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5B0CA4" w:rsidRDefault="001A3EBA" w:rsidP="001A3EBA">
      <w:pPr>
        <w:spacing w:after="0" w:line="240" w:lineRule="auto"/>
        <w:contextualSpacing/>
        <w:rPr>
          <w:rFonts w:asciiTheme="minorHAnsi" w:hAnsiTheme="minorHAnsi" w:cstheme="minorHAnsi"/>
          <w:b/>
          <w:szCs w:val="24"/>
        </w:rPr>
      </w:pPr>
    </w:p>
    <w:p w14:paraId="624F65D3" w14:textId="23B6155F" w:rsidR="00B730D5" w:rsidRPr="005B0CA4" w:rsidRDefault="006847C2" w:rsidP="001A3EBA">
      <w:pPr>
        <w:spacing w:after="0" w:line="240" w:lineRule="auto"/>
        <w:contextualSpacing/>
        <w:jc w:val="center"/>
        <w:rPr>
          <w:rFonts w:asciiTheme="minorHAnsi" w:hAnsiTheme="minorHAnsi" w:cstheme="minorHAnsi"/>
          <w:b/>
          <w:szCs w:val="24"/>
        </w:rPr>
      </w:pPr>
      <w:r w:rsidRPr="005B0CA4">
        <w:rPr>
          <w:rFonts w:asciiTheme="minorHAnsi" w:hAnsiTheme="minorHAnsi" w:cstheme="minorHAnsi"/>
          <w:b/>
          <w:szCs w:val="24"/>
        </w:rPr>
        <w:t>TEZ ŞABLONU ONAY FOR</w:t>
      </w:r>
      <w:r w:rsidR="005C7D5D" w:rsidRPr="005B0CA4">
        <w:rPr>
          <w:rFonts w:asciiTheme="minorHAnsi" w:hAnsiTheme="minorHAnsi" w:cstheme="minorHAnsi"/>
          <w:b/>
          <w:szCs w:val="24"/>
        </w:rPr>
        <w:t>MU</w:t>
      </w:r>
    </w:p>
    <w:p w14:paraId="4DB8D0B6" w14:textId="4BB82AED" w:rsidR="00441B06" w:rsidRPr="005B0CA4" w:rsidRDefault="006847C2" w:rsidP="00B730D5">
      <w:pPr>
        <w:spacing w:after="0" w:line="240" w:lineRule="auto"/>
        <w:contextualSpacing/>
        <w:jc w:val="center"/>
        <w:rPr>
          <w:rFonts w:cs="Times New Roman"/>
          <w:b/>
          <w:color w:val="FFFFFF" w:themeColor="background1"/>
          <w:szCs w:val="24"/>
        </w:rPr>
      </w:pPr>
      <w:r w:rsidRPr="005B0CA4">
        <w:rPr>
          <w:rFonts w:asciiTheme="minorHAnsi" w:hAnsiTheme="minorHAnsi" w:cstheme="minorHAnsi"/>
          <w:b/>
          <w:szCs w:val="24"/>
        </w:rPr>
        <w:t>THESIS TEMPLATE CONFIRMATION FORM</w:t>
      </w:r>
      <w:commentRangeStart w:id="0"/>
      <w:r w:rsidR="007D63C0" w:rsidRPr="005B0CA4">
        <w:rPr>
          <w:rFonts w:cs="Times New Roman"/>
          <w:b/>
          <w:color w:val="FFFFFF" w:themeColor="background1"/>
          <w:szCs w:val="24"/>
        </w:rPr>
        <w:t>.</w:t>
      </w:r>
      <w:commentRangeEnd w:id="0"/>
      <w:r w:rsidR="00695C29" w:rsidRPr="005B0CA4">
        <w:rPr>
          <w:rStyle w:val="CommentReference"/>
          <w:rFonts w:cs="Times New Roman"/>
          <w:b/>
          <w:color w:val="FFFFFF" w:themeColor="background1"/>
          <w:sz w:val="24"/>
          <w:szCs w:val="24"/>
        </w:rPr>
        <w:commentReference w:id="0"/>
      </w:r>
    </w:p>
    <w:p w14:paraId="7353A255" w14:textId="77777777" w:rsidR="0005476E" w:rsidRPr="005B0CA4"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5B0CA4" w14:paraId="21BA01B4" w14:textId="77777777" w:rsidTr="005C7D5D">
        <w:tc>
          <w:tcPr>
            <w:tcW w:w="2382" w:type="pct"/>
            <w:tcMar>
              <w:top w:w="0" w:type="dxa"/>
              <w:bottom w:w="0" w:type="dxa"/>
              <w:right w:w="0" w:type="dxa"/>
            </w:tcMar>
          </w:tcPr>
          <w:p w14:paraId="4393D10F" w14:textId="7BE5F84B" w:rsidR="006847C2" w:rsidRPr="005B0CA4" w:rsidRDefault="003F0B5F" w:rsidP="00F238C2">
            <w:pPr>
              <w:pStyle w:val="ThesisTempCover"/>
            </w:pPr>
            <w:bookmarkStart w:id="1" w:name="_Hlk23845717"/>
            <w:r w:rsidRPr="005B0CA4">
              <w:t>Şablonda verilen yerleşim ve boşluklar değiştir</w:t>
            </w:r>
            <w:r w:rsidR="004A375C" w:rsidRPr="005B0CA4">
              <w:t>ilmemelidir</w:t>
            </w:r>
            <w:r w:rsidRPr="005B0CA4">
              <w:t>.</w:t>
            </w:r>
          </w:p>
        </w:tc>
        <w:tc>
          <w:tcPr>
            <w:tcW w:w="114" w:type="pct"/>
            <w:tcMar>
              <w:top w:w="0" w:type="dxa"/>
              <w:bottom w:w="0" w:type="dxa"/>
              <w:right w:w="0" w:type="dxa"/>
            </w:tcMar>
          </w:tcPr>
          <w:p w14:paraId="18C7FCED"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5B0CA4" w:rsidRDefault="00AA6DFD">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Do not</w:t>
            </w:r>
            <w:r w:rsidR="006847C2" w:rsidRPr="005B0CA4">
              <w:rPr>
                <w:rFonts w:asciiTheme="minorHAnsi" w:hAnsiTheme="minorHAnsi" w:cstheme="minorHAnsi"/>
                <w:sz w:val="20"/>
                <w:szCs w:val="20"/>
              </w:rPr>
              <w:t xml:space="preserve"> change the spacing and placement in the template.</w:t>
            </w:r>
          </w:p>
        </w:tc>
      </w:tr>
      <w:tr w:rsidR="006847C2" w:rsidRPr="005B0CA4" w14:paraId="77C95E1F" w14:textId="77777777" w:rsidTr="005C7D5D">
        <w:trPr>
          <w:trHeight w:val="467"/>
        </w:trPr>
        <w:tc>
          <w:tcPr>
            <w:tcW w:w="2382" w:type="pct"/>
            <w:tcMar>
              <w:top w:w="0" w:type="dxa"/>
              <w:bottom w:w="0" w:type="dxa"/>
              <w:right w:w="0" w:type="dxa"/>
            </w:tcMar>
          </w:tcPr>
          <w:p w14:paraId="77E00DFC" w14:textId="1F754ECE" w:rsidR="006847C2" w:rsidRPr="005B0CA4" w:rsidRDefault="00AD4824" w:rsidP="00F238C2">
            <w:pPr>
              <w:pStyle w:val="ThesisTempCover"/>
            </w:pPr>
            <w:r w:rsidRPr="005B0CA4">
              <w:rPr>
                <w:b/>
              </w:rPr>
              <w:t>Jüri tarih</w:t>
            </w:r>
            <w:r w:rsidR="004A375C" w:rsidRPr="005B0CA4">
              <w:rPr>
                <w:b/>
              </w:rPr>
              <w:t>i</w:t>
            </w:r>
            <w:r w:rsidRPr="005B0CA4">
              <w:t xml:space="preserve"> Başlık Sayfası, İmza Sayfası, Abstract ve Öz’de ilgili yerlere yaz</w:t>
            </w:r>
            <w:r w:rsidR="004A375C" w:rsidRPr="005B0CA4">
              <w:t>ılmalıdır</w:t>
            </w:r>
            <w:r w:rsidRPr="005B0CA4">
              <w:t>.</w:t>
            </w:r>
          </w:p>
        </w:tc>
        <w:tc>
          <w:tcPr>
            <w:tcW w:w="114" w:type="pct"/>
            <w:tcMar>
              <w:top w:w="0" w:type="dxa"/>
              <w:bottom w:w="0" w:type="dxa"/>
              <w:right w:w="0" w:type="dxa"/>
            </w:tcMar>
          </w:tcPr>
          <w:p w14:paraId="69857435"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5B0CA4" w:rsidRDefault="00AA6DFD">
            <w:pPr>
              <w:pStyle w:val="ListParagraph"/>
              <w:numPr>
                <w:ilvl w:val="0"/>
                <w:numId w:val="5"/>
              </w:numPr>
              <w:spacing w:line="240" w:lineRule="auto"/>
              <w:rPr>
                <w:rFonts w:asciiTheme="minorHAnsi" w:hAnsiTheme="minorHAnsi" w:cstheme="minorHAnsi"/>
                <w:b/>
                <w:sz w:val="20"/>
                <w:szCs w:val="20"/>
              </w:rPr>
            </w:pPr>
            <w:r w:rsidRPr="005B0CA4">
              <w:rPr>
                <w:rFonts w:asciiTheme="minorHAnsi" w:hAnsiTheme="minorHAnsi" w:cstheme="minorHAnsi"/>
                <w:sz w:val="20"/>
                <w:szCs w:val="20"/>
              </w:rPr>
              <w:t>Write</w:t>
            </w:r>
            <w:r w:rsidR="006847C2" w:rsidRPr="005B0CA4">
              <w:rPr>
                <w:rFonts w:asciiTheme="minorHAnsi" w:hAnsiTheme="minorHAnsi" w:cstheme="minorHAnsi"/>
                <w:sz w:val="20"/>
                <w:szCs w:val="20"/>
              </w:rPr>
              <w:t xml:space="preserve"> </w:t>
            </w:r>
            <w:r w:rsidR="006847C2" w:rsidRPr="005B0CA4">
              <w:rPr>
                <w:rFonts w:asciiTheme="minorHAnsi" w:hAnsiTheme="minorHAnsi" w:cstheme="minorHAnsi"/>
                <w:b/>
                <w:sz w:val="20"/>
                <w:szCs w:val="20"/>
              </w:rPr>
              <w:t>defense date</w:t>
            </w:r>
            <w:r w:rsidR="006847C2" w:rsidRPr="005B0CA4">
              <w:rPr>
                <w:rFonts w:asciiTheme="minorHAnsi" w:hAnsiTheme="minorHAnsi" w:cstheme="minorHAnsi"/>
                <w:sz w:val="20"/>
                <w:szCs w:val="20"/>
              </w:rPr>
              <w:t xml:space="preserve"> to the related places given on Title page, Approval page, Abstract and Öz.</w:t>
            </w:r>
          </w:p>
        </w:tc>
      </w:tr>
      <w:tr w:rsidR="006847C2" w:rsidRPr="005B0CA4" w14:paraId="0A113104" w14:textId="77777777" w:rsidTr="005C7D5D">
        <w:tc>
          <w:tcPr>
            <w:tcW w:w="2382" w:type="pct"/>
            <w:tcMar>
              <w:top w:w="0" w:type="dxa"/>
              <w:bottom w:w="0" w:type="dxa"/>
              <w:right w:w="0" w:type="dxa"/>
            </w:tcMar>
          </w:tcPr>
          <w:p w14:paraId="032CCFAA" w14:textId="0E0C8901" w:rsidR="001A3EBA" w:rsidRPr="005B0CA4" w:rsidRDefault="006E1881" w:rsidP="00F238C2">
            <w:pPr>
              <w:pStyle w:val="ThesisTempCover"/>
            </w:pPr>
            <w:r w:rsidRPr="005B0CA4">
              <w:t xml:space="preserve">İmza sayfasında jüri üyelerinin </w:t>
            </w:r>
            <w:r w:rsidR="00183E06" w:rsidRPr="005B0CA4">
              <w:t>unvanları</w:t>
            </w:r>
            <w:r w:rsidRPr="005B0CA4">
              <w:t xml:space="preserve"> </w:t>
            </w:r>
            <w:r w:rsidR="00CD726F" w:rsidRPr="005B0CA4">
              <w:t>doğru olarak yazı</w:t>
            </w:r>
            <w:r w:rsidR="004A375C" w:rsidRPr="005B0CA4">
              <w:t>lmalıdır</w:t>
            </w:r>
            <w:r w:rsidR="005B1B5B" w:rsidRPr="005B0CA4">
              <w:t xml:space="preserve">. Tüm imzalar </w:t>
            </w:r>
            <w:r w:rsidR="005B1B5B" w:rsidRPr="005B0CA4">
              <w:rPr>
                <w:b/>
              </w:rPr>
              <w:t>mavi pilot kalemle</w:t>
            </w:r>
            <w:r w:rsidR="005B1B5B" w:rsidRPr="005B0CA4">
              <w:t xml:space="preserve"> atılmalıdır.</w:t>
            </w:r>
          </w:p>
        </w:tc>
        <w:tc>
          <w:tcPr>
            <w:tcW w:w="114" w:type="pct"/>
            <w:tcMar>
              <w:top w:w="0" w:type="dxa"/>
              <w:bottom w:w="0" w:type="dxa"/>
              <w:right w:w="0" w:type="dxa"/>
            </w:tcMar>
          </w:tcPr>
          <w:p w14:paraId="69275EBC"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5B0CA4" w:rsidRDefault="00AA6DFD">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Write</w:t>
            </w:r>
            <w:r w:rsidR="006847C2" w:rsidRPr="005B0CA4">
              <w:rPr>
                <w:rFonts w:asciiTheme="minorHAnsi" w:hAnsiTheme="minorHAnsi" w:cstheme="minorHAnsi"/>
                <w:sz w:val="20"/>
                <w:szCs w:val="20"/>
              </w:rPr>
              <w:t xml:space="preserve"> the titles of the examining committee members correctly on Approval Page</w:t>
            </w:r>
            <w:r w:rsidR="005B1B5B" w:rsidRPr="005B0CA4">
              <w:rPr>
                <w:rFonts w:asciiTheme="minorHAnsi" w:hAnsiTheme="minorHAnsi" w:cstheme="minorHAnsi"/>
                <w:sz w:val="20"/>
                <w:szCs w:val="20"/>
              </w:rPr>
              <w:t xml:space="preserve">. </w:t>
            </w:r>
            <w:r w:rsidR="005B1B5B" w:rsidRPr="005B0CA4">
              <w:rPr>
                <w:rFonts w:asciiTheme="minorHAnsi" w:hAnsiTheme="minorHAnsi" w:cstheme="minorHAnsi"/>
                <w:b/>
                <w:sz w:val="20"/>
                <w:szCs w:val="20"/>
              </w:rPr>
              <w:t>Blue ink</w:t>
            </w:r>
            <w:r w:rsidR="005B1B5B" w:rsidRPr="005B0CA4">
              <w:rPr>
                <w:rFonts w:asciiTheme="minorHAnsi" w:hAnsiTheme="minorHAnsi" w:cstheme="minorHAnsi"/>
                <w:sz w:val="20"/>
                <w:szCs w:val="20"/>
              </w:rPr>
              <w:t xml:space="preserve"> must be used for all signatures</w:t>
            </w:r>
            <w:r w:rsidR="006847C2" w:rsidRPr="005B0CA4">
              <w:rPr>
                <w:rFonts w:asciiTheme="minorHAnsi" w:hAnsiTheme="minorHAnsi" w:cstheme="minorHAnsi"/>
                <w:sz w:val="20"/>
                <w:szCs w:val="20"/>
              </w:rPr>
              <w:t>.</w:t>
            </w:r>
          </w:p>
        </w:tc>
      </w:tr>
      <w:tr w:rsidR="001A3EBA" w:rsidRPr="005B0CA4" w14:paraId="341FE970" w14:textId="77777777" w:rsidTr="005C7D5D">
        <w:tc>
          <w:tcPr>
            <w:tcW w:w="2382" w:type="pct"/>
            <w:tcMar>
              <w:top w:w="0" w:type="dxa"/>
              <w:bottom w:w="0" w:type="dxa"/>
              <w:right w:w="0" w:type="dxa"/>
            </w:tcMar>
          </w:tcPr>
          <w:p w14:paraId="00AC170A" w14:textId="47DF87A5" w:rsidR="001A3EBA" w:rsidRPr="005B0CA4" w:rsidRDefault="001A3EBA" w:rsidP="00F238C2">
            <w:pPr>
              <w:pStyle w:val="ThesisTempCover"/>
            </w:pPr>
            <w:r w:rsidRPr="005B0CA4">
              <w:rPr>
                <w:b/>
              </w:rPr>
              <w:t>Disiplinlerarası</w:t>
            </w:r>
            <w:r w:rsidRPr="005B0CA4">
              <w:t xml:space="preserve"> programlarda görevlendirilen öğretim üyeleri için jüri üyeleri kısmında tam zamanlı olarak çalıştıkları anabilim dalı başkanlığının ismi yazılmalıdır.</w:t>
            </w:r>
            <w:r w:rsidR="00353239" w:rsidRPr="005B0CA4">
              <w:t xml:space="preserve">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5B0CA4"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5B0CA4"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5B0CA4" w:rsidRDefault="001A3EBA">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 xml:space="preserve">For faculty members working in </w:t>
            </w:r>
            <w:r w:rsidRPr="005B0CA4">
              <w:rPr>
                <w:rFonts w:asciiTheme="minorHAnsi" w:hAnsiTheme="minorHAnsi" w:cstheme="minorHAnsi"/>
                <w:b/>
                <w:sz w:val="20"/>
                <w:szCs w:val="20"/>
              </w:rPr>
              <w:t>interdisciplinary programs</w:t>
            </w:r>
            <w:r w:rsidRPr="005B0CA4">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5B0CA4" w14:paraId="347D659F" w14:textId="77777777" w:rsidTr="005C7D5D">
        <w:tc>
          <w:tcPr>
            <w:tcW w:w="2382" w:type="pct"/>
            <w:tcMar>
              <w:top w:w="0" w:type="dxa"/>
              <w:bottom w:w="0" w:type="dxa"/>
              <w:right w:w="0" w:type="dxa"/>
            </w:tcMar>
          </w:tcPr>
          <w:p w14:paraId="50922CBC" w14:textId="5C11C255" w:rsidR="006847C2" w:rsidRPr="005B0CA4" w:rsidRDefault="00CD726F" w:rsidP="00F238C2">
            <w:pPr>
              <w:pStyle w:val="ThesisTempCover"/>
            </w:pPr>
            <w:r w:rsidRPr="005B0CA4">
              <w:t xml:space="preserve">Tezin </w:t>
            </w:r>
            <w:r w:rsidRPr="005B0CA4">
              <w:rPr>
                <w:b/>
              </w:rPr>
              <w:t>son sayfasının sayfa</w:t>
            </w:r>
            <w:r w:rsidRPr="005B0CA4">
              <w:t xml:space="preserve"> numarası Abstract ve Öz’de ilgili yerlere yazı</w:t>
            </w:r>
            <w:r w:rsidR="004A375C" w:rsidRPr="005B0CA4">
              <w:t>lmalıdır</w:t>
            </w:r>
            <w:r w:rsidRPr="005B0CA4">
              <w:t>.</w:t>
            </w:r>
          </w:p>
        </w:tc>
        <w:tc>
          <w:tcPr>
            <w:tcW w:w="114" w:type="pct"/>
            <w:tcMar>
              <w:top w:w="0" w:type="dxa"/>
              <w:bottom w:w="0" w:type="dxa"/>
              <w:right w:w="0" w:type="dxa"/>
            </w:tcMar>
          </w:tcPr>
          <w:p w14:paraId="12CB10AD"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5B0CA4" w:rsidRDefault="00AA6DFD">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 xml:space="preserve">Write </w:t>
            </w:r>
            <w:r w:rsidR="006847C2" w:rsidRPr="005B0CA4">
              <w:rPr>
                <w:rFonts w:asciiTheme="minorHAnsi" w:hAnsiTheme="minorHAnsi" w:cstheme="minorHAnsi"/>
                <w:b/>
                <w:sz w:val="20"/>
                <w:szCs w:val="20"/>
              </w:rPr>
              <w:t>the page number of the last page</w:t>
            </w:r>
            <w:r w:rsidR="006847C2" w:rsidRPr="005B0CA4">
              <w:rPr>
                <w:rFonts w:asciiTheme="minorHAnsi" w:hAnsiTheme="minorHAnsi" w:cstheme="minorHAnsi"/>
                <w:sz w:val="20"/>
                <w:szCs w:val="20"/>
              </w:rPr>
              <w:t xml:space="preserve"> in the related places given on Abstract and Öz pages.</w:t>
            </w:r>
          </w:p>
        </w:tc>
      </w:tr>
      <w:tr w:rsidR="006847C2" w:rsidRPr="005B0CA4" w14:paraId="7B15C936" w14:textId="77777777" w:rsidTr="005C7D5D">
        <w:tc>
          <w:tcPr>
            <w:tcW w:w="2382" w:type="pct"/>
            <w:tcMar>
              <w:top w:w="0" w:type="dxa"/>
              <w:bottom w:w="0" w:type="dxa"/>
              <w:right w:w="0" w:type="dxa"/>
            </w:tcMar>
          </w:tcPr>
          <w:p w14:paraId="49B057DB" w14:textId="62B8B572" w:rsidR="006847C2" w:rsidRPr="005B0CA4" w:rsidRDefault="00CD726F" w:rsidP="00F238C2">
            <w:pPr>
              <w:pStyle w:val="ThesisTempCover"/>
            </w:pPr>
            <w:r w:rsidRPr="005B0CA4">
              <w:t>Bütün chapterlar, referanslar, ekler ve CV sağ sayfada başlamalıdır.</w:t>
            </w:r>
            <w:r w:rsidR="004C41E6" w:rsidRPr="005B0CA4">
              <w:t xml:space="preserve"> Bunun için </w:t>
            </w:r>
            <w:r w:rsidR="004C41E6" w:rsidRPr="005B0CA4">
              <w:rPr>
                <w:b/>
              </w:rPr>
              <w:t>kesmeler</w:t>
            </w:r>
            <w:r w:rsidR="004C41E6" w:rsidRPr="005B0CA4">
              <w:t xml:space="preserve"> kullanılmıştır. </w:t>
            </w:r>
            <w:r w:rsidR="004C41E6" w:rsidRPr="005B0CA4">
              <w:rPr>
                <w:b/>
              </w:rPr>
              <w:t>Kesmelerin kayması</w:t>
            </w:r>
            <w:r w:rsidR="004C41E6" w:rsidRPr="005B0CA4">
              <w:t xml:space="preserve"> fazladan boş sayfaların oluşmasına sebep olabilir. Bu gibi durumlarda paragraf (¶) işaretine tıklayarak kesmeleri görünür hale getirin ve yerlerini </w:t>
            </w:r>
            <w:r w:rsidR="004C41E6" w:rsidRPr="005B0CA4">
              <w:rPr>
                <w:b/>
              </w:rPr>
              <w:t>kontrol edin</w:t>
            </w:r>
            <w:r w:rsidR="004C41E6" w:rsidRPr="005B0CA4">
              <w:t>.</w:t>
            </w:r>
          </w:p>
        </w:tc>
        <w:tc>
          <w:tcPr>
            <w:tcW w:w="114" w:type="pct"/>
            <w:tcMar>
              <w:top w:w="0" w:type="dxa"/>
              <w:bottom w:w="0" w:type="dxa"/>
              <w:right w:w="0" w:type="dxa"/>
            </w:tcMar>
          </w:tcPr>
          <w:p w14:paraId="0D275743" w14:textId="77777777" w:rsidR="006847C2" w:rsidRPr="005B0CA4"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5B0CA4"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5B0CA4" w:rsidRDefault="006847C2">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 xml:space="preserve">All chapters, references, appendices and CV </w:t>
            </w:r>
            <w:r w:rsidR="00AA6DFD" w:rsidRPr="005B0CA4">
              <w:rPr>
                <w:rFonts w:asciiTheme="minorHAnsi" w:hAnsiTheme="minorHAnsi" w:cstheme="minorHAnsi"/>
                <w:sz w:val="20"/>
                <w:szCs w:val="20"/>
              </w:rPr>
              <w:t>must be</w:t>
            </w:r>
            <w:r w:rsidRPr="005B0CA4">
              <w:rPr>
                <w:rFonts w:asciiTheme="minorHAnsi" w:hAnsiTheme="minorHAnsi" w:cstheme="minorHAnsi"/>
                <w:sz w:val="20"/>
                <w:szCs w:val="20"/>
              </w:rPr>
              <w:t xml:space="preserve"> started on the</w:t>
            </w:r>
            <w:r w:rsidRPr="005B0CA4">
              <w:rPr>
                <w:rFonts w:asciiTheme="minorHAnsi" w:hAnsiTheme="minorHAnsi" w:cstheme="minorHAnsi"/>
                <w:b/>
                <w:sz w:val="20"/>
                <w:szCs w:val="20"/>
              </w:rPr>
              <w:t xml:space="preserve"> </w:t>
            </w:r>
            <w:r w:rsidRPr="005B0CA4">
              <w:rPr>
                <w:rFonts w:asciiTheme="minorHAnsi" w:hAnsiTheme="minorHAnsi" w:cstheme="minorHAnsi"/>
                <w:sz w:val="20"/>
                <w:szCs w:val="20"/>
              </w:rPr>
              <w:t>right page.</w:t>
            </w:r>
            <w:r w:rsidR="004C41E6" w:rsidRPr="005B0CA4">
              <w:rPr>
                <w:rFonts w:asciiTheme="minorHAnsi" w:hAnsiTheme="minorHAnsi" w:cstheme="minorHAnsi"/>
                <w:sz w:val="20"/>
                <w:szCs w:val="20"/>
              </w:rPr>
              <w:t xml:space="preserve"> </w:t>
            </w:r>
            <w:r w:rsidR="004C41E6" w:rsidRPr="005B0CA4">
              <w:rPr>
                <w:rFonts w:asciiTheme="minorHAnsi" w:hAnsiTheme="minorHAnsi" w:cstheme="minorHAnsi"/>
                <w:b/>
                <w:sz w:val="20"/>
                <w:szCs w:val="20"/>
              </w:rPr>
              <w:t>Section Breaks</w:t>
            </w:r>
            <w:r w:rsidR="004C41E6" w:rsidRPr="005B0CA4">
              <w:rPr>
                <w:rFonts w:asciiTheme="minorHAnsi" w:hAnsiTheme="minorHAnsi" w:cstheme="minorHAnsi"/>
                <w:sz w:val="20"/>
                <w:szCs w:val="20"/>
              </w:rPr>
              <w:t xml:space="preserve"> were used for this. </w:t>
            </w:r>
            <w:r w:rsidR="004C41E6" w:rsidRPr="005B0CA4">
              <w:rPr>
                <w:rFonts w:asciiTheme="minorHAnsi" w:hAnsiTheme="minorHAnsi" w:cstheme="minorHAnsi"/>
                <w:b/>
                <w:sz w:val="20"/>
                <w:szCs w:val="20"/>
              </w:rPr>
              <w:t>Change in the placement</w:t>
            </w:r>
            <w:r w:rsidR="004C41E6" w:rsidRPr="005B0CA4">
              <w:rPr>
                <w:rFonts w:asciiTheme="minorHAnsi" w:hAnsiTheme="minorHAnsi" w:cstheme="minorHAnsi"/>
                <w:sz w:val="20"/>
                <w:szCs w:val="20"/>
              </w:rPr>
              <w:t xml:space="preserve"> of section breaks can result in extra blank pages. </w:t>
            </w:r>
            <w:r w:rsidR="0030030B" w:rsidRPr="005B0CA4">
              <w:rPr>
                <w:rFonts w:asciiTheme="minorHAnsi" w:hAnsiTheme="minorHAnsi" w:cstheme="minorHAnsi"/>
                <w:sz w:val="20"/>
                <w:szCs w:val="20"/>
              </w:rPr>
              <w:t xml:space="preserve">In such cases, make the section breaks visible by clicking paragraph (¶) mark and </w:t>
            </w:r>
            <w:r w:rsidR="0030030B" w:rsidRPr="005B0CA4">
              <w:rPr>
                <w:rFonts w:asciiTheme="minorHAnsi" w:hAnsiTheme="minorHAnsi" w:cstheme="minorHAnsi"/>
                <w:b/>
                <w:sz w:val="20"/>
                <w:szCs w:val="20"/>
              </w:rPr>
              <w:t>check their position.</w:t>
            </w:r>
          </w:p>
        </w:tc>
      </w:tr>
      <w:tr w:rsidR="006847C2" w:rsidRPr="005B0CA4" w14:paraId="14401316" w14:textId="77777777" w:rsidTr="005C7D5D">
        <w:tc>
          <w:tcPr>
            <w:tcW w:w="2382" w:type="pct"/>
            <w:tcMar>
              <w:top w:w="0" w:type="dxa"/>
              <w:bottom w:w="0" w:type="dxa"/>
              <w:right w:w="0" w:type="dxa"/>
            </w:tcMar>
          </w:tcPr>
          <w:p w14:paraId="0DD51C00" w14:textId="05F4B7AC" w:rsidR="006847C2" w:rsidRPr="005B0CA4" w:rsidRDefault="00CD726F" w:rsidP="00F238C2">
            <w:pPr>
              <w:pStyle w:val="ThesisTempCover"/>
            </w:pPr>
            <w:r w:rsidRPr="005B0CA4">
              <w:t>Figürler ve tablolar kenar boşluklarına taşmamalıdır.</w:t>
            </w:r>
          </w:p>
        </w:tc>
        <w:tc>
          <w:tcPr>
            <w:tcW w:w="114" w:type="pct"/>
            <w:tcMar>
              <w:top w:w="0" w:type="dxa"/>
              <w:bottom w:w="0" w:type="dxa"/>
              <w:right w:w="0" w:type="dxa"/>
            </w:tcMar>
          </w:tcPr>
          <w:p w14:paraId="439FD762"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5B0CA4" w:rsidRDefault="00AA6DFD">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All figures and tables must be given inside the page. Nothing must appear in the margins.</w:t>
            </w:r>
          </w:p>
        </w:tc>
      </w:tr>
      <w:tr w:rsidR="006847C2" w:rsidRPr="005B0CA4" w14:paraId="66EB21C4" w14:textId="77777777" w:rsidTr="005C7D5D">
        <w:tc>
          <w:tcPr>
            <w:tcW w:w="2382" w:type="pct"/>
            <w:tcMar>
              <w:top w:w="0" w:type="dxa"/>
              <w:bottom w:w="0" w:type="dxa"/>
              <w:right w:w="0" w:type="dxa"/>
            </w:tcMar>
          </w:tcPr>
          <w:p w14:paraId="7928FB72" w14:textId="40288B09" w:rsidR="006847C2" w:rsidRPr="005B0CA4" w:rsidRDefault="00CD726F" w:rsidP="00F238C2">
            <w:pPr>
              <w:pStyle w:val="ThesisTempCover"/>
            </w:pPr>
            <w:r w:rsidRPr="005B0CA4">
              <w:t xml:space="preserve">Şablonda </w:t>
            </w:r>
            <w:r w:rsidR="004A375C" w:rsidRPr="005B0CA4">
              <w:t>yorum olarak eklenen</w:t>
            </w:r>
            <w:r w:rsidRPr="005B0CA4">
              <w:t xml:space="preserve"> uyarılar dikkatle okunmalı ve uygulanmalıdır.</w:t>
            </w:r>
          </w:p>
        </w:tc>
        <w:tc>
          <w:tcPr>
            <w:tcW w:w="114" w:type="pct"/>
            <w:tcMar>
              <w:top w:w="0" w:type="dxa"/>
              <w:bottom w:w="0" w:type="dxa"/>
              <w:right w:w="0" w:type="dxa"/>
            </w:tcMar>
          </w:tcPr>
          <w:p w14:paraId="3443370E"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4262FFD1" w:rsidR="006847C2" w:rsidRPr="005B0CA4" w:rsidRDefault="001E2420">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 xml:space="preserve">All </w:t>
            </w:r>
            <w:r w:rsidR="006847C2" w:rsidRPr="005B0CA4">
              <w:rPr>
                <w:rFonts w:asciiTheme="minorHAnsi" w:hAnsiTheme="minorHAnsi" w:cstheme="minorHAnsi"/>
                <w:sz w:val="20"/>
                <w:szCs w:val="20"/>
              </w:rPr>
              <w:t>the warnings given on the comments section through the thesis template</w:t>
            </w:r>
            <w:r w:rsidRPr="005B0CA4">
              <w:rPr>
                <w:rFonts w:asciiTheme="minorHAnsi" w:hAnsiTheme="minorHAnsi" w:cstheme="minorHAnsi"/>
                <w:sz w:val="20"/>
                <w:szCs w:val="20"/>
              </w:rPr>
              <w:t xml:space="preserve"> must be read and applied.</w:t>
            </w:r>
            <w:r w:rsidR="006847C2" w:rsidRPr="005B0CA4">
              <w:rPr>
                <w:rFonts w:asciiTheme="minorHAnsi" w:hAnsiTheme="minorHAnsi" w:cstheme="minorHAnsi"/>
                <w:sz w:val="20"/>
                <w:szCs w:val="20"/>
              </w:rPr>
              <w:t xml:space="preserve">  </w:t>
            </w:r>
          </w:p>
        </w:tc>
      </w:tr>
      <w:tr w:rsidR="006847C2" w:rsidRPr="005B0CA4" w14:paraId="679D1C3B" w14:textId="77777777" w:rsidTr="005C7D5D">
        <w:tc>
          <w:tcPr>
            <w:tcW w:w="2382" w:type="pct"/>
            <w:tcMar>
              <w:top w:w="0" w:type="dxa"/>
              <w:bottom w:w="0" w:type="dxa"/>
              <w:right w:w="0" w:type="dxa"/>
            </w:tcMar>
          </w:tcPr>
          <w:p w14:paraId="657B404E" w14:textId="342AC32C" w:rsidR="006847C2" w:rsidRPr="005B0CA4" w:rsidRDefault="00663E5E" w:rsidP="00F238C2">
            <w:pPr>
              <w:pStyle w:val="ThesisTempCover"/>
            </w:pPr>
            <w:r w:rsidRPr="005B0CA4">
              <w:t>Tez yazdır</w:t>
            </w:r>
            <w:r w:rsidR="004A375C" w:rsidRPr="005B0CA4">
              <w:t>ılmadan</w:t>
            </w:r>
            <w:r w:rsidRPr="005B0CA4">
              <w:t xml:space="preserve"> önce PDF olarak kayded</w:t>
            </w:r>
            <w:r w:rsidR="004A375C" w:rsidRPr="005B0CA4">
              <w:t>ilmelidir</w:t>
            </w:r>
            <w:r w:rsidRPr="005B0CA4">
              <w:t xml:space="preserve">. Şablonda yorum olarak </w:t>
            </w:r>
            <w:r w:rsidR="004A375C" w:rsidRPr="005B0CA4">
              <w:t>eklenen</w:t>
            </w:r>
            <w:r w:rsidRPr="005B0CA4">
              <w:t xml:space="preserve"> uyarılar PDF</w:t>
            </w:r>
            <w:r w:rsidR="00BB02BF" w:rsidRPr="005B0CA4">
              <w:t xml:space="preserve"> dokümanında </w:t>
            </w:r>
            <w:r w:rsidR="004A375C" w:rsidRPr="005B0CA4">
              <w:t>yer almamalıdır</w:t>
            </w:r>
            <w:r w:rsidR="00BB02BF" w:rsidRPr="005B0CA4">
              <w:t>.</w:t>
            </w:r>
            <w:r w:rsidRPr="005B0CA4">
              <w:t xml:space="preserve"> </w:t>
            </w:r>
            <w:r w:rsidR="00CD726F" w:rsidRPr="005B0CA4">
              <w:t xml:space="preserve"> </w:t>
            </w:r>
          </w:p>
        </w:tc>
        <w:tc>
          <w:tcPr>
            <w:tcW w:w="114" w:type="pct"/>
            <w:tcMar>
              <w:top w:w="0" w:type="dxa"/>
              <w:bottom w:w="0" w:type="dxa"/>
              <w:right w:w="0" w:type="dxa"/>
            </w:tcMar>
          </w:tcPr>
          <w:p w14:paraId="445EE3F3"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5B0CA4" w:rsidRDefault="00BB02BF">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 xml:space="preserve">Save your thesis as pdf and </w:t>
            </w:r>
            <w:r w:rsidR="00BF6912" w:rsidRPr="005B0CA4">
              <w:rPr>
                <w:rFonts w:asciiTheme="minorHAnsi" w:hAnsiTheme="minorHAnsi" w:cstheme="minorHAnsi"/>
                <w:sz w:val="20"/>
                <w:szCs w:val="20"/>
              </w:rPr>
              <w:t>D</w:t>
            </w:r>
            <w:r w:rsidR="006847C2" w:rsidRPr="005B0CA4">
              <w:rPr>
                <w:rFonts w:asciiTheme="minorHAnsi" w:hAnsiTheme="minorHAnsi" w:cstheme="minorHAnsi"/>
                <w:sz w:val="20"/>
                <w:szCs w:val="20"/>
              </w:rPr>
              <w:t>isable</w:t>
            </w:r>
            <w:r w:rsidR="00BF6912" w:rsidRPr="005B0CA4">
              <w:rPr>
                <w:rFonts w:asciiTheme="minorHAnsi" w:hAnsiTheme="minorHAnsi" w:cstheme="minorHAnsi"/>
                <w:sz w:val="20"/>
                <w:szCs w:val="20"/>
              </w:rPr>
              <w:t xml:space="preserve"> </w:t>
            </w:r>
            <w:r w:rsidR="006847C2" w:rsidRPr="005B0CA4">
              <w:rPr>
                <w:rFonts w:asciiTheme="minorHAnsi" w:hAnsiTheme="minorHAnsi" w:cstheme="minorHAnsi"/>
                <w:sz w:val="20"/>
                <w:szCs w:val="20"/>
              </w:rPr>
              <w:t>all the comments before taking the printout.</w:t>
            </w:r>
          </w:p>
        </w:tc>
      </w:tr>
      <w:tr w:rsidR="006847C2" w:rsidRPr="005B0CA4" w14:paraId="22A4619A" w14:textId="77777777" w:rsidTr="005C7D5D">
        <w:tc>
          <w:tcPr>
            <w:tcW w:w="2382" w:type="pct"/>
            <w:tcMar>
              <w:top w:w="0" w:type="dxa"/>
              <w:bottom w:w="0" w:type="dxa"/>
              <w:right w:w="0" w:type="dxa"/>
            </w:tcMar>
          </w:tcPr>
          <w:p w14:paraId="14E1446F" w14:textId="77777777" w:rsidR="006847C2" w:rsidRPr="005B0CA4" w:rsidRDefault="006847C2" w:rsidP="00F238C2">
            <w:pPr>
              <w:pStyle w:val="ThesisTempCover"/>
            </w:pPr>
            <w:r w:rsidRPr="005B0CA4">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5B0CA4" w:rsidRDefault="006847C2">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 xml:space="preserve">This will be announced to the students via their METU students e-mail addresses when the control of the thesis drafts </w:t>
            </w:r>
            <w:r w:rsidR="00455835" w:rsidRPr="005B0CA4">
              <w:rPr>
                <w:rFonts w:asciiTheme="minorHAnsi" w:hAnsiTheme="minorHAnsi" w:cstheme="minorHAnsi"/>
                <w:sz w:val="20"/>
                <w:szCs w:val="20"/>
              </w:rPr>
              <w:t>has</w:t>
            </w:r>
            <w:r w:rsidRPr="005B0CA4">
              <w:rPr>
                <w:rFonts w:asciiTheme="minorHAnsi" w:hAnsiTheme="minorHAnsi" w:cstheme="minorHAnsi"/>
                <w:sz w:val="20"/>
                <w:szCs w:val="20"/>
              </w:rPr>
              <w:t xml:space="preserve"> been completed.</w:t>
            </w:r>
          </w:p>
        </w:tc>
      </w:tr>
      <w:tr w:rsidR="006847C2" w:rsidRPr="005B0CA4" w14:paraId="78817C8A" w14:textId="77777777" w:rsidTr="005C7D5D">
        <w:trPr>
          <w:trHeight w:val="543"/>
        </w:trPr>
        <w:tc>
          <w:tcPr>
            <w:tcW w:w="2382" w:type="pct"/>
            <w:tcMar>
              <w:top w:w="0" w:type="dxa"/>
              <w:bottom w:w="0" w:type="dxa"/>
              <w:right w:w="0" w:type="dxa"/>
            </w:tcMar>
          </w:tcPr>
          <w:p w14:paraId="50AA0DC2" w14:textId="6D9544DF" w:rsidR="006847C2" w:rsidRPr="005B0CA4" w:rsidRDefault="006847C2" w:rsidP="00F238C2">
            <w:pPr>
              <w:pStyle w:val="ThesisTempCover"/>
            </w:pPr>
            <w:r w:rsidRPr="005B0CA4">
              <w:t xml:space="preserve">Tez yazım süreci ile ilgili herhangi bir sıkıntı yaşarsanız, </w:t>
            </w:r>
            <w:hyperlink r:id="rId11" w:history="1">
              <w:r w:rsidRPr="005B0CA4">
                <w:rPr>
                  <w:rStyle w:val="Hyperlink"/>
                  <w:b/>
                </w:rPr>
                <w:t>Sıkça Sorulan Sorular (SSS)</w:t>
              </w:r>
            </w:hyperlink>
            <w:r w:rsidRPr="005B0CA4">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5B0CA4"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55911174" w:rsidR="006847C2" w:rsidRPr="005B0CA4" w:rsidRDefault="006847C2">
            <w:pPr>
              <w:pStyle w:val="ListParagraph"/>
              <w:numPr>
                <w:ilvl w:val="0"/>
                <w:numId w:val="5"/>
              </w:numPr>
              <w:spacing w:line="240" w:lineRule="auto"/>
              <w:rPr>
                <w:rFonts w:asciiTheme="minorHAnsi" w:hAnsiTheme="minorHAnsi" w:cstheme="minorHAnsi"/>
                <w:sz w:val="20"/>
                <w:szCs w:val="20"/>
              </w:rPr>
            </w:pPr>
            <w:r w:rsidRPr="005B0CA4">
              <w:rPr>
                <w:rFonts w:asciiTheme="minorHAnsi" w:hAnsiTheme="minorHAnsi" w:cstheme="minorHAnsi"/>
                <w:sz w:val="20"/>
                <w:szCs w:val="20"/>
              </w:rPr>
              <w:t xml:space="preserve">If you have any problems with the thesis writing process, you may visit our </w:t>
            </w:r>
            <w:hyperlink r:id="rId12" w:history="1">
              <w:r w:rsidRPr="005B0CA4">
                <w:rPr>
                  <w:rStyle w:val="Hyperlink"/>
                  <w:rFonts w:asciiTheme="minorHAnsi" w:hAnsiTheme="minorHAnsi" w:cstheme="minorHAnsi"/>
                  <w:b/>
                  <w:sz w:val="20"/>
                  <w:szCs w:val="20"/>
                </w:rPr>
                <w:t>Frequently Asked Questions (FAQ)</w:t>
              </w:r>
            </w:hyperlink>
            <w:r w:rsidRPr="005B0CA4">
              <w:rPr>
                <w:rFonts w:asciiTheme="minorHAnsi" w:hAnsiTheme="minorHAnsi" w:cstheme="minorHAnsi"/>
                <w:sz w:val="20"/>
                <w:szCs w:val="20"/>
              </w:rPr>
              <w:t xml:space="preserve"> page and find a solution to your problem.</w:t>
            </w:r>
          </w:p>
        </w:tc>
      </w:tr>
      <w:bookmarkEnd w:id="1"/>
    </w:tbl>
    <w:p w14:paraId="21E25A69" w14:textId="03B32213" w:rsidR="006847C2" w:rsidRPr="005B0CA4" w:rsidRDefault="006847C2" w:rsidP="00441B06">
      <w:pPr>
        <w:spacing w:after="0" w:line="240" w:lineRule="auto"/>
        <w:rPr>
          <w:rFonts w:cs="Times New Roman"/>
          <w:szCs w:val="24"/>
        </w:rPr>
      </w:pPr>
    </w:p>
    <w:p w14:paraId="6822A184" w14:textId="77777777" w:rsidR="0005476E" w:rsidRPr="005B0CA4" w:rsidRDefault="0005476E" w:rsidP="00441B06">
      <w:pPr>
        <w:spacing w:after="0" w:line="240" w:lineRule="auto"/>
        <w:rPr>
          <w:rFonts w:cs="Times New Roman"/>
          <w:szCs w:val="24"/>
        </w:rPr>
      </w:pPr>
    </w:p>
    <w:p w14:paraId="4C508A24" w14:textId="77777777" w:rsidR="00F238C2" w:rsidRPr="005B0CA4"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5B0CA4"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5B0CA4" w:rsidRDefault="00D91538" w:rsidP="00AA6DFD">
                <w:pPr>
                  <w:spacing w:line="180" w:lineRule="auto"/>
                  <w:contextualSpacing/>
                  <w:rPr>
                    <w:rFonts w:asciiTheme="minorHAnsi" w:eastAsia="MS Gothic" w:hAnsiTheme="minorHAnsi" w:cstheme="minorHAnsi"/>
                    <w:sz w:val="16"/>
                    <w:szCs w:val="16"/>
                  </w:rPr>
                </w:pPr>
                <w:r w:rsidRPr="005B0CA4">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5B0CA4" w:rsidRDefault="00D91538" w:rsidP="00AA6DFD">
            <w:pPr>
              <w:spacing w:line="180" w:lineRule="auto"/>
              <w:contextualSpacing/>
              <w:rPr>
                <w:rFonts w:asciiTheme="minorHAnsi" w:hAnsiTheme="minorHAnsi" w:cstheme="minorHAnsi"/>
                <w:b/>
                <w:sz w:val="16"/>
                <w:szCs w:val="16"/>
              </w:rPr>
            </w:pPr>
            <w:r w:rsidRPr="005B0CA4">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5B0CA4" w:rsidRDefault="00D91538" w:rsidP="00AA6DFD">
            <w:pPr>
              <w:spacing w:line="180" w:lineRule="auto"/>
              <w:contextualSpacing/>
              <w:rPr>
                <w:rFonts w:asciiTheme="minorHAnsi" w:hAnsiTheme="minorHAnsi" w:cstheme="minorHAnsi"/>
                <w:sz w:val="16"/>
                <w:szCs w:val="16"/>
              </w:rPr>
            </w:pPr>
          </w:p>
          <w:p w14:paraId="1577CEB2" w14:textId="79B4524E" w:rsidR="00D91538" w:rsidRPr="005B0CA4" w:rsidRDefault="00D91538" w:rsidP="00AA6DFD">
            <w:pPr>
              <w:spacing w:line="180" w:lineRule="auto"/>
              <w:contextualSpacing/>
              <w:rPr>
                <w:rFonts w:asciiTheme="minorHAnsi" w:hAnsiTheme="minorHAnsi" w:cstheme="minorHAnsi"/>
                <w:sz w:val="16"/>
                <w:szCs w:val="16"/>
              </w:rPr>
            </w:pPr>
            <w:r w:rsidRPr="005B0CA4">
              <w:rPr>
                <w:rFonts w:asciiTheme="minorHAnsi" w:hAnsiTheme="minorHAnsi" w:cstheme="minorHAnsi"/>
                <w:b/>
                <w:sz w:val="16"/>
                <w:szCs w:val="16"/>
              </w:rPr>
              <w:t>Name</w:t>
            </w:r>
            <w:r w:rsidRPr="005B0CA4">
              <w:rPr>
                <w:rFonts w:asciiTheme="minorHAnsi" w:hAnsiTheme="minorHAnsi" w:cstheme="minorHAnsi"/>
                <w:b/>
                <w:sz w:val="16"/>
                <w:szCs w:val="16"/>
              </w:rPr>
              <w:tab/>
              <w:t xml:space="preserve">: </w:t>
            </w:r>
            <w:r w:rsidR="0096162E" w:rsidRPr="005B0CA4">
              <w:rPr>
                <w:rFonts w:asciiTheme="minorHAnsi" w:hAnsiTheme="minorHAnsi" w:cstheme="minorHAnsi"/>
                <w:b/>
                <w:sz w:val="16"/>
                <w:szCs w:val="16"/>
              </w:rPr>
              <w:t>Çağlar</w:t>
            </w:r>
          </w:p>
          <w:p w14:paraId="30415264" w14:textId="0CF94B55" w:rsidR="00D91538" w:rsidRPr="005B0CA4" w:rsidRDefault="00D91538" w:rsidP="00AA6DFD">
            <w:pPr>
              <w:spacing w:line="180" w:lineRule="auto"/>
              <w:contextualSpacing/>
              <w:rPr>
                <w:rFonts w:asciiTheme="minorHAnsi" w:hAnsiTheme="minorHAnsi" w:cstheme="minorHAnsi"/>
                <w:sz w:val="16"/>
                <w:szCs w:val="16"/>
              </w:rPr>
            </w:pPr>
            <w:r w:rsidRPr="005B0CA4">
              <w:rPr>
                <w:rFonts w:asciiTheme="minorHAnsi" w:hAnsiTheme="minorHAnsi" w:cstheme="minorHAnsi"/>
                <w:b/>
                <w:sz w:val="16"/>
                <w:szCs w:val="16"/>
              </w:rPr>
              <w:t>Surname</w:t>
            </w:r>
            <w:r w:rsidRPr="005B0CA4">
              <w:rPr>
                <w:rFonts w:asciiTheme="minorHAnsi" w:hAnsiTheme="minorHAnsi" w:cstheme="minorHAnsi"/>
                <w:b/>
                <w:sz w:val="16"/>
                <w:szCs w:val="16"/>
              </w:rPr>
              <w:tab/>
              <w:t xml:space="preserve">: </w:t>
            </w:r>
            <w:r w:rsidR="0096162E" w:rsidRPr="005B0CA4">
              <w:rPr>
                <w:rFonts w:asciiTheme="minorHAnsi" w:hAnsiTheme="minorHAnsi" w:cstheme="minorHAnsi"/>
                <w:b/>
                <w:sz w:val="16"/>
                <w:szCs w:val="16"/>
              </w:rPr>
              <w:t>Akman</w:t>
            </w:r>
          </w:p>
          <w:p w14:paraId="550283FE" w14:textId="1FE2251F" w:rsidR="00D91538" w:rsidRPr="005B0CA4" w:rsidRDefault="00D91538" w:rsidP="00AA6DFD">
            <w:pPr>
              <w:spacing w:line="180" w:lineRule="auto"/>
              <w:contextualSpacing/>
              <w:rPr>
                <w:rFonts w:asciiTheme="minorHAnsi" w:hAnsiTheme="minorHAnsi" w:cstheme="minorHAnsi"/>
                <w:sz w:val="16"/>
                <w:szCs w:val="16"/>
              </w:rPr>
            </w:pPr>
            <w:r w:rsidRPr="005B0CA4">
              <w:rPr>
                <w:rFonts w:asciiTheme="minorHAnsi" w:hAnsiTheme="minorHAnsi" w:cstheme="minorHAnsi"/>
                <w:b/>
                <w:sz w:val="16"/>
                <w:szCs w:val="16"/>
              </w:rPr>
              <w:t>E-Mail</w:t>
            </w:r>
            <w:r w:rsidRPr="005B0CA4">
              <w:rPr>
                <w:rFonts w:asciiTheme="minorHAnsi" w:hAnsiTheme="minorHAnsi" w:cstheme="minorHAnsi"/>
                <w:b/>
                <w:sz w:val="16"/>
                <w:szCs w:val="16"/>
              </w:rPr>
              <w:tab/>
              <w:t xml:space="preserve">: </w:t>
            </w:r>
            <w:hyperlink r:id="rId13" w:history="1">
              <w:r w:rsidR="0096162E" w:rsidRPr="005B0CA4">
                <w:rPr>
                  <w:rStyle w:val="Hyperlink"/>
                  <w:rFonts w:asciiTheme="minorHAnsi" w:hAnsiTheme="minorHAnsi" w:cstheme="minorHAnsi"/>
                  <w:b/>
                  <w:sz w:val="16"/>
                  <w:szCs w:val="16"/>
                </w:rPr>
                <w:t>caglar.akman@metu.edu.tr</w:t>
              </w:r>
            </w:hyperlink>
            <w:r w:rsidR="0096162E" w:rsidRPr="005B0CA4">
              <w:rPr>
                <w:rFonts w:asciiTheme="minorHAnsi" w:hAnsiTheme="minorHAnsi" w:cstheme="minorHAnsi"/>
                <w:b/>
                <w:sz w:val="16"/>
                <w:szCs w:val="16"/>
              </w:rPr>
              <w:t xml:space="preserve">; </w:t>
            </w:r>
            <w:hyperlink r:id="rId14" w:history="1">
              <w:r w:rsidR="0096162E" w:rsidRPr="005B0CA4">
                <w:rPr>
                  <w:rStyle w:val="Hyperlink"/>
                  <w:rFonts w:asciiTheme="minorHAnsi" w:hAnsiTheme="minorHAnsi" w:cstheme="minorHAnsi"/>
                  <w:b/>
                  <w:sz w:val="16"/>
                  <w:szCs w:val="16"/>
                </w:rPr>
                <w:t>e134113@metu.edu.tr</w:t>
              </w:r>
            </w:hyperlink>
          </w:p>
          <w:p w14:paraId="1658C172" w14:textId="6601EF7B" w:rsidR="00D91538" w:rsidRPr="005B0CA4" w:rsidRDefault="00D91538" w:rsidP="00D91538">
            <w:pPr>
              <w:spacing w:line="180" w:lineRule="auto"/>
              <w:contextualSpacing/>
              <w:rPr>
                <w:rFonts w:asciiTheme="minorHAnsi" w:hAnsiTheme="minorHAnsi" w:cstheme="minorHAnsi"/>
                <w:sz w:val="16"/>
                <w:szCs w:val="16"/>
              </w:rPr>
            </w:pPr>
            <w:r w:rsidRPr="005B0CA4">
              <w:rPr>
                <w:rFonts w:asciiTheme="minorHAnsi" w:hAnsiTheme="minorHAnsi" w:cstheme="minorHAnsi"/>
                <w:b/>
                <w:sz w:val="16"/>
                <w:szCs w:val="16"/>
              </w:rPr>
              <w:t>Date</w:t>
            </w:r>
            <w:r w:rsidRPr="005B0CA4">
              <w:rPr>
                <w:rFonts w:asciiTheme="minorHAnsi" w:hAnsiTheme="minorHAnsi" w:cstheme="minorHAnsi"/>
                <w:b/>
                <w:sz w:val="16"/>
                <w:szCs w:val="16"/>
              </w:rPr>
              <w:tab/>
              <w:t xml:space="preserve">: </w:t>
            </w:r>
          </w:p>
          <w:p w14:paraId="64CD86BF" w14:textId="6D98B4B0" w:rsidR="00D91538" w:rsidRPr="005B0CA4" w:rsidRDefault="00D91538" w:rsidP="00D91538">
            <w:pPr>
              <w:spacing w:line="180" w:lineRule="auto"/>
              <w:contextualSpacing/>
              <w:rPr>
                <w:rFonts w:asciiTheme="minorHAnsi" w:hAnsiTheme="minorHAnsi" w:cstheme="minorHAnsi"/>
                <w:sz w:val="16"/>
                <w:szCs w:val="16"/>
              </w:rPr>
            </w:pPr>
            <w:r w:rsidRPr="005B0CA4">
              <w:rPr>
                <w:rFonts w:asciiTheme="minorHAnsi" w:hAnsiTheme="minorHAnsi" w:cstheme="minorHAnsi"/>
                <w:b/>
                <w:sz w:val="16"/>
                <w:szCs w:val="16"/>
              </w:rPr>
              <w:t>Signature</w:t>
            </w:r>
            <w:r w:rsidRPr="005B0CA4">
              <w:rPr>
                <w:rFonts w:asciiTheme="minorHAnsi" w:hAnsiTheme="minorHAnsi" w:cstheme="minorHAnsi"/>
                <w:b/>
                <w:sz w:val="16"/>
                <w:szCs w:val="16"/>
              </w:rPr>
              <w:tab/>
              <w:t>: ________________________</w:t>
            </w:r>
          </w:p>
        </w:tc>
      </w:tr>
      <w:tr w:rsidR="00D91538" w:rsidRPr="005B0CA4"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5B0CA4" w:rsidRDefault="00D91538" w:rsidP="00AA6DFD">
            <w:pPr>
              <w:spacing w:line="180" w:lineRule="auto"/>
              <w:contextualSpacing/>
              <w:rPr>
                <w:rFonts w:cs="Times New Roman"/>
                <w:sz w:val="16"/>
                <w:szCs w:val="16"/>
              </w:rPr>
            </w:pPr>
          </w:p>
        </w:tc>
        <w:tc>
          <w:tcPr>
            <w:tcW w:w="999" w:type="pct"/>
          </w:tcPr>
          <w:p w14:paraId="70718BFD" w14:textId="77777777" w:rsidR="00D91538" w:rsidRPr="005B0CA4" w:rsidRDefault="00D91538" w:rsidP="00AA6DFD">
            <w:pPr>
              <w:spacing w:line="180" w:lineRule="auto"/>
              <w:contextualSpacing/>
              <w:rPr>
                <w:rFonts w:cs="Times New Roman"/>
                <w:sz w:val="16"/>
                <w:szCs w:val="16"/>
              </w:rPr>
            </w:pPr>
          </w:p>
        </w:tc>
        <w:tc>
          <w:tcPr>
            <w:tcW w:w="999" w:type="pct"/>
          </w:tcPr>
          <w:p w14:paraId="4F146285" w14:textId="77777777" w:rsidR="00D91538" w:rsidRPr="005B0CA4" w:rsidRDefault="00D91538" w:rsidP="00AA6DFD">
            <w:pPr>
              <w:spacing w:line="180" w:lineRule="auto"/>
              <w:contextualSpacing/>
              <w:rPr>
                <w:rFonts w:cs="Times New Roman"/>
                <w:sz w:val="16"/>
                <w:szCs w:val="16"/>
              </w:rPr>
            </w:pPr>
          </w:p>
        </w:tc>
        <w:tc>
          <w:tcPr>
            <w:tcW w:w="999" w:type="pct"/>
          </w:tcPr>
          <w:p w14:paraId="5C145AA9" w14:textId="77777777" w:rsidR="00D91538" w:rsidRPr="005B0CA4" w:rsidRDefault="00D91538" w:rsidP="00AA6DFD">
            <w:pPr>
              <w:spacing w:line="180" w:lineRule="auto"/>
              <w:contextualSpacing/>
              <w:rPr>
                <w:rFonts w:cs="Times New Roman"/>
                <w:sz w:val="16"/>
                <w:szCs w:val="16"/>
              </w:rPr>
            </w:pPr>
          </w:p>
        </w:tc>
        <w:tc>
          <w:tcPr>
            <w:tcW w:w="999" w:type="pct"/>
          </w:tcPr>
          <w:p w14:paraId="13E6F724" w14:textId="77777777" w:rsidR="00D91538" w:rsidRPr="005B0CA4" w:rsidRDefault="00D91538" w:rsidP="00AA6DFD">
            <w:pPr>
              <w:spacing w:line="180" w:lineRule="auto"/>
              <w:contextualSpacing/>
              <w:rPr>
                <w:rFonts w:cs="Times New Roman"/>
                <w:sz w:val="16"/>
                <w:szCs w:val="16"/>
              </w:rPr>
            </w:pPr>
          </w:p>
        </w:tc>
      </w:tr>
      <w:bookmarkEnd w:id="2"/>
    </w:tbl>
    <w:p w14:paraId="45479A1C" w14:textId="66F00E6B" w:rsidR="00743B5E" w:rsidRPr="005B0CA4" w:rsidRDefault="00743B5E" w:rsidP="00441B06">
      <w:pPr>
        <w:spacing w:after="0" w:line="240" w:lineRule="auto"/>
        <w:rPr>
          <w:rFonts w:cs="Times New Roman"/>
          <w:szCs w:val="24"/>
        </w:rPr>
      </w:pPr>
    </w:p>
    <w:p w14:paraId="2AC70EBA" w14:textId="77777777" w:rsidR="00441B06" w:rsidRPr="005B0CA4" w:rsidRDefault="00441B06" w:rsidP="00441B06">
      <w:pPr>
        <w:spacing w:after="0" w:line="240" w:lineRule="auto"/>
        <w:rPr>
          <w:rFonts w:cs="Times New Roman"/>
          <w:szCs w:val="24"/>
        </w:rPr>
      </w:pPr>
    </w:p>
    <w:p w14:paraId="11F059D5" w14:textId="7C502C79" w:rsidR="00441B06" w:rsidRPr="005B0CA4" w:rsidRDefault="00441B06" w:rsidP="008444BC">
      <w:pPr>
        <w:spacing w:after="0" w:line="240" w:lineRule="auto"/>
        <w:jc w:val="center"/>
        <w:rPr>
          <w:rFonts w:cs="Times New Roman"/>
          <w:szCs w:val="24"/>
        </w:rPr>
        <w:sectPr w:rsidR="00441B06" w:rsidRPr="005B0CA4"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5B0CA4" w:rsidRDefault="00F4681B" w:rsidP="008444BC">
      <w:pPr>
        <w:tabs>
          <w:tab w:val="left" w:pos="7185"/>
        </w:tabs>
        <w:spacing w:after="0" w:line="240" w:lineRule="auto"/>
        <w:jc w:val="center"/>
        <w:rPr>
          <w:rFonts w:cs="Times New Roman"/>
          <w:szCs w:val="24"/>
        </w:rPr>
      </w:pPr>
      <w:r w:rsidRPr="005B0CA4">
        <w:rPr>
          <w:rFonts w:cs="Times New Roman"/>
          <w:szCs w:val="24"/>
        </w:rPr>
        <w:lastRenderedPageBreak/>
        <w:t>ENHANCED DECISION SUPPORT SYSTEM FOR WILDFIRE DISASTER RESPONSE AND MANAGEMENT (DISASTERAWARE)</w:t>
      </w:r>
    </w:p>
    <w:p w14:paraId="2CEC5FA6" w14:textId="3A38DB13" w:rsidR="00320403" w:rsidRPr="005B0CA4" w:rsidRDefault="00320403" w:rsidP="008444BC">
      <w:pPr>
        <w:tabs>
          <w:tab w:val="left" w:pos="7185"/>
        </w:tabs>
        <w:spacing w:after="0" w:line="240" w:lineRule="auto"/>
        <w:jc w:val="center"/>
        <w:rPr>
          <w:rFonts w:cs="Times New Roman"/>
          <w:szCs w:val="24"/>
        </w:rPr>
      </w:pPr>
    </w:p>
    <w:p w14:paraId="031E2000" w14:textId="77777777" w:rsidR="00320403" w:rsidRPr="005B0CA4" w:rsidRDefault="00320403" w:rsidP="008444BC">
      <w:pPr>
        <w:tabs>
          <w:tab w:val="left" w:pos="7185"/>
        </w:tabs>
        <w:spacing w:after="0" w:line="240" w:lineRule="auto"/>
        <w:jc w:val="center"/>
        <w:rPr>
          <w:rFonts w:cs="Times New Roman"/>
          <w:szCs w:val="24"/>
        </w:rPr>
      </w:pPr>
    </w:p>
    <w:p w14:paraId="35BE586C" w14:textId="77777777" w:rsidR="00320403" w:rsidRPr="005B0CA4" w:rsidRDefault="00320403" w:rsidP="008444BC">
      <w:pPr>
        <w:tabs>
          <w:tab w:val="left" w:pos="7185"/>
        </w:tabs>
        <w:spacing w:after="0" w:line="240" w:lineRule="auto"/>
        <w:jc w:val="center"/>
        <w:rPr>
          <w:rFonts w:cs="Times New Roman"/>
          <w:szCs w:val="24"/>
        </w:rPr>
      </w:pPr>
    </w:p>
    <w:p w14:paraId="6252F875" w14:textId="77777777" w:rsidR="00320403" w:rsidRPr="005B0CA4" w:rsidRDefault="00320403" w:rsidP="008444BC">
      <w:pPr>
        <w:tabs>
          <w:tab w:val="left" w:pos="7185"/>
        </w:tabs>
        <w:spacing w:line="240" w:lineRule="auto"/>
        <w:jc w:val="center"/>
        <w:rPr>
          <w:rFonts w:cs="Times New Roman"/>
          <w:szCs w:val="24"/>
        </w:rPr>
      </w:pPr>
    </w:p>
    <w:p w14:paraId="24128D74"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A THESIS SUBMITTED TO</w:t>
      </w:r>
    </w:p>
    <w:p w14:paraId="76C952A9"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THE GRADUATE SCHOOL OF NATURAL AND APPLIED SCIENCES</w:t>
      </w:r>
    </w:p>
    <w:p w14:paraId="24750E17"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OF</w:t>
      </w:r>
    </w:p>
    <w:p w14:paraId="39AA4306"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MIDDLE EAST TECHNICAL UNIVERSITY</w:t>
      </w:r>
    </w:p>
    <w:p w14:paraId="53DA1FA2" w14:textId="77777777" w:rsidR="00320403" w:rsidRPr="005B0CA4" w:rsidRDefault="00320403" w:rsidP="008444BC">
      <w:pPr>
        <w:tabs>
          <w:tab w:val="left" w:pos="7185"/>
        </w:tabs>
        <w:spacing w:after="0" w:line="240" w:lineRule="auto"/>
        <w:jc w:val="center"/>
        <w:rPr>
          <w:rFonts w:cs="Times New Roman"/>
          <w:szCs w:val="24"/>
        </w:rPr>
      </w:pPr>
    </w:p>
    <w:p w14:paraId="71FC7D9D" w14:textId="77777777" w:rsidR="00320403" w:rsidRPr="005B0CA4" w:rsidRDefault="00320403" w:rsidP="008444BC">
      <w:pPr>
        <w:tabs>
          <w:tab w:val="left" w:pos="7185"/>
        </w:tabs>
        <w:spacing w:after="0" w:line="240" w:lineRule="auto"/>
        <w:jc w:val="center"/>
        <w:rPr>
          <w:rFonts w:cs="Times New Roman"/>
          <w:szCs w:val="24"/>
        </w:rPr>
      </w:pPr>
    </w:p>
    <w:p w14:paraId="7E6BE239" w14:textId="7DECB29D" w:rsidR="00320403" w:rsidRPr="005B0CA4" w:rsidRDefault="00320403" w:rsidP="008444BC">
      <w:pPr>
        <w:tabs>
          <w:tab w:val="left" w:pos="7185"/>
        </w:tabs>
        <w:spacing w:after="0" w:line="240" w:lineRule="auto"/>
        <w:jc w:val="center"/>
        <w:rPr>
          <w:rFonts w:cs="Times New Roman"/>
          <w:szCs w:val="24"/>
        </w:rPr>
      </w:pPr>
    </w:p>
    <w:p w14:paraId="7C8D3A27" w14:textId="50FCD397" w:rsidR="00F26CB0" w:rsidRPr="005B0CA4" w:rsidRDefault="00F26CB0" w:rsidP="008444BC">
      <w:pPr>
        <w:tabs>
          <w:tab w:val="left" w:pos="7185"/>
        </w:tabs>
        <w:spacing w:after="0" w:line="240" w:lineRule="auto"/>
        <w:jc w:val="center"/>
        <w:rPr>
          <w:rFonts w:cs="Times New Roman"/>
          <w:szCs w:val="24"/>
        </w:rPr>
      </w:pPr>
    </w:p>
    <w:p w14:paraId="0E4E3794" w14:textId="77777777" w:rsidR="00F26CB0" w:rsidRPr="005B0CA4" w:rsidRDefault="00F26CB0" w:rsidP="008444BC">
      <w:pPr>
        <w:tabs>
          <w:tab w:val="left" w:pos="7185"/>
        </w:tabs>
        <w:spacing w:after="0" w:line="240" w:lineRule="auto"/>
        <w:jc w:val="center"/>
        <w:rPr>
          <w:rFonts w:cs="Times New Roman"/>
          <w:szCs w:val="24"/>
        </w:rPr>
      </w:pPr>
    </w:p>
    <w:p w14:paraId="3529BA53" w14:textId="77777777" w:rsidR="00F26CB0" w:rsidRPr="005B0CA4" w:rsidRDefault="00F26CB0" w:rsidP="008444BC">
      <w:pPr>
        <w:tabs>
          <w:tab w:val="left" w:pos="7185"/>
        </w:tabs>
        <w:spacing w:after="0" w:line="240" w:lineRule="auto"/>
        <w:jc w:val="center"/>
        <w:rPr>
          <w:rFonts w:cs="Times New Roman"/>
          <w:szCs w:val="24"/>
        </w:rPr>
      </w:pPr>
    </w:p>
    <w:p w14:paraId="0BD29E05" w14:textId="77777777" w:rsidR="00320403" w:rsidRPr="005B0CA4" w:rsidRDefault="00320403" w:rsidP="008444BC">
      <w:pPr>
        <w:tabs>
          <w:tab w:val="left" w:pos="7185"/>
        </w:tabs>
        <w:spacing w:after="0" w:line="240" w:lineRule="auto"/>
        <w:jc w:val="center"/>
        <w:rPr>
          <w:rFonts w:cs="Times New Roman"/>
          <w:szCs w:val="24"/>
        </w:rPr>
      </w:pPr>
    </w:p>
    <w:p w14:paraId="2A04DC4A"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BY</w:t>
      </w:r>
    </w:p>
    <w:p w14:paraId="1783DEBF" w14:textId="77777777" w:rsidR="00320403" w:rsidRPr="005B0CA4" w:rsidRDefault="00320403" w:rsidP="008444BC">
      <w:pPr>
        <w:tabs>
          <w:tab w:val="left" w:pos="7185"/>
        </w:tabs>
        <w:spacing w:after="0" w:line="240" w:lineRule="auto"/>
        <w:jc w:val="center"/>
        <w:rPr>
          <w:rFonts w:cs="Times New Roman"/>
          <w:szCs w:val="24"/>
        </w:rPr>
      </w:pPr>
    </w:p>
    <w:p w14:paraId="39051363" w14:textId="0BDF46C6" w:rsidR="00320403" w:rsidRPr="005B0CA4" w:rsidRDefault="0096162E" w:rsidP="008444BC">
      <w:pPr>
        <w:tabs>
          <w:tab w:val="left" w:pos="7185"/>
        </w:tabs>
        <w:spacing w:after="0" w:line="240" w:lineRule="auto"/>
        <w:jc w:val="center"/>
        <w:rPr>
          <w:rFonts w:cs="Times New Roman"/>
          <w:szCs w:val="24"/>
        </w:rPr>
      </w:pPr>
      <w:r w:rsidRPr="005B0CA4">
        <w:rPr>
          <w:rFonts w:cs="Times New Roman"/>
          <w:szCs w:val="24"/>
        </w:rPr>
        <w:t>ÇAĞLAR AKMAN</w:t>
      </w:r>
    </w:p>
    <w:p w14:paraId="12C59A2E" w14:textId="77777777" w:rsidR="00320403" w:rsidRPr="005B0CA4" w:rsidRDefault="00320403" w:rsidP="008444BC">
      <w:pPr>
        <w:tabs>
          <w:tab w:val="left" w:pos="7185"/>
        </w:tabs>
        <w:spacing w:after="0" w:line="240" w:lineRule="auto"/>
        <w:jc w:val="center"/>
        <w:rPr>
          <w:rFonts w:cs="Times New Roman"/>
          <w:szCs w:val="24"/>
        </w:rPr>
      </w:pPr>
    </w:p>
    <w:p w14:paraId="41B888B0" w14:textId="77777777" w:rsidR="00320403" w:rsidRPr="005B0CA4" w:rsidRDefault="00320403" w:rsidP="008444BC">
      <w:pPr>
        <w:tabs>
          <w:tab w:val="left" w:pos="7185"/>
        </w:tabs>
        <w:spacing w:after="0" w:line="240" w:lineRule="auto"/>
        <w:jc w:val="center"/>
        <w:rPr>
          <w:rFonts w:cs="Times New Roman"/>
          <w:szCs w:val="24"/>
        </w:rPr>
      </w:pPr>
    </w:p>
    <w:p w14:paraId="5F60A7B2" w14:textId="77777777" w:rsidR="00320403" w:rsidRPr="005B0CA4" w:rsidRDefault="00320403" w:rsidP="008444BC">
      <w:pPr>
        <w:tabs>
          <w:tab w:val="left" w:pos="7185"/>
        </w:tabs>
        <w:spacing w:after="0" w:line="240" w:lineRule="auto"/>
        <w:jc w:val="center"/>
        <w:rPr>
          <w:rFonts w:cs="Times New Roman"/>
          <w:szCs w:val="24"/>
        </w:rPr>
      </w:pPr>
    </w:p>
    <w:p w14:paraId="1A0E36C0" w14:textId="69B6D592" w:rsidR="00320403" w:rsidRPr="005B0CA4" w:rsidRDefault="00320403" w:rsidP="008444BC">
      <w:pPr>
        <w:tabs>
          <w:tab w:val="left" w:pos="7185"/>
        </w:tabs>
        <w:spacing w:line="240" w:lineRule="auto"/>
        <w:jc w:val="center"/>
        <w:rPr>
          <w:rFonts w:cs="Times New Roman"/>
          <w:szCs w:val="24"/>
        </w:rPr>
      </w:pPr>
    </w:p>
    <w:p w14:paraId="262C33B5" w14:textId="77777777" w:rsidR="00F26CB0" w:rsidRPr="005B0CA4" w:rsidRDefault="00F26CB0" w:rsidP="008444BC">
      <w:pPr>
        <w:tabs>
          <w:tab w:val="left" w:pos="7185"/>
        </w:tabs>
        <w:spacing w:line="240" w:lineRule="auto"/>
        <w:jc w:val="center"/>
        <w:rPr>
          <w:rFonts w:cs="Times New Roman"/>
          <w:szCs w:val="24"/>
        </w:rPr>
      </w:pPr>
    </w:p>
    <w:p w14:paraId="37F1AB6F" w14:textId="4D4A8D3A" w:rsidR="00F26CB0" w:rsidRPr="005B0CA4" w:rsidRDefault="00F26CB0" w:rsidP="008444BC">
      <w:pPr>
        <w:tabs>
          <w:tab w:val="left" w:pos="7185"/>
        </w:tabs>
        <w:spacing w:line="240" w:lineRule="auto"/>
        <w:jc w:val="center"/>
        <w:rPr>
          <w:rFonts w:cs="Times New Roman"/>
          <w:szCs w:val="24"/>
        </w:rPr>
      </w:pPr>
    </w:p>
    <w:p w14:paraId="4018C3FC" w14:textId="77777777" w:rsidR="00F26CB0" w:rsidRPr="005B0CA4" w:rsidRDefault="00F26CB0" w:rsidP="008444BC">
      <w:pPr>
        <w:tabs>
          <w:tab w:val="left" w:pos="7185"/>
        </w:tabs>
        <w:spacing w:line="240" w:lineRule="auto"/>
        <w:jc w:val="center"/>
        <w:rPr>
          <w:rFonts w:cs="Times New Roman"/>
          <w:szCs w:val="24"/>
        </w:rPr>
      </w:pPr>
    </w:p>
    <w:p w14:paraId="2E572A7C"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IN PARTIAL FULFILLMENT OF THE REQUIREMENTS</w:t>
      </w:r>
    </w:p>
    <w:p w14:paraId="61059C81"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FOR</w:t>
      </w:r>
    </w:p>
    <w:p w14:paraId="2F51E951" w14:textId="24D674A1"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96162E" w:rsidRPr="005B0CA4">
            <w:t>DOCTOR OF PHILOSOPHY</w:t>
          </w:r>
        </w:sdtContent>
      </w:sdt>
    </w:p>
    <w:p w14:paraId="747083D7" w14:textId="77777777" w:rsidR="00320403" w:rsidRPr="005B0CA4" w:rsidRDefault="00320403" w:rsidP="008444BC">
      <w:pPr>
        <w:tabs>
          <w:tab w:val="left" w:pos="7185"/>
        </w:tabs>
        <w:spacing w:after="0" w:line="240" w:lineRule="auto"/>
        <w:jc w:val="center"/>
        <w:rPr>
          <w:rFonts w:cs="Times New Roman"/>
          <w:szCs w:val="24"/>
        </w:rPr>
      </w:pPr>
      <w:r w:rsidRPr="005B0CA4">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5B0CA4" w:rsidRDefault="0096162E" w:rsidP="008444BC">
          <w:pPr>
            <w:spacing w:line="240" w:lineRule="auto"/>
            <w:jc w:val="center"/>
          </w:pPr>
          <w:r w:rsidRPr="005B0CA4">
            <w:t>ELECTRICAL AND ELECTRONIC ENGINEERING</w:t>
          </w:r>
        </w:p>
      </w:sdtContent>
    </w:sdt>
    <w:bookmarkEnd w:id="3" w:displacedByCustomXml="prev"/>
    <w:p w14:paraId="6B2038A7" w14:textId="77777777" w:rsidR="00320403" w:rsidRPr="005B0CA4" w:rsidRDefault="00320403" w:rsidP="008444BC">
      <w:pPr>
        <w:tabs>
          <w:tab w:val="left" w:pos="7185"/>
        </w:tabs>
        <w:spacing w:after="0" w:line="240" w:lineRule="auto"/>
        <w:jc w:val="center"/>
        <w:rPr>
          <w:rFonts w:cs="Times New Roman"/>
          <w:szCs w:val="24"/>
        </w:rPr>
      </w:pPr>
    </w:p>
    <w:p w14:paraId="4E2A549B" w14:textId="77777777" w:rsidR="00320403" w:rsidRPr="005B0CA4" w:rsidRDefault="00320403" w:rsidP="008444BC">
      <w:pPr>
        <w:tabs>
          <w:tab w:val="left" w:pos="7185"/>
        </w:tabs>
        <w:spacing w:after="0" w:line="240" w:lineRule="auto"/>
        <w:jc w:val="center"/>
        <w:rPr>
          <w:rFonts w:cs="Times New Roman"/>
          <w:szCs w:val="24"/>
        </w:rPr>
      </w:pPr>
    </w:p>
    <w:p w14:paraId="48FC948D" w14:textId="11237331" w:rsidR="00320403" w:rsidRPr="005B0CA4" w:rsidRDefault="00320403" w:rsidP="008444BC">
      <w:pPr>
        <w:tabs>
          <w:tab w:val="left" w:pos="7185"/>
        </w:tabs>
        <w:spacing w:after="0" w:line="240" w:lineRule="auto"/>
        <w:jc w:val="center"/>
        <w:rPr>
          <w:rFonts w:cs="Times New Roman"/>
          <w:szCs w:val="24"/>
        </w:rPr>
      </w:pPr>
    </w:p>
    <w:p w14:paraId="1806CDB5" w14:textId="580E675A" w:rsidR="00F26CB0" w:rsidRPr="005B0CA4" w:rsidRDefault="00F26CB0" w:rsidP="008444BC">
      <w:pPr>
        <w:tabs>
          <w:tab w:val="left" w:pos="7185"/>
        </w:tabs>
        <w:spacing w:after="0" w:line="240" w:lineRule="auto"/>
        <w:jc w:val="center"/>
        <w:rPr>
          <w:rFonts w:cs="Times New Roman"/>
          <w:szCs w:val="24"/>
        </w:rPr>
      </w:pPr>
    </w:p>
    <w:p w14:paraId="3B9FD64A" w14:textId="77777777" w:rsidR="00F26CB0" w:rsidRPr="005B0CA4" w:rsidRDefault="00F26CB0" w:rsidP="008444BC">
      <w:pPr>
        <w:tabs>
          <w:tab w:val="left" w:pos="7185"/>
        </w:tabs>
        <w:spacing w:after="0" w:line="240" w:lineRule="auto"/>
        <w:jc w:val="center"/>
        <w:rPr>
          <w:rFonts w:cs="Times New Roman"/>
          <w:szCs w:val="24"/>
        </w:rPr>
      </w:pPr>
    </w:p>
    <w:p w14:paraId="1CDBC1B0" w14:textId="77777777" w:rsidR="00320403" w:rsidRPr="005B0CA4" w:rsidRDefault="00320403" w:rsidP="008444BC">
      <w:pPr>
        <w:tabs>
          <w:tab w:val="left" w:pos="7185"/>
        </w:tabs>
        <w:spacing w:after="0" w:line="240" w:lineRule="auto"/>
        <w:jc w:val="center"/>
        <w:rPr>
          <w:rFonts w:cs="Times New Roman"/>
          <w:szCs w:val="24"/>
        </w:rPr>
      </w:pPr>
    </w:p>
    <w:p w14:paraId="35A235F5" w14:textId="77777777" w:rsidR="00320403" w:rsidRPr="005B0CA4" w:rsidRDefault="00695C29" w:rsidP="008444BC">
      <w:pPr>
        <w:tabs>
          <w:tab w:val="left" w:pos="7185"/>
        </w:tabs>
        <w:spacing w:after="0" w:line="240" w:lineRule="auto"/>
        <w:jc w:val="center"/>
        <w:rPr>
          <w:rFonts w:cs="Times New Roman"/>
          <w:szCs w:val="24"/>
        </w:rPr>
      </w:pPr>
      <w:commentRangeStart w:id="4"/>
      <w:commentRangeEnd w:id="4"/>
      <w:r w:rsidRPr="005B0CA4">
        <w:rPr>
          <w:rStyle w:val="CommentReference"/>
          <w:rFonts w:cs="Times New Roman"/>
          <w:sz w:val="24"/>
          <w:szCs w:val="24"/>
        </w:rPr>
        <w:commentReference w:id="4"/>
      </w:r>
    </w:p>
    <w:p w14:paraId="2AFCDA9C" w14:textId="77777777" w:rsidR="00D5074E" w:rsidRPr="005B0CA4" w:rsidRDefault="00000000" w:rsidP="008444BC">
      <w:pPr>
        <w:tabs>
          <w:tab w:val="left" w:pos="7185"/>
        </w:tabs>
        <w:spacing w:after="0" w:line="240" w:lineRule="auto"/>
        <w:jc w:val="center"/>
        <w:rPr>
          <w:rStyle w:val="UPPERCASEChar"/>
        </w:rPr>
        <w:sectPr w:rsidR="00D5074E" w:rsidRPr="005B0CA4"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00872E7E" w:rsidRPr="005B0CA4">
            <w:rPr>
              <w:color w:val="808080"/>
            </w:rPr>
            <w:t>[DEFENSE DATE]</w:t>
          </w:r>
        </w:sdtContent>
      </w:sdt>
    </w:p>
    <w:p w14:paraId="415B6E02" w14:textId="77777777" w:rsidR="00320403" w:rsidRPr="005B0CA4" w:rsidRDefault="00D5074E" w:rsidP="008444BC">
      <w:pPr>
        <w:tabs>
          <w:tab w:val="left" w:pos="7185"/>
        </w:tabs>
        <w:spacing w:after="0" w:line="240" w:lineRule="auto"/>
        <w:jc w:val="center"/>
        <w:rPr>
          <w:rFonts w:cs="Times New Roman"/>
          <w:szCs w:val="24"/>
        </w:rPr>
      </w:pPr>
      <w:commentRangeStart w:id="5"/>
      <w:r w:rsidRPr="005B0CA4">
        <w:rPr>
          <w:rStyle w:val="UPPERCASEChar"/>
        </w:rPr>
        <w:lastRenderedPageBreak/>
        <w:t>A</w:t>
      </w:r>
      <w:r w:rsidR="00320403" w:rsidRPr="005B0CA4">
        <w:rPr>
          <w:rFonts w:cs="Times New Roman"/>
          <w:szCs w:val="24"/>
        </w:rPr>
        <w:t>pproval of the thesis:</w:t>
      </w:r>
      <w:commentRangeEnd w:id="5"/>
      <w:r w:rsidR="00695C29" w:rsidRPr="005B0CA4">
        <w:rPr>
          <w:rStyle w:val="CommentReference"/>
          <w:rFonts w:cs="Times New Roman"/>
          <w:sz w:val="24"/>
          <w:szCs w:val="24"/>
        </w:rPr>
        <w:commentReference w:id="5"/>
      </w:r>
    </w:p>
    <w:p w14:paraId="6B982CAC" w14:textId="77777777" w:rsidR="00320403" w:rsidRPr="005B0CA4" w:rsidRDefault="00320403" w:rsidP="008444BC">
      <w:pPr>
        <w:tabs>
          <w:tab w:val="left" w:pos="7185"/>
        </w:tabs>
        <w:spacing w:after="0" w:line="240" w:lineRule="auto"/>
        <w:jc w:val="center"/>
        <w:rPr>
          <w:rFonts w:cs="Times New Roman"/>
          <w:szCs w:val="24"/>
        </w:rPr>
      </w:pPr>
    </w:p>
    <w:p w14:paraId="63144DE5" w14:textId="6E4F6D98" w:rsidR="00320403" w:rsidRPr="005B0CA4" w:rsidRDefault="00F4681B" w:rsidP="008444BC">
      <w:pPr>
        <w:spacing w:after="0" w:line="240" w:lineRule="auto"/>
        <w:jc w:val="center"/>
        <w:rPr>
          <w:rFonts w:cs="Times New Roman"/>
          <w:b/>
          <w:szCs w:val="24"/>
        </w:rPr>
      </w:pPr>
      <w:r w:rsidRPr="005B0CA4">
        <w:rPr>
          <w:rFonts w:cs="Times New Roman"/>
          <w:b/>
          <w:szCs w:val="24"/>
        </w:rPr>
        <w:t>ENHANCED DECISION SUPPORT SYSTEM FOR WILDFIRE DISASTER RESPONSE AND MANAGEMENT (DISASTERAWARE)</w:t>
      </w:r>
    </w:p>
    <w:p w14:paraId="1CFD424E" w14:textId="77777777" w:rsidR="00320403" w:rsidRPr="005B0CA4" w:rsidRDefault="00320403" w:rsidP="008444BC">
      <w:pPr>
        <w:spacing w:after="0" w:line="240" w:lineRule="auto"/>
        <w:jc w:val="center"/>
        <w:rPr>
          <w:rFonts w:cs="Times New Roman"/>
          <w:b/>
          <w:szCs w:val="24"/>
        </w:rPr>
      </w:pPr>
    </w:p>
    <w:p w14:paraId="3AE56455" w14:textId="1E7EA55F" w:rsidR="00320403" w:rsidRPr="005B0CA4" w:rsidRDefault="00320403" w:rsidP="008444BC">
      <w:pPr>
        <w:tabs>
          <w:tab w:val="left" w:pos="7185"/>
        </w:tabs>
        <w:spacing w:after="0" w:line="240" w:lineRule="auto"/>
        <w:rPr>
          <w:rFonts w:cs="Times New Roman"/>
          <w:szCs w:val="24"/>
        </w:rPr>
      </w:pPr>
      <w:r w:rsidRPr="005B0CA4">
        <w:rPr>
          <w:rFonts w:cs="Times New Roman"/>
          <w:szCs w:val="24"/>
        </w:rPr>
        <w:t xml:space="preserve">submitted by </w:t>
      </w:r>
      <w:r w:rsidR="007E6F69" w:rsidRPr="005B0CA4">
        <w:rPr>
          <w:rFonts w:cs="Times New Roman"/>
          <w:b/>
          <w:szCs w:val="24"/>
        </w:rPr>
        <w:t>NAME SURNAME</w:t>
      </w:r>
      <w:r w:rsidRPr="005B0CA4">
        <w:rPr>
          <w:rFonts w:cs="Times New Roman"/>
          <w:szCs w:val="24"/>
        </w:rPr>
        <w:t xml:space="preserve"> in partial fulfillment of the requirements for the degree of</w:t>
      </w:r>
      <w:r w:rsidR="0010272E" w:rsidRPr="005B0CA4">
        <w:rPr>
          <w:rFonts w:cs="Times New Roman"/>
          <w:szCs w:val="24"/>
        </w:rPr>
        <w:t xml:space="preserve">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F4681B" w:rsidRPr="005B0CA4">
            <w:rPr>
              <w:rStyle w:val="Style1"/>
            </w:rPr>
            <w:t>Doctor of Philosophy</w:t>
          </w:r>
        </w:sdtContent>
      </w:sdt>
      <w:r w:rsidR="003B69BE" w:rsidRPr="005B0CA4">
        <w:rPr>
          <w:rStyle w:val="Style1"/>
        </w:rPr>
        <w:t xml:space="preserve"> </w:t>
      </w:r>
      <w:r w:rsidR="0010272E" w:rsidRPr="005B0CA4">
        <w:rPr>
          <w:rFonts w:cs="Times New Roman"/>
          <w:szCs w:val="24"/>
        </w:rPr>
        <w:t>i</w:t>
      </w:r>
      <w:r w:rsidRPr="005B0CA4">
        <w:rPr>
          <w:rFonts w:cs="Times New Roman"/>
          <w:b/>
          <w:szCs w:val="24"/>
        </w:rPr>
        <w:t>n</w:t>
      </w:r>
      <w:r w:rsidR="0010272E" w:rsidRPr="005B0CA4">
        <w:rPr>
          <w:rFonts w:cs="Times New Roman"/>
          <w:b/>
          <w:szCs w:val="24"/>
        </w:rPr>
        <w:t xml:space="preserve">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F4681B" w:rsidRPr="005B0CA4">
            <w:rPr>
              <w:rStyle w:val="Style1"/>
            </w:rPr>
            <w:t>Electrical and Electronic Engineering</w:t>
          </w:r>
        </w:sdtContent>
      </w:sdt>
      <w:r w:rsidRPr="005B0CA4">
        <w:rPr>
          <w:rFonts w:cs="Times New Roman"/>
          <w:b/>
          <w:szCs w:val="24"/>
        </w:rPr>
        <w:t>, Middle East Technical University</w:t>
      </w:r>
      <w:r w:rsidRPr="005B0CA4">
        <w:rPr>
          <w:rFonts w:cs="Times New Roman"/>
          <w:szCs w:val="24"/>
        </w:rPr>
        <w:t xml:space="preserve"> by,</w:t>
      </w:r>
    </w:p>
    <w:p w14:paraId="0D46DAFD" w14:textId="77777777" w:rsidR="00320403" w:rsidRPr="005B0CA4"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B0CA4" w14:paraId="02BC2B4D" w14:textId="77777777" w:rsidTr="00F17CE1">
        <w:trPr>
          <w:trHeight w:val="425"/>
        </w:trPr>
        <w:tc>
          <w:tcPr>
            <w:tcW w:w="6379" w:type="dxa"/>
          </w:tcPr>
          <w:p w14:paraId="724BC1AC" w14:textId="6A47F087" w:rsidR="009F1B25" w:rsidRPr="005B0CA4" w:rsidRDefault="009F1B25" w:rsidP="008444BC">
            <w:pPr>
              <w:spacing w:line="240" w:lineRule="auto"/>
              <w:rPr>
                <w:rFonts w:cs="Times New Roman"/>
                <w:szCs w:val="24"/>
              </w:rPr>
            </w:pPr>
            <w:r w:rsidRPr="005B0CA4">
              <w:rPr>
                <w:rFonts w:cs="Times New Roman"/>
                <w:szCs w:val="24"/>
              </w:rPr>
              <w:t xml:space="preserve">Prof. Dr. </w:t>
            </w:r>
            <w:r w:rsidR="00F561C3" w:rsidRPr="005B0CA4">
              <w:rPr>
                <w:rFonts w:cs="Times New Roman"/>
                <w:szCs w:val="24"/>
              </w:rPr>
              <w:t>Naci Emre Altun</w:t>
            </w:r>
            <w:r w:rsidRPr="005B0CA4">
              <w:rPr>
                <w:rFonts w:cs="Times New Roman"/>
                <w:szCs w:val="24"/>
              </w:rPr>
              <w:t xml:space="preserve"> </w:t>
            </w:r>
          </w:p>
          <w:p w14:paraId="5F51D24D" w14:textId="77777777" w:rsidR="009F1B25" w:rsidRPr="005B0CA4" w:rsidRDefault="009F1B25" w:rsidP="008444BC">
            <w:pPr>
              <w:spacing w:line="240" w:lineRule="auto"/>
              <w:rPr>
                <w:rFonts w:cs="Times New Roman"/>
                <w:szCs w:val="24"/>
              </w:rPr>
            </w:pPr>
            <w:r w:rsidRPr="005B0CA4">
              <w:rPr>
                <w:rFonts w:cs="Times New Roman"/>
                <w:szCs w:val="24"/>
              </w:rPr>
              <w:t xml:space="preserve">Dean, </w:t>
            </w:r>
            <w:r w:rsidRPr="005B0CA4">
              <w:rPr>
                <w:rFonts w:cs="Times New Roman"/>
                <w:b/>
                <w:bCs/>
                <w:szCs w:val="24"/>
              </w:rPr>
              <w:t>Graduate School of</w:t>
            </w:r>
            <w:r w:rsidRPr="005B0CA4">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5B0CA4" w:rsidRDefault="009F1B25" w:rsidP="008444BC">
            <w:pPr>
              <w:spacing w:line="240" w:lineRule="auto"/>
              <w:rPr>
                <w:rFonts w:cs="Times New Roman"/>
                <w:caps/>
                <w:szCs w:val="24"/>
              </w:rPr>
            </w:pPr>
          </w:p>
        </w:tc>
      </w:tr>
    </w:tbl>
    <w:p w14:paraId="07D5E8E4" w14:textId="77777777" w:rsidR="00320403" w:rsidRPr="005B0CA4"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B0CA4" w14:paraId="1E73C005" w14:textId="77777777" w:rsidTr="00F17CE1">
        <w:trPr>
          <w:trHeight w:val="425"/>
        </w:trPr>
        <w:tc>
          <w:tcPr>
            <w:tcW w:w="6379" w:type="dxa"/>
          </w:tcPr>
          <w:p w14:paraId="345423FC" w14:textId="20DD3C52" w:rsidR="009F1B25" w:rsidRPr="005B0CA4" w:rsidRDefault="009F1B25" w:rsidP="008444BC">
            <w:pPr>
              <w:spacing w:line="240" w:lineRule="auto"/>
              <w:rPr>
                <w:rFonts w:cs="Times New Roman"/>
                <w:szCs w:val="24"/>
              </w:rPr>
            </w:pPr>
            <w:r w:rsidRPr="005B0CA4">
              <w:rPr>
                <w:rFonts w:cs="Times New Roman"/>
                <w:szCs w:val="24"/>
              </w:rPr>
              <w:t xml:space="preserve">Prof. Dr. </w:t>
            </w:r>
            <w:r w:rsidR="008277B6" w:rsidRPr="005B0CA4">
              <w:rPr>
                <w:rFonts w:cs="Times New Roman"/>
                <w:szCs w:val="24"/>
              </w:rPr>
              <w:t>Nevzat Güneri Gençer</w:t>
            </w:r>
          </w:p>
          <w:p w14:paraId="1AF54B03" w14:textId="3936BF0C" w:rsidR="009F1B25" w:rsidRPr="005B0CA4" w:rsidRDefault="00A72B29" w:rsidP="008444BC">
            <w:pPr>
              <w:spacing w:line="240" w:lineRule="auto"/>
              <w:rPr>
                <w:rFonts w:cs="Times New Roman"/>
                <w:szCs w:val="24"/>
              </w:rPr>
            </w:pPr>
            <w:r w:rsidRPr="005B0CA4">
              <w:rPr>
                <w:rFonts w:cs="Times New Roman"/>
                <w:szCs w:val="24"/>
              </w:rPr>
              <w:t>Head of the Department</w:t>
            </w:r>
            <w:r w:rsidR="009F1B25" w:rsidRPr="005B0CA4">
              <w:rPr>
                <w:rFonts w:cs="Times New Roman"/>
                <w:szCs w:val="24"/>
              </w:rPr>
              <w:t xml:space="preserve">, </w:t>
            </w:r>
            <w:r w:rsidR="00F17CE1" w:rsidRPr="005B0CA4">
              <w:rPr>
                <w:rFonts w:cs="Times New Roman"/>
                <w:b/>
                <w:szCs w:val="24"/>
              </w:rPr>
              <w:t>Electrical and Electronics Engineering</w:t>
            </w:r>
          </w:p>
        </w:tc>
        <w:tc>
          <w:tcPr>
            <w:tcW w:w="1668" w:type="dxa"/>
            <w:tcBorders>
              <w:bottom w:val="single" w:sz="4" w:space="0" w:color="808080"/>
            </w:tcBorders>
          </w:tcPr>
          <w:p w14:paraId="4F4B7FD4" w14:textId="77777777" w:rsidR="009F1B25" w:rsidRPr="005B0CA4" w:rsidRDefault="009F1B25" w:rsidP="008444BC">
            <w:pPr>
              <w:spacing w:line="240" w:lineRule="auto"/>
              <w:rPr>
                <w:rFonts w:cs="Times New Roman"/>
                <w:caps/>
                <w:szCs w:val="24"/>
              </w:rPr>
            </w:pPr>
          </w:p>
        </w:tc>
      </w:tr>
    </w:tbl>
    <w:p w14:paraId="599A536F" w14:textId="77777777" w:rsidR="000807EA" w:rsidRPr="005B0CA4"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B0CA4" w14:paraId="0444453B" w14:textId="77777777" w:rsidTr="00F17CE1">
        <w:trPr>
          <w:trHeight w:val="425"/>
        </w:trPr>
        <w:tc>
          <w:tcPr>
            <w:tcW w:w="6379" w:type="dxa"/>
          </w:tcPr>
          <w:p w14:paraId="7959B9BB" w14:textId="77777777" w:rsidR="00F17CE1" w:rsidRPr="005B0CA4" w:rsidRDefault="00F17CE1" w:rsidP="008444BC">
            <w:pPr>
              <w:spacing w:line="240" w:lineRule="auto"/>
              <w:rPr>
                <w:szCs w:val="24"/>
              </w:rPr>
            </w:pPr>
            <w:r w:rsidRPr="005B0CA4">
              <w:rPr>
                <w:szCs w:val="24"/>
              </w:rPr>
              <w:t>Prof. Dr. Mehmet Kemal Leblebicioğlu</w:t>
            </w:r>
          </w:p>
          <w:p w14:paraId="0FB9A4DC" w14:textId="095E1509" w:rsidR="009F1B25" w:rsidRPr="005B0CA4" w:rsidRDefault="009F1B25" w:rsidP="008444BC">
            <w:pPr>
              <w:spacing w:line="240" w:lineRule="auto"/>
              <w:rPr>
                <w:rFonts w:cs="Times New Roman"/>
                <w:szCs w:val="24"/>
              </w:rPr>
            </w:pPr>
            <w:r w:rsidRPr="005B0CA4">
              <w:rPr>
                <w:rFonts w:cs="Times New Roman"/>
                <w:szCs w:val="24"/>
              </w:rPr>
              <w:t xml:space="preserve">Supervisor, </w:t>
            </w:r>
            <w:r w:rsidR="00F17CE1" w:rsidRPr="005B0CA4">
              <w:rPr>
                <w:rFonts w:cs="Times New Roman"/>
                <w:b/>
                <w:szCs w:val="24"/>
              </w:rPr>
              <w:t>Electrical and Electronics Engineering</w:t>
            </w:r>
            <w:r w:rsidRPr="005B0CA4">
              <w:rPr>
                <w:rFonts w:cs="Times New Roman"/>
                <w:b/>
                <w:szCs w:val="24"/>
              </w:rPr>
              <w:t xml:space="preserve">, </w:t>
            </w:r>
            <w:r w:rsidR="00A72B29" w:rsidRPr="005B0CA4">
              <w:rPr>
                <w:rFonts w:cs="Times New Roman"/>
                <w:b/>
                <w:szCs w:val="24"/>
              </w:rPr>
              <w:t>METU</w:t>
            </w:r>
          </w:p>
        </w:tc>
        <w:tc>
          <w:tcPr>
            <w:tcW w:w="1668" w:type="dxa"/>
            <w:tcBorders>
              <w:bottom w:val="single" w:sz="4" w:space="0" w:color="808080"/>
            </w:tcBorders>
          </w:tcPr>
          <w:p w14:paraId="5FF63B0D" w14:textId="77777777" w:rsidR="009F1B25" w:rsidRPr="005B0CA4" w:rsidRDefault="009F1B25" w:rsidP="008444BC">
            <w:pPr>
              <w:spacing w:line="240" w:lineRule="auto"/>
              <w:rPr>
                <w:rFonts w:cs="Times New Roman"/>
                <w:caps/>
                <w:szCs w:val="24"/>
              </w:rPr>
            </w:pPr>
          </w:p>
        </w:tc>
      </w:tr>
    </w:tbl>
    <w:p w14:paraId="3E26AD3C" w14:textId="77777777" w:rsidR="000807EA" w:rsidRPr="005B0CA4" w:rsidRDefault="000807EA" w:rsidP="008444BC">
      <w:pPr>
        <w:tabs>
          <w:tab w:val="left" w:pos="7185"/>
        </w:tabs>
        <w:spacing w:after="0" w:line="240" w:lineRule="auto"/>
        <w:rPr>
          <w:rFonts w:cs="Times New Roman"/>
          <w:szCs w:val="24"/>
        </w:rPr>
      </w:pPr>
    </w:p>
    <w:p w14:paraId="6CD0A372" w14:textId="77777777" w:rsidR="000807EA" w:rsidRPr="005B0CA4" w:rsidRDefault="000807EA" w:rsidP="008444BC">
      <w:pPr>
        <w:tabs>
          <w:tab w:val="left" w:pos="7185"/>
        </w:tabs>
        <w:spacing w:after="0" w:line="240" w:lineRule="auto"/>
        <w:rPr>
          <w:rFonts w:cs="Times New Roman"/>
          <w:szCs w:val="24"/>
        </w:rPr>
      </w:pPr>
    </w:p>
    <w:p w14:paraId="1B1B45A7" w14:textId="77777777" w:rsidR="000807EA" w:rsidRPr="005B0CA4" w:rsidRDefault="000807EA" w:rsidP="008444BC">
      <w:pPr>
        <w:tabs>
          <w:tab w:val="left" w:pos="7185"/>
        </w:tabs>
        <w:spacing w:after="0" w:line="240" w:lineRule="auto"/>
        <w:rPr>
          <w:rFonts w:cs="Times New Roman"/>
          <w:szCs w:val="24"/>
        </w:rPr>
      </w:pPr>
      <w:r w:rsidRPr="005B0CA4">
        <w:rPr>
          <w:rFonts w:cs="Times New Roman"/>
          <w:b/>
          <w:szCs w:val="24"/>
        </w:rPr>
        <w:t>Examining Committee Members:</w:t>
      </w:r>
    </w:p>
    <w:p w14:paraId="004BC740" w14:textId="77777777" w:rsidR="00320403" w:rsidRPr="005B0CA4"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B0CA4" w14:paraId="7E3BFCE5" w14:textId="77777777" w:rsidTr="006601CA">
        <w:trPr>
          <w:trHeight w:val="425"/>
        </w:trPr>
        <w:tc>
          <w:tcPr>
            <w:tcW w:w="6379" w:type="dxa"/>
          </w:tcPr>
          <w:p w14:paraId="30D20F7B" w14:textId="77777777" w:rsidR="008277B6" w:rsidRPr="005B0CA4" w:rsidRDefault="008277B6" w:rsidP="006601CA">
            <w:pPr>
              <w:spacing w:line="240" w:lineRule="auto"/>
              <w:rPr>
                <w:rFonts w:cs="Times New Roman"/>
                <w:szCs w:val="24"/>
              </w:rPr>
            </w:pPr>
            <w:r w:rsidRPr="005B0CA4">
              <w:rPr>
                <w:rFonts w:cs="Times New Roman"/>
                <w:szCs w:val="24"/>
              </w:rPr>
              <w:t>Prof. Dr. Nevzat Güneri Gençer</w:t>
            </w:r>
          </w:p>
          <w:p w14:paraId="05A8BD06" w14:textId="6B205469" w:rsidR="008277B6" w:rsidRPr="005B0CA4" w:rsidRDefault="008277B6" w:rsidP="006601CA">
            <w:pPr>
              <w:spacing w:line="240" w:lineRule="auto"/>
              <w:rPr>
                <w:rFonts w:cs="Times New Roman"/>
                <w:szCs w:val="24"/>
              </w:rPr>
            </w:pPr>
            <w:r w:rsidRPr="005B0CA4">
              <w:rPr>
                <w:rFonts w:cs="Times New Roman"/>
                <w:szCs w:val="24"/>
              </w:rPr>
              <w:t>Electrical and Electronics Engineering</w:t>
            </w:r>
            <w:r w:rsidR="00570FF0" w:rsidRPr="005B0CA4">
              <w:rPr>
                <w:rFonts w:cs="Times New Roman"/>
                <w:szCs w:val="24"/>
              </w:rPr>
              <w:t>, METU</w:t>
            </w:r>
          </w:p>
        </w:tc>
        <w:tc>
          <w:tcPr>
            <w:tcW w:w="1668" w:type="dxa"/>
            <w:tcBorders>
              <w:bottom w:val="single" w:sz="4" w:space="0" w:color="808080"/>
            </w:tcBorders>
          </w:tcPr>
          <w:p w14:paraId="356852C4" w14:textId="77777777" w:rsidR="008277B6" w:rsidRPr="005B0CA4" w:rsidRDefault="008277B6" w:rsidP="006601CA">
            <w:pPr>
              <w:spacing w:line="240" w:lineRule="auto"/>
              <w:rPr>
                <w:rFonts w:cs="Times New Roman"/>
                <w:caps/>
                <w:szCs w:val="24"/>
              </w:rPr>
            </w:pPr>
          </w:p>
        </w:tc>
      </w:tr>
    </w:tbl>
    <w:p w14:paraId="41D1A720" w14:textId="77777777" w:rsidR="008277B6" w:rsidRPr="005B0CA4"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B0CA4" w14:paraId="1188AF2A" w14:textId="77777777" w:rsidTr="006601CA">
        <w:trPr>
          <w:trHeight w:val="425"/>
        </w:trPr>
        <w:tc>
          <w:tcPr>
            <w:tcW w:w="6379" w:type="dxa"/>
          </w:tcPr>
          <w:p w14:paraId="38F88178" w14:textId="77777777" w:rsidR="008277B6" w:rsidRPr="005B0CA4" w:rsidRDefault="008277B6" w:rsidP="006601CA">
            <w:pPr>
              <w:spacing w:line="240" w:lineRule="auto"/>
              <w:rPr>
                <w:szCs w:val="24"/>
              </w:rPr>
            </w:pPr>
            <w:r w:rsidRPr="005B0CA4">
              <w:rPr>
                <w:szCs w:val="24"/>
              </w:rPr>
              <w:t>Prof. Dr. Mehmet Kemal Leblebicioğlu</w:t>
            </w:r>
          </w:p>
          <w:p w14:paraId="308BAA1E" w14:textId="01BD9BC8" w:rsidR="008277B6" w:rsidRPr="005B0CA4" w:rsidRDefault="008277B6" w:rsidP="006601CA">
            <w:pPr>
              <w:spacing w:line="240" w:lineRule="auto"/>
              <w:rPr>
                <w:rFonts w:cs="Times New Roman"/>
                <w:szCs w:val="24"/>
              </w:rPr>
            </w:pPr>
            <w:r w:rsidRPr="005B0CA4">
              <w:rPr>
                <w:rFonts w:cs="Times New Roman"/>
                <w:szCs w:val="24"/>
              </w:rPr>
              <w:t>Electrical and Electronics Engineering, METU</w:t>
            </w:r>
          </w:p>
        </w:tc>
        <w:tc>
          <w:tcPr>
            <w:tcW w:w="1668" w:type="dxa"/>
            <w:tcBorders>
              <w:bottom w:val="single" w:sz="4" w:space="0" w:color="808080"/>
            </w:tcBorders>
          </w:tcPr>
          <w:p w14:paraId="790A0C59" w14:textId="77777777" w:rsidR="008277B6" w:rsidRPr="005B0CA4" w:rsidRDefault="008277B6" w:rsidP="006601CA">
            <w:pPr>
              <w:spacing w:line="240" w:lineRule="auto"/>
              <w:rPr>
                <w:rFonts w:cs="Times New Roman"/>
                <w:caps/>
                <w:szCs w:val="24"/>
              </w:rPr>
            </w:pPr>
          </w:p>
        </w:tc>
      </w:tr>
    </w:tbl>
    <w:p w14:paraId="2442CEDF" w14:textId="77777777" w:rsidR="008277B6" w:rsidRPr="005B0CA4"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B0CA4" w14:paraId="35247ACD" w14:textId="77777777" w:rsidTr="006601CA">
        <w:trPr>
          <w:trHeight w:val="425"/>
        </w:trPr>
        <w:tc>
          <w:tcPr>
            <w:tcW w:w="6379" w:type="dxa"/>
          </w:tcPr>
          <w:p w14:paraId="5CED4595" w14:textId="68A78FB5" w:rsidR="00570FF0" w:rsidRPr="005B0CA4" w:rsidRDefault="00570FF0" w:rsidP="006601CA">
            <w:pPr>
              <w:spacing w:line="240" w:lineRule="auto"/>
              <w:rPr>
                <w:szCs w:val="24"/>
              </w:rPr>
            </w:pPr>
            <w:r w:rsidRPr="005B0CA4">
              <w:rPr>
                <w:szCs w:val="24"/>
              </w:rPr>
              <w:t xml:space="preserve">Prof. Dr. </w:t>
            </w:r>
            <w:commentRangeStart w:id="6"/>
            <w:r w:rsidRPr="005B0CA4">
              <w:rPr>
                <w:szCs w:val="24"/>
              </w:rPr>
              <w:t>XYZ</w:t>
            </w:r>
            <w:commentRangeEnd w:id="6"/>
            <w:r w:rsidR="00695C29" w:rsidRPr="005B0CA4">
              <w:rPr>
                <w:rStyle w:val="CommentReference"/>
                <w:sz w:val="24"/>
                <w:szCs w:val="24"/>
              </w:rPr>
              <w:commentReference w:id="6"/>
            </w:r>
          </w:p>
          <w:p w14:paraId="159347BD" w14:textId="0CEF671E" w:rsidR="00570FF0" w:rsidRPr="005B0CA4" w:rsidRDefault="00570FF0" w:rsidP="006601CA">
            <w:pPr>
              <w:spacing w:line="240" w:lineRule="auto"/>
              <w:rPr>
                <w:rFonts w:cs="Times New Roman"/>
                <w:szCs w:val="24"/>
              </w:rPr>
            </w:pPr>
            <w:r w:rsidRPr="005B0CA4">
              <w:rPr>
                <w:rFonts w:cs="Times New Roman"/>
                <w:szCs w:val="24"/>
              </w:rPr>
              <w:t>Electrical and Electronics Engineering, METU</w:t>
            </w:r>
          </w:p>
        </w:tc>
        <w:tc>
          <w:tcPr>
            <w:tcW w:w="1668" w:type="dxa"/>
            <w:tcBorders>
              <w:bottom w:val="single" w:sz="4" w:space="0" w:color="808080"/>
            </w:tcBorders>
          </w:tcPr>
          <w:p w14:paraId="4E33D2A2" w14:textId="77777777" w:rsidR="00570FF0" w:rsidRPr="005B0CA4" w:rsidRDefault="00570FF0" w:rsidP="006601CA">
            <w:pPr>
              <w:spacing w:line="240" w:lineRule="auto"/>
              <w:rPr>
                <w:rFonts w:cs="Times New Roman"/>
                <w:caps/>
                <w:szCs w:val="24"/>
              </w:rPr>
            </w:pPr>
          </w:p>
        </w:tc>
      </w:tr>
    </w:tbl>
    <w:p w14:paraId="34DC57BB" w14:textId="77777777" w:rsidR="00570FF0" w:rsidRPr="005B0CA4"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B0CA4" w14:paraId="24CB8D44" w14:textId="77777777" w:rsidTr="006601CA">
        <w:trPr>
          <w:trHeight w:val="425"/>
        </w:trPr>
        <w:tc>
          <w:tcPr>
            <w:tcW w:w="6379" w:type="dxa"/>
          </w:tcPr>
          <w:p w14:paraId="21AB4298" w14:textId="77777777" w:rsidR="00570FF0" w:rsidRPr="005B0CA4" w:rsidRDefault="00570FF0" w:rsidP="006601CA">
            <w:pPr>
              <w:spacing w:line="240" w:lineRule="auto"/>
              <w:rPr>
                <w:szCs w:val="24"/>
              </w:rPr>
            </w:pPr>
            <w:r w:rsidRPr="005B0CA4">
              <w:rPr>
                <w:szCs w:val="24"/>
              </w:rPr>
              <w:t xml:space="preserve">Prof. Dr. </w:t>
            </w:r>
            <w:commentRangeStart w:id="7"/>
            <w:r w:rsidRPr="005B0CA4">
              <w:rPr>
                <w:szCs w:val="24"/>
              </w:rPr>
              <w:t>XYZ</w:t>
            </w:r>
            <w:commentRangeEnd w:id="7"/>
            <w:r w:rsidR="00695C29" w:rsidRPr="005B0CA4">
              <w:rPr>
                <w:rStyle w:val="CommentReference"/>
                <w:sz w:val="24"/>
                <w:szCs w:val="24"/>
              </w:rPr>
              <w:commentReference w:id="7"/>
            </w:r>
          </w:p>
          <w:p w14:paraId="42268614" w14:textId="77777777" w:rsidR="00570FF0" w:rsidRPr="005B0CA4" w:rsidRDefault="00570FF0" w:rsidP="006601CA">
            <w:pPr>
              <w:spacing w:line="240" w:lineRule="auto"/>
              <w:rPr>
                <w:rFonts w:cs="Times New Roman"/>
                <w:szCs w:val="24"/>
              </w:rPr>
            </w:pPr>
            <w:r w:rsidRPr="005B0CA4">
              <w:rPr>
                <w:rFonts w:cs="Times New Roman"/>
                <w:szCs w:val="24"/>
              </w:rPr>
              <w:t>Electrical and Electronics Engineering, METU</w:t>
            </w:r>
          </w:p>
        </w:tc>
        <w:tc>
          <w:tcPr>
            <w:tcW w:w="1668" w:type="dxa"/>
            <w:tcBorders>
              <w:bottom w:val="single" w:sz="4" w:space="0" w:color="808080"/>
            </w:tcBorders>
          </w:tcPr>
          <w:p w14:paraId="5AF28455" w14:textId="77777777" w:rsidR="00570FF0" w:rsidRPr="005B0CA4" w:rsidRDefault="00570FF0" w:rsidP="006601CA">
            <w:pPr>
              <w:spacing w:line="240" w:lineRule="auto"/>
              <w:rPr>
                <w:rFonts w:cs="Times New Roman"/>
                <w:caps/>
                <w:szCs w:val="24"/>
              </w:rPr>
            </w:pPr>
          </w:p>
        </w:tc>
      </w:tr>
    </w:tbl>
    <w:p w14:paraId="1FCED5D0" w14:textId="77777777" w:rsidR="00570FF0" w:rsidRPr="005B0CA4"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B0CA4" w14:paraId="667504B6" w14:textId="77777777" w:rsidTr="001B71B0">
        <w:trPr>
          <w:trHeight w:val="425"/>
        </w:trPr>
        <w:tc>
          <w:tcPr>
            <w:tcW w:w="6379" w:type="dxa"/>
          </w:tcPr>
          <w:p w14:paraId="0728B74F" w14:textId="7E434D0C" w:rsidR="003A7162" w:rsidRPr="005B0CA4" w:rsidRDefault="003A7162" w:rsidP="006601CA">
            <w:pPr>
              <w:spacing w:line="240" w:lineRule="auto"/>
              <w:rPr>
                <w:szCs w:val="24"/>
              </w:rPr>
            </w:pPr>
            <w:r w:rsidRPr="005B0CA4">
              <w:rPr>
                <w:szCs w:val="24"/>
              </w:rPr>
              <w:t>Assoc. Prof. Dr. Ahmet Güneş</w:t>
            </w:r>
          </w:p>
          <w:p w14:paraId="400D112A" w14:textId="3D226866" w:rsidR="003A7162" w:rsidRPr="005B0CA4" w:rsidRDefault="003A7162" w:rsidP="006601CA">
            <w:pPr>
              <w:spacing w:line="240" w:lineRule="auto"/>
              <w:rPr>
                <w:rFonts w:cs="Times New Roman"/>
                <w:szCs w:val="24"/>
              </w:rPr>
            </w:pPr>
            <w:r w:rsidRPr="005B0CA4">
              <w:rPr>
                <w:rFonts w:cs="Times New Roman"/>
                <w:szCs w:val="24"/>
              </w:rPr>
              <w:t xml:space="preserve">Electrical and Electronics Engineering, </w:t>
            </w:r>
            <w:commentRangeStart w:id="8"/>
            <w:r w:rsidRPr="005B0CA4">
              <w:rPr>
                <w:rFonts w:cs="Times New Roman"/>
                <w:szCs w:val="24"/>
              </w:rPr>
              <w:t>XYZ</w:t>
            </w:r>
            <w:commentRangeEnd w:id="8"/>
            <w:r w:rsidR="00695C29" w:rsidRPr="005B0CA4">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5B0CA4" w:rsidRDefault="003A7162" w:rsidP="001B71B0">
            <w:pPr>
              <w:spacing w:line="240" w:lineRule="auto"/>
              <w:jc w:val="left"/>
              <w:rPr>
                <w:rFonts w:cs="Times New Roman"/>
                <w:caps/>
                <w:szCs w:val="24"/>
              </w:rPr>
            </w:pPr>
          </w:p>
        </w:tc>
      </w:tr>
    </w:tbl>
    <w:p w14:paraId="536A8837" w14:textId="77777777" w:rsidR="008277B6" w:rsidRPr="005B0CA4" w:rsidRDefault="008277B6" w:rsidP="008444BC">
      <w:pPr>
        <w:spacing w:after="0" w:line="240" w:lineRule="auto"/>
        <w:rPr>
          <w:rFonts w:cs="Times New Roman"/>
          <w:szCs w:val="24"/>
        </w:rPr>
      </w:pPr>
    </w:p>
    <w:p w14:paraId="5A1C8E8B" w14:textId="77777777" w:rsidR="00320403" w:rsidRPr="005B0CA4" w:rsidRDefault="00320403" w:rsidP="008444BC">
      <w:pPr>
        <w:spacing w:after="0" w:line="240" w:lineRule="auto"/>
        <w:rPr>
          <w:rFonts w:cs="Times New Roman"/>
          <w:szCs w:val="24"/>
        </w:rPr>
      </w:pPr>
    </w:p>
    <w:p w14:paraId="14955E0A" w14:textId="77777777" w:rsidR="00320403" w:rsidRPr="005B0CA4" w:rsidRDefault="003D15CC" w:rsidP="008444BC">
      <w:pPr>
        <w:spacing w:after="0" w:line="240" w:lineRule="auto"/>
        <w:jc w:val="right"/>
        <w:rPr>
          <w:rFonts w:cs="Times New Roman"/>
          <w:szCs w:val="24"/>
        </w:rPr>
      </w:pPr>
      <w:commentRangeStart w:id="9"/>
      <w:r w:rsidRPr="005B0CA4">
        <w:rPr>
          <w:rFonts w:cs="Times New Roman"/>
          <w:szCs w:val="24"/>
        </w:rPr>
        <w:t>Date:</w:t>
      </w:r>
      <w:commentRangeEnd w:id="9"/>
      <w:r w:rsidR="00695C29" w:rsidRPr="005B0CA4">
        <w:rPr>
          <w:rStyle w:val="CommentReference"/>
          <w:rFonts w:cs="Times New Roman"/>
          <w:sz w:val="24"/>
          <w:szCs w:val="24"/>
        </w:rPr>
        <w:commentReference w:id="9"/>
      </w:r>
      <w:r w:rsidRPr="005B0CA4">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0010272E" w:rsidRPr="005B0CA4">
            <w:rPr>
              <w:rStyle w:val="PlaceholderText"/>
            </w:rPr>
            <w:t>...</w:t>
          </w:r>
        </w:sdtContent>
      </w:sdt>
    </w:p>
    <w:p w14:paraId="41455C8E" w14:textId="77777777" w:rsidR="00D5074E" w:rsidRPr="005B0CA4" w:rsidRDefault="00D5074E" w:rsidP="008444BC">
      <w:pPr>
        <w:spacing w:after="0" w:line="240" w:lineRule="auto"/>
        <w:rPr>
          <w:rFonts w:cs="Times New Roman"/>
          <w:szCs w:val="24"/>
        </w:rPr>
      </w:pPr>
    </w:p>
    <w:p w14:paraId="1CFC92E6" w14:textId="77777777" w:rsidR="00D5074E" w:rsidRPr="005B0CA4" w:rsidRDefault="00D5074E" w:rsidP="000807EA">
      <w:pPr>
        <w:spacing w:after="0" w:line="240" w:lineRule="auto"/>
        <w:rPr>
          <w:rFonts w:cs="Times New Roman"/>
          <w:szCs w:val="24"/>
        </w:rPr>
        <w:sectPr w:rsidR="00D5074E" w:rsidRPr="005B0CA4"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5B0CA4" w:rsidRDefault="00320403" w:rsidP="000807EA">
      <w:pPr>
        <w:spacing w:after="0" w:line="240" w:lineRule="auto"/>
        <w:rPr>
          <w:rFonts w:cs="Times New Roman"/>
          <w:szCs w:val="24"/>
        </w:rPr>
      </w:pPr>
    </w:p>
    <w:p w14:paraId="23F0427A" w14:textId="77777777" w:rsidR="00D5074E" w:rsidRPr="005B0CA4" w:rsidRDefault="00D5074E" w:rsidP="000807EA">
      <w:pPr>
        <w:spacing w:after="0" w:line="240" w:lineRule="auto"/>
        <w:rPr>
          <w:rFonts w:cs="Times New Roman"/>
          <w:szCs w:val="24"/>
        </w:rPr>
      </w:pPr>
    </w:p>
    <w:p w14:paraId="53330588" w14:textId="77777777" w:rsidR="00D5074E" w:rsidRPr="005B0CA4" w:rsidRDefault="00D5074E" w:rsidP="000807EA">
      <w:pPr>
        <w:spacing w:after="0" w:line="240" w:lineRule="auto"/>
        <w:rPr>
          <w:rFonts w:cs="Times New Roman"/>
          <w:szCs w:val="24"/>
        </w:rPr>
      </w:pPr>
    </w:p>
    <w:p w14:paraId="6768099F" w14:textId="77777777" w:rsidR="00D5074E" w:rsidRPr="005B0CA4" w:rsidRDefault="00D5074E" w:rsidP="000807EA">
      <w:pPr>
        <w:spacing w:after="0" w:line="240" w:lineRule="auto"/>
        <w:rPr>
          <w:rFonts w:cs="Times New Roman"/>
          <w:szCs w:val="24"/>
        </w:rPr>
      </w:pPr>
    </w:p>
    <w:p w14:paraId="1D460316" w14:textId="77777777" w:rsidR="00D5074E" w:rsidRPr="005B0CA4" w:rsidRDefault="00D5074E" w:rsidP="000807EA">
      <w:pPr>
        <w:spacing w:after="0" w:line="240" w:lineRule="auto"/>
        <w:rPr>
          <w:rFonts w:cs="Times New Roman"/>
          <w:szCs w:val="24"/>
        </w:rPr>
      </w:pPr>
    </w:p>
    <w:p w14:paraId="21F1332B" w14:textId="77777777" w:rsidR="00D5074E" w:rsidRPr="005B0CA4" w:rsidRDefault="00D5074E" w:rsidP="000807EA">
      <w:pPr>
        <w:spacing w:after="0" w:line="240" w:lineRule="auto"/>
        <w:rPr>
          <w:rFonts w:cs="Times New Roman"/>
          <w:szCs w:val="24"/>
        </w:rPr>
      </w:pPr>
    </w:p>
    <w:p w14:paraId="3D44B9BC" w14:textId="77777777" w:rsidR="00D5074E" w:rsidRPr="005B0CA4" w:rsidRDefault="00D5074E" w:rsidP="000807EA">
      <w:pPr>
        <w:spacing w:after="0" w:line="240" w:lineRule="auto"/>
        <w:rPr>
          <w:rFonts w:cs="Times New Roman"/>
          <w:szCs w:val="24"/>
        </w:rPr>
      </w:pPr>
    </w:p>
    <w:p w14:paraId="10963538" w14:textId="77777777" w:rsidR="00D5074E" w:rsidRPr="005B0CA4" w:rsidRDefault="00D5074E" w:rsidP="000807EA">
      <w:pPr>
        <w:spacing w:after="0" w:line="240" w:lineRule="auto"/>
        <w:rPr>
          <w:rFonts w:cs="Times New Roman"/>
          <w:szCs w:val="24"/>
        </w:rPr>
      </w:pPr>
    </w:p>
    <w:p w14:paraId="6D84699A" w14:textId="77777777" w:rsidR="00D5074E" w:rsidRPr="005B0CA4" w:rsidRDefault="00D5074E" w:rsidP="000807EA">
      <w:pPr>
        <w:spacing w:after="0" w:line="240" w:lineRule="auto"/>
        <w:rPr>
          <w:rFonts w:cs="Times New Roman"/>
          <w:szCs w:val="24"/>
        </w:rPr>
      </w:pPr>
    </w:p>
    <w:p w14:paraId="0BD424FF" w14:textId="77777777" w:rsidR="00D5074E" w:rsidRPr="005B0CA4" w:rsidRDefault="00D5074E" w:rsidP="000807EA">
      <w:pPr>
        <w:spacing w:after="0" w:line="240" w:lineRule="auto"/>
        <w:rPr>
          <w:rFonts w:cs="Times New Roman"/>
          <w:szCs w:val="24"/>
        </w:rPr>
      </w:pPr>
    </w:p>
    <w:p w14:paraId="649BFB6A" w14:textId="77777777" w:rsidR="00D5074E" w:rsidRPr="005B0CA4" w:rsidRDefault="00D5074E" w:rsidP="000807EA">
      <w:pPr>
        <w:spacing w:after="0" w:line="240" w:lineRule="auto"/>
        <w:rPr>
          <w:rFonts w:cs="Times New Roman"/>
          <w:szCs w:val="24"/>
        </w:rPr>
      </w:pPr>
    </w:p>
    <w:p w14:paraId="4F08F4DD" w14:textId="77777777" w:rsidR="00D5074E" w:rsidRPr="005B0CA4" w:rsidRDefault="00D5074E" w:rsidP="000807EA">
      <w:pPr>
        <w:spacing w:after="0" w:line="240" w:lineRule="auto"/>
        <w:rPr>
          <w:rFonts w:cs="Times New Roman"/>
          <w:szCs w:val="24"/>
        </w:rPr>
      </w:pPr>
    </w:p>
    <w:p w14:paraId="25A69695" w14:textId="77777777" w:rsidR="00D5074E" w:rsidRPr="005B0CA4" w:rsidRDefault="00D5074E" w:rsidP="000807EA">
      <w:pPr>
        <w:spacing w:after="0" w:line="240" w:lineRule="auto"/>
        <w:rPr>
          <w:rFonts w:cs="Times New Roman"/>
          <w:szCs w:val="24"/>
        </w:rPr>
      </w:pPr>
    </w:p>
    <w:p w14:paraId="02EB92DF" w14:textId="77777777" w:rsidR="00D5074E" w:rsidRPr="005B0CA4" w:rsidRDefault="00D5074E" w:rsidP="000807EA">
      <w:pPr>
        <w:spacing w:after="0" w:line="240" w:lineRule="auto"/>
        <w:rPr>
          <w:rFonts w:cs="Times New Roman"/>
          <w:szCs w:val="24"/>
        </w:rPr>
      </w:pPr>
    </w:p>
    <w:p w14:paraId="226E2618" w14:textId="77777777" w:rsidR="00D5074E" w:rsidRPr="005B0CA4" w:rsidRDefault="00D5074E" w:rsidP="000807EA">
      <w:pPr>
        <w:spacing w:after="0" w:line="240" w:lineRule="auto"/>
        <w:rPr>
          <w:rFonts w:cs="Times New Roman"/>
          <w:szCs w:val="24"/>
        </w:rPr>
      </w:pPr>
    </w:p>
    <w:p w14:paraId="76B81938" w14:textId="77777777" w:rsidR="00D5074E" w:rsidRPr="005B0CA4" w:rsidRDefault="00D5074E" w:rsidP="000807EA">
      <w:pPr>
        <w:spacing w:after="0" w:line="240" w:lineRule="auto"/>
        <w:rPr>
          <w:rFonts w:cs="Times New Roman"/>
          <w:szCs w:val="24"/>
        </w:rPr>
      </w:pPr>
    </w:p>
    <w:p w14:paraId="0FAC7A86" w14:textId="77777777" w:rsidR="00D5074E" w:rsidRPr="005B0CA4" w:rsidRDefault="00D5074E" w:rsidP="000807EA">
      <w:pPr>
        <w:spacing w:after="0" w:line="240" w:lineRule="auto"/>
        <w:rPr>
          <w:rFonts w:cs="Times New Roman"/>
          <w:szCs w:val="24"/>
        </w:rPr>
      </w:pPr>
    </w:p>
    <w:p w14:paraId="66E51FD9" w14:textId="77777777" w:rsidR="00320403" w:rsidRPr="005B0CA4" w:rsidRDefault="00320403" w:rsidP="000807EA">
      <w:pPr>
        <w:spacing w:after="0" w:line="240" w:lineRule="auto"/>
        <w:rPr>
          <w:rFonts w:cs="Times New Roman"/>
          <w:szCs w:val="24"/>
        </w:rPr>
      </w:pPr>
    </w:p>
    <w:p w14:paraId="7F03B85F" w14:textId="77777777" w:rsidR="00320403" w:rsidRPr="005B0CA4" w:rsidRDefault="00320403" w:rsidP="000807EA">
      <w:pPr>
        <w:spacing w:after="0" w:line="240" w:lineRule="auto"/>
        <w:rPr>
          <w:rFonts w:cs="Times New Roman"/>
          <w:b/>
          <w:szCs w:val="24"/>
        </w:rPr>
      </w:pPr>
    </w:p>
    <w:p w14:paraId="4CC50DF8" w14:textId="77777777" w:rsidR="00320403" w:rsidRPr="005B0CA4" w:rsidRDefault="00320403" w:rsidP="000807EA">
      <w:pPr>
        <w:spacing w:after="0" w:line="240" w:lineRule="auto"/>
        <w:rPr>
          <w:rFonts w:cs="Times New Roman"/>
          <w:b/>
          <w:szCs w:val="24"/>
        </w:rPr>
      </w:pPr>
    </w:p>
    <w:p w14:paraId="3EB5CDDE" w14:textId="77777777" w:rsidR="00320403" w:rsidRPr="005B0CA4" w:rsidRDefault="00320403" w:rsidP="000807EA">
      <w:pPr>
        <w:spacing w:after="0" w:line="240" w:lineRule="auto"/>
        <w:rPr>
          <w:rFonts w:cs="Times New Roman"/>
          <w:b/>
          <w:szCs w:val="24"/>
        </w:rPr>
      </w:pPr>
    </w:p>
    <w:p w14:paraId="5FA79144" w14:textId="77777777" w:rsidR="00320403" w:rsidRPr="005B0CA4" w:rsidRDefault="00320403" w:rsidP="000807EA">
      <w:pPr>
        <w:spacing w:after="0" w:line="240" w:lineRule="auto"/>
        <w:rPr>
          <w:rFonts w:cs="Times New Roman"/>
          <w:b/>
          <w:szCs w:val="24"/>
        </w:rPr>
      </w:pPr>
    </w:p>
    <w:p w14:paraId="3A7CD2D1" w14:textId="77777777" w:rsidR="00320403" w:rsidRPr="005B0CA4" w:rsidRDefault="00320403" w:rsidP="000807EA">
      <w:pPr>
        <w:spacing w:after="0" w:line="240" w:lineRule="auto"/>
        <w:rPr>
          <w:rFonts w:cs="Times New Roman"/>
          <w:b/>
          <w:szCs w:val="24"/>
        </w:rPr>
      </w:pPr>
    </w:p>
    <w:p w14:paraId="61B07217" w14:textId="77777777" w:rsidR="00320403" w:rsidRPr="005B0CA4" w:rsidRDefault="00320403" w:rsidP="000807EA">
      <w:pPr>
        <w:spacing w:after="0" w:line="240" w:lineRule="auto"/>
        <w:rPr>
          <w:rFonts w:cs="Times New Roman"/>
          <w:b/>
          <w:szCs w:val="24"/>
        </w:rPr>
      </w:pPr>
    </w:p>
    <w:p w14:paraId="4915D836" w14:textId="77777777" w:rsidR="00320403" w:rsidRPr="005B0CA4" w:rsidRDefault="00320403" w:rsidP="000807EA">
      <w:pPr>
        <w:spacing w:after="0" w:line="240" w:lineRule="auto"/>
        <w:rPr>
          <w:rFonts w:cs="Times New Roman"/>
          <w:b/>
          <w:szCs w:val="24"/>
        </w:rPr>
      </w:pPr>
    </w:p>
    <w:p w14:paraId="6614731F" w14:textId="77777777" w:rsidR="00D5074E" w:rsidRPr="005B0CA4" w:rsidRDefault="00D5074E" w:rsidP="000807EA">
      <w:pPr>
        <w:spacing w:after="0" w:line="240" w:lineRule="auto"/>
        <w:rPr>
          <w:rFonts w:cs="Times New Roman"/>
          <w:b/>
          <w:szCs w:val="24"/>
        </w:rPr>
      </w:pPr>
    </w:p>
    <w:p w14:paraId="39914E7E" w14:textId="77777777" w:rsidR="00D5074E" w:rsidRPr="005B0CA4" w:rsidRDefault="00D5074E" w:rsidP="000807EA">
      <w:pPr>
        <w:spacing w:after="0" w:line="240" w:lineRule="auto"/>
        <w:rPr>
          <w:rFonts w:cs="Times New Roman"/>
          <w:b/>
          <w:szCs w:val="24"/>
        </w:rPr>
      </w:pPr>
    </w:p>
    <w:p w14:paraId="167D16A3" w14:textId="77777777" w:rsidR="00320403" w:rsidRPr="005B0CA4" w:rsidRDefault="00320403" w:rsidP="000807EA">
      <w:pPr>
        <w:spacing w:after="0" w:line="240" w:lineRule="auto"/>
        <w:rPr>
          <w:rFonts w:cs="Times New Roman"/>
          <w:b/>
          <w:szCs w:val="24"/>
        </w:rPr>
      </w:pPr>
    </w:p>
    <w:p w14:paraId="57DA1D0B" w14:textId="77777777" w:rsidR="00320403" w:rsidRPr="005B0CA4" w:rsidRDefault="00320403" w:rsidP="000807EA">
      <w:pPr>
        <w:spacing w:after="0" w:line="240" w:lineRule="auto"/>
        <w:rPr>
          <w:rFonts w:cs="Times New Roman"/>
          <w:b/>
          <w:szCs w:val="24"/>
        </w:rPr>
      </w:pPr>
    </w:p>
    <w:p w14:paraId="659900D1" w14:textId="77777777" w:rsidR="00320403" w:rsidRPr="005B0CA4" w:rsidRDefault="00320403" w:rsidP="00320403">
      <w:pPr>
        <w:spacing w:line="240" w:lineRule="auto"/>
        <w:rPr>
          <w:rFonts w:cs="Times New Roman"/>
          <w:b/>
          <w:szCs w:val="24"/>
        </w:rPr>
      </w:pPr>
      <w:r w:rsidRPr="005B0CA4">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5B0CA4" w:rsidRDefault="00320403" w:rsidP="00320403">
      <w:pPr>
        <w:spacing w:line="240" w:lineRule="auto"/>
        <w:rPr>
          <w:rFonts w:cs="Times New Roman"/>
          <w:b/>
          <w:szCs w:val="24"/>
        </w:rPr>
      </w:pPr>
    </w:p>
    <w:p w14:paraId="44BE3899" w14:textId="77777777" w:rsidR="00320403" w:rsidRPr="005B0CA4" w:rsidRDefault="00320403" w:rsidP="00320403">
      <w:pPr>
        <w:spacing w:line="240" w:lineRule="auto"/>
        <w:rPr>
          <w:rFonts w:cs="Times New Roman"/>
          <w:b/>
          <w:szCs w:val="24"/>
        </w:rPr>
      </w:pPr>
      <w:r w:rsidRPr="005B0CA4">
        <w:rPr>
          <w:rFonts w:cs="Times New Roman"/>
          <w:b/>
          <w:szCs w:val="24"/>
        </w:rPr>
        <w:t xml:space="preserve"> </w:t>
      </w:r>
    </w:p>
    <w:p w14:paraId="508E1215" w14:textId="2245AB2C" w:rsidR="00320403" w:rsidRPr="005B0CA4" w:rsidRDefault="00320403" w:rsidP="00320403">
      <w:pPr>
        <w:ind w:left="3540" w:firstLine="708"/>
      </w:pPr>
      <w:r w:rsidRPr="005B0CA4">
        <w:t xml:space="preserve">Name Last name : </w:t>
      </w:r>
      <w:r w:rsidR="00570FF0" w:rsidRPr="005B0CA4">
        <w:t>Çağlar A</w:t>
      </w:r>
      <w:r w:rsidR="0089258B" w:rsidRPr="005B0CA4">
        <w:t>kman</w:t>
      </w:r>
    </w:p>
    <w:p w14:paraId="75589AEC" w14:textId="77777777" w:rsidR="00320403" w:rsidRPr="005B0CA4" w:rsidRDefault="00320403" w:rsidP="00320403">
      <w:pPr>
        <w:ind w:left="3540" w:firstLine="708"/>
      </w:pPr>
      <w:commentRangeStart w:id="10"/>
      <w:r w:rsidRPr="005B0CA4">
        <w:t>Signature :</w:t>
      </w:r>
      <w:commentRangeEnd w:id="10"/>
      <w:r w:rsidR="00695C29" w:rsidRPr="005B0CA4">
        <w:rPr>
          <w:rStyle w:val="CommentReference"/>
          <w:sz w:val="24"/>
          <w:szCs w:val="22"/>
        </w:rPr>
        <w:commentReference w:id="10"/>
      </w:r>
    </w:p>
    <w:p w14:paraId="633C5421" w14:textId="77777777" w:rsidR="00320403" w:rsidRPr="005B0CA4" w:rsidRDefault="00320403" w:rsidP="00320403">
      <w:pPr>
        <w:rPr>
          <w:rFonts w:cs="Times New Roman"/>
          <w:szCs w:val="24"/>
        </w:rPr>
      </w:pPr>
    </w:p>
    <w:p w14:paraId="1C7474B2" w14:textId="77777777" w:rsidR="00D5074E" w:rsidRPr="005B0CA4" w:rsidRDefault="00D5074E" w:rsidP="00320403">
      <w:pPr>
        <w:rPr>
          <w:rFonts w:cs="Times New Roman"/>
          <w:szCs w:val="24"/>
        </w:rPr>
      </w:pPr>
    </w:p>
    <w:p w14:paraId="3AAD8A0F" w14:textId="77777777" w:rsidR="00D5074E" w:rsidRPr="005B0CA4" w:rsidRDefault="00D5074E" w:rsidP="00320403">
      <w:pPr>
        <w:rPr>
          <w:rFonts w:cs="Times New Roman"/>
          <w:szCs w:val="24"/>
        </w:rPr>
        <w:sectPr w:rsidR="00D5074E" w:rsidRPr="005B0CA4"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5B0CA4" w:rsidRDefault="00320403" w:rsidP="008B16B0">
      <w:pPr>
        <w:pStyle w:val="CoverPages"/>
        <w:rPr>
          <w:lang w:val="en-US"/>
        </w:rPr>
      </w:pPr>
      <w:bookmarkStart w:id="11" w:name="_Toc226331592"/>
      <w:r w:rsidRPr="005B0CA4">
        <w:rPr>
          <w:lang w:val="en-US"/>
        </w:rPr>
        <w:lastRenderedPageBreak/>
        <w:t>ABSTRACT</w:t>
      </w:r>
      <w:bookmarkEnd w:id="11"/>
    </w:p>
    <w:p w14:paraId="69105FF0" w14:textId="77777777" w:rsidR="00320403" w:rsidRPr="005B0CA4" w:rsidRDefault="00320403" w:rsidP="00320403">
      <w:pPr>
        <w:jc w:val="center"/>
        <w:rPr>
          <w:rFonts w:cs="Times New Roman"/>
          <w:b/>
          <w:szCs w:val="24"/>
        </w:rPr>
      </w:pPr>
    </w:p>
    <w:p w14:paraId="41803D65" w14:textId="77777777" w:rsidR="007F2232" w:rsidRPr="005B0CA4" w:rsidRDefault="007F2232" w:rsidP="007F2232">
      <w:pPr>
        <w:spacing w:after="0" w:line="240" w:lineRule="auto"/>
        <w:jc w:val="center"/>
        <w:rPr>
          <w:rFonts w:cs="Times New Roman"/>
          <w:b/>
          <w:szCs w:val="24"/>
        </w:rPr>
      </w:pPr>
      <w:r w:rsidRPr="005B0CA4">
        <w:rPr>
          <w:rFonts w:cs="Times New Roman"/>
          <w:b/>
          <w:szCs w:val="24"/>
        </w:rPr>
        <w:t>ENHANCED DECISION SUPPORT SYSTEM FOR WILDFIRE DISASTER RESPONSE AND MANAGEMENT (DISASTERAWARE)</w:t>
      </w:r>
    </w:p>
    <w:p w14:paraId="0DD82919" w14:textId="77777777" w:rsidR="00320403" w:rsidRPr="005B0CA4" w:rsidRDefault="00320403" w:rsidP="00320403">
      <w:pPr>
        <w:spacing w:after="0" w:line="240" w:lineRule="auto"/>
        <w:jc w:val="center"/>
        <w:rPr>
          <w:rFonts w:cs="Times New Roman"/>
          <w:b/>
          <w:szCs w:val="24"/>
        </w:rPr>
      </w:pPr>
    </w:p>
    <w:p w14:paraId="38AD53D0" w14:textId="77777777" w:rsidR="00320403" w:rsidRPr="005B0CA4" w:rsidRDefault="00320403" w:rsidP="00320403">
      <w:pPr>
        <w:spacing w:after="0" w:line="240" w:lineRule="auto"/>
        <w:jc w:val="center"/>
        <w:rPr>
          <w:rFonts w:cs="Times New Roman"/>
          <w:b/>
          <w:szCs w:val="24"/>
        </w:rPr>
      </w:pPr>
    </w:p>
    <w:p w14:paraId="6C752116" w14:textId="77777777" w:rsidR="00320403" w:rsidRPr="005B0CA4" w:rsidRDefault="00320403" w:rsidP="00320403">
      <w:pPr>
        <w:spacing w:after="0" w:line="240" w:lineRule="auto"/>
        <w:jc w:val="center"/>
        <w:rPr>
          <w:rFonts w:cs="Times New Roman"/>
          <w:b/>
          <w:szCs w:val="24"/>
        </w:rPr>
      </w:pPr>
    </w:p>
    <w:p w14:paraId="6483309E" w14:textId="170047A7" w:rsidR="00320403" w:rsidRPr="005B0CA4" w:rsidRDefault="0089258B" w:rsidP="00320403">
      <w:pPr>
        <w:spacing w:after="0" w:line="240" w:lineRule="auto"/>
        <w:jc w:val="center"/>
        <w:rPr>
          <w:rFonts w:cs="Times New Roman"/>
          <w:szCs w:val="24"/>
        </w:rPr>
      </w:pPr>
      <w:r w:rsidRPr="005B0CA4">
        <w:rPr>
          <w:rFonts w:cs="Times New Roman"/>
          <w:szCs w:val="24"/>
        </w:rPr>
        <w:t>Akman, Çağlar</w:t>
      </w:r>
    </w:p>
    <w:p w14:paraId="17ECFF55" w14:textId="3AD5656F" w:rsidR="00320403" w:rsidRPr="005B0CA4"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0089258B" w:rsidRPr="005B0CA4">
            <w:rPr>
              <w:rFonts w:cs="Times New Roman"/>
              <w:szCs w:val="24"/>
            </w:rPr>
            <w:t>Doctor of Philosophy</w:t>
          </w:r>
        </w:sdtContent>
      </w:sdt>
      <w:r w:rsidR="00320403" w:rsidRPr="005B0CA4">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0089258B" w:rsidRPr="005B0CA4">
            <w:rPr>
              <w:rFonts w:cs="Times New Roman"/>
              <w:szCs w:val="24"/>
            </w:rPr>
            <w:t>Electrical and Electronic Engineering</w:t>
          </w:r>
        </w:sdtContent>
      </w:sdt>
    </w:p>
    <w:p w14:paraId="7A0C22DD" w14:textId="7C36050A" w:rsidR="00320403" w:rsidRPr="005B0CA4" w:rsidRDefault="00320403" w:rsidP="00320403">
      <w:pPr>
        <w:spacing w:after="0" w:line="240" w:lineRule="auto"/>
        <w:jc w:val="center"/>
        <w:rPr>
          <w:rFonts w:cs="Times New Roman"/>
          <w:szCs w:val="24"/>
        </w:rPr>
      </w:pPr>
      <w:r w:rsidRPr="005B0CA4">
        <w:rPr>
          <w:rFonts w:cs="Times New Roman"/>
          <w:szCs w:val="24"/>
        </w:rPr>
        <w:t xml:space="preserve">Supervisor : Prof. Dr. </w:t>
      </w:r>
      <w:r w:rsidR="0089258B" w:rsidRPr="005B0CA4">
        <w:rPr>
          <w:rFonts w:cs="Times New Roman"/>
          <w:szCs w:val="24"/>
        </w:rPr>
        <w:t>Kemal Leblebicioğlu</w:t>
      </w:r>
    </w:p>
    <w:p w14:paraId="0A416E39" w14:textId="77777777" w:rsidR="00320403" w:rsidRPr="005B0CA4" w:rsidRDefault="00320403" w:rsidP="00320403">
      <w:pPr>
        <w:spacing w:after="0" w:line="240" w:lineRule="auto"/>
        <w:jc w:val="center"/>
        <w:rPr>
          <w:rFonts w:cs="Times New Roman"/>
          <w:szCs w:val="24"/>
        </w:rPr>
      </w:pPr>
    </w:p>
    <w:p w14:paraId="1D7EC0FB" w14:textId="77777777" w:rsidR="00C5373C" w:rsidRPr="005B0CA4" w:rsidRDefault="00C5373C" w:rsidP="00320403">
      <w:pPr>
        <w:spacing w:after="0" w:line="240" w:lineRule="auto"/>
        <w:jc w:val="center"/>
        <w:rPr>
          <w:rFonts w:cs="Times New Roman"/>
          <w:szCs w:val="24"/>
        </w:rPr>
      </w:pPr>
    </w:p>
    <w:p w14:paraId="0B2E4844" w14:textId="35309BDB" w:rsidR="00320403" w:rsidRPr="005B0CA4"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00D5074E" w:rsidRPr="005B0CA4">
            <w:rPr>
              <w:rStyle w:val="PlaceholderText"/>
              <w:rFonts w:cs="Times New Roman"/>
              <w:szCs w:val="24"/>
            </w:rPr>
            <w:t>[Defense Date]</w:t>
          </w:r>
        </w:sdtContent>
      </w:sdt>
      <w:r w:rsidR="00320403" w:rsidRPr="005B0CA4">
        <w:rPr>
          <w:rFonts w:cs="Times New Roman"/>
          <w:szCs w:val="24"/>
        </w:rPr>
        <w:t xml:space="preserve">, </w:t>
      </w:r>
      <w:commentRangeStart w:id="12"/>
      <w:r w:rsidR="003B69BE" w:rsidRPr="005B0CA4">
        <w:rPr>
          <w:rFonts w:cs="Times New Roman"/>
          <w:szCs w:val="24"/>
        </w:rPr>
        <w:t>#</w:t>
      </w:r>
      <w:commentRangeEnd w:id="12"/>
      <w:r w:rsidR="00695C29" w:rsidRPr="005B0CA4">
        <w:rPr>
          <w:rStyle w:val="CommentReference"/>
          <w:rFonts w:cs="Times New Roman"/>
          <w:sz w:val="24"/>
          <w:szCs w:val="24"/>
        </w:rPr>
        <w:commentReference w:id="12"/>
      </w:r>
      <w:r w:rsidR="00320403" w:rsidRPr="005B0CA4">
        <w:rPr>
          <w:rFonts w:cs="Times New Roman"/>
          <w:szCs w:val="24"/>
        </w:rPr>
        <w:t xml:space="preserve"> pages</w:t>
      </w:r>
    </w:p>
    <w:p w14:paraId="09971E17" w14:textId="77777777" w:rsidR="00320403" w:rsidRPr="005B0CA4" w:rsidRDefault="00320403" w:rsidP="00320403">
      <w:pPr>
        <w:jc w:val="center"/>
        <w:rPr>
          <w:rFonts w:cs="Times New Roman"/>
          <w:szCs w:val="24"/>
        </w:rPr>
      </w:pPr>
    </w:p>
    <w:p w14:paraId="1A050577" w14:textId="77777777" w:rsidR="000030E5" w:rsidRPr="005B0CA4" w:rsidRDefault="000030E5" w:rsidP="00320403">
      <w:pPr>
        <w:jc w:val="center"/>
        <w:rPr>
          <w:rFonts w:cs="Times New Roman"/>
          <w:szCs w:val="24"/>
        </w:rPr>
      </w:pPr>
    </w:p>
    <w:p w14:paraId="290925B9" w14:textId="77777777" w:rsidR="00E85573" w:rsidRPr="005B0CA4" w:rsidRDefault="00E85573" w:rsidP="00E85573">
      <w:pPr>
        <w:rPr>
          <w:rFonts w:cs="Times New Roman"/>
          <w:szCs w:val="24"/>
        </w:rPr>
      </w:pPr>
      <w:r w:rsidRPr="005B0CA4">
        <w:rPr>
          <w:rFonts w:cs="Times New Roman"/>
          <w:szCs w:val="24"/>
        </w:rPr>
        <w:t xml:space="preserve">Wildfires pose severe environmental and socio-economic risks, demanding adaptive decision support under deep uncertainty and partial observability. Conventional approaches are reactive and centralized, relying on complete state information — an assumption that rarely holds in dynamic wildfire environments. This thesis proposes DisasterAware, a fuzzy logic-based decision support framework built on three core principles: an open decision space generating graded intervention recommendations; distributed concept-driven reasoning through a multi-agent architecture; and strict separation between simulation and decision logic. Observations are transformed into a four-dimensional concept vector encoding fire threat, suppression feasibility, asset exposure, and intervention urgency, while a global coordination layer assembles regional outputs into a normalized intervention field fed back into the simulation. Simulation-based evaluations demonstrate improvements in decision responsiveness, resource utilization, and adaptability, confirming the scalability and interpretability of the framework. </w:t>
      </w:r>
    </w:p>
    <w:p w14:paraId="62670C3F" w14:textId="180C403D" w:rsidR="00D5074E" w:rsidRPr="005B0CA4" w:rsidRDefault="00320403" w:rsidP="00E85573">
      <w:pPr>
        <w:rPr>
          <w:rFonts w:cs="Times New Roman"/>
          <w:szCs w:val="24"/>
        </w:rPr>
        <w:sectPr w:rsidR="00D5074E" w:rsidRPr="005B0CA4" w:rsidSect="00997492">
          <w:pgSz w:w="11906" w:h="16838"/>
          <w:pgMar w:top="1987" w:right="1584" w:bottom="1584" w:left="2275" w:header="706" w:footer="1411" w:gutter="0"/>
          <w:pgNumType w:fmt="lowerRoman"/>
          <w:cols w:space="708"/>
          <w:docGrid w:linePitch="360"/>
        </w:sectPr>
      </w:pPr>
      <w:r w:rsidRPr="005B0CA4">
        <w:rPr>
          <w:rFonts w:cs="Times New Roman"/>
          <w:szCs w:val="24"/>
        </w:rPr>
        <w:t xml:space="preserve">Keywords: </w:t>
      </w:r>
      <w:r w:rsidR="00C5373C" w:rsidRPr="005B0CA4">
        <w:rPr>
          <w:rFonts w:cs="Times New Roman"/>
          <w:szCs w:val="24"/>
        </w:rPr>
        <w:t xml:space="preserve">Wildfire Management, Decision Support Systems, Fuzzy Logic, Multi-Criteria Decision-Making, Disaster Response Optimization </w:t>
      </w:r>
    </w:p>
    <w:p w14:paraId="264DAAC6" w14:textId="77777777" w:rsidR="00320403" w:rsidRPr="005B0CA4" w:rsidRDefault="00320403" w:rsidP="00282804">
      <w:pPr>
        <w:pStyle w:val="CoverPages"/>
        <w:rPr>
          <w:lang w:val="en-US"/>
        </w:rPr>
      </w:pPr>
      <w:bookmarkStart w:id="13" w:name="_Toc226331593"/>
      <w:r w:rsidRPr="005B0CA4">
        <w:rPr>
          <w:lang w:val="en-US"/>
        </w:rPr>
        <w:lastRenderedPageBreak/>
        <w:t>ÖZ</w:t>
      </w:r>
      <w:bookmarkEnd w:id="13"/>
    </w:p>
    <w:p w14:paraId="0C9D3843" w14:textId="77777777" w:rsidR="00320403" w:rsidRPr="005B0CA4" w:rsidRDefault="00320403" w:rsidP="00320403">
      <w:pPr>
        <w:tabs>
          <w:tab w:val="left" w:pos="3378"/>
        </w:tabs>
        <w:jc w:val="center"/>
        <w:rPr>
          <w:rFonts w:cs="Times New Roman"/>
          <w:b/>
          <w:szCs w:val="24"/>
        </w:rPr>
      </w:pPr>
    </w:p>
    <w:p w14:paraId="2DFBB07A" w14:textId="61DA00E2" w:rsidR="00320403" w:rsidRPr="005B0CA4" w:rsidRDefault="00624E1A" w:rsidP="00320403">
      <w:pPr>
        <w:tabs>
          <w:tab w:val="left" w:pos="3378"/>
        </w:tabs>
        <w:spacing w:after="0" w:line="240" w:lineRule="auto"/>
        <w:jc w:val="center"/>
        <w:rPr>
          <w:rFonts w:cs="Times New Roman"/>
          <w:b/>
          <w:szCs w:val="24"/>
        </w:rPr>
      </w:pPr>
      <w:r w:rsidRPr="005B0CA4">
        <w:rPr>
          <w:rFonts w:cs="Times New Roman"/>
          <w:b/>
          <w:szCs w:val="24"/>
        </w:rPr>
        <w:t>ORMAN YANGINI AFET MÜDAHALE VE YÖNETIMI İÇIN GELIŞTIRILMIŞ KARAR DESTEK SISTEMI (DISASTERAWARE)</w:t>
      </w:r>
    </w:p>
    <w:p w14:paraId="2BAE0426" w14:textId="77777777" w:rsidR="00320403" w:rsidRPr="005B0CA4" w:rsidRDefault="00320403" w:rsidP="00320403">
      <w:pPr>
        <w:tabs>
          <w:tab w:val="left" w:pos="3378"/>
        </w:tabs>
        <w:spacing w:after="0" w:line="240" w:lineRule="auto"/>
        <w:jc w:val="center"/>
        <w:rPr>
          <w:rFonts w:cs="Times New Roman"/>
          <w:b/>
          <w:szCs w:val="24"/>
        </w:rPr>
      </w:pPr>
    </w:p>
    <w:p w14:paraId="4DE1F8C0" w14:textId="77777777" w:rsidR="00320403" w:rsidRPr="005B0CA4" w:rsidRDefault="00320403" w:rsidP="00320403">
      <w:pPr>
        <w:tabs>
          <w:tab w:val="left" w:pos="3378"/>
        </w:tabs>
        <w:spacing w:after="0" w:line="240" w:lineRule="auto"/>
        <w:jc w:val="center"/>
        <w:rPr>
          <w:rFonts w:cs="Times New Roman"/>
          <w:b/>
          <w:szCs w:val="24"/>
        </w:rPr>
      </w:pPr>
    </w:p>
    <w:p w14:paraId="6E045694" w14:textId="77777777" w:rsidR="00A80161" w:rsidRPr="005B0CA4" w:rsidRDefault="00A80161" w:rsidP="00A80161">
      <w:pPr>
        <w:spacing w:after="0" w:line="240" w:lineRule="auto"/>
        <w:jc w:val="center"/>
        <w:rPr>
          <w:rFonts w:cs="Times New Roman"/>
          <w:szCs w:val="24"/>
        </w:rPr>
      </w:pPr>
      <w:r w:rsidRPr="005B0CA4">
        <w:rPr>
          <w:rFonts w:cs="Times New Roman"/>
          <w:szCs w:val="24"/>
        </w:rPr>
        <w:t>Akman, Çağlar</w:t>
      </w:r>
    </w:p>
    <w:p w14:paraId="29D0087C" w14:textId="5A220C8A" w:rsidR="00D5074E" w:rsidRPr="005B0CA4"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sidR="00A80161" w:rsidRPr="005B0CA4">
            <w:rPr>
              <w:rFonts w:cs="Times New Roman"/>
              <w:szCs w:val="24"/>
            </w:rPr>
            <w:t>Doktora</w:t>
          </w:r>
        </w:sdtContent>
      </w:sdt>
      <w:r w:rsidR="00320403" w:rsidRPr="005B0CA4">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00A80161" w:rsidRPr="005B0CA4">
            <w:rPr>
              <w:rFonts w:cs="Times New Roman"/>
              <w:szCs w:val="24"/>
            </w:rPr>
            <w:t>Elektrik ve Elektronik Mühendisliği</w:t>
          </w:r>
        </w:sdtContent>
      </w:sdt>
    </w:p>
    <w:p w14:paraId="06CBA626" w14:textId="77777777" w:rsidR="00A80161" w:rsidRPr="005B0CA4" w:rsidRDefault="00320403" w:rsidP="00C36870">
      <w:pPr>
        <w:tabs>
          <w:tab w:val="left" w:pos="3378"/>
        </w:tabs>
        <w:spacing w:after="0" w:line="240" w:lineRule="auto"/>
        <w:jc w:val="center"/>
        <w:rPr>
          <w:rFonts w:cs="Times New Roman"/>
          <w:szCs w:val="24"/>
        </w:rPr>
      </w:pPr>
      <w:r w:rsidRPr="005B0CA4">
        <w:rPr>
          <w:rFonts w:cs="Times New Roman"/>
          <w:szCs w:val="24"/>
        </w:rPr>
        <w:t xml:space="preserve">Tez Yöneticisi: </w:t>
      </w:r>
      <w:r w:rsidR="00A80161" w:rsidRPr="005B0CA4">
        <w:rPr>
          <w:rFonts w:cs="Times New Roman"/>
          <w:szCs w:val="24"/>
        </w:rPr>
        <w:t xml:space="preserve">Prof. Dr. Kemal Leblebicioğlu </w:t>
      </w:r>
    </w:p>
    <w:p w14:paraId="0106E155" w14:textId="4DB1B621" w:rsidR="00320403" w:rsidRPr="005B0CA4" w:rsidRDefault="00320403" w:rsidP="00C36870">
      <w:pPr>
        <w:tabs>
          <w:tab w:val="left" w:pos="3378"/>
        </w:tabs>
        <w:spacing w:after="0" w:line="240" w:lineRule="auto"/>
        <w:jc w:val="center"/>
        <w:rPr>
          <w:rFonts w:cs="Times New Roman"/>
          <w:szCs w:val="24"/>
        </w:rPr>
      </w:pPr>
    </w:p>
    <w:p w14:paraId="009F3563" w14:textId="77777777" w:rsidR="00A80161" w:rsidRPr="005B0CA4" w:rsidRDefault="00A80161" w:rsidP="00C36870">
      <w:pPr>
        <w:tabs>
          <w:tab w:val="left" w:pos="3378"/>
        </w:tabs>
        <w:spacing w:after="0" w:line="240" w:lineRule="auto"/>
        <w:jc w:val="center"/>
        <w:rPr>
          <w:rFonts w:cs="Times New Roman"/>
          <w:szCs w:val="24"/>
        </w:rPr>
      </w:pPr>
    </w:p>
    <w:p w14:paraId="47DCCEEC" w14:textId="6030E5E5" w:rsidR="00320403" w:rsidRPr="005B0CA4" w:rsidRDefault="00000000" w:rsidP="00320403">
      <w:pPr>
        <w:tabs>
          <w:tab w:val="left" w:pos="3378"/>
        </w:tabs>
        <w:jc w:val="center"/>
        <w:rPr>
          <w:rFonts w:cs="Times New Roman"/>
          <w:szCs w:val="24"/>
        </w:rPr>
      </w:pP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8261B7" w:rsidRPr="005B0CA4">
            <w:rPr>
              <w:rStyle w:val="PlaceholderText"/>
              <w:rFonts w:cs="Times New Roman"/>
              <w:szCs w:val="24"/>
            </w:rPr>
            <w:t>[Jüri Tarihi]</w:t>
          </w:r>
        </w:sdtContent>
      </w:sdt>
      <w:r w:rsidR="00320403" w:rsidRPr="005B0CA4">
        <w:rPr>
          <w:rFonts w:cs="Times New Roman"/>
          <w:szCs w:val="24"/>
        </w:rPr>
        <w:t xml:space="preserve">, </w:t>
      </w:r>
      <w:commentRangeStart w:id="14"/>
      <w:r w:rsidR="00F67268" w:rsidRPr="005B0CA4">
        <w:rPr>
          <w:rFonts w:cs="Times New Roman"/>
          <w:szCs w:val="24"/>
        </w:rPr>
        <w:t>#</w:t>
      </w:r>
      <w:commentRangeEnd w:id="14"/>
      <w:r w:rsidR="00695C29" w:rsidRPr="005B0CA4">
        <w:rPr>
          <w:rStyle w:val="CommentReference"/>
          <w:rFonts w:cs="Times New Roman"/>
          <w:sz w:val="24"/>
          <w:szCs w:val="24"/>
        </w:rPr>
        <w:commentReference w:id="14"/>
      </w:r>
      <w:r w:rsidR="008B19DF" w:rsidRPr="005B0CA4">
        <w:rPr>
          <w:rFonts w:cs="Times New Roman"/>
          <w:szCs w:val="24"/>
        </w:rPr>
        <w:t xml:space="preserve"> </w:t>
      </w:r>
      <w:r w:rsidR="00F67268" w:rsidRPr="005B0CA4">
        <w:rPr>
          <w:rFonts w:cs="Times New Roman"/>
          <w:szCs w:val="24"/>
        </w:rPr>
        <w:t xml:space="preserve"> </w:t>
      </w:r>
      <w:r w:rsidR="00320403" w:rsidRPr="005B0CA4">
        <w:rPr>
          <w:rFonts w:cs="Times New Roman"/>
          <w:szCs w:val="24"/>
        </w:rPr>
        <w:t>sayfa</w:t>
      </w:r>
    </w:p>
    <w:p w14:paraId="7CFB1CDB" w14:textId="40A6DC89" w:rsidR="00320403" w:rsidRPr="005B0CA4" w:rsidRDefault="00320403" w:rsidP="00320403">
      <w:pPr>
        <w:tabs>
          <w:tab w:val="left" w:pos="3378"/>
        </w:tabs>
        <w:jc w:val="center"/>
        <w:rPr>
          <w:rFonts w:cs="Times New Roman"/>
          <w:szCs w:val="24"/>
        </w:rPr>
      </w:pPr>
    </w:p>
    <w:p w14:paraId="5C675D0B" w14:textId="77777777" w:rsidR="006349C5" w:rsidRPr="005B0CA4" w:rsidRDefault="006349C5" w:rsidP="00320403">
      <w:pPr>
        <w:tabs>
          <w:tab w:val="left" w:pos="3378"/>
        </w:tabs>
        <w:jc w:val="center"/>
        <w:rPr>
          <w:rFonts w:cs="Times New Roman"/>
          <w:szCs w:val="24"/>
        </w:rPr>
      </w:pPr>
    </w:p>
    <w:p w14:paraId="03327912" w14:textId="405E164B" w:rsidR="00B45C35" w:rsidRPr="005B0CA4" w:rsidRDefault="00B45C35" w:rsidP="00E85573">
      <w:pPr>
        <w:tabs>
          <w:tab w:val="left" w:pos="3378"/>
        </w:tabs>
        <w:rPr>
          <w:rFonts w:cs="Times New Roman"/>
          <w:szCs w:val="24"/>
        </w:rPr>
      </w:pPr>
      <w:r w:rsidRPr="005B0CA4">
        <w:rPr>
          <w:rFonts w:cs="Times New Roman"/>
          <w:szCs w:val="24"/>
        </w:rPr>
        <w:t>Orman yangınları, derin belirsizlik ve kısmi gözlemlenebilir</w:t>
      </w:r>
      <w:r w:rsidR="00E35424" w:rsidRPr="005B0CA4">
        <w:rPr>
          <w:rFonts w:cs="Times New Roman"/>
          <w:szCs w:val="24"/>
        </w:rPr>
        <w:t>lik</w:t>
      </w:r>
      <w:r w:rsidRPr="005B0CA4">
        <w:rPr>
          <w:rFonts w:cs="Times New Roman"/>
          <w:szCs w:val="24"/>
        </w:rPr>
        <w:t xml:space="preserve"> koşullar</w:t>
      </w:r>
      <w:r w:rsidR="00E35424" w:rsidRPr="005B0CA4">
        <w:rPr>
          <w:rFonts w:cs="Times New Roman"/>
          <w:szCs w:val="24"/>
        </w:rPr>
        <w:t>ında</w:t>
      </w:r>
      <w:r w:rsidRPr="005B0CA4">
        <w:rPr>
          <w:rFonts w:cs="Times New Roman"/>
          <w:szCs w:val="24"/>
        </w:rPr>
        <w:t xml:space="preserve"> uyarlanabilir karar desteği gerektiren çevresel ve sosyo-ekonomik riskler doğur</w:t>
      </w:r>
      <w:r w:rsidR="00E35424" w:rsidRPr="005B0CA4">
        <w:rPr>
          <w:rFonts w:cs="Times New Roman"/>
          <w:szCs w:val="24"/>
        </w:rPr>
        <w:t>u</w:t>
      </w:r>
      <w:r w:rsidRPr="005B0CA4">
        <w:rPr>
          <w:rFonts w:cs="Times New Roman"/>
          <w:szCs w:val="24"/>
        </w:rPr>
        <w:t>r. Geleneksel yaklaşımlar reaktif ve merkezi yapıda olup tam durum bilgisine dayanır; bu varsayım dinamik yangın ortamlarında nadiren geçerlidir. Bu tezde bulanık mantık tabanlı bir karar destek çerçevesi olan DisasterAware önerilmektedir. Çerçeve; derecelendirilmiş müdahale önerileri üreten açık karar uzayı, çok-ajan mimarisi üzerinden dağıtık kavram temelli akıl yürütme ve simülasyon ile karar mantığı arasında katı mimari ayrım olmak üzere üç temel ilkeye dayanmaktadır. Gözlemler, yangın tehdidi, bastırma uygunluğu, varlık maruziyeti ve müdahale aciliyetini kodlayan dört boyutlu bir kavram vektörüne dönüştürülmekte; küresel koordinasyon katmanı bölgesel çıktıları normalleştirilmiş bir müdahale alanına birleştirerek simülasyona geri beslemektedir. Simülasyon tabanlı değerlendirmeler, karar hızında, kaynak kullanımında ve uyarlanabilirlikte iyileşmeler ortaya koyarak çerçevenin ölçeklenebilirliğini ve yorumlanabilirliğini doğrulamaktadır.</w:t>
      </w:r>
    </w:p>
    <w:p w14:paraId="6C9A8848" w14:textId="3543C03B" w:rsidR="008261B7" w:rsidRPr="005B0CA4" w:rsidRDefault="00320403" w:rsidP="00E85573">
      <w:pPr>
        <w:tabs>
          <w:tab w:val="left" w:pos="3378"/>
        </w:tabs>
        <w:rPr>
          <w:rFonts w:cs="Times New Roman"/>
          <w:szCs w:val="24"/>
        </w:rPr>
      </w:pPr>
      <w:r w:rsidRPr="005B0CA4">
        <w:rPr>
          <w:rFonts w:cs="Times New Roman"/>
          <w:szCs w:val="24"/>
        </w:rPr>
        <w:t xml:space="preserve">Anahtar Kelimeler: </w:t>
      </w:r>
      <w:r w:rsidR="000030E5" w:rsidRPr="005B0CA4">
        <w:rPr>
          <w:rFonts w:cs="Times New Roman"/>
          <w:szCs w:val="24"/>
        </w:rPr>
        <w:t xml:space="preserve">Orman Yangını Yönetimi, Karar Destek Sistemleri, Bulanık Mantık, Çok Kriterli Karar Verme, Afet Müdahale Optimizasyonu </w:t>
      </w:r>
    </w:p>
    <w:p w14:paraId="7F6B1DF9" w14:textId="77777777" w:rsidR="008261B7" w:rsidRPr="005B0CA4" w:rsidRDefault="008261B7" w:rsidP="00320403">
      <w:pPr>
        <w:rPr>
          <w:rFonts w:cs="Times New Roman"/>
          <w:szCs w:val="24"/>
        </w:rPr>
        <w:sectPr w:rsidR="008261B7" w:rsidRPr="005B0CA4" w:rsidSect="00997492">
          <w:pgSz w:w="11906" w:h="16838"/>
          <w:pgMar w:top="1987" w:right="1584" w:bottom="1584" w:left="2275" w:header="706" w:footer="1411" w:gutter="0"/>
          <w:pgNumType w:fmt="lowerRoman"/>
          <w:cols w:space="708"/>
          <w:docGrid w:linePitch="360"/>
        </w:sectPr>
      </w:pPr>
    </w:p>
    <w:p w14:paraId="4B69E858" w14:textId="453A60D7" w:rsidR="008261B7" w:rsidRPr="005B0CA4" w:rsidRDefault="00A13ED1" w:rsidP="008261B7">
      <w:pPr>
        <w:jc w:val="center"/>
        <w:rPr>
          <w:rFonts w:cs="Times New Roman"/>
          <w:szCs w:val="24"/>
        </w:rPr>
        <w:sectPr w:rsidR="008261B7" w:rsidRPr="005B0CA4" w:rsidSect="00997492">
          <w:pgSz w:w="11906" w:h="16838" w:code="9"/>
          <w:pgMar w:top="1987" w:right="1584" w:bottom="1584" w:left="2275" w:header="706" w:footer="1411" w:gutter="0"/>
          <w:pgNumType w:fmt="lowerRoman"/>
          <w:cols w:space="708"/>
          <w:vAlign w:val="center"/>
          <w:docGrid w:linePitch="360"/>
        </w:sectPr>
      </w:pPr>
      <w:r w:rsidRPr="005B0CA4">
        <w:rPr>
          <w:rFonts w:cs="Times New Roman"/>
          <w:szCs w:val="24"/>
        </w:rPr>
        <w:lastRenderedPageBreak/>
        <w:t xml:space="preserve">To my beloved wife Emine and our sons Kuzey, Rüzgar, and Atlas — for their endless love, patience, and encouragement. You are my calm after every storm. </w:t>
      </w:r>
    </w:p>
    <w:p w14:paraId="390360CB" w14:textId="77777777" w:rsidR="00320403" w:rsidRPr="005B0CA4" w:rsidRDefault="00320403" w:rsidP="00282804">
      <w:pPr>
        <w:pStyle w:val="CoverPages"/>
        <w:rPr>
          <w:lang w:val="en-US"/>
        </w:rPr>
      </w:pPr>
      <w:bookmarkStart w:id="15" w:name="_Toc226331594"/>
      <w:r w:rsidRPr="005B0CA4">
        <w:rPr>
          <w:lang w:val="en-US"/>
        </w:rPr>
        <w:lastRenderedPageBreak/>
        <w:t>ACKNOWLEDGMENTS</w:t>
      </w:r>
      <w:bookmarkEnd w:id="15"/>
    </w:p>
    <w:p w14:paraId="51A52A01" w14:textId="77777777" w:rsidR="00320403" w:rsidRPr="005B0CA4" w:rsidRDefault="00320403" w:rsidP="00320403">
      <w:pPr>
        <w:jc w:val="center"/>
        <w:rPr>
          <w:rFonts w:cs="Times New Roman"/>
          <w:b/>
          <w:szCs w:val="24"/>
        </w:rPr>
      </w:pPr>
    </w:p>
    <w:p w14:paraId="2A1F65A2" w14:textId="77777777" w:rsidR="00C23179" w:rsidRPr="005B0CA4" w:rsidRDefault="00C23179" w:rsidP="00C23179">
      <w:pPr>
        <w:rPr>
          <w:rFonts w:cs="Times New Roman"/>
          <w:szCs w:val="24"/>
        </w:rPr>
      </w:pPr>
      <w:r w:rsidRPr="005B0CA4">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5B0CA4" w:rsidRDefault="00C23179" w:rsidP="00C23179">
      <w:pPr>
        <w:rPr>
          <w:rFonts w:cs="Times New Roman"/>
          <w:szCs w:val="24"/>
        </w:rPr>
      </w:pPr>
      <w:r w:rsidRPr="005B0CA4">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5B0CA4" w:rsidRDefault="00C23179" w:rsidP="00C23179">
      <w:pPr>
        <w:rPr>
          <w:rFonts w:cs="Times New Roman"/>
          <w:szCs w:val="24"/>
        </w:rPr>
      </w:pPr>
      <w:r w:rsidRPr="005B0CA4">
        <w:rPr>
          <w:rFonts w:cs="Times New Roman"/>
          <w:szCs w:val="24"/>
        </w:rPr>
        <w:t>I would also like to extend my heartfelt thanks to İlayda</w:t>
      </w:r>
      <w:r w:rsidR="00D02DD2" w:rsidRPr="005B0CA4">
        <w:rPr>
          <w:rFonts w:cs="Times New Roman"/>
          <w:szCs w:val="24"/>
        </w:rPr>
        <w:t xml:space="preserve"> and Furkan</w:t>
      </w:r>
      <w:r w:rsidRPr="005B0CA4">
        <w:rPr>
          <w:rFonts w:cs="Times New Roman"/>
          <w:szCs w:val="24"/>
        </w:rPr>
        <w:t xml:space="preserve">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5B0CA4" w:rsidRDefault="00C23179" w:rsidP="00C23179">
      <w:pPr>
        <w:rPr>
          <w:rFonts w:cs="Times New Roman"/>
          <w:szCs w:val="24"/>
        </w:rPr>
      </w:pPr>
      <w:r w:rsidRPr="005B0CA4">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5B0CA4" w:rsidRDefault="00C23179" w:rsidP="00C23179">
      <w:pPr>
        <w:rPr>
          <w:rFonts w:cs="Times New Roman"/>
          <w:szCs w:val="24"/>
        </w:rPr>
      </w:pPr>
      <w:r w:rsidRPr="005B0CA4">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5B0CA4" w:rsidRDefault="00C23179" w:rsidP="00C23179">
      <w:pPr>
        <w:rPr>
          <w:rFonts w:cs="Times New Roman"/>
          <w:szCs w:val="24"/>
        </w:rPr>
      </w:pPr>
      <w:r w:rsidRPr="005B0CA4">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5B0CA4" w:rsidRDefault="00C23179" w:rsidP="00C23179">
      <w:pPr>
        <w:rPr>
          <w:rFonts w:cs="Times New Roman"/>
          <w:szCs w:val="24"/>
        </w:rPr>
      </w:pPr>
      <w:r w:rsidRPr="005B0CA4">
        <w:rPr>
          <w:rFonts w:cs="Times New Roman"/>
          <w:szCs w:val="24"/>
        </w:rPr>
        <w:t>Thank you all</w:t>
      </w:r>
      <w:r w:rsidR="0036129C" w:rsidRPr="005B0CA4">
        <w:rPr>
          <w:rFonts w:cs="Times New Roman"/>
          <w:szCs w:val="24"/>
        </w:rPr>
        <w:t>,</w:t>
      </w:r>
      <w:r w:rsidRPr="005B0CA4">
        <w:rPr>
          <w:rFonts w:cs="Times New Roman"/>
          <w:szCs w:val="24"/>
        </w:rPr>
        <w:t xml:space="preserve"> this accomplishment belongs as much to you as it does to me.</w:t>
      </w:r>
    </w:p>
    <w:p w14:paraId="4F18FAEE" w14:textId="7BD81C9E" w:rsidR="00652F2A" w:rsidRPr="005B0CA4" w:rsidRDefault="00652F2A" w:rsidP="00C23179">
      <w:pPr>
        <w:rPr>
          <w:rFonts w:cs="Times New Roman"/>
          <w:szCs w:val="24"/>
        </w:rPr>
        <w:sectPr w:rsidR="00652F2A" w:rsidRPr="005B0CA4" w:rsidSect="00997492">
          <w:pgSz w:w="11906" w:h="16838"/>
          <w:pgMar w:top="1987" w:right="1584" w:bottom="1584" w:left="2275" w:header="706" w:footer="1411" w:gutter="0"/>
          <w:pgNumType w:fmt="lowerRoman"/>
          <w:cols w:space="708"/>
          <w:docGrid w:linePitch="360"/>
        </w:sectPr>
      </w:pPr>
    </w:p>
    <w:p w14:paraId="0C5F545B" w14:textId="77777777" w:rsidR="00320403" w:rsidRPr="005B0CA4" w:rsidRDefault="00320403" w:rsidP="00282804">
      <w:pPr>
        <w:pStyle w:val="CoverPages"/>
        <w:rPr>
          <w:lang w:val="en-US"/>
        </w:rPr>
      </w:pPr>
      <w:bookmarkStart w:id="16" w:name="_Toc226331595"/>
      <w:r w:rsidRPr="005B0CA4">
        <w:rPr>
          <w:lang w:val="en-US"/>
        </w:rPr>
        <w:lastRenderedPageBreak/>
        <w:t>TABLE OF CONTENTS</w:t>
      </w:r>
      <w:bookmarkEnd w:id="16"/>
    </w:p>
    <w:sdt>
      <w:sdtPr>
        <w:rPr>
          <w:noProof w:val="0"/>
        </w:rPr>
        <w:id w:val="837507579"/>
        <w:docPartObj>
          <w:docPartGallery w:val="Table of Contents"/>
          <w:docPartUnique/>
        </w:docPartObj>
      </w:sdtPr>
      <w:sdtEndPr>
        <w:rPr>
          <w:b/>
          <w:bCs/>
        </w:rPr>
      </w:sdtEndPr>
      <w:sdtContent>
        <w:p w14:paraId="74C56459" w14:textId="230DFDB9" w:rsidR="00CC67AF" w:rsidRDefault="00041C8A">
          <w:pPr>
            <w:pStyle w:val="TOC1"/>
            <w:rPr>
              <w:rFonts w:asciiTheme="minorHAnsi" w:eastAsiaTheme="minorEastAsia" w:hAnsiTheme="minorHAnsi"/>
              <w:kern w:val="2"/>
              <w:szCs w:val="24"/>
              <w:lang w:val="tr-TR" w:eastAsia="tr-TR"/>
              <w14:ligatures w14:val="standardContextual"/>
            </w:rPr>
          </w:pPr>
          <w:r w:rsidRPr="005B0CA4">
            <w:rPr>
              <w:noProof w:val="0"/>
            </w:rPr>
            <w:fldChar w:fldCharType="begin"/>
          </w:r>
          <w:r w:rsidRPr="005B0CA4">
            <w:rPr>
              <w:noProof w:val="0"/>
            </w:rPr>
            <w:instrText xml:space="preserve"> TOC \o "1-3" \h \z \u </w:instrText>
          </w:r>
          <w:r w:rsidRPr="005B0CA4">
            <w:rPr>
              <w:noProof w:val="0"/>
            </w:rPr>
            <w:fldChar w:fldCharType="separate"/>
          </w:r>
          <w:hyperlink w:anchor="_Toc226331592" w:history="1">
            <w:r w:rsidR="00CC67AF" w:rsidRPr="005A7F56">
              <w:rPr>
                <w:rStyle w:val="Hyperlink"/>
              </w:rPr>
              <w:t>ABSTRACT</w:t>
            </w:r>
            <w:r w:rsidR="00CC67AF">
              <w:rPr>
                <w:webHidden/>
              </w:rPr>
              <w:tab/>
            </w:r>
            <w:r w:rsidR="00CC67AF">
              <w:rPr>
                <w:webHidden/>
              </w:rPr>
              <w:fldChar w:fldCharType="begin"/>
            </w:r>
            <w:r w:rsidR="00CC67AF">
              <w:rPr>
                <w:webHidden/>
              </w:rPr>
              <w:instrText xml:space="preserve"> PAGEREF _Toc226331592 \h </w:instrText>
            </w:r>
            <w:r w:rsidR="00CC67AF">
              <w:rPr>
                <w:webHidden/>
              </w:rPr>
            </w:r>
            <w:r w:rsidR="00CC67AF">
              <w:rPr>
                <w:webHidden/>
              </w:rPr>
              <w:fldChar w:fldCharType="separate"/>
            </w:r>
            <w:r w:rsidR="00CC67AF">
              <w:rPr>
                <w:webHidden/>
              </w:rPr>
              <w:t>v</w:t>
            </w:r>
            <w:r w:rsidR="00CC67AF">
              <w:rPr>
                <w:webHidden/>
              </w:rPr>
              <w:fldChar w:fldCharType="end"/>
            </w:r>
          </w:hyperlink>
        </w:p>
        <w:p w14:paraId="53A7B207" w14:textId="18D34785" w:rsidR="00CC67AF" w:rsidRDefault="00CC67AF">
          <w:pPr>
            <w:pStyle w:val="TOC1"/>
            <w:rPr>
              <w:rFonts w:asciiTheme="minorHAnsi" w:eastAsiaTheme="minorEastAsia" w:hAnsiTheme="minorHAnsi"/>
              <w:kern w:val="2"/>
              <w:szCs w:val="24"/>
              <w:lang w:val="tr-TR" w:eastAsia="tr-TR"/>
              <w14:ligatures w14:val="standardContextual"/>
            </w:rPr>
          </w:pPr>
          <w:hyperlink w:anchor="_Toc226331593" w:history="1">
            <w:r w:rsidRPr="005A7F56">
              <w:rPr>
                <w:rStyle w:val="Hyperlink"/>
              </w:rPr>
              <w:t>ÖZ</w:t>
            </w:r>
            <w:r>
              <w:rPr>
                <w:webHidden/>
              </w:rPr>
              <w:tab/>
            </w:r>
            <w:r>
              <w:rPr>
                <w:webHidden/>
              </w:rPr>
              <w:fldChar w:fldCharType="begin"/>
            </w:r>
            <w:r>
              <w:rPr>
                <w:webHidden/>
              </w:rPr>
              <w:instrText xml:space="preserve"> PAGEREF _Toc226331593 \h </w:instrText>
            </w:r>
            <w:r>
              <w:rPr>
                <w:webHidden/>
              </w:rPr>
            </w:r>
            <w:r>
              <w:rPr>
                <w:webHidden/>
              </w:rPr>
              <w:fldChar w:fldCharType="separate"/>
            </w:r>
            <w:r>
              <w:rPr>
                <w:webHidden/>
              </w:rPr>
              <w:t>vi</w:t>
            </w:r>
            <w:r>
              <w:rPr>
                <w:webHidden/>
              </w:rPr>
              <w:fldChar w:fldCharType="end"/>
            </w:r>
          </w:hyperlink>
        </w:p>
        <w:p w14:paraId="63658E95" w14:textId="43025958" w:rsidR="00CC67AF" w:rsidRDefault="00CC67AF">
          <w:pPr>
            <w:pStyle w:val="TOC1"/>
            <w:rPr>
              <w:rFonts w:asciiTheme="minorHAnsi" w:eastAsiaTheme="minorEastAsia" w:hAnsiTheme="minorHAnsi"/>
              <w:kern w:val="2"/>
              <w:szCs w:val="24"/>
              <w:lang w:val="tr-TR" w:eastAsia="tr-TR"/>
              <w14:ligatures w14:val="standardContextual"/>
            </w:rPr>
          </w:pPr>
          <w:hyperlink w:anchor="_Toc226331594" w:history="1">
            <w:r w:rsidRPr="005A7F56">
              <w:rPr>
                <w:rStyle w:val="Hyperlink"/>
              </w:rPr>
              <w:t>ACKNOWLEDGMENTS</w:t>
            </w:r>
            <w:r>
              <w:rPr>
                <w:webHidden/>
              </w:rPr>
              <w:tab/>
            </w:r>
            <w:r>
              <w:rPr>
                <w:webHidden/>
              </w:rPr>
              <w:fldChar w:fldCharType="begin"/>
            </w:r>
            <w:r>
              <w:rPr>
                <w:webHidden/>
              </w:rPr>
              <w:instrText xml:space="preserve"> PAGEREF _Toc226331594 \h </w:instrText>
            </w:r>
            <w:r>
              <w:rPr>
                <w:webHidden/>
              </w:rPr>
            </w:r>
            <w:r>
              <w:rPr>
                <w:webHidden/>
              </w:rPr>
              <w:fldChar w:fldCharType="separate"/>
            </w:r>
            <w:r>
              <w:rPr>
                <w:webHidden/>
              </w:rPr>
              <w:t>viii</w:t>
            </w:r>
            <w:r>
              <w:rPr>
                <w:webHidden/>
              </w:rPr>
              <w:fldChar w:fldCharType="end"/>
            </w:r>
          </w:hyperlink>
        </w:p>
        <w:p w14:paraId="4A1BD460" w14:textId="12896598" w:rsidR="00CC67AF" w:rsidRDefault="00CC67AF">
          <w:pPr>
            <w:pStyle w:val="TOC1"/>
            <w:rPr>
              <w:rFonts w:asciiTheme="minorHAnsi" w:eastAsiaTheme="minorEastAsia" w:hAnsiTheme="minorHAnsi"/>
              <w:kern w:val="2"/>
              <w:szCs w:val="24"/>
              <w:lang w:val="tr-TR" w:eastAsia="tr-TR"/>
              <w14:ligatures w14:val="standardContextual"/>
            </w:rPr>
          </w:pPr>
          <w:hyperlink w:anchor="_Toc226331595" w:history="1">
            <w:r w:rsidRPr="005A7F56">
              <w:rPr>
                <w:rStyle w:val="Hyperlink"/>
              </w:rPr>
              <w:t>TABLE OF CONTENTS</w:t>
            </w:r>
            <w:r>
              <w:rPr>
                <w:webHidden/>
              </w:rPr>
              <w:tab/>
            </w:r>
            <w:r>
              <w:rPr>
                <w:webHidden/>
              </w:rPr>
              <w:fldChar w:fldCharType="begin"/>
            </w:r>
            <w:r>
              <w:rPr>
                <w:webHidden/>
              </w:rPr>
              <w:instrText xml:space="preserve"> PAGEREF _Toc226331595 \h </w:instrText>
            </w:r>
            <w:r>
              <w:rPr>
                <w:webHidden/>
              </w:rPr>
            </w:r>
            <w:r>
              <w:rPr>
                <w:webHidden/>
              </w:rPr>
              <w:fldChar w:fldCharType="separate"/>
            </w:r>
            <w:r>
              <w:rPr>
                <w:webHidden/>
              </w:rPr>
              <w:t>ix</w:t>
            </w:r>
            <w:r>
              <w:rPr>
                <w:webHidden/>
              </w:rPr>
              <w:fldChar w:fldCharType="end"/>
            </w:r>
          </w:hyperlink>
        </w:p>
        <w:p w14:paraId="28AF5672" w14:textId="17583225" w:rsidR="00CC67AF" w:rsidRDefault="00CC67AF">
          <w:pPr>
            <w:pStyle w:val="TOC1"/>
            <w:rPr>
              <w:rFonts w:asciiTheme="minorHAnsi" w:eastAsiaTheme="minorEastAsia" w:hAnsiTheme="minorHAnsi"/>
              <w:kern w:val="2"/>
              <w:szCs w:val="24"/>
              <w:lang w:val="tr-TR" w:eastAsia="tr-TR"/>
              <w14:ligatures w14:val="standardContextual"/>
            </w:rPr>
          </w:pPr>
          <w:hyperlink w:anchor="_Toc226331596" w:history="1">
            <w:r w:rsidRPr="005A7F56">
              <w:rPr>
                <w:rStyle w:val="Hyperlink"/>
              </w:rPr>
              <w:t>LIST OF TABLES</w:t>
            </w:r>
            <w:r>
              <w:rPr>
                <w:webHidden/>
              </w:rPr>
              <w:tab/>
            </w:r>
            <w:r>
              <w:rPr>
                <w:webHidden/>
              </w:rPr>
              <w:fldChar w:fldCharType="begin"/>
            </w:r>
            <w:r>
              <w:rPr>
                <w:webHidden/>
              </w:rPr>
              <w:instrText xml:space="preserve"> PAGEREF _Toc226331596 \h </w:instrText>
            </w:r>
            <w:r>
              <w:rPr>
                <w:webHidden/>
              </w:rPr>
            </w:r>
            <w:r>
              <w:rPr>
                <w:webHidden/>
              </w:rPr>
              <w:fldChar w:fldCharType="separate"/>
            </w:r>
            <w:r>
              <w:rPr>
                <w:webHidden/>
              </w:rPr>
              <w:t>xv</w:t>
            </w:r>
            <w:r>
              <w:rPr>
                <w:webHidden/>
              </w:rPr>
              <w:fldChar w:fldCharType="end"/>
            </w:r>
          </w:hyperlink>
        </w:p>
        <w:p w14:paraId="699418A5" w14:textId="65CEC9CC" w:rsidR="00CC67AF" w:rsidRDefault="00CC67AF">
          <w:pPr>
            <w:pStyle w:val="TOC1"/>
            <w:rPr>
              <w:rFonts w:asciiTheme="minorHAnsi" w:eastAsiaTheme="minorEastAsia" w:hAnsiTheme="minorHAnsi"/>
              <w:kern w:val="2"/>
              <w:szCs w:val="24"/>
              <w:lang w:val="tr-TR" w:eastAsia="tr-TR"/>
              <w14:ligatures w14:val="standardContextual"/>
            </w:rPr>
          </w:pPr>
          <w:hyperlink w:anchor="_Toc226331597" w:history="1">
            <w:r w:rsidRPr="005A7F56">
              <w:rPr>
                <w:rStyle w:val="Hyperlink"/>
              </w:rPr>
              <w:t>LIST OF FIGURES</w:t>
            </w:r>
            <w:r>
              <w:rPr>
                <w:webHidden/>
              </w:rPr>
              <w:tab/>
            </w:r>
            <w:r>
              <w:rPr>
                <w:webHidden/>
              </w:rPr>
              <w:fldChar w:fldCharType="begin"/>
            </w:r>
            <w:r>
              <w:rPr>
                <w:webHidden/>
              </w:rPr>
              <w:instrText xml:space="preserve"> PAGEREF _Toc226331597 \h </w:instrText>
            </w:r>
            <w:r>
              <w:rPr>
                <w:webHidden/>
              </w:rPr>
            </w:r>
            <w:r>
              <w:rPr>
                <w:webHidden/>
              </w:rPr>
              <w:fldChar w:fldCharType="separate"/>
            </w:r>
            <w:r>
              <w:rPr>
                <w:webHidden/>
              </w:rPr>
              <w:t>xvii</w:t>
            </w:r>
            <w:r>
              <w:rPr>
                <w:webHidden/>
              </w:rPr>
              <w:fldChar w:fldCharType="end"/>
            </w:r>
          </w:hyperlink>
        </w:p>
        <w:p w14:paraId="71826BD9" w14:textId="02316B8D" w:rsidR="00CC67AF" w:rsidRDefault="00CC67AF">
          <w:pPr>
            <w:pStyle w:val="TOC1"/>
            <w:rPr>
              <w:rFonts w:asciiTheme="minorHAnsi" w:eastAsiaTheme="minorEastAsia" w:hAnsiTheme="minorHAnsi"/>
              <w:kern w:val="2"/>
              <w:szCs w:val="24"/>
              <w:lang w:val="tr-TR" w:eastAsia="tr-TR"/>
              <w14:ligatures w14:val="standardContextual"/>
            </w:rPr>
          </w:pPr>
          <w:hyperlink w:anchor="_Toc226331598" w:history="1">
            <w:r w:rsidRPr="005A7F56">
              <w:rPr>
                <w:rStyle w:val="Hyperlink"/>
              </w:rPr>
              <w:t>LIST OF ABBREVIATIONS</w:t>
            </w:r>
            <w:r>
              <w:rPr>
                <w:webHidden/>
              </w:rPr>
              <w:tab/>
            </w:r>
            <w:r>
              <w:rPr>
                <w:webHidden/>
              </w:rPr>
              <w:fldChar w:fldCharType="begin"/>
            </w:r>
            <w:r>
              <w:rPr>
                <w:webHidden/>
              </w:rPr>
              <w:instrText xml:space="preserve"> PAGEREF _Toc226331598 \h </w:instrText>
            </w:r>
            <w:r>
              <w:rPr>
                <w:webHidden/>
              </w:rPr>
            </w:r>
            <w:r>
              <w:rPr>
                <w:webHidden/>
              </w:rPr>
              <w:fldChar w:fldCharType="separate"/>
            </w:r>
            <w:r>
              <w:rPr>
                <w:webHidden/>
              </w:rPr>
              <w:t>xviii</w:t>
            </w:r>
            <w:r>
              <w:rPr>
                <w:webHidden/>
              </w:rPr>
              <w:fldChar w:fldCharType="end"/>
            </w:r>
          </w:hyperlink>
        </w:p>
        <w:p w14:paraId="337051FA" w14:textId="02CA4D55" w:rsidR="00CC67AF" w:rsidRDefault="00CC67AF">
          <w:pPr>
            <w:pStyle w:val="TOC1"/>
            <w:rPr>
              <w:rFonts w:asciiTheme="minorHAnsi" w:eastAsiaTheme="minorEastAsia" w:hAnsiTheme="minorHAnsi"/>
              <w:kern w:val="2"/>
              <w:szCs w:val="24"/>
              <w:lang w:val="tr-TR" w:eastAsia="tr-TR"/>
              <w14:ligatures w14:val="standardContextual"/>
            </w:rPr>
          </w:pPr>
          <w:hyperlink w:anchor="_Toc226331599" w:history="1">
            <w:r w:rsidRPr="005A7F56">
              <w:rPr>
                <w:rStyle w:val="Hyperlink"/>
              </w:rPr>
              <w:t>LIST OF SYMBOLS</w:t>
            </w:r>
            <w:r>
              <w:rPr>
                <w:webHidden/>
              </w:rPr>
              <w:tab/>
            </w:r>
            <w:r>
              <w:rPr>
                <w:webHidden/>
              </w:rPr>
              <w:fldChar w:fldCharType="begin"/>
            </w:r>
            <w:r>
              <w:rPr>
                <w:webHidden/>
              </w:rPr>
              <w:instrText xml:space="preserve"> PAGEREF _Toc226331599 \h </w:instrText>
            </w:r>
            <w:r>
              <w:rPr>
                <w:webHidden/>
              </w:rPr>
            </w:r>
            <w:r>
              <w:rPr>
                <w:webHidden/>
              </w:rPr>
              <w:fldChar w:fldCharType="separate"/>
            </w:r>
            <w:r>
              <w:rPr>
                <w:webHidden/>
              </w:rPr>
              <w:t>xix</w:t>
            </w:r>
            <w:r>
              <w:rPr>
                <w:webHidden/>
              </w:rPr>
              <w:fldChar w:fldCharType="end"/>
            </w:r>
          </w:hyperlink>
        </w:p>
        <w:p w14:paraId="7705BE41" w14:textId="35E199AD"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600" w:history="1">
            <w:r w:rsidRPr="005A7F56">
              <w:rPr>
                <w:rStyle w:val="Hyperlink"/>
              </w:rPr>
              <w:t>1</w:t>
            </w:r>
            <w:r>
              <w:rPr>
                <w:rFonts w:asciiTheme="minorHAnsi" w:eastAsiaTheme="minorEastAsia" w:hAnsiTheme="minorHAnsi"/>
                <w:kern w:val="2"/>
                <w:szCs w:val="24"/>
                <w:lang w:val="tr-TR" w:eastAsia="tr-TR"/>
                <w14:ligatures w14:val="standardContextual"/>
              </w:rPr>
              <w:tab/>
            </w:r>
            <w:r w:rsidRPr="005A7F56">
              <w:rPr>
                <w:rStyle w:val="Hyperlink"/>
              </w:rPr>
              <w:t>INTRODUCTION</w:t>
            </w:r>
            <w:r>
              <w:rPr>
                <w:webHidden/>
              </w:rPr>
              <w:tab/>
            </w:r>
            <w:r>
              <w:rPr>
                <w:webHidden/>
              </w:rPr>
              <w:fldChar w:fldCharType="begin"/>
            </w:r>
            <w:r>
              <w:rPr>
                <w:webHidden/>
              </w:rPr>
              <w:instrText xml:space="preserve"> PAGEREF _Toc226331600 \h </w:instrText>
            </w:r>
            <w:r>
              <w:rPr>
                <w:webHidden/>
              </w:rPr>
            </w:r>
            <w:r>
              <w:rPr>
                <w:webHidden/>
              </w:rPr>
              <w:fldChar w:fldCharType="separate"/>
            </w:r>
            <w:r>
              <w:rPr>
                <w:webHidden/>
              </w:rPr>
              <w:t>1</w:t>
            </w:r>
            <w:r>
              <w:rPr>
                <w:webHidden/>
              </w:rPr>
              <w:fldChar w:fldCharType="end"/>
            </w:r>
          </w:hyperlink>
        </w:p>
        <w:p w14:paraId="3260CD08" w14:textId="3D697897"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1" w:history="1">
            <w:r w:rsidRPr="005A7F56">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Gap Analysis</w:t>
            </w:r>
            <w:r>
              <w:rPr>
                <w:noProof/>
                <w:webHidden/>
              </w:rPr>
              <w:tab/>
            </w:r>
            <w:r>
              <w:rPr>
                <w:noProof/>
                <w:webHidden/>
              </w:rPr>
              <w:fldChar w:fldCharType="begin"/>
            </w:r>
            <w:r>
              <w:rPr>
                <w:noProof/>
                <w:webHidden/>
              </w:rPr>
              <w:instrText xml:space="preserve"> PAGEREF _Toc226331601 \h </w:instrText>
            </w:r>
            <w:r>
              <w:rPr>
                <w:noProof/>
                <w:webHidden/>
              </w:rPr>
            </w:r>
            <w:r>
              <w:rPr>
                <w:noProof/>
                <w:webHidden/>
              </w:rPr>
              <w:fldChar w:fldCharType="separate"/>
            </w:r>
            <w:r>
              <w:rPr>
                <w:noProof/>
                <w:webHidden/>
              </w:rPr>
              <w:t>6</w:t>
            </w:r>
            <w:r>
              <w:rPr>
                <w:noProof/>
                <w:webHidden/>
              </w:rPr>
              <w:fldChar w:fldCharType="end"/>
            </w:r>
          </w:hyperlink>
        </w:p>
        <w:p w14:paraId="46A68AD7" w14:textId="5A70F29C"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2" w:history="1">
            <w:r w:rsidRPr="005A7F56">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_Toc226331602 \h </w:instrText>
            </w:r>
            <w:r>
              <w:rPr>
                <w:noProof/>
                <w:webHidden/>
              </w:rPr>
            </w:r>
            <w:r>
              <w:rPr>
                <w:noProof/>
                <w:webHidden/>
              </w:rPr>
              <w:fldChar w:fldCharType="separate"/>
            </w:r>
            <w:r>
              <w:rPr>
                <w:noProof/>
                <w:webHidden/>
              </w:rPr>
              <w:t>14</w:t>
            </w:r>
            <w:r>
              <w:rPr>
                <w:noProof/>
                <w:webHidden/>
              </w:rPr>
              <w:fldChar w:fldCharType="end"/>
            </w:r>
          </w:hyperlink>
        </w:p>
        <w:p w14:paraId="7E293943" w14:textId="4AE74B24"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3" w:history="1">
            <w:r w:rsidRPr="005A7F56">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_Toc226331603 \h </w:instrText>
            </w:r>
            <w:r>
              <w:rPr>
                <w:noProof/>
                <w:webHidden/>
              </w:rPr>
            </w:r>
            <w:r>
              <w:rPr>
                <w:noProof/>
                <w:webHidden/>
              </w:rPr>
              <w:fldChar w:fldCharType="separate"/>
            </w:r>
            <w:r>
              <w:rPr>
                <w:noProof/>
                <w:webHidden/>
              </w:rPr>
              <w:t>15</w:t>
            </w:r>
            <w:r>
              <w:rPr>
                <w:noProof/>
                <w:webHidden/>
              </w:rPr>
              <w:fldChar w:fldCharType="end"/>
            </w:r>
          </w:hyperlink>
        </w:p>
        <w:p w14:paraId="0E86B368" w14:textId="2E33E414"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4" w:history="1">
            <w:r w:rsidRPr="005A7F56">
              <w:rPr>
                <w:rStyle w:val="Hyperlink"/>
                <w:noProof/>
              </w:rPr>
              <w:t>1.4</w:t>
            </w:r>
            <w:r>
              <w:rPr>
                <w:rFonts w:asciiTheme="minorHAnsi" w:eastAsiaTheme="minorEastAsia" w:hAnsiTheme="minorHAnsi"/>
                <w:noProof/>
                <w:kern w:val="2"/>
                <w:szCs w:val="24"/>
                <w:lang w:val="tr-TR" w:eastAsia="tr-TR"/>
                <w14:ligatures w14:val="standardContextual"/>
              </w:rPr>
              <w:tab/>
            </w:r>
            <w:r w:rsidRPr="005A7F56">
              <w:rPr>
                <w:rStyle w:val="Hyperlink"/>
                <w:noProof/>
              </w:rPr>
              <w:t>Organization of the Thesis</w:t>
            </w:r>
            <w:r>
              <w:rPr>
                <w:noProof/>
                <w:webHidden/>
              </w:rPr>
              <w:tab/>
            </w:r>
            <w:r>
              <w:rPr>
                <w:noProof/>
                <w:webHidden/>
              </w:rPr>
              <w:fldChar w:fldCharType="begin"/>
            </w:r>
            <w:r>
              <w:rPr>
                <w:noProof/>
                <w:webHidden/>
              </w:rPr>
              <w:instrText xml:space="preserve"> PAGEREF _Toc226331604 \h </w:instrText>
            </w:r>
            <w:r>
              <w:rPr>
                <w:noProof/>
                <w:webHidden/>
              </w:rPr>
            </w:r>
            <w:r>
              <w:rPr>
                <w:noProof/>
                <w:webHidden/>
              </w:rPr>
              <w:fldChar w:fldCharType="separate"/>
            </w:r>
            <w:r>
              <w:rPr>
                <w:noProof/>
                <w:webHidden/>
              </w:rPr>
              <w:t>19</w:t>
            </w:r>
            <w:r>
              <w:rPr>
                <w:noProof/>
                <w:webHidden/>
              </w:rPr>
              <w:fldChar w:fldCharType="end"/>
            </w:r>
          </w:hyperlink>
        </w:p>
        <w:p w14:paraId="609D5E31" w14:textId="78941F16"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605" w:history="1">
            <w:r w:rsidRPr="005A7F56">
              <w:rPr>
                <w:rStyle w:val="Hyperlink"/>
              </w:rPr>
              <w:t>2</w:t>
            </w:r>
            <w:r>
              <w:rPr>
                <w:rFonts w:asciiTheme="minorHAnsi" w:eastAsiaTheme="minorEastAsia" w:hAnsiTheme="minorHAnsi"/>
                <w:kern w:val="2"/>
                <w:szCs w:val="24"/>
                <w:lang w:val="tr-TR" w:eastAsia="tr-TR"/>
                <w14:ligatures w14:val="standardContextual"/>
              </w:rPr>
              <w:tab/>
            </w:r>
            <w:r w:rsidRPr="005A7F56">
              <w:rPr>
                <w:rStyle w:val="Hyperlink"/>
              </w:rPr>
              <w:t>PROBLEM DEFINITION</w:t>
            </w:r>
            <w:r>
              <w:rPr>
                <w:webHidden/>
              </w:rPr>
              <w:tab/>
            </w:r>
            <w:r>
              <w:rPr>
                <w:webHidden/>
              </w:rPr>
              <w:fldChar w:fldCharType="begin"/>
            </w:r>
            <w:r>
              <w:rPr>
                <w:webHidden/>
              </w:rPr>
              <w:instrText xml:space="preserve"> PAGEREF _Toc226331605 \h </w:instrText>
            </w:r>
            <w:r>
              <w:rPr>
                <w:webHidden/>
              </w:rPr>
            </w:r>
            <w:r>
              <w:rPr>
                <w:webHidden/>
              </w:rPr>
              <w:fldChar w:fldCharType="separate"/>
            </w:r>
            <w:r>
              <w:rPr>
                <w:webHidden/>
              </w:rPr>
              <w:t>21</w:t>
            </w:r>
            <w:r>
              <w:rPr>
                <w:webHidden/>
              </w:rPr>
              <w:fldChar w:fldCharType="end"/>
            </w:r>
          </w:hyperlink>
        </w:p>
        <w:p w14:paraId="10336D99" w14:textId="01D9558A"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6" w:history="1">
            <w:r w:rsidRPr="005A7F56">
              <w:rPr>
                <w:rStyle w:val="Hyperlink"/>
                <w:noProof/>
              </w:rPr>
              <w:t>2.1</w:t>
            </w:r>
            <w:r>
              <w:rPr>
                <w:rFonts w:asciiTheme="minorHAnsi" w:eastAsiaTheme="minorEastAsia" w:hAnsiTheme="minorHAnsi"/>
                <w:noProof/>
                <w:kern w:val="2"/>
                <w:szCs w:val="24"/>
                <w:lang w:val="tr-TR" w:eastAsia="tr-TR"/>
                <w14:ligatures w14:val="standardContextual"/>
              </w:rPr>
              <w:tab/>
            </w:r>
            <w:r w:rsidRPr="005A7F56">
              <w:rPr>
                <w:rStyle w:val="Hyperlink"/>
                <w:noProof/>
              </w:rPr>
              <w:t>Wildfire Response as a Dynamic Decision Problem</w:t>
            </w:r>
            <w:r>
              <w:rPr>
                <w:noProof/>
                <w:webHidden/>
              </w:rPr>
              <w:tab/>
            </w:r>
            <w:r>
              <w:rPr>
                <w:noProof/>
                <w:webHidden/>
              </w:rPr>
              <w:fldChar w:fldCharType="begin"/>
            </w:r>
            <w:r>
              <w:rPr>
                <w:noProof/>
                <w:webHidden/>
              </w:rPr>
              <w:instrText xml:space="preserve"> PAGEREF _Toc226331606 \h </w:instrText>
            </w:r>
            <w:r>
              <w:rPr>
                <w:noProof/>
                <w:webHidden/>
              </w:rPr>
            </w:r>
            <w:r>
              <w:rPr>
                <w:noProof/>
                <w:webHidden/>
              </w:rPr>
              <w:fldChar w:fldCharType="separate"/>
            </w:r>
            <w:r>
              <w:rPr>
                <w:noProof/>
                <w:webHidden/>
              </w:rPr>
              <w:t>22</w:t>
            </w:r>
            <w:r>
              <w:rPr>
                <w:noProof/>
                <w:webHidden/>
              </w:rPr>
              <w:fldChar w:fldCharType="end"/>
            </w:r>
          </w:hyperlink>
        </w:p>
        <w:p w14:paraId="20003A5C" w14:textId="3AFB6446"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7" w:history="1">
            <w:r w:rsidRPr="005A7F56">
              <w:rPr>
                <w:rStyle w:val="Hyperlink"/>
                <w:noProof/>
              </w:rPr>
              <w:t>2.2</w:t>
            </w:r>
            <w:r>
              <w:rPr>
                <w:rFonts w:asciiTheme="minorHAnsi" w:eastAsiaTheme="minorEastAsia" w:hAnsiTheme="minorHAnsi"/>
                <w:noProof/>
                <w:kern w:val="2"/>
                <w:szCs w:val="24"/>
                <w:lang w:val="tr-TR" w:eastAsia="tr-TR"/>
                <w14:ligatures w14:val="standardContextual"/>
              </w:rPr>
              <w:tab/>
            </w:r>
            <w:r w:rsidRPr="005A7F56">
              <w:rPr>
                <w:rStyle w:val="Hyperlink"/>
                <w:noProof/>
              </w:rPr>
              <w:t>System State and Observable Quantities</w:t>
            </w:r>
            <w:r>
              <w:rPr>
                <w:noProof/>
                <w:webHidden/>
              </w:rPr>
              <w:tab/>
            </w:r>
            <w:r>
              <w:rPr>
                <w:noProof/>
                <w:webHidden/>
              </w:rPr>
              <w:fldChar w:fldCharType="begin"/>
            </w:r>
            <w:r>
              <w:rPr>
                <w:noProof/>
                <w:webHidden/>
              </w:rPr>
              <w:instrText xml:space="preserve"> PAGEREF _Toc226331607 \h </w:instrText>
            </w:r>
            <w:r>
              <w:rPr>
                <w:noProof/>
                <w:webHidden/>
              </w:rPr>
            </w:r>
            <w:r>
              <w:rPr>
                <w:noProof/>
                <w:webHidden/>
              </w:rPr>
              <w:fldChar w:fldCharType="separate"/>
            </w:r>
            <w:r>
              <w:rPr>
                <w:noProof/>
                <w:webHidden/>
              </w:rPr>
              <w:t>23</w:t>
            </w:r>
            <w:r>
              <w:rPr>
                <w:noProof/>
                <w:webHidden/>
              </w:rPr>
              <w:fldChar w:fldCharType="end"/>
            </w:r>
          </w:hyperlink>
        </w:p>
        <w:p w14:paraId="43CBA29B" w14:textId="6A978F6B"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8" w:history="1">
            <w:r w:rsidRPr="005A7F56">
              <w:rPr>
                <w:rStyle w:val="Hyperlink"/>
                <w:noProof/>
              </w:rPr>
              <w:t>2.3</w:t>
            </w:r>
            <w:r>
              <w:rPr>
                <w:rFonts w:asciiTheme="minorHAnsi" w:eastAsiaTheme="minorEastAsia" w:hAnsiTheme="minorHAnsi"/>
                <w:noProof/>
                <w:kern w:val="2"/>
                <w:szCs w:val="24"/>
                <w:lang w:val="tr-TR" w:eastAsia="tr-TR"/>
                <w14:ligatures w14:val="standardContextual"/>
              </w:rPr>
              <w:tab/>
            </w:r>
            <w:r w:rsidRPr="005A7F56">
              <w:rPr>
                <w:rStyle w:val="Hyperlink"/>
                <w:noProof/>
              </w:rPr>
              <w:t>Decision Variables, Uncertainty, and Feasible Intervention Space</w:t>
            </w:r>
            <w:r>
              <w:rPr>
                <w:noProof/>
                <w:webHidden/>
              </w:rPr>
              <w:tab/>
            </w:r>
            <w:r>
              <w:rPr>
                <w:noProof/>
                <w:webHidden/>
              </w:rPr>
              <w:fldChar w:fldCharType="begin"/>
            </w:r>
            <w:r>
              <w:rPr>
                <w:noProof/>
                <w:webHidden/>
              </w:rPr>
              <w:instrText xml:space="preserve"> PAGEREF _Toc226331608 \h </w:instrText>
            </w:r>
            <w:r>
              <w:rPr>
                <w:noProof/>
                <w:webHidden/>
              </w:rPr>
            </w:r>
            <w:r>
              <w:rPr>
                <w:noProof/>
                <w:webHidden/>
              </w:rPr>
              <w:fldChar w:fldCharType="separate"/>
            </w:r>
            <w:r>
              <w:rPr>
                <w:noProof/>
                <w:webHidden/>
              </w:rPr>
              <w:t>24</w:t>
            </w:r>
            <w:r>
              <w:rPr>
                <w:noProof/>
                <w:webHidden/>
              </w:rPr>
              <w:fldChar w:fldCharType="end"/>
            </w:r>
          </w:hyperlink>
        </w:p>
        <w:p w14:paraId="7629DD36" w14:textId="081D1241"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09" w:history="1">
            <w:r w:rsidRPr="005A7F56">
              <w:rPr>
                <w:rStyle w:val="Hyperlink"/>
                <w:noProof/>
              </w:rPr>
              <w:t>2.4</w:t>
            </w:r>
            <w:r>
              <w:rPr>
                <w:rFonts w:asciiTheme="minorHAnsi" w:eastAsiaTheme="minorEastAsia" w:hAnsiTheme="minorHAnsi"/>
                <w:noProof/>
                <w:kern w:val="2"/>
                <w:szCs w:val="24"/>
                <w:lang w:val="tr-TR" w:eastAsia="tr-TR"/>
                <w14:ligatures w14:val="standardContextual"/>
              </w:rPr>
              <w:tab/>
            </w:r>
            <w:r w:rsidRPr="005A7F56">
              <w:rPr>
                <w:rStyle w:val="Hyperlink"/>
                <w:noProof/>
              </w:rPr>
              <w:t>Multi-Level Decision Requirements in Wildfire Management</w:t>
            </w:r>
            <w:r>
              <w:rPr>
                <w:noProof/>
                <w:webHidden/>
              </w:rPr>
              <w:tab/>
            </w:r>
            <w:r>
              <w:rPr>
                <w:noProof/>
                <w:webHidden/>
              </w:rPr>
              <w:fldChar w:fldCharType="begin"/>
            </w:r>
            <w:r>
              <w:rPr>
                <w:noProof/>
                <w:webHidden/>
              </w:rPr>
              <w:instrText xml:space="preserve"> PAGEREF _Toc226331609 \h </w:instrText>
            </w:r>
            <w:r>
              <w:rPr>
                <w:noProof/>
                <w:webHidden/>
              </w:rPr>
            </w:r>
            <w:r>
              <w:rPr>
                <w:noProof/>
                <w:webHidden/>
              </w:rPr>
              <w:fldChar w:fldCharType="separate"/>
            </w:r>
            <w:r>
              <w:rPr>
                <w:noProof/>
                <w:webHidden/>
              </w:rPr>
              <w:t>26</w:t>
            </w:r>
            <w:r>
              <w:rPr>
                <w:noProof/>
                <w:webHidden/>
              </w:rPr>
              <w:fldChar w:fldCharType="end"/>
            </w:r>
          </w:hyperlink>
        </w:p>
        <w:p w14:paraId="3F1856B4" w14:textId="09F7F495"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10" w:history="1">
            <w:r w:rsidRPr="005A7F56">
              <w:rPr>
                <w:rStyle w:val="Hyperlink"/>
                <w:noProof/>
              </w:rPr>
              <w:t>2.5</w:t>
            </w:r>
            <w:r>
              <w:rPr>
                <w:rFonts w:asciiTheme="minorHAnsi" w:eastAsiaTheme="minorEastAsia" w:hAnsiTheme="minorHAnsi"/>
                <w:noProof/>
                <w:kern w:val="2"/>
                <w:szCs w:val="24"/>
                <w:lang w:val="tr-TR" w:eastAsia="tr-TR"/>
                <w14:ligatures w14:val="standardContextual"/>
              </w:rPr>
              <w:tab/>
            </w:r>
            <w:r w:rsidRPr="005A7F56">
              <w:rPr>
                <w:rStyle w:val="Hyperlink"/>
                <w:noProof/>
              </w:rPr>
              <w:t>Formal Problem Statement</w:t>
            </w:r>
            <w:r>
              <w:rPr>
                <w:noProof/>
                <w:webHidden/>
              </w:rPr>
              <w:tab/>
            </w:r>
            <w:r>
              <w:rPr>
                <w:noProof/>
                <w:webHidden/>
              </w:rPr>
              <w:fldChar w:fldCharType="begin"/>
            </w:r>
            <w:r>
              <w:rPr>
                <w:noProof/>
                <w:webHidden/>
              </w:rPr>
              <w:instrText xml:space="preserve"> PAGEREF _Toc226331610 \h </w:instrText>
            </w:r>
            <w:r>
              <w:rPr>
                <w:noProof/>
                <w:webHidden/>
              </w:rPr>
            </w:r>
            <w:r>
              <w:rPr>
                <w:noProof/>
                <w:webHidden/>
              </w:rPr>
              <w:fldChar w:fldCharType="separate"/>
            </w:r>
            <w:r>
              <w:rPr>
                <w:noProof/>
                <w:webHidden/>
              </w:rPr>
              <w:t>28</w:t>
            </w:r>
            <w:r>
              <w:rPr>
                <w:noProof/>
                <w:webHidden/>
              </w:rPr>
              <w:fldChar w:fldCharType="end"/>
            </w:r>
          </w:hyperlink>
        </w:p>
        <w:p w14:paraId="23C31B6C" w14:textId="1A52589E"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11" w:history="1">
            <w:r w:rsidRPr="005A7F56">
              <w:rPr>
                <w:rStyle w:val="Hyperlink"/>
                <w:noProof/>
                <w:lang w:eastAsia="tr-TR"/>
              </w:rPr>
              <w:t>2.6</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Scope and Assumptions</w:t>
            </w:r>
            <w:r>
              <w:rPr>
                <w:noProof/>
                <w:webHidden/>
              </w:rPr>
              <w:tab/>
            </w:r>
            <w:r>
              <w:rPr>
                <w:noProof/>
                <w:webHidden/>
              </w:rPr>
              <w:fldChar w:fldCharType="begin"/>
            </w:r>
            <w:r>
              <w:rPr>
                <w:noProof/>
                <w:webHidden/>
              </w:rPr>
              <w:instrText xml:space="preserve"> PAGEREF _Toc226331611 \h </w:instrText>
            </w:r>
            <w:r>
              <w:rPr>
                <w:noProof/>
                <w:webHidden/>
              </w:rPr>
            </w:r>
            <w:r>
              <w:rPr>
                <w:noProof/>
                <w:webHidden/>
              </w:rPr>
              <w:fldChar w:fldCharType="separate"/>
            </w:r>
            <w:r>
              <w:rPr>
                <w:noProof/>
                <w:webHidden/>
              </w:rPr>
              <w:t>31</w:t>
            </w:r>
            <w:r>
              <w:rPr>
                <w:noProof/>
                <w:webHidden/>
              </w:rPr>
              <w:fldChar w:fldCharType="end"/>
            </w:r>
          </w:hyperlink>
        </w:p>
        <w:p w14:paraId="0EFFC485" w14:textId="7F7D2A6B"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612" w:history="1">
            <w:r w:rsidRPr="005A7F56">
              <w:rPr>
                <w:rStyle w:val="Hyperlink"/>
              </w:rPr>
              <w:t>3</w:t>
            </w:r>
            <w:r>
              <w:rPr>
                <w:rFonts w:asciiTheme="minorHAnsi" w:eastAsiaTheme="minorEastAsia" w:hAnsiTheme="minorHAnsi"/>
                <w:kern w:val="2"/>
                <w:szCs w:val="24"/>
                <w:lang w:val="tr-TR" w:eastAsia="tr-TR"/>
                <w14:ligatures w14:val="standardContextual"/>
              </w:rPr>
              <w:tab/>
            </w:r>
            <w:r w:rsidRPr="005A7F56">
              <w:rPr>
                <w:rStyle w:val="Hyperlink"/>
              </w:rPr>
              <w:t>BACKGROUND INFORMATION</w:t>
            </w:r>
            <w:r>
              <w:rPr>
                <w:webHidden/>
              </w:rPr>
              <w:tab/>
            </w:r>
            <w:r>
              <w:rPr>
                <w:webHidden/>
              </w:rPr>
              <w:fldChar w:fldCharType="begin"/>
            </w:r>
            <w:r>
              <w:rPr>
                <w:webHidden/>
              </w:rPr>
              <w:instrText xml:space="preserve"> PAGEREF _Toc226331612 \h </w:instrText>
            </w:r>
            <w:r>
              <w:rPr>
                <w:webHidden/>
              </w:rPr>
            </w:r>
            <w:r>
              <w:rPr>
                <w:webHidden/>
              </w:rPr>
              <w:fldChar w:fldCharType="separate"/>
            </w:r>
            <w:r>
              <w:rPr>
                <w:webHidden/>
              </w:rPr>
              <w:t>33</w:t>
            </w:r>
            <w:r>
              <w:rPr>
                <w:webHidden/>
              </w:rPr>
              <w:fldChar w:fldCharType="end"/>
            </w:r>
          </w:hyperlink>
        </w:p>
        <w:p w14:paraId="0522E455" w14:textId="18E9C44B"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13" w:history="1">
            <w:r w:rsidRPr="005A7F56">
              <w:rPr>
                <w:rStyle w:val="Hyperlink"/>
                <w:noProof/>
              </w:rPr>
              <w:t>3.1</w:t>
            </w:r>
            <w:r>
              <w:rPr>
                <w:rFonts w:asciiTheme="minorHAnsi" w:eastAsiaTheme="minorEastAsia" w:hAnsiTheme="minorHAnsi"/>
                <w:noProof/>
                <w:kern w:val="2"/>
                <w:szCs w:val="24"/>
                <w:lang w:val="tr-TR" w:eastAsia="tr-TR"/>
                <w14:ligatures w14:val="standardContextual"/>
              </w:rPr>
              <w:tab/>
            </w:r>
            <w:r w:rsidRPr="005A7F56">
              <w:rPr>
                <w:rStyle w:val="Hyperlink"/>
                <w:noProof/>
              </w:rPr>
              <w:t>Core Elements of Decision Support Systems</w:t>
            </w:r>
            <w:r>
              <w:rPr>
                <w:noProof/>
                <w:webHidden/>
              </w:rPr>
              <w:tab/>
            </w:r>
            <w:r>
              <w:rPr>
                <w:noProof/>
                <w:webHidden/>
              </w:rPr>
              <w:fldChar w:fldCharType="begin"/>
            </w:r>
            <w:r>
              <w:rPr>
                <w:noProof/>
                <w:webHidden/>
              </w:rPr>
              <w:instrText xml:space="preserve"> PAGEREF _Toc226331613 \h </w:instrText>
            </w:r>
            <w:r>
              <w:rPr>
                <w:noProof/>
                <w:webHidden/>
              </w:rPr>
            </w:r>
            <w:r>
              <w:rPr>
                <w:noProof/>
                <w:webHidden/>
              </w:rPr>
              <w:fldChar w:fldCharType="separate"/>
            </w:r>
            <w:r>
              <w:rPr>
                <w:noProof/>
                <w:webHidden/>
              </w:rPr>
              <w:t>34</w:t>
            </w:r>
            <w:r>
              <w:rPr>
                <w:noProof/>
                <w:webHidden/>
              </w:rPr>
              <w:fldChar w:fldCharType="end"/>
            </w:r>
          </w:hyperlink>
        </w:p>
        <w:p w14:paraId="269E4555" w14:textId="63744AF6"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14" w:history="1">
            <w:r w:rsidRPr="005A7F56">
              <w:rPr>
                <w:rStyle w:val="Hyperlink"/>
                <w:noProof/>
              </w:rPr>
              <w:t>3.2</w:t>
            </w:r>
            <w:r>
              <w:rPr>
                <w:rFonts w:asciiTheme="minorHAnsi" w:eastAsiaTheme="minorEastAsia" w:hAnsiTheme="minorHAnsi"/>
                <w:noProof/>
                <w:kern w:val="2"/>
                <w:szCs w:val="24"/>
                <w:lang w:val="tr-TR" w:eastAsia="tr-TR"/>
                <w14:ligatures w14:val="standardContextual"/>
              </w:rPr>
              <w:tab/>
            </w:r>
            <w:r w:rsidRPr="005A7F56">
              <w:rPr>
                <w:rStyle w:val="Hyperlink"/>
                <w:noProof/>
              </w:rPr>
              <w:t>Fuzzy Logic as a Reasoning Paradigm for Decision Support</w:t>
            </w:r>
            <w:r>
              <w:rPr>
                <w:noProof/>
                <w:webHidden/>
              </w:rPr>
              <w:tab/>
            </w:r>
            <w:r>
              <w:rPr>
                <w:noProof/>
                <w:webHidden/>
              </w:rPr>
              <w:fldChar w:fldCharType="begin"/>
            </w:r>
            <w:r>
              <w:rPr>
                <w:noProof/>
                <w:webHidden/>
              </w:rPr>
              <w:instrText xml:space="preserve"> PAGEREF _Toc226331614 \h </w:instrText>
            </w:r>
            <w:r>
              <w:rPr>
                <w:noProof/>
                <w:webHidden/>
              </w:rPr>
            </w:r>
            <w:r>
              <w:rPr>
                <w:noProof/>
                <w:webHidden/>
              </w:rPr>
              <w:fldChar w:fldCharType="separate"/>
            </w:r>
            <w:r>
              <w:rPr>
                <w:noProof/>
                <w:webHidden/>
              </w:rPr>
              <w:t>40</w:t>
            </w:r>
            <w:r>
              <w:rPr>
                <w:noProof/>
                <w:webHidden/>
              </w:rPr>
              <w:fldChar w:fldCharType="end"/>
            </w:r>
          </w:hyperlink>
        </w:p>
        <w:p w14:paraId="20D6870D" w14:textId="06CDBA71"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15" w:history="1">
            <w:r w:rsidRPr="005A7F56">
              <w:rPr>
                <w:rStyle w:val="Hyperlink"/>
                <w:noProof/>
              </w:rPr>
              <w:t>3.2.1</w:t>
            </w:r>
            <w:r>
              <w:rPr>
                <w:rFonts w:asciiTheme="minorHAnsi" w:eastAsiaTheme="minorEastAsia" w:hAnsiTheme="minorHAnsi"/>
                <w:noProof/>
                <w:kern w:val="2"/>
                <w:szCs w:val="24"/>
                <w:lang w:val="tr-TR" w:eastAsia="tr-TR"/>
                <w14:ligatures w14:val="standardContextual"/>
              </w:rPr>
              <w:tab/>
            </w:r>
            <w:r w:rsidRPr="005A7F56">
              <w:rPr>
                <w:rStyle w:val="Hyperlink"/>
                <w:noProof/>
              </w:rPr>
              <w:t>Core building blocks of fuzzy inference</w:t>
            </w:r>
            <w:r>
              <w:rPr>
                <w:noProof/>
                <w:webHidden/>
              </w:rPr>
              <w:tab/>
            </w:r>
            <w:r>
              <w:rPr>
                <w:noProof/>
                <w:webHidden/>
              </w:rPr>
              <w:fldChar w:fldCharType="begin"/>
            </w:r>
            <w:r>
              <w:rPr>
                <w:noProof/>
                <w:webHidden/>
              </w:rPr>
              <w:instrText xml:space="preserve"> PAGEREF _Toc226331615 \h </w:instrText>
            </w:r>
            <w:r>
              <w:rPr>
                <w:noProof/>
                <w:webHidden/>
              </w:rPr>
            </w:r>
            <w:r>
              <w:rPr>
                <w:noProof/>
                <w:webHidden/>
              </w:rPr>
              <w:fldChar w:fldCharType="separate"/>
            </w:r>
            <w:r>
              <w:rPr>
                <w:noProof/>
                <w:webHidden/>
              </w:rPr>
              <w:t>41</w:t>
            </w:r>
            <w:r>
              <w:rPr>
                <w:noProof/>
                <w:webHidden/>
              </w:rPr>
              <w:fldChar w:fldCharType="end"/>
            </w:r>
          </w:hyperlink>
        </w:p>
        <w:p w14:paraId="6107C7E6" w14:textId="5DA9CF9B"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16" w:history="1">
            <w:r w:rsidRPr="005A7F56">
              <w:rPr>
                <w:rStyle w:val="Hyperlink"/>
                <w:noProof/>
              </w:rPr>
              <w:t>3.2.2</w:t>
            </w:r>
            <w:r>
              <w:rPr>
                <w:rFonts w:asciiTheme="minorHAnsi" w:eastAsiaTheme="minorEastAsia" w:hAnsiTheme="minorHAnsi"/>
                <w:noProof/>
                <w:kern w:val="2"/>
                <w:szCs w:val="24"/>
                <w:lang w:val="tr-TR" w:eastAsia="tr-TR"/>
                <w14:ligatures w14:val="standardContextual"/>
              </w:rPr>
              <w:tab/>
            </w:r>
            <w:r w:rsidRPr="005A7F56">
              <w:rPr>
                <w:rStyle w:val="Hyperlink"/>
                <w:noProof/>
              </w:rPr>
              <w:t>Fuzzification and Data Base (Membership Functions)</w:t>
            </w:r>
            <w:r>
              <w:rPr>
                <w:noProof/>
                <w:webHidden/>
              </w:rPr>
              <w:tab/>
            </w:r>
            <w:r>
              <w:rPr>
                <w:noProof/>
                <w:webHidden/>
              </w:rPr>
              <w:fldChar w:fldCharType="begin"/>
            </w:r>
            <w:r>
              <w:rPr>
                <w:noProof/>
                <w:webHidden/>
              </w:rPr>
              <w:instrText xml:space="preserve"> PAGEREF _Toc226331616 \h </w:instrText>
            </w:r>
            <w:r>
              <w:rPr>
                <w:noProof/>
                <w:webHidden/>
              </w:rPr>
            </w:r>
            <w:r>
              <w:rPr>
                <w:noProof/>
                <w:webHidden/>
              </w:rPr>
              <w:fldChar w:fldCharType="separate"/>
            </w:r>
            <w:r>
              <w:rPr>
                <w:noProof/>
                <w:webHidden/>
              </w:rPr>
              <w:t>42</w:t>
            </w:r>
            <w:r>
              <w:rPr>
                <w:noProof/>
                <w:webHidden/>
              </w:rPr>
              <w:fldChar w:fldCharType="end"/>
            </w:r>
          </w:hyperlink>
        </w:p>
        <w:p w14:paraId="028CBC04" w14:textId="2E1AEE25"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17" w:history="1">
            <w:r w:rsidRPr="005A7F56">
              <w:rPr>
                <w:rStyle w:val="Hyperlink"/>
                <w:noProof/>
              </w:rPr>
              <w:t>3.2.3</w:t>
            </w:r>
            <w:r>
              <w:rPr>
                <w:rFonts w:asciiTheme="minorHAnsi" w:eastAsiaTheme="minorEastAsia" w:hAnsiTheme="minorHAnsi"/>
                <w:noProof/>
                <w:kern w:val="2"/>
                <w:szCs w:val="24"/>
                <w:lang w:val="tr-TR" w:eastAsia="tr-TR"/>
                <w14:ligatures w14:val="standardContextual"/>
              </w:rPr>
              <w:tab/>
            </w:r>
            <w:r w:rsidRPr="005A7F56">
              <w:rPr>
                <w:rStyle w:val="Hyperlink"/>
                <w:noProof/>
              </w:rPr>
              <w:t>Rule Base and Knowledge Representation</w:t>
            </w:r>
            <w:r>
              <w:rPr>
                <w:noProof/>
                <w:webHidden/>
              </w:rPr>
              <w:tab/>
            </w:r>
            <w:r>
              <w:rPr>
                <w:noProof/>
                <w:webHidden/>
              </w:rPr>
              <w:fldChar w:fldCharType="begin"/>
            </w:r>
            <w:r>
              <w:rPr>
                <w:noProof/>
                <w:webHidden/>
              </w:rPr>
              <w:instrText xml:space="preserve"> PAGEREF _Toc226331617 \h </w:instrText>
            </w:r>
            <w:r>
              <w:rPr>
                <w:noProof/>
                <w:webHidden/>
              </w:rPr>
            </w:r>
            <w:r>
              <w:rPr>
                <w:noProof/>
                <w:webHidden/>
              </w:rPr>
              <w:fldChar w:fldCharType="separate"/>
            </w:r>
            <w:r>
              <w:rPr>
                <w:noProof/>
                <w:webHidden/>
              </w:rPr>
              <w:t>46</w:t>
            </w:r>
            <w:r>
              <w:rPr>
                <w:noProof/>
                <w:webHidden/>
              </w:rPr>
              <w:fldChar w:fldCharType="end"/>
            </w:r>
          </w:hyperlink>
        </w:p>
        <w:p w14:paraId="6C15A9C9" w14:textId="5362A208"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18" w:history="1">
            <w:r w:rsidRPr="005A7F56">
              <w:rPr>
                <w:rStyle w:val="Hyperlink"/>
                <w:noProof/>
              </w:rPr>
              <w:t>3.2.4</w:t>
            </w:r>
            <w:r>
              <w:rPr>
                <w:rFonts w:asciiTheme="minorHAnsi" w:eastAsiaTheme="minorEastAsia" w:hAnsiTheme="minorHAnsi"/>
                <w:noProof/>
                <w:kern w:val="2"/>
                <w:szCs w:val="24"/>
                <w:lang w:val="tr-TR" w:eastAsia="tr-TR"/>
                <w14:ligatures w14:val="standardContextual"/>
              </w:rPr>
              <w:tab/>
            </w:r>
            <w:r w:rsidRPr="005A7F56">
              <w:rPr>
                <w:rStyle w:val="Hyperlink"/>
                <w:noProof/>
              </w:rPr>
              <w:t>Inference Engine and Rule Evaluation</w:t>
            </w:r>
            <w:r>
              <w:rPr>
                <w:noProof/>
                <w:webHidden/>
              </w:rPr>
              <w:tab/>
            </w:r>
            <w:r>
              <w:rPr>
                <w:noProof/>
                <w:webHidden/>
              </w:rPr>
              <w:fldChar w:fldCharType="begin"/>
            </w:r>
            <w:r>
              <w:rPr>
                <w:noProof/>
                <w:webHidden/>
              </w:rPr>
              <w:instrText xml:space="preserve"> PAGEREF _Toc226331618 \h </w:instrText>
            </w:r>
            <w:r>
              <w:rPr>
                <w:noProof/>
                <w:webHidden/>
              </w:rPr>
            </w:r>
            <w:r>
              <w:rPr>
                <w:noProof/>
                <w:webHidden/>
              </w:rPr>
              <w:fldChar w:fldCharType="separate"/>
            </w:r>
            <w:r>
              <w:rPr>
                <w:noProof/>
                <w:webHidden/>
              </w:rPr>
              <w:t>47</w:t>
            </w:r>
            <w:r>
              <w:rPr>
                <w:noProof/>
                <w:webHidden/>
              </w:rPr>
              <w:fldChar w:fldCharType="end"/>
            </w:r>
          </w:hyperlink>
        </w:p>
        <w:p w14:paraId="161F770A" w14:textId="310511CC"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19" w:history="1">
            <w:r w:rsidRPr="005A7F56">
              <w:rPr>
                <w:rStyle w:val="Hyperlink"/>
                <w:noProof/>
              </w:rPr>
              <w:t>3.2.5</w:t>
            </w:r>
            <w:r>
              <w:rPr>
                <w:rFonts w:asciiTheme="minorHAnsi" w:eastAsiaTheme="minorEastAsia" w:hAnsiTheme="minorHAnsi"/>
                <w:noProof/>
                <w:kern w:val="2"/>
                <w:szCs w:val="24"/>
                <w:lang w:val="tr-TR" w:eastAsia="tr-TR"/>
                <w14:ligatures w14:val="standardContextual"/>
              </w:rPr>
              <w:tab/>
            </w:r>
            <w:r w:rsidRPr="005A7F56">
              <w:rPr>
                <w:rStyle w:val="Hyperlink"/>
                <w:noProof/>
              </w:rPr>
              <w:t>Defuzzification and Decision Output</w:t>
            </w:r>
            <w:r>
              <w:rPr>
                <w:noProof/>
                <w:webHidden/>
              </w:rPr>
              <w:tab/>
            </w:r>
            <w:r>
              <w:rPr>
                <w:noProof/>
                <w:webHidden/>
              </w:rPr>
              <w:fldChar w:fldCharType="begin"/>
            </w:r>
            <w:r>
              <w:rPr>
                <w:noProof/>
                <w:webHidden/>
              </w:rPr>
              <w:instrText xml:space="preserve"> PAGEREF _Toc226331619 \h </w:instrText>
            </w:r>
            <w:r>
              <w:rPr>
                <w:noProof/>
                <w:webHidden/>
              </w:rPr>
            </w:r>
            <w:r>
              <w:rPr>
                <w:noProof/>
                <w:webHidden/>
              </w:rPr>
              <w:fldChar w:fldCharType="separate"/>
            </w:r>
            <w:r>
              <w:rPr>
                <w:noProof/>
                <w:webHidden/>
              </w:rPr>
              <w:t>50</w:t>
            </w:r>
            <w:r>
              <w:rPr>
                <w:noProof/>
                <w:webHidden/>
              </w:rPr>
              <w:fldChar w:fldCharType="end"/>
            </w:r>
          </w:hyperlink>
        </w:p>
        <w:p w14:paraId="50267E24" w14:textId="51DF9C4C"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0" w:history="1">
            <w:r w:rsidRPr="005A7F56">
              <w:rPr>
                <w:rStyle w:val="Hyperlink"/>
                <w:noProof/>
              </w:rPr>
              <w:t>3.2.6</w:t>
            </w:r>
            <w:r>
              <w:rPr>
                <w:rFonts w:asciiTheme="minorHAnsi" w:eastAsiaTheme="minorEastAsia" w:hAnsiTheme="minorHAnsi"/>
                <w:noProof/>
                <w:kern w:val="2"/>
                <w:szCs w:val="24"/>
                <w:lang w:val="tr-TR" w:eastAsia="tr-TR"/>
                <w14:ligatures w14:val="standardContextual"/>
              </w:rPr>
              <w:tab/>
            </w:r>
            <w:r w:rsidRPr="005A7F56">
              <w:rPr>
                <w:rStyle w:val="Hyperlink"/>
                <w:noProof/>
              </w:rPr>
              <w:t>Alignment of fuzzy logic with DisasterAware</w:t>
            </w:r>
            <w:r>
              <w:rPr>
                <w:noProof/>
                <w:webHidden/>
              </w:rPr>
              <w:tab/>
            </w:r>
            <w:r>
              <w:rPr>
                <w:noProof/>
                <w:webHidden/>
              </w:rPr>
              <w:fldChar w:fldCharType="begin"/>
            </w:r>
            <w:r>
              <w:rPr>
                <w:noProof/>
                <w:webHidden/>
              </w:rPr>
              <w:instrText xml:space="preserve"> PAGEREF _Toc226331620 \h </w:instrText>
            </w:r>
            <w:r>
              <w:rPr>
                <w:noProof/>
                <w:webHidden/>
              </w:rPr>
            </w:r>
            <w:r>
              <w:rPr>
                <w:noProof/>
                <w:webHidden/>
              </w:rPr>
              <w:fldChar w:fldCharType="separate"/>
            </w:r>
            <w:r>
              <w:rPr>
                <w:noProof/>
                <w:webHidden/>
              </w:rPr>
              <w:t>51</w:t>
            </w:r>
            <w:r>
              <w:rPr>
                <w:noProof/>
                <w:webHidden/>
              </w:rPr>
              <w:fldChar w:fldCharType="end"/>
            </w:r>
          </w:hyperlink>
        </w:p>
        <w:p w14:paraId="6FC21E2A" w14:textId="519D5115"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21" w:history="1">
            <w:r w:rsidRPr="005A7F56">
              <w:rPr>
                <w:rStyle w:val="Hyperlink"/>
                <w:noProof/>
              </w:rPr>
              <w:t>3.3</w:t>
            </w:r>
            <w:r>
              <w:rPr>
                <w:rFonts w:asciiTheme="minorHAnsi" w:eastAsiaTheme="minorEastAsia" w:hAnsiTheme="minorHAnsi"/>
                <w:noProof/>
                <w:kern w:val="2"/>
                <w:szCs w:val="24"/>
                <w:lang w:val="tr-TR" w:eastAsia="tr-TR"/>
                <w14:ligatures w14:val="standardContextual"/>
              </w:rPr>
              <w:tab/>
            </w:r>
            <w:r w:rsidRPr="005A7F56">
              <w:rPr>
                <w:rStyle w:val="Hyperlink"/>
                <w:noProof/>
              </w:rPr>
              <w:t>Limitations of Classical MCDM and MAGDM Approaches</w:t>
            </w:r>
            <w:r>
              <w:rPr>
                <w:noProof/>
                <w:webHidden/>
              </w:rPr>
              <w:tab/>
            </w:r>
            <w:r>
              <w:rPr>
                <w:noProof/>
                <w:webHidden/>
              </w:rPr>
              <w:fldChar w:fldCharType="begin"/>
            </w:r>
            <w:r>
              <w:rPr>
                <w:noProof/>
                <w:webHidden/>
              </w:rPr>
              <w:instrText xml:space="preserve"> PAGEREF _Toc226331621 \h </w:instrText>
            </w:r>
            <w:r>
              <w:rPr>
                <w:noProof/>
                <w:webHidden/>
              </w:rPr>
            </w:r>
            <w:r>
              <w:rPr>
                <w:noProof/>
                <w:webHidden/>
              </w:rPr>
              <w:fldChar w:fldCharType="separate"/>
            </w:r>
            <w:r>
              <w:rPr>
                <w:noProof/>
                <w:webHidden/>
              </w:rPr>
              <w:t>53</w:t>
            </w:r>
            <w:r>
              <w:rPr>
                <w:noProof/>
                <w:webHidden/>
              </w:rPr>
              <w:fldChar w:fldCharType="end"/>
            </w:r>
          </w:hyperlink>
        </w:p>
        <w:p w14:paraId="050C3177" w14:textId="79AC7728"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2" w:history="1">
            <w:r w:rsidRPr="005A7F56">
              <w:rPr>
                <w:rStyle w:val="Hyperlink"/>
                <w:noProof/>
                <w:lang w:eastAsia="tr-TR"/>
              </w:rPr>
              <w:t>3.3.1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Formal MCDM structure</w:t>
            </w:r>
            <w:r>
              <w:rPr>
                <w:noProof/>
                <w:webHidden/>
              </w:rPr>
              <w:tab/>
            </w:r>
            <w:r>
              <w:rPr>
                <w:noProof/>
                <w:webHidden/>
              </w:rPr>
              <w:fldChar w:fldCharType="begin"/>
            </w:r>
            <w:r>
              <w:rPr>
                <w:noProof/>
                <w:webHidden/>
              </w:rPr>
              <w:instrText xml:space="preserve"> PAGEREF _Toc226331622 \h </w:instrText>
            </w:r>
            <w:r>
              <w:rPr>
                <w:noProof/>
                <w:webHidden/>
              </w:rPr>
            </w:r>
            <w:r>
              <w:rPr>
                <w:noProof/>
                <w:webHidden/>
              </w:rPr>
              <w:fldChar w:fldCharType="separate"/>
            </w:r>
            <w:r>
              <w:rPr>
                <w:noProof/>
                <w:webHidden/>
              </w:rPr>
              <w:t>54</w:t>
            </w:r>
            <w:r>
              <w:rPr>
                <w:noProof/>
                <w:webHidden/>
              </w:rPr>
              <w:fldChar w:fldCharType="end"/>
            </w:r>
          </w:hyperlink>
        </w:p>
        <w:p w14:paraId="3FD24D9D" w14:textId="67BCF667"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3" w:history="1">
            <w:r w:rsidRPr="005A7F56">
              <w:rPr>
                <w:rStyle w:val="Hyperlink"/>
                <w:noProof/>
                <w:lang w:eastAsia="tr-TR"/>
              </w:rPr>
              <w:t>3.3.2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Limit 1 – Requirement for a closed and predefined alternative set</w:t>
            </w:r>
            <w:r>
              <w:rPr>
                <w:noProof/>
                <w:webHidden/>
              </w:rPr>
              <w:tab/>
            </w:r>
            <w:r>
              <w:rPr>
                <w:noProof/>
                <w:webHidden/>
              </w:rPr>
              <w:fldChar w:fldCharType="begin"/>
            </w:r>
            <w:r>
              <w:rPr>
                <w:noProof/>
                <w:webHidden/>
              </w:rPr>
              <w:instrText xml:space="preserve"> PAGEREF _Toc226331623 \h </w:instrText>
            </w:r>
            <w:r>
              <w:rPr>
                <w:noProof/>
                <w:webHidden/>
              </w:rPr>
            </w:r>
            <w:r>
              <w:rPr>
                <w:noProof/>
                <w:webHidden/>
              </w:rPr>
              <w:fldChar w:fldCharType="separate"/>
            </w:r>
            <w:r>
              <w:rPr>
                <w:noProof/>
                <w:webHidden/>
              </w:rPr>
              <w:t>56</w:t>
            </w:r>
            <w:r>
              <w:rPr>
                <w:noProof/>
                <w:webHidden/>
              </w:rPr>
              <w:fldChar w:fldCharType="end"/>
            </w:r>
          </w:hyperlink>
        </w:p>
        <w:p w14:paraId="01F86066" w14:textId="2BB780E4"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4" w:history="1">
            <w:r w:rsidRPr="005A7F56">
              <w:rPr>
                <w:rStyle w:val="Hyperlink"/>
                <w:noProof/>
                <w:lang w:eastAsia="tr-TR"/>
              </w:rPr>
              <w:t>3.3.3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Limit 2 – Crisp performance values and static weight assignment</w:t>
            </w:r>
            <w:r>
              <w:rPr>
                <w:noProof/>
                <w:webHidden/>
              </w:rPr>
              <w:tab/>
            </w:r>
            <w:r>
              <w:rPr>
                <w:noProof/>
                <w:webHidden/>
              </w:rPr>
              <w:fldChar w:fldCharType="begin"/>
            </w:r>
            <w:r>
              <w:rPr>
                <w:noProof/>
                <w:webHidden/>
              </w:rPr>
              <w:instrText xml:space="preserve"> PAGEREF _Toc226331624 \h </w:instrText>
            </w:r>
            <w:r>
              <w:rPr>
                <w:noProof/>
                <w:webHidden/>
              </w:rPr>
            </w:r>
            <w:r>
              <w:rPr>
                <w:noProof/>
                <w:webHidden/>
              </w:rPr>
              <w:fldChar w:fldCharType="separate"/>
            </w:r>
            <w:r>
              <w:rPr>
                <w:noProof/>
                <w:webHidden/>
              </w:rPr>
              <w:t>56</w:t>
            </w:r>
            <w:r>
              <w:rPr>
                <w:noProof/>
                <w:webHidden/>
              </w:rPr>
              <w:fldChar w:fldCharType="end"/>
            </w:r>
          </w:hyperlink>
        </w:p>
        <w:p w14:paraId="3096CCCC" w14:textId="429183DA"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5" w:history="1">
            <w:r w:rsidRPr="005A7F56">
              <w:rPr>
                <w:rStyle w:val="Hyperlink"/>
                <w:noProof/>
                <w:lang w:eastAsia="tr-TR"/>
              </w:rPr>
              <w:t>3.3.4</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Limit 3 – Computational scalability under real-time constraints</w:t>
            </w:r>
            <w:r>
              <w:rPr>
                <w:noProof/>
                <w:webHidden/>
              </w:rPr>
              <w:tab/>
            </w:r>
            <w:r>
              <w:rPr>
                <w:noProof/>
                <w:webHidden/>
              </w:rPr>
              <w:fldChar w:fldCharType="begin"/>
            </w:r>
            <w:r>
              <w:rPr>
                <w:noProof/>
                <w:webHidden/>
              </w:rPr>
              <w:instrText xml:space="preserve"> PAGEREF _Toc226331625 \h </w:instrText>
            </w:r>
            <w:r>
              <w:rPr>
                <w:noProof/>
                <w:webHidden/>
              </w:rPr>
            </w:r>
            <w:r>
              <w:rPr>
                <w:noProof/>
                <w:webHidden/>
              </w:rPr>
              <w:fldChar w:fldCharType="separate"/>
            </w:r>
            <w:r>
              <w:rPr>
                <w:noProof/>
                <w:webHidden/>
              </w:rPr>
              <w:t>57</w:t>
            </w:r>
            <w:r>
              <w:rPr>
                <w:noProof/>
                <w:webHidden/>
              </w:rPr>
              <w:fldChar w:fldCharType="end"/>
            </w:r>
          </w:hyperlink>
        </w:p>
        <w:p w14:paraId="243B7A3E" w14:textId="2D771DFC"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6" w:history="1">
            <w:r w:rsidRPr="005A7F56">
              <w:rPr>
                <w:rStyle w:val="Hyperlink"/>
                <w:noProof/>
                <w:lang w:eastAsia="tr-TR"/>
              </w:rPr>
              <w:t>3.3.5</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Limit 4 – MAGDM consensus latency and cognitive bias</w:t>
            </w:r>
            <w:r>
              <w:rPr>
                <w:noProof/>
                <w:webHidden/>
              </w:rPr>
              <w:tab/>
            </w:r>
            <w:r>
              <w:rPr>
                <w:noProof/>
                <w:webHidden/>
              </w:rPr>
              <w:fldChar w:fldCharType="begin"/>
            </w:r>
            <w:r>
              <w:rPr>
                <w:noProof/>
                <w:webHidden/>
              </w:rPr>
              <w:instrText xml:space="preserve"> PAGEREF _Toc226331626 \h </w:instrText>
            </w:r>
            <w:r>
              <w:rPr>
                <w:noProof/>
                <w:webHidden/>
              </w:rPr>
            </w:r>
            <w:r>
              <w:rPr>
                <w:noProof/>
                <w:webHidden/>
              </w:rPr>
              <w:fldChar w:fldCharType="separate"/>
            </w:r>
            <w:r>
              <w:rPr>
                <w:noProof/>
                <w:webHidden/>
              </w:rPr>
              <w:t>57</w:t>
            </w:r>
            <w:r>
              <w:rPr>
                <w:noProof/>
                <w:webHidden/>
              </w:rPr>
              <w:fldChar w:fldCharType="end"/>
            </w:r>
          </w:hyperlink>
        </w:p>
        <w:p w14:paraId="18CD559F" w14:textId="417446E9"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7" w:history="1">
            <w:r w:rsidRPr="005A7F56">
              <w:rPr>
                <w:rStyle w:val="Hyperlink"/>
                <w:noProof/>
                <w:lang w:eastAsia="tr-TR"/>
              </w:rPr>
              <w:t>3.3.6</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Limit 5 – Opacity and limited explainability</w:t>
            </w:r>
            <w:r>
              <w:rPr>
                <w:noProof/>
                <w:webHidden/>
              </w:rPr>
              <w:tab/>
            </w:r>
            <w:r>
              <w:rPr>
                <w:noProof/>
                <w:webHidden/>
              </w:rPr>
              <w:fldChar w:fldCharType="begin"/>
            </w:r>
            <w:r>
              <w:rPr>
                <w:noProof/>
                <w:webHidden/>
              </w:rPr>
              <w:instrText xml:space="preserve"> PAGEREF _Toc226331627 \h </w:instrText>
            </w:r>
            <w:r>
              <w:rPr>
                <w:noProof/>
                <w:webHidden/>
              </w:rPr>
            </w:r>
            <w:r>
              <w:rPr>
                <w:noProof/>
                <w:webHidden/>
              </w:rPr>
              <w:fldChar w:fldCharType="separate"/>
            </w:r>
            <w:r>
              <w:rPr>
                <w:noProof/>
                <w:webHidden/>
              </w:rPr>
              <w:t>58</w:t>
            </w:r>
            <w:r>
              <w:rPr>
                <w:noProof/>
                <w:webHidden/>
              </w:rPr>
              <w:fldChar w:fldCharType="end"/>
            </w:r>
          </w:hyperlink>
        </w:p>
        <w:p w14:paraId="185A77FA" w14:textId="080EF649"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28" w:history="1">
            <w:r w:rsidRPr="005A7F56">
              <w:rPr>
                <w:rStyle w:val="Hyperlink"/>
                <w:noProof/>
              </w:rPr>
              <w:t>3.4</w:t>
            </w:r>
            <w:r>
              <w:rPr>
                <w:rFonts w:asciiTheme="minorHAnsi" w:eastAsiaTheme="minorEastAsia" w:hAnsiTheme="minorHAnsi"/>
                <w:noProof/>
                <w:kern w:val="2"/>
                <w:szCs w:val="24"/>
                <w:lang w:val="tr-TR" w:eastAsia="tr-TR"/>
                <w14:ligatures w14:val="standardContextual"/>
              </w:rPr>
              <w:tab/>
            </w:r>
            <w:r w:rsidRPr="005A7F56">
              <w:rPr>
                <w:rStyle w:val="Hyperlink"/>
                <w:noProof/>
              </w:rPr>
              <w:t>Decision Levels and Decision Scope in Operational Decision Support</w:t>
            </w:r>
            <w:r>
              <w:rPr>
                <w:noProof/>
                <w:webHidden/>
              </w:rPr>
              <w:tab/>
            </w:r>
            <w:r>
              <w:rPr>
                <w:noProof/>
                <w:webHidden/>
              </w:rPr>
              <w:fldChar w:fldCharType="begin"/>
            </w:r>
            <w:r>
              <w:rPr>
                <w:noProof/>
                <w:webHidden/>
              </w:rPr>
              <w:instrText xml:space="preserve"> PAGEREF _Toc226331628 \h </w:instrText>
            </w:r>
            <w:r>
              <w:rPr>
                <w:noProof/>
                <w:webHidden/>
              </w:rPr>
            </w:r>
            <w:r>
              <w:rPr>
                <w:noProof/>
                <w:webHidden/>
              </w:rPr>
              <w:fldChar w:fldCharType="separate"/>
            </w:r>
            <w:r>
              <w:rPr>
                <w:noProof/>
                <w:webHidden/>
              </w:rPr>
              <w:t>60</w:t>
            </w:r>
            <w:r>
              <w:rPr>
                <w:noProof/>
                <w:webHidden/>
              </w:rPr>
              <w:fldChar w:fldCharType="end"/>
            </w:r>
          </w:hyperlink>
        </w:p>
        <w:p w14:paraId="61B962AC" w14:textId="5C169F4D"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29" w:history="1">
            <w:r w:rsidRPr="005A7F56">
              <w:rPr>
                <w:rStyle w:val="Hyperlink"/>
                <w:noProof/>
                <w:lang w:eastAsia="tr-TR"/>
              </w:rPr>
              <w:t>3.4.1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Formal Taxonomy of Decision Levels</w:t>
            </w:r>
            <w:r>
              <w:rPr>
                <w:noProof/>
                <w:webHidden/>
              </w:rPr>
              <w:tab/>
            </w:r>
            <w:r>
              <w:rPr>
                <w:noProof/>
                <w:webHidden/>
              </w:rPr>
              <w:fldChar w:fldCharType="begin"/>
            </w:r>
            <w:r>
              <w:rPr>
                <w:noProof/>
                <w:webHidden/>
              </w:rPr>
              <w:instrText xml:space="preserve"> PAGEREF _Toc226331629 \h </w:instrText>
            </w:r>
            <w:r>
              <w:rPr>
                <w:noProof/>
                <w:webHidden/>
              </w:rPr>
            </w:r>
            <w:r>
              <w:rPr>
                <w:noProof/>
                <w:webHidden/>
              </w:rPr>
              <w:fldChar w:fldCharType="separate"/>
            </w:r>
            <w:r>
              <w:rPr>
                <w:noProof/>
                <w:webHidden/>
              </w:rPr>
              <w:t>60</w:t>
            </w:r>
            <w:r>
              <w:rPr>
                <w:noProof/>
                <w:webHidden/>
              </w:rPr>
              <w:fldChar w:fldCharType="end"/>
            </w:r>
          </w:hyperlink>
        </w:p>
        <w:p w14:paraId="200B4ACF" w14:textId="373584D3"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0" w:history="1">
            <w:r w:rsidRPr="005A7F56">
              <w:rPr>
                <w:rStyle w:val="Hyperlink"/>
                <w:noProof/>
                <w:lang w:eastAsia="tr-TR"/>
              </w:rPr>
              <w:t>3.4.2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Temporal Urgency and Decision Value Decay</w:t>
            </w:r>
            <w:r>
              <w:rPr>
                <w:noProof/>
                <w:webHidden/>
              </w:rPr>
              <w:tab/>
            </w:r>
            <w:r>
              <w:rPr>
                <w:noProof/>
                <w:webHidden/>
              </w:rPr>
              <w:fldChar w:fldCharType="begin"/>
            </w:r>
            <w:r>
              <w:rPr>
                <w:noProof/>
                <w:webHidden/>
              </w:rPr>
              <w:instrText xml:space="preserve"> PAGEREF _Toc226331630 \h </w:instrText>
            </w:r>
            <w:r>
              <w:rPr>
                <w:noProof/>
                <w:webHidden/>
              </w:rPr>
            </w:r>
            <w:r>
              <w:rPr>
                <w:noProof/>
                <w:webHidden/>
              </w:rPr>
              <w:fldChar w:fldCharType="separate"/>
            </w:r>
            <w:r>
              <w:rPr>
                <w:noProof/>
                <w:webHidden/>
              </w:rPr>
              <w:t>61</w:t>
            </w:r>
            <w:r>
              <w:rPr>
                <w:noProof/>
                <w:webHidden/>
              </w:rPr>
              <w:fldChar w:fldCharType="end"/>
            </w:r>
          </w:hyperlink>
        </w:p>
        <w:p w14:paraId="6C41B75F" w14:textId="6C0E69C1"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1" w:history="1">
            <w:r w:rsidRPr="005A7F56">
              <w:rPr>
                <w:rStyle w:val="Hyperlink"/>
                <w:noProof/>
                <w:lang w:eastAsia="tr-TR"/>
              </w:rPr>
              <w:t>3.4.3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Decision Scope and Information Flow</w:t>
            </w:r>
            <w:r>
              <w:rPr>
                <w:noProof/>
                <w:webHidden/>
              </w:rPr>
              <w:tab/>
            </w:r>
            <w:r>
              <w:rPr>
                <w:noProof/>
                <w:webHidden/>
              </w:rPr>
              <w:fldChar w:fldCharType="begin"/>
            </w:r>
            <w:r>
              <w:rPr>
                <w:noProof/>
                <w:webHidden/>
              </w:rPr>
              <w:instrText xml:space="preserve"> PAGEREF _Toc226331631 \h </w:instrText>
            </w:r>
            <w:r>
              <w:rPr>
                <w:noProof/>
                <w:webHidden/>
              </w:rPr>
            </w:r>
            <w:r>
              <w:rPr>
                <w:noProof/>
                <w:webHidden/>
              </w:rPr>
              <w:fldChar w:fldCharType="separate"/>
            </w:r>
            <w:r>
              <w:rPr>
                <w:noProof/>
                <w:webHidden/>
              </w:rPr>
              <w:t>62</w:t>
            </w:r>
            <w:r>
              <w:rPr>
                <w:noProof/>
                <w:webHidden/>
              </w:rPr>
              <w:fldChar w:fldCharType="end"/>
            </w:r>
          </w:hyperlink>
        </w:p>
        <w:p w14:paraId="30249EFD" w14:textId="7FF2930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2" w:history="1">
            <w:r w:rsidRPr="005A7F56">
              <w:rPr>
                <w:rStyle w:val="Hyperlink"/>
                <w:noProof/>
                <w:lang w:eastAsia="tr-TR"/>
              </w:rPr>
              <w:t>3.4.4</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Implications for DSS Architecture</w:t>
            </w:r>
            <w:r>
              <w:rPr>
                <w:noProof/>
                <w:webHidden/>
              </w:rPr>
              <w:tab/>
            </w:r>
            <w:r>
              <w:rPr>
                <w:noProof/>
                <w:webHidden/>
              </w:rPr>
              <w:fldChar w:fldCharType="begin"/>
            </w:r>
            <w:r>
              <w:rPr>
                <w:noProof/>
                <w:webHidden/>
              </w:rPr>
              <w:instrText xml:space="preserve"> PAGEREF _Toc226331632 \h </w:instrText>
            </w:r>
            <w:r>
              <w:rPr>
                <w:noProof/>
                <w:webHidden/>
              </w:rPr>
            </w:r>
            <w:r>
              <w:rPr>
                <w:noProof/>
                <w:webHidden/>
              </w:rPr>
              <w:fldChar w:fldCharType="separate"/>
            </w:r>
            <w:r>
              <w:rPr>
                <w:noProof/>
                <w:webHidden/>
              </w:rPr>
              <w:t>64</w:t>
            </w:r>
            <w:r>
              <w:rPr>
                <w:noProof/>
                <w:webHidden/>
              </w:rPr>
              <w:fldChar w:fldCharType="end"/>
            </w:r>
          </w:hyperlink>
        </w:p>
        <w:p w14:paraId="07F423E9" w14:textId="64FEB75F"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33" w:history="1">
            <w:r w:rsidRPr="005A7F56">
              <w:rPr>
                <w:rStyle w:val="Hyperlink"/>
                <w:noProof/>
              </w:rPr>
              <w:t>3.5</w:t>
            </w:r>
            <w:r>
              <w:rPr>
                <w:rFonts w:asciiTheme="minorHAnsi" w:eastAsiaTheme="minorEastAsia" w:hAnsiTheme="minorHAnsi"/>
                <w:noProof/>
                <w:kern w:val="2"/>
                <w:szCs w:val="24"/>
                <w:lang w:val="tr-TR" w:eastAsia="tr-TR"/>
                <w14:ligatures w14:val="standardContextual"/>
              </w:rPr>
              <w:tab/>
            </w:r>
            <w:r w:rsidRPr="005A7F56">
              <w:rPr>
                <w:rStyle w:val="Hyperlink"/>
                <w:noProof/>
              </w:rPr>
              <w:t>Centralized vs Distributed Decision Support Architectures</w:t>
            </w:r>
            <w:r>
              <w:rPr>
                <w:noProof/>
                <w:webHidden/>
              </w:rPr>
              <w:tab/>
            </w:r>
            <w:r>
              <w:rPr>
                <w:noProof/>
                <w:webHidden/>
              </w:rPr>
              <w:fldChar w:fldCharType="begin"/>
            </w:r>
            <w:r>
              <w:rPr>
                <w:noProof/>
                <w:webHidden/>
              </w:rPr>
              <w:instrText xml:space="preserve"> PAGEREF _Toc226331633 \h </w:instrText>
            </w:r>
            <w:r>
              <w:rPr>
                <w:noProof/>
                <w:webHidden/>
              </w:rPr>
            </w:r>
            <w:r>
              <w:rPr>
                <w:noProof/>
                <w:webHidden/>
              </w:rPr>
              <w:fldChar w:fldCharType="separate"/>
            </w:r>
            <w:r>
              <w:rPr>
                <w:noProof/>
                <w:webHidden/>
              </w:rPr>
              <w:t>64</w:t>
            </w:r>
            <w:r>
              <w:rPr>
                <w:noProof/>
                <w:webHidden/>
              </w:rPr>
              <w:fldChar w:fldCharType="end"/>
            </w:r>
          </w:hyperlink>
        </w:p>
        <w:p w14:paraId="3C124683" w14:textId="5DB23FD2"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4" w:history="1">
            <w:r w:rsidRPr="005A7F56">
              <w:rPr>
                <w:rStyle w:val="Hyperlink"/>
                <w:noProof/>
                <w:lang w:eastAsia="tr-TR"/>
              </w:rPr>
              <w:t>3.5.1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Formal Definitions</w:t>
            </w:r>
            <w:r>
              <w:rPr>
                <w:noProof/>
                <w:webHidden/>
              </w:rPr>
              <w:tab/>
            </w:r>
            <w:r>
              <w:rPr>
                <w:noProof/>
                <w:webHidden/>
              </w:rPr>
              <w:fldChar w:fldCharType="begin"/>
            </w:r>
            <w:r>
              <w:rPr>
                <w:noProof/>
                <w:webHidden/>
              </w:rPr>
              <w:instrText xml:space="preserve"> PAGEREF _Toc226331634 \h </w:instrText>
            </w:r>
            <w:r>
              <w:rPr>
                <w:noProof/>
                <w:webHidden/>
              </w:rPr>
            </w:r>
            <w:r>
              <w:rPr>
                <w:noProof/>
                <w:webHidden/>
              </w:rPr>
              <w:fldChar w:fldCharType="separate"/>
            </w:r>
            <w:r>
              <w:rPr>
                <w:noProof/>
                <w:webHidden/>
              </w:rPr>
              <w:t>65</w:t>
            </w:r>
            <w:r>
              <w:rPr>
                <w:noProof/>
                <w:webHidden/>
              </w:rPr>
              <w:fldChar w:fldCharType="end"/>
            </w:r>
          </w:hyperlink>
        </w:p>
        <w:p w14:paraId="2427D127" w14:textId="396C1D8C"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5" w:history="1">
            <w:r w:rsidRPr="005A7F56">
              <w:rPr>
                <w:rStyle w:val="Hyperlink"/>
                <w:noProof/>
                <w:lang w:eastAsia="tr-TR"/>
              </w:rPr>
              <w:t>3.5.2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Communication Complexity and Decision Latency</w:t>
            </w:r>
            <w:r>
              <w:rPr>
                <w:noProof/>
                <w:webHidden/>
              </w:rPr>
              <w:tab/>
            </w:r>
            <w:r>
              <w:rPr>
                <w:noProof/>
                <w:webHidden/>
              </w:rPr>
              <w:fldChar w:fldCharType="begin"/>
            </w:r>
            <w:r>
              <w:rPr>
                <w:noProof/>
                <w:webHidden/>
              </w:rPr>
              <w:instrText xml:space="preserve"> PAGEREF _Toc226331635 \h </w:instrText>
            </w:r>
            <w:r>
              <w:rPr>
                <w:noProof/>
                <w:webHidden/>
              </w:rPr>
            </w:r>
            <w:r>
              <w:rPr>
                <w:noProof/>
                <w:webHidden/>
              </w:rPr>
              <w:fldChar w:fldCharType="separate"/>
            </w:r>
            <w:r>
              <w:rPr>
                <w:noProof/>
                <w:webHidden/>
              </w:rPr>
              <w:t>66</w:t>
            </w:r>
            <w:r>
              <w:rPr>
                <w:noProof/>
                <w:webHidden/>
              </w:rPr>
              <w:fldChar w:fldCharType="end"/>
            </w:r>
          </w:hyperlink>
        </w:p>
        <w:p w14:paraId="268F9C89" w14:textId="06AB4867"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6" w:history="1">
            <w:r w:rsidRPr="005A7F56">
              <w:rPr>
                <w:rStyle w:val="Hyperlink"/>
                <w:noProof/>
                <w:lang w:eastAsia="tr-TR"/>
              </w:rPr>
              <w:t>3.5.3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Limitations of centralized architecture in wildfire DSS</w:t>
            </w:r>
            <w:r>
              <w:rPr>
                <w:noProof/>
                <w:webHidden/>
              </w:rPr>
              <w:tab/>
            </w:r>
            <w:r>
              <w:rPr>
                <w:noProof/>
                <w:webHidden/>
              </w:rPr>
              <w:fldChar w:fldCharType="begin"/>
            </w:r>
            <w:r>
              <w:rPr>
                <w:noProof/>
                <w:webHidden/>
              </w:rPr>
              <w:instrText xml:space="preserve"> PAGEREF _Toc226331636 \h </w:instrText>
            </w:r>
            <w:r>
              <w:rPr>
                <w:noProof/>
                <w:webHidden/>
              </w:rPr>
            </w:r>
            <w:r>
              <w:rPr>
                <w:noProof/>
                <w:webHidden/>
              </w:rPr>
              <w:fldChar w:fldCharType="separate"/>
            </w:r>
            <w:r>
              <w:rPr>
                <w:noProof/>
                <w:webHidden/>
              </w:rPr>
              <w:t>68</w:t>
            </w:r>
            <w:r>
              <w:rPr>
                <w:noProof/>
                <w:webHidden/>
              </w:rPr>
              <w:fldChar w:fldCharType="end"/>
            </w:r>
          </w:hyperlink>
        </w:p>
        <w:p w14:paraId="6E7505AA" w14:textId="07B2C06A"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7" w:history="1">
            <w:r w:rsidRPr="005A7F56">
              <w:rPr>
                <w:rStyle w:val="Hyperlink"/>
                <w:noProof/>
                <w:lang w:eastAsia="tr-TR"/>
              </w:rPr>
              <w:t>3.5.4</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Alignment with DisasterAware</w:t>
            </w:r>
            <w:r>
              <w:rPr>
                <w:noProof/>
                <w:webHidden/>
              </w:rPr>
              <w:tab/>
            </w:r>
            <w:r>
              <w:rPr>
                <w:noProof/>
                <w:webHidden/>
              </w:rPr>
              <w:fldChar w:fldCharType="begin"/>
            </w:r>
            <w:r>
              <w:rPr>
                <w:noProof/>
                <w:webHidden/>
              </w:rPr>
              <w:instrText xml:space="preserve"> PAGEREF _Toc226331637 \h </w:instrText>
            </w:r>
            <w:r>
              <w:rPr>
                <w:noProof/>
                <w:webHidden/>
              </w:rPr>
            </w:r>
            <w:r>
              <w:rPr>
                <w:noProof/>
                <w:webHidden/>
              </w:rPr>
              <w:fldChar w:fldCharType="separate"/>
            </w:r>
            <w:r>
              <w:rPr>
                <w:noProof/>
                <w:webHidden/>
              </w:rPr>
              <w:t>69</w:t>
            </w:r>
            <w:r>
              <w:rPr>
                <w:noProof/>
                <w:webHidden/>
              </w:rPr>
              <w:fldChar w:fldCharType="end"/>
            </w:r>
          </w:hyperlink>
        </w:p>
        <w:p w14:paraId="1A67390E" w14:textId="750DBEC0"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38" w:history="1">
            <w:r w:rsidRPr="005A7F56">
              <w:rPr>
                <w:rStyle w:val="Hyperlink"/>
                <w:noProof/>
              </w:rPr>
              <w:t>3.6</w:t>
            </w:r>
            <w:r>
              <w:rPr>
                <w:rFonts w:asciiTheme="minorHAnsi" w:eastAsiaTheme="minorEastAsia" w:hAnsiTheme="minorHAnsi"/>
                <w:noProof/>
                <w:kern w:val="2"/>
                <w:szCs w:val="24"/>
                <w:lang w:val="tr-TR" w:eastAsia="tr-TR"/>
                <w14:ligatures w14:val="standardContextual"/>
              </w:rPr>
              <w:tab/>
            </w:r>
            <w:r w:rsidRPr="005A7F56">
              <w:rPr>
                <w:rStyle w:val="Hyperlink"/>
                <w:noProof/>
              </w:rPr>
              <w:t>Spatio-Temporal Nature of Decision Making in Wildfire Management</w:t>
            </w:r>
            <w:r>
              <w:rPr>
                <w:noProof/>
                <w:webHidden/>
              </w:rPr>
              <w:tab/>
            </w:r>
            <w:r>
              <w:rPr>
                <w:noProof/>
                <w:webHidden/>
              </w:rPr>
              <w:fldChar w:fldCharType="begin"/>
            </w:r>
            <w:r>
              <w:rPr>
                <w:noProof/>
                <w:webHidden/>
              </w:rPr>
              <w:instrText xml:space="preserve"> PAGEREF _Toc226331638 \h </w:instrText>
            </w:r>
            <w:r>
              <w:rPr>
                <w:noProof/>
                <w:webHidden/>
              </w:rPr>
            </w:r>
            <w:r>
              <w:rPr>
                <w:noProof/>
                <w:webHidden/>
              </w:rPr>
              <w:fldChar w:fldCharType="separate"/>
            </w:r>
            <w:r>
              <w:rPr>
                <w:noProof/>
                <w:webHidden/>
              </w:rPr>
              <w:t>69</w:t>
            </w:r>
            <w:r>
              <w:rPr>
                <w:noProof/>
                <w:webHidden/>
              </w:rPr>
              <w:fldChar w:fldCharType="end"/>
            </w:r>
          </w:hyperlink>
        </w:p>
        <w:p w14:paraId="05048FF4" w14:textId="7C1F1C36"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39" w:history="1">
            <w:r w:rsidRPr="005A7F56">
              <w:rPr>
                <w:rStyle w:val="Hyperlink"/>
                <w:noProof/>
                <w:lang w:eastAsia="tr-TR"/>
              </w:rPr>
              <w:t>3.6.1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Spatial Heterogeneity and Decision Implications</w:t>
            </w:r>
            <w:r>
              <w:rPr>
                <w:noProof/>
                <w:webHidden/>
              </w:rPr>
              <w:tab/>
            </w:r>
            <w:r>
              <w:rPr>
                <w:noProof/>
                <w:webHidden/>
              </w:rPr>
              <w:fldChar w:fldCharType="begin"/>
            </w:r>
            <w:r>
              <w:rPr>
                <w:noProof/>
                <w:webHidden/>
              </w:rPr>
              <w:instrText xml:space="preserve"> PAGEREF _Toc226331639 \h </w:instrText>
            </w:r>
            <w:r>
              <w:rPr>
                <w:noProof/>
                <w:webHidden/>
              </w:rPr>
            </w:r>
            <w:r>
              <w:rPr>
                <w:noProof/>
                <w:webHidden/>
              </w:rPr>
              <w:fldChar w:fldCharType="separate"/>
            </w:r>
            <w:r>
              <w:rPr>
                <w:noProof/>
                <w:webHidden/>
              </w:rPr>
              <w:t>70</w:t>
            </w:r>
            <w:r>
              <w:rPr>
                <w:noProof/>
                <w:webHidden/>
              </w:rPr>
              <w:fldChar w:fldCharType="end"/>
            </w:r>
          </w:hyperlink>
        </w:p>
        <w:p w14:paraId="1B132A28" w14:textId="629DC984"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40" w:history="1">
            <w:r w:rsidRPr="005A7F56">
              <w:rPr>
                <w:rStyle w:val="Hyperlink"/>
                <w:noProof/>
                <w:lang w:eastAsia="tr-TR"/>
              </w:rPr>
              <w:t>3.6.2</w:t>
            </w:r>
            <w:r>
              <w:rPr>
                <w:rFonts w:asciiTheme="minorHAnsi" w:eastAsiaTheme="minorEastAsia" w:hAnsiTheme="minorHAnsi"/>
                <w:noProof/>
                <w:kern w:val="2"/>
                <w:szCs w:val="24"/>
                <w:lang w:val="tr-TR" w:eastAsia="tr-TR"/>
                <w14:ligatures w14:val="standardContextual"/>
              </w:rPr>
              <w:tab/>
            </w:r>
            <w:r w:rsidRPr="005A7F56">
              <w:rPr>
                <w:rStyle w:val="Hyperlink"/>
                <w:rFonts w:eastAsia="Times New Roman"/>
                <w:noProof/>
                <w:lang w:eastAsia="tr-TR"/>
              </w:rPr>
              <w:t>Temporal Non-Stationarity and the State Transition Imperative</w:t>
            </w:r>
            <w:r>
              <w:rPr>
                <w:noProof/>
                <w:webHidden/>
              </w:rPr>
              <w:tab/>
            </w:r>
            <w:r>
              <w:rPr>
                <w:noProof/>
                <w:webHidden/>
              </w:rPr>
              <w:fldChar w:fldCharType="begin"/>
            </w:r>
            <w:r>
              <w:rPr>
                <w:noProof/>
                <w:webHidden/>
              </w:rPr>
              <w:instrText xml:space="preserve"> PAGEREF _Toc226331640 \h </w:instrText>
            </w:r>
            <w:r>
              <w:rPr>
                <w:noProof/>
                <w:webHidden/>
              </w:rPr>
            </w:r>
            <w:r>
              <w:rPr>
                <w:noProof/>
                <w:webHidden/>
              </w:rPr>
              <w:fldChar w:fldCharType="separate"/>
            </w:r>
            <w:r>
              <w:rPr>
                <w:noProof/>
                <w:webHidden/>
              </w:rPr>
              <w:t>70</w:t>
            </w:r>
            <w:r>
              <w:rPr>
                <w:noProof/>
                <w:webHidden/>
              </w:rPr>
              <w:fldChar w:fldCharType="end"/>
            </w:r>
          </w:hyperlink>
        </w:p>
        <w:p w14:paraId="494501F2" w14:textId="321F154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41" w:history="1">
            <w:r w:rsidRPr="005A7F56">
              <w:rPr>
                <w:rStyle w:val="Hyperlink"/>
                <w:noProof/>
                <w:lang w:eastAsia="tr-TR"/>
              </w:rPr>
              <w:t>3.6.3</w:t>
            </w:r>
            <w:r>
              <w:rPr>
                <w:rFonts w:asciiTheme="minorHAnsi" w:eastAsiaTheme="minorEastAsia" w:hAnsiTheme="minorHAnsi"/>
                <w:noProof/>
                <w:kern w:val="2"/>
                <w:szCs w:val="24"/>
                <w:lang w:val="tr-TR" w:eastAsia="tr-TR"/>
                <w14:ligatures w14:val="standardContextual"/>
              </w:rPr>
              <w:tab/>
            </w:r>
            <w:r w:rsidRPr="005A7F56">
              <w:rPr>
                <w:rStyle w:val="Hyperlink"/>
                <w:rFonts w:eastAsia="Times New Roman"/>
                <w:noProof/>
                <w:lang w:eastAsia="tr-TR"/>
              </w:rPr>
              <w:t>Grid-Based State Representation and Decision Indexing</w:t>
            </w:r>
            <w:r>
              <w:rPr>
                <w:noProof/>
                <w:webHidden/>
              </w:rPr>
              <w:tab/>
            </w:r>
            <w:r>
              <w:rPr>
                <w:noProof/>
                <w:webHidden/>
              </w:rPr>
              <w:fldChar w:fldCharType="begin"/>
            </w:r>
            <w:r>
              <w:rPr>
                <w:noProof/>
                <w:webHidden/>
              </w:rPr>
              <w:instrText xml:space="preserve"> PAGEREF _Toc226331641 \h </w:instrText>
            </w:r>
            <w:r>
              <w:rPr>
                <w:noProof/>
                <w:webHidden/>
              </w:rPr>
            </w:r>
            <w:r>
              <w:rPr>
                <w:noProof/>
                <w:webHidden/>
              </w:rPr>
              <w:fldChar w:fldCharType="separate"/>
            </w:r>
            <w:r>
              <w:rPr>
                <w:noProof/>
                <w:webHidden/>
              </w:rPr>
              <w:t>71</w:t>
            </w:r>
            <w:r>
              <w:rPr>
                <w:noProof/>
                <w:webHidden/>
              </w:rPr>
              <w:fldChar w:fldCharType="end"/>
            </w:r>
          </w:hyperlink>
        </w:p>
        <w:p w14:paraId="77686A57" w14:textId="0D31A83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42" w:history="1">
            <w:r w:rsidRPr="005A7F56">
              <w:rPr>
                <w:rStyle w:val="Hyperlink"/>
                <w:noProof/>
                <w:lang w:eastAsia="tr-TR"/>
              </w:rPr>
              <w:t>3.6.4</w:t>
            </w:r>
            <w:r>
              <w:rPr>
                <w:rFonts w:asciiTheme="minorHAnsi" w:eastAsiaTheme="minorEastAsia" w:hAnsiTheme="minorHAnsi"/>
                <w:noProof/>
                <w:kern w:val="2"/>
                <w:szCs w:val="24"/>
                <w:lang w:val="tr-TR" w:eastAsia="tr-TR"/>
                <w14:ligatures w14:val="standardContextual"/>
              </w:rPr>
              <w:tab/>
            </w:r>
            <w:r w:rsidRPr="005A7F56">
              <w:rPr>
                <w:rStyle w:val="Hyperlink"/>
                <w:rFonts w:eastAsia="Times New Roman"/>
                <w:noProof/>
                <w:lang w:eastAsia="tr-TR"/>
              </w:rPr>
              <w:t>Coupling Between Fire Dynamics and Decision Scope</w:t>
            </w:r>
            <w:r>
              <w:rPr>
                <w:noProof/>
                <w:webHidden/>
              </w:rPr>
              <w:tab/>
            </w:r>
            <w:r>
              <w:rPr>
                <w:noProof/>
                <w:webHidden/>
              </w:rPr>
              <w:fldChar w:fldCharType="begin"/>
            </w:r>
            <w:r>
              <w:rPr>
                <w:noProof/>
                <w:webHidden/>
              </w:rPr>
              <w:instrText xml:space="preserve"> PAGEREF _Toc226331642 \h </w:instrText>
            </w:r>
            <w:r>
              <w:rPr>
                <w:noProof/>
                <w:webHidden/>
              </w:rPr>
            </w:r>
            <w:r>
              <w:rPr>
                <w:noProof/>
                <w:webHidden/>
              </w:rPr>
              <w:fldChar w:fldCharType="separate"/>
            </w:r>
            <w:r>
              <w:rPr>
                <w:noProof/>
                <w:webHidden/>
              </w:rPr>
              <w:t>71</w:t>
            </w:r>
            <w:r>
              <w:rPr>
                <w:noProof/>
                <w:webHidden/>
              </w:rPr>
              <w:fldChar w:fldCharType="end"/>
            </w:r>
          </w:hyperlink>
        </w:p>
        <w:p w14:paraId="7BC48C1B" w14:textId="126703D0"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43" w:history="1">
            <w:r w:rsidRPr="005A7F56">
              <w:rPr>
                <w:rStyle w:val="Hyperlink"/>
                <w:noProof/>
                <w:lang w:eastAsia="tr-TR"/>
              </w:rPr>
              <w:t>3.6.5</w:t>
            </w:r>
            <w:r>
              <w:rPr>
                <w:rFonts w:asciiTheme="minorHAnsi" w:eastAsiaTheme="minorEastAsia" w:hAnsiTheme="minorHAnsi"/>
                <w:noProof/>
                <w:kern w:val="2"/>
                <w:szCs w:val="24"/>
                <w:lang w:val="tr-TR" w:eastAsia="tr-TR"/>
                <w14:ligatures w14:val="standardContextual"/>
              </w:rPr>
              <w:tab/>
            </w:r>
            <w:r w:rsidRPr="005A7F56">
              <w:rPr>
                <w:rStyle w:val="Hyperlink"/>
                <w:rFonts w:eastAsia="Times New Roman"/>
                <w:noProof/>
                <w:lang w:eastAsia="tr-TR"/>
              </w:rPr>
              <w:t>Partial Observability and Spatial Uncertainty</w:t>
            </w:r>
            <w:r>
              <w:rPr>
                <w:noProof/>
                <w:webHidden/>
              </w:rPr>
              <w:tab/>
            </w:r>
            <w:r>
              <w:rPr>
                <w:noProof/>
                <w:webHidden/>
              </w:rPr>
              <w:fldChar w:fldCharType="begin"/>
            </w:r>
            <w:r>
              <w:rPr>
                <w:noProof/>
                <w:webHidden/>
              </w:rPr>
              <w:instrText xml:space="preserve"> PAGEREF _Toc226331643 \h </w:instrText>
            </w:r>
            <w:r>
              <w:rPr>
                <w:noProof/>
                <w:webHidden/>
              </w:rPr>
            </w:r>
            <w:r>
              <w:rPr>
                <w:noProof/>
                <w:webHidden/>
              </w:rPr>
              <w:fldChar w:fldCharType="separate"/>
            </w:r>
            <w:r>
              <w:rPr>
                <w:noProof/>
                <w:webHidden/>
              </w:rPr>
              <w:t>73</w:t>
            </w:r>
            <w:r>
              <w:rPr>
                <w:noProof/>
                <w:webHidden/>
              </w:rPr>
              <w:fldChar w:fldCharType="end"/>
            </w:r>
          </w:hyperlink>
        </w:p>
        <w:p w14:paraId="3E3FD56E" w14:textId="3CA3531D"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644" w:history="1">
            <w:r w:rsidRPr="005A7F56">
              <w:rPr>
                <w:rStyle w:val="Hyperlink"/>
              </w:rPr>
              <w:t>4</w:t>
            </w:r>
            <w:r>
              <w:rPr>
                <w:rFonts w:asciiTheme="minorHAnsi" w:eastAsiaTheme="minorEastAsia" w:hAnsiTheme="minorHAnsi"/>
                <w:kern w:val="2"/>
                <w:szCs w:val="24"/>
                <w:lang w:val="tr-TR" w:eastAsia="tr-TR"/>
                <w14:ligatures w14:val="standardContextual"/>
              </w:rPr>
              <w:tab/>
            </w:r>
            <w:r w:rsidRPr="005A7F56">
              <w:rPr>
                <w:rStyle w:val="Hyperlink"/>
              </w:rPr>
              <w:t>DISASTERAWARE SIMULATION FRAMEWORK</w:t>
            </w:r>
            <w:r>
              <w:rPr>
                <w:webHidden/>
              </w:rPr>
              <w:tab/>
            </w:r>
            <w:r>
              <w:rPr>
                <w:webHidden/>
              </w:rPr>
              <w:fldChar w:fldCharType="begin"/>
            </w:r>
            <w:r>
              <w:rPr>
                <w:webHidden/>
              </w:rPr>
              <w:instrText xml:space="preserve"> PAGEREF _Toc226331644 \h </w:instrText>
            </w:r>
            <w:r>
              <w:rPr>
                <w:webHidden/>
              </w:rPr>
            </w:r>
            <w:r>
              <w:rPr>
                <w:webHidden/>
              </w:rPr>
              <w:fldChar w:fldCharType="separate"/>
            </w:r>
            <w:r>
              <w:rPr>
                <w:webHidden/>
              </w:rPr>
              <w:t>77</w:t>
            </w:r>
            <w:r>
              <w:rPr>
                <w:webHidden/>
              </w:rPr>
              <w:fldChar w:fldCharType="end"/>
            </w:r>
          </w:hyperlink>
        </w:p>
        <w:p w14:paraId="31EBACE9" w14:textId="18D12600"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45" w:history="1">
            <w:r w:rsidRPr="005A7F56">
              <w:rPr>
                <w:rStyle w:val="Hyperlink"/>
                <w:noProof/>
                <w:lang w:eastAsia="ja-JP"/>
              </w:rPr>
              <w:t>4.1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Overall System Block Diagram</w:t>
            </w:r>
            <w:r>
              <w:rPr>
                <w:noProof/>
                <w:webHidden/>
              </w:rPr>
              <w:tab/>
            </w:r>
            <w:r>
              <w:rPr>
                <w:noProof/>
                <w:webHidden/>
              </w:rPr>
              <w:fldChar w:fldCharType="begin"/>
            </w:r>
            <w:r>
              <w:rPr>
                <w:noProof/>
                <w:webHidden/>
              </w:rPr>
              <w:instrText xml:space="preserve"> PAGEREF _Toc226331645 \h </w:instrText>
            </w:r>
            <w:r>
              <w:rPr>
                <w:noProof/>
                <w:webHidden/>
              </w:rPr>
            </w:r>
            <w:r>
              <w:rPr>
                <w:noProof/>
                <w:webHidden/>
              </w:rPr>
              <w:fldChar w:fldCharType="separate"/>
            </w:r>
            <w:r>
              <w:rPr>
                <w:noProof/>
                <w:webHidden/>
              </w:rPr>
              <w:t>79</w:t>
            </w:r>
            <w:r>
              <w:rPr>
                <w:noProof/>
                <w:webHidden/>
              </w:rPr>
              <w:fldChar w:fldCharType="end"/>
            </w:r>
          </w:hyperlink>
        </w:p>
        <w:p w14:paraId="39553937" w14:textId="14250DDF"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46" w:history="1">
            <w:r w:rsidRPr="005A7F56">
              <w:rPr>
                <w:rStyle w:val="Hyperlink"/>
                <w:noProof/>
                <w:lang w:eastAsia="ja-JP"/>
              </w:rPr>
              <w:t>4.2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Mathematical Model of the Simulation Core</w:t>
            </w:r>
            <w:r>
              <w:rPr>
                <w:noProof/>
                <w:webHidden/>
              </w:rPr>
              <w:tab/>
            </w:r>
            <w:r>
              <w:rPr>
                <w:noProof/>
                <w:webHidden/>
              </w:rPr>
              <w:fldChar w:fldCharType="begin"/>
            </w:r>
            <w:r>
              <w:rPr>
                <w:noProof/>
                <w:webHidden/>
              </w:rPr>
              <w:instrText xml:space="preserve"> PAGEREF _Toc226331646 \h </w:instrText>
            </w:r>
            <w:r>
              <w:rPr>
                <w:noProof/>
                <w:webHidden/>
              </w:rPr>
            </w:r>
            <w:r>
              <w:rPr>
                <w:noProof/>
                <w:webHidden/>
              </w:rPr>
              <w:fldChar w:fldCharType="separate"/>
            </w:r>
            <w:r>
              <w:rPr>
                <w:noProof/>
                <w:webHidden/>
              </w:rPr>
              <w:t>82</w:t>
            </w:r>
            <w:r>
              <w:rPr>
                <w:noProof/>
                <w:webHidden/>
              </w:rPr>
              <w:fldChar w:fldCharType="end"/>
            </w:r>
          </w:hyperlink>
        </w:p>
        <w:p w14:paraId="1580D344" w14:textId="3107B377"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47" w:history="1">
            <w:r w:rsidRPr="005A7F56">
              <w:rPr>
                <w:rStyle w:val="Hyperlink"/>
                <w:noProof/>
                <w:lang w:eastAsia="ja-JP"/>
              </w:rPr>
              <w:t>4.2.1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External Input Sources</w:t>
            </w:r>
            <w:r>
              <w:rPr>
                <w:noProof/>
                <w:webHidden/>
              </w:rPr>
              <w:tab/>
            </w:r>
            <w:r>
              <w:rPr>
                <w:noProof/>
                <w:webHidden/>
              </w:rPr>
              <w:fldChar w:fldCharType="begin"/>
            </w:r>
            <w:r>
              <w:rPr>
                <w:noProof/>
                <w:webHidden/>
              </w:rPr>
              <w:instrText xml:space="preserve"> PAGEREF _Toc226331647 \h </w:instrText>
            </w:r>
            <w:r>
              <w:rPr>
                <w:noProof/>
                <w:webHidden/>
              </w:rPr>
            </w:r>
            <w:r>
              <w:rPr>
                <w:noProof/>
                <w:webHidden/>
              </w:rPr>
              <w:fldChar w:fldCharType="separate"/>
            </w:r>
            <w:r>
              <w:rPr>
                <w:noProof/>
                <w:webHidden/>
              </w:rPr>
              <w:t>83</w:t>
            </w:r>
            <w:r>
              <w:rPr>
                <w:noProof/>
                <w:webHidden/>
              </w:rPr>
              <w:fldChar w:fldCharType="end"/>
            </w:r>
          </w:hyperlink>
        </w:p>
        <w:p w14:paraId="0A359AD8" w14:textId="3B3146F1"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48" w:history="1">
            <w:r w:rsidRPr="005A7F56">
              <w:rPr>
                <w:rStyle w:val="Hyperlink"/>
                <w:noProof/>
                <w:lang w:eastAsia="ja-JP"/>
              </w:rPr>
              <w:t>4.2.2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Spatio-Temporal State Transition</w:t>
            </w:r>
            <w:r>
              <w:rPr>
                <w:noProof/>
                <w:webHidden/>
              </w:rPr>
              <w:tab/>
            </w:r>
            <w:r>
              <w:rPr>
                <w:noProof/>
                <w:webHidden/>
              </w:rPr>
              <w:fldChar w:fldCharType="begin"/>
            </w:r>
            <w:r>
              <w:rPr>
                <w:noProof/>
                <w:webHidden/>
              </w:rPr>
              <w:instrText xml:space="preserve"> PAGEREF _Toc226331648 \h </w:instrText>
            </w:r>
            <w:r>
              <w:rPr>
                <w:noProof/>
                <w:webHidden/>
              </w:rPr>
            </w:r>
            <w:r>
              <w:rPr>
                <w:noProof/>
                <w:webHidden/>
              </w:rPr>
              <w:fldChar w:fldCharType="separate"/>
            </w:r>
            <w:r>
              <w:rPr>
                <w:noProof/>
                <w:webHidden/>
              </w:rPr>
              <w:t>86</w:t>
            </w:r>
            <w:r>
              <w:rPr>
                <w:noProof/>
                <w:webHidden/>
              </w:rPr>
              <w:fldChar w:fldCharType="end"/>
            </w:r>
          </w:hyperlink>
        </w:p>
        <w:p w14:paraId="4581FA5B" w14:textId="5207E05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49" w:history="1">
            <w:r w:rsidRPr="005A7F56">
              <w:rPr>
                <w:rStyle w:val="Hyperlink"/>
                <w:noProof/>
                <w:lang w:eastAsia="ja-JP"/>
              </w:rPr>
              <w:t>4.2.3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Hybrid Fire Spread Model</w:t>
            </w:r>
            <w:r>
              <w:rPr>
                <w:noProof/>
                <w:webHidden/>
              </w:rPr>
              <w:tab/>
            </w:r>
            <w:r>
              <w:rPr>
                <w:noProof/>
                <w:webHidden/>
              </w:rPr>
              <w:fldChar w:fldCharType="begin"/>
            </w:r>
            <w:r>
              <w:rPr>
                <w:noProof/>
                <w:webHidden/>
              </w:rPr>
              <w:instrText xml:space="preserve"> PAGEREF _Toc226331649 \h </w:instrText>
            </w:r>
            <w:r>
              <w:rPr>
                <w:noProof/>
                <w:webHidden/>
              </w:rPr>
            </w:r>
            <w:r>
              <w:rPr>
                <w:noProof/>
                <w:webHidden/>
              </w:rPr>
              <w:fldChar w:fldCharType="separate"/>
            </w:r>
            <w:r>
              <w:rPr>
                <w:noProof/>
                <w:webHidden/>
              </w:rPr>
              <w:t>87</w:t>
            </w:r>
            <w:r>
              <w:rPr>
                <w:noProof/>
                <w:webHidden/>
              </w:rPr>
              <w:fldChar w:fldCharType="end"/>
            </w:r>
          </w:hyperlink>
        </w:p>
        <w:p w14:paraId="266E3D24" w14:textId="4A4F823D"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50" w:history="1">
            <w:r w:rsidRPr="005A7F56">
              <w:rPr>
                <w:rStyle w:val="Hyperlink"/>
                <w:noProof/>
              </w:rPr>
              <w:t>4.2.4</w:t>
            </w:r>
            <w:r>
              <w:rPr>
                <w:rFonts w:asciiTheme="minorHAnsi" w:eastAsiaTheme="minorEastAsia" w:hAnsiTheme="minorHAnsi"/>
                <w:noProof/>
                <w:kern w:val="2"/>
                <w:szCs w:val="24"/>
                <w:lang w:val="tr-TR" w:eastAsia="tr-TR"/>
                <w14:ligatures w14:val="standardContextual"/>
              </w:rPr>
              <w:tab/>
            </w:r>
            <w:r w:rsidRPr="005A7F56">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_Toc226331650 \h </w:instrText>
            </w:r>
            <w:r>
              <w:rPr>
                <w:noProof/>
                <w:webHidden/>
              </w:rPr>
            </w:r>
            <w:r>
              <w:rPr>
                <w:noProof/>
                <w:webHidden/>
              </w:rPr>
              <w:fldChar w:fldCharType="separate"/>
            </w:r>
            <w:r>
              <w:rPr>
                <w:noProof/>
                <w:webHidden/>
              </w:rPr>
              <w:t>93</w:t>
            </w:r>
            <w:r>
              <w:rPr>
                <w:noProof/>
                <w:webHidden/>
              </w:rPr>
              <w:fldChar w:fldCharType="end"/>
            </w:r>
          </w:hyperlink>
        </w:p>
        <w:p w14:paraId="6E2C5DE0" w14:textId="40F6D4B9"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51" w:history="1">
            <w:r w:rsidRPr="005A7F56">
              <w:rPr>
                <w:rStyle w:val="Hyperlink"/>
                <w:noProof/>
              </w:rPr>
              <w:t>4.3</w:t>
            </w:r>
            <w:r>
              <w:rPr>
                <w:rFonts w:asciiTheme="minorHAnsi" w:eastAsiaTheme="minorEastAsia" w:hAnsiTheme="minorHAnsi"/>
                <w:noProof/>
                <w:kern w:val="2"/>
                <w:szCs w:val="24"/>
                <w:lang w:val="tr-TR" w:eastAsia="tr-TR"/>
                <w14:ligatures w14:val="standardContextual"/>
              </w:rPr>
              <w:tab/>
            </w:r>
            <w:r w:rsidRPr="005A7F56">
              <w:rPr>
                <w:rStyle w:val="Hyperlink"/>
                <w:noProof/>
              </w:rPr>
              <w:t>External Data Sources</w:t>
            </w:r>
            <w:r>
              <w:rPr>
                <w:noProof/>
                <w:webHidden/>
              </w:rPr>
              <w:tab/>
            </w:r>
            <w:r>
              <w:rPr>
                <w:noProof/>
                <w:webHidden/>
              </w:rPr>
              <w:fldChar w:fldCharType="begin"/>
            </w:r>
            <w:r>
              <w:rPr>
                <w:noProof/>
                <w:webHidden/>
              </w:rPr>
              <w:instrText xml:space="preserve"> PAGEREF _Toc226331651 \h </w:instrText>
            </w:r>
            <w:r>
              <w:rPr>
                <w:noProof/>
                <w:webHidden/>
              </w:rPr>
            </w:r>
            <w:r>
              <w:rPr>
                <w:noProof/>
                <w:webHidden/>
              </w:rPr>
              <w:fldChar w:fldCharType="separate"/>
            </w:r>
            <w:r>
              <w:rPr>
                <w:noProof/>
                <w:webHidden/>
              </w:rPr>
              <w:t>95</w:t>
            </w:r>
            <w:r>
              <w:rPr>
                <w:noProof/>
                <w:webHidden/>
              </w:rPr>
              <w:fldChar w:fldCharType="end"/>
            </w:r>
          </w:hyperlink>
        </w:p>
        <w:p w14:paraId="371A4560" w14:textId="648D1472"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52" w:history="1">
            <w:r w:rsidRPr="005A7F56">
              <w:rPr>
                <w:rStyle w:val="Hyperlink"/>
                <w:noProof/>
              </w:rPr>
              <w:t>4.3.1</w:t>
            </w:r>
            <w:r>
              <w:rPr>
                <w:rFonts w:asciiTheme="minorHAnsi" w:eastAsiaTheme="minorEastAsia" w:hAnsiTheme="minorHAnsi"/>
                <w:noProof/>
                <w:kern w:val="2"/>
                <w:szCs w:val="24"/>
                <w:lang w:val="tr-TR" w:eastAsia="tr-TR"/>
                <w14:ligatures w14:val="standardContextual"/>
              </w:rPr>
              <w:tab/>
            </w:r>
            <w:r w:rsidRPr="005A7F56">
              <w:rPr>
                <w:rStyle w:val="Hyperlink"/>
                <w:noProof/>
              </w:rPr>
              <w:t>Fire Spread Model External Data Layer</w:t>
            </w:r>
            <w:r>
              <w:rPr>
                <w:noProof/>
                <w:webHidden/>
              </w:rPr>
              <w:tab/>
            </w:r>
            <w:r>
              <w:rPr>
                <w:noProof/>
                <w:webHidden/>
              </w:rPr>
              <w:fldChar w:fldCharType="begin"/>
            </w:r>
            <w:r>
              <w:rPr>
                <w:noProof/>
                <w:webHidden/>
              </w:rPr>
              <w:instrText xml:space="preserve"> PAGEREF _Toc226331652 \h </w:instrText>
            </w:r>
            <w:r>
              <w:rPr>
                <w:noProof/>
                <w:webHidden/>
              </w:rPr>
            </w:r>
            <w:r>
              <w:rPr>
                <w:noProof/>
                <w:webHidden/>
              </w:rPr>
              <w:fldChar w:fldCharType="separate"/>
            </w:r>
            <w:r>
              <w:rPr>
                <w:noProof/>
                <w:webHidden/>
              </w:rPr>
              <w:t>95</w:t>
            </w:r>
            <w:r>
              <w:rPr>
                <w:noProof/>
                <w:webHidden/>
              </w:rPr>
              <w:fldChar w:fldCharType="end"/>
            </w:r>
          </w:hyperlink>
        </w:p>
        <w:p w14:paraId="05E4360A" w14:textId="715A23D8"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53" w:history="1">
            <w:r w:rsidRPr="005A7F56">
              <w:rPr>
                <w:rStyle w:val="Hyperlink"/>
                <w:noProof/>
              </w:rPr>
              <w:t>4.3.2</w:t>
            </w:r>
            <w:r>
              <w:rPr>
                <w:rFonts w:asciiTheme="minorHAnsi" w:eastAsiaTheme="minorEastAsia" w:hAnsiTheme="minorHAnsi"/>
                <w:noProof/>
                <w:kern w:val="2"/>
                <w:szCs w:val="24"/>
                <w:lang w:val="tr-TR" w:eastAsia="tr-TR"/>
                <w14:ligatures w14:val="standardContextual"/>
              </w:rPr>
              <w:tab/>
            </w:r>
            <w:r w:rsidRPr="005A7F56">
              <w:rPr>
                <w:rStyle w:val="Hyperlink"/>
                <w:noProof/>
              </w:rPr>
              <w:t>Decisional External Sources</w:t>
            </w:r>
            <w:r>
              <w:rPr>
                <w:noProof/>
                <w:webHidden/>
              </w:rPr>
              <w:tab/>
            </w:r>
            <w:r>
              <w:rPr>
                <w:noProof/>
                <w:webHidden/>
              </w:rPr>
              <w:fldChar w:fldCharType="begin"/>
            </w:r>
            <w:r>
              <w:rPr>
                <w:noProof/>
                <w:webHidden/>
              </w:rPr>
              <w:instrText xml:space="preserve"> PAGEREF _Toc226331653 \h </w:instrText>
            </w:r>
            <w:r>
              <w:rPr>
                <w:noProof/>
                <w:webHidden/>
              </w:rPr>
            </w:r>
            <w:r>
              <w:rPr>
                <w:noProof/>
                <w:webHidden/>
              </w:rPr>
              <w:fldChar w:fldCharType="separate"/>
            </w:r>
            <w:r>
              <w:rPr>
                <w:noProof/>
                <w:webHidden/>
              </w:rPr>
              <w:t>99</w:t>
            </w:r>
            <w:r>
              <w:rPr>
                <w:noProof/>
                <w:webHidden/>
              </w:rPr>
              <w:fldChar w:fldCharType="end"/>
            </w:r>
          </w:hyperlink>
        </w:p>
        <w:p w14:paraId="1EF9E006" w14:textId="5FBC3306"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54" w:history="1">
            <w:r w:rsidRPr="005A7F56">
              <w:rPr>
                <w:rStyle w:val="Hyperlink"/>
                <w:noProof/>
              </w:rPr>
              <w:t>4.4</w:t>
            </w:r>
            <w:r>
              <w:rPr>
                <w:rFonts w:asciiTheme="minorHAnsi" w:eastAsiaTheme="minorEastAsia" w:hAnsiTheme="minorHAnsi"/>
                <w:noProof/>
                <w:kern w:val="2"/>
                <w:szCs w:val="24"/>
                <w:lang w:val="tr-TR" w:eastAsia="tr-TR"/>
                <w14:ligatures w14:val="standardContextual"/>
              </w:rPr>
              <w:tab/>
            </w:r>
            <w:r w:rsidRPr="005A7F56">
              <w:rPr>
                <w:rStyle w:val="Hyperlink"/>
                <w:noProof/>
              </w:rPr>
              <w:t>UI Dashboard</w:t>
            </w:r>
            <w:r>
              <w:rPr>
                <w:noProof/>
                <w:webHidden/>
              </w:rPr>
              <w:tab/>
            </w:r>
            <w:r>
              <w:rPr>
                <w:noProof/>
                <w:webHidden/>
              </w:rPr>
              <w:fldChar w:fldCharType="begin"/>
            </w:r>
            <w:r>
              <w:rPr>
                <w:noProof/>
                <w:webHidden/>
              </w:rPr>
              <w:instrText xml:space="preserve"> PAGEREF _Toc226331654 \h </w:instrText>
            </w:r>
            <w:r>
              <w:rPr>
                <w:noProof/>
                <w:webHidden/>
              </w:rPr>
            </w:r>
            <w:r>
              <w:rPr>
                <w:noProof/>
                <w:webHidden/>
              </w:rPr>
              <w:fldChar w:fldCharType="separate"/>
            </w:r>
            <w:r>
              <w:rPr>
                <w:noProof/>
                <w:webHidden/>
              </w:rPr>
              <w:t>102</w:t>
            </w:r>
            <w:r>
              <w:rPr>
                <w:noProof/>
                <w:webHidden/>
              </w:rPr>
              <w:fldChar w:fldCharType="end"/>
            </w:r>
          </w:hyperlink>
        </w:p>
        <w:p w14:paraId="7313F71B" w14:textId="230B7B96"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55" w:history="1">
            <w:r w:rsidRPr="005A7F56">
              <w:rPr>
                <w:rStyle w:val="Hyperlink"/>
                <w:noProof/>
                <w:lang w:eastAsia="tr-TR"/>
              </w:rPr>
              <w:t>4.4.1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 xml:space="preserve">Visualization and </w:t>
            </w:r>
            <w:r w:rsidRPr="005A7F56">
              <w:rPr>
                <w:rStyle w:val="Hyperlink"/>
                <w:noProof/>
              </w:rPr>
              <w:t>State</w:t>
            </w:r>
            <w:r w:rsidRPr="005A7F56">
              <w:rPr>
                <w:rStyle w:val="Hyperlink"/>
                <w:noProof/>
                <w:lang w:eastAsia="tr-TR"/>
              </w:rPr>
              <w:t xml:space="preserve"> Monitoring</w:t>
            </w:r>
            <w:r>
              <w:rPr>
                <w:noProof/>
                <w:webHidden/>
              </w:rPr>
              <w:tab/>
            </w:r>
            <w:r>
              <w:rPr>
                <w:noProof/>
                <w:webHidden/>
              </w:rPr>
              <w:fldChar w:fldCharType="begin"/>
            </w:r>
            <w:r>
              <w:rPr>
                <w:noProof/>
                <w:webHidden/>
              </w:rPr>
              <w:instrText xml:space="preserve"> PAGEREF _Toc226331655 \h </w:instrText>
            </w:r>
            <w:r>
              <w:rPr>
                <w:noProof/>
                <w:webHidden/>
              </w:rPr>
            </w:r>
            <w:r>
              <w:rPr>
                <w:noProof/>
                <w:webHidden/>
              </w:rPr>
              <w:fldChar w:fldCharType="separate"/>
            </w:r>
            <w:r>
              <w:rPr>
                <w:noProof/>
                <w:webHidden/>
              </w:rPr>
              <w:t>103</w:t>
            </w:r>
            <w:r>
              <w:rPr>
                <w:noProof/>
                <w:webHidden/>
              </w:rPr>
              <w:fldChar w:fldCharType="end"/>
            </w:r>
          </w:hyperlink>
        </w:p>
        <w:p w14:paraId="5FFBB819" w14:textId="73D5B81D"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56" w:history="1">
            <w:r w:rsidRPr="005A7F56">
              <w:rPr>
                <w:rStyle w:val="Hyperlink"/>
                <w:noProof/>
                <w:lang w:eastAsia="tr-TR"/>
              </w:rPr>
              <w:t>4.4.2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tr-TR"/>
              </w:rPr>
              <w:t>UI-Level Interaction and Simulation Control</w:t>
            </w:r>
            <w:r>
              <w:rPr>
                <w:noProof/>
                <w:webHidden/>
              </w:rPr>
              <w:tab/>
            </w:r>
            <w:r>
              <w:rPr>
                <w:noProof/>
                <w:webHidden/>
              </w:rPr>
              <w:fldChar w:fldCharType="begin"/>
            </w:r>
            <w:r>
              <w:rPr>
                <w:noProof/>
                <w:webHidden/>
              </w:rPr>
              <w:instrText xml:space="preserve"> PAGEREF _Toc226331656 \h </w:instrText>
            </w:r>
            <w:r>
              <w:rPr>
                <w:noProof/>
                <w:webHidden/>
              </w:rPr>
            </w:r>
            <w:r>
              <w:rPr>
                <w:noProof/>
                <w:webHidden/>
              </w:rPr>
              <w:fldChar w:fldCharType="separate"/>
            </w:r>
            <w:r>
              <w:rPr>
                <w:noProof/>
                <w:webHidden/>
              </w:rPr>
              <w:t>104</w:t>
            </w:r>
            <w:r>
              <w:rPr>
                <w:noProof/>
                <w:webHidden/>
              </w:rPr>
              <w:fldChar w:fldCharType="end"/>
            </w:r>
          </w:hyperlink>
        </w:p>
        <w:p w14:paraId="56D2897F" w14:textId="071D3522"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57" w:history="1">
            <w:r w:rsidRPr="005A7F56">
              <w:rPr>
                <w:rStyle w:val="Hyperlink"/>
                <w:noProof/>
              </w:rPr>
              <w:t>4.5</w:t>
            </w:r>
            <w:r>
              <w:rPr>
                <w:rFonts w:asciiTheme="minorHAnsi" w:eastAsiaTheme="minorEastAsia" w:hAnsiTheme="minorHAnsi"/>
                <w:noProof/>
                <w:kern w:val="2"/>
                <w:szCs w:val="24"/>
                <w:lang w:val="tr-TR" w:eastAsia="tr-TR"/>
                <w14:ligatures w14:val="standardContextual"/>
              </w:rPr>
              <w:tab/>
            </w:r>
            <w:r w:rsidRPr="005A7F56">
              <w:rPr>
                <w:rStyle w:val="Hyperlink"/>
                <w:noProof/>
              </w:rPr>
              <w:t>Decision Support System Core</w:t>
            </w:r>
            <w:r>
              <w:rPr>
                <w:noProof/>
                <w:webHidden/>
              </w:rPr>
              <w:tab/>
            </w:r>
            <w:r>
              <w:rPr>
                <w:noProof/>
                <w:webHidden/>
              </w:rPr>
              <w:fldChar w:fldCharType="begin"/>
            </w:r>
            <w:r>
              <w:rPr>
                <w:noProof/>
                <w:webHidden/>
              </w:rPr>
              <w:instrText xml:space="preserve"> PAGEREF _Toc226331657 \h </w:instrText>
            </w:r>
            <w:r>
              <w:rPr>
                <w:noProof/>
                <w:webHidden/>
              </w:rPr>
            </w:r>
            <w:r>
              <w:rPr>
                <w:noProof/>
                <w:webHidden/>
              </w:rPr>
              <w:fldChar w:fldCharType="separate"/>
            </w:r>
            <w:r>
              <w:rPr>
                <w:noProof/>
                <w:webHidden/>
              </w:rPr>
              <w:t>104</w:t>
            </w:r>
            <w:r>
              <w:rPr>
                <w:noProof/>
                <w:webHidden/>
              </w:rPr>
              <w:fldChar w:fldCharType="end"/>
            </w:r>
          </w:hyperlink>
        </w:p>
        <w:p w14:paraId="65F1B4FC" w14:textId="45311A0F"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58" w:history="1">
            <w:r w:rsidRPr="005A7F56">
              <w:rPr>
                <w:rStyle w:val="Hyperlink"/>
                <w:noProof/>
                <w:lang w:eastAsia="ja-JP"/>
              </w:rPr>
              <w:t>4.6</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Summary of the Simulation Framework</w:t>
            </w:r>
            <w:r>
              <w:rPr>
                <w:noProof/>
                <w:webHidden/>
              </w:rPr>
              <w:tab/>
            </w:r>
            <w:r>
              <w:rPr>
                <w:noProof/>
                <w:webHidden/>
              </w:rPr>
              <w:fldChar w:fldCharType="begin"/>
            </w:r>
            <w:r>
              <w:rPr>
                <w:noProof/>
                <w:webHidden/>
              </w:rPr>
              <w:instrText xml:space="preserve"> PAGEREF _Toc226331658 \h </w:instrText>
            </w:r>
            <w:r>
              <w:rPr>
                <w:noProof/>
                <w:webHidden/>
              </w:rPr>
            </w:r>
            <w:r>
              <w:rPr>
                <w:noProof/>
                <w:webHidden/>
              </w:rPr>
              <w:fldChar w:fldCharType="separate"/>
            </w:r>
            <w:r>
              <w:rPr>
                <w:noProof/>
                <w:webHidden/>
              </w:rPr>
              <w:t>105</w:t>
            </w:r>
            <w:r>
              <w:rPr>
                <w:noProof/>
                <w:webHidden/>
              </w:rPr>
              <w:fldChar w:fldCharType="end"/>
            </w:r>
          </w:hyperlink>
        </w:p>
        <w:p w14:paraId="04B91E50" w14:textId="27AD402F"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659" w:history="1">
            <w:r w:rsidRPr="005A7F56">
              <w:rPr>
                <w:rStyle w:val="Hyperlink"/>
              </w:rPr>
              <w:t>5</w:t>
            </w:r>
            <w:r>
              <w:rPr>
                <w:rFonts w:asciiTheme="minorHAnsi" w:eastAsiaTheme="minorEastAsia" w:hAnsiTheme="minorHAnsi"/>
                <w:kern w:val="2"/>
                <w:szCs w:val="24"/>
                <w:lang w:val="tr-TR" w:eastAsia="tr-TR"/>
                <w14:ligatures w14:val="standardContextual"/>
              </w:rPr>
              <w:tab/>
            </w:r>
            <w:r w:rsidRPr="005A7F56">
              <w:rPr>
                <w:rStyle w:val="Hyperlink"/>
              </w:rPr>
              <w:t>DISASTERAWARE DECISION SUPPORT SYSTEM SPECIFICATIONS</w:t>
            </w:r>
            <w:r>
              <w:rPr>
                <w:webHidden/>
              </w:rPr>
              <w:tab/>
            </w:r>
            <w:r>
              <w:rPr>
                <w:webHidden/>
              </w:rPr>
              <w:fldChar w:fldCharType="begin"/>
            </w:r>
            <w:r>
              <w:rPr>
                <w:webHidden/>
              </w:rPr>
              <w:instrText xml:space="preserve"> PAGEREF _Toc226331659 \h </w:instrText>
            </w:r>
            <w:r>
              <w:rPr>
                <w:webHidden/>
              </w:rPr>
            </w:r>
            <w:r>
              <w:rPr>
                <w:webHidden/>
              </w:rPr>
              <w:fldChar w:fldCharType="separate"/>
            </w:r>
            <w:r>
              <w:rPr>
                <w:webHidden/>
              </w:rPr>
              <w:t>107</w:t>
            </w:r>
            <w:r>
              <w:rPr>
                <w:webHidden/>
              </w:rPr>
              <w:fldChar w:fldCharType="end"/>
            </w:r>
          </w:hyperlink>
        </w:p>
        <w:p w14:paraId="4CCC92B7" w14:textId="33C29F9B"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60" w:history="1">
            <w:r w:rsidRPr="005A7F56">
              <w:rPr>
                <w:rStyle w:val="Hyperlink"/>
                <w:noProof/>
              </w:rPr>
              <w:t>5.1</w:t>
            </w:r>
            <w:r>
              <w:rPr>
                <w:rFonts w:asciiTheme="minorHAnsi" w:eastAsiaTheme="minorEastAsia" w:hAnsiTheme="minorHAnsi"/>
                <w:noProof/>
                <w:kern w:val="2"/>
                <w:szCs w:val="24"/>
                <w:lang w:val="tr-TR" w:eastAsia="tr-TR"/>
                <w14:ligatures w14:val="standardContextual"/>
              </w:rPr>
              <w:tab/>
            </w:r>
            <w:r w:rsidRPr="005A7F56">
              <w:rPr>
                <w:rStyle w:val="Hyperlink"/>
                <w:noProof/>
              </w:rPr>
              <w:t>Operational Decision Context</w:t>
            </w:r>
            <w:r>
              <w:rPr>
                <w:noProof/>
                <w:webHidden/>
              </w:rPr>
              <w:tab/>
            </w:r>
            <w:r>
              <w:rPr>
                <w:noProof/>
                <w:webHidden/>
              </w:rPr>
              <w:fldChar w:fldCharType="begin"/>
            </w:r>
            <w:r>
              <w:rPr>
                <w:noProof/>
                <w:webHidden/>
              </w:rPr>
              <w:instrText xml:space="preserve"> PAGEREF _Toc226331660 \h </w:instrText>
            </w:r>
            <w:r>
              <w:rPr>
                <w:noProof/>
                <w:webHidden/>
              </w:rPr>
            </w:r>
            <w:r>
              <w:rPr>
                <w:noProof/>
                <w:webHidden/>
              </w:rPr>
              <w:fldChar w:fldCharType="separate"/>
            </w:r>
            <w:r>
              <w:rPr>
                <w:noProof/>
                <w:webHidden/>
              </w:rPr>
              <w:t>108</w:t>
            </w:r>
            <w:r>
              <w:rPr>
                <w:noProof/>
                <w:webHidden/>
              </w:rPr>
              <w:fldChar w:fldCharType="end"/>
            </w:r>
          </w:hyperlink>
        </w:p>
        <w:p w14:paraId="5F256466" w14:textId="42E5262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1" w:history="1">
            <w:r w:rsidRPr="005A7F56">
              <w:rPr>
                <w:rStyle w:val="Hyperlink"/>
                <w:noProof/>
              </w:rPr>
              <w:t>5.1.1</w:t>
            </w:r>
            <w:r>
              <w:rPr>
                <w:rFonts w:asciiTheme="minorHAnsi" w:eastAsiaTheme="minorEastAsia" w:hAnsiTheme="minorHAnsi"/>
                <w:noProof/>
                <w:kern w:val="2"/>
                <w:szCs w:val="24"/>
                <w:lang w:val="tr-TR" w:eastAsia="tr-TR"/>
                <w14:ligatures w14:val="standardContextual"/>
              </w:rPr>
              <w:tab/>
            </w:r>
            <w:r w:rsidRPr="005A7F56">
              <w:rPr>
                <w:rStyle w:val="Hyperlink"/>
                <w:noProof/>
              </w:rPr>
              <w:t>The Temporal Structure of Wildfire Decisions</w:t>
            </w:r>
            <w:r>
              <w:rPr>
                <w:noProof/>
                <w:webHidden/>
              </w:rPr>
              <w:tab/>
            </w:r>
            <w:r>
              <w:rPr>
                <w:noProof/>
                <w:webHidden/>
              </w:rPr>
              <w:fldChar w:fldCharType="begin"/>
            </w:r>
            <w:r>
              <w:rPr>
                <w:noProof/>
                <w:webHidden/>
              </w:rPr>
              <w:instrText xml:space="preserve"> PAGEREF _Toc226331661 \h </w:instrText>
            </w:r>
            <w:r>
              <w:rPr>
                <w:noProof/>
                <w:webHidden/>
              </w:rPr>
            </w:r>
            <w:r>
              <w:rPr>
                <w:noProof/>
                <w:webHidden/>
              </w:rPr>
              <w:fldChar w:fldCharType="separate"/>
            </w:r>
            <w:r>
              <w:rPr>
                <w:noProof/>
                <w:webHidden/>
              </w:rPr>
              <w:t>108</w:t>
            </w:r>
            <w:r>
              <w:rPr>
                <w:noProof/>
                <w:webHidden/>
              </w:rPr>
              <w:fldChar w:fldCharType="end"/>
            </w:r>
          </w:hyperlink>
        </w:p>
        <w:p w14:paraId="388988CD" w14:textId="6C49F117"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2" w:history="1">
            <w:r w:rsidRPr="005A7F56">
              <w:rPr>
                <w:rStyle w:val="Hyperlink"/>
                <w:noProof/>
              </w:rPr>
              <w:t>5.1.2</w:t>
            </w:r>
            <w:r>
              <w:rPr>
                <w:rFonts w:asciiTheme="minorHAnsi" w:eastAsiaTheme="minorEastAsia" w:hAnsiTheme="minorHAnsi"/>
                <w:noProof/>
                <w:kern w:val="2"/>
                <w:szCs w:val="24"/>
                <w:lang w:val="tr-TR" w:eastAsia="tr-TR"/>
                <w14:ligatures w14:val="standardContextual"/>
              </w:rPr>
              <w:tab/>
            </w:r>
            <w:r w:rsidRPr="005A7F56">
              <w:rPr>
                <w:rStyle w:val="Hyperlink"/>
                <w:noProof/>
              </w:rPr>
              <w:t>The Spatial Structure of Wildfire Decisions</w:t>
            </w:r>
            <w:r>
              <w:rPr>
                <w:noProof/>
                <w:webHidden/>
              </w:rPr>
              <w:tab/>
            </w:r>
            <w:r>
              <w:rPr>
                <w:noProof/>
                <w:webHidden/>
              </w:rPr>
              <w:fldChar w:fldCharType="begin"/>
            </w:r>
            <w:r>
              <w:rPr>
                <w:noProof/>
                <w:webHidden/>
              </w:rPr>
              <w:instrText xml:space="preserve"> PAGEREF _Toc226331662 \h </w:instrText>
            </w:r>
            <w:r>
              <w:rPr>
                <w:noProof/>
                <w:webHidden/>
              </w:rPr>
            </w:r>
            <w:r>
              <w:rPr>
                <w:noProof/>
                <w:webHidden/>
              </w:rPr>
              <w:fldChar w:fldCharType="separate"/>
            </w:r>
            <w:r>
              <w:rPr>
                <w:noProof/>
                <w:webHidden/>
              </w:rPr>
              <w:t>110</w:t>
            </w:r>
            <w:r>
              <w:rPr>
                <w:noProof/>
                <w:webHidden/>
              </w:rPr>
              <w:fldChar w:fldCharType="end"/>
            </w:r>
          </w:hyperlink>
        </w:p>
        <w:p w14:paraId="0F5201F5" w14:textId="4BF4AEDA"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3" w:history="1">
            <w:r w:rsidRPr="005A7F56">
              <w:rPr>
                <w:rStyle w:val="Hyperlink"/>
                <w:noProof/>
              </w:rPr>
              <w:t>5.1.3</w:t>
            </w:r>
            <w:r>
              <w:rPr>
                <w:rFonts w:asciiTheme="minorHAnsi" w:eastAsiaTheme="minorEastAsia" w:hAnsiTheme="minorHAnsi"/>
                <w:noProof/>
                <w:kern w:val="2"/>
                <w:szCs w:val="24"/>
                <w:lang w:val="tr-TR" w:eastAsia="tr-TR"/>
                <w14:ligatures w14:val="standardContextual"/>
              </w:rPr>
              <w:tab/>
            </w:r>
            <w:r w:rsidRPr="005A7F56">
              <w:rPr>
                <w:rStyle w:val="Hyperlink"/>
                <w:noProof/>
              </w:rPr>
              <w:t>The Epistemic Uncertainty Challenge</w:t>
            </w:r>
            <w:r>
              <w:rPr>
                <w:noProof/>
                <w:webHidden/>
              </w:rPr>
              <w:tab/>
            </w:r>
            <w:r>
              <w:rPr>
                <w:noProof/>
                <w:webHidden/>
              </w:rPr>
              <w:fldChar w:fldCharType="begin"/>
            </w:r>
            <w:r>
              <w:rPr>
                <w:noProof/>
                <w:webHidden/>
              </w:rPr>
              <w:instrText xml:space="preserve"> PAGEREF _Toc226331663 \h </w:instrText>
            </w:r>
            <w:r>
              <w:rPr>
                <w:noProof/>
                <w:webHidden/>
              </w:rPr>
            </w:r>
            <w:r>
              <w:rPr>
                <w:noProof/>
                <w:webHidden/>
              </w:rPr>
              <w:fldChar w:fldCharType="separate"/>
            </w:r>
            <w:r>
              <w:rPr>
                <w:noProof/>
                <w:webHidden/>
              </w:rPr>
              <w:t>110</w:t>
            </w:r>
            <w:r>
              <w:rPr>
                <w:noProof/>
                <w:webHidden/>
              </w:rPr>
              <w:fldChar w:fldCharType="end"/>
            </w:r>
          </w:hyperlink>
        </w:p>
        <w:p w14:paraId="5821D38B" w14:textId="5774C818"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4" w:history="1">
            <w:r w:rsidRPr="005A7F56">
              <w:rPr>
                <w:rStyle w:val="Hyperlink"/>
                <w:noProof/>
              </w:rPr>
              <w:t>5.1.4</w:t>
            </w:r>
            <w:r>
              <w:rPr>
                <w:rFonts w:asciiTheme="minorHAnsi" w:eastAsiaTheme="minorEastAsia" w:hAnsiTheme="minorHAnsi"/>
                <w:noProof/>
                <w:kern w:val="2"/>
                <w:szCs w:val="24"/>
                <w:lang w:val="tr-TR" w:eastAsia="tr-TR"/>
                <w14:ligatures w14:val="standardContextual"/>
              </w:rPr>
              <w:tab/>
            </w:r>
            <w:r w:rsidRPr="005A7F56">
              <w:rPr>
                <w:rStyle w:val="Hyperlink"/>
                <w:noProof/>
              </w:rPr>
              <w:t>The Four Fundamental Operational Questions</w:t>
            </w:r>
            <w:r>
              <w:rPr>
                <w:noProof/>
                <w:webHidden/>
              </w:rPr>
              <w:tab/>
            </w:r>
            <w:r>
              <w:rPr>
                <w:noProof/>
                <w:webHidden/>
              </w:rPr>
              <w:fldChar w:fldCharType="begin"/>
            </w:r>
            <w:r>
              <w:rPr>
                <w:noProof/>
                <w:webHidden/>
              </w:rPr>
              <w:instrText xml:space="preserve"> PAGEREF _Toc226331664 \h </w:instrText>
            </w:r>
            <w:r>
              <w:rPr>
                <w:noProof/>
                <w:webHidden/>
              </w:rPr>
            </w:r>
            <w:r>
              <w:rPr>
                <w:noProof/>
                <w:webHidden/>
              </w:rPr>
              <w:fldChar w:fldCharType="separate"/>
            </w:r>
            <w:r>
              <w:rPr>
                <w:noProof/>
                <w:webHidden/>
              </w:rPr>
              <w:t>111</w:t>
            </w:r>
            <w:r>
              <w:rPr>
                <w:noProof/>
                <w:webHidden/>
              </w:rPr>
              <w:fldChar w:fldCharType="end"/>
            </w:r>
          </w:hyperlink>
        </w:p>
        <w:p w14:paraId="24BD5689" w14:textId="7C5226C1"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5" w:history="1">
            <w:r w:rsidRPr="005A7F56">
              <w:rPr>
                <w:rStyle w:val="Hyperlink"/>
                <w:noProof/>
              </w:rPr>
              <w:t>5.1.5</w:t>
            </w:r>
            <w:r>
              <w:rPr>
                <w:rFonts w:asciiTheme="minorHAnsi" w:eastAsiaTheme="minorEastAsia" w:hAnsiTheme="minorHAnsi"/>
                <w:noProof/>
                <w:kern w:val="2"/>
                <w:szCs w:val="24"/>
                <w:lang w:val="tr-TR" w:eastAsia="tr-TR"/>
                <w14:ligatures w14:val="standardContextual"/>
              </w:rPr>
              <w:tab/>
            </w:r>
            <w:r w:rsidRPr="005A7F56">
              <w:rPr>
                <w:rStyle w:val="Hyperlink"/>
                <w:noProof/>
              </w:rPr>
              <w:t>Connecting Operational Questions to Design Decisions</w:t>
            </w:r>
            <w:r>
              <w:rPr>
                <w:noProof/>
                <w:webHidden/>
              </w:rPr>
              <w:tab/>
            </w:r>
            <w:r>
              <w:rPr>
                <w:noProof/>
                <w:webHidden/>
              </w:rPr>
              <w:fldChar w:fldCharType="begin"/>
            </w:r>
            <w:r>
              <w:rPr>
                <w:noProof/>
                <w:webHidden/>
              </w:rPr>
              <w:instrText xml:space="preserve"> PAGEREF _Toc226331665 \h </w:instrText>
            </w:r>
            <w:r>
              <w:rPr>
                <w:noProof/>
                <w:webHidden/>
              </w:rPr>
            </w:r>
            <w:r>
              <w:rPr>
                <w:noProof/>
                <w:webHidden/>
              </w:rPr>
              <w:fldChar w:fldCharType="separate"/>
            </w:r>
            <w:r>
              <w:rPr>
                <w:noProof/>
                <w:webHidden/>
              </w:rPr>
              <w:t>115</w:t>
            </w:r>
            <w:r>
              <w:rPr>
                <w:noProof/>
                <w:webHidden/>
              </w:rPr>
              <w:fldChar w:fldCharType="end"/>
            </w:r>
          </w:hyperlink>
        </w:p>
        <w:p w14:paraId="0EAD93D9" w14:textId="4EB5C980"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6" w:history="1">
            <w:r w:rsidRPr="005A7F56">
              <w:rPr>
                <w:rStyle w:val="Hyperlink"/>
                <w:noProof/>
              </w:rPr>
              <w:t>5.1.6</w:t>
            </w:r>
            <w:r>
              <w:rPr>
                <w:rFonts w:asciiTheme="minorHAnsi" w:eastAsiaTheme="minorEastAsia" w:hAnsiTheme="minorHAnsi"/>
                <w:noProof/>
                <w:kern w:val="2"/>
                <w:szCs w:val="24"/>
                <w:lang w:val="tr-TR" w:eastAsia="tr-TR"/>
                <w14:ligatures w14:val="standardContextual"/>
              </w:rPr>
              <w:tab/>
            </w:r>
            <w:r w:rsidRPr="005A7F56">
              <w:rPr>
                <w:rStyle w:val="Hyperlink"/>
                <w:noProof/>
              </w:rPr>
              <w:t>Why Fuzzy Reasoning Is the Appropriate Mechanism</w:t>
            </w:r>
            <w:r>
              <w:rPr>
                <w:noProof/>
                <w:webHidden/>
              </w:rPr>
              <w:tab/>
            </w:r>
            <w:r>
              <w:rPr>
                <w:noProof/>
                <w:webHidden/>
              </w:rPr>
              <w:fldChar w:fldCharType="begin"/>
            </w:r>
            <w:r>
              <w:rPr>
                <w:noProof/>
                <w:webHidden/>
              </w:rPr>
              <w:instrText xml:space="preserve"> PAGEREF _Toc226331666 \h </w:instrText>
            </w:r>
            <w:r>
              <w:rPr>
                <w:noProof/>
                <w:webHidden/>
              </w:rPr>
            </w:r>
            <w:r>
              <w:rPr>
                <w:noProof/>
                <w:webHidden/>
              </w:rPr>
              <w:fldChar w:fldCharType="separate"/>
            </w:r>
            <w:r>
              <w:rPr>
                <w:noProof/>
                <w:webHidden/>
              </w:rPr>
              <w:t>116</w:t>
            </w:r>
            <w:r>
              <w:rPr>
                <w:noProof/>
                <w:webHidden/>
              </w:rPr>
              <w:fldChar w:fldCharType="end"/>
            </w:r>
          </w:hyperlink>
        </w:p>
        <w:p w14:paraId="340DA9A6" w14:textId="30A7CD4C"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67" w:history="1">
            <w:r w:rsidRPr="005A7F56">
              <w:rPr>
                <w:rStyle w:val="Hyperlink"/>
                <w:noProof/>
              </w:rPr>
              <w:t>5.2</w:t>
            </w:r>
            <w:r>
              <w:rPr>
                <w:rFonts w:asciiTheme="minorHAnsi" w:eastAsiaTheme="minorEastAsia" w:hAnsiTheme="minorHAnsi"/>
                <w:noProof/>
                <w:kern w:val="2"/>
                <w:szCs w:val="24"/>
                <w:lang w:val="tr-TR" w:eastAsia="tr-TR"/>
                <w14:ligatures w14:val="standardContextual"/>
              </w:rPr>
              <w:tab/>
            </w:r>
            <w:r w:rsidRPr="005A7F56">
              <w:rPr>
                <w:rStyle w:val="Hyperlink"/>
                <w:noProof/>
              </w:rPr>
              <w:t>Feature Space Design and Formal Derivation</w:t>
            </w:r>
            <w:r>
              <w:rPr>
                <w:noProof/>
                <w:webHidden/>
              </w:rPr>
              <w:tab/>
            </w:r>
            <w:r>
              <w:rPr>
                <w:noProof/>
                <w:webHidden/>
              </w:rPr>
              <w:fldChar w:fldCharType="begin"/>
            </w:r>
            <w:r>
              <w:rPr>
                <w:noProof/>
                <w:webHidden/>
              </w:rPr>
              <w:instrText xml:space="preserve"> PAGEREF _Toc226331667 \h </w:instrText>
            </w:r>
            <w:r>
              <w:rPr>
                <w:noProof/>
                <w:webHidden/>
              </w:rPr>
            </w:r>
            <w:r>
              <w:rPr>
                <w:noProof/>
                <w:webHidden/>
              </w:rPr>
              <w:fldChar w:fldCharType="separate"/>
            </w:r>
            <w:r>
              <w:rPr>
                <w:noProof/>
                <w:webHidden/>
              </w:rPr>
              <w:t>117</w:t>
            </w:r>
            <w:r>
              <w:rPr>
                <w:noProof/>
                <w:webHidden/>
              </w:rPr>
              <w:fldChar w:fldCharType="end"/>
            </w:r>
          </w:hyperlink>
        </w:p>
        <w:p w14:paraId="0B321987" w14:textId="10676141"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8" w:history="1">
            <w:r w:rsidRPr="005A7F56">
              <w:rPr>
                <w:rStyle w:val="Hyperlink"/>
                <w:noProof/>
              </w:rPr>
              <w:t>5.2.1</w:t>
            </w:r>
            <w:r>
              <w:rPr>
                <w:rFonts w:asciiTheme="minorHAnsi" w:eastAsiaTheme="minorEastAsia" w:hAnsiTheme="minorHAnsi"/>
                <w:noProof/>
                <w:kern w:val="2"/>
                <w:szCs w:val="24"/>
                <w:lang w:val="tr-TR" w:eastAsia="tr-TR"/>
                <w14:ligatures w14:val="standardContextual"/>
              </w:rPr>
              <w:tab/>
            </w:r>
            <w:r w:rsidRPr="005A7F56">
              <w:rPr>
                <w:rStyle w:val="Hyperlink"/>
                <w:noProof/>
              </w:rPr>
              <w:t>Feature Extraction Mapping and Scalar Indicators</w:t>
            </w:r>
            <w:r>
              <w:rPr>
                <w:noProof/>
                <w:webHidden/>
              </w:rPr>
              <w:tab/>
            </w:r>
            <w:r>
              <w:rPr>
                <w:noProof/>
                <w:webHidden/>
              </w:rPr>
              <w:fldChar w:fldCharType="begin"/>
            </w:r>
            <w:r>
              <w:rPr>
                <w:noProof/>
                <w:webHidden/>
              </w:rPr>
              <w:instrText xml:space="preserve"> PAGEREF _Toc226331668 \h </w:instrText>
            </w:r>
            <w:r>
              <w:rPr>
                <w:noProof/>
                <w:webHidden/>
              </w:rPr>
            </w:r>
            <w:r>
              <w:rPr>
                <w:noProof/>
                <w:webHidden/>
              </w:rPr>
              <w:fldChar w:fldCharType="separate"/>
            </w:r>
            <w:r>
              <w:rPr>
                <w:noProof/>
                <w:webHidden/>
              </w:rPr>
              <w:t>118</w:t>
            </w:r>
            <w:r>
              <w:rPr>
                <w:noProof/>
                <w:webHidden/>
              </w:rPr>
              <w:fldChar w:fldCharType="end"/>
            </w:r>
          </w:hyperlink>
        </w:p>
        <w:p w14:paraId="1C0A09D1" w14:textId="57E84F7F"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69" w:history="1">
            <w:r w:rsidRPr="005A7F56">
              <w:rPr>
                <w:rStyle w:val="Hyperlink"/>
                <w:noProof/>
              </w:rPr>
              <w:t>5.2.2</w:t>
            </w:r>
            <w:r>
              <w:rPr>
                <w:rFonts w:asciiTheme="minorHAnsi" w:eastAsiaTheme="minorEastAsia" w:hAnsiTheme="minorHAnsi"/>
                <w:noProof/>
                <w:kern w:val="2"/>
                <w:szCs w:val="24"/>
                <w:lang w:val="tr-TR" w:eastAsia="tr-TR"/>
                <w14:ligatures w14:val="standardContextual"/>
              </w:rPr>
              <w:tab/>
            </w:r>
            <w:r w:rsidRPr="005A7F56">
              <w:rPr>
                <w:rStyle w:val="Hyperlink"/>
                <w:noProof/>
              </w:rPr>
              <w:t>Fuzzy Variable Design</w:t>
            </w:r>
            <w:r>
              <w:rPr>
                <w:noProof/>
                <w:webHidden/>
              </w:rPr>
              <w:tab/>
            </w:r>
            <w:r>
              <w:rPr>
                <w:noProof/>
                <w:webHidden/>
              </w:rPr>
              <w:fldChar w:fldCharType="begin"/>
            </w:r>
            <w:r>
              <w:rPr>
                <w:noProof/>
                <w:webHidden/>
              </w:rPr>
              <w:instrText xml:space="preserve"> PAGEREF _Toc226331669 \h </w:instrText>
            </w:r>
            <w:r>
              <w:rPr>
                <w:noProof/>
                <w:webHidden/>
              </w:rPr>
            </w:r>
            <w:r>
              <w:rPr>
                <w:noProof/>
                <w:webHidden/>
              </w:rPr>
              <w:fldChar w:fldCharType="separate"/>
            </w:r>
            <w:r>
              <w:rPr>
                <w:noProof/>
                <w:webHidden/>
              </w:rPr>
              <w:t>123</w:t>
            </w:r>
            <w:r>
              <w:rPr>
                <w:noProof/>
                <w:webHidden/>
              </w:rPr>
              <w:fldChar w:fldCharType="end"/>
            </w:r>
          </w:hyperlink>
        </w:p>
        <w:p w14:paraId="48274C20" w14:textId="28DD9864"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70" w:history="1">
            <w:r w:rsidRPr="005A7F56">
              <w:rPr>
                <w:rStyle w:val="Hyperlink"/>
                <w:noProof/>
              </w:rPr>
              <w:t>5.2.3</w:t>
            </w:r>
            <w:r>
              <w:rPr>
                <w:rFonts w:asciiTheme="minorHAnsi" w:eastAsiaTheme="minorEastAsia" w:hAnsiTheme="minorHAnsi"/>
                <w:noProof/>
                <w:kern w:val="2"/>
                <w:szCs w:val="24"/>
                <w:lang w:val="tr-TR" w:eastAsia="tr-TR"/>
                <w14:ligatures w14:val="standardContextual"/>
              </w:rPr>
              <w:tab/>
            </w:r>
            <w:r w:rsidRPr="005A7F56">
              <w:rPr>
                <w:rStyle w:val="Hyperlink"/>
                <w:noProof/>
              </w:rPr>
              <w:t>Concept Space Design and Rule Complexity Reduction</w:t>
            </w:r>
            <w:r>
              <w:rPr>
                <w:noProof/>
                <w:webHidden/>
              </w:rPr>
              <w:tab/>
            </w:r>
            <w:r>
              <w:rPr>
                <w:noProof/>
                <w:webHidden/>
              </w:rPr>
              <w:fldChar w:fldCharType="begin"/>
            </w:r>
            <w:r>
              <w:rPr>
                <w:noProof/>
                <w:webHidden/>
              </w:rPr>
              <w:instrText xml:space="preserve"> PAGEREF _Toc226331670 \h </w:instrText>
            </w:r>
            <w:r>
              <w:rPr>
                <w:noProof/>
                <w:webHidden/>
              </w:rPr>
            </w:r>
            <w:r>
              <w:rPr>
                <w:noProof/>
                <w:webHidden/>
              </w:rPr>
              <w:fldChar w:fldCharType="separate"/>
            </w:r>
            <w:r>
              <w:rPr>
                <w:noProof/>
                <w:webHidden/>
              </w:rPr>
              <w:t>127</w:t>
            </w:r>
            <w:r>
              <w:rPr>
                <w:noProof/>
                <w:webHidden/>
              </w:rPr>
              <w:fldChar w:fldCharType="end"/>
            </w:r>
          </w:hyperlink>
        </w:p>
        <w:p w14:paraId="26A0401E" w14:textId="2C6AA1D4"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71" w:history="1">
            <w:r w:rsidRPr="005A7F56">
              <w:rPr>
                <w:rStyle w:val="Hyperlink"/>
                <w:noProof/>
              </w:rPr>
              <w:t>5.3</w:t>
            </w:r>
            <w:r>
              <w:rPr>
                <w:rFonts w:asciiTheme="minorHAnsi" w:eastAsiaTheme="minorEastAsia" w:hAnsiTheme="minorHAnsi"/>
                <w:noProof/>
                <w:kern w:val="2"/>
                <w:szCs w:val="24"/>
                <w:lang w:val="tr-TR" w:eastAsia="tr-TR"/>
                <w14:ligatures w14:val="standardContextual"/>
              </w:rPr>
              <w:tab/>
            </w:r>
            <w:r w:rsidRPr="005A7F56">
              <w:rPr>
                <w:rStyle w:val="Hyperlink"/>
                <w:noProof/>
              </w:rPr>
              <w:t>Rule Base Specification</w:t>
            </w:r>
            <w:r>
              <w:rPr>
                <w:noProof/>
                <w:webHidden/>
              </w:rPr>
              <w:tab/>
            </w:r>
            <w:r>
              <w:rPr>
                <w:noProof/>
                <w:webHidden/>
              </w:rPr>
              <w:fldChar w:fldCharType="begin"/>
            </w:r>
            <w:r>
              <w:rPr>
                <w:noProof/>
                <w:webHidden/>
              </w:rPr>
              <w:instrText xml:space="preserve"> PAGEREF _Toc226331671 \h </w:instrText>
            </w:r>
            <w:r>
              <w:rPr>
                <w:noProof/>
                <w:webHidden/>
              </w:rPr>
            </w:r>
            <w:r>
              <w:rPr>
                <w:noProof/>
                <w:webHidden/>
              </w:rPr>
              <w:fldChar w:fldCharType="separate"/>
            </w:r>
            <w:r>
              <w:rPr>
                <w:noProof/>
                <w:webHidden/>
              </w:rPr>
              <w:t>133</w:t>
            </w:r>
            <w:r>
              <w:rPr>
                <w:noProof/>
                <w:webHidden/>
              </w:rPr>
              <w:fldChar w:fldCharType="end"/>
            </w:r>
          </w:hyperlink>
        </w:p>
        <w:p w14:paraId="6CC8863A" w14:textId="51DF6D0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72" w:history="1">
            <w:r w:rsidRPr="005A7F56">
              <w:rPr>
                <w:rStyle w:val="Hyperlink"/>
                <w:noProof/>
              </w:rPr>
              <w:t>5.3.1</w:t>
            </w:r>
            <w:r>
              <w:rPr>
                <w:rFonts w:asciiTheme="minorHAnsi" w:eastAsiaTheme="minorEastAsia" w:hAnsiTheme="minorHAnsi"/>
                <w:noProof/>
                <w:kern w:val="2"/>
                <w:szCs w:val="24"/>
                <w:lang w:val="tr-TR" w:eastAsia="tr-TR"/>
                <w14:ligatures w14:val="standardContextual"/>
              </w:rPr>
              <w:tab/>
            </w:r>
            <w:r w:rsidRPr="005A7F56">
              <w:rPr>
                <w:rStyle w:val="Hyperlink"/>
                <w:noProof/>
              </w:rPr>
              <w:t>Concept Construction Rule Base</w:t>
            </w:r>
            <w:r>
              <w:rPr>
                <w:noProof/>
                <w:webHidden/>
              </w:rPr>
              <w:tab/>
            </w:r>
            <w:r>
              <w:rPr>
                <w:noProof/>
                <w:webHidden/>
              </w:rPr>
              <w:fldChar w:fldCharType="begin"/>
            </w:r>
            <w:r>
              <w:rPr>
                <w:noProof/>
                <w:webHidden/>
              </w:rPr>
              <w:instrText xml:space="preserve"> PAGEREF _Toc226331672 \h </w:instrText>
            </w:r>
            <w:r>
              <w:rPr>
                <w:noProof/>
                <w:webHidden/>
              </w:rPr>
            </w:r>
            <w:r>
              <w:rPr>
                <w:noProof/>
                <w:webHidden/>
              </w:rPr>
              <w:fldChar w:fldCharType="separate"/>
            </w:r>
            <w:r>
              <w:rPr>
                <w:noProof/>
                <w:webHidden/>
              </w:rPr>
              <w:t>133</w:t>
            </w:r>
            <w:r>
              <w:rPr>
                <w:noProof/>
                <w:webHidden/>
              </w:rPr>
              <w:fldChar w:fldCharType="end"/>
            </w:r>
          </w:hyperlink>
        </w:p>
        <w:p w14:paraId="63D25C46" w14:textId="3A6966FD"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73" w:history="1">
            <w:r w:rsidRPr="005A7F56">
              <w:rPr>
                <w:rStyle w:val="Hyperlink"/>
                <w:noProof/>
              </w:rPr>
              <w:t>5.3.2</w:t>
            </w:r>
            <w:r>
              <w:rPr>
                <w:rFonts w:asciiTheme="minorHAnsi" w:eastAsiaTheme="minorEastAsia" w:hAnsiTheme="minorHAnsi"/>
                <w:noProof/>
                <w:kern w:val="2"/>
                <w:szCs w:val="24"/>
                <w:lang w:val="tr-TR" w:eastAsia="tr-TR"/>
                <w14:ligatures w14:val="standardContextual"/>
              </w:rPr>
              <w:tab/>
            </w:r>
            <w:r w:rsidRPr="005A7F56">
              <w:rPr>
                <w:rStyle w:val="Hyperlink"/>
                <w:noProof/>
              </w:rPr>
              <w:t>Intervention Decision Rule Base</w:t>
            </w:r>
            <w:r>
              <w:rPr>
                <w:noProof/>
                <w:webHidden/>
              </w:rPr>
              <w:tab/>
            </w:r>
            <w:r>
              <w:rPr>
                <w:noProof/>
                <w:webHidden/>
              </w:rPr>
              <w:fldChar w:fldCharType="begin"/>
            </w:r>
            <w:r>
              <w:rPr>
                <w:noProof/>
                <w:webHidden/>
              </w:rPr>
              <w:instrText xml:space="preserve"> PAGEREF _Toc226331673 \h </w:instrText>
            </w:r>
            <w:r>
              <w:rPr>
                <w:noProof/>
                <w:webHidden/>
              </w:rPr>
            </w:r>
            <w:r>
              <w:rPr>
                <w:noProof/>
                <w:webHidden/>
              </w:rPr>
              <w:fldChar w:fldCharType="separate"/>
            </w:r>
            <w:r>
              <w:rPr>
                <w:noProof/>
                <w:webHidden/>
              </w:rPr>
              <w:t>137</w:t>
            </w:r>
            <w:r>
              <w:rPr>
                <w:noProof/>
                <w:webHidden/>
              </w:rPr>
              <w:fldChar w:fldCharType="end"/>
            </w:r>
          </w:hyperlink>
        </w:p>
        <w:p w14:paraId="182AD75A" w14:textId="4C620702"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74" w:history="1">
            <w:r w:rsidRPr="005A7F56">
              <w:rPr>
                <w:rStyle w:val="Hyperlink"/>
                <w:noProof/>
              </w:rPr>
              <w:t>5.3.3</w:t>
            </w:r>
            <w:r>
              <w:rPr>
                <w:rFonts w:asciiTheme="minorHAnsi" w:eastAsiaTheme="minorEastAsia" w:hAnsiTheme="minorHAnsi"/>
                <w:noProof/>
                <w:kern w:val="2"/>
                <w:szCs w:val="24"/>
                <w:lang w:val="tr-TR" w:eastAsia="tr-TR"/>
                <w14:ligatures w14:val="standardContextual"/>
              </w:rPr>
              <w:tab/>
            </w:r>
            <w:r w:rsidRPr="005A7F56">
              <w:rPr>
                <w:rStyle w:val="Hyperlink"/>
                <w:noProof/>
              </w:rPr>
              <w:t>Action Aggregation Function</w:t>
            </w:r>
            <w:r>
              <w:rPr>
                <w:noProof/>
                <w:webHidden/>
              </w:rPr>
              <w:tab/>
            </w:r>
            <w:r>
              <w:rPr>
                <w:noProof/>
                <w:webHidden/>
              </w:rPr>
              <w:fldChar w:fldCharType="begin"/>
            </w:r>
            <w:r>
              <w:rPr>
                <w:noProof/>
                <w:webHidden/>
              </w:rPr>
              <w:instrText xml:space="preserve"> PAGEREF _Toc226331674 \h </w:instrText>
            </w:r>
            <w:r>
              <w:rPr>
                <w:noProof/>
                <w:webHidden/>
              </w:rPr>
            </w:r>
            <w:r>
              <w:rPr>
                <w:noProof/>
                <w:webHidden/>
              </w:rPr>
              <w:fldChar w:fldCharType="separate"/>
            </w:r>
            <w:r>
              <w:rPr>
                <w:noProof/>
                <w:webHidden/>
              </w:rPr>
              <w:t>141</w:t>
            </w:r>
            <w:r>
              <w:rPr>
                <w:noProof/>
                <w:webHidden/>
              </w:rPr>
              <w:fldChar w:fldCharType="end"/>
            </w:r>
          </w:hyperlink>
        </w:p>
        <w:p w14:paraId="3E945D14" w14:textId="747ED009"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75" w:history="1">
            <w:r w:rsidRPr="005A7F56">
              <w:rPr>
                <w:rStyle w:val="Hyperlink"/>
                <w:noProof/>
              </w:rPr>
              <w:t>5.3.4</w:t>
            </w:r>
            <w:r>
              <w:rPr>
                <w:rFonts w:asciiTheme="minorHAnsi" w:eastAsiaTheme="minorEastAsia" w:hAnsiTheme="minorHAnsi"/>
                <w:noProof/>
                <w:kern w:val="2"/>
                <w:szCs w:val="24"/>
                <w:lang w:val="tr-TR" w:eastAsia="tr-TR"/>
                <w14:ligatures w14:val="standardContextual"/>
              </w:rPr>
              <w:tab/>
            </w:r>
            <w:r w:rsidRPr="005A7F56">
              <w:rPr>
                <w:rStyle w:val="Hyperlink"/>
                <w:noProof/>
              </w:rPr>
              <w:t>Complete Rule Base Summary</w:t>
            </w:r>
            <w:r>
              <w:rPr>
                <w:noProof/>
                <w:webHidden/>
              </w:rPr>
              <w:tab/>
            </w:r>
            <w:r>
              <w:rPr>
                <w:noProof/>
                <w:webHidden/>
              </w:rPr>
              <w:fldChar w:fldCharType="begin"/>
            </w:r>
            <w:r>
              <w:rPr>
                <w:noProof/>
                <w:webHidden/>
              </w:rPr>
              <w:instrText xml:space="preserve"> PAGEREF _Toc226331675 \h </w:instrText>
            </w:r>
            <w:r>
              <w:rPr>
                <w:noProof/>
                <w:webHidden/>
              </w:rPr>
            </w:r>
            <w:r>
              <w:rPr>
                <w:noProof/>
                <w:webHidden/>
              </w:rPr>
              <w:fldChar w:fldCharType="separate"/>
            </w:r>
            <w:r>
              <w:rPr>
                <w:noProof/>
                <w:webHidden/>
              </w:rPr>
              <w:t>142</w:t>
            </w:r>
            <w:r>
              <w:rPr>
                <w:noProof/>
                <w:webHidden/>
              </w:rPr>
              <w:fldChar w:fldCharType="end"/>
            </w:r>
          </w:hyperlink>
        </w:p>
        <w:p w14:paraId="5CC3A9BF" w14:textId="53628A1B"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76" w:history="1">
            <w:r w:rsidRPr="005A7F56">
              <w:rPr>
                <w:rStyle w:val="Hyperlink"/>
                <w:noProof/>
              </w:rPr>
              <w:t>5.4</w:t>
            </w:r>
            <w:r>
              <w:rPr>
                <w:rFonts w:asciiTheme="minorHAnsi" w:eastAsiaTheme="minorEastAsia" w:hAnsiTheme="minorHAnsi"/>
                <w:noProof/>
                <w:kern w:val="2"/>
                <w:szCs w:val="24"/>
                <w:lang w:val="tr-TR" w:eastAsia="tr-TR"/>
                <w14:ligatures w14:val="standardContextual"/>
              </w:rPr>
              <w:tab/>
            </w:r>
            <w:r w:rsidRPr="005A7F56">
              <w:rPr>
                <w:rStyle w:val="Hyperlink"/>
                <w:noProof/>
              </w:rPr>
              <w:t>Summary of DisasterAware Decision Support System Specifications</w:t>
            </w:r>
            <w:r>
              <w:rPr>
                <w:noProof/>
                <w:webHidden/>
              </w:rPr>
              <w:tab/>
            </w:r>
            <w:r>
              <w:rPr>
                <w:noProof/>
                <w:webHidden/>
              </w:rPr>
              <w:fldChar w:fldCharType="begin"/>
            </w:r>
            <w:r>
              <w:rPr>
                <w:noProof/>
                <w:webHidden/>
              </w:rPr>
              <w:instrText xml:space="preserve"> PAGEREF _Toc226331676 \h </w:instrText>
            </w:r>
            <w:r>
              <w:rPr>
                <w:noProof/>
                <w:webHidden/>
              </w:rPr>
            </w:r>
            <w:r>
              <w:rPr>
                <w:noProof/>
                <w:webHidden/>
              </w:rPr>
              <w:fldChar w:fldCharType="separate"/>
            </w:r>
            <w:r>
              <w:rPr>
                <w:noProof/>
                <w:webHidden/>
              </w:rPr>
              <w:t>143</w:t>
            </w:r>
            <w:r>
              <w:rPr>
                <w:noProof/>
                <w:webHidden/>
              </w:rPr>
              <w:fldChar w:fldCharType="end"/>
            </w:r>
          </w:hyperlink>
        </w:p>
        <w:p w14:paraId="5953EA4A" w14:textId="21B50F66"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677" w:history="1">
            <w:r w:rsidRPr="005A7F56">
              <w:rPr>
                <w:rStyle w:val="Hyperlink"/>
              </w:rPr>
              <w:t>6</w:t>
            </w:r>
            <w:r>
              <w:rPr>
                <w:rFonts w:asciiTheme="minorHAnsi" w:eastAsiaTheme="minorEastAsia" w:hAnsiTheme="minorHAnsi"/>
                <w:kern w:val="2"/>
                <w:szCs w:val="24"/>
                <w:lang w:val="tr-TR" w:eastAsia="tr-TR"/>
                <w14:ligatures w14:val="standardContextual"/>
              </w:rPr>
              <w:tab/>
            </w:r>
            <w:r w:rsidRPr="005A7F56">
              <w:rPr>
                <w:rStyle w:val="Hyperlink"/>
              </w:rPr>
              <w:t>DISASTERAWARE DECISION SUPPORT ARCHITECTURE</w:t>
            </w:r>
            <w:r>
              <w:rPr>
                <w:webHidden/>
              </w:rPr>
              <w:tab/>
            </w:r>
            <w:r>
              <w:rPr>
                <w:webHidden/>
              </w:rPr>
              <w:fldChar w:fldCharType="begin"/>
            </w:r>
            <w:r>
              <w:rPr>
                <w:webHidden/>
              </w:rPr>
              <w:instrText xml:space="preserve"> PAGEREF _Toc226331677 \h </w:instrText>
            </w:r>
            <w:r>
              <w:rPr>
                <w:webHidden/>
              </w:rPr>
            </w:r>
            <w:r>
              <w:rPr>
                <w:webHidden/>
              </w:rPr>
              <w:fldChar w:fldCharType="separate"/>
            </w:r>
            <w:r>
              <w:rPr>
                <w:webHidden/>
              </w:rPr>
              <w:t>145</w:t>
            </w:r>
            <w:r>
              <w:rPr>
                <w:webHidden/>
              </w:rPr>
              <w:fldChar w:fldCharType="end"/>
            </w:r>
          </w:hyperlink>
        </w:p>
        <w:p w14:paraId="034FF3ED" w14:textId="7402F721"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78" w:history="1">
            <w:r w:rsidRPr="005A7F56">
              <w:rPr>
                <w:rStyle w:val="Hyperlink"/>
                <w:noProof/>
              </w:rPr>
              <w:t>6.1</w:t>
            </w:r>
            <w:r>
              <w:rPr>
                <w:rFonts w:asciiTheme="minorHAnsi" w:eastAsiaTheme="minorEastAsia" w:hAnsiTheme="minorHAnsi"/>
                <w:noProof/>
                <w:kern w:val="2"/>
                <w:szCs w:val="24"/>
                <w:lang w:val="tr-TR" w:eastAsia="tr-TR"/>
                <w14:ligatures w14:val="standardContextual"/>
              </w:rPr>
              <w:tab/>
            </w:r>
            <w:r w:rsidRPr="005A7F56">
              <w:rPr>
                <w:rStyle w:val="Hyperlink"/>
                <w:noProof/>
              </w:rPr>
              <w:t>Architectural Overview of the DSS</w:t>
            </w:r>
            <w:r>
              <w:rPr>
                <w:noProof/>
                <w:webHidden/>
              </w:rPr>
              <w:tab/>
            </w:r>
            <w:r>
              <w:rPr>
                <w:noProof/>
                <w:webHidden/>
              </w:rPr>
              <w:fldChar w:fldCharType="begin"/>
            </w:r>
            <w:r>
              <w:rPr>
                <w:noProof/>
                <w:webHidden/>
              </w:rPr>
              <w:instrText xml:space="preserve"> PAGEREF _Toc226331678 \h </w:instrText>
            </w:r>
            <w:r>
              <w:rPr>
                <w:noProof/>
                <w:webHidden/>
              </w:rPr>
            </w:r>
            <w:r>
              <w:rPr>
                <w:noProof/>
                <w:webHidden/>
              </w:rPr>
              <w:fldChar w:fldCharType="separate"/>
            </w:r>
            <w:r>
              <w:rPr>
                <w:noProof/>
                <w:webHidden/>
              </w:rPr>
              <w:t>147</w:t>
            </w:r>
            <w:r>
              <w:rPr>
                <w:noProof/>
                <w:webHidden/>
              </w:rPr>
              <w:fldChar w:fldCharType="end"/>
            </w:r>
          </w:hyperlink>
        </w:p>
        <w:p w14:paraId="2D4D72D0" w14:textId="2A2B62DD"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79" w:history="1">
            <w:r w:rsidRPr="005A7F56">
              <w:rPr>
                <w:rStyle w:val="Hyperlink"/>
                <w:noProof/>
              </w:rPr>
              <w:t>6.1.1</w:t>
            </w:r>
            <w:r>
              <w:rPr>
                <w:rFonts w:asciiTheme="minorHAnsi" w:eastAsiaTheme="minorEastAsia" w:hAnsiTheme="minorHAnsi"/>
                <w:noProof/>
                <w:kern w:val="2"/>
                <w:szCs w:val="24"/>
                <w:lang w:val="tr-TR" w:eastAsia="tr-TR"/>
                <w14:ligatures w14:val="standardContextual"/>
              </w:rPr>
              <w:tab/>
            </w:r>
            <w:r w:rsidRPr="005A7F56">
              <w:rPr>
                <w:rStyle w:val="Hyperlink"/>
                <w:noProof/>
              </w:rPr>
              <w:t>Grid State Manager and the Simulation Interface</w:t>
            </w:r>
            <w:r>
              <w:rPr>
                <w:noProof/>
                <w:webHidden/>
              </w:rPr>
              <w:tab/>
            </w:r>
            <w:r>
              <w:rPr>
                <w:noProof/>
                <w:webHidden/>
              </w:rPr>
              <w:fldChar w:fldCharType="begin"/>
            </w:r>
            <w:r>
              <w:rPr>
                <w:noProof/>
                <w:webHidden/>
              </w:rPr>
              <w:instrText xml:space="preserve"> PAGEREF _Toc226331679 \h </w:instrText>
            </w:r>
            <w:r>
              <w:rPr>
                <w:noProof/>
                <w:webHidden/>
              </w:rPr>
            </w:r>
            <w:r>
              <w:rPr>
                <w:noProof/>
                <w:webHidden/>
              </w:rPr>
              <w:fldChar w:fldCharType="separate"/>
            </w:r>
            <w:r>
              <w:rPr>
                <w:noProof/>
                <w:webHidden/>
              </w:rPr>
              <w:t>148</w:t>
            </w:r>
            <w:r>
              <w:rPr>
                <w:noProof/>
                <w:webHidden/>
              </w:rPr>
              <w:fldChar w:fldCharType="end"/>
            </w:r>
          </w:hyperlink>
        </w:p>
        <w:p w14:paraId="0F3A5362" w14:textId="0B07F4F4"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0" w:history="1">
            <w:r w:rsidRPr="005A7F56">
              <w:rPr>
                <w:rStyle w:val="Hyperlink"/>
                <w:noProof/>
              </w:rPr>
              <w:t>6.1.2</w:t>
            </w:r>
            <w:r>
              <w:rPr>
                <w:rFonts w:asciiTheme="minorHAnsi" w:eastAsiaTheme="minorEastAsia" w:hAnsiTheme="minorHAnsi"/>
                <w:noProof/>
                <w:kern w:val="2"/>
                <w:szCs w:val="24"/>
                <w:lang w:val="tr-TR" w:eastAsia="tr-TR"/>
                <w14:ligatures w14:val="standardContextual"/>
              </w:rPr>
              <w:tab/>
            </w:r>
            <w:r w:rsidRPr="005A7F56">
              <w:rPr>
                <w:rStyle w:val="Hyperlink"/>
                <w:noProof/>
              </w:rPr>
              <w:t>Observation Layer</w:t>
            </w:r>
            <w:r>
              <w:rPr>
                <w:noProof/>
                <w:webHidden/>
              </w:rPr>
              <w:tab/>
            </w:r>
            <w:r>
              <w:rPr>
                <w:noProof/>
                <w:webHidden/>
              </w:rPr>
              <w:fldChar w:fldCharType="begin"/>
            </w:r>
            <w:r>
              <w:rPr>
                <w:noProof/>
                <w:webHidden/>
              </w:rPr>
              <w:instrText xml:space="preserve"> PAGEREF _Toc226331680 \h </w:instrText>
            </w:r>
            <w:r>
              <w:rPr>
                <w:noProof/>
                <w:webHidden/>
              </w:rPr>
            </w:r>
            <w:r>
              <w:rPr>
                <w:noProof/>
                <w:webHidden/>
              </w:rPr>
              <w:fldChar w:fldCharType="separate"/>
            </w:r>
            <w:r>
              <w:rPr>
                <w:noProof/>
                <w:webHidden/>
              </w:rPr>
              <w:t>148</w:t>
            </w:r>
            <w:r>
              <w:rPr>
                <w:noProof/>
                <w:webHidden/>
              </w:rPr>
              <w:fldChar w:fldCharType="end"/>
            </w:r>
          </w:hyperlink>
        </w:p>
        <w:p w14:paraId="4B9D9B76" w14:textId="5FEA7EA6"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1" w:history="1">
            <w:r w:rsidRPr="005A7F56">
              <w:rPr>
                <w:rStyle w:val="Hyperlink"/>
                <w:noProof/>
              </w:rPr>
              <w:t>6.1.3</w:t>
            </w:r>
            <w:r>
              <w:rPr>
                <w:rFonts w:asciiTheme="minorHAnsi" w:eastAsiaTheme="minorEastAsia" w:hAnsiTheme="minorHAnsi"/>
                <w:noProof/>
                <w:kern w:val="2"/>
                <w:szCs w:val="24"/>
                <w:lang w:val="tr-TR" w:eastAsia="tr-TR"/>
                <w14:ligatures w14:val="standardContextual"/>
              </w:rPr>
              <w:tab/>
            </w:r>
            <w:r w:rsidRPr="005A7F56">
              <w:rPr>
                <w:rStyle w:val="Hyperlink"/>
                <w:noProof/>
              </w:rPr>
              <w:t>Local DSS Core</w:t>
            </w:r>
            <w:r>
              <w:rPr>
                <w:noProof/>
                <w:webHidden/>
              </w:rPr>
              <w:tab/>
            </w:r>
            <w:r>
              <w:rPr>
                <w:noProof/>
                <w:webHidden/>
              </w:rPr>
              <w:fldChar w:fldCharType="begin"/>
            </w:r>
            <w:r>
              <w:rPr>
                <w:noProof/>
                <w:webHidden/>
              </w:rPr>
              <w:instrText xml:space="preserve"> PAGEREF _Toc226331681 \h </w:instrText>
            </w:r>
            <w:r>
              <w:rPr>
                <w:noProof/>
                <w:webHidden/>
              </w:rPr>
            </w:r>
            <w:r>
              <w:rPr>
                <w:noProof/>
                <w:webHidden/>
              </w:rPr>
              <w:fldChar w:fldCharType="separate"/>
            </w:r>
            <w:r>
              <w:rPr>
                <w:noProof/>
                <w:webHidden/>
              </w:rPr>
              <w:t>149</w:t>
            </w:r>
            <w:r>
              <w:rPr>
                <w:noProof/>
                <w:webHidden/>
              </w:rPr>
              <w:fldChar w:fldCharType="end"/>
            </w:r>
          </w:hyperlink>
        </w:p>
        <w:p w14:paraId="7861D4EE" w14:textId="01BC7AA9"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2" w:history="1">
            <w:r w:rsidRPr="005A7F56">
              <w:rPr>
                <w:rStyle w:val="Hyperlink"/>
                <w:noProof/>
              </w:rPr>
              <w:t>6.1.4</w:t>
            </w:r>
            <w:r>
              <w:rPr>
                <w:rFonts w:asciiTheme="minorHAnsi" w:eastAsiaTheme="minorEastAsia" w:hAnsiTheme="minorHAnsi"/>
                <w:noProof/>
                <w:kern w:val="2"/>
                <w:szCs w:val="24"/>
                <w:lang w:val="tr-TR" w:eastAsia="tr-TR"/>
                <w14:ligatures w14:val="standardContextual"/>
              </w:rPr>
              <w:tab/>
            </w:r>
            <w:r w:rsidRPr="005A7F56">
              <w:rPr>
                <w:rStyle w:val="Hyperlink"/>
                <w:noProof/>
              </w:rPr>
              <w:t>Global DSS Coordination</w:t>
            </w:r>
            <w:r>
              <w:rPr>
                <w:noProof/>
                <w:webHidden/>
              </w:rPr>
              <w:tab/>
            </w:r>
            <w:r>
              <w:rPr>
                <w:noProof/>
                <w:webHidden/>
              </w:rPr>
              <w:fldChar w:fldCharType="begin"/>
            </w:r>
            <w:r>
              <w:rPr>
                <w:noProof/>
                <w:webHidden/>
              </w:rPr>
              <w:instrText xml:space="preserve"> PAGEREF _Toc226331682 \h </w:instrText>
            </w:r>
            <w:r>
              <w:rPr>
                <w:noProof/>
                <w:webHidden/>
              </w:rPr>
            </w:r>
            <w:r>
              <w:rPr>
                <w:noProof/>
                <w:webHidden/>
              </w:rPr>
              <w:fldChar w:fldCharType="separate"/>
            </w:r>
            <w:r>
              <w:rPr>
                <w:noProof/>
                <w:webHidden/>
              </w:rPr>
              <w:t>153</w:t>
            </w:r>
            <w:r>
              <w:rPr>
                <w:noProof/>
                <w:webHidden/>
              </w:rPr>
              <w:fldChar w:fldCharType="end"/>
            </w:r>
          </w:hyperlink>
        </w:p>
        <w:p w14:paraId="5C32B136" w14:textId="25A2982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3" w:history="1">
            <w:r w:rsidRPr="005A7F56">
              <w:rPr>
                <w:rStyle w:val="Hyperlink"/>
                <w:noProof/>
              </w:rPr>
              <w:t>6.1.5</w:t>
            </w:r>
            <w:r>
              <w:rPr>
                <w:rFonts w:asciiTheme="minorHAnsi" w:eastAsiaTheme="minorEastAsia" w:hAnsiTheme="minorHAnsi"/>
                <w:noProof/>
                <w:kern w:val="2"/>
                <w:szCs w:val="24"/>
                <w:lang w:val="tr-TR" w:eastAsia="tr-TR"/>
                <w14:ligatures w14:val="standardContextual"/>
              </w:rPr>
              <w:tab/>
            </w:r>
            <w:r w:rsidRPr="005A7F56">
              <w:rPr>
                <w:rStyle w:val="Hyperlink"/>
                <w:noProof/>
              </w:rPr>
              <w:t>Closed-Loop Structure</w:t>
            </w:r>
            <w:r>
              <w:rPr>
                <w:noProof/>
                <w:webHidden/>
              </w:rPr>
              <w:tab/>
            </w:r>
            <w:r>
              <w:rPr>
                <w:noProof/>
                <w:webHidden/>
              </w:rPr>
              <w:fldChar w:fldCharType="begin"/>
            </w:r>
            <w:r>
              <w:rPr>
                <w:noProof/>
                <w:webHidden/>
              </w:rPr>
              <w:instrText xml:space="preserve"> PAGEREF _Toc226331683 \h </w:instrText>
            </w:r>
            <w:r>
              <w:rPr>
                <w:noProof/>
                <w:webHidden/>
              </w:rPr>
            </w:r>
            <w:r>
              <w:rPr>
                <w:noProof/>
                <w:webHidden/>
              </w:rPr>
              <w:fldChar w:fldCharType="separate"/>
            </w:r>
            <w:r>
              <w:rPr>
                <w:noProof/>
                <w:webHidden/>
              </w:rPr>
              <w:t>153</w:t>
            </w:r>
            <w:r>
              <w:rPr>
                <w:noProof/>
                <w:webHidden/>
              </w:rPr>
              <w:fldChar w:fldCharType="end"/>
            </w:r>
          </w:hyperlink>
        </w:p>
        <w:p w14:paraId="1FC53D1C" w14:textId="5B7232C7"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84" w:history="1">
            <w:r w:rsidRPr="005A7F56">
              <w:rPr>
                <w:rStyle w:val="Hyperlink"/>
                <w:noProof/>
                <w:lang w:eastAsia="ja-JP"/>
              </w:rPr>
              <w:t>6.2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Concept Mapping and Abstraction Layer</w:t>
            </w:r>
            <w:r>
              <w:rPr>
                <w:noProof/>
                <w:webHidden/>
              </w:rPr>
              <w:tab/>
            </w:r>
            <w:r>
              <w:rPr>
                <w:noProof/>
                <w:webHidden/>
              </w:rPr>
              <w:fldChar w:fldCharType="begin"/>
            </w:r>
            <w:r>
              <w:rPr>
                <w:noProof/>
                <w:webHidden/>
              </w:rPr>
              <w:instrText xml:space="preserve"> PAGEREF _Toc226331684 \h </w:instrText>
            </w:r>
            <w:r>
              <w:rPr>
                <w:noProof/>
                <w:webHidden/>
              </w:rPr>
            </w:r>
            <w:r>
              <w:rPr>
                <w:noProof/>
                <w:webHidden/>
              </w:rPr>
              <w:fldChar w:fldCharType="separate"/>
            </w:r>
            <w:r>
              <w:rPr>
                <w:noProof/>
                <w:webHidden/>
              </w:rPr>
              <w:t>154</w:t>
            </w:r>
            <w:r>
              <w:rPr>
                <w:noProof/>
                <w:webHidden/>
              </w:rPr>
              <w:fldChar w:fldCharType="end"/>
            </w:r>
          </w:hyperlink>
        </w:p>
        <w:p w14:paraId="6CC62280" w14:textId="39711F3B"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5" w:history="1">
            <w:r w:rsidRPr="005A7F56">
              <w:rPr>
                <w:rStyle w:val="Hyperlink"/>
                <w:noProof/>
                <w:lang w:eastAsia="ja-JP"/>
              </w:rPr>
              <w:t>6.2.1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From Observation to Concept Vector: Runtime Execution</w:t>
            </w:r>
            <w:r>
              <w:rPr>
                <w:noProof/>
                <w:webHidden/>
              </w:rPr>
              <w:tab/>
            </w:r>
            <w:r>
              <w:rPr>
                <w:noProof/>
                <w:webHidden/>
              </w:rPr>
              <w:fldChar w:fldCharType="begin"/>
            </w:r>
            <w:r>
              <w:rPr>
                <w:noProof/>
                <w:webHidden/>
              </w:rPr>
              <w:instrText xml:space="preserve"> PAGEREF _Toc226331685 \h </w:instrText>
            </w:r>
            <w:r>
              <w:rPr>
                <w:noProof/>
                <w:webHidden/>
              </w:rPr>
            </w:r>
            <w:r>
              <w:rPr>
                <w:noProof/>
                <w:webHidden/>
              </w:rPr>
              <w:fldChar w:fldCharType="separate"/>
            </w:r>
            <w:r>
              <w:rPr>
                <w:noProof/>
                <w:webHidden/>
              </w:rPr>
              <w:t>154</w:t>
            </w:r>
            <w:r>
              <w:rPr>
                <w:noProof/>
                <w:webHidden/>
              </w:rPr>
              <w:fldChar w:fldCharType="end"/>
            </w:r>
          </w:hyperlink>
        </w:p>
        <w:p w14:paraId="082685B5" w14:textId="6721480D"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6" w:history="1">
            <w:r w:rsidRPr="005A7F56">
              <w:rPr>
                <w:rStyle w:val="Hyperlink"/>
                <w:noProof/>
                <w:lang w:eastAsia="ja-JP"/>
              </w:rPr>
              <w:t>6.2.2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Formal Properties of the Transformation</w:t>
            </w:r>
            <w:r>
              <w:rPr>
                <w:noProof/>
                <w:webHidden/>
              </w:rPr>
              <w:tab/>
            </w:r>
            <w:r>
              <w:rPr>
                <w:noProof/>
                <w:webHidden/>
              </w:rPr>
              <w:fldChar w:fldCharType="begin"/>
            </w:r>
            <w:r>
              <w:rPr>
                <w:noProof/>
                <w:webHidden/>
              </w:rPr>
              <w:instrText xml:space="preserve"> PAGEREF _Toc226331686 \h </w:instrText>
            </w:r>
            <w:r>
              <w:rPr>
                <w:noProof/>
                <w:webHidden/>
              </w:rPr>
            </w:r>
            <w:r>
              <w:rPr>
                <w:noProof/>
                <w:webHidden/>
              </w:rPr>
              <w:fldChar w:fldCharType="separate"/>
            </w:r>
            <w:r>
              <w:rPr>
                <w:noProof/>
                <w:webHidden/>
              </w:rPr>
              <w:t>157</w:t>
            </w:r>
            <w:r>
              <w:rPr>
                <w:noProof/>
                <w:webHidden/>
              </w:rPr>
              <w:fldChar w:fldCharType="end"/>
            </w:r>
          </w:hyperlink>
        </w:p>
        <w:p w14:paraId="48E4384F" w14:textId="6752F01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7" w:history="1">
            <w:r w:rsidRPr="005A7F56">
              <w:rPr>
                <w:rStyle w:val="Hyperlink"/>
                <w:noProof/>
                <w:lang w:eastAsia="ja-JP"/>
              </w:rPr>
              <w:t>6.2.3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Epistemic Encoding Under Partial Observability</w:t>
            </w:r>
            <w:r>
              <w:rPr>
                <w:noProof/>
                <w:webHidden/>
              </w:rPr>
              <w:tab/>
            </w:r>
            <w:r>
              <w:rPr>
                <w:noProof/>
                <w:webHidden/>
              </w:rPr>
              <w:fldChar w:fldCharType="begin"/>
            </w:r>
            <w:r>
              <w:rPr>
                <w:noProof/>
                <w:webHidden/>
              </w:rPr>
              <w:instrText xml:space="preserve"> PAGEREF _Toc226331687 \h </w:instrText>
            </w:r>
            <w:r>
              <w:rPr>
                <w:noProof/>
                <w:webHidden/>
              </w:rPr>
            </w:r>
            <w:r>
              <w:rPr>
                <w:noProof/>
                <w:webHidden/>
              </w:rPr>
              <w:fldChar w:fldCharType="separate"/>
            </w:r>
            <w:r>
              <w:rPr>
                <w:noProof/>
                <w:webHidden/>
              </w:rPr>
              <w:t>159</w:t>
            </w:r>
            <w:r>
              <w:rPr>
                <w:noProof/>
                <w:webHidden/>
              </w:rPr>
              <w:fldChar w:fldCharType="end"/>
            </w:r>
          </w:hyperlink>
        </w:p>
        <w:p w14:paraId="76511A71" w14:textId="71BA41F7"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88" w:history="1">
            <w:r w:rsidRPr="005A7F56">
              <w:rPr>
                <w:rStyle w:val="Hyperlink"/>
                <w:noProof/>
                <w:lang w:eastAsia="ja-JP"/>
              </w:rPr>
              <w:t>6.3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Local Decision Generation and Action Aggregation</w:t>
            </w:r>
            <w:r>
              <w:rPr>
                <w:noProof/>
                <w:webHidden/>
              </w:rPr>
              <w:tab/>
            </w:r>
            <w:r>
              <w:rPr>
                <w:noProof/>
                <w:webHidden/>
              </w:rPr>
              <w:fldChar w:fldCharType="begin"/>
            </w:r>
            <w:r>
              <w:rPr>
                <w:noProof/>
                <w:webHidden/>
              </w:rPr>
              <w:instrText xml:space="preserve"> PAGEREF _Toc226331688 \h </w:instrText>
            </w:r>
            <w:r>
              <w:rPr>
                <w:noProof/>
                <w:webHidden/>
              </w:rPr>
            </w:r>
            <w:r>
              <w:rPr>
                <w:noProof/>
                <w:webHidden/>
              </w:rPr>
              <w:fldChar w:fldCharType="separate"/>
            </w:r>
            <w:r>
              <w:rPr>
                <w:noProof/>
                <w:webHidden/>
              </w:rPr>
              <w:t>161</w:t>
            </w:r>
            <w:r>
              <w:rPr>
                <w:noProof/>
                <w:webHidden/>
              </w:rPr>
              <w:fldChar w:fldCharType="end"/>
            </w:r>
          </w:hyperlink>
        </w:p>
        <w:p w14:paraId="207068E6" w14:textId="35413FFC"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89" w:history="1">
            <w:r w:rsidRPr="005A7F56">
              <w:rPr>
                <w:rStyle w:val="Hyperlink"/>
                <w:noProof/>
                <w:lang w:eastAsia="ja-JP"/>
              </w:rPr>
              <w:t>6.3.1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Fuzzy Inference over the Concept Vector</w:t>
            </w:r>
            <w:r>
              <w:rPr>
                <w:noProof/>
                <w:webHidden/>
              </w:rPr>
              <w:tab/>
            </w:r>
            <w:r>
              <w:rPr>
                <w:noProof/>
                <w:webHidden/>
              </w:rPr>
              <w:fldChar w:fldCharType="begin"/>
            </w:r>
            <w:r>
              <w:rPr>
                <w:noProof/>
                <w:webHidden/>
              </w:rPr>
              <w:instrText xml:space="preserve"> PAGEREF _Toc226331689 \h </w:instrText>
            </w:r>
            <w:r>
              <w:rPr>
                <w:noProof/>
                <w:webHidden/>
              </w:rPr>
            </w:r>
            <w:r>
              <w:rPr>
                <w:noProof/>
                <w:webHidden/>
              </w:rPr>
              <w:fldChar w:fldCharType="separate"/>
            </w:r>
            <w:r>
              <w:rPr>
                <w:noProof/>
                <w:webHidden/>
              </w:rPr>
              <w:t>162</w:t>
            </w:r>
            <w:r>
              <w:rPr>
                <w:noProof/>
                <w:webHidden/>
              </w:rPr>
              <w:fldChar w:fldCharType="end"/>
            </w:r>
          </w:hyperlink>
        </w:p>
        <w:p w14:paraId="1374FF2C" w14:textId="7CA9C636"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90" w:history="1">
            <w:r w:rsidRPr="005A7F56">
              <w:rPr>
                <w:rStyle w:val="Hyperlink"/>
                <w:noProof/>
                <w:lang w:eastAsia="ja-JP"/>
              </w:rPr>
              <w:t>6.3.2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Action Aggregation and Local Output Formation</w:t>
            </w:r>
            <w:r>
              <w:rPr>
                <w:noProof/>
                <w:webHidden/>
              </w:rPr>
              <w:tab/>
            </w:r>
            <w:r>
              <w:rPr>
                <w:noProof/>
                <w:webHidden/>
              </w:rPr>
              <w:fldChar w:fldCharType="begin"/>
            </w:r>
            <w:r>
              <w:rPr>
                <w:noProof/>
                <w:webHidden/>
              </w:rPr>
              <w:instrText xml:space="preserve"> PAGEREF _Toc226331690 \h </w:instrText>
            </w:r>
            <w:r>
              <w:rPr>
                <w:noProof/>
                <w:webHidden/>
              </w:rPr>
            </w:r>
            <w:r>
              <w:rPr>
                <w:noProof/>
                <w:webHidden/>
              </w:rPr>
              <w:fldChar w:fldCharType="separate"/>
            </w:r>
            <w:r>
              <w:rPr>
                <w:noProof/>
                <w:webHidden/>
              </w:rPr>
              <w:t>163</w:t>
            </w:r>
            <w:r>
              <w:rPr>
                <w:noProof/>
                <w:webHidden/>
              </w:rPr>
              <w:fldChar w:fldCharType="end"/>
            </w:r>
          </w:hyperlink>
        </w:p>
        <w:p w14:paraId="0A6DF6A2" w14:textId="049D87C5"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91" w:history="1">
            <w:r w:rsidRPr="005A7F56">
              <w:rPr>
                <w:rStyle w:val="Hyperlink"/>
                <w:noProof/>
                <w:lang w:eastAsia="ja-JP"/>
              </w:rPr>
              <w:t>6.4</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Global Coordination and Spatial Field Generation</w:t>
            </w:r>
            <w:r>
              <w:rPr>
                <w:noProof/>
                <w:webHidden/>
              </w:rPr>
              <w:tab/>
            </w:r>
            <w:r>
              <w:rPr>
                <w:noProof/>
                <w:webHidden/>
              </w:rPr>
              <w:fldChar w:fldCharType="begin"/>
            </w:r>
            <w:r>
              <w:rPr>
                <w:noProof/>
                <w:webHidden/>
              </w:rPr>
              <w:instrText xml:space="preserve"> PAGEREF _Toc226331691 \h </w:instrText>
            </w:r>
            <w:r>
              <w:rPr>
                <w:noProof/>
                <w:webHidden/>
              </w:rPr>
            </w:r>
            <w:r>
              <w:rPr>
                <w:noProof/>
                <w:webHidden/>
              </w:rPr>
              <w:fldChar w:fldCharType="separate"/>
            </w:r>
            <w:r>
              <w:rPr>
                <w:noProof/>
                <w:webHidden/>
              </w:rPr>
              <w:t>164</w:t>
            </w:r>
            <w:r>
              <w:rPr>
                <w:noProof/>
                <w:webHidden/>
              </w:rPr>
              <w:fldChar w:fldCharType="end"/>
            </w:r>
          </w:hyperlink>
        </w:p>
        <w:p w14:paraId="379B4871" w14:textId="610A64A0"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92" w:history="1">
            <w:r w:rsidRPr="005A7F56">
              <w:rPr>
                <w:rStyle w:val="Hyperlink"/>
                <w:noProof/>
                <w:lang w:eastAsia="ja-JP"/>
              </w:rPr>
              <w:t>6.4.1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Spatial Assembly of Regional Fields</w:t>
            </w:r>
            <w:r>
              <w:rPr>
                <w:noProof/>
                <w:webHidden/>
              </w:rPr>
              <w:tab/>
            </w:r>
            <w:r>
              <w:rPr>
                <w:noProof/>
                <w:webHidden/>
              </w:rPr>
              <w:fldChar w:fldCharType="begin"/>
            </w:r>
            <w:r>
              <w:rPr>
                <w:noProof/>
                <w:webHidden/>
              </w:rPr>
              <w:instrText xml:space="preserve"> PAGEREF _Toc226331692 \h </w:instrText>
            </w:r>
            <w:r>
              <w:rPr>
                <w:noProof/>
                <w:webHidden/>
              </w:rPr>
            </w:r>
            <w:r>
              <w:rPr>
                <w:noProof/>
                <w:webHidden/>
              </w:rPr>
              <w:fldChar w:fldCharType="separate"/>
            </w:r>
            <w:r>
              <w:rPr>
                <w:noProof/>
                <w:webHidden/>
              </w:rPr>
              <w:t>165</w:t>
            </w:r>
            <w:r>
              <w:rPr>
                <w:noProof/>
                <w:webHidden/>
              </w:rPr>
              <w:fldChar w:fldCharType="end"/>
            </w:r>
          </w:hyperlink>
        </w:p>
        <w:p w14:paraId="5B36FB9A" w14:textId="6C05B0AE"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93" w:history="1">
            <w:r w:rsidRPr="005A7F56">
              <w:rPr>
                <w:rStyle w:val="Hyperlink"/>
                <w:noProof/>
                <w:lang w:eastAsia="ja-JP"/>
              </w:rPr>
              <w:t>6.4.2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Resource Normalization and Conflict Resolution</w:t>
            </w:r>
            <w:r>
              <w:rPr>
                <w:noProof/>
                <w:webHidden/>
              </w:rPr>
              <w:tab/>
            </w:r>
            <w:r>
              <w:rPr>
                <w:noProof/>
                <w:webHidden/>
              </w:rPr>
              <w:fldChar w:fldCharType="begin"/>
            </w:r>
            <w:r>
              <w:rPr>
                <w:noProof/>
                <w:webHidden/>
              </w:rPr>
              <w:instrText xml:space="preserve"> PAGEREF _Toc226331693 \h </w:instrText>
            </w:r>
            <w:r>
              <w:rPr>
                <w:noProof/>
                <w:webHidden/>
              </w:rPr>
            </w:r>
            <w:r>
              <w:rPr>
                <w:noProof/>
                <w:webHidden/>
              </w:rPr>
              <w:fldChar w:fldCharType="separate"/>
            </w:r>
            <w:r>
              <w:rPr>
                <w:noProof/>
                <w:webHidden/>
              </w:rPr>
              <w:t>166</w:t>
            </w:r>
            <w:r>
              <w:rPr>
                <w:noProof/>
                <w:webHidden/>
              </w:rPr>
              <w:fldChar w:fldCharType="end"/>
            </w:r>
          </w:hyperlink>
        </w:p>
        <w:p w14:paraId="675F3A01" w14:textId="14CA9666"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94" w:history="1">
            <w:r w:rsidRPr="005A7F56">
              <w:rPr>
                <w:rStyle w:val="Hyperlink"/>
                <w:noProof/>
                <w:lang w:eastAsia="ja-JP"/>
              </w:rPr>
              <w:t>6.4.3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Feedback Injection and Loop Closure</w:t>
            </w:r>
            <w:r>
              <w:rPr>
                <w:noProof/>
                <w:webHidden/>
              </w:rPr>
              <w:tab/>
            </w:r>
            <w:r>
              <w:rPr>
                <w:noProof/>
                <w:webHidden/>
              </w:rPr>
              <w:fldChar w:fldCharType="begin"/>
            </w:r>
            <w:r>
              <w:rPr>
                <w:noProof/>
                <w:webHidden/>
              </w:rPr>
              <w:instrText xml:space="preserve"> PAGEREF _Toc226331694 \h </w:instrText>
            </w:r>
            <w:r>
              <w:rPr>
                <w:noProof/>
                <w:webHidden/>
              </w:rPr>
            </w:r>
            <w:r>
              <w:rPr>
                <w:noProof/>
                <w:webHidden/>
              </w:rPr>
              <w:fldChar w:fldCharType="separate"/>
            </w:r>
            <w:r>
              <w:rPr>
                <w:noProof/>
                <w:webHidden/>
              </w:rPr>
              <w:t>166</w:t>
            </w:r>
            <w:r>
              <w:rPr>
                <w:noProof/>
                <w:webHidden/>
              </w:rPr>
              <w:fldChar w:fldCharType="end"/>
            </w:r>
          </w:hyperlink>
        </w:p>
        <w:p w14:paraId="4B412A41" w14:textId="6A369CEE"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95" w:history="1">
            <w:r w:rsidRPr="005A7F56">
              <w:rPr>
                <w:rStyle w:val="Hyperlink"/>
                <w:noProof/>
                <w:lang w:eastAsia="ja-JP"/>
              </w:rPr>
              <w:t>6.5</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Explainability and AI Governance Layer</w:t>
            </w:r>
            <w:r>
              <w:rPr>
                <w:noProof/>
                <w:webHidden/>
              </w:rPr>
              <w:tab/>
            </w:r>
            <w:r>
              <w:rPr>
                <w:noProof/>
                <w:webHidden/>
              </w:rPr>
              <w:fldChar w:fldCharType="begin"/>
            </w:r>
            <w:r>
              <w:rPr>
                <w:noProof/>
                <w:webHidden/>
              </w:rPr>
              <w:instrText xml:space="preserve"> PAGEREF _Toc226331695 \h </w:instrText>
            </w:r>
            <w:r>
              <w:rPr>
                <w:noProof/>
                <w:webHidden/>
              </w:rPr>
            </w:r>
            <w:r>
              <w:rPr>
                <w:noProof/>
                <w:webHidden/>
              </w:rPr>
              <w:fldChar w:fldCharType="separate"/>
            </w:r>
            <w:r>
              <w:rPr>
                <w:noProof/>
                <w:webHidden/>
              </w:rPr>
              <w:t>167</w:t>
            </w:r>
            <w:r>
              <w:rPr>
                <w:noProof/>
                <w:webHidden/>
              </w:rPr>
              <w:fldChar w:fldCharType="end"/>
            </w:r>
          </w:hyperlink>
        </w:p>
        <w:p w14:paraId="1DFEDD0D" w14:textId="4AA19D08"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96" w:history="1">
            <w:r w:rsidRPr="005A7F56">
              <w:rPr>
                <w:rStyle w:val="Hyperlink"/>
                <w:noProof/>
                <w:lang w:eastAsia="ja-JP"/>
              </w:rPr>
              <w:t>6.5.1</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Traceability Mechanism</w:t>
            </w:r>
            <w:r>
              <w:rPr>
                <w:noProof/>
                <w:webHidden/>
              </w:rPr>
              <w:tab/>
            </w:r>
            <w:r>
              <w:rPr>
                <w:noProof/>
                <w:webHidden/>
              </w:rPr>
              <w:fldChar w:fldCharType="begin"/>
            </w:r>
            <w:r>
              <w:rPr>
                <w:noProof/>
                <w:webHidden/>
              </w:rPr>
              <w:instrText xml:space="preserve"> PAGEREF _Toc226331696 \h </w:instrText>
            </w:r>
            <w:r>
              <w:rPr>
                <w:noProof/>
                <w:webHidden/>
              </w:rPr>
            </w:r>
            <w:r>
              <w:rPr>
                <w:noProof/>
                <w:webHidden/>
              </w:rPr>
              <w:fldChar w:fldCharType="separate"/>
            </w:r>
            <w:r>
              <w:rPr>
                <w:noProof/>
                <w:webHidden/>
              </w:rPr>
              <w:t>168</w:t>
            </w:r>
            <w:r>
              <w:rPr>
                <w:noProof/>
                <w:webHidden/>
              </w:rPr>
              <w:fldChar w:fldCharType="end"/>
            </w:r>
          </w:hyperlink>
        </w:p>
        <w:p w14:paraId="5573029B" w14:textId="10FBBC05"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97" w:history="1">
            <w:r w:rsidRPr="005A7F56">
              <w:rPr>
                <w:rStyle w:val="Hyperlink"/>
                <w:noProof/>
                <w:lang w:eastAsia="ja-JP"/>
              </w:rPr>
              <w:t>6.5.2</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Audit Log Structure</w:t>
            </w:r>
            <w:r>
              <w:rPr>
                <w:noProof/>
                <w:webHidden/>
              </w:rPr>
              <w:tab/>
            </w:r>
            <w:r>
              <w:rPr>
                <w:noProof/>
                <w:webHidden/>
              </w:rPr>
              <w:fldChar w:fldCharType="begin"/>
            </w:r>
            <w:r>
              <w:rPr>
                <w:noProof/>
                <w:webHidden/>
              </w:rPr>
              <w:instrText xml:space="preserve"> PAGEREF _Toc226331697 \h </w:instrText>
            </w:r>
            <w:r>
              <w:rPr>
                <w:noProof/>
                <w:webHidden/>
              </w:rPr>
            </w:r>
            <w:r>
              <w:rPr>
                <w:noProof/>
                <w:webHidden/>
              </w:rPr>
              <w:fldChar w:fldCharType="separate"/>
            </w:r>
            <w:r>
              <w:rPr>
                <w:noProof/>
                <w:webHidden/>
              </w:rPr>
              <w:t>169</w:t>
            </w:r>
            <w:r>
              <w:rPr>
                <w:noProof/>
                <w:webHidden/>
              </w:rPr>
              <w:fldChar w:fldCharType="end"/>
            </w:r>
          </w:hyperlink>
        </w:p>
        <w:p w14:paraId="3837C7B4" w14:textId="62FDC0B7"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698" w:history="1">
            <w:r w:rsidRPr="005A7F56">
              <w:rPr>
                <w:rStyle w:val="Hyperlink"/>
                <w:noProof/>
                <w:lang w:eastAsia="ja-JP"/>
              </w:rPr>
              <w:t>6.5.3</w:t>
            </w:r>
            <w:r>
              <w:rPr>
                <w:rFonts w:asciiTheme="minorHAnsi" w:eastAsiaTheme="minorEastAsia" w:hAnsiTheme="minorHAnsi"/>
                <w:noProof/>
                <w:kern w:val="2"/>
                <w:szCs w:val="24"/>
                <w:lang w:val="tr-TR" w:eastAsia="tr-TR"/>
                <w14:ligatures w14:val="standardContextual"/>
              </w:rPr>
              <w:tab/>
            </w:r>
            <w:r w:rsidRPr="005A7F56">
              <w:rPr>
                <w:rStyle w:val="Hyperlink"/>
                <w:noProof/>
                <w:lang w:eastAsia="ja-JP"/>
              </w:rPr>
              <w:t>Operator Override Interface</w:t>
            </w:r>
            <w:r>
              <w:rPr>
                <w:noProof/>
                <w:webHidden/>
              </w:rPr>
              <w:tab/>
            </w:r>
            <w:r>
              <w:rPr>
                <w:noProof/>
                <w:webHidden/>
              </w:rPr>
              <w:fldChar w:fldCharType="begin"/>
            </w:r>
            <w:r>
              <w:rPr>
                <w:noProof/>
                <w:webHidden/>
              </w:rPr>
              <w:instrText xml:space="preserve"> PAGEREF _Toc226331698 \h </w:instrText>
            </w:r>
            <w:r>
              <w:rPr>
                <w:noProof/>
                <w:webHidden/>
              </w:rPr>
            </w:r>
            <w:r>
              <w:rPr>
                <w:noProof/>
                <w:webHidden/>
              </w:rPr>
              <w:fldChar w:fldCharType="separate"/>
            </w:r>
            <w:r>
              <w:rPr>
                <w:noProof/>
                <w:webHidden/>
              </w:rPr>
              <w:t>169</w:t>
            </w:r>
            <w:r>
              <w:rPr>
                <w:noProof/>
                <w:webHidden/>
              </w:rPr>
              <w:fldChar w:fldCharType="end"/>
            </w:r>
          </w:hyperlink>
        </w:p>
        <w:p w14:paraId="4EF52499" w14:textId="47223B08"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699" w:history="1">
            <w:r w:rsidRPr="005A7F56">
              <w:rPr>
                <w:rStyle w:val="Hyperlink"/>
                <w:noProof/>
              </w:rPr>
              <w:t>6.6</w:t>
            </w:r>
            <w:r>
              <w:rPr>
                <w:rFonts w:asciiTheme="minorHAnsi" w:eastAsiaTheme="minorEastAsia" w:hAnsiTheme="minorHAnsi"/>
                <w:noProof/>
                <w:kern w:val="2"/>
                <w:szCs w:val="24"/>
                <w:lang w:val="tr-TR" w:eastAsia="tr-TR"/>
                <w14:ligatures w14:val="standardContextual"/>
              </w:rPr>
              <w:tab/>
            </w:r>
            <w:r w:rsidRPr="005A7F56">
              <w:rPr>
                <w:rStyle w:val="Hyperlink"/>
                <w:noProof/>
              </w:rPr>
              <w:t>Summary of the DisasterAware Decision Support System</w:t>
            </w:r>
            <w:r>
              <w:rPr>
                <w:noProof/>
                <w:webHidden/>
              </w:rPr>
              <w:tab/>
            </w:r>
            <w:r>
              <w:rPr>
                <w:noProof/>
                <w:webHidden/>
              </w:rPr>
              <w:fldChar w:fldCharType="begin"/>
            </w:r>
            <w:r>
              <w:rPr>
                <w:noProof/>
                <w:webHidden/>
              </w:rPr>
              <w:instrText xml:space="preserve"> PAGEREF _Toc226331699 \h </w:instrText>
            </w:r>
            <w:r>
              <w:rPr>
                <w:noProof/>
                <w:webHidden/>
              </w:rPr>
            </w:r>
            <w:r>
              <w:rPr>
                <w:noProof/>
                <w:webHidden/>
              </w:rPr>
              <w:fldChar w:fldCharType="separate"/>
            </w:r>
            <w:r>
              <w:rPr>
                <w:noProof/>
                <w:webHidden/>
              </w:rPr>
              <w:t>169</w:t>
            </w:r>
            <w:r>
              <w:rPr>
                <w:noProof/>
                <w:webHidden/>
              </w:rPr>
              <w:fldChar w:fldCharType="end"/>
            </w:r>
          </w:hyperlink>
        </w:p>
        <w:p w14:paraId="2D89E41D" w14:textId="2BEAE3FF"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700" w:history="1">
            <w:r w:rsidRPr="005A7F56">
              <w:rPr>
                <w:rStyle w:val="Hyperlink"/>
              </w:rPr>
              <w:t>7</w:t>
            </w:r>
            <w:r>
              <w:rPr>
                <w:rFonts w:asciiTheme="minorHAnsi" w:eastAsiaTheme="minorEastAsia" w:hAnsiTheme="minorHAnsi"/>
                <w:kern w:val="2"/>
                <w:szCs w:val="24"/>
                <w:lang w:val="tr-TR" w:eastAsia="tr-TR"/>
                <w14:ligatures w14:val="standardContextual"/>
              </w:rPr>
              <w:tab/>
            </w:r>
            <w:r w:rsidRPr="005A7F56">
              <w:rPr>
                <w:rStyle w:val="Hyperlink"/>
              </w:rPr>
              <w:t>SIMULATION AND PERFORMANCE RESULTS</w:t>
            </w:r>
            <w:r>
              <w:rPr>
                <w:webHidden/>
              </w:rPr>
              <w:tab/>
            </w:r>
            <w:r>
              <w:rPr>
                <w:webHidden/>
              </w:rPr>
              <w:fldChar w:fldCharType="begin"/>
            </w:r>
            <w:r>
              <w:rPr>
                <w:webHidden/>
              </w:rPr>
              <w:instrText xml:space="preserve"> PAGEREF _Toc226331700 \h </w:instrText>
            </w:r>
            <w:r>
              <w:rPr>
                <w:webHidden/>
              </w:rPr>
            </w:r>
            <w:r>
              <w:rPr>
                <w:webHidden/>
              </w:rPr>
              <w:fldChar w:fldCharType="separate"/>
            </w:r>
            <w:r>
              <w:rPr>
                <w:webHidden/>
              </w:rPr>
              <w:t>171</w:t>
            </w:r>
            <w:r>
              <w:rPr>
                <w:webHidden/>
              </w:rPr>
              <w:fldChar w:fldCharType="end"/>
            </w:r>
          </w:hyperlink>
        </w:p>
        <w:p w14:paraId="1E0100E8" w14:textId="5134DA55"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701" w:history="1">
            <w:r w:rsidRPr="005A7F56">
              <w:rPr>
                <w:rStyle w:val="Hyperlink"/>
                <w:noProof/>
              </w:rPr>
              <w:t>7.1</w:t>
            </w:r>
            <w:r>
              <w:rPr>
                <w:rFonts w:asciiTheme="minorHAnsi" w:eastAsiaTheme="minorEastAsia" w:hAnsiTheme="minorHAnsi"/>
                <w:noProof/>
                <w:kern w:val="2"/>
                <w:szCs w:val="24"/>
                <w:lang w:val="tr-TR" w:eastAsia="tr-TR"/>
                <w14:ligatures w14:val="standardContextual"/>
              </w:rPr>
              <w:tab/>
            </w:r>
            <w:r w:rsidRPr="005A7F56">
              <w:rPr>
                <w:rStyle w:val="Hyperlink"/>
                <w:noProof/>
              </w:rPr>
              <w:t>Heading 1</w:t>
            </w:r>
            <w:r>
              <w:rPr>
                <w:noProof/>
                <w:webHidden/>
              </w:rPr>
              <w:tab/>
            </w:r>
            <w:r>
              <w:rPr>
                <w:noProof/>
                <w:webHidden/>
              </w:rPr>
              <w:fldChar w:fldCharType="begin"/>
            </w:r>
            <w:r>
              <w:rPr>
                <w:noProof/>
                <w:webHidden/>
              </w:rPr>
              <w:instrText xml:space="preserve"> PAGEREF _Toc226331701 \h </w:instrText>
            </w:r>
            <w:r>
              <w:rPr>
                <w:noProof/>
                <w:webHidden/>
              </w:rPr>
            </w:r>
            <w:r>
              <w:rPr>
                <w:noProof/>
                <w:webHidden/>
              </w:rPr>
              <w:fldChar w:fldCharType="separate"/>
            </w:r>
            <w:r>
              <w:rPr>
                <w:noProof/>
                <w:webHidden/>
              </w:rPr>
              <w:t>171</w:t>
            </w:r>
            <w:r>
              <w:rPr>
                <w:noProof/>
                <w:webHidden/>
              </w:rPr>
              <w:fldChar w:fldCharType="end"/>
            </w:r>
          </w:hyperlink>
        </w:p>
        <w:p w14:paraId="278C8BFD" w14:textId="2B855F66" w:rsidR="00CC67AF" w:rsidRDefault="00CC67AF">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26331702" w:history="1">
            <w:r w:rsidRPr="005A7F56">
              <w:rPr>
                <w:rStyle w:val="Hyperlink"/>
                <w:noProof/>
              </w:rPr>
              <w:t>7.1.1</w:t>
            </w:r>
            <w:r>
              <w:rPr>
                <w:rFonts w:asciiTheme="minorHAnsi" w:eastAsiaTheme="minorEastAsia" w:hAnsiTheme="minorHAnsi"/>
                <w:noProof/>
                <w:kern w:val="2"/>
                <w:szCs w:val="24"/>
                <w:lang w:val="tr-TR" w:eastAsia="tr-TR"/>
                <w14:ligatures w14:val="standardContextual"/>
              </w:rPr>
              <w:tab/>
            </w:r>
            <w:r w:rsidRPr="005A7F56">
              <w:rPr>
                <w:rStyle w:val="Hyperlink"/>
                <w:noProof/>
              </w:rPr>
              <w:t>Heading 1.1</w:t>
            </w:r>
            <w:r>
              <w:rPr>
                <w:noProof/>
                <w:webHidden/>
              </w:rPr>
              <w:tab/>
            </w:r>
            <w:r>
              <w:rPr>
                <w:noProof/>
                <w:webHidden/>
              </w:rPr>
              <w:fldChar w:fldCharType="begin"/>
            </w:r>
            <w:r>
              <w:rPr>
                <w:noProof/>
                <w:webHidden/>
              </w:rPr>
              <w:instrText xml:space="preserve"> PAGEREF _Toc226331702 \h </w:instrText>
            </w:r>
            <w:r>
              <w:rPr>
                <w:noProof/>
                <w:webHidden/>
              </w:rPr>
            </w:r>
            <w:r>
              <w:rPr>
                <w:noProof/>
                <w:webHidden/>
              </w:rPr>
              <w:fldChar w:fldCharType="separate"/>
            </w:r>
            <w:r>
              <w:rPr>
                <w:noProof/>
                <w:webHidden/>
              </w:rPr>
              <w:t>171</w:t>
            </w:r>
            <w:r>
              <w:rPr>
                <w:noProof/>
                <w:webHidden/>
              </w:rPr>
              <w:fldChar w:fldCharType="end"/>
            </w:r>
          </w:hyperlink>
        </w:p>
        <w:p w14:paraId="55E33C3B" w14:textId="236B2998"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703" w:history="1">
            <w:r w:rsidRPr="005A7F56">
              <w:rPr>
                <w:rStyle w:val="Hyperlink"/>
                <w:noProof/>
              </w:rPr>
              <w:t>7.2</w:t>
            </w:r>
            <w:r>
              <w:rPr>
                <w:rFonts w:asciiTheme="minorHAnsi" w:eastAsiaTheme="minorEastAsia" w:hAnsiTheme="minorHAnsi"/>
                <w:noProof/>
                <w:kern w:val="2"/>
                <w:szCs w:val="24"/>
                <w:lang w:val="tr-TR" w:eastAsia="tr-TR"/>
                <w14:ligatures w14:val="standardContextual"/>
              </w:rPr>
              <w:tab/>
            </w:r>
            <w:r w:rsidRPr="005A7F56">
              <w:rPr>
                <w:rStyle w:val="Hyperlink"/>
                <w:noProof/>
              </w:rPr>
              <w:t>Heading 2</w:t>
            </w:r>
            <w:r>
              <w:rPr>
                <w:noProof/>
                <w:webHidden/>
              </w:rPr>
              <w:tab/>
            </w:r>
            <w:r>
              <w:rPr>
                <w:noProof/>
                <w:webHidden/>
              </w:rPr>
              <w:fldChar w:fldCharType="begin"/>
            </w:r>
            <w:r>
              <w:rPr>
                <w:noProof/>
                <w:webHidden/>
              </w:rPr>
              <w:instrText xml:space="preserve"> PAGEREF _Toc226331703 \h </w:instrText>
            </w:r>
            <w:r>
              <w:rPr>
                <w:noProof/>
                <w:webHidden/>
              </w:rPr>
            </w:r>
            <w:r>
              <w:rPr>
                <w:noProof/>
                <w:webHidden/>
              </w:rPr>
              <w:fldChar w:fldCharType="separate"/>
            </w:r>
            <w:r>
              <w:rPr>
                <w:noProof/>
                <w:webHidden/>
              </w:rPr>
              <w:t>171</w:t>
            </w:r>
            <w:r>
              <w:rPr>
                <w:noProof/>
                <w:webHidden/>
              </w:rPr>
              <w:fldChar w:fldCharType="end"/>
            </w:r>
          </w:hyperlink>
        </w:p>
        <w:p w14:paraId="098A7CAD" w14:textId="3EC2BF02" w:rsidR="00CC67AF" w:rsidRDefault="00CC67AF">
          <w:pPr>
            <w:pStyle w:val="TOC1"/>
            <w:tabs>
              <w:tab w:val="left" w:pos="480"/>
            </w:tabs>
            <w:rPr>
              <w:rFonts w:asciiTheme="minorHAnsi" w:eastAsiaTheme="minorEastAsia" w:hAnsiTheme="minorHAnsi"/>
              <w:kern w:val="2"/>
              <w:szCs w:val="24"/>
              <w:lang w:val="tr-TR" w:eastAsia="tr-TR"/>
              <w14:ligatures w14:val="standardContextual"/>
            </w:rPr>
          </w:pPr>
          <w:hyperlink w:anchor="_Toc226331704" w:history="1">
            <w:r w:rsidRPr="005A7F56">
              <w:rPr>
                <w:rStyle w:val="Hyperlink"/>
              </w:rPr>
              <w:t>8</w:t>
            </w:r>
            <w:r>
              <w:rPr>
                <w:rFonts w:asciiTheme="minorHAnsi" w:eastAsiaTheme="minorEastAsia" w:hAnsiTheme="minorHAnsi"/>
                <w:kern w:val="2"/>
                <w:szCs w:val="24"/>
                <w:lang w:val="tr-TR" w:eastAsia="tr-TR"/>
                <w14:ligatures w14:val="standardContextual"/>
              </w:rPr>
              <w:tab/>
            </w:r>
            <w:r w:rsidRPr="005A7F56">
              <w:rPr>
                <w:rStyle w:val="Hyperlink"/>
              </w:rPr>
              <w:t>CONCLUSION AND FUTURE WORKS</w:t>
            </w:r>
            <w:r>
              <w:rPr>
                <w:webHidden/>
              </w:rPr>
              <w:tab/>
            </w:r>
            <w:r>
              <w:rPr>
                <w:webHidden/>
              </w:rPr>
              <w:fldChar w:fldCharType="begin"/>
            </w:r>
            <w:r>
              <w:rPr>
                <w:webHidden/>
              </w:rPr>
              <w:instrText xml:space="preserve"> PAGEREF _Toc226331704 \h </w:instrText>
            </w:r>
            <w:r>
              <w:rPr>
                <w:webHidden/>
              </w:rPr>
            </w:r>
            <w:r>
              <w:rPr>
                <w:webHidden/>
              </w:rPr>
              <w:fldChar w:fldCharType="separate"/>
            </w:r>
            <w:r>
              <w:rPr>
                <w:webHidden/>
              </w:rPr>
              <w:t>173</w:t>
            </w:r>
            <w:r>
              <w:rPr>
                <w:webHidden/>
              </w:rPr>
              <w:fldChar w:fldCharType="end"/>
            </w:r>
          </w:hyperlink>
        </w:p>
        <w:p w14:paraId="20DDB923" w14:textId="71C8CDB9"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705" w:history="1">
            <w:r w:rsidRPr="005A7F56">
              <w:rPr>
                <w:rStyle w:val="Hyperlink"/>
                <w:noProof/>
              </w:rPr>
              <w:t>8.1</w:t>
            </w:r>
            <w:r>
              <w:rPr>
                <w:rFonts w:asciiTheme="minorHAnsi" w:eastAsiaTheme="minorEastAsia" w:hAnsiTheme="minorHAnsi"/>
                <w:noProof/>
                <w:kern w:val="2"/>
                <w:szCs w:val="24"/>
                <w:lang w:val="tr-TR" w:eastAsia="tr-TR"/>
                <w14:ligatures w14:val="standardContextual"/>
              </w:rPr>
              <w:tab/>
            </w:r>
            <w:r w:rsidRPr="005A7F56">
              <w:rPr>
                <w:rStyle w:val="Hyperlink"/>
                <w:noProof/>
              </w:rPr>
              <w:t>Conclusions</w:t>
            </w:r>
            <w:r>
              <w:rPr>
                <w:noProof/>
                <w:webHidden/>
              </w:rPr>
              <w:tab/>
            </w:r>
            <w:r>
              <w:rPr>
                <w:noProof/>
                <w:webHidden/>
              </w:rPr>
              <w:fldChar w:fldCharType="begin"/>
            </w:r>
            <w:r>
              <w:rPr>
                <w:noProof/>
                <w:webHidden/>
              </w:rPr>
              <w:instrText xml:space="preserve"> PAGEREF _Toc226331705 \h </w:instrText>
            </w:r>
            <w:r>
              <w:rPr>
                <w:noProof/>
                <w:webHidden/>
              </w:rPr>
            </w:r>
            <w:r>
              <w:rPr>
                <w:noProof/>
                <w:webHidden/>
              </w:rPr>
              <w:fldChar w:fldCharType="separate"/>
            </w:r>
            <w:r>
              <w:rPr>
                <w:noProof/>
                <w:webHidden/>
              </w:rPr>
              <w:t>173</w:t>
            </w:r>
            <w:r>
              <w:rPr>
                <w:noProof/>
                <w:webHidden/>
              </w:rPr>
              <w:fldChar w:fldCharType="end"/>
            </w:r>
          </w:hyperlink>
        </w:p>
        <w:p w14:paraId="751447B5" w14:textId="0D42F930" w:rsidR="00CC67AF" w:rsidRDefault="00CC67AF">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26331706" w:history="1">
            <w:r w:rsidRPr="005A7F56">
              <w:rPr>
                <w:rStyle w:val="Hyperlink"/>
                <w:noProof/>
              </w:rPr>
              <w:t>8.2</w:t>
            </w:r>
            <w:r>
              <w:rPr>
                <w:rFonts w:asciiTheme="minorHAnsi" w:eastAsiaTheme="minorEastAsia" w:hAnsiTheme="minorHAnsi"/>
                <w:noProof/>
                <w:kern w:val="2"/>
                <w:szCs w:val="24"/>
                <w:lang w:val="tr-TR" w:eastAsia="tr-TR"/>
                <w14:ligatures w14:val="standardContextual"/>
              </w:rPr>
              <w:tab/>
            </w:r>
            <w:r w:rsidRPr="005A7F56">
              <w:rPr>
                <w:rStyle w:val="Hyperlink"/>
                <w:noProof/>
              </w:rPr>
              <w:t>Future Works</w:t>
            </w:r>
            <w:r>
              <w:rPr>
                <w:noProof/>
                <w:webHidden/>
              </w:rPr>
              <w:tab/>
            </w:r>
            <w:r>
              <w:rPr>
                <w:noProof/>
                <w:webHidden/>
              </w:rPr>
              <w:fldChar w:fldCharType="begin"/>
            </w:r>
            <w:r>
              <w:rPr>
                <w:noProof/>
                <w:webHidden/>
              </w:rPr>
              <w:instrText xml:space="preserve"> PAGEREF _Toc226331706 \h </w:instrText>
            </w:r>
            <w:r>
              <w:rPr>
                <w:noProof/>
                <w:webHidden/>
              </w:rPr>
            </w:r>
            <w:r>
              <w:rPr>
                <w:noProof/>
                <w:webHidden/>
              </w:rPr>
              <w:fldChar w:fldCharType="separate"/>
            </w:r>
            <w:r>
              <w:rPr>
                <w:noProof/>
                <w:webHidden/>
              </w:rPr>
              <w:t>173</w:t>
            </w:r>
            <w:r>
              <w:rPr>
                <w:noProof/>
                <w:webHidden/>
              </w:rPr>
              <w:fldChar w:fldCharType="end"/>
            </w:r>
          </w:hyperlink>
        </w:p>
        <w:p w14:paraId="260FDC59" w14:textId="09138785" w:rsidR="00CC67AF" w:rsidRDefault="00CC67AF">
          <w:pPr>
            <w:pStyle w:val="TOC1"/>
            <w:rPr>
              <w:rFonts w:asciiTheme="minorHAnsi" w:eastAsiaTheme="minorEastAsia" w:hAnsiTheme="minorHAnsi"/>
              <w:kern w:val="2"/>
              <w:szCs w:val="24"/>
              <w:lang w:val="tr-TR" w:eastAsia="tr-TR"/>
              <w14:ligatures w14:val="standardContextual"/>
            </w:rPr>
          </w:pPr>
          <w:hyperlink w:anchor="_Toc226331707" w:history="1">
            <w:r w:rsidRPr="005A7F56">
              <w:rPr>
                <w:rStyle w:val="Hyperlink"/>
              </w:rPr>
              <w:t>REFERENCES</w:t>
            </w:r>
            <w:r>
              <w:rPr>
                <w:webHidden/>
              </w:rPr>
              <w:tab/>
            </w:r>
            <w:r>
              <w:rPr>
                <w:webHidden/>
              </w:rPr>
              <w:fldChar w:fldCharType="begin"/>
            </w:r>
            <w:r>
              <w:rPr>
                <w:webHidden/>
              </w:rPr>
              <w:instrText xml:space="preserve"> PAGEREF _Toc226331707 \h </w:instrText>
            </w:r>
            <w:r>
              <w:rPr>
                <w:webHidden/>
              </w:rPr>
            </w:r>
            <w:r>
              <w:rPr>
                <w:webHidden/>
              </w:rPr>
              <w:fldChar w:fldCharType="separate"/>
            </w:r>
            <w:r>
              <w:rPr>
                <w:webHidden/>
              </w:rPr>
              <w:t>175</w:t>
            </w:r>
            <w:r>
              <w:rPr>
                <w:webHidden/>
              </w:rPr>
              <w:fldChar w:fldCharType="end"/>
            </w:r>
          </w:hyperlink>
        </w:p>
        <w:p w14:paraId="498503E5" w14:textId="0F64F685" w:rsidR="00CC67AF" w:rsidRDefault="00CC67AF">
          <w:pPr>
            <w:pStyle w:val="TOC1"/>
            <w:rPr>
              <w:rFonts w:asciiTheme="minorHAnsi" w:eastAsiaTheme="minorEastAsia" w:hAnsiTheme="minorHAnsi"/>
              <w:kern w:val="2"/>
              <w:szCs w:val="24"/>
              <w:lang w:val="tr-TR" w:eastAsia="tr-TR"/>
              <w14:ligatures w14:val="standardContextual"/>
            </w:rPr>
          </w:pPr>
          <w:hyperlink w:anchor="_Toc226331708" w:history="1">
            <w:r w:rsidRPr="005A7F56">
              <w:rPr>
                <w:rStyle w:val="Hyperlink"/>
              </w:rPr>
              <w:t>APPENDICES</w:t>
            </w:r>
            <w:r>
              <w:rPr>
                <w:webHidden/>
              </w:rPr>
              <w:tab/>
            </w:r>
            <w:r>
              <w:rPr>
                <w:webHidden/>
              </w:rPr>
              <w:fldChar w:fldCharType="begin"/>
            </w:r>
            <w:r>
              <w:rPr>
                <w:webHidden/>
              </w:rPr>
              <w:instrText xml:space="preserve"> PAGEREF _Toc226331708 \h </w:instrText>
            </w:r>
            <w:r>
              <w:rPr>
                <w:webHidden/>
              </w:rPr>
            </w:r>
            <w:r>
              <w:rPr>
                <w:webHidden/>
              </w:rPr>
              <w:fldChar w:fldCharType="separate"/>
            </w:r>
            <w:r>
              <w:rPr>
                <w:webHidden/>
              </w:rPr>
              <w:t>183</w:t>
            </w:r>
            <w:r>
              <w:rPr>
                <w:webHidden/>
              </w:rPr>
              <w:fldChar w:fldCharType="end"/>
            </w:r>
          </w:hyperlink>
        </w:p>
        <w:p w14:paraId="0EF33F90" w14:textId="78B7B5F0" w:rsidR="00CC67AF" w:rsidRDefault="00CC67A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26331709" w:history="1">
            <w:r w:rsidRPr="005A7F56">
              <w:rPr>
                <w:rStyle w:val="Hyperlink"/>
                <w:noProof/>
              </w:rPr>
              <w:t>A.</w:t>
            </w:r>
            <w:r>
              <w:rPr>
                <w:rFonts w:asciiTheme="minorHAnsi" w:eastAsiaTheme="minorEastAsia" w:hAnsiTheme="minorHAnsi"/>
                <w:noProof/>
                <w:kern w:val="2"/>
                <w:szCs w:val="24"/>
                <w:lang w:val="tr-TR" w:eastAsia="tr-TR"/>
                <w14:ligatures w14:val="standardContextual"/>
              </w:rPr>
              <w:tab/>
            </w:r>
            <w:r w:rsidRPr="005A7F56">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_Toc226331709 \h </w:instrText>
            </w:r>
            <w:r>
              <w:rPr>
                <w:noProof/>
                <w:webHidden/>
              </w:rPr>
            </w:r>
            <w:r>
              <w:rPr>
                <w:noProof/>
                <w:webHidden/>
              </w:rPr>
              <w:fldChar w:fldCharType="separate"/>
            </w:r>
            <w:r>
              <w:rPr>
                <w:noProof/>
                <w:webHidden/>
              </w:rPr>
              <w:t>183</w:t>
            </w:r>
            <w:r>
              <w:rPr>
                <w:noProof/>
                <w:webHidden/>
              </w:rPr>
              <w:fldChar w:fldCharType="end"/>
            </w:r>
          </w:hyperlink>
        </w:p>
        <w:p w14:paraId="24DA22D9" w14:textId="36143324" w:rsidR="00CC67AF" w:rsidRDefault="00CC67A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26331710" w:history="1">
            <w:r w:rsidRPr="005A7F56">
              <w:rPr>
                <w:rStyle w:val="Hyperlink"/>
                <w:noProof/>
              </w:rPr>
              <w:t>B.</w:t>
            </w:r>
            <w:r>
              <w:rPr>
                <w:rFonts w:asciiTheme="minorHAnsi" w:eastAsiaTheme="minorEastAsia" w:hAnsiTheme="minorHAnsi"/>
                <w:noProof/>
                <w:kern w:val="2"/>
                <w:szCs w:val="24"/>
                <w:lang w:val="tr-TR" w:eastAsia="tr-TR"/>
                <w14:ligatures w14:val="standardContextual"/>
              </w:rPr>
              <w:tab/>
            </w:r>
            <w:r w:rsidRPr="005A7F56">
              <w:rPr>
                <w:rStyle w:val="Hyperlink"/>
                <w:noProof/>
              </w:rPr>
              <w:t>Simulation Mathematics for Fuel Mass Evolution</w:t>
            </w:r>
            <w:r>
              <w:rPr>
                <w:noProof/>
                <w:webHidden/>
              </w:rPr>
              <w:tab/>
            </w:r>
            <w:r>
              <w:rPr>
                <w:noProof/>
                <w:webHidden/>
              </w:rPr>
              <w:fldChar w:fldCharType="begin"/>
            </w:r>
            <w:r>
              <w:rPr>
                <w:noProof/>
                <w:webHidden/>
              </w:rPr>
              <w:instrText xml:space="preserve"> PAGEREF _Toc226331710 \h </w:instrText>
            </w:r>
            <w:r>
              <w:rPr>
                <w:noProof/>
                <w:webHidden/>
              </w:rPr>
            </w:r>
            <w:r>
              <w:rPr>
                <w:noProof/>
                <w:webHidden/>
              </w:rPr>
              <w:fldChar w:fldCharType="separate"/>
            </w:r>
            <w:r>
              <w:rPr>
                <w:noProof/>
                <w:webHidden/>
              </w:rPr>
              <w:t>186</w:t>
            </w:r>
            <w:r>
              <w:rPr>
                <w:noProof/>
                <w:webHidden/>
              </w:rPr>
              <w:fldChar w:fldCharType="end"/>
            </w:r>
          </w:hyperlink>
        </w:p>
        <w:p w14:paraId="5F77A6C3" w14:textId="1000D725" w:rsidR="00CC67AF" w:rsidRDefault="00CC67AF">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26331711" w:history="1">
            <w:r w:rsidRPr="005A7F56">
              <w:rPr>
                <w:rStyle w:val="Hyperlink"/>
                <w:noProof/>
              </w:rPr>
              <w:t>C.</w:t>
            </w:r>
            <w:r>
              <w:rPr>
                <w:rFonts w:asciiTheme="minorHAnsi" w:eastAsiaTheme="minorEastAsia" w:hAnsiTheme="minorHAnsi"/>
                <w:noProof/>
                <w:kern w:val="2"/>
                <w:szCs w:val="24"/>
                <w:lang w:val="tr-TR" w:eastAsia="tr-TR"/>
                <w14:ligatures w14:val="standardContextual"/>
              </w:rPr>
              <w:tab/>
            </w:r>
            <w:r w:rsidRPr="005A7F56">
              <w:rPr>
                <w:rStyle w:val="Hyperlink"/>
                <w:noProof/>
              </w:rPr>
              <w:t>Simulation Mathematics for Fire Intensity Evolution</w:t>
            </w:r>
            <w:r>
              <w:rPr>
                <w:noProof/>
                <w:webHidden/>
              </w:rPr>
              <w:tab/>
            </w:r>
            <w:r>
              <w:rPr>
                <w:noProof/>
                <w:webHidden/>
              </w:rPr>
              <w:fldChar w:fldCharType="begin"/>
            </w:r>
            <w:r>
              <w:rPr>
                <w:noProof/>
                <w:webHidden/>
              </w:rPr>
              <w:instrText xml:space="preserve"> PAGEREF _Toc226331711 \h </w:instrText>
            </w:r>
            <w:r>
              <w:rPr>
                <w:noProof/>
                <w:webHidden/>
              </w:rPr>
            </w:r>
            <w:r>
              <w:rPr>
                <w:noProof/>
                <w:webHidden/>
              </w:rPr>
              <w:fldChar w:fldCharType="separate"/>
            </w:r>
            <w:r>
              <w:rPr>
                <w:noProof/>
                <w:webHidden/>
              </w:rPr>
              <w:t>193</w:t>
            </w:r>
            <w:r>
              <w:rPr>
                <w:noProof/>
                <w:webHidden/>
              </w:rPr>
              <w:fldChar w:fldCharType="end"/>
            </w:r>
          </w:hyperlink>
        </w:p>
        <w:p w14:paraId="0C456F12" w14:textId="3F513391" w:rsidR="00CC67AF" w:rsidRDefault="00CC67AF">
          <w:pPr>
            <w:pStyle w:val="TOC1"/>
            <w:rPr>
              <w:rFonts w:asciiTheme="minorHAnsi" w:eastAsiaTheme="minorEastAsia" w:hAnsiTheme="minorHAnsi"/>
              <w:kern w:val="2"/>
              <w:szCs w:val="24"/>
              <w:lang w:val="tr-TR" w:eastAsia="tr-TR"/>
              <w14:ligatures w14:val="standardContextual"/>
            </w:rPr>
          </w:pPr>
          <w:hyperlink w:anchor="_Toc226331712" w:history="1">
            <w:r w:rsidRPr="005A7F56">
              <w:rPr>
                <w:rStyle w:val="Hyperlink"/>
              </w:rPr>
              <w:t>CURRICULUM VITAE</w:t>
            </w:r>
            <w:r>
              <w:rPr>
                <w:webHidden/>
              </w:rPr>
              <w:tab/>
            </w:r>
            <w:r>
              <w:rPr>
                <w:webHidden/>
              </w:rPr>
              <w:fldChar w:fldCharType="begin"/>
            </w:r>
            <w:r>
              <w:rPr>
                <w:webHidden/>
              </w:rPr>
              <w:instrText xml:space="preserve"> PAGEREF _Toc226331712 \h </w:instrText>
            </w:r>
            <w:r>
              <w:rPr>
                <w:webHidden/>
              </w:rPr>
            </w:r>
            <w:r>
              <w:rPr>
                <w:webHidden/>
              </w:rPr>
              <w:fldChar w:fldCharType="separate"/>
            </w:r>
            <w:r>
              <w:rPr>
                <w:webHidden/>
              </w:rPr>
              <w:t>195</w:t>
            </w:r>
            <w:r>
              <w:rPr>
                <w:webHidden/>
              </w:rPr>
              <w:fldChar w:fldCharType="end"/>
            </w:r>
          </w:hyperlink>
        </w:p>
        <w:p w14:paraId="63CFF278" w14:textId="5EC2AC0D" w:rsidR="00041C8A" w:rsidRPr="005B0CA4" w:rsidRDefault="00041C8A">
          <w:r w:rsidRPr="005B0CA4">
            <w:rPr>
              <w:b/>
              <w:bCs/>
            </w:rPr>
            <w:fldChar w:fldCharType="end"/>
          </w:r>
        </w:p>
      </w:sdtContent>
    </w:sdt>
    <w:p w14:paraId="74793EF8" w14:textId="77777777" w:rsidR="008E6767" w:rsidRPr="005B0CA4" w:rsidRDefault="008E6767" w:rsidP="008E6767"/>
    <w:p w14:paraId="2F9E8B3A" w14:textId="3C506D2E" w:rsidR="00FA4B73" w:rsidRPr="005B0CA4" w:rsidRDefault="00FA4B73" w:rsidP="008E6767">
      <w:pPr>
        <w:sectPr w:rsidR="00FA4B73" w:rsidRPr="005B0CA4" w:rsidSect="00997492">
          <w:pgSz w:w="11906" w:h="16838"/>
          <w:pgMar w:top="1987" w:right="1584" w:bottom="1584" w:left="2275" w:header="706" w:footer="1411" w:gutter="0"/>
          <w:pgNumType w:fmt="lowerRoman"/>
          <w:cols w:space="708"/>
          <w:docGrid w:linePitch="360"/>
        </w:sectPr>
      </w:pPr>
    </w:p>
    <w:p w14:paraId="704FF6BA" w14:textId="77777777" w:rsidR="008E6767" w:rsidRPr="005B0CA4" w:rsidRDefault="008E6767" w:rsidP="008E6767"/>
    <w:p w14:paraId="46B9226C" w14:textId="77777777" w:rsidR="00320403" w:rsidRPr="005B0CA4" w:rsidRDefault="00320403" w:rsidP="00282804">
      <w:pPr>
        <w:pStyle w:val="CoverPages"/>
        <w:rPr>
          <w:lang w:val="en-US"/>
        </w:rPr>
      </w:pPr>
      <w:bookmarkStart w:id="17" w:name="_Toc226331596"/>
      <w:r w:rsidRPr="005B0CA4">
        <w:rPr>
          <w:lang w:val="en-US"/>
        </w:rPr>
        <w:t>LIST OF TABL</w:t>
      </w:r>
      <w:r w:rsidR="00E35A72" w:rsidRPr="005B0CA4">
        <w:rPr>
          <w:lang w:val="en-US"/>
        </w:rPr>
        <w:t>ES</w:t>
      </w:r>
      <w:bookmarkEnd w:id="17"/>
    </w:p>
    <w:p w14:paraId="476A75F5" w14:textId="77777777" w:rsidR="00E35A72" w:rsidRPr="005B0CA4" w:rsidRDefault="00E35A72" w:rsidP="00F97855">
      <w:pPr>
        <w:pStyle w:val="TOC1"/>
        <w:rPr>
          <w:noProof w:val="0"/>
          <w:lang w:eastAsia="ja-JP"/>
        </w:rPr>
      </w:pPr>
      <w:r w:rsidRPr="005B0CA4">
        <w:rPr>
          <w:noProof w:val="0"/>
          <w:lang w:eastAsia="ja-JP"/>
        </w:rPr>
        <w:t>TABLES</w:t>
      </w:r>
    </w:p>
    <w:p w14:paraId="7FBD2607" w14:textId="15DCE307" w:rsidR="00CC67AF"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5B0CA4">
        <w:rPr>
          <w:lang w:eastAsia="ja-JP"/>
        </w:rPr>
        <w:fldChar w:fldCharType="begin"/>
      </w:r>
      <w:r w:rsidRPr="005B0CA4">
        <w:rPr>
          <w:lang w:eastAsia="ja-JP"/>
        </w:rPr>
        <w:instrText xml:space="preserve"> TOC \h \z \c "Table" </w:instrText>
      </w:r>
      <w:r w:rsidRPr="005B0CA4">
        <w:rPr>
          <w:lang w:eastAsia="ja-JP"/>
        </w:rPr>
        <w:fldChar w:fldCharType="separate"/>
      </w:r>
      <w:hyperlink w:anchor="_Toc226331713" w:history="1">
        <w:r w:rsidR="00CC67AF" w:rsidRPr="00C24FB3">
          <w:rPr>
            <w:rStyle w:val="Hyperlink"/>
            <w:noProof/>
          </w:rPr>
          <w:t>Table 1.1 DSS gaps identified in wildfire decision support literature</w:t>
        </w:r>
        <w:r w:rsidR="00CC67AF">
          <w:rPr>
            <w:noProof/>
            <w:webHidden/>
          </w:rPr>
          <w:tab/>
        </w:r>
        <w:r w:rsidR="00CC67AF">
          <w:rPr>
            <w:noProof/>
            <w:webHidden/>
          </w:rPr>
          <w:fldChar w:fldCharType="begin"/>
        </w:r>
        <w:r w:rsidR="00CC67AF">
          <w:rPr>
            <w:noProof/>
            <w:webHidden/>
          </w:rPr>
          <w:instrText xml:space="preserve"> PAGEREF _Toc226331713 \h </w:instrText>
        </w:r>
        <w:r w:rsidR="00CC67AF">
          <w:rPr>
            <w:noProof/>
            <w:webHidden/>
          </w:rPr>
        </w:r>
        <w:r w:rsidR="00CC67AF">
          <w:rPr>
            <w:noProof/>
            <w:webHidden/>
          </w:rPr>
          <w:fldChar w:fldCharType="separate"/>
        </w:r>
        <w:r w:rsidR="00CC67AF">
          <w:rPr>
            <w:noProof/>
            <w:webHidden/>
          </w:rPr>
          <w:t>6</w:t>
        </w:r>
        <w:r w:rsidR="00CC67AF">
          <w:rPr>
            <w:noProof/>
            <w:webHidden/>
          </w:rPr>
          <w:fldChar w:fldCharType="end"/>
        </w:r>
      </w:hyperlink>
    </w:p>
    <w:p w14:paraId="1668D4C1" w14:textId="163259BD"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14" w:history="1">
        <w:r w:rsidRPr="00C24FB3">
          <w:rPr>
            <w:rStyle w:val="Hyperlink"/>
            <w:noProof/>
          </w:rPr>
          <w:t>Table 1.2 Thesis contribution Gap Mapping</w:t>
        </w:r>
        <w:r>
          <w:rPr>
            <w:noProof/>
            <w:webHidden/>
          </w:rPr>
          <w:tab/>
        </w:r>
        <w:r>
          <w:rPr>
            <w:noProof/>
            <w:webHidden/>
          </w:rPr>
          <w:fldChar w:fldCharType="begin"/>
        </w:r>
        <w:r>
          <w:rPr>
            <w:noProof/>
            <w:webHidden/>
          </w:rPr>
          <w:instrText xml:space="preserve"> PAGEREF _Toc226331714 \h </w:instrText>
        </w:r>
        <w:r>
          <w:rPr>
            <w:noProof/>
            <w:webHidden/>
          </w:rPr>
        </w:r>
        <w:r>
          <w:rPr>
            <w:noProof/>
            <w:webHidden/>
          </w:rPr>
          <w:fldChar w:fldCharType="separate"/>
        </w:r>
        <w:r>
          <w:rPr>
            <w:noProof/>
            <w:webHidden/>
          </w:rPr>
          <w:t>16</w:t>
        </w:r>
        <w:r>
          <w:rPr>
            <w:noProof/>
            <w:webHidden/>
          </w:rPr>
          <w:fldChar w:fldCharType="end"/>
        </w:r>
      </w:hyperlink>
    </w:p>
    <w:p w14:paraId="4EB6AD7B" w14:textId="1278A41A"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15" w:history="1">
        <w:r w:rsidRPr="00C24FB3">
          <w:rPr>
            <w:rStyle w:val="Hyperlink"/>
            <w:noProof/>
          </w:rPr>
          <w:t>Table 2.1 Scope and modeling assumptions of the wildfire DSS formulation.</w:t>
        </w:r>
        <w:r>
          <w:rPr>
            <w:noProof/>
            <w:webHidden/>
          </w:rPr>
          <w:tab/>
        </w:r>
        <w:r>
          <w:rPr>
            <w:noProof/>
            <w:webHidden/>
          </w:rPr>
          <w:fldChar w:fldCharType="begin"/>
        </w:r>
        <w:r>
          <w:rPr>
            <w:noProof/>
            <w:webHidden/>
          </w:rPr>
          <w:instrText xml:space="preserve"> PAGEREF _Toc226331715 \h </w:instrText>
        </w:r>
        <w:r>
          <w:rPr>
            <w:noProof/>
            <w:webHidden/>
          </w:rPr>
        </w:r>
        <w:r>
          <w:rPr>
            <w:noProof/>
            <w:webHidden/>
          </w:rPr>
          <w:fldChar w:fldCharType="separate"/>
        </w:r>
        <w:r>
          <w:rPr>
            <w:noProof/>
            <w:webHidden/>
          </w:rPr>
          <w:t>31</w:t>
        </w:r>
        <w:r>
          <w:rPr>
            <w:noProof/>
            <w:webHidden/>
          </w:rPr>
          <w:fldChar w:fldCharType="end"/>
        </w:r>
      </w:hyperlink>
    </w:p>
    <w:p w14:paraId="512A1875" w14:textId="566E7611"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16" w:history="1">
        <w:r w:rsidRPr="00C24FB3">
          <w:rPr>
            <w:rStyle w:val="Hyperlink"/>
            <w:noProof/>
          </w:rPr>
          <w:t>Table 3.1. DSS core dimensions and DISASTERAWARE mapping</w:t>
        </w:r>
        <w:r>
          <w:rPr>
            <w:noProof/>
            <w:webHidden/>
          </w:rPr>
          <w:tab/>
        </w:r>
        <w:r>
          <w:rPr>
            <w:noProof/>
            <w:webHidden/>
          </w:rPr>
          <w:fldChar w:fldCharType="begin"/>
        </w:r>
        <w:r>
          <w:rPr>
            <w:noProof/>
            <w:webHidden/>
          </w:rPr>
          <w:instrText xml:space="preserve"> PAGEREF _Toc226331716 \h </w:instrText>
        </w:r>
        <w:r>
          <w:rPr>
            <w:noProof/>
            <w:webHidden/>
          </w:rPr>
        </w:r>
        <w:r>
          <w:rPr>
            <w:noProof/>
            <w:webHidden/>
          </w:rPr>
          <w:fldChar w:fldCharType="separate"/>
        </w:r>
        <w:r>
          <w:rPr>
            <w:noProof/>
            <w:webHidden/>
          </w:rPr>
          <w:t>38</w:t>
        </w:r>
        <w:r>
          <w:rPr>
            <w:noProof/>
            <w:webHidden/>
          </w:rPr>
          <w:fldChar w:fldCharType="end"/>
        </w:r>
      </w:hyperlink>
    </w:p>
    <w:p w14:paraId="56F91300" w14:textId="2E262DAB"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17" w:history="1">
        <w:r w:rsidRPr="00C24FB3">
          <w:rPr>
            <w:rStyle w:val="Hyperlink"/>
            <w:noProof/>
          </w:rPr>
          <w:t>Table 3.2. Commonly used defuzzification techniques</w:t>
        </w:r>
        <w:r>
          <w:rPr>
            <w:noProof/>
            <w:webHidden/>
          </w:rPr>
          <w:tab/>
        </w:r>
        <w:r>
          <w:rPr>
            <w:noProof/>
            <w:webHidden/>
          </w:rPr>
          <w:fldChar w:fldCharType="begin"/>
        </w:r>
        <w:r>
          <w:rPr>
            <w:noProof/>
            <w:webHidden/>
          </w:rPr>
          <w:instrText xml:space="preserve"> PAGEREF _Toc226331717 \h </w:instrText>
        </w:r>
        <w:r>
          <w:rPr>
            <w:noProof/>
            <w:webHidden/>
          </w:rPr>
        </w:r>
        <w:r>
          <w:rPr>
            <w:noProof/>
            <w:webHidden/>
          </w:rPr>
          <w:fldChar w:fldCharType="separate"/>
        </w:r>
        <w:r>
          <w:rPr>
            <w:noProof/>
            <w:webHidden/>
          </w:rPr>
          <w:t>51</w:t>
        </w:r>
        <w:r>
          <w:rPr>
            <w:noProof/>
            <w:webHidden/>
          </w:rPr>
          <w:fldChar w:fldCharType="end"/>
        </w:r>
      </w:hyperlink>
    </w:p>
    <w:p w14:paraId="2C5AC051" w14:textId="295FFB0E"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18" w:history="1">
        <w:r w:rsidRPr="00C24FB3">
          <w:rPr>
            <w:rStyle w:val="Hyperlink"/>
            <w:noProof/>
          </w:rPr>
          <w:t>Table 3.3 Alignment between fuzzy logic components and DisasterAware</w:t>
        </w:r>
        <w:r>
          <w:rPr>
            <w:noProof/>
            <w:webHidden/>
          </w:rPr>
          <w:tab/>
        </w:r>
        <w:r>
          <w:rPr>
            <w:noProof/>
            <w:webHidden/>
          </w:rPr>
          <w:fldChar w:fldCharType="begin"/>
        </w:r>
        <w:r>
          <w:rPr>
            <w:noProof/>
            <w:webHidden/>
          </w:rPr>
          <w:instrText xml:space="preserve"> PAGEREF _Toc226331718 \h </w:instrText>
        </w:r>
        <w:r>
          <w:rPr>
            <w:noProof/>
            <w:webHidden/>
          </w:rPr>
        </w:r>
        <w:r>
          <w:rPr>
            <w:noProof/>
            <w:webHidden/>
          </w:rPr>
          <w:fldChar w:fldCharType="separate"/>
        </w:r>
        <w:r>
          <w:rPr>
            <w:noProof/>
            <w:webHidden/>
          </w:rPr>
          <w:t>52</w:t>
        </w:r>
        <w:r>
          <w:rPr>
            <w:noProof/>
            <w:webHidden/>
          </w:rPr>
          <w:fldChar w:fldCharType="end"/>
        </w:r>
      </w:hyperlink>
    </w:p>
    <w:p w14:paraId="3090AAAF" w14:textId="40D72514"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19" w:history="1">
        <w:r w:rsidRPr="00C24FB3">
          <w:rPr>
            <w:rStyle w:val="Hyperlink"/>
            <w:noProof/>
          </w:rPr>
          <w:t>Table 3.4 MCDM/MAGDM Method Limitations in Wildfire DSS Context</w:t>
        </w:r>
        <w:r>
          <w:rPr>
            <w:noProof/>
            <w:webHidden/>
          </w:rPr>
          <w:tab/>
        </w:r>
        <w:r>
          <w:rPr>
            <w:noProof/>
            <w:webHidden/>
          </w:rPr>
          <w:fldChar w:fldCharType="begin"/>
        </w:r>
        <w:r>
          <w:rPr>
            <w:noProof/>
            <w:webHidden/>
          </w:rPr>
          <w:instrText xml:space="preserve"> PAGEREF _Toc226331719 \h </w:instrText>
        </w:r>
        <w:r>
          <w:rPr>
            <w:noProof/>
            <w:webHidden/>
          </w:rPr>
        </w:r>
        <w:r>
          <w:rPr>
            <w:noProof/>
            <w:webHidden/>
          </w:rPr>
          <w:fldChar w:fldCharType="separate"/>
        </w:r>
        <w:r>
          <w:rPr>
            <w:noProof/>
            <w:webHidden/>
          </w:rPr>
          <w:t>58</w:t>
        </w:r>
        <w:r>
          <w:rPr>
            <w:noProof/>
            <w:webHidden/>
          </w:rPr>
          <w:fldChar w:fldCharType="end"/>
        </w:r>
      </w:hyperlink>
    </w:p>
    <w:p w14:paraId="38F0CB73" w14:textId="22FB2E5B"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0" w:history="1">
        <w:r w:rsidRPr="00C24FB3">
          <w:rPr>
            <w:rStyle w:val="Hyperlink"/>
            <w:noProof/>
          </w:rPr>
          <w:t>Table 3.5 Decision level characteristics and DSS requirements</w:t>
        </w:r>
        <w:r>
          <w:rPr>
            <w:noProof/>
            <w:webHidden/>
          </w:rPr>
          <w:tab/>
        </w:r>
        <w:r>
          <w:rPr>
            <w:noProof/>
            <w:webHidden/>
          </w:rPr>
          <w:fldChar w:fldCharType="begin"/>
        </w:r>
        <w:r>
          <w:rPr>
            <w:noProof/>
            <w:webHidden/>
          </w:rPr>
          <w:instrText xml:space="preserve"> PAGEREF _Toc226331720 \h </w:instrText>
        </w:r>
        <w:r>
          <w:rPr>
            <w:noProof/>
            <w:webHidden/>
          </w:rPr>
        </w:r>
        <w:r>
          <w:rPr>
            <w:noProof/>
            <w:webHidden/>
          </w:rPr>
          <w:fldChar w:fldCharType="separate"/>
        </w:r>
        <w:r>
          <w:rPr>
            <w:noProof/>
            <w:webHidden/>
          </w:rPr>
          <w:t>63</w:t>
        </w:r>
        <w:r>
          <w:rPr>
            <w:noProof/>
            <w:webHidden/>
          </w:rPr>
          <w:fldChar w:fldCharType="end"/>
        </w:r>
      </w:hyperlink>
    </w:p>
    <w:p w14:paraId="08B9C662" w14:textId="189ABED0"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1" w:history="1">
        <w:r w:rsidRPr="00C24FB3">
          <w:rPr>
            <w:rStyle w:val="Hyperlink"/>
            <w:noProof/>
          </w:rPr>
          <w:t>Table 3.6 Comparison of centralized and distributed DSS architectures</w:t>
        </w:r>
        <w:r>
          <w:rPr>
            <w:noProof/>
            <w:webHidden/>
          </w:rPr>
          <w:tab/>
        </w:r>
        <w:r>
          <w:rPr>
            <w:noProof/>
            <w:webHidden/>
          </w:rPr>
          <w:fldChar w:fldCharType="begin"/>
        </w:r>
        <w:r>
          <w:rPr>
            <w:noProof/>
            <w:webHidden/>
          </w:rPr>
          <w:instrText xml:space="preserve"> PAGEREF _Toc226331721 \h </w:instrText>
        </w:r>
        <w:r>
          <w:rPr>
            <w:noProof/>
            <w:webHidden/>
          </w:rPr>
        </w:r>
        <w:r>
          <w:rPr>
            <w:noProof/>
            <w:webHidden/>
          </w:rPr>
          <w:fldChar w:fldCharType="separate"/>
        </w:r>
        <w:r>
          <w:rPr>
            <w:noProof/>
            <w:webHidden/>
          </w:rPr>
          <w:t>68</w:t>
        </w:r>
        <w:r>
          <w:rPr>
            <w:noProof/>
            <w:webHidden/>
          </w:rPr>
          <w:fldChar w:fldCharType="end"/>
        </w:r>
      </w:hyperlink>
    </w:p>
    <w:p w14:paraId="59FC5BA4" w14:textId="4FF455C2"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2" w:history="1">
        <w:r w:rsidRPr="00C24FB3">
          <w:rPr>
            <w:rStyle w:val="Hyperlink"/>
            <w:noProof/>
          </w:rPr>
          <w:t>Table 3.7 Spatio-temporal properties of wildfire dynamics and their implications for DSS design</w:t>
        </w:r>
        <w:r>
          <w:rPr>
            <w:noProof/>
            <w:webHidden/>
          </w:rPr>
          <w:tab/>
        </w:r>
        <w:r>
          <w:rPr>
            <w:noProof/>
            <w:webHidden/>
          </w:rPr>
          <w:fldChar w:fldCharType="begin"/>
        </w:r>
        <w:r>
          <w:rPr>
            <w:noProof/>
            <w:webHidden/>
          </w:rPr>
          <w:instrText xml:space="preserve"> PAGEREF _Toc226331722 \h </w:instrText>
        </w:r>
        <w:r>
          <w:rPr>
            <w:noProof/>
            <w:webHidden/>
          </w:rPr>
        </w:r>
        <w:r>
          <w:rPr>
            <w:noProof/>
            <w:webHidden/>
          </w:rPr>
          <w:fldChar w:fldCharType="separate"/>
        </w:r>
        <w:r>
          <w:rPr>
            <w:noProof/>
            <w:webHidden/>
          </w:rPr>
          <w:t>73</w:t>
        </w:r>
        <w:r>
          <w:rPr>
            <w:noProof/>
            <w:webHidden/>
          </w:rPr>
          <w:fldChar w:fldCharType="end"/>
        </w:r>
      </w:hyperlink>
    </w:p>
    <w:p w14:paraId="41548BB4" w14:textId="4A37E877"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3" w:history="1">
        <w:r w:rsidRPr="00C24FB3">
          <w:rPr>
            <w:rStyle w:val="Hyperlink"/>
            <w:noProof/>
          </w:rPr>
          <w:t>Table 4.1 Meteorology data layer parameter table</w:t>
        </w:r>
        <w:r>
          <w:rPr>
            <w:noProof/>
            <w:webHidden/>
          </w:rPr>
          <w:tab/>
        </w:r>
        <w:r>
          <w:rPr>
            <w:noProof/>
            <w:webHidden/>
          </w:rPr>
          <w:fldChar w:fldCharType="begin"/>
        </w:r>
        <w:r>
          <w:rPr>
            <w:noProof/>
            <w:webHidden/>
          </w:rPr>
          <w:instrText xml:space="preserve"> PAGEREF _Toc226331723 \h </w:instrText>
        </w:r>
        <w:r>
          <w:rPr>
            <w:noProof/>
            <w:webHidden/>
          </w:rPr>
        </w:r>
        <w:r>
          <w:rPr>
            <w:noProof/>
            <w:webHidden/>
          </w:rPr>
          <w:fldChar w:fldCharType="separate"/>
        </w:r>
        <w:r>
          <w:rPr>
            <w:noProof/>
            <w:webHidden/>
          </w:rPr>
          <w:t>97</w:t>
        </w:r>
        <w:r>
          <w:rPr>
            <w:noProof/>
            <w:webHidden/>
          </w:rPr>
          <w:fldChar w:fldCharType="end"/>
        </w:r>
      </w:hyperlink>
    </w:p>
    <w:p w14:paraId="63804C29" w14:textId="25CF910F"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4" w:history="1">
        <w:r w:rsidRPr="00C24FB3">
          <w:rPr>
            <w:rStyle w:val="Hyperlink"/>
            <w:noProof/>
          </w:rPr>
          <w:t>Table 4.2 Geometry (topography) data layer parameter table</w:t>
        </w:r>
        <w:r>
          <w:rPr>
            <w:noProof/>
            <w:webHidden/>
          </w:rPr>
          <w:tab/>
        </w:r>
        <w:r>
          <w:rPr>
            <w:noProof/>
            <w:webHidden/>
          </w:rPr>
          <w:fldChar w:fldCharType="begin"/>
        </w:r>
        <w:r>
          <w:rPr>
            <w:noProof/>
            <w:webHidden/>
          </w:rPr>
          <w:instrText xml:space="preserve"> PAGEREF _Toc226331724 \h </w:instrText>
        </w:r>
        <w:r>
          <w:rPr>
            <w:noProof/>
            <w:webHidden/>
          </w:rPr>
        </w:r>
        <w:r>
          <w:rPr>
            <w:noProof/>
            <w:webHidden/>
          </w:rPr>
          <w:fldChar w:fldCharType="separate"/>
        </w:r>
        <w:r>
          <w:rPr>
            <w:noProof/>
            <w:webHidden/>
          </w:rPr>
          <w:t>98</w:t>
        </w:r>
        <w:r>
          <w:rPr>
            <w:noProof/>
            <w:webHidden/>
          </w:rPr>
          <w:fldChar w:fldCharType="end"/>
        </w:r>
      </w:hyperlink>
    </w:p>
    <w:p w14:paraId="4BF69D95" w14:textId="493BE2F8"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5" w:history="1">
        <w:r w:rsidRPr="00C24FB3">
          <w:rPr>
            <w:rStyle w:val="Hyperlink"/>
            <w:noProof/>
          </w:rPr>
          <w:t>Table 4.3 Fuel data layer parameter table</w:t>
        </w:r>
        <w:r>
          <w:rPr>
            <w:noProof/>
            <w:webHidden/>
          </w:rPr>
          <w:tab/>
        </w:r>
        <w:r>
          <w:rPr>
            <w:noProof/>
            <w:webHidden/>
          </w:rPr>
          <w:fldChar w:fldCharType="begin"/>
        </w:r>
        <w:r>
          <w:rPr>
            <w:noProof/>
            <w:webHidden/>
          </w:rPr>
          <w:instrText xml:space="preserve"> PAGEREF _Toc226331725 \h </w:instrText>
        </w:r>
        <w:r>
          <w:rPr>
            <w:noProof/>
            <w:webHidden/>
          </w:rPr>
        </w:r>
        <w:r>
          <w:rPr>
            <w:noProof/>
            <w:webHidden/>
          </w:rPr>
          <w:fldChar w:fldCharType="separate"/>
        </w:r>
        <w:r>
          <w:rPr>
            <w:noProof/>
            <w:webHidden/>
          </w:rPr>
          <w:t>99</w:t>
        </w:r>
        <w:r>
          <w:rPr>
            <w:noProof/>
            <w:webHidden/>
          </w:rPr>
          <w:fldChar w:fldCharType="end"/>
        </w:r>
      </w:hyperlink>
    </w:p>
    <w:p w14:paraId="4F082B0E" w14:textId="3E66D795"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6" w:history="1">
        <w:r w:rsidRPr="00C24FB3">
          <w:rPr>
            <w:rStyle w:val="Hyperlink"/>
            <w:noProof/>
          </w:rPr>
          <w:t>Table 4.4 Value data layer parameter table</w:t>
        </w:r>
        <w:r>
          <w:rPr>
            <w:noProof/>
            <w:webHidden/>
          </w:rPr>
          <w:tab/>
        </w:r>
        <w:r>
          <w:rPr>
            <w:noProof/>
            <w:webHidden/>
          </w:rPr>
          <w:fldChar w:fldCharType="begin"/>
        </w:r>
        <w:r>
          <w:rPr>
            <w:noProof/>
            <w:webHidden/>
          </w:rPr>
          <w:instrText xml:space="preserve"> PAGEREF _Toc226331726 \h </w:instrText>
        </w:r>
        <w:r>
          <w:rPr>
            <w:noProof/>
            <w:webHidden/>
          </w:rPr>
        </w:r>
        <w:r>
          <w:rPr>
            <w:noProof/>
            <w:webHidden/>
          </w:rPr>
          <w:fldChar w:fldCharType="separate"/>
        </w:r>
        <w:r>
          <w:rPr>
            <w:noProof/>
            <w:webHidden/>
          </w:rPr>
          <w:t>101</w:t>
        </w:r>
        <w:r>
          <w:rPr>
            <w:noProof/>
            <w:webHidden/>
          </w:rPr>
          <w:fldChar w:fldCharType="end"/>
        </w:r>
      </w:hyperlink>
    </w:p>
    <w:p w14:paraId="07688E55" w14:textId="00F0C880"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7" w:history="1">
        <w:r w:rsidRPr="00C24FB3">
          <w:rPr>
            <w:rStyle w:val="Hyperlink"/>
            <w:noProof/>
          </w:rPr>
          <w:t>Table 4.5 Resource data layer parameter table</w:t>
        </w:r>
        <w:r>
          <w:rPr>
            <w:noProof/>
            <w:webHidden/>
          </w:rPr>
          <w:tab/>
        </w:r>
        <w:r>
          <w:rPr>
            <w:noProof/>
            <w:webHidden/>
          </w:rPr>
          <w:fldChar w:fldCharType="begin"/>
        </w:r>
        <w:r>
          <w:rPr>
            <w:noProof/>
            <w:webHidden/>
          </w:rPr>
          <w:instrText xml:space="preserve"> PAGEREF _Toc226331727 \h </w:instrText>
        </w:r>
        <w:r>
          <w:rPr>
            <w:noProof/>
            <w:webHidden/>
          </w:rPr>
        </w:r>
        <w:r>
          <w:rPr>
            <w:noProof/>
            <w:webHidden/>
          </w:rPr>
          <w:fldChar w:fldCharType="separate"/>
        </w:r>
        <w:r>
          <w:rPr>
            <w:noProof/>
            <w:webHidden/>
          </w:rPr>
          <w:t>102</w:t>
        </w:r>
        <w:r>
          <w:rPr>
            <w:noProof/>
            <w:webHidden/>
          </w:rPr>
          <w:fldChar w:fldCharType="end"/>
        </w:r>
      </w:hyperlink>
    </w:p>
    <w:p w14:paraId="512908FA" w14:textId="66FC6EDB"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8" w:history="1">
        <w:r w:rsidRPr="00C24FB3">
          <w:rPr>
            <w:rStyle w:val="Hyperlink"/>
            <w:noProof/>
          </w:rPr>
          <w:t>Table 5.1 Operational questions, information requirements, and sources</w:t>
        </w:r>
        <w:r>
          <w:rPr>
            <w:noProof/>
            <w:webHidden/>
          </w:rPr>
          <w:tab/>
        </w:r>
        <w:r>
          <w:rPr>
            <w:noProof/>
            <w:webHidden/>
          </w:rPr>
          <w:fldChar w:fldCharType="begin"/>
        </w:r>
        <w:r>
          <w:rPr>
            <w:noProof/>
            <w:webHidden/>
          </w:rPr>
          <w:instrText xml:space="preserve"> PAGEREF _Toc226331728 \h </w:instrText>
        </w:r>
        <w:r>
          <w:rPr>
            <w:noProof/>
            <w:webHidden/>
          </w:rPr>
        </w:r>
        <w:r>
          <w:rPr>
            <w:noProof/>
            <w:webHidden/>
          </w:rPr>
          <w:fldChar w:fldCharType="separate"/>
        </w:r>
        <w:r>
          <w:rPr>
            <w:noProof/>
            <w:webHidden/>
          </w:rPr>
          <w:t>115</w:t>
        </w:r>
        <w:r>
          <w:rPr>
            <w:noProof/>
            <w:webHidden/>
          </w:rPr>
          <w:fldChar w:fldCharType="end"/>
        </w:r>
      </w:hyperlink>
    </w:p>
    <w:p w14:paraId="2E4A3E35" w14:textId="1341A55C"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29" w:history="1">
        <w:r w:rsidRPr="00C24FB3">
          <w:rPr>
            <w:rStyle w:val="Hyperlink"/>
            <w:noProof/>
          </w:rPr>
          <w:t>Table 5.2 Feature definitions, sources, and operational question assignments</w:t>
        </w:r>
        <w:r>
          <w:rPr>
            <w:noProof/>
            <w:webHidden/>
          </w:rPr>
          <w:tab/>
        </w:r>
        <w:r>
          <w:rPr>
            <w:noProof/>
            <w:webHidden/>
          </w:rPr>
          <w:fldChar w:fldCharType="begin"/>
        </w:r>
        <w:r>
          <w:rPr>
            <w:noProof/>
            <w:webHidden/>
          </w:rPr>
          <w:instrText xml:space="preserve"> PAGEREF _Toc226331729 \h </w:instrText>
        </w:r>
        <w:r>
          <w:rPr>
            <w:noProof/>
            <w:webHidden/>
          </w:rPr>
        </w:r>
        <w:r>
          <w:rPr>
            <w:noProof/>
            <w:webHidden/>
          </w:rPr>
          <w:fldChar w:fldCharType="separate"/>
        </w:r>
        <w:r>
          <w:rPr>
            <w:noProof/>
            <w:webHidden/>
          </w:rPr>
          <w:t>122</w:t>
        </w:r>
        <w:r>
          <w:rPr>
            <w:noProof/>
            <w:webHidden/>
          </w:rPr>
          <w:fldChar w:fldCharType="end"/>
        </w:r>
      </w:hyperlink>
    </w:p>
    <w:p w14:paraId="7141337E" w14:textId="121EE767"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0" w:history="1">
        <w:r w:rsidRPr="00C24FB3">
          <w:rPr>
            <w:rStyle w:val="Hyperlink"/>
            <w:noProof/>
          </w:rPr>
          <w:t>Table 5.3 Membership function parameters for each feature</w:t>
        </w:r>
        <w:r>
          <w:rPr>
            <w:noProof/>
            <w:webHidden/>
          </w:rPr>
          <w:tab/>
        </w:r>
        <w:r>
          <w:rPr>
            <w:noProof/>
            <w:webHidden/>
          </w:rPr>
          <w:fldChar w:fldCharType="begin"/>
        </w:r>
        <w:r>
          <w:rPr>
            <w:noProof/>
            <w:webHidden/>
          </w:rPr>
          <w:instrText xml:space="preserve"> PAGEREF _Toc226331730 \h </w:instrText>
        </w:r>
        <w:r>
          <w:rPr>
            <w:noProof/>
            <w:webHidden/>
          </w:rPr>
        </w:r>
        <w:r>
          <w:rPr>
            <w:noProof/>
            <w:webHidden/>
          </w:rPr>
          <w:fldChar w:fldCharType="separate"/>
        </w:r>
        <w:r>
          <w:rPr>
            <w:noProof/>
            <w:webHidden/>
          </w:rPr>
          <w:t>126</w:t>
        </w:r>
        <w:r>
          <w:rPr>
            <w:noProof/>
            <w:webHidden/>
          </w:rPr>
          <w:fldChar w:fldCharType="end"/>
        </w:r>
      </w:hyperlink>
    </w:p>
    <w:p w14:paraId="6D616A79" w14:textId="06E588FC"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1" w:history="1">
        <w:r w:rsidRPr="00C24FB3">
          <w:rPr>
            <w:rStyle w:val="Hyperlink"/>
            <w:noProof/>
          </w:rPr>
          <w:t>Table 5.4 Rule base complexity comparison of varying number of interventions</w:t>
        </w:r>
        <w:r>
          <w:rPr>
            <w:noProof/>
            <w:webHidden/>
          </w:rPr>
          <w:tab/>
        </w:r>
        <w:r>
          <w:rPr>
            <w:noProof/>
            <w:webHidden/>
          </w:rPr>
          <w:fldChar w:fldCharType="begin"/>
        </w:r>
        <w:r>
          <w:rPr>
            <w:noProof/>
            <w:webHidden/>
          </w:rPr>
          <w:instrText xml:space="preserve"> PAGEREF _Toc226331731 \h </w:instrText>
        </w:r>
        <w:r>
          <w:rPr>
            <w:noProof/>
            <w:webHidden/>
          </w:rPr>
        </w:r>
        <w:r>
          <w:rPr>
            <w:noProof/>
            <w:webHidden/>
          </w:rPr>
          <w:fldChar w:fldCharType="separate"/>
        </w:r>
        <w:r>
          <w:rPr>
            <w:noProof/>
            <w:webHidden/>
          </w:rPr>
          <w:t>132</w:t>
        </w:r>
        <w:r>
          <w:rPr>
            <w:noProof/>
            <w:webHidden/>
          </w:rPr>
          <w:fldChar w:fldCharType="end"/>
        </w:r>
      </w:hyperlink>
    </w:p>
    <w:p w14:paraId="4D3E8DFB" w14:textId="536D26AD"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2" w:history="1">
        <w:r w:rsidRPr="00C24FB3">
          <w:rPr>
            <w:rStyle w:val="Hyperlink"/>
            <w:noProof/>
          </w:rPr>
          <w:t xml:space="preserve">Table 5.5 Rule base for </w:t>
        </w:r>
        <m:oMath>
          <m:r>
            <w:rPr>
              <w:rStyle w:val="Hyperlink"/>
              <w:rFonts w:ascii="Cambria Math" w:hAnsi="Cambria Math"/>
              <w:noProof/>
            </w:rPr>
            <m:t>c1</m:t>
          </m:r>
        </m:oMath>
        <w:r w:rsidRPr="00C24FB3">
          <w:rPr>
            <w:rStyle w:val="Hyperlink"/>
            <w:noProof/>
          </w:rPr>
          <w:t xml:space="preserve"> : Fire Threat Level</w:t>
        </w:r>
        <w:r>
          <w:rPr>
            <w:noProof/>
            <w:webHidden/>
          </w:rPr>
          <w:tab/>
        </w:r>
        <w:r>
          <w:rPr>
            <w:noProof/>
            <w:webHidden/>
          </w:rPr>
          <w:fldChar w:fldCharType="begin"/>
        </w:r>
        <w:r>
          <w:rPr>
            <w:noProof/>
            <w:webHidden/>
          </w:rPr>
          <w:instrText xml:space="preserve"> PAGEREF _Toc226331732 \h </w:instrText>
        </w:r>
        <w:r>
          <w:rPr>
            <w:noProof/>
            <w:webHidden/>
          </w:rPr>
        </w:r>
        <w:r>
          <w:rPr>
            <w:noProof/>
            <w:webHidden/>
          </w:rPr>
          <w:fldChar w:fldCharType="separate"/>
        </w:r>
        <w:r>
          <w:rPr>
            <w:noProof/>
            <w:webHidden/>
          </w:rPr>
          <w:t>134</w:t>
        </w:r>
        <w:r>
          <w:rPr>
            <w:noProof/>
            <w:webHidden/>
          </w:rPr>
          <w:fldChar w:fldCharType="end"/>
        </w:r>
      </w:hyperlink>
    </w:p>
    <w:p w14:paraId="73D9B0EB" w14:textId="2AB5265A"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3" w:history="1">
        <w:r w:rsidRPr="00C24FB3">
          <w:rPr>
            <w:rStyle w:val="Hyperlink"/>
            <w:noProof/>
          </w:rPr>
          <w:t xml:space="preserve">Table 5.6 Rule base for </w:t>
        </w:r>
        <m:oMath>
          <m:r>
            <w:rPr>
              <w:rStyle w:val="Hyperlink"/>
              <w:rFonts w:ascii="Cambria Math" w:hAnsi="Cambria Math"/>
              <w:noProof/>
            </w:rPr>
            <m:t>c2</m:t>
          </m:r>
        </m:oMath>
        <w:r w:rsidRPr="00C24FB3">
          <w:rPr>
            <w:rStyle w:val="Hyperlink"/>
            <w:noProof/>
          </w:rPr>
          <w:t>: Suppression Feasibility</w:t>
        </w:r>
        <w:r>
          <w:rPr>
            <w:noProof/>
            <w:webHidden/>
          </w:rPr>
          <w:tab/>
        </w:r>
        <w:r>
          <w:rPr>
            <w:noProof/>
            <w:webHidden/>
          </w:rPr>
          <w:fldChar w:fldCharType="begin"/>
        </w:r>
        <w:r>
          <w:rPr>
            <w:noProof/>
            <w:webHidden/>
          </w:rPr>
          <w:instrText xml:space="preserve"> PAGEREF _Toc226331733 \h </w:instrText>
        </w:r>
        <w:r>
          <w:rPr>
            <w:noProof/>
            <w:webHidden/>
          </w:rPr>
        </w:r>
        <w:r>
          <w:rPr>
            <w:noProof/>
            <w:webHidden/>
          </w:rPr>
          <w:fldChar w:fldCharType="separate"/>
        </w:r>
        <w:r>
          <w:rPr>
            <w:noProof/>
            <w:webHidden/>
          </w:rPr>
          <w:t>135</w:t>
        </w:r>
        <w:r>
          <w:rPr>
            <w:noProof/>
            <w:webHidden/>
          </w:rPr>
          <w:fldChar w:fldCharType="end"/>
        </w:r>
      </w:hyperlink>
    </w:p>
    <w:p w14:paraId="0165264E" w14:textId="77CB9AF6"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4" w:history="1">
        <w:r w:rsidRPr="00C24FB3">
          <w:rPr>
            <w:rStyle w:val="Hyperlink"/>
            <w:noProof/>
          </w:rPr>
          <w:t xml:space="preserve">Table 5.7 Rule base for </w:t>
        </w:r>
        <m:oMath>
          <m:r>
            <w:rPr>
              <w:rStyle w:val="Hyperlink"/>
              <w:rFonts w:ascii="Cambria Math" w:hAnsi="Cambria Math"/>
              <w:noProof/>
            </w:rPr>
            <m:t>c3</m:t>
          </m:r>
        </m:oMath>
        <w:r w:rsidRPr="00C24FB3">
          <w:rPr>
            <w:rStyle w:val="Hyperlink"/>
            <w:noProof/>
          </w:rPr>
          <w:t>: Asset Exposure Risk</w:t>
        </w:r>
        <w:r>
          <w:rPr>
            <w:noProof/>
            <w:webHidden/>
          </w:rPr>
          <w:tab/>
        </w:r>
        <w:r>
          <w:rPr>
            <w:noProof/>
            <w:webHidden/>
          </w:rPr>
          <w:fldChar w:fldCharType="begin"/>
        </w:r>
        <w:r>
          <w:rPr>
            <w:noProof/>
            <w:webHidden/>
          </w:rPr>
          <w:instrText xml:space="preserve"> PAGEREF _Toc226331734 \h </w:instrText>
        </w:r>
        <w:r>
          <w:rPr>
            <w:noProof/>
            <w:webHidden/>
          </w:rPr>
        </w:r>
        <w:r>
          <w:rPr>
            <w:noProof/>
            <w:webHidden/>
          </w:rPr>
          <w:fldChar w:fldCharType="separate"/>
        </w:r>
        <w:r>
          <w:rPr>
            <w:noProof/>
            <w:webHidden/>
          </w:rPr>
          <w:t>136</w:t>
        </w:r>
        <w:r>
          <w:rPr>
            <w:noProof/>
            <w:webHidden/>
          </w:rPr>
          <w:fldChar w:fldCharType="end"/>
        </w:r>
      </w:hyperlink>
    </w:p>
    <w:p w14:paraId="207B266D" w14:textId="2776C9E8"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5" w:history="1">
        <w:r w:rsidRPr="00C24FB3">
          <w:rPr>
            <w:rStyle w:val="Hyperlink"/>
            <w:noProof/>
          </w:rPr>
          <w:t xml:space="preserve">Table 5.8 Principal rules for </w:t>
        </w:r>
        <m:oMath>
          <m:r>
            <w:rPr>
              <w:rStyle w:val="Hyperlink"/>
              <w:rFonts w:ascii="Cambria Math" w:hAnsi="Cambria Math"/>
              <w:noProof/>
            </w:rPr>
            <m:t>c4</m:t>
          </m:r>
        </m:oMath>
        <w:r w:rsidRPr="00C24FB3">
          <w:rPr>
            <w:rStyle w:val="Hyperlink"/>
            <w:noProof/>
          </w:rPr>
          <w:t>: Intervention Urgency</w:t>
        </w:r>
        <w:r>
          <w:rPr>
            <w:noProof/>
            <w:webHidden/>
          </w:rPr>
          <w:tab/>
        </w:r>
        <w:r>
          <w:rPr>
            <w:noProof/>
            <w:webHidden/>
          </w:rPr>
          <w:fldChar w:fldCharType="begin"/>
        </w:r>
        <w:r>
          <w:rPr>
            <w:noProof/>
            <w:webHidden/>
          </w:rPr>
          <w:instrText xml:space="preserve"> PAGEREF _Toc226331735 \h </w:instrText>
        </w:r>
        <w:r>
          <w:rPr>
            <w:noProof/>
            <w:webHidden/>
          </w:rPr>
        </w:r>
        <w:r>
          <w:rPr>
            <w:noProof/>
            <w:webHidden/>
          </w:rPr>
          <w:fldChar w:fldCharType="separate"/>
        </w:r>
        <w:r>
          <w:rPr>
            <w:noProof/>
            <w:webHidden/>
          </w:rPr>
          <w:t>137</w:t>
        </w:r>
        <w:r>
          <w:rPr>
            <w:noProof/>
            <w:webHidden/>
          </w:rPr>
          <w:fldChar w:fldCharType="end"/>
        </w:r>
      </w:hyperlink>
    </w:p>
    <w:p w14:paraId="2F7DDDE5" w14:textId="30CE6134"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6" w:history="1">
        <w:r w:rsidRPr="00C24FB3">
          <w:rPr>
            <w:rStyle w:val="Hyperlink"/>
            <w:noProof/>
          </w:rPr>
          <w:t xml:space="preserve">Table 5.9 Principal decision rules for </w:t>
        </w:r>
        <m:oMath>
          <m:r>
            <w:rPr>
              <w:rStyle w:val="Hyperlink"/>
              <w:rFonts w:ascii="Cambria Math" w:hAnsi="Cambria Math"/>
              <w:noProof/>
            </w:rPr>
            <m:t>m=1</m:t>
          </m:r>
        </m:oMath>
        <w:r w:rsidRPr="00C24FB3">
          <w:rPr>
            <w:rStyle w:val="Hyperlink"/>
            <w:noProof/>
          </w:rPr>
          <w:t>: Direct Suppression</w:t>
        </w:r>
        <w:r>
          <w:rPr>
            <w:noProof/>
            <w:webHidden/>
          </w:rPr>
          <w:tab/>
        </w:r>
        <w:r>
          <w:rPr>
            <w:noProof/>
            <w:webHidden/>
          </w:rPr>
          <w:fldChar w:fldCharType="begin"/>
        </w:r>
        <w:r>
          <w:rPr>
            <w:noProof/>
            <w:webHidden/>
          </w:rPr>
          <w:instrText xml:space="preserve"> PAGEREF _Toc226331736 \h </w:instrText>
        </w:r>
        <w:r>
          <w:rPr>
            <w:noProof/>
            <w:webHidden/>
          </w:rPr>
        </w:r>
        <w:r>
          <w:rPr>
            <w:noProof/>
            <w:webHidden/>
          </w:rPr>
          <w:fldChar w:fldCharType="separate"/>
        </w:r>
        <w:r>
          <w:rPr>
            <w:noProof/>
            <w:webHidden/>
          </w:rPr>
          <w:t>139</w:t>
        </w:r>
        <w:r>
          <w:rPr>
            <w:noProof/>
            <w:webHidden/>
          </w:rPr>
          <w:fldChar w:fldCharType="end"/>
        </w:r>
      </w:hyperlink>
    </w:p>
    <w:p w14:paraId="0AB66550" w14:textId="109EF4FF"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7" w:history="1">
        <w:r w:rsidRPr="00C24FB3">
          <w:rPr>
            <w:rStyle w:val="Hyperlink"/>
            <w:noProof/>
          </w:rPr>
          <w:t xml:space="preserve">Table 5.10 Principal decision rules for </w:t>
        </w:r>
        <m:oMath>
          <m:r>
            <w:rPr>
              <w:rStyle w:val="Hyperlink"/>
              <w:rFonts w:ascii="Cambria Math" w:hAnsi="Cambria Math"/>
              <w:noProof/>
            </w:rPr>
            <m:t>m=2</m:t>
          </m:r>
        </m:oMath>
        <w:r w:rsidRPr="00C24FB3">
          <w:rPr>
            <w:rStyle w:val="Hyperlink"/>
            <w:noProof/>
          </w:rPr>
          <w:t>: Preventive Fuel Reduction</w:t>
        </w:r>
        <w:r>
          <w:rPr>
            <w:noProof/>
            <w:webHidden/>
          </w:rPr>
          <w:tab/>
        </w:r>
        <w:r>
          <w:rPr>
            <w:noProof/>
            <w:webHidden/>
          </w:rPr>
          <w:fldChar w:fldCharType="begin"/>
        </w:r>
        <w:r>
          <w:rPr>
            <w:noProof/>
            <w:webHidden/>
          </w:rPr>
          <w:instrText xml:space="preserve"> PAGEREF _Toc226331737 \h </w:instrText>
        </w:r>
        <w:r>
          <w:rPr>
            <w:noProof/>
            <w:webHidden/>
          </w:rPr>
        </w:r>
        <w:r>
          <w:rPr>
            <w:noProof/>
            <w:webHidden/>
          </w:rPr>
          <w:fldChar w:fldCharType="separate"/>
        </w:r>
        <w:r>
          <w:rPr>
            <w:noProof/>
            <w:webHidden/>
          </w:rPr>
          <w:t>139</w:t>
        </w:r>
        <w:r>
          <w:rPr>
            <w:noProof/>
            <w:webHidden/>
          </w:rPr>
          <w:fldChar w:fldCharType="end"/>
        </w:r>
      </w:hyperlink>
    </w:p>
    <w:p w14:paraId="125951FE" w14:textId="0009AB85"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8" w:history="1">
        <w:r w:rsidRPr="00C24FB3">
          <w:rPr>
            <w:rStyle w:val="Hyperlink"/>
            <w:noProof/>
          </w:rPr>
          <w:t xml:space="preserve">Table 5.11 Principal decision rules for </w:t>
        </w:r>
        <m:oMath>
          <m:r>
            <w:rPr>
              <w:rStyle w:val="Hyperlink"/>
              <w:rFonts w:ascii="Cambria Math" w:hAnsi="Cambria Math"/>
              <w:noProof/>
            </w:rPr>
            <m:t>m=3</m:t>
          </m:r>
        </m:oMath>
        <w:r w:rsidRPr="00C24FB3">
          <w:rPr>
            <w:rStyle w:val="Hyperlink"/>
            <w:noProof/>
          </w:rPr>
          <w:t>: Asset Protection Priority</w:t>
        </w:r>
        <w:r>
          <w:rPr>
            <w:noProof/>
            <w:webHidden/>
          </w:rPr>
          <w:tab/>
        </w:r>
        <w:r>
          <w:rPr>
            <w:noProof/>
            <w:webHidden/>
          </w:rPr>
          <w:fldChar w:fldCharType="begin"/>
        </w:r>
        <w:r>
          <w:rPr>
            <w:noProof/>
            <w:webHidden/>
          </w:rPr>
          <w:instrText xml:space="preserve"> PAGEREF _Toc226331738 \h </w:instrText>
        </w:r>
        <w:r>
          <w:rPr>
            <w:noProof/>
            <w:webHidden/>
          </w:rPr>
        </w:r>
        <w:r>
          <w:rPr>
            <w:noProof/>
            <w:webHidden/>
          </w:rPr>
          <w:fldChar w:fldCharType="separate"/>
        </w:r>
        <w:r>
          <w:rPr>
            <w:noProof/>
            <w:webHidden/>
          </w:rPr>
          <w:t>140</w:t>
        </w:r>
        <w:r>
          <w:rPr>
            <w:noProof/>
            <w:webHidden/>
          </w:rPr>
          <w:fldChar w:fldCharType="end"/>
        </w:r>
      </w:hyperlink>
    </w:p>
    <w:p w14:paraId="07AB47A5" w14:textId="0C9CCA9D"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39" w:history="1">
        <w:r w:rsidRPr="00C24FB3">
          <w:rPr>
            <w:rStyle w:val="Hyperlink"/>
            <w:noProof/>
          </w:rPr>
          <w:t>Table 5.12 Complete rule base inventory</w:t>
        </w:r>
        <w:r>
          <w:rPr>
            <w:noProof/>
            <w:webHidden/>
          </w:rPr>
          <w:tab/>
        </w:r>
        <w:r>
          <w:rPr>
            <w:noProof/>
            <w:webHidden/>
          </w:rPr>
          <w:fldChar w:fldCharType="begin"/>
        </w:r>
        <w:r>
          <w:rPr>
            <w:noProof/>
            <w:webHidden/>
          </w:rPr>
          <w:instrText xml:space="preserve"> PAGEREF _Toc226331739 \h </w:instrText>
        </w:r>
        <w:r>
          <w:rPr>
            <w:noProof/>
            <w:webHidden/>
          </w:rPr>
        </w:r>
        <w:r>
          <w:rPr>
            <w:noProof/>
            <w:webHidden/>
          </w:rPr>
          <w:fldChar w:fldCharType="separate"/>
        </w:r>
        <w:r>
          <w:rPr>
            <w:noProof/>
            <w:webHidden/>
          </w:rPr>
          <w:t>143</w:t>
        </w:r>
        <w:r>
          <w:rPr>
            <w:noProof/>
            <w:webHidden/>
          </w:rPr>
          <w:fldChar w:fldCharType="end"/>
        </w:r>
      </w:hyperlink>
    </w:p>
    <w:p w14:paraId="3202BBD3" w14:textId="37DD8350" w:rsidR="008E6767" w:rsidRPr="005B0CA4" w:rsidRDefault="00D25E3E" w:rsidP="00340A63">
      <w:pPr>
        <w:pStyle w:val="TableofFigures"/>
        <w:tabs>
          <w:tab w:val="right" w:leader="dot" w:pos="8037"/>
        </w:tabs>
        <w:rPr>
          <w:lang w:eastAsia="ja-JP"/>
        </w:rPr>
      </w:pPr>
      <w:r w:rsidRPr="005B0CA4">
        <w:rPr>
          <w:lang w:eastAsia="ja-JP"/>
        </w:rPr>
        <w:fldChar w:fldCharType="end"/>
      </w:r>
      <w:hyperlink w:anchor="TableA1" w:history="1">
        <w:r w:rsidR="00D5513B" w:rsidRPr="005B0CA4">
          <w:rPr>
            <w:rStyle w:val="Hyperlink"/>
            <w:color w:val="auto"/>
            <w:u w:val="none"/>
            <w:lang w:eastAsia="ja-JP"/>
          </w:rPr>
          <w:t>Table A.1 Spread rate parameters for each fuel type</w:t>
        </w:r>
        <w:r w:rsidR="00D5513B" w:rsidRPr="005B0CA4">
          <w:rPr>
            <w:rStyle w:val="Hyperlink"/>
            <w:color w:val="auto"/>
            <w:u w:val="none"/>
            <w:lang w:eastAsia="ja-JP"/>
          </w:rPr>
          <w:tab/>
        </w:r>
        <w:r w:rsidR="00D5513B" w:rsidRPr="005B0CA4">
          <w:rPr>
            <w:rStyle w:val="Hyperlink"/>
            <w:color w:val="auto"/>
            <w:u w:val="none"/>
            <w:lang w:eastAsia="ja-JP"/>
          </w:rPr>
          <w:fldChar w:fldCharType="begin"/>
        </w:r>
        <w:r w:rsidR="00D5513B" w:rsidRPr="005B0CA4">
          <w:rPr>
            <w:rStyle w:val="Hyperlink"/>
            <w:color w:val="auto"/>
            <w:u w:val="none"/>
            <w:lang w:eastAsia="ja-JP"/>
          </w:rPr>
          <w:instrText xml:space="preserve"> PAGEREF TableA1 </w:instrText>
        </w:r>
        <w:r w:rsidR="00D5513B" w:rsidRPr="005B0CA4">
          <w:rPr>
            <w:rStyle w:val="Hyperlink"/>
            <w:color w:val="auto"/>
            <w:u w:val="none"/>
            <w:lang w:eastAsia="ja-JP"/>
          </w:rPr>
          <w:fldChar w:fldCharType="separate"/>
        </w:r>
        <w:r w:rsidR="00CC67AF">
          <w:rPr>
            <w:rStyle w:val="Hyperlink"/>
            <w:noProof/>
            <w:color w:val="auto"/>
            <w:u w:val="none"/>
            <w:lang w:eastAsia="ja-JP"/>
          </w:rPr>
          <w:t>185</w:t>
        </w:r>
        <w:r w:rsidR="00D5513B" w:rsidRPr="005B0CA4">
          <w:rPr>
            <w:rStyle w:val="Hyperlink"/>
            <w:color w:val="auto"/>
            <w:u w:val="none"/>
            <w:lang w:eastAsia="ja-JP"/>
          </w:rPr>
          <w:fldChar w:fldCharType="end"/>
        </w:r>
      </w:hyperlink>
    </w:p>
    <w:p w14:paraId="23123EE6" w14:textId="4798FD36" w:rsidR="00810F06" w:rsidRPr="005B0CA4" w:rsidRDefault="00846321" w:rsidP="00810F06">
      <w:pPr>
        <w:pStyle w:val="TableofFigures"/>
        <w:tabs>
          <w:tab w:val="right" w:leader="dot" w:pos="8037"/>
        </w:tabs>
        <w:rPr>
          <w:rStyle w:val="Hyperlink"/>
          <w:color w:val="auto"/>
          <w:u w:val="none"/>
        </w:rPr>
      </w:pPr>
      <w:hyperlink w:anchor="TableB1" w:history="1">
        <w:r w:rsidRPr="005B0CA4">
          <w:rPr>
            <w:rStyle w:val="Hyperlink"/>
            <w:color w:val="auto"/>
            <w:u w:val="none"/>
          </w:rPr>
          <w:t>Table B.1 Baseline combustion coefficients per fuel type</w:t>
        </w:r>
        <w:r w:rsidRPr="005B0CA4">
          <w:rPr>
            <w:rStyle w:val="Hyperlink"/>
            <w:color w:val="auto"/>
            <w:u w:val="none"/>
          </w:rPr>
          <w:tab/>
        </w:r>
        <w:r w:rsidR="00810F06" w:rsidRPr="005B0CA4">
          <w:rPr>
            <w:rStyle w:val="Hyperlink"/>
            <w:color w:val="auto"/>
            <w:u w:val="none"/>
          </w:rPr>
          <w:fldChar w:fldCharType="begin"/>
        </w:r>
        <w:r w:rsidR="00810F06" w:rsidRPr="005B0CA4">
          <w:rPr>
            <w:rStyle w:val="Hyperlink"/>
            <w:color w:val="auto"/>
            <w:u w:val="none"/>
          </w:rPr>
          <w:instrText xml:space="preserve"> PAGEREF TABLEB1 </w:instrText>
        </w:r>
        <w:r w:rsidR="00810F06" w:rsidRPr="005B0CA4">
          <w:rPr>
            <w:rStyle w:val="Hyperlink"/>
            <w:color w:val="auto"/>
            <w:u w:val="none"/>
          </w:rPr>
          <w:fldChar w:fldCharType="separate"/>
        </w:r>
        <w:r w:rsidR="00CC67AF">
          <w:rPr>
            <w:rStyle w:val="Hyperlink"/>
            <w:noProof/>
            <w:color w:val="auto"/>
            <w:u w:val="none"/>
          </w:rPr>
          <w:t>187</w:t>
        </w:r>
        <w:r w:rsidR="00810F06" w:rsidRPr="005B0CA4">
          <w:rPr>
            <w:rStyle w:val="Hyperlink"/>
            <w:color w:val="auto"/>
            <w:u w:val="none"/>
          </w:rPr>
          <w:fldChar w:fldCharType="end"/>
        </w:r>
      </w:hyperlink>
    </w:p>
    <w:p w14:paraId="62181E4A" w14:textId="77BB6AF4" w:rsidR="00D5513B" w:rsidRPr="005B0CA4" w:rsidRDefault="005A635C" w:rsidP="005A635C">
      <w:pPr>
        <w:pStyle w:val="TableofFigures"/>
        <w:tabs>
          <w:tab w:val="right" w:leader="dot" w:pos="8037"/>
        </w:tabs>
        <w:rPr>
          <w:rStyle w:val="Hyperlink"/>
          <w:color w:val="auto"/>
          <w:u w:val="none"/>
        </w:rPr>
      </w:pPr>
      <w:hyperlink w:anchor="TableB2" w:history="1">
        <w:r w:rsidRPr="005B0CA4">
          <w:rPr>
            <w:rStyle w:val="Hyperlink"/>
            <w:color w:val="auto"/>
            <w:u w:val="none"/>
          </w:rPr>
          <w:t>Table B.2 Suppression mapping calibration parameters</w:t>
        </w:r>
        <w:r w:rsidRPr="005B0CA4">
          <w:rPr>
            <w:rStyle w:val="Hyperlink"/>
            <w:color w:val="auto"/>
            <w:u w:val="none"/>
          </w:rPr>
          <w:tab/>
        </w:r>
        <w:r w:rsidRPr="005B0CA4">
          <w:rPr>
            <w:rStyle w:val="Hyperlink"/>
            <w:color w:val="auto"/>
            <w:u w:val="none"/>
          </w:rPr>
          <w:fldChar w:fldCharType="begin"/>
        </w:r>
        <w:r w:rsidRPr="005B0CA4">
          <w:rPr>
            <w:rStyle w:val="Hyperlink"/>
            <w:color w:val="auto"/>
            <w:u w:val="none"/>
          </w:rPr>
          <w:instrText xml:space="preserve"> PAGEREF TABLEB2 </w:instrText>
        </w:r>
        <w:r w:rsidRPr="005B0CA4">
          <w:rPr>
            <w:rStyle w:val="Hyperlink"/>
            <w:color w:val="auto"/>
            <w:u w:val="none"/>
          </w:rPr>
          <w:fldChar w:fldCharType="separate"/>
        </w:r>
        <w:r w:rsidR="00CC67AF">
          <w:rPr>
            <w:rStyle w:val="Hyperlink"/>
            <w:noProof/>
            <w:color w:val="auto"/>
            <w:u w:val="none"/>
          </w:rPr>
          <w:t>190</w:t>
        </w:r>
        <w:r w:rsidRPr="005B0CA4">
          <w:rPr>
            <w:rStyle w:val="Hyperlink"/>
            <w:color w:val="auto"/>
            <w:u w:val="none"/>
          </w:rPr>
          <w:fldChar w:fldCharType="end"/>
        </w:r>
      </w:hyperlink>
    </w:p>
    <w:p w14:paraId="65619885" w14:textId="4A6757B4" w:rsidR="00FB4651" w:rsidRPr="005B0CA4" w:rsidRDefault="00FB4651" w:rsidP="00FB4651">
      <w:pPr>
        <w:pStyle w:val="TableofFigures"/>
        <w:tabs>
          <w:tab w:val="right" w:leader="dot" w:pos="8037"/>
        </w:tabs>
        <w:rPr>
          <w:rStyle w:val="Hyperlink"/>
          <w:color w:val="auto"/>
          <w:u w:val="none"/>
        </w:rPr>
      </w:pPr>
      <w:hyperlink w:anchor="TableC1" w:history="1">
        <w:r w:rsidRPr="005B0CA4">
          <w:rPr>
            <w:rStyle w:val="Hyperlink"/>
            <w:color w:val="auto"/>
            <w:u w:val="none"/>
          </w:rPr>
          <w:t>Table C.1 Fire intensity evolution parameters</w:t>
        </w:r>
        <w:r w:rsidRPr="005B0CA4">
          <w:rPr>
            <w:rStyle w:val="Hyperlink"/>
            <w:color w:val="auto"/>
            <w:u w:val="none"/>
          </w:rPr>
          <w:tab/>
        </w:r>
        <w:r w:rsidRPr="005B0CA4">
          <w:rPr>
            <w:rStyle w:val="Hyperlink"/>
            <w:color w:val="auto"/>
            <w:u w:val="none"/>
          </w:rPr>
          <w:fldChar w:fldCharType="begin"/>
        </w:r>
        <w:r w:rsidRPr="005B0CA4">
          <w:rPr>
            <w:rStyle w:val="Hyperlink"/>
            <w:color w:val="auto"/>
            <w:u w:val="none"/>
          </w:rPr>
          <w:instrText xml:space="preserve"> PAGEREF TABLEC1 </w:instrText>
        </w:r>
        <w:r w:rsidRPr="005B0CA4">
          <w:rPr>
            <w:rStyle w:val="Hyperlink"/>
            <w:color w:val="auto"/>
            <w:u w:val="none"/>
          </w:rPr>
          <w:fldChar w:fldCharType="separate"/>
        </w:r>
        <w:r w:rsidR="00CC67AF">
          <w:rPr>
            <w:rStyle w:val="Hyperlink"/>
            <w:noProof/>
            <w:color w:val="auto"/>
            <w:u w:val="none"/>
          </w:rPr>
          <w:t>194</w:t>
        </w:r>
        <w:r w:rsidRPr="005B0CA4">
          <w:rPr>
            <w:rStyle w:val="Hyperlink"/>
            <w:color w:val="auto"/>
            <w:u w:val="none"/>
          </w:rPr>
          <w:fldChar w:fldCharType="end"/>
        </w:r>
      </w:hyperlink>
    </w:p>
    <w:p w14:paraId="7F2C6668" w14:textId="77777777" w:rsidR="00D5513B" w:rsidRPr="005B0CA4" w:rsidRDefault="00D5513B" w:rsidP="00846321">
      <w:pPr>
        <w:rPr>
          <w:lang w:eastAsia="ja-JP"/>
        </w:rPr>
      </w:pPr>
    </w:p>
    <w:p w14:paraId="246FF612" w14:textId="7EC12065" w:rsidR="00FB4651" w:rsidRPr="005B0CA4" w:rsidRDefault="00FB4651" w:rsidP="00846321">
      <w:pPr>
        <w:rPr>
          <w:lang w:eastAsia="ja-JP"/>
        </w:rPr>
        <w:sectPr w:rsidR="00FB4651" w:rsidRPr="005B0CA4" w:rsidSect="00997492">
          <w:pgSz w:w="11906" w:h="16838"/>
          <w:pgMar w:top="1987" w:right="1584" w:bottom="1584" w:left="2275" w:header="706" w:footer="1411" w:gutter="0"/>
          <w:pgNumType w:fmt="lowerRoman"/>
          <w:cols w:space="708"/>
          <w:docGrid w:linePitch="360"/>
        </w:sectPr>
      </w:pPr>
    </w:p>
    <w:p w14:paraId="763FD732" w14:textId="77777777" w:rsidR="00320403" w:rsidRPr="005B0CA4" w:rsidRDefault="00320403" w:rsidP="00282804">
      <w:pPr>
        <w:pStyle w:val="CoverPages"/>
        <w:rPr>
          <w:lang w:val="en-US"/>
        </w:rPr>
      </w:pPr>
      <w:bookmarkStart w:id="18" w:name="_Toc226331597"/>
      <w:r w:rsidRPr="005B0CA4">
        <w:rPr>
          <w:lang w:val="en-US"/>
        </w:rPr>
        <w:lastRenderedPageBreak/>
        <w:t>LIST OF FIGURES</w:t>
      </w:r>
      <w:bookmarkEnd w:id="18"/>
    </w:p>
    <w:p w14:paraId="0A2F7E05" w14:textId="77777777" w:rsidR="00320403" w:rsidRPr="005B0CA4" w:rsidRDefault="00320403" w:rsidP="00320403">
      <w:pPr>
        <w:rPr>
          <w:rFonts w:cs="Times New Roman"/>
          <w:szCs w:val="24"/>
        </w:rPr>
      </w:pPr>
      <w:r w:rsidRPr="005B0CA4">
        <w:rPr>
          <w:rFonts w:cs="Times New Roman"/>
          <w:szCs w:val="24"/>
        </w:rPr>
        <w:t xml:space="preserve">FIGURES </w:t>
      </w:r>
    </w:p>
    <w:p w14:paraId="38FCF21D" w14:textId="6CBC20DF" w:rsidR="00CC67AF"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5B0CA4">
        <w:rPr>
          <w:rFonts w:cs="Times New Roman"/>
          <w:szCs w:val="24"/>
        </w:rPr>
        <w:fldChar w:fldCharType="begin"/>
      </w:r>
      <w:r w:rsidRPr="005B0CA4">
        <w:rPr>
          <w:rFonts w:cs="Times New Roman"/>
          <w:szCs w:val="24"/>
        </w:rPr>
        <w:instrText xml:space="preserve"> TOC \h \z \c "Figure" </w:instrText>
      </w:r>
      <w:r w:rsidRPr="005B0CA4">
        <w:rPr>
          <w:rFonts w:cs="Times New Roman"/>
          <w:szCs w:val="24"/>
        </w:rPr>
        <w:fldChar w:fldCharType="separate"/>
      </w:r>
      <w:hyperlink w:anchor="_Toc226331740" w:history="1">
        <w:r w:rsidR="00CC67AF" w:rsidRPr="00ED532D">
          <w:rPr>
            <w:rStyle w:val="Hyperlink"/>
            <w:noProof/>
          </w:rPr>
          <w:t>Figure 1.1 Natural disaster trend graph Source: CRED / UCLouvain, (EM-DAT: The International Disaster Database) as reported in Statista (2023).</w:t>
        </w:r>
        <w:r w:rsidR="00CC67AF">
          <w:rPr>
            <w:noProof/>
            <w:webHidden/>
          </w:rPr>
          <w:tab/>
        </w:r>
        <w:r w:rsidR="00CC67AF">
          <w:rPr>
            <w:noProof/>
            <w:webHidden/>
          </w:rPr>
          <w:fldChar w:fldCharType="begin"/>
        </w:r>
        <w:r w:rsidR="00CC67AF">
          <w:rPr>
            <w:noProof/>
            <w:webHidden/>
          </w:rPr>
          <w:instrText xml:space="preserve"> PAGEREF _Toc226331740 \h </w:instrText>
        </w:r>
        <w:r w:rsidR="00CC67AF">
          <w:rPr>
            <w:noProof/>
            <w:webHidden/>
          </w:rPr>
        </w:r>
        <w:r w:rsidR="00CC67AF">
          <w:rPr>
            <w:noProof/>
            <w:webHidden/>
          </w:rPr>
          <w:fldChar w:fldCharType="separate"/>
        </w:r>
        <w:r w:rsidR="00CC67AF">
          <w:rPr>
            <w:noProof/>
            <w:webHidden/>
          </w:rPr>
          <w:t>3</w:t>
        </w:r>
        <w:r w:rsidR="00CC67AF">
          <w:rPr>
            <w:noProof/>
            <w:webHidden/>
          </w:rPr>
          <w:fldChar w:fldCharType="end"/>
        </w:r>
      </w:hyperlink>
    </w:p>
    <w:p w14:paraId="5AE112EF" w14:textId="7E045E85"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1" w:history="1">
        <w:r w:rsidRPr="00ED532D">
          <w:rPr>
            <w:rStyle w:val="Hyperlink"/>
            <w:noProof/>
          </w:rPr>
          <w:t>Figure 1.2 Research question and hypothesis</w:t>
        </w:r>
        <w:r>
          <w:rPr>
            <w:noProof/>
            <w:webHidden/>
          </w:rPr>
          <w:tab/>
        </w:r>
        <w:r>
          <w:rPr>
            <w:noProof/>
            <w:webHidden/>
          </w:rPr>
          <w:fldChar w:fldCharType="begin"/>
        </w:r>
        <w:r>
          <w:rPr>
            <w:noProof/>
            <w:webHidden/>
          </w:rPr>
          <w:instrText xml:space="preserve"> PAGEREF _Toc226331741 \h </w:instrText>
        </w:r>
        <w:r>
          <w:rPr>
            <w:noProof/>
            <w:webHidden/>
          </w:rPr>
        </w:r>
        <w:r>
          <w:rPr>
            <w:noProof/>
            <w:webHidden/>
          </w:rPr>
          <w:fldChar w:fldCharType="separate"/>
        </w:r>
        <w:r>
          <w:rPr>
            <w:noProof/>
            <w:webHidden/>
          </w:rPr>
          <w:t>14</w:t>
        </w:r>
        <w:r>
          <w:rPr>
            <w:noProof/>
            <w:webHidden/>
          </w:rPr>
          <w:fldChar w:fldCharType="end"/>
        </w:r>
      </w:hyperlink>
    </w:p>
    <w:p w14:paraId="07A030D8" w14:textId="2630A4C9"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2" w:history="1">
        <w:r w:rsidRPr="00ED532D">
          <w:rPr>
            <w:rStyle w:val="Hyperlink"/>
            <w:noProof/>
          </w:rPr>
          <w:t>Figure 1.3 Capability-gaps-contributions map of DisasterAware</w:t>
        </w:r>
        <w:r>
          <w:rPr>
            <w:noProof/>
            <w:webHidden/>
          </w:rPr>
          <w:tab/>
        </w:r>
        <w:r>
          <w:rPr>
            <w:noProof/>
            <w:webHidden/>
          </w:rPr>
          <w:fldChar w:fldCharType="begin"/>
        </w:r>
        <w:r>
          <w:rPr>
            <w:noProof/>
            <w:webHidden/>
          </w:rPr>
          <w:instrText xml:space="preserve"> PAGEREF _Toc226331742 \h </w:instrText>
        </w:r>
        <w:r>
          <w:rPr>
            <w:noProof/>
            <w:webHidden/>
          </w:rPr>
        </w:r>
        <w:r>
          <w:rPr>
            <w:noProof/>
            <w:webHidden/>
          </w:rPr>
          <w:fldChar w:fldCharType="separate"/>
        </w:r>
        <w:r>
          <w:rPr>
            <w:noProof/>
            <w:webHidden/>
          </w:rPr>
          <w:t>18</w:t>
        </w:r>
        <w:r>
          <w:rPr>
            <w:noProof/>
            <w:webHidden/>
          </w:rPr>
          <w:fldChar w:fldCharType="end"/>
        </w:r>
      </w:hyperlink>
    </w:p>
    <w:p w14:paraId="277E9607" w14:textId="1B3ACCF8"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3" w:history="1">
        <w:r w:rsidRPr="00ED532D">
          <w:rPr>
            <w:rStyle w:val="Hyperlink"/>
            <w:noProof/>
          </w:rPr>
          <w:t>Figure 2.1 Conceptual architecture of the DisasterAware DSS</w:t>
        </w:r>
        <w:r>
          <w:rPr>
            <w:noProof/>
            <w:webHidden/>
          </w:rPr>
          <w:tab/>
        </w:r>
        <w:r>
          <w:rPr>
            <w:noProof/>
            <w:webHidden/>
          </w:rPr>
          <w:fldChar w:fldCharType="begin"/>
        </w:r>
        <w:r>
          <w:rPr>
            <w:noProof/>
            <w:webHidden/>
          </w:rPr>
          <w:instrText xml:space="preserve"> PAGEREF _Toc226331743 \h </w:instrText>
        </w:r>
        <w:r>
          <w:rPr>
            <w:noProof/>
            <w:webHidden/>
          </w:rPr>
        </w:r>
        <w:r>
          <w:rPr>
            <w:noProof/>
            <w:webHidden/>
          </w:rPr>
          <w:fldChar w:fldCharType="separate"/>
        </w:r>
        <w:r>
          <w:rPr>
            <w:noProof/>
            <w:webHidden/>
          </w:rPr>
          <w:t>29</w:t>
        </w:r>
        <w:r>
          <w:rPr>
            <w:noProof/>
            <w:webHidden/>
          </w:rPr>
          <w:fldChar w:fldCharType="end"/>
        </w:r>
      </w:hyperlink>
    </w:p>
    <w:p w14:paraId="3E4E4FED" w14:textId="61780056"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4" w:history="1">
        <w:r w:rsidRPr="00ED532D">
          <w:rPr>
            <w:rStyle w:val="Hyperlink"/>
            <w:noProof/>
          </w:rPr>
          <w:t>Figure 3.1. Fuzzy inference system block diagram</w:t>
        </w:r>
        <w:r>
          <w:rPr>
            <w:noProof/>
            <w:webHidden/>
          </w:rPr>
          <w:tab/>
        </w:r>
        <w:r>
          <w:rPr>
            <w:noProof/>
            <w:webHidden/>
          </w:rPr>
          <w:fldChar w:fldCharType="begin"/>
        </w:r>
        <w:r>
          <w:rPr>
            <w:noProof/>
            <w:webHidden/>
          </w:rPr>
          <w:instrText xml:space="preserve"> PAGEREF _Toc226331744 \h </w:instrText>
        </w:r>
        <w:r>
          <w:rPr>
            <w:noProof/>
            <w:webHidden/>
          </w:rPr>
        </w:r>
        <w:r>
          <w:rPr>
            <w:noProof/>
            <w:webHidden/>
          </w:rPr>
          <w:fldChar w:fldCharType="separate"/>
        </w:r>
        <w:r>
          <w:rPr>
            <w:noProof/>
            <w:webHidden/>
          </w:rPr>
          <w:t>42</w:t>
        </w:r>
        <w:r>
          <w:rPr>
            <w:noProof/>
            <w:webHidden/>
          </w:rPr>
          <w:fldChar w:fldCharType="end"/>
        </w:r>
      </w:hyperlink>
    </w:p>
    <w:p w14:paraId="5D5D1894" w14:textId="69A90702"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5" w:history="1">
        <w:r w:rsidRPr="00ED532D">
          <w:rPr>
            <w:rStyle w:val="Hyperlink"/>
            <w:noProof/>
          </w:rPr>
          <w:t>Figure 3.2. Shoulder-Triangular-Shoulder Membership Functions and Fuzzification</w:t>
        </w:r>
        <w:r>
          <w:rPr>
            <w:noProof/>
            <w:webHidden/>
          </w:rPr>
          <w:tab/>
        </w:r>
        <w:r>
          <w:rPr>
            <w:noProof/>
            <w:webHidden/>
          </w:rPr>
          <w:fldChar w:fldCharType="begin"/>
        </w:r>
        <w:r>
          <w:rPr>
            <w:noProof/>
            <w:webHidden/>
          </w:rPr>
          <w:instrText xml:space="preserve"> PAGEREF _Toc226331745 \h </w:instrText>
        </w:r>
        <w:r>
          <w:rPr>
            <w:noProof/>
            <w:webHidden/>
          </w:rPr>
        </w:r>
        <w:r>
          <w:rPr>
            <w:noProof/>
            <w:webHidden/>
          </w:rPr>
          <w:fldChar w:fldCharType="separate"/>
        </w:r>
        <w:r>
          <w:rPr>
            <w:noProof/>
            <w:webHidden/>
          </w:rPr>
          <w:t>43</w:t>
        </w:r>
        <w:r>
          <w:rPr>
            <w:noProof/>
            <w:webHidden/>
          </w:rPr>
          <w:fldChar w:fldCharType="end"/>
        </w:r>
      </w:hyperlink>
    </w:p>
    <w:p w14:paraId="5784CBAB" w14:textId="5DBC1ED6"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6" w:history="1">
        <w:r w:rsidRPr="00ED532D">
          <w:rPr>
            <w:rStyle w:val="Hyperlink"/>
            <w:noProof/>
          </w:rPr>
          <w:t>Figure 3.3. Membership degrees produced by fuzzification</w:t>
        </w:r>
        <w:r>
          <w:rPr>
            <w:noProof/>
            <w:webHidden/>
          </w:rPr>
          <w:tab/>
        </w:r>
        <w:r>
          <w:rPr>
            <w:noProof/>
            <w:webHidden/>
          </w:rPr>
          <w:fldChar w:fldCharType="begin"/>
        </w:r>
        <w:r>
          <w:rPr>
            <w:noProof/>
            <w:webHidden/>
          </w:rPr>
          <w:instrText xml:space="preserve"> PAGEREF _Toc226331746 \h </w:instrText>
        </w:r>
        <w:r>
          <w:rPr>
            <w:noProof/>
            <w:webHidden/>
          </w:rPr>
        </w:r>
        <w:r>
          <w:rPr>
            <w:noProof/>
            <w:webHidden/>
          </w:rPr>
          <w:fldChar w:fldCharType="separate"/>
        </w:r>
        <w:r>
          <w:rPr>
            <w:noProof/>
            <w:webHidden/>
          </w:rPr>
          <w:t>44</w:t>
        </w:r>
        <w:r>
          <w:rPr>
            <w:noProof/>
            <w:webHidden/>
          </w:rPr>
          <w:fldChar w:fldCharType="end"/>
        </w:r>
      </w:hyperlink>
    </w:p>
    <w:p w14:paraId="1C863A29" w14:textId="01FF3501"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7" w:history="1">
        <w:r w:rsidRPr="00ED532D">
          <w:rPr>
            <w:rStyle w:val="Hyperlink"/>
            <w:noProof/>
          </w:rPr>
          <w:t>Figure 3.4 Closed versus open decision space: classical MCDM structure and DisasterAware architecture</w:t>
        </w:r>
        <w:r>
          <w:rPr>
            <w:noProof/>
            <w:webHidden/>
          </w:rPr>
          <w:tab/>
        </w:r>
        <w:r>
          <w:rPr>
            <w:noProof/>
            <w:webHidden/>
          </w:rPr>
          <w:fldChar w:fldCharType="begin"/>
        </w:r>
        <w:r>
          <w:rPr>
            <w:noProof/>
            <w:webHidden/>
          </w:rPr>
          <w:instrText xml:space="preserve"> PAGEREF _Toc226331747 \h </w:instrText>
        </w:r>
        <w:r>
          <w:rPr>
            <w:noProof/>
            <w:webHidden/>
          </w:rPr>
        </w:r>
        <w:r>
          <w:rPr>
            <w:noProof/>
            <w:webHidden/>
          </w:rPr>
          <w:fldChar w:fldCharType="separate"/>
        </w:r>
        <w:r>
          <w:rPr>
            <w:noProof/>
            <w:webHidden/>
          </w:rPr>
          <w:t>55</w:t>
        </w:r>
        <w:r>
          <w:rPr>
            <w:noProof/>
            <w:webHidden/>
          </w:rPr>
          <w:fldChar w:fldCharType="end"/>
        </w:r>
      </w:hyperlink>
    </w:p>
    <w:p w14:paraId="647204F8" w14:textId="5C7E6810"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8" w:history="1">
        <w:r w:rsidRPr="00ED532D">
          <w:rPr>
            <w:rStyle w:val="Hyperlink"/>
            <w:noProof/>
          </w:rPr>
          <w:t>Figure 3.5 Decision levels hierarchy and DisasterAware mapping</w:t>
        </w:r>
        <w:r>
          <w:rPr>
            <w:noProof/>
            <w:webHidden/>
          </w:rPr>
          <w:tab/>
        </w:r>
        <w:r>
          <w:rPr>
            <w:noProof/>
            <w:webHidden/>
          </w:rPr>
          <w:fldChar w:fldCharType="begin"/>
        </w:r>
        <w:r>
          <w:rPr>
            <w:noProof/>
            <w:webHidden/>
          </w:rPr>
          <w:instrText xml:space="preserve"> PAGEREF _Toc226331748 \h </w:instrText>
        </w:r>
        <w:r>
          <w:rPr>
            <w:noProof/>
            <w:webHidden/>
          </w:rPr>
        </w:r>
        <w:r>
          <w:rPr>
            <w:noProof/>
            <w:webHidden/>
          </w:rPr>
          <w:fldChar w:fldCharType="separate"/>
        </w:r>
        <w:r>
          <w:rPr>
            <w:noProof/>
            <w:webHidden/>
          </w:rPr>
          <w:t>62</w:t>
        </w:r>
        <w:r>
          <w:rPr>
            <w:noProof/>
            <w:webHidden/>
          </w:rPr>
          <w:fldChar w:fldCharType="end"/>
        </w:r>
      </w:hyperlink>
    </w:p>
    <w:p w14:paraId="05358247" w14:textId="41A06ED5"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49" w:history="1">
        <w:r w:rsidRPr="00ED532D">
          <w:rPr>
            <w:rStyle w:val="Hyperlink"/>
            <w:noProof/>
          </w:rPr>
          <w:t>Figure 3.6 Centralized vs distributed DSS architecture</w:t>
        </w:r>
        <w:r>
          <w:rPr>
            <w:noProof/>
            <w:webHidden/>
          </w:rPr>
          <w:tab/>
        </w:r>
        <w:r>
          <w:rPr>
            <w:noProof/>
            <w:webHidden/>
          </w:rPr>
          <w:fldChar w:fldCharType="begin"/>
        </w:r>
        <w:r>
          <w:rPr>
            <w:noProof/>
            <w:webHidden/>
          </w:rPr>
          <w:instrText xml:space="preserve"> PAGEREF _Toc226331749 \h </w:instrText>
        </w:r>
        <w:r>
          <w:rPr>
            <w:noProof/>
            <w:webHidden/>
          </w:rPr>
        </w:r>
        <w:r>
          <w:rPr>
            <w:noProof/>
            <w:webHidden/>
          </w:rPr>
          <w:fldChar w:fldCharType="separate"/>
        </w:r>
        <w:r>
          <w:rPr>
            <w:noProof/>
            <w:webHidden/>
          </w:rPr>
          <w:t>67</w:t>
        </w:r>
        <w:r>
          <w:rPr>
            <w:noProof/>
            <w:webHidden/>
          </w:rPr>
          <w:fldChar w:fldCharType="end"/>
        </w:r>
      </w:hyperlink>
    </w:p>
    <w:p w14:paraId="70D38BA5" w14:textId="2BEB0C30"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0" w:history="1">
        <w:r w:rsidRPr="00ED532D">
          <w:rPr>
            <w:rStyle w:val="Hyperlink"/>
            <w:noProof/>
          </w:rPr>
          <w:t>Figure 3.7 Spatio-temporal structure of wildfire DSS decision making</w:t>
        </w:r>
        <w:r>
          <w:rPr>
            <w:noProof/>
            <w:webHidden/>
          </w:rPr>
          <w:tab/>
        </w:r>
        <w:r>
          <w:rPr>
            <w:noProof/>
            <w:webHidden/>
          </w:rPr>
          <w:fldChar w:fldCharType="begin"/>
        </w:r>
        <w:r>
          <w:rPr>
            <w:noProof/>
            <w:webHidden/>
          </w:rPr>
          <w:instrText xml:space="preserve"> PAGEREF _Toc226331750 \h </w:instrText>
        </w:r>
        <w:r>
          <w:rPr>
            <w:noProof/>
            <w:webHidden/>
          </w:rPr>
        </w:r>
        <w:r>
          <w:rPr>
            <w:noProof/>
            <w:webHidden/>
          </w:rPr>
          <w:fldChar w:fldCharType="separate"/>
        </w:r>
        <w:r>
          <w:rPr>
            <w:noProof/>
            <w:webHidden/>
          </w:rPr>
          <w:t>72</w:t>
        </w:r>
        <w:r>
          <w:rPr>
            <w:noProof/>
            <w:webHidden/>
          </w:rPr>
          <w:fldChar w:fldCharType="end"/>
        </w:r>
      </w:hyperlink>
    </w:p>
    <w:p w14:paraId="7EA13F6F" w14:textId="5EC0CAA0"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1" w:history="1">
        <w:r w:rsidRPr="00ED532D">
          <w:rPr>
            <w:rStyle w:val="Hyperlink"/>
            <w:noProof/>
          </w:rPr>
          <w:t>Figure 4.1 DisasterAware System Block Diagram</w:t>
        </w:r>
        <w:r>
          <w:rPr>
            <w:noProof/>
            <w:webHidden/>
          </w:rPr>
          <w:tab/>
        </w:r>
        <w:r>
          <w:rPr>
            <w:noProof/>
            <w:webHidden/>
          </w:rPr>
          <w:fldChar w:fldCharType="begin"/>
        </w:r>
        <w:r>
          <w:rPr>
            <w:noProof/>
            <w:webHidden/>
          </w:rPr>
          <w:instrText xml:space="preserve"> PAGEREF _Toc226331751 \h </w:instrText>
        </w:r>
        <w:r>
          <w:rPr>
            <w:noProof/>
            <w:webHidden/>
          </w:rPr>
        </w:r>
        <w:r>
          <w:rPr>
            <w:noProof/>
            <w:webHidden/>
          </w:rPr>
          <w:fldChar w:fldCharType="separate"/>
        </w:r>
        <w:r>
          <w:rPr>
            <w:noProof/>
            <w:webHidden/>
          </w:rPr>
          <w:t>79</w:t>
        </w:r>
        <w:r>
          <w:rPr>
            <w:noProof/>
            <w:webHidden/>
          </w:rPr>
          <w:fldChar w:fldCharType="end"/>
        </w:r>
      </w:hyperlink>
    </w:p>
    <w:p w14:paraId="0B0B8754" w14:textId="5F7095E2"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2" w:history="1">
        <w:r w:rsidRPr="00ED532D">
          <w:rPr>
            <w:rStyle w:val="Hyperlink"/>
            <w:noProof/>
          </w:rPr>
          <w:t>Figure 5.1 Sequential cycle of the DisasterAware DSS</w:t>
        </w:r>
        <w:r>
          <w:rPr>
            <w:noProof/>
            <w:webHidden/>
          </w:rPr>
          <w:tab/>
        </w:r>
        <w:r>
          <w:rPr>
            <w:noProof/>
            <w:webHidden/>
          </w:rPr>
          <w:fldChar w:fldCharType="begin"/>
        </w:r>
        <w:r>
          <w:rPr>
            <w:noProof/>
            <w:webHidden/>
          </w:rPr>
          <w:instrText xml:space="preserve"> PAGEREF _Toc226331752 \h </w:instrText>
        </w:r>
        <w:r>
          <w:rPr>
            <w:noProof/>
            <w:webHidden/>
          </w:rPr>
        </w:r>
        <w:r>
          <w:rPr>
            <w:noProof/>
            <w:webHidden/>
          </w:rPr>
          <w:fldChar w:fldCharType="separate"/>
        </w:r>
        <w:r>
          <w:rPr>
            <w:noProof/>
            <w:webHidden/>
          </w:rPr>
          <w:t>109</w:t>
        </w:r>
        <w:r>
          <w:rPr>
            <w:noProof/>
            <w:webHidden/>
          </w:rPr>
          <w:fldChar w:fldCharType="end"/>
        </w:r>
      </w:hyperlink>
    </w:p>
    <w:p w14:paraId="54535AAF" w14:textId="25EF823D"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3" w:history="1">
        <w:r w:rsidRPr="00ED532D">
          <w:rPr>
            <w:rStyle w:val="Hyperlink"/>
            <w:noProof/>
          </w:rPr>
          <w:t>Figure 5.2 Membership functions for a representative feature parameterization</w:t>
        </w:r>
        <w:r>
          <w:rPr>
            <w:noProof/>
            <w:webHidden/>
          </w:rPr>
          <w:tab/>
        </w:r>
        <w:r>
          <w:rPr>
            <w:noProof/>
            <w:webHidden/>
          </w:rPr>
          <w:fldChar w:fldCharType="begin"/>
        </w:r>
        <w:r>
          <w:rPr>
            <w:noProof/>
            <w:webHidden/>
          </w:rPr>
          <w:instrText xml:space="preserve"> PAGEREF _Toc226331753 \h </w:instrText>
        </w:r>
        <w:r>
          <w:rPr>
            <w:noProof/>
            <w:webHidden/>
          </w:rPr>
        </w:r>
        <w:r>
          <w:rPr>
            <w:noProof/>
            <w:webHidden/>
          </w:rPr>
          <w:fldChar w:fldCharType="separate"/>
        </w:r>
        <w:r>
          <w:rPr>
            <w:noProof/>
            <w:webHidden/>
          </w:rPr>
          <w:t>126</w:t>
        </w:r>
        <w:r>
          <w:rPr>
            <w:noProof/>
            <w:webHidden/>
          </w:rPr>
          <w:fldChar w:fldCharType="end"/>
        </w:r>
      </w:hyperlink>
    </w:p>
    <w:p w14:paraId="1CCADC1E" w14:textId="4B8C5A4C"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4" w:history="1">
        <w:r w:rsidRPr="00ED532D">
          <w:rPr>
            <w:rStyle w:val="Hyperlink"/>
            <w:noProof/>
          </w:rPr>
          <w:t>Figure 5.3 Concept formation structure</w:t>
        </w:r>
        <w:r>
          <w:rPr>
            <w:noProof/>
            <w:webHidden/>
          </w:rPr>
          <w:tab/>
        </w:r>
        <w:r>
          <w:rPr>
            <w:noProof/>
            <w:webHidden/>
          </w:rPr>
          <w:fldChar w:fldCharType="begin"/>
        </w:r>
        <w:r>
          <w:rPr>
            <w:noProof/>
            <w:webHidden/>
          </w:rPr>
          <w:instrText xml:space="preserve"> PAGEREF _Toc226331754 \h </w:instrText>
        </w:r>
        <w:r>
          <w:rPr>
            <w:noProof/>
            <w:webHidden/>
          </w:rPr>
        </w:r>
        <w:r>
          <w:rPr>
            <w:noProof/>
            <w:webHidden/>
          </w:rPr>
          <w:fldChar w:fldCharType="separate"/>
        </w:r>
        <w:r>
          <w:rPr>
            <w:noProof/>
            <w:webHidden/>
          </w:rPr>
          <w:t>130</w:t>
        </w:r>
        <w:r>
          <w:rPr>
            <w:noProof/>
            <w:webHidden/>
          </w:rPr>
          <w:fldChar w:fldCharType="end"/>
        </w:r>
      </w:hyperlink>
    </w:p>
    <w:p w14:paraId="2D6B3DFF" w14:textId="23D2471A"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5" w:history="1">
        <w:r w:rsidRPr="00ED532D">
          <w:rPr>
            <w:rStyle w:val="Hyperlink"/>
            <w:noProof/>
          </w:rPr>
          <w:t>Figure 6.1 DSS system overview</w:t>
        </w:r>
        <w:r>
          <w:rPr>
            <w:noProof/>
            <w:webHidden/>
          </w:rPr>
          <w:tab/>
        </w:r>
        <w:r>
          <w:rPr>
            <w:noProof/>
            <w:webHidden/>
          </w:rPr>
          <w:fldChar w:fldCharType="begin"/>
        </w:r>
        <w:r>
          <w:rPr>
            <w:noProof/>
            <w:webHidden/>
          </w:rPr>
          <w:instrText xml:space="preserve"> PAGEREF _Toc226331755 \h </w:instrText>
        </w:r>
        <w:r>
          <w:rPr>
            <w:noProof/>
            <w:webHidden/>
          </w:rPr>
        </w:r>
        <w:r>
          <w:rPr>
            <w:noProof/>
            <w:webHidden/>
          </w:rPr>
          <w:fldChar w:fldCharType="separate"/>
        </w:r>
        <w:r>
          <w:rPr>
            <w:noProof/>
            <w:webHidden/>
          </w:rPr>
          <w:t>147</w:t>
        </w:r>
        <w:r>
          <w:rPr>
            <w:noProof/>
            <w:webHidden/>
          </w:rPr>
          <w:fldChar w:fldCharType="end"/>
        </w:r>
      </w:hyperlink>
    </w:p>
    <w:p w14:paraId="063623FA" w14:textId="43AA2897"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6" w:history="1">
        <w:r w:rsidRPr="00ED532D">
          <w:rPr>
            <w:rStyle w:val="Hyperlink"/>
            <w:noProof/>
          </w:rPr>
          <w:t>Figure 6.2 The 3-stage pipeline of the Concept Mapping and Abstraction Layer.</w:t>
        </w:r>
        <w:r>
          <w:rPr>
            <w:noProof/>
            <w:webHidden/>
          </w:rPr>
          <w:tab/>
        </w:r>
        <w:r>
          <w:rPr>
            <w:noProof/>
            <w:webHidden/>
          </w:rPr>
          <w:fldChar w:fldCharType="begin"/>
        </w:r>
        <w:r>
          <w:rPr>
            <w:noProof/>
            <w:webHidden/>
          </w:rPr>
          <w:instrText xml:space="preserve"> PAGEREF _Toc226331756 \h </w:instrText>
        </w:r>
        <w:r>
          <w:rPr>
            <w:noProof/>
            <w:webHidden/>
          </w:rPr>
        </w:r>
        <w:r>
          <w:rPr>
            <w:noProof/>
            <w:webHidden/>
          </w:rPr>
          <w:fldChar w:fldCharType="separate"/>
        </w:r>
        <w:r>
          <w:rPr>
            <w:noProof/>
            <w:webHidden/>
          </w:rPr>
          <w:t>155</w:t>
        </w:r>
        <w:r>
          <w:rPr>
            <w:noProof/>
            <w:webHidden/>
          </w:rPr>
          <w:fldChar w:fldCharType="end"/>
        </w:r>
      </w:hyperlink>
    </w:p>
    <w:p w14:paraId="660ED41B" w14:textId="51375022"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7" w:history="1">
        <w:r w:rsidRPr="00ED532D">
          <w:rPr>
            <w:rStyle w:val="Hyperlink"/>
            <w:noProof/>
          </w:rPr>
          <w:t>Figure 6.3 Membership matrix and concept vector</w:t>
        </w:r>
        <w:r>
          <w:rPr>
            <w:noProof/>
            <w:webHidden/>
          </w:rPr>
          <w:tab/>
        </w:r>
        <w:r>
          <w:rPr>
            <w:noProof/>
            <w:webHidden/>
          </w:rPr>
          <w:fldChar w:fldCharType="begin"/>
        </w:r>
        <w:r>
          <w:rPr>
            <w:noProof/>
            <w:webHidden/>
          </w:rPr>
          <w:instrText xml:space="preserve"> PAGEREF _Toc226331757 \h </w:instrText>
        </w:r>
        <w:r>
          <w:rPr>
            <w:noProof/>
            <w:webHidden/>
          </w:rPr>
        </w:r>
        <w:r>
          <w:rPr>
            <w:noProof/>
            <w:webHidden/>
          </w:rPr>
          <w:fldChar w:fldCharType="separate"/>
        </w:r>
        <w:r>
          <w:rPr>
            <w:noProof/>
            <w:webHidden/>
          </w:rPr>
          <w:t>157</w:t>
        </w:r>
        <w:r>
          <w:rPr>
            <w:noProof/>
            <w:webHidden/>
          </w:rPr>
          <w:fldChar w:fldCharType="end"/>
        </w:r>
      </w:hyperlink>
    </w:p>
    <w:p w14:paraId="61EC090A" w14:textId="639E7382"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8" w:history="1">
        <w:r w:rsidRPr="00ED532D">
          <w:rPr>
            <w:rStyle w:val="Hyperlink"/>
            <w:noProof/>
          </w:rPr>
          <w:t>Figure 6.4 Crisp threshold and fuzzy membership</w:t>
        </w:r>
        <w:r>
          <w:rPr>
            <w:noProof/>
            <w:webHidden/>
          </w:rPr>
          <w:tab/>
        </w:r>
        <w:r>
          <w:rPr>
            <w:noProof/>
            <w:webHidden/>
          </w:rPr>
          <w:fldChar w:fldCharType="begin"/>
        </w:r>
        <w:r>
          <w:rPr>
            <w:noProof/>
            <w:webHidden/>
          </w:rPr>
          <w:instrText xml:space="preserve"> PAGEREF _Toc226331758 \h </w:instrText>
        </w:r>
        <w:r>
          <w:rPr>
            <w:noProof/>
            <w:webHidden/>
          </w:rPr>
        </w:r>
        <w:r>
          <w:rPr>
            <w:noProof/>
            <w:webHidden/>
          </w:rPr>
          <w:fldChar w:fldCharType="separate"/>
        </w:r>
        <w:r>
          <w:rPr>
            <w:noProof/>
            <w:webHidden/>
          </w:rPr>
          <w:t>159</w:t>
        </w:r>
        <w:r>
          <w:rPr>
            <w:noProof/>
            <w:webHidden/>
          </w:rPr>
          <w:fldChar w:fldCharType="end"/>
        </w:r>
      </w:hyperlink>
    </w:p>
    <w:p w14:paraId="3723C0CA" w14:textId="4381B56A"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59" w:history="1">
        <w:r w:rsidRPr="00ED532D">
          <w:rPr>
            <w:rStyle w:val="Hyperlink"/>
            <w:noProof/>
          </w:rPr>
          <w:t xml:space="preserve">Figure 6.5 </w:t>
        </w:r>
        <w:r w:rsidRPr="00ED532D">
          <w:rPr>
            <w:rStyle w:val="Hyperlink"/>
            <w:noProof/>
            <w:lang w:eastAsia="ja-JP"/>
          </w:rPr>
          <w:t>Runtime inference pipeline of the Local DSS Model</w:t>
        </w:r>
        <w:r>
          <w:rPr>
            <w:noProof/>
            <w:webHidden/>
          </w:rPr>
          <w:tab/>
        </w:r>
        <w:r>
          <w:rPr>
            <w:noProof/>
            <w:webHidden/>
          </w:rPr>
          <w:fldChar w:fldCharType="begin"/>
        </w:r>
        <w:r>
          <w:rPr>
            <w:noProof/>
            <w:webHidden/>
          </w:rPr>
          <w:instrText xml:space="preserve"> PAGEREF _Toc226331759 \h </w:instrText>
        </w:r>
        <w:r>
          <w:rPr>
            <w:noProof/>
            <w:webHidden/>
          </w:rPr>
        </w:r>
        <w:r>
          <w:rPr>
            <w:noProof/>
            <w:webHidden/>
          </w:rPr>
          <w:fldChar w:fldCharType="separate"/>
        </w:r>
        <w:r>
          <w:rPr>
            <w:noProof/>
            <w:webHidden/>
          </w:rPr>
          <w:t>161</w:t>
        </w:r>
        <w:r>
          <w:rPr>
            <w:noProof/>
            <w:webHidden/>
          </w:rPr>
          <w:fldChar w:fldCharType="end"/>
        </w:r>
      </w:hyperlink>
    </w:p>
    <w:p w14:paraId="71A7DE65" w14:textId="07018FF9" w:rsidR="00CC67AF" w:rsidRDefault="00CC67AF">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26331760" w:history="1">
        <w:r w:rsidRPr="00ED532D">
          <w:rPr>
            <w:rStyle w:val="Hyperlink"/>
            <w:noProof/>
          </w:rPr>
          <w:t>Figure 6.6 Global coordination pipeline</w:t>
        </w:r>
        <w:r>
          <w:rPr>
            <w:noProof/>
            <w:webHidden/>
          </w:rPr>
          <w:tab/>
        </w:r>
        <w:r>
          <w:rPr>
            <w:noProof/>
            <w:webHidden/>
          </w:rPr>
          <w:fldChar w:fldCharType="begin"/>
        </w:r>
        <w:r>
          <w:rPr>
            <w:noProof/>
            <w:webHidden/>
          </w:rPr>
          <w:instrText xml:space="preserve"> PAGEREF _Toc226331760 \h </w:instrText>
        </w:r>
        <w:r>
          <w:rPr>
            <w:noProof/>
            <w:webHidden/>
          </w:rPr>
        </w:r>
        <w:r>
          <w:rPr>
            <w:noProof/>
            <w:webHidden/>
          </w:rPr>
          <w:fldChar w:fldCharType="separate"/>
        </w:r>
        <w:r>
          <w:rPr>
            <w:noProof/>
            <w:webHidden/>
          </w:rPr>
          <w:t>165</w:t>
        </w:r>
        <w:r>
          <w:rPr>
            <w:noProof/>
            <w:webHidden/>
          </w:rPr>
          <w:fldChar w:fldCharType="end"/>
        </w:r>
      </w:hyperlink>
    </w:p>
    <w:p w14:paraId="32252435" w14:textId="500BC0CD" w:rsidR="008E6767" w:rsidRPr="005B0CA4" w:rsidRDefault="00E35A72" w:rsidP="008E6767">
      <w:pPr>
        <w:rPr>
          <w:rFonts w:cs="Times New Roman"/>
          <w:szCs w:val="24"/>
        </w:rPr>
      </w:pPr>
      <w:r w:rsidRPr="005B0CA4">
        <w:rPr>
          <w:rFonts w:cs="Times New Roman"/>
          <w:szCs w:val="24"/>
        </w:rPr>
        <w:fldChar w:fldCharType="end"/>
      </w:r>
    </w:p>
    <w:p w14:paraId="55EAE52A" w14:textId="77777777" w:rsidR="00320403" w:rsidRPr="005B0CA4" w:rsidRDefault="00320403" w:rsidP="008E6767">
      <w:pPr>
        <w:rPr>
          <w:rFonts w:cs="Times New Roman"/>
          <w:szCs w:val="24"/>
        </w:rPr>
        <w:sectPr w:rsidR="00320403" w:rsidRPr="005B0CA4" w:rsidSect="00997492">
          <w:pgSz w:w="11906" w:h="16838"/>
          <w:pgMar w:top="1987" w:right="1584" w:bottom="1584" w:left="2275" w:header="706" w:footer="1411" w:gutter="0"/>
          <w:pgNumType w:fmt="lowerRoman"/>
          <w:cols w:space="708"/>
          <w:docGrid w:linePitch="360"/>
        </w:sectPr>
      </w:pPr>
    </w:p>
    <w:p w14:paraId="2F6659EB" w14:textId="77777777" w:rsidR="008E6767" w:rsidRPr="005B0CA4" w:rsidRDefault="008E6767" w:rsidP="00282804">
      <w:pPr>
        <w:pStyle w:val="CoverPages"/>
        <w:rPr>
          <w:lang w:val="en-US"/>
        </w:rPr>
      </w:pPr>
      <w:bookmarkStart w:id="19" w:name="_Toc534285122"/>
      <w:bookmarkStart w:id="20" w:name="_Toc534285338"/>
      <w:bookmarkStart w:id="21" w:name="_Toc535317187"/>
      <w:bookmarkStart w:id="22" w:name="_Toc535324615"/>
      <w:bookmarkStart w:id="23" w:name="_Toc535324662"/>
      <w:bookmarkStart w:id="24" w:name="_Toc226331598"/>
      <w:r w:rsidRPr="005B0CA4">
        <w:rPr>
          <w:lang w:val="en-US"/>
        </w:rPr>
        <w:lastRenderedPageBreak/>
        <w:t>LIST OF ABBREVIATIONS</w:t>
      </w:r>
      <w:bookmarkEnd w:id="19"/>
      <w:bookmarkEnd w:id="20"/>
      <w:bookmarkEnd w:id="21"/>
      <w:bookmarkEnd w:id="22"/>
      <w:bookmarkEnd w:id="23"/>
      <w:bookmarkEnd w:id="24"/>
    </w:p>
    <w:tbl>
      <w:tblPr>
        <w:tblW w:w="8209" w:type="dxa"/>
        <w:tblLayout w:type="fixed"/>
        <w:tblLook w:val="04A0" w:firstRow="1" w:lastRow="0" w:firstColumn="1" w:lastColumn="0" w:noHBand="0" w:noVBand="1"/>
      </w:tblPr>
      <w:tblGrid>
        <w:gridCol w:w="1843"/>
        <w:gridCol w:w="284"/>
        <w:gridCol w:w="6082"/>
      </w:tblGrid>
      <w:tr w:rsidR="00B1480D" w:rsidRPr="005B0CA4" w14:paraId="33481DF9" w14:textId="77777777" w:rsidTr="00BD1680">
        <w:trPr>
          <w:trHeight w:val="454"/>
        </w:trPr>
        <w:tc>
          <w:tcPr>
            <w:tcW w:w="1843" w:type="dxa"/>
          </w:tcPr>
          <w:p w14:paraId="19534E34" w14:textId="36E540CF" w:rsidR="00B1480D" w:rsidRPr="005B0CA4" w:rsidRDefault="004849DB" w:rsidP="00624E1A">
            <w:pPr>
              <w:pStyle w:val="TableText"/>
              <w:rPr>
                <w:b/>
                <w:bCs/>
              </w:rPr>
            </w:pPr>
            <w:r w:rsidRPr="005B0CA4">
              <w:rPr>
                <w:b/>
                <w:bCs/>
              </w:rPr>
              <w:t>AHP</w:t>
            </w:r>
          </w:p>
        </w:tc>
        <w:tc>
          <w:tcPr>
            <w:tcW w:w="284" w:type="dxa"/>
          </w:tcPr>
          <w:p w14:paraId="2BEBEEE4" w14:textId="13F40471" w:rsidR="00B1480D" w:rsidRPr="005B0CA4" w:rsidRDefault="004849DB" w:rsidP="00624E1A">
            <w:pPr>
              <w:pStyle w:val="TableText"/>
            </w:pPr>
            <w:r w:rsidRPr="005B0CA4">
              <w:t>:</w:t>
            </w:r>
          </w:p>
        </w:tc>
        <w:tc>
          <w:tcPr>
            <w:tcW w:w="6082" w:type="dxa"/>
          </w:tcPr>
          <w:p w14:paraId="15387E0B" w14:textId="00362536" w:rsidR="00B1480D" w:rsidRPr="005B0CA4" w:rsidRDefault="004849DB" w:rsidP="00624E1A">
            <w:pPr>
              <w:pStyle w:val="TableText"/>
            </w:pPr>
            <w:r w:rsidRPr="005B0CA4">
              <w:t>Analytic Hierarchy Process</w:t>
            </w:r>
          </w:p>
        </w:tc>
      </w:tr>
      <w:tr w:rsidR="004849DB" w:rsidRPr="005B0CA4" w14:paraId="00B5F83D" w14:textId="77777777" w:rsidTr="00BD1680">
        <w:trPr>
          <w:trHeight w:val="454"/>
        </w:trPr>
        <w:tc>
          <w:tcPr>
            <w:tcW w:w="1843" w:type="dxa"/>
          </w:tcPr>
          <w:p w14:paraId="69CC5996" w14:textId="722AD4A8" w:rsidR="004849DB" w:rsidRPr="005B0CA4" w:rsidRDefault="004849DB" w:rsidP="004849DB">
            <w:pPr>
              <w:pStyle w:val="TableText"/>
              <w:rPr>
                <w:b/>
                <w:bCs/>
              </w:rPr>
            </w:pPr>
            <w:r w:rsidRPr="005B0CA4">
              <w:rPr>
                <w:b/>
                <w:bCs/>
              </w:rPr>
              <w:t>AI</w:t>
            </w:r>
          </w:p>
        </w:tc>
        <w:tc>
          <w:tcPr>
            <w:tcW w:w="284" w:type="dxa"/>
          </w:tcPr>
          <w:p w14:paraId="5F95BED6" w14:textId="702D2877" w:rsidR="004849DB" w:rsidRPr="005B0CA4" w:rsidRDefault="004849DB" w:rsidP="004849DB">
            <w:pPr>
              <w:pStyle w:val="TableText"/>
            </w:pPr>
            <w:r w:rsidRPr="005B0CA4">
              <w:t>:</w:t>
            </w:r>
          </w:p>
        </w:tc>
        <w:tc>
          <w:tcPr>
            <w:tcW w:w="6082" w:type="dxa"/>
          </w:tcPr>
          <w:p w14:paraId="0EC6EE70" w14:textId="0F764BC1" w:rsidR="004849DB" w:rsidRPr="005B0CA4" w:rsidRDefault="004849DB" w:rsidP="004849DB">
            <w:pPr>
              <w:pStyle w:val="TableText"/>
            </w:pPr>
            <w:r w:rsidRPr="005B0CA4">
              <w:t>Artificial Intelligence</w:t>
            </w:r>
          </w:p>
        </w:tc>
      </w:tr>
      <w:tr w:rsidR="00411C74" w:rsidRPr="005B0CA4" w14:paraId="6B180451" w14:textId="77777777" w:rsidTr="00BD1680">
        <w:trPr>
          <w:trHeight w:val="454"/>
        </w:trPr>
        <w:tc>
          <w:tcPr>
            <w:tcW w:w="1843" w:type="dxa"/>
          </w:tcPr>
          <w:p w14:paraId="5CF31BAC" w14:textId="6D542A41" w:rsidR="00411C74" w:rsidRPr="005B0CA4" w:rsidRDefault="00411C74" w:rsidP="00624E1A">
            <w:pPr>
              <w:pStyle w:val="TableText"/>
              <w:rPr>
                <w:b/>
                <w:bCs/>
              </w:rPr>
            </w:pPr>
            <w:r w:rsidRPr="005B0CA4">
              <w:rPr>
                <w:b/>
                <w:bCs/>
              </w:rPr>
              <w:t>COP</w:t>
            </w:r>
          </w:p>
        </w:tc>
        <w:tc>
          <w:tcPr>
            <w:tcW w:w="284" w:type="dxa"/>
          </w:tcPr>
          <w:p w14:paraId="757974B7" w14:textId="50E5E524" w:rsidR="00411C74" w:rsidRPr="005B0CA4" w:rsidRDefault="00411C74" w:rsidP="00624E1A">
            <w:pPr>
              <w:pStyle w:val="TableText"/>
            </w:pPr>
            <w:r w:rsidRPr="005B0CA4">
              <w:t>:</w:t>
            </w:r>
          </w:p>
        </w:tc>
        <w:tc>
          <w:tcPr>
            <w:tcW w:w="6082" w:type="dxa"/>
          </w:tcPr>
          <w:p w14:paraId="4F7F8B83" w14:textId="06307BF4" w:rsidR="00411C74" w:rsidRPr="005B0CA4" w:rsidRDefault="00411C74" w:rsidP="00624E1A">
            <w:pPr>
              <w:pStyle w:val="TableText"/>
            </w:pPr>
            <w:r w:rsidRPr="005B0CA4">
              <w:t>Common Operational Picture</w:t>
            </w:r>
          </w:p>
        </w:tc>
      </w:tr>
      <w:tr w:rsidR="00BD1680" w:rsidRPr="005B0CA4" w14:paraId="15AC5A15" w14:textId="77777777" w:rsidTr="00BD1680">
        <w:trPr>
          <w:trHeight w:val="454"/>
        </w:trPr>
        <w:tc>
          <w:tcPr>
            <w:tcW w:w="1843" w:type="dxa"/>
          </w:tcPr>
          <w:p w14:paraId="6C7C7AD8" w14:textId="35B01B3F" w:rsidR="00BD1680" w:rsidRPr="005B0CA4" w:rsidRDefault="00BD1680" w:rsidP="00624E1A">
            <w:pPr>
              <w:pStyle w:val="TableText"/>
              <w:rPr>
                <w:b/>
                <w:bCs/>
              </w:rPr>
            </w:pPr>
            <w:r w:rsidRPr="005B0CA4">
              <w:rPr>
                <w:b/>
                <w:bCs/>
              </w:rPr>
              <w:t>DM</w:t>
            </w:r>
          </w:p>
        </w:tc>
        <w:tc>
          <w:tcPr>
            <w:tcW w:w="284" w:type="dxa"/>
          </w:tcPr>
          <w:p w14:paraId="7E81A6ED" w14:textId="401201F9" w:rsidR="00BD1680" w:rsidRPr="005B0CA4" w:rsidRDefault="00BD1680" w:rsidP="00624E1A">
            <w:pPr>
              <w:pStyle w:val="TableText"/>
            </w:pPr>
            <w:r w:rsidRPr="005B0CA4">
              <w:t>:</w:t>
            </w:r>
          </w:p>
        </w:tc>
        <w:tc>
          <w:tcPr>
            <w:tcW w:w="6082" w:type="dxa"/>
          </w:tcPr>
          <w:p w14:paraId="4EEDD90B" w14:textId="5896E067" w:rsidR="00BD1680" w:rsidRPr="005B0CA4" w:rsidRDefault="00BD1680" w:rsidP="00624E1A">
            <w:pPr>
              <w:pStyle w:val="TableText"/>
            </w:pPr>
            <w:r w:rsidRPr="005B0CA4">
              <w:t>Decision Maker</w:t>
            </w:r>
          </w:p>
        </w:tc>
      </w:tr>
      <w:tr w:rsidR="005477EF" w:rsidRPr="005B0CA4" w14:paraId="36A8375F" w14:textId="77777777" w:rsidTr="00BD1680">
        <w:trPr>
          <w:trHeight w:val="454"/>
        </w:trPr>
        <w:tc>
          <w:tcPr>
            <w:tcW w:w="1843" w:type="dxa"/>
          </w:tcPr>
          <w:p w14:paraId="7A06A5B8" w14:textId="71F21F53" w:rsidR="005477EF" w:rsidRPr="005B0CA4" w:rsidRDefault="006A3E68" w:rsidP="00624E1A">
            <w:pPr>
              <w:pStyle w:val="TableText"/>
              <w:rPr>
                <w:b/>
                <w:bCs/>
              </w:rPr>
            </w:pPr>
            <w:r w:rsidRPr="005B0CA4">
              <w:rPr>
                <w:b/>
                <w:bCs/>
              </w:rPr>
              <w:t>DSS</w:t>
            </w:r>
          </w:p>
        </w:tc>
        <w:tc>
          <w:tcPr>
            <w:tcW w:w="284" w:type="dxa"/>
          </w:tcPr>
          <w:p w14:paraId="6C108E3C" w14:textId="70A8B261" w:rsidR="005477EF" w:rsidRPr="005B0CA4" w:rsidRDefault="006A3E68" w:rsidP="00624E1A">
            <w:pPr>
              <w:pStyle w:val="TableText"/>
            </w:pPr>
            <w:r w:rsidRPr="005B0CA4">
              <w:t>:</w:t>
            </w:r>
          </w:p>
        </w:tc>
        <w:tc>
          <w:tcPr>
            <w:tcW w:w="6082" w:type="dxa"/>
          </w:tcPr>
          <w:p w14:paraId="522D8084" w14:textId="7718C418" w:rsidR="005477EF" w:rsidRPr="005B0CA4" w:rsidRDefault="004849DB" w:rsidP="00624E1A">
            <w:pPr>
              <w:pStyle w:val="TableText"/>
            </w:pPr>
            <w:r w:rsidRPr="005B0CA4">
              <w:t>Decision Support System</w:t>
            </w:r>
          </w:p>
        </w:tc>
      </w:tr>
      <w:tr w:rsidR="00BD1680" w:rsidRPr="001E6792" w14:paraId="173B22CC" w14:textId="77777777" w:rsidTr="00BD1680">
        <w:trPr>
          <w:trHeight w:val="454"/>
        </w:trPr>
        <w:tc>
          <w:tcPr>
            <w:tcW w:w="1843" w:type="dxa"/>
          </w:tcPr>
          <w:p w14:paraId="44E4DFA2" w14:textId="037B0C6B" w:rsidR="00BD1680" w:rsidRPr="005B0CA4" w:rsidRDefault="00BD1680" w:rsidP="00624E1A">
            <w:pPr>
              <w:pStyle w:val="TableText"/>
              <w:rPr>
                <w:b/>
                <w:bCs/>
              </w:rPr>
            </w:pPr>
            <w:r w:rsidRPr="005B0CA4">
              <w:rPr>
                <w:b/>
                <w:bCs/>
              </w:rPr>
              <w:t>ELECTRE</w:t>
            </w:r>
          </w:p>
        </w:tc>
        <w:tc>
          <w:tcPr>
            <w:tcW w:w="284" w:type="dxa"/>
          </w:tcPr>
          <w:p w14:paraId="1B641814" w14:textId="22980D7C" w:rsidR="00BD1680" w:rsidRPr="005B0CA4" w:rsidRDefault="00BD1680" w:rsidP="00624E1A">
            <w:pPr>
              <w:pStyle w:val="TableText"/>
            </w:pPr>
            <w:r w:rsidRPr="005B0CA4">
              <w:t>:</w:t>
            </w:r>
          </w:p>
        </w:tc>
        <w:tc>
          <w:tcPr>
            <w:tcW w:w="6082" w:type="dxa"/>
          </w:tcPr>
          <w:p w14:paraId="69FC8304" w14:textId="063A7CBA" w:rsidR="00BD1680" w:rsidRPr="00775C56" w:rsidRDefault="00BD1680" w:rsidP="00624E1A">
            <w:pPr>
              <w:pStyle w:val="TableText"/>
              <w:rPr>
                <w:lang w:val="fr-BE"/>
              </w:rPr>
            </w:pPr>
            <w:r w:rsidRPr="00775C56">
              <w:rPr>
                <w:lang w:val="fr-BE"/>
              </w:rPr>
              <w:t>ELimination Et Choix Traduisant la REalité</w:t>
            </w:r>
          </w:p>
        </w:tc>
      </w:tr>
      <w:tr w:rsidR="00D611CA" w:rsidRPr="005B0CA4" w14:paraId="314694AE" w14:textId="77777777" w:rsidTr="00BD1680">
        <w:trPr>
          <w:trHeight w:val="454"/>
        </w:trPr>
        <w:tc>
          <w:tcPr>
            <w:tcW w:w="1843" w:type="dxa"/>
          </w:tcPr>
          <w:p w14:paraId="2D635A14" w14:textId="74E63739" w:rsidR="00D611CA" w:rsidRPr="005B0CA4" w:rsidRDefault="00D611CA" w:rsidP="00624E1A">
            <w:pPr>
              <w:pStyle w:val="TableText"/>
              <w:rPr>
                <w:b/>
                <w:bCs/>
              </w:rPr>
            </w:pPr>
            <w:r w:rsidRPr="005B0CA4">
              <w:rPr>
                <w:b/>
                <w:bCs/>
              </w:rPr>
              <w:t>FIS</w:t>
            </w:r>
          </w:p>
        </w:tc>
        <w:tc>
          <w:tcPr>
            <w:tcW w:w="284" w:type="dxa"/>
          </w:tcPr>
          <w:p w14:paraId="578383D6" w14:textId="3EE17EB7" w:rsidR="00D611CA" w:rsidRPr="005B0CA4" w:rsidRDefault="00D611CA" w:rsidP="00624E1A">
            <w:pPr>
              <w:pStyle w:val="TableText"/>
            </w:pPr>
            <w:r w:rsidRPr="005B0CA4">
              <w:t>:</w:t>
            </w:r>
          </w:p>
        </w:tc>
        <w:tc>
          <w:tcPr>
            <w:tcW w:w="6082" w:type="dxa"/>
          </w:tcPr>
          <w:p w14:paraId="6B658906" w14:textId="6AD10F61" w:rsidR="00D611CA" w:rsidRPr="005B0CA4" w:rsidRDefault="004849DB" w:rsidP="00624E1A">
            <w:pPr>
              <w:pStyle w:val="TableText"/>
            </w:pPr>
            <w:r w:rsidRPr="005B0CA4">
              <w:t>Fuzzy Inference System</w:t>
            </w:r>
          </w:p>
        </w:tc>
      </w:tr>
      <w:tr w:rsidR="005477EF" w:rsidRPr="005B0CA4" w14:paraId="0105BC93" w14:textId="77777777" w:rsidTr="00BD1680">
        <w:trPr>
          <w:trHeight w:val="454"/>
        </w:trPr>
        <w:tc>
          <w:tcPr>
            <w:tcW w:w="1843" w:type="dxa"/>
          </w:tcPr>
          <w:p w14:paraId="6E61152B" w14:textId="5FE02810" w:rsidR="005477EF" w:rsidRPr="005B0CA4" w:rsidRDefault="006A3E68" w:rsidP="00624E1A">
            <w:pPr>
              <w:pStyle w:val="TableText"/>
              <w:rPr>
                <w:b/>
                <w:bCs/>
              </w:rPr>
            </w:pPr>
            <w:r w:rsidRPr="005B0CA4">
              <w:rPr>
                <w:b/>
                <w:bCs/>
              </w:rPr>
              <w:t>GIS</w:t>
            </w:r>
          </w:p>
        </w:tc>
        <w:tc>
          <w:tcPr>
            <w:tcW w:w="284" w:type="dxa"/>
          </w:tcPr>
          <w:p w14:paraId="1D7614C6" w14:textId="356DD01F" w:rsidR="005477EF" w:rsidRPr="005B0CA4" w:rsidRDefault="006A3E68" w:rsidP="00624E1A">
            <w:pPr>
              <w:pStyle w:val="TableText"/>
            </w:pPr>
            <w:r w:rsidRPr="005B0CA4">
              <w:t>:</w:t>
            </w:r>
          </w:p>
        </w:tc>
        <w:tc>
          <w:tcPr>
            <w:tcW w:w="6082" w:type="dxa"/>
          </w:tcPr>
          <w:p w14:paraId="5607B709" w14:textId="6C8AA7F9" w:rsidR="005477EF" w:rsidRPr="005B0CA4" w:rsidRDefault="004849DB" w:rsidP="00624E1A">
            <w:pPr>
              <w:pStyle w:val="TableText"/>
            </w:pPr>
            <w:r w:rsidRPr="005B0CA4">
              <w:t>Geographic Information System</w:t>
            </w:r>
          </w:p>
        </w:tc>
      </w:tr>
      <w:tr w:rsidR="00411C74" w:rsidRPr="005B0CA4" w14:paraId="34BFB8F3" w14:textId="77777777" w:rsidTr="00BD1680">
        <w:trPr>
          <w:trHeight w:val="454"/>
        </w:trPr>
        <w:tc>
          <w:tcPr>
            <w:tcW w:w="1843" w:type="dxa"/>
          </w:tcPr>
          <w:p w14:paraId="07BC4003" w14:textId="49B10D77" w:rsidR="00411C74" w:rsidRPr="005B0CA4" w:rsidRDefault="00411C74" w:rsidP="00624E1A">
            <w:pPr>
              <w:pStyle w:val="TableText"/>
              <w:rPr>
                <w:b/>
                <w:bCs/>
              </w:rPr>
            </w:pPr>
            <w:r w:rsidRPr="005B0CA4">
              <w:rPr>
                <w:b/>
                <w:bCs/>
              </w:rPr>
              <w:t>HIL</w:t>
            </w:r>
          </w:p>
        </w:tc>
        <w:tc>
          <w:tcPr>
            <w:tcW w:w="284" w:type="dxa"/>
          </w:tcPr>
          <w:p w14:paraId="5BF074CD" w14:textId="285E79C1" w:rsidR="00411C74" w:rsidRPr="005B0CA4" w:rsidRDefault="00411C74" w:rsidP="00624E1A">
            <w:pPr>
              <w:pStyle w:val="TableText"/>
            </w:pPr>
            <w:r w:rsidRPr="005B0CA4">
              <w:t>:</w:t>
            </w:r>
          </w:p>
        </w:tc>
        <w:tc>
          <w:tcPr>
            <w:tcW w:w="6082" w:type="dxa"/>
          </w:tcPr>
          <w:p w14:paraId="32BDC1C7" w14:textId="4F353E30" w:rsidR="00411C74" w:rsidRPr="005B0CA4" w:rsidRDefault="00411C74" w:rsidP="00624E1A">
            <w:pPr>
              <w:pStyle w:val="TableText"/>
            </w:pPr>
            <w:r w:rsidRPr="005B0CA4">
              <w:t>Human</w:t>
            </w:r>
            <w:r w:rsidR="004C0019" w:rsidRPr="005B0CA4">
              <w:t>-</w:t>
            </w:r>
            <w:r w:rsidRPr="005B0CA4">
              <w:t>in</w:t>
            </w:r>
            <w:r w:rsidR="004C0019" w:rsidRPr="005B0CA4">
              <w:t>-</w:t>
            </w:r>
            <w:r w:rsidRPr="005B0CA4">
              <w:t>the</w:t>
            </w:r>
            <w:r w:rsidR="004C0019" w:rsidRPr="005B0CA4">
              <w:t>-</w:t>
            </w:r>
            <w:r w:rsidRPr="005B0CA4">
              <w:t>loop</w:t>
            </w:r>
          </w:p>
        </w:tc>
      </w:tr>
      <w:tr w:rsidR="002F6B61" w:rsidRPr="005B0CA4" w14:paraId="126C3B53" w14:textId="77777777" w:rsidTr="00BD1680">
        <w:trPr>
          <w:trHeight w:val="454"/>
        </w:trPr>
        <w:tc>
          <w:tcPr>
            <w:tcW w:w="1843" w:type="dxa"/>
          </w:tcPr>
          <w:p w14:paraId="1362C589" w14:textId="1CD43E71" w:rsidR="002F6B61" w:rsidRPr="005B0CA4" w:rsidRDefault="002F6B61" w:rsidP="00624E1A">
            <w:pPr>
              <w:pStyle w:val="TableText"/>
              <w:rPr>
                <w:b/>
                <w:bCs/>
              </w:rPr>
            </w:pPr>
            <w:r w:rsidRPr="005B0CA4">
              <w:rPr>
                <w:b/>
                <w:bCs/>
              </w:rPr>
              <w:t>MAGDM</w:t>
            </w:r>
          </w:p>
        </w:tc>
        <w:tc>
          <w:tcPr>
            <w:tcW w:w="284" w:type="dxa"/>
          </w:tcPr>
          <w:p w14:paraId="4F40C6C6" w14:textId="156C3615" w:rsidR="002F6B61" w:rsidRPr="005B0CA4" w:rsidRDefault="002F6B61" w:rsidP="00624E1A">
            <w:pPr>
              <w:pStyle w:val="TableText"/>
            </w:pPr>
            <w:r w:rsidRPr="005B0CA4">
              <w:t>:</w:t>
            </w:r>
          </w:p>
        </w:tc>
        <w:tc>
          <w:tcPr>
            <w:tcW w:w="6082" w:type="dxa"/>
          </w:tcPr>
          <w:p w14:paraId="03168801" w14:textId="2E2A9A3A" w:rsidR="002F6B61" w:rsidRPr="005B0CA4" w:rsidRDefault="002F6B61" w:rsidP="00624E1A">
            <w:pPr>
              <w:pStyle w:val="TableText"/>
            </w:pPr>
            <w:r w:rsidRPr="005B0CA4">
              <w:t>Multi-Attribute Group Decision Making</w:t>
            </w:r>
          </w:p>
        </w:tc>
      </w:tr>
      <w:tr w:rsidR="00411C74" w:rsidRPr="005B0CA4" w14:paraId="4F5E1895" w14:textId="77777777" w:rsidTr="00BD1680">
        <w:trPr>
          <w:trHeight w:val="454"/>
        </w:trPr>
        <w:tc>
          <w:tcPr>
            <w:tcW w:w="1843" w:type="dxa"/>
          </w:tcPr>
          <w:p w14:paraId="34EAD958" w14:textId="2E1CE39A" w:rsidR="00411C74" w:rsidRPr="005B0CA4" w:rsidRDefault="00411C74" w:rsidP="00624E1A">
            <w:pPr>
              <w:pStyle w:val="TableText"/>
              <w:rPr>
                <w:b/>
                <w:bCs/>
              </w:rPr>
            </w:pPr>
            <w:r w:rsidRPr="005B0CA4">
              <w:rPr>
                <w:b/>
                <w:bCs/>
              </w:rPr>
              <w:t>MCDM</w:t>
            </w:r>
          </w:p>
        </w:tc>
        <w:tc>
          <w:tcPr>
            <w:tcW w:w="284" w:type="dxa"/>
          </w:tcPr>
          <w:p w14:paraId="30A0D3B8" w14:textId="25545CC5" w:rsidR="00411C74" w:rsidRPr="005B0CA4" w:rsidRDefault="00411C74" w:rsidP="00624E1A">
            <w:pPr>
              <w:pStyle w:val="TableText"/>
            </w:pPr>
            <w:r w:rsidRPr="005B0CA4">
              <w:t>:</w:t>
            </w:r>
          </w:p>
        </w:tc>
        <w:tc>
          <w:tcPr>
            <w:tcW w:w="6082" w:type="dxa"/>
          </w:tcPr>
          <w:p w14:paraId="24E71003" w14:textId="2FCF09C4" w:rsidR="00411C74" w:rsidRPr="005B0CA4" w:rsidRDefault="002F6B61" w:rsidP="00624E1A">
            <w:pPr>
              <w:pStyle w:val="TableText"/>
            </w:pPr>
            <w:r w:rsidRPr="005B0CA4">
              <w:t>Multi-Criteria Decision Making</w:t>
            </w:r>
          </w:p>
        </w:tc>
      </w:tr>
      <w:tr w:rsidR="00BD1680" w:rsidRPr="005B0CA4" w14:paraId="098CB1DC" w14:textId="77777777" w:rsidTr="00BD1680">
        <w:trPr>
          <w:trHeight w:val="454"/>
        </w:trPr>
        <w:tc>
          <w:tcPr>
            <w:tcW w:w="1843" w:type="dxa"/>
          </w:tcPr>
          <w:p w14:paraId="5ED201DA" w14:textId="79F3FE26" w:rsidR="00BD1680" w:rsidRPr="005B0CA4" w:rsidRDefault="00BD1680" w:rsidP="00624E1A">
            <w:pPr>
              <w:pStyle w:val="TableText"/>
              <w:rPr>
                <w:b/>
                <w:bCs/>
              </w:rPr>
            </w:pPr>
            <w:r w:rsidRPr="005B0CA4">
              <w:rPr>
                <w:b/>
                <w:bCs/>
              </w:rPr>
              <w:t>PROMETHEE</w:t>
            </w:r>
          </w:p>
        </w:tc>
        <w:tc>
          <w:tcPr>
            <w:tcW w:w="284" w:type="dxa"/>
          </w:tcPr>
          <w:p w14:paraId="399DF5F7" w14:textId="2069F097" w:rsidR="00BD1680" w:rsidRPr="005B0CA4" w:rsidRDefault="00BD1680" w:rsidP="00624E1A">
            <w:pPr>
              <w:pStyle w:val="TableText"/>
            </w:pPr>
            <w:r w:rsidRPr="005B0CA4">
              <w:t>:</w:t>
            </w:r>
          </w:p>
        </w:tc>
        <w:tc>
          <w:tcPr>
            <w:tcW w:w="6082" w:type="dxa"/>
          </w:tcPr>
          <w:p w14:paraId="7BF1E28A" w14:textId="73D5B18B" w:rsidR="00BD1680" w:rsidRPr="005B0CA4" w:rsidRDefault="00BD1680" w:rsidP="00624E1A">
            <w:pPr>
              <w:pStyle w:val="TableText"/>
            </w:pPr>
            <w:r w:rsidRPr="005B0CA4">
              <w:t>Preference Ranking Organization Method for Enrichment Evaluations</w:t>
            </w:r>
          </w:p>
        </w:tc>
      </w:tr>
      <w:tr w:rsidR="004849DB" w:rsidRPr="005B0CA4" w14:paraId="02611FCB" w14:textId="77777777" w:rsidTr="00BD1680">
        <w:trPr>
          <w:trHeight w:val="454"/>
        </w:trPr>
        <w:tc>
          <w:tcPr>
            <w:tcW w:w="1843" w:type="dxa"/>
          </w:tcPr>
          <w:p w14:paraId="7373AA66" w14:textId="1843C889" w:rsidR="004849DB" w:rsidRPr="005B0CA4" w:rsidRDefault="004849DB" w:rsidP="00624E1A">
            <w:pPr>
              <w:pStyle w:val="TableText"/>
              <w:rPr>
                <w:b/>
                <w:bCs/>
              </w:rPr>
            </w:pPr>
            <w:r w:rsidRPr="005B0CA4">
              <w:rPr>
                <w:b/>
                <w:bCs/>
              </w:rPr>
              <w:t>TOPSIS</w:t>
            </w:r>
          </w:p>
        </w:tc>
        <w:tc>
          <w:tcPr>
            <w:tcW w:w="284" w:type="dxa"/>
          </w:tcPr>
          <w:p w14:paraId="375D02CA" w14:textId="7B70FE84" w:rsidR="004849DB" w:rsidRPr="005B0CA4" w:rsidRDefault="004849DB" w:rsidP="00624E1A">
            <w:pPr>
              <w:pStyle w:val="TableText"/>
            </w:pPr>
            <w:r w:rsidRPr="005B0CA4">
              <w:t>:</w:t>
            </w:r>
          </w:p>
        </w:tc>
        <w:tc>
          <w:tcPr>
            <w:tcW w:w="6082" w:type="dxa"/>
          </w:tcPr>
          <w:p w14:paraId="0640E36A" w14:textId="7CFDC497" w:rsidR="004849DB" w:rsidRPr="005B0CA4" w:rsidRDefault="004849DB" w:rsidP="00624E1A">
            <w:pPr>
              <w:pStyle w:val="TableText"/>
            </w:pPr>
            <w:r w:rsidRPr="005B0CA4">
              <w:t>Technique for Order of Preference by Similarity to Ideal Solution</w:t>
            </w:r>
          </w:p>
        </w:tc>
      </w:tr>
      <w:tr w:rsidR="00525329" w:rsidRPr="005B0CA4" w14:paraId="3A7838FF" w14:textId="77777777" w:rsidTr="00BD1680">
        <w:trPr>
          <w:trHeight w:val="454"/>
        </w:trPr>
        <w:tc>
          <w:tcPr>
            <w:tcW w:w="1843" w:type="dxa"/>
          </w:tcPr>
          <w:p w14:paraId="0A907398" w14:textId="17EE154A" w:rsidR="00525329" w:rsidRPr="005B0CA4" w:rsidRDefault="00525329" w:rsidP="00624E1A">
            <w:pPr>
              <w:pStyle w:val="TableText"/>
              <w:rPr>
                <w:b/>
                <w:bCs/>
              </w:rPr>
            </w:pPr>
            <w:r w:rsidRPr="005B0CA4">
              <w:rPr>
                <w:b/>
                <w:bCs/>
              </w:rPr>
              <w:t>UI</w:t>
            </w:r>
          </w:p>
        </w:tc>
        <w:tc>
          <w:tcPr>
            <w:tcW w:w="284" w:type="dxa"/>
          </w:tcPr>
          <w:p w14:paraId="62AF479D" w14:textId="23B37AB9" w:rsidR="00525329" w:rsidRPr="005B0CA4" w:rsidRDefault="00525329" w:rsidP="00624E1A">
            <w:pPr>
              <w:pStyle w:val="TableText"/>
            </w:pPr>
            <w:r w:rsidRPr="005B0CA4">
              <w:t>:</w:t>
            </w:r>
          </w:p>
        </w:tc>
        <w:tc>
          <w:tcPr>
            <w:tcW w:w="6082" w:type="dxa"/>
          </w:tcPr>
          <w:p w14:paraId="795B311E" w14:textId="4E040DDB" w:rsidR="00525329" w:rsidRPr="005B0CA4" w:rsidRDefault="00525329" w:rsidP="00624E1A">
            <w:pPr>
              <w:pStyle w:val="TableText"/>
            </w:pPr>
            <w:r w:rsidRPr="005B0CA4">
              <w:t>User Interface</w:t>
            </w:r>
          </w:p>
        </w:tc>
      </w:tr>
      <w:tr w:rsidR="00BD1680" w:rsidRPr="005B0CA4" w14:paraId="6E2E44E6" w14:textId="77777777" w:rsidTr="00BD1680">
        <w:trPr>
          <w:trHeight w:val="454"/>
        </w:trPr>
        <w:tc>
          <w:tcPr>
            <w:tcW w:w="1843" w:type="dxa"/>
          </w:tcPr>
          <w:p w14:paraId="2556DC0C" w14:textId="7EFE0CAF" w:rsidR="00BD1680" w:rsidRPr="005B0CA4" w:rsidRDefault="00BD1680" w:rsidP="00624E1A">
            <w:pPr>
              <w:pStyle w:val="TableText"/>
              <w:rPr>
                <w:b/>
                <w:bCs/>
              </w:rPr>
            </w:pPr>
            <w:r w:rsidRPr="005B0CA4">
              <w:rPr>
                <w:b/>
                <w:bCs/>
              </w:rPr>
              <w:t>VIKOR</w:t>
            </w:r>
          </w:p>
        </w:tc>
        <w:tc>
          <w:tcPr>
            <w:tcW w:w="284" w:type="dxa"/>
          </w:tcPr>
          <w:p w14:paraId="10449187" w14:textId="73399D91" w:rsidR="00BD1680" w:rsidRPr="005B0CA4" w:rsidRDefault="00BD1680" w:rsidP="00624E1A">
            <w:pPr>
              <w:pStyle w:val="TableText"/>
            </w:pPr>
            <w:r w:rsidRPr="005B0CA4">
              <w:t>:</w:t>
            </w:r>
          </w:p>
        </w:tc>
        <w:tc>
          <w:tcPr>
            <w:tcW w:w="6082" w:type="dxa"/>
          </w:tcPr>
          <w:p w14:paraId="318FA15D" w14:textId="77777777" w:rsidR="00BD1680" w:rsidRPr="005B0CA4" w:rsidRDefault="00BD1680" w:rsidP="00624E1A">
            <w:pPr>
              <w:pStyle w:val="TableText"/>
            </w:pPr>
          </w:p>
        </w:tc>
      </w:tr>
      <w:tr w:rsidR="004849DB" w:rsidRPr="005B0CA4" w14:paraId="233D807E" w14:textId="77777777" w:rsidTr="00BD1680">
        <w:trPr>
          <w:trHeight w:val="454"/>
        </w:trPr>
        <w:tc>
          <w:tcPr>
            <w:tcW w:w="1843" w:type="dxa"/>
          </w:tcPr>
          <w:p w14:paraId="7887E43B" w14:textId="20202F4A" w:rsidR="004849DB" w:rsidRPr="005B0CA4" w:rsidRDefault="004849DB" w:rsidP="00624E1A">
            <w:pPr>
              <w:pStyle w:val="TableText"/>
              <w:rPr>
                <w:b/>
                <w:bCs/>
              </w:rPr>
            </w:pPr>
            <w:r w:rsidRPr="005B0CA4">
              <w:rPr>
                <w:b/>
                <w:bCs/>
              </w:rPr>
              <w:t>XAI</w:t>
            </w:r>
          </w:p>
        </w:tc>
        <w:tc>
          <w:tcPr>
            <w:tcW w:w="284" w:type="dxa"/>
          </w:tcPr>
          <w:p w14:paraId="104BA0ED" w14:textId="0DC2E514" w:rsidR="004849DB" w:rsidRPr="005B0CA4" w:rsidRDefault="004849DB" w:rsidP="00624E1A">
            <w:pPr>
              <w:pStyle w:val="TableText"/>
            </w:pPr>
            <w:r w:rsidRPr="005B0CA4">
              <w:t>:</w:t>
            </w:r>
          </w:p>
        </w:tc>
        <w:tc>
          <w:tcPr>
            <w:tcW w:w="6082" w:type="dxa"/>
          </w:tcPr>
          <w:p w14:paraId="40695061" w14:textId="5D9A5AF1" w:rsidR="004849DB" w:rsidRPr="005B0CA4" w:rsidRDefault="00BD1680" w:rsidP="00624E1A">
            <w:pPr>
              <w:pStyle w:val="TableText"/>
            </w:pPr>
            <w:r w:rsidRPr="005B0CA4">
              <w:t>Explainable Artificial Intelligence</w:t>
            </w:r>
          </w:p>
        </w:tc>
      </w:tr>
    </w:tbl>
    <w:p w14:paraId="0494682A" w14:textId="77777777" w:rsidR="008E6767" w:rsidRPr="005B0CA4" w:rsidRDefault="008E6767" w:rsidP="008E6767">
      <w:pPr>
        <w:rPr>
          <w:rFonts w:cs="Times New Roman"/>
          <w:szCs w:val="24"/>
        </w:rPr>
      </w:pPr>
    </w:p>
    <w:p w14:paraId="792F8FEC" w14:textId="77777777" w:rsidR="008E6767" w:rsidRPr="005B0CA4" w:rsidRDefault="008E6767" w:rsidP="008E6767">
      <w:pPr>
        <w:rPr>
          <w:rFonts w:cs="Times New Roman"/>
          <w:szCs w:val="24"/>
        </w:rPr>
        <w:sectPr w:rsidR="008E6767" w:rsidRPr="005B0CA4" w:rsidSect="00997492">
          <w:footerReference w:type="default" r:id="rId19"/>
          <w:pgSz w:w="11906" w:h="16838"/>
          <w:pgMar w:top="1987" w:right="1584" w:bottom="1584" w:left="2275" w:header="706" w:footer="1411" w:gutter="0"/>
          <w:pgNumType w:fmt="lowerRoman"/>
          <w:cols w:space="708"/>
          <w:docGrid w:linePitch="360"/>
        </w:sectPr>
      </w:pPr>
    </w:p>
    <w:p w14:paraId="30B15A61" w14:textId="77777777" w:rsidR="008E6767" w:rsidRPr="005B0CA4" w:rsidRDefault="008E6767" w:rsidP="00282804">
      <w:pPr>
        <w:pStyle w:val="CoverPages"/>
        <w:rPr>
          <w:lang w:val="en-US"/>
        </w:rPr>
      </w:pPr>
      <w:bookmarkStart w:id="25" w:name="_Toc534285123"/>
      <w:bookmarkStart w:id="26" w:name="_Toc534285339"/>
      <w:bookmarkStart w:id="27" w:name="_Toc535317188"/>
      <w:bookmarkStart w:id="28" w:name="_Toc535324616"/>
      <w:bookmarkStart w:id="29" w:name="_Toc535324663"/>
      <w:bookmarkStart w:id="30" w:name="_Toc226331599"/>
      <w:r w:rsidRPr="005B0CA4">
        <w:rPr>
          <w:lang w:val="en-US"/>
        </w:rPr>
        <w:lastRenderedPageBreak/>
        <w:t>LIST OF SYMBOLS</w:t>
      </w:r>
      <w:bookmarkEnd w:id="25"/>
      <w:bookmarkEnd w:id="26"/>
      <w:bookmarkEnd w:id="27"/>
      <w:bookmarkEnd w:id="28"/>
      <w:bookmarkEnd w:id="29"/>
      <w:bookmarkEnd w:id="30"/>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2"/>
        <w:gridCol w:w="325"/>
        <w:gridCol w:w="5820"/>
      </w:tblGrid>
      <w:tr w:rsidR="00DE7D77" w:rsidRPr="005B0CA4" w14:paraId="4AED0FD3" w14:textId="77777777" w:rsidTr="009D000F">
        <w:tc>
          <w:tcPr>
            <w:tcW w:w="1182" w:type="pct"/>
            <w:hideMark/>
          </w:tcPr>
          <w:p w14:paraId="133E0673" w14:textId="77777777" w:rsidR="00DE7D77" w:rsidRPr="005B0CA4" w:rsidRDefault="00000000" w:rsidP="00DE7D77">
            <w:pPr>
              <w:pStyle w:val="TableText"/>
              <w:jc w:val="lef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m:oMathPara>
          </w:p>
        </w:tc>
        <w:tc>
          <w:tcPr>
            <w:tcW w:w="202" w:type="pct"/>
          </w:tcPr>
          <w:p w14:paraId="4D8A2C63" w14:textId="0AFD0479" w:rsidR="00DE7D77" w:rsidRPr="005B0CA4" w:rsidRDefault="00DE7D77" w:rsidP="00DE7D77">
            <w:pPr>
              <w:pStyle w:val="TableText"/>
            </w:pPr>
            <w:r w:rsidRPr="005B0CA4">
              <w:t>:</w:t>
            </w:r>
          </w:p>
        </w:tc>
        <w:tc>
          <w:tcPr>
            <w:tcW w:w="3616" w:type="pct"/>
            <w:hideMark/>
          </w:tcPr>
          <w:p w14:paraId="48D5BE29" w14:textId="77777777" w:rsidR="00DE7D77" w:rsidRPr="005B0CA4" w:rsidRDefault="00DE7D77" w:rsidP="00DE7D77">
            <w:pPr>
              <w:pStyle w:val="TableText"/>
            </w:pPr>
            <w:r w:rsidRPr="005B0CA4">
              <w:t>Decision aggregation function</w:t>
            </w:r>
          </w:p>
        </w:tc>
      </w:tr>
      <w:tr w:rsidR="00DE7D77" w:rsidRPr="005B0CA4" w14:paraId="216F31A2" w14:textId="77777777" w:rsidTr="009D000F">
        <w:tc>
          <w:tcPr>
            <w:tcW w:w="1182" w:type="pct"/>
          </w:tcPr>
          <w:p w14:paraId="3DE4807D" w14:textId="753A25AD" w:rsidR="00DE7D77" w:rsidRPr="005B0CA4" w:rsidRDefault="00DE7D77" w:rsidP="00DE7D77">
            <w:pPr>
              <w:pStyle w:val="TableText"/>
              <w:jc w:val="left"/>
              <w:rPr>
                <w:rFonts w:eastAsia="MS Mincho"/>
              </w:rPr>
            </w:pPr>
            <m:oMathPara>
              <m:oMath>
                <m:r>
                  <w:rPr>
                    <w:rFonts w:ascii="Cambria Math" w:eastAsia="MS Mincho" w:hAnsi="Cambria Math"/>
                  </w:rPr>
                  <m:t>AU</m:t>
                </m:r>
                <m:sSub>
                  <m:sSubPr>
                    <m:ctrlPr>
                      <w:rPr>
                        <w:rFonts w:ascii="Cambria Math" w:eastAsia="MS Mincho" w:hAnsi="Cambria Math"/>
                        <w:i/>
                      </w:rPr>
                    </m:ctrlPr>
                  </m:sSubPr>
                  <m:e>
                    <m:r>
                      <w:rPr>
                        <w:rFonts w:ascii="Cambria Math" w:eastAsia="MS Mincho" w:hAnsi="Cambria Math"/>
                      </w:rPr>
                      <m:t>T</m:t>
                    </m:r>
                  </m:e>
                  <m:sub>
                    <m:r>
                      <w:rPr>
                        <w:rFonts w:ascii="Cambria Math" w:eastAsia="MS Mincho" w:hAnsi="Cambria Math"/>
                      </w:rPr>
                      <m:t>k</m:t>
                    </m:r>
                  </m:sub>
                </m:sSub>
              </m:oMath>
            </m:oMathPara>
          </w:p>
        </w:tc>
        <w:tc>
          <w:tcPr>
            <w:tcW w:w="202" w:type="pct"/>
          </w:tcPr>
          <w:p w14:paraId="02221C72" w14:textId="6FF88B19" w:rsidR="00DE7D77" w:rsidRPr="005B0CA4" w:rsidRDefault="00DE7D77" w:rsidP="00DE7D77">
            <w:pPr>
              <w:pStyle w:val="TableText"/>
            </w:pPr>
            <w:r w:rsidRPr="005B0CA4">
              <w:t>:</w:t>
            </w:r>
          </w:p>
        </w:tc>
        <w:tc>
          <w:tcPr>
            <w:tcW w:w="3616" w:type="pct"/>
          </w:tcPr>
          <w:p w14:paraId="71A9FD81" w14:textId="7FBFAAC4" w:rsidR="00DE7D77" w:rsidRPr="005B0CA4" w:rsidRDefault="00DE7D77" w:rsidP="00DE7D77">
            <w:pPr>
              <w:pStyle w:val="TableText"/>
            </w:pPr>
            <w:r w:rsidRPr="005B0CA4">
              <w:t>Automation feasibility index</w:t>
            </w:r>
          </w:p>
        </w:tc>
      </w:tr>
      <w:tr w:rsidR="00DE7D77" w:rsidRPr="005B0CA4" w14:paraId="5D59EB43" w14:textId="77777777" w:rsidTr="00AB0637">
        <w:tc>
          <w:tcPr>
            <w:tcW w:w="1182" w:type="pct"/>
            <w:vAlign w:val="center"/>
            <w:hideMark/>
          </w:tcPr>
          <w:p w14:paraId="58EED48E" w14:textId="292BB8AC"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5325E421" w14:textId="0A738676" w:rsidR="00DE7D77" w:rsidRPr="005B0CA4" w:rsidRDefault="00DE7D77" w:rsidP="00DE7D77">
            <w:pPr>
              <w:pStyle w:val="TableText"/>
            </w:pPr>
            <w:r w:rsidRPr="005B0CA4">
              <w:t>:</w:t>
            </w:r>
          </w:p>
        </w:tc>
        <w:tc>
          <w:tcPr>
            <w:tcW w:w="3616" w:type="pct"/>
            <w:hideMark/>
          </w:tcPr>
          <w:p w14:paraId="5D5D3F80" w14:textId="2B50BB15" w:rsidR="00DE7D77" w:rsidRPr="005B0CA4" w:rsidRDefault="00DE7D77" w:rsidP="00DE7D77">
            <w:pPr>
              <w:pStyle w:val="TableText"/>
            </w:pPr>
            <w:r w:rsidRPr="005B0CA4">
              <w:t>Burning status indicator</w:t>
            </w:r>
          </w:p>
        </w:tc>
      </w:tr>
      <w:tr w:rsidR="00DE7D77" w:rsidRPr="005B0CA4" w14:paraId="1B71077C" w14:textId="77777777" w:rsidTr="00AB0637">
        <w:tc>
          <w:tcPr>
            <w:tcW w:w="1182" w:type="pct"/>
            <w:vAlign w:val="center"/>
          </w:tcPr>
          <w:p w14:paraId="0BB460CF" w14:textId="02B265BB"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21F28F3C" w14:textId="6E6647C1" w:rsidR="00DE7D77" w:rsidRPr="005B0CA4" w:rsidRDefault="00DE7D77" w:rsidP="00DE7D77">
            <w:pPr>
              <w:pStyle w:val="TableText"/>
            </w:pPr>
            <w:r w:rsidRPr="005B0CA4">
              <w:t>:</w:t>
            </w:r>
          </w:p>
        </w:tc>
        <w:tc>
          <w:tcPr>
            <w:tcW w:w="3616" w:type="pct"/>
          </w:tcPr>
          <w:p w14:paraId="716DC6D0" w14:textId="2E311133" w:rsidR="00DE7D77" w:rsidRPr="005B0CA4" w:rsidRDefault="00DE7D77" w:rsidP="00DE7D77">
            <w:pPr>
              <w:pStyle w:val="TableText"/>
            </w:pPr>
            <w:r w:rsidRPr="005B0CA4">
              <w:t>Total available resource capacity</w:t>
            </w:r>
          </w:p>
        </w:tc>
      </w:tr>
      <w:tr w:rsidR="00DE7D77" w:rsidRPr="005B0CA4" w14:paraId="460CE406" w14:textId="77777777" w:rsidTr="00AB0637">
        <w:tc>
          <w:tcPr>
            <w:tcW w:w="1182" w:type="pct"/>
            <w:vAlign w:val="center"/>
          </w:tcPr>
          <w:p w14:paraId="27B856AE" w14:textId="26B23D53"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65E215D8" w14:textId="5862BACB" w:rsidR="00DE7D77" w:rsidRPr="005B0CA4" w:rsidRDefault="00DE7D77" w:rsidP="00DE7D77">
            <w:pPr>
              <w:pStyle w:val="TableText"/>
            </w:pPr>
            <w:r w:rsidRPr="005B0CA4">
              <w:t>:</w:t>
            </w:r>
          </w:p>
        </w:tc>
        <w:tc>
          <w:tcPr>
            <w:tcW w:w="3616" w:type="pct"/>
          </w:tcPr>
          <w:p w14:paraId="2D6CE7FF" w14:textId="476AFBF1" w:rsidR="00DE7D77" w:rsidRPr="005B0CA4" w:rsidRDefault="00DE7D77" w:rsidP="00DE7D77">
            <w:pPr>
              <w:pStyle w:val="TableText"/>
            </w:pPr>
            <w:r w:rsidRPr="005B0CA4">
              <w:t>Integrated intervention intensity</w:t>
            </w:r>
          </w:p>
        </w:tc>
      </w:tr>
      <w:tr w:rsidR="00DE7D77" w:rsidRPr="005B0CA4" w14:paraId="1C7D2E9F" w14:textId="77777777" w:rsidTr="00AB0637">
        <w:tc>
          <w:tcPr>
            <w:tcW w:w="1182" w:type="pct"/>
            <w:vAlign w:val="center"/>
          </w:tcPr>
          <w:p w14:paraId="77876311" w14:textId="5FEF6D60"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DL</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1FF0773E" w14:textId="78EBD940" w:rsidR="00DE7D77" w:rsidRPr="005B0CA4" w:rsidRDefault="00DE7D77" w:rsidP="00DE7D77">
            <w:pPr>
              <w:pStyle w:val="TableText"/>
            </w:pPr>
            <w:r w:rsidRPr="005B0CA4">
              <w:t>:</w:t>
            </w:r>
          </w:p>
        </w:tc>
        <w:tc>
          <w:tcPr>
            <w:tcW w:w="3616" w:type="pct"/>
          </w:tcPr>
          <w:p w14:paraId="671B46EF" w14:textId="4A1B861C" w:rsidR="00DE7D77" w:rsidRPr="005B0CA4" w:rsidRDefault="00DE7D77" w:rsidP="00DE7D77">
            <w:pPr>
              <w:pStyle w:val="TableText"/>
            </w:pPr>
            <w:r w:rsidRPr="005B0CA4">
              <w:t>Decision level descriptor</w:t>
            </w:r>
          </w:p>
        </w:tc>
      </w:tr>
      <w:tr w:rsidR="00DE7D77" w:rsidRPr="005B0CA4" w14:paraId="3161FA52" w14:textId="77777777" w:rsidTr="00AB0637">
        <w:tc>
          <w:tcPr>
            <w:tcW w:w="1182" w:type="pct"/>
            <w:vAlign w:val="center"/>
          </w:tcPr>
          <w:p w14:paraId="54F52738" w14:textId="316DC0BD"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EPI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5BEE60CB" w14:textId="4347D983" w:rsidR="00DE7D77" w:rsidRPr="005B0CA4" w:rsidRDefault="00DE7D77" w:rsidP="00DE7D77">
            <w:pPr>
              <w:pStyle w:val="TableText"/>
            </w:pPr>
            <w:r w:rsidRPr="005B0CA4">
              <w:t>:</w:t>
            </w:r>
          </w:p>
        </w:tc>
        <w:tc>
          <w:tcPr>
            <w:tcW w:w="3616" w:type="pct"/>
          </w:tcPr>
          <w:p w14:paraId="6304273B" w14:textId="6CEF2D6A" w:rsidR="00DE7D77" w:rsidRPr="005B0CA4" w:rsidRDefault="00DE7D77" w:rsidP="00DE7D77">
            <w:pPr>
              <w:pStyle w:val="TableText"/>
            </w:pPr>
            <w:r w:rsidRPr="005B0CA4">
              <w:t>Normalized epistemic uncertainty level</w:t>
            </w:r>
          </w:p>
        </w:tc>
      </w:tr>
      <w:tr w:rsidR="00DE7D77" w:rsidRPr="005B0CA4" w14:paraId="72337C18" w14:textId="77777777" w:rsidTr="00AB0637">
        <w:tc>
          <w:tcPr>
            <w:tcW w:w="1182" w:type="pct"/>
            <w:vAlign w:val="center"/>
            <w:hideMark/>
          </w:tcPr>
          <w:p w14:paraId="5DA35A68" w14:textId="6D7B9B3F"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713E4C2E" w14:textId="0E0C7AA9" w:rsidR="00DE7D77" w:rsidRPr="005B0CA4" w:rsidRDefault="00DE7D77" w:rsidP="00DE7D77">
            <w:pPr>
              <w:pStyle w:val="TableText"/>
            </w:pPr>
            <w:r w:rsidRPr="005B0CA4">
              <w:t>:</w:t>
            </w:r>
          </w:p>
        </w:tc>
        <w:tc>
          <w:tcPr>
            <w:tcW w:w="3616" w:type="pct"/>
            <w:hideMark/>
          </w:tcPr>
          <w:p w14:paraId="5ED0254A" w14:textId="6FAD951C" w:rsidR="00DE7D77" w:rsidRPr="005B0CA4" w:rsidRDefault="00DE7D77" w:rsidP="00DE7D77">
            <w:pPr>
              <w:pStyle w:val="TableText"/>
            </w:pPr>
            <w:r w:rsidRPr="005B0CA4">
              <w:t>Fractional burn rate</w:t>
            </w:r>
          </w:p>
        </w:tc>
      </w:tr>
      <w:tr w:rsidR="00DE7D77" w:rsidRPr="005B0CA4" w14:paraId="75F5B353" w14:textId="77777777" w:rsidTr="00AB0637">
        <w:tc>
          <w:tcPr>
            <w:tcW w:w="1182" w:type="pct"/>
            <w:vAlign w:val="center"/>
            <w:hideMark/>
          </w:tcPr>
          <w:p w14:paraId="3C2C9A5B" w14:textId="693C91D1"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7D8D0DB0" w14:textId="63B9F269" w:rsidR="00DE7D77" w:rsidRPr="005B0CA4" w:rsidRDefault="00DE7D77" w:rsidP="00DE7D77">
            <w:pPr>
              <w:pStyle w:val="TableText"/>
            </w:pPr>
            <w:r w:rsidRPr="005B0CA4">
              <w:t>:</w:t>
            </w:r>
          </w:p>
        </w:tc>
        <w:tc>
          <w:tcPr>
            <w:tcW w:w="3616" w:type="pct"/>
            <w:hideMark/>
          </w:tcPr>
          <w:p w14:paraId="162A75CB" w14:textId="7DFD6809" w:rsidR="00DE7D77" w:rsidRPr="005B0CA4" w:rsidRDefault="00DE7D77" w:rsidP="00DE7D77">
            <w:pPr>
              <w:pStyle w:val="TableText"/>
            </w:pPr>
            <w:r w:rsidRPr="005B0CA4">
              <w:t>Available combustible fuel mass</w:t>
            </w:r>
          </w:p>
        </w:tc>
      </w:tr>
      <w:tr w:rsidR="00DE7D77" w:rsidRPr="005B0CA4" w14:paraId="0D27A85E" w14:textId="77777777" w:rsidTr="00AB0637">
        <w:tc>
          <w:tcPr>
            <w:tcW w:w="1182" w:type="pct"/>
            <w:vAlign w:val="center"/>
            <w:hideMark/>
          </w:tcPr>
          <w:p w14:paraId="6DED7B66" w14:textId="5FC56F83"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3906D6B0" w14:textId="585B35B0" w:rsidR="00DE7D77" w:rsidRPr="005B0CA4" w:rsidRDefault="00DE7D77" w:rsidP="00DE7D77">
            <w:pPr>
              <w:pStyle w:val="TableText"/>
            </w:pPr>
            <w:r w:rsidRPr="005B0CA4">
              <w:t>:</w:t>
            </w:r>
          </w:p>
        </w:tc>
        <w:tc>
          <w:tcPr>
            <w:tcW w:w="3616" w:type="pct"/>
            <w:hideMark/>
          </w:tcPr>
          <w:p w14:paraId="4AA3E8D2" w14:textId="275312D9" w:rsidR="00DE7D77" w:rsidRPr="005B0CA4" w:rsidRDefault="00DE7D77" w:rsidP="00DE7D77">
            <w:pPr>
              <w:pStyle w:val="TableText"/>
            </w:pPr>
            <w:r w:rsidRPr="005B0CA4">
              <w:t>Surface fuel moisture</w:t>
            </w:r>
          </w:p>
        </w:tc>
      </w:tr>
      <w:tr w:rsidR="00DE7D77" w:rsidRPr="005B0CA4" w14:paraId="10338CC6" w14:textId="77777777" w:rsidTr="00AB0637">
        <w:tc>
          <w:tcPr>
            <w:tcW w:w="1182" w:type="pct"/>
            <w:vAlign w:val="center"/>
            <w:hideMark/>
          </w:tcPr>
          <w:p w14:paraId="4572DD17" w14:textId="3822FC09"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4858F229" w14:textId="0D642189" w:rsidR="00DE7D77" w:rsidRPr="005B0CA4" w:rsidRDefault="00DE7D77" w:rsidP="00DE7D77">
            <w:pPr>
              <w:pStyle w:val="TableText"/>
            </w:pPr>
            <w:r w:rsidRPr="005B0CA4">
              <w:t>:</w:t>
            </w:r>
          </w:p>
        </w:tc>
        <w:tc>
          <w:tcPr>
            <w:tcW w:w="3616" w:type="pct"/>
            <w:hideMark/>
          </w:tcPr>
          <w:p w14:paraId="62988502" w14:textId="5666FF32" w:rsidR="00DE7D77" w:rsidRPr="005B0CA4" w:rsidRDefault="00DE7D77" w:rsidP="00DE7D77">
            <w:pPr>
              <w:pStyle w:val="TableText"/>
            </w:pPr>
            <w:r w:rsidRPr="005B0CA4">
              <w:t>Suppression-induced fuel reduction</w:t>
            </w:r>
          </w:p>
        </w:tc>
      </w:tr>
      <w:tr w:rsidR="00DE7D77" w:rsidRPr="005B0CA4" w14:paraId="5A7782D0" w14:textId="77777777" w:rsidTr="00AB0637">
        <w:tc>
          <w:tcPr>
            <w:tcW w:w="1182" w:type="pct"/>
            <w:vAlign w:val="center"/>
            <w:hideMark/>
          </w:tcPr>
          <w:p w14:paraId="24AC42C0" w14:textId="45AF3AAD"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4B4B8E8F" w14:textId="73FC9985" w:rsidR="00DE7D77" w:rsidRPr="005B0CA4" w:rsidRDefault="00DE7D77" w:rsidP="00DE7D77">
            <w:pPr>
              <w:pStyle w:val="TableText"/>
            </w:pPr>
            <w:r w:rsidRPr="005B0CA4">
              <w:t>:</w:t>
            </w:r>
          </w:p>
        </w:tc>
        <w:tc>
          <w:tcPr>
            <w:tcW w:w="3616" w:type="pct"/>
            <w:hideMark/>
          </w:tcPr>
          <w:p w14:paraId="7F8989C7" w14:textId="174EF64C" w:rsidR="00DE7D77" w:rsidRPr="005B0CA4" w:rsidRDefault="00DE7D77" w:rsidP="00DE7D77">
            <w:pPr>
              <w:pStyle w:val="TableText"/>
            </w:pPr>
            <w:r w:rsidRPr="005B0CA4">
              <w:t>Fuel type classification</w:t>
            </w:r>
          </w:p>
        </w:tc>
      </w:tr>
      <w:tr w:rsidR="00DE7D77" w:rsidRPr="005B0CA4" w14:paraId="15A02C97" w14:textId="77777777" w:rsidTr="009D000F">
        <w:tc>
          <w:tcPr>
            <w:tcW w:w="1182" w:type="pct"/>
            <w:hideMark/>
          </w:tcPr>
          <w:p w14:paraId="5D6B738B" w14:textId="77777777" w:rsidR="00DE7D77" w:rsidRPr="005B0CA4" w:rsidRDefault="00000000" w:rsidP="00DE7D77">
            <w:pPr>
              <w:pStyle w:val="TableText"/>
              <w:jc w:val="lef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202" w:type="pct"/>
          </w:tcPr>
          <w:p w14:paraId="7E3C83A5" w14:textId="0F720E88" w:rsidR="00DE7D77" w:rsidRPr="005B0CA4" w:rsidRDefault="00DE7D77" w:rsidP="00DE7D77">
            <w:pPr>
              <w:pStyle w:val="TableText"/>
            </w:pPr>
            <w:r w:rsidRPr="005B0CA4">
              <w:t>:</w:t>
            </w:r>
          </w:p>
        </w:tc>
        <w:tc>
          <w:tcPr>
            <w:tcW w:w="3616" w:type="pct"/>
            <w:hideMark/>
          </w:tcPr>
          <w:p w14:paraId="72933D36" w14:textId="77777777" w:rsidR="00DE7D77" w:rsidRPr="005B0CA4" w:rsidRDefault="00DE7D77" w:rsidP="00DE7D77">
            <w:pPr>
              <w:pStyle w:val="TableText"/>
            </w:pPr>
            <w:r w:rsidRPr="005B0CA4">
              <w:t>Contextual input set</w:t>
            </w:r>
          </w:p>
        </w:tc>
      </w:tr>
      <w:tr w:rsidR="00DE7D77" w:rsidRPr="005B0CA4" w14:paraId="7B26E2B7" w14:textId="77777777" w:rsidTr="009D000F">
        <w:tc>
          <w:tcPr>
            <w:tcW w:w="1182" w:type="pct"/>
            <w:hideMark/>
          </w:tcPr>
          <w:p w14:paraId="3CDB6CF4" w14:textId="77777777" w:rsidR="00DE7D77" w:rsidRPr="005B0CA4" w:rsidRDefault="00000000" w:rsidP="00DE7D77">
            <w:pPr>
              <w:pStyle w:val="TableText"/>
              <w:jc w:val="lef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202" w:type="pct"/>
          </w:tcPr>
          <w:p w14:paraId="48EFAD26" w14:textId="2683CC79" w:rsidR="00DE7D77" w:rsidRPr="005B0CA4" w:rsidRDefault="00DE7D77" w:rsidP="00DE7D77">
            <w:pPr>
              <w:pStyle w:val="TableText"/>
            </w:pPr>
            <w:r w:rsidRPr="005B0CA4">
              <w:t>:</w:t>
            </w:r>
          </w:p>
        </w:tc>
        <w:tc>
          <w:tcPr>
            <w:tcW w:w="3616" w:type="pct"/>
            <w:hideMark/>
          </w:tcPr>
          <w:p w14:paraId="2DD262D9" w14:textId="77777777" w:rsidR="00DE7D77" w:rsidRPr="005B0CA4" w:rsidRDefault="00DE7D77" w:rsidP="00DE7D77">
            <w:pPr>
              <w:pStyle w:val="TableText"/>
            </w:pPr>
            <w:r w:rsidRPr="005B0CA4">
              <w:t>External input set</w:t>
            </w:r>
          </w:p>
        </w:tc>
      </w:tr>
      <w:tr w:rsidR="00DE7D77" w:rsidRPr="005B0CA4" w14:paraId="073B9BE4" w14:textId="77777777" w:rsidTr="009D000F">
        <w:tc>
          <w:tcPr>
            <w:tcW w:w="1182" w:type="pct"/>
            <w:vAlign w:val="center"/>
            <w:hideMark/>
          </w:tcPr>
          <w:p w14:paraId="3F23A063"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54CCD679" w14:textId="4B617A54" w:rsidR="00DE7D77" w:rsidRPr="005B0CA4" w:rsidRDefault="00DE7D77" w:rsidP="00DE7D77">
            <w:pPr>
              <w:pStyle w:val="TableText"/>
            </w:pPr>
            <w:r w:rsidRPr="005B0CA4">
              <w:t>:</w:t>
            </w:r>
          </w:p>
        </w:tc>
        <w:tc>
          <w:tcPr>
            <w:tcW w:w="3616" w:type="pct"/>
            <w:hideMark/>
          </w:tcPr>
          <w:p w14:paraId="514CB7FF" w14:textId="77777777" w:rsidR="00DE7D77" w:rsidRPr="005B0CA4" w:rsidRDefault="00DE7D77" w:rsidP="00DE7D77">
            <w:pPr>
              <w:pStyle w:val="TableText"/>
            </w:pPr>
            <w:r w:rsidRPr="005B0CA4">
              <w:t>Terrain accessibility index</w:t>
            </w:r>
          </w:p>
        </w:tc>
      </w:tr>
      <w:tr w:rsidR="00DE7D77" w:rsidRPr="005B0CA4" w14:paraId="6B752529" w14:textId="77777777" w:rsidTr="009D000F">
        <w:tc>
          <w:tcPr>
            <w:tcW w:w="1182" w:type="pct"/>
            <w:vAlign w:val="center"/>
            <w:hideMark/>
          </w:tcPr>
          <w:p w14:paraId="4D3613E6"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2EA63C84" w14:textId="65D25765" w:rsidR="00DE7D77" w:rsidRPr="005B0CA4" w:rsidRDefault="00DE7D77" w:rsidP="00DE7D77">
            <w:pPr>
              <w:pStyle w:val="TableText"/>
            </w:pPr>
            <w:r w:rsidRPr="005B0CA4">
              <w:t>:</w:t>
            </w:r>
          </w:p>
        </w:tc>
        <w:tc>
          <w:tcPr>
            <w:tcW w:w="3616" w:type="pct"/>
            <w:hideMark/>
          </w:tcPr>
          <w:p w14:paraId="3A6C6540" w14:textId="77777777" w:rsidR="00DE7D77" w:rsidRPr="005B0CA4" w:rsidRDefault="00DE7D77" w:rsidP="00DE7D77">
            <w:pPr>
              <w:pStyle w:val="TableText"/>
            </w:pPr>
            <w:r w:rsidRPr="005B0CA4">
              <w:t>Terrain orientation</w:t>
            </w:r>
          </w:p>
        </w:tc>
      </w:tr>
      <w:tr w:rsidR="00DE7D77" w:rsidRPr="005B0CA4" w14:paraId="2B9A1BED" w14:textId="77777777" w:rsidTr="00AB0637">
        <w:tc>
          <w:tcPr>
            <w:tcW w:w="1182" w:type="pct"/>
            <w:vAlign w:val="center"/>
            <w:hideMark/>
          </w:tcPr>
          <w:p w14:paraId="0F2F34BF" w14:textId="7FAA26B9"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0068C91F" w14:textId="422901AA" w:rsidR="00DE7D77" w:rsidRPr="005B0CA4" w:rsidRDefault="00DE7D77" w:rsidP="00DE7D77">
            <w:pPr>
              <w:pStyle w:val="TableText"/>
            </w:pPr>
            <w:r w:rsidRPr="005B0CA4">
              <w:t>:</w:t>
            </w:r>
          </w:p>
        </w:tc>
        <w:tc>
          <w:tcPr>
            <w:tcW w:w="3616" w:type="pct"/>
            <w:hideMark/>
          </w:tcPr>
          <w:p w14:paraId="21072EC6" w14:textId="2C9C39F9" w:rsidR="00DE7D77" w:rsidRPr="005B0CA4" w:rsidRDefault="00DE7D77" w:rsidP="00DE7D77">
            <w:pPr>
              <w:pStyle w:val="TableText"/>
            </w:pPr>
            <w:r w:rsidRPr="005B0CA4">
              <w:t>Terrain elevation</w:t>
            </w:r>
          </w:p>
        </w:tc>
      </w:tr>
      <w:tr w:rsidR="00DE7D77" w:rsidRPr="005B0CA4" w14:paraId="34902846" w14:textId="77777777" w:rsidTr="00AB0637">
        <w:tc>
          <w:tcPr>
            <w:tcW w:w="1182" w:type="pct"/>
            <w:vAlign w:val="center"/>
            <w:hideMark/>
          </w:tcPr>
          <w:p w14:paraId="522E1D33" w14:textId="0A08865E"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29508BEA" w14:textId="1D7384B9" w:rsidR="00DE7D77" w:rsidRPr="005B0CA4" w:rsidRDefault="00DE7D77" w:rsidP="00DE7D77">
            <w:pPr>
              <w:pStyle w:val="TableText"/>
            </w:pPr>
            <w:r w:rsidRPr="005B0CA4">
              <w:t>:</w:t>
            </w:r>
          </w:p>
        </w:tc>
        <w:tc>
          <w:tcPr>
            <w:tcW w:w="3616" w:type="pct"/>
            <w:hideMark/>
          </w:tcPr>
          <w:p w14:paraId="4E232004" w14:textId="4EF85E90" w:rsidR="00DE7D77" w:rsidRPr="005B0CA4" w:rsidRDefault="00DE7D77" w:rsidP="00DE7D77">
            <w:pPr>
              <w:pStyle w:val="TableText"/>
            </w:pPr>
            <w:r w:rsidRPr="005B0CA4">
              <w:t>Terrain slope</w:t>
            </w:r>
          </w:p>
        </w:tc>
      </w:tr>
      <w:tr w:rsidR="00DE7D77" w:rsidRPr="005B0CA4" w14:paraId="024EF319" w14:textId="77777777" w:rsidTr="009D000F">
        <w:tc>
          <w:tcPr>
            <w:tcW w:w="1182" w:type="pct"/>
            <w:hideMark/>
          </w:tcPr>
          <w:p w14:paraId="33C93361" w14:textId="77777777" w:rsidR="00DE7D77" w:rsidRPr="005B0CA4" w:rsidRDefault="00DE7D77" w:rsidP="00DE7D77">
            <w:pPr>
              <w:pStyle w:val="TableText"/>
              <w:jc w:val="left"/>
            </w:pPr>
            <m:oMathPara>
              <m:oMath>
                <m:r>
                  <m:rPr>
                    <m:scr m:val="script"/>
                    <m:sty m:val="p"/>
                  </m:rPr>
                  <w:rPr>
                    <w:rFonts w:ascii="Cambria Math" w:hAnsi="Cambria Math"/>
                  </w:rPr>
                  <m:t>G</m:t>
                </m:r>
              </m:oMath>
            </m:oMathPara>
          </w:p>
        </w:tc>
        <w:tc>
          <w:tcPr>
            <w:tcW w:w="202" w:type="pct"/>
          </w:tcPr>
          <w:p w14:paraId="48C4D10D" w14:textId="61BC34ED" w:rsidR="00DE7D77" w:rsidRPr="005B0CA4" w:rsidRDefault="00DE7D77" w:rsidP="00DE7D77">
            <w:pPr>
              <w:pStyle w:val="TableText"/>
            </w:pPr>
            <w:r w:rsidRPr="005B0CA4">
              <w:t>:</w:t>
            </w:r>
          </w:p>
        </w:tc>
        <w:tc>
          <w:tcPr>
            <w:tcW w:w="3616" w:type="pct"/>
            <w:hideMark/>
          </w:tcPr>
          <w:p w14:paraId="4194BE22" w14:textId="77777777" w:rsidR="00DE7D77" w:rsidRPr="005B0CA4" w:rsidRDefault="00DE7D77" w:rsidP="00DE7D77">
            <w:pPr>
              <w:pStyle w:val="TableText"/>
            </w:pPr>
            <w:r w:rsidRPr="005B0CA4">
              <w:t>Spatial grid domain</w:t>
            </w:r>
          </w:p>
        </w:tc>
      </w:tr>
      <w:tr w:rsidR="00DE7D77" w:rsidRPr="005B0CA4" w14:paraId="226DC4C8" w14:textId="77777777" w:rsidTr="00AB0637">
        <w:tc>
          <w:tcPr>
            <w:tcW w:w="1182" w:type="pct"/>
            <w:hideMark/>
          </w:tcPr>
          <w:p w14:paraId="4FA173EB" w14:textId="74A6FEA2"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231BCD1A" w14:textId="29C12BEC" w:rsidR="00DE7D77" w:rsidRPr="005B0CA4" w:rsidRDefault="00DE7D77" w:rsidP="00DE7D77">
            <w:pPr>
              <w:pStyle w:val="TableText"/>
            </w:pPr>
            <w:r w:rsidRPr="005B0CA4">
              <w:t>:</w:t>
            </w:r>
          </w:p>
        </w:tc>
        <w:tc>
          <w:tcPr>
            <w:tcW w:w="3616" w:type="pct"/>
            <w:hideMark/>
          </w:tcPr>
          <w:p w14:paraId="7FE8D62F" w14:textId="3FF48840" w:rsidR="00DE7D77" w:rsidRPr="005B0CA4" w:rsidRDefault="00DE7D77" w:rsidP="00DE7D77">
            <w:pPr>
              <w:pStyle w:val="TableText"/>
            </w:pPr>
            <w:r w:rsidRPr="005B0CA4">
              <w:t>Local fire intensity proxy</w:t>
            </w:r>
          </w:p>
        </w:tc>
      </w:tr>
      <w:tr w:rsidR="00DE7D77" w:rsidRPr="005B0CA4" w14:paraId="297A3FB7" w14:textId="77777777" w:rsidTr="00AB0637">
        <w:tc>
          <w:tcPr>
            <w:tcW w:w="1182" w:type="pct"/>
            <w:hideMark/>
          </w:tcPr>
          <w:p w14:paraId="6823024C" w14:textId="59BAC95F"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I</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751ECC6C" w14:textId="1D716021" w:rsidR="00DE7D77" w:rsidRPr="005B0CA4" w:rsidRDefault="00DE7D77" w:rsidP="00DE7D77">
            <w:pPr>
              <w:pStyle w:val="TableText"/>
            </w:pPr>
            <w:r w:rsidRPr="005B0CA4">
              <w:t>:</w:t>
            </w:r>
          </w:p>
        </w:tc>
        <w:tc>
          <w:tcPr>
            <w:tcW w:w="3616" w:type="pct"/>
            <w:hideMark/>
          </w:tcPr>
          <w:p w14:paraId="221C0F0E" w14:textId="7C982DB7" w:rsidR="00DE7D77" w:rsidRPr="005B0CA4" w:rsidRDefault="00DE7D77" w:rsidP="00DE7D77">
            <w:pPr>
              <w:pStyle w:val="TableText"/>
            </w:pPr>
            <w:r w:rsidRPr="005B0CA4">
              <w:t>External ignition injection indicator</w:t>
            </w:r>
          </w:p>
        </w:tc>
      </w:tr>
      <w:tr w:rsidR="00DE7D77" w:rsidRPr="005B0CA4" w14:paraId="518199D1" w14:textId="77777777" w:rsidTr="00AB0637">
        <w:tc>
          <w:tcPr>
            <w:tcW w:w="1182" w:type="pct"/>
            <w:hideMark/>
          </w:tcPr>
          <w:p w14:paraId="51EB08BA" w14:textId="2EBF42DB"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J</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202" w:type="pct"/>
          </w:tcPr>
          <w:p w14:paraId="30451062" w14:textId="03D55648" w:rsidR="00DE7D77" w:rsidRPr="005B0CA4" w:rsidRDefault="00DE7D77" w:rsidP="00DE7D77">
            <w:pPr>
              <w:pStyle w:val="TableText"/>
            </w:pPr>
            <w:r w:rsidRPr="005B0CA4">
              <w:t>:</w:t>
            </w:r>
          </w:p>
        </w:tc>
        <w:tc>
          <w:tcPr>
            <w:tcW w:w="3616" w:type="pct"/>
            <w:hideMark/>
          </w:tcPr>
          <w:p w14:paraId="40BA98B8" w14:textId="399550AF" w:rsidR="00DE7D77" w:rsidRPr="005B0CA4" w:rsidRDefault="00DE7D77" w:rsidP="00DE7D77">
            <w:pPr>
              <w:pStyle w:val="TableText"/>
            </w:pPr>
            <w:r w:rsidRPr="005B0CA4">
              <w:t>Multi-criteria decision evaluation function</w:t>
            </w:r>
          </w:p>
        </w:tc>
      </w:tr>
      <w:tr w:rsidR="00DE7D77" w:rsidRPr="005B0CA4" w14:paraId="21CC84FE" w14:textId="77777777" w:rsidTr="009D000F">
        <w:tc>
          <w:tcPr>
            <w:tcW w:w="1182" w:type="pct"/>
            <w:hideMark/>
          </w:tcPr>
          <w:p w14:paraId="4141B4D8" w14:textId="77777777" w:rsidR="00DE7D77" w:rsidRPr="005B0CA4" w:rsidRDefault="00000000" w:rsidP="00DE7D77">
            <w:pPr>
              <w:pStyle w:val="TableText"/>
              <w:jc w:val="left"/>
            </w:pPr>
            <m:oMathPara>
              <m:oMath>
                <m:sSub>
                  <m:sSubPr>
                    <m:ctrlPr>
                      <w:rPr>
                        <w:rFonts w:ascii="Cambria Math" w:hAnsi="Cambria Math"/>
                      </w:rPr>
                    </m:ctrlPr>
                  </m:sSubPr>
                  <m:e>
                    <m:r>
                      <m:rPr>
                        <m:scr m:val="script"/>
                        <m:sty m:val="p"/>
                      </m:rPr>
                      <w:rPr>
                        <w:rFonts w:ascii="Cambria Math" w:hAnsi="Cambria Math"/>
                      </w:rPr>
                      <m:t>N</m:t>
                    </m:r>
                  </m:e>
                  <m:sub>
                    <m:r>
                      <m:rPr>
                        <m:sty m:val="p"/>
                      </m:rPr>
                      <w:rPr>
                        <w:rFonts w:ascii="Cambria Math" w:hAnsi="Cambria Math"/>
                      </w:rPr>
                      <m:t>8</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10C391F9" w14:textId="1C9043A5" w:rsidR="00DE7D77" w:rsidRPr="005B0CA4" w:rsidRDefault="00DE7D77" w:rsidP="00DE7D77">
            <w:pPr>
              <w:pStyle w:val="TableText"/>
            </w:pPr>
            <w:r w:rsidRPr="005B0CA4">
              <w:t>:</w:t>
            </w:r>
          </w:p>
        </w:tc>
        <w:tc>
          <w:tcPr>
            <w:tcW w:w="3616" w:type="pct"/>
            <w:hideMark/>
          </w:tcPr>
          <w:p w14:paraId="39C3A638" w14:textId="77777777" w:rsidR="00DE7D77" w:rsidRPr="005B0CA4" w:rsidRDefault="00DE7D77" w:rsidP="00DE7D77">
            <w:pPr>
              <w:pStyle w:val="TableText"/>
            </w:pPr>
            <w:r w:rsidRPr="005B0CA4">
              <w:t>8-connected neighborhood</w:t>
            </w:r>
          </w:p>
        </w:tc>
      </w:tr>
      <w:tr w:rsidR="00DE7D77" w:rsidRPr="005B0CA4" w14:paraId="4861BD9E" w14:textId="77777777" w:rsidTr="00AB0637">
        <w:tc>
          <w:tcPr>
            <w:tcW w:w="1182" w:type="pct"/>
            <w:hideMark/>
          </w:tcPr>
          <w:p w14:paraId="73F6D1FF" w14:textId="4620B6AD"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5B7B8CDF" w14:textId="7605DBD8" w:rsidR="00DE7D77" w:rsidRPr="005B0CA4" w:rsidRDefault="00DE7D77" w:rsidP="00DE7D77">
            <w:pPr>
              <w:pStyle w:val="TableText"/>
            </w:pPr>
            <w:r w:rsidRPr="005B0CA4">
              <w:t>:</w:t>
            </w:r>
          </w:p>
        </w:tc>
        <w:tc>
          <w:tcPr>
            <w:tcW w:w="3616" w:type="pct"/>
            <w:hideMark/>
          </w:tcPr>
          <w:p w14:paraId="5EE31321" w14:textId="64924C07" w:rsidR="00DE7D77" w:rsidRPr="005B0CA4" w:rsidRDefault="00DE7D77" w:rsidP="00DE7D77">
            <w:pPr>
              <w:pStyle w:val="TableText"/>
            </w:pPr>
            <w:r w:rsidRPr="005B0CA4">
              <w:t xml:space="preserve">Observable information at time step </w:t>
            </w:r>
            <m:oMath>
              <m:r>
                <w:rPr>
                  <w:rFonts w:ascii="Cambria Math" w:hAnsi="Cambria Math"/>
                </w:rPr>
                <m:t>k</m:t>
              </m:r>
            </m:oMath>
          </w:p>
        </w:tc>
      </w:tr>
      <w:tr w:rsidR="00DE7D77" w:rsidRPr="005B0CA4" w14:paraId="4D632036" w14:textId="77777777" w:rsidTr="009D000F">
        <w:tc>
          <w:tcPr>
            <w:tcW w:w="1182" w:type="pct"/>
            <w:hideMark/>
          </w:tcPr>
          <w:p w14:paraId="56A2FEF8"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461C66EE" w14:textId="182B7941" w:rsidR="00DE7D77" w:rsidRPr="005B0CA4" w:rsidRDefault="00DE7D77" w:rsidP="00DE7D77">
            <w:pPr>
              <w:pStyle w:val="TableText"/>
            </w:pPr>
            <w:r w:rsidRPr="005B0CA4">
              <w:t>:</w:t>
            </w:r>
          </w:p>
        </w:tc>
        <w:tc>
          <w:tcPr>
            <w:tcW w:w="3616" w:type="pct"/>
            <w:hideMark/>
          </w:tcPr>
          <w:p w14:paraId="4AA59572" w14:textId="77777777" w:rsidR="00DE7D77" w:rsidRPr="005B0CA4" w:rsidRDefault="00DE7D77" w:rsidP="00DE7D77">
            <w:pPr>
              <w:pStyle w:val="TableText"/>
            </w:pPr>
            <w:r w:rsidRPr="005B0CA4">
              <w:t>Operational availability of suppression resources</w:t>
            </w:r>
          </w:p>
        </w:tc>
      </w:tr>
      <w:tr w:rsidR="00DE7D77" w:rsidRPr="005B0CA4" w14:paraId="437476F0" w14:textId="77777777" w:rsidTr="00AB0637">
        <w:tc>
          <w:tcPr>
            <w:tcW w:w="1182" w:type="pct"/>
            <w:hideMark/>
          </w:tcPr>
          <w:p w14:paraId="68B42E10" w14:textId="4251F73C"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58B02E83" w14:textId="1F7A3D48" w:rsidR="00DE7D77" w:rsidRPr="005B0CA4" w:rsidRDefault="00DE7D77" w:rsidP="00DE7D77">
            <w:pPr>
              <w:pStyle w:val="TableText"/>
            </w:pPr>
            <w:r w:rsidRPr="005B0CA4">
              <w:t>:</w:t>
            </w:r>
          </w:p>
        </w:tc>
        <w:tc>
          <w:tcPr>
            <w:tcW w:w="3616" w:type="pct"/>
            <w:hideMark/>
          </w:tcPr>
          <w:p w14:paraId="63580995" w14:textId="2DD8292B" w:rsidR="00DE7D77" w:rsidRPr="005B0CA4" w:rsidRDefault="00DE7D77" w:rsidP="00DE7D77">
            <w:pPr>
              <w:pStyle w:val="TableText"/>
            </w:pPr>
            <w:r w:rsidRPr="005B0CA4">
              <w:t>Available suppression capacity</w:t>
            </w:r>
          </w:p>
        </w:tc>
      </w:tr>
      <w:tr w:rsidR="00DE7D77" w:rsidRPr="005B0CA4" w14:paraId="35BF8AA7" w14:textId="77777777" w:rsidTr="00AB0637">
        <w:tc>
          <w:tcPr>
            <w:tcW w:w="1182" w:type="pct"/>
            <w:hideMark/>
          </w:tcPr>
          <w:p w14:paraId="06F489BA" w14:textId="1AF738DD"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19185950" w14:textId="6A29F068" w:rsidR="00DE7D77" w:rsidRPr="005B0CA4" w:rsidRDefault="00DE7D77" w:rsidP="00DE7D77">
            <w:pPr>
              <w:pStyle w:val="TableText"/>
            </w:pPr>
            <w:r w:rsidRPr="005B0CA4">
              <w:t>:</w:t>
            </w:r>
          </w:p>
        </w:tc>
        <w:tc>
          <w:tcPr>
            <w:tcW w:w="3616" w:type="pct"/>
            <w:hideMark/>
          </w:tcPr>
          <w:p w14:paraId="6E545EA3" w14:textId="5AFC38B5" w:rsidR="00DE7D77" w:rsidRPr="005B0CA4" w:rsidRDefault="00DE7D77" w:rsidP="00DE7D77">
            <w:pPr>
              <w:pStyle w:val="TableText"/>
            </w:pPr>
            <w:r w:rsidRPr="005B0CA4">
              <w:t>Nominal suppression effectiveness</w:t>
            </w:r>
          </w:p>
        </w:tc>
      </w:tr>
      <w:tr w:rsidR="00DE7D77" w:rsidRPr="005B0CA4" w14:paraId="09224684" w14:textId="77777777" w:rsidTr="00AB0637">
        <w:tc>
          <w:tcPr>
            <w:tcW w:w="1182" w:type="pct"/>
          </w:tcPr>
          <w:p w14:paraId="49A3133A" w14:textId="4A9EFF55"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1025651A" w14:textId="119F9F71" w:rsidR="00DE7D77" w:rsidRPr="005B0CA4" w:rsidRDefault="00DE7D77" w:rsidP="00DE7D77">
            <w:pPr>
              <w:pStyle w:val="TableText"/>
            </w:pPr>
            <w:r w:rsidRPr="005B0CA4">
              <w:t>:</w:t>
            </w:r>
          </w:p>
        </w:tc>
        <w:tc>
          <w:tcPr>
            <w:tcW w:w="3616" w:type="pct"/>
          </w:tcPr>
          <w:p w14:paraId="05A43F6F" w14:textId="14026F65" w:rsidR="00DE7D77" w:rsidRPr="005B0CA4" w:rsidRDefault="00DE7D77" w:rsidP="00DE7D77">
            <w:pPr>
              <w:pStyle w:val="TableText"/>
            </w:pPr>
            <w:r w:rsidRPr="005B0CA4">
              <w:t>Fuzzy rule</w:t>
            </w:r>
          </w:p>
        </w:tc>
      </w:tr>
      <w:tr w:rsidR="00DE7D77" w:rsidRPr="005B0CA4" w14:paraId="6DF3E0BF" w14:textId="77777777" w:rsidTr="00AB0637">
        <w:tc>
          <w:tcPr>
            <w:tcW w:w="1182" w:type="pct"/>
            <w:hideMark/>
          </w:tcPr>
          <w:p w14:paraId="1036F0D4" w14:textId="10DF2873"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R</m:t>
                    </m:r>
                  </m:e>
                  <m:sub>
                    <m:r>
                      <w:rPr>
                        <w:rFonts w:ascii="Cambria Math" w:hAnsi="Cambria Math"/>
                      </w:rPr>
                      <m:t>spread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34E66FF5" w14:textId="2A48E1FC" w:rsidR="00DE7D77" w:rsidRPr="005B0CA4" w:rsidRDefault="00DE7D77" w:rsidP="00DE7D77">
            <w:pPr>
              <w:pStyle w:val="TableText"/>
            </w:pPr>
            <w:r w:rsidRPr="005B0CA4">
              <w:t>:</w:t>
            </w:r>
          </w:p>
        </w:tc>
        <w:tc>
          <w:tcPr>
            <w:tcW w:w="3616" w:type="pct"/>
            <w:hideMark/>
          </w:tcPr>
          <w:p w14:paraId="26C1A56C" w14:textId="56271892" w:rsidR="00DE7D77" w:rsidRPr="005B0CA4" w:rsidRDefault="00DE7D77" w:rsidP="00DE7D77">
            <w:pPr>
              <w:pStyle w:val="TableText"/>
            </w:pPr>
            <w:r w:rsidRPr="005B0CA4">
              <w:t xml:space="preserve">Rate of spread at time step </w:t>
            </w:r>
            <m:oMath>
              <m:r>
                <w:rPr>
                  <w:rFonts w:ascii="Cambria Math" w:hAnsi="Cambria Math"/>
                </w:rPr>
                <m:t>k</m:t>
              </m:r>
            </m:oMath>
          </w:p>
        </w:tc>
      </w:tr>
      <w:tr w:rsidR="00DE7D77" w:rsidRPr="005B0CA4" w14:paraId="3E371170" w14:textId="77777777" w:rsidTr="00AB0637">
        <w:tc>
          <w:tcPr>
            <w:tcW w:w="1182" w:type="pct"/>
            <w:hideMark/>
          </w:tcPr>
          <w:p w14:paraId="4001E849" w14:textId="13915ECE"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4FB9BACC" w14:textId="5D73588B" w:rsidR="00DE7D77" w:rsidRPr="005B0CA4" w:rsidRDefault="00DE7D77" w:rsidP="00DE7D77">
            <w:pPr>
              <w:pStyle w:val="TableText"/>
            </w:pPr>
            <w:r w:rsidRPr="005B0CA4">
              <w:t>:</w:t>
            </w:r>
          </w:p>
        </w:tc>
        <w:tc>
          <w:tcPr>
            <w:tcW w:w="3616" w:type="pct"/>
            <w:hideMark/>
          </w:tcPr>
          <w:p w14:paraId="24391DC0" w14:textId="0761D875" w:rsidR="00DE7D77" w:rsidRPr="005B0CA4" w:rsidRDefault="00DE7D77" w:rsidP="00DE7D77">
            <w:pPr>
              <w:pStyle w:val="TableText"/>
            </w:pPr>
            <w:r w:rsidRPr="005B0CA4">
              <w:t>Estimated travel time for suppression resources</w:t>
            </w:r>
          </w:p>
        </w:tc>
      </w:tr>
      <w:tr w:rsidR="00DE7D77" w:rsidRPr="005B0CA4" w14:paraId="324F2FE5" w14:textId="77777777" w:rsidTr="00AB0637">
        <w:tc>
          <w:tcPr>
            <w:tcW w:w="1182" w:type="pct"/>
            <w:hideMark/>
          </w:tcPr>
          <w:p w14:paraId="61A4C27D" w14:textId="696418BB"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6ACFCFFF" w14:textId="29807713" w:rsidR="00DE7D77" w:rsidRPr="005B0CA4" w:rsidRDefault="00DE7D77" w:rsidP="00DE7D77">
            <w:pPr>
              <w:pStyle w:val="TableText"/>
            </w:pPr>
            <w:r w:rsidRPr="005B0CA4">
              <w:t>:</w:t>
            </w:r>
          </w:p>
        </w:tc>
        <w:tc>
          <w:tcPr>
            <w:tcW w:w="3616" w:type="pct"/>
            <w:hideMark/>
          </w:tcPr>
          <w:p w14:paraId="08C61639" w14:textId="23400A17" w:rsidR="00DE7D77" w:rsidRPr="005B0CA4" w:rsidRDefault="00DE7D77" w:rsidP="00DE7D77">
            <w:pPr>
              <w:pStyle w:val="TableText"/>
            </w:pPr>
            <w:r w:rsidRPr="005B0CA4">
              <w:t xml:space="preserve">Wildfire system state over spatial grid at time step </w:t>
            </w:r>
            <m:oMath>
              <m:r>
                <w:rPr>
                  <w:rFonts w:ascii="Cambria Math" w:hAnsi="Cambria Math"/>
                </w:rPr>
                <m:t>k</m:t>
              </m:r>
            </m:oMath>
          </w:p>
        </w:tc>
      </w:tr>
      <w:tr w:rsidR="00DE7D77" w:rsidRPr="005B0CA4" w14:paraId="42B6FCCC" w14:textId="77777777" w:rsidTr="00AB0637">
        <w:tc>
          <w:tcPr>
            <w:tcW w:w="1182" w:type="pct"/>
          </w:tcPr>
          <w:p w14:paraId="3289054E" w14:textId="651042CC" w:rsidR="00DE7D77" w:rsidRPr="005B0CA4" w:rsidRDefault="00DE7D77" w:rsidP="00DE7D77">
            <w:pPr>
              <w:pStyle w:val="TableText"/>
              <w:jc w:val="left"/>
              <w:rPr>
                <w:rFonts w:cs="Arial"/>
              </w:rPr>
            </w:pPr>
            <m:oMathPara>
              <m:oMath>
                <m:r>
                  <w:rPr>
                    <w:rFonts w:ascii="Cambria Math" w:hAnsi="Cambria Math" w:cs="Arial"/>
                  </w:rPr>
                  <m:t>SC</m:t>
                </m:r>
                <m:sSub>
                  <m:sSubPr>
                    <m:ctrlPr>
                      <w:rPr>
                        <w:rFonts w:ascii="Cambria Math" w:hAnsi="Cambria Math" w:cs="Arial"/>
                        <w:i/>
                      </w:rPr>
                    </m:ctrlPr>
                  </m:sSubPr>
                  <m:e>
                    <m:r>
                      <w:rPr>
                        <w:rFonts w:ascii="Cambria Math" w:hAnsi="Cambria Math" w:cs="Arial"/>
                      </w:rPr>
                      <m:t>P</m:t>
                    </m:r>
                  </m:e>
                  <m:sub>
                    <m:r>
                      <w:rPr>
                        <w:rFonts w:ascii="Cambria Math" w:hAnsi="Cambria Math" w:cs="Arial"/>
                      </w:rPr>
                      <m:t>k</m:t>
                    </m:r>
                  </m:sub>
                </m:sSub>
              </m:oMath>
            </m:oMathPara>
          </w:p>
        </w:tc>
        <w:tc>
          <w:tcPr>
            <w:tcW w:w="202" w:type="pct"/>
          </w:tcPr>
          <w:p w14:paraId="4D9D5807" w14:textId="788BE004" w:rsidR="00DE7D77" w:rsidRPr="005B0CA4" w:rsidRDefault="00DE7D77" w:rsidP="00DE7D77">
            <w:pPr>
              <w:pStyle w:val="TableText"/>
            </w:pPr>
            <w:r w:rsidRPr="005B0CA4">
              <w:t>:</w:t>
            </w:r>
          </w:p>
        </w:tc>
        <w:tc>
          <w:tcPr>
            <w:tcW w:w="3616" w:type="pct"/>
          </w:tcPr>
          <w:p w14:paraId="2846E474" w14:textId="6029EC92" w:rsidR="00DE7D77" w:rsidRPr="005B0CA4" w:rsidRDefault="00DE7D77" w:rsidP="00DE7D77">
            <w:pPr>
              <w:pStyle w:val="TableText"/>
            </w:pPr>
            <w:r w:rsidRPr="005B0CA4">
              <w:t>Spatial scope of decision influence</w:t>
            </w:r>
          </w:p>
        </w:tc>
      </w:tr>
      <w:tr w:rsidR="00DE7D77" w:rsidRPr="005B0CA4" w14:paraId="04776BD9" w14:textId="77777777" w:rsidTr="00AB0637">
        <w:tc>
          <w:tcPr>
            <w:tcW w:w="1182" w:type="pct"/>
          </w:tcPr>
          <w:p w14:paraId="7DF07387" w14:textId="6864E299" w:rsidR="00DE7D77" w:rsidRPr="005B0CA4" w:rsidRDefault="00DE7D77" w:rsidP="00DE7D77">
            <w:pPr>
              <w:pStyle w:val="TableText"/>
              <w:jc w:val="left"/>
              <w:rPr>
                <w:rFonts w:cs="Arial"/>
              </w:rPr>
            </w:pPr>
            <m:oMathPara>
              <m:oMath>
                <m:r>
                  <w:rPr>
                    <w:rFonts w:ascii="Cambria Math" w:hAnsi="Cambria Math" w:cs="Arial"/>
                  </w:rPr>
                  <m:t>TH</m:t>
                </m:r>
                <m:sSub>
                  <m:sSubPr>
                    <m:ctrlPr>
                      <w:rPr>
                        <w:rFonts w:ascii="Cambria Math" w:hAnsi="Cambria Math" w:cs="Arial"/>
                        <w:i/>
                      </w:rPr>
                    </m:ctrlPr>
                  </m:sSubPr>
                  <m:e>
                    <m:r>
                      <w:rPr>
                        <w:rFonts w:ascii="Cambria Math" w:hAnsi="Cambria Math" w:cs="Arial"/>
                      </w:rPr>
                      <m:t>R</m:t>
                    </m:r>
                  </m:e>
                  <m:sub>
                    <m:r>
                      <w:rPr>
                        <w:rFonts w:ascii="Cambria Math" w:hAnsi="Cambria Math" w:cs="Arial"/>
                      </w:rPr>
                      <m:t>k</m:t>
                    </m:r>
                  </m:sub>
                </m:sSub>
              </m:oMath>
            </m:oMathPara>
          </w:p>
        </w:tc>
        <w:tc>
          <w:tcPr>
            <w:tcW w:w="202" w:type="pct"/>
          </w:tcPr>
          <w:p w14:paraId="0C8CED58" w14:textId="7B33B40D" w:rsidR="00DE7D77" w:rsidRPr="005B0CA4" w:rsidRDefault="00DE7D77" w:rsidP="00DE7D77">
            <w:pPr>
              <w:pStyle w:val="TableText"/>
            </w:pPr>
            <w:r w:rsidRPr="005B0CA4">
              <w:t>:</w:t>
            </w:r>
          </w:p>
        </w:tc>
        <w:tc>
          <w:tcPr>
            <w:tcW w:w="3616" w:type="pct"/>
          </w:tcPr>
          <w:p w14:paraId="157A00A5" w14:textId="7EEF6F6A" w:rsidR="00DE7D77" w:rsidRPr="005B0CA4" w:rsidRDefault="00DE7D77" w:rsidP="00DE7D77">
            <w:pPr>
              <w:pStyle w:val="TableText"/>
            </w:pPr>
            <w:r w:rsidRPr="005B0CA4">
              <w:t>Temporal horizon of decisions</w:t>
            </w:r>
          </w:p>
        </w:tc>
      </w:tr>
      <w:tr w:rsidR="00DE7D77" w:rsidRPr="005B0CA4" w14:paraId="6A97BF43" w14:textId="77777777" w:rsidTr="00AB0637">
        <w:tc>
          <w:tcPr>
            <w:tcW w:w="1182" w:type="pct"/>
            <w:hideMark/>
          </w:tcPr>
          <w:p w14:paraId="22ED3DF5" w14:textId="537A12B0"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4E66CA45" w14:textId="5B992D53" w:rsidR="00DE7D77" w:rsidRPr="005B0CA4" w:rsidRDefault="00DE7D77" w:rsidP="00DE7D77">
            <w:pPr>
              <w:pStyle w:val="TableText"/>
            </w:pPr>
            <w:r w:rsidRPr="005B0CA4">
              <w:t>:</w:t>
            </w:r>
          </w:p>
        </w:tc>
        <w:tc>
          <w:tcPr>
            <w:tcW w:w="3616" w:type="pct"/>
            <w:hideMark/>
          </w:tcPr>
          <w:p w14:paraId="026EAAB6" w14:textId="416B59F4" w:rsidR="00DE7D77" w:rsidRPr="005B0CA4" w:rsidRDefault="00DE7D77" w:rsidP="00DE7D77">
            <w:pPr>
              <w:pStyle w:val="TableText"/>
            </w:pPr>
            <w:r w:rsidRPr="005B0CA4">
              <w:t>DSS-generated intervention input parameters</w:t>
            </w:r>
          </w:p>
        </w:tc>
      </w:tr>
      <w:tr w:rsidR="00DE7D77" w:rsidRPr="005B0CA4" w14:paraId="590877CD" w14:textId="77777777" w:rsidTr="00AB0637">
        <w:tc>
          <w:tcPr>
            <w:tcW w:w="1182" w:type="pct"/>
            <w:hideMark/>
          </w:tcPr>
          <w:p w14:paraId="5A91618E" w14:textId="66774F76"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0B3F43B5" w14:textId="47FAE45A" w:rsidR="00DE7D77" w:rsidRPr="005B0CA4" w:rsidRDefault="00DE7D77" w:rsidP="00DE7D77">
            <w:pPr>
              <w:pStyle w:val="TableText"/>
            </w:pPr>
            <w:r w:rsidRPr="005B0CA4">
              <w:t>:</w:t>
            </w:r>
          </w:p>
        </w:tc>
        <w:tc>
          <w:tcPr>
            <w:tcW w:w="3616" w:type="pct"/>
            <w:hideMark/>
          </w:tcPr>
          <w:p w14:paraId="16586ADE" w14:textId="586A90BB" w:rsidR="00DE7D77" w:rsidRPr="005B0CA4" w:rsidRDefault="00DE7D77" w:rsidP="00DE7D77">
            <w:pPr>
              <w:pStyle w:val="TableText"/>
            </w:pPr>
            <w:r w:rsidRPr="005B0CA4">
              <w:t>Fuel-related input</w:t>
            </w:r>
          </w:p>
        </w:tc>
      </w:tr>
      <w:tr w:rsidR="00DE7D77" w:rsidRPr="005B0CA4" w14:paraId="74E2E7F0" w14:textId="77777777" w:rsidTr="00AB0637">
        <w:tc>
          <w:tcPr>
            <w:tcW w:w="1182" w:type="pct"/>
            <w:hideMark/>
          </w:tcPr>
          <w:p w14:paraId="34E8D34F" w14:textId="7D31A4C1"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689A4440" w14:textId="369C7D62" w:rsidR="00DE7D77" w:rsidRPr="005B0CA4" w:rsidRDefault="00DE7D77" w:rsidP="00DE7D77">
            <w:pPr>
              <w:pStyle w:val="TableText"/>
            </w:pPr>
            <w:r w:rsidRPr="005B0CA4">
              <w:t>:</w:t>
            </w:r>
          </w:p>
        </w:tc>
        <w:tc>
          <w:tcPr>
            <w:tcW w:w="3616" w:type="pct"/>
            <w:hideMark/>
          </w:tcPr>
          <w:p w14:paraId="62FF3D63" w14:textId="15152E34" w:rsidR="00DE7D77" w:rsidRPr="005B0CA4" w:rsidRDefault="00DE7D77" w:rsidP="00DE7D77">
            <w:pPr>
              <w:pStyle w:val="TableText"/>
            </w:pPr>
            <w:r w:rsidRPr="005B0CA4">
              <w:t>Terrain-related input</w:t>
            </w:r>
          </w:p>
        </w:tc>
      </w:tr>
      <w:tr w:rsidR="00DE7D77" w:rsidRPr="005B0CA4" w14:paraId="4BFDB095" w14:textId="77777777" w:rsidTr="00AB0637">
        <w:tc>
          <w:tcPr>
            <w:tcW w:w="1182" w:type="pct"/>
            <w:hideMark/>
          </w:tcPr>
          <w:p w14:paraId="3FE8CE62" w14:textId="138C87D0"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0A02C181" w14:textId="3451451B" w:rsidR="00DE7D77" w:rsidRPr="005B0CA4" w:rsidRDefault="00DE7D77" w:rsidP="00DE7D77">
            <w:pPr>
              <w:pStyle w:val="TableText"/>
            </w:pPr>
            <w:r w:rsidRPr="005B0CA4">
              <w:t>:</w:t>
            </w:r>
          </w:p>
        </w:tc>
        <w:tc>
          <w:tcPr>
            <w:tcW w:w="3616" w:type="pct"/>
            <w:hideMark/>
          </w:tcPr>
          <w:p w14:paraId="61426A87" w14:textId="01393068" w:rsidR="00DE7D77" w:rsidRPr="005B0CA4" w:rsidRDefault="00DE7D77" w:rsidP="00DE7D77">
            <w:pPr>
              <w:pStyle w:val="TableText"/>
            </w:pPr>
            <w:r w:rsidRPr="005B0CA4">
              <w:t>Ignition input</w:t>
            </w:r>
          </w:p>
        </w:tc>
      </w:tr>
      <w:tr w:rsidR="00DE7D77" w:rsidRPr="005B0CA4" w14:paraId="4F873390" w14:textId="77777777" w:rsidTr="00AB0637">
        <w:tc>
          <w:tcPr>
            <w:tcW w:w="1182" w:type="pct"/>
            <w:hideMark/>
          </w:tcPr>
          <w:p w14:paraId="5E6C216A" w14:textId="2BBB606B"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193D472C" w14:textId="00775672" w:rsidR="00DE7D77" w:rsidRPr="005B0CA4" w:rsidRDefault="00DE7D77" w:rsidP="00DE7D77">
            <w:pPr>
              <w:pStyle w:val="TableText"/>
            </w:pPr>
            <w:r w:rsidRPr="005B0CA4">
              <w:t>:</w:t>
            </w:r>
          </w:p>
        </w:tc>
        <w:tc>
          <w:tcPr>
            <w:tcW w:w="3616" w:type="pct"/>
            <w:hideMark/>
          </w:tcPr>
          <w:p w14:paraId="754ABED0" w14:textId="26C61C6D" w:rsidR="00DE7D77" w:rsidRPr="005B0CA4" w:rsidRDefault="00DE7D77" w:rsidP="00DE7D77">
            <w:pPr>
              <w:pStyle w:val="TableText"/>
            </w:pPr>
            <w:r w:rsidRPr="005B0CA4">
              <w:t>Meteorological input</w:t>
            </w:r>
          </w:p>
        </w:tc>
      </w:tr>
      <w:tr w:rsidR="00DE7D77" w:rsidRPr="005B0CA4" w14:paraId="281A904B" w14:textId="77777777" w:rsidTr="009D000F">
        <w:tc>
          <w:tcPr>
            <w:tcW w:w="1182" w:type="pct"/>
            <w:hideMark/>
          </w:tcPr>
          <w:p w14:paraId="4FDB221E" w14:textId="77777777" w:rsidR="00DE7D77" w:rsidRPr="005B0CA4" w:rsidRDefault="00000000" w:rsidP="00DE7D77">
            <w:pPr>
              <w:pStyle w:val="TableText"/>
              <w:jc w:val="lef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202" w:type="pct"/>
          </w:tcPr>
          <w:p w14:paraId="24B8C1CD" w14:textId="04F212B6" w:rsidR="00DE7D77" w:rsidRPr="005B0CA4" w:rsidRDefault="00DE7D77" w:rsidP="00DE7D77">
            <w:pPr>
              <w:pStyle w:val="TableText"/>
            </w:pPr>
            <w:r w:rsidRPr="005B0CA4">
              <w:t>:</w:t>
            </w:r>
          </w:p>
        </w:tc>
        <w:tc>
          <w:tcPr>
            <w:tcW w:w="3616" w:type="pct"/>
            <w:hideMark/>
          </w:tcPr>
          <w:p w14:paraId="5EEF9456" w14:textId="77777777" w:rsidR="00DE7D77" w:rsidRPr="005B0CA4" w:rsidRDefault="00DE7D77" w:rsidP="00DE7D77">
            <w:pPr>
              <w:pStyle w:val="TableText"/>
            </w:pPr>
            <w:r w:rsidRPr="005B0CA4">
              <w:t>Feasible intervention space</w:t>
            </w:r>
          </w:p>
        </w:tc>
      </w:tr>
      <w:tr w:rsidR="00DE7D77" w:rsidRPr="005B0CA4" w14:paraId="6A47AF85" w14:textId="77777777" w:rsidTr="009D000F">
        <w:tc>
          <w:tcPr>
            <w:tcW w:w="1182" w:type="pct"/>
          </w:tcPr>
          <w:p w14:paraId="50BE0C1B" w14:textId="51C1F93D"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25E340C0" w14:textId="6C3BCF72" w:rsidR="00DE7D77" w:rsidRPr="005B0CA4" w:rsidRDefault="00DE7D77" w:rsidP="00DE7D77">
            <w:pPr>
              <w:pStyle w:val="TableText"/>
            </w:pPr>
            <w:r w:rsidRPr="005B0CA4">
              <w:t>:</w:t>
            </w:r>
          </w:p>
        </w:tc>
        <w:tc>
          <w:tcPr>
            <w:tcW w:w="3616" w:type="pct"/>
          </w:tcPr>
          <w:p w14:paraId="1A37D088" w14:textId="462643D3" w:rsidR="00DE7D77" w:rsidRPr="005B0CA4" w:rsidRDefault="00DE7D77" w:rsidP="00DE7D77">
            <w:pPr>
              <w:pStyle w:val="TableText"/>
            </w:pPr>
            <w:r w:rsidRPr="005B0CA4">
              <w:t>Resource-related contextual input</w:t>
            </w:r>
          </w:p>
        </w:tc>
      </w:tr>
      <w:tr w:rsidR="00DE7D77" w:rsidRPr="005B0CA4" w14:paraId="2C3AC7D7" w14:textId="77777777" w:rsidTr="009D000F">
        <w:tc>
          <w:tcPr>
            <w:tcW w:w="1182" w:type="pct"/>
          </w:tcPr>
          <w:p w14:paraId="744E9E96" w14:textId="64BEC84F"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0726E977" w14:textId="7B5E1C2A" w:rsidR="00DE7D77" w:rsidRPr="005B0CA4" w:rsidRDefault="00DE7D77" w:rsidP="00DE7D77">
            <w:pPr>
              <w:pStyle w:val="TableText"/>
            </w:pPr>
            <w:r w:rsidRPr="005B0CA4">
              <w:t>:</w:t>
            </w:r>
          </w:p>
        </w:tc>
        <w:tc>
          <w:tcPr>
            <w:tcW w:w="3616" w:type="pct"/>
          </w:tcPr>
          <w:p w14:paraId="7AD72F34" w14:textId="63840D64" w:rsidR="00DE7D77" w:rsidRPr="005B0CA4" w:rsidRDefault="00DE7D77" w:rsidP="00DE7D77">
            <w:pPr>
              <w:pStyle w:val="TableText"/>
            </w:pPr>
            <w:r w:rsidRPr="005B0CA4">
              <w:t>Value-related contextual input</w:t>
            </w:r>
          </w:p>
        </w:tc>
      </w:tr>
      <w:tr w:rsidR="00DE7D77" w:rsidRPr="005B0CA4" w14:paraId="77B5B3D0" w14:textId="77777777" w:rsidTr="009D000F">
        <w:tc>
          <w:tcPr>
            <w:tcW w:w="1182" w:type="pct"/>
          </w:tcPr>
          <w:p w14:paraId="081AFCFF" w14:textId="2F472131" w:rsidR="00DE7D77" w:rsidRPr="005B0CA4" w:rsidRDefault="00000000" w:rsidP="00DE7D77">
            <w:pPr>
              <w:pStyle w:val="TableText"/>
              <w:jc w:val="center"/>
              <w:rPr>
                <w:rFonts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crit</m:t>
                    </m:r>
                  </m:sub>
                </m:sSub>
                <m:r>
                  <w:rPr>
                    <w:rFonts w:ascii="Cambria Math" w:hAnsi="Cambria Math" w:cs="Arial"/>
                  </w:rPr>
                  <m:t>(x,y)</m:t>
                </m:r>
              </m:oMath>
            </m:oMathPara>
          </w:p>
        </w:tc>
        <w:tc>
          <w:tcPr>
            <w:tcW w:w="202" w:type="pct"/>
          </w:tcPr>
          <w:p w14:paraId="0E6873F1" w14:textId="0B0C0D72" w:rsidR="00DE7D77" w:rsidRPr="005B0CA4" w:rsidRDefault="00DE7D77" w:rsidP="00DE7D77">
            <w:pPr>
              <w:pStyle w:val="TableText"/>
            </w:pPr>
            <w:r w:rsidRPr="005B0CA4">
              <w:t>:</w:t>
            </w:r>
          </w:p>
        </w:tc>
        <w:tc>
          <w:tcPr>
            <w:tcW w:w="3616" w:type="pct"/>
          </w:tcPr>
          <w:p w14:paraId="5834ABF5" w14:textId="256C7414" w:rsidR="00DE7D77" w:rsidRPr="005B0CA4" w:rsidRDefault="00DE7D77" w:rsidP="00DE7D77">
            <w:pPr>
              <w:pStyle w:val="TableText"/>
            </w:pPr>
            <w:r w:rsidRPr="005B0CA4">
              <w:t>Critical facility index</w:t>
            </w:r>
          </w:p>
        </w:tc>
      </w:tr>
      <w:tr w:rsidR="00DE7D77" w:rsidRPr="005B0CA4" w14:paraId="2E5D1A18" w14:textId="77777777" w:rsidTr="009D000F">
        <w:tc>
          <w:tcPr>
            <w:tcW w:w="1182" w:type="pct"/>
          </w:tcPr>
          <w:p w14:paraId="31AB28ED" w14:textId="3775D7FB" w:rsidR="00DE7D77" w:rsidRPr="005B0CA4" w:rsidRDefault="00000000" w:rsidP="00DE7D77">
            <w:pPr>
              <w:pStyle w:val="TableText"/>
              <w:jc w:val="left"/>
              <w:rPr>
                <w:rFonts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k</m:t>
                    </m:r>
                  </m:sub>
                </m:sSub>
                <m:r>
                  <w:rPr>
                    <w:rFonts w:ascii="Cambria Math" w:hAnsi="Cambria Math" w:cs="Arial"/>
                  </w:rPr>
                  <m:t>(d,Δt)</m:t>
                </m:r>
              </m:oMath>
            </m:oMathPara>
          </w:p>
        </w:tc>
        <w:tc>
          <w:tcPr>
            <w:tcW w:w="202" w:type="pct"/>
          </w:tcPr>
          <w:p w14:paraId="0E4DE617" w14:textId="275AE702" w:rsidR="00DE7D77" w:rsidRPr="005B0CA4" w:rsidRDefault="00DE7D77" w:rsidP="00DE7D77">
            <w:pPr>
              <w:pStyle w:val="TableText"/>
            </w:pPr>
            <w:r w:rsidRPr="005B0CA4">
              <w:t>:</w:t>
            </w:r>
          </w:p>
        </w:tc>
        <w:tc>
          <w:tcPr>
            <w:tcW w:w="3616" w:type="pct"/>
          </w:tcPr>
          <w:p w14:paraId="5D80B999" w14:textId="2428B0BE" w:rsidR="00DE7D77" w:rsidRPr="005B0CA4" w:rsidRDefault="00DE7D77" w:rsidP="00DE7D77">
            <w:pPr>
              <w:pStyle w:val="TableText"/>
            </w:pPr>
            <w:r w:rsidRPr="005B0CA4">
              <w:t>Residual decision value</w:t>
            </w:r>
          </w:p>
        </w:tc>
      </w:tr>
      <w:tr w:rsidR="00DE7D77" w:rsidRPr="005B0CA4" w14:paraId="5738D541" w14:textId="77777777" w:rsidTr="009D000F">
        <w:tc>
          <w:tcPr>
            <w:tcW w:w="1182" w:type="pct"/>
          </w:tcPr>
          <w:p w14:paraId="345378D1" w14:textId="38C96E63" w:rsidR="00DE7D77" w:rsidRPr="005B0CA4" w:rsidRDefault="00000000" w:rsidP="00DE7D77">
            <w:pPr>
              <w:pStyle w:val="TableText"/>
              <w:jc w:val="left"/>
              <w:rPr>
                <w:rFonts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prio</m:t>
                    </m:r>
                  </m:sub>
                </m:sSub>
                <m:r>
                  <w:rPr>
                    <w:rFonts w:ascii="Cambria Math" w:hAnsi="Cambria Math" w:cs="Arial"/>
                  </w:rPr>
                  <m:t>(x,y)</m:t>
                </m:r>
              </m:oMath>
            </m:oMathPara>
          </w:p>
        </w:tc>
        <w:tc>
          <w:tcPr>
            <w:tcW w:w="202" w:type="pct"/>
          </w:tcPr>
          <w:p w14:paraId="014EAE31" w14:textId="3C52B20D" w:rsidR="00DE7D77" w:rsidRPr="005B0CA4" w:rsidRDefault="00DE7D77" w:rsidP="00DE7D77">
            <w:pPr>
              <w:pStyle w:val="TableText"/>
            </w:pPr>
            <w:r w:rsidRPr="005B0CA4">
              <w:t>:</w:t>
            </w:r>
          </w:p>
        </w:tc>
        <w:tc>
          <w:tcPr>
            <w:tcW w:w="3616" w:type="pct"/>
          </w:tcPr>
          <w:p w14:paraId="427D2D1F" w14:textId="3B3559C0" w:rsidR="00DE7D77" w:rsidRPr="005B0CA4" w:rsidRDefault="00DE7D77" w:rsidP="00DE7D77">
            <w:pPr>
              <w:pStyle w:val="TableText"/>
            </w:pPr>
            <w:r w:rsidRPr="005B0CA4">
              <w:t>Asset priority index</w:t>
            </w:r>
          </w:p>
        </w:tc>
      </w:tr>
      <w:tr w:rsidR="00DE7D77" w:rsidRPr="005B0CA4" w14:paraId="11A7F0C5" w14:textId="77777777" w:rsidTr="009D000F">
        <w:tc>
          <w:tcPr>
            <w:tcW w:w="1182" w:type="pct"/>
            <w:hideMark/>
          </w:tcPr>
          <w:p w14:paraId="2BF8A040"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7C288D30" w14:textId="574B04B4" w:rsidR="00DE7D77" w:rsidRPr="005B0CA4" w:rsidRDefault="00DE7D77" w:rsidP="00DE7D77">
            <w:pPr>
              <w:pStyle w:val="TableText"/>
            </w:pPr>
            <w:r w:rsidRPr="005B0CA4">
              <w:t>:</w:t>
            </w:r>
          </w:p>
        </w:tc>
        <w:tc>
          <w:tcPr>
            <w:tcW w:w="3616" w:type="pct"/>
            <w:hideMark/>
          </w:tcPr>
          <w:p w14:paraId="3ABD77C1" w14:textId="77777777" w:rsidR="00DE7D77" w:rsidRPr="005B0CA4" w:rsidRDefault="00DE7D77" w:rsidP="00DE7D77">
            <w:pPr>
              <w:pStyle w:val="TableText"/>
            </w:pPr>
            <w:r w:rsidRPr="005B0CA4">
              <w:t>Wind gust field</w:t>
            </w:r>
          </w:p>
        </w:tc>
      </w:tr>
      <w:tr w:rsidR="00DE7D77" w:rsidRPr="005B0CA4" w14:paraId="03AC6A13" w14:textId="77777777" w:rsidTr="009D000F">
        <w:tc>
          <w:tcPr>
            <w:tcW w:w="1182" w:type="pct"/>
            <w:hideMark/>
          </w:tcPr>
          <w:p w14:paraId="72CC7E3E"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202" w:type="pct"/>
          </w:tcPr>
          <w:p w14:paraId="2A141812" w14:textId="4AADC91D" w:rsidR="00DE7D77" w:rsidRPr="005B0CA4" w:rsidRDefault="00DE7D77" w:rsidP="00DE7D77">
            <w:pPr>
              <w:pStyle w:val="TableText"/>
            </w:pPr>
            <w:r w:rsidRPr="005B0CA4">
              <w:t>:</w:t>
            </w:r>
          </w:p>
        </w:tc>
        <w:tc>
          <w:tcPr>
            <w:tcW w:w="3616" w:type="pct"/>
            <w:hideMark/>
          </w:tcPr>
          <w:p w14:paraId="5FEC34A4" w14:textId="77777777" w:rsidR="00DE7D77" w:rsidRPr="005B0CA4" w:rsidRDefault="00DE7D77" w:rsidP="00DE7D77">
            <w:pPr>
              <w:pStyle w:val="TableText"/>
            </w:pPr>
            <w:r w:rsidRPr="005B0CA4">
              <w:t>Precipitation</w:t>
            </w:r>
          </w:p>
        </w:tc>
      </w:tr>
      <w:tr w:rsidR="00DE7D77" w:rsidRPr="005B0CA4" w14:paraId="25A26B00" w14:textId="77777777" w:rsidTr="00AB0637">
        <w:tc>
          <w:tcPr>
            <w:tcW w:w="1182" w:type="pct"/>
            <w:hideMark/>
          </w:tcPr>
          <w:p w14:paraId="0F9A4CC6" w14:textId="188F7CF4"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1043E3C3" w14:textId="63CF38DB" w:rsidR="00DE7D77" w:rsidRPr="005B0CA4" w:rsidRDefault="00DE7D77" w:rsidP="00DE7D77">
            <w:pPr>
              <w:pStyle w:val="TableText"/>
            </w:pPr>
            <w:r w:rsidRPr="005B0CA4">
              <w:t>:</w:t>
            </w:r>
          </w:p>
        </w:tc>
        <w:tc>
          <w:tcPr>
            <w:tcW w:w="3616" w:type="pct"/>
            <w:hideMark/>
          </w:tcPr>
          <w:p w14:paraId="2D801495" w14:textId="24FCC5FB" w:rsidR="00DE7D77" w:rsidRPr="005B0CA4" w:rsidRDefault="00DE7D77" w:rsidP="00DE7D77">
            <w:pPr>
              <w:pStyle w:val="TableText"/>
            </w:pPr>
            <w:r w:rsidRPr="005B0CA4">
              <w:t>Relative humidity field</w:t>
            </w:r>
          </w:p>
        </w:tc>
      </w:tr>
      <w:tr w:rsidR="00DE7D77" w:rsidRPr="005B0CA4" w14:paraId="3586EFEB" w14:textId="77777777" w:rsidTr="009D000F">
        <w:tc>
          <w:tcPr>
            <w:tcW w:w="1182" w:type="pct"/>
            <w:hideMark/>
          </w:tcPr>
          <w:p w14:paraId="02466D7B"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62E2A6B4" w14:textId="6847C1E0" w:rsidR="00DE7D77" w:rsidRPr="005B0CA4" w:rsidRDefault="00DE7D77" w:rsidP="00DE7D77">
            <w:pPr>
              <w:pStyle w:val="TableText"/>
            </w:pPr>
            <w:r w:rsidRPr="005B0CA4">
              <w:t>:</w:t>
            </w:r>
          </w:p>
        </w:tc>
        <w:tc>
          <w:tcPr>
            <w:tcW w:w="3616" w:type="pct"/>
            <w:hideMark/>
          </w:tcPr>
          <w:p w14:paraId="2C2228E0" w14:textId="77777777" w:rsidR="00DE7D77" w:rsidRPr="005B0CA4" w:rsidRDefault="00DE7D77" w:rsidP="00DE7D77">
            <w:pPr>
              <w:pStyle w:val="TableText"/>
            </w:pPr>
            <w:r w:rsidRPr="005B0CA4">
              <w:t>Air temperature field</w:t>
            </w:r>
          </w:p>
        </w:tc>
      </w:tr>
      <w:tr w:rsidR="00DE7D77" w:rsidRPr="005B0CA4" w14:paraId="7497DB19" w14:textId="77777777" w:rsidTr="00AB0637">
        <w:tc>
          <w:tcPr>
            <w:tcW w:w="1182" w:type="pct"/>
            <w:hideMark/>
          </w:tcPr>
          <w:p w14:paraId="485FE4DA" w14:textId="0173041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52C21700" w14:textId="390BE79E" w:rsidR="00DE7D77" w:rsidRPr="005B0CA4" w:rsidRDefault="00DE7D77" w:rsidP="00DE7D77">
            <w:pPr>
              <w:pStyle w:val="TableText"/>
            </w:pPr>
            <w:r w:rsidRPr="005B0CA4">
              <w:t>:</w:t>
            </w:r>
          </w:p>
        </w:tc>
        <w:tc>
          <w:tcPr>
            <w:tcW w:w="3616" w:type="pct"/>
            <w:hideMark/>
          </w:tcPr>
          <w:p w14:paraId="21DB494D" w14:textId="76707193" w:rsidR="00DE7D77" w:rsidRPr="005B0CA4" w:rsidRDefault="00DE7D77" w:rsidP="00DE7D77">
            <w:pPr>
              <w:pStyle w:val="TableText"/>
            </w:pPr>
            <w:r w:rsidRPr="005B0CA4">
              <w:t>Wind direction field</w:t>
            </w:r>
          </w:p>
        </w:tc>
      </w:tr>
      <w:tr w:rsidR="00DE7D77" w:rsidRPr="005B0CA4" w14:paraId="1A900535" w14:textId="77777777" w:rsidTr="009D000F">
        <w:tc>
          <w:tcPr>
            <w:tcW w:w="1182" w:type="pct"/>
            <w:hideMark/>
          </w:tcPr>
          <w:p w14:paraId="2113C126"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0DE587E7" w14:textId="4E5FB5D1" w:rsidR="00DE7D77" w:rsidRPr="005B0CA4" w:rsidRDefault="00DE7D77" w:rsidP="00DE7D77">
            <w:pPr>
              <w:pStyle w:val="TableText"/>
            </w:pPr>
            <w:r w:rsidRPr="005B0CA4">
              <w:t>:</w:t>
            </w:r>
          </w:p>
        </w:tc>
        <w:tc>
          <w:tcPr>
            <w:tcW w:w="3616" w:type="pct"/>
            <w:hideMark/>
          </w:tcPr>
          <w:p w14:paraId="399B6C21" w14:textId="77777777" w:rsidR="00DE7D77" w:rsidRPr="005B0CA4" w:rsidRDefault="00DE7D77" w:rsidP="00DE7D77">
            <w:pPr>
              <w:pStyle w:val="TableText"/>
            </w:pPr>
            <w:r w:rsidRPr="005B0CA4">
              <w:t>Wind speed field</w:t>
            </w:r>
          </w:p>
        </w:tc>
      </w:tr>
      <w:tr w:rsidR="00DE7D77" w:rsidRPr="005B0CA4" w14:paraId="4B36355E" w14:textId="77777777" w:rsidTr="00AC17E8">
        <w:tc>
          <w:tcPr>
            <w:tcW w:w="1182" w:type="pct"/>
            <w:vAlign w:val="center"/>
          </w:tcPr>
          <w:p w14:paraId="38A75BFD" w14:textId="4328BFA5"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b</m:t>
                    </m:r>
                  </m:e>
                  <m:sub>
                    <m:r>
                      <w:rPr>
                        <w:rFonts w:ascii="Cambria Math" w:hAnsi="Cambria Math"/>
                        <w:szCs w:val="24"/>
                      </w:rPr>
                      <m:t>base</m:t>
                    </m:r>
                  </m:sub>
                </m:sSub>
              </m:oMath>
            </m:oMathPara>
          </w:p>
        </w:tc>
        <w:tc>
          <w:tcPr>
            <w:tcW w:w="202" w:type="pct"/>
          </w:tcPr>
          <w:p w14:paraId="0780C7F7" w14:textId="48CEF65B" w:rsidR="00DE7D77" w:rsidRPr="005B0CA4" w:rsidRDefault="00DE7D77" w:rsidP="00DE7D77">
            <w:pPr>
              <w:pStyle w:val="TableText"/>
            </w:pPr>
            <w:r w:rsidRPr="005B0CA4">
              <w:t>:</w:t>
            </w:r>
          </w:p>
        </w:tc>
        <w:tc>
          <w:tcPr>
            <w:tcW w:w="3616" w:type="pct"/>
            <w:vAlign w:val="center"/>
          </w:tcPr>
          <w:p w14:paraId="7283F40B" w14:textId="6634D9E8" w:rsidR="00DE7D77" w:rsidRPr="005B0CA4" w:rsidRDefault="00DE7D77" w:rsidP="00DE7D77">
            <w:pPr>
              <w:pStyle w:val="TableText"/>
              <w:rPr>
                <w:b/>
                <w:bCs/>
              </w:rPr>
            </w:pPr>
            <w:r w:rsidRPr="0026165C">
              <w:rPr>
                <w:szCs w:val="24"/>
              </w:rPr>
              <w:t>Baseline combustion rate</w:t>
            </w:r>
          </w:p>
        </w:tc>
      </w:tr>
      <w:tr w:rsidR="00DE7D77" w:rsidRPr="005B0CA4" w14:paraId="418CB92A" w14:textId="77777777" w:rsidTr="00AC17E8">
        <w:tc>
          <w:tcPr>
            <w:tcW w:w="1182" w:type="pct"/>
            <w:vAlign w:val="center"/>
          </w:tcPr>
          <w:p w14:paraId="58A39051" w14:textId="0D4CF270"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c</m:t>
                    </m:r>
                  </m:e>
                  <m:sub>
                    <m:r>
                      <w:rPr>
                        <w:rFonts w:ascii="Cambria Math" w:hAnsi="Cambria Math"/>
                        <w:szCs w:val="24"/>
                      </w:rPr>
                      <m:t>k,h</m:t>
                    </m:r>
                  </m:sub>
                </m:sSub>
                <m:r>
                  <w:rPr>
                    <w:rFonts w:ascii="Cambria Math" w:hAnsi="Cambria Math"/>
                    <w:szCs w:val="24"/>
                  </w:rPr>
                  <m:t>(x,y)</m:t>
                </m:r>
              </m:oMath>
            </m:oMathPara>
          </w:p>
        </w:tc>
        <w:tc>
          <w:tcPr>
            <w:tcW w:w="202" w:type="pct"/>
          </w:tcPr>
          <w:p w14:paraId="15E46086" w14:textId="46CDDC52" w:rsidR="00DE7D77" w:rsidRPr="005B0CA4" w:rsidRDefault="00DE7D77" w:rsidP="00DE7D77">
            <w:pPr>
              <w:pStyle w:val="TableText"/>
            </w:pPr>
            <w:r w:rsidRPr="005B0CA4">
              <w:t>:</w:t>
            </w:r>
          </w:p>
        </w:tc>
        <w:tc>
          <w:tcPr>
            <w:tcW w:w="3616" w:type="pct"/>
            <w:vAlign w:val="center"/>
          </w:tcPr>
          <w:p w14:paraId="7557BA23" w14:textId="14987D8A" w:rsidR="00DE7D77" w:rsidRPr="005B0CA4" w:rsidRDefault="00DE7D77" w:rsidP="00DE7D77">
            <w:pPr>
              <w:pStyle w:val="TableText"/>
            </w:pPr>
            <w:r w:rsidRPr="0026165C">
              <w:rPr>
                <w:szCs w:val="24"/>
              </w:rPr>
              <w:t>Concept vector component (h-th concept at time step k)</w:t>
            </w:r>
          </w:p>
        </w:tc>
      </w:tr>
      <w:tr w:rsidR="00DE7D77" w:rsidRPr="005B0CA4" w14:paraId="707E7965" w14:textId="77777777" w:rsidTr="00AC17E8">
        <w:tc>
          <w:tcPr>
            <w:tcW w:w="1182" w:type="pct"/>
            <w:vAlign w:val="center"/>
          </w:tcPr>
          <w:p w14:paraId="5033E343" w14:textId="5BFD6FD4"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concept,h</m:t>
                    </m:r>
                  </m:sub>
                </m:sSub>
              </m:oMath>
            </m:oMathPara>
          </w:p>
        </w:tc>
        <w:tc>
          <w:tcPr>
            <w:tcW w:w="202" w:type="pct"/>
          </w:tcPr>
          <w:p w14:paraId="71A25E53" w14:textId="628A18C4" w:rsidR="00DE7D77" w:rsidRPr="005B0CA4" w:rsidRDefault="00DE7D77" w:rsidP="00DE7D77">
            <w:pPr>
              <w:pStyle w:val="TableText"/>
            </w:pPr>
            <w:r w:rsidRPr="005B0CA4">
              <w:t>:</w:t>
            </w:r>
          </w:p>
        </w:tc>
        <w:tc>
          <w:tcPr>
            <w:tcW w:w="3616" w:type="pct"/>
            <w:vAlign w:val="center"/>
          </w:tcPr>
          <w:p w14:paraId="7D097FF3" w14:textId="3914CBF5" w:rsidR="00DE7D77" w:rsidRPr="005B0CA4" w:rsidRDefault="00DE7D77" w:rsidP="00DE7D77">
            <w:pPr>
              <w:pStyle w:val="TableText"/>
            </w:pPr>
            <w:r w:rsidRPr="0026165C">
              <w:rPr>
                <w:szCs w:val="24"/>
              </w:rPr>
              <w:t>Concept construction mapping</w:t>
            </w:r>
          </w:p>
        </w:tc>
      </w:tr>
      <w:tr w:rsidR="00DE7D77" w:rsidRPr="005B0CA4" w14:paraId="3AA8DD23" w14:textId="77777777" w:rsidTr="00AC17E8">
        <w:tc>
          <w:tcPr>
            <w:tcW w:w="1182" w:type="pct"/>
            <w:vAlign w:val="center"/>
          </w:tcPr>
          <w:p w14:paraId="41D01442" w14:textId="24B7FA40"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feat</m:t>
                    </m:r>
                  </m:sub>
                </m:sSub>
              </m:oMath>
            </m:oMathPara>
          </w:p>
        </w:tc>
        <w:tc>
          <w:tcPr>
            <w:tcW w:w="202" w:type="pct"/>
          </w:tcPr>
          <w:p w14:paraId="66A5F141" w14:textId="66E51561" w:rsidR="00DE7D77" w:rsidRPr="005B0CA4" w:rsidRDefault="00DE7D77" w:rsidP="00DE7D77">
            <w:pPr>
              <w:pStyle w:val="TableText"/>
            </w:pPr>
            <w:r w:rsidRPr="005B0CA4">
              <w:t>:</w:t>
            </w:r>
          </w:p>
        </w:tc>
        <w:tc>
          <w:tcPr>
            <w:tcW w:w="3616" w:type="pct"/>
            <w:vAlign w:val="center"/>
          </w:tcPr>
          <w:p w14:paraId="07253D2F" w14:textId="6DE15203" w:rsidR="00DE7D77" w:rsidRPr="005B0CA4" w:rsidRDefault="00DE7D77" w:rsidP="00DE7D77">
            <w:pPr>
              <w:pStyle w:val="TableText"/>
            </w:pPr>
            <w:r w:rsidRPr="0026165C">
              <w:rPr>
                <w:szCs w:val="24"/>
              </w:rPr>
              <w:t>Feature extraction mapping</w:t>
            </w:r>
          </w:p>
        </w:tc>
      </w:tr>
      <w:tr w:rsidR="00DE7D77" w:rsidRPr="005B0CA4" w14:paraId="2FCDD3AA" w14:textId="77777777" w:rsidTr="00AC17E8">
        <w:tc>
          <w:tcPr>
            <w:tcW w:w="1182" w:type="pct"/>
            <w:vAlign w:val="center"/>
          </w:tcPr>
          <w:p w14:paraId="19B5C61E" w14:textId="410821BF"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fuzzy</m:t>
                    </m:r>
                  </m:sub>
                </m:sSub>
              </m:oMath>
            </m:oMathPara>
          </w:p>
        </w:tc>
        <w:tc>
          <w:tcPr>
            <w:tcW w:w="202" w:type="pct"/>
          </w:tcPr>
          <w:p w14:paraId="6D7E398C" w14:textId="7D7225F1" w:rsidR="00DE7D77" w:rsidRPr="005B0CA4" w:rsidRDefault="00DE7D77" w:rsidP="00DE7D77">
            <w:pPr>
              <w:pStyle w:val="TableText"/>
            </w:pPr>
            <w:r w:rsidRPr="005B0CA4">
              <w:t>:</w:t>
            </w:r>
          </w:p>
        </w:tc>
        <w:tc>
          <w:tcPr>
            <w:tcW w:w="3616" w:type="pct"/>
            <w:vAlign w:val="center"/>
          </w:tcPr>
          <w:p w14:paraId="1E72A919" w14:textId="78143F63" w:rsidR="00DE7D77" w:rsidRPr="005B0CA4" w:rsidRDefault="00DE7D77" w:rsidP="00DE7D77">
            <w:pPr>
              <w:pStyle w:val="TableText"/>
            </w:pPr>
            <w:r w:rsidRPr="0026165C">
              <w:rPr>
                <w:szCs w:val="24"/>
              </w:rPr>
              <w:t>Fuzzification mapping</w:t>
            </w:r>
          </w:p>
        </w:tc>
      </w:tr>
      <w:tr w:rsidR="00DE7D77" w:rsidRPr="005B0CA4" w14:paraId="78A8C702" w14:textId="77777777" w:rsidTr="00AC17E8">
        <w:tc>
          <w:tcPr>
            <w:tcW w:w="1182" w:type="pct"/>
            <w:vAlign w:val="center"/>
          </w:tcPr>
          <w:p w14:paraId="7369DE57" w14:textId="70037493"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intensity</m:t>
                    </m:r>
                  </m:sub>
                </m:sSub>
              </m:oMath>
            </m:oMathPara>
          </w:p>
        </w:tc>
        <w:tc>
          <w:tcPr>
            <w:tcW w:w="202" w:type="pct"/>
          </w:tcPr>
          <w:p w14:paraId="3F839B6D" w14:textId="1F268A7C" w:rsidR="00DE7D77" w:rsidRPr="005B0CA4" w:rsidRDefault="00DE7D77" w:rsidP="00DE7D77">
            <w:pPr>
              <w:pStyle w:val="TableText"/>
            </w:pPr>
            <w:r w:rsidRPr="005B0CA4">
              <w:t>:</w:t>
            </w:r>
          </w:p>
        </w:tc>
        <w:tc>
          <w:tcPr>
            <w:tcW w:w="3616" w:type="pct"/>
            <w:vAlign w:val="center"/>
          </w:tcPr>
          <w:p w14:paraId="36EE8D20" w14:textId="3BD0B45F" w:rsidR="00DE7D77" w:rsidRPr="005B0CA4" w:rsidRDefault="00DE7D77" w:rsidP="00DE7D77">
            <w:pPr>
              <w:pStyle w:val="TableText"/>
            </w:pPr>
            <w:r w:rsidRPr="0026165C">
              <w:rPr>
                <w:szCs w:val="24"/>
              </w:rPr>
              <w:t>Fire intensity approximation function</w:t>
            </w:r>
          </w:p>
        </w:tc>
      </w:tr>
      <w:tr w:rsidR="00DE7D77" w:rsidRPr="005B0CA4" w14:paraId="724924E3" w14:textId="77777777" w:rsidTr="00AC17E8">
        <w:tc>
          <w:tcPr>
            <w:tcW w:w="1182" w:type="pct"/>
            <w:vAlign w:val="center"/>
          </w:tcPr>
          <w:p w14:paraId="3CB3EB8D" w14:textId="4F9C2396"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ros</m:t>
                    </m:r>
                  </m:sub>
                </m:sSub>
              </m:oMath>
            </m:oMathPara>
          </w:p>
        </w:tc>
        <w:tc>
          <w:tcPr>
            <w:tcW w:w="202" w:type="pct"/>
          </w:tcPr>
          <w:p w14:paraId="5D605A6F" w14:textId="249B7B4F" w:rsidR="00DE7D77" w:rsidRPr="005B0CA4" w:rsidRDefault="00DE7D77" w:rsidP="00DE7D77">
            <w:pPr>
              <w:pStyle w:val="TableText"/>
            </w:pPr>
            <w:r w:rsidRPr="005B0CA4">
              <w:t>:</w:t>
            </w:r>
          </w:p>
        </w:tc>
        <w:tc>
          <w:tcPr>
            <w:tcW w:w="3616" w:type="pct"/>
            <w:vAlign w:val="center"/>
          </w:tcPr>
          <w:p w14:paraId="547A48D6" w14:textId="50A480A5" w:rsidR="00DE7D77" w:rsidRPr="005B0CA4" w:rsidRDefault="00DE7D77" w:rsidP="00DE7D77">
            <w:pPr>
              <w:pStyle w:val="TableText"/>
            </w:pPr>
            <w:r w:rsidRPr="0026165C">
              <w:rPr>
                <w:szCs w:val="24"/>
              </w:rPr>
              <w:t>Rate-of-spread mapping function</w:t>
            </w:r>
          </w:p>
        </w:tc>
      </w:tr>
      <w:tr w:rsidR="00DE7D77" w:rsidRPr="005B0CA4" w14:paraId="66DC3ADA" w14:textId="77777777" w:rsidTr="00AC17E8">
        <w:tc>
          <w:tcPr>
            <w:tcW w:w="1182" w:type="pct"/>
            <w:vAlign w:val="center"/>
          </w:tcPr>
          <w:p w14:paraId="1CFD640D" w14:textId="340E18D2"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f</m:t>
                    </m:r>
                  </m:e>
                  <m:sub>
                    <m:r>
                      <w:rPr>
                        <w:rFonts w:ascii="Cambria Math" w:hAnsi="Cambria Math"/>
                        <w:szCs w:val="24"/>
                      </w:rPr>
                      <m:t>supp</m:t>
                    </m:r>
                  </m:sub>
                </m:sSub>
              </m:oMath>
            </m:oMathPara>
          </w:p>
        </w:tc>
        <w:tc>
          <w:tcPr>
            <w:tcW w:w="202" w:type="pct"/>
          </w:tcPr>
          <w:p w14:paraId="3FF3FC4C" w14:textId="7BD64B61" w:rsidR="00DE7D77" w:rsidRPr="005B0CA4" w:rsidRDefault="00DE7D77" w:rsidP="00DE7D77">
            <w:pPr>
              <w:pStyle w:val="TableText"/>
            </w:pPr>
            <w:r w:rsidRPr="005B0CA4">
              <w:t>:</w:t>
            </w:r>
          </w:p>
        </w:tc>
        <w:tc>
          <w:tcPr>
            <w:tcW w:w="3616" w:type="pct"/>
            <w:vAlign w:val="center"/>
          </w:tcPr>
          <w:p w14:paraId="0E22C495" w14:textId="51E81581" w:rsidR="00DE7D77" w:rsidRPr="005B0CA4" w:rsidRDefault="00DE7D77" w:rsidP="00DE7D77">
            <w:pPr>
              <w:pStyle w:val="TableText"/>
            </w:pPr>
            <w:r w:rsidRPr="0026165C">
              <w:rPr>
                <w:szCs w:val="24"/>
              </w:rPr>
              <w:t>Suppression-to-mitigation mapping</w:t>
            </w:r>
          </w:p>
        </w:tc>
      </w:tr>
      <w:tr w:rsidR="00DE7D77" w:rsidRPr="005B0CA4" w14:paraId="23B192DA" w14:textId="77777777" w:rsidTr="00AC17E8">
        <w:tc>
          <w:tcPr>
            <w:tcW w:w="1182" w:type="pct"/>
            <w:vAlign w:val="center"/>
          </w:tcPr>
          <w:p w14:paraId="2D4CCA01" w14:textId="1BDAF646"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aspect</m:t>
                    </m:r>
                  </m:sub>
                </m:sSub>
              </m:oMath>
            </m:oMathPara>
          </w:p>
        </w:tc>
        <w:tc>
          <w:tcPr>
            <w:tcW w:w="202" w:type="pct"/>
          </w:tcPr>
          <w:p w14:paraId="75EE5D67" w14:textId="6716C597" w:rsidR="00DE7D77" w:rsidRPr="005B0CA4" w:rsidRDefault="00DE7D77" w:rsidP="00DE7D77">
            <w:pPr>
              <w:pStyle w:val="TableText"/>
            </w:pPr>
            <w:r w:rsidRPr="005B0CA4">
              <w:t>:</w:t>
            </w:r>
          </w:p>
        </w:tc>
        <w:tc>
          <w:tcPr>
            <w:tcW w:w="3616" w:type="pct"/>
            <w:vAlign w:val="center"/>
          </w:tcPr>
          <w:p w14:paraId="54823ED7" w14:textId="4F8DCE5A" w:rsidR="00DE7D77" w:rsidRPr="005B0CA4" w:rsidRDefault="00DE7D77" w:rsidP="00DE7D77">
            <w:pPr>
              <w:pStyle w:val="TableText"/>
            </w:pPr>
            <w:r w:rsidRPr="0026165C">
              <w:rPr>
                <w:szCs w:val="24"/>
              </w:rPr>
              <w:t>Aspect–wind orientation factor</w:t>
            </w:r>
          </w:p>
        </w:tc>
      </w:tr>
      <w:tr w:rsidR="00DE7D77" w:rsidRPr="005B0CA4" w14:paraId="0AD70329" w14:textId="77777777" w:rsidTr="00AC17E8">
        <w:tc>
          <w:tcPr>
            <w:tcW w:w="1182" w:type="pct"/>
            <w:vAlign w:val="center"/>
          </w:tcPr>
          <w:p w14:paraId="5DDD63D3" w14:textId="3A26A7EF"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dir,k</m:t>
                    </m:r>
                  </m:sub>
                </m:sSub>
              </m:oMath>
            </m:oMathPara>
          </w:p>
        </w:tc>
        <w:tc>
          <w:tcPr>
            <w:tcW w:w="202" w:type="pct"/>
          </w:tcPr>
          <w:p w14:paraId="114B7E55" w14:textId="6FA72DB6" w:rsidR="00DE7D77" w:rsidRPr="005B0CA4" w:rsidRDefault="00DE7D77" w:rsidP="00DE7D77">
            <w:pPr>
              <w:pStyle w:val="TableText"/>
            </w:pPr>
            <w:r w:rsidRPr="005B0CA4">
              <w:t>:</w:t>
            </w:r>
          </w:p>
        </w:tc>
        <w:tc>
          <w:tcPr>
            <w:tcW w:w="3616" w:type="pct"/>
            <w:vAlign w:val="center"/>
          </w:tcPr>
          <w:p w14:paraId="183A2CD7" w14:textId="0E324065" w:rsidR="00DE7D77" w:rsidRPr="005B0CA4" w:rsidRDefault="00DE7D77" w:rsidP="00DE7D77">
            <w:pPr>
              <w:pStyle w:val="TableText"/>
            </w:pPr>
            <w:r w:rsidRPr="0026165C">
              <w:rPr>
                <w:szCs w:val="24"/>
              </w:rPr>
              <w:t>Directional spread weighting factor</w:t>
            </w:r>
          </w:p>
        </w:tc>
      </w:tr>
      <w:tr w:rsidR="00DE7D77" w:rsidRPr="005B0CA4" w14:paraId="5A8E265C" w14:textId="77777777" w:rsidTr="00AC17E8">
        <w:tc>
          <w:tcPr>
            <w:tcW w:w="1182" w:type="pct"/>
            <w:vAlign w:val="center"/>
          </w:tcPr>
          <w:p w14:paraId="2B4122BD" w14:textId="780540C1"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m:oMathPara>
          </w:p>
        </w:tc>
        <w:tc>
          <w:tcPr>
            <w:tcW w:w="202" w:type="pct"/>
          </w:tcPr>
          <w:p w14:paraId="7CDE6FF1" w14:textId="7B91829E" w:rsidR="00DE7D77" w:rsidRPr="005B0CA4" w:rsidRDefault="00DE7D77" w:rsidP="00DE7D77">
            <w:pPr>
              <w:pStyle w:val="TableText"/>
            </w:pPr>
            <w:r w:rsidRPr="005B0CA4">
              <w:t>:</w:t>
            </w:r>
          </w:p>
        </w:tc>
        <w:tc>
          <w:tcPr>
            <w:tcW w:w="3616" w:type="pct"/>
            <w:vAlign w:val="center"/>
          </w:tcPr>
          <w:p w14:paraId="7C797518" w14:textId="38DD132C" w:rsidR="00DE7D77" w:rsidRPr="005B0CA4" w:rsidRDefault="00DE7D77" w:rsidP="00DE7D77">
            <w:pPr>
              <w:pStyle w:val="TableText"/>
            </w:pPr>
            <w:r w:rsidRPr="0026165C">
              <w:rPr>
                <w:szCs w:val="24"/>
              </w:rPr>
              <w:t>Moisture damping factor</w:t>
            </w:r>
          </w:p>
        </w:tc>
      </w:tr>
      <w:tr w:rsidR="00DE7D77" w:rsidRPr="005B0CA4" w14:paraId="624EFF84" w14:textId="77777777" w:rsidTr="00AC17E8">
        <w:tc>
          <w:tcPr>
            <w:tcW w:w="1182" w:type="pct"/>
            <w:vAlign w:val="center"/>
          </w:tcPr>
          <w:p w14:paraId="0BD24710" w14:textId="7C923082"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slope</m:t>
                    </m:r>
                  </m:sub>
                </m:sSub>
              </m:oMath>
            </m:oMathPara>
          </w:p>
        </w:tc>
        <w:tc>
          <w:tcPr>
            <w:tcW w:w="202" w:type="pct"/>
          </w:tcPr>
          <w:p w14:paraId="1CFCFB38" w14:textId="184CEFFF" w:rsidR="00DE7D77" w:rsidRPr="005B0CA4" w:rsidRDefault="00DE7D77" w:rsidP="00DE7D77">
            <w:pPr>
              <w:pStyle w:val="TableText"/>
            </w:pPr>
            <w:r w:rsidRPr="005B0CA4">
              <w:t>:</w:t>
            </w:r>
          </w:p>
        </w:tc>
        <w:tc>
          <w:tcPr>
            <w:tcW w:w="3616" w:type="pct"/>
            <w:vAlign w:val="center"/>
          </w:tcPr>
          <w:p w14:paraId="303E54FB" w14:textId="14354678" w:rsidR="00DE7D77" w:rsidRPr="005B0CA4" w:rsidRDefault="00DE7D77" w:rsidP="00DE7D77">
            <w:pPr>
              <w:pStyle w:val="TableText"/>
            </w:pPr>
            <w:r w:rsidRPr="0026165C">
              <w:rPr>
                <w:szCs w:val="24"/>
              </w:rPr>
              <w:t>Slope acceleration factor</w:t>
            </w:r>
          </w:p>
        </w:tc>
      </w:tr>
      <w:tr w:rsidR="00DE7D77" w:rsidRPr="005B0CA4" w14:paraId="4E3E53F8" w14:textId="77777777" w:rsidTr="00AC17E8">
        <w:tc>
          <w:tcPr>
            <w:tcW w:w="1182" w:type="pct"/>
            <w:vAlign w:val="center"/>
          </w:tcPr>
          <w:p w14:paraId="5DE0F087" w14:textId="0F5BE9EF"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wind</m:t>
                    </m:r>
                  </m:sub>
                </m:sSub>
              </m:oMath>
            </m:oMathPara>
          </w:p>
        </w:tc>
        <w:tc>
          <w:tcPr>
            <w:tcW w:w="202" w:type="pct"/>
          </w:tcPr>
          <w:p w14:paraId="19785885" w14:textId="5A9FC235" w:rsidR="00DE7D77" w:rsidRPr="005B0CA4" w:rsidRDefault="00DE7D77" w:rsidP="00DE7D77">
            <w:pPr>
              <w:pStyle w:val="TableText"/>
            </w:pPr>
            <w:r w:rsidRPr="005B0CA4">
              <w:t>:</w:t>
            </w:r>
          </w:p>
        </w:tc>
        <w:tc>
          <w:tcPr>
            <w:tcW w:w="3616" w:type="pct"/>
            <w:vAlign w:val="center"/>
          </w:tcPr>
          <w:p w14:paraId="38E898E5" w14:textId="5ADD2802" w:rsidR="00DE7D77" w:rsidRPr="005B0CA4" w:rsidRDefault="00DE7D77" w:rsidP="00DE7D77">
            <w:pPr>
              <w:pStyle w:val="TableText"/>
            </w:pPr>
            <w:r w:rsidRPr="0026165C">
              <w:rPr>
                <w:szCs w:val="24"/>
              </w:rPr>
              <w:t>Wind amplification factor</w:t>
            </w:r>
          </w:p>
        </w:tc>
      </w:tr>
      <w:tr w:rsidR="00DE7D77" w:rsidRPr="005B0CA4" w14:paraId="4436580A" w14:textId="77777777" w:rsidTr="00AC17E8">
        <w:tc>
          <w:tcPr>
            <w:tcW w:w="1182" w:type="pct"/>
            <w:vAlign w:val="center"/>
          </w:tcPr>
          <w:p w14:paraId="701C77C3" w14:textId="542A2F4B" w:rsidR="00DE7D77" w:rsidRPr="005B0CA4" w:rsidRDefault="00DE7D77" w:rsidP="00DE7D77">
            <w:pPr>
              <w:pStyle w:val="TableText"/>
              <w:jc w:val="left"/>
              <w:rPr>
                <w:rFonts w:cs="Arial"/>
              </w:rPr>
            </w:pPr>
            <m:oMathPara>
              <m:oMath>
                <m:r>
                  <w:rPr>
                    <w:rFonts w:ascii="Cambria Math" w:hAnsi="Cambria Math"/>
                    <w:szCs w:val="24"/>
                  </w:rPr>
                  <m:t>h(·)</m:t>
                </m:r>
              </m:oMath>
            </m:oMathPara>
          </w:p>
        </w:tc>
        <w:tc>
          <w:tcPr>
            <w:tcW w:w="202" w:type="pct"/>
          </w:tcPr>
          <w:p w14:paraId="0F2B7560" w14:textId="3DEA4A6A" w:rsidR="00DE7D77" w:rsidRPr="005B0CA4" w:rsidRDefault="00DE7D77" w:rsidP="00DE7D77">
            <w:pPr>
              <w:pStyle w:val="TableText"/>
            </w:pPr>
            <w:r w:rsidRPr="005B0CA4">
              <w:t>:</w:t>
            </w:r>
          </w:p>
        </w:tc>
        <w:tc>
          <w:tcPr>
            <w:tcW w:w="3616" w:type="pct"/>
            <w:vAlign w:val="center"/>
          </w:tcPr>
          <w:p w14:paraId="1142A165" w14:textId="7154BA54" w:rsidR="00DE7D77" w:rsidRPr="005B0CA4" w:rsidRDefault="00DE7D77" w:rsidP="00DE7D77">
            <w:pPr>
              <w:pStyle w:val="TableText"/>
            </w:pPr>
            <w:r w:rsidRPr="0026165C">
              <w:rPr>
                <w:szCs w:val="24"/>
              </w:rPr>
              <w:t>Observation process</w:t>
            </w:r>
          </w:p>
        </w:tc>
      </w:tr>
      <w:tr w:rsidR="00DE7D77" w:rsidRPr="005B0CA4" w14:paraId="5006CF7F" w14:textId="77777777" w:rsidTr="00AC17E8">
        <w:tc>
          <w:tcPr>
            <w:tcW w:w="1182" w:type="pct"/>
            <w:vAlign w:val="center"/>
          </w:tcPr>
          <w:p w14:paraId="00D6B6DD" w14:textId="7165364C"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j</m:t>
                    </m:r>
                  </m:e>
                  <m:sub>
                    <m:r>
                      <w:rPr>
                        <w:rFonts w:ascii="Cambria Math" w:hAnsi="Cambria Math"/>
                        <w:szCs w:val="24"/>
                      </w:rPr>
                      <m:t>DSS</m:t>
                    </m:r>
                  </m:sub>
                </m:sSub>
              </m:oMath>
            </m:oMathPara>
          </w:p>
        </w:tc>
        <w:tc>
          <w:tcPr>
            <w:tcW w:w="202" w:type="pct"/>
          </w:tcPr>
          <w:p w14:paraId="4831DF47" w14:textId="60359235" w:rsidR="00DE7D77" w:rsidRPr="005B0CA4" w:rsidRDefault="00DE7D77" w:rsidP="00DE7D77">
            <w:pPr>
              <w:pStyle w:val="TableText"/>
            </w:pPr>
            <w:r w:rsidRPr="005B0CA4">
              <w:t>:</w:t>
            </w:r>
          </w:p>
        </w:tc>
        <w:tc>
          <w:tcPr>
            <w:tcW w:w="3616" w:type="pct"/>
            <w:vAlign w:val="center"/>
          </w:tcPr>
          <w:p w14:paraId="3C4F79F7" w14:textId="5A7D0E0B" w:rsidR="00DE7D77" w:rsidRPr="005B0CA4" w:rsidRDefault="00DE7D77" w:rsidP="00DE7D77">
            <w:pPr>
              <w:pStyle w:val="TableText"/>
            </w:pPr>
            <w:r w:rsidRPr="0026165C">
              <w:rPr>
                <w:szCs w:val="24"/>
              </w:rPr>
              <w:t>Action aggregation function</w:t>
            </w:r>
          </w:p>
        </w:tc>
      </w:tr>
      <w:tr w:rsidR="00DE7D77" w:rsidRPr="005B0CA4" w14:paraId="47D42ECC" w14:textId="77777777" w:rsidTr="00AC17E8">
        <w:tc>
          <w:tcPr>
            <w:tcW w:w="1182" w:type="pct"/>
            <w:vAlign w:val="center"/>
          </w:tcPr>
          <w:p w14:paraId="49B11100" w14:textId="52E0EA95"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o</m:t>
                    </m:r>
                  </m:e>
                  <m:sub>
                    <m:r>
                      <w:rPr>
                        <w:rFonts w:ascii="Cambria Math" w:hAnsi="Cambria Math"/>
                        <w:szCs w:val="24"/>
                      </w:rPr>
                      <m:t>i</m:t>
                    </m:r>
                  </m:sub>
                </m:sSub>
              </m:oMath>
            </m:oMathPara>
          </w:p>
        </w:tc>
        <w:tc>
          <w:tcPr>
            <w:tcW w:w="202" w:type="pct"/>
          </w:tcPr>
          <w:p w14:paraId="28E6105B" w14:textId="0236E2F5" w:rsidR="00DE7D77" w:rsidRPr="005B0CA4" w:rsidRDefault="00DE7D77" w:rsidP="00DE7D77">
            <w:pPr>
              <w:pStyle w:val="TableText"/>
            </w:pPr>
            <w:r w:rsidRPr="005B0CA4">
              <w:t>:</w:t>
            </w:r>
          </w:p>
        </w:tc>
        <w:tc>
          <w:tcPr>
            <w:tcW w:w="3616" w:type="pct"/>
            <w:vAlign w:val="center"/>
          </w:tcPr>
          <w:p w14:paraId="1D0E475B" w14:textId="0A909AA2" w:rsidR="00DE7D77" w:rsidRPr="005B0CA4" w:rsidRDefault="00DE7D77" w:rsidP="00DE7D77">
            <w:pPr>
              <w:pStyle w:val="TableText"/>
            </w:pPr>
            <w:r w:rsidRPr="0026165C">
              <w:rPr>
                <w:szCs w:val="24"/>
              </w:rPr>
              <w:t>Local observation of agent i</w:t>
            </w:r>
          </w:p>
        </w:tc>
      </w:tr>
      <w:tr w:rsidR="00DE7D77" w:rsidRPr="005B0CA4" w14:paraId="0141078E" w14:textId="77777777" w:rsidTr="00AC17E8">
        <w:tc>
          <w:tcPr>
            <w:tcW w:w="1182" w:type="pct"/>
            <w:vAlign w:val="center"/>
          </w:tcPr>
          <w:p w14:paraId="5CDDDC25" w14:textId="19944267"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q</m:t>
                    </m:r>
                  </m:e>
                  <m:sub>
                    <m:r>
                      <w:rPr>
                        <w:rFonts w:ascii="Cambria Math" w:hAnsi="Cambria Math"/>
                        <w:szCs w:val="24"/>
                      </w:rPr>
                      <m:t>k</m:t>
                    </m:r>
                  </m:sub>
                </m:sSub>
              </m:oMath>
            </m:oMathPara>
          </w:p>
        </w:tc>
        <w:tc>
          <w:tcPr>
            <w:tcW w:w="202" w:type="pct"/>
          </w:tcPr>
          <w:p w14:paraId="46535759" w14:textId="0EAD9378" w:rsidR="00DE7D77" w:rsidRPr="005B0CA4" w:rsidRDefault="00DE7D77" w:rsidP="00DE7D77">
            <w:pPr>
              <w:pStyle w:val="TableText"/>
            </w:pPr>
            <w:r w:rsidRPr="005B0CA4">
              <w:t>:</w:t>
            </w:r>
          </w:p>
        </w:tc>
        <w:tc>
          <w:tcPr>
            <w:tcW w:w="3616" w:type="pct"/>
            <w:vAlign w:val="center"/>
          </w:tcPr>
          <w:p w14:paraId="064ADE5B" w14:textId="6888FC23" w:rsidR="00DE7D77" w:rsidRPr="005B0CA4" w:rsidRDefault="00DE7D77" w:rsidP="00DE7D77">
            <w:pPr>
              <w:pStyle w:val="TableText"/>
            </w:pPr>
            <w:r w:rsidRPr="0026165C">
              <w:rPr>
                <w:szCs w:val="24"/>
              </w:rPr>
              <w:t>Generic decision-relevant quantity</w:t>
            </w:r>
          </w:p>
        </w:tc>
      </w:tr>
      <w:tr w:rsidR="00DE7D77" w:rsidRPr="005B0CA4" w14:paraId="1B24603E" w14:textId="77777777" w:rsidTr="00AC17E8">
        <w:tc>
          <w:tcPr>
            <w:tcW w:w="1182" w:type="pct"/>
            <w:vAlign w:val="center"/>
          </w:tcPr>
          <w:p w14:paraId="6296F6C6" w14:textId="67C42EF3" w:rsidR="00DE7D77" w:rsidRPr="005B0CA4" w:rsidRDefault="00000000" w:rsidP="00DE7D77">
            <w:pPr>
              <w:pStyle w:val="TableText"/>
              <w:jc w:val="left"/>
              <w:rPr>
                <w:rFonts w:cs="Arial"/>
              </w:rPr>
            </w:pPr>
            <m:oMathPara>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oMath>
            </m:oMathPara>
          </w:p>
        </w:tc>
        <w:tc>
          <w:tcPr>
            <w:tcW w:w="202" w:type="pct"/>
          </w:tcPr>
          <w:p w14:paraId="5486058F" w14:textId="33FF1A7E" w:rsidR="00DE7D77" w:rsidRPr="005B0CA4" w:rsidRDefault="00DE7D77" w:rsidP="00DE7D77">
            <w:pPr>
              <w:pStyle w:val="TableText"/>
            </w:pPr>
            <w:r w:rsidRPr="005B0CA4">
              <w:t>:</w:t>
            </w:r>
          </w:p>
        </w:tc>
        <w:tc>
          <w:tcPr>
            <w:tcW w:w="3616" w:type="pct"/>
            <w:vAlign w:val="center"/>
          </w:tcPr>
          <w:p w14:paraId="349033EA" w14:textId="6A3DA8E6" w:rsidR="00DE7D77" w:rsidRPr="005B0CA4" w:rsidRDefault="00DE7D77" w:rsidP="00DE7D77">
            <w:pPr>
              <w:pStyle w:val="TableText"/>
            </w:pPr>
            <w:r w:rsidRPr="0026165C">
              <w:rPr>
                <w:szCs w:val="24"/>
              </w:rPr>
              <w:t>Fuel-type base spread rate</w:t>
            </w:r>
          </w:p>
        </w:tc>
      </w:tr>
      <w:tr w:rsidR="00DE7D77" w:rsidRPr="005B0CA4" w14:paraId="7EE27F0D" w14:textId="77777777" w:rsidTr="00A028D5">
        <w:tc>
          <w:tcPr>
            <w:tcW w:w="1182" w:type="pct"/>
            <w:hideMark/>
          </w:tcPr>
          <w:p w14:paraId="263E65FA" w14:textId="0669D971"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α</m:t>
                    </m:r>
                  </m:e>
                  <m:sub>
                    <m:r>
                      <w:rPr>
                        <w:rFonts w:ascii="Cambria Math" w:hAnsi="Cambria Math"/>
                      </w:rPr>
                      <m:t>k</m:t>
                    </m:r>
                  </m:sub>
                </m:sSub>
              </m:oMath>
            </m:oMathPara>
          </w:p>
        </w:tc>
        <w:tc>
          <w:tcPr>
            <w:tcW w:w="202" w:type="pct"/>
          </w:tcPr>
          <w:p w14:paraId="42DAEC15" w14:textId="560B63A5" w:rsidR="00DE7D77" w:rsidRPr="005B0CA4" w:rsidRDefault="00DE7D77" w:rsidP="00DE7D77">
            <w:pPr>
              <w:pStyle w:val="TableText"/>
            </w:pPr>
            <w:r w:rsidRPr="005B0CA4">
              <w:t>:</w:t>
            </w:r>
          </w:p>
        </w:tc>
        <w:tc>
          <w:tcPr>
            <w:tcW w:w="3616" w:type="pct"/>
            <w:hideMark/>
          </w:tcPr>
          <w:p w14:paraId="639FA74F" w14:textId="0B2B4B98" w:rsidR="00DE7D77" w:rsidRPr="005B0CA4" w:rsidRDefault="00DE7D77" w:rsidP="00DE7D77">
            <w:pPr>
              <w:pStyle w:val="TableText"/>
            </w:pPr>
            <w:r w:rsidRPr="005B0CA4">
              <w:t>Rule firing strength</w:t>
            </w:r>
          </w:p>
        </w:tc>
      </w:tr>
      <w:tr w:rsidR="00DE7D77" w:rsidRPr="005B0CA4" w14:paraId="0744FB1F" w14:textId="77777777" w:rsidTr="00AB0637">
        <w:tc>
          <w:tcPr>
            <w:tcW w:w="1182" w:type="pct"/>
            <w:hideMark/>
          </w:tcPr>
          <w:p w14:paraId="5D9ED4E9" w14:textId="03BE67A5"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α</m:t>
                    </m:r>
                  </m:e>
                  <m:sub>
                    <m:r>
                      <w:rPr>
                        <w:rFonts w:ascii="Cambria Math" w:hAnsi="Cambria Math"/>
                      </w:rPr>
                      <m:t>s</m:t>
                    </m:r>
                  </m:sub>
                </m:sSub>
              </m:oMath>
            </m:oMathPara>
          </w:p>
        </w:tc>
        <w:tc>
          <w:tcPr>
            <w:tcW w:w="202" w:type="pct"/>
          </w:tcPr>
          <w:p w14:paraId="028AC954" w14:textId="5E7A3A09" w:rsidR="00DE7D77" w:rsidRPr="005B0CA4" w:rsidRDefault="00DE7D77" w:rsidP="00DE7D77">
            <w:pPr>
              <w:pStyle w:val="TableText"/>
            </w:pPr>
            <w:r w:rsidRPr="005B0CA4">
              <w:t>:</w:t>
            </w:r>
          </w:p>
        </w:tc>
        <w:tc>
          <w:tcPr>
            <w:tcW w:w="3616" w:type="pct"/>
            <w:hideMark/>
          </w:tcPr>
          <w:p w14:paraId="315AE662" w14:textId="053CA4CC" w:rsidR="00DE7D77" w:rsidRPr="005B0CA4" w:rsidRDefault="00DE7D77" w:rsidP="00DE7D77">
            <w:pPr>
              <w:pStyle w:val="TableText"/>
            </w:pPr>
            <w:r w:rsidRPr="005B0CA4">
              <w:t>Global suppression gain parameter</w:t>
            </w:r>
          </w:p>
        </w:tc>
      </w:tr>
      <w:tr w:rsidR="00DE7D77" w:rsidRPr="005B0CA4" w14:paraId="344B8C3D" w14:textId="77777777" w:rsidTr="00AB0637">
        <w:tc>
          <w:tcPr>
            <w:tcW w:w="1182" w:type="pct"/>
            <w:hideMark/>
          </w:tcPr>
          <w:p w14:paraId="7C628C9B" w14:textId="63D756BC" w:rsidR="00DE7D77" w:rsidRPr="005B0CA4" w:rsidRDefault="00DE7D77" w:rsidP="00DE7D77">
            <w:pPr>
              <w:pStyle w:val="TableText"/>
              <w:jc w:val="left"/>
            </w:pPr>
            <m:oMathPara>
              <m:oMath>
                <m:r>
                  <w:rPr>
                    <w:rFonts w:ascii="Cambria Math" w:hAnsi="Cambria Math"/>
                  </w:rPr>
                  <m:t>β</m:t>
                </m:r>
              </m:oMath>
            </m:oMathPara>
          </w:p>
        </w:tc>
        <w:tc>
          <w:tcPr>
            <w:tcW w:w="202" w:type="pct"/>
          </w:tcPr>
          <w:p w14:paraId="22B75F61" w14:textId="3DBCFC03" w:rsidR="00DE7D77" w:rsidRPr="005B0CA4" w:rsidRDefault="00DE7D77" w:rsidP="00DE7D77">
            <w:pPr>
              <w:pStyle w:val="TableText"/>
            </w:pPr>
            <w:r w:rsidRPr="005B0CA4">
              <w:t>:</w:t>
            </w:r>
          </w:p>
        </w:tc>
        <w:tc>
          <w:tcPr>
            <w:tcW w:w="3616" w:type="pct"/>
            <w:hideMark/>
          </w:tcPr>
          <w:p w14:paraId="6BB906EC" w14:textId="215A5D3B" w:rsidR="00DE7D77" w:rsidRPr="005B0CA4" w:rsidRDefault="00DE7D77" w:rsidP="00DE7D77">
            <w:pPr>
              <w:pStyle w:val="TableText"/>
            </w:pPr>
            <w:r w:rsidRPr="005B0CA4">
              <w:t>Global intensity gain parameter</w:t>
            </w:r>
          </w:p>
        </w:tc>
      </w:tr>
      <w:tr w:rsidR="00DE7D77" w:rsidRPr="005B0CA4" w14:paraId="734221FD" w14:textId="77777777" w:rsidTr="00AB0637">
        <w:tc>
          <w:tcPr>
            <w:tcW w:w="1182" w:type="pct"/>
            <w:hideMark/>
          </w:tcPr>
          <w:p w14:paraId="514FC76B" w14:textId="674114F2"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202" w:type="pct"/>
          </w:tcPr>
          <w:p w14:paraId="04173563" w14:textId="6DD19C13" w:rsidR="00DE7D77" w:rsidRPr="005B0CA4" w:rsidRDefault="00DE7D77" w:rsidP="00DE7D77">
            <w:pPr>
              <w:pStyle w:val="TableText"/>
            </w:pPr>
            <w:r w:rsidRPr="005B0CA4">
              <w:t>:</w:t>
            </w:r>
          </w:p>
        </w:tc>
        <w:tc>
          <w:tcPr>
            <w:tcW w:w="3616" w:type="pct"/>
            <w:hideMark/>
          </w:tcPr>
          <w:p w14:paraId="7CA223BE" w14:textId="6FD2C688" w:rsidR="00DE7D77" w:rsidRPr="005B0CA4" w:rsidRDefault="00DE7D77" w:rsidP="00DE7D77">
            <w:pPr>
              <w:pStyle w:val="TableText"/>
            </w:pPr>
            <w:r w:rsidRPr="005B0CA4">
              <w:t>Travel-time decay coefficient</w:t>
            </w:r>
          </w:p>
        </w:tc>
      </w:tr>
      <w:tr w:rsidR="00DE7D77" w:rsidRPr="005B0CA4" w14:paraId="253D0B8F" w14:textId="77777777" w:rsidTr="00AB0637">
        <w:tc>
          <w:tcPr>
            <w:tcW w:w="1182" w:type="pct"/>
            <w:hideMark/>
          </w:tcPr>
          <w:p w14:paraId="301E73A7" w14:textId="1B9052F9"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γ</m:t>
                    </m:r>
                  </m:e>
                  <m:sub>
                    <m:r>
                      <w:rPr>
                        <w:rFonts w:ascii="Cambria Math" w:hAnsi="Cambria Math"/>
                      </w:rPr>
                      <m:t>I</m:t>
                    </m:r>
                  </m:sub>
                </m:sSub>
              </m:oMath>
            </m:oMathPara>
          </w:p>
        </w:tc>
        <w:tc>
          <w:tcPr>
            <w:tcW w:w="202" w:type="pct"/>
          </w:tcPr>
          <w:p w14:paraId="1F256517" w14:textId="27D3AE0A" w:rsidR="00DE7D77" w:rsidRPr="005B0CA4" w:rsidRDefault="00DE7D77" w:rsidP="00DE7D77">
            <w:pPr>
              <w:pStyle w:val="TableText"/>
            </w:pPr>
            <w:r w:rsidRPr="005B0CA4">
              <w:t>:</w:t>
            </w:r>
          </w:p>
        </w:tc>
        <w:tc>
          <w:tcPr>
            <w:tcW w:w="3616" w:type="pct"/>
            <w:hideMark/>
          </w:tcPr>
          <w:p w14:paraId="1B479C1F" w14:textId="0843767E" w:rsidR="00DE7D77" w:rsidRPr="005B0CA4" w:rsidRDefault="00DE7D77" w:rsidP="00DE7D77">
            <w:pPr>
              <w:pStyle w:val="TableText"/>
            </w:pPr>
            <w:r w:rsidRPr="005B0CA4">
              <w:t>Intensity resistance coefficient</w:t>
            </w:r>
          </w:p>
        </w:tc>
      </w:tr>
      <w:tr w:rsidR="00DE7D77" w:rsidRPr="005B0CA4" w14:paraId="2BF97DBF" w14:textId="77777777" w:rsidTr="00AB0637">
        <w:tc>
          <w:tcPr>
            <w:tcW w:w="1182" w:type="pct"/>
            <w:hideMark/>
          </w:tcPr>
          <w:p w14:paraId="31F12C91" w14:textId="79F41C32"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γ</m:t>
                    </m:r>
                  </m:e>
                  <m:sub>
                    <m:r>
                      <w:rPr>
                        <w:rFonts w:ascii="Cambria Math" w:hAnsi="Cambria Math"/>
                      </w:rPr>
                      <m:t>W</m:t>
                    </m:r>
                  </m:sub>
                </m:sSub>
              </m:oMath>
            </m:oMathPara>
          </w:p>
        </w:tc>
        <w:tc>
          <w:tcPr>
            <w:tcW w:w="202" w:type="pct"/>
          </w:tcPr>
          <w:p w14:paraId="43161CCA" w14:textId="6DB697D4" w:rsidR="00DE7D77" w:rsidRPr="005B0CA4" w:rsidRDefault="00DE7D77" w:rsidP="00DE7D77">
            <w:pPr>
              <w:pStyle w:val="TableText"/>
            </w:pPr>
            <w:r w:rsidRPr="005B0CA4">
              <w:t>:</w:t>
            </w:r>
          </w:p>
        </w:tc>
        <w:tc>
          <w:tcPr>
            <w:tcW w:w="3616" w:type="pct"/>
            <w:hideMark/>
          </w:tcPr>
          <w:p w14:paraId="0C477252" w14:textId="78A3E85C" w:rsidR="00DE7D77" w:rsidRPr="005B0CA4" w:rsidRDefault="00DE7D77" w:rsidP="00DE7D77">
            <w:pPr>
              <w:pStyle w:val="TableText"/>
            </w:pPr>
            <w:r w:rsidRPr="005B0CA4">
              <w:t>Wind amplification coefficient</w:t>
            </w:r>
          </w:p>
        </w:tc>
      </w:tr>
      <w:tr w:rsidR="00DE7D77" w:rsidRPr="005B0CA4" w14:paraId="35335CC2" w14:textId="77777777" w:rsidTr="00AB0637">
        <w:tc>
          <w:tcPr>
            <w:tcW w:w="1182" w:type="pct"/>
            <w:hideMark/>
          </w:tcPr>
          <w:p w14:paraId="1D59C694" w14:textId="4BC0188F"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γ</m:t>
                    </m:r>
                  </m:e>
                  <m:sub>
                    <m:r>
                      <w:rPr>
                        <w:rFonts w:ascii="Cambria Math" w:hAnsi="Cambria Math"/>
                      </w:rPr>
                      <m:t>S</m:t>
                    </m:r>
                  </m:sub>
                </m:sSub>
              </m:oMath>
            </m:oMathPara>
          </w:p>
        </w:tc>
        <w:tc>
          <w:tcPr>
            <w:tcW w:w="202" w:type="pct"/>
          </w:tcPr>
          <w:p w14:paraId="42872535" w14:textId="3646C5F1" w:rsidR="00DE7D77" w:rsidRPr="005B0CA4" w:rsidRDefault="00DE7D77" w:rsidP="00DE7D77">
            <w:pPr>
              <w:pStyle w:val="TableText"/>
            </w:pPr>
            <w:r w:rsidRPr="005B0CA4">
              <w:t>:</w:t>
            </w:r>
          </w:p>
        </w:tc>
        <w:tc>
          <w:tcPr>
            <w:tcW w:w="3616" w:type="pct"/>
            <w:hideMark/>
          </w:tcPr>
          <w:p w14:paraId="1823EC77" w14:textId="425B4587" w:rsidR="00DE7D77" w:rsidRPr="005B0CA4" w:rsidRDefault="00DE7D77" w:rsidP="00DE7D77">
            <w:pPr>
              <w:pStyle w:val="TableText"/>
            </w:pPr>
            <w:r w:rsidRPr="005B0CA4">
              <w:t>Slope amplification coefficient</w:t>
            </w:r>
          </w:p>
        </w:tc>
      </w:tr>
      <w:tr w:rsidR="00DE7D77" w:rsidRPr="005B0CA4" w14:paraId="2DBA8C3A" w14:textId="77777777" w:rsidTr="00AB0637">
        <w:tc>
          <w:tcPr>
            <w:tcW w:w="1182" w:type="pct"/>
            <w:hideMark/>
          </w:tcPr>
          <w:p w14:paraId="0E7A5BEA" w14:textId="3A848EA8" w:rsidR="00DE7D77" w:rsidRPr="005B0CA4" w:rsidRDefault="00DE7D77" w:rsidP="00DE7D77">
            <w:pPr>
              <w:pStyle w:val="TableText"/>
              <w:jc w:val="left"/>
            </w:pPr>
            <m:oMathPara>
              <m:oMath>
                <m:r>
                  <m:rPr>
                    <m:sty m:val="p"/>
                  </m:rPr>
                  <w:rPr>
                    <w:rFonts w:ascii="Cambria Math" w:hAnsi="Cambria Math"/>
                  </w:rPr>
                  <m:t>Δ</m:t>
                </m:r>
                <m:r>
                  <w:rPr>
                    <w:rFonts w:ascii="Cambria Math" w:hAnsi="Cambria Math"/>
                  </w:rPr>
                  <m:t>t</m:t>
                </m:r>
              </m:oMath>
            </m:oMathPara>
          </w:p>
        </w:tc>
        <w:tc>
          <w:tcPr>
            <w:tcW w:w="202" w:type="pct"/>
          </w:tcPr>
          <w:p w14:paraId="260D6C4E" w14:textId="18159B90" w:rsidR="00DE7D77" w:rsidRPr="005B0CA4" w:rsidRDefault="00DE7D77" w:rsidP="00DE7D77">
            <w:pPr>
              <w:pStyle w:val="TableText"/>
            </w:pPr>
            <w:r w:rsidRPr="005B0CA4">
              <w:t>:</w:t>
            </w:r>
          </w:p>
        </w:tc>
        <w:tc>
          <w:tcPr>
            <w:tcW w:w="3616" w:type="pct"/>
            <w:hideMark/>
          </w:tcPr>
          <w:p w14:paraId="0724E6E5" w14:textId="55AB41F0" w:rsidR="00DE7D77" w:rsidRPr="005B0CA4" w:rsidRDefault="00DE7D77" w:rsidP="00DE7D77">
            <w:pPr>
              <w:pStyle w:val="TableText"/>
            </w:pPr>
            <w:r w:rsidRPr="005B0CA4">
              <w:t>Simulation time step</w:t>
            </w:r>
          </w:p>
        </w:tc>
      </w:tr>
      <w:tr w:rsidR="00DE7D77" w:rsidRPr="005B0CA4" w14:paraId="48B5BF80" w14:textId="77777777" w:rsidTr="00AB0637">
        <w:tc>
          <w:tcPr>
            <w:tcW w:w="1182" w:type="pct"/>
            <w:hideMark/>
          </w:tcPr>
          <w:p w14:paraId="68A246EA" w14:textId="54FF686A" w:rsidR="00DE7D77" w:rsidRPr="005B0CA4" w:rsidRDefault="00DE7D77" w:rsidP="00DE7D77">
            <w:pPr>
              <w:pStyle w:val="TableText"/>
              <w:jc w:val="left"/>
            </w:pPr>
            <m:oMathPara>
              <m:oMath>
                <m:r>
                  <m:rPr>
                    <m:sty m:val="p"/>
                  </m:rPr>
                  <w:rPr>
                    <w:rFonts w:ascii="Cambria Math" w:hAnsi="Cambria Math"/>
                  </w:rPr>
                  <m:t>Δ</m:t>
                </m:r>
                <m:r>
                  <w:rPr>
                    <w:rFonts w:ascii="Cambria Math" w:hAnsi="Cambria Math"/>
                  </w:rPr>
                  <m:t>x</m:t>
                </m:r>
              </m:oMath>
            </m:oMathPara>
          </w:p>
        </w:tc>
        <w:tc>
          <w:tcPr>
            <w:tcW w:w="202" w:type="pct"/>
          </w:tcPr>
          <w:p w14:paraId="728097E2" w14:textId="120C8CD6" w:rsidR="00DE7D77" w:rsidRPr="005B0CA4" w:rsidRDefault="00DE7D77" w:rsidP="00DE7D77">
            <w:pPr>
              <w:pStyle w:val="TableText"/>
            </w:pPr>
            <w:r w:rsidRPr="005B0CA4">
              <w:t>:</w:t>
            </w:r>
          </w:p>
        </w:tc>
        <w:tc>
          <w:tcPr>
            <w:tcW w:w="3616" w:type="pct"/>
            <w:hideMark/>
          </w:tcPr>
          <w:p w14:paraId="3487618A" w14:textId="6C00B730" w:rsidR="00DE7D77" w:rsidRPr="005B0CA4" w:rsidRDefault="00DE7D77" w:rsidP="00DE7D77">
            <w:pPr>
              <w:pStyle w:val="TableText"/>
            </w:pPr>
            <w:r w:rsidRPr="005B0CA4">
              <w:t>Spatial grid resolution</w:t>
            </w:r>
          </w:p>
        </w:tc>
      </w:tr>
      <w:tr w:rsidR="00DE7D77" w:rsidRPr="005B0CA4" w14:paraId="10E3800B" w14:textId="77777777" w:rsidTr="00AB0637">
        <w:tc>
          <w:tcPr>
            <w:tcW w:w="1182" w:type="pct"/>
          </w:tcPr>
          <w:p w14:paraId="21BF09A5" w14:textId="48BDA5EF" w:rsidR="00DE7D77" w:rsidRPr="005B0CA4" w:rsidRDefault="00000000" w:rsidP="00DE7D77">
            <w:pPr>
              <w:pStyle w:val="TableText"/>
              <w:jc w:val="left"/>
              <w:rPr>
                <w:rFonts w:cs="Arial"/>
              </w:rPr>
            </w:pPr>
            <m:oMathPara>
              <m:oMath>
                <m:sSub>
                  <m:sSubPr>
                    <m:ctrlPr>
                      <w:rPr>
                        <w:rFonts w:ascii="Cambria Math" w:hAnsi="Cambria Math" w:cs="Arial"/>
                        <w:i/>
                      </w:rPr>
                    </m:ctrlPr>
                  </m:sSubPr>
                  <m:e>
                    <m:r>
                      <w:rPr>
                        <w:rFonts w:ascii="Cambria Math" w:hAnsi="Cambria Math" w:cs="Arial"/>
                      </w:rPr>
                      <m:t>δ</m:t>
                    </m:r>
                  </m:e>
                  <m:sub>
                    <m:r>
                      <w:rPr>
                        <w:rFonts w:ascii="Cambria Math" w:hAnsi="Cambria Math" w:cs="Arial"/>
                      </w:rPr>
                      <m:t>i</m:t>
                    </m:r>
                  </m:sub>
                </m:sSub>
              </m:oMath>
            </m:oMathPara>
          </w:p>
        </w:tc>
        <w:tc>
          <w:tcPr>
            <w:tcW w:w="202" w:type="pct"/>
          </w:tcPr>
          <w:p w14:paraId="38E1D077" w14:textId="06226C9C" w:rsidR="00DE7D77" w:rsidRPr="005B0CA4" w:rsidRDefault="00DE7D77" w:rsidP="00DE7D77">
            <w:pPr>
              <w:pStyle w:val="TableText"/>
            </w:pPr>
            <w:r w:rsidRPr="005B0CA4">
              <w:t>:</w:t>
            </w:r>
          </w:p>
        </w:tc>
        <w:tc>
          <w:tcPr>
            <w:tcW w:w="3616" w:type="pct"/>
          </w:tcPr>
          <w:p w14:paraId="4A0730AF" w14:textId="6B948114" w:rsidR="00DE7D77" w:rsidRPr="005B0CA4" w:rsidRDefault="00DE7D77" w:rsidP="00DE7D77">
            <w:pPr>
              <w:pStyle w:val="TableText"/>
            </w:pPr>
            <w:r w:rsidRPr="005B0CA4">
              <w:t>Local decision maker</w:t>
            </w:r>
          </w:p>
        </w:tc>
      </w:tr>
      <w:tr w:rsidR="00DE7D77" w:rsidRPr="005B0CA4" w14:paraId="0C56332E" w14:textId="77777777" w:rsidTr="00AB0637">
        <w:tc>
          <w:tcPr>
            <w:tcW w:w="1182" w:type="pct"/>
            <w:hideMark/>
          </w:tcPr>
          <w:p w14:paraId="2EBCE31F" w14:textId="50A26F25" w:rsidR="00DE7D77" w:rsidRPr="005B0CA4" w:rsidRDefault="00000000" w:rsidP="00DE7D77">
            <w:pPr>
              <w:pStyle w:val="TableText"/>
              <w:jc w:val="left"/>
            </w:pPr>
            <m:oMathPara>
              <m:oMath>
                <m:sSub>
                  <m:sSubPr>
                    <m:ctrlPr>
                      <w:rPr>
                        <w:rFonts w:ascii="Cambria Math" w:hAnsi="Cambria Math"/>
                        <w:i/>
                      </w:rPr>
                    </m:ctrlPr>
                  </m:sSubPr>
                  <m:e>
                    <m:r>
                      <w:rPr>
                        <w:rFonts w:ascii="Cambria Math" w:hAnsi="Cambria Math"/>
                      </w:rPr>
                      <m:t>ϵ</m:t>
                    </m:r>
                  </m:e>
                  <m:sub>
                    <m:r>
                      <w:rPr>
                        <w:rFonts w:ascii="Cambria Math" w:hAnsi="Cambria Math"/>
                      </w:rPr>
                      <m:t>fuel_load</m:t>
                    </m:r>
                  </m:sub>
                </m:sSub>
              </m:oMath>
            </m:oMathPara>
          </w:p>
        </w:tc>
        <w:tc>
          <w:tcPr>
            <w:tcW w:w="202" w:type="pct"/>
          </w:tcPr>
          <w:p w14:paraId="702D3DD2" w14:textId="21642DEB" w:rsidR="00DE7D77" w:rsidRPr="005B0CA4" w:rsidRDefault="00DE7D77" w:rsidP="00DE7D77">
            <w:pPr>
              <w:pStyle w:val="TableText"/>
            </w:pPr>
            <w:r w:rsidRPr="005B0CA4">
              <w:t>:</w:t>
            </w:r>
          </w:p>
        </w:tc>
        <w:tc>
          <w:tcPr>
            <w:tcW w:w="3616" w:type="pct"/>
            <w:hideMark/>
          </w:tcPr>
          <w:p w14:paraId="1F61F73A" w14:textId="5FB9A64A" w:rsidR="00DE7D77" w:rsidRPr="005B0CA4" w:rsidRDefault="00DE7D77" w:rsidP="00DE7D77">
            <w:pPr>
              <w:pStyle w:val="TableText"/>
            </w:pPr>
            <w:r w:rsidRPr="005B0CA4">
              <w:t>Fuel extinction threshold</w:t>
            </w:r>
          </w:p>
        </w:tc>
      </w:tr>
      <w:tr w:rsidR="00DE7D77" w:rsidRPr="005B0CA4" w14:paraId="554BB17E" w14:textId="77777777" w:rsidTr="00A028D5">
        <w:tc>
          <w:tcPr>
            <w:tcW w:w="1182" w:type="pct"/>
            <w:hideMark/>
          </w:tcPr>
          <w:p w14:paraId="60C02FAC"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ϵ</m:t>
                    </m:r>
                  </m:e>
                  <m:sub>
                    <m:r>
                      <w:rPr>
                        <w:rFonts w:ascii="Cambria Math" w:hAnsi="Cambria Math"/>
                      </w:rPr>
                      <m:t>k</m:t>
                    </m:r>
                  </m:sub>
                </m:sSub>
              </m:oMath>
            </m:oMathPara>
          </w:p>
        </w:tc>
        <w:tc>
          <w:tcPr>
            <w:tcW w:w="202" w:type="pct"/>
          </w:tcPr>
          <w:p w14:paraId="47F1B3B3" w14:textId="5A53D4EE" w:rsidR="00DE7D77" w:rsidRPr="005B0CA4" w:rsidRDefault="00DE7D77" w:rsidP="00DE7D77">
            <w:pPr>
              <w:pStyle w:val="TableText"/>
            </w:pPr>
            <w:r w:rsidRPr="005B0CA4">
              <w:t>:</w:t>
            </w:r>
          </w:p>
        </w:tc>
        <w:tc>
          <w:tcPr>
            <w:tcW w:w="3616" w:type="pct"/>
            <w:hideMark/>
          </w:tcPr>
          <w:p w14:paraId="1E87A82E" w14:textId="77777777" w:rsidR="00DE7D77" w:rsidRPr="005B0CA4" w:rsidRDefault="00DE7D77" w:rsidP="00DE7D77">
            <w:pPr>
              <w:pStyle w:val="TableText"/>
            </w:pPr>
            <w:r w:rsidRPr="005B0CA4">
              <w:t>Observation uncertainty</w:t>
            </w:r>
          </w:p>
        </w:tc>
      </w:tr>
      <w:tr w:rsidR="00DE7D77" w:rsidRPr="005B0CA4" w14:paraId="4CFF4E75" w14:textId="77777777" w:rsidTr="00AB0637">
        <w:tc>
          <w:tcPr>
            <w:tcW w:w="1182" w:type="pct"/>
            <w:hideMark/>
          </w:tcPr>
          <w:p w14:paraId="61F62DA5" w14:textId="33FAD715"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202" w:type="pct"/>
          </w:tcPr>
          <w:p w14:paraId="0E636A98" w14:textId="2DF89D5E" w:rsidR="00DE7D77" w:rsidRPr="005B0CA4" w:rsidRDefault="00DE7D77" w:rsidP="00DE7D77">
            <w:pPr>
              <w:pStyle w:val="TableText"/>
            </w:pPr>
            <w:r w:rsidRPr="005B0CA4">
              <w:t>:</w:t>
            </w:r>
          </w:p>
        </w:tc>
        <w:tc>
          <w:tcPr>
            <w:tcW w:w="3616" w:type="pct"/>
            <w:hideMark/>
          </w:tcPr>
          <w:p w14:paraId="3C420D26" w14:textId="12A9926F" w:rsidR="00DE7D77" w:rsidRPr="005B0CA4" w:rsidRDefault="00DE7D77" w:rsidP="00DE7D77">
            <w:pPr>
              <w:pStyle w:val="TableText"/>
            </w:pPr>
            <w:r w:rsidRPr="005B0CA4">
              <w:t>Decision satisfaction threshold</w:t>
            </w:r>
          </w:p>
        </w:tc>
      </w:tr>
      <w:tr w:rsidR="00DE7D77" w:rsidRPr="005B0CA4" w14:paraId="60FC61EF" w14:textId="77777777" w:rsidTr="00AB0637">
        <w:tc>
          <w:tcPr>
            <w:tcW w:w="1182" w:type="pct"/>
          </w:tcPr>
          <w:p w14:paraId="44EFB486" w14:textId="65496592"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202" w:type="pct"/>
          </w:tcPr>
          <w:p w14:paraId="3AED47CE" w14:textId="35EBC920" w:rsidR="00DE7D77" w:rsidRPr="005B0CA4" w:rsidRDefault="00DE7D77" w:rsidP="00DE7D77">
            <w:pPr>
              <w:pStyle w:val="TableText"/>
            </w:pPr>
            <w:r w:rsidRPr="005B0CA4">
              <w:t>:</w:t>
            </w:r>
          </w:p>
        </w:tc>
        <w:tc>
          <w:tcPr>
            <w:tcW w:w="3616" w:type="pct"/>
          </w:tcPr>
          <w:p w14:paraId="3BE87C7B" w14:textId="7946F664" w:rsidR="00DE7D77" w:rsidRPr="005B0CA4" w:rsidRDefault="00DE7D77" w:rsidP="00DE7D77">
            <w:pPr>
              <w:pStyle w:val="TableText"/>
            </w:pPr>
            <w:r w:rsidRPr="005B0CA4">
              <w:t>Reachability factor</w:t>
            </w:r>
          </w:p>
        </w:tc>
      </w:tr>
      <w:tr w:rsidR="00DE7D77" w:rsidRPr="005B0CA4" w14:paraId="147EE26B" w14:textId="77777777" w:rsidTr="00AB0637">
        <w:tc>
          <w:tcPr>
            <w:tcW w:w="1182" w:type="pct"/>
          </w:tcPr>
          <w:p w14:paraId="5032D3A9" w14:textId="7F5D019F" w:rsidR="00DE7D77" w:rsidRPr="005B0CA4" w:rsidRDefault="00000000" w:rsidP="00DE7D77">
            <w:pPr>
              <w:pStyle w:val="TableText"/>
              <w:jc w:val="left"/>
              <w:rPr>
                <w:rFonts w:cs="Arial"/>
              </w:rPr>
            </w:pPr>
            <m:oMathPara>
              <m:oMath>
                <m:sSub>
                  <m:sSubPr>
                    <m:ctrlPr>
                      <w:rPr>
                        <w:rFonts w:ascii="Cambria Math" w:hAnsi="Cambria Math" w:cs="Arial"/>
                        <w:i/>
                      </w:rPr>
                    </m:ctrlPr>
                  </m:sSubPr>
                  <m:e>
                    <m:r>
                      <w:rPr>
                        <w:rFonts w:ascii="Cambria Math" w:hAnsi="Cambria Math" w:cs="Arial"/>
                      </w:rPr>
                      <m:t>λ</m:t>
                    </m:r>
                  </m:e>
                  <m:sub>
                    <m:r>
                      <w:rPr>
                        <w:rFonts w:ascii="Cambria Math" w:hAnsi="Cambria Math" w:cs="Arial"/>
                      </w:rPr>
                      <m:t>k</m:t>
                    </m:r>
                  </m:sub>
                </m:sSub>
              </m:oMath>
            </m:oMathPara>
          </w:p>
        </w:tc>
        <w:tc>
          <w:tcPr>
            <w:tcW w:w="202" w:type="pct"/>
          </w:tcPr>
          <w:p w14:paraId="48EECA58" w14:textId="6C720C98" w:rsidR="00DE7D77" w:rsidRPr="005B0CA4" w:rsidRDefault="00DE7D77" w:rsidP="00DE7D77">
            <w:pPr>
              <w:pStyle w:val="TableText"/>
            </w:pPr>
            <w:r w:rsidRPr="005B0CA4">
              <w:t>:</w:t>
            </w:r>
          </w:p>
        </w:tc>
        <w:tc>
          <w:tcPr>
            <w:tcW w:w="3616" w:type="pct"/>
          </w:tcPr>
          <w:p w14:paraId="0BD5648B" w14:textId="612CE67F" w:rsidR="00DE7D77" w:rsidRPr="005B0CA4" w:rsidRDefault="00DE7D77" w:rsidP="00DE7D77">
            <w:pPr>
              <w:pStyle w:val="TableText"/>
            </w:pPr>
            <w:r w:rsidRPr="005B0CA4">
              <w:t>Level-specific decision value decay rate</w:t>
            </w:r>
          </w:p>
        </w:tc>
      </w:tr>
      <w:tr w:rsidR="00DE7D77" w:rsidRPr="005B0CA4" w14:paraId="11773873" w14:textId="77777777" w:rsidTr="009D000F">
        <w:tc>
          <w:tcPr>
            <w:tcW w:w="1182" w:type="pct"/>
            <w:hideMark/>
          </w:tcPr>
          <w:p w14:paraId="0EAAF116" w14:textId="77777777" w:rsidR="00DE7D77" w:rsidRPr="005B0CA4" w:rsidRDefault="00000000" w:rsidP="00DE7D77">
            <w:pPr>
              <w:pStyle w:val="TableText"/>
              <w:jc w:val="left"/>
            </w:pPr>
            <m:oMathPara>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m:oMathPara>
          </w:p>
        </w:tc>
        <w:tc>
          <w:tcPr>
            <w:tcW w:w="202" w:type="pct"/>
          </w:tcPr>
          <w:p w14:paraId="4EEF7F34" w14:textId="10F7100A" w:rsidR="00DE7D77" w:rsidRPr="005B0CA4" w:rsidRDefault="00DE7D77" w:rsidP="00DE7D77">
            <w:pPr>
              <w:pStyle w:val="TableText"/>
            </w:pPr>
            <w:r w:rsidRPr="005B0CA4">
              <w:t>:</w:t>
            </w:r>
          </w:p>
        </w:tc>
        <w:tc>
          <w:tcPr>
            <w:tcW w:w="3616" w:type="pct"/>
            <w:hideMark/>
          </w:tcPr>
          <w:p w14:paraId="54EFE028" w14:textId="77777777" w:rsidR="00DE7D77" w:rsidRPr="005B0CA4" w:rsidRDefault="00DE7D77" w:rsidP="00DE7D77">
            <w:pPr>
              <w:pStyle w:val="TableText"/>
            </w:pPr>
            <w:r w:rsidRPr="005B0CA4">
              <w:t>Ignition threshold</w:t>
            </w:r>
          </w:p>
        </w:tc>
      </w:tr>
      <w:tr w:rsidR="00DE7D77" w:rsidRPr="005B0CA4" w14:paraId="045864A1" w14:textId="77777777" w:rsidTr="009D000F">
        <w:tc>
          <w:tcPr>
            <w:tcW w:w="1182" w:type="pct"/>
            <w:hideMark/>
          </w:tcPr>
          <w:p w14:paraId="25BD460E" w14:textId="77777777" w:rsidR="00DE7D77" w:rsidRPr="005B0CA4" w:rsidRDefault="00000000" w:rsidP="00DE7D77">
            <w:pPr>
              <w:pStyle w:val="TableText"/>
              <w:jc w:val="left"/>
            </w:pPr>
            <m:oMathPara>
              <m:oMath>
                <m:sSub>
                  <m:sSubPr>
                    <m:ctrlPr>
                      <w:rPr>
                        <w:rFonts w:ascii="Cambria Math" w:hAnsi="Cambria Math"/>
                      </w:rPr>
                    </m:ctrlPr>
                  </m:sSubPr>
                  <m:e>
                    <m:r>
                      <m:rPr>
                        <m:sty m:val="p"/>
                      </m:rPr>
                      <w:rPr>
                        <w:rFonts w:ascii="Cambria Math" w:hAnsi="Cambria Math"/>
                      </w:rPr>
                      <m:t>Θ</m:t>
                    </m:r>
                  </m:e>
                  <m:sub>
                    <m:r>
                      <w:rPr>
                        <w:rFonts w:ascii="Cambria Math" w:hAnsi="Cambria Math"/>
                      </w:rPr>
                      <m:t>UI</m:t>
                    </m:r>
                  </m:sub>
                </m:sSub>
              </m:oMath>
            </m:oMathPara>
          </w:p>
        </w:tc>
        <w:tc>
          <w:tcPr>
            <w:tcW w:w="202" w:type="pct"/>
          </w:tcPr>
          <w:p w14:paraId="69355C5A" w14:textId="347750C2" w:rsidR="00DE7D77" w:rsidRPr="005B0CA4" w:rsidRDefault="00DE7D77" w:rsidP="00DE7D77">
            <w:pPr>
              <w:pStyle w:val="TableText"/>
            </w:pPr>
            <w:r w:rsidRPr="005B0CA4">
              <w:t>:</w:t>
            </w:r>
          </w:p>
        </w:tc>
        <w:tc>
          <w:tcPr>
            <w:tcW w:w="3616" w:type="pct"/>
            <w:hideMark/>
          </w:tcPr>
          <w:p w14:paraId="3F24DDA9" w14:textId="77777777" w:rsidR="00DE7D77" w:rsidRPr="005B0CA4" w:rsidRDefault="00DE7D77" w:rsidP="00DE7D77">
            <w:pPr>
              <w:pStyle w:val="TableText"/>
            </w:pPr>
            <w:r w:rsidRPr="005B0CA4">
              <w:t>User interaction operator</w:t>
            </w:r>
          </w:p>
        </w:tc>
      </w:tr>
      <w:tr w:rsidR="00DE7D77" w:rsidRPr="005B0CA4" w14:paraId="468857D1" w14:textId="77777777" w:rsidTr="00A028D5">
        <w:tc>
          <w:tcPr>
            <w:tcW w:w="1182" w:type="pct"/>
            <w:hideMark/>
          </w:tcPr>
          <w:p w14:paraId="2366DA4F" w14:textId="504B05B8" w:rsidR="00DE7D77" w:rsidRPr="005B0CA4" w:rsidRDefault="00000000" w:rsidP="00DE7D77">
            <w:pPr>
              <w:pStyle w:val="TableText"/>
              <w:jc w:val="left"/>
            </w:pPr>
            <m:oMathPara>
              <m:oMath>
                <m:sSub>
                  <m:sSubPr>
                    <m:ctrlPr>
                      <w:rPr>
                        <w:rFonts w:ascii="Cambria Math" w:hAnsi="Cambria Math"/>
                      </w:rPr>
                    </m:ctrlPr>
                  </m:sSubPr>
                  <m:e>
                    <m:r>
                      <m:rPr>
                        <m:sty m:val="p"/>
                      </m:rPr>
                      <w:rPr>
                        <w:rFonts w:ascii="Cambria Math" w:hAnsi="Cambria Math"/>
                      </w:rPr>
                      <m:t>μ</m:t>
                    </m:r>
                  </m:e>
                  <m:sub>
                    <m:r>
                      <m:rPr>
                        <m:sty m:val="p"/>
                      </m:rPr>
                      <w:rPr>
                        <w:rFonts w:ascii="Cambria Math" w:hAnsi="Cambria Math"/>
                      </w:rPr>
                      <m:t>k,n,l</m:t>
                    </m:r>
                  </m:sub>
                </m:sSub>
              </m:oMath>
            </m:oMathPara>
          </w:p>
        </w:tc>
        <w:tc>
          <w:tcPr>
            <w:tcW w:w="202" w:type="pct"/>
          </w:tcPr>
          <w:p w14:paraId="3BD1BE80" w14:textId="27DA9AF7" w:rsidR="00DE7D77" w:rsidRPr="005B0CA4" w:rsidRDefault="00DE7D77" w:rsidP="00DE7D77">
            <w:pPr>
              <w:pStyle w:val="TableText"/>
            </w:pPr>
            <w:r w:rsidRPr="005B0CA4">
              <w:t>:</w:t>
            </w:r>
          </w:p>
        </w:tc>
        <w:tc>
          <w:tcPr>
            <w:tcW w:w="3616" w:type="pct"/>
            <w:hideMark/>
          </w:tcPr>
          <w:p w14:paraId="7885F802" w14:textId="6C598A94" w:rsidR="00DE7D77" w:rsidRPr="005B0CA4" w:rsidRDefault="00DE7D77" w:rsidP="00DE7D77">
            <w:pPr>
              <w:pStyle w:val="TableText"/>
            </w:pPr>
            <w:r w:rsidRPr="005B0CA4">
              <w:t>Membership degree</w:t>
            </w:r>
          </w:p>
        </w:tc>
      </w:tr>
      <w:tr w:rsidR="00DE7D77" w:rsidRPr="005B0CA4" w14:paraId="79AF4FF4" w14:textId="77777777" w:rsidTr="009D000F">
        <w:tc>
          <w:tcPr>
            <w:tcW w:w="1182" w:type="pct"/>
            <w:hideMark/>
          </w:tcPr>
          <w:p w14:paraId="7C516601" w14:textId="77777777"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π</m:t>
                    </m:r>
                  </m:e>
                  <m:sub>
                    <m:r>
                      <w:rPr>
                        <w:rFonts w:ascii="Cambria Math" w:hAnsi="Cambria Math"/>
                      </w:rPr>
                      <m:t>DSS</m:t>
                    </m:r>
                  </m:sub>
                </m:sSub>
              </m:oMath>
            </m:oMathPara>
          </w:p>
        </w:tc>
        <w:tc>
          <w:tcPr>
            <w:tcW w:w="202" w:type="pct"/>
          </w:tcPr>
          <w:p w14:paraId="59C31E63" w14:textId="745AC8A0" w:rsidR="00DE7D77" w:rsidRPr="005B0CA4" w:rsidRDefault="00DE7D77" w:rsidP="00DE7D77">
            <w:pPr>
              <w:pStyle w:val="TableText"/>
            </w:pPr>
            <w:r w:rsidRPr="005B0CA4">
              <w:t>:</w:t>
            </w:r>
          </w:p>
        </w:tc>
        <w:tc>
          <w:tcPr>
            <w:tcW w:w="3616" w:type="pct"/>
            <w:hideMark/>
          </w:tcPr>
          <w:p w14:paraId="2D7196B4" w14:textId="77777777" w:rsidR="00DE7D77" w:rsidRPr="005B0CA4" w:rsidRDefault="00DE7D77" w:rsidP="00DE7D77">
            <w:pPr>
              <w:pStyle w:val="TableText"/>
            </w:pPr>
            <w:r w:rsidRPr="005B0CA4">
              <w:t>Decision-support mapping</w:t>
            </w:r>
          </w:p>
        </w:tc>
      </w:tr>
      <w:tr w:rsidR="00DE7D77" w:rsidRPr="005B0CA4" w14:paraId="1C631268" w14:textId="77777777" w:rsidTr="00A028D5">
        <w:tc>
          <w:tcPr>
            <w:tcW w:w="1182" w:type="pct"/>
            <w:hideMark/>
          </w:tcPr>
          <w:p w14:paraId="4F0C2D76" w14:textId="421354A8"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π</m:t>
                    </m:r>
                  </m:e>
                  <m:sub>
                    <m:r>
                      <w:rPr>
                        <w:rFonts w:ascii="Cambria Math" w:hAnsi="Cambria Math"/>
                      </w:rPr>
                      <m:t>i,m</m:t>
                    </m:r>
                  </m:sub>
                </m:sSub>
              </m:oMath>
            </m:oMathPara>
          </w:p>
        </w:tc>
        <w:tc>
          <w:tcPr>
            <w:tcW w:w="202" w:type="pct"/>
          </w:tcPr>
          <w:p w14:paraId="2138D725" w14:textId="0D87C2C8" w:rsidR="00DE7D77" w:rsidRPr="005B0CA4" w:rsidRDefault="00DE7D77" w:rsidP="00DE7D77">
            <w:pPr>
              <w:pStyle w:val="TableText"/>
            </w:pPr>
            <w:r w:rsidRPr="005B0CA4">
              <w:t>:</w:t>
            </w:r>
          </w:p>
        </w:tc>
        <w:tc>
          <w:tcPr>
            <w:tcW w:w="3616" w:type="pct"/>
            <w:hideMark/>
          </w:tcPr>
          <w:p w14:paraId="1CA260AA" w14:textId="380B6168" w:rsidR="00DE7D77" w:rsidRPr="005B0CA4" w:rsidRDefault="00DE7D77" w:rsidP="00DE7D77">
            <w:pPr>
              <w:pStyle w:val="TableText"/>
            </w:pPr>
            <w:r w:rsidRPr="005B0CA4">
              <w:t>Local decision mapping for intervention type m</w:t>
            </w:r>
          </w:p>
        </w:tc>
      </w:tr>
      <w:tr w:rsidR="00DE7D77" w:rsidRPr="005B0CA4" w14:paraId="1557D493" w14:textId="77777777" w:rsidTr="009D000F">
        <w:tc>
          <w:tcPr>
            <w:tcW w:w="1182" w:type="pct"/>
          </w:tcPr>
          <w:p w14:paraId="221A4DD9" w14:textId="58C6A822"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τ</m:t>
                    </m:r>
                  </m:e>
                  <m:sub>
                    <m:r>
                      <w:rPr>
                        <w:rFonts w:ascii="Cambria Math" w:hAnsi="Cambria Math"/>
                      </w:rPr>
                      <m:t>c</m:t>
                    </m:r>
                  </m:sub>
                </m:sSub>
              </m:oMath>
            </m:oMathPara>
          </w:p>
        </w:tc>
        <w:tc>
          <w:tcPr>
            <w:tcW w:w="202" w:type="pct"/>
          </w:tcPr>
          <w:p w14:paraId="66293188" w14:textId="6A5E3051" w:rsidR="00DE7D77" w:rsidRPr="005B0CA4" w:rsidRDefault="00DE7D77" w:rsidP="00DE7D77">
            <w:pPr>
              <w:pStyle w:val="TableText"/>
            </w:pPr>
            <w:r w:rsidRPr="005B0CA4">
              <w:t>:</w:t>
            </w:r>
          </w:p>
        </w:tc>
        <w:tc>
          <w:tcPr>
            <w:tcW w:w="3616" w:type="pct"/>
          </w:tcPr>
          <w:p w14:paraId="555E14FB" w14:textId="20BEBA5B" w:rsidR="00DE7D77" w:rsidRPr="005B0CA4" w:rsidRDefault="00DE7D77" w:rsidP="00DE7D77">
            <w:pPr>
              <w:pStyle w:val="TableText"/>
            </w:pPr>
            <w:r w:rsidRPr="005B0CA4">
              <w:t>Centralized decision cycle tim</w:t>
            </w:r>
            <w:r w:rsidR="003677F1" w:rsidRPr="005B0CA4">
              <w:t>e</w:t>
            </w:r>
          </w:p>
        </w:tc>
      </w:tr>
      <w:tr w:rsidR="00DE7D77" w:rsidRPr="005B0CA4" w14:paraId="4D6EC2E5" w14:textId="77777777" w:rsidTr="009D000F">
        <w:tc>
          <w:tcPr>
            <w:tcW w:w="1182" w:type="pct"/>
          </w:tcPr>
          <w:p w14:paraId="7F25F60E" w14:textId="42CA17F1" w:rsidR="00DE7D77" w:rsidRPr="005B0CA4" w:rsidRDefault="00000000" w:rsidP="00DE7D77">
            <w:pPr>
              <w:pStyle w:val="TableText"/>
              <w:jc w:val="left"/>
              <w:rPr>
                <w:rFonts w:cs="Arial"/>
              </w:rPr>
            </w:pPr>
            <m:oMathPara>
              <m:oMath>
                <m:sSub>
                  <m:sSubPr>
                    <m:ctrlPr>
                      <w:rPr>
                        <w:rFonts w:ascii="Cambria Math" w:hAnsi="Cambria Math"/>
                      </w:rPr>
                    </m:ctrlPr>
                  </m:sSubPr>
                  <m:e>
                    <m:r>
                      <w:rPr>
                        <w:rFonts w:ascii="Cambria Math" w:hAnsi="Cambria Math"/>
                      </w:rPr>
                      <m:t>τ</m:t>
                    </m:r>
                  </m:e>
                  <m:sub>
                    <m:r>
                      <w:rPr>
                        <w:rFonts w:ascii="Cambria Math" w:hAnsi="Cambria Math"/>
                      </w:rPr>
                      <m:t>d</m:t>
                    </m:r>
                  </m:sub>
                </m:sSub>
              </m:oMath>
            </m:oMathPara>
          </w:p>
        </w:tc>
        <w:tc>
          <w:tcPr>
            <w:tcW w:w="202" w:type="pct"/>
          </w:tcPr>
          <w:p w14:paraId="6E5D68D3" w14:textId="0BEAB884" w:rsidR="00DE7D77" w:rsidRPr="005B0CA4" w:rsidRDefault="00DE7D77" w:rsidP="00DE7D77">
            <w:pPr>
              <w:pStyle w:val="TableText"/>
            </w:pPr>
            <w:r w:rsidRPr="005B0CA4">
              <w:t>:</w:t>
            </w:r>
          </w:p>
        </w:tc>
        <w:tc>
          <w:tcPr>
            <w:tcW w:w="3616" w:type="pct"/>
          </w:tcPr>
          <w:p w14:paraId="108B5CAB" w14:textId="130796B5" w:rsidR="00DE7D77" w:rsidRPr="005B0CA4" w:rsidRDefault="00DE7D77" w:rsidP="00DE7D77">
            <w:pPr>
              <w:pStyle w:val="TableText"/>
            </w:pPr>
            <w:r w:rsidRPr="005B0CA4">
              <w:t>Distributed decision cycle time</w:t>
            </w:r>
          </w:p>
        </w:tc>
      </w:tr>
      <w:tr w:rsidR="00DE7D77" w:rsidRPr="005B0CA4" w14:paraId="44D68563" w14:textId="77777777" w:rsidTr="00AB0637">
        <w:tc>
          <w:tcPr>
            <w:tcW w:w="1182" w:type="pct"/>
            <w:hideMark/>
          </w:tcPr>
          <w:p w14:paraId="7971CEAB" w14:textId="77E13588" w:rsidR="00DE7D77" w:rsidRPr="005B0CA4" w:rsidRDefault="00000000" w:rsidP="00DE7D77">
            <w:pPr>
              <w:pStyle w:val="TableText"/>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0223AE17" w14:textId="37E676C2" w:rsidR="00DE7D77" w:rsidRPr="005B0CA4" w:rsidRDefault="00DE7D77" w:rsidP="00DE7D77">
            <w:pPr>
              <w:pStyle w:val="TableText"/>
            </w:pPr>
            <w:r w:rsidRPr="005B0CA4">
              <w:t>:</w:t>
            </w:r>
          </w:p>
        </w:tc>
        <w:tc>
          <w:tcPr>
            <w:tcW w:w="3616" w:type="pct"/>
            <w:hideMark/>
          </w:tcPr>
          <w:p w14:paraId="1E12731B" w14:textId="16FCFA86" w:rsidR="00DE7D77" w:rsidRPr="005B0CA4" w:rsidRDefault="00DE7D77" w:rsidP="00DE7D77">
            <w:pPr>
              <w:pStyle w:val="TableText"/>
            </w:pPr>
            <w:r w:rsidRPr="005B0CA4">
              <w:t>Time since ignition</w:t>
            </w:r>
          </w:p>
        </w:tc>
      </w:tr>
      <w:tr w:rsidR="00DE7D77" w:rsidRPr="005B0CA4" w14:paraId="3FFC7ABD" w14:textId="77777777" w:rsidTr="009D000F">
        <w:tc>
          <w:tcPr>
            <w:tcW w:w="1182" w:type="pct"/>
            <w:hideMark/>
          </w:tcPr>
          <w:p w14:paraId="0BE488C4" w14:textId="77777777" w:rsidR="00DE7D77" w:rsidRPr="005B0CA4" w:rsidRDefault="00DE7D77" w:rsidP="00DE7D77">
            <w:pPr>
              <w:pStyle w:val="TableText"/>
              <w:jc w:val="left"/>
            </w:pPr>
            <m:oMathPara>
              <m:oMath>
                <m:r>
                  <m:rPr>
                    <m:sty m:val="p"/>
                  </m:rPr>
                  <w:rPr>
                    <w:rFonts w:ascii="Cambria Math" w:hAnsi="Cambria Math"/>
                  </w:rPr>
                  <m:t>Φ</m:t>
                </m:r>
              </m:oMath>
            </m:oMathPara>
          </w:p>
        </w:tc>
        <w:tc>
          <w:tcPr>
            <w:tcW w:w="202" w:type="pct"/>
          </w:tcPr>
          <w:p w14:paraId="595F7715" w14:textId="466C2B96" w:rsidR="00DE7D77" w:rsidRPr="005B0CA4" w:rsidRDefault="00DE7D77" w:rsidP="00DE7D77">
            <w:pPr>
              <w:pStyle w:val="TableText"/>
            </w:pPr>
            <w:r w:rsidRPr="005B0CA4">
              <w:t>:</w:t>
            </w:r>
          </w:p>
        </w:tc>
        <w:tc>
          <w:tcPr>
            <w:tcW w:w="3616" w:type="pct"/>
            <w:hideMark/>
          </w:tcPr>
          <w:p w14:paraId="3E683D17" w14:textId="77777777" w:rsidR="00DE7D77" w:rsidRPr="005B0CA4" w:rsidRDefault="00DE7D77" w:rsidP="00DE7D77">
            <w:pPr>
              <w:pStyle w:val="TableText"/>
            </w:pPr>
            <w:r w:rsidRPr="005B0CA4">
              <w:t>State transition operator</w:t>
            </w:r>
          </w:p>
        </w:tc>
      </w:tr>
      <w:tr w:rsidR="00DE7D77" w:rsidRPr="005B0CA4" w14:paraId="4C300704" w14:textId="77777777" w:rsidTr="009D000F">
        <w:tc>
          <w:tcPr>
            <w:tcW w:w="1182" w:type="pct"/>
            <w:hideMark/>
          </w:tcPr>
          <w:p w14:paraId="72B74BBB" w14:textId="77777777" w:rsidR="00DE7D77" w:rsidRPr="005B0CA4" w:rsidRDefault="00000000" w:rsidP="00DE7D77">
            <w:pPr>
              <w:pStyle w:val="TableText"/>
              <w:jc w:val="lef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202" w:type="pct"/>
          </w:tcPr>
          <w:p w14:paraId="7CE12BE2" w14:textId="7389593A" w:rsidR="00DE7D77" w:rsidRPr="005B0CA4" w:rsidRDefault="00DE7D77" w:rsidP="00DE7D77">
            <w:pPr>
              <w:pStyle w:val="TableText"/>
            </w:pPr>
            <w:r w:rsidRPr="005B0CA4">
              <w:t>:</w:t>
            </w:r>
          </w:p>
        </w:tc>
        <w:tc>
          <w:tcPr>
            <w:tcW w:w="3616" w:type="pct"/>
            <w:hideMark/>
          </w:tcPr>
          <w:p w14:paraId="655D6D1E" w14:textId="77777777" w:rsidR="00DE7D77" w:rsidRPr="005B0CA4" w:rsidRDefault="00DE7D77" w:rsidP="00DE7D77">
            <w:pPr>
              <w:pStyle w:val="TableText"/>
            </w:pPr>
            <w:r w:rsidRPr="005B0CA4">
              <w:t>Propagation influence</w:t>
            </w:r>
          </w:p>
        </w:tc>
      </w:tr>
    </w:tbl>
    <w:p w14:paraId="3B5C9E2D" w14:textId="77777777" w:rsidR="002A5CCD" w:rsidRPr="005B0CA4" w:rsidRDefault="002A5CCD" w:rsidP="008E6767">
      <w:pPr>
        <w:rPr>
          <w:rFonts w:cs="Times New Roman"/>
          <w:szCs w:val="24"/>
        </w:rPr>
      </w:pPr>
    </w:p>
    <w:p w14:paraId="43AE56BA" w14:textId="77777777" w:rsidR="00DE7D77" w:rsidRPr="005B0CA4" w:rsidRDefault="00DE7D77" w:rsidP="008E6767">
      <w:pPr>
        <w:rPr>
          <w:rFonts w:cs="Times New Roman"/>
          <w:szCs w:val="24"/>
        </w:rPr>
      </w:pPr>
    </w:p>
    <w:p w14:paraId="071A0046" w14:textId="5681F989" w:rsidR="00B85D29" w:rsidRPr="005B0CA4" w:rsidRDefault="00B85D29" w:rsidP="008E6767">
      <w:pPr>
        <w:rPr>
          <w:rFonts w:cs="Times New Roman"/>
          <w:szCs w:val="24"/>
        </w:rPr>
        <w:sectPr w:rsidR="00B85D29" w:rsidRPr="005B0CA4" w:rsidSect="00997492">
          <w:pgSz w:w="11906" w:h="16838"/>
          <w:pgMar w:top="1987" w:right="1584" w:bottom="1584" w:left="2275" w:header="706" w:footer="1411" w:gutter="0"/>
          <w:pgNumType w:fmt="lowerRoman"/>
          <w:cols w:space="708"/>
          <w:docGrid w:linePitch="360"/>
        </w:sectPr>
      </w:pPr>
    </w:p>
    <w:p w14:paraId="35B805A5" w14:textId="77777777" w:rsidR="00320403" w:rsidRPr="005B0CA4" w:rsidRDefault="00320403" w:rsidP="006459A4">
      <w:pPr>
        <w:pStyle w:val="Chapter"/>
      </w:pPr>
    </w:p>
    <w:p w14:paraId="6FBD5558" w14:textId="596FD25D" w:rsidR="00320403" w:rsidRPr="005B0CA4" w:rsidRDefault="00320403" w:rsidP="006459A4">
      <w:pPr>
        <w:pStyle w:val="Heading1"/>
        <w:rPr>
          <w:lang w:val="en-US"/>
        </w:rPr>
      </w:pPr>
      <w:bookmarkStart w:id="31" w:name="_Ref226153869"/>
      <w:bookmarkStart w:id="32" w:name="_Toc226331600"/>
      <w:r w:rsidRPr="005B0CA4">
        <w:rPr>
          <w:lang w:val="en-US"/>
        </w:rPr>
        <w:t>INTRODUCTION</w:t>
      </w:r>
      <w:bookmarkEnd w:id="31"/>
      <w:bookmarkEnd w:id="32"/>
      <w:r w:rsidR="00E94B5B" w:rsidRPr="005B0CA4">
        <w:rPr>
          <w:lang w:val="en-US"/>
        </w:rPr>
        <w:t xml:space="preserve"> </w:t>
      </w:r>
    </w:p>
    <w:p w14:paraId="2F76A6B7" w14:textId="1684CF9C" w:rsidR="008E5085" w:rsidRPr="005B0CA4" w:rsidRDefault="008E5085" w:rsidP="008E5085">
      <w:pPr>
        <w:pStyle w:val="ParText"/>
        <w:rPr>
          <w:lang w:eastAsia="tr-TR"/>
        </w:rPr>
      </w:pPr>
      <w:r w:rsidRPr="005B0CA4">
        <w:rPr>
          <w:lang w:eastAsia="tr-TR"/>
        </w:rPr>
        <w:t xml:space="preserve">Decision-making in complex environments has become increasingly challenging as modern socio-technical systems grow in scale, connectivity, and operational complexity. Decision makers must evaluate large volumes of heterogeneous information while accounting for uncertainty, time constraints, and limited resources. In domains such as disaster management, healthcare, transportation, and critical infrastructure, these challenges become particularly pronounced. As a result, </w:t>
      </w:r>
      <w:r w:rsidRPr="005B0CA4">
        <w:rPr>
          <w:b/>
          <w:bCs/>
          <w:lang w:eastAsia="tr-TR"/>
        </w:rPr>
        <w:t>Decision Support Systems (DSS)</w:t>
      </w:r>
      <w:r w:rsidRPr="005B0CA4">
        <w:rPr>
          <w:lang w:eastAsia="tr-TR"/>
        </w:rPr>
        <w:t xml:space="preserve"> have emerged as a key paradigm for augmenting human reasoning and enabling more informed decision-making in complex operations </w:t>
      </w:r>
      <w:sdt>
        <w:sdtPr>
          <w:rPr>
            <w:lang w:eastAsia="tr-TR"/>
          </w:rPr>
          <w:id w:val="1244221635"/>
          <w:citation/>
        </w:sdtPr>
        <w:sdtContent>
          <w:r w:rsidRPr="005B0CA4">
            <w:rPr>
              <w:lang w:eastAsia="tr-TR"/>
            </w:rPr>
            <w:fldChar w:fldCharType="begin"/>
          </w:r>
          <w:r w:rsidR="00E60C89" w:rsidRPr="005B0CA4">
            <w:rPr>
              <w:lang w:eastAsia="tr-TR"/>
            </w:rPr>
            <w:instrText xml:space="preserve">CITATION SpragueCarlson1982 \m Power2002 \t  \m TurbanEtAl2011 \m ShardaEtAl2018 \l 1055 </w:instrText>
          </w:r>
          <w:r w:rsidRPr="005B0CA4">
            <w:rPr>
              <w:lang w:eastAsia="tr-TR"/>
            </w:rPr>
            <w:fldChar w:fldCharType="separate"/>
          </w:r>
          <w:r w:rsidR="00CC67AF">
            <w:rPr>
              <w:noProof/>
              <w:lang w:eastAsia="tr-TR"/>
            </w:rPr>
            <w:t>(Sprague &amp; Carlson, 1982; Power D. , 2002; Turban, 2011; Sharda, Delen, &amp; Turban, 2018)</w:t>
          </w:r>
          <w:r w:rsidRPr="005B0CA4">
            <w:rPr>
              <w:lang w:eastAsia="tr-TR"/>
            </w:rPr>
            <w:fldChar w:fldCharType="end"/>
          </w:r>
        </w:sdtContent>
      </w:sdt>
      <w:r w:rsidRPr="005B0CA4">
        <w:rPr>
          <w:lang w:eastAsia="tr-TR"/>
        </w:rPr>
        <w:t>.</w:t>
      </w:r>
    </w:p>
    <w:p w14:paraId="08FA7F77" w14:textId="79C38466" w:rsidR="008E5085" w:rsidRPr="005B0CA4" w:rsidRDefault="008E5085" w:rsidP="008E5085">
      <w:pPr>
        <w:pStyle w:val="ParText"/>
        <w:rPr>
          <w:lang w:eastAsia="tr-TR"/>
        </w:rPr>
      </w:pPr>
      <w:r w:rsidRPr="005B0CA4">
        <w:rPr>
          <w:lang w:eastAsia="tr-TR"/>
        </w:rPr>
        <w:t xml:space="preserve">Despite decades of research, DSS remains an active and evolving field within information systems, operations research, and artificial intelligence. The field has expanded in parallel with advances in </w:t>
      </w:r>
      <w:r w:rsidRPr="005B0CA4">
        <w:rPr>
          <w:b/>
          <w:bCs/>
          <w:lang w:eastAsia="tr-TR"/>
        </w:rPr>
        <w:t>data analytics</w:t>
      </w:r>
      <w:r w:rsidRPr="005B0CA4">
        <w:rPr>
          <w:lang w:eastAsia="tr-TR"/>
        </w:rPr>
        <w:t xml:space="preserve">, </w:t>
      </w:r>
      <w:r w:rsidRPr="005B0CA4">
        <w:rPr>
          <w:b/>
          <w:bCs/>
          <w:lang w:eastAsia="tr-TR"/>
        </w:rPr>
        <w:t>computational intelligence</w:t>
      </w:r>
      <w:r w:rsidRPr="005B0CA4">
        <w:rPr>
          <w:lang w:eastAsia="tr-TR"/>
        </w:rPr>
        <w:t xml:space="preserve">, and </w:t>
      </w:r>
      <w:r w:rsidRPr="005B0CA4">
        <w:rPr>
          <w:b/>
          <w:bCs/>
          <w:lang w:eastAsia="tr-TR"/>
        </w:rPr>
        <w:t>cyber-physical sensing</w:t>
      </w:r>
      <w:r w:rsidRPr="005B0CA4">
        <w:rPr>
          <w:lang w:eastAsia="tr-TR"/>
        </w:rPr>
        <w:t xml:space="preserve"> infrastructures </w:t>
      </w:r>
      <w:sdt>
        <w:sdtPr>
          <w:rPr>
            <w:lang w:eastAsia="tr-TR"/>
          </w:rPr>
          <w:id w:val="2009403719"/>
          <w:citation/>
        </w:sdtPr>
        <w:sdtContent>
          <w:r w:rsidR="006945BF" w:rsidRPr="005B0CA4">
            <w:rPr>
              <w:lang w:eastAsia="tr-TR"/>
            </w:rPr>
            <w:fldChar w:fldCharType="begin"/>
          </w:r>
          <w:r w:rsidR="00285F0F" w:rsidRPr="005B0CA4">
            <w:rPr>
              <w:lang w:eastAsia="tr-TR"/>
            </w:rPr>
            <w:instrText xml:space="preserve">CITATION Power2015 \m ShardaEtAl2018 \m Arnott2005 \l 1055 </w:instrText>
          </w:r>
          <w:r w:rsidR="006945BF" w:rsidRPr="005B0CA4">
            <w:rPr>
              <w:lang w:eastAsia="tr-TR"/>
            </w:rPr>
            <w:fldChar w:fldCharType="separate"/>
          </w:r>
          <w:r w:rsidR="00CC67AF">
            <w:rPr>
              <w:noProof/>
              <w:lang w:eastAsia="tr-TR"/>
            </w:rPr>
            <w:t>(Power &amp; Heavin, 2017; Sharda, Delen, &amp; Turban, 2018; Arnott &amp; Pervan, 2005)</w:t>
          </w:r>
          <w:r w:rsidR="006945BF" w:rsidRPr="005B0CA4">
            <w:rPr>
              <w:lang w:eastAsia="tr-TR"/>
            </w:rPr>
            <w:fldChar w:fldCharType="end"/>
          </w:r>
        </w:sdtContent>
      </w:sdt>
      <w:r w:rsidRPr="005B0CA4">
        <w:rPr>
          <w:lang w:eastAsia="tr-TR"/>
        </w:rPr>
        <w:t>. These developments have increased both the scale of decision environments and the capability of computational systems to process complex data streams. At the same time, modern applications increasingly require human–machine collaboration, where systems support rather than replace human expertise. However, this continued evolution also highlights a fundamental limitation: many existing DSS paradigms remain structurally insufficient for highly dynamic and uncertain operational environments.</w:t>
      </w:r>
    </w:p>
    <w:p w14:paraId="31C96372" w14:textId="4B14C62E" w:rsidR="006945BF" w:rsidRPr="005B0CA4" w:rsidRDefault="006945BF" w:rsidP="006945BF">
      <w:pPr>
        <w:pStyle w:val="ParText"/>
        <w:rPr>
          <w:lang w:eastAsia="tr-TR"/>
        </w:rPr>
      </w:pPr>
      <w:r w:rsidRPr="005B0CA4">
        <w:rPr>
          <w:lang w:eastAsia="tr-TR"/>
        </w:rPr>
        <w:t xml:space="preserve">The continued relevance of DSS research reflects a persistent </w:t>
      </w:r>
      <w:r w:rsidRPr="005B0CA4">
        <w:rPr>
          <w:b/>
          <w:bCs/>
          <w:lang w:eastAsia="tr-TR"/>
        </w:rPr>
        <w:t xml:space="preserve">mismatch between analytical decision models and real-world decision </w:t>
      </w:r>
      <w:r w:rsidRPr="005B0CA4">
        <w:rPr>
          <w:lang w:eastAsia="tr-TR"/>
        </w:rPr>
        <w:t xml:space="preserve">environments. Classical optimization-based approaches typically assume full observability, stationary </w:t>
      </w:r>
      <w:r w:rsidRPr="005B0CA4">
        <w:rPr>
          <w:lang w:eastAsia="tr-TR"/>
        </w:rPr>
        <w:lastRenderedPageBreak/>
        <w:t xml:space="preserve">dynamics, and well-defined objective functions. In practice, however, decision makers operate under incomplete information, evolving system dynamics, conflicting objectives, and epistemic uncertainty. Consequently, DSS research has shifted toward frameworks that integrate heterogeneous information, explicitly address uncertainty, and support adaptive reasoning in dynamic contexts </w:t>
      </w:r>
      <w:sdt>
        <w:sdtPr>
          <w:rPr>
            <w:lang w:eastAsia="tr-TR"/>
          </w:rPr>
          <w:id w:val="-543371303"/>
          <w:citation/>
        </w:sdtPr>
        <w:sdtContent>
          <w:r w:rsidRPr="005B0CA4">
            <w:rPr>
              <w:lang w:eastAsia="tr-TR"/>
            </w:rPr>
            <w:fldChar w:fldCharType="begin"/>
          </w:r>
          <w:r w:rsidR="0039462D" w:rsidRPr="005B0CA4">
            <w:rPr>
              <w:lang w:eastAsia="tr-TR"/>
            </w:rPr>
            <w:instrText xml:space="preserve">CITATION FrenchEtAl2019 \m KeeneyRaiffa1976 \m Placeholder1 \t  \l 1055 </w:instrText>
          </w:r>
          <w:r w:rsidRPr="005B0CA4">
            <w:rPr>
              <w:lang w:eastAsia="tr-TR"/>
            </w:rPr>
            <w:fldChar w:fldCharType="separate"/>
          </w:r>
          <w:r w:rsidR="00CC67AF">
            <w:rPr>
              <w:noProof/>
              <w:lang w:eastAsia="tr-TR"/>
            </w:rPr>
            <w:t>(French, Maule, &amp; Papamichail, 2019; Keeney &amp; Raiffa, 1976; Walker, et al., 2003)</w:t>
          </w:r>
          <w:r w:rsidRPr="005B0CA4">
            <w:rPr>
              <w:lang w:eastAsia="tr-TR"/>
            </w:rPr>
            <w:fldChar w:fldCharType="end"/>
          </w:r>
        </w:sdtContent>
      </w:sdt>
      <w:r w:rsidRPr="005B0CA4">
        <w:rPr>
          <w:lang w:eastAsia="tr-TR"/>
        </w:rPr>
        <w:t>. This shift has led to the emergence of hybrid DSS architectures that combine simulation, analytical modeling, expert knowledge, and human-centered interaction mechanisms</w:t>
      </w:r>
      <w:sdt>
        <w:sdtPr>
          <w:rPr>
            <w:lang w:eastAsia="tr-TR"/>
          </w:rPr>
          <w:id w:val="1279836102"/>
          <w:citation/>
        </w:sdtPr>
        <w:sdtContent>
          <w:r w:rsidRPr="005B0CA4">
            <w:rPr>
              <w:lang w:eastAsia="tr-TR"/>
            </w:rPr>
            <w:fldChar w:fldCharType="begin"/>
          </w:r>
          <w:r w:rsidR="00285F0F" w:rsidRPr="005B0CA4">
            <w:rPr>
              <w:lang w:eastAsia="tr-TR"/>
            </w:rPr>
            <w:instrText xml:space="preserve">CITATION Marakas2013 \m Arnott2005 \l 1055 </w:instrText>
          </w:r>
          <w:r w:rsidRPr="005B0CA4">
            <w:rPr>
              <w:lang w:eastAsia="tr-TR"/>
            </w:rPr>
            <w:fldChar w:fldCharType="separate"/>
          </w:r>
          <w:r w:rsidR="00CC67AF">
            <w:rPr>
              <w:noProof/>
              <w:lang w:eastAsia="tr-TR"/>
            </w:rPr>
            <w:t xml:space="preserve"> (Marakas &amp; O'Brien, 2013; Arnott &amp; Pervan, 2005)</w:t>
          </w:r>
          <w:r w:rsidRPr="005B0CA4">
            <w:rPr>
              <w:lang w:eastAsia="tr-TR"/>
            </w:rPr>
            <w:fldChar w:fldCharType="end"/>
          </w:r>
        </w:sdtContent>
      </w:sdt>
      <w:r w:rsidRPr="005B0CA4">
        <w:rPr>
          <w:lang w:eastAsia="tr-TR"/>
        </w:rPr>
        <w:t>.</w:t>
      </w:r>
    </w:p>
    <w:p w14:paraId="2140621B" w14:textId="7B08F508" w:rsidR="003D5A12" w:rsidRPr="005B0CA4" w:rsidRDefault="003D5A12" w:rsidP="008427AE">
      <w:pPr>
        <w:pStyle w:val="ParText"/>
        <w:rPr>
          <w:lang w:eastAsia="tr-TR"/>
        </w:rPr>
      </w:pPr>
      <w:r w:rsidRPr="005B0CA4">
        <w:rPr>
          <w:lang w:eastAsia="tr-TR"/>
        </w:rPr>
        <w:t xml:space="preserve">Recent advances in artificial intelligence and data-driven modeling have significantly enhanced the analytical capabilities of DSS. However, these developments have also introduced challenges related to transparency, interpretability, and trust. While machine learning models can capture complex patterns, their opaque nature limits their usability in high-risk decision environments where accountability and human understanding are critical </w:t>
      </w:r>
      <w:sdt>
        <w:sdtPr>
          <w:rPr>
            <w:lang w:eastAsia="tr-TR"/>
          </w:rPr>
          <w:id w:val="-164321912"/>
          <w:citation/>
        </w:sdtPr>
        <w:sdtContent>
          <w:r w:rsidRPr="005B0CA4">
            <w:rPr>
              <w:lang w:eastAsia="tr-TR"/>
            </w:rPr>
            <w:fldChar w:fldCharType="begin"/>
          </w:r>
          <w:r w:rsidR="00061BE0" w:rsidRPr="005B0CA4">
            <w:rPr>
              <w:lang w:eastAsia="tr-TR"/>
            </w:rPr>
            <w:instrText xml:space="preserve">CITATION RibeiroEtAl2016 \m SannemanShah2020 \m Abdul2018 \l 1055 </w:instrText>
          </w:r>
          <w:r w:rsidRPr="005B0CA4">
            <w:rPr>
              <w:lang w:eastAsia="tr-TR"/>
            </w:rPr>
            <w:fldChar w:fldCharType="separate"/>
          </w:r>
          <w:r w:rsidR="00CC67AF">
            <w:rPr>
              <w:noProof/>
              <w:lang w:eastAsia="tr-TR"/>
            </w:rPr>
            <w:t>(Ribeiro, Singh, &amp; Guestrin, 2016; Sanneman &amp; Shah, 2020; Abdul, Vermeulen, Wang, Lim, &amp; Kankanhalli, 2018)</w:t>
          </w:r>
          <w:r w:rsidRPr="005B0CA4">
            <w:rPr>
              <w:lang w:eastAsia="tr-TR"/>
            </w:rPr>
            <w:fldChar w:fldCharType="end"/>
          </w:r>
        </w:sdtContent>
      </w:sdt>
      <w:r w:rsidRPr="005B0CA4">
        <w:rPr>
          <w:lang w:eastAsia="tr-TR"/>
        </w:rPr>
        <w:t xml:space="preserve">. This creates a fundamental tension: DSS must leverage advanced computational techniques while maintaining </w:t>
      </w:r>
      <w:r w:rsidRPr="005B0CA4">
        <w:rPr>
          <w:b/>
          <w:bCs/>
          <w:lang w:eastAsia="tr-TR"/>
        </w:rPr>
        <w:t>explainable and human-centered decision support</w:t>
      </w:r>
      <w:r w:rsidRPr="005B0CA4">
        <w:rPr>
          <w:lang w:eastAsia="tr-TR"/>
        </w:rPr>
        <w:t>.</w:t>
      </w:r>
    </w:p>
    <w:p w14:paraId="3E7D7100" w14:textId="6AE34E98" w:rsidR="007D48B5" w:rsidRPr="005B0CA4" w:rsidRDefault="003D5A12" w:rsidP="003D5A12">
      <w:pPr>
        <w:pStyle w:val="ParText"/>
        <w:rPr>
          <w:lang w:eastAsia="tr-TR"/>
        </w:rPr>
      </w:pPr>
      <w:r w:rsidRPr="005B0CA4">
        <w:rPr>
          <w:lang w:eastAsia="tr-TR"/>
        </w:rPr>
        <w:t xml:space="preserve">These challenges become particularly critical in disaster management, where decision makers must operate under uncertainty while coordinating limited resources in rapidly evolving environments. Natural hazards such as wildfires create complex spatio-temporal systems in which environmental dynamics, physical propagation, and human interventions interact continuously </w:t>
      </w:r>
      <w:sdt>
        <w:sdtPr>
          <w:rPr>
            <w:lang w:eastAsia="tr-TR"/>
          </w:rPr>
          <w:id w:val="106401614"/>
          <w:citation/>
        </w:sdtPr>
        <w:sdtContent>
          <w:r w:rsidRPr="005B0CA4">
            <w:rPr>
              <w:lang w:eastAsia="tr-TR"/>
            </w:rPr>
            <w:fldChar w:fldCharType="begin"/>
          </w:r>
          <w:r w:rsidR="00285F0F" w:rsidRPr="005B0CA4">
            <w:rPr>
              <w:lang w:eastAsia="tr-TR"/>
            </w:rPr>
            <w:instrText xml:space="preserve">CITATION FrenchEtAl2019 \m ThompsonCalkin2011 \m Comfort2019 \m Placeholder1 \l 1055 </w:instrText>
          </w:r>
          <w:r w:rsidRPr="005B0CA4">
            <w:rPr>
              <w:lang w:eastAsia="tr-TR"/>
            </w:rPr>
            <w:fldChar w:fldCharType="separate"/>
          </w:r>
          <w:r w:rsidR="00CC67AF">
            <w:rPr>
              <w:noProof/>
              <w:lang w:eastAsia="tr-TR"/>
            </w:rPr>
            <w:t>(French, Maule, &amp; Papamichail, 2019; Thompson &amp; Calkin, 2011; Comfort, Boin, &amp; Demchak, 2010; Walker, et al., 2003)</w:t>
          </w:r>
          <w:r w:rsidRPr="005B0CA4">
            <w:rPr>
              <w:lang w:eastAsia="tr-TR"/>
            </w:rPr>
            <w:fldChar w:fldCharType="end"/>
          </w:r>
        </w:sdtContent>
      </w:sdt>
      <w:r w:rsidRPr="005B0CA4">
        <w:rPr>
          <w:lang w:eastAsia="tr-TR"/>
        </w:rPr>
        <w:t xml:space="preserve">. Effective DSS frameworks in this domain must therefore integrate heterogeneous data, simulate dynamic processes, and support adaptive decision-making under partial observability. </w:t>
      </w:r>
      <w:r w:rsidR="00DA5272" w:rsidRPr="005B0CA4">
        <w:rPr>
          <w:lang w:eastAsia="tr-TR"/>
        </w:rPr>
        <w:t xml:space="preserve">The number of reported disaster events has increased significantly over the last century, highlighting the growing need for </w:t>
      </w:r>
      <w:r w:rsidR="00DA5272" w:rsidRPr="005B0CA4">
        <w:rPr>
          <w:lang w:eastAsia="tr-TR"/>
        </w:rPr>
        <w:lastRenderedPageBreak/>
        <w:t xml:space="preserve">advanced decision-support systems in disaster management as shown in </w:t>
      </w:r>
      <w:r w:rsidR="00DA5272" w:rsidRPr="005B0CA4">
        <w:rPr>
          <w:lang w:eastAsia="tr-TR"/>
        </w:rPr>
        <w:fldChar w:fldCharType="begin"/>
      </w:r>
      <w:r w:rsidR="00DA5272" w:rsidRPr="005B0CA4">
        <w:rPr>
          <w:lang w:eastAsia="tr-TR"/>
        </w:rPr>
        <w:instrText xml:space="preserve"> REF _Ref223862101 \h </w:instrText>
      </w:r>
      <w:r w:rsidR="00DA5272" w:rsidRPr="005B0CA4">
        <w:rPr>
          <w:lang w:eastAsia="tr-TR"/>
        </w:rPr>
      </w:r>
      <w:r w:rsidR="00DA5272" w:rsidRPr="005B0CA4">
        <w:rPr>
          <w:lang w:eastAsia="tr-TR"/>
        </w:rPr>
        <w:fldChar w:fldCharType="separate"/>
      </w:r>
      <w:r w:rsidR="00CC67AF" w:rsidRPr="005B0CA4">
        <w:t xml:space="preserve">Figure </w:t>
      </w:r>
      <w:r w:rsidR="00CC67AF">
        <w:rPr>
          <w:noProof/>
        </w:rPr>
        <w:t>1</w:t>
      </w:r>
      <w:r w:rsidR="00CC67AF" w:rsidRPr="005B0CA4">
        <w:t>.</w:t>
      </w:r>
      <w:r w:rsidR="00CC67AF">
        <w:rPr>
          <w:noProof/>
        </w:rPr>
        <w:t>1</w:t>
      </w:r>
      <w:r w:rsidR="00DA5272" w:rsidRPr="005B0CA4">
        <w:rPr>
          <w:lang w:eastAsia="tr-TR"/>
        </w:rPr>
        <w:fldChar w:fldCharType="end"/>
      </w:r>
      <w:r w:rsidR="006C49EC" w:rsidRPr="005B0CA4">
        <w:rPr>
          <w:lang w:eastAsia="tr-TR"/>
        </w:rPr>
        <w:t xml:space="preserve">, </w:t>
      </w:r>
      <w:r w:rsidR="00314ABD" w:rsidRPr="005B0CA4">
        <w:rPr>
          <w:lang w:eastAsia="tr-TR"/>
        </w:rPr>
        <w:t>highlighting the increasing demand for advanced DSS in this domain.</w:t>
      </w:r>
    </w:p>
    <w:p w14:paraId="2A27F4D6" w14:textId="77777777" w:rsidR="007D48B5" w:rsidRPr="005B0CA4" w:rsidRDefault="007D48B5" w:rsidP="00DA5272">
      <w:pPr>
        <w:pStyle w:val="ParText"/>
        <w:keepNext/>
        <w:spacing w:after="0"/>
        <w:jc w:val="center"/>
      </w:pPr>
      <w:r w:rsidRPr="005B0CA4">
        <w:rPr>
          <w:noProof/>
          <w:lang w:eastAsia="tr-TR"/>
        </w:rPr>
        <w:drawing>
          <wp:inline distT="0" distB="0" distL="0" distR="0" wp14:anchorId="47AE51C3" wp14:editId="660F89A7">
            <wp:extent cx="2848841" cy="2466824"/>
            <wp:effectExtent l="19050" t="19050" r="27940" b="1016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940541" cy="254622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9E8811E" w14:textId="0B83B191" w:rsidR="007D48B5" w:rsidRPr="005B0CA4" w:rsidRDefault="007D48B5" w:rsidP="007D48B5">
      <w:pPr>
        <w:pStyle w:val="Caption"/>
      </w:pPr>
      <w:bookmarkStart w:id="33" w:name="_Ref223862101"/>
      <w:bookmarkStart w:id="34" w:name="_Toc226331740"/>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1</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1</w:t>
      </w:r>
      <w:r w:rsidR="006C1E8D" w:rsidRPr="005B0CA4">
        <w:fldChar w:fldCharType="end"/>
      </w:r>
      <w:bookmarkEnd w:id="33"/>
      <w:r w:rsidRPr="005B0CA4">
        <w:t xml:space="preserve"> Natural disaster trend graph </w:t>
      </w:r>
      <w:r w:rsidR="001E6858" w:rsidRPr="005B0CA4">
        <w:t xml:space="preserve">Source: CRED / UCLouvain, </w:t>
      </w:r>
      <w:sdt>
        <w:sdtPr>
          <w:id w:val="424232301"/>
          <w:citation/>
        </w:sdtPr>
        <w:sdtContent>
          <w:r w:rsidR="00E96173" w:rsidRPr="005B0CA4">
            <w:fldChar w:fldCharType="begin"/>
          </w:r>
          <w:r w:rsidR="00B22A3A" w:rsidRPr="005B0CA4">
            <w:instrText xml:space="preserve">CITATION UCL \n  \y  \l 1033 </w:instrText>
          </w:r>
          <w:r w:rsidR="00E96173" w:rsidRPr="005B0CA4">
            <w:fldChar w:fldCharType="separate"/>
          </w:r>
          <w:r w:rsidR="00CC67AF">
            <w:rPr>
              <w:noProof/>
            </w:rPr>
            <w:t>(EM-DAT: The International Disaster Database)</w:t>
          </w:r>
          <w:r w:rsidR="00E96173" w:rsidRPr="005B0CA4">
            <w:fldChar w:fldCharType="end"/>
          </w:r>
        </w:sdtContent>
      </w:sdt>
      <w:r w:rsidR="00E96173" w:rsidRPr="005B0CA4">
        <w:t xml:space="preserve"> </w:t>
      </w:r>
      <w:r w:rsidR="001E6858" w:rsidRPr="005B0CA4">
        <w:t xml:space="preserve">as reported in Statista </w:t>
      </w:r>
      <w:sdt>
        <w:sdtPr>
          <w:id w:val="344128571"/>
          <w:citation/>
        </w:sdtPr>
        <w:sdtContent>
          <w:r w:rsidR="001E6858" w:rsidRPr="005B0CA4">
            <w:fldChar w:fldCharType="begin"/>
          </w:r>
          <w:r w:rsidR="00285F0F" w:rsidRPr="005B0CA4">
            <w:instrText xml:space="preserve">CITATION OWID24 \n  \t  \l 1033 </w:instrText>
          </w:r>
          <w:r w:rsidR="001E6858" w:rsidRPr="005B0CA4">
            <w:fldChar w:fldCharType="separate"/>
          </w:r>
          <w:r w:rsidR="00CC67AF">
            <w:rPr>
              <w:noProof/>
            </w:rPr>
            <w:t>(2023)</w:t>
          </w:r>
          <w:r w:rsidR="001E6858" w:rsidRPr="005B0CA4">
            <w:fldChar w:fldCharType="end"/>
          </w:r>
        </w:sdtContent>
      </w:sdt>
      <w:r w:rsidR="001E6858" w:rsidRPr="005B0CA4">
        <w:t>.</w:t>
      </w:r>
      <w:bookmarkEnd w:id="34"/>
    </w:p>
    <w:p w14:paraId="1E797CFE" w14:textId="305D3EA5" w:rsidR="008427AE" w:rsidRPr="005B0CA4" w:rsidRDefault="00525999" w:rsidP="008427AE">
      <w:pPr>
        <w:pStyle w:val="ParText"/>
        <w:rPr>
          <w:lang w:eastAsia="tr-TR"/>
        </w:rPr>
      </w:pPr>
      <w:r w:rsidRPr="005B0CA4">
        <w:rPr>
          <w:lang w:eastAsia="tr-TR"/>
        </w:rPr>
        <w:t xml:space="preserve">Among disaster types, </w:t>
      </w:r>
      <w:r w:rsidRPr="005B0CA4">
        <w:rPr>
          <w:b/>
          <w:bCs/>
          <w:i/>
          <w:iCs/>
          <w:lang w:eastAsia="tr-TR"/>
        </w:rPr>
        <w:t>wildfires have emerged as one of the most significant environmental hazards of the twenty-first century</w:t>
      </w:r>
      <w:r w:rsidRPr="005B0CA4">
        <w:rPr>
          <w:lang w:eastAsia="tr-TR"/>
        </w:rPr>
        <w:t>. Their frequency, intensity, and spatial scale have increased substantially over the past two decades due to climate change, land-use transformation, and the expansion of wildland–urban interfaces</w:t>
      </w:r>
      <w:r w:rsidR="00B455A4" w:rsidRPr="005B0CA4">
        <w:rPr>
          <w:lang w:eastAsia="tr-TR"/>
        </w:rPr>
        <w:t xml:space="preserve"> </w:t>
      </w:r>
      <w:sdt>
        <w:sdtPr>
          <w:rPr>
            <w:lang w:eastAsia="tr-TR"/>
          </w:rPr>
          <w:id w:val="2034292417"/>
          <w:citation/>
        </w:sdtPr>
        <w:sdtContent>
          <w:r w:rsidR="00486AD0" w:rsidRPr="005B0CA4">
            <w:rPr>
              <w:lang w:eastAsia="tr-TR"/>
            </w:rPr>
            <w:fldChar w:fldCharType="begin"/>
          </w:r>
          <w:r w:rsidR="00D77B9F" w:rsidRPr="005B0CA4">
            <w:rPr>
              <w:lang w:eastAsia="tr-TR"/>
            </w:rPr>
            <w:instrText xml:space="preserve">CITATION Bowman2020 \m UNEP2022 \t  \l 1055 </w:instrText>
          </w:r>
          <w:r w:rsidR="00486AD0" w:rsidRPr="005B0CA4">
            <w:rPr>
              <w:lang w:eastAsia="tr-TR"/>
            </w:rPr>
            <w:fldChar w:fldCharType="separate"/>
          </w:r>
          <w:r w:rsidR="00CC67AF">
            <w:rPr>
              <w:noProof/>
              <w:lang w:eastAsia="tr-TR"/>
            </w:rPr>
            <w:t>(Bowman, et al., 2020; UNEP, 2022)</w:t>
          </w:r>
          <w:r w:rsidR="00486AD0" w:rsidRPr="005B0CA4">
            <w:rPr>
              <w:lang w:eastAsia="tr-TR"/>
            </w:rPr>
            <w:fldChar w:fldCharType="end"/>
          </w:r>
        </w:sdtContent>
      </w:sdt>
      <w:r w:rsidR="00193A4E" w:rsidRPr="005B0CA4">
        <w:rPr>
          <w:lang w:eastAsia="tr-TR"/>
        </w:rPr>
        <w:t xml:space="preserve">. </w:t>
      </w:r>
      <w:r w:rsidRPr="005B0CA4">
        <w:rPr>
          <w:lang w:eastAsia="tr-TR"/>
        </w:rPr>
        <w:t>Large wildfire events in regions such as Australia, the Mediterranean basin, and North America have demonstrated the destructive consequences of uncontrolled fire spread, including ecological damage, economic losses, and threats to human settlements. The</w:t>
      </w:r>
      <w:r w:rsidR="001128FB" w:rsidRPr="005B0CA4">
        <w:rPr>
          <w:lang w:eastAsia="tr-TR"/>
        </w:rPr>
        <w:t>se</w:t>
      </w:r>
      <w:r w:rsidRPr="005B0CA4">
        <w:rPr>
          <w:lang w:eastAsia="tr-TR"/>
        </w:rPr>
        <w:t xml:space="preserve"> developments have intensified the need for analytical tools </w:t>
      </w:r>
      <w:r w:rsidR="001A3DCF" w:rsidRPr="005B0CA4">
        <w:rPr>
          <w:lang w:eastAsia="tr-TR"/>
        </w:rPr>
        <w:t>for</w:t>
      </w:r>
      <w:r w:rsidRPr="005B0CA4">
        <w:rPr>
          <w:lang w:eastAsia="tr-TR"/>
        </w:rPr>
        <w:t xml:space="preserve"> supporting wildfire risk assessment, operational planning, and emergency response </w:t>
      </w:r>
      <w:sdt>
        <w:sdtPr>
          <w:rPr>
            <w:lang w:eastAsia="tr-TR"/>
          </w:rPr>
          <w:id w:val="-799526096"/>
          <w:citation/>
        </w:sdtPr>
        <w:sdtContent>
          <w:r w:rsidR="00193A4E" w:rsidRPr="005B0CA4">
            <w:rPr>
              <w:lang w:eastAsia="tr-TR"/>
            </w:rPr>
            <w:fldChar w:fldCharType="begin"/>
          </w:r>
          <w:r w:rsidR="00061BE0" w:rsidRPr="005B0CA4">
            <w:rPr>
              <w:lang w:eastAsia="tr-TR"/>
            </w:rPr>
            <w:instrText xml:space="preserve">CITATION ThompsonCalkin2011 \m PachecoEtAl2015 \m Finney2006 \l 1055 </w:instrText>
          </w:r>
          <w:r w:rsidR="00193A4E" w:rsidRPr="005B0CA4">
            <w:rPr>
              <w:lang w:eastAsia="tr-TR"/>
            </w:rPr>
            <w:fldChar w:fldCharType="separate"/>
          </w:r>
          <w:r w:rsidR="00CC67AF">
            <w:rPr>
              <w:noProof/>
              <w:lang w:eastAsia="tr-TR"/>
            </w:rPr>
            <w:t>(Thompson &amp; Calkin, 2011; Pacheco, 2015; Finney, 2006)</w:t>
          </w:r>
          <w:r w:rsidR="00193A4E" w:rsidRPr="005B0CA4">
            <w:rPr>
              <w:lang w:eastAsia="tr-TR"/>
            </w:rPr>
            <w:fldChar w:fldCharType="end"/>
          </w:r>
        </w:sdtContent>
      </w:sdt>
      <w:r w:rsidR="004A7567" w:rsidRPr="005B0CA4">
        <w:rPr>
          <w:lang w:eastAsia="tr-TR"/>
        </w:rPr>
        <w:t>.</w:t>
      </w:r>
    </w:p>
    <w:p w14:paraId="35BCE122" w14:textId="08E9A6E2" w:rsidR="008427AE" w:rsidRPr="005B0CA4" w:rsidRDefault="00120777" w:rsidP="008427AE">
      <w:pPr>
        <w:pStyle w:val="ParText"/>
        <w:rPr>
          <w:lang w:eastAsia="tr-TR"/>
        </w:rPr>
      </w:pPr>
      <w:r w:rsidRPr="005B0CA4">
        <w:rPr>
          <w:lang w:eastAsia="tr-TR"/>
        </w:rPr>
        <w:t xml:space="preserve">Wildfire management is a particularly challenging decision domain because fire behavior evolves dynamically across space </w:t>
      </w:r>
      <w:r w:rsidR="00E71306" w:rsidRPr="005B0CA4">
        <w:rPr>
          <w:lang w:eastAsia="tr-TR"/>
        </w:rPr>
        <w:t>and over</w:t>
      </w:r>
      <w:r w:rsidRPr="005B0CA4">
        <w:rPr>
          <w:lang w:eastAsia="tr-TR"/>
        </w:rPr>
        <w:t xml:space="preserve"> time under the influence of multiple interacting factors. Meteorological conditions such as wind speed and humidity influence ignition probability and spread rate, while terrain characteristics such as slope and aspect introduce directional propagation effects. Fuel availability </w:t>
      </w:r>
      <w:r w:rsidRPr="005B0CA4">
        <w:rPr>
          <w:lang w:eastAsia="tr-TR"/>
        </w:rPr>
        <w:lastRenderedPageBreak/>
        <w:t xml:space="preserve">and vegetation characteristics determine combustion intensity and burn duration. At the same time, suppression actions modify fire evolution by altering fuel availability and resource deployment. The resulting system is a highly nonlinear spatio-temporal process in which environmental dynamics, physical propagation mechanisms, and human interventions interact continuously </w:t>
      </w:r>
      <w:sdt>
        <w:sdtPr>
          <w:rPr>
            <w:lang w:eastAsia="tr-TR"/>
          </w:rPr>
          <w:id w:val="-1306931988"/>
          <w:citation/>
        </w:sdtPr>
        <w:sdtContent>
          <w:r w:rsidR="00193A4E" w:rsidRPr="005B0CA4">
            <w:rPr>
              <w:lang w:eastAsia="tr-TR"/>
            </w:rPr>
            <w:fldChar w:fldCharType="begin"/>
          </w:r>
          <w:r w:rsidR="004A7567" w:rsidRPr="005B0CA4">
            <w:rPr>
              <w:lang w:eastAsia="tr-TR"/>
            </w:rPr>
            <w:instrText xml:space="preserve">CITATION Rot72 \m Finney2006 \m Sullivan2009 \t  \m Sullivan2009b \t  \m Sullivan2009c \t  \l 1055 </w:instrText>
          </w:r>
          <w:r w:rsidR="00193A4E" w:rsidRPr="005B0CA4">
            <w:rPr>
              <w:lang w:eastAsia="tr-TR"/>
            </w:rPr>
            <w:fldChar w:fldCharType="separate"/>
          </w:r>
          <w:r w:rsidR="00CC67AF">
            <w:rPr>
              <w:noProof/>
              <w:lang w:eastAsia="tr-TR"/>
            </w:rPr>
            <w:t>(Rothermel, 1972; Finney, 2006; Sullivan, 2009a; Sullivan, 2009b; Sullivan, 2009c)</w:t>
          </w:r>
          <w:r w:rsidR="00193A4E" w:rsidRPr="005B0CA4">
            <w:rPr>
              <w:lang w:eastAsia="tr-TR"/>
            </w:rPr>
            <w:fldChar w:fldCharType="end"/>
          </w:r>
        </w:sdtContent>
      </w:sdt>
      <w:r w:rsidR="00193A4E" w:rsidRPr="005B0CA4">
        <w:rPr>
          <w:lang w:eastAsia="tr-TR"/>
        </w:rPr>
        <w:t>.</w:t>
      </w:r>
      <w:r w:rsidR="00CF47EC" w:rsidRPr="005B0CA4">
        <w:rPr>
          <w:lang w:eastAsia="tr-TR"/>
        </w:rPr>
        <w:t xml:space="preserve"> </w:t>
      </w:r>
    </w:p>
    <w:p w14:paraId="4F7A3B2A" w14:textId="2C85889E" w:rsidR="00CF47EC" w:rsidRPr="005B0CA4" w:rsidRDefault="00120777" w:rsidP="00CF47EC">
      <w:pPr>
        <w:pStyle w:val="ParText"/>
        <w:rPr>
          <w:lang w:eastAsia="tr-TR"/>
        </w:rPr>
      </w:pPr>
      <w:r w:rsidRPr="005B0CA4">
        <w:rPr>
          <w:lang w:eastAsia="tr-TR"/>
        </w:rPr>
        <w:t xml:space="preserve">These characteristics make wildfire management an important domain for the development and evaluation of advanced decision support systems. Effective wildfire DSS frameworks must integrate heterogeneous environmental data, simulate dynamic fire propagation, evaluate potential consequences, and assist decision makers in identifying feasible intervention strategies. </w:t>
      </w:r>
      <w:r w:rsidR="00CF47EC" w:rsidRPr="005B0CA4">
        <w:rPr>
          <w:lang w:eastAsia="tr-TR"/>
        </w:rPr>
        <w:t xml:space="preserve">Operational wildfire response frequently relies on incomplete observations, expert judgment, and qualitative assessments such as “high spread potential”, “limited suppression feasibility”, or “uncertain fire boundary”. These forms of knowledge are inherently linguistic and imprecise. Fuzzy logic provides a suitable reasoning paradigm for such environments because it allows the representation of partial knowledge, approximate reasoning, and interpretable decision rules. Rather than requiring precise probability distributions or fully observable system states, fuzzy inference systems enable decision-support mechanisms that operate directly on linguistic concepts and uncertain evidence. </w:t>
      </w:r>
      <w:r w:rsidR="00DF1547" w:rsidRPr="005B0CA4">
        <w:rPr>
          <w:lang w:eastAsia="tr-TR"/>
        </w:rPr>
        <w:t xml:space="preserve">In contrast, probabilistic approaches require well-defined statistical models, which are often unavailable or unreliable in real wildfire response operations. </w:t>
      </w:r>
      <w:r w:rsidR="00CF47EC" w:rsidRPr="005B0CA4">
        <w:rPr>
          <w:lang w:eastAsia="tr-TR"/>
        </w:rPr>
        <w:t>For this reason, fuzzy logic is adopted in this thesis as the primary reasoning mechanism underlying the DisasterAware architecture.</w:t>
      </w:r>
    </w:p>
    <w:p w14:paraId="1C846143" w14:textId="6BCC65C2" w:rsidR="008427AE" w:rsidRPr="005B0CA4" w:rsidRDefault="00120777" w:rsidP="008427AE">
      <w:pPr>
        <w:pStyle w:val="ParText"/>
        <w:rPr>
          <w:lang w:eastAsia="tr-TR"/>
        </w:rPr>
      </w:pPr>
      <w:r w:rsidRPr="005B0CA4">
        <w:rPr>
          <w:lang w:eastAsia="tr-TR"/>
        </w:rPr>
        <w:t xml:space="preserve">Over the past decades, numerous DSS approaches have been proposed for wildfire management, including simulation-based systems, geospatial risk assessment frameworks, optimization-based resource allocation models, and fuzzy logic-based systems </w:t>
      </w:r>
      <w:sdt>
        <w:sdtPr>
          <w:rPr>
            <w:lang w:eastAsia="tr-TR"/>
          </w:rPr>
          <w:id w:val="549271527"/>
          <w:citation/>
        </w:sdtPr>
        <w:sdtContent>
          <w:r w:rsidR="00193A4E" w:rsidRPr="005B0CA4">
            <w:rPr>
              <w:lang w:eastAsia="tr-TR"/>
            </w:rPr>
            <w:fldChar w:fldCharType="begin"/>
          </w:r>
          <w:r w:rsidR="00061BE0" w:rsidRPr="005B0CA4">
            <w:rPr>
              <w:lang w:eastAsia="tr-TR"/>
            </w:rPr>
            <w:instrText xml:space="preserve">CITATION ThompsonCalkin2011 \m PachecoEtAl2015 \m Finney2006 \m VasquezEtAl2021Forests \l 1055 </w:instrText>
          </w:r>
          <w:r w:rsidR="00193A4E" w:rsidRPr="005B0CA4">
            <w:rPr>
              <w:lang w:eastAsia="tr-TR"/>
            </w:rPr>
            <w:fldChar w:fldCharType="separate"/>
          </w:r>
          <w:r w:rsidR="00CC67AF">
            <w:rPr>
              <w:noProof/>
              <w:lang w:eastAsia="tr-TR"/>
            </w:rPr>
            <w:t>(Thompson &amp; Calkin, 2011; Pacheco, 2015; Finney, 2006; Vásquez, 2021)</w:t>
          </w:r>
          <w:r w:rsidR="00193A4E" w:rsidRPr="005B0CA4">
            <w:rPr>
              <w:lang w:eastAsia="tr-TR"/>
            </w:rPr>
            <w:fldChar w:fldCharType="end"/>
          </w:r>
        </w:sdtContent>
      </w:sdt>
      <w:r w:rsidR="00ED17DC" w:rsidRPr="005B0CA4">
        <w:rPr>
          <w:lang w:eastAsia="tr-TR"/>
        </w:rPr>
        <w:t xml:space="preserve">. </w:t>
      </w:r>
      <w:r w:rsidRPr="005B0CA4">
        <w:rPr>
          <w:lang w:eastAsia="tr-TR"/>
        </w:rPr>
        <w:t xml:space="preserve">Despite these advances, significant challenges remain. These limitations indicate the need for decision-support frameworks that jointly address </w:t>
      </w:r>
      <w:r w:rsidRPr="005B0CA4">
        <w:rPr>
          <w:b/>
          <w:bCs/>
          <w:lang w:eastAsia="tr-TR"/>
        </w:rPr>
        <w:t>uncertainty</w:t>
      </w:r>
      <w:r w:rsidRPr="005B0CA4">
        <w:rPr>
          <w:lang w:eastAsia="tr-TR"/>
        </w:rPr>
        <w:t xml:space="preserve">, </w:t>
      </w:r>
      <w:r w:rsidRPr="005B0CA4">
        <w:rPr>
          <w:b/>
          <w:bCs/>
          <w:lang w:eastAsia="tr-TR"/>
        </w:rPr>
        <w:t>interpretability</w:t>
      </w:r>
      <w:r w:rsidRPr="005B0CA4">
        <w:rPr>
          <w:lang w:eastAsia="tr-TR"/>
        </w:rPr>
        <w:t xml:space="preserve">, and </w:t>
      </w:r>
      <w:r w:rsidRPr="005B0CA4">
        <w:rPr>
          <w:b/>
          <w:bCs/>
          <w:lang w:eastAsia="tr-TR"/>
        </w:rPr>
        <w:t>distributed</w:t>
      </w:r>
      <w:r w:rsidRPr="005B0CA4">
        <w:rPr>
          <w:lang w:eastAsia="tr-TR"/>
        </w:rPr>
        <w:t xml:space="preserve"> </w:t>
      </w:r>
      <w:r w:rsidRPr="005B0CA4">
        <w:rPr>
          <w:b/>
          <w:bCs/>
          <w:lang w:eastAsia="tr-TR"/>
        </w:rPr>
        <w:t>operational decision-making</w:t>
      </w:r>
      <w:r w:rsidRPr="005B0CA4">
        <w:rPr>
          <w:lang w:eastAsia="tr-TR"/>
        </w:rPr>
        <w:t xml:space="preserve"> in </w:t>
      </w:r>
      <w:r w:rsidRPr="005B0CA4">
        <w:rPr>
          <w:b/>
          <w:bCs/>
          <w:lang w:eastAsia="tr-TR"/>
        </w:rPr>
        <w:t xml:space="preserve">dynamic </w:t>
      </w:r>
      <w:r w:rsidRPr="005B0CA4">
        <w:rPr>
          <w:b/>
          <w:bCs/>
          <w:lang w:eastAsia="tr-TR"/>
        </w:rPr>
        <w:lastRenderedPageBreak/>
        <w:t xml:space="preserve">wildfire environments </w:t>
      </w:r>
      <w:sdt>
        <w:sdtPr>
          <w:rPr>
            <w:lang w:eastAsia="tr-TR"/>
          </w:rPr>
          <w:id w:val="-420868664"/>
          <w:citation/>
        </w:sdtPr>
        <w:sdtContent>
          <w:r w:rsidR="009B7B62" w:rsidRPr="005B0CA4">
            <w:rPr>
              <w:lang w:eastAsia="tr-TR"/>
            </w:rPr>
            <w:fldChar w:fldCharType="begin"/>
          </w:r>
          <w:r w:rsidR="00B22A3A" w:rsidRPr="005B0CA4">
            <w:rPr>
              <w:lang w:eastAsia="tr-TR"/>
            </w:rPr>
            <w:instrText xml:space="preserve">CITATION ThompsonCalkin2011 \m VasquezEtAl2021Forests \m McNeeseEtAl2021 \t  \l 1055 </w:instrText>
          </w:r>
          <w:r w:rsidR="009B7B62" w:rsidRPr="005B0CA4">
            <w:rPr>
              <w:lang w:eastAsia="tr-TR"/>
            </w:rPr>
            <w:fldChar w:fldCharType="separate"/>
          </w:r>
          <w:r w:rsidR="00CC67AF">
            <w:rPr>
              <w:noProof/>
              <w:lang w:eastAsia="tr-TR"/>
            </w:rPr>
            <w:t>(Thompson &amp; Calkin, 2011; Vásquez, 2021; McNeese, Schelble, Canonico, &amp; Demir, 2021)</w:t>
          </w:r>
          <w:r w:rsidR="009B7B62" w:rsidRPr="005B0CA4">
            <w:rPr>
              <w:lang w:eastAsia="tr-TR"/>
            </w:rPr>
            <w:fldChar w:fldCharType="end"/>
          </w:r>
        </w:sdtContent>
      </w:sdt>
      <w:r w:rsidR="008427AE" w:rsidRPr="005B0CA4">
        <w:rPr>
          <w:lang w:eastAsia="tr-TR"/>
        </w:rPr>
        <w:t xml:space="preserve"> </w:t>
      </w:r>
      <w:r w:rsidR="009B7B62" w:rsidRPr="005B0CA4">
        <w:rPr>
          <w:lang w:eastAsia="tr-TR"/>
        </w:rPr>
        <w:t>.</w:t>
      </w:r>
    </w:p>
    <w:p w14:paraId="51CEEA50" w14:textId="356B471B" w:rsidR="00120777" w:rsidRPr="005B0CA4" w:rsidRDefault="00120777" w:rsidP="00120777">
      <w:pPr>
        <w:pStyle w:val="ParText"/>
        <w:rPr>
          <w:lang w:eastAsia="tr-TR"/>
        </w:rPr>
      </w:pPr>
      <w:r w:rsidRPr="005B0CA4">
        <w:rPr>
          <w:lang w:eastAsia="tr-TR"/>
        </w:rPr>
        <w:t xml:space="preserve">The research presented in this thesis addresses these limitations through the development of </w:t>
      </w:r>
      <w:r w:rsidRPr="005B0CA4">
        <w:rPr>
          <w:b/>
          <w:bCs/>
          <w:lang w:eastAsia="tr-TR"/>
        </w:rPr>
        <w:t>DisasterAware</w:t>
      </w:r>
      <w:r w:rsidRPr="005B0CA4">
        <w:rPr>
          <w:lang w:eastAsia="tr-TR"/>
        </w:rPr>
        <w:t>, an explainable and uncertainty-aware decision-support framework for wildfire disaster response and management. DisasterAware integrates a spatio-temporal wildfire simulation environment with concept-driven fuzzy decision reasoning in order to support adaptive operational decision making under incomplete and evolving information conditions.</w:t>
      </w:r>
      <w:r w:rsidR="00ED17DC" w:rsidRPr="005B0CA4">
        <w:rPr>
          <w:lang w:eastAsia="tr-TR"/>
        </w:rPr>
        <w:t xml:space="preserve"> </w:t>
      </w:r>
      <w:r w:rsidRPr="005B0CA4">
        <w:rPr>
          <w:lang w:eastAsia="tr-TR"/>
        </w:rPr>
        <w:t xml:space="preserve">Unlike traditional wildfire decision-support systems that rely primarily on centralized optimization or purely predictive modeling, the proposed framework introduces a </w:t>
      </w:r>
      <w:r w:rsidRPr="005B0CA4">
        <w:rPr>
          <w:b/>
          <w:bCs/>
          <w:lang w:eastAsia="tr-TR"/>
        </w:rPr>
        <w:t>layered and distributed decision architecture</w:t>
      </w:r>
      <w:r w:rsidRPr="005B0CA4">
        <w:rPr>
          <w:lang w:eastAsia="tr-TR"/>
        </w:rPr>
        <w:t xml:space="preserve"> in which local context-aware reasoning units interact with higher-level decision fusion mechanisms. This structure enables the system to generate interpretable and context-sensitive decision guidance while maintaining scalability across spatially distributed wildfire environments. By combining simulation-driven situational awareness with explainable reasoning mechanisms, DisasterAware aims to bridge the gap between predictive wildfire modeling and operational decision support.</w:t>
      </w:r>
    </w:p>
    <w:p w14:paraId="0FF3D123" w14:textId="3C7ED37E" w:rsidR="008427AE" w:rsidRPr="005B0CA4" w:rsidRDefault="00F46965" w:rsidP="00B85CFB">
      <w:pPr>
        <w:pStyle w:val="ParText"/>
        <w:rPr>
          <w:lang w:eastAsia="tr-TR"/>
        </w:rPr>
      </w:pPr>
      <w:r w:rsidRPr="005B0CA4">
        <w:rPr>
          <w:lang w:eastAsia="tr-TR"/>
        </w:rPr>
        <w:t xml:space="preserve">Although this study focuses on wildfire disaster management, the architectural principles of the proposed </w:t>
      </w:r>
      <w:r w:rsidRPr="005B0CA4">
        <w:rPr>
          <w:b/>
          <w:bCs/>
          <w:lang w:eastAsia="tr-TR"/>
        </w:rPr>
        <w:t>DisasterAware framework</w:t>
      </w:r>
      <w:r w:rsidRPr="005B0CA4">
        <w:rPr>
          <w:lang w:eastAsia="tr-TR"/>
        </w:rPr>
        <w:t xml:space="preserve"> are not restricted to wildfire scenarios. The framework combines </w:t>
      </w:r>
      <w:r w:rsidRPr="005B0CA4">
        <w:rPr>
          <w:b/>
          <w:bCs/>
          <w:lang w:eastAsia="tr-TR"/>
        </w:rPr>
        <w:t>spatio-temporal simulation</w:t>
      </w:r>
      <w:r w:rsidRPr="005B0CA4">
        <w:rPr>
          <w:lang w:eastAsia="tr-TR"/>
        </w:rPr>
        <w:t xml:space="preserve">, </w:t>
      </w:r>
      <w:r w:rsidRPr="005B0CA4">
        <w:rPr>
          <w:b/>
          <w:bCs/>
          <w:lang w:eastAsia="tr-TR"/>
        </w:rPr>
        <w:t>uncertainty-aware reasoning</w:t>
      </w:r>
      <w:r w:rsidRPr="005B0CA4">
        <w:rPr>
          <w:lang w:eastAsia="tr-TR"/>
        </w:rPr>
        <w:t xml:space="preserve">, and </w:t>
      </w:r>
      <w:r w:rsidRPr="005B0CA4">
        <w:rPr>
          <w:b/>
          <w:bCs/>
          <w:lang w:eastAsia="tr-TR"/>
        </w:rPr>
        <w:t>layered decision synthesis</w:t>
      </w:r>
      <w:r w:rsidRPr="005B0CA4">
        <w:rPr>
          <w:lang w:eastAsia="tr-TR"/>
        </w:rPr>
        <w:t xml:space="preserve">, which are common requirements in many complex risk-management domains. Similar decision-support architectures have been shown to be applicable across multiple hazard and infrastructure management problems where dynamic environmental processes interact with human decision-making </w:t>
      </w:r>
      <w:sdt>
        <w:sdtPr>
          <w:rPr>
            <w:lang w:eastAsia="tr-TR"/>
          </w:rPr>
          <w:id w:val="-2059234691"/>
          <w:citation/>
        </w:sdtPr>
        <w:sdtContent>
          <w:r w:rsidR="0072701B" w:rsidRPr="005B0CA4">
            <w:rPr>
              <w:lang w:eastAsia="tr-TR"/>
            </w:rPr>
            <w:fldChar w:fldCharType="begin"/>
          </w:r>
          <w:r w:rsidR="00D77B9F" w:rsidRPr="005B0CA4">
            <w:rPr>
              <w:lang w:eastAsia="tr-TR"/>
            </w:rPr>
            <w:instrText xml:space="preserve">CITATION Com16 \t  \m Tur04 \l 1055 </w:instrText>
          </w:r>
          <w:r w:rsidR="0072701B" w:rsidRPr="005B0CA4">
            <w:rPr>
              <w:lang w:eastAsia="tr-TR"/>
            </w:rPr>
            <w:fldChar w:fldCharType="separate"/>
          </w:r>
          <w:r w:rsidR="00CC67AF">
            <w:rPr>
              <w:noProof/>
              <w:lang w:eastAsia="tr-TR"/>
            </w:rPr>
            <w:t>(Comes, 2016; Turoff, 2004)</w:t>
          </w:r>
          <w:r w:rsidR="0072701B" w:rsidRPr="005B0CA4">
            <w:rPr>
              <w:lang w:eastAsia="tr-TR"/>
            </w:rPr>
            <w:fldChar w:fldCharType="end"/>
          </w:r>
        </w:sdtContent>
      </w:sdt>
      <w:r w:rsidRPr="005B0CA4">
        <w:rPr>
          <w:lang w:eastAsia="tr-TR"/>
        </w:rPr>
        <w:t>. Therefore, the methodology developed in this thesis can potentially be extended to other domains such as flood response, critical infrastructure resilience, and environmental risk monitoring, where decision makers must integrate heterogeneous data, evaluate evolving risks, and coordinate limited operational resources under uncertainty.</w:t>
      </w:r>
    </w:p>
    <w:p w14:paraId="10ABB333" w14:textId="52734999" w:rsidR="008427AE" w:rsidRPr="005B0CA4" w:rsidRDefault="00F30DC4" w:rsidP="00F30DC4">
      <w:pPr>
        <w:pStyle w:val="Heading2"/>
        <w:rPr>
          <w:lang w:eastAsia="tr-TR"/>
        </w:rPr>
      </w:pPr>
      <w:bookmarkStart w:id="35" w:name="_Toc226331601"/>
      <w:r w:rsidRPr="005B0CA4">
        <w:rPr>
          <w:lang w:eastAsia="tr-TR"/>
        </w:rPr>
        <w:lastRenderedPageBreak/>
        <w:t>Gap Analysis</w:t>
      </w:r>
      <w:bookmarkEnd w:id="35"/>
    </w:p>
    <w:p w14:paraId="5A783410" w14:textId="17B24643" w:rsidR="00EB2344" w:rsidRPr="005B0CA4" w:rsidRDefault="00380D3D" w:rsidP="00EB2344">
      <w:pPr>
        <w:rPr>
          <w:lang w:eastAsia="tr-TR"/>
        </w:rPr>
      </w:pPr>
      <w:r w:rsidRPr="005B0CA4">
        <w:rPr>
          <w:lang w:eastAsia="tr-TR"/>
        </w:rPr>
        <w:t xml:space="preserve">Despite these advances, the literature reveals several structural limitations in existing wildfire DSS implementations. Many systems remain focused primarily on predictive modeling of fire spread rather than on adaptive decision reasoning required for operational response. Other approaches rely heavily on centralized analytical architectures or opaque computational models that limit transparency and operational flexibility. In addition, many classical DSS methodologies were originally designed for relatively stable decision environments. Consequently, they often assume predefined alternatives, centralized decision processes, and clearly defined objective functions </w:t>
      </w:r>
      <w:sdt>
        <w:sdtPr>
          <w:rPr>
            <w:lang w:eastAsia="tr-TR"/>
          </w:rPr>
          <w:id w:val="-70586062"/>
          <w:citation/>
        </w:sdtPr>
        <w:sdtContent>
          <w:r w:rsidR="00581819" w:rsidRPr="005B0CA4">
            <w:rPr>
              <w:lang w:eastAsia="tr-TR"/>
            </w:rPr>
            <w:fldChar w:fldCharType="begin"/>
          </w:r>
          <w:r w:rsidR="00285F0F" w:rsidRPr="005B0CA4">
            <w:rPr>
              <w:lang w:eastAsia="tr-TR"/>
            </w:rPr>
            <w:instrText xml:space="preserve">CITATION Arnott2005 \m TurbanEtAl2011 \l 1055 </w:instrText>
          </w:r>
          <w:r w:rsidR="00581819" w:rsidRPr="005B0CA4">
            <w:rPr>
              <w:lang w:eastAsia="tr-TR"/>
            </w:rPr>
            <w:fldChar w:fldCharType="separate"/>
          </w:r>
          <w:r w:rsidR="00CC67AF">
            <w:rPr>
              <w:noProof/>
              <w:lang w:eastAsia="tr-TR"/>
            </w:rPr>
            <w:t>(Arnott &amp; Pervan, 2005; Turban, 2011)</w:t>
          </w:r>
          <w:r w:rsidR="00581819" w:rsidRPr="005B0CA4">
            <w:rPr>
              <w:lang w:eastAsia="tr-TR"/>
            </w:rPr>
            <w:fldChar w:fldCharType="end"/>
          </w:r>
        </w:sdtContent>
      </w:sdt>
      <w:r w:rsidR="00CC1AF4" w:rsidRPr="005B0CA4">
        <w:rPr>
          <w:lang w:eastAsia="tr-TR"/>
        </w:rPr>
        <w:t>.</w:t>
      </w:r>
    </w:p>
    <w:p w14:paraId="4A8E78A2" w14:textId="20DC41F5" w:rsidR="00EB2344" w:rsidRPr="005B0CA4" w:rsidRDefault="00380D3D" w:rsidP="00EB2344">
      <w:pPr>
        <w:rPr>
          <w:lang w:eastAsia="tr-TR"/>
        </w:rPr>
      </w:pPr>
      <w:r w:rsidRPr="005B0CA4">
        <w:rPr>
          <w:lang w:eastAsia="tr-TR"/>
        </w:rPr>
        <w:t xml:space="preserve">Wildfire response operations, however, represent highly dynamic decision environments characterized by rapidly evolving fire behavior, uncertain observations, distributed operational resources, and multi-level coordination requirements. These characteristics create a mismatch between the capabilities of many existing DSS frameworks and the requirements of real-time wildfire management. As a result, several important research gaps remain in current literature. </w:t>
      </w:r>
      <w:r w:rsidR="00AB36DF" w:rsidRPr="005B0CA4">
        <w:rPr>
          <w:lang w:eastAsia="tr-TR"/>
        </w:rPr>
        <w:t xml:space="preserve">As summarized in </w:t>
      </w:r>
      <w:r w:rsidR="00AB36DF" w:rsidRPr="005B0CA4">
        <w:rPr>
          <w:lang w:eastAsia="tr-TR"/>
        </w:rPr>
        <w:fldChar w:fldCharType="begin"/>
      </w:r>
      <w:r w:rsidR="00AB36DF" w:rsidRPr="005B0CA4">
        <w:rPr>
          <w:lang w:eastAsia="tr-TR"/>
        </w:rPr>
        <w:instrText xml:space="preserve"> REF _Ref223793965 \h </w:instrText>
      </w:r>
      <w:r w:rsidR="00AB36DF" w:rsidRPr="005B0CA4">
        <w:rPr>
          <w:lang w:eastAsia="tr-TR"/>
        </w:rPr>
      </w:r>
      <w:r w:rsidR="00AB36DF" w:rsidRPr="005B0CA4">
        <w:rPr>
          <w:lang w:eastAsia="tr-TR"/>
        </w:rPr>
        <w:fldChar w:fldCharType="separate"/>
      </w:r>
      <w:r w:rsidR="00CC67AF" w:rsidRPr="005B0CA4">
        <w:t xml:space="preserve">Table </w:t>
      </w:r>
      <w:r w:rsidR="00CC67AF">
        <w:rPr>
          <w:noProof/>
        </w:rPr>
        <w:t>1</w:t>
      </w:r>
      <w:r w:rsidR="00CC67AF">
        <w:t>.</w:t>
      </w:r>
      <w:r w:rsidR="00CC67AF">
        <w:rPr>
          <w:noProof/>
        </w:rPr>
        <w:t>1</w:t>
      </w:r>
      <w:r w:rsidR="00AB36DF" w:rsidRPr="005B0CA4">
        <w:rPr>
          <w:lang w:eastAsia="tr-TR"/>
        </w:rPr>
        <w:fldChar w:fldCharType="end"/>
      </w:r>
      <w:r w:rsidR="00AB36DF" w:rsidRPr="005B0CA4">
        <w:rPr>
          <w:lang w:eastAsia="tr-TR"/>
        </w:rPr>
        <w:t>, these limitations are not merely incremental but structural in nature, reflecting fundamental mismatches between existing DSS paradigms and the operational demands of wildfire response</w:t>
      </w:r>
      <w:r w:rsidR="00EB2344" w:rsidRPr="005B0CA4">
        <w:rPr>
          <w:lang w:eastAsia="tr-TR"/>
        </w:rPr>
        <w:t>.</w:t>
      </w:r>
    </w:p>
    <w:p w14:paraId="53ABF0C8" w14:textId="765FB8E3" w:rsidR="000711CD" w:rsidRPr="005B0CA4" w:rsidRDefault="000711CD" w:rsidP="000711CD">
      <w:pPr>
        <w:pStyle w:val="Caption"/>
        <w:keepNext/>
      </w:pPr>
      <w:bookmarkStart w:id="36" w:name="_Ref223793965"/>
      <w:bookmarkStart w:id="37" w:name="_Toc226331713"/>
      <w:r w:rsidRPr="005B0CA4">
        <w:t xml:space="preserve">Table </w:t>
      </w:r>
      <w:r w:rsidR="00E878B1">
        <w:fldChar w:fldCharType="begin"/>
      </w:r>
      <w:r w:rsidR="00E878B1">
        <w:instrText xml:space="preserve"> STYLEREF 1 \s </w:instrText>
      </w:r>
      <w:r w:rsidR="00E878B1">
        <w:fldChar w:fldCharType="separate"/>
      </w:r>
      <w:r w:rsidR="00CC67AF">
        <w:rPr>
          <w:noProof/>
        </w:rPr>
        <w:t>1</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w:t>
      </w:r>
      <w:r w:rsidR="00E878B1">
        <w:fldChar w:fldCharType="end"/>
      </w:r>
      <w:bookmarkEnd w:id="36"/>
      <w:r w:rsidRPr="005B0CA4">
        <w:t xml:space="preserve"> DSS gaps identified in wildfire decision support literature</w:t>
      </w:r>
      <w:bookmarkEnd w:id="37"/>
    </w:p>
    <w:tbl>
      <w:tblPr>
        <w:tblStyle w:val="PlainTable5"/>
        <w:tblW w:w="0" w:type="auto"/>
        <w:tblLook w:val="04A0" w:firstRow="1" w:lastRow="0" w:firstColumn="1" w:lastColumn="0" w:noHBand="0" w:noVBand="1"/>
      </w:tblPr>
      <w:tblGrid>
        <w:gridCol w:w="709"/>
        <w:gridCol w:w="7338"/>
      </w:tblGrid>
      <w:tr w:rsidR="000711CD" w:rsidRPr="005B0CA4" w14:paraId="4E2EFD7A" w14:textId="77777777" w:rsidTr="001A3DC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15BD92D" w14:textId="1C8C8E76" w:rsidR="000711CD" w:rsidRPr="005B0CA4" w:rsidRDefault="000711CD" w:rsidP="009503A7">
            <w:pPr>
              <w:pStyle w:val="TableText"/>
            </w:pPr>
          </w:p>
        </w:tc>
        <w:tc>
          <w:tcPr>
            <w:tcW w:w="7338" w:type="dxa"/>
            <w:hideMark/>
          </w:tcPr>
          <w:p w14:paraId="2BA759DB" w14:textId="59CD312C" w:rsidR="000711CD" w:rsidRPr="005B0CA4" w:rsidRDefault="009503A7" w:rsidP="009503A7">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5B0CA4">
              <w:rPr>
                <w:b/>
                <w:bCs/>
              </w:rPr>
              <w:t>Gaps of Existing DSSs</w:t>
            </w:r>
          </w:p>
        </w:tc>
      </w:tr>
      <w:tr w:rsidR="000711CD" w:rsidRPr="005B0CA4" w14:paraId="30D9B5D6" w14:textId="77777777" w:rsidTr="000D2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7BBEFFC4" w14:textId="77777777" w:rsidR="000711CD" w:rsidRPr="005B0CA4" w:rsidRDefault="000711CD">
            <w:pPr>
              <w:jc w:val="left"/>
              <w:rPr>
                <w:b/>
                <w:bCs/>
              </w:rPr>
            </w:pPr>
            <w:r w:rsidRPr="005B0CA4">
              <w:rPr>
                <w:b/>
                <w:bCs/>
              </w:rPr>
              <w:t>G1</w:t>
            </w:r>
          </w:p>
        </w:tc>
        <w:tc>
          <w:tcPr>
            <w:tcW w:w="7338" w:type="dxa"/>
            <w:hideMark/>
          </w:tcPr>
          <w:p w14:paraId="69670939" w14:textId="77777777" w:rsidR="000711CD" w:rsidRPr="005B0CA4" w:rsidRDefault="000711CD" w:rsidP="00E032F1">
            <w:pPr>
              <w:pStyle w:val="TableText"/>
              <w:cnfStyle w:val="000000100000" w:firstRow="0" w:lastRow="0" w:firstColumn="0" w:lastColumn="0" w:oddVBand="0" w:evenVBand="0" w:oddHBand="1" w:evenHBand="0" w:firstRowFirstColumn="0" w:firstRowLastColumn="0" w:lastRowFirstColumn="0" w:lastRowLastColumn="0"/>
            </w:pPr>
            <w:r w:rsidRPr="005B0CA4">
              <w:t xml:space="preserve">Existing wildfire DSS frameworks rely on </w:t>
            </w:r>
            <w:r w:rsidRPr="005B0CA4">
              <w:rPr>
                <w:rStyle w:val="Strong"/>
              </w:rPr>
              <w:t>predefined decision alternatives</w:t>
            </w:r>
            <w:r w:rsidRPr="005B0CA4">
              <w:t xml:space="preserve">, limiting adaptability under </w:t>
            </w:r>
            <w:r w:rsidRPr="005B0CA4">
              <w:rPr>
                <w:rStyle w:val="Strong"/>
              </w:rPr>
              <w:t>dynamic and unforeseen wildfire conditions</w:t>
            </w:r>
            <w:r w:rsidRPr="005B0CA4">
              <w:t>.</w:t>
            </w:r>
          </w:p>
        </w:tc>
      </w:tr>
      <w:tr w:rsidR="000711CD" w:rsidRPr="005B0CA4" w14:paraId="422A4C97" w14:textId="77777777" w:rsidTr="000D2946">
        <w:tc>
          <w:tcPr>
            <w:cnfStyle w:val="001000000000" w:firstRow="0" w:lastRow="0" w:firstColumn="1" w:lastColumn="0" w:oddVBand="0" w:evenVBand="0" w:oddHBand="0" w:evenHBand="0" w:firstRowFirstColumn="0" w:firstRowLastColumn="0" w:lastRowFirstColumn="0" w:lastRowLastColumn="0"/>
            <w:tcW w:w="709" w:type="dxa"/>
            <w:hideMark/>
          </w:tcPr>
          <w:p w14:paraId="2B219C53" w14:textId="77777777" w:rsidR="000711CD" w:rsidRPr="005B0CA4" w:rsidRDefault="000711CD">
            <w:pPr>
              <w:rPr>
                <w:b/>
                <w:bCs/>
              </w:rPr>
            </w:pPr>
            <w:r w:rsidRPr="005B0CA4">
              <w:rPr>
                <w:b/>
                <w:bCs/>
              </w:rPr>
              <w:t>G2</w:t>
            </w:r>
          </w:p>
        </w:tc>
        <w:tc>
          <w:tcPr>
            <w:tcW w:w="7338" w:type="dxa"/>
            <w:hideMark/>
          </w:tcPr>
          <w:p w14:paraId="4376DDDD" w14:textId="77777777" w:rsidR="000711CD" w:rsidRPr="005B0CA4" w:rsidRDefault="000711CD" w:rsidP="00E032F1">
            <w:pPr>
              <w:pStyle w:val="TableText"/>
              <w:cnfStyle w:val="000000000000" w:firstRow="0" w:lastRow="0" w:firstColumn="0" w:lastColumn="0" w:oddVBand="0" w:evenVBand="0" w:oddHBand="0" w:evenHBand="0" w:firstRowFirstColumn="0" w:firstRowLastColumn="0" w:lastRowFirstColumn="0" w:lastRowLastColumn="0"/>
            </w:pPr>
            <w:r w:rsidRPr="005B0CA4">
              <w:t xml:space="preserve">Most DSS architectures employ </w:t>
            </w:r>
            <w:r w:rsidRPr="005B0CA4">
              <w:rPr>
                <w:rStyle w:val="Strong"/>
              </w:rPr>
              <w:t>centralized reasoning mechanisms</w:t>
            </w:r>
            <w:r w:rsidRPr="005B0CA4">
              <w:t xml:space="preserve">, reducing </w:t>
            </w:r>
            <w:r w:rsidRPr="005B0CA4">
              <w:rPr>
                <w:rStyle w:val="Strong"/>
              </w:rPr>
              <w:t>local responsiveness and system scalability</w:t>
            </w:r>
            <w:r w:rsidRPr="005B0CA4">
              <w:t>.</w:t>
            </w:r>
          </w:p>
        </w:tc>
      </w:tr>
      <w:tr w:rsidR="000711CD" w:rsidRPr="005B0CA4" w14:paraId="49DD7066" w14:textId="77777777" w:rsidTr="000D2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6BC90682" w14:textId="77777777" w:rsidR="000711CD" w:rsidRPr="005B0CA4" w:rsidRDefault="000711CD">
            <w:pPr>
              <w:rPr>
                <w:b/>
                <w:bCs/>
              </w:rPr>
            </w:pPr>
            <w:r w:rsidRPr="005B0CA4">
              <w:rPr>
                <w:b/>
                <w:bCs/>
              </w:rPr>
              <w:t>G3</w:t>
            </w:r>
          </w:p>
        </w:tc>
        <w:tc>
          <w:tcPr>
            <w:tcW w:w="7338" w:type="dxa"/>
            <w:hideMark/>
          </w:tcPr>
          <w:p w14:paraId="1A0B9846" w14:textId="77777777" w:rsidR="000711CD" w:rsidRPr="005B0CA4" w:rsidRDefault="000711CD" w:rsidP="00E032F1">
            <w:pPr>
              <w:pStyle w:val="TableText"/>
              <w:cnfStyle w:val="000000100000" w:firstRow="0" w:lastRow="0" w:firstColumn="0" w:lastColumn="0" w:oddVBand="0" w:evenVBand="0" w:oddHBand="1" w:evenHBand="0" w:firstRowFirstColumn="0" w:firstRowLastColumn="0" w:lastRowFirstColumn="0" w:lastRowLastColumn="0"/>
            </w:pPr>
            <w:r w:rsidRPr="005B0CA4">
              <w:t xml:space="preserve">Current systems insufficiently represent </w:t>
            </w:r>
            <w:r w:rsidRPr="005B0CA4">
              <w:rPr>
                <w:rStyle w:val="Strong"/>
              </w:rPr>
              <w:t>epistemic uncertainty</w:t>
            </w:r>
            <w:r w:rsidRPr="005B0CA4">
              <w:t xml:space="preserve"> caused by </w:t>
            </w:r>
            <w:r w:rsidRPr="005B0CA4">
              <w:rPr>
                <w:rStyle w:val="Strong"/>
              </w:rPr>
              <w:t>incomplete, delayed, or conflicting observations</w:t>
            </w:r>
            <w:r w:rsidRPr="005B0CA4">
              <w:t>.</w:t>
            </w:r>
          </w:p>
        </w:tc>
      </w:tr>
      <w:tr w:rsidR="000711CD" w:rsidRPr="005B0CA4" w14:paraId="627CDC68" w14:textId="77777777" w:rsidTr="000D2946">
        <w:tc>
          <w:tcPr>
            <w:cnfStyle w:val="001000000000" w:firstRow="0" w:lastRow="0" w:firstColumn="1" w:lastColumn="0" w:oddVBand="0" w:evenVBand="0" w:oddHBand="0" w:evenHBand="0" w:firstRowFirstColumn="0" w:firstRowLastColumn="0" w:lastRowFirstColumn="0" w:lastRowLastColumn="0"/>
            <w:tcW w:w="709" w:type="dxa"/>
            <w:hideMark/>
          </w:tcPr>
          <w:p w14:paraId="4F2DD105" w14:textId="77777777" w:rsidR="000711CD" w:rsidRPr="005B0CA4" w:rsidRDefault="000711CD">
            <w:pPr>
              <w:rPr>
                <w:b/>
                <w:bCs/>
              </w:rPr>
            </w:pPr>
            <w:r w:rsidRPr="005B0CA4">
              <w:rPr>
                <w:b/>
                <w:bCs/>
              </w:rPr>
              <w:lastRenderedPageBreak/>
              <w:t>G4</w:t>
            </w:r>
          </w:p>
        </w:tc>
        <w:tc>
          <w:tcPr>
            <w:tcW w:w="7338" w:type="dxa"/>
            <w:hideMark/>
          </w:tcPr>
          <w:p w14:paraId="2BB89019" w14:textId="77777777" w:rsidR="000711CD" w:rsidRPr="005B0CA4" w:rsidRDefault="000711CD" w:rsidP="00E032F1">
            <w:pPr>
              <w:pStyle w:val="TableText"/>
              <w:cnfStyle w:val="000000000000" w:firstRow="0" w:lastRow="0" w:firstColumn="0" w:lastColumn="0" w:oddVBand="0" w:evenVBand="0" w:oddHBand="0" w:evenHBand="0" w:firstRowFirstColumn="0" w:firstRowLastColumn="0" w:lastRowFirstColumn="0" w:lastRowLastColumn="0"/>
            </w:pPr>
            <w:r w:rsidRPr="005B0CA4">
              <w:t xml:space="preserve">Modern wildfire analytics frequently rely on </w:t>
            </w:r>
            <w:r w:rsidRPr="005B0CA4">
              <w:rPr>
                <w:rStyle w:val="Strong"/>
              </w:rPr>
              <w:t>opaque AI or optimization models</w:t>
            </w:r>
            <w:r w:rsidRPr="005B0CA4">
              <w:t xml:space="preserve">, resulting in </w:t>
            </w:r>
            <w:r w:rsidRPr="005B0CA4">
              <w:rPr>
                <w:rStyle w:val="Strong"/>
              </w:rPr>
              <w:t>limited explainability and reduced operator trust</w:t>
            </w:r>
            <w:r w:rsidRPr="005B0CA4">
              <w:t>.</w:t>
            </w:r>
          </w:p>
        </w:tc>
      </w:tr>
      <w:tr w:rsidR="000711CD" w:rsidRPr="005B0CA4" w14:paraId="3C51D67F" w14:textId="77777777" w:rsidTr="000D2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6B206D00" w14:textId="77777777" w:rsidR="000711CD" w:rsidRPr="005B0CA4" w:rsidRDefault="000711CD">
            <w:pPr>
              <w:rPr>
                <w:b/>
                <w:bCs/>
              </w:rPr>
            </w:pPr>
            <w:r w:rsidRPr="005B0CA4">
              <w:rPr>
                <w:b/>
                <w:bCs/>
              </w:rPr>
              <w:t>G5</w:t>
            </w:r>
          </w:p>
        </w:tc>
        <w:tc>
          <w:tcPr>
            <w:tcW w:w="7338" w:type="dxa"/>
            <w:hideMark/>
          </w:tcPr>
          <w:p w14:paraId="5602966E" w14:textId="77777777" w:rsidR="000711CD" w:rsidRPr="005B0CA4" w:rsidRDefault="000711CD" w:rsidP="00E032F1">
            <w:pPr>
              <w:pStyle w:val="TableText"/>
              <w:cnfStyle w:val="000000100000" w:firstRow="0" w:lastRow="0" w:firstColumn="0" w:lastColumn="0" w:oddVBand="0" w:evenVBand="0" w:oddHBand="1" w:evenHBand="0" w:firstRowFirstColumn="0" w:firstRowLastColumn="0" w:lastRowFirstColumn="0" w:lastRowLastColumn="0"/>
            </w:pPr>
            <w:r w:rsidRPr="005B0CA4">
              <w:t xml:space="preserve">Many frameworks lack a clear </w:t>
            </w:r>
            <w:r w:rsidRPr="005B0CA4">
              <w:rPr>
                <w:rStyle w:val="Strong"/>
              </w:rPr>
              <w:t>architectural separation between wildfire simulation and decision reasoning</w:t>
            </w:r>
            <w:r w:rsidRPr="005B0CA4">
              <w:t xml:space="preserve">, reducing </w:t>
            </w:r>
            <w:r w:rsidRPr="005B0CA4">
              <w:rPr>
                <w:rStyle w:val="Strong"/>
              </w:rPr>
              <w:t>traceability and system transparency</w:t>
            </w:r>
            <w:r w:rsidRPr="005B0CA4">
              <w:t>.</w:t>
            </w:r>
          </w:p>
        </w:tc>
      </w:tr>
      <w:tr w:rsidR="000711CD" w:rsidRPr="005B0CA4" w14:paraId="15F0CDE8" w14:textId="77777777" w:rsidTr="000D2946">
        <w:tc>
          <w:tcPr>
            <w:cnfStyle w:val="001000000000" w:firstRow="0" w:lastRow="0" w:firstColumn="1" w:lastColumn="0" w:oddVBand="0" w:evenVBand="0" w:oddHBand="0" w:evenHBand="0" w:firstRowFirstColumn="0" w:firstRowLastColumn="0" w:lastRowFirstColumn="0" w:lastRowLastColumn="0"/>
            <w:tcW w:w="709" w:type="dxa"/>
            <w:hideMark/>
          </w:tcPr>
          <w:p w14:paraId="2A9EAC7E" w14:textId="77777777" w:rsidR="000711CD" w:rsidRPr="005B0CA4" w:rsidRDefault="000711CD">
            <w:pPr>
              <w:rPr>
                <w:b/>
                <w:bCs/>
              </w:rPr>
            </w:pPr>
            <w:r w:rsidRPr="005B0CA4">
              <w:rPr>
                <w:b/>
                <w:bCs/>
              </w:rPr>
              <w:t>G6</w:t>
            </w:r>
          </w:p>
        </w:tc>
        <w:tc>
          <w:tcPr>
            <w:tcW w:w="7338" w:type="dxa"/>
            <w:hideMark/>
          </w:tcPr>
          <w:p w14:paraId="244C15E6" w14:textId="77777777" w:rsidR="000711CD" w:rsidRPr="005B0CA4" w:rsidRDefault="000711CD" w:rsidP="00E032F1">
            <w:pPr>
              <w:pStyle w:val="TableText"/>
              <w:cnfStyle w:val="000000000000" w:firstRow="0" w:lastRow="0" w:firstColumn="0" w:lastColumn="0" w:oddVBand="0" w:evenVBand="0" w:oddHBand="0" w:evenHBand="0" w:firstRowFirstColumn="0" w:firstRowLastColumn="0" w:lastRowFirstColumn="0" w:lastRowLastColumn="0"/>
            </w:pPr>
            <w:r w:rsidRPr="005B0CA4">
              <w:t xml:space="preserve">Operational constraints such as </w:t>
            </w:r>
            <w:r w:rsidRPr="005B0CA4">
              <w:rPr>
                <w:rStyle w:val="Strong"/>
              </w:rPr>
              <w:t>resource availability, response time, and suppression feasibility</w:t>
            </w:r>
            <w:r w:rsidRPr="005B0CA4">
              <w:t xml:space="preserve"> are typically modeled only through </w:t>
            </w:r>
            <w:r w:rsidRPr="005B0CA4">
              <w:rPr>
                <w:rStyle w:val="Strong"/>
              </w:rPr>
              <w:t>centralized optimization methods</w:t>
            </w:r>
            <w:r w:rsidRPr="005B0CA4">
              <w:t>.</w:t>
            </w:r>
          </w:p>
        </w:tc>
      </w:tr>
      <w:tr w:rsidR="000711CD" w:rsidRPr="005B0CA4" w14:paraId="40534CD3" w14:textId="77777777" w:rsidTr="000D2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hideMark/>
          </w:tcPr>
          <w:p w14:paraId="5217FD58" w14:textId="77777777" w:rsidR="000711CD" w:rsidRPr="005B0CA4" w:rsidRDefault="000711CD">
            <w:pPr>
              <w:rPr>
                <w:b/>
                <w:bCs/>
              </w:rPr>
            </w:pPr>
            <w:r w:rsidRPr="005B0CA4">
              <w:rPr>
                <w:b/>
                <w:bCs/>
              </w:rPr>
              <w:t>G7</w:t>
            </w:r>
          </w:p>
        </w:tc>
        <w:tc>
          <w:tcPr>
            <w:tcW w:w="7338" w:type="dxa"/>
            <w:hideMark/>
          </w:tcPr>
          <w:p w14:paraId="7D5EFE6B" w14:textId="77777777" w:rsidR="000711CD" w:rsidRPr="005B0CA4" w:rsidRDefault="000711CD" w:rsidP="00E032F1">
            <w:pPr>
              <w:pStyle w:val="TableText"/>
              <w:cnfStyle w:val="000000100000" w:firstRow="0" w:lastRow="0" w:firstColumn="0" w:lastColumn="0" w:oddVBand="0" w:evenVBand="0" w:oddHBand="1" w:evenHBand="0" w:firstRowFirstColumn="0" w:firstRowLastColumn="0" w:lastRowFirstColumn="0" w:lastRowLastColumn="0"/>
            </w:pPr>
            <w:r w:rsidRPr="005B0CA4">
              <w:t xml:space="preserve">Existing DSS implementations often treat </w:t>
            </w:r>
            <w:r w:rsidRPr="005B0CA4">
              <w:rPr>
                <w:rStyle w:val="Strong"/>
              </w:rPr>
              <w:t>spatial risk analysis and temporal fire evolution separately</w:t>
            </w:r>
            <w:r w:rsidRPr="005B0CA4">
              <w:t xml:space="preserve">, limiting </w:t>
            </w:r>
            <w:r w:rsidRPr="005B0CA4">
              <w:rPr>
                <w:rStyle w:val="Strong"/>
              </w:rPr>
              <w:t>spatio-temporal decision reasoning</w:t>
            </w:r>
            <w:r w:rsidRPr="005B0CA4">
              <w:t>.</w:t>
            </w:r>
          </w:p>
        </w:tc>
      </w:tr>
      <w:tr w:rsidR="000711CD" w:rsidRPr="005B0CA4" w14:paraId="4992A2C7" w14:textId="77777777" w:rsidTr="000D2946">
        <w:tc>
          <w:tcPr>
            <w:cnfStyle w:val="001000000000" w:firstRow="0" w:lastRow="0" w:firstColumn="1" w:lastColumn="0" w:oddVBand="0" w:evenVBand="0" w:oddHBand="0" w:evenHBand="0" w:firstRowFirstColumn="0" w:firstRowLastColumn="0" w:lastRowFirstColumn="0" w:lastRowLastColumn="0"/>
            <w:tcW w:w="709" w:type="dxa"/>
            <w:hideMark/>
          </w:tcPr>
          <w:p w14:paraId="56B72187" w14:textId="77777777" w:rsidR="000711CD" w:rsidRPr="005B0CA4" w:rsidRDefault="000711CD">
            <w:pPr>
              <w:rPr>
                <w:b/>
                <w:bCs/>
              </w:rPr>
            </w:pPr>
            <w:r w:rsidRPr="005B0CA4">
              <w:rPr>
                <w:b/>
                <w:bCs/>
              </w:rPr>
              <w:t>G8</w:t>
            </w:r>
          </w:p>
        </w:tc>
        <w:tc>
          <w:tcPr>
            <w:tcW w:w="7338" w:type="dxa"/>
            <w:hideMark/>
          </w:tcPr>
          <w:p w14:paraId="4A8E20F1" w14:textId="77777777" w:rsidR="000711CD" w:rsidRPr="005B0CA4" w:rsidRDefault="000711CD" w:rsidP="00E032F1">
            <w:pPr>
              <w:pStyle w:val="TableText"/>
              <w:cnfStyle w:val="000000000000" w:firstRow="0" w:lastRow="0" w:firstColumn="0" w:lastColumn="0" w:oddVBand="0" w:evenVBand="0" w:oddHBand="0" w:evenHBand="0" w:firstRowFirstColumn="0" w:firstRowLastColumn="0" w:lastRowFirstColumn="0" w:lastRowLastColumn="0"/>
            </w:pPr>
            <w:r w:rsidRPr="005B0CA4">
              <w:t xml:space="preserve">Current systems rarely support </w:t>
            </w:r>
            <w:r w:rsidRPr="005B0CA4">
              <w:rPr>
                <w:rStyle w:val="Strong"/>
              </w:rPr>
              <w:t>hierarchical coordination across multiple decision levels</w:t>
            </w:r>
            <w:r w:rsidRPr="005B0CA4">
              <w:t xml:space="preserve">, limiting </w:t>
            </w:r>
            <w:r w:rsidRPr="005B0CA4">
              <w:rPr>
                <w:rStyle w:val="Strong"/>
              </w:rPr>
              <w:t>integration between local and global decision processes</w:t>
            </w:r>
            <w:r w:rsidRPr="005B0CA4">
              <w:t>.</w:t>
            </w:r>
          </w:p>
        </w:tc>
      </w:tr>
    </w:tbl>
    <w:p w14:paraId="2DDC96D7" w14:textId="77777777" w:rsidR="00425C94" w:rsidRPr="005B0CA4" w:rsidRDefault="00425C94" w:rsidP="00425C94">
      <w:pPr>
        <w:pStyle w:val="ParText"/>
        <w:rPr>
          <w:lang w:eastAsia="tr-TR"/>
        </w:rPr>
      </w:pPr>
    </w:p>
    <w:p w14:paraId="29271F4C" w14:textId="77777777" w:rsidR="00425C94" w:rsidRPr="005B0CA4" w:rsidRDefault="00425C94" w:rsidP="00425C94">
      <w:pPr>
        <w:pStyle w:val="ParText"/>
        <w:keepNext/>
        <w:pBdr>
          <w:top w:val="single" w:sz="4" w:space="1" w:color="auto"/>
          <w:bottom w:val="single" w:sz="4" w:space="1" w:color="auto"/>
        </w:pBdr>
        <w:rPr>
          <w:b/>
          <w:bCs/>
        </w:rPr>
      </w:pPr>
      <w:r w:rsidRPr="005B0CA4">
        <w:rPr>
          <w:b/>
          <w:bCs/>
        </w:rPr>
        <w:t>G1 Closed Decision Spaces in Traditional DSS</w:t>
      </w:r>
    </w:p>
    <w:p w14:paraId="5CE86BFE" w14:textId="3EEB5254" w:rsidR="00425C94" w:rsidRPr="005B0CA4" w:rsidRDefault="00425C94" w:rsidP="00425C94">
      <w:r w:rsidRPr="005B0CA4">
        <w:t>Many classical decision-support frameworks assume that decision alternatives can be explicitly defined before the decision process begins. Early DSS models focused on structuring decision problems and evaluating predefined alternatives through analytical models and decision rules</w:t>
      </w:r>
      <w:sdt>
        <w:sdtPr>
          <w:id w:val="740674709"/>
          <w:citation/>
        </w:sdtPr>
        <w:sdtContent>
          <w:r w:rsidR="00CF34A3" w:rsidRPr="005B0CA4">
            <w:fldChar w:fldCharType="begin"/>
          </w:r>
          <w:r w:rsidR="00E60C89" w:rsidRPr="005B0CA4">
            <w:instrText xml:space="preserve">CITATION Power2002 \m PachecoEtAl2015 \m SpragueCarlson1982 \l 1055 </w:instrText>
          </w:r>
          <w:r w:rsidR="00CF34A3" w:rsidRPr="005B0CA4">
            <w:fldChar w:fldCharType="separate"/>
          </w:r>
          <w:r w:rsidR="00CC67AF">
            <w:rPr>
              <w:noProof/>
            </w:rPr>
            <w:t xml:space="preserve"> (Power D. , 2002; Pacheco, 2015; Sprague &amp; Carlson, 1982)</w:t>
          </w:r>
          <w:r w:rsidR="00CF34A3" w:rsidRPr="005B0CA4">
            <w:fldChar w:fldCharType="end"/>
          </w:r>
        </w:sdtContent>
      </w:sdt>
      <w:r w:rsidRPr="005B0CA4">
        <w:t xml:space="preserve">. Similarly, many multi-criteria decision-making frameworks require a predefined set of alternatives that can be ranked according to decision criteria </w:t>
      </w:r>
      <w:sdt>
        <w:sdtPr>
          <w:id w:val="-1355256641"/>
          <w:citation/>
        </w:sdtPr>
        <w:sdtContent>
          <w:r w:rsidRPr="005B0CA4">
            <w:fldChar w:fldCharType="begin"/>
          </w:r>
          <w:r w:rsidRPr="005B0CA4">
            <w:instrText xml:space="preserve"> CITATION Kee93 \l 1055  \m Mal99</w:instrText>
          </w:r>
          <w:r w:rsidRPr="005B0CA4">
            <w:fldChar w:fldCharType="separate"/>
          </w:r>
          <w:r w:rsidR="00CC67AF">
            <w:rPr>
              <w:noProof/>
            </w:rPr>
            <w:t>(Keeney R. L., 1993; Malczewski, 1999)</w:t>
          </w:r>
          <w:r w:rsidRPr="005B0CA4">
            <w:fldChar w:fldCharType="end"/>
          </w:r>
        </w:sdtContent>
      </w:sdt>
      <w:r w:rsidRPr="005B0CA4">
        <w:t>.</w:t>
      </w:r>
    </w:p>
    <w:p w14:paraId="5B83D0C1" w14:textId="074235FD" w:rsidR="00425C94" w:rsidRPr="005B0CA4" w:rsidRDefault="00425C94" w:rsidP="00425C94">
      <w:pPr>
        <w:pStyle w:val="NormalWeb"/>
      </w:pPr>
      <w:r w:rsidRPr="005B0CA4">
        <w:t xml:space="preserve">However, wildfire management rarely conforms to this assumption. Fire behavior evolves continuously due to environmental factors such as wind shifts, fuel variability, and terrain interactions. As a result, operational conditions may generate situations that cannot be represented by a fixed set of predefined intervention strategies. Studies reviewing wildfire DSS implementations confirm that many </w:t>
      </w:r>
      <w:r w:rsidRPr="005B0CA4">
        <w:lastRenderedPageBreak/>
        <w:t xml:space="preserve">existing systems primarily evaluate suppression strategies or mitigation actions that have been defined beforehand rather than generating new decision options dynamically </w:t>
      </w:r>
      <w:sdt>
        <w:sdtPr>
          <w:id w:val="-771393418"/>
          <w:citation/>
        </w:sdtPr>
        <w:sdtContent>
          <w:r w:rsidRPr="005B0CA4">
            <w:fldChar w:fldCharType="begin"/>
          </w:r>
          <w:r w:rsidRPr="005B0CA4">
            <w:instrText xml:space="preserve"> CITATION PachecoEtAl2015 \l 1055  \m VasquezEtAl2021Forests</w:instrText>
          </w:r>
          <w:r w:rsidR="00A62A7F" w:rsidRPr="005B0CA4">
            <w:instrText xml:space="preserve"> \m Calkin2021</w:instrText>
          </w:r>
          <w:r w:rsidRPr="005B0CA4">
            <w:fldChar w:fldCharType="separate"/>
          </w:r>
          <w:r w:rsidR="00CC67AF">
            <w:rPr>
              <w:noProof/>
            </w:rPr>
            <w:t>(Pacheco, 2015; Vásquez, 2021; Calkin, O'Connor, Thompson, &amp; Stratton, 2021)</w:t>
          </w:r>
          <w:r w:rsidRPr="005B0CA4">
            <w:fldChar w:fldCharType="end"/>
          </w:r>
        </w:sdtContent>
      </w:sdt>
      <w:r w:rsidRPr="005B0CA4">
        <w:t xml:space="preserve">. </w:t>
      </w:r>
      <w:r w:rsidR="00CC1AF4" w:rsidRPr="005B0CA4">
        <w:t>This limitation</w:t>
      </w:r>
      <w:r w:rsidRPr="005B0CA4">
        <w:t xml:space="preserve"> restricts the adaptability of decision-support frameworks in emergency environments where novel operational scenarios frequently emerge.</w:t>
      </w:r>
    </w:p>
    <w:p w14:paraId="68A80B2B" w14:textId="7D41F40B" w:rsidR="006B6C2E" w:rsidRPr="005B0CA4" w:rsidRDefault="006B6C2E" w:rsidP="00425C94">
      <w:pPr>
        <w:pStyle w:val="NormalWeb"/>
      </w:pPr>
      <w:r w:rsidRPr="005B0CA4">
        <w:t xml:space="preserve">Field studies of operational wildfire DSS use further confirm that practitioners tend to rely on existing tools to validate decisions already made on the basis of experience, rather than to generate new response alternatives dynamically </w:t>
      </w:r>
      <w:sdt>
        <w:sdtPr>
          <w:id w:val="856856389"/>
          <w:citation/>
        </w:sdtPr>
        <w:sdtContent>
          <w:r w:rsidR="005F77A6" w:rsidRPr="005B0CA4">
            <w:fldChar w:fldCharType="begin"/>
          </w:r>
          <w:r w:rsidR="005F77A6" w:rsidRPr="005B0CA4">
            <w:instrText xml:space="preserve"> CITATION Fillmore2023 \l 1055  \m Rapp2020</w:instrText>
          </w:r>
          <w:r w:rsidR="005F77A6" w:rsidRPr="005B0CA4">
            <w:fldChar w:fldCharType="separate"/>
          </w:r>
          <w:r w:rsidR="00CC67AF">
            <w:rPr>
              <w:noProof/>
            </w:rPr>
            <w:t>(Fillmore &amp; Paveglio, 2023; Rapp, Rabung, Wilson, &amp; Toman, 2020)</w:t>
          </w:r>
          <w:r w:rsidR="005F77A6" w:rsidRPr="005B0CA4">
            <w:fldChar w:fldCharType="end"/>
          </w:r>
        </w:sdtContent>
      </w:sdt>
      <w:r w:rsidRPr="005B0CA4">
        <w:t>. This behavioral pattern reflects a structural mismatch between the closed decision spaces embedded in current DSS architectures and the open-ended operational demands of dynamic environments.</w:t>
      </w:r>
    </w:p>
    <w:p w14:paraId="272331E6" w14:textId="77777777" w:rsidR="00425C94" w:rsidRPr="005B0CA4" w:rsidRDefault="00425C94" w:rsidP="00425C94">
      <w:pPr>
        <w:pStyle w:val="ParText"/>
        <w:keepNext/>
        <w:pBdr>
          <w:top w:val="single" w:sz="4" w:space="1" w:color="auto"/>
          <w:bottom w:val="single" w:sz="4" w:space="1" w:color="auto"/>
        </w:pBdr>
        <w:rPr>
          <w:b/>
          <w:bCs/>
        </w:rPr>
      </w:pPr>
      <w:r w:rsidRPr="005B0CA4">
        <w:rPr>
          <w:b/>
          <w:bCs/>
        </w:rPr>
        <w:t>G2 Centralized Decision Architectures</w:t>
      </w:r>
    </w:p>
    <w:p w14:paraId="0C3E19C0" w14:textId="77777777" w:rsidR="00425C94" w:rsidRPr="005B0CA4" w:rsidRDefault="00425C94" w:rsidP="00425C94">
      <w:pPr>
        <w:pStyle w:val="ParText"/>
      </w:pPr>
      <w:r w:rsidRPr="005B0CA4">
        <w:t>A large proportion of DSS implementations rely on centralized analytical engines in which decision logic is concentrated within a single system component. While centralized architectures simplify system coordination, they may reduce scalability and responsiveness in geographically distributed environments.</w:t>
      </w:r>
    </w:p>
    <w:p w14:paraId="456EA262" w14:textId="5B6131EC" w:rsidR="00425C94" w:rsidRPr="005B0CA4" w:rsidRDefault="00425C94" w:rsidP="00425C94">
      <w:pPr>
        <w:pStyle w:val="NormalWeb"/>
      </w:pPr>
      <w:r w:rsidRPr="005B0CA4">
        <w:t xml:space="preserve">DSS research surveys indicate that centralized decision models can become computational bottlenecks when decision problems involve large spatial domains or rapidly changing conditions </w:t>
      </w:r>
      <w:sdt>
        <w:sdtPr>
          <w:id w:val="-1743481533"/>
          <w:citation/>
        </w:sdtPr>
        <w:sdtContent>
          <w:r w:rsidRPr="005B0CA4">
            <w:fldChar w:fldCharType="begin"/>
          </w:r>
          <w:r w:rsidR="00285F0F" w:rsidRPr="005B0CA4">
            <w:instrText xml:space="preserve">CITATION Arnott2005 \m Shi02 \l 1055 </w:instrText>
          </w:r>
          <w:r w:rsidRPr="005B0CA4">
            <w:fldChar w:fldCharType="separate"/>
          </w:r>
          <w:r w:rsidR="00CC67AF">
            <w:rPr>
              <w:noProof/>
            </w:rPr>
            <w:t>(Arnott &amp; Pervan, 2005; Shim, et al., 2002)</w:t>
          </w:r>
          <w:r w:rsidRPr="005B0CA4">
            <w:fldChar w:fldCharType="end"/>
          </w:r>
        </w:sdtContent>
      </w:sdt>
      <w:r w:rsidRPr="005B0CA4">
        <w:t>. In wildfire response operations, decision-making often occurs simultaneously across multiple spatial regions with distinct environmental conditions and operational constraints.</w:t>
      </w:r>
    </w:p>
    <w:p w14:paraId="405855F4" w14:textId="2A0D6275" w:rsidR="00425C94" w:rsidRPr="005B0CA4" w:rsidRDefault="00425C94" w:rsidP="00425C94">
      <w:pPr>
        <w:pStyle w:val="NormalWeb"/>
      </w:pPr>
      <w:r w:rsidRPr="005B0CA4">
        <w:t xml:space="preserve">Wildfire DSS literature highlights the need for distributed decision-support mechanisms capable of providing localized reasoning while maintaining overall coordination </w:t>
      </w:r>
      <w:sdt>
        <w:sdtPr>
          <w:id w:val="149022621"/>
          <w:citation/>
        </w:sdtPr>
        <w:sdtContent>
          <w:r w:rsidRPr="005B0CA4">
            <w:fldChar w:fldCharType="begin"/>
          </w:r>
          <w:r w:rsidRPr="005B0CA4">
            <w:instrText xml:space="preserve"> CITATION VasquezEtAl2021Forests \l 1055 </w:instrText>
          </w:r>
          <w:r w:rsidRPr="005B0CA4">
            <w:fldChar w:fldCharType="separate"/>
          </w:r>
          <w:r w:rsidR="00CC67AF">
            <w:rPr>
              <w:noProof/>
            </w:rPr>
            <w:t>(Vásquez, 2021)</w:t>
          </w:r>
          <w:r w:rsidRPr="005B0CA4">
            <w:fldChar w:fldCharType="end"/>
          </w:r>
        </w:sdtContent>
      </w:sdt>
      <w:r w:rsidRPr="005B0CA4">
        <w:t>. Without such structures, centralized systems may struggle to provide timely decision support across large wildfire incidents.</w:t>
      </w:r>
      <w:r w:rsidR="005F77A6" w:rsidRPr="005B0CA4">
        <w:t xml:space="preserve"> </w:t>
      </w:r>
    </w:p>
    <w:p w14:paraId="0BF712CD" w14:textId="357C10A3" w:rsidR="005F77A6" w:rsidRPr="005B0CA4" w:rsidRDefault="005F77A6" w:rsidP="00425C94">
      <w:pPr>
        <w:pStyle w:val="NormalWeb"/>
      </w:pPr>
      <w:r w:rsidRPr="005B0CA4">
        <w:t xml:space="preserve">This limitation has been recognized in operational practice as well. Post-incident analyses of large-scale wildfire events in the United States demonstrate that </w:t>
      </w:r>
      <w:r w:rsidRPr="005B0CA4">
        <w:lastRenderedPageBreak/>
        <w:t xml:space="preserve">centralized coordination structures frequently delay localized decisions, as regional commanders must route information through central nodes before actionable guidance can be issued </w:t>
      </w:r>
      <w:sdt>
        <w:sdtPr>
          <w:id w:val="-825900430"/>
          <w:citation/>
        </w:sdtPr>
        <w:sdtContent>
          <w:r w:rsidRPr="005B0CA4">
            <w:fldChar w:fldCharType="begin"/>
          </w:r>
          <w:r w:rsidRPr="005B0CA4">
            <w:instrText xml:space="preserve"> CITATION Calkin2021 \l 1055 </w:instrText>
          </w:r>
          <w:r w:rsidRPr="005B0CA4">
            <w:fldChar w:fldCharType="separate"/>
          </w:r>
          <w:r w:rsidR="00CC67AF">
            <w:rPr>
              <w:noProof/>
            </w:rPr>
            <w:t>(Calkin, O'Connor, Thompson, &amp; Stratton, 2021)</w:t>
          </w:r>
          <w:r w:rsidRPr="005B0CA4">
            <w:fldChar w:fldCharType="end"/>
          </w:r>
        </w:sdtContent>
      </w:sdt>
      <w:r w:rsidRPr="005B0CA4">
        <w:t xml:space="preserve">. Resource allocation systems that depend on a single centralized optimization engine have similarly been shown to degrade in performance as the spatial scale of the incident increases </w:t>
      </w:r>
      <w:sdt>
        <w:sdtPr>
          <w:id w:val="1012956994"/>
          <w:citation/>
        </w:sdtPr>
        <w:sdtContent>
          <w:r w:rsidRPr="005B0CA4">
            <w:fldChar w:fldCharType="begin"/>
          </w:r>
          <w:r w:rsidRPr="005B0CA4">
            <w:instrText xml:space="preserve"> CITATION Orphanoudakis2025 \l 1055 </w:instrText>
          </w:r>
          <w:r w:rsidRPr="005B0CA4">
            <w:fldChar w:fldCharType="separate"/>
          </w:r>
          <w:r w:rsidR="00CC67AF">
            <w:rPr>
              <w:noProof/>
            </w:rPr>
            <w:t>(Orphanoudakis, Betzelos, &amp; Leligou, 2025)</w:t>
          </w:r>
          <w:r w:rsidRPr="005B0CA4">
            <w:fldChar w:fldCharType="end"/>
          </w:r>
        </w:sdtContent>
      </w:sdt>
      <w:r w:rsidRPr="005B0CA4">
        <w:t>.</w:t>
      </w:r>
    </w:p>
    <w:p w14:paraId="43A4015F" w14:textId="7B41D195" w:rsidR="00425C94" w:rsidRPr="005B0CA4" w:rsidRDefault="00425C94" w:rsidP="00425C94">
      <w:pPr>
        <w:pStyle w:val="ParText"/>
        <w:keepNext/>
        <w:pBdr>
          <w:top w:val="single" w:sz="4" w:space="1" w:color="auto"/>
          <w:bottom w:val="single" w:sz="4" w:space="1" w:color="auto"/>
        </w:pBdr>
        <w:rPr>
          <w:b/>
          <w:bCs/>
        </w:rPr>
      </w:pPr>
      <w:r w:rsidRPr="005B0CA4">
        <w:rPr>
          <w:b/>
          <w:bCs/>
        </w:rPr>
        <w:t>G3 Insufficient Representation of Epistemic Uncertainty</w:t>
      </w:r>
    </w:p>
    <w:p w14:paraId="05D569C4" w14:textId="77777777" w:rsidR="00425C94" w:rsidRPr="005B0CA4" w:rsidRDefault="00425C94" w:rsidP="00425C94">
      <w:pPr>
        <w:pStyle w:val="ParText"/>
      </w:pPr>
      <w:r w:rsidRPr="005B0CA4">
        <w:t>Uncertainty plays a central role in wildfire decision environments. While fire behavior models capture stochastic variability associated with combustion dynamics, operational decisions are often affected more strongly by epistemic uncertainty arising from incomplete or unreliable information.</w:t>
      </w:r>
    </w:p>
    <w:p w14:paraId="674725EB" w14:textId="73948808" w:rsidR="00425C94" w:rsidRPr="005B0CA4" w:rsidRDefault="00425C94" w:rsidP="00425C94">
      <w:pPr>
        <w:pStyle w:val="NormalWeb"/>
      </w:pPr>
      <w:r w:rsidRPr="005B0CA4">
        <w:t xml:space="preserve">Studies in wildfire risk management emphasize that decision-makers frequently rely on uncertain estimates of fire spread, weather conditions, and resource availability. More broadly, uncertainty management research distinguishes between aleatory uncertainty related to stochastic variability and epistemic uncertainty arising from incomplete knowledge </w:t>
      </w:r>
      <w:sdt>
        <w:sdtPr>
          <w:id w:val="-64426736"/>
          <w:citation/>
        </w:sdtPr>
        <w:sdtContent>
          <w:r w:rsidRPr="005B0CA4">
            <w:fldChar w:fldCharType="begin"/>
          </w:r>
          <w:r w:rsidR="0039462D" w:rsidRPr="005B0CA4">
            <w:instrText xml:space="preserve">CITATION Mor90 \m Placeholder1 \t  \l 1033 </w:instrText>
          </w:r>
          <w:r w:rsidRPr="005B0CA4">
            <w:fldChar w:fldCharType="separate"/>
          </w:r>
          <w:r w:rsidR="00CC67AF">
            <w:rPr>
              <w:noProof/>
            </w:rPr>
            <w:t>(Morgan &amp; Henrion, 1990; Walker, et al., 2003)</w:t>
          </w:r>
          <w:r w:rsidRPr="005B0CA4">
            <w:fldChar w:fldCharType="end"/>
          </w:r>
        </w:sdtContent>
      </w:sdt>
      <w:r w:rsidRPr="005B0CA4">
        <w:t>.</w:t>
      </w:r>
      <w:r w:rsidR="009B0AA3" w:rsidRPr="005B0CA4">
        <w:t xml:space="preserve"> </w:t>
      </w:r>
      <w:r w:rsidRPr="005B0CA4">
        <w:t>Despite this distinction, many wildfire DSS implementations rely on deterministic thresholds or simplified probabilistic models that do not adequately represent epistemic uncertainty.</w:t>
      </w:r>
    </w:p>
    <w:p w14:paraId="1A1C5ADF" w14:textId="7A636344" w:rsidR="005F77A6" w:rsidRPr="005B0CA4" w:rsidRDefault="005F77A6" w:rsidP="00425C94">
      <w:pPr>
        <w:pStyle w:val="NormalWeb"/>
      </w:pPr>
      <w:r w:rsidRPr="005B0CA4">
        <w:t xml:space="preserve">Thompson and Calkin </w:t>
      </w:r>
      <w:sdt>
        <w:sdtPr>
          <w:id w:val="-478153416"/>
          <w:citation/>
        </w:sdtPr>
        <w:sdtContent>
          <w:r w:rsidRPr="005B0CA4">
            <w:fldChar w:fldCharType="begin"/>
          </w:r>
          <w:r w:rsidRPr="005B0CA4">
            <w:instrText xml:space="preserve">CITATION ThompsonCalkin2011 \n  \t  \l 1055 </w:instrText>
          </w:r>
          <w:r w:rsidRPr="005B0CA4">
            <w:fldChar w:fldCharType="separate"/>
          </w:r>
          <w:r w:rsidR="00CC67AF">
            <w:rPr>
              <w:noProof/>
            </w:rPr>
            <w:t>(2011)</w:t>
          </w:r>
          <w:r w:rsidRPr="005B0CA4">
            <w:fldChar w:fldCharType="end"/>
          </w:r>
        </w:sdtContent>
      </w:sdt>
      <w:r w:rsidRPr="005B0CA4">
        <w:t xml:space="preserve"> identify epistemic uncertainty as the primary challenge in wildfire risk assessment, noting that incomplete field observations, sensor limitations, and communication delays systematically undermine the reliability of information available to decision-makers. Empirical studies of DSS use in practice further reveal that operators frequently distrust model outputs precisely because existing tools do not expose or communicate the degree of observational uncertainty underlying their recommendations </w:t>
      </w:r>
      <w:sdt>
        <w:sdtPr>
          <w:id w:val="1616632199"/>
          <w:citation/>
        </w:sdtPr>
        <w:sdtContent>
          <w:r w:rsidRPr="005B0CA4">
            <w:fldChar w:fldCharType="begin"/>
          </w:r>
          <w:r w:rsidRPr="005B0CA4">
            <w:instrText xml:space="preserve"> CITATION Rapp2020 \l 1055 </w:instrText>
          </w:r>
          <w:r w:rsidRPr="005B0CA4">
            <w:fldChar w:fldCharType="separate"/>
          </w:r>
          <w:r w:rsidR="00CC67AF">
            <w:rPr>
              <w:noProof/>
            </w:rPr>
            <w:t>(Rapp, Rabung, Wilson, &amp; Toman, 2020)</w:t>
          </w:r>
          <w:r w:rsidRPr="005B0CA4">
            <w:fldChar w:fldCharType="end"/>
          </w:r>
        </w:sdtContent>
      </w:sdt>
      <w:r w:rsidRPr="005B0CA4">
        <w:t xml:space="preserve">. Fuzzy logic has been proposed as a principled mechanism for encoding such epistemic uncertainty through graded membership representations rather than crisp thresholds </w:t>
      </w:r>
      <w:sdt>
        <w:sdtPr>
          <w:id w:val="513505606"/>
          <w:citation/>
        </w:sdtPr>
        <w:sdtContent>
          <w:r w:rsidRPr="005B0CA4">
            <w:fldChar w:fldCharType="begin"/>
          </w:r>
          <w:r w:rsidRPr="005B0CA4">
            <w:instrText xml:space="preserve"> CITATION Duarte2022 \l 1055 </w:instrText>
          </w:r>
          <w:r w:rsidRPr="005B0CA4">
            <w:fldChar w:fldCharType="separate"/>
          </w:r>
          <w:r w:rsidR="00CC67AF">
            <w:rPr>
              <w:noProof/>
            </w:rPr>
            <w:t>(Duarte, Teodoro, Gonçalves, Soares, &amp; Cunha, 2022)</w:t>
          </w:r>
          <w:r w:rsidRPr="005B0CA4">
            <w:fldChar w:fldCharType="end"/>
          </w:r>
        </w:sdtContent>
      </w:sdt>
      <w:r w:rsidRPr="005B0CA4">
        <w:t>, yet its systematic integration into operational wildfire DSS architectures remains limited.</w:t>
      </w:r>
    </w:p>
    <w:p w14:paraId="21C2787E" w14:textId="3490A8D9" w:rsidR="00425C94" w:rsidRPr="005B0CA4" w:rsidRDefault="00425C94" w:rsidP="00425C94">
      <w:pPr>
        <w:pStyle w:val="ParText"/>
        <w:keepNext/>
        <w:pBdr>
          <w:top w:val="single" w:sz="4" w:space="1" w:color="auto"/>
          <w:bottom w:val="single" w:sz="4" w:space="1" w:color="auto"/>
        </w:pBdr>
        <w:rPr>
          <w:b/>
          <w:bCs/>
        </w:rPr>
      </w:pPr>
      <w:r w:rsidRPr="005B0CA4">
        <w:rPr>
          <w:b/>
          <w:bCs/>
        </w:rPr>
        <w:t>G4 Limited Explainability in Decision-Support Systems</w:t>
      </w:r>
    </w:p>
    <w:p w14:paraId="3C95448D" w14:textId="78C0CC92" w:rsidR="00425C94" w:rsidRPr="005B0CA4" w:rsidRDefault="00425C94" w:rsidP="00425C94">
      <w:pPr>
        <w:pStyle w:val="NormalWeb"/>
      </w:pPr>
      <w:r w:rsidRPr="005B0CA4">
        <w:t>Recent advances in machine learning and artificial intelligence have led to the development of predictive models for wildfire behavior and risk assessment. While such models may improve predictive accuracy, they often operate as black-box systems whose internal reasoning is difficult for human operators to interpret.</w:t>
      </w:r>
      <w:r w:rsidR="005F77A6" w:rsidRPr="005B0CA4">
        <w:t xml:space="preserve"> </w:t>
      </w:r>
    </w:p>
    <w:p w14:paraId="03A7F820" w14:textId="2A2F18A1" w:rsidR="00425C94" w:rsidRPr="005B0CA4" w:rsidRDefault="00425C94" w:rsidP="00425C94">
      <w:pPr>
        <w:pStyle w:val="NormalWeb"/>
      </w:pPr>
      <w:r w:rsidRPr="005B0CA4">
        <w:t xml:space="preserve">Research in explainable artificial intelligence emphasizes that transparency and interpretability are critical for building trust in decision-support systems </w:t>
      </w:r>
      <w:sdt>
        <w:sdtPr>
          <w:id w:val="1302889313"/>
          <w:citation/>
        </w:sdtPr>
        <w:sdtContent>
          <w:r w:rsidRPr="005B0CA4">
            <w:fldChar w:fldCharType="begin"/>
          </w:r>
          <w:r w:rsidR="003F1BBE" w:rsidRPr="005B0CA4">
            <w:instrText xml:space="preserve">CITATION RibeiroEtAl2016 \m GuidottiEtAl2018 \l 1033 </w:instrText>
          </w:r>
          <w:r w:rsidRPr="005B0CA4">
            <w:fldChar w:fldCharType="separate"/>
          </w:r>
          <w:r w:rsidR="00CC67AF">
            <w:rPr>
              <w:noProof/>
            </w:rPr>
            <w:t>(Ribeiro, Singh, &amp; Guestrin, 2016; Guidotti, et al., 2018)</w:t>
          </w:r>
          <w:r w:rsidRPr="005B0CA4">
            <w:fldChar w:fldCharType="end"/>
          </w:r>
        </w:sdtContent>
      </w:sdt>
      <w:r w:rsidRPr="005B0CA4">
        <w:t>. In emergency response contexts, decision recommendations must be understandable and traceable in order to support human decision-making and accountability.</w:t>
      </w:r>
      <w:r w:rsidR="005F77A6" w:rsidRPr="005B0CA4">
        <w:t xml:space="preserve"> </w:t>
      </w:r>
      <w:r w:rsidRPr="005B0CA4">
        <w:t xml:space="preserve">Human–AI collaboration research further demonstrates that explainability significantly improves situational awareness and decision quality in high-risk environments </w:t>
      </w:r>
      <w:sdt>
        <w:sdtPr>
          <w:id w:val="1877269908"/>
          <w:citation/>
        </w:sdtPr>
        <w:sdtContent>
          <w:r w:rsidRPr="005B0CA4">
            <w:fldChar w:fldCharType="begin"/>
          </w:r>
          <w:r w:rsidR="00B22A3A" w:rsidRPr="005B0CA4">
            <w:instrText xml:space="preserve">CITATION McNeeseEtAl2021 \l 1033 </w:instrText>
          </w:r>
          <w:r w:rsidRPr="005B0CA4">
            <w:fldChar w:fldCharType="separate"/>
          </w:r>
          <w:r w:rsidR="00CC67AF">
            <w:rPr>
              <w:noProof/>
            </w:rPr>
            <w:t>(McNeese, Schelble, Canonico, &amp; Demir, 2021)</w:t>
          </w:r>
          <w:r w:rsidRPr="005B0CA4">
            <w:fldChar w:fldCharType="end"/>
          </w:r>
        </w:sdtContent>
      </w:sdt>
      <w:r w:rsidRPr="005B0CA4">
        <w:t>.</w:t>
      </w:r>
      <w:r w:rsidR="005F77A6" w:rsidRPr="005B0CA4">
        <w:t xml:space="preserve"> </w:t>
      </w:r>
    </w:p>
    <w:p w14:paraId="091A4FC5" w14:textId="47024F2E" w:rsidR="005F77A6" w:rsidRPr="005B0CA4" w:rsidRDefault="005F77A6" w:rsidP="00425C94">
      <w:pPr>
        <w:pStyle w:val="NormalWeb"/>
      </w:pPr>
      <w:r w:rsidRPr="005B0CA4">
        <w:t>This challenge is particularly acute in wildfire management, where time-critical decisions must be justified to multiple stakeholders at different organizational levels. Empirical studies indicate that wildfire managers frequently override or ignore DSS recommendations when the underlying reasoning is not transparent, reducing the operational value of otherwise capable analytical systems</w:t>
      </w:r>
      <w:r w:rsidR="003A17D3" w:rsidRPr="005B0CA4">
        <w:t xml:space="preserve"> </w:t>
      </w:r>
      <w:sdt>
        <w:sdtPr>
          <w:id w:val="1030222171"/>
          <w:citation/>
        </w:sdtPr>
        <w:sdtContent>
          <w:r w:rsidR="003A17D3" w:rsidRPr="005B0CA4">
            <w:fldChar w:fldCharType="begin"/>
          </w:r>
          <w:r w:rsidR="003A17D3" w:rsidRPr="005B0CA4">
            <w:instrText xml:space="preserve"> CITATION Fillmore2023 \l 1055  \m Rapp2020</w:instrText>
          </w:r>
          <w:r w:rsidR="003A17D3" w:rsidRPr="005B0CA4">
            <w:fldChar w:fldCharType="separate"/>
          </w:r>
          <w:r w:rsidR="00CC67AF">
            <w:rPr>
              <w:noProof/>
            </w:rPr>
            <w:t>(Fillmore &amp; Paveglio, 2023; Rapp, Rabung, Wilson, &amp; Toman, 2020)</w:t>
          </w:r>
          <w:r w:rsidR="003A17D3" w:rsidRPr="005B0CA4">
            <w:fldChar w:fldCharType="end"/>
          </w:r>
        </w:sdtContent>
      </w:sdt>
      <w:r w:rsidRPr="005B0CA4">
        <w:t xml:space="preserve">. Recent hybrid frameworks that combine high-accuracy predictive models with fuzzy rule-based systems illustrate that interpretability and predictive performance need not be mutually exclusive </w:t>
      </w:r>
      <w:sdt>
        <w:sdtPr>
          <w:id w:val="-210964511"/>
          <w:citation/>
        </w:sdtPr>
        <w:sdtContent>
          <w:r w:rsidR="003A17D3" w:rsidRPr="005B0CA4">
            <w:fldChar w:fldCharType="begin"/>
          </w:r>
          <w:r w:rsidR="003A17D3" w:rsidRPr="005B0CA4">
            <w:instrText xml:space="preserve"> CITATION Mohammadi2025 \l 1055 </w:instrText>
          </w:r>
          <w:r w:rsidR="003A17D3" w:rsidRPr="005B0CA4">
            <w:fldChar w:fldCharType="separate"/>
          </w:r>
          <w:r w:rsidR="00CC67AF">
            <w:rPr>
              <w:noProof/>
            </w:rPr>
            <w:t>(Mohammadi, Alesheikh, &amp; Alimohammadi, 2025)</w:t>
          </w:r>
          <w:r w:rsidR="003A17D3" w:rsidRPr="005B0CA4">
            <w:fldChar w:fldCharType="end"/>
          </w:r>
        </w:sdtContent>
      </w:sdt>
      <w:r w:rsidR="003A17D3" w:rsidRPr="005B0CA4">
        <w:t>. S</w:t>
      </w:r>
      <w:r w:rsidRPr="005B0CA4">
        <w:t>uch explainable architectures remain absent from mainstream operational wildfire DSS implementations.</w:t>
      </w:r>
    </w:p>
    <w:p w14:paraId="09019DE3" w14:textId="02B76A9F" w:rsidR="00425C94" w:rsidRPr="005B0CA4" w:rsidRDefault="00425C94" w:rsidP="00425C94">
      <w:pPr>
        <w:pStyle w:val="ParText"/>
        <w:keepNext/>
        <w:pBdr>
          <w:top w:val="single" w:sz="4" w:space="1" w:color="auto"/>
          <w:bottom w:val="single" w:sz="4" w:space="1" w:color="auto"/>
        </w:pBdr>
        <w:rPr>
          <w:b/>
          <w:bCs/>
        </w:rPr>
      </w:pPr>
      <w:r w:rsidRPr="005B0CA4">
        <w:rPr>
          <w:b/>
          <w:bCs/>
        </w:rPr>
        <w:lastRenderedPageBreak/>
        <w:t>G5 Lack of Separation Between Simulation and Decision Logic</w:t>
      </w:r>
    </w:p>
    <w:p w14:paraId="1E12BB06" w14:textId="0FA1CE4F" w:rsidR="00425C94" w:rsidRPr="005B0CA4" w:rsidRDefault="00425C94" w:rsidP="00425C94">
      <w:pPr>
        <w:pStyle w:val="NormalWeb"/>
      </w:pPr>
      <w:r w:rsidRPr="005B0CA4">
        <w:t xml:space="preserve">Many wildfire </w:t>
      </w:r>
      <w:r w:rsidR="00CF47EC" w:rsidRPr="005B0CA4">
        <w:t>DSSs</w:t>
      </w:r>
      <w:r w:rsidRPr="005B0CA4">
        <w:t xml:space="preserve"> tightly integrate fire spread simulation models with decision reasoning mechanisms. Although such integration may simplify system design, it often reduces system transparency and complicates validation.</w:t>
      </w:r>
    </w:p>
    <w:p w14:paraId="5D1378FB" w14:textId="18905E79" w:rsidR="009E5AAD" w:rsidRPr="005B0CA4" w:rsidRDefault="00425C94" w:rsidP="00425C94">
      <w:pPr>
        <w:pStyle w:val="NormalWeb"/>
      </w:pPr>
      <w:r w:rsidRPr="005B0CA4">
        <w:t xml:space="preserve">In complex </w:t>
      </w:r>
      <w:r w:rsidR="00CF47EC" w:rsidRPr="005B0CA4">
        <w:t>DSS</w:t>
      </w:r>
      <w:r w:rsidRPr="005B0CA4">
        <w:t xml:space="preserve">, modular architectures are essential for maintaining traceability between system components </w:t>
      </w:r>
      <w:sdt>
        <w:sdtPr>
          <w:id w:val="1944496971"/>
          <w:citation/>
        </w:sdtPr>
        <w:sdtContent>
          <w:r w:rsidRPr="005B0CA4">
            <w:fldChar w:fldCharType="begin"/>
          </w:r>
          <w:r w:rsidRPr="005B0CA4">
            <w:instrText xml:space="preserve"> CITATION Sug10 \l 1033 </w:instrText>
          </w:r>
          <w:r w:rsidRPr="005B0CA4">
            <w:fldChar w:fldCharType="separate"/>
          </w:r>
          <w:r w:rsidR="00CC67AF">
            <w:rPr>
              <w:noProof/>
            </w:rPr>
            <w:t>(Sugumaran &amp; Degroote, 2010)</w:t>
          </w:r>
          <w:r w:rsidRPr="005B0CA4">
            <w:fldChar w:fldCharType="end"/>
          </w:r>
        </w:sdtContent>
      </w:sdt>
      <w:r w:rsidRPr="005B0CA4">
        <w:t xml:space="preserve">. Without a clear separation between dynamics and decision reasoning, it </w:t>
      </w:r>
      <w:r w:rsidR="00CF47EC" w:rsidRPr="005B0CA4">
        <w:t>is</w:t>
      </w:r>
      <w:r w:rsidRPr="005B0CA4">
        <w:t xml:space="preserve"> difficult to determine whether system outputs are driven by physical fire models or by decision algorithms.</w:t>
      </w:r>
      <w:r w:rsidR="007D42E2" w:rsidRPr="005B0CA4">
        <w:t xml:space="preserve"> </w:t>
      </w:r>
      <w:r w:rsidR="009E5AAD" w:rsidRPr="005B0CA4">
        <w:t>In the context of wildfire management, this tight coupling is particularly problematic because fire spread models operate on physical timescales that differ from decision cycles</w:t>
      </w:r>
      <w:r w:rsidR="00F95151" w:rsidRPr="005B0CA4">
        <w:t>.</w:t>
      </w:r>
      <w:r w:rsidR="009E5AAD" w:rsidRPr="005B0CA4">
        <w:t xml:space="preserve"> </w:t>
      </w:r>
      <w:r w:rsidR="00F95151" w:rsidRPr="005B0CA4">
        <w:t>C</w:t>
      </w:r>
      <w:r w:rsidR="009E5AAD" w:rsidRPr="005B0CA4">
        <w:t xml:space="preserve">ombining both within a single computational unit makes it difficult to update or validate either component independently </w:t>
      </w:r>
      <w:sdt>
        <w:sdtPr>
          <w:id w:val="721637791"/>
          <w:citation/>
        </w:sdtPr>
        <w:sdtContent>
          <w:r w:rsidR="009E5AAD" w:rsidRPr="005B0CA4">
            <w:fldChar w:fldCharType="begin"/>
          </w:r>
          <w:r w:rsidR="009E5AAD" w:rsidRPr="005B0CA4">
            <w:instrText xml:space="preserve"> CITATION PachecoEtAl2015 \l 1033  \m VasquezEtAl2021Forests</w:instrText>
          </w:r>
          <w:r w:rsidR="009E5AAD" w:rsidRPr="005B0CA4">
            <w:fldChar w:fldCharType="separate"/>
          </w:r>
          <w:r w:rsidR="00CC67AF">
            <w:rPr>
              <w:noProof/>
            </w:rPr>
            <w:t>(Pacheco, 2015; Vásquez, 2021)</w:t>
          </w:r>
          <w:r w:rsidR="009E5AAD" w:rsidRPr="005B0CA4">
            <w:fldChar w:fldCharType="end"/>
          </w:r>
        </w:sdtContent>
      </w:sdt>
      <w:r w:rsidR="009E5AAD" w:rsidRPr="005B0CA4">
        <w:t>.</w:t>
      </w:r>
    </w:p>
    <w:p w14:paraId="6A2F190E" w14:textId="3C0C60BF" w:rsidR="003A17D3" w:rsidRPr="005B0CA4" w:rsidRDefault="003A17D3" w:rsidP="00425C94">
      <w:pPr>
        <w:pStyle w:val="NormalWeb"/>
      </w:pPr>
      <w:r w:rsidRPr="005B0CA4">
        <w:t xml:space="preserve">The Wildland Fire Decision Support System (WFDSS), the most widely deployed operational DSS in the United States, illustrates this coupling in practice: its fire behavior modeling subsystems and decision documentation components are architecturally integrated within a single platform, which constrains independent validation and limits the substitutability of individual components </w:t>
      </w:r>
      <w:sdt>
        <w:sdtPr>
          <w:id w:val="-1261752125"/>
          <w:citation/>
        </w:sdtPr>
        <w:sdtContent>
          <w:r w:rsidRPr="005B0CA4">
            <w:fldChar w:fldCharType="begin"/>
          </w:r>
          <w:r w:rsidRPr="005B0CA4">
            <w:instrText xml:space="preserve">CITATION NoonanWright2011 \l 1055 </w:instrText>
          </w:r>
          <w:r w:rsidRPr="005B0CA4">
            <w:fldChar w:fldCharType="separate"/>
          </w:r>
          <w:r w:rsidR="00CC67AF">
            <w:rPr>
              <w:noProof/>
            </w:rPr>
            <w:t>(Noonan-Wright, et al., 2011)</w:t>
          </w:r>
          <w:r w:rsidRPr="005B0CA4">
            <w:fldChar w:fldCharType="end"/>
          </w:r>
        </w:sdtContent>
      </w:sdt>
      <w:r w:rsidRPr="005B0CA4">
        <w:t>. As wildfire simulation science continues to advance independently of decision-support research, this tight coupling increasingly impedes the incorporation of new modeling capabilities into operational decision frameworks.</w:t>
      </w:r>
    </w:p>
    <w:p w14:paraId="27A1151D" w14:textId="731CB83D" w:rsidR="00425C94" w:rsidRPr="005B0CA4" w:rsidRDefault="00425C94" w:rsidP="00425C94">
      <w:pPr>
        <w:pStyle w:val="ParText"/>
        <w:keepNext/>
        <w:pBdr>
          <w:top w:val="single" w:sz="4" w:space="1" w:color="auto"/>
          <w:bottom w:val="single" w:sz="4" w:space="1" w:color="auto"/>
        </w:pBdr>
        <w:rPr>
          <w:b/>
          <w:bCs/>
        </w:rPr>
      </w:pPr>
      <w:r w:rsidRPr="005B0CA4">
        <w:rPr>
          <w:b/>
          <w:bCs/>
        </w:rPr>
        <w:t>G6 Limited Integration of Operational Constraints</w:t>
      </w:r>
    </w:p>
    <w:p w14:paraId="6EA77EFB" w14:textId="51C8FFD3" w:rsidR="003A17D3" w:rsidRPr="005B0CA4" w:rsidRDefault="00425C94" w:rsidP="00425C94">
      <w:pPr>
        <w:pStyle w:val="NormalWeb"/>
      </w:pPr>
      <w:r w:rsidRPr="005B0CA4">
        <w:t xml:space="preserve">Operational wildfire response decisions depend strongly on practical constraints such as resource availability, travel time, and suppression effectiveness. Classical decision analysis frameworks often represent these constraints through optimization models or cost functions </w:t>
      </w:r>
      <w:sdt>
        <w:sdtPr>
          <w:id w:val="1213471480"/>
          <w:citation/>
        </w:sdtPr>
        <w:sdtContent>
          <w:r w:rsidRPr="005B0CA4">
            <w:fldChar w:fldCharType="begin"/>
          </w:r>
          <w:r w:rsidRPr="005B0CA4">
            <w:instrText xml:space="preserve"> CITATION KeeneyRaiffa1976 \l 1033 </w:instrText>
          </w:r>
          <w:r w:rsidRPr="005B0CA4">
            <w:fldChar w:fldCharType="separate"/>
          </w:r>
          <w:r w:rsidR="00CC67AF">
            <w:rPr>
              <w:noProof/>
            </w:rPr>
            <w:t>(Keeney &amp; Raiffa, 1976)</w:t>
          </w:r>
          <w:r w:rsidRPr="005B0CA4">
            <w:fldChar w:fldCharType="end"/>
          </w:r>
        </w:sdtContent>
      </w:sdt>
      <w:r w:rsidRPr="005B0CA4">
        <w:t>.</w:t>
      </w:r>
      <w:r w:rsidR="003A17D3" w:rsidRPr="005B0CA4">
        <w:t xml:space="preserve"> </w:t>
      </w:r>
    </w:p>
    <w:p w14:paraId="31EC251E" w14:textId="3E7FE5E4" w:rsidR="00425C94" w:rsidRPr="005B0CA4" w:rsidRDefault="00425C94" w:rsidP="00425C94">
      <w:pPr>
        <w:pStyle w:val="NormalWeb"/>
      </w:pPr>
      <w:r w:rsidRPr="005B0CA4">
        <w:t xml:space="preserve">However, wildfire suppression operations involve distributed resources whose availability may change dynamically during an incident. Studies in wildfire </w:t>
      </w:r>
      <w:r w:rsidRPr="005B0CA4">
        <w:lastRenderedPageBreak/>
        <w:t xml:space="preserve">operations research highlight the importance of integrating operational constraints into decision-support systems </w:t>
      </w:r>
      <w:sdt>
        <w:sdtPr>
          <w:id w:val="71551313"/>
          <w:citation/>
        </w:sdtPr>
        <w:sdtContent>
          <w:r w:rsidRPr="005B0CA4">
            <w:fldChar w:fldCharType="begin"/>
          </w:r>
          <w:r w:rsidR="00061BE0" w:rsidRPr="005B0CA4">
            <w:instrText xml:space="preserve">CITATION Mar07 \m Finney2006 \l 1033 </w:instrText>
          </w:r>
          <w:r w:rsidRPr="005B0CA4">
            <w:fldChar w:fldCharType="separate"/>
          </w:r>
          <w:r w:rsidR="00CC67AF">
            <w:rPr>
              <w:noProof/>
            </w:rPr>
            <w:t>(Martell, 2007; Finney, 2006)</w:t>
          </w:r>
          <w:r w:rsidRPr="005B0CA4">
            <w:fldChar w:fldCharType="end"/>
          </w:r>
        </w:sdtContent>
      </w:sdt>
      <w:r w:rsidRPr="005B0CA4">
        <w:t>.</w:t>
      </w:r>
      <w:r w:rsidR="003A17D3" w:rsidRPr="005B0CA4">
        <w:t xml:space="preserve"> </w:t>
      </w:r>
    </w:p>
    <w:p w14:paraId="3994C5ED" w14:textId="11216A51" w:rsidR="003A17D3" w:rsidRPr="005B0CA4" w:rsidRDefault="003A17D3" w:rsidP="00425C94">
      <w:pPr>
        <w:pStyle w:val="NormalWeb"/>
      </w:pPr>
      <w:r w:rsidRPr="005B0CA4">
        <w:t xml:space="preserve">More recent work demonstrates that resource accessibility, travel time penalties, and suppression effectiveness under high fire intensity represent particularly critical operational constraints that are rarely modeled with sufficient fidelity in existing DSS frameworks </w:t>
      </w:r>
      <w:sdt>
        <w:sdtPr>
          <w:id w:val="-1790274338"/>
          <w:citation/>
        </w:sdtPr>
        <w:sdtContent>
          <w:r w:rsidRPr="005B0CA4">
            <w:fldChar w:fldCharType="begin"/>
          </w:r>
          <w:r w:rsidRPr="005B0CA4">
            <w:instrText xml:space="preserve"> CITATION Oliveira2022 \l 1055 </w:instrText>
          </w:r>
          <w:r w:rsidRPr="005B0CA4">
            <w:fldChar w:fldCharType="separate"/>
          </w:r>
          <w:r w:rsidR="00CC67AF">
            <w:rPr>
              <w:noProof/>
            </w:rPr>
            <w:t>(Oliveira, Barros, Ager, &amp; Fernandes, 2022)</w:t>
          </w:r>
          <w:r w:rsidRPr="005B0CA4">
            <w:fldChar w:fldCharType="end"/>
          </w:r>
        </w:sdtContent>
      </w:sdt>
      <w:r w:rsidRPr="005B0CA4">
        <w:t xml:space="preserve">. Centralized optimization approaches, while formally capable of incorporating such constraints, frequently require complete and accurate resource state information that is unavailable in real-time operational settings, limiting their practical applicability </w:t>
      </w:r>
      <w:sdt>
        <w:sdtPr>
          <w:id w:val="1010724154"/>
          <w:citation/>
        </w:sdtPr>
        <w:sdtContent>
          <w:r w:rsidRPr="005B0CA4">
            <w:fldChar w:fldCharType="begin"/>
          </w:r>
          <w:r w:rsidRPr="005B0CA4">
            <w:instrText xml:space="preserve"> CITATION Pais2021 \l 1055 </w:instrText>
          </w:r>
          <w:r w:rsidRPr="005B0CA4">
            <w:fldChar w:fldCharType="separate"/>
          </w:r>
          <w:r w:rsidR="00CC67AF">
            <w:rPr>
              <w:noProof/>
            </w:rPr>
            <w:t>(Pais, Carrasco, Moudio, &amp; Shen, 2021)</w:t>
          </w:r>
          <w:r w:rsidRPr="005B0CA4">
            <w:fldChar w:fldCharType="end"/>
          </w:r>
        </w:sdtContent>
      </w:sdt>
      <w:r w:rsidRPr="005B0CA4">
        <w:t>.</w:t>
      </w:r>
    </w:p>
    <w:p w14:paraId="0EF4FBA4" w14:textId="001C054B" w:rsidR="00425C94" w:rsidRPr="005B0CA4" w:rsidRDefault="00425C94" w:rsidP="00425C94">
      <w:pPr>
        <w:pStyle w:val="ParText"/>
        <w:keepNext/>
        <w:pBdr>
          <w:top w:val="single" w:sz="4" w:space="1" w:color="auto"/>
          <w:bottom w:val="single" w:sz="4" w:space="1" w:color="auto"/>
        </w:pBdr>
        <w:rPr>
          <w:b/>
          <w:bCs/>
        </w:rPr>
      </w:pPr>
      <w:r w:rsidRPr="005B0CA4">
        <w:rPr>
          <w:b/>
          <w:bCs/>
        </w:rPr>
        <w:t>G7 Weak Integration of Spatio-Temporal Reasoning</w:t>
      </w:r>
    </w:p>
    <w:p w14:paraId="612204E0" w14:textId="29040F93" w:rsidR="00425C94" w:rsidRPr="005B0CA4" w:rsidRDefault="00425C94" w:rsidP="00425C94">
      <w:pPr>
        <w:pStyle w:val="NormalWeb"/>
      </w:pPr>
      <w:r w:rsidRPr="005B0CA4">
        <w:t>Wildfire dynamics evolve across both spatial and temporal dimensions. However, many decision-support frameworks treat spatial risk analysis and temporal fire evolution as separate analytical processes.</w:t>
      </w:r>
      <w:r w:rsidR="00E71306" w:rsidRPr="005B0CA4">
        <w:t xml:space="preserve"> </w:t>
      </w:r>
      <w:r w:rsidRPr="005B0CA4">
        <w:t xml:space="preserve">Spatial decision-support research emphasizes the importance of integrating spatial context with decision analysis </w:t>
      </w:r>
      <w:sdt>
        <w:sdtPr>
          <w:id w:val="-1724892841"/>
          <w:citation/>
        </w:sdtPr>
        <w:sdtContent>
          <w:r w:rsidRPr="005B0CA4">
            <w:fldChar w:fldCharType="begin"/>
          </w:r>
          <w:r w:rsidRPr="005B0CA4">
            <w:instrText xml:space="preserve"> CITATION Mal99 \l 1033 </w:instrText>
          </w:r>
          <w:r w:rsidRPr="005B0CA4">
            <w:fldChar w:fldCharType="separate"/>
          </w:r>
          <w:r w:rsidR="00CC67AF">
            <w:rPr>
              <w:noProof/>
            </w:rPr>
            <w:t>(Malczewski, 1999)</w:t>
          </w:r>
          <w:r w:rsidRPr="005B0CA4">
            <w:fldChar w:fldCharType="end"/>
          </w:r>
        </w:sdtContent>
      </w:sdt>
      <w:r w:rsidRPr="005B0CA4">
        <w:t xml:space="preserve">. </w:t>
      </w:r>
      <w:r w:rsidR="007D42E2" w:rsidRPr="005B0CA4">
        <w:t xml:space="preserve">For instance, a system that identifies high-risk zones based on current fire extent without accounting for projected spread trajectories over the next time steps may recommend interventions that are spatially correct but temporally too late to be effective </w:t>
      </w:r>
      <w:sdt>
        <w:sdtPr>
          <w:id w:val="-1288202753"/>
          <w:citation/>
        </w:sdtPr>
        <w:sdtContent>
          <w:r w:rsidRPr="005B0CA4">
            <w:fldChar w:fldCharType="begin"/>
          </w:r>
          <w:r w:rsidR="00061BE0" w:rsidRPr="005B0CA4">
            <w:instrText xml:space="preserve">CITATION ThompsonCalkin2011 \m Finney2006 \l 1033 </w:instrText>
          </w:r>
          <w:r w:rsidRPr="005B0CA4">
            <w:fldChar w:fldCharType="separate"/>
          </w:r>
          <w:r w:rsidR="00CC67AF">
            <w:rPr>
              <w:noProof/>
            </w:rPr>
            <w:t>(Thompson &amp; Calkin, 2011; Finney, 2006)</w:t>
          </w:r>
          <w:r w:rsidRPr="005B0CA4">
            <w:fldChar w:fldCharType="end"/>
          </w:r>
        </w:sdtContent>
      </w:sdt>
      <w:r w:rsidRPr="005B0CA4">
        <w:t>.</w:t>
      </w:r>
    </w:p>
    <w:p w14:paraId="5A9F7F08" w14:textId="5D45D2C0" w:rsidR="00683DD0" w:rsidRPr="005B0CA4" w:rsidRDefault="00683DD0" w:rsidP="00425C94">
      <w:pPr>
        <w:pStyle w:val="NormalWeb"/>
      </w:pPr>
      <w:r w:rsidRPr="005B0CA4">
        <w:t xml:space="preserve">Landscape-level fuel treatment studies confirm that decisions based on static spatial risk assessments, without accounting for projected fire spread trajectories over the decision horizon, systematically misallocate resources toward areas that are at risk in the current time step but are no longer reachable or relevant by the time interventions can be deployed </w:t>
      </w:r>
      <w:sdt>
        <w:sdtPr>
          <w:id w:val="-1097173107"/>
          <w:citation/>
        </w:sdtPr>
        <w:sdtContent>
          <w:r w:rsidRPr="005B0CA4">
            <w:fldChar w:fldCharType="begin"/>
          </w:r>
          <w:r w:rsidRPr="005B0CA4">
            <w:instrText xml:space="preserve"> CITATION Ager2010 \l 1055 </w:instrText>
          </w:r>
          <w:r w:rsidRPr="005B0CA4">
            <w:fldChar w:fldCharType="separate"/>
          </w:r>
          <w:r w:rsidR="00CC67AF">
            <w:rPr>
              <w:noProof/>
            </w:rPr>
            <w:t>(Ager, Vaillant, &amp; Finney, 2010)</w:t>
          </w:r>
          <w:r w:rsidRPr="005B0CA4">
            <w:fldChar w:fldCharType="end"/>
          </w:r>
        </w:sdtContent>
      </w:sdt>
      <w:r w:rsidRPr="005B0CA4">
        <w:t xml:space="preserve">. More recent approaches that integrate spatiotemporal predictive models with fuzzy decision layers demonstrate improvements in intervention timeliness, but their architectural coupling of prediction and decision logic introduces the traceability limitations described in G5 </w:t>
      </w:r>
      <w:sdt>
        <w:sdtPr>
          <w:id w:val="2004151407"/>
          <w:citation/>
        </w:sdtPr>
        <w:sdtContent>
          <w:r w:rsidRPr="005B0CA4">
            <w:fldChar w:fldCharType="begin"/>
          </w:r>
          <w:r w:rsidRPr="005B0CA4">
            <w:instrText xml:space="preserve"> CITATION Mohammadi2025 \l 1055 </w:instrText>
          </w:r>
          <w:r w:rsidRPr="005B0CA4">
            <w:fldChar w:fldCharType="separate"/>
          </w:r>
          <w:r w:rsidR="00CC67AF">
            <w:rPr>
              <w:noProof/>
            </w:rPr>
            <w:t>(Mohammadi, Alesheikh, &amp; Alimohammadi, 2025)</w:t>
          </w:r>
          <w:r w:rsidRPr="005B0CA4">
            <w:fldChar w:fldCharType="end"/>
          </w:r>
        </w:sdtContent>
      </w:sdt>
      <w:r w:rsidRPr="005B0CA4">
        <w:t>.</w:t>
      </w:r>
    </w:p>
    <w:p w14:paraId="4792D9A1" w14:textId="776AF221" w:rsidR="00425C94" w:rsidRPr="005B0CA4" w:rsidRDefault="00425C94" w:rsidP="00425C94">
      <w:pPr>
        <w:pStyle w:val="ParText"/>
        <w:keepNext/>
        <w:pBdr>
          <w:top w:val="single" w:sz="4" w:space="1" w:color="auto"/>
          <w:bottom w:val="single" w:sz="4" w:space="1" w:color="auto"/>
        </w:pBdr>
        <w:rPr>
          <w:b/>
          <w:bCs/>
        </w:rPr>
      </w:pPr>
      <w:r w:rsidRPr="005B0CA4">
        <w:rPr>
          <w:b/>
          <w:bCs/>
        </w:rPr>
        <w:lastRenderedPageBreak/>
        <w:t>G8 Lack of Hierarchical Decision Coordination</w:t>
      </w:r>
    </w:p>
    <w:p w14:paraId="78ACB51B" w14:textId="718145FB" w:rsidR="00425C94" w:rsidRPr="005B0CA4" w:rsidRDefault="00BF5A52" w:rsidP="00425C94">
      <w:pPr>
        <w:pStyle w:val="NormalWeb"/>
      </w:pPr>
      <w:r w:rsidRPr="005B0CA4">
        <w:t>Wildfire response operations involve multiple levels of decision-making, including tactical field operations, operational coordination, and strategic planning. However, many DSS implementations treat decision-making as a single-level process.</w:t>
      </w:r>
      <w:r w:rsidR="00683DD0" w:rsidRPr="005B0CA4">
        <w:t xml:space="preserve"> </w:t>
      </w:r>
      <w:r w:rsidR="00425C94" w:rsidRPr="005B0CA4">
        <w:t xml:space="preserve">Disaster management research emphasizes the importance of hierarchical coordination between different organizational levels </w:t>
      </w:r>
      <w:sdt>
        <w:sdtPr>
          <w:id w:val="1626894659"/>
          <w:citation/>
        </w:sdtPr>
        <w:sdtContent>
          <w:r w:rsidR="00425C94" w:rsidRPr="005B0CA4">
            <w:fldChar w:fldCharType="begin"/>
          </w:r>
          <w:r w:rsidR="00285F0F" w:rsidRPr="005B0CA4">
            <w:instrText xml:space="preserve">CITATION Tur04 \m Comfort2019 \l 1033 </w:instrText>
          </w:r>
          <w:r w:rsidR="00425C94" w:rsidRPr="005B0CA4">
            <w:fldChar w:fldCharType="separate"/>
          </w:r>
          <w:r w:rsidR="00CC67AF">
            <w:rPr>
              <w:noProof/>
            </w:rPr>
            <w:t>(Turoff, 2004; Comfort, Boin, &amp; Demchak, 2010)</w:t>
          </w:r>
          <w:r w:rsidR="00425C94" w:rsidRPr="005B0CA4">
            <w:fldChar w:fldCharType="end"/>
          </w:r>
        </w:sdtContent>
      </w:sdt>
      <w:r w:rsidR="00425C94" w:rsidRPr="005B0CA4">
        <w:t>. Without such coordination mechanisms, DSS frameworks may struggle to reconcile local operational priorities with broader strategic objectives.</w:t>
      </w:r>
    </w:p>
    <w:p w14:paraId="0FC03C32" w14:textId="3350EC88" w:rsidR="00683DD0" w:rsidRPr="005B0CA4" w:rsidRDefault="00683DD0" w:rsidP="00425C94">
      <w:pPr>
        <w:pStyle w:val="NormalWeb"/>
      </w:pPr>
      <w:r w:rsidRPr="005B0CA4">
        <w:t xml:space="preserve">Field studies in the United States document this problem at organizational scale: tactical commanders operating at the incident level routinely make decisions that are locally rational but globally suboptimal due to the absence of structured feedback mechanisms between decision levels </w:t>
      </w:r>
      <w:sdt>
        <w:sdtPr>
          <w:id w:val="-1917395876"/>
          <w:citation/>
        </w:sdtPr>
        <w:sdtContent>
          <w:r w:rsidRPr="005B0CA4">
            <w:fldChar w:fldCharType="begin"/>
          </w:r>
          <w:r w:rsidRPr="005B0CA4">
            <w:instrText xml:space="preserve"> CITATION Schultz2021 \l 1055 </w:instrText>
          </w:r>
          <w:r w:rsidRPr="005B0CA4">
            <w:fldChar w:fldCharType="separate"/>
          </w:r>
          <w:r w:rsidR="00CC67AF">
            <w:rPr>
              <w:noProof/>
            </w:rPr>
            <w:t>(Schultz, Miller, Greiner, &amp; Kooistra, 2021)</w:t>
          </w:r>
          <w:r w:rsidRPr="005B0CA4">
            <w:fldChar w:fldCharType="end"/>
          </w:r>
        </w:sdtContent>
      </w:sdt>
      <w:r w:rsidRPr="005B0CA4">
        <w:t>. Dunn, Calkin, and Thompson</w:t>
      </w:r>
      <w:sdt>
        <w:sdtPr>
          <w:id w:val="-1752506687"/>
          <w:citation/>
        </w:sdtPr>
        <w:sdtContent>
          <w:r w:rsidRPr="005B0CA4">
            <w:fldChar w:fldCharType="begin"/>
          </w:r>
          <w:r w:rsidRPr="005B0CA4">
            <w:instrText xml:space="preserve">CITATION Dunn2017 \n  \t  \l 1055 </w:instrText>
          </w:r>
          <w:r w:rsidRPr="005B0CA4">
            <w:fldChar w:fldCharType="separate"/>
          </w:r>
          <w:r w:rsidR="00CC67AF">
            <w:rPr>
              <w:noProof/>
            </w:rPr>
            <w:t xml:space="preserve"> (2017)</w:t>
          </w:r>
          <w:r w:rsidRPr="005B0CA4">
            <w:fldChar w:fldCharType="end"/>
          </w:r>
        </w:sdtContent>
      </w:sdt>
      <w:r w:rsidRPr="005B0CA4">
        <w:t xml:space="preserve"> further demonstrate that the lack of formal hierarchical coordination structures within US wildfire response organizations contributes to systematic inefficiencies in resource deployment and delayed escalation of strategic decisions, underscoring the need for DSS architectures that explicitly support multi-level decision integration.</w:t>
      </w:r>
    </w:p>
    <w:p w14:paraId="73CC5C0E" w14:textId="0BD4DFF8" w:rsidR="00766AA8" w:rsidRPr="005B0CA4" w:rsidRDefault="00766AA8" w:rsidP="00425C94">
      <w:pPr>
        <w:pStyle w:val="NormalWeb"/>
      </w:pPr>
      <w:r w:rsidRPr="005B0CA4">
        <w:t>The gaps identified in this section reveal important structural limitations in existing wildfire decision-support systems, particularly in terms of adaptability, uncertainty representation, explainability, and multi-level coordination. The DisasterAware framework proposed in this thesis addresses these limitations through a concept-driven fuzzy reasoning architecture, distributed decision mechanisms, and an integrated spatio-temporal simulation environment. The following section presents the main contributions of the thesis and explains how the proposed framework resolves the identified research gaps.</w:t>
      </w:r>
    </w:p>
    <w:p w14:paraId="53FF05D0" w14:textId="58EF902F" w:rsidR="006C49EC" w:rsidRPr="005B0CA4" w:rsidRDefault="006C49EC" w:rsidP="006C49EC">
      <w:pPr>
        <w:pStyle w:val="Heading2"/>
        <w:rPr>
          <w:lang w:eastAsia="tr-TR"/>
        </w:rPr>
      </w:pPr>
      <w:bookmarkStart w:id="38" w:name="_Toc226331602"/>
      <w:r w:rsidRPr="005B0CA4">
        <w:rPr>
          <w:lang w:eastAsia="tr-TR"/>
        </w:rPr>
        <w:lastRenderedPageBreak/>
        <w:t>Research Question</w:t>
      </w:r>
      <w:r w:rsidR="00DF37E2" w:rsidRPr="005B0CA4">
        <w:rPr>
          <w:lang w:eastAsia="tr-TR"/>
        </w:rPr>
        <w:t xml:space="preserve"> an</w:t>
      </w:r>
      <w:r w:rsidR="00434C2E" w:rsidRPr="005B0CA4">
        <w:rPr>
          <w:lang w:eastAsia="tr-TR"/>
        </w:rPr>
        <w:t>d</w:t>
      </w:r>
      <w:r w:rsidR="00DF37E2" w:rsidRPr="005B0CA4">
        <w:rPr>
          <w:lang w:eastAsia="tr-TR"/>
        </w:rPr>
        <w:t xml:space="preserve"> Hypothesis</w:t>
      </w:r>
      <w:bookmarkEnd w:id="38"/>
    </w:p>
    <w:p w14:paraId="30D2B18E" w14:textId="77777777" w:rsidR="005774B4" w:rsidRPr="005B0CA4" w:rsidRDefault="005774B4" w:rsidP="005774B4">
      <w:pPr>
        <w:pStyle w:val="ParText"/>
        <w:keepNext/>
        <w:spacing w:after="0"/>
        <w:jc w:val="center"/>
      </w:pPr>
      <w:r w:rsidRPr="005B0CA4">
        <w:rPr>
          <w:noProof/>
        </w:rPr>
        <w:drawing>
          <wp:inline distT="0" distB="0" distL="0" distR="0" wp14:anchorId="76979362" wp14:editId="0F38DAD9">
            <wp:extent cx="5139642" cy="3735237"/>
            <wp:effectExtent l="0" t="0" r="4445" b="0"/>
            <wp:docPr id="1390819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878" cy="3782648"/>
                    </a:xfrm>
                    <a:prstGeom prst="rect">
                      <a:avLst/>
                    </a:prstGeom>
                    <a:noFill/>
                    <a:ln>
                      <a:noFill/>
                    </a:ln>
                  </pic:spPr>
                </pic:pic>
              </a:graphicData>
            </a:graphic>
          </wp:inline>
        </w:drawing>
      </w:r>
    </w:p>
    <w:p w14:paraId="0A3F1343" w14:textId="0559411D" w:rsidR="005774B4" w:rsidRPr="005B0CA4" w:rsidRDefault="005774B4" w:rsidP="00290925">
      <w:pPr>
        <w:pStyle w:val="Caption"/>
        <w:tabs>
          <w:tab w:val="left" w:pos="5135"/>
        </w:tabs>
      </w:pPr>
      <w:bookmarkStart w:id="39" w:name="_Ref226307169"/>
      <w:bookmarkStart w:id="40" w:name="_Toc226331741"/>
      <w:r w:rsidRPr="005B0CA4">
        <w:t xml:space="preserve">Figure </w:t>
      </w:r>
      <w:r w:rsidRPr="005B0CA4">
        <w:fldChar w:fldCharType="begin"/>
      </w:r>
      <w:r w:rsidRPr="005B0CA4">
        <w:instrText xml:space="preserve"> STYLEREF 1 \s </w:instrText>
      </w:r>
      <w:r w:rsidRPr="005B0CA4">
        <w:fldChar w:fldCharType="separate"/>
      </w:r>
      <w:r w:rsidR="00CC67AF">
        <w:rPr>
          <w:noProof/>
        </w:rPr>
        <w:t>1</w:t>
      </w:r>
      <w:r w:rsidRPr="005B0CA4">
        <w:fldChar w:fldCharType="end"/>
      </w:r>
      <w:r w:rsidRPr="005B0CA4">
        <w:t>.</w:t>
      </w:r>
      <w:r w:rsidRPr="005B0CA4">
        <w:fldChar w:fldCharType="begin"/>
      </w:r>
      <w:r w:rsidRPr="005B0CA4">
        <w:instrText xml:space="preserve"> SEQ Figure \* ARABIC \s 1 </w:instrText>
      </w:r>
      <w:r w:rsidRPr="005B0CA4">
        <w:fldChar w:fldCharType="separate"/>
      </w:r>
      <w:r w:rsidR="00CC67AF">
        <w:rPr>
          <w:noProof/>
        </w:rPr>
        <w:t>2</w:t>
      </w:r>
      <w:r w:rsidRPr="005B0CA4">
        <w:fldChar w:fldCharType="end"/>
      </w:r>
      <w:bookmarkEnd w:id="39"/>
      <w:r w:rsidRPr="005B0CA4">
        <w:t xml:space="preserve"> Research question and hypothesis</w:t>
      </w:r>
      <w:bookmarkEnd w:id="40"/>
    </w:p>
    <w:p w14:paraId="195962C5" w14:textId="33306E1C" w:rsidR="00021A7B" w:rsidRPr="005B0CA4" w:rsidRDefault="00934C08" w:rsidP="00021A7B">
      <w:pPr>
        <w:pStyle w:val="ParText"/>
      </w:pPr>
      <w:r w:rsidRPr="005B0CA4">
        <w:rPr>
          <w:lang w:eastAsia="tr-TR"/>
        </w:rPr>
        <w:t xml:space="preserve">The </w:t>
      </w:r>
      <w:r w:rsidRPr="005B0CA4">
        <w:rPr>
          <w:lang w:eastAsia="tr-TR"/>
        </w:rPr>
        <w:fldChar w:fldCharType="begin"/>
      </w:r>
      <w:r w:rsidRPr="005B0CA4">
        <w:rPr>
          <w:lang w:eastAsia="tr-TR"/>
        </w:rPr>
        <w:instrText xml:space="preserve"> REF _Ref226307169 \h </w:instrText>
      </w:r>
      <w:r w:rsidRPr="005B0CA4">
        <w:rPr>
          <w:lang w:eastAsia="tr-TR"/>
        </w:rPr>
      </w:r>
      <w:r w:rsidRPr="005B0CA4">
        <w:rPr>
          <w:lang w:eastAsia="tr-TR"/>
        </w:rPr>
        <w:fldChar w:fldCharType="separate"/>
      </w:r>
      <w:r w:rsidR="00CC67AF" w:rsidRPr="005B0CA4">
        <w:t xml:space="preserve">Figure </w:t>
      </w:r>
      <w:r w:rsidR="00CC67AF">
        <w:rPr>
          <w:noProof/>
        </w:rPr>
        <w:t>1</w:t>
      </w:r>
      <w:r w:rsidR="00CC67AF" w:rsidRPr="005B0CA4">
        <w:t>.</w:t>
      </w:r>
      <w:r w:rsidR="00CC67AF">
        <w:rPr>
          <w:noProof/>
        </w:rPr>
        <w:t>2</w:t>
      </w:r>
      <w:r w:rsidRPr="005B0CA4">
        <w:rPr>
          <w:lang w:eastAsia="tr-TR"/>
        </w:rPr>
        <w:fldChar w:fldCharType="end"/>
      </w:r>
      <w:r w:rsidRPr="005B0CA4">
        <w:rPr>
          <w:lang w:eastAsia="tr-TR"/>
        </w:rPr>
        <w:t xml:space="preserve"> serves as a navigational anchor for the remainder of the thesis. </w:t>
      </w:r>
      <w:r w:rsidR="00290925" w:rsidRPr="005B0CA4">
        <w:t>The research question asks how a distributed, explainable decision-support architecture can produce adaptive wildfire intervention guidance under conditions of partial observability and epistemic uncertainty, conditions under which traditional centralized systems systematically underperform.</w:t>
      </w:r>
      <w:r w:rsidR="00021A7B" w:rsidRPr="005B0CA4">
        <w:t xml:space="preserve"> Formally, this thesis addresses the research question: </w:t>
      </w:r>
      <w:r w:rsidR="00021A7B" w:rsidRPr="005B0CA4">
        <w:rPr>
          <w:b/>
          <w:bCs/>
          <w:i/>
          <w:iCs/>
        </w:rPr>
        <w:t>How can a distributed, explainable decision-support architecture generate adaptive intervention recommendations under partial observability in dynamic wildfire environments?</w:t>
      </w:r>
    </w:p>
    <w:p w14:paraId="4ED19060" w14:textId="0A4774F6" w:rsidR="00290925" w:rsidRPr="005B0CA4" w:rsidRDefault="00290925" w:rsidP="00290925">
      <w:pPr>
        <w:pStyle w:val="ParText"/>
      </w:pPr>
      <w:r w:rsidRPr="005B0CA4">
        <w:t xml:space="preserve">This question gives rise to the main hypothesis (H), which asserts that DisasterAware's concept-driven fuzzy reasoning architecture, implemented as a spatially distributed multi-agent system, outperforms functionally equivalent </w:t>
      </w:r>
      <w:r w:rsidRPr="005B0CA4">
        <w:lastRenderedPageBreak/>
        <w:t>centralized baselines along three measurable dimensions when evaluated under identical simulation conditions.</w:t>
      </w:r>
    </w:p>
    <w:p w14:paraId="4FFE430B" w14:textId="77777777" w:rsidR="00021A7B" w:rsidRPr="005B0CA4" w:rsidRDefault="00290925" w:rsidP="00290925">
      <w:pPr>
        <w:pStyle w:val="ParText"/>
      </w:pPr>
      <w:r w:rsidRPr="005B0CA4">
        <w:t xml:space="preserve">The first sub-claim (H1) concerns </w:t>
      </w:r>
      <w:r w:rsidRPr="005B0CA4">
        <w:rPr>
          <w:i/>
          <w:iCs/>
        </w:rPr>
        <w:t>adaptability</w:t>
      </w:r>
      <w:r w:rsidRPr="005B0CA4">
        <w:t xml:space="preserve">: distributing decision generation across spatially decomposed operational regions is expected to yield faster and more spatially consistent responses to dynamic fire spread events compared to a single centralized decision unit. </w:t>
      </w:r>
    </w:p>
    <w:p w14:paraId="188D0B1E" w14:textId="77777777" w:rsidR="00021A7B" w:rsidRPr="005B0CA4" w:rsidRDefault="00290925" w:rsidP="00290925">
      <w:pPr>
        <w:pStyle w:val="ParText"/>
      </w:pPr>
      <w:r w:rsidRPr="005B0CA4">
        <w:t xml:space="preserve">The second sub-claim (H2) concerns </w:t>
      </w:r>
      <w:r w:rsidRPr="005B0CA4">
        <w:rPr>
          <w:i/>
          <w:iCs/>
        </w:rPr>
        <w:t>interpretability</w:t>
      </w:r>
      <w:r w:rsidRPr="005B0CA4">
        <w:t xml:space="preserve">: encoding observations through a four-dimensional concept vector and tracing each recommendation to its activating fuzzy rules is expected to provide a degree of decision-level transparency not achievable in black-box alternatives. </w:t>
      </w:r>
    </w:p>
    <w:p w14:paraId="589CA19F" w14:textId="685ED137" w:rsidR="00290925" w:rsidRPr="005B0CA4" w:rsidRDefault="00290925" w:rsidP="00290925">
      <w:pPr>
        <w:pStyle w:val="ParText"/>
      </w:pPr>
      <w:r w:rsidRPr="005B0CA4">
        <w:t xml:space="preserve">The third sub-claim (H3) concerns </w:t>
      </w:r>
      <w:r w:rsidRPr="005B0CA4">
        <w:rPr>
          <w:i/>
          <w:iCs/>
        </w:rPr>
        <w:t>operational feasibility</w:t>
      </w:r>
      <w:r w:rsidRPr="005B0CA4">
        <w:t>: integrating cost-aware fuzzy evaluation</w:t>
      </w:r>
      <w:r w:rsidR="00021A7B" w:rsidRPr="005B0CA4">
        <w:t>,</w:t>
      </w:r>
      <w:r w:rsidRPr="005B0CA4">
        <w:t xml:space="preserve"> including resource availability and travel-time constraints</w:t>
      </w:r>
      <w:r w:rsidR="00021A7B" w:rsidRPr="005B0CA4">
        <w:t>,</w:t>
      </w:r>
      <w:r w:rsidRPr="005B0CA4">
        <w:t xml:space="preserve"> is expected to produce intervention recommendations that remain within operational bounds across a wider range of simulated incident scenarios.</w:t>
      </w:r>
    </w:p>
    <w:p w14:paraId="680BA1DC" w14:textId="0D25A90A" w:rsidR="00290925" w:rsidRPr="005B0CA4" w:rsidRDefault="00290925" w:rsidP="00290925">
      <w:pPr>
        <w:pStyle w:val="ParText"/>
      </w:pPr>
      <w:r w:rsidRPr="005B0CA4">
        <w:t xml:space="preserve">Each sub-claim targets one or more structural limitations identified in the gap analysis and maps directly to the architectural contributions detailed in </w:t>
      </w:r>
      <w:r w:rsidRPr="005B0CA4">
        <w:rPr>
          <w:lang w:eastAsia="tr-TR"/>
        </w:rPr>
        <w:fldChar w:fldCharType="begin"/>
      </w:r>
      <w:r w:rsidRPr="005B0CA4">
        <w:rPr>
          <w:lang w:eastAsia="tr-TR"/>
        </w:rPr>
        <w:instrText xml:space="preserve"> REF _Ref223821474 \h </w:instrText>
      </w:r>
      <w:r w:rsidRPr="005B0CA4">
        <w:rPr>
          <w:lang w:eastAsia="tr-TR"/>
        </w:rPr>
      </w:r>
      <w:r w:rsidRPr="005B0CA4">
        <w:rPr>
          <w:lang w:eastAsia="tr-TR"/>
        </w:rPr>
        <w:fldChar w:fldCharType="separate"/>
      </w:r>
      <w:r w:rsidR="00CC67AF" w:rsidRPr="005B0CA4">
        <w:t xml:space="preserve">Table </w:t>
      </w:r>
      <w:r w:rsidR="00CC67AF">
        <w:rPr>
          <w:noProof/>
        </w:rPr>
        <w:t>1</w:t>
      </w:r>
      <w:r w:rsidR="00CC67AF">
        <w:t>.</w:t>
      </w:r>
      <w:r w:rsidR="00CC67AF">
        <w:rPr>
          <w:noProof/>
        </w:rPr>
        <w:t>2</w:t>
      </w:r>
      <w:r w:rsidRPr="005B0CA4">
        <w:rPr>
          <w:lang w:eastAsia="tr-TR"/>
        </w:rPr>
        <w:fldChar w:fldCharType="end"/>
      </w:r>
      <w:r w:rsidRPr="005B0CA4">
        <w:t>: H1 is addressed by contributions C1, C2, C7, and C8; H2 by C3, C4, and C5; and H3 by C3 and C6.</w:t>
      </w:r>
      <w:r w:rsidR="0063548F" w:rsidRPr="005B0CA4">
        <w:t xml:space="preserve"> </w:t>
      </w:r>
    </w:p>
    <w:p w14:paraId="1AE0F0F0" w14:textId="787EA714" w:rsidR="00F30DC4" w:rsidRPr="005B0CA4" w:rsidRDefault="002D1D9A" w:rsidP="003B2FD7">
      <w:pPr>
        <w:pStyle w:val="Heading2"/>
        <w:rPr>
          <w:lang w:eastAsia="tr-TR"/>
        </w:rPr>
      </w:pPr>
      <w:bookmarkStart w:id="41" w:name="_Toc226331603"/>
      <w:r w:rsidRPr="005B0CA4">
        <w:rPr>
          <w:lang w:eastAsia="tr-TR"/>
        </w:rPr>
        <w:t>Main Contributions of the Thesis</w:t>
      </w:r>
      <w:bookmarkEnd w:id="41"/>
    </w:p>
    <w:p w14:paraId="4E27CA23" w14:textId="4B26CEFD" w:rsidR="0007466F" w:rsidRPr="005B0CA4" w:rsidRDefault="003A4BAD" w:rsidP="0007466F">
      <w:pPr>
        <w:rPr>
          <w:lang w:eastAsia="tr-TR"/>
        </w:rPr>
      </w:pPr>
      <w:r w:rsidRPr="005B0CA4">
        <w:t xml:space="preserve">Each identified gap </w:t>
      </w:r>
      <w:r w:rsidR="0029317E" w:rsidRPr="005B0CA4">
        <w:rPr>
          <w:lang w:eastAsia="tr-TR"/>
        </w:rPr>
        <w:t xml:space="preserve">listed in </w:t>
      </w:r>
      <w:r w:rsidR="0029317E" w:rsidRPr="005B0CA4">
        <w:rPr>
          <w:lang w:eastAsia="tr-TR"/>
        </w:rPr>
        <w:fldChar w:fldCharType="begin"/>
      </w:r>
      <w:r w:rsidR="0029317E" w:rsidRPr="005B0CA4">
        <w:rPr>
          <w:lang w:eastAsia="tr-TR"/>
        </w:rPr>
        <w:instrText xml:space="preserve"> REF _Ref223793965 \h </w:instrText>
      </w:r>
      <w:r w:rsidR="0029317E" w:rsidRPr="005B0CA4">
        <w:rPr>
          <w:lang w:eastAsia="tr-TR"/>
        </w:rPr>
      </w:r>
      <w:r w:rsidR="0029317E" w:rsidRPr="005B0CA4">
        <w:rPr>
          <w:lang w:eastAsia="tr-TR"/>
        </w:rPr>
        <w:fldChar w:fldCharType="separate"/>
      </w:r>
      <w:r w:rsidR="00CC67AF" w:rsidRPr="005B0CA4">
        <w:t xml:space="preserve">Table </w:t>
      </w:r>
      <w:r w:rsidR="00CC67AF">
        <w:rPr>
          <w:noProof/>
        </w:rPr>
        <w:t>1</w:t>
      </w:r>
      <w:r w:rsidR="00CC67AF">
        <w:t>.</w:t>
      </w:r>
      <w:r w:rsidR="00CC67AF">
        <w:rPr>
          <w:noProof/>
        </w:rPr>
        <w:t>1</w:t>
      </w:r>
      <w:r w:rsidR="0029317E" w:rsidRPr="005B0CA4">
        <w:rPr>
          <w:lang w:eastAsia="tr-TR"/>
        </w:rPr>
        <w:fldChar w:fldCharType="end"/>
      </w:r>
      <w:r w:rsidR="0029317E" w:rsidRPr="005B0CA4">
        <w:rPr>
          <w:lang w:eastAsia="tr-TR"/>
        </w:rPr>
        <w:t xml:space="preserve"> </w:t>
      </w:r>
      <w:r w:rsidRPr="005B0CA4">
        <w:t>is directly mapped to a contribution of the proposed framework. This explicit mapping establishes a traceable link between the limitations of existing systems and the architectural design choices introduced in this thesis</w:t>
      </w:r>
      <w:r w:rsidR="0029317E" w:rsidRPr="005B0CA4">
        <w:t>,</w:t>
      </w:r>
      <w:r w:rsidR="00F95151" w:rsidRPr="005B0CA4">
        <w:t xml:space="preserve"> </w:t>
      </w:r>
      <w:r w:rsidR="0029317E" w:rsidRPr="005B0CA4">
        <w:t>as</w:t>
      </w:r>
      <w:r w:rsidR="00663182" w:rsidRPr="005B0CA4">
        <w:rPr>
          <w:lang w:eastAsia="tr-TR"/>
        </w:rPr>
        <w:t xml:space="preserve"> listed in </w:t>
      </w:r>
      <w:r w:rsidR="009503A7" w:rsidRPr="005B0CA4">
        <w:rPr>
          <w:lang w:eastAsia="tr-TR"/>
        </w:rPr>
        <w:fldChar w:fldCharType="begin"/>
      </w:r>
      <w:r w:rsidR="009503A7" w:rsidRPr="005B0CA4">
        <w:rPr>
          <w:lang w:eastAsia="tr-TR"/>
        </w:rPr>
        <w:instrText xml:space="preserve"> REF _Ref223821474 \h </w:instrText>
      </w:r>
      <w:r w:rsidR="009503A7" w:rsidRPr="005B0CA4">
        <w:rPr>
          <w:lang w:eastAsia="tr-TR"/>
        </w:rPr>
      </w:r>
      <w:r w:rsidR="009503A7" w:rsidRPr="005B0CA4">
        <w:rPr>
          <w:lang w:eastAsia="tr-TR"/>
        </w:rPr>
        <w:fldChar w:fldCharType="separate"/>
      </w:r>
      <w:r w:rsidR="00CC67AF" w:rsidRPr="005B0CA4">
        <w:t xml:space="preserve">Table </w:t>
      </w:r>
      <w:r w:rsidR="00CC67AF">
        <w:rPr>
          <w:noProof/>
        </w:rPr>
        <w:t>1</w:t>
      </w:r>
      <w:r w:rsidR="00CC67AF">
        <w:t>.</w:t>
      </w:r>
      <w:r w:rsidR="00CC67AF">
        <w:rPr>
          <w:noProof/>
        </w:rPr>
        <w:t>2</w:t>
      </w:r>
      <w:r w:rsidR="009503A7" w:rsidRPr="005B0CA4">
        <w:rPr>
          <w:lang w:eastAsia="tr-TR"/>
        </w:rPr>
        <w:fldChar w:fldCharType="end"/>
      </w:r>
      <w:r w:rsidR="009503A7" w:rsidRPr="005B0CA4">
        <w:rPr>
          <w:lang w:eastAsia="tr-TR"/>
        </w:rPr>
        <w:t>.</w:t>
      </w:r>
      <w:r w:rsidR="0007466F" w:rsidRPr="005B0CA4">
        <w:rPr>
          <w:lang w:eastAsia="tr-TR"/>
        </w:rPr>
        <w:t xml:space="preserve"> Each contribution is designed to address a corresponding limitation identified in </w:t>
      </w:r>
      <w:r w:rsidR="0007466F" w:rsidRPr="005B0CA4">
        <w:rPr>
          <w:lang w:eastAsia="tr-TR"/>
        </w:rPr>
        <w:fldChar w:fldCharType="begin"/>
      </w:r>
      <w:r w:rsidR="0007466F" w:rsidRPr="005B0CA4">
        <w:rPr>
          <w:lang w:eastAsia="tr-TR"/>
        </w:rPr>
        <w:instrText xml:space="preserve"> REF _Ref223793965 \h </w:instrText>
      </w:r>
      <w:r w:rsidR="0007466F" w:rsidRPr="005B0CA4">
        <w:rPr>
          <w:lang w:eastAsia="tr-TR"/>
        </w:rPr>
      </w:r>
      <w:r w:rsidR="0007466F" w:rsidRPr="005B0CA4">
        <w:rPr>
          <w:lang w:eastAsia="tr-TR"/>
        </w:rPr>
        <w:fldChar w:fldCharType="separate"/>
      </w:r>
      <w:r w:rsidR="00CC67AF" w:rsidRPr="005B0CA4">
        <w:t xml:space="preserve">Table </w:t>
      </w:r>
      <w:r w:rsidR="00CC67AF">
        <w:rPr>
          <w:noProof/>
        </w:rPr>
        <w:t>1</w:t>
      </w:r>
      <w:r w:rsidR="00CC67AF">
        <w:t>.</w:t>
      </w:r>
      <w:r w:rsidR="00CC67AF">
        <w:rPr>
          <w:noProof/>
        </w:rPr>
        <w:t>1</w:t>
      </w:r>
      <w:r w:rsidR="0007466F" w:rsidRPr="005B0CA4">
        <w:rPr>
          <w:lang w:eastAsia="tr-TR"/>
        </w:rPr>
        <w:fldChar w:fldCharType="end"/>
      </w:r>
      <w:r w:rsidR="0007466F" w:rsidRPr="005B0CA4">
        <w:rPr>
          <w:lang w:eastAsia="tr-TR"/>
        </w:rPr>
        <w:t>, ensuring a direct mapping between problem and proposed solution.</w:t>
      </w:r>
    </w:p>
    <w:p w14:paraId="4DDCE7D8" w14:textId="318DC31C" w:rsidR="00663182" w:rsidRPr="005B0CA4" w:rsidRDefault="00663182" w:rsidP="00663182">
      <w:pPr>
        <w:pStyle w:val="Caption"/>
        <w:keepNext/>
      </w:pPr>
      <w:bookmarkStart w:id="42" w:name="_Ref223821474"/>
      <w:bookmarkStart w:id="43" w:name="_Toc226331714"/>
      <w:r w:rsidRPr="005B0CA4">
        <w:lastRenderedPageBreak/>
        <w:t xml:space="preserve">Table </w:t>
      </w:r>
      <w:r w:rsidR="00E878B1">
        <w:fldChar w:fldCharType="begin"/>
      </w:r>
      <w:r w:rsidR="00E878B1">
        <w:instrText xml:space="preserve"> STYLEREF 1 \s </w:instrText>
      </w:r>
      <w:r w:rsidR="00E878B1">
        <w:fldChar w:fldCharType="separate"/>
      </w:r>
      <w:r w:rsidR="00CC67AF">
        <w:rPr>
          <w:noProof/>
        </w:rPr>
        <w:t>1</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2</w:t>
      </w:r>
      <w:r w:rsidR="00E878B1">
        <w:fldChar w:fldCharType="end"/>
      </w:r>
      <w:bookmarkEnd w:id="42"/>
      <w:r w:rsidRPr="005B0CA4">
        <w:t xml:space="preserve"> Thesis contribution Gap Mapping</w:t>
      </w:r>
      <w:bookmarkEnd w:id="43"/>
    </w:p>
    <w:tbl>
      <w:tblPr>
        <w:tblStyle w:val="PlainTable5"/>
        <w:tblW w:w="0" w:type="auto"/>
        <w:tblLook w:val="04A0" w:firstRow="1" w:lastRow="0" w:firstColumn="1" w:lastColumn="0" w:noHBand="0" w:noVBand="1"/>
      </w:tblPr>
      <w:tblGrid>
        <w:gridCol w:w="497"/>
        <w:gridCol w:w="3756"/>
        <w:gridCol w:w="3794"/>
      </w:tblGrid>
      <w:tr w:rsidR="00663182" w:rsidRPr="005B0CA4" w14:paraId="4E6A7BD6" w14:textId="77777777" w:rsidTr="00A95B59">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6622D0D9" w14:textId="2C9938CB" w:rsidR="00663182" w:rsidRPr="005B0CA4" w:rsidRDefault="00663182" w:rsidP="009503A7">
            <w:pPr>
              <w:pStyle w:val="TableText"/>
              <w:rPr>
                <w:lang w:eastAsia="tr-TR"/>
              </w:rPr>
            </w:pPr>
          </w:p>
        </w:tc>
        <w:tc>
          <w:tcPr>
            <w:tcW w:w="3756" w:type="dxa"/>
            <w:hideMark/>
          </w:tcPr>
          <w:p w14:paraId="60B2FDCE" w14:textId="77777777" w:rsidR="00663182" w:rsidRPr="005B0CA4" w:rsidRDefault="00663182" w:rsidP="009503A7">
            <w:pPr>
              <w:pStyle w:val="TableText"/>
              <w:cnfStyle w:val="100000000000" w:firstRow="1" w:lastRow="0" w:firstColumn="0" w:lastColumn="0" w:oddVBand="0" w:evenVBand="0" w:oddHBand="0" w:evenHBand="0" w:firstRowFirstColumn="0" w:firstRowLastColumn="0" w:lastRowFirstColumn="0" w:lastRowLastColumn="0"/>
              <w:rPr>
                <w:b/>
                <w:bCs/>
                <w:lang w:eastAsia="tr-TR"/>
              </w:rPr>
            </w:pPr>
            <w:r w:rsidRPr="005B0CA4">
              <w:rPr>
                <w:b/>
                <w:bCs/>
                <w:lang w:eastAsia="tr-TR"/>
              </w:rPr>
              <w:t xml:space="preserve">Limitation in </w:t>
            </w:r>
            <w:r w:rsidRPr="005B0CA4">
              <w:rPr>
                <w:b/>
                <w:bCs/>
              </w:rPr>
              <w:t>Existing</w:t>
            </w:r>
            <w:r w:rsidRPr="005B0CA4">
              <w:rPr>
                <w:b/>
                <w:bCs/>
                <w:lang w:eastAsia="tr-TR"/>
              </w:rPr>
              <w:t xml:space="preserve"> Systems</w:t>
            </w:r>
          </w:p>
        </w:tc>
        <w:tc>
          <w:tcPr>
            <w:tcW w:w="3794" w:type="dxa"/>
            <w:hideMark/>
          </w:tcPr>
          <w:p w14:paraId="4DBFB408" w14:textId="77777777" w:rsidR="00663182" w:rsidRPr="005B0CA4" w:rsidRDefault="00663182" w:rsidP="009503A7">
            <w:pPr>
              <w:pStyle w:val="TableText"/>
              <w:cnfStyle w:val="100000000000" w:firstRow="1" w:lastRow="0" w:firstColumn="0" w:lastColumn="0" w:oddVBand="0" w:evenVBand="0" w:oddHBand="0" w:evenHBand="0" w:firstRowFirstColumn="0" w:firstRowLastColumn="0" w:lastRowFirstColumn="0" w:lastRowLastColumn="0"/>
              <w:rPr>
                <w:b/>
                <w:bCs/>
                <w:lang w:eastAsia="tr-TR"/>
              </w:rPr>
            </w:pPr>
            <w:r w:rsidRPr="005B0CA4">
              <w:rPr>
                <w:b/>
                <w:bCs/>
              </w:rPr>
              <w:t>Contribution</w:t>
            </w:r>
            <w:r w:rsidRPr="005B0CA4">
              <w:rPr>
                <w:b/>
                <w:bCs/>
                <w:lang w:eastAsia="tr-TR"/>
              </w:rPr>
              <w:t xml:space="preserve"> of this Thesis</w:t>
            </w:r>
          </w:p>
        </w:tc>
      </w:tr>
      <w:tr w:rsidR="00663182" w:rsidRPr="005B0CA4" w14:paraId="2CF3B63F" w14:textId="77777777" w:rsidTr="00A95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D8DEB" w14:textId="0527CAFE" w:rsidR="009503A7" w:rsidRPr="005B0CA4" w:rsidRDefault="00663182" w:rsidP="00663182">
            <w:pPr>
              <w:spacing w:after="160"/>
              <w:rPr>
                <w:i w:val="0"/>
                <w:iCs w:val="0"/>
                <w:lang w:eastAsia="tr-TR"/>
              </w:rPr>
            </w:pPr>
            <w:r w:rsidRPr="005B0CA4">
              <w:rPr>
                <w:lang w:eastAsia="tr-TR"/>
              </w:rPr>
              <w:t>C1</w:t>
            </w:r>
          </w:p>
        </w:tc>
        <w:tc>
          <w:tcPr>
            <w:tcW w:w="3756" w:type="dxa"/>
            <w:hideMark/>
          </w:tcPr>
          <w:p w14:paraId="16DA4DA9" w14:textId="7ABD2CA9" w:rsidR="00663182" w:rsidRPr="005B0CA4" w:rsidRDefault="00B455A4" w:rsidP="00663182">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G1: </w:t>
            </w:r>
            <w:r w:rsidR="00663182" w:rsidRPr="005B0CA4">
              <w:rPr>
                <w:lang w:eastAsia="tr-TR"/>
              </w:rPr>
              <w:t>Dependence on predefined decision alternatives limits adaptability</w:t>
            </w:r>
          </w:p>
        </w:tc>
        <w:tc>
          <w:tcPr>
            <w:tcW w:w="3794" w:type="dxa"/>
            <w:hideMark/>
          </w:tcPr>
          <w:p w14:paraId="4FE20557" w14:textId="28FD7FAF" w:rsidR="00663182" w:rsidRPr="005B0CA4" w:rsidRDefault="00663182" w:rsidP="00663182">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Introduction of an </w:t>
            </w:r>
            <w:r w:rsidRPr="005B0CA4">
              <w:rPr>
                <w:b/>
                <w:bCs/>
                <w:lang w:eastAsia="tr-TR"/>
              </w:rPr>
              <w:t>open decision space using concept-driven fuzzy reasoning</w:t>
            </w:r>
            <w:r w:rsidR="009B0AA3" w:rsidRPr="005B0CA4">
              <w:rPr>
                <w:b/>
                <w:bCs/>
                <w:lang w:eastAsia="tr-TR"/>
              </w:rPr>
              <w:t xml:space="preserve"> </w:t>
            </w:r>
          </w:p>
        </w:tc>
      </w:tr>
      <w:tr w:rsidR="00663182" w:rsidRPr="005B0CA4" w14:paraId="7738AE9F" w14:textId="77777777" w:rsidTr="00A95B59">
        <w:tc>
          <w:tcPr>
            <w:cnfStyle w:val="001000000000" w:firstRow="0" w:lastRow="0" w:firstColumn="1" w:lastColumn="0" w:oddVBand="0" w:evenVBand="0" w:oddHBand="0" w:evenHBand="0" w:firstRowFirstColumn="0" w:firstRowLastColumn="0" w:lastRowFirstColumn="0" w:lastRowLastColumn="0"/>
            <w:tcW w:w="0" w:type="auto"/>
            <w:hideMark/>
          </w:tcPr>
          <w:p w14:paraId="1CA347FC" w14:textId="66512D3D" w:rsidR="009503A7" w:rsidRPr="005B0CA4" w:rsidRDefault="00663182" w:rsidP="00663182">
            <w:pPr>
              <w:spacing w:after="160"/>
              <w:rPr>
                <w:i w:val="0"/>
                <w:iCs w:val="0"/>
                <w:lang w:eastAsia="tr-TR"/>
              </w:rPr>
            </w:pPr>
            <w:r w:rsidRPr="005B0CA4">
              <w:rPr>
                <w:lang w:eastAsia="tr-TR"/>
              </w:rPr>
              <w:t>C2</w:t>
            </w:r>
          </w:p>
        </w:tc>
        <w:tc>
          <w:tcPr>
            <w:tcW w:w="3756" w:type="dxa"/>
            <w:hideMark/>
          </w:tcPr>
          <w:p w14:paraId="3F0D51C2" w14:textId="173D92F7" w:rsidR="00663182" w:rsidRPr="005B0CA4" w:rsidRDefault="00B455A4" w:rsidP="00663182">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G2: </w:t>
            </w:r>
            <w:r w:rsidR="00663182" w:rsidRPr="005B0CA4">
              <w:rPr>
                <w:lang w:eastAsia="tr-TR"/>
              </w:rPr>
              <w:t>Centralized DSS architectures reduce scalability and responsiveness</w:t>
            </w:r>
          </w:p>
        </w:tc>
        <w:tc>
          <w:tcPr>
            <w:tcW w:w="3794" w:type="dxa"/>
            <w:hideMark/>
          </w:tcPr>
          <w:p w14:paraId="7D0656B1" w14:textId="77777777" w:rsidR="00663182" w:rsidRPr="005B0CA4" w:rsidRDefault="00663182" w:rsidP="00663182">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Development of </w:t>
            </w:r>
            <w:r w:rsidRPr="005B0CA4">
              <w:rPr>
                <w:b/>
                <w:bCs/>
                <w:lang w:eastAsia="tr-TR"/>
              </w:rPr>
              <w:t>a layered distributed decision architecture</w:t>
            </w:r>
          </w:p>
        </w:tc>
      </w:tr>
      <w:tr w:rsidR="00663182" w:rsidRPr="005B0CA4" w14:paraId="1779B55D" w14:textId="77777777" w:rsidTr="00A95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0005F" w14:textId="64361A06" w:rsidR="009503A7" w:rsidRPr="005B0CA4" w:rsidRDefault="00663182" w:rsidP="00663182">
            <w:pPr>
              <w:spacing w:after="160"/>
              <w:rPr>
                <w:i w:val="0"/>
                <w:iCs w:val="0"/>
                <w:lang w:eastAsia="tr-TR"/>
              </w:rPr>
            </w:pPr>
            <w:r w:rsidRPr="005B0CA4">
              <w:rPr>
                <w:lang w:eastAsia="tr-TR"/>
              </w:rPr>
              <w:t>C3</w:t>
            </w:r>
          </w:p>
        </w:tc>
        <w:tc>
          <w:tcPr>
            <w:tcW w:w="3756" w:type="dxa"/>
            <w:hideMark/>
          </w:tcPr>
          <w:p w14:paraId="336B2B08" w14:textId="7E5E3948" w:rsidR="00663182" w:rsidRPr="005B0CA4" w:rsidRDefault="00B455A4" w:rsidP="00663182">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G3: </w:t>
            </w:r>
            <w:r w:rsidR="00663182" w:rsidRPr="005B0CA4">
              <w:rPr>
                <w:lang w:eastAsia="tr-TR"/>
              </w:rPr>
              <w:t>Limited representation of epistemic uncertainty</w:t>
            </w:r>
          </w:p>
        </w:tc>
        <w:tc>
          <w:tcPr>
            <w:tcW w:w="3794" w:type="dxa"/>
            <w:hideMark/>
          </w:tcPr>
          <w:p w14:paraId="315EA8AD" w14:textId="77777777" w:rsidR="00663182" w:rsidRPr="005B0CA4" w:rsidRDefault="00663182" w:rsidP="00663182">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Integration of </w:t>
            </w:r>
            <w:r w:rsidRPr="005B0CA4">
              <w:rPr>
                <w:b/>
                <w:bCs/>
                <w:lang w:eastAsia="tr-TR"/>
              </w:rPr>
              <w:t>fuzzy inference mechanisms for epistemic uncertainty modeling</w:t>
            </w:r>
          </w:p>
        </w:tc>
      </w:tr>
      <w:tr w:rsidR="00663182" w:rsidRPr="005B0CA4" w14:paraId="3A9281AA" w14:textId="77777777" w:rsidTr="00A95B59">
        <w:tc>
          <w:tcPr>
            <w:cnfStyle w:val="001000000000" w:firstRow="0" w:lastRow="0" w:firstColumn="1" w:lastColumn="0" w:oddVBand="0" w:evenVBand="0" w:oddHBand="0" w:evenHBand="0" w:firstRowFirstColumn="0" w:firstRowLastColumn="0" w:lastRowFirstColumn="0" w:lastRowLastColumn="0"/>
            <w:tcW w:w="0" w:type="auto"/>
            <w:hideMark/>
          </w:tcPr>
          <w:p w14:paraId="332F7353" w14:textId="49F43ADD" w:rsidR="009503A7" w:rsidRPr="005B0CA4" w:rsidRDefault="00663182" w:rsidP="00663182">
            <w:pPr>
              <w:spacing w:after="160"/>
              <w:rPr>
                <w:i w:val="0"/>
                <w:iCs w:val="0"/>
                <w:lang w:eastAsia="tr-TR"/>
              </w:rPr>
            </w:pPr>
            <w:r w:rsidRPr="005B0CA4">
              <w:rPr>
                <w:lang w:eastAsia="tr-TR"/>
              </w:rPr>
              <w:t>C4</w:t>
            </w:r>
          </w:p>
        </w:tc>
        <w:tc>
          <w:tcPr>
            <w:tcW w:w="3756" w:type="dxa"/>
            <w:hideMark/>
          </w:tcPr>
          <w:p w14:paraId="3E67F605" w14:textId="7C5FF21C" w:rsidR="00663182" w:rsidRPr="005B0CA4" w:rsidRDefault="00B455A4" w:rsidP="00663182">
            <w:pPr>
              <w:pStyle w:val="Par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G4: </w:t>
            </w:r>
            <w:r w:rsidR="00663182" w:rsidRPr="005B0CA4">
              <w:rPr>
                <w:lang w:eastAsia="tr-TR"/>
              </w:rPr>
              <w:t>Lack of explainability in modern DSS and AI-based systems</w:t>
            </w:r>
          </w:p>
        </w:tc>
        <w:tc>
          <w:tcPr>
            <w:tcW w:w="3794" w:type="dxa"/>
            <w:hideMark/>
          </w:tcPr>
          <w:p w14:paraId="3555E081" w14:textId="77777777" w:rsidR="00663182" w:rsidRPr="005B0CA4" w:rsidRDefault="00663182" w:rsidP="00663182">
            <w:pPr>
              <w:pStyle w:val="Par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Design of </w:t>
            </w:r>
            <w:r w:rsidRPr="005B0CA4">
              <w:rPr>
                <w:b/>
                <w:bCs/>
                <w:lang w:eastAsia="tr-TR"/>
              </w:rPr>
              <w:t>explainable fuzzy reasoning combined with AI-based governance</w:t>
            </w:r>
          </w:p>
        </w:tc>
      </w:tr>
      <w:tr w:rsidR="00663182" w:rsidRPr="005B0CA4" w14:paraId="7892D971" w14:textId="77777777" w:rsidTr="00A95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53791" w14:textId="156C99DC" w:rsidR="009503A7" w:rsidRPr="005B0CA4" w:rsidRDefault="00663182" w:rsidP="00663182">
            <w:pPr>
              <w:spacing w:after="160"/>
              <w:rPr>
                <w:i w:val="0"/>
                <w:iCs w:val="0"/>
                <w:lang w:eastAsia="tr-TR"/>
              </w:rPr>
            </w:pPr>
            <w:r w:rsidRPr="005B0CA4">
              <w:rPr>
                <w:lang w:eastAsia="tr-TR"/>
              </w:rPr>
              <w:t>C5</w:t>
            </w:r>
          </w:p>
        </w:tc>
        <w:tc>
          <w:tcPr>
            <w:tcW w:w="3756" w:type="dxa"/>
            <w:hideMark/>
          </w:tcPr>
          <w:p w14:paraId="0EB1833B" w14:textId="43FED2A7" w:rsidR="00663182" w:rsidRPr="005B0CA4" w:rsidRDefault="00B455A4" w:rsidP="00663182">
            <w:pPr>
              <w:pStyle w:val="Par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G5: </w:t>
            </w:r>
            <w:r w:rsidR="00663182" w:rsidRPr="005B0CA4">
              <w:rPr>
                <w:lang w:eastAsia="tr-TR"/>
              </w:rPr>
              <w:t>Tight coupling between wildfire simulation and decision</w:t>
            </w:r>
            <w:r w:rsidR="00A95B59" w:rsidRPr="005B0CA4">
              <w:rPr>
                <w:lang w:eastAsia="tr-TR"/>
              </w:rPr>
              <w:t xml:space="preserve"> logic</w:t>
            </w:r>
            <w:r w:rsidR="00663182" w:rsidRPr="005B0CA4">
              <w:rPr>
                <w:lang w:eastAsia="tr-TR"/>
              </w:rPr>
              <w:t xml:space="preserve"> </w:t>
            </w:r>
          </w:p>
        </w:tc>
        <w:tc>
          <w:tcPr>
            <w:tcW w:w="3794" w:type="dxa"/>
            <w:hideMark/>
          </w:tcPr>
          <w:p w14:paraId="4B0421D6" w14:textId="77777777" w:rsidR="00663182" w:rsidRPr="005B0CA4" w:rsidRDefault="00663182" w:rsidP="00663182">
            <w:pPr>
              <w:pStyle w:val="Par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Architectural </w:t>
            </w:r>
            <w:r w:rsidRPr="005B0CA4">
              <w:rPr>
                <w:b/>
                <w:bCs/>
                <w:lang w:eastAsia="tr-TR"/>
              </w:rPr>
              <w:t>separation of Simulation Core and DSS Core</w:t>
            </w:r>
          </w:p>
        </w:tc>
      </w:tr>
      <w:tr w:rsidR="00663182" w:rsidRPr="005B0CA4" w14:paraId="460E32CE" w14:textId="77777777" w:rsidTr="00A95B59">
        <w:tc>
          <w:tcPr>
            <w:cnfStyle w:val="001000000000" w:firstRow="0" w:lastRow="0" w:firstColumn="1" w:lastColumn="0" w:oddVBand="0" w:evenVBand="0" w:oddHBand="0" w:evenHBand="0" w:firstRowFirstColumn="0" w:firstRowLastColumn="0" w:lastRowFirstColumn="0" w:lastRowLastColumn="0"/>
            <w:tcW w:w="0" w:type="auto"/>
            <w:hideMark/>
          </w:tcPr>
          <w:p w14:paraId="34ACC7ED" w14:textId="5AAA6A90" w:rsidR="009503A7" w:rsidRPr="005B0CA4" w:rsidRDefault="00663182" w:rsidP="00663182">
            <w:pPr>
              <w:spacing w:after="160"/>
              <w:rPr>
                <w:i w:val="0"/>
                <w:iCs w:val="0"/>
                <w:lang w:eastAsia="tr-TR"/>
              </w:rPr>
            </w:pPr>
            <w:r w:rsidRPr="005B0CA4">
              <w:rPr>
                <w:lang w:eastAsia="tr-TR"/>
              </w:rPr>
              <w:t>C6</w:t>
            </w:r>
          </w:p>
        </w:tc>
        <w:tc>
          <w:tcPr>
            <w:tcW w:w="3756" w:type="dxa"/>
            <w:hideMark/>
          </w:tcPr>
          <w:p w14:paraId="637E9CF2" w14:textId="0A669187" w:rsidR="00663182" w:rsidRPr="005B0CA4" w:rsidRDefault="00B455A4" w:rsidP="00663182">
            <w:pPr>
              <w:pStyle w:val="Par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G6: </w:t>
            </w:r>
            <w:r w:rsidR="00663182" w:rsidRPr="005B0CA4">
              <w:rPr>
                <w:lang w:eastAsia="tr-TR"/>
              </w:rPr>
              <w:t>Limited representation of operational constraints in decision logic</w:t>
            </w:r>
          </w:p>
        </w:tc>
        <w:tc>
          <w:tcPr>
            <w:tcW w:w="3794" w:type="dxa"/>
            <w:hideMark/>
          </w:tcPr>
          <w:p w14:paraId="0B57E58E" w14:textId="77777777" w:rsidR="00663182" w:rsidRPr="005B0CA4" w:rsidRDefault="00663182" w:rsidP="00663182">
            <w:pPr>
              <w:pStyle w:val="Par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Integration of </w:t>
            </w:r>
            <w:r w:rsidRPr="005B0CA4">
              <w:rPr>
                <w:b/>
                <w:bCs/>
                <w:lang w:eastAsia="tr-TR"/>
              </w:rPr>
              <w:t>cost-aware fuzzy decision evaluation including resources and travel time</w:t>
            </w:r>
          </w:p>
        </w:tc>
      </w:tr>
      <w:tr w:rsidR="00663182" w:rsidRPr="005B0CA4" w14:paraId="642C6EF8" w14:textId="77777777" w:rsidTr="00A95B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BFE7D9" w14:textId="0376234B" w:rsidR="009503A7" w:rsidRPr="005B0CA4" w:rsidRDefault="00663182" w:rsidP="00663182">
            <w:pPr>
              <w:spacing w:after="160"/>
              <w:rPr>
                <w:i w:val="0"/>
                <w:iCs w:val="0"/>
                <w:lang w:eastAsia="tr-TR"/>
              </w:rPr>
            </w:pPr>
            <w:r w:rsidRPr="005B0CA4">
              <w:rPr>
                <w:lang w:eastAsia="tr-TR"/>
              </w:rPr>
              <w:t>C7</w:t>
            </w:r>
          </w:p>
        </w:tc>
        <w:tc>
          <w:tcPr>
            <w:tcW w:w="3756" w:type="dxa"/>
            <w:hideMark/>
          </w:tcPr>
          <w:p w14:paraId="422E2F99" w14:textId="3D3363AC" w:rsidR="00663182" w:rsidRPr="005B0CA4" w:rsidRDefault="00B455A4" w:rsidP="00663182">
            <w:pPr>
              <w:pStyle w:val="Par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G7: </w:t>
            </w:r>
            <w:r w:rsidR="00663182" w:rsidRPr="005B0CA4">
              <w:rPr>
                <w:lang w:eastAsia="tr-TR"/>
              </w:rPr>
              <w:t>Weak integration of spatial and temporal reasoning</w:t>
            </w:r>
          </w:p>
        </w:tc>
        <w:tc>
          <w:tcPr>
            <w:tcW w:w="3794" w:type="dxa"/>
            <w:hideMark/>
          </w:tcPr>
          <w:p w14:paraId="00E4CA2A" w14:textId="77777777" w:rsidR="00663182" w:rsidRPr="005B0CA4" w:rsidRDefault="00663182" w:rsidP="00663182">
            <w:pPr>
              <w:pStyle w:val="Par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Introduction of </w:t>
            </w:r>
            <w:r w:rsidRPr="005B0CA4">
              <w:rPr>
                <w:b/>
                <w:bCs/>
                <w:lang w:eastAsia="tr-TR"/>
              </w:rPr>
              <w:t>spatio-temporal fuzzy reasoning mechanisms</w:t>
            </w:r>
          </w:p>
        </w:tc>
      </w:tr>
      <w:tr w:rsidR="00663182" w:rsidRPr="005B0CA4" w14:paraId="2C700DA4" w14:textId="77777777" w:rsidTr="00A95B59">
        <w:tc>
          <w:tcPr>
            <w:cnfStyle w:val="001000000000" w:firstRow="0" w:lastRow="0" w:firstColumn="1" w:lastColumn="0" w:oddVBand="0" w:evenVBand="0" w:oddHBand="0" w:evenHBand="0" w:firstRowFirstColumn="0" w:firstRowLastColumn="0" w:lastRowFirstColumn="0" w:lastRowLastColumn="0"/>
            <w:tcW w:w="0" w:type="auto"/>
            <w:hideMark/>
          </w:tcPr>
          <w:p w14:paraId="17AA0567" w14:textId="6E3F3409" w:rsidR="009503A7" w:rsidRPr="005B0CA4" w:rsidRDefault="00663182" w:rsidP="00663182">
            <w:pPr>
              <w:spacing w:after="160"/>
              <w:rPr>
                <w:i w:val="0"/>
                <w:iCs w:val="0"/>
                <w:lang w:eastAsia="tr-TR"/>
              </w:rPr>
            </w:pPr>
            <w:r w:rsidRPr="005B0CA4">
              <w:rPr>
                <w:lang w:eastAsia="tr-TR"/>
              </w:rPr>
              <w:t>C8</w:t>
            </w:r>
          </w:p>
        </w:tc>
        <w:tc>
          <w:tcPr>
            <w:tcW w:w="3756" w:type="dxa"/>
            <w:hideMark/>
          </w:tcPr>
          <w:p w14:paraId="709DEF2C" w14:textId="426F3364" w:rsidR="00663182" w:rsidRPr="005B0CA4" w:rsidRDefault="00B455A4" w:rsidP="00663182">
            <w:pPr>
              <w:pStyle w:val="Par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G8: </w:t>
            </w:r>
            <w:r w:rsidR="00663182" w:rsidRPr="005B0CA4">
              <w:rPr>
                <w:lang w:eastAsia="tr-TR"/>
              </w:rPr>
              <w:t>Lack of hierarchical coordination between decision levels</w:t>
            </w:r>
          </w:p>
        </w:tc>
        <w:tc>
          <w:tcPr>
            <w:tcW w:w="3794" w:type="dxa"/>
            <w:hideMark/>
          </w:tcPr>
          <w:p w14:paraId="75ED5202" w14:textId="77777777" w:rsidR="00663182" w:rsidRPr="005B0CA4" w:rsidRDefault="00663182" w:rsidP="00663182">
            <w:pPr>
              <w:pStyle w:val="Par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Development of a </w:t>
            </w:r>
            <w:r w:rsidRPr="005B0CA4">
              <w:rPr>
                <w:b/>
                <w:bCs/>
                <w:lang w:eastAsia="tr-TR"/>
              </w:rPr>
              <w:t>multi-level decision architecture combining local and central decisions</w:t>
            </w:r>
          </w:p>
        </w:tc>
      </w:tr>
    </w:tbl>
    <w:p w14:paraId="03CF1AA2" w14:textId="77777777" w:rsidR="00663182" w:rsidRPr="005B0CA4" w:rsidRDefault="00663182" w:rsidP="00425C94">
      <w:pPr>
        <w:rPr>
          <w:lang w:eastAsia="tr-TR"/>
        </w:rPr>
      </w:pPr>
    </w:p>
    <w:p w14:paraId="6A0864A6"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C1 Open Decision Space Through Concept-Based Reasoning</w:t>
      </w:r>
    </w:p>
    <w:p w14:paraId="71E48CA3" w14:textId="159AD510" w:rsidR="008B0C2D" w:rsidRPr="005B0CA4" w:rsidRDefault="008B0C2D" w:rsidP="00D40504">
      <w:pPr>
        <w:pStyle w:val="NormalWeb"/>
      </w:pPr>
      <w:r w:rsidRPr="005B0CA4">
        <w:t>To address G1, the DisasterAware framework introduces a</w:t>
      </w:r>
      <w:r w:rsidR="007A1C80" w:rsidRPr="005B0CA4">
        <w:t>n open</w:t>
      </w:r>
      <w:r w:rsidR="00D54F9B" w:rsidRPr="005B0CA4">
        <w:t xml:space="preserve"> </w:t>
      </w:r>
      <w:r w:rsidRPr="005B0CA4">
        <w:t xml:space="preserve">decision space in which intervention guidance emerges dynamically from concept-driven fuzzy reasoning rather than from a fixed set of predefined alternatives. Instead of selecting </w:t>
      </w:r>
      <w:r w:rsidRPr="005B0CA4">
        <w:lastRenderedPageBreak/>
        <w:t xml:space="preserve">among fixed strategies, </w:t>
      </w:r>
      <w:r w:rsidR="00D54F9B" w:rsidRPr="005B0CA4">
        <w:t xml:space="preserve">it </w:t>
      </w:r>
      <w:r w:rsidRPr="005B0CA4">
        <w:t>generates context-sensitive decision guidance based on evolving operational context, enabling adaptive responses to unforeseen conditions.</w:t>
      </w:r>
    </w:p>
    <w:p w14:paraId="0169D298"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C2 Distributed Decision Architecture</w:t>
      </w:r>
    </w:p>
    <w:p w14:paraId="26240862" w14:textId="47FF4B69" w:rsidR="00D40504" w:rsidRPr="005B0CA4" w:rsidRDefault="008B0C2D" w:rsidP="00D40504">
      <w:pPr>
        <w:pStyle w:val="NormalWeb"/>
      </w:pPr>
      <w:r w:rsidRPr="005B0CA4">
        <w:t xml:space="preserve">To address G2, the DisasterAware framework introduces a layered distributed </w:t>
      </w:r>
      <w:r w:rsidR="005774B4" w:rsidRPr="005B0CA4">
        <w:t>DSS</w:t>
      </w:r>
      <w:r w:rsidRPr="005B0CA4">
        <w:t xml:space="preserve"> architecture in which local fuzzy decision units operate as context-aware reasoning components. These local decisions are aggregated through a central fusion layer that maintains global coordination while preserving local responsiveness and scalability.</w:t>
      </w:r>
    </w:p>
    <w:p w14:paraId="08FE0EE8"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C3 Epistemic Uncertainty Representation</w:t>
      </w:r>
    </w:p>
    <w:p w14:paraId="058B84A4" w14:textId="0B430166" w:rsidR="008B0C2D" w:rsidRPr="005B0CA4" w:rsidRDefault="008B0C2D" w:rsidP="00D40504">
      <w:pPr>
        <w:pStyle w:val="NormalWeb"/>
      </w:pPr>
      <w:r w:rsidRPr="005B0CA4">
        <w:t xml:space="preserve">To address G3, the proposed framework incorporates fuzzy inference mechanisms to </w:t>
      </w:r>
      <w:r w:rsidR="00A95B59" w:rsidRPr="005B0CA4">
        <w:t xml:space="preserve">represent </w:t>
      </w:r>
      <w:r w:rsidRPr="005B0CA4">
        <w:t>epistemic uncertainty through linguistic variables and membership functions. This allows the system to reason under incomplete or ambiguous information conditions without requiring precise probability distributions.</w:t>
      </w:r>
    </w:p>
    <w:p w14:paraId="69483DC5"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C4 Explainable Decision Support</w:t>
      </w:r>
    </w:p>
    <w:p w14:paraId="6B2D4F72" w14:textId="77777777" w:rsidR="00BF5A52" w:rsidRPr="005B0CA4" w:rsidRDefault="00571013" w:rsidP="00D40504">
      <w:pPr>
        <w:pStyle w:val="NormalWeb"/>
      </w:pPr>
      <w:r w:rsidRPr="005B0CA4">
        <w:t xml:space="preserve">To address G4, DisasterAware integrates explainable fuzzy reasoning with an AI-based governance layer. Fuzzy rules provide transparent and traceable reasoning mechanisms, while the AI layer performs decision consistency analysis and explanation support without replacing human decision authority. </w:t>
      </w:r>
    </w:p>
    <w:p w14:paraId="7003E1A6"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C5 Separation Between Simulation and Decision Logic</w:t>
      </w:r>
    </w:p>
    <w:p w14:paraId="4331F9AB" w14:textId="0E3F0537" w:rsidR="00D40504" w:rsidRPr="005B0CA4" w:rsidRDefault="00571013" w:rsidP="00D40504">
      <w:pPr>
        <w:pStyle w:val="NormalWeb"/>
      </w:pPr>
      <w:r w:rsidRPr="005B0CA4">
        <w:t xml:space="preserve">To address G5, DisasterAware enforces strict separation between </w:t>
      </w:r>
      <w:r w:rsidR="00290925" w:rsidRPr="005B0CA4">
        <w:t>Simulation</w:t>
      </w:r>
      <w:r w:rsidRPr="005B0CA4">
        <w:t xml:space="preserve"> and the Decision Support. The simulation layer models wildfire dynamics through structured state transitions, while the DSS observes simulation outputs and generates intervention recommendations without directly modifying internal state variables. </w:t>
      </w:r>
    </w:p>
    <w:p w14:paraId="1B27D112"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C6 Integration of Operational Constraints</w:t>
      </w:r>
    </w:p>
    <w:p w14:paraId="1C24C6F8" w14:textId="4D72DDF7" w:rsidR="00BF5A52" w:rsidRPr="005B0CA4" w:rsidRDefault="00571013" w:rsidP="00D40504">
      <w:pPr>
        <w:pStyle w:val="NormalWeb"/>
      </w:pPr>
      <w:r w:rsidRPr="005B0CA4">
        <w:t xml:space="preserve">To address G6, DisasterAware incorporates cost-aware fuzzy decision evaluation that integrates operational constraints including resource availability, travel time, and suppression feasibility directly into the reasoning process. This enables </w:t>
      </w:r>
      <w:r w:rsidRPr="005B0CA4">
        <w:lastRenderedPageBreak/>
        <w:t>distributed evaluation of intervention feasibility rather than relying solely on centralized optimization models.</w:t>
      </w:r>
    </w:p>
    <w:p w14:paraId="5A16D8A6"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C7 Spatio-Temporal Decision Reasoning</w:t>
      </w:r>
    </w:p>
    <w:p w14:paraId="55F522A4" w14:textId="49F1D65C" w:rsidR="00D40504" w:rsidRPr="005B0CA4" w:rsidRDefault="00CE4E55" w:rsidP="00D40504">
      <w:pPr>
        <w:pStyle w:val="NormalWeb"/>
      </w:pPr>
      <w:r w:rsidRPr="005B0CA4">
        <w:t xml:space="preserve">To address G7, the DisasterAware framework introduces spatio-temporal fuzzy reasoning mechanisms that combine spatial context awareness with temporal decision evolution. This enables the system to reason about how wildfire risk propagates across regions over time, supporting intervention decisions that are both spatially targeted and temporally appropriate. </w:t>
      </w:r>
    </w:p>
    <w:p w14:paraId="5F747780" w14:textId="77777777" w:rsidR="00D40504" w:rsidRPr="005B0CA4" w:rsidRDefault="00D40504" w:rsidP="00D40504">
      <w:pPr>
        <w:pStyle w:val="ParText"/>
        <w:keepNext/>
        <w:pBdr>
          <w:top w:val="single" w:sz="4" w:space="1" w:color="auto"/>
          <w:bottom w:val="single" w:sz="4" w:space="1" w:color="auto"/>
        </w:pBdr>
        <w:rPr>
          <w:b/>
          <w:bCs/>
        </w:rPr>
      </w:pPr>
      <w:r w:rsidRPr="005B0CA4">
        <w:rPr>
          <w:b/>
          <w:bCs/>
        </w:rPr>
        <w:t>C8 Hierarchical Decision Coordination</w:t>
      </w:r>
    </w:p>
    <w:p w14:paraId="5CCBB844" w14:textId="77777777" w:rsidR="00902DB2" w:rsidRPr="005B0CA4" w:rsidRDefault="00D5751F" w:rsidP="00902DB2">
      <w:pPr>
        <w:pStyle w:val="NormalWeb"/>
      </w:pPr>
      <w:r w:rsidRPr="005B0CA4">
        <w:t>To address G8, the DisasterAware framework introduces a multi-level decision architecture in which local decision units generate context-aware assessments that are aggregated at a central decision layer. Feedback mechanisms enable coordination between local and global decision processes.</w:t>
      </w:r>
      <w:r w:rsidR="00902DB2" w:rsidRPr="005B0CA4">
        <w:t xml:space="preserve"> </w:t>
      </w:r>
    </w:p>
    <w:p w14:paraId="3B257541" w14:textId="190821B2" w:rsidR="00902DB2" w:rsidRPr="005B0CA4" w:rsidRDefault="00902DB2" w:rsidP="00902DB2">
      <w:pPr>
        <w:pStyle w:val="NormalWeb"/>
      </w:pPr>
      <w:r w:rsidRPr="005B0CA4">
        <w:fldChar w:fldCharType="begin"/>
      </w:r>
      <w:r w:rsidRPr="005B0CA4">
        <w:instrText xml:space="preserve"> REF _Ref223864345 \h </w:instrText>
      </w:r>
      <w:r w:rsidRPr="005B0CA4">
        <w:fldChar w:fldCharType="separate"/>
      </w:r>
      <w:r w:rsidR="00CC67AF" w:rsidRPr="005B0CA4">
        <w:t xml:space="preserve">Figure </w:t>
      </w:r>
      <w:r w:rsidR="00CC67AF">
        <w:rPr>
          <w:noProof/>
        </w:rPr>
        <w:t>1</w:t>
      </w:r>
      <w:r w:rsidR="00CC67AF" w:rsidRPr="005B0CA4">
        <w:t>.</w:t>
      </w:r>
      <w:r w:rsidR="00CC67AF">
        <w:rPr>
          <w:noProof/>
        </w:rPr>
        <w:t>3</w:t>
      </w:r>
      <w:r w:rsidRPr="005B0CA4">
        <w:fldChar w:fldCharType="end"/>
      </w:r>
      <w:r w:rsidRPr="005B0CA4">
        <w:t xml:space="preserve"> illustrates the summary of the existing DSS capabilities and limitations and the corresponding contributions of DisasterAware in this context.</w:t>
      </w:r>
    </w:p>
    <w:p w14:paraId="07F3CCE8" w14:textId="77777777" w:rsidR="009D2E4E" w:rsidRPr="005B0CA4" w:rsidRDefault="009D2E4E" w:rsidP="00CC1AF4">
      <w:pPr>
        <w:pStyle w:val="NormalWeb"/>
        <w:keepNext/>
        <w:spacing w:after="0"/>
        <w:jc w:val="center"/>
      </w:pPr>
      <w:r w:rsidRPr="005B0CA4">
        <w:rPr>
          <w:noProof/>
        </w:rPr>
        <w:drawing>
          <wp:inline distT="0" distB="0" distL="0" distR="0" wp14:anchorId="2A070C91" wp14:editId="0FB46F9B">
            <wp:extent cx="4820510" cy="3077154"/>
            <wp:effectExtent l="0" t="0" r="0" b="9525"/>
            <wp:docPr id="1626143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63155" cy="3104376"/>
                    </a:xfrm>
                    <a:prstGeom prst="rect">
                      <a:avLst/>
                    </a:prstGeom>
                    <a:noFill/>
                    <a:ln>
                      <a:noFill/>
                    </a:ln>
                  </pic:spPr>
                </pic:pic>
              </a:graphicData>
            </a:graphic>
          </wp:inline>
        </w:drawing>
      </w:r>
    </w:p>
    <w:p w14:paraId="3631137F" w14:textId="3AA42644" w:rsidR="007E667D" w:rsidRPr="005B0CA4" w:rsidRDefault="009D2E4E" w:rsidP="009D2E4E">
      <w:pPr>
        <w:pStyle w:val="Caption"/>
      </w:pPr>
      <w:bookmarkStart w:id="44" w:name="_Ref223864345"/>
      <w:bookmarkStart w:id="45" w:name="_Toc226331742"/>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1</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3</w:t>
      </w:r>
      <w:r w:rsidR="006C1E8D" w:rsidRPr="005B0CA4">
        <w:fldChar w:fldCharType="end"/>
      </w:r>
      <w:bookmarkEnd w:id="44"/>
      <w:r w:rsidRPr="005B0CA4">
        <w:t xml:space="preserve"> Capability-gaps-contributions map of DisasterAware</w:t>
      </w:r>
      <w:bookmarkEnd w:id="45"/>
    </w:p>
    <w:p w14:paraId="695008C8" w14:textId="0FAF9E04" w:rsidR="00F70266" w:rsidRPr="005B0CA4" w:rsidRDefault="00F70266" w:rsidP="00F70266">
      <w:r w:rsidRPr="005B0CA4">
        <w:lastRenderedPageBreak/>
        <w:t>To ensure analytical rigor, the wildfire decision-support problem addressed in this thesis is formalized as a partially observable, spatio-temporal decision process. The formal definition of system state, observation model, and intervention space is provided in Chapter 2.</w:t>
      </w:r>
    </w:p>
    <w:p w14:paraId="6917E4FF" w14:textId="17C884DE" w:rsidR="00320403" w:rsidRPr="005B0CA4" w:rsidRDefault="007052DB" w:rsidP="007052DB">
      <w:pPr>
        <w:pStyle w:val="Heading2"/>
      </w:pPr>
      <w:bookmarkStart w:id="46" w:name="_Toc226331604"/>
      <w:r w:rsidRPr="005B0CA4">
        <w:t>Organization of the Thesis</w:t>
      </w:r>
      <w:bookmarkEnd w:id="46"/>
    </w:p>
    <w:p w14:paraId="65548500" w14:textId="77777777" w:rsidR="00ED17DC" w:rsidRPr="005B0CA4" w:rsidRDefault="00ED17DC" w:rsidP="00ED17DC">
      <w:pPr>
        <w:pStyle w:val="ParText"/>
      </w:pPr>
      <w:r w:rsidRPr="005B0CA4">
        <w:t>Chapter 2 presents the formal problem definition of wildfire decision support. It describes the operational challenges of wildfire response and identifies key decision requirements arising from dynamic environmental conditions, uncertain observations, and limited operational resources. The chapter formalizes the system state, observation process, decision variables, and feasibility conditions, and concludes with a unified spatio-temporal problem statement that bounds the scope of the proposed framework.</w:t>
      </w:r>
    </w:p>
    <w:p w14:paraId="767F45E3" w14:textId="77777777" w:rsidR="00ED17DC" w:rsidRPr="005B0CA4" w:rsidRDefault="00ED17DC" w:rsidP="00ED17DC">
      <w:pPr>
        <w:pStyle w:val="ParText"/>
      </w:pPr>
      <w:r w:rsidRPr="005B0CA4">
        <w:t>Chapter 3 provides the theoretical background for the proposed methodology. It introduces the core principles of decision support systems and presents fuzzy logic as a reasoning paradigm for decision making under uncertainty. It discusses the limitations of classical multi-criteria decision-making approaches, examines the temporal and spatial structure of decision making in wildfire management, and reviews centralized versus distributed DSS architectures and their implications for the proposed design.</w:t>
      </w:r>
    </w:p>
    <w:p w14:paraId="0BA8FD18" w14:textId="77777777" w:rsidR="00ED17DC" w:rsidRPr="005B0CA4" w:rsidRDefault="00ED17DC" w:rsidP="00ED17DC">
      <w:pPr>
        <w:pStyle w:val="ParText"/>
      </w:pPr>
      <w:r w:rsidRPr="005B0CA4">
        <w:t>Chapter 4 introduces the DisasterAware Simulation Framework, which forms the computational foundation of the system. It presents the overall system architecture, the spatial grid-based representation of wildfire dynamics, and the mathematical formulation of state evolution, including the hybrid fire spread model, external data layers, and the UI dashboard for visualization and interaction.</w:t>
      </w:r>
    </w:p>
    <w:p w14:paraId="6D023D49" w14:textId="77777777" w:rsidR="00ED17DC" w:rsidRPr="005B0CA4" w:rsidRDefault="00ED17DC" w:rsidP="00ED17DC">
      <w:pPr>
        <w:pStyle w:val="ParText"/>
      </w:pPr>
      <w:r w:rsidRPr="005B0CA4">
        <w:t xml:space="preserve">Chapter 5 establishes the formal design specification of the DisasterAware DSS. It derives the six-feature input space from Chapter 4 state variables, specifies the fuzzy variable design and membership functions, defines the four situational concepts and </w:t>
      </w:r>
      <w:r w:rsidRPr="005B0CA4">
        <w:lastRenderedPageBreak/>
        <w:t>their construction mappings, and provides a formal proof of the ninefold rule complexity reduction. It further specifies the intervention decision rule base across three intervention types, the action aggregation function, and the complete rule base structure.</w:t>
      </w:r>
    </w:p>
    <w:p w14:paraId="09F602DF" w14:textId="660E636A" w:rsidR="00ED17DC" w:rsidRPr="005B0CA4" w:rsidRDefault="00ED17DC" w:rsidP="00ED17DC">
      <w:pPr>
        <w:pStyle w:val="ParText"/>
      </w:pPr>
      <w:r w:rsidRPr="005B0CA4">
        <w:t>Chapter 6 presents the DisasterAware DSS architecture. It describes the layered decision structure comprising the Observation Layer, Concept Mapping and Abstraction Layer, Local DSS Model, and Global Coordination Layer. The chapter details the runtime execution of the concept mapping pipeline, its formal properties (i.e., output boundedness, partition of unity, and Lipschitz continuity) and the epistemic encoding of partial observability. It also introduces the Explainability and AI Governance Layer as a supervisory overlay providing traceability, auditability, and operator override mechanisms.</w:t>
      </w:r>
    </w:p>
    <w:p w14:paraId="3DD8E779" w14:textId="77777777" w:rsidR="00ED17DC" w:rsidRPr="005B0CA4" w:rsidRDefault="00ED17DC" w:rsidP="00ED17DC">
      <w:pPr>
        <w:pStyle w:val="ParText"/>
      </w:pPr>
      <w:r w:rsidRPr="005B0CA4">
        <w:t>Chapter 7 presents the simulation scenarios and performance evaluation of the proposed framework, demonstrating the system's ability to support adaptive decision guidance under dynamic wildfire conditions.</w:t>
      </w:r>
    </w:p>
    <w:p w14:paraId="07041650" w14:textId="4534EB38" w:rsidR="00CF47EC" w:rsidRPr="005B0CA4" w:rsidRDefault="00ED17DC" w:rsidP="00ED17DC">
      <w:pPr>
        <w:pStyle w:val="ParText"/>
        <w:rPr>
          <w:rFonts w:cs="Times New Roman"/>
          <w:szCs w:val="24"/>
        </w:rPr>
      </w:pPr>
      <w:r w:rsidRPr="005B0CA4">
        <w:t>Finally, Chapter 8 summarizes the main contributions of the study and outlines directions for future research.</w:t>
      </w:r>
    </w:p>
    <w:p w14:paraId="344B4460" w14:textId="77777777" w:rsidR="00ED17DC" w:rsidRPr="005B0CA4" w:rsidRDefault="00ED17DC" w:rsidP="00AF29FD">
      <w:pPr>
        <w:rPr>
          <w:rFonts w:cs="Times New Roman"/>
          <w:szCs w:val="24"/>
        </w:rPr>
      </w:pPr>
    </w:p>
    <w:p w14:paraId="6AE1912D" w14:textId="5F4EBED0" w:rsidR="00007854" w:rsidRPr="005B0CA4" w:rsidRDefault="00007854" w:rsidP="00AF29FD">
      <w:pPr>
        <w:rPr>
          <w:rFonts w:cs="Times New Roman"/>
          <w:szCs w:val="24"/>
        </w:rPr>
        <w:sectPr w:rsidR="00007854" w:rsidRPr="005B0CA4" w:rsidSect="00997492">
          <w:type w:val="oddPage"/>
          <w:pgSz w:w="11906" w:h="16838"/>
          <w:pgMar w:top="1987" w:right="1584" w:bottom="1584" w:left="2275" w:header="706" w:footer="1411" w:gutter="0"/>
          <w:pgNumType w:start="1"/>
          <w:cols w:space="708"/>
          <w:docGrid w:linePitch="360"/>
        </w:sectPr>
      </w:pPr>
    </w:p>
    <w:p w14:paraId="4FD79712" w14:textId="77777777" w:rsidR="00320403" w:rsidRPr="005B0CA4" w:rsidRDefault="00320403" w:rsidP="006459A4">
      <w:pPr>
        <w:pStyle w:val="Chapter"/>
      </w:pPr>
    </w:p>
    <w:p w14:paraId="1CCB6AAE" w14:textId="62689BE0" w:rsidR="00320403" w:rsidRPr="005B0CA4" w:rsidRDefault="006A3E68" w:rsidP="005C0F71">
      <w:pPr>
        <w:pStyle w:val="Heading1"/>
        <w:rPr>
          <w:lang w:val="en-US"/>
        </w:rPr>
      </w:pPr>
      <w:bookmarkStart w:id="47" w:name="_Ref225465615"/>
      <w:bookmarkStart w:id="48" w:name="_Toc226331605"/>
      <w:r w:rsidRPr="005B0CA4">
        <w:rPr>
          <w:lang w:val="en-US"/>
        </w:rPr>
        <w:t>PROBLEM DEFINITION</w:t>
      </w:r>
      <w:bookmarkEnd w:id="47"/>
      <w:bookmarkEnd w:id="48"/>
    </w:p>
    <w:p w14:paraId="5CCE8307" w14:textId="1B1674F2" w:rsidR="00232B3C" w:rsidRPr="005B0CA4" w:rsidRDefault="00232B3C" w:rsidP="000419DC">
      <w:pPr>
        <w:pStyle w:val="ParText"/>
      </w:pPr>
      <w:r w:rsidRPr="005B0CA4">
        <w:t xml:space="preserve">This chapter formally defines the wildfire decision-support problem addressed in this thesis. The formulation captures wildfire dynamics, partial observability, and operational intervention constraints within a unified spatio-temporal framework. The chapter introduces the system state, observation process, decision variables, and feasibility conditions, and concludes with a formal problem statement consistent with the Simulation Framework presented in Chapter </w:t>
      </w:r>
      <w:r w:rsidRPr="005B0CA4">
        <w:fldChar w:fldCharType="begin"/>
      </w:r>
      <w:r w:rsidRPr="005B0CA4">
        <w:instrText xml:space="preserve"> REF _Ref225684396 \r \h </w:instrText>
      </w:r>
      <w:r w:rsidRPr="005B0CA4">
        <w:fldChar w:fldCharType="separate"/>
      </w:r>
      <w:r w:rsidR="00CC67AF">
        <w:t>4</w:t>
      </w:r>
      <w:r w:rsidRPr="005B0CA4">
        <w:fldChar w:fldCharType="end"/>
      </w:r>
      <w:r w:rsidRPr="005B0CA4">
        <w:t>.</w:t>
      </w:r>
      <w:r w:rsidR="001128FB" w:rsidRPr="005B0CA4">
        <w:t xml:space="preserve"> The objective of this chapter is to establish a mathematically consistent formulation of wildfire decision support under partial observability, explicitly separating physical system dynamics from decision generation mechanisms.</w:t>
      </w:r>
    </w:p>
    <w:p w14:paraId="06423E25" w14:textId="21ED4CBC" w:rsidR="00755FBD" w:rsidRPr="005B0CA4" w:rsidRDefault="001317E2" w:rsidP="00755FBD">
      <w:pPr>
        <w:pStyle w:val="ParText"/>
      </w:pPr>
      <w:r w:rsidRPr="005B0CA4">
        <w:t xml:space="preserve">Section </w:t>
      </w:r>
      <w:r w:rsidR="00755FBD" w:rsidRPr="005B0CA4">
        <w:t>2.</w:t>
      </w:r>
      <w:r w:rsidR="00291B1D" w:rsidRPr="005B0CA4">
        <w:t>1</w:t>
      </w:r>
      <w:r w:rsidR="00755FBD" w:rsidRPr="005B0CA4">
        <w:t xml:space="preserve"> </w:t>
      </w:r>
      <w:r w:rsidR="005274ED" w:rsidRPr="005B0CA4">
        <w:t>introduces wildfire response as a dynamic, time-evolving decision problem shaped by interacting environmental processes, operational interventions, and evolving system conditions.</w:t>
      </w:r>
    </w:p>
    <w:p w14:paraId="3656C43E" w14:textId="27A58990" w:rsidR="00755FBD" w:rsidRPr="005B0CA4" w:rsidRDefault="001317E2" w:rsidP="00755FBD">
      <w:pPr>
        <w:pStyle w:val="ParText"/>
      </w:pPr>
      <w:r w:rsidRPr="005B0CA4">
        <w:t xml:space="preserve">Section </w:t>
      </w:r>
      <w:r w:rsidR="00755FBD" w:rsidRPr="005B0CA4">
        <w:t xml:space="preserve">2.2 </w:t>
      </w:r>
      <w:r w:rsidR="005274ED" w:rsidRPr="005B0CA4">
        <w:t>defines the system state variables and the observable information available to the decision-support system under partial observability.</w:t>
      </w:r>
    </w:p>
    <w:p w14:paraId="3131EF5F" w14:textId="149B14CF" w:rsidR="00755FBD" w:rsidRPr="005B0CA4" w:rsidRDefault="001317E2" w:rsidP="00755FBD">
      <w:pPr>
        <w:pStyle w:val="ParText"/>
      </w:pPr>
      <w:r w:rsidRPr="005B0CA4">
        <w:t xml:space="preserve">Section </w:t>
      </w:r>
      <w:r w:rsidR="00755FBD" w:rsidRPr="005B0CA4">
        <w:t xml:space="preserve">2.3 </w:t>
      </w:r>
      <w:r w:rsidR="005274ED" w:rsidRPr="005B0CA4">
        <w:t>formalizes the decision variables, feasible intervention space, and the role of epistemic uncertainty in constraining admissible operational decisions.</w:t>
      </w:r>
    </w:p>
    <w:p w14:paraId="63B8DA5D" w14:textId="7E4CB399" w:rsidR="00755FBD" w:rsidRPr="005B0CA4" w:rsidRDefault="001317E2" w:rsidP="00755FBD">
      <w:pPr>
        <w:pStyle w:val="ParText"/>
      </w:pPr>
      <w:r w:rsidRPr="005B0CA4">
        <w:t xml:space="preserve">Section </w:t>
      </w:r>
      <w:r w:rsidR="00755FBD" w:rsidRPr="005B0CA4">
        <w:t>2.</w:t>
      </w:r>
      <w:r w:rsidR="005465C4" w:rsidRPr="005B0CA4">
        <w:t>4</w:t>
      </w:r>
      <w:r w:rsidR="00755FBD" w:rsidRPr="005B0CA4">
        <w:t xml:space="preserve"> </w:t>
      </w:r>
      <w:r w:rsidR="005274ED" w:rsidRPr="005B0CA4">
        <w:t>presents the multi-level decision structure in which region-specific local decisions are generated and aggregated to a globally consistent intervention strategy.</w:t>
      </w:r>
    </w:p>
    <w:p w14:paraId="459E0D3B" w14:textId="4F83D282" w:rsidR="00755FBD" w:rsidRPr="005B0CA4" w:rsidRDefault="00D149A1" w:rsidP="00755FBD">
      <w:pPr>
        <w:pStyle w:val="ParText"/>
      </w:pPr>
      <w:r w:rsidRPr="005B0CA4">
        <w:t xml:space="preserve">Section </w:t>
      </w:r>
      <w:r w:rsidR="00755FBD" w:rsidRPr="005B0CA4">
        <w:t>2.</w:t>
      </w:r>
      <w:r w:rsidR="005465C4" w:rsidRPr="005B0CA4">
        <w:t>5</w:t>
      </w:r>
      <w:r w:rsidR="00755FBD" w:rsidRPr="005B0CA4">
        <w:t xml:space="preserve"> </w:t>
      </w:r>
      <w:r w:rsidR="005274ED" w:rsidRPr="005B0CA4">
        <w:t>provides the formal problem statement, unifying the state transition model, observation process, and decision mapping to a spatio-temporal formulation.</w:t>
      </w:r>
    </w:p>
    <w:p w14:paraId="7EE4E41B" w14:textId="4295D13E" w:rsidR="0060513F" w:rsidRPr="005B0CA4" w:rsidRDefault="00D149A1" w:rsidP="00755FBD">
      <w:pPr>
        <w:pStyle w:val="ParText"/>
      </w:pPr>
      <w:r w:rsidRPr="005B0CA4">
        <w:t xml:space="preserve">Section </w:t>
      </w:r>
      <w:r w:rsidR="00755FBD" w:rsidRPr="005B0CA4">
        <w:t>2.</w:t>
      </w:r>
      <w:r w:rsidR="005465C4" w:rsidRPr="005B0CA4">
        <w:t>6</w:t>
      </w:r>
      <w:r w:rsidR="00755FBD" w:rsidRPr="005B0CA4">
        <w:t xml:space="preserve"> concludes by defining </w:t>
      </w:r>
      <w:r w:rsidR="005274ED" w:rsidRPr="005B0CA4">
        <w:t>the modeling scope and assumptions that bound the proposed framework and establish the conditions for subsequent simulation and reasoning mechanisms.</w:t>
      </w:r>
    </w:p>
    <w:p w14:paraId="4B2B1A0A" w14:textId="78B5DBA3" w:rsidR="00D64159" w:rsidRPr="005B0CA4" w:rsidRDefault="00A1472A" w:rsidP="00E105BB">
      <w:pPr>
        <w:pStyle w:val="Heading2"/>
      </w:pPr>
      <w:bookmarkStart w:id="49" w:name="_Toc226331606"/>
      <w:r w:rsidRPr="005B0CA4">
        <w:lastRenderedPageBreak/>
        <w:t xml:space="preserve">Wildfire Response as a </w:t>
      </w:r>
      <w:r w:rsidR="00D64159" w:rsidRPr="005B0CA4">
        <w:t>Dynamic Decision Problem</w:t>
      </w:r>
      <w:bookmarkEnd w:id="49"/>
    </w:p>
    <w:p w14:paraId="2EAFB735" w14:textId="3E55E14E" w:rsidR="00B6333D" w:rsidRPr="005B0CA4" w:rsidRDefault="00540E77" w:rsidP="00B6333D">
      <w:pPr>
        <w:pStyle w:val="ParText"/>
        <w:rPr>
          <w:lang w:eastAsia="tr-TR"/>
        </w:rPr>
      </w:pPr>
      <w:r w:rsidRPr="005B0CA4">
        <w:t xml:space="preserve">Wildfire response involves decision making in a spatial environment where </w:t>
      </w:r>
      <w:r w:rsidR="006B49DA" w:rsidRPr="005B0CA4">
        <w:t xml:space="preserve">wildfire </w:t>
      </w:r>
      <w:r w:rsidRPr="005B0CA4">
        <w:t xml:space="preserve">evolves due to </w:t>
      </w:r>
      <w:r w:rsidR="000A661C" w:rsidRPr="005B0CA4">
        <w:rPr>
          <w:rStyle w:val="Strong"/>
        </w:rPr>
        <w:t>physical environmental processes and conditions</w:t>
      </w:r>
      <w:r w:rsidRPr="005B0CA4">
        <w:t xml:space="preserve">, while operational interventions attempt to influence the fire trajectory. </w:t>
      </w:r>
      <w:r w:rsidR="00B6333D" w:rsidRPr="005B0CA4">
        <w:rPr>
          <w:lang w:eastAsia="tr-TR"/>
        </w:rPr>
        <w:t>Unlike static planning problems, wildfire management requires sequential decisions under changing environmental conditions, limited resources, and time constraints.</w:t>
      </w:r>
    </w:p>
    <w:p w14:paraId="794E31C7" w14:textId="274FE06C" w:rsidR="00B6333D" w:rsidRPr="005B0CA4" w:rsidRDefault="00B6333D" w:rsidP="00B6333D">
      <w:pPr>
        <w:pStyle w:val="ParText"/>
        <w:rPr>
          <w:lang w:eastAsia="tr-TR"/>
        </w:rPr>
      </w:pPr>
      <w:r w:rsidRPr="005B0CA4">
        <w:rPr>
          <w:lang w:eastAsia="tr-TR"/>
        </w:rPr>
        <w:t xml:space="preserve">The wildfire environment is represented over a spatial domain </w:t>
      </w:r>
      <m:oMath>
        <m:r>
          <w:rPr>
            <w:rFonts w:ascii="Cambria Math" w:hAnsi="Cambria Math"/>
            <w:lang w:eastAsia="tr-TR"/>
          </w:rPr>
          <m:t xml:space="preserve">Ω </m:t>
        </m:r>
        <m:r>
          <w:rPr>
            <w:rFonts w:ascii="Cambria Math" w:hAnsi="Cambria Math" w:cs="Cambria Math"/>
            <w:lang w:eastAsia="tr-TR"/>
          </w:rPr>
          <m:t>⊂</m:t>
        </m:r>
        <m:r>
          <w:rPr>
            <w:rFonts w:ascii="Cambria Math" w:hAnsi="Cambria Math"/>
            <w:lang w:eastAsia="tr-TR"/>
          </w:rPr>
          <m:t xml:space="preserve"> </m:t>
        </m:r>
        <m:r>
          <m:rPr>
            <m:scr m:val="double-struck"/>
          </m:rPr>
          <w:rPr>
            <w:rFonts w:ascii="Cambria Math" w:hAnsi="Cambria Math" w:cs="Times New Roman"/>
            <w:lang w:eastAsia="tr-TR"/>
          </w:rPr>
          <m:t>R²</m:t>
        </m:r>
      </m:oMath>
      <w:r w:rsidRPr="005B0CA4">
        <w:rPr>
          <w:lang w:eastAsia="tr-TR"/>
        </w:rPr>
        <w:t xml:space="preserve">, discretized into grid cells indexed by spatial coordinates </w:t>
      </w:r>
      <m:oMath>
        <m:r>
          <w:rPr>
            <w:rFonts w:ascii="Cambria Math" w:hAnsi="Cambria Math"/>
            <w:lang w:eastAsia="tr-TR"/>
          </w:rPr>
          <m:t>(x, y)</m:t>
        </m:r>
      </m:oMath>
      <w:r w:rsidRPr="005B0CA4">
        <w:rPr>
          <w:lang w:eastAsia="tr-TR"/>
        </w:rPr>
        <w:t>. Each grid cell corresponds to a region where wildfire behavior and environmental conditions are evaluated.</w:t>
      </w:r>
      <w:r w:rsidR="00A72C36" w:rsidRPr="005B0CA4">
        <w:rPr>
          <w:lang w:eastAsia="tr-TR"/>
        </w:rPr>
        <w:t xml:space="preserve"> In the simulation framework developed in Chapter </w:t>
      </w:r>
      <w:r w:rsidR="00A72C36" w:rsidRPr="005B0CA4">
        <w:rPr>
          <w:lang w:eastAsia="tr-TR"/>
        </w:rPr>
        <w:fldChar w:fldCharType="begin"/>
      </w:r>
      <w:r w:rsidR="00A72C36" w:rsidRPr="005B0CA4">
        <w:rPr>
          <w:lang w:eastAsia="tr-TR"/>
        </w:rPr>
        <w:instrText xml:space="preserve"> REF _Ref225625822 \r \h </w:instrText>
      </w:r>
      <w:r w:rsidR="00A72C36" w:rsidRPr="005B0CA4">
        <w:rPr>
          <w:lang w:eastAsia="tr-TR"/>
        </w:rPr>
      </w:r>
      <w:r w:rsidR="00A72C36" w:rsidRPr="005B0CA4">
        <w:rPr>
          <w:lang w:eastAsia="tr-TR"/>
        </w:rPr>
        <w:fldChar w:fldCharType="separate"/>
      </w:r>
      <w:r w:rsidR="00CC67AF">
        <w:rPr>
          <w:lang w:eastAsia="tr-TR"/>
        </w:rPr>
        <w:t>4</w:t>
      </w:r>
      <w:r w:rsidR="00A72C36" w:rsidRPr="005B0CA4">
        <w:rPr>
          <w:lang w:eastAsia="tr-TR"/>
        </w:rPr>
        <w:fldChar w:fldCharType="end"/>
      </w:r>
      <w:r w:rsidR="00A72C36" w:rsidRPr="005B0CA4">
        <w:rPr>
          <w:lang w:eastAsia="tr-TR"/>
        </w:rPr>
        <w:t xml:space="preserve">, the spatial domain </w:t>
      </w:r>
      <m:oMath>
        <m:r>
          <m:rPr>
            <m:sty m:val="p"/>
          </m:rPr>
          <w:rPr>
            <w:rFonts w:ascii="Cambria Math" w:hAnsi="Cambria Math"/>
            <w:lang w:eastAsia="tr-TR"/>
          </w:rPr>
          <m:t>Ω</m:t>
        </m:r>
      </m:oMath>
      <w:r w:rsidR="00D7528E" w:rsidRPr="005B0CA4">
        <w:rPr>
          <w:rFonts w:eastAsiaTheme="minorEastAsia"/>
          <w:lang w:eastAsia="tr-TR"/>
        </w:rPr>
        <w:t xml:space="preserve"> </w:t>
      </w:r>
      <w:r w:rsidR="00A72C36" w:rsidRPr="005B0CA4">
        <w:rPr>
          <w:lang w:eastAsia="tr-TR"/>
        </w:rPr>
        <w:t>is implemented through a discretized grid representation</w:t>
      </w:r>
      <w:r w:rsidR="00D7528E" w:rsidRPr="005B0CA4">
        <w:rPr>
          <w:lang w:eastAsia="tr-TR"/>
        </w:rPr>
        <w:t xml:space="preserve"> </w:t>
      </w:r>
      <m:oMath>
        <m:r>
          <m:rPr>
            <m:scr m:val="script"/>
          </m:rPr>
          <w:rPr>
            <w:rFonts w:ascii="Cambria Math" w:hAnsi="Cambria Math"/>
            <w:lang w:eastAsia="tr-TR"/>
          </w:rPr>
          <m:t>G(</m:t>
        </m:r>
        <m:r>
          <w:rPr>
            <w:rFonts w:ascii="Cambria Math" w:hAnsi="Cambria Math"/>
            <w:lang w:eastAsia="ja-JP"/>
          </w:rPr>
          <m:t>x,y)</m:t>
        </m:r>
      </m:oMath>
      <w:r w:rsidR="00A72C36" w:rsidRPr="005B0CA4">
        <w:rPr>
          <w:lang w:eastAsia="tr-TR"/>
        </w:rPr>
        <w:t>, enabling structured state evolution over space and time.</w:t>
      </w:r>
    </w:p>
    <w:p w14:paraId="0F2BF803" w14:textId="5DCF6904" w:rsidR="00540E77" w:rsidRPr="005B0CA4" w:rsidRDefault="00A44B0D" w:rsidP="00B6333D">
      <w:pPr>
        <w:pStyle w:val="ParText"/>
        <w:rPr>
          <w:lang w:eastAsia="tr-TR"/>
        </w:rPr>
      </w:pPr>
      <w:r w:rsidRPr="005B0CA4">
        <w:rPr>
          <w:rStyle w:val="Emphasis"/>
          <w:i w:val="0"/>
          <w:iCs w:val="0"/>
        </w:rPr>
        <w:t xml:space="preserve">At each discrete time step </w:t>
      </w:r>
      <m:oMath>
        <m:r>
          <w:rPr>
            <w:rStyle w:val="Emphasis"/>
            <w:rFonts w:ascii="Cambria Math" w:hAnsi="Cambria Math"/>
          </w:rPr>
          <m:t>k</m:t>
        </m:r>
      </m:oMath>
      <w:r w:rsidRPr="005B0CA4">
        <w:rPr>
          <w:rStyle w:val="Emphasis"/>
          <w:i w:val="0"/>
          <w:iCs w:val="0"/>
        </w:rPr>
        <w:t xml:space="preserve">, </w:t>
      </w:r>
      <w:r w:rsidR="00FD7EAA" w:rsidRPr="005B0CA4">
        <w:t xml:space="preserve">the wildfire system is characterized by spatially distributed internal variables such as burning status, available fuel mass, fire intensity, and temporal progression. These variables collectively define the system state </w:t>
      </w:r>
      <m:oMath>
        <m:sSub>
          <m:sSubPr>
            <m:ctrlPr>
              <w:rPr>
                <w:rStyle w:val="katex-mathml"/>
                <w:rFonts w:ascii="Cambria Math" w:hAnsi="Cambria Math"/>
                <w:i/>
              </w:rPr>
            </m:ctrlPr>
          </m:sSubPr>
          <m:e>
            <m:r>
              <w:rPr>
                <w:rStyle w:val="katex-mathml"/>
                <w:rFonts w:ascii="Cambria Math" w:hAnsi="Cambria Math"/>
              </w:rPr>
              <m:t>S</m:t>
            </m:r>
          </m:e>
          <m:sub>
            <m:r>
              <w:rPr>
                <w:rStyle w:val="katex-mathml"/>
                <w:rFonts w:ascii="Cambria Math" w:hAnsi="Cambria Math"/>
              </w:rPr>
              <m:t>k</m:t>
            </m:r>
          </m:sub>
        </m:sSub>
      </m:oMath>
      <w:r w:rsidR="00540E77" w:rsidRPr="005B0CA4">
        <w:t xml:space="preserve">, which denotes the </w:t>
      </w:r>
      <w:r w:rsidR="00540E77" w:rsidRPr="005B0CA4">
        <w:rPr>
          <w:b/>
          <w:bCs/>
        </w:rPr>
        <w:t xml:space="preserve">wildfire system state </w:t>
      </w:r>
      <w:r w:rsidR="00540E77" w:rsidRPr="005B0CA4">
        <w:t xml:space="preserve">and represents </w:t>
      </w:r>
      <w:r w:rsidR="00FD7EAA" w:rsidRPr="005B0CA4">
        <w:t xml:space="preserve">the internal physical condition of the wildfire </w:t>
      </w:r>
      <w:r w:rsidR="00540E77" w:rsidRPr="005B0CA4">
        <w:t xml:space="preserve">across the domain </w:t>
      </w:r>
      <m:oMath>
        <m:r>
          <m:rPr>
            <m:sty m:val="p"/>
          </m:rPr>
          <w:rPr>
            <w:rStyle w:val="katex-mathml"/>
            <w:rFonts w:ascii="Cambria Math" w:hAnsi="Cambria Math"/>
          </w:rPr>
          <m:t>Ω</m:t>
        </m:r>
      </m:oMath>
      <w:r w:rsidR="00540E77" w:rsidRPr="005B0CA4">
        <w:t xml:space="preserve"> at time step </w:t>
      </w:r>
      <m:oMath>
        <m:r>
          <w:rPr>
            <w:rFonts w:ascii="Cambria Math" w:hAnsi="Cambria Math"/>
          </w:rPr>
          <m:t>k</m:t>
        </m:r>
      </m:oMath>
      <w:r w:rsidR="00540E77" w:rsidRPr="005B0CA4">
        <w:t xml:space="preserve"> .</w:t>
      </w:r>
      <w:r w:rsidR="001532A0" w:rsidRPr="005B0CA4">
        <w:t xml:space="preserve"> </w:t>
      </w:r>
      <w:r w:rsidR="001532A0" w:rsidRPr="005B0CA4">
        <w:rPr>
          <w:rStyle w:val="Emphasis"/>
          <w:i w:val="0"/>
          <w:iCs w:val="0"/>
        </w:rPr>
        <w:t>Environmental and operational factors are not part of the system state; instead, they are modeled as external inputs influencing state evolution.</w:t>
      </w:r>
    </w:p>
    <w:p w14:paraId="05397378" w14:textId="43416AE2" w:rsidR="007A15E4" w:rsidRPr="005B0CA4" w:rsidRDefault="007A15E4" w:rsidP="004B34E9">
      <w:pPr>
        <w:pStyle w:val="ParText"/>
        <w:rPr>
          <w:lang w:eastAsia="tr-TR"/>
        </w:rPr>
      </w:pPr>
      <w:r w:rsidRPr="005B0CA4">
        <w:rPr>
          <w:lang w:eastAsia="tr-TR"/>
        </w:rPr>
        <w:t>Operational response teams attempt to influence wildfire behavior through suppression interventions such as resource deployment, containment actions, and fuel reduction operations. These interventions modify the conditions under which wildfire propagation occurs and influence the future evolution of the wildfire system.</w:t>
      </w:r>
    </w:p>
    <w:p w14:paraId="43DC7867" w14:textId="42650CD1" w:rsidR="004068CC" w:rsidRPr="005B0CA4" w:rsidRDefault="00000000" w:rsidP="00BB0E22">
      <w:pPr>
        <w:pStyle w:val="ParText"/>
        <w:rPr>
          <w:lang w:eastAsia="tr-TR"/>
        </w:rPr>
      </w:pP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Meteo,k</m:t>
            </m:r>
          </m:sub>
        </m:sSub>
      </m:oMath>
      <w:r w:rsidR="00107471" w:rsidRPr="005B0CA4">
        <w:rPr>
          <w:rFonts w:eastAsiaTheme="minorEastAsia"/>
          <w:lang w:eastAsia="tr-TR"/>
        </w:rPr>
        <w:t xml:space="preserve"> </w:t>
      </w:r>
      <w:r w:rsidR="00107471" w:rsidRPr="005B0CA4">
        <w:rPr>
          <w:lang w:eastAsia="tr-TR"/>
        </w:rPr>
        <w:t xml:space="preserve">and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Ign,k</m:t>
            </m:r>
          </m:sub>
        </m:sSub>
      </m:oMath>
      <w:r w:rsidR="00107471" w:rsidRPr="005B0CA4">
        <w:rPr>
          <w:rFonts w:eastAsiaTheme="minorEastAsia"/>
          <w:lang w:eastAsia="tr-TR"/>
        </w:rPr>
        <w:t xml:space="preserve"> </w:t>
      </w:r>
      <w:r w:rsidR="00107471" w:rsidRPr="005B0CA4">
        <w:rPr>
          <w:lang w:eastAsia="tr-TR"/>
        </w:rPr>
        <w:t xml:space="preserve">denote </w:t>
      </w:r>
      <w:r w:rsidR="00107471" w:rsidRPr="005B0CA4">
        <w:rPr>
          <w:b/>
          <w:bCs/>
          <w:lang w:eastAsia="tr-TR"/>
        </w:rPr>
        <w:t>time-dependent exogenous inputs</w:t>
      </w:r>
      <w:r w:rsidR="00107471" w:rsidRPr="005B0CA4">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Geo</m:t>
            </m:r>
          </m:sub>
        </m:sSub>
      </m:oMath>
      <w:r w:rsidR="00107471" w:rsidRPr="005B0CA4">
        <w:rPr>
          <w:rFonts w:eastAsiaTheme="minorEastAsia"/>
          <w:lang w:eastAsia="tr-TR"/>
        </w:rPr>
        <w:t xml:space="preserve"> </w:t>
      </w:r>
      <w:r w:rsidR="00107471" w:rsidRPr="005B0CA4">
        <w:rPr>
          <w:lang w:eastAsia="tr-TR"/>
        </w:rPr>
        <w:t xml:space="preserve">denotes </w:t>
      </w:r>
      <w:r w:rsidR="00223B90" w:rsidRPr="005B0CA4">
        <w:rPr>
          <w:lang w:eastAsia="tr-TR"/>
        </w:rPr>
        <w:t xml:space="preserve">static </w:t>
      </w:r>
      <w:r w:rsidR="00107471" w:rsidRPr="005B0CA4">
        <w:rPr>
          <w:b/>
          <w:bCs/>
          <w:lang w:eastAsia="tr-TR"/>
        </w:rPr>
        <w:t>terrain-related inputs</w:t>
      </w:r>
      <w:r w:rsidR="00107471" w:rsidRPr="005B0CA4">
        <w:rPr>
          <w:lang w:eastAsia="tr-TR"/>
        </w:rPr>
        <w:t xml:space="preserve">, and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rsidR="005970F1" w:rsidRPr="005B0CA4">
        <w:rPr>
          <w:rFonts w:eastAsiaTheme="minorEastAsia"/>
        </w:rPr>
        <w:t xml:space="preserve"> </w:t>
      </w:r>
      <w:r w:rsidR="00107471" w:rsidRPr="005B0CA4">
        <w:rPr>
          <w:lang w:eastAsia="tr-TR"/>
        </w:rPr>
        <w:t xml:space="preserve">denotes </w:t>
      </w:r>
      <w:r w:rsidR="00107471" w:rsidRPr="005B0CA4">
        <w:rPr>
          <w:b/>
          <w:bCs/>
          <w:lang w:eastAsia="tr-TR"/>
        </w:rPr>
        <w:t xml:space="preserve">exogenous fuel-related </w:t>
      </w:r>
      <w:r w:rsidR="009E3570" w:rsidRPr="005B0CA4">
        <w:rPr>
          <w:b/>
          <w:bCs/>
          <w:lang w:eastAsia="tr-TR"/>
        </w:rPr>
        <w:t>input</w:t>
      </w:r>
      <w:r w:rsidR="00107471" w:rsidRPr="005B0CA4">
        <w:rPr>
          <w:lang w:eastAsia="tr-TR"/>
        </w:rPr>
        <w:t xml:space="preserve"> such as moisture or externally imposed fuel modifications.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r>
          <w:rPr>
            <w:rFonts w:ascii="Cambria Math" w:hAnsi="Cambria Math"/>
            <w:lang w:eastAsia="tr-TR"/>
          </w:rPr>
          <m:t xml:space="preserve"> </m:t>
        </m:r>
      </m:oMath>
      <w:r w:rsidR="007A15E4" w:rsidRPr="005B0CA4">
        <w:rPr>
          <w:lang w:eastAsia="tr-TR"/>
        </w:rPr>
        <w:t>denote</w:t>
      </w:r>
      <w:r w:rsidR="00BB0E22" w:rsidRPr="005B0CA4">
        <w:rPr>
          <w:lang w:eastAsia="tr-TR"/>
        </w:rPr>
        <w:t>s</w:t>
      </w:r>
      <w:r w:rsidR="007A15E4" w:rsidRPr="005B0CA4">
        <w:rPr>
          <w:lang w:eastAsia="tr-TR"/>
        </w:rPr>
        <w:t xml:space="preserve"> the </w:t>
      </w:r>
      <w:r w:rsidR="001D716F" w:rsidRPr="005B0CA4">
        <w:rPr>
          <w:b/>
          <w:bCs/>
          <w:lang w:eastAsia="tr-TR"/>
        </w:rPr>
        <w:t xml:space="preserve">intervention-related input parameters generated by the Decision Support System </w:t>
      </w:r>
      <w:r w:rsidR="007A15E4" w:rsidRPr="005B0CA4">
        <w:rPr>
          <w:lang w:eastAsia="tr-TR"/>
        </w:rPr>
        <w:t xml:space="preserve">at time step </w:t>
      </w:r>
      <m:oMath>
        <m:r>
          <w:rPr>
            <w:rFonts w:ascii="Cambria Math" w:hAnsi="Cambria Math"/>
            <w:lang w:eastAsia="tr-TR"/>
          </w:rPr>
          <m:t>k</m:t>
        </m:r>
      </m:oMath>
      <w:r w:rsidR="007A15E4" w:rsidRPr="005B0CA4">
        <w:rPr>
          <w:lang w:eastAsia="tr-TR"/>
        </w:rPr>
        <w:t>.</w:t>
      </w:r>
      <w:r w:rsidR="00BB0E22" w:rsidRPr="005B0CA4">
        <w:rPr>
          <w:lang w:eastAsia="tr-TR"/>
        </w:rPr>
        <w:t xml:space="preserve"> </w:t>
      </w:r>
      <w:r w:rsidR="001D716F" w:rsidRPr="005B0CA4">
        <w:rPr>
          <w:lang w:eastAsia="tr-TR"/>
        </w:rPr>
        <w:t xml:space="preserve">These decision-related inputs do not directly modify the internal wildfire state. </w:t>
      </w:r>
      <w:r w:rsidR="001D716F" w:rsidRPr="005B0CA4">
        <w:rPr>
          <w:lang w:eastAsia="tr-TR"/>
        </w:rPr>
        <w:lastRenderedPageBreak/>
        <w:t xml:space="preserve">Instead, they influence system evolution indirectly through the external input layer. </w:t>
      </w:r>
      <w:r w:rsidR="007A15E4" w:rsidRPr="005B0CA4">
        <w:rPr>
          <w:lang w:eastAsia="tr-TR"/>
        </w:rPr>
        <w:t>In addition, wildfire behavior is affected by environmental factors such as meteorological variability and local terrain effects. These factors act as external inputs to the wildfire system and influence its evolution independently of operational decisions.</w:t>
      </w:r>
      <w:r w:rsidR="001D716F" w:rsidRPr="005B0CA4">
        <w:rPr>
          <w:lang w:eastAsia="tr-TR"/>
        </w:rPr>
        <w:t xml:space="preserve"> </w:t>
      </w:r>
      <w:r w:rsidR="004068CC" w:rsidRPr="005B0CA4">
        <w:rPr>
          <w:lang w:eastAsia="tr-TR"/>
        </w:rPr>
        <w:t xml:space="preserve">Together with the DSS-generated intervention parameters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oMath>
      <w:r w:rsidR="004068CC" w:rsidRPr="005B0CA4">
        <w:rPr>
          <w:lang w:eastAsia="tr-TR"/>
        </w:rPr>
        <w:t xml:space="preserve">, these quantities form the unified external input set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004068CC" w:rsidRPr="005B0CA4">
        <w:rPr>
          <w:lang w:eastAsia="tr-TR"/>
        </w:rPr>
        <w:t>.</w:t>
      </w:r>
      <w:r w:rsidR="001676C6" w:rsidRPr="005B0CA4">
        <w:rPr>
          <w:lang w:eastAsia="tr-TR"/>
        </w:rPr>
        <w:t xml:space="preserve"> </w:t>
      </w:r>
      <w:r w:rsidR="007E6869" w:rsidRPr="005B0CA4">
        <w:rPr>
          <w:lang w:eastAsia="tr-TR"/>
        </w:rPr>
        <w:t>These input categories are formally defined in Section 4.2.1.</w:t>
      </w:r>
    </w:p>
    <w:p w14:paraId="7D0AB667" w14:textId="2EC1781B" w:rsidR="00FC4C72" w:rsidRPr="005B0CA4" w:rsidRDefault="00223B90" w:rsidP="00FC4C72">
      <w:pPr>
        <w:pStyle w:val="ParText"/>
        <w:rPr>
          <w:lang w:eastAsia="ja-JP"/>
        </w:rPr>
      </w:pPr>
      <w:r w:rsidRPr="005B0CA4">
        <w:rPr>
          <w:lang w:eastAsia="tr-TR"/>
        </w:rPr>
        <w:t>T</w:t>
      </w:r>
      <w:r w:rsidR="007A15E4" w:rsidRPr="005B0CA4">
        <w:rPr>
          <w:lang w:eastAsia="tr-TR"/>
        </w:rPr>
        <w:t xml:space="preserve">he </w:t>
      </w:r>
      <w:r w:rsidR="00695BE6" w:rsidRPr="005B0CA4">
        <w:rPr>
          <w:lang w:eastAsia="tr-TR"/>
        </w:rPr>
        <w:t>spatio-</w:t>
      </w:r>
      <w:r w:rsidR="007A15E4" w:rsidRPr="005B0CA4">
        <w:rPr>
          <w:lang w:eastAsia="tr-TR"/>
        </w:rPr>
        <w:t xml:space="preserve">temporal evolution of the </w:t>
      </w:r>
      <w:r w:rsidR="00540E77" w:rsidRPr="005B0CA4">
        <w:rPr>
          <w:lang w:eastAsia="tr-TR"/>
        </w:rPr>
        <w:t>wildfire system</w:t>
      </w:r>
      <w:r w:rsidR="007A15E4" w:rsidRPr="005B0CA4">
        <w:rPr>
          <w:lang w:eastAsia="tr-TR"/>
        </w:rPr>
        <w:t xml:space="preserve"> can be described by the state transition relation</w:t>
      </w:r>
      <w:r w:rsidR="00BB0E22" w:rsidRPr="005B0CA4">
        <w:rPr>
          <w:lang w:eastAsia="tr-TR"/>
        </w:rPr>
        <w:t xml:space="preserve">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k+1</m:t>
            </m:r>
          </m:sub>
        </m:sSub>
        <m:r>
          <w:rPr>
            <w:rFonts w:ascii="Cambria Math" w:hAnsi="Cambria Math"/>
            <w:lang w:eastAsia="tr-TR"/>
          </w:rPr>
          <m:t>(x,y)=</m:t>
        </m:r>
        <m:r>
          <m:rPr>
            <m:sty m:val="p"/>
          </m:rPr>
          <w:rPr>
            <w:rFonts w:ascii="Cambria Math" w:hAnsi="Cambria Math"/>
            <w:lang w:eastAsia="tr-TR"/>
          </w:rPr>
          <m:t>Φ</m:t>
        </m:r>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(x,y),</m:t>
        </m:r>
        <m:sSub>
          <m:sSubPr>
            <m:ctrlPr>
              <w:rPr>
                <w:rStyle w:val="katex-mathml"/>
                <w:rFonts w:ascii="Cambria Math" w:hAnsi="Cambria Math"/>
                <w:bCs/>
                <w:i/>
              </w:rPr>
            </m:ctrlPr>
          </m:sSubPr>
          <m:e>
            <m:r>
              <m:rPr>
                <m:scr m:val="script"/>
              </m:rPr>
              <w:rPr>
                <w:rFonts w:ascii="Cambria Math" w:hAnsi="Cambria Math"/>
              </w:rPr>
              <m:t>F</m:t>
            </m:r>
            <m:ctrlPr>
              <w:rPr>
                <w:rFonts w:ascii="Cambria Math" w:hAnsi="Cambria Math"/>
                <w:i/>
              </w:rPr>
            </m:ctrlPr>
          </m:e>
          <m:sub>
            <m:r>
              <w:rPr>
                <w:rStyle w:val="katex-mathml"/>
                <w:rFonts w:ascii="Cambria Math" w:hAnsi="Cambria Math"/>
              </w:rPr>
              <m:t>in,k</m:t>
            </m:r>
          </m:sub>
        </m:sSub>
        <m:r>
          <w:rPr>
            <w:rFonts w:ascii="Cambria Math" w:hAnsi="Cambria Math"/>
            <w:lang w:eastAsia="tr-TR"/>
          </w:rPr>
          <m:t>)</m:t>
        </m:r>
      </m:oMath>
      <w:r w:rsidR="00BB0E22" w:rsidRPr="005B0CA4">
        <w:rPr>
          <w:rFonts w:eastAsiaTheme="minorEastAsia"/>
          <w:lang w:eastAsia="tr-TR"/>
        </w:rPr>
        <w:t xml:space="preserve"> </w:t>
      </w:r>
      <w:r w:rsidR="007A15E4" w:rsidRPr="005B0CA4">
        <w:rPr>
          <w:lang w:eastAsia="tr-TR"/>
        </w:rPr>
        <w:t xml:space="preserve">where </w:t>
      </w:r>
      <m:oMath>
        <m:r>
          <m:rPr>
            <m:sty m:val="p"/>
          </m:rPr>
          <w:rPr>
            <w:rFonts w:ascii="Cambria Math" w:hAnsi="Cambria Math"/>
            <w:lang w:eastAsia="tr-TR"/>
          </w:rPr>
          <m:t>Φ</m:t>
        </m:r>
        <m:r>
          <w:rPr>
            <w:rFonts w:ascii="Cambria Math" w:hAnsi="Cambria Math"/>
            <w:lang w:eastAsia="tr-TR"/>
          </w:rPr>
          <m:t>( ∙)</m:t>
        </m:r>
      </m:oMath>
      <w:r w:rsidR="00BB0E22" w:rsidRPr="005B0CA4">
        <w:rPr>
          <w:lang w:eastAsia="tr-TR"/>
        </w:rPr>
        <w:t xml:space="preserve"> </w:t>
      </w:r>
      <w:r w:rsidR="00BB028E" w:rsidRPr="005B0CA4">
        <w:rPr>
          <w:lang w:eastAsia="tr-TR"/>
        </w:rPr>
        <w:t>is the state transition operator representing wildfire propagation dynamics governed by combustion, environmental forcing, and intervention effects</w:t>
      </w:r>
      <w:r w:rsidR="00372E55" w:rsidRPr="005B0CA4">
        <w:rPr>
          <w:lang w:eastAsia="tr-TR"/>
        </w:rPr>
        <w:t xml:space="preserve"> and </w:t>
      </w:r>
      <m:oMath>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372E55" w:rsidRPr="005B0CA4">
        <w:rPr>
          <w:i/>
          <w:iCs/>
          <w:lang w:eastAsia="ja-JP"/>
        </w:rPr>
        <w:t xml:space="preserve"> </w:t>
      </w:r>
      <w:r w:rsidR="00372E55" w:rsidRPr="005B0CA4">
        <w:rPr>
          <w:lang w:eastAsia="ja-JP"/>
        </w:rPr>
        <w:t>includes</w:t>
      </w:r>
      <w:r w:rsidR="00372E55" w:rsidRPr="005B0CA4">
        <w:rPr>
          <w:i/>
          <w:iCs/>
          <w:lang w:eastAsia="ja-JP"/>
        </w:rPr>
        <w:t xml:space="preserve"> </w:t>
      </w:r>
      <m:oMath>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 xml:space="preserve"> ,</m:t>
        </m:r>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Fuel</m:t>
            </m:r>
            <m:r>
              <m:rPr>
                <m:nor/>
              </m:rPr>
              <w:rPr>
                <w:rFonts w:ascii="Cambria Math"/>
                <w:i/>
                <w:iCs/>
              </w:rPr>
              <m:t>,k</m:t>
            </m:r>
          </m:sub>
        </m:sSub>
        <m:r>
          <w:rPr>
            <w:rFonts w:ascii="Cambria Math" w:hAnsi="Cambria Math"/>
            <w:lang w:eastAsia="ja-JP"/>
          </w:rPr>
          <m:t xml:space="preserve">, </m:t>
        </m:r>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Ign,k</m:t>
            </m:r>
          </m:sub>
        </m:sSub>
      </m:oMath>
      <w:r w:rsidR="00FC4C72" w:rsidRPr="005B0CA4">
        <w:rPr>
          <w:i/>
          <w:iCs/>
          <w:lang w:eastAsia="ja-JP"/>
        </w:rPr>
        <w:t>.</w:t>
      </w:r>
      <w:r w:rsidR="00FC4C72" w:rsidRPr="005B0CA4">
        <w:rPr>
          <w:lang w:eastAsia="ja-JP"/>
        </w:rPr>
        <w:t xml:space="preserve"> The contextual input set </w:t>
      </w:r>
      <m:oMath>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00FC4C72" w:rsidRPr="005B0CA4">
        <w:rPr>
          <w:rFonts w:eastAsiaTheme="minorEastAsia"/>
          <w:iCs/>
          <w:lang w:eastAsia="ja-JP"/>
        </w:rPr>
        <w:t xml:space="preserve"> </w:t>
      </w:r>
      <w:r w:rsidR="00FC4C72" w:rsidRPr="005B0CA4">
        <w:rPr>
          <w:lang w:eastAsia="ja-JP"/>
        </w:rPr>
        <w:t xml:space="preserve">is defined as a structured collection of decision-relevant variables such as value-related </w:t>
      </w:r>
      <m:oMath>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Val,k</m:t>
            </m:r>
          </m:sub>
        </m:sSub>
      </m:oMath>
      <w:r w:rsidR="00FC4C72" w:rsidRPr="005B0CA4">
        <w:rPr>
          <w:rFonts w:eastAsiaTheme="minorEastAsia"/>
          <w:iCs/>
          <w:lang w:eastAsia="ja-JP"/>
        </w:rPr>
        <w:t xml:space="preserve"> </w:t>
      </w:r>
      <w:r w:rsidR="00FC4C72" w:rsidRPr="005B0CA4">
        <w:rPr>
          <w:lang w:eastAsia="ja-JP"/>
        </w:rPr>
        <w:t xml:space="preserve">and resource-related </w:t>
      </w:r>
      <m:oMath>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Res,k</m:t>
            </m:r>
          </m:sub>
        </m:sSub>
      </m:oMath>
      <w:r w:rsidR="00FC4C72" w:rsidRPr="005B0CA4">
        <w:rPr>
          <w:rFonts w:eastAsiaTheme="minorEastAsia"/>
          <w:iCs/>
          <w:lang w:eastAsia="ja-JP"/>
        </w:rPr>
        <w:t xml:space="preserve"> </w:t>
      </w:r>
      <w:r w:rsidR="00FC4C72" w:rsidRPr="005B0CA4">
        <w:rPr>
          <w:lang w:eastAsia="ja-JP"/>
        </w:rPr>
        <w:t xml:space="preserve">context which are not part of the </w:t>
      </w:r>
      <w:r w:rsidR="00FC4C72" w:rsidRPr="005B0CA4">
        <w:t>physical</w:t>
      </w:r>
      <w:r w:rsidR="00FC4C72" w:rsidRPr="005B0CA4">
        <w:rPr>
          <w:lang w:eastAsia="ja-JP"/>
        </w:rPr>
        <w:t xml:space="preserve"> wildfire state but influence decision generation. These inputs represent exogenous informational factors used by the DSS and are formally treated as an auxiliary input space distinct from the simulation input set </w:t>
      </w:r>
      <m:oMath>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FC4C72" w:rsidRPr="005B0CA4">
        <w:rPr>
          <w:lang w:eastAsia="ja-JP"/>
        </w:rPr>
        <w:t>.</w:t>
      </w:r>
      <w:r w:rsidR="00837FF1" w:rsidRPr="005B0CA4">
        <w:rPr>
          <w:lang w:eastAsia="ja-JP"/>
        </w:rPr>
        <w:t xml:space="preserve"> </w:t>
      </w:r>
    </w:p>
    <w:p w14:paraId="6D3BB6D8" w14:textId="3394E20C" w:rsidR="007A15E4" w:rsidRPr="005B0CA4" w:rsidRDefault="00372E55" w:rsidP="00372E55">
      <w:pPr>
        <w:pStyle w:val="ParText"/>
        <w:rPr>
          <w:lang w:eastAsia="tr-TR"/>
        </w:rPr>
      </w:pPr>
      <w:r w:rsidRPr="005B0CA4">
        <w:rPr>
          <w:lang w:eastAsia="ja-JP"/>
        </w:rPr>
        <w:t xml:space="preserve">Accordingly, wildfire response is formulated as a </w:t>
      </w:r>
      <w:r w:rsidRPr="005B0CA4">
        <w:t>sequential</w:t>
      </w:r>
      <w:r w:rsidRPr="005B0CA4">
        <w:rPr>
          <w:lang w:eastAsia="ja-JP"/>
        </w:rPr>
        <w:t xml:space="preserve"> decision problem in which intervention-related inputs are generated over time to influence future wildfire evolution under changing environmental conditions and operational constraints. The objective is not to compute a globally optimal control action, but to generate feasible and adaptive intervention parameter configurations that mitigate wildfire spread and reduce fire intensity under operational constraints.</w:t>
      </w:r>
    </w:p>
    <w:p w14:paraId="4F92CF98" w14:textId="3B44B3CE" w:rsidR="00D64159" w:rsidRPr="005B0CA4" w:rsidRDefault="00D64159" w:rsidP="00D64159">
      <w:pPr>
        <w:pStyle w:val="Heading2"/>
      </w:pPr>
      <w:bookmarkStart w:id="50" w:name="_Toc226331607"/>
      <w:r w:rsidRPr="005B0CA4">
        <w:t>System State and Observable Quantities</w:t>
      </w:r>
      <w:bookmarkEnd w:id="50"/>
    </w:p>
    <w:p w14:paraId="0C3C0D61" w14:textId="58B7D4F4" w:rsidR="00AF651D" w:rsidRPr="005B0CA4" w:rsidRDefault="00AF651D" w:rsidP="00545A4F">
      <w:pPr>
        <w:pStyle w:val="ParText"/>
        <w:rPr>
          <w:lang w:eastAsia="tr-TR"/>
        </w:rPr>
      </w:pPr>
      <w:r w:rsidRPr="005B0CA4">
        <w:rPr>
          <w:lang w:eastAsia="tr-TR"/>
        </w:rPr>
        <w:t xml:space="preserve">While the system state </w:t>
      </w:r>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oMath>
      <w:r w:rsidRPr="005B0CA4">
        <w:rPr>
          <w:lang w:eastAsia="tr-TR"/>
        </w:rPr>
        <w:t xml:space="preserve"> represents the underlying physical condition of the wildfire environment, decision makers do not have direct access to this state in real-world </w:t>
      </w:r>
      <w:r w:rsidRPr="005B0CA4">
        <w:rPr>
          <w:lang w:eastAsia="tr-TR"/>
        </w:rPr>
        <w:lastRenderedPageBreak/>
        <w:t xml:space="preserve">operations. Instead, situational awareness is obtained through observable </w:t>
      </w:r>
      <w:r w:rsidR="002F30DA" w:rsidRPr="005B0CA4">
        <w:rPr>
          <w:lang w:eastAsia="tr-TR"/>
        </w:rPr>
        <w:t>data</w:t>
      </w:r>
      <w:r w:rsidRPr="005B0CA4">
        <w:rPr>
          <w:lang w:eastAsia="tr-TR"/>
        </w:rPr>
        <w:t xml:space="preserve"> derived from senso</w:t>
      </w:r>
      <w:r w:rsidR="002F30DA" w:rsidRPr="005B0CA4">
        <w:rPr>
          <w:lang w:eastAsia="tr-TR"/>
        </w:rPr>
        <w:t>rs</w:t>
      </w:r>
      <w:r w:rsidRPr="005B0CA4">
        <w:rPr>
          <w:lang w:eastAsia="tr-TR"/>
        </w:rPr>
        <w:t>, satellite imagery, field observations, and operational reports.</w:t>
      </w:r>
    </w:p>
    <w:p w14:paraId="4A0215EE" w14:textId="363F7092" w:rsidR="00AF651D" w:rsidRPr="005B0CA4" w:rsidRDefault="00000000" w:rsidP="00AF651D">
      <w:pPr>
        <w:pStyle w:val="ParText"/>
        <w:rPr>
          <w:rFonts w:eastAsia="Times New Roman" w:cs="Times New Roman"/>
          <w:szCs w:val="24"/>
          <w:lang w:eastAsia="tr-TR"/>
        </w:rPr>
      </w:pPr>
      <m:oMath>
        <m:sSub>
          <m:sSubPr>
            <m:ctrlPr>
              <w:rPr>
                <w:rFonts w:ascii="Cambria Math" w:hAnsi="Cambria Math"/>
                <w:lang w:eastAsia="tr-TR"/>
              </w:rPr>
            </m:ctrlPr>
          </m:sSubPr>
          <m:e>
            <m:r>
              <w:rPr>
                <w:rFonts w:ascii="Cambria Math" w:hAnsi="Cambria Math"/>
                <w:lang w:eastAsia="tr-TR"/>
              </w:rPr>
              <m:t>O</m:t>
            </m:r>
          </m:e>
          <m:sub>
            <m:r>
              <w:rPr>
                <w:rFonts w:ascii="Cambria Math" w:hAnsi="Cambria Math"/>
                <w:lang w:eastAsia="tr-TR"/>
              </w:rPr>
              <m:t>k</m:t>
            </m:r>
          </m:sub>
        </m:sSub>
        <m:r>
          <w:rPr>
            <w:rFonts w:ascii="Cambria Math" w:hAnsi="Cambria Math"/>
            <w:lang w:eastAsia="tr-TR"/>
          </w:rPr>
          <m:t>(x,y)</m:t>
        </m:r>
      </m:oMath>
      <w:r w:rsidR="00B122A4" w:rsidRPr="005B0CA4">
        <w:rPr>
          <w:rFonts w:ascii="Cambria Math" w:hAnsi="Cambria Math"/>
          <w:lang w:eastAsia="tr-TR"/>
        </w:rPr>
        <w:t xml:space="preserve"> </w:t>
      </w:r>
      <w:r w:rsidR="00A40AAA" w:rsidRPr="005B0CA4">
        <w:rPr>
          <w:lang w:eastAsia="tr-TR"/>
        </w:rPr>
        <w:t>denote</w:t>
      </w:r>
      <w:r w:rsidR="008D5C0F" w:rsidRPr="005B0CA4">
        <w:rPr>
          <w:lang w:eastAsia="tr-TR"/>
        </w:rPr>
        <w:t>s</w:t>
      </w:r>
      <w:r w:rsidR="00A40AAA" w:rsidRPr="005B0CA4">
        <w:rPr>
          <w:lang w:eastAsia="tr-TR"/>
        </w:rPr>
        <w:t xml:space="preserve"> the </w:t>
      </w:r>
      <w:r w:rsidR="00A40AAA" w:rsidRPr="005B0CA4">
        <w:rPr>
          <w:b/>
          <w:bCs/>
          <w:lang w:eastAsia="tr-TR"/>
        </w:rPr>
        <w:t>observable information</w:t>
      </w:r>
      <w:r w:rsidR="00A40AAA" w:rsidRPr="005B0CA4">
        <w:rPr>
          <w:lang w:eastAsia="tr-TR"/>
        </w:rPr>
        <w:t xml:space="preserve"> available at time step </w:t>
      </w:r>
      <m:oMath>
        <m:r>
          <w:rPr>
            <w:rFonts w:ascii="Cambria Math" w:hAnsi="Cambria Math"/>
            <w:lang w:eastAsia="tr-TR"/>
          </w:rPr>
          <m:t>k</m:t>
        </m:r>
      </m:oMath>
      <w:r w:rsidR="00A40AAA" w:rsidRPr="005B0CA4">
        <w:rPr>
          <w:lang w:eastAsia="tr-TR"/>
        </w:rPr>
        <w:t xml:space="preserve">. </w:t>
      </w:r>
      <w:r w:rsidR="001F19DE" w:rsidRPr="005B0CA4">
        <w:rPr>
          <w:lang w:eastAsia="tr-TR"/>
        </w:rPr>
        <w:t>Observable</w:t>
      </w:r>
      <w:r w:rsidR="00A40AAA" w:rsidRPr="005B0CA4">
        <w:rPr>
          <w:lang w:eastAsia="tr-TR"/>
        </w:rPr>
        <w:t xml:space="preserve"> information can be expressed as a function of the underlying system state,</w:t>
      </w:r>
      <w:r w:rsidR="00B122A4" w:rsidRPr="005B0CA4">
        <w:rPr>
          <w:lang w:eastAsia="tr-TR"/>
        </w:rPr>
        <w:t xml:space="preserve">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r>
          <w:rPr>
            <w:rFonts w:ascii="Cambria Math" w:hAnsi="Cambria Math"/>
            <w:lang w:eastAsia="tr-TR"/>
          </w:rPr>
          <m:t>(x,y)</m:t>
        </m:r>
        <m:r>
          <w:rPr>
            <w:rFonts w:ascii="Cambria Math" w:eastAsia="Times New Roman" w:hAnsi="Cambria Math" w:cs="Times New Roman"/>
            <w:szCs w:val="24"/>
            <w:lang w:eastAsia="tr-TR"/>
          </w:rPr>
          <m:t>=h(</m:t>
        </m:r>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r>
          <w:rPr>
            <w:rFonts w:ascii="Cambria Math" w:hAnsi="Cambria Math"/>
            <w:lang w:eastAsia="tr-TR"/>
          </w:rPr>
          <m:t>(x,y)</m:t>
        </m:r>
        <m:r>
          <w:rPr>
            <w:rFonts w:ascii="Cambria Math" w:eastAsia="Times New Roman" w:hAnsi="Cambria Math" w:cs="Times New Roman"/>
            <w:szCs w:val="24"/>
            <w:lang w:eastAsia="tr-TR"/>
          </w:rPr>
          <m:t xml:space="preserve">, </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r>
          <w:rPr>
            <w:rFonts w:ascii="Cambria Math" w:eastAsia="Times New Roman" w:hAnsi="Cambria Math" w:cs="Times New Roman"/>
            <w:szCs w:val="24"/>
            <w:lang w:eastAsia="tr-TR"/>
          </w:rPr>
          <m:t>)</m:t>
        </m:r>
      </m:oMath>
      <w:r w:rsidR="00B122A4" w:rsidRPr="005B0CA4">
        <w:rPr>
          <w:rFonts w:eastAsiaTheme="minorEastAsia"/>
          <w:szCs w:val="24"/>
          <w:lang w:eastAsia="tr-TR"/>
        </w:rPr>
        <w:t xml:space="preserve"> </w:t>
      </w:r>
      <w:r w:rsidR="00A40AAA" w:rsidRPr="005B0CA4">
        <w:rPr>
          <w:rFonts w:eastAsia="Times New Roman" w:cs="Times New Roman"/>
          <w:szCs w:val="24"/>
          <w:lang w:eastAsia="tr-TR"/>
        </w:rPr>
        <w:t xml:space="preserve">where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oMath>
      <w:r w:rsidR="00A815BE" w:rsidRPr="005B0CA4">
        <w:rPr>
          <w:rFonts w:eastAsia="Times New Roman" w:cs="Times New Roman"/>
          <w:szCs w:val="24"/>
          <w:lang w:eastAsia="tr-TR"/>
        </w:rPr>
        <w:t xml:space="preserve"> represents epistemic uncertainty arising from incomplete, delayed, and noisy observations and </w:t>
      </w:r>
      <m:oMath>
        <m:r>
          <w:rPr>
            <w:rFonts w:ascii="Cambria Math" w:eastAsia="Times New Roman" w:hAnsi="Cambria Math" w:cs="Times New Roman"/>
            <w:szCs w:val="24"/>
            <w:lang w:eastAsia="tr-TR"/>
          </w:rPr>
          <m:t>h(⋅)</m:t>
        </m:r>
      </m:oMath>
      <w:r w:rsidR="00B122A4" w:rsidRPr="005B0CA4">
        <w:rPr>
          <w:rFonts w:eastAsia="Times New Roman" w:cs="Times New Roman"/>
          <w:szCs w:val="24"/>
          <w:lang w:eastAsia="tr-TR"/>
        </w:rPr>
        <w:t xml:space="preserve"> </w:t>
      </w:r>
      <w:r w:rsidR="00A40AAA" w:rsidRPr="005B0CA4">
        <w:rPr>
          <w:rFonts w:eastAsia="Times New Roman" w:cs="Times New Roman"/>
          <w:szCs w:val="24"/>
          <w:lang w:eastAsia="tr-TR"/>
        </w:rPr>
        <w:t>represents the observation process through which measurements or estimates of wildfire conditions are obtained.</w:t>
      </w:r>
      <w:r w:rsidR="00C81350" w:rsidRPr="005B0CA4">
        <w:rPr>
          <w:rFonts w:eastAsia="Times New Roman" w:cs="Times New Roman"/>
          <w:szCs w:val="24"/>
          <w:lang w:eastAsia="tr-TR"/>
        </w:rPr>
        <w:t xml:space="preserve"> </w:t>
      </w:r>
      <w:r w:rsidR="00AF651D" w:rsidRPr="005B0CA4">
        <w:rPr>
          <w:rFonts w:eastAsia="Times New Roman" w:cs="Times New Roman"/>
          <w:szCs w:val="24"/>
          <w:lang w:eastAsia="tr-TR"/>
        </w:rPr>
        <w:t xml:space="preserve">Due to sensing limitations and uncertainty, </w:t>
      </w:r>
      <m:oMath>
        <m:sSub>
          <m:sSubPr>
            <m:ctrlPr>
              <w:rPr>
                <w:rFonts w:ascii="Cambria Math" w:hAnsi="Cambria Math"/>
                <w:lang w:eastAsia="tr-TR"/>
              </w:rPr>
            </m:ctrlPr>
          </m:sSubPr>
          <m:e>
            <m:r>
              <w:rPr>
                <w:rFonts w:ascii="Cambria Math" w:hAnsi="Cambria Math"/>
                <w:lang w:eastAsia="tr-TR"/>
              </w:rPr>
              <m:t>O</m:t>
            </m:r>
          </m:e>
          <m:sub>
            <m:r>
              <w:rPr>
                <w:rFonts w:ascii="Cambria Math" w:hAnsi="Cambria Math"/>
                <w:lang w:eastAsia="tr-TR"/>
              </w:rPr>
              <m:t>k</m:t>
            </m:r>
          </m:sub>
        </m:sSub>
        <m:r>
          <w:rPr>
            <w:rFonts w:ascii="Cambria Math" w:hAnsi="Cambria Math"/>
            <w:lang w:eastAsia="tr-TR"/>
          </w:rPr>
          <m:t>(x,y)</m:t>
        </m:r>
      </m:oMath>
      <w:r w:rsidR="00AF651D" w:rsidRPr="005B0CA4">
        <w:rPr>
          <w:rFonts w:eastAsia="Times New Roman" w:cs="Times New Roman"/>
          <w:szCs w:val="24"/>
          <w:lang w:eastAsia="tr-TR"/>
        </w:rPr>
        <w:t xml:space="preserve"> provides only a partial and imperfect representation of </w:t>
      </w:r>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(x,y)</m:t>
        </m:r>
      </m:oMath>
      <w:r w:rsidR="00AF651D" w:rsidRPr="005B0CA4">
        <w:rPr>
          <w:rFonts w:eastAsia="Times New Roman" w:cs="Times New Roman"/>
          <w:szCs w:val="24"/>
          <w:lang w:eastAsia="tr-TR"/>
        </w:rPr>
        <w:t xml:space="preserve">. </w:t>
      </w:r>
      <w:r w:rsidR="00AC46C9" w:rsidRPr="005B0CA4">
        <w:rPr>
          <w:rFonts w:eastAsia="Times New Roman" w:cs="Times New Roman"/>
          <w:szCs w:val="24"/>
          <w:lang w:eastAsia="tr-TR"/>
        </w:rPr>
        <w:t>Hence</w:t>
      </w:r>
      <w:r w:rsidR="00AF651D" w:rsidRPr="005B0CA4">
        <w:rPr>
          <w:rFonts w:eastAsia="Times New Roman" w:cs="Times New Roman"/>
          <w:szCs w:val="24"/>
          <w:lang w:eastAsia="tr-TR"/>
        </w:rPr>
        <w:t xml:space="preserve">, operational decisions must be made based on </w:t>
      </w:r>
      <w:r w:rsidR="00AF651D" w:rsidRPr="005B0CA4">
        <w:rPr>
          <w:b/>
          <w:bCs/>
          <w:lang w:eastAsia="tr-TR"/>
        </w:rPr>
        <w:t xml:space="preserve">observable information </w:t>
      </w:r>
      <m:oMath>
        <m:sSub>
          <m:sSubPr>
            <m:ctrlPr>
              <w:rPr>
                <w:rFonts w:ascii="Cambria Math" w:hAnsi="Cambria Math"/>
                <w:lang w:eastAsia="tr-TR"/>
              </w:rPr>
            </m:ctrlPr>
          </m:sSubPr>
          <m:e>
            <m:r>
              <w:rPr>
                <w:rFonts w:ascii="Cambria Math" w:hAnsi="Cambria Math"/>
                <w:lang w:eastAsia="tr-TR"/>
              </w:rPr>
              <m:t>O</m:t>
            </m:r>
          </m:e>
          <m:sub>
            <m:r>
              <w:rPr>
                <w:rFonts w:ascii="Cambria Math" w:hAnsi="Cambria Math"/>
                <w:lang w:eastAsia="tr-TR"/>
              </w:rPr>
              <m:t>k</m:t>
            </m:r>
          </m:sub>
        </m:sSub>
        <m:r>
          <w:rPr>
            <w:rFonts w:ascii="Cambria Math" w:hAnsi="Cambria Math"/>
            <w:lang w:eastAsia="tr-TR"/>
          </w:rPr>
          <m:t>(x,y)</m:t>
        </m:r>
      </m:oMath>
      <w:r w:rsidR="00AF651D" w:rsidRPr="005B0CA4">
        <w:rPr>
          <w:rFonts w:eastAsia="Times New Roman" w:cs="Times New Roman"/>
          <w:szCs w:val="24"/>
          <w:lang w:eastAsia="tr-TR"/>
        </w:rPr>
        <w:t xml:space="preserve"> rather than direct access to </w:t>
      </w:r>
      <w:r w:rsidR="00AF651D" w:rsidRPr="005B0CA4">
        <w:rPr>
          <w:b/>
          <w:bCs/>
          <w:lang w:eastAsia="tr-TR"/>
        </w:rPr>
        <w:t xml:space="preserve">system state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(x,y)</m:t>
        </m:r>
      </m:oMath>
      <w:r w:rsidR="00AF651D" w:rsidRPr="005B0CA4">
        <w:rPr>
          <w:rFonts w:eastAsia="Times New Roman" w:cs="Times New Roman"/>
          <w:szCs w:val="24"/>
          <w:lang w:eastAsia="tr-TR"/>
        </w:rPr>
        <w:t>.</w:t>
      </w:r>
      <w:r w:rsidR="00F527F9" w:rsidRPr="005B0CA4">
        <w:rPr>
          <w:rFonts w:eastAsia="Times New Roman" w:cs="Times New Roman"/>
          <w:szCs w:val="24"/>
          <w:lang w:eastAsia="tr-TR"/>
        </w:rPr>
        <w:t xml:space="preserve"> Observable information may include both raw measurements and processed indicators derived from simulation outputs and sensing systems.</w:t>
      </w:r>
    </w:p>
    <w:p w14:paraId="661EFA40" w14:textId="0AE701C3" w:rsidR="00CA095D" w:rsidRPr="005B0CA4" w:rsidRDefault="004B7F40" w:rsidP="00AF651D">
      <w:pPr>
        <w:pStyle w:val="ParText"/>
        <w:spacing w:before="160"/>
        <w:rPr>
          <w:rFonts w:eastAsia="Times New Roman" w:cs="Times New Roman"/>
        </w:rPr>
      </w:pPr>
      <w:r w:rsidRPr="005B0CA4">
        <w:t xml:space="preserve">This structure can be expressed as </w:t>
      </w:r>
      <w:r w:rsidR="000A661C" w:rsidRPr="005B0CA4">
        <w:t xml:space="preserve">a </w:t>
      </w:r>
      <w:r w:rsidRPr="005B0CA4">
        <w:t xml:space="preserve">sequential decision process in which the underlying wildfire state produces observable information that is subsequently used to generate operational interventions,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lang w:eastAsia="tr-TR"/>
          </w:rPr>
          <m:t>,</m:t>
        </m:r>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DSS,k</m:t>
            </m:r>
          </m:sub>
        </m:sSub>
        <m:r>
          <m:rPr>
            <m:sty m:val="p"/>
          </m:rPr>
          <w:rPr>
            <w:rFonts w:ascii="Cambria Math" w:eastAsia="Times New Roman" w:hAnsi="Cambria Math" w:cs="Times New Roman"/>
            <w:szCs w:val="24"/>
            <w:lang w:eastAsia="tr-TR"/>
          </w:rPr>
          <m:t xml:space="preserve"> </m:t>
        </m:r>
        <m:r>
          <w:rPr>
            <w:rFonts w:ascii="Cambria Math" w:hAnsi="Cambria Math"/>
          </w:rPr>
          <m:t>→</m:t>
        </m:r>
        <m:sSub>
          <m:sSubPr>
            <m:ctrlPr>
              <w:rPr>
                <w:rFonts w:ascii="Cambria Math" w:hAnsi="Cambria Math"/>
                <w:i/>
                <w:iCs/>
                <w:lang w:eastAsia="tr-TR"/>
              </w:rPr>
            </m:ctrlPr>
          </m:sSubPr>
          <m:e>
            <m:r>
              <w:rPr>
                <w:rFonts w:ascii="Cambria Math" w:hAnsi="Cambria Math"/>
                <w:lang w:eastAsia="tr-TR"/>
              </w:rPr>
              <m:t>U</m:t>
            </m:r>
          </m:e>
          <m:sub>
            <m:r>
              <w:rPr>
                <w:rFonts w:ascii="Cambria Math" w:hAnsi="Cambria Math"/>
                <w:lang w:eastAsia="tr-TR"/>
              </w:rPr>
              <m:t>DSS,k</m:t>
            </m:r>
          </m:sub>
        </m:sSub>
        <m:r>
          <w:rPr>
            <w:rFonts w:ascii="Cambria Math" w:hAnsi="Cambria Math"/>
            <w:lang w:eastAsia="tr-TR"/>
          </w:rPr>
          <m:t>(x,y)</m:t>
        </m:r>
      </m:oMath>
      <w:r w:rsidR="008028CB" w:rsidRPr="005B0CA4">
        <w:rPr>
          <w:rFonts w:eastAsiaTheme="minorEastAsia"/>
          <w:lang w:eastAsia="tr-TR"/>
        </w:rPr>
        <w:t>,</w:t>
      </w:r>
      <w:r w:rsidR="008028CB" w:rsidRPr="005B0CA4">
        <w:rPr>
          <w:rFonts w:eastAsia="Times New Roman" w:cs="Times New Roman"/>
          <w:szCs w:val="24"/>
          <w:lang w:eastAsia="tr-TR"/>
        </w:rPr>
        <w:t xml:space="preserve"> where</w:t>
      </w:r>
      <w:r w:rsidR="00BF448E" w:rsidRPr="005B0CA4">
        <w:rPr>
          <w:rFonts w:eastAsia="Times New Roman" w:cs="Times New Roman"/>
          <w:szCs w:val="24"/>
          <w:lang w:eastAsia="tr-TR"/>
        </w:rPr>
        <w:t xml:space="preserve"> </w:t>
      </w:r>
      <m:oMath>
        <m:sSub>
          <m:sSubPr>
            <m:ctrlPr>
              <w:rPr>
                <w:rFonts w:ascii="Cambria Math" w:hAnsi="Cambria Math"/>
                <w:lang w:eastAsia="tr-TR"/>
              </w:rPr>
            </m:ctrlPr>
          </m:sSubPr>
          <m:e>
            <m:r>
              <w:rPr>
                <w:rFonts w:ascii="Cambria Math" w:hAnsi="Cambria Math"/>
              </w:rPr>
              <m:t>U</m:t>
            </m:r>
          </m:e>
          <m:sub>
            <m:r>
              <w:rPr>
                <w:rFonts w:ascii="Cambria Math" w:hAnsi="Cambria Math"/>
              </w:rPr>
              <m:t>DSS,k</m:t>
            </m:r>
          </m:sub>
        </m:sSub>
        <m:r>
          <w:rPr>
            <w:rFonts w:ascii="Cambria Math" w:hAnsi="Cambria Math"/>
            <w:lang w:eastAsia="tr-TR"/>
          </w:rPr>
          <m:t>(x,y)</m:t>
        </m:r>
        <m:r>
          <m:rPr>
            <m:sty m:val="p"/>
          </m:rPr>
          <w:rPr>
            <w:rFonts w:ascii="Cambria Math" w:eastAsia="Times New Roman" w:hAnsi="Cambria Math" w:cs="Times New Roman"/>
            <w:szCs w:val="24"/>
            <w:lang w:eastAsia="tr-TR"/>
          </w:rPr>
          <m:t xml:space="preserve"> </m:t>
        </m:r>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lang w:eastAsia="tr-TR"/>
              </w:rPr>
              <m:t>,</m:t>
            </m:r>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DSS,k</m:t>
                </m:r>
              </m:sub>
            </m:sSub>
            <m:r>
              <m:rPr>
                <m:sty m:val="p"/>
              </m:rPr>
              <w:rPr>
                <w:rFonts w:ascii="Cambria Math" w:eastAsia="Times New Roman" w:hAnsi="Cambria Math" w:cs="Times New Roman"/>
                <w:szCs w:val="24"/>
                <w:lang w:eastAsia="tr-TR"/>
              </w:rPr>
              <m:t xml:space="preserve"> </m:t>
            </m:r>
          </m:e>
        </m:d>
      </m:oMath>
      <w:r w:rsidR="00CA095D" w:rsidRPr="005B0CA4">
        <w:rPr>
          <w:rFonts w:eastAsia="Times New Roman" w:cs="Times New Roman"/>
        </w:rPr>
        <w:t xml:space="preserve"> and </w:t>
      </w:r>
      <m:oMath>
        <m:sSub>
          <m:sSubPr>
            <m:ctrlPr>
              <w:rPr>
                <w:rFonts w:ascii="Cambria Math" w:hAnsi="Cambria Math"/>
                <w:i/>
              </w:rPr>
            </m:ctrlPr>
          </m:sSubPr>
          <m:e>
            <m:r>
              <w:rPr>
                <w:rFonts w:ascii="Cambria Math" w:hAnsi="Cambria Math"/>
              </w:rPr>
              <m:t>π</m:t>
            </m:r>
          </m:e>
          <m:sub>
            <m:r>
              <w:rPr>
                <w:rFonts w:ascii="Cambria Math" w:hAnsi="Cambria Math"/>
              </w:rPr>
              <m:t>DSS</m:t>
            </m:r>
          </m:sub>
        </m:sSub>
        <m:r>
          <w:rPr>
            <w:rFonts w:ascii="Cambria Math" w:hAnsi="Cambria Math"/>
          </w:rPr>
          <m:t>(⋅)</m:t>
        </m:r>
      </m:oMath>
      <w:r w:rsidR="00CA095D" w:rsidRPr="005B0CA4">
        <w:rPr>
          <w:rFonts w:eastAsiaTheme="minorEastAsia"/>
          <w:iCs/>
        </w:rPr>
        <w:t xml:space="preserve"> </w:t>
      </w:r>
      <w:r w:rsidR="00CA095D" w:rsidRPr="005B0CA4">
        <w:rPr>
          <w:lang w:eastAsia="tr-TR"/>
        </w:rPr>
        <w:t xml:space="preserve">is </w:t>
      </w:r>
      <w:r w:rsidR="00CA095D" w:rsidRPr="005B0CA4">
        <w:rPr>
          <w:rFonts w:eastAsia="Times New Roman" w:cs="Times New Roman"/>
          <w:szCs w:val="24"/>
          <w:lang w:eastAsia="tr-TR"/>
        </w:rPr>
        <w:t xml:space="preserve">a decision-support mapping function that transforms observable information </w:t>
      </w:r>
      <m:oMath>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oMath>
      <w:r w:rsidR="00CA095D" w:rsidRPr="005B0CA4">
        <w:rPr>
          <w:rFonts w:eastAsia="Times New Roman" w:cs="Times New Roman"/>
          <w:szCs w:val="24"/>
          <w:lang w:eastAsia="tr-TR"/>
        </w:rPr>
        <w:t xml:space="preserve"> together with contextual inputs </w:t>
      </w:r>
      <m:oMath>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 xml:space="preserve">, </m:t>
        </m:r>
        <m:sSub>
          <m:sSubPr>
            <m:ctrlPr>
              <w:rPr>
                <w:rFonts w:ascii="Cambria Math" w:hAnsi="Cambria Math"/>
                <w:i/>
                <w:iCs/>
                <w:lang w:eastAsia="ja-JP"/>
              </w:rPr>
            </m:ctrlPr>
          </m:sSubPr>
          <m:e>
            <m:r>
              <w:rPr>
                <w:rFonts w:ascii="Cambria Math" w:hAnsi="Cambria Math"/>
                <w:lang w:eastAsia="ja-JP"/>
              </w:rPr>
              <m:t>U</m:t>
            </m:r>
          </m:e>
          <m:sub>
            <m:r>
              <w:rPr>
                <w:rFonts w:ascii="Cambria Math" w:hAnsi="Cambria Math"/>
                <w:lang w:eastAsia="ja-JP"/>
              </w:rPr>
              <m:t>Res,k</m:t>
            </m:r>
          </m:sub>
        </m:sSub>
        <m:r>
          <w:rPr>
            <w:rFonts w:ascii="Cambria Math" w:hAnsi="Cambria Math"/>
            <w:lang w:eastAsia="ja-JP"/>
          </w:rPr>
          <m:t>}</m:t>
        </m:r>
      </m:oMath>
      <w:r w:rsidR="0027373D" w:rsidRPr="005B0CA4">
        <w:rPr>
          <w:rFonts w:eastAsia="Times New Roman" w:cs="Times New Roman"/>
          <w:lang w:eastAsia="ja-JP"/>
        </w:rPr>
        <w:t xml:space="preserve"> </w:t>
      </w:r>
      <w:r w:rsidR="00CA095D" w:rsidRPr="005B0CA4">
        <w:rPr>
          <w:rFonts w:eastAsia="Times New Roman" w:cs="Times New Roman"/>
          <w:szCs w:val="24"/>
          <w:lang w:eastAsia="tr-TR"/>
        </w:rPr>
        <w:t xml:space="preserve">into structured intervention parameters. Formally, </w:t>
      </w:r>
      <m:oMath>
        <m:sSub>
          <m:sSubPr>
            <m:ctrlPr>
              <w:rPr>
                <w:rFonts w:ascii="Cambria Math" w:hAnsi="Cambria Math"/>
                <w:i/>
              </w:rPr>
            </m:ctrlPr>
          </m:sSubPr>
          <m:e>
            <m:r>
              <w:rPr>
                <w:rFonts w:ascii="Cambria Math" w:hAnsi="Cambria Math"/>
              </w:rPr>
              <m:t>π</m:t>
            </m:r>
          </m:e>
          <m:sub>
            <m:r>
              <w:rPr>
                <w:rFonts w:ascii="Cambria Math" w:hAnsi="Cambria Math"/>
              </w:rPr>
              <m:t>DSS</m:t>
            </m:r>
          </m:sub>
        </m:sSub>
        <m:r>
          <w:rPr>
            <w:rFonts w:ascii="Cambria Math" w:hAnsi="Cambria Math"/>
          </w:rPr>
          <m:t>(⋅)</m:t>
        </m:r>
      </m:oMath>
      <w:r w:rsidR="00CA095D" w:rsidRPr="005B0CA4">
        <w:rPr>
          <w:rFonts w:eastAsia="Times New Roman" w:cs="Times New Roman"/>
        </w:rPr>
        <w:t xml:space="preserve"> </w:t>
      </w:r>
      <w:r w:rsidR="00CA095D" w:rsidRPr="005B0CA4">
        <w:rPr>
          <w:rFonts w:eastAsia="Times New Roman" w:cs="Times New Roman"/>
          <w:szCs w:val="24"/>
          <w:lang w:eastAsia="tr-TR"/>
        </w:rPr>
        <w:t xml:space="preserve">operates on a joint information space composed of observable state-derived information and contextual decision inputs and produces intervention-related outputs within the admissible decision space. </w:t>
      </w:r>
      <w:r w:rsidR="00F70266" w:rsidRPr="005B0CA4">
        <w:rPr>
          <w:rFonts w:eastAsia="Times New Roman" w:cs="Times New Roman"/>
          <w:szCs w:val="24"/>
          <w:lang w:eastAsia="tr-TR"/>
        </w:rPr>
        <w:t>In this thesis, this mapping is realized through a distributed fuzzy inference mechanism operating over concept-based representations</w:t>
      </w:r>
      <w:r w:rsidR="001128FB" w:rsidRPr="005B0CA4">
        <w:t xml:space="preserve"> </w:t>
      </w:r>
      <w:r w:rsidR="001128FB" w:rsidRPr="005B0CA4">
        <w:rPr>
          <w:rFonts w:eastAsia="Times New Roman" w:cs="Times New Roman"/>
          <w:szCs w:val="24"/>
          <w:lang w:eastAsia="tr-TR"/>
        </w:rPr>
        <w:t>defined in Chapter 5</w:t>
      </w:r>
      <w:r w:rsidR="00F70266" w:rsidRPr="005B0CA4">
        <w:rPr>
          <w:rFonts w:eastAsia="Times New Roman" w:cs="Times New Roman"/>
          <w:szCs w:val="24"/>
          <w:lang w:eastAsia="tr-TR"/>
        </w:rPr>
        <w:t>.</w:t>
      </w:r>
    </w:p>
    <w:p w14:paraId="425B10AE" w14:textId="73A7DBAC" w:rsidR="0006182D" w:rsidRPr="005B0CA4" w:rsidRDefault="00CA43B2" w:rsidP="0006182D">
      <w:pPr>
        <w:pStyle w:val="Heading2"/>
      </w:pPr>
      <w:bookmarkStart w:id="51" w:name="_Toc226331608"/>
      <w:r w:rsidRPr="005B0CA4">
        <w:t>Decision Variables, Uncertainty, and Feasible Intervention Space</w:t>
      </w:r>
      <w:bookmarkEnd w:id="51"/>
    </w:p>
    <w:p w14:paraId="3A9BBEA0" w14:textId="5F627D04" w:rsidR="0006182D" w:rsidRPr="005B0CA4" w:rsidRDefault="0006182D" w:rsidP="0006182D">
      <w:pPr>
        <w:pStyle w:val="ParText"/>
      </w:pPr>
      <w:r w:rsidRPr="005B0CA4">
        <w:t xml:space="preserve">Wildfire response decisions correspond to operational interventions that </w:t>
      </w:r>
      <w:r w:rsidR="002F30DA" w:rsidRPr="005B0CA4">
        <w:t xml:space="preserve">influence the evolution of the wildfire system </w:t>
      </w:r>
      <w:r w:rsidRPr="005B0CA4">
        <w:t xml:space="preserve">through controlled modification of intervention-related input parameters. Unlike classical control formulations where actions directly </w:t>
      </w:r>
      <w:r w:rsidRPr="005B0CA4">
        <w:lastRenderedPageBreak/>
        <w:t>modify the system state, DisasterAware maintains a strict architectural separation between the physical wildfire state and decision-driven operational interventions.</w:t>
      </w:r>
      <w:r w:rsidR="00F70266" w:rsidRPr="005B0CA4">
        <w:t xml:space="preserve"> This distinction differentiates the proposed framework from classical control formulations and defines the DSS as an indirect intervention generator rather than a state controller.</w:t>
      </w:r>
    </w:p>
    <w:p w14:paraId="03ECCAAF" w14:textId="03967A3E" w:rsidR="0006182D" w:rsidRPr="005B0CA4" w:rsidRDefault="00000000" w:rsidP="0006182D">
      <w:pPr>
        <w:pStyle w:val="ParText"/>
      </w:pP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lang w:eastAsia="tr-TR"/>
          </w:rPr>
          <m:t>(x,y)</m:t>
        </m:r>
      </m:oMath>
      <w:r w:rsidR="0006182D" w:rsidRPr="005B0CA4">
        <w:rPr>
          <w:rFonts w:eastAsiaTheme="minorEastAsia"/>
        </w:rPr>
        <w:t xml:space="preserve"> </w:t>
      </w:r>
      <w:r w:rsidR="0006182D" w:rsidRPr="005B0CA4">
        <w:t xml:space="preserve">denotes the </w:t>
      </w:r>
      <w:r w:rsidR="00625E36" w:rsidRPr="005B0CA4">
        <w:t>structured</w:t>
      </w:r>
      <w:r w:rsidR="00625E36" w:rsidRPr="005B0CA4">
        <w:rPr>
          <w:b/>
          <w:bCs/>
        </w:rPr>
        <w:t xml:space="preserve"> intervention-parameter set </w:t>
      </w:r>
      <w:r w:rsidR="00625E36" w:rsidRPr="005B0CA4">
        <w:t xml:space="preserve">generated by the DSS at time step </w:t>
      </w:r>
      <m:oMath>
        <m:r>
          <w:rPr>
            <w:rFonts w:ascii="Cambria Math" w:hAnsi="Cambria Math"/>
          </w:rPr>
          <m:t>k</m:t>
        </m:r>
      </m:oMath>
      <w:r w:rsidR="002F30DA" w:rsidRPr="005B0CA4">
        <w:rPr>
          <w:rFonts w:eastAsiaTheme="minorEastAsia"/>
        </w:rPr>
        <w:t xml:space="preserve"> </w:t>
      </w:r>
      <w:r w:rsidR="002F30DA" w:rsidRPr="005B0CA4">
        <w:t>based on observable information</w:t>
      </w:r>
      <w:r w:rsidR="002F30DA" w:rsidRPr="005B0CA4">
        <w:rPr>
          <w:b/>
          <w:bCs/>
        </w:rPr>
        <w:t xml:space="preserve"> </w:t>
      </w:r>
      <m:oMath>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lang w:eastAsia="tr-TR"/>
          </w:rPr>
          <m:t>(x,y)</m:t>
        </m:r>
      </m:oMath>
      <w:r w:rsidR="00A62570" w:rsidRPr="005B0CA4">
        <w:t xml:space="preserve"> and contextual decision inputs</w:t>
      </w:r>
      <w:r w:rsidR="00A62570" w:rsidRPr="005B0CA4">
        <w:rPr>
          <w:rFonts w:eastAsiaTheme="minorEastAsia"/>
          <w:lang w:eastAsia="tr-TR"/>
        </w:rPr>
        <w:t xml:space="preserve"> </w:t>
      </w:r>
      <m:oMath>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0006182D" w:rsidRPr="005B0CA4">
        <w:rPr>
          <w:b/>
          <w:bCs/>
        </w:rPr>
        <w:t>.</w:t>
      </w:r>
      <w:r w:rsidR="0006182D" w:rsidRPr="005B0CA4">
        <w:t xml:space="preserve"> </w:t>
      </w:r>
      <w:r w:rsidR="00F576C0" w:rsidRPr="005B0CA4">
        <w:t xml:space="preserve">The contextual input set </w:t>
      </w:r>
      <m:oMath>
        <m:sSub>
          <m:sSubPr>
            <m:ctrlPr>
              <w:rPr>
                <w:rFonts w:ascii="Cambria Math" w:hAnsi="Cambria Math"/>
                <w:i/>
                <w:iCs/>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00F576C0" w:rsidRPr="005B0CA4">
        <w:rPr>
          <w:rFonts w:eastAsiaTheme="minorEastAsia"/>
          <w:iCs/>
          <w:lang w:eastAsia="ja-JP"/>
        </w:rPr>
        <w:t xml:space="preserve"> </w:t>
      </w:r>
      <w:r w:rsidR="00F576C0" w:rsidRPr="005B0CA4">
        <w:t xml:space="preserve">plays a dual role in decision generation. First, it provides exogenous information required to evaluate operational priorities. Second, it constrains the feasible intervention space by encoding resource limitations and value-based decision criteria. </w:t>
      </w:r>
      <w:r w:rsidR="00F527F9" w:rsidRPr="005B0CA4">
        <w:t>The DSS does not act as a direct control input; instead, it generates structured intervention-related parameters that modify the external input space.</w:t>
      </w:r>
      <w:r w:rsidR="00D426AD" w:rsidRPr="005B0CA4">
        <w:t xml:space="preserve"> </w:t>
      </w:r>
    </w:p>
    <w:p w14:paraId="72D6C281" w14:textId="10963A14" w:rsidR="002F30DA" w:rsidRPr="005B0CA4" w:rsidRDefault="0006182D" w:rsidP="002F30DA">
      <w:pPr>
        <w:pStyle w:val="ParText"/>
      </w:pPr>
      <w:r w:rsidRPr="005B0CA4">
        <w:t xml:space="preserve">Within the overall input </w:t>
      </w:r>
      <w:r w:rsidR="00A055F5" w:rsidRPr="005B0CA4">
        <w:t>structure,</w:t>
      </w:r>
      <w:r w:rsidRPr="005B0CA4">
        <w:t xml:space="preserve"> the subset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lang w:eastAsia="tr-TR"/>
          </w:rPr>
          <m:t>(x,y)</m:t>
        </m:r>
      </m:oMath>
      <w:r w:rsidRPr="005B0CA4">
        <w:rPr>
          <w:rFonts w:eastAsiaTheme="minorEastAsia"/>
        </w:rPr>
        <w:t xml:space="preserve"> </w:t>
      </w:r>
      <w:r w:rsidRPr="005B0CA4">
        <w:t>contains parameters associated with operational suppression activities and resource deployment. These parameters describe the operational capability available to influence wildfire dynamics without directly modifying the internal wildfire state variables.</w:t>
      </w:r>
      <w:r w:rsidR="002F30DA" w:rsidRPr="005B0CA4">
        <w:t xml:space="preserve"> </w:t>
      </w:r>
    </w:p>
    <w:p w14:paraId="6E0D91E5" w14:textId="7992B8BE" w:rsidR="00D80E50" w:rsidRPr="005B0CA4" w:rsidRDefault="0006182D" w:rsidP="00D80E50">
      <w:pPr>
        <w:pStyle w:val="ParText"/>
      </w:pPr>
      <w:r w:rsidRPr="005B0CA4">
        <w:t>Operational intervention parameters</w:t>
      </w:r>
      <w:r w:rsidR="008152E1" w:rsidRPr="005B0CA4">
        <w:t xml:space="preserve"> </w:t>
      </w:r>
      <w:r w:rsidRPr="005B0CA4">
        <w:t>include</w:t>
      </w:r>
      <w:r w:rsidR="00F601FE" w:rsidRPr="005B0CA4">
        <w:t xml:space="preserve"> </w:t>
      </w:r>
      <w:r w:rsidRPr="005B0CA4">
        <w:t xml:space="preserve">available suppression capacity at time step </w:t>
      </w:r>
      <m:oMath>
        <m:r>
          <w:rPr>
            <w:rFonts w:ascii="Cambria Math" w:hAnsi="Cambria Math"/>
          </w:rPr>
          <m:t>k</m:t>
        </m:r>
      </m:oMath>
      <w:r w:rsidR="00F601FE" w:rsidRPr="005B0CA4">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r>
          <w:rPr>
            <w:rFonts w:ascii="Cambria Math" w:hAnsi="Cambria Math"/>
            <w:lang w:eastAsia="tr-TR"/>
          </w:rPr>
          <m:t>(x,y)</m:t>
        </m:r>
        <m:r>
          <w:rPr>
            <w:rFonts w:ascii="Cambria Math" w:hAnsi="Cambria Math"/>
          </w:rPr>
          <m:t>)</m:t>
        </m:r>
      </m:oMath>
      <w:r w:rsidR="00F601FE" w:rsidRPr="005B0CA4">
        <w:rPr>
          <w:rFonts w:eastAsiaTheme="minorEastAsia"/>
        </w:rPr>
        <w:t>;</w:t>
      </w:r>
      <w:r w:rsidR="00F601FE" w:rsidRPr="005B0CA4">
        <w:t xml:space="preserve"> operational availability status of suppression resources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lang w:eastAsia="tr-TR"/>
          </w:rPr>
          <m:t>(x,y)</m:t>
        </m:r>
      </m:oMath>
      <w:r w:rsidR="00F601FE" w:rsidRPr="005B0CA4">
        <w:t>); local suppression effectiveness at grid cell (</w:t>
      </w:r>
      <m:oMath>
        <m:sSub>
          <m:sSubPr>
            <m:ctrlPr>
              <w:rPr>
                <w:rFonts w:ascii="Cambria Math" w:hAnsi="Cambria Math"/>
              </w:rPr>
            </m:ctrlPr>
          </m:sSubPr>
          <m:e>
            <m:r>
              <w:rPr>
                <w:rFonts w:ascii="Cambria Math" w:hAnsi="Cambria Math"/>
              </w:rPr>
              <m:t>R</m:t>
            </m:r>
          </m:e>
          <m:sub>
            <m:r>
              <w:rPr>
                <w:rFonts w:ascii="Cambria Math" w:hAnsi="Cambria Math"/>
              </w:rPr>
              <m:t>eff,k</m:t>
            </m:r>
          </m:sub>
        </m:sSub>
        <m:r>
          <w:rPr>
            <w:rFonts w:ascii="Cambria Math" w:hAnsi="Cambria Math"/>
          </w:rPr>
          <m:t>(x,y))</m:t>
        </m:r>
      </m:oMath>
      <w:r w:rsidR="00F601FE" w:rsidRPr="005B0CA4">
        <w:rPr>
          <w:rFonts w:eastAsiaTheme="minorEastAsia"/>
        </w:rPr>
        <w:t>;</w:t>
      </w:r>
      <w:r w:rsidR="00F601FE" w:rsidRPr="005B0CA4">
        <w:t xml:space="preserve"> estimated travel time required for suppression resources to reach location (</w:t>
      </w:r>
      <m:oMath>
        <m:sSub>
          <m:sSubPr>
            <m:ctrlPr>
              <w:rPr>
                <w:rFonts w:ascii="Cambria Math" w:hAnsi="Cambria Math"/>
              </w:rPr>
            </m:ctrlPr>
          </m:sSubPr>
          <m:e>
            <m:r>
              <w:rPr>
                <w:rFonts w:ascii="Cambria Math" w:hAnsi="Cambria Math"/>
              </w:rPr>
              <m:t>R</m:t>
            </m:r>
          </m:e>
          <m:sub>
            <m:r>
              <w:rPr>
                <w:rFonts w:ascii="Cambria Math" w:hAnsi="Cambria Math"/>
              </w:rPr>
              <m:t>time,k</m:t>
            </m:r>
          </m:sub>
        </m:sSub>
        <m:r>
          <w:rPr>
            <w:rFonts w:ascii="Cambria Math" w:hAnsi="Cambria Math"/>
          </w:rPr>
          <m:t>(x,y)</m:t>
        </m:r>
      </m:oMath>
      <w:r w:rsidR="00F601FE" w:rsidRPr="005B0CA4">
        <w:t>).</w:t>
      </w:r>
      <w:r w:rsidR="008152E1" w:rsidRPr="005B0CA4">
        <w:t xml:space="preserve"> </w:t>
      </w:r>
      <w:r w:rsidR="00D80E50" w:rsidRPr="005B0CA4">
        <w:t>Within the simulation framework presented in Chapter 4, these intervention parameters are mapped into the decision-related subset of the external input layer and affect wildfire evolution indirectly through the state transition operator.</w:t>
      </w:r>
    </w:p>
    <w:p w14:paraId="7DA37B5A" w14:textId="77777777" w:rsidR="0006182D" w:rsidRPr="005B0CA4" w:rsidRDefault="0006182D" w:rsidP="0006182D">
      <w:pPr>
        <w:pStyle w:val="ParText"/>
      </w:pPr>
      <w:r w:rsidRPr="005B0CA4">
        <w:t>These variables describe the operational conditions under which suppression actions can be executed. Together, they determine the feasible intervention configurations that can be generated by the decision-support system.</w:t>
      </w:r>
    </w:p>
    <w:p w14:paraId="3B0F0F68" w14:textId="705AF6A1" w:rsidR="00F70266" w:rsidRPr="005B0CA4" w:rsidRDefault="00CA43B2" w:rsidP="00F70266">
      <w:pPr>
        <w:pStyle w:val="ParText"/>
      </w:pPr>
      <w:r w:rsidRPr="005B0CA4">
        <w:lastRenderedPageBreak/>
        <w:t xml:space="preserve">Decisions are generated under partial observability and operational constraints. Observable information </w:t>
      </w:r>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lang w:eastAsia="tr-TR"/>
          </w:rPr>
          <m:t>(x,y)</m:t>
        </m:r>
      </m:oMath>
      <w:r w:rsidR="00C807EC" w:rsidRPr="005B0CA4">
        <w:rPr>
          <w:rFonts w:eastAsiaTheme="minorEastAsia"/>
          <w:lang w:eastAsia="tr-TR"/>
        </w:rPr>
        <w:t xml:space="preserve"> </w:t>
      </w:r>
      <w:r w:rsidRPr="005B0CA4">
        <w:t xml:space="preserve">provides an incomplete representation of the underlying state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lang w:eastAsia="tr-TR"/>
          </w:rPr>
          <m:t>(x,y)</m:t>
        </m:r>
      </m:oMath>
      <w:r w:rsidRPr="005B0CA4">
        <w:t xml:space="preserve"> due to epistemic uncertainty </w:t>
      </w:r>
      <m:oMath>
        <m:sSub>
          <m:sSubPr>
            <m:ctrlPr>
              <w:rPr>
                <w:rFonts w:ascii="Cambria Math" w:hAnsi="Cambria Math"/>
                <w:i/>
              </w:rPr>
            </m:ctrlPr>
          </m:sSubPr>
          <m:e>
            <m:r>
              <w:rPr>
                <w:rFonts w:ascii="Cambria Math" w:hAnsi="Cambria Math"/>
              </w:rPr>
              <m:t>ϵ</m:t>
            </m:r>
          </m:e>
          <m:sub>
            <m:r>
              <w:rPr>
                <w:rFonts w:ascii="Cambria Math" w:hAnsi="Cambria Math"/>
              </w:rPr>
              <m:t>k</m:t>
            </m:r>
          </m:sub>
        </m:sSub>
      </m:oMath>
      <w:r w:rsidRPr="005B0CA4">
        <w:t xml:space="preserve">. In addition, feasible intervention configurations are constrained by resource availability, suppression capacity, terrain accessibility, and travel time. Accordingly, the admissible intervention space is defined as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eastAsia="Times New Roman" w:hAnsi="Cambria Math"/>
            <w:szCs w:val="24"/>
            <w:lang w:eastAsia="tr-TR"/>
          </w:rPr>
          <m:t>(x,y)</m:t>
        </m:r>
        <m:r>
          <w:rPr>
            <w:rFonts w:ascii="Cambria Math" w:hAnsi="Cambria Math"/>
          </w:rPr>
          <m:t>∈</m:t>
        </m:r>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lang w:eastAsia="tr-TR"/>
          </w:rPr>
          <m:t>,</m:t>
        </m:r>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DSS,k</m:t>
            </m:r>
          </m:sub>
        </m:sSub>
        <m:r>
          <w:rPr>
            <w:rFonts w:ascii="Cambria Math" w:hAnsi="Cambria Math"/>
          </w:rPr>
          <m:t>)</m:t>
        </m:r>
      </m:oMath>
      <w:r w:rsidR="00B43842" w:rsidRPr="005B0CA4">
        <w:rPr>
          <w:rFonts w:eastAsiaTheme="minorEastAsia"/>
        </w:rPr>
        <w:t xml:space="preserve"> </w:t>
      </w:r>
      <w:r w:rsidR="00B43842" w:rsidRPr="005B0CA4">
        <w:t xml:space="preserve">where </w:t>
      </w:r>
      <m:oMath>
        <m:sSub>
          <m:sSubPr>
            <m:ctrlPr>
              <w:rPr>
                <w:rFonts w:ascii="Cambria Math" w:hAnsi="Cambria Math"/>
                <w:i/>
              </w:rPr>
            </m:ctrlPr>
          </m:sSubPr>
          <m:e>
            <m:r>
              <m:rPr>
                <m:scr m:val="script"/>
              </m:rPr>
              <w:rPr>
                <w:rFonts w:ascii="Cambria Math" w:hAnsi="Cambria Math" w:cs="Cambria Math"/>
              </w:rPr>
              <m:t>U</m:t>
            </m:r>
            <m:ctrlPr>
              <w:rPr>
                <w:rFonts w:ascii="Cambria Math" w:hAnsi="Cambria Math" w:cs="Cambria Math"/>
                <w:i/>
              </w:rPr>
            </m:ctrlPr>
          </m:e>
          <m:sub>
            <m:r>
              <w:rPr>
                <w:rFonts w:ascii="Cambria Math" w:hAnsi="Cambria Math"/>
              </w:rPr>
              <m:t>DSS</m:t>
            </m:r>
          </m:sub>
        </m:sSub>
        <m:r>
          <w:rPr>
            <w:rFonts w:ascii="Cambria Math" w:hAnsi="Cambria Math"/>
          </w:rPr>
          <m:t>(·)</m:t>
        </m:r>
      </m:oMath>
      <w:r w:rsidR="00B43842" w:rsidRPr="005B0CA4">
        <w:t xml:space="preserve"> represents the set of </w:t>
      </w:r>
      <w:r w:rsidR="005D404B" w:rsidRPr="005B0CA4">
        <w:t>feasible intervention configurations conditioned on observable wildfire conditions and external decision-context information, including value-related and resource-related constrain</w:t>
      </w:r>
      <w:r w:rsidR="00C07366" w:rsidRPr="005B0CA4">
        <w:t>ts</w:t>
      </w:r>
      <w:r w:rsidR="00B43842" w:rsidRPr="005B0CA4">
        <w:t xml:space="preserve">. </w:t>
      </w:r>
      <w:r w:rsidR="00B44CBD" w:rsidRPr="005B0CA4">
        <w:t xml:space="preserve">The feasible intervention space depends on the observable information </w:t>
      </w:r>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lang w:eastAsia="tr-TR"/>
          </w:rPr>
          <m:t>(x,y)</m:t>
        </m:r>
      </m:oMath>
      <w:r w:rsidR="00B44CBD" w:rsidRPr="005B0CA4">
        <w:rPr>
          <w:rFonts w:eastAsiaTheme="minorEastAsia"/>
        </w:rPr>
        <w:t xml:space="preserve"> and </w:t>
      </w:r>
      <w:r w:rsidR="006A484B" w:rsidRPr="005B0CA4">
        <w:rPr>
          <w:rFonts w:eastAsiaTheme="minorEastAsia"/>
        </w:rPr>
        <w:t xml:space="preserve">contextual decision inputs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oMath>
      <w:r w:rsidR="00C07366" w:rsidRPr="005B0CA4">
        <w:t xml:space="preserve"> </w:t>
      </w:r>
      <w:r w:rsidR="00F450D6" w:rsidRPr="005B0CA4">
        <w:t>which jointly determine admissible intervention configurations</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00C807EC" w:rsidRPr="005B0CA4">
        <w:t xml:space="preserve">. Accordingly, the overall information–decision flow </w:t>
      </w:r>
      <w:r w:rsidR="006A484B" w:rsidRPr="005B0CA4">
        <w:t xml:space="preserve">is: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lang w:eastAsia="tr-TR"/>
          </w:rPr>
          <m:t>,</m:t>
        </m:r>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lang w:eastAsia="tr-TR"/>
          </w:rPr>
          <m:t>(x,y)</m:t>
        </m:r>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in,k</m:t>
            </m:r>
          </m:sub>
        </m:sSub>
        <m:r>
          <m:rPr>
            <m:sty m:val="p"/>
          </m:rPr>
          <w:rPr>
            <w:rFonts w:ascii="Cambria Math" w:hAnsi="Cambria Math"/>
          </w:rPr>
          <m:t>.</m:t>
        </m:r>
      </m:oMath>
      <w:r w:rsidR="00F70266" w:rsidRPr="005B0CA4">
        <w:rPr>
          <w:rFonts w:eastAsiaTheme="minorEastAsia"/>
        </w:rPr>
        <w:t xml:space="preserve"> </w:t>
      </w:r>
      <w:r w:rsidR="00F70266" w:rsidRPr="005B0CA4">
        <w:t>The decision generation process is guided by a multi-criteria evaluation objective, which balances fire mitigation, resource efficiency, and operational feasibility under uncertainty.</w:t>
      </w:r>
    </w:p>
    <w:p w14:paraId="124FC93C" w14:textId="77777777" w:rsidR="0006182D" w:rsidRPr="005B0CA4" w:rsidRDefault="0006182D" w:rsidP="0006182D">
      <w:pPr>
        <w:pStyle w:val="Heading2"/>
      </w:pPr>
      <w:bookmarkStart w:id="52" w:name="_Ref226195154"/>
      <w:bookmarkStart w:id="53" w:name="_Toc226331609"/>
      <w:r w:rsidRPr="005B0CA4">
        <w:t>Multi-Level Decision Requirements in Wildfire Management</w:t>
      </w:r>
      <w:bookmarkEnd w:id="52"/>
      <w:bookmarkEnd w:id="53"/>
    </w:p>
    <w:p w14:paraId="25EC9856" w14:textId="0CA30779" w:rsidR="001856B5" w:rsidRPr="005B0CA4" w:rsidRDefault="001856B5" w:rsidP="001856B5">
      <w:pPr>
        <w:pStyle w:val="ParText"/>
        <w:rPr>
          <w:rFonts w:eastAsia="Times New Roman" w:cs="Times New Roman"/>
          <w:szCs w:val="24"/>
          <w:lang w:eastAsia="tr-TR"/>
        </w:rPr>
      </w:pPr>
      <w:r w:rsidRPr="005B0CA4">
        <w:rPr>
          <w:lang w:eastAsia="tr-TR"/>
        </w:rPr>
        <w:t xml:space="preserve">Wildfire </w:t>
      </w:r>
      <w:r w:rsidRPr="005B0CA4">
        <w:t>response</w:t>
      </w:r>
      <w:r w:rsidRPr="005B0CA4">
        <w:rPr>
          <w:lang w:eastAsia="tr-TR"/>
        </w:rPr>
        <w:t xml:space="preserve"> involves multiple decision levels operating simultaneously across the spatial domain. Decisions must be </w:t>
      </w:r>
      <w:r w:rsidR="00BB081D" w:rsidRPr="005B0CA4">
        <w:rPr>
          <w:lang w:eastAsia="tr-TR"/>
        </w:rPr>
        <w:t>generated</w:t>
      </w:r>
      <w:r w:rsidRPr="005B0CA4">
        <w:rPr>
          <w:lang w:eastAsia="tr-TR"/>
        </w:rPr>
        <w:t xml:space="preserve"> both locally and at a higher coordination level.</w:t>
      </w:r>
      <w:r w:rsidR="001F7F9E" w:rsidRPr="005B0CA4">
        <w:rPr>
          <w:lang w:eastAsia="tr-TR"/>
        </w:rPr>
        <w:t xml:space="preserve"> </w:t>
      </w:r>
      <w:r w:rsidRPr="005B0CA4">
        <w:rPr>
          <w:lang w:eastAsia="tr-TR"/>
        </w:rPr>
        <w:t>The</w:t>
      </w:r>
      <w:r w:rsidR="0006182D" w:rsidRPr="005B0CA4">
        <w:rPr>
          <w:lang w:eastAsia="tr-TR"/>
        </w:rPr>
        <w:t xml:space="preserve"> spatial wildfire environment </w:t>
      </w:r>
      <w:r w:rsidRPr="005B0CA4">
        <w:rPr>
          <w:lang w:eastAsia="tr-TR"/>
        </w:rPr>
        <w:t>is</w:t>
      </w:r>
      <w:r w:rsidR="0006182D" w:rsidRPr="005B0CA4">
        <w:rPr>
          <w:lang w:eastAsia="tr-TR"/>
        </w:rPr>
        <w:t xml:space="preserve"> represented by </w:t>
      </w:r>
      <w:r w:rsidR="0006182D" w:rsidRPr="005B0CA4">
        <w:rPr>
          <w:rFonts w:eastAsia="Times New Roman" w:cs="Times New Roman"/>
          <w:szCs w:val="24"/>
          <w:lang w:eastAsia="tr-TR"/>
        </w:rPr>
        <w:t xml:space="preserve">a spatial partition of this domain into </w:t>
      </w:r>
      <m:oMath>
        <m:r>
          <w:rPr>
            <w:rFonts w:ascii="Cambria Math" w:eastAsia="Times New Roman" w:hAnsi="Cambria Math" w:cs="Times New Roman"/>
            <w:szCs w:val="24"/>
            <w:lang w:eastAsia="tr-TR"/>
          </w:rPr>
          <m:t>N</m:t>
        </m:r>
      </m:oMath>
      <w:r w:rsidRPr="005B0CA4">
        <w:rPr>
          <w:rFonts w:eastAsia="Times New Roman" w:cs="Times New Roman"/>
          <w:szCs w:val="24"/>
          <w:lang w:eastAsia="tr-TR"/>
        </w:rPr>
        <w:t xml:space="preserve"> </w:t>
      </w:r>
      <w:r w:rsidR="0006182D" w:rsidRPr="005B0CA4">
        <w:rPr>
          <w:rFonts w:eastAsia="Times New Roman" w:cs="Times New Roman"/>
          <w:szCs w:val="24"/>
          <w:lang w:eastAsia="tr-TR"/>
        </w:rPr>
        <w:t xml:space="preserve">operational regions </w:t>
      </w:r>
      <m:oMath>
        <m:r>
          <w:rPr>
            <w:rFonts w:ascii="Cambria Math" w:eastAsia="Times New Roman" w:hAnsi="Cambria Math" w:cs="Times New Roman"/>
            <w:szCs w:val="24"/>
            <w:lang w:eastAsia="tr-TR"/>
          </w:rPr>
          <m:t>Ω=</m:t>
        </m:r>
        <m:nary>
          <m:naryPr>
            <m:chr m:val="⋃"/>
            <m:limLoc m:val="undOvr"/>
            <m:grow m:val="1"/>
            <m:ctrlPr>
              <w:rPr>
                <w:rFonts w:ascii="Cambria Math" w:eastAsia="Times New Roman" w:hAnsi="Cambria Math" w:cs="Times New Roman"/>
                <w:i/>
                <w:iCs/>
                <w:szCs w:val="24"/>
                <w:lang w:eastAsia="tr-TR"/>
              </w:rPr>
            </m:ctrlPr>
          </m:naryPr>
          <m:sub>
            <m:r>
              <w:rPr>
                <w:rFonts w:ascii="Cambria Math" w:eastAsia="Times New Roman" w:hAnsi="Cambria Math" w:cs="Times New Roman"/>
                <w:szCs w:val="24"/>
                <w:lang w:eastAsia="tr-TR"/>
              </w:rPr>
              <m:t>i=1</m:t>
            </m:r>
          </m:sub>
          <m:sup>
            <m:r>
              <w:rPr>
                <w:rFonts w:ascii="Cambria Math" w:eastAsia="Times New Roman" w:hAnsi="Cambria Math" w:cs="Times New Roman"/>
                <w:szCs w:val="24"/>
                <w:lang w:eastAsia="tr-TR"/>
              </w:rPr>
              <m:t>N</m:t>
            </m:r>
          </m:sup>
          <m:e>
            <m:sSub>
              <m:sSubPr>
                <m:ctrlPr>
                  <w:rPr>
                    <w:rFonts w:ascii="Cambria Math" w:eastAsia="Times New Roman" w:hAnsi="Cambria Math" w:cs="Times New Roman"/>
                    <w:i/>
                    <w:iCs/>
                    <w:szCs w:val="24"/>
                    <w:lang w:eastAsia="tr-TR"/>
                  </w:rPr>
                </m:ctrlPr>
              </m:sSubPr>
              <m:e>
                <m:r>
                  <w:rPr>
                    <w:rFonts w:ascii="Cambria Math" w:eastAsia="Times New Roman" w:hAnsi="Cambria Math" w:cs="Times New Roman"/>
                    <w:szCs w:val="24"/>
                    <w:lang w:eastAsia="tr-TR"/>
                  </w:rPr>
                  <m:t>Ω</m:t>
                </m:r>
              </m:e>
              <m:sub>
                <m:r>
                  <w:rPr>
                    <w:rFonts w:ascii="Cambria Math" w:eastAsia="Times New Roman" w:hAnsi="Cambria Math" w:cs="Times New Roman"/>
                    <w:szCs w:val="24"/>
                    <w:lang w:eastAsia="tr-TR"/>
                  </w:rPr>
                  <m:t>i</m:t>
                </m:r>
              </m:sub>
            </m:sSub>
          </m:e>
        </m:nary>
      </m:oMath>
      <w:r w:rsidR="00EF6222" w:rsidRPr="005B0CA4">
        <w:rPr>
          <w:rFonts w:eastAsia="Times New Roman" w:cs="Times New Roman"/>
          <w:i/>
          <w:iCs/>
          <w:szCs w:val="24"/>
          <w:lang w:eastAsia="tr-TR"/>
        </w:rPr>
        <w:t xml:space="preserve"> </w:t>
      </w:r>
      <m:oMath>
        <m:r>
          <w:rPr>
            <w:rFonts w:ascii="Cambria Math" w:eastAsia="Times New Roman" w:hAnsi="Cambria Math" w:cs="Times New Roman"/>
            <w:szCs w:val="24"/>
            <w:lang w:eastAsia="tr-TR"/>
          </w:rPr>
          <m:t>,</m:t>
        </m:r>
        <m:sSub>
          <m:sSubPr>
            <m:ctrlPr>
              <w:rPr>
                <w:rFonts w:ascii="Cambria Math" w:eastAsia="Times New Roman" w:hAnsi="Cambria Math" w:cs="Times New Roman"/>
                <w:i/>
                <w:iCs/>
                <w:szCs w:val="24"/>
                <w:lang w:eastAsia="tr-TR"/>
              </w:rPr>
            </m:ctrlPr>
          </m:sSubPr>
          <m:e>
            <m:r>
              <w:rPr>
                <w:rFonts w:ascii="Cambria Math" w:eastAsia="Times New Roman" w:hAnsi="Cambria Math" w:cs="Times New Roman"/>
                <w:szCs w:val="24"/>
                <w:lang w:eastAsia="tr-TR"/>
              </w:rPr>
              <m:t>Ω</m:t>
            </m:r>
          </m:e>
          <m:sub>
            <m:r>
              <w:rPr>
                <w:rFonts w:ascii="Cambria Math" w:eastAsia="Times New Roman" w:hAnsi="Cambria Math" w:cs="Times New Roman"/>
                <w:szCs w:val="24"/>
                <w:lang w:eastAsia="tr-TR"/>
              </w:rPr>
              <m:t>i</m:t>
            </m:r>
          </m:sub>
        </m:sSub>
        <m:r>
          <w:rPr>
            <w:rFonts w:ascii="Cambria Math" w:eastAsia="Times New Roman" w:hAnsi="Cambria Math" w:cs="Times New Roman"/>
            <w:szCs w:val="24"/>
            <w:lang w:eastAsia="tr-TR"/>
          </w:rPr>
          <m:t>∩</m:t>
        </m:r>
        <m:sSub>
          <m:sSubPr>
            <m:ctrlPr>
              <w:rPr>
                <w:rFonts w:ascii="Cambria Math" w:eastAsia="Times New Roman" w:hAnsi="Cambria Math" w:cs="Times New Roman"/>
                <w:i/>
                <w:iCs/>
                <w:szCs w:val="24"/>
                <w:lang w:eastAsia="tr-TR"/>
              </w:rPr>
            </m:ctrlPr>
          </m:sSubPr>
          <m:e>
            <m:r>
              <w:rPr>
                <w:rFonts w:ascii="Cambria Math" w:eastAsia="Times New Roman" w:hAnsi="Cambria Math" w:cs="Times New Roman"/>
                <w:szCs w:val="24"/>
                <w:lang w:eastAsia="tr-TR"/>
              </w:rPr>
              <m:t>Ω</m:t>
            </m:r>
          </m:e>
          <m:sub>
            <m:r>
              <w:rPr>
                <w:rFonts w:ascii="Cambria Math" w:eastAsia="Times New Roman" w:hAnsi="Cambria Math" w:cs="Times New Roman"/>
                <w:szCs w:val="24"/>
                <w:lang w:eastAsia="tr-TR"/>
              </w:rPr>
              <m:t>j</m:t>
            </m:r>
          </m:sub>
        </m:sSub>
        <m:r>
          <w:rPr>
            <w:rFonts w:ascii="Cambria Math" w:eastAsia="Times New Roman" w:hAnsi="Cambria Math" w:cs="Times New Roman"/>
            <w:szCs w:val="24"/>
            <w:lang w:eastAsia="tr-TR"/>
          </w:rPr>
          <m:t>=∅</m:t>
        </m:r>
        <m:r>
          <m:rPr>
            <m:nor/>
          </m:rPr>
          <w:rPr>
            <w:rFonts w:eastAsia="Times New Roman" w:cs="Times New Roman"/>
            <w:i/>
            <w:iCs/>
            <w:szCs w:val="24"/>
            <w:lang w:eastAsia="tr-TR"/>
          </w:rPr>
          <m:t xml:space="preserve"> (</m:t>
        </m:r>
        <m:r>
          <m:rPr>
            <m:nor/>
          </m:rPr>
          <w:rPr>
            <w:rFonts w:ascii="Cambria Math" w:eastAsia="Times New Roman" w:cs="Times New Roman"/>
            <w:i/>
            <w:iCs/>
            <w:szCs w:val="24"/>
            <w:lang w:eastAsia="tr-TR"/>
          </w:rPr>
          <m:t>i</m:t>
        </m:r>
        <m:r>
          <m:rPr>
            <m:nor/>
          </m:rPr>
          <w:rPr>
            <w:rFonts w:ascii="Cambria Math" w:eastAsia="Times New Roman" w:hAnsi="Cambria Math" w:cs="Times New Roman"/>
            <w:i/>
            <w:iCs/>
            <w:szCs w:val="24"/>
            <w:lang w:eastAsia="tr-TR"/>
          </w:rPr>
          <m:t>≠</m:t>
        </m:r>
        <m:r>
          <m:rPr>
            <m:nor/>
          </m:rPr>
          <w:rPr>
            <w:rFonts w:ascii="Cambria Math" w:eastAsia="Times New Roman" w:cs="Times New Roman"/>
            <w:i/>
            <w:iCs/>
            <w:szCs w:val="24"/>
            <w:lang w:eastAsia="tr-TR"/>
          </w:rPr>
          <m:t>j</m:t>
        </m:r>
        <m:r>
          <m:rPr>
            <m:nor/>
          </m:rPr>
          <w:rPr>
            <w:rFonts w:eastAsia="Times New Roman" w:cs="Times New Roman"/>
            <w:i/>
            <w:iCs/>
            <w:szCs w:val="24"/>
            <w:lang w:eastAsia="tr-TR"/>
          </w:rPr>
          <m:t>)</m:t>
        </m:r>
      </m:oMath>
      <w:r w:rsidR="00EF6222" w:rsidRPr="005B0CA4">
        <w:rPr>
          <w:rFonts w:eastAsia="Times New Roman" w:cs="Times New Roman"/>
          <w:i/>
          <w:iCs/>
          <w:szCs w:val="24"/>
          <w:lang w:eastAsia="tr-TR"/>
        </w:rPr>
        <w:t>.</w:t>
      </w:r>
      <w:r w:rsidR="00EF6222" w:rsidRPr="005B0CA4">
        <w:rPr>
          <w:rFonts w:eastAsia="Times New Roman" w:cs="Times New Roman"/>
          <w:szCs w:val="24"/>
          <w:lang w:eastAsia="tr-TR"/>
        </w:rPr>
        <w:t xml:space="preserve"> </w:t>
      </w:r>
      <w:r w:rsidR="0006182D" w:rsidRPr="005B0CA4">
        <w:rPr>
          <w:rFonts w:eastAsia="Times New Roman" w:cs="Times New Roman"/>
          <w:szCs w:val="24"/>
          <w:lang w:eastAsia="tr-TR"/>
        </w:rPr>
        <w:t xml:space="preserve">Each region </w:t>
      </w:r>
      <m:oMath>
        <m:sSub>
          <m:sSubPr>
            <m:ctrlPr>
              <w:rPr>
                <w:rFonts w:ascii="Cambria Math" w:eastAsia="Times New Roman" w:hAnsi="Cambria Math" w:cs="Times New Roman"/>
                <w:szCs w:val="24"/>
                <w:lang w:eastAsia="tr-TR"/>
              </w:rPr>
            </m:ctrlPr>
          </m:sSubPr>
          <m:e>
            <m:r>
              <m:rPr>
                <m:sty m:val="p"/>
              </m:rPr>
              <w:rPr>
                <w:rFonts w:ascii="Cambria Math" w:eastAsia="Times New Roman" w:hAnsi="Cambria Math" w:cs="Times New Roman"/>
                <w:szCs w:val="24"/>
                <w:lang w:eastAsia="tr-TR"/>
              </w:rPr>
              <m:t>Ω</m:t>
            </m:r>
          </m:e>
          <m:sub>
            <m:r>
              <w:rPr>
                <w:rFonts w:ascii="Cambria Math" w:eastAsia="Times New Roman" w:hAnsi="Cambria Math" w:cs="Times New Roman"/>
                <w:szCs w:val="24"/>
                <w:lang w:eastAsia="tr-TR"/>
              </w:rPr>
              <m:t>i</m:t>
            </m:r>
          </m:sub>
        </m:sSub>
      </m:oMath>
      <w:r w:rsidRPr="005B0CA4">
        <w:rPr>
          <w:rFonts w:eastAsia="Times New Roman" w:cs="Times New Roman"/>
          <w:szCs w:val="24"/>
          <w:lang w:eastAsia="tr-TR"/>
        </w:rPr>
        <w:t xml:space="preserve"> </w:t>
      </w:r>
      <w:r w:rsidR="0006182D" w:rsidRPr="005B0CA4">
        <w:rPr>
          <w:rFonts w:eastAsia="Times New Roman" w:cs="Times New Roman"/>
          <w:szCs w:val="24"/>
          <w:lang w:eastAsia="tr-TR"/>
        </w:rPr>
        <w:t>corresponds to a localized operational area where wildfire conditions may be evaluated independently based on locally available observations.</w:t>
      </w:r>
      <w:r w:rsidRPr="005B0CA4">
        <w:rPr>
          <w:rFonts w:eastAsia="Times New Roman" w:cs="Times New Roman"/>
          <w:szCs w:val="24"/>
          <w:lang w:eastAsia="tr-TR"/>
        </w:rPr>
        <w:t xml:space="preserve"> </w:t>
      </w:r>
    </w:p>
    <w:p w14:paraId="73D16BB5" w14:textId="565329AA" w:rsidR="00FC7C93" w:rsidRPr="005B0CA4" w:rsidRDefault="0006182D" w:rsidP="00FC7C93">
      <w:pPr>
        <w:pStyle w:val="ParText"/>
        <w:rPr>
          <w:rFonts w:eastAsia="Times New Roman" w:cs="Times New Roman"/>
          <w:szCs w:val="24"/>
          <w:lang w:eastAsia="tr-TR"/>
        </w:rPr>
      </w:pPr>
      <w:r w:rsidRPr="005B0CA4">
        <w:rPr>
          <w:lang w:eastAsia="tr-TR"/>
        </w:rPr>
        <w:t xml:space="preserve">At time step </w:t>
      </w:r>
      <m:oMath>
        <m:r>
          <w:rPr>
            <w:rFonts w:ascii="Cambria Math" w:hAnsi="Cambria Math"/>
            <w:lang w:eastAsia="tr-TR"/>
          </w:rPr>
          <m:t>k</m:t>
        </m:r>
      </m:oMath>
      <w:r w:rsidRPr="005B0CA4">
        <w:rPr>
          <w:lang w:eastAsia="tr-TR"/>
        </w:rPr>
        <w:t xml:space="preserve">, the observable information associated with region </w:t>
      </w:r>
      <m:oMath>
        <m:sSub>
          <m:sSubPr>
            <m:ctrlPr>
              <w:rPr>
                <w:rFonts w:ascii="Cambria Math" w:hAnsi="Cambria Math"/>
                <w:lang w:eastAsia="tr-TR"/>
              </w:rPr>
            </m:ctrlPr>
          </m:sSubPr>
          <m:e>
            <m:r>
              <m:rPr>
                <m:sty m:val="p"/>
              </m:rPr>
              <w:rPr>
                <w:rFonts w:ascii="Cambria Math" w:hAnsi="Cambria Math"/>
                <w:lang w:eastAsia="tr-TR"/>
              </w:rPr>
              <m:t>Ω</m:t>
            </m:r>
          </m:e>
          <m:sub>
            <m:r>
              <w:rPr>
                <w:rFonts w:ascii="Cambria Math" w:hAnsi="Cambria Math"/>
                <w:lang w:eastAsia="tr-TR"/>
              </w:rPr>
              <m:t>i</m:t>
            </m:r>
          </m:sub>
        </m:sSub>
      </m:oMath>
      <w:r w:rsidR="001856B5" w:rsidRPr="005B0CA4">
        <w:rPr>
          <w:rFonts w:eastAsiaTheme="minorEastAsia"/>
          <w:lang w:eastAsia="tr-TR"/>
        </w:rPr>
        <w:t xml:space="preserve"> </w:t>
      </w:r>
      <w:r w:rsidRPr="005B0CA4">
        <w:rPr>
          <w:lang w:eastAsia="tr-TR"/>
        </w:rPr>
        <w:t xml:space="preserve">can be represented as </w:t>
      </w:r>
      <m:oMath>
        <m:sSubSup>
          <m:sSubSupPr>
            <m:ctrlPr>
              <w:rPr>
                <w:rFonts w:ascii="Cambria Math" w:eastAsia="Times New Roman" w:hAnsi="Cambria Math" w:cs="Times New Roman"/>
                <w:i/>
                <w:szCs w:val="24"/>
                <w:lang w:eastAsia="tr-TR"/>
              </w:rPr>
            </m:ctrlPr>
          </m:sSubSup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up>
            <m:r>
              <w:rPr>
                <w:rFonts w:ascii="Cambria Math" w:eastAsia="Times New Roman" w:hAnsi="Cambria Math" w:cs="Times New Roman"/>
                <w:szCs w:val="24"/>
                <w:lang w:eastAsia="tr-TR"/>
              </w:rPr>
              <m:t>i</m:t>
            </m:r>
          </m:sup>
        </m:sSubSup>
        <m:r>
          <w:rPr>
            <w:rFonts w:ascii="Cambria Math" w:hAnsi="Cambria Math"/>
            <w:lang w:eastAsia="tr-TR"/>
          </w:rPr>
          <m:t>(x,y)</m:t>
        </m:r>
      </m:oMath>
      <w:r w:rsidR="00C4515C" w:rsidRPr="005B0CA4">
        <w:rPr>
          <w:rFonts w:eastAsiaTheme="minorEastAsia"/>
          <w:szCs w:val="24"/>
          <w:lang w:eastAsia="tr-TR"/>
        </w:rPr>
        <w:t xml:space="preserve">, </w:t>
      </w:r>
      <w:r w:rsidR="00C4515C" w:rsidRPr="005B0CA4">
        <w:rPr>
          <w:rFonts w:eastAsia="Times New Roman" w:cs="Times New Roman"/>
          <w:szCs w:val="24"/>
          <w:lang w:eastAsia="tr-TR"/>
        </w:rPr>
        <w:t xml:space="preserve">while the corresponding regional decision-context input is denoted by </w:t>
      </w:r>
      <m:oMath>
        <m:sSubSup>
          <m:sSubSupPr>
            <m:ctrlPr>
              <w:rPr>
                <w:rFonts w:ascii="Cambria Math" w:hAnsi="Cambria Math"/>
                <w:i/>
                <w:lang w:eastAsia="tr-TR"/>
              </w:rPr>
            </m:ctrlPr>
          </m:sSubSupPr>
          <m:e>
            <m:r>
              <m:rPr>
                <m:scr m:val="script"/>
              </m:rPr>
              <w:rPr>
                <w:rFonts w:ascii="Cambria Math" w:hAnsi="Cambria Math"/>
                <w:lang w:eastAsia="tr-TR"/>
              </w:rPr>
              <m:t>F</m:t>
            </m:r>
          </m:e>
          <m:sub>
            <m:r>
              <w:rPr>
                <w:rFonts w:ascii="Cambria Math" w:hAnsi="Cambria Math"/>
                <w:lang w:eastAsia="tr-TR"/>
              </w:rPr>
              <m:t>DSS,k</m:t>
            </m:r>
          </m:sub>
          <m:sup>
            <m:r>
              <w:rPr>
                <w:rFonts w:ascii="Cambria Math" w:hAnsi="Cambria Math"/>
                <w:lang w:eastAsia="tr-TR"/>
              </w:rPr>
              <m:t>i</m:t>
            </m:r>
          </m:sup>
        </m:sSubSup>
        <m:r>
          <w:rPr>
            <w:rFonts w:ascii="Cambria Math" w:hAnsi="Cambria Math"/>
            <w:lang w:eastAsia="tr-TR"/>
          </w:rPr>
          <m:t>(x,y)= {</m:t>
        </m:r>
        <m:sSubSup>
          <m:sSubSupPr>
            <m:ctrlPr>
              <w:rPr>
                <w:rFonts w:ascii="Cambria Math" w:hAnsi="Cambria Math"/>
                <w:i/>
                <w:lang w:eastAsia="tr-TR"/>
              </w:rPr>
            </m:ctrlPr>
          </m:sSubSupPr>
          <m:e>
            <m:r>
              <w:rPr>
                <w:rFonts w:ascii="Cambria Math" w:hAnsi="Cambria Math"/>
                <w:lang w:eastAsia="tr-TR"/>
              </w:rPr>
              <m:t>U</m:t>
            </m:r>
          </m:e>
          <m:sub>
            <m:r>
              <w:rPr>
                <w:rFonts w:ascii="Cambria Math" w:hAnsi="Cambria Math"/>
                <w:lang w:eastAsia="tr-TR"/>
              </w:rPr>
              <m:t>Val,k</m:t>
            </m:r>
          </m:sub>
          <m:sup>
            <m:r>
              <w:rPr>
                <w:rFonts w:ascii="Cambria Math" w:hAnsi="Cambria Math"/>
                <w:lang w:eastAsia="tr-TR"/>
              </w:rPr>
              <m:t>i</m:t>
            </m:r>
          </m:sup>
        </m:sSubSup>
        <m:r>
          <w:rPr>
            <w:rFonts w:ascii="Cambria Math" w:hAnsi="Cambria Math"/>
            <w:lang w:eastAsia="tr-TR"/>
          </w:rPr>
          <m:t xml:space="preserve">(x,y), </m:t>
        </m:r>
        <m:sSubSup>
          <m:sSubSupPr>
            <m:ctrlPr>
              <w:rPr>
                <w:rFonts w:ascii="Cambria Math" w:hAnsi="Cambria Math"/>
                <w:i/>
                <w:lang w:eastAsia="tr-TR"/>
              </w:rPr>
            </m:ctrlPr>
          </m:sSubSupPr>
          <m:e>
            <m:r>
              <w:rPr>
                <w:rFonts w:ascii="Cambria Math" w:hAnsi="Cambria Math"/>
                <w:lang w:eastAsia="tr-TR"/>
              </w:rPr>
              <m:t>U</m:t>
            </m:r>
          </m:e>
          <m:sub>
            <m:r>
              <w:rPr>
                <w:rFonts w:ascii="Cambria Math" w:hAnsi="Cambria Math"/>
                <w:lang w:eastAsia="tr-TR"/>
              </w:rPr>
              <m:t>Res,k</m:t>
            </m:r>
          </m:sub>
          <m:sup>
            <m:r>
              <w:rPr>
                <w:rFonts w:ascii="Cambria Math" w:hAnsi="Cambria Math"/>
                <w:lang w:eastAsia="tr-TR"/>
              </w:rPr>
              <m:t>i</m:t>
            </m:r>
          </m:sup>
        </m:sSubSup>
        <m:r>
          <w:rPr>
            <w:rFonts w:ascii="Cambria Math" w:hAnsi="Cambria Math"/>
            <w:lang w:eastAsia="tr-TR"/>
          </w:rPr>
          <m:t>(x,y)}</m:t>
        </m:r>
      </m:oMath>
      <w:r w:rsidR="00C4515C" w:rsidRPr="005B0CA4">
        <w:rPr>
          <w:rFonts w:eastAsia="Times New Roman" w:cs="Times New Roman"/>
          <w:szCs w:val="24"/>
          <w:lang w:eastAsia="tr-TR"/>
        </w:rPr>
        <w:t xml:space="preserve">. </w:t>
      </w:r>
      <w:r w:rsidR="00FC7C93" w:rsidRPr="005B0CA4">
        <w:rPr>
          <w:rFonts w:eastAsia="Times New Roman" w:cs="Times New Roman"/>
          <w:szCs w:val="24"/>
          <w:lang w:eastAsia="tr-TR"/>
        </w:rPr>
        <w:t xml:space="preserve">The contextual input set </w:t>
      </w:r>
      <m:oMath>
        <m:sSubSup>
          <m:sSubSupPr>
            <m:ctrlPr>
              <w:rPr>
                <w:rFonts w:ascii="Cambria Math" w:hAnsi="Cambria Math"/>
                <w:i/>
                <w:lang w:eastAsia="tr-TR"/>
              </w:rPr>
            </m:ctrlPr>
          </m:sSubSupPr>
          <m:e>
            <m:r>
              <m:rPr>
                <m:scr m:val="script"/>
              </m:rPr>
              <w:rPr>
                <w:rFonts w:ascii="Cambria Math" w:hAnsi="Cambria Math"/>
                <w:lang w:eastAsia="tr-TR"/>
              </w:rPr>
              <m:t>F</m:t>
            </m:r>
          </m:e>
          <m:sub>
            <m:r>
              <w:rPr>
                <w:rFonts w:ascii="Cambria Math" w:hAnsi="Cambria Math"/>
                <w:lang w:eastAsia="tr-TR"/>
              </w:rPr>
              <m:t>DSS,k</m:t>
            </m:r>
          </m:sub>
          <m:sup>
            <m:r>
              <w:rPr>
                <w:rFonts w:ascii="Cambria Math" w:hAnsi="Cambria Math"/>
                <w:lang w:eastAsia="tr-TR"/>
              </w:rPr>
              <m:t>i</m:t>
            </m:r>
          </m:sup>
        </m:sSubSup>
      </m:oMath>
      <w:r w:rsidR="00FC7C93" w:rsidRPr="005B0CA4">
        <w:rPr>
          <w:rFonts w:eastAsia="Times New Roman" w:cs="Times New Roman"/>
          <w:szCs w:val="24"/>
          <w:lang w:eastAsia="tr-TR"/>
        </w:rPr>
        <w:t xml:space="preserve"> may vary across regions, reflecting spatial heterogeneity in resource availability and value distribution. Consequently, </w:t>
      </w:r>
      <m:oMath>
        <m:sSubSup>
          <m:sSubSupPr>
            <m:ctrlPr>
              <w:rPr>
                <w:rFonts w:ascii="Cambria Math" w:hAnsi="Cambria Math"/>
                <w:i/>
                <w:lang w:eastAsia="tr-TR"/>
              </w:rPr>
            </m:ctrlPr>
          </m:sSubSupPr>
          <m:e>
            <m:r>
              <m:rPr>
                <m:scr m:val="script"/>
              </m:rPr>
              <w:rPr>
                <w:rFonts w:ascii="Cambria Math" w:hAnsi="Cambria Math"/>
                <w:lang w:eastAsia="tr-TR"/>
              </w:rPr>
              <m:t>F</m:t>
            </m:r>
          </m:e>
          <m:sub>
            <m:r>
              <w:rPr>
                <w:rFonts w:ascii="Cambria Math" w:hAnsi="Cambria Math"/>
                <w:lang w:eastAsia="tr-TR"/>
              </w:rPr>
              <m:t>DSS,k</m:t>
            </m:r>
          </m:sub>
          <m:sup>
            <m:r>
              <w:rPr>
                <w:rFonts w:ascii="Cambria Math" w:hAnsi="Cambria Math"/>
                <w:lang w:eastAsia="tr-TR"/>
              </w:rPr>
              <m:t>i</m:t>
            </m:r>
          </m:sup>
        </m:sSubSup>
        <m:r>
          <w:rPr>
            <w:rFonts w:ascii="Cambria Math" w:hAnsi="Cambria Math"/>
            <w:lang w:eastAsia="tr-TR"/>
          </w:rPr>
          <m:t xml:space="preserve">(x,y) </m:t>
        </m:r>
      </m:oMath>
      <w:r w:rsidR="00FC7C93" w:rsidRPr="005B0CA4">
        <w:rPr>
          <w:rFonts w:eastAsia="Times New Roman" w:cs="Times New Roman"/>
          <w:szCs w:val="24"/>
          <w:lang w:eastAsia="tr-TR"/>
        </w:rPr>
        <w:t>defines region-</w:t>
      </w:r>
      <w:r w:rsidR="00FC7C93" w:rsidRPr="005B0CA4">
        <w:rPr>
          <w:rFonts w:eastAsia="Times New Roman" w:cs="Times New Roman"/>
          <w:szCs w:val="24"/>
          <w:lang w:eastAsia="tr-TR"/>
        </w:rPr>
        <w:lastRenderedPageBreak/>
        <w:t>specific decision contexts, while global coordination mechanisms operate on aggregated contextual information.</w:t>
      </w:r>
    </w:p>
    <w:p w14:paraId="51E03871" w14:textId="0B93EDE5" w:rsidR="0006182D" w:rsidRPr="005B0CA4" w:rsidRDefault="0006182D" w:rsidP="0006182D">
      <w:pPr>
        <w:pStyle w:val="ParText"/>
        <w:rPr>
          <w:rFonts w:eastAsia="Times New Roman" w:cs="Times New Roman"/>
          <w:szCs w:val="24"/>
          <w:lang w:eastAsia="tr-TR"/>
        </w:rPr>
      </w:pPr>
      <w:r w:rsidRPr="005B0CA4">
        <w:rPr>
          <w:rFonts w:eastAsia="Times New Roman" w:cs="Times New Roman"/>
          <w:szCs w:val="24"/>
          <w:lang w:eastAsia="tr-TR"/>
        </w:rPr>
        <w:t xml:space="preserve">Local decision mechanisms may therefore generate region-specific intervention parameters </w:t>
      </w:r>
      <m:oMath>
        <m:sSubSup>
          <m:sSubSupPr>
            <m:ctrlPr>
              <w:rPr>
                <w:rFonts w:ascii="Cambria Math" w:eastAsia="Times New Roman" w:hAnsi="Cambria Math" w:cs="Times New Roman"/>
                <w:szCs w:val="24"/>
                <w:lang w:eastAsia="tr-TR"/>
              </w:rPr>
            </m:ctrlPr>
          </m:sSubSupPr>
          <m:e>
            <m:r>
              <w:rPr>
                <w:rFonts w:ascii="Cambria Math" w:eastAsia="Times New Roman" w:hAnsi="Cambria Math" w:cs="Times New Roman"/>
                <w:szCs w:val="24"/>
                <w:lang w:eastAsia="tr-TR"/>
              </w:rPr>
              <m:t>U</m:t>
            </m:r>
          </m:e>
          <m:sub>
            <m:r>
              <w:rPr>
                <w:rFonts w:ascii="Cambria Math" w:eastAsia="Times New Roman" w:hAnsi="Cambria Math" w:cs="Times New Roman"/>
                <w:szCs w:val="24"/>
                <w:lang w:eastAsia="tr-TR"/>
              </w:rPr>
              <m:t>DSS,k</m:t>
            </m:r>
          </m:sub>
          <m:sup>
            <m:r>
              <w:rPr>
                <w:rFonts w:ascii="Cambria Math" w:eastAsia="Times New Roman" w:hAnsi="Cambria Math" w:cs="Times New Roman"/>
                <w:szCs w:val="24"/>
                <w:lang w:eastAsia="tr-TR"/>
              </w:rPr>
              <m:t>i</m:t>
            </m:r>
          </m:sup>
        </m:sSubSup>
        <m:r>
          <w:rPr>
            <w:rFonts w:ascii="Cambria Math" w:hAnsi="Cambria Math"/>
            <w:lang w:eastAsia="tr-TR"/>
          </w:rPr>
          <m:t>(x,y)</m:t>
        </m:r>
        <m:r>
          <m:rPr>
            <m:sty m:val="p"/>
          </m:rPr>
          <w:rPr>
            <w:rFonts w:ascii="Cambria Math" w:eastAsia="Times New Roman" w:hAnsi="Cambria Math" w:cs="Times New Roman"/>
            <w:szCs w:val="24"/>
            <w:lang w:eastAsia="tr-TR"/>
          </w:rPr>
          <m:t>.</m:t>
        </m:r>
      </m:oMath>
      <w:r w:rsidRPr="005B0CA4">
        <w:rPr>
          <w:rFonts w:eastAsia="Times New Roman" w:cs="Times New Roman"/>
          <w:szCs w:val="24"/>
          <w:lang w:eastAsia="tr-TR"/>
        </w:rPr>
        <w:t xml:space="preserve"> </w:t>
      </w:r>
      <w:r w:rsidR="00ED36CF" w:rsidRPr="005B0CA4">
        <w:rPr>
          <w:rFonts w:eastAsia="Times New Roman" w:cs="Times New Roman"/>
          <w:szCs w:val="24"/>
          <w:lang w:eastAsia="tr-TR"/>
        </w:rPr>
        <w:t xml:space="preserve">Formally, the regional decision output is defined as </w:t>
      </w:r>
      <m:oMath>
        <m:sSubSup>
          <m:sSubSupPr>
            <m:ctrlPr>
              <w:rPr>
                <w:rFonts w:ascii="Cambria Math" w:eastAsia="Times New Roman" w:hAnsi="Cambria Math" w:cs="Times New Roman"/>
                <w:i/>
                <w:szCs w:val="24"/>
                <w:lang w:eastAsia="tr-TR"/>
              </w:rPr>
            </m:ctrlPr>
          </m:sSubSupPr>
          <m:e>
            <m:r>
              <w:rPr>
                <w:rFonts w:ascii="Cambria Math" w:eastAsia="Times New Roman" w:hAnsi="Cambria Math" w:cs="Times New Roman"/>
                <w:szCs w:val="24"/>
                <w:lang w:eastAsia="tr-TR"/>
              </w:rPr>
              <m:t>U</m:t>
            </m:r>
          </m:e>
          <m:sub>
            <m:r>
              <w:rPr>
                <w:rFonts w:ascii="Cambria Math" w:eastAsia="Times New Roman" w:hAnsi="Cambria Math" w:cs="Times New Roman"/>
                <w:szCs w:val="24"/>
                <w:lang w:eastAsia="tr-TR"/>
              </w:rPr>
              <m:t>DSS,k</m:t>
            </m:r>
          </m:sub>
          <m:sup>
            <m:r>
              <w:rPr>
                <w:rFonts w:ascii="Cambria Math" w:eastAsia="Times New Roman" w:hAnsi="Cambria Math" w:cs="Times New Roman"/>
                <w:szCs w:val="24"/>
                <w:lang w:eastAsia="tr-TR"/>
              </w:rPr>
              <m:t>i</m:t>
            </m:r>
          </m:sup>
        </m:sSubSup>
        <m:r>
          <w:rPr>
            <w:rFonts w:ascii="Cambria Math" w:eastAsia="Times New Roman" w:hAnsi="Cambria Math" w:cs="Times New Roman"/>
            <w:szCs w:val="24"/>
            <w:lang w:eastAsia="tr-TR"/>
          </w:rPr>
          <m:t xml:space="preserve">(x,y) = </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π</m:t>
            </m:r>
          </m:e>
          <m:sub>
            <m:r>
              <w:rPr>
                <w:rFonts w:ascii="Cambria Math" w:eastAsia="Times New Roman" w:hAnsi="Cambria Math" w:cs="Times New Roman"/>
                <w:szCs w:val="24"/>
                <w:lang w:eastAsia="tr-TR"/>
              </w:rPr>
              <m:t>DSS</m:t>
            </m:r>
          </m:sub>
        </m:sSub>
        <m:r>
          <w:rPr>
            <w:rFonts w:ascii="Cambria Math" w:eastAsia="Times New Roman" w:hAnsi="Cambria Math" w:cs="Times New Roman"/>
            <w:szCs w:val="24"/>
            <w:lang w:eastAsia="tr-TR"/>
          </w:rPr>
          <m:t>(</m:t>
        </m:r>
        <m:sSubSup>
          <m:sSubSupPr>
            <m:ctrlPr>
              <w:rPr>
                <w:rFonts w:ascii="Cambria Math" w:eastAsia="Times New Roman" w:hAnsi="Cambria Math" w:cs="Times New Roman"/>
                <w:i/>
                <w:szCs w:val="24"/>
                <w:lang w:eastAsia="tr-TR"/>
              </w:rPr>
            </m:ctrlPr>
          </m:sSubSup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up>
            <m:r>
              <w:rPr>
                <w:rFonts w:ascii="Cambria Math" w:eastAsia="Times New Roman" w:hAnsi="Cambria Math" w:cs="Times New Roman"/>
                <w:szCs w:val="24"/>
                <w:lang w:eastAsia="tr-TR"/>
              </w:rPr>
              <m:t>i</m:t>
            </m:r>
          </m:sup>
        </m:sSubSup>
        <m:r>
          <w:rPr>
            <w:rFonts w:ascii="Cambria Math" w:eastAsia="Times New Roman" w:hAnsi="Cambria Math" w:cs="Times New Roman"/>
            <w:szCs w:val="24"/>
            <w:lang w:eastAsia="tr-TR"/>
          </w:rPr>
          <m:t xml:space="preserve">(x,y), </m:t>
        </m:r>
        <m:sSubSup>
          <m:sSubSupPr>
            <m:ctrlPr>
              <w:rPr>
                <w:rFonts w:ascii="Cambria Math" w:eastAsia="Times New Roman" w:hAnsi="Cambria Math" w:cs="Times New Roman"/>
                <w:i/>
                <w:szCs w:val="24"/>
                <w:lang w:eastAsia="tr-TR"/>
              </w:rPr>
            </m:ctrlPr>
          </m:sSubSup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up>
            <m:r>
              <w:rPr>
                <w:rFonts w:ascii="Cambria Math" w:eastAsia="Times New Roman" w:hAnsi="Cambria Math" w:cs="Times New Roman"/>
                <w:szCs w:val="24"/>
                <w:lang w:eastAsia="tr-TR"/>
              </w:rPr>
              <m:t>i</m:t>
            </m:r>
          </m:sup>
        </m:sSubSup>
        <m:r>
          <w:rPr>
            <w:rFonts w:ascii="Cambria Math" w:eastAsia="Times New Roman" w:hAnsi="Cambria Math" w:cs="Times New Roman"/>
            <w:szCs w:val="24"/>
            <w:lang w:eastAsia="tr-TR"/>
          </w:rPr>
          <m:t>(x,y)).</m:t>
        </m:r>
      </m:oMath>
      <w:r w:rsidR="00ED36CF" w:rsidRPr="005B0CA4">
        <w:rPr>
          <w:rFonts w:eastAsia="Times New Roman" w:cs="Times New Roman"/>
          <w:szCs w:val="24"/>
          <w:lang w:eastAsia="tr-TR"/>
        </w:rPr>
        <w:t xml:space="preserve"> </w:t>
      </w:r>
      <w:r w:rsidR="00924793" w:rsidRPr="005B0CA4">
        <w:rPr>
          <w:rFonts w:eastAsia="Times New Roman" w:cs="Times New Roman"/>
          <w:szCs w:val="24"/>
          <w:lang w:eastAsia="tr-TR"/>
        </w:rPr>
        <w:t xml:space="preserve">In detail, </w:t>
      </w:r>
      <m:oMath>
        <m:sSubSup>
          <m:sSubSupPr>
            <m:ctrlPr>
              <w:rPr>
                <w:rFonts w:ascii="Cambria Math" w:eastAsia="Times New Roman" w:hAnsi="Cambria Math" w:cs="Times New Roman"/>
                <w:i/>
                <w:szCs w:val="24"/>
                <w:lang w:eastAsia="tr-TR"/>
              </w:rPr>
            </m:ctrlPr>
          </m:sSubSupPr>
          <m:e>
            <m:r>
              <w:rPr>
                <w:rFonts w:ascii="Cambria Math" w:eastAsia="Times New Roman" w:hAnsi="Cambria Math" w:cs="Times New Roman"/>
                <w:szCs w:val="24"/>
                <w:lang w:eastAsia="tr-TR"/>
              </w:rPr>
              <m:t>U</m:t>
            </m:r>
          </m:e>
          <m:sub>
            <m:r>
              <w:rPr>
                <w:rFonts w:ascii="Cambria Math" w:eastAsia="Times New Roman" w:hAnsi="Cambria Math" w:cs="Times New Roman"/>
                <w:szCs w:val="24"/>
                <w:lang w:eastAsia="tr-TR"/>
              </w:rPr>
              <m:t>DSS,k</m:t>
            </m:r>
          </m:sub>
          <m:sup>
            <m:r>
              <w:rPr>
                <w:rFonts w:ascii="Cambria Math" w:eastAsia="Times New Roman" w:hAnsi="Cambria Math" w:cs="Times New Roman"/>
                <w:szCs w:val="24"/>
                <w:lang w:eastAsia="tr-TR"/>
              </w:rPr>
              <m:t>i</m:t>
            </m:r>
          </m:sup>
        </m:sSubSup>
      </m:oMath>
      <w:r w:rsidR="00FE5433" w:rsidRPr="005B0CA4">
        <w:rPr>
          <w:rFonts w:eastAsia="Times New Roman" w:cs="Times New Roman"/>
          <w:szCs w:val="24"/>
          <w:lang w:eastAsia="tr-TR"/>
        </w:rPr>
        <w:t xml:space="preserve">denotes region-level decisions,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U</m:t>
            </m:r>
          </m:e>
          <m:sub>
            <m:r>
              <w:rPr>
                <w:rFonts w:ascii="Cambria Math" w:eastAsia="Times New Roman" w:hAnsi="Cambria Math" w:cs="Times New Roman"/>
                <w:szCs w:val="24"/>
                <w:lang w:eastAsia="tr-TR"/>
              </w:rPr>
              <m:t>DSS,k</m:t>
            </m:r>
          </m:sub>
        </m:sSub>
      </m:oMath>
      <w:r w:rsidR="00FE5433" w:rsidRPr="005B0CA4">
        <w:rPr>
          <w:rFonts w:eastAsia="Times New Roman" w:cs="Times New Roman"/>
          <w:szCs w:val="24"/>
          <w:lang w:eastAsia="tr-TR"/>
        </w:rPr>
        <w:t xml:space="preserve"> denotes the aggregated global decision structure, and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U</m:t>
            </m:r>
          </m:e>
          <m:sub>
            <m:r>
              <w:rPr>
                <w:rFonts w:ascii="Cambria Math" w:eastAsia="Times New Roman" w:hAnsi="Cambria Math" w:cs="Times New Roman"/>
                <w:szCs w:val="24"/>
                <w:lang w:eastAsia="tr-TR"/>
              </w:rPr>
              <m:t>DSS,k</m:t>
            </m:r>
          </m:sub>
        </m:sSub>
        <m:r>
          <w:rPr>
            <w:rFonts w:ascii="Cambria Math" w:eastAsia="Times New Roman" w:hAnsi="Cambria Math" w:cs="Times New Roman"/>
            <w:szCs w:val="24"/>
            <w:lang w:eastAsia="tr-TR"/>
          </w:rPr>
          <m:t>(x,y)</m:t>
        </m:r>
      </m:oMath>
      <w:r w:rsidR="00FE5433" w:rsidRPr="005B0CA4">
        <w:rPr>
          <w:rFonts w:eastAsia="Times New Roman" w:cs="Times New Roman"/>
          <w:szCs w:val="24"/>
          <w:lang w:eastAsia="tr-TR"/>
        </w:rPr>
        <w:t>denotes its spatially distributed realization over the domain.</w:t>
      </w:r>
    </w:p>
    <w:p w14:paraId="21E2174D" w14:textId="77777777" w:rsidR="0006182D" w:rsidRPr="005B0CA4" w:rsidRDefault="0006182D" w:rsidP="0006182D">
      <w:pPr>
        <w:pStyle w:val="ParText"/>
        <w:rPr>
          <w:lang w:eastAsia="tr-TR"/>
        </w:rPr>
      </w:pPr>
      <w:r w:rsidRPr="005B0CA4">
        <w:rPr>
          <w:lang w:eastAsia="tr-TR"/>
        </w:rPr>
        <w:t>However, wildfire incidents frequently require coordination between multiple operational regions. Decisions that appear locally optimal may conflict with broader operational priorities such as resource allocation, containment strategy, or protection of high-value assets. Consequently, higher-level coordination mechanisms are required to integrate local decision outputs into a coherent global response strategy.</w:t>
      </w:r>
    </w:p>
    <w:p w14:paraId="79A4AD0D" w14:textId="2D9D8C03" w:rsidR="0006182D" w:rsidRPr="005B0CA4" w:rsidRDefault="00000000" w:rsidP="0006182D">
      <w:pPr>
        <w:pStyle w:val="ParText"/>
        <w:rPr>
          <w:rFonts w:eastAsia="Times New Roman" w:cs="Times New Roman"/>
          <w:szCs w:val="24"/>
          <w:lang w:eastAsia="tr-TR"/>
        </w:rPr>
      </w:pP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oMath>
      <w:r w:rsidR="00C546CE" w:rsidRPr="005B0CA4">
        <w:rPr>
          <w:rFonts w:eastAsiaTheme="minorEastAsia"/>
          <w:lang w:eastAsia="tr-TR"/>
        </w:rPr>
        <w:t xml:space="preserve"> </w:t>
      </w:r>
      <w:r w:rsidR="0006182D" w:rsidRPr="005B0CA4">
        <w:rPr>
          <w:lang w:eastAsia="tr-TR"/>
        </w:rPr>
        <w:t>denotes the global intervention configuration generated through the aggregation of regional decision outputs.</w:t>
      </w:r>
      <w:r w:rsidR="00924793" w:rsidRPr="005B0CA4">
        <w:rPr>
          <w:lang w:eastAsia="tr-TR"/>
        </w:rPr>
        <w:t xml:space="preserve"> </w:t>
      </w:r>
      <w:r w:rsidR="00ED36CF" w:rsidRPr="005B0CA4">
        <w:rPr>
          <w:lang w:eastAsia="tr-TR"/>
        </w:rPr>
        <w:t xml:space="preserve">Thus, regional decisions are generated from both locally observable wildfire conditions and region-specific external decision context. </w:t>
      </w:r>
      <w:r w:rsidR="00924793" w:rsidRPr="005B0CA4">
        <w:rPr>
          <w:lang w:eastAsia="tr-TR"/>
        </w:rPr>
        <w:t>T</w:t>
      </w:r>
      <w:r w:rsidR="0006182D" w:rsidRPr="005B0CA4">
        <w:rPr>
          <w:lang w:eastAsia="tr-TR"/>
        </w:rPr>
        <w:t>h</w:t>
      </w:r>
      <w:r w:rsidR="001676C6" w:rsidRPr="005B0CA4">
        <w:rPr>
          <w:lang w:eastAsia="tr-TR"/>
        </w:rPr>
        <w:t>e</w:t>
      </w:r>
      <w:r w:rsidR="0006182D" w:rsidRPr="005B0CA4">
        <w:rPr>
          <w:lang w:eastAsia="tr-TR"/>
        </w:rPr>
        <w:t xml:space="preserve"> aggregation can be expressed as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U</m:t>
            </m:r>
          </m:e>
          <m:sub>
            <m:r>
              <w:rPr>
                <w:rFonts w:ascii="Cambria Math" w:eastAsia="Times New Roman" w:hAnsi="Cambria Math" w:cs="Times New Roman"/>
                <w:szCs w:val="24"/>
                <w:lang w:eastAsia="tr-TR"/>
              </w:rPr>
              <m:t>DSS,k</m:t>
            </m:r>
          </m:sub>
        </m:sSub>
        <m:d>
          <m:dPr>
            <m:ctrlPr>
              <w:rPr>
                <w:rFonts w:ascii="Cambria Math" w:hAnsi="Cambria Math"/>
                <w:i/>
                <w:lang w:eastAsia="tr-TR"/>
              </w:rPr>
            </m:ctrlPr>
          </m:dPr>
          <m:e>
            <m:r>
              <w:rPr>
                <w:rFonts w:ascii="Cambria Math" w:hAnsi="Cambria Math"/>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A</m:t>
            </m:r>
          </m:e>
          <m:sub>
            <m:r>
              <w:rPr>
                <w:rFonts w:ascii="Cambria Math" w:eastAsia="Times New Roman" w:hAnsi="Cambria Math" w:cs="Times New Roman"/>
                <w:szCs w:val="24"/>
                <w:lang w:eastAsia="tr-TR"/>
              </w:rPr>
              <m:t>DSS</m:t>
            </m:r>
          </m:sub>
        </m:sSub>
        <m:sSubSup>
          <m:sSubSupPr>
            <m:ctrlPr>
              <w:rPr>
                <w:rFonts w:ascii="Cambria Math" w:eastAsia="Times New Roman" w:hAnsi="Cambria Math" w:cs="Times New Roman"/>
                <w:szCs w:val="24"/>
                <w:lang w:eastAsia="tr-TR"/>
              </w:rPr>
            </m:ctrlPr>
          </m:sSubSupPr>
          <m:e>
            <m:d>
              <m:dPr>
                <m:ctrlPr>
                  <w:rPr>
                    <w:rFonts w:ascii="Cambria Math" w:eastAsia="Times New Roman" w:hAnsi="Cambria Math" w:cs="Times New Roman"/>
                    <w:szCs w:val="24"/>
                    <w:lang w:eastAsia="tr-TR"/>
                  </w:rPr>
                </m:ctrlPr>
              </m:dPr>
              <m:e>
                <m:sSubSup>
                  <m:sSubSupPr>
                    <m:ctrlPr>
                      <w:rPr>
                        <w:rFonts w:ascii="Cambria Math" w:eastAsia="Times New Roman" w:hAnsi="Cambria Math" w:cs="Times New Roman"/>
                        <w:szCs w:val="24"/>
                        <w:lang w:eastAsia="tr-TR"/>
                      </w:rPr>
                    </m:ctrlPr>
                  </m:sSubSupPr>
                  <m:e>
                    <m:r>
                      <w:rPr>
                        <w:rFonts w:ascii="Cambria Math" w:eastAsia="Times New Roman" w:hAnsi="Cambria Math" w:cs="Times New Roman"/>
                        <w:szCs w:val="24"/>
                        <w:lang w:eastAsia="tr-TR"/>
                      </w:rPr>
                      <m:t>U</m:t>
                    </m:r>
                  </m:e>
                  <m:sub>
                    <m:r>
                      <w:rPr>
                        <w:rFonts w:ascii="Cambria Math" w:eastAsia="Times New Roman" w:hAnsi="Cambria Math" w:cs="Times New Roman"/>
                        <w:szCs w:val="24"/>
                        <w:lang w:eastAsia="tr-TR"/>
                      </w:rPr>
                      <m:t>DSS,k</m:t>
                    </m:r>
                  </m:sub>
                  <m:sup>
                    <m:r>
                      <w:rPr>
                        <w:rFonts w:ascii="Cambria Math" w:eastAsia="Times New Roman" w:hAnsi="Cambria Math" w:cs="Times New Roman"/>
                        <w:szCs w:val="24"/>
                        <w:lang w:eastAsia="tr-TR"/>
                      </w:rPr>
                      <m:t>i</m:t>
                    </m:r>
                  </m:sup>
                </m:sSubSup>
                <m:d>
                  <m:dPr>
                    <m:ctrlPr>
                      <w:rPr>
                        <w:rFonts w:ascii="Cambria Math" w:hAnsi="Cambria Math"/>
                        <w:i/>
                        <w:lang w:eastAsia="tr-TR"/>
                      </w:rPr>
                    </m:ctrlPr>
                  </m:dPr>
                  <m:e>
                    <m:r>
                      <w:rPr>
                        <w:rFonts w:ascii="Cambria Math" w:hAnsi="Cambria Math"/>
                        <w:lang w:eastAsia="tr-TR"/>
                      </w:rPr>
                      <m:t>x,y</m:t>
                    </m:r>
                  </m:e>
                </m:d>
              </m:e>
            </m:d>
          </m:e>
          <m:sub>
            <m:r>
              <w:rPr>
                <w:rFonts w:ascii="Cambria Math" w:eastAsia="Times New Roman" w:hAnsi="Cambria Math" w:cs="Times New Roman"/>
                <w:szCs w:val="24"/>
                <w:lang w:eastAsia="tr-TR"/>
              </w:rPr>
              <m:t>i=1</m:t>
            </m:r>
          </m:sub>
          <m:sup>
            <m:r>
              <w:rPr>
                <w:rFonts w:ascii="Cambria Math" w:eastAsia="Times New Roman" w:hAnsi="Cambria Math" w:cs="Times New Roman"/>
                <w:szCs w:val="24"/>
                <w:lang w:eastAsia="tr-TR"/>
              </w:rPr>
              <m:t>N</m:t>
            </m:r>
          </m:sup>
        </m:sSubSup>
        <m:r>
          <w:rPr>
            <w:rFonts w:ascii="Cambria Math" w:eastAsia="Times New Roman" w:hAnsi="Cambria Math" w:cs="Times New Roman"/>
            <w:szCs w:val="24"/>
            <w:lang w:eastAsia="tr-TR"/>
          </w:rPr>
          <m:t xml:space="preserve"> </m:t>
        </m:r>
      </m:oMath>
      <w:r w:rsidR="0006182D" w:rsidRPr="005B0CA4">
        <w:rPr>
          <w:rFonts w:eastAsia="Times New Roman" w:cs="Times New Roman"/>
          <w:szCs w:val="24"/>
          <w:lang w:eastAsia="tr-TR"/>
        </w:rPr>
        <w:t xml:space="preserve">where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A</m:t>
            </m:r>
          </m:e>
          <m:sub>
            <m:r>
              <w:rPr>
                <w:rFonts w:ascii="Cambria Math" w:eastAsia="Times New Roman" w:hAnsi="Cambria Math" w:cs="Times New Roman"/>
                <w:szCs w:val="24"/>
                <w:lang w:eastAsia="tr-TR"/>
              </w:rPr>
              <m:t>DSS</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m:t>
            </m:r>
          </m:e>
        </m:d>
        <m:r>
          <w:rPr>
            <w:rFonts w:ascii="Cambria Math" w:eastAsia="Times New Roman" w:hAnsi="Cambria Math" w:cs="Times New Roman"/>
            <w:szCs w:val="24"/>
            <w:lang w:eastAsia="tr-TR"/>
          </w:rPr>
          <m:t xml:space="preserve"> </m:t>
        </m:r>
      </m:oMath>
      <w:r w:rsidR="00924793" w:rsidRPr="005B0CA4">
        <w:rPr>
          <w:rFonts w:eastAsia="Times New Roman" w:cs="Times New Roman"/>
          <w:szCs w:val="24"/>
          <w:lang w:eastAsia="tr-TR"/>
        </w:rPr>
        <w:t xml:space="preserve"> denotes a coordination and fusion mechanism that combines regional decisions into a consistent global intervention strategy</w:t>
      </w:r>
      <w:r w:rsidR="0006182D" w:rsidRPr="005B0CA4">
        <w:rPr>
          <w:rFonts w:eastAsia="Times New Roman" w:cs="Times New Roman"/>
          <w:szCs w:val="24"/>
          <w:lang w:eastAsia="tr-TR"/>
        </w:rPr>
        <w:t>.</w:t>
      </w:r>
      <w:r w:rsidR="003A143B" w:rsidRPr="005B0CA4">
        <w:rPr>
          <w:rFonts w:eastAsia="Times New Roman" w:cs="Times New Roman"/>
          <w:szCs w:val="24"/>
          <w:lang w:eastAsia="tr-TR"/>
        </w:rPr>
        <w:t xml:space="preserve">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A</m:t>
            </m:r>
          </m:e>
          <m:sub>
            <m:r>
              <w:rPr>
                <w:rFonts w:ascii="Cambria Math" w:eastAsia="Times New Roman" w:hAnsi="Cambria Math" w:cs="Times New Roman"/>
                <w:szCs w:val="24"/>
                <w:lang w:eastAsia="tr-TR"/>
              </w:rPr>
              <m:t>DSS</m:t>
            </m:r>
          </m:sub>
        </m:sSub>
        <m:r>
          <w:rPr>
            <w:rFonts w:ascii="Cambria Math" w:eastAsia="Times New Roman" w:hAnsi="Cambria Math" w:cs="Times New Roman"/>
            <w:szCs w:val="24"/>
            <w:lang w:eastAsia="tr-TR"/>
          </w:rPr>
          <m:t xml:space="preserve"> </m:t>
        </m:r>
      </m:oMath>
      <w:r w:rsidR="003A143B" w:rsidRPr="005B0CA4">
        <w:rPr>
          <w:rFonts w:eastAsia="Times New Roman" w:cs="Times New Roman"/>
          <w:szCs w:val="24"/>
          <w:lang w:eastAsia="tr-TR"/>
        </w:rPr>
        <w:t xml:space="preserve"> operates at the coordination level and aggregates region-level decision outputs, whereas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π</m:t>
            </m:r>
          </m:e>
          <m:sub>
            <m:r>
              <w:rPr>
                <w:rFonts w:ascii="Cambria Math" w:eastAsia="Times New Roman" w:hAnsi="Cambria Math" w:cs="Times New Roman"/>
                <w:szCs w:val="24"/>
                <w:lang w:eastAsia="tr-TR"/>
              </w:rPr>
              <m:t>DSS</m:t>
            </m:r>
          </m:sub>
        </m:sSub>
      </m:oMath>
      <w:r w:rsidR="003A143B" w:rsidRPr="005B0CA4">
        <w:rPr>
          <w:rFonts w:eastAsia="Times New Roman" w:cs="Times New Roman"/>
          <w:szCs w:val="24"/>
          <w:lang w:eastAsia="tr-TR"/>
        </w:rPr>
        <w:t xml:space="preserve"> defines the local decision mapping from information space to intervention space.</w:t>
      </w:r>
    </w:p>
    <w:p w14:paraId="3D8FC1E3" w14:textId="77777777" w:rsidR="0006182D" w:rsidRPr="005B0CA4" w:rsidRDefault="0006182D" w:rsidP="0006182D">
      <w:pPr>
        <w:pStyle w:val="ParText"/>
      </w:pPr>
      <w:r w:rsidRPr="005B0CA4">
        <w:t>While the above formulation defines how local decisions are coordinated, it does not yet specify the internal structure of each regional decision output. In dynamic wildfire environments, decisions are rarely limited to a single action per region. Instead, multiple intervention strategies may need to be activated simultaneously with varying degrees of priority.</w:t>
      </w:r>
    </w:p>
    <w:p w14:paraId="4F0DE62C" w14:textId="310F82E8" w:rsidR="0006182D" w:rsidRPr="005B0CA4" w:rsidRDefault="0006182D" w:rsidP="0006182D">
      <w:pPr>
        <w:pStyle w:val="ParText"/>
      </w:pPr>
      <w:r w:rsidRPr="005B0CA4">
        <w:lastRenderedPageBreak/>
        <w:t xml:space="preserve">Accordingly, each local decision output is represented as a multi-action intervention structure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U</m:t>
            </m:r>
          </m:e>
          <m:sub>
            <m:r>
              <w:rPr>
                <w:rFonts w:ascii="Cambria Math" w:eastAsia="Times New Roman" w:hAnsi="Cambria Math" w:cs="Times New Roman"/>
                <w:szCs w:val="24"/>
              </w:rPr>
              <m:t>DSS,k</m:t>
            </m:r>
          </m:sub>
          <m:sup>
            <m:r>
              <w:rPr>
                <w:rFonts w:ascii="Cambria Math" w:eastAsia="Times New Roman" w:hAnsi="Cambria Math" w:cs="Times New Roman"/>
                <w:szCs w:val="24"/>
              </w:rPr>
              <m:t>i</m:t>
            </m:r>
          </m:sup>
        </m:sSubSup>
        <m:r>
          <w:rPr>
            <w:rFonts w:ascii="Cambria Math" w:eastAsia="Times New Roman" w:hAnsi="Cambria Math" w:cs="Times New Roman"/>
            <w:szCs w:val="24"/>
          </w:rPr>
          <m:t>=</m:t>
        </m:r>
        <m:d>
          <m:dPr>
            <m:begChr m:val="{"/>
            <m:endChr m:val="}"/>
            <m:ctrlPr>
              <w:rPr>
                <w:rFonts w:ascii="Cambria Math" w:eastAsia="Times New Roman" w:hAnsi="Cambria Math" w:cs="Times New Roman"/>
                <w:i/>
                <w:szCs w:val="24"/>
              </w:rPr>
            </m:ctrlPr>
          </m:dPr>
          <m:e>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u</m:t>
                </m:r>
              </m:e>
              <m:sub>
                <m:r>
                  <w:rPr>
                    <w:rFonts w:ascii="Cambria Math" w:eastAsia="Times New Roman" w:hAnsi="Cambria Math" w:cs="Times New Roman"/>
                    <w:szCs w:val="24"/>
                  </w:rPr>
                  <m:t>k</m:t>
                </m:r>
              </m:sub>
              <m:sup>
                <m:d>
                  <m:dPr>
                    <m:ctrlPr>
                      <w:rPr>
                        <w:rFonts w:ascii="Cambria Math" w:eastAsia="Times New Roman" w:hAnsi="Cambria Math" w:cs="Times New Roman"/>
                        <w:i/>
                        <w:szCs w:val="24"/>
                      </w:rPr>
                    </m:ctrlPr>
                  </m:dPr>
                  <m:e>
                    <m:r>
                      <w:rPr>
                        <w:rFonts w:ascii="Cambria Math" w:eastAsia="Times New Roman" w:hAnsi="Cambria Math" w:cs="Times New Roman"/>
                        <w:szCs w:val="24"/>
                      </w:rPr>
                      <m:t>i,1</m:t>
                    </m:r>
                  </m:e>
                </m:d>
              </m:sup>
            </m:sSubSup>
            <m:r>
              <w:rPr>
                <w:rFonts w:ascii="Cambria Math" w:eastAsia="Times New Roman" w:hAnsi="Cambria Math" w:cs="Times New Roman"/>
                <w:szCs w:val="24"/>
              </w:rPr>
              <m:t>,</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u</m:t>
                </m:r>
              </m:e>
              <m:sub>
                <m:r>
                  <w:rPr>
                    <w:rFonts w:ascii="Cambria Math" w:eastAsia="Times New Roman" w:hAnsi="Cambria Math" w:cs="Times New Roman"/>
                    <w:szCs w:val="24"/>
                  </w:rPr>
                  <m:t>k</m:t>
                </m:r>
              </m:sub>
              <m:sup>
                <m:d>
                  <m:dPr>
                    <m:ctrlPr>
                      <w:rPr>
                        <w:rFonts w:ascii="Cambria Math" w:eastAsia="Times New Roman" w:hAnsi="Cambria Math" w:cs="Times New Roman"/>
                        <w:i/>
                        <w:szCs w:val="24"/>
                      </w:rPr>
                    </m:ctrlPr>
                  </m:dPr>
                  <m:e>
                    <m:r>
                      <w:rPr>
                        <w:rFonts w:ascii="Cambria Math" w:eastAsia="Times New Roman" w:hAnsi="Cambria Math" w:cs="Times New Roman"/>
                        <w:szCs w:val="24"/>
                      </w:rPr>
                      <m:t>i,2</m:t>
                    </m:r>
                  </m:e>
                </m:d>
              </m:sup>
            </m:sSubSup>
            <m:r>
              <w:rPr>
                <w:rFonts w:ascii="Cambria Math" w:eastAsia="Times New Roman" w:hAnsi="Cambria Math" w:cs="Times New Roman"/>
                <w:szCs w:val="24"/>
              </w:rPr>
              <m:t>,</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u</m:t>
                </m:r>
              </m:e>
              <m:sub>
                <m:r>
                  <w:rPr>
                    <w:rFonts w:ascii="Cambria Math" w:eastAsia="Times New Roman" w:hAnsi="Cambria Math" w:cs="Times New Roman"/>
                    <w:szCs w:val="24"/>
                  </w:rPr>
                  <m:t>k</m:t>
                </m:r>
              </m:sub>
              <m:sup>
                <m:d>
                  <m:dPr>
                    <m:ctrlPr>
                      <w:rPr>
                        <w:rFonts w:ascii="Cambria Math" w:eastAsia="Times New Roman" w:hAnsi="Cambria Math" w:cs="Times New Roman"/>
                        <w:i/>
                        <w:szCs w:val="24"/>
                      </w:rPr>
                    </m:ctrlPr>
                  </m:dPr>
                  <m:e>
                    <m:r>
                      <w:rPr>
                        <w:rFonts w:ascii="Cambria Math" w:eastAsia="Times New Roman" w:hAnsi="Cambria Math" w:cs="Times New Roman"/>
                        <w:szCs w:val="24"/>
                      </w:rPr>
                      <m:t>i,3</m:t>
                    </m:r>
                  </m:e>
                </m:d>
              </m:sup>
            </m:sSubSup>
            <m:r>
              <w:rPr>
                <w:rFonts w:ascii="Cambria Math" w:eastAsia="Times New Roman" w:hAnsi="Cambria Math" w:cs="Times New Roman"/>
                <w:szCs w:val="24"/>
              </w:rPr>
              <m:t>,…,</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u</m:t>
                </m:r>
              </m:e>
              <m:sub>
                <m:r>
                  <w:rPr>
                    <w:rFonts w:ascii="Cambria Math" w:eastAsia="Times New Roman" w:hAnsi="Cambria Math" w:cs="Times New Roman"/>
                    <w:szCs w:val="24"/>
                  </w:rPr>
                  <m:t>k</m:t>
                </m:r>
              </m:sub>
              <m:sup>
                <m:d>
                  <m:dPr>
                    <m:ctrlPr>
                      <w:rPr>
                        <w:rFonts w:ascii="Cambria Math" w:eastAsia="Times New Roman" w:hAnsi="Cambria Math" w:cs="Times New Roman"/>
                        <w:i/>
                        <w:szCs w:val="24"/>
                      </w:rPr>
                    </m:ctrlPr>
                  </m:dPr>
                  <m:e>
                    <m:r>
                      <w:rPr>
                        <w:rFonts w:ascii="Cambria Math" w:eastAsia="Times New Roman" w:hAnsi="Cambria Math" w:cs="Times New Roman"/>
                        <w:szCs w:val="24"/>
                      </w:rPr>
                      <m:t>i,M</m:t>
                    </m:r>
                  </m:e>
                </m:d>
              </m:sup>
            </m:sSubSup>
          </m:e>
        </m:d>
      </m:oMath>
      <w:r w:rsidRPr="005B0CA4">
        <w:rPr>
          <w:rFonts w:eastAsiaTheme="minorEastAsia"/>
          <w:szCs w:val="24"/>
        </w:rPr>
        <w:t xml:space="preserve"> </w:t>
      </w:r>
      <w:r w:rsidRPr="005B0CA4">
        <w:t xml:space="preserve">where each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u</m:t>
            </m:r>
          </m:e>
          <m:sub>
            <m:r>
              <w:rPr>
                <w:rFonts w:ascii="Cambria Math" w:eastAsia="Times New Roman" w:hAnsi="Cambria Math" w:cs="Times New Roman"/>
                <w:szCs w:val="24"/>
              </w:rPr>
              <m:t>k</m:t>
            </m:r>
          </m:sub>
          <m:sup>
            <m:d>
              <m:dPr>
                <m:ctrlPr>
                  <w:rPr>
                    <w:rFonts w:ascii="Cambria Math" w:eastAsia="Times New Roman" w:hAnsi="Cambria Math" w:cs="Times New Roman"/>
                    <w:i/>
                    <w:szCs w:val="24"/>
                  </w:rPr>
                </m:ctrlPr>
              </m:dPr>
              <m:e>
                <m:r>
                  <w:rPr>
                    <w:rFonts w:ascii="Cambria Math" w:eastAsia="Times New Roman" w:hAnsi="Cambria Math" w:cs="Times New Roman"/>
                    <w:szCs w:val="24"/>
                  </w:rPr>
                  <m:t>i,m</m:t>
                </m:r>
              </m:e>
            </m:d>
          </m:sup>
        </m:sSubSup>
        <m:r>
          <w:rPr>
            <w:rFonts w:ascii="Cambria Math" w:hAnsi="Cambria Math"/>
          </w:rPr>
          <m:t xml:space="preserve">∈ </m:t>
        </m:r>
        <m:d>
          <m:dPr>
            <m:begChr m:val="["/>
            <m:endChr m:val="]"/>
            <m:ctrlPr>
              <w:rPr>
                <w:rFonts w:ascii="Cambria Math" w:hAnsi="Cambria Math"/>
                <w:i/>
              </w:rPr>
            </m:ctrlPr>
          </m:dPr>
          <m:e>
            <m:r>
              <w:rPr>
                <w:rFonts w:ascii="Cambria Math" w:hAnsi="Cambria Math"/>
              </w:rPr>
              <m:t>0,1</m:t>
            </m:r>
          </m:e>
        </m:d>
      </m:oMath>
      <w:r w:rsidRPr="005B0CA4">
        <w:t xml:space="preserve"> denotes the degree or priority of applying intervention type </w:t>
      </w:r>
      <m:oMath>
        <m:r>
          <w:rPr>
            <w:rFonts w:ascii="Cambria Math" w:hAnsi="Cambria Math"/>
          </w:rPr>
          <m:t>m</m:t>
        </m:r>
      </m:oMath>
      <w:r w:rsidRPr="005B0CA4">
        <w:t xml:space="preserve"> within region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i</m:t>
            </m:r>
          </m:sub>
        </m:sSub>
      </m:oMath>
      <w:r w:rsidR="00564945" w:rsidRPr="005B0CA4">
        <w:t xml:space="preserve"> and</w:t>
      </w:r>
      <w:r w:rsidRPr="005B0CA4">
        <w:t xml:space="preserve"> </w:t>
      </w:r>
      <m:oMath>
        <m:r>
          <w:rPr>
            <w:rFonts w:ascii="Cambria Math" w:hAnsi="Cambria Math"/>
          </w:rPr>
          <m:t xml:space="preserve">M </m:t>
        </m:r>
      </m:oMath>
      <w:r w:rsidR="006F2438" w:rsidRPr="005B0CA4">
        <w:t xml:space="preserve">denotes the total number of intervention types considered within the framework, the specific composition of which is </w:t>
      </w:r>
      <w:r w:rsidR="001676C6" w:rsidRPr="005B0CA4">
        <w:t>specified</w:t>
      </w:r>
      <w:r w:rsidR="006F2438" w:rsidRPr="005B0CA4">
        <w:t xml:space="preserve"> in Chapter </w:t>
      </w:r>
      <w:r w:rsidR="006F2438" w:rsidRPr="005B0CA4">
        <w:fldChar w:fldCharType="begin"/>
      </w:r>
      <w:r w:rsidR="006F2438" w:rsidRPr="005B0CA4">
        <w:instrText xml:space="preserve"> REF _Ref222824810 \r \h </w:instrText>
      </w:r>
      <w:r w:rsidR="006F2438" w:rsidRPr="005B0CA4">
        <w:fldChar w:fldCharType="separate"/>
      </w:r>
      <w:r w:rsidR="00CC67AF">
        <w:t>6</w:t>
      </w:r>
      <w:r w:rsidR="006F2438" w:rsidRPr="005B0CA4">
        <w:fldChar w:fldCharType="end"/>
      </w:r>
      <w:r w:rsidR="006F2438" w:rsidRPr="005B0CA4">
        <w:t xml:space="preserve">. </w:t>
      </w:r>
      <w:r w:rsidR="0036254E" w:rsidRPr="005B0CA4">
        <w:t xml:space="preserve">These multi-action representations are later translated into operational intervention parameters within the simulation framework presented in Chapter </w:t>
      </w:r>
      <w:r w:rsidR="0036254E" w:rsidRPr="005B0CA4">
        <w:fldChar w:fldCharType="begin"/>
      </w:r>
      <w:r w:rsidR="0036254E" w:rsidRPr="005B0CA4">
        <w:instrText xml:space="preserve"> REF _Ref225630915 \r \h </w:instrText>
      </w:r>
      <w:r w:rsidR="0036254E" w:rsidRPr="005B0CA4">
        <w:fldChar w:fldCharType="separate"/>
      </w:r>
      <w:r w:rsidR="00CC67AF">
        <w:t>4</w:t>
      </w:r>
      <w:r w:rsidR="0036254E" w:rsidRPr="005B0CA4">
        <w:fldChar w:fldCharType="end"/>
      </w:r>
      <w:r w:rsidR="0036254E" w:rsidRPr="005B0CA4">
        <w:t>. In addition, t</w:t>
      </w:r>
      <w:r w:rsidRPr="005B0CA4">
        <w:t>his representation allows the decision-support system to activate multiple intervention strategies simultaneously, reflecting the complex and non-exclusive nature of response actions.</w:t>
      </w:r>
      <w:r w:rsidR="0036254E" w:rsidRPr="005B0CA4">
        <w:t xml:space="preserve"> </w:t>
      </w:r>
    </w:p>
    <w:p w14:paraId="6344157A" w14:textId="5855C935" w:rsidR="0006182D" w:rsidRPr="005B0CA4" w:rsidRDefault="0006182D" w:rsidP="0006182D">
      <w:pPr>
        <w:pStyle w:val="ParText"/>
        <w:rPr>
          <w:rFonts w:eastAsia="Times New Roman" w:cs="Times New Roman"/>
          <w:szCs w:val="24"/>
        </w:rPr>
      </w:pPr>
      <w:r w:rsidRPr="005B0CA4">
        <w:t xml:space="preserve">The aggregation function </w:t>
      </w:r>
      <m:oMath>
        <m:sSub>
          <m:sSubPr>
            <m:ctrlPr>
              <w:rPr>
                <w:rFonts w:ascii="Cambria Math" w:hAnsi="Cambria Math"/>
                <w:i/>
              </w:rPr>
            </m:ctrlPr>
          </m:sSubPr>
          <m:e>
            <m:r>
              <m:rPr>
                <m:scr m:val="script"/>
              </m:rPr>
              <w:rPr>
                <w:rFonts w:ascii="Cambria Math" w:eastAsia="Times New Roman" w:hAnsi="Cambria Math" w:cs="Times New Roman"/>
                <w:szCs w:val="24"/>
                <w:lang w:eastAsia="tr-TR"/>
              </w:rPr>
              <m:t>A</m:t>
            </m:r>
          </m:e>
          <m:sub>
            <m:r>
              <w:rPr>
                <w:rFonts w:ascii="Cambria Math" w:hAnsi="Cambria Math"/>
              </w:rPr>
              <m:t>DSS</m:t>
            </m:r>
          </m:sub>
        </m:sSub>
        <m:r>
          <w:rPr>
            <w:rFonts w:ascii="Cambria Math" w:hAnsi="Cambria Math"/>
          </w:rPr>
          <m:t>(⋅)</m:t>
        </m:r>
      </m:oMath>
      <w:r w:rsidRPr="005B0CA4">
        <w:t xml:space="preserve"> combines these regional multi-action outputs into a spatially consistent global intervention field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U</m:t>
            </m:r>
          </m:e>
          <m:sub>
            <m:r>
              <w:rPr>
                <w:rFonts w:ascii="Cambria Math" w:eastAsia="Times New Roman" w:hAnsi="Cambria Math" w:cs="Times New Roman"/>
                <w:szCs w:val="24"/>
              </w:rPr>
              <m:t>DSS,k</m:t>
            </m:r>
          </m:sub>
        </m:sSub>
        <m:r>
          <w:rPr>
            <w:rFonts w:ascii="Cambria Math" w:eastAsiaTheme="minorEastAsia" w:hAnsi="Cambria Math"/>
            <w:szCs w:val="24"/>
          </w:rPr>
          <m:t>(x,y)</m:t>
        </m:r>
      </m:oMath>
      <w:r w:rsidRPr="005B0CA4">
        <w:rPr>
          <w:rFonts w:eastAsiaTheme="minorEastAsia"/>
          <w:szCs w:val="24"/>
        </w:rPr>
        <w:t xml:space="preserve"> </w:t>
      </w:r>
      <w:r w:rsidRPr="005B0CA4">
        <w:rPr>
          <w:rFonts w:eastAsia="Times New Roman" w:cs="Times New Roman"/>
          <w:szCs w:val="24"/>
        </w:rPr>
        <w:t>which represents the distributed decision output over the entire spatial domain. This formulation enables simultaneous local decision responsiveness, multi-action representation, and global coordination in wildfire response operations.</w:t>
      </w:r>
    </w:p>
    <w:p w14:paraId="7501BAF1" w14:textId="77777777" w:rsidR="0006182D" w:rsidRPr="005B0CA4" w:rsidRDefault="0006182D" w:rsidP="0006182D">
      <w:pPr>
        <w:pStyle w:val="ParText"/>
        <w:rPr>
          <w:lang w:eastAsia="tr-TR"/>
        </w:rPr>
      </w:pPr>
      <w:r w:rsidRPr="005B0CA4">
        <w:rPr>
          <w:lang w:eastAsia="tr-TR"/>
        </w:rPr>
        <w:t>Such a multi-level decision structure is essential for managing large-scale wildfire incidents where environmental conditions, operational resources, and risk priorities vary across the spatial domain. By combining localized responsiveness with global coordination, decision-support systems can maintain both operational agility and strategic consistency in dynamic wildfire environments.</w:t>
      </w:r>
    </w:p>
    <w:p w14:paraId="173860C8" w14:textId="06188A59" w:rsidR="00D64159" w:rsidRPr="005B0CA4" w:rsidRDefault="00D64159" w:rsidP="00D64159">
      <w:pPr>
        <w:pStyle w:val="Heading2"/>
      </w:pPr>
      <w:bookmarkStart w:id="54" w:name="_Toc226331610"/>
      <w:r w:rsidRPr="005B0CA4">
        <w:t>Formal Problem Statement</w:t>
      </w:r>
      <w:bookmarkEnd w:id="54"/>
    </w:p>
    <w:p w14:paraId="00CC27C8" w14:textId="5DEDD8F5" w:rsidR="00BB081D" w:rsidRPr="005B0CA4" w:rsidRDefault="00F9429A" w:rsidP="00865DA8">
      <w:r w:rsidRPr="005B0CA4">
        <w:t xml:space="preserve">This section formulates the </w:t>
      </w:r>
      <w:r w:rsidR="00BB081D" w:rsidRPr="005B0CA4">
        <w:t>DSS</w:t>
      </w:r>
      <w:r w:rsidRPr="005B0CA4">
        <w:t xml:space="preserve"> as a discrete-time, partially observable, spatio-temporal decision process. The formulation is consistent with the Simulation Framework </w:t>
      </w:r>
      <w:r w:rsidR="00BB081D" w:rsidRPr="005B0CA4">
        <w:t>presented</w:t>
      </w:r>
      <w:r w:rsidRPr="005B0CA4">
        <w:t xml:space="preserve"> in </w:t>
      </w:r>
      <w:r w:rsidR="006E36E9" w:rsidRPr="005B0CA4">
        <w:t xml:space="preserve">Chapter </w:t>
      </w:r>
      <w:r w:rsidR="006E36E9" w:rsidRPr="005B0CA4">
        <w:fldChar w:fldCharType="begin"/>
      </w:r>
      <w:r w:rsidR="006E36E9" w:rsidRPr="005B0CA4">
        <w:instrText xml:space="preserve"> REF _Ref225632469 \r \h </w:instrText>
      </w:r>
      <w:r w:rsidR="006E36E9" w:rsidRPr="005B0CA4">
        <w:fldChar w:fldCharType="separate"/>
      </w:r>
      <w:r w:rsidR="00CC67AF">
        <w:t>4</w:t>
      </w:r>
      <w:r w:rsidR="006E36E9" w:rsidRPr="005B0CA4">
        <w:fldChar w:fldCharType="end"/>
      </w:r>
      <w:r w:rsidRPr="005B0CA4">
        <w:t xml:space="preserve"> and preserves the architectural separation between system dynamics, observation, and decision generation. </w:t>
      </w:r>
      <w:r w:rsidR="001A2585" w:rsidRPr="005B0CA4">
        <w:t xml:space="preserve">The overall relationship among these components is illustrated in </w:t>
      </w:r>
      <w:r w:rsidR="001A2585" w:rsidRPr="005B0CA4">
        <w:fldChar w:fldCharType="begin"/>
      </w:r>
      <w:r w:rsidR="001A2585" w:rsidRPr="005B0CA4">
        <w:instrText xml:space="preserve"> REF _Ref223883147 \h </w:instrText>
      </w:r>
      <w:r w:rsidR="001A2585" w:rsidRPr="005B0CA4">
        <w:fldChar w:fldCharType="separate"/>
      </w:r>
      <w:r w:rsidR="00CC67AF" w:rsidRPr="005B0CA4">
        <w:t xml:space="preserve">Figure </w:t>
      </w:r>
      <w:r w:rsidR="00CC67AF">
        <w:rPr>
          <w:noProof/>
        </w:rPr>
        <w:t>2</w:t>
      </w:r>
      <w:r w:rsidR="00CC67AF" w:rsidRPr="005B0CA4">
        <w:t>.</w:t>
      </w:r>
      <w:r w:rsidR="00CC67AF">
        <w:rPr>
          <w:noProof/>
        </w:rPr>
        <w:t>1</w:t>
      </w:r>
      <w:r w:rsidR="001A2585" w:rsidRPr="005B0CA4">
        <w:fldChar w:fldCharType="end"/>
      </w:r>
      <w:r w:rsidR="001A2585" w:rsidRPr="005B0CA4">
        <w:t>, where the wildfire environment, state evolution, observable information, and decision-related inputs are represented within a unified structural flow.</w:t>
      </w:r>
    </w:p>
    <w:p w14:paraId="5738E464" w14:textId="740EB2A1" w:rsidR="00BB081D" w:rsidRPr="005B0CA4" w:rsidRDefault="00496CAD" w:rsidP="00496CAD">
      <w:pPr>
        <w:pStyle w:val="ParText"/>
        <w:keepNext/>
        <w:spacing w:after="0"/>
      </w:pPr>
      <w:r w:rsidRPr="005B0CA4">
        <w:rPr>
          <w:noProof/>
        </w:rPr>
        <w:lastRenderedPageBreak/>
        <w:drawing>
          <wp:inline distT="0" distB="0" distL="0" distR="0" wp14:anchorId="3431B7D9" wp14:editId="02540C45">
            <wp:extent cx="5102816" cy="1812898"/>
            <wp:effectExtent l="0" t="0" r="3175" b="0"/>
            <wp:docPr id="628316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2589" cy="1816370"/>
                    </a:xfrm>
                    <a:prstGeom prst="rect">
                      <a:avLst/>
                    </a:prstGeom>
                    <a:noFill/>
                    <a:ln>
                      <a:noFill/>
                    </a:ln>
                  </pic:spPr>
                </pic:pic>
              </a:graphicData>
            </a:graphic>
          </wp:inline>
        </w:drawing>
      </w:r>
    </w:p>
    <w:p w14:paraId="3C9EB974" w14:textId="1A88ED77" w:rsidR="00BB081D" w:rsidRPr="005B0CA4" w:rsidRDefault="00BB081D" w:rsidP="00BB081D">
      <w:pPr>
        <w:pStyle w:val="Caption"/>
      </w:pPr>
      <w:bookmarkStart w:id="55" w:name="_Ref223883147"/>
      <w:bookmarkStart w:id="56" w:name="_Toc226331743"/>
      <w:r w:rsidRPr="005B0CA4">
        <w:t xml:space="preserve">Figure </w:t>
      </w:r>
      <w:r w:rsidRPr="005B0CA4">
        <w:fldChar w:fldCharType="begin"/>
      </w:r>
      <w:r w:rsidRPr="005B0CA4">
        <w:instrText xml:space="preserve"> STYLEREF 1 \s </w:instrText>
      </w:r>
      <w:r w:rsidRPr="005B0CA4">
        <w:fldChar w:fldCharType="separate"/>
      </w:r>
      <w:r w:rsidR="00CC67AF">
        <w:rPr>
          <w:noProof/>
        </w:rPr>
        <w:t>2</w:t>
      </w:r>
      <w:r w:rsidRPr="005B0CA4">
        <w:fldChar w:fldCharType="end"/>
      </w:r>
      <w:r w:rsidRPr="005B0CA4">
        <w:t>.</w:t>
      </w:r>
      <w:r w:rsidRPr="005B0CA4">
        <w:fldChar w:fldCharType="begin"/>
      </w:r>
      <w:r w:rsidRPr="005B0CA4">
        <w:instrText xml:space="preserve"> SEQ Figure \* ARABIC \s 1 </w:instrText>
      </w:r>
      <w:r w:rsidRPr="005B0CA4">
        <w:fldChar w:fldCharType="separate"/>
      </w:r>
      <w:r w:rsidR="00CC67AF">
        <w:rPr>
          <w:noProof/>
        </w:rPr>
        <w:t>1</w:t>
      </w:r>
      <w:r w:rsidRPr="005B0CA4">
        <w:fldChar w:fldCharType="end"/>
      </w:r>
      <w:bookmarkEnd w:id="55"/>
      <w:r w:rsidRPr="005B0CA4">
        <w:t xml:space="preserve"> Conceptual architecture of the </w:t>
      </w:r>
      <w:r w:rsidR="001A2585" w:rsidRPr="005B0CA4">
        <w:t>DisasterAware DSS</w:t>
      </w:r>
      <w:bookmarkEnd w:id="56"/>
    </w:p>
    <w:p w14:paraId="76D724DB" w14:textId="069FAD02" w:rsidR="00F9429A" w:rsidRPr="005B0CA4" w:rsidRDefault="00000000" w:rsidP="00F9429A">
      <m:oMath>
        <m:sSub>
          <m:sSubPr>
            <m:ctrlPr>
              <w:rPr>
                <w:rFonts w:ascii="Cambria Math" w:hAnsi="Cambria Math"/>
              </w:rPr>
            </m:ctrlPr>
          </m:sSubPr>
          <m:e>
            <m:r>
              <w:rPr>
                <w:rFonts w:ascii="Cambria Math" w:hAnsi="Cambria Math"/>
              </w:rPr>
              <m:t>S</m:t>
            </m:r>
          </m:e>
          <m:sub>
            <m:r>
              <w:rPr>
                <w:rFonts w:ascii="Cambria Math" w:hAnsi="Cambria Math"/>
              </w:rPr>
              <m:t>k</m:t>
            </m:r>
          </m:sub>
        </m:sSub>
      </m:oMath>
      <w:r w:rsidR="00F9429A" w:rsidRPr="005B0CA4">
        <w:rPr>
          <w:rFonts w:eastAsiaTheme="minorEastAsia"/>
        </w:rPr>
        <w:t xml:space="preserve"> </w:t>
      </w:r>
      <w:r w:rsidR="00F9429A" w:rsidRPr="005B0CA4">
        <w:t xml:space="preserve">denotes the wildfire system state defined over the spatial domain, and </w:t>
      </w:r>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00F9429A" w:rsidRPr="005B0CA4">
        <w:rPr>
          <w:rFonts w:eastAsiaTheme="minorEastAsia"/>
        </w:rPr>
        <w:t xml:space="preserve"> </w:t>
      </w:r>
      <w:r w:rsidR="00F9429A" w:rsidRPr="005B0CA4">
        <w:t xml:space="preserve">denote the structured external input set. The evolution of the system is governed by the state transition operator </w:t>
      </w:r>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m:t>
        </m:r>
        <m:r>
          <m:rPr>
            <m:sty m:val="p"/>
          </m:rPr>
          <w:rPr>
            <w:rFonts w:ascii="Cambria Math" w:hAnsi="Cambria Math"/>
          </w:rPr>
          <m:t>Φ</m:t>
        </m:r>
        <m:d>
          <m:dPr>
            <m:ctrlPr>
              <w:rPr>
                <w:rFonts w:ascii="Cambria Math" w:hAnsi="Cambria Math"/>
                <w:i/>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e>
        </m:d>
      </m:oMath>
      <w:r w:rsidR="00F9429A" w:rsidRPr="005B0CA4">
        <w:rPr>
          <w:rFonts w:eastAsiaTheme="minorEastAsia"/>
        </w:rPr>
        <w:t xml:space="preserve"> </w:t>
      </w:r>
      <w:r w:rsidR="00F9429A" w:rsidRPr="005B0CA4">
        <w:t xml:space="preserve">where </w:t>
      </w:r>
      <m:oMath>
        <m:r>
          <m:rPr>
            <m:sty m:val="p"/>
          </m:rPr>
          <w:rPr>
            <w:rFonts w:ascii="Cambria Math" w:hAnsi="Cambria Math"/>
          </w:rPr>
          <m:t>Φ</m:t>
        </m:r>
        <m:r>
          <w:rPr>
            <w:rFonts w:ascii="Cambria Math" w:hAnsi="Cambria Math"/>
          </w:rPr>
          <m:t>(⋅)</m:t>
        </m:r>
      </m:oMath>
      <w:r w:rsidR="00F9429A" w:rsidRPr="005B0CA4">
        <w:rPr>
          <w:rFonts w:eastAsiaTheme="minorEastAsia"/>
        </w:rPr>
        <w:t xml:space="preserve"> </w:t>
      </w:r>
      <w:r w:rsidR="00F9429A" w:rsidRPr="005B0CA4">
        <w:t>represents the wildfire propagation dynamics under environmental forcing and operational intervention inputs.</w:t>
      </w:r>
    </w:p>
    <w:p w14:paraId="7A889DAF" w14:textId="7A0E977B" w:rsidR="00F9429A" w:rsidRPr="005B0CA4" w:rsidRDefault="00F9429A" w:rsidP="00F9429A">
      <w:r w:rsidRPr="005B0CA4">
        <w:t xml:space="preserve">The system state is not directly accessible to decision makers. Instead, decision-making relies on observable information </w:t>
      </w:r>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(x,y)=h(</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
          <m:sSubPr>
            <m:ctrlPr>
              <w:rPr>
                <w:rFonts w:ascii="Cambria Math" w:hAnsi="Cambria Math"/>
              </w:rPr>
            </m:ctrlPr>
          </m:sSubPr>
          <m:e>
            <m:r>
              <w:rPr>
                <w:rFonts w:ascii="Cambria Math" w:hAnsi="Cambria Math"/>
              </w:rPr>
              <m:t>ϵ</m:t>
            </m:r>
          </m:e>
          <m:sub>
            <m:r>
              <w:rPr>
                <w:rFonts w:ascii="Cambria Math" w:hAnsi="Cambria Math"/>
              </w:rPr>
              <m:t>k</m:t>
            </m:r>
          </m:sub>
        </m:sSub>
        <m:r>
          <w:rPr>
            <w:rFonts w:ascii="Cambria Math" w:hAnsi="Cambria Math"/>
          </w:rPr>
          <m:t>)</m:t>
        </m:r>
      </m:oMath>
      <w:r w:rsidRPr="005B0CA4">
        <w:rPr>
          <w:rFonts w:eastAsiaTheme="minorEastAsia"/>
        </w:rPr>
        <w:t xml:space="preserve"> </w:t>
      </w:r>
      <w:r w:rsidRPr="005B0CA4">
        <w:t xml:space="preserve">where </w:t>
      </w:r>
      <m:oMath>
        <m:r>
          <w:rPr>
            <w:rFonts w:ascii="Cambria Math" w:hAnsi="Cambria Math"/>
          </w:rPr>
          <m:t>h(⋅)</m:t>
        </m:r>
      </m:oMath>
      <w:r w:rsidRPr="005B0CA4">
        <w:rPr>
          <w:rFonts w:eastAsiaTheme="minorEastAsia"/>
        </w:rPr>
        <w:t xml:space="preserve"> </w:t>
      </w:r>
      <w:r w:rsidRPr="005B0CA4">
        <w:t xml:space="preserve">denotes the observation process and </w:t>
      </w:r>
      <m:oMath>
        <m:sSub>
          <m:sSubPr>
            <m:ctrlPr>
              <w:rPr>
                <w:rFonts w:ascii="Cambria Math" w:hAnsi="Cambria Math"/>
              </w:rPr>
            </m:ctrlPr>
          </m:sSubPr>
          <m:e>
            <m:r>
              <w:rPr>
                <w:rFonts w:ascii="Cambria Math" w:hAnsi="Cambria Math"/>
              </w:rPr>
              <m:t>ϵ</m:t>
            </m:r>
          </m:e>
          <m:sub>
            <m:r>
              <w:rPr>
                <w:rFonts w:ascii="Cambria Math" w:hAnsi="Cambria Math"/>
              </w:rPr>
              <m:t>k</m:t>
            </m:r>
          </m:sub>
        </m:sSub>
      </m:oMath>
      <w:r w:rsidRPr="005B0CA4">
        <w:t>represents epistemic uncertainty arising from incomplete, delayed, or noisy observations.</w:t>
      </w:r>
    </w:p>
    <w:p w14:paraId="7831745B" w14:textId="426CBF0F" w:rsidR="00F9429A" w:rsidRPr="005B0CA4" w:rsidRDefault="00F95706" w:rsidP="00A212D1">
      <w:r w:rsidRPr="005B0CA4">
        <w:t xml:space="preserve">Based on observable information and the contextual input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r>
          <w:rPr>
            <w:rFonts w:ascii="Cambria Math" w:hAnsi="Cambria Math"/>
          </w:rPr>
          <m:t xml:space="preserve">} </m:t>
        </m:r>
      </m:oMath>
      <w:r w:rsidR="00D022F6" w:rsidRPr="005B0CA4">
        <w:rPr>
          <w:rFonts w:eastAsiaTheme="minorEastAsia"/>
        </w:rPr>
        <w:t>,</w:t>
      </w:r>
      <w:r w:rsidRPr="005B0CA4">
        <w:rPr>
          <w:rFonts w:eastAsiaTheme="minorEastAsia"/>
        </w:rPr>
        <w:t xml:space="preserve"> which </w:t>
      </w:r>
      <w:r w:rsidR="0064351D" w:rsidRPr="005B0CA4">
        <w:t>represents value-related and resource-related decision-context variables</w:t>
      </w:r>
      <w:r w:rsidRPr="005B0CA4">
        <w:t xml:space="preserve">, </w:t>
      </w:r>
      <w:r w:rsidR="00F9429A" w:rsidRPr="005B0CA4">
        <w:t xml:space="preserve">DSS generates intervention inputs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r>
          <w:rPr>
            <w:rFonts w:ascii="Cambria Math" w:hAnsi="Cambria Math"/>
          </w:rPr>
          <m:t>)</m:t>
        </m:r>
      </m:oMath>
      <w:r w:rsidR="00D022F6" w:rsidRPr="005B0CA4">
        <w:rPr>
          <w:rFonts w:eastAsiaTheme="minorEastAsia"/>
        </w:rPr>
        <w:t xml:space="preserve"> such that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00F9429A" w:rsidRPr="005B0CA4">
        <w:rPr>
          <w:rFonts w:eastAsiaTheme="minorEastAsia"/>
        </w:rPr>
        <w:t xml:space="preserve"> </w:t>
      </w:r>
      <w:r w:rsidR="00F9429A" w:rsidRPr="005B0CA4">
        <w:t xml:space="preserve">where </w:t>
      </w:r>
      <m:oMath>
        <m:sSub>
          <m:sSubPr>
            <m:ctrlPr>
              <w:rPr>
                <w:rFonts w:ascii="Cambria Math" w:hAnsi="Cambria Math"/>
              </w:rPr>
            </m:ctrlPr>
          </m:sSubPr>
          <m:e>
            <m:r>
              <w:rPr>
                <w:rFonts w:ascii="Cambria Math" w:hAnsi="Cambria Math"/>
              </w:rPr>
              <m:t>π</m:t>
            </m:r>
          </m:e>
          <m:sub>
            <m:r>
              <w:rPr>
                <w:rFonts w:ascii="Cambria Math" w:hAnsi="Cambria Math"/>
              </w:rPr>
              <m:t>DSS</m:t>
            </m:r>
          </m:sub>
        </m:sSub>
        <m:r>
          <w:rPr>
            <w:rFonts w:ascii="Cambria Math" w:hAnsi="Cambria Math"/>
          </w:rPr>
          <m:t>(⋅)</m:t>
        </m:r>
      </m:oMath>
      <w:r w:rsidR="00F9429A" w:rsidRPr="005B0CA4">
        <w:rPr>
          <w:rFonts w:eastAsiaTheme="minorEastAsia"/>
        </w:rPr>
        <w:t xml:space="preserve"> </w:t>
      </w:r>
      <w:r w:rsidR="00F9429A" w:rsidRPr="005B0CA4">
        <w:t xml:space="preserve">denotes the decision-support mapping. A fundamental constraint is that decision outputs do not directly modify the system </w:t>
      </w:r>
      <w:r w:rsidR="00CE1321" w:rsidRPr="005B0CA4">
        <w:t>state but</w:t>
      </w:r>
      <w:r w:rsidR="00F9429A" w:rsidRPr="005B0CA4">
        <w:t xml:space="preserve"> influence it indirectly through the external input layer.</w:t>
      </w:r>
      <w:r w:rsidRPr="005B0CA4">
        <w:t xml:space="preserve"> </w:t>
      </w:r>
      <w:r w:rsidR="00F9429A" w:rsidRPr="005B0CA4">
        <w:t xml:space="preserve">The feasible decision space is defined as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r>
          <w:rPr>
            <w:rFonts w:ascii="Cambria Math" w:hAnsi="Cambria Math"/>
          </w:rPr>
          <m:t>)</m:t>
        </m:r>
      </m:oMath>
      <w:r w:rsidR="008E5E76" w:rsidRPr="005B0CA4">
        <w:rPr>
          <w:rFonts w:eastAsiaTheme="minorEastAsia"/>
        </w:rPr>
        <w:t xml:space="preserve"> </w:t>
      </w:r>
      <w:r w:rsidR="00F9429A" w:rsidRPr="005B0CA4">
        <w:t xml:space="preserve">where </w:t>
      </w:r>
      <m:oMath>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r>
          <w:rPr>
            <w:rFonts w:ascii="Cambria Math" w:hAnsi="Cambria Math"/>
          </w:rPr>
          <m:t>(⋅)</m:t>
        </m:r>
      </m:oMath>
      <w:r w:rsidR="008E5E76" w:rsidRPr="005B0CA4">
        <w:rPr>
          <w:rFonts w:eastAsiaTheme="minorEastAsia"/>
        </w:rPr>
        <w:t xml:space="preserve"> </w:t>
      </w:r>
      <w:r w:rsidR="00F9429A" w:rsidRPr="005B0CA4">
        <w:t>represents the set of intervention configurations that satisfy both operational constraints</w:t>
      </w:r>
      <w:r w:rsidR="001F7F9E" w:rsidRPr="005B0CA4">
        <w:t xml:space="preserve"> and informational consistency</w:t>
      </w:r>
      <w:r w:rsidR="00F9429A" w:rsidRPr="005B0CA4">
        <w:t>, including resource availability, accessibility, and response timing.</w:t>
      </w:r>
    </w:p>
    <w:p w14:paraId="5253EA4D" w14:textId="3B31D82B" w:rsidR="00F9429A" w:rsidRPr="005B0CA4" w:rsidRDefault="00DF182E" w:rsidP="00F9429A">
      <w:r w:rsidRPr="005B0CA4">
        <w:lastRenderedPageBreak/>
        <w:t>T</w:t>
      </w:r>
      <w:r w:rsidR="00F9429A" w:rsidRPr="005B0CA4">
        <w:t xml:space="preserve">he decision process is defined over multiple regions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F9429A" w:rsidRPr="005B0CA4">
        <w:t>, with region-level decisions:</w:t>
      </w:r>
      <w:r w:rsidR="008E5E76" w:rsidRPr="005B0CA4">
        <w:t xml:space="preserve">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DSS</m:t>
            </m:r>
          </m:sub>
        </m:sSub>
        <m: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k</m:t>
            </m:r>
          </m:sub>
          <m:sup>
            <m:r>
              <m:rPr>
                <m:sty m:val="p"/>
              </m:rPr>
              <w:rPr>
                <w:rFonts w:ascii="Cambria Math" w:hAnsi="Cambria Math"/>
              </w:rPr>
              <m:t>i</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Times New Roman" w:hAnsi="Cambria Math" w:cs="Times New Roman"/>
                <w:i/>
                <w:szCs w:val="24"/>
                <w:lang w:eastAsia="tr-TR"/>
              </w:rPr>
            </m:ctrlPr>
          </m:sSubSupPr>
          <m:e>
            <m:r>
              <m:rPr>
                <m:scr m:val="script"/>
              </m:rPr>
              <w:rPr>
                <w:rFonts w:ascii="Cambria Math" w:eastAsia="Times New Roman" w:hAnsi="Cambria Math" w:cs="Times New Roman"/>
                <w:szCs w:val="24"/>
                <w:lang w:eastAsia="tr-TR"/>
              </w:rPr>
              <m:t xml:space="preserve"> F</m:t>
            </m:r>
          </m:e>
          <m:sub>
            <m:r>
              <w:rPr>
                <w:rFonts w:ascii="Cambria Math" w:eastAsia="Times New Roman" w:hAnsi="Cambria Math" w:cs="Times New Roman"/>
                <w:szCs w:val="24"/>
                <w:lang w:eastAsia="tr-TR"/>
              </w:rPr>
              <m:t>DSS,k</m:t>
            </m:r>
          </m:sub>
          <m:sup>
            <m:r>
              <w:rPr>
                <w:rFonts w:ascii="Cambria Math" w:eastAsia="Times New Roman" w:hAnsi="Cambria Math" w:cs="Times New Roman"/>
                <w:szCs w:val="24"/>
                <w:lang w:eastAsia="tr-TR"/>
              </w:rPr>
              <m:t>i</m:t>
            </m:r>
          </m:sup>
        </m:sSubSup>
        <m:r>
          <w:rPr>
            <w:rFonts w:ascii="Cambria Math" w:eastAsia="Times New Roman" w:hAnsi="Cambria Math" w:cs="Times New Roman"/>
            <w:szCs w:val="24"/>
            <w:lang w:eastAsia="tr-TR"/>
          </w:rPr>
          <m:t>(x,y)</m:t>
        </m:r>
        <m:r>
          <w:rPr>
            <w:rFonts w:ascii="Cambria Math" w:hAnsi="Cambria Math"/>
          </w:rPr>
          <m:t>)</m:t>
        </m:r>
      </m:oMath>
      <w:r w:rsidR="008E5E76" w:rsidRPr="005B0CA4">
        <w:rPr>
          <w:rFonts w:eastAsiaTheme="minorEastAsia"/>
        </w:rPr>
        <w:t xml:space="preserve"> </w:t>
      </w:r>
      <w:r w:rsidR="00F9429A" w:rsidRPr="005B0CA4">
        <w:t>and global coordination</w:t>
      </w:r>
      <w:r w:rsidR="008E5E76" w:rsidRPr="005B0CA4">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sSub>
          <m:sSubPr>
            <m:ctrlPr>
              <w:rPr>
                <w:rFonts w:ascii="Cambria Math" w:hAnsi="Cambria Math"/>
              </w:rPr>
            </m:ctrlPr>
          </m:sSubPr>
          <m:e>
            <m:r>
              <m:rPr>
                <m:scr m:val="script"/>
              </m:rPr>
              <w:rPr>
                <w:rFonts w:ascii="Cambria Math" w:eastAsia="Times New Roman" w:hAnsi="Cambria Math" w:cs="Times New Roman"/>
                <w:szCs w:val="24"/>
                <w:lang w:eastAsia="tr-TR"/>
              </w:rPr>
              <m:t>A</m:t>
            </m:r>
          </m:e>
          <m:sub>
            <m:r>
              <w:rPr>
                <w:rFonts w:ascii="Cambria Math" w:hAnsi="Cambria Math"/>
              </w:rPr>
              <m:t>DSS</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m:rPr>
                <m:sty m:val="p"/>
              </m:rPr>
              <w:rPr>
                <w:rFonts w:ascii="Cambria Math" w:hAnsi="Cambria Math"/>
              </w:rPr>
              <m:t>1</m:t>
            </m:r>
          </m:sup>
        </m:sSubSup>
        <m:r>
          <w:rPr>
            <w:rFonts w:ascii="Cambria Math" w:hAnsi="Cambria Math"/>
          </w:rPr>
          <m:t>(x,y),…,</m:t>
        </m:r>
        <m:sSubSup>
          <m:sSubSupPr>
            <m:ctrlPr>
              <w:rPr>
                <w:rFonts w:ascii="Cambria Math" w:hAnsi="Cambria Math"/>
              </w:rPr>
            </m:ctrlPr>
          </m:sSubSupPr>
          <m:e>
            <m:r>
              <w:rPr>
                <w:rFonts w:ascii="Cambria Math" w:hAnsi="Cambria Math"/>
              </w:rPr>
              <m:t>U</m:t>
            </m:r>
          </m:e>
          <m:sub>
            <m:r>
              <w:rPr>
                <w:rFonts w:ascii="Cambria Math" w:hAnsi="Cambria Math"/>
              </w:rPr>
              <m:t>DSS,k</m:t>
            </m:r>
          </m:sub>
          <m:sup>
            <m:r>
              <m:rPr>
                <m:sty m:val="p"/>
              </m:rPr>
              <w:rPr>
                <w:rFonts w:ascii="Cambria Math" w:hAnsi="Cambria Math"/>
              </w:rPr>
              <m:t>N</m:t>
            </m:r>
          </m:sup>
        </m:sSubSup>
        <m:r>
          <w:rPr>
            <w:rFonts w:ascii="Cambria Math" w:hAnsi="Cambria Math"/>
          </w:rPr>
          <m:t>(x,y))</m:t>
        </m:r>
      </m:oMath>
      <w:r w:rsidR="008E5E76" w:rsidRPr="005B0CA4">
        <w:rPr>
          <w:rFonts w:eastAsiaTheme="minorEastAsia"/>
        </w:rPr>
        <w:t xml:space="preserve"> </w:t>
      </w:r>
      <w:r w:rsidR="00F9429A" w:rsidRPr="005B0CA4">
        <w:t xml:space="preserve">where </w:t>
      </w:r>
      <m:oMath>
        <m:sSub>
          <m:sSubPr>
            <m:ctrlPr>
              <w:rPr>
                <w:rFonts w:ascii="Cambria Math" w:hAnsi="Cambria Math"/>
              </w:rPr>
            </m:ctrlPr>
          </m:sSubPr>
          <m:e>
            <m:r>
              <m:rPr>
                <m:scr m:val="script"/>
              </m:rPr>
              <w:rPr>
                <w:rFonts w:ascii="Cambria Math" w:eastAsia="Times New Roman" w:hAnsi="Cambria Math" w:cs="Times New Roman"/>
                <w:szCs w:val="24"/>
                <w:lang w:eastAsia="tr-TR"/>
              </w:rPr>
              <m:t>A</m:t>
            </m:r>
          </m:e>
          <m:sub>
            <m:r>
              <w:rPr>
                <w:rFonts w:ascii="Cambria Math" w:hAnsi="Cambria Math"/>
              </w:rPr>
              <m:t>DSS</m:t>
            </m:r>
          </m:sub>
        </m:sSub>
        <m:r>
          <w:rPr>
            <w:rFonts w:ascii="Cambria Math" w:hAnsi="Cambria Math"/>
          </w:rPr>
          <m:t>(⋅)</m:t>
        </m:r>
      </m:oMath>
      <w:r w:rsidR="00AB0355" w:rsidRPr="005B0CA4">
        <w:rPr>
          <w:rFonts w:eastAsiaTheme="minorEastAsia"/>
        </w:rPr>
        <w:t xml:space="preserve"> </w:t>
      </w:r>
      <w:r w:rsidR="00F9429A" w:rsidRPr="005B0CA4">
        <w:t>denotes the decision aggregation mechanism.</w:t>
      </w:r>
    </w:p>
    <w:p w14:paraId="557A9189" w14:textId="57663C68" w:rsidR="003433D5" w:rsidRPr="005B0CA4" w:rsidRDefault="00F9429A" w:rsidP="00F9429A">
      <w:pPr>
        <w:rPr>
          <w:rFonts w:eastAsiaTheme="minorEastAsia"/>
        </w:rPr>
      </w:pPr>
      <w:r w:rsidRPr="005B0CA4">
        <w:t xml:space="preserve">The objective of the </w:t>
      </w:r>
      <w:r w:rsidR="00D86A30" w:rsidRPr="005B0CA4">
        <w:t>decision support system</w:t>
      </w:r>
      <w:r w:rsidRPr="005B0CA4">
        <w:t xml:space="preserve"> is not formulated as a classical optimal control problem. Instead, decision quality is evaluated through a multi-criteria function</w:t>
      </w:r>
      <w:r w:rsidR="008E5E76" w:rsidRPr="005B0CA4">
        <w:t xml:space="preserve"> </w:t>
      </w:r>
      <m:oMath>
        <m:sSub>
          <m:sSubPr>
            <m:ctrlPr>
              <w:rPr>
                <w:rFonts w:ascii="Cambria Math" w:hAnsi="Cambria Math"/>
                <w:i/>
              </w:rPr>
            </m:ctrlPr>
          </m:sSubPr>
          <m:e>
            <m:r>
              <w:rPr>
                <w:rFonts w:ascii="Cambria Math" w:hAnsi="Cambria Math"/>
              </w:rPr>
              <m:t>J</m:t>
            </m:r>
          </m:e>
          <m:sub>
            <m:r>
              <w:rPr>
                <w:rFonts w:ascii="Cambria Math" w:hAnsi="Cambria Math"/>
              </w:rPr>
              <m:t>DSS,k</m:t>
            </m:r>
          </m:sub>
        </m:sSub>
        <m:r>
          <w:rPr>
            <w:rFonts w:ascii="Cambria Math" w:hAnsi="Cambria Math"/>
          </w:rPr>
          <m:t>=</m:t>
        </m:r>
        <m:sSub>
          <m:sSubPr>
            <m:ctrlPr>
              <w:rPr>
                <w:rFonts w:ascii="Cambria Math" w:hAnsi="Cambria Math"/>
              </w:rPr>
            </m:ctrlPr>
          </m:sSubPr>
          <m:e>
            <m:r>
              <m:rPr>
                <m:scr m:val="script"/>
              </m:rPr>
              <w:rPr>
                <w:rFonts w:ascii="Cambria Math" w:hAnsi="Cambria Math"/>
              </w:rPr>
              <m:t>j</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008E5E76" w:rsidRPr="005B0CA4">
        <w:rPr>
          <w:rFonts w:eastAsiaTheme="minorEastAsia"/>
        </w:rPr>
        <w:t xml:space="preserve"> </w:t>
      </w:r>
      <w:r w:rsidRPr="005B0CA4">
        <w:t>which captures fire spread mitigation, risk reduction, resource efficiency, and operational timeliness.</w:t>
      </w:r>
      <w:r w:rsidR="001F7F9E" w:rsidRPr="005B0CA4">
        <w:t xml:space="preserve"> </w:t>
      </w:r>
      <w:r w:rsidR="006F2438" w:rsidRPr="005B0CA4">
        <w:t xml:space="preserve">The specific functional form, weighting, and aggregation of these criteria are formalized through fuzzy satisfaction mechanisms in Chapter </w:t>
      </w:r>
      <w:r w:rsidR="006F2438" w:rsidRPr="005B0CA4">
        <w:fldChar w:fldCharType="begin"/>
      </w:r>
      <w:r w:rsidR="006F2438" w:rsidRPr="005B0CA4">
        <w:instrText xml:space="preserve"> REF _Ref222824810 \r \h </w:instrText>
      </w:r>
      <w:r w:rsidR="006F2438" w:rsidRPr="005B0CA4">
        <w:fldChar w:fldCharType="separate"/>
      </w:r>
      <w:r w:rsidR="00CC67AF">
        <w:t>6</w:t>
      </w:r>
      <w:r w:rsidR="006F2438" w:rsidRPr="005B0CA4">
        <w:fldChar w:fldCharType="end"/>
      </w:r>
      <w:r w:rsidR="006F2438" w:rsidRPr="005B0CA4">
        <w:t xml:space="preserve">. </w:t>
      </w:r>
      <w:r w:rsidRPr="005B0CA4">
        <w:t>Decision generation is therefore defined as a satisfaction problem</w:t>
      </w:r>
      <w:r w:rsidR="008E5E76" w:rsidRPr="005B0CA4">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i/>
              </w:rPr>
            </m:ctrlPr>
          </m:dPr>
          <m:e>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m:t>
            </m:r>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e>
        </m:d>
      </m:oMath>
      <w:r w:rsidR="00142E01" w:rsidRPr="005B0CA4">
        <w:rPr>
          <w:rFonts w:eastAsiaTheme="minorEastAsia"/>
        </w:rPr>
        <w:t xml:space="preserve"> such that </w:t>
      </w:r>
      <m:oMath>
        <m:sSub>
          <m:sSubPr>
            <m:ctrlPr>
              <w:rPr>
                <w:rFonts w:ascii="Cambria Math" w:hAnsi="Cambria Math"/>
                <w:i/>
              </w:rPr>
            </m:ctrlPr>
          </m:sSubPr>
          <m:e>
            <m:r>
              <w:rPr>
                <w:rFonts w:ascii="Cambria Math" w:hAnsi="Cambria Math"/>
              </w:rPr>
              <m:t>J</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m:t>
            </m:r>
          </m:sub>
        </m:sSub>
      </m:oMath>
      <w:r w:rsidR="008E5E76" w:rsidRPr="005B0CA4">
        <w:rPr>
          <w:rFonts w:eastAsiaTheme="minorEastAsia"/>
        </w:rPr>
        <w:t xml:space="preserve"> </w:t>
      </w:r>
      <w:r w:rsidRPr="005B0CA4">
        <w:t xml:space="preserve">where </w:t>
      </w:r>
      <m:oMath>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rPr>
          <m:t>∈[0,1]</m:t>
        </m:r>
      </m:oMath>
      <w:r w:rsidR="00CE1321" w:rsidRPr="005B0CA4">
        <w:rPr>
          <w:rFonts w:eastAsiaTheme="minorEastAsia"/>
        </w:rPr>
        <w:t xml:space="preserve"> </w:t>
      </w:r>
      <w:r w:rsidR="003433D5" w:rsidRPr="005B0CA4">
        <w:rPr>
          <w:rFonts w:eastAsiaTheme="minorEastAsia"/>
        </w:rPr>
        <w:t xml:space="preserve">is a time-varying scalar satisfaction threshold that represents the minimum acceptable decision quality at time step </w:t>
      </w:r>
      <m:oMath>
        <m:r>
          <w:rPr>
            <w:rFonts w:ascii="Cambria Math" w:eastAsiaTheme="minorEastAsia" w:hAnsi="Cambria Math"/>
          </w:rPr>
          <m:t>k</m:t>
        </m:r>
      </m:oMath>
      <w:r w:rsidR="003433D5" w:rsidRPr="005B0CA4">
        <w:rPr>
          <w:rFonts w:eastAsiaTheme="minorEastAsia"/>
        </w:rPr>
        <w:t xml:space="preserve">. Its value is derived from contextual inputs </w:t>
      </w:r>
      <m:oMath>
        <m:sSub>
          <m:sSubPr>
            <m:ctrlPr>
              <w:rPr>
                <w:rFonts w:ascii="Cambria Math" w:eastAsiaTheme="minorEastAsia" w:hAnsi="Cambria Math"/>
                <w:i/>
              </w:rPr>
            </m:ctrlPr>
          </m:sSubPr>
          <m:e>
            <m:r>
              <m:rPr>
                <m:scr m:val="script"/>
              </m:rPr>
              <w:rPr>
                <w:rFonts w:ascii="Cambria Math" w:eastAsiaTheme="minorEastAsia" w:hAnsi="Cambria Math"/>
              </w:rPr>
              <m:t>F</m:t>
            </m:r>
          </m:e>
          <m:sub>
            <m:r>
              <w:rPr>
                <w:rFonts w:ascii="Cambria Math" w:eastAsiaTheme="minorEastAsia" w:hAnsi="Cambria Math"/>
              </w:rPr>
              <m:t>DSS,k</m:t>
            </m:r>
          </m:sub>
        </m:sSub>
      </m:oMath>
      <w:r w:rsidR="003433D5" w:rsidRPr="005B0CA4">
        <w:rPr>
          <w:rFonts w:eastAsiaTheme="minorEastAsia"/>
        </w:rPr>
        <w:t xml:space="preserve"> through fuzzy reasoning and adjusts dynamically with evolving operational conditions. The determination and adjustment of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k</m:t>
            </m:r>
          </m:sub>
        </m:sSub>
      </m:oMath>
      <w:r w:rsidR="003433D5" w:rsidRPr="005B0CA4">
        <w:rPr>
          <w:rFonts w:eastAsiaTheme="minorEastAsia"/>
        </w:rPr>
        <w:t xml:space="preserve"> are formalized in Chapter 6</w:t>
      </w:r>
      <w:r w:rsidR="00DC25AA" w:rsidRPr="005B0CA4">
        <w:rPr>
          <w:rFonts w:eastAsiaTheme="minorEastAsia"/>
        </w:rPr>
        <w:t>.</w:t>
      </w:r>
    </w:p>
    <w:p w14:paraId="0553602C" w14:textId="78A3E719" w:rsidR="00921F22" w:rsidRPr="005B0CA4" w:rsidRDefault="00921F22" w:rsidP="00921F22">
      <w:pPr>
        <w:rPr>
          <w:lang w:eastAsia="tr-TR"/>
        </w:rPr>
      </w:pPr>
      <w:r w:rsidRPr="005B0CA4">
        <w:t xml:space="preserve">Based on the above definitions, the overall wildfire decision-support problem addressed in this thesis can be summarized by </w:t>
      </w:r>
      <w:r w:rsidRPr="005B0CA4">
        <w:rPr>
          <w:lang w:eastAsia="tr-TR"/>
        </w:rPr>
        <w:fldChar w:fldCharType="begin"/>
      </w:r>
      <w:r w:rsidRPr="005B0CA4">
        <w:rPr>
          <w:lang w:eastAsia="tr-TR"/>
        </w:rPr>
        <w:instrText xml:space="preserve"> REF _Ref225634604 \h </w:instrText>
      </w:r>
      <w:r w:rsidRPr="005B0CA4">
        <w:rPr>
          <w:lang w:eastAsia="tr-TR"/>
        </w:rPr>
      </w:r>
      <w:r w:rsidRPr="005B0CA4">
        <w:rPr>
          <w:lang w:eastAsia="tr-TR"/>
        </w:rPr>
        <w:fldChar w:fldCharType="separate"/>
      </w:r>
      <w:r w:rsidR="00CC67AF" w:rsidRPr="005B0CA4">
        <w:t xml:space="preserve">( </w:t>
      </w:r>
      <w:r w:rsidR="00CC67AF">
        <w:rPr>
          <w:noProof/>
        </w:rPr>
        <w:t>1</w:t>
      </w:r>
      <w:r w:rsidR="00CC67AF" w:rsidRPr="005B0CA4">
        <w:t xml:space="preserve"> )</w:t>
      </w:r>
      <w:r w:rsidRPr="005B0CA4">
        <w:rPr>
          <w:lang w:eastAsia="tr-TR"/>
        </w:rPr>
        <w:fldChar w:fldCharType="end"/>
      </w:r>
      <w:r w:rsidRPr="005B0CA4">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921F22" w:rsidRPr="005B0CA4" w14:paraId="11A5D16C" w14:textId="77777777" w:rsidTr="006F412B">
        <w:trPr>
          <w:trHeight w:val="567"/>
        </w:trPr>
        <w:tc>
          <w:tcPr>
            <w:tcW w:w="4495" w:type="pct"/>
            <w:vAlign w:val="center"/>
          </w:tcPr>
          <w:p w14:paraId="6A9D2C5C" w14:textId="77777777" w:rsidR="00921F22" w:rsidRPr="005B0CA4" w:rsidRDefault="00000000" w:rsidP="006F412B">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+1</m:t>
                    </m:r>
                  </m:sub>
                </m:sSub>
                <m:r>
                  <w:rPr>
                    <w:rFonts w:ascii="Cambria Math" w:hAnsi="Cambria Math"/>
                    <w:lang w:eastAsia="tr-TR"/>
                  </w:rPr>
                  <m:t>(x,y)</m:t>
                </m:r>
                <m:r>
                  <m:rPr>
                    <m:sty m:val="p"/>
                  </m:rPr>
                  <w:rPr>
                    <w:rFonts w:ascii="Cambria Math" w:hAnsi="Cambria Math"/>
                  </w:rPr>
                  <m:t>=Φ(</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lang w:eastAsia="tr-TR"/>
                  </w:rPr>
                  <m:t>(x,y)</m:t>
                </m:r>
                <m:r>
                  <m:rPr>
                    <m:sty m:val="p"/>
                  </m:rPr>
                  <w:rPr>
                    <w:rFonts w:ascii="Cambria Math" w:hAnsi="Cambria Math"/>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oMath>
            </m:oMathPara>
          </w:p>
          <w:p w14:paraId="2ABBB4FB" w14:textId="77777777" w:rsidR="00921F22" w:rsidRPr="005B0CA4" w:rsidRDefault="00000000" w:rsidP="006F412B">
            <w:pPr>
              <w:pStyle w:val="TableText"/>
              <w:rPr>
                <w:rFonts w:eastAsiaTheme="minorEastAsia" w:cstheme="minorBidi"/>
              </w:rPr>
            </w:pPr>
            <m:oMathPara>
              <m:oMath>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lang w:eastAsia="tr-TR"/>
                  </w:rPr>
                  <m:t>(x,y)</m:t>
                </m:r>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lang w:eastAsia="tr-TR"/>
                      </w:rPr>
                      <m:t>(x,y)</m:t>
                    </m:r>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k</m:t>
                        </m:r>
                      </m:sub>
                    </m:sSub>
                  </m:e>
                </m:d>
              </m:oMath>
            </m:oMathPara>
          </w:p>
          <w:p w14:paraId="7E1ADD7E" w14:textId="0C3D7FDA" w:rsidR="00921F22" w:rsidRPr="005B0CA4" w:rsidRDefault="00000000" w:rsidP="006F412B">
            <w:pPr>
              <w:pStyle w:val="TableText"/>
              <w:rPr>
                <w:rFonts w:eastAsiaTheme="minorEastAsia" w:cstheme="minorBidi"/>
              </w:rP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m:rPr>
                    <m:sty m:val="p"/>
                  </m:rP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lang w:eastAsia="tr-TR"/>
                      </w:rPr>
                      <m:t>,</m:t>
                    </m:r>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e>
                </m:d>
              </m:oMath>
            </m:oMathPara>
          </w:p>
          <w:p w14:paraId="4AFF4768" w14:textId="117A1D0D" w:rsidR="00921F22" w:rsidRPr="005B0CA4" w:rsidRDefault="00921F22" w:rsidP="00A212D1">
            <w:pPr>
              <w:pStyle w:val="TableText"/>
              <w:rPr>
                <w:rFonts w:eastAsiaTheme="minorEastAsia" w:cstheme="minorBidi"/>
              </w:rPr>
            </w:pPr>
            <m:oMath>
              <m:r>
                <w:rPr>
                  <w:rFonts w:ascii="Cambria Math" w:eastAsiaTheme="minorEastAsia" w:hAnsi="Cambria Math" w:cstheme="minorBidi"/>
                </w:rPr>
                <m:t xml:space="preserve">s.t. </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U</m:t>
                  </m:r>
                </m:e>
                <m:sub>
                  <m:r>
                    <w:rPr>
                      <w:rFonts w:ascii="Cambria Math" w:eastAsia="Times New Roman" w:hAnsi="Cambria Math"/>
                      <w:szCs w:val="24"/>
                      <w:lang w:eastAsia="tr-TR"/>
                    </w:rPr>
                    <m:t>DSS,k</m:t>
                  </m:r>
                </m:sub>
              </m:sSub>
              <m:d>
                <m:dPr>
                  <m:ctrlPr>
                    <w:rPr>
                      <w:rFonts w:ascii="Cambria Math" w:hAnsi="Cambria Math"/>
                      <w:i/>
                      <w:lang w:eastAsia="tr-TR"/>
                    </w:rPr>
                  </m:ctrlPr>
                </m:dPr>
                <m:e>
                  <m:r>
                    <w:rPr>
                      <w:rFonts w:ascii="Cambria Math" w:hAnsi="Cambria Math"/>
                      <w:lang w:eastAsia="tr-TR"/>
                    </w:rPr>
                    <m:t>x,y</m:t>
                  </m:r>
                </m:e>
              </m:d>
              <m:r>
                <w:rPr>
                  <w:rFonts w:ascii="Cambria Math" w:eastAsia="Times New Roman" w:hAnsi="Cambria Math"/>
                  <w:szCs w:val="24"/>
                  <w:lang w:eastAsia="tr-TR"/>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FC770E" w:rsidRPr="005B0CA4">
              <w:rPr>
                <w:rFonts w:eastAsiaTheme="minorEastAsia" w:cstheme="minorBidi"/>
                <w:lang w:eastAsia="ja-JP"/>
              </w:rP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d>
                <m:dPr>
                  <m:ctrlPr>
                    <w:rPr>
                      <w:rFonts w:ascii="Cambria Math" w:hAnsi="Cambria Math"/>
                      <w:i/>
                      <w:lang w:eastAsia="tr-TR"/>
                    </w:rPr>
                  </m:ctrlPr>
                </m:dPr>
                <m:e>
                  <m:r>
                    <w:rPr>
                      <w:rFonts w:ascii="Cambria Math" w:hAnsi="Cambria Math"/>
                      <w:lang w:eastAsia="tr-TR"/>
                    </w:rPr>
                    <m:t>x,y</m:t>
                  </m:r>
                </m:e>
              </m:d>
              <m:r>
                <w:rPr>
                  <w:rFonts w:ascii="Cambria Math" w:hAnsi="Cambria Math"/>
                </w:rPr>
                <m:t>∈</m:t>
              </m:r>
              <m:sSub>
                <m:sSubPr>
                  <m:ctrlPr>
                    <w:rPr>
                      <w:rFonts w:ascii="Cambria Math" w:hAnsi="Cambria Math"/>
                    </w:rPr>
                  </m:ctrlPr>
                </m:sSubPr>
                <m:e>
                  <m:r>
                    <m:rPr>
                      <m:scr m:val="script"/>
                    </m:rPr>
                    <w:rPr>
                      <w:rFonts w:ascii="Cambria Math" w:hAnsi="Cambria Math"/>
                    </w:rPr>
                    <m:t>U</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r>
                <w:rPr>
                  <w:rFonts w:ascii="Cambria Math" w:hAnsi="Cambria Math"/>
                </w:rPr>
                <m:t>)</m:t>
              </m:r>
            </m:oMath>
          </w:p>
          <w:p w14:paraId="74EB6026" w14:textId="156564F3" w:rsidR="00F90FBB" w:rsidRPr="005B0CA4" w:rsidRDefault="00000000" w:rsidP="00A212D1">
            <w:pPr>
              <w:pStyle w:val="TableText"/>
              <w:rPr>
                <w:rFonts w:eastAsiaTheme="minorEastAsia" w:cstheme="minorBidi"/>
              </w:rPr>
            </w:pPr>
            <m:oMathPara>
              <m:oMath>
                <m:sSub>
                  <m:sSubPr>
                    <m:ctrlPr>
                      <w:rPr>
                        <w:rFonts w:ascii="Cambria Math" w:hAnsi="Cambria Math"/>
                        <w:i/>
                      </w:rPr>
                    </m:ctrlPr>
                  </m:sSubPr>
                  <m:e>
                    <m:r>
                      <w:rPr>
                        <w:rFonts w:ascii="Cambria Math" w:hAnsi="Cambria Math"/>
                      </w:rPr>
                      <m:t>J</m:t>
                    </m:r>
                  </m:e>
                  <m:sub>
                    <m:r>
                      <w:rPr>
                        <w:rFonts w:ascii="Cambria Math" w:hAnsi="Cambria Math"/>
                      </w:rPr>
                      <m:t>DSS,k</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k</m:t>
                    </m:r>
                  </m:sub>
                </m:sSub>
              </m:oMath>
            </m:oMathPara>
          </w:p>
          <w:p w14:paraId="029B6949" w14:textId="3DFCFD23" w:rsidR="00921F22" w:rsidRPr="005B0CA4" w:rsidRDefault="00000000" w:rsidP="00DF182E">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DSS,k</m:t>
                    </m:r>
                  </m:sub>
                </m:sSub>
                <m:r>
                  <w:rPr>
                    <w:rFonts w:ascii="Cambria Math" w:hAnsi="Cambria Math"/>
                  </w:rPr>
                  <m:t>=</m:t>
                </m:r>
                <m:sSub>
                  <m:sSubPr>
                    <m:ctrlPr>
                      <w:rPr>
                        <w:rFonts w:ascii="Cambria Math" w:hAnsi="Cambria Math"/>
                        <w:i/>
                      </w:rPr>
                    </m:ctrlPr>
                  </m:sSubPr>
                  <m:e>
                    <m:r>
                      <m:rPr>
                        <m:scr m:val="script"/>
                      </m:rPr>
                      <w:rPr>
                        <w:rFonts w:ascii="Cambria Math" w:hAnsi="Cambria Math"/>
                      </w:rPr>
                      <m:t>j</m:t>
                    </m:r>
                  </m:e>
                  <m:sub>
                    <m:r>
                      <w:rPr>
                        <w:rFonts w:ascii="Cambria Math" w:hAnsi="Cambria Math"/>
                      </w:rPr>
                      <m:t>DSS</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(x,y),</m:t>
                </m:r>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xml:space="preserve">(x,y)) </m:t>
                </m:r>
              </m:oMath>
            </m:oMathPara>
          </w:p>
        </w:tc>
        <w:tc>
          <w:tcPr>
            <w:tcW w:w="505" w:type="pct"/>
            <w:vAlign w:val="center"/>
          </w:tcPr>
          <w:p w14:paraId="1F22B5D1" w14:textId="09F92511" w:rsidR="00921F22" w:rsidRPr="005B0CA4" w:rsidRDefault="00921F22" w:rsidP="006F412B">
            <w:pPr>
              <w:pStyle w:val="TableText"/>
            </w:pPr>
            <w:bookmarkStart w:id="57" w:name="_Ref225634604"/>
            <w:r w:rsidRPr="005B0CA4">
              <w:t xml:space="preserve">( </w:t>
            </w:r>
            <w:r w:rsidRPr="005B0CA4">
              <w:fldChar w:fldCharType="begin"/>
            </w:r>
            <w:r w:rsidRPr="005B0CA4">
              <w:instrText xml:space="preserve"> SEQ ( \* ARABIC </w:instrText>
            </w:r>
            <w:r w:rsidRPr="005B0CA4">
              <w:fldChar w:fldCharType="separate"/>
            </w:r>
            <w:r w:rsidR="00CC67AF">
              <w:rPr>
                <w:noProof/>
              </w:rPr>
              <w:t>1</w:t>
            </w:r>
            <w:r w:rsidRPr="005B0CA4">
              <w:fldChar w:fldCharType="end"/>
            </w:r>
            <w:r w:rsidRPr="005B0CA4">
              <w:t xml:space="preserve"> )</w:t>
            </w:r>
            <w:bookmarkEnd w:id="57"/>
          </w:p>
        </w:tc>
      </w:tr>
    </w:tbl>
    <w:p w14:paraId="29F58DDA" w14:textId="50E96520" w:rsidR="00773946" w:rsidRPr="005B0CA4" w:rsidRDefault="001128FB" w:rsidP="00F9429A">
      <w:r w:rsidRPr="005B0CA4">
        <w:t>This formulation establishes a mathematically grounded and structurally decomposed DSS problem under partial observability</w:t>
      </w:r>
      <w:r w:rsidR="00773946" w:rsidRPr="005B0CA4">
        <w:t>, where decision-making is decoupled from system dynamics and realized through distributed, concept-driven fuzzy reasoning.</w:t>
      </w:r>
    </w:p>
    <w:p w14:paraId="0AE3B88A" w14:textId="0AAB992A" w:rsidR="00201233" w:rsidRPr="005B0CA4" w:rsidRDefault="00201233" w:rsidP="00201233">
      <w:pPr>
        <w:pStyle w:val="Heading2"/>
        <w:rPr>
          <w:lang w:eastAsia="tr-TR"/>
        </w:rPr>
      </w:pPr>
      <w:bookmarkStart w:id="58" w:name="_Toc226331611"/>
      <w:r w:rsidRPr="005B0CA4">
        <w:rPr>
          <w:lang w:eastAsia="tr-TR"/>
        </w:rPr>
        <w:lastRenderedPageBreak/>
        <w:t>Scope and Assumptions</w:t>
      </w:r>
      <w:bookmarkEnd w:id="58"/>
    </w:p>
    <w:p w14:paraId="7523CEA0" w14:textId="20CBE470" w:rsidR="00DE49DA" w:rsidRPr="005B0CA4" w:rsidRDefault="00DE7919" w:rsidP="00DE49DA">
      <w:pPr>
        <w:pStyle w:val="ParText"/>
        <w:rPr>
          <w:lang w:eastAsia="tr-TR"/>
        </w:rPr>
      </w:pPr>
      <w:r w:rsidRPr="005B0CA4">
        <w:rPr>
          <w:lang w:eastAsia="tr-TR"/>
        </w:rPr>
        <w:t xml:space="preserve">The problem formulation presented in this chapter defines a structured abstraction of wildfire </w:t>
      </w:r>
      <w:r w:rsidR="00CD6A8E" w:rsidRPr="005B0CA4">
        <w:rPr>
          <w:lang w:eastAsia="tr-TR"/>
        </w:rPr>
        <w:t>DSS</w:t>
      </w:r>
      <w:r w:rsidRPr="005B0CA4">
        <w:rPr>
          <w:lang w:eastAsia="tr-TR"/>
        </w:rPr>
        <w:t xml:space="preserve">. In order to ensure consistency with the simulation framework and maintain tractability, several modeling assumptions are adopted. The assumptions in </w:t>
      </w:r>
      <w:r w:rsidRPr="005B0CA4">
        <w:rPr>
          <w:lang w:eastAsia="tr-TR"/>
        </w:rPr>
        <w:fldChar w:fldCharType="begin"/>
      </w:r>
      <w:r w:rsidRPr="005B0CA4">
        <w:rPr>
          <w:lang w:eastAsia="tr-TR"/>
        </w:rPr>
        <w:instrText xml:space="preserve"> REF _Ref223881561 \h </w:instrText>
      </w:r>
      <w:r w:rsidRPr="005B0CA4">
        <w:rPr>
          <w:lang w:eastAsia="tr-TR"/>
        </w:rPr>
      </w:r>
      <w:r w:rsidRPr="005B0CA4">
        <w:rPr>
          <w:lang w:eastAsia="tr-TR"/>
        </w:rPr>
        <w:fldChar w:fldCharType="separate"/>
      </w:r>
      <w:r w:rsidR="00CC67AF" w:rsidRPr="005B0CA4">
        <w:t xml:space="preserve">Table </w:t>
      </w:r>
      <w:r w:rsidR="00CC67AF">
        <w:rPr>
          <w:noProof/>
        </w:rPr>
        <w:t>2</w:t>
      </w:r>
      <w:r w:rsidR="00CC67AF">
        <w:t>.</w:t>
      </w:r>
      <w:r w:rsidR="00CC67AF">
        <w:rPr>
          <w:noProof/>
        </w:rPr>
        <w:t>1</w:t>
      </w:r>
      <w:r w:rsidRPr="005B0CA4">
        <w:rPr>
          <w:lang w:eastAsia="tr-TR"/>
        </w:rPr>
        <w:fldChar w:fldCharType="end"/>
      </w:r>
      <w:r w:rsidRPr="005B0CA4">
        <w:rPr>
          <w:lang w:eastAsia="tr-TR"/>
        </w:rPr>
        <w:t xml:space="preserve"> define the scope and limitations of the proposed framework. </w:t>
      </w:r>
      <w:r w:rsidR="00BD2229" w:rsidRPr="005B0CA4">
        <w:rPr>
          <w:lang w:eastAsia="tr-TR"/>
        </w:rPr>
        <w:t xml:space="preserve">The physical simulation model implementing the state transition dynamics is described in Chapter </w:t>
      </w:r>
      <w:r w:rsidR="00BD2229" w:rsidRPr="005B0CA4">
        <w:rPr>
          <w:lang w:eastAsia="tr-TR"/>
        </w:rPr>
        <w:fldChar w:fldCharType="begin"/>
      </w:r>
      <w:r w:rsidR="00BD2229" w:rsidRPr="005B0CA4">
        <w:rPr>
          <w:lang w:eastAsia="tr-TR"/>
        </w:rPr>
        <w:instrText xml:space="preserve"> REF _Ref223881460 \r \h </w:instrText>
      </w:r>
      <w:r w:rsidR="00BD2229" w:rsidRPr="005B0CA4">
        <w:rPr>
          <w:lang w:eastAsia="tr-TR"/>
        </w:rPr>
      </w:r>
      <w:r w:rsidR="00BD2229" w:rsidRPr="005B0CA4">
        <w:rPr>
          <w:lang w:eastAsia="tr-TR"/>
        </w:rPr>
        <w:fldChar w:fldCharType="separate"/>
      </w:r>
      <w:r w:rsidR="00CC67AF">
        <w:rPr>
          <w:lang w:eastAsia="tr-TR"/>
        </w:rPr>
        <w:t>4</w:t>
      </w:r>
      <w:r w:rsidR="00BD2229" w:rsidRPr="005B0CA4">
        <w:rPr>
          <w:lang w:eastAsia="tr-TR"/>
        </w:rPr>
        <w:fldChar w:fldCharType="end"/>
      </w:r>
      <w:r w:rsidR="00BD2229" w:rsidRPr="005B0CA4">
        <w:rPr>
          <w:lang w:eastAsia="tr-TR"/>
        </w:rPr>
        <w:t xml:space="preserve">, while the reasoning mechanisms are presented in Chapter </w:t>
      </w:r>
      <w:r w:rsidR="00BD2229" w:rsidRPr="005B0CA4">
        <w:rPr>
          <w:lang w:eastAsia="tr-TR"/>
        </w:rPr>
        <w:fldChar w:fldCharType="begin"/>
      </w:r>
      <w:r w:rsidR="00BD2229" w:rsidRPr="005B0CA4">
        <w:rPr>
          <w:lang w:eastAsia="tr-TR"/>
        </w:rPr>
        <w:instrText xml:space="preserve"> REF _Ref222824810 \r \h </w:instrText>
      </w:r>
      <w:r w:rsidR="00BD2229" w:rsidRPr="005B0CA4">
        <w:rPr>
          <w:lang w:eastAsia="tr-TR"/>
        </w:rPr>
      </w:r>
      <w:r w:rsidR="00BD2229" w:rsidRPr="005B0CA4">
        <w:rPr>
          <w:lang w:eastAsia="tr-TR"/>
        </w:rPr>
        <w:fldChar w:fldCharType="separate"/>
      </w:r>
      <w:r w:rsidR="00CC67AF">
        <w:rPr>
          <w:lang w:eastAsia="tr-TR"/>
        </w:rPr>
        <w:t>6</w:t>
      </w:r>
      <w:r w:rsidR="00BD2229" w:rsidRPr="005B0CA4">
        <w:rPr>
          <w:lang w:eastAsia="tr-TR"/>
        </w:rPr>
        <w:fldChar w:fldCharType="end"/>
      </w:r>
      <w:r w:rsidR="00BD2229" w:rsidRPr="005B0CA4">
        <w:rPr>
          <w:lang w:eastAsia="tr-TR"/>
        </w:rPr>
        <w:t xml:space="preserve">. </w:t>
      </w:r>
    </w:p>
    <w:p w14:paraId="5B34E906" w14:textId="16F7EE37" w:rsidR="00DE49DA" w:rsidRPr="005B0CA4" w:rsidRDefault="00DE49DA" w:rsidP="00DE49DA">
      <w:pPr>
        <w:pStyle w:val="Caption"/>
        <w:keepNext/>
      </w:pPr>
      <w:bookmarkStart w:id="59" w:name="_Ref223881561"/>
      <w:bookmarkStart w:id="60" w:name="_Toc226331715"/>
      <w:r w:rsidRPr="005B0CA4">
        <w:t xml:space="preserve">Table </w:t>
      </w:r>
      <w:r w:rsidR="00E878B1">
        <w:fldChar w:fldCharType="begin"/>
      </w:r>
      <w:r w:rsidR="00E878B1">
        <w:instrText xml:space="preserve"> STYLEREF 1 \s </w:instrText>
      </w:r>
      <w:r w:rsidR="00E878B1">
        <w:fldChar w:fldCharType="separate"/>
      </w:r>
      <w:r w:rsidR="00CC67AF">
        <w:rPr>
          <w:noProof/>
        </w:rPr>
        <w:t>2</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w:t>
      </w:r>
      <w:r w:rsidR="00E878B1">
        <w:fldChar w:fldCharType="end"/>
      </w:r>
      <w:bookmarkEnd w:id="59"/>
      <w:r w:rsidRPr="005B0CA4">
        <w:t xml:space="preserve"> Scope and modeling assumptions of the wildfire </w:t>
      </w:r>
      <w:r w:rsidR="006C4383" w:rsidRPr="005B0CA4">
        <w:t>DSS formulation.</w:t>
      </w:r>
      <w:bookmarkEnd w:id="60"/>
    </w:p>
    <w:tbl>
      <w:tblPr>
        <w:tblStyle w:val="PlainTable5"/>
        <w:tblW w:w="0" w:type="auto"/>
        <w:tblLook w:val="04A0" w:firstRow="1" w:lastRow="0" w:firstColumn="1" w:lastColumn="0" w:noHBand="0" w:noVBand="1"/>
      </w:tblPr>
      <w:tblGrid>
        <w:gridCol w:w="1934"/>
        <w:gridCol w:w="6113"/>
      </w:tblGrid>
      <w:tr w:rsidR="00DE49DA" w:rsidRPr="005B0CA4" w14:paraId="24235DDC" w14:textId="77777777" w:rsidTr="008D6275">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79BAC708" w14:textId="77777777" w:rsidR="00DE49DA" w:rsidRPr="005B0CA4" w:rsidRDefault="00DE49DA" w:rsidP="00DE49DA">
            <w:pPr>
              <w:pStyle w:val="TableText"/>
              <w:rPr>
                <w:b/>
                <w:bCs/>
                <w:lang w:eastAsia="tr-TR"/>
              </w:rPr>
            </w:pPr>
            <w:r w:rsidRPr="005B0CA4">
              <w:rPr>
                <w:b/>
                <w:bCs/>
                <w:lang w:eastAsia="tr-TR"/>
              </w:rPr>
              <w:t>Category</w:t>
            </w:r>
          </w:p>
        </w:tc>
        <w:tc>
          <w:tcPr>
            <w:tcW w:w="0" w:type="auto"/>
            <w:hideMark/>
          </w:tcPr>
          <w:p w14:paraId="0D72884D" w14:textId="77777777" w:rsidR="00DE49DA" w:rsidRPr="005B0CA4" w:rsidRDefault="00DE49DA" w:rsidP="00DE49DA">
            <w:pPr>
              <w:pStyle w:val="TableText"/>
              <w:cnfStyle w:val="100000000000" w:firstRow="1" w:lastRow="0" w:firstColumn="0" w:lastColumn="0" w:oddVBand="0" w:evenVBand="0" w:oddHBand="0" w:evenHBand="0" w:firstRowFirstColumn="0" w:firstRowLastColumn="0" w:lastRowFirstColumn="0" w:lastRowLastColumn="0"/>
              <w:rPr>
                <w:b/>
                <w:bCs/>
                <w:lang w:eastAsia="tr-TR"/>
              </w:rPr>
            </w:pPr>
            <w:r w:rsidRPr="005B0CA4">
              <w:rPr>
                <w:b/>
                <w:bCs/>
                <w:lang w:eastAsia="tr-TR"/>
              </w:rPr>
              <w:t>Assumption / Scope Definition</w:t>
            </w:r>
          </w:p>
        </w:tc>
      </w:tr>
      <w:tr w:rsidR="00DE49DA" w:rsidRPr="005B0CA4" w14:paraId="090ED10B" w14:textId="77777777" w:rsidTr="00DE4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497C3" w14:textId="77777777" w:rsidR="00DE49DA" w:rsidRPr="005B0CA4" w:rsidRDefault="00DE49DA" w:rsidP="00DE49DA">
            <w:pPr>
              <w:pStyle w:val="TableText"/>
              <w:rPr>
                <w:lang w:eastAsia="tr-TR"/>
              </w:rPr>
            </w:pPr>
            <w:r w:rsidRPr="005B0CA4">
              <w:rPr>
                <w:lang w:eastAsia="tr-TR"/>
              </w:rPr>
              <w:t>Spatial Representation</w:t>
            </w:r>
          </w:p>
        </w:tc>
        <w:tc>
          <w:tcPr>
            <w:tcW w:w="0" w:type="auto"/>
            <w:hideMark/>
          </w:tcPr>
          <w:p w14:paraId="25CF01B0" w14:textId="2F70BE21" w:rsidR="00DE49DA" w:rsidRPr="005B0CA4" w:rsidRDefault="00CD6A8E" w:rsidP="00DE49DA">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The wildfire environment is represented over a discretized spatial domain </w:t>
            </w:r>
            <m:oMath>
              <m:r>
                <m:rPr>
                  <m:sty m:val="p"/>
                </m:rPr>
                <w:rPr>
                  <w:rFonts w:ascii="Cambria Math" w:hAnsi="Cambria Math"/>
                  <w:lang w:eastAsia="tr-TR"/>
                </w:rPr>
                <m:t>Ω</m:t>
              </m:r>
              <m:r>
                <w:rPr>
                  <w:rFonts w:ascii="Cambria Math" w:hAnsi="Cambria Math"/>
                  <w:lang w:eastAsia="tr-TR"/>
                </w:rPr>
                <m:t>⊂</m:t>
              </m:r>
              <m:sSup>
                <m:sSupPr>
                  <m:ctrlPr>
                    <w:rPr>
                      <w:rFonts w:ascii="Cambria Math" w:hAnsi="Cambria Math"/>
                      <w:lang w:eastAsia="tr-TR"/>
                    </w:rPr>
                  </m:ctrlPr>
                </m:sSupPr>
                <m:e>
                  <m:r>
                    <m:rPr>
                      <m:scr m:val="double-struck"/>
                      <m:sty m:val="p"/>
                    </m:rPr>
                    <w:rPr>
                      <w:rFonts w:ascii="Cambria Math" w:hAnsi="Cambria Math"/>
                      <w:lang w:eastAsia="tr-TR"/>
                    </w:rPr>
                    <m:t>R</m:t>
                  </m:r>
                </m:e>
                <m:sup>
                  <m:r>
                    <w:rPr>
                      <w:rFonts w:ascii="Cambria Math" w:hAnsi="Cambria Math"/>
                      <w:lang w:eastAsia="tr-TR"/>
                    </w:rPr>
                    <m:t>2</m:t>
                  </m:r>
                </m:sup>
              </m:sSup>
            </m:oMath>
            <w:r w:rsidRPr="005B0CA4">
              <w:rPr>
                <w:lang w:eastAsia="tr-TR"/>
              </w:rPr>
              <w:t xml:space="preserve">, partitioned into grid cells indexed by </w:t>
            </w:r>
            <m:oMath>
              <m:d>
                <m:dPr>
                  <m:sepChr m:val=","/>
                  <m:ctrlPr>
                    <w:rPr>
                      <w:rFonts w:ascii="Cambria Math" w:hAnsi="Cambria Math"/>
                      <w:lang w:eastAsia="tr-TR"/>
                    </w:rPr>
                  </m:ctrlPr>
                </m:dPr>
                <m:e>
                  <m:r>
                    <w:rPr>
                      <w:rFonts w:ascii="Cambria Math" w:hAnsi="Cambria Math"/>
                      <w:lang w:eastAsia="tr-TR"/>
                    </w:rPr>
                    <m:t>x</m:t>
                  </m:r>
                </m:e>
                <m:e>
                  <m:r>
                    <w:rPr>
                      <w:rFonts w:ascii="Cambria Math" w:hAnsi="Cambria Math"/>
                      <w:lang w:eastAsia="tr-TR"/>
                    </w:rPr>
                    <m:t>y</m:t>
                  </m:r>
                </m:e>
              </m:d>
            </m:oMath>
            <w:r w:rsidRPr="005B0CA4">
              <w:rPr>
                <w:lang w:eastAsia="tr-TR"/>
              </w:rPr>
              <w:t>. Each cell is assumed to be internally homogeneous in terms of fire behavior and environmental properties.</w:t>
            </w:r>
          </w:p>
        </w:tc>
      </w:tr>
      <w:tr w:rsidR="00DE49DA" w:rsidRPr="005B0CA4" w14:paraId="10FC8D4B" w14:textId="77777777" w:rsidTr="00DE49DA">
        <w:tc>
          <w:tcPr>
            <w:cnfStyle w:val="001000000000" w:firstRow="0" w:lastRow="0" w:firstColumn="1" w:lastColumn="0" w:oddVBand="0" w:evenVBand="0" w:oddHBand="0" w:evenHBand="0" w:firstRowFirstColumn="0" w:firstRowLastColumn="0" w:lastRowFirstColumn="0" w:lastRowLastColumn="0"/>
            <w:tcW w:w="0" w:type="auto"/>
            <w:hideMark/>
          </w:tcPr>
          <w:p w14:paraId="187649EC" w14:textId="77777777" w:rsidR="00DE49DA" w:rsidRPr="005B0CA4" w:rsidRDefault="00DE49DA" w:rsidP="00DE49DA">
            <w:pPr>
              <w:pStyle w:val="TableText"/>
              <w:rPr>
                <w:lang w:eastAsia="tr-TR"/>
              </w:rPr>
            </w:pPr>
            <w:r w:rsidRPr="005B0CA4">
              <w:rPr>
                <w:lang w:eastAsia="tr-TR"/>
              </w:rPr>
              <w:t>Temporal Representation</w:t>
            </w:r>
          </w:p>
        </w:tc>
        <w:tc>
          <w:tcPr>
            <w:tcW w:w="0" w:type="auto"/>
            <w:hideMark/>
          </w:tcPr>
          <w:p w14:paraId="0CFE9BAF" w14:textId="6A7E4445" w:rsidR="00DE49DA" w:rsidRPr="005B0CA4" w:rsidRDefault="005E340A" w:rsidP="00DE49DA">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Wildfire evolution and decision processes are modeled in discrete time steps of duration </w:t>
            </w:r>
            <m:oMath>
              <m:r>
                <m:rPr>
                  <m:sty m:val="p"/>
                </m:rPr>
                <w:rPr>
                  <w:rFonts w:ascii="Cambria Math" w:hAnsi="Cambria Math"/>
                  <w:lang w:eastAsia="tr-TR"/>
                </w:rPr>
                <m:t>Δ</m:t>
              </m:r>
              <m:r>
                <w:rPr>
                  <w:rFonts w:ascii="Cambria Math" w:hAnsi="Cambria Math"/>
                  <w:lang w:eastAsia="tr-TR"/>
                </w:rPr>
                <m:t>t</m:t>
              </m:r>
            </m:oMath>
            <w:r w:rsidRPr="005B0CA4">
              <w:rPr>
                <w:lang w:eastAsia="tr-TR"/>
              </w:rPr>
              <w:t xml:space="preserve">, indexed by </w:t>
            </w:r>
            <m:oMath>
              <m:r>
                <w:rPr>
                  <w:rFonts w:ascii="Cambria Math" w:hAnsi="Cambria Math"/>
                  <w:lang w:eastAsia="tr-TR"/>
                </w:rPr>
                <m:t>k</m:t>
              </m:r>
            </m:oMath>
            <w:r w:rsidRPr="005B0CA4">
              <w:rPr>
                <w:lang w:eastAsia="tr-TR"/>
              </w:rPr>
              <w:t>.</w:t>
            </w:r>
          </w:p>
        </w:tc>
      </w:tr>
      <w:tr w:rsidR="00DE49DA" w:rsidRPr="005B0CA4" w14:paraId="75B45ECB" w14:textId="77777777" w:rsidTr="00DE4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53975" w14:textId="77777777" w:rsidR="00DE49DA" w:rsidRPr="005B0CA4" w:rsidRDefault="00DE49DA" w:rsidP="00DE49DA">
            <w:pPr>
              <w:pStyle w:val="TableText"/>
              <w:rPr>
                <w:lang w:eastAsia="tr-TR"/>
              </w:rPr>
            </w:pPr>
            <w:r w:rsidRPr="005B0CA4">
              <w:rPr>
                <w:lang w:eastAsia="tr-TR"/>
              </w:rPr>
              <w:t>System State Representation</w:t>
            </w:r>
          </w:p>
        </w:tc>
        <w:tc>
          <w:tcPr>
            <w:tcW w:w="0" w:type="auto"/>
            <w:hideMark/>
          </w:tcPr>
          <w:p w14:paraId="003A14BA" w14:textId="4A6CBB92" w:rsidR="00DE49DA" w:rsidRPr="005B0CA4" w:rsidRDefault="00000000" w:rsidP="00DE49DA">
            <w:pPr>
              <w:pStyle w:val="TableText"/>
              <w:cnfStyle w:val="000000100000" w:firstRow="0" w:lastRow="0" w:firstColumn="0" w:lastColumn="0" w:oddVBand="0" w:evenVBand="0" w:oddHBand="1" w:evenHBand="0" w:firstRowFirstColumn="0" w:firstRowLastColumn="0" w:lastRowFirstColumn="0" w:lastRowLastColumn="0"/>
              <w:rPr>
                <w:lang w:eastAsia="tr-TR"/>
              </w:rPr>
            </w:pP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00BD2229" w:rsidRPr="005B0CA4">
              <w:rPr>
                <w:lang w:eastAsia="tr-TR"/>
              </w:rPr>
              <w:t xml:space="preserve"> </w:t>
            </w:r>
            <w:r w:rsidR="00CD6A8E" w:rsidRPr="005B0CA4">
              <w:rPr>
                <w:lang w:eastAsia="tr-TR"/>
              </w:rPr>
              <w:t>includes only internal wildfire variables (burning status, fuel load, intensity, ignition time). Environmental factors are not part of the state and are treated as external inputs.</w:t>
            </w:r>
          </w:p>
        </w:tc>
      </w:tr>
      <w:tr w:rsidR="00015E28" w:rsidRPr="005B0CA4" w14:paraId="62C541B4" w14:textId="77777777" w:rsidTr="00DE49DA">
        <w:tc>
          <w:tcPr>
            <w:cnfStyle w:val="001000000000" w:firstRow="0" w:lastRow="0" w:firstColumn="1" w:lastColumn="0" w:oddVBand="0" w:evenVBand="0" w:oddHBand="0" w:evenHBand="0" w:firstRowFirstColumn="0" w:firstRowLastColumn="0" w:lastRowFirstColumn="0" w:lastRowLastColumn="0"/>
            <w:tcW w:w="0" w:type="auto"/>
          </w:tcPr>
          <w:p w14:paraId="081B903F" w14:textId="27CD3713" w:rsidR="00015E28" w:rsidRPr="005B0CA4" w:rsidRDefault="00015E28" w:rsidP="00DE49DA">
            <w:pPr>
              <w:pStyle w:val="TableText"/>
              <w:rPr>
                <w:lang w:eastAsia="tr-TR"/>
              </w:rPr>
            </w:pPr>
            <w:r w:rsidRPr="005B0CA4">
              <w:rPr>
                <w:lang w:eastAsia="tr-TR"/>
              </w:rPr>
              <w:t>System Immutability</w:t>
            </w:r>
          </w:p>
        </w:tc>
        <w:tc>
          <w:tcPr>
            <w:tcW w:w="0" w:type="auto"/>
          </w:tcPr>
          <w:p w14:paraId="2479768A" w14:textId="4864AE86" w:rsidR="00015E28" w:rsidRPr="005B0CA4" w:rsidRDefault="00CD4403" w:rsidP="00DE49DA">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DSS does not directly modify the system state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Pr="005B0CA4">
              <w:rPr>
                <w:lang w:eastAsia="tr-TR"/>
              </w:rPr>
              <w:t xml:space="preserve">. All decision effects are propagated through the external input layer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Pr="005B0CA4">
              <w:rPr>
                <w:lang w:eastAsia="tr-TR"/>
              </w:rPr>
              <w:t>.</w:t>
            </w:r>
          </w:p>
        </w:tc>
      </w:tr>
      <w:tr w:rsidR="00D0577E" w:rsidRPr="005B0CA4" w14:paraId="64AE234F" w14:textId="77777777" w:rsidTr="00DE4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38FE3" w14:textId="76CC19EE" w:rsidR="00D0577E" w:rsidRPr="005B0CA4" w:rsidRDefault="00D0577E" w:rsidP="00DE49DA">
            <w:pPr>
              <w:pStyle w:val="TableText"/>
              <w:rPr>
                <w:lang w:eastAsia="tr-TR"/>
              </w:rPr>
            </w:pPr>
            <w:r w:rsidRPr="005B0CA4">
              <w:rPr>
                <w:lang w:eastAsia="tr-TR"/>
              </w:rPr>
              <w:t>External Input Structure</w:t>
            </w:r>
          </w:p>
        </w:tc>
        <w:tc>
          <w:tcPr>
            <w:tcW w:w="0" w:type="auto"/>
          </w:tcPr>
          <w:p w14:paraId="2DB3C58B" w14:textId="3D5DF619" w:rsidR="00D0577E" w:rsidRPr="005B0CA4" w:rsidRDefault="00D0577E" w:rsidP="00DE49DA">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All exogenous influences are represented through the structured input set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Pr="005B0CA4">
              <w:rPr>
                <w:lang w:eastAsia="tr-TR"/>
              </w:rPr>
              <w:t xml:space="preserve">. This ensures a strict separation between system dynamics and external forcing, consistent with the Simulation Core defined in Chapter </w:t>
            </w:r>
            <w:r w:rsidRPr="005B0CA4">
              <w:rPr>
                <w:lang w:eastAsia="tr-TR"/>
              </w:rPr>
              <w:fldChar w:fldCharType="begin"/>
            </w:r>
            <w:r w:rsidRPr="005B0CA4">
              <w:rPr>
                <w:lang w:eastAsia="tr-TR"/>
              </w:rPr>
              <w:instrText xml:space="preserve"> REF _Ref225634318 \r \h </w:instrText>
            </w:r>
            <w:r w:rsidRPr="005B0CA4">
              <w:rPr>
                <w:lang w:eastAsia="tr-TR"/>
              </w:rPr>
            </w:r>
            <w:r w:rsidRPr="005B0CA4">
              <w:rPr>
                <w:lang w:eastAsia="tr-TR"/>
              </w:rPr>
              <w:fldChar w:fldCharType="separate"/>
            </w:r>
            <w:r w:rsidR="00CC67AF">
              <w:rPr>
                <w:lang w:eastAsia="tr-TR"/>
              </w:rPr>
              <w:t>4</w:t>
            </w:r>
            <w:r w:rsidRPr="005B0CA4">
              <w:rPr>
                <w:lang w:eastAsia="tr-TR"/>
              </w:rPr>
              <w:fldChar w:fldCharType="end"/>
            </w:r>
            <w:r w:rsidRPr="005B0CA4">
              <w:rPr>
                <w:lang w:eastAsia="tr-TR"/>
              </w:rPr>
              <w:t>.</w:t>
            </w:r>
          </w:p>
        </w:tc>
      </w:tr>
      <w:tr w:rsidR="003D6520" w:rsidRPr="005B0CA4" w14:paraId="6EC8B97A" w14:textId="77777777" w:rsidTr="00DE49DA">
        <w:tc>
          <w:tcPr>
            <w:cnfStyle w:val="001000000000" w:firstRow="0" w:lastRow="0" w:firstColumn="1" w:lastColumn="0" w:oddVBand="0" w:evenVBand="0" w:oddHBand="0" w:evenHBand="0" w:firstRowFirstColumn="0" w:firstRowLastColumn="0" w:lastRowFirstColumn="0" w:lastRowLastColumn="0"/>
            <w:tcW w:w="0" w:type="auto"/>
          </w:tcPr>
          <w:p w14:paraId="1B0CB462" w14:textId="398C8928" w:rsidR="003D6520" w:rsidRPr="005B0CA4" w:rsidRDefault="003D6520" w:rsidP="00DE49DA">
            <w:pPr>
              <w:pStyle w:val="TableText"/>
              <w:rPr>
                <w:lang w:eastAsia="tr-TR"/>
              </w:rPr>
            </w:pPr>
            <w:r w:rsidRPr="005B0CA4">
              <w:rPr>
                <w:lang w:eastAsia="tr-TR"/>
              </w:rPr>
              <w:t>Contextual Input Structure</w:t>
            </w:r>
          </w:p>
        </w:tc>
        <w:tc>
          <w:tcPr>
            <w:tcW w:w="0" w:type="auto"/>
          </w:tcPr>
          <w:p w14:paraId="5170C880" w14:textId="7472C23B" w:rsidR="00D022F6" w:rsidRPr="005B0CA4" w:rsidRDefault="00000000" w:rsidP="003D6520">
            <w:pPr>
              <w:pStyle w:val="TableText"/>
              <w:cnfStyle w:val="000000000000" w:firstRow="0" w:lastRow="0" w:firstColumn="0" w:lastColumn="0" w:oddVBand="0" w:evenVBand="0" w:oddHBand="0" w:evenHBand="0" w:firstRowFirstColumn="0" w:firstRowLastColumn="0" w:lastRowFirstColumn="0" w:lastRowLastColumn="0"/>
              <w:rPr>
                <w:lang w:eastAsia="tr-TR"/>
              </w:rPr>
            </w:pPr>
            <m:oMath>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DSS,k</m:t>
                  </m:r>
                </m:sub>
              </m:sSub>
            </m:oMath>
            <w:r w:rsidR="003D6520" w:rsidRPr="005B0CA4">
              <w:rPr>
                <w:lang w:eastAsia="tr-TR"/>
              </w:rPr>
              <w:t xml:space="preserve"> represents exogenous decision-context information including value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Val,k</m:t>
                  </m:r>
                </m:sub>
              </m:sSub>
              <m:r>
                <w:rPr>
                  <w:rFonts w:ascii="Cambria Math" w:hAnsi="Cambria Math"/>
                  <w:lang w:eastAsia="tr-TR"/>
                </w:rPr>
                <m:t xml:space="preserve"> </m:t>
              </m:r>
            </m:oMath>
            <w:r w:rsidR="003D6520" w:rsidRPr="005B0CA4">
              <w:rPr>
                <w:lang w:eastAsia="tr-TR"/>
              </w:rPr>
              <w:t xml:space="preserve">and resource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Res,k</m:t>
                  </m:r>
                </m:sub>
              </m:sSub>
              <m:r>
                <w:rPr>
                  <w:rFonts w:ascii="Cambria Math" w:hAnsi="Cambria Math"/>
                  <w:lang w:eastAsia="tr-TR"/>
                </w:rPr>
                <m:t xml:space="preserve"> </m:t>
              </m:r>
            </m:oMath>
            <w:r w:rsidR="003D6520" w:rsidRPr="005B0CA4">
              <w:rPr>
                <w:lang w:eastAsia="tr-TR"/>
              </w:rPr>
              <w:t xml:space="preserve">layers. </w:t>
            </w:r>
            <w:r w:rsidR="00D022F6" w:rsidRPr="005B0CA4">
              <w:rPr>
                <w:lang w:eastAsia="tr-TR"/>
              </w:rPr>
              <w:t>These inputs are not part of the system state and influence decision generation and feasibility.</w:t>
            </w:r>
          </w:p>
        </w:tc>
      </w:tr>
      <w:tr w:rsidR="00DE49DA" w:rsidRPr="005B0CA4" w14:paraId="38DB1B42" w14:textId="77777777" w:rsidTr="00DE4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5879C" w14:textId="77777777" w:rsidR="00DE49DA" w:rsidRPr="005B0CA4" w:rsidRDefault="00DE49DA" w:rsidP="00DE49DA">
            <w:pPr>
              <w:pStyle w:val="TableText"/>
              <w:rPr>
                <w:lang w:eastAsia="tr-TR"/>
              </w:rPr>
            </w:pPr>
            <w:r w:rsidRPr="005B0CA4">
              <w:rPr>
                <w:lang w:eastAsia="tr-TR"/>
              </w:rPr>
              <w:lastRenderedPageBreak/>
              <w:t>Observation Model</w:t>
            </w:r>
          </w:p>
        </w:tc>
        <w:tc>
          <w:tcPr>
            <w:tcW w:w="0" w:type="auto"/>
            <w:hideMark/>
          </w:tcPr>
          <w:p w14:paraId="20503AE0" w14:textId="7F5DF9C7" w:rsidR="00DE49DA" w:rsidRPr="005B0CA4" w:rsidRDefault="00D0577E" w:rsidP="00DE49DA">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Decision making is based on observable information </w:t>
            </w:r>
            <m:oMath>
              <m:sSub>
                <m:sSubPr>
                  <m:ctrlPr>
                    <w:rPr>
                      <w:rFonts w:ascii="Cambria Math" w:hAnsi="Cambria Math"/>
                      <w:lang w:eastAsia="tr-TR"/>
                    </w:rPr>
                  </m:ctrlPr>
                </m:sSubPr>
                <m:e>
                  <m:r>
                    <w:rPr>
                      <w:rFonts w:ascii="Cambria Math" w:hAnsi="Cambria Math"/>
                      <w:lang w:eastAsia="tr-TR"/>
                    </w:rPr>
                    <m:t>O</m:t>
                  </m:r>
                </m:e>
                <m:sub>
                  <m:r>
                    <w:rPr>
                      <w:rFonts w:ascii="Cambria Math" w:hAnsi="Cambria Math"/>
                      <w:lang w:eastAsia="tr-TR"/>
                    </w:rPr>
                    <m:t>k</m:t>
                  </m:r>
                </m:sub>
              </m:sSub>
              <m:r>
                <w:rPr>
                  <w:rFonts w:ascii="Cambria Math" w:hAnsi="Cambria Math"/>
                  <w:lang w:eastAsia="tr-TR"/>
                </w:rPr>
                <m:t>(x,y)=h(</m:t>
              </m:r>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(x,y),</m:t>
              </m:r>
              <m:sSub>
                <m:sSubPr>
                  <m:ctrlPr>
                    <w:rPr>
                      <w:rFonts w:ascii="Cambria Math" w:hAnsi="Cambria Math"/>
                      <w:lang w:eastAsia="tr-TR"/>
                    </w:rPr>
                  </m:ctrlPr>
                </m:sSubPr>
                <m:e>
                  <m:r>
                    <w:rPr>
                      <w:rFonts w:ascii="Cambria Math" w:hAnsi="Cambria Math"/>
                      <w:lang w:eastAsia="tr-TR"/>
                    </w:rPr>
                    <m:t>ϵ</m:t>
                  </m:r>
                </m:e>
                <m:sub>
                  <m:r>
                    <w:rPr>
                      <w:rFonts w:ascii="Cambria Math" w:hAnsi="Cambria Math"/>
                      <w:lang w:eastAsia="tr-TR"/>
                    </w:rPr>
                    <m:t>k</m:t>
                  </m:r>
                </m:sub>
              </m:sSub>
              <m:r>
                <w:rPr>
                  <w:rFonts w:ascii="Cambria Math" w:hAnsi="Cambria Math"/>
                  <w:lang w:eastAsia="tr-TR"/>
                </w:rPr>
                <m:t>)</m:t>
              </m:r>
            </m:oMath>
            <w:r w:rsidRPr="005B0CA4">
              <w:rPr>
                <w:lang w:eastAsia="tr-TR"/>
              </w:rPr>
              <w:t>, which provides a partial and uncertain representation of the system state due to sensing limitations and epistemic uncertainty.</w:t>
            </w:r>
          </w:p>
        </w:tc>
      </w:tr>
      <w:tr w:rsidR="00DE49DA" w:rsidRPr="005B0CA4" w14:paraId="47B0AC1B" w14:textId="77777777" w:rsidTr="00DE49DA">
        <w:tc>
          <w:tcPr>
            <w:cnfStyle w:val="001000000000" w:firstRow="0" w:lastRow="0" w:firstColumn="1" w:lastColumn="0" w:oddVBand="0" w:evenVBand="0" w:oddHBand="0" w:evenHBand="0" w:firstRowFirstColumn="0" w:firstRowLastColumn="0" w:lastRowFirstColumn="0" w:lastRowLastColumn="0"/>
            <w:tcW w:w="0" w:type="auto"/>
            <w:hideMark/>
          </w:tcPr>
          <w:p w14:paraId="48B1725E" w14:textId="77777777" w:rsidR="00DE49DA" w:rsidRPr="005B0CA4" w:rsidRDefault="00DE49DA" w:rsidP="00DE49DA">
            <w:pPr>
              <w:pStyle w:val="TableText"/>
              <w:rPr>
                <w:lang w:eastAsia="tr-TR"/>
              </w:rPr>
            </w:pPr>
            <w:r w:rsidRPr="005B0CA4">
              <w:rPr>
                <w:lang w:eastAsia="tr-TR"/>
              </w:rPr>
              <w:t>Decision Variables</w:t>
            </w:r>
          </w:p>
        </w:tc>
        <w:tc>
          <w:tcPr>
            <w:tcW w:w="0" w:type="auto"/>
            <w:hideMark/>
          </w:tcPr>
          <w:p w14:paraId="5A7D4D40" w14:textId="4A585B7E" w:rsidR="00DE49DA" w:rsidRPr="005B0CA4" w:rsidRDefault="00D0577E" w:rsidP="00DE49DA">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Operational interventions are represented through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oMath>
            <w:r w:rsidRPr="005B0CA4">
              <w:rPr>
                <w:lang w:eastAsia="tr-TR"/>
              </w:rPr>
              <w:t>, which influences system evolution indirectly via the external input set rather than directly modifying the system state.</w:t>
            </w:r>
          </w:p>
        </w:tc>
      </w:tr>
      <w:tr w:rsidR="00DE49DA" w:rsidRPr="005B0CA4" w14:paraId="7BD7C7B1" w14:textId="77777777" w:rsidTr="00DE4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76312" w14:textId="77777777" w:rsidR="00DE49DA" w:rsidRPr="005B0CA4" w:rsidRDefault="00DE49DA" w:rsidP="00DE49DA">
            <w:pPr>
              <w:pStyle w:val="TableText"/>
              <w:rPr>
                <w:lang w:eastAsia="tr-TR"/>
              </w:rPr>
            </w:pPr>
            <w:r w:rsidRPr="005B0CA4">
              <w:rPr>
                <w:lang w:eastAsia="tr-TR"/>
              </w:rPr>
              <w:t>Operational Constraints</w:t>
            </w:r>
          </w:p>
        </w:tc>
        <w:tc>
          <w:tcPr>
            <w:tcW w:w="0" w:type="auto"/>
            <w:hideMark/>
          </w:tcPr>
          <w:p w14:paraId="7F308C84" w14:textId="07D0A945" w:rsidR="00DE49DA" w:rsidRPr="005B0CA4" w:rsidRDefault="00D0577E" w:rsidP="00DE49DA">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Feasible interventions are constrained by resource availability, suppression capacity, terrain accessibility, and travel-time limi</w:t>
            </w:r>
            <w:r w:rsidR="001B4814" w:rsidRPr="005B0CA4">
              <w:rPr>
                <w:lang w:eastAsia="tr-TR"/>
              </w:rPr>
              <w:t>t</w:t>
            </w:r>
            <w:r w:rsidRPr="005B0CA4">
              <w:rPr>
                <w:lang w:eastAsia="tr-TR"/>
              </w:rPr>
              <w:t>s, defining the admissible decision space.</w:t>
            </w:r>
          </w:p>
        </w:tc>
      </w:tr>
      <w:tr w:rsidR="001B4814" w:rsidRPr="005B0CA4" w14:paraId="04EA641E" w14:textId="77777777" w:rsidTr="00DE49DA">
        <w:tc>
          <w:tcPr>
            <w:cnfStyle w:val="001000000000" w:firstRow="0" w:lastRow="0" w:firstColumn="1" w:lastColumn="0" w:oddVBand="0" w:evenVBand="0" w:oddHBand="0" w:evenHBand="0" w:firstRowFirstColumn="0" w:firstRowLastColumn="0" w:lastRowFirstColumn="0" w:lastRowLastColumn="0"/>
            <w:tcW w:w="0" w:type="auto"/>
          </w:tcPr>
          <w:p w14:paraId="0D29987A" w14:textId="44DEC5CE" w:rsidR="001B4814" w:rsidRPr="005B0CA4" w:rsidRDefault="001B4814" w:rsidP="00DE49DA">
            <w:pPr>
              <w:pStyle w:val="TableText"/>
              <w:rPr>
                <w:lang w:eastAsia="tr-TR"/>
              </w:rPr>
            </w:pPr>
            <w:r w:rsidRPr="005B0CA4">
              <w:rPr>
                <w:lang w:eastAsia="tr-TR"/>
              </w:rPr>
              <w:t>Decision Structure</w:t>
            </w:r>
          </w:p>
        </w:tc>
        <w:tc>
          <w:tcPr>
            <w:tcW w:w="0" w:type="auto"/>
          </w:tcPr>
          <w:p w14:paraId="0FCB4A34" w14:textId="0D9077FD" w:rsidR="001B4814" w:rsidRPr="005B0CA4" w:rsidRDefault="001B4814" w:rsidP="00DE49DA">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Decision-making is assumed to be spatially distributed and multi-level. Local decisions are generated per region and aggregated into a global intervention structure.</w:t>
            </w:r>
          </w:p>
        </w:tc>
      </w:tr>
      <w:tr w:rsidR="00DE49DA" w:rsidRPr="005B0CA4" w14:paraId="14241359" w14:textId="77777777" w:rsidTr="00DE4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4CD3C" w14:textId="50E90D34" w:rsidR="00DE49DA" w:rsidRPr="005B0CA4" w:rsidRDefault="001B4814" w:rsidP="00DE49DA">
            <w:pPr>
              <w:pStyle w:val="TableText"/>
              <w:rPr>
                <w:lang w:eastAsia="tr-TR"/>
              </w:rPr>
            </w:pPr>
            <w:r w:rsidRPr="005B0CA4">
              <w:rPr>
                <w:lang w:eastAsia="tr-TR"/>
              </w:rPr>
              <w:t>Decision Paradigm</w:t>
            </w:r>
          </w:p>
        </w:tc>
        <w:tc>
          <w:tcPr>
            <w:tcW w:w="0" w:type="auto"/>
            <w:hideMark/>
          </w:tcPr>
          <w:p w14:paraId="59123B0E" w14:textId="7000AA81" w:rsidR="00DE49DA" w:rsidRPr="005B0CA4" w:rsidRDefault="001B4814" w:rsidP="00DE49DA">
            <w:pPr>
              <w:pStyle w:val="TableText"/>
              <w:cnfStyle w:val="000000100000" w:firstRow="0" w:lastRow="0" w:firstColumn="0" w:lastColumn="0" w:oddVBand="0" w:evenVBand="0" w:oddHBand="1" w:evenHBand="0" w:firstRowFirstColumn="0" w:firstRowLastColumn="0" w:lastRowFirstColumn="0" w:lastRowLastColumn="0"/>
              <w:rPr>
                <w:lang w:eastAsia="tr-TR"/>
              </w:rPr>
            </w:pPr>
            <w:r w:rsidRPr="005B0CA4">
              <w:rPr>
                <w:lang w:eastAsia="tr-TR"/>
              </w:rPr>
              <w:t xml:space="preserve">The process is not formulated as a classical optimization problem. </w:t>
            </w:r>
            <w:r w:rsidR="00BD2229" w:rsidRPr="005B0CA4">
              <w:rPr>
                <w:lang w:eastAsia="tr-TR"/>
              </w:rPr>
              <w:t>I</w:t>
            </w:r>
            <w:r w:rsidRPr="005B0CA4">
              <w:rPr>
                <w:lang w:eastAsia="tr-TR"/>
              </w:rPr>
              <w:t>t relies on multi-criteria evaluation and fuzzy satisfaction of competing objectives under uncertainty.</w:t>
            </w:r>
          </w:p>
        </w:tc>
      </w:tr>
    </w:tbl>
    <w:p w14:paraId="1D49C5E1" w14:textId="7F04956F" w:rsidR="00121A41" w:rsidRPr="005B0CA4" w:rsidRDefault="00121A41" w:rsidP="00FC04E8">
      <w:pPr>
        <w:sectPr w:rsidR="00121A41" w:rsidRPr="005B0CA4" w:rsidSect="00997492">
          <w:type w:val="oddPage"/>
          <w:pgSz w:w="11906" w:h="16838"/>
          <w:pgMar w:top="1987" w:right="1584" w:bottom="1584" w:left="2275" w:header="706" w:footer="1411" w:gutter="0"/>
          <w:cols w:space="708"/>
          <w:docGrid w:linePitch="360"/>
        </w:sectPr>
      </w:pPr>
    </w:p>
    <w:p w14:paraId="43B761DC" w14:textId="77777777" w:rsidR="00EA3196" w:rsidRPr="005B0CA4" w:rsidRDefault="00EA3196" w:rsidP="00EA3196">
      <w:pPr>
        <w:pStyle w:val="Chapter"/>
      </w:pPr>
    </w:p>
    <w:p w14:paraId="6D31FEA6" w14:textId="767BE21D" w:rsidR="00EA3196" w:rsidRPr="005B0CA4" w:rsidRDefault="00BD68CB" w:rsidP="00EA3196">
      <w:pPr>
        <w:pStyle w:val="Heading1"/>
        <w:spacing w:line="240" w:lineRule="auto"/>
        <w:rPr>
          <w:lang w:val="en-US"/>
        </w:rPr>
      </w:pPr>
      <w:bookmarkStart w:id="61" w:name="_Ref226153860"/>
      <w:bookmarkStart w:id="62" w:name="_Toc226331612"/>
      <w:r w:rsidRPr="005B0CA4">
        <w:rPr>
          <w:lang w:val="en-US"/>
        </w:rPr>
        <w:t>BACKGROUND INFORMATION</w:t>
      </w:r>
      <w:bookmarkEnd w:id="61"/>
      <w:bookmarkEnd w:id="62"/>
    </w:p>
    <w:p w14:paraId="0FFF319B" w14:textId="56F6A751" w:rsidR="00F8423A" w:rsidRPr="005B0CA4" w:rsidRDefault="00130890" w:rsidP="00F8423A">
      <w:pPr>
        <w:pStyle w:val="ParText"/>
      </w:pPr>
      <w:r w:rsidRPr="005B0CA4">
        <w:t xml:space="preserve">This chapter provides the theoretical background for the DisasterAware framework. It establishes the fundamental principles of decision support systems, introduces fuzzy logic as a reasoning paradigm under epistemic uncertainty, and analyzes the limitations of classical decision-making approaches in dynamic and partially observable environments. Furthermore, it examines the structural properties of decision processes in wildfire management, including multi-level decision hierarchies, distributed architectures, and spatio-temporal decision dependencies. These foundations provide the theoretical </w:t>
      </w:r>
      <w:r w:rsidR="005E26FD">
        <w:t>grounding</w:t>
      </w:r>
      <w:r w:rsidRPr="005B0CA4">
        <w:t xml:space="preserve"> for the DSS design and architecture presented in Chapters 5 and 6.</w:t>
      </w:r>
      <w:r w:rsidR="00F8423A" w:rsidRPr="005B0CA4">
        <w:t xml:space="preserve"> This chapter is organized as follows.</w:t>
      </w:r>
    </w:p>
    <w:p w14:paraId="535212C9" w14:textId="77777777" w:rsidR="00F8423A" w:rsidRPr="005B0CA4" w:rsidRDefault="00F8423A" w:rsidP="00F8423A">
      <w:pPr>
        <w:pStyle w:val="ParText"/>
      </w:pPr>
      <w:r w:rsidRPr="005B0CA4">
        <w:t>Section 3.1 introduces the fundamental components of decision support systems and establishes the conceptual foundations required for analyzing decision processes in complex and uncertain operational environments. It defines the core dimensions of DSS design, including decision structuring, knowledge representation, uncertainty handling, timeliness, and human–machine interaction, and positions DSS as an integrative framework rather than a single analytical tool.</w:t>
      </w:r>
    </w:p>
    <w:p w14:paraId="4A097277" w14:textId="5CD1370A" w:rsidR="00F8423A" w:rsidRPr="005B0CA4" w:rsidRDefault="00F8423A" w:rsidP="00F8423A">
      <w:pPr>
        <w:pStyle w:val="ParText"/>
      </w:pPr>
      <w:r w:rsidRPr="005B0CA4">
        <w:t>Section 3.2 presents fuzzy logic as a reasoning paradigm suitable for decision support under epistemic uncertainty. It formalizes the structure of fuzzy inference systems, including fuzzification, rule-based knowledge representation, inference mechanisms, and defuzzification, and explains how fuzzy logic enables approximate reasoning over imprecise and heterogeneous inputs</w:t>
      </w:r>
      <w:r w:rsidR="009C6B19">
        <w:t xml:space="preserve">, </w:t>
      </w:r>
      <w:r w:rsidR="009C6B19" w:rsidRPr="009C6B19">
        <w:t>while preserving interpretability. It further establishes the structural alignment between fuzzy logic components and the DisasterAware architecture.</w:t>
      </w:r>
    </w:p>
    <w:p w14:paraId="2DBAA295" w14:textId="77777777" w:rsidR="00F8423A" w:rsidRPr="005B0CA4" w:rsidRDefault="00F8423A" w:rsidP="00F8423A">
      <w:pPr>
        <w:pStyle w:val="ParText"/>
      </w:pPr>
      <w:r w:rsidRPr="005B0CA4">
        <w:t xml:space="preserve">Section 3.3 analyzes the structural limitations of classical multi-criteria decision-making (MCDM) and multi-attribute group decision-making (MAGDM) </w:t>
      </w:r>
      <w:r w:rsidRPr="005B0CA4">
        <w:lastRenderedPageBreak/>
        <w:t>approaches. It formalizes their underlying assumptions, including closed decision spaces, crisp performance evaluation, and centralized aggregation, and demonstrates why these assumptions are fundamentally incompatible with dynamic, partially observable, and time-critical decision environments such as wildfire response.</w:t>
      </w:r>
    </w:p>
    <w:p w14:paraId="3A219C70" w14:textId="77777777" w:rsidR="00F8423A" w:rsidRPr="005B0CA4" w:rsidRDefault="00F8423A" w:rsidP="00F8423A">
      <w:pPr>
        <w:pStyle w:val="ParText"/>
      </w:pPr>
      <w:r w:rsidRPr="005B0CA4">
        <w:t>Section 3.4 examines decision levels and hierarchical structures in operational decision making. It introduces a formal taxonomy of decision levels based on temporal horizon, spatial scope, epistemic uncertainty, and automation feasibility, and analyzes how these levels impose distinct requirements on decision-support architectures.</w:t>
      </w:r>
    </w:p>
    <w:p w14:paraId="3107FF2B" w14:textId="77777777" w:rsidR="00F8423A" w:rsidRPr="005B0CA4" w:rsidRDefault="00F8423A" w:rsidP="00F8423A">
      <w:pPr>
        <w:pStyle w:val="ParText"/>
      </w:pPr>
      <w:r w:rsidRPr="005B0CA4">
        <w:t>Section 3.5 compares centralized and distributed DSS architectures from a structural and computational perspective. It formalizes their communication complexity, decision latency, and scalability properties, and evaluates their suitability for dynamic environments characterized by partial observability and rapidly evolving system states.</w:t>
      </w:r>
    </w:p>
    <w:p w14:paraId="7024EE50" w14:textId="739F4FA0" w:rsidR="00F8423A" w:rsidRPr="005B0CA4" w:rsidRDefault="00F8423A" w:rsidP="00F8423A">
      <w:pPr>
        <w:pStyle w:val="ParText"/>
      </w:pPr>
      <w:r w:rsidRPr="005B0CA4">
        <w:t>Finally, Section 3.6 discusses the spatio-temporal nature of decision making in wildfire management. It establishes how spatial heterogeneity, temporal non-stationarity, and partial observability jointly constrain DSS design, and derives the structural requirements for decision-support systems operating over grid-based, dynamically evolving environments.</w:t>
      </w:r>
    </w:p>
    <w:p w14:paraId="3C622C90" w14:textId="0EE62209" w:rsidR="00EA3196" w:rsidRPr="005B0CA4" w:rsidRDefault="00B9254C" w:rsidP="00EA3196">
      <w:pPr>
        <w:pStyle w:val="Heading2"/>
      </w:pPr>
      <w:bookmarkStart w:id="63" w:name="_Toc226331613"/>
      <w:r w:rsidRPr="005B0CA4">
        <w:t>Core Elements of Decision Support Systems</w:t>
      </w:r>
      <w:bookmarkEnd w:id="63"/>
    </w:p>
    <w:p w14:paraId="25479DCD" w14:textId="0ED28E9C" w:rsidR="00BE2F88" w:rsidRPr="005B0CA4" w:rsidRDefault="00BE2F88" w:rsidP="00BE2F88">
      <w:pPr>
        <w:pStyle w:val="ParText"/>
      </w:pPr>
      <w:r w:rsidRPr="005B0CA4">
        <w:t xml:space="preserve">Operational DSSs are designed to function in complex, dynamic, and high-stakes environments where decisions must be made under constraints of time, information, and resources. Rather than being defined by a single algorithmic capability, DSS effectiveness emerges from the coordinated interaction of multiple foundational components. These components jointly determine how decisions are framed, interpreted, supported, and ultimately enacted in practice. The following sections </w:t>
      </w:r>
      <w:r w:rsidRPr="005B0CA4">
        <w:lastRenderedPageBreak/>
        <w:t>describe the core dimensions that shape operational DSS design, each of which addresses a distinct but interrelated aspect of decision support.</w:t>
      </w:r>
    </w:p>
    <w:p w14:paraId="7FCA16E2" w14:textId="6C7F4CFC" w:rsidR="00A31B17" w:rsidRPr="005B0CA4" w:rsidRDefault="00C812F9" w:rsidP="00BE2F88">
      <w:pPr>
        <w:pStyle w:val="ParText"/>
      </w:pPr>
      <w:r w:rsidRPr="005B0CA4">
        <w:t>Operational DSSs</w:t>
      </w:r>
      <w:r w:rsidR="00B9254C" w:rsidRPr="005B0CA4">
        <w:t xml:space="preserve"> </w:t>
      </w:r>
      <w:r w:rsidR="00B11A71" w:rsidRPr="005B0CA4">
        <w:t xml:space="preserve">are </w:t>
      </w:r>
      <w:r w:rsidR="00B11A71" w:rsidRPr="005B0CA4">
        <w:rPr>
          <w:b/>
          <w:bCs/>
          <w:i/>
          <w:iCs/>
        </w:rPr>
        <w:t xml:space="preserve">adaptive </w:t>
      </w:r>
      <w:r w:rsidR="001D2B48" w:rsidRPr="005B0CA4">
        <w:rPr>
          <w:b/>
          <w:bCs/>
          <w:i/>
          <w:iCs/>
        </w:rPr>
        <w:t>decision</w:t>
      </w:r>
      <w:r w:rsidR="00B11A71" w:rsidRPr="005B0CA4">
        <w:rPr>
          <w:b/>
          <w:bCs/>
          <w:i/>
          <w:iCs/>
        </w:rPr>
        <w:t xml:space="preserve"> </w:t>
      </w:r>
      <w:r w:rsidR="001D2B48" w:rsidRPr="005B0CA4">
        <w:rPr>
          <w:b/>
          <w:bCs/>
          <w:i/>
          <w:iCs/>
        </w:rPr>
        <w:t>structuring mechanisms</w:t>
      </w:r>
      <w:r w:rsidR="00B11A71" w:rsidRPr="005B0CA4">
        <w:t xml:space="preserve"> whose scope and effectiveness depend on how well they align decision objectives, information processing, and organizational practice</w:t>
      </w:r>
      <w:sdt>
        <w:sdtPr>
          <w:id w:val="1575467048"/>
          <w:citation/>
        </w:sdtPr>
        <w:sdtContent>
          <w:r w:rsidR="000C06C0" w:rsidRPr="005B0CA4">
            <w:fldChar w:fldCharType="begin"/>
          </w:r>
          <w:r w:rsidR="00285F0F" w:rsidRPr="005B0CA4">
            <w:instrText xml:space="preserve">CITATION Power2015 \m Arnott2005 \l 1033 </w:instrText>
          </w:r>
          <w:r w:rsidR="000C06C0" w:rsidRPr="005B0CA4">
            <w:fldChar w:fldCharType="separate"/>
          </w:r>
          <w:r w:rsidR="00CC67AF">
            <w:rPr>
              <w:noProof/>
            </w:rPr>
            <w:t xml:space="preserve"> (Power &amp; Heavin, 2017; Arnott &amp; Pervan, 2005)</w:t>
          </w:r>
          <w:r w:rsidR="000C06C0" w:rsidRPr="005B0CA4">
            <w:fldChar w:fldCharType="end"/>
          </w:r>
        </w:sdtContent>
      </w:sdt>
      <w:r w:rsidR="00B11A71" w:rsidRPr="005B0CA4">
        <w:t>.</w:t>
      </w:r>
      <w:r w:rsidR="00A87A11" w:rsidRPr="005B0CA4">
        <w:t xml:space="preserve"> </w:t>
      </w:r>
      <w:r w:rsidR="00261DE9" w:rsidRPr="005B0CA4">
        <w:t>T</w:t>
      </w:r>
      <w:r w:rsidR="0058165E" w:rsidRPr="005B0CA4">
        <w:t xml:space="preserve">raditional DSS literature highlights the necessity of articulating the decision context and the intended decision scope, while </w:t>
      </w:r>
      <w:r w:rsidR="00544123" w:rsidRPr="005B0CA4">
        <w:t>recognizing</w:t>
      </w:r>
      <w:r w:rsidR="0058165E" w:rsidRPr="005B0CA4">
        <w:t xml:space="preserve"> that </w:t>
      </w:r>
      <w:r w:rsidR="00E70DD7" w:rsidRPr="005B0CA4">
        <w:t xml:space="preserve">there should be adaptive </w:t>
      </w:r>
      <w:r w:rsidR="0058165E" w:rsidRPr="005B0CA4">
        <w:t>decision objectives</w:t>
      </w:r>
      <w:r w:rsidR="00E70DD7" w:rsidRPr="005B0CA4">
        <w:t xml:space="preserve"> </w:t>
      </w:r>
      <w:r w:rsidR="0058165E" w:rsidRPr="005B0CA4">
        <w:t>evolv</w:t>
      </w:r>
      <w:r w:rsidR="00E70DD7" w:rsidRPr="005B0CA4">
        <w:t>ing</w:t>
      </w:r>
      <w:r w:rsidR="0058165E" w:rsidRPr="005B0CA4">
        <w:t xml:space="preserve"> through iterative interaction between the decision maker and the system </w:t>
      </w:r>
      <w:sdt>
        <w:sdtPr>
          <w:id w:val="1911885064"/>
          <w:citation/>
        </w:sdtPr>
        <w:sdtContent>
          <w:r w:rsidR="0058165E" w:rsidRPr="005B0CA4">
            <w:fldChar w:fldCharType="begin"/>
          </w:r>
          <w:r w:rsidR="00E60C89" w:rsidRPr="005B0CA4">
            <w:instrText xml:space="preserve">CITATION SpragueCarlson1982 \m Power2002 \l 1033 </w:instrText>
          </w:r>
          <w:r w:rsidR="0058165E" w:rsidRPr="005B0CA4">
            <w:fldChar w:fldCharType="separate"/>
          </w:r>
          <w:r w:rsidR="00CC67AF">
            <w:rPr>
              <w:noProof/>
            </w:rPr>
            <w:t>(Sprague &amp; Carlson, 1982; Power D. , 2002)</w:t>
          </w:r>
          <w:r w:rsidR="0058165E" w:rsidRPr="005B0CA4">
            <w:fldChar w:fldCharType="end"/>
          </w:r>
        </w:sdtContent>
      </w:sdt>
      <w:r w:rsidR="0058165E" w:rsidRPr="005B0CA4">
        <w:t>.</w:t>
      </w:r>
      <w:r w:rsidR="00544123" w:rsidRPr="005B0CA4">
        <w:t xml:space="preserve"> </w:t>
      </w:r>
      <w:r w:rsidR="000A77D9" w:rsidRPr="005B0CA4">
        <w:t>R</w:t>
      </w:r>
      <w:r w:rsidR="00DF6671" w:rsidRPr="005B0CA4">
        <w:t xml:space="preserve">ecent research </w:t>
      </w:r>
      <w:r w:rsidR="00886A24" w:rsidRPr="005B0CA4">
        <w:t>shows that</w:t>
      </w:r>
      <w:r w:rsidR="00DF6671" w:rsidRPr="005B0CA4">
        <w:t xml:space="preserve"> </w:t>
      </w:r>
      <w:r w:rsidR="002366B2" w:rsidRPr="005B0CA4">
        <w:t>adaptivity</w:t>
      </w:r>
      <w:r w:rsidR="00DF6671" w:rsidRPr="005B0CA4">
        <w:t xml:space="preserve"> </w:t>
      </w:r>
      <w:r w:rsidR="00886A24" w:rsidRPr="005B0CA4">
        <w:t>is</w:t>
      </w:r>
      <w:r w:rsidR="00DF6671" w:rsidRPr="005B0CA4">
        <w:t xml:space="preserve"> a core design principle, particularly in environments characterized by rapidly changing conditions and incomplete information</w:t>
      </w:r>
      <w:sdt>
        <w:sdtPr>
          <w:id w:val="883454076"/>
          <w:citation/>
        </w:sdtPr>
        <w:sdtContent>
          <w:r w:rsidR="004D4D3C" w:rsidRPr="005B0CA4">
            <w:fldChar w:fldCharType="begin"/>
          </w:r>
          <w:r w:rsidR="00285F0F" w:rsidRPr="005B0CA4">
            <w:instrText xml:space="preserve">CITATION Arnott2005 \l 1033 </w:instrText>
          </w:r>
          <w:r w:rsidR="004D4D3C" w:rsidRPr="005B0CA4">
            <w:fldChar w:fldCharType="separate"/>
          </w:r>
          <w:r w:rsidR="00CC67AF">
            <w:rPr>
              <w:noProof/>
            </w:rPr>
            <w:t xml:space="preserve"> (Arnott &amp; Pervan, 2005)</w:t>
          </w:r>
          <w:r w:rsidR="004D4D3C" w:rsidRPr="005B0CA4">
            <w:fldChar w:fldCharType="end"/>
          </w:r>
        </w:sdtContent>
      </w:sdt>
      <w:r w:rsidR="00DF6671" w:rsidRPr="005B0CA4">
        <w:t xml:space="preserve">. </w:t>
      </w:r>
      <w:r w:rsidR="000A77D9" w:rsidRPr="005B0CA4">
        <w:t>Hence, DSS should have adaptive structures which can go beyond optimizing predefined alternatives, continuously restructuring the decision space to accommodate shifting priorities, emerging constraints, and evolving interpretations of decision relevance in response to operational feedback and contextual dynamics.</w:t>
      </w:r>
    </w:p>
    <w:p w14:paraId="6A3BAF8E" w14:textId="584FA1D9" w:rsidR="00B9254C" w:rsidRPr="005B0CA4" w:rsidRDefault="000A77D9" w:rsidP="00BE2F88">
      <w:pPr>
        <w:pStyle w:val="ParText"/>
      </w:pPr>
      <w:r w:rsidRPr="005B0CA4">
        <w:t>T</w:t>
      </w:r>
      <w:r w:rsidR="00544123" w:rsidRPr="005B0CA4">
        <w:t xml:space="preserve">here is another </w:t>
      </w:r>
      <w:r w:rsidR="002749FB" w:rsidRPr="005B0CA4">
        <w:t>significantly important</w:t>
      </w:r>
      <w:r w:rsidR="00544123" w:rsidRPr="005B0CA4">
        <w:t xml:space="preserve"> </w:t>
      </w:r>
      <w:r w:rsidR="002749FB" w:rsidRPr="005B0CA4">
        <w:t>point that</w:t>
      </w:r>
      <w:r w:rsidR="00B9254C" w:rsidRPr="005B0CA4">
        <w:t xml:space="preserve"> is the </w:t>
      </w:r>
      <w:r w:rsidR="00B9254C" w:rsidRPr="005B0CA4">
        <w:rPr>
          <w:b/>
          <w:bCs/>
          <w:i/>
          <w:iCs/>
        </w:rPr>
        <w:t>representation of data and knowledge</w:t>
      </w:r>
      <w:r w:rsidR="00B9254C" w:rsidRPr="005B0CA4">
        <w:t xml:space="preserve">, including how raw observations are transformed into </w:t>
      </w:r>
      <w:r w:rsidR="002749FB" w:rsidRPr="005B0CA4">
        <w:t xml:space="preserve">operationally </w:t>
      </w:r>
      <w:r w:rsidR="00B9254C" w:rsidRPr="005B0CA4">
        <w:t>meaningful information for decision-making</w:t>
      </w:r>
      <w:r w:rsidR="001758D5" w:rsidRPr="005B0CA4">
        <w:t>. The decision makers do not often act directly on raw sensor data or model outputs; instead, they rely on interpreted information that reflects context, relevance, and confidence.</w:t>
      </w:r>
      <w:r w:rsidR="005A06EE" w:rsidRPr="005B0CA4">
        <w:t xml:space="preserve"> </w:t>
      </w:r>
      <w:sdt>
        <w:sdtPr>
          <w:id w:val="663904461"/>
          <w:citation/>
        </w:sdtPr>
        <w:sdtContent>
          <w:r w:rsidR="005A06EE" w:rsidRPr="005B0CA4">
            <w:fldChar w:fldCharType="begin"/>
          </w:r>
          <w:r w:rsidR="00A11CD5" w:rsidRPr="005B0CA4">
            <w:instrText xml:space="preserve">CITATION Simon1977 \t  \m TurbanEtAl2011 \l 1033 </w:instrText>
          </w:r>
          <w:r w:rsidR="005A06EE" w:rsidRPr="005B0CA4">
            <w:fldChar w:fldCharType="separate"/>
          </w:r>
          <w:r w:rsidR="00CC67AF">
            <w:rPr>
              <w:noProof/>
            </w:rPr>
            <w:t>(Simon, 1960; Turban, 2011)</w:t>
          </w:r>
          <w:r w:rsidR="005A06EE" w:rsidRPr="005B0CA4">
            <w:fldChar w:fldCharType="end"/>
          </w:r>
        </w:sdtContent>
      </w:sdt>
      <w:r w:rsidR="0038606F" w:rsidRPr="005B0CA4">
        <w:t xml:space="preserve">. </w:t>
      </w:r>
      <w:r w:rsidR="001758D5" w:rsidRPr="005B0CA4">
        <w:t>In fact, r</w:t>
      </w:r>
      <w:r w:rsidR="0089202F" w:rsidRPr="005B0CA4">
        <w:t xml:space="preserve">ecent studies </w:t>
      </w:r>
      <w:r w:rsidR="001758D5" w:rsidRPr="005B0CA4">
        <w:t>claim</w:t>
      </w:r>
      <w:r w:rsidR="0089202F" w:rsidRPr="005B0CA4">
        <w:t xml:space="preserve"> that the practical value of advanced analytics and decision support tools depends not only on data availability, but also on how heterogeneous information is contextualized, integrated, and presented to human decision makers </w:t>
      </w:r>
      <w:sdt>
        <w:sdtPr>
          <w:id w:val="-1896887091"/>
          <w:citation/>
        </w:sdtPr>
        <w:sdtContent>
          <w:r w:rsidR="001D6A17" w:rsidRPr="005B0CA4">
            <w:fldChar w:fldCharType="begin"/>
          </w:r>
          <w:r w:rsidR="00B22A3A" w:rsidRPr="005B0CA4">
            <w:instrText xml:space="preserve">CITATION ShardaEtAl2018 \m McNeeseEtAl2021 \l 1033 </w:instrText>
          </w:r>
          <w:r w:rsidR="001D6A17" w:rsidRPr="005B0CA4">
            <w:fldChar w:fldCharType="separate"/>
          </w:r>
          <w:r w:rsidR="00CC67AF">
            <w:rPr>
              <w:noProof/>
            </w:rPr>
            <w:t>(Sharda, Delen, &amp; Turban, 2018; McNeese, Schelble, Canonico, &amp; Demir, 2021)</w:t>
          </w:r>
          <w:r w:rsidR="001D6A17" w:rsidRPr="005B0CA4">
            <w:fldChar w:fldCharType="end"/>
          </w:r>
        </w:sdtContent>
      </w:sdt>
      <w:r w:rsidR="0089202F" w:rsidRPr="005B0CA4">
        <w:t>.</w:t>
      </w:r>
      <w:r w:rsidR="0008540C" w:rsidRPr="005B0CA4">
        <w:t xml:space="preserve"> </w:t>
      </w:r>
      <w:r w:rsidR="0038606F" w:rsidRPr="005B0CA4">
        <w:t xml:space="preserve">Consequently, data representation </w:t>
      </w:r>
      <w:r w:rsidR="00CE5CD3" w:rsidRPr="005B0CA4">
        <w:t>is</w:t>
      </w:r>
      <w:r w:rsidR="0038606F" w:rsidRPr="005B0CA4">
        <w:t xml:space="preserve"> an epistemic bridge between raw sensory inputs and higher-level decision reasoning.</w:t>
      </w:r>
    </w:p>
    <w:p w14:paraId="151061E3" w14:textId="6BA1F3D3" w:rsidR="00B9254C" w:rsidRPr="005B0CA4" w:rsidRDefault="00B9254C" w:rsidP="00BE2F88">
      <w:pPr>
        <w:pStyle w:val="ParText"/>
      </w:pPr>
      <w:r w:rsidRPr="005B0CA4">
        <w:t xml:space="preserve">Beyond data availability, </w:t>
      </w:r>
      <w:r w:rsidRPr="005B0CA4">
        <w:rPr>
          <w:b/>
          <w:bCs/>
          <w:i/>
          <w:iCs/>
        </w:rPr>
        <w:t>uncertainty</w:t>
      </w:r>
      <w:r w:rsidRPr="005B0CA4">
        <w:t xml:space="preserve"> plays a central role in shaping </w:t>
      </w:r>
      <w:r w:rsidR="00A31B17" w:rsidRPr="005B0CA4">
        <w:t xml:space="preserve">DSS </w:t>
      </w:r>
      <w:r w:rsidRPr="005B0CA4">
        <w:t>in complex and dynamic domains</w:t>
      </w:r>
      <w:r w:rsidR="00A31B17" w:rsidRPr="005B0CA4">
        <w:t xml:space="preserve"> such as natural disasters (i.e., wildfire, flood, etc.)</w:t>
      </w:r>
      <w:r w:rsidRPr="005B0CA4">
        <w:t xml:space="preserve">. </w:t>
      </w:r>
      <w:r w:rsidR="00782C9E" w:rsidRPr="005B0CA4">
        <w:t xml:space="preserve">It is known that </w:t>
      </w:r>
      <w:r w:rsidRPr="005B0CA4">
        <w:t xml:space="preserve">real-world decision environments are rarely fully observable, and decision </w:t>
      </w:r>
      <w:r w:rsidRPr="005B0CA4">
        <w:lastRenderedPageBreak/>
        <w:t>makers must operate with incomplete, delayed, or ambiguous information</w:t>
      </w:r>
      <w:r w:rsidR="00782C9E" w:rsidRPr="005B0CA4">
        <w:t xml:space="preserve"> </w:t>
      </w:r>
      <w:sdt>
        <w:sdtPr>
          <w:id w:val="929012130"/>
          <w:citation/>
        </w:sdtPr>
        <w:sdtContent>
          <w:r w:rsidR="00782C9E" w:rsidRPr="005B0CA4">
            <w:fldChar w:fldCharType="begin"/>
          </w:r>
          <w:r w:rsidR="00A11CD5" w:rsidRPr="005B0CA4">
            <w:instrText xml:space="preserve">CITATION Simon1996 \t  \m FrenchEtAl2019 \m Placeholder1 \t  \l 1033 </w:instrText>
          </w:r>
          <w:r w:rsidR="00782C9E" w:rsidRPr="005B0CA4">
            <w:fldChar w:fldCharType="separate"/>
          </w:r>
          <w:r w:rsidR="00CC67AF">
            <w:rPr>
              <w:noProof/>
            </w:rPr>
            <w:t>(Simon, 1996; French, Maule, &amp; Papamichail, 2019; Walker, et al., 2003)</w:t>
          </w:r>
          <w:r w:rsidR="00782C9E" w:rsidRPr="005B0CA4">
            <w:fldChar w:fldCharType="end"/>
          </w:r>
        </w:sdtContent>
      </w:sdt>
      <w:r w:rsidRPr="005B0CA4">
        <w:t xml:space="preserve">. In such contexts, uncertainty is not </w:t>
      </w:r>
      <w:r w:rsidR="00782C9E" w:rsidRPr="005B0CA4">
        <w:t>only</w:t>
      </w:r>
      <w:r w:rsidRPr="005B0CA4">
        <w:t xml:space="preserve"> a secondary concern but </w:t>
      </w:r>
      <w:r w:rsidR="00782C9E" w:rsidRPr="005B0CA4">
        <w:t xml:space="preserve">also </w:t>
      </w:r>
      <w:r w:rsidRPr="005B0CA4">
        <w:t xml:space="preserve">a </w:t>
      </w:r>
      <w:r w:rsidR="00782C9E" w:rsidRPr="005B0CA4">
        <w:t>distinguishing</w:t>
      </w:r>
      <w:r w:rsidRPr="005B0CA4">
        <w:t xml:space="preserve"> property of the decision environment. </w:t>
      </w:r>
      <w:r w:rsidR="00886A24" w:rsidRPr="005B0CA4">
        <w:t xml:space="preserve">The </w:t>
      </w:r>
      <w:r w:rsidRPr="005B0CA4">
        <w:t xml:space="preserve">sources of uncertainty directly influence </w:t>
      </w:r>
      <w:r w:rsidR="005D388A" w:rsidRPr="005B0CA4">
        <w:t xml:space="preserve">(i) </w:t>
      </w:r>
      <w:r w:rsidRPr="005B0CA4">
        <w:t xml:space="preserve">the choice of reasoning methods, </w:t>
      </w:r>
      <w:r w:rsidR="005D388A" w:rsidRPr="005B0CA4">
        <w:t xml:space="preserve">(ii) </w:t>
      </w:r>
      <w:r w:rsidRPr="005B0CA4">
        <w:t xml:space="preserve">the </w:t>
      </w:r>
      <w:r w:rsidR="005D388A" w:rsidRPr="005B0CA4">
        <w:t>degree</w:t>
      </w:r>
      <w:r w:rsidRPr="005B0CA4">
        <w:t xml:space="preserve"> of automation that can be safely applied, and </w:t>
      </w:r>
      <w:r w:rsidR="005D388A" w:rsidRPr="005B0CA4">
        <w:t xml:space="preserve">(iii) </w:t>
      </w:r>
      <w:r w:rsidRPr="005B0CA4">
        <w:t xml:space="preserve">the degree to which human </w:t>
      </w:r>
      <w:r w:rsidR="00782C9E" w:rsidRPr="005B0CA4">
        <w:t>involvement</w:t>
      </w:r>
      <w:r w:rsidRPr="005B0CA4">
        <w:t xml:space="preserve"> must be retained in the loop.</w:t>
      </w:r>
    </w:p>
    <w:p w14:paraId="478DD915" w14:textId="6C435B27" w:rsidR="00B24A6B" w:rsidRPr="005B0CA4" w:rsidRDefault="00261DE9" w:rsidP="00BE2F88">
      <w:pPr>
        <w:pStyle w:val="ParText"/>
      </w:pPr>
      <w:r w:rsidRPr="005B0CA4">
        <w:t>A</w:t>
      </w:r>
      <w:r w:rsidR="00B9254C" w:rsidRPr="005B0CA4">
        <w:t>nother fundamental dimension of DSS</w:t>
      </w:r>
      <w:r w:rsidRPr="005B0CA4">
        <w:t xml:space="preserve"> is </w:t>
      </w:r>
      <w:r w:rsidRPr="005B0CA4">
        <w:rPr>
          <w:b/>
          <w:bCs/>
          <w:i/>
          <w:iCs/>
        </w:rPr>
        <w:t>timeliness</w:t>
      </w:r>
      <w:r w:rsidR="00720EA4" w:rsidRPr="005B0CA4">
        <w:rPr>
          <w:b/>
          <w:bCs/>
        </w:rPr>
        <w:t xml:space="preserve"> </w:t>
      </w:r>
      <w:r w:rsidRPr="005B0CA4">
        <w:t xml:space="preserve">as the </w:t>
      </w:r>
      <w:r w:rsidR="00731277" w:rsidRPr="005B0CA4">
        <w:t>success value</w:t>
      </w:r>
      <w:r w:rsidRPr="005B0CA4">
        <w:t xml:space="preserve"> of a decision often depends on when it is made rather than on optimality alone </w:t>
      </w:r>
      <w:sdt>
        <w:sdtPr>
          <w:id w:val="428625999"/>
          <w:citation/>
        </w:sdtPr>
        <w:sdtContent>
          <w:r w:rsidR="00731277" w:rsidRPr="005B0CA4">
            <w:fldChar w:fldCharType="begin"/>
          </w:r>
          <w:r w:rsidR="003E45AF" w:rsidRPr="005B0CA4">
            <w:instrText xml:space="preserve">CITATION Klein1998 \l 1033 </w:instrText>
          </w:r>
          <w:r w:rsidR="00731277" w:rsidRPr="005B0CA4">
            <w:fldChar w:fldCharType="separate"/>
          </w:r>
          <w:r w:rsidR="00CC67AF">
            <w:rPr>
              <w:noProof/>
            </w:rPr>
            <w:t>(Klein, 2017)</w:t>
          </w:r>
          <w:r w:rsidR="00731277" w:rsidRPr="005B0CA4">
            <w:fldChar w:fldCharType="end"/>
          </w:r>
        </w:sdtContent>
      </w:sdt>
      <w:r w:rsidRPr="005B0CA4">
        <w:t xml:space="preserve">. </w:t>
      </w:r>
      <w:r w:rsidR="00617668" w:rsidRPr="005B0CA4">
        <w:t>Recent research in human-centered and naturalistic decision making emphasizes that, in time-critical situations, decision support must balance analytical depth with responsiveness, acknowledging the cognitive and operational limits of real-world decision environments</w:t>
      </w:r>
      <w:sdt>
        <w:sdtPr>
          <w:id w:val="-1752029007"/>
          <w:citation/>
        </w:sdtPr>
        <w:sdtContent>
          <w:r w:rsidR="00617668" w:rsidRPr="005B0CA4">
            <w:fldChar w:fldCharType="begin"/>
          </w:r>
          <w:r w:rsidR="00285F0F" w:rsidRPr="005B0CA4">
            <w:instrText xml:space="preserve">CITATION Endsley2015 \m FrenchEtAl2019 \l 1033 </w:instrText>
          </w:r>
          <w:r w:rsidR="00617668" w:rsidRPr="005B0CA4">
            <w:fldChar w:fldCharType="separate"/>
          </w:r>
          <w:r w:rsidR="00CC67AF">
            <w:rPr>
              <w:noProof/>
            </w:rPr>
            <w:t xml:space="preserve"> (Endsley M. , 2015; French, Maule, &amp; Papamichail, 2019)</w:t>
          </w:r>
          <w:r w:rsidR="00617668" w:rsidRPr="005B0CA4">
            <w:fldChar w:fldCharType="end"/>
          </w:r>
        </w:sdtContent>
      </w:sdt>
      <w:r w:rsidR="00617668" w:rsidRPr="005B0CA4">
        <w:t xml:space="preserve">. </w:t>
      </w:r>
      <w:r w:rsidR="00CB524F" w:rsidRPr="005B0CA4">
        <w:t xml:space="preserve">Studies on human–machine teaming further </w:t>
      </w:r>
      <w:r w:rsidR="009F4137" w:rsidRPr="005B0CA4">
        <w:t>shows</w:t>
      </w:r>
      <w:r w:rsidR="00CB524F" w:rsidRPr="005B0CA4">
        <w:t xml:space="preserve"> that timely and contextually appropriate actions are often preferable </w:t>
      </w:r>
      <w:r w:rsidR="009F4137" w:rsidRPr="005B0CA4">
        <w:t>rather than</w:t>
      </w:r>
      <w:r w:rsidR="00CB524F" w:rsidRPr="005B0CA4">
        <w:t xml:space="preserve"> delayed but analytically superior solutions under uncertainty and time pressure. </w:t>
      </w:r>
      <w:r w:rsidR="00B24A6B" w:rsidRPr="005B0CA4">
        <w:t xml:space="preserve">As a result, </w:t>
      </w:r>
      <w:r w:rsidR="009F4137" w:rsidRPr="005B0CA4">
        <w:t>time constraints significantly shape DSS by limiting exhaustive analysis and favoring adaptive reasoning strategies</w:t>
      </w:r>
      <w:r w:rsidR="00B24A6B" w:rsidRPr="005B0CA4">
        <w:t>.</w:t>
      </w:r>
    </w:p>
    <w:p w14:paraId="0A6C5602" w14:textId="3AF44FF8" w:rsidR="00115FD6" w:rsidRPr="005B0CA4" w:rsidRDefault="00115FD6" w:rsidP="00BE2F88">
      <w:pPr>
        <w:pStyle w:val="ParText"/>
      </w:pPr>
      <w:r w:rsidRPr="005B0CA4">
        <w:t>In high-risk and high-consequence environments</w:t>
      </w:r>
      <w:r w:rsidR="00F67E1C" w:rsidRPr="005B0CA4">
        <w:t xml:space="preserve"> </w:t>
      </w:r>
      <w:r w:rsidR="00F67E1C" w:rsidRPr="005B0CA4">
        <w:rPr>
          <w:b/>
          <w:bCs/>
          <w:i/>
          <w:iCs/>
        </w:rPr>
        <w:t>explainability</w:t>
      </w:r>
      <w:r w:rsidR="00F67E1C" w:rsidRPr="005B0CA4">
        <w:t xml:space="preserve"> plays a crucial role because the</w:t>
      </w:r>
      <w:r w:rsidRPr="005B0CA4">
        <w:t xml:space="preserve"> decision makers must be able to understand and justify system-supported recommendations </w:t>
      </w:r>
      <w:r w:rsidR="009D5C3D" w:rsidRPr="005B0CA4">
        <w:t xml:space="preserve">so as </w:t>
      </w:r>
      <w:r w:rsidRPr="005B0CA4">
        <w:t xml:space="preserve">to trust and effectively use them. As emphasized by Ribeiro et al. </w:t>
      </w:r>
      <w:sdt>
        <w:sdtPr>
          <w:id w:val="1702356717"/>
          <w:citation/>
        </w:sdtPr>
        <w:sdtContent>
          <w:r w:rsidR="000E6842" w:rsidRPr="005B0CA4">
            <w:fldChar w:fldCharType="begin"/>
          </w:r>
          <w:r w:rsidR="00061BE0" w:rsidRPr="005B0CA4">
            <w:instrText xml:space="preserve">CITATION RibeiroEtAl2016 \n  \t  \l 1033 </w:instrText>
          </w:r>
          <w:r w:rsidR="000E6842" w:rsidRPr="005B0CA4">
            <w:fldChar w:fldCharType="separate"/>
          </w:r>
          <w:r w:rsidR="00CC67AF">
            <w:rPr>
              <w:noProof/>
            </w:rPr>
            <w:t>(2016)</w:t>
          </w:r>
          <w:r w:rsidR="000E6842" w:rsidRPr="005B0CA4">
            <w:fldChar w:fldCharType="end"/>
          </w:r>
        </w:sdtContent>
      </w:sdt>
      <w:r w:rsidRPr="005B0CA4">
        <w:t xml:space="preserve"> </w:t>
      </w:r>
      <w:r w:rsidR="00F67E1C" w:rsidRPr="005B0CA4">
        <w:t xml:space="preserve">explanations play a critical role in building trust by allowing users to assess the plausibility and relevance of individual recommendations in specific situations. Similarly, </w:t>
      </w:r>
      <w:r w:rsidRPr="005B0CA4">
        <w:t>Guidotti et al.</w:t>
      </w:r>
      <w:r w:rsidR="0075642B" w:rsidRPr="005B0CA4">
        <w:t xml:space="preserve"> </w:t>
      </w:r>
      <w:sdt>
        <w:sdtPr>
          <w:id w:val="-375472762"/>
          <w:citation/>
        </w:sdtPr>
        <w:sdtContent>
          <w:r w:rsidR="0075642B" w:rsidRPr="005B0CA4">
            <w:fldChar w:fldCharType="begin"/>
          </w:r>
          <w:r w:rsidR="003F1BBE" w:rsidRPr="005B0CA4">
            <w:instrText xml:space="preserve">CITATION GuidottiEtAl2018 \n  \t  \l 1033 </w:instrText>
          </w:r>
          <w:r w:rsidR="0075642B" w:rsidRPr="005B0CA4">
            <w:fldChar w:fldCharType="separate"/>
          </w:r>
          <w:r w:rsidR="00CC67AF">
            <w:rPr>
              <w:noProof/>
            </w:rPr>
            <w:t>(2018)</w:t>
          </w:r>
          <w:r w:rsidR="0075642B" w:rsidRPr="005B0CA4">
            <w:fldChar w:fldCharType="end"/>
          </w:r>
        </w:sdtContent>
      </w:sdt>
      <w:r w:rsidR="00F67E1C" w:rsidRPr="005B0CA4">
        <w:t xml:space="preserve"> highlight that </w:t>
      </w:r>
      <w:r w:rsidRPr="005B0CA4">
        <w:t xml:space="preserve">explainability is essential not only for transparency, but also for accountability and human–machine collaboration. </w:t>
      </w:r>
      <w:r w:rsidR="00444AD5" w:rsidRPr="005B0CA4">
        <w:t xml:space="preserve">This perspective is further supported by human-centered XAI research, which shows that explanations tailored to user needs improve calibrated trust, situational awareness, and effective collaboration between humans and intelligent systems </w:t>
      </w:r>
      <w:sdt>
        <w:sdtPr>
          <w:id w:val="438563143"/>
          <w:citation/>
        </w:sdtPr>
        <w:sdtContent>
          <w:r w:rsidR="00B3754A" w:rsidRPr="005B0CA4">
            <w:fldChar w:fldCharType="begin"/>
          </w:r>
          <w:r w:rsidR="00061BE0" w:rsidRPr="005B0CA4">
            <w:instrText xml:space="preserve">CITATION SannemanShah2020 \m Abdul2018 \l 1033 </w:instrText>
          </w:r>
          <w:r w:rsidR="00B3754A" w:rsidRPr="005B0CA4">
            <w:fldChar w:fldCharType="separate"/>
          </w:r>
          <w:r w:rsidR="00CC67AF">
            <w:rPr>
              <w:noProof/>
            </w:rPr>
            <w:t>(Sanneman &amp; Shah, 2020; Abdul, Vermeulen, Wang, Lim, &amp; Kankanhalli, 2018)</w:t>
          </w:r>
          <w:r w:rsidR="00B3754A" w:rsidRPr="005B0CA4">
            <w:fldChar w:fldCharType="end"/>
          </w:r>
        </w:sdtContent>
      </w:sdt>
      <w:r w:rsidR="00444AD5" w:rsidRPr="005B0CA4">
        <w:t>.</w:t>
      </w:r>
      <w:r w:rsidR="009D5C3D" w:rsidRPr="005B0CA4">
        <w:t xml:space="preserve"> Without explainability, even technically sound decision support outputs may be ignored, misinterpreted, or misapplied; thus, explainability must be </w:t>
      </w:r>
      <w:r w:rsidR="009D5C3D" w:rsidRPr="005B0CA4">
        <w:lastRenderedPageBreak/>
        <w:t>treated not as an auxiliary feature but as a core requirement that directly supports effective human–machine collaboration in operational decision-making.</w:t>
      </w:r>
    </w:p>
    <w:p w14:paraId="3D8BE013" w14:textId="21D85B0D" w:rsidR="00D65583" w:rsidRPr="005B0CA4" w:rsidRDefault="00537811" w:rsidP="00BE2F88">
      <w:pPr>
        <w:pStyle w:val="ParText"/>
      </w:pPr>
      <w:r w:rsidRPr="005B0CA4">
        <w:t>Effective DSS’s are designed to assist human reasoning by structuring information, highlighting trade-offs, and supporting sensemaking process</w:t>
      </w:r>
      <w:r w:rsidR="00AB7D7A" w:rsidRPr="005B0CA4">
        <w:t>, rather than replacing human decision makers</w:t>
      </w:r>
      <w:sdt>
        <w:sdtPr>
          <w:id w:val="-1134558852"/>
          <w:citation/>
        </w:sdtPr>
        <w:sdtContent>
          <w:r w:rsidRPr="005B0CA4">
            <w:fldChar w:fldCharType="begin"/>
          </w:r>
          <w:r w:rsidR="00285F0F" w:rsidRPr="005B0CA4">
            <w:instrText xml:space="preserve">CITATION Endsley1995 \m RossEtAl2006 \l 1033 </w:instrText>
          </w:r>
          <w:r w:rsidRPr="005B0CA4">
            <w:fldChar w:fldCharType="separate"/>
          </w:r>
          <w:r w:rsidR="00CC67AF">
            <w:rPr>
              <w:noProof/>
            </w:rPr>
            <w:t xml:space="preserve"> (Endsley M. , 1995; Ross, Shafer, &amp; Klein, 2006)</w:t>
          </w:r>
          <w:r w:rsidRPr="005B0CA4">
            <w:fldChar w:fldCharType="end"/>
          </w:r>
        </w:sdtContent>
      </w:sdt>
      <w:r w:rsidRPr="005B0CA4">
        <w:t xml:space="preserve">. </w:t>
      </w:r>
      <w:r w:rsidR="00AB7D7A" w:rsidRPr="005B0CA4">
        <w:t>Therefore,</w:t>
      </w:r>
      <w:r w:rsidRPr="005B0CA4">
        <w:t xml:space="preserve"> </w:t>
      </w:r>
      <w:r w:rsidRPr="005B0CA4">
        <w:rPr>
          <w:b/>
          <w:bCs/>
          <w:i/>
          <w:iCs/>
        </w:rPr>
        <w:t>hu</w:t>
      </w:r>
      <w:r w:rsidR="00B9254C" w:rsidRPr="005B0CA4">
        <w:rPr>
          <w:b/>
          <w:bCs/>
          <w:i/>
          <w:iCs/>
        </w:rPr>
        <w:t>man–machine interaction</w:t>
      </w:r>
      <w:r w:rsidR="00B9254C" w:rsidRPr="005B0CA4">
        <w:t xml:space="preserve"> is a core element of </w:t>
      </w:r>
      <w:r w:rsidR="00E47098" w:rsidRPr="005B0CA4">
        <w:t>DSS</w:t>
      </w:r>
      <w:r w:rsidR="008867A4" w:rsidRPr="005B0CA4">
        <w:t xml:space="preserve"> in complex and time-critical environments</w:t>
      </w:r>
      <w:r w:rsidR="00B9254C" w:rsidRPr="005B0CA4">
        <w:t xml:space="preserve">. </w:t>
      </w:r>
      <w:r w:rsidR="0082280A" w:rsidRPr="005B0CA4">
        <w:t>In this context, DSS’s contribute to maintaining situation awareness and facilitating context-sensitive judgment under uncertainty.</w:t>
      </w:r>
      <w:r w:rsidR="00B1480D" w:rsidRPr="005B0CA4">
        <w:t xml:space="preserve"> </w:t>
      </w:r>
      <w:r w:rsidR="00AB7D7A" w:rsidRPr="005B0CA4">
        <w:t>Furthermore, r</w:t>
      </w:r>
      <w:r w:rsidR="00B1480D" w:rsidRPr="005B0CA4">
        <w:t xml:space="preserve">ecent </w:t>
      </w:r>
      <w:r w:rsidR="00AB7D7A" w:rsidRPr="005B0CA4">
        <w:t>s</w:t>
      </w:r>
      <w:r w:rsidR="00B1480D" w:rsidRPr="005B0CA4">
        <w:t xml:space="preserve">tudies show that effective human–machine interaction </w:t>
      </w:r>
      <w:r w:rsidR="00783A8F" w:rsidRPr="005B0CA4">
        <w:t>enhances human cognitive capabilities while preserving human authority over final decisions by providing</w:t>
      </w:r>
      <w:r w:rsidR="00B1480D" w:rsidRPr="005B0CA4">
        <w:t xml:space="preserve"> shared situational awareness</w:t>
      </w:r>
      <w:r w:rsidR="00B24DC0" w:rsidRPr="005B0CA4">
        <w:t xml:space="preserve">, commonly referred to as a Common Operational Picture (COP), </w:t>
      </w:r>
      <w:r w:rsidR="00B1480D" w:rsidRPr="005B0CA4">
        <w:t>and adaptive decision making in dynamic and uncertain environments</w:t>
      </w:r>
      <w:sdt>
        <w:sdtPr>
          <w:id w:val="-748356762"/>
          <w:citation/>
        </w:sdtPr>
        <w:sdtContent>
          <w:r w:rsidR="00C009A2" w:rsidRPr="005B0CA4">
            <w:fldChar w:fldCharType="begin"/>
          </w:r>
          <w:r w:rsidR="00285F0F" w:rsidRPr="005B0CA4">
            <w:instrText xml:space="preserve">CITATION McNeeseEtAl2021 \m Endsley2015 \l 1033 </w:instrText>
          </w:r>
          <w:r w:rsidR="00C009A2" w:rsidRPr="005B0CA4">
            <w:fldChar w:fldCharType="separate"/>
          </w:r>
          <w:r w:rsidR="00CC67AF">
            <w:rPr>
              <w:noProof/>
            </w:rPr>
            <w:t xml:space="preserve"> (McNeese, Schelble, Canonico, &amp; Demir, 2021; Endsley M. , 2015)</w:t>
          </w:r>
          <w:r w:rsidR="00C009A2" w:rsidRPr="005B0CA4">
            <w:fldChar w:fldCharType="end"/>
          </w:r>
        </w:sdtContent>
      </w:sdt>
      <w:r w:rsidR="00C009A2" w:rsidRPr="005B0CA4">
        <w:t>.</w:t>
      </w:r>
    </w:p>
    <w:p w14:paraId="0D12A57F" w14:textId="28B99B87" w:rsidR="0082280A" w:rsidRPr="005B0CA4" w:rsidRDefault="00783A8F" w:rsidP="00BE2F88">
      <w:pPr>
        <w:pStyle w:val="ParText"/>
      </w:pPr>
      <w:r w:rsidRPr="005B0CA4">
        <w:t xml:space="preserve">Finally, </w:t>
      </w:r>
      <w:r w:rsidR="0082280A" w:rsidRPr="005B0CA4">
        <w:t>decisions are shaped not only by cognitive considerations but also by practical constraints related to available resources and costs</w:t>
      </w:r>
      <w:r w:rsidRPr="005B0CA4">
        <w:t xml:space="preserve"> in real-world operations</w:t>
      </w:r>
      <w:r w:rsidR="0082280A" w:rsidRPr="005B0CA4">
        <w:t xml:space="preserve">. </w:t>
      </w:r>
      <w:r w:rsidRPr="005B0CA4">
        <w:t>In other words, the d</w:t>
      </w:r>
      <w:r w:rsidR="0082280A" w:rsidRPr="005B0CA4">
        <w:t xml:space="preserve">ecision </w:t>
      </w:r>
      <w:r w:rsidRPr="005B0CA4">
        <w:t>alternatives</w:t>
      </w:r>
      <w:r w:rsidR="0082280A" w:rsidRPr="005B0CA4">
        <w:t xml:space="preserve"> must be evaluated in terms of trade-offs between effectiveness, risk, and operational feasibility. </w:t>
      </w:r>
      <w:r w:rsidR="008C7DC7" w:rsidRPr="005B0CA4">
        <w:t xml:space="preserve">This requirement reflects the principle of </w:t>
      </w:r>
      <w:r w:rsidR="008C7DC7" w:rsidRPr="005B0CA4">
        <w:rPr>
          <w:b/>
          <w:bCs/>
          <w:i/>
          <w:iCs/>
        </w:rPr>
        <w:t>operational feasibility under resource constraints</w:t>
      </w:r>
      <w:r w:rsidR="008C7DC7" w:rsidRPr="005B0CA4">
        <w:t xml:space="preserve">, </w:t>
      </w:r>
      <w:r w:rsidR="0016710E" w:rsidRPr="005B0CA4">
        <w:t xml:space="preserve">in turn, DSS’s </w:t>
      </w:r>
      <w:r w:rsidR="008C7DC7" w:rsidRPr="005B0CA4">
        <w:t xml:space="preserve">must prioritize actions that are executable within real operational limits rather than those that are analytically optimal but impractical </w:t>
      </w:r>
      <w:r w:rsidR="0016710E" w:rsidRPr="005B0CA4">
        <w:t>a</w:t>
      </w:r>
      <w:r w:rsidR="0082280A" w:rsidRPr="005B0CA4">
        <w:t xml:space="preserve">s discussed by Keeney and Raiffa </w:t>
      </w:r>
      <w:sdt>
        <w:sdtPr>
          <w:id w:val="535785334"/>
          <w:citation/>
        </w:sdtPr>
        <w:sdtContent>
          <w:r w:rsidR="0082280A" w:rsidRPr="005B0CA4">
            <w:fldChar w:fldCharType="begin"/>
          </w:r>
          <w:r w:rsidR="0082280A" w:rsidRPr="005B0CA4">
            <w:instrText xml:space="preserve">CITATION KeeneyRaiffa1976 \n  \t  \l 1033 </w:instrText>
          </w:r>
          <w:r w:rsidR="0082280A" w:rsidRPr="005B0CA4">
            <w:fldChar w:fldCharType="separate"/>
          </w:r>
          <w:r w:rsidR="00CC67AF">
            <w:rPr>
              <w:noProof/>
            </w:rPr>
            <w:t>(1976)</w:t>
          </w:r>
          <w:r w:rsidR="0082280A" w:rsidRPr="005B0CA4">
            <w:fldChar w:fldCharType="end"/>
          </w:r>
        </w:sdtContent>
      </w:sdt>
      <w:r w:rsidR="0082280A" w:rsidRPr="005B0CA4">
        <w:t xml:space="preserve"> and Power </w:t>
      </w:r>
      <w:sdt>
        <w:sdtPr>
          <w:id w:val="1450132561"/>
          <w:citation/>
        </w:sdtPr>
        <w:sdtContent>
          <w:r w:rsidR="0082280A" w:rsidRPr="005B0CA4">
            <w:fldChar w:fldCharType="begin"/>
          </w:r>
          <w:r w:rsidR="00061BE0" w:rsidRPr="005B0CA4">
            <w:instrText xml:space="preserve">CITATION Power2007History \n  \t  \l 1033 </w:instrText>
          </w:r>
          <w:r w:rsidR="0082280A" w:rsidRPr="005B0CA4">
            <w:fldChar w:fldCharType="separate"/>
          </w:r>
          <w:r w:rsidR="00CC67AF">
            <w:rPr>
              <w:noProof/>
            </w:rPr>
            <w:t>(2007)</w:t>
          </w:r>
          <w:r w:rsidR="0082280A" w:rsidRPr="005B0CA4">
            <w:fldChar w:fldCharType="end"/>
          </w:r>
        </w:sdtContent>
      </w:sdt>
      <w:r w:rsidR="0016710E" w:rsidRPr="005B0CA4">
        <w:t xml:space="preserve">. </w:t>
      </w:r>
      <w:r w:rsidR="00E24155" w:rsidRPr="005B0CA4">
        <w:t xml:space="preserve">Recent studies further confirm that accounting for resource availability, cost, and implementation constraints is essential for DSS adoption and effective use in dynamic, high-risk environments </w:t>
      </w:r>
      <w:sdt>
        <w:sdtPr>
          <w:id w:val="-924882045"/>
          <w:citation/>
        </w:sdtPr>
        <w:sdtContent>
          <w:r w:rsidR="00E24155" w:rsidRPr="005B0CA4">
            <w:fldChar w:fldCharType="begin"/>
          </w:r>
          <w:r w:rsidR="00285F0F" w:rsidRPr="005B0CA4">
            <w:instrText xml:space="preserve">CITATION FrenchEtAl2019 \m Arnott2005 \l 1033 </w:instrText>
          </w:r>
          <w:r w:rsidR="00E24155" w:rsidRPr="005B0CA4">
            <w:fldChar w:fldCharType="separate"/>
          </w:r>
          <w:r w:rsidR="00CC67AF">
            <w:rPr>
              <w:noProof/>
            </w:rPr>
            <w:t>(French, Maule, &amp; Papamichail, 2019; Arnott &amp; Pervan, 2005)</w:t>
          </w:r>
          <w:r w:rsidR="00E24155" w:rsidRPr="005B0CA4">
            <w:fldChar w:fldCharType="end"/>
          </w:r>
        </w:sdtContent>
      </w:sdt>
      <w:r w:rsidR="00E24155" w:rsidRPr="005B0CA4">
        <w:t>.</w:t>
      </w:r>
    </w:p>
    <w:p w14:paraId="125B0DFA" w14:textId="0FF4146A" w:rsidR="00D659BB" w:rsidRPr="005B0CA4" w:rsidRDefault="00D659BB" w:rsidP="00D659BB">
      <w:pPr>
        <w:pStyle w:val="ParText"/>
      </w:pPr>
      <w:r w:rsidRPr="005B0CA4">
        <w:t xml:space="preserve">These core elements interact dynamically to shape how decision problems are framed, how information is interpreted and reasoned about, and how decisions are ultimately enacted under real-world operational constraints such as uncertainty, time pressure, and limited resources. In contrast to conventional DSS implementations that emphasize static models or centralized optimization, </w:t>
      </w:r>
      <w:r w:rsidR="00505B92" w:rsidRPr="005B0CA4">
        <w:t xml:space="preserve">as introduced in Chapter 1 </w:t>
      </w:r>
      <w:r w:rsidR="00505B92" w:rsidRPr="005B0CA4">
        <w:lastRenderedPageBreak/>
        <w:t xml:space="preserve">and formalized in Chapters 4–6, DisasterAware utilizes these dimensions through </w:t>
      </w:r>
      <w:r w:rsidRPr="005B0CA4">
        <w:t>a layered and adaptive architecture. Specifically, decision framing and reasoning are supported via concept-based fuzzy reasoning that transforms heterogeneous low-level inputs into semantically meaningful decision constructs. Operational adaptability is achieved through distributed local decision makers that function as context-aware surrogate experts, enabling timely and location-specific responses. At a higher level, an AI-supported governance layer provides interpretive oversight, consistency checking, and explanatory support, ensuring that system outputs remain transparent, accountable, and aligned with human decision-making processes.</w:t>
      </w:r>
      <w:r w:rsidR="005C385B" w:rsidRPr="005B0CA4">
        <w:t xml:space="preserve"> </w:t>
      </w:r>
      <w:r w:rsidR="005E4982" w:rsidRPr="005B0CA4">
        <w:fldChar w:fldCharType="begin"/>
      </w:r>
      <w:r w:rsidR="005E4982" w:rsidRPr="005B0CA4">
        <w:instrText xml:space="preserve"> REF _Ref218455226 \h </w:instrText>
      </w:r>
      <w:r w:rsidR="005E4982" w:rsidRPr="005B0CA4">
        <w:fldChar w:fldCharType="separate"/>
      </w:r>
      <w:r w:rsidR="00CC67AF" w:rsidRPr="005B0CA4">
        <w:t xml:space="preserve">Table </w:t>
      </w:r>
      <w:r w:rsidR="00CC67AF">
        <w:rPr>
          <w:noProof/>
        </w:rPr>
        <w:t>3</w:t>
      </w:r>
      <w:r w:rsidR="00CC67AF">
        <w:t>.</w:t>
      </w:r>
      <w:r w:rsidR="00CC67AF">
        <w:rPr>
          <w:noProof/>
        </w:rPr>
        <w:t>1</w:t>
      </w:r>
      <w:r w:rsidR="005E4982" w:rsidRPr="005B0CA4">
        <w:fldChar w:fldCharType="end"/>
      </w:r>
      <w:r w:rsidR="005E4982" w:rsidRPr="005B0CA4">
        <w:t xml:space="preserve"> </w:t>
      </w:r>
      <w:r w:rsidR="003E6250" w:rsidRPr="005B0CA4">
        <w:t>summarizes these core dimensions, clarifying their functional roles in DSS design and highlighting how each is explicitly realized within the proposed DisasterAware framework.</w:t>
      </w:r>
    </w:p>
    <w:p w14:paraId="3199D4A2" w14:textId="1C48DFE7" w:rsidR="005E4982" w:rsidRPr="005B0CA4" w:rsidRDefault="005E4982" w:rsidP="005E4982">
      <w:pPr>
        <w:pStyle w:val="Caption"/>
        <w:keepNext/>
      </w:pPr>
      <w:bookmarkStart w:id="64" w:name="_Ref218455226"/>
      <w:bookmarkStart w:id="65" w:name="_Toc226331716"/>
      <w:r w:rsidRPr="005B0CA4">
        <w:t xml:space="preserve">Table </w:t>
      </w:r>
      <w:r w:rsidR="00E878B1">
        <w:fldChar w:fldCharType="begin"/>
      </w:r>
      <w:r w:rsidR="00E878B1">
        <w:instrText xml:space="preserve"> STYLEREF 1 \s </w:instrText>
      </w:r>
      <w:r w:rsidR="00E878B1">
        <w:fldChar w:fldCharType="separate"/>
      </w:r>
      <w:r w:rsidR="00CC67AF">
        <w:rPr>
          <w:noProof/>
        </w:rPr>
        <w:t>3</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w:t>
      </w:r>
      <w:r w:rsidR="00E878B1">
        <w:fldChar w:fldCharType="end"/>
      </w:r>
      <w:bookmarkEnd w:id="64"/>
      <w:r w:rsidRPr="005B0CA4">
        <w:t xml:space="preserve">. DSS </w:t>
      </w:r>
      <w:r w:rsidR="00D8619B" w:rsidRPr="005B0CA4">
        <w:t>core dimensions and DISASTERAWARE mapping</w:t>
      </w:r>
      <w:bookmarkEnd w:id="65"/>
    </w:p>
    <w:tbl>
      <w:tblPr>
        <w:tblStyle w:val="GridTable1Light"/>
        <w:tblW w:w="0" w:type="auto"/>
        <w:tblLook w:val="04A0" w:firstRow="1" w:lastRow="0" w:firstColumn="1" w:lastColumn="0" w:noHBand="0" w:noVBand="1"/>
      </w:tblPr>
      <w:tblGrid>
        <w:gridCol w:w="1776"/>
        <w:gridCol w:w="3748"/>
        <w:gridCol w:w="2513"/>
      </w:tblGrid>
      <w:tr w:rsidR="00604E1F" w:rsidRPr="005B0CA4" w14:paraId="3284DFF6" w14:textId="77777777" w:rsidTr="0040182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76" w:type="dxa"/>
            <w:hideMark/>
          </w:tcPr>
          <w:p w14:paraId="3758DF6E" w14:textId="77777777" w:rsidR="00604E1F" w:rsidRPr="005B0CA4" w:rsidRDefault="00604E1F" w:rsidP="00604E1F">
            <w:pPr>
              <w:spacing w:after="160"/>
              <w:jc w:val="left"/>
            </w:pPr>
            <w:r w:rsidRPr="005B0CA4">
              <w:t>Core DSS Dimension</w:t>
            </w:r>
          </w:p>
        </w:tc>
        <w:tc>
          <w:tcPr>
            <w:tcW w:w="3748" w:type="dxa"/>
            <w:hideMark/>
          </w:tcPr>
          <w:p w14:paraId="678062FD" w14:textId="3C4A5D3E" w:rsidR="00604E1F" w:rsidRPr="005B0CA4" w:rsidRDefault="00604E1F" w:rsidP="00604E1F">
            <w:pPr>
              <w:spacing w:after="160"/>
              <w:jc w:val="left"/>
              <w:cnfStyle w:val="100000000000" w:firstRow="1" w:lastRow="0" w:firstColumn="0" w:lastColumn="0" w:oddVBand="0" w:evenVBand="0" w:oddHBand="0" w:evenHBand="0" w:firstRowFirstColumn="0" w:firstRowLastColumn="0" w:lastRowFirstColumn="0" w:lastRowLastColumn="0"/>
            </w:pPr>
            <w:r w:rsidRPr="005B0CA4">
              <w:t>Design Rationale</w:t>
            </w:r>
          </w:p>
        </w:tc>
        <w:tc>
          <w:tcPr>
            <w:tcW w:w="2513" w:type="dxa"/>
            <w:hideMark/>
          </w:tcPr>
          <w:p w14:paraId="4362708E" w14:textId="77777777" w:rsidR="00604E1F" w:rsidRPr="005B0CA4" w:rsidRDefault="00604E1F" w:rsidP="00604E1F">
            <w:pPr>
              <w:spacing w:after="160"/>
              <w:jc w:val="left"/>
              <w:cnfStyle w:val="100000000000" w:firstRow="1" w:lastRow="0" w:firstColumn="0" w:lastColumn="0" w:oddVBand="0" w:evenVBand="0" w:oddHBand="0" w:evenHBand="0" w:firstRowFirstColumn="0" w:firstRowLastColumn="0" w:lastRowFirstColumn="0" w:lastRowLastColumn="0"/>
            </w:pPr>
            <w:r w:rsidRPr="005B0CA4">
              <w:t>Realization in DisasterAware</w:t>
            </w:r>
          </w:p>
        </w:tc>
      </w:tr>
      <w:tr w:rsidR="00604E1F" w:rsidRPr="005B0CA4" w14:paraId="71095945"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2E90BB2F" w14:textId="77777777" w:rsidR="00604E1F" w:rsidRPr="005B0CA4" w:rsidRDefault="00604E1F" w:rsidP="00604E1F">
            <w:pPr>
              <w:spacing w:after="160"/>
            </w:pPr>
            <w:r w:rsidRPr="005B0CA4">
              <w:t>Adaptive Decision Structuring</w:t>
            </w:r>
          </w:p>
        </w:tc>
        <w:tc>
          <w:tcPr>
            <w:tcW w:w="3748" w:type="dxa"/>
            <w:hideMark/>
          </w:tcPr>
          <w:p w14:paraId="0169B340" w14:textId="77777777" w:rsidR="00604E1F" w:rsidRPr="005B0CA4" w:rsidRDefault="00604E1F" w:rsidP="00462996">
            <w:pPr>
              <w:pStyle w:val="TableText"/>
              <w:cnfStyle w:val="000000000000" w:firstRow="0" w:lastRow="0" w:firstColumn="0" w:lastColumn="0" w:oddVBand="0" w:evenVBand="0" w:oddHBand="0" w:evenHBand="0" w:firstRowFirstColumn="0" w:firstRowLastColumn="0" w:lastRowFirstColumn="0" w:lastRowLastColumn="0"/>
            </w:pPr>
            <w:r w:rsidRPr="005B0CA4">
              <w:t>Decision objectives and constraints evolve as operational conditions change; therefore, DSS cannot assume fixed goals or static alternatives and must continuously restructure the decision space.</w:t>
            </w:r>
          </w:p>
        </w:tc>
        <w:tc>
          <w:tcPr>
            <w:tcW w:w="2513" w:type="dxa"/>
            <w:hideMark/>
          </w:tcPr>
          <w:p w14:paraId="4F0E4211"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Open decision space, absence of predefined alternatives, emergence of decisions from concept configurations</w:t>
            </w:r>
          </w:p>
        </w:tc>
      </w:tr>
      <w:tr w:rsidR="00604E1F" w:rsidRPr="005B0CA4" w14:paraId="2373EFAB"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0EB2A23B" w14:textId="77777777" w:rsidR="00604E1F" w:rsidRPr="005B0CA4" w:rsidRDefault="00604E1F" w:rsidP="00604E1F">
            <w:pPr>
              <w:spacing w:after="160"/>
            </w:pPr>
            <w:r w:rsidRPr="005B0CA4">
              <w:t>Epistemic Knowledge Representation</w:t>
            </w:r>
          </w:p>
        </w:tc>
        <w:tc>
          <w:tcPr>
            <w:tcW w:w="3748" w:type="dxa"/>
            <w:hideMark/>
          </w:tcPr>
          <w:p w14:paraId="76067624" w14:textId="022E883F"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Raw sensor data and model outputs are not directly usable for decision</w:t>
            </w:r>
            <w:r w:rsidR="00BF7FE6" w:rsidRPr="005B0CA4">
              <w:t>s</w:t>
            </w:r>
            <w:r w:rsidRPr="005B0CA4">
              <w:t xml:space="preserve">; heterogeneous inputs must be semantically </w:t>
            </w:r>
            <w:r w:rsidR="00BF7FE6" w:rsidRPr="005B0CA4">
              <w:t>converted</w:t>
            </w:r>
            <w:r w:rsidRPr="005B0CA4">
              <w:t xml:space="preserve"> to decision-relevant </w:t>
            </w:r>
            <w:r w:rsidR="00BF7FE6" w:rsidRPr="005B0CA4">
              <w:t xml:space="preserve">and interpretable </w:t>
            </w:r>
            <w:r w:rsidRPr="005B0CA4">
              <w:t>constructs.</w:t>
            </w:r>
          </w:p>
        </w:tc>
        <w:tc>
          <w:tcPr>
            <w:tcW w:w="2513" w:type="dxa"/>
            <w:hideMark/>
          </w:tcPr>
          <w:p w14:paraId="70EF3292"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Concept-based fuzzy layers that compress low-level inputs into decision concepts</w:t>
            </w:r>
          </w:p>
        </w:tc>
      </w:tr>
      <w:tr w:rsidR="00604E1F" w:rsidRPr="005B0CA4" w14:paraId="156E26CE"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31BE4ADD" w14:textId="77777777" w:rsidR="00604E1F" w:rsidRPr="005B0CA4" w:rsidRDefault="00604E1F" w:rsidP="00604E1F">
            <w:pPr>
              <w:spacing w:after="160"/>
            </w:pPr>
            <w:r w:rsidRPr="005B0CA4">
              <w:lastRenderedPageBreak/>
              <w:t>Uncertainty-Aware Reasoning</w:t>
            </w:r>
          </w:p>
        </w:tc>
        <w:tc>
          <w:tcPr>
            <w:tcW w:w="3748" w:type="dxa"/>
            <w:hideMark/>
          </w:tcPr>
          <w:p w14:paraId="6C4ACEA8" w14:textId="6715C732"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 xml:space="preserve">Decisions </w:t>
            </w:r>
            <w:r w:rsidR="00E75897" w:rsidRPr="005B0CA4">
              <w:t>are based on</w:t>
            </w:r>
            <w:r w:rsidRPr="005B0CA4">
              <w:t xml:space="preserve"> incomplete, delayed, and conflicting information; reasoning </w:t>
            </w:r>
            <w:r w:rsidR="0096275D" w:rsidRPr="005B0CA4">
              <w:t>methods</w:t>
            </w:r>
            <w:r w:rsidRPr="005B0CA4">
              <w:t xml:space="preserve"> must explicitly incorporate epistemic uncertainty rather than assume full observability.</w:t>
            </w:r>
          </w:p>
        </w:tc>
        <w:tc>
          <w:tcPr>
            <w:tcW w:w="2513" w:type="dxa"/>
            <w:hideMark/>
          </w:tcPr>
          <w:p w14:paraId="0CE70316"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Epistemic fuzzy inference operating on degrees of belief and confidence</w:t>
            </w:r>
          </w:p>
        </w:tc>
      </w:tr>
      <w:tr w:rsidR="00604E1F" w:rsidRPr="005B0CA4" w14:paraId="5A365542"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3DD36F13" w14:textId="77777777" w:rsidR="00604E1F" w:rsidRPr="005B0CA4" w:rsidRDefault="00604E1F" w:rsidP="00604E1F">
            <w:pPr>
              <w:spacing w:after="160"/>
            </w:pPr>
            <w:r w:rsidRPr="005B0CA4">
              <w:t>Timely Decision Guidance</w:t>
            </w:r>
          </w:p>
        </w:tc>
        <w:tc>
          <w:tcPr>
            <w:tcW w:w="3748" w:type="dxa"/>
            <w:hideMark/>
          </w:tcPr>
          <w:p w14:paraId="7358F541" w14:textId="6406F3CA" w:rsidR="00604E1F" w:rsidRPr="005B0CA4" w:rsidRDefault="00E75897" w:rsidP="00604E1F">
            <w:pPr>
              <w:spacing w:after="160"/>
              <w:cnfStyle w:val="000000000000" w:firstRow="0" w:lastRow="0" w:firstColumn="0" w:lastColumn="0" w:oddVBand="0" w:evenVBand="0" w:oddHBand="0" w:evenHBand="0" w:firstRowFirstColumn="0" w:firstRowLastColumn="0" w:lastRowFirstColumn="0" w:lastRowLastColumn="0"/>
            </w:pPr>
            <w:r w:rsidRPr="005B0CA4">
              <w:t>Under time pressure, the value of decisions declines; thus, DSS should prioritize fast, localized inference rather than exhaustive optimization.</w:t>
            </w:r>
          </w:p>
        </w:tc>
        <w:tc>
          <w:tcPr>
            <w:tcW w:w="2513" w:type="dxa"/>
            <w:hideMark/>
          </w:tcPr>
          <w:p w14:paraId="36C5B826"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Distributed local fuzzy decision makers enabling rapid, context-specific guidance</w:t>
            </w:r>
          </w:p>
        </w:tc>
      </w:tr>
      <w:tr w:rsidR="00604E1F" w:rsidRPr="005B0CA4" w14:paraId="6F54646D"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71719B71" w14:textId="77777777" w:rsidR="00604E1F" w:rsidRPr="005B0CA4" w:rsidRDefault="00604E1F" w:rsidP="00604E1F">
            <w:pPr>
              <w:spacing w:after="160"/>
            </w:pPr>
            <w:r w:rsidRPr="005B0CA4">
              <w:t>Explainable Decision Support</w:t>
            </w:r>
          </w:p>
        </w:tc>
        <w:tc>
          <w:tcPr>
            <w:tcW w:w="3748" w:type="dxa"/>
            <w:hideMark/>
          </w:tcPr>
          <w:p w14:paraId="2E652F6B" w14:textId="676B4698"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 xml:space="preserve">Decision makers must understand and </w:t>
            </w:r>
            <w:r w:rsidR="00401822" w:rsidRPr="005B0CA4">
              <w:t>justify outputs</w:t>
            </w:r>
            <w:r w:rsidRPr="005B0CA4">
              <w:t xml:space="preserve"> to trust and appropriately use them; opaque numerical scores are insufficient in high-risk settings.</w:t>
            </w:r>
          </w:p>
        </w:tc>
        <w:tc>
          <w:tcPr>
            <w:tcW w:w="2513" w:type="dxa"/>
            <w:hideMark/>
          </w:tcPr>
          <w:p w14:paraId="7AD8EEF7" w14:textId="0A15AB65" w:rsidR="00604E1F" w:rsidRPr="005B0CA4" w:rsidRDefault="00401822" w:rsidP="00604E1F">
            <w:pPr>
              <w:spacing w:after="160"/>
              <w:cnfStyle w:val="000000000000" w:firstRow="0" w:lastRow="0" w:firstColumn="0" w:lastColumn="0" w:oddVBand="0" w:evenVBand="0" w:oddHBand="0" w:evenHBand="0" w:firstRowFirstColumn="0" w:firstRowLastColumn="0" w:lastRowFirstColumn="0" w:lastRowLastColumn="0"/>
            </w:pPr>
            <w:r w:rsidRPr="005B0CA4">
              <w:t>Decisions are explained at the concept level using clear traceability from input data to decision concepts and final outcomes.</w:t>
            </w:r>
          </w:p>
        </w:tc>
      </w:tr>
      <w:tr w:rsidR="00604E1F" w:rsidRPr="005B0CA4" w14:paraId="1EAFFACF"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139D9C9E" w14:textId="1EFBDD62" w:rsidR="00604E1F" w:rsidRPr="005B0CA4" w:rsidRDefault="00604E1F" w:rsidP="00604E1F">
            <w:pPr>
              <w:spacing w:after="160"/>
            </w:pPr>
            <w:r w:rsidRPr="005B0CA4">
              <w:t xml:space="preserve">Human-in-the-Loop </w:t>
            </w:r>
            <w:r w:rsidR="00F976B5" w:rsidRPr="005B0CA4">
              <w:t xml:space="preserve">(HIL) </w:t>
            </w:r>
            <w:r w:rsidRPr="005B0CA4">
              <w:t>Sensemaking</w:t>
            </w:r>
          </w:p>
        </w:tc>
        <w:tc>
          <w:tcPr>
            <w:tcW w:w="3748" w:type="dxa"/>
            <w:hideMark/>
          </w:tcPr>
          <w:p w14:paraId="208E05FC"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Human expertise and responsibility cannot be removed from high-risk decisions; DSS should support human understanding rather than replace human judgment.</w:t>
            </w:r>
          </w:p>
        </w:tc>
        <w:tc>
          <w:tcPr>
            <w:tcW w:w="2513" w:type="dxa"/>
            <w:hideMark/>
          </w:tcPr>
          <w:p w14:paraId="03884AF3"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Operator-centered interfaces and decision guidance instead of action prescription</w:t>
            </w:r>
          </w:p>
        </w:tc>
      </w:tr>
      <w:tr w:rsidR="00604E1F" w:rsidRPr="005B0CA4" w14:paraId="39133BE9"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6035A952" w14:textId="77777777" w:rsidR="00604E1F" w:rsidRPr="005B0CA4" w:rsidRDefault="00604E1F" w:rsidP="00604E1F">
            <w:pPr>
              <w:spacing w:after="160"/>
            </w:pPr>
            <w:r w:rsidRPr="005B0CA4">
              <w:t>Operational Feasibility under Resource Constraints</w:t>
            </w:r>
          </w:p>
        </w:tc>
        <w:tc>
          <w:tcPr>
            <w:tcW w:w="3748" w:type="dxa"/>
            <w:hideMark/>
          </w:tcPr>
          <w:p w14:paraId="05AD8BA1"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Decisions must remain executable within real resource, cost, and safety limits; analytical optimality must be balanced against feasibility and risk.</w:t>
            </w:r>
          </w:p>
        </w:tc>
        <w:tc>
          <w:tcPr>
            <w:tcW w:w="2513" w:type="dxa"/>
            <w:hideMark/>
          </w:tcPr>
          <w:p w14:paraId="6DD254FC"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Cost-aware fuzzy evaluation of risk–effectiveness–resource trade-offs</w:t>
            </w:r>
          </w:p>
        </w:tc>
      </w:tr>
      <w:tr w:rsidR="00604E1F" w:rsidRPr="005B0CA4" w14:paraId="3EF7865A" w14:textId="77777777" w:rsidTr="0096275D">
        <w:tc>
          <w:tcPr>
            <w:cnfStyle w:val="001000000000" w:firstRow="0" w:lastRow="0" w:firstColumn="1" w:lastColumn="0" w:oddVBand="0" w:evenVBand="0" w:oddHBand="0" w:evenHBand="0" w:firstRowFirstColumn="0" w:firstRowLastColumn="0" w:lastRowFirstColumn="0" w:lastRowLastColumn="0"/>
            <w:tcW w:w="1776" w:type="dxa"/>
            <w:hideMark/>
          </w:tcPr>
          <w:p w14:paraId="31EE36EE" w14:textId="77777777" w:rsidR="00604E1F" w:rsidRPr="005B0CA4" w:rsidRDefault="00604E1F" w:rsidP="00604E1F">
            <w:pPr>
              <w:spacing w:after="160"/>
            </w:pPr>
            <w:r w:rsidRPr="005B0CA4">
              <w:lastRenderedPageBreak/>
              <w:t>AI-Supported Meta-Decision and Governance</w:t>
            </w:r>
          </w:p>
        </w:tc>
        <w:tc>
          <w:tcPr>
            <w:tcW w:w="3748" w:type="dxa"/>
            <w:hideMark/>
          </w:tcPr>
          <w:p w14:paraId="1ABE27C6"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System-level oversight, consistency checking, and interpretability are required; AI should interpret and monitor decision processes rather than generate actions.</w:t>
            </w:r>
          </w:p>
        </w:tc>
        <w:tc>
          <w:tcPr>
            <w:tcW w:w="2513" w:type="dxa"/>
            <w:hideMark/>
          </w:tcPr>
          <w:p w14:paraId="0C088C35" w14:textId="77777777" w:rsidR="00604E1F" w:rsidRPr="005B0CA4" w:rsidRDefault="00604E1F" w:rsidP="00604E1F">
            <w:pPr>
              <w:spacing w:after="160"/>
              <w:cnfStyle w:val="000000000000" w:firstRow="0" w:lastRow="0" w:firstColumn="0" w:lastColumn="0" w:oddVBand="0" w:evenVBand="0" w:oddHBand="0" w:evenHBand="0" w:firstRowFirstColumn="0" w:firstRowLastColumn="0" w:lastRowFirstColumn="0" w:lastRowLastColumn="0"/>
            </w:pPr>
            <w:r w:rsidRPr="005B0CA4">
              <w:t>AI layer for coherence analysis, conflict detection, explanation support, and governance</w:t>
            </w:r>
          </w:p>
        </w:tc>
      </w:tr>
    </w:tbl>
    <w:p w14:paraId="6BD03F9D" w14:textId="17925E8E" w:rsidR="001F4AC8" w:rsidRPr="005B0CA4" w:rsidRDefault="002778E4" w:rsidP="001F4AC8">
      <w:pPr>
        <w:pStyle w:val="Heading2"/>
      </w:pPr>
      <w:bookmarkStart w:id="66" w:name="_Toc226331614"/>
      <w:r w:rsidRPr="005B0CA4">
        <w:t>Fuzzy Logic as a Reasoning Paradigm for Decision Support</w:t>
      </w:r>
      <w:bookmarkEnd w:id="66"/>
    </w:p>
    <w:p w14:paraId="3BC0368D" w14:textId="32209935" w:rsidR="0008494B" w:rsidRPr="005B0CA4" w:rsidRDefault="0008494B" w:rsidP="00401822">
      <w:pPr>
        <w:pStyle w:val="ParText"/>
      </w:pPr>
      <w:r w:rsidRPr="005B0CA4">
        <w:t>Fuzzy logic provides a practical and theoretically grounded reasoning paradigm for decision support systems operating under uncertainty, incompleteness, and heterogeneous information</w:t>
      </w:r>
      <w:sdt>
        <w:sdtPr>
          <w:id w:val="-1703165949"/>
          <w:citation/>
        </w:sdtPr>
        <w:sdtContent>
          <w:r w:rsidR="001B0592" w:rsidRPr="005B0CA4">
            <w:fldChar w:fldCharType="begin"/>
          </w:r>
          <w:r w:rsidR="00AE0663" w:rsidRPr="005B0CA4">
            <w:instrText xml:space="preserve">CITATION Zadeh1965 \m ThompsonCalkin2011 \l 1033 </w:instrText>
          </w:r>
          <w:r w:rsidR="001B0592" w:rsidRPr="005B0CA4">
            <w:fldChar w:fldCharType="separate"/>
          </w:r>
          <w:r w:rsidR="00CC67AF">
            <w:rPr>
              <w:noProof/>
            </w:rPr>
            <w:t xml:space="preserve"> (Zadeh, 1965; Thompson &amp; Calkin, 2011)</w:t>
          </w:r>
          <w:r w:rsidR="001B0592" w:rsidRPr="005B0CA4">
            <w:fldChar w:fldCharType="end"/>
          </w:r>
        </w:sdtContent>
      </w:sdt>
      <w:r w:rsidR="000C1DB0" w:rsidRPr="005B0CA4">
        <w:t xml:space="preserve">. </w:t>
      </w:r>
      <w:r w:rsidRPr="005B0CA4">
        <w:t xml:space="preserve">Boolean logic assumes that system states and observations can be represented using crisp, binary variables such as </w:t>
      </w:r>
      <w:r w:rsidRPr="005B0CA4">
        <w:rPr>
          <w:i/>
          <w:iCs/>
        </w:rPr>
        <w:t>true</w:t>
      </w:r>
      <w:r w:rsidRPr="005B0CA4">
        <w:t xml:space="preserve"> or </w:t>
      </w:r>
      <w:r w:rsidRPr="005B0CA4">
        <w:rPr>
          <w:i/>
          <w:iCs/>
        </w:rPr>
        <w:t>false</w:t>
      </w:r>
      <w:r w:rsidRPr="005B0CA4">
        <w:t xml:space="preserve">. However, this assumption is rarely valid in real operational environments, where observations are ambiguous, partially reliable, or context dependent. In contrast, fuzzy logic represents system states as degrees of membership in interpretable linguistic categories, such as </w:t>
      </w:r>
      <w:r w:rsidRPr="005B0CA4">
        <w:rPr>
          <w:i/>
          <w:iCs/>
        </w:rPr>
        <w:t>Very Low, Low, Medium, High,</w:t>
      </w:r>
      <w:r w:rsidRPr="005B0CA4">
        <w:t xml:space="preserve"> and </w:t>
      </w:r>
      <w:r w:rsidRPr="005B0CA4">
        <w:rPr>
          <w:i/>
          <w:iCs/>
        </w:rPr>
        <w:t>Very High</w:t>
      </w:r>
      <w:r w:rsidRPr="005B0CA4">
        <w:t>, enabling a continuous and graded representation of reality rather than a forced binary abstraction</w:t>
      </w:r>
      <w:sdt>
        <w:sdtPr>
          <w:id w:val="1671134527"/>
          <w:citation/>
        </w:sdtPr>
        <w:sdtContent>
          <w:r w:rsidR="001B0592" w:rsidRPr="005B0CA4">
            <w:fldChar w:fldCharType="begin"/>
          </w:r>
          <w:r w:rsidR="001B0592" w:rsidRPr="005B0CA4">
            <w:instrText xml:space="preserve"> CITATION PachecoEtAl2015 \l 1033 </w:instrText>
          </w:r>
          <w:r w:rsidR="001B0592" w:rsidRPr="005B0CA4">
            <w:fldChar w:fldCharType="separate"/>
          </w:r>
          <w:r w:rsidR="00CC67AF">
            <w:rPr>
              <w:noProof/>
            </w:rPr>
            <w:t xml:space="preserve"> (Pacheco, 2015)</w:t>
          </w:r>
          <w:r w:rsidR="001B0592" w:rsidRPr="005B0CA4">
            <w:fldChar w:fldCharType="end"/>
          </w:r>
        </w:sdtContent>
      </w:sdt>
      <w:r w:rsidR="000C1DB0" w:rsidRPr="005B0CA4">
        <w:t xml:space="preserve">. </w:t>
      </w:r>
    </w:p>
    <w:p w14:paraId="6AFB685F" w14:textId="05556E9C" w:rsidR="005D5820" w:rsidRPr="005B0CA4" w:rsidRDefault="0008494B" w:rsidP="00401822">
      <w:pPr>
        <w:pStyle w:val="ParText"/>
      </w:pPr>
      <w:r w:rsidRPr="005B0CA4">
        <w:t>This representational flexibility is particularly suitable for operational DSS, where decision makers must act under time pressure, limited information, and evolving situational constraints. Data streams originating from sensors, models, and human reports are often incomplete, asynchronous, or mutually inconsistent. Fuzzy logic allows these heterogeneous inputs to be integrated within a unified reasoning framework without requiring premature hard thresholds or precise probabilistic models, which are often unavailable or unjustified in practice</w:t>
      </w:r>
      <w:sdt>
        <w:sdtPr>
          <w:id w:val="-1063169245"/>
          <w:citation/>
        </w:sdtPr>
        <w:sdtContent>
          <w:r w:rsidR="001B0592" w:rsidRPr="005B0CA4">
            <w:fldChar w:fldCharType="begin"/>
          </w:r>
          <w:r w:rsidR="003E45AF" w:rsidRPr="005B0CA4">
            <w:instrText xml:space="preserve">CITATION VasquezEtAl2021Forests \l 1033 </w:instrText>
          </w:r>
          <w:r w:rsidR="001B0592" w:rsidRPr="005B0CA4">
            <w:fldChar w:fldCharType="separate"/>
          </w:r>
          <w:r w:rsidR="00CC67AF">
            <w:rPr>
              <w:noProof/>
            </w:rPr>
            <w:t xml:space="preserve"> (Vásquez, 2021)</w:t>
          </w:r>
          <w:r w:rsidR="001B0592" w:rsidRPr="005B0CA4">
            <w:fldChar w:fldCharType="end"/>
          </w:r>
        </w:sdtContent>
      </w:sdt>
      <w:r w:rsidR="000C1DB0" w:rsidRPr="005B0CA4">
        <w:t xml:space="preserve">. </w:t>
      </w:r>
    </w:p>
    <w:p w14:paraId="29D3C7E3" w14:textId="10105695" w:rsidR="00F30D68" w:rsidRPr="005B0CA4" w:rsidRDefault="000C1DB0" w:rsidP="00401822">
      <w:pPr>
        <w:pStyle w:val="ParText"/>
      </w:pPr>
      <w:r w:rsidRPr="005B0CA4">
        <w:t xml:space="preserve">Specifically in wildfire management, </w:t>
      </w:r>
      <w:r w:rsidR="00F30D68" w:rsidRPr="005B0CA4">
        <w:t xml:space="preserve">these characteristics become especially critical. Measurements derived from remote sensing, in situ sensors, and predictive fire </w:t>
      </w:r>
      <w:r w:rsidR="00F30D68" w:rsidRPr="005B0CA4">
        <w:lastRenderedPageBreak/>
        <w:t xml:space="preserve">behavior models are frequently affected by noise, latency, spatial uncertainty, and model simplifications. At the same time, expert reasoning in wildfire operations is predominantly expressed in qualitative and linguistic terms, such as </w:t>
      </w:r>
      <w:r w:rsidR="00F30D68" w:rsidRPr="005B0CA4">
        <w:rPr>
          <w:i/>
          <w:iCs/>
        </w:rPr>
        <w:t>high spread potential</w:t>
      </w:r>
      <w:r w:rsidR="00F30D68" w:rsidRPr="005B0CA4">
        <w:t xml:space="preserve">, </w:t>
      </w:r>
      <w:r w:rsidR="00F30D68" w:rsidRPr="005B0CA4">
        <w:rPr>
          <w:i/>
          <w:iCs/>
        </w:rPr>
        <w:t>moderate suppression feasibility</w:t>
      </w:r>
      <w:r w:rsidR="00F30D68" w:rsidRPr="005B0CA4">
        <w:t xml:space="preserve">, or </w:t>
      </w:r>
      <w:r w:rsidR="00F30D68" w:rsidRPr="005B0CA4">
        <w:rPr>
          <w:i/>
          <w:iCs/>
        </w:rPr>
        <w:t xml:space="preserve">low confidence detection </w:t>
      </w:r>
      <w:sdt>
        <w:sdtPr>
          <w:id w:val="-1175806527"/>
          <w:citation/>
        </w:sdtPr>
        <w:sdtContent>
          <w:r w:rsidR="001B0592" w:rsidRPr="005B0CA4">
            <w:fldChar w:fldCharType="begin"/>
          </w:r>
          <w:r w:rsidR="003E45AF" w:rsidRPr="005B0CA4">
            <w:instrText xml:space="preserve">CITATION ThompsonCalkin2011 \m SoualahEtAl2024 \l 1033 </w:instrText>
          </w:r>
          <w:r w:rsidR="001B0592" w:rsidRPr="005B0CA4">
            <w:fldChar w:fldCharType="separate"/>
          </w:r>
          <w:r w:rsidR="00CC67AF">
            <w:rPr>
              <w:noProof/>
            </w:rPr>
            <w:t>(Thompson &amp; Calkin, 2011; Soualah, 2024)</w:t>
          </w:r>
          <w:r w:rsidR="001B0592" w:rsidRPr="005B0CA4">
            <w:fldChar w:fldCharType="end"/>
          </w:r>
        </w:sdtContent>
      </w:sdt>
      <w:r w:rsidR="001B0592" w:rsidRPr="005B0CA4">
        <w:t>.</w:t>
      </w:r>
      <w:r w:rsidR="009F16EC" w:rsidRPr="005B0CA4">
        <w:t xml:space="preserve"> </w:t>
      </w:r>
      <w:r w:rsidR="00F30D68" w:rsidRPr="005B0CA4">
        <w:t>Fuzzy logic aligns naturally with this mode of reasoning by enabling the direct formalization of expert knowledge through linguistic variables and rule-based inference structures, rather than requiring translation into brittle numerical thresholds.</w:t>
      </w:r>
    </w:p>
    <w:p w14:paraId="6081BA2D" w14:textId="5084171F" w:rsidR="001F4AC8" w:rsidRPr="005B0CA4" w:rsidRDefault="00F30D68" w:rsidP="00401822">
      <w:pPr>
        <w:pStyle w:val="ParText"/>
      </w:pPr>
      <w:r w:rsidRPr="005B0CA4">
        <w:t xml:space="preserve">Beyond representation, fuzzy logic supports a form of approximate reasoning that is well suited to decision contexts where neither complete knowledge nor statistically robust uncertainty models are available. By operating on graded evidence and partial truth values, fuzzy inference mechanisms can produce meaningful decision guidance even when inputs are sparse, uncertain, or partially conflicting. This capability allows DSS to remain operationally useful in conditions where probabilistic or optimization based approaches may fail due to data scarcity, model instability, or excessive computational requirements </w:t>
      </w:r>
      <w:sdt>
        <w:sdtPr>
          <w:id w:val="1727417422"/>
          <w:citation/>
        </w:sdtPr>
        <w:sdtContent>
          <w:r w:rsidR="001B0592" w:rsidRPr="005B0CA4">
            <w:fldChar w:fldCharType="begin"/>
          </w:r>
          <w:r w:rsidR="003E45AF" w:rsidRPr="005B0CA4">
            <w:instrText xml:space="preserve">CITATION PachecoEtAl2015 \m VasquezEtAl2021Forests \l 1033 </w:instrText>
          </w:r>
          <w:r w:rsidR="001B0592" w:rsidRPr="005B0CA4">
            <w:fldChar w:fldCharType="separate"/>
          </w:r>
          <w:r w:rsidR="00CC67AF">
            <w:rPr>
              <w:noProof/>
            </w:rPr>
            <w:t>(Pacheco, 2015; Vásquez, 2021)</w:t>
          </w:r>
          <w:r w:rsidR="001B0592" w:rsidRPr="005B0CA4">
            <w:fldChar w:fldCharType="end"/>
          </w:r>
        </w:sdtContent>
      </w:sdt>
      <w:r w:rsidR="00271672" w:rsidRPr="005B0CA4">
        <w:t>.</w:t>
      </w:r>
    </w:p>
    <w:p w14:paraId="6A29CB99" w14:textId="132CD179" w:rsidR="00F30D68" w:rsidRPr="005B0CA4" w:rsidRDefault="00F30D68" w:rsidP="00401822">
      <w:pPr>
        <w:pStyle w:val="ParText"/>
      </w:pPr>
      <w:r w:rsidRPr="005B0CA4">
        <w:t>In a DSS design perspective, fuzzy logic therefore functions not merely as a mathematical tool, but as a cognitive bridge between raw data, expert judgment, and actionable decisions. Its emphasis on interpretability, rule transparency, and linguistic abstraction directly supports human centered decision making, facilitating trust, explainability, and effective human–machine collaboration in high-risk operational domains such as wildfire management.</w:t>
      </w:r>
    </w:p>
    <w:p w14:paraId="19D82175" w14:textId="3572FE6E" w:rsidR="009F16EC" w:rsidRPr="005B0CA4" w:rsidRDefault="00D329B8" w:rsidP="009F16EC">
      <w:pPr>
        <w:pStyle w:val="Heading3"/>
      </w:pPr>
      <w:bookmarkStart w:id="67" w:name="_Toc226331615"/>
      <w:r w:rsidRPr="005B0CA4">
        <w:t>Core building blocks of fuzzy inference</w:t>
      </w:r>
      <w:bookmarkEnd w:id="67"/>
    </w:p>
    <w:p w14:paraId="625E45AA" w14:textId="789A322D" w:rsidR="005D1199" w:rsidRPr="005B0CA4" w:rsidRDefault="00D611CA" w:rsidP="00E51682">
      <w:pPr>
        <w:pStyle w:val="ParText"/>
      </w:pPr>
      <w:r w:rsidRPr="005B0CA4">
        <w:t xml:space="preserve">A fuzzy inference system (FIS) </w:t>
      </w:r>
      <w:r w:rsidR="00E51682" w:rsidRPr="005B0CA4">
        <w:t xml:space="preserve">is a rule-based reasoning framework that maps uncertain, imprecise, or linguistically expressed inputs into interpretable decision outputs. Unlike classical logical or probabilistic inference, </w:t>
      </w:r>
      <w:r w:rsidR="00805B95" w:rsidRPr="005B0CA4">
        <w:t xml:space="preserve">FIS </w:t>
      </w:r>
      <w:r w:rsidR="00E51682" w:rsidRPr="005B0CA4">
        <w:t>enabl</w:t>
      </w:r>
      <w:r w:rsidR="00805B95" w:rsidRPr="005B0CA4">
        <w:t>es</w:t>
      </w:r>
      <w:r w:rsidR="00E51682" w:rsidRPr="005B0CA4">
        <w:t xml:space="preserve"> reasoning under partial knowledge and epistemic uncertainty. Formally, a FIS defines a </w:t>
      </w:r>
      <w:r w:rsidR="00E51682" w:rsidRPr="005B0CA4">
        <w:lastRenderedPageBreak/>
        <w:t xml:space="preserve">nonlinear mapping from an input space to an output space through linguistic variables, membership functions, and inference rules </w:t>
      </w:r>
      <w:sdt>
        <w:sdtPr>
          <w:id w:val="396711620"/>
          <w:citation/>
        </w:sdtPr>
        <w:sdtContent>
          <w:r w:rsidR="00E51682" w:rsidRPr="005B0CA4">
            <w:fldChar w:fldCharType="begin"/>
          </w:r>
          <w:r w:rsidR="00AE0663" w:rsidRPr="005B0CA4">
            <w:instrText xml:space="preserve">CITATION Zadeh1965 \m PachecoEtAl2015 \l 1033 </w:instrText>
          </w:r>
          <w:r w:rsidR="00E51682" w:rsidRPr="005B0CA4">
            <w:fldChar w:fldCharType="separate"/>
          </w:r>
          <w:r w:rsidR="00CC67AF">
            <w:rPr>
              <w:noProof/>
            </w:rPr>
            <w:t>(Zadeh, 1965; Pacheco, 2015)</w:t>
          </w:r>
          <w:r w:rsidR="00E51682" w:rsidRPr="005B0CA4">
            <w:fldChar w:fldCharType="end"/>
          </w:r>
        </w:sdtContent>
      </w:sdt>
    </w:p>
    <w:p w14:paraId="7AF80058" w14:textId="03A454CB" w:rsidR="00CD58C3" w:rsidRPr="005B0CA4" w:rsidRDefault="00805B95" w:rsidP="00CD58C3">
      <w:pPr>
        <w:pStyle w:val="ParText"/>
      </w:pPr>
      <w:r w:rsidRPr="005B0CA4">
        <w:t>Let the crisp input vector be defined as</w:t>
      </w:r>
      <w:r w:rsidR="00CD431C" w:rsidRPr="005B0CA4">
        <w:t xml:space="preserve"> </w:t>
      </w:r>
      <w:r w:rsidR="00CD431C" w:rsidRPr="005B0CA4">
        <w:fldChar w:fldCharType="begin"/>
      </w:r>
      <w:r w:rsidR="00CD431C" w:rsidRPr="005B0CA4">
        <w:instrText xml:space="preserve"> REF _Ref226249085 \h </w:instrText>
      </w:r>
      <w:r w:rsidR="00CD431C" w:rsidRPr="005B0CA4">
        <w:fldChar w:fldCharType="separate"/>
      </w:r>
      <w:r w:rsidR="00CC67AF" w:rsidRPr="005B0CA4">
        <w:rPr>
          <w:bCs/>
        </w:rPr>
        <w:t xml:space="preserve">( </w:t>
      </w:r>
      <w:r w:rsidR="00CC67AF">
        <w:rPr>
          <w:bCs/>
          <w:noProof/>
        </w:rPr>
        <w:t>2</w:t>
      </w:r>
      <w:r w:rsidR="00CC67AF" w:rsidRPr="005B0CA4">
        <w:rPr>
          <w:bCs/>
        </w:rPr>
        <w:t xml:space="preserve"> )</w:t>
      </w:r>
      <w:r w:rsidR="00CD431C" w:rsidRPr="005B0CA4">
        <w:fldChar w:fldCharType="end"/>
      </w:r>
      <w:r w:rsidR="00CD58C3">
        <w:t xml:space="preserve"> </w:t>
      </w:r>
      <w:r w:rsidR="00CD58C3" w:rsidRPr="005B0CA4">
        <w:t xml:space="preserve">where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CD58C3" w:rsidRPr="005B0CA4">
        <w:rPr>
          <w:rFonts w:eastAsiaTheme="minorEastAsia"/>
        </w:rPr>
        <w:t xml:space="preserve"> </w:t>
      </w:r>
      <w:r w:rsidR="00CD58C3" w:rsidRPr="005B0CA4">
        <w:t>represents a measurable or estimated system variable, such as wind speed, fuel moisture, slope, or detection confidence.</w:t>
      </w:r>
      <w:r w:rsidR="00CD58C3">
        <w:t xml:space="preserve"> </w:t>
      </w:r>
      <w:r w:rsidR="00CD58C3" w:rsidRPr="005B0CA4">
        <w:t xml:space="preserve">The output variable is denoted as </w:t>
      </w:r>
      <w:r w:rsidR="00CD58C3" w:rsidRPr="005B0CA4">
        <w:fldChar w:fldCharType="begin"/>
      </w:r>
      <w:r w:rsidR="00CD58C3" w:rsidRPr="005B0CA4">
        <w:instrText xml:space="preserve"> REF _Ref226249080 \h </w:instrText>
      </w:r>
      <w:r w:rsidR="00CD58C3" w:rsidRPr="005B0CA4">
        <w:fldChar w:fldCharType="separate"/>
      </w:r>
      <w:r w:rsidR="00CC67AF" w:rsidRPr="005B0CA4">
        <w:t xml:space="preserve">( </w:t>
      </w:r>
      <w:r w:rsidR="00CC67AF">
        <w:rPr>
          <w:noProof/>
        </w:rPr>
        <w:t>3</w:t>
      </w:r>
      <w:r w:rsidR="00CC67AF" w:rsidRPr="005B0CA4">
        <w:t xml:space="preserve"> )</w:t>
      </w:r>
      <w:r w:rsidR="00CD58C3" w:rsidRPr="005B0CA4">
        <w:fldChar w:fldCharType="end"/>
      </w:r>
      <w:r w:rsidR="00CD58C3">
        <w:t xml:space="preserve"> </w:t>
      </w:r>
      <w:r w:rsidR="00CD58C3" w:rsidRPr="005B0CA4">
        <w:t>which typically corresponds to a decision concept (e.g., Spread Risk, Operational Priority, Alert Level), rather than a raw numerical control signal.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B54514" w:rsidRPr="005B0CA4" w14:paraId="47599F5C" w14:textId="77777777" w:rsidTr="00B54514">
        <w:tc>
          <w:tcPr>
            <w:tcW w:w="4547" w:type="pct"/>
            <w:vAlign w:val="center"/>
          </w:tcPr>
          <w:p w14:paraId="58957C00" w14:textId="4494E6C7" w:rsidR="00B54514" w:rsidRPr="005B0CA4" w:rsidRDefault="00B54514" w:rsidP="000C0C00">
            <w:pPr>
              <w:pStyle w:val="ParText"/>
              <w:spacing w:before="60" w:after="60" w:line="240" w:lineRule="auto"/>
              <w:jc w:val="center"/>
              <w:rPr>
                <w:bCs/>
              </w:rPr>
            </w:pPr>
            <m:oMathPara>
              <m:oMath>
                <m:r>
                  <m:rPr>
                    <m:sty m:val="p"/>
                  </m:rPr>
                  <w:rPr>
                    <w:rFonts w:ascii="Cambria Math" w:hAnsi="Cambria Math"/>
                  </w:rPr>
                  <m:t>x</m:t>
                </m:r>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bCs/>
                      </w:rPr>
                    </m:ctrlPr>
                  </m:sSupPr>
                  <m:e>
                    <m:r>
                      <m:rPr>
                        <m:scr m:val="double-struck"/>
                        <m:sty m:val="p"/>
                      </m:rPr>
                      <w:rPr>
                        <w:rFonts w:ascii="Cambria Math" w:hAnsi="Cambria Math"/>
                      </w:rPr>
                      <m:t>R</m:t>
                    </m:r>
                  </m:e>
                  <m:sup>
                    <m:r>
                      <w:rPr>
                        <w:rFonts w:ascii="Cambria Math" w:hAnsi="Cambria Math"/>
                      </w:rPr>
                      <m:t>n</m:t>
                    </m:r>
                  </m:sup>
                </m:sSup>
              </m:oMath>
            </m:oMathPara>
          </w:p>
        </w:tc>
        <w:tc>
          <w:tcPr>
            <w:tcW w:w="453" w:type="pct"/>
            <w:vAlign w:val="center"/>
          </w:tcPr>
          <w:p w14:paraId="79C2F5B8" w14:textId="5CDE536A" w:rsidR="00B54514" w:rsidRPr="005B0CA4" w:rsidRDefault="00B54514" w:rsidP="000C0C00">
            <w:pPr>
              <w:pStyle w:val="Caption"/>
              <w:spacing w:before="60" w:after="60"/>
              <w:jc w:val="center"/>
              <w:rPr>
                <w:bCs/>
              </w:rPr>
            </w:pPr>
            <w:bookmarkStart w:id="68" w:name="_Ref226249085"/>
            <w:r w:rsidRPr="005B0CA4">
              <w:rPr>
                <w:bCs/>
              </w:rPr>
              <w:t xml:space="preserve">( </w:t>
            </w:r>
            <w:r w:rsidRPr="005B0CA4">
              <w:rPr>
                <w:bCs/>
              </w:rPr>
              <w:fldChar w:fldCharType="begin"/>
            </w:r>
            <w:r w:rsidRPr="005B0CA4">
              <w:rPr>
                <w:bCs/>
              </w:rPr>
              <w:instrText xml:space="preserve"> SEQ ( \* ARABIC </w:instrText>
            </w:r>
            <w:r w:rsidRPr="005B0CA4">
              <w:rPr>
                <w:bCs/>
              </w:rPr>
              <w:fldChar w:fldCharType="separate"/>
            </w:r>
            <w:r w:rsidR="00CC67AF">
              <w:rPr>
                <w:bCs/>
                <w:noProof/>
              </w:rPr>
              <w:t>2</w:t>
            </w:r>
            <w:r w:rsidRPr="005B0CA4">
              <w:rPr>
                <w:bCs/>
              </w:rPr>
              <w:fldChar w:fldCharType="end"/>
            </w:r>
            <w:r w:rsidRPr="005B0CA4">
              <w:rPr>
                <w:bCs/>
              </w:rPr>
              <w:t xml:space="preserve"> )</w:t>
            </w:r>
            <w:bookmarkEnd w:id="68"/>
          </w:p>
        </w:tc>
      </w:tr>
      <w:tr w:rsidR="00B54514" w:rsidRPr="005B0CA4" w14:paraId="71DB1609" w14:textId="77777777" w:rsidTr="00B54514">
        <w:tc>
          <w:tcPr>
            <w:tcW w:w="4547" w:type="pct"/>
            <w:vAlign w:val="center"/>
          </w:tcPr>
          <w:p w14:paraId="7EA40968" w14:textId="74A5576C" w:rsidR="00B54514" w:rsidRPr="005B0CA4" w:rsidRDefault="00B54514" w:rsidP="000C0C00">
            <w:pPr>
              <w:pStyle w:val="ParText"/>
              <w:spacing w:before="60" w:after="60" w:line="240" w:lineRule="auto"/>
              <w:jc w:val="center"/>
            </w:pPr>
            <m:oMathPara>
              <m:oMath>
                <m:r>
                  <w:rPr>
                    <w:rFonts w:ascii="Cambria Math" w:hAnsi="Cambria Math"/>
                  </w:rPr>
                  <m:t>y∈</m:t>
                </m:r>
                <m:r>
                  <m:rPr>
                    <m:scr m:val="double-struck"/>
                    <m:sty m:val="p"/>
                  </m:rPr>
                  <w:rPr>
                    <w:rFonts w:ascii="Cambria Math" w:hAnsi="Cambria Math"/>
                  </w:rPr>
                  <m:t>R</m:t>
                </m:r>
              </m:oMath>
            </m:oMathPara>
          </w:p>
        </w:tc>
        <w:tc>
          <w:tcPr>
            <w:tcW w:w="453" w:type="pct"/>
            <w:vAlign w:val="center"/>
          </w:tcPr>
          <w:p w14:paraId="7609D270" w14:textId="4E50F97B" w:rsidR="00B54514" w:rsidRPr="005B0CA4" w:rsidRDefault="00B54514" w:rsidP="000C0C00">
            <w:pPr>
              <w:pStyle w:val="Caption"/>
              <w:spacing w:before="60" w:after="60"/>
              <w:jc w:val="center"/>
            </w:pPr>
            <w:bookmarkStart w:id="69" w:name="_Ref226249080"/>
            <w:r w:rsidRPr="005B0CA4">
              <w:t xml:space="preserve">( </w:t>
            </w:r>
            <w:r w:rsidRPr="005B0CA4">
              <w:fldChar w:fldCharType="begin"/>
            </w:r>
            <w:r w:rsidRPr="005B0CA4">
              <w:instrText xml:space="preserve"> SEQ ( \* ARABIC </w:instrText>
            </w:r>
            <w:r w:rsidRPr="005B0CA4">
              <w:fldChar w:fldCharType="separate"/>
            </w:r>
            <w:r w:rsidR="00CC67AF">
              <w:rPr>
                <w:noProof/>
              </w:rPr>
              <w:t>3</w:t>
            </w:r>
            <w:r w:rsidRPr="005B0CA4">
              <w:fldChar w:fldCharType="end"/>
            </w:r>
            <w:r w:rsidRPr="005B0CA4">
              <w:t xml:space="preserve"> )</w:t>
            </w:r>
            <w:bookmarkEnd w:id="69"/>
          </w:p>
        </w:tc>
      </w:tr>
    </w:tbl>
    <w:p w14:paraId="45A58818" w14:textId="63C3B9EF" w:rsidR="00805B95" w:rsidRPr="005B0CA4" w:rsidRDefault="007F62F7" w:rsidP="00776C91">
      <w:pPr>
        <w:pStyle w:val="ParText"/>
      </w:pPr>
      <w:r w:rsidRPr="005B0CA4">
        <w:t>As illustrated in</w:t>
      </w:r>
      <w:r w:rsidR="009A740B" w:rsidRPr="005B0CA4">
        <w:t xml:space="preserve"> </w:t>
      </w:r>
      <w:r w:rsidR="009C6E5F" w:rsidRPr="005B0CA4">
        <w:fldChar w:fldCharType="begin"/>
      </w:r>
      <w:r w:rsidR="009C6E5F" w:rsidRPr="005B0CA4">
        <w:instrText xml:space="preserve"> REF _Ref218456533 \h </w:instrText>
      </w:r>
      <w:r w:rsidR="009C6E5F" w:rsidRPr="005B0CA4">
        <w:fldChar w:fldCharType="separate"/>
      </w:r>
      <w:r w:rsidR="00CC67AF" w:rsidRPr="005B0CA4">
        <w:t xml:space="preserve">Figure </w:t>
      </w:r>
      <w:r w:rsidR="00CC67AF">
        <w:rPr>
          <w:noProof/>
        </w:rPr>
        <w:t>3</w:t>
      </w:r>
      <w:r w:rsidR="00CC67AF" w:rsidRPr="005B0CA4">
        <w:t>.</w:t>
      </w:r>
      <w:r w:rsidR="00CC67AF">
        <w:rPr>
          <w:noProof/>
        </w:rPr>
        <w:t>1</w:t>
      </w:r>
      <w:r w:rsidR="009C6E5F" w:rsidRPr="005B0CA4">
        <w:fldChar w:fldCharType="end"/>
      </w:r>
      <w:r w:rsidR="009C6E5F" w:rsidRPr="005B0CA4">
        <w:t>, a</w:t>
      </w:r>
      <w:r w:rsidR="00805B95" w:rsidRPr="005B0CA4">
        <w:t xml:space="preserve"> standard fuzzy inference system consists of four fundamental building blocks</w:t>
      </w:r>
      <w:r w:rsidR="00776C91" w:rsidRPr="005B0CA4">
        <w:t xml:space="preserve"> (i) </w:t>
      </w:r>
      <w:r w:rsidR="00805B95" w:rsidRPr="005B0CA4">
        <w:t>Fuzzification</w:t>
      </w:r>
      <w:r w:rsidR="00776C91" w:rsidRPr="005B0CA4">
        <w:t xml:space="preserve">, (ii) </w:t>
      </w:r>
      <w:r w:rsidR="00805B95" w:rsidRPr="005B0CA4">
        <w:t>Rule Base</w:t>
      </w:r>
      <w:r w:rsidR="00776C91" w:rsidRPr="005B0CA4">
        <w:t xml:space="preserve">, (iii) </w:t>
      </w:r>
      <w:r w:rsidR="00805B95" w:rsidRPr="005B0CA4">
        <w:t>Inference Engine</w:t>
      </w:r>
      <w:r w:rsidR="00776C91" w:rsidRPr="005B0CA4">
        <w:t xml:space="preserve"> and (iv) </w:t>
      </w:r>
      <w:r w:rsidR="00805B95" w:rsidRPr="005B0CA4">
        <w:t>Defuzzification</w:t>
      </w:r>
      <w:r w:rsidR="00776C91" w:rsidRPr="005B0CA4">
        <w:t xml:space="preserve">. </w:t>
      </w:r>
      <w:r w:rsidR="00805B95" w:rsidRPr="005B0CA4">
        <w:t>Each block contributes a distinct functional role in transforming raw data into decision-supportive outputs.</w:t>
      </w:r>
    </w:p>
    <w:p w14:paraId="2CF486C0" w14:textId="4F0BB50A" w:rsidR="009C6E5F" w:rsidRPr="005B0CA4" w:rsidRDefault="00C1502E" w:rsidP="00CD58C3">
      <w:pPr>
        <w:pStyle w:val="Caption"/>
        <w:spacing w:after="0" w:line="360" w:lineRule="auto"/>
        <w:jc w:val="center"/>
      </w:pPr>
      <w:r w:rsidRPr="005B0CA4">
        <w:rPr>
          <w:noProof/>
        </w:rPr>
        <w:drawing>
          <wp:inline distT="0" distB="0" distL="0" distR="0" wp14:anchorId="7478720C" wp14:editId="1E5396FB">
            <wp:extent cx="3818941" cy="1514475"/>
            <wp:effectExtent l="0" t="0" r="0" b="0"/>
            <wp:docPr id="221464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64106"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25611" cy="1556777"/>
                    </a:xfrm>
                    <a:prstGeom prst="rect">
                      <a:avLst/>
                    </a:prstGeom>
                    <a:noFill/>
                    <a:ln>
                      <a:noFill/>
                    </a:ln>
                  </pic:spPr>
                </pic:pic>
              </a:graphicData>
            </a:graphic>
          </wp:inline>
        </w:drawing>
      </w:r>
    </w:p>
    <w:p w14:paraId="05F2CD79" w14:textId="4955B1D8" w:rsidR="009C6E5F" w:rsidRPr="005B0CA4" w:rsidRDefault="009C6E5F" w:rsidP="009A2CF5">
      <w:pPr>
        <w:pStyle w:val="Caption"/>
        <w:spacing w:line="360" w:lineRule="auto"/>
      </w:pPr>
      <w:bookmarkStart w:id="70" w:name="_Ref218456533"/>
      <w:bookmarkStart w:id="71" w:name="_Toc226331744"/>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3</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1</w:t>
      </w:r>
      <w:r w:rsidR="006C1E8D" w:rsidRPr="005B0CA4">
        <w:fldChar w:fldCharType="end"/>
      </w:r>
      <w:bookmarkEnd w:id="70"/>
      <w:r w:rsidRPr="005B0CA4">
        <w:t xml:space="preserve">. Fuzzy </w:t>
      </w:r>
      <w:r w:rsidR="00D8619B" w:rsidRPr="005B0CA4">
        <w:t>inference system block diagram</w:t>
      </w:r>
      <w:bookmarkEnd w:id="71"/>
    </w:p>
    <w:p w14:paraId="7631C8FA" w14:textId="7A6AADEB" w:rsidR="00037085" w:rsidRPr="005B0CA4" w:rsidRDefault="00037085" w:rsidP="0033118E">
      <w:pPr>
        <w:pStyle w:val="Heading3"/>
      </w:pPr>
      <w:bookmarkStart w:id="72" w:name="_Toc226331616"/>
      <w:r w:rsidRPr="005B0CA4">
        <w:t>Fuzzification</w:t>
      </w:r>
      <w:r w:rsidR="0033118E" w:rsidRPr="005B0CA4">
        <w:t xml:space="preserve"> and Data Base (Membership Functions)</w:t>
      </w:r>
      <w:bookmarkEnd w:id="72"/>
    </w:p>
    <w:p w14:paraId="6EF81CFF" w14:textId="7D60FF0B" w:rsidR="00037085" w:rsidRPr="005B0CA4" w:rsidRDefault="00037085" w:rsidP="00037085">
      <w:pPr>
        <w:pStyle w:val="ParText"/>
      </w:pPr>
      <w:r w:rsidRPr="005B0CA4">
        <w:t xml:space="preserve">Fuzzification is the process of transforming crisp input values into fuzzy representations. Each input variable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B0CA4">
        <w:t xml:space="preserve">is associated with a linguistic variable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B0CA4">
        <w:t>, defined by a finite set of linguistic terms</w:t>
      </w:r>
      <w:r w:rsidR="00CD431C" w:rsidRPr="005B0CA4">
        <w:t xml:space="preserve"> </w:t>
      </w:r>
      <w:r w:rsidR="00CD431C" w:rsidRPr="005B0CA4">
        <w:fldChar w:fldCharType="begin"/>
      </w:r>
      <w:r w:rsidR="00CD431C" w:rsidRPr="005B0CA4">
        <w:instrText xml:space="preserve"> REF _Ref226249073 \h </w:instrText>
      </w:r>
      <w:r w:rsidR="00CD431C" w:rsidRPr="005B0CA4">
        <w:fldChar w:fldCharType="separate"/>
      </w:r>
      <w:r w:rsidR="00CC67AF" w:rsidRPr="005B0CA4">
        <w:t xml:space="preserve">( </w:t>
      </w:r>
      <w:r w:rsidR="00CC67AF">
        <w:rPr>
          <w:noProof/>
        </w:rPr>
        <w:t>4</w:t>
      </w:r>
      <w:r w:rsidR="00CC67AF" w:rsidRPr="005B0CA4">
        <w:t xml:space="preserve"> )</w:t>
      </w:r>
      <w:r w:rsidR="00CD431C" w:rsidRPr="005B0CA4">
        <w:fldChar w:fldCharType="end"/>
      </w:r>
      <w:r w:rsidR="00CD58C3">
        <w:t xml:space="preserve"> </w:t>
      </w:r>
      <w:r w:rsidR="00CD58C3" w:rsidRPr="005B0CA4">
        <w:t xml:space="preserve">where each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00CD58C3" w:rsidRPr="005B0CA4">
        <w:rPr>
          <w:rFonts w:eastAsiaTheme="minorEastAsia"/>
        </w:rPr>
        <w:t xml:space="preserve"> </w:t>
      </w:r>
      <w:r w:rsidR="00CD58C3" w:rsidRPr="005B0CA4">
        <w:t>denotes a fuzzy set such as</w:t>
      </w:r>
      <w:r w:rsidR="00CD58C3" w:rsidRPr="005B0CA4">
        <w:rPr>
          <w:i/>
          <w:iCs/>
        </w:rPr>
        <w:t xml:space="preserve"> Low, Medium, or High</w:t>
      </w:r>
      <w:r w:rsidR="00CD58C3" w:rsidRPr="005B0CA4">
        <w:t xml:space="preserve">. Each fuzzy set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00CD58C3" w:rsidRPr="005B0CA4">
        <w:rPr>
          <w:rFonts w:eastAsiaTheme="minorEastAsia"/>
        </w:rPr>
        <w:t xml:space="preserve"> </w:t>
      </w:r>
      <w:r w:rsidR="00CD58C3" w:rsidRPr="005B0CA4">
        <w:t xml:space="preserve">is characterized by a membership function which assigns a degree of membership to the crisp input </w:t>
      </w:r>
      <w:r w:rsidR="00CD58C3" w:rsidRPr="005B0CA4">
        <w:fldChar w:fldCharType="begin"/>
      </w:r>
      <w:r w:rsidR="00CD58C3" w:rsidRPr="005B0CA4">
        <w:instrText xml:space="preserve"> REF _Ref226249068 \h </w:instrText>
      </w:r>
      <w:r w:rsidR="00CD58C3" w:rsidRPr="005B0CA4">
        <w:fldChar w:fldCharType="separate"/>
      </w:r>
      <w:r w:rsidR="00CC67AF" w:rsidRPr="005B0CA4">
        <w:t xml:space="preserve">( </w:t>
      </w:r>
      <w:r w:rsidR="00CC67AF">
        <w:rPr>
          <w:noProof/>
        </w:rPr>
        <w:t>5</w:t>
      </w:r>
      <w:r w:rsidR="00CC67AF" w:rsidRPr="005B0CA4">
        <w:t xml:space="preserve"> )</w:t>
      </w:r>
      <w:r w:rsidR="00CD58C3" w:rsidRPr="005B0CA4">
        <w:fldChar w:fldCharType="end"/>
      </w:r>
      <w:r w:rsidR="00CD58C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B54514" w:rsidRPr="005B0CA4" w14:paraId="3FDDBA53" w14:textId="77777777" w:rsidTr="00B54514">
        <w:tc>
          <w:tcPr>
            <w:tcW w:w="4547" w:type="pct"/>
            <w:vAlign w:val="center"/>
          </w:tcPr>
          <w:p w14:paraId="53CE13A9" w14:textId="08FD7835" w:rsidR="00B54514" w:rsidRPr="005B0CA4" w:rsidRDefault="00000000" w:rsidP="000C0C00">
            <w:pPr>
              <w:pStyle w:val="ParText"/>
              <w:spacing w:before="60" w:after="60" w:line="24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i</m:t>
                        </m:r>
                      </m:sub>
                    </m:sSub>
                  </m:sub>
                </m:sSub>
                <m:r>
                  <w:rPr>
                    <w:rFonts w:ascii="Cambria Math" w:hAnsi="Cambria Math"/>
                  </w:rPr>
                  <m:t>}</m:t>
                </m:r>
              </m:oMath>
            </m:oMathPara>
          </w:p>
        </w:tc>
        <w:tc>
          <w:tcPr>
            <w:tcW w:w="453" w:type="pct"/>
            <w:vAlign w:val="center"/>
          </w:tcPr>
          <w:p w14:paraId="23D51044" w14:textId="279426B2" w:rsidR="00B54514" w:rsidRPr="005B0CA4" w:rsidRDefault="00B54514" w:rsidP="000C0C00">
            <w:pPr>
              <w:pStyle w:val="Caption"/>
              <w:spacing w:before="60" w:after="60"/>
              <w:jc w:val="center"/>
            </w:pPr>
            <w:bookmarkStart w:id="73" w:name="_Ref226249073"/>
            <w:r w:rsidRPr="005B0CA4">
              <w:t xml:space="preserve">( </w:t>
            </w:r>
            <w:r w:rsidRPr="005B0CA4">
              <w:fldChar w:fldCharType="begin"/>
            </w:r>
            <w:r w:rsidRPr="005B0CA4">
              <w:instrText xml:space="preserve"> SEQ ( \* ARABIC </w:instrText>
            </w:r>
            <w:r w:rsidRPr="005B0CA4">
              <w:fldChar w:fldCharType="separate"/>
            </w:r>
            <w:r w:rsidR="00CC67AF">
              <w:rPr>
                <w:noProof/>
              </w:rPr>
              <w:t>4</w:t>
            </w:r>
            <w:r w:rsidRPr="005B0CA4">
              <w:fldChar w:fldCharType="end"/>
            </w:r>
            <w:r w:rsidRPr="005B0CA4">
              <w:t xml:space="preserve"> )</w:t>
            </w:r>
            <w:bookmarkEnd w:id="73"/>
          </w:p>
        </w:tc>
      </w:tr>
      <w:tr w:rsidR="00B54514" w:rsidRPr="005B0CA4" w14:paraId="3DF4D8B3" w14:textId="77777777" w:rsidTr="00B54514">
        <w:tc>
          <w:tcPr>
            <w:tcW w:w="4547" w:type="pct"/>
            <w:vAlign w:val="center"/>
          </w:tcPr>
          <w:p w14:paraId="1CBE2745" w14:textId="77777777" w:rsidR="00B54514" w:rsidRPr="005B0CA4" w:rsidRDefault="00000000" w:rsidP="000C0C00">
            <w:pPr>
              <w:pStyle w:val="ParText"/>
              <w:spacing w:before="60" w:after="60" w:line="240" w:lineRule="auto"/>
              <w:jc w:val="center"/>
              <w:rPr>
                <w:rFonts w:eastAsiaTheme="minorEastAsia"/>
              </w:rPr>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ij</m:t>
                        </m:r>
                      </m:sub>
                    </m:sSub>
                  </m:sub>
                </m:sSub>
                <m:r>
                  <w:rPr>
                    <w:rFonts w:ascii="Cambria Math" w:hAnsi="Cambria Math"/>
                  </w:rPr>
                  <m:t>:</m:t>
                </m:r>
                <m:r>
                  <m:rPr>
                    <m:scr m:val="double-struck"/>
                    <m:sty m:val="p"/>
                  </m:rPr>
                  <w:rPr>
                    <w:rFonts w:ascii="Cambria Math" w:hAnsi="Cambria Math"/>
                  </w:rPr>
                  <m:t>R</m:t>
                </m:r>
                <m:r>
                  <w:rPr>
                    <w:rFonts w:ascii="Cambria Math" w:hAnsi="Cambria Math"/>
                  </w:rPr>
                  <m:t>→[0,1]</m:t>
                </m:r>
              </m:oMath>
            </m:oMathPara>
          </w:p>
          <w:p w14:paraId="3CA6379E" w14:textId="45F537F1" w:rsidR="00B54514" w:rsidRPr="005B0CA4" w:rsidRDefault="00000000" w:rsidP="000C0C00">
            <w:pPr>
              <w:pStyle w:val="ParText"/>
              <w:spacing w:before="60" w:after="60" w:line="240" w:lineRule="auto"/>
              <w:jc w:val="center"/>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ij</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nor/>
                  </m:rPr>
                  <m:t xml:space="preserve">degree to which </m:t>
                </m:r>
                <m:sSub>
                  <m:sSubPr>
                    <m:ctrlPr>
                      <w:rPr>
                        <w:rFonts w:ascii="Cambria Math" w:hAnsi="Cambria Math"/>
                      </w:rPr>
                    </m:ctrlPr>
                  </m:sSubPr>
                  <m:e>
                    <m:r>
                      <w:rPr>
                        <w:rFonts w:ascii="Cambria Math" w:hAnsi="Cambria Math"/>
                      </w:rPr>
                      <m:t>x</m:t>
                    </m:r>
                  </m:e>
                  <m:sub>
                    <m:r>
                      <w:rPr>
                        <w:rFonts w:ascii="Cambria Math" w:hAnsi="Cambria Math"/>
                      </w:rPr>
                      <m:t>i</m:t>
                    </m:r>
                  </m:sub>
                </m:sSub>
                <m:r>
                  <m:rPr>
                    <m:nor/>
                  </m:rPr>
                  <m:t xml:space="preserve"> satisfies linguistic concept </m:t>
                </m:r>
                <m:sSub>
                  <m:sSubPr>
                    <m:ctrlPr>
                      <w:rPr>
                        <w:rFonts w:ascii="Cambria Math" w:hAnsi="Cambria Math"/>
                      </w:rPr>
                    </m:ctrlPr>
                  </m:sSubPr>
                  <m:e>
                    <m:r>
                      <w:rPr>
                        <w:rFonts w:ascii="Cambria Math" w:hAnsi="Cambria Math"/>
                      </w:rPr>
                      <m:t>A</m:t>
                    </m:r>
                  </m:e>
                  <m:sub>
                    <m:r>
                      <w:rPr>
                        <w:rFonts w:ascii="Cambria Math" w:hAnsi="Cambria Math"/>
                      </w:rPr>
                      <m:t>ij</m:t>
                    </m:r>
                  </m:sub>
                </m:sSub>
              </m:oMath>
            </m:oMathPara>
          </w:p>
        </w:tc>
        <w:tc>
          <w:tcPr>
            <w:tcW w:w="453" w:type="pct"/>
            <w:vAlign w:val="center"/>
          </w:tcPr>
          <w:p w14:paraId="4FB06A8F" w14:textId="25A1C5E0" w:rsidR="00B54514" w:rsidRPr="005B0CA4" w:rsidRDefault="00B54514" w:rsidP="000C0C00">
            <w:pPr>
              <w:pStyle w:val="Caption"/>
              <w:spacing w:before="60" w:after="60"/>
              <w:jc w:val="center"/>
            </w:pPr>
            <w:bookmarkStart w:id="74" w:name="_Ref226249068"/>
            <w:r w:rsidRPr="005B0CA4">
              <w:t xml:space="preserve">( </w:t>
            </w:r>
            <w:r w:rsidRPr="005B0CA4">
              <w:fldChar w:fldCharType="begin"/>
            </w:r>
            <w:r w:rsidRPr="005B0CA4">
              <w:instrText xml:space="preserve"> SEQ ( \* ARABIC </w:instrText>
            </w:r>
            <w:r w:rsidRPr="005B0CA4">
              <w:fldChar w:fldCharType="separate"/>
            </w:r>
            <w:r w:rsidR="00CC67AF">
              <w:rPr>
                <w:noProof/>
              </w:rPr>
              <w:t>5</w:t>
            </w:r>
            <w:r w:rsidRPr="005B0CA4">
              <w:fldChar w:fldCharType="end"/>
            </w:r>
            <w:r w:rsidRPr="005B0CA4">
              <w:t xml:space="preserve"> )</w:t>
            </w:r>
            <w:bookmarkEnd w:id="74"/>
          </w:p>
        </w:tc>
      </w:tr>
    </w:tbl>
    <w:p w14:paraId="00523A79" w14:textId="77777777" w:rsidR="00AA349E" w:rsidRPr="005B0CA4" w:rsidRDefault="004354D1" w:rsidP="000C0C00">
      <w:pPr>
        <w:pStyle w:val="ParText"/>
      </w:pPr>
      <w:r w:rsidRPr="005B0CA4">
        <w:t>Fuzzification stage</w:t>
      </w:r>
      <w:r w:rsidR="00037085" w:rsidRPr="005B0CA4">
        <w:t xml:space="preserve"> explicitly replaces binary classification with </w:t>
      </w:r>
      <w:r w:rsidR="00037085" w:rsidRPr="005B0CA4">
        <w:rPr>
          <w:b/>
          <w:bCs/>
        </w:rPr>
        <w:t>graded truth</w:t>
      </w:r>
      <w:r w:rsidRPr="005B0CA4">
        <w:rPr>
          <w:b/>
          <w:bCs/>
        </w:rPr>
        <w:t xml:space="preserve"> values</w:t>
      </w:r>
      <w:r w:rsidR="00037085" w:rsidRPr="005B0CA4">
        <w:t xml:space="preserve">, allowing the system to represent ambiguity, vagueness, and measurement uncertainty. </w:t>
      </w:r>
      <w:r w:rsidRPr="005B0CA4">
        <w:t xml:space="preserve">This property is critically important for representing ambiguity and measurement uncertainty in real-world decision space. </w:t>
      </w:r>
    </w:p>
    <w:p w14:paraId="24EF7FEC" w14:textId="5B6393F3" w:rsidR="00341BC7" w:rsidRPr="005B0CA4" w:rsidRDefault="00341BC7" w:rsidP="00341BC7">
      <w:pPr>
        <w:pStyle w:val="ParText"/>
      </w:pPr>
      <w:r w:rsidRPr="005B0CA4">
        <w:t xml:space="preserve">In a </w:t>
      </w:r>
      <w:r w:rsidR="00A76E70">
        <w:t>FIS</w:t>
      </w:r>
      <w:r w:rsidRPr="005B0CA4">
        <w:t xml:space="preserve">, the fuzzification process operates on the definitions provided by the Data Base. The Data Base stores the universe of discourse for each input variable, the set of associated linguistic terms, and the parameters of their corresponding membership functions. Formally, for each input variable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B0CA4">
        <w:t>, the Data Base contains the tuple</w:t>
      </w:r>
      <w:r w:rsidR="00CD431C" w:rsidRPr="005B0CA4">
        <w:t xml:space="preserve"> </w:t>
      </w:r>
      <w:r w:rsidR="00CD431C" w:rsidRPr="005B0CA4">
        <w:fldChar w:fldCharType="begin"/>
      </w:r>
      <w:r w:rsidR="00CD431C" w:rsidRPr="005B0CA4">
        <w:instrText xml:space="preserve"> REF _Ref226249063 \h </w:instrText>
      </w:r>
      <w:r w:rsidR="00CD431C" w:rsidRPr="005B0CA4">
        <w:fldChar w:fldCharType="separate"/>
      </w:r>
      <w:r w:rsidR="00CC67AF" w:rsidRPr="005B0CA4">
        <w:t xml:space="preserve">( </w:t>
      </w:r>
      <w:r w:rsidR="00CC67AF">
        <w:rPr>
          <w:noProof/>
        </w:rPr>
        <w:t>6</w:t>
      </w:r>
      <w:r w:rsidR="00CC67AF" w:rsidRPr="005B0CA4">
        <w:t xml:space="preserve"> )</w:t>
      </w:r>
      <w:r w:rsidR="00CD431C" w:rsidRPr="005B0CA4">
        <w:fldChar w:fldCharType="end"/>
      </w:r>
      <w:r w:rsidR="00F51CCC">
        <w:t xml:space="preserve"> w</w:t>
      </w:r>
      <w:r w:rsidR="00F51CCC" w:rsidRPr="005B0CA4">
        <w:t>hile fuzzification transforms crisp values into fuzzy degrees, the Data Base defines the semantic meaning and numerical realization of linguistic concepts.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B54514" w:rsidRPr="005B0CA4" w14:paraId="474B4CF7" w14:textId="77777777" w:rsidTr="00B54514">
        <w:tc>
          <w:tcPr>
            <w:tcW w:w="4547" w:type="pct"/>
            <w:vAlign w:val="center"/>
          </w:tcPr>
          <w:p w14:paraId="22E10B36" w14:textId="084295AB" w:rsidR="00B54514" w:rsidRPr="005B0CA4" w:rsidRDefault="00000000" w:rsidP="006601CA">
            <w:pPr>
              <w:pStyle w:val="ParText"/>
              <w:spacing w:before="60" w:after="60" w:line="240" w:lineRule="auto"/>
              <w:jc w:val="center"/>
            </w:pPr>
            <m:oMathPara>
              <m:oMath>
                <m:sSub>
                  <m:sSubPr>
                    <m:ctrlPr>
                      <w:rPr>
                        <w:rFonts w:ascii="Cambria Math" w:hAnsi="Cambria Math"/>
                      </w:rPr>
                    </m:ctrlPr>
                  </m:sSubPr>
                  <m:e>
                    <m:r>
                      <m:rPr>
                        <m:scr m:val="script"/>
                      </m:rPr>
                      <w:rPr>
                        <w:rFonts w:ascii="Cambria Math" w:hAnsi="Cambria Math"/>
                      </w:rPr>
                      <m:t>D</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i</m:t>
                                </m:r>
                              </m:sub>
                            </m:sSub>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i1</m:t>
                                </m:r>
                              </m:sub>
                            </m:sSub>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i2</m:t>
                                </m:r>
                              </m:sub>
                            </m:sSub>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i</m:t>
                                    </m:r>
                                  </m:sub>
                                </m:sSub>
                              </m:sub>
                            </m:sSub>
                          </m:sub>
                        </m:sSub>
                      </m:e>
                    </m:d>
                  </m:e>
                </m:d>
              </m:oMath>
            </m:oMathPara>
          </w:p>
        </w:tc>
        <w:tc>
          <w:tcPr>
            <w:tcW w:w="453" w:type="pct"/>
            <w:vAlign w:val="center"/>
          </w:tcPr>
          <w:p w14:paraId="2E77DC4D" w14:textId="1FB11740" w:rsidR="00B54514" w:rsidRPr="005B0CA4" w:rsidRDefault="00B54514" w:rsidP="006601CA">
            <w:pPr>
              <w:pStyle w:val="Caption"/>
              <w:spacing w:before="60" w:after="60"/>
              <w:jc w:val="center"/>
            </w:pPr>
            <w:bookmarkStart w:id="75" w:name="_Ref226249063"/>
            <w:r w:rsidRPr="005B0CA4">
              <w:t xml:space="preserve">( </w:t>
            </w:r>
            <w:r w:rsidRPr="005B0CA4">
              <w:fldChar w:fldCharType="begin"/>
            </w:r>
            <w:r w:rsidRPr="005B0CA4">
              <w:instrText xml:space="preserve"> SEQ ( \* ARABIC </w:instrText>
            </w:r>
            <w:r w:rsidRPr="005B0CA4">
              <w:fldChar w:fldCharType="separate"/>
            </w:r>
            <w:r w:rsidR="00CC67AF">
              <w:rPr>
                <w:noProof/>
              </w:rPr>
              <w:t>6</w:t>
            </w:r>
            <w:r w:rsidRPr="005B0CA4">
              <w:fldChar w:fldCharType="end"/>
            </w:r>
            <w:r w:rsidRPr="005B0CA4">
              <w:t xml:space="preserve"> )</w:t>
            </w:r>
            <w:bookmarkEnd w:id="75"/>
          </w:p>
        </w:tc>
      </w:tr>
    </w:tbl>
    <w:p w14:paraId="6397DBF8" w14:textId="47F30100" w:rsidR="009D2AAD" w:rsidRDefault="00A76E70" w:rsidP="000C0C00">
      <w:pPr>
        <w:pStyle w:val="ParText"/>
      </w:pPr>
      <w:r>
        <w:t xml:space="preserve">In </w:t>
      </w:r>
      <w:r>
        <w:fldChar w:fldCharType="begin"/>
      </w:r>
      <w:r>
        <w:instrText xml:space="preserve"> REF _Ref218458731 \h </w:instrText>
      </w:r>
      <w:r>
        <w:fldChar w:fldCharType="separate"/>
      </w:r>
      <w:r w:rsidR="00CC67AF" w:rsidRPr="005B0CA4">
        <w:t xml:space="preserve">Figure </w:t>
      </w:r>
      <w:r w:rsidR="00CC67AF">
        <w:rPr>
          <w:noProof/>
        </w:rPr>
        <w:t>3</w:t>
      </w:r>
      <w:r w:rsidR="00CC67AF" w:rsidRPr="005B0CA4">
        <w:t>.</w:t>
      </w:r>
      <w:r w:rsidR="00CC67AF">
        <w:rPr>
          <w:noProof/>
        </w:rPr>
        <w:t>2</w:t>
      </w:r>
      <w:r>
        <w:fldChar w:fldCharType="end"/>
      </w:r>
      <w:r w:rsidR="009D2AAD" w:rsidRPr="009D2AAD">
        <w:t>, a wind speed of 22.5 km/h falls precisely in the transition region between the Low and Medium categories, yielding equal membership degrees in both terms</w:t>
      </w:r>
      <w:r>
        <w:t>. A</w:t>
      </w:r>
      <w:r w:rsidR="009D2AAD" w:rsidRPr="009D2AAD">
        <w:t xml:space="preserve"> single crisp input </w:t>
      </w:r>
      <m:oMath>
        <m:r>
          <w:rPr>
            <w:rFonts w:ascii="Cambria Math" w:hAnsi="Cambria Math"/>
          </w:rPr>
          <m:t>x=22.5</m:t>
        </m:r>
        <m:r>
          <m:rPr>
            <m:nor/>
          </m:rPr>
          <m:t xml:space="preserve"> km/h</m:t>
        </m:r>
      </m:oMath>
      <w:r w:rsidR="009D2AAD">
        <w:rPr>
          <w:rFonts w:eastAsiaTheme="minorEastAsia"/>
        </w:rPr>
        <w:t xml:space="preserve"> </w:t>
      </w:r>
      <w:r w:rsidR="009D2AAD" w:rsidRPr="009D2AAD">
        <w:t xml:space="preserve">is mapped across the three fuzzy sets (Low, Medium, High), with membership degrees </w:t>
      </w:r>
      <m:oMath>
        <m:sSub>
          <m:sSubPr>
            <m:ctrlPr>
              <w:rPr>
                <w:rFonts w:ascii="Cambria Math" w:hAnsi="Cambria Math"/>
              </w:rPr>
            </m:ctrlPr>
          </m:sSubPr>
          <m:e>
            <m:r>
              <w:rPr>
                <w:rFonts w:ascii="Cambria Math" w:hAnsi="Cambria Math"/>
              </w:rPr>
              <m:t>μ</m:t>
            </m:r>
          </m:e>
          <m:sub>
            <m:r>
              <w:rPr>
                <w:rFonts w:ascii="Cambria Math" w:hAnsi="Cambria Math"/>
              </w:rPr>
              <m:t>Low</m:t>
            </m:r>
          </m:sub>
        </m:sSub>
        <m:r>
          <w:rPr>
            <w:rFonts w:ascii="Cambria Math" w:hAnsi="Cambria Math"/>
          </w:rPr>
          <m:t>(22.5)=0.50</m:t>
        </m:r>
      </m:oMath>
      <w:r w:rsidR="009D2AAD" w:rsidRPr="009D2AAD">
        <w:t xml:space="preserve">, </w:t>
      </w:r>
      <m:oMath>
        <m:sSub>
          <m:sSubPr>
            <m:ctrlPr>
              <w:rPr>
                <w:rFonts w:ascii="Cambria Math" w:hAnsi="Cambria Math"/>
              </w:rPr>
            </m:ctrlPr>
          </m:sSubPr>
          <m:e>
            <m:r>
              <w:rPr>
                <w:rFonts w:ascii="Cambria Math" w:hAnsi="Cambria Math"/>
              </w:rPr>
              <m:t>μ</m:t>
            </m:r>
          </m:e>
          <m:sub>
            <m:r>
              <w:rPr>
                <w:rFonts w:ascii="Cambria Math" w:hAnsi="Cambria Math"/>
              </w:rPr>
              <m:t>Medium</m:t>
            </m:r>
          </m:sub>
        </m:sSub>
        <m:r>
          <w:rPr>
            <w:rFonts w:ascii="Cambria Math" w:hAnsi="Cambria Math"/>
          </w:rPr>
          <m:t>(22.5)=0.50</m:t>
        </m:r>
      </m:oMath>
      <w:r w:rsidR="009D2AAD" w:rsidRPr="009D2AAD">
        <w:t xml:space="preserve">, and </w:t>
      </w:r>
      <m:oMath>
        <m:sSub>
          <m:sSubPr>
            <m:ctrlPr>
              <w:rPr>
                <w:rFonts w:ascii="Cambria Math" w:hAnsi="Cambria Math"/>
              </w:rPr>
            </m:ctrlPr>
          </m:sSubPr>
          <m:e>
            <m:r>
              <w:rPr>
                <w:rFonts w:ascii="Cambria Math" w:hAnsi="Cambria Math"/>
              </w:rPr>
              <m:t>μ</m:t>
            </m:r>
          </m:e>
          <m:sub>
            <m:r>
              <w:rPr>
                <w:rFonts w:ascii="Cambria Math" w:hAnsi="Cambria Math"/>
              </w:rPr>
              <m:t>High</m:t>
            </m:r>
          </m:sub>
        </m:sSub>
        <m:r>
          <w:rPr>
            <w:rFonts w:ascii="Cambria Math" w:hAnsi="Cambria Math"/>
          </w:rPr>
          <m:t>(22.5)=0.00</m:t>
        </m:r>
      </m:oMath>
      <w:r w:rsidR="009D2AAD" w:rsidRPr="009D2AAD">
        <w:t>, summing to 1.00.</w:t>
      </w:r>
    </w:p>
    <w:p w14:paraId="52528AD1" w14:textId="678F8B6C" w:rsidR="00F72E82" w:rsidRPr="005B0CA4" w:rsidRDefault="004D4410" w:rsidP="00A76E70">
      <w:pPr>
        <w:pStyle w:val="ParText"/>
        <w:spacing w:after="0"/>
        <w:jc w:val="center"/>
      </w:pPr>
      <w:r>
        <w:rPr>
          <w:noProof/>
        </w:rPr>
        <w:drawing>
          <wp:inline distT="0" distB="0" distL="0" distR="0" wp14:anchorId="341EBBC7" wp14:editId="120F14B2">
            <wp:extent cx="4033675" cy="2160000"/>
            <wp:effectExtent l="0" t="0" r="5080" b="0"/>
            <wp:docPr id="2022217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33675" cy="2160000"/>
                    </a:xfrm>
                    <a:prstGeom prst="rect">
                      <a:avLst/>
                    </a:prstGeom>
                    <a:noFill/>
                    <a:ln>
                      <a:noFill/>
                    </a:ln>
                  </pic:spPr>
                </pic:pic>
              </a:graphicData>
            </a:graphic>
          </wp:inline>
        </w:drawing>
      </w:r>
    </w:p>
    <w:p w14:paraId="1C799E79" w14:textId="7AB47BF2" w:rsidR="00F72E82" w:rsidRPr="005B0CA4" w:rsidRDefault="00F72E82" w:rsidP="00C80ADB">
      <w:pPr>
        <w:pStyle w:val="Caption"/>
        <w:spacing w:line="360" w:lineRule="auto"/>
      </w:pPr>
      <w:bookmarkStart w:id="76" w:name="_Ref218458731"/>
      <w:bookmarkStart w:id="77" w:name="_Toc22637153"/>
      <w:bookmarkStart w:id="78" w:name="_Toc226331745"/>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3</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2</w:t>
      </w:r>
      <w:r w:rsidR="006C1E8D" w:rsidRPr="005B0CA4">
        <w:fldChar w:fldCharType="end"/>
      </w:r>
      <w:bookmarkEnd w:id="76"/>
      <w:r w:rsidRPr="005B0CA4">
        <w:t xml:space="preserve">. </w:t>
      </w:r>
      <w:bookmarkEnd w:id="77"/>
      <w:r w:rsidR="00D629A9" w:rsidRPr="00D629A9">
        <w:t>Shoulder</w:t>
      </w:r>
      <w:r w:rsidR="00994338">
        <w:t>-</w:t>
      </w:r>
      <w:r w:rsidR="00D629A9" w:rsidRPr="00D629A9">
        <w:t>Triangular</w:t>
      </w:r>
      <w:r w:rsidR="00994338">
        <w:t>-</w:t>
      </w:r>
      <w:r w:rsidR="00D629A9" w:rsidRPr="00D629A9">
        <w:t>Shoulder Membership Functions and Fuzzification</w:t>
      </w:r>
      <w:bookmarkEnd w:id="78"/>
    </w:p>
    <w:p w14:paraId="25ABAF85" w14:textId="4C8045C3" w:rsidR="008E56A9" w:rsidRPr="005B0CA4" w:rsidRDefault="004D4410" w:rsidP="00505B92">
      <w:pPr>
        <w:jc w:val="center"/>
      </w:pPr>
      <w:r>
        <w:rPr>
          <w:noProof/>
        </w:rPr>
        <w:lastRenderedPageBreak/>
        <w:drawing>
          <wp:inline distT="0" distB="0" distL="0" distR="0" wp14:anchorId="3C96CCE4" wp14:editId="14FED816">
            <wp:extent cx="3459443" cy="2160000"/>
            <wp:effectExtent l="0" t="0" r="8255" b="0"/>
            <wp:docPr id="3347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59443" cy="2160000"/>
                    </a:xfrm>
                    <a:prstGeom prst="rect">
                      <a:avLst/>
                    </a:prstGeom>
                    <a:noFill/>
                    <a:ln>
                      <a:noFill/>
                    </a:ln>
                  </pic:spPr>
                </pic:pic>
              </a:graphicData>
            </a:graphic>
          </wp:inline>
        </w:drawing>
      </w:r>
    </w:p>
    <w:p w14:paraId="722043C2" w14:textId="2874B5DC" w:rsidR="008E56A9" w:rsidRPr="005B0CA4" w:rsidRDefault="008E56A9" w:rsidP="008E56A9">
      <w:pPr>
        <w:pStyle w:val="Caption"/>
        <w:spacing w:line="360" w:lineRule="auto"/>
      </w:pPr>
      <w:bookmarkStart w:id="79" w:name="_Ref218459266"/>
      <w:bookmarkStart w:id="80" w:name="_Toc226331746"/>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3</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3</w:t>
      </w:r>
      <w:r w:rsidR="006C1E8D" w:rsidRPr="005B0CA4">
        <w:fldChar w:fldCharType="end"/>
      </w:r>
      <w:bookmarkEnd w:id="79"/>
      <w:r w:rsidRPr="005B0CA4">
        <w:t xml:space="preserve">. </w:t>
      </w:r>
      <w:r w:rsidR="00E53202" w:rsidRPr="005B0CA4">
        <w:t>Membership degrees produced by fuzzification</w:t>
      </w:r>
      <w:bookmarkEnd w:id="80"/>
      <w:r w:rsidR="00994338">
        <w:t xml:space="preserve"> </w:t>
      </w:r>
    </w:p>
    <w:p w14:paraId="25F9E259" w14:textId="6D9A83C7" w:rsidR="00341BC7" w:rsidRPr="005B0CA4" w:rsidRDefault="00341BC7" w:rsidP="00341BC7">
      <w:pPr>
        <w:pStyle w:val="ParText"/>
      </w:pPr>
      <w:r w:rsidRPr="005B0CA4">
        <w:t xml:space="preserve">More generally, fuzzification allows a single crisp input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B0CA4">
        <w:t>to activate multiple fuzzy sets simultaneously.</w:t>
      </w:r>
      <w:r w:rsidR="00606125" w:rsidRPr="005B0CA4">
        <w:t xml:space="preserve"> F</w:t>
      </w:r>
      <w:r w:rsidRPr="005B0CA4">
        <w:t xml:space="preserve">or a given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B0CA4">
        <w:t>, the fuzzified representation is the vector</w:t>
      </w:r>
      <w:r w:rsidR="00CD431C" w:rsidRPr="005B0CA4">
        <w:t xml:space="preserve"> </w:t>
      </w:r>
      <w:r w:rsidR="00CD431C" w:rsidRPr="005B0CA4">
        <w:fldChar w:fldCharType="begin"/>
      </w:r>
      <w:r w:rsidR="00CD431C" w:rsidRPr="005B0CA4">
        <w:instrText xml:space="preserve"> REF _Ref226249052 \h </w:instrText>
      </w:r>
      <w:r w:rsidR="00CD431C" w:rsidRPr="005B0CA4">
        <w:fldChar w:fldCharType="separate"/>
      </w:r>
      <w:r w:rsidR="00CC67AF" w:rsidRPr="005B0CA4">
        <w:t xml:space="preserve">( </w:t>
      </w:r>
      <w:r w:rsidR="00CC67AF">
        <w:rPr>
          <w:noProof/>
        </w:rPr>
        <w:t>7</w:t>
      </w:r>
      <w:r w:rsidR="00CC67AF" w:rsidRPr="005B0CA4">
        <w:t xml:space="preserve"> )</w:t>
      </w:r>
      <w:r w:rsidR="00CD431C" w:rsidRPr="005B0CA4">
        <w:fldChar w:fldCharType="end"/>
      </w:r>
      <w:r w:rsidR="000C1FCD">
        <w:t xml:space="preserve"> </w:t>
      </w:r>
      <w:r w:rsidR="000C1FCD" w:rsidRPr="005B0CA4">
        <w:rPr>
          <w:rStyle w:val="ParTextChar"/>
          <w:rFonts w:eastAsiaTheme="minorEastAsia"/>
          <w:bCs/>
        </w:rPr>
        <w:t>where</w:t>
      </w:r>
      <m:oMath>
        <m:r>
          <m:rPr>
            <m:sty m:val="p"/>
          </m:rPr>
          <w:rPr>
            <w:rFonts w:ascii="Cambria Math" w:hAnsi="Cambria Math" w:cs="Times New Roman"/>
          </w:rPr>
          <m:t xml:space="preserve"> </m:t>
        </m:r>
        <m:nary>
          <m:naryPr>
            <m:chr m:val="∑"/>
            <m:limLoc m:val="subSup"/>
            <m:grow m:val="1"/>
            <m:ctrlPr>
              <w:rPr>
                <w:rFonts w:ascii="Cambria Math" w:hAnsi="Cambria Math" w:cs="Times New Roman"/>
              </w:rPr>
            </m:ctrlPr>
          </m:naryPr>
          <m:sub>
            <m:r>
              <w:rPr>
                <w:rFonts w:ascii="Cambria Math" w:hAnsi="Cambria Math" w:cs="Times New Roman"/>
              </w:rPr>
              <m:t>j=1</m:t>
            </m:r>
          </m:sub>
          <m:sup>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up>
          <m:e>
            <m:sSub>
              <m:sSubPr>
                <m:ctrlPr>
                  <w:rPr>
                    <w:rFonts w:ascii="Cambria Math" w:hAnsi="Cambria Math" w:cs="Times New Roman"/>
                  </w:rPr>
                </m:ctrlPr>
              </m:sSubPr>
              <m:e>
                <m:r>
                  <w:rPr>
                    <w:rFonts w:ascii="Cambria Math" w:hAnsi="Cambria Math" w:cs="Times New Roman"/>
                  </w:rPr>
                  <m:t>μ</m:t>
                </m:r>
              </m:e>
              <m: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sub>
            </m:sSub>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m:rPr>
            <m:sty m:val="p"/>
          </m:rPr>
          <w:rPr>
            <w:rFonts w:ascii="Cambria Math" w:eastAsiaTheme="minorEastAsia" w:hAnsi="Cambria Math" w:cs="Times New Roman"/>
          </w:rPr>
          <m:t xml:space="preserve"> </m:t>
        </m:r>
      </m:oMath>
      <w:r w:rsidR="000C1FCD" w:rsidRPr="000C1FCD">
        <w:rPr>
          <w:rFonts w:eastAsiaTheme="minorEastAsia"/>
        </w:rPr>
        <w:t>is not constrained to equal one in the general formulation; however, the DisasterAware framework enforces a partition-of-unity design (Claim 5.1, Chapter 5), guaranteeing that the sum equals one at every point.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B54514" w:rsidRPr="005B0CA4" w14:paraId="5F89AB40" w14:textId="77777777" w:rsidTr="00B54514">
        <w:tc>
          <w:tcPr>
            <w:tcW w:w="4547" w:type="pct"/>
            <w:vAlign w:val="center"/>
          </w:tcPr>
          <w:p w14:paraId="7469504B" w14:textId="6DE01CBF" w:rsidR="00B54514" w:rsidRPr="000C1FCD" w:rsidRDefault="00B54514" w:rsidP="000C1FCD">
            <w:pPr>
              <w:pStyle w:val="ParText"/>
              <w:spacing w:before="60" w:after="60" w:line="240" w:lineRule="auto"/>
              <w:jc w:val="center"/>
              <w:rPr>
                <w:rFonts w:eastAsiaTheme="minorEastAsia"/>
              </w:rPr>
            </w:pPr>
            <m:oMathPara>
              <m:oMath>
                <m:r>
                  <m:rPr>
                    <m:sty m:val="bi"/>
                  </m:rPr>
                  <w:rPr>
                    <w:rFonts w:ascii="Cambria Math" w:hAnsi="Cambria Math"/>
                  </w:rPr>
                  <m:t>μ</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i1</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i2</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i</m:t>
                                </m:r>
                              </m:sub>
                            </m:sSub>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oMath>
            </m:oMathPara>
          </w:p>
        </w:tc>
        <w:tc>
          <w:tcPr>
            <w:tcW w:w="453" w:type="pct"/>
            <w:vAlign w:val="center"/>
          </w:tcPr>
          <w:p w14:paraId="073A382C" w14:textId="6F8D0401" w:rsidR="00B54514" w:rsidRPr="005B0CA4" w:rsidRDefault="00B54514" w:rsidP="006601CA">
            <w:pPr>
              <w:pStyle w:val="Caption"/>
              <w:spacing w:before="60" w:after="60"/>
              <w:jc w:val="center"/>
            </w:pPr>
            <w:bookmarkStart w:id="81" w:name="_Ref226249052"/>
            <w:r w:rsidRPr="005B0CA4">
              <w:t xml:space="preserve">( </w:t>
            </w:r>
            <w:r w:rsidRPr="005B0CA4">
              <w:fldChar w:fldCharType="begin"/>
            </w:r>
            <w:r w:rsidRPr="005B0CA4">
              <w:instrText xml:space="preserve"> SEQ ( \* ARABIC </w:instrText>
            </w:r>
            <w:r w:rsidRPr="005B0CA4">
              <w:fldChar w:fldCharType="separate"/>
            </w:r>
            <w:r w:rsidR="00CC67AF">
              <w:rPr>
                <w:noProof/>
              </w:rPr>
              <w:t>7</w:t>
            </w:r>
            <w:r w:rsidRPr="005B0CA4">
              <w:fldChar w:fldCharType="end"/>
            </w:r>
            <w:r w:rsidRPr="005B0CA4">
              <w:t xml:space="preserve"> )</w:t>
            </w:r>
            <w:bookmarkEnd w:id="81"/>
          </w:p>
        </w:tc>
      </w:tr>
    </w:tbl>
    <w:p w14:paraId="40D4B664" w14:textId="0E50A47B" w:rsidR="00341BC7" w:rsidRPr="005B0CA4" w:rsidRDefault="00341BC7" w:rsidP="00341BC7">
      <w:pPr>
        <w:pStyle w:val="ParText"/>
      </w:pPr>
      <w:r w:rsidRPr="005B0CA4">
        <w:t>This non-normalized representation reflects epistemic uncertainty and overlapping linguistic interpretations, which are intrinsic to real-world decision environments.</w:t>
      </w:r>
    </w:p>
    <w:p w14:paraId="47869782" w14:textId="7B9967E5" w:rsidR="00445A56" w:rsidRPr="005B0CA4" w:rsidRDefault="00445A56" w:rsidP="00445A56">
      <w:pPr>
        <w:pStyle w:val="ParText"/>
      </w:pPr>
      <w:r w:rsidRPr="005B0CA4">
        <w:t xml:space="preserve">The choice of membership shape directly influences the behavior, robustness, and interpretability of the fuzzy inference system. </w:t>
      </w:r>
      <w:r w:rsidR="00183913" w:rsidRPr="00183913">
        <w:t>Commonly used forms include triangular, trapezoidal, Gaussian, and sigmoidal functions, each offering distinct advantages for different application contexts.</w:t>
      </w:r>
    </w:p>
    <w:p w14:paraId="0EC9D187" w14:textId="45F9556A" w:rsidR="00445A56" w:rsidRPr="005B0CA4" w:rsidRDefault="00445A56" w:rsidP="00445A56">
      <w:pPr>
        <w:pStyle w:val="ParText"/>
      </w:pPr>
      <w:r w:rsidRPr="005B0CA4">
        <w:t xml:space="preserve">Trapezoidal membership functions are defined by four parameters </w:t>
      </w:r>
      <m:oMath>
        <m:d>
          <m:dPr>
            <m:sepChr m:val=","/>
            <m:ctrlPr>
              <w:rPr>
                <w:rFonts w:ascii="Cambria Math" w:hAnsi="Cambria Math"/>
              </w:rPr>
            </m:ctrlPr>
          </m:dPr>
          <m:e>
            <m:r>
              <w:rPr>
                <w:rFonts w:ascii="Cambria Math" w:hAnsi="Cambria Math"/>
              </w:rPr>
              <m:t>a</m:t>
            </m:r>
          </m:e>
          <m:e>
            <m:r>
              <w:rPr>
                <w:rFonts w:ascii="Cambria Math" w:hAnsi="Cambria Math"/>
              </w:rPr>
              <m:t>b</m:t>
            </m:r>
          </m:e>
          <m:e>
            <m:r>
              <w:rPr>
                <w:rFonts w:ascii="Cambria Math" w:hAnsi="Cambria Math"/>
              </w:rPr>
              <m:t>c</m:t>
            </m:r>
          </m:e>
          <m:e>
            <m:r>
              <w:rPr>
                <w:rFonts w:ascii="Cambria Math" w:hAnsi="Cambria Math"/>
              </w:rPr>
              <m:t>d</m:t>
            </m:r>
          </m:e>
        </m:d>
      </m:oMath>
      <w:r w:rsidRPr="005B0CA4">
        <w:t xml:space="preserve">and include a flat core region where the membership degree is equal to one. This structure allows the explicit representation of value ranges that are unambiguously associated with a linguistic concept. In operational DSS, trapezoidal functions are especially suitable for encoding expert-defined thresholds and tolerance intervals, such as </w:t>
      </w:r>
      <w:r w:rsidRPr="005B0CA4">
        <w:lastRenderedPageBreak/>
        <w:t>ranges of wind speed or fuel moisture that are consistently perceived as “</w:t>
      </w:r>
      <w:r w:rsidR="000C1FCD">
        <w:t>Medium</w:t>
      </w:r>
      <w:r w:rsidRPr="005B0CA4">
        <w:t>” or “High”. Their piecewise-linear structure also ensures computational efficiency and robustness against small measurement fluctuations.</w:t>
      </w:r>
    </w:p>
    <w:p w14:paraId="0665BBE3" w14:textId="286A52E8" w:rsidR="00445A56" w:rsidRPr="005B0CA4" w:rsidRDefault="00445A56" w:rsidP="00445A56">
      <w:pPr>
        <w:pStyle w:val="ParText"/>
      </w:pPr>
      <w:r w:rsidRPr="005B0CA4">
        <w:t>Gaussian membership functions are defined by a central value and a standard deviation, yielding smooth and infinitely differentiable curves. Unlike trapezoidal functions, Gaussian functions do not impose sharp boundaries and instead model gradual transitions around a prototypical value. This makes Gaussian membership functions particularly appropriate for variables characterized by sensor noise or natural variability, such as temperature or humidity. In DSS contexts, Gaussian functions contribute to smoother inference surfaces and reduce abrupt changes in rule activation.</w:t>
      </w:r>
    </w:p>
    <w:p w14:paraId="5C0D60B4" w14:textId="58ED6B2D" w:rsidR="00606125" w:rsidRPr="005B0CA4" w:rsidRDefault="00606125" w:rsidP="00606125">
      <w:pPr>
        <w:pStyle w:val="ParText"/>
      </w:pPr>
      <w:r w:rsidRPr="005B0CA4">
        <w:t xml:space="preserve">These </w:t>
      </w:r>
      <w:r w:rsidRPr="005B0CA4">
        <w:fldChar w:fldCharType="begin"/>
      </w:r>
      <w:r w:rsidRPr="005B0CA4">
        <w:instrText xml:space="preserve"> REF _Ref218458731 \h </w:instrText>
      </w:r>
      <w:r w:rsidRPr="005B0CA4">
        <w:fldChar w:fldCharType="separate"/>
      </w:r>
      <w:r w:rsidR="00CC67AF" w:rsidRPr="005B0CA4">
        <w:t xml:space="preserve">Figure </w:t>
      </w:r>
      <w:r w:rsidR="00CC67AF">
        <w:rPr>
          <w:noProof/>
        </w:rPr>
        <w:t>3</w:t>
      </w:r>
      <w:r w:rsidR="00CC67AF" w:rsidRPr="005B0CA4">
        <w:t>.</w:t>
      </w:r>
      <w:r w:rsidR="00CC67AF">
        <w:rPr>
          <w:noProof/>
        </w:rPr>
        <w:t>2</w:t>
      </w:r>
      <w:r w:rsidRPr="005B0CA4">
        <w:fldChar w:fldCharType="end"/>
      </w:r>
      <w:r w:rsidRPr="005B0CA4">
        <w:t xml:space="preserve"> and </w:t>
      </w:r>
      <w:r w:rsidRPr="005B0CA4">
        <w:fldChar w:fldCharType="begin"/>
      </w:r>
      <w:r w:rsidRPr="005B0CA4">
        <w:instrText xml:space="preserve"> REF _Ref218459266 \h </w:instrText>
      </w:r>
      <w:r w:rsidRPr="005B0CA4">
        <w:fldChar w:fldCharType="separate"/>
      </w:r>
      <w:r w:rsidR="00CC67AF" w:rsidRPr="005B0CA4">
        <w:t xml:space="preserve">Figure </w:t>
      </w:r>
      <w:r w:rsidR="00CC67AF">
        <w:rPr>
          <w:noProof/>
        </w:rPr>
        <w:t>3</w:t>
      </w:r>
      <w:r w:rsidR="00CC67AF" w:rsidRPr="005B0CA4">
        <w:t>.</w:t>
      </w:r>
      <w:r w:rsidR="00CC67AF">
        <w:rPr>
          <w:noProof/>
        </w:rPr>
        <w:t>3</w:t>
      </w:r>
      <w:r w:rsidRPr="005B0CA4">
        <w:fldChar w:fldCharType="end"/>
      </w:r>
      <w:r w:rsidRPr="005B0CA4">
        <w:t xml:space="preserve"> emphasize the key contribution of fuzzification within a DSS such that numerical inputs are not treated as exact or definitive, but as evidence that supports multiple linguistic interpretations to varying extents. This representation forms the foundation for subsequent fuzzy rule evaluation and inference, ultimately enabling decision guidance under epistemic uncertainty.</w:t>
      </w:r>
    </w:p>
    <w:p w14:paraId="05D2843F" w14:textId="7040A104" w:rsidR="00F72E82" w:rsidRPr="005B0CA4" w:rsidRDefault="00C80ADB" w:rsidP="00C80ADB">
      <w:pPr>
        <w:pStyle w:val="ParText"/>
      </w:pPr>
      <w:r w:rsidRPr="005B0CA4">
        <w:t xml:space="preserve">From a decision support perspective, fuzzification plays a critical role in aligning numerical sensor data with human reasoning processes. By operating on linguistic concepts rather than hard thresholds, fuzzification improves tolerance to sensor noise, reduces sensitivity to minor measurement fluctuations, and enables smoother transitions between decision regions. This makes the resulting decision logic more robust and interpretable, particularly in operational domains such as wildfire management, where inputs are uncertain and expert knowledge is commonly expressed in qualitative terms rather than precise numerical rules </w:t>
      </w:r>
      <w:sdt>
        <w:sdtPr>
          <w:id w:val="-12002065"/>
          <w:citation/>
        </w:sdtPr>
        <w:sdtContent>
          <w:r w:rsidRPr="005B0CA4">
            <w:fldChar w:fldCharType="begin"/>
          </w:r>
          <w:r w:rsidR="003E45AF" w:rsidRPr="005B0CA4">
            <w:instrText xml:space="preserve">CITATION ThompsonCalkin2011 \l 1033 </w:instrText>
          </w:r>
          <w:r w:rsidRPr="005B0CA4">
            <w:fldChar w:fldCharType="separate"/>
          </w:r>
          <w:r w:rsidR="00CC67AF">
            <w:rPr>
              <w:noProof/>
            </w:rPr>
            <w:t>(Thompson &amp; Calkin, 2011)</w:t>
          </w:r>
          <w:r w:rsidRPr="005B0CA4">
            <w:fldChar w:fldCharType="end"/>
          </w:r>
        </w:sdtContent>
      </w:sdt>
      <w:r w:rsidRPr="005B0CA4">
        <w:t>.</w:t>
      </w:r>
    </w:p>
    <w:p w14:paraId="28863591" w14:textId="2CD2BD36" w:rsidR="00445A56" w:rsidRDefault="00445A56" w:rsidP="00C80ADB">
      <w:pPr>
        <w:pStyle w:val="ParText"/>
      </w:pPr>
      <w:r w:rsidRPr="005B0CA4">
        <w:t xml:space="preserve">In summary, the fuzzification and Data Base design adopted in this work deliberately balances interpretability and robustness. </w:t>
      </w:r>
      <w:r w:rsidR="00320772" w:rsidRPr="00320772">
        <w:t xml:space="preserve">Trapezoidal membership functions are well suited for encoding stable operating ranges, while Gaussian functions model gradual transitions around prototypical values. In the DisasterAware framework, a </w:t>
      </w:r>
      <w:r w:rsidR="00320772" w:rsidRPr="00320772">
        <w:lastRenderedPageBreak/>
        <w:t>piecewise-linear shoulder–triangular–shoulder design is adopted, which combines the flat-core property of trapezoidal functions with computational simplicity and partition-of-unity guarantees, as formalized in Chapter 5.</w:t>
      </w:r>
    </w:p>
    <w:p w14:paraId="28CD007E" w14:textId="4E0F03C9" w:rsidR="00D102EA" w:rsidRDefault="00D102EA" w:rsidP="00C80ADB">
      <w:pPr>
        <w:pStyle w:val="ParText"/>
      </w:pPr>
      <w:r w:rsidRPr="00D102EA">
        <w:t xml:space="preserve">Note that while general FIS formulation in this chapter uses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eastAsiaTheme="minorEastAsia"/>
        </w:rPr>
        <w:t xml:space="preserve"> </w:t>
      </w:r>
      <w:r w:rsidRPr="00D102EA">
        <w:t xml:space="preserve">as input variable and </w:t>
      </w:r>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ij</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Pr>
          <w:rFonts w:eastAsiaTheme="minorEastAsia"/>
        </w:rPr>
        <w:t xml:space="preserve"> </w:t>
      </w:r>
      <w:r w:rsidRPr="00D102EA">
        <w:t xml:space="preserve">as membership function notation </w:t>
      </w:r>
      <w:r w:rsidR="002F61EB">
        <w:t>as</w:t>
      </w:r>
      <w:r w:rsidRPr="00D102EA">
        <w:t xml:space="preserve"> standard fuzzy</w:t>
      </w:r>
      <w:r w:rsidR="002F61EB">
        <w:t>-</w:t>
      </w:r>
      <w:r w:rsidRPr="00D102EA">
        <w:t xml:space="preserve">logic convention, the DisasterAware framework adopts </w:t>
      </w:r>
      <m:oMath>
        <m:sSubSup>
          <m:sSubSupPr>
            <m:ctrlPr>
              <w:rPr>
                <w:rFonts w:ascii="Cambria Math" w:hAnsi="Cambria Math"/>
              </w:rPr>
            </m:ctrlPr>
          </m:sSubSupPr>
          <m:e>
            <m:r>
              <w:rPr>
                <w:rFonts w:ascii="Cambria Math" w:hAnsi="Cambria Math"/>
              </w:rPr>
              <m:t>z</m:t>
            </m:r>
          </m:e>
          <m:sub>
            <m:r>
              <w:rPr>
                <w:rFonts w:ascii="Cambria Math" w:hAnsi="Cambria Math"/>
              </w:rPr>
              <m:t>k,l</m:t>
            </m:r>
          </m:sub>
          <m:sup>
            <m:r>
              <w:rPr>
                <w:rFonts w:ascii="Cambria Math" w:hAnsi="Cambria Math"/>
              </w:rPr>
              <m:t>i</m:t>
            </m:r>
          </m:sup>
        </m:sSubSup>
        <m:r>
          <w:rPr>
            <w:rFonts w:ascii="Cambria Math" w:hAnsi="Cambria Math"/>
          </w:rPr>
          <m:t>(x,y)</m:t>
        </m:r>
      </m:oMath>
      <w:r>
        <w:rPr>
          <w:rFonts w:eastAsiaTheme="minorEastAsia"/>
        </w:rPr>
        <w:t xml:space="preserve"> </w:t>
      </w:r>
      <w:r w:rsidRPr="00D102EA">
        <w:t xml:space="preserve">for the </w:t>
      </w:r>
      <m:oMath>
        <m:r>
          <w:rPr>
            <w:rFonts w:ascii="Cambria Math" w:hAnsi="Cambria Math"/>
          </w:rPr>
          <m:t>l</m:t>
        </m:r>
      </m:oMath>
      <w:r w:rsidRPr="00D102EA">
        <w:t xml:space="preserve">-th feature at time step </w:t>
      </w:r>
      <m:oMath>
        <m:r>
          <w:rPr>
            <w:rFonts w:ascii="Cambria Math" w:hAnsi="Cambria Math"/>
          </w:rPr>
          <m:t>k</m:t>
        </m:r>
      </m:oMath>
      <w:r>
        <w:rPr>
          <w:rFonts w:eastAsiaTheme="minorEastAsia"/>
        </w:rPr>
        <w:t xml:space="preserve"> </w:t>
      </w:r>
      <w:r w:rsidRPr="00D102EA">
        <w:t xml:space="preserve">and </w:t>
      </w:r>
      <m:oMath>
        <m:sSubSup>
          <m:sSubSupPr>
            <m:ctrlPr>
              <w:rPr>
                <w:rFonts w:ascii="Cambria Math" w:hAnsi="Cambria Math"/>
              </w:rPr>
            </m:ctrlPr>
          </m:sSubSupPr>
          <m:e>
            <m:r>
              <w:rPr>
                <w:rFonts w:ascii="Cambria Math" w:hAnsi="Cambria Math"/>
              </w:rPr>
              <m:t>μ</m:t>
            </m:r>
          </m:e>
          <m:sub>
            <m:r>
              <w:rPr>
                <w:rFonts w:ascii="Cambria Math" w:hAnsi="Cambria Math"/>
              </w:rPr>
              <m:t>k,n,l</m:t>
            </m:r>
          </m:sub>
          <m:sup>
            <m:r>
              <w:rPr>
                <w:rFonts w:ascii="Cambria Math" w:hAnsi="Cambria Math"/>
              </w:rPr>
              <m:t>i</m:t>
            </m:r>
          </m:sup>
        </m:sSubSup>
        <m:r>
          <w:rPr>
            <w:rFonts w:ascii="Cambria Math" w:hAnsi="Cambria Math"/>
          </w:rPr>
          <m:t>(x,y)</m:t>
        </m:r>
      </m:oMath>
      <w:r>
        <w:rPr>
          <w:rFonts w:eastAsiaTheme="minorEastAsia"/>
        </w:rPr>
        <w:t xml:space="preserve"> </w:t>
      </w:r>
      <w:r w:rsidRPr="00D102EA">
        <w:t xml:space="preserve">for its membership degree under linguistic term </w:t>
      </w:r>
      <m:oMath>
        <m:r>
          <w:rPr>
            <w:rFonts w:ascii="Cambria Math" w:hAnsi="Cambria Math"/>
          </w:rPr>
          <m:t>n∈{</m:t>
        </m:r>
        <m:r>
          <m:rPr>
            <m:scr m:val="sans-serif"/>
            <m:sty m:val="p"/>
          </m:rPr>
          <w:rPr>
            <w:rFonts w:ascii="Cambria Math" w:hAnsi="Cambria Math"/>
          </w:rPr>
          <m:t>L</m:t>
        </m:r>
        <m:r>
          <w:rPr>
            <w:rFonts w:ascii="Cambria Math" w:hAnsi="Cambria Math"/>
          </w:rPr>
          <m:t>,</m:t>
        </m:r>
        <m:r>
          <m:rPr>
            <m:scr m:val="sans-serif"/>
            <m:sty m:val="p"/>
          </m:rPr>
          <w:rPr>
            <w:rFonts w:ascii="Cambria Math" w:hAnsi="Cambria Math"/>
          </w:rPr>
          <m:t>M</m:t>
        </m:r>
        <m:r>
          <w:rPr>
            <w:rFonts w:ascii="Cambria Math" w:hAnsi="Cambria Math"/>
          </w:rPr>
          <m:t>,</m:t>
        </m:r>
        <m:r>
          <m:rPr>
            <m:scr m:val="sans-serif"/>
            <m:sty m:val="p"/>
          </m:rPr>
          <w:rPr>
            <w:rFonts w:ascii="Cambria Math" w:hAnsi="Cambria Math"/>
          </w:rPr>
          <m:t>H</m:t>
        </m:r>
        <m:r>
          <w:rPr>
            <w:rFonts w:ascii="Cambria Math" w:hAnsi="Cambria Math"/>
          </w:rPr>
          <m:t>}</m:t>
        </m:r>
      </m:oMath>
      <w:r w:rsidRPr="00D102EA">
        <w:t xml:space="preserve">. This distinction separates the spatial coordinates </w:t>
      </w:r>
      <m:oMath>
        <m:d>
          <m:dPr>
            <m:sepChr m:val=","/>
            <m:ctrlPr>
              <w:rPr>
                <w:rFonts w:ascii="Cambria Math" w:hAnsi="Cambria Math"/>
              </w:rPr>
            </m:ctrlPr>
          </m:dPr>
          <m:e>
            <m:r>
              <w:rPr>
                <w:rFonts w:ascii="Cambria Math" w:hAnsi="Cambria Math"/>
              </w:rPr>
              <m:t>x</m:t>
            </m:r>
          </m:e>
          <m:e>
            <m:r>
              <w:rPr>
                <w:rFonts w:ascii="Cambria Math" w:hAnsi="Cambria Math"/>
              </w:rPr>
              <m:t>y</m:t>
            </m:r>
          </m:e>
        </m:d>
      </m:oMath>
      <w:r>
        <w:rPr>
          <w:rFonts w:eastAsiaTheme="minorEastAsia"/>
        </w:rPr>
        <w:t xml:space="preserve"> </w:t>
      </w:r>
      <w:r w:rsidRPr="00D102EA">
        <w:t>from the feature input variable and makes the spatio-temporal indexing of each membership value explicit. The formal design of these membership functions is provided in Section 5.2.2.</w:t>
      </w:r>
    </w:p>
    <w:p w14:paraId="0BA45F81" w14:textId="651F586F" w:rsidR="00037085" w:rsidRPr="005B0CA4" w:rsidRDefault="00037085" w:rsidP="0033118E">
      <w:pPr>
        <w:pStyle w:val="Heading3"/>
      </w:pPr>
      <w:bookmarkStart w:id="82" w:name="_Toc226331617"/>
      <w:r w:rsidRPr="005B0CA4">
        <w:t>Rule Base</w:t>
      </w:r>
      <w:r w:rsidR="00AA02CB" w:rsidRPr="005B0CA4">
        <w:t xml:space="preserve"> and Knowledge Representation</w:t>
      </w:r>
      <w:bookmarkEnd w:id="82"/>
    </w:p>
    <w:p w14:paraId="2C39E145" w14:textId="7FEF03EA" w:rsidR="007F1337" w:rsidRPr="005B0CA4" w:rsidRDefault="007F1337" w:rsidP="00037085">
      <w:pPr>
        <w:pStyle w:val="ParText"/>
      </w:pPr>
      <w:r w:rsidRPr="005B0CA4">
        <w:t>The rule base constitutes the core mechanism through which expert knowledge and domain heuristics are encoded within a fuzzy inference system. It represents knowledge in the form of linguistic IF–THEN rules, allowing qualitative human reasoning to be formalized and executed computationally.</w:t>
      </w:r>
      <w:r w:rsidR="00037085" w:rsidRPr="005B0CA4">
        <w:t xml:space="preserve"> </w:t>
      </w:r>
      <w:r w:rsidRPr="005B0CA4">
        <w:t xml:space="preserve">Each fuzzy rule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5B0CA4">
        <w:t xml:space="preserve">defines a local mapping between conditions observed in the input space and an inferred decision outcome. A generic fuzzy rule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5B0CA4">
        <w:t>can be expressed as</w:t>
      </w:r>
      <w:r w:rsidR="00CD431C" w:rsidRPr="005B0CA4">
        <w:t xml:space="preserve"> </w:t>
      </w:r>
      <w:r w:rsidR="00CD431C" w:rsidRPr="005B0CA4">
        <w:fldChar w:fldCharType="begin"/>
      </w:r>
      <w:r w:rsidR="00CD431C" w:rsidRPr="005B0CA4">
        <w:instrText xml:space="preserve"> REF _Ref226249042 \h </w:instrText>
      </w:r>
      <w:r w:rsidR="00CD431C" w:rsidRPr="005B0CA4">
        <w:fldChar w:fldCharType="separate"/>
      </w:r>
      <w:r w:rsidR="00CC67AF" w:rsidRPr="005B0CA4">
        <w:t xml:space="preserve">( </w:t>
      </w:r>
      <w:r w:rsidR="00CC67AF">
        <w:rPr>
          <w:noProof/>
        </w:rPr>
        <w:t>8</w:t>
      </w:r>
      <w:r w:rsidR="00CC67AF" w:rsidRPr="005B0CA4">
        <w:t xml:space="preserve"> )</w:t>
      </w:r>
      <w:r w:rsidR="00CD431C" w:rsidRPr="005B0CA4">
        <w:fldChar w:fldCharType="end"/>
      </w:r>
      <w:r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B54514" w:rsidRPr="005B0CA4" w14:paraId="2DEE1923" w14:textId="77777777" w:rsidTr="00B54514">
        <w:tc>
          <w:tcPr>
            <w:tcW w:w="4547" w:type="pct"/>
            <w:vAlign w:val="center"/>
          </w:tcPr>
          <w:p w14:paraId="3150A9E1" w14:textId="77777777" w:rsidR="00B54514" w:rsidRPr="005B0CA4" w:rsidRDefault="00000000" w:rsidP="006601CA">
            <w:pPr>
              <w:pStyle w:val="ParText"/>
              <w:spacing w:before="60" w:after="60" w:line="240" w:lineRule="auto"/>
              <w:jc w:val="center"/>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m:t>
                </m:r>
                <m:r>
                  <m:rPr>
                    <m:nor/>
                  </m:rPr>
                  <m:t xml:space="preserve">IF </m:t>
                </m:r>
                <m:sSub>
                  <m:sSubPr>
                    <m:ctrlPr>
                      <w:rPr>
                        <w:rFonts w:ascii="Cambria Math" w:hAnsi="Cambria Math"/>
                      </w:rPr>
                    </m:ctrlPr>
                  </m:sSubPr>
                  <m:e>
                    <m:r>
                      <w:rPr>
                        <w:rFonts w:ascii="Cambria Math" w:hAnsi="Cambria Math"/>
                      </w:rPr>
                      <m:t>x</m:t>
                    </m:r>
                  </m:e>
                  <m:sub>
                    <m:r>
                      <w:rPr>
                        <w:rFonts w:ascii="Cambria Math" w:hAnsi="Cambria Math"/>
                      </w:rPr>
                      <m:t>1</m:t>
                    </m:r>
                  </m:sub>
                </m:sSub>
                <m:r>
                  <m:rPr>
                    <m:nor/>
                  </m:rPr>
                  <m:t xml:space="preserve"> is </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nor/>
                  </m:rPr>
                  <m:t xml:space="preserve"> is </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nor/>
                  </m:rPr>
                  <m:t xml:space="preserve"> is </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k</m:t>
                    </m:r>
                  </m:sup>
                </m:sSubSup>
                <m:r>
                  <m:rPr>
                    <m:nor/>
                  </m:rPr>
                  <m:t xml:space="preserve"> THEN </m:t>
                </m:r>
                <m:r>
                  <w:rPr>
                    <w:rFonts w:ascii="Cambria Math" w:hAnsi="Cambria Math"/>
                  </w:rPr>
                  <m:t>y</m:t>
                </m:r>
                <m:r>
                  <m:rPr>
                    <m:nor/>
                  </m:rPr>
                  <m:t xml:space="preserve"> is </m:t>
                </m:r>
                <m:sSup>
                  <m:sSupPr>
                    <m:ctrlPr>
                      <w:rPr>
                        <w:rFonts w:ascii="Cambria Math" w:hAnsi="Cambria Math"/>
                      </w:rPr>
                    </m:ctrlPr>
                  </m:sSupPr>
                  <m:e>
                    <m:r>
                      <w:rPr>
                        <w:rFonts w:ascii="Cambria Math" w:hAnsi="Cambria Math"/>
                      </w:rPr>
                      <m:t>B</m:t>
                    </m:r>
                  </m:e>
                  <m:sup>
                    <m:r>
                      <w:rPr>
                        <w:rFonts w:ascii="Cambria Math" w:hAnsi="Cambria Math"/>
                      </w:rPr>
                      <m:t>k</m:t>
                    </m:r>
                  </m:sup>
                </m:sSup>
              </m:oMath>
            </m:oMathPara>
          </w:p>
          <w:p w14:paraId="4AC07B54" w14:textId="4AA85D11" w:rsidR="00B54514" w:rsidRPr="005B0CA4" w:rsidRDefault="00B54514" w:rsidP="007F1337">
            <w:pPr>
              <w:pStyle w:val="ParText"/>
              <w:spacing w:before="60" w:after="60" w:line="240" w:lineRule="auto"/>
              <w:jc w:val="left"/>
              <w:rPr>
                <w:rFonts w:eastAsiaTheme="minorEastAsia"/>
              </w:rPr>
            </w:pPr>
            <m:oMathPara>
              <m:oMathParaPr>
                <m:jc m:val="left"/>
              </m:oMathParaPr>
              <m:oMath>
                <m:r>
                  <w:rPr>
                    <w:rFonts w:ascii="Cambria Math" w:eastAsiaTheme="minorEastAsia" w:hAnsi="Cambria Math"/>
                  </w:rPr>
                  <m:t>where</m:t>
                </m:r>
              </m:oMath>
            </m:oMathPara>
          </w:p>
          <w:p w14:paraId="21865670" w14:textId="77777777" w:rsidR="00B54514" w:rsidRPr="005B0CA4" w:rsidRDefault="00000000" w:rsidP="005D34A4">
            <w:pPr>
              <w:pStyle w:val="ParText"/>
              <w:numPr>
                <w:ilvl w:val="0"/>
                <w:numId w:val="9"/>
              </w:numPr>
              <w:spacing w:before="60" w:after="60"/>
              <w:rPr>
                <w:rFonts w:ascii="Cambria Math" w:hAnsi="Cambria Math"/>
                <w:i/>
              </w:rPr>
            </w:pP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k</m:t>
                  </m:r>
                </m:sup>
              </m:sSubSup>
            </m:oMath>
            <w:r w:rsidR="00B54514" w:rsidRPr="005B0CA4">
              <w:rPr>
                <w:rFonts w:cs="Times New Roman"/>
                <w:iCs/>
              </w:rPr>
              <w:t xml:space="preserve">denotes the antecedent fuzzy set associated with input variable </w:t>
            </w:r>
            <m:oMath>
              <m:sSub>
                <m:sSubPr>
                  <m:ctrlPr>
                    <w:rPr>
                      <w:rFonts w:ascii="Cambria Math" w:hAnsi="Cambria Math" w:cs="Times New Roman"/>
                      <w:iCs/>
                    </w:rPr>
                  </m:ctrlPr>
                </m:sSubPr>
                <m:e>
                  <m:r>
                    <w:rPr>
                      <w:rFonts w:ascii="Cambria Math" w:hAnsi="Cambria Math" w:cs="Times New Roman"/>
                    </w:rPr>
                    <m:t>x</m:t>
                  </m:r>
                </m:e>
                <m:sub>
                  <m:r>
                    <w:rPr>
                      <w:rFonts w:ascii="Cambria Math" w:hAnsi="Cambria Math" w:cs="Times New Roman"/>
                    </w:rPr>
                    <m:t>i</m:t>
                  </m:r>
                </m:sub>
              </m:sSub>
            </m:oMath>
            <w:r w:rsidR="00B54514" w:rsidRPr="005B0CA4">
              <w:rPr>
                <w:rFonts w:cs="Times New Roman"/>
                <w:iCs/>
              </w:rPr>
              <w:t xml:space="preserve">in rule </w:t>
            </w:r>
            <m:oMath>
              <m:r>
                <w:rPr>
                  <w:rFonts w:ascii="Cambria Math" w:hAnsi="Cambria Math" w:cs="Times New Roman"/>
                </w:rPr>
                <m:t>k</m:t>
              </m:r>
            </m:oMath>
            <w:r w:rsidR="00B54514" w:rsidRPr="005B0CA4">
              <w:rPr>
                <w:rFonts w:cs="Times New Roman"/>
                <w:iCs/>
              </w:rPr>
              <w:t>,</w:t>
            </w:r>
          </w:p>
          <w:p w14:paraId="2AD95168" w14:textId="44A35384" w:rsidR="00B54514" w:rsidRPr="005B0CA4" w:rsidRDefault="00000000" w:rsidP="005D34A4">
            <w:pPr>
              <w:pStyle w:val="ParText"/>
              <w:numPr>
                <w:ilvl w:val="0"/>
                <w:numId w:val="9"/>
              </w:numPr>
              <w:spacing w:before="60" w:after="60"/>
              <w:rPr>
                <w:rFonts w:ascii="Cambria Math" w:hAnsi="Cambria Math"/>
                <w:i/>
              </w:rPr>
            </w:pPr>
            <m:oMath>
              <m:sSup>
                <m:sSupPr>
                  <m:ctrlPr>
                    <w:rPr>
                      <w:rFonts w:ascii="Cambria Math" w:hAnsi="Cambria Math"/>
                      <w:i/>
                    </w:rPr>
                  </m:ctrlPr>
                </m:sSupPr>
                <m:e>
                  <m:r>
                    <w:rPr>
                      <w:rFonts w:ascii="Cambria Math" w:hAnsi="Cambria Math"/>
                    </w:rPr>
                    <m:t>B</m:t>
                  </m:r>
                </m:e>
                <m:sup>
                  <m:r>
                    <w:rPr>
                      <w:rFonts w:ascii="Cambria Math" w:hAnsi="Cambria Math"/>
                    </w:rPr>
                    <m:t>k</m:t>
                  </m:r>
                </m:sup>
              </m:sSup>
            </m:oMath>
            <w:r w:rsidR="00B54514" w:rsidRPr="005B0CA4">
              <w:rPr>
                <w:rFonts w:cs="Times New Roman"/>
                <w:iCs/>
              </w:rPr>
              <w:t xml:space="preserve">denotes the consequent fuzzy set associated with the output variable </w:t>
            </w:r>
            <m:oMath>
              <m:r>
                <m:rPr>
                  <m:sty m:val="p"/>
                </m:rPr>
                <w:rPr>
                  <w:rFonts w:ascii="Cambria Math" w:hAnsi="Cambria Math" w:cs="Times New Roman"/>
                </w:rPr>
                <m:t>y</m:t>
              </m:r>
            </m:oMath>
            <w:r w:rsidR="00B54514" w:rsidRPr="005B0CA4">
              <w:rPr>
                <w:rFonts w:cs="Times New Roman"/>
                <w:iCs/>
              </w:rPr>
              <w:t>.</w:t>
            </w:r>
          </w:p>
        </w:tc>
        <w:tc>
          <w:tcPr>
            <w:tcW w:w="453" w:type="pct"/>
            <w:vAlign w:val="center"/>
          </w:tcPr>
          <w:p w14:paraId="6E14C59D" w14:textId="34728FAD" w:rsidR="00B54514" w:rsidRPr="005B0CA4" w:rsidRDefault="00B54514" w:rsidP="006601CA">
            <w:pPr>
              <w:pStyle w:val="Caption"/>
              <w:spacing w:before="60" w:after="60"/>
              <w:jc w:val="center"/>
            </w:pPr>
            <w:bookmarkStart w:id="83" w:name="_Ref226249042"/>
            <w:r w:rsidRPr="005B0CA4">
              <w:t xml:space="preserve">( </w:t>
            </w:r>
            <w:r w:rsidRPr="005B0CA4">
              <w:fldChar w:fldCharType="begin"/>
            </w:r>
            <w:r w:rsidRPr="005B0CA4">
              <w:instrText xml:space="preserve"> SEQ ( \* ARABIC </w:instrText>
            </w:r>
            <w:r w:rsidRPr="005B0CA4">
              <w:fldChar w:fldCharType="separate"/>
            </w:r>
            <w:r w:rsidR="00CC67AF">
              <w:rPr>
                <w:noProof/>
              </w:rPr>
              <w:t>8</w:t>
            </w:r>
            <w:r w:rsidRPr="005B0CA4">
              <w:fldChar w:fldCharType="end"/>
            </w:r>
            <w:r w:rsidRPr="005B0CA4">
              <w:t xml:space="preserve"> )</w:t>
            </w:r>
            <w:bookmarkEnd w:id="83"/>
          </w:p>
        </w:tc>
      </w:tr>
    </w:tbl>
    <w:p w14:paraId="2F610F7F" w14:textId="2B598FD0" w:rsidR="00C92761" w:rsidRPr="005B0CA4" w:rsidRDefault="00037085" w:rsidP="00C92761">
      <w:pPr>
        <w:pStyle w:val="ParText"/>
      </w:pPr>
      <w:r w:rsidRPr="005B0CA4">
        <w:t xml:space="preserve">Each rule represents </w:t>
      </w:r>
      <w:r w:rsidR="0067212C" w:rsidRPr="005B0CA4">
        <w:rPr>
          <w:b/>
          <w:bCs/>
        </w:rPr>
        <w:t>local</w:t>
      </w:r>
      <w:r w:rsidRPr="005B0CA4">
        <w:rPr>
          <w:b/>
          <w:bCs/>
        </w:rPr>
        <w:t xml:space="preserve"> reasoning</w:t>
      </w:r>
      <w:r w:rsidRPr="005B0CA4">
        <w:t xml:space="preserve">, </w:t>
      </w:r>
      <w:r w:rsidR="00C92761" w:rsidRPr="005B0CA4">
        <w:t xml:space="preserve">valid over a specific region of the input space where its antecedent conditions hold to a sufficient degree. Importantly, no single rule is intended to describe the system behavior globally. Instead, the overall system </w:t>
      </w:r>
      <w:r w:rsidR="00C92761" w:rsidRPr="005B0CA4">
        <w:lastRenderedPageBreak/>
        <w:t>behavior emerges from the collective activation and aggregation of multiple partially fired rules, each contributing proportionally to the final inference result.</w:t>
      </w:r>
    </w:p>
    <w:p w14:paraId="3C4CB9D0" w14:textId="68EBB825" w:rsidR="00C92761" w:rsidRPr="005B0CA4" w:rsidRDefault="00C92761" w:rsidP="00C92761">
      <w:pPr>
        <w:pStyle w:val="ParText"/>
      </w:pPr>
      <w:r w:rsidRPr="005B0CA4">
        <w:t>In the context of wildfire decision support systems, fuzzy rules naturally reflect the qualitative reasoning used by experienced operators and analysts. A representative example is:</w:t>
      </w:r>
    </w:p>
    <w:p w14:paraId="4326A83E" w14:textId="1A8D0763" w:rsidR="00037085" w:rsidRPr="005B0CA4" w:rsidRDefault="00037085" w:rsidP="0067212C">
      <w:pPr>
        <w:pStyle w:val="ParText"/>
        <w:pBdr>
          <w:top w:val="single" w:sz="4" w:space="1" w:color="auto"/>
          <w:left w:val="single" w:sz="4" w:space="4" w:color="auto"/>
          <w:bottom w:val="single" w:sz="4" w:space="1" w:color="auto"/>
          <w:right w:val="single" w:sz="4" w:space="4" w:color="auto"/>
        </w:pBdr>
      </w:pPr>
      <w:r w:rsidRPr="005B0CA4">
        <w:t xml:space="preserve">IF </w:t>
      </w:r>
      <w:r w:rsidRPr="005B0CA4">
        <w:rPr>
          <w:i/>
          <w:iCs/>
        </w:rPr>
        <w:t>Wind Speed</w:t>
      </w:r>
      <w:r w:rsidRPr="005B0CA4">
        <w:t xml:space="preserve"> is High AND </w:t>
      </w:r>
      <w:r w:rsidRPr="005B0CA4">
        <w:rPr>
          <w:i/>
          <w:iCs/>
        </w:rPr>
        <w:t>Fuel Moisture</w:t>
      </w:r>
      <w:r w:rsidRPr="005B0CA4">
        <w:t xml:space="preserve"> is Low AND </w:t>
      </w:r>
      <w:r w:rsidRPr="005B0CA4">
        <w:rPr>
          <w:i/>
          <w:iCs/>
        </w:rPr>
        <w:t>Slope</w:t>
      </w:r>
      <w:r w:rsidRPr="005B0CA4">
        <w:t xml:space="preserve"> is Steep</w:t>
      </w:r>
      <w:r w:rsidR="000C3704" w:rsidRPr="005B0CA4">
        <w:t xml:space="preserve"> </w:t>
      </w:r>
      <w:r w:rsidRPr="005B0CA4">
        <w:t xml:space="preserve">THEN </w:t>
      </w:r>
      <w:r w:rsidRPr="005B0CA4">
        <w:rPr>
          <w:i/>
          <w:iCs/>
        </w:rPr>
        <w:t>Spread Risk</w:t>
      </w:r>
      <w:r w:rsidRPr="005B0CA4">
        <w:t xml:space="preserve"> is Very High</w:t>
      </w:r>
    </w:p>
    <w:p w14:paraId="4198D36E" w14:textId="0BEEF3DF" w:rsidR="00C92761" w:rsidRPr="005B0CA4" w:rsidRDefault="00C92761" w:rsidP="00C92761">
      <w:pPr>
        <w:pStyle w:val="ParText"/>
      </w:pPr>
      <w:r w:rsidRPr="005B0CA4">
        <w:t xml:space="preserve">From a knowledge representation perspective, the rule base operates in conjunction with the data base (membership functions) to form the </w:t>
      </w:r>
      <w:r w:rsidRPr="005B0CA4">
        <w:rPr>
          <w:b/>
          <w:bCs/>
        </w:rPr>
        <w:t>knowledge base</w:t>
      </w:r>
      <w:r w:rsidRPr="005B0CA4">
        <w:t xml:space="preserve"> of the fuzzy inference system. While the </w:t>
      </w:r>
      <w:r w:rsidR="0067212C" w:rsidRPr="005B0CA4">
        <w:t>Data Base</w:t>
      </w:r>
      <w:r w:rsidRPr="005B0CA4">
        <w:t xml:space="preserve"> defines the semantic meaning and numerical realization of linguistic concepts, the rule base defines the inferential structure that governs how these concepts are combined to produce decisions. This separation enables modularity, interpretability, and maintainability: membership functions can be refined independently of rules, and rules can be added or modified without altering the underlying data representation.</w:t>
      </w:r>
    </w:p>
    <w:p w14:paraId="3D111B48" w14:textId="7780D937" w:rsidR="00037085" w:rsidRPr="005B0CA4" w:rsidRDefault="00C92761" w:rsidP="00037085">
      <w:pPr>
        <w:pStyle w:val="ParText"/>
      </w:pPr>
      <w:r w:rsidRPr="005B0CA4">
        <w:t xml:space="preserve">The explicit, linguistic nature of the rule base also provides traceability and explainability, which are essential properties for DSS operating in high-risk and safety-critical domains. Each inferred decision can be traced back to a set of activated rules and their corresponding antecedent conditions, facilitating validation, operator trust, and post-event analysis. For these reasons, the rule base serves as a formalized surrogate of expert reasoning, bridging human knowledge and algorithmic decision support in uncertain and dynamic operational environments </w:t>
      </w:r>
      <w:sdt>
        <w:sdtPr>
          <w:id w:val="976962741"/>
          <w:citation/>
        </w:sdtPr>
        <w:sdtContent>
          <w:r w:rsidR="0067212C" w:rsidRPr="005B0CA4">
            <w:fldChar w:fldCharType="begin"/>
          </w:r>
          <w:r w:rsidR="0067212C" w:rsidRPr="005B0CA4">
            <w:instrText xml:space="preserve"> CITATION PachecoEtAl2015 \l 1055 </w:instrText>
          </w:r>
          <w:r w:rsidR="0067212C" w:rsidRPr="005B0CA4">
            <w:fldChar w:fldCharType="separate"/>
          </w:r>
          <w:r w:rsidR="00CC67AF">
            <w:rPr>
              <w:noProof/>
            </w:rPr>
            <w:t>(Pacheco, 2015)</w:t>
          </w:r>
          <w:r w:rsidR="0067212C" w:rsidRPr="005B0CA4">
            <w:fldChar w:fldCharType="end"/>
          </w:r>
        </w:sdtContent>
      </w:sdt>
      <w:r w:rsidR="00037085" w:rsidRPr="005B0CA4">
        <w:t>.</w:t>
      </w:r>
    </w:p>
    <w:p w14:paraId="29BDBBD3" w14:textId="403D1618" w:rsidR="00037085" w:rsidRPr="005B0CA4" w:rsidRDefault="00037085" w:rsidP="0033118E">
      <w:pPr>
        <w:pStyle w:val="Heading3"/>
      </w:pPr>
      <w:bookmarkStart w:id="84" w:name="_Toc226331618"/>
      <w:r w:rsidRPr="005B0CA4">
        <w:t>Inference Engine</w:t>
      </w:r>
      <w:r w:rsidR="00AA02CB" w:rsidRPr="005B0CA4">
        <w:t xml:space="preserve"> and Rule Evaluation</w:t>
      </w:r>
      <w:bookmarkEnd w:id="84"/>
    </w:p>
    <w:p w14:paraId="74B69B6D" w14:textId="1A79403E" w:rsidR="00A06316" w:rsidRPr="005B0CA4" w:rsidRDefault="00A06316" w:rsidP="00A06316">
      <w:pPr>
        <w:pStyle w:val="ParText"/>
      </w:pPr>
      <w:r w:rsidRPr="005B0CA4">
        <w:t xml:space="preserve">The inference engine is the computational core of a fuzzy inference system (FIS). Its primary role is to evaluate the rule base using fuzzified inputs and to synthesize a coherent fuzzy output that reflects the combined influence of multiple, partially </w:t>
      </w:r>
      <w:r w:rsidRPr="005B0CA4">
        <w:lastRenderedPageBreak/>
        <w:t>satisfied rules. Unlike crisp logical systems, the inference engine operates on graded truth values, enabling approximate reasoning under epistemic uncertainty.</w:t>
      </w:r>
    </w:p>
    <w:p w14:paraId="1C759285" w14:textId="284BBC47" w:rsidR="00A06316" w:rsidRPr="005B0CA4" w:rsidRDefault="00A06316" w:rsidP="00A06316">
      <w:pPr>
        <w:pStyle w:val="ParText"/>
      </w:pPr>
      <w:r w:rsidRPr="005B0CA4">
        <w:t xml:space="preserve">Mathematically, the inference process can be decomposed into three sequential stages: </w:t>
      </w:r>
      <w:r w:rsidRPr="005B0CA4">
        <w:rPr>
          <w:b/>
          <w:bCs/>
        </w:rPr>
        <w:t>rule activation</w:t>
      </w:r>
      <w:r w:rsidRPr="005B0CA4">
        <w:t xml:space="preserve">, </w:t>
      </w:r>
      <w:r w:rsidRPr="005B0CA4">
        <w:rPr>
          <w:b/>
          <w:bCs/>
        </w:rPr>
        <w:t>implication</w:t>
      </w:r>
      <w:r w:rsidRPr="005B0CA4">
        <w:t xml:space="preserve">, and </w:t>
      </w:r>
      <w:r w:rsidRPr="005B0CA4">
        <w:rPr>
          <w:b/>
          <w:bCs/>
        </w:rPr>
        <w:t>aggregation</w:t>
      </w:r>
      <w:r w:rsidRPr="005B0CA4">
        <w:t xml:space="preserve">. </w:t>
      </w:r>
      <w:r w:rsidR="00D952D0" w:rsidRPr="005B0CA4">
        <w:t>In fact, t</w:t>
      </w:r>
      <w:r w:rsidRPr="005B0CA4">
        <w:t xml:space="preserve">his </w:t>
      </w:r>
      <w:r w:rsidR="00D952D0" w:rsidRPr="005B0CA4">
        <w:t xml:space="preserve">type of </w:t>
      </w:r>
      <w:r w:rsidRPr="005B0CA4">
        <w:t>decomposition is canonical in Mamdani-type fuzzy inference systems and provides a transparent and interpretable reasoning mechanism suitable for decision support applications</w:t>
      </w:r>
      <w:r w:rsidR="00D952D0" w:rsidRPr="005B0CA4">
        <w:t xml:space="preserve"> </w:t>
      </w:r>
      <w:sdt>
        <w:sdtPr>
          <w:id w:val="-510292432"/>
          <w:citation/>
        </w:sdtPr>
        <w:sdtContent>
          <w:r w:rsidR="00D952D0" w:rsidRPr="005B0CA4">
            <w:fldChar w:fldCharType="begin"/>
          </w:r>
          <w:r w:rsidR="00061BE0" w:rsidRPr="005B0CA4">
            <w:instrText xml:space="preserve">CITATION Mamdani1974 \l 1055 </w:instrText>
          </w:r>
          <w:r w:rsidR="00D952D0" w:rsidRPr="005B0CA4">
            <w:fldChar w:fldCharType="separate"/>
          </w:r>
          <w:r w:rsidR="00CC67AF">
            <w:rPr>
              <w:noProof/>
            </w:rPr>
            <w:t>(Mamdani, 1974)</w:t>
          </w:r>
          <w:r w:rsidR="00D952D0" w:rsidRPr="005B0CA4">
            <w:fldChar w:fldCharType="end"/>
          </w:r>
        </w:sdtContent>
      </w:sdt>
      <w:r w:rsidRPr="005B0CA4">
        <w:t>.</w:t>
      </w:r>
    </w:p>
    <w:p w14:paraId="6F13217D" w14:textId="4F954AB7" w:rsidR="00037085" w:rsidRPr="005B0CA4" w:rsidRDefault="00037085" w:rsidP="0033118E">
      <w:pPr>
        <w:pStyle w:val="Heading4"/>
      </w:pPr>
      <w:r w:rsidRPr="005B0CA4">
        <w:t>Rule Activation</w:t>
      </w:r>
      <w:r w:rsidR="00A06316" w:rsidRPr="005B0CA4">
        <w:t xml:space="preserve"> (Antecedent Evaluation)</w:t>
      </w:r>
    </w:p>
    <w:p w14:paraId="4FE56DFA" w14:textId="3308B05D" w:rsidR="00A06316" w:rsidRPr="005B0CA4" w:rsidRDefault="0056496E" w:rsidP="00A06316">
      <w:pPr>
        <w:pStyle w:val="ParText"/>
      </w:pPr>
      <w:r w:rsidRPr="005B0CA4">
        <w:t xml:space="preserve">In the rule activation concept, </w:t>
      </w:r>
      <w:r w:rsidR="00A06316" w:rsidRPr="005B0CA4">
        <w:t xml:space="preserve">a fuzzy rule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5B0CA4">
        <w:rPr>
          <w:rFonts w:eastAsiaTheme="minorEastAsia"/>
        </w:rPr>
        <w:t xml:space="preserve"> is </w:t>
      </w:r>
      <w:r w:rsidR="00A06316" w:rsidRPr="005B0CA4">
        <w:t>defined as</w:t>
      </w:r>
      <w:r w:rsidRPr="005B0CA4">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m:rPr>
            <m:nor/>
          </m:rPr>
          <m:t xml:space="preserve"> IF </m:t>
        </m:r>
        <m:sSub>
          <m:sSubPr>
            <m:ctrlPr>
              <w:rPr>
                <w:rFonts w:ascii="Cambria Math" w:hAnsi="Cambria Math"/>
              </w:rPr>
            </m:ctrlPr>
          </m:sSubPr>
          <m:e>
            <m:r>
              <w:rPr>
                <w:rFonts w:ascii="Cambria Math" w:hAnsi="Cambria Math"/>
              </w:rPr>
              <m:t>x</m:t>
            </m:r>
          </m:e>
          <m:sub>
            <m:r>
              <w:rPr>
                <w:rFonts w:ascii="Cambria Math" w:hAnsi="Cambria Math"/>
              </w:rPr>
              <m:t>1</m:t>
            </m:r>
          </m:sub>
        </m:sSub>
        <m:r>
          <m:rPr>
            <m:nor/>
          </m:rPr>
          <m:t xml:space="preserve"> is </m:t>
        </m:r>
        <m:sSubSup>
          <m:sSubSupPr>
            <m:ctrlPr>
              <w:rPr>
                <w:rFonts w:ascii="Cambria Math" w:hAnsi="Cambria Math"/>
              </w:rPr>
            </m:ctrlPr>
          </m:sSubSupPr>
          <m:e>
            <m:r>
              <w:rPr>
                <w:rFonts w:ascii="Cambria Math" w:hAnsi="Cambria Math"/>
              </w:rPr>
              <m:t>A</m:t>
            </m:r>
          </m:e>
          <m:sub>
            <m:r>
              <w:rPr>
                <w:rFonts w:ascii="Cambria Math" w:hAnsi="Cambria Math"/>
              </w:rPr>
              <m:t>1</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nor/>
          </m:rPr>
          <m:t xml:space="preserve"> is </m:t>
        </m:r>
        <m:sSubSup>
          <m:sSubSupPr>
            <m:ctrlPr>
              <w:rPr>
                <w:rFonts w:ascii="Cambria Math" w:hAnsi="Cambria Math"/>
              </w:rPr>
            </m:ctrlPr>
          </m:sSubSupPr>
          <m:e>
            <m:r>
              <w:rPr>
                <w:rFonts w:ascii="Cambria Math" w:hAnsi="Cambria Math"/>
              </w:rPr>
              <m:t>A</m:t>
            </m:r>
          </m:e>
          <m:sub>
            <m:r>
              <w:rPr>
                <w:rFonts w:ascii="Cambria Math" w:hAnsi="Cambria Math"/>
              </w:rPr>
              <m:t>2</m:t>
            </m:r>
          </m:sub>
          <m:sup>
            <m:r>
              <w:rPr>
                <w:rFonts w:ascii="Cambria Math" w:hAnsi="Cambria Math"/>
              </w:rPr>
              <m:t>k</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nor/>
          </m:rPr>
          <m:t xml:space="preserve"> is </m:t>
        </m:r>
        <m:sSubSup>
          <m:sSubSupPr>
            <m:ctrlPr>
              <w:rPr>
                <w:rFonts w:ascii="Cambria Math" w:hAnsi="Cambria Math"/>
              </w:rPr>
            </m:ctrlPr>
          </m:sSubSupPr>
          <m:e>
            <m:r>
              <w:rPr>
                <w:rFonts w:ascii="Cambria Math" w:hAnsi="Cambria Math"/>
              </w:rPr>
              <m:t>A</m:t>
            </m:r>
          </m:e>
          <m:sub>
            <m:r>
              <w:rPr>
                <w:rFonts w:ascii="Cambria Math" w:hAnsi="Cambria Math"/>
              </w:rPr>
              <m:t>n</m:t>
            </m:r>
          </m:sub>
          <m:sup>
            <m:r>
              <w:rPr>
                <w:rFonts w:ascii="Cambria Math" w:hAnsi="Cambria Math"/>
              </w:rPr>
              <m:t>k</m:t>
            </m:r>
          </m:sup>
        </m:sSubSup>
        <m:r>
          <m:rPr>
            <m:nor/>
          </m:rPr>
          <m:t xml:space="preserve"> THEN </m:t>
        </m:r>
        <m:r>
          <w:rPr>
            <w:rFonts w:ascii="Cambria Math" w:hAnsi="Cambria Math"/>
          </w:rPr>
          <m:t>y</m:t>
        </m:r>
        <m:r>
          <m:rPr>
            <m:nor/>
          </m:rPr>
          <m:t xml:space="preserve"> is </m:t>
        </m:r>
        <m:sSup>
          <m:sSupPr>
            <m:ctrlPr>
              <w:rPr>
                <w:rFonts w:ascii="Cambria Math" w:hAnsi="Cambria Math"/>
              </w:rPr>
            </m:ctrlPr>
          </m:sSupPr>
          <m:e>
            <m:r>
              <w:rPr>
                <w:rFonts w:ascii="Cambria Math" w:hAnsi="Cambria Math"/>
              </w:rPr>
              <m:t>B</m:t>
            </m:r>
          </m:e>
          <m:sup>
            <m:r>
              <w:rPr>
                <w:rFonts w:ascii="Cambria Math" w:hAnsi="Cambria Math"/>
              </w:rPr>
              <m:t>k</m:t>
            </m:r>
          </m:sup>
        </m:sSup>
      </m:oMath>
      <w:r w:rsidRPr="005B0CA4">
        <w:rPr>
          <w:rFonts w:eastAsiaTheme="minorEastAsia"/>
        </w:rPr>
        <w:t xml:space="preserve">, while </w:t>
      </w:r>
      <w:r w:rsidR="00A06316" w:rsidRPr="005B0CA4">
        <w:t>the crisp input vector</w:t>
      </w:r>
      <w:r w:rsidRPr="005B0CA4">
        <w:t xml:space="preserve"> is </w:t>
      </w:r>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5B0CA4">
        <w:rPr>
          <w:rFonts w:eastAsiaTheme="minorEastAsia"/>
        </w:rPr>
        <w:t xml:space="preserve">. </w:t>
      </w:r>
      <w:r w:rsidR="00A06316" w:rsidRPr="005B0CA4">
        <w:t xml:space="preserve">After fuzzification, each input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00A06316" w:rsidRPr="005B0CA4">
        <w:t xml:space="preserve">is represented by its membership degree in the antecedent fuzzy set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oMath>
      <w:r w:rsidR="00A06316" w:rsidRPr="005B0CA4">
        <w:t xml:space="preserve">, denoted as </w:t>
      </w:r>
      <m:oMath>
        <m:sSub>
          <m:sSubPr>
            <m:ctrlPr>
              <w:rPr>
                <w:rFonts w:ascii="Cambria Math" w:hAnsi="Cambria Math"/>
              </w:rPr>
            </m:ctrlPr>
          </m:sSubPr>
          <m:e>
            <m:r>
              <w:rPr>
                <w:rFonts w:ascii="Cambria Math" w:hAnsi="Cambria Math"/>
              </w:rPr>
              <m:t>μ</m:t>
            </m:r>
          </m:e>
          <m:sub>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)∈[0,1]</m:t>
        </m:r>
      </m:oMath>
      <w:r w:rsidR="00A06316" w:rsidRPr="005B0CA4">
        <w:t>.</w:t>
      </w:r>
    </w:p>
    <w:p w14:paraId="2FB8E6AA" w14:textId="2EB5678E" w:rsidR="00A06316" w:rsidRPr="005B0CA4" w:rsidRDefault="00A06316" w:rsidP="007F3FC6">
      <w:pPr>
        <w:pStyle w:val="ParText"/>
      </w:pPr>
      <w:r w:rsidRPr="005B0CA4">
        <w:t xml:space="preserve">The inference engine computes the </w:t>
      </w:r>
      <w:r w:rsidRPr="005B0CA4">
        <w:rPr>
          <w:b/>
          <w:bCs/>
        </w:rPr>
        <w:t>rule firing strength</w:t>
      </w:r>
      <w:r w:rsidRPr="005B0CA4">
        <w:t xml:space="preserve"> </w:t>
      </w:r>
      <m:oMath>
        <m:sSub>
          <m:sSubPr>
            <m:ctrlPr>
              <w:rPr>
                <w:rFonts w:ascii="Cambria Math" w:hAnsi="Cambria Math"/>
              </w:rPr>
            </m:ctrlPr>
          </m:sSubPr>
          <m:e>
            <m:r>
              <w:rPr>
                <w:rFonts w:ascii="Cambria Math" w:hAnsi="Cambria Math"/>
              </w:rPr>
              <m:t>α</m:t>
            </m:r>
          </m:e>
          <m:sub>
            <m:r>
              <w:rPr>
                <w:rFonts w:ascii="Cambria Math" w:hAnsi="Cambria Math"/>
              </w:rPr>
              <m:t>k</m:t>
            </m:r>
          </m:sub>
        </m:sSub>
      </m:oMath>
      <w:r w:rsidRPr="005B0CA4">
        <w:t xml:space="preserve">, which quantifies the degree to which the antecedent conditions of rule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5B0CA4">
        <w:t>are satisfied. This is achieved using a fuzzy conjunction operator (t-norm). Two commonly used t-norms are</w:t>
      </w:r>
      <w:r w:rsidR="007F3FC6"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B54514" w:rsidRPr="005B0CA4" w14:paraId="466FE905" w14:textId="77777777" w:rsidTr="00977ACF">
        <w:tc>
          <w:tcPr>
            <w:tcW w:w="4492" w:type="pct"/>
            <w:vAlign w:val="center"/>
          </w:tcPr>
          <w:p w14:paraId="66E99B59" w14:textId="262308B0" w:rsidR="00B54514" w:rsidRPr="00775C56" w:rsidRDefault="00B54514" w:rsidP="003712E0">
            <w:pPr>
              <w:pStyle w:val="TableText"/>
              <w:rPr>
                <w:lang w:val="fr-BE"/>
              </w:rPr>
            </w:pPr>
            <w:r w:rsidRPr="00775C56">
              <w:rPr>
                <w:b/>
                <w:bCs/>
                <w:lang w:val="fr-BE"/>
              </w:rPr>
              <w:t>Minimum t-norm</w:t>
            </w:r>
            <w:r w:rsidRPr="00775C56">
              <w:rPr>
                <w:lang w:val="fr-BE"/>
              </w:rPr>
              <w:t xml:space="preserve">: </w:t>
            </w:r>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lang w:val="fr-BE"/>
                </w:rPr>
                <m:t>=</m:t>
              </m:r>
              <m:limLow>
                <m:limLowPr>
                  <m:ctrlPr>
                    <w:rPr>
                      <w:rFonts w:ascii="Cambria Math" w:hAnsi="Cambria Math"/>
                    </w:rPr>
                  </m:ctrlPr>
                </m:limLowPr>
                <m:e>
                  <m:r>
                    <m:rPr>
                      <m:sty m:val="p"/>
                    </m:rPr>
                    <w:rPr>
                      <w:rFonts w:ascii="Cambria Math" w:hAnsi="Cambria Math"/>
                      <w:lang w:val="fr-BE"/>
                    </w:rPr>
                    <m:t>min</m:t>
                  </m:r>
                  <m:r>
                    <w:rPr>
                      <w:rFonts w:ascii="Cambria Math" w:hAnsi="Cambria Math"/>
                      <w:lang w:val="fr-BE"/>
                    </w:rPr>
                    <m:t>⁡</m:t>
                  </m:r>
                </m:e>
                <m:lim>
                  <m:r>
                    <w:rPr>
                      <w:rFonts w:ascii="Cambria Math" w:hAnsi="Cambria Math"/>
                    </w:rPr>
                    <m:t>i</m:t>
                  </m:r>
                  <m:r>
                    <w:rPr>
                      <w:rFonts w:ascii="Cambria Math" w:hAnsi="Cambria Math"/>
                      <w:lang w:val="fr-BE"/>
                    </w:rPr>
                    <m:t>=1,…,</m:t>
                  </m:r>
                  <m:r>
                    <w:rPr>
                      <w:rFonts w:ascii="Cambria Math" w:hAnsi="Cambria Math"/>
                    </w:rPr>
                    <m:t>n</m:t>
                  </m:r>
                </m:lim>
              </m:limLow>
              <m:d>
                <m:dPr>
                  <m:ctrlPr>
                    <w:rPr>
                      <w:rFonts w:ascii="Cambria Math" w:hAnsi="Cambria Math"/>
                    </w:rPr>
                  </m:ctrlPr>
                </m:dPr>
                <m:e>
                  <m:sSub>
                    <m:sSubPr>
                      <m:ctrlPr>
                        <w:rPr>
                          <w:rFonts w:ascii="Cambria Math" w:hAnsi="Cambria Math"/>
                        </w:rPr>
                      </m:ctrlPr>
                    </m:sSubPr>
                    <m:e>
                      <m:r>
                        <w:rPr>
                          <w:rFonts w:ascii="Cambria Math" w:hAnsi="Cambria Math"/>
                        </w:rPr>
                        <m:t>μ</m:t>
                      </m:r>
                    </m:e>
                    <m:sub>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sub>
                  </m:sSub>
                  <m:r>
                    <w:rPr>
                      <w:rFonts w:ascii="Cambria Math" w:hAnsi="Cambria Math"/>
                      <w:lang w:val="fr-BE"/>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fr-BE"/>
                    </w:rPr>
                    <m:t>)</m:t>
                  </m:r>
                </m:e>
              </m:d>
            </m:oMath>
          </w:p>
        </w:tc>
        <w:tc>
          <w:tcPr>
            <w:tcW w:w="508" w:type="pct"/>
            <w:vAlign w:val="center"/>
          </w:tcPr>
          <w:p w14:paraId="2AF9A65C" w14:textId="083CB172" w:rsidR="00B54514" w:rsidRPr="005B0CA4" w:rsidRDefault="00B54514" w:rsidP="003712E0">
            <w:pPr>
              <w:pStyle w:val="TableText"/>
            </w:pPr>
            <w:r w:rsidRPr="005B0CA4">
              <w:t xml:space="preserve">( </w:t>
            </w:r>
            <w:r w:rsidRPr="005B0CA4">
              <w:fldChar w:fldCharType="begin"/>
            </w:r>
            <w:r w:rsidRPr="005B0CA4">
              <w:instrText xml:space="preserve"> SEQ ( \* ARABIC </w:instrText>
            </w:r>
            <w:r w:rsidRPr="005B0CA4">
              <w:fldChar w:fldCharType="separate"/>
            </w:r>
            <w:r w:rsidR="00CC67AF">
              <w:rPr>
                <w:noProof/>
              </w:rPr>
              <w:t>9</w:t>
            </w:r>
            <w:r w:rsidRPr="005B0CA4">
              <w:fldChar w:fldCharType="end"/>
            </w:r>
            <w:r w:rsidRPr="005B0CA4">
              <w:t xml:space="preserve"> )</w:t>
            </w:r>
          </w:p>
        </w:tc>
      </w:tr>
      <w:tr w:rsidR="00B54514" w:rsidRPr="005B0CA4" w14:paraId="35160F8E" w14:textId="77777777" w:rsidTr="00977ACF">
        <w:tc>
          <w:tcPr>
            <w:tcW w:w="4492" w:type="pct"/>
            <w:vAlign w:val="center"/>
          </w:tcPr>
          <w:p w14:paraId="35E202BC" w14:textId="3EDC29B6" w:rsidR="00B54514" w:rsidRPr="005B0CA4" w:rsidRDefault="00B54514" w:rsidP="003712E0">
            <w:pPr>
              <w:pStyle w:val="TableText"/>
            </w:pPr>
            <w:r w:rsidRPr="005B0CA4">
              <w:rPr>
                <w:b/>
                <w:bCs/>
              </w:rPr>
              <w:t>Product t-norm</w:t>
            </w:r>
            <w:r w:rsidRPr="005B0CA4">
              <w:t xml:space="preserve">: </w:t>
            </w:r>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μ</m:t>
                      </m:r>
                    </m:e>
                    <m:sub>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k</m:t>
                          </m:r>
                        </m:sup>
                      </m:sSubSup>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p>
        </w:tc>
        <w:tc>
          <w:tcPr>
            <w:tcW w:w="508" w:type="pct"/>
            <w:vAlign w:val="center"/>
          </w:tcPr>
          <w:p w14:paraId="3A8FAE14" w14:textId="51B71BAC" w:rsidR="00B54514" w:rsidRPr="005B0CA4" w:rsidRDefault="00B54514" w:rsidP="003712E0">
            <w:pPr>
              <w:pStyle w:val="TableText"/>
            </w:pPr>
            <w:r w:rsidRPr="005B0CA4">
              <w:t xml:space="preserve">( </w:t>
            </w:r>
            <w:r w:rsidRPr="005B0CA4">
              <w:fldChar w:fldCharType="begin"/>
            </w:r>
            <w:r w:rsidRPr="005B0CA4">
              <w:instrText xml:space="preserve"> SEQ ( \* ARABIC </w:instrText>
            </w:r>
            <w:r w:rsidRPr="005B0CA4">
              <w:fldChar w:fldCharType="separate"/>
            </w:r>
            <w:r w:rsidR="00CC67AF">
              <w:rPr>
                <w:noProof/>
              </w:rPr>
              <w:t>10</w:t>
            </w:r>
            <w:r w:rsidRPr="005B0CA4">
              <w:fldChar w:fldCharType="end"/>
            </w:r>
            <w:r w:rsidRPr="005B0CA4">
              <w:t xml:space="preserve"> )</w:t>
            </w:r>
          </w:p>
        </w:tc>
      </w:tr>
    </w:tbl>
    <w:p w14:paraId="4107EE34" w14:textId="49CA3263" w:rsidR="00A06316" w:rsidRPr="005B0CA4" w:rsidRDefault="00A06316" w:rsidP="007F3FC6">
      <w:pPr>
        <w:pStyle w:val="ParText"/>
      </w:pPr>
      <w:r w:rsidRPr="005B0CA4">
        <w:t xml:space="preserve">The firing strength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007F3FC6" w:rsidRPr="005B0CA4">
        <w:rPr>
          <w:rFonts w:eastAsiaTheme="minorEastAsia"/>
        </w:rPr>
        <w:t xml:space="preserve"> </w:t>
      </w:r>
      <w:r w:rsidRPr="005B0CA4">
        <w:t xml:space="preserve">allows rules to be </w:t>
      </w:r>
      <w:r w:rsidRPr="005B0CA4">
        <w:rPr>
          <w:b/>
          <w:bCs/>
        </w:rPr>
        <w:t>partially activated</w:t>
      </w:r>
      <w:r w:rsidRPr="005B0CA4">
        <w:t>, reflecting the fact that real-world conditions rarely satisfy all antecedent clauses perfectly. This property is essential in DSS contexts, where sensor readings and model outputs are often uncertain or only partially reliable.</w:t>
      </w:r>
    </w:p>
    <w:p w14:paraId="7B4AEA83" w14:textId="1C4D44B4" w:rsidR="00037085" w:rsidRPr="005B0CA4" w:rsidRDefault="00037085" w:rsidP="0033118E">
      <w:pPr>
        <w:pStyle w:val="Heading4"/>
      </w:pPr>
      <w:r w:rsidRPr="005B0CA4">
        <w:lastRenderedPageBreak/>
        <w:t>Implication</w:t>
      </w:r>
      <w:r w:rsidR="00767C6B" w:rsidRPr="005B0CA4">
        <w:t xml:space="preserve"> (Consequent Modulation)</w:t>
      </w:r>
    </w:p>
    <w:p w14:paraId="4ADF14EF" w14:textId="0774477A" w:rsidR="00767C6B" w:rsidRPr="005B0CA4" w:rsidRDefault="00767C6B" w:rsidP="00767C6B">
      <w:pPr>
        <w:pStyle w:val="ParText"/>
        <w:rPr>
          <w:lang w:eastAsia="tr-TR"/>
        </w:rPr>
      </w:pPr>
      <w:r w:rsidRPr="005B0CA4">
        <w:rPr>
          <w:lang w:eastAsia="tr-TR"/>
        </w:rPr>
        <w:t xml:space="preserve">Once the firing strength </w:t>
      </w:r>
      <m:oMath>
        <m:sSub>
          <m:sSubPr>
            <m:ctrlPr>
              <w:rPr>
                <w:rFonts w:ascii="Cambria Math" w:hAnsi="Cambria Math"/>
                <w:lang w:eastAsia="tr-TR"/>
              </w:rPr>
            </m:ctrlPr>
          </m:sSubPr>
          <m:e>
            <m:r>
              <w:rPr>
                <w:rFonts w:ascii="Cambria Math" w:hAnsi="Cambria Math"/>
                <w:lang w:eastAsia="tr-TR"/>
              </w:rPr>
              <m:t>α</m:t>
            </m:r>
          </m:e>
          <m:sub>
            <m:r>
              <w:rPr>
                <w:rFonts w:ascii="Cambria Math" w:hAnsi="Cambria Math"/>
                <w:lang w:eastAsia="tr-TR"/>
              </w:rPr>
              <m:t>k</m:t>
            </m:r>
          </m:sub>
        </m:sSub>
      </m:oMath>
      <w:r w:rsidRPr="005B0CA4">
        <w:rPr>
          <w:lang w:eastAsia="tr-TR"/>
        </w:rPr>
        <w:t xml:space="preserve">is obtained, the inference engine applies an implication operator to the consequent fuzzy set </w:t>
      </w:r>
      <m:oMath>
        <m:sSup>
          <m:sSupPr>
            <m:ctrlPr>
              <w:rPr>
                <w:rFonts w:ascii="Cambria Math" w:hAnsi="Cambria Math"/>
                <w:lang w:eastAsia="tr-TR"/>
              </w:rPr>
            </m:ctrlPr>
          </m:sSupPr>
          <m:e>
            <m:r>
              <w:rPr>
                <w:rFonts w:ascii="Cambria Math" w:hAnsi="Cambria Math"/>
                <w:lang w:eastAsia="tr-TR"/>
              </w:rPr>
              <m:t>B</m:t>
            </m:r>
          </m:e>
          <m:sup>
            <m:r>
              <w:rPr>
                <w:rFonts w:ascii="Cambria Math" w:hAnsi="Cambria Math"/>
                <w:lang w:eastAsia="tr-TR"/>
              </w:rPr>
              <m:t>k</m:t>
            </m:r>
          </m:sup>
        </m:sSup>
      </m:oMath>
      <w:r w:rsidRPr="005B0CA4">
        <w:rPr>
          <w:lang w:eastAsia="tr-TR"/>
        </w:rPr>
        <w:t>. In Mamdani-type inference, the most widely used implication mechanism scales the consequent membership function according to the firing strength</w:t>
      </w:r>
      <w:r w:rsidR="00CD431C" w:rsidRPr="005B0CA4">
        <w:rPr>
          <w:lang w:eastAsia="tr-TR"/>
        </w:rPr>
        <w:t xml:space="preserve"> </w:t>
      </w:r>
      <w:r w:rsidR="00CD431C" w:rsidRPr="005B0CA4">
        <w:rPr>
          <w:lang w:eastAsia="tr-TR"/>
        </w:rPr>
        <w:fldChar w:fldCharType="begin"/>
      </w:r>
      <w:r w:rsidR="00CD431C" w:rsidRPr="005B0CA4">
        <w:rPr>
          <w:lang w:eastAsia="tr-TR"/>
        </w:rPr>
        <w:instrText xml:space="preserve"> REF _Ref226249007 \h </w:instrText>
      </w:r>
      <w:r w:rsidR="00CD431C" w:rsidRPr="005B0CA4">
        <w:rPr>
          <w:lang w:eastAsia="tr-TR"/>
        </w:rPr>
      </w:r>
      <w:r w:rsidR="00CD431C" w:rsidRPr="005B0CA4">
        <w:rPr>
          <w:lang w:eastAsia="tr-TR"/>
        </w:rPr>
        <w:fldChar w:fldCharType="separate"/>
      </w:r>
      <w:r w:rsidR="00CC67AF" w:rsidRPr="005B0CA4">
        <w:t xml:space="preserve">( </w:t>
      </w:r>
      <w:r w:rsidR="00CC67AF">
        <w:rPr>
          <w:noProof/>
        </w:rPr>
        <w:t>11</w:t>
      </w:r>
      <w:r w:rsidR="00CC67AF" w:rsidRPr="005B0CA4">
        <w:t xml:space="preserve"> )</w:t>
      </w:r>
      <w:r w:rsidR="00CD431C" w:rsidRPr="005B0CA4">
        <w:rPr>
          <w:lang w:eastAsia="tr-TR"/>
        </w:rPr>
        <w:fldChar w:fldCharType="end"/>
      </w:r>
      <w:r w:rsidRPr="005B0CA4">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B54514" w:rsidRPr="005B0CA4" w14:paraId="35E45B12" w14:textId="77777777" w:rsidTr="00977ACF">
        <w:tc>
          <w:tcPr>
            <w:tcW w:w="4404" w:type="pct"/>
            <w:vAlign w:val="center"/>
          </w:tcPr>
          <w:p w14:paraId="563E774E" w14:textId="19E2F695" w:rsidR="00B54514" w:rsidRPr="005B0CA4" w:rsidRDefault="00000000" w:rsidP="00767C6B">
            <w:pPr>
              <w:pStyle w:val="ParText"/>
              <w:jc w:val="center"/>
            </w:pPr>
            <m:oMathPara>
              <m:oMath>
                <m:sSubSup>
                  <m:sSubSupPr>
                    <m:ctrlPr>
                      <w:rPr>
                        <w:rFonts w:ascii="Cambria Math" w:eastAsia="Times New Roman" w:hAnsi="Cambria Math" w:cs="Times New Roman"/>
                        <w:szCs w:val="24"/>
                        <w:lang w:eastAsia="tr-TR"/>
                      </w:rPr>
                    </m:ctrlPr>
                  </m:sSubSupPr>
                  <m:e>
                    <m:r>
                      <w:rPr>
                        <w:rFonts w:ascii="Cambria Math" w:eastAsia="Times New Roman" w:hAnsi="Cambria Math" w:cs="Times New Roman"/>
                        <w:szCs w:val="24"/>
                        <w:lang w:eastAsia="tr-TR"/>
                      </w:rPr>
                      <m:t>μ</m:t>
                    </m:r>
                  </m:e>
                  <m:sub>
                    <m:sSup>
                      <m:sSupPr>
                        <m:ctrlPr>
                          <w:rPr>
                            <w:rFonts w:ascii="Cambria Math" w:eastAsia="Times New Roman" w:hAnsi="Cambria Math" w:cs="Times New Roman"/>
                            <w:szCs w:val="24"/>
                            <w:lang w:eastAsia="tr-TR"/>
                          </w:rPr>
                        </m:ctrlPr>
                      </m:sSupPr>
                      <m:e>
                        <m:r>
                          <w:rPr>
                            <w:rFonts w:ascii="Cambria Math" w:eastAsia="Times New Roman" w:hAnsi="Cambria Math" w:cs="Times New Roman"/>
                            <w:szCs w:val="24"/>
                            <w:lang w:eastAsia="tr-TR"/>
                          </w:rPr>
                          <m:t>B</m:t>
                        </m:r>
                      </m:e>
                      <m:sup>
                        <m:r>
                          <w:rPr>
                            <w:rFonts w:ascii="Cambria Math" w:eastAsia="Times New Roman" w:hAnsi="Cambria Math" w:cs="Times New Roman"/>
                            <w:szCs w:val="24"/>
                            <w:lang w:eastAsia="tr-TR"/>
                          </w:rPr>
                          <m:t>k</m:t>
                        </m:r>
                      </m:sup>
                    </m:sSup>
                  </m:sub>
                  <m:sup>
                    <m:r>
                      <m:rPr>
                        <m:sty m:val="p"/>
                      </m:rPr>
                      <w:rPr>
                        <w:rFonts w:ascii="Cambria Math" w:eastAsia="Times New Roman" w:hAnsi="Cambria Math" w:cs="Times New Roman"/>
                        <w:szCs w:val="24"/>
                        <w:lang w:eastAsia="tr-TR"/>
                      </w:rPr>
                      <m:t>'</m:t>
                    </m:r>
                  </m:sup>
                </m:sSubSup>
                <m:r>
                  <w:rPr>
                    <w:rFonts w:ascii="Cambria Math" w:eastAsia="Times New Roman" w:hAnsi="Cambria Math" w:cs="Times New Roman"/>
                    <w:szCs w:val="24"/>
                    <w:lang w:eastAsia="tr-TR"/>
                  </w:rPr>
                  <m:t>(y)=</m:t>
                </m:r>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α</m:t>
                    </m:r>
                  </m:e>
                  <m:sub>
                    <m:r>
                      <w:rPr>
                        <w:rFonts w:ascii="Cambria Math" w:eastAsia="Times New Roman" w:hAnsi="Cambria Math" w:cs="Times New Roman"/>
                        <w:szCs w:val="24"/>
                        <w:lang w:eastAsia="tr-TR"/>
                      </w:rPr>
                      <m:t>k</m:t>
                    </m:r>
                  </m:sub>
                </m:sSub>
                <m:r>
                  <w:rPr>
                    <w:rFonts w:ascii="Cambria Math" w:eastAsia="Times New Roman" w:hAnsi="Cambria Math" w:cs="Times New Roman"/>
                    <w:szCs w:val="24"/>
                    <w:lang w:eastAsia="tr-TR"/>
                  </w:rPr>
                  <m:t>⋅</m:t>
                </m:r>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μ</m:t>
                    </m:r>
                  </m:e>
                  <m:sub>
                    <m:sSup>
                      <m:sSupPr>
                        <m:ctrlPr>
                          <w:rPr>
                            <w:rFonts w:ascii="Cambria Math" w:eastAsia="Times New Roman" w:hAnsi="Cambria Math" w:cs="Times New Roman"/>
                            <w:szCs w:val="24"/>
                            <w:lang w:eastAsia="tr-TR"/>
                          </w:rPr>
                        </m:ctrlPr>
                      </m:sSupPr>
                      <m:e>
                        <m:r>
                          <w:rPr>
                            <w:rFonts w:ascii="Cambria Math" w:eastAsia="Times New Roman" w:hAnsi="Cambria Math" w:cs="Times New Roman"/>
                            <w:szCs w:val="24"/>
                            <w:lang w:eastAsia="tr-TR"/>
                          </w:rPr>
                          <m:t>B</m:t>
                        </m:r>
                      </m:e>
                      <m:sup>
                        <m:r>
                          <w:rPr>
                            <w:rFonts w:ascii="Cambria Math" w:eastAsia="Times New Roman" w:hAnsi="Cambria Math" w:cs="Times New Roman"/>
                            <w:szCs w:val="24"/>
                            <w:lang w:eastAsia="tr-TR"/>
                          </w:rPr>
                          <m:t>k</m:t>
                        </m:r>
                      </m:sup>
                    </m:sSup>
                  </m:sub>
                </m:sSub>
                <m:r>
                  <w:rPr>
                    <w:rFonts w:ascii="Cambria Math" w:eastAsia="Times New Roman" w:hAnsi="Cambria Math" w:cs="Times New Roman"/>
                    <w:szCs w:val="24"/>
                    <w:lang w:eastAsia="tr-TR"/>
                  </w:rPr>
                  <m:t>(y)</m:t>
                </m:r>
              </m:oMath>
            </m:oMathPara>
          </w:p>
        </w:tc>
        <w:tc>
          <w:tcPr>
            <w:tcW w:w="596" w:type="pct"/>
            <w:vAlign w:val="center"/>
          </w:tcPr>
          <w:p w14:paraId="3573C89F" w14:textId="53772055" w:rsidR="00B54514" w:rsidRPr="005B0CA4" w:rsidRDefault="00B54514" w:rsidP="00767C6B">
            <w:pPr>
              <w:pStyle w:val="Caption"/>
              <w:spacing w:after="0"/>
              <w:jc w:val="center"/>
            </w:pPr>
            <w:bookmarkStart w:id="85" w:name="_Ref226249007"/>
            <w:r w:rsidRPr="005B0CA4">
              <w:t xml:space="preserve">( </w:t>
            </w:r>
            <w:r w:rsidRPr="005B0CA4">
              <w:fldChar w:fldCharType="begin"/>
            </w:r>
            <w:r w:rsidRPr="005B0CA4">
              <w:instrText xml:space="preserve"> SEQ ( \* ARABIC </w:instrText>
            </w:r>
            <w:r w:rsidRPr="005B0CA4">
              <w:fldChar w:fldCharType="separate"/>
            </w:r>
            <w:r w:rsidR="00CC67AF">
              <w:rPr>
                <w:noProof/>
              </w:rPr>
              <w:t>11</w:t>
            </w:r>
            <w:r w:rsidRPr="005B0CA4">
              <w:fldChar w:fldCharType="end"/>
            </w:r>
            <w:r w:rsidRPr="005B0CA4">
              <w:t xml:space="preserve"> )</w:t>
            </w:r>
            <w:bookmarkEnd w:id="85"/>
          </w:p>
        </w:tc>
      </w:tr>
    </w:tbl>
    <w:p w14:paraId="6E46FA97" w14:textId="38C625B6" w:rsidR="00767C6B" w:rsidRPr="005B0CA4" w:rsidRDefault="00767C6B" w:rsidP="00767C6B">
      <w:pPr>
        <w:pStyle w:val="ParText"/>
        <w:rPr>
          <w:lang w:eastAsia="tr-TR"/>
        </w:rPr>
      </w:pPr>
      <w:r w:rsidRPr="005B0CA4">
        <w:rPr>
          <w:lang w:eastAsia="tr-TR"/>
        </w:rPr>
        <w:t>This operation preserves the semantic shape of the consequent fuzzy set while proportionally adjusting its influence. Rules that are weakly satisfied contribute marginally to the output, whereas strongly satisfied rules exert greater influence.</w:t>
      </w:r>
      <w:r w:rsidR="00307B47" w:rsidRPr="005B0CA4">
        <w:rPr>
          <w:lang w:eastAsia="tr-TR"/>
        </w:rPr>
        <w:t xml:space="preserve"> This</w:t>
      </w:r>
      <w:r w:rsidRPr="005B0CA4">
        <w:rPr>
          <w:lang w:eastAsia="tr-TR"/>
        </w:rPr>
        <w:t xml:space="preserve"> implication can be interpreted as a weighting operation in function space, where each rule contributes to a scaled fuzzy set rather than a crisp outcome. This ensures smooth transitions in the output space and avoids discontinuities that would otherwise arise from binary rule evaluation.</w:t>
      </w:r>
    </w:p>
    <w:p w14:paraId="0444F554" w14:textId="77777777" w:rsidR="00037085" w:rsidRPr="005B0CA4" w:rsidRDefault="00037085" w:rsidP="0033118E">
      <w:pPr>
        <w:pStyle w:val="Heading4"/>
      </w:pPr>
      <w:r w:rsidRPr="005B0CA4">
        <w:t>Aggregation</w:t>
      </w:r>
    </w:p>
    <w:p w14:paraId="6763887E" w14:textId="7B4B6775" w:rsidR="00307B47" w:rsidRPr="005B0CA4" w:rsidRDefault="00307B47" w:rsidP="00037085">
      <w:pPr>
        <w:pStyle w:val="ParText"/>
      </w:pPr>
      <w:r w:rsidRPr="005B0CA4">
        <w:t>The inference engine aggregates all rule-specific fuzzy outputs into a single fuzzy set since multiple rules may be simultaneously activated</w:t>
      </w:r>
      <w:r w:rsidR="00CD431C" w:rsidRPr="005B0CA4">
        <w:t xml:space="preserve"> </w:t>
      </w:r>
      <w:r w:rsidR="00CD431C" w:rsidRPr="005B0CA4">
        <w:fldChar w:fldCharType="begin"/>
      </w:r>
      <w:r w:rsidR="00CD431C" w:rsidRPr="005B0CA4">
        <w:instrText xml:space="preserve"> REF _Ref226249013 \h </w:instrText>
      </w:r>
      <w:r w:rsidR="00CD431C" w:rsidRPr="005B0CA4">
        <w:fldChar w:fldCharType="separate"/>
      </w:r>
      <w:r w:rsidR="00CC67AF" w:rsidRPr="005B0CA4">
        <w:t xml:space="preserve">( </w:t>
      </w:r>
      <w:r w:rsidR="00CC67AF">
        <w:rPr>
          <w:noProof/>
        </w:rPr>
        <w:t>12</w:t>
      </w:r>
      <w:r w:rsidR="00CC67AF" w:rsidRPr="005B0CA4">
        <w:t xml:space="preserve"> )</w:t>
      </w:r>
      <w:r w:rsidR="00CD431C" w:rsidRPr="005B0CA4">
        <w:fldChar w:fldCharType="end"/>
      </w:r>
      <w:r w:rsidR="00CD431C" w:rsidRPr="005B0CA4">
        <w:t xml:space="preserve"> where </w:t>
      </w:r>
      <m:oMath>
        <m:r>
          <w:rPr>
            <w:rFonts w:ascii="Cambria Math" w:hAnsi="Cambria Math"/>
          </w:rPr>
          <m:t>K</m:t>
        </m:r>
      </m:oMath>
      <w:r w:rsidR="00CD431C" w:rsidRPr="005B0CA4">
        <w:t xml:space="preserve">is the total number of rules and </w:t>
      </w:r>
      <m:oMath>
        <m:r>
          <m:rPr>
            <m:sty m:val="p"/>
          </m:rPr>
          <w:rPr>
            <w:rFonts w:ascii="Cambria Math" w:hAnsi="Cambria Math"/>
          </w:rPr>
          <m:t>∨</m:t>
        </m:r>
      </m:oMath>
      <w:r w:rsidR="00CD431C" w:rsidRPr="005B0CA4">
        <w:rPr>
          <w:rFonts w:eastAsiaTheme="minorEastAsia"/>
        </w:rPr>
        <w:t xml:space="preserve"> </w:t>
      </w:r>
      <w:r w:rsidR="00CD431C" w:rsidRPr="005B0CA4">
        <w:t>denotes the maximum operator.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B54514" w:rsidRPr="005B0CA4" w14:paraId="6879D51E" w14:textId="77777777" w:rsidTr="00977ACF">
        <w:tc>
          <w:tcPr>
            <w:tcW w:w="4492" w:type="pct"/>
            <w:vAlign w:val="center"/>
          </w:tcPr>
          <w:p w14:paraId="5A1F0307" w14:textId="0BDF2E80" w:rsidR="00B54514" w:rsidRPr="005B0CA4" w:rsidRDefault="00000000" w:rsidP="00CD431C">
            <w:pPr>
              <w:pStyle w:val="TableText"/>
              <w:rPr>
                <w:rFonts w:eastAsiaTheme="minorEastAsia"/>
              </w:rPr>
            </w:pPr>
            <m:oMathPara>
              <m:oMath>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μ</m:t>
                        </m:r>
                      </m:e>
                      <m:sub>
                        <m:sSup>
                          <m:sSupPr>
                            <m:ctrlPr>
                              <w:rPr>
                                <w:rFonts w:ascii="Cambria Math" w:hAnsi="Cambria Math"/>
                              </w:rPr>
                            </m:ctrlPr>
                          </m:sSupPr>
                          <m:e>
                            <m:r>
                              <w:rPr>
                                <w:rFonts w:ascii="Cambria Math" w:hAnsi="Cambria Math"/>
                              </w:rPr>
                              <m:t>B</m:t>
                            </m:r>
                          </m:e>
                          <m:sup>
                            <m:r>
                              <w:rPr>
                                <w:rFonts w:ascii="Cambria Math" w:hAnsi="Cambria Math"/>
                              </w:rPr>
                              <m:t>k</m:t>
                            </m:r>
                          </m:sup>
                        </m:sSup>
                      </m:sub>
                      <m:sup>
                        <m:r>
                          <m:rPr>
                            <m:sty m:val="p"/>
                          </m:rPr>
                          <w:rPr>
                            <w:rFonts w:ascii="Cambria Math" w:hAnsi="Cambria Math"/>
                          </w:rPr>
                          <m:t>'</m:t>
                        </m:r>
                      </m:sup>
                    </m:sSubSup>
                  </m:e>
                </m:nary>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508" w:type="pct"/>
            <w:vAlign w:val="center"/>
          </w:tcPr>
          <w:p w14:paraId="72C41C2D" w14:textId="59D0253C" w:rsidR="00B54514" w:rsidRPr="005B0CA4" w:rsidRDefault="00B54514" w:rsidP="00CD431C">
            <w:pPr>
              <w:pStyle w:val="TableText"/>
            </w:pPr>
            <w:bookmarkStart w:id="86" w:name="_Ref226249013"/>
            <w:r w:rsidRPr="005B0CA4">
              <w:t xml:space="preserve">( </w:t>
            </w:r>
            <w:r w:rsidRPr="005B0CA4">
              <w:fldChar w:fldCharType="begin"/>
            </w:r>
            <w:r w:rsidRPr="005B0CA4">
              <w:instrText xml:space="preserve"> SEQ ( \* ARABIC </w:instrText>
            </w:r>
            <w:r w:rsidRPr="005B0CA4">
              <w:fldChar w:fldCharType="separate"/>
            </w:r>
            <w:r w:rsidR="00CC67AF">
              <w:rPr>
                <w:noProof/>
              </w:rPr>
              <w:t>12</w:t>
            </w:r>
            <w:r w:rsidRPr="005B0CA4">
              <w:fldChar w:fldCharType="end"/>
            </w:r>
            <w:r w:rsidRPr="005B0CA4">
              <w:t xml:space="preserve"> )</w:t>
            </w:r>
            <w:bookmarkEnd w:id="86"/>
          </w:p>
        </w:tc>
      </w:tr>
    </w:tbl>
    <w:p w14:paraId="4CD06EDF" w14:textId="23177B9B" w:rsidR="00307B47" w:rsidRPr="005B0CA4" w:rsidRDefault="00307B47" w:rsidP="00037085">
      <w:pPr>
        <w:pStyle w:val="ParText"/>
      </w:pPr>
      <w:r w:rsidRPr="005B0CA4">
        <w:t xml:space="preserve">The aggregated fuzzy set </w:t>
      </w:r>
      <m:oMath>
        <m:r>
          <w:rPr>
            <w:rFonts w:ascii="Cambria Math" w:hAnsi="Cambria Math"/>
          </w:rPr>
          <m:t>B</m:t>
        </m:r>
      </m:oMath>
      <w:r w:rsidR="000B5748" w:rsidRPr="005B0CA4">
        <w:rPr>
          <w:rFonts w:eastAsiaTheme="minorEastAsia"/>
        </w:rPr>
        <w:t xml:space="preserve"> </w:t>
      </w:r>
      <w:r w:rsidRPr="005B0CA4">
        <w:t>represents the system’s overall reasoning outcome prior to defuzzification. Importantly, aggregation does not resolve conflicts explicitly; instead, it allows overlapping and competing rules to coexist through graded membership values. This mechanism naturally reflects the way human experts reconcile multiple, sometimes contradictory, cues when making decisions.</w:t>
      </w:r>
    </w:p>
    <w:p w14:paraId="09DE2E40" w14:textId="71632F52" w:rsidR="00037085" w:rsidRPr="005B0CA4" w:rsidRDefault="00037085" w:rsidP="0033118E">
      <w:pPr>
        <w:pStyle w:val="Heading3"/>
      </w:pPr>
      <w:bookmarkStart w:id="87" w:name="_Toc226331619"/>
      <w:r w:rsidRPr="005B0CA4">
        <w:lastRenderedPageBreak/>
        <w:t>Defuzzification</w:t>
      </w:r>
      <w:r w:rsidR="00AA02CB" w:rsidRPr="005B0CA4">
        <w:t xml:space="preserve"> and Decision Output</w:t>
      </w:r>
      <w:bookmarkEnd w:id="87"/>
    </w:p>
    <w:p w14:paraId="533F70C6" w14:textId="7735622B" w:rsidR="009513BB" w:rsidRPr="005B0CA4" w:rsidRDefault="009513BB" w:rsidP="009513BB">
      <w:r w:rsidRPr="005B0CA4">
        <w:t xml:space="preserve">Defuzzification is the final stage of a fuzzy inference system, responsible for transforming the aggregated fuzzy output set </w:t>
      </w:r>
      <m:oMath>
        <m:r>
          <w:rPr>
            <w:rFonts w:ascii="Cambria Math" w:hAnsi="Cambria Math"/>
          </w:rPr>
          <m:t>B</m:t>
        </m:r>
      </m:oMath>
      <w:r w:rsidR="00CD3592" w:rsidRPr="005B0CA4">
        <w:rPr>
          <w:rFonts w:eastAsiaTheme="minorEastAsia"/>
        </w:rPr>
        <w:t xml:space="preserve"> </w:t>
      </w:r>
      <w:r w:rsidRPr="005B0CA4">
        <w:t xml:space="preserve">into a crisp value </w:t>
      </w:r>
      <m:oMath>
        <m:sSup>
          <m:sSupPr>
            <m:ctrlPr>
              <w:rPr>
                <w:rFonts w:ascii="Cambria Math" w:hAnsi="Cambria Math"/>
              </w:rPr>
            </m:ctrlPr>
          </m:sSupPr>
          <m:e>
            <m:r>
              <w:rPr>
                <w:rFonts w:ascii="Cambria Math" w:hAnsi="Cambria Math"/>
              </w:rPr>
              <m:t>y</m:t>
            </m:r>
          </m:e>
          <m:sup>
            <m:r>
              <w:rPr>
                <w:rFonts w:ascii="Cambria Math" w:hAnsi="Cambria Math"/>
              </w:rPr>
              <m:t>*</m:t>
            </m:r>
          </m:sup>
        </m:sSup>
      </m:oMath>
      <w:r w:rsidR="00CD3592" w:rsidRPr="005B0CA4">
        <w:rPr>
          <w:rFonts w:eastAsiaTheme="minorEastAsia"/>
        </w:rPr>
        <w:t xml:space="preserve"> </w:t>
      </w:r>
      <w:r w:rsidRPr="005B0CA4">
        <w:t>that can be directly used in decision-making or control actions. While fuzzy inference operates on graded membership values and linguistic abstractions, defuzzification provides a single representative output that summarizes the overall reasoning outcome.</w:t>
      </w:r>
      <w:r w:rsidR="00CD3592" w:rsidRPr="005B0CA4">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(y)</m:t>
        </m:r>
      </m:oMath>
      <w:r w:rsidR="00CD3592" w:rsidRPr="005B0CA4">
        <w:rPr>
          <w:rFonts w:eastAsiaTheme="minorEastAsia"/>
        </w:rPr>
        <w:t xml:space="preserve"> </w:t>
      </w:r>
      <w:r w:rsidRPr="005B0CA4">
        <w:t>denote</w:t>
      </w:r>
      <w:r w:rsidR="00CD3592" w:rsidRPr="005B0CA4">
        <w:t>s</w:t>
      </w:r>
      <w:r w:rsidRPr="005B0CA4">
        <w:t xml:space="preserve"> the aggregated membership function obtained after rule evaluation and aggregation. The defuzzification process defines a mapping</w:t>
      </w:r>
      <w:r w:rsidR="00D9707F">
        <w:t xml:space="preserve"> </w:t>
      </w:r>
      <w:r w:rsidR="00E5707D">
        <w:fldChar w:fldCharType="begin"/>
      </w:r>
      <w:r w:rsidR="00E5707D">
        <w:instrText xml:space="preserve"> REF _Ref226326213 \h </w:instrText>
      </w:r>
      <w:r w:rsidR="00E5707D">
        <w:fldChar w:fldCharType="separate"/>
      </w:r>
      <w:r w:rsidR="00CC67AF" w:rsidRPr="005B0CA4">
        <w:t xml:space="preserve">( </w:t>
      </w:r>
      <w:r w:rsidR="00CC67AF">
        <w:rPr>
          <w:noProof/>
        </w:rPr>
        <w:t>13</w:t>
      </w:r>
      <w:r w:rsidR="00CC67AF" w:rsidRPr="005B0CA4">
        <w:t xml:space="preserve"> )</w:t>
      </w:r>
      <w:r w:rsidR="00E5707D">
        <w:fldChar w:fldCharType="end"/>
      </w:r>
      <w:r w:rsidR="00E5707D">
        <w:t xml:space="preserve"> </w:t>
      </w:r>
      <w:r w:rsidR="00E5707D" w:rsidRPr="005B0CA4">
        <w:t xml:space="preserve">where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rsidR="00E5707D">
        <w:rPr>
          <w:rFonts w:eastAsiaTheme="minorEastAsia"/>
        </w:rPr>
        <w:t xml:space="preserve"> </w:t>
      </w:r>
      <w:r w:rsidR="00E5707D" w:rsidRPr="005B0CA4">
        <w:t>represents the crisp decision output.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B54514" w:rsidRPr="005B0CA4" w14:paraId="3747BC1A" w14:textId="77777777" w:rsidTr="00977ACF">
        <w:tc>
          <w:tcPr>
            <w:tcW w:w="4492" w:type="pct"/>
            <w:vAlign w:val="center"/>
          </w:tcPr>
          <w:p w14:paraId="4B17D88C" w14:textId="641EB5BD" w:rsidR="00B54514" w:rsidRPr="00E5707D" w:rsidRDefault="00B54514" w:rsidP="003712E0">
            <w:pPr>
              <w:pStyle w:val="TableText"/>
              <w:rPr>
                <w:rFonts w:eastAsiaTheme="minorEastAsia"/>
              </w:rPr>
            </w:pPr>
            <m:oMathPara>
              <m:oMath>
                <m:r>
                  <m:rPr>
                    <m:scr m:val="script"/>
                    <m:sty m:val="p"/>
                  </m:rPr>
                  <w:rPr>
                    <w:rFonts w:ascii="Cambria Math" w:hAnsi="Cambria Math"/>
                  </w:rPr>
                  <m:t>D :</m:t>
                </m:r>
                <m:sSub>
                  <m:sSubPr>
                    <m:ctrlPr>
                      <w:rPr>
                        <w:rFonts w:ascii="Cambria Math" w:hAnsi="Cambria Math"/>
                      </w:rPr>
                    </m:ctrlPr>
                  </m:sSubPr>
                  <m:e>
                    <m:r>
                      <w:rPr>
                        <w:rFonts w:ascii="Cambria Math" w:hAnsi="Cambria Math"/>
                      </w:rPr>
                      <m:t>μ</m:t>
                    </m:r>
                  </m:e>
                  <m:sub>
                    <m:r>
                      <w:rPr>
                        <w:rFonts w:ascii="Cambria Math" w:hAnsi="Cambria Math"/>
                      </w:rPr>
                      <m:t>B</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cr m:val="double-struck"/>
                    <m:sty m:val="p"/>
                  </m:rPr>
                  <w:rPr>
                    <w:rFonts w:ascii="Cambria Math" w:hAnsi="Cambria Math"/>
                  </w:rPr>
                  <m:t>∈R</m:t>
                </m:r>
              </m:oMath>
            </m:oMathPara>
          </w:p>
        </w:tc>
        <w:tc>
          <w:tcPr>
            <w:tcW w:w="508" w:type="pct"/>
            <w:vAlign w:val="center"/>
          </w:tcPr>
          <w:p w14:paraId="6CDB61E7" w14:textId="5BF05854" w:rsidR="00B54514" w:rsidRPr="005B0CA4" w:rsidRDefault="00B54514" w:rsidP="003712E0">
            <w:pPr>
              <w:pStyle w:val="TableText"/>
            </w:pPr>
            <w:bookmarkStart w:id="88" w:name="_Ref226326213"/>
            <w:r w:rsidRPr="005B0CA4">
              <w:t xml:space="preserve">( </w:t>
            </w:r>
            <w:r w:rsidRPr="005B0CA4">
              <w:fldChar w:fldCharType="begin"/>
            </w:r>
            <w:r w:rsidRPr="005B0CA4">
              <w:instrText xml:space="preserve"> SEQ ( \* ARABIC </w:instrText>
            </w:r>
            <w:r w:rsidRPr="005B0CA4">
              <w:fldChar w:fldCharType="separate"/>
            </w:r>
            <w:r w:rsidR="00CC67AF">
              <w:rPr>
                <w:noProof/>
              </w:rPr>
              <w:t>13</w:t>
            </w:r>
            <w:r w:rsidRPr="005B0CA4">
              <w:fldChar w:fldCharType="end"/>
            </w:r>
            <w:r w:rsidRPr="005B0CA4">
              <w:t xml:space="preserve"> )</w:t>
            </w:r>
            <w:bookmarkEnd w:id="88"/>
          </w:p>
        </w:tc>
      </w:tr>
    </w:tbl>
    <w:p w14:paraId="3BD6D0C5" w14:textId="77777777" w:rsidR="009513BB" w:rsidRPr="005B0CA4" w:rsidRDefault="009513BB" w:rsidP="009513BB">
      <w:r w:rsidRPr="005B0CA4">
        <w:t xml:space="preserve">The most widely used defuzzification technique is the </w:t>
      </w:r>
      <w:r w:rsidRPr="005B0CA4">
        <w:rPr>
          <w:b/>
          <w:bCs/>
        </w:rPr>
        <w:t>centroid</w:t>
      </w:r>
      <w:r w:rsidRPr="005B0CA4">
        <w:t xml:space="preserve">, or </w:t>
      </w:r>
      <w:r w:rsidRPr="005B0CA4">
        <w:rPr>
          <w:b/>
          <w:bCs/>
        </w:rPr>
        <w:t>center of gravity</w:t>
      </w:r>
      <w:r w:rsidRPr="005B0CA4">
        <w:t>, method. It computes the weighted average of the output domain, using the aggregated membership function as a weighting factor: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B54514" w:rsidRPr="005B0CA4" w14:paraId="6BA226C0" w14:textId="77777777" w:rsidTr="00977ACF">
        <w:tc>
          <w:tcPr>
            <w:tcW w:w="4492" w:type="pct"/>
            <w:vAlign w:val="center"/>
          </w:tcPr>
          <w:p w14:paraId="0B9BA5C7" w14:textId="231BD455" w:rsidR="00B54514" w:rsidRPr="005B0CA4" w:rsidRDefault="00000000" w:rsidP="003712E0">
            <w:pPr>
              <w:pStyle w:val="TableText"/>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w:rPr>
                        <w:rFonts w:ascii="Cambria Math" w:hAnsi="Cambria Math"/>
                      </w:rPr>
                      <m:t>y</m:t>
                    </m:r>
                    <m:r>
                      <m:rPr>
                        <m:sty m:val="p"/>
                      </m:rPr>
                      <w:rPr>
                        <w:rFonts w:ascii="Cambria Math" w:hAnsi="Cambria Math"/>
                      </w:rPr>
                      <m:t>)</m:t>
                    </m:r>
                    <m:r>
                      <m:rPr>
                        <m:nor/>
                      </m:rPr>
                      <m:t> </m:t>
                    </m:r>
                    <m:r>
                      <w:rPr>
                        <w:rFonts w:ascii="Cambria Math" w:hAnsi="Cambria Math"/>
                      </w:rPr>
                      <m:t>dy</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w:rPr>
                        <w:rFonts w:ascii="Cambria Math" w:hAnsi="Cambria Math"/>
                      </w:rPr>
                      <m:t>y</m:t>
                    </m:r>
                    <m:r>
                      <m:rPr>
                        <m:sty m:val="p"/>
                      </m:rPr>
                      <w:rPr>
                        <w:rFonts w:ascii="Cambria Math" w:hAnsi="Cambria Math"/>
                      </w:rPr>
                      <m:t>)</m:t>
                    </m:r>
                    <m:r>
                      <m:rPr>
                        <m:nor/>
                      </m:rPr>
                      <m:t> </m:t>
                    </m:r>
                    <m:r>
                      <w:rPr>
                        <w:rFonts w:ascii="Cambria Math" w:hAnsi="Cambria Math"/>
                      </w:rPr>
                      <m:t>dy</m:t>
                    </m:r>
                  </m:den>
                </m:f>
              </m:oMath>
            </m:oMathPara>
          </w:p>
        </w:tc>
        <w:tc>
          <w:tcPr>
            <w:tcW w:w="508" w:type="pct"/>
            <w:vAlign w:val="center"/>
          </w:tcPr>
          <w:p w14:paraId="6D337F29" w14:textId="6FE10FF1" w:rsidR="00B54514" w:rsidRPr="005B0CA4" w:rsidRDefault="00B54514" w:rsidP="003712E0">
            <w:pPr>
              <w:pStyle w:val="TableText"/>
            </w:pPr>
            <w:r w:rsidRPr="005B0CA4">
              <w:t xml:space="preserve">( </w:t>
            </w:r>
            <w:r w:rsidRPr="005B0CA4">
              <w:fldChar w:fldCharType="begin"/>
            </w:r>
            <w:r w:rsidRPr="005B0CA4">
              <w:instrText xml:space="preserve"> SEQ ( \* ARABIC </w:instrText>
            </w:r>
            <w:r w:rsidRPr="005B0CA4">
              <w:fldChar w:fldCharType="separate"/>
            </w:r>
            <w:r w:rsidR="00CC67AF">
              <w:rPr>
                <w:noProof/>
              </w:rPr>
              <w:t>14</w:t>
            </w:r>
            <w:r w:rsidRPr="005B0CA4">
              <w:fldChar w:fldCharType="end"/>
            </w:r>
            <w:r w:rsidRPr="005B0CA4">
              <w:t xml:space="preserve"> )</w:t>
            </w:r>
          </w:p>
        </w:tc>
      </w:tr>
    </w:tbl>
    <w:p w14:paraId="247B6F65" w14:textId="5DDB2F93" w:rsidR="009513BB" w:rsidRPr="005B0CA4" w:rsidRDefault="009513BB" w:rsidP="009513BB">
      <w:r w:rsidRPr="005B0CA4">
        <w:t xml:space="preserve">The centroid method </w:t>
      </w:r>
      <w:r w:rsidR="00B54514" w:rsidRPr="005B0CA4">
        <w:t>considers</w:t>
      </w:r>
      <w:r w:rsidRPr="005B0CA4">
        <w:t xml:space="preserve"> </w:t>
      </w:r>
      <w:r w:rsidRPr="005B0CA4">
        <w:rPr>
          <w:b/>
          <w:bCs/>
        </w:rPr>
        <w:t>all activated rules</w:t>
      </w:r>
      <w:r w:rsidRPr="005B0CA4">
        <w:t xml:space="preserve"> and the full shape of the aggregated fuzzy set. As a result, it produces smooth and continuous outputs, making it particularly suitable for decision support systems where gradual changes in input conditions should lead to gradual changes in decisions.</w:t>
      </w:r>
      <w:r w:rsidR="00CD3592" w:rsidRPr="005B0CA4">
        <w:t xml:space="preserve"> C</w:t>
      </w:r>
      <w:r w:rsidRPr="005B0CA4">
        <w:t>entroid defuzzification can be interpreted as computing the expected value of the output variable under a possibility distribution induced by fuzzy inference. This interpretation reinforces its suitability for approximate reasoning under uncertainty</w:t>
      </w:r>
      <w:r w:rsidR="00A51AED" w:rsidRPr="005B0CA4">
        <w:t xml:space="preserve"> </w:t>
      </w:r>
      <w:sdt>
        <w:sdtPr>
          <w:id w:val="1851831888"/>
          <w:citation/>
        </w:sdtPr>
        <w:sdtContent>
          <w:r w:rsidR="00A51AED" w:rsidRPr="005B0CA4">
            <w:fldChar w:fldCharType="begin"/>
          </w:r>
          <w:r w:rsidR="00A51AED" w:rsidRPr="005B0CA4">
            <w:instrText xml:space="preserve"> CITATION Mendel2017 \l 1055 </w:instrText>
          </w:r>
          <w:r w:rsidR="00A51AED" w:rsidRPr="005B0CA4">
            <w:fldChar w:fldCharType="separate"/>
          </w:r>
          <w:r w:rsidR="00CC67AF">
            <w:rPr>
              <w:noProof/>
            </w:rPr>
            <w:t>(Mendel, 2017)</w:t>
          </w:r>
          <w:r w:rsidR="00A51AED" w:rsidRPr="005B0CA4">
            <w:fldChar w:fldCharType="end"/>
          </w:r>
        </w:sdtContent>
      </w:sdt>
      <w:r w:rsidR="00A51AED" w:rsidRPr="005B0CA4">
        <w:t>.</w:t>
      </w:r>
      <w:r w:rsidR="0054307F" w:rsidRPr="005B0CA4">
        <w:t xml:space="preserve"> </w:t>
      </w:r>
      <w:r w:rsidRPr="005B0CA4">
        <w:t xml:space="preserve">In addition to the centroid method, </w:t>
      </w:r>
      <w:r w:rsidR="00A51AED" w:rsidRPr="005B0CA4">
        <w:t xml:space="preserve">there are </w:t>
      </w:r>
      <w:r w:rsidRPr="005B0CA4">
        <w:t xml:space="preserve">several alternative defuzzification techniques </w:t>
      </w:r>
      <w:r w:rsidR="00A51AED" w:rsidRPr="005B0CA4">
        <w:t xml:space="preserve">listed in </w:t>
      </w:r>
      <w:r w:rsidR="0054307F" w:rsidRPr="005B0CA4">
        <w:fldChar w:fldCharType="begin"/>
      </w:r>
      <w:r w:rsidR="0054307F" w:rsidRPr="005B0CA4">
        <w:instrText xml:space="preserve"> REF _Ref218464067 \h </w:instrText>
      </w:r>
      <w:r w:rsidR="0054307F" w:rsidRPr="005B0CA4">
        <w:fldChar w:fldCharType="separate"/>
      </w:r>
      <w:r w:rsidR="00CC67AF" w:rsidRPr="005B0CA4">
        <w:t xml:space="preserve">Table </w:t>
      </w:r>
      <w:r w:rsidR="00CC67AF">
        <w:rPr>
          <w:noProof/>
        </w:rPr>
        <w:t>3</w:t>
      </w:r>
      <w:r w:rsidR="00CC67AF">
        <w:t>.</w:t>
      </w:r>
      <w:r w:rsidR="00CC67AF">
        <w:rPr>
          <w:noProof/>
        </w:rPr>
        <w:t>2</w:t>
      </w:r>
      <w:r w:rsidR="0054307F" w:rsidRPr="005B0CA4">
        <w:fldChar w:fldCharType="end"/>
      </w:r>
      <w:r w:rsidR="0054307F" w:rsidRPr="005B0CA4">
        <w:t>.</w:t>
      </w:r>
    </w:p>
    <w:p w14:paraId="0B5D1EAD" w14:textId="787EFCB7" w:rsidR="0054307F" w:rsidRPr="005B0CA4" w:rsidRDefault="0054307F" w:rsidP="0054307F">
      <w:pPr>
        <w:pStyle w:val="Caption"/>
        <w:keepNext/>
      </w:pPr>
      <w:bookmarkStart w:id="89" w:name="_Ref218464067"/>
      <w:bookmarkStart w:id="90" w:name="_Toc226331717"/>
      <w:r w:rsidRPr="005B0CA4">
        <w:lastRenderedPageBreak/>
        <w:t xml:space="preserve">Table </w:t>
      </w:r>
      <w:r w:rsidR="00E878B1">
        <w:fldChar w:fldCharType="begin"/>
      </w:r>
      <w:r w:rsidR="00E878B1">
        <w:instrText xml:space="preserve"> STYLEREF 1 \s </w:instrText>
      </w:r>
      <w:r w:rsidR="00E878B1">
        <w:fldChar w:fldCharType="separate"/>
      </w:r>
      <w:r w:rsidR="00CC67AF">
        <w:rPr>
          <w:noProof/>
        </w:rPr>
        <w:t>3</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2</w:t>
      </w:r>
      <w:r w:rsidR="00E878B1">
        <w:fldChar w:fldCharType="end"/>
      </w:r>
      <w:bookmarkEnd w:id="89"/>
      <w:r w:rsidRPr="005B0CA4">
        <w:t>. Commonly used defuzzification techniques</w:t>
      </w:r>
      <w:bookmarkEnd w:id="90"/>
      <w:r w:rsidRPr="005B0CA4">
        <w:t xml:space="preserve"> </w:t>
      </w:r>
    </w:p>
    <w:tbl>
      <w:tblPr>
        <w:tblStyle w:val="GridTable1Light"/>
        <w:tblW w:w="5000" w:type="pct"/>
        <w:tblLook w:val="04A0" w:firstRow="1" w:lastRow="0" w:firstColumn="1" w:lastColumn="0" w:noHBand="0" w:noVBand="1"/>
      </w:tblPr>
      <w:tblGrid>
        <w:gridCol w:w="2122"/>
        <w:gridCol w:w="5915"/>
      </w:tblGrid>
      <w:tr w:rsidR="0054307F" w:rsidRPr="005B0CA4" w14:paraId="523A4ECC" w14:textId="77777777" w:rsidTr="001B71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20" w:type="pct"/>
            <w:vAlign w:val="center"/>
            <w:hideMark/>
          </w:tcPr>
          <w:p w14:paraId="0E6E9084" w14:textId="4A1D49E1" w:rsidR="0054307F" w:rsidRPr="005B0CA4" w:rsidRDefault="0054307F" w:rsidP="001B71B0">
            <w:pPr>
              <w:spacing w:after="160"/>
              <w:jc w:val="left"/>
            </w:pPr>
            <w:r w:rsidRPr="005B0CA4">
              <w:t>Defuzzification Methods</w:t>
            </w:r>
          </w:p>
        </w:tc>
        <w:tc>
          <w:tcPr>
            <w:tcW w:w="3680" w:type="pct"/>
            <w:vAlign w:val="center"/>
            <w:hideMark/>
          </w:tcPr>
          <w:p w14:paraId="42AADE3C" w14:textId="17C80211" w:rsidR="0054307F" w:rsidRPr="005B0CA4" w:rsidRDefault="0054307F" w:rsidP="001B71B0">
            <w:pPr>
              <w:spacing w:after="160"/>
              <w:jc w:val="left"/>
              <w:cnfStyle w:val="100000000000" w:firstRow="1" w:lastRow="0" w:firstColumn="0" w:lastColumn="0" w:oddVBand="0" w:evenVBand="0" w:oddHBand="0" w:evenHBand="0" w:firstRowFirstColumn="0" w:firstRowLastColumn="0" w:lastRowFirstColumn="0" w:lastRowLastColumn="0"/>
            </w:pPr>
            <w:r w:rsidRPr="005B0CA4">
              <w:t>Explanations</w:t>
            </w:r>
          </w:p>
        </w:tc>
      </w:tr>
      <w:tr w:rsidR="0054307F" w:rsidRPr="005B0CA4" w14:paraId="7948ACC1" w14:textId="77777777" w:rsidTr="0054307F">
        <w:tc>
          <w:tcPr>
            <w:cnfStyle w:val="001000000000" w:firstRow="0" w:lastRow="0" w:firstColumn="1" w:lastColumn="0" w:oddVBand="0" w:evenVBand="0" w:oddHBand="0" w:evenHBand="0" w:firstRowFirstColumn="0" w:firstRowLastColumn="0" w:lastRowFirstColumn="0" w:lastRowLastColumn="0"/>
            <w:tcW w:w="1320" w:type="pct"/>
            <w:hideMark/>
          </w:tcPr>
          <w:p w14:paraId="21EDC7A5" w14:textId="58E8F58B" w:rsidR="0054307F" w:rsidRPr="005B0CA4" w:rsidRDefault="0054307F" w:rsidP="006601CA">
            <w:pPr>
              <w:spacing w:after="160"/>
            </w:pPr>
            <w:r w:rsidRPr="005B0CA4">
              <w:t>Mean of maxima</w:t>
            </w:r>
          </w:p>
        </w:tc>
        <w:tc>
          <w:tcPr>
            <w:tcW w:w="3680" w:type="pct"/>
            <w:hideMark/>
          </w:tcPr>
          <w:p w14:paraId="3A10CF1F" w14:textId="5D7CA3CE" w:rsidR="0054307F" w:rsidRPr="005B0CA4" w:rsidRDefault="0054307F" w:rsidP="006601CA">
            <w:pPr>
              <w:spacing w:after="160"/>
              <w:cnfStyle w:val="000000000000" w:firstRow="0" w:lastRow="0" w:firstColumn="0" w:lastColumn="0" w:oddVBand="0" w:evenVBand="0" w:oddHBand="0" w:evenHBand="0" w:firstRowFirstColumn="0" w:firstRowLastColumn="0" w:lastRowFirstColumn="0" w:lastRowLastColumn="0"/>
            </w:pPr>
            <w:r w:rsidRPr="005B0CA4">
              <w:t xml:space="preserve">Computes the average of all output values where </w:t>
            </w:r>
            <m:oMath>
              <m:sSub>
                <m:sSubPr>
                  <m:ctrlPr>
                    <w:rPr>
                      <w:rFonts w:ascii="Cambria Math" w:hAnsi="Cambria Math"/>
                    </w:rPr>
                  </m:ctrlPr>
                </m:sSubPr>
                <m:e>
                  <m:r>
                    <w:rPr>
                      <w:rFonts w:ascii="Cambria Math" w:hAnsi="Cambria Math"/>
                    </w:rPr>
                    <m:t>μ</m:t>
                  </m:r>
                </m:e>
                <m:sub>
                  <m:r>
                    <w:rPr>
                      <w:rFonts w:ascii="Cambria Math" w:hAnsi="Cambria Math"/>
                    </w:rPr>
                    <m:t>B</m:t>
                  </m:r>
                </m:sub>
              </m:sSub>
              <m:r>
                <w:rPr>
                  <w:rFonts w:ascii="Cambria Math" w:hAnsi="Cambria Math"/>
                </w:rPr>
                <m:t>(y)</m:t>
              </m:r>
            </m:oMath>
            <w:r w:rsidRPr="005B0CA4">
              <w:t>reaches its maximum.</w:t>
            </w:r>
          </w:p>
        </w:tc>
      </w:tr>
      <w:tr w:rsidR="0054307F" w:rsidRPr="005B0CA4" w14:paraId="08CB46C7" w14:textId="77777777" w:rsidTr="0054307F">
        <w:tc>
          <w:tcPr>
            <w:cnfStyle w:val="001000000000" w:firstRow="0" w:lastRow="0" w:firstColumn="1" w:lastColumn="0" w:oddVBand="0" w:evenVBand="0" w:oddHBand="0" w:evenHBand="0" w:firstRowFirstColumn="0" w:firstRowLastColumn="0" w:lastRowFirstColumn="0" w:lastRowLastColumn="0"/>
            <w:tcW w:w="1320" w:type="pct"/>
          </w:tcPr>
          <w:p w14:paraId="3E11CD96" w14:textId="33063075" w:rsidR="0054307F" w:rsidRPr="005B0CA4" w:rsidRDefault="0054307F" w:rsidP="006601CA">
            <w:pPr>
              <w:rPr>
                <w:b w:val="0"/>
                <w:bCs w:val="0"/>
              </w:rPr>
            </w:pPr>
            <w:r w:rsidRPr="005B0CA4">
              <w:t>Largest of maxima</w:t>
            </w:r>
          </w:p>
        </w:tc>
        <w:tc>
          <w:tcPr>
            <w:tcW w:w="3680" w:type="pct"/>
          </w:tcPr>
          <w:p w14:paraId="4C08CDC8" w14:textId="0644C679" w:rsidR="0054307F" w:rsidRPr="005B0CA4" w:rsidRDefault="0054307F" w:rsidP="006601CA">
            <w:pPr>
              <w:cnfStyle w:val="000000000000" w:firstRow="0" w:lastRow="0" w:firstColumn="0" w:lastColumn="0" w:oddVBand="0" w:evenVBand="0" w:oddHBand="0" w:evenHBand="0" w:firstRowFirstColumn="0" w:firstRowLastColumn="0" w:lastRowFirstColumn="0" w:lastRowLastColumn="0"/>
            </w:pPr>
            <w:r w:rsidRPr="005B0CA4">
              <w:t xml:space="preserve">Selects the largest value of </w:t>
            </w:r>
            <m:oMath>
              <m:r>
                <w:rPr>
                  <w:rFonts w:ascii="Cambria Math" w:hAnsi="Cambria Math"/>
                </w:rPr>
                <m:t>y</m:t>
              </m:r>
            </m:oMath>
            <w:r w:rsidRPr="005B0CA4">
              <w:rPr>
                <w:rFonts w:eastAsiaTheme="minorEastAsia"/>
              </w:rPr>
              <w:t xml:space="preserve"> </w:t>
            </w:r>
            <w:r w:rsidRPr="005B0CA4">
              <w:t>corresponding to the maximum membership degree.</w:t>
            </w:r>
          </w:p>
        </w:tc>
      </w:tr>
      <w:tr w:rsidR="0054307F" w:rsidRPr="005B0CA4" w14:paraId="384FCA3A" w14:textId="77777777" w:rsidTr="0054307F">
        <w:tc>
          <w:tcPr>
            <w:cnfStyle w:val="001000000000" w:firstRow="0" w:lastRow="0" w:firstColumn="1" w:lastColumn="0" w:oddVBand="0" w:evenVBand="0" w:oddHBand="0" w:evenHBand="0" w:firstRowFirstColumn="0" w:firstRowLastColumn="0" w:lastRowFirstColumn="0" w:lastRowLastColumn="0"/>
            <w:tcW w:w="1320" w:type="pct"/>
          </w:tcPr>
          <w:p w14:paraId="6D73C385" w14:textId="04468A64" w:rsidR="0054307F" w:rsidRPr="005B0CA4" w:rsidRDefault="0054307F" w:rsidP="006601CA">
            <w:pPr>
              <w:rPr>
                <w:b w:val="0"/>
                <w:bCs w:val="0"/>
              </w:rPr>
            </w:pPr>
            <w:r w:rsidRPr="005B0CA4">
              <w:t>Weighted average</w:t>
            </w:r>
          </w:p>
        </w:tc>
        <w:tc>
          <w:tcPr>
            <w:tcW w:w="3680" w:type="pct"/>
          </w:tcPr>
          <w:p w14:paraId="0D20A467" w14:textId="061115B0" w:rsidR="0054307F" w:rsidRPr="005B0CA4" w:rsidRDefault="0054307F" w:rsidP="006601CA">
            <w:pPr>
              <w:cnfStyle w:val="000000000000" w:firstRow="0" w:lastRow="0" w:firstColumn="0" w:lastColumn="0" w:oddVBand="0" w:evenVBand="0" w:oddHBand="0" w:evenHBand="0" w:firstRowFirstColumn="0" w:firstRowLastColumn="0" w:lastRowFirstColumn="0" w:lastRowLastColumn="0"/>
            </w:pPr>
            <w:r w:rsidRPr="005B0CA4">
              <w:t>Often used in Sugeno-type fuzzy systems, where rule consequents are crisp values and defuzzification reduces to a weighted sum</w:t>
            </w:r>
            <w:r w:rsidR="00D952D0" w:rsidRPr="005B0CA4">
              <w:t xml:space="preserve"> </w:t>
            </w:r>
            <w:sdt>
              <w:sdtPr>
                <w:id w:val="-1982374113"/>
                <w:citation/>
              </w:sdtPr>
              <w:sdtContent>
                <w:r w:rsidR="00D952D0" w:rsidRPr="005B0CA4">
                  <w:fldChar w:fldCharType="begin"/>
                </w:r>
                <w:r w:rsidR="00285F0F" w:rsidRPr="005B0CA4">
                  <w:instrText xml:space="preserve">CITATION TakagiSugeno1985 \l 1055 </w:instrText>
                </w:r>
                <w:r w:rsidR="00D952D0" w:rsidRPr="005B0CA4">
                  <w:fldChar w:fldCharType="separate"/>
                </w:r>
                <w:r w:rsidR="00CC67AF">
                  <w:rPr>
                    <w:noProof/>
                  </w:rPr>
                  <w:t>(Takagi &amp; Sugeno, 1985)</w:t>
                </w:r>
                <w:r w:rsidR="00D952D0" w:rsidRPr="005B0CA4">
                  <w:fldChar w:fldCharType="end"/>
                </w:r>
              </w:sdtContent>
            </w:sdt>
            <w:r w:rsidRPr="005B0CA4">
              <w:t>.</w:t>
            </w:r>
          </w:p>
        </w:tc>
      </w:tr>
    </w:tbl>
    <w:p w14:paraId="6BE94806" w14:textId="77777777" w:rsidR="002228CB" w:rsidRPr="005B0CA4" w:rsidRDefault="002228CB" w:rsidP="002228CB">
      <w:pPr>
        <w:pStyle w:val="ParText"/>
      </w:pPr>
    </w:p>
    <w:p w14:paraId="2F8F4C69" w14:textId="668A8A52" w:rsidR="009513BB" w:rsidRPr="005B0CA4" w:rsidRDefault="009513BB" w:rsidP="009513BB">
      <w:r w:rsidRPr="005B0CA4">
        <w:t>These methods are computationally simpler than centroid defuzzification but are generally more sensitive to local maxima and less responsive to the overall shape of the fuzzy output. As a consequence, they may introduce discontinuities or abrupt decision changes, which are undesirable in many DSS applications.</w:t>
      </w:r>
    </w:p>
    <w:p w14:paraId="503DA9B5" w14:textId="32A05342" w:rsidR="009513BB" w:rsidRPr="005B0CA4" w:rsidRDefault="009513BB" w:rsidP="009513BB">
      <w:r w:rsidRPr="005B0CA4">
        <w:t xml:space="preserve">In many operational DSS contexts, particularly those involving high uncertainty and </w:t>
      </w:r>
      <w:r w:rsidR="00F976B5" w:rsidRPr="005B0CA4">
        <w:t>HIL</w:t>
      </w:r>
      <w:r w:rsidRPr="005B0CA4">
        <w:t xml:space="preserve"> decision making, defuzzification is not always mandatory. Instead of producing a single crisp value, the system may present the fuzzy output directly in linguistic form (e.g., </w:t>
      </w:r>
      <w:r w:rsidRPr="005B0CA4">
        <w:rPr>
          <w:i/>
          <w:iCs/>
        </w:rPr>
        <w:t>Low Risk</w:t>
      </w:r>
      <w:r w:rsidRPr="005B0CA4">
        <w:t xml:space="preserve">, </w:t>
      </w:r>
      <w:r w:rsidRPr="005B0CA4">
        <w:rPr>
          <w:i/>
          <w:iCs/>
        </w:rPr>
        <w:t>Moderate Risk</w:t>
      </w:r>
      <w:r w:rsidRPr="005B0CA4">
        <w:t xml:space="preserve">, </w:t>
      </w:r>
      <w:r w:rsidRPr="005B0CA4">
        <w:rPr>
          <w:i/>
          <w:iCs/>
        </w:rPr>
        <w:t>High Risk</w:t>
      </w:r>
      <w:r w:rsidRPr="005B0CA4">
        <w:t>), allowing human operators to interpret and contextualize the result. This approach enhances transparency, trust, and cognitive alignment between the DSS and its users (Thompson &amp; Calkin, 2011).</w:t>
      </w:r>
    </w:p>
    <w:p w14:paraId="7D265D2B" w14:textId="0541133B" w:rsidR="00D329B8" w:rsidRPr="005B0CA4" w:rsidRDefault="009E2BD8" w:rsidP="00D329B8">
      <w:pPr>
        <w:pStyle w:val="Heading3"/>
      </w:pPr>
      <w:bookmarkStart w:id="91" w:name="_Toc226331620"/>
      <w:r w:rsidRPr="005B0CA4">
        <w:t xml:space="preserve">Alignment of </w:t>
      </w:r>
      <w:r w:rsidR="00D329B8" w:rsidRPr="005B0CA4">
        <w:t xml:space="preserve">fuzzy logic with </w:t>
      </w:r>
      <w:r w:rsidRPr="005B0CA4">
        <w:t>DisasterAware</w:t>
      </w:r>
      <w:bookmarkEnd w:id="91"/>
      <w:r w:rsidRPr="005B0CA4">
        <w:t xml:space="preserve"> </w:t>
      </w:r>
    </w:p>
    <w:p w14:paraId="563553A6" w14:textId="77777777" w:rsidR="005B4F4F" w:rsidRPr="005B0CA4" w:rsidRDefault="005B4F4F" w:rsidP="005B4F4F">
      <w:pPr>
        <w:pStyle w:val="ParText"/>
      </w:pPr>
      <w:r w:rsidRPr="005B0CA4">
        <w:t xml:space="preserve">The design principles of fuzzy logic exhibit a strong structural and conceptual alignment with the DisasterAware decision support framework. At its core, DisasterAware is conceived as an adaptive, concept-driven DSS that must operate under uncertainty, heterogeneous data sources, and evolving operational conditions. </w:t>
      </w:r>
      <w:r w:rsidRPr="005B0CA4">
        <w:lastRenderedPageBreak/>
        <w:t xml:space="preserve">Fuzzy logic directly supports these requirements by enabling graded reasoning, linguistic abstraction, and rule-based inference without assuming complete or precise information. Rather than forcing premature numerical certainty, fuzzy inference preserves epistemic uncertainty and supports decision making based on partial, local, and context-dependent evidence. </w:t>
      </w:r>
    </w:p>
    <w:p w14:paraId="4473ED32" w14:textId="77777777" w:rsidR="005B4F4F" w:rsidRPr="005B0CA4" w:rsidRDefault="005B4F4F" w:rsidP="005B4F4F">
      <w:pPr>
        <w:pStyle w:val="ParText"/>
      </w:pPr>
      <w:r w:rsidRPr="005B0CA4">
        <w:t xml:space="preserve">This property is fundamental to DisasterAware, where decisions are not selected from a closed set of predefined alternatives but instead emerge dynamically from configurations in the concept space. Furthermore, the modularity of fuzzy inference systems allows DisasterAware to deploy distributed local reasoning units that act as surrogate experts, while still enabling higher-level fusion and interpretation. By separating fuzzification, rule evaluation, inference, and defuzzification, fuzzy logic provides DisasterAware with a flexible reasoning backbone that supports explainability, scalability, and human-centered operation across multiple decision levels and spatio-temporal scales. </w:t>
      </w:r>
    </w:p>
    <w:p w14:paraId="2B27D894" w14:textId="2D75EADB" w:rsidR="005B4F4F" w:rsidRPr="005B0CA4" w:rsidRDefault="005B4F4F" w:rsidP="005B4F4F">
      <w:pPr>
        <w:pStyle w:val="Caption"/>
        <w:keepNext/>
      </w:pPr>
      <w:bookmarkStart w:id="92" w:name="_Toc226331718"/>
      <w:r w:rsidRPr="005B0CA4">
        <w:t xml:space="preserve">Table </w:t>
      </w:r>
      <w:r w:rsidR="00E878B1">
        <w:fldChar w:fldCharType="begin"/>
      </w:r>
      <w:r w:rsidR="00E878B1">
        <w:instrText xml:space="preserve"> STYLEREF 1 \s </w:instrText>
      </w:r>
      <w:r w:rsidR="00E878B1">
        <w:fldChar w:fldCharType="separate"/>
      </w:r>
      <w:r w:rsidR="00CC67AF">
        <w:rPr>
          <w:noProof/>
        </w:rPr>
        <w:t>3</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3</w:t>
      </w:r>
      <w:r w:rsidR="00E878B1">
        <w:fldChar w:fldCharType="end"/>
      </w:r>
      <w:r w:rsidRPr="005B0CA4">
        <w:t xml:space="preserve"> Alignment </w:t>
      </w:r>
      <w:r w:rsidR="001B71B0" w:rsidRPr="005B0CA4">
        <w:t xml:space="preserve">between fuzzy logic components and </w:t>
      </w:r>
      <w:r w:rsidRPr="005B0CA4">
        <w:t>DisasterAware</w:t>
      </w:r>
      <w:bookmarkEnd w:id="92"/>
      <w:r w:rsidRPr="005B0CA4">
        <w:t xml:space="preserve"> </w:t>
      </w:r>
    </w:p>
    <w:tbl>
      <w:tblPr>
        <w:tblStyle w:val="GridTable1Light"/>
        <w:tblW w:w="0" w:type="auto"/>
        <w:tblLook w:val="04A0" w:firstRow="1" w:lastRow="0" w:firstColumn="1" w:lastColumn="0" w:noHBand="0" w:noVBand="1"/>
      </w:tblPr>
      <w:tblGrid>
        <w:gridCol w:w="1838"/>
        <w:gridCol w:w="2268"/>
        <w:gridCol w:w="3931"/>
      </w:tblGrid>
      <w:tr w:rsidR="003C7CB8" w:rsidRPr="005B0CA4" w14:paraId="0095C5B7" w14:textId="77777777" w:rsidTr="001B71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38" w:type="dxa"/>
            <w:hideMark/>
          </w:tcPr>
          <w:p w14:paraId="106EC0C6" w14:textId="2A543370" w:rsidR="003C7CB8" w:rsidRPr="005B0CA4" w:rsidRDefault="003C7CB8" w:rsidP="00A85FD7">
            <w:pPr>
              <w:pStyle w:val="TableText"/>
            </w:pPr>
            <w:r w:rsidRPr="005B0CA4">
              <w:t xml:space="preserve">Fuzzy Logic Component </w:t>
            </w:r>
          </w:p>
        </w:tc>
        <w:tc>
          <w:tcPr>
            <w:tcW w:w="2268" w:type="dxa"/>
            <w:hideMark/>
          </w:tcPr>
          <w:p w14:paraId="03E61452" w14:textId="77777777" w:rsidR="003C7CB8" w:rsidRPr="005B0CA4" w:rsidRDefault="003C7CB8" w:rsidP="00A85FD7">
            <w:pPr>
              <w:pStyle w:val="TableText"/>
              <w:cnfStyle w:val="100000000000" w:firstRow="1" w:lastRow="0" w:firstColumn="0" w:lastColumn="0" w:oddVBand="0" w:evenVBand="0" w:oddHBand="0" w:evenHBand="0" w:firstRowFirstColumn="0" w:firstRowLastColumn="0" w:lastRowFirstColumn="0" w:lastRowLastColumn="0"/>
            </w:pPr>
            <w:r w:rsidRPr="005B0CA4">
              <w:t>Role in Classical Fuzzy DSS</w:t>
            </w:r>
          </w:p>
        </w:tc>
        <w:tc>
          <w:tcPr>
            <w:tcW w:w="3931" w:type="dxa"/>
            <w:hideMark/>
          </w:tcPr>
          <w:p w14:paraId="2CA63D98" w14:textId="77777777" w:rsidR="003C7CB8" w:rsidRPr="005B0CA4" w:rsidRDefault="003C7CB8" w:rsidP="00A85FD7">
            <w:pPr>
              <w:pStyle w:val="TableText"/>
              <w:cnfStyle w:val="100000000000" w:firstRow="1" w:lastRow="0" w:firstColumn="0" w:lastColumn="0" w:oddVBand="0" w:evenVBand="0" w:oddHBand="0" w:evenHBand="0" w:firstRowFirstColumn="0" w:firstRowLastColumn="0" w:lastRowFirstColumn="0" w:lastRowLastColumn="0"/>
            </w:pPr>
            <w:r w:rsidRPr="005B0CA4">
              <w:t>Alignment in DisasterAware</w:t>
            </w:r>
          </w:p>
        </w:tc>
      </w:tr>
      <w:tr w:rsidR="003C7CB8" w:rsidRPr="005B0CA4" w14:paraId="1192BEBB"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0CCEBAA0" w14:textId="77777777" w:rsidR="003C7CB8" w:rsidRPr="005B0CA4" w:rsidRDefault="003C7CB8" w:rsidP="00A85FD7">
            <w:pPr>
              <w:pStyle w:val="TableText"/>
            </w:pPr>
            <w:r w:rsidRPr="005B0CA4">
              <w:t>Linguistic variables</w:t>
            </w:r>
          </w:p>
        </w:tc>
        <w:tc>
          <w:tcPr>
            <w:tcW w:w="2268" w:type="dxa"/>
            <w:hideMark/>
          </w:tcPr>
          <w:p w14:paraId="71DA47FE"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Represent vague concepts (Low, Medium, High)</w:t>
            </w:r>
          </w:p>
        </w:tc>
        <w:tc>
          <w:tcPr>
            <w:tcW w:w="3931" w:type="dxa"/>
            <w:hideMark/>
          </w:tcPr>
          <w:p w14:paraId="5E08C5A2"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Used as decision concepts (e.g., risk level, confidence, priority) rather than raw indices</w:t>
            </w:r>
          </w:p>
        </w:tc>
      </w:tr>
      <w:tr w:rsidR="003C7CB8" w:rsidRPr="005B0CA4" w14:paraId="2687F98F"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45ABCE78" w14:textId="77777777" w:rsidR="003C7CB8" w:rsidRPr="005B0CA4" w:rsidRDefault="003C7CB8" w:rsidP="00A85FD7">
            <w:pPr>
              <w:pStyle w:val="TableText"/>
            </w:pPr>
            <w:r w:rsidRPr="005B0CA4">
              <w:t>Fuzzification</w:t>
            </w:r>
          </w:p>
        </w:tc>
        <w:tc>
          <w:tcPr>
            <w:tcW w:w="2268" w:type="dxa"/>
            <w:hideMark/>
          </w:tcPr>
          <w:p w14:paraId="6B1CB6D2"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Maps crisp inputs to fuzzy sets</w:t>
            </w:r>
          </w:p>
        </w:tc>
        <w:tc>
          <w:tcPr>
            <w:tcW w:w="3931" w:type="dxa"/>
            <w:hideMark/>
          </w:tcPr>
          <w:p w14:paraId="479E7F57"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Enables semantic abstraction of heterogeneous sensor, model, and human inputs</w:t>
            </w:r>
          </w:p>
        </w:tc>
      </w:tr>
      <w:tr w:rsidR="003C7CB8" w:rsidRPr="005B0CA4" w14:paraId="1328BC4E"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497DAB54" w14:textId="77777777" w:rsidR="003C7CB8" w:rsidRPr="005B0CA4" w:rsidRDefault="003C7CB8" w:rsidP="00A85FD7">
            <w:pPr>
              <w:pStyle w:val="TableText"/>
            </w:pPr>
            <w:r w:rsidRPr="005B0CA4">
              <w:t>Membership functions</w:t>
            </w:r>
          </w:p>
        </w:tc>
        <w:tc>
          <w:tcPr>
            <w:tcW w:w="2268" w:type="dxa"/>
            <w:hideMark/>
          </w:tcPr>
          <w:p w14:paraId="7522A12F"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Encode tolerance and uncertainty</w:t>
            </w:r>
          </w:p>
        </w:tc>
        <w:tc>
          <w:tcPr>
            <w:tcW w:w="3931" w:type="dxa"/>
            <w:hideMark/>
          </w:tcPr>
          <w:p w14:paraId="4C8E88F3"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Support robust reasoning under noisy, delayed, or incomplete data</w:t>
            </w:r>
          </w:p>
        </w:tc>
      </w:tr>
      <w:tr w:rsidR="003C7CB8" w:rsidRPr="005B0CA4" w14:paraId="1C3E9CE5"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1CCCB0A3" w14:textId="77777777" w:rsidR="003C7CB8" w:rsidRPr="005B0CA4" w:rsidRDefault="003C7CB8" w:rsidP="00A85FD7">
            <w:pPr>
              <w:pStyle w:val="TableText"/>
            </w:pPr>
            <w:r w:rsidRPr="005B0CA4">
              <w:t>Rule base</w:t>
            </w:r>
          </w:p>
        </w:tc>
        <w:tc>
          <w:tcPr>
            <w:tcW w:w="2268" w:type="dxa"/>
            <w:hideMark/>
          </w:tcPr>
          <w:p w14:paraId="73A12ECF"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Encodes expert IF–THEN knowledge</w:t>
            </w:r>
          </w:p>
        </w:tc>
        <w:tc>
          <w:tcPr>
            <w:tcW w:w="3931" w:type="dxa"/>
            <w:hideMark/>
          </w:tcPr>
          <w:p w14:paraId="098DB3FD"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Implements domain knowledge as explainable reasoning logic at local and global levels</w:t>
            </w:r>
          </w:p>
        </w:tc>
      </w:tr>
      <w:tr w:rsidR="003C7CB8" w:rsidRPr="005B0CA4" w14:paraId="52A8379F"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2915C892" w14:textId="77777777" w:rsidR="003C7CB8" w:rsidRPr="005B0CA4" w:rsidRDefault="003C7CB8" w:rsidP="00A85FD7">
            <w:pPr>
              <w:pStyle w:val="TableText"/>
            </w:pPr>
            <w:r w:rsidRPr="005B0CA4">
              <w:lastRenderedPageBreak/>
              <w:t>Rule activation (graded firing)</w:t>
            </w:r>
          </w:p>
        </w:tc>
        <w:tc>
          <w:tcPr>
            <w:tcW w:w="2268" w:type="dxa"/>
            <w:hideMark/>
          </w:tcPr>
          <w:p w14:paraId="43BC588A"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Partial rule satisfaction</w:t>
            </w:r>
          </w:p>
        </w:tc>
        <w:tc>
          <w:tcPr>
            <w:tcW w:w="3931" w:type="dxa"/>
            <w:hideMark/>
          </w:tcPr>
          <w:p w14:paraId="2B9D7542"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Enables approximate reasoning and avoids brittle threshold-based decisions</w:t>
            </w:r>
          </w:p>
        </w:tc>
      </w:tr>
      <w:tr w:rsidR="003C7CB8" w:rsidRPr="005B0CA4" w14:paraId="2B44EAE8"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1A6AB604" w14:textId="77777777" w:rsidR="003C7CB8" w:rsidRPr="005B0CA4" w:rsidRDefault="003C7CB8" w:rsidP="00A85FD7">
            <w:pPr>
              <w:pStyle w:val="TableText"/>
            </w:pPr>
            <w:r w:rsidRPr="005B0CA4">
              <w:t>Aggregation of rules</w:t>
            </w:r>
          </w:p>
        </w:tc>
        <w:tc>
          <w:tcPr>
            <w:tcW w:w="2268" w:type="dxa"/>
            <w:hideMark/>
          </w:tcPr>
          <w:p w14:paraId="0AD57679"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Combines multiple rule outputs</w:t>
            </w:r>
          </w:p>
        </w:tc>
        <w:tc>
          <w:tcPr>
            <w:tcW w:w="3931" w:type="dxa"/>
            <w:hideMark/>
          </w:tcPr>
          <w:p w14:paraId="3A2EAA38"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Supports emergent decisions from interacting factors</w:t>
            </w:r>
          </w:p>
        </w:tc>
      </w:tr>
      <w:tr w:rsidR="003C7CB8" w:rsidRPr="005B0CA4" w14:paraId="61AD7146"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0DF4817A" w14:textId="77777777" w:rsidR="003C7CB8" w:rsidRPr="005B0CA4" w:rsidRDefault="003C7CB8" w:rsidP="00A85FD7">
            <w:pPr>
              <w:pStyle w:val="TableText"/>
            </w:pPr>
            <w:r w:rsidRPr="005B0CA4">
              <w:t>Defuzzification</w:t>
            </w:r>
          </w:p>
        </w:tc>
        <w:tc>
          <w:tcPr>
            <w:tcW w:w="2268" w:type="dxa"/>
            <w:hideMark/>
          </w:tcPr>
          <w:p w14:paraId="7817EBD3"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Produces crisp outputs</w:t>
            </w:r>
          </w:p>
        </w:tc>
        <w:tc>
          <w:tcPr>
            <w:tcW w:w="3931" w:type="dxa"/>
            <w:hideMark/>
          </w:tcPr>
          <w:p w14:paraId="48BEFAEF"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Treated as optional and context-dependent; often deferred or omitted to preserve interpretability</w:t>
            </w:r>
          </w:p>
        </w:tc>
      </w:tr>
      <w:tr w:rsidR="003C7CB8" w:rsidRPr="005B0CA4" w14:paraId="16DF9B67"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55DF6B16" w14:textId="77777777" w:rsidR="003C7CB8" w:rsidRPr="005B0CA4" w:rsidRDefault="003C7CB8" w:rsidP="00A85FD7">
            <w:pPr>
              <w:pStyle w:val="TableText"/>
            </w:pPr>
            <w:r w:rsidRPr="005B0CA4">
              <w:t>Interpretability</w:t>
            </w:r>
          </w:p>
        </w:tc>
        <w:tc>
          <w:tcPr>
            <w:tcW w:w="2268" w:type="dxa"/>
            <w:hideMark/>
          </w:tcPr>
          <w:p w14:paraId="771C10F7"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Human-readable reasoning</w:t>
            </w:r>
          </w:p>
        </w:tc>
        <w:tc>
          <w:tcPr>
            <w:tcW w:w="3931" w:type="dxa"/>
            <w:hideMark/>
          </w:tcPr>
          <w:p w14:paraId="0AC3DC1B"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Directly supports operator trust, explainability, and governance</w:t>
            </w:r>
          </w:p>
        </w:tc>
      </w:tr>
      <w:tr w:rsidR="003C7CB8" w:rsidRPr="005B0CA4" w14:paraId="33472A12"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1B597C9C" w14:textId="77777777" w:rsidR="003C7CB8" w:rsidRPr="005B0CA4" w:rsidRDefault="003C7CB8" w:rsidP="00A85FD7">
            <w:pPr>
              <w:pStyle w:val="TableText"/>
            </w:pPr>
            <w:r w:rsidRPr="005B0CA4">
              <w:t>Modularity</w:t>
            </w:r>
          </w:p>
        </w:tc>
        <w:tc>
          <w:tcPr>
            <w:tcW w:w="2268" w:type="dxa"/>
            <w:hideMark/>
          </w:tcPr>
          <w:p w14:paraId="530E3D5E"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Independent fuzzy components</w:t>
            </w:r>
          </w:p>
        </w:tc>
        <w:tc>
          <w:tcPr>
            <w:tcW w:w="3931" w:type="dxa"/>
            <w:hideMark/>
          </w:tcPr>
          <w:p w14:paraId="6455310A"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Enables distributed local decision makers and hierarchical fusion</w:t>
            </w:r>
          </w:p>
        </w:tc>
      </w:tr>
      <w:tr w:rsidR="003C7CB8" w:rsidRPr="005B0CA4" w14:paraId="3FADC832"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4C25BB6C" w14:textId="77777777" w:rsidR="003C7CB8" w:rsidRPr="005B0CA4" w:rsidRDefault="003C7CB8" w:rsidP="00A85FD7">
            <w:pPr>
              <w:pStyle w:val="TableText"/>
            </w:pPr>
            <w:r w:rsidRPr="005B0CA4">
              <w:t>Non-probabilistic uncertainty handling</w:t>
            </w:r>
          </w:p>
        </w:tc>
        <w:tc>
          <w:tcPr>
            <w:tcW w:w="2268" w:type="dxa"/>
            <w:hideMark/>
          </w:tcPr>
          <w:p w14:paraId="5E93F1A1"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No reliance on full probability models</w:t>
            </w:r>
          </w:p>
        </w:tc>
        <w:tc>
          <w:tcPr>
            <w:tcW w:w="3931" w:type="dxa"/>
            <w:hideMark/>
          </w:tcPr>
          <w:p w14:paraId="6CA98DB2" w14:textId="77777777" w:rsidR="003C7CB8" w:rsidRPr="005B0CA4" w:rsidRDefault="003C7CB8" w:rsidP="00A85FD7">
            <w:pPr>
              <w:pStyle w:val="TableText"/>
              <w:cnfStyle w:val="000000000000" w:firstRow="0" w:lastRow="0" w:firstColumn="0" w:lastColumn="0" w:oddVBand="0" w:evenVBand="0" w:oddHBand="0" w:evenHBand="0" w:firstRowFirstColumn="0" w:firstRowLastColumn="0" w:lastRowFirstColumn="0" w:lastRowLastColumn="0"/>
            </w:pPr>
            <w:r w:rsidRPr="005B0CA4">
              <w:t>Matches epistemic uncertainty dominant in disaster operations</w:t>
            </w:r>
          </w:p>
        </w:tc>
      </w:tr>
      <w:tr w:rsidR="003C7CB8" w:rsidRPr="005B0CA4" w14:paraId="52087518"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08E5FA9D" w14:textId="77777777" w:rsidR="003C7CB8" w:rsidRPr="005B0CA4" w:rsidRDefault="003C7CB8" w:rsidP="003C7CB8">
            <w:pPr>
              <w:pStyle w:val="ParText"/>
              <w:spacing w:after="160"/>
            </w:pPr>
            <w:r w:rsidRPr="005B0CA4">
              <w:t>Static rule evaluation</w:t>
            </w:r>
          </w:p>
        </w:tc>
        <w:tc>
          <w:tcPr>
            <w:tcW w:w="2268" w:type="dxa"/>
            <w:hideMark/>
          </w:tcPr>
          <w:p w14:paraId="79CC0158" w14:textId="77777777" w:rsidR="003C7CB8" w:rsidRPr="005B0CA4" w:rsidRDefault="003C7CB8" w:rsidP="003C7CB8">
            <w:pPr>
              <w:pStyle w:val="ParText"/>
              <w:spacing w:after="160"/>
              <w:cnfStyle w:val="000000000000" w:firstRow="0" w:lastRow="0" w:firstColumn="0" w:lastColumn="0" w:oddVBand="0" w:evenVBand="0" w:oddHBand="0" w:evenHBand="0" w:firstRowFirstColumn="0" w:firstRowLastColumn="0" w:lastRowFirstColumn="0" w:lastRowLastColumn="0"/>
            </w:pPr>
            <w:r w:rsidRPr="005B0CA4">
              <w:t>Fixed rule base</w:t>
            </w:r>
          </w:p>
        </w:tc>
        <w:tc>
          <w:tcPr>
            <w:tcW w:w="3931" w:type="dxa"/>
            <w:hideMark/>
          </w:tcPr>
          <w:p w14:paraId="225C8289" w14:textId="77777777" w:rsidR="003C7CB8" w:rsidRPr="005B0CA4" w:rsidRDefault="003C7CB8" w:rsidP="003C7CB8">
            <w:pPr>
              <w:pStyle w:val="ParText"/>
              <w:spacing w:after="160"/>
              <w:cnfStyle w:val="000000000000" w:firstRow="0" w:lastRow="0" w:firstColumn="0" w:lastColumn="0" w:oddVBand="0" w:evenVBand="0" w:oddHBand="0" w:evenHBand="0" w:firstRowFirstColumn="0" w:firstRowLastColumn="0" w:lastRowFirstColumn="0" w:lastRowLastColumn="0"/>
            </w:pPr>
            <w:r w:rsidRPr="005B0CA4">
              <w:t xml:space="preserve">Extended in DisasterAware via </w:t>
            </w:r>
            <w:r w:rsidRPr="005B0CA4">
              <w:rPr>
                <w:b/>
                <w:bCs/>
              </w:rPr>
              <w:t>adaptive weighting and feedback mechanisms</w:t>
            </w:r>
          </w:p>
        </w:tc>
      </w:tr>
      <w:tr w:rsidR="003C7CB8" w:rsidRPr="005B0CA4" w14:paraId="2286B165" w14:textId="77777777" w:rsidTr="001B71B0">
        <w:tc>
          <w:tcPr>
            <w:cnfStyle w:val="001000000000" w:firstRow="0" w:lastRow="0" w:firstColumn="1" w:lastColumn="0" w:oddVBand="0" w:evenVBand="0" w:oddHBand="0" w:evenHBand="0" w:firstRowFirstColumn="0" w:firstRowLastColumn="0" w:lastRowFirstColumn="0" w:lastRowLastColumn="0"/>
            <w:tcW w:w="1838" w:type="dxa"/>
            <w:hideMark/>
          </w:tcPr>
          <w:p w14:paraId="298103D2" w14:textId="77777777" w:rsidR="003C7CB8" w:rsidRPr="005B0CA4" w:rsidRDefault="003C7CB8" w:rsidP="003C7CB8">
            <w:pPr>
              <w:pStyle w:val="ParText"/>
              <w:spacing w:after="160"/>
            </w:pPr>
            <w:r w:rsidRPr="005B0CA4">
              <w:t>Closed decision space</w:t>
            </w:r>
          </w:p>
        </w:tc>
        <w:tc>
          <w:tcPr>
            <w:tcW w:w="2268" w:type="dxa"/>
            <w:hideMark/>
          </w:tcPr>
          <w:p w14:paraId="557C4A8E" w14:textId="77777777" w:rsidR="003C7CB8" w:rsidRPr="005B0CA4" w:rsidRDefault="003C7CB8" w:rsidP="003C7CB8">
            <w:pPr>
              <w:pStyle w:val="ParText"/>
              <w:spacing w:after="160"/>
              <w:cnfStyle w:val="000000000000" w:firstRow="0" w:lastRow="0" w:firstColumn="0" w:lastColumn="0" w:oddVBand="0" w:evenVBand="0" w:oddHBand="0" w:evenHBand="0" w:firstRowFirstColumn="0" w:firstRowLastColumn="0" w:lastRowFirstColumn="0" w:lastRowLastColumn="0"/>
            </w:pPr>
            <w:r w:rsidRPr="005B0CA4">
              <w:t>Predefined outputs</w:t>
            </w:r>
          </w:p>
        </w:tc>
        <w:tc>
          <w:tcPr>
            <w:tcW w:w="3931" w:type="dxa"/>
            <w:hideMark/>
          </w:tcPr>
          <w:p w14:paraId="1C451D6D" w14:textId="77777777" w:rsidR="003C7CB8" w:rsidRPr="005B0CA4" w:rsidRDefault="003C7CB8" w:rsidP="003C7CB8">
            <w:pPr>
              <w:pStyle w:val="ParText"/>
              <w:spacing w:after="160"/>
              <w:cnfStyle w:val="000000000000" w:firstRow="0" w:lastRow="0" w:firstColumn="0" w:lastColumn="0" w:oddVBand="0" w:evenVBand="0" w:oddHBand="0" w:evenHBand="0" w:firstRowFirstColumn="0" w:firstRowLastColumn="0" w:lastRowFirstColumn="0" w:lastRowLastColumn="0"/>
            </w:pPr>
            <w:r w:rsidRPr="005B0CA4">
              <w:t xml:space="preserve">Replaced by </w:t>
            </w:r>
            <w:r w:rsidRPr="005B0CA4">
              <w:rPr>
                <w:b/>
                <w:bCs/>
              </w:rPr>
              <w:t>open decision space with emergent decisions</w:t>
            </w:r>
          </w:p>
        </w:tc>
      </w:tr>
    </w:tbl>
    <w:p w14:paraId="7585E93E" w14:textId="37D82274" w:rsidR="002778E4" w:rsidRPr="005B0CA4" w:rsidRDefault="00D45046" w:rsidP="00D45046">
      <w:pPr>
        <w:pStyle w:val="Heading2"/>
      </w:pPr>
      <w:bookmarkStart w:id="93" w:name="_Toc226331621"/>
      <w:r w:rsidRPr="005B0CA4">
        <w:t>Limitations of Classical MCDM and MAGDM Approaches</w:t>
      </w:r>
      <w:bookmarkEnd w:id="93"/>
    </w:p>
    <w:p w14:paraId="0C861F3A" w14:textId="2D8637E9" w:rsidR="0059136F" w:rsidRPr="005B0CA4" w:rsidRDefault="0059136F" w:rsidP="0059136F">
      <w:pPr>
        <w:pStyle w:val="ParText"/>
        <w:rPr>
          <w:lang w:eastAsia="tr-TR"/>
        </w:rPr>
      </w:pPr>
      <w:r w:rsidRPr="005B0CA4">
        <w:rPr>
          <w:lang w:eastAsia="tr-TR"/>
        </w:rPr>
        <w:t>Multi-Criteria Decision Making (MCDM) methods constitute a well-established class of decision analysis frameworks for evaluating and ranking a finite set of alternatives across multiple, potentially conflicting criteria</w:t>
      </w:r>
      <w:sdt>
        <w:sdtPr>
          <w:rPr>
            <w:lang w:eastAsia="tr-TR"/>
          </w:rPr>
          <w:id w:val="-1874058158"/>
          <w:citation/>
        </w:sdtPr>
        <w:sdtContent>
          <w:r w:rsidR="00626653" w:rsidRPr="005B0CA4">
            <w:rPr>
              <w:lang w:eastAsia="tr-TR"/>
            </w:rPr>
            <w:fldChar w:fldCharType="begin"/>
          </w:r>
          <w:r w:rsidR="00626653" w:rsidRPr="005B0CA4">
            <w:rPr>
              <w:lang w:eastAsia="tr-TR"/>
            </w:rPr>
            <w:instrText xml:space="preserve"> CITATION HwangYoon1981 \l 1055  \m Triantaphyllou2000</w:instrText>
          </w:r>
          <w:r w:rsidR="007462B2" w:rsidRPr="005B0CA4">
            <w:rPr>
              <w:lang w:eastAsia="tr-TR"/>
            </w:rPr>
            <w:instrText xml:space="preserve"> \m ZavadskasTurskis2011</w:instrText>
          </w:r>
          <w:r w:rsidR="00626653" w:rsidRPr="005B0CA4">
            <w:rPr>
              <w:lang w:eastAsia="tr-TR"/>
            </w:rPr>
            <w:fldChar w:fldCharType="separate"/>
          </w:r>
          <w:r w:rsidR="00CC67AF">
            <w:rPr>
              <w:noProof/>
              <w:lang w:eastAsia="tr-TR"/>
            </w:rPr>
            <w:t xml:space="preserve"> (Hwang &amp; Yoon, 1981; </w:t>
          </w:r>
          <w:r w:rsidR="00CC67AF">
            <w:rPr>
              <w:noProof/>
              <w:lang w:eastAsia="tr-TR"/>
            </w:rPr>
            <w:lastRenderedPageBreak/>
            <w:t>Triantaphyllou, 2000; Zavadskas &amp; Turskis, 2011)</w:t>
          </w:r>
          <w:r w:rsidR="00626653" w:rsidRPr="005B0CA4">
            <w:rPr>
              <w:lang w:eastAsia="tr-TR"/>
            </w:rPr>
            <w:fldChar w:fldCharType="end"/>
          </w:r>
        </w:sdtContent>
      </w:sdt>
      <w:r w:rsidRPr="005B0CA4">
        <w:rPr>
          <w:lang w:eastAsia="tr-TR"/>
        </w:rPr>
        <w:t xml:space="preserve">. Their Multi-Attribute Group Decision Making (MAGDM) extensions incorporate consensus mechanisms for settings involving multiple decision makers </w:t>
      </w:r>
      <w:sdt>
        <w:sdtPr>
          <w:rPr>
            <w:lang w:eastAsia="tr-TR"/>
          </w:rPr>
          <w:id w:val="375356777"/>
          <w:citation/>
        </w:sdtPr>
        <w:sdtContent>
          <w:r w:rsidR="00626653" w:rsidRPr="005B0CA4">
            <w:rPr>
              <w:lang w:eastAsia="tr-TR"/>
            </w:rPr>
            <w:fldChar w:fldCharType="begin"/>
          </w:r>
          <w:r w:rsidR="00626653" w:rsidRPr="005B0CA4">
            <w:rPr>
              <w:lang w:eastAsia="tr-TR"/>
            </w:rPr>
            <w:instrText xml:space="preserve"> CITATION Xu2015 \l 1055 </w:instrText>
          </w:r>
          <w:r w:rsidR="00626653" w:rsidRPr="005B0CA4">
            <w:rPr>
              <w:lang w:eastAsia="tr-TR"/>
            </w:rPr>
            <w:fldChar w:fldCharType="separate"/>
          </w:r>
          <w:r w:rsidR="00CC67AF">
            <w:rPr>
              <w:noProof/>
              <w:lang w:eastAsia="tr-TR"/>
            </w:rPr>
            <w:t>(Xu, 2015)</w:t>
          </w:r>
          <w:r w:rsidR="00626653" w:rsidRPr="005B0CA4">
            <w:rPr>
              <w:lang w:eastAsia="tr-TR"/>
            </w:rPr>
            <w:fldChar w:fldCharType="end"/>
          </w:r>
        </w:sdtContent>
      </w:sdt>
      <w:r w:rsidRPr="005B0CA4">
        <w:rPr>
          <w:lang w:eastAsia="tr-TR"/>
        </w:rPr>
        <w:t>. Despite broad applicability in structured planning contexts, both families exhibit structural limitations that are fundamental</w:t>
      </w:r>
      <w:r w:rsidR="00626653" w:rsidRPr="005B0CA4">
        <w:rPr>
          <w:lang w:eastAsia="tr-TR"/>
        </w:rPr>
        <w:t xml:space="preserve">, </w:t>
      </w:r>
      <w:r w:rsidRPr="005B0CA4">
        <w:rPr>
          <w:lang w:eastAsia="tr-TR"/>
        </w:rPr>
        <w:t>not incidental</w:t>
      </w:r>
      <w:r w:rsidR="00626653" w:rsidRPr="005B0CA4">
        <w:rPr>
          <w:lang w:eastAsia="tr-TR"/>
        </w:rPr>
        <w:t>,</w:t>
      </w:r>
      <w:r w:rsidRPr="005B0CA4">
        <w:rPr>
          <w:lang w:eastAsia="tr-TR"/>
        </w:rPr>
        <w:t xml:space="preserve"> in dynamic and time-critical operational environments such as wildfire disaster management.</w:t>
      </w:r>
    </w:p>
    <w:p w14:paraId="5638B672" w14:textId="77777777" w:rsidR="00C945DF" w:rsidRPr="005B0CA4" w:rsidRDefault="0059136F" w:rsidP="00C945DF">
      <w:pPr>
        <w:pStyle w:val="Heading3"/>
        <w:rPr>
          <w:lang w:eastAsia="tr-TR"/>
        </w:rPr>
      </w:pPr>
      <w:bookmarkStart w:id="94" w:name="_Toc226331622"/>
      <w:r w:rsidRPr="005B0CA4">
        <w:rPr>
          <w:lang w:eastAsia="tr-TR"/>
        </w:rPr>
        <w:t>Formal MCDM structure</w:t>
      </w:r>
      <w:bookmarkEnd w:id="94"/>
    </w:p>
    <w:p w14:paraId="51E59231" w14:textId="13A7E3D7" w:rsidR="00977ACF" w:rsidRPr="005B0CA4" w:rsidRDefault="0059136F" w:rsidP="0059136F">
      <w:pPr>
        <w:pStyle w:val="ParText"/>
        <w:rPr>
          <w:lang w:eastAsia="tr-TR"/>
        </w:rPr>
      </w:pPr>
      <w:r w:rsidRPr="005B0CA4">
        <w:rPr>
          <w:lang w:eastAsia="tr-TR"/>
        </w:rPr>
        <w:t xml:space="preserve">In the canonical MCDM formulation, a decision problem is represented by a decision matrix </w:t>
      </w:r>
      <m:oMath>
        <m:r>
          <m:rPr>
            <m:sty m:val="b"/>
          </m:rPr>
          <w:rPr>
            <w:rFonts w:ascii="Cambria Math" w:hAnsi="Cambria Math"/>
            <w:lang w:eastAsia="tr-TR"/>
          </w:rPr>
          <m:t>X</m:t>
        </m:r>
        <m:r>
          <w:rPr>
            <w:rFonts w:ascii="Cambria Math" w:hAnsi="Cambria Math"/>
            <w:lang w:eastAsia="tr-TR"/>
          </w:rPr>
          <m:t>∈</m:t>
        </m:r>
        <m:sSup>
          <m:sSupPr>
            <m:ctrlPr>
              <w:rPr>
                <w:rFonts w:ascii="Cambria Math" w:hAnsi="Cambria Math"/>
                <w:lang w:eastAsia="tr-TR"/>
              </w:rPr>
            </m:ctrlPr>
          </m:sSupPr>
          <m:e>
            <m:r>
              <m:rPr>
                <m:scr m:val="double-struck"/>
                <m:sty m:val="p"/>
              </m:rPr>
              <w:rPr>
                <w:rFonts w:ascii="Cambria Math" w:hAnsi="Cambria Math"/>
                <w:lang w:eastAsia="tr-TR"/>
              </w:rPr>
              <m:t>R</m:t>
            </m:r>
          </m:e>
          <m:sup>
            <m:r>
              <w:rPr>
                <w:rFonts w:ascii="Cambria Math" w:hAnsi="Cambria Math"/>
                <w:lang w:eastAsia="tr-TR"/>
              </w:rPr>
              <m:t>m×n</m:t>
            </m:r>
          </m:sup>
        </m:sSup>
      </m:oMath>
      <w:r w:rsidRPr="005B0CA4">
        <w:rPr>
          <w:lang w:eastAsia="tr-TR"/>
        </w:rPr>
        <w:t xml:space="preserve">, where </w:t>
      </w:r>
      <m:oMath>
        <m:r>
          <w:rPr>
            <w:rFonts w:ascii="Cambria Math" w:hAnsi="Cambria Math"/>
            <w:lang w:eastAsia="tr-TR"/>
          </w:rPr>
          <m:t>m</m:t>
        </m:r>
      </m:oMath>
      <w:r w:rsidRPr="005B0CA4">
        <w:rPr>
          <w:lang w:eastAsia="tr-TR"/>
        </w:rPr>
        <w:t xml:space="preserve">denotes the number of predefined alternatives </w:t>
      </w:r>
      <m:oMath>
        <m:d>
          <m:dPr>
            <m:begChr m:val="{"/>
            <m:endChr m:val="}"/>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1</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2</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m</m:t>
                </m:r>
              </m:sub>
            </m:sSub>
          </m:e>
        </m:d>
      </m:oMath>
      <w:r w:rsidRPr="005B0CA4">
        <w:rPr>
          <w:lang w:eastAsia="tr-TR"/>
        </w:rPr>
        <w:t xml:space="preserve">and </w:t>
      </w:r>
      <m:oMath>
        <m:r>
          <w:rPr>
            <w:rFonts w:ascii="Cambria Math" w:hAnsi="Cambria Math"/>
            <w:lang w:eastAsia="tr-TR"/>
          </w:rPr>
          <m:t>n</m:t>
        </m:r>
      </m:oMath>
      <w:r w:rsidRPr="005B0CA4">
        <w:rPr>
          <w:lang w:eastAsia="tr-TR"/>
        </w:rPr>
        <w:t xml:space="preserve">denotes the number of evaluation criteria </w:t>
      </w:r>
      <m:oMath>
        <m:d>
          <m:dPr>
            <m:begChr m:val="{"/>
            <m:endChr m:val="}"/>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C</m:t>
                </m:r>
              </m:e>
              <m:sub>
                <m:r>
                  <w:rPr>
                    <w:rFonts w:ascii="Cambria Math" w:hAnsi="Cambria Math"/>
                    <w:lang w:eastAsia="tr-TR"/>
                  </w:rPr>
                  <m:t>1</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C</m:t>
                </m:r>
              </m:e>
              <m:sub>
                <m:r>
                  <w:rPr>
                    <w:rFonts w:ascii="Cambria Math" w:hAnsi="Cambria Math"/>
                    <w:lang w:eastAsia="tr-TR"/>
                  </w:rPr>
                  <m:t>2</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C</m:t>
                </m:r>
              </m:e>
              <m:sub>
                <m:r>
                  <w:rPr>
                    <w:rFonts w:ascii="Cambria Math" w:hAnsi="Cambria Math"/>
                    <w:lang w:eastAsia="tr-TR"/>
                  </w:rPr>
                  <m:t>n</m:t>
                </m:r>
              </m:sub>
            </m:sSub>
          </m:e>
        </m:d>
      </m:oMath>
      <w:r w:rsidRPr="005B0CA4">
        <w:rPr>
          <w:lang w:eastAsia="tr-TR"/>
        </w:rPr>
        <w:t xml:space="preserve">. Each entry </w:t>
      </w:r>
      <m:oMath>
        <m:sSub>
          <m:sSubPr>
            <m:ctrlPr>
              <w:rPr>
                <w:rFonts w:ascii="Cambria Math" w:hAnsi="Cambria Math"/>
                <w:lang w:eastAsia="tr-TR"/>
              </w:rPr>
            </m:ctrlPr>
          </m:sSubPr>
          <m:e>
            <m:r>
              <w:rPr>
                <w:rFonts w:ascii="Cambria Math" w:hAnsi="Cambria Math"/>
                <w:lang w:eastAsia="tr-TR"/>
              </w:rPr>
              <m:t>x</m:t>
            </m:r>
          </m:e>
          <m:sub>
            <m:r>
              <w:rPr>
                <w:rFonts w:ascii="Cambria Math" w:hAnsi="Cambria Math"/>
                <w:lang w:eastAsia="tr-TR"/>
              </w:rPr>
              <m:t>ij</m:t>
            </m:r>
          </m:sub>
        </m:sSub>
      </m:oMath>
      <w:r w:rsidR="00626653" w:rsidRPr="005B0CA4">
        <w:rPr>
          <w:rFonts w:eastAsiaTheme="minorEastAsia"/>
          <w:lang w:eastAsia="tr-TR"/>
        </w:rPr>
        <w:t xml:space="preserve"> </w:t>
      </w:r>
      <w:r w:rsidRPr="005B0CA4">
        <w:rPr>
          <w:lang w:eastAsia="tr-TR"/>
        </w:rPr>
        <w:t xml:space="preserve">encodes the crisp performance value of alternative </w:t>
      </w:r>
      <m:oMath>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i</m:t>
            </m:r>
          </m:sub>
        </m:sSub>
      </m:oMath>
      <w:r w:rsidR="00626653" w:rsidRPr="005B0CA4">
        <w:rPr>
          <w:rFonts w:eastAsiaTheme="minorEastAsia"/>
          <w:lang w:eastAsia="tr-TR"/>
        </w:rPr>
        <w:t xml:space="preserve"> </w:t>
      </w:r>
      <w:r w:rsidRPr="005B0CA4">
        <w:rPr>
          <w:lang w:eastAsia="tr-TR"/>
        </w:rPr>
        <w:t xml:space="preserve">with respect to criterion </w:t>
      </w:r>
      <m:oMath>
        <m:sSub>
          <m:sSubPr>
            <m:ctrlPr>
              <w:rPr>
                <w:rFonts w:ascii="Cambria Math" w:hAnsi="Cambria Math"/>
                <w:lang w:eastAsia="tr-TR"/>
              </w:rPr>
            </m:ctrlPr>
          </m:sSubPr>
          <m:e>
            <m:r>
              <w:rPr>
                <w:rFonts w:ascii="Cambria Math" w:hAnsi="Cambria Math"/>
                <w:lang w:eastAsia="tr-TR"/>
              </w:rPr>
              <m:t>C</m:t>
            </m:r>
          </m:e>
          <m:sub>
            <m:r>
              <w:rPr>
                <w:rFonts w:ascii="Cambria Math" w:hAnsi="Cambria Math"/>
                <w:lang w:eastAsia="tr-TR"/>
              </w:rPr>
              <m:t>j</m:t>
            </m:r>
          </m:sub>
        </m:sSub>
      </m:oMath>
      <w:r w:rsidRPr="005B0CA4">
        <w:rPr>
          <w:lang w:eastAsia="tr-TR"/>
        </w:rPr>
        <w:t xml:space="preserve">. A weight vector </w:t>
      </w:r>
      <m:oMath>
        <m:r>
          <m:rPr>
            <m:sty m:val="b"/>
          </m:rPr>
          <w:rPr>
            <w:rFonts w:ascii="Cambria Math" w:hAnsi="Cambria Math"/>
            <w:lang w:eastAsia="tr-TR"/>
          </w:rPr>
          <m:t>w</m:t>
        </m:r>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1</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2</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n</m:t>
            </m:r>
          </m:sub>
        </m:sSub>
        <m:sSup>
          <m:sSupPr>
            <m:ctrlPr>
              <w:rPr>
                <w:rFonts w:ascii="Cambria Math" w:hAnsi="Cambria Math"/>
                <w:lang w:eastAsia="tr-TR"/>
              </w:rPr>
            </m:ctrlPr>
          </m:sSupPr>
          <m:e>
            <m:r>
              <w:rPr>
                <w:rFonts w:ascii="Cambria Math" w:hAnsi="Cambria Math"/>
                <w:lang w:eastAsia="tr-TR"/>
              </w:rPr>
              <m:t>)</m:t>
            </m:r>
          </m:e>
          <m:sup>
            <m:r>
              <m:rPr>
                <m:sty m:val="p"/>
              </m:rPr>
              <w:rPr>
                <w:rFonts w:ascii="Cambria Math" w:hAnsi="Cambria Math"/>
                <w:lang w:eastAsia="tr-TR"/>
              </w:rPr>
              <m:t>⊤</m:t>
            </m:r>
          </m:sup>
        </m:sSup>
      </m:oMath>
      <w:r w:rsidRPr="005B0CA4">
        <w:rPr>
          <w:lang w:eastAsia="tr-TR"/>
        </w:rPr>
        <w:t>subject to</w:t>
      </w:r>
      <w:r w:rsidR="00977ACF" w:rsidRPr="005B0CA4">
        <w:rPr>
          <w:lang w:eastAsia="tr-TR"/>
        </w:rPr>
        <w:t xml:space="preserve"> </w:t>
      </w:r>
      <w:r w:rsidR="00BA12A7" w:rsidRPr="005B0CA4">
        <w:rPr>
          <w:lang w:eastAsia="tr-TR"/>
        </w:rPr>
        <w:fldChar w:fldCharType="begin"/>
      </w:r>
      <w:r w:rsidR="00BA12A7" w:rsidRPr="005B0CA4">
        <w:rPr>
          <w:lang w:eastAsia="tr-TR"/>
        </w:rPr>
        <w:instrText xml:space="preserve"> REF _Ref226317866 \h </w:instrText>
      </w:r>
      <w:r w:rsidR="00BA12A7" w:rsidRPr="005B0CA4">
        <w:rPr>
          <w:lang w:eastAsia="tr-TR"/>
        </w:rPr>
      </w:r>
      <w:r w:rsidR="00BA12A7" w:rsidRPr="005B0CA4">
        <w:rPr>
          <w:lang w:eastAsia="tr-TR"/>
        </w:rPr>
        <w:fldChar w:fldCharType="separate"/>
      </w:r>
      <w:r w:rsidR="00CC67AF" w:rsidRPr="005B0CA4">
        <w:t xml:space="preserve">( </w:t>
      </w:r>
      <w:r w:rsidR="00CC67AF">
        <w:rPr>
          <w:noProof/>
        </w:rPr>
        <w:t>15</w:t>
      </w:r>
      <w:r w:rsidR="00CC67AF" w:rsidRPr="005B0CA4">
        <w:t xml:space="preserve"> )</w:t>
      </w:r>
      <w:r w:rsidR="00BA12A7" w:rsidRPr="005B0CA4">
        <w:rPr>
          <w:lang w:eastAsia="tr-TR"/>
        </w:rPr>
        <w:fldChar w:fldCharType="end"/>
      </w:r>
      <w:r w:rsidR="00DF4A73" w:rsidRPr="005B0CA4">
        <w:rPr>
          <w:lang w:eastAsia="tr-TR"/>
        </w:rPr>
        <w:t xml:space="preserve"> encodes the relative importance of each criterion.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977ACF" w:rsidRPr="005B0CA4" w14:paraId="463B93EE" w14:textId="77777777" w:rsidTr="0098118B">
        <w:tc>
          <w:tcPr>
            <w:tcW w:w="4492" w:type="pct"/>
            <w:vAlign w:val="center"/>
          </w:tcPr>
          <w:p w14:paraId="6FF566BD" w14:textId="0131DC59" w:rsidR="00977ACF" w:rsidRPr="005B0CA4" w:rsidRDefault="00000000" w:rsidP="003712E0">
            <w:pPr>
              <w:pStyle w:val="TableText"/>
            </w:pPr>
            <m:oMathPara>
              <m:oMath>
                <m:nary>
                  <m:naryPr>
                    <m:chr m:val="∑"/>
                    <m:limLoc m:val="undOvr"/>
                    <m:grow m:val="1"/>
                    <m:ctrlPr>
                      <w:rPr>
                        <w:rFonts w:ascii="Cambria Math" w:hAnsi="Cambria Math"/>
                        <w:lang w:eastAsia="tr-TR"/>
                      </w:rPr>
                    </m:ctrlPr>
                  </m:naryPr>
                  <m:sub>
                    <m:r>
                      <w:rPr>
                        <w:rFonts w:ascii="Cambria Math" w:hAnsi="Cambria Math"/>
                        <w:lang w:eastAsia="tr-TR"/>
                      </w:rPr>
                      <m:t>j</m:t>
                    </m:r>
                    <m:r>
                      <m:rPr>
                        <m:sty m:val="p"/>
                      </m:rPr>
                      <w:rPr>
                        <w:rFonts w:ascii="Cambria Math" w:hAnsi="Cambria Math"/>
                        <w:lang w:eastAsia="tr-TR"/>
                      </w:rPr>
                      <m:t>=1</m:t>
                    </m:r>
                  </m:sub>
                  <m:sup>
                    <m:r>
                      <w:rPr>
                        <w:rFonts w:ascii="Cambria Math" w:hAnsi="Cambria Math"/>
                        <w:lang w:eastAsia="tr-TR"/>
                      </w:rPr>
                      <m:t>n</m:t>
                    </m:r>
                  </m:sup>
                  <m:e>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j</m:t>
                        </m:r>
                      </m:sub>
                    </m:sSub>
                  </m:e>
                </m:nary>
                <m:r>
                  <m:rPr>
                    <m:sty m:val="p"/>
                  </m:rPr>
                  <w:rPr>
                    <w:rFonts w:ascii="Cambria Math" w:hAnsi="Cambria Math"/>
                    <w:lang w:eastAsia="tr-TR"/>
                  </w:rPr>
                  <m:t>=1,</m:t>
                </m:r>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j</m:t>
                    </m:r>
                  </m:sub>
                </m:sSub>
                <m:r>
                  <m:rPr>
                    <m:sty m:val="p"/>
                  </m:rPr>
                  <w:rPr>
                    <w:rFonts w:ascii="Cambria Math" w:hAnsi="Cambria Math"/>
                    <w:lang w:eastAsia="tr-TR"/>
                  </w:rPr>
                  <m:t>≥0∀</m:t>
                </m:r>
                <m:r>
                  <w:rPr>
                    <w:rFonts w:ascii="Cambria Math" w:hAnsi="Cambria Math"/>
                    <w:lang w:eastAsia="tr-TR"/>
                  </w:rPr>
                  <m:t>j</m:t>
                </m:r>
              </m:oMath>
            </m:oMathPara>
          </w:p>
        </w:tc>
        <w:tc>
          <w:tcPr>
            <w:tcW w:w="508" w:type="pct"/>
            <w:vAlign w:val="center"/>
          </w:tcPr>
          <w:p w14:paraId="34734C1C" w14:textId="06950273" w:rsidR="00977ACF" w:rsidRPr="005B0CA4" w:rsidRDefault="00977ACF" w:rsidP="003712E0">
            <w:pPr>
              <w:pStyle w:val="TableText"/>
            </w:pPr>
            <w:bookmarkStart w:id="95" w:name="_Ref226317866"/>
            <w:r w:rsidRPr="005B0CA4">
              <w:t xml:space="preserve">( </w:t>
            </w:r>
            <w:r w:rsidRPr="005B0CA4">
              <w:fldChar w:fldCharType="begin"/>
            </w:r>
            <w:r w:rsidRPr="005B0CA4">
              <w:instrText xml:space="preserve"> SEQ ( \* ARABIC </w:instrText>
            </w:r>
            <w:r w:rsidRPr="005B0CA4">
              <w:fldChar w:fldCharType="separate"/>
            </w:r>
            <w:r w:rsidR="00CC67AF">
              <w:rPr>
                <w:noProof/>
              </w:rPr>
              <w:t>15</w:t>
            </w:r>
            <w:r w:rsidRPr="005B0CA4">
              <w:fldChar w:fldCharType="end"/>
            </w:r>
            <w:r w:rsidRPr="005B0CA4">
              <w:t xml:space="preserve"> )</w:t>
            </w:r>
            <w:bookmarkEnd w:id="95"/>
          </w:p>
        </w:tc>
      </w:tr>
    </w:tbl>
    <w:p w14:paraId="3CE9E2D8" w14:textId="73B05ED1" w:rsidR="00DF4A73" w:rsidRPr="005B0CA4" w:rsidRDefault="00DF4A73" w:rsidP="0059136F">
      <w:pPr>
        <w:pStyle w:val="ParText"/>
        <w:rPr>
          <w:lang w:eastAsia="tr-TR"/>
        </w:rPr>
      </w:pPr>
      <w:r w:rsidRPr="005B0CA4">
        <w:rPr>
          <w:lang w:eastAsia="tr-TR"/>
        </w:rPr>
        <w:t xml:space="preserve">The final ranking is derived through a method-specific aggregation function </w:t>
      </w:r>
      <m:oMath>
        <m:r>
          <w:rPr>
            <w:rFonts w:ascii="Cambria Math" w:hAnsi="Cambria Math"/>
            <w:lang w:eastAsia="tr-TR"/>
          </w:rPr>
          <m:t>S:</m:t>
        </m:r>
        <m:sSup>
          <m:sSupPr>
            <m:ctrlPr>
              <w:rPr>
                <w:rFonts w:ascii="Cambria Math" w:hAnsi="Cambria Math"/>
                <w:lang w:eastAsia="tr-TR"/>
              </w:rPr>
            </m:ctrlPr>
          </m:sSupPr>
          <m:e>
            <m:r>
              <m:rPr>
                <m:scr m:val="double-struck"/>
                <m:sty m:val="p"/>
              </m:rPr>
              <w:rPr>
                <w:rFonts w:ascii="Cambria Math" w:hAnsi="Cambria Math"/>
                <w:lang w:eastAsia="tr-TR"/>
              </w:rPr>
              <m:t>R</m:t>
            </m:r>
          </m:e>
          <m:sup>
            <m:r>
              <w:rPr>
                <w:rFonts w:ascii="Cambria Math" w:hAnsi="Cambria Math"/>
                <w:lang w:eastAsia="tr-TR"/>
              </w:rPr>
              <m:t>m×n</m:t>
            </m:r>
          </m:sup>
        </m:sSup>
        <m:r>
          <w:rPr>
            <w:rFonts w:ascii="Cambria Math" w:hAnsi="Cambria Math"/>
            <w:lang w:eastAsia="tr-TR"/>
          </w:rPr>
          <m:t>×</m:t>
        </m:r>
        <m:sSup>
          <m:sSupPr>
            <m:ctrlPr>
              <w:rPr>
                <w:rFonts w:ascii="Cambria Math" w:hAnsi="Cambria Math"/>
                <w:lang w:eastAsia="tr-TR"/>
              </w:rPr>
            </m:ctrlPr>
          </m:sSupPr>
          <m:e>
            <m:r>
              <m:rPr>
                <m:scr m:val="double-struck"/>
                <m:sty m:val="p"/>
              </m:rPr>
              <w:rPr>
                <w:rFonts w:ascii="Cambria Math" w:hAnsi="Cambria Math"/>
                <w:lang w:eastAsia="tr-TR"/>
              </w:rPr>
              <m:t>R</m:t>
            </m:r>
          </m:e>
          <m:sup>
            <m:r>
              <w:rPr>
                <w:rFonts w:ascii="Cambria Math" w:hAnsi="Cambria Math"/>
                <w:lang w:eastAsia="tr-TR"/>
              </w:rPr>
              <m:t>n</m:t>
            </m:r>
          </m:sup>
        </m:sSup>
        <m:r>
          <w:rPr>
            <w:rFonts w:ascii="Cambria Math" w:hAnsi="Cambria Math"/>
            <w:lang w:eastAsia="tr-TR"/>
          </w:rPr>
          <m:t>→</m:t>
        </m:r>
        <m:sSup>
          <m:sSupPr>
            <m:ctrlPr>
              <w:rPr>
                <w:rFonts w:ascii="Cambria Math" w:hAnsi="Cambria Math"/>
                <w:lang w:eastAsia="tr-TR"/>
              </w:rPr>
            </m:ctrlPr>
          </m:sSupPr>
          <m:e>
            <m:r>
              <m:rPr>
                <m:scr m:val="double-struck"/>
                <m:sty m:val="p"/>
              </m:rPr>
              <w:rPr>
                <w:rFonts w:ascii="Cambria Math" w:hAnsi="Cambria Math"/>
                <w:lang w:eastAsia="tr-TR"/>
              </w:rPr>
              <m:t>R</m:t>
            </m:r>
          </m:e>
          <m:sup>
            <m:r>
              <w:rPr>
                <w:rFonts w:ascii="Cambria Math" w:hAnsi="Cambria Math"/>
                <w:lang w:eastAsia="tr-TR"/>
              </w:rPr>
              <m:t>m</m:t>
            </m:r>
          </m:sup>
        </m:sSup>
      </m:oMath>
      <w:r w:rsidRPr="005B0CA4">
        <w:rPr>
          <w:lang w:eastAsia="tr-TR"/>
        </w:rPr>
        <w:t xml:space="preserve">, yielding a scalar score </w:t>
      </w:r>
      <m:oMath>
        <m:r>
          <w:rPr>
            <w:rFonts w:ascii="Cambria Math" w:hAnsi="Cambria Math"/>
            <w:lang w:eastAsia="tr-TR"/>
          </w:rPr>
          <m:t>S(</m:t>
        </m:r>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i</m:t>
            </m:r>
          </m:sub>
        </m:sSub>
        <m:r>
          <w:rPr>
            <w:rFonts w:ascii="Cambria Math" w:hAnsi="Cambria Math"/>
            <w:lang w:eastAsia="tr-TR"/>
          </w:rPr>
          <m:t>)</m:t>
        </m:r>
      </m:oMath>
      <w:r w:rsidRPr="005B0CA4">
        <w:rPr>
          <w:rFonts w:eastAsiaTheme="minorEastAsia"/>
          <w:lang w:eastAsia="tr-TR"/>
        </w:rPr>
        <w:t xml:space="preserve"> </w:t>
      </w:r>
      <w:r w:rsidRPr="005B0CA4">
        <w:rPr>
          <w:lang w:eastAsia="tr-TR"/>
        </w:rPr>
        <w:t>for each alternative.</w:t>
      </w:r>
    </w:p>
    <w:p w14:paraId="5D2F17AE" w14:textId="57F028E1" w:rsidR="0087017F" w:rsidRPr="005B0CA4" w:rsidRDefault="0059136F" w:rsidP="0087017F">
      <w:pPr>
        <w:pStyle w:val="ParText"/>
        <w:rPr>
          <w:lang w:eastAsia="tr-TR"/>
        </w:rPr>
      </w:pPr>
      <w:r w:rsidRPr="005B0CA4">
        <w:rPr>
          <w:lang w:eastAsia="tr-TR"/>
        </w:rPr>
        <w:t>In Technique for Order of Preference by Similarity to Ideal Solution (TOPSIS), for instance, the performance matrix is first normalized</w:t>
      </w:r>
      <w:r w:rsidR="00DF4A73" w:rsidRPr="005B0CA4">
        <w:rPr>
          <w:lang w:eastAsia="tr-TR"/>
        </w:rPr>
        <w:t xml:space="preserve"> as </w:t>
      </w:r>
      <w:r w:rsidR="0087017F" w:rsidRPr="005B0CA4">
        <w:rPr>
          <w:lang w:eastAsia="tr-TR"/>
        </w:rPr>
        <w:fldChar w:fldCharType="begin"/>
      </w:r>
      <w:r w:rsidR="0087017F" w:rsidRPr="005B0CA4">
        <w:rPr>
          <w:lang w:eastAsia="tr-TR"/>
        </w:rPr>
        <w:instrText xml:space="preserve"> REF _Ref226243330 \h </w:instrText>
      </w:r>
      <w:r w:rsidR="0087017F" w:rsidRPr="005B0CA4">
        <w:rPr>
          <w:lang w:eastAsia="tr-TR"/>
        </w:rPr>
      </w:r>
      <w:r w:rsidR="0087017F" w:rsidRPr="005B0CA4">
        <w:rPr>
          <w:lang w:eastAsia="tr-TR"/>
        </w:rPr>
        <w:fldChar w:fldCharType="separate"/>
      </w:r>
      <w:r w:rsidR="00CC67AF" w:rsidRPr="005B0CA4">
        <w:t xml:space="preserve">( </w:t>
      </w:r>
      <w:r w:rsidR="00CC67AF">
        <w:rPr>
          <w:noProof/>
        </w:rPr>
        <w:t>16</w:t>
      </w:r>
      <w:r w:rsidR="00CC67AF" w:rsidRPr="005B0CA4">
        <w:t xml:space="preserve"> )</w:t>
      </w:r>
      <w:r w:rsidR="0087017F" w:rsidRPr="005B0CA4">
        <w:rPr>
          <w:lang w:eastAsia="tr-TR"/>
        </w:rPr>
        <w:fldChar w:fldCharType="end"/>
      </w:r>
      <w:r w:rsidR="0087017F" w:rsidRPr="005B0CA4">
        <w:rPr>
          <w:lang w:eastAsia="tr-TR"/>
        </w:rPr>
        <w:t xml:space="preserve"> and weighted values are computed as </w:t>
      </w:r>
      <m:oMath>
        <m:sSub>
          <m:sSubPr>
            <m:ctrlPr>
              <w:rPr>
                <w:rFonts w:ascii="Cambria Math" w:hAnsi="Cambria Math"/>
                <w:lang w:eastAsia="tr-TR"/>
              </w:rPr>
            </m:ctrlPr>
          </m:sSubPr>
          <m:e>
            <m:r>
              <w:rPr>
                <w:rFonts w:ascii="Cambria Math" w:hAnsi="Cambria Math"/>
                <w:lang w:eastAsia="tr-TR"/>
              </w:rPr>
              <m:t>v</m:t>
            </m:r>
          </m:e>
          <m:sub>
            <m:r>
              <w:rPr>
                <w:rFonts w:ascii="Cambria Math" w:hAnsi="Cambria Math"/>
                <w:lang w:eastAsia="tr-TR"/>
              </w:rPr>
              <m:t>ij</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j</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r</m:t>
            </m:r>
          </m:e>
          <m:sub>
            <m:r>
              <w:rPr>
                <w:rFonts w:ascii="Cambria Math" w:hAnsi="Cambria Math"/>
                <w:lang w:eastAsia="tr-TR"/>
              </w:rPr>
              <m:t>ij</m:t>
            </m:r>
          </m:sub>
        </m:sSub>
      </m:oMath>
      <w:r w:rsidR="0087017F" w:rsidRPr="005B0CA4">
        <w:rPr>
          <w:lang w:eastAsia="tr-TR"/>
        </w:rPr>
        <w:t xml:space="preserve">. The positive ideal solution </w:t>
      </w:r>
      <m:oMath>
        <m:sSup>
          <m:sSupPr>
            <m:ctrlPr>
              <w:rPr>
                <w:rFonts w:ascii="Cambria Math" w:hAnsi="Cambria Math"/>
                <w:lang w:eastAsia="tr-TR"/>
              </w:rPr>
            </m:ctrlPr>
          </m:sSupPr>
          <m:e>
            <m:r>
              <w:rPr>
                <w:rFonts w:ascii="Cambria Math" w:hAnsi="Cambria Math"/>
                <w:lang w:eastAsia="tr-TR"/>
              </w:rPr>
              <m:t>A</m:t>
            </m:r>
          </m:e>
          <m:sup>
            <m:r>
              <w:rPr>
                <w:rFonts w:ascii="Cambria Math" w:hAnsi="Cambria Math"/>
                <w:lang w:eastAsia="tr-TR"/>
              </w:rPr>
              <m:t>+</m:t>
            </m:r>
          </m:sup>
        </m:sSup>
        <m: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v</m:t>
            </m:r>
          </m:e>
          <m:sub>
            <m:r>
              <w:rPr>
                <w:rFonts w:ascii="Cambria Math" w:hAnsi="Cambria Math"/>
                <w:lang w:eastAsia="tr-TR"/>
              </w:rPr>
              <m:t>j</m:t>
            </m:r>
          </m:sub>
          <m:sup>
            <m:r>
              <w:rPr>
                <w:rFonts w:ascii="Cambria Math" w:hAnsi="Cambria Math"/>
                <w:lang w:eastAsia="tr-TR"/>
              </w:rPr>
              <m:t>+</m:t>
            </m:r>
          </m:sup>
        </m:sSubSup>
        <m:r>
          <w:rPr>
            <w:rFonts w:ascii="Cambria Math" w:hAnsi="Cambria Math"/>
            <w:lang w:eastAsia="tr-TR"/>
          </w:rPr>
          <m:t>=</m:t>
        </m:r>
        <m:sSub>
          <m:sSubPr>
            <m:ctrlPr>
              <w:rPr>
                <w:rFonts w:ascii="Cambria Math" w:hAnsi="Cambria Math"/>
                <w:lang w:eastAsia="tr-TR"/>
              </w:rPr>
            </m:ctrlPr>
          </m:sSubPr>
          <m:e>
            <m:r>
              <m:rPr>
                <m:sty m:val="p"/>
              </m:rPr>
              <w:rPr>
                <w:rFonts w:ascii="Cambria Math" w:hAnsi="Cambria Math"/>
                <w:lang w:eastAsia="tr-TR"/>
              </w:rPr>
              <m:t>max</m:t>
            </m:r>
            <m:r>
              <w:rPr>
                <w:rFonts w:ascii="Cambria Math" w:hAnsi="Cambria Math"/>
                <w:lang w:eastAsia="tr-TR"/>
              </w:rPr>
              <m:t>⁡</m:t>
            </m:r>
          </m:e>
          <m:sub>
            <m:r>
              <w:rPr>
                <w:rFonts w:ascii="Cambria Math" w:hAnsi="Cambria Math"/>
                <w:lang w:eastAsia="tr-TR"/>
              </w:rPr>
              <m:t>i</m:t>
            </m:r>
          </m:sub>
        </m:sSub>
        <m:sSub>
          <m:sSubPr>
            <m:ctrlPr>
              <w:rPr>
                <w:rFonts w:ascii="Cambria Math" w:hAnsi="Cambria Math"/>
                <w:lang w:eastAsia="tr-TR"/>
              </w:rPr>
            </m:ctrlPr>
          </m:sSubPr>
          <m:e>
            <m:r>
              <w:rPr>
                <w:rFonts w:ascii="Cambria Math" w:hAnsi="Cambria Math"/>
                <w:lang w:eastAsia="tr-TR"/>
              </w:rPr>
              <m:t>v</m:t>
            </m:r>
          </m:e>
          <m:sub>
            <m:r>
              <w:rPr>
                <w:rFonts w:ascii="Cambria Math" w:hAnsi="Cambria Math"/>
                <w:lang w:eastAsia="tr-TR"/>
              </w:rPr>
              <m:t>ij</m:t>
            </m:r>
          </m:sub>
        </m:sSub>
        <m:r>
          <w:rPr>
            <w:rFonts w:ascii="Cambria Math" w:hAnsi="Cambria Math"/>
            <w:lang w:eastAsia="tr-TR"/>
          </w:rPr>
          <m:t>}</m:t>
        </m:r>
      </m:oMath>
      <w:r w:rsidR="0087017F" w:rsidRPr="005B0CA4">
        <w:rPr>
          <w:lang w:eastAsia="tr-TR"/>
        </w:rPr>
        <w:t xml:space="preserve">and negative ideal solution </w:t>
      </w:r>
      <m:oMath>
        <m:sSup>
          <m:sSupPr>
            <m:ctrlPr>
              <w:rPr>
                <w:rFonts w:ascii="Cambria Math" w:hAnsi="Cambria Math"/>
                <w:lang w:eastAsia="tr-TR"/>
              </w:rPr>
            </m:ctrlPr>
          </m:sSupPr>
          <m:e>
            <m:r>
              <w:rPr>
                <w:rFonts w:ascii="Cambria Math" w:hAnsi="Cambria Math"/>
                <w:lang w:eastAsia="tr-TR"/>
              </w:rPr>
              <m:t>A</m:t>
            </m:r>
          </m:e>
          <m:sup>
            <m:r>
              <w:rPr>
                <w:rFonts w:ascii="Cambria Math" w:hAnsi="Cambria Math"/>
                <w:lang w:eastAsia="tr-TR"/>
              </w:rPr>
              <m:t>-</m:t>
            </m:r>
          </m:sup>
        </m:sSup>
        <m: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v</m:t>
            </m:r>
          </m:e>
          <m:sub>
            <m:r>
              <w:rPr>
                <w:rFonts w:ascii="Cambria Math" w:hAnsi="Cambria Math"/>
                <w:lang w:eastAsia="tr-TR"/>
              </w:rPr>
              <m:t>j</m:t>
            </m:r>
          </m:sub>
          <m:sup>
            <m:r>
              <w:rPr>
                <w:rFonts w:ascii="Cambria Math" w:hAnsi="Cambria Math"/>
                <w:lang w:eastAsia="tr-TR"/>
              </w:rPr>
              <m:t>-</m:t>
            </m:r>
          </m:sup>
        </m:sSubSup>
        <m:r>
          <w:rPr>
            <w:rFonts w:ascii="Cambria Math" w:hAnsi="Cambria Math"/>
            <w:lang w:eastAsia="tr-TR"/>
          </w:rPr>
          <m:t>=</m:t>
        </m:r>
        <m:sSub>
          <m:sSubPr>
            <m:ctrlPr>
              <w:rPr>
                <w:rFonts w:ascii="Cambria Math" w:hAnsi="Cambria Math"/>
                <w:lang w:eastAsia="tr-TR"/>
              </w:rPr>
            </m:ctrlPr>
          </m:sSubPr>
          <m:e>
            <m:r>
              <m:rPr>
                <m:sty m:val="p"/>
              </m:rPr>
              <w:rPr>
                <w:rFonts w:ascii="Cambria Math" w:hAnsi="Cambria Math"/>
                <w:lang w:eastAsia="tr-TR"/>
              </w:rPr>
              <m:t>min</m:t>
            </m:r>
            <m:r>
              <w:rPr>
                <w:rFonts w:ascii="Cambria Math" w:hAnsi="Cambria Math"/>
                <w:lang w:eastAsia="tr-TR"/>
              </w:rPr>
              <m:t>⁡</m:t>
            </m:r>
          </m:e>
          <m:sub>
            <m:r>
              <w:rPr>
                <w:rFonts w:ascii="Cambria Math" w:hAnsi="Cambria Math"/>
                <w:lang w:eastAsia="tr-TR"/>
              </w:rPr>
              <m:t>i</m:t>
            </m:r>
          </m:sub>
        </m:sSub>
        <m:sSub>
          <m:sSubPr>
            <m:ctrlPr>
              <w:rPr>
                <w:rFonts w:ascii="Cambria Math" w:hAnsi="Cambria Math"/>
                <w:lang w:eastAsia="tr-TR"/>
              </w:rPr>
            </m:ctrlPr>
          </m:sSubPr>
          <m:e>
            <m:r>
              <w:rPr>
                <w:rFonts w:ascii="Cambria Math" w:hAnsi="Cambria Math"/>
                <w:lang w:eastAsia="tr-TR"/>
              </w:rPr>
              <m:t>v</m:t>
            </m:r>
          </m:e>
          <m:sub>
            <m:r>
              <w:rPr>
                <w:rFonts w:ascii="Cambria Math" w:hAnsi="Cambria Math"/>
                <w:lang w:eastAsia="tr-TR"/>
              </w:rPr>
              <m:t>ij</m:t>
            </m:r>
          </m:sub>
        </m:sSub>
        <m:r>
          <w:rPr>
            <w:rFonts w:ascii="Cambria Math" w:hAnsi="Cambria Math"/>
            <w:lang w:eastAsia="tr-TR"/>
          </w:rPr>
          <m:t>}</m:t>
        </m:r>
      </m:oMath>
      <w:r w:rsidR="0087017F" w:rsidRPr="005B0CA4">
        <w:rPr>
          <w:lang w:eastAsia="tr-TR"/>
        </w:rPr>
        <w:t xml:space="preserve">are defined, and each alternative is scored by its relative closeness </w:t>
      </w:r>
      <w:r w:rsidR="0087017F" w:rsidRPr="005B0CA4">
        <w:rPr>
          <w:lang w:eastAsia="tr-TR"/>
        </w:rPr>
        <w:fldChar w:fldCharType="begin"/>
      </w:r>
      <w:r w:rsidR="0087017F" w:rsidRPr="005B0CA4">
        <w:rPr>
          <w:lang w:eastAsia="tr-TR"/>
        </w:rPr>
        <w:instrText xml:space="preserve"> REF _Ref226243648 \h </w:instrText>
      </w:r>
      <w:r w:rsidR="0087017F" w:rsidRPr="005B0CA4">
        <w:rPr>
          <w:lang w:eastAsia="tr-TR"/>
        </w:rPr>
      </w:r>
      <w:r w:rsidR="0087017F" w:rsidRPr="005B0CA4">
        <w:rPr>
          <w:lang w:eastAsia="tr-TR"/>
        </w:rPr>
        <w:fldChar w:fldCharType="separate"/>
      </w:r>
      <w:r w:rsidR="00CC67AF" w:rsidRPr="005B0CA4">
        <w:t xml:space="preserve">( </w:t>
      </w:r>
      <w:r w:rsidR="00CC67AF">
        <w:rPr>
          <w:noProof/>
        </w:rPr>
        <w:t>17</w:t>
      </w:r>
      <w:r w:rsidR="00CC67AF" w:rsidRPr="005B0CA4">
        <w:t xml:space="preserve"> )</w:t>
      </w:r>
      <w:r w:rsidR="0087017F" w:rsidRPr="005B0CA4">
        <w:rPr>
          <w:lang w:eastAsia="tr-TR"/>
        </w:rPr>
        <w:fldChar w:fldCharType="end"/>
      </w:r>
      <w:r w:rsidR="0087017F" w:rsidRPr="005B0CA4">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977ACF" w:rsidRPr="005B0CA4" w14:paraId="59AC8BBB" w14:textId="77777777" w:rsidTr="0098118B">
        <w:tc>
          <w:tcPr>
            <w:tcW w:w="4492" w:type="pct"/>
            <w:vAlign w:val="center"/>
          </w:tcPr>
          <w:p w14:paraId="06A990D0" w14:textId="36CFB988" w:rsidR="00977ACF" w:rsidRPr="005B0CA4" w:rsidRDefault="00000000" w:rsidP="003712E0">
            <w:pPr>
              <w:pStyle w:val="TableText"/>
            </w:pPr>
            <m:oMathPara>
              <m:oMath>
                <m:sSub>
                  <m:sSubPr>
                    <m:ctrlPr>
                      <w:rPr>
                        <w:rFonts w:ascii="Cambria Math" w:hAnsi="Cambria Math"/>
                        <w:lang w:eastAsia="tr-TR"/>
                      </w:rPr>
                    </m:ctrlPr>
                  </m:sSubPr>
                  <m:e>
                    <m:r>
                      <w:rPr>
                        <w:rFonts w:ascii="Cambria Math" w:hAnsi="Cambria Math"/>
                        <w:lang w:eastAsia="tr-TR"/>
                      </w:rPr>
                      <m:t>r</m:t>
                    </m:r>
                  </m:e>
                  <m:sub>
                    <m:r>
                      <w:rPr>
                        <w:rFonts w:ascii="Cambria Math" w:hAnsi="Cambria Math"/>
                        <w:lang w:eastAsia="tr-TR"/>
                      </w:rPr>
                      <m:t>ij</m:t>
                    </m:r>
                  </m:sub>
                </m:sSub>
                <m:r>
                  <m:rPr>
                    <m:sty m:val="p"/>
                  </m:rPr>
                  <w:rPr>
                    <w:rFonts w:ascii="Cambria Math" w:hAnsi="Cambria Math"/>
                    <w:lang w:eastAsia="tr-TR"/>
                  </w:rPr>
                  <m:t>=</m:t>
                </m:r>
                <m:f>
                  <m:fPr>
                    <m:ctrlPr>
                      <w:rPr>
                        <w:rFonts w:ascii="Cambria Math" w:hAnsi="Cambria Math"/>
                        <w:lang w:eastAsia="tr-TR"/>
                      </w:rPr>
                    </m:ctrlPr>
                  </m:fPr>
                  <m:num>
                    <m:sSub>
                      <m:sSubPr>
                        <m:ctrlPr>
                          <w:rPr>
                            <w:rFonts w:ascii="Cambria Math" w:hAnsi="Cambria Math"/>
                            <w:lang w:eastAsia="tr-TR"/>
                          </w:rPr>
                        </m:ctrlPr>
                      </m:sSubPr>
                      <m:e>
                        <m:r>
                          <w:rPr>
                            <w:rFonts w:ascii="Cambria Math" w:hAnsi="Cambria Math"/>
                            <w:lang w:eastAsia="tr-TR"/>
                          </w:rPr>
                          <m:t>x</m:t>
                        </m:r>
                      </m:e>
                      <m:sub>
                        <m:r>
                          <w:rPr>
                            <w:rFonts w:ascii="Cambria Math" w:hAnsi="Cambria Math"/>
                            <w:lang w:eastAsia="tr-TR"/>
                          </w:rPr>
                          <m:t>ij</m:t>
                        </m:r>
                      </m:sub>
                    </m:sSub>
                  </m:num>
                  <m:den>
                    <m:rad>
                      <m:radPr>
                        <m:degHide m:val="1"/>
                        <m:ctrlPr>
                          <w:rPr>
                            <w:rFonts w:ascii="Cambria Math" w:hAnsi="Cambria Math"/>
                            <w:lang w:eastAsia="tr-TR"/>
                          </w:rPr>
                        </m:ctrlPr>
                      </m:radPr>
                      <m:deg/>
                      <m:e>
                        <m:nary>
                          <m:naryPr>
                            <m:chr m:val="∑"/>
                            <m:limLoc m:val="undOvr"/>
                            <m:grow m:val="1"/>
                            <m:ctrlPr>
                              <w:rPr>
                                <w:rFonts w:ascii="Cambria Math" w:hAnsi="Cambria Math"/>
                                <w:lang w:eastAsia="tr-TR"/>
                              </w:rPr>
                            </m:ctrlPr>
                          </m:naryPr>
                          <m:sub>
                            <m:r>
                              <w:rPr>
                                <w:rFonts w:ascii="Cambria Math" w:hAnsi="Cambria Math"/>
                                <w:lang w:eastAsia="tr-TR"/>
                              </w:rPr>
                              <m:t>i</m:t>
                            </m:r>
                            <m:r>
                              <m:rPr>
                                <m:sty m:val="p"/>
                              </m:rPr>
                              <w:rPr>
                                <w:rFonts w:ascii="Cambria Math" w:hAnsi="Cambria Math"/>
                                <w:lang w:eastAsia="tr-TR"/>
                              </w:rPr>
                              <m:t>=1</m:t>
                            </m:r>
                          </m:sub>
                          <m:sup>
                            <m:r>
                              <w:rPr>
                                <w:rFonts w:ascii="Cambria Math" w:hAnsi="Cambria Math"/>
                                <w:lang w:eastAsia="tr-TR"/>
                              </w:rPr>
                              <m:t>m</m:t>
                            </m:r>
                          </m:sup>
                          <m:e>
                            <m:sSubSup>
                              <m:sSubSupPr>
                                <m:ctrlPr>
                                  <w:rPr>
                                    <w:rFonts w:ascii="Cambria Math" w:hAnsi="Cambria Math"/>
                                    <w:lang w:eastAsia="tr-TR"/>
                                  </w:rPr>
                                </m:ctrlPr>
                              </m:sSubSupPr>
                              <m:e>
                                <m:r>
                                  <w:rPr>
                                    <w:rFonts w:ascii="Cambria Math" w:hAnsi="Cambria Math"/>
                                    <w:lang w:eastAsia="tr-TR"/>
                                  </w:rPr>
                                  <m:t>x</m:t>
                                </m:r>
                              </m:e>
                              <m:sub>
                                <m:r>
                                  <w:rPr>
                                    <w:rFonts w:ascii="Cambria Math" w:hAnsi="Cambria Math"/>
                                    <w:lang w:eastAsia="tr-TR"/>
                                  </w:rPr>
                                  <m:t>ij</m:t>
                                </m:r>
                              </m:sub>
                              <m:sup>
                                <m:r>
                                  <m:rPr>
                                    <m:sty m:val="p"/>
                                  </m:rPr>
                                  <w:rPr>
                                    <w:rFonts w:ascii="Cambria Math" w:hAnsi="Cambria Math"/>
                                    <w:lang w:eastAsia="tr-TR"/>
                                  </w:rPr>
                                  <m:t>2</m:t>
                                </m:r>
                              </m:sup>
                            </m:sSubSup>
                          </m:e>
                        </m:nary>
                      </m:e>
                    </m:rad>
                  </m:den>
                </m:f>
              </m:oMath>
            </m:oMathPara>
          </w:p>
        </w:tc>
        <w:tc>
          <w:tcPr>
            <w:tcW w:w="508" w:type="pct"/>
            <w:vAlign w:val="center"/>
          </w:tcPr>
          <w:p w14:paraId="32253D47" w14:textId="276C596F" w:rsidR="00977ACF" w:rsidRPr="005B0CA4" w:rsidRDefault="00977ACF" w:rsidP="003712E0">
            <w:pPr>
              <w:pStyle w:val="TableText"/>
            </w:pPr>
            <w:bookmarkStart w:id="96" w:name="_Ref226243330"/>
            <w:r w:rsidRPr="005B0CA4">
              <w:t xml:space="preserve">( </w:t>
            </w:r>
            <w:r w:rsidRPr="005B0CA4">
              <w:fldChar w:fldCharType="begin"/>
            </w:r>
            <w:r w:rsidRPr="005B0CA4">
              <w:instrText xml:space="preserve"> SEQ ( \* ARABIC </w:instrText>
            </w:r>
            <w:r w:rsidRPr="005B0CA4">
              <w:fldChar w:fldCharType="separate"/>
            </w:r>
            <w:r w:rsidR="00CC67AF">
              <w:rPr>
                <w:noProof/>
              </w:rPr>
              <w:t>16</w:t>
            </w:r>
            <w:r w:rsidRPr="005B0CA4">
              <w:fldChar w:fldCharType="end"/>
            </w:r>
            <w:r w:rsidRPr="005B0CA4">
              <w:t xml:space="preserve"> )</w:t>
            </w:r>
            <w:bookmarkEnd w:id="96"/>
          </w:p>
        </w:tc>
      </w:tr>
      <w:tr w:rsidR="0087017F" w:rsidRPr="005B0CA4" w14:paraId="171EE983" w14:textId="77777777" w:rsidTr="0098118B">
        <w:tc>
          <w:tcPr>
            <w:tcW w:w="4492" w:type="pct"/>
            <w:vAlign w:val="center"/>
          </w:tcPr>
          <w:p w14:paraId="667E67CD" w14:textId="64846B8A" w:rsidR="0087017F" w:rsidRPr="005B0CA4" w:rsidRDefault="00000000" w:rsidP="003712E0">
            <w:pPr>
              <w:pStyle w:val="TableText"/>
            </w:pPr>
            <m:oMathPara>
              <m:oMath>
                <m:sSub>
                  <m:sSubPr>
                    <m:ctrlPr>
                      <w:rPr>
                        <w:rFonts w:ascii="Cambria Math" w:hAnsi="Cambria Math"/>
                        <w:lang w:eastAsia="tr-TR"/>
                      </w:rPr>
                    </m:ctrlPr>
                  </m:sSubPr>
                  <m:e>
                    <m:r>
                      <w:rPr>
                        <w:rFonts w:ascii="Cambria Math" w:hAnsi="Cambria Math"/>
                        <w:lang w:eastAsia="tr-TR"/>
                      </w:rPr>
                      <m:t>C</m:t>
                    </m:r>
                  </m:e>
                  <m:sub>
                    <m:r>
                      <w:rPr>
                        <w:rFonts w:ascii="Cambria Math" w:hAnsi="Cambria Math"/>
                        <w:lang w:eastAsia="tr-TR"/>
                      </w:rPr>
                      <m:t>i</m:t>
                    </m:r>
                  </m:sub>
                </m:sSub>
                <m:r>
                  <m:rPr>
                    <m:sty m:val="p"/>
                  </m:rPr>
                  <w:rPr>
                    <w:rFonts w:ascii="Cambria Math" w:hAnsi="Cambria Math"/>
                    <w:lang w:eastAsia="tr-TR"/>
                  </w:rPr>
                  <m:t>=</m:t>
                </m:r>
                <m:f>
                  <m:fPr>
                    <m:ctrlPr>
                      <w:rPr>
                        <w:rFonts w:ascii="Cambria Math" w:hAnsi="Cambria Math"/>
                        <w:lang w:eastAsia="tr-TR"/>
                      </w:rPr>
                    </m:ctrlPr>
                  </m:fPr>
                  <m:num>
                    <m:sSubSup>
                      <m:sSubSupPr>
                        <m:ctrlPr>
                          <w:rPr>
                            <w:rFonts w:ascii="Cambria Math" w:hAnsi="Cambria Math"/>
                            <w:lang w:eastAsia="tr-TR"/>
                          </w:rPr>
                        </m:ctrlPr>
                      </m:sSubSupPr>
                      <m:e>
                        <m:r>
                          <w:rPr>
                            <w:rFonts w:ascii="Cambria Math" w:hAnsi="Cambria Math"/>
                            <w:lang w:eastAsia="tr-TR"/>
                          </w:rPr>
                          <m:t>D</m:t>
                        </m:r>
                      </m:e>
                      <m:sub>
                        <m:r>
                          <w:rPr>
                            <w:rFonts w:ascii="Cambria Math" w:hAnsi="Cambria Math"/>
                            <w:lang w:eastAsia="tr-TR"/>
                          </w:rPr>
                          <m:t>i</m:t>
                        </m:r>
                      </m:sub>
                      <m:sup>
                        <m:r>
                          <m:rPr>
                            <m:sty m:val="p"/>
                          </m:rPr>
                          <w:rPr>
                            <w:rFonts w:ascii="Cambria Math" w:hAnsi="Cambria Math"/>
                            <w:lang w:eastAsia="tr-TR"/>
                          </w:rPr>
                          <m:t>-</m:t>
                        </m:r>
                      </m:sup>
                    </m:sSubSup>
                  </m:num>
                  <m:den>
                    <m:sSubSup>
                      <m:sSubSupPr>
                        <m:ctrlPr>
                          <w:rPr>
                            <w:rFonts w:ascii="Cambria Math" w:hAnsi="Cambria Math"/>
                            <w:lang w:eastAsia="tr-TR"/>
                          </w:rPr>
                        </m:ctrlPr>
                      </m:sSubSupPr>
                      <m:e>
                        <m:r>
                          <w:rPr>
                            <w:rFonts w:ascii="Cambria Math" w:hAnsi="Cambria Math"/>
                            <w:lang w:eastAsia="tr-TR"/>
                          </w:rPr>
                          <m:t>D</m:t>
                        </m:r>
                      </m:e>
                      <m:sub>
                        <m:r>
                          <w:rPr>
                            <w:rFonts w:ascii="Cambria Math" w:hAnsi="Cambria Math"/>
                            <w:lang w:eastAsia="tr-TR"/>
                          </w:rPr>
                          <m:t>i</m:t>
                        </m:r>
                      </m:sub>
                      <m:sup>
                        <m:r>
                          <m:rPr>
                            <m:sty m:val="p"/>
                          </m:rPr>
                          <w:rPr>
                            <w:rFonts w:ascii="Cambria Math" w:hAnsi="Cambria Math"/>
                            <w:lang w:eastAsia="tr-TR"/>
                          </w:rPr>
                          <m:t>+</m:t>
                        </m:r>
                      </m:sup>
                    </m:sSubSup>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D</m:t>
                        </m:r>
                      </m:e>
                      <m:sub>
                        <m:r>
                          <w:rPr>
                            <w:rFonts w:ascii="Cambria Math" w:hAnsi="Cambria Math"/>
                            <w:lang w:eastAsia="tr-TR"/>
                          </w:rPr>
                          <m:t>i</m:t>
                        </m:r>
                      </m:sub>
                      <m:sup>
                        <m:r>
                          <m:rPr>
                            <m:sty m:val="p"/>
                          </m:rPr>
                          <w:rPr>
                            <w:rFonts w:ascii="Cambria Math" w:hAnsi="Cambria Math"/>
                            <w:lang w:eastAsia="tr-TR"/>
                          </w:rPr>
                          <m:t>-</m:t>
                        </m:r>
                      </m:sup>
                    </m:sSubSup>
                  </m:den>
                </m:f>
                <m:r>
                  <m:rPr>
                    <m:sty m:val="p"/>
                  </m:rPr>
                  <w:rPr>
                    <w:rFonts w:ascii="Cambria Math" w:hAnsi="Cambria Math"/>
                    <w:lang w:eastAsia="tr-TR"/>
                  </w:rPr>
                  <m:t xml:space="preserve">, </m:t>
                </m:r>
                <m:r>
                  <m:rPr>
                    <m:nor/>
                  </m:rPr>
                  <w:rPr>
                    <w:lang w:eastAsia="tr-TR"/>
                  </w:rPr>
                  <m:t xml:space="preserve">where </m:t>
                </m:r>
                <m:sSubSup>
                  <m:sSubSupPr>
                    <m:ctrlPr>
                      <w:rPr>
                        <w:rFonts w:ascii="Cambria Math" w:hAnsi="Cambria Math"/>
                        <w:lang w:eastAsia="tr-TR"/>
                      </w:rPr>
                    </m:ctrlPr>
                  </m:sSubSupPr>
                  <m:e>
                    <m:r>
                      <w:rPr>
                        <w:rFonts w:ascii="Cambria Math" w:hAnsi="Cambria Math"/>
                        <w:lang w:eastAsia="tr-TR"/>
                      </w:rPr>
                      <m:t>D</m:t>
                    </m:r>
                  </m:e>
                  <m:sub>
                    <m:r>
                      <w:rPr>
                        <w:rFonts w:ascii="Cambria Math" w:hAnsi="Cambria Math"/>
                        <w:lang w:eastAsia="tr-TR"/>
                      </w:rPr>
                      <m:t>i</m:t>
                    </m:r>
                  </m:sub>
                  <m:sup>
                    <m:r>
                      <m:rPr>
                        <m:sty m:val="p"/>
                      </m:rPr>
                      <w:rPr>
                        <w:rFonts w:ascii="Cambria Math" w:hAnsi="Cambria Math"/>
                        <w:lang w:eastAsia="tr-TR"/>
                      </w:rPr>
                      <m:t>±</m:t>
                    </m:r>
                  </m:sup>
                </m:sSubSup>
                <m:r>
                  <m:rPr>
                    <m:sty m:val="p"/>
                  </m:rPr>
                  <w:rPr>
                    <w:rFonts w:ascii="Cambria Math" w:hAnsi="Cambria Math"/>
                    <w:lang w:eastAsia="tr-TR"/>
                  </w:rPr>
                  <m:t>=</m:t>
                </m:r>
                <m:rad>
                  <m:radPr>
                    <m:degHide m:val="1"/>
                    <m:ctrlPr>
                      <w:rPr>
                        <w:rFonts w:ascii="Cambria Math" w:hAnsi="Cambria Math"/>
                        <w:lang w:eastAsia="tr-TR"/>
                      </w:rPr>
                    </m:ctrlPr>
                  </m:radPr>
                  <m:deg/>
                  <m:e>
                    <m:nary>
                      <m:naryPr>
                        <m:chr m:val="∑"/>
                        <m:limLoc m:val="undOvr"/>
                        <m:grow m:val="1"/>
                        <m:ctrlPr>
                          <w:rPr>
                            <w:rFonts w:ascii="Cambria Math" w:hAnsi="Cambria Math"/>
                            <w:lang w:eastAsia="tr-TR"/>
                          </w:rPr>
                        </m:ctrlPr>
                      </m:naryPr>
                      <m:sub>
                        <m:r>
                          <w:rPr>
                            <w:rFonts w:ascii="Cambria Math" w:hAnsi="Cambria Math"/>
                            <w:lang w:eastAsia="tr-TR"/>
                          </w:rPr>
                          <m:t>j</m:t>
                        </m:r>
                        <m:r>
                          <m:rPr>
                            <m:sty m:val="p"/>
                          </m:rPr>
                          <w:rPr>
                            <w:rFonts w:ascii="Cambria Math" w:hAnsi="Cambria Math"/>
                            <w:lang w:eastAsia="tr-TR"/>
                          </w:rPr>
                          <m:t>=1</m:t>
                        </m:r>
                      </m:sub>
                      <m:sup>
                        <m:r>
                          <w:rPr>
                            <w:rFonts w:ascii="Cambria Math" w:hAnsi="Cambria Math"/>
                            <w:lang w:eastAsia="tr-TR"/>
                          </w:rPr>
                          <m:t>n</m:t>
                        </m:r>
                      </m:sup>
                      <m:e>
                        <m:r>
                          <m:rPr>
                            <m:sty m:val="p"/>
                          </m:rPr>
                          <w:rPr>
                            <w:rFonts w:ascii="Cambria Math" w:hAnsi="Cambria Math"/>
                            <w:lang w:eastAsia="tr-TR"/>
                          </w:rPr>
                          <m:t>(</m:t>
                        </m:r>
                      </m:e>
                    </m:nary>
                    <m:sSub>
                      <m:sSubPr>
                        <m:ctrlPr>
                          <w:rPr>
                            <w:rFonts w:ascii="Cambria Math" w:hAnsi="Cambria Math"/>
                            <w:lang w:eastAsia="tr-TR"/>
                          </w:rPr>
                        </m:ctrlPr>
                      </m:sSubPr>
                      <m:e>
                        <m:r>
                          <w:rPr>
                            <w:rFonts w:ascii="Cambria Math" w:hAnsi="Cambria Math"/>
                            <w:lang w:eastAsia="tr-TR"/>
                          </w:rPr>
                          <m:t>v</m:t>
                        </m:r>
                      </m:e>
                      <m:sub>
                        <m:r>
                          <w:rPr>
                            <w:rFonts w:ascii="Cambria Math" w:hAnsi="Cambria Math"/>
                            <w:lang w:eastAsia="tr-TR"/>
                          </w:rPr>
                          <m:t>ij</m:t>
                        </m:r>
                      </m:sub>
                    </m:sSub>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v</m:t>
                        </m:r>
                      </m:e>
                      <m:sub>
                        <m:r>
                          <w:rPr>
                            <w:rFonts w:ascii="Cambria Math" w:hAnsi="Cambria Math"/>
                            <w:lang w:eastAsia="tr-TR"/>
                          </w:rPr>
                          <m:t>j</m:t>
                        </m:r>
                      </m:sub>
                      <m:sup>
                        <m:r>
                          <m:rPr>
                            <m:sty m:val="p"/>
                          </m:rPr>
                          <w:rPr>
                            <w:rFonts w:ascii="Cambria Math" w:hAnsi="Cambria Math"/>
                            <w:lang w:eastAsia="tr-TR"/>
                          </w:rPr>
                          <m:t>±</m:t>
                        </m:r>
                      </m:sup>
                    </m:sSubSup>
                    <m:sSup>
                      <m:sSupPr>
                        <m:ctrlPr>
                          <w:rPr>
                            <w:rFonts w:ascii="Cambria Math" w:hAnsi="Cambria Math"/>
                            <w:lang w:eastAsia="tr-TR"/>
                          </w:rPr>
                        </m:ctrlPr>
                      </m:sSupPr>
                      <m:e>
                        <m:r>
                          <m:rPr>
                            <m:sty m:val="p"/>
                          </m:rPr>
                          <w:rPr>
                            <w:rFonts w:ascii="Cambria Math" w:hAnsi="Cambria Math"/>
                            <w:lang w:eastAsia="tr-TR"/>
                          </w:rPr>
                          <m:t>)</m:t>
                        </m:r>
                      </m:e>
                      <m:sup>
                        <m:r>
                          <m:rPr>
                            <m:sty m:val="p"/>
                          </m:rPr>
                          <w:rPr>
                            <w:rFonts w:ascii="Cambria Math" w:hAnsi="Cambria Math"/>
                            <w:lang w:eastAsia="tr-TR"/>
                          </w:rPr>
                          <m:t>2</m:t>
                        </m:r>
                      </m:sup>
                    </m:sSup>
                  </m:e>
                </m:rad>
              </m:oMath>
            </m:oMathPara>
          </w:p>
        </w:tc>
        <w:tc>
          <w:tcPr>
            <w:tcW w:w="508" w:type="pct"/>
            <w:vAlign w:val="center"/>
          </w:tcPr>
          <w:p w14:paraId="1A61058E" w14:textId="1D046175" w:rsidR="0087017F" w:rsidRPr="005B0CA4" w:rsidRDefault="0087017F" w:rsidP="003712E0">
            <w:pPr>
              <w:pStyle w:val="TableText"/>
            </w:pPr>
            <w:bookmarkStart w:id="97" w:name="_Ref226243648"/>
            <w:r w:rsidRPr="005B0CA4">
              <w:t xml:space="preserve">( </w:t>
            </w:r>
            <w:r w:rsidRPr="005B0CA4">
              <w:fldChar w:fldCharType="begin"/>
            </w:r>
            <w:r w:rsidRPr="005B0CA4">
              <w:instrText xml:space="preserve"> SEQ ( \* ARABIC </w:instrText>
            </w:r>
            <w:r w:rsidRPr="005B0CA4">
              <w:fldChar w:fldCharType="separate"/>
            </w:r>
            <w:r w:rsidR="00CC67AF">
              <w:rPr>
                <w:noProof/>
              </w:rPr>
              <w:t>17</w:t>
            </w:r>
            <w:r w:rsidRPr="005B0CA4">
              <w:fldChar w:fldCharType="end"/>
            </w:r>
            <w:r w:rsidRPr="005B0CA4">
              <w:t xml:space="preserve"> )</w:t>
            </w:r>
            <w:bookmarkEnd w:id="97"/>
          </w:p>
        </w:tc>
      </w:tr>
    </w:tbl>
    <w:p w14:paraId="6EA2A91E" w14:textId="76A3A090" w:rsidR="0059136F" w:rsidRPr="005B0CA4" w:rsidRDefault="0059136F" w:rsidP="0059136F">
      <w:pPr>
        <w:pStyle w:val="ParText"/>
        <w:rPr>
          <w:lang w:eastAsia="tr-TR"/>
        </w:rPr>
      </w:pPr>
      <w:r w:rsidRPr="005B0CA4">
        <w:rPr>
          <w:lang w:eastAsia="tr-TR"/>
        </w:rPr>
        <w:t xml:space="preserve">In the Analytic Hierarchy Process (AHP), criteria weights are derived from a pairwise comparison matrix </w:t>
      </w:r>
      <m:oMath>
        <m:r>
          <m:rPr>
            <m:sty m:val="b"/>
          </m:rPr>
          <w:rPr>
            <w:rFonts w:ascii="Cambria Math" w:hAnsi="Cambria Math"/>
            <w:lang w:eastAsia="tr-TR"/>
          </w:rPr>
          <m:t>A</m:t>
        </m:r>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ij</m:t>
            </m:r>
          </m:sub>
        </m:sSub>
        <m:r>
          <w:rPr>
            <w:rFonts w:ascii="Cambria Math" w:hAnsi="Cambria Math"/>
            <w:lang w:eastAsia="tr-TR"/>
          </w:rPr>
          <m:t>]</m:t>
        </m:r>
      </m:oMath>
      <w:r w:rsidR="00392FF7" w:rsidRPr="005B0CA4">
        <w:rPr>
          <w:rFonts w:eastAsiaTheme="minorEastAsia"/>
          <w:lang w:eastAsia="tr-TR"/>
        </w:rPr>
        <w:t xml:space="preserve"> </w:t>
      </w:r>
      <w:r w:rsidRPr="005B0CA4">
        <w:rPr>
          <w:lang w:eastAsia="tr-TR"/>
        </w:rPr>
        <w:t xml:space="preserve">where </w:t>
      </w:r>
      <m:oMath>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ij</m:t>
            </m:r>
          </m:sub>
        </m:sSub>
        <m:r>
          <w:rPr>
            <w:rFonts w:ascii="Cambria Math" w:hAnsi="Cambria Math"/>
            <w:lang w:eastAsia="tr-TR"/>
          </w:rPr>
          <m:t>=</m:t>
        </m:r>
        <m:f>
          <m:fPr>
            <m:ctrlPr>
              <w:rPr>
                <w:rFonts w:ascii="Cambria Math" w:hAnsi="Cambria Math"/>
                <w:lang w:eastAsia="tr-TR"/>
              </w:rPr>
            </m:ctrlPr>
          </m:fPr>
          <m:num>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i</m:t>
                </m:r>
              </m:sub>
            </m:sSub>
            <m:ctrlPr>
              <w:rPr>
                <w:rFonts w:ascii="Cambria Math" w:hAnsi="Cambria Math"/>
                <w:i/>
                <w:lang w:eastAsia="tr-TR"/>
              </w:rPr>
            </m:ctrlPr>
          </m:num>
          <m:den>
            <m:sSub>
              <m:sSubPr>
                <m:ctrlPr>
                  <w:rPr>
                    <w:rFonts w:ascii="Cambria Math" w:hAnsi="Cambria Math"/>
                    <w:lang w:eastAsia="tr-TR"/>
                  </w:rPr>
                </m:ctrlPr>
              </m:sSubPr>
              <m:e>
                <m:r>
                  <w:rPr>
                    <w:rFonts w:ascii="Cambria Math" w:hAnsi="Cambria Math"/>
                    <w:lang w:eastAsia="tr-TR"/>
                  </w:rPr>
                  <m:t>w</m:t>
                </m:r>
              </m:e>
              <m:sub>
                <m:r>
                  <w:rPr>
                    <w:rFonts w:ascii="Cambria Math" w:hAnsi="Cambria Math"/>
                    <w:lang w:eastAsia="tr-TR"/>
                  </w:rPr>
                  <m:t>j</m:t>
                </m:r>
              </m:sub>
            </m:sSub>
          </m:den>
        </m:f>
      </m:oMath>
      <w:r w:rsidRPr="005B0CA4">
        <w:rPr>
          <w:lang w:eastAsia="tr-TR"/>
        </w:rPr>
        <w:t xml:space="preserve">, by computing the principal eigenvector </w:t>
      </w:r>
      <m:oMath>
        <m:r>
          <m:rPr>
            <m:sty m:val="b"/>
          </m:rPr>
          <w:rPr>
            <w:rFonts w:ascii="Cambria Math" w:hAnsi="Cambria Math"/>
            <w:lang w:eastAsia="tr-TR"/>
          </w:rPr>
          <m:t>w</m:t>
        </m:r>
      </m:oMath>
      <w:r w:rsidR="00392FF7" w:rsidRPr="005B0CA4">
        <w:rPr>
          <w:rFonts w:eastAsiaTheme="minorEastAsia"/>
          <w:b/>
          <w:lang w:eastAsia="tr-TR"/>
        </w:rPr>
        <w:t xml:space="preserve"> </w:t>
      </w:r>
      <w:r w:rsidRPr="005B0CA4">
        <w:rPr>
          <w:lang w:eastAsia="tr-TR"/>
        </w:rPr>
        <w:t xml:space="preserve">satisfying </w:t>
      </w:r>
      <m:oMath>
        <m:r>
          <m:rPr>
            <m:sty m:val="b"/>
          </m:rPr>
          <w:rPr>
            <w:rFonts w:ascii="Cambria Math" w:hAnsi="Cambria Math"/>
            <w:lang w:eastAsia="tr-TR"/>
          </w:rPr>
          <m:t>Aw</m:t>
        </m:r>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λ</m:t>
            </m:r>
          </m:e>
          <m:sub>
            <m:r>
              <m:rPr>
                <m:sty m:val="p"/>
              </m:rPr>
              <w:rPr>
                <w:rFonts w:ascii="Cambria Math" w:hAnsi="Cambria Math"/>
                <w:lang w:eastAsia="tr-TR"/>
              </w:rPr>
              <m:t>max</m:t>
            </m:r>
          </m:sub>
        </m:sSub>
        <m:r>
          <m:rPr>
            <m:sty m:val="b"/>
          </m:rPr>
          <w:rPr>
            <w:rFonts w:ascii="Cambria Math" w:hAnsi="Cambria Math"/>
            <w:lang w:eastAsia="tr-TR"/>
          </w:rPr>
          <m:t>w</m:t>
        </m:r>
      </m:oMath>
      <w:r w:rsidRPr="005B0CA4">
        <w:rPr>
          <w:lang w:eastAsia="tr-TR"/>
        </w:rPr>
        <w:t xml:space="preserve">. Consistency is assessed by the Consistency Ratio </w:t>
      </w:r>
      <m:oMath>
        <m:r>
          <w:rPr>
            <w:rFonts w:ascii="Cambria Math" w:hAnsi="Cambria Math"/>
            <w:lang w:eastAsia="tr-TR"/>
          </w:rPr>
          <m:t>CR=</m:t>
        </m:r>
        <m:f>
          <m:fPr>
            <m:ctrlPr>
              <w:rPr>
                <w:rFonts w:ascii="Cambria Math" w:hAnsi="Cambria Math"/>
                <w:lang w:eastAsia="tr-TR"/>
              </w:rPr>
            </m:ctrlPr>
          </m:fPr>
          <m:num>
            <m:r>
              <w:rPr>
                <w:rFonts w:ascii="Cambria Math" w:hAnsi="Cambria Math"/>
                <w:lang w:eastAsia="tr-TR"/>
              </w:rPr>
              <m:t>CI</m:t>
            </m:r>
            <m:ctrlPr>
              <w:rPr>
                <w:rFonts w:ascii="Cambria Math" w:hAnsi="Cambria Math"/>
                <w:i/>
                <w:lang w:eastAsia="tr-TR"/>
              </w:rPr>
            </m:ctrlPr>
          </m:num>
          <m:den>
            <m:r>
              <w:rPr>
                <w:rFonts w:ascii="Cambria Math" w:hAnsi="Cambria Math"/>
                <w:lang w:eastAsia="tr-TR"/>
              </w:rPr>
              <m:t>RI</m:t>
            </m:r>
          </m:den>
        </m:f>
      </m:oMath>
      <w:r w:rsidRPr="005B0CA4">
        <w:rPr>
          <w:lang w:eastAsia="tr-TR"/>
        </w:rPr>
        <w:t xml:space="preserve">, where </w:t>
      </w:r>
      <m:oMath>
        <m:r>
          <w:rPr>
            <w:rFonts w:ascii="Cambria Math" w:hAnsi="Cambria Math"/>
            <w:lang w:eastAsia="tr-TR"/>
          </w:rPr>
          <m:t>CI=</m:t>
        </m:r>
        <m:f>
          <m:fPr>
            <m:ctrlPr>
              <w:rPr>
                <w:rFonts w:ascii="Cambria Math" w:hAnsi="Cambria Math"/>
                <w:lang w:eastAsia="tr-TR"/>
              </w:rPr>
            </m:ctrlPr>
          </m:fPr>
          <m:num>
            <m:sSub>
              <m:sSubPr>
                <m:ctrlPr>
                  <w:rPr>
                    <w:rFonts w:ascii="Cambria Math" w:hAnsi="Cambria Math"/>
                    <w:lang w:eastAsia="tr-TR"/>
                  </w:rPr>
                </m:ctrlPr>
              </m:sSubPr>
              <m:e>
                <m:r>
                  <w:rPr>
                    <w:rFonts w:ascii="Cambria Math" w:hAnsi="Cambria Math"/>
                    <w:lang w:eastAsia="tr-TR"/>
                  </w:rPr>
                  <m:t>λ</m:t>
                </m:r>
              </m:e>
              <m:sub>
                <m:r>
                  <m:rPr>
                    <m:sty m:val="p"/>
                  </m:rPr>
                  <w:rPr>
                    <w:rFonts w:ascii="Cambria Math" w:hAnsi="Cambria Math"/>
                    <w:lang w:eastAsia="tr-TR"/>
                  </w:rPr>
                  <m:t>max</m:t>
                </m:r>
              </m:sub>
            </m:sSub>
            <m:r>
              <w:rPr>
                <w:rFonts w:ascii="Cambria Math" w:hAnsi="Cambria Math"/>
                <w:lang w:eastAsia="tr-TR"/>
              </w:rPr>
              <m:t>-n</m:t>
            </m:r>
            <m:ctrlPr>
              <w:rPr>
                <w:rFonts w:ascii="Cambria Math" w:hAnsi="Cambria Math"/>
                <w:i/>
                <w:lang w:eastAsia="tr-TR"/>
              </w:rPr>
            </m:ctrlPr>
          </m:num>
          <m:den>
            <m:r>
              <w:rPr>
                <w:rFonts w:ascii="Cambria Math" w:hAnsi="Cambria Math"/>
                <w:lang w:eastAsia="tr-TR"/>
              </w:rPr>
              <m:t>n-1</m:t>
            </m:r>
          </m:den>
        </m:f>
      </m:oMath>
      <w:r w:rsidR="00392FF7" w:rsidRPr="005B0CA4">
        <w:rPr>
          <w:rFonts w:eastAsiaTheme="minorEastAsia"/>
          <w:lang w:eastAsia="tr-TR"/>
        </w:rPr>
        <w:t xml:space="preserve"> </w:t>
      </w:r>
      <w:r w:rsidRPr="005B0CA4">
        <w:rPr>
          <w:lang w:eastAsia="tr-TR"/>
        </w:rPr>
        <w:t xml:space="preserve">and </w:t>
      </w:r>
      <m:oMath>
        <m:r>
          <w:rPr>
            <w:rFonts w:ascii="Cambria Math" w:hAnsi="Cambria Math"/>
            <w:lang w:eastAsia="tr-TR"/>
          </w:rPr>
          <m:t>RI</m:t>
        </m:r>
      </m:oMath>
      <w:r w:rsidR="00392FF7" w:rsidRPr="005B0CA4">
        <w:rPr>
          <w:rFonts w:eastAsiaTheme="minorEastAsia"/>
          <w:lang w:eastAsia="tr-TR"/>
        </w:rPr>
        <w:t xml:space="preserve"> </w:t>
      </w:r>
      <w:r w:rsidRPr="005B0CA4">
        <w:rPr>
          <w:lang w:eastAsia="tr-TR"/>
        </w:rPr>
        <w:t xml:space="preserve">is a random index dependent on matrix size </w:t>
      </w:r>
      <w:sdt>
        <w:sdtPr>
          <w:rPr>
            <w:lang w:eastAsia="tr-TR"/>
          </w:rPr>
          <w:id w:val="-1329130408"/>
          <w:citation/>
        </w:sdtPr>
        <w:sdtContent>
          <w:r w:rsidR="00EE614D" w:rsidRPr="005B0CA4">
            <w:rPr>
              <w:lang w:eastAsia="tr-TR"/>
            </w:rPr>
            <w:fldChar w:fldCharType="begin"/>
          </w:r>
          <w:r w:rsidR="00EE614D" w:rsidRPr="005B0CA4">
            <w:rPr>
              <w:lang w:eastAsia="tr-TR"/>
            </w:rPr>
            <w:instrText xml:space="preserve"> CITATION Saaty1980 \l 1055 </w:instrText>
          </w:r>
          <w:r w:rsidR="00EE614D" w:rsidRPr="005B0CA4">
            <w:rPr>
              <w:lang w:eastAsia="tr-TR"/>
            </w:rPr>
            <w:fldChar w:fldCharType="separate"/>
          </w:r>
          <w:r w:rsidR="00CC67AF">
            <w:rPr>
              <w:noProof/>
              <w:lang w:eastAsia="tr-TR"/>
            </w:rPr>
            <w:t>(Saaty, 1980)</w:t>
          </w:r>
          <w:r w:rsidR="00EE614D" w:rsidRPr="005B0CA4">
            <w:rPr>
              <w:lang w:eastAsia="tr-TR"/>
            </w:rPr>
            <w:fldChar w:fldCharType="end"/>
          </w:r>
        </w:sdtContent>
      </w:sdt>
      <w:r w:rsidRPr="005B0CA4">
        <w:rPr>
          <w:lang w:eastAsia="tr-TR"/>
        </w:rPr>
        <w:t>.</w:t>
      </w:r>
    </w:p>
    <w:p w14:paraId="44B0A585" w14:textId="2D9661A8" w:rsidR="007331B5" w:rsidRPr="005B0CA4" w:rsidRDefault="003B1A8C" w:rsidP="003B1A8C">
      <w:pPr>
        <w:pStyle w:val="ParText"/>
      </w:pPr>
      <w:r w:rsidRPr="005B0CA4">
        <w:t xml:space="preserve">As illustrated in </w:t>
      </w:r>
      <w:r w:rsidRPr="005B0CA4">
        <w:fldChar w:fldCharType="begin"/>
      </w:r>
      <w:r w:rsidRPr="005B0CA4">
        <w:instrText xml:space="preserve"> REF _Ref226244449 \h </w:instrText>
      </w:r>
      <w:r w:rsidRPr="005B0CA4">
        <w:fldChar w:fldCharType="separate"/>
      </w:r>
      <w:r w:rsidR="00CC67AF" w:rsidRPr="005B0CA4">
        <w:t xml:space="preserve">Figure </w:t>
      </w:r>
      <w:r w:rsidR="00CC67AF">
        <w:rPr>
          <w:noProof/>
        </w:rPr>
        <w:t>3</w:t>
      </w:r>
      <w:r w:rsidR="00CC67AF" w:rsidRPr="005B0CA4">
        <w:t>.</w:t>
      </w:r>
      <w:r w:rsidR="00CC67AF">
        <w:rPr>
          <w:noProof/>
        </w:rPr>
        <w:t>4</w:t>
      </w:r>
      <w:r w:rsidRPr="005B0CA4">
        <w:fldChar w:fldCharType="end"/>
      </w:r>
      <w:r w:rsidRPr="005B0CA4">
        <w:t xml:space="preserve">, classical MCDM operates within a structurally closed decision space: a fixed set of alternatives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oMath>
      <w:r w:rsidRPr="005B0CA4">
        <w:t xml:space="preserve">is evaluated against predefined criteria using crisp performance values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5B0CA4">
        <w:t>and a static weight vector, ultimately producing a deterministic ranking.</w:t>
      </w:r>
    </w:p>
    <w:p w14:paraId="132AFD12" w14:textId="77777777" w:rsidR="007331B5" w:rsidRPr="005B0CA4" w:rsidRDefault="007331B5" w:rsidP="007331B5">
      <w:pPr>
        <w:pStyle w:val="ParText"/>
        <w:keepNext/>
      </w:pPr>
      <w:r w:rsidRPr="005B0CA4">
        <w:rPr>
          <w:noProof/>
        </w:rPr>
        <w:drawing>
          <wp:inline distT="0" distB="0" distL="0" distR="0" wp14:anchorId="48723A2C" wp14:editId="612E889E">
            <wp:extent cx="5062446" cy="3088256"/>
            <wp:effectExtent l="0" t="0" r="5080" b="0"/>
            <wp:docPr id="1102010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74435" cy="3095570"/>
                    </a:xfrm>
                    <a:prstGeom prst="rect">
                      <a:avLst/>
                    </a:prstGeom>
                    <a:noFill/>
                    <a:ln>
                      <a:noFill/>
                    </a:ln>
                  </pic:spPr>
                </pic:pic>
              </a:graphicData>
            </a:graphic>
          </wp:inline>
        </w:drawing>
      </w:r>
    </w:p>
    <w:p w14:paraId="733B63D8" w14:textId="6025E05A" w:rsidR="007331B5" w:rsidRPr="005B0CA4" w:rsidRDefault="007331B5" w:rsidP="007331B5">
      <w:pPr>
        <w:pStyle w:val="Caption"/>
      </w:pPr>
      <w:bookmarkStart w:id="98" w:name="_Ref226244449"/>
      <w:bookmarkStart w:id="99" w:name="_Toc226331747"/>
      <w:r w:rsidRPr="005B0CA4">
        <w:t xml:space="preserve">Figure </w:t>
      </w:r>
      <w:r w:rsidRPr="005B0CA4">
        <w:fldChar w:fldCharType="begin"/>
      </w:r>
      <w:r w:rsidRPr="005B0CA4">
        <w:instrText xml:space="preserve"> STYLEREF 1 \s </w:instrText>
      </w:r>
      <w:r w:rsidRPr="005B0CA4">
        <w:fldChar w:fldCharType="separate"/>
      </w:r>
      <w:r w:rsidR="00CC67AF">
        <w:rPr>
          <w:noProof/>
        </w:rPr>
        <w:t>3</w:t>
      </w:r>
      <w:r w:rsidRPr="005B0CA4">
        <w:fldChar w:fldCharType="end"/>
      </w:r>
      <w:r w:rsidRPr="005B0CA4">
        <w:t>.</w:t>
      </w:r>
      <w:r w:rsidRPr="005B0CA4">
        <w:fldChar w:fldCharType="begin"/>
      </w:r>
      <w:r w:rsidRPr="005B0CA4">
        <w:instrText xml:space="preserve"> SEQ Figure \* ARABIC \s 1 </w:instrText>
      </w:r>
      <w:r w:rsidRPr="005B0CA4">
        <w:fldChar w:fldCharType="separate"/>
      </w:r>
      <w:r w:rsidR="00CC67AF">
        <w:rPr>
          <w:noProof/>
        </w:rPr>
        <w:t>4</w:t>
      </w:r>
      <w:r w:rsidRPr="005B0CA4">
        <w:fldChar w:fldCharType="end"/>
      </w:r>
      <w:bookmarkEnd w:id="98"/>
      <w:r w:rsidRPr="005B0CA4">
        <w:t xml:space="preserve"> Closed versus open decision space: classical MCDM structure and DisasterAware architecture</w:t>
      </w:r>
      <w:bookmarkEnd w:id="99"/>
    </w:p>
    <w:p w14:paraId="1C688573" w14:textId="2E6DC879" w:rsidR="003B1A8C" w:rsidRPr="005B0CA4" w:rsidRDefault="003B1A8C" w:rsidP="003B1A8C">
      <w:pPr>
        <w:pStyle w:val="ParText"/>
      </w:pPr>
      <w:r w:rsidRPr="005B0CA4">
        <w:t xml:space="preserve">The entire reasoning chain from input to output is constrained by the assumption that all relevant alternatives are known and quantifiable prior to evaluation. In contrast, </w:t>
      </w:r>
      <w:r w:rsidRPr="005B0CA4">
        <w:lastRenderedPageBreak/>
        <w:t>DisasterAware operates within an open decision space in which no alternatives are enumerated in advance. Heterogeneous sensor and model inputs are transformed through fuzzy inference into a set of decision concepts, such as Spread Risk, Operational Priority, and Alert Level, whose configuration collectively drives the emergence of a structured intervention input. This architecture eliminates the closed-alternative assumption and replaces static crisp aggregation with adaptive, linguistically grounded reasoning under epistemic uncertainty.</w:t>
      </w:r>
    </w:p>
    <w:p w14:paraId="4E7EE6BE" w14:textId="015A7BBC" w:rsidR="00C945DF" w:rsidRPr="005B0CA4" w:rsidRDefault="0059136F" w:rsidP="00C945DF">
      <w:pPr>
        <w:pStyle w:val="Heading3"/>
        <w:rPr>
          <w:lang w:eastAsia="tr-TR"/>
        </w:rPr>
      </w:pPr>
      <w:bookmarkStart w:id="100" w:name="_Toc226331623"/>
      <w:r w:rsidRPr="005B0CA4">
        <w:rPr>
          <w:lang w:eastAsia="tr-TR"/>
        </w:rPr>
        <w:t>Limit 1</w:t>
      </w:r>
      <w:r w:rsidR="003B1A8C" w:rsidRPr="005B0CA4">
        <w:rPr>
          <w:lang w:eastAsia="tr-TR"/>
        </w:rPr>
        <w:t xml:space="preserve"> –</w:t>
      </w:r>
      <w:r w:rsidRPr="005B0CA4">
        <w:rPr>
          <w:lang w:eastAsia="tr-TR"/>
        </w:rPr>
        <w:t xml:space="preserve"> Requirement for a closed and predefined alternative set</w:t>
      </w:r>
      <w:bookmarkEnd w:id="100"/>
    </w:p>
    <w:p w14:paraId="157982EB" w14:textId="768263B5" w:rsidR="0059136F" w:rsidRPr="005B0CA4" w:rsidRDefault="0059136F" w:rsidP="0059136F">
      <w:pPr>
        <w:pStyle w:val="ParText"/>
        <w:rPr>
          <w:lang w:eastAsia="tr-TR"/>
        </w:rPr>
      </w:pPr>
      <w:r w:rsidRPr="005B0CA4">
        <w:rPr>
          <w:lang w:eastAsia="tr-TR"/>
        </w:rPr>
        <w:t xml:space="preserve"> The most fundamental structural constraint is that all alternatives </w:t>
      </w:r>
      <m:oMath>
        <m:d>
          <m:dPr>
            <m:begChr m:val="{"/>
            <m:endChr m:val="}"/>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1</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m</m:t>
                </m:r>
              </m:sub>
            </m:sSub>
          </m:e>
        </m:d>
      </m:oMath>
      <w:r w:rsidR="009B66DA" w:rsidRPr="005B0CA4">
        <w:rPr>
          <w:rFonts w:eastAsiaTheme="minorEastAsia"/>
          <w:lang w:eastAsia="tr-TR"/>
        </w:rPr>
        <w:t xml:space="preserve"> </w:t>
      </w:r>
      <w:r w:rsidRPr="005B0CA4">
        <w:rPr>
          <w:lang w:eastAsia="tr-TR"/>
        </w:rPr>
        <w:t>must be enumerated prior to evaluation</w:t>
      </w:r>
      <w:sdt>
        <w:sdtPr>
          <w:rPr>
            <w:lang w:eastAsia="tr-TR"/>
          </w:rPr>
          <w:id w:val="1246847248"/>
          <w:citation/>
        </w:sdtPr>
        <w:sdtContent>
          <w:r w:rsidR="00771E7B" w:rsidRPr="005B0CA4">
            <w:rPr>
              <w:lang w:eastAsia="tr-TR"/>
            </w:rPr>
            <w:fldChar w:fldCharType="begin"/>
          </w:r>
          <w:r w:rsidR="00771E7B" w:rsidRPr="005B0CA4">
            <w:rPr>
              <w:lang w:eastAsia="tr-TR"/>
            </w:rPr>
            <w:instrText xml:space="preserve"> CITATION ComesEtAl2011 \l 1055 </w:instrText>
          </w:r>
          <w:r w:rsidR="006B0919" w:rsidRPr="005B0CA4">
            <w:rPr>
              <w:lang w:eastAsia="tr-TR"/>
            </w:rPr>
            <w:instrText xml:space="preserve"> \m Triantaphyllou2000</w:instrText>
          </w:r>
          <w:r w:rsidR="00771E7B" w:rsidRPr="005B0CA4">
            <w:rPr>
              <w:lang w:eastAsia="tr-TR"/>
            </w:rPr>
            <w:fldChar w:fldCharType="separate"/>
          </w:r>
          <w:r w:rsidR="00CC67AF">
            <w:rPr>
              <w:noProof/>
              <w:lang w:eastAsia="tr-TR"/>
            </w:rPr>
            <w:t xml:space="preserve"> (Comes, Hiete, Wijngaards, &amp; Schultmann, 2011; Triantaphyllou, 2000)</w:t>
          </w:r>
          <w:r w:rsidR="00771E7B" w:rsidRPr="005B0CA4">
            <w:rPr>
              <w:lang w:eastAsia="tr-TR"/>
            </w:rPr>
            <w:fldChar w:fldCharType="end"/>
          </w:r>
        </w:sdtContent>
      </w:sdt>
      <w:r w:rsidRPr="005B0CA4">
        <w:rPr>
          <w:lang w:eastAsia="tr-TR"/>
        </w:rPr>
        <w:t xml:space="preserve">. This assumption is architecturally incompatible with wildfire response, where the set of viable interventions is not fixed but continuously shaped by evolving fire behavior, shifting resource availability, and emerging situational constraints. Neither TOPSIS, AHP, nor their extensions support the emergence of new alternatives from operational dynamics; the decision space is closed by design. </w:t>
      </w:r>
    </w:p>
    <w:p w14:paraId="02464482" w14:textId="381EB1BA" w:rsidR="00C945DF" w:rsidRPr="005B0CA4" w:rsidRDefault="0059136F" w:rsidP="00C945DF">
      <w:pPr>
        <w:pStyle w:val="Heading3"/>
        <w:rPr>
          <w:lang w:eastAsia="tr-TR"/>
        </w:rPr>
      </w:pPr>
      <w:bookmarkStart w:id="101" w:name="_Toc226331624"/>
      <w:r w:rsidRPr="005B0CA4">
        <w:rPr>
          <w:lang w:eastAsia="tr-TR"/>
        </w:rPr>
        <w:t>Limit 2</w:t>
      </w:r>
      <w:r w:rsidR="003B1A8C" w:rsidRPr="005B0CA4">
        <w:rPr>
          <w:lang w:eastAsia="tr-TR"/>
        </w:rPr>
        <w:t xml:space="preserve"> – </w:t>
      </w:r>
      <w:r w:rsidRPr="005B0CA4">
        <w:rPr>
          <w:lang w:eastAsia="tr-TR"/>
        </w:rPr>
        <w:t>Crisp performance values and static weight assignment</w:t>
      </w:r>
      <w:bookmarkEnd w:id="101"/>
    </w:p>
    <w:p w14:paraId="71A0303C" w14:textId="74495BB5" w:rsidR="0059136F" w:rsidRPr="005B0CA4" w:rsidRDefault="0059136F" w:rsidP="0059136F">
      <w:pPr>
        <w:pStyle w:val="ParText"/>
        <w:rPr>
          <w:lang w:eastAsia="tr-TR"/>
        </w:rPr>
      </w:pPr>
      <w:r w:rsidRPr="005B0CA4">
        <w:rPr>
          <w:lang w:eastAsia="tr-TR"/>
        </w:rPr>
        <w:t xml:space="preserve">The decision matrix </w:t>
      </w:r>
      <m:oMath>
        <m:r>
          <m:rPr>
            <m:sty m:val="b"/>
          </m:rPr>
          <w:rPr>
            <w:rFonts w:ascii="Cambria Math" w:hAnsi="Cambria Math"/>
            <w:lang w:eastAsia="tr-TR"/>
          </w:rPr>
          <m:t>X</m:t>
        </m:r>
      </m:oMath>
      <w:r w:rsidR="006B0919" w:rsidRPr="005B0CA4">
        <w:rPr>
          <w:rFonts w:eastAsiaTheme="minorEastAsia"/>
          <w:b/>
          <w:lang w:eastAsia="tr-TR"/>
        </w:rPr>
        <w:t xml:space="preserve"> </w:t>
      </w:r>
      <w:r w:rsidRPr="005B0CA4">
        <w:rPr>
          <w:lang w:eastAsia="tr-TR"/>
        </w:rPr>
        <w:t xml:space="preserve">requires precise, fully observed values </w:t>
      </w:r>
      <m:oMath>
        <m:sSub>
          <m:sSubPr>
            <m:ctrlPr>
              <w:rPr>
                <w:rFonts w:ascii="Cambria Math" w:hAnsi="Cambria Math"/>
                <w:lang w:eastAsia="tr-TR"/>
              </w:rPr>
            </m:ctrlPr>
          </m:sSubPr>
          <m:e>
            <m:r>
              <w:rPr>
                <w:rFonts w:ascii="Cambria Math" w:hAnsi="Cambria Math"/>
                <w:lang w:eastAsia="tr-TR"/>
              </w:rPr>
              <m:t>x</m:t>
            </m:r>
          </m:e>
          <m:sub>
            <m:r>
              <w:rPr>
                <w:rFonts w:ascii="Cambria Math" w:hAnsi="Cambria Math"/>
                <w:lang w:eastAsia="tr-TR"/>
              </w:rPr>
              <m:t>ij</m:t>
            </m:r>
          </m:sub>
        </m:sSub>
      </m:oMath>
      <w:r w:rsidRPr="005B0CA4">
        <w:rPr>
          <w:lang w:eastAsia="tr-TR"/>
        </w:rPr>
        <w:t xml:space="preserve">. </w:t>
      </w:r>
      <w:r w:rsidR="007462B2" w:rsidRPr="005B0CA4">
        <w:rPr>
          <w:lang w:eastAsia="tr-TR"/>
        </w:rPr>
        <w:t xml:space="preserve">Classical MCDM methods are fundamentally designed for deterministic settings, where criteria values are treated as fully observable and precisely quantifiable </w:t>
      </w:r>
      <w:sdt>
        <w:sdtPr>
          <w:rPr>
            <w:lang w:eastAsia="tr-TR"/>
          </w:rPr>
          <w:id w:val="-1598399060"/>
          <w:citation/>
        </w:sdtPr>
        <w:sdtContent>
          <w:r w:rsidR="007462B2" w:rsidRPr="005B0CA4">
            <w:rPr>
              <w:lang w:eastAsia="tr-TR"/>
            </w:rPr>
            <w:fldChar w:fldCharType="begin"/>
          </w:r>
          <w:r w:rsidR="007462B2" w:rsidRPr="005B0CA4">
            <w:rPr>
              <w:lang w:eastAsia="tr-TR"/>
            </w:rPr>
            <w:instrText xml:space="preserve"> CITATION BellmanZadeh1970 \l 1055 </w:instrText>
          </w:r>
          <w:r w:rsidR="007462B2" w:rsidRPr="005B0CA4">
            <w:rPr>
              <w:lang w:eastAsia="tr-TR"/>
            </w:rPr>
            <w:fldChar w:fldCharType="separate"/>
          </w:r>
          <w:r w:rsidR="00CC67AF">
            <w:rPr>
              <w:noProof/>
              <w:lang w:eastAsia="tr-TR"/>
            </w:rPr>
            <w:t>(Bellman &amp; Zadeh, 1970)</w:t>
          </w:r>
          <w:r w:rsidR="007462B2" w:rsidRPr="005B0CA4">
            <w:rPr>
              <w:lang w:eastAsia="tr-TR"/>
            </w:rPr>
            <w:fldChar w:fldCharType="end"/>
          </w:r>
        </w:sdtContent>
      </w:sdt>
      <w:r w:rsidR="007462B2" w:rsidRPr="005B0CA4">
        <w:rPr>
          <w:lang w:eastAsia="tr-TR"/>
        </w:rPr>
        <w:t xml:space="preserve">. </w:t>
      </w:r>
      <w:r w:rsidRPr="005B0CA4">
        <w:rPr>
          <w:lang w:eastAsia="tr-TR"/>
        </w:rPr>
        <w:t xml:space="preserve">In practice, wildfire decision environments are characterized by epistemic uncertainty arising from measurement noise, sensor latency, model simplifications, and partially conflicting information streams </w:t>
      </w:r>
      <w:sdt>
        <w:sdtPr>
          <w:rPr>
            <w:lang w:eastAsia="tr-TR"/>
          </w:rPr>
          <w:id w:val="-1974750538"/>
          <w:citation/>
        </w:sdtPr>
        <w:sdtContent>
          <w:r w:rsidR="009B66DA" w:rsidRPr="005B0CA4">
            <w:rPr>
              <w:lang w:eastAsia="tr-TR"/>
            </w:rPr>
            <w:fldChar w:fldCharType="begin"/>
          </w:r>
          <w:r w:rsidR="009B66DA" w:rsidRPr="005B0CA4">
            <w:rPr>
              <w:lang w:eastAsia="tr-TR"/>
            </w:rPr>
            <w:instrText xml:space="preserve"> CITATION Placeholder1 \l 1055  \m FrenchEtAl2019</w:instrText>
          </w:r>
          <w:r w:rsidR="009B66DA" w:rsidRPr="005B0CA4">
            <w:rPr>
              <w:lang w:eastAsia="tr-TR"/>
            </w:rPr>
            <w:fldChar w:fldCharType="separate"/>
          </w:r>
          <w:r w:rsidR="00CC67AF">
            <w:rPr>
              <w:noProof/>
              <w:lang w:eastAsia="tr-TR"/>
            </w:rPr>
            <w:t>(Walker, et al., 2003; French, Maule, &amp; Papamichail, 2019)</w:t>
          </w:r>
          <w:r w:rsidR="009B66DA" w:rsidRPr="005B0CA4">
            <w:rPr>
              <w:lang w:eastAsia="tr-TR"/>
            </w:rPr>
            <w:fldChar w:fldCharType="end"/>
          </w:r>
        </w:sdtContent>
      </w:sdt>
      <w:r w:rsidRPr="005B0CA4">
        <w:rPr>
          <w:lang w:eastAsia="tr-TR"/>
        </w:rPr>
        <w:t xml:space="preserve">. Interval-valued and fuzzy extensions to MCDM such as fuzzy TOPSIS using triangular or trapezoidal fuzzy numbers </w:t>
      </w:r>
      <m:oMath>
        <m:sSub>
          <m:sSubPr>
            <m:ctrlPr>
              <w:rPr>
                <w:rFonts w:ascii="Cambria Math" w:hAnsi="Cambria Math"/>
                <w:lang w:eastAsia="tr-TR"/>
              </w:rPr>
            </m:ctrlPr>
          </m:sSubPr>
          <m:e>
            <m:acc>
              <m:accPr>
                <m:chr m:val="̃"/>
                <m:ctrlPr>
                  <w:rPr>
                    <w:rFonts w:ascii="Cambria Math" w:hAnsi="Cambria Math"/>
                    <w:lang w:eastAsia="tr-TR"/>
                  </w:rPr>
                </m:ctrlPr>
              </m:accPr>
              <m:e>
                <m:r>
                  <w:rPr>
                    <w:rFonts w:ascii="Cambria Math" w:hAnsi="Cambria Math"/>
                    <w:lang w:eastAsia="tr-TR"/>
                  </w:rPr>
                  <m:t>x</m:t>
                </m:r>
              </m:e>
            </m:acc>
          </m:e>
          <m:sub>
            <m:r>
              <w:rPr>
                <w:rFonts w:ascii="Cambria Math" w:hAnsi="Cambria Math"/>
                <w:lang w:eastAsia="tr-TR"/>
              </w:rPr>
              <m:t>ij</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l</m:t>
            </m:r>
          </m:e>
          <m:sub>
            <m:r>
              <w:rPr>
                <w:rFonts w:ascii="Cambria Math" w:hAnsi="Cambria Math"/>
                <w:lang w:eastAsia="tr-TR"/>
              </w:rPr>
              <m:t>ij</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m</m:t>
            </m:r>
          </m:e>
          <m:sub>
            <m:r>
              <w:rPr>
                <w:rFonts w:ascii="Cambria Math" w:hAnsi="Cambria Math"/>
                <w:lang w:eastAsia="tr-TR"/>
              </w:rPr>
              <m:t>ij</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ij</m:t>
            </m:r>
          </m:sub>
        </m:sSub>
        <m:r>
          <w:rPr>
            <w:rFonts w:ascii="Cambria Math" w:hAnsi="Cambria Math"/>
            <w:lang w:eastAsia="tr-TR"/>
          </w:rPr>
          <m:t>)</m:t>
        </m:r>
      </m:oMath>
      <w:r w:rsidRPr="005B0CA4">
        <w:rPr>
          <w:lang w:eastAsia="tr-TR"/>
        </w:rPr>
        <w:t xml:space="preserve"> have been proposed to partially address this limitation </w:t>
      </w:r>
      <w:sdt>
        <w:sdtPr>
          <w:rPr>
            <w:lang w:eastAsia="tr-TR"/>
          </w:rPr>
          <w:id w:val="1768649784"/>
          <w:citation/>
        </w:sdtPr>
        <w:sdtContent>
          <w:r w:rsidR="00CD120E" w:rsidRPr="005B0CA4">
            <w:rPr>
              <w:lang w:eastAsia="tr-TR"/>
            </w:rPr>
            <w:fldChar w:fldCharType="begin"/>
          </w:r>
          <w:r w:rsidR="00CD120E" w:rsidRPr="005B0CA4">
            <w:rPr>
              <w:lang w:eastAsia="tr-TR"/>
            </w:rPr>
            <w:instrText xml:space="preserve"> CITATION ChenHwang1992 \l 1055 </w:instrText>
          </w:r>
          <w:r w:rsidR="00CD120E" w:rsidRPr="005B0CA4">
            <w:rPr>
              <w:lang w:eastAsia="tr-TR"/>
            </w:rPr>
            <w:fldChar w:fldCharType="separate"/>
          </w:r>
          <w:r w:rsidR="00CC67AF">
            <w:rPr>
              <w:noProof/>
              <w:lang w:eastAsia="tr-TR"/>
            </w:rPr>
            <w:t>(Chen &amp; Hwang, 1992)</w:t>
          </w:r>
          <w:r w:rsidR="00CD120E" w:rsidRPr="005B0CA4">
            <w:rPr>
              <w:lang w:eastAsia="tr-TR"/>
            </w:rPr>
            <w:fldChar w:fldCharType="end"/>
          </w:r>
        </w:sdtContent>
      </w:sdt>
      <w:r w:rsidRPr="005B0CA4">
        <w:rPr>
          <w:lang w:eastAsia="tr-TR"/>
        </w:rPr>
        <w:t xml:space="preserve">. However, these adaptations confine uncertainty to predefined numerical intervals and do not support </w:t>
      </w:r>
      <w:r w:rsidRPr="005B0CA4">
        <w:rPr>
          <w:lang w:eastAsia="tr-TR"/>
        </w:rPr>
        <w:lastRenderedPageBreak/>
        <w:t xml:space="preserve">the continuous, graded, and linguistically expressed uncertainty inherent in real-time operational sensing. Similarly, the weight vector </w:t>
      </w:r>
      <m:oMath>
        <m:r>
          <m:rPr>
            <m:sty m:val="b"/>
          </m:rPr>
          <w:rPr>
            <w:rFonts w:ascii="Cambria Math" w:hAnsi="Cambria Math"/>
            <w:lang w:eastAsia="tr-TR"/>
          </w:rPr>
          <m:t>w</m:t>
        </m:r>
      </m:oMath>
      <w:r w:rsidR="00CD120E" w:rsidRPr="005B0CA4">
        <w:rPr>
          <w:rFonts w:eastAsiaTheme="minorEastAsia"/>
          <w:b/>
          <w:lang w:eastAsia="tr-TR"/>
        </w:rPr>
        <w:t xml:space="preserve"> </w:t>
      </w:r>
      <w:r w:rsidRPr="005B0CA4">
        <w:rPr>
          <w:lang w:eastAsia="tr-TR"/>
        </w:rPr>
        <w:t xml:space="preserve">is typically assigned a priori or elicited through static pairwise comparisons, precluding dynamic reweighting in response to operational feedback. </w:t>
      </w:r>
    </w:p>
    <w:p w14:paraId="5D79F687" w14:textId="77777777" w:rsidR="00C945DF" w:rsidRPr="005B0CA4" w:rsidRDefault="0059136F" w:rsidP="00C945DF">
      <w:pPr>
        <w:pStyle w:val="Heading3"/>
        <w:rPr>
          <w:lang w:eastAsia="tr-TR"/>
        </w:rPr>
      </w:pPr>
      <w:bookmarkStart w:id="102" w:name="_Toc226331625"/>
      <w:r w:rsidRPr="005B0CA4">
        <w:rPr>
          <w:lang w:eastAsia="tr-TR"/>
        </w:rPr>
        <w:t>Limit 3</w:t>
      </w:r>
      <w:r w:rsidR="003B1A8C" w:rsidRPr="005B0CA4">
        <w:rPr>
          <w:lang w:eastAsia="tr-TR"/>
        </w:rPr>
        <w:t xml:space="preserve"> – </w:t>
      </w:r>
      <w:r w:rsidRPr="005B0CA4">
        <w:rPr>
          <w:lang w:eastAsia="tr-TR"/>
        </w:rPr>
        <w:t>Computational scalability under real-time constraints</w:t>
      </w:r>
      <w:bookmarkEnd w:id="102"/>
    </w:p>
    <w:p w14:paraId="42487370" w14:textId="77777777" w:rsidR="00E13866" w:rsidRPr="005B0CA4" w:rsidRDefault="0059136F" w:rsidP="0059136F">
      <w:pPr>
        <w:pStyle w:val="ParText"/>
        <w:rPr>
          <w:lang w:eastAsia="tr-TR"/>
        </w:rPr>
      </w:pPr>
      <w:r w:rsidRPr="005B0CA4">
        <w:rPr>
          <w:lang w:eastAsia="tr-TR"/>
        </w:rPr>
        <w:t xml:space="preserve">Classical MCDM methods carry computational overhead that grows with the number of alternatives and criteria. AHP's pairwise comparison procedure requires </w:t>
      </w:r>
      <m:oMath>
        <m:f>
          <m:fPr>
            <m:ctrlPr>
              <w:rPr>
                <w:rFonts w:ascii="Cambria Math" w:hAnsi="Cambria Math"/>
                <w:lang w:eastAsia="tr-TR"/>
              </w:rPr>
            </m:ctrlPr>
          </m:fPr>
          <m:num>
            <m:r>
              <w:rPr>
                <w:rFonts w:ascii="Cambria Math" w:hAnsi="Cambria Math"/>
                <w:lang w:eastAsia="tr-TR"/>
              </w:rPr>
              <m:t>n</m:t>
            </m:r>
            <m:d>
              <m:dPr>
                <m:ctrlPr>
                  <w:rPr>
                    <w:rFonts w:ascii="Cambria Math" w:hAnsi="Cambria Math"/>
                    <w:i/>
                    <w:lang w:eastAsia="tr-TR"/>
                  </w:rPr>
                </m:ctrlPr>
              </m:dPr>
              <m:e>
                <m:r>
                  <w:rPr>
                    <w:rFonts w:ascii="Cambria Math" w:hAnsi="Cambria Math"/>
                    <w:lang w:eastAsia="tr-TR"/>
                  </w:rPr>
                  <m:t>n-1</m:t>
                </m:r>
              </m:e>
            </m:d>
            <m:ctrlPr>
              <w:rPr>
                <w:rFonts w:ascii="Cambria Math" w:hAnsi="Cambria Math"/>
                <w:i/>
                <w:lang w:eastAsia="tr-TR"/>
              </w:rPr>
            </m:ctrlPr>
          </m:num>
          <m:den>
            <m:r>
              <w:rPr>
                <w:rFonts w:ascii="Cambria Math" w:hAnsi="Cambria Math"/>
                <w:lang w:eastAsia="tr-TR"/>
              </w:rPr>
              <m:t>2</m:t>
            </m:r>
          </m:den>
        </m:f>
      </m:oMath>
      <w:r w:rsidR="00CD120E" w:rsidRPr="005B0CA4">
        <w:rPr>
          <w:rFonts w:eastAsiaTheme="minorEastAsia"/>
          <w:lang w:eastAsia="tr-TR"/>
        </w:rPr>
        <w:t xml:space="preserve"> </w:t>
      </w:r>
      <w:r w:rsidRPr="005B0CA4">
        <w:rPr>
          <w:lang w:eastAsia="tr-TR"/>
        </w:rPr>
        <w:t xml:space="preserve">comparisons per decision level, and the consistency constraint </w:t>
      </w:r>
      <m:oMath>
        <m:r>
          <w:rPr>
            <w:rFonts w:ascii="Cambria Math" w:hAnsi="Cambria Math"/>
            <w:lang w:eastAsia="tr-TR"/>
          </w:rPr>
          <m:t>CR&lt;0.10</m:t>
        </m:r>
      </m:oMath>
      <w:r w:rsidR="00CD120E" w:rsidRPr="005B0CA4">
        <w:rPr>
          <w:rFonts w:eastAsiaTheme="minorEastAsia"/>
          <w:lang w:eastAsia="tr-TR"/>
        </w:rPr>
        <w:t xml:space="preserve"> </w:t>
      </w:r>
      <w:r w:rsidRPr="005B0CA4">
        <w:rPr>
          <w:lang w:eastAsia="tr-TR"/>
        </w:rPr>
        <w:t xml:space="preserve">becomes increasingly difficult to satisfy as </w:t>
      </w:r>
      <m:oMath>
        <m:r>
          <w:rPr>
            <w:rFonts w:ascii="Cambria Math" w:hAnsi="Cambria Math"/>
            <w:lang w:eastAsia="tr-TR"/>
          </w:rPr>
          <m:t>n</m:t>
        </m:r>
      </m:oMath>
      <w:r w:rsidRPr="005B0CA4">
        <w:rPr>
          <w:lang w:eastAsia="tr-TR"/>
        </w:rPr>
        <w:t xml:space="preserve">grows. </w:t>
      </w:r>
    </w:p>
    <w:p w14:paraId="296756D9" w14:textId="47C54DDD" w:rsidR="0059136F" w:rsidRPr="005B0CA4" w:rsidRDefault="0059136F" w:rsidP="0059136F">
      <w:pPr>
        <w:pStyle w:val="ParText"/>
        <w:rPr>
          <w:lang w:eastAsia="tr-TR"/>
        </w:rPr>
      </w:pPr>
      <w:r w:rsidRPr="005B0CA4">
        <w:rPr>
          <w:lang w:eastAsia="tr-TR"/>
        </w:rPr>
        <w:t xml:space="preserve">In large-scale operational scenarios involving spatially distributed resources, multiple simultaneous active fire zones, and dynamic prioritization, the computational cost of classical MCDM becomes prohibitive for real-time decision support </w:t>
      </w:r>
      <w:sdt>
        <w:sdtPr>
          <w:rPr>
            <w:lang w:eastAsia="tr-TR"/>
          </w:rPr>
          <w:id w:val="-1802683545"/>
          <w:citation/>
        </w:sdtPr>
        <w:sdtContent>
          <w:r w:rsidR="00CD120E" w:rsidRPr="005B0CA4">
            <w:rPr>
              <w:lang w:eastAsia="tr-TR"/>
            </w:rPr>
            <w:fldChar w:fldCharType="begin"/>
          </w:r>
          <w:r w:rsidR="00CD120E" w:rsidRPr="005B0CA4">
            <w:rPr>
              <w:lang w:eastAsia="tr-TR"/>
            </w:rPr>
            <w:instrText xml:space="preserve"> CITATION Triantaphyllou2000 \l 1055 </w:instrText>
          </w:r>
          <w:r w:rsidR="00CD120E" w:rsidRPr="005B0CA4">
            <w:rPr>
              <w:lang w:eastAsia="tr-TR"/>
            </w:rPr>
            <w:fldChar w:fldCharType="separate"/>
          </w:r>
          <w:r w:rsidR="00CC67AF">
            <w:rPr>
              <w:noProof/>
              <w:lang w:eastAsia="tr-TR"/>
            </w:rPr>
            <w:t>(Triantaphyllou, 2000)</w:t>
          </w:r>
          <w:r w:rsidR="00CD120E" w:rsidRPr="005B0CA4">
            <w:rPr>
              <w:lang w:eastAsia="tr-TR"/>
            </w:rPr>
            <w:fldChar w:fldCharType="end"/>
          </w:r>
        </w:sdtContent>
      </w:sdt>
      <w:r w:rsidRPr="005B0CA4">
        <w:rPr>
          <w:lang w:eastAsia="tr-TR"/>
        </w:rPr>
        <w:t xml:space="preserve">. Furthermore, the centralized aggregation mechanism inherent in most MCDM methods is structurally ill-suited to distributed operational architectures requiring local decisions without global communication. </w:t>
      </w:r>
    </w:p>
    <w:p w14:paraId="64C2782B" w14:textId="74AAE068" w:rsidR="005F2BD4" w:rsidRPr="005B0CA4" w:rsidRDefault="0059136F" w:rsidP="005F2BD4">
      <w:pPr>
        <w:pStyle w:val="Heading3"/>
        <w:rPr>
          <w:lang w:eastAsia="tr-TR"/>
        </w:rPr>
      </w:pPr>
      <w:bookmarkStart w:id="103" w:name="_Toc226331626"/>
      <w:r w:rsidRPr="005B0CA4">
        <w:rPr>
          <w:lang w:eastAsia="tr-TR"/>
        </w:rPr>
        <w:t>Limit 4</w:t>
      </w:r>
      <w:r w:rsidR="003B1A8C" w:rsidRPr="005B0CA4">
        <w:rPr>
          <w:lang w:eastAsia="tr-TR"/>
        </w:rPr>
        <w:t xml:space="preserve"> – </w:t>
      </w:r>
      <w:r w:rsidRPr="005B0CA4">
        <w:rPr>
          <w:lang w:eastAsia="tr-TR"/>
        </w:rPr>
        <w:t>MAGDM consensus latency and cognitive bias</w:t>
      </w:r>
      <w:bookmarkEnd w:id="103"/>
    </w:p>
    <w:p w14:paraId="7C7B8FC8" w14:textId="686F0DC0" w:rsidR="0059136F" w:rsidRPr="005B0CA4" w:rsidRDefault="0059136F" w:rsidP="0059136F">
      <w:pPr>
        <w:pStyle w:val="ParText"/>
        <w:rPr>
          <w:lang w:eastAsia="tr-TR"/>
        </w:rPr>
      </w:pPr>
      <w:r w:rsidRPr="005B0CA4">
        <w:rPr>
          <w:lang w:eastAsia="tr-TR"/>
        </w:rPr>
        <w:t xml:space="preserve">In MAGDM frameworks, individual expert weight vectors </w:t>
      </w:r>
      <m:oMath>
        <m:sSup>
          <m:sSupPr>
            <m:ctrlPr>
              <w:rPr>
                <w:rFonts w:ascii="Cambria Math" w:hAnsi="Cambria Math"/>
                <w:lang w:eastAsia="tr-TR"/>
              </w:rPr>
            </m:ctrlPr>
          </m:sSupPr>
          <m:e>
            <m:r>
              <m:rPr>
                <m:sty m:val="b"/>
              </m:rPr>
              <w:rPr>
                <w:rFonts w:ascii="Cambria Math" w:hAnsi="Cambria Math"/>
                <w:lang w:eastAsia="tr-TR"/>
              </w:rPr>
              <m:t>w</m:t>
            </m:r>
          </m:e>
          <m:sup>
            <m:d>
              <m:dPr>
                <m:ctrlPr>
                  <w:rPr>
                    <w:rFonts w:ascii="Cambria Math" w:hAnsi="Cambria Math"/>
                    <w:lang w:eastAsia="tr-TR"/>
                  </w:rPr>
                </m:ctrlPr>
              </m:dPr>
              <m:e>
                <m:r>
                  <w:rPr>
                    <w:rFonts w:ascii="Cambria Math" w:hAnsi="Cambria Math"/>
                    <w:lang w:eastAsia="tr-TR"/>
                  </w:rPr>
                  <m:t>k</m:t>
                </m:r>
              </m:e>
            </m:d>
          </m:sup>
        </m:sSup>
      </m:oMath>
      <w:r w:rsidRPr="005B0CA4">
        <w:rPr>
          <w:lang w:eastAsia="tr-TR"/>
        </w:rPr>
        <w:t>are aggregated into a group weight vector, typically as</w:t>
      </w:r>
      <w:r w:rsidR="00CD120E" w:rsidRPr="005B0CA4">
        <w:rPr>
          <w:lang w:eastAsia="tr-TR"/>
        </w:rPr>
        <w:t xml:space="preserve"> </w:t>
      </w:r>
      <w:r w:rsidR="003F1BBE" w:rsidRPr="005B0CA4">
        <w:rPr>
          <w:lang w:eastAsia="tr-TR"/>
        </w:rPr>
        <w:fldChar w:fldCharType="begin"/>
      </w:r>
      <w:r w:rsidR="003F1BBE" w:rsidRPr="005B0CA4">
        <w:rPr>
          <w:lang w:eastAsia="tr-TR"/>
        </w:rPr>
        <w:instrText xml:space="preserve"> REF _Ref226244872 \h </w:instrText>
      </w:r>
      <w:r w:rsidR="003F1BBE" w:rsidRPr="005B0CA4">
        <w:rPr>
          <w:lang w:eastAsia="tr-TR"/>
        </w:rPr>
      </w:r>
      <w:r w:rsidR="003F1BBE" w:rsidRPr="005B0CA4">
        <w:rPr>
          <w:lang w:eastAsia="tr-TR"/>
        </w:rPr>
        <w:fldChar w:fldCharType="separate"/>
      </w:r>
      <w:r w:rsidR="00CC67AF" w:rsidRPr="005B0CA4">
        <w:t xml:space="preserve">( </w:t>
      </w:r>
      <w:r w:rsidR="00CC67AF">
        <w:rPr>
          <w:noProof/>
        </w:rPr>
        <w:t>18</w:t>
      </w:r>
      <w:r w:rsidR="00CC67AF" w:rsidRPr="005B0CA4">
        <w:t xml:space="preserve"> )</w:t>
      </w:r>
      <w:r w:rsidR="003F1BBE" w:rsidRPr="005B0CA4">
        <w:rPr>
          <w:lang w:eastAsia="tr-TR"/>
        </w:rPr>
        <w:fldChar w:fldCharType="end"/>
      </w:r>
      <w:r w:rsidR="00CD120E" w:rsidRPr="005B0CA4">
        <w:rPr>
          <w:lang w:eastAsia="tr-TR"/>
        </w:rPr>
        <w:t>.</w:t>
      </w:r>
      <w:r w:rsidR="00001171" w:rsidRPr="005B0CA4">
        <w:rPr>
          <w:lang w:eastAsia="tr-TR"/>
        </w:rPr>
        <w:t xml:space="preserve"> This aggregation assumes synchronized decision cycles and a priori assignment of expert authority weights </w:t>
      </w:r>
      <m:oMath>
        <m:sSub>
          <m:sSubPr>
            <m:ctrlPr>
              <w:rPr>
                <w:rFonts w:ascii="Cambria Math" w:hAnsi="Cambria Math"/>
                <w:lang w:eastAsia="tr-TR"/>
              </w:rPr>
            </m:ctrlPr>
          </m:sSubPr>
          <m:e>
            <m:r>
              <w:rPr>
                <w:rFonts w:ascii="Cambria Math" w:hAnsi="Cambria Math"/>
                <w:lang w:eastAsia="tr-TR"/>
              </w:rPr>
              <m:t>ω</m:t>
            </m:r>
          </m:e>
          <m:sub>
            <m:r>
              <w:rPr>
                <w:rFonts w:ascii="Cambria Math" w:hAnsi="Cambria Math"/>
                <w:lang w:eastAsia="tr-TR"/>
              </w:rPr>
              <m:t>k</m:t>
            </m:r>
          </m:sub>
        </m:sSub>
      </m:oMath>
      <w:r w:rsidR="00001171" w:rsidRPr="005B0CA4">
        <w:rPr>
          <w:lang w:eastAsia="tr-TR"/>
        </w:rPr>
        <w:t xml:space="preserve">. In time-critical response, the latency of consensus formation is operationally unacceptable, and the normative rational choice model assumed by MAGDM diverges sharply from the pattern-recognition-based decision making observed in experienced operators under time pressure </w:t>
      </w:r>
      <w:sdt>
        <w:sdtPr>
          <w:rPr>
            <w:lang w:eastAsia="tr-TR"/>
          </w:rPr>
          <w:id w:val="359854344"/>
          <w:citation/>
        </w:sdtPr>
        <w:sdtContent>
          <w:r w:rsidR="00001171" w:rsidRPr="005B0CA4">
            <w:rPr>
              <w:lang w:eastAsia="tr-TR"/>
            </w:rPr>
            <w:fldChar w:fldCharType="begin"/>
          </w:r>
          <w:r w:rsidR="00001171" w:rsidRPr="005B0CA4">
            <w:rPr>
              <w:lang w:eastAsia="tr-TR"/>
            </w:rPr>
            <w:instrText xml:space="preserve"> CITATION Klein1998 \l 1055  \m TverskyKahneman1974</w:instrText>
          </w:r>
          <w:r w:rsidR="00001171" w:rsidRPr="005B0CA4">
            <w:rPr>
              <w:lang w:eastAsia="tr-TR"/>
            </w:rPr>
            <w:fldChar w:fldCharType="separate"/>
          </w:r>
          <w:r w:rsidR="00CC67AF">
            <w:rPr>
              <w:noProof/>
              <w:lang w:eastAsia="tr-TR"/>
            </w:rPr>
            <w:t>(Klein, 2017; Tversky &amp; Kahneman, 1974)</w:t>
          </w:r>
          <w:r w:rsidR="00001171" w:rsidRPr="005B0CA4">
            <w:rPr>
              <w:lang w:eastAsia="tr-TR"/>
            </w:rPr>
            <w:fldChar w:fldCharType="end"/>
          </w:r>
        </w:sdtContent>
      </w:sdt>
      <w:r w:rsidR="00001171" w:rsidRPr="005B0CA4">
        <w:rPr>
          <w:lang w:eastAsia="tr-TR"/>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CD120E" w:rsidRPr="005B0CA4" w14:paraId="7B027016" w14:textId="77777777" w:rsidTr="0098118B">
        <w:tc>
          <w:tcPr>
            <w:tcW w:w="4492" w:type="pct"/>
            <w:vAlign w:val="center"/>
          </w:tcPr>
          <w:p w14:paraId="3B208B16" w14:textId="48402BB4" w:rsidR="00CD120E" w:rsidRPr="005B0CA4" w:rsidRDefault="00000000" w:rsidP="003712E0">
            <w:pPr>
              <w:pStyle w:val="TableText"/>
            </w:pPr>
            <m:oMathPara>
              <m:oMath>
                <m:sSub>
                  <m:sSubPr>
                    <m:ctrlPr>
                      <w:rPr>
                        <w:rFonts w:ascii="Cambria Math" w:hAnsi="Cambria Math"/>
                        <w:lang w:eastAsia="tr-TR"/>
                      </w:rPr>
                    </m:ctrlPr>
                  </m:sSubPr>
                  <m:e>
                    <m:acc>
                      <m:accPr>
                        <m:chr m:val="ˉ"/>
                        <m:ctrlPr>
                          <w:rPr>
                            <w:rFonts w:ascii="Cambria Math" w:hAnsi="Cambria Math"/>
                            <w:lang w:eastAsia="tr-TR"/>
                          </w:rPr>
                        </m:ctrlPr>
                      </m:accPr>
                      <m:e>
                        <m:r>
                          <w:rPr>
                            <w:rFonts w:ascii="Cambria Math" w:hAnsi="Cambria Math"/>
                            <w:lang w:eastAsia="tr-TR"/>
                          </w:rPr>
                          <m:t>w</m:t>
                        </m:r>
                      </m:e>
                    </m:acc>
                  </m:e>
                  <m:sub>
                    <m:r>
                      <w:rPr>
                        <w:rFonts w:ascii="Cambria Math" w:hAnsi="Cambria Math"/>
                        <w:lang w:eastAsia="tr-TR"/>
                      </w:rPr>
                      <m:t>j</m:t>
                    </m:r>
                  </m:sub>
                </m:sSub>
                <m:r>
                  <m:rPr>
                    <m:sty m:val="p"/>
                  </m:rPr>
                  <w:rPr>
                    <w:rFonts w:ascii="Cambria Math" w:hAnsi="Cambria Math"/>
                    <w:lang w:eastAsia="tr-TR"/>
                  </w:rPr>
                  <m:t>=</m:t>
                </m:r>
                <m:nary>
                  <m:naryPr>
                    <m:chr m:val="∑"/>
                    <m:limLoc m:val="undOvr"/>
                    <m:grow m:val="1"/>
                    <m:ctrlPr>
                      <w:rPr>
                        <w:rFonts w:ascii="Cambria Math" w:hAnsi="Cambria Math"/>
                        <w:lang w:eastAsia="tr-TR"/>
                      </w:rPr>
                    </m:ctrlPr>
                  </m:naryPr>
                  <m:sub>
                    <m:r>
                      <w:rPr>
                        <w:rFonts w:ascii="Cambria Math" w:hAnsi="Cambria Math"/>
                        <w:lang w:eastAsia="tr-TR"/>
                      </w:rPr>
                      <m:t>k</m:t>
                    </m:r>
                    <m:r>
                      <m:rPr>
                        <m:sty m:val="p"/>
                      </m:rPr>
                      <w:rPr>
                        <w:rFonts w:ascii="Cambria Math" w:hAnsi="Cambria Math"/>
                        <w:lang w:eastAsia="tr-TR"/>
                      </w:rPr>
                      <m:t>=1</m:t>
                    </m:r>
                  </m:sub>
                  <m:sup>
                    <m:r>
                      <w:rPr>
                        <w:rFonts w:ascii="Cambria Math" w:hAnsi="Cambria Math"/>
                        <w:lang w:eastAsia="tr-TR"/>
                      </w:rPr>
                      <m:t>K</m:t>
                    </m:r>
                  </m:sup>
                  <m:e>
                    <m:sSub>
                      <m:sSubPr>
                        <m:ctrlPr>
                          <w:rPr>
                            <w:rFonts w:ascii="Cambria Math" w:hAnsi="Cambria Math"/>
                            <w:lang w:eastAsia="tr-TR"/>
                          </w:rPr>
                        </m:ctrlPr>
                      </m:sSubPr>
                      <m:e>
                        <m:r>
                          <w:rPr>
                            <w:rFonts w:ascii="Cambria Math" w:hAnsi="Cambria Math"/>
                            <w:lang w:eastAsia="tr-TR"/>
                          </w:rPr>
                          <m:t>ω</m:t>
                        </m:r>
                      </m:e>
                      <m:sub>
                        <m:r>
                          <w:rPr>
                            <w:rFonts w:ascii="Cambria Math" w:hAnsi="Cambria Math"/>
                            <w:lang w:eastAsia="tr-TR"/>
                          </w:rPr>
                          <m:t>k</m:t>
                        </m:r>
                      </m:sub>
                    </m:sSub>
                  </m:e>
                </m:nary>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w</m:t>
                    </m:r>
                  </m:e>
                  <m:sub>
                    <m:r>
                      <w:rPr>
                        <w:rFonts w:ascii="Cambria Math" w:hAnsi="Cambria Math"/>
                        <w:lang w:eastAsia="tr-TR"/>
                      </w:rPr>
                      <m:t>j</m:t>
                    </m:r>
                  </m:sub>
                  <m:sup>
                    <m:d>
                      <m:dPr>
                        <m:ctrlPr>
                          <w:rPr>
                            <w:rFonts w:ascii="Cambria Math" w:hAnsi="Cambria Math"/>
                            <w:lang w:eastAsia="tr-TR"/>
                          </w:rPr>
                        </m:ctrlPr>
                      </m:dPr>
                      <m:e>
                        <m:r>
                          <w:rPr>
                            <w:rFonts w:ascii="Cambria Math" w:hAnsi="Cambria Math"/>
                            <w:lang w:eastAsia="tr-TR"/>
                          </w:rPr>
                          <m:t>k</m:t>
                        </m:r>
                      </m:e>
                    </m:d>
                  </m:sup>
                </m:sSubSup>
                <m:r>
                  <m:rPr>
                    <m:sty m:val="p"/>
                  </m:rPr>
                  <w:rPr>
                    <w:rFonts w:ascii="Cambria Math" w:hAnsi="Cambria Math"/>
                    <w:lang w:eastAsia="tr-TR"/>
                  </w:rPr>
                  <m:t>,</m:t>
                </m:r>
                <m:r>
                  <m:rPr>
                    <m:nor/>
                  </m:rPr>
                  <w:rPr>
                    <w:lang w:eastAsia="tr-TR"/>
                  </w:rPr>
                  <m:t>where</m:t>
                </m:r>
                <m:nary>
                  <m:naryPr>
                    <m:chr m:val="∑"/>
                    <m:limLoc m:val="undOvr"/>
                    <m:grow m:val="1"/>
                    <m:ctrlPr>
                      <w:rPr>
                        <w:rFonts w:ascii="Cambria Math" w:hAnsi="Cambria Math"/>
                        <w:lang w:eastAsia="tr-TR"/>
                      </w:rPr>
                    </m:ctrlPr>
                  </m:naryPr>
                  <m:sub>
                    <m:r>
                      <w:rPr>
                        <w:rFonts w:ascii="Cambria Math" w:hAnsi="Cambria Math"/>
                        <w:lang w:eastAsia="tr-TR"/>
                      </w:rPr>
                      <m:t>k</m:t>
                    </m:r>
                    <m:r>
                      <m:rPr>
                        <m:sty m:val="p"/>
                      </m:rPr>
                      <w:rPr>
                        <w:rFonts w:ascii="Cambria Math" w:hAnsi="Cambria Math"/>
                        <w:lang w:eastAsia="tr-TR"/>
                      </w:rPr>
                      <m:t>=1</m:t>
                    </m:r>
                  </m:sub>
                  <m:sup>
                    <m:r>
                      <w:rPr>
                        <w:rFonts w:ascii="Cambria Math" w:hAnsi="Cambria Math"/>
                        <w:lang w:eastAsia="tr-TR"/>
                      </w:rPr>
                      <m:t>K</m:t>
                    </m:r>
                  </m:sup>
                  <m:e>
                    <m:sSub>
                      <m:sSubPr>
                        <m:ctrlPr>
                          <w:rPr>
                            <w:rFonts w:ascii="Cambria Math" w:hAnsi="Cambria Math"/>
                            <w:lang w:eastAsia="tr-TR"/>
                          </w:rPr>
                        </m:ctrlPr>
                      </m:sSubPr>
                      <m:e>
                        <m:r>
                          <w:rPr>
                            <w:rFonts w:ascii="Cambria Math" w:hAnsi="Cambria Math"/>
                            <w:lang w:eastAsia="tr-TR"/>
                          </w:rPr>
                          <m:t>ω</m:t>
                        </m:r>
                      </m:e>
                      <m:sub>
                        <m:r>
                          <w:rPr>
                            <w:rFonts w:ascii="Cambria Math" w:hAnsi="Cambria Math"/>
                            <w:lang w:eastAsia="tr-TR"/>
                          </w:rPr>
                          <m:t>k</m:t>
                        </m:r>
                      </m:sub>
                    </m:sSub>
                  </m:e>
                </m:nary>
                <m:r>
                  <m:rPr>
                    <m:sty m:val="p"/>
                  </m:rPr>
                  <w:rPr>
                    <w:rFonts w:ascii="Cambria Math" w:hAnsi="Cambria Math"/>
                    <w:lang w:eastAsia="tr-TR"/>
                  </w:rPr>
                  <m:t>=1</m:t>
                </m:r>
              </m:oMath>
            </m:oMathPara>
          </w:p>
        </w:tc>
        <w:tc>
          <w:tcPr>
            <w:tcW w:w="508" w:type="pct"/>
            <w:vAlign w:val="center"/>
          </w:tcPr>
          <w:p w14:paraId="6A8492D9" w14:textId="05870BA9" w:rsidR="00CD120E" w:rsidRPr="005B0CA4" w:rsidRDefault="00CD120E" w:rsidP="003712E0">
            <w:pPr>
              <w:pStyle w:val="TableText"/>
            </w:pPr>
            <w:bookmarkStart w:id="104" w:name="_Ref226244872"/>
            <w:r w:rsidRPr="005B0CA4">
              <w:t xml:space="preserve">( </w:t>
            </w:r>
            <w:r w:rsidRPr="005B0CA4">
              <w:fldChar w:fldCharType="begin"/>
            </w:r>
            <w:r w:rsidRPr="005B0CA4">
              <w:instrText xml:space="preserve"> SEQ ( \* ARABIC </w:instrText>
            </w:r>
            <w:r w:rsidRPr="005B0CA4">
              <w:fldChar w:fldCharType="separate"/>
            </w:r>
            <w:r w:rsidR="00CC67AF">
              <w:rPr>
                <w:noProof/>
              </w:rPr>
              <w:t>18</w:t>
            </w:r>
            <w:r w:rsidRPr="005B0CA4">
              <w:fldChar w:fldCharType="end"/>
            </w:r>
            <w:r w:rsidRPr="005B0CA4">
              <w:t xml:space="preserve"> )</w:t>
            </w:r>
            <w:bookmarkEnd w:id="104"/>
          </w:p>
        </w:tc>
      </w:tr>
    </w:tbl>
    <w:p w14:paraId="4FC08AA5" w14:textId="77777777" w:rsidR="005F2BD4" w:rsidRPr="005B0CA4" w:rsidRDefault="0059136F" w:rsidP="005F2BD4">
      <w:pPr>
        <w:pStyle w:val="Heading3"/>
        <w:rPr>
          <w:lang w:eastAsia="tr-TR"/>
        </w:rPr>
      </w:pPr>
      <w:bookmarkStart w:id="105" w:name="_Toc226331627"/>
      <w:r w:rsidRPr="005B0CA4">
        <w:rPr>
          <w:lang w:eastAsia="tr-TR"/>
        </w:rPr>
        <w:t>Limit 5</w:t>
      </w:r>
      <w:r w:rsidR="009B66DA" w:rsidRPr="005B0CA4">
        <w:rPr>
          <w:lang w:eastAsia="tr-TR"/>
        </w:rPr>
        <w:t xml:space="preserve"> – </w:t>
      </w:r>
      <w:r w:rsidRPr="005B0CA4">
        <w:rPr>
          <w:lang w:eastAsia="tr-TR"/>
        </w:rPr>
        <w:t>Opacity and limited explainability</w:t>
      </w:r>
      <w:bookmarkEnd w:id="105"/>
    </w:p>
    <w:p w14:paraId="4A6358E6" w14:textId="6D29F4C6" w:rsidR="008E22AE" w:rsidRPr="005B0CA4" w:rsidRDefault="0059136F" w:rsidP="0059136F">
      <w:pPr>
        <w:pStyle w:val="ParText"/>
        <w:rPr>
          <w:lang w:eastAsia="tr-TR"/>
        </w:rPr>
      </w:pPr>
      <w:r w:rsidRPr="005B0CA4">
        <w:rPr>
          <w:lang w:eastAsia="tr-TR"/>
        </w:rPr>
        <w:t xml:space="preserve">While MCDM methods produce ranked alternatives or scalar scores, the reasoning pathway from input data to final recommendation is often opaque to end users. In AHP, a final priority score aggregates contributions from multiple levels of pairwise comparisons in ways that are difficult to trace without dedicated analysis tools.In TOPSIS, the distances </w:t>
      </w:r>
      <m:oMath>
        <m:sSubSup>
          <m:sSubSupPr>
            <m:ctrlPr>
              <w:rPr>
                <w:rFonts w:ascii="Cambria Math" w:hAnsi="Cambria Math"/>
                <w:lang w:eastAsia="tr-TR"/>
              </w:rPr>
            </m:ctrlPr>
          </m:sSubSupPr>
          <m:e>
            <m:r>
              <w:rPr>
                <w:rFonts w:ascii="Cambria Math" w:hAnsi="Cambria Math"/>
                <w:lang w:eastAsia="tr-TR"/>
              </w:rPr>
              <m:t>D</m:t>
            </m:r>
          </m:e>
          <m:sub>
            <m:r>
              <w:rPr>
                <w:rFonts w:ascii="Cambria Math" w:hAnsi="Cambria Math"/>
                <w:lang w:eastAsia="tr-TR"/>
              </w:rPr>
              <m:t>i</m:t>
            </m:r>
          </m:sub>
          <m:sup>
            <m:r>
              <w:rPr>
                <w:rFonts w:ascii="Cambria Math" w:hAnsi="Cambria Math"/>
                <w:lang w:eastAsia="tr-TR"/>
              </w:rPr>
              <m:t>±</m:t>
            </m:r>
          </m:sup>
        </m:sSubSup>
      </m:oMath>
      <w:r w:rsidR="006A25C4" w:rsidRPr="005B0CA4">
        <w:rPr>
          <w:rFonts w:eastAsiaTheme="minorEastAsia"/>
          <w:lang w:eastAsia="tr-TR"/>
        </w:rPr>
        <w:t xml:space="preserve"> </w:t>
      </w:r>
      <w:r w:rsidRPr="005B0CA4">
        <w:rPr>
          <w:lang w:eastAsia="tr-TR"/>
        </w:rPr>
        <w:t xml:space="preserve">summarize high-dimensional performance differences to a single closeness coefficient, losing the criterion-level interpretability that operators require for validation and override </w:t>
      </w:r>
      <w:sdt>
        <w:sdtPr>
          <w:rPr>
            <w:lang w:eastAsia="tr-TR"/>
          </w:rPr>
          <w:id w:val="1259181089"/>
          <w:citation/>
        </w:sdtPr>
        <w:sdtContent>
          <w:r w:rsidR="003F1BBE" w:rsidRPr="005B0CA4">
            <w:rPr>
              <w:lang w:eastAsia="tr-TR"/>
            </w:rPr>
            <w:fldChar w:fldCharType="begin"/>
          </w:r>
          <w:r w:rsidR="003F1BBE" w:rsidRPr="005B0CA4">
            <w:rPr>
              <w:lang w:eastAsia="tr-TR"/>
            </w:rPr>
            <w:instrText xml:space="preserve">CITATION GuidottiEtAl2018 \l 1055 </w:instrText>
          </w:r>
          <w:r w:rsidR="003F1BBE" w:rsidRPr="005B0CA4">
            <w:rPr>
              <w:lang w:eastAsia="tr-TR"/>
            </w:rPr>
            <w:fldChar w:fldCharType="separate"/>
          </w:r>
          <w:r w:rsidR="00CC67AF">
            <w:rPr>
              <w:noProof/>
              <w:lang w:eastAsia="tr-TR"/>
            </w:rPr>
            <w:t>(Guidotti, et al., 2018)</w:t>
          </w:r>
          <w:r w:rsidR="003F1BBE" w:rsidRPr="005B0CA4">
            <w:rPr>
              <w:lang w:eastAsia="tr-TR"/>
            </w:rPr>
            <w:fldChar w:fldCharType="end"/>
          </w:r>
        </w:sdtContent>
      </w:sdt>
      <w:r w:rsidRPr="005B0CA4">
        <w:rPr>
          <w:lang w:eastAsia="tr-TR"/>
        </w:rPr>
        <w:t xml:space="preserve">. This opacity undermines trust and limits operational adoption in high-risk domains. </w:t>
      </w:r>
      <w:r w:rsidR="006B0919" w:rsidRPr="005B0CA4">
        <w:rPr>
          <w:lang w:eastAsia="tr-TR"/>
        </w:rPr>
        <w:fldChar w:fldCharType="begin"/>
      </w:r>
      <w:r w:rsidR="006B0919" w:rsidRPr="005B0CA4">
        <w:rPr>
          <w:lang w:eastAsia="tr-TR"/>
        </w:rPr>
        <w:instrText xml:space="preserve"> REF _Ref226245046 \h </w:instrText>
      </w:r>
      <w:r w:rsidR="006B0919" w:rsidRPr="005B0CA4">
        <w:rPr>
          <w:lang w:eastAsia="tr-TR"/>
        </w:rPr>
      </w:r>
      <w:r w:rsidR="006B0919" w:rsidRPr="005B0CA4">
        <w:rPr>
          <w:lang w:eastAsia="tr-TR"/>
        </w:rPr>
        <w:fldChar w:fldCharType="separate"/>
      </w:r>
      <w:r w:rsidR="00CC67AF" w:rsidRPr="005B0CA4">
        <w:t xml:space="preserve">Table </w:t>
      </w:r>
      <w:r w:rsidR="00CC67AF">
        <w:rPr>
          <w:noProof/>
        </w:rPr>
        <w:t>3</w:t>
      </w:r>
      <w:r w:rsidR="00CC67AF">
        <w:t>.</w:t>
      </w:r>
      <w:r w:rsidR="00CC67AF">
        <w:rPr>
          <w:noProof/>
        </w:rPr>
        <w:t>4</w:t>
      </w:r>
      <w:r w:rsidR="006B0919" w:rsidRPr="005B0CA4">
        <w:rPr>
          <w:lang w:eastAsia="tr-TR"/>
        </w:rPr>
        <w:fldChar w:fldCharType="end"/>
      </w:r>
      <w:r w:rsidR="006A25C4" w:rsidRPr="005B0CA4">
        <w:rPr>
          <w:lang w:eastAsia="tr-TR"/>
        </w:rPr>
        <w:t xml:space="preserve"> </w:t>
      </w:r>
      <w:r w:rsidRPr="005B0CA4">
        <w:rPr>
          <w:lang w:eastAsia="tr-TR"/>
        </w:rPr>
        <w:t xml:space="preserve">identifies </w:t>
      </w:r>
      <w:r w:rsidR="006A25C4" w:rsidRPr="005B0CA4">
        <w:rPr>
          <w:lang w:eastAsia="tr-TR"/>
        </w:rPr>
        <w:t xml:space="preserve">limits and </w:t>
      </w:r>
      <w:r w:rsidRPr="005B0CA4">
        <w:rPr>
          <w:lang w:eastAsia="tr-TR"/>
        </w:rPr>
        <w:t>how constraint</w:t>
      </w:r>
      <w:r w:rsidR="008E22AE" w:rsidRPr="005B0CA4">
        <w:rPr>
          <w:lang w:eastAsia="tr-TR"/>
        </w:rPr>
        <w:t>s</w:t>
      </w:r>
      <w:r w:rsidRPr="005B0CA4">
        <w:rPr>
          <w:lang w:eastAsia="tr-TR"/>
        </w:rPr>
        <w:t xml:space="preserve"> manifest in the specific context of wildfire</w:t>
      </w:r>
      <w:r w:rsidR="006A25C4" w:rsidRPr="005B0CA4">
        <w:rPr>
          <w:lang w:eastAsia="tr-TR"/>
        </w:rPr>
        <w:t xml:space="preserve"> DSS</w:t>
      </w:r>
      <w:r w:rsidRPr="005B0CA4">
        <w:rPr>
          <w:lang w:eastAsia="tr-TR"/>
        </w:rPr>
        <w:t>.</w:t>
      </w:r>
    </w:p>
    <w:p w14:paraId="203FC71D" w14:textId="7AB0F4CF" w:rsidR="006B0919" w:rsidRPr="005B0CA4" w:rsidRDefault="006B0919" w:rsidP="006B0919">
      <w:pPr>
        <w:pStyle w:val="Caption"/>
        <w:keepNext/>
      </w:pPr>
      <w:bookmarkStart w:id="106" w:name="_Ref226245046"/>
      <w:bookmarkStart w:id="107" w:name="_Toc226331719"/>
      <w:r w:rsidRPr="005B0CA4">
        <w:t xml:space="preserve">Table </w:t>
      </w:r>
      <w:r w:rsidR="00E878B1">
        <w:fldChar w:fldCharType="begin"/>
      </w:r>
      <w:r w:rsidR="00E878B1">
        <w:instrText xml:space="preserve"> STYLEREF 1 \s </w:instrText>
      </w:r>
      <w:r w:rsidR="00E878B1">
        <w:fldChar w:fldCharType="separate"/>
      </w:r>
      <w:r w:rsidR="00CC67AF">
        <w:rPr>
          <w:noProof/>
        </w:rPr>
        <w:t>3</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4</w:t>
      </w:r>
      <w:r w:rsidR="00E878B1">
        <w:fldChar w:fldCharType="end"/>
      </w:r>
      <w:bookmarkEnd w:id="106"/>
      <w:r w:rsidRPr="005B0CA4">
        <w:t xml:space="preserve"> MCDM/MAGDM Method Limitations in Wildfire DSS Context</w:t>
      </w:r>
      <w:bookmarkEnd w:id="107"/>
    </w:p>
    <w:tbl>
      <w:tblPr>
        <w:tblStyle w:val="GridTable1Light"/>
        <w:tblW w:w="5000" w:type="pct"/>
        <w:tblLook w:val="04A0" w:firstRow="1" w:lastRow="0" w:firstColumn="1" w:lastColumn="0" w:noHBand="0" w:noVBand="1"/>
      </w:tblPr>
      <w:tblGrid>
        <w:gridCol w:w="1603"/>
        <w:gridCol w:w="6434"/>
      </w:tblGrid>
      <w:tr w:rsidR="00D67C0F" w:rsidRPr="005B0CA4" w14:paraId="0C779C25" w14:textId="77777777" w:rsidTr="00A7487B">
        <w:trPr>
          <w:cnfStyle w:val="100000000000" w:firstRow="1" w:lastRow="0" w:firstColumn="0" w:lastColumn="0" w:oddVBand="0" w:evenVBand="0" w:oddHBand="0"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AEAAAA" w:themeFill="background2" w:themeFillShade="BF"/>
          </w:tcPr>
          <w:p w14:paraId="78D2D4F5" w14:textId="77777777" w:rsidR="006B0919" w:rsidRPr="005B0CA4" w:rsidRDefault="006B0919" w:rsidP="008E22AE">
            <w:pPr>
              <w:pStyle w:val="TableText"/>
              <w:rPr>
                <w:szCs w:val="24"/>
              </w:rPr>
            </w:pPr>
            <w:r w:rsidRPr="005B0CA4">
              <w:rPr>
                <w:szCs w:val="24"/>
              </w:rPr>
              <w:t>Attribute</w:t>
            </w:r>
          </w:p>
        </w:tc>
        <w:tc>
          <w:tcPr>
            <w:tcW w:w="4033" w:type="pct"/>
            <w:shd w:val="clear" w:color="auto" w:fill="AEAAAA" w:themeFill="background2" w:themeFillShade="BF"/>
          </w:tcPr>
          <w:p w14:paraId="4B40B549" w14:textId="77777777" w:rsidR="006B0919" w:rsidRPr="005B0CA4" w:rsidRDefault="006B0919" w:rsidP="008E22AE">
            <w:pPr>
              <w:pStyle w:val="TableText"/>
              <w:cnfStyle w:val="100000000000" w:firstRow="1" w:lastRow="0" w:firstColumn="0" w:lastColumn="0" w:oddVBand="0" w:evenVBand="0" w:oddHBand="0" w:evenHBand="0" w:firstRowFirstColumn="0" w:firstRowLastColumn="0" w:lastRowFirstColumn="0" w:lastRowLastColumn="0"/>
              <w:rPr>
                <w:szCs w:val="24"/>
              </w:rPr>
            </w:pPr>
            <w:r w:rsidRPr="005B0CA4">
              <w:rPr>
                <w:szCs w:val="24"/>
              </w:rPr>
              <w:t>Description</w:t>
            </w:r>
          </w:p>
        </w:tc>
      </w:tr>
      <w:tr w:rsidR="00D67C0F" w:rsidRPr="005B0CA4" w14:paraId="24D48B9E"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0CECE" w:themeFill="background2" w:themeFillShade="E6"/>
          </w:tcPr>
          <w:p w14:paraId="63ADFD1F" w14:textId="77777777" w:rsidR="006B0919" w:rsidRPr="005B0CA4" w:rsidRDefault="006B0919" w:rsidP="008E22AE">
            <w:pPr>
              <w:pStyle w:val="TableText"/>
              <w:rPr>
                <w:szCs w:val="24"/>
              </w:rPr>
            </w:pPr>
            <w:r w:rsidRPr="005B0CA4">
              <w:rPr>
                <w:szCs w:val="24"/>
              </w:rPr>
              <w:t>AHP</w:t>
            </w:r>
          </w:p>
        </w:tc>
      </w:tr>
      <w:tr w:rsidR="00D67C0F" w:rsidRPr="005B0CA4" w14:paraId="20621439"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08FD01D2" w14:textId="1ABEBBAB" w:rsidR="006B0919" w:rsidRPr="005B0CA4" w:rsidRDefault="006B0919" w:rsidP="008E22AE">
            <w:pPr>
              <w:pStyle w:val="TableText"/>
              <w:rPr>
                <w:i/>
                <w:iCs/>
              </w:rPr>
            </w:pPr>
            <w:r w:rsidRPr="005B0CA4">
              <w:rPr>
                <w:i/>
                <w:iCs/>
              </w:rPr>
              <w:t>Mechanism</w:t>
            </w:r>
          </w:p>
        </w:tc>
        <w:tc>
          <w:tcPr>
            <w:tcW w:w="4033" w:type="pct"/>
          </w:tcPr>
          <w:p w14:paraId="6D3B8B76" w14:textId="77777777" w:rsidR="006B0919" w:rsidRPr="005B0CA4" w:rsidRDefault="006B0919" w:rsidP="008E22AE">
            <w:pPr>
              <w:pStyle w:val="TableText"/>
              <w:cnfStyle w:val="000000000000" w:firstRow="0" w:lastRow="0" w:firstColumn="0" w:lastColumn="0" w:oddVBand="0" w:evenVBand="0" w:oddHBand="0" w:evenHBand="0" w:firstRowFirstColumn="0" w:firstRowLastColumn="0" w:lastRowFirstColumn="0" w:lastRowLastColumn="0"/>
            </w:pPr>
            <w:r w:rsidRPr="005B0CA4">
              <w:t>Pairwise comparison → priority eigenvector</w:t>
            </w:r>
          </w:p>
        </w:tc>
      </w:tr>
      <w:tr w:rsidR="00D67C0F" w:rsidRPr="005B0CA4" w14:paraId="67A0EFED"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6DAE86FA" w14:textId="5B2199DB" w:rsidR="006B0919" w:rsidRPr="005B0CA4" w:rsidRDefault="006B0919" w:rsidP="008E22AE">
            <w:pPr>
              <w:pStyle w:val="TableText"/>
              <w:rPr>
                <w:i/>
                <w:iCs/>
              </w:rPr>
            </w:pPr>
            <w:r w:rsidRPr="005B0CA4">
              <w:rPr>
                <w:i/>
                <w:iCs/>
              </w:rPr>
              <w:t>Assumption</w:t>
            </w:r>
          </w:p>
        </w:tc>
        <w:tc>
          <w:tcPr>
            <w:tcW w:w="4033" w:type="pct"/>
          </w:tcPr>
          <w:p w14:paraId="5B7D0E78" w14:textId="77777777" w:rsidR="006B0919" w:rsidRPr="005B0CA4" w:rsidRDefault="006B0919" w:rsidP="008E22AE">
            <w:pPr>
              <w:pStyle w:val="TableText"/>
              <w:cnfStyle w:val="000000000000" w:firstRow="0" w:lastRow="0" w:firstColumn="0" w:lastColumn="0" w:oddVBand="0" w:evenVBand="0" w:oddHBand="0" w:evenHBand="0" w:firstRowFirstColumn="0" w:firstRowLastColumn="0" w:lastRowFirstColumn="0" w:lastRowLastColumn="0"/>
            </w:pPr>
            <w:r w:rsidRPr="005B0CA4">
              <w:t>Alternatives, criteria, and expert judgments are stable and enumerable.</w:t>
            </w:r>
          </w:p>
        </w:tc>
      </w:tr>
      <w:tr w:rsidR="00D67C0F" w:rsidRPr="005B0CA4" w14:paraId="1AA058F0"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24214B3D" w14:textId="2232454C" w:rsidR="006B0919" w:rsidRPr="005B0CA4" w:rsidRDefault="006B0919" w:rsidP="008E22AE">
            <w:pPr>
              <w:pStyle w:val="TableText"/>
              <w:rPr>
                <w:i/>
                <w:iCs/>
              </w:rPr>
            </w:pPr>
            <w:r w:rsidRPr="005B0CA4">
              <w:rPr>
                <w:i/>
                <w:iCs/>
              </w:rPr>
              <w:t>Manifestation in DSS</w:t>
            </w:r>
          </w:p>
        </w:tc>
        <w:tc>
          <w:tcPr>
            <w:tcW w:w="4033" w:type="pct"/>
          </w:tcPr>
          <w:p w14:paraId="2C502B78" w14:textId="77777777" w:rsidR="006B0919" w:rsidRPr="005B0CA4" w:rsidRDefault="006B0919" w:rsidP="008E22AE">
            <w:pPr>
              <w:pStyle w:val="TableText"/>
              <w:cnfStyle w:val="000000000000" w:firstRow="0" w:lastRow="0" w:firstColumn="0" w:lastColumn="0" w:oddVBand="0" w:evenVBand="0" w:oddHBand="0" w:evenHBand="0" w:firstRowFirstColumn="0" w:firstRowLastColumn="0" w:lastRowFirstColumn="0" w:lastRowLastColumn="0"/>
            </w:pPr>
            <w:r w:rsidRPr="005B0CA4">
              <w:t>Pairwise consistency breaks under time pressure; the alternative set cannot accommodate emergent response options.</w:t>
            </w:r>
          </w:p>
        </w:tc>
      </w:tr>
      <w:tr w:rsidR="00D67C0F" w:rsidRPr="005B0CA4" w14:paraId="26A51D28"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0CECE" w:themeFill="background2" w:themeFillShade="E6"/>
          </w:tcPr>
          <w:p w14:paraId="1480A776" w14:textId="77777777" w:rsidR="006B0919" w:rsidRPr="005B0CA4" w:rsidRDefault="006B0919" w:rsidP="008E22AE">
            <w:pPr>
              <w:pStyle w:val="TableText"/>
              <w:rPr>
                <w:szCs w:val="24"/>
              </w:rPr>
            </w:pPr>
            <w:r w:rsidRPr="005B0CA4">
              <w:rPr>
                <w:szCs w:val="24"/>
              </w:rPr>
              <w:t>TOPSIS</w:t>
            </w:r>
          </w:p>
        </w:tc>
      </w:tr>
      <w:tr w:rsidR="00176FD7" w:rsidRPr="005B0CA4" w14:paraId="6141591A"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275C3F5B" w14:textId="0E5F3BD4" w:rsidR="00176FD7" w:rsidRPr="005B0CA4" w:rsidRDefault="00176FD7" w:rsidP="008E22AE">
            <w:pPr>
              <w:pStyle w:val="TableText"/>
              <w:rPr>
                <w:i/>
                <w:iCs/>
                <w:szCs w:val="24"/>
              </w:rPr>
            </w:pPr>
            <w:r w:rsidRPr="005B0CA4">
              <w:rPr>
                <w:i/>
                <w:iCs/>
              </w:rPr>
              <w:t>Mechanism</w:t>
            </w:r>
          </w:p>
        </w:tc>
        <w:tc>
          <w:tcPr>
            <w:tcW w:w="4033" w:type="pct"/>
          </w:tcPr>
          <w:p w14:paraId="18F745E6"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Distance from positive/negative ideal solution</w:t>
            </w:r>
          </w:p>
        </w:tc>
      </w:tr>
      <w:tr w:rsidR="00176FD7" w:rsidRPr="005B0CA4" w14:paraId="0D9B366F"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23041E67" w14:textId="2FE48486" w:rsidR="00176FD7" w:rsidRPr="005B0CA4" w:rsidRDefault="00176FD7" w:rsidP="008E22AE">
            <w:pPr>
              <w:pStyle w:val="TableText"/>
              <w:rPr>
                <w:i/>
                <w:iCs/>
                <w:szCs w:val="24"/>
              </w:rPr>
            </w:pPr>
            <w:r w:rsidRPr="005B0CA4">
              <w:rPr>
                <w:i/>
                <w:iCs/>
              </w:rPr>
              <w:t>Assumption</w:t>
            </w:r>
          </w:p>
        </w:tc>
        <w:tc>
          <w:tcPr>
            <w:tcW w:w="4033" w:type="pct"/>
          </w:tcPr>
          <w:p w14:paraId="700F14BB"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Crisp performance values are available; the ideal solution is known a priori.</w:t>
            </w:r>
          </w:p>
        </w:tc>
      </w:tr>
      <w:tr w:rsidR="00176FD7" w:rsidRPr="005B0CA4" w14:paraId="4793A0F5"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1683F467" w14:textId="25845767" w:rsidR="00176FD7" w:rsidRPr="005B0CA4" w:rsidRDefault="00176FD7" w:rsidP="008E22AE">
            <w:pPr>
              <w:pStyle w:val="TableText"/>
              <w:rPr>
                <w:i/>
                <w:iCs/>
                <w:szCs w:val="24"/>
              </w:rPr>
            </w:pPr>
            <w:r w:rsidRPr="005B0CA4">
              <w:rPr>
                <w:i/>
                <w:iCs/>
              </w:rPr>
              <w:t>Manifestation in DSS</w:t>
            </w:r>
          </w:p>
        </w:tc>
        <w:tc>
          <w:tcPr>
            <w:tcW w:w="4033" w:type="pct"/>
          </w:tcPr>
          <w:p w14:paraId="5F43D01C"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Distances are undefined under epistemic uncertainty; the ideal solution shifts dynamically with fire evolution.</w:t>
            </w:r>
          </w:p>
        </w:tc>
      </w:tr>
      <w:tr w:rsidR="00D67C0F" w:rsidRPr="005B0CA4" w14:paraId="664C8F03"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0CECE" w:themeFill="background2" w:themeFillShade="E6"/>
          </w:tcPr>
          <w:p w14:paraId="0592A83B" w14:textId="77777777" w:rsidR="006B0919" w:rsidRPr="005B0CA4" w:rsidRDefault="006B0919" w:rsidP="008E22AE">
            <w:pPr>
              <w:pStyle w:val="TableText"/>
              <w:rPr>
                <w:szCs w:val="24"/>
              </w:rPr>
            </w:pPr>
            <w:r w:rsidRPr="005B0CA4">
              <w:rPr>
                <w:szCs w:val="24"/>
              </w:rPr>
              <w:t>VIKOR</w:t>
            </w:r>
          </w:p>
        </w:tc>
      </w:tr>
      <w:tr w:rsidR="00176FD7" w:rsidRPr="005B0CA4" w14:paraId="7EFCD79B"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22174D0B" w14:textId="74F012DE" w:rsidR="00176FD7" w:rsidRPr="005B0CA4" w:rsidRDefault="00176FD7" w:rsidP="008E22AE">
            <w:pPr>
              <w:pStyle w:val="TableText"/>
              <w:rPr>
                <w:i/>
                <w:iCs/>
                <w:szCs w:val="24"/>
              </w:rPr>
            </w:pPr>
            <w:r w:rsidRPr="005B0CA4">
              <w:rPr>
                <w:i/>
                <w:iCs/>
              </w:rPr>
              <w:lastRenderedPageBreak/>
              <w:t>Mechanism</w:t>
            </w:r>
          </w:p>
        </w:tc>
        <w:tc>
          <w:tcPr>
            <w:tcW w:w="4033" w:type="pct"/>
          </w:tcPr>
          <w:p w14:paraId="72F3687F"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Compromise ranking via Q-index</w:t>
            </w:r>
          </w:p>
        </w:tc>
      </w:tr>
      <w:tr w:rsidR="00176FD7" w:rsidRPr="005B0CA4" w14:paraId="5F8388D6"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44E83EBC" w14:textId="528C2D95" w:rsidR="00176FD7" w:rsidRPr="005B0CA4" w:rsidRDefault="00176FD7" w:rsidP="008E22AE">
            <w:pPr>
              <w:pStyle w:val="TableText"/>
              <w:rPr>
                <w:i/>
                <w:iCs/>
                <w:szCs w:val="24"/>
              </w:rPr>
            </w:pPr>
            <w:r w:rsidRPr="005B0CA4">
              <w:rPr>
                <w:i/>
                <w:iCs/>
              </w:rPr>
              <w:t>Assumption</w:t>
            </w:r>
          </w:p>
        </w:tc>
        <w:tc>
          <w:tcPr>
            <w:tcW w:w="4033" w:type="pct"/>
          </w:tcPr>
          <w:p w14:paraId="1CBB7BA7"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A stable aspiration level exists for each criterion.</w:t>
            </w:r>
          </w:p>
        </w:tc>
      </w:tr>
      <w:tr w:rsidR="00176FD7" w:rsidRPr="005B0CA4" w14:paraId="367AB718"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54256B68" w14:textId="11A775FB" w:rsidR="00176FD7" w:rsidRPr="005B0CA4" w:rsidRDefault="00176FD7" w:rsidP="008E22AE">
            <w:pPr>
              <w:pStyle w:val="TableText"/>
              <w:rPr>
                <w:i/>
                <w:iCs/>
                <w:szCs w:val="24"/>
              </w:rPr>
            </w:pPr>
            <w:r w:rsidRPr="005B0CA4">
              <w:rPr>
                <w:i/>
                <w:iCs/>
              </w:rPr>
              <w:t>Manifestation in DSS</w:t>
            </w:r>
          </w:p>
        </w:tc>
        <w:tc>
          <w:tcPr>
            <w:tcW w:w="4033" w:type="pct"/>
          </w:tcPr>
          <w:p w14:paraId="3A9663AD"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Aspiration levels for suppression effectiveness and resource use cannot be defined a priori in evolving fires.</w:t>
            </w:r>
          </w:p>
        </w:tc>
      </w:tr>
      <w:tr w:rsidR="00D67C0F" w:rsidRPr="005B0CA4" w14:paraId="485A05AF"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0CECE" w:themeFill="background2" w:themeFillShade="E6"/>
          </w:tcPr>
          <w:p w14:paraId="1CCEE5FE" w14:textId="77777777" w:rsidR="006B0919" w:rsidRPr="005B0CA4" w:rsidRDefault="006B0919" w:rsidP="008E22AE">
            <w:pPr>
              <w:pStyle w:val="TableText"/>
              <w:rPr>
                <w:szCs w:val="24"/>
              </w:rPr>
            </w:pPr>
            <w:r w:rsidRPr="005B0CA4">
              <w:rPr>
                <w:szCs w:val="24"/>
              </w:rPr>
              <w:t>ELECTRE</w:t>
            </w:r>
          </w:p>
        </w:tc>
      </w:tr>
      <w:tr w:rsidR="00176FD7" w:rsidRPr="005B0CA4" w14:paraId="2AC3D12D"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4098DE32" w14:textId="6F22619D" w:rsidR="00176FD7" w:rsidRPr="005B0CA4" w:rsidRDefault="00176FD7" w:rsidP="008E22AE">
            <w:pPr>
              <w:pStyle w:val="TableText"/>
              <w:rPr>
                <w:i/>
                <w:iCs/>
                <w:szCs w:val="24"/>
              </w:rPr>
            </w:pPr>
            <w:r w:rsidRPr="005B0CA4">
              <w:rPr>
                <w:i/>
                <w:iCs/>
              </w:rPr>
              <w:t>Mechanism</w:t>
            </w:r>
          </w:p>
        </w:tc>
        <w:tc>
          <w:tcPr>
            <w:tcW w:w="4033" w:type="pct"/>
          </w:tcPr>
          <w:p w14:paraId="4390F2EA"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Outranking via concordance / discordance thresholds</w:t>
            </w:r>
          </w:p>
        </w:tc>
      </w:tr>
      <w:tr w:rsidR="00176FD7" w:rsidRPr="005B0CA4" w14:paraId="238991E8"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353C80D8" w14:textId="620697B0" w:rsidR="00176FD7" w:rsidRPr="005B0CA4" w:rsidRDefault="00176FD7" w:rsidP="008E22AE">
            <w:pPr>
              <w:pStyle w:val="TableText"/>
              <w:rPr>
                <w:i/>
                <w:iCs/>
                <w:szCs w:val="24"/>
              </w:rPr>
            </w:pPr>
            <w:r w:rsidRPr="005B0CA4">
              <w:rPr>
                <w:i/>
                <w:iCs/>
              </w:rPr>
              <w:t>Assumption</w:t>
            </w:r>
          </w:p>
        </w:tc>
        <w:tc>
          <w:tcPr>
            <w:tcW w:w="4033" w:type="pct"/>
          </w:tcPr>
          <w:p w14:paraId="6D279B9C"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Crisp threshold parameters are available for each criterion pair.</w:t>
            </w:r>
          </w:p>
        </w:tc>
      </w:tr>
      <w:tr w:rsidR="00176FD7" w:rsidRPr="005B0CA4" w14:paraId="55EDC3E8"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6FAF29D9" w14:textId="49AA3AE7" w:rsidR="00176FD7" w:rsidRPr="005B0CA4" w:rsidRDefault="00176FD7" w:rsidP="008E22AE">
            <w:pPr>
              <w:pStyle w:val="TableText"/>
              <w:rPr>
                <w:i/>
                <w:iCs/>
                <w:szCs w:val="24"/>
              </w:rPr>
            </w:pPr>
            <w:r w:rsidRPr="005B0CA4">
              <w:rPr>
                <w:i/>
                <w:iCs/>
              </w:rPr>
              <w:t>Manifestation in DSS</w:t>
            </w:r>
          </w:p>
        </w:tc>
        <w:tc>
          <w:tcPr>
            <w:tcW w:w="4033" w:type="pct"/>
          </w:tcPr>
          <w:p w14:paraId="2DE56F5B" w14:textId="7081583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Binary outranking relations are inappropriate for graded, probabilistic observations; threshold calibration is infeasible.</w:t>
            </w:r>
          </w:p>
        </w:tc>
      </w:tr>
      <w:tr w:rsidR="00D67C0F" w:rsidRPr="005B0CA4" w14:paraId="0EA167F5"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0CECE" w:themeFill="background2" w:themeFillShade="E6"/>
          </w:tcPr>
          <w:p w14:paraId="1D8190EC" w14:textId="77777777" w:rsidR="006B0919" w:rsidRPr="005B0CA4" w:rsidRDefault="006B0919" w:rsidP="008E22AE">
            <w:pPr>
              <w:pStyle w:val="TableText"/>
              <w:rPr>
                <w:szCs w:val="24"/>
              </w:rPr>
            </w:pPr>
            <w:r w:rsidRPr="005B0CA4">
              <w:rPr>
                <w:szCs w:val="24"/>
              </w:rPr>
              <w:t>PROMETHEE</w:t>
            </w:r>
          </w:p>
        </w:tc>
      </w:tr>
      <w:tr w:rsidR="00176FD7" w:rsidRPr="005B0CA4" w14:paraId="039C83E8"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611DDAA6" w14:textId="7D5ECE5B" w:rsidR="00176FD7" w:rsidRPr="005B0CA4" w:rsidRDefault="00176FD7" w:rsidP="008E22AE">
            <w:pPr>
              <w:pStyle w:val="TableText"/>
              <w:rPr>
                <w:i/>
                <w:iCs/>
                <w:szCs w:val="24"/>
              </w:rPr>
            </w:pPr>
            <w:r w:rsidRPr="005B0CA4">
              <w:rPr>
                <w:i/>
                <w:iCs/>
              </w:rPr>
              <w:t>Mechanism</w:t>
            </w:r>
          </w:p>
        </w:tc>
        <w:tc>
          <w:tcPr>
            <w:tcW w:w="4033" w:type="pct"/>
          </w:tcPr>
          <w:p w14:paraId="5159F86E"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Preference functions per criterion</w:t>
            </w:r>
          </w:p>
        </w:tc>
      </w:tr>
      <w:tr w:rsidR="00176FD7" w:rsidRPr="005B0CA4" w14:paraId="06EAF46D"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267D1CFF" w14:textId="075952A4" w:rsidR="00176FD7" w:rsidRPr="005B0CA4" w:rsidRDefault="00176FD7" w:rsidP="008E22AE">
            <w:pPr>
              <w:pStyle w:val="TableText"/>
              <w:rPr>
                <w:i/>
                <w:iCs/>
                <w:szCs w:val="24"/>
              </w:rPr>
            </w:pPr>
            <w:r w:rsidRPr="005B0CA4">
              <w:rPr>
                <w:i/>
                <w:iCs/>
              </w:rPr>
              <w:t>Assumption</w:t>
            </w:r>
          </w:p>
        </w:tc>
        <w:tc>
          <w:tcPr>
            <w:tcW w:w="4033" w:type="pct"/>
          </w:tcPr>
          <w:p w14:paraId="28CE2194"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Preference function shape and parameters are calibrated.</w:t>
            </w:r>
          </w:p>
        </w:tc>
      </w:tr>
      <w:tr w:rsidR="00176FD7" w:rsidRPr="005B0CA4" w14:paraId="5BBABEE7"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7EAF9BE9" w14:textId="6772995D" w:rsidR="00176FD7" w:rsidRPr="005B0CA4" w:rsidRDefault="00176FD7" w:rsidP="008E22AE">
            <w:pPr>
              <w:pStyle w:val="TableText"/>
              <w:rPr>
                <w:i/>
                <w:iCs/>
                <w:szCs w:val="24"/>
              </w:rPr>
            </w:pPr>
            <w:r w:rsidRPr="005B0CA4">
              <w:rPr>
                <w:i/>
                <w:iCs/>
              </w:rPr>
              <w:t>Manifestation in DSS</w:t>
            </w:r>
          </w:p>
        </w:tc>
        <w:tc>
          <w:tcPr>
            <w:tcW w:w="4033" w:type="pct"/>
          </w:tcPr>
          <w:p w14:paraId="31FD4131"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Missing or delayed sensor data renders preference functions uncalibrated; the method collapses under sparse input.</w:t>
            </w:r>
          </w:p>
        </w:tc>
      </w:tr>
      <w:tr w:rsidR="00D67C0F" w:rsidRPr="005B0CA4" w14:paraId="30A9029A"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0CECE" w:themeFill="background2" w:themeFillShade="E6"/>
          </w:tcPr>
          <w:p w14:paraId="263A9669" w14:textId="77777777" w:rsidR="006B0919" w:rsidRPr="005B0CA4" w:rsidRDefault="006B0919" w:rsidP="008E22AE">
            <w:pPr>
              <w:pStyle w:val="TableText"/>
              <w:rPr>
                <w:szCs w:val="24"/>
              </w:rPr>
            </w:pPr>
            <w:r w:rsidRPr="005B0CA4">
              <w:rPr>
                <w:szCs w:val="24"/>
              </w:rPr>
              <w:t>Fuzzy MCDM Extensions</w:t>
            </w:r>
          </w:p>
        </w:tc>
      </w:tr>
      <w:tr w:rsidR="00176FD7" w:rsidRPr="005B0CA4" w14:paraId="2CA2D07B"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5ED59A39" w14:textId="354E5A64" w:rsidR="00176FD7" w:rsidRPr="005B0CA4" w:rsidRDefault="00176FD7" w:rsidP="008E22AE">
            <w:pPr>
              <w:pStyle w:val="TableText"/>
              <w:rPr>
                <w:i/>
                <w:iCs/>
                <w:szCs w:val="24"/>
              </w:rPr>
            </w:pPr>
            <w:r w:rsidRPr="005B0CA4">
              <w:rPr>
                <w:i/>
                <w:iCs/>
              </w:rPr>
              <w:t>Mechanism</w:t>
            </w:r>
          </w:p>
        </w:tc>
        <w:tc>
          <w:tcPr>
            <w:tcW w:w="4033" w:type="pct"/>
          </w:tcPr>
          <w:p w14:paraId="438A5319"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Interval or triangular fuzzy numbers for uncertainty representation</w:t>
            </w:r>
          </w:p>
        </w:tc>
      </w:tr>
      <w:tr w:rsidR="00176FD7" w:rsidRPr="005B0CA4" w14:paraId="73B0982B"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7D24D5D2" w14:textId="6F6645BB" w:rsidR="00176FD7" w:rsidRPr="005B0CA4" w:rsidRDefault="00176FD7" w:rsidP="008E22AE">
            <w:pPr>
              <w:pStyle w:val="TableText"/>
              <w:rPr>
                <w:i/>
                <w:iCs/>
                <w:szCs w:val="24"/>
              </w:rPr>
            </w:pPr>
            <w:r w:rsidRPr="005B0CA4">
              <w:rPr>
                <w:i/>
                <w:iCs/>
              </w:rPr>
              <w:t>Assumption</w:t>
            </w:r>
          </w:p>
        </w:tc>
        <w:tc>
          <w:tcPr>
            <w:tcW w:w="4033" w:type="pct"/>
          </w:tcPr>
          <w:p w14:paraId="092BE303"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Uncertainty is representable by predefined fuzzy intervals.</w:t>
            </w:r>
          </w:p>
        </w:tc>
      </w:tr>
      <w:tr w:rsidR="00176FD7" w:rsidRPr="005B0CA4" w14:paraId="50CBC893"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58CA9EA8" w14:textId="7F79F528" w:rsidR="00176FD7" w:rsidRPr="005B0CA4" w:rsidRDefault="00176FD7" w:rsidP="008E22AE">
            <w:pPr>
              <w:pStyle w:val="TableText"/>
              <w:rPr>
                <w:i/>
                <w:iCs/>
                <w:szCs w:val="24"/>
              </w:rPr>
            </w:pPr>
            <w:r w:rsidRPr="005B0CA4">
              <w:rPr>
                <w:i/>
                <w:iCs/>
              </w:rPr>
              <w:t>Manifestation in DSS</w:t>
            </w:r>
          </w:p>
        </w:tc>
        <w:tc>
          <w:tcPr>
            <w:tcW w:w="4033" w:type="pct"/>
          </w:tcPr>
          <w:p w14:paraId="703588BE"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Interval bounds require domain calibration that is rarely available; the approach does not support distributed, real-time inference.</w:t>
            </w:r>
          </w:p>
        </w:tc>
      </w:tr>
      <w:tr w:rsidR="00D67C0F" w:rsidRPr="005B0CA4" w14:paraId="3EFDDF20"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0CECE" w:themeFill="background2" w:themeFillShade="E6"/>
          </w:tcPr>
          <w:p w14:paraId="34DA8A71" w14:textId="77777777" w:rsidR="006B0919" w:rsidRPr="005B0CA4" w:rsidRDefault="006B0919" w:rsidP="008E22AE">
            <w:pPr>
              <w:pStyle w:val="TableText"/>
              <w:rPr>
                <w:szCs w:val="24"/>
              </w:rPr>
            </w:pPr>
            <w:r w:rsidRPr="005B0CA4">
              <w:rPr>
                <w:szCs w:val="24"/>
              </w:rPr>
              <w:t>MAGDM (Consensus)</w:t>
            </w:r>
          </w:p>
        </w:tc>
      </w:tr>
      <w:tr w:rsidR="00176FD7" w:rsidRPr="005B0CA4" w14:paraId="34C3C238"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2C65B2CE" w14:textId="30CB0687" w:rsidR="00176FD7" w:rsidRPr="005B0CA4" w:rsidRDefault="00176FD7" w:rsidP="008E22AE">
            <w:pPr>
              <w:pStyle w:val="TableText"/>
              <w:rPr>
                <w:i/>
                <w:iCs/>
                <w:szCs w:val="24"/>
              </w:rPr>
            </w:pPr>
            <w:r w:rsidRPr="005B0CA4">
              <w:rPr>
                <w:i/>
                <w:iCs/>
              </w:rPr>
              <w:t>Mechanism</w:t>
            </w:r>
          </w:p>
        </w:tc>
        <w:tc>
          <w:tcPr>
            <w:tcW w:w="4033" w:type="pct"/>
          </w:tcPr>
          <w:p w14:paraId="54895D0E"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Aggregated group preference weights</w:t>
            </w:r>
          </w:p>
        </w:tc>
      </w:tr>
      <w:tr w:rsidR="00176FD7" w:rsidRPr="005B0CA4" w14:paraId="5E326043"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54FEB9E8" w14:textId="0BDB6276" w:rsidR="00176FD7" w:rsidRPr="005B0CA4" w:rsidRDefault="00176FD7" w:rsidP="008E22AE">
            <w:pPr>
              <w:pStyle w:val="TableText"/>
              <w:rPr>
                <w:i/>
                <w:iCs/>
                <w:szCs w:val="24"/>
              </w:rPr>
            </w:pPr>
            <w:r w:rsidRPr="005B0CA4">
              <w:rPr>
                <w:i/>
                <w:iCs/>
              </w:rPr>
              <w:t>Assumption</w:t>
            </w:r>
          </w:p>
        </w:tc>
        <w:tc>
          <w:tcPr>
            <w:tcW w:w="4033" w:type="pct"/>
          </w:tcPr>
          <w:p w14:paraId="4B2ED1C5"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Synchronized expert availability and stable expert authority weights.</w:t>
            </w:r>
          </w:p>
        </w:tc>
      </w:tr>
      <w:tr w:rsidR="00176FD7" w:rsidRPr="005B0CA4" w14:paraId="3C90FF5D" w14:textId="77777777" w:rsidTr="00A7487B">
        <w:trPr>
          <w:trHeight w:val="113"/>
        </w:trPr>
        <w:tc>
          <w:tcPr>
            <w:cnfStyle w:val="001000000000" w:firstRow="0" w:lastRow="0" w:firstColumn="1" w:lastColumn="0" w:oddVBand="0" w:evenVBand="0" w:oddHBand="0" w:evenHBand="0" w:firstRowFirstColumn="0" w:firstRowLastColumn="0" w:lastRowFirstColumn="0" w:lastRowLastColumn="0"/>
            <w:tcW w:w="967" w:type="pct"/>
            <w:shd w:val="clear" w:color="auto" w:fill="D0CECE" w:themeFill="background2" w:themeFillShade="E6"/>
          </w:tcPr>
          <w:p w14:paraId="4DA3C12E" w14:textId="5D2403CF" w:rsidR="00176FD7" w:rsidRPr="005B0CA4" w:rsidRDefault="00176FD7" w:rsidP="008E22AE">
            <w:pPr>
              <w:pStyle w:val="TableText"/>
              <w:rPr>
                <w:i/>
                <w:iCs/>
                <w:szCs w:val="24"/>
              </w:rPr>
            </w:pPr>
            <w:r w:rsidRPr="005B0CA4">
              <w:rPr>
                <w:i/>
                <w:iCs/>
              </w:rPr>
              <w:t>Manifestation in DSS</w:t>
            </w:r>
          </w:p>
        </w:tc>
        <w:tc>
          <w:tcPr>
            <w:tcW w:w="4033" w:type="pct"/>
          </w:tcPr>
          <w:p w14:paraId="1E36EF8F" w14:textId="77777777" w:rsidR="00176FD7" w:rsidRPr="005B0CA4" w:rsidRDefault="00176FD7" w:rsidP="008E22AE">
            <w:pPr>
              <w:pStyle w:val="TableText"/>
              <w:cnfStyle w:val="000000000000" w:firstRow="0" w:lastRow="0" w:firstColumn="0" w:lastColumn="0" w:oddVBand="0" w:evenVBand="0" w:oddHBand="0" w:evenHBand="0" w:firstRowFirstColumn="0" w:firstRowLastColumn="0" w:lastRowFirstColumn="0" w:lastRowLastColumn="0"/>
              <w:rPr>
                <w:szCs w:val="24"/>
              </w:rPr>
            </w:pPr>
            <w:r w:rsidRPr="005B0CA4">
              <w:rPr>
                <w:szCs w:val="24"/>
              </w:rPr>
              <w:t>Consensus cycles are incompatible with real-time operational timelines; weight assignment is arbitrary under dynamic role allocation.</w:t>
            </w:r>
          </w:p>
        </w:tc>
      </w:tr>
    </w:tbl>
    <w:p w14:paraId="2CE88EA2" w14:textId="77777777" w:rsidR="00794422" w:rsidRPr="005B0CA4" w:rsidRDefault="00794422" w:rsidP="0059136F">
      <w:pPr>
        <w:pStyle w:val="ParText"/>
        <w:rPr>
          <w:lang w:eastAsia="tr-TR"/>
        </w:rPr>
      </w:pPr>
    </w:p>
    <w:p w14:paraId="5E79B81F" w14:textId="77777777" w:rsidR="00F57916" w:rsidRPr="005B0CA4" w:rsidRDefault="0059136F" w:rsidP="0059136F">
      <w:pPr>
        <w:pStyle w:val="ParText"/>
        <w:rPr>
          <w:lang w:eastAsia="tr-TR"/>
        </w:rPr>
      </w:pPr>
      <w:r w:rsidRPr="005B0CA4">
        <w:rPr>
          <w:lang w:eastAsia="tr-TR"/>
        </w:rPr>
        <w:lastRenderedPageBreak/>
        <w:t xml:space="preserve">Collectively, these limitations motivate the architectural departure adopted in DisasterAware: replacing the closed alternative paradigm with an open decision space in which intervention choices emerge dynamically from configurations of decision concepts rather than from selection among enumerated options. </w:t>
      </w:r>
    </w:p>
    <w:p w14:paraId="4AD91DE1" w14:textId="4BE2FFBC" w:rsidR="0059136F" w:rsidRPr="005B0CA4" w:rsidRDefault="0059136F" w:rsidP="0059136F">
      <w:pPr>
        <w:pStyle w:val="ParText"/>
        <w:rPr>
          <w:lang w:eastAsia="tr-TR"/>
        </w:rPr>
      </w:pPr>
      <w:r w:rsidRPr="005B0CA4">
        <w:rPr>
          <w:lang w:eastAsia="tr-TR"/>
        </w:rPr>
        <w:t>Furthermore, the static weight vector is superseded by context-adaptive fuzzy inference, and crisp performance values are replaced by graded linguistic representations that explicitly preserve epistemic uncertainty throughout the reasoning process. The theoretical and computational foundations of this alternative architecture are detailed in Chapters 5 and 6.</w:t>
      </w:r>
    </w:p>
    <w:p w14:paraId="2468390F" w14:textId="1F0CE16D" w:rsidR="00D45046" w:rsidRPr="005B0CA4" w:rsidRDefault="00D45046" w:rsidP="00D45046">
      <w:pPr>
        <w:pStyle w:val="Heading2"/>
      </w:pPr>
      <w:bookmarkStart w:id="108" w:name="_Toc226331628"/>
      <w:r w:rsidRPr="005B0CA4">
        <w:t xml:space="preserve">Decision Levels and Decision Scope in Operational </w:t>
      </w:r>
      <w:r w:rsidR="005370BC" w:rsidRPr="005B0CA4">
        <w:t>Decision Support</w:t>
      </w:r>
      <w:bookmarkEnd w:id="108"/>
    </w:p>
    <w:p w14:paraId="0CD70BB0" w14:textId="7D6416A3" w:rsidR="008C3ED0" w:rsidRPr="005B0CA4" w:rsidRDefault="008C3ED0" w:rsidP="008C3ED0">
      <w:pPr>
        <w:pStyle w:val="ParText"/>
        <w:rPr>
          <w:lang w:eastAsia="tr-TR"/>
        </w:rPr>
      </w:pPr>
      <w:r w:rsidRPr="005B0CA4">
        <w:rPr>
          <w:lang w:eastAsia="tr-TR"/>
        </w:rPr>
        <w:t>Operational decision making in complex, multi-scale environments is inherently hierarchical. Decisions differ not only in their subject matter but also in their temporal horizon, spatial scope, structural complexity, and the degree to which automated reasoning can be appropriately applied. A systematic understanding of these distinctions is essential for DSS design, since a single undifferentiated architecture cannot simultaneously serve the analytical depth required at the strategic level and the responsiveness demanded at the operational level.</w:t>
      </w:r>
    </w:p>
    <w:p w14:paraId="603E332D" w14:textId="2F0F8CC2" w:rsidR="008E22AE" w:rsidRPr="005B0CA4" w:rsidRDefault="008C3ED0" w:rsidP="008E22AE">
      <w:pPr>
        <w:pStyle w:val="Heading3"/>
        <w:rPr>
          <w:lang w:eastAsia="tr-TR"/>
        </w:rPr>
      </w:pPr>
      <w:bookmarkStart w:id="109" w:name="_Toc226331629"/>
      <w:r w:rsidRPr="005B0CA4">
        <w:rPr>
          <w:lang w:eastAsia="tr-TR"/>
        </w:rPr>
        <w:t xml:space="preserve">Formal </w:t>
      </w:r>
      <w:r w:rsidR="008A01A3" w:rsidRPr="005B0CA4">
        <w:rPr>
          <w:lang w:eastAsia="tr-TR"/>
        </w:rPr>
        <w:t>Taxonomy of Decision Levels</w:t>
      </w:r>
      <w:bookmarkEnd w:id="109"/>
    </w:p>
    <w:p w14:paraId="30E80B99" w14:textId="15429E5F" w:rsidR="008C3ED0" w:rsidRPr="005B0CA4" w:rsidRDefault="008C3ED0" w:rsidP="008C3ED0">
      <w:pPr>
        <w:pStyle w:val="ParText"/>
        <w:rPr>
          <w:lang w:eastAsia="tr-TR"/>
        </w:rPr>
      </w:pPr>
      <w:r w:rsidRPr="005B0CA4">
        <w:rPr>
          <w:lang w:eastAsia="tr-TR"/>
        </w:rPr>
        <w:t xml:space="preserve">The foundational taxonomy of organizational decision making was established by Anthony </w:t>
      </w:r>
      <w:sdt>
        <w:sdtPr>
          <w:rPr>
            <w:lang w:eastAsia="tr-TR"/>
          </w:rPr>
          <w:id w:val="-556779620"/>
          <w:citation/>
        </w:sdtPr>
        <w:sdtContent>
          <w:r w:rsidR="003E2C76" w:rsidRPr="005B0CA4">
            <w:rPr>
              <w:lang w:eastAsia="tr-TR"/>
            </w:rPr>
            <w:fldChar w:fldCharType="begin"/>
          </w:r>
          <w:r w:rsidR="003E2C76" w:rsidRPr="005B0CA4">
            <w:rPr>
              <w:lang w:eastAsia="tr-TR"/>
            </w:rPr>
            <w:instrText xml:space="preserve">CITATION Anthony1965 \n  \t  \l 1055 </w:instrText>
          </w:r>
          <w:r w:rsidR="003E2C76" w:rsidRPr="005B0CA4">
            <w:rPr>
              <w:lang w:eastAsia="tr-TR"/>
            </w:rPr>
            <w:fldChar w:fldCharType="separate"/>
          </w:r>
          <w:r w:rsidR="00CC67AF">
            <w:rPr>
              <w:noProof/>
              <w:lang w:eastAsia="tr-TR"/>
            </w:rPr>
            <w:t>(1965)</w:t>
          </w:r>
          <w:r w:rsidR="003E2C76" w:rsidRPr="005B0CA4">
            <w:rPr>
              <w:lang w:eastAsia="tr-TR"/>
            </w:rPr>
            <w:fldChar w:fldCharType="end"/>
          </w:r>
        </w:sdtContent>
      </w:sdt>
      <w:r w:rsidRPr="005B0CA4">
        <w:rPr>
          <w:lang w:eastAsia="tr-TR"/>
        </w:rPr>
        <w:t>, who identified three hierarchically nested levels</w:t>
      </w:r>
      <w:r w:rsidR="00711B16" w:rsidRPr="005B0CA4">
        <w:rPr>
          <w:lang w:eastAsia="tr-TR"/>
        </w:rPr>
        <w:t xml:space="preserve"> (i.e.,</w:t>
      </w:r>
      <w:r w:rsidRPr="005B0CA4">
        <w:rPr>
          <w:lang w:eastAsia="tr-TR"/>
        </w:rPr>
        <w:t xml:space="preserve"> strategic planning, management control, and operational control</w:t>
      </w:r>
      <w:r w:rsidR="00711B16" w:rsidRPr="005B0CA4">
        <w:rPr>
          <w:lang w:eastAsia="tr-TR"/>
        </w:rPr>
        <w:t>)</w:t>
      </w:r>
      <w:r w:rsidRPr="005B0CA4">
        <w:rPr>
          <w:lang w:eastAsia="tr-TR"/>
        </w:rPr>
        <w:t xml:space="preserve"> distinguished primarily by their temporal horizon and degree of environmental uncertainty. Simon</w:t>
      </w:r>
      <w:sdt>
        <w:sdtPr>
          <w:rPr>
            <w:lang w:eastAsia="tr-TR"/>
          </w:rPr>
          <w:id w:val="177850767"/>
          <w:citation/>
        </w:sdtPr>
        <w:sdtContent>
          <w:r w:rsidR="003E2C76" w:rsidRPr="005B0CA4">
            <w:rPr>
              <w:lang w:eastAsia="tr-TR"/>
            </w:rPr>
            <w:fldChar w:fldCharType="begin"/>
          </w:r>
          <w:r w:rsidR="00447152" w:rsidRPr="005B0CA4">
            <w:rPr>
              <w:lang w:eastAsia="tr-TR"/>
            </w:rPr>
            <w:instrText xml:space="preserve">CITATION Simon1977 \n  \t  \l 1055 </w:instrText>
          </w:r>
          <w:r w:rsidR="003E2C76" w:rsidRPr="005B0CA4">
            <w:rPr>
              <w:lang w:eastAsia="tr-TR"/>
            </w:rPr>
            <w:fldChar w:fldCharType="separate"/>
          </w:r>
          <w:r w:rsidR="00CC67AF">
            <w:rPr>
              <w:noProof/>
              <w:lang w:eastAsia="tr-TR"/>
            </w:rPr>
            <w:t xml:space="preserve"> (1960)</w:t>
          </w:r>
          <w:r w:rsidR="003E2C76" w:rsidRPr="005B0CA4">
            <w:rPr>
              <w:lang w:eastAsia="tr-TR"/>
            </w:rPr>
            <w:fldChar w:fldCharType="end"/>
          </w:r>
        </w:sdtContent>
      </w:sdt>
      <w:r w:rsidRPr="005B0CA4">
        <w:rPr>
          <w:lang w:eastAsia="tr-TR"/>
        </w:rPr>
        <w:t xml:space="preserve"> complemented this framework by classifying decisions along a structural dimension: structured decisions are fully specifiable by algorithms; unstructured decisions require human judgment and cannot be reduced to routine procedures; semi-structured decisions exhibit elements of both and represent the primary domain of </w:t>
      </w:r>
      <w:r w:rsidRPr="005B0CA4">
        <w:rPr>
          <w:lang w:eastAsia="tr-TR"/>
        </w:rPr>
        <w:lastRenderedPageBreak/>
        <w:t xml:space="preserve">DSS intervention. Gorry and Scott Morton </w:t>
      </w:r>
      <w:sdt>
        <w:sdtPr>
          <w:rPr>
            <w:lang w:eastAsia="tr-TR"/>
          </w:rPr>
          <w:id w:val="-881392993"/>
          <w:citation/>
        </w:sdtPr>
        <w:sdtContent>
          <w:r w:rsidR="00447152" w:rsidRPr="005B0CA4">
            <w:rPr>
              <w:lang w:eastAsia="tr-TR"/>
            </w:rPr>
            <w:fldChar w:fldCharType="begin"/>
          </w:r>
          <w:r w:rsidR="00447152" w:rsidRPr="005B0CA4">
            <w:rPr>
              <w:lang w:eastAsia="tr-TR"/>
            </w:rPr>
            <w:instrText xml:space="preserve">CITATION GorryScottMorton1971 \n  \t  \l 1055 </w:instrText>
          </w:r>
          <w:r w:rsidR="00447152" w:rsidRPr="005B0CA4">
            <w:rPr>
              <w:lang w:eastAsia="tr-TR"/>
            </w:rPr>
            <w:fldChar w:fldCharType="separate"/>
          </w:r>
          <w:r w:rsidR="00CC67AF">
            <w:rPr>
              <w:noProof/>
              <w:lang w:eastAsia="tr-TR"/>
            </w:rPr>
            <w:t>(1971)</w:t>
          </w:r>
          <w:r w:rsidR="00447152" w:rsidRPr="005B0CA4">
            <w:rPr>
              <w:lang w:eastAsia="tr-TR"/>
            </w:rPr>
            <w:fldChar w:fldCharType="end"/>
          </w:r>
        </w:sdtContent>
      </w:sdt>
      <w:r w:rsidRPr="005B0CA4">
        <w:rPr>
          <w:lang w:eastAsia="tr-TR"/>
        </w:rPr>
        <w:t xml:space="preserve"> synthesized these frameworks, producing a widely adopted classification matrix in which decision types are mapped against organizational levels, establishing the theoretical basis for level-differentiated DSS design.</w:t>
      </w:r>
    </w:p>
    <w:p w14:paraId="2936838C" w14:textId="3EE10077" w:rsidR="00AF5ED5" w:rsidRPr="005B0CA4" w:rsidRDefault="008C3ED0" w:rsidP="00AF5ED5">
      <w:pPr>
        <w:pStyle w:val="ParText"/>
      </w:pPr>
      <w:r w:rsidRPr="005B0CA4">
        <w:rPr>
          <w:lang w:eastAsia="tr-TR"/>
        </w:rPr>
        <w:t xml:space="preserve">To formalize these distinctions, each decision level </w:t>
      </w:r>
      <m:oMath>
        <m:sSub>
          <m:sSubPr>
            <m:ctrlPr>
              <w:rPr>
                <w:rFonts w:ascii="Cambria Math" w:hAnsi="Cambria Math"/>
                <w:lang w:eastAsia="tr-TR"/>
              </w:rPr>
            </m:ctrlPr>
          </m:sSubPr>
          <m:e>
            <m:r>
              <w:rPr>
                <w:rFonts w:ascii="Cambria Math" w:hAnsi="Cambria Math"/>
                <w:lang w:eastAsia="tr-TR"/>
              </w:rPr>
              <m:t>DL</m:t>
            </m:r>
          </m:e>
          <m:sub>
            <m:r>
              <w:rPr>
                <w:rFonts w:ascii="Cambria Math" w:hAnsi="Cambria Math"/>
                <w:lang w:eastAsia="tr-TR"/>
              </w:rPr>
              <m:t>k</m:t>
            </m:r>
          </m:sub>
        </m:sSub>
      </m:oMath>
      <w:r w:rsidR="009D0F69" w:rsidRPr="005B0CA4">
        <w:rPr>
          <w:rFonts w:eastAsiaTheme="minorEastAsia"/>
          <w:lang w:eastAsia="tr-TR"/>
        </w:rPr>
        <w:t xml:space="preserve"> </w:t>
      </w:r>
      <w:r w:rsidRPr="005B0CA4">
        <w:rPr>
          <w:lang w:eastAsia="tr-TR"/>
        </w:rPr>
        <w:t>can be characterized as a tuple of four scope parameters</w:t>
      </w:r>
      <w:r w:rsidR="009D0F69" w:rsidRPr="005B0CA4">
        <w:rPr>
          <w:lang w:eastAsia="tr-TR"/>
        </w:rPr>
        <w:t xml:space="preserve"> </w:t>
      </w:r>
      <w:r w:rsidR="009D0F69" w:rsidRPr="005B0CA4">
        <w:rPr>
          <w:lang w:eastAsia="tr-TR"/>
        </w:rPr>
        <w:fldChar w:fldCharType="begin"/>
      </w:r>
      <w:r w:rsidR="009D0F69" w:rsidRPr="005B0CA4">
        <w:rPr>
          <w:lang w:eastAsia="tr-TR"/>
        </w:rPr>
        <w:instrText xml:space="preserve"> REF _Ref226248079 \h </w:instrText>
      </w:r>
      <w:r w:rsidR="009D0F69" w:rsidRPr="005B0CA4">
        <w:rPr>
          <w:lang w:eastAsia="tr-TR"/>
        </w:rPr>
      </w:r>
      <w:r w:rsidR="009D0F69" w:rsidRPr="005B0CA4">
        <w:rPr>
          <w:lang w:eastAsia="tr-TR"/>
        </w:rPr>
        <w:fldChar w:fldCharType="separate"/>
      </w:r>
      <w:r w:rsidR="00CC67AF" w:rsidRPr="005B0CA4">
        <w:t xml:space="preserve">( </w:t>
      </w:r>
      <w:r w:rsidR="00CC67AF">
        <w:rPr>
          <w:noProof/>
        </w:rPr>
        <w:t>19</w:t>
      </w:r>
      <w:r w:rsidR="00CC67AF" w:rsidRPr="005B0CA4">
        <w:t xml:space="preserve"> )</w:t>
      </w:r>
      <w:r w:rsidR="009D0F69" w:rsidRPr="005B0CA4">
        <w:rPr>
          <w:lang w:eastAsia="tr-TR"/>
        </w:rPr>
        <w:fldChar w:fldCharType="end"/>
      </w:r>
      <w:r w:rsidR="00AF5ED5" w:rsidRPr="005B0CA4">
        <w:rPr>
          <w:lang w:eastAsia="tr-TR"/>
        </w:rPr>
        <w:t xml:space="preserve"> </w:t>
      </w:r>
      <w:r w:rsidR="00AF5ED5" w:rsidRPr="005B0CA4">
        <w:t xml:space="preserve">where </w:t>
      </w:r>
      <m:oMath>
        <m:sSub>
          <m:sSubPr>
            <m:ctrlPr>
              <w:rPr>
                <w:rFonts w:ascii="Cambria Math" w:hAnsi="Cambria Math"/>
              </w:rPr>
            </m:ctrlPr>
          </m:sSubPr>
          <m:e>
            <m:r>
              <m:rPr>
                <m:nor/>
              </m:rPr>
              <m:t>THR</m:t>
            </m:r>
          </m:e>
          <m:sub>
            <m:r>
              <w:rPr>
                <w:rFonts w:ascii="Cambria Math" w:hAnsi="Cambria Math"/>
              </w:rPr>
              <m:t>k</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&gt;0</m:t>
            </m:r>
          </m:sub>
        </m:sSub>
      </m:oMath>
      <w:r w:rsidR="00AF5ED5" w:rsidRPr="005B0CA4">
        <w:t xml:space="preserve">denotes the temporal horizon of decisions at level </w:t>
      </w:r>
      <m:oMath>
        <m:r>
          <w:rPr>
            <w:rFonts w:ascii="Cambria Math" w:hAnsi="Cambria Math"/>
          </w:rPr>
          <m:t>k</m:t>
        </m:r>
      </m:oMath>
      <w:r w:rsidR="00AF5ED5" w:rsidRPr="005B0CA4">
        <w:t xml:space="preserve">, </w:t>
      </w:r>
      <m:oMath>
        <m:sSub>
          <m:sSubPr>
            <m:ctrlPr>
              <w:rPr>
                <w:rFonts w:ascii="Cambria Math" w:hAnsi="Cambria Math"/>
              </w:rPr>
            </m:ctrlPr>
          </m:sSubPr>
          <m:e>
            <m:r>
              <m:rPr>
                <m:nor/>
              </m:rPr>
              <m:t>SCP</m:t>
            </m:r>
          </m:e>
          <m:sub>
            <m:r>
              <w:rPr>
                <w:rFonts w:ascii="Cambria Math" w:hAnsi="Cambria Math"/>
              </w:rPr>
              <m:t>k</m:t>
            </m:r>
          </m:sub>
        </m:sSub>
      </m:oMath>
      <w:r w:rsidR="00AF5ED5" w:rsidRPr="005B0CA4">
        <w:t xml:space="preserve">denotes the spatial scope of decision influence, </w:t>
      </w:r>
      <m:oMath>
        <m:sSub>
          <m:sSubPr>
            <m:ctrlPr>
              <w:rPr>
                <w:rFonts w:ascii="Cambria Math" w:hAnsi="Cambria Math"/>
              </w:rPr>
            </m:ctrlPr>
          </m:sSubPr>
          <m:e>
            <m:r>
              <m:rPr>
                <m:nor/>
              </m:rPr>
              <m:t>EPI</m:t>
            </m:r>
          </m:e>
          <m:sub>
            <m:r>
              <w:rPr>
                <w:rFonts w:ascii="Cambria Math" w:hAnsi="Cambria Math"/>
              </w:rPr>
              <m:t>k</m:t>
            </m:r>
          </m:sub>
        </m:sSub>
        <m:r>
          <w:rPr>
            <w:rFonts w:ascii="Cambria Math" w:hAnsi="Cambria Math"/>
          </w:rPr>
          <m:t>∈[0,1]</m:t>
        </m:r>
      </m:oMath>
      <w:r w:rsidR="00711B16" w:rsidRPr="005B0CA4">
        <w:rPr>
          <w:rFonts w:eastAsiaTheme="minorEastAsia"/>
        </w:rPr>
        <w:t xml:space="preserve"> </w:t>
      </w:r>
      <w:r w:rsidR="00AF5ED5" w:rsidRPr="005B0CA4">
        <w:t xml:space="preserve">denotes the normalized epistemic uncertainty level, and </w:t>
      </w:r>
      <m:oMath>
        <m:sSub>
          <m:sSubPr>
            <m:ctrlPr>
              <w:rPr>
                <w:rFonts w:ascii="Cambria Math" w:hAnsi="Cambria Math"/>
              </w:rPr>
            </m:ctrlPr>
          </m:sSubPr>
          <m:e>
            <m:r>
              <m:rPr>
                <m:nor/>
              </m:rPr>
              <m:t>AUT</m:t>
            </m:r>
          </m:e>
          <m:sub>
            <m:r>
              <w:rPr>
                <w:rFonts w:ascii="Cambria Math" w:hAnsi="Cambria Math"/>
              </w:rPr>
              <m:t>k</m:t>
            </m:r>
          </m:sub>
        </m:sSub>
        <m:r>
          <w:rPr>
            <w:rFonts w:ascii="Cambria Math" w:hAnsi="Cambria Math"/>
          </w:rPr>
          <m:t>∈[0,1]</m:t>
        </m:r>
      </m:oMath>
      <w:r w:rsidR="00711B16" w:rsidRPr="005B0CA4">
        <w:rPr>
          <w:rFonts w:eastAsiaTheme="minorEastAsia"/>
        </w:rPr>
        <w:t xml:space="preserve"> </w:t>
      </w:r>
      <w:r w:rsidR="00AF5ED5" w:rsidRPr="005B0CA4">
        <w:t>denotes the automation feasibility index</w:t>
      </w:r>
      <w:r w:rsidR="006658AC" w:rsidRPr="005B0CA4">
        <w:t xml:space="preserve">, </w:t>
      </w:r>
      <w:r w:rsidR="006658AC" w:rsidRPr="005B0CA4">
        <w:rPr>
          <w:lang w:eastAsia="tr-TR"/>
        </w:rPr>
        <w:t>the degree to which decision support can be safely delegated to algorithmic reasoning without requiring direct human override</w:t>
      </w:r>
      <w:r w:rsidR="00AF5ED5"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9D0F69" w:rsidRPr="005B0CA4" w14:paraId="5870BCF4" w14:textId="77777777" w:rsidTr="003712E0">
        <w:tc>
          <w:tcPr>
            <w:tcW w:w="4492" w:type="pct"/>
            <w:vAlign w:val="center"/>
          </w:tcPr>
          <w:p w14:paraId="66E4A3D6" w14:textId="5893F137" w:rsidR="009D0F69" w:rsidRPr="005B0CA4" w:rsidRDefault="00000000" w:rsidP="003712E0">
            <w:pPr>
              <w:pStyle w:val="TableText"/>
            </w:pPr>
            <m:oMathPara>
              <m:oMath>
                <m:sSub>
                  <m:sSubPr>
                    <m:ctrlPr>
                      <w:rPr>
                        <w:rFonts w:ascii="Cambria Math" w:hAnsi="Cambria Math"/>
                      </w:rPr>
                    </m:ctrlPr>
                  </m:sSubPr>
                  <m:e>
                    <m:r>
                      <m:rPr>
                        <m:nor/>
                      </m:rPr>
                      <m:t>DL</m:t>
                    </m:r>
                  </m:e>
                  <m:sub>
                    <m:r>
                      <w:rPr>
                        <w:rFonts w:ascii="Cambria Math" w:hAnsi="Cambria Math"/>
                      </w:rPr>
                      <m:t>k</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m:rPr>
                            <m:nor/>
                          </m:rPr>
                          <m:t>THR</m:t>
                        </m:r>
                      </m:e>
                      <m:sub>
                        <m:r>
                          <w:rPr>
                            <w:rFonts w:ascii="Cambria Math" w:hAnsi="Cambria Math"/>
                          </w:rPr>
                          <m:t>k</m:t>
                        </m:r>
                      </m:sub>
                    </m:sSub>
                  </m:e>
                  <m:e>
                    <m:sSub>
                      <m:sSubPr>
                        <m:ctrlPr>
                          <w:rPr>
                            <w:rFonts w:ascii="Cambria Math" w:hAnsi="Cambria Math"/>
                          </w:rPr>
                        </m:ctrlPr>
                      </m:sSubPr>
                      <m:e>
                        <m:r>
                          <m:rPr>
                            <m:nor/>
                          </m:rPr>
                          <m:t>SCP</m:t>
                        </m:r>
                      </m:e>
                      <m:sub>
                        <m:r>
                          <w:rPr>
                            <w:rFonts w:ascii="Cambria Math" w:hAnsi="Cambria Math"/>
                          </w:rPr>
                          <m:t>k</m:t>
                        </m:r>
                      </m:sub>
                    </m:sSub>
                  </m:e>
                  <m:e>
                    <m:sSub>
                      <m:sSubPr>
                        <m:ctrlPr>
                          <w:rPr>
                            <w:rFonts w:ascii="Cambria Math" w:hAnsi="Cambria Math"/>
                          </w:rPr>
                        </m:ctrlPr>
                      </m:sSubPr>
                      <m:e>
                        <m:r>
                          <m:rPr>
                            <m:nor/>
                          </m:rPr>
                          <m:t>EPI</m:t>
                        </m:r>
                      </m:e>
                      <m:sub>
                        <m:r>
                          <w:rPr>
                            <w:rFonts w:ascii="Cambria Math" w:hAnsi="Cambria Math"/>
                          </w:rPr>
                          <m:t>k</m:t>
                        </m:r>
                      </m:sub>
                    </m:sSub>
                  </m:e>
                  <m:e>
                    <m:sSub>
                      <m:sSubPr>
                        <m:ctrlPr>
                          <w:rPr>
                            <w:rFonts w:ascii="Cambria Math" w:hAnsi="Cambria Math"/>
                          </w:rPr>
                        </m:ctrlPr>
                      </m:sSubPr>
                      <m:e>
                        <m:r>
                          <m:rPr>
                            <m:nor/>
                          </m:rPr>
                          <m:t>AUT</m:t>
                        </m:r>
                      </m:e>
                      <m:sub>
                        <m:r>
                          <w:rPr>
                            <w:rFonts w:ascii="Cambria Math" w:hAnsi="Cambria Math"/>
                          </w:rPr>
                          <m:t>k</m:t>
                        </m:r>
                      </m:sub>
                    </m:sSub>
                  </m:e>
                </m:d>
              </m:oMath>
            </m:oMathPara>
          </w:p>
        </w:tc>
        <w:tc>
          <w:tcPr>
            <w:tcW w:w="508" w:type="pct"/>
            <w:vAlign w:val="center"/>
          </w:tcPr>
          <w:p w14:paraId="6C6E243A" w14:textId="4AA9DDBF" w:rsidR="009D0F69" w:rsidRPr="005B0CA4" w:rsidRDefault="009D0F69" w:rsidP="003712E0">
            <w:pPr>
              <w:pStyle w:val="Caption"/>
              <w:spacing w:after="0"/>
              <w:jc w:val="center"/>
            </w:pPr>
            <w:bookmarkStart w:id="110" w:name="_Ref226248079"/>
            <w:r w:rsidRPr="005B0CA4">
              <w:t xml:space="preserve">( </w:t>
            </w:r>
            <w:r w:rsidRPr="005B0CA4">
              <w:fldChar w:fldCharType="begin"/>
            </w:r>
            <w:r w:rsidRPr="005B0CA4">
              <w:instrText xml:space="preserve"> SEQ ( \* ARABIC </w:instrText>
            </w:r>
            <w:r w:rsidRPr="005B0CA4">
              <w:fldChar w:fldCharType="separate"/>
            </w:r>
            <w:r w:rsidR="00CC67AF">
              <w:rPr>
                <w:noProof/>
              </w:rPr>
              <w:t>19</w:t>
            </w:r>
            <w:r w:rsidRPr="005B0CA4">
              <w:fldChar w:fldCharType="end"/>
            </w:r>
            <w:r w:rsidRPr="005B0CA4">
              <w:t xml:space="preserve"> )</w:t>
            </w:r>
            <w:bookmarkEnd w:id="110"/>
          </w:p>
        </w:tc>
      </w:tr>
    </w:tbl>
    <w:p w14:paraId="3DEFE671" w14:textId="25023D75" w:rsidR="006952DF" w:rsidRPr="005B0CA4" w:rsidRDefault="008C3ED0" w:rsidP="006952DF">
      <w:pPr>
        <w:pStyle w:val="ParText"/>
        <w:rPr>
          <w:lang w:eastAsia="tr-TR"/>
        </w:rPr>
      </w:pPr>
      <w:r w:rsidRPr="005B0CA4">
        <w:rPr>
          <w:lang w:eastAsia="tr-TR"/>
        </w:rPr>
        <w:t>Across the three canonical levels, these parameters follow consistent monotonic orderings</w:t>
      </w:r>
      <w:r w:rsidR="006658AC" w:rsidRPr="005B0CA4">
        <w:rPr>
          <w:lang w:eastAsia="tr-TR"/>
        </w:rPr>
        <w:t xml:space="preserve"> </w:t>
      </w:r>
      <w:r w:rsidR="006658AC" w:rsidRPr="005B0CA4">
        <w:rPr>
          <w:lang w:eastAsia="tr-TR"/>
        </w:rPr>
        <w:fldChar w:fldCharType="begin"/>
      </w:r>
      <w:r w:rsidR="006658AC" w:rsidRPr="005B0CA4">
        <w:rPr>
          <w:lang w:eastAsia="tr-TR"/>
        </w:rPr>
        <w:instrText xml:space="preserve"> REF _Ref226248525 \h </w:instrText>
      </w:r>
      <w:r w:rsidR="006658AC" w:rsidRPr="005B0CA4">
        <w:rPr>
          <w:lang w:eastAsia="tr-TR"/>
        </w:rPr>
      </w:r>
      <w:r w:rsidR="006658AC" w:rsidRPr="005B0CA4">
        <w:rPr>
          <w:lang w:eastAsia="tr-TR"/>
        </w:rPr>
        <w:fldChar w:fldCharType="separate"/>
      </w:r>
      <w:r w:rsidR="00CC67AF" w:rsidRPr="005B0CA4">
        <w:t xml:space="preserve">( </w:t>
      </w:r>
      <w:r w:rsidR="00CC67AF">
        <w:rPr>
          <w:noProof/>
        </w:rPr>
        <w:t>20</w:t>
      </w:r>
      <w:r w:rsidR="00CC67AF" w:rsidRPr="005B0CA4">
        <w:t xml:space="preserve"> )</w:t>
      </w:r>
      <w:r w:rsidR="006658AC" w:rsidRPr="005B0CA4">
        <w:rPr>
          <w:lang w:eastAsia="tr-TR"/>
        </w:rPr>
        <w:fldChar w:fldCharType="end"/>
      </w:r>
      <w:r w:rsidR="006952DF" w:rsidRPr="005B0CA4">
        <w:rPr>
          <w:lang w:eastAsia="tr-TR"/>
        </w:rPr>
        <w:t xml:space="preserve"> reflecting the general principle that as decision horizon shortens and spatial scope narrows, uncertainty decreases and automation becomes increasingly feasible </w:t>
      </w:r>
      <w:sdt>
        <w:sdtPr>
          <w:rPr>
            <w:lang w:eastAsia="tr-TR"/>
          </w:rPr>
          <w:id w:val="320170974"/>
          <w:citation/>
        </w:sdtPr>
        <w:sdtContent>
          <w:r w:rsidR="006952DF" w:rsidRPr="005B0CA4">
            <w:rPr>
              <w:lang w:eastAsia="tr-TR"/>
            </w:rPr>
            <w:fldChar w:fldCharType="begin"/>
          </w:r>
          <w:r w:rsidR="006952DF" w:rsidRPr="005B0CA4">
            <w:rPr>
              <w:lang w:eastAsia="tr-TR"/>
            </w:rPr>
            <w:instrText xml:space="preserve"> CITATION Anthony1965 \l 1055  \m FrenchEtAl2019</w:instrText>
          </w:r>
          <w:r w:rsidR="006952DF" w:rsidRPr="005B0CA4">
            <w:rPr>
              <w:lang w:eastAsia="tr-TR"/>
            </w:rPr>
            <w:fldChar w:fldCharType="separate"/>
          </w:r>
          <w:r w:rsidR="00CC67AF">
            <w:rPr>
              <w:noProof/>
              <w:lang w:eastAsia="tr-TR"/>
            </w:rPr>
            <w:t>(Anthony, 1965; French, Maule, &amp; Papamichail, 2019)</w:t>
          </w:r>
          <w:r w:rsidR="006952DF" w:rsidRPr="005B0CA4">
            <w:rPr>
              <w:lang w:eastAsia="tr-TR"/>
            </w:rPr>
            <w:fldChar w:fldCharType="end"/>
          </w:r>
        </w:sdtContent>
      </w:sdt>
      <w:r w:rsidR="006952DF" w:rsidRPr="005B0CA4">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6658AC" w:rsidRPr="005B0CA4" w14:paraId="043D3D35" w14:textId="77777777" w:rsidTr="0098118B">
        <w:tc>
          <w:tcPr>
            <w:tcW w:w="4492" w:type="pct"/>
            <w:vAlign w:val="center"/>
          </w:tcPr>
          <w:p w14:paraId="275D5BCC" w14:textId="77777777" w:rsidR="006658AC" w:rsidRPr="005B0CA4" w:rsidRDefault="00000000" w:rsidP="003712E0">
            <w:pPr>
              <w:pStyle w:val="TableText"/>
              <w:rPr>
                <w:rFonts w:eastAsiaTheme="minorEastAsia"/>
              </w:rPr>
            </w:pPr>
            <m:oMathPara>
              <m:oMath>
                <m:sSub>
                  <m:sSubPr>
                    <m:ctrlPr>
                      <w:rPr>
                        <w:rFonts w:ascii="Cambria Math" w:hAnsi="Cambria Math"/>
                      </w:rPr>
                    </m:ctrlPr>
                  </m:sSubPr>
                  <m:e>
                    <m:r>
                      <m:rPr>
                        <m:nor/>
                      </m:rPr>
                      <m:t>THR</m:t>
                    </m:r>
                  </m:e>
                  <m:sub>
                    <m:r>
                      <m:rPr>
                        <m:nor/>
                      </m:rPr>
                      <m:t>str</m:t>
                    </m:r>
                  </m:sub>
                </m:sSub>
                <m:r>
                  <w:rPr>
                    <w:rFonts w:ascii="Cambria Math" w:hAnsi="Cambria Math"/>
                  </w:rPr>
                  <m:t>&gt;</m:t>
                </m:r>
                <m:sSub>
                  <m:sSubPr>
                    <m:ctrlPr>
                      <w:rPr>
                        <w:rFonts w:ascii="Cambria Math" w:hAnsi="Cambria Math"/>
                      </w:rPr>
                    </m:ctrlPr>
                  </m:sSubPr>
                  <m:e>
                    <m:r>
                      <m:rPr>
                        <m:nor/>
                      </m:rPr>
                      <m:t>THR</m:t>
                    </m:r>
                  </m:e>
                  <m:sub>
                    <m:r>
                      <m:rPr>
                        <m:nor/>
                      </m:rPr>
                      <m:t>tac</m:t>
                    </m:r>
                  </m:sub>
                </m:sSub>
                <m:r>
                  <w:rPr>
                    <w:rFonts w:ascii="Cambria Math" w:hAnsi="Cambria Math"/>
                  </w:rPr>
                  <m:t>&gt;</m:t>
                </m:r>
                <m:sSub>
                  <m:sSubPr>
                    <m:ctrlPr>
                      <w:rPr>
                        <w:rFonts w:ascii="Cambria Math" w:hAnsi="Cambria Math"/>
                      </w:rPr>
                    </m:ctrlPr>
                  </m:sSubPr>
                  <m:e>
                    <m:r>
                      <m:rPr>
                        <m:nor/>
                      </m:rPr>
                      <m:t>THR</m:t>
                    </m:r>
                  </m:e>
                  <m:sub>
                    <m:r>
                      <m:rPr>
                        <m:nor/>
                      </m:rPr>
                      <m:t>opr</m:t>
                    </m:r>
                  </m:sub>
                </m:sSub>
              </m:oMath>
            </m:oMathPara>
          </w:p>
          <w:p w14:paraId="25320F81" w14:textId="61F4D5CA" w:rsidR="006658AC" w:rsidRPr="005B0CA4" w:rsidRDefault="00000000" w:rsidP="003712E0">
            <w:pPr>
              <w:pStyle w:val="TableText"/>
              <w:rPr>
                <w:rFonts w:eastAsiaTheme="minorEastAsia"/>
              </w:rPr>
            </w:pPr>
            <m:oMathPara>
              <m:oMath>
                <m:sSub>
                  <m:sSubPr>
                    <m:ctrlPr>
                      <w:rPr>
                        <w:rFonts w:ascii="Cambria Math" w:hAnsi="Cambria Math"/>
                      </w:rPr>
                    </m:ctrlPr>
                  </m:sSubPr>
                  <m:e>
                    <m:r>
                      <m:rPr>
                        <m:nor/>
                      </m:rPr>
                      <m:t>EPI</m:t>
                    </m:r>
                  </m:e>
                  <m:sub>
                    <m:r>
                      <m:rPr>
                        <m:nor/>
                      </m:rPr>
                      <m:t>str</m:t>
                    </m:r>
                  </m:sub>
                </m:sSub>
                <m:r>
                  <w:rPr>
                    <w:rFonts w:ascii="Cambria Math" w:hAnsi="Cambria Math"/>
                  </w:rPr>
                  <m:t>&gt;</m:t>
                </m:r>
                <m:sSub>
                  <m:sSubPr>
                    <m:ctrlPr>
                      <w:rPr>
                        <w:rFonts w:ascii="Cambria Math" w:hAnsi="Cambria Math"/>
                      </w:rPr>
                    </m:ctrlPr>
                  </m:sSubPr>
                  <m:e>
                    <m:r>
                      <m:rPr>
                        <m:nor/>
                      </m:rPr>
                      <m:t>EPI</m:t>
                    </m:r>
                  </m:e>
                  <m:sub>
                    <m:r>
                      <m:rPr>
                        <m:nor/>
                      </m:rPr>
                      <m:t>tac</m:t>
                    </m:r>
                  </m:sub>
                </m:sSub>
                <m:r>
                  <w:rPr>
                    <w:rFonts w:ascii="Cambria Math" w:hAnsi="Cambria Math"/>
                  </w:rPr>
                  <m:t>&gt;</m:t>
                </m:r>
                <m:sSub>
                  <m:sSubPr>
                    <m:ctrlPr>
                      <w:rPr>
                        <w:rFonts w:ascii="Cambria Math" w:hAnsi="Cambria Math"/>
                      </w:rPr>
                    </m:ctrlPr>
                  </m:sSubPr>
                  <m:e>
                    <m:r>
                      <m:rPr>
                        <m:nor/>
                      </m:rPr>
                      <m:t>EPI</m:t>
                    </m:r>
                  </m:e>
                  <m:sub>
                    <m:r>
                      <m:rPr>
                        <m:nor/>
                      </m:rPr>
                      <m:t>opr</m:t>
                    </m:r>
                  </m:sub>
                </m:sSub>
              </m:oMath>
            </m:oMathPara>
          </w:p>
          <w:p w14:paraId="771E825E" w14:textId="25B846F3" w:rsidR="006658AC" w:rsidRPr="00775C56" w:rsidRDefault="00000000" w:rsidP="003712E0">
            <w:pPr>
              <w:pStyle w:val="TableText"/>
              <w:rPr>
                <w:lang w:val="fr-BE"/>
              </w:rPr>
            </w:pPr>
            <m:oMathPara>
              <m:oMath>
                <m:sSub>
                  <m:sSubPr>
                    <m:ctrlPr>
                      <w:rPr>
                        <w:rFonts w:ascii="Cambria Math" w:hAnsi="Cambria Math"/>
                      </w:rPr>
                    </m:ctrlPr>
                  </m:sSubPr>
                  <m:e>
                    <m:r>
                      <m:rPr>
                        <m:nor/>
                      </m:rPr>
                      <w:rPr>
                        <w:lang w:val="fr-BE"/>
                      </w:rPr>
                      <m:t>AUT</m:t>
                    </m:r>
                  </m:e>
                  <m:sub>
                    <m:r>
                      <m:rPr>
                        <m:nor/>
                      </m:rPr>
                      <w:rPr>
                        <w:lang w:val="fr-BE"/>
                      </w:rPr>
                      <m:t>opr</m:t>
                    </m:r>
                  </m:sub>
                </m:sSub>
                <m:r>
                  <w:rPr>
                    <w:rFonts w:ascii="Cambria Math" w:hAnsi="Cambria Math"/>
                    <w:lang w:val="fr-BE"/>
                  </w:rPr>
                  <m:t>&gt;</m:t>
                </m:r>
                <m:sSub>
                  <m:sSubPr>
                    <m:ctrlPr>
                      <w:rPr>
                        <w:rFonts w:ascii="Cambria Math" w:hAnsi="Cambria Math"/>
                      </w:rPr>
                    </m:ctrlPr>
                  </m:sSubPr>
                  <m:e>
                    <m:r>
                      <m:rPr>
                        <m:nor/>
                      </m:rPr>
                      <w:rPr>
                        <w:lang w:val="fr-BE"/>
                      </w:rPr>
                      <m:t>AUT</m:t>
                    </m:r>
                  </m:e>
                  <m:sub>
                    <m:r>
                      <m:rPr>
                        <m:nor/>
                      </m:rPr>
                      <w:rPr>
                        <w:lang w:val="fr-BE"/>
                      </w:rPr>
                      <m:t>tac</m:t>
                    </m:r>
                  </m:sub>
                </m:sSub>
                <m:r>
                  <w:rPr>
                    <w:rFonts w:ascii="Cambria Math" w:hAnsi="Cambria Math"/>
                    <w:lang w:val="fr-BE"/>
                  </w:rPr>
                  <m:t>&gt;</m:t>
                </m:r>
                <m:sSub>
                  <m:sSubPr>
                    <m:ctrlPr>
                      <w:rPr>
                        <w:rFonts w:ascii="Cambria Math" w:hAnsi="Cambria Math"/>
                      </w:rPr>
                    </m:ctrlPr>
                  </m:sSubPr>
                  <m:e>
                    <m:r>
                      <m:rPr>
                        <m:nor/>
                      </m:rPr>
                      <w:rPr>
                        <w:lang w:val="fr-BE"/>
                      </w:rPr>
                      <m:t>AUT</m:t>
                    </m:r>
                  </m:e>
                  <m:sub>
                    <m:r>
                      <m:rPr>
                        <m:nor/>
                      </m:rPr>
                      <w:rPr>
                        <w:lang w:val="fr-BE"/>
                      </w:rPr>
                      <m:t>str</m:t>
                    </m:r>
                  </m:sub>
                </m:sSub>
              </m:oMath>
            </m:oMathPara>
          </w:p>
        </w:tc>
        <w:tc>
          <w:tcPr>
            <w:tcW w:w="508" w:type="pct"/>
            <w:vAlign w:val="center"/>
          </w:tcPr>
          <w:p w14:paraId="687C5106" w14:textId="4555B646" w:rsidR="006658AC" w:rsidRPr="005B0CA4" w:rsidRDefault="006658AC" w:rsidP="003712E0">
            <w:pPr>
              <w:pStyle w:val="TableText"/>
            </w:pPr>
            <w:bookmarkStart w:id="111" w:name="_Ref226248525"/>
            <w:r w:rsidRPr="005B0CA4">
              <w:t xml:space="preserve">( </w:t>
            </w:r>
            <w:r w:rsidRPr="005B0CA4">
              <w:fldChar w:fldCharType="begin"/>
            </w:r>
            <w:r w:rsidRPr="005B0CA4">
              <w:instrText xml:space="preserve"> SEQ ( \* ARABIC </w:instrText>
            </w:r>
            <w:r w:rsidRPr="005B0CA4">
              <w:fldChar w:fldCharType="separate"/>
            </w:r>
            <w:r w:rsidR="00CC67AF">
              <w:rPr>
                <w:noProof/>
              </w:rPr>
              <w:t>20</w:t>
            </w:r>
            <w:r w:rsidRPr="005B0CA4">
              <w:fldChar w:fldCharType="end"/>
            </w:r>
            <w:r w:rsidRPr="005B0CA4">
              <w:t xml:space="preserve"> )</w:t>
            </w:r>
            <w:bookmarkEnd w:id="111"/>
          </w:p>
        </w:tc>
      </w:tr>
    </w:tbl>
    <w:p w14:paraId="3A0673A7" w14:textId="35F07AD1" w:rsidR="008E22AE" w:rsidRPr="005B0CA4" w:rsidRDefault="003712E0" w:rsidP="008E22AE">
      <w:pPr>
        <w:pStyle w:val="Heading3"/>
        <w:rPr>
          <w:lang w:eastAsia="tr-TR"/>
        </w:rPr>
      </w:pPr>
      <w:bookmarkStart w:id="112" w:name="_Toc226331630"/>
      <w:r w:rsidRPr="005B0CA4">
        <w:rPr>
          <w:lang w:eastAsia="tr-TR"/>
        </w:rPr>
        <w:t xml:space="preserve">Temporal </w:t>
      </w:r>
      <w:r w:rsidR="008A01A3" w:rsidRPr="005B0CA4">
        <w:rPr>
          <w:lang w:eastAsia="tr-TR"/>
        </w:rPr>
        <w:t>Urgency and Decision Value Decay</w:t>
      </w:r>
      <w:bookmarkEnd w:id="112"/>
    </w:p>
    <w:p w14:paraId="744086E7" w14:textId="49C8D309" w:rsidR="003712E0" w:rsidRPr="005B0CA4" w:rsidRDefault="003712E0" w:rsidP="003712E0">
      <w:pPr>
        <w:pStyle w:val="ParText"/>
        <w:rPr>
          <w:lang w:eastAsia="tr-TR"/>
        </w:rPr>
      </w:pPr>
      <w:r w:rsidRPr="005B0CA4">
        <w:rPr>
          <w:lang w:eastAsia="tr-TR"/>
        </w:rPr>
        <w:t xml:space="preserve">A critical and often underappreciated dimension of multi-level DSS is the concept of decision </w:t>
      </w:r>
      <w:r w:rsidRPr="005B0CA4">
        <w:t>value</w:t>
      </w:r>
      <w:r w:rsidRPr="005B0CA4">
        <w:rPr>
          <w:lang w:eastAsia="tr-TR"/>
        </w:rPr>
        <w:t xml:space="preserve"> decay: the utility of a decision degrades as a function of elapsed time relative to the operational context in which it is needed (Klein, 2017). This relationship can be formalized as a level-specific exponential decay function</w:t>
      </w:r>
      <w:r w:rsidR="00DE1007" w:rsidRPr="005B0CA4">
        <w:rPr>
          <w:lang w:eastAsia="tr-TR"/>
        </w:rPr>
        <w:t xml:space="preserve"> </w:t>
      </w:r>
      <w:r w:rsidR="00DE1007" w:rsidRPr="005B0CA4">
        <w:rPr>
          <w:lang w:eastAsia="tr-TR"/>
        </w:rPr>
        <w:fldChar w:fldCharType="begin"/>
      </w:r>
      <w:r w:rsidR="00DE1007" w:rsidRPr="005B0CA4">
        <w:rPr>
          <w:lang w:eastAsia="tr-TR"/>
        </w:rPr>
        <w:instrText xml:space="preserve"> REF _Ref226249204 \h </w:instrText>
      </w:r>
      <w:r w:rsidR="00DE1007" w:rsidRPr="005B0CA4">
        <w:rPr>
          <w:lang w:eastAsia="tr-TR"/>
        </w:rPr>
      </w:r>
      <w:r w:rsidR="00DE1007" w:rsidRPr="005B0CA4">
        <w:rPr>
          <w:lang w:eastAsia="tr-TR"/>
        </w:rPr>
        <w:fldChar w:fldCharType="separate"/>
      </w:r>
      <w:r w:rsidR="00CC67AF" w:rsidRPr="005B0CA4">
        <w:t xml:space="preserve">( </w:t>
      </w:r>
      <w:r w:rsidR="00CC67AF">
        <w:rPr>
          <w:noProof/>
        </w:rPr>
        <w:t>21</w:t>
      </w:r>
      <w:r w:rsidR="00CC67AF" w:rsidRPr="005B0CA4">
        <w:t xml:space="preserve"> )</w:t>
      </w:r>
      <w:r w:rsidR="00DE1007" w:rsidRPr="005B0CA4">
        <w:rPr>
          <w:lang w:eastAsia="tr-TR"/>
        </w:rPr>
        <w:fldChar w:fldCharType="end"/>
      </w:r>
      <w:r w:rsidR="00DE1007" w:rsidRPr="005B0CA4">
        <w:rPr>
          <w:lang w:eastAsia="tr-TR"/>
        </w:rPr>
        <w:t xml:space="preserve"> where </w:t>
      </w:r>
      <m:oMath>
        <m:sSub>
          <m:sSubPr>
            <m:ctrlPr>
              <w:rPr>
                <w:rFonts w:ascii="Cambria Math" w:hAnsi="Cambria Math"/>
                <w:lang w:eastAsia="tr-TR"/>
              </w:rPr>
            </m:ctrlPr>
          </m:sSubPr>
          <m:e>
            <m:r>
              <w:rPr>
                <w:rFonts w:ascii="Cambria Math" w:hAnsi="Cambria Math"/>
                <w:lang w:eastAsia="tr-TR"/>
              </w:rPr>
              <m:t>V</m:t>
            </m:r>
          </m:e>
          <m:sub>
            <m:r>
              <w:rPr>
                <w:rFonts w:ascii="Cambria Math" w:hAnsi="Cambria Math"/>
                <w:lang w:eastAsia="tr-TR"/>
              </w:rPr>
              <m:t>k</m:t>
            </m:r>
          </m:sub>
        </m:sSub>
        <m:r>
          <w:rPr>
            <w:rFonts w:ascii="Cambria Math" w:hAnsi="Cambria Math"/>
            <w:lang w:eastAsia="tr-TR"/>
          </w:rPr>
          <m:t>(d,</m:t>
        </m:r>
        <m:r>
          <m:rPr>
            <m:sty m:val="p"/>
          </m:rPr>
          <w:rPr>
            <w:rFonts w:ascii="Cambria Math" w:hAnsi="Cambria Math"/>
            <w:lang w:eastAsia="tr-TR"/>
          </w:rPr>
          <m:t>Δ</m:t>
        </m:r>
        <m:r>
          <w:rPr>
            <w:rFonts w:ascii="Cambria Math" w:hAnsi="Cambria Math"/>
            <w:lang w:eastAsia="tr-TR"/>
          </w:rPr>
          <m:t>t)</m:t>
        </m:r>
      </m:oMath>
      <w:r w:rsidR="00DE1007" w:rsidRPr="005B0CA4">
        <w:rPr>
          <w:lang w:eastAsia="tr-TR"/>
        </w:rPr>
        <w:t xml:space="preserve">is the residual value of decision </w:t>
      </w:r>
      <m:oMath>
        <m:r>
          <w:rPr>
            <w:rFonts w:ascii="Cambria Math" w:hAnsi="Cambria Math"/>
            <w:lang w:eastAsia="tr-TR"/>
          </w:rPr>
          <m:t>d</m:t>
        </m:r>
      </m:oMath>
      <w:r w:rsidR="00DE1007" w:rsidRPr="005B0CA4">
        <w:rPr>
          <w:lang w:eastAsia="tr-TR"/>
        </w:rPr>
        <w:t xml:space="preserve">at level </w:t>
      </w:r>
      <m:oMath>
        <m:r>
          <w:rPr>
            <w:rFonts w:ascii="Cambria Math" w:hAnsi="Cambria Math"/>
            <w:lang w:eastAsia="tr-TR"/>
          </w:rPr>
          <m:t>k</m:t>
        </m:r>
      </m:oMath>
      <w:r w:rsidR="00DE1007" w:rsidRPr="005B0CA4">
        <w:rPr>
          <w:lang w:eastAsia="tr-TR"/>
        </w:rPr>
        <w:t xml:space="preserve">after a delay of </w:t>
      </w:r>
      <m:oMath>
        <m:r>
          <m:rPr>
            <m:sty m:val="p"/>
          </m:rPr>
          <w:rPr>
            <w:rFonts w:ascii="Cambria Math" w:hAnsi="Cambria Math"/>
            <w:lang w:eastAsia="tr-TR"/>
          </w:rPr>
          <m:t>Δ</m:t>
        </m:r>
        <m:r>
          <w:rPr>
            <w:rFonts w:ascii="Cambria Math" w:hAnsi="Cambria Math"/>
            <w:lang w:eastAsia="tr-TR"/>
          </w:rPr>
          <m:t>t</m:t>
        </m:r>
      </m:oMath>
      <w:r w:rsidR="00DE1007" w:rsidRPr="005B0CA4">
        <w:rPr>
          <w:lang w:eastAsia="tr-TR"/>
        </w:rPr>
        <w:t xml:space="preserve">, </w:t>
      </w:r>
      <m:oMath>
        <m:sSub>
          <m:sSubPr>
            <m:ctrlPr>
              <w:rPr>
                <w:rFonts w:ascii="Cambria Math" w:hAnsi="Cambria Math"/>
                <w:lang w:eastAsia="tr-TR"/>
              </w:rPr>
            </m:ctrlPr>
          </m:sSubPr>
          <m:e>
            <m:r>
              <w:rPr>
                <w:rFonts w:ascii="Cambria Math" w:hAnsi="Cambria Math"/>
                <w:lang w:eastAsia="tr-TR"/>
              </w:rPr>
              <m:t>V</m:t>
            </m:r>
          </m:e>
          <m:sub>
            <m:r>
              <w:rPr>
                <w:rFonts w:ascii="Cambria Math" w:hAnsi="Cambria Math"/>
                <w:lang w:eastAsia="tr-TR"/>
              </w:rPr>
              <m:t>0</m:t>
            </m:r>
          </m:sub>
        </m:sSub>
      </m:oMath>
      <w:r w:rsidR="00DE1007" w:rsidRPr="005B0CA4">
        <w:rPr>
          <w:lang w:eastAsia="tr-TR"/>
        </w:rPr>
        <w:t xml:space="preserve">is the initial decision value at zero delay, and </w:t>
      </w:r>
      <m:oMath>
        <m:sSub>
          <m:sSubPr>
            <m:ctrlPr>
              <w:rPr>
                <w:rFonts w:ascii="Cambria Math" w:hAnsi="Cambria Math"/>
                <w:lang w:eastAsia="tr-TR"/>
              </w:rPr>
            </m:ctrlPr>
          </m:sSubPr>
          <m:e>
            <m:r>
              <w:rPr>
                <w:rFonts w:ascii="Cambria Math" w:hAnsi="Cambria Math"/>
                <w:lang w:eastAsia="tr-TR"/>
              </w:rPr>
              <m:t>λ</m:t>
            </m:r>
          </m:e>
          <m:sub>
            <m:r>
              <w:rPr>
                <w:rFonts w:ascii="Cambria Math" w:hAnsi="Cambria Math"/>
                <w:lang w:eastAsia="tr-TR"/>
              </w:rPr>
              <m:t>k</m:t>
            </m:r>
          </m:sub>
        </m:sSub>
        <m:r>
          <w:rPr>
            <w:rFonts w:ascii="Cambria Math" w:hAnsi="Cambria Math"/>
            <w:lang w:eastAsia="tr-TR"/>
          </w:rPr>
          <m:t>&gt;0</m:t>
        </m:r>
      </m:oMath>
      <w:r w:rsidR="00DE1007" w:rsidRPr="005B0CA4">
        <w:rPr>
          <w:lang w:eastAsia="tr-TR"/>
        </w:rPr>
        <w:t>is the level-specific decay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DE1007" w:rsidRPr="005B0CA4" w14:paraId="54B75F50" w14:textId="77777777" w:rsidTr="0098118B">
        <w:tc>
          <w:tcPr>
            <w:tcW w:w="4492" w:type="pct"/>
            <w:vAlign w:val="center"/>
          </w:tcPr>
          <w:p w14:paraId="6E861FF7" w14:textId="17F64FE3" w:rsidR="00DE1007" w:rsidRPr="005B0CA4" w:rsidRDefault="00000000" w:rsidP="0098118B">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V</m:t>
                    </m:r>
                  </m:e>
                  <m:sub>
                    <m:r>
                      <w:rPr>
                        <w:rFonts w:ascii="Cambria Math" w:eastAsia="Times New Roman" w:hAnsi="Cambria Math"/>
                        <w:szCs w:val="24"/>
                        <w:lang w:eastAsia="tr-TR"/>
                      </w:rPr>
                      <m:t>k</m:t>
                    </m:r>
                  </m:sub>
                </m:sSub>
                <m:r>
                  <w:rPr>
                    <w:rFonts w:ascii="Cambria Math" w:eastAsia="Times New Roman" w:hAnsi="Cambria Math"/>
                    <w:szCs w:val="24"/>
                    <w:lang w:eastAsia="tr-TR"/>
                  </w:rPr>
                  <m:t>(d,</m:t>
                </m:r>
                <m:r>
                  <m:rPr>
                    <m:sty m:val="p"/>
                  </m:rPr>
                  <w:rPr>
                    <w:rFonts w:ascii="Cambria Math" w:eastAsia="Times New Roman" w:hAnsi="Cambria Math"/>
                    <w:szCs w:val="24"/>
                    <w:lang w:eastAsia="tr-TR"/>
                  </w:rPr>
                  <m:t>Δ</m:t>
                </m:r>
                <m:r>
                  <w:rPr>
                    <w:rFonts w:ascii="Cambria Math" w:eastAsia="Times New Roman" w:hAnsi="Cambria Math"/>
                    <w:szCs w:val="24"/>
                    <w:lang w:eastAsia="tr-TR"/>
                  </w:rPr>
                  <m:t>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V</m:t>
                    </m:r>
                  </m:e>
                  <m:sub>
                    <m:r>
                      <w:rPr>
                        <w:rFonts w:ascii="Cambria Math" w:eastAsia="Times New Roman" w:hAnsi="Cambria Math"/>
                        <w:szCs w:val="24"/>
                        <w:lang w:eastAsia="tr-TR"/>
                      </w:rPr>
                      <m:t>0</m:t>
                    </m:r>
                  </m:sub>
                </m:sSub>
                <m:r>
                  <w:rPr>
                    <w:rFonts w:ascii="Cambria Math" w:eastAsia="Times New Roman" w:hAnsi="Cambria Math"/>
                    <w:szCs w:val="24"/>
                    <w:lang w:eastAsia="tr-TR"/>
                  </w:rPr>
                  <m:t>⋅</m:t>
                </m:r>
                <m:sSup>
                  <m:sSupPr>
                    <m:ctrlPr>
                      <w:rPr>
                        <w:rFonts w:ascii="Cambria Math" w:eastAsia="Times New Roman" w:hAnsi="Cambria Math"/>
                        <w:szCs w:val="24"/>
                        <w:lang w:eastAsia="tr-TR"/>
                      </w:rPr>
                    </m:ctrlPr>
                  </m:sSupPr>
                  <m:e>
                    <m:r>
                      <w:rPr>
                        <w:rFonts w:ascii="Cambria Math" w:eastAsia="Times New Roman" w:hAnsi="Cambria Math"/>
                        <w:szCs w:val="24"/>
                        <w:lang w:eastAsia="tr-TR"/>
                      </w:rPr>
                      <m:t>e</m:t>
                    </m:r>
                  </m:e>
                  <m:sup>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λ</m:t>
                        </m:r>
                      </m:e>
                      <m:sub>
                        <m:r>
                          <w:rPr>
                            <w:rFonts w:ascii="Cambria Math" w:eastAsia="Times New Roman" w:hAnsi="Cambria Math"/>
                            <w:szCs w:val="24"/>
                            <w:lang w:eastAsia="tr-TR"/>
                          </w:rPr>
                          <m:t>k</m:t>
                        </m:r>
                      </m:sub>
                    </m:sSub>
                    <m:r>
                      <w:rPr>
                        <w:rFonts w:ascii="Cambria Math" w:eastAsia="Times New Roman" w:hAnsi="Cambria Math"/>
                        <w:szCs w:val="24"/>
                        <w:lang w:eastAsia="tr-TR"/>
                      </w:rPr>
                      <m:t>⋅</m:t>
                    </m:r>
                    <m:r>
                      <m:rPr>
                        <m:sty m:val="p"/>
                      </m:rPr>
                      <w:rPr>
                        <w:rFonts w:ascii="Cambria Math" w:eastAsia="Times New Roman" w:hAnsi="Cambria Math"/>
                        <w:szCs w:val="24"/>
                        <w:lang w:eastAsia="tr-TR"/>
                      </w:rPr>
                      <m:t>Δ</m:t>
                    </m:r>
                    <m:r>
                      <w:rPr>
                        <w:rFonts w:ascii="Cambria Math" w:eastAsia="Times New Roman" w:hAnsi="Cambria Math"/>
                        <w:szCs w:val="24"/>
                        <w:lang w:eastAsia="tr-TR"/>
                      </w:rPr>
                      <m:t>t</m:t>
                    </m:r>
                  </m:sup>
                </m:sSup>
              </m:oMath>
            </m:oMathPara>
          </w:p>
        </w:tc>
        <w:tc>
          <w:tcPr>
            <w:tcW w:w="508" w:type="pct"/>
            <w:vAlign w:val="center"/>
          </w:tcPr>
          <w:p w14:paraId="2A853E65" w14:textId="2042FE09" w:rsidR="00DE1007" w:rsidRPr="005B0CA4" w:rsidRDefault="00DE1007" w:rsidP="0098118B">
            <w:pPr>
              <w:pStyle w:val="TableText"/>
            </w:pPr>
            <w:bookmarkStart w:id="113" w:name="_Ref226249204"/>
            <w:r w:rsidRPr="005B0CA4">
              <w:t xml:space="preserve">( </w:t>
            </w:r>
            <w:r w:rsidRPr="005B0CA4">
              <w:fldChar w:fldCharType="begin"/>
            </w:r>
            <w:r w:rsidRPr="005B0CA4">
              <w:instrText xml:space="preserve"> SEQ ( \* ARABIC </w:instrText>
            </w:r>
            <w:r w:rsidRPr="005B0CA4">
              <w:fldChar w:fldCharType="separate"/>
            </w:r>
            <w:r w:rsidR="00CC67AF">
              <w:rPr>
                <w:noProof/>
              </w:rPr>
              <w:t>21</w:t>
            </w:r>
            <w:r w:rsidRPr="005B0CA4">
              <w:fldChar w:fldCharType="end"/>
            </w:r>
            <w:r w:rsidRPr="005B0CA4">
              <w:t xml:space="preserve"> )</w:t>
            </w:r>
            <w:bookmarkEnd w:id="113"/>
          </w:p>
        </w:tc>
      </w:tr>
    </w:tbl>
    <w:p w14:paraId="6F15E244" w14:textId="2D2E0441" w:rsidR="003712E0" w:rsidRPr="005B0CA4" w:rsidRDefault="003712E0" w:rsidP="003712E0">
      <w:pPr>
        <w:pStyle w:val="ParText"/>
        <w:rPr>
          <w:lang w:eastAsia="tr-TR"/>
        </w:rPr>
      </w:pPr>
      <w:r w:rsidRPr="005B0CA4">
        <w:rPr>
          <w:lang w:eastAsia="tr-TR"/>
        </w:rPr>
        <w:t xml:space="preserve">At the operational level, </w:t>
      </w:r>
      <m:oMath>
        <m:sSub>
          <m:sSubPr>
            <m:ctrlPr>
              <w:rPr>
                <w:rFonts w:ascii="Cambria Math" w:hAnsi="Cambria Math"/>
                <w:lang w:eastAsia="tr-TR"/>
              </w:rPr>
            </m:ctrlPr>
          </m:sSubPr>
          <m:e>
            <m:r>
              <w:rPr>
                <w:rFonts w:ascii="Cambria Math" w:hAnsi="Cambria Math"/>
                <w:lang w:eastAsia="tr-TR"/>
              </w:rPr>
              <m:t>λ</m:t>
            </m:r>
          </m:e>
          <m:sub>
            <m:r>
              <m:rPr>
                <m:nor/>
              </m:rPr>
              <w:rPr>
                <w:lang w:eastAsia="tr-TR"/>
              </w:rPr>
              <m:t>operational</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λ</m:t>
            </m:r>
          </m:e>
          <m:sub>
            <m:r>
              <m:rPr>
                <m:nor/>
              </m:rPr>
              <w:rPr>
                <w:lang w:eastAsia="tr-TR"/>
              </w:rPr>
              <m:t>strategic</m:t>
            </m:r>
          </m:sub>
        </m:sSub>
      </m:oMath>
      <w:r w:rsidRPr="005B0CA4">
        <w:rPr>
          <w:lang w:eastAsia="tr-TR"/>
        </w:rPr>
        <w:t xml:space="preserve">: a resource redeployment decision that is delayed by minutes in an active wildfire front may lose all operational relevance, whereas a strategic resource allocation decision may retain its value over hours or days. This asymmetry directly motivates the architectural separation of decision levels in operational DSS: a system that applies strategic-level analytical depth to operational-level decisions will consistently generate outputs that are correct but temporally obsolete </w:t>
      </w:r>
      <w:sdt>
        <w:sdtPr>
          <w:rPr>
            <w:lang w:eastAsia="tr-TR"/>
          </w:rPr>
          <w:id w:val="1613165477"/>
          <w:citation/>
        </w:sdtPr>
        <w:sdtContent>
          <w:r w:rsidR="00DE1007" w:rsidRPr="005B0CA4">
            <w:rPr>
              <w:lang w:eastAsia="tr-TR"/>
            </w:rPr>
            <w:fldChar w:fldCharType="begin"/>
          </w:r>
          <w:r w:rsidR="00285F0F" w:rsidRPr="005B0CA4">
            <w:rPr>
              <w:lang w:eastAsia="tr-TR"/>
            </w:rPr>
            <w:instrText xml:space="preserve">CITATION Endsley1995 \m FrenchEtAl2019 \l 1055 </w:instrText>
          </w:r>
          <w:r w:rsidR="00DE1007" w:rsidRPr="005B0CA4">
            <w:rPr>
              <w:lang w:eastAsia="tr-TR"/>
            </w:rPr>
            <w:fldChar w:fldCharType="separate"/>
          </w:r>
          <w:r w:rsidR="00CC67AF">
            <w:rPr>
              <w:noProof/>
              <w:lang w:eastAsia="tr-TR"/>
            </w:rPr>
            <w:t>(Endsley M. , 1995; French, Maule, &amp; Papamichail, 2019)</w:t>
          </w:r>
          <w:r w:rsidR="00DE1007" w:rsidRPr="005B0CA4">
            <w:rPr>
              <w:lang w:eastAsia="tr-TR"/>
            </w:rPr>
            <w:fldChar w:fldCharType="end"/>
          </w:r>
        </w:sdtContent>
      </w:sdt>
      <w:r w:rsidRPr="005B0CA4">
        <w:rPr>
          <w:lang w:eastAsia="tr-TR"/>
        </w:rPr>
        <w:t xml:space="preserve">. </w:t>
      </w:r>
    </w:p>
    <w:p w14:paraId="7D43D570" w14:textId="65C9E31C" w:rsidR="008E22AE" w:rsidRPr="005B0CA4" w:rsidRDefault="003712E0" w:rsidP="008E22AE">
      <w:pPr>
        <w:pStyle w:val="Heading3"/>
        <w:rPr>
          <w:lang w:eastAsia="tr-TR"/>
        </w:rPr>
      </w:pPr>
      <w:bookmarkStart w:id="114" w:name="_Toc226331631"/>
      <w:r w:rsidRPr="005B0CA4">
        <w:rPr>
          <w:lang w:eastAsia="tr-TR"/>
        </w:rPr>
        <w:t xml:space="preserve">Decision </w:t>
      </w:r>
      <w:r w:rsidR="008A01A3" w:rsidRPr="005B0CA4">
        <w:rPr>
          <w:lang w:eastAsia="tr-TR"/>
        </w:rPr>
        <w:t>Scope and Information Flow</w:t>
      </w:r>
      <w:bookmarkEnd w:id="114"/>
    </w:p>
    <w:p w14:paraId="19E943D2" w14:textId="53242B23" w:rsidR="007331B5" w:rsidRPr="005B0CA4" w:rsidRDefault="00797EBD" w:rsidP="001D25F2">
      <w:pPr>
        <w:pStyle w:val="ParText"/>
        <w:rPr>
          <w:lang w:eastAsia="tr-TR"/>
        </w:rPr>
      </w:pPr>
      <w:r>
        <w:rPr>
          <w:lang w:eastAsia="tr-TR"/>
        </w:rPr>
        <w:t>As illustrated in</w:t>
      </w:r>
      <w:r w:rsidR="003712E0" w:rsidRPr="005B0CA4">
        <w:rPr>
          <w:lang w:eastAsia="tr-TR"/>
        </w:rPr>
        <w:t xml:space="preserve"> Figure 3.5, decision levels are not independent: they form a coupled hierarchy in which aggregated observational data flows upward from the operational level, while decision guidance and resource directives flow downward from the strategic level. </w:t>
      </w:r>
    </w:p>
    <w:p w14:paraId="78C34084" w14:textId="25F1771A" w:rsidR="007331B5" w:rsidRPr="005B0CA4" w:rsidRDefault="00FB2E0D" w:rsidP="00FB2E0D">
      <w:pPr>
        <w:pStyle w:val="ParText"/>
        <w:keepNext/>
        <w:spacing w:after="0"/>
        <w:jc w:val="center"/>
      </w:pPr>
      <w:r>
        <w:rPr>
          <w:noProof/>
        </w:rPr>
        <w:drawing>
          <wp:inline distT="0" distB="0" distL="0" distR="0" wp14:anchorId="521B9A55" wp14:editId="4110EB8C">
            <wp:extent cx="5024795" cy="3162300"/>
            <wp:effectExtent l="0" t="0" r="4445" b="0"/>
            <wp:docPr id="101661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2942"/>
                    <a:stretch>
                      <a:fillRect/>
                    </a:stretch>
                  </pic:blipFill>
                  <pic:spPr bwMode="auto">
                    <a:xfrm>
                      <a:off x="0" y="0"/>
                      <a:ext cx="5041770" cy="3172983"/>
                    </a:xfrm>
                    <a:prstGeom prst="rect">
                      <a:avLst/>
                    </a:prstGeom>
                    <a:noFill/>
                    <a:ln>
                      <a:noFill/>
                    </a:ln>
                    <a:extLst>
                      <a:ext uri="{53640926-AAD7-44D8-BBD7-CCE9431645EC}">
                        <a14:shadowObscured xmlns:a14="http://schemas.microsoft.com/office/drawing/2010/main"/>
                      </a:ext>
                    </a:extLst>
                  </pic:spPr>
                </pic:pic>
              </a:graphicData>
            </a:graphic>
          </wp:inline>
        </w:drawing>
      </w:r>
    </w:p>
    <w:p w14:paraId="758F0023" w14:textId="28A4E8E7" w:rsidR="007331B5" w:rsidRPr="005B0CA4" w:rsidRDefault="007331B5" w:rsidP="007331B5">
      <w:pPr>
        <w:pStyle w:val="Caption"/>
        <w:rPr>
          <w:lang w:eastAsia="tr-TR"/>
        </w:rPr>
      </w:pPr>
      <w:bookmarkStart w:id="115" w:name="_Toc226331748"/>
      <w:r w:rsidRPr="005B0CA4">
        <w:t xml:space="preserve">Figure </w:t>
      </w:r>
      <w:r w:rsidRPr="005B0CA4">
        <w:fldChar w:fldCharType="begin"/>
      </w:r>
      <w:r w:rsidRPr="005B0CA4">
        <w:instrText xml:space="preserve"> STYLEREF 1 \s </w:instrText>
      </w:r>
      <w:r w:rsidRPr="005B0CA4">
        <w:fldChar w:fldCharType="separate"/>
      </w:r>
      <w:r w:rsidR="00CC67AF">
        <w:rPr>
          <w:noProof/>
        </w:rPr>
        <w:t>3</w:t>
      </w:r>
      <w:r w:rsidRPr="005B0CA4">
        <w:fldChar w:fldCharType="end"/>
      </w:r>
      <w:r w:rsidRPr="005B0CA4">
        <w:t>.</w:t>
      </w:r>
      <w:r w:rsidRPr="005B0CA4">
        <w:fldChar w:fldCharType="begin"/>
      </w:r>
      <w:r w:rsidRPr="005B0CA4">
        <w:instrText xml:space="preserve"> SEQ Figure \* ARABIC \s 1 </w:instrText>
      </w:r>
      <w:r w:rsidRPr="005B0CA4">
        <w:fldChar w:fldCharType="separate"/>
      </w:r>
      <w:r w:rsidR="00CC67AF">
        <w:rPr>
          <w:noProof/>
        </w:rPr>
        <w:t>5</w:t>
      </w:r>
      <w:r w:rsidRPr="005B0CA4">
        <w:fldChar w:fldCharType="end"/>
      </w:r>
      <w:r w:rsidRPr="005B0CA4">
        <w:t xml:space="preserve"> Decision levels hierarchy </w:t>
      </w:r>
      <w:r w:rsidR="00797EBD">
        <w:t>and</w:t>
      </w:r>
      <w:r w:rsidRPr="005B0CA4">
        <w:t xml:space="preserve"> DisasterAware mapping</w:t>
      </w:r>
      <w:bookmarkEnd w:id="115"/>
    </w:p>
    <w:p w14:paraId="3BA6DC26" w14:textId="108246D7" w:rsidR="00F57916" w:rsidRPr="005B0CA4" w:rsidRDefault="003712E0" w:rsidP="001D25F2">
      <w:pPr>
        <w:pStyle w:val="ParText"/>
        <w:rPr>
          <w:lang w:eastAsia="tr-TR"/>
        </w:rPr>
      </w:pPr>
      <w:r w:rsidRPr="005B0CA4">
        <w:rPr>
          <w:lang w:eastAsia="tr-TR"/>
        </w:rPr>
        <w:lastRenderedPageBreak/>
        <w:t>This bidirectional coupling creates a distributed sense-and-respond architecture in which each level contributes a distinct form of intelligence: the operational level contributes real-time situational awareness</w:t>
      </w:r>
      <w:r w:rsidR="00B24DC0" w:rsidRPr="005B0CA4">
        <w:rPr>
          <w:lang w:eastAsia="tr-TR"/>
        </w:rPr>
        <w:t xml:space="preserve"> and a unified COP </w:t>
      </w:r>
      <w:r w:rsidRPr="005B0CA4">
        <w:rPr>
          <w:lang w:eastAsia="tr-TR"/>
        </w:rPr>
        <w:t xml:space="preserve">; the tactical level contributes inter-agent coordination and prioritization; the strategic level contributes policy context, resource constraints, and interpretive oversight </w:t>
      </w:r>
      <w:sdt>
        <w:sdtPr>
          <w:rPr>
            <w:lang w:eastAsia="tr-TR"/>
          </w:rPr>
          <w:id w:val="-882554608"/>
          <w:citation/>
        </w:sdtPr>
        <w:sdtContent>
          <w:r w:rsidR="00694D9B" w:rsidRPr="005B0CA4">
            <w:rPr>
              <w:lang w:eastAsia="tr-TR"/>
            </w:rPr>
            <w:fldChar w:fldCharType="begin"/>
          </w:r>
          <w:r w:rsidR="00E60C89" w:rsidRPr="005B0CA4">
            <w:rPr>
              <w:lang w:eastAsia="tr-TR"/>
            </w:rPr>
            <w:instrText xml:space="preserve">CITATION TurbanEtAl2011 \m Power2002 \l 1055 </w:instrText>
          </w:r>
          <w:r w:rsidR="00694D9B" w:rsidRPr="005B0CA4">
            <w:rPr>
              <w:lang w:eastAsia="tr-TR"/>
            </w:rPr>
            <w:fldChar w:fldCharType="separate"/>
          </w:r>
          <w:r w:rsidR="00CC67AF">
            <w:rPr>
              <w:noProof/>
              <w:lang w:eastAsia="tr-TR"/>
            </w:rPr>
            <w:t>(Turban, 2011; Power D. , 2002)</w:t>
          </w:r>
          <w:r w:rsidR="00694D9B" w:rsidRPr="005B0CA4">
            <w:rPr>
              <w:lang w:eastAsia="tr-TR"/>
            </w:rPr>
            <w:fldChar w:fldCharType="end"/>
          </w:r>
        </w:sdtContent>
      </w:sdt>
      <w:r w:rsidRPr="005B0CA4">
        <w:rPr>
          <w:lang w:eastAsia="tr-TR"/>
        </w:rPr>
        <w:t>.</w:t>
      </w:r>
      <w:r w:rsidR="003129D9" w:rsidRPr="005B0CA4">
        <w:rPr>
          <w:lang w:eastAsia="tr-TR"/>
        </w:rPr>
        <w:t xml:space="preserve"> </w:t>
      </w:r>
      <w:r w:rsidR="00F57916" w:rsidRPr="005B0CA4">
        <w:rPr>
          <w:lang w:eastAsia="tr-TR"/>
        </w:rPr>
        <w:t xml:space="preserve">Furthermore, it </w:t>
      </w:r>
      <w:r w:rsidR="003129D9" w:rsidRPr="005B0CA4">
        <w:rPr>
          <w:lang w:eastAsia="tr-TR"/>
        </w:rPr>
        <w:t xml:space="preserve">is a direct consequence of the layered </w:t>
      </w:r>
      <m:oMath>
        <m:sSub>
          <m:sSubPr>
            <m:ctrlPr>
              <w:rPr>
                <w:rFonts w:ascii="Cambria Math" w:hAnsi="Cambria Math"/>
                <w:lang w:eastAsia="tr-TR"/>
              </w:rPr>
            </m:ctrlPr>
          </m:sSubPr>
          <m:e>
            <m:r>
              <m:rPr>
                <m:nor/>
              </m:rPr>
              <w:rPr>
                <w:lang w:eastAsia="tr-TR"/>
              </w:rPr>
              <m:t>DL</m:t>
            </m:r>
          </m:e>
          <m:sub>
            <m:r>
              <w:rPr>
                <w:rFonts w:ascii="Cambria Math" w:hAnsi="Cambria Math"/>
                <w:lang w:eastAsia="tr-TR"/>
              </w:rPr>
              <m:t>k</m:t>
            </m:r>
          </m:sub>
        </m:sSub>
      </m:oMath>
      <w:r w:rsidR="003129D9" w:rsidRPr="005B0CA4">
        <w:rPr>
          <w:rFonts w:eastAsiaTheme="minorEastAsia"/>
          <w:lang w:eastAsia="tr-TR"/>
        </w:rPr>
        <w:t xml:space="preserve"> </w:t>
      </w:r>
      <w:r w:rsidR="003129D9" w:rsidRPr="005B0CA4">
        <w:rPr>
          <w:lang w:eastAsia="tr-TR"/>
        </w:rPr>
        <w:t xml:space="preserve">structure formalized in </w:t>
      </w:r>
      <w:r w:rsidR="003129D9" w:rsidRPr="005B0CA4">
        <w:rPr>
          <w:lang w:eastAsia="tr-TR"/>
        </w:rPr>
        <w:fldChar w:fldCharType="begin"/>
      </w:r>
      <w:r w:rsidR="003129D9" w:rsidRPr="005B0CA4">
        <w:rPr>
          <w:lang w:eastAsia="tr-TR"/>
        </w:rPr>
        <w:instrText xml:space="preserve"> REF _Ref226248079 \h </w:instrText>
      </w:r>
      <w:r w:rsidR="003129D9" w:rsidRPr="005B0CA4">
        <w:rPr>
          <w:lang w:eastAsia="tr-TR"/>
        </w:rPr>
      </w:r>
      <w:r w:rsidR="003129D9" w:rsidRPr="005B0CA4">
        <w:rPr>
          <w:lang w:eastAsia="tr-TR"/>
        </w:rPr>
        <w:fldChar w:fldCharType="separate"/>
      </w:r>
      <w:r w:rsidR="00CC67AF" w:rsidRPr="005B0CA4">
        <w:t xml:space="preserve">( </w:t>
      </w:r>
      <w:r w:rsidR="00CC67AF">
        <w:rPr>
          <w:noProof/>
        </w:rPr>
        <w:t>19</w:t>
      </w:r>
      <w:r w:rsidR="00CC67AF" w:rsidRPr="005B0CA4">
        <w:t xml:space="preserve"> )</w:t>
      </w:r>
      <w:r w:rsidR="003129D9" w:rsidRPr="005B0CA4">
        <w:rPr>
          <w:lang w:eastAsia="tr-TR"/>
        </w:rPr>
        <w:fldChar w:fldCharType="end"/>
      </w:r>
      <w:r w:rsidR="003129D9" w:rsidRPr="005B0CA4">
        <w:rPr>
          <w:lang w:eastAsia="tr-TR"/>
        </w:rPr>
        <w:t xml:space="preserve">. The structural feasibility of this coupling, however, depends critically on whether the underlying DSS architecture is centralized or distributed, a distinction with direct consequences for decision latency, scalability, and fault tolerance, as examined in Section 3.5. </w:t>
      </w:r>
    </w:p>
    <w:p w14:paraId="19046770" w14:textId="65F1C3C0" w:rsidR="001D25F2" w:rsidRPr="005B0CA4" w:rsidRDefault="001D25F2" w:rsidP="001D25F2">
      <w:pPr>
        <w:pStyle w:val="ParText"/>
        <w:rPr>
          <w:lang w:eastAsia="tr-TR"/>
        </w:rPr>
      </w:pPr>
      <w:r w:rsidRPr="005B0CA4">
        <w:rPr>
          <w:lang w:eastAsia="tr-TR"/>
        </w:rPr>
        <w:t xml:space="preserve">The properties of the three decision levels and the corresponding DSS design requirements are summarized in </w:t>
      </w:r>
      <w:r w:rsidRPr="005B0CA4">
        <w:rPr>
          <w:lang w:eastAsia="tr-TR"/>
        </w:rPr>
        <w:fldChar w:fldCharType="begin"/>
      </w:r>
      <w:r w:rsidRPr="005B0CA4">
        <w:rPr>
          <w:lang w:eastAsia="tr-TR"/>
        </w:rPr>
        <w:instrText xml:space="preserve"> REF _Ref226249980 \h </w:instrText>
      </w:r>
      <w:r w:rsidRPr="005B0CA4">
        <w:rPr>
          <w:lang w:eastAsia="tr-TR"/>
        </w:rPr>
      </w:r>
      <w:r w:rsidRPr="005B0CA4">
        <w:rPr>
          <w:lang w:eastAsia="tr-TR"/>
        </w:rPr>
        <w:fldChar w:fldCharType="separate"/>
      </w:r>
      <w:r w:rsidR="00CC67AF" w:rsidRPr="005B0CA4">
        <w:t xml:space="preserve">Table </w:t>
      </w:r>
      <w:r w:rsidR="00CC67AF">
        <w:rPr>
          <w:noProof/>
        </w:rPr>
        <w:t>3</w:t>
      </w:r>
      <w:r w:rsidR="00CC67AF">
        <w:t>.</w:t>
      </w:r>
      <w:r w:rsidR="00CC67AF">
        <w:rPr>
          <w:noProof/>
        </w:rPr>
        <w:t>5</w:t>
      </w:r>
      <w:r w:rsidRPr="005B0CA4">
        <w:rPr>
          <w:lang w:eastAsia="tr-TR"/>
        </w:rPr>
        <w:fldChar w:fldCharType="end"/>
      </w:r>
      <w:r w:rsidRPr="005B0CA4">
        <w:rPr>
          <w:lang w:eastAsia="tr-TR"/>
        </w:rPr>
        <w:t>.</w:t>
      </w:r>
    </w:p>
    <w:p w14:paraId="0060ECE0" w14:textId="5D169B01" w:rsidR="006952DF" w:rsidRPr="005B0CA4" w:rsidRDefault="006952DF" w:rsidP="006952DF">
      <w:pPr>
        <w:pStyle w:val="Caption"/>
        <w:keepNext/>
      </w:pPr>
      <w:bookmarkStart w:id="116" w:name="_Ref226249980"/>
      <w:bookmarkStart w:id="117" w:name="_Toc226331720"/>
      <w:r w:rsidRPr="005B0CA4">
        <w:t xml:space="preserve">Table </w:t>
      </w:r>
      <w:r w:rsidR="00E878B1">
        <w:fldChar w:fldCharType="begin"/>
      </w:r>
      <w:r w:rsidR="00E878B1">
        <w:instrText xml:space="preserve"> STYLEREF 1 \s </w:instrText>
      </w:r>
      <w:r w:rsidR="00E878B1">
        <w:fldChar w:fldCharType="separate"/>
      </w:r>
      <w:r w:rsidR="00CC67AF">
        <w:rPr>
          <w:noProof/>
        </w:rPr>
        <w:t>3</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5</w:t>
      </w:r>
      <w:r w:rsidR="00E878B1">
        <w:fldChar w:fldCharType="end"/>
      </w:r>
      <w:bookmarkEnd w:id="116"/>
      <w:r w:rsidRPr="005B0CA4">
        <w:t xml:space="preserve"> </w:t>
      </w:r>
      <w:r w:rsidR="001D25F2" w:rsidRPr="005B0CA4">
        <w:t>Decision level characteristics and DSS requirements</w:t>
      </w:r>
      <w:bookmarkEnd w:id="117"/>
    </w:p>
    <w:tbl>
      <w:tblPr>
        <w:tblStyle w:val="GridTable1Light"/>
        <w:tblW w:w="0" w:type="auto"/>
        <w:tblLook w:val="04A0" w:firstRow="1" w:lastRow="0" w:firstColumn="1" w:lastColumn="0" w:noHBand="0" w:noVBand="1"/>
      </w:tblPr>
      <w:tblGrid>
        <w:gridCol w:w="2830"/>
        <w:gridCol w:w="1560"/>
        <w:gridCol w:w="1892"/>
        <w:gridCol w:w="1755"/>
      </w:tblGrid>
      <w:tr w:rsidR="001D25F2" w:rsidRPr="005B0CA4" w14:paraId="5FEA3E6B" w14:textId="77777777" w:rsidTr="007331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0" w:type="dxa"/>
            <w:hideMark/>
          </w:tcPr>
          <w:p w14:paraId="2351ED09" w14:textId="77777777" w:rsidR="001D25F2" w:rsidRPr="005B0CA4" w:rsidRDefault="001D25F2" w:rsidP="0098118B">
            <w:pPr>
              <w:jc w:val="center"/>
            </w:pPr>
            <w:r w:rsidRPr="005B0CA4">
              <w:t>Dimension</w:t>
            </w:r>
          </w:p>
        </w:tc>
        <w:tc>
          <w:tcPr>
            <w:tcW w:w="1560" w:type="dxa"/>
            <w:hideMark/>
          </w:tcPr>
          <w:p w14:paraId="11602AA7" w14:textId="77777777" w:rsidR="001D25F2" w:rsidRPr="005B0CA4" w:rsidRDefault="001D25F2" w:rsidP="0098118B">
            <w:pPr>
              <w:jc w:val="center"/>
              <w:cnfStyle w:val="100000000000" w:firstRow="1" w:lastRow="0" w:firstColumn="0" w:lastColumn="0" w:oddVBand="0" w:evenVBand="0" w:oddHBand="0" w:evenHBand="0" w:firstRowFirstColumn="0" w:firstRowLastColumn="0" w:lastRowFirstColumn="0" w:lastRowLastColumn="0"/>
            </w:pPr>
            <w:r w:rsidRPr="005B0CA4">
              <w:t>Strategic</w:t>
            </w:r>
          </w:p>
        </w:tc>
        <w:tc>
          <w:tcPr>
            <w:tcW w:w="1892" w:type="dxa"/>
            <w:hideMark/>
          </w:tcPr>
          <w:p w14:paraId="3151110D" w14:textId="77777777" w:rsidR="001D25F2" w:rsidRPr="005B0CA4" w:rsidRDefault="001D25F2" w:rsidP="0098118B">
            <w:pPr>
              <w:jc w:val="center"/>
              <w:cnfStyle w:val="100000000000" w:firstRow="1" w:lastRow="0" w:firstColumn="0" w:lastColumn="0" w:oddVBand="0" w:evenVBand="0" w:oddHBand="0" w:evenHBand="0" w:firstRowFirstColumn="0" w:firstRowLastColumn="0" w:lastRowFirstColumn="0" w:lastRowLastColumn="0"/>
            </w:pPr>
            <w:r w:rsidRPr="005B0CA4">
              <w:t>Tactical</w:t>
            </w:r>
          </w:p>
        </w:tc>
        <w:tc>
          <w:tcPr>
            <w:tcW w:w="0" w:type="auto"/>
            <w:hideMark/>
          </w:tcPr>
          <w:p w14:paraId="0E07E509" w14:textId="77777777" w:rsidR="001D25F2" w:rsidRPr="005B0CA4" w:rsidRDefault="001D25F2" w:rsidP="0098118B">
            <w:pPr>
              <w:jc w:val="center"/>
              <w:cnfStyle w:val="100000000000" w:firstRow="1" w:lastRow="0" w:firstColumn="0" w:lastColumn="0" w:oddVBand="0" w:evenVBand="0" w:oddHBand="0" w:evenHBand="0" w:firstRowFirstColumn="0" w:firstRowLastColumn="0" w:lastRowFirstColumn="0" w:lastRowLastColumn="0"/>
            </w:pPr>
            <w:r w:rsidRPr="005B0CA4">
              <w:t>Operational</w:t>
            </w:r>
          </w:p>
        </w:tc>
      </w:tr>
      <w:tr w:rsidR="001D25F2" w:rsidRPr="005B0CA4" w14:paraId="77D40149" w14:textId="77777777" w:rsidTr="00906D78">
        <w:tc>
          <w:tcPr>
            <w:cnfStyle w:val="001000000000" w:firstRow="0" w:lastRow="0" w:firstColumn="1" w:lastColumn="0" w:oddVBand="0" w:evenVBand="0" w:oddHBand="0" w:evenHBand="0" w:firstRowFirstColumn="0" w:firstRowLastColumn="0" w:lastRowFirstColumn="0" w:lastRowLastColumn="0"/>
            <w:tcW w:w="2830" w:type="dxa"/>
            <w:hideMark/>
          </w:tcPr>
          <w:p w14:paraId="386978E5" w14:textId="7FC4FAEC" w:rsidR="001D25F2" w:rsidRPr="005B0CA4" w:rsidRDefault="001D25F2" w:rsidP="0098118B">
            <w:pPr>
              <w:jc w:val="left"/>
              <w:rPr>
                <w:b w:val="0"/>
                <w:bCs w:val="0"/>
              </w:rPr>
            </w:pPr>
            <w:r w:rsidRPr="005B0CA4">
              <w:t xml:space="preserve">Temporal horizon </w:t>
            </w:r>
            <m:oMath>
              <m:sSub>
                <m:sSubPr>
                  <m:ctrlPr>
                    <w:rPr>
                      <w:rFonts w:ascii="Cambria Math" w:hAnsi="Cambria Math"/>
                    </w:rPr>
                  </m:ctrlPr>
                </m:sSubPr>
                <m:e>
                  <m:r>
                    <m:rPr>
                      <m:nor/>
                    </m:rPr>
                    <m:t>THR</m:t>
                  </m:r>
                </m:e>
                <m:sub>
                  <m:r>
                    <m:rPr>
                      <m:sty m:val="bi"/>
                    </m:rPr>
                    <w:rPr>
                      <w:rFonts w:ascii="Cambria Math" w:hAnsi="Cambria Math"/>
                    </w:rPr>
                    <m:t>k</m:t>
                  </m:r>
                </m:sub>
              </m:sSub>
            </m:oMath>
          </w:p>
        </w:tc>
        <w:tc>
          <w:tcPr>
            <w:tcW w:w="1560" w:type="dxa"/>
            <w:hideMark/>
          </w:tcPr>
          <w:p w14:paraId="2C197A28"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Days–weeks</w:t>
            </w:r>
          </w:p>
        </w:tc>
        <w:tc>
          <w:tcPr>
            <w:tcW w:w="1892" w:type="dxa"/>
            <w:hideMark/>
          </w:tcPr>
          <w:p w14:paraId="687022F3"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Hours–days</w:t>
            </w:r>
          </w:p>
        </w:tc>
        <w:tc>
          <w:tcPr>
            <w:tcW w:w="0" w:type="auto"/>
            <w:hideMark/>
          </w:tcPr>
          <w:p w14:paraId="30F9BCFD"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Minutes–hours</w:t>
            </w:r>
          </w:p>
        </w:tc>
      </w:tr>
      <w:tr w:rsidR="001D25F2" w:rsidRPr="005B0CA4" w14:paraId="17108B8F" w14:textId="77777777" w:rsidTr="00906D78">
        <w:tc>
          <w:tcPr>
            <w:cnfStyle w:val="001000000000" w:firstRow="0" w:lastRow="0" w:firstColumn="1" w:lastColumn="0" w:oddVBand="0" w:evenVBand="0" w:oddHBand="0" w:evenHBand="0" w:firstRowFirstColumn="0" w:firstRowLastColumn="0" w:lastRowFirstColumn="0" w:lastRowLastColumn="0"/>
            <w:tcW w:w="2830" w:type="dxa"/>
            <w:hideMark/>
          </w:tcPr>
          <w:p w14:paraId="1B424362" w14:textId="6CAB8401" w:rsidR="001D25F2" w:rsidRPr="005B0CA4" w:rsidRDefault="001D25F2" w:rsidP="0098118B">
            <w:r w:rsidRPr="005B0CA4">
              <w:t xml:space="preserve">Spatial scope </w:t>
            </w:r>
            <m:oMath>
              <m:sSub>
                <m:sSubPr>
                  <m:ctrlPr>
                    <w:rPr>
                      <w:rFonts w:ascii="Cambria Math" w:hAnsi="Cambria Math"/>
                    </w:rPr>
                  </m:ctrlPr>
                </m:sSubPr>
                <m:e>
                  <m:r>
                    <m:rPr>
                      <m:nor/>
                    </m:rPr>
                    <m:t>SCP</m:t>
                  </m:r>
                </m:e>
                <m:sub>
                  <m:r>
                    <m:rPr>
                      <m:sty m:val="bi"/>
                    </m:rPr>
                    <w:rPr>
                      <w:rFonts w:ascii="Cambria Math" w:hAnsi="Cambria Math"/>
                    </w:rPr>
                    <m:t>k</m:t>
                  </m:r>
                </m:sub>
              </m:sSub>
            </m:oMath>
          </w:p>
        </w:tc>
        <w:tc>
          <w:tcPr>
            <w:tcW w:w="1560" w:type="dxa"/>
            <w:hideMark/>
          </w:tcPr>
          <w:p w14:paraId="5859F316"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Regional</w:t>
            </w:r>
          </w:p>
        </w:tc>
        <w:tc>
          <w:tcPr>
            <w:tcW w:w="1892" w:type="dxa"/>
            <w:hideMark/>
          </w:tcPr>
          <w:p w14:paraId="0DCF7620"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Sector</w:t>
            </w:r>
          </w:p>
        </w:tc>
        <w:tc>
          <w:tcPr>
            <w:tcW w:w="0" w:type="auto"/>
            <w:hideMark/>
          </w:tcPr>
          <w:p w14:paraId="6AF36903"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Local cell</w:t>
            </w:r>
          </w:p>
        </w:tc>
      </w:tr>
      <w:tr w:rsidR="001D25F2" w:rsidRPr="005B0CA4" w14:paraId="57C4804B" w14:textId="77777777" w:rsidTr="00906D78">
        <w:tc>
          <w:tcPr>
            <w:cnfStyle w:val="001000000000" w:firstRow="0" w:lastRow="0" w:firstColumn="1" w:lastColumn="0" w:oddVBand="0" w:evenVBand="0" w:oddHBand="0" w:evenHBand="0" w:firstRowFirstColumn="0" w:firstRowLastColumn="0" w:lastRowFirstColumn="0" w:lastRowLastColumn="0"/>
            <w:tcW w:w="2830" w:type="dxa"/>
            <w:hideMark/>
          </w:tcPr>
          <w:p w14:paraId="70C69CFA" w14:textId="4B036F9E" w:rsidR="001D25F2" w:rsidRPr="005B0CA4" w:rsidRDefault="001D25F2" w:rsidP="0098118B">
            <w:r w:rsidRPr="005B0CA4">
              <w:t xml:space="preserve">Epistemic uncertainty </w:t>
            </w:r>
            <m:oMath>
              <m:sSub>
                <m:sSubPr>
                  <m:ctrlPr>
                    <w:rPr>
                      <w:rFonts w:ascii="Cambria Math" w:hAnsi="Cambria Math"/>
                    </w:rPr>
                  </m:ctrlPr>
                </m:sSubPr>
                <m:e>
                  <m:r>
                    <m:rPr>
                      <m:nor/>
                    </m:rPr>
                    <m:t>EPI</m:t>
                  </m:r>
                </m:e>
                <m:sub>
                  <m:r>
                    <m:rPr>
                      <m:sty m:val="bi"/>
                    </m:rPr>
                    <w:rPr>
                      <w:rFonts w:ascii="Cambria Math" w:hAnsi="Cambria Math"/>
                    </w:rPr>
                    <m:t>k</m:t>
                  </m:r>
                </m:sub>
              </m:sSub>
            </m:oMath>
          </w:p>
        </w:tc>
        <w:tc>
          <w:tcPr>
            <w:tcW w:w="1560" w:type="dxa"/>
            <w:hideMark/>
          </w:tcPr>
          <w:p w14:paraId="07E4F47D"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High</w:t>
            </w:r>
          </w:p>
        </w:tc>
        <w:tc>
          <w:tcPr>
            <w:tcW w:w="1892" w:type="dxa"/>
            <w:hideMark/>
          </w:tcPr>
          <w:p w14:paraId="75841C66"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Moderate</w:t>
            </w:r>
          </w:p>
        </w:tc>
        <w:tc>
          <w:tcPr>
            <w:tcW w:w="0" w:type="auto"/>
            <w:hideMark/>
          </w:tcPr>
          <w:p w14:paraId="68426FB6"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Lower</w:t>
            </w:r>
          </w:p>
        </w:tc>
      </w:tr>
      <w:tr w:rsidR="001D25F2" w:rsidRPr="005B0CA4" w14:paraId="689265F6" w14:textId="77777777" w:rsidTr="00906D78">
        <w:tc>
          <w:tcPr>
            <w:cnfStyle w:val="001000000000" w:firstRow="0" w:lastRow="0" w:firstColumn="1" w:lastColumn="0" w:oddVBand="0" w:evenVBand="0" w:oddHBand="0" w:evenHBand="0" w:firstRowFirstColumn="0" w:firstRowLastColumn="0" w:lastRowFirstColumn="0" w:lastRowLastColumn="0"/>
            <w:tcW w:w="2830" w:type="dxa"/>
            <w:hideMark/>
          </w:tcPr>
          <w:p w14:paraId="287A9BA8" w14:textId="77113367" w:rsidR="001D25F2" w:rsidRPr="005B0CA4" w:rsidRDefault="001D25F2" w:rsidP="0098118B">
            <w:r w:rsidRPr="005B0CA4">
              <w:t xml:space="preserve">Automation feasibility </w:t>
            </w:r>
            <m:oMath>
              <m:sSub>
                <m:sSubPr>
                  <m:ctrlPr>
                    <w:rPr>
                      <w:rFonts w:ascii="Cambria Math" w:hAnsi="Cambria Math"/>
                    </w:rPr>
                  </m:ctrlPr>
                </m:sSubPr>
                <m:e>
                  <m:r>
                    <m:rPr>
                      <m:nor/>
                    </m:rPr>
                    <m:t>AUT</m:t>
                  </m:r>
                </m:e>
                <m:sub>
                  <m:r>
                    <m:rPr>
                      <m:sty m:val="bi"/>
                    </m:rPr>
                    <w:rPr>
                      <w:rFonts w:ascii="Cambria Math" w:hAnsi="Cambria Math"/>
                    </w:rPr>
                    <m:t>k</m:t>
                  </m:r>
                </m:sub>
              </m:sSub>
            </m:oMath>
          </w:p>
        </w:tc>
        <w:tc>
          <w:tcPr>
            <w:tcW w:w="1560" w:type="dxa"/>
            <w:hideMark/>
          </w:tcPr>
          <w:p w14:paraId="0DD1A67B"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Low</w:t>
            </w:r>
          </w:p>
        </w:tc>
        <w:tc>
          <w:tcPr>
            <w:tcW w:w="1892" w:type="dxa"/>
            <w:hideMark/>
          </w:tcPr>
          <w:p w14:paraId="3EEC7B67"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Moderate</w:t>
            </w:r>
          </w:p>
        </w:tc>
        <w:tc>
          <w:tcPr>
            <w:tcW w:w="0" w:type="auto"/>
            <w:hideMark/>
          </w:tcPr>
          <w:p w14:paraId="1146EA2C"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High</w:t>
            </w:r>
          </w:p>
        </w:tc>
      </w:tr>
      <w:tr w:rsidR="001D25F2" w:rsidRPr="005B0CA4" w14:paraId="3EDBEB47" w14:textId="77777777" w:rsidTr="00906D78">
        <w:tc>
          <w:tcPr>
            <w:cnfStyle w:val="001000000000" w:firstRow="0" w:lastRow="0" w:firstColumn="1" w:lastColumn="0" w:oddVBand="0" w:evenVBand="0" w:oddHBand="0" w:evenHBand="0" w:firstRowFirstColumn="0" w:firstRowLastColumn="0" w:lastRowFirstColumn="0" w:lastRowLastColumn="0"/>
            <w:tcW w:w="2830" w:type="dxa"/>
            <w:hideMark/>
          </w:tcPr>
          <w:p w14:paraId="535E6F40" w14:textId="69EDDBA5" w:rsidR="001D25F2" w:rsidRPr="005B0CA4" w:rsidRDefault="001D25F2" w:rsidP="0098118B">
            <w:r w:rsidRPr="005B0CA4">
              <w:t xml:space="preserve">Decay rate </w:t>
            </w:r>
            <m:oMath>
              <m:sSub>
                <m:sSubPr>
                  <m:ctrlPr>
                    <w:rPr>
                      <w:rFonts w:ascii="Cambria Math" w:hAnsi="Cambria Math"/>
                    </w:rPr>
                  </m:ctrlPr>
                </m:sSubPr>
                <m:e>
                  <m:r>
                    <m:rPr>
                      <m:sty m:val="bi"/>
                    </m:rPr>
                    <w:rPr>
                      <w:rFonts w:ascii="Cambria Math" w:hAnsi="Cambria Math"/>
                    </w:rPr>
                    <m:t>λ</m:t>
                  </m:r>
                </m:e>
                <m:sub>
                  <m:r>
                    <m:rPr>
                      <m:sty m:val="bi"/>
                    </m:rPr>
                    <w:rPr>
                      <w:rFonts w:ascii="Cambria Math" w:hAnsi="Cambria Math"/>
                    </w:rPr>
                    <m:t>k</m:t>
                  </m:r>
                </m:sub>
              </m:sSub>
            </m:oMath>
          </w:p>
        </w:tc>
        <w:tc>
          <w:tcPr>
            <w:tcW w:w="1560" w:type="dxa"/>
            <w:hideMark/>
          </w:tcPr>
          <w:p w14:paraId="44496136"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Slow</w:t>
            </w:r>
          </w:p>
        </w:tc>
        <w:tc>
          <w:tcPr>
            <w:tcW w:w="1892" w:type="dxa"/>
            <w:hideMark/>
          </w:tcPr>
          <w:p w14:paraId="4E231FB2"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Moderate</w:t>
            </w:r>
          </w:p>
        </w:tc>
        <w:tc>
          <w:tcPr>
            <w:tcW w:w="0" w:type="auto"/>
            <w:hideMark/>
          </w:tcPr>
          <w:p w14:paraId="3483C9A7" w14:textId="77777777" w:rsidR="001D25F2" w:rsidRPr="005B0CA4" w:rsidRDefault="001D25F2" w:rsidP="0098118B">
            <w:pPr>
              <w:cnfStyle w:val="000000000000" w:firstRow="0" w:lastRow="0" w:firstColumn="0" w:lastColumn="0" w:oddVBand="0" w:evenVBand="0" w:oddHBand="0" w:evenHBand="0" w:firstRowFirstColumn="0" w:firstRowLastColumn="0" w:lastRowFirstColumn="0" w:lastRowLastColumn="0"/>
            </w:pPr>
            <w:r w:rsidRPr="005B0CA4">
              <w:t>Rapid</w:t>
            </w:r>
          </w:p>
        </w:tc>
      </w:tr>
      <w:tr w:rsidR="001D25F2" w:rsidRPr="005B0CA4" w14:paraId="59D68243" w14:textId="77777777" w:rsidTr="00906D78">
        <w:tc>
          <w:tcPr>
            <w:cnfStyle w:val="001000000000" w:firstRow="0" w:lastRow="0" w:firstColumn="1" w:lastColumn="0" w:oddVBand="0" w:evenVBand="0" w:oddHBand="0" w:evenHBand="0" w:firstRowFirstColumn="0" w:firstRowLastColumn="0" w:lastRowFirstColumn="0" w:lastRowLastColumn="0"/>
            <w:tcW w:w="2830" w:type="dxa"/>
          </w:tcPr>
          <w:p w14:paraId="0032F836" w14:textId="63766538" w:rsidR="001D25F2" w:rsidRPr="005B0CA4" w:rsidRDefault="001D25F2" w:rsidP="001D25F2">
            <w:r w:rsidRPr="005B0CA4">
              <w:rPr>
                <w:lang w:eastAsia="tr-TR"/>
              </w:rPr>
              <w:t>Primary DSS role</w:t>
            </w:r>
          </w:p>
        </w:tc>
        <w:tc>
          <w:tcPr>
            <w:tcW w:w="1560" w:type="dxa"/>
          </w:tcPr>
          <w:p w14:paraId="561F80F2" w14:textId="34936D71" w:rsidR="001D25F2" w:rsidRPr="005B0CA4" w:rsidRDefault="001D25F2" w:rsidP="001D25F2">
            <w:pPr>
              <w:cnfStyle w:val="000000000000" w:firstRow="0" w:lastRow="0" w:firstColumn="0" w:lastColumn="0" w:oddVBand="0" w:evenVBand="0" w:oddHBand="0" w:evenHBand="0" w:firstRowFirstColumn="0" w:firstRowLastColumn="0" w:lastRowFirstColumn="0" w:lastRowLastColumn="0"/>
            </w:pPr>
            <w:r w:rsidRPr="005B0CA4">
              <w:rPr>
                <w:lang w:eastAsia="tr-TR"/>
              </w:rPr>
              <w:t>Advisory and interpretive</w:t>
            </w:r>
          </w:p>
        </w:tc>
        <w:tc>
          <w:tcPr>
            <w:tcW w:w="1892" w:type="dxa"/>
          </w:tcPr>
          <w:p w14:paraId="11A2B3C9" w14:textId="16DA5D79" w:rsidR="001D25F2" w:rsidRPr="005B0CA4" w:rsidRDefault="001D25F2" w:rsidP="001D25F2">
            <w:pPr>
              <w:cnfStyle w:val="000000000000" w:firstRow="0" w:lastRow="0" w:firstColumn="0" w:lastColumn="0" w:oddVBand="0" w:evenVBand="0" w:oddHBand="0" w:evenHBand="0" w:firstRowFirstColumn="0" w:firstRowLastColumn="0" w:lastRowFirstColumn="0" w:lastRowLastColumn="0"/>
            </w:pPr>
            <w:r w:rsidRPr="005B0CA4">
              <w:rPr>
                <w:lang w:eastAsia="tr-TR"/>
              </w:rPr>
              <w:t>Coordinative and recommendatory</w:t>
            </w:r>
          </w:p>
        </w:tc>
        <w:tc>
          <w:tcPr>
            <w:tcW w:w="0" w:type="auto"/>
          </w:tcPr>
          <w:p w14:paraId="29D7E0C4" w14:textId="5240A121" w:rsidR="001D25F2" w:rsidRPr="005B0CA4" w:rsidRDefault="001D25F2" w:rsidP="001D25F2">
            <w:pPr>
              <w:cnfStyle w:val="000000000000" w:firstRow="0" w:lastRow="0" w:firstColumn="0" w:lastColumn="0" w:oddVBand="0" w:evenVBand="0" w:oddHBand="0" w:evenHBand="0" w:firstRowFirstColumn="0" w:firstRowLastColumn="0" w:lastRowFirstColumn="0" w:lastRowLastColumn="0"/>
            </w:pPr>
            <w:r w:rsidRPr="005B0CA4">
              <w:rPr>
                <w:lang w:eastAsia="tr-TR"/>
              </w:rPr>
              <w:t>Inferential and directive</w:t>
            </w:r>
          </w:p>
        </w:tc>
      </w:tr>
      <w:tr w:rsidR="001D25F2" w:rsidRPr="005B0CA4" w14:paraId="0F764197" w14:textId="77777777" w:rsidTr="00906D78">
        <w:tc>
          <w:tcPr>
            <w:cnfStyle w:val="001000000000" w:firstRow="0" w:lastRow="0" w:firstColumn="1" w:lastColumn="0" w:oddVBand="0" w:evenVBand="0" w:oddHBand="0" w:evenHBand="0" w:firstRowFirstColumn="0" w:firstRowLastColumn="0" w:lastRowFirstColumn="0" w:lastRowLastColumn="0"/>
            <w:tcW w:w="2830" w:type="dxa"/>
          </w:tcPr>
          <w:p w14:paraId="6C369B3C" w14:textId="5B10FE5B" w:rsidR="001D25F2" w:rsidRPr="005B0CA4" w:rsidRDefault="001D25F2" w:rsidP="001D25F2">
            <w:r w:rsidRPr="005B0CA4">
              <w:rPr>
                <w:lang w:eastAsia="tr-TR"/>
              </w:rPr>
              <w:t>DisasterAware realization</w:t>
            </w:r>
          </w:p>
        </w:tc>
        <w:tc>
          <w:tcPr>
            <w:tcW w:w="1560" w:type="dxa"/>
          </w:tcPr>
          <w:p w14:paraId="1DF679D3" w14:textId="484EC256" w:rsidR="001D25F2" w:rsidRPr="005B0CA4" w:rsidRDefault="001D25F2" w:rsidP="001D25F2">
            <w:pPr>
              <w:cnfStyle w:val="000000000000" w:firstRow="0" w:lastRow="0" w:firstColumn="0" w:lastColumn="0" w:oddVBand="0" w:evenVBand="0" w:oddHBand="0" w:evenHBand="0" w:firstRowFirstColumn="0" w:firstRowLastColumn="0" w:lastRowFirstColumn="0" w:lastRowLastColumn="0"/>
            </w:pPr>
            <w:r w:rsidRPr="005B0CA4">
              <w:rPr>
                <w:lang w:eastAsia="tr-TR"/>
              </w:rPr>
              <w:t>AI governance layer</w:t>
            </w:r>
          </w:p>
        </w:tc>
        <w:tc>
          <w:tcPr>
            <w:tcW w:w="1892" w:type="dxa"/>
          </w:tcPr>
          <w:p w14:paraId="13AC518C" w14:textId="2D399DBB" w:rsidR="001D25F2" w:rsidRPr="005B0CA4" w:rsidRDefault="001D25F2" w:rsidP="001D25F2">
            <w:pPr>
              <w:cnfStyle w:val="000000000000" w:firstRow="0" w:lastRow="0" w:firstColumn="0" w:lastColumn="0" w:oddVBand="0" w:evenVBand="0" w:oddHBand="0" w:evenHBand="0" w:firstRowFirstColumn="0" w:firstRowLastColumn="0" w:lastRowFirstColumn="0" w:lastRowLastColumn="0"/>
            </w:pPr>
            <w:r w:rsidRPr="005B0CA4">
              <w:rPr>
                <w:lang w:eastAsia="tr-TR"/>
              </w:rPr>
              <w:t>Inter-agent coordination</w:t>
            </w:r>
          </w:p>
        </w:tc>
        <w:tc>
          <w:tcPr>
            <w:tcW w:w="0" w:type="auto"/>
          </w:tcPr>
          <w:p w14:paraId="54C11CAF" w14:textId="3454B2DE" w:rsidR="001D25F2" w:rsidRPr="005B0CA4" w:rsidRDefault="001D25F2" w:rsidP="001D25F2">
            <w:pPr>
              <w:cnfStyle w:val="000000000000" w:firstRow="0" w:lastRow="0" w:firstColumn="0" w:lastColumn="0" w:oddVBand="0" w:evenVBand="0" w:oddHBand="0" w:evenHBand="0" w:firstRowFirstColumn="0" w:firstRowLastColumn="0" w:lastRowFirstColumn="0" w:lastRowLastColumn="0"/>
            </w:pPr>
            <w:r w:rsidRPr="005B0CA4">
              <w:rPr>
                <w:lang w:eastAsia="tr-TR"/>
              </w:rPr>
              <w:t>Local distributed fuzzy DMs</w:t>
            </w:r>
          </w:p>
        </w:tc>
      </w:tr>
    </w:tbl>
    <w:p w14:paraId="2370A20C" w14:textId="5D1FE900" w:rsidR="008E22AE" w:rsidRPr="005B0CA4" w:rsidRDefault="008C3ED0" w:rsidP="008E22AE">
      <w:pPr>
        <w:pStyle w:val="Heading3"/>
        <w:rPr>
          <w:lang w:eastAsia="tr-TR"/>
        </w:rPr>
      </w:pPr>
      <w:bookmarkStart w:id="118" w:name="_Toc226331632"/>
      <w:r w:rsidRPr="005B0CA4">
        <w:rPr>
          <w:lang w:eastAsia="tr-TR"/>
        </w:rPr>
        <w:lastRenderedPageBreak/>
        <w:t xml:space="preserve">Implications for DSS </w:t>
      </w:r>
      <w:r w:rsidR="008A01A3" w:rsidRPr="005B0CA4">
        <w:rPr>
          <w:lang w:eastAsia="tr-TR"/>
        </w:rPr>
        <w:t>Architecture</w:t>
      </w:r>
      <w:bookmarkEnd w:id="118"/>
    </w:p>
    <w:p w14:paraId="374CF4E3" w14:textId="11DEB77D" w:rsidR="008C3ED0" w:rsidRPr="005B0CA4" w:rsidRDefault="008C3ED0" w:rsidP="008C3ED0">
      <w:pPr>
        <w:pStyle w:val="ParText"/>
        <w:rPr>
          <w:lang w:eastAsia="tr-TR"/>
        </w:rPr>
      </w:pPr>
      <w:r w:rsidRPr="005B0CA4">
        <w:rPr>
          <w:lang w:eastAsia="tr-TR"/>
        </w:rPr>
        <w:t>The level taxonomy has direct and non-trivial architectural consequences. A DSS that conflates decision levels</w:t>
      </w:r>
      <w:r w:rsidR="0000641D" w:rsidRPr="005B0CA4">
        <w:rPr>
          <w:lang w:eastAsia="tr-TR"/>
        </w:rPr>
        <w:t>, which are</w:t>
      </w:r>
      <w:r w:rsidRPr="005B0CA4">
        <w:rPr>
          <w:lang w:eastAsia="tr-TR"/>
        </w:rPr>
        <w:t xml:space="preserve"> applying a single reasoning engine uniformly across all temporal and spatial scales</w:t>
      </w:r>
      <w:r w:rsidR="0000641D" w:rsidRPr="005B0CA4">
        <w:rPr>
          <w:lang w:eastAsia="tr-TR"/>
        </w:rPr>
        <w:t>,</w:t>
      </w:r>
      <w:r w:rsidRPr="005B0CA4">
        <w:rPr>
          <w:lang w:eastAsia="tr-TR"/>
        </w:rPr>
        <w:t xml:space="preserve"> will systematically fail at the extremes: it will be slow at the operational level and too coarse at the strategic level. This observation motivates level-differentiated DSS architectures in which distinct reasoning mechanisms are deployed at each level, coupled through well-defined information interfaces</w:t>
      </w:r>
      <w:r w:rsidR="0000641D" w:rsidRPr="005B0CA4">
        <w:rPr>
          <w:lang w:eastAsia="tr-TR"/>
        </w:rPr>
        <w:t xml:space="preserve"> </w:t>
      </w:r>
      <w:sdt>
        <w:sdtPr>
          <w:rPr>
            <w:lang w:eastAsia="tr-TR"/>
          </w:rPr>
          <w:id w:val="1470234417"/>
          <w:citation/>
        </w:sdtPr>
        <w:sdtContent>
          <w:r w:rsidR="0000641D" w:rsidRPr="005B0CA4">
            <w:rPr>
              <w:lang w:eastAsia="tr-TR"/>
            </w:rPr>
            <w:fldChar w:fldCharType="begin"/>
          </w:r>
          <w:r w:rsidR="00285F0F" w:rsidRPr="005B0CA4">
            <w:rPr>
              <w:lang w:eastAsia="tr-TR"/>
            </w:rPr>
            <w:instrText xml:space="preserve">CITATION GorryScottMorton1971 \m Arnott2005 \l 1055 </w:instrText>
          </w:r>
          <w:r w:rsidR="0000641D" w:rsidRPr="005B0CA4">
            <w:rPr>
              <w:lang w:eastAsia="tr-TR"/>
            </w:rPr>
            <w:fldChar w:fldCharType="separate"/>
          </w:r>
          <w:r w:rsidR="00CC67AF">
            <w:rPr>
              <w:noProof/>
              <w:lang w:eastAsia="tr-TR"/>
            </w:rPr>
            <w:t>(Gorry &amp; Scott Morton, 1971; Arnott &amp; Pervan, 2005)</w:t>
          </w:r>
          <w:r w:rsidR="0000641D" w:rsidRPr="005B0CA4">
            <w:rPr>
              <w:lang w:eastAsia="tr-TR"/>
            </w:rPr>
            <w:fldChar w:fldCharType="end"/>
          </w:r>
        </w:sdtContent>
      </w:sdt>
      <w:r w:rsidRPr="005B0CA4">
        <w:rPr>
          <w:lang w:eastAsia="tr-TR"/>
        </w:rPr>
        <w:t>.</w:t>
      </w:r>
    </w:p>
    <w:p w14:paraId="1E5B8C32" w14:textId="49086398" w:rsidR="008C3ED0" w:rsidRPr="005B0CA4" w:rsidRDefault="00906D78" w:rsidP="008C3ED0">
      <w:pPr>
        <w:pStyle w:val="ParText"/>
        <w:rPr>
          <w:lang w:eastAsia="tr-TR"/>
        </w:rPr>
      </w:pPr>
      <w:r w:rsidRPr="005B0CA4">
        <w:rPr>
          <w:lang w:eastAsia="tr-TR"/>
        </w:rPr>
        <w:t>T</w:t>
      </w:r>
      <w:r w:rsidR="008C3ED0" w:rsidRPr="005B0CA4">
        <w:rPr>
          <w:lang w:eastAsia="tr-TR"/>
        </w:rPr>
        <w:t xml:space="preserve">he degree of human involvement must be calibrated to each level. At the strategic level, where uncertainty is high, decisions are unstructured, and consequences are long-lasting, human judgment is irreplaceable and DSS output should remain advisory. At the operational level, where decay rate is high and decisions are relatively structured, a higher degree of algorithmic autonomy is both feasible and necessary to maintain decision responsiveness </w:t>
      </w:r>
      <w:sdt>
        <w:sdtPr>
          <w:rPr>
            <w:lang w:eastAsia="tr-TR"/>
          </w:rPr>
          <w:id w:val="-1868519507"/>
          <w:citation/>
        </w:sdtPr>
        <w:sdtContent>
          <w:r w:rsidR="0000641D" w:rsidRPr="005B0CA4">
            <w:rPr>
              <w:lang w:eastAsia="tr-TR"/>
            </w:rPr>
            <w:fldChar w:fldCharType="begin"/>
          </w:r>
          <w:r w:rsidR="00285F0F" w:rsidRPr="005B0CA4">
            <w:rPr>
              <w:lang w:eastAsia="tr-TR"/>
            </w:rPr>
            <w:instrText xml:space="preserve">CITATION Klein1998 \m Endsley2015 \l 1055 </w:instrText>
          </w:r>
          <w:r w:rsidR="0000641D" w:rsidRPr="005B0CA4">
            <w:rPr>
              <w:lang w:eastAsia="tr-TR"/>
            </w:rPr>
            <w:fldChar w:fldCharType="separate"/>
          </w:r>
          <w:r w:rsidR="00CC67AF">
            <w:rPr>
              <w:noProof/>
              <w:lang w:eastAsia="tr-TR"/>
            </w:rPr>
            <w:t>(Klein, 2017; Endsley M. , 2015)</w:t>
          </w:r>
          <w:r w:rsidR="0000641D" w:rsidRPr="005B0CA4">
            <w:rPr>
              <w:lang w:eastAsia="tr-TR"/>
            </w:rPr>
            <w:fldChar w:fldCharType="end"/>
          </w:r>
        </w:sdtContent>
      </w:sdt>
      <w:r w:rsidR="008C3ED0" w:rsidRPr="005B0CA4">
        <w:rPr>
          <w:lang w:eastAsia="tr-TR"/>
        </w:rPr>
        <w:t>.</w:t>
      </w:r>
    </w:p>
    <w:p w14:paraId="0C212C70" w14:textId="2229B339" w:rsidR="00D45046" w:rsidRPr="005B0CA4" w:rsidRDefault="008C3ED0" w:rsidP="0000641D">
      <w:pPr>
        <w:pStyle w:val="ParText"/>
      </w:pPr>
      <w:r w:rsidRPr="005B0CA4">
        <w:rPr>
          <w:lang w:eastAsia="tr-TR"/>
        </w:rPr>
        <w:t xml:space="preserve">DisasterAware is explicitly designed around this principle. As depicted in Figure 3.5, three functionally distinct layers correspond to the three decision levels: distributed local fuzzy decision makers operating at the operational level provide rapid, cell-level inference under real-time constraints; a coordination layer at the tactical level ensures inter-agent consistency and conflict resolution; and an AI-supported governance layer at the strategic level provides interpretive oversight, explanatory output, and policy-level coherence checking. This architecture ensures that the decay rate constraint </w:t>
      </w:r>
      <m:oMath>
        <m:sSub>
          <m:sSubPr>
            <m:ctrlPr>
              <w:rPr>
                <w:rFonts w:ascii="Cambria Math" w:hAnsi="Cambria Math"/>
                <w:lang w:eastAsia="tr-TR"/>
              </w:rPr>
            </m:ctrlPr>
          </m:sSubPr>
          <m:e>
            <m:r>
              <w:rPr>
                <w:rFonts w:ascii="Cambria Math" w:hAnsi="Cambria Math"/>
                <w:lang w:eastAsia="tr-TR"/>
              </w:rPr>
              <m:t>λ</m:t>
            </m:r>
          </m:e>
          <m:sub>
            <m:r>
              <w:rPr>
                <w:rFonts w:ascii="Cambria Math" w:hAnsi="Cambria Math"/>
                <w:lang w:eastAsia="tr-TR"/>
              </w:rPr>
              <m:t>k</m:t>
            </m:r>
          </m:sub>
        </m:sSub>
      </m:oMath>
      <w:r w:rsidR="00906D78" w:rsidRPr="005B0CA4">
        <w:rPr>
          <w:rFonts w:eastAsiaTheme="minorEastAsia"/>
          <w:lang w:eastAsia="tr-TR"/>
        </w:rPr>
        <w:t xml:space="preserve"> </w:t>
      </w:r>
      <w:r w:rsidRPr="005B0CA4">
        <w:rPr>
          <w:lang w:eastAsia="tr-TR"/>
        </w:rPr>
        <w:t>is respected at each level without sacrificing the analytical depth required at higher levels of the hierarchy.</w:t>
      </w:r>
    </w:p>
    <w:p w14:paraId="2E95DF77" w14:textId="76D7D342" w:rsidR="00D45046" w:rsidRPr="005B0CA4" w:rsidRDefault="00D45046" w:rsidP="00D45046">
      <w:pPr>
        <w:pStyle w:val="Heading2"/>
      </w:pPr>
      <w:bookmarkStart w:id="119" w:name="_Toc226331633"/>
      <w:r w:rsidRPr="005B0CA4">
        <w:t>Centralized vs Distributed Decision Support Architectures</w:t>
      </w:r>
      <w:bookmarkEnd w:id="119"/>
    </w:p>
    <w:p w14:paraId="6F947520" w14:textId="1D32BFF0" w:rsidR="00F30D94" w:rsidRPr="005B0CA4" w:rsidRDefault="00F30D94" w:rsidP="00F30D94">
      <w:pPr>
        <w:pStyle w:val="ParText"/>
        <w:rPr>
          <w:lang w:eastAsia="tr-TR"/>
        </w:rPr>
      </w:pPr>
      <w:r w:rsidRPr="005B0CA4">
        <w:rPr>
          <w:lang w:eastAsia="tr-TR"/>
        </w:rPr>
        <w:t xml:space="preserve">The architectural organization of a DSS, which is specifically whether decision intelligence is concentrated in a single computational authority or distributed across multiple locally operating agents, has fundamental consequences for system </w:t>
      </w:r>
      <w:r w:rsidRPr="005B0CA4">
        <w:rPr>
          <w:lang w:eastAsia="tr-TR"/>
        </w:rPr>
        <w:lastRenderedPageBreak/>
        <w:t xml:space="preserve">responsiveness, scalability, fault tolerance, and operational feasibility in dynamic environments. This distinction is not merely a software engineering choice but a structural design decision that directly determines the system's ability to sustain decision support under conditions of communication delay, partial observability, and rapidly evolving situational states </w:t>
      </w:r>
      <w:sdt>
        <w:sdtPr>
          <w:rPr>
            <w:lang w:eastAsia="tr-TR"/>
          </w:rPr>
          <w:id w:val="-2095153645"/>
          <w:citation/>
        </w:sdtPr>
        <w:sdtContent>
          <w:r w:rsidR="00CA77C3" w:rsidRPr="005B0CA4">
            <w:rPr>
              <w:lang w:eastAsia="tr-TR"/>
            </w:rPr>
            <w:fldChar w:fldCharType="begin"/>
          </w:r>
          <w:r w:rsidR="00CA77C3" w:rsidRPr="005B0CA4">
            <w:rPr>
              <w:lang w:eastAsia="tr-TR"/>
            </w:rPr>
            <w:instrText xml:space="preserve"> CITATION Wooldridge2009 \l 1055  \m Sycara1998</w:instrText>
          </w:r>
          <w:r w:rsidR="00CA77C3" w:rsidRPr="005B0CA4">
            <w:rPr>
              <w:lang w:eastAsia="tr-TR"/>
            </w:rPr>
            <w:fldChar w:fldCharType="separate"/>
          </w:r>
          <w:r w:rsidR="00CC67AF">
            <w:rPr>
              <w:noProof/>
              <w:lang w:eastAsia="tr-TR"/>
            </w:rPr>
            <w:t>(Wooldridge, 2009; Sycara, 1998)</w:t>
          </w:r>
          <w:r w:rsidR="00CA77C3" w:rsidRPr="005B0CA4">
            <w:rPr>
              <w:lang w:eastAsia="tr-TR"/>
            </w:rPr>
            <w:fldChar w:fldCharType="end"/>
          </w:r>
        </w:sdtContent>
      </w:sdt>
      <w:r w:rsidRPr="005B0CA4">
        <w:rPr>
          <w:lang w:eastAsia="tr-TR"/>
        </w:rPr>
        <w:t>.</w:t>
      </w:r>
    </w:p>
    <w:p w14:paraId="3FDEA908" w14:textId="5EF63854" w:rsidR="008A01A3" w:rsidRPr="005B0CA4" w:rsidRDefault="00F30D94" w:rsidP="008A01A3">
      <w:pPr>
        <w:pStyle w:val="Heading3"/>
        <w:rPr>
          <w:lang w:eastAsia="tr-TR"/>
        </w:rPr>
      </w:pPr>
      <w:bookmarkStart w:id="120" w:name="_Toc226331634"/>
      <w:r w:rsidRPr="005B0CA4">
        <w:rPr>
          <w:lang w:eastAsia="tr-TR"/>
        </w:rPr>
        <w:t xml:space="preserve">Formal </w:t>
      </w:r>
      <w:r w:rsidR="008A01A3" w:rsidRPr="005B0CA4">
        <w:rPr>
          <w:lang w:eastAsia="tr-TR"/>
        </w:rPr>
        <w:t>Definitions</w:t>
      </w:r>
      <w:bookmarkEnd w:id="120"/>
    </w:p>
    <w:p w14:paraId="5A2088CB" w14:textId="0A852533" w:rsidR="00FE7A90" w:rsidRPr="005B0CA4" w:rsidRDefault="00F30D94" w:rsidP="00FE7A90">
      <w:pPr>
        <w:pStyle w:val="ParText"/>
        <w:rPr>
          <w:lang w:eastAsia="tr-TR"/>
        </w:rPr>
      </w:pPr>
      <w:r w:rsidRPr="005B0CA4">
        <w:rPr>
          <w:lang w:eastAsia="tr-TR"/>
        </w:rPr>
        <w:t xml:space="preserve">In </w:t>
      </w:r>
      <w:r w:rsidR="00CA77C3" w:rsidRPr="005B0CA4">
        <w:rPr>
          <w:lang w:eastAsia="tr-TR"/>
        </w:rPr>
        <w:t>centralized</w:t>
      </w:r>
      <w:r w:rsidRPr="005B0CA4">
        <w:rPr>
          <w:lang w:eastAsia="tr-TR"/>
        </w:rPr>
        <w:t xml:space="preserve"> DSS architecture, a single decision authority </w:t>
      </w:r>
      <m:oMath>
        <m:sSub>
          <m:sSubPr>
            <m:ctrlPr>
              <w:rPr>
                <w:rFonts w:ascii="Cambria Math" w:hAnsi="Cambria Math"/>
                <w:lang w:eastAsia="tr-TR"/>
              </w:rPr>
            </m:ctrlPr>
          </m:sSubPr>
          <m:e>
            <m:r>
              <m:rPr>
                <m:sty m:val="p"/>
              </m:rPr>
              <w:rPr>
                <w:rFonts w:ascii="Cambria Math" w:hAnsi="Cambria Math"/>
                <w:lang w:eastAsia="tr-TR"/>
              </w:rPr>
              <m:t>Δ</m:t>
            </m:r>
          </m:e>
          <m:sub>
            <m:r>
              <w:rPr>
                <w:rFonts w:ascii="Cambria Math" w:hAnsi="Cambria Math"/>
                <w:lang w:eastAsia="tr-TR"/>
              </w:rPr>
              <m:t>c</m:t>
            </m:r>
          </m:sub>
        </m:sSub>
      </m:oMath>
      <w:r w:rsidRPr="005B0CA4">
        <w:rPr>
          <w:lang w:eastAsia="tr-TR"/>
        </w:rPr>
        <w:t xml:space="preserve">receives state observations from all </w:t>
      </w:r>
      <m:oMath>
        <m:r>
          <w:rPr>
            <w:rFonts w:ascii="Cambria Math" w:hAnsi="Cambria Math"/>
            <w:lang w:eastAsia="tr-TR"/>
          </w:rPr>
          <m:t>n</m:t>
        </m:r>
      </m:oMath>
      <w:r w:rsidRPr="005B0CA4">
        <w:rPr>
          <w:lang w:eastAsia="tr-TR"/>
        </w:rPr>
        <w:t xml:space="preserve">field agents </w:t>
      </w:r>
      <m:oMath>
        <m:d>
          <m:dPr>
            <m:begChr m:val="{"/>
            <m:endChr m:val="}"/>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1</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2</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n</m:t>
                </m:r>
              </m:sub>
            </m:sSub>
          </m:e>
        </m:d>
      </m:oMath>
      <w:r w:rsidRPr="005B0CA4">
        <w:rPr>
          <w:lang w:eastAsia="tr-TR"/>
        </w:rPr>
        <w:t>, aggregates them into a global state estimate, and issues decisions back to each agent</w:t>
      </w:r>
      <w:r w:rsidR="00CA77C3" w:rsidRPr="005B0CA4">
        <w:rPr>
          <w:lang w:eastAsia="tr-TR"/>
        </w:rPr>
        <w:t xml:space="preserve"> </w:t>
      </w:r>
      <w:r w:rsidR="00CA77C3" w:rsidRPr="005B0CA4">
        <w:rPr>
          <w:lang w:eastAsia="tr-TR"/>
        </w:rPr>
        <w:fldChar w:fldCharType="begin"/>
      </w:r>
      <w:r w:rsidR="00CA77C3" w:rsidRPr="005B0CA4">
        <w:rPr>
          <w:lang w:eastAsia="tr-TR"/>
        </w:rPr>
        <w:instrText xml:space="preserve"> REF _Ref226250895 \h </w:instrText>
      </w:r>
      <w:r w:rsidR="00CA77C3" w:rsidRPr="005B0CA4">
        <w:rPr>
          <w:lang w:eastAsia="tr-TR"/>
        </w:rPr>
      </w:r>
      <w:r w:rsidR="00CA77C3" w:rsidRPr="005B0CA4">
        <w:rPr>
          <w:lang w:eastAsia="tr-TR"/>
        </w:rPr>
        <w:fldChar w:fldCharType="separate"/>
      </w:r>
      <w:r w:rsidR="00CC67AF" w:rsidRPr="005B0CA4">
        <w:t xml:space="preserve">( </w:t>
      </w:r>
      <w:r w:rsidR="00CC67AF">
        <w:rPr>
          <w:noProof/>
        </w:rPr>
        <w:t>22</w:t>
      </w:r>
      <w:r w:rsidR="00CC67AF" w:rsidRPr="005B0CA4">
        <w:t xml:space="preserve"> )</w:t>
      </w:r>
      <w:r w:rsidR="00CA77C3" w:rsidRPr="005B0CA4">
        <w:rPr>
          <w:lang w:eastAsia="tr-TR"/>
        </w:rPr>
        <w:fldChar w:fldCharType="end"/>
      </w:r>
      <w:r w:rsidRPr="005B0CA4">
        <w:rPr>
          <w:lang w:eastAsia="tr-TR"/>
        </w:rPr>
        <w:t xml:space="preserve"> </w:t>
      </w:r>
      <w:r w:rsidR="00FE7A90" w:rsidRPr="005B0CA4">
        <w:rPr>
          <w:lang w:eastAsia="tr-TR"/>
        </w:rPr>
        <w:t xml:space="preserve">where </w:t>
      </w:r>
      <m:oMath>
        <m:sSub>
          <m:sSubPr>
            <m:ctrlPr>
              <w:rPr>
                <w:rFonts w:ascii="Cambria Math" w:hAnsi="Cambria Math"/>
                <w:lang w:eastAsia="tr-TR"/>
              </w:rPr>
            </m:ctrlPr>
          </m:sSubPr>
          <m:e>
            <m:r>
              <w:rPr>
                <w:rFonts w:ascii="Cambria Math" w:hAnsi="Cambria Math"/>
                <w:lang w:eastAsia="tr-TR"/>
              </w:rPr>
              <m:t>o</m:t>
            </m:r>
          </m:e>
          <m:sub>
            <m:r>
              <w:rPr>
                <w:rFonts w:ascii="Cambria Math" w:hAnsi="Cambria Math"/>
                <w:lang w:eastAsia="tr-TR"/>
              </w:rPr>
              <m:t>i</m:t>
            </m:r>
          </m:sub>
        </m:sSub>
      </m:oMath>
      <w:r w:rsidR="006A498A" w:rsidRPr="005B0CA4">
        <w:rPr>
          <w:rFonts w:eastAsiaTheme="minorEastAsia"/>
          <w:lang w:eastAsia="tr-TR"/>
        </w:rPr>
        <w:t xml:space="preserve"> </w:t>
      </w:r>
      <w:r w:rsidR="00FE7A90" w:rsidRPr="005B0CA4">
        <w:rPr>
          <w:lang w:eastAsia="tr-TR"/>
        </w:rPr>
        <w:t xml:space="preserve">denotes the local observation of agent </w:t>
      </w:r>
      <m:oMath>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i</m:t>
            </m:r>
          </m:sub>
        </m:sSub>
      </m:oMath>
      <w:r w:rsidR="00FE7A90" w:rsidRPr="005B0CA4">
        <w:rPr>
          <w:lang w:eastAsia="tr-TR"/>
        </w:rPr>
        <w:t xml:space="preserve">and </w:t>
      </w:r>
      <m:oMath>
        <m:sSub>
          <m:sSubPr>
            <m:ctrlPr>
              <w:rPr>
                <w:rFonts w:ascii="Cambria Math" w:hAnsi="Cambria Math"/>
                <w:lang w:eastAsia="tr-TR"/>
              </w:rPr>
            </m:ctrlPr>
          </m:sSubPr>
          <m:e>
            <m:r>
              <w:rPr>
                <w:rFonts w:ascii="Cambria Math" w:hAnsi="Cambria Math"/>
                <w:lang w:eastAsia="tr-TR"/>
              </w:rPr>
              <m:t>d</m:t>
            </m:r>
          </m:e>
          <m:sub>
            <m:r>
              <w:rPr>
                <w:rFonts w:ascii="Cambria Math" w:hAnsi="Cambria Math"/>
                <w:lang w:eastAsia="tr-TR"/>
              </w:rPr>
              <m:t>i</m:t>
            </m:r>
          </m:sub>
        </m:sSub>
      </m:oMath>
      <w:r w:rsidR="006A498A" w:rsidRPr="005B0CA4">
        <w:rPr>
          <w:rFonts w:eastAsiaTheme="minorEastAsia"/>
          <w:lang w:eastAsia="tr-TR"/>
        </w:rPr>
        <w:t xml:space="preserve"> </w:t>
      </w:r>
      <w:r w:rsidR="00FE7A90" w:rsidRPr="005B0CA4">
        <w:rPr>
          <w:lang w:eastAsia="tr-TR"/>
        </w:rPr>
        <w:t xml:space="preserve">the resulting decision issued to that agent. The central authority thus maintains a global world model and is the sole source of decision output.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CA77C3" w:rsidRPr="005B0CA4" w14:paraId="06A98A0F" w14:textId="77777777" w:rsidTr="0098118B">
        <w:tc>
          <w:tcPr>
            <w:tcW w:w="4492" w:type="pct"/>
            <w:vAlign w:val="center"/>
          </w:tcPr>
          <w:p w14:paraId="5B216975" w14:textId="16A890F3" w:rsidR="00CA77C3" w:rsidRPr="005B0CA4" w:rsidRDefault="00000000" w:rsidP="0098118B">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d</m:t>
                    </m:r>
                  </m:e>
                  <m:sub>
                    <m:r>
                      <w:rPr>
                        <w:rFonts w:ascii="Cambria Math" w:eastAsia="Times New Roman" w:hAnsi="Cambria Math"/>
                        <w:szCs w:val="24"/>
                        <w:lang w:eastAsia="tr-TR"/>
                      </w:rPr>
                      <m:t>i</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m:rPr>
                        <m:sty m:val="p"/>
                      </m:rPr>
                      <w:rPr>
                        <w:rFonts w:ascii="Cambria Math" w:eastAsia="Times New Roman" w:hAnsi="Cambria Math"/>
                        <w:szCs w:val="24"/>
                        <w:lang w:eastAsia="tr-TR"/>
                      </w:rPr>
                      <m:t>Δ</m:t>
                    </m:r>
                  </m:e>
                  <m:sub>
                    <m:r>
                      <w:rPr>
                        <w:rFonts w:ascii="Cambria Math" w:eastAsia="Times New Roman" w:hAnsi="Cambria Math"/>
                        <w:szCs w:val="24"/>
                        <w:lang w:eastAsia="tr-TR"/>
                      </w:rPr>
                      <m:t>c</m:t>
                    </m:r>
                  </m:sub>
                </m:sSub>
                <m:d>
                  <m:dPr>
                    <m:ctrlPr>
                      <w:rPr>
                        <w:rFonts w:ascii="Cambria Math" w:eastAsia="Times New Roman" w:hAnsi="Cambria Math"/>
                        <w:szCs w:val="24"/>
                        <w:lang w:eastAsia="tr-TR"/>
                      </w:rPr>
                    </m:ctrlPr>
                  </m:dPr>
                  <m:e>
                    <m:nary>
                      <m:naryPr>
                        <m:chr m:val="⋃"/>
                        <m:limLoc m:val="undOvr"/>
                        <m:grow m:val="1"/>
                        <m:ctrlPr>
                          <w:rPr>
                            <w:rFonts w:ascii="Cambria Math" w:eastAsia="Times New Roman" w:hAnsi="Cambria Math"/>
                            <w:szCs w:val="24"/>
                            <w:lang w:eastAsia="tr-TR"/>
                          </w:rPr>
                        </m:ctrlPr>
                      </m:naryPr>
                      <m:sub>
                        <m:r>
                          <w:rPr>
                            <w:rFonts w:ascii="Cambria Math" w:eastAsia="Times New Roman" w:hAnsi="Cambria Math"/>
                            <w:szCs w:val="24"/>
                            <w:lang w:eastAsia="tr-TR"/>
                          </w:rPr>
                          <m:t>i=1</m:t>
                        </m:r>
                      </m:sub>
                      <m:sup>
                        <m:r>
                          <w:rPr>
                            <w:rFonts w:ascii="Cambria Math" w:eastAsia="Times New Roman" w:hAnsi="Cambria Math"/>
                            <w:szCs w:val="24"/>
                            <w:lang w:eastAsia="tr-TR"/>
                          </w:rPr>
                          <m:t>n</m:t>
                        </m:r>
                      </m:sup>
                      <m:e>
                        <m:sSub>
                          <m:sSubPr>
                            <m:ctrlPr>
                              <w:rPr>
                                <w:rFonts w:ascii="Cambria Math" w:eastAsia="Times New Roman" w:hAnsi="Cambria Math"/>
                                <w:szCs w:val="24"/>
                                <w:lang w:eastAsia="tr-TR"/>
                              </w:rPr>
                            </m:ctrlPr>
                          </m:sSubPr>
                          <m:e>
                            <m:r>
                              <w:rPr>
                                <w:rFonts w:ascii="Cambria Math" w:eastAsia="Times New Roman" w:hAnsi="Cambria Math"/>
                                <w:szCs w:val="24"/>
                                <w:lang w:eastAsia="tr-TR"/>
                              </w:rPr>
                              <m:t>o</m:t>
                            </m:r>
                          </m:e>
                          <m:sub>
                            <m:r>
                              <w:rPr>
                                <w:rFonts w:ascii="Cambria Math" w:eastAsia="Times New Roman" w:hAnsi="Cambria Math"/>
                                <w:szCs w:val="24"/>
                                <w:lang w:eastAsia="tr-TR"/>
                              </w:rPr>
                              <m:t>i</m:t>
                            </m:r>
                          </m:sub>
                        </m:sSub>
                      </m:e>
                    </m:nary>
                  </m:e>
                </m:d>
                <m:r>
                  <w:rPr>
                    <w:rFonts w:ascii="Cambria Math" w:eastAsia="Times New Roman" w:hAnsi="Cambria Math"/>
                    <w:szCs w:val="24"/>
                    <w:lang w:eastAsia="tr-TR"/>
                  </w:rPr>
                  <m:t>,</m:t>
                </m:r>
                <m:r>
                  <m:rPr>
                    <m:sty m:val="p"/>
                  </m:rPr>
                  <w:rPr>
                    <w:rFonts w:ascii="Cambria Math" w:eastAsia="Times New Roman" w:hAnsi="Cambria Math"/>
                    <w:szCs w:val="24"/>
                    <w:lang w:eastAsia="tr-TR"/>
                  </w:rPr>
                  <m:t>∀</m:t>
                </m:r>
                <m:r>
                  <w:rPr>
                    <w:rFonts w:ascii="Cambria Math" w:eastAsia="Times New Roman" w:hAnsi="Cambria Math"/>
                    <w:szCs w:val="24"/>
                    <w:lang w:eastAsia="tr-TR"/>
                  </w:rPr>
                  <m:t>i∈{1,…,n}</m:t>
                </m:r>
              </m:oMath>
            </m:oMathPara>
          </w:p>
        </w:tc>
        <w:tc>
          <w:tcPr>
            <w:tcW w:w="508" w:type="pct"/>
            <w:vAlign w:val="center"/>
          </w:tcPr>
          <w:p w14:paraId="2BD788D8" w14:textId="7D3AAD19" w:rsidR="00CA77C3" w:rsidRPr="005B0CA4" w:rsidRDefault="00CA77C3" w:rsidP="0098118B">
            <w:pPr>
              <w:pStyle w:val="TableText"/>
            </w:pPr>
            <w:bookmarkStart w:id="121" w:name="_Ref226250895"/>
            <w:r w:rsidRPr="005B0CA4">
              <w:t xml:space="preserve">( </w:t>
            </w:r>
            <w:r w:rsidRPr="005B0CA4">
              <w:fldChar w:fldCharType="begin"/>
            </w:r>
            <w:r w:rsidRPr="005B0CA4">
              <w:instrText xml:space="preserve"> SEQ ( \* ARABIC </w:instrText>
            </w:r>
            <w:r w:rsidRPr="005B0CA4">
              <w:fldChar w:fldCharType="separate"/>
            </w:r>
            <w:r w:rsidR="00CC67AF">
              <w:rPr>
                <w:noProof/>
              </w:rPr>
              <w:t>22</w:t>
            </w:r>
            <w:r w:rsidRPr="005B0CA4">
              <w:fldChar w:fldCharType="end"/>
            </w:r>
            <w:r w:rsidRPr="005B0CA4">
              <w:t xml:space="preserve"> )</w:t>
            </w:r>
            <w:bookmarkEnd w:id="121"/>
          </w:p>
        </w:tc>
      </w:tr>
    </w:tbl>
    <w:p w14:paraId="49B82701" w14:textId="68344460" w:rsidR="00F30D94" w:rsidRPr="005B0CA4" w:rsidRDefault="00F30D94" w:rsidP="00F30D94">
      <w:pPr>
        <w:pStyle w:val="ParText"/>
        <w:rPr>
          <w:lang w:eastAsia="tr-TR"/>
        </w:rPr>
      </w:pPr>
      <w:r w:rsidRPr="005B0CA4">
        <w:rPr>
          <w:lang w:eastAsia="tr-TR"/>
        </w:rPr>
        <w:t xml:space="preserve">In a distributed DSS architecture, each agent </w:t>
      </w:r>
      <m:oMath>
        <m:sSub>
          <m:sSubPr>
            <m:ctrlPr>
              <w:rPr>
                <w:rFonts w:ascii="Cambria Math" w:hAnsi="Cambria Math"/>
                <w:lang w:eastAsia="tr-TR"/>
              </w:rPr>
            </m:ctrlPr>
          </m:sSubPr>
          <m:e>
            <m:r>
              <w:rPr>
                <w:rFonts w:ascii="Cambria Math" w:hAnsi="Cambria Math"/>
                <w:lang w:eastAsia="tr-TR"/>
              </w:rPr>
              <m:t>a</m:t>
            </m:r>
          </m:e>
          <m:sub>
            <m:r>
              <w:rPr>
                <w:rFonts w:ascii="Cambria Math" w:hAnsi="Cambria Math"/>
                <w:lang w:eastAsia="tr-TR"/>
              </w:rPr>
              <m:t>i</m:t>
            </m:r>
          </m:sub>
        </m:sSub>
      </m:oMath>
      <w:r w:rsidR="006A498A" w:rsidRPr="005B0CA4">
        <w:rPr>
          <w:rFonts w:eastAsiaTheme="minorEastAsia"/>
          <w:lang w:eastAsia="tr-TR"/>
        </w:rPr>
        <w:t xml:space="preserve"> </w:t>
      </w:r>
      <w:r w:rsidRPr="005B0CA4">
        <w:rPr>
          <w:lang w:eastAsia="tr-TR"/>
        </w:rPr>
        <w:t xml:space="preserve">is equipped with a local decision maker </w:t>
      </w:r>
      <m:oMath>
        <m:sSub>
          <m:sSubPr>
            <m:ctrlPr>
              <w:rPr>
                <w:rFonts w:ascii="Cambria Math" w:hAnsi="Cambria Math"/>
                <w:lang w:eastAsia="tr-TR"/>
              </w:rPr>
            </m:ctrlPr>
          </m:sSubPr>
          <m:e>
            <m:r>
              <w:rPr>
                <w:rFonts w:ascii="Cambria Math" w:hAnsi="Cambria Math"/>
                <w:lang w:eastAsia="tr-TR"/>
              </w:rPr>
              <m:t>δ</m:t>
            </m:r>
          </m:e>
          <m:sub>
            <m:r>
              <w:rPr>
                <w:rFonts w:ascii="Cambria Math" w:hAnsi="Cambria Math"/>
                <w:lang w:eastAsia="tr-TR"/>
              </w:rPr>
              <m:t>i</m:t>
            </m:r>
          </m:sub>
        </m:sSub>
      </m:oMath>
      <w:r w:rsidR="006A498A" w:rsidRPr="005B0CA4">
        <w:rPr>
          <w:rFonts w:eastAsiaTheme="minorEastAsia"/>
          <w:lang w:eastAsia="tr-TR"/>
        </w:rPr>
        <w:t xml:space="preserve"> </w:t>
      </w:r>
      <w:r w:rsidRPr="005B0CA4">
        <w:rPr>
          <w:lang w:eastAsia="tr-TR"/>
        </w:rPr>
        <w:t xml:space="preserve">that operates exclusively on its own observation </w:t>
      </w:r>
      <m:oMath>
        <m:sSub>
          <m:sSubPr>
            <m:ctrlPr>
              <w:rPr>
                <w:rFonts w:ascii="Cambria Math" w:hAnsi="Cambria Math"/>
                <w:lang w:eastAsia="tr-TR"/>
              </w:rPr>
            </m:ctrlPr>
          </m:sSubPr>
          <m:e>
            <m:r>
              <w:rPr>
                <w:rFonts w:ascii="Cambria Math" w:hAnsi="Cambria Math"/>
                <w:lang w:eastAsia="tr-TR"/>
              </w:rPr>
              <m:t>o</m:t>
            </m:r>
          </m:e>
          <m:sub>
            <m:r>
              <w:rPr>
                <w:rFonts w:ascii="Cambria Math" w:hAnsi="Cambria Math"/>
                <w:lang w:eastAsia="tr-TR"/>
              </w:rPr>
              <m:t>i</m:t>
            </m:r>
          </m:sub>
        </m:sSub>
      </m:oMath>
      <w:r w:rsidR="006A498A" w:rsidRPr="005B0CA4">
        <w:rPr>
          <w:rFonts w:eastAsiaTheme="minorEastAsia"/>
          <w:lang w:eastAsia="tr-TR"/>
        </w:rPr>
        <w:t xml:space="preserve"> </w:t>
      </w:r>
      <w:r w:rsidRPr="005B0CA4">
        <w:rPr>
          <w:lang w:eastAsia="tr-TR"/>
        </w:rPr>
        <w:t xml:space="preserve">and the observations of its neighborhood </w:t>
      </w:r>
      <m:oMath>
        <m:r>
          <m:rPr>
            <m:scr m:val="script"/>
          </m:rPr>
          <w:rPr>
            <w:rFonts w:ascii="Cambria Math" w:eastAsia="Times New Roman" w:hAnsi="Cambria Math"/>
            <w:szCs w:val="24"/>
            <w:lang w:eastAsia="tr-TR"/>
          </w:rPr>
          <m:t>N</m:t>
        </m:r>
        <m:r>
          <w:rPr>
            <w:rFonts w:ascii="Cambria Math" w:hAnsi="Cambria Math"/>
            <w:lang w:eastAsia="tr-TR"/>
          </w:rPr>
          <m:t>(i)</m:t>
        </m:r>
      </m:oMath>
      <w:r w:rsidR="00FE7A90" w:rsidRPr="005B0CA4">
        <w:rPr>
          <w:lang w:eastAsia="tr-TR"/>
        </w:rPr>
        <w:t xml:space="preserve"> </w:t>
      </w:r>
      <w:r w:rsidR="00FE7A90" w:rsidRPr="005B0CA4">
        <w:rPr>
          <w:lang w:eastAsia="tr-TR"/>
        </w:rPr>
        <w:fldChar w:fldCharType="begin"/>
      </w:r>
      <w:r w:rsidR="00FE7A90" w:rsidRPr="005B0CA4">
        <w:rPr>
          <w:lang w:eastAsia="tr-TR"/>
        </w:rPr>
        <w:instrText xml:space="preserve"> REF _Ref226251122 \h </w:instrText>
      </w:r>
      <w:r w:rsidR="00FE7A90" w:rsidRPr="005B0CA4">
        <w:rPr>
          <w:lang w:eastAsia="tr-TR"/>
        </w:rPr>
      </w:r>
      <w:r w:rsidR="00FE7A90" w:rsidRPr="005B0CA4">
        <w:rPr>
          <w:lang w:eastAsia="tr-TR"/>
        </w:rPr>
        <w:fldChar w:fldCharType="separate"/>
      </w:r>
      <w:r w:rsidR="00CC67AF" w:rsidRPr="005B0CA4">
        <w:t xml:space="preserve">( </w:t>
      </w:r>
      <w:r w:rsidR="00CC67AF">
        <w:rPr>
          <w:noProof/>
        </w:rPr>
        <w:t>23</w:t>
      </w:r>
      <w:r w:rsidR="00CC67AF" w:rsidRPr="005B0CA4">
        <w:t xml:space="preserve"> )</w:t>
      </w:r>
      <w:r w:rsidR="00FE7A90" w:rsidRPr="005B0CA4">
        <w:rPr>
          <w:lang w:eastAsia="tr-TR"/>
        </w:rP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FE7A90" w:rsidRPr="005B0CA4" w14:paraId="35C44290" w14:textId="77777777" w:rsidTr="0098118B">
        <w:tc>
          <w:tcPr>
            <w:tcW w:w="4492" w:type="pct"/>
            <w:vAlign w:val="center"/>
          </w:tcPr>
          <w:p w14:paraId="40E48E21" w14:textId="23647518" w:rsidR="00FE7A90" w:rsidRPr="005B0CA4" w:rsidRDefault="00000000" w:rsidP="0098118B">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d</m:t>
                    </m:r>
                  </m:e>
                  <m:sub>
                    <m:r>
                      <w:rPr>
                        <w:rFonts w:ascii="Cambria Math" w:eastAsia="Times New Roman" w:hAnsi="Cambria Math"/>
                        <w:szCs w:val="24"/>
                        <w:lang w:eastAsia="tr-TR"/>
                      </w:rPr>
                      <m:t>i</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δ</m:t>
                    </m:r>
                  </m:e>
                  <m:sub>
                    <m:r>
                      <w:rPr>
                        <w:rFonts w:ascii="Cambria Math" w:eastAsia="Times New Roman" w:hAnsi="Cambria Math"/>
                        <w:szCs w:val="24"/>
                        <w:lang w:eastAsia="tr-TR"/>
                      </w:rPr>
                      <m:t>i</m:t>
                    </m:r>
                  </m:sub>
                </m:sSub>
                <m:d>
                  <m:dPr>
                    <m:ctrlPr>
                      <w:rPr>
                        <w:rFonts w:ascii="Cambria Math" w:eastAsia="Times New Roman" w:hAnsi="Cambria Math"/>
                        <w:szCs w:val="24"/>
                        <w:lang w:eastAsia="tr-TR"/>
                      </w:rPr>
                    </m:ctrlPr>
                  </m:dPr>
                  <m:e>
                    <m:sSub>
                      <m:sSubPr>
                        <m:ctrlPr>
                          <w:rPr>
                            <w:rFonts w:ascii="Cambria Math" w:eastAsia="Times New Roman" w:hAnsi="Cambria Math"/>
                            <w:szCs w:val="24"/>
                            <w:lang w:eastAsia="tr-TR"/>
                          </w:rPr>
                        </m:ctrlPr>
                      </m:sSubPr>
                      <m:e>
                        <m:r>
                          <w:rPr>
                            <w:rFonts w:ascii="Cambria Math" w:eastAsia="Times New Roman" w:hAnsi="Cambria Math"/>
                            <w:szCs w:val="24"/>
                            <w:lang w:eastAsia="tr-TR"/>
                          </w:rPr>
                          <m:t>o</m:t>
                        </m:r>
                      </m:e>
                      <m:sub>
                        <m:r>
                          <w:rPr>
                            <w:rFonts w:ascii="Cambria Math" w:eastAsia="Times New Roman" w:hAnsi="Cambria Math"/>
                            <w:szCs w:val="24"/>
                            <w:lang w:eastAsia="tr-TR"/>
                          </w:rPr>
                          <m:t>i</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o</m:t>
                        </m:r>
                      </m:e>
                      <m:sub>
                        <m:r>
                          <w:rPr>
                            <w:rFonts w:ascii="Cambria Math" w:eastAsia="Times New Roman" w:hAnsi="Cambria Math"/>
                            <w:szCs w:val="24"/>
                            <w:lang w:eastAsia="tr-TR"/>
                          </w:rPr>
                          <m:t>j</m:t>
                        </m:r>
                      </m:sub>
                    </m:sSub>
                    <m:r>
                      <w:rPr>
                        <w:rFonts w:ascii="Cambria Math" w:eastAsia="Times New Roman" w:hAnsi="Cambria Math"/>
                        <w:szCs w:val="24"/>
                        <w:lang w:eastAsia="tr-TR"/>
                      </w:rPr>
                      <m:t>:j∈</m:t>
                    </m:r>
                    <m:r>
                      <m:rPr>
                        <m:scr m:val="script"/>
                      </m:rPr>
                      <w:rPr>
                        <w:rFonts w:ascii="Cambria Math" w:eastAsia="Times New Roman" w:hAnsi="Cambria Math"/>
                        <w:szCs w:val="24"/>
                        <w:lang w:eastAsia="tr-TR"/>
                      </w:rPr>
                      <m:t>N</m:t>
                    </m:r>
                    <m:d>
                      <m:dPr>
                        <m:ctrlPr>
                          <w:rPr>
                            <w:rFonts w:ascii="Cambria Math" w:eastAsia="Times New Roman" w:hAnsi="Cambria Math"/>
                            <w:i/>
                            <w:szCs w:val="24"/>
                            <w:lang w:eastAsia="tr-TR"/>
                          </w:rPr>
                        </m:ctrlPr>
                      </m:dPr>
                      <m:e>
                        <m:r>
                          <w:rPr>
                            <w:rFonts w:ascii="Cambria Math" w:eastAsia="Times New Roman" w:hAnsi="Cambria Math"/>
                            <w:szCs w:val="24"/>
                            <w:lang w:eastAsia="tr-TR"/>
                          </w:rPr>
                          <m:t>i</m:t>
                        </m:r>
                      </m:e>
                    </m:d>
                    <m:r>
                      <w:rPr>
                        <w:rFonts w:ascii="Cambria Math" w:eastAsia="Times New Roman" w:hAnsi="Cambria Math"/>
                        <w:szCs w:val="24"/>
                        <w:lang w:eastAsia="tr-TR"/>
                      </w:rPr>
                      <m:t>}</m:t>
                    </m:r>
                  </m:e>
                </m:d>
              </m:oMath>
            </m:oMathPara>
          </w:p>
        </w:tc>
        <w:tc>
          <w:tcPr>
            <w:tcW w:w="508" w:type="pct"/>
            <w:vAlign w:val="center"/>
          </w:tcPr>
          <w:p w14:paraId="1B2D5937" w14:textId="51AAA2E8" w:rsidR="00FE7A90" w:rsidRPr="005B0CA4" w:rsidRDefault="00FE7A90" w:rsidP="0098118B">
            <w:pPr>
              <w:pStyle w:val="TableText"/>
            </w:pPr>
            <w:bookmarkStart w:id="122" w:name="_Ref226251122"/>
            <w:r w:rsidRPr="005B0CA4">
              <w:t xml:space="preserve">( </w:t>
            </w:r>
            <w:r w:rsidRPr="005B0CA4">
              <w:fldChar w:fldCharType="begin"/>
            </w:r>
            <w:r w:rsidRPr="005B0CA4">
              <w:instrText xml:space="preserve"> SEQ ( \* ARABIC </w:instrText>
            </w:r>
            <w:r w:rsidRPr="005B0CA4">
              <w:fldChar w:fldCharType="separate"/>
            </w:r>
            <w:r w:rsidR="00CC67AF">
              <w:rPr>
                <w:noProof/>
              </w:rPr>
              <w:t>23</w:t>
            </w:r>
            <w:r w:rsidRPr="005B0CA4">
              <w:fldChar w:fldCharType="end"/>
            </w:r>
            <w:r w:rsidRPr="005B0CA4">
              <w:t xml:space="preserve"> )</w:t>
            </w:r>
            <w:bookmarkEnd w:id="122"/>
          </w:p>
        </w:tc>
      </w:tr>
    </w:tbl>
    <w:p w14:paraId="4AC242FD" w14:textId="46B39FA6" w:rsidR="00F30D94" w:rsidRPr="005B0CA4" w:rsidRDefault="00F30D94" w:rsidP="00F30D94">
      <w:pPr>
        <w:pStyle w:val="ParText"/>
        <w:rPr>
          <w:lang w:eastAsia="tr-TR"/>
        </w:rPr>
      </w:pPr>
      <w:r w:rsidRPr="005B0CA4">
        <w:rPr>
          <w:lang w:eastAsia="tr-TR"/>
        </w:rPr>
        <w:t xml:space="preserve">No global state is required. Each </w:t>
      </w:r>
      <m:oMath>
        <m:sSub>
          <m:sSubPr>
            <m:ctrlPr>
              <w:rPr>
                <w:rFonts w:ascii="Cambria Math" w:hAnsi="Cambria Math"/>
                <w:lang w:eastAsia="tr-TR"/>
              </w:rPr>
            </m:ctrlPr>
          </m:sSubPr>
          <m:e>
            <m:r>
              <w:rPr>
                <w:rFonts w:ascii="Cambria Math" w:hAnsi="Cambria Math"/>
                <w:lang w:eastAsia="tr-TR"/>
              </w:rPr>
              <m:t>δ</m:t>
            </m:r>
          </m:e>
          <m:sub>
            <m:r>
              <w:rPr>
                <w:rFonts w:ascii="Cambria Math" w:hAnsi="Cambria Math"/>
                <w:lang w:eastAsia="tr-TR"/>
              </w:rPr>
              <m:t>i</m:t>
            </m:r>
          </m:sub>
        </m:sSub>
      </m:oMath>
      <w:r w:rsidR="00676A24" w:rsidRPr="005B0CA4">
        <w:rPr>
          <w:rFonts w:eastAsiaTheme="minorEastAsia"/>
          <w:lang w:eastAsia="tr-TR"/>
        </w:rPr>
        <w:t xml:space="preserve"> </w:t>
      </w:r>
      <w:r w:rsidRPr="005B0CA4">
        <w:rPr>
          <w:lang w:eastAsia="tr-TR"/>
        </w:rPr>
        <w:t xml:space="preserve">is a self-contained reasoning unit that produces a locally valid decision without waiting for or depending on a central authority. The neighborhood </w:t>
      </w:r>
      <m:oMath>
        <m:r>
          <m:rPr>
            <m:scr m:val="script"/>
          </m:rPr>
          <w:rPr>
            <w:rFonts w:ascii="Cambria Math" w:eastAsia="Times New Roman" w:hAnsi="Cambria Math"/>
            <w:szCs w:val="24"/>
            <w:lang w:eastAsia="tr-TR"/>
          </w:rPr>
          <m:t>N(</m:t>
        </m:r>
        <m:r>
          <w:rPr>
            <w:rFonts w:ascii="Cambria Math" w:eastAsia="Times New Roman" w:hAnsi="Cambria Math"/>
            <w:szCs w:val="24"/>
            <w:lang w:eastAsia="tr-TR"/>
          </w:rPr>
          <m:t>i)</m:t>
        </m:r>
      </m:oMath>
      <w:r w:rsidR="006A498A" w:rsidRPr="005B0CA4">
        <w:rPr>
          <w:rFonts w:eastAsiaTheme="minorEastAsia"/>
          <w:lang w:eastAsia="tr-TR"/>
        </w:rPr>
        <w:t xml:space="preserve"> </w:t>
      </w:r>
      <w:r w:rsidRPr="005B0CA4">
        <w:rPr>
          <w:lang w:eastAsia="tr-TR"/>
        </w:rPr>
        <w:t xml:space="preserve">is typically defined by spatial adjacency or communication range, establishing a sparse interaction topology rather than a fully connected graph. </w:t>
      </w:r>
    </w:p>
    <w:p w14:paraId="527CBEF7" w14:textId="5094A929" w:rsidR="008A01A3" w:rsidRPr="005B0CA4" w:rsidRDefault="008A01A3" w:rsidP="008A01A3">
      <w:pPr>
        <w:pStyle w:val="Heading3"/>
        <w:rPr>
          <w:lang w:eastAsia="tr-TR"/>
        </w:rPr>
      </w:pPr>
      <w:bookmarkStart w:id="123" w:name="_Toc226331635"/>
      <w:r w:rsidRPr="005B0CA4">
        <w:rPr>
          <w:lang w:eastAsia="tr-TR"/>
        </w:rPr>
        <w:lastRenderedPageBreak/>
        <w:t>Communication Complexity and Decision Latency</w:t>
      </w:r>
      <w:bookmarkEnd w:id="123"/>
    </w:p>
    <w:p w14:paraId="1990CCE3" w14:textId="21156F4C" w:rsidR="00F30D94" w:rsidRPr="005B0CA4" w:rsidRDefault="00F30D94" w:rsidP="00F30D94">
      <w:pPr>
        <w:pStyle w:val="ParText"/>
        <w:rPr>
          <w:lang w:eastAsia="tr-TR"/>
        </w:rPr>
      </w:pPr>
      <w:r w:rsidRPr="005B0CA4">
        <w:rPr>
          <w:lang w:eastAsia="tr-TR"/>
        </w:rPr>
        <w:t>The communication cost per decision cycle differs fundamentally between the two architectures. In the centralized case, every agent must transmit its observation to the center and receive a decision in return, yielding a per-cycle message count of</w:t>
      </w:r>
      <w:r w:rsidR="00807303" w:rsidRPr="005B0CA4">
        <w:rPr>
          <w:lang w:eastAsia="tr-TR"/>
        </w:rPr>
        <w:t xml:space="preserve"> </w:t>
      </w:r>
      <w:r w:rsidR="003E473E" w:rsidRPr="005B0CA4">
        <w:rPr>
          <w:lang w:eastAsia="tr-TR"/>
        </w:rPr>
        <w:fldChar w:fldCharType="begin"/>
      </w:r>
      <w:r w:rsidR="003E473E" w:rsidRPr="005B0CA4">
        <w:rPr>
          <w:lang w:eastAsia="tr-TR"/>
        </w:rPr>
        <w:instrText xml:space="preserve"> REF _Ref226283868 \h </w:instrText>
      </w:r>
      <w:r w:rsidR="003E473E" w:rsidRPr="005B0CA4">
        <w:rPr>
          <w:lang w:eastAsia="tr-TR"/>
        </w:rPr>
      </w:r>
      <w:r w:rsidR="003E473E" w:rsidRPr="005B0CA4">
        <w:rPr>
          <w:lang w:eastAsia="tr-TR"/>
        </w:rPr>
        <w:fldChar w:fldCharType="separate"/>
      </w:r>
      <w:r w:rsidR="00CC67AF" w:rsidRPr="005B0CA4">
        <w:t xml:space="preserve">( </w:t>
      </w:r>
      <w:r w:rsidR="00CC67AF">
        <w:rPr>
          <w:noProof/>
        </w:rPr>
        <w:t>24</w:t>
      </w:r>
      <w:r w:rsidR="00CC67AF" w:rsidRPr="005B0CA4">
        <w:t xml:space="preserve"> )</w:t>
      </w:r>
      <w:r w:rsidR="003E473E" w:rsidRPr="005B0CA4">
        <w:rPr>
          <w:lang w:eastAsia="tr-TR"/>
        </w:rPr>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E3674" w:rsidRPr="005B0CA4" w14:paraId="303068BC" w14:textId="77777777" w:rsidTr="00031778">
        <w:tc>
          <w:tcPr>
            <w:tcW w:w="4492" w:type="pct"/>
            <w:vAlign w:val="center"/>
          </w:tcPr>
          <w:p w14:paraId="7E00BB7E" w14:textId="334243E4" w:rsidR="00EE3674" w:rsidRPr="005B0CA4" w:rsidRDefault="00000000" w:rsidP="00031778">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M</m:t>
                    </m:r>
                  </m:e>
                  <m:sub>
                    <m:r>
                      <w:rPr>
                        <w:rFonts w:ascii="Cambria Math" w:eastAsia="Times New Roman" w:hAnsi="Cambria Math"/>
                        <w:szCs w:val="24"/>
                        <w:lang w:eastAsia="tr-TR"/>
                      </w:rPr>
                      <m:t>c</m:t>
                    </m:r>
                  </m:sub>
                </m:sSub>
                <m:r>
                  <w:rPr>
                    <w:rFonts w:ascii="Cambria Math" w:eastAsia="Times New Roman" w:hAnsi="Cambria Math"/>
                    <w:szCs w:val="24"/>
                    <w:lang w:eastAsia="tr-TR"/>
                  </w:rPr>
                  <m:t>=2n⇒</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M</m:t>
                    </m:r>
                  </m:e>
                  <m:sub>
                    <m:r>
                      <w:rPr>
                        <w:rFonts w:ascii="Cambria Math" w:eastAsia="Times New Roman" w:hAnsi="Cambria Math"/>
                        <w:szCs w:val="24"/>
                        <w:lang w:eastAsia="tr-TR"/>
                      </w:rPr>
                      <m:t>c</m:t>
                    </m:r>
                  </m:sub>
                </m:sSub>
                <m:r>
                  <w:rPr>
                    <w:rFonts w:ascii="Cambria Math" w:eastAsia="Times New Roman" w:hAnsi="Cambria Math"/>
                    <w:szCs w:val="24"/>
                    <w:lang w:eastAsia="tr-TR"/>
                  </w:rPr>
                  <m:t>∈O(n)</m:t>
                </m:r>
              </m:oMath>
            </m:oMathPara>
          </w:p>
        </w:tc>
        <w:tc>
          <w:tcPr>
            <w:tcW w:w="508" w:type="pct"/>
            <w:vAlign w:val="center"/>
          </w:tcPr>
          <w:p w14:paraId="7D25DA30" w14:textId="1E35116D" w:rsidR="00EE3674" w:rsidRPr="005B0CA4" w:rsidRDefault="00EE3674" w:rsidP="00031778">
            <w:pPr>
              <w:pStyle w:val="TableText"/>
            </w:pPr>
            <w:bookmarkStart w:id="124" w:name="_Ref226283801"/>
            <w:bookmarkStart w:id="125" w:name="_Ref226283868"/>
            <w:r w:rsidRPr="005B0CA4">
              <w:t xml:space="preserve">( </w:t>
            </w:r>
            <w:r w:rsidRPr="005B0CA4">
              <w:fldChar w:fldCharType="begin"/>
            </w:r>
            <w:r w:rsidRPr="005B0CA4">
              <w:instrText xml:space="preserve"> SEQ ( \* ARABIC </w:instrText>
            </w:r>
            <w:r w:rsidRPr="005B0CA4">
              <w:fldChar w:fldCharType="separate"/>
            </w:r>
            <w:r w:rsidR="00CC67AF">
              <w:rPr>
                <w:noProof/>
              </w:rPr>
              <w:t>24</w:t>
            </w:r>
            <w:r w:rsidRPr="005B0CA4">
              <w:fldChar w:fldCharType="end"/>
            </w:r>
            <w:bookmarkEnd w:id="124"/>
            <w:r w:rsidRPr="005B0CA4">
              <w:t xml:space="preserve"> )</w:t>
            </w:r>
            <w:bookmarkEnd w:id="125"/>
          </w:p>
        </w:tc>
      </w:tr>
    </w:tbl>
    <w:p w14:paraId="4D4EB956" w14:textId="00615996" w:rsidR="00EE3674" w:rsidRPr="005B0CA4" w:rsidRDefault="00F30D94" w:rsidP="00EE3674">
      <w:pPr>
        <w:pStyle w:val="ParText"/>
        <w:rPr>
          <w:lang w:eastAsia="tr-TR"/>
        </w:rPr>
      </w:pPr>
      <w:r w:rsidRPr="005B0CA4">
        <w:rPr>
          <w:lang w:eastAsia="tr-TR"/>
        </w:rPr>
        <w:t xml:space="preserve">In the distributed case, each agent communicates only with its </w:t>
      </w:r>
      <m:oMath>
        <m:r>
          <w:rPr>
            <w:rFonts w:ascii="Cambria Math" w:hAnsi="Cambria Math"/>
            <w:lang w:eastAsia="tr-TR"/>
          </w:rPr>
          <m:t>|</m:t>
        </m:r>
        <m:r>
          <m:rPr>
            <m:scr m:val="script"/>
          </m:rPr>
          <w:rPr>
            <w:rFonts w:ascii="Cambria Math" w:eastAsia="Times New Roman" w:hAnsi="Cambria Math"/>
            <w:szCs w:val="24"/>
            <w:lang w:eastAsia="tr-TR"/>
          </w:rPr>
          <m:t>N</m:t>
        </m:r>
        <m:d>
          <m:dPr>
            <m:ctrlPr>
              <w:rPr>
                <w:rFonts w:ascii="Cambria Math" w:hAnsi="Cambria Math"/>
                <w:lang w:eastAsia="tr-TR"/>
              </w:rPr>
            </m:ctrlPr>
          </m:dPr>
          <m:e>
            <m:r>
              <w:rPr>
                <w:rFonts w:ascii="Cambria Math" w:hAnsi="Cambria Math"/>
                <w:lang w:eastAsia="tr-TR"/>
              </w:rPr>
              <m:t>i</m:t>
            </m:r>
            <m:ctrlPr>
              <w:rPr>
                <w:rFonts w:ascii="Cambria Math" w:hAnsi="Cambria Math"/>
                <w:i/>
                <w:lang w:eastAsia="tr-TR"/>
              </w:rPr>
            </m:ctrlPr>
          </m:e>
        </m:d>
        <m:r>
          <w:rPr>
            <w:rFonts w:ascii="Cambria Math" w:hAnsi="Cambria Math"/>
            <w:lang w:eastAsia="tr-TR"/>
          </w:rPr>
          <m:t>|</m:t>
        </m:r>
      </m:oMath>
      <w:r w:rsidR="00676A24" w:rsidRPr="005B0CA4">
        <w:rPr>
          <w:rFonts w:eastAsiaTheme="minorEastAsia"/>
          <w:lang w:eastAsia="tr-TR"/>
        </w:rPr>
        <w:t xml:space="preserve"> </w:t>
      </w:r>
      <w:r w:rsidRPr="005B0CA4">
        <w:rPr>
          <w:lang w:eastAsia="tr-TR"/>
        </w:rPr>
        <w:t xml:space="preserve">neighbors. Assuming a bounded neighborhood size </w:t>
      </w:r>
      <m:oMath>
        <m:r>
          <w:rPr>
            <w:rFonts w:ascii="Cambria Math" w:hAnsi="Cambria Math"/>
            <w:lang w:eastAsia="tr-TR"/>
          </w:rPr>
          <m:t>|</m:t>
        </m:r>
        <m:r>
          <m:rPr>
            <m:scr m:val="script"/>
          </m:rPr>
          <w:rPr>
            <w:rFonts w:ascii="Cambria Math" w:eastAsia="Times New Roman" w:hAnsi="Cambria Math"/>
            <w:szCs w:val="24"/>
            <w:lang w:eastAsia="tr-TR"/>
          </w:rPr>
          <m:t>N</m:t>
        </m:r>
        <m:d>
          <m:dPr>
            <m:ctrlPr>
              <w:rPr>
                <w:rFonts w:ascii="Cambria Math" w:hAnsi="Cambria Math"/>
                <w:lang w:eastAsia="tr-TR"/>
              </w:rPr>
            </m:ctrlPr>
          </m:dPr>
          <m:e>
            <m:r>
              <w:rPr>
                <w:rFonts w:ascii="Cambria Math" w:hAnsi="Cambria Math"/>
                <w:lang w:eastAsia="tr-TR"/>
              </w:rPr>
              <m:t>i</m:t>
            </m:r>
            <m:ctrlPr>
              <w:rPr>
                <w:rFonts w:ascii="Cambria Math" w:hAnsi="Cambria Math"/>
                <w:i/>
                <w:lang w:eastAsia="tr-TR"/>
              </w:rPr>
            </m:ctrlPr>
          </m:e>
        </m:d>
        <m:r>
          <w:rPr>
            <w:rFonts w:ascii="Cambria Math" w:hAnsi="Cambria Math"/>
            <w:lang w:eastAsia="tr-TR"/>
          </w:rPr>
          <m:t>|≤K</m:t>
        </m:r>
      </m:oMath>
      <w:r w:rsidRPr="005B0CA4">
        <w:rPr>
          <w:lang w:eastAsia="tr-TR"/>
        </w:rPr>
        <w:t xml:space="preserve">for all </w:t>
      </w:r>
      <m:oMath>
        <m:r>
          <w:rPr>
            <w:rFonts w:ascii="Cambria Math" w:hAnsi="Cambria Math"/>
            <w:lang w:eastAsia="tr-TR"/>
          </w:rPr>
          <m:t>i</m:t>
        </m:r>
      </m:oMath>
      <w:r w:rsidR="00EE3674" w:rsidRPr="005B0CA4">
        <w:rPr>
          <w:lang w:eastAsia="tr-TR"/>
        </w:rPr>
        <w:t xml:space="preserve"> </w:t>
      </w:r>
      <w:r w:rsidR="003E473E" w:rsidRPr="005B0CA4">
        <w:rPr>
          <w:lang w:eastAsia="tr-TR"/>
        </w:rPr>
        <w:fldChar w:fldCharType="begin"/>
      </w:r>
      <w:r w:rsidR="003E473E" w:rsidRPr="005B0CA4">
        <w:rPr>
          <w:lang w:eastAsia="tr-TR"/>
        </w:rPr>
        <w:instrText xml:space="preserve"> REF _Ref226283863 \h </w:instrText>
      </w:r>
      <w:r w:rsidR="003E473E" w:rsidRPr="005B0CA4">
        <w:rPr>
          <w:lang w:eastAsia="tr-TR"/>
        </w:rPr>
      </w:r>
      <w:r w:rsidR="003E473E" w:rsidRPr="005B0CA4">
        <w:rPr>
          <w:lang w:eastAsia="tr-TR"/>
        </w:rPr>
        <w:fldChar w:fldCharType="separate"/>
      </w:r>
      <w:r w:rsidR="00CC67AF" w:rsidRPr="005B0CA4">
        <w:t xml:space="preserve">( </w:t>
      </w:r>
      <w:r w:rsidR="00CC67AF">
        <w:rPr>
          <w:noProof/>
        </w:rPr>
        <w:t>25</w:t>
      </w:r>
      <w:r w:rsidR="00CC67AF" w:rsidRPr="005B0CA4">
        <w:t xml:space="preserve"> )</w:t>
      </w:r>
      <w:r w:rsidR="003E473E" w:rsidRPr="005B0CA4">
        <w:rPr>
          <w:lang w:eastAsia="tr-TR"/>
        </w:rPr>
        <w:fldChar w:fldCharType="end"/>
      </w:r>
      <w:r w:rsidR="00EE3674" w:rsidRPr="005B0CA4">
        <w:rPr>
          <w:lang w:eastAsia="tr-TR"/>
        </w:rPr>
        <w:t xml:space="preserve"> while per-agent communication cost remains </w:t>
      </w:r>
      <m:oMath>
        <m:r>
          <w:rPr>
            <w:rFonts w:ascii="Cambria Math" w:hAnsi="Cambria Math"/>
            <w:lang w:eastAsia="tr-TR"/>
          </w:rPr>
          <m:t>O(K)</m:t>
        </m:r>
      </m:oMath>
      <w:r w:rsidR="00EE3674" w:rsidRPr="005B0CA4">
        <w:rPr>
          <w:lang w:eastAsia="tr-TR"/>
        </w:rPr>
        <w:t xml:space="preserve">, independent of </w:t>
      </w:r>
      <m:oMath>
        <m:r>
          <w:rPr>
            <w:rFonts w:ascii="Cambria Math" w:hAnsi="Cambria Math"/>
            <w:lang w:eastAsia="tr-TR"/>
          </w:rPr>
          <m:t>n</m:t>
        </m:r>
      </m:oMath>
      <w:r w:rsidR="00EE3674" w:rsidRPr="005B0CA4">
        <w:rPr>
          <w:lang w:eastAsia="tr-TR"/>
        </w:rPr>
        <w:t xml:space="preserve">. This distinction becomes critical at scale: as </w:t>
      </w:r>
      <m:oMath>
        <m:r>
          <w:rPr>
            <w:rFonts w:ascii="Cambria Math" w:hAnsi="Cambria Math"/>
            <w:lang w:eastAsia="tr-TR"/>
          </w:rPr>
          <m:t>n</m:t>
        </m:r>
      </m:oMath>
      <w:r w:rsidR="00EE3674" w:rsidRPr="005B0CA4">
        <w:rPr>
          <w:lang w:eastAsia="tr-TR"/>
        </w:rPr>
        <w:t xml:space="preserve">grows, the centralized authority becomes a communication bottleneck, whereas each distributed agent's local load remains constant.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E3674" w:rsidRPr="005B0CA4" w14:paraId="2B3FD230" w14:textId="77777777" w:rsidTr="00031778">
        <w:tc>
          <w:tcPr>
            <w:tcW w:w="4492" w:type="pct"/>
            <w:vAlign w:val="center"/>
          </w:tcPr>
          <w:p w14:paraId="3439A507" w14:textId="2D111091" w:rsidR="00EE3674" w:rsidRPr="005B0CA4" w:rsidRDefault="00000000" w:rsidP="00031778">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M</m:t>
                    </m:r>
                  </m:e>
                  <m:sub>
                    <m:r>
                      <w:rPr>
                        <w:rFonts w:ascii="Cambria Math" w:eastAsia="Times New Roman" w:hAnsi="Cambria Math"/>
                        <w:szCs w:val="24"/>
                        <w:lang w:eastAsia="tr-TR"/>
                      </w:rPr>
                      <m:t>d</m:t>
                    </m:r>
                  </m:sub>
                </m:sSub>
                <m:r>
                  <w:rPr>
                    <w:rFonts w:ascii="Cambria Math" w:eastAsia="Times New Roman" w:hAnsi="Cambria Math"/>
                    <w:szCs w:val="24"/>
                    <w:lang w:eastAsia="tr-TR"/>
                  </w:rPr>
                  <m:t>=</m:t>
                </m:r>
                <m:nary>
                  <m:naryPr>
                    <m:chr m:val="∑"/>
                    <m:limLoc m:val="undOvr"/>
                    <m:grow m:val="1"/>
                    <m:ctrlPr>
                      <w:rPr>
                        <w:rFonts w:ascii="Cambria Math" w:eastAsia="Times New Roman" w:hAnsi="Cambria Math"/>
                        <w:szCs w:val="24"/>
                        <w:lang w:eastAsia="tr-TR"/>
                      </w:rPr>
                    </m:ctrlPr>
                  </m:naryPr>
                  <m:sub>
                    <m:r>
                      <w:rPr>
                        <w:rFonts w:ascii="Cambria Math" w:eastAsia="Times New Roman" w:hAnsi="Cambria Math"/>
                        <w:szCs w:val="24"/>
                        <w:lang w:eastAsia="tr-TR"/>
                      </w:rPr>
                      <m:t>i=1</m:t>
                    </m:r>
                  </m:sub>
                  <m:sup>
                    <m:r>
                      <w:rPr>
                        <w:rFonts w:ascii="Cambria Math" w:eastAsia="Times New Roman" w:hAnsi="Cambria Math"/>
                        <w:szCs w:val="24"/>
                        <w:lang w:eastAsia="tr-TR"/>
                      </w:rPr>
                      <m:t>n</m:t>
                    </m:r>
                  </m:sup>
                  <m:e>
                    <m:r>
                      <m:rPr>
                        <m:scr m:val="script"/>
                      </m:rPr>
                      <w:rPr>
                        <w:rFonts w:ascii="Cambria Math" w:eastAsia="Times New Roman" w:hAnsi="Cambria Math"/>
                        <w:szCs w:val="24"/>
                        <w:lang w:eastAsia="tr-TR"/>
                      </w:rPr>
                      <m:t>|N</m:t>
                    </m:r>
                    <m:d>
                      <m:dPr>
                        <m:ctrlPr>
                          <w:rPr>
                            <w:rFonts w:ascii="Cambria Math" w:hAnsi="Cambria Math"/>
                            <w:lang w:eastAsia="tr-TR"/>
                          </w:rPr>
                        </m:ctrlPr>
                      </m:dPr>
                      <m:e>
                        <m:r>
                          <w:rPr>
                            <w:rFonts w:ascii="Cambria Math" w:hAnsi="Cambria Math"/>
                            <w:lang w:eastAsia="tr-TR"/>
                          </w:rPr>
                          <m:t>i</m:t>
                        </m:r>
                        <m:ctrlPr>
                          <w:rPr>
                            <w:rFonts w:ascii="Cambria Math" w:hAnsi="Cambria Math"/>
                            <w:i/>
                            <w:lang w:eastAsia="tr-TR"/>
                          </w:rPr>
                        </m:ctrlPr>
                      </m:e>
                    </m:d>
                    <m:r>
                      <w:rPr>
                        <w:rFonts w:ascii="Cambria Math" w:eastAsia="Times New Roman" w:hAnsi="Cambria Math"/>
                        <w:szCs w:val="24"/>
                        <w:lang w:eastAsia="tr-TR"/>
                      </w:rPr>
                      <m:t>|≤nK</m:t>
                    </m:r>
                  </m:e>
                </m:nary>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M</m:t>
                    </m:r>
                  </m:e>
                  <m:sub>
                    <m:r>
                      <w:rPr>
                        <w:rFonts w:ascii="Cambria Math" w:eastAsia="Times New Roman" w:hAnsi="Cambria Math"/>
                        <w:szCs w:val="24"/>
                        <w:lang w:eastAsia="tr-TR"/>
                      </w:rPr>
                      <m:t>d</m:t>
                    </m:r>
                  </m:sub>
                </m:sSub>
                <m:r>
                  <w:rPr>
                    <w:rFonts w:ascii="Cambria Math" w:eastAsia="Times New Roman" w:hAnsi="Cambria Math"/>
                    <w:szCs w:val="24"/>
                    <w:lang w:eastAsia="tr-TR"/>
                  </w:rPr>
                  <m:t>∈O(n)</m:t>
                </m:r>
              </m:oMath>
            </m:oMathPara>
          </w:p>
        </w:tc>
        <w:tc>
          <w:tcPr>
            <w:tcW w:w="508" w:type="pct"/>
            <w:vAlign w:val="center"/>
          </w:tcPr>
          <w:p w14:paraId="227CDD3B" w14:textId="311C24ED" w:rsidR="00EE3674" w:rsidRPr="005B0CA4" w:rsidRDefault="00EE3674" w:rsidP="00031778">
            <w:pPr>
              <w:pStyle w:val="TableText"/>
            </w:pPr>
            <w:bookmarkStart w:id="126" w:name="_Ref226283859"/>
            <w:bookmarkStart w:id="127" w:name="_Ref226283863"/>
            <w:r w:rsidRPr="005B0CA4">
              <w:t xml:space="preserve">( </w:t>
            </w:r>
            <w:r w:rsidRPr="005B0CA4">
              <w:fldChar w:fldCharType="begin"/>
            </w:r>
            <w:r w:rsidRPr="005B0CA4">
              <w:instrText xml:space="preserve"> SEQ ( \* ARABIC </w:instrText>
            </w:r>
            <w:r w:rsidRPr="005B0CA4">
              <w:fldChar w:fldCharType="separate"/>
            </w:r>
            <w:r w:rsidR="00CC67AF">
              <w:rPr>
                <w:noProof/>
              </w:rPr>
              <w:t>25</w:t>
            </w:r>
            <w:r w:rsidRPr="005B0CA4">
              <w:fldChar w:fldCharType="end"/>
            </w:r>
            <w:bookmarkEnd w:id="126"/>
            <w:r w:rsidRPr="005B0CA4">
              <w:t xml:space="preserve"> )</w:t>
            </w:r>
            <w:bookmarkEnd w:id="127"/>
          </w:p>
        </w:tc>
      </w:tr>
    </w:tbl>
    <w:p w14:paraId="2CE56ADB" w14:textId="54C92E8A" w:rsidR="00F30D94" w:rsidRPr="005B0CA4" w:rsidRDefault="00F30D94" w:rsidP="00F30D94">
      <w:pPr>
        <w:pStyle w:val="ParText"/>
        <w:rPr>
          <w:lang w:eastAsia="tr-TR"/>
        </w:rPr>
      </w:pPr>
      <w:r w:rsidRPr="005B0CA4">
        <w:rPr>
          <w:lang w:eastAsia="tr-TR"/>
        </w:rPr>
        <w:t>Decision latency follows a parallel pattern. The end-to-end latency of a centralized decision cycle is</w:t>
      </w:r>
      <w:r w:rsidR="003E473E" w:rsidRPr="005B0CA4">
        <w:rPr>
          <w:lang w:eastAsia="tr-TR"/>
        </w:rPr>
        <w:t xml:space="preserve"> </w:t>
      </w:r>
      <w:r w:rsidR="003E473E" w:rsidRPr="005B0CA4">
        <w:rPr>
          <w:lang w:eastAsia="tr-TR"/>
        </w:rPr>
        <w:fldChar w:fldCharType="begin"/>
      </w:r>
      <w:r w:rsidR="003E473E" w:rsidRPr="005B0CA4">
        <w:rPr>
          <w:lang w:eastAsia="tr-TR"/>
        </w:rPr>
        <w:instrText xml:space="preserve"> REF _Ref226283910 \h </w:instrText>
      </w:r>
      <w:r w:rsidR="003E473E" w:rsidRPr="005B0CA4">
        <w:rPr>
          <w:lang w:eastAsia="tr-TR"/>
        </w:rPr>
      </w:r>
      <w:r w:rsidR="003E473E" w:rsidRPr="005B0CA4">
        <w:rPr>
          <w:lang w:eastAsia="tr-TR"/>
        </w:rPr>
        <w:fldChar w:fldCharType="separate"/>
      </w:r>
      <w:r w:rsidR="00CC67AF" w:rsidRPr="005B0CA4">
        <w:t xml:space="preserve">( </w:t>
      </w:r>
      <w:r w:rsidR="00CC67AF">
        <w:rPr>
          <w:noProof/>
        </w:rPr>
        <w:t>26</w:t>
      </w:r>
      <w:r w:rsidR="00CC67AF" w:rsidRPr="005B0CA4">
        <w:t xml:space="preserve"> )</w:t>
      </w:r>
      <w:r w:rsidR="003E473E" w:rsidRPr="005B0CA4">
        <w:rPr>
          <w:lang w:eastAsia="tr-TR"/>
        </w:rPr>
        <w:fldChar w:fldCharType="end"/>
      </w:r>
      <w:r w:rsidR="003E473E" w:rsidRPr="005B0CA4">
        <w:rPr>
          <w:lang w:eastAsia="tr-TR"/>
        </w:rPr>
        <w:t xml:space="preserve"> where </w:t>
      </w:r>
      <m:oMath>
        <m:sSub>
          <m:sSubPr>
            <m:ctrlPr>
              <w:rPr>
                <w:rFonts w:ascii="Cambria Math" w:hAnsi="Cambria Math"/>
                <w:lang w:eastAsia="tr-TR"/>
              </w:rPr>
            </m:ctrlPr>
          </m:sSubPr>
          <m:e>
            <m:r>
              <w:rPr>
                <w:rFonts w:ascii="Cambria Math" w:hAnsi="Cambria Math"/>
                <w:lang w:eastAsia="tr-TR"/>
              </w:rPr>
              <m:t>τ</m:t>
            </m:r>
          </m:e>
          <m:sub>
            <m:r>
              <m:rPr>
                <m:nor/>
              </m:rPr>
              <w:rPr>
                <w:lang w:eastAsia="tr-TR"/>
              </w:rPr>
              <m:t>collect</m:t>
            </m:r>
          </m:sub>
        </m:sSub>
      </m:oMath>
      <w:r w:rsidR="003E473E" w:rsidRPr="005B0CA4">
        <w:rPr>
          <w:lang w:eastAsia="tr-TR"/>
        </w:rPr>
        <w:t xml:space="preserve">is the time to receive all </w:t>
      </w:r>
      <m:oMath>
        <m:r>
          <w:rPr>
            <w:rFonts w:ascii="Cambria Math" w:hAnsi="Cambria Math"/>
            <w:lang w:eastAsia="tr-TR"/>
          </w:rPr>
          <m:t>n</m:t>
        </m:r>
      </m:oMath>
      <w:r w:rsidR="003E473E" w:rsidRPr="005B0CA4">
        <w:rPr>
          <w:lang w:eastAsia="tr-TR"/>
        </w:rPr>
        <w:t xml:space="preserve">observations, </w:t>
      </w:r>
      <m:oMath>
        <m:sSub>
          <m:sSubPr>
            <m:ctrlPr>
              <w:rPr>
                <w:rFonts w:ascii="Cambria Math" w:hAnsi="Cambria Math"/>
                <w:lang w:eastAsia="tr-TR"/>
              </w:rPr>
            </m:ctrlPr>
          </m:sSubPr>
          <m:e>
            <m:r>
              <w:rPr>
                <w:rFonts w:ascii="Cambria Math" w:hAnsi="Cambria Math"/>
                <w:lang w:eastAsia="tr-TR"/>
              </w:rPr>
              <m:t>τ</m:t>
            </m:r>
          </m:e>
          <m:sub>
            <m:r>
              <m:rPr>
                <m:nor/>
              </m:rPr>
              <w:rPr>
                <w:lang w:eastAsia="tr-TR"/>
              </w:rPr>
              <m:t>agg</m:t>
            </m:r>
          </m:sub>
        </m:sSub>
      </m:oMath>
      <w:r w:rsidR="003E473E" w:rsidRPr="005B0CA4">
        <w:rPr>
          <w:lang w:eastAsia="tr-TR"/>
        </w:rPr>
        <w:t xml:space="preserve">is global aggregation time, and </w:t>
      </w:r>
      <m:oMath>
        <m:sSub>
          <m:sSubPr>
            <m:ctrlPr>
              <w:rPr>
                <w:rFonts w:ascii="Cambria Math" w:hAnsi="Cambria Math"/>
                <w:lang w:eastAsia="tr-TR"/>
              </w:rPr>
            </m:ctrlPr>
          </m:sSubPr>
          <m:e>
            <m:r>
              <w:rPr>
                <w:rFonts w:ascii="Cambria Math" w:hAnsi="Cambria Math"/>
                <w:lang w:eastAsia="tr-TR"/>
              </w:rPr>
              <m:t>τ</m:t>
            </m:r>
          </m:e>
          <m:sub>
            <m:r>
              <m:rPr>
                <m:nor/>
              </m:rPr>
              <w:rPr>
                <w:lang w:eastAsia="tr-TR"/>
              </w:rPr>
              <m:t>distribute</m:t>
            </m:r>
          </m:sub>
        </m:sSub>
      </m:oMath>
      <w:r w:rsidR="003E473E" w:rsidRPr="005B0CA4">
        <w:rPr>
          <w:lang w:eastAsia="tr-TR"/>
        </w:rPr>
        <w:t>is the time to issue decisions to all agents.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3E473E" w:rsidRPr="005B0CA4" w14:paraId="7AD34D54" w14:textId="77777777" w:rsidTr="00031778">
        <w:tc>
          <w:tcPr>
            <w:tcW w:w="4492" w:type="pct"/>
            <w:vAlign w:val="center"/>
          </w:tcPr>
          <w:p w14:paraId="05FDBE53" w14:textId="153B68C2" w:rsidR="003E473E" w:rsidRPr="005B0CA4" w:rsidRDefault="00000000" w:rsidP="00031778">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τ</m:t>
                    </m:r>
                  </m:e>
                  <m:sub>
                    <m:r>
                      <w:rPr>
                        <w:rFonts w:ascii="Cambria Math" w:eastAsia="Times New Roman" w:hAnsi="Cambria Math"/>
                        <w:szCs w:val="24"/>
                        <w:lang w:eastAsia="tr-TR"/>
                      </w:rPr>
                      <m:t>c</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τ</m:t>
                    </m:r>
                  </m:e>
                  <m:sub>
                    <m:r>
                      <m:rPr>
                        <m:nor/>
                      </m:rPr>
                      <w:rPr>
                        <w:rFonts w:eastAsia="Times New Roman"/>
                        <w:szCs w:val="24"/>
                        <w:lang w:eastAsia="tr-TR"/>
                      </w:rPr>
                      <m:t>collect</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τ</m:t>
                    </m:r>
                  </m:e>
                  <m:sub>
                    <m:r>
                      <m:rPr>
                        <m:nor/>
                      </m:rPr>
                      <w:rPr>
                        <w:rFonts w:eastAsia="Times New Roman"/>
                        <w:szCs w:val="24"/>
                        <w:lang w:eastAsia="tr-TR"/>
                      </w:rPr>
                      <m:t>agg</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τ</m:t>
                    </m:r>
                  </m:e>
                  <m:sub>
                    <m:r>
                      <m:rPr>
                        <m:nor/>
                      </m:rPr>
                      <w:rPr>
                        <w:rFonts w:eastAsia="Times New Roman"/>
                        <w:szCs w:val="24"/>
                        <w:lang w:eastAsia="tr-TR"/>
                      </w:rPr>
                      <m:t>distribute</m:t>
                    </m:r>
                  </m:sub>
                </m:sSub>
              </m:oMath>
            </m:oMathPara>
          </w:p>
        </w:tc>
        <w:tc>
          <w:tcPr>
            <w:tcW w:w="508" w:type="pct"/>
            <w:vAlign w:val="center"/>
          </w:tcPr>
          <w:p w14:paraId="727B2F52" w14:textId="520BAF2E" w:rsidR="003E473E" w:rsidRPr="005B0CA4" w:rsidRDefault="003E473E" w:rsidP="00031778">
            <w:pPr>
              <w:pStyle w:val="TableText"/>
            </w:pPr>
            <w:bookmarkStart w:id="128" w:name="_Ref226283910"/>
            <w:r w:rsidRPr="005B0CA4">
              <w:t xml:space="preserve">( </w:t>
            </w:r>
            <w:r w:rsidRPr="005B0CA4">
              <w:fldChar w:fldCharType="begin"/>
            </w:r>
            <w:r w:rsidRPr="005B0CA4">
              <w:instrText xml:space="preserve"> SEQ ( \* ARABIC </w:instrText>
            </w:r>
            <w:r w:rsidRPr="005B0CA4">
              <w:fldChar w:fldCharType="separate"/>
            </w:r>
            <w:r w:rsidR="00CC67AF">
              <w:rPr>
                <w:noProof/>
              </w:rPr>
              <w:t>26</w:t>
            </w:r>
            <w:r w:rsidRPr="005B0CA4">
              <w:fldChar w:fldCharType="end"/>
            </w:r>
            <w:r w:rsidRPr="005B0CA4">
              <w:t xml:space="preserve"> )</w:t>
            </w:r>
            <w:bookmarkEnd w:id="128"/>
          </w:p>
        </w:tc>
      </w:tr>
    </w:tbl>
    <w:p w14:paraId="2F481950" w14:textId="34AB336E" w:rsidR="00704235" w:rsidRPr="005B0CA4" w:rsidRDefault="00F30D94" w:rsidP="00704235">
      <w:pPr>
        <w:pStyle w:val="ParText"/>
        <w:rPr>
          <w:lang w:eastAsia="tr-TR"/>
        </w:rPr>
      </w:pPr>
      <w:r w:rsidRPr="005B0CA4">
        <w:rPr>
          <w:lang w:eastAsia="tr-TR"/>
        </w:rPr>
        <w:t>In contrast, the latency of a distributed local decision is</w:t>
      </w:r>
      <w:r w:rsidR="003E473E" w:rsidRPr="005B0CA4">
        <w:rPr>
          <w:lang w:eastAsia="tr-TR"/>
        </w:rPr>
        <w:t xml:space="preserve"> </w:t>
      </w:r>
      <w:r w:rsidR="003E473E" w:rsidRPr="005B0CA4">
        <w:rPr>
          <w:lang w:eastAsia="tr-TR"/>
        </w:rPr>
        <w:fldChar w:fldCharType="begin"/>
      </w:r>
      <w:r w:rsidR="003E473E" w:rsidRPr="005B0CA4">
        <w:rPr>
          <w:lang w:eastAsia="tr-TR"/>
        </w:rPr>
        <w:instrText xml:space="preserve"> REF _Ref226283946 \h </w:instrText>
      </w:r>
      <w:r w:rsidR="003E473E" w:rsidRPr="005B0CA4">
        <w:rPr>
          <w:lang w:eastAsia="tr-TR"/>
        </w:rPr>
      </w:r>
      <w:r w:rsidR="003E473E" w:rsidRPr="005B0CA4">
        <w:rPr>
          <w:lang w:eastAsia="tr-TR"/>
        </w:rPr>
        <w:fldChar w:fldCharType="separate"/>
      </w:r>
      <w:r w:rsidR="00CC67AF" w:rsidRPr="005B0CA4">
        <w:t xml:space="preserve">( </w:t>
      </w:r>
      <w:r w:rsidR="00CC67AF">
        <w:rPr>
          <w:noProof/>
        </w:rPr>
        <w:t>27</w:t>
      </w:r>
      <w:r w:rsidR="00CC67AF" w:rsidRPr="005B0CA4">
        <w:t xml:space="preserve"> )</w:t>
      </w:r>
      <w:r w:rsidR="003E473E" w:rsidRPr="005B0CA4">
        <w:rPr>
          <w:lang w:eastAsia="tr-TR"/>
        </w:rPr>
        <w:fldChar w:fldCharType="end"/>
      </w:r>
      <w:r w:rsidR="00704235" w:rsidRPr="005B0CA4">
        <w:rPr>
          <w:lang w:eastAsia="tr-TR"/>
        </w:rPr>
        <w:t xml:space="preserve"> where </w:t>
      </w:r>
      <m:oMath>
        <m:sSub>
          <m:sSubPr>
            <m:ctrlPr>
              <w:rPr>
                <w:rFonts w:ascii="Cambria Math" w:hAnsi="Cambria Math"/>
                <w:lang w:eastAsia="tr-TR"/>
              </w:rPr>
            </m:ctrlPr>
          </m:sSubPr>
          <m:e>
            <m:r>
              <w:rPr>
                <w:rFonts w:ascii="Cambria Math" w:hAnsi="Cambria Math"/>
                <w:lang w:eastAsia="tr-TR"/>
              </w:rPr>
              <m:t>τ</m:t>
            </m:r>
          </m:e>
          <m:sub>
            <m:r>
              <m:rPr>
                <m:nor/>
              </m:rPr>
              <w:rPr>
                <w:lang w:eastAsia="tr-TR"/>
              </w:rPr>
              <m:t>local</m:t>
            </m:r>
          </m:sub>
        </m:sSub>
      </m:oMath>
      <w:r w:rsidR="003D3462" w:rsidRPr="005B0CA4">
        <w:rPr>
          <w:rFonts w:eastAsiaTheme="minorEastAsia"/>
          <w:lang w:eastAsia="tr-TR"/>
        </w:rPr>
        <w:t xml:space="preserve"> </w:t>
      </w:r>
      <w:r w:rsidR="00704235" w:rsidRPr="005B0CA4">
        <w:rPr>
          <w:lang w:eastAsia="tr-TR"/>
        </w:rPr>
        <w:t xml:space="preserve">is local inference time and </w:t>
      </w:r>
      <m:oMath>
        <m:sSub>
          <m:sSubPr>
            <m:ctrlPr>
              <w:rPr>
                <w:rFonts w:ascii="Cambria Math" w:hAnsi="Cambria Math"/>
                <w:lang w:eastAsia="tr-TR"/>
              </w:rPr>
            </m:ctrlPr>
          </m:sSubPr>
          <m:e>
            <m:r>
              <w:rPr>
                <w:rFonts w:ascii="Cambria Math" w:hAnsi="Cambria Math"/>
                <w:lang w:eastAsia="tr-TR"/>
              </w:rPr>
              <m:t>τ</m:t>
            </m:r>
          </m:e>
          <m:sub>
            <m:r>
              <m:rPr>
                <m:nor/>
              </m:rPr>
              <w:rPr>
                <w:lang w:eastAsia="tr-TR"/>
              </w:rPr>
              <m:t>nb_exchange</m:t>
            </m:r>
          </m:sub>
        </m:sSub>
      </m:oMath>
      <w:r w:rsidR="003D3462" w:rsidRPr="005B0CA4">
        <w:rPr>
          <w:rFonts w:eastAsiaTheme="minorEastAsia"/>
          <w:lang w:eastAsia="tr-TR"/>
        </w:rPr>
        <w:t xml:space="preserve"> </w:t>
      </w:r>
      <w:r w:rsidR="00704235" w:rsidRPr="005B0CA4">
        <w:rPr>
          <w:lang w:eastAsia="tr-TR"/>
        </w:rPr>
        <w:t xml:space="preserve">is the time to exchange observations with neighbors. Since </w:t>
      </w:r>
      <m:oMath>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d</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c</m:t>
            </m:r>
          </m:sub>
        </m:sSub>
      </m:oMath>
      <w:r w:rsidR="00704235" w:rsidRPr="005B0CA4">
        <w:rPr>
          <w:lang w:eastAsia="tr-TR"/>
        </w:rPr>
        <w:t xml:space="preserve">in practice, particularly when network latency or agent count is large, distributed architectures are structurally better aligned with the temporal urgency constraints formalized in Section 3.4.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3E473E" w:rsidRPr="005B0CA4" w14:paraId="1C3E8BB1" w14:textId="77777777" w:rsidTr="00031778">
        <w:tc>
          <w:tcPr>
            <w:tcW w:w="4492" w:type="pct"/>
            <w:vAlign w:val="center"/>
          </w:tcPr>
          <w:p w14:paraId="31BC75BF" w14:textId="19D1C9BE" w:rsidR="003E473E" w:rsidRPr="005B0CA4" w:rsidRDefault="00000000" w:rsidP="00031778">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τ</m:t>
                    </m:r>
                  </m:e>
                  <m:sub>
                    <m:r>
                      <w:rPr>
                        <w:rFonts w:ascii="Cambria Math" w:eastAsia="Times New Roman" w:hAnsi="Cambria Math"/>
                        <w:szCs w:val="24"/>
                        <w:lang w:eastAsia="tr-TR"/>
                      </w:rPr>
                      <m:t>d</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τ</m:t>
                    </m:r>
                  </m:e>
                  <m:sub>
                    <m:r>
                      <m:rPr>
                        <m:nor/>
                      </m:rPr>
                      <w:rPr>
                        <w:rFonts w:eastAsia="Times New Roman"/>
                        <w:szCs w:val="24"/>
                        <w:lang w:eastAsia="tr-TR"/>
                      </w:rPr>
                      <m:t>local</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τ</m:t>
                    </m:r>
                  </m:e>
                  <m:sub>
                    <m:r>
                      <m:rPr>
                        <m:nor/>
                      </m:rPr>
                      <w:rPr>
                        <w:rFonts w:eastAsia="Times New Roman"/>
                        <w:szCs w:val="24"/>
                        <w:lang w:eastAsia="tr-TR"/>
                      </w:rPr>
                      <m:t>nb_exchange</m:t>
                    </m:r>
                  </m:sub>
                </m:sSub>
              </m:oMath>
            </m:oMathPara>
          </w:p>
        </w:tc>
        <w:tc>
          <w:tcPr>
            <w:tcW w:w="508" w:type="pct"/>
            <w:vAlign w:val="center"/>
          </w:tcPr>
          <w:p w14:paraId="25FDFF79" w14:textId="22607086" w:rsidR="003E473E" w:rsidRPr="005B0CA4" w:rsidRDefault="003E473E" w:rsidP="00031778">
            <w:pPr>
              <w:pStyle w:val="TableText"/>
            </w:pPr>
            <w:bookmarkStart w:id="129" w:name="_Ref226283946"/>
            <w:r w:rsidRPr="005B0CA4">
              <w:t xml:space="preserve">( </w:t>
            </w:r>
            <w:r w:rsidRPr="005B0CA4">
              <w:fldChar w:fldCharType="begin"/>
            </w:r>
            <w:r w:rsidRPr="005B0CA4">
              <w:instrText xml:space="preserve"> SEQ ( \* ARABIC </w:instrText>
            </w:r>
            <w:r w:rsidRPr="005B0CA4">
              <w:fldChar w:fldCharType="separate"/>
            </w:r>
            <w:r w:rsidR="00CC67AF">
              <w:rPr>
                <w:noProof/>
              </w:rPr>
              <w:t>27</w:t>
            </w:r>
            <w:r w:rsidRPr="005B0CA4">
              <w:fldChar w:fldCharType="end"/>
            </w:r>
            <w:r w:rsidRPr="005B0CA4">
              <w:t xml:space="preserve"> )</w:t>
            </w:r>
            <w:bookmarkEnd w:id="129"/>
          </w:p>
        </w:tc>
      </w:tr>
    </w:tbl>
    <w:p w14:paraId="13396D7D" w14:textId="48FF537C" w:rsidR="00F30D94" w:rsidRPr="005B0CA4" w:rsidRDefault="00F30D94" w:rsidP="00F30D94">
      <w:pPr>
        <w:spacing w:after="0" w:line="240" w:lineRule="auto"/>
        <w:jc w:val="left"/>
        <w:rPr>
          <w:rFonts w:eastAsia="Times New Roman" w:cs="Times New Roman"/>
          <w:szCs w:val="24"/>
          <w:lang w:eastAsia="tr-TR"/>
        </w:rPr>
      </w:pPr>
    </w:p>
    <w:p w14:paraId="40B799C1" w14:textId="77777777" w:rsidR="00ED4514" w:rsidRPr="005B0CA4" w:rsidRDefault="00ED4514" w:rsidP="00ED4514">
      <w:pPr>
        <w:keepNext/>
        <w:spacing w:after="0" w:line="240" w:lineRule="auto"/>
        <w:jc w:val="left"/>
      </w:pPr>
      <w:r w:rsidRPr="005B0CA4">
        <w:rPr>
          <w:noProof/>
        </w:rPr>
        <w:lastRenderedPageBreak/>
        <w:drawing>
          <wp:inline distT="0" distB="0" distL="0" distR="0" wp14:anchorId="4CB2ABAF" wp14:editId="340DA00F">
            <wp:extent cx="5114658" cy="2400300"/>
            <wp:effectExtent l="0" t="0" r="0" b="0"/>
            <wp:docPr id="908138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27175" cy="2406174"/>
                    </a:xfrm>
                    <a:prstGeom prst="rect">
                      <a:avLst/>
                    </a:prstGeom>
                    <a:noFill/>
                    <a:ln>
                      <a:noFill/>
                    </a:ln>
                  </pic:spPr>
                </pic:pic>
              </a:graphicData>
            </a:graphic>
          </wp:inline>
        </w:drawing>
      </w:r>
    </w:p>
    <w:p w14:paraId="3BC36908" w14:textId="0530135E" w:rsidR="00ED4514" w:rsidRPr="005B0CA4" w:rsidRDefault="00ED4514" w:rsidP="00ED4514">
      <w:pPr>
        <w:pStyle w:val="Caption"/>
        <w:jc w:val="left"/>
        <w:rPr>
          <w:rFonts w:eastAsia="Times New Roman" w:cs="Times New Roman"/>
          <w:szCs w:val="24"/>
          <w:lang w:eastAsia="tr-TR"/>
        </w:rPr>
      </w:pPr>
      <w:bookmarkStart w:id="130" w:name="_Toc226331749"/>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3</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6</w:t>
      </w:r>
      <w:r w:rsidR="006C1E8D" w:rsidRPr="005B0CA4">
        <w:fldChar w:fldCharType="end"/>
      </w:r>
      <w:r w:rsidR="00D56F37" w:rsidRPr="005B0CA4">
        <w:t xml:space="preserve"> Centralized vs distributed DSS architecture</w:t>
      </w:r>
      <w:bookmarkEnd w:id="130"/>
    </w:p>
    <w:p w14:paraId="3A2432BE" w14:textId="5FDAEAEF" w:rsidR="00775C56" w:rsidRDefault="00F30D94" w:rsidP="00F30D94">
      <w:pPr>
        <w:pStyle w:val="ParText"/>
        <w:rPr>
          <w:lang w:eastAsia="tr-TR"/>
        </w:rPr>
      </w:pPr>
      <w:r w:rsidRPr="005B0CA4">
        <w:rPr>
          <w:lang w:eastAsia="tr-TR"/>
        </w:rPr>
        <w:t xml:space="preserve">As illustrated in Figure 3.6, </w:t>
      </w:r>
      <w:r w:rsidR="00D56F37" w:rsidRPr="005B0CA4">
        <w:rPr>
          <w:lang w:eastAsia="tr-TR"/>
        </w:rPr>
        <w:t xml:space="preserve">the centralized architecture routes all state reports and decisions through a single node as formalized in Equation </w:t>
      </w:r>
      <w:r w:rsidR="00D156ED" w:rsidRPr="005B0CA4">
        <w:rPr>
          <w:lang w:eastAsia="tr-TR"/>
        </w:rPr>
        <w:fldChar w:fldCharType="begin"/>
      </w:r>
      <w:r w:rsidR="00D156ED" w:rsidRPr="005B0CA4">
        <w:rPr>
          <w:lang w:eastAsia="tr-TR"/>
        </w:rPr>
        <w:instrText xml:space="preserve"> REF _Ref226250895 \h </w:instrText>
      </w:r>
      <w:r w:rsidR="00D156ED" w:rsidRPr="005B0CA4">
        <w:rPr>
          <w:lang w:eastAsia="tr-TR"/>
        </w:rPr>
      </w:r>
      <w:r w:rsidR="00D156ED" w:rsidRPr="005B0CA4">
        <w:rPr>
          <w:lang w:eastAsia="tr-TR"/>
        </w:rPr>
        <w:fldChar w:fldCharType="separate"/>
      </w:r>
      <w:r w:rsidR="00CC67AF" w:rsidRPr="005B0CA4">
        <w:t xml:space="preserve">( </w:t>
      </w:r>
      <w:r w:rsidR="00CC67AF">
        <w:rPr>
          <w:noProof/>
        </w:rPr>
        <w:t>22</w:t>
      </w:r>
      <w:r w:rsidR="00CC67AF" w:rsidRPr="005B0CA4">
        <w:t xml:space="preserve"> )</w:t>
      </w:r>
      <w:r w:rsidR="00D156ED" w:rsidRPr="005B0CA4">
        <w:rPr>
          <w:lang w:eastAsia="tr-TR"/>
        </w:rPr>
        <w:fldChar w:fldCharType="end"/>
      </w:r>
      <w:r w:rsidR="00DA3607" w:rsidRPr="005B0CA4">
        <w:rPr>
          <w:lang w:eastAsia="tr-TR"/>
        </w:rPr>
        <w:t>.</w:t>
      </w:r>
      <w:r w:rsidR="00D56F37" w:rsidRPr="005B0CA4">
        <w:rPr>
          <w:lang w:eastAsia="tr-TR"/>
        </w:rPr>
        <w:t xml:space="preserve"> </w:t>
      </w:r>
      <w:r w:rsidR="00DA3607" w:rsidRPr="005B0CA4">
        <w:rPr>
          <w:lang w:eastAsia="tr-TR"/>
        </w:rPr>
        <w:t xml:space="preserve">This means that no local decision can be issued until the central authority has received observations from all </w:t>
      </w:r>
      <m:oMath>
        <m:r>
          <w:rPr>
            <w:rFonts w:ascii="Cambria Math" w:hAnsi="Cambria Math"/>
            <w:lang w:eastAsia="tr-TR"/>
          </w:rPr>
          <m:t>n</m:t>
        </m:r>
      </m:oMath>
      <w:r w:rsidR="00676A24" w:rsidRPr="005B0CA4">
        <w:rPr>
          <w:rFonts w:eastAsiaTheme="minorEastAsia"/>
          <w:lang w:eastAsia="tr-TR"/>
        </w:rPr>
        <w:t xml:space="preserve"> </w:t>
      </w:r>
      <w:r w:rsidR="00DA3607" w:rsidRPr="005B0CA4">
        <w:rPr>
          <w:lang w:eastAsia="tr-TR"/>
        </w:rPr>
        <w:t xml:space="preserve">agents, completed global aggregation, and distributed decisions back, a sequential dependency chain that accumulates latency at every stage as captured by </w:t>
      </w:r>
      <m:oMath>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c</m:t>
            </m:r>
          </m:sub>
        </m:sSub>
      </m:oMath>
      <w:r w:rsidR="00DA3607" w:rsidRPr="005B0CA4">
        <w:rPr>
          <w:rFonts w:eastAsiaTheme="minorEastAsia"/>
          <w:lang w:eastAsia="tr-TR"/>
        </w:rPr>
        <w:t xml:space="preserve"> </w:t>
      </w:r>
      <w:r w:rsidR="00DA3607" w:rsidRPr="005B0CA4">
        <w:rPr>
          <w:lang w:eastAsia="tr-TR"/>
        </w:rPr>
        <w:t xml:space="preserve">in Equation </w:t>
      </w:r>
      <w:r w:rsidR="00DA3607" w:rsidRPr="005B0CA4">
        <w:rPr>
          <w:lang w:eastAsia="tr-TR"/>
        </w:rPr>
        <w:fldChar w:fldCharType="begin"/>
      </w:r>
      <w:r w:rsidR="00DA3607" w:rsidRPr="005B0CA4">
        <w:rPr>
          <w:lang w:eastAsia="tr-TR"/>
        </w:rPr>
        <w:instrText xml:space="preserve"> REF _Ref226283910 \h </w:instrText>
      </w:r>
      <w:r w:rsidR="00DA3607" w:rsidRPr="005B0CA4">
        <w:rPr>
          <w:lang w:eastAsia="tr-TR"/>
        </w:rPr>
      </w:r>
      <w:r w:rsidR="00DA3607" w:rsidRPr="005B0CA4">
        <w:rPr>
          <w:lang w:eastAsia="tr-TR"/>
        </w:rPr>
        <w:fldChar w:fldCharType="separate"/>
      </w:r>
      <w:r w:rsidR="00CC67AF" w:rsidRPr="005B0CA4">
        <w:t xml:space="preserve">( </w:t>
      </w:r>
      <w:r w:rsidR="00CC67AF">
        <w:rPr>
          <w:noProof/>
        </w:rPr>
        <w:t>26</w:t>
      </w:r>
      <w:r w:rsidR="00CC67AF" w:rsidRPr="005B0CA4">
        <w:t xml:space="preserve"> )</w:t>
      </w:r>
      <w:r w:rsidR="00DA3607" w:rsidRPr="005B0CA4">
        <w:rPr>
          <w:lang w:eastAsia="tr-TR"/>
        </w:rPr>
        <w:fldChar w:fldCharType="end"/>
      </w:r>
      <w:r w:rsidR="00DA3607" w:rsidRPr="005B0CA4">
        <w:rPr>
          <w:lang w:eastAsia="tr-TR"/>
        </w:rPr>
        <w:t xml:space="preserve">. In contrast, the distributed architecture allows each local DM </w:t>
      </w:r>
      <m:oMath>
        <m:sSub>
          <m:sSubPr>
            <m:ctrlPr>
              <w:rPr>
                <w:rFonts w:ascii="Cambria Math" w:hAnsi="Cambria Math"/>
                <w:lang w:eastAsia="tr-TR"/>
              </w:rPr>
            </m:ctrlPr>
          </m:sSubPr>
          <m:e>
            <m:r>
              <w:rPr>
                <w:rFonts w:ascii="Cambria Math" w:hAnsi="Cambria Math"/>
                <w:lang w:eastAsia="tr-TR"/>
              </w:rPr>
              <m:t>δ</m:t>
            </m:r>
          </m:e>
          <m:sub>
            <m:r>
              <w:rPr>
                <w:rFonts w:ascii="Cambria Math" w:hAnsi="Cambria Math"/>
                <w:lang w:eastAsia="tr-TR"/>
              </w:rPr>
              <m:t>i</m:t>
            </m:r>
          </m:sub>
        </m:sSub>
      </m:oMath>
      <w:r w:rsidR="00676A24" w:rsidRPr="005B0CA4">
        <w:rPr>
          <w:rFonts w:eastAsiaTheme="minorEastAsia"/>
          <w:lang w:eastAsia="tr-TR"/>
        </w:rPr>
        <w:t xml:space="preserve"> </w:t>
      </w:r>
      <w:r w:rsidR="00DA3607" w:rsidRPr="005B0CA4">
        <w:rPr>
          <w:lang w:eastAsia="tr-TR"/>
        </w:rPr>
        <w:t xml:space="preserve">to infer independently within its neighborhood as formalized in Equation </w:t>
      </w:r>
      <w:r w:rsidR="00DA3607" w:rsidRPr="005B0CA4">
        <w:rPr>
          <w:lang w:eastAsia="tr-TR"/>
        </w:rPr>
        <w:fldChar w:fldCharType="begin"/>
      </w:r>
      <w:r w:rsidR="00DA3607" w:rsidRPr="005B0CA4">
        <w:rPr>
          <w:lang w:eastAsia="tr-TR"/>
        </w:rPr>
        <w:instrText xml:space="preserve"> REF _Ref226251122 \h </w:instrText>
      </w:r>
      <w:r w:rsidR="00DA3607" w:rsidRPr="005B0CA4">
        <w:rPr>
          <w:lang w:eastAsia="tr-TR"/>
        </w:rPr>
      </w:r>
      <w:r w:rsidR="00DA3607" w:rsidRPr="005B0CA4">
        <w:rPr>
          <w:lang w:eastAsia="tr-TR"/>
        </w:rPr>
        <w:fldChar w:fldCharType="separate"/>
      </w:r>
      <w:r w:rsidR="00CC67AF" w:rsidRPr="005B0CA4">
        <w:t xml:space="preserve">( </w:t>
      </w:r>
      <w:r w:rsidR="00CC67AF">
        <w:rPr>
          <w:noProof/>
        </w:rPr>
        <w:t>23</w:t>
      </w:r>
      <w:r w:rsidR="00CC67AF" w:rsidRPr="005B0CA4">
        <w:t xml:space="preserve"> )</w:t>
      </w:r>
      <w:r w:rsidR="00DA3607" w:rsidRPr="005B0CA4">
        <w:rPr>
          <w:lang w:eastAsia="tr-TR"/>
        </w:rPr>
        <w:fldChar w:fldCharType="end"/>
      </w:r>
      <w:r w:rsidR="00DA3607" w:rsidRPr="005B0CA4">
        <w:rPr>
          <w:lang w:eastAsia="tr-TR"/>
        </w:rPr>
        <w:t xml:space="preserve">, with no mandatory path through a central bottleneck. Since </w:t>
      </w:r>
      <m:oMath>
        <m:sSub>
          <m:sSubPr>
            <m:ctrlPr>
              <w:rPr>
                <w:rFonts w:ascii="Cambria Math" w:hAnsi="Cambria Math"/>
                <w:lang w:eastAsia="tr-TR"/>
              </w:rPr>
            </m:ctrlPr>
          </m:sSubPr>
          <m:e>
            <m:r>
              <w:rPr>
                <w:rFonts w:ascii="Cambria Math" w:hAnsi="Cambria Math"/>
                <w:lang w:eastAsia="tr-TR"/>
              </w:rPr>
              <m:t>δ</m:t>
            </m:r>
          </m:e>
          <m:sub>
            <m:r>
              <w:rPr>
                <w:rFonts w:ascii="Cambria Math" w:hAnsi="Cambria Math"/>
                <w:lang w:eastAsia="tr-TR"/>
              </w:rPr>
              <m:t>i</m:t>
            </m:r>
          </m:sub>
        </m:sSub>
      </m:oMath>
      <w:r w:rsidR="005F2BD4" w:rsidRPr="005B0CA4">
        <w:rPr>
          <w:rFonts w:eastAsiaTheme="minorEastAsia"/>
          <w:lang w:eastAsia="tr-TR"/>
        </w:rPr>
        <w:t xml:space="preserve"> </w:t>
      </w:r>
      <w:r w:rsidR="00DA3607" w:rsidRPr="005B0CA4">
        <w:rPr>
          <w:lang w:eastAsia="tr-TR"/>
        </w:rPr>
        <w:t xml:space="preserve">requires only </w:t>
      </w:r>
      <m:oMath>
        <m:sSub>
          <m:sSubPr>
            <m:ctrlPr>
              <w:rPr>
                <w:rFonts w:ascii="Cambria Math" w:hAnsi="Cambria Math"/>
                <w:lang w:eastAsia="tr-TR"/>
              </w:rPr>
            </m:ctrlPr>
          </m:sSubPr>
          <m:e>
            <m:r>
              <w:rPr>
                <w:rFonts w:ascii="Cambria Math" w:hAnsi="Cambria Math"/>
                <w:lang w:eastAsia="tr-TR"/>
              </w:rPr>
              <m:t>o</m:t>
            </m:r>
          </m:e>
          <m:sub>
            <m:r>
              <w:rPr>
                <w:rFonts w:ascii="Cambria Math" w:hAnsi="Cambria Math"/>
                <w:lang w:eastAsia="tr-TR"/>
              </w:rPr>
              <m:t>i</m:t>
            </m:r>
          </m:sub>
        </m:sSub>
      </m:oMath>
      <w:r w:rsidR="005F2BD4" w:rsidRPr="005B0CA4">
        <w:rPr>
          <w:rFonts w:eastAsiaTheme="minorEastAsia"/>
          <w:lang w:eastAsia="tr-TR"/>
        </w:rPr>
        <w:t xml:space="preserve"> </w:t>
      </w:r>
      <w:r w:rsidR="00DA3607" w:rsidRPr="005B0CA4">
        <w:rPr>
          <w:lang w:eastAsia="tr-TR"/>
        </w:rPr>
        <w:t xml:space="preserve">and the observations of its bounded neighborhood </w:t>
      </w:r>
      <m:oMath>
        <m:r>
          <m:rPr>
            <m:scr m:val="script"/>
          </m:rPr>
          <w:rPr>
            <w:rFonts w:ascii="Cambria Math" w:eastAsia="Times New Roman" w:hAnsi="Cambria Math"/>
            <w:szCs w:val="24"/>
            <w:lang w:eastAsia="tr-TR"/>
          </w:rPr>
          <m:t>N</m:t>
        </m:r>
        <m:d>
          <m:dPr>
            <m:ctrlPr>
              <w:rPr>
                <w:rFonts w:ascii="Cambria Math" w:hAnsi="Cambria Math"/>
                <w:lang w:eastAsia="tr-TR"/>
              </w:rPr>
            </m:ctrlPr>
          </m:dPr>
          <m:e>
            <m:r>
              <w:rPr>
                <w:rFonts w:ascii="Cambria Math" w:hAnsi="Cambria Math"/>
                <w:lang w:eastAsia="tr-TR"/>
              </w:rPr>
              <m:t>i</m:t>
            </m:r>
            <m:ctrlPr>
              <w:rPr>
                <w:rFonts w:ascii="Cambria Math" w:hAnsi="Cambria Math"/>
                <w:i/>
                <w:lang w:eastAsia="tr-TR"/>
              </w:rPr>
            </m:ctrlPr>
          </m:e>
        </m:d>
      </m:oMath>
      <w:r w:rsidR="00DA3607" w:rsidRPr="005B0CA4">
        <w:rPr>
          <w:lang w:eastAsia="tr-TR"/>
        </w:rPr>
        <w:t xml:space="preserve">, the decision cycle reduces to the local inference time plus a single neighborhood exchange step, yielding the significantly lower latency </w:t>
      </w:r>
      <m:oMath>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d</m:t>
            </m:r>
          </m:sub>
        </m:sSub>
      </m:oMath>
      <w:r w:rsidR="005F2BD4" w:rsidRPr="005B0CA4">
        <w:rPr>
          <w:rFonts w:eastAsiaTheme="minorEastAsia"/>
          <w:lang w:eastAsia="tr-TR"/>
        </w:rPr>
        <w:t xml:space="preserve"> </w:t>
      </w:r>
      <w:r w:rsidR="00DA3607" w:rsidRPr="005B0CA4">
        <w:rPr>
          <w:lang w:eastAsia="tr-TR"/>
        </w:rPr>
        <w:t xml:space="preserve">defined in Equation </w:t>
      </w:r>
      <w:r w:rsidR="005F2BD4" w:rsidRPr="005B0CA4">
        <w:rPr>
          <w:lang w:eastAsia="tr-TR"/>
        </w:rPr>
        <w:fldChar w:fldCharType="begin"/>
      </w:r>
      <w:r w:rsidR="005F2BD4" w:rsidRPr="005B0CA4">
        <w:rPr>
          <w:lang w:eastAsia="tr-TR"/>
        </w:rPr>
        <w:instrText xml:space="preserve"> REF _Ref226283946 \h </w:instrText>
      </w:r>
      <w:r w:rsidR="005F2BD4" w:rsidRPr="005B0CA4">
        <w:rPr>
          <w:lang w:eastAsia="tr-TR"/>
        </w:rPr>
      </w:r>
      <w:r w:rsidR="005F2BD4" w:rsidRPr="005B0CA4">
        <w:rPr>
          <w:lang w:eastAsia="tr-TR"/>
        </w:rPr>
        <w:fldChar w:fldCharType="separate"/>
      </w:r>
      <w:r w:rsidR="00CC67AF" w:rsidRPr="005B0CA4">
        <w:t xml:space="preserve">( </w:t>
      </w:r>
      <w:r w:rsidR="00CC67AF">
        <w:rPr>
          <w:noProof/>
        </w:rPr>
        <w:t>27</w:t>
      </w:r>
      <w:r w:rsidR="00CC67AF" w:rsidRPr="005B0CA4">
        <w:t xml:space="preserve"> )</w:t>
      </w:r>
      <w:r w:rsidR="005F2BD4" w:rsidRPr="005B0CA4">
        <w:rPr>
          <w:lang w:eastAsia="tr-TR"/>
        </w:rPr>
        <w:fldChar w:fldCharType="end"/>
      </w:r>
      <w:r w:rsidR="00DA3607" w:rsidRPr="005B0CA4">
        <w:rPr>
          <w:lang w:eastAsia="tr-TR"/>
        </w:rPr>
        <w:t xml:space="preserve">. This architectural difference is not merely a performance characteristic but a structural consequence of the dependency graph: in the centralized case every agent's decision is blocked by the slowest reporting agent and the central aggregation step, whereas in the distributed case each agent's decision is blocked only by its own inference and its immediate neighbors. </w:t>
      </w:r>
    </w:p>
    <w:p w14:paraId="0ED3347D" w14:textId="39F40EA3" w:rsidR="00F30D94" w:rsidRPr="005B0CA4" w:rsidRDefault="00DA3607" w:rsidP="00F30D94">
      <w:pPr>
        <w:pStyle w:val="ParText"/>
        <w:rPr>
          <w:lang w:eastAsia="tr-TR"/>
        </w:rPr>
      </w:pPr>
      <w:r w:rsidRPr="005B0CA4">
        <w:rPr>
          <w:lang w:eastAsia="tr-TR"/>
        </w:rPr>
        <w:t xml:space="preserve">Under the rapid decay rates </w:t>
      </w:r>
      <m:oMath>
        <m:sSub>
          <m:sSubPr>
            <m:ctrlPr>
              <w:rPr>
                <w:rFonts w:ascii="Cambria Math" w:hAnsi="Cambria Math"/>
                <w:lang w:eastAsia="tr-TR"/>
              </w:rPr>
            </m:ctrlPr>
          </m:sSubPr>
          <m:e>
            <m:r>
              <w:rPr>
                <w:rFonts w:ascii="Cambria Math" w:hAnsi="Cambria Math"/>
                <w:lang w:eastAsia="tr-TR"/>
              </w:rPr>
              <m:t>λ</m:t>
            </m:r>
          </m:e>
          <m:sub>
            <m:r>
              <m:rPr>
                <m:nor/>
              </m:rPr>
              <w:rPr>
                <w:lang w:eastAsia="tr-TR"/>
              </w:rPr>
              <m:t>opr</m:t>
            </m:r>
          </m:sub>
        </m:sSub>
      </m:oMath>
      <w:r w:rsidR="005F2BD4" w:rsidRPr="005B0CA4">
        <w:rPr>
          <w:rFonts w:eastAsiaTheme="minorEastAsia"/>
          <w:lang w:eastAsia="tr-TR"/>
        </w:rPr>
        <w:t xml:space="preserve"> </w:t>
      </w:r>
      <w:r w:rsidRPr="005B0CA4">
        <w:rPr>
          <w:lang w:eastAsia="tr-TR"/>
        </w:rPr>
        <w:t>characteristic of the operational decision level, this difference directly determines whether decision outputs retain operational value or arrive too late to influence evolving fire conditions.</w:t>
      </w:r>
      <w:r w:rsidR="005F2BD4" w:rsidRPr="005B0CA4">
        <w:rPr>
          <w:lang w:eastAsia="tr-TR"/>
        </w:rPr>
        <w:t xml:space="preserve"> </w:t>
      </w:r>
      <w:r w:rsidR="00E878B1">
        <w:rPr>
          <w:lang w:eastAsia="tr-TR"/>
        </w:rPr>
        <w:fldChar w:fldCharType="begin"/>
      </w:r>
      <w:r w:rsidR="00E878B1">
        <w:rPr>
          <w:lang w:eastAsia="tr-TR"/>
        </w:rPr>
        <w:instrText xml:space="preserve"> REF _Ref226319854 \h </w:instrText>
      </w:r>
      <w:r w:rsidR="00E878B1">
        <w:rPr>
          <w:lang w:eastAsia="tr-TR"/>
        </w:rPr>
      </w:r>
      <w:r w:rsidR="00E878B1">
        <w:rPr>
          <w:lang w:eastAsia="tr-TR"/>
        </w:rPr>
        <w:fldChar w:fldCharType="separate"/>
      </w:r>
      <w:r w:rsidR="00CC67AF">
        <w:t xml:space="preserve">Table </w:t>
      </w:r>
      <w:r w:rsidR="00CC67AF">
        <w:rPr>
          <w:noProof/>
        </w:rPr>
        <w:t>3</w:t>
      </w:r>
      <w:r w:rsidR="00CC67AF">
        <w:t>.</w:t>
      </w:r>
      <w:r w:rsidR="00CC67AF">
        <w:rPr>
          <w:noProof/>
        </w:rPr>
        <w:t>6</w:t>
      </w:r>
      <w:r w:rsidR="00E878B1">
        <w:rPr>
          <w:lang w:eastAsia="tr-TR"/>
        </w:rPr>
        <w:fldChar w:fldCharType="end"/>
      </w:r>
      <w:r w:rsidR="00E878B1">
        <w:rPr>
          <w:lang w:eastAsia="tr-TR"/>
        </w:rPr>
        <w:t xml:space="preserve"> </w:t>
      </w:r>
      <w:r w:rsidR="00F30D94" w:rsidRPr="005B0CA4">
        <w:rPr>
          <w:lang w:eastAsia="tr-TR"/>
        </w:rPr>
        <w:t xml:space="preserve">summarizes the key </w:t>
      </w:r>
      <w:r w:rsidR="00F30D94" w:rsidRPr="005B0CA4">
        <w:rPr>
          <w:lang w:eastAsia="tr-TR"/>
        </w:rPr>
        <w:lastRenderedPageBreak/>
        <w:t>architectural differences across dimensions relevant to operational DSS design in disaster management.</w:t>
      </w:r>
    </w:p>
    <w:p w14:paraId="20CEBCF8" w14:textId="760D9092" w:rsidR="00E878B1" w:rsidRDefault="00E878B1" w:rsidP="00E878B1">
      <w:pPr>
        <w:pStyle w:val="Caption"/>
        <w:keepNext/>
      </w:pPr>
      <w:bookmarkStart w:id="131" w:name="_Ref226319854"/>
      <w:bookmarkStart w:id="132" w:name="_Toc226331721"/>
      <w:r>
        <w:t xml:space="preserve">Table </w:t>
      </w:r>
      <w:r>
        <w:fldChar w:fldCharType="begin"/>
      </w:r>
      <w:r>
        <w:instrText xml:space="preserve"> STYLEREF 1 \s </w:instrText>
      </w:r>
      <w:r>
        <w:fldChar w:fldCharType="separate"/>
      </w:r>
      <w:r w:rsidR="00CC67AF">
        <w:rPr>
          <w:noProof/>
        </w:rPr>
        <w:t>3</w:t>
      </w:r>
      <w:r>
        <w:fldChar w:fldCharType="end"/>
      </w:r>
      <w:r>
        <w:t>.</w:t>
      </w:r>
      <w:r>
        <w:fldChar w:fldCharType="begin"/>
      </w:r>
      <w:r>
        <w:instrText xml:space="preserve"> SEQ Table \* ARABIC \s 1 </w:instrText>
      </w:r>
      <w:r>
        <w:fldChar w:fldCharType="separate"/>
      </w:r>
      <w:r w:rsidR="00CC67AF">
        <w:rPr>
          <w:noProof/>
        </w:rPr>
        <w:t>6</w:t>
      </w:r>
      <w:r>
        <w:fldChar w:fldCharType="end"/>
      </w:r>
      <w:bookmarkEnd w:id="131"/>
      <w:r>
        <w:t xml:space="preserve"> </w:t>
      </w:r>
      <w:r w:rsidRPr="00E878B1">
        <w:t>Comparison of centralized and distributed DSS architectures</w:t>
      </w:r>
      <w:bookmarkEnd w:id="132"/>
    </w:p>
    <w:tbl>
      <w:tblPr>
        <w:tblStyle w:val="GridTable1Light"/>
        <w:tblW w:w="0" w:type="auto"/>
        <w:tblLook w:val="04A0" w:firstRow="1" w:lastRow="0" w:firstColumn="1" w:lastColumn="0" w:noHBand="0" w:noVBand="1"/>
      </w:tblPr>
      <w:tblGrid>
        <w:gridCol w:w="1870"/>
        <w:gridCol w:w="3087"/>
        <w:gridCol w:w="3080"/>
      </w:tblGrid>
      <w:tr w:rsidR="00F30D94" w:rsidRPr="005B0CA4" w14:paraId="24E16041" w14:textId="77777777" w:rsidTr="00386C8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0" w:type="dxa"/>
            <w:hideMark/>
          </w:tcPr>
          <w:p w14:paraId="255819D4" w14:textId="77777777" w:rsidR="00F30D94" w:rsidRPr="005B0CA4" w:rsidRDefault="00F30D94" w:rsidP="00F30D94">
            <w:pPr>
              <w:pStyle w:val="TableText"/>
              <w:rPr>
                <w:lang w:eastAsia="tr-TR"/>
              </w:rPr>
            </w:pPr>
            <w:r w:rsidRPr="005B0CA4">
              <w:rPr>
                <w:lang w:eastAsia="tr-TR"/>
              </w:rPr>
              <w:t>Dimension</w:t>
            </w:r>
          </w:p>
        </w:tc>
        <w:tc>
          <w:tcPr>
            <w:tcW w:w="3087" w:type="dxa"/>
            <w:hideMark/>
          </w:tcPr>
          <w:p w14:paraId="3FE3A52B" w14:textId="77777777" w:rsidR="00F30D94" w:rsidRPr="005B0CA4" w:rsidRDefault="00F30D94" w:rsidP="00F30D94">
            <w:pPr>
              <w:pStyle w:val="TableText"/>
              <w:cnfStyle w:val="100000000000" w:firstRow="1" w:lastRow="0" w:firstColumn="0" w:lastColumn="0" w:oddVBand="0" w:evenVBand="0" w:oddHBand="0" w:evenHBand="0" w:firstRowFirstColumn="0" w:firstRowLastColumn="0" w:lastRowFirstColumn="0" w:lastRowLastColumn="0"/>
              <w:rPr>
                <w:lang w:eastAsia="tr-TR"/>
              </w:rPr>
            </w:pPr>
            <w:r w:rsidRPr="005B0CA4">
              <w:rPr>
                <w:lang w:eastAsia="tr-TR"/>
              </w:rPr>
              <w:t>Centralized</w:t>
            </w:r>
          </w:p>
        </w:tc>
        <w:tc>
          <w:tcPr>
            <w:tcW w:w="3080" w:type="dxa"/>
            <w:hideMark/>
          </w:tcPr>
          <w:p w14:paraId="1B444395" w14:textId="77777777" w:rsidR="00F30D94" w:rsidRPr="005B0CA4" w:rsidRDefault="00F30D94" w:rsidP="00F30D94">
            <w:pPr>
              <w:pStyle w:val="TableText"/>
              <w:cnfStyle w:val="100000000000" w:firstRow="1" w:lastRow="0" w:firstColumn="0" w:lastColumn="0" w:oddVBand="0" w:evenVBand="0" w:oddHBand="0" w:evenHBand="0" w:firstRowFirstColumn="0" w:firstRowLastColumn="0" w:lastRowFirstColumn="0" w:lastRowLastColumn="0"/>
              <w:rPr>
                <w:lang w:eastAsia="tr-TR"/>
              </w:rPr>
            </w:pPr>
            <w:r w:rsidRPr="005B0CA4">
              <w:rPr>
                <w:lang w:eastAsia="tr-TR"/>
              </w:rPr>
              <w:t>Distributed</w:t>
            </w:r>
          </w:p>
        </w:tc>
      </w:tr>
      <w:tr w:rsidR="00F30D94" w:rsidRPr="005B0CA4" w14:paraId="24184A3B"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75366F22" w14:textId="77777777" w:rsidR="00F30D94" w:rsidRPr="005B0CA4" w:rsidRDefault="00F30D94" w:rsidP="00F30D94">
            <w:pPr>
              <w:pStyle w:val="TableText"/>
              <w:rPr>
                <w:lang w:eastAsia="tr-TR"/>
              </w:rPr>
            </w:pPr>
            <w:r w:rsidRPr="005B0CA4">
              <w:rPr>
                <w:lang w:eastAsia="tr-TR"/>
              </w:rPr>
              <w:t>Communication per cycle</w:t>
            </w:r>
          </w:p>
        </w:tc>
        <w:tc>
          <w:tcPr>
            <w:tcW w:w="3087" w:type="dxa"/>
            <w:hideMark/>
          </w:tcPr>
          <w:p w14:paraId="44525D2B" w14:textId="5902774B" w:rsidR="00F30D94" w:rsidRPr="005B0CA4" w:rsidRDefault="00386C86"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m:oMath>
              <m:r>
                <w:rPr>
                  <w:rFonts w:ascii="Cambria Math" w:hAnsi="Cambria Math"/>
                  <w:lang w:eastAsia="tr-TR"/>
                </w:rPr>
                <m:t>O</m:t>
              </m:r>
              <m:d>
                <m:dPr>
                  <m:ctrlPr>
                    <w:rPr>
                      <w:rFonts w:ascii="Cambria Math" w:hAnsi="Cambria Math"/>
                      <w:i/>
                      <w:lang w:eastAsia="tr-TR"/>
                    </w:rPr>
                  </m:ctrlPr>
                </m:dPr>
                <m:e>
                  <m:r>
                    <w:rPr>
                      <w:rFonts w:ascii="Cambria Math" w:hAnsi="Cambria Math"/>
                      <w:lang w:eastAsia="tr-TR"/>
                    </w:rPr>
                    <m:t>n</m:t>
                  </m:r>
                </m:e>
              </m:d>
            </m:oMath>
            <w:r w:rsidR="00F30D94" w:rsidRPr="005B0CA4">
              <w:rPr>
                <w:lang w:eastAsia="tr-TR"/>
              </w:rPr>
              <w:t xml:space="preserve"> </w:t>
            </w:r>
            <w:r w:rsidRPr="005B0CA4">
              <w:rPr>
                <w:lang w:eastAsia="tr-TR"/>
              </w:rPr>
              <w:t xml:space="preserve">- </w:t>
            </w:r>
            <w:r w:rsidR="00F30D94" w:rsidRPr="005B0CA4">
              <w:rPr>
                <w:lang w:eastAsia="tr-TR"/>
              </w:rPr>
              <w:t xml:space="preserve">all agents report to center </w:t>
            </w:r>
          </w:p>
        </w:tc>
        <w:tc>
          <w:tcPr>
            <w:tcW w:w="3080" w:type="dxa"/>
            <w:hideMark/>
          </w:tcPr>
          <w:p w14:paraId="26CD112A" w14:textId="3065AAB2"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m:oMath>
              <m:r>
                <w:rPr>
                  <w:rFonts w:ascii="Cambria Math" w:hAnsi="Cambria Math"/>
                  <w:lang w:eastAsia="tr-TR"/>
                </w:rPr>
                <m:t>O(K)</m:t>
              </m:r>
            </m:oMath>
            <w:r w:rsidR="00386C86" w:rsidRPr="005B0CA4">
              <w:rPr>
                <w:lang w:eastAsia="tr-TR"/>
              </w:rPr>
              <w:t xml:space="preserve"> </w:t>
            </w:r>
            <w:r w:rsidRPr="005B0CA4">
              <w:rPr>
                <w:lang w:eastAsia="tr-TR"/>
              </w:rPr>
              <w:t xml:space="preserve">per agent </w:t>
            </w:r>
            <w:r w:rsidR="00386C86" w:rsidRPr="005B0CA4">
              <w:rPr>
                <w:lang w:eastAsia="tr-TR"/>
              </w:rPr>
              <w:t xml:space="preserve">- </w:t>
            </w:r>
            <w:r w:rsidRPr="005B0CA4">
              <w:rPr>
                <w:lang w:eastAsia="tr-TR"/>
              </w:rPr>
              <w:t xml:space="preserve">neighborhood only </w:t>
            </w:r>
          </w:p>
        </w:tc>
      </w:tr>
      <w:tr w:rsidR="00F30D94" w:rsidRPr="005B0CA4" w14:paraId="50DF0E5D"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52E48855" w14:textId="77777777" w:rsidR="00F30D94" w:rsidRPr="005B0CA4" w:rsidRDefault="00F30D94" w:rsidP="00F30D94">
            <w:pPr>
              <w:pStyle w:val="TableText"/>
              <w:rPr>
                <w:lang w:eastAsia="tr-TR"/>
              </w:rPr>
            </w:pPr>
            <w:r w:rsidRPr="005B0CA4">
              <w:rPr>
                <w:lang w:eastAsia="tr-TR"/>
              </w:rPr>
              <w:t>Decision latency</w:t>
            </w:r>
          </w:p>
        </w:tc>
        <w:tc>
          <w:tcPr>
            <w:tcW w:w="3087" w:type="dxa"/>
            <w:hideMark/>
          </w:tcPr>
          <w:p w14:paraId="244F08FC" w14:textId="77777777" w:rsidR="00F30D94" w:rsidRPr="005B0CA4" w:rsidRDefault="00000000"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m:oMathPara>
              <m:oMath>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c</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τ</m:t>
                    </m:r>
                  </m:e>
                  <m:sub>
                    <m:r>
                      <m:rPr>
                        <m:nor/>
                      </m:rPr>
                      <w:rPr>
                        <w:lang w:eastAsia="tr-TR"/>
                      </w:rPr>
                      <m:t>collect</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τ</m:t>
                    </m:r>
                  </m:e>
                  <m:sub>
                    <m:r>
                      <m:rPr>
                        <m:nor/>
                      </m:rPr>
                      <w:rPr>
                        <w:lang w:eastAsia="tr-TR"/>
                      </w:rPr>
                      <m:t>agg</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τ</m:t>
                    </m:r>
                  </m:e>
                  <m:sub>
                    <m:r>
                      <m:rPr>
                        <m:nor/>
                      </m:rPr>
                      <w:rPr>
                        <w:lang w:eastAsia="tr-TR"/>
                      </w:rPr>
                      <m:t>distribute</m:t>
                    </m:r>
                  </m:sub>
                </m:sSub>
              </m:oMath>
            </m:oMathPara>
          </w:p>
        </w:tc>
        <w:tc>
          <w:tcPr>
            <w:tcW w:w="3080" w:type="dxa"/>
            <w:hideMark/>
          </w:tcPr>
          <w:p w14:paraId="071878CD" w14:textId="77777777" w:rsidR="00F30D94" w:rsidRPr="005B0CA4" w:rsidRDefault="00000000"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m:oMathPara>
              <m:oMath>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d</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τ</m:t>
                    </m:r>
                  </m:e>
                  <m:sub>
                    <m:r>
                      <m:rPr>
                        <m:nor/>
                      </m:rPr>
                      <w:rPr>
                        <w:lang w:eastAsia="tr-TR"/>
                      </w:rPr>
                      <m:t>local</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τ</m:t>
                    </m:r>
                  </m:e>
                  <m:sub>
                    <m:r>
                      <m:rPr>
                        <m:nor/>
                      </m:rPr>
                      <w:rPr>
                        <w:lang w:eastAsia="tr-TR"/>
                      </w:rPr>
                      <m:t>nb</m:t>
                    </m:r>
                  </m:sub>
                </m:sSub>
              </m:oMath>
            </m:oMathPara>
          </w:p>
        </w:tc>
      </w:tr>
      <w:tr w:rsidR="00F30D94" w:rsidRPr="005B0CA4" w14:paraId="3A323D60"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1836E0FA" w14:textId="77777777" w:rsidR="00F30D94" w:rsidRPr="005B0CA4" w:rsidRDefault="00F30D94" w:rsidP="00F30D94">
            <w:pPr>
              <w:pStyle w:val="TableText"/>
              <w:rPr>
                <w:lang w:eastAsia="tr-TR"/>
              </w:rPr>
            </w:pPr>
            <w:r w:rsidRPr="005B0CA4">
              <w:rPr>
                <w:lang w:eastAsia="tr-TR"/>
              </w:rPr>
              <w:t>Scalability</w:t>
            </w:r>
          </w:p>
        </w:tc>
        <w:tc>
          <w:tcPr>
            <w:tcW w:w="3087" w:type="dxa"/>
            <w:hideMark/>
          </w:tcPr>
          <w:p w14:paraId="0C618C79" w14:textId="374D119D"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Degrades with </w:t>
            </w:r>
            <m:oMath>
              <m:r>
                <w:rPr>
                  <w:rFonts w:ascii="Cambria Math" w:hAnsi="Cambria Math"/>
                  <w:lang w:eastAsia="tr-TR"/>
                </w:rPr>
                <m:t>n</m:t>
              </m:r>
            </m:oMath>
            <w:r w:rsidR="00386C86" w:rsidRPr="005B0CA4">
              <w:rPr>
                <w:lang w:eastAsia="tr-TR"/>
              </w:rPr>
              <w:t xml:space="preserve"> </w:t>
            </w:r>
            <w:r w:rsidR="000C5722" w:rsidRPr="005B0CA4">
              <w:rPr>
                <w:lang w:eastAsia="tr-TR"/>
              </w:rPr>
              <w:t>-</w:t>
            </w:r>
            <w:r w:rsidRPr="005B0CA4">
              <w:rPr>
                <w:lang w:eastAsia="tr-TR"/>
              </w:rPr>
              <w:t xml:space="preserve"> central bottleneck </w:t>
            </w:r>
          </w:p>
        </w:tc>
        <w:tc>
          <w:tcPr>
            <w:tcW w:w="3080" w:type="dxa"/>
            <w:hideMark/>
          </w:tcPr>
          <w:p w14:paraId="1556B389"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Constant per-agent load</w:t>
            </w:r>
          </w:p>
        </w:tc>
      </w:tr>
      <w:tr w:rsidR="00F30D94" w:rsidRPr="005B0CA4" w14:paraId="7C8D0E25"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346964F7" w14:textId="77777777" w:rsidR="00F30D94" w:rsidRPr="005B0CA4" w:rsidRDefault="00F30D94" w:rsidP="00F30D94">
            <w:pPr>
              <w:pStyle w:val="TableText"/>
              <w:rPr>
                <w:lang w:eastAsia="tr-TR"/>
              </w:rPr>
            </w:pPr>
            <w:r w:rsidRPr="005B0CA4">
              <w:rPr>
                <w:lang w:eastAsia="tr-TR"/>
              </w:rPr>
              <w:t>Single point of failure</w:t>
            </w:r>
          </w:p>
        </w:tc>
        <w:tc>
          <w:tcPr>
            <w:tcW w:w="3087" w:type="dxa"/>
            <w:hideMark/>
          </w:tcPr>
          <w:p w14:paraId="4A533072" w14:textId="59674BD2"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Yes</w:t>
            </w:r>
            <w:r w:rsidR="00386C86" w:rsidRPr="005B0CA4">
              <w:rPr>
                <w:lang w:eastAsia="tr-TR"/>
              </w:rPr>
              <w:t xml:space="preserve"> -</w:t>
            </w:r>
            <w:r w:rsidRPr="005B0CA4">
              <w:rPr>
                <w:lang w:eastAsia="tr-TR"/>
              </w:rPr>
              <w:t xml:space="preserve"> center failure halts all decisions</w:t>
            </w:r>
          </w:p>
        </w:tc>
        <w:tc>
          <w:tcPr>
            <w:tcW w:w="3080" w:type="dxa"/>
            <w:hideMark/>
          </w:tcPr>
          <w:p w14:paraId="747661A6" w14:textId="725D0443"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No</w:t>
            </w:r>
            <w:r w:rsidR="00386C86" w:rsidRPr="005B0CA4">
              <w:rPr>
                <w:lang w:eastAsia="tr-TR"/>
              </w:rPr>
              <w:t xml:space="preserve"> -</w:t>
            </w:r>
            <w:r w:rsidRPr="005B0CA4">
              <w:rPr>
                <w:lang w:eastAsia="tr-TR"/>
              </w:rPr>
              <w:t xml:space="preserve"> graceful degradation</w:t>
            </w:r>
          </w:p>
        </w:tc>
      </w:tr>
      <w:tr w:rsidR="00F30D94" w:rsidRPr="005B0CA4" w14:paraId="5DBB477B"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4A64908F" w14:textId="77777777" w:rsidR="00F30D94" w:rsidRPr="005B0CA4" w:rsidRDefault="00F30D94" w:rsidP="00F30D94">
            <w:pPr>
              <w:pStyle w:val="TableText"/>
              <w:rPr>
                <w:lang w:eastAsia="tr-TR"/>
              </w:rPr>
            </w:pPr>
            <w:r w:rsidRPr="005B0CA4">
              <w:rPr>
                <w:lang w:eastAsia="tr-TR"/>
              </w:rPr>
              <w:t>Global optimality</w:t>
            </w:r>
          </w:p>
        </w:tc>
        <w:tc>
          <w:tcPr>
            <w:tcW w:w="3087" w:type="dxa"/>
            <w:hideMark/>
          </w:tcPr>
          <w:p w14:paraId="0F0AA62E"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Potentially achievable</w:t>
            </w:r>
          </w:p>
        </w:tc>
        <w:tc>
          <w:tcPr>
            <w:tcW w:w="3080" w:type="dxa"/>
            <w:hideMark/>
          </w:tcPr>
          <w:p w14:paraId="2695D93A"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Locally optimal; global not guaranteed</w:t>
            </w:r>
          </w:p>
        </w:tc>
      </w:tr>
      <w:tr w:rsidR="00F30D94" w:rsidRPr="005B0CA4" w14:paraId="62B4F892"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74B22979" w14:textId="77777777" w:rsidR="00F30D94" w:rsidRPr="005B0CA4" w:rsidRDefault="00F30D94" w:rsidP="00F30D94">
            <w:pPr>
              <w:pStyle w:val="TableText"/>
              <w:rPr>
                <w:lang w:eastAsia="tr-TR"/>
              </w:rPr>
            </w:pPr>
            <w:r w:rsidRPr="005B0CA4">
              <w:rPr>
                <w:lang w:eastAsia="tr-TR"/>
              </w:rPr>
              <w:t>Observability requirement</w:t>
            </w:r>
          </w:p>
        </w:tc>
        <w:tc>
          <w:tcPr>
            <w:tcW w:w="3087" w:type="dxa"/>
            <w:hideMark/>
          </w:tcPr>
          <w:p w14:paraId="71EE0775"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Full global state required</w:t>
            </w:r>
          </w:p>
        </w:tc>
        <w:tc>
          <w:tcPr>
            <w:tcW w:w="3080" w:type="dxa"/>
            <w:hideMark/>
          </w:tcPr>
          <w:p w14:paraId="53A10120"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Local + neighborhood state sufficient</w:t>
            </w:r>
          </w:p>
        </w:tc>
      </w:tr>
      <w:tr w:rsidR="00F30D94" w:rsidRPr="005B0CA4" w14:paraId="518A2624" w14:textId="77777777" w:rsidTr="00775C56">
        <w:trPr>
          <w:trHeight w:val="525"/>
        </w:trPr>
        <w:tc>
          <w:tcPr>
            <w:cnfStyle w:val="001000000000" w:firstRow="0" w:lastRow="0" w:firstColumn="1" w:lastColumn="0" w:oddVBand="0" w:evenVBand="0" w:oddHBand="0" w:evenHBand="0" w:firstRowFirstColumn="0" w:firstRowLastColumn="0" w:lastRowFirstColumn="0" w:lastRowLastColumn="0"/>
            <w:tcW w:w="1870" w:type="dxa"/>
            <w:hideMark/>
          </w:tcPr>
          <w:p w14:paraId="53B0F1F9" w14:textId="77777777" w:rsidR="00F30D94" w:rsidRPr="005B0CA4" w:rsidRDefault="00F30D94" w:rsidP="00F30D94">
            <w:pPr>
              <w:pStyle w:val="TableText"/>
              <w:rPr>
                <w:lang w:eastAsia="tr-TR"/>
              </w:rPr>
            </w:pPr>
            <w:r w:rsidRPr="005B0CA4">
              <w:rPr>
                <w:lang w:eastAsia="tr-TR"/>
              </w:rPr>
              <w:t>Uncertainty handling</w:t>
            </w:r>
          </w:p>
        </w:tc>
        <w:tc>
          <w:tcPr>
            <w:tcW w:w="3087" w:type="dxa"/>
            <w:hideMark/>
          </w:tcPr>
          <w:p w14:paraId="463FBDBD"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Global model must absorb all uncertainty</w:t>
            </w:r>
          </w:p>
        </w:tc>
        <w:tc>
          <w:tcPr>
            <w:tcW w:w="3080" w:type="dxa"/>
            <w:hideMark/>
          </w:tcPr>
          <w:p w14:paraId="165EE529"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Local inference under partial observability</w:t>
            </w:r>
          </w:p>
        </w:tc>
      </w:tr>
      <w:tr w:rsidR="00F30D94" w:rsidRPr="005B0CA4" w14:paraId="706E3BF3"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3BE62186" w14:textId="77777777" w:rsidR="00F30D94" w:rsidRPr="005B0CA4" w:rsidRDefault="00F30D94" w:rsidP="00F30D94">
            <w:pPr>
              <w:pStyle w:val="TableText"/>
              <w:rPr>
                <w:lang w:eastAsia="tr-TR"/>
              </w:rPr>
            </w:pPr>
            <w:r w:rsidRPr="005B0CA4">
              <w:rPr>
                <w:lang w:eastAsia="tr-TR"/>
              </w:rPr>
              <w:t>Fault tolerance</w:t>
            </w:r>
          </w:p>
        </w:tc>
        <w:tc>
          <w:tcPr>
            <w:tcW w:w="3087" w:type="dxa"/>
            <w:hideMark/>
          </w:tcPr>
          <w:p w14:paraId="06A0E17B"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Low</w:t>
            </w:r>
          </w:p>
        </w:tc>
        <w:tc>
          <w:tcPr>
            <w:tcW w:w="3080" w:type="dxa"/>
            <w:hideMark/>
          </w:tcPr>
          <w:p w14:paraId="64F6F051"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High</w:t>
            </w:r>
          </w:p>
        </w:tc>
      </w:tr>
      <w:tr w:rsidR="00F30D94" w:rsidRPr="005B0CA4" w14:paraId="58AF5777"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4FFEC207" w14:textId="77777777" w:rsidR="00F30D94" w:rsidRPr="005B0CA4" w:rsidRDefault="00F30D94" w:rsidP="00F30D94">
            <w:pPr>
              <w:pStyle w:val="TableText"/>
              <w:rPr>
                <w:lang w:eastAsia="tr-TR"/>
              </w:rPr>
            </w:pPr>
            <w:r w:rsidRPr="005B0CA4">
              <w:rPr>
                <w:lang w:eastAsia="tr-TR"/>
              </w:rPr>
              <w:t>Human oversight coupling</w:t>
            </w:r>
          </w:p>
        </w:tc>
        <w:tc>
          <w:tcPr>
            <w:tcW w:w="3087" w:type="dxa"/>
            <w:hideMark/>
          </w:tcPr>
          <w:p w14:paraId="7B665DFB" w14:textId="094D5206"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Centralized</w:t>
            </w:r>
            <w:r w:rsidR="00386C86" w:rsidRPr="005B0CA4">
              <w:rPr>
                <w:lang w:eastAsia="tr-TR"/>
              </w:rPr>
              <w:t xml:space="preserve"> -</w:t>
            </w:r>
            <w:r w:rsidRPr="005B0CA4">
              <w:rPr>
                <w:lang w:eastAsia="tr-TR"/>
              </w:rPr>
              <w:t xml:space="preserve"> single operator interface</w:t>
            </w:r>
          </w:p>
        </w:tc>
        <w:tc>
          <w:tcPr>
            <w:tcW w:w="3080" w:type="dxa"/>
            <w:hideMark/>
          </w:tcPr>
          <w:p w14:paraId="2130656A" w14:textId="072E1D23"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Distributed </w:t>
            </w:r>
            <w:r w:rsidR="00386C86" w:rsidRPr="005B0CA4">
              <w:rPr>
                <w:lang w:eastAsia="tr-TR"/>
              </w:rPr>
              <w:t>-</w:t>
            </w:r>
            <w:r w:rsidRPr="005B0CA4">
              <w:rPr>
                <w:lang w:eastAsia="tr-TR"/>
              </w:rPr>
              <w:t xml:space="preserve"> requires coordination layer</w:t>
            </w:r>
          </w:p>
        </w:tc>
      </w:tr>
      <w:tr w:rsidR="00F30D94" w:rsidRPr="005B0CA4" w14:paraId="3CB5BB9D" w14:textId="77777777" w:rsidTr="00386C86">
        <w:tc>
          <w:tcPr>
            <w:cnfStyle w:val="001000000000" w:firstRow="0" w:lastRow="0" w:firstColumn="1" w:lastColumn="0" w:oddVBand="0" w:evenVBand="0" w:oddHBand="0" w:evenHBand="0" w:firstRowFirstColumn="0" w:firstRowLastColumn="0" w:lastRowFirstColumn="0" w:lastRowLastColumn="0"/>
            <w:tcW w:w="1870" w:type="dxa"/>
            <w:hideMark/>
          </w:tcPr>
          <w:p w14:paraId="59BB66C4" w14:textId="77777777" w:rsidR="00F30D94" w:rsidRPr="005B0CA4" w:rsidRDefault="00F30D94" w:rsidP="00F30D94">
            <w:pPr>
              <w:pStyle w:val="TableText"/>
              <w:rPr>
                <w:lang w:eastAsia="tr-TR"/>
              </w:rPr>
            </w:pPr>
            <w:r w:rsidRPr="005B0CA4">
              <w:rPr>
                <w:lang w:eastAsia="tr-TR"/>
              </w:rPr>
              <w:t>Realization in DisasterAware</w:t>
            </w:r>
          </w:p>
        </w:tc>
        <w:tc>
          <w:tcPr>
            <w:tcW w:w="3087" w:type="dxa"/>
            <w:hideMark/>
          </w:tcPr>
          <w:p w14:paraId="056254AF" w14:textId="77777777"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AI governance layer (oversight only)</w:t>
            </w:r>
          </w:p>
        </w:tc>
        <w:tc>
          <w:tcPr>
            <w:tcW w:w="3080" w:type="dxa"/>
            <w:hideMark/>
          </w:tcPr>
          <w:p w14:paraId="28576B22" w14:textId="69B5F468" w:rsidR="00F30D94" w:rsidRPr="005B0CA4" w:rsidRDefault="00F30D94" w:rsidP="003D3462">
            <w:pPr>
              <w:pStyle w:val="TableText"/>
              <w:jc w:val="lef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Local fuzzy DMs </w:t>
            </w:r>
            <w:r w:rsidR="00386C86" w:rsidRPr="005B0CA4">
              <w:rPr>
                <w:lang w:eastAsia="tr-TR"/>
              </w:rPr>
              <w:t>-</w:t>
            </w:r>
            <w:r w:rsidRPr="005B0CA4">
              <w:rPr>
                <w:lang w:eastAsia="tr-TR"/>
              </w:rPr>
              <w:t xml:space="preserve"> primary decision layer</w:t>
            </w:r>
          </w:p>
        </w:tc>
      </w:tr>
    </w:tbl>
    <w:p w14:paraId="645EECAE" w14:textId="77777777" w:rsidR="008A01A3" w:rsidRPr="005B0CA4" w:rsidRDefault="00F30D94" w:rsidP="008A01A3">
      <w:pPr>
        <w:pStyle w:val="Heading3"/>
        <w:rPr>
          <w:lang w:eastAsia="tr-TR"/>
        </w:rPr>
      </w:pPr>
      <w:bookmarkStart w:id="133" w:name="_Toc226331636"/>
      <w:r w:rsidRPr="005B0CA4">
        <w:rPr>
          <w:lang w:eastAsia="tr-TR"/>
        </w:rPr>
        <w:t>Limitations of centralized architecture in wildfire DSS</w:t>
      </w:r>
      <w:bookmarkEnd w:id="133"/>
    </w:p>
    <w:p w14:paraId="355ED8D6" w14:textId="16131091" w:rsidR="00F30D94" w:rsidRPr="005B0CA4" w:rsidRDefault="00F30D94" w:rsidP="00F30D94">
      <w:pPr>
        <w:pStyle w:val="ParText"/>
        <w:rPr>
          <w:lang w:eastAsia="tr-TR"/>
        </w:rPr>
      </w:pPr>
      <w:r w:rsidRPr="005B0CA4">
        <w:rPr>
          <w:lang w:eastAsia="tr-TR"/>
        </w:rPr>
        <w:t xml:space="preserve">In the specific context of wildfire disaster management, the centralized architecture exhibits structural failure modes that are not merely performance concerns but fundamental incompatibilities. Wildfire environments are characterized by rapidly </w:t>
      </w:r>
      <w:r w:rsidRPr="005B0CA4">
        <w:rPr>
          <w:lang w:eastAsia="tr-TR"/>
        </w:rPr>
        <w:lastRenderedPageBreak/>
        <w:t xml:space="preserve">evolving local conditions — fire front dynamics, fuel state changes, wind shifts — that require decision updates on timescales of minutes or less. A centralized system that must collect global state before issuing any local decision cannot satisfy the temporal decay constraint </w:t>
      </w:r>
      <m:oMath>
        <m:sSub>
          <m:sSubPr>
            <m:ctrlPr>
              <w:rPr>
                <w:rFonts w:ascii="Cambria Math" w:hAnsi="Cambria Math"/>
                <w:lang w:eastAsia="tr-TR"/>
              </w:rPr>
            </m:ctrlPr>
          </m:sSubPr>
          <m:e>
            <m:r>
              <w:rPr>
                <w:rFonts w:ascii="Cambria Math" w:hAnsi="Cambria Math"/>
                <w:lang w:eastAsia="tr-TR"/>
              </w:rPr>
              <m:t>λ</m:t>
            </m:r>
          </m:e>
          <m:sub>
            <m:r>
              <m:rPr>
                <m:nor/>
              </m:rPr>
              <w:rPr>
                <w:lang w:eastAsia="tr-TR"/>
              </w:rPr>
              <m:t>opr</m:t>
            </m:r>
          </m:sub>
        </m:sSub>
      </m:oMath>
      <w:r w:rsidRPr="005B0CA4">
        <w:rPr>
          <w:lang w:eastAsia="tr-TR"/>
        </w:rPr>
        <w:t xml:space="preserve">derived in Section 3.4 </w:t>
      </w:r>
      <w:sdt>
        <w:sdtPr>
          <w:rPr>
            <w:lang w:eastAsia="tr-TR"/>
          </w:rPr>
          <w:id w:val="1513190059"/>
          <w:citation/>
        </w:sdtPr>
        <w:sdtContent>
          <w:r w:rsidR="000C5722" w:rsidRPr="005B0CA4">
            <w:rPr>
              <w:lang w:eastAsia="tr-TR"/>
            </w:rPr>
            <w:fldChar w:fldCharType="begin"/>
          </w:r>
          <w:r w:rsidR="000C5722" w:rsidRPr="005B0CA4">
            <w:rPr>
              <w:lang w:eastAsia="tr-TR"/>
            </w:rPr>
            <w:instrText xml:space="preserve"> CITATION ComesEtAl2011 \l 1055 </w:instrText>
          </w:r>
          <w:r w:rsidR="000C5722" w:rsidRPr="005B0CA4">
            <w:rPr>
              <w:lang w:eastAsia="tr-TR"/>
            </w:rPr>
            <w:fldChar w:fldCharType="separate"/>
          </w:r>
          <w:r w:rsidR="00CC67AF">
            <w:rPr>
              <w:noProof/>
              <w:lang w:eastAsia="tr-TR"/>
            </w:rPr>
            <w:t>(Comes, Hiete, Wijngaards, &amp; Schultmann, 2011)</w:t>
          </w:r>
          <w:r w:rsidR="000C5722" w:rsidRPr="005B0CA4">
            <w:rPr>
              <w:lang w:eastAsia="tr-TR"/>
            </w:rPr>
            <w:fldChar w:fldCharType="end"/>
          </w:r>
        </w:sdtContent>
      </w:sdt>
      <w:r w:rsidRPr="005B0CA4">
        <w:rPr>
          <w:lang w:eastAsia="tr-TR"/>
        </w:rPr>
        <w:t xml:space="preserve">. Furthermore, communication infrastructure in active wildfire zones is frequently degraded by terrain, smoke, and equipment damage, rendering the </w:t>
      </w:r>
      <m:oMath>
        <m:r>
          <w:rPr>
            <w:rFonts w:ascii="Cambria Math" w:hAnsi="Cambria Math"/>
            <w:lang w:eastAsia="tr-TR"/>
          </w:rPr>
          <m:t>O(n)</m:t>
        </m:r>
      </m:oMath>
      <w:r w:rsidR="000C5722" w:rsidRPr="005B0CA4">
        <w:rPr>
          <w:rFonts w:eastAsiaTheme="minorEastAsia"/>
          <w:lang w:eastAsia="tr-TR"/>
        </w:rPr>
        <w:t xml:space="preserve"> </w:t>
      </w:r>
      <w:r w:rsidRPr="005B0CA4">
        <w:rPr>
          <w:lang w:eastAsia="tr-TR"/>
        </w:rPr>
        <w:t xml:space="preserve">communication requirement of centralized architectures operationally fragile. Finally, the requirement for a fully observed global state is inconsistent with the partial observability that characterizes real wildfire environments </w:t>
      </w:r>
      <w:sdt>
        <w:sdtPr>
          <w:rPr>
            <w:lang w:eastAsia="tr-TR"/>
          </w:rPr>
          <w:id w:val="1222403628"/>
          <w:citation/>
        </w:sdtPr>
        <w:sdtContent>
          <w:r w:rsidR="000C5722" w:rsidRPr="005B0CA4">
            <w:rPr>
              <w:lang w:eastAsia="tr-TR"/>
            </w:rPr>
            <w:fldChar w:fldCharType="begin"/>
          </w:r>
          <w:r w:rsidR="000C5722" w:rsidRPr="005B0CA4">
            <w:rPr>
              <w:lang w:eastAsia="tr-TR"/>
            </w:rPr>
            <w:instrText xml:space="preserve"> CITATION Placeholder1 \l 1055  \m FrenchEtAl2019</w:instrText>
          </w:r>
          <w:r w:rsidR="000C5722" w:rsidRPr="005B0CA4">
            <w:rPr>
              <w:lang w:eastAsia="tr-TR"/>
            </w:rPr>
            <w:fldChar w:fldCharType="separate"/>
          </w:r>
          <w:r w:rsidR="00CC67AF">
            <w:rPr>
              <w:noProof/>
              <w:lang w:eastAsia="tr-TR"/>
            </w:rPr>
            <w:t>(Walker, et al., 2003; French, Maule, &amp; Papamichail, 2019)</w:t>
          </w:r>
          <w:r w:rsidR="000C5722" w:rsidRPr="005B0CA4">
            <w:rPr>
              <w:lang w:eastAsia="tr-TR"/>
            </w:rPr>
            <w:fldChar w:fldCharType="end"/>
          </w:r>
        </w:sdtContent>
      </w:sdt>
      <w:r w:rsidR="000C5722" w:rsidRPr="005B0CA4">
        <w:rPr>
          <w:lang w:eastAsia="tr-TR"/>
        </w:rPr>
        <w:t>.</w:t>
      </w:r>
    </w:p>
    <w:p w14:paraId="1521B7BF" w14:textId="77777777" w:rsidR="008A01A3" w:rsidRPr="005B0CA4" w:rsidRDefault="00F30D94" w:rsidP="008A01A3">
      <w:pPr>
        <w:pStyle w:val="Heading3"/>
        <w:rPr>
          <w:lang w:eastAsia="tr-TR"/>
        </w:rPr>
      </w:pPr>
      <w:bookmarkStart w:id="134" w:name="_Toc226331637"/>
      <w:r w:rsidRPr="005B0CA4">
        <w:rPr>
          <w:lang w:eastAsia="tr-TR"/>
        </w:rPr>
        <w:t>Alignment with DisasterAware</w:t>
      </w:r>
      <w:bookmarkEnd w:id="134"/>
    </w:p>
    <w:p w14:paraId="17957F65" w14:textId="77777777" w:rsidR="00E00669" w:rsidRPr="005B0CA4" w:rsidRDefault="00F30D94" w:rsidP="00F30D94">
      <w:pPr>
        <w:pStyle w:val="ParText"/>
        <w:rPr>
          <w:lang w:eastAsia="tr-TR"/>
        </w:rPr>
      </w:pPr>
      <w:r w:rsidRPr="005B0CA4">
        <w:rPr>
          <w:lang w:eastAsia="tr-TR"/>
        </w:rPr>
        <w:t xml:space="preserve">These considerations directly motivate DisasterAware's distributed decision architecture. Local fuzzy decision makers </w:t>
      </w:r>
      <m:oMath>
        <m:sSub>
          <m:sSubPr>
            <m:ctrlPr>
              <w:rPr>
                <w:rFonts w:ascii="Cambria Math" w:hAnsi="Cambria Math"/>
                <w:lang w:eastAsia="tr-TR"/>
              </w:rPr>
            </m:ctrlPr>
          </m:sSubPr>
          <m:e>
            <m:r>
              <w:rPr>
                <w:rFonts w:ascii="Cambria Math" w:hAnsi="Cambria Math"/>
                <w:lang w:eastAsia="tr-TR"/>
              </w:rPr>
              <m:t>δ</m:t>
            </m:r>
          </m:e>
          <m:sub>
            <m:r>
              <w:rPr>
                <w:rFonts w:ascii="Cambria Math" w:hAnsi="Cambria Math"/>
                <w:lang w:eastAsia="tr-TR"/>
              </w:rPr>
              <m:t>i</m:t>
            </m:r>
          </m:sub>
        </m:sSub>
      </m:oMath>
      <w:r w:rsidR="002C0CEF" w:rsidRPr="005B0CA4">
        <w:rPr>
          <w:rFonts w:eastAsiaTheme="minorEastAsia"/>
          <w:lang w:eastAsia="tr-TR"/>
        </w:rPr>
        <w:t xml:space="preserve"> </w:t>
      </w:r>
      <w:r w:rsidRPr="005B0CA4">
        <w:rPr>
          <w:lang w:eastAsia="tr-TR"/>
        </w:rPr>
        <w:t xml:space="preserve">operate on local and neighborhood observations without requiring global state, producing decisions that satisfy the latency constraint </w:t>
      </w:r>
      <m:oMath>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d</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c</m:t>
            </m:r>
          </m:sub>
        </m:sSub>
      </m:oMath>
      <w:r w:rsidR="002C0CEF" w:rsidRPr="005B0CA4">
        <w:rPr>
          <w:rFonts w:eastAsiaTheme="minorEastAsia"/>
          <w:lang w:eastAsia="tr-TR"/>
        </w:rPr>
        <w:t xml:space="preserve"> </w:t>
      </w:r>
      <w:r w:rsidRPr="005B0CA4">
        <w:rPr>
          <w:lang w:eastAsia="tr-TR"/>
        </w:rPr>
        <w:t xml:space="preserve">at the operational level. </w:t>
      </w:r>
    </w:p>
    <w:p w14:paraId="12B15F2A" w14:textId="25325938" w:rsidR="00F30D94" w:rsidRPr="005B0CA4" w:rsidRDefault="00F30D94" w:rsidP="00F30D94">
      <w:pPr>
        <w:pStyle w:val="ParText"/>
        <w:rPr>
          <w:lang w:eastAsia="tr-TR"/>
        </w:rPr>
      </w:pPr>
      <w:r w:rsidRPr="005B0CA4">
        <w:rPr>
          <w:lang w:eastAsia="tr-TR"/>
        </w:rPr>
        <w:t>A lightweight coordination layer handles inter-agent consistency at the tactical level, while the AI governance layer provides strategic oversight without being on the critical path of operational decision cycles. This layered separation ensures that the failure or degradation of the coordination or governance layers does not halt local decision making, preserving operational continuity under partial system failure.</w:t>
      </w:r>
    </w:p>
    <w:p w14:paraId="6A658AE1" w14:textId="78CF5280" w:rsidR="00D45046" w:rsidRPr="005B0CA4" w:rsidRDefault="00D45046" w:rsidP="00D45046">
      <w:pPr>
        <w:pStyle w:val="Heading2"/>
      </w:pPr>
      <w:bookmarkStart w:id="135" w:name="_Toc226331638"/>
      <w:r w:rsidRPr="005B0CA4">
        <w:t>Spatio-Temporal Nature of Decision Making in Wildfire Management</w:t>
      </w:r>
      <w:bookmarkEnd w:id="135"/>
    </w:p>
    <w:p w14:paraId="3C9A2B64" w14:textId="1010893A" w:rsidR="00E00669" w:rsidRPr="005B0CA4" w:rsidRDefault="00774086" w:rsidP="00774086">
      <w:pPr>
        <w:pStyle w:val="ParText"/>
        <w:rPr>
          <w:lang w:eastAsia="tr-TR"/>
        </w:rPr>
      </w:pPr>
      <w:r w:rsidRPr="005B0CA4">
        <w:rPr>
          <w:lang w:eastAsia="tr-TR"/>
        </w:rPr>
        <w:t xml:space="preserve">Wildfire is a highly nonlinear spatio-temporal dynamical process in which environmental conditions, terrain properties, fuel characteristics, and suppression actions interact continuously and simultaneously across space and time </w:t>
      </w:r>
      <w:sdt>
        <w:sdtPr>
          <w:rPr>
            <w:lang w:eastAsia="tr-TR"/>
          </w:rPr>
          <w:id w:val="-1675717128"/>
          <w:citation/>
        </w:sdtPr>
        <w:sdtContent>
          <w:r w:rsidR="000C52BF" w:rsidRPr="005B0CA4">
            <w:rPr>
              <w:lang w:eastAsia="tr-TR"/>
            </w:rPr>
            <w:fldChar w:fldCharType="begin"/>
          </w:r>
          <w:r w:rsidR="004A7567" w:rsidRPr="005B0CA4">
            <w:rPr>
              <w:lang w:eastAsia="tr-TR"/>
            </w:rPr>
            <w:instrText xml:space="preserve">CITATION Rot72 \m Finney2006 \m Sullivan2009 \t  \m Sullivan2009b \t  \m Sullivan2009c \t  \l 1055 </w:instrText>
          </w:r>
          <w:r w:rsidR="000C52BF" w:rsidRPr="005B0CA4">
            <w:rPr>
              <w:lang w:eastAsia="tr-TR"/>
            </w:rPr>
            <w:fldChar w:fldCharType="separate"/>
          </w:r>
          <w:r w:rsidR="00CC67AF">
            <w:rPr>
              <w:noProof/>
              <w:lang w:eastAsia="tr-TR"/>
            </w:rPr>
            <w:t>(Rothermel, 1972; Finney, 2006; Sullivan, 2009a; Sullivan, 2009b; Sullivan, 2009c)</w:t>
          </w:r>
          <w:r w:rsidR="000C52BF" w:rsidRPr="005B0CA4">
            <w:rPr>
              <w:lang w:eastAsia="tr-TR"/>
            </w:rPr>
            <w:fldChar w:fldCharType="end"/>
          </w:r>
        </w:sdtContent>
      </w:sdt>
      <w:r w:rsidRPr="005B0CA4">
        <w:rPr>
          <w:lang w:eastAsia="tr-TR"/>
        </w:rPr>
        <w:t xml:space="preserve">. </w:t>
      </w:r>
    </w:p>
    <w:p w14:paraId="49676D72" w14:textId="5D4509EA" w:rsidR="00774086" w:rsidRPr="005B0CA4" w:rsidRDefault="00774086" w:rsidP="00774086">
      <w:pPr>
        <w:pStyle w:val="ParText"/>
        <w:rPr>
          <w:lang w:eastAsia="tr-TR"/>
        </w:rPr>
      </w:pPr>
      <w:r w:rsidRPr="005B0CA4">
        <w:rPr>
          <w:lang w:eastAsia="tr-TR"/>
        </w:rPr>
        <w:lastRenderedPageBreak/>
        <w:t>Unlike decision problems in bounded, stationary environments, wildfire management requires decisions that are inherently indexed to both spatial location and discrete time step</w:t>
      </w:r>
      <w:r w:rsidR="000C52BF" w:rsidRPr="005B0CA4">
        <w:rPr>
          <w:lang w:eastAsia="tr-TR"/>
        </w:rPr>
        <w:t>,</w:t>
      </w:r>
      <w:r w:rsidRPr="005B0CA4">
        <w:rPr>
          <w:lang w:eastAsia="tr-TR"/>
        </w:rPr>
        <w:t xml:space="preserve"> a property that imposes specific and non-negotiable requirements on the design of any DSS intended to support wildfire response.</w:t>
      </w:r>
    </w:p>
    <w:p w14:paraId="04E0DF88" w14:textId="7E7E8F7B" w:rsidR="000C52BF" w:rsidRPr="005B0CA4" w:rsidRDefault="000C52BF" w:rsidP="000C52BF">
      <w:pPr>
        <w:pStyle w:val="Heading3"/>
        <w:rPr>
          <w:lang w:eastAsia="tr-TR"/>
        </w:rPr>
      </w:pPr>
      <w:bookmarkStart w:id="136" w:name="_Toc226331639"/>
      <w:r w:rsidRPr="005B0CA4">
        <w:rPr>
          <w:lang w:eastAsia="tr-TR"/>
        </w:rPr>
        <w:t>Spatial Heterogeneity and Decision Implications</w:t>
      </w:r>
      <w:bookmarkEnd w:id="136"/>
    </w:p>
    <w:p w14:paraId="1FDE99A4" w14:textId="0F5E3171" w:rsidR="00774086" w:rsidRPr="005B0CA4" w:rsidRDefault="00774086" w:rsidP="00774086">
      <w:pPr>
        <w:pStyle w:val="ParText"/>
        <w:rPr>
          <w:lang w:eastAsia="tr-TR"/>
        </w:rPr>
      </w:pPr>
      <w:r w:rsidRPr="005B0CA4">
        <w:rPr>
          <w:lang w:eastAsia="tr-TR"/>
        </w:rPr>
        <w:t xml:space="preserve">Wildfire behavior is spatially heterogeneous: fire spread rate, intensity, and suppression feasibility vary across the geographic domain as functions of local terrain slope, fuel type and load, wind field, and accessibility. Consequently, decision variables such as resource deployment, suppression priority, and evacuation routing cannot be defined globally but must be indexed to individual spatial locations. Formally, any decision-relevant quantity </w:t>
      </w:r>
      <m:oMath>
        <m:sSub>
          <m:sSubPr>
            <m:ctrlPr>
              <w:rPr>
                <w:rFonts w:ascii="Cambria Math" w:hAnsi="Cambria Math"/>
                <w:lang w:eastAsia="tr-TR"/>
              </w:rPr>
            </m:ctrlPr>
          </m:sSubPr>
          <m:e>
            <m:r>
              <w:rPr>
                <w:rFonts w:ascii="Cambria Math" w:hAnsi="Cambria Math"/>
                <w:lang w:eastAsia="tr-TR"/>
              </w:rPr>
              <m:t>q</m:t>
            </m:r>
          </m:e>
          <m:sub>
            <m:r>
              <w:rPr>
                <w:rFonts w:ascii="Cambria Math" w:hAnsi="Cambria Math"/>
                <w:lang w:eastAsia="tr-TR"/>
              </w:rPr>
              <m:t>k</m:t>
            </m:r>
          </m:sub>
        </m:sSub>
      </m:oMath>
      <w:r w:rsidRPr="005B0CA4">
        <w:rPr>
          <w:lang w:eastAsia="tr-TR"/>
        </w:rPr>
        <w:t>must be treated as a spatial field</w:t>
      </w:r>
      <w:r w:rsidR="00E00669" w:rsidRPr="005B0CA4">
        <w:rPr>
          <w:lang w:eastAsia="tr-TR"/>
        </w:rPr>
        <w:t xml:space="preserve"> </w:t>
      </w:r>
      <w:r w:rsidR="00E00669" w:rsidRPr="005B0CA4">
        <w:rPr>
          <w:lang w:eastAsia="tr-TR"/>
        </w:rPr>
        <w:fldChar w:fldCharType="begin"/>
      </w:r>
      <w:r w:rsidR="00E00669" w:rsidRPr="005B0CA4">
        <w:rPr>
          <w:lang w:eastAsia="tr-TR"/>
        </w:rPr>
        <w:instrText xml:space="preserve"> REF _Ref226291968 \h </w:instrText>
      </w:r>
      <w:r w:rsidR="00E00669" w:rsidRPr="005B0CA4">
        <w:rPr>
          <w:lang w:eastAsia="tr-TR"/>
        </w:rPr>
      </w:r>
      <w:r w:rsidR="00E00669" w:rsidRPr="005B0CA4">
        <w:rPr>
          <w:lang w:eastAsia="tr-TR"/>
        </w:rPr>
        <w:fldChar w:fldCharType="separate"/>
      </w:r>
      <w:r w:rsidR="00CC67AF" w:rsidRPr="005B0CA4">
        <w:t xml:space="preserve">( </w:t>
      </w:r>
      <w:r w:rsidR="00CC67AF">
        <w:rPr>
          <w:noProof/>
        </w:rPr>
        <w:t>28</w:t>
      </w:r>
      <w:r w:rsidR="00CC67AF" w:rsidRPr="005B0CA4">
        <w:t xml:space="preserve"> )</w:t>
      </w:r>
      <w:r w:rsidR="00E00669" w:rsidRPr="005B0CA4">
        <w:rPr>
          <w:lang w:eastAsia="tr-TR"/>
        </w:rPr>
        <w:fldChar w:fldCharType="end"/>
      </w:r>
      <w:r w:rsidR="00E00669" w:rsidRPr="005B0CA4">
        <w:rPr>
          <w:lang w:eastAsia="tr-TR"/>
        </w:rPr>
        <w:t xml:space="preserve"> where </w:t>
      </w:r>
      <m:oMath>
        <m:r>
          <m:rPr>
            <m:scr m:val="script"/>
          </m:rPr>
          <w:rPr>
            <w:rFonts w:ascii="Cambria Math" w:hAnsi="Cambria Math"/>
            <w:lang w:eastAsia="tr-TR"/>
          </w:rPr>
          <m:t>G</m:t>
        </m:r>
      </m:oMath>
      <w:r w:rsidR="00E00669" w:rsidRPr="005B0CA4">
        <w:rPr>
          <w:rFonts w:eastAsiaTheme="minorEastAsia"/>
          <w:lang w:eastAsia="tr-TR"/>
        </w:rPr>
        <w:t xml:space="preserve"> </w:t>
      </w:r>
      <w:r w:rsidR="00E00669" w:rsidRPr="005B0CA4">
        <w:rPr>
          <w:lang w:eastAsia="tr-TR"/>
        </w:rPr>
        <w:t xml:space="preserve">denotes the discretized spatial grid domain partitioned into </w:t>
      </w:r>
      <m:oMath>
        <m:sSub>
          <m:sSubPr>
            <m:ctrlPr>
              <w:rPr>
                <w:rFonts w:ascii="Cambria Math" w:hAnsi="Cambria Math"/>
                <w:lang w:eastAsia="tr-TR"/>
              </w:rPr>
            </m:ctrlPr>
          </m:sSubPr>
          <m:e>
            <m:r>
              <w:rPr>
                <w:rFonts w:ascii="Cambria Math" w:hAnsi="Cambria Math"/>
                <w:lang w:eastAsia="tr-TR"/>
              </w:rPr>
              <m:t>N</m:t>
            </m:r>
          </m:e>
          <m:sub>
            <m:r>
              <w:rPr>
                <w:rFonts w:ascii="Cambria Math" w:hAnsi="Cambria Math"/>
                <w:lang w:eastAsia="tr-TR"/>
              </w:rPr>
              <m:t>x</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N</m:t>
            </m:r>
          </m:e>
          <m:sub>
            <m:r>
              <w:rPr>
                <w:rFonts w:ascii="Cambria Math" w:hAnsi="Cambria Math"/>
                <w:lang w:eastAsia="tr-TR"/>
              </w:rPr>
              <m:t>y</m:t>
            </m:r>
          </m:sub>
        </m:sSub>
      </m:oMath>
      <w:r w:rsidR="00E00669" w:rsidRPr="005B0CA4">
        <w:rPr>
          <w:rFonts w:eastAsiaTheme="minorEastAsia"/>
          <w:lang w:eastAsia="tr-TR"/>
        </w:rPr>
        <w:t xml:space="preserve"> </w:t>
      </w:r>
      <w:r w:rsidR="00E00669" w:rsidRPr="005B0CA4">
        <w:rPr>
          <w:lang w:eastAsia="tr-TR"/>
        </w:rPr>
        <w:t>cells.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00669" w:rsidRPr="005B0CA4" w14:paraId="178C280D" w14:textId="77777777" w:rsidTr="00031778">
        <w:tc>
          <w:tcPr>
            <w:tcW w:w="4492" w:type="pct"/>
            <w:vAlign w:val="center"/>
          </w:tcPr>
          <w:p w14:paraId="53046FDE" w14:textId="747AEB4D" w:rsidR="00E00669" w:rsidRPr="005B0CA4" w:rsidRDefault="00000000" w:rsidP="00031778">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q</m:t>
                    </m:r>
                  </m:e>
                  <m:sub>
                    <m:r>
                      <w:rPr>
                        <w:rFonts w:ascii="Cambria Math" w:eastAsia="Times New Roman" w:hAnsi="Cambria Math"/>
                        <w:szCs w:val="24"/>
                        <w:lang w:eastAsia="tr-TR"/>
                      </w:rPr>
                      <m:t>k</m:t>
                    </m:r>
                  </m:sub>
                </m:sSub>
                <m:r>
                  <m:rPr>
                    <m:scr m:val="script"/>
                  </m:rPr>
                  <w:rPr>
                    <w:rFonts w:ascii="Cambria Math" w:eastAsia="Times New Roman" w:hAnsi="Cambria Math"/>
                    <w:szCs w:val="24"/>
                    <w:lang w:eastAsia="tr-TR"/>
                  </w:rPr>
                  <m:t>:G→</m:t>
                </m:r>
                <m:r>
                  <m:rPr>
                    <m:scr m:val="double-struck"/>
                    <m:sty m:val="p"/>
                  </m:rPr>
                  <w:rPr>
                    <w:rFonts w:ascii="Cambria Math" w:eastAsia="Times New Roman" w:hAnsi="Cambria Math"/>
                    <w:szCs w:val="24"/>
                    <w:lang w:eastAsia="tr-TR"/>
                  </w:rPr>
                  <m:t>R</m:t>
                </m:r>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q</m:t>
                    </m:r>
                  </m:e>
                  <m:sub>
                    <m:r>
                      <w:rPr>
                        <w:rFonts w:ascii="Cambria Math" w:eastAsia="Times New Roman" w:hAnsi="Cambria Math"/>
                        <w:szCs w:val="24"/>
                        <w:lang w:eastAsia="tr-TR"/>
                      </w:rPr>
                      <m:t>k</m:t>
                    </m:r>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q</m:t>
                    </m:r>
                  </m:e>
                  <m:sub>
                    <m:r>
                      <w:rPr>
                        <w:rFonts w:ascii="Cambria Math" w:eastAsia="Times New Roman" w:hAnsi="Cambria Math"/>
                        <w:szCs w:val="24"/>
                        <w:lang w:eastAsia="tr-TR"/>
                      </w:rPr>
                      <m:t>k</m:t>
                    </m:r>
                  </m:sub>
                </m:sSub>
                <m:d>
                  <m:dPr>
                    <m:ctrlPr>
                      <w:rPr>
                        <w:rFonts w:ascii="Cambria Math" w:eastAsia="Times New Roman" w:hAnsi="Cambria Math"/>
                        <w:i/>
                        <w:szCs w:val="24"/>
                        <w:lang w:eastAsia="tr-TR"/>
                      </w:rPr>
                    </m:ctrlPr>
                  </m:dPr>
                  <m:e>
                    <m:r>
                      <w:rPr>
                        <w:rFonts w:ascii="Cambria Math" w:eastAsia="Times New Roman" w:hAnsi="Cambria Math"/>
                        <w:szCs w:val="24"/>
                        <w:lang w:eastAsia="tr-TR"/>
                      </w:rPr>
                      <m:t>x,y</m:t>
                    </m:r>
                  </m:e>
                </m:d>
                <m:r>
                  <w:rPr>
                    <w:rFonts w:ascii="Cambria Math" w:eastAsia="Times New Roman" w:hAnsi="Cambria Math"/>
                    <w:szCs w:val="24"/>
                    <w:lang w:eastAsia="tr-TR"/>
                  </w:rPr>
                  <m:t xml:space="preserve">,  </m:t>
                </m:r>
                <m:d>
                  <m:dPr>
                    <m:ctrlPr>
                      <w:rPr>
                        <w:rFonts w:ascii="Cambria Math" w:eastAsia="Times New Roman" w:hAnsi="Cambria Math"/>
                        <w:i/>
                        <w:szCs w:val="24"/>
                        <w:lang w:eastAsia="tr-TR"/>
                      </w:rPr>
                    </m:ctrlPr>
                  </m:dPr>
                  <m:e>
                    <m:r>
                      <w:rPr>
                        <w:rFonts w:ascii="Cambria Math" w:eastAsia="Times New Roman" w:hAnsi="Cambria Math"/>
                        <w:szCs w:val="24"/>
                        <w:lang w:eastAsia="tr-TR"/>
                      </w:rPr>
                      <m:t>x,y</m:t>
                    </m:r>
                  </m:e>
                </m:d>
                <m:r>
                  <m:rPr>
                    <m:scr m:val="script"/>
                  </m:rPr>
                  <w:rPr>
                    <w:rFonts w:ascii="Cambria Math" w:eastAsia="Times New Roman" w:hAnsi="Cambria Math"/>
                    <w:szCs w:val="24"/>
                    <w:lang w:eastAsia="tr-TR"/>
                  </w:rPr>
                  <m:t>∈G</m:t>
                </m:r>
              </m:oMath>
            </m:oMathPara>
          </w:p>
        </w:tc>
        <w:tc>
          <w:tcPr>
            <w:tcW w:w="508" w:type="pct"/>
            <w:vAlign w:val="center"/>
          </w:tcPr>
          <w:p w14:paraId="6C446965" w14:textId="6C402C1B" w:rsidR="00E00669" w:rsidRPr="005B0CA4" w:rsidRDefault="00E00669" w:rsidP="00031778">
            <w:pPr>
              <w:pStyle w:val="TableText"/>
            </w:pPr>
            <w:bookmarkStart w:id="137" w:name="_Ref226291968"/>
            <w:r w:rsidRPr="005B0CA4">
              <w:t xml:space="preserve">( </w:t>
            </w:r>
            <w:r w:rsidRPr="005B0CA4">
              <w:fldChar w:fldCharType="begin"/>
            </w:r>
            <w:r w:rsidRPr="005B0CA4">
              <w:instrText xml:space="preserve"> SEQ ( \* ARABIC </w:instrText>
            </w:r>
            <w:r w:rsidRPr="005B0CA4">
              <w:fldChar w:fldCharType="separate"/>
            </w:r>
            <w:r w:rsidR="00CC67AF">
              <w:rPr>
                <w:noProof/>
              </w:rPr>
              <w:t>28</w:t>
            </w:r>
            <w:r w:rsidRPr="005B0CA4">
              <w:fldChar w:fldCharType="end"/>
            </w:r>
            <w:r w:rsidRPr="005B0CA4">
              <w:t xml:space="preserve"> )</w:t>
            </w:r>
            <w:bookmarkEnd w:id="137"/>
          </w:p>
        </w:tc>
      </w:tr>
    </w:tbl>
    <w:p w14:paraId="03747B8C" w14:textId="33AB3956" w:rsidR="00774086" w:rsidRPr="005B0CA4" w:rsidRDefault="00774086" w:rsidP="00774086">
      <w:pPr>
        <w:pStyle w:val="ParText"/>
        <w:rPr>
          <w:lang w:eastAsia="tr-TR"/>
        </w:rPr>
      </w:pPr>
      <w:r w:rsidRPr="005B0CA4">
        <w:rPr>
          <w:lang w:eastAsia="tr-TR"/>
        </w:rPr>
        <w:t xml:space="preserve">This field representation stands in fundamental contrast to aggregate MCDM formulations in which a single performance value </w:t>
      </w:r>
      <m:oMath>
        <m:sSub>
          <m:sSubPr>
            <m:ctrlPr>
              <w:rPr>
                <w:rFonts w:ascii="Cambria Math" w:hAnsi="Cambria Math"/>
                <w:lang w:eastAsia="tr-TR"/>
              </w:rPr>
            </m:ctrlPr>
          </m:sSubPr>
          <m:e>
            <m:r>
              <w:rPr>
                <w:rFonts w:ascii="Cambria Math" w:hAnsi="Cambria Math"/>
                <w:lang w:eastAsia="tr-TR"/>
              </w:rPr>
              <m:t>x</m:t>
            </m:r>
          </m:e>
          <m:sub>
            <m:r>
              <w:rPr>
                <w:rFonts w:ascii="Cambria Math" w:hAnsi="Cambria Math"/>
                <w:lang w:eastAsia="tr-TR"/>
              </w:rPr>
              <m:t>ij</m:t>
            </m:r>
          </m:sub>
        </m:sSub>
      </m:oMath>
      <w:r w:rsidR="00E00669" w:rsidRPr="005B0CA4">
        <w:rPr>
          <w:rFonts w:eastAsiaTheme="minorEastAsia"/>
          <w:lang w:eastAsia="tr-TR"/>
        </w:rPr>
        <w:t xml:space="preserve"> </w:t>
      </w:r>
      <w:r w:rsidRPr="005B0CA4">
        <w:rPr>
          <w:lang w:eastAsia="tr-TR"/>
        </w:rPr>
        <w:t>is assigned to an alternative without spatial indexing. A DSS that ignores spatial heterogeneity will systematically misallocate resources by treating spatially distinct fire conditions as equivalent</w:t>
      </w:r>
      <w:r w:rsidR="00E00669" w:rsidRPr="005B0CA4">
        <w:rPr>
          <w:lang w:eastAsia="tr-TR"/>
        </w:rPr>
        <w:t xml:space="preserve">, </w:t>
      </w:r>
      <w:r w:rsidRPr="005B0CA4">
        <w:rPr>
          <w:lang w:eastAsia="tr-TR"/>
        </w:rPr>
        <w:t xml:space="preserve"> a critical failure mode in operational wildfire management </w:t>
      </w:r>
      <w:sdt>
        <w:sdtPr>
          <w:rPr>
            <w:lang w:eastAsia="tr-TR"/>
          </w:rPr>
          <w:id w:val="-430890740"/>
          <w:citation/>
        </w:sdtPr>
        <w:sdtContent>
          <w:r w:rsidR="00E00669" w:rsidRPr="005B0CA4">
            <w:rPr>
              <w:lang w:eastAsia="tr-TR"/>
            </w:rPr>
            <w:fldChar w:fldCharType="begin"/>
          </w:r>
          <w:r w:rsidR="00E00669" w:rsidRPr="005B0CA4">
            <w:rPr>
              <w:lang w:eastAsia="tr-TR"/>
            </w:rPr>
            <w:instrText xml:space="preserve"> CITATION Finney2006 \l 1055  \m ThompsonCalkin2011</w:instrText>
          </w:r>
          <w:r w:rsidR="00E00669" w:rsidRPr="005B0CA4">
            <w:rPr>
              <w:lang w:eastAsia="tr-TR"/>
            </w:rPr>
            <w:fldChar w:fldCharType="separate"/>
          </w:r>
          <w:r w:rsidR="00CC67AF">
            <w:rPr>
              <w:noProof/>
              <w:lang w:eastAsia="tr-TR"/>
            </w:rPr>
            <w:t>(Finney, 2006; Thompson &amp; Calkin, 2011)</w:t>
          </w:r>
          <w:r w:rsidR="00E00669" w:rsidRPr="005B0CA4">
            <w:rPr>
              <w:lang w:eastAsia="tr-TR"/>
            </w:rPr>
            <w:fldChar w:fldCharType="end"/>
          </w:r>
        </w:sdtContent>
      </w:sdt>
      <w:r w:rsidRPr="005B0CA4">
        <w:rPr>
          <w:lang w:eastAsia="tr-TR"/>
        </w:rPr>
        <w:t xml:space="preserve">. </w:t>
      </w:r>
    </w:p>
    <w:p w14:paraId="071EDB4D" w14:textId="724D80E6" w:rsidR="00487003" w:rsidRPr="005B0CA4" w:rsidRDefault="00487003" w:rsidP="00487003">
      <w:pPr>
        <w:pStyle w:val="Heading3"/>
        <w:rPr>
          <w:lang w:eastAsia="tr-TR"/>
        </w:rPr>
      </w:pPr>
      <w:bookmarkStart w:id="138" w:name="_Toc226331640"/>
      <w:r w:rsidRPr="005B0CA4">
        <w:rPr>
          <w:rFonts w:eastAsia="Times New Roman"/>
          <w:lang w:eastAsia="tr-TR"/>
        </w:rPr>
        <w:t>Temporal Non-Stationarity and the State Transition Imperative</w:t>
      </w:r>
      <w:bookmarkEnd w:id="138"/>
    </w:p>
    <w:p w14:paraId="26B45BEA" w14:textId="090918AE" w:rsidR="00774086" w:rsidRPr="005B0CA4" w:rsidRDefault="00774086" w:rsidP="00774086">
      <w:pPr>
        <w:pStyle w:val="ParText"/>
        <w:rPr>
          <w:lang w:eastAsia="tr-TR"/>
        </w:rPr>
      </w:pPr>
      <w:r w:rsidRPr="005B0CA4">
        <w:rPr>
          <w:lang w:eastAsia="tr-TR"/>
        </w:rPr>
        <w:t xml:space="preserve">Wildfire evolution is temporally non-stationary: the fire state at time </w:t>
      </w:r>
      <m:oMath>
        <m:r>
          <w:rPr>
            <w:rFonts w:ascii="Cambria Math" w:hAnsi="Cambria Math"/>
            <w:lang w:eastAsia="tr-TR"/>
          </w:rPr>
          <m:t>k+1</m:t>
        </m:r>
      </m:oMath>
      <w:r w:rsidRPr="005B0CA4">
        <w:rPr>
          <w:lang w:eastAsia="tr-TR"/>
        </w:rPr>
        <w:t xml:space="preserve">is not predictable from time-independent models but depends on the current state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00487003" w:rsidRPr="005B0CA4">
        <w:rPr>
          <w:rFonts w:eastAsiaTheme="minorEastAsia"/>
          <w:lang w:eastAsia="tr-TR"/>
        </w:rPr>
        <w:t xml:space="preserve"> </w:t>
      </w:r>
      <w:r w:rsidRPr="005B0CA4">
        <w:rPr>
          <w:lang w:eastAsia="tr-TR"/>
        </w:rPr>
        <w:t xml:space="preserve">and current environmental forcing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00487003" w:rsidRPr="005B0CA4">
        <w:rPr>
          <w:rFonts w:eastAsiaTheme="minorEastAsia"/>
          <w:lang w:eastAsia="tr-TR"/>
        </w:rPr>
        <w:t xml:space="preserve"> </w:t>
      </w:r>
      <w:r w:rsidRPr="005B0CA4">
        <w:rPr>
          <w:lang w:eastAsia="tr-TR"/>
        </w:rPr>
        <w:t xml:space="preserve">through a structured transition mechanism. This implies that the DSS must operate in discrete-time lockstep with the physical simulation, re-evaluating decision concepts at each step </w:t>
      </w:r>
      <m:oMath>
        <m:r>
          <w:rPr>
            <w:rFonts w:ascii="Cambria Math" w:hAnsi="Cambria Math"/>
            <w:lang w:eastAsia="tr-TR"/>
          </w:rPr>
          <m:t>k</m:t>
        </m:r>
      </m:oMath>
      <w:r w:rsidRPr="005B0CA4">
        <w:rPr>
          <w:lang w:eastAsia="tr-TR"/>
        </w:rPr>
        <w:t xml:space="preserve">rather than computing a static decision at initialization. The general form of the spatio-temporal state </w:t>
      </w:r>
      <w:r w:rsidRPr="005B0CA4">
        <w:rPr>
          <w:lang w:eastAsia="tr-TR"/>
        </w:rPr>
        <w:lastRenderedPageBreak/>
        <w:t>transition is</w:t>
      </w:r>
      <w:r w:rsidR="00487003" w:rsidRPr="005B0CA4">
        <w:rPr>
          <w:lang w:eastAsia="tr-TR"/>
        </w:rPr>
        <w:t xml:space="preserve"> </w:t>
      </w:r>
      <w:r w:rsidR="00487003" w:rsidRPr="005B0CA4">
        <w:rPr>
          <w:lang w:eastAsia="tr-TR"/>
        </w:rPr>
        <w:fldChar w:fldCharType="begin"/>
      </w:r>
      <w:r w:rsidR="00487003" w:rsidRPr="005B0CA4">
        <w:rPr>
          <w:lang w:eastAsia="tr-TR"/>
        </w:rPr>
        <w:instrText xml:space="preserve"> REF _Ref226292099 \h </w:instrText>
      </w:r>
      <w:r w:rsidR="00487003" w:rsidRPr="005B0CA4">
        <w:rPr>
          <w:lang w:eastAsia="tr-TR"/>
        </w:rPr>
      </w:r>
      <w:r w:rsidR="00487003" w:rsidRPr="005B0CA4">
        <w:rPr>
          <w:lang w:eastAsia="tr-TR"/>
        </w:rPr>
        <w:fldChar w:fldCharType="separate"/>
      </w:r>
      <w:r w:rsidR="00CC67AF" w:rsidRPr="005B0CA4">
        <w:t xml:space="preserve">( </w:t>
      </w:r>
      <w:r w:rsidR="00CC67AF">
        <w:rPr>
          <w:noProof/>
        </w:rPr>
        <w:t>29</w:t>
      </w:r>
      <w:r w:rsidR="00CC67AF" w:rsidRPr="005B0CA4">
        <w:t xml:space="preserve"> )</w:t>
      </w:r>
      <w:r w:rsidR="00487003" w:rsidRPr="005B0CA4">
        <w:rPr>
          <w:lang w:eastAsia="tr-TR"/>
        </w:rPr>
        <w:fldChar w:fldCharType="end"/>
      </w:r>
      <w:r w:rsidR="00487003" w:rsidRPr="005B0CA4">
        <w:rPr>
          <w:lang w:eastAsia="tr-TR"/>
        </w:rPr>
        <w:t xml:space="preserve"> where </w:t>
      </w:r>
      <m:oMath>
        <m:r>
          <m:rPr>
            <m:sty m:val="p"/>
          </m:rPr>
          <w:rPr>
            <w:rFonts w:ascii="Cambria Math" w:hAnsi="Cambria Math"/>
            <w:lang w:eastAsia="tr-TR"/>
          </w:rPr>
          <m:t>Φ</m:t>
        </m:r>
      </m:oMath>
      <w:r w:rsidR="000464DC" w:rsidRPr="005B0CA4">
        <w:rPr>
          <w:rFonts w:eastAsiaTheme="minorEastAsia"/>
          <w:lang w:eastAsia="tr-TR"/>
        </w:rPr>
        <w:t xml:space="preserve"> </w:t>
      </w:r>
      <w:r w:rsidR="00487003" w:rsidRPr="005B0CA4">
        <w:rPr>
          <w:lang w:eastAsia="tr-TR"/>
        </w:rPr>
        <w:t xml:space="preserve">denotes the state transition operator encoding fire spread, fuel consumption, and combustion dynamics, and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000464DC" w:rsidRPr="005B0CA4">
        <w:rPr>
          <w:rFonts w:eastAsiaTheme="minorEastAsia"/>
          <w:lang w:eastAsia="tr-TR"/>
        </w:rPr>
        <w:t xml:space="preserve"> </w:t>
      </w:r>
      <w:r w:rsidR="00487003" w:rsidRPr="005B0CA4">
        <w:rPr>
          <w:lang w:eastAsia="tr-TR"/>
        </w:rPr>
        <w:t xml:space="preserve">encompasses all external environmental and intervention inputs at step </w:t>
      </w:r>
      <m:oMath>
        <m:r>
          <w:rPr>
            <w:rFonts w:ascii="Cambria Math" w:hAnsi="Cambria Math"/>
            <w:lang w:eastAsia="tr-TR"/>
          </w:rPr>
          <m:t>k</m:t>
        </m:r>
      </m:oMath>
      <w:r w:rsidR="00487003" w:rsidRPr="005B0CA4">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487003" w:rsidRPr="005B0CA4" w14:paraId="7B5BA422" w14:textId="77777777" w:rsidTr="00031778">
        <w:tc>
          <w:tcPr>
            <w:tcW w:w="4492" w:type="pct"/>
            <w:vAlign w:val="center"/>
          </w:tcPr>
          <w:p w14:paraId="1399BBD4" w14:textId="4E68FDFE" w:rsidR="00487003" w:rsidRPr="005B0CA4" w:rsidRDefault="00000000" w:rsidP="00031778">
            <w:pPr>
              <w:pStyle w:val="TableText"/>
            </w:pPr>
            <m:oMathPara>
              <m:oMath>
                <m:sSub>
                  <m:sSubPr>
                    <m:ctrlPr>
                      <w:rPr>
                        <w:rFonts w:ascii="Cambria Math" w:eastAsia="Times New Roman" w:hAnsi="Cambria Math"/>
                        <w:szCs w:val="24"/>
                        <w:lang w:eastAsia="tr-TR"/>
                      </w:rPr>
                    </m:ctrlPr>
                  </m:sSubPr>
                  <m:e>
                    <m:r>
                      <w:rPr>
                        <w:rFonts w:ascii="Cambria Math" w:eastAsia="Times New Roman" w:hAnsi="Cambria Math"/>
                        <w:szCs w:val="24"/>
                        <w:lang w:eastAsia="tr-TR"/>
                      </w:rPr>
                      <m:t>S</m:t>
                    </m:r>
                  </m:e>
                  <m:sub>
                    <m:r>
                      <w:rPr>
                        <w:rFonts w:ascii="Cambria Math" w:eastAsia="Times New Roman" w:hAnsi="Cambria Math"/>
                        <w:szCs w:val="24"/>
                        <w:lang w:eastAsia="tr-TR"/>
                      </w:rPr>
                      <m:t>k+1</m:t>
                    </m:r>
                  </m:sub>
                </m:sSub>
                <m:r>
                  <w:rPr>
                    <w:rFonts w:ascii="Cambria Math" w:eastAsia="Times New Roman" w:hAnsi="Cambria Math"/>
                    <w:szCs w:val="24"/>
                    <w:lang w:eastAsia="tr-TR"/>
                  </w:rPr>
                  <m:t>=</m:t>
                </m:r>
                <m:r>
                  <m:rPr>
                    <m:sty m:val="p"/>
                  </m:rPr>
                  <w:rPr>
                    <w:rFonts w:ascii="Cambria Math" w:eastAsia="Times New Roman" w:hAnsi="Cambria Math"/>
                    <w:szCs w:val="24"/>
                    <w:lang w:eastAsia="tr-TR"/>
                  </w:rPr>
                  <m:t>Φ</m:t>
                </m:r>
                <m:d>
                  <m:dPr>
                    <m:sepChr m:val=","/>
                    <m:ctrlPr>
                      <w:rPr>
                        <w:rFonts w:ascii="Cambria Math" w:eastAsia="Times New Roman" w:hAnsi="Cambria Math"/>
                        <w:szCs w:val="24"/>
                        <w:lang w:eastAsia="tr-TR"/>
                      </w:rPr>
                    </m:ctrlPr>
                  </m:dPr>
                  <m:e>
                    <m:sSub>
                      <m:sSubPr>
                        <m:ctrlPr>
                          <w:rPr>
                            <w:rFonts w:ascii="Cambria Math" w:eastAsia="Times New Roman" w:hAnsi="Cambria Math"/>
                            <w:szCs w:val="24"/>
                            <w:lang w:eastAsia="tr-TR"/>
                          </w:rPr>
                        </m:ctrlPr>
                      </m:sSubPr>
                      <m:e>
                        <m:r>
                          <w:rPr>
                            <w:rFonts w:ascii="Cambria Math" w:eastAsia="Times New Roman" w:hAnsi="Cambria Math"/>
                            <w:szCs w:val="24"/>
                            <w:lang w:eastAsia="tr-TR"/>
                          </w:rPr>
                          <m:t>S</m:t>
                        </m:r>
                      </m:e>
                      <m:sub>
                        <m:r>
                          <w:rPr>
                            <w:rFonts w:ascii="Cambria Math" w:eastAsia="Times New Roman" w:hAnsi="Cambria Math"/>
                            <w:szCs w:val="24"/>
                            <w:lang w:eastAsia="tr-TR"/>
                          </w:rPr>
                          <m:t>k</m:t>
                        </m:r>
                      </m:sub>
                    </m:sSub>
                  </m:e>
                  <m:e>
                    <m:sSub>
                      <m:sSubPr>
                        <m:ctrlPr>
                          <w:rPr>
                            <w:rFonts w:ascii="Cambria Math" w:eastAsia="Times New Roman" w:hAnsi="Cambria Math"/>
                            <w:szCs w:val="24"/>
                            <w:lang w:eastAsia="tr-TR"/>
                          </w:rPr>
                        </m:ctrlPr>
                      </m:sSubPr>
                      <m:e>
                        <m:r>
                          <m:rPr>
                            <m:scr m:val="script"/>
                          </m:rPr>
                          <w:rPr>
                            <w:rFonts w:ascii="Cambria Math" w:eastAsia="Times New Roman" w:hAnsi="Cambria Math"/>
                            <w:szCs w:val="24"/>
                            <w:lang w:eastAsia="tr-TR"/>
                          </w:rPr>
                          <m:t>F</m:t>
                        </m:r>
                      </m:e>
                      <m:sub>
                        <m:r>
                          <w:rPr>
                            <w:rFonts w:ascii="Cambria Math" w:eastAsia="Times New Roman" w:hAnsi="Cambria Math"/>
                            <w:szCs w:val="24"/>
                            <w:lang w:eastAsia="tr-TR"/>
                          </w:rPr>
                          <m:t>in,k</m:t>
                        </m:r>
                      </m:sub>
                    </m:sSub>
                  </m:e>
                </m:d>
              </m:oMath>
            </m:oMathPara>
          </w:p>
        </w:tc>
        <w:tc>
          <w:tcPr>
            <w:tcW w:w="508" w:type="pct"/>
            <w:vAlign w:val="center"/>
          </w:tcPr>
          <w:p w14:paraId="0BC76433" w14:textId="2F3A78C2" w:rsidR="00487003" w:rsidRPr="005B0CA4" w:rsidRDefault="00487003" w:rsidP="00031778">
            <w:pPr>
              <w:pStyle w:val="TableText"/>
            </w:pPr>
            <w:bookmarkStart w:id="139" w:name="_Ref226292099"/>
            <w:r w:rsidRPr="005B0CA4">
              <w:t xml:space="preserve">( </w:t>
            </w:r>
            <w:r w:rsidRPr="005B0CA4">
              <w:fldChar w:fldCharType="begin"/>
            </w:r>
            <w:r w:rsidRPr="005B0CA4">
              <w:instrText xml:space="preserve"> SEQ ( \* ARABIC </w:instrText>
            </w:r>
            <w:r w:rsidRPr="005B0CA4">
              <w:fldChar w:fldCharType="separate"/>
            </w:r>
            <w:r w:rsidR="00CC67AF">
              <w:rPr>
                <w:noProof/>
              </w:rPr>
              <w:t>29</w:t>
            </w:r>
            <w:r w:rsidRPr="005B0CA4">
              <w:fldChar w:fldCharType="end"/>
            </w:r>
            <w:r w:rsidRPr="005B0CA4">
              <w:t xml:space="preserve"> )</w:t>
            </w:r>
            <w:bookmarkEnd w:id="139"/>
          </w:p>
        </w:tc>
      </w:tr>
    </w:tbl>
    <w:p w14:paraId="3E0CFEDA" w14:textId="40D73CE1" w:rsidR="00487003" w:rsidRPr="005B0CA4" w:rsidRDefault="00487003" w:rsidP="00774086">
      <w:pPr>
        <w:pStyle w:val="ParText"/>
        <w:rPr>
          <w:lang w:eastAsia="tr-TR"/>
        </w:rPr>
      </w:pPr>
      <w:r w:rsidRPr="005B0CA4">
        <w:rPr>
          <w:lang w:eastAsia="tr-TR"/>
        </w:rPr>
        <w:t>This formulation, elaborated in detail in Chapter 4, establishes that wildfire state is never static</w:t>
      </w:r>
      <w:r w:rsidR="004E4D1F" w:rsidRPr="005B0CA4">
        <w:rPr>
          <w:lang w:eastAsia="tr-TR"/>
        </w:rPr>
        <w:t>,</w:t>
      </w:r>
      <w:r w:rsidRPr="005B0CA4">
        <w:rPr>
          <w:lang w:eastAsia="tr-TR"/>
        </w:rPr>
        <w:t xml:space="preserve"> it is a trajectory through a high-dimensional state space whose evolution is jointly governed by physical dynamics and operational interventions.</w:t>
      </w:r>
    </w:p>
    <w:p w14:paraId="6B3B36FF" w14:textId="70DBFE11" w:rsidR="00487003" w:rsidRPr="005B0CA4" w:rsidRDefault="00774086" w:rsidP="00487003">
      <w:pPr>
        <w:pStyle w:val="Heading3"/>
        <w:rPr>
          <w:lang w:eastAsia="tr-TR"/>
        </w:rPr>
      </w:pPr>
      <w:bookmarkStart w:id="140" w:name="_Toc226331641"/>
      <w:r w:rsidRPr="005B0CA4">
        <w:rPr>
          <w:rFonts w:eastAsia="Times New Roman"/>
          <w:lang w:eastAsia="tr-TR"/>
        </w:rPr>
        <w:t>Grid-</w:t>
      </w:r>
      <w:r w:rsidR="00487003" w:rsidRPr="005B0CA4">
        <w:rPr>
          <w:rFonts w:eastAsia="Times New Roman"/>
          <w:lang w:eastAsia="tr-TR"/>
        </w:rPr>
        <w:t>Based State Representation and Decision Indexing</w:t>
      </w:r>
      <w:bookmarkEnd w:id="140"/>
    </w:p>
    <w:p w14:paraId="37D64A94" w14:textId="269B36CC" w:rsidR="00774086" w:rsidRPr="005B0CA4" w:rsidRDefault="00774086" w:rsidP="00774086">
      <w:pPr>
        <w:pStyle w:val="ParText"/>
        <w:rPr>
          <w:lang w:eastAsia="tr-TR"/>
        </w:rPr>
      </w:pPr>
      <w:r w:rsidRPr="005B0CA4">
        <w:rPr>
          <w:lang w:eastAsia="tr-TR"/>
        </w:rPr>
        <w:t xml:space="preserve">The wildfire state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Pr="005B0CA4">
        <w:rPr>
          <w:lang w:eastAsia="tr-TR"/>
        </w:rPr>
        <w:t xml:space="preserve">is represented as a collection of local cell states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(x,y)</m:t>
        </m:r>
      </m:oMath>
      <w:r w:rsidR="00487003" w:rsidRPr="005B0CA4">
        <w:rPr>
          <w:rFonts w:eastAsiaTheme="minorEastAsia"/>
          <w:lang w:eastAsia="tr-TR"/>
        </w:rPr>
        <w:t xml:space="preserve"> </w:t>
      </w:r>
      <w:r w:rsidRPr="005B0CA4">
        <w:rPr>
          <w:lang w:eastAsia="tr-TR"/>
        </w:rPr>
        <w:t>over the grid domain. Each cell state captures the local fire condition through a structured set of variables</w:t>
      </w:r>
      <w:r w:rsidR="001737E9" w:rsidRPr="005B0CA4">
        <w:rPr>
          <w:lang w:eastAsia="tr-TR"/>
        </w:rPr>
        <w:t>,</w:t>
      </w:r>
      <w:r w:rsidRPr="005B0CA4">
        <w:rPr>
          <w:lang w:eastAsia="tr-TR"/>
        </w:rPr>
        <w:t xml:space="preserve"> burning status, available fuel load, local intensity, and time elapsed since ignition</w:t>
      </w:r>
      <w:r w:rsidR="001737E9" w:rsidRPr="005B0CA4">
        <w:rPr>
          <w:lang w:eastAsia="tr-TR"/>
        </w:rPr>
        <w:t>,</w:t>
      </w:r>
      <w:r w:rsidRPr="005B0CA4">
        <w:rPr>
          <w:lang w:eastAsia="tr-TR"/>
        </w:rPr>
        <w:t xml:space="preserve"> whose values directly determine the decision relevance of each cell at each time step. This cell-level representation enables the DSS to index decisions spatially: a cell with high burning status and high intensity requires immediate suppression attention, while an adjacent unburned cell with high fuel load and wind-aligned position represents an imminent risk requiring preemptive action. The decision concepts formalized in Chapter 5, such as Spread Risk and Operational Priority, are computed per cell and per time step, inheriting the spatio-temporal indexing structure of the underlying state representation. </w:t>
      </w:r>
    </w:p>
    <w:p w14:paraId="5144CCA0" w14:textId="7D9D0EEF" w:rsidR="001737E9" w:rsidRPr="005B0CA4" w:rsidRDefault="00774086" w:rsidP="001737E9">
      <w:pPr>
        <w:pStyle w:val="Heading3"/>
        <w:rPr>
          <w:lang w:eastAsia="tr-TR"/>
        </w:rPr>
      </w:pPr>
      <w:bookmarkStart w:id="141" w:name="_Toc226331642"/>
      <w:r w:rsidRPr="005B0CA4">
        <w:rPr>
          <w:rFonts w:eastAsia="Times New Roman"/>
          <w:lang w:eastAsia="tr-TR"/>
        </w:rPr>
        <w:t xml:space="preserve">Coupling </w:t>
      </w:r>
      <w:r w:rsidR="001737E9" w:rsidRPr="005B0CA4">
        <w:rPr>
          <w:rFonts w:eastAsia="Times New Roman"/>
          <w:lang w:eastAsia="tr-TR"/>
        </w:rPr>
        <w:t>Between Fire Dynamics and Decision Scope</w:t>
      </w:r>
      <w:bookmarkEnd w:id="141"/>
    </w:p>
    <w:p w14:paraId="20BF65B3" w14:textId="5C58EA7C" w:rsidR="001737E9" w:rsidRPr="005B0CA4" w:rsidRDefault="00774086" w:rsidP="00774086">
      <w:pPr>
        <w:pStyle w:val="ParText"/>
        <w:rPr>
          <w:lang w:eastAsia="tr-TR"/>
        </w:rPr>
      </w:pPr>
      <w:r w:rsidRPr="005B0CA4">
        <w:rPr>
          <w:lang w:eastAsia="tr-TR"/>
        </w:rPr>
        <w:t xml:space="preserve">The spatial scope </w:t>
      </w:r>
      <m:oMath>
        <m:sSub>
          <m:sSubPr>
            <m:ctrlPr>
              <w:rPr>
                <w:rFonts w:ascii="Cambria Math" w:hAnsi="Cambria Math"/>
                <w:lang w:eastAsia="tr-TR"/>
              </w:rPr>
            </m:ctrlPr>
          </m:sSubPr>
          <m:e>
            <m:r>
              <m:rPr>
                <m:nor/>
              </m:rPr>
              <w:rPr>
                <w:lang w:eastAsia="tr-TR"/>
              </w:rPr>
              <m:t>SCP</m:t>
            </m:r>
          </m:e>
          <m:sub>
            <m:r>
              <w:rPr>
                <w:rFonts w:ascii="Cambria Math" w:hAnsi="Cambria Math"/>
                <w:lang w:eastAsia="tr-TR"/>
              </w:rPr>
              <m:t>k</m:t>
            </m:r>
          </m:sub>
        </m:sSub>
      </m:oMath>
      <w:r w:rsidR="001737E9" w:rsidRPr="005B0CA4">
        <w:rPr>
          <w:rFonts w:eastAsiaTheme="minorEastAsia"/>
          <w:lang w:eastAsia="tr-TR"/>
        </w:rPr>
        <w:t xml:space="preserve"> </w:t>
      </w:r>
      <w:r w:rsidRPr="005B0CA4">
        <w:rPr>
          <w:lang w:eastAsia="tr-TR"/>
        </w:rPr>
        <w:t xml:space="preserve">introduced in Section 3.4 is not an independent design parameter but is structurally determined by the spatial resolution of the state representation and the temporal horizon </w:t>
      </w:r>
      <m:oMath>
        <m:sSub>
          <m:sSubPr>
            <m:ctrlPr>
              <w:rPr>
                <w:rFonts w:ascii="Cambria Math" w:hAnsi="Cambria Math"/>
                <w:lang w:eastAsia="tr-TR"/>
              </w:rPr>
            </m:ctrlPr>
          </m:sSubPr>
          <m:e>
            <m:r>
              <m:rPr>
                <m:nor/>
              </m:rPr>
              <w:rPr>
                <w:lang w:eastAsia="tr-TR"/>
              </w:rPr>
              <m:t>THR</m:t>
            </m:r>
          </m:e>
          <m:sub>
            <m:r>
              <w:rPr>
                <w:rFonts w:ascii="Cambria Math" w:hAnsi="Cambria Math"/>
                <w:lang w:eastAsia="tr-TR"/>
              </w:rPr>
              <m:t>k</m:t>
            </m:r>
          </m:sub>
        </m:sSub>
      </m:oMath>
      <w:r w:rsidR="001737E9" w:rsidRPr="005B0CA4">
        <w:rPr>
          <w:rFonts w:eastAsiaTheme="minorEastAsia"/>
          <w:lang w:eastAsia="tr-TR"/>
        </w:rPr>
        <w:t xml:space="preserve"> </w:t>
      </w:r>
      <w:r w:rsidRPr="005B0CA4">
        <w:rPr>
          <w:lang w:eastAsia="tr-TR"/>
        </w:rPr>
        <w:t>at each decision level. At the operational level, decisions are indexed to individual grid cells or small neighborhoods, matching the cell-level granularity of the state vector. At the tactical level, decisions span contiguous sectors</w:t>
      </w:r>
      <w:r w:rsidR="001737E9" w:rsidRPr="005B0CA4">
        <w:rPr>
          <w:lang w:eastAsia="tr-TR"/>
        </w:rPr>
        <w:t>,</w:t>
      </w:r>
      <w:r w:rsidRPr="005B0CA4">
        <w:rPr>
          <w:lang w:eastAsia="tr-TR"/>
        </w:rPr>
        <w:t xml:space="preserve"> spatial aggregations of cells sharing similar </w:t>
      </w:r>
      <w:r w:rsidRPr="005B0CA4">
        <w:rPr>
          <w:lang w:eastAsia="tr-TR"/>
        </w:rPr>
        <w:lastRenderedPageBreak/>
        <w:t>fire behavior</w:t>
      </w:r>
      <w:r w:rsidR="001737E9" w:rsidRPr="005B0CA4">
        <w:rPr>
          <w:lang w:eastAsia="tr-TR"/>
        </w:rPr>
        <w:t>,</w:t>
      </w:r>
      <w:r w:rsidRPr="005B0CA4">
        <w:rPr>
          <w:lang w:eastAsia="tr-TR"/>
        </w:rPr>
        <w:t xml:space="preserve"> enabling inter-agent coordination without requiring cell-level detail. At the strategic level, decisions apply to the full regional domain and are informed by spatially aggregated summary statistics rather than cell-level state.</w:t>
      </w:r>
    </w:p>
    <w:p w14:paraId="152E3D9E" w14:textId="3055D905" w:rsidR="00770778" w:rsidRPr="005B0CA4" w:rsidRDefault="00D60E42" w:rsidP="00203658">
      <w:pPr>
        <w:pStyle w:val="ParText"/>
        <w:keepNext/>
        <w:spacing w:after="0"/>
        <w:jc w:val="center"/>
      </w:pPr>
      <w:r>
        <w:rPr>
          <w:noProof/>
        </w:rPr>
        <w:drawing>
          <wp:inline distT="0" distB="0" distL="0" distR="0" wp14:anchorId="7B2349E9" wp14:editId="6FB20843">
            <wp:extent cx="5039293" cy="3143250"/>
            <wp:effectExtent l="0" t="0" r="9525" b="0"/>
            <wp:docPr id="1930701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3270" cy="3145731"/>
                    </a:xfrm>
                    <a:prstGeom prst="rect">
                      <a:avLst/>
                    </a:prstGeom>
                    <a:noFill/>
                  </pic:spPr>
                </pic:pic>
              </a:graphicData>
            </a:graphic>
          </wp:inline>
        </w:drawing>
      </w:r>
    </w:p>
    <w:p w14:paraId="386D3C8C" w14:textId="0EEE0FF1" w:rsidR="001737E9" w:rsidRPr="005B0CA4" w:rsidRDefault="00770778" w:rsidP="00770778">
      <w:pPr>
        <w:pStyle w:val="Caption"/>
        <w:rPr>
          <w:lang w:eastAsia="tr-TR"/>
        </w:rPr>
      </w:pPr>
      <w:bookmarkStart w:id="142" w:name="_Toc226331750"/>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3</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7</w:t>
      </w:r>
      <w:r w:rsidR="006C1E8D" w:rsidRPr="005B0CA4">
        <w:fldChar w:fldCharType="end"/>
      </w:r>
      <w:r w:rsidRPr="005B0CA4">
        <w:t xml:space="preserve"> Spatio-temporal structure </w:t>
      </w:r>
      <w:r w:rsidR="00797EBD">
        <w:t xml:space="preserve">of wildfire </w:t>
      </w:r>
      <w:r w:rsidRPr="005B0CA4">
        <w:t>DSS decision making</w:t>
      </w:r>
      <w:bookmarkEnd w:id="142"/>
    </w:p>
    <w:p w14:paraId="32F7DFA4" w14:textId="152B57DD" w:rsidR="00774086" w:rsidRPr="005B0CA4" w:rsidRDefault="00774086" w:rsidP="00774086">
      <w:pPr>
        <w:pStyle w:val="ParText"/>
        <w:rPr>
          <w:lang w:eastAsia="tr-TR"/>
        </w:rPr>
      </w:pPr>
      <w:r w:rsidRPr="005B0CA4">
        <w:rPr>
          <w:lang w:eastAsia="tr-TR"/>
        </w:rPr>
        <w:t xml:space="preserve">As illustrated in Figure 3.7, </w:t>
      </w:r>
      <w:r w:rsidR="00797EBD" w:rsidRPr="00797EBD">
        <w:rPr>
          <w:lang w:eastAsia="tr-TR"/>
        </w:rPr>
        <w:t xml:space="preserve">the left panel shows the grid domain </w:t>
      </w:r>
      <m:oMath>
        <m:r>
          <m:rPr>
            <m:scr m:val="script"/>
          </m:rPr>
          <w:rPr>
            <w:rFonts w:ascii="Cambria Math" w:hAnsi="Cambria Math"/>
            <w:lang w:eastAsia="tr-TR"/>
          </w:rPr>
          <m:t>G</m:t>
        </m:r>
      </m:oMath>
      <w:r w:rsidR="00797EBD" w:rsidRPr="00797EBD">
        <w:rPr>
          <w:lang w:eastAsia="tr-TR"/>
        </w:rPr>
        <w:t xml:space="preserve">with spatially heterogeneous cell states at a single time step (burning, burned-out, at-risk, unaffected), while the right panel shows the discrete-time state evolution from </w:t>
      </w:r>
      <m:oMath>
        <m:r>
          <w:rPr>
            <w:rFonts w:ascii="Cambria Math" w:hAnsi="Cambria Math"/>
            <w:lang w:eastAsia="tr-TR"/>
          </w:rPr>
          <m:t>k=0</m:t>
        </m:r>
      </m:oMath>
      <w:r w:rsidR="00797EBD" w:rsidRPr="00797EBD">
        <w:rPr>
          <w:lang w:eastAsia="tr-TR"/>
        </w:rPr>
        <w:t xml:space="preserve">through intervention and controlled phases, illustrating how the DSS observes </w:t>
      </w:r>
      <m:oMath>
        <m:sSub>
          <m:sSubPr>
            <m:ctrlPr>
              <w:rPr>
                <w:rFonts w:ascii="Cambria Math" w:hAnsi="Cambria Math"/>
                <w:lang w:eastAsia="tr-TR"/>
              </w:rPr>
            </m:ctrlPr>
          </m:sSubPr>
          <m:e>
            <m:r>
              <m:rPr>
                <m:scr m:val="script"/>
              </m:rPr>
              <w:rPr>
                <w:rFonts w:ascii="Cambria Math" w:hAnsi="Cambria Math"/>
                <w:lang w:eastAsia="tr-TR"/>
              </w:rPr>
              <m:t>O</m:t>
            </m:r>
          </m:e>
          <m:sub>
            <m:r>
              <w:rPr>
                <w:rFonts w:ascii="Cambria Math" w:hAnsi="Cambria Math"/>
                <w:lang w:eastAsia="tr-TR"/>
              </w:rPr>
              <m:t>k</m:t>
            </m:r>
          </m:sub>
        </m:sSub>
        <m:r>
          <w:rPr>
            <w:rFonts w:ascii="Cambria Math" w:hAnsi="Cambria Math"/>
            <w:lang w:eastAsia="tr-TR"/>
          </w:rPr>
          <m:t>(x,y)</m:t>
        </m:r>
      </m:oMath>
      <w:r w:rsidR="00797EBD" w:rsidRPr="00797EBD">
        <w:rPr>
          <w:lang w:eastAsia="tr-TR"/>
        </w:rPr>
        <w:t xml:space="preserve">and issues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oMath>
      <w:r w:rsidR="00797EBD" w:rsidRPr="00797EBD">
        <w:rPr>
          <w:lang w:eastAsia="tr-TR"/>
        </w:rPr>
        <w:t xml:space="preserve">at each step. The lower panel shows how decision scope </w:t>
      </w:r>
      <m:oMath>
        <m:sSub>
          <m:sSubPr>
            <m:ctrlPr>
              <w:rPr>
                <w:rFonts w:ascii="Cambria Math" w:hAnsi="Cambria Math"/>
                <w:lang w:eastAsia="tr-TR"/>
              </w:rPr>
            </m:ctrlPr>
          </m:sSubPr>
          <m:e>
            <m:r>
              <m:rPr>
                <m:nor/>
              </m:rPr>
              <w:rPr>
                <w:lang w:eastAsia="tr-TR"/>
              </w:rPr>
              <m:t>SCP</m:t>
            </m:r>
          </m:e>
          <m:sub>
            <m:r>
              <w:rPr>
                <w:rFonts w:ascii="Cambria Math" w:hAnsi="Cambria Math"/>
                <w:lang w:eastAsia="tr-TR"/>
              </w:rPr>
              <m:t>k</m:t>
            </m:r>
          </m:sub>
        </m:sSub>
      </m:oMath>
      <w:r w:rsidR="00797EBD" w:rsidRPr="00797EBD">
        <w:rPr>
          <w:lang w:eastAsia="tr-TR"/>
        </w:rPr>
        <w:t>scales with decision level.</w:t>
      </w:r>
      <w:r w:rsidR="00770778" w:rsidRPr="005B0CA4">
        <w:rPr>
          <w:lang w:eastAsia="tr-TR"/>
        </w:rPr>
        <w:t xml:space="preserve"> T</w:t>
      </w:r>
      <w:r w:rsidRPr="005B0CA4">
        <w:rPr>
          <w:lang w:eastAsia="tr-TR"/>
        </w:rPr>
        <w:t xml:space="preserve">his multi-scale coupling means that spatial structure is not merely a visualization property but a load-bearing element of the decision architecture: the scope of each decision is determined by the spatial resolution at which the state is observable and actionable. </w:t>
      </w:r>
    </w:p>
    <w:p w14:paraId="7BFE4E5F" w14:textId="636C1B5A" w:rsidR="004A272B" w:rsidRPr="005B0CA4" w:rsidRDefault="004A272B" w:rsidP="004A272B">
      <w:pPr>
        <w:pStyle w:val="Heading3"/>
        <w:rPr>
          <w:lang w:eastAsia="tr-TR"/>
        </w:rPr>
      </w:pPr>
      <w:bookmarkStart w:id="143" w:name="_Toc226331643"/>
      <w:r w:rsidRPr="005B0CA4">
        <w:rPr>
          <w:rFonts w:eastAsia="Times New Roman"/>
          <w:lang w:eastAsia="tr-TR"/>
        </w:rPr>
        <w:lastRenderedPageBreak/>
        <w:t>Partial Observability and Spatial Uncertainty</w:t>
      </w:r>
      <w:bookmarkEnd w:id="143"/>
    </w:p>
    <w:p w14:paraId="6A4B622E" w14:textId="5C533916" w:rsidR="00774086" w:rsidRPr="005B0CA4" w:rsidRDefault="00774086" w:rsidP="00774086">
      <w:pPr>
        <w:pStyle w:val="ParText"/>
        <w:rPr>
          <w:lang w:eastAsia="tr-TR"/>
        </w:rPr>
      </w:pPr>
      <w:r w:rsidRPr="005B0CA4">
        <w:rPr>
          <w:lang w:eastAsia="tr-TR"/>
        </w:rPr>
        <w:t xml:space="preserve">In operational wildfire environments, the state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00251ECD" w:rsidRPr="005B0CA4">
        <w:rPr>
          <w:rFonts w:eastAsiaTheme="minorEastAsia"/>
          <w:lang w:eastAsia="tr-TR"/>
        </w:rPr>
        <w:t xml:space="preserve"> </w:t>
      </w:r>
      <w:r w:rsidRPr="005B0CA4">
        <w:rPr>
          <w:lang w:eastAsia="tr-TR"/>
        </w:rPr>
        <w:t>is never fully observable across the entire domain. Sensor coverage is spatially sparse, remote sensing data is subject to cloud occlusion and update latency, and human observers provide information only for accessible terrain. The result is a partially observed state field in which cell-level confidence varies across the domain</w:t>
      </w:r>
      <w:r w:rsidR="00251ECD" w:rsidRPr="005B0CA4">
        <w:rPr>
          <w:lang w:eastAsia="tr-TR"/>
        </w:rPr>
        <w:t xml:space="preserve"> </w:t>
      </w:r>
      <w:r w:rsidR="004A272B" w:rsidRPr="005B0CA4">
        <w:rPr>
          <w:lang w:eastAsia="tr-TR"/>
        </w:rPr>
        <w:fldChar w:fldCharType="begin"/>
      </w:r>
      <w:r w:rsidR="004A272B" w:rsidRPr="005B0CA4">
        <w:rPr>
          <w:lang w:eastAsia="tr-TR"/>
        </w:rPr>
        <w:instrText xml:space="preserve"> REF _Ref226292939 \h </w:instrText>
      </w:r>
      <w:r w:rsidR="004A272B" w:rsidRPr="005B0CA4">
        <w:rPr>
          <w:lang w:eastAsia="tr-TR"/>
        </w:rPr>
      </w:r>
      <w:r w:rsidR="004A272B" w:rsidRPr="005B0CA4">
        <w:rPr>
          <w:lang w:eastAsia="tr-TR"/>
        </w:rPr>
        <w:fldChar w:fldCharType="separate"/>
      </w:r>
      <w:r w:rsidR="00CC67AF" w:rsidRPr="005B0CA4">
        <w:t xml:space="preserve">( </w:t>
      </w:r>
      <w:r w:rsidR="00CC67AF">
        <w:rPr>
          <w:noProof/>
        </w:rPr>
        <w:t>30</w:t>
      </w:r>
      <w:r w:rsidR="00CC67AF" w:rsidRPr="005B0CA4">
        <w:t xml:space="preserve"> )</w:t>
      </w:r>
      <w:r w:rsidR="004A272B" w:rsidRPr="005B0CA4">
        <w:rPr>
          <w:lang w:eastAsia="tr-TR"/>
        </w:rPr>
        <w:fldChar w:fldCharType="end"/>
      </w:r>
      <w:r w:rsidR="004E4D1F" w:rsidRPr="005B0CA4">
        <w:rPr>
          <w:lang w:eastAsia="tr-TR"/>
        </w:rPr>
        <w:t xml:space="preserve"> where </w:t>
      </w:r>
      <m:oMath>
        <m:sSub>
          <m:sSubPr>
            <m:ctrlPr>
              <w:rPr>
                <w:rFonts w:ascii="Cambria Math" w:hAnsi="Cambria Math"/>
                <w:lang w:eastAsia="tr-TR"/>
              </w:rPr>
            </m:ctrlPr>
          </m:sSubPr>
          <m:e>
            <m:r>
              <m:rPr>
                <m:scr m:val="script"/>
              </m:rPr>
              <w:rPr>
                <w:rFonts w:ascii="Cambria Math" w:hAnsi="Cambria Math"/>
                <w:lang w:eastAsia="tr-TR"/>
              </w:rPr>
              <m:t>O</m:t>
            </m:r>
          </m:e>
          <m:sub>
            <m:r>
              <w:rPr>
                <w:rFonts w:ascii="Cambria Math" w:hAnsi="Cambria Math"/>
                <w:lang w:eastAsia="tr-TR"/>
              </w:rPr>
              <m:t>k</m:t>
            </m:r>
          </m:sub>
        </m:sSub>
        <m:r>
          <m:rPr>
            <m:scr m:val="script"/>
          </m:rPr>
          <w:rPr>
            <w:rFonts w:ascii="Cambria Math" w:hAnsi="Cambria Math"/>
            <w:lang w:eastAsia="tr-TR"/>
          </w:rPr>
          <m:t>⊆G</m:t>
        </m:r>
      </m:oMath>
      <w:r w:rsidR="004E4D1F" w:rsidRPr="005B0CA4">
        <w:rPr>
          <w:rFonts w:eastAsiaTheme="minorEastAsia"/>
          <w:lang w:eastAsia="tr-TR"/>
        </w:rPr>
        <w:t xml:space="preserve"> </w:t>
      </w:r>
      <w:r w:rsidR="004E4D1F" w:rsidRPr="005B0CA4">
        <w:rPr>
          <w:lang w:eastAsia="tr-TR"/>
        </w:rPr>
        <w:t xml:space="preserve">denotes the set of observable cells at step </w:t>
      </w:r>
      <m:oMath>
        <m:r>
          <w:rPr>
            <w:rFonts w:ascii="Cambria Math" w:hAnsi="Cambria Math"/>
            <w:lang w:eastAsia="tr-TR"/>
          </w:rPr>
          <m:t>k</m:t>
        </m:r>
      </m:oMath>
      <w:r w:rsidR="004E4D1F" w:rsidRPr="005B0CA4">
        <w:rPr>
          <w:lang w:eastAsia="tr-TR"/>
        </w:rPr>
        <w:t xml:space="preserve">, </w:t>
      </w:r>
      <m:oMath>
        <m:sSub>
          <m:sSubPr>
            <m:ctrlPr>
              <w:rPr>
                <w:rFonts w:ascii="Cambria Math" w:hAnsi="Cambria Math"/>
                <w:lang w:eastAsia="tr-TR"/>
              </w:rPr>
            </m:ctrlPr>
          </m:sSubPr>
          <m:e>
            <m:acc>
              <m:accPr>
                <m:ctrlPr>
                  <w:rPr>
                    <w:rFonts w:ascii="Cambria Math" w:hAnsi="Cambria Math"/>
                    <w:lang w:eastAsia="tr-TR"/>
                  </w:rPr>
                </m:ctrlPr>
              </m:accPr>
              <m:e>
                <m:r>
                  <w:rPr>
                    <w:rFonts w:ascii="Cambria Math" w:hAnsi="Cambria Math"/>
                    <w:lang w:eastAsia="tr-TR"/>
                  </w:rPr>
                  <m:t>S</m:t>
                </m:r>
              </m:e>
            </m:acc>
          </m:e>
          <m:sub>
            <m:r>
              <w:rPr>
                <w:rFonts w:ascii="Cambria Math" w:hAnsi="Cambria Math"/>
                <w:lang w:eastAsia="tr-TR"/>
              </w:rPr>
              <m:t>k</m:t>
            </m:r>
          </m:sub>
        </m:sSub>
        <m:r>
          <w:rPr>
            <w:rFonts w:ascii="Cambria Math" w:hAnsi="Cambria Math"/>
            <w:lang w:eastAsia="tr-TR"/>
          </w:rPr>
          <m:t>(x,y)</m:t>
        </m:r>
      </m:oMath>
      <w:r w:rsidR="004E4D1F" w:rsidRPr="005B0CA4">
        <w:rPr>
          <w:rFonts w:eastAsiaTheme="minorEastAsia"/>
          <w:lang w:eastAsia="tr-TR"/>
        </w:rPr>
        <w:t xml:space="preserve"> </w:t>
      </w:r>
      <w:r w:rsidR="004E4D1F" w:rsidRPr="005B0CA4">
        <w:rPr>
          <w:lang w:eastAsia="tr-TR"/>
        </w:rPr>
        <w:t xml:space="preserve">is the estimated state, and </w:t>
      </w:r>
      <m:oMath>
        <m:sSub>
          <m:sSubPr>
            <m:ctrlPr>
              <w:rPr>
                <w:rFonts w:ascii="Cambria Math" w:hAnsi="Cambria Math"/>
                <w:lang w:eastAsia="tr-TR"/>
              </w:rPr>
            </m:ctrlPr>
          </m:sSubPr>
          <m:e>
            <m:acc>
              <m:accPr>
                <m:chr m:val="̃"/>
                <m:ctrlPr>
                  <w:rPr>
                    <w:rFonts w:ascii="Cambria Math" w:hAnsi="Cambria Math"/>
                    <w:lang w:eastAsia="tr-TR"/>
                  </w:rPr>
                </m:ctrlPr>
              </m:accPr>
              <m:e>
                <m:r>
                  <w:rPr>
                    <w:rFonts w:ascii="Cambria Math" w:hAnsi="Cambria Math"/>
                    <w:lang w:eastAsia="tr-TR"/>
                  </w:rPr>
                  <m:t>S</m:t>
                </m:r>
              </m:e>
            </m:acc>
          </m:e>
          <m:sub>
            <m:r>
              <w:rPr>
                <w:rFonts w:ascii="Cambria Math" w:hAnsi="Cambria Math"/>
                <w:lang w:eastAsia="tr-TR"/>
              </w:rPr>
              <m:t>k</m:t>
            </m:r>
          </m:sub>
        </m:sSub>
        <m:r>
          <w:rPr>
            <w:rFonts w:ascii="Cambria Math" w:hAnsi="Cambria Math"/>
            <w:lang w:eastAsia="tr-TR"/>
          </w:rPr>
          <m:t>(x,y)</m:t>
        </m:r>
      </m:oMath>
      <w:r w:rsidR="004E4D1F" w:rsidRPr="005B0CA4">
        <w:rPr>
          <w:rFonts w:eastAsiaTheme="minorEastAsia"/>
          <w:lang w:eastAsia="tr-TR"/>
        </w:rPr>
        <w:t xml:space="preserve"> </w:t>
      </w:r>
      <w:r w:rsidR="004E4D1F" w:rsidRPr="005B0CA4">
        <w:rPr>
          <w:lang w:eastAsia="tr-TR"/>
        </w:rPr>
        <w:t>is an inferred estimate for unobserved cells.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251ECD" w:rsidRPr="005B0CA4" w14:paraId="46A3C81C" w14:textId="77777777" w:rsidTr="00031778">
        <w:tc>
          <w:tcPr>
            <w:tcW w:w="4492" w:type="pct"/>
            <w:vAlign w:val="center"/>
          </w:tcPr>
          <w:p w14:paraId="48ECF5F2" w14:textId="1F6682E2" w:rsidR="00251ECD" w:rsidRPr="005B0CA4" w:rsidRDefault="00000000" w:rsidP="00031778">
            <w:pPr>
              <w:pStyle w:val="TableText"/>
            </w:pPr>
            <m:oMathPara>
              <m:oMath>
                <m:sSub>
                  <m:sSubPr>
                    <m:ctrlPr>
                      <w:rPr>
                        <w:rFonts w:ascii="Cambria Math" w:eastAsia="Times New Roman" w:hAnsi="Cambria Math"/>
                        <w:szCs w:val="24"/>
                        <w:lang w:eastAsia="tr-TR"/>
                      </w:rPr>
                    </m:ctrlPr>
                  </m:sSubPr>
                  <m:e>
                    <m:acc>
                      <m:accPr>
                        <m:ctrlPr>
                          <w:rPr>
                            <w:rFonts w:ascii="Cambria Math" w:eastAsia="Times New Roman" w:hAnsi="Cambria Math"/>
                            <w:szCs w:val="24"/>
                            <w:lang w:eastAsia="tr-TR"/>
                          </w:rPr>
                        </m:ctrlPr>
                      </m:accPr>
                      <m:e>
                        <m:r>
                          <w:rPr>
                            <w:rFonts w:ascii="Cambria Math" w:eastAsia="Times New Roman" w:hAnsi="Cambria Math"/>
                            <w:szCs w:val="24"/>
                            <w:lang w:eastAsia="tr-TR"/>
                          </w:rPr>
                          <m:t>S</m:t>
                        </m:r>
                      </m:e>
                    </m:acc>
                  </m:e>
                  <m:sub>
                    <m:r>
                      <w:rPr>
                        <w:rFonts w:ascii="Cambria Math" w:eastAsia="Times New Roman" w:hAnsi="Cambria Math"/>
                        <w:szCs w:val="24"/>
                        <w:lang w:eastAsia="tr-TR"/>
                      </w:rPr>
                      <m:t>k</m:t>
                    </m:r>
                  </m:sub>
                </m:sSub>
                <m:r>
                  <w:rPr>
                    <w:rFonts w:ascii="Cambria Math" w:eastAsia="Times New Roman" w:hAnsi="Cambria Math"/>
                    <w:szCs w:val="24"/>
                    <w:lang w:eastAsia="tr-TR"/>
                  </w:rPr>
                  <m:t>(x,y)=</m:t>
                </m:r>
                <m:sSub>
                  <m:sSubPr>
                    <m:ctrlPr>
                      <w:rPr>
                        <w:rFonts w:ascii="Cambria Math" w:eastAsia="Times New Roman" w:hAnsi="Cambria Math"/>
                        <w:szCs w:val="24"/>
                        <w:lang w:eastAsia="tr-TR"/>
                      </w:rPr>
                    </m:ctrlPr>
                  </m:sSubPr>
                  <m:e>
                    <m:r>
                      <w:rPr>
                        <w:rFonts w:ascii="Cambria Math" w:eastAsia="Times New Roman" w:hAnsi="Cambria Math"/>
                        <w:szCs w:val="24"/>
                        <w:lang w:eastAsia="tr-TR"/>
                      </w:rPr>
                      <m:t>S</m:t>
                    </m:r>
                  </m:e>
                  <m:sub>
                    <m:r>
                      <w:rPr>
                        <w:rFonts w:ascii="Cambria Math" w:eastAsia="Times New Roman" w:hAnsi="Cambria Math"/>
                        <w:szCs w:val="24"/>
                        <w:lang w:eastAsia="tr-TR"/>
                      </w:rPr>
                      <m:t>k</m:t>
                    </m:r>
                  </m:sub>
                </m:sSub>
                <m:r>
                  <w:rPr>
                    <w:rFonts w:ascii="Cambria Math" w:eastAsia="Times New Roman" w:hAnsi="Cambria Math"/>
                    <w:szCs w:val="24"/>
                    <w:lang w:eastAsia="tr-TR"/>
                  </w:rPr>
                  <m:t>(x,y)⋅</m:t>
                </m:r>
                <m:sSub>
                  <m:sSubPr>
                    <m:ctrlPr>
                      <w:rPr>
                        <w:rFonts w:ascii="Cambria Math" w:eastAsia="Times New Roman" w:hAnsi="Cambria Math"/>
                        <w:szCs w:val="24"/>
                        <w:lang w:eastAsia="tr-TR"/>
                      </w:rPr>
                    </m:ctrlPr>
                  </m:sSubPr>
                  <m:e>
                    <m:r>
                      <m:rPr>
                        <m:scr m:val="double-struck"/>
                        <m:sty m:val="p"/>
                      </m:rPr>
                      <w:rPr>
                        <w:rFonts w:ascii="Cambria Math" w:eastAsia="Times New Roman" w:hAnsi="Cambria Math"/>
                        <w:szCs w:val="24"/>
                        <w:lang w:eastAsia="tr-TR"/>
                      </w:rPr>
                      <m:t>1</m:t>
                    </m:r>
                  </m:e>
                  <m:sub>
                    <m:r>
                      <w:rPr>
                        <w:rFonts w:ascii="Cambria Math" w:eastAsia="Times New Roman" w:hAnsi="Cambria Math"/>
                        <w:szCs w:val="24"/>
                        <w:lang w:eastAsia="tr-TR"/>
                      </w:rPr>
                      <m:t>(x,y)∈</m:t>
                    </m:r>
                    <m:sSub>
                      <m:sSubPr>
                        <m:ctrlPr>
                          <w:rPr>
                            <w:rFonts w:ascii="Cambria Math" w:eastAsia="Times New Roman" w:hAnsi="Cambria Math"/>
                            <w:szCs w:val="24"/>
                            <w:lang w:eastAsia="tr-TR"/>
                          </w:rPr>
                        </m:ctrlPr>
                      </m:sSubPr>
                      <m:e>
                        <m:r>
                          <m:rPr>
                            <m:scr m:val="script"/>
                          </m:rPr>
                          <w:rPr>
                            <w:rFonts w:ascii="Cambria Math" w:eastAsia="Times New Roman" w:hAnsi="Cambria Math"/>
                            <w:szCs w:val="24"/>
                            <w:lang w:eastAsia="tr-TR"/>
                          </w:rPr>
                          <m:t>O</m:t>
                        </m:r>
                      </m:e>
                      <m:sub>
                        <m:r>
                          <w:rPr>
                            <w:rFonts w:ascii="Cambria Math" w:eastAsia="Times New Roman" w:hAnsi="Cambria Math"/>
                            <w:szCs w:val="24"/>
                            <w:lang w:eastAsia="tr-TR"/>
                          </w:rPr>
                          <m:t>k</m:t>
                        </m:r>
                      </m:sub>
                    </m:sSub>
                  </m:sub>
                </m:sSub>
                <m: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acc>
                      <m:accPr>
                        <m:chr m:val="̃"/>
                        <m:ctrlPr>
                          <w:rPr>
                            <w:rFonts w:ascii="Cambria Math" w:eastAsia="Times New Roman" w:hAnsi="Cambria Math"/>
                            <w:szCs w:val="24"/>
                            <w:lang w:eastAsia="tr-TR"/>
                          </w:rPr>
                        </m:ctrlPr>
                      </m:accPr>
                      <m:e>
                        <m:r>
                          <w:rPr>
                            <w:rFonts w:ascii="Cambria Math" w:eastAsia="Times New Roman" w:hAnsi="Cambria Math"/>
                            <w:szCs w:val="24"/>
                            <w:lang w:eastAsia="tr-TR"/>
                          </w:rPr>
                          <m:t>S</m:t>
                        </m:r>
                      </m:e>
                    </m:acc>
                  </m:e>
                  <m:sub>
                    <m:r>
                      <w:rPr>
                        <w:rFonts w:ascii="Cambria Math" w:eastAsia="Times New Roman" w:hAnsi="Cambria Math"/>
                        <w:szCs w:val="24"/>
                        <w:lang w:eastAsia="tr-TR"/>
                      </w:rPr>
                      <m:t>k</m:t>
                    </m:r>
                  </m:sub>
                </m:sSub>
                <m:r>
                  <w:rPr>
                    <w:rFonts w:ascii="Cambria Math" w:eastAsia="Times New Roman" w:hAnsi="Cambria Math"/>
                    <w:szCs w:val="24"/>
                    <w:lang w:eastAsia="tr-TR"/>
                  </w:rPr>
                  <m:t>(x,y)⋅</m:t>
                </m:r>
                <m:sSub>
                  <m:sSubPr>
                    <m:ctrlPr>
                      <w:rPr>
                        <w:rFonts w:ascii="Cambria Math" w:eastAsia="Times New Roman" w:hAnsi="Cambria Math"/>
                        <w:szCs w:val="24"/>
                        <w:lang w:eastAsia="tr-TR"/>
                      </w:rPr>
                    </m:ctrlPr>
                  </m:sSubPr>
                  <m:e>
                    <m:r>
                      <m:rPr>
                        <m:scr m:val="double-struck"/>
                        <m:sty m:val="p"/>
                      </m:rPr>
                      <w:rPr>
                        <w:rFonts w:ascii="Cambria Math" w:eastAsia="Times New Roman" w:hAnsi="Cambria Math"/>
                        <w:szCs w:val="24"/>
                        <w:lang w:eastAsia="tr-TR"/>
                      </w:rPr>
                      <m:t>1</m:t>
                    </m:r>
                  </m:e>
                  <m:sub>
                    <m:r>
                      <w:rPr>
                        <w:rFonts w:ascii="Cambria Math" w:eastAsia="Times New Roman" w:hAnsi="Cambria Math"/>
                        <w:szCs w:val="24"/>
                        <w:lang w:eastAsia="tr-TR"/>
                      </w:rPr>
                      <m:t>(x,y)</m:t>
                    </m:r>
                    <m:r>
                      <m:rPr>
                        <m:sty m:val="p"/>
                      </m:rPr>
                      <w:rPr>
                        <w:rFonts w:ascii="Cambria Math" w:eastAsia="Times New Roman" w:hAnsi="Cambria Math"/>
                        <w:szCs w:val="24"/>
                        <w:lang w:eastAsia="tr-TR"/>
                      </w:rPr>
                      <m:t>∉</m:t>
                    </m:r>
                    <m:sSub>
                      <m:sSubPr>
                        <m:ctrlPr>
                          <w:rPr>
                            <w:rFonts w:ascii="Cambria Math" w:eastAsia="Times New Roman" w:hAnsi="Cambria Math"/>
                            <w:szCs w:val="24"/>
                            <w:lang w:eastAsia="tr-TR"/>
                          </w:rPr>
                        </m:ctrlPr>
                      </m:sSubPr>
                      <m:e>
                        <m:r>
                          <m:rPr>
                            <m:scr m:val="script"/>
                          </m:rPr>
                          <w:rPr>
                            <w:rFonts w:ascii="Cambria Math" w:eastAsia="Times New Roman" w:hAnsi="Cambria Math"/>
                            <w:szCs w:val="24"/>
                            <w:lang w:eastAsia="tr-TR"/>
                          </w:rPr>
                          <m:t>O</m:t>
                        </m:r>
                      </m:e>
                      <m:sub>
                        <m:r>
                          <w:rPr>
                            <w:rFonts w:ascii="Cambria Math" w:eastAsia="Times New Roman" w:hAnsi="Cambria Math"/>
                            <w:szCs w:val="24"/>
                            <w:lang w:eastAsia="tr-TR"/>
                          </w:rPr>
                          <m:t>k</m:t>
                        </m:r>
                      </m:sub>
                    </m:sSub>
                  </m:sub>
                </m:sSub>
              </m:oMath>
            </m:oMathPara>
          </w:p>
        </w:tc>
        <w:tc>
          <w:tcPr>
            <w:tcW w:w="508" w:type="pct"/>
            <w:vAlign w:val="center"/>
          </w:tcPr>
          <w:p w14:paraId="45A42ECA" w14:textId="0F62A838" w:rsidR="00251ECD" w:rsidRPr="005B0CA4" w:rsidRDefault="00251ECD" w:rsidP="00031778">
            <w:pPr>
              <w:pStyle w:val="TableText"/>
            </w:pPr>
            <w:bookmarkStart w:id="144" w:name="_Ref226292939"/>
            <w:r w:rsidRPr="005B0CA4">
              <w:t xml:space="preserve">( </w:t>
            </w:r>
            <w:r w:rsidRPr="005B0CA4">
              <w:fldChar w:fldCharType="begin"/>
            </w:r>
            <w:r w:rsidRPr="005B0CA4">
              <w:instrText xml:space="preserve"> SEQ ( \* ARABIC </w:instrText>
            </w:r>
            <w:r w:rsidRPr="005B0CA4">
              <w:fldChar w:fldCharType="separate"/>
            </w:r>
            <w:r w:rsidR="00CC67AF">
              <w:rPr>
                <w:noProof/>
              </w:rPr>
              <w:t>30</w:t>
            </w:r>
            <w:r w:rsidRPr="005B0CA4">
              <w:fldChar w:fldCharType="end"/>
            </w:r>
            <w:r w:rsidRPr="005B0CA4">
              <w:t xml:space="preserve"> )</w:t>
            </w:r>
            <w:bookmarkEnd w:id="144"/>
          </w:p>
        </w:tc>
      </w:tr>
    </w:tbl>
    <w:p w14:paraId="13077F2B" w14:textId="3E04CA4A" w:rsidR="00774086" w:rsidRPr="005B0CA4" w:rsidRDefault="00774086" w:rsidP="00774086">
      <w:pPr>
        <w:pStyle w:val="ParText"/>
        <w:rPr>
          <w:lang w:eastAsia="tr-TR"/>
        </w:rPr>
      </w:pPr>
      <w:r w:rsidRPr="005B0CA4">
        <w:rPr>
          <w:lang w:eastAsia="tr-TR"/>
        </w:rPr>
        <w:t xml:space="preserve">This partial observability is a fundamental property of the wildfire decision environment that any DSS must accommodate structurally, not merely as an edge case. It directly motivates the use of fuzzy inference in DisasterAware: rather than requiring precise cell-level state values, the fuzzy decision layer operates on graded membership degrees that explicitly represent the uncertainty associated with partially observed or model-estimated state variables </w:t>
      </w:r>
      <w:sdt>
        <w:sdtPr>
          <w:rPr>
            <w:lang w:eastAsia="tr-TR"/>
          </w:rPr>
          <w:id w:val="1772896342"/>
          <w:citation/>
        </w:sdtPr>
        <w:sdtContent>
          <w:r w:rsidR="00994972" w:rsidRPr="005B0CA4">
            <w:rPr>
              <w:lang w:eastAsia="tr-TR"/>
            </w:rPr>
            <w:fldChar w:fldCharType="begin"/>
          </w:r>
          <w:r w:rsidR="00994972" w:rsidRPr="005B0CA4">
            <w:rPr>
              <w:lang w:eastAsia="tr-TR"/>
            </w:rPr>
            <w:instrText xml:space="preserve"> CITATION ThompsonCalkin2011 \l 1055  \m Placeholder1</w:instrText>
          </w:r>
          <w:r w:rsidR="00994972" w:rsidRPr="005B0CA4">
            <w:rPr>
              <w:lang w:eastAsia="tr-TR"/>
            </w:rPr>
            <w:fldChar w:fldCharType="separate"/>
          </w:r>
          <w:r w:rsidR="00CC67AF">
            <w:rPr>
              <w:noProof/>
              <w:lang w:eastAsia="tr-TR"/>
            </w:rPr>
            <w:t>(Thompson &amp; Calkin, 2011; Walker, et al., 2003)</w:t>
          </w:r>
          <w:r w:rsidR="00994972" w:rsidRPr="005B0CA4">
            <w:rPr>
              <w:lang w:eastAsia="tr-TR"/>
            </w:rPr>
            <w:fldChar w:fldCharType="end"/>
          </w:r>
        </w:sdtContent>
      </w:sdt>
      <w:r w:rsidRPr="005B0CA4">
        <w:rPr>
          <w:lang w:eastAsia="tr-TR"/>
        </w:rPr>
        <w:t>. The spatio-temporal properties of wildfire dynamics and their decision implications are summarized in</w:t>
      </w:r>
      <w:r w:rsidR="00E878B1">
        <w:rPr>
          <w:lang w:eastAsia="tr-TR"/>
        </w:rPr>
        <w:t xml:space="preserve"> </w:t>
      </w:r>
      <w:r w:rsidR="00E878B1">
        <w:rPr>
          <w:lang w:eastAsia="tr-TR"/>
        </w:rPr>
        <w:fldChar w:fldCharType="begin"/>
      </w:r>
      <w:r w:rsidR="00E878B1">
        <w:rPr>
          <w:lang w:eastAsia="tr-TR"/>
        </w:rPr>
        <w:instrText xml:space="preserve"> REF _Ref226317813 \h </w:instrText>
      </w:r>
      <w:r w:rsidR="00E878B1">
        <w:rPr>
          <w:lang w:eastAsia="tr-TR"/>
        </w:rPr>
      </w:r>
      <w:r w:rsidR="00E878B1">
        <w:rPr>
          <w:lang w:eastAsia="tr-TR"/>
        </w:rPr>
        <w:fldChar w:fldCharType="separate"/>
      </w:r>
      <w:r w:rsidR="00CC67AF" w:rsidRPr="005B0CA4">
        <w:t xml:space="preserve">Table </w:t>
      </w:r>
      <w:r w:rsidR="00CC67AF">
        <w:rPr>
          <w:noProof/>
        </w:rPr>
        <w:t>3</w:t>
      </w:r>
      <w:r w:rsidR="00CC67AF">
        <w:t>.</w:t>
      </w:r>
      <w:r w:rsidR="00CC67AF">
        <w:rPr>
          <w:noProof/>
        </w:rPr>
        <w:t>7</w:t>
      </w:r>
      <w:r w:rsidR="00E878B1">
        <w:rPr>
          <w:lang w:eastAsia="tr-TR"/>
        </w:rPr>
        <w:fldChar w:fldCharType="end"/>
      </w:r>
      <w:r w:rsidRPr="005B0CA4">
        <w:rPr>
          <w:lang w:eastAsia="tr-TR"/>
        </w:rPr>
        <w:t>.</w:t>
      </w:r>
    </w:p>
    <w:p w14:paraId="44FED0DB" w14:textId="1613B90A" w:rsidR="00CE0F01" w:rsidRPr="005B0CA4" w:rsidRDefault="00CE0F01" w:rsidP="00CE0F01">
      <w:pPr>
        <w:pStyle w:val="Caption"/>
        <w:keepNext/>
      </w:pPr>
      <w:bookmarkStart w:id="145" w:name="_Ref226317813"/>
      <w:bookmarkStart w:id="146" w:name="_Toc226331722"/>
      <w:r w:rsidRPr="005B0CA4">
        <w:t xml:space="preserve">Table </w:t>
      </w:r>
      <w:r w:rsidR="00E878B1">
        <w:fldChar w:fldCharType="begin"/>
      </w:r>
      <w:r w:rsidR="00E878B1">
        <w:instrText xml:space="preserve"> STYLEREF 1 \s </w:instrText>
      </w:r>
      <w:r w:rsidR="00E878B1">
        <w:fldChar w:fldCharType="separate"/>
      </w:r>
      <w:r w:rsidR="00CC67AF">
        <w:rPr>
          <w:noProof/>
        </w:rPr>
        <w:t>3</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7</w:t>
      </w:r>
      <w:r w:rsidR="00E878B1">
        <w:fldChar w:fldCharType="end"/>
      </w:r>
      <w:bookmarkEnd w:id="145"/>
      <w:r w:rsidR="00FD6306" w:rsidRPr="005B0CA4">
        <w:t xml:space="preserve"> Spatio-temporal properties of wildfire dynamics and their implications for DSS design</w:t>
      </w:r>
      <w:bookmarkEnd w:id="146"/>
    </w:p>
    <w:tbl>
      <w:tblPr>
        <w:tblStyle w:val="GridTable1Light"/>
        <w:tblW w:w="5000" w:type="pct"/>
        <w:tblLook w:val="04A0" w:firstRow="1" w:lastRow="0" w:firstColumn="1" w:lastColumn="0" w:noHBand="0" w:noVBand="1"/>
      </w:tblPr>
      <w:tblGrid>
        <w:gridCol w:w="1626"/>
        <w:gridCol w:w="2111"/>
        <w:gridCol w:w="2111"/>
        <w:gridCol w:w="2189"/>
      </w:tblGrid>
      <w:tr w:rsidR="004A1D64" w:rsidRPr="005B0CA4" w14:paraId="7034C9EF" w14:textId="77777777" w:rsidTr="004A1D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hideMark/>
          </w:tcPr>
          <w:p w14:paraId="27949411" w14:textId="77777777" w:rsidR="004A1D64" w:rsidRPr="005B0CA4" w:rsidRDefault="004A1D64" w:rsidP="004A1D64">
            <w:pPr>
              <w:pStyle w:val="TableText"/>
              <w:rPr>
                <w:lang w:eastAsia="tr-TR"/>
              </w:rPr>
            </w:pPr>
            <w:r w:rsidRPr="005B0CA4">
              <w:rPr>
                <w:lang w:eastAsia="tr-TR"/>
              </w:rPr>
              <w:t>Property</w:t>
            </w:r>
          </w:p>
        </w:tc>
        <w:tc>
          <w:tcPr>
            <w:tcW w:w="1313" w:type="pct"/>
            <w:hideMark/>
          </w:tcPr>
          <w:p w14:paraId="0A010B13" w14:textId="77777777" w:rsidR="004A1D64" w:rsidRPr="005B0CA4" w:rsidRDefault="004A1D64" w:rsidP="004A1D64">
            <w:pPr>
              <w:pStyle w:val="TableText"/>
              <w:cnfStyle w:val="100000000000" w:firstRow="1" w:lastRow="0" w:firstColumn="0" w:lastColumn="0" w:oddVBand="0" w:evenVBand="0" w:oddHBand="0" w:evenHBand="0" w:firstRowFirstColumn="0" w:firstRowLastColumn="0" w:lastRowFirstColumn="0" w:lastRowLastColumn="0"/>
              <w:rPr>
                <w:lang w:eastAsia="tr-TR"/>
              </w:rPr>
            </w:pPr>
            <w:r w:rsidRPr="005B0CA4">
              <w:rPr>
                <w:lang w:eastAsia="tr-TR"/>
              </w:rPr>
              <w:t>Description</w:t>
            </w:r>
          </w:p>
        </w:tc>
        <w:tc>
          <w:tcPr>
            <w:tcW w:w="1313" w:type="pct"/>
            <w:hideMark/>
          </w:tcPr>
          <w:p w14:paraId="65128289" w14:textId="77777777" w:rsidR="004A1D64" w:rsidRPr="005B0CA4" w:rsidRDefault="004A1D64" w:rsidP="004A1D64">
            <w:pPr>
              <w:pStyle w:val="TableText"/>
              <w:cnfStyle w:val="100000000000" w:firstRow="1" w:lastRow="0" w:firstColumn="0" w:lastColumn="0" w:oddVBand="0" w:evenVBand="0" w:oddHBand="0" w:evenHBand="0" w:firstRowFirstColumn="0" w:firstRowLastColumn="0" w:lastRowFirstColumn="0" w:lastRowLastColumn="0"/>
              <w:rPr>
                <w:lang w:eastAsia="tr-TR"/>
              </w:rPr>
            </w:pPr>
            <w:r w:rsidRPr="005B0CA4">
              <w:rPr>
                <w:lang w:eastAsia="tr-TR"/>
              </w:rPr>
              <w:t>DSS Design Implication</w:t>
            </w:r>
          </w:p>
        </w:tc>
        <w:tc>
          <w:tcPr>
            <w:tcW w:w="1362" w:type="pct"/>
            <w:hideMark/>
          </w:tcPr>
          <w:p w14:paraId="1226A92C" w14:textId="77777777" w:rsidR="004A1D64" w:rsidRPr="005B0CA4" w:rsidRDefault="004A1D64" w:rsidP="004A1D64">
            <w:pPr>
              <w:pStyle w:val="TableText"/>
              <w:cnfStyle w:val="100000000000" w:firstRow="1" w:lastRow="0" w:firstColumn="0" w:lastColumn="0" w:oddVBand="0" w:evenVBand="0" w:oddHBand="0" w:evenHBand="0" w:firstRowFirstColumn="0" w:firstRowLastColumn="0" w:lastRowFirstColumn="0" w:lastRowLastColumn="0"/>
              <w:rPr>
                <w:lang w:eastAsia="tr-TR"/>
              </w:rPr>
            </w:pPr>
            <w:r w:rsidRPr="005B0CA4">
              <w:rPr>
                <w:lang w:eastAsia="tr-TR"/>
              </w:rPr>
              <w:t>DisasterAware Realization</w:t>
            </w:r>
          </w:p>
        </w:tc>
      </w:tr>
      <w:tr w:rsidR="004A1D64" w:rsidRPr="005B0CA4" w14:paraId="045776D9" w14:textId="77777777" w:rsidTr="004A1D64">
        <w:tc>
          <w:tcPr>
            <w:cnfStyle w:val="001000000000" w:firstRow="0" w:lastRow="0" w:firstColumn="1" w:lastColumn="0" w:oddVBand="0" w:evenVBand="0" w:oddHBand="0" w:evenHBand="0" w:firstRowFirstColumn="0" w:firstRowLastColumn="0" w:lastRowFirstColumn="0" w:lastRowLastColumn="0"/>
            <w:tcW w:w="1012" w:type="pct"/>
            <w:hideMark/>
          </w:tcPr>
          <w:p w14:paraId="3433C492" w14:textId="77777777" w:rsidR="004A1D64" w:rsidRPr="005B0CA4" w:rsidRDefault="004A1D64" w:rsidP="004A1D64">
            <w:pPr>
              <w:pStyle w:val="TableText"/>
              <w:rPr>
                <w:lang w:eastAsia="tr-TR"/>
              </w:rPr>
            </w:pPr>
            <w:r w:rsidRPr="005B0CA4">
              <w:rPr>
                <w:lang w:eastAsia="tr-TR"/>
              </w:rPr>
              <w:t>Spatial heterogeneity</w:t>
            </w:r>
          </w:p>
        </w:tc>
        <w:tc>
          <w:tcPr>
            <w:tcW w:w="1313" w:type="pct"/>
            <w:hideMark/>
          </w:tcPr>
          <w:p w14:paraId="4108DA7F" w14:textId="4FF7A004"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Fire behavior varies continuously across </w:t>
            </w:r>
            <m:oMath>
              <m:r>
                <m:rPr>
                  <m:scr m:val="script"/>
                </m:rPr>
                <w:rPr>
                  <w:rFonts w:ascii="Cambria Math" w:hAnsi="Cambria Math"/>
                  <w:lang w:eastAsia="tr-TR"/>
                </w:rPr>
                <m:t>G</m:t>
              </m:r>
            </m:oMath>
            <w:r w:rsidRPr="005B0CA4">
              <w:rPr>
                <w:lang w:eastAsia="tr-TR"/>
              </w:rPr>
              <w:t xml:space="preserve"> as a function of terrain, fuel, and wind</w:t>
            </w:r>
          </w:p>
        </w:tc>
        <w:tc>
          <w:tcPr>
            <w:tcW w:w="1313" w:type="pct"/>
            <w:hideMark/>
          </w:tcPr>
          <w:p w14:paraId="0BB32297"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Decision variables must be spatially indexed fields, not scalar alternatives</w:t>
            </w:r>
          </w:p>
        </w:tc>
        <w:tc>
          <w:tcPr>
            <w:tcW w:w="1362" w:type="pct"/>
            <w:hideMark/>
          </w:tcPr>
          <w:p w14:paraId="7242B645"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Cell-level fuzzy decision makers indexed to grid coordinates (x, y)</w:t>
            </w:r>
          </w:p>
        </w:tc>
      </w:tr>
      <w:tr w:rsidR="004A1D64" w:rsidRPr="005B0CA4" w14:paraId="46BBAEEB" w14:textId="77777777" w:rsidTr="004A1D64">
        <w:tc>
          <w:tcPr>
            <w:cnfStyle w:val="001000000000" w:firstRow="0" w:lastRow="0" w:firstColumn="1" w:lastColumn="0" w:oddVBand="0" w:evenVBand="0" w:oddHBand="0" w:evenHBand="0" w:firstRowFirstColumn="0" w:firstRowLastColumn="0" w:lastRowFirstColumn="0" w:lastRowLastColumn="0"/>
            <w:tcW w:w="1012" w:type="pct"/>
            <w:hideMark/>
          </w:tcPr>
          <w:p w14:paraId="2A770706" w14:textId="77777777" w:rsidR="004A1D64" w:rsidRPr="005B0CA4" w:rsidRDefault="004A1D64" w:rsidP="004A1D64">
            <w:pPr>
              <w:pStyle w:val="TableText"/>
              <w:rPr>
                <w:lang w:eastAsia="tr-TR"/>
              </w:rPr>
            </w:pPr>
            <w:r w:rsidRPr="005B0CA4">
              <w:rPr>
                <w:lang w:eastAsia="tr-TR"/>
              </w:rPr>
              <w:lastRenderedPageBreak/>
              <w:t>Temporal non-stationarity</w:t>
            </w:r>
          </w:p>
        </w:tc>
        <w:tc>
          <w:tcPr>
            <w:tcW w:w="1313" w:type="pct"/>
            <w:hideMark/>
          </w:tcPr>
          <w:p w14:paraId="335540C1" w14:textId="7283C154"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State </w:t>
            </w:r>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oMath>
            <w:r w:rsidRPr="005B0CA4">
              <w:rPr>
                <w:lang w:eastAsia="tr-TR"/>
              </w:rPr>
              <w:t xml:space="preserve"> evolves through transition </w:t>
            </w:r>
            <m:oMath>
              <m: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oMath>
            <w:r w:rsidRPr="005B0CA4">
              <w:rPr>
                <w:lang w:eastAsia="tr-TR"/>
              </w:rPr>
              <w:t xml:space="preserve"> at every time step k</w:t>
            </w:r>
          </w:p>
        </w:tc>
        <w:tc>
          <w:tcPr>
            <w:tcW w:w="1313" w:type="pct"/>
            <w:hideMark/>
          </w:tcPr>
          <w:p w14:paraId="68A20234"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DSS must re-evaluate decisions at each discrete time step</w:t>
            </w:r>
          </w:p>
        </w:tc>
        <w:tc>
          <w:tcPr>
            <w:tcW w:w="1362" w:type="pct"/>
            <w:hideMark/>
          </w:tcPr>
          <w:p w14:paraId="2A3B79C8"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Event-triggered and step-synchronous inference</w:t>
            </w:r>
          </w:p>
        </w:tc>
      </w:tr>
      <w:tr w:rsidR="004A1D64" w:rsidRPr="005B0CA4" w14:paraId="54013044" w14:textId="77777777" w:rsidTr="004A1D64">
        <w:tc>
          <w:tcPr>
            <w:cnfStyle w:val="001000000000" w:firstRow="0" w:lastRow="0" w:firstColumn="1" w:lastColumn="0" w:oddVBand="0" w:evenVBand="0" w:oddHBand="0" w:evenHBand="0" w:firstRowFirstColumn="0" w:firstRowLastColumn="0" w:lastRowFirstColumn="0" w:lastRowLastColumn="0"/>
            <w:tcW w:w="1012" w:type="pct"/>
            <w:hideMark/>
          </w:tcPr>
          <w:p w14:paraId="29324F3B" w14:textId="77777777" w:rsidR="004A1D64" w:rsidRPr="005B0CA4" w:rsidRDefault="004A1D64" w:rsidP="004A1D64">
            <w:pPr>
              <w:pStyle w:val="TableText"/>
              <w:rPr>
                <w:lang w:eastAsia="tr-TR"/>
              </w:rPr>
            </w:pPr>
            <w:r w:rsidRPr="005B0CA4">
              <w:rPr>
                <w:lang w:eastAsia="tr-TR"/>
              </w:rPr>
              <w:t>Multi-scale coupling</w:t>
            </w:r>
          </w:p>
        </w:tc>
        <w:tc>
          <w:tcPr>
            <w:tcW w:w="1313" w:type="pct"/>
            <w:hideMark/>
          </w:tcPr>
          <w:p w14:paraId="0A164674"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Decision scope depends on aggregation level</w:t>
            </w:r>
          </w:p>
        </w:tc>
        <w:tc>
          <w:tcPr>
            <w:tcW w:w="1313" w:type="pct"/>
            <w:hideMark/>
          </w:tcPr>
          <w:p w14:paraId="13999694"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Different reasoning granularity per decision level</w:t>
            </w:r>
          </w:p>
        </w:tc>
        <w:tc>
          <w:tcPr>
            <w:tcW w:w="1362" w:type="pct"/>
            <w:hideMark/>
          </w:tcPr>
          <w:p w14:paraId="0632555B"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Operational: cell · Tactical: sector · Strategic: region</w:t>
            </w:r>
          </w:p>
        </w:tc>
      </w:tr>
      <w:tr w:rsidR="004A1D64" w:rsidRPr="005B0CA4" w14:paraId="20A3A0EA" w14:textId="77777777" w:rsidTr="004A1D64">
        <w:tc>
          <w:tcPr>
            <w:cnfStyle w:val="001000000000" w:firstRow="0" w:lastRow="0" w:firstColumn="1" w:lastColumn="0" w:oddVBand="0" w:evenVBand="0" w:oddHBand="0" w:evenHBand="0" w:firstRowFirstColumn="0" w:firstRowLastColumn="0" w:lastRowFirstColumn="0" w:lastRowLastColumn="0"/>
            <w:tcW w:w="1012" w:type="pct"/>
            <w:hideMark/>
          </w:tcPr>
          <w:p w14:paraId="4CA580FC" w14:textId="77777777" w:rsidR="004A1D64" w:rsidRPr="005B0CA4" w:rsidRDefault="004A1D64" w:rsidP="004A1D64">
            <w:pPr>
              <w:pStyle w:val="TableText"/>
              <w:rPr>
                <w:lang w:eastAsia="tr-TR"/>
              </w:rPr>
            </w:pPr>
            <w:r w:rsidRPr="005B0CA4">
              <w:rPr>
                <w:lang w:eastAsia="tr-TR"/>
              </w:rPr>
              <w:t>Partial observability</w:t>
            </w:r>
          </w:p>
        </w:tc>
        <w:tc>
          <w:tcPr>
            <w:tcW w:w="1313" w:type="pct"/>
            <w:hideMark/>
          </w:tcPr>
          <w:p w14:paraId="04522D0D" w14:textId="376A84E6" w:rsidR="004A1D64" w:rsidRPr="005B0CA4" w:rsidRDefault="00000000"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m:oMath>
              <m:sSub>
                <m:sSubPr>
                  <m:ctrlPr>
                    <w:rPr>
                      <w:rFonts w:ascii="Cambria Math" w:hAnsi="Cambria Math"/>
                      <w:i/>
                      <w:sz w:val="20"/>
                      <w:szCs w:val="18"/>
                      <w:lang w:eastAsia="tr-TR"/>
                    </w:rPr>
                  </m:ctrlPr>
                </m:sSubPr>
                <m:e>
                  <m:r>
                    <w:rPr>
                      <w:rFonts w:ascii="Cambria Math" w:hAnsi="Cambria Math"/>
                      <w:sz w:val="20"/>
                      <w:szCs w:val="18"/>
                      <w:lang w:eastAsia="tr-TR"/>
                    </w:rPr>
                    <m:t>O</m:t>
                  </m:r>
                </m:e>
                <m:sub>
                  <m:r>
                    <w:rPr>
                      <w:rFonts w:ascii="Cambria Math" w:hAnsi="Cambria Math"/>
                      <w:sz w:val="20"/>
                      <w:szCs w:val="18"/>
                      <w:lang w:eastAsia="tr-TR"/>
                    </w:rPr>
                    <m:t>k</m:t>
                  </m:r>
                </m:sub>
              </m:sSub>
              <m:d>
                <m:dPr>
                  <m:ctrlPr>
                    <w:rPr>
                      <w:rFonts w:ascii="Cambria Math" w:hAnsi="Cambria Math"/>
                      <w:i/>
                      <w:sz w:val="20"/>
                      <w:szCs w:val="18"/>
                      <w:lang w:eastAsia="tr-TR"/>
                    </w:rPr>
                  </m:ctrlPr>
                </m:dPr>
                <m:e>
                  <m:r>
                    <w:rPr>
                      <w:rFonts w:ascii="Cambria Math" w:hAnsi="Cambria Math"/>
                      <w:sz w:val="20"/>
                      <w:szCs w:val="18"/>
                      <w:lang w:eastAsia="tr-TR"/>
                    </w:rPr>
                    <m:t>x,y</m:t>
                  </m:r>
                </m:e>
              </m:d>
              <m:r>
                <w:rPr>
                  <w:rFonts w:ascii="Cambria Math" w:hAnsi="Cambria Math"/>
                  <w:sz w:val="20"/>
                  <w:szCs w:val="18"/>
                  <w:lang w:eastAsia="tr-TR"/>
                </w:rPr>
                <m:t>= h(</m:t>
              </m:r>
              <m:sSub>
                <m:sSubPr>
                  <m:ctrlPr>
                    <w:rPr>
                      <w:rFonts w:ascii="Cambria Math" w:hAnsi="Cambria Math"/>
                      <w:i/>
                      <w:sz w:val="20"/>
                      <w:szCs w:val="18"/>
                      <w:lang w:eastAsia="tr-TR"/>
                    </w:rPr>
                  </m:ctrlPr>
                </m:sSubPr>
                <m:e>
                  <m:r>
                    <w:rPr>
                      <w:rFonts w:ascii="Cambria Math" w:hAnsi="Cambria Math"/>
                      <w:sz w:val="20"/>
                      <w:szCs w:val="18"/>
                      <w:lang w:eastAsia="tr-TR"/>
                    </w:rPr>
                    <m:t>S</m:t>
                  </m:r>
                </m:e>
                <m:sub>
                  <m:r>
                    <w:rPr>
                      <w:rFonts w:ascii="Cambria Math" w:hAnsi="Cambria Math"/>
                      <w:sz w:val="20"/>
                      <w:szCs w:val="18"/>
                      <w:lang w:eastAsia="tr-TR"/>
                    </w:rPr>
                    <m:t>k</m:t>
                  </m:r>
                </m:sub>
              </m:sSub>
              <m:r>
                <w:rPr>
                  <w:rFonts w:ascii="Cambria Math" w:hAnsi="Cambria Math"/>
                  <w:sz w:val="20"/>
                  <w:szCs w:val="18"/>
                  <w:lang w:eastAsia="tr-TR"/>
                </w:rPr>
                <m:t xml:space="preserve">, </m:t>
              </m:r>
              <m:sSub>
                <m:sSubPr>
                  <m:ctrlPr>
                    <w:rPr>
                      <w:rFonts w:ascii="Cambria Math" w:hAnsi="Cambria Math"/>
                      <w:i/>
                      <w:sz w:val="20"/>
                      <w:szCs w:val="18"/>
                      <w:lang w:eastAsia="tr-TR"/>
                    </w:rPr>
                  </m:ctrlPr>
                </m:sSubPr>
                <m:e>
                  <m:r>
                    <w:rPr>
                      <w:rFonts w:ascii="Cambria Math" w:hAnsi="Cambria Math"/>
                      <w:sz w:val="20"/>
                      <w:szCs w:val="18"/>
                      <w:lang w:eastAsia="tr-TR"/>
                    </w:rPr>
                    <m:t>ε</m:t>
                  </m:r>
                </m:e>
                <m:sub>
                  <m:r>
                    <w:rPr>
                      <w:rFonts w:ascii="Cambria Math" w:hAnsi="Cambria Math"/>
                      <w:sz w:val="20"/>
                      <w:szCs w:val="18"/>
                      <w:lang w:eastAsia="tr-TR"/>
                    </w:rPr>
                    <m:t>k</m:t>
                  </m:r>
                </m:sub>
              </m:sSub>
              <m:r>
                <w:rPr>
                  <w:rFonts w:ascii="Cambria Math" w:hAnsi="Cambria Math"/>
                  <w:sz w:val="20"/>
                  <w:szCs w:val="18"/>
                  <w:lang w:eastAsia="tr-TR"/>
                </w:rPr>
                <m:t>)</m:t>
              </m:r>
            </m:oMath>
            <w:r w:rsidR="004A1D64" w:rsidRPr="005B0CA4">
              <w:rPr>
                <w:lang w:eastAsia="tr-TR"/>
              </w:rPr>
              <w:t xml:space="preserve">  only a subset of cells is observable</w:t>
            </w:r>
          </w:p>
        </w:tc>
        <w:tc>
          <w:tcPr>
            <w:tcW w:w="1313" w:type="pct"/>
            <w:hideMark/>
          </w:tcPr>
          <w:p w14:paraId="5F96F59B"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Reasoning must tolerate missing and uncertain state information</w:t>
            </w:r>
          </w:p>
        </w:tc>
        <w:tc>
          <w:tcPr>
            <w:tcW w:w="1362" w:type="pct"/>
            <w:hideMark/>
          </w:tcPr>
          <w:p w14:paraId="3D5929C1"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Fuzzy membership degrees encode observation confidence</w:t>
            </w:r>
          </w:p>
        </w:tc>
      </w:tr>
      <w:tr w:rsidR="004A1D64" w:rsidRPr="005B0CA4" w14:paraId="06BD6383" w14:textId="77777777" w:rsidTr="004A1D64">
        <w:tc>
          <w:tcPr>
            <w:cnfStyle w:val="001000000000" w:firstRow="0" w:lastRow="0" w:firstColumn="1" w:lastColumn="0" w:oddVBand="0" w:evenVBand="0" w:oddHBand="0" w:evenHBand="0" w:firstRowFirstColumn="0" w:firstRowLastColumn="0" w:lastRowFirstColumn="0" w:lastRowLastColumn="0"/>
            <w:tcW w:w="1012" w:type="pct"/>
            <w:hideMark/>
          </w:tcPr>
          <w:p w14:paraId="4060F5A4" w14:textId="77777777" w:rsidR="004A1D64" w:rsidRPr="005B0CA4" w:rsidRDefault="004A1D64" w:rsidP="004A1D64">
            <w:pPr>
              <w:pStyle w:val="TableText"/>
              <w:rPr>
                <w:lang w:eastAsia="tr-TR"/>
              </w:rPr>
            </w:pPr>
            <w:r w:rsidRPr="005B0CA4">
              <w:rPr>
                <w:lang w:eastAsia="tr-TR"/>
              </w:rPr>
              <w:t>Nonlinear spread dynamics</w:t>
            </w:r>
          </w:p>
        </w:tc>
        <w:tc>
          <w:tcPr>
            <w:tcW w:w="1313" w:type="pct"/>
            <w:hideMark/>
          </w:tcPr>
          <w:p w14:paraId="62BC7D1A" w14:textId="55780AF0"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Spread rate </w:t>
            </w:r>
            <m:oMath>
              <m:sSub>
                <m:sSubPr>
                  <m:ctrlPr>
                    <w:rPr>
                      <w:rFonts w:ascii="Cambria Math" w:hAnsi="Cambria Math"/>
                      <w:i/>
                      <w:lang w:eastAsia="tr-TR"/>
                    </w:rPr>
                  </m:ctrlPr>
                </m:sSubPr>
                <m:e>
                  <m:r>
                    <w:rPr>
                      <w:rFonts w:ascii="Cambria Math" w:hAnsi="Cambria Math"/>
                      <w:lang w:eastAsia="tr-TR"/>
                    </w:rPr>
                    <m:t>R</m:t>
                  </m:r>
                </m:e>
                <m:sub>
                  <m:r>
                    <w:rPr>
                      <w:rFonts w:ascii="Cambria Math" w:hAnsi="Cambria Math"/>
                      <w:lang w:eastAsia="tr-TR"/>
                    </w:rPr>
                    <m:t>spread</m:t>
                  </m:r>
                </m:sub>
              </m:sSub>
            </m:oMath>
            <w:r w:rsidR="00320772">
              <w:rPr>
                <w:lang w:eastAsia="tr-TR"/>
              </w:rPr>
              <w:t xml:space="preserve"> </w:t>
            </w:r>
            <w:r w:rsidRPr="005B0CA4">
              <w:rPr>
                <w:lang w:eastAsia="tr-TR"/>
              </w:rPr>
              <w:t xml:space="preserve"> is nonlinear in wind, slope, fuel moisture</w:t>
            </w:r>
          </w:p>
        </w:tc>
        <w:tc>
          <w:tcPr>
            <w:tcW w:w="1313" w:type="pct"/>
            <w:hideMark/>
          </w:tcPr>
          <w:p w14:paraId="74183731"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Predictive horizon is short; decisions must be rapidly revised</w:t>
            </w:r>
          </w:p>
        </w:tc>
        <w:tc>
          <w:tcPr>
            <w:tcW w:w="1362" w:type="pct"/>
            <w:hideMark/>
          </w:tcPr>
          <w:p w14:paraId="600A5074"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Short-horizon inference with adaptive reweighting</w:t>
            </w:r>
          </w:p>
        </w:tc>
      </w:tr>
      <w:tr w:rsidR="004A1D64" w:rsidRPr="005B0CA4" w14:paraId="4B6FB0FF" w14:textId="77777777" w:rsidTr="004A1D64">
        <w:tc>
          <w:tcPr>
            <w:cnfStyle w:val="001000000000" w:firstRow="0" w:lastRow="0" w:firstColumn="1" w:lastColumn="0" w:oddVBand="0" w:evenVBand="0" w:oddHBand="0" w:evenHBand="0" w:firstRowFirstColumn="0" w:firstRowLastColumn="0" w:lastRowFirstColumn="0" w:lastRowLastColumn="0"/>
            <w:tcW w:w="1012" w:type="pct"/>
            <w:hideMark/>
          </w:tcPr>
          <w:p w14:paraId="2A9F4540" w14:textId="77777777" w:rsidR="004A1D64" w:rsidRPr="005B0CA4" w:rsidRDefault="004A1D64" w:rsidP="004A1D64">
            <w:pPr>
              <w:pStyle w:val="TableText"/>
              <w:rPr>
                <w:lang w:eastAsia="tr-TR"/>
              </w:rPr>
            </w:pPr>
            <w:r w:rsidRPr="005B0CA4">
              <w:rPr>
                <w:lang w:eastAsia="tr-TR"/>
              </w:rPr>
              <w:t>State–decision coupling</w:t>
            </w:r>
          </w:p>
        </w:tc>
        <w:tc>
          <w:tcPr>
            <w:tcW w:w="1313" w:type="pct"/>
            <w:hideMark/>
          </w:tcPr>
          <w:p w14:paraId="3B30659E" w14:textId="315458D1"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 xml:space="preserve">DSS outputs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5B0CA4">
              <w:rPr>
                <w:lang w:eastAsia="tr-TR"/>
              </w:rPr>
              <w:t xml:space="preserve"> feed back into </w:t>
            </w:r>
            <m:oMath>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in,k</m:t>
                  </m:r>
                </m:sub>
              </m:sSub>
            </m:oMath>
          </w:p>
        </w:tc>
        <w:tc>
          <w:tcPr>
            <w:tcW w:w="1313" w:type="pct"/>
            <w:hideMark/>
          </w:tcPr>
          <w:p w14:paraId="4AB72F2C" w14:textId="77777777" w:rsidR="004A1D64" w:rsidRPr="005B0CA4" w:rsidRDefault="004A1D64"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w:r w:rsidRPr="005B0CA4">
              <w:rPr>
                <w:lang w:eastAsia="tr-TR"/>
              </w:rPr>
              <w:t>Decision effects must be modeled as state-influencing inputs, not direct overrides</w:t>
            </w:r>
          </w:p>
        </w:tc>
        <w:tc>
          <w:tcPr>
            <w:tcW w:w="1362" w:type="pct"/>
            <w:hideMark/>
          </w:tcPr>
          <w:p w14:paraId="70997D7A" w14:textId="2B6D1BD8" w:rsidR="004A1D64" w:rsidRPr="005B0CA4" w:rsidRDefault="00000000" w:rsidP="004A1D64">
            <w:pPr>
              <w:pStyle w:val="TableText"/>
              <w:cnfStyle w:val="000000000000" w:firstRow="0" w:lastRow="0" w:firstColumn="0" w:lastColumn="0" w:oddVBand="0" w:evenVBand="0" w:oddHBand="0" w:evenHBand="0" w:firstRowFirstColumn="0" w:firstRowLastColumn="0" w:lastRowFirstColumn="0" w:lastRowLastColumn="0"/>
              <w:rPr>
                <w:lang w:eastAsia="tr-TR"/>
              </w:rPr>
            </w:pP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004A1D64" w:rsidRPr="005B0CA4">
              <w:rPr>
                <w:lang w:eastAsia="tr-TR"/>
              </w:rPr>
              <w:t xml:space="preserve"> enters simulation as structured external input via </w:t>
            </w:r>
            <m:oMath>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in,k</m:t>
                  </m:r>
                </m:sub>
              </m:sSub>
            </m:oMath>
          </w:p>
        </w:tc>
      </w:tr>
    </w:tbl>
    <w:p w14:paraId="16E61442" w14:textId="77777777" w:rsidR="004A1D64" w:rsidRPr="004A1D64" w:rsidRDefault="004A1D64" w:rsidP="004A1D64">
      <w:pPr>
        <w:pStyle w:val="ParText"/>
        <w:rPr>
          <w:lang w:eastAsia="tr-TR"/>
        </w:rPr>
      </w:pPr>
    </w:p>
    <w:p w14:paraId="1B1DD809" w14:textId="631D72E7" w:rsidR="00774086" w:rsidRPr="005B0CA4" w:rsidRDefault="00774086" w:rsidP="00774086">
      <w:pPr>
        <w:pStyle w:val="ParText"/>
        <w:rPr>
          <w:lang w:eastAsia="tr-TR"/>
        </w:rPr>
      </w:pPr>
      <w:r w:rsidRPr="005B0CA4">
        <w:rPr>
          <w:lang w:eastAsia="tr-TR"/>
        </w:rPr>
        <w:t xml:space="preserve">The spatio-temporal properties described in this section establish the structural requirements that the DisasterAware Simulation Framework must satisfy. The grid domain </w:t>
      </w:r>
      <m:oMath>
        <m:r>
          <m:rPr>
            <m:scr m:val="script"/>
          </m:rPr>
          <w:rPr>
            <w:rFonts w:ascii="Cambria Math" w:hAnsi="Cambria Math"/>
            <w:lang w:eastAsia="tr-TR"/>
          </w:rPr>
          <m:t>G</m:t>
        </m:r>
      </m:oMath>
      <w:r w:rsidRPr="005B0CA4">
        <w:rPr>
          <w:lang w:eastAsia="tr-TR"/>
        </w:rPr>
        <w:t xml:space="preserve">, the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(x,y)</m:t>
        </m:r>
      </m:oMath>
      <w:r w:rsidRPr="005B0CA4">
        <w:rPr>
          <w:lang w:eastAsia="tr-TR"/>
        </w:rPr>
        <w:t xml:space="preserve">, the state transition operator </w:t>
      </w:r>
      <m:oMath>
        <m:r>
          <m:rPr>
            <m:sty m:val="p"/>
          </m:rPr>
          <w:rPr>
            <w:rFonts w:ascii="Cambria Math" w:hAnsi="Cambria Math"/>
            <w:lang w:eastAsia="tr-TR"/>
          </w:rPr>
          <m:t>Φ</m:t>
        </m:r>
      </m:oMath>
      <w:r w:rsidRPr="005B0CA4">
        <w:rPr>
          <w:lang w:eastAsia="tr-TR"/>
        </w:rPr>
        <w:t xml:space="preserve">, and the external input structure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00994972" w:rsidRPr="005B0CA4">
        <w:rPr>
          <w:lang w:eastAsia="tr-TR"/>
        </w:rPr>
        <w:t xml:space="preserve">, </w:t>
      </w:r>
      <w:r w:rsidRPr="005B0CA4">
        <w:rPr>
          <w:lang w:eastAsia="tr-TR"/>
        </w:rPr>
        <w:t xml:space="preserve"> all formalized in Chapter 4</w:t>
      </w:r>
      <w:r w:rsidR="00994972" w:rsidRPr="005B0CA4">
        <w:rPr>
          <w:lang w:eastAsia="tr-TR"/>
        </w:rPr>
        <w:t>,</w:t>
      </w:r>
      <w:r w:rsidRPr="005B0CA4">
        <w:rPr>
          <w:lang w:eastAsia="tr-TR"/>
        </w:rPr>
        <w:t xml:space="preserve"> are direct architectural responses to the requirements of spatial indexing, temporal non-stationarity, and partial observability identified here. Similarly, the strict separation between physical state evolution and decision logic enforced in Chapter 4 is motivated by the state-decision coupling property: decisions must enter the simulation as structured external inputs </w:t>
      </w:r>
      <w:r w:rsidRPr="005B0CA4">
        <w:rPr>
          <w:lang w:eastAsia="tr-TR"/>
        </w:rPr>
        <w:lastRenderedPageBreak/>
        <w:t xml:space="preserve">through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oMath>
      <w:r w:rsidRPr="005B0CA4">
        <w:rPr>
          <w:lang w:eastAsia="tr-TR"/>
        </w:rPr>
        <w:t xml:space="preserve">, never as direct overwrites of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Pr="005B0CA4">
        <w:rPr>
          <w:lang w:eastAsia="tr-TR"/>
        </w:rPr>
        <w:t>, in order to preserve physical consistency and simulation integrity.</w:t>
      </w:r>
    </w:p>
    <w:p w14:paraId="2221C333" w14:textId="77777777" w:rsidR="00FD1EA6" w:rsidRPr="005B0CA4" w:rsidRDefault="00FD1EA6" w:rsidP="00401822">
      <w:pPr>
        <w:pStyle w:val="ParText"/>
      </w:pPr>
    </w:p>
    <w:p w14:paraId="63C2804D" w14:textId="77777777" w:rsidR="00D659BB" w:rsidRPr="005B0CA4" w:rsidRDefault="00D659BB" w:rsidP="00401822">
      <w:pPr>
        <w:pStyle w:val="ParText"/>
        <w:sectPr w:rsidR="00D659BB" w:rsidRPr="005B0CA4" w:rsidSect="00EA3196">
          <w:footerReference w:type="default" r:id="rId31"/>
          <w:type w:val="oddPage"/>
          <w:pgSz w:w="11906" w:h="16838"/>
          <w:pgMar w:top="1987" w:right="1584" w:bottom="1584" w:left="2275" w:header="706" w:footer="1411" w:gutter="0"/>
          <w:cols w:space="708"/>
          <w:docGrid w:linePitch="360"/>
        </w:sectPr>
      </w:pPr>
    </w:p>
    <w:p w14:paraId="193FEFCC" w14:textId="77777777" w:rsidR="000B16E6" w:rsidRPr="005B0CA4" w:rsidRDefault="000B16E6" w:rsidP="000B16E6">
      <w:pPr>
        <w:pStyle w:val="Chapter"/>
      </w:pPr>
    </w:p>
    <w:p w14:paraId="44DF11C4" w14:textId="77777777" w:rsidR="000B16E6" w:rsidRPr="005B0CA4" w:rsidRDefault="000B16E6" w:rsidP="000B16E6">
      <w:pPr>
        <w:pStyle w:val="Heading1"/>
        <w:rPr>
          <w:lang w:val="en-US"/>
        </w:rPr>
      </w:pPr>
      <w:bookmarkStart w:id="147" w:name="_Toc222653207"/>
      <w:bookmarkStart w:id="148" w:name="_Toc222699940"/>
      <w:bookmarkStart w:id="149" w:name="_Ref223873009"/>
      <w:bookmarkStart w:id="150" w:name="_Ref223873014"/>
      <w:bookmarkStart w:id="151" w:name="_Ref223873019"/>
      <w:bookmarkStart w:id="152" w:name="_Ref223873033"/>
      <w:bookmarkStart w:id="153" w:name="_Ref223876307"/>
      <w:bookmarkStart w:id="154" w:name="_Ref223876944"/>
      <w:bookmarkStart w:id="155" w:name="_Ref223877543"/>
      <w:bookmarkStart w:id="156" w:name="_Ref223878060"/>
      <w:bookmarkStart w:id="157" w:name="_Ref223879197"/>
      <w:bookmarkStart w:id="158" w:name="_Ref223881460"/>
      <w:bookmarkStart w:id="159" w:name="_Ref223883168"/>
      <w:bookmarkStart w:id="160" w:name="_Ref224591194"/>
      <w:bookmarkStart w:id="161" w:name="_Ref225625822"/>
      <w:bookmarkStart w:id="162" w:name="_Ref225628552"/>
      <w:bookmarkStart w:id="163" w:name="_Ref225630915"/>
      <w:bookmarkStart w:id="164" w:name="_Ref225632469"/>
      <w:bookmarkStart w:id="165" w:name="_Ref225632689"/>
      <w:bookmarkStart w:id="166" w:name="_Ref225634318"/>
      <w:bookmarkStart w:id="167" w:name="_Ref225684396"/>
      <w:bookmarkStart w:id="168" w:name="_Ref225798315"/>
      <w:bookmarkStart w:id="169" w:name="_Ref226153811"/>
      <w:bookmarkStart w:id="170" w:name="_Ref226154086"/>
      <w:bookmarkStart w:id="171" w:name="_Ref226154344"/>
      <w:bookmarkStart w:id="172" w:name="_Ref226155725"/>
      <w:bookmarkStart w:id="173" w:name="_Ref226192384"/>
      <w:bookmarkStart w:id="174" w:name="_Ref226192918"/>
      <w:bookmarkStart w:id="175" w:name="_Ref226193297"/>
      <w:bookmarkStart w:id="176" w:name="_Ref226195240"/>
      <w:bookmarkStart w:id="177" w:name="_Ref226195460"/>
      <w:bookmarkStart w:id="178" w:name="_Ref226195465"/>
      <w:bookmarkStart w:id="179" w:name="_Ref226195478"/>
      <w:bookmarkStart w:id="180" w:name="_Ref226195508"/>
      <w:bookmarkStart w:id="181" w:name="_Ref226195779"/>
      <w:bookmarkStart w:id="182" w:name="_Ref226196251"/>
      <w:bookmarkStart w:id="183" w:name="_Ref226196543"/>
      <w:bookmarkStart w:id="184" w:name="_Ref226207208"/>
      <w:bookmarkStart w:id="185" w:name="_Ref226207225"/>
      <w:bookmarkStart w:id="186" w:name="_Ref226216256"/>
      <w:bookmarkStart w:id="187" w:name="_Ref226216634"/>
      <w:bookmarkStart w:id="188" w:name="_Ref226221933"/>
      <w:bookmarkStart w:id="189" w:name="_Ref226226811"/>
      <w:bookmarkStart w:id="190" w:name="_Ref226229824"/>
      <w:bookmarkStart w:id="191" w:name="_Ref226238121"/>
      <w:bookmarkStart w:id="192" w:name="_Toc226331644"/>
      <w:r w:rsidRPr="005B0CA4">
        <w:rPr>
          <w:lang w:val="en-US"/>
        </w:rPr>
        <w:t>DISASTERAWARE SIMULATION FRAMEWORK</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7ABBC094" w14:textId="77777777" w:rsidR="00FA6B97" w:rsidRPr="005B0CA4" w:rsidRDefault="00FA6B97" w:rsidP="00FA6B97">
      <w:pPr>
        <w:pStyle w:val="ParText"/>
      </w:pPr>
      <w:r w:rsidRPr="005B0CA4">
        <w:t>This chapter defines the structural, computational, and physical foundations of the DisasterAware Simulation Framework. Its primary objective is to formalize how wildfire dynamics are represented and computed before introducing the cognitive reasoning mechanisms of the Decision Support System in the subsequent chapter. The simulation layer constitutes the physical backbone of the entire framework; therefore, its structure, assumptions, and constraints must be explicitly defined and rigorously bounded.</w:t>
      </w:r>
    </w:p>
    <w:p w14:paraId="0FD7EBE0" w14:textId="77777777" w:rsidR="00FA6B97" w:rsidRPr="005B0CA4" w:rsidRDefault="00FA6B97" w:rsidP="00FA6B97">
      <w:pPr>
        <w:pStyle w:val="ParText"/>
      </w:pPr>
      <w:r w:rsidRPr="005B0CA4">
        <w:t>Wildfire evolution is modeled as a spatio-temporal process over a discretized spatial domain. The geographic region under analysis is partitioned into grid cells, each representing a localized fire condition described by structured state variables. These state variables capture whether combustion is active, how much combustible fuel remains, how intense the local fire behavior is, and how long combustion has persisted. By organizing wildfire behavior into a state-based representation, the framework moves beyond purely geometric spread visualization and instead treats fire propagation as a constrained dynamical system.</w:t>
      </w:r>
    </w:p>
    <w:p w14:paraId="69809876" w14:textId="77777777" w:rsidR="00FA6B97" w:rsidRPr="005B0CA4" w:rsidRDefault="00FA6B97" w:rsidP="00FA6B97">
      <w:pPr>
        <w:pStyle w:val="ParText"/>
      </w:pPr>
      <w:r w:rsidRPr="005B0CA4">
        <w:t>The evolution of the system is influenced by multiple categories of external forcing. Meteorological drivers such as wind speed and humidity affect spread acceleration and combustion sustainability. Terrain properties such as slope and aspect introduce directional bias and amplification effects. Fuel characteristics regulate ignition thresholds and burn duration. In addition, operational intervention parameters alter local fuel availability through suppression actions. These influences are explicitly separated from the internal wildfire state in order to preserve architectural clarity and computational stability.</w:t>
      </w:r>
    </w:p>
    <w:p w14:paraId="0565C787" w14:textId="61E2CE20" w:rsidR="00FA6B97" w:rsidRPr="005B0CA4" w:rsidRDefault="00FA6B97" w:rsidP="00FA6B97">
      <w:pPr>
        <w:pStyle w:val="ParText"/>
      </w:pPr>
      <w:r w:rsidRPr="005B0CA4">
        <w:lastRenderedPageBreak/>
        <w:t>A key design principle of the Simulation Framework is the strict separation between physical state evolution and decision logic. Th</w:t>
      </w:r>
      <w:r w:rsidR="00A40BE5" w:rsidRPr="005B0CA4">
        <w:t xml:space="preserve">is </w:t>
      </w:r>
      <w:r w:rsidRPr="005B0CA4">
        <w:t xml:space="preserve">layer is responsible for modeling wildfire behavior under environmental and operational inputs. It does not perform reasoning, optimization, or policy selection. This separation ensures that high-level decision mechanisms </w:t>
      </w:r>
      <w:r w:rsidR="00A40BE5" w:rsidRPr="005B0CA4">
        <w:t>run</w:t>
      </w:r>
      <w:r w:rsidRPr="005B0CA4">
        <w:t xml:space="preserve"> on stable and physically consistent environment. Human interaction and scenario manipulation are permitted only through controlled input-level modifications, never through direct state overwriting.</w:t>
      </w:r>
    </w:p>
    <w:p w14:paraId="3511200A" w14:textId="71443176" w:rsidR="00FA6B97" w:rsidRPr="005B0CA4" w:rsidRDefault="00FA6B97" w:rsidP="00FA6B97">
      <w:pPr>
        <w:pStyle w:val="ParText"/>
      </w:pPr>
      <w:r w:rsidRPr="005B0CA4">
        <w:t>In addition to defining wildfire propagation mechanics, this chapter establishes how interaction, visualization, and structural coupling with the DSS are organized within the architecture. The Decision Support System is introduced here only to clarify its structural interface with the simulation environment. Its internal fuzzy reasoning structure, layered decision synthesis, and optimization mechanisms are intentionally deferred to the next chapter.</w:t>
      </w:r>
      <w:r w:rsidR="00E84B86" w:rsidRPr="005B0CA4">
        <w:t xml:space="preserve"> </w:t>
      </w:r>
      <w:r w:rsidRPr="005B0CA4">
        <w:t>The remainder of this chapter is organized as follows:</w:t>
      </w:r>
    </w:p>
    <w:p w14:paraId="6D06E996" w14:textId="512C6A87" w:rsidR="00FA6B97" w:rsidRPr="005B0CA4" w:rsidRDefault="00FA6B97" w:rsidP="00E84B86">
      <w:pPr>
        <w:pStyle w:val="ParText"/>
      </w:pPr>
      <w:r w:rsidRPr="005B0CA4">
        <w:t>Section 4.</w:t>
      </w:r>
      <w:r w:rsidR="00291B1D" w:rsidRPr="005B0CA4">
        <w:t>1</w:t>
      </w:r>
      <w:r w:rsidRPr="005B0CA4">
        <w:t xml:space="preserve"> </w:t>
      </w:r>
      <w:r w:rsidR="00E84B86" w:rsidRPr="005B0CA4">
        <w:t>presents the layered architectural structure and inter-layer data flow of the DisasterAware framework.</w:t>
      </w:r>
    </w:p>
    <w:p w14:paraId="3D3C040C" w14:textId="4B13D46B" w:rsidR="00FA6B97" w:rsidRPr="005B0CA4" w:rsidRDefault="00FA6B97" w:rsidP="00E84B86">
      <w:pPr>
        <w:pStyle w:val="ParText"/>
      </w:pPr>
      <w:r w:rsidRPr="005B0CA4">
        <w:t xml:space="preserve">Section 4.2 </w:t>
      </w:r>
      <w:r w:rsidR="008949EA" w:rsidRPr="005B0CA4">
        <w:t xml:space="preserve">details and </w:t>
      </w:r>
      <w:r w:rsidR="00E84B86" w:rsidRPr="005B0CA4">
        <w:t xml:space="preserve">formalizes the </w:t>
      </w:r>
      <w:r w:rsidR="006A1688" w:rsidRPr="005B0CA4">
        <w:t xml:space="preserve">external input sources, </w:t>
      </w:r>
      <w:r w:rsidR="00E84B86" w:rsidRPr="005B0CA4">
        <w:t>discrete-time state representation, state variables, hybrid fire spread transition mechanism</w:t>
      </w:r>
      <w:r w:rsidR="006A1688" w:rsidRPr="005B0CA4">
        <w:t>, and interaction and scenario control</w:t>
      </w:r>
      <w:r w:rsidR="00E84B86" w:rsidRPr="005B0CA4">
        <w:t>.</w:t>
      </w:r>
    </w:p>
    <w:p w14:paraId="42741135" w14:textId="0956303F" w:rsidR="00FA6B97" w:rsidRPr="005B0CA4" w:rsidRDefault="00FA6B97" w:rsidP="00E84B86">
      <w:pPr>
        <w:pStyle w:val="ParText"/>
      </w:pPr>
      <w:r w:rsidRPr="005B0CA4">
        <w:t xml:space="preserve">Section 4.3 </w:t>
      </w:r>
      <w:r w:rsidR="00E84B86" w:rsidRPr="005B0CA4">
        <w:t>specifies the external data layers, (i.e., meteorological, terrain, fuel, value-at-risk, resource) that drive the simulation.</w:t>
      </w:r>
    </w:p>
    <w:p w14:paraId="79C4F7B7" w14:textId="4A858647" w:rsidR="00FA6B97" w:rsidRPr="005B0CA4" w:rsidRDefault="00FA6B97" w:rsidP="00E84B86">
      <w:pPr>
        <w:pStyle w:val="ParText"/>
      </w:pPr>
      <w:r w:rsidRPr="005B0CA4">
        <w:t xml:space="preserve">Section 4.4 </w:t>
      </w:r>
      <w:r w:rsidR="00E84B86" w:rsidRPr="005B0CA4">
        <w:t>describes the UI Dashboard as a supervisory interface for visualization and controlled scenario manipulation.</w:t>
      </w:r>
    </w:p>
    <w:p w14:paraId="1460230A" w14:textId="191BC3AA" w:rsidR="00FA6B97" w:rsidRPr="005B0CA4" w:rsidRDefault="00FA6B97" w:rsidP="00E84B86">
      <w:pPr>
        <w:pStyle w:val="ParText"/>
      </w:pPr>
      <w:r w:rsidRPr="005B0CA4">
        <w:t xml:space="preserve">Section 4.5 </w:t>
      </w:r>
      <w:r w:rsidR="00E84B86" w:rsidRPr="005B0CA4">
        <w:t xml:space="preserve">introduces the structural positioning of the DSS Core within the framework, </w:t>
      </w:r>
      <w:r w:rsidR="006A1688" w:rsidRPr="005B0CA4">
        <w:t>deferring the design specifications to Chapter 5 and the architectural realization to Chapter 6.</w:t>
      </w:r>
    </w:p>
    <w:p w14:paraId="472CFE57" w14:textId="170E88AB" w:rsidR="00FA6B97" w:rsidRPr="005B0CA4" w:rsidRDefault="00FA6B97" w:rsidP="00E84B86">
      <w:pPr>
        <w:pStyle w:val="ParText"/>
      </w:pPr>
      <w:r w:rsidRPr="005B0CA4">
        <w:t xml:space="preserve">Section 4.6 </w:t>
      </w:r>
      <w:r w:rsidR="00A40BE5" w:rsidRPr="005B0CA4">
        <w:t xml:space="preserve">synthesizes the chapter's architectural and mathematical contributions and </w:t>
      </w:r>
      <w:r w:rsidR="006A1688" w:rsidRPr="005B0CA4">
        <w:t>transitions to the DSS design specifications in Chapter 5</w:t>
      </w:r>
      <w:r w:rsidRPr="005B0CA4">
        <w:t>.</w:t>
      </w:r>
    </w:p>
    <w:p w14:paraId="242622EE" w14:textId="77777777" w:rsidR="00FA6B97" w:rsidRPr="005B0CA4" w:rsidRDefault="00FA6B97" w:rsidP="00FA6B97">
      <w:pPr>
        <w:pStyle w:val="ParText"/>
      </w:pPr>
      <w:r w:rsidRPr="005B0CA4">
        <w:lastRenderedPageBreak/>
        <w:t>Through this structured progression, Chapter 4 establishes the physically grounded computational environment required for reliable, interpretable, and scalable decision support in wildfire management.</w:t>
      </w:r>
    </w:p>
    <w:p w14:paraId="058E1764" w14:textId="167232BE" w:rsidR="000B16E6" w:rsidRPr="005B0CA4" w:rsidRDefault="000B16E6" w:rsidP="000B16E6">
      <w:pPr>
        <w:pStyle w:val="Heading2"/>
        <w:rPr>
          <w:lang w:eastAsia="ja-JP"/>
        </w:rPr>
      </w:pPr>
      <w:bookmarkStart w:id="193" w:name="_Toc222653208"/>
      <w:bookmarkStart w:id="194" w:name="_Toc222699941"/>
      <w:bookmarkStart w:id="195" w:name="_Toc226331645"/>
      <w:r w:rsidRPr="005B0CA4">
        <w:rPr>
          <w:lang w:eastAsia="ja-JP"/>
        </w:rPr>
        <w:t>Overall System Block Diagram</w:t>
      </w:r>
      <w:bookmarkEnd w:id="193"/>
      <w:bookmarkEnd w:id="194"/>
      <w:bookmarkEnd w:id="195"/>
    </w:p>
    <w:p w14:paraId="372400D7" w14:textId="0F0FA579" w:rsidR="000B16E6" w:rsidRPr="005B0CA4" w:rsidRDefault="000B16E6" w:rsidP="00D25ADA">
      <w:pPr>
        <w:pStyle w:val="ParText"/>
      </w:pPr>
      <w:r w:rsidRPr="005B0CA4">
        <w:fldChar w:fldCharType="begin"/>
      </w:r>
      <w:r w:rsidRPr="005B0CA4">
        <w:instrText xml:space="preserve"> REF _Ref222682901 \h </w:instrText>
      </w:r>
      <w:r w:rsidRPr="005B0CA4">
        <w:fldChar w:fldCharType="separate"/>
      </w:r>
      <w:r w:rsidR="00CC67AF" w:rsidRPr="005B0CA4">
        <w:t xml:space="preserve">Figure </w:t>
      </w:r>
      <w:r w:rsidR="00CC67AF">
        <w:rPr>
          <w:noProof/>
        </w:rPr>
        <w:t>4</w:t>
      </w:r>
      <w:r w:rsidR="00CC67AF" w:rsidRPr="005B0CA4">
        <w:t>.</w:t>
      </w:r>
      <w:r w:rsidR="00CC67AF">
        <w:rPr>
          <w:noProof/>
        </w:rPr>
        <w:t>1</w:t>
      </w:r>
      <w:r w:rsidRPr="005B0CA4">
        <w:fldChar w:fldCharType="end"/>
      </w:r>
      <w:r w:rsidRPr="005B0CA4">
        <w:t xml:space="preserve"> </w:t>
      </w:r>
      <w:r w:rsidR="00D25ADA" w:rsidRPr="005B0CA4">
        <w:t>presents the architectural structure of the DisasterAware Simulation Framework. The system is designed as a discrete-time, state-driven, layered decision-support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18500696" w:rsidR="00D25ADA" w:rsidRPr="005B0CA4" w:rsidRDefault="00EB3C8C" w:rsidP="00AF695D">
      <w:pPr>
        <w:keepNext/>
        <w:spacing w:after="0"/>
      </w:pPr>
      <w:r>
        <w:rPr>
          <w:noProof/>
        </w:rPr>
        <w:drawing>
          <wp:inline distT="0" distB="0" distL="0" distR="0" wp14:anchorId="130F0C11" wp14:editId="40F8CAAA">
            <wp:extent cx="5202483" cy="4437530"/>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16934" cy="4449856"/>
                    </a:xfrm>
                    <a:prstGeom prst="rect">
                      <a:avLst/>
                    </a:prstGeom>
                    <a:noFill/>
                    <a:ln>
                      <a:noFill/>
                    </a:ln>
                  </pic:spPr>
                </pic:pic>
              </a:graphicData>
            </a:graphic>
          </wp:inline>
        </w:drawing>
      </w:r>
    </w:p>
    <w:p w14:paraId="5DCA99FF" w14:textId="2A9BD0A2" w:rsidR="00D25ADA" w:rsidRPr="005B0CA4" w:rsidRDefault="00D25ADA" w:rsidP="00D25ADA">
      <w:pPr>
        <w:pStyle w:val="Caption"/>
      </w:pPr>
      <w:bookmarkStart w:id="196" w:name="_Ref222682901"/>
      <w:bookmarkStart w:id="197" w:name="_Toc222699966"/>
      <w:bookmarkStart w:id="198" w:name="_Toc226331751"/>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4</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1</w:t>
      </w:r>
      <w:r w:rsidR="006C1E8D" w:rsidRPr="005B0CA4">
        <w:fldChar w:fldCharType="end"/>
      </w:r>
      <w:bookmarkEnd w:id="196"/>
      <w:r w:rsidRPr="005B0CA4">
        <w:t xml:space="preserve"> DisasterAware System Block Diagram</w:t>
      </w:r>
      <w:bookmarkEnd w:id="197"/>
      <w:bookmarkEnd w:id="198"/>
    </w:p>
    <w:p w14:paraId="7FB1CBE6" w14:textId="25A32642" w:rsidR="00D25ADA" w:rsidRPr="005B0CA4" w:rsidRDefault="00D25ADA" w:rsidP="00F92E4F">
      <w:pPr>
        <w:pStyle w:val="ParText"/>
      </w:pPr>
      <w:r w:rsidRPr="005B0CA4">
        <w:lastRenderedPageBreak/>
        <w:t>The architecture is organized into four principal layers:</w:t>
      </w:r>
      <w:r w:rsidR="00F92E4F" w:rsidRPr="005B0CA4">
        <w:t xml:space="preserve"> </w:t>
      </w:r>
      <w:r w:rsidRPr="005B0CA4">
        <w:t>External Data Sources</w:t>
      </w:r>
      <w:r w:rsidR="00F92E4F" w:rsidRPr="005B0CA4">
        <w:t xml:space="preserve">, </w:t>
      </w:r>
      <w:r w:rsidRPr="005B0CA4">
        <w:t>Simulation Core</w:t>
      </w:r>
      <w:r w:rsidR="00F92E4F" w:rsidRPr="005B0CA4">
        <w:t xml:space="preserve">, </w:t>
      </w:r>
      <w:r w:rsidRPr="005B0CA4">
        <w:t>Decision Support System (DSS) Core</w:t>
      </w:r>
      <w:r w:rsidR="00F92E4F" w:rsidRPr="005B0CA4">
        <w:t xml:space="preserve">, and </w:t>
      </w:r>
      <w:r w:rsidRPr="005B0CA4">
        <w:t>Web UI Dashboard</w:t>
      </w:r>
      <w:r w:rsidR="00F92E4F" w:rsidRPr="005B0CA4">
        <w:t xml:space="preserve">. </w:t>
      </w:r>
      <w:r w:rsidRPr="005B0CA4">
        <w:t>Each layer performs a strictly defined function and communicates through structured interfaces rather than direct state manipulation. This separation ensures physical consistency, operational robustness, and architectural transparency.</w:t>
      </w:r>
    </w:p>
    <w:p w14:paraId="58D139A3" w14:textId="069AA462" w:rsidR="00F92E4F" w:rsidRPr="005B0CA4" w:rsidRDefault="00F92E4F" w:rsidP="00F92E4F">
      <w:pPr>
        <w:pStyle w:val="ParText"/>
        <w:rPr>
          <w:rFonts w:cs="Times New Roman"/>
          <w:szCs w:val="24"/>
        </w:rPr>
      </w:pPr>
      <w:r w:rsidRPr="005B0CA4">
        <w:rPr>
          <w:rFonts w:cs="Times New Roman"/>
          <w:szCs w:val="24"/>
        </w:rPr>
        <w:t xml:space="preserve">The </w:t>
      </w:r>
      <w:r w:rsidRPr="005B0CA4">
        <w:rPr>
          <w:rFonts w:cs="Times New Roman"/>
          <w:b/>
          <w:bCs/>
          <w:szCs w:val="24"/>
        </w:rPr>
        <w:t>External Data Sources</w:t>
      </w:r>
      <w:r w:rsidRPr="005B0CA4">
        <w:rPr>
          <w:rFonts w:cs="Times New Roman"/>
          <w:szCs w:val="24"/>
        </w:rPr>
        <w:t xml:space="preserve"> layer </w:t>
      </w:r>
      <w:r w:rsidR="00271BB5" w:rsidRPr="005B0CA4">
        <w:rPr>
          <w:rFonts w:cs="Times New Roman"/>
          <w:szCs w:val="24"/>
        </w:rPr>
        <w:t xml:space="preserve">provides structured exogenous inputs including meteorological, terrain, fuel, and decisional parameters. Detailed formulation of these inputs is provided in Section </w:t>
      </w:r>
      <w:r w:rsidR="00271BB5" w:rsidRPr="005B0CA4">
        <w:rPr>
          <w:rFonts w:cs="Times New Roman"/>
          <w:szCs w:val="24"/>
        </w:rPr>
        <w:fldChar w:fldCharType="begin"/>
      </w:r>
      <w:r w:rsidR="00271BB5" w:rsidRPr="005B0CA4">
        <w:rPr>
          <w:rFonts w:cs="Times New Roman"/>
          <w:szCs w:val="24"/>
        </w:rPr>
        <w:instrText xml:space="preserve"> REF _Ref223267921 \r \h </w:instrText>
      </w:r>
      <w:r w:rsidR="00271BB5" w:rsidRPr="005B0CA4">
        <w:rPr>
          <w:rFonts w:cs="Times New Roman"/>
          <w:szCs w:val="24"/>
        </w:rPr>
      </w:r>
      <w:r w:rsidR="00271BB5" w:rsidRPr="005B0CA4">
        <w:rPr>
          <w:rFonts w:cs="Times New Roman"/>
          <w:szCs w:val="24"/>
        </w:rPr>
        <w:fldChar w:fldCharType="separate"/>
      </w:r>
      <w:r w:rsidR="00CC67AF">
        <w:rPr>
          <w:rFonts w:cs="Times New Roman"/>
          <w:szCs w:val="24"/>
        </w:rPr>
        <w:t>4.2.1</w:t>
      </w:r>
      <w:r w:rsidR="00271BB5" w:rsidRPr="005B0CA4">
        <w:rPr>
          <w:rFonts w:cs="Times New Roman"/>
          <w:szCs w:val="24"/>
        </w:rPr>
        <w:fldChar w:fldCharType="end"/>
      </w:r>
      <w:r w:rsidR="00271BB5" w:rsidRPr="005B0CA4">
        <w:rPr>
          <w:rFonts w:cs="Times New Roman"/>
          <w:szCs w:val="24"/>
        </w:rPr>
        <w:t xml:space="preserve">. </w:t>
      </w:r>
      <w:r w:rsidR="008C372D" w:rsidRPr="005B0CA4">
        <w:rPr>
          <w:rFonts w:cs="Times New Roman"/>
          <w:szCs w:val="24"/>
        </w:rPr>
        <w:t>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5B0CA4" w:rsidRDefault="00F92E4F" w:rsidP="00F92E4F">
      <w:pPr>
        <w:pStyle w:val="ParText"/>
        <w:rPr>
          <w:rFonts w:cs="Times New Roman"/>
          <w:szCs w:val="24"/>
        </w:rPr>
      </w:pPr>
      <w:r w:rsidRPr="005B0CA4">
        <w:rPr>
          <w:rFonts w:cs="Times New Roman"/>
          <w:szCs w:val="24"/>
        </w:rPr>
        <w:t xml:space="preserve">At the center of the framework lies the </w:t>
      </w:r>
      <w:r w:rsidRPr="005B0CA4">
        <w:rPr>
          <w:rFonts w:cs="Times New Roman"/>
          <w:b/>
          <w:bCs/>
          <w:szCs w:val="24"/>
        </w:rPr>
        <w:t>Simulation Core</w:t>
      </w:r>
      <w:r w:rsidRPr="005B0CA4">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w:t>
      </w:r>
      <w:r w:rsidR="00D36E39" w:rsidRPr="005B0CA4">
        <w:rPr>
          <w:rFonts w:cs="Times New Roman"/>
          <w:szCs w:val="24"/>
        </w:rPr>
        <w:t xml:space="preserve"> </w:t>
      </w:r>
      <w:r w:rsidRPr="005B0CA4">
        <w:rPr>
          <w:rFonts w:cs="Times New Roman"/>
          <w:szCs w:val="24"/>
        </w:rPr>
        <w:t>This state is maintained and updated at every simulation time step. The Grid State Manager enforces physical constraints such as non-negativity of fuel load and bounded combustion behavior. No external module</w:t>
      </w:r>
      <w:r w:rsidR="003A60CA" w:rsidRPr="005B0CA4">
        <w:rPr>
          <w:rFonts w:cs="Times New Roman"/>
          <w:szCs w:val="24"/>
        </w:rPr>
        <w:t xml:space="preserve">, </w:t>
      </w:r>
      <w:r w:rsidRPr="005B0CA4">
        <w:rPr>
          <w:rFonts w:cs="Times New Roman"/>
          <w:szCs w:val="24"/>
        </w:rPr>
        <w:t>including the DSS or the UI</w:t>
      </w:r>
      <w:r w:rsidR="003A60CA" w:rsidRPr="005B0CA4">
        <w:rPr>
          <w:rFonts w:cs="Times New Roman"/>
          <w:szCs w:val="24"/>
        </w:rPr>
        <w:t xml:space="preserve">, </w:t>
      </w:r>
      <w:r w:rsidRPr="005B0CA4">
        <w:rPr>
          <w:rFonts w:cs="Times New Roman"/>
          <w:szCs w:val="24"/>
        </w:rPr>
        <w:t>is permitted to directly overwrite internal state variables. All modifications must occur through controlled parameter influence, preserving simulation integrity.</w:t>
      </w:r>
    </w:p>
    <w:p w14:paraId="1ED702FC" w14:textId="11D7AEEA" w:rsidR="00F92E4F" w:rsidRPr="005B0CA4" w:rsidRDefault="00F92E4F" w:rsidP="00F92E4F">
      <w:pPr>
        <w:pStyle w:val="ParText"/>
        <w:rPr>
          <w:rFonts w:cs="Times New Roman"/>
          <w:szCs w:val="24"/>
        </w:rPr>
      </w:pPr>
      <w:r w:rsidRPr="005B0CA4">
        <w:rPr>
          <w:rFonts w:cs="Times New Roman"/>
          <w:szCs w:val="24"/>
        </w:rPr>
        <w:t xml:space="preserve">The </w:t>
      </w:r>
      <w:r w:rsidRPr="005B0CA4">
        <w:rPr>
          <w:rFonts w:cs="Times New Roman"/>
          <w:b/>
          <w:bCs/>
          <w:szCs w:val="24"/>
        </w:rPr>
        <w:t>Decision Support System Core</w:t>
      </w:r>
      <w:r w:rsidRPr="005B0CA4">
        <w:rPr>
          <w:rFonts w:cs="Times New Roman"/>
          <w:szCs w:val="24"/>
        </w:rPr>
        <w:t xml:space="preserve"> operates as a cognitive layer built on top of the Simulation Core. </w:t>
      </w:r>
      <w:r w:rsidR="005F2D30" w:rsidRPr="005B0CA4">
        <w:rPr>
          <w:rFonts w:cs="Times New Roman"/>
          <w:szCs w:val="24"/>
        </w:rPr>
        <w:t xml:space="preserve">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r>
          <w:rPr>
            <w:rFonts w:ascii="Cambria Math" w:hAnsi="Cambria Math" w:cs="Times New Roman"/>
            <w:szCs w:val="24"/>
          </w:rPr>
          <m:t>(x,y)</m:t>
        </m:r>
      </m:oMath>
      <w:r w:rsidR="005F2D30" w:rsidRPr="005B0CA4">
        <w:rPr>
          <w:rFonts w:eastAsiaTheme="minorEastAsia" w:cs="Times New Roman"/>
          <w:szCs w:val="24"/>
        </w:rPr>
        <w:t xml:space="preserve"> </w:t>
      </w:r>
      <w:r w:rsidR="005F2D30" w:rsidRPr="005B0CA4">
        <w:rPr>
          <w:rFonts w:cs="Times New Roman"/>
          <w:szCs w:val="24"/>
        </w:rPr>
        <w:t>derived from the system state through the observation process</w:t>
      </w:r>
      <w:r w:rsidRPr="005B0CA4">
        <w:rPr>
          <w:rFonts w:cs="Times New Roman"/>
          <w:szCs w:val="24"/>
        </w:rPr>
        <w:t>. This observation layer extracts structured indicators from the raw state variables, such as fire front behavior, acceleration zones, exposure metrics, and operational accessibility conditions.</w:t>
      </w:r>
    </w:p>
    <w:p w14:paraId="399A5344" w14:textId="7AD7BC8C" w:rsidR="00F92E4F" w:rsidRPr="005B0CA4" w:rsidRDefault="00F92E4F" w:rsidP="00F92E4F">
      <w:pPr>
        <w:pStyle w:val="ParText"/>
        <w:rPr>
          <w:rFonts w:cs="Times New Roman"/>
          <w:szCs w:val="24"/>
        </w:rPr>
      </w:pPr>
      <w:r w:rsidRPr="005B0CA4">
        <w:rPr>
          <w:rFonts w:cs="Times New Roman"/>
          <w:szCs w:val="24"/>
        </w:rPr>
        <w:t xml:space="preserve">The DSS can evaluate conditions at every simulation time step, but </w:t>
      </w:r>
      <w:r w:rsidR="008C372D" w:rsidRPr="005B0CA4">
        <w:rPr>
          <w:rFonts w:cs="Times New Roman"/>
          <w:szCs w:val="24"/>
        </w:rPr>
        <w:t xml:space="preserve">decision activation may follow event-triggered conditions. </w:t>
      </w:r>
      <w:r w:rsidRPr="005B0CA4">
        <w:rPr>
          <w:rFonts w:cs="Times New Roman"/>
          <w:szCs w:val="24"/>
        </w:rPr>
        <w:t xml:space="preserve">It may operate in an event-driven manner, producing intervention strategies only when predefined thresholds or risk </w:t>
      </w:r>
      <w:r w:rsidRPr="005B0CA4">
        <w:rPr>
          <w:rFonts w:cs="Times New Roman"/>
          <w:szCs w:val="24"/>
        </w:rPr>
        <w:lastRenderedPageBreak/>
        <w:t>conditions are triggered. When a decision is generated, it is translated into operational parameters that influence subsequent state transitions indirectly through the simulation engine.</w:t>
      </w:r>
    </w:p>
    <w:p w14:paraId="1F069032" w14:textId="3C67C300" w:rsidR="00F92E4F" w:rsidRPr="005B0CA4" w:rsidRDefault="00F92E4F" w:rsidP="00F92E4F">
      <w:pPr>
        <w:pStyle w:val="ParText"/>
        <w:rPr>
          <w:rFonts w:cs="Times New Roman"/>
          <w:szCs w:val="24"/>
        </w:rPr>
      </w:pPr>
      <w:r w:rsidRPr="005B0CA4">
        <w:rPr>
          <w:rFonts w:cs="Times New Roman"/>
          <w:szCs w:val="24"/>
        </w:rPr>
        <w:t xml:space="preserve">The </w:t>
      </w:r>
      <w:r w:rsidRPr="005B0CA4">
        <w:rPr>
          <w:rFonts w:cs="Times New Roman"/>
          <w:b/>
          <w:bCs/>
          <w:szCs w:val="24"/>
        </w:rPr>
        <w:t>Web UI Dashboard</w:t>
      </w:r>
      <w:r w:rsidRPr="005B0CA4">
        <w:rPr>
          <w:rFonts w:cs="Times New Roman"/>
          <w:szCs w:val="24"/>
        </w:rPr>
        <w:t xml:space="preserve"> forms the operational boundary between human operators and the computational layers. Unlike the Simulation Core, which is time-synchronous, the UI layer operates asynchronously. The operator can</w:t>
      </w:r>
      <w:r w:rsidR="00746547" w:rsidRPr="005B0CA4">
        <w:rPr>
          <w:rFonts w:cs="Times New Roman"/>
          <w:szCs w:val="24"/>
        </w:rPr>
        <w:t xml:space="preserve"> p</w:t>
      </w:r>
      <w:r w:rsidRPr="005B0CA4">
        <w:rPr>
          <w:rFonts w:cs="Times New Roman"/>
          <w:szCs w:val="24"/>
        </w:rPr>
        <w:t>ause the simulation</w:t>
      </w:r>
      <w:r w:rsidR="00746547" w:rsidRPr="005B0CA4">
        <w:rPr>
          <w:rFonts w:cs="Times New Roman"/>
          <w:szCs w:val="24"/>
        </w:rPr>
        <w:t>; r</w:t>
      </w:r>
      <w:r w:rsidRPr="005B0CA4">
        <w:rPr>
          <w:rFonts w:cs="Times New Roman"/>
          <w:szCs w:val="24"/>
        </w:rPr>
        <w:t>esume execution</w:t>
      </w:r>
      <w:r w:rsidR="00746547" w:rsidRPr="005B0CA4">
        <w:rPr>
          <w:rFonts w:cs="Times New Roman"/>
          <w:szCs w:val="24"/>
        </w:rPr>
        <w:t>; r</w:t>
      </w:r>
      <w:r w:rsidRPr="005B0CA4">
        <w:rPr>
          <w:rFonts w:cs="Times New Roman"/>
          <w:szCs w:val="24"/>
        </w:rPr>
        <w:t>oll back to a stored checkpoint</w:t>
      </w:r>
      <w:r w:rsidR="00746547" w:rsidRPr="005B0CA4">
        <w:rPr>
          <w:rFonts w:cs="Times New Roman"/>
          <w:szCs w:val="24"/>
        </w:rPr>
        <w:t>; r</w:t>
      </w:r>
      <w:r w:rsidRPr="005B0CA4">
        <w:rPr>
          <w:rFonts w:cs="Times New Roman"/>
          <w:szCs w:val="24"/>
        </w:rPr>
        <w:t>estart from initial conditions</w:t>
      </w:r>
      <w:r w:rsidR="00746547" w:rsidRPr="005B0CA4">
        <w:rPr>
          <w:rFonts w:cs="Times New Roman"/>
          <w:szCs w:val="24"/>
        </w:rPr>
        <w:t>; i</w:t>
      </w:r>
      <w:r w:rsidRPr="005B0CA4">
        <w:rPr>
          <w:rFonts w:cs="Times New Roman"/>
          <w:szCs w:val="24"/>
        </w:rPr>
        <w:t>nject new ignition scenarios</w:t>
      </w:r>
      <w:r w:rsidR="00746547" w:rsidRPr="005B0CA4">
        <w:rPr>
          <w:rFonts w:cs="Times New Roman"/>
          <w:szCs w:val="24"/>
        </w:rPr>
        <w:t>; m</w:t>
      </w:r>
      <w:r w:rsidRPr="005B0CA4">
        <w:rPr>
          <w:rFonts w:cs="Times New Roman"/>
          <w:szCs w:val="24"/>
        </w:rPr>
        <w:t>odify operational resource availability</w:t>
      </w:r>
      <w:r w:rsidR="00746547" w:rsidRPr="005B0CA4">
        <w:rPr>
          <w:rFonts w:cs="Times New Roman"/>
          <w:szCs w:val="24"/>
        </w:rPr>
        <w:t>; and c</w:t>
      </w:r>
      <w:r w:rsidRPr="005B0CA4">
        <w:rPr>
          <w:rFonts w:cs="Times New Roman"/>
          <w:szCs w:val="24"/>
        </w:rPr>
        <w:t>ancel an active simulation</w:t>
      </w:r>
      <w:r w:rsidR="00746547" w:rsidRPr="005B0CA4">
        <w:rPr>
          <w:rFonts w:cs="Times New Roman"/>
          <w:szCs w:val="24"/>
        </w:rPr>
        <w:t>.</w:t>
      </w:r>
    </w:p>
    <w:p w14:paraId="59D67FF4" w14:textId="77777777" w:rsidR="00F92E4F" w:rsidRPr="005B0CA4" w:rsidRDefault="00F92E4F" w:rsidP="00F92E4F">
      <w:pPr>
        <w:pStyle w:val="ParText"/>
        <w:rPr>
          <w:rFonts w:cs="Times New Roman"/>
          <w:szCs w:val="24"/>
        </w:rPr>
      </w:pPr>
      <w:r w:rsidRPr="005B0CA4">
        <w:rPr>
          <w:rFonts w:cs="Times New Roman"/>
          <w:szCs w:val="24"/>
        </w:rPr>
        <w:t>Importantly, the UI never directly modifies internal state variables. Instead, it adjusts permissible configuration parameters that affect future simulation steps. This ensures that human intervention remains controlled, traceable, and reversible.</w:t>
      </w:r>
    </w:p>
    <w:p w14:paraId="14F7952A" w14:textId="77777777" w:rsidR="00F92E4F" w:rsidRPr="005B0CA4" w:rsidRDefault="00F92E4F" w:rsidP="00F92E4F">
      <w:pPr>
        <w:pStyle w:val="ParText"/>
        <w:rPr>
          <w:rFonts w:cs="Times New Roman"/>
          <w:szCs w:val="24"/>
        </w:rPr>
      </w:pPr>
      <w:r w:rsidRPr="005B0CA4">
        <w:rPr>
          <w:rFonts w:cs="Times New Roman"/>
          <w:szCs w:val="24"/>
        </w:rPr>
        <w:t>The data flow between layers follows a strict directional structure:</w:t>
      </w:r>
    </w:p>
    <w:p w14:paraId="79221C0F" w14:textId="77777777" w:rsidR="00F92E4F" w:rsidRPr="005B0CA4" w:rsidRDefault="00F92E4F" w:rsidP="005D34A4">
      <w:pPr>
        <w:pStyle w:val="ParText"/>
        <w:numPr>
          <w:ilvl w:val="0"/>
          <w:numId w:val="11"/>
        </w:numPr>
        <w:rPr>
          <w:rFonts w:cs="Times New Roman"/>
          <w:szCs w:val="24"/>
        </w:rPr>
      </w:pPr>
      <w:r w:rsidRPr="005B0CA4">
        <w:rPr>
          <w:rFonts w:cs="Times New Roman"/>
          <w:szCs w:val="24"/>
        </w:rPr>
        <w:t>External inputs feed the Simulation Core at each time step.</w:t>
      </w:r>
    </w:p>
    <w:p w14:paraId="2C9B674F" w14:textId="77777777" w:rsidR="00F92E4F" w:rsidRPr="005B0CA4" w:rsidRDefault="00F92E4F" w:rsidP="005D34A4">
      <w:pPr>
        <w:pStyle w:val="ParText"/>
        <w:numPr>
          <w:ilvl w:val="0"/>
          <w:numId w:val="11"/>
        </w:numPr>
        <w:rPr>
          <w:rFonts w:cs="Times New Roman"/>
          <w:szCs w:val="24"/>
        </w:rPr>
      </w:pPr>
      <w:r w:rsidRPr="005B0CA4">
        <w:rPr>
          <w:rFonts w:cs="Times New Roman"/>
          <w:szCs w:val="24"/>
        </w:rPr>
        <w:t>The Simulation Core updates the authoritative wildfire state.</w:t>
      </w:r>
    </w:p>
    <w:p w14:paraId="67C0AE77" w14:textId="6FC65927" w:rsidR="008B23FF" w:rsidRPr="005B0CA4" w:rsidRDefault="008B23FF" w:rsidP="005D34A4">
      <w:pPr>
        <w:pStyle w:val="ParText"/>
        <w:numPr>
          <w:ilvl w:val="0"/>
          <w:numId w:val="11"/>
        </w:numPr>
        <w:rPr>
          <w:rFonts w:cs="Times New Roman"/>
          <w:szCs w:val="24"/>
        </w:rPr>
      </w:pPr>
      <w:r w:rsidRPr="005B0CA4">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r>
          <w:rPr>
            <w:rFonts w:ascii="Cambria Math" w:hAnsi="Cambria Math" w:cs="Times New Roman"/>
            <w:szCs w:val="24"/>
          </w:rPr>
          <m:t>(x,y)</m:t>
        </m:r>
      </m:oMath>
      <w:r w:rsidRPr="005B0CA4">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Pr="005B0CA4">
        <w:rPr>
          <w:rFonts w:cs="Times New Roman"/>
          <w:szCs w:val="24"/>
        </w:rPr>
        <w:t>, evaluates risk, and generates structured intervention recommendations when required.</w:t>
      </w:r>
    </w:p>
    <w:p w14:paraId="32FE4035" w14:textId="77777777" w:rsidR="00F92E4F" w:rsidRPr="005B0CA4" w:rsidRDefault="00F92E4F" w:rsidP="005D34A4">
      <w:pPr>
        <w:pStyle w:val="ParText"/>
        <w:numPr>
          <w:ilvl w:val="0"/>
          <w:numId w:val="11"/>
        </w:numPr>
        <w:rPr>
          <w:rFonts w:cs="Times New Roman"/>
          <w:szCs w:val="24"/>
        </w:rPr>
      </w:pPr>
      <w:r w:rsidRPr="005B0CA4">
        <w:rPr>
          <w:rFonts w:cs="Times New Roman"/>
          <w:szCs w:val="24"/>
        </w:rPr>
        <w:t>The UI visualizes both physical state evolution and DSS outputs while allowing controlled scenario manipulation.</w:t>
      </w:r>
    </w:p>
    <w:p w14:paraId="0AB0FD1B" w14:textId="0BF94CA7" w:rsidR="00F92E4F" w:rsidRPr="005B0CA4" w:rsidRDefault="00F92E4F" w:rsidP="00F92E4F">
      <w:pPr>
        <w:pStyle w:val="ParText"/>
        <w:rPr>
          <w:rFonts w:cs="Times New Roman"/>
          <w:szCs w:val="24"/>
        </w:rPr>
      </w:pPr>
      <w:r w:rsidRPr="005B0CA4">
        <w:rPr>
          <w:rFonts w:cs="Times New Roman"/>
          <w:szCs w:val="24"/>
        </w:rPr>
        <w:t xml:space="preserve">As shown in </w:t>
      </w:r>
      <w:r w:rsidR="00494BB4" w:rsidRPr="005B0CA4">
        <w:fldChar w:fldCharType="begin"/>
      </w:r>
      <w:r w:rsidR="00494BB4" w:rsidRPr="005B0CA4">
        <w:instrText xml:space="preserve"> REF _Ref222682901 \h </w:instrText>
      </w:r>
      <w:r w:rsidR="00494BB4" w:rsidRPr="005B0CA4">
        <w:fldChar w:fldCharType="separate"/>
      </w:r>
      <w:r w:rsidR="00CC67AF" w:rsidRPr="005B0CA4">
        <w:t xml:space="preserve">Figure </w:t>
      </w:r>
      <w:r w:rsidR="00CC67AF">
        <w:rPr>
          <w:noProof/>
        </w:rPr>
        <w:t>4</w:t>
      </w:r>
      <w:r w:rsidR="00CC67AF" w:rsidRPr="005B0CA4">
        <w:t>.</w:t>
      </w:r>
      <w:r w:rsidR="00CC67AF">
        <w:rPr>
          <w:noProof/>
        </w:rPr>
        <w:t>1</w:t>
      </w:r>
      <w:r w:rsidR="00494BB4" w:rsidRPr="005B0CA4">
        <w:fldChar w:fldCharType="end"/>
      </w:r>
      <w:r w:rsidRPr="005B0CA4">
        <w:rPr>
          <w:rFonts w:cs="Times New Roman"/>
          <w:szCs w:val="24"/>
        </w:rPr>
        <w:t>, this layered organization enforces a clear separation between wildfire physics, decision cognition, and human supervision. The architecture guarantees:</w:t>
      </w:r>
      <w:r w:rsidR="00090A25" w:rsidRPr="005B0CA4">
        <w:rPr>
          <w:rFonts w:cs="Times New Roman"/>
          <w:szCs w:val="24"/>
        </w:rPr>
        <w:t xml:space="preserve"> (i) </w:t>
      </w:r>
      <w:r w:rsidRPr="005B0CA4">
        <w:rPr>
          <w:rFonts w:cs="Times New Roman"/>
          <w:szCs w:val="24"/>
        </w:rPr>
        <w:t>Physical consistency of fire propagation</w:t>
      </w:r>
      <w:r w:rsidR="00090A25" w:rsidRPr="005B0CA4">
        <w:rPr>
          <w:rFonts w:cs="Times New Roman"/>
          <w:szCs w:val="24"/>
        </w:rPr>
        <w:t xml:space="preserve">; (ii) </w:t>
      </w:r>
      <w:r w:rsidRPr="005B0CA4">
        <w:rPr>
          <w:rFonts w:cs="Times New Roman"/>
          <w:szCs w:val="24"/>
        </w:rPr>
        <w:t>Modular extensibility</w:t>
      </w:r>
      <w:r w:rsidR="00090A25" w:rsidRPr="005B0CA4">
        <w:rPr>
          <w:rFonts w:cs="Times New Roman"/>
          <w:szCs w:val="24"/>
        </w:rPr>
        <w:t xml:space="preserve">; (iii) </w:t>
      </w:r>
      <w:r w:rsidRPr="005B0CA4">
        <w:rPr>
          <w:rFonts w:cs="Times New Roman"/>
          <w:szCs w:val="24"/>
        </w:rPr>
        <w:t>Horizontal scalability</w:t>
      </w:r>
      <w:r w:rsidR="00090A25" w:rsidRPr="005B0CA4">
        <w:rPr>
          <w:rFonts w:cs="Times New Roman"/>
          <w:szCs w:val="24"/>
        </w:rPr>
        <w:t xml:space="preserve">; (iv) </w:t>
      </w:r>
      <w:r w:rsidRPr="005B0CA4">
        <w:rPr>
          <w:rFonts w:cs="Times New Roman"/>
          <w:szCs w:val="24"/>
        </w:rPr>
        <w:t>Traceable intervention logic</w:t>
      </w:r>
      <w:r w:rsidR="00090A25" w:rsidRPr="005B0CA4">
        <w:rPr>
          <w:rFonts w:cs="Times New Roman"/>
          <w:szCs w:val="24"/>
        </w:rPr>
        <w:t xml:space="preserve">; (v) </w:t>
      </w:r>
      <w:r w:rsidRPr="005B0CA4">
        <w:rPr>
          <w:rFonts w:cs="Times New Roman"/>
          <w:szCs w:val="24"/>
        </w:rPr>
        <w:t xml:space="preserve">Robust </w:t>
      </w:r>
      <w:r w:rsidR="00F976B5" w:rsidRPr="005B0CA4">
        <w:rPr>
          <w:rFonts w:cs="Times New Roman"/>
          <w:szCs w:val="24"/>
        </w:rPr>
        <w:t>HIL</w:t>
      </w:r>
      <w:r w:rsidRPr="005B0CA4">
        <w:rPr>
          <w:rFonts w:cs="Times New Roman"/>
          <w:szCs w:val="24"/>
        </w:rPr>
        <w:t xml:space="preserve"> control</w:t>
      </w:r>
      <w:r w:rsidR="00BA0CC4" w:rsidRPr="005B0CA4">
        <w:rPr>
          <w:rFonts w:cs="Times New Roman"/>
          <w:szCs w:val="24"/>
        </w:rPr>
        <w:t>.</w:t>
      </w:r>
    </w:p>
    <w:p w14:paraId="42EA9F71" w14:textId="77777777" w:rsidR="00F92E4F" w:rsidRPr="005B0CA4" w:rsidRDefault="00F92E4F" w:rsidP="00F92E4F">
      <w:pPr>
        <w:pStyle w:val="ParText"/>
        <w:rPr>
          <w:rFonts w:cs="Times New Roman"/>
          <w:szCs w:val="24"/>
        </w:rPr>
      </w:pPr>
      <w:r w:rsidRPr="005B0CA4">
        <w:rPr>
          <w:rFonts w:cs="Times New Roman"/>
          <w:szCs w:val="24"/>
        </w:rPr>
        <w:t xml:space="preserve">By maintaining strict boundaries between simulation dynamics and decision reasoning, the framework establishes a stable computational foundation upon which </w:t>
      </w:r>
      <w:r w:rsidRPr="005B0CA4">
        <w:rPr>
          <w:rFonts w:cs="Times New Roman"/>
          <w:szCs w:val="24"/>
        </w:rPr>
        <w:lastRenderedPageBreak/>
        <w:t>distributed fuzzy reasoning and adaptive coordination mechanisms can be constructed in subsequent chapters.</w:t>
      </w:r>
    </w:p>
    <w:p w14:paraId="30C96E98" w14:textId="77777777" w:rsidR="0048150A" w:rsidRPr="005B0CA4" w:rsidRDefault="0048150A" w:rsidP="00FE0296">
      <w:pPr>
        <w:pStyle w:val="Heading2"/>
        <w:rPr>
          <w:lang w:eastAsia="ja-JP"/>
        </w:rPr>
      </w:pPr>
      <w:bookmarkStart w:id="199" w:name="_Toc222699948"/>
      <w:bookmarkStart w:id="200" w:name="_Toc222699946"/>
      <w:bookmarkStart w:id="201" w:name="_Toc222653216"/>
      <w:bookmarkStart w:id="202" w:name="_Toc222699945"/>
      <w:bookmarkStart w:id="203" w:name="_Toc222699942"/>
      <w:bookmarkStart w:id="204" w:name="_Toc222086805"/>
      <w:bookmarkStart w:id="205" w:name="_Toc222653209"/>
      <w:bookmarkStart w:id="206" w:name="_Toc226331646"/>
      <w:r w:rsidRPr="005B0CA4">
        <w:rPr>
          <w:lang w:eastAsia="ja-JP"/>
        </w:rPr>
        <w:t>Mathematical Model of the Simulation Core</w:t>
      </w:r>
      <w:bookmarkEnd w:id="206"/>
    </w:p>
    <w:p w14:paraId="3AA49722" w14:textId="7DAA149D" w:rsidR="0048150A" w:rsidRPr="005B0CA4" w:rsidRDefault="0048150A" w:rsidP="0048150A">
      <w:pPr>
        <w:pStyle w:val="ParText"/>
        <w:rPr>
          <w:rFonts w:eastAsiaTheme="minorEastAsia"/>
          <w:lang w:eastAsia="ja-JP"/>
        </w:rPr>
      </w:pPr>
      <w:r w:rsidRPr="005B0CA4">
        <w:rPr>
          <w:lang w:eastAsia="ja-JP"/>
        </w:rPr>
        <w:t xml:space="preserve">This section formalizes the discrete-time wildfire simulation dynamics implemented in the DisasterAware Simulation Core. The objective is to represent wildfire propagation over the spatial grid </w:t>
      </w:r>
      <m:oMath>
        <m:r>
          <m:rPr>
            <m:scr m:val="script"/>
          </m:rPr>
          <w:rPr>
            <w:rFonts w:ascii="Cambria Math" w:hAnsi="Cambria Math"/>
            <w:lang w:eastAsia="ja-JP"/>
          </w:rPr>
          <m:t>G</m:t>
        </m:r>
        <m:d>
          <m:dPr>
            <m:ctrlPr>
              <w:rPr>
                <w:rFonts w:ascii="Cambria Math" w:hAnsi="Cambria Math"/>
                <w:i/>
                <w:lang w:eastAsia="ja-JP"/>
              </w:rPr>
            </m:ctrlPr>
          </m:dPr>
          <m:e>
            <m:r>
              <w:rPr>
                <w:rFonts w:ascii="Cambria Math" w:hAnsi="Cambria Math"/>
                <w:lang w:eastAsia="ja-JP"/>
              </w:rPr>
              <m:t>x,y</m:t>
            </m:r>
          </m:e>
        </m:d>
      </m:oMath>
      <w:r w:rsidRPr="005B0CA4">
        <w:rPr>
          <w:rFonts w:eastAsiaTheme="minorEastAsia"/>
          <w:lang w:eastAsia="ja-JP"/>
        </w:rPr>
        <w:t xml:space="preserve"> using a structured state-space formulation that clearly separates spatial domain definition, physical propagation dynamics, external forcing, and controlled user interaction.</w:t>
      </w:r>
    </w:p>
    <w:p w14:paraId="6CA3CEB0" w14:textId="6CFFDA62" w:rsidR="006321B2" w:rsidRPr="005B0CA4" w:rsidRDefault="00AF537E" w:rsidP="00AF537E">
      <w:pPr>
        <w:pStyle w:val="ParText"/>
        <w:rPr>
          <w:rFonts w:eastAsiaTheme="minorEastAsia"/>
          <w:lang w:eastAsia="ja-JP"/>
        </w:rPr>
      </w:pPr>
      <w:r w:rsidRPr="005B0CA4">
        <w:rPr>
          <w:rFonts w:eastAsiaTheme="minorEastAsia"/>
          <w:lang w:eastAsia="ja-JP"/>
        </w:rPr>
        <w:t>The Simulation Core operates as a discrete-time state evolution system defined over a spatially discretized domain. At each simulation step, the system receives environmental forcing inputs, updates the wildfire state over the grid, and produces the next state through a structured transition mechanism.</w:t>
      </w:r>
      <w:r w:rsidR="001E6792">
        <w:rPr>
          <w:rFonts w:eastAsiaTheme="minorEastAsia"/>
          <w:lang w:eastAsia="ja-JP"/>
        </w:rPr>
        <w:t xml:space="preserve"> </w:t>
      </w:r>
      <w:r w:rsidR="006321B2" w:rsidRPr="005B0CA4">
        <w:rPr>
          <w:rFonts w:eastAsiaTheme="minorEastAsia"/>
          <w:lang w:eastAsia="ja-JP"/>
        </w:rPr>
        <w:t>The Simulation Core is organized around four functional components: the external input structure, the spatial grid and state representation, the wildfire state-transition mechanism, and the interaction layer for controlled scenario manipulation. Together, these components define how wildfire dynamics are represented, updated, and influenced within the DisasterAware simulation environment.</w:t>
      </w:r>
    </w:p>
    <w:p w14:paraId="654F302E" w14:textId="71B88D40" w:rsidR="006321B2" w:rsidRPr="005B0CA4" w:rsidRDefault="006321B2" w:rsidP="00AF537E">
      <w:pPr>
        <w:pStyle w:val="ParText"/>
        <w:rPr>
          <w:rFonts w:eastAsiaTheme="minorEastAsia"/>
          <w:lang w:eastAsia="ja-JP"/>
        </w:rPr>
      </w:pPr>
      <w:r w:rsidRPr="005B0CA4">
        <w:rPr>
          <w:rFonts w:eastAsiaTheme="minorEastAsia"/>
          <w:lang w:eastAsia="ja-JP"/>
        </w:rPr>
        <w:t xml:space="preserve">The external input structure defines meteorological, terrain, fuel, ignition, and decision-related inputs in Section </w:t>
      </w:r>
      <w:r w:rsidRPr="005B0CA4">
        <w:rPr>
          <w:rFonts w:eastAsiaTheme="minorEastAsia"/>
          <w:lang w:eastAsia="ja-JP"/>
        </w:rPr>
        <w:fldChar w:fldCharType="begin"/>
      </w:r>
      <w:r w:rsidRPr="005B0CA4">
        <w:rPr>
          <w:rFonts w:eastAsiaTheme="minorEastAsia"/>
          <w:lang w:eastAsia="ja-JP"/>
        </w:rPr>
        <w:instrText xml:space="preserve"> REF _Ref223267921 \r \h </w:instrText>
      </w:r>
      <w:r w:rsidRPr="005B0CA4">
        <w:rPr>
          <w:rFonts w:eastAsiaTheme="minorEastAsia"/>
          <w:lang w:eastAsia="ja-JP"/>
        </w:rPr>
      </w:r>
      <w:r w:rsidRPr="005B0CA4">
        <w:rPr>
          <w:rFonts w:eastAsiaTheme="minorEastAsia"/>
          <w:lang w:eastAsia="ja-JP"/>
        </w:rPr>
        <w:fldChar w:fldCharType="separate"/>
      </w:r>
      <w:r w:rsidR="00CC67AF">
        <w:rPr>
          <w:rFonts w:eastAsiaTheme="minorEastAsia"/>
          <w:lang w:eastAsia="ja-JP"/>
        </w:rPr>
        <w:t>4.2.1</w:t>
      </w:r>
      <w:r w:rsidRPr="005B0CA4">
        <w:rPr>
          <w:rFonts w:eastAsiaTheme="minorEastAsia"/>
          <w:lang w:eastAsia="ja-JP"/>
        </w:rPr>
        <w:fldChar w:fldCharType="end"/>
      </w:r>
      <w:r w:rsidRPr="005B0CA4">
        <w:rPr>
          <w:rFonts w:eastAsiaTheme="minorEastAsia"/>
          <w:lang w:eastAsia="ja-JP"/>
        </w:rPr>
        <w:t>. The spatial representation defines the discretized grid and the wildfire state variables associated with each cell</w:t>
      </w:r>
      <w:r w:rsidR="00416C44" w:rsidRPr="005B0CA4">
        <w:rPr>
          <w:rFonts w:eastAsiaTheme="minorEastAsia"/>
          <w:lang w:eastAsia="ja-JP"/>
        </w:rPr>
        <w:t xml:space="preserve"> in Section </w:t>
      </w:r>
      <w:r w:rsidR="00416C44" w:rsidRPr="005B0CA4">
        <w:rPr>
          <w:rFonts w:eastAsiaTheme="minorEastAsia"/>
          <w:lang w:eastAsia="ja-JP"/>
        </w:rPr>
        <w:fldChar w:fldCharType="begin"/>
      </w:r>
      <w:r w:rsidR="00416C44" w:rsidRPr="005B0CA4">
        <w:rPr>
          <w:rFonts w:eastAsiaTheme="minorEastAsia"/>
          <w:lang w:eastAsia="ja-JP"/>
        </w:rPr>
        <w:instrText xml:space="preserve"> REF _Ref223267954 \r \h </w:instrText>
      </w:r>
      <w:r w:rsidR="00416C44" w:rsidRPr="005B0CA4">
        <w:rPr>
          <w:rFonts w:eastAsiaTheme="minorEastAsia"/>
          <w:lang w:eastAsia="ja-JP"/>
        </w:rPr>
      </w:r>
      <w:r w:rsidR="00416C44" w:rsidRPr="005B0CA4">
        <w:rPr>
          <w:rFonts w:eastAsiaTheme="minorEastAsia"/>
          <w:lang w:eastAsia="ja-JP"/>
        </w:rPr>
        <w:fldChar w:fldCharType="separate"/>
      </w:r>
      <w:r w:rsidR="00CC67AF">
        <w:rPr>
          <w:rFonts w:eastAsiaTheme="minorEastAsia"/>
          <w:lang w:eastAsia="ja-JP"/>
        </w:rPr>
        <w:t>4.2.2</w:t>
      </w:r>
      <w:r w:rsidR="00416C44" w:rsidRPr="005B0CA4">
        <w:rPr>
          <w:rFonts w:eastAsiaTheme="minorEastAsia"/>
          <w:lang w:eastAsia="ja-JP"/>
        </w:rPr>
        <w:fldChar w:fldCharType="end"/>
      </w:r>
      <w:r w:rsidRPr="005B0CA4">
        <w:rPr>
          <w:rFonts w:eastAsiaTheme="minorEastAsia"/>
          <w:lang w:eastAsia="ja-JP"/>
        </w:rPr>
        <w:t>. The transition mechanism governs burning persistence, spatial propagation, fuel consumption, and intensity evolution</w:t>
      </w:r>
      <w:r w:rsidR="00416C44" w:rsidRPr="005B0CA4">
        <w:rPr>
          <w:rFonts w:eastAsiaTheme="minorEastAsia"/>
          <w:lang w:eastAsia="ja-JP"/>
        </w:rPr>
        <w:t xml:space="preserve"> in Section </w:t>
      </w:r>
      <w:r w:rsidR="00416C44" w:rsidRPr="005B0CA4">
        <w:rPr>
          <w:rFonts w:eastAsiaTheme="minorEastAsia"/>
          <w:lang w:eastAsia="ja-JP"/>
        </w:rPr>
        <w:fldChar w:fldCharType="begin"/>
      </w:r>
      <w:r w:rsidR="00416C44" w:rsidRPr="005B0CA4">
        <w:rPr>
          <w:rFonts w:eastAsiaTheme="minorEastAsia"/>
          <w:lang w:eastAsia="ja-JP"/>
        </w:rPr>
        <w:instrText xml:space="preserve"> REF _Ref223267963 \r \h </w:instrText>
      </w:r>
      <w:r w:rsidR="00416C44" w:rsidRPr="005B0CA4">
        <w:rPr>
          <w:rFonts w:eastAsiaTheme="minorEastAsia"/>
          <w:lang w:eastAsia="ja-JP"/>
        </w:rPr>
      </w:r>
      <w:r w:rsidR="00416C44" w:rsidRPr="005B0CA4">
        <w:rPr>
          <w:rFonts w:eastAsiaTheme="minorEastAsia"/>
          <w:lang w:eastAsia="ja-JP"/>
        </w:rPr>
        <w:fldChar w:fldCharType="separate"/>
      </w:r>
      <w:r w:rsidR="00CC67AF">
        <w:rPr>
          <w:rFonts w:eastAsiaTheme="minorEastAsia"/>
          <w:lang w:eastAsia="ja-JP"/>
        </w:rPr>
        <w:t>4.2.3</w:t>
      </w:r>
      <w:r w:rsidR="00416C44" w:rsidRPr="005B0CA4">
        <w:rPr>
          <w:rFonts w:eastAsiaTheme="minorEastAsia"/>
          <w:lang w:eastAsia="ja-JP"/>
        </w:rPr>
        <w:fldChar w:fldCharType="end"/>
      </w:r>
      <w:r w:rsidRPr="005B0CA4">
        <w:rPr>
          <w:rFonts w:eastAsiaTheme="minorEastAsia"/>
          <w:lang w:eastAsia="ja-JP"/>
        </w:rPr>
        <w:t>. The interaction layer enables admissible user intervention without direct modification of the internal wildfire state</w:t>
      </w:r>
      <w:r w:rsidR="00416C44" w:rsidRPr="005B0CA4">
        <w:rPr>
          <w:rFonts w:eastAsiaTheme="minorEastAsia"/>
          <w:lang w:eastAsia="ja-JP"/>
        </w:rPr>
        <w:t xml:space="preserve"> in Section </w:t>
      </w:r>
      <w:r w:rsidR="00416C44" w:rsidRPr="005B0CA4">
        <w:rPr>
          <w:rFonts w:eastAsiaTheme="minorEastAsia"/>
          <w:lang w:eastAsia="ja-JP"/>
        </w:rPr>
        <w:fldChar w:fldCharType="begin"/>
      </w:r>
      <w:r w:rsidR="00416C44" w:rsidRPr="005B0CA4">
        <w:rPr>
          <w:rFonts w:eastAsiaTheme="minorEastAsia"/>
          <w:lang w:eastAsia="ja-JP"/>
        </w:rPr>
        <w:instrText xml:space="preserve"> REF _Ref223267986 \r \h </w:instrText>
      </w:r>
      <w:r w:rsidR="00416C44" w:rsidRPr="005B0CA4">
        <w:rPr>
          <w:rFonts w:eastAsiaTheme="minorEastAsia"/>
          <w:lang w:eastAsia="ja-JP"/>
        </w:rPr>
      </w:r>
      <w:r w:rsidR="00416C44" w:rsidRPr="005B0CA4">
        <w:rPr>
          <w:rFonts w:eastAsiaTheme="minorEastAsia"/>
          <w:lang w:eastAsia="ja-JP"/>
        </w:rPr>
        <w:fldChar w:fldCharType="separate"/>
      </w:r>
      <w:r w:rsidR="00CC67AF">
        <w:rPr>
          <w:rFonts w:eastAsiaTheme="minorEastAsia"/>
          <w:lang w:eastAsia="ja-JP"/>
        </w:rPr>
        <w:t>4.2.4</w:t>
      </w:r>
      <w:r w:rsidR="00416C44" w:rsidRPr="005B0CA4">
        <w:rPr>
          <w:rFonts w:eastAsiaTheme="minorEastAsia"/>
          <w:lang w:eastAsia="ja-JP"/>
        </w:rPr>
        <w:fldChar w:fldCharType="end"/>
      </w:r>
      <w:r w:rsidRPr="005B0CA4">
        <w:rPr>
          <w:rFonts w:eastAsiaTheme="minorEastAsia"/>
          <w:lang w:eastAsia="ja-JP"/>
        </w:rPr>
        <w:t>.</w:t>
      </w:r>
    </w:p>
    <w:p w14:paraId="61B94630" w14:textId="77777777" w:rsidR="0048150A" w:rsidRPr="005B0CA4" w:rsidRDefault="0048150A" w:rsidP="00636A1F">
      <w:pPr>
        <w:pStyle w:val="Heading3"/>
        <w:rPr>
          <w:lang w:eastAsia="ja-JP"/>
        </w:rPr>
      </w:pPr>
      <w:bookmarkStart w:id="207" w:name="_Ref223267921"/>
      <w:bookmarkStart w:id="208" w:name="_Toc226331647"/>
      <w:r w:rsidRPr="005B0CA4">
        <w:rPr>
          <w:lang w:eastAsia="ja-JP"/>
        </w:rPr>
        <w:lastRenderedPageBreak/>
        <w:t>External Input Sources</w:t>
      </w:r>
      <w:bookmarkEnd w:id="207"/>
      <w:bookmarkEnd w:id="208"/>
    </w:p>
    <w:p w14:paraId="55B264D5" w14:textId="2F4E83E4" w:rsidR="000741B8" w:rsidRPr="005B0CA4" w:rsidRDefault="000741B8" w:rsidP="000741B8">
      <w:pPr>
        <w:pStyle w:val="ParText"/>
        <w:rPr>
          <w:lang w:eastAsia="tr-TR"/>
        </w:rPr>
      </w:pPr>
      <w:r w:rsidRPr="005B0CA4">
        <w:rPr>
          <w:lang w:eastAsia="tr-TR"/>
        </w:rPr>
        <w:t xml:space="preserve">The external input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3A143B" w:rsidRPr="005B0CA4">
        <w:rPr>
          <w:rFonts w:eastAsiaTheme="minorEastAsia"/>
          <w:lang w:eastAsia="ja-JP"/>
        </w:rPr>
        <w:t xml:space="preserve"> </w:t>
      </w:r>
      <w:r w:rsidRPr="005B0CA4">
        <w:rPr>
          <w:lang w:eastAsia="tr-TR"/>
        </w:rPr>
        <w:t xml:space="preserve">represents all parameters that influence wildfire evolution at discrete time step </w:t>
      </w:r>
      <m:oMath>
        <m:r>
          <w:rPr>
            <w:rFonts w:ascii="Cambria Math" w:hAnsi="Cambria Math"/>
            <w:lang w:eastAsia="tr-TR"/>
          </w:rPr>
          <m:t>k</m:t>
        </m:r>
      </m:oMath>
      <w:r w:rsidRPr="005B0CA4">
        <w:rPr>
          <w:lang w:eastAsia="tr-TR"/>
        </w:rPr>
        <w:t xml:space="preserve">. </w:t>
      </w:r>
      <w:r w:rsidR="004A708E" w:rsidRPr="005B0CA4">
        <w:rPr>
          <w:lang w:eastAsia="tr-TR"/>
        </w:rPr>
        <w:t xml:space="preserve">These inputs include both exogenous environmental factors and decision-driven intervention parameters generated by the decision-support system. </w:t>
      </w:r>
      <w:r w:rsidRPr="005B0CA4">
        <w:rPr>
          <w:lang w:eastAsia="tr-TR"/>
        </w:rPr>
        <w:t xml:space="preserve">These inputs act as boundary conditions and forcing mechanisms for the state transition process. </w:t>
      </w:r>
      <w:r w:rsidR="00BC2ACE" w:rsidRPr="005B0CA4">
        <w:rPr>
          <w:lang w:eastAsia="tr-TR"/>
        </w:rPr>
        <w:t xml:space="preserve">Environmental inputs are updated independently of the system state, whereas decision-driven inputs depend on observable quantities derived from the state. </w:t>
      </w:r>
      <w:r w:rsidRPr="005B0CA4">
        <w:rPr>
          <w:lang w:eastAsia="tr-TR"/>
        </w:rPr>
        <w:t xml:space="preserve">At each discrete simulation step </w:t>
      </w:r>
      <m:oMath>
        <m:r>
          <w:rPr>
            <w:rFonts w:ascii="Cambria Math" w:hAnsi="Cambria Math"/>
            <w:lang w:eastAsia="tr-TR"/>
          </w:rPr>
          <m:t>k</m:t>
        </m:r>
      </m:oMath>
      <w:r w:rsidRPr="005B0CA4">
        <w:rPr>
          <w:lang w:eastAsia="tr-TR"/>
        </w:rPr>
        <w:t>, the external input set is updated and provided to the Simulation Core.</w:t>
      </w:r>
    </w:p>
    <w:p w14:paraId="718932B1" w14:textId="77777777" w:rsidR="001F52FE" w:rsidRPr="005B0CA4" w:rsidRDefault="001F52FE" w:rsidP="001F52FE">
      <w:pPr>
        <w:pStyle w:val="ParText"/>
        <w:rPr>
          <w:rFonts w:eastAsia="Times New Roman" w:cs="Times New Roman"/>
          <w:szCs w:val="24"/>
          <w:lang w:eastAsia="tr-TR"/>
        </w:rPr>
      </w:pPr>
      <w:r w:rsidRPr="005B0CA4">
        <w:rPr>
          <w:rFonts w:eastAsia="Times New Roman" w:cs="Times New Roman"/>
          <w:szCs w:val="24"/>
          <w:lang w:eastAsia="tr-TR"/>
        </w:rPr>
        <w:t>External inputs can be categorized into three distinct groups:</w:t>
      </w:r>
    </w:p>
    <w:p w14:paraId="10199809" w14:textId="135022A8" w:rsidR="001F52FE" w:rsidRPr="005B0CA4" w:rsidRDefault="001F52FE" w:rsidP="001F52FE">
      <w:pPr>
        <w:pStyle w:val="ParText"/>
        <w:numPr>
          <w:ilvl w:val="0"/>
          <w:numId w:val="25"/>
        </w:numPr>
        <w:rPr>
          <w:rFonts w:eastAsia="Times New Roman" w:cs="Times New Roman"/>
          <w:szCs w:val="24"/>
          <w:lang w:eastAsia="tr-TR"/>
        </w:rPr>
      </w:pPr>
      <w:r w:rsidRPr="005B0CA4">
        <w:rPr>
          <w:rFonts w:eastAsia="Times New Roman" w:cs="Times New Roman"/>
          <w:szCs w:val="24"/>
          <w:lang w:eastAsia="tr-TR"/>
        </w:rPr>
        <w:t>Environmental input: including meteorological, terrain, and fuel-related factors that govern physical wildfire dynamics.</w:t>
      </w:r>
    </w:p>
    <w:p w14:paraId="7545519A" w14:textId="2C8F4C38" w:rsidR="001F52FE" w:rsidRPr="005B0CA4" w:rsidRDefault="001F52FE" w:rsidP="001F52FE">
      <w:pPr>
        <w:pStyle w:val="ParText"/>
        <w:numPr>
          <w:ilvl w:val="0"/>
          <w:numId w:val="25"/>
        </w:numPr>
        <w:rPr>
          <w:rFonts w:eastAsia="Times New Roman" w:cs="Times New Roman"/>
          <w:szCs w:val="24"/>
          <w:lang w:eastAsia="tr-TR"/>
        </w:rPr>
      </w:pPr>
      <w:r w:rsidRPr="005B0CA4">
        <w:rPr>
          <w:rFonts w:eastAsia="Times New Roman" w:cs="Times New Roman"/>
          <w:szCs w:val="24"/>
          <w:lang w:eastAsia="tr-TR"/>
        </w:rPr>
        <w:t>Exogenous event inputs: such as ignition events, which trigger fire initiation independently of system evolution.</w:t>
      </w:r>
    </w:p>
    <w:p w14:paraId="29932109" w14:textId="106BBD7D" w:rsidR="001F52FE" w:rsidRPr="005B0CA4" w:rsidRDefault="001F52FE" w:rsidP="001F52FE">
      <w:pPr>
        <w:pStyle w:val="ParText"/>
        <w:numPr>
          <w:ilvl w:val="0"/>
          <w:numId w:val="25"/>
        </w:numPr>
        <w:rPr>
          <w:rFonts w:eastAsia="Times New Roman" w:cs="Times New Roman"/>
          <w:szCs w:val="24"/>
          <w:lang w:eastAsia="tr-TR"/>
        </w:rPr>
      </w:pPr>
      <w:r w:rsidRPr="005B0CA4">
        <w:rPr>
          <w:rFonts w:eastAsia="Times New Roman" w:cs="Times New Roman"/>
          <w:szCs w:val="24"/>
          <w:lang w:eastAsia="tr-TR"/>
        </w:rPr>
        <w:t>Decision-driven inputs: intervention parameters generated by the DSS, representing operational actions influencing wildfire evolution.</w:t>
      </w:r>
    </w:p>
    <w:p w14:paraId="49F7F582" w14:textId="7DB2A1E0" w:rsidR="000741B8" w:rsidRPr="005B0CA4"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5B0CA4">
        <w:rPr>
          <w:rFonts w:eastAsiaTheme="minorEastAsia"/>
        </w:rPr>
        <w:t xml:space="preserve"> </w:t>
      </w:r>
      <w:r w:rsidR="006A1967" w:rsidRPr="005B0CA4">
        <w:rPr>
          <w:rFonts w:eastAsiaTheme="minorEastAsia"/>
        </w:rPr>
        <w:fldChar w:fldCharType="begin"/>
      </w:r>
      <w:r w:rsidR="006A1967" w:rsidRPr="005B0CA4">
        <w:rPr>
          <w:rFonts w:eastAsiaTheme="minorEastAsia"/>
        </w:rPr>
        <w:instrText xml:space="preserve"> REF _Ref222979814 \h </w:instrText>
      </w:r>
      <w:r w:rsidR="006A1967" w:rsidRPr="005B0CA4">
        <w:rPr>
          <w:rFonts w:eastAsiaTheme="minorEastAsia"/>
        </w:rPr>
      </w:r>
      <w:r w:rsidR="006A1967" w:rsidRPr="005B0CA4">
        <w:rPr>
          <w:rFonts w:eastAsiaTheme="minorEastAsia"/>
        </w:rPr>
        <w:fldChar w:fldCharType="separate"/>
      </w:r>
      <w:r w:rsidR="00CC67AF" w:rsidRPr="005B0CA4">
        <w:t xml:space="preserve">( </w:t>
      </w:r>
      <w:r w:rsidR="00CC67AF">
        <w:rPr>
          <w:noProof/>
        </w:rPr>
        <w:t>31</w:t>
      </w:r>
      <w:r w:rsidR="00CC67AF" w:rsidRPr="005B0CA4">
        <w:t xml:space="preserve"> )</w:t>
      </w:r>
      <w:r w:rsidR="006A1967" w:rsidRPr="005B0CA4">
        <w:rPr>
          <w:rFonts w:eastAsiaTheme="minorEastAsia"/>
        </w:rPr>
        <w:fldChar w:fldCharType="end"/>
      </w:r>
      <w:r w:rsidR="00A8679D" w:rsidRPr="005B0CA4">
        <w:rPr>
          <w:rFonts w:eastAsiaTheme="minorEastAsia"/>
        </w:rPr>
        <w:t xml:space="preserve"> </w:t>
      </w:r>
      <w:r w:rsidR="000741B8" w:rsidRPr="005B0CA4">
        <w:t xml:space="preserve">represents all external parameters that influence wildfire dynamics, namely </w:t>
      </w:r>
      <w:r w:rsidR="000741B8" w:rsidRPr="005B0CA4">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6A1967" w:rsidRPr="005B0CA4">
        <w:rPr>
          <w:rFonts w:eastAsiaTheme="minorEastAsia"/>
        </w:rPr>
        <w:t xml:space="preserve"> </w:t>
      </w:r>
      <w:r w:rsidR="006A1967" w:rsidRPr="005B0CA4">
        <w:rPr>
          <w:rFonts w:eastAsiaTheme="minorEastAsia"/>
        </w:rPr>
        <w:fldChar w:fldCharType="begin"/>
      </w:r>
      <w:r w:rsidR="006A1967" w:rsidRPr="005B0CA4">
        <w:rPr>
          <w:rFonts w:eastAsiaTheme="minorEastAsia"/>
        </w:rPr>
        <w:instrText xml:space="preserve"> REF _Ref222979815 \h </w:instrText>
      </w:r>
      <w:r w:rsidR="006A1967" w:rsidRPr="005B0CA4">
        <w:rPr>
          <w:rFonts w:eastAsiaTheme="minorEastAsia"/>
        </w:rPr>
      </w:r>
      <w:r w:rsidR="006A1967" w:rsidRPr="005B0CA4">
        <w:rPr>
          <w:rFonts w:eastAsiaTheme="minorEastAsia"/>
        </w:rPr>
        <w:fldChar w:fldCharType="separate"/>
      </w:r>
      <w:r w:rsidR="00CC67AF" w:rsidRPr="005B0CA4">
        <w:t xml:space="preserve">( </w:t>
      </w:r>
      <w:r w:rsidR="00CC67AF">
        <w:rPr>
          <w:noProof/>
        </w:rPr>
        <w:t>32</w:t>
      </w:r>
      <w:r w:rsidR="00CC67AF" w:rsidRPr="005B0CA4">
        <w:t xml:space="preserve"> )</w:t>
      </w:r>
      <w:r w:rsidR="006A1967" w:rsidRPr="005B0CA4">
        <w:rPr>
          <w:rFonts w:eastAsiaTheme="minorEastAsia"/>
        </w:rPr>
        <w:fldChar w:fldCharType="end"/>
      </w:r>
      <w:r w:rsidR="000741B8" w:rsidRPr="005B0CA4">
        <w:rPr>
          <w:rFonts w:eastAsiaTheme="minorEastAsia"/>
        </w:rPr>
        <w:t xml:space="preserve">, </w:t>
      </w:r>
      <w:r w:rsidR="00E64B8B" w:rsidRPr="005B0CA4">
        <w:rPr>
          <w:rFonts w:eastAsiaTheme="minorEastAsia"/>
        </w:rPr>
        <w:t xml:space="preserve">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6A1967" w:rsidRPr="005B0CA4">
        <w:rPr>
          <w:rFonts w:eastAsiaTheme="minorEastAsia"/>
        </w:rPr>
        <w:t xml:space="preserve"> </w:t>
      </w:r>
      <w:r w:rsidR="006A1967" w:rsidRPr="005B0CA4">
        <w:rPr>
          <w:rFonts w:eastAsiaTheme="minorEastAsia"/>
        </w:rPr>
        <w:fldChar w:fldCharType="begin"/>
      </w:r>
      <w:r w:rsidR="006A1967" w:rsidRPr="005B0CA4">
        <w:rPr>
          <w:rFonts w:eastAsiaTheme="minorEastAsia"/>
        </w:rPr>
        <w:instrText xml:space="preserve"> REF _Ref222979816 \h </w:instrText>
      </w:r>
      <w:r w:rsidR="006A1967" w:rsidRPr="005B0CA4">
        <w:rPr>
          <w:rFonts w:eastAsiaTheme="minorEastAsia"/>
        </w:rPr>
      </w:r>
      <w:r w:rsidR="006A1967" w:rsidRPr="005B0CA4">
        <w:rPr>
          <w:rFonts w:eastAsiaTheme="minorEastAsia"/>
        </w:rPr>
        <w:fldChar w:fldCharType="separate"/>
      </w:r>
      <w:r w:rsidR="00CC67AF" w:rsidRPr="005B0CA4">
        <w:t xml:space="preserve">( </w:t>
      </w:r>
      <w:r w:rsidR="00CC67AF">
        <w:rPr>
          <w:noProof/>
        </w:rPr>
        <w:t>33</w:t>
      </w:r>
      <w:r w:rsidR="00CC67AF" w:rsidRPr="005B0CA4">
        <w:t xml:space="preserve"> )</w:t>
      </w:r>
      <w:r w:rsidR="006A1967" w:rsidRPr="005B0CA4">
        <w:rPr>
          <w:rFonts w:eastAsiaTheme="minorEastAsia"/>
        </w:rPr>
        <w:fldChar w:fldCharType="end"/>
      </w:r>
      <w:r w:rsidR="000741B8" w:rsidRPr="005B0CA4">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0741B8" w:rsidRPr="005B0CA4">
        <w:rPr>
          <w:rFonts w:eastAsiaTheme="minorEastAsia"/>
          <w:iCs/>
        </w:rPr>
        <w:t xml:space="preserve"> </w:t>
      </w:r>
      <w:r w:rsidR="00423E43" w:rsidRPr="005B0CA4">
        <w:rPr>
          <w:rFonts w:eastAsiaTheme="minorEastAsia"/>
          <w:iCs/>
        </w:rPr>
        <w:fldChar w:fldCharType="begin"/>
      </w:r>
      <w:r w:rsidR="00423E43" w:rsidRPr="005B0CA4">
        <w:rPr>
          <w:rFonts w:eastAsiaTheme="minorEastAsia"/>
          <w:iCs/>
        </w:rPr>
        <w:instrText xml:space="preserve"> REF _Ref222979872 \h </w:instrText>
      </w:r>
      <w:r w:rsidR="00423E43" w:rsidRPr="005B0CA4">
        <w:rPr>
          <w:rFonts w:eastAsiaTheme="minorEastAsia"/>
          <w:iCs/>
        </w:rPr>
      </w:r>
      <w:r w:rsidR="00423E43" w:rsidRPr="005B0CA4">
        <w:rPr>
          <w:rFonts w:eastAsiaTheme="minorEastAsia"/>
          <w:iCs/>
        </w:rPr>
        <w:fldChar w:fldCharType="separate"/>
      </w:r>
      <w:r w:rsidR="00CC67AF" w:rsidRPr="005B0CA4">
        <w:t xml:space="preserve">( </w:t>
      </w:r>
      <w:r w:rsidR="00CC67AF">
        <w:rPr>
          <w:noProof/>
        </w:rPr>
        <w:t>34</w:t>
      </w:r>
      <w:r w:rsidR="00CC67AF" w:rsidRPr="005B0CA4">
        <w:t xml:space="preserve"> )</w:t>
      </w:r>
      <w:r w:rsidR="00423E43" w:rsidRPr="005B0CA4">
        <w:rPr>
          <w:rFonts w:eastAsiaTheme="minorEastAsia"/>
          <w:iCs/>
        </w:rPr>
        <w:fldChar w:fldCharType="end"/>
      </w:r>
      <w:r w:rsidR="00A8679D" w:rsidRPr="005B0CA4">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A8679D" w:rsidRPr="005B0CA4">
        <w:rPr>
          <w:rFonts w:eastAsiaTheme="minorEastAsia"/>
          <w:lang w:eastAsia="ja-JP"/>
        </w:rPr>
        <w:t xml:space="preserve"> </w:t>
      </w:r>
      <w:r w:rsidR="00A8679D" w:rsidRPr="005B0CA4">
        <w:rPr>
          <w:rFonts w:eastAsiaTheme="minorEastAsia"/>
          <w:lang w:eastAsia="ja-JP"/>
        </w:rPr>
        <w:fldChar w:fldCharType="begin"/>
      </w:r>
      <w:r w:rsidR="00A8679D" w:rsidRPr="005B0CA4">
        <w:rPr>
          <w:rFonts w:eastAsiaTheme="minorEastAsia"/>
          <w:lang w:eastAsia="ja-JP"/>
        </w:rPr>
        <w:instrText xml:space="preserve"> REF _Ref222980314 \h </w:instrText>
      </w:r>
      <w:r w:rsidR="00A8679D" w:rsidRPr="005B0CA4">
        <w:rPr>
          <w:rFonts w:eastAsiaTheme="minorEastAsia"/>
          <w:lang w:eastAsia="ja-JP"/>
        </w:rPr>
      </w:r>
      <w:r w:rsidR="00A8679D" w:rsidRPr="005B0CA4">
        <w:rPr>
          <w:rFonts w:eastAsiaTheme="minorEastAsia"/>
          <w:lang w:eastAsia="ja-JP"/>
        </w:rPr>
        <w:fldChar w:fldCharType="separate"/>
      </w:r>
      <w:r w:rsidR="00CC67AF" w:rsidRPr="005B0CA4">
        <w:t xml:space="preserve">( </w:t>
      </w:r>
      <w:r w:rsidR="00CC67AF">
        <w:rPr>
          <w:noProof/>
        </w:rPr>
        <w:t>35</w:t>
      </w:r>
      <w:r w:rsidR="00CC67AF" w:rsidRPr="005B0CA4">
        <w:t xml:space="preserve"> )</w:t>
      </w:r>
      <w:r w:rsidR="00A8679D" w:rsidRPr="005B0CA4">
        <w:rPr>
          <w:rFonts w:eastAsiaTheme="minorEastAsia"/>
          <w:lang w:eastAsia="ja-JP"/>
        </w:rPr>
        <w:fldChar w:fldCharType="end"/>
      </w:r>
      <w:r w:rsidR="00A8679D" w:rsidRPr="005B0CA4">
        <w:rPr>
          <w:rFonts w:eastAsiaTheme="minorEastAsia"/>
          <w:lang w:eastAsia="ja-JP"/>
        </w:rPr>
        <w:t xml:space="preserve"> </w:t>
      </w:r>
      <w:r w:rsidR="000741B8" w:rsidRPr="005B0CA4">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423E43" w:rsidRPr="005B0CA4">
        <w:rPr>
          <w:rFonts w:eastAsiaTheme="minorEastAsia"/>
        </w:rPr>
        <w:t xml:space="preserve"> </w:t>
      </w:r>
      <w:r w:rsidR="00423E43" w:rsidRPr="005B0CA4">
        <w:rPr>
          <w:rFonts w:eastAsiaTheme="minorEastAsia"/>
        </w:rPr>
        <w:fldChar w:fldCharType="begin"/>
      </w:r>
      <w:r w:rsidR="00423E43" w:rsidRPr="005B0CA4">
        <w:rPr>
          <w:rFonts w:eastAsiaTheme="minorEastAsia"/>
        </w:rPr>
        <w:instrText xml:space="preserve"> REF _Ref222979880 \h </w:instrText>
      </w:r>
      <w:r w:rsidR="00423E43" w:rsidRPr="005B0CA4">
        <w:rPr>
          <w:rFonts w:eastAsiaTheme="minorEastAsia"/>
        </w:rPr>
      </w:r>
      <w:r w:rsidR="00423E43" w:rsidRPr="005B0CA4">
        <w:rPr>
          <w:rFonts w:eastAsiaTheme="minorEastAsia"/>
        </w:rPr>
        <w:fldChar w:fldCharType="separate"/>
      </w:r>
      <w:r w:rsidR="00CC67AF" w:rsidRPr="005B0CA4">
        <w:rPr>
          <w:i/>
          <w:iCs/>
        </w:rPr>
        <w:t xml:space="preserve">( </w:t>
      </w:r>
      <w:r w:rsidR="00CC67AF">
        <w:rPr>
          <w:i/>
          <w:iCs/>
          <w:noProof/>
        </w:rPr>
        <w:t>36</w:t>
      </w:r>
      <w:r w:rsidR="00CC67AF" w:rsidRPr="005B0CA4">
        <w:rPr>
          <w:i/>
          <w:iCs/>
        </w:rPr>
        <w:t xml:space="preserve"> )</w:t>
      </w:r>
      <w:r w:rsidR="00423E43" w:rsidRPr="005B0CA4">
        <w:rPr>
          <w:rFonts w:eastAsiaTheme="minorEastAsia"/>
        </w:rPr>
        <w:fldChar w:fldCharType="end"/>
      </w:r>
      <w:r w:rsidR="000741B8" w:rsidRPr="005B0CA4">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3FF6D995" w14:textId="77777777" w:rsidTr="00B517B6">
        <w:trPr>
          <w:trHeight w:val="567"/>
        </w:trPr>
        <w:tc>
          <w:tcPr>
            <w:tcW w:w="4495" w:type="pct"/>
            <w:vAlign w:val="center"/>
          </w:tcPr>
          <w:p w14:paraId="2EC09596" w14:textId="2523C16E" w:rsidR="00B517B6" w:rsidRPr="005B0CA4" w:rsidRDefault="00000000" w:rsidP="006601CA">
            <w:pPr>
              <w:pStyle w:val="TableText"/>
              <w:rPr>
                <w:i/>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Meteo,k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r>
                  <w:rPr>
                    <w:rFonts w:ascii="Cambria Math" w:hAnsi="Cambria Math"/>
                  </w:rPr>
                  <m:t>}</m:t>
                </m:r>
              </m:oMath>
            </m:oMathPara>
          </w:p>
        </w:tc>
        <w:tc>
          <w:tcPr>
            <w:tcW w:w="505" w:type="pct"/>
            <w:vAlign w:val="center"/>
          </w:tcPr>
          <w:p w14:paraId="2D375CFB" w14:textId="2C2DDC8D" w:rsidR="00B517B6" w:rsidRPr="005B0CA4" w:rsidRDefault="00B517B6" w:rsidP="006601CA">
            <w:pPr>
              <w:pStyle w:val="TableText"/>
            </w:pPr>
            <w:bookmarkStart w:id="209" w:name="_Ref222979814"/>
            <w:r w:rsidRPr="005B0CA4">
              <w:t xml:space="preserve">( </w:t>
            </w:r>
            <w:r w:rsidRPr="005B0CA4">
              <w:fldChar w:fldCharType="begin"/>
            </w:r>
            <w:r w:rsidRPr="005B0CA4">
              <w:instrText xml:space="preserve"> SEQ ( \* ARABIC </w:instrText>
            </w:r>
            <w:r w:rsidRPr="005B0CA4">
              <w:fldChar w:fldCharType="separate"/>
            </w:r>
            <w:r w:rsidR="00CC67AF">
              <w:rPr>
                <w:noProof/>
              </w:rPr>
              <w:t>31</w:t>
            </w:r>
            <w:r w:rsidRPr="005B0CA4">
              <w:fldChar w:fldCharType="end"/>
            </w:r>
            <w:r w:rsidRPr="005B0CA4">
              <w:t xml:space="preserve"> )</w:t>
            </w:r>
            <w:bookmarkEnd w:id="209"/>
          </w:p>
        </w:tc>
      </w:tr>
    </w:tbl>
    <w:p w14:paraId="7954EC4D" w14:textId="7C9BC17A" w:rsidR="007761A0" w:rsidRPr="005B0CA4" w:rsidRDefault="007761A0" w:rsidP="007761A0">
      <w:pPr>
        <w:pStyle w:val="ParText"/>
      </w:pPr>
      <w:r w:rsidRPr="005B0CA4">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5B0CA4">
        <w:t xml:space="preserve">, the decision-support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5B0CA4">
        <w:t>}. This set represents value-related and resource-related information used by the DSS for decision evaluation.</w:t>
      </w:r>
      <w:r w:rsidR="007E1F92" w:rsidRPr="005B0CA4">
        <w:t xml:space="preserve"> </w:t>
      </w:r>
      <w:r w:rsidRPr="005B0CA4">
        <w:t xml:space="preserve">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5B0CA4">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007E1F92" w:rsidRPr="005B0CA4">
        <w:rPr>
          <w:rFonts w:eastAsiaTheme="minorEastAsia"/>
          <w:lang w:eastAsia="ja-JP"/>
        </w:rPr>
        <w:t xml:space="preserve"> </w:t>
      </w:r>
      <w:r w:rsidRPr="005B0CA4">
        <w:t xml:space="preserve">does not affect wildfire dynamics directly. Instead, it provides contextual information that guides </w:t>
      </w:r>
      <w:r w:rsidR="007E1F92" w:rsidRPr="005B0CA4">
        <w:t>decision-generation</w:t>
      </w:r>
      <w:r w:rsidRPr="005B0CA4">
        <w:t xml:space="preserve"> within the DSS layer.</w:t>
      </w:r>
    </w:p>
    <w:p w14:paraId="7C05FF25" w14:textId="1C90B022" w:rsidR="000741B8" w:rsidRPr="005B0CA4" w:rsidRDefault="000741B8" w:rsidP="000741B8">
      <w:pPr>
        <w:pStyle w:val="ParText"/>
      </w:pPr>
      <w:r w:rsidRPr="005B0CA4">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5B0CA4">
        <w:rPr>
          <w:rFonts w:eastAsiaTheme="minorEastAsia"/>
        </w:rPr>
        <w:t xml:space="preserve"> </w:t>
      </w:r>
      <w:r w:rsidR="00423E43" w:rsidRPr="005B0CA4">
        <w:rPr>
          <w:rFonts w:eastAsiaTheme="minorEastAsia"/>
        </w:rPr>
        <w:fldChar w:fldCharType="begin"/>
      </w:r>
      <w:r w:rsidR="00423E43" w:rsidRPr="005B0CA4">
        <w:rPr>
          <w:rFonts w:eastAsiaTheme="minorEastAsia"/>
        </w:rPr>
        <w:instrText xml:space="preserve"> REF _Ref222979815 \h </w:instrText>
      </w:r>
      <w:r w:rsidR="00423E43" w:rsidRPr="005B0CA4">
        <w:rPr>
          <w:rFonts w:eastAsiaTheme="minorEastAsia"/>
        </w:rPr>
      </w:r>
      <w:r w:rsidR="00423E43" w:rsidRPr="005B0CA4">
        <w:rPr>
          <w:rFonts w:eastAsiaTheme="minorEastAsia"/>
        </w:rPr>
        <w:fldChar w:fldCharType="separate"/>
      </w:r>
      <w:r w:rsidR="00CC67AF" w:rsidRPr="005B0CA4">
        <w:t xml:space="preserve">( </w:t>
      </w:r>
      <w:r w:rsidR="00CC67AF">
        <w:rPr>
          <w:noProof/>
        </w:rPr>
        <w:t>32</w:t>
      </w:r>
      <w:r w:rsidR="00CC67AF" w:rsidRPr="005B0CA4">
        <w:t xml:space="preserve"> )</w:t>
      </w:r>
      <w:r w:rsidR="00423E43" w:rsidRPr="005B0CA4">
        <w:rPr>
          <w:rFonts w:eastAsiaTheme="minorEastAsia"/>
        </w:rPr>
        <w:fldChar w:fldCharType="end"/>
      </w:r>
      <w:r w:rsidR="00423E43" w:rsidRPr="005B0CA4">
        <w:rPr>
          <w:rFonts w:eastAsiaTheme="minorEastAsia"/>
        </w:rPr>
        <w:t xml:space="preserve"> </w:t>
      </w:r>
      <w:r w:rsidRPr="005B0CA4">
        <w:t>are spatio-temporal environmental drivers that directly influence ignition sustainability, rate of spread, fuel drying, and combustion intensity. These fields are updated at every discrete simulation step to ensure dynamic adaptation of wildfire behavior to evolving environmental conditions.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444E150A" w14:textId="77777777" w:rsidTr="00B517B6">
        <w:tc>
          <w:tcPr>
            <w:tcW w:w="4495" w:type="pct"/>
            <w:vAlign w:val="center"/>
          </w:tcPr>
          <w:p w14:paraId="3DBEE13F" w14:textId="77777777" w:rsidR="00B517B6" w:rsidRPr="005B0CA4"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(x,y)=</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r>
                          <w:rPr>
                            <w:rFonts w:ascii="Cambria Math" w:hAnsi="Cambria Math"/>
                            <w:lang w:eastAsia="ja-JP"/>
                          </w:rPr>
                          <m:t>(x,y)</m:t>
                        </m:r>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r>
                          <w:rPr>
                            <w:rFonts w:ascii="Cambria Math" w:hAnsi="Cambria Math"/>
                            <w:lang w:eastAsia="ja-JP"/>
                          </w:rPr>
                          <m:t>(x,y)</m:t>
                        </m:r>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r>
                          <w:rPr>
                            <w:rFonts w:ascii="Cambria Math" w:hAnsi="Cambria Math"/>
                            <w:lang w:eastAsia="ja-JP"/>
                          </w:rPr>
                          <m:t>(x,y)</m:t>
                        </m:r>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r>
                          <w:rPr>
                            <w:rFonts w:ascii="Cambria Math" w:hAnsi="Cambria Math"/>
                            <w:lang w:eastAsia="ja-JP"/>
                          </w:rPr>
                          <m:t>(x,y)</m:t>
                        </m:r>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r>
                          <w:rPr>
                            <w:rFonts w:ascii="Cambria Math" w:hAnsi="Cambria Math"/>
                            <w:lang w:eastAsia="ja-JP"/>
                          </w:rPr>
                          <m:t>(x,y)</m:t>
                        </m:r>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p w14:paraId="5ED3EFF9"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temp,k</m:t>
                  </m:r>
                </m:sub>
              </m:sSub>
              <m:r>
                <w:rPr>
                  <w:rFonts w:ascii="Cambria Math" w:hAnsi="Cambria Math"/>
                  <w:lang w:eastAsia="ja-JP"/>
                </w:rPr>
                <m:t>(x,y)</m:t>
              </m:r>
            </m:oMath>
            <w:r w:rsidR="00B517B6" w:rsidRPr="005B0CA4">
              <w:rPr>
                <w:lang w:eastAsia="ja-JP"/>
              </w:rPr>
              <w:t>: Air temperature field</w:t>
            </w:r>
          </w:p>
          <w:p w14:paraId="03AA053E"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rh,k</m:t>
                  </m:r>
                </m:sub>
              </m:sSub>
              <m:r>
                <w:rPr>
                  <w:rFonts w:ascii="Cambria Math" w:hAnsi="Cambria Math"/>
                  <w:lang w:eastAsia="ja-JP"/>
                </w:rPr>
                <m:t>(x,y)</m:t>
              </m:r>
            </m:oMath>
            <w:r w:rsidR="00B517B6" w:rsidRPr="005B0CA4">
              <w:rPr>
                <w:lang w:eastAsia="ja-JP"/>
              </w:rPr>
              <w:t>: Relative humidity field</w:t>
            </w:r>
          </w:p>
          <w:p w14:paraId="2C97D093"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ws,k</m:t>
                  </m:r>
                </m:sub>
              </m:sSub>
              <m:r>
                <w:rPr>
                  <w:rFonts w:ascii="Cambria Math" w:hAnsi="Cambria Math"/>
                  <w:lang w:eastAsia="ja-JP"/>
                </w:rPr>
                <m:t>(x,y)</m:t>
              </m:r>
            </m:oMath>
            <w:r w:rsidR="00B517B6" w:rsidRPr="005B0CA4">
              <w:rPr>
                <w:lang w:eastAsia="ja-JP"/>
              </w:rPr>
              <w:t>: Wind speed field</w:t>
            </w:r>
          </w:p>
          <w:p w14:paraId="572961F4"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wd,k</m:t>
                  </m:r>
                </m:sub>
              </m:sSub>
              <m:r>
                <w:rPr>
                  <w:rFonts w:ascii="Cambria Math" w:hAnsi="Cambria Math"/>
                  <w:lang w:eastAsia="ja-JP"/>
                </w:rPr>
                <m:t>(x,y)</m:t>
              </m:r>
            </m:oMath>
            <w:r w:rsidR="00B517B6" w:rsidRPr="005B0CA4">
              <w:rPr>
                <w:lang w:eastAsia="ja-JP"/>
              </w:rPr>
              <w:t>: Wind direction field</w:t>
            </w:r>
          </w:p>
          <w:p w14:paraId="699FC393"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gust,k</m:t>
                  </m:r>
                </m:sub>
              </m:sSub>
              <m:r>
                <w:rPr>
                  <w:rFonts w:ascii="Cambria Math" w:hAnsi="Cambria Math"/>
                  <w:lang w:eastAsia="ja-JP"/>
                </w:rPr>
                <m:t>(x,y)</m:t>
              </m:r>
            </m:oMath>
            <w:r w:rsidR="00B517B6" w:rsidRPr="005B0CA4">
              <w:rPr>
                <w:lang w:eastAsia="ja-JP"/>
              </w:rPr>
              <w:t>: Wind gust field</w:t>
            </w:r>
          </w:p>
          <w:p w14:paraId="311EDADC"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prec,k</m:t>
                  </m:r>
                </m:sub>
              </m:sSub>
            </m:oMath>
            <w:r w:rsidR="00B517B6" w:rsidRPr="005B0CA4">
              <w:rPr>
                <w:lang w:eastAsia="ja-JP"/>
              </w:rPr>
              <w:t>: Precipitation (temporal form)</w:t>
            </w:r>
          </w:p>
        </w:tc>
        <w:tc>
          <w:tcPr>
            <w:tcW w:w="505" w:type="pct"/>
            <w:vAlign w:val="center"/>
          </w:tcPr>
          <w:p w14:paraId="07BEF873" w14:textId="22297AD6" w:rsidR="00B517B6" w:rsidRPr="005B0CA4" w:rsidRDefault="00B517B6" w:rsidP="006601CA">
            <w:pPr>
              <w:pStyle w:val="TableText"/>
              <w:rPr>
                <w:lang w:eastAsia="ja-JP"/>
              </w:rPr>
            </w:pPr>
            <w:bookmarkStart w:id="210" w:name="_Ref222979815"/>
            <w:r w:rsidRPr="005B0CA4">
              <w:t xml:space="preserve">( </w:t>
            </w:r>
            <w:r w:rsidRPr="005B0CA4">
              <w:fldChar w:fldCharType="begin"/>
            </w:r>
            <w:r w:rsidRPr="005B0CA4">
              <w:instrText xml:space="preserve"> SEQ ( \* ARABIC </w:instrText>
            </w:r>
            <w:r w:rsidRPr="005B0CA4">
              <w:fldChar w:fldCharType="separate"/>
            </w:r>
            <w:r w:rsidR="00CC67AF">
              <w:rPr>
                <w:noProof/>
              </w:rPr>
              <w:t>32</w:t>
            </w:r>
            <w:r w:rsidRPr="005B0CA4">
              <w:fldChar w:fldCharType="end"/>
            </w:r>
            <w:r w:rsidRPr="005B0CA4">
              <w:t xml:space="preserve"> )</w:t>
            </w:r>
            <w:bookmarkEnd w:id="210"/>
          </w:p>
        </w:tc>
      </w:tr>
    </w:tbl>
    <w:p w14:paraId="028A027E" w14:textId="0ABE1D0E" w:rsidR="000741B8" w:rsidRPr="005B0CA4" w:rsidRDefault="000741B8" w:rsidP="000741B8">
      <w:pPr>
        <w:pStyle w:val="ParText"/>
      </w:pPr>
      <w:r w:rsidRPr="005B0CA4">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5B0CA4">
        <w:rPr>
          <w:rFonts w:eastAsiaTheme="minorEastAsia"/>
        </w:rPr>
        <w:t xml:space="preserve"> </w:t>
      </w:r>
      <w:r w:rsidR="00423E43" w:rsidRPr="005B0CA4">
        <w:rPr>
          <w:rFonts w:eastAsiaTheme="minorEastAsia"/>
        </w:rPr>
        <w:fldChar w:fldCharType="begin"/>
      </w:r>
      <w:r w:rsidR="00423E43" w:rsidRPr="005B0CA4">
        <w:rPr>
          <w:rFonts w:eastAsiaTheme="minorEastAsia"/>
        </w:rPr>
        <w:instrText xml:space="preserve"> REF _Ref222979816 \h </w:instrText>
      </w:r>
      <w:r w:rsidR="00423E43" w:rsidRPr="005B0CA4">
        <w:rPr>
          <w:rFonts w:eastAsiaTheme="minorEastAsia"/>
        </w:rPr>
      </w:r>
      <w:r w:rsidR="00423E43" w:rsidRPr="005B0CA4">
        <w:rPr>
          <w:rFonts w:eastAsiaTheme="minorEastAsia"/>
        </w:rPr>
        <w:fldChar w:fldCharType="separate"/>
      </w:r>
      <w:r w:rsidR="00CC67AF" w:rsidRPr="005B0CA4">
        <w:t xml:space="preserve">( </w:t>
      </w:r>
      <w:r w:rsidR="00CC67AF">
        <w:rPr>
          <w:noProof/>
        </w:rPr>
        <w:t>33</w:t>
      </w:r>
      <w:r w:rsidR="00CC67AF" w:rsidRPr="005B0CA4">
        <w:t xml:space="preserve"> )</w:t>
      </w:r>
      <w:r w:rsidR="00423E43" w:rsidRPr="005B0CA4">
        <w:rPr>
          <w:rFonts w:eastAsiaTheme="minorEastAsia"/>
        </w:rPr>
        <w:fldChar w:fldCharType="end"/>
      </w:r>
      <w:r w:rsidR="00423E43" w:rsidRPr="005B0CA4">
        <w:rPr>
          <w:rFonts w:eastAsiaTheme="minorEastAsia"/>
        </w:rPr>
        <w:t xml:space="preserve"> </w:t>
      </w:r>
      <w:r w:rsidRPr="005B0CA4">
        <w:t>define static spatial constraints over which wildfire propagation occurs. Unlike meteorological variables, these parameters remain constant during short-horizon simulation but modulate directional spread, acceleration, and accessibility.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56112C92" w14:textId="77777777" w:rsidTr="00B517B6">
        <w:tc>
          <w:tcPr>
            <w:tcW w:w="4495" w:type="pct"/>
            <w:vAlign w:val="center"/>
          </w:tcPr>
          <w:p w14:paraId="06CACD2F" w14:textId="77777777" w:rsidR="00B517B6" w:rsidRPr="005B0CA4"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e>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e>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e>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eqArr>
                  </m:e>
                </m:d>
              </m:oMath>
            </m:oMathPara>
          </w:p>
          <w:p w14:paraId="2D2E44A8" w14:textId="77777777" w:rsidR="00B517B6" w:rsidRPr="00E878B1" w:rsidRDefault="00000000" w:rsidP="0047318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lang w:val="fr-BE"/>
                </w:rPr>
                <m:t>(</m:t>
              </m:r>
              <m:r>
                <w:rPr>
                  <w:rFonts w:ascii="Cambria Math" w:hAnsi="Cambria Math"/>
                </w:rPr>
                <m:t>x</m:t>
              </m:r>
              <m:r>
                <m:rPr>
                  <m:sty m:val="p"/>
                </m:rPr>
                <w:rPr>
                  <w:rFonts w:ascii="Cambria Math" w:hAnsi="Cambria Math"/>
                  <w:lang w:val="fr-BE"/>
                </w:rPr>
                <m:t>,</m:t>
              </m:r>
              <m:r>
                <w:rPr>
                  <w:rFonts w:ascii="Cambria Math" w:hAnsi="Cambria Math"/>
                </w:rPr>
                <m:t>y</m:t>
              </m:r>
              <m:r>
                <m:rPr>
                  <m:sty m:val="p"/>
                </m:rPr>
                <w:rPr>
                  <w:rFonts w:ascii="Cambria Math" w:hAnsi="Cambria Math"/>
                  <w:lang w:val="fr-BE"/>
                </w:rPr>
                <m:t>)</m:t>
              </m:r>
            </m:oMath>
            <w:r w:rsidR="00B517B6" w:rsidRPr="00E878B1">
              <w:rPr>
                <w:lang w:val="fr-BE"/>
              </w:rPr>
              <w:t>: Elevation</w:t>
            </w:r>
          </w:p>
          <w:p w14:paraId="630C9B47" w14:textId="77777777" w:rsidR="00B517B6" w:rsidRPr="00E878B1" w:rsidRDefault="00000000" w:rsidP="0047318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lang w:val="fr-BE"/>
                </w:rPr>
                <m:t>(</m:t>
              </m:r>
              <m:r>
                <w:rPr>
                  <w:rFonts w:ascii="Cambria Math" w:hAnsi="Cambria Math"/>
                </w:rPr>
                <m:t>x</m:t>
              </m:r>
              <m:r>
                <m:rPr>
                  <m:sty m:val="p"/>
                </m:rPr>
                <w:rPr>
                  <w:rFonts w:ascii="Cambria Math" w:hAnsi="Cambria Math"/>
                  <w:lang w:val="fr-BE"/>
                </w:rPr>
                <m:t>,</m:t>
              </m:r>
              <m:r>
                <w:rPr>
                  <w:rFonts w:ascii="Cambria Math" w:hAnsi="Cambria Math"/>
                </w:rPr>
                <m:t>y</m:t>
              </m:r>
              <m:r>
                <m:rPr>
                  <m:sty m:val="p"/>
                </m:rPr>
                <w:rPr>
                  <w:rFonts w:ascii="Cambria Math" w:hAnsi="Cambria Math"/>
                  <w:lang w:val="fr-BE"/>
                </w:rPr>
                <m:t>)</m:t>
              </m:r>
            </m:oMath>
            <w:r w:rsidR="00B517B6" w:rsidRPr="00E878B1">
              <w:rPr>
                <w:lang w:val="fr-BE"/>
              </w:rPr>
              <w:t>: Terrain slope</w:t>
            </w:r>
          </w:p>
          <w:p w14:paraId="75ADD938" w14:textId="77777777" w:rsidR="00B517B6" w:rsidRPr="00E878B1" w:rsidRDefault="00000000" w:rsidP="0047318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lang w:val="fr-BE"/>
                </w:rPr>
                <m:t>(</m:t>
              </m:r>
              <m:r>
                <w:rPr>
                  <w:rFonts w:ascii="Cambria Math" w:hAnsi="Cambria Math"/>
                </w:rPr>
                <m:t>x</m:t>
              </m:r>
              <m:r>
                <m:rPr>
                  <m:sty m:val="p"/>
                </m:rPr>
                <w:rPr>
                  <w:rFonts w:ascii="Cambria Math" w:hAnsi="Cambria Math"/>
                  <w:lang w:val="fr-BE"/>
                </w:rPr>
                <m:t>,</m:t>
              </m:r>
              <m:r>
                <w:rPr>
                  <w:rFonts w:ascii="Cambria Math" w:hAnsi="Cambria Math"/>
                </w:rPr>
                <m:t>y</m:t>
              </m:r>
              <m:r>
                <m:rPr>
                  <m:sty m:val="p"/>
                </m:rPr>
                <w:rPr>
                  <w:rFonts w:ascii="Cambria Math" w:hAnsi="Cambria Math"/>
                  <w:lang w:val="fr-BE"/>
                </w:rPr>
                <m:t>)</m:t>
              </m:r>
            </m:oMath>
            <w:r w:rsidR="00B517B6" w:rsidRPr="00E878B1">
              <w:rPr>
                <w:lang w:val="fr-BE"/>
              </w:rPr>
              <w:t>: Terrain orientation</w:t>
            </w:r>
          </w:p>
          <w:p w14:paraId="29731ECC" w14:textId="77777777" w:rsidR="00B517B6" w:rsidRPr="005B0CA4" w:rsidRDefault="00000000" w:rsidP="00473186">
            <w:pPr>
              <w:pStyle w:val="TableText"/>
            </w:pPr>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B517B6" w:rsidRPr="005B0CA4">
              <w:t>: Accessibility level</w:t>
            </w:r>
          </w:p>
        </w:tc>
        <w:tc>
          <w:tcPr>
            <w:tcW w:w="505" w:type="pct"/>
            <w:vAlign w:val="center"/>
          </w:tcPr>
          <w:p w14:paraId="40714FDA" w14:textId="1F23AEF9" w:rsidR="00B517B6" w:rsidRPr="005B0CA4" w:rsidRDefault="00B517B6" w:rsidP="00473186">
            <w:pPr>
              <w:pStyle w:val="TableText"/>
            </w:pPr>
            <w:bookmarkStart w:id="211" w:name="_Ref222979816"/>
            <w:r w:rsidRPr="005B0CA4">
              <w:t xml:space="preserve">( </w:t>
            </w:r>
            <w:r w:rsidRPr="005B0CA4">
              <w:fldChar w:fldCharType="begin"/>
            </w:r>
            <w:r w:rsidRPr="005B0CA4">
              <w:instrText xml:space="preserve"> SEQ ( \* ARABIC </w:instrText>
            </w:r>
            <w:r w:rsidRPr="005B0CA4">
              <w:fldChar w:fldCharType="separate"/>
            </w:r>
            <w:r w:rsidR="00CC67AF">
              <w:rPr>
                <w:noProof/>
              </w:rPr>
              <w:t>33</w:t>
            </w:r>
            <w:r w:rsidRPr="005B0CA4">
              <w:fldChar w:fldCharType="end"/>
            </w:r>
            <w:r w:rsidRPr="005B0CA4">
              <w:t xml:space="preserve"> )</w:t>
            </w:r>
            <w:bookmarkEnd w:id="211"/>
          </w:p>
        </w:tc>
      </w:tr>
    </w:tbl>
    <w:p w14:paraId="0A492BD1" w14:textId="2F57D423" w:rsidR="006240E8" w:rsidRPr="005B0CA4" w:rsidRDefault="006240E8" w:rsidP="006240E8">
      <w:pPr>
        <w:pStyle w:val="ParText"/>
      </w:pPr>
      <w:r w:rsidRPr="005B0CA4">
        <w:lastRenderedPageBreak/>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00872454" w:rsidRPr="005B0CA4">
        <w:rPr>
          <w:rFonts w:eastAsiaTheme="minorEastAsia"/>
          <w:iCs/>
        </w:rPr>
        <w:t xml:space="preserve"> </w:t>
      </w:r>
      <w:r w:rsidR="00872454" w:rsidRPr="005B0CA4">
        <w:rPr>
          <w:rFonts w:eastAsiaTheme="minorEastAsia"/>
          <w:iCs/>
        </w:rPr>
        <w:fldChar w:fldCharType="begin"/>
      </w:r>
      <w:r w:rsidR="00872454" w:rsidRPr="005B0CA4">
        <w:rPr>
          <w:rFonts w:eastAsiaTheme="minorEastAsia"/>
          <w:iCs/>
        </w:rPr>
        <w:instrText xml:space="preserve"> REF _Ref222979872 \h </w:instrText>
      </w:r>
      <w:r w:rsidR="00872454" w:rsidRPr="005B0CA4">
        <w:rPr>
          <w:rFonts w:eastAsiaTheme="minorEastAsia"/>
          <w:iCs/>
        </w:rPr>
      </w:r>
      <w:r w:rsidR="00872454" w:rsidRPr="005B0CA4">
        <w:rPr>
          <w:rFonts w:eastAsiaTheme="minorEastAsia"/>
          <w:iCs/>
        </w:rPr>
        <w:fldChar w:fldCharType="separate"/>
      </w:r>
      <w:r w:rsidR="00CC67AF" w:rsidRPr="005B0CA4">
        <w:t xml:space="preserve">( </w:t>
      </w:r>
      <w:r w:rsidR="00CC67AF">
        <w:rPr>
          <w:noProof/>
        </w:rPr>
        <w:t>34</w:t>
      </w:r>
      <w:r w:rsidR="00CC67AF" w:rsidRPr="005B0CA4">
        <w:t xml:space="preserve"> )</w:t>
      </w:r>
      <w:r w:rsidR="00872454" w:rsidRPr="005B0CA4">
        <w:rPr>
          <w:rFonts w:eastAsiaTheme="minorEastAsia"/>
          <w:iCs/>
        </w:rPr>
        <w:fldChar w:fldCharType="end"/>
      </w:r>
      <w:r w:rsidR="00872454" w:rsidRPr="005B0CA4">
        <w:rPr>
          <w:rFonts w:eastAsiaTheme="minorEastAsia"/>
          <w:iCs/>
        </w:rPr>
        <w:t xml:space="preserve"> </w:t>
      </w:r>
      <w:r w:rsidRPr="005B0CA4">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00705E99" w:rsidRPr="005B0CA4">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r>
          <w:rPr>
            <w:rFonts w:ascii="Cambria Math" w:hAnsi="Cambria Math"/>
          </w:rPr>
          <m:t>(x,y)</m:t>
        </m:r>
      </m:oMath>
      <w:r w:rsidR="00705E99" w:rsidRPr="005B0CA4">
        <w:rPr>
          <w:rFonts w:eastAsiaTheme="minorEastAsia"/>
        </w:rPr>
        <w:t xml:space="preserve"> is the available combustible mass at initial time. </w:t>
      </w:r>
      <w:r w:rsidR="00473186" w:rsidRPr="005B0CA4">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(x,y)</m:t>
        </m:r>
      </m:oMath>
      <w:r w:rsidR="00473186" w:rsidRPr="005B0CA4">
        <w:t xml:space="preserve">is treated as an exogenous spatio-temporal input field updated from meteorological drivers or scenario configurations.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50AAC24A" w14:textId="77777777" w:rsidTr="00B517B6">
        <w:tc>
          <w:tcPr>
            <w:tcW w:w="4495" w:type="pct"/>
            <w:vAlign w:val="center"/>
          </w:tcPr>
          <w:p w14:paraId="180DA623" w14:textId="2CA69612" w:rsidR="00B517B6" w:rsidRPr="005B0CA4" w:rsidRDefault="00000000" w:rsidP="0047318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(x,y)=</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r>
                          <w:rPr>
                            <w:rFonts w:ascii="Cambria Math" w:hAnsi="Cambria Math"/>
                          </w:rPr>
                          <m:t>(x,y)</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r>
                          <w:rPr>
                            <w:rFonts w:ascii="Cambria Math" w:hAnsi="Cambria Math"/>
                          </w:rPr>
                          <m:t>(x,y)</m:t>
                        </m:r>
                        <m:ctrlPr>
                          <w:rPr>
                            <w:rFonts w:ascii="Cambria Math" w:hAnsi="Cambria Math"/>
                            <w:i/>
                          </w:rPr>
                        </m:ctrlPr>
                      </m:e>
                    </m:eqArr>
                  </m:e>
                </m:d>
              </m:oMath>
            </m:oMathPara>
          </w:p>
          <w:p w14:paraId="5EAB4A87" w14:textId="77777777" w:rsidR="00B517B6" w:rsidRPr="005B0CA4" w:rsidRDefault="00000000" w:rsidP="00473186">
            <w:pPr>
              <w:pStyle w:val="TableText"/>
              <w:rPr>
                <w:lang w:eastAsia="ja-JP"/>
              </w:rPr>
            </w:pPr>
            <m:oMath>
              <m:sSub>
                <m:sSubPr>
                  <m:ctrlPr>
                    <w:rPr>
                      <w:rFonts w:ascii="Cambria Math" w:hAnsi="Cambria Math"/>
                    </w:rPr>
                  </m:ctrlPr>
                </m:sSubPr>
                <m:e>
                  <m:r>
                    <w:rPr>
                      <w:rFonts w:ascii="Cambria Math" w:hAnsi="Cambria Math"/>
                    </w:rPr>
                    <m:t>F</m:t>
                  </m:r>
                </m:e>
                <m:sub>
                  <m:r>
                    <m:rPr>
                      <m:nor/>
                    </m: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517B6" w:rsidRPr="005B0CA4">
              <w:rPr>
                <w:lang w:eastAsia="ja-JP"/>
              </w:rPr>
              <w:t>: Vegetation/fuel class</w:t>
            </w:r>
          </w:p>
          <w:p w14:paraId="6C5717A0" w14:textId="58E22DAC" w:rsidR="00B517B6" w:rsidRPr="005B0CA4" w:rsidRDefault="00000000" w:rsidP="00473186">
            <w:pPr>
              <w:pStyle w:val="TableText"/>
              <w:rPr>
                <w:lang w:eastAsia="ja-JP"/>
              </w:rPr>
            </w:pP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B517B6" w:rsidRPr="005B0CA4">
              <w:rPr>
                <w:lang w:eastAsia="ja-JP"/>
              </w:rPr>
              <w:t>: Available combustible mass</w:t>
            </w:r>
            <w:r w:rsidR="00C31035" w:rsidRPr="005B0CA4">
              <w:rPr>
                <w:lang w:eastAsia="ja-JP"/>
              </w:rPr>
              <w:t xml:space="preserve"> at initial time at </w:t>
            </w:r>
            <m:oMath>
              <m:r>
                <w:rPr>
                  <w:rFonts w:ascii="Cambria Math" w:hAnsi="Cambria Math"/>
                  <w:lang w:eastAsia="ja-JP"/>
                </w:rPr>
                <m:t>k=0</m:t>
              </m:r>
            </m:oMath>
          </w:p>
          <w:p w14:paraId="1A4E667F" w14:textId="66712ADF" w:rsidR="00B517B6" w:rsidRPr="00E878B1" w:rsidRDefault="00000000" w:rsidP="00473186">
            <w:pPr>
              <w:pStyle w:val="TableText"/>
              <w:rPr>
                <w:lang w:val="fr-BE" w:eastAsia="ja-JP"/>
              </w:rPr>
            </w:pPr>
            <m:oMath>
              <m:sSub>
                <m:sSubPr>
                  <m:ctrlPr>
                    <w:rPr>
                      <w:rFonts w:ascii="Cambria Math" w:hAnsi="Cambria Math"/>
                      <w:i/>
                    </w:rPr>
                  </m:ctrlPr>
                </m:sSubPr>
                <m:e>
                  <m:r>
                    <w:rPr>
                      <w:rFonts w:ascii="Cambria Math" w:hAnsi="Cambria Math"/>
                    </w:rPr>
                    <m:t>F</m:t>
                  </m:r>
                </m:e>
                <m:sub>
                  <m:r>
                    <m:rPr>
                      <m:nor/>
                    </m:rPr>
                    <w:rPr>
                      <w:i/>
                      <w:lang w:val="fr-BE"/>
                    </w:rPr>
                    <m:t>moist,k</m:t>
                  </m:r>
                </m:sub>
              </m:sSub>
              <m:r>
                <w:rPr>
                  <w:rFonts w:ascii="Cambria Math" w:hAnsi="Cambria Math"/>
                  <w:lang w:val="fr-BE"/>
                </w:rPr>
                <m:t>(</m:t>
              </m:r>
              <m:r>
                <w:rPr>
                  <w:rFonts w:ascii="Cambria Math" w:hAnsi="Cambria Math"/>
                </w:rPr>
                <m:t>x</m:t>
              </m:r>
              <m:r>
                <w:rPr>
                  <w:rFonts w:ascii="Cambria Math" w:hAnsi="Cambria Math"/>
                  <w:lang w:val="fr-BE"/>
                </w:rPr>
                <m:t>,</m:t>
              </m:r>
              <m:r>
                <w:rPr>
                  <w:rFonts w:ascii="Cambria Math" w:hAnsi="Cambria Math"/>
                </w:rPr>
                <m:t>y</m:t>
              </m:r>
              <m:r>
                <w:rPr>
                  <w:rFonts w:ascii="Cambria Math" w:hAnsi="Cambria Math"/>
                  <w:lang w:val="fr-BE"/>
                </w:rPr>
                <m:t>)</m:t>
              </m:r>
            </m:oMath>
            <w:r w:rsidR="00B517B6" w:rsidRPr="00E878B1">
              <w:rPr>
                <w:lang w:val="fr-BE" w:eastAsia="ja-JP"/>
              </w:rPr>
              <w:t>: Surface fuel moisture content</w:t>
            </w:r>
          </w:p>
        </w:tc>
        <w:tc>
          <w:tcPr>
            <w:tcW w:w="505" w:type="pct"/>
            <w:vAlign w:val="center"/>
          </w:tcPr>
          <w:p w14:paraId="4CBED97F" w14:textId="40642692" w:rsidR="00B517B6" w:rsidRPr="005B0CA4" w:rsidRDefault="00B517B6" w:rsidP="00473186">
            <w:pPr>
              <w:pStyle w:val="TableText"/>
            </w:pPr>
            <w:bookmarkStart w:id="212" w:name="_Ref222979872"/>
            <w:r w:rsidRPr="005B0CA4">
              <w:t xml:space="preserve">( </w:t>
            </w:r>
            <w:r w:rsidRPr="005B0CA4">
              <w:fldChar w:fldCharType="begin"/>
            </w:r>
            <w:r w:rsidRPr="005B0CA4">
              <w:instrText xml:space="preserve"> SEQ ( \* ARABIC </w:instrText>
            </w:r>
            <w:r w:rsidRPr="005B0CA4">
              <w:fldChar w:fldCharType="separate"/>
            </w:r>
            <w:r w:rsidR="00CC67AF">
              <w:rPr>
                <w:noProof/>
              </w:rPr>
              <w:t>34</w:t>
            </w:r>
            <w:r w:rsidRPr="005B0CA4">
              <w:fldChar w:fldCharType="end"/>
            </w:r>
            <w:r w:rsidRPr="005B0CA4">
              <w:t xml:space="preserve"> )</w:t>
            </w:r>
            <w:bookmarkEnd w:id="212"/>
          </w:p>
        </w:tc>
      </w:tr>
    </w:tbl>
    <w:p w14:paraId="6BE7B6BA" w14:textId="0A7DB874" w:rsidR="000741B8" w:rsidRPr="005B0CA4" w:rsidRDefault="006240E8" w:rsidP="006240E8">
      <w:pPr>
        <w:pStyle w:val="ParText"/>
      </w:pPr>
      <w:r w:rsidRPr="005B0CA4">
        <w:t>Ignition is modeled separately from fire intensity. It represents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52C633E9" w14:textId="77777777" w:rsidTr="00B517B6">
        <w:tc>
          <w:tcPr>
            <w:tcW w:w="4495" w:type="pct"/>
            <w:vAlign w:val="center"/>
          </w:tcPr>
          <w:p w14:paraId="396DF597" w14:textId="79F26A8C" w:rsidR="00B517B6" w:rsidRPr="005B0CA4"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(x,y)=</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p w14:paraId="4A7374A7" w14:textId="77777777" w:rsidR="00B517B6" w:rsidRPr="005B0CA4" w:rsidRDefault="00000000" w:rsidP="006601CA">
            <w:pPr>
              <w:pStyle w:val="TableText"/>
              <w:rPr>
                <w:lang w:eastAsia="ja-JP"/>
              </w:rPr>
            </w:pPr>
            <m:oMath>
              <m:sSub>
                <m:sSubPr>
                  <m:ctrlPr>
                    <w:rPr>
                      <w:rFonts w:ascii="Cambria Math" w:hAnsi="Cambria Math"/>
                      <w:i/>
                    </w:rPr>
                  </m:ctrlPr>
                </m:sSubPr>
                <m:e>
                  <m:r>
                    <w:rPr>
                      <w:rFonts w:ascii="Cambria Math" w:hAnsi="Cambria Math"/>
                    </w:rPr>
                    <m:t>I</m:t>
                  </m:r>
                </m:e>
                <m:sub>
                  <m:r>
                    <m:rPr>
                      <m:nor/>
                    </m:rPr>
                    <w:rPr>
                      <w:rFonts w:ascii="Cambria Math"/>
                      <w:i/>
                    </w:rPr>
                    <m:t>Ign,k</m:t>
                  </m:r>
                </m:sub>
              </m:sSub>
              <m:d>
                <m:dPr>
                  <m:ctrlPr>
                    <w:rPr>
                      <w:rFonts w:ascii="Cambria Math" w:hAnsi="Cambria Math"/>
                      <w:i/>
                    </w:rPr>
                  </m:ctrlPr>
                </m:dPr>
                <m:e>
                  <m:r>
                    <w:rPr>
                      <w:rFonts w:ascii="Cambria Math" w:hAnsi="Cambria Math"/>
                    </w:rPr>
                    <m:t>x,y</m:t>
                  </m:r>
                </m:e>
              </m:d>
            </m:oMath>
            <w:r w:rsidR="00B517B6" w:rsidRPr="005B0CA4">
              <w:rPr>
                <w:lang w:eastAsia="ja-JP"/>
              </w:rPr>
              <w:t>: Binary ignition injection indicator</w:t>
            </w:r>
          </w:p>
        </w:tc>
        <w:tc>
          <w:tcPr>
            <w:tcW w:w="505" w:type="pct"/>
            <w:vAlign w:val="center"/>
          </w:tcPr>
          <w:p w14:paraId="4A4EF97E" w14:textId="5C7C0A9B" w:rsidR="00B517B6" w:rsidRPr="005B0CA4" w:rsidRDefault="00B517B6" w:rsidP="006601CA">
            <w:pPr>
              <w:pStyle w:val="TableText"/>
            </w:pPr>
            <w:bookmarkStart w:id="213" w:name="_Ref222980314"/>
            <w:r w:rsidRPr="005B0CA4">
              <w:t xml:space="preserve">( </w:t>
            </w:r>
            <w:r w:rsidRPr="005B0CA4">
              <w:fldChar w:fldCharType="begin"/>
            </w:r>
            <w:r w:rsidRPr="005B0CA4">
              <w:instrText xml:space="preserve"> SEQ ( \* ARABIC </w:instrText>
            </w:r>
            <w:r w:rsidRPr="005B0CA4">
              <w:fldChar w:fldCharType="separate"/>
            </w:r>
            <w:r w:rsidR="00CC67AF">
              <w:rPr>
                <w:noProof/>
              </w:rPr>
              <w:t>35</w:t>
            </w:r>
            <w:r w:rsidRPr="005B0CA4">
              <w:fldChar w:fldCharType="end"/>
            </w:r>
            <w:r w:rsidRPr="005B0CA4">
              <w:t xml:space="preserve"> )</w:t>
            </w:r>
            <w:bookmarkEnd w:id="213"/>
          </w:p>
        </w:tc>
      </w:tr>
    </w:tbl>
    <w:p w14:paraId="54A5A51B" w14:textId="6042F537" w:rsidR="004A708E" w:rsidRPr="005B0CA4" w:rsidRDefault="004A708E" w:rsidP="004A708E">
      <w:pPr>
        <w:rPr>
          <w:lang w:eastAsia="ja-JP"/>
        </w:rPr>
      </w:pPr>
      <w:r w:rsidRPr="005B0CA4">
        <w:rPr>
          <w:lang w:eastAsia="ja-JP"/>
        </w:rPr>
        <w:t xml:space="preserve">The DSS layer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BC61D9" w:rsidRPr="005B0CA4">
        <w:rPr>
          <w:rFonts w:eastAsiaTheme="minorEastAsia"/>
        </w:rPr>
        <w:t xml:space="preserve"> </w:t>
      </w:r>
      <w:r w:rsidR="00BC61D9" w:rsidRPr="005B0CA4">
        <w:rPr>
          <w:rFonts w:eastAsiaTheme="minorEastAsia"/>
        </w:rPr>
        <w:fldChar w:fldCharType="begin"/>
      </w:r>
      <w:r w:rsidR="00BC61D9" w:rsidRPr="005B0CA4">
        <w:rPr>
          <w:rFonts w:eastAsiaTheme="minorEastAsia"/>
        </w:rPr>
        <w:instrText xml:space="preserve"> REF _Ref222979880 \h </w:instrText>
      </w:r>
      <w:r w:rsidR="00BC61D9" w:rsidRPr="005B0CA4">
        <w:rPr>
          <w:rFonts w:eastAsiaTheme="minorEastAsia"/>
        </w:rPr>
      </w:r>
      <w:r w:rsidR="00BC61D9" w:rsidRPr="005B0CA4">
        <w:rPr>
          <w:rFonts w:eastAsiaTheme="minorEastAsia"/>
        </w:rPr>
        <w:fldChar w:fldCharType="separate"/>
      </w:r>
      <w:r w:rsidR="00CC67AF" w:rsidRPr="005B0CA4">
        <w:rPr>
          <w:i/>
          <w:iCs/>
        </w:rPr>
        <w:t xml:space="preserve">( </w:t>
      </w:r>
      <w:r w:rsidR="00CC67AF">
        <w:rPr>
          <w:i/>
          <w:iCs/>
          <w:noProof/>
        </w:rPr>
        <w:t>36</w:t>
      </w:r>
      <w:r w:rsidR="00CC67AF" w:rsidRPr="005B0CA4">
        <w:rPr>
          <w:i/>
          <w:iCs/>
        </w:rPr>
        <w:t xml:space="preserve"> )</w:t>
      </w:r>
      <w:r w:rsidR="00BC61D9" w:rsidRPr="005B0CA4">
        <w:rPr>
          <w:rFonts w:eastAsiaTheme="minorEastAsia"/>
        </w:rPr>
        <w:fldChar w:fldCharType="end"/>
      </w:r>
      <w:r w:rsidR="006240E8" w:rsidRPr="005B0CA4">
        <w:rPr>
          <w:lang w:eastAsia="ja-JP"/>
        </w:rPr>
        <w:t xml:space="preserve"> </w:t>
      </w:r>
      <w:r w:rsidRPr="005B0CA4">
        <w:rPr>
          <w:lang w:eastAsia="ja-JP"/>
        </w:rPr>
        <w:t>based on observed system conditions.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367AEB62" w14:textId="77777777" w:rsidTr="00B517B6">
        <w:tc>
          <w:tcPr>
            <w:tcW w:w="4495" w:type="pct"/>
            <w:vAlign w:val="center"/>
          </w:tcPr>
          <w:p w14:paraId="32B94256" w14:textId="0F35FD20" w:rsidR="00B517B6" w:rsidRPr="005B0CA4" w:rsidRDefault="00000000" w:rsidP="006601CA">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r>
                          <w:rPr>
                            <w:rFonts w:ascii="Cambria Math" w:hAnsi="Cambria Math"/>
                            <w:lang w:eastAsia="ja-JP"/>
                          </w:rPr>
                          <m:t>(x,y)</m:t>
                        </m:r>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r>
                          <w:rPr>
                            <w:rFonts w:ascii="Cambria Math" w:hAnsi="Cambria Math"/>
                            <w:lang w:eastAsia="ja-JP"/>
                          </w:rPr>
                          <m:t>(x,y)</m:t>
                        </m:r>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r>
                          <w:rPr>
                            <w:rFonts w:ascii="Cambria Math" w:hAnsi="Cambria Math"/>
                            <w:lang w:eastAsia="ja-JP"/>
                          </w:rPr>
                          <m:t>(x,y)</m:t>
                        </m:r>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r>
                          <w:rPr>
                            <w:rFonts w:ascii="Cambria Math" w:hAnsi="Cambria Math"/>
                            <w:lang w:eastAsia="ja-JP"/>
                          </w:rPr>
                          <m:t>(x,y)</m:t>
                        </m:r>
                      </m:e>
                    </m:eqArr>
                  </m:e>
                </m:d>
              </m:oMath>
            </m:oMathPara>
          </w:p>
          <w:p w14:paraId="0832B0CA" w14:textId="1747DECA" w:rsidR="00B517B6" w:rsidRPr="005B0CA4" w:rsidRDefault="00000000" w:rsidP="006601CA">
            <w:pPr>
              <w:pStyle w:val="TableText"/>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00B517B6" w:rsidRPr="005B0CA4">
              <w:rPr>
                <w:rFonts w:ascii="Cambria Math" w:hAnsi="Cambria Math"/>
                <w:i/>
                <w:iCs/>
                <w:lang w:eastAsia="ja-JP"/>
              </w:rPr>
              <w:t xml:space="preserve">: </w:t>
            </w:r>
            <w:r w:rsidR="00B517B6" w:rsidRPr="005B0CA4">
              <w:t>Available suppression capacity</w:t>
            </w:r>
          </w:p>
          <w:p w14:paraId="1BB4FD2B" w14:textId="6DC44CC3" w:rsidR="00B517B6" w:rsidRPr="005B0CA4" w:rsidRDefault="00000000" w:rsidP="006601CA">
            <w:pPr>
              <w:pStyle w:val="TableText"/>
              <w:rPr>
                <w:rFonts w:ascii="Cambria Math" w:hAnsi="Cambria Math"/>
                <w:lang w:eastAsia="ja-JP"/>
              </w:rPr>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oMath>
            <w:r w:rsidR="00B517B6" w:rsidRPr="005B0CA4">
              <w:rPr>
                <w:rFonts w:ascii="Cambria Math" w:hAnsi="Cambria Math"/>
                <w:i/>
                <w:iCs/>
                <w:lang w:eastAsia="ja-JP"/>
              </w:rPr>
              <w:t xml:space="preserve"> </w:t>
            </w:r>
            <w:r w:rsidR="00B517B6" w:rsidRPr="005B0CA4">
              <w:t>Operational availability status of resources</w:t>
            </w:r>
          </w:p>
          <w:p w14:paraId="09610E8D" w14:textId="10603DD4" w:rsidR="00B517B6" w:rsidRPr="005B0CA4" w:rsidRDefault="00000000" w:rsidP="006601CA">
            <w:pPr>
              <w:pStyle w:val="TableText"/>
              <w:rPr>
                <w:rFonts w:ascii="Cambria Math" w:hAnsi="Cambria Math"/>
                <w:lang w:eastAsia="ja-JP"/>
              </w:rPr>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oMath>
            <w:r w:rsidR="00B517B6" w:rsidRPr="005B0CA4">
              <w:rPr>
                <w:rFonts w:ascii="Cambria Math" w:hAnsi="Cambria Math"/>
                <w:i/>
                <w:iCs/>
                <w:lang w:eastAsia="ja-JP"/>
              </w:rPr>
              <w:t xml:space="preserve"> </w:t>
            </w:r>
            <w:r w:rsidR="00B517B6" w:rsidRPr="005B0CA4">
              <w:t>Suppression effectiveness</w:t>
            </w:r>
          </w:p>
          <w:p w14:paraId="6B77E5FA" w14:textId="62FAF3FF" w:rsidR="00B517B6" w:rsidRPr="005B0CA4" w:rsidRDefault="00000000" w:rsidP="006601CA">
            <w:pPr>
              <w:pStyle w:val="TableText"/>
              <w:rPr>
                <w:i/>
                <w:iCs/>
                <w:lang w:eastAsia="ja-JP"/>
              </w:rPr>
            </w:pP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oMath>
            <w:r w:rsidR="00B517B6" w:rsidRPr="005B0CA4">
              <w:rPr>
                <w:rFonts w:ascii="Cambria Math" w:hAnsi="Cambria Math"/>
                <w:i/>
                <w:iCs/>
                <w:lang w:eastAsia="ja-JP"/>
              </w:rPr>
              <w:t xml:space="preserve"> </w:t>
            </w:r>
            <w:r w:rsidR="00B517B6" w:rsidRPr="005B0CA4">
              <w:t xml:space="preserve">Estimated travel time to reach grid cell </w:t>
            </w:r>
            <m:oMath>
              <m:r>
                <w:rPr>
                  <w:rFonts w:ascii="Cambria Math" w:hAnsi="Cambria Math"/>
                </w:rPr>
                <m:t>(x, y)</m:t>
              </m:r>
            </m:oMath>
          </w:p>
        </w:tc>
        <w:tc>
          <w:tcPr>
            <w:tcW w:w="505" w:type="pct"/>
            <w:vAlign w:val="center"/>
          </w:tcPr>
          <w:p w14:paraId="71BE8ED8" w14:textId="180B903E" w:rsidR="00B517B6" w:rsidRPr="005B0CA4" w:rsidRDefault="00B517B6" w:rsidP="006601CA">
            <w:pPr>
              <w:pStyle w:val="TableText"/>
              <w:rPr>
                <w:i/>
                <w:iCs/>
              </w:rPr>
            </w:pPr>
            <w:bookmarkStart w:id="214" w:name="_Ref222979880"/>
            <w:r w:rsidRPr="005B0CA4">
              <w:rPr>
                <w:i/>
                <w:iCs/>
              </w:rPr>
              <w:lastRenderedPageBreak/>
              <w:t xml:space="preserve">( </w:t>
            </w:r>
            <w:r w:rsidRPr="005B0CA4">
              <w:rPr>
                <w:i/>
                <w:iCs/>
              </w:rPr>
              <w:fldChar w:fldCharType="begin"/>
            </w:r>
            <w:r w:rsidRPr="005B0CA4">
              <w:rPr>
                <w:i/>
                <w:iCs/>
              </w:rPr>
              <w:instrText xml:space="preserve"> SEQ ( \* ARABIC </w:instrText>
            </w:r>
            <w:r w:rsidRPr="005B0CA4">
              <w:rPr>
                <w:i/>
                <w:iCs/>
              </w:rPr>
              <w:fldChar w:fldCharType="separate"/>
            </w:r>
            <w:r w:rsidR="00CC67AF">
              <w:rPr>
                <w:i/>
                <w:iCs/>
                <w:noProof/>
              </w:rPr>
              <w:t>36</w:t>
            </w:r>
            <w:r w:rsidRPr="005B0CA4">
              <w:rPr>
                <w:i/>
                <w:iCs/>
              </w:rPr>
              <w:fldChar w:fldCharType="end"/>
            </w:r>
            <w:r w:rsidRPr="005B0CA4">
              <w:rPr>
                <w:i/>
                <w:iCs/>
              </w:rPr>
              <w:t xml:space="preserve"> )</w:t>
            </w:r>
            <w:bookmarkEnd w:id="214"/>
          </w:p>
        </w:tc>
      </w:tr>
    </w:tbl>
    <w:p w14:paraId="437065A3" w14:textId="63E43F80" w:rsidR="000741B8" w:rsidRPr="005B0CA4" w:rsidRDefault="006240E8" w:rsidP="000741B8">
      <w:pPr>
        <w:rPr>
          <w:lang w:eastAsia="ja-JP"/>
        </w:rPr>
      </w:pPr>
      <w:r w:rsidRPr="005B0CA4">
        <w:rPr>
          <w:lang w:eastAsia="ja-JP"/>
        </w:rPr>
        <w:t>By structuring the external input subsystem into meteorological forcing, terrain constraints, fuel properties, ignition triggers, and operational intervention parameters, the architecture preserves a clear separation between environmental dynamics, fire initiation, and decision-driven mitigation. This modular organization guarantees that physical wildfire behavior remains consistent while enabling adaptive and controlled intervention strategies.</w:t>
      </w:r>
    </w:p>
    <w:p w14:paraId="1390FBB0" w14:textId="1C078AE6" w:rsidR="0048150A" w:rsidRPr="005B0CA4" w:rsidRDefault="00277A65" w:rsidP="00636A1F">
      <w:pPr>
        <w:pStyle w:val="Heading3"/>
        <w:rPr>
          <w:lang w:eastAsia="ja-JP"/>
        </w:rPr>
      </w:pPr>
      <w:bookmarkStart w:id="215" w:name="_Ref223267954"/>
      <w:bookmarkStart w:id="216" w:name="_Toc226331648"/>
      <w:r w:rsidRPr="005B0CA4">
        <w:rPr>
          <w:lang w:eastAsia="ja-JP"/>
        </w:rPr>
        <w:t>Spatio-Temporal State Transition</w:t>
      </w:r>
      <w:bookmarkEnd w:id="215"/>
      <w:bookmarkEnd w:id="216"/>
    </w:p>
    <w:p w14:paraId="7B58F4C5" w14:textId="742B43FC" w:rsidR="00BC61D9" w:rsidRPr="005B0CA4" w:rsidRDefault="00BC61D9" w:rsidP="00BC2ACE">
      <w:pPr>
        <w:rPr>
          <w:lang w:eastAsia="ja-JP"/>
        </w:rPr>
      </w:pPr>
      <w:r w:rsidRPr="005B0CA4">
        <w:rPr>
          <w:lang w:eastAsia="ja-JP"/>
        </w:rPr>
        <w:t xml:space="preserve">The </w:t>
      </w:r>
      <w:r w:rsidR="00BC2ACE" w:rsidRPr="005B0CA4">
        <w:rPr>
          <w:lang w:eastAsia="ja-JP"/>
        </w:rPr>
        <w:t xml:space="preserve">discretized grid map </w:t>
      </w:r>
      <m:oMath>
        <m:r>
          <m:rPr>
            <m:scr m:val="script"/>
          </m:rPr>
          <w:rPr>
            <w:rFonts w:ascii="Cambria Math" w:hAnsi="Cambria Math" w:cs="Cambria Math"/>
            <w:lang w:eastAsia="ja-JP"/>
          </w:rPr>
          <m:t>G</m:t>
        </m:r>
      </m:oMath>
      <w:r w:rsidRPr="005B0CA4">
        <w:rPr>
          <w:lang w:eastAsia="ja-JP"/>
        </w:rPr>
        <w:t xml:space="preserve"> defines the computational approximation of the continuous geographic wildfire environment. Each grid cell corresponds to a spatial coordinate pair </w:t>
      </w:r>
      <m:oMath>
        <m:r>
          <w:rPr>
            <w:rFonts w:ascii="Cambria Math" w:hAnsi="Cambria Math"/>
            <w:lang w:eastAsia="ja-JP"/>
          </w:rPr>
          <m:t>(x, y)</m:t>
        </m:r>
      </m:oMath>
      <w:r w:rsidRPr="005B0CA4">
        <w:rPr>
          <w:lang w:eastAsia="ja-JP"/>
        </w:rPr>
        <w:t xml:space="preserve"> and represents a localized fire condition</w:t>
      </w:r>
      <w:r w:rsidR="00B5706B" w:rsidRPr="005B0CA4">
        <w:rPr>
          <w:lang w:eastAsia="ja-JP"/>
        </w:rPr>
        <w:t xml:space="preserve"> </w:t>
      </w:r>
      <w:r w:rsidR="00B5706B" w:rsidRPr="005B0CA4">
        <w:rPr>
          <w:lang w:eastAsia="ja-JP"/>
        </w:rPr>
        <w:fldChar w:fldCharType="begin"/>
      </w:r>
      <w:r w:rsidR="00B5706B" w:rsidRPr="005B0CA4">
        <w:rPr>
          <w:lang w:eastAsia="ja-JP"/>
        </w:rPr>
        <w:instrText xml:space="preserve"> REF _Ref223031861 \h </w:instrText>
      </w:r>
      <w:r w:rsidR="00B5706B" w:rsidRPr="005B0CA4">
        <w:rPr>
          <w:lang w:eastAsia="ja-JP"/>
        </w:rPr>
      </w:r>
      <w:r w:rsidR="00B5706B" w:rsidRPr="005B0CA4">
        <w:rPr>
          <w:lang w:eastAsia="ja-JP"/>
        </w:rPr>
        <w:fldChar w:fldCharType="separate"/>
      </w:r>
      <w:r w:rsidR="00CC67AF" w:rsidRPr="005B0CA4">
        <w:t xml:space="preserve">( </w:t>
      </w:r>
      <w:r w:rsidR="00CC67AF">
        <w:rPr>
          <w:noProof/>
        </w:rPr>
        <w:t>37</w:t>
      </w:r>
      <w:r w:rsidR="00CC67AF" w:rsidRPr="005B0CA4">
        <w:t xml:space="preserve"> )</w:t>
      </w:r>
      <w:r w:rsidR="00B5706B" w:rsidRPr="005B0CA4">
        <w:rPr>
          <w:lang w:eastAsia="ja-JP"/>
        </w:rPr>
        <w:fldChar w:fldCharType="end"/>
      </w:r>
      <w:r w:rsidRPr="005B0CA4">
        <w:rPr>
          <w:lang w:eastAsia="ja-JP"/>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48FDC164" w14:textId="77777777" w:rsidTr="00B517B6">
        <w:tc>
          <w:tcPr>
            <w:tcW w:w="4495" w:type="pct"/>
            <w:vAlign w:val="center"/>
          </w:tcPr>
          <w:p w14:paraId="57344052" w14:textId="77777777" w:rsidR="00B517B6" w:rsidRPr="005B0CA4" w:rsidRDefault="00B517B6" w:rsidP="006601CA">
            <w:pPr>
              <w:pStyle w:val="TableText"/>
            </w:pPr>
            <m:oMathPara>
              <m:oMath>
                <m:r>
                  <m:rPr>
                    <m:scr m:val="script"/>
                    <m:sty m:val="p"/>
                  </m:rPr>
                  <w:rPr>
                    <w:rFonts w:ascii="Cambria Math" w:hAnsi="Cambria Math"/>
                  </w:rPr>
                  <m:t>G={(</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oMath>
            </m:oMathPara>
          </w:p>
          <w:p w14:paraId="0A94620F" w14:textId="77777777" w:rsidR="00B517B6" w:rsidRPr="005B0CA4" w:rsidRDefault="00000000" w:rsidP="006601CA">
            <w:pPr>
              <w:pStyle w:val="TableText"/>
            </w:pPr>
            <m:oMath>
              <m:sSub>
                <m:sSubPr>
                  <m:ctrlPr>
                    <w:rPr>
                      <w:rFonts w:ascii="Cambria Math" w:hAnsi="Cambria Math"/>
                    </w:rPr>
                  </m:ctrlPr>
                </m:sSubPr>
                <m:e>
                  <m:r>
                    <w:rPr>
                      <w:rFonts w:ascii="Cambria Math" w:hAnsi="Cambria Math"/>
                    </w:rPr>
                    <m:t>N</m:t>
                  </m:r>
                </m:e>
                <m:sub>
                  <m:r>
                    <w:rPr>
                      <w:rFonts w:ascii="Cambria Math" w:hAnsi="Cambria Math"/>
                    </w:rPr>
                    <m:t>x</m:t>
                  </m:r>
                </m:sub>
              </m:sSub>
            </m:oMath>
            <w:r w:rsidR="00B517B6" w:rsidRPr="005B0CA4">
              <w:t xml:space="preserve"> is the number of grid cells along the horizontal spatial axis,</w:t>
            </w:r>
          </w:p>
          <w:p w14:paraId="79828BDF" w14:textId="77777777" w:rsidR="00B517B6" w:rsidRPr="005B0CA4" w:rsidRDefault="00000000" w:rsidP="006601CA">
            <w:pPr>
              <w:pStyle w:val="TableText"/>
            </w:pPr>
            <m:oMath>
              <m:sSub>
                <m:sSubPr>
                  <m:ctrlPr>
                    <w:rPr>
                      <w:rFonts w:ascii="Cambria Math" w:hAnsi="Cambria Math"/>
                    </w:rPr>
                  </m:ctrlPr>
                </m:sSubPr>
                <m:e>
                  <m:r>
                    <w:rPr>
                      <w:rFonts w:ascii="Cambria Math" w:hAnsi="Cambria Math"/>
                    </w:rPr>
                    <m:t>N</m:t>
                  </m:r>
                </m:e>
                <m:sub>
                  <m:r>
                    <w:rPr>
                      <w:rFonts w:ascii="Cambria Math" w:hAnsi="Cambria Math"/>
                    </w:rPr>
                    <m:t>y</m:t>
                  </m:r>
                </m:sub>
              </m:sSub>
            </m:oMath>
            <w:r w:rsidR="00B517B6" w:rsidRPr="005B0CA4">
              <w:t xml:space="preserve"> is the number of grid cells along the vertical spatial axis,</w:t>
            </w:r>
          </w:p>
          <w:p w14:paraId="203CF395" w14:textId="77777777" w:rsidR="00B517B6" w:rsidRPr="005B0CA4" w:rsidRDefault="00B517B6" w:rsidP="006601CA">
            <w:pPr>
              <w:pStyle w:val="TableText"/>
              <w:rPr>
                <w:lang w:eastAsia="ja-JP"/>
              </w:rPr>
            </w:p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m:rPr>
                  <m:scr m:val="script"/>
                </m:rPr>
                <w:rPr>
                  <w:rFonts w:ascii="Cambria Math" w:hAnsi="Cambria Math"/>
                  <w:lang w:eastAsia="ja-JP"/>
                </w:rPr>
                <m:t>G</m:t>
              </m:r>
            </m:oMath>
            <w:r w:rsidRPr="005B0CA4">
              <w:rPr>
                <w:iCs/>
              </w:rPr>
              <w:t xml:space="preserve"> </w:t>
            </w:r>
            <w:r w:rsidRPr="005B0CA4">
              <w:t>denotes a discrete grid cell coordinate.</w:t>
            </w:r>
          </w:p>
        </w:tc>
        <w:tc>
          <w:tcPr>
            <w:tcW w:w="505" w:type="pct"/>
            <w:vAlign w:val="center"/>
          </w:tcPr>
          <w:p w14:paraId="5D59617C" w14:textId="0700CF19" w:rsidR="00B517B6" w:rsidRPr="005B0CA4" w:rsidRDefault="00B517B6" w:rsidP="006601CA">
            <w:pPr>
              <w:pStyle w:val="Caption"/>
              <w:jc w:val="left"/>
              <w:rPr>
                <w:lang w:eastAsia="ja-JP"/>
              </w:rPr>
            </w:pPr>
            <w:bookmarkStart w:id="217" w:name="_Ref223031861"/>
            <w:r w:rsidRPr="005B0CA4">
              <w:t xml:space="preserve">( </w:t>
            </w:r>
            <w:r w:rsidRPr="005B0CA4">
              <w:fldChar w:fldCharType="begin"/>
            </w:r>
            <w:r w:rsidRPr="005B0CA4">
              <w:instrText xml:space="preserve"> SEQ ( \* ARABIC </w:instrText>
            </w:r>
            <w:r w:rsidRPr="005B0CA4">
              <w:fldChar w:fldCharType="separate"/>
            </w:r>
            <w:r w:rsidR="00CC67AF">
              <w:rPr>
                <w:noProof/>
              </w:rPr>
              <w:t>37</w:t>
            </w:r>
            <w:r w:rsidRPr="005B0CA4">
              <w:fldChar w:fldCharType="end"/>
            </w:r>
            <w:r w:rsidRPr="005B0CA4">
              <w:t xml:space="preserve"> )</w:t>
            </w:r>
            <w:bookmarkEnd w:id="217"/>
          </w:p>
        </w:tc>
      </w:tr>
    </w:tbl>
    <w:p w14:paraId="49F0F005" w14:textId="44C3502F" w:rsidR="00BC61D9" w:rsidRPr="005B0CA4" w:rsidRDefault="00BC61D9" w:rsidP="00BC61D9">
      <w:pPr>
        <w:pStyle w:val="ParText"/>
        <w:rPr>
          <w:lang w:eastAsia="ja-JP"/>
        </w:rPr>
      </w:pPr>
      <w:r w:rsidRPr="005B0CA4">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5B0CA4">
        <w:rPr>
          <w:lang w:eastAsia="ja-JP"/>
        </w:rPr>
        <w:t>. The system state is defined as the collection of local cell states over the domain</w:t>
      </w:r>
      <w:r w:rsidR="00B5706B" w:rsidRPr="005B0CA4">
        <w:rPr>
          <w:lang w:eastAsia="ja-JP"/>
        </w:rPr>
        <w:t xml:space="preserve"> </w:t>
      </w:r>
      <w:r w:rsidR="00B5706B" w:rsidRPr="005B0CA4">
        <w:rPr>
          <w:lang w:eastAsia="ja-JP"/>
        </w:rPr>
        <w:fldChar w:fldCharType="begin"/>
      </w:r>
      <w:r w:rsidR="00B5706B" w:rsidRPr="005B0CA4">
        <w:rPr>
          <w:lang w:eastAsia="ja-JP"/>
        </w:rPr>
        <w:instrText xml:space="preserve"> REF _Ref223031862 \h </w:instrText>
      </w:r>
      <w:r w:rsidR="00B5706B" w:rsidRPr="005B0CA4">
        <w:rPr>
          <w:lang w:eastAsia="ja-JP"/>
        </w:rPr>
      </w:r>
      <w:r w:rsidR="00B5706B" w:rsidRPr="005B0CA4">
        <w:rPr>
          <w:lang w:eastAsia="ja-JP"/>
        </w:rPr>
        <w:fldChar w:fldCharType="separate"/>
      </w:r>
      <w:r w:rsidR="00CC67AF" w:rsidRPr="005B0CA4">
        <w:t xml:space="preserve">( </w:t>
      </w:r>
      <w:r w:rsidR="00CC67AF">
        <w:rPr>
          <w:noProof/>
        </w:rPr>
        <w:t>38</w:t>
      </w:r>
      <w:r w:rsidR="00CC67AF" w:rsidRPr="005B0CA4">
        <w:t xml:space="preserve"> )</w:t>
      </w:r>
      <w:r w:rsidR="00B5706B" w:rsidRPr="005B0CA4">
        <w:rPr>
          <w:lang w:eastAsia="ja-JP"/>
        </w:rPr>
        <w:fldChar w:fldCharType="end"/>
      </w:r>
      <w:r w:rsidRPr="005B0CA4">
        <w:rPr>
          <w:lang w:eastAsia="ja-JP"/>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6C0913D9" w14:textId="77777777" w:rsidTr="00B517B6">
        <w:tc>
          <w:tcPr>
            <w:tcW w:w="4495" w:type="pct"/>
            <w:vAlign w:val="center"/>
          </w:tcPr>
          <w:p w14:paraId="6BC76AEC" w14:textId="783B8FB3" w:rsidR="00B517B6" w:rsidRPr="005B0CA4" w:rsidRDefault="00000000" w:rsidP="008032C1">
            <w:pPr>
              <w:pStyle w:val="TableText"/>
              <w:jc w:val="center"/>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oMath>
            </m:oMathPara>
          </w:p>
          <w:p w14:paraId="5C5DCC74" w14:textId="5490C3AE" w:rsidR="00B517B6" w:rsidRPr="005B0CA4" w:rsidRDefault="00000000" w:rsidP="006601CA">
            <w:pPr>
              <w:pStyle w:val="TableText"/>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r>
                          <w:rPr>
                            <w:rFonts w:ascii="Cambria Math" w:hAnsi="Cambria Math"/>
                            <w:lang w:eastAsia="ja-JP"/>
                          </w:rPr>
                          <m:t>(x,y)</m:t>
                        </m:r>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r>
                          <w:rPr>
                            <w:rFonts w:ascii="Cambria Math" w:hAnsi="Cambria Math"/>
                            <w:lang w:eastAsia="ja-JP"/>
                          </w:rPr>
                          <m:t>(x,y)</m:t>
                        </m:r>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r>
                          <w:rPr>
                            <w:rFonts w:ascii="Cambria Math" w:hAnsi="Cambria Math"/>
                            <w:lang w:eastAsia="ja-JP"/>
                          </w:rPr>
                          <m:t>(x,y)</m:t>
                        </m:r>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r>
                          <w:rPr>
                            <w:rFonts w:ascii="Cambria Math" w:hAnsi="Cambria Math"/>
                            <w:lang w:eastAsia="ja-JP"/>
                          </w:rPr>
                          <m:t>(x,y)</m:t>
                        </m:r>
                      </m:e>
                    </m:eqArr>
                  </m:e>
                </m:d>
              </m:oMath>
            </m:oMathPara>
          </w:p>
          <w:p w14:paraId="15796D90" w14:textId="45BE7674"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r>
                <w:rPr>
                  <w:rFonts w:ascii="Cambria Math" w:hAnsi="Cambria Math"/>
                  <w:lang w:eastAsia="ja-JP"/>
                </w:rPr>
                <m:t>(x,y)</m:t>
              </m:r>
            </m:oMath>
            <w:r w:rsidR="00B517B6" w:rsidRPr="005B0CA4">
              <w:rPr>
                <w:lang w:eastAsia="ja-JP"/>
              </w:rPr>
              <w:t>: Burning status of grid</w:t>
            </w:r>
            <w:r w:rsidR="00157843" w:rsidRPr="005B0CA4">
              <w:rPr>
                <w:lang w:eastAsia="ja-JP"/>
              </w:rPr>
              <w:t xml:space="preserve"> </w:t>
            </w:r>
            <m:oMath>
              <m:r>
                <w:rPr>
                  <w:rFonts w:ascii="Cambria Math" w:hAnsi="Cambria Math"/>
                  <w:lang w:eastAsia="ja-JP"/>
                </w:rPr>
                <m:t>(x,y)</m:t>
              </m:r>
            </m:oMath>
          </w:p>
          <w:p w14:paraId="6E6CE49B"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r>
                <w:rPr>
                  <w:rFonts w:ascii="Cambria Math" w:hAnsi="Cambria Math"/>
                  <w:lang w:eastAsia="ja-JP"/>
                </w:rPr>
                <m:t>(x,y)</m:t>
              </m:r>
            </m:oMath>
            <w:r w:rsidR="00B517B6" w:rsidRPr="005B0CA4">
              <w:rPr>
                <w:lang w:eastAsia="ja-JP"/>
              </w:rPr>
              <w:t>: Available combustible mass</w:t>
            </w:r>
          </w:p>
          <w:p w14:paraId="443A6B52"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r>
                <w:rPr>
                  <w:rFonts w:ascii="Cambria Math" w:hAnsi="Cambria Math"/>
                  <w:lang w:eastAsia="ja-JP"/>
                </w:rPr>
                <m:t>(x,y)</m:t>
              </m:r>
            </m:oMath>
            <w:r w:rsidR="00B517B6" w:rsidRPr="005B0CA4">
              <w:rPr>
                <w:lang w:eastAsia="ja-JP"/>
              </w:rPr>
              <w:t>: Local fire intensity proxy</w:t>
            </w:r>
          </w:p>
          <w:p w14:paraId="10340C86" w14:textId="77777777" w:rsidR="00B517B6" w:rsidRPr="005B0CA4" w:rsidRDefault="00000000" w:rsidP="006601CA">
            <w:pPr>
              <w:pStyle w:val="TableText"/>
              <w:rPr>
                <w:lang w:eastAsia="ja-JP"/>
              </w:rPr>
            </w:pP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r>
                <w:rPr>
                  <w:rFonts w:ascii="Cambria Math" w:hAnsi="Cambria Math"/>
                  <w:lang w:eastAsia="ja-JP"/>
                </w:rPr>
                <m:t>(x,y)</m:t>
              </m:r>
            </m:oMath>
            <w:r w:rsidR="00B517B6" w:rsidRPr="005B0CA4">
              <w:rPr>
                <w:lang w:eastAsia="ja-JP"/>
              </w:rPr>
              <w:t>: Time since ignition</w:t>
            </w:r>
          </w:p>
        </w:tc>
        <w:tc>
          <w:tcPr>
            <w:tcW w:w="505" w:type="pct"/>
            <w:vAlign w:val="center"/>
          </w:tcPr>
          <w:p w14:paraId="37D11B17" w14:textId="011BB4F1" w:rsidR="00B517B6" w:rsidRPr="005B0CA4" w:rsidRDefault="00B517B6" w:rsidP="006601CA">
            <w:pPr>
              <w:pStyle w:val="TableText"/>
              <w:rPr>
                <w:lang w:eastAsia="ja-JP"/>
              </w:rPr>
            </w:pPr>
            <w:bookmarkStart w:id="218" w:name="_Ref223031862"/>
            <w:r w:rsidRPr="005B0CA4">
              <w:t xml:space="preserve">( </w:t>
            </w:r>
            <w:r w:rsidRPr="005B0CA4">
              <w:fldChar w:fldCharType="begin"/>
            </w:r>
            <w:r w:rsidRPr="005B0CA4">
              <w:instrText xml:space="preserve"> SEQ ( \* ARABIC </w:instrText>
            </w:r>
            <w:r w:rsidRPr="005B0CA4">
              <w:fldChar w:fldCharType="separate"/>
            </w:r>
            <w:r w:rsidR="00CC67AF">
              <w:rPr>
                <w:noProof/>
              </w:rPr>
              <w:t>38</w:t>
            </w:r>
            <w:r w:rsidRPr="005B0CA4">
              <w:fldChar w:fldCharType="end"/>
            </w:r>
            <w:r w:rsidRPr="005B0CA4">
              <w:t xml:space="preserve"> )</w:t>
            </w:r>
            <w:bookmarkEnd w:id="218"/>
          </w:p>
        </w:tc>
      </w:tr>
    </w:tbl>
    <w:p w14:paraId="31974140" w14:textId="032DDE5F" w:rsidR="00ED0CCF" w:rsidRPr="005B0CA4" w:rsidRDefault="00ED0CCF" w:rsidP="001C08B3">
      <w:pPr>
        <w:pStyle w:val="ParText"/>
        <w:rPr>
          <w:lang w:eastAsia="ja-JP"/>
        </w:rPr>
      </w:pPr>
      <w:r w:rsidRPr="005B0CA4">
        <w:rPr>
          <w:lang w:eastAsia="ja-JP"/>
        </w:rPr>
        <w:lastRenderedPageBreak/>
        <w:t>The state vector includes only internal wildfire variables. Environmental factors and operational interventions are not part of the state and are represented as external inputs influencing the state transition.</w:t>
      </w:r>
    </w:p>
    <w:p w14:paraId="3D15A05F" w14:textId="4374E4F3" w:rsidR="000B53AC" w:rsidRPr="005B0CA4" w:rsidRDefault="000B53AC" w:rsidP="000B53AC">
      <w:pPr>
        <w:pStyle w:val="ParText"/>
        <w:rPr>
          <w:lang w:eastAsia="ja-JP"/>
        </w:rPr>
      </w:pPr>
      <w:r w:rsidRPr="005B0CA4">
        <w:rPr>
          <w:lang w:eastAsia="ja-JP"/>
        </w:rPr>
        <w:t xml:space="preserve">By </w:t>
      </w:r>
      <w:r w:rsidRPr="005B0CA4">
        <w:t>representing</w:t>
      </w:r>
      <w:r w:rsidRPr="005B0CA4">
        <w:rPr>
          <w:lang w:eastAsia="ja-JP"/>
        </w:rPr>
        <w:t xml:space="preserve"> wildfire evolution as a grid-based state-space system, the framework enables localized </w:t>
      </w:r>
      <w:r w:rsidRPr="005B0CA4">
        <w:t>propagation analysis; cell-level intervention control; consistent discrete-time state evolution; and direct integration with</w:t>
      </w:r>
      <w:r w:rsidRPr="005B0CA4">
        <w:rPr>
          <w:lang w:eastAsia="ja-JP"/>
        </w:rPr>
        <w:t xml:space="preserve"> decision-layer observation mechanisms. This structured state representation forms the foundation for the hybrid transition </w:t>
      </w:r>
      <w:r w:rsidRPr="005B0CA4">
        <w:t>operator</w:t>
      </w:r>
      <w:r w:rsidRPr="005B0CA4">
        <w:rPr>
          <w:lang w:eastAsia="ja-JP"/>
        </w:rPr>
        <w:t xml:space="preserve"> introduced in the subsequent section.</w:t>
      </w:r>
    </w:p>
    <w:p w14:paraId="46C92FAD" w14:textId="77777777" w:rsidR="0048150A" w:rsidRPr="005B0CA4" w:rsidRDefault="0048150A" w:rsidP="00636A1F">
      <w:pPr>
        <w:pStyle w:val="Heading3"/>
        <w:rPr>
          <w:lang w:eastAsia="ja-JP"/>
        </w:rPr>
      </w:pPr>
      <w:bookmarkStart w:id="219" w:name="_Ref223267963"/>
      <w:bookmarkStart w:id="220" w:name="_Toc226331649"/>
      <w:r w:rsidRPr="005B0CA4">
        <w:rPr>
          <w:lang w:eastAsia="ja-JP"/>
        </w:rPr>
        <w:t>Hybrid Fire Spread Model</w:t>
      </w:r>
      <w:bookmarkEnd w:id="219"/>
      <w:bookmarkEnd w:id="220"/>
    </w:p>
    <w:p w14:paraId="32450723" w14:textId="68A16876" w:rsidR="0054290E" w:rsidRPr="005B0CA4" w:rsidRDefault="007D6748" w:rsidP="0054290E">
      <w:pPr>
        <w:pStyle w:val="ParText"/>
        <w:rPr>
          <w:rFonts w:eastAsiaTheme="majorEastAsia" w:cstheme="majorBidi"/>
          <w:lang w:eastAsia="ja-JP"/>
        </w:rPr>
      </w:pPr>
      <w:r w:rsidRPr="005B0CA4">
        <w:rPr>
          <w:rFonts w:eastAsiaTheme="majorEastAsia" w:cstheme="majorBidi"/>
          <w:lang w:eastAsia="ja-JP"/>
        </w:rPr>
        <w:t>The hybrid model integrates deterministic combustion dynamics with stochastic variability to represent realistic wildfire behavior.</w:t>
      </w:r>
      <w:r w:rsidR="002F24E1" w:rsidRPr="005B0CA4">
        <w:rPr>
          <w:rFonts w:eastAsiaTheme="majorEastAsia" w:cstheme="majorBidi"/>
          <w:lang w:eastAsia="ja-JP"/>
        </w:rPr>
        <w:t xml:space="preserve"> </w:t>
      </w:r>
      <w:r w:rsidR="00DA5BD7" w:rsidRPr="005B0CA4">
        <w:rPr>
          <w:rFonts w:eastAsiaTheme="majorEastAsia" w:cstheme="majorBidi"/>
          <w:lang w:eastAsia="ja-JP"/>
        </w:rPr>
        <w:t xml:space="preserve">The global state evolution </w:t>
      </w:r>
      <w:r w:rsidR="00D11F4B" w:rsidRPr="005B0CA4">
        <w:rPr>
          <w:rFonts w:eastAsiaTheme="minorEastAsia"/>
          <w:lang w:eastAsia="ja-JP"/>
        </w:rPr>
        <w:fldChar w:fldCharType="begin"/>
      </w:r>
      <w:r w:rsidR="00D11F4B" w:rsidRPr="005B0CA4">
        <w:rPr>
          <w:rFonts w:eastAsiaTheme="minorEastAsia"/>
          <w:lang w:eastAsia="ja-JP"/>
        </w:rPr>
        <w:instrText xml:space="preserve"> REF _Ref222785125 \h  \* MERGEFORMAT </w:instrText>
      </w:r>
      <w:r w:rsidR="00D11F4B" w:rsidRPr="005B0CA4">
        <w:rPr>
          <w:rFonts w:eastAsiaTheme="minorEastAsia"/>
          <w:lang w:eastAsia="ja-JP"/>
        </w:rPr>
      </w:r>
      <w:r w:rsidR="00D11F4B" w:rsidRPr="005B0CA4">
        <w:rPr>
          <w:rFonts w:eastAsiaTheme="minorEastAsia"/>
          <w:lang w:eastAsia="ja-JP"/>
        </w:rPr>
        <w:fldChar w:fldCharType="separate"/>
      </w:r>
      <w:r w:rsidR="00CC67AF" w:rsidRPr="00CC67AF">
        <w:rPr>
          <w:rFonts w:eastAsiaTheme="minorEastAsia"/>
        </w:rPr>
        <w:t>( 39 )</w:t>
      </w:r>
      <w:r w:rsidR="00D11F4B" w:rsidRPr="005B0CA4">
        <w:rPr>
          <w:rFonts w:eastAsiaTheme="minorEastAsia"/>
          <w:lang w:eastAsia="ja-JP"/>
        </w:rPr>
        <w:fldChar w:fldCharType="end"/>
      </w:r>
      <w:r w:rsidR="00D11F4B" w:rsidRPr="005B0CA4">
        <w:rPr>
          <w:rFonts w:eastAsiaTheme="minorEastAsia"/>
          <w:lang w:eastAsia="ja-JP"/>
        </w:rPr>
        <w:t xml:space="preserve"> </w:t>
      </w:r>
      <w:r w:rsidR="00DA5BD7" w:rsidRPr="005B0CA4">
        <w:rPr>
          <w:rFonts w:eastAsiaTheme="majorEastAsia" w:cstheme="majorBidi"/>
          <w:lang w:eastAsia="ja-JP"/>
        </w:rPr>
        <w:t>is governed by the transition operator</w:t>
      </w:r>
      <w:r w:rsidR="0054290E" w:rsidRPr="005B0CA4">
        <w:rPr>
          <w:rFonts w:eastAsiaTheme="majorEastAsia" w:cstheme="majorBidi"/>
          <w:lang w:eastAsia="ja-JP"/>
        </w:rPr>
        <w:t xml:space="preserve">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54290E" w:rsidRPr="005B0CA4">
        <w:rPr>
          <w:rFonts w:eastAsiaTheme="majorEastAsia" w:cstheme="majorBidi"/>
          <w:lang w:eastAsia="ja-JP"/>
        </w:rPr>
        <w:t xml:space="preserve"> </w:t>
      </w:r>
      <w:r w:rsidR="0054290E" w:rsidRPr="005B0CA4">
        <w:rPr>
          <w:rFonts w:eastAsiaTheme="minorEastAsia"/>
        </w:rPr>
        <w:fldChar w:fldCharType="begin"/>
      </w:r>
      <w:r w:rsidR="0054290E" w:rsidRPr="005B0CA4">
        <w:rPr>
          <w:rFonts w:eastAsiaTheme="minorEastAsia"/>
        </w:rPr>
        <w:instrText xml:space="preserve"> REF _Ref222979814 \h </w:instrText>
      </w:r>
      <w:r w:rsidR="0054290E" w:rsidRPr="005B0CA4">
        <w:rPr>
          <w:rFonts w:eastAsiaTheme="minorEastAsia"/>
        </w:rPr>
      </w:r>
      <w:r w:rsidR="0054290E" w:rsidRPr="005B0CA4">
        <w:rPr>
          <w:rFonts w:eastAsiaTheme="minorEastAsia"/>
        </w:rPr>
        <w:fldChar w:fldCharType="separate"/>
      </w:r>
      <w:r w:rsidR="00CC67AF" w:rsidRPr="005B0CA4">
        <w:t xml:space="preserve">( </w:t>
      </w:r>
      <w:r w:rsidR="00CC67AF">
        <w:rPr>
          <w:noProof/>
        </w:rPr>
        <w:t>31</w:t>
      </w:r>
      <w:r w:rsidR="00CC67AF" w:rsidRPr="005B0CA4">
        <w:t xml:space="preserve"> )</w:t>
      </w:r>
      <w:r w:rsidR="0054290E" w:rsidRPr="005B0CA4">
        <w:rPr>
          <w:rFonts w:eastAsiaTheme="minorEastAsia"/>
        </w:rPr>
        <w:fldChar w:fldCharType="end"/>
      </w:r>
      <w:r w:rsidR="0054290E" w:rsidRPr="005B0CA4">
        <w:rPr>
          <w:rFonts w:eastAsiaTheme="minorEastAsia"/>
        </w:rPr>
        <w:t xml:space="preserve"> </w:t>
      </w:r>
      <w:r w:rsidR="0054290E" w:rsidRPr="005B0CA4">
        <w:rPr>
          <w:rFonts w:eastAsiaTheme="majorEastAsia" w:cstheme="majorBidi"/>
          <w:lang w:eastAsia="ja-JP"/>
        </w:rPr>
        <w:t xml:space="preserve">includes meteorological forcing, </w:t>
      </w:r>
      <w:r w:rsidR="00E64B8B" w:rsidRPr="005B0CA4">
        <w:rPr>
          <w:rFonts w:eastAsiaTheme="majorEastAsia" w:cstheme="majorBidi"/>
          <w:lang w:eastAsia="ja-JP"/>
        </w:rPr>
        <w:t>topography</w:t>
      </w:r>
      <w:r w:rsidR="0054290E" w:rsidRPr="005B0CA4">
        <w:rPr>
          <w:rFonts w:eastAsiaTheme="majorEastAsia" w:cstheme="majorBidi"/>
          <w:lang w:eastAsia="ja-JP"/>
        </w:rPr>
        <w:t xml:space="preserve">, fuel conditions, ignition injection, and DSS-generated intervention parameters. </w:t>
      </w:r>
      <m:oMath>
        <m:r>
          <m:rPr>
            <m:sty m:val="p"/>
          </m:rPr>
          <w:rPr>
            <w:rFonts w:ascii="Cambria Math" w:eastAsiaTheme="majorEastAsia" w:hAnsi="Cambria Math" w:cstheme="majorBidi"/>
            <w:lang w:eastAsia="ja-JP"/>
          </w:rPr>
          <m:t>Φ</m:t>
        </m:r>
      </m:oMath>
      <w:r w:rsidR="0012074D" w:rsidRPr="005B0CA4">
        <w:rPr>
          <w:rFonts w:eastAsiaTheme="majorEastAsia" w:cstheme="majorBidi"/>
          <w:lang w:eastAsia="ja-JP"/>
        </w:rPr>
        <w:t xml:space="preserve"> denotes the structured state transition operator composed of burning status evolution, fuel mass evolution, and fire intensity update as defined in the subsequent subsections.</w:t>
      </w:r>
      <w:r w:rsidR="008E5A07" w:rsidRPr="005B0CA4">
        <w:rPr>
          <w:rFonts w:eastAsiaTheme="majorEastAsia" w:cstheme="majorBidi"/>
          <w:lang w:eastAsia="ja-JP"/>
        </w:rPr>
        <w:t xml:space="preserve">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0A909B2C" w14:textId="77777777" w:rsidTr="00B517B6">
        <w:tc>
          <w:tcPr>
            <w:tcW w:w="4495" w:type="pct"/>
            <w:vAlign w:val="center"/>
          </w:tcPr>
          <w:p w14:paraId="49652B7D" w14:textId="70A71517" w:rsidR="00B517B6" w:rsidRPr="005B0CA4"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r>
                  <w:rPr>
                    <w:rFonts w:ascii="Cambria Math" w:eastAsiaTheme="minorEastAsia" w:hAnsi="Cambria Math"/>
                    <w:lang w:eastAsia="ja-JP"/>
                  </w:rPr>
                  <m:t>(x,y)</m:t>
                </m:r>
                <m:r>
                  <w:rPr>
                    <w:rFonts w:ascii="Cambria Math" w:hAnsi="Cambria Math"/>
                    <w:lang w:eastAsia="ja-JP"/>
                  </w:rPr>
                  <m:t>=</m:t>
                </m:r>
                <m:r>
                  <m:rPr>
                    <m:sty m:val="p"/>
                  </m:rPr>
                  <w:rPr>
                    <w:rFonts w:ascii="Cambria Math" w:hAnsi="Cambria Math"/>
                    <w:lang w:eastAsia="ja-JP"/>
                  </w:rPr>
                  <m:t>Φ</m:t>
                </m:r>
                <m:r>
                  <w:rPr>
                    <w:rFonts w:ascii="Cambria Math" w:hAnsi="Cambria Math"/>
                    <w:lang w:eastAsia="ja-JP"/>
                  </w:rPr>
                  <m:t>(</m:t>
                </m:r>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w:rPr>
                    <w:rFonts w:ascii="Cambria Math" w:eastAsiaTheme="minorEastAsia" w:hAnsi="Cambria Math"/>
                    <w:lang w:eastAsia="ja-JP"/>
                  </w:rPr>
                  <m:t>(x,y)</m:t>
                </m:r>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oMath>
            </m:oMathPara>
          </w:p>
          <w:p w14:paraId="68825464" w14:textId="56403D51" w:rsidR="00B517B6" w:rsidRPr="005B0CA4"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r>
                  <m:rPr>
                    <m:sty m:val="p"/>
                  </m:rPr>
                  <w:rPr>
                    <w:rFonts w:ascii="Cambria Math" w:hAnsi="Cambria Math"/>
                  </w:rPr>
                  <m:t>}</m:t>
                </m:r>
              </m:oMath>
            </m:oMathPara>
          </w:p>
        </w:tc>
        <w:tc>
          <w:tcPr>
            <w:tcW w:w="505" w:type="pct"/>
            <w:vAlign w:val="center"/>
          </w:tcPr>
          <w:p w14:paraId="6AEC694D" w14:textId="4AA1CCDA" w:rsidR="00B517B6" w:rsidRPr="005B0CA4" w:rsidRDefault="00B517B6" w:rsidP="006601CA">
            <w:pPr>
              <w:pStyle w:val="TableText"/>
              <w:rPr>
                <w:lang w:eastAsia="ja-JP"/>
              </w:rPr>
            </w:pPr>
            <w:bookmarkStart w:id="221" w:name="_Ref222785125"/>
            <w:r w:rsidRPr="005B0CA4">
              <w:t xml:space="preserve">( </w:t>
            </w:r>
            <w:r w:rsidRPr="005B0CA4">
              <w:fldChar w:fldCharType="begin"/>
            </w:r>
            <w:r w:rsidRPr="005B0CA4">
              <w:instrText xml:space="preserve"> SEQ ( \* ARABIC </w:instrText>
            </w:r>
            <w:r w:rsidRPr="005B0CA4">
              <w:fldChar w:fldCharType="separate"/>
            </w:r>
            <w:r w:rsidR="00CC67AF">
              <w:rPr>
                <w:noProof/>
              </w:rPr>
              <w:t>39</w:t>
            </w:r>
            <w:r w:rsidRPr="005B0CA4">
              <w:fldChar w:fldCharType="end"/>
            </w:r>
            <w:r w:rsidRPr="005B0CA4">
              <w:t xml:space="preserve"> )</w:t>
            </w:r>
            <w:bookmarkEnd w:id="221"/>
          </w:p>
        </w:tc>
      </w:tr>
    </w:tbl>
    <w:p w14:paraId="33C2A270" w14:textId="1A521812" w:rsidR="00663763" w:rsidRPr="005B0CA4" w:rsidRDefault="004C1D40" w:rsidP="004C1D40">
      <w:pPr>
        <w:pStyle w:val="ParText"/>
        <w:rPr>
          <w:rFonts w:eastAsiaTheme="minorEastAsia"/>
        </w:rPr>
      </w:pPr>
      <w:r w:rsidRPr="005B0CA4">
        <w:t>The transition for each cell satisfies the coupled equations for each grid cell</w:t>
      </w:r>
      <w:r w:rsidR="00CE2634" w:rsidRPr="005B0CA4">
        <w:t xml:space="preserve"> </w:t>
      </w:r>
      <m:oMath>
        <m:d>
          <m:dPr>
            <m:ctrlPr>
              <w:rPr>
                <w:rFonts w:ascii="Cambria Math" w:hAnsi="Cambria Math"/>
                <w:i/>
              </w:rPr>
            </m:ctrlPr>
          </m:dPr>
          <m:e>
            <m:r>
              <w:rPr>
                <w:rFonts w:ascii="Cambria Math" w:hAnsi="Cambria Math"/>
              </w:rPr>
              <m:t>x,y</m:t>
            </m:r>
          </m:e>
        </m:d>
        <m:r>
          <m:rPr>
            <m:scr m:val="script"/>
          </m:rPr>
          <w:rPr>
            <w:rFonts w:ascii="Cambria Math" w:hAnsi="Cambria Math"/>
          </w:rPr>
          <m:t>∈G</m:t>
        </m:r>
      </m:oMath>
      <w:r w:rsidRPr="005B0CA4">
        <w:rPr>
          <w:rFonts w:eastAsiaTheme="minorEastAsia"/>
        </w:rPr>
        <w:t xml:space="preserve">, and the update consists of three coupled components: </w:t>
      </w:r>
      <w:r w:rsidRPr="005B0CA4">
        <w:rPr>
          <w:rFonts w:eastAsiaTheme="minorEastAsia"/>
          <w:i/>
          <w:iCs/>
        </w:rPr>
        <w:t>burning status evolution, fuel mass evolution, and fire intensity evolution.</w:t>
      </w:r>
      <w:r w:rsidR="00663763" w:rsidRPr="005B0CA4">
        <w:rPr>
          <w:rFonts w:eastAsiaTheme="minorEastAsia"/>
          <w:i/>
          <w:iCs/>
        </w:rPr>
        <w:t xml:space="preserve"> </w:t>
      </w:r>
      <w:r w:rsidR="00663763" w:rsidRPr="005B0CA4">
        <w:rPr>
          <w:rFonts w:eastAsiaTheme="minorEastAsia"/>
        </w:rPr>
        <w:t xml:space="preserve">Decision-driven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663763" w:rsidRPr="005B0CA4">
        <w:rPr>
          <w:rFonts w:eastAsiaTheme="minorEastAsia"/>
        </w:rPr>
        <w:t xml:space="preserve"> influence the transition ensuring that intervention effects are propagated indirectly through the physical model.</w:t>
      </w:r>
    </w:p>
    <w:p w14:paraId="27840348" w14:textId="14965C74" w:rsidR="0054290E" w:rsidRPr="005B0CA4" w:rsidRDefault="00D13CF0" w:rsidP="00756D51">
      <w:pPr>
        <w:pStyle w:val="ParText"/>
        <w:keepNext/>
        <w:rPr>
          <w:b/>
          <w:bCs/>
        </w:rPr>
      </w:pPr>
      <w:r w:rsidRPr="005B0CA4">
        <w:rPr>
          <w:b/>
          <w:bCs/>
          <w:u w:val="single"/>
        </w:rPr>
        <w:lastRenderedPageBreak/>
        <w:t>Burning Status Evolution</w:t>
      </w:r>
      <w:r w:rsidR="009B2B50" w:rsidRPr="005B0CA4">
        <w:rPr>
          <w:b/>
          <w:bCs/>
        </w:rPr>
        <w:t xml:space="preserve"> (</w:t>
      </w:r>
      <m:oMath>
        <m:sSub>
          <m:sSubPr>
            <m:ctrlPr>
              <w:rPr>
                <w:rFonts w:ascii="Cambria Math" w:hAnsi="Cambria Math"/>
                <w:b/>
                <w:bCs/>
              </w:rPr>
            </m:ctrlPr>
          </m:sSubPr>
          <m:e>
            <m:sSub>
              <m:sSubPr>
                <m:ctrlPr>
                  <w:rPr>
                    <w:rFonts w:ascii="Cambria Math" w:hAnsi="Cambria Math"/>
                    <w:b/>
                    <w:bCs/>
                  </w:rPr>
                </m:ctrlPr>
              </m:sSubPr>
              <m:e>
                <m:r>
                  <m:rPr>
                    <m:sty m:val="bi"/>
                  </m:rPr>
                  <w:rPr>
                    <w:rFonts w:ascii="Cambria Math" w:hAnsi="Cambria Math"/>
                  </w:rPr>
                  <m:t>B</m:t>
                </m:r>
              </m:e>
              <m:sub>
                <m:r>
                  <m:rPr>
                    <m:sty m:val="bi"/>
                  </m:rPr>
                  <w:rPr>
                    <w:rFonts w:ascii="Cambria Math" w:hAnsi="Cambria Math"/>
                  </w:rPr>
                  <m:t>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→B</m:t>
            </m:r>
          </m:e>
          <m:sub>
            <m:r>
              <m:rPr>
                <m:sty m:val="bi"/>
              </m:rPr>
              <w:rPr>
                <w:rFonts w:ascii="Cambria Math" w:hAnsi="Cambria Math"/>
              </w:rPr>
              <m:t>k+1</m:t>
            </m:r>
          </m:sub>
        </m:sSub>
        <m:d>
          <m:dPr>
            <m:ctrlPr>
              <w:rPr>
                <w:rFonts w:ascii="Cambria Math" w:hAnsi="Cambria Math"/>
                <w:b/>
                <w:bCs/>
                <w:i/>
              </w:rPr>
            </m:ctrlPr>
          </m:dPr>
          <m:e>
            <m:r>
              <m:rPr>
                <m:sty m:val="bi"/>
              </m:rPr>
              <w:rPr>
                <w:rFonts w:ascii="Cambria Math" w:hAnsi="Cambria Math"/>
              </w:rPr>
              <m:t>x,y</m:t>
            </m:r>
          </m:e>
        </m:d>
      </m:oMath>
      <w:r w:rsidR="009B2B50" w:rsidRPr="005B0CA4">
        <w:rPr>
          <w:rFonts w:eastAsiaTheme="minorEastAsia"/>
          <w:b/>
          <w:bCs/>
        </w:rPr>
        <w:t>)</w:t>
      </w:r>
    </w:p>
    <w:p w14:paraId="12FD01DC" w14:textId="0B468BF8" w:rsidR="00D13CF0" w:rsidRPr="005B0CA4" w:rsidRDefault="00D13CF0" w:rsidP="00D13CF0">
      <w:pPr>
        <w:pStyle w:val="ParText"/>
      </w:pPr>
      <w:r w:rsidRPr="005B0CA4">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(x,y)∈{0,1}</m:t>
        </m:r>
      </m:oMath>
      <w:r w:rsidRPr="005B0CA4">
        <w:rPr>
          <w:rFonts w:eastAsiaTheme="minorEastAsia"/>
        </w:rPr>
        <w:t xml:space="preserve"> </w:t>
      </w:r>
      <w:r w:rsidRPr="005B0CA4">
        <w:t xml:space="preserve">indicates whether the cell is actively burning at time step </w:t>
      </w:r>
      <m:oMath>
        <m:r>
          <w:rPr>
            <w:rFonts w:ascii="Cambria Math" w:hAnsi="Cambria Math"/>
          </w:rPr>
          <m:t>k</m:t>
        </m:r>
      </m:oMath>
      <w:r w:rsidRPr="005B0CA4">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00C126AB" w:rsidRPr="005B0CA4">
        <w:rPr>
          <w:rFonts w:eastAsiaTheme="minorEastAsia"/>
        </w:rPr>
        <w:t xml:space="preserve"> </w:t>
      </w:r>
      <w:r w:rsidR="00C126AB" w:rsidRPr="005B0CA4">
        <w:rPr>
          <w:rFonts w:eastAsiaTheme="minorEastAsia"/>
        </w:rPr>
        <w:fldChar w:fldCharType="begin"/>
      </w:r>
      <w:r w:rsidR="00C126AB" w:rsidRPr="005B0CA4">
        <w:rPr>
          <w:rFonts w:eastAsiaTheme="minorEastAsia"/>
        </w:rPr>
        <w:instrText xml:space="preserve"> REF _Ref223038313 \h </w:instrText>
      </w:r>
      <w:r w:rsidR="00C126AB" w:rsidRPr="005B0CA4">
        <w:rPr>
          <w:rFonts w:eastAsiaTheme="minorEastAsia"/>
        </w:rPr>
      </w:r>
      <w:r w:rsidR="00C126AB" w:rsidRPr="005B0CA4">
        <w:rPr>
          <w:rFonts w:eastAsiaTheme="minorEastAsia"/>
        </w:rPr>
        <w:fldChar w:fldCharType="separate"/>
      </w:r>
      <w:r w:rsidR="00CC67AF" w:rsidRPr="005B0CA4">
        <w:t xml:space="preserve">( </w:t>
      </w:r>
      <w:r w:rsidR="00CC67AF">
        <w:rPr>
          <w:noProof/>
        </w:rPr>
        <w:t>40</w:t>
      </w:r>
      <w:r w:rsidR="00CC67AF" w:rsidRPr="005B0CA4">
        <w:t xml:space="preserve"> )</w:t>
      </w:r>
      <w:r w:rsidR="00C126AB" w:rsidRPr="005B0CA4">
        <w:rPr>
          <w:rFonts w:eastAsiaTheme="minorEastAsia"/>
        </w:rPr>
        <w:fldChar w:fldCharType="end"/>
      </w:r>
      <w:r w:rsidR="00C126AB" w:rsidRPr="005B0CA4">
        <w:rPr>
          <w:rFonts w:eastAsiaTheme="minorEastAsia"/>
        </w:rPr>
        <w:t xml:space="preserve"> </w:t>
      </w:r>
      <w:r w:rsidRPr="005B0CA4">
        <w:t>is determined by three mechanisms: persistence of ongoing burning</w:t>
      </w:r>
      <w:r w:rsidR="004F4F0A" w:rsidRPr="005B0CA4">
        <w:t xml:space="preserve">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004F4F0A" w:rsidRPr="005B0CA4">
        <w:rPr>
          <w:rFonts w:eastAsiaTheme="minorEastAsia"/>
        </w:rPr>
        <w:t xml:space="preserve"> </w:t>
      </w:r>
      <w:r w:rsidR="004F4F0A" w:rsidRPr="005B0CA4">
        <w:rPr>
          <w:rFonts w:eastAsiaTheme="minorEastAsia"/>
        </w:rPr>
        <w:fldChar w:fldCharType="begin"/>
      </w:r>
      <w:r w:rsidR="004F4F0A" w:rsidRPr="005B0CA4">
        <w:rPr>
          <w:rFonts w:eastAsiaTheme="minorEastAsia"/>
        </w:rPr>
        <w:instrText xml:space="preserve"> REF _Ref223038547 \h </w:instrText>
      </w:r>
      <w:r w:rsidR="004F4F0A" w:rsidRPr="005B0CA4">
        <w:rPr>
          <w:rFonts w:eastAsiaTheme="minorEastAsia"/>
        </w:rPr>
      </w:r>
      <w:r w:rsidR="004F4F0A" w:rsidRPr="005B0CA4">
        <w:rPr>
          <w:rFonts w:eastAsiaTheme="minorEastAsia"/>
        </w:rPr>
        <w:fldChar w:fldCharType="separate"/>
      </w:r>
      <w:r w:rsidR="00CC67AF" w:rsidRPr="005B0CA4">
        <w:t xml:space="preserve">( </w:t>
      </w:r>
      <w:r w:rsidR="00CC67AF">
        <w:rPr>
          <w:noProof/>
        </w:rPr>
        <w:t>41</w:t>
      </w:r>
      <w:r w:rsidR="00CC67AF" w:rsidRPr="005B0CA4">
        <w:t xml:space="preserve"> )</w:t>
      </w:r>
      <w:r w:rsidR="004F4F0A" w:rsidRPr="005B0CA4">
        <w:rPr>
          <w:rFonts w:eastAsiaTheme="minorEastAsia"/>
        </w:rPr>
        <w:fldChar w:fldCharType="end"/>
      </w:r>
      <w:r w:rsidRPr="005B0CA4">
        <w:t xml:space="preserve">, propagation from </w:t>
      </w:r>
      <w:r w:rsidR="005A7546" w:rsidRPr="005B0CA4">
        <w:t>neighboring</w:t>
      </w:r>
      <w:r w:rsidRPr="005B0CA4">
        <w:t xml:space="preserve">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r>
          <w:rPr>
            <w:rFonts w:ascii="Cambria Math" w:hAnsi="Cambria Math"/>
          </w:rPr>
          <m:t>(x,y)</m:t>
        </m:r>
      </m:oMath>
      <w:r w:rsidRPr="005B0CA4">
        <w:t xml:space="preserve">. </w:t>
      </w:r>
      <w:r w:rsidR="00A95694" w:rsidRPr="005B0CA4">
        <w:t xml:space="preserve">Combining these three mechanisms, the burning status update rule is defined as </w:t>
      </w:r>
      <w:r w:rsidR="00A95694" w:rsidRPr="005B0CA4">
        <w:fldChar w:fldCharType="begin"/>
      </w:r>
      <w:r w:rsidR="00A95694" w:rsidRPr="005B0CA4">
        <w:instrText xml:space="preserve"> REF _Ref223038313 \h </w:instrText>
      </w:r>
      <w:r w:rsidR="00A95694" w:rsidRPr="005B0CA4">
        <w:fldChar w:fldCharType="separate"/>
      </w:r>
      <w:r w:rsidR="00CC67AF" w:rsidRPr="005B0CA4">
        <w:t xml:space="preserve">( </w:t>
      </w:r>
      <w:r w:rsidR="00CC67AF">
        <w:rPr>
          <w:noProof/>
        </w:rPr>
        <w:t>40</w:t>
      </w:r>
      <w:r w:rsidR="00CC67AF" w:rsidRPr="005B0CA4">
        <w:t xml:space="preserve"> )</w:t>
      </w:r>
      <w:r w:rsidR="00A95694" w:rsidRPr="005B0CA4">
        <w:fldChar w:fldCharType="end"/>
      </w:r>
      <w:r w:rsidR="00A95694"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2B2A197B" w14:textId="77777777" w:rsidTr="00B517B6">
        <w:tc>
          <w:tcPr>
            <w:tcW w:w="4495" w:type="pct"/>
            <w:vAlign w:val="center"/>
          </w:tcPr>
          <w:p w14:paraId="7E310BAA" w14:textId="77777777" w:rsidR="00B517B6" w:rsidRPr="005B0CA4"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150A5AF9" w:rsidR="00B517B6" w:rsidRPr="005B0CA4" w:rsidRDefault="00B517B6" w:rsidP="006601CA">
            <w:pPr>
              <w:pStyle w:val="TableText"/>
            </w:pPr>
            <w:bookmarkStart w:id="222" w:name="_Ref223038313"/>
            <w:r w:rsidRPr="005B0CA4">
              <w:t xml:space="preserve">( </w:t>
            </w:r>
            <w:r w:rsidRPr="005B0CA4">
              <w:fldChar w:fldCharType="begin"/>
            </w:r>
            <w:r w:rsidRPr="005B0CA4">
              <w:instrText xml:space="preserve"> SEQ ( \* ARABIC </w:instrText>
            </w:r>
            <w:r w:rsidRPr="005B0CA4">
              <w:fldChar w:fldCharType="separate"/>
            </w:r>
            <w:r w:rsidR="00CC67AF">
              <w:rPr>
                <w:noProof/>
              </w:rPr>
              <w:t>40</w:t>
            </w:r>
            <w:r w:rsidRPr="005B0CA4">
              <w:fldChar w:fldCharType="end"/>
            </w:r>
            <w:r w:rsidRPr="005B0CA4">
              <w:t xml:space="preserve"> )</w:t>
            </w:r>
            <w:bookmarkEnd w:id="222"/>
          </w:p>
        </w:tc>
      </w:tr>
    </w:tbl>
    <w:p w14:paraId="4E3FCE6C" w14:textId="77777777" w:rsidR="00392992" w:rsidRPr="005B0CA4" w:rsidRDefault="00392992" w:rsidP="00392992">
      <w:pPr>
        <w:pStyle w:val="ParText"/>
      </w:pPr>
      <w:r w:rsidRPr="005B0CA4">
        <w:t>This formulation ensures that:</w:t>
      </w:r>
    </w:p>
    <w:p w14:paraId="00DEE3F3" w14:textId="77777777" w:rsidR="00392992" w:rsidRPr="005B0CA4" w:rsidRDefault="00392992" w:rsidP="005D34A4">
      <w:pPr>
        <w:pStyle w:val="ParText"/>
        <w:numPr>
          <w:ilvl w:val="0"/>
          <w:numId w:val="12"/>
        </w:numPr>
      </w:pPr>
      <w:r w:rsidRPr="005B0CA4">
        <w:t>A burning cell persists while fuel remains available.</w:t>
      </w:r>
    </w:p>
    <w:p w14:paraId="01DB852C" w14:textId="0453FD2A" w:rsidR="00392992" w:rsidRPr="005B0CA4" w:rsidRDefault="00392992" w:rsidP="005D34A4">
      <w:pPr>
        <w:pStyle w:val="ParText"/>
        <w:numPr>
          <w:ilvl w:val="0"/>
          <w:numId w:val="12"/>
        </w:numPr>
      </w:pPr>
      <w:r w:rsidRPr="005B0CA4">
        <w:t>Neighboring burning cells may activate a new cell if sufficient spread influence accumulates.</w:t>
      </w:r>
    </w:p>
    <w:p w14:paraId="5D909CAF" w14:textId="77777777" w:rsidR="00392992" w:rsidRPr="005B0CA4" w:rsidRDefault="00392992" w:rsidP="005D34A4">
      <w:pPr>
        <w:pStyle w:val="ParText"/>
        <w:numPr>
          <w:ilvl w:val="0"/>
          <w:numId w:val="12"/>
        </w:numPr>
      </w:pPr>
      <w:r w:rsidRPr="005B0CA4">
        <w:t>External ignition acts as an independent triggering mechanism.</w:t>
      </w:r>
    </w:p>
    <w:p w14:paraId="6EA4C390" w14:textId="35C290F0" w:rsidR="0070537C" w:rsidRPr="005B0CA4" w:rsidRDefault="008B1A72" w:rsidP="00D13CF0">
      <w:pPr>
        <w:pStyle w:val="ParText"/>
      </w:pPr>
      <w:r w:rsidRPr="005B0CA4">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5B0CA4">
        <w:rPr>
          <w:rFonts w:eastAsiaTheme="minorEastAsia"/>
        </w:rPr>
        <w:t xml:space="preserve"> </w:t>
      </w:r>
      <w:r w:rsidRPr="005B0CA4">
        <w:t>ensures that a cell that is already burning remains burning as long as fuel exists</w:t>
      </w:r>
      <w:r w:rsidRPr="005B0CA4">
        <w:fldChar w:fldCharType="begin"/>
      </w:r>
      <w:r w:rsidRPr="005B0CA4">
        <w:instrText xml:space="preserve"> REF _Ref223038547 \h </w:instrText>
      </w:r>
      <w:r w:rsidRPr="005B0CA4">
        <w:fldChar w:fldCharType="separate"/>
      </w:r>
      <w:r w:rsidR="00CC67AF" w:rsidRPr="005B0CA4">
        <w:t xml:space="preserve">( </w:t>
      </w:r>
      <w:r w:rsidR="00CC67AF">
        <w:rPr>
          <w:noProof/>
        </w:rPr>
        <w:t>41</w:t>
      </w:r>
      <w:r w:rsidR="00CC67AF" w:rsidRPr="005B0CA4">
        <w:t xml:space="preserve"> )</w:t>
      </w:r>
      <w:r w:rsidRPr="005B0CA4">
        <w:fldChar w:fldCharType="end"/>
      </w:r>
      <w:r w:rsidR="007C1B2B" w:rsidRPr="005B0CA4">
        <w:t xml:space="preserve"> where</w:t>
      </w:r>
      <w:r w:rsidR="007C1B2B" w:rsidRPr="005B0CA4">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007C1B2B" w:rsidRPr="005B0CA4">
        <w:rPr>
          <w:rFonts w:ascii="Cambria Math" w:eastAsiaTheme="minorEastAsia" w:hAnsi="Cambria Math"/>
        </w:rPr>
        <w:t xml:space="preserve"> </w:t>
      </w:r>
      <w:r w:rsidR="007C1B2B" w:rsidRPr="005B0CA4">
        <w:t>denotes the indicator function</w:t>
      </w:r>
      <w:r w:rsidRPr="005B0CA4">
        <w:t>.</w:t>
      </w:r>
      <w:r w:rsidR="00E7696A" w:rsidRPr="005B0CA4">
        <w:t xml:space="preserve">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fuel_load</m:t>
            </m:r>
          </m:sub>
        </m:sSub>
      </m:oMath>
      <w:r w:rsidR="00E7696A" w:rsidRPr="005B0CA4">
        <w:rPr>
          <w:rFonts w:eastAsiaTheme="minorEastAsia"/>
        </w:rPr>
        <w:t xml:space="preserve"> </w:t>
      </w:r>
      <w:r w:rsidR="00E7696A" w:rsidRPr="005B0CA4">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7D6AC544" w14:textId="77777777" w:rsidTr="00B517B6">
        <w:tc>
          <w:tcPr>
            <w:tcW w:w="4495" w:type="pct"/>
            <w:vAlign w:val="center"/>
          </w:tcPr>
          <w:p w14:paraId="0954908C" w14:textId="77777777" w:rsidR="00B517B6" w:rsidRPr="005B0CA4"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fuel_load</m:t>
                        </m:r>
                      </m:sub>
                    </m:sSub>
                    <m:r>
                      <w:rPr>
                        <w:rFonts w:ascii="Cambria Math" w:hAnsi="Cambria Math"/>
                      </w:rPr>
                      <m:t xml:space="preserve"> </m:t>
                    </m:r>
                  </m:e>
                </m:d>
              </m:oMath>
            </m:oMathPara>
          </w:p>
          <w:p w14:paraId="3286CA22" w14:textId="7FBDABF8" w:rsidR="00E7696A" w:rsidRPr="005B0CA4"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fuel_load</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ADC98FB" w:rsidR="00B517B6" w:rsidRPr="005B0CA4" w:rsidRDefault="00B517B6" w:rsidP="006601CA">
            <w:pPr>
              <w:pStyle w:val="TableText"/>
            </w:pPr>
            <w:bookmarkStart w:id="223" w:name="_Ref223038547"/>
            <w:r w:rsidRPr="005B0CA4">
              <w:t xml:space="preserve">( </w:t>
            </w:r>
            <w:r w:rsidRPr="005B0CA4">
              <w:fldChar w:fldCharType="begin"/>
            </w:r>
            <w:r w:rsidRPr="005B0CA4">
              <w:instrText xml:space="preserve"> SEQ ( \* ARABIC </w:instrText>
            </w:r>
            <w:r w:rsidRPr="005B0CA4">
              <w:fldChar w:fldCharType="separate"/>
            </w:r>
            <w:r w:rsidR="00CC67AF">
              <w:rPr>
                <w:noProof/>
              </w:rPr>
              <w:t>41</w:t>
            </w:r>
            <w:r w:rsidRPr="005B0CA4">
              <w:fldChar w:fldCharType="end"/>
            </w:r>
            <w:r w:rsidRPr="005B0CA4">
              <w:t xml:space="preserve"> )</w:t>
            </w:r>
            <w:bookmarkEnd w:id="223"/>
          </w:p>
        </w:tc>
      </w:tr>
    </w:tbl>
    <w:p w14:paraId="658A1CF0" w14:textId="6326327D" w:rsidR="000C5B16" w:rsidRPr="005B0CA4" w:rsidRDefault="000C5B16" w:rsidP="000C5B16">
      <w:pPr>
        <w:pStyle w:val="ParText"/>
      </w:pPr>
      <w:r w:rsidRPr="005B0CA4">
        <w:t xml:space="preserve">Propagation to cell </w:t>
      </w:r>
      <m:oMath>
        <m:d>
          <m:dPr>
            <m:ctrlPr>
              <w:rPr>
                <w:rFonts w:ascii="Cambria Math" w:hAnsi="Cambria Math"/>
                <w:i/>
                <w:iCs/>
              </w:rPr>
            </m:ctrlPr>
          </m:dPr>
          <m:e>
            <m:r>
              <w:rPr>
                <w:rFonts w:ascii="Cambria Math" w:hAnsi="Cambria Math"/>
              </w:rPr>
              <m:t>x,y</m:t>
            </m:r>
          </m:e>
        </m:d>
      </m:oMath>
      <w:r w:rsidRPr="005B0CA4">
        <w:rPr>
          <w:rFonts w:eastAsiaTheme="minorEastAsia"/>
        </w:rPr>
        <w:t xml:space="preserve"> </w:t>
      </w:r>
      <w:r w:rsidRPr="005B0CA4">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5B0CA4">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5B0CA4">
        <w:t xml:space="preserve">is a model parameter representing the minimum spread intensity required to activate combustion in a new cell </w:t>
      </w:r>
      <w:r w:rsidRPr="005B0CA4">
        <w:fldChar w:fldCharType="begin"/>
      </w:r>
      <w:r w:rsidRPr="005B0CA4">
        <w:instrText xml:space="preserve"> REF _Ref223041204 \h </w:instrText>
      </w:r>
      <w:r w:rsidRPr="005B0CA4">
        <w:fldChar w:fldCharType="separate"/>
      </w:r>
      <w:r w:rsidR="00CC67AF" w:rsidRPr="005B0CA4">
        <w:t xml:space="preserve">( </w:t>
      </w:r>
      <w:r w:rsidR="00CC67AF">
        <w:rPr>
          <w:noProof/>
        </w:rPr>
        <w:t>42</w:t>
      </w:r>
      <w:r w:rsidR="00CC67AF" w:rsidRPr="005B0CA4">
        <w:t xml:space="preserve"> )</w:t>
      </w:r>
      <w:r w:rsidRPr="005B0CA4">
        <w:fldChar w:fldCharType="end"/>
      </w:r>
      <w:r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B0CA4" w14:paraId="731CE5E0" w14:textId="77777777" w:rsidTr="006601CA">
        <w:tc>
          <w:tcPr>
            <w:tcW w:w="4495" w:type="pct"/>
            <w:vAlign w:val="center"/>
          </w:tcPr>
          <w:p w14:paraId="678EBDD3" w14:textId="77777777" w:rsidR="000C5B16" w:rsidRPr="005B0CA4"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r>
                  <w:rPr>
                    <w:rFonts w:ascii="Cambria Math" w:hAnsi="Cambria Math"/>
                    <w:sz w:val="23"/>
                    <w:szCs w:val="23"/>
                  </w:rPr>
                  <m:t>(x,y)=</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5B0CA4"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4E1DCD" w:rsidRPr="005B0CA4">
              <w:t>: calibrated threshold relative to base spread rate</w:t>
            </w:r>
          </w:p>
        </w:tc>
        <w:tc>
          <w:tcPr>
            <w:tcW w:w="505" w:type="pct"/>
            <w:vAlign w:val="center"/>
          </w:tcPr>
          <w:p w14:paraId="51A647CA" w14:textId="2E58674D" w:rsidR="000C5B16" w:rsidRPr="005B0CA4" w:rsidRDefault="000C5B16" w:rsidP="006601CA">
            <w:pPr>
              <w:pStyle w:val="TableText"/>
            </w:pPr>
            <w:bookmarkStart w:id="224" w:name="_Ref223041204"/>
            <w:r w:rsidRPr="005B0CA4">
              <w:t xml:space="preserve">( </w:t>
            </w:r>
            <w:r w:rsidRPr="005B0CA4">
              <w:fldChar w:fldCharType="begin"/>
            </w:r>
            <w:r w:rsidRPr="005B0CA4">
              <w:instrText xml:space="preserve"> SEQ ( \* ARABIC </w:instrText>
            </w:r>
            <w:r w:rsidRPr="005B0CA4">
              <w:fldChar w:fldCharType="separate"/>
            </w:r>
            <w:r w:rsidR="00CC67AF">
              <w:rPr>
                <w:noProof/>
              </w:rPr>
              <w:t>42</w:t>
            </w:r>
            <w:r w:rsidRPr="005B0CA4">
              <w:fldChar w:fldCharType="end"/>
            </w:r>
            <w:r w:rsidRPr="005B0CA4">
              <w:t xml:space="preserve"> )</w:t>
            </w:r>
            <w:bookmarkEnd w:id="224"/>
          </w:p>
        </w:tc>
      </w:tr>
    </w:tbl>
    <w:p w14:paraId="7C35376E" w14:textId="123979F0" w:rsidR="004F4F0A" w:rsidRPr="005B0CA4" w:rsidRDefault="004F4F0A" w:rsidP="00D13CF0">
      <w:pPr>
        <w:pStyle w:val="ParText"/>
      </w:pPr>
      <w:r w:rsidRPr="005B0CA4">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oMath>
      <w:r w:rsidRPr="005B0CA4">
        <w:rPr>
          <w:rFonts w:eastAsiaTheme="minorEastAsia"/>
        </w:rPr>
        <w:t xml:space="preserve"> </w:t>
      </w:r>
      <w:r w:rsidRPr="005B0CA4">
        <w:t>denote</w:t>
      </w:r>
      <w:r w:rsidR="000C5B16" w:rsidRPr="005B0CA4">
        <w:t>s</w:t>
      </w:r>
      <w:r w:rsidRPr="005B0CA4">
        <w:t xml:space="preserve"> the 8-connected neighborhood of cell </w:t>
      </w:r>
      <m:oMath>
        <m:r>
          <w:rPr>
            <w:rFonts w:ascii="Cambria Math" w:eastAsiaTheme="minorEastAsia" w:hAnsi="Cambria Math"/>
          </w:rPr>
          <m:t>(x,y)</m:t>
        </m:r>
      </m:oMath>
      <w:r w:rsidRPr="005B0CA4">
        <w:rPr>
          <w:rFonts w:eastAsiaTheme="minorEastAsia"/>
        </w:rPr>
        <w:t xml:space="preserve">. The total propagation influence received by cell </w:t>
      </w:r>
      <m:oMath>
        <m:r>
          <w:rPr>
            <w:rFonts w:ascii="Cambria Math" w:eastAsiaTheme="minorEastAsia" w:hAnsi="Cambria Math"/>
          </w:rPr>
          <m:t xml:space="preserve">(x,y) </m:t>
        </m:r>
      </m:oMath>
      <w:r w:rsidRPr="005B0CA4">
        <w:t xml:space="preserve">at time step </w:t>
      </w:r>
      <m:oMath>
        <m:r>
          <w:rPr>
            <w:rFonts w:ascii="Cambria Math" w:hAnsi="Cambria Math"/>
          </w:rPr>
          <m:t>k</m:t>
        </m:r>
      </m:oMath>
      <w:r w:rsidR="000C5B16" w:rsidRPr="005B0CA4">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oMath>
      <w:r w:rsidR="000C5B16" w:rsidRPr="005B0CA4">
        <w:rPr>
          <w:rFonts w:eastAsiaTheme="minorEastAsia"/>
        </w:rPr>
        <w:t xml:space="preserve"> </w:t>
      </w:r>
      <w:r w:rsidRPr="005B0CA4">
        <w:t xml:space="preserve">is defined </w:t>
      </w:r>
      <w:r w:rsidR="00D26B1E" w:rsidRPr="005B0CA4">
        <w:fldChar w:fldCharType="begin"/>
      </w:r>
      <w:r w:rsidR="00D26B1E" w:rsidRPr="005B0CA4">
        <w:instrText xml:space="preserve"> REF _Ref223040779 \h </w:instrText>
      </w:r>
      <w:r w:rsidR="00D26B1E" w:rsidRPr="005B0CA4">
        <w:fldChar w:fldCharType="separate"/>
      </w:r>
      <w:r w:rsidR="00CC67AF" w:rsidRPr="005B0CA4">
        <w:t xml:space="preserve">( </w:t>
      </w:r>
      <w:r w:rsidR="00CC67AF">
        <w:rPr>
          <w:noProof/>
        </w:rPr>
        <w:t>43</w:t>
      </w:r>
      <w:r w:rsidR="00CC67AF" w:rsidRPr="005B0CA4">
        <w:t xml:space="preserve"> )</w:t>
      </w:r>
      <w:r w:rsidR="00D26B1E" w:rsidRPr="005B0CA4">
        <w:fldChar w:fldCharType="end"/>
      </w:r>
      <w:r w:rsidR="00D26B1E" w:rsidRPr="005B0CA4">
        <w:t xml:space="preserve"> where </w:t>
      </w:r>
      <w:r w:rsidR="00C16520" w:rsidRPr="005B0CA4">
        <w:t xml:space="preserve">rate </w:t>
      </w:r>
      <w:r w:rsidR="00C16520" w:rsidRPr="005B0CA4">
        <w:lastRenderedPageBreak/>
        <w:t xml:space="preserve">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r>
          <w:rPr>
            <w:rFonts w:ascii="Cambria Math" w:hAnsi="Cambria Math"/>
          </w:rPr>
          <m:t>(x,y)</m:t>
        </m:r>
      </m:oMath>
      <w:r w:rsidR="00E74801" w:rsidRPr="005B0CA4">
        <w:rPr>
          <w:rFonts w:eastAsiaTheme="minorEastAsia"/>
        </w:rPr>
        <w:t xml:space="preserve"> </w:t>
      </w:r>
      <w:r w:rsidR="00D26B1E" w:rsidRPr="005B0CA4">
        <w:t xml:space="preserve">is </w:t>
      </w:r>
      <w:r w:rsidR="00E74801" w:rsidRPr="005B0CA4">
        <w:fldChar w:fldCharType="begin"/>
      </w:r>
      <w:r w:rsidR="00E74801" w:rsidRPr="005B0CA4">
        <w:instrText xml:space="preserve"> REF _Ref223041003 \h </w:instrText>
      </w:r>
      <w:r w:rsidR="00E74801" w:rsidRPr="005B0CA4">
        <w:fldChar w:fldCharType="separate"/>
      </w:r>
      <w:r w:rsidR="00CC67AF" w:rsidRPr="005B0CA4">
        <w:t xml:space="preserve">( </w:t>
      </w:r>
      <w:r w:rsidR="00CC67AF">
        <w:rPr>
          <w:noProof/>
        </w:rPr>
        <w:t>44</w:t>
      </w:r>
      <w:r w:rsidR="00CC67AF" w:rsidRPr="005B0CA4">
        <w:t xml:space="preserve"> )</w:t>
      </w:r>
      <w:r w:rsidR="00E74801" w:rsidRPr="005B0CA4">
        <w:fldChar w:fldCharType="end"/>
      </w:r>
      <w:r w:rsidR="00E74801" w:rsidRPr="005B0CA4">
        <w:t>.</w:t>
      </w:r>
      <w:r w:rsidR="00C564AD" w:rsidRPr="005B0CA4">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r>
          <w:rPr>
            <w:rFonts w:ascii="Cambria Math" w:hAnsi="Cambria Math"/>
          </w:rPr>
          <m:t>(⋅)</m:t>
        </m:r>
      </m:oMath>
      <w:r w:rsidR="00C564AD" w:rsidRPr="005B0CA4">
        <w:rPr>
          <w:rFonts w:eastAsiaTheme="minorEastAsia"/>
        </w:rPr>
        <w:t xml:space="preserve"> </w:t>
      </w:r>
      <w:r w:rsidR="00C564AD" w:rsidRPr="005B0CA4">
        <w:t>is instantiated using a semi-empirical Rothermel-type formulation</w:t>
      </w:r>
      <w:r w:rsidR="00925161" w:rsidRPr="005B0CA4">
        <w:t xml:space="preserve"> </w:t>
      </w:r>
      <w:sdt>
        <w:sdtPr>
          <w:id w:val="-303083168"/>
          <w:citation/>
        </w:sdtPr>
        <w:sdtContent>
          <w:r w:rsidR="00925161" w:rsidRPr="005B0CA4">
            <w:fldChar w:fldCharType="begin"/>
          </w:r>
          <w:r w:rsidR="00925161" w:rsidRPr="005B0CA4">
            <w:instrText xml:space="preserve"> CITATION Rot72 \l 1033 </w:instrText>
          </w:r>
          <w:r w:rsidR="00925161" w:rsidRPr="005B0CA4">
            <w:fldChar w:fldCharType="separate"/>
          </w:r>
          <w:r w:rsidR="00CC67AF">
            <w:rPr>
              <w:noProof/>
            </w:rPr>
            <w:t>(Rothermel, 1972)</w:t>
          </w:r>
          <w:r w:rsidR="00925161" w:rsidRPr="005B0CA4">
            <w:fldChar w:fldCharType="end"/>
          </w:r>
        </w:sdtContent>
      </w:sdt>
      <w:r w:rsidR="00C564AD" w:rsidRPr="005B0CA4">
        <w:t xml:space="preserve">. Detailed parameterization is provided in </w:t>
      </w:r>
      <w:r w:rsidR="003A50AC" w:rsidRPr="005B0CA4">
        <w:t xml:space="preserve">Appendix </w:t>
      </w:r>
      <w:r w:rsidR="003A50AC" w:rsidRPr="005B0CA4">
        <w:fldChar w:fldCharType="begin"/>
      </w:r>
      <w:r w:rsidR="003A50AC" w:rsidRPr="005B0CA4">
        <w:instrText xml:space="preserve"> REF _Ref223043555 \r \h </w:instrText>
      </w:r>
      <w:r w:rsidR="003A50AC" w:rsidRPr="005B0CA4">
        <w:fldChar w:fldCharType="separate"/>
      </w:r>
      <w:r w:rsidR="00CC67AF">
        <w:t>A</w:t>
      </w:r>
      <w:r w:rsidR="003A50AC" w:rsidRPr="005B0CA4">
        <w:fldChar w:fldCharType="end"/>
      </w:r>
      <w:r w:rsidR="00C564AD"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22A98FAE" w14:textId="77777777" w:rsidTr="00B517B6">
        <w:tc>
          <w:tcPr>
            <w:tcW w:w="4495" w:type="pct"/>
            <w:vAlign w:val="center"/>
          </w:tcPr>
          <w:p w14:paraId="51AFFDC7" w14:textId="2EA83A5F" w:rsidR="00B517B6" w:rsidRPr="005B0CA4"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r>
                  <w:rPr>
                    <w:rFonts w:ascii="Cambria Math" w:hAnsi="Cambria Math"/>
                  </w:rPr>
                  <m:t>(i,j)⋅</m:t>
                </m:r>
                <m:sSub>
                  <m:sSubPr>
                    <m:ctrlPr>
                      <w:rPr>
                        <w:rFonts w:ascii="Cambria Math" w:hAnsi="Cambria Math"/>
                      </w:rPr>
                    </m:ctrlPr>
                  </m:sSubPr>
                  <m:e>
                    <m:r>
                      <w:rPr>
                        <w:rFonts w:ascii="Cambria Math" w:hAnsi="Cambria Math"/>
                      </w:rPr>
                      <m:t>R</m:t>
                    </m:r>
                  </m:e>
                  <m:sub>
                    <m:r>
                      <w:rPr>
                        <w:rFonts w:ascii="Cambria Math" w:hAnsi="Cambria Math"/>
                      </w:rPr>
                      <m:t>spread,k</m:t>
                    </m:r>
                  </m:sub>
                </m:sSub>
                <m:r>
                  <w:rPr>
                    <w:rFonts w:ascii="Cambria Math" w:hAnsi="Cambria Math"/>
                  </w:rPr>
                  <m:t>(i,j)⋅</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432E6954" w:rsidR="00B517B6" w:rsidRPr="005B0CA4" w:rsidRDefault="00B517B6" w:rsidP="006601CA">
            <w:pPr>
              <w:pStyle w:val="TableText"/>
            </w:pPr>
            <w:bookmarkStart w:id="225" w:name="_Ref223040779"/>
            <w:r w:rsidRPr="005B0CA4">
              <w:t xml:space="preserve">( </w:t>
            </w:r>
            <w:r w:rsidRPr="005B0CA4">
              <w:fldChar w:fldCharType="begin"/>
            </w:r>
            <w:r w:rsidRPr="005B0CA4">
              <w:instrText xml:space="preserve"> SEQ ( \* ARABIC </w:instrText>
            </w:r>
            <w:r w:rsidRPr="005B0CA4">
              <w:fldChar w:fldCharType="separate"/>
            </w:r>
            <w:r w:rsidR="00CC67AF">
              <w:rPr>
                <w:noProof/>
              </w:rPr>
              <w:t>43</w:t>
            </w:r>
            <w:r w:rsidRPr="005B0CA4">
              <w:fldChar w:fldCharType="end"/>
            </w:r>
            <w:r w:rsidRPr="005B0CA4">
              <w:t xml:space="preserve"> )</w:t>
            </w:r>
            <w:bookmarkEnd w:id="225"/>
          </w:p>
        </w:tc>
      </w:tr>
      <w:tr w:rsidR="00E74801" w:rsidRPr="005B0CA4" w14:paraId="461C5E59" w14:textId="77777777" w:rsidTr="005F5662">
        <w:tc>
          <w:tcPr>
            <w:tcW w:w="4495" w:type="pct"/>
            <w:vAlign w:val="center"/>
          </w:tcPr>
          <w:p w14:paraId="7F33B428" w14:textId="7EDF73F9" w:rsidR="00E74801" w:rsidRPr="005B0CA4" w:rsidRDefault="00000000" w:rsidP="006601CA">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p w14:paraId="7D93668D" w14:textId="3B9316C3" w:rsidR="00E74801" w:rsidRPr="005B0CA4" w:rsidRDefault="00000000" w:rsidP="006601CA">
            <w:pPr>
              <w:pStyle w:val="TableText"/>
              <w:rPr>
                <w:rFonts w:eastAsiaTheme="minorEastAsia" w:cstheme="minorBidi"/>
                <w:szCs w:val="24"/>
              </w:rPr>
            </w:pP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00E74801" w:rsidRPr="005B0CA4">
              <w:rPr>
                <w:rFonts w:eastAsiaTheme="minorEastAsia" w:cstheme="minorBidi"/>
                <w:szCs w:val="24"/>
              </w:rPr>
              <w:t>: function rate-of-spread</w:t>
            </w:r>
            <w:r w:rsidR="00CB6D27" w:rsidRPr="005B0CA4">
              <w:rPr>
                <w:rFonts w:eastAsiaTheme="minorEastAsia" w:cstheme="minorBidi"/>
                <w:szCs w:val="24"/>
              </w:rPr>
              <w:t xml:space="preserve"> (Appendix </w:t>
            </w:r>
            <w:r w:rsidR="004747AA" w:rsidRPr="005B0CA4">
              <w:rPr>
                <w:rFonts w:eastAsiaTheme="minorEastAsia" w:cstheme="minorBidi"/>
                <w:szCs w:val="24"/>
              </w:rPr>
              <w:fldChar w:fldCharType="begin"/>
            </w:r>
            <w:r w:rsidR="004747AA" w:rsidRPr="005B0CA4">
              <w:rPr>
                <w:rFonts w:eastAsiaTheme="minorEastAsia" w:cstheme="minorBidi"/>
                <w:szCs w:val="24"/>
              </w:rPr>
              <w:instrText xml:space="preserve"> REF _Ref223162216 \n \h </w:instrText>
            </w:r>
            <w:r w:rsidR="004747AA" w:rsidRPr="005B0CA4">
              <w:rPr>
                <w:rFonts w:eastAsiaTheme="minorEastAsia" w:cstheme="minorBidi"/>
                <w:szCs w:val="24"/>
              </w:rPr>
            </w:r>
            <w:r w:rsidR="004747AA" w:rsidRPr="005B0CA4">
              <w:rPr>
                <w:rFonts w:eastAsiaTheme="minorEastAsia" w:cstheme="minorBidi"/>
                <w:szCs w:val="24"/>
              </w:rPr>
              <w:fldChar w:fldCharType="separate"/>
            </w:r>
            <w:r w:rsidR="00CC67AF">
              <w:rPr>
                <w:rFonts w:eastAsiaTheme="minorEastAsia" w:cstheme="minorBidi"/>
                <w:szCs w:val="24"/>
              </w:rPr>
              <w:t>A</w:t>
            </w:r>
            <w:r w:rsidR="004747AA" w:rsidRPr="005B0CA4">
              <w:rPr>
                <w:rFonts w:eastAsiaTheme="minorEastAsia" w:cstheme="minorBidi"/>
                <w:szCs w:val="24"/>
              </w:rPr>
              <w:fldChar w:fldCharType="end"/>
            </w:r>
            <w:r w:rsidR="00CB6D27" w:rsidRPr="005B0CA4">
              <w:rPr>
                <w:rFonts w:eastAsiaTheme="minorEastAsia" w:cstheme="minorBidi"/>
                <w:szCs w:val="24"/>
              </w:rPr>
              <w:t>)</w:t>
            </w:r>
          </w:p>
          <w:p w14:paraId="1AD23187" w14:textId="77777777" w:rsidR="00E74801" w:rsidRPr="005B0CA4" w:rsidRDefault="00000000" w:rsidP="006601CA">
            <w:pPr>
              <w:pStyle w:val="TableText"/>
            </w:pP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E74801" w:rsidRPr="005B0CA4">
              <w:t>: wind speed field</w:t>
            </w:r>
          </w:p>
          <w:p w14:paraId="0CC2B6BA" w14:textId="77777777" w:rsidR="00E74801" w:rsidRPr="005B0CA4" w:rsidRDefault="00000000" w:rsidP="006601CA">
            <w:pPr>
              <w:pStyle w:val="TableText"/>
            </w:pP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E74801" w:rsidRPr="005B0CA4">
              <w:t>: wind direction field</w:t>
            </w:r>
          </w:p>
          <w:p w14:paraId="24E8B744" w14:textId="77777777" w:rsidR="00E74801" w:rsidRPr="00E878B1" w:rsidRDefault="00000000" w:rsidP="006601CA">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lang w:val="fr-BE"/>
                </w:rPr>
                <m:t>(</m:t>
              </m:r>
              <m:r>
                <w:rPr>
                  <w:rFonts w:ascii="Cambria Math" w:hAnsi="Cambria Math"/>
                </w:rPr>
                <m:t>x</m:t>
              </m:r>
              <m:r>
                <m:rPr>
                  <m:sty m:val="p"/>
                </m:rPr>
                <w:rPr>
                  <w:rFonts w:ascii="Cambria Math" w:hAnsi="Cambria Math"/>
                  <w:lang w:val="fr-BE"/>
                </w:rPr>
                <m:t>,</m:t>
              </m:r>
              <m:r>
                <w:rPr>
                  <w:rFonts w:ascii="Cambria Math" w:hAnsi="Cambria Math"/>
                </w:rPr>
                <m:t>y</m:t>
              </m:r>
              <m:r>
                <m:rPr>
                  <m:sty m:val="p"/>
                </m:rPr>
                <w:rPr>
                  <w:rFonts w:ascii="Cambria Math" w:hAnsi="Cambria Math"/>
                  <w:lang w:val="fr-BE"/>
                </w:rPr>
                <m:t>)</m:t>
              </m:r>
            </m:oMath>
            <w:r w:rsidR="00E74801" w:rsidRPr="00E878B1">
              <w:rPr>
                <w:lang w:val="fr-BE"/>
              </w:rPr>
              <w:t>: terrain slope</w:t>
            </w:r>
          </w:p>
          <w:p w14:paraId="0ECB804D" w14:textId="77777777" w:rsidR="00E74801" w:rsidRPr="00E878B1" w:rsidRDefault="00000000" w:rsidP="006601CA">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lang w:val="fr-BE"/>
                </w:rPr>
                <m:t>(</m:t>
              </m:r>
              <m:r>
                <w:rPr>
                  <w:rFonts w:ascii="Cambria Math" w:hAnsi="Cambria Math"/>
                </w:rPr>
                <m:t>x</m:t>
              </m:r>
              <m:r>
                <m:rPr>
                  <m:sty m:val="p"/>
                </m:rPr>
                <w:rPr>
                  <w:rFonts w:ascii="Cambria Math" w:hAnsi="Cambria Math"/>
                  <w:lang w:val="fr-BE"/>
                </w:rPr>
                <m:t>,</m:t>
              </m:r>
              <m:r>
                <w:rPr>
                  <w:rFonts w:ascii="Cambria Math" w:hAnsi="Cambria Math"/>
                </w:rPr>
                <m:t>y</m:t>
              </m:r>
              <m:r>
                <m:rPr>
                  <m:sty m:val="p"/>
                </m:rPr>
                <w:rPr>
                  <w:rFonts w:ascii="Cambria Math" w:hAnsi="Cambria Math"/>
                  <w:lang w:val="fr-BE"/>
                </w:rPr>
                <m:t>)</m:t>
              </m:r>
            </m:oMath>
            <w:r w:rsidR="00E74801" w:rsidRPr="00E878B1">
              <w:rPr>
                <w:lang w:val="fr-BE"/>
              </w:rPr>
              <w:t>: terrain orientation</w:t>
            </w:r>
          </w:p>
          <w:p w14:paraId="3005C039" w14:textId="77777777" w:rsidR="00E74801" w:rsidRPr="00E878B1" w:rsidRDefault="00000000" w:rsidP="006601CA">
            <w:pPr>
              <w:pStyle w:val="TableText"/>
              <w:rPr>
                <w:lang w:val="fr-BE"/>
              </w:rPr>
            </w:pP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lang w:val="fr-BE"/>
                    </w:rPr>
                    <m:t>,</m:t>
                  </m:r>
                  <m:r>
                    <w:rPr>
                      <w:rFonts w:ascii="Cambria Math" w:hAnsi="Cambria Math"/>
                    </w:rPr>
                    <m:t>k</m:t>
                  </m:r>
                </m:sub>
              </m:sSub>
              <m:r>
                <m:rPr>
                  <m:sty m:val="p"/>
                </m:rPr>
                <w:rPr>
                  <w:rFonts w:ascii="Cambria Math" w:hAnsi="Cambria Math"/>
                  <w:lang w:val="fr-BE"/>
                </w:rPr>
                <m:t>(</m:t>
              </m:r>
              <m:r>
                <w:rPr>
                  <w:rFonts w:ascii="Cambria Math" w:hAnsi="Cambria Math"/>
                </w:rPr>
                <m:t>x</m:t>
              </m:r>
              <m:r>
                <m:rPr>
                  <m:sty m:val="p"/>
                </m:rPr>
                <w:rPr>
                  <w:rFonts w:ascii="Cambria Math" w:hAnsi="Cambria Math"/>
                  <w:lang w:val="fr-BE"/>
                </w:rPr>
                <m:t>,</m:t>
              </m:r>
              <m:r>
                <w:rPr>
                  <w:rFonts w:ascii="Cambria Math" w:hAnsi="Cambria Math"/>
                </w:rPr>
                <m:t>y</m:t>
              </m:r>
              <m:r>
                <m:rPr>
                  <m:sty m:val="p"/>
                </m:rPr>
                <w:rPr>
                  <w:rFonts w:ascii="Cambria Math" w:hAnsi="Cambria Math"/>
                  <w:lang w:val="fr-BE"/>
                </w:rPr>
                <m:t>)</m:t>
              </m:r>
            </m:oMath>
            <w:r w:rsidR="00E74801" w:rsidRPr="00E878B1">
              <w:rPr>
                <w:lang w:val="fr-BE"/>
              </w:rPr>
              <w:t>: fuel surface moisture</w:t>
            </w:r>
          </w:p>
          <w:p w14:paraId="67AC11A9" w14:textId="77777777" w:rsidR="00E74801" w:rsidRPr="005B0CA4" w:rsidRDefault="00000000" w:rsidP="006601CA">
            <w:pPr>
              <w:pStyle w:val="TableText"/>
            </w:pPr>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E74801" w:rsidRPr="005B0CA4">
              <w:t>: fuel type</w:t>
            </w:r>
          </w:p>
        </w:tc>
        <w:tc>
          <w:tcPr>
            <w:tcW w:w="505" w:type="pct"/>
            <w:vAlign w:val="center"/>
          </w:tcPr>
          <w:p w14:paraId="4F2E811F" w14:textId="3388A89B" w:rsidR="00E74801" w:rsidRPr="005B0CA4" w:rsidRDefault="00E74801" w:rsidP="006601CA">
            <w:pPr>
              <w:pStyle w:val="TableText"/>
            </w:pPr>
            <w:bookmarkStart w:id="226" w:name="_Ref223041003"/>
            <w:r w:rsidRPr="005B0CA4">
              <w:t xml:space="preserve">( </w:t>
            </w:r>
            <w:r w:rsidRPr="005B0CA4">
              <w:fldChar w:fldCharType="begin"/>
            </w:r>
            <w:r w:rsidRPr="005B0CA4">
              <w:instrText xml:space="preserve"> SEQ ( \* ARABIC </w:instrText>
            </w:r>
            <w:r w:rsidRPr="005B0CA4">
              <w:fldChar w:fldCharType="separate"/>
            </w:r>
            <w:r w:rsidR="00CC67AF">
              <w:rPr>
                <w:noProof/>
              </w:rPr>
              <w:t>44</w:t>
            </w:r>
            <w:r w:rsidRPr="005B0CA4">
              <w:fldChar w:fldCharType="end"/>
            </w:r>
            <w:r w:rsidRPr="005B0CA4">
              <w:t xml:space="preserve"> )</w:t>
            </w:r>
            <w:bookmarkEnd w:id="226"/>
          </w:p>
        </w:tc>
      </w:tr>
    </w:tbl>
    <w:p w14:paraId="11463179" w14:textId="79D90BF7" w:rsidR="00756D51" w:rsidRPr="005B0CA4" w:rsidRDefault="004B34B3" w:rsidP="00756D51">
      <w:pPr>
        <w:pStyle w:val="ParText"/>
      </w:pPr>
      <w:r w:rsidRPr="005B0CA4">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r>
          <w:rPr>
            <w:rFonts w:ascii="Cambria Math" w:eastAsiaTheme="minorEastAsia" w:hAnsi="Cambria Math"/>
          </w:rPr>
          <m:t xml:space="preserve">(x,y) </m:t>
        </m:r>
      </m:oMath>
      <w:r w:rsidRPr="005B0CA4">
        <w:rPr>
          <w:rFonts w:eastAsiaTheme="minorEastAsia"/>
        </w:rPr>
        <w:t>does not determine spread direction. Directional influence</w:t>
      </w:r>
      <w:r w:rsidR="00921BAD" w:rsidRPr="005B0CA4">
        <w:rPr>
          <w:rFonts w:eastAsiaTheme="minorEastAsia"/>
        </w:rPr>
        <w:t xml:space="preserve"> </w:t>
      </w:r>
      <w:r w:rsidR="00921BAD" w:rsidRPr="005B0CA4">
        <w:rPr>
          <w:rFonts w:eastAsiaTheme="minorEastAsia"/>
        </w:rPr>
        <w:fldChar w:fldCharType="begin"/>
      </w:r>
      <w:r w:rsidR="00921BAD" w:rsidRPr="005B0CA4">
        <w:rPr>
          <w:rFonts w:eastAsiaTheme="minorEastAsia"/>
        </w:rPr>
        <w:instrText xml:space="preserve"> REF _Ref223221067 \h </w:instrText>
      </w:r>
      <w:r w:rsidR="00921BAD" w:rsidRPr="005B0CA4">
        <w:rPr>
          <w:rFonts w:eastAsiaTheme="minorEastAsia"/>
        </w:rPr>
      </w:r>
      <w:r w:rsidR="00921BAD" w:rsidRPr="005B0CA4">
        <w:rPr>
          <w:rFonts w:eastAsiaTheme="minorEastAsia"/>
        </w:rPr>
        <w:fldChar w:fldCharType="separate"/>
      </w:r>
      <w:r w:rsidR="00CC67AF" w:rsidRPr="005B0CA4">
        <w:t xml:space="preserve">( </w:t>
      </w:r>
      <w:r w:rsidR="00CC67AF">
        <w:rPr>
          <w:noProof/>
        </w:rPr>
        <w:t>45</w:t>
      </w:r>
      <w:r w:rsidR="00CC67AF" w:rsidRPr="005B0CA4">
        <w:t xml:space="preserve"> )</w:t>
      </w:r>
      <w:r w:rsidR="00921BAD" w:rsidRPr="005B0CA4">
        <w:rPr>
          <w:rFonts w:eastAsiaTheme="minorEastAsia"/>
        </w:rPr>
        <w:fldChar w:fldCharType="end"/>
      </w:r>
      <w:r w:rsidRPr="005B0CA4">
        <w:rPr>
          <w:rFonts w:eastAsiaTheme="minorEastAsia"/>
        </w:rPr>
        <w:t xml:space="preserve"> is introduced when propagating fire from a burning neighbour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5B0CA4">
        <w:rPr>
          <w:rFonts w:eastAsiaTheme="minorEastAsia"/>
        </w:rPr>
        <w:t xml:space="preserve"> to target cell </w:t>
      </w:r>
      <m:oMath>
        <m:r>
          <w:rPr>
            <w:rFonts w:ascii="Cambria Math" w:eastAsiaTheme="minorEastAsia" w:hAnsi="Cambria Math"/>
          </w:rPr>
          <m:t>(x,y)</m:t>
        </m:r>
      </m:oMath>
      <w:r w:rsidRPr="005B0CA4">
        <w:rPr>
          <w:rFonts w:eastAsiaTheme="minorEastAsia"/>
        </w:rPr>
        <w:t>.</w:t>
      </w:r>
      <w:r w:rsidR="00921BAD" w:rsidRPr="005B0CA4">
        <w:rPr>
          <w:rFonts w:eastAsiaTheme="minorEastAsia"/>
        </w:rPr>
        <w:t xml:space="preserve"> </w:t>
      </w:r>
      <m:oMath>
        <m:sSub>
          <m:sSubPr>
            <m:ctrlPr>
              <w:rPr>
                <w:rFonts w:ascii="Cambria Math" w:hAnsi="Cambria Math"/>
              </w:rPr>
            </m:ctrlPr>
          </m:sSubPr>
          <m:e>
            <m:r>
              <w:rPr>
                <w:rFonts w:ascii="Cambria Math" w:hAnsi="Cambria Math"/>
              </w:rPr>
              <m:t>θ</m:t>
            </m:r>
          </m:e>
          <m:sub>
            <m:d>
              <m:dPr>
                <m:ctrlPr>
                  <w:rPr>
                    <w:rFonts w:ascii="Cambria Math" w:hAnsi="Cambria Math"/>
                  </w:rPr>
                </m:ctrlPr>
              </m:dPr>
              <m:e>
                <m:r>
                  <w:rPr>
                    <w:rFonts w:ascii="Cambria Math" w:hAnsi="Cambria Math"/>
                  </w:rPr>
                  <m:t>i,j)→(x,y</m:t>
                </m:r>
              </m:e>
            </m:d>
          </m:sub>
        </m:sSub>
      </m:oMath>
      <w:r w:rsidR="00756D51" w:rsidRPr="005B0CA4">
        <w:t>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B0CA4" w14:paraId="4F0EA562" w14:textId="77777777" w:rsidTr="00B517B6">
        <w:tc>
          <w:tcPr>
            <w:tcW w:w="4495" w:type="pct"/>
            <w:vAlign w:val="center"/>
          </w:tcPr>
          <w:p w14:paraId="7E41CA9D" w14:textId="4CEF252B" w:rsidR="00B517B6" w:rsidRPr="005B0CA4"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08517146" w:rsidR="00B517B6" w:rsidRPr="005B0CA4" w:rsidRDefault="00B517B6" w:rsidP="006601CA">
            <w:pPr>
              <w:pStyle w:val="TableText"/>
            </w:pPr>
            <w:bookmarkStart w:id="227" w:name="_Ref223221067"/>
            <w:r w:rsidRPr="005B0CA4">
              <w:t xml:space="preserve">( </w:t>
            </w:r>
            <w:r w:rsidRPr="005B0CA4">
              <w:fldChar w:fldCharType="begin"/>
            </w:r>
            <w:r w:rsidRPr="005B0CA4">
              <w:instrText xml:space="preserve"> SEQ ( \* ARABIC </w:instrText>
            </w:r>
            <w:r w:rsidRPr="005B0CA4">
              <w:fldChar w:fldCharType="separate"/>
            </w:r>
            <w:r w:rsidR="00CC67AF">
              <w:rPr>
                <w:noProof/>
              </w:rPr>
              <w:t>45</w:t>
            </w:r>
            <w:r w:rsidRPr="005B0CA4">
              <w:fldChar w:fldCharType="end"/>
            </w:r>
            <w:r w:rsidRPr="005B0CA4">
              <w:t xml:space="preserve"> )</w:t>
            </w:r>
            <w:bookmarkEnd w:id="227"/>
          </w:p>
        </w:tc>
      </w:tr>
    </w:tbl>
    <w:p w14:paraId="55F04FD6" w14:textId="0D71CC59" w:rsidR="00E74801" w:rsidRPr="005B0CA4" w:rsidRDefault="000C5B16" w:rsidP="00187F0F">
      <w:pPr>
        <w:pStyle w:val="ParText"/>
        <w:tabs>
          <w:tab w:val="left" w:pos="7513"/>
        </w:tabs>
      </w:pPr>
      <w:r w:rsidRPr="005B0CA4">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r>
          <w:rPr>
            <w:rFonts w:ascii="Cambria Math" w:hAnsi="Cambria Math"/>
          </w:rPr>
          <m:t>(x,y)∈{0,1}</m:t>
        </m:r>
      </m:oMath>
      <w:r w:rsidR="00752F73" w:rsidRPr="005B0CA4">
        <w:t xml:space="preserve"> </w:t>
      </w:r>
      <w:r w:rsidRPr="005B0CA4">
        <w:t>directly activates combustion independent of neighbour influence. Ignition injection may represent lightning strikes, human-caused ignition, or scenario-based ignition input from the UI layer.</w:t>
      </w:r>
    </w:p>
    <w:p w14:paraId="78A39024" w14:textId="04A24F9B" w:rsidR="00392992" w:rsidRPr="005B0CA4" w:rsidRDefault="00392992" w:rsidP="00392992">
      <w:pPr>
        <w:pStyle w:val="ParText"/>
      </w:pPr>
      <w:r w:rsidRPr="005B0CA4">
        <w:t xml:space="preserve">It is important to emphasize that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r>
          <w:rPr>
            <w:rFonts w:ascii="Cambria Math" w:hAnsi="Cambria Math"/>
          </w:rPr>
          <m:t>(x,y)</m:t>
        </m:r>
      </m:oMath>
      <w:r w:rsidRPr="005B0CA4">
        <w:t xml:space="preserve">is not part of the persistent state vector. It is an external triggering input defined under </w:t>
      </w:r>
      <m:oMath>
        <m:sSub>
          <m:sSubPr>
            <m:ctrlPr>
              <w:rPr>
                <w:rFonts w:ascii="Cambria Math" w:hAnsi="Cambria Math"/>
              </w:rPr>
            </m:ctrlPr>
          </m:sSubPr>
          <m:e>
            <m:r>
              <w:rPr>
                <w:rFonts w:ascii="Cambria Math" w:hAnsi="Cambria Math"/>
              </w:rPr>
              <m:t>U</m:t>
            </m:r>
          </m:e>
          <m:sub>
            <m:r>
              <w:rPr>
                <w:rFonts w:ascii="Cambria Math" w:hAnsi="Cambria Math"/>
              </w:rPr>
              <m:t>Ign,k</m:t>
            </m:r>
          </m:sub>
        </m:sSub>
        <m:r>
          <w:rPr>
            <w:rFonts w:ascii="Cambria Math" w:eastAsiaTheme="minorEastAsia" w:hAnsi="Cambria Math"/>
            <w:lang w:eastAsia="ja-JP"/>
          </w:rPr>
          <m:t>(x,y)</m:t>
        </m:r>
      </m:oMath>
      <w:r w:rsidRPr="005B0CA4">
        <w:t xml:space="preserve">. </w:t>
      </w:r>
      <w:r w:rsidR="00D57892" w:rsidRPr="005B0CA4">
        <w:t xml:space="preserve">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(x,y)=1</m:t>
        </m:r>
      </m:oMath>
      <w:r w:rsidR="00D57892" w:rsidRPr="005B0CA4">
        <w:rPr>
          <w:rFonts w:eastAsiaTheme="minorEastAsia"/>
        </w:rPr>
        <w:t xml:space="preserve"> </w:t>
      </w:r>
      <w:r w:rsidR="00D57892" w:rsidRPr="005B0CA4">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oMath>
      <w:r w:rsidR="00D57892" w:rsidRPr="005B0CA4">
        <w:t xml:space="preserve">is insufficient, extinction follows naturally via the persistence condition in the next step. </w:t>
      </w:r>
      <w:r w:rsidRPr="005B0CA4">
        <w:t xml:space="preserve">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oMath>
      <w:r w:rsidRPr="005B0CA4">
        <w:t>represents combustion strength after ignition has occurred and does not participate in the activation condition. This separation preserves conceptual clarity between fire initiation and fire magnitude.</w:t>
      </w:r>
    </w:p>
    <w:p w14:paraId="35DDA7F2" w14:textId="77777777" w:rsidR="00392992" w:rsidRPr="005B0CA4" w:rsidRDefault="00392992" w:rsidP="00392992">
      <w:pPr>
        <w:pStyle w:val="ParText"/>
      </w:pPr>
      <w:r w:rsidRPr="005B0CA4">
        <w:t>Through this formulation, burning status evolution is explicitly linked to spatial coupling, fuel availability, and ignition forcing, thereby establishing a physically interpretable and decision-support compatible propagation mechanism.</w:t>
      </w:r>
    </w:p>
    <w:p w14:paraId="4E48510A" w14:textId="70676099" w:rsidR="00AF4DFB" w:rsidRPr="005B0CA4" w:rsidRDefault="00AF4DFB" w:rsidP="00392992">
      <w:pPr>
        <w:pStyle w:val="ParText"/>
      </w:pPr>
      <w:r w:rsidRPr="005B0CA4">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r>
          <w:rPr>
            <w:rFonts w:ascii="Cambria Math" w:eastAsiaTheme="minorEastAsia" w:hAnsi="Cambria Math"/>
            <w:lang w:eastAsia="ja-JP"/>
          </w:rPr>
          <m:t>(x,y)</m:t>
        </m:r>
      </m:oMath>
      <w:r w:rsidRPr="005B0CA4">
        <w:t>. The local fire intensity proxy does not directly influence activation conditions; instead, it modulates suppression effectiveness and decision-layer interpretation. This separation preserves structural clarity between spread mechanics and combustion strength representation.</w:t>
      </w:r>
      <w:r w:rsidR="00420CF2" w:rsidRPr="005B0CA4">
        <w:t xml:space="preserve"> </w:t>
      </w:r>
      <w:r w:rsidR="00622D62" w:rsidRPr="005B0CA4">
        <w:t>Thus, intensity affects wildfire dynamics indirectly through suppression resistance and decision-layer interpretation, rather than directly controlling fire propagation.</w:t>
      </w:r>
    </w:p>
    <w:p w14:paraId="667D2529" w14:textId="38F3B28B" w:rsidR="00420CF2" w:rsidRPr="005B0CA4" w:rsidRDefault="00420CF2" w:rsidP="00392992">
      <w:pPr>
        <w:pStyle w:val="ParText"/>
      </w:pPr>
      <w:r w:rsidRPr="005B0CA4">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r>
          <w:rPr>
            <w:rFonts w:ascii="Cambria Math" w:eastAsiaTheme="minorEastAsia" w:hAnsi="Cambria Math"/>
            <w:lang w:eastAsia="ja-JP"/>
          </w:rPr>
          <m:t>(x,y)</m:t>
        </m:r>
      </m:oMath>
      <w:r w:rsidR="00FC6473" w:rsidRPr="005B0CA4">
        <w:rPr>
          <w:rFonts w:eastAsiaTheme="minorEastAsia"/>
          <w:lang w:eastAsia="ja-JP"/>
        </w:rPr>
        <w:t xml:space="preserve"> </w:t>
      </w:r>
      <w:r w:rsidRPr="005B0CA4">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eastAsiaTheme="minorEastAsia" w:hAnsi="Cambria Math"/>
            <w:lang w:eastAsia="ja-JP"/>
          </w:rPr>
          <m:t>(x,y)</m:t>
        </m:r>
      </m:oMath>
      <w:r w:rsidRPr="005B0CA4">
        <w:t>. Fuel availability influences spread only indirectly through the burning persistence condition, preventing propagation from fuel-depleted cells. This structural separation avoids double-</w:t>
      </w:r>
      <w:r w:rsidR="00B76F09" w:rsidRPr="005B0CA4">
        <w:t>counting</w:t>
      </w:r>
      <w:r w:rsidRPr="005B0CA4">
        <w:t xml:space="preserve"> mitigation effects.</w:t>
      </w:r>
    </w:p>
    <w:p w14:paraId="3E5250AB" w14:textId="69471F38" w:rsidR="00392992" w:rsidRPr="005B0CA4" w:rsidRDefault="005F55ED" w:rsidP="00756D51">
      <w:pPr>
        <w:pStyle w:val="ParText"/>
        <w:keepNext/>
        <w:rPr>
          <w:b/>
          <w:bCs/>
          <w:u w:val="single"/>
        </w:rPr>
      </w:pPr>
      <w:r w:rsidRPr="005B0CA4">
        <w:rPr>
          <w:b/>
          <w:bCs/>
          <w:u w:val="single"/>
        </w:rPr>
        <w:t>Fuel Mass Evolution</w:t>
      </w:r>
      <w:r w:rsidR="00617998" w:rsidRPr="005B0CA4">
        <w:rPr>
          <w:b/>
          <w:bCs/>
          <w:u w:val="single"/>
        </w:rPr>
        <w:t xml:space="preserve"> </w:t>
      </w:r>
      <w:r w:rsidR="00617998" w:rsidRPr="005B0CA4">
        <w:rPr>
          <w:b/>
          <w:bCs/>
        </w:rPr>
        <w:t>(</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load,k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 xml:space="preserve">load,k+1 </m:t>
            </m:r>
          </m:sub>
        </m:sSub>
        <m:d>
          <m:dPr>
            <m:ctrlPr>
              <w:rPr>
                <w:rFonts w:ascii="Cambria Math" w:hAnsi="Cambria Math"/>
                <w:b/>
                <w:bCs/>
                <w:i/>
              </w:rPr>
            </m:ctrlPr>
          </m:dPr>
          <m:e>
            <m:r>
              <m:rPr>
                <m:sty m:val="bi"/>
              </m:rPr>
              <w:rPr>
                <w:rFonts w:ascii="Cambria Math" w:hAnsi="Cambria Math"/>
              </w:rPr>
              <m:t>x,y</m:t>
            </m:r>
          </m:e>
        </m:d>
      </m:oMath>
      <w:r w:rsidR="00617998" w:rsidRPr="005B0CA4">
        <w:rPr>
          <w:rFonts w:eastAsiaTheme="minorEastAsia"/>
          <w:b/>
          <w:bCs/>
        </w:rPr>
        <w:t>)</w:t>
      </w:r>
    </w:p>
    <w:p w14:paraId="745C0340" w14:textId="7E5A2D5E" w:rsidR="00B35A97" w:rsidRPr="005B0CA4" w:rsidRDefault="00191003" w:rsidP="00B35A97">
      <w:pPr>
        <w:pStyle w:val="ParText"/>
      </w:pPr>
      <w:r w:rsidRPr="005B0CA4">
        <w:t>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interpretable interaction between wildfire dynamics and decision-driven mitigation.</w:t>
      </w:r>
      <w:r w:rsidR="00B35A97" w:rsidRPr="005B0CA4">
        <w:t xml:space="preserve"> </w:t>
      </w:r>
      <w:r w:rsidR="00D57892" w:rsidRPr="005B0CA4">
        <w:t xml:space="preserve">Combustion-driven consumption and suppression-driven reduction are applied within the same discrete step </w:t>
      </w:r>
      <m:oMath>
        <m:r>
          <w:rPr>
            <w:rFonts w:ascii="Cambria Math" w:hAnsi="Cambria Math"/>
          </w:rPr>
          <m:t>k</m:t>
        </m:r>
      </m:oMath>
      <w:r w:rsidR="00D57892" w:rsidRPr="005B0CA4">
        <w:t xml:space="preserve">as a simultaneous update, represented by the combined terms in </w:t>
      </w:r>
      <w:r w:rsidR="005F5486" w:rsidRPr="005B0CA4">
        <w:fldChar w:fldCharType="begin"/>
      </w:r>
      <w:r w:rsidR="005F5486" w:rsidRPr="005B0CA4">
        <w:instrText xml:space="preserve"> REF _Ref222824237 \h </w:instrText>
      </w:r>
      <w:r w:rsidR="005F5486" w:rsidRPr="005B0CA4">
        <w:fldChar w:fldCharType="separate"/>
      </w:r>
      <w:r w:rsidR="00CC67AF" w:rsidRPr="005B0CA4">
        <w:t xml:space="preserve">( </w:t>
      </w:r>
      <w:r w:rsidR="00CC67AF">
        <w:rPr>
          <w:noProof/>
        </w:rPr>
        <w:t>46</w:t>
      </w:r>
      <w:r w:rsidR="00CC67AF" w:rsidRPr="005B0CA4">
        <w:t xml:space="preserve"> )</w:t>
      </w:r>
      <w:r w:rsidR="005F5486" w:rsidRPr="005B0CA4">
        <w:fldChar w:fldCharType="end"/>
      </w:r>
      <w:r w:rsidR="00B35A97" w:rsidRPr="005B0CA4">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B0CA4" w14:paraId="6FF5486B" w14:textId="77777777" w:rsidTr="00B517B6">
        <w:tc>
          <w:tcPr>
            <w:tcW w:w="4495" w:type="pct"/>
            <w:vAlign w:val="center"/>
          </w:tcPr>
          <w:p w14:paraId="0C7397EA" w14:textId="35D6BBE4" w:rsidR="00B517B6" w:rsidRPr="005B0CA4" w:rsidRDefault="00000000" w:rsidP="00B35A97">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r>
                  <w:rPr>
                    <w:rFonts w:ascii="Cambria Math" w:hAnsi="Cambria Math"/>
                  </w:rPr>
                  <m:t>(x,y)=</m:t>
                </m:r>
                <m:r>
                  <m:rPr>
                    <m:sty m:val="p"/>
                  </m:rPr>
                  <w:rPr>
                    <w:rFonts w:ascii="Cambria Math" w:hAnsi="Cambria Math"/>
                  </w:rPr>
                  <m:t>max</m:t>
                </m:r>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r>
                                  <w:rPr>
                                    <w:rFonts w:ascii="Cambria Math" w:hAnsi="Cambria Math"/>
                                  </w:rPr>
                                  <m:t>(x,y)</m:t>
                                </m:r>
                              </m:e>
                            </m:eqArr>
                          </m:e>
                        </m:d>
                      </m:e>
                    </m:eqArr>
                  </m:e>
                </m:d>
              </m:oMath>
            </m:oMathPara>
          </w:p>
          <w:p w14:paraId="79BD6DAF" w14:textId="498A9378" w:rsidR="001A62B0" w:rsidRPr="005B0CA4" w:rsidRDefault="00000000" w:rsidP="001A62B0">
            <w:pPr>
              <w:pStyle w:val="TableText"/>
            </w:pP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)∈{0,1}</m:t>
              </m:r>
            </m:oMath>
            <w:r w:rsidR="001A62B0" w:rsidRPr="005B0CA4">
              <w:t>: the burning status indicator,</w:t>
            </w:r>
          </w:p>
          <w:p w14:paraId="7325C01E" w14:textId="51F9DB83" w:rsidR="001A62B0" w:rsidRPr="005B0CA4" w:rsidRDefault="00000000" w:rsidP="001A62B0">
            <w:pPr>
              <w:pStyle w:val="TableText"/>
            </w:pP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)∈[0,1]</m:t>
              </m:r>
            </m:oMath>
            <w:r w:rsidR="001A62B0" w:rsidRPr="005B0CA4">
              <w:t>: the fractional burn rate</w:t>
            </w:r>
            <w:r w:rsidR="001E5F6D" w:rsidRPr="005B0CA4">
              <w:t xml:space="preserve"> </w:t>
            </w:r>
            <w:r w:rsidR="001E5F6D" w:rsidRPr="005B0CA4">
              <w:rPr>
                <w:rFonts w:eastAsiaTheme="minorEastAsia" w:cstheme="minorBidi"/>
              </w:rPr>
              <w:t>(Appendix</w:t>
            </w:r>
            <w:r w:rsidR="00EC4A64" w:rsidRPr="005B0CA4">
              <w:rPr>
                <w:rFonts w:eastAsiaTheme="minorEastAsia" w:cstheme="minorBidi"/>
              </w:rPr>
              <w:t xml:space="preserve"> </w:t>
            </w:r>
            <w:r w:rsidR="00EC4A64" w:rsidRPr="005B0CA4">
              <w:rPr>
                <w:rFonts w:eastAsiaTheme="minorEastAsia" w:cstheme="minorBidi"/>
              </w:rPr>
              <w:fldChar w:fldCharType="begin"/>
            </w:r>
            <w:r w:rsidR="00EC4A64" w:rsidRPr="005B0CA4">
              <w:rPr>
                <w:rFonts w:eastAsiaTheme="minorEastAsia" w:cstheme="minorBidi"/>
              </w:rPr>
              <w:instrText xml:space="preserve"> REF _Ref223263851 \n \h </w:instrText>
            </w:r>
            <w:r w:rsidR="00EC4A64" w:rsidRPr="005B0CA4">
              <w:rPr>
                <w:rFonts w:eastAsiaTheme="minorEastAsia" w:cstheme="minorBidi"/>
              </w:rPr>
            </w:r>
            <w:r w:rsidR="00EC4A64" w:rsidRPr="005B0CA4">
              <w:rPr>
                <w:rFonts w:eastAsiaTheme="minorEastAsia" w:cstheme="minorBidi"/>
              </w:rPr>
              <w:fldChar w:fldCharType="separate"/>
            </w:r>
            <w:r w:rsidR="00CC67AF">
              <w:rPr>
                <w:rFonts w:eastAsiaTheme="minorEastAsia" w:cstheme="minorBidi"/>
              </w:rPr>
              <w:t>B</w:t>
            </w:r>
            <w:r w:rsidR="00EC4A64" w:rsidRPr="005B0CA4">
              <w:rPr>
                <w:rFonts w:eastAsiaTheme="minorEastAsia" w:cstheme="minorBidi"/>
              </w:rPr>
              <w:fldChar w:fldCharType="end"/>
            </w:r>
            <w:r w:rsidR="001E5F6D" w:rsidRPr="005B0CA4">
              <w:rPr>
                <w:rFonts w:eastAsiaTheme="minorEastAsia" w:cstheme="minorBidi"/>
              </w:rPr>
              <w:t>)</w:t>
            </w:r>
            <w:r w:rsidR="001A62B0" w:rsidRPr="005B0CA4">
              <w:t>,</w:t>
            </w:r>
          </w:p>
          <w:p w14:paraId="0A482E52" w14:textId="4E277AE0" w:rsidR="001A62B0" w:rsidRPr="005B0CA4" w:rsidRDefault="00000000" w:rsidP="001A62B0">
            <w:pPr>
              <w:pStyle w:val="TableText"/>
            </w:pP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1A62B0" w:rsidRPr="005B0CA4">
              <w:t>: the currently available fuel mass.</w:t>
            </w:r>
          </w:p>
          <w:p w14:paraId="13FAFB0D" w14:textId="77777777" w:rsidR="00D41A39" w:rsidRPr="005B0CA4" w:rsidRDefault="00000000" w:rsidP="00D41A39">
            <w:pPr>
              <w:pStyle w:val="TableText"/>
            </w:pP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)∈[0,1]</m:t>
              </m:r>
            </m:oMath>
            <w:r w:rsidR="00B517B6" w:rsidRPr="005B0CA4">
              <w:t>: intervention-based fuel reduction</w:t>
            </w:r>
            <w:r w:rsidR="00D41A39" w:rsidRPr="005B0CA4">
              <w:t xml:space="preserve"> </w:t>
            </w:r>
          </w:p>
          <w:p w14:paraId="59CED0FE" w14:textId="4361A4C5" w:rsidR="004F21EA" w:rsidRPr="00E878B1" w:rsidRDefault="004F21EA" w:rsidP="00D41A39">
            <w:pPr>
              <w:pStyle w:val="TableText"/>
              <w:rPr>
                <w:lang w:val="fr-BE"/>
              </w:rPr>
            </w:pPr>
            <w:r w:rsidRPr="00E878B1">
              <w:rPr>
                <w:lang w:val="fr-BE"/>
              </w:rPr>
              <w:t xml:space="preserve">Constraints: </w:t>
            </w:r>
            <m:oMath>
              <m:r>
                <m:rPr>
                  <m:sty m:val="p"/>
                </m:rPr>
                <w:rPr>
                  <w:rFonts w:ascii="Cambria Math" w:hAnsi="Cambria Math"/>
                  <w:lang w:val="fr-BE"/>
                </w:rPr>
                <m:t>0≤</m:t>
              </m:r>
              <m:sSub>
                <m:sSubPr>
                  <m:ctrlPr>
                    <w:rPr>
                      <w:rFonts w:ascii="Cambria Math" w:hAnsi="Cambria Math"/>
                    </w:rPr>
                  </m:ctrlPr>
                </m:sSubPr>
                <m:e>
                  <m:r>
                    <w:rPr>
                      <w:rFonts w:ascii="Cambria Math" w:hAnsi="Cambria Math"/>
                    </w:rPr>
                    <m:t>F</m:t>
                  </m:r>
                </m:e>
                <m:sub>
                  <m:r>
                    <w:rPr>
                      <w:rFonts w:ascii="Cambria Math" w:hAnsi="Cambria Math"/>
                    </w:rPr>
                    <m:t>load</m:t>
                  </m:r>
                  <m:r>
                    <w:rPr>
                      <w:rFonts w:ascii="Cambria Math" w:hAnsi="Cambria Math"/>
                      <w:lang w:val="fr-BE"/>
                    </w:rPr>
                    <m:t>,</m:t>
                  </m:r>
                  <m:r>
                    <w:rPr>
                      <w:rFonts w:ascii="Cambria Math" w:hAnsi="Cambria Math"/>
                    </w:rPr>
                    <m:t>k</m:t>
                  </m:r>
                  <m:r>
                    <w:rPr>
                      <w:rFonts w:ascii="Cambria Math" w:hAnsi="Cambria Math"/>
                      <w:lang w:val="fr-BE"/>
                    </w:rPr>
                    <m:t>+1</m:t>
                  </m:r>
                </m:sub>
              </m:sSub>
              <m:r>
                <m:rPr>
                  <m:sty m:val="p"/>
                </m:rPr>
                <w:rPr>
                  <w:rFonts w:ascii="Cambria Math" w:hAnsi="Cambria Math"/>
                  <w:lang w:val="fr-BE"/>
                </w:rPr>
                <m:t>(</m:t>
              </m:r>
              <m:r>
                <w:rPr>
                  <w:rFonts w:ascii="Cambria Math" w:hAnsi="Cambria Math"/>
                </w:rPr>
                <m:t>x</m:t>
              </m:r>
              <m:r>
                <m:rPr>
                  <m:sty m:val="p"/>
                </m:rPr>
                <w:rPr>
                  <w:rFonts w:ascii="Cambria Math" w:hAnsi="Cambria Math"/>
                  <w:lang w:val="fr-BE"/>
                </w:rPr>
                <m:t>,</m:t>
              </m:r>
              <m:r>
                <w:rPr>
                  <w:rFonts w:ascii="Cambria Math" w:hAnsi="Cambria Math"/>
                </w:rPr>
                <m:t>y</m:t>
              </m:r>
              <m:r>
                <w:rPr>
                  <w:rFonts w:ascii="Cambria Math" w:hAnsi="Cambria Math"/>
                  <w:lang w:val="fr-BE"/>
                </w:rPr>
                <m:t>)</m:t>
              </m:r>
              <m:r>
                <m:rPr>
                  <m:sty m:val="p"/>
                </m:rPr>
                <w:rPr>
                  <w:rFonts w:ascii="Cambria Math" w:hAnsi="Cambria Math"/>
                  <w:lang w:val="fr-BE"/>
                </w:rPr>
                <m:t>≤1</m:t>
              </m:r>
            </m:oMath>
          </w:p>
        </w:tc>
        <w:tc>
          <w:tcPr>
            <w:tcW w:w="505" w:type="pct"/>
            <w:vAlign w:val="center"/>
          </w:tcPr>
          <w:p w14:paraId="6E348593" w14:textId="64B9EA89" w:rsidR="00B517B6" w:rsidRPr="005B0CA4" w:rsidRDefault="00B517B6" w:rsidP="006601CA">
            <w:pPr>
              <w:pStyle w:val="TableText"/>
            </w:pPr>
            <w:bookmarkStart w:id="228" w:name="_Ref222824237"/>
            <w:r w:rsidRPr="005B0CA4">
              <w:t xml:space="preserve">( </w:t>
            </w:r>
            <w:r w:rsidRPr="005B0CA4">
              <w:fldChar w:fldCharType="begin"/>
            </w:r>
            <w:r w:rsidRPr="005B0CA4">
              <w:instrText xml:space="preserve"> SEQ ( \* ARABIC </w:instrText>
            </w:r>
            <w:r w:rsidRPr="005B0CA4">
              <w:fldChar w:fldCharType="separate"/>
            </w:r>
            <w:r w:rsidR="00CC67AF">
              <w:rPr>
                <w:noProof/>
              </w:rPr>
              <w:t>46</w:t>
            </w:r>
            <w:r w:rsidRPr="005B0CA4">
              <w:fldChar w:fldCharType="end"/>
            </w:r>
            <w:r w:rsidRPr="005B0CA4">
              <w:t xml:space="preserve"> )</w:t>
            </w:r>
            <w:bookmarkEnd w:id="228"/>
          </w:p>
        </w:tc>
      </w:tr>
    </w:tbl>
    <w:p w14:paraId="701E5A12" w14:textId="77777777" w:rsidR="00752F73" w:rsidRPr="005B0CA4" w:rsidRDefault="004F21EA" w:rsidP="001A62B0">
      <w:pPr>
        <w:pStyle w:val="ParText"/>
      </w:pPr>
      <w:r w:rsidRPr="005B0CA4">
        <w:t>Fuel cannot become negative and cannot increase unless explicitly modeled. This formulation explicitly separates combustion-induced depletion from suppression-induced reduction while enforcing non-negativity of fuel mass.</w:t>
      </w:r>
      <w:r w:rsidR="001A62B0" w:rsidRPr="005B0CA4">
        <w:t xml:space="preserve"> </w:t>
      </w:r>
    </w:p>
    <w:p w14:paraId="7A9874AC" w14:textId="39E50A54" w:rsidR="001A62B0" w:rsidRPr="005B0CA4" w:rsidRDefault="00752F73" w:rsidP="001A62B0">
      <w:pPr>
        <w:pStyle w:val="ParText"/>
      </w:pPr>
      <w:r w:rsidRPr="005B0CA4">
        <w:t xml:space="preserve">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5B0CA4">
        <w:rPr>
          <w:rFonts w:eastAsiaTheme="minorEastAsia"/>
        </w:rPr>
        <w:t xml:space="preserve"> </w:t>
      </w:r>
      <w:r w:rsidRPr="005B0CA4">
        <w:t xml:space="preserve">represents the fraction of available fuel consumed during the current simulation step. </w:t>
      </w:r>
      <w:r w:rsidR="001A62B0" w:rsidRPr="005B0CA4">
        <w:t xml:space="preserve">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(x,y)</m:t>
        </m:r>
      </m:oMath>
      <w:r w:rsidR="001A62B0" w:rsidRPr="005B0CA4">
        <w:t xml:space="preserve">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r>
          <w:rPr>
            <w:rFonts w:ascii="Cambria Math" w:eastAsiaTheme="minorEastAsia" w:hAnsi="Cambria Math"/>
            <w:lang w:eastAsia="ja-JP"/>
          </w:rPr>
          <m:t>(x,y)</m:t>
        </m:r>
      </m:oMath>
      <w:r w:rsidR="00FC6473" w:rsidRPr="005B0CA4">
        <w:rPr>
          <w:rFonts w:eastAsiaTheme="minorEastAsia"/>
        </w:rPr>
        <w:t xml:space="preserve"> </w:t>
      </w:r>
      <w:r w:rsidR="001A62B0" w:rsidRPr="005B0CA4">
        <w:t>captures the local combustion intensity per time step and can be interpreted as a discretized approximation of heat-release-driven fuel consumption.</w:t>
      </w:r>
      <w:r w:rsidR="00A9581E" w:rsidRPr="005B0CA4">
        <w:t xml:space="preserve">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r>
          <w:rPr>
            <w:rFonts w:ascii="Cambria Math" w:hAnsi="Cambria Math"/>
          </w:rPr>
          <m:t xml:space="preserve">(x,y) </m:t>
        </m:r>
      </m:oMath>
      <w:r w:rsidR="00A9581E" w:rsidRPr="005B0CA4">
        <w:t xml:space="preserve">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r>
          <w:rPr>
            <w:rFonts w:ascii="Cambria Math" w:eastAsiaTheme="minorEastAsia" w:hAnsi="Cambria Math"/>
            <w:lang w:eastAsia="ja-JP"/>
          </w:rPr>
          <m:t>(x,y)</m:t>
        </m:r>
        <m:r>
          <w:rPr>
            <w:rFonts w:ascii="Cambria Math" w:hAnsi="Cambria Math"/>
          </w:rPr>
          <m:t xml:space="preserve"> </m:t>
        </m:r>
      </m:oMath>
      <w:r w:rsidR="00A9581E" w:rsidRPr="005B0CA4">
        <w:t>and is not an independent external input.</w:t>
      </w:r>
    </w:p>
    <w:p w14:paraId="5B29769D" w14:textId="49AE358F" w:rsidR="00716E95" w:rsidRPr="005B0CA4" w:rsidRDefault="001A62B0" w:rsidP="00716E95">
      <w:pPr>
        <w:pStyle w:val="ParText"/>
      </w:pPr>
      <w:r w:rsidRPr="005B0CA4">
        <w:t>On the other hand, operational intervention modifies the fuel state through the suppression term</w:t>
      </w:r>
      <w:r w:rsidR="00716E95" w:rsidRPr="005B0CA4">
        <w:t xml:space="preserve"> </w:t>
      </w:r>
      <w:r w:rsidR="00716E95" w:rsidRPr="005B0CA4">
        <w:fldChar w:fldCharType="begin"/>
      </w:r>
      <w:r w:rsidR="00716E95" w:rsidRPr="005B0CA4">
        <w:instrText xml:space="preserve"> REF _Ref223223727 \h </w:instrText>
      </w:r>
      <w:r w:rsidR="00716E95" w:rsidRPr="005B0CA4">
        <w:fldChar w:fldCharType="separate"/>
      </w:r>
      <w:r w:rsidR="00CC67AF" w:rsidRPr="005B0CA4">
        <w:t xml:space="preserve">( </w:t>
      </w:r>
      <w:r w:rsidR="00CC67AF">
        <w:rPr>
          <w:noProof/>
        </w:rPr>
        <w:t>47</w:t>
      </w:r>
      <w:r w:rsidR="00CC67AF" w:rsidRPr="005B0CA4">
        <w:t xml:space="preserve"> )</w:t>
      </w:r>
      <w:r w:rsidR="00716E95" w:rsidRPr="005B0CA4">
        <w:fldChar w:fldCharType="end"/>
      </w:r>
      <w:r w:rsidR="00716E95" w:rsidRPr="005B0CA4">
        <w:t>. This mapping converts operational capability and reachability into a normalized fuel reduction effect. The suppression term may represent water or retardant application; mechanical fuel removal; controlled burn operations; and resource-constrained mitigation strategies.</w:t>
      </w:r>
    </w:p>
    <w:p w14:paraId="60B84A7D" w14:textId="77777777" w:rsidR="00716E95" w:rsidRPr="005B0CA4" w:rsidRDefault="00716E95" w:rsidP="00716E95">
      <w:pPr>
        <w:pStyle w:val="ParText"/>
      </w:pPr>
      <w:r w:rsidRPr="005B0CA4">
        <w:t xml:space="preserve">Importantly, suppression does not directly overwrite the burning state. Instead, it modifies the available fuel mass, which subsequently influences combustion persistence and propagation through the transition operator. This separation </w:t>
      </w:r>
      <w:r w:rsidRPr="005B0CA4">
        <w:lastRenderedPageBreak/>
        <w:t>guarantees architectural clarity between physical wildfire dynamics and decision-driven intervention mechanisms.</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9F637B" w:rsidRPr="005B0CA4" w14:paraId="09C3DBF4" w14:textId="77777777" w:rsidTr="006601CA">
        <w:tc>
          <w:tcPr>
            <w:tcW w:w="4495" w:type="pct"/>
            <w:vAlign w:val="center"/>
          </w:tcPr>
          <w:p w14:paraId="4BD953BE" w14:textId="47EBD1C8" w:rsidR="008E6AC0" w:rsidRPr="005B0CA4" w:rsidRDefault="00000000" w:rsidP="006601CA">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r>
                          <w:rPr>
                            <w:rFonts w:ascii="Cambria Math" w:eastAsiaTheme="minorEastAsia" w:hAnsi="Cambria Math"/>
                            <w:lang w:eastAsia="ja-JP"/>
                          </w:rPr>
                          <m:t>(x,y)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eastAsiaTheme="minorEastAsia" w:hAnsi="Cambria Math"/>
                            <w:lang w:eastAsia="ja-JP"/>
                          </w:rPr>
                          <m:t>(x,y)</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p w14:paraId="73AD1325" w14:textId="117003C5" w:rsidR="00170BBC" w:rsidRPr="005B0CA4" w:rsidRDefault="00000000" w:rsidP="00716E95">
            <w:pPr>
              <w:pStyle w:val="TableText"/>
              <w:rPr>
                <w:rFonts w:eastAsiaTheme="minorEastAsia" w:cstheme="minorBidi"/>
              </w:rPr>
            </w:pP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00170BBC" w:rsidRPr="005B0CA4">
              <w:rPr>
                <w:rFonts w:eastAsiaTheme="minorEastAsia" w:cstheme="minorBidi"/>
              </w:rPr>
              <w:t>: Suppression to fuel reduction map</w:t>
            </w:r>
            <w:r w:rsidR="00300DFA" w:rsidRPr="005B0CA4">
              <w:rPr>
                <w:rFonts w:eastAsiaTheme="minorEastAsia" w:cstheme="minorBidi"/>
              </w:rPr>
              <w:t xml:space="preserve"> (Appendix</w:t>
            </w:r>
            <w:r w:rsidR="00EC4A64" w:rsidRPr="005B0CA4">
              <w:rPr>
                <w:rFonts w:eastAsiaTheme="minorEastAsia" w:cstheme="minorBidi"/>
              </w:rPr>
              <w:t xml:space="preserve"> </w:t>
            </w:r>
            <w:r w:rsidR="00EC4A64" w:rsidRPr="005B0CA4">
              <w:rPr>
                <w:rFonts w:eastAsiaTheme="minorEastAsia" w:cstheme="minorBidi"/>
              </w:rPr>
              <w:fldChar w:fldCharType="begin"/>
            </w:r>
            <w:r w:rsidR="00EC4A64" w:rsidRPr="005B0CA4">
              <w:rPr>
                <w:rFonts w:eastAsiaTheme="minorEastAsia" w:cstheme="minorBidi"/>
              </w:rPr>
              <w:instrText xml:space="preserve"> REF _Ref223263865 \n \h </w:instrText>
            </w:r>
            <w:r w:rsidR="00EC4A64" w:rsidRPr="005B0CA4">
              <w:rPr>
                <w:rFonts w:eastAsiaTheme="minorEastAsia" w:cstheme="minorBidi"/>
              </w:rPr>
            </w:r>
            <w:r w:rsidR="00EC4A64" w:rsidRPr="005B0CA4">
              <w:rPr>
                <w:rFonts w:eastAsiaTheme="minorEastAsia" w:cstheme="minorBidi"/>
              </w:rPr>
              <w:fldChar w:fldCharType="separate"/>
            </w:r>
            <w:r w:rsidR="00CC67AF">
              <w:rPr>
                <w:rFonts w:eastAsiaTheme="minorEastAsia" w:cstheme="minorBidi"/>
              </w:rPr>
              <w:t>B</w:t>
            </w:r>
            <w:r w:rsidR="00EC4A64" w:rsidRPr="005B0CA4">
              <w:rPr>
                <w:rFonts w:eastAsiaTheme="minorEastAsia" w:cstheme="minorBidi"/>
              </w:rPr>
              <w:fldChar w:fldCharType="end"/>
            </w:r>
            <w:r w:rsidR="00300DFA" w:rsidRPr="005B0CA4">
              <w:rPr>
                <w:rFonts w:eastAsiaTheme="minorEastAsia" w:cstheme="minorBidi"/>
              </w:rPr>
              <w:t>)</w:t>
            </w:r>
          </w:p>
          <w:p w14:paraId="613B981F" w14:textId="7F5FBE67" w:rsidR="00716E95" w:rsidRPr="005B0CA4" w:rsidRDefault="00000000" w:rsidP="00716E95">
            <w:pPr>
              <w:pStyle w:val="TableText"/>
            </w:pP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00716E95" w:rsidRPr="005B0CA4">
              <w:t xml:space="preserve">: available suppression capacity </w:t>
            </w:r>
          </w:p>
          <w:p w14:paraId="4647D9B8" w14:textId="1610036A" w:rsidR="00716E95" w:rsidRPr="005B0CA4" w:rsidRDefault="00000000" w:rsidP="00716E95">
            <w:pPr>
              <w:pStyle w:val="TableText"/>
            </w:pP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00716E95" w:rsidRPr="005B0CA4">
              <w:t xml:space="preserve">: operational availability status of resources </w:t>
            </w:r>
          </w:p>
          <w:p w14:paraId="4D78365E" w14:textId="2708C23A" w:rsidR="00716E95" w:rsidRPr="005B0CA4" w:rsidRDefault="00000000" w:rsidP="00716E95">
            <w:pPr>
              <w:pStyle w:val="TableText"/>
            </w:pP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716E95" w:rsidRPr="005B0CA4">
              <w:t xml:space="preserve">: 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17CA9BC7" w14:textId="014AA0D5" w:rsidR="00716E95" w:rsidRPr="005B0CA4" w:rsidRDefault="00000000" w:rsidP="00716E95">
            <w:pPr>
              <w:pStyle w:val="TableText"/>
            </w:pP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716E95" w:rsidRPr="005B0CA4">
              <w:t xml:space="preserv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058B0E0C" w14:textId="52C6DCC9" w:rsidR="009F637B" w:rsidRPr="005B0CA4" w:rsidRDefault="00000000" w:rsidP="00716E95">
            <w:pPr>
              <w:pStyle w:val="TableText"/>
            </w:pPr>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00716E95" w:rsidRPr="005B0CA4">
              <w:t xml:space="preserve">: 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p>
        </w:tc>
        <w:tc>
          <w:tcPr>
            <w:tcW w:w="505" w:type="pct"/>
            <w:vAlign w:val="center"/>
          </w:tcPr>
          <w:p w14:paraId="42A68833" w14:textId="165E29BE" w:rsidR="009F637B" w:rsidRPr="005B0CA4" w:rsidRDefault="009F637B" w:rsidP="006601CA">
            <w:pPr>
              <w:pStyle w:val="TableText"/>
            </w:pPr>
            <w:bookmarkStart w:id="229" w:name="_Ref223223727"/>
            <w:r w:rsidRPr="005B0CA4">
              <w:t xml:space="preserve">( </w:t>
            </w:r>
            <w:r w:rsidRPr="005B0CA4">
              <w:fldChar w:fldCharType="begin"/>
            </w:r>
            <w:r w:rsidRPr="005B0CA4">
              <w:instrText xml:space="preserve"> SEQ ( \* ARABIC </w:instrText>
            </w:r>
            <w:r w:rsidRPr="005B0CA4">
              <w:fldChar w:fldCharType="separate"/>
            </w:r>
            <w:r w:rsidR="00CC67AF">
              <w:rPr>
                <w:noProof/>
              </w:rPr>
              <w:t>47</w:t>
            </w:r>
            <w:r w:rsidRPr="005B0CA4">
              <w:fldChar w:fldCharType="end"/>
            </w:r>
            <w:r w:rsidRPr="005B0CA4">
              <w:t xml:space="preserve"> )</w:t>
            </w:r>
            <w:bookmarkEnd w:id="229"/>
          </w:p>
        </w:tc>
      </w:tr>
    </w:tbl>
    <w:p w14:paraId="681D0D01" w14:textId="6E04DA85" w:rsidR="0048150A" w:rsidRPr="005B0CA4" w:rsidRDefault="0048150A" w:rsidP="0048150A">
      <w:pPr>
        <w:pStyle w:val="ParText"/>
      </w:pPr>
      <w:r w:rsidRPr="005B0CA4">
        <w:t xml:space="preserve">The function </w:t>
      </w:r>
      <m:oMath>
        <m:sSub>
          <m:sSubPr>
            <m:ctrlPr>
              <w:rPr>
                <w:rFonts w:ascii="Cambria Math" w:hAnsi="Cambria Math"/>
                <w:sz w:val="20"/>
                <w:szCs w:val="18"/>
              </w:rPr>
            </m:ctrlPr>
          </m:sSubPr>
          <m:e>
            <m:r>
              <w:rPr>
                <w:rFonts w:ascii="Cambria Math" w:hAnsi="Cambria Math"/>
                <w:sz w:val="20"/>
                <w:szCs w:val="18"/>
              </w:rPr>
              <m:t>f</m:t>
            </m:r>
          </m:e>
          <m:sub>
            <m:r>
              <w:rPr>
                <w:rFonts w:ascii="Cambria Math" w:hAnsi="Cambria Math"/>
                <w:sz w:val="20"/>
                <w:szCs w:val="18"/>
              </w:rPr>
              <m:t>supp</m:t>
            </m:r>
          </m:sub>
        </m:sSub>
        <m:r>
          <w:rPr>
            <w:rFonts w:ascii="Cambria Math" w:hAnsi="Cambria Math"/>
            <w:sz w:val="20"/>
            <w:szCs w:val="18"/>
          </w:rPr>
          <m:t>(⋅)</m:t>
        </m:r>
      </m:oMath>
      <w:r w:rsidRPr="005B0CA4">
        <w:rPr>
          <w:rFonts w:eastAsiaTheme="minorEastAsia"/>
        </w:rPr>
        <w:t xml:space="preserve"> </w:t>
      </w:r>
      <w:r w:rsidRPr="005B0CA4">
        <w:t>is</w:t>
      </w:r>
      <w:r w:rsidR="00B76F09" w:rsidRPr="005B0CA4">
        <w:t xml:space="preserve"> a</w:t>
      </w:r>
      <w:r w:rsidRPr="005B0CA4">
        <w:t xml:space="preserve"> suppression-to-mitigation mapping that converts operational capability and reachability into a normalized fuel-reduction (or mitigation) effect.</w:t>
      </w:r>
    </w:p>
    <w:p w14:paraId="72C376E3" w14:textId="2E91F583" w:rsidR="005F55ED" w:rsidRPr="005B0CA4" w:rsidRDefault="005F55ED" w:rsidP="00756D51">
      <w:pPr>
        <w:pStyle w:val="ParText"/>
        <w:keepNext/>
        <w:rPr>
          <w:rFonts w:eastAsiaTheme="minorEastAsia"/>
          <w:b/>
          <w:bCs/>
        </w:rPr>
      </w:pPr>
      <w:r w:rsidRPr="005B0CA4">
        <w:rPr>
          <w:b/>
          <w:bCs/>
          <w:u w:val="single"/>
        </w:rPr>
        <w:t>Fire Intensity Evolution</w:t>
      </w:r>
      <w:r w:rsidR="00DE17FF" w:rsidRPr="005B0CA4">
        <w:rPr>
          <w:b/>
          <w:bCs/>
          <w:u w:val="single"/>
        </w:rPr>
        <w:t xml:space="preserve"> </w:t>
      </w:r>
      <m:oMath>
        <m:sSub>
          <m:sSubPr>
            <m:ctrlPr>
              <w:rPr>
                <w:rFonts w:ascii="Cambria Math" w:hAnsi="Cambria Math"/>
                <w:b/>
                <w:bCs/>
              </w:rPr>
            </m:ctrlPr>
          </m:sSubPr>
          <m:e>
            <m:sSub>
              <m:sSubPr>
                <m:ctrlPr>
                  <w:rPr>
                    <w:rFonts w:ascii="Cambria Math" w:hAnsi="Cambria Math"/>
                    <w:b/>
                    <w:bCs/>
                  </w:rPr>
                </m:ctrlPr>
              </m:sSubPr>
              <m:e>
                <m:r>
                  <m:rPr>
                    <m:sty m:val="bi"/>
                  </m:rPr>
                  <w:rPr>
                    <w:rFonts w:ascii="Cambria Math" w:hAnsi="Cambria Math"/>
                  </w:rPr>
                  <m:t>I</m:t>
                </m:r>
              </m:e>
              <m:sub>
                <m:r>
                  <m:rPr>
                    <m:sty m:val="bi"/>
                  </m:rPr>
                  <w:rPr>
                    <w:rFonts w:ascii="Cambria Math" w:hAnsi="Cambria Math"/>
                  </w:rPr>
                  <m:t>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→I</m:t>
            </m:r>
          </m:e>
          <m:sub>
            <m:r>
              <m:rPr>
                <m:sty m:val="bi"/>
              </m:rPr>
              <w:rPr>
                <w:rFonts w:ascii="Cambria Math" w:hAnsi="Cambria Math"/>
              </w:rPr>
              <m:t>k+1</m:t>
            </m:r>
          </m:sub>
        </m:sSub>
        <m:d>
          <m:dPr>
            <m:ctrlPr>
              <w:rPr>
                <w:rFonts w:ascii="Cambria Math" w:hAnsi="Cambria Math"/>
                <w:b/>
                <w:bCs/>
                <w:i/>
              </w:rPr>
            </m:ctrlPr>
          </m:dPr>
          <m:e>
            <m:r>
              <m:rPr>
                <m:sty m:val="bi"/>
              </m:rPr>
              <w:rPr>
                <w:rFonts w:ascii="Cambria Math" w:hAnsi="Cambria Math"/>
              </w:rPr>
              <m:t>x,y</m:t>
            </m:r>
          </m:e>
        </m:d>
      </m:oMath>
    </w:p>
    <w:p w14:paraId="79D3C8AC" w14:textId="03AB02C6" w:rsidR="00DB5474" w:rsidRPr="005B0CA4" w:rsidRDefault="00AB51AD" w:rsidP="00DB5474">
      <w:pPr>
        <w:pStyle w:val="ParText"/>
      </w:pPr>
      <w:r w:rsidRPr="005B0CA4">
        <w:t xml:space="preserve">The local fire intensity proxy evolves according to </w:t>
      </w:r>
      <w:r w:rsidRPr="005B0CA4">
        <w:fldChar w:fldCharType="begin"/>
      </w:r>
      <w:r w:rsidRPr="005B0CA4">
        <w:instrText xml:space="preserve"> REF _Ref223266235 \h </w:instrText>
      </w:r>
      <w:r w:rsidRPr="005B0CA4">
        <w:fldChar w:fldCharType="separate"/>
      </w:r>
      <w:r w:rsidR="00CC67AF" w:rsidRPr="005B0CA4">
        <w:t xml:space="preserve">( </w:t>
      </w:r>
      <w:r w:rsidR="00CC67AF">
        <w:rPr>
          <w:noProof/>
        </w:rPr>
        <w:t>48</w:t>
      </w:r>
      <w:r w:rsidR="00CC67AF" w:rsidRPr="005B0CA4">
        <w:t xml:space="preserve"> )</w:t>
      </w:r>
      <w:r w:rsidRPr="005B0CA4">
        <w:fldChar w:fldCharType="end"/>
      </w:r>
      <w:r w:rsidRPr="005B0CA4">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r>
          <w:rPr>
            <w:rFonts w:ascii="Cambria Math" w:hAnsi="Cambria Math"/>
          </w:rPr>
          <m:t>(⋅)</m:t>
        </m:r>
      </m:oMath>
      <w:r w:rsidRPr="005B0CA4">
        <w:rPr>
          <w:rFonts w:eastAsiaTheme="minorEastAsia"/>
        </w:rPr>
        <w:t xml:space="preserve"> </w:t>
      </w:r>
      <w:r w:rsidRPr="005B0CA4">
        <w:t>approximates local fire strength as a function of available fuel, wind forcing, and terrain gradient.</w:t>
      </w:r>
      <w:r w:rsidR="00DB5474" w:rsidRPr="005B0CA4">
        <w:t xml:space="preserve"> </w:t>
      </w:r>
      <m:oMath>
        <m:sSub>
          <m:sSubPr>
            <m:ctrlPr>
              <w:rPr>
                <w:rFonts w:ascii="Cambria Math" w:hAnsi="Cambria Math"/>
              </w:rPr>
            </m:ctrlPr>
          </m:sSubPr>
          <m:e>
            <m:r>
              <w:rPr>
                <w:rFonts w:ascii="Cambria Math" w:hAnsi="Cambria Math"/>
              </w:rPr>
              <m:t>I</m:t>
            </m:r>
          </m:e>
          <m:sub>
            <m:r>
              <w:rPr>
                <w:rFonts w:ascii="Cambria Math" w:hAnsi="Cambria Math"/>
              </w:rPr>
              <m:t>k+1</m:t>
            </m:r>
          </m:sub>
        </m:sSub>
        <m:r>
          <w:rPr>
            <w:rFonts w:ascii="Cambria Math" w:hAnsi="Cambria Math"/>
          </w:rPr>
          <m:t>(x,y)</m:t>
        </m:r>
      </m:oMath>
      <w:r w:rsidR="00D75899" w:rsidRPr="005B0CA4">
        <w:t xml:space="preserve">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00D75899" w:rsidRPr="005B0CA4">
        <w:t xml:space="preserve">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00D75899" w:rsidRPr="005B0CA4">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B0CA4" w14:paraId="040EAD63" w14:textId="77777777" w:rsidTr="00B517B6">
        <w:tc>
          <w:tcPr>
            <w:tcW w:w="4495" w:type="pct"/>
            <w:vAlign w:val="center"/>
          </w:tcPr>
          <w:p w14:paraId="45FB7A99" w14:textId="00CDCAB6" w:rsidR="00B517B6" w:rsidRPr="005B0CA4" w:rsidRDefault="00000000" w:rsidP="006601CA">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r>
                  <m:rPr>
                    <m:sty m:val="p"/>
                  </m:rPr>
                  <w:rPr>
                    <w:rFonts w:ascii="Cambria Math" w:hAnsi="Cambria Math"/>
                  </w:rPr>
                  <m:t>(x,y)=</m:t>
                </m:r>
                <m:sSub>
                  <m:sSubPr>
                    <m:ctrlPr>
                      <w:rPr>
                        <w:rFonts w:ascii="Cambria Math" w:hAnsi="Cambria Math"/>
                      </w:rPr>
                    </m:ctrlPr>
                  </m:sSubPr>
                  <m:e>
                    <m:r>
                      <w:rPr>
                        <w:rFonts w:ascii="Cambria Math" w:hAnsi="Cambria Math"/>
                      </w:rPr>
                      <m:t>f</m:t>
                    </m:r>
                  </m:e>
                  <m:sub>
                    <m:r>
                      <w:rPr>
                        <w:rFonts w:ascii="Cambria Math" w:hAnsi="Cambria Math"/>
                      </w:rPr>
                      <m:t>intensity</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5205DB85" w14:textId="65EE9EB5" w:rsidR="0039220E" w:rsidRPr="005B0CA4" w:rsidRDefault="00000000" w:rsidP="006601CA">
            <w:pPr>
              <w:pStyle w:val="TableText"/>
            </w:pP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0039220E" w:rsidRPr="005B0CA4">
              <w:t xml:space="preserve">: local fire strength function (Appendix </w:t>
            </w:r>
            <w:r w:rsidR="003C65C8" w:rsidRPr="005B0CA4">
              <w:fldChar w:fldCharType="begin"/>
            </w:r>
            <w:r w:rsidR="003C65C8" w:rsidRPr="005B0CA4">
              <w:instrText xml:space="preserve"> REF _Ref223266063 \n \h </w:instrText>
            </w:r>
            <w:r w:rsidR="003C65C8" w:rsidRPr="005B0CA4">
              <w:fldChar w:fldCharType="separate"/>
            </w:r>
            <w:r w:rsidR="00CC67AF">
              <w:t>C</w:t>
            </w:r>
            <w:r w:rsidR="003C65C8" w:rsidRPr="005B0CA4">
              <w:fldChar w:fldCharType="end"/>
            </w:r>
            <w:r w:rsidR="0039220E" w:rsidRPr="005B0CA4">
              <w:t>)</w:t>
            </w:r>
          </w:p>
          <w:p w14:paraId="60B4FF3A" w14:textId="021EFFCF" w:rsidR="00AB51AD" w:rsidRPr="005B0CA4" w:rsidRDefault="00000000" w:rsidP="00AB51AD">
            <w:pPr>
              <w:pStyle w:val="TableText"/>
            </w:pPr>
            <m:oMath>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oMath>
            <w:r w:rsidR="00AB51AD" w:rsidRPr="005B0CA4">
              <w:t>: the available combustible mass</w:t>
            </w:r>
          </w:p>
          <w:p w14:paraId="1AB04D28" w14:textId="0E12CBBE" w:rsidR="00AB51AD" w:rsidRPr="005B0CA4" w:rsidRDefault="00000000" w:rsidP="00AB51AD">
            <w:pPr>
              <w:pStyle w:val="TableText"/>
            </w:pPr>
            <m:oMath>
              <m:sSub>
                <m:sSubPr>
                  <m:ctrlPr>
                    <w:rPr>
                      <w:rFonts w:ascii="Cambria Math" w:hAnsi="Cambria Math"/>
                    </w:rPr>
                  </m:ctrlPr>
                </m:sSubPr>
                <m:e>
                  <m:r>
                    <w:rPr>
                      <w:rFonts w:ascii="Cambria Math" w:hAnsi="Cambria Math"/>
                    </w:rPr>
                    <m:t>W</m:t>
                  </m:r>
                </m:e>
                <m:sub>
                  <m:r>
                    <w:rPr>
                      <w:rFonts w:ascii="Cambria Math" w:hAnsi="Cambria Math"/>
                    </w:rPr>
                    <m:t>ws,k</m:t>
                  </m:r>
                </m:sub>
              </m:sSub>
              <m:r>
                <w:rPr>
                  <w:rFonts w:ascii="Cambria Math" w:hAnsi="Cambria Math"/>
                </w:rPr>
                <m:t>(x,y)</m:t>
              </m:r>
            </m:oMath>
            <w:r w:rsidR="00AB51AD" w:rsidRPr="005B0CA4">
              <w:t>: wind speed</w:t>
            </w:r>
          </w:p>
          <w:p w14:paraId="6A169FCA" w14:textId="15EBB1DB" w:rsidR="00AB51AD" w:rsidRPr="00E878B1" w:rsidRDefault="00000000" w:rsidP="006601CA">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r>
                <w:rPr>
                  <w:rFonts w:ascii="Cambria Math" w:hAnsi="Cambria Math"/>
                  <w:lang w:val="fr-BE"/>
                </w:rPr>
                <m:t>(</m:t>
              </m:r>
              <m:r>
                <w:rPr>
                  <w:rFonts w:ascii="Cambria Math" w:hAnsi="Cambria Math"/>
                </w:rPr>
                <m:t>x</m:t>
              </m:r>
              <m:r>
                <w:rPr>
                  <w:rFonts w:ascii="Cambria Math" w:hAnsi="Cambria Math"/>
                  <w:lang w:val="fr-BE"/>
                </w:rPr>
                <m:t>,</m:t>
              </m:r>
              <m:r>
                <w:rPr>
                  <w:rFonts w:ascii="Cambria Math" w:hAnsi="Cambria Math"/>
                </w:rPr>
                <m:t>y</m:t>
              </m:r>
              <m:r>
                <w:rPr>
                  <w:rFonts w:ascii="Cambria Math" w:hAnsi="Cambria Math"/>
                  <w:lang w:val="fr-BE"/>
                </w:rPr>
                <m:t>)</m:t>
              </m:r>
            </m:oMath>
            <w:r w:rsidR="00AB51AD" w:rsidRPr="00E878B1">
              <w:rPr>
                <w:lang w:val="fr-BE"/>
              </w:rPr>
              <w:t>: terrain slope</w:t>
            </w:r>
          </w:p>
        </w:tc>
        <w:tc>
          <w:tcPr>
            <w:tcW w:w="505" w:type="pct"/>
            <w:vAlign w:val="center"/>
          </w:tcPr>
          <w:p w14:paraId="00FCF9FA" w14:textId="30791546" w:rsidR="00B517B6" w:rsidRPr="005B0CA4" w:rsidRDefault="00B517B6" w:rsidP="006601CA">
            <w:pPr>
              <w:pStyle w:val="TableText"/>
            </w:pPr>
            <w:bookmarkStart w:id="230" w:name="_Ref223266235"/>
            <w:r w:rsidRPr="005B0CA4">
              <w:t xml:space="preserve">( </w:t>
            </w:r>
            <w:r w:rsidRPr="005B0CA4">
              <w:fldChar w:fldCharType="begin"/>
            </w:r>
            <w:r w:rsidRPr="005B0CA4">
              <w:instrText xml:space="preserve"> SEQ ( \* ARABIC </w:instrText>
            </w:r>
            <w:r w:rsidRPr="005B0CA4">
              <w:fldChar w:fldCharType="separate"/>
            </w:r>
            <w:r w:rsidR="00CC67AF">
              <w:rPr>
                <w:noProof/>
              </w:rPr>
              <w:t>48</w:t>
            </w:r>
            <w:r w:rsidRPr="005B0CA4">
              <w:fldChar w:fldCharType="end"/>
            </w:r>
            <w:r w:rsidRPr="005B0CA4">
              <w:t xml:space="preserve"> )</w:t>
            </w:r>
            <w:bookmarkEnd w:id="230"/>
          </w:p>
        </w:tc>
      </w:tr>
    </w:tbl>
    <w:p w14:paraId="2618FA49" w14:textId="0B00A5A2" w:rsidR="00AB51AD" w:rsidRPr="005B0CA4" w:rsidRDefault="00DB5474" w:rsidP="00DB5474">
      <w:pPr>
        <w:pStyle w:val="ParText"/>
      </w:pPr>
      <w:r w:rsidRPr="005B0CA4">
        <w:t xml:space="preserve">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w:t>
      </w:r>
      <w:r w:rsidR="003533DD" w:rsidRPr="005B0CA4">
        <w:t>is</w:t>
      </w:r>
      <w:r w:rsidRPr="005B0CA4">
        <w:t xml:space="preserve"> a bounded combustion-strength indicator that links environmental forcing to operational response without introducing thermodynamic complexity.</w:t>
      </w:r>
    </w:p>
    <w:p w14:paraId="74BCD303" w14:textId="4D88164B" w:rsidR="00DE17FF" w:rsidRPr="005B0CA4" w:rsidRDefault="00DE17FF" w:rsidP="00DE17FF">
      <w:pPr>
        <w:pStyle w:val="ParText"/>
        <w:rPr>
          <w:b/>
          <w:bCs/>
          <w:u w:val="single"/>
        </w:rPr>
      </w:pPr>
      <w:r w:rsidRPr="005B0CA4">
        <w:rPr>
          <w:b/>
          <w:bCs/>
          <w:u w:val="single"/>
        </w:rPr>
        <w:lastRenderedPageBreak/>
        <w:t xml:space="preserve">Ignition Time Evolution </w:t>
      </w:r>
      <m:oMath>
        <m:sSub>
          <m:sSubPr>
            <m:ctrlPr>
              <w:rPr>
                <w:rFonts w:ascii="Cambria Math" w:hAnsi="Cambria Math"/>
                <w:b/>
                <w:bCs/>
              </w:rPr>
            </m:ctrlPr>
          </m:sSubPr>
          <m:e>
            <m:sSub>
              <m:sSubPr>
                <m:ctrlPr>
                  <w:rPr>
                    <w:rFonts w:ascii="Cambria Math" w:hAnsi="Cambria Math"/>
                    <w:b/>
                    <w:bCs/>
                  </w:rPr>
                </m:ctrlPr>
              </m:sSubPr>
              <m:e>
                <m:r>
                  <m:rPr>
                    <m:sty m:val="bi"/>
                  </m:rPr>
                  <w:rPr>
                    <w:rFonts w:ascii="Cambria Math" w:hAnsi="Cambria Math"/>
                  </w:rPr>
                  <m:t xml:space="preserve">τ </m:t>
                </m:r>
              </m:e>
              <m:sub>
                <m:r>
                  <m:rPr>
                    <m:sty m:val="bi"/>
                  </m:rPr>
                  <w:rPr>
                    <w:rFonts w:ascii="Cambria Math" w:hAnsi="Cambria Math"/>
                  </w:rPr>
                  <m:t>k</m:t>
                </m:r>
              </m:sub>
            </m:sSub>
            <m:d>
              <m:dPr>
                <m:ctrlPr>
                  <w:rPr>
                    <w:rFonts w:ascii="Cambria Math" w:hAnsi="Cambria Math"/>
                    <w:b/>
                    <w:bCs/>
                    <w:i/>
                  </w:rPr>
                </m:ctrlPr>
              </m:dPr>
              <m:e>
                <m:r>
                  <m:rPr>
                    <m:sty m:val="bi"/>
                  </m:rPr>
                  <w:rPr>
                    <w:rFonts w:ascii="Cambria Math" w:hAnsi="Cambria Math"/>
                  </w:rPr>
                  <m:t>x,y</m:t>
                </m:r>
              </m:e>
            </m:d>
            <m:r>
              <m:rPr>
                <m:sty m:val="bi"/>
              </m:rPr>
              <w:rPr>
                <w:rFonts w:ascii="Cambria Math" w:hAnsi="Cambria Math"/>
              </w:rPr>
              <m:t xml:space="preserve"> →τ</m:t>
            </m:r>
          </m:e>
          <m:sub>
            <m:r>
              <m:rPr>
                <m:sty m:val="bi"/>
              </m:rPr>
              <w:rPr>
                <w:rFonts w:ascii="Cambria Math" w:hAnsi="Cambria Math"/>
              </w:rPr>
              <m:t>k+1</m:t>
            </m:r>
          </m:sub>
        </m:sSub>
        <m:d>
          <m:dPr>
            <m:ctrlPr>
              <w:rPr>
                <w:rFonts w:ascii="Cambria Math" w:hAnsi="Cambria Math"/>
                <w:b/>
                <w:bCs/>
                <w:i/>
              </w:rPr>
            </m:ctrlPr>
          </m:dPr>
          <m:e>
            <m:r>
              <m:rPr>
                <m:sty m:val="bi"/>
              </m:rPr>
              <w:rPr>
                <w:rFonts w:ascii="Cambria Math" w:hAnsi="Cambria Math"/>
              </w:rPr>
              <m:t>x,y</m:t>
            </m:r>
          </m:e>
        </m:d>
      </m:oMath>
    </w:p>
    <w:p w14:paraId="1AC78EC5" w14:textId="35EE0682" w:rsidR="00DE17FF" w:rsidRPr="005B0CA4" w:rsidRDefault="00282F68" w:rsidP="0048150A">
      <w:pPr>
        <w:pStyle w:val="ParText"/>
      </w:pPr>
      <w:r w:rsidRPr="005B0CA4">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r>
          <w:rPr>
            <w:rFonts w:ascii="Cambria Math" w:eastAsiaTheme="minorEastAsia" w:hAnsi="Cambria Math"/>
          </w:rPr>
          <m:t>(x,y)</m:t>
        </m:r>
      </m:oMath>
      <w:r w:rsidRPr="005B0CA4">
        <w:rPr>
          <w:rFonts w:eastAsiaTheme="minorEastAsia"/>
        </w:rPr>
        <w:t xml:space="preserve">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5B0CA4">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5B0CA4">
        <w:rPr>
          <w:rFonts w:eastAsiaTheme="minorEastAsia"/>
        </w:rPr>
        <w:t xml:space="preserve">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005F3FAF" w:rsidRPr="005B0CA4">
        <w:rPr>
          <w:rFonts w:eastAsiaTheme="minorEastAsia"/>
        </w:rPr>
        <w:t xml:space="preserve"> </w:t>
      </w:r>
      <w:r w:rsidR="005F3FAF" w:rsidRPr="005B0CA4">
        <w:t xml:space="preserve">is a useful state for decision features and explainability </w:t>
      </w:r>
      <w:r w:rsidR="00B76F09" w:rsidRPr="005B0CA4">
        <w:t>within the DSS layer</w:t>
      </w:r>
      <w:r w:rsidR="005F3FAF" w:rsidRPr="005B0CA4">
        <w:t xml:space="preserve">. A deterministic update is </w:t>
      </w:r>
      <w:r w:rsidR="005F3FAF" w:rsidRPr="005B0CA4">
        <w:fldChar w:fldCharType="begin"/>
      </w:r>
      <w:r w:rsidR="005F3FAF" w:rsidRPr="005B0CA4">
        <w:instrText xml:space="preserve"> REF _Ref223262190 \h </w:instrText>
      </w:r>
      <w:r w:rsidR="005F3FAF" w:rsidRPr="005B0CA4">
        <w:fldChar w:fldCharType="separate"/>
      </w:r>
      <w:r w:rsidR="00CC67AF" w:rsidRPr="005B0CA4">
        <w:t xml:space="preserve">( </w:t>
      </w:r>
      <w:r w:rsidR="00CC67AF">
        <w:rPr>
          <w:noProof/>
        </w:rPr>
        <w:t>49</w:t>
      </w:r>
      <w:r w:rsidR="00CC67AF" w:rsidRPr="005B0CA4">
        <w:t xml:space="preserve"> )</w:t>
      </w:r>
      <w:r w:rsidR="005F3FAF" w:rsidRPr="005B0CA4">
        <w:fldChar w:fldCharType="end"/>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B0CA4" w14:paraId="50D40393" w14:textId="77777777" w:rsidTr="006601CA">
        <w:tc>
          <w:tcPr>
            <w:tcW w:w="4495" w:type="pct"/>
            <w:vAlign w:val="center"/>
          </w:tcPr>
          <w:p w14:paraId="10D92168" w14:textId="125F7378" w:rsidR="005F3FAF" w:rsidRPr="005B0CA4"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(x,y)=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589F6D8" w:rsidR="005F3FAF" w:rsidRPr="005B0CA4" w:rsidRDefault="005F3FAF" w:rsidP="006601CA">
            <w:pPr>
              <w:pStyle w:val="TableText"/>
            </w:pPr>
            <w:bookmarkStart w:id="231" w:name="_Ref223262190"/>
            <w:r w:rsidRPr="005B0CA4">
              <w:t xml:space="preserve">( </w:t>
            </w:r>
            <w:r w:rsidRPr="005B0CA4">
              <w:fldChar w:fldCharType="begin"/>
            </w:r>
            <w:r w:rsidRPr="005B0CA4">
              <w:instrText xml:space="preserve"> SEQ ( \* ARABIC </w:instrText>
            </w:r>
            <w:r w:rsidRPr="005B0CA4">
              <w:fldChar w:fldCharType="separate"/>
            </w:r>
            <w:r w:rsidR="00CC67AF">
              <w:rPr>
                <w:noProof/>
              </w:rPr>
              <w:t>49</w:t>
            </w:r>
            <w:r w:rsidRPr="005B0CA4">
              <w:fldChar w:fldCharType="end"/>
            </w:r>
            <w:r w:rsidRPr="005B0CA4">
              <w:t xml:space="preserve"> )</w:t>
            </w:r>
            <w:bookmarkEnd w:id="231"/>
          </w:p>
        </w:tc>
      </w:tr>
    </w:tbl>
    <w:p w14:paraId="4EC81F58" w14:textId="77777777" w:rsidR="00282F68" w:rsidRPr="005B0CA4" w:rsidRDefault="00282F68" w:rsidP="00282F68">
      <w:pPr>
        <w:pStyle w:val="ParText"/>
      </w:pPr>
      <w:r w:rsidRPr="005B0CA4">
        <w:t>This update has three distinct operational meanings:</w:t>
      </w:r>
    </w:p>
    <w:p w14:paraId="51E1044A" w14:textId="5FEA3A11" w:rsidR="00282F68" w:rsidRPr="005B0CA4" w:rsidRDefault="00282F68" w:rsidP="005D34A4">
      <w:pPr>
        <w:pStyle w:val="ParText"/>
        <w:numPr>
          <w:ilvl w:val="0"/>
          <w:numId w:val="14"/>
        </w:numPr>
      </w:pPr>
      <w:r w:rsidRPr="005B0CA4">
        <w:rPr>
          <w:b/>
          <w:bCs/>
        </w:rPr>
        <w:t xml:space="preserve">Ignition Initialization: </w:t>
      </w:r>
      <w:r w:rsidRPr="005B0CA4">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5B0CA4">
        <w:rPr>
          <w:rFonts w:eastAsiaTheme="minorEastAsia"/>
        </w:rPr>
        <w:t xml:space="preserve"> </w:t>
      </w:r>
      <w:r w:rsidRPr="005B0CA4">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 xml:space="preserve">=0. </m:t>
        </m:r>
      </m:oMath>
      <w:r w:rsidRPr="005B0CA4">
        <w:t>This marks the start of a new combustion phase.</w:t>
      </w:r>
    </w:p>
    <w:p w14:paraId="7CE325A8" w14:textId="57B1BEFD" w:rsidR="00282F68" w:rsidRPr="005B0CA4" w:rsidRDefault="00282F68" w:rsidP="005D34A4">
      <w:pPr>
        <w:pStyle w:val="ParText"/>
        <w:numPr>
          <w:ilvl w:val="0"/>
          <w:numId w:val="15"/>
        </w:numPr>
      </w:pPr>
      <w:r w:rsidRPr="005B0CA4">
        <w:rPr>
          <w:b/>
          <w:bCs/>
        </w:rPr>
        <w:t xml:space="preserve">Active Burning Progression: </w:t>
      </w:r>
      <w:r w:rsidRPr="005B0CA4">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 xml:space="preserve">=1, </m:t>
        </m:r>
      </m:oMath>
      <w:r w:rsidRPr="005B0CA4">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5B0CA4">
        <w:rPr>
          <w:rFonts w:eastAsiaTheme="minorEastAsia"/>
        </w:rPr>
        <w:t xml:space="preserve"> </w:t>
      </w:r>
      <w:r w:rsidRPr="005B0CA4">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5B0CA4">
        <w:t>measures the residence time of active combustion at the cell.</w:t>
      </w:r>
    </w:p>
    <w:p w14:paraId="2A7C2B3D" w14:textId="7E996744" w:rsidR="00282F68" w:rsidRPr="005B0CA4" w:rsidRDefault="00282F68" w:rsidP="005D34A4">
      <w:pPr>
        <w:pStyle w:val="ParText"/>
        <w:numPr>
          <w:ilvl w:val="0"/>
          <w:numId w:val="16"/>
        </w:numPr>
      </w:pPr>
      <w:r w:rsidRPr="005B0CA4">
        <w:rPr>
          <w:b/>
          <w:bCs/>
        </w:rPr>
        <w:t xml:space="preserve">Extinction Reset: </w:t>
      </w:r>
      <w:r w:rsidRPr="005B0CA4">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5B0CA4">
        <w:rPr>
          <w:rFonts w:eastAsiaTheme="minorEastAsia"/>
        </w:rPr>
        <w:t xml:space="preserve"> </w:t>
      </w:r>
      <w:r w:rsidRPr="005B0CA4">
        <w:t xml:space="preserve">the ignition clock resets to </w:t>
      </w:r>
      <w:r w:rsidR="005C00A2" w:rsidRPr="005B0CA4">
        <w:t>0</w:t>
      </w:r>
      <w:r w:rsidRPr="005B0CA4">
        <w:t xml:space="preserve">. </w:t>
      </w:r>
      <w:r w:rsidR="005C00A2" w:rsidRPr="005B0CA4">
        <w:t>It</w:t>
      </w:r>
      <w:r w:rsidRPr="005B0CA4">
        <w:t xml:space="preserve"> ensures extinguished cells carry no residual temporal memory.</w:t>
      </w:r>
    </w:p>
    <w:p w14:paraId="7EDCC74E" w14:textId="5E1BA92B" w:rsidR="00282F68" w:rsidRPr="005B0CA4" w:rsidRDefault="00000000" w:rsidP="00282F68">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5C00A2" w:rsidRPr="005B0CA4">
        <w:rPr>
          <w:rFonts w:eastAsiaTheme="minorEastAsia"/>
        </w:rPr>
        <w:t xml:space="preserve"> </w:t>
      </w:r>
      <w:r w:rsidR="00282F68" w:rsidRPr="005B0CA4">
        <w:t>does not feed back into the burning activation condition in the present model, preserving the separation between physical fire dynamics and temporal descriptors.</w:t>
      </w:r>
    </w:p>
    <w:p w14:paraId="22548A7D" w14:textId="02DF90C9" w:rsidR="0048150A" w:rsidRPr="005B0CA4" w:rsidRDefault="00B541D9" w:rsidP="00636A1F">
      <w:pPr>
        <w:pStyle w:val="Heading3"/>
      </w:pPr>
      <w:bookmarkStart w:id="232" w:name="_Ref223267986"/>
      <w:bookmarkStart w:id="233" w:name="_Toc226331650"/>
      <w:r>
        <w:t xml:space="preserve">Mathematical Formulation of </w:t>
      </w:r>
      <w:r w:rsidR="0048150A" w:rsidRPr="005B0CA4">
        <w:t>Interaction and Scenario Control</w:t>
      </w:r>
      <w:bookmarkEnd w:id="232"/>
      <w:bookmarkEnd w:id="233"/>
    </w:p>
    <w:p w14:paraId="6A785CB6" w14:textId="7DBAF4E8" w:rsidR="005B1532" w:rsidRPr="005B0CA4" w:rsidRDefault="005B1532" w:rsidP="00BE5EDC">
      <w:pPr>
        <w:rPr>
          <w:rFonts w:eastAsiaTheme="majorEastAsia" w:cstheme="majorBidi"/>
          <w:lang w:eastAsia="ja-JP"/>
        </w:rPr>
      </w:pPr>
      <w:r w:rsidRPr="005B0CA4">
        <w:rPr>
          <w:rFonts w:eastAsiaTheme="majorEastAsia" w:cstheme="majorBidi"/>
          <w:lang w:eastAsia="ja-JP"/>
        </w:rPr>
        <w:t xml:space="preserve">The Interaction and Scenario Control mechanism enables controlled human intervention within the DisasterAware framework while preserving the physical consistency of wildfire dynamics. In contrast to conventional simulation systems where user actions may directly alter system states, the proposed framework enforces </w:t>
      </w:r>
      <w:r w:rsidRPr="005B0CA4">
        <w:rPr>
          <w:rFonts w:eastAsiaTheme="majorEastAsia" w:cstheme="majorBidi"/>
          <w:lang w:eastAsia="ja-JP"/>
        </w:rPr>
        <w:lastRenderedPageBreak/>
        <w:t>strict state immutability and represents interaction as a structured transformation applied to the input and decision-context layers.</w:t>
      </w:r>
    </w:p>
    <w:p w14:paraId="6D8F49F6" w14:textId="71B67263" w:rsidR="005B1532" w:rsidRPr="005B0CA4" w:rsidRDefault="00363AEC" w:rsidP="005B1532">
      <w:pPr>
        <w:rPr>
          <w:rFonts w:eastAsiaTheme="majorEastAsia" w:cstheme="majorBidi"/>
          <w:lang w:eastAsia="ja-JP"/>
        </w:rPr>
      </w:pPr>
      <w:r w:rsidRPr="005B0CA4">
        <w:rPr>
          <w:rFonts w:eastAsiaTheme="majorEastAsia" w:cstheme="majorBidi"/>
          <w:lang w:eastAsia="ja-JP"/>
        </w:rPr>
        <w:t>T</w:t>
      </w:r>
      <w:r w:rsidR="005B1532" w:rsidRPr="005B0CA4">
        <w:rPr>
          <w:rFonts w:eastAsiaTheme="majorEastAsia" w:cstheme="majorBidi"/>
          <w:lang w:eastAsia="ja-JP"/>
        </w:rPr>
        <w:t xml:space="preserve">he external simulation input set </w:t>
      </w:r>
      <w:r w:rsidR="0014353B" w:rsidRPr="005B0CA4">
        <w:rPr>
          <w:rFonts w:eastAsiaTheme="majorEastAsia" w:cstheme="majorBidi"/>
          <w:lang w:eastAsia="ja-JP"/>
        </w:rPr>
        <w:t xml:space="preserve">is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oMath>
      <w:r w:rsidRPr="005B0CA4">
        <w:rPr>
          <w:rFonts w:eastAsiaTheme="majorEastAsia" w:cstheme="majorBidi"/>
          <w:lang w:eastAsia="ja-JP"/>
        </w:rPr>
        <w:t xml:space="preserve"> </w:t>
      </w:r>
      <w:r w:rsidR="0014353B" w:rsidRPr="005B0CA4">
        <w:rPr>
          <w:rFonts w:eastAsiaTheme="majorEastAsia" w:cstheme="majorBidi"/>
          <w:lang w:eastAsia="ja-JP"/>
        </w:rPr>
        <w:t xml:space="preserve">and decision-context set is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r>
          <w:rPr>
            <w:rFonts w:ascii="Cambria Math" w:eastAsiaTheme="majorEastAsia" w:hAnsi="Cambria Math" w:cstheme="majorBidi"/>
            <w:lang w:eastAsia="ja-JP"/>
          </w:rPr>
          <m:t>}</m:t>
        </m:r>
      </m:oMath>
      <w:r w:rsidR="0014353B" w:rsidRPr="005B0CA4">
        <w:rPr>
          <w:rFonts w:eastAsiaTheme="majorEastAsia" w:cstheme="majorBidi"/>
          <w:lang w:eastAsia="ja-JP"/>
        </w:rPr>
        <w:t xml:space="preserve">. </w:t>
      </w:r>
      <w:r w:rsidR="005B1532" w:rsidRPr="005B0CA4">
        <w:rPr>
          <w:rFonts w:eastAsiaTheme="majorEastAsia" w:cstheme="majorBidi"/>
          <w:lang w:eastAsia="ja-JP"/>
        </w:rPr>
        <w:t>User interaction is modeled through an operator</w:t>
      </w:r>
      <w:r w:rsidR="0014353B" w:rsidRPr="005B0CA4">
        <w:rPr>
          <w:rFonts w:eastAsiaTheme="majorEastAsia" w:cstheme="majorBidi"/>
          <w:lang w:eastAsia="ja-JP"/>
        </w:rPr>
        <w:t xml:space="preserve"> as </w:t>
      </w:r>
      <w:r w:rsidR="0014353B" w:rsidRPr="005B0CA4">
        <w:rPr>
          <w:rFonts w:eastAsiaTheme="majorEastAsia" w:cstheme="majorBidi"/>
          <w:lang w:eastAsia="ja-JP"/>
        </w:rPr>
        <w:fldChar w:fldCharType="begin"/>
      </w:r>
      <w:r w:rsidR="0014353B" w:rsidRPr="005B0CA4">
        <w:rPr>
          <w:rFonts w:eastAsiaTheme="majorEastAsia" w:cstheme="majorBidi"/>
          <w:lang w:eastAsia="ja-JP"/>
        </w:rPr>
        <w:instrText xml:space="preserve"> REF _Ref225710927 \h </w:instrText>
      </w:r>
      <w:r w:rsidR="0014353B" w:rsidRPr="005B0CA4">
        <w:rPr>
          <w:rFonts w:eastAsiaTheme="majorEastAsia" w:cstheme="majorBidi"/>
          <w:lang w:eastAsia="ja-JP"/>
        </w:rPr>
      </w:r>
      <w:r w:rsidR="0014353B" w:rsidRPr="005B0CA4">
        <w:rPr>
          <w:rFonts w:eastAsiaTheme="majorEastAsia" w:cstheme="majorBidi"/>
          <w:lang w:eastAsia="ja-JP"/>
        </w:rPr>
        <w:fldChar w:fldCharType="separate"/>
      </w:r>
      <w:r w:rsidR="00CC67AF" w:rsidRPr="005B0CA4">
        <w:t xml:space="preserve">( </w:t>
      </w:r>
      <w:r w:rsidR="00CC67AF">
        <w:rPr>
          <w:noProof/>
        </w:rPr>
        <w:t>50</w:t>
      </w:r>
      <w:r w:rsidR="00CC67AF" w:rsidRPr="005B0CA4">
        <w:t xml:space="preserve"> )</w:t>
      </w:r>
      <w:r w:rsidR="0014353B" w:rsidRPr="005B0CA4">
        <w:rPr>
          <w:rFonts w:eastAsiaTheme="majorEastAsia" w:cstheme="majorBidi"/>
          <w:lang w:eastAsia="ja-JP"/>
        </w:rPr>
        <w:fldChar w:fldCharType="end"/>
      </w:r>
      <w:r w:rsidR="0014353B" w:rsidRPr="005B0CA4">
        <w:rPr>
          <w:rFonts w:eastAsiaTheme="majorEastAsia" w:cstheme="majorBidi"/>
          <w:lang w:eastAsia="ja-JP"/>
        </w:rPr>
        <w:t xml:space="preserve"> where </w:t>
      </w: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oMath>
      <w:r w:rsidR="00AA28F3" w:rsidRPr="005B0CA4">
        <w:rPr>
          <w:rFonts w:eastAsiaTheme="majorEastAsia" w:cstheme="majorBidi"/>
          <w:lang w:eastAsia="ja-JP"/>
        </w:rPr>
        <w:t xml:space="preserve"> </w:t>
      </w:r>
      <w:r w:rsidR="0014353B" w:rsidRPr="005B0CA4">
        <w:rPr>
          <w:rFonts w:eastAsiaTheme="majorEastAsia" w:cstheme="majorBidi"/>
          <w:lang w:eastAsia="ja-JP"/>
        </w:rPr>
        <w:t>represents controlled modifications applied through the UI. This operator enables the user to intervene in both the simulation input layer and the decision-context layer without introducing a separate input category.</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14353B" w:rsidRPr="005B0CA4" w14:paraId="7A0A8E86" w14:textId="77777777" w:rsidTr="00F87B1F">
        <w:tc>
          <w:tcPr>
            <w:tcW w:w="4495" w:type="pct"/>
            <w:vAlign w:val="center"/>
          </w:tcPr>
          <w:p w14:paraId="039E612D" w14:textId="79483935" w:rsidR="0014353B" w:rsidRPr="005B0CA4" w:rsidRDefault="00000000" w:rsidP="00F87B1F">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6E02BC9C" w14:textId="15A44AD8" w:rsidR="0014353B" w:rsidRPr="005B0CA4" w:rsidRDefault="0014353B" w:rsidP="00F87B1F">
            <w:pPr>
              <w:pStyle w:val="TableText"/>
            </w:pPr>
            <w:bookmarkStart w:id="234" w:name="_Ref225710927"/>
            <w:r w:rsidRPr="005B0CA4">
              <w:t xml:space="preserve">( </w:t>
            </w:r>
            <w:r w:rsidRPr="005B0CA4">
              <w:fldChar w:fldCharType="begin"/>
            </w:r>
            <w:r w:rsidRPr="005B0CA4">
              <w:instrText xml:space="preserve"> SEQ ( \* ARABIC </w:instrText>
            </w:r>
            <w:r w:rsidRPr="005B0CA4">
              <w:fldChar w:fldCharType="separate"/>
            </w:r>
            <w:r w:rsidR="00CC67AF">
              <w:rPr>
                <w:noProof/>
              </w:rPr>
              <w:t>50</w:t>
            </w:r>
            <w:r w:rsidRPr="005B0CA4">
              <w:fldChar w:fldCharType="end"/>
            </w:r>
            <w:r w:rsidRPr="005B0CA4">
              <w:t xml:space="preserve"> )</w:t>
            </w:r>
            <w:bookmarkEnd w:id="234"/>
          </w:p>
        </w:tc>
      </w:tr>
    </w:tbl>
    <w:p w14:paraId="13433F51" w14:textId="58646528" w:rsidR="005B1532" w:rsidRPr="005B0CA4" w:rsidRDefault="005B1532" w:rsidP="005B1532">
      <w:pPr>
        <w:rPr>
          <w:rFonts w:eastAsiaTheme="majorEastAsia" w:cstheme="majorBidi"/>
          <w:lang w:eastAsia="ja-JP"/>
        </w:rPr>
      </w:pPr>
      <w:r w:rsidRPr="005B0CA4">
        <w:rPr>
          <w:rFonts w:eastAsiaTheme="majorEastAsia" w:cstheme="majorBidi"/>
          <w:lang w:eastAsia="ja-JP"/>
        </w:rPr>
        <w:t>The modified decision-context set influences decision generation</w:t>
      </w:r>
      <w:r w:rsidR="0014353B" w:rsidRPr="005B0CA4">
        <w:rPr>
          <w:rFonts w:eastAsiaTheme="majorEastAsia" w:cstheme="majorBidi"/>
          <w:lang w:eastAsia="ja-JP"/>
        </w:rPr>
        <w:t xml:space="preserv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oMath>
      <w:r w:rsidR="0014353B" w:rsidRPr="005B0CA4">
        <w:rPr>
          <w:rFonts w:eastAsiaTheme="majorEastAsia" w:cstheme="majorBidi"/>
          <w:lang w:eastAsia="ja-JP"/>
        </w:rPr>
        <w:t xml:space="preserve"> </w:t>
      </w:r>
      <w:r w:rsidRPr="005B0CA4">
        <w:rPr>
          <w:rFonts w:eastAsiaTheme="majorEastAsia" w:cstheme="majorBidi"/>
          <w:lang w:eastAsia="ja-JP"/>
        </w:rPr>
        <w:t>and the modified simulation input set governs system evolution</w:t>
      </w:r>
      <w:r w:rsidR="0014353B" w:rsidRPr="005B0CA4">
        <w:rPr>
          <w:rFonts w:eastAsiaTheme="majorEastAsia" w:cstheme="majorBidi"/>
          <w:lang w:eastAsia="ja-JP"/>
        </w:rPr>
        <w:t xml:space="preserv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oMath>
      <w:r w:rsidR="0014353B" w:rsidRPr="005B0CA4">
        <w:rPr>
          <w:rFonts w:eastAsiaTheme="majorEastAsia" w:cstheme="majorBidi"/>
          <w:lang w:eastAsia="ja-JP"/>
        </w:rPr>
        <w:t xml:space="preserve">. </w:t>
      </w:r>
      <w:r w:rsidRPr="005B0CA4">
        <w:rPr>
          <w:rFonts w:eastAsiaTheme="majorEastAsia" w:cstheme="majorBidi"/>
          <w:lang w:eastAsia="ja-JP"/>
        </w:rPr>
        <w:t>A fundamental constraint of the framework is that user interaction does not directly modify the system state</w:t>
      </w:r>
      <w:r w:rsidR="0014353B" w:rsidRPr="005B0CA4">
        <w:rPr>
          <w:rFonts w:eastAsiaTheme="majorEastAsia" w:cstheme="majorBidi"/>
          <w:lang w:eastAsia="ja-JP"/>
        </w:rPr>
        <w:t xml:space="preserve"> </w:t>
      </w:r>
      <m:oMath>
        <m:f>
          <m:fPr>
            <m:ctrlPr>
              <w:rPr>
                <w:rFonts w:ascii="Cambria Math" w:eastAsiaTheme="majorEastAsia" w:hAnsi="Cambria Math" w:cstheme="majorBidi"/>
                <w:lang w:eastAsia="ja-JP"/>
              </w:rPr>
            </m:ctrlPr>
          </m:fPr>
          <m:num>
            <m:r>
              <m:rPr>
                <m:sty m:val="p"/>
              </m:rP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num>
          <m:den>
            <m:r>
              <m:rPr>
                <m:sty m:val="p"/>
              </m:rP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den>
        </m:f>
        <m:r>
          <w:rPr>
            <w:rFonts w:ascii="Cambria Math" w:eastAsiaTheme="majorEastAsia" w:hAnsi="Cambria Math" w:cstheme="majorBidi"/>
            <w:lang w:eastAsia="ja-JP"/>
          </w:rPr>
          <m:t>=0</m:t>
        </m:r>
      </m:oMath>
      <w:r w:rsidR="0014353B" w:rsidRPr="005B0CA4">
        <w:rPr>
          <w:rFonts w:eastAsiaTheme="majorEastAsia" w:cstheme="majorBidi"/>
          <w:lang w:eastAsia="ja-JP"/>
        </w:rPr>
        <w:t>.</w:t>
      </w:r>
      <w:r w:rsidR="004674C9" w:rsidRPr="005B0CA4">
        <w:rPr>
          <w:rFonts w:eastAsiaTheme="majorEastAsia" w:cstheme="majorBidi"/>
          <w:lang w:eastAsia="ja-JP"/>
        </w:rPr>
        <w:t xml:space="preserve"> </w:t>
      </w:r>
      <w:r w:rsidRPr="005B0CA4">
        <w:rPr>
          <w:rFonts w:eastAsiaTheme="majorEastAsia" w:cstheme="majorBidi"/>
          <w:lang w:eastAsia="ja-JP"/>
        </w:rPr>
        <w:t>Thus, all user influence propagates through admissible transformations of input and context variables, preserving the causal structure of the system.</w:t>
      </w:r>
    </w:p>
    <w:p w14:paraId="15E0CC7D" w14:textId="77777777" w:rsidR="005B1532" w:rsidRPr="005B0CA4" w:rsidRDefault="005B1532" w:rsidP="005B1532">
      <w:pPr>
        <w:rPr>
          <w:rFonts w:eastAsiaTheme="majorEastAsia" w:cstheme="majorBidi"/>
          <w:lang w:eastAsia="ja-JP"/>
        </w:rPr>
      </w:pPr>
      <w:r w:rsidRPr="005B0CA4">
        <w:rPr>
          <w:rFonts w:eastAsiaTheme="majorEastAsia" w:cstheme="majorBidi"/>
          <w:lang w:eastAsia="ja-JP"/>
        </w:rPr>
        <w:t>Within this formulation, user interaction supports multiple operational functions:</w:t>
      </w:r>
    </w:p>
    <w:p w14:paraId="6C118484" w14:textId="51E1D40D" w:rsidR="005B1532" w:rsidRPr="005B0CA4" w:rsidRDefault="005B1532" w:rsidP="005B1532">
      <w:pPr>
        <w:numPr>
          <w:ilvl w:val="0"/>
          <w:numId w:val="29"/>
        </w:numPr>
        <w:rPr>
          <w:rFonts w:eastAsiaTheme="majorEastAsia" w:cstheme="majorBidi"/>
          <w:lang w:eastAsia="ja-JP"/>
        </w:rPr>
      </w:pPr>
      <w:r w:rsidRPr="005B0CA4">
        <w:rPr>
          <w:rFonts w:eastAsiaTheme="majorEastAsia" w:cstheme="majorBidi"/>
          <w:b/>
          <w:bCs/>
          <w:lang w:eastAsia="ja-JP"/>
        </w:rPr>
        <w:t>Scenario intervention:</w:t>
      </w:r>
      <w:r w:rsidRPr="005B0CA4">
        <w:rPr>
          <w:rFonts w:eastAsiaTheme="majorEastAsia" w:cstheme="majorBidi"/>
          <w:lang w:eastAsia="ja-JP"/>
        </w:rPr>
        <w:t xml:space="preserve">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006F7479" w:rsidRPr="005B0CA4">
        <w:rPr>
          <w:rFonts w:eastAsiaTheme="majorEastAsia" w:cstheme="majorBidi"/>
          <w:lang w:eastAsia="ja-JP"/>
        </w:rPr>
        <w:t xml:space="preserve"> </w:t>
      </w:r>
      <w:r w:rsidRPr="005B0CA4">
        <w:rPr>
          <w:rFonts w:eastAsiaTheme="majorEastAsia" w:cstheme="majorBidi"/>
          <w:lang w:eastAsia="ja-JP"/>
        </w:rPr>
        <w:t xml:space="preserve">to inject or alter fire events </w:t>
      </w:r>
    </w:p>
    <w:p w14:paraId="7715A320" w14:textId="718581BF" w:rsidR="005B1532" w:rsidRPr="005B0CA4" w:rsidRDefault="005B1532" w:rsidP="005B1532">
      <w:pPr>
        <w:numPr>
          <w:ilvl w:val="0"/>
          <w:numId w:val="29"/>
        </w:numPr>
        <w:rPr>
          <w:rFonts w:eastAsiaTheme="majorEastAsia" w:cstheme="majorBidi"/>
          <w:lang w:eastAsia="ja-JP"/>
        </w:rPr>
      </w:pPr>
      <w:r w:rsidRPr="005B0CA4">
        <w:rPr>
          <w:rFonts w:eastAsiaTheme="majorEastAsia" w:cstheme="majorBidi"/>
          <w:b/>
          <w:bCs/>
          <w:lang w:eastAsia="ja-JP"/>
        </w:rPr>
        <w:t>Environmental what-if analysis:</w:t>
      </w:r>
      <w:r w:rsidRPr="005B0CA4">
        <w:rPr>
          <w:rFonts w:eastAsiaTheme="majorEastAsia" w:cstheme="majorBidi"/>
          <w:lang w:eastAsia="ja-JP"/>
        </w:rPr>
        <w:t xml:space="preserve">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p>
    <w:p w14:paraId="1420077A" w14:textId="27257D1D" w:rsidR="005B1532" w:rsidRPr="005B0CA4" w:rsidRDefault="005B1532" w:rsidP="005B1532">
      <w:pPr>
        <w:numPr>
          <w:ilvl w:val="0"/>
          <w:numId w:val="29"/>
        </w:numPr>
        <w:rPr>
          <w:rFonts w:eastAsiaTheme="majorEastAsia" w:cstheme="majorBidi"/>
          <w:lang w:eastAsia="ja-JP"/>
        </w:rPr>
      </w:pPr>
      <w:r w:rsidRPr="005B0CA4">
        <w:rPr>
          <w:rFonts w:eastAsiaTheme="majorEastAsia" w:cstheme="majorBidi"/>
          <w:b/>
          <w:bCs/>
          <w:lang w:eastAsia="ja-JP"/>
        </w:rPr>
        <w:t>Operational override:</w:t>
      </w:r>
      <w:r w:rsidRPr="005B0CA4">
        <w:rPr>
          <w:rFonts w:eastAsiaTheme="majorEastAsia" w:cstheme="majorBidi"/>
          <w:lang w:eastAsia="ja-JP"/>
        </w:rPr>
        <w:t xml:space="preserve">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p>
    <w:p w14:paraId="2BCB88BF" w14:textId="3DEE00A0" w:rsidR="005B1532" w:rsidRPr="005B0CA4" w:rsidRDefault="005B1532" w:rsidP="005B1532">
      <w:pPr>
        <w:numPr>
          <w:ilvl w:val="0"/>
          <w:numId w:val="29"/>
        </w:numPr>
        <w:rPr>
          <w:rFonts w:eastAsiaTheme="majorEastAsia" w:cstheme="majorBidi"/>
          <w:lang w:eastAsia="ja-JP"/>
        </w:rPr>
      </w:pPr>
      <w:r w:rsidRPr="005B0CA4">
        <w:rPr>
          <w:rFonts w:eastAsiaTheme="majorEastAsia" w:cstheme="majorBidi"/>
          <w:b/>
          <w:bCs/>
          <w:lang w:eastAsia="ja-JP"/>
        </w:rPr>
        <w:t>Priority reconfiguration:</w:t>
      </w:r>
      <w:r w:rsidRPr="005B0CA4">
        <w:rPr>
          <w:rFonts w:eastAsiaTheme="majorEastAsia" w:cstheme="majorBidi"/>
          <w:lang w:eastAsia="ja-JP"/>
        </w:rPr>
        <w:t xml:space="preserve">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p>
    <w:p w14:paraId="3A49CE6B" w14:textId="643D98AD" w:rsidR="005B1532" w:rsidRPr="005B0CA4" w:rsidRDefault="005B1532" w:rsidP="005B1532">
      <w:pPr>
        <w:numPr>
          <w:ilvl w:val="0"/>
          <w:numId w:val="29"/>
        </w:numPr>
        <w:rPr>
          <w:rFonts w:eastAsiaTheme="majorEastAsia" w:cstheme="majorBidi"/>
          <w:lang w:eastAsia="ja-JP"/>
        </w:rPr>
      </w:pPr>
      <w:r w:rsidRPr="005B0CA4">
        <w:rPr>
          <w:rFonts w:eastAsiaTheme="majorEastAsia" w:cstheme="majorBidi"/>
          <w:b/>
          <w:bCs/>
          <w:lang w:eastAsia="ja-JP"/>
        </w:rPr>
        <w:t>Resource reallocation:</w:t>
      </w:r>
      <w:r w:rsidRPr="005B0CA4">
        <w:rPr>
          <w:rFonts w:eastAsiaTheme="majorEastAsia" w:cstheme="majorBidi"/>
          <w:lang w:eastAsia="ja-JP"/>
        </w:rPr>
        <w:t xml:space="preserve">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p>
    <w:p w14:paraId="3C80C034" w14:textId="37B7A293" w:rsidR="005B1532" w:rsidRPr="005B0CA4" w:rsidRDefault="005B1532" w:rsidP="005B1532">
      <w:pPr>
        <w:rPr>
          <w:rFonts w:eastAsiaTheme="majorEastAsia" w:cstheme="majorBidi"/>
          <w:lang w:eastAsia="ja-JP"/>
        </w:rPr>
      </w:pPr>
      <w:r w:rsidRPr="005B0CA4">
        <w:rPr>
          <w:rFonts w:eastAsiaTheme="majorEastAsia" w:cstheme="majorBidi"/>
          <w:lang w:eastAsia="ja-JP"/>
        </w:rPr>
        <w:t xml:space="preserve">These interaction capabilities allow the system to operate as a </w:t>
      </w:r>
      <w:r w:rsidR="00F976B5" w:rsidRPr="005B0CA4">
        <w:rPr>
          <w:rFonts w:eastAsiaTheme="majorEastAsia" w:cstheme="majorBidi"/>
          <w:b/>
          <w:bCs/>
          <w:lang w:eastAsia="ja-JP"/>
        </w:rPr>
        <w:t>HIL DSS</w:t>
      </w:r>
      <w:r w:rsidRPr="005B0CA4">
        <w:rPr>
          <w:rFonts w:eastAsiaTheme="majorEastAsia" w:cstheme="majorBidi"/>
          <w:lang w:eastAsia="ja-JP"/>
        </w:rPr>
        <w:t>, where the user can dynamically influence both the operational context and the evolution of the simulated environment.</w:t>
      </w:r>
    </w:p>
    <w:p w14:paraId="508F4ED7" w14:textId="4A10689B" w:rsidR="005B1532" w:rsidRPr="005B0CA4" w:rsidRDefault="005B1532" w:rsidP="005B1532">
      <w:pPr>
        <w:rPr>
          <w:rFonts w:eastAsiaTheme="majorEastAsia" w:cstheme="majorBidi"/>
          <w:lang w:eastAsia="ja-JP"/>
        </w:rPr>
      </w:pPr>
      <w:r w:rsidRPr="005B0CA4">
        <w:rPr>
          <w:rFonts w:eastAsiaTheme="majorEastAsia" w:cstheme="majorBidi"/>
          <w:lang w:eastAsia="ja-JP"/>
        </w:rPr>
        <w:lastRenderedPageBreak/>
        <w:t xml:space="preserve">Importantly, interaction does not bypass the Decision Support System.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5B0CA4">
        <w:rPr>
          <w:rFonts w:eastAsiaTheme="majorEastAsia" w:cstheme="majorBidi"/>
          <w:lang w:eastAsia="ja-JP"/>
        </w:rPr>
        <w:t xml:space="preserve">is incorporated into the decision-generation process through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r>
          <w:rPr>
            <w:rFonts w:ascii="Cambria Math" w:eastAsiaTheme="majorEastAsia" w:hAnsi="Cambria Math" w:cstheme="majorBidi"/>
            <w:lang w:eastAsia="ja-JP"/>
          </w:rPr>
          <m:t>(⋅)</m:t>
        </m:r>
      </m:oMath>
      <w:r w:rsidRPr="005B0CA4">
        <w:rPr>
          <w:rFonts w:eastAsiaTheme="majorEastAsia" w:cstheme="majorBidi"/>
          <w:lang w:eastAsia="ja-JP"/>
        </w:rPr>
        <w:t>, ensuring that all intervention signals remain consistent with the decision architecture.</w:t>
      </w:r>
      <w:r w:rsidR="006F7479" w:rsidRPr="005B0CA4">
        <w:rPr>
          <w:rFonts w:eastAsiaTheme="majorEastAsia" w:cstheme="majorBidi"/>
          <w:lang w:eastAsia="ja-JP"/>
        </w:rPr>
        <w:t xml:space="preserve"> </w:t>
      </w:r>
      <w:r w:rsidRPr="005B0CA4">
        <w:rPr>
          <w:rFonts w:eastAsiaTheme="majorEastAsia" w:cstheme="majorBidi"/>
          <w:lang w:eastAsia="ja-JP"/>
        </w:rPr>
        <w:t>This design preserves three key architectural principles:</w:t>
      </w:r>
    </w:p>
    <w:p w14:paraId="24D05B6F" w14:textId="77777777" w:rsidR="005B1532" w:rsidRPr="005B0CA4" w:rsidRDefault="005B1532" w:rsidP="005B1532">
      <w:pPr>
        <w:numPr>
          <w:ilvl w:val="0"/>
          <w:numId w:val="30"/>
        </w:numPr>
        <w:rPr>
          <w:rFonts w:eastAsiaTheme="majorEastAsia" w:cstheme="majorBidi"/>
          <w:lang w:eastAsia="ja-JP"/>
        </w:rPr>
      </w:pPr>
      <w:r w:rsidRPr="005B0CA4">
        <w:rPr>
          <w:rFonts w:eastAsiaTheme="majorEastAsia" w:cstheme="majorBidi"/>
          <w:b/>
          <w:bCs/>
          <w:lang w:eastAsia="ja-JP"/>
        </w:rPr>
        <w:t>State immutability:</w:t>
      </w:r>
      <w:r w:rsidRPr="005B0CA4">
        <w:rPr>
          <w:rFonts w:eastAsiaTheme="majorEastAsia" w:cstheme="majorBidi"/>
          <w:lang w:eastAsia="ja-JP"/>
        </w:rPr>
        <w:t xml:space="preserve"> wildfire dynamics remain governed exclusively by the transition operator </w:t>
      </w:r>
    </w:p>
    <w:p w14:paraId="6850762E" w14:textId="77777777" w:rsidR="005B1532" w:rsidRPr="005B0CA4" w:rsidRDefault="005B1532" w:rsidP="005B1532">
      <w:pPr>
        <w:numPr>
          <w:ilvl w:val="0"/>
          <w:numId w:val="30"/>
        </w:numPr>
        <w:rPr>
          <w:rFonts w:eastAsiaTheme="majorEastAsia" w:cstheme="majorBidi"/>
          <w:lang w:eastAsia="ja-JP"/>
        </w:rPr>
      </w:pPr>
      <w:r w:rsidRPr="005B0CA4">
        <w:rPr>
          <w:rFonts w:eastAsiaTheme="majorEastAsia" w:cstheme="majorBidi"/>
          <w:b/>
          <w:bCs/>
          <w:lang w:eastAsia="ja-JP"/>
        </w:rPr>
        <w:t>Layer separation:</w:t>
      </w:r>
      <w:r w:rsidRPr="005B0CA4">
        <w:rPr>
          <w:rFonts w:eastAsiaTheme="majorEastAsia" w:cstheme="majorBidi"/>
          <w:lang w:eastAsia="ja-JP"/>
        </w:rPr>
        <w:t xml:space="preserve"> simulation, decision reasoning, and interaction remain structurally distinct </w:t>
      </w:r>
    </w:p>
    <w:p w14:paraId="71D2C023" w14:textId="35D33C09" w:rsidR="005B1532" w:rsidRPr="005B0CA4" w:rsidRDefault="00D75899" w:rsidP="005B1532">
      <w:pPr>
        <w:numPr>
          <w:ilvl w:val="0"/>
          <w:numId w:val="30"/>
        </w:numPr>
        <w:rPr>
          <w:rFonts w:eastAsiaTheme="majorEastAsia" w:cstheme="majorBidi"/>
          <w:lang w:eastAsia="ja-JP"/>
        </w:rPr>
      </w:pPr>
      <w:r w:rsidRPr="005B0CA4">
        <w:rPr>
          <w:rFonts w:eastAsiaTheme="majorEastAsia" w:cstheme="majorBidi"/>
          <w:b/>
          <w:bCs/>
          <w:lang w:eastAsia="ja-JP"/>
        </w:rPr>
        <w:t>Traceability</w:t>
      </w:r>
      <w:r w:rsidR="005B1532" w:rsidRPr="005B0CA4">
        <w:rPr>
          <w:rFonts w:eastAsiaTheme="majorEastAsia" w:cstheme="majorBidi"/>
          <w:b/>
          <w:bCs/>
          <w:lang w:eastAsia="ja-JP"/>
        </w:rPr>
        <w:t>:</w:t>
      </w:r>
      <w:r w:rsidR="005B1532" w:rsidRPr="005B0CA4">
        <w:rPr>
          <w:rFonts w:eastAsiaTheme="majorEastAsia" w:cstheme="majorBidi"/>
          <w:lang w:eastAsia="ja-JP"/>
        </w:rPr>
        <w:t xml:space="preserve"> all user interventions are explicitly represented as input-level transformations </w:t>
      </w:r>
    </w:p>
    <w:p w14:paraId="3D220177" w14:textId="77777777" w:rsidR="005B1532" w:rsidRPr="005B0CA4" w:rsidRDefault="005B1532" w:rsidP="005B1532">
      <w:pPr>
        <w:rPr>
          <w:rFonts w:eastAsiaTheme="majorEastAsia" w:cstheme="majorBidi"/>
          <w:lang w:eastAsia="ja-JP"/>
        </w:rPr>
      </w:pPr>
      <w:r w:rsidRPr="005B0CA4">
        <w:rPr>
          <w:rFonts w:eastAsiaTheme="majorEastAsia" w:cstheme="majorBidi"/>
          <w:lang w:eastAsia="ja-JP"/>
        </w:rPr>
        <w:t>Through this formulation, the Interaction and Scenario Control mechanism enables flexible scenario exploration and operational override while maintaining the integrity, interpretability, and modularity of the DisasterAware framework.</w:t>
      </w:r>
    </w:p>
    <w:p w14:paraId="78314D9A" w14:textId="77777777" w:rsidR="00CB0D9C" w:rsidRPr="005B0CA4" w:rsidRDefault="00CB0D9C" w:rsidP="00CB0D9C">
      <w:pPr>
        <w:pStyle w:val="Heading2"/>
      </w:pPr>
      <w:bookmarkStart w:id="235" w:name="_Toc226331651"/>
      <w:bookmarkEnd w:id="199"/>
      <w:bookmarkEnd w:id="200"/>
      <w:r w:rsidRPr="005B0CA4">
        <w:t>External Data Sources</w:t>
      </w:r>
      <w:bookmarkEnd w:id="235"/>
    </w:p>
    <w:p w14:paraId="167AFACB" w14:textId="1AE26B76" w:rsidR="00CB0D9C" w:rsidRPr="005B0CA4" w:rsidRDefault="00FD775F" w:rsidP="00CB0D9C">
      <w:r w:rsidRPr="005B0CA4">
        <w:t xml:space="preserve">This section describes the data sources that instantiate the external input structures defined in Section </w:t>
      </w:r>
      <w:r w:rsidRPr="005B0CA4">
        <w:fldChar w:fldCharType="begin"/>
      </w:r>
      <w:r w:rsidRPr="005B0CA4">
        <w:instrText xml:space="preserve"> REF _Ref223267921 \r \h </w:instrText>
      </w:r>
      <w:r w:rsidRPr="005B0CA4">
        <w:fldChar w:fldCharType="separate"/>
      </w:r>
      <w:r w:rsidR="00CC67AF">
        <w:t>4.2.1</w:t>
      </w:r>
      <w:r w:rsidRPr="005B0CA4">
        <w:fldChar w:fldCharType="end"/>
      </w:r>
      <w:r w:rsidRPr="005B0CA4">
        <w:t>.</w:t>
      </w:r>
    </w:p>
    <w:p w14:paraId="06F3FC51" w14:textId="77777777" w:rsidR="00CB0D9C" w:rsidRPr="005B0CA4" w:rsidRDefault="00CB0D9C" w:rsidP="00CB0D9C">
      <w:pPr>
        <w:pStyle w:val="Heading3"/>
      </w:pPr>
      <w:bookmarkStart w:id="236" w:name="_Toc222699943"/>
      <w:bookmarkStart w:id="237" w:name="_Ref226207539"/>
      <w:bookmarkStart w:id="238" w:name="_Toc226331652"/>
      <w:r w:rsidRPr="005B0CA4">
        <w:t>Fire Spread Model External Data Layer</w:t>
      </w:r>
      <w:bookmarkEnd w:id="236"/>
      <w:bookmarkEnd w:id="237"/>
      <w:bookmarkEnd w:id="238"/>
    </w:p>
    <w:p w14:paraId="5923563D" w14:textId="03B2FE4A" w:rsidR="00CB0D9C" w:rsidRPr="005B0CA4" w:rsidRDefault="00CB0D9C" w:rsidP="00CB0D9C">
      <w:pPr>
        <w:pStyle w:val="ParText"/>
      </w:pPr>
      <w:r w:rsidRPr="005B0CA4">
        <w:t>The Fire Spread Model External Data Source</w:t>
      </w:r>
      <w:r w:rsidR="0014754E" w:rsidRPr="005B0CA4">
        <w:t>s</w:t>
      </w:r>
      <w:r w:rsidRPr="005B0CA4">
        <w:t xml:space="preserve"> </w:t>
      </w:r>
      <w:r w:rsidR="0014754E" w:rsidRPr="005B0CA4">
        <w:t>comprise</w:t>
      </w:r>
      <w:r w:rsidRPr="005B0CA4">
        <w:t xml:space="preserve"> all heterogeneous inputs required to initialize, drive, and update the wildfire simulation engine. These data are not generated internally by the simulator but are acquired from external sources such as meteorological services, geographic information systems (GIS), remote sensing platforms, and operational databases.</w:t>
      </w:r>
    </w:p>
    <w:p w14:paraId="3BB03F72" w14:textId="77777777" w:rsidR="00CB0D9C" w:rsidRPr="005B0CA4" w:rsidRDefault="00CB0D9C" w:rsidP="00CB0D9C">
      <w:pPr>
        <w:pStyle w:val="ParText"/>
      </w:pPr>
      <w:r w:rsidRPr="005B0CA4">
        <w:lastRenderedPageBreak/>
        <w:t>This layer provides environmental and contextual information that governs fire behavior and enables decision-support functionality. Conceptually, the data layer is structured into two primary categories:</w:t>
      </w:r>
    </w:p>
    <w:p w14:paraId="737ED7B8" w14:textId="77777777" w:rsidR="00CB0D9C" w:rsidRPr="005B0CA4" w:rsidRDefault="00CB0D9C" w:rsidP="005D34A4">
      <w:pPr>
        <w:pStyle w:val="ParText"/>
        <w:numPr>
          <w:ilvl w:val="0"/>
          <w:numId w:val="10"/>
        </w:numPr>
      </w:pPr>
      <w:r w:rsidRPr="005B0CA4">
        <w:rPr>
          <w:b/>
          <w:bCs/>
        </w:rPr>
        <w:t xml:space="preserve">Temporal Environmental Drivers: </w:t>
      </w:r>
      <w:r w:rsidRPr="005B0CA4">
        <w:t>These include meteorological variables that vary over time and influence ignition probability, rate of spread, fire intensity, and fuel moisture evolution.</w:t>
      </w:r>
    </w:p>
    <w:p w14:paraId="6426AFD8" w14:textId="77777777" w:rsidR="00CB0D9C" w:rsidRPr="005B0CA4" w:rsidRDefault="00CB0D9C" w:rsidP="005D34A4">
      <w:pPr>
        <w:pStyle w:val="ParText"/>
        <w:numPr>
          <w:ilvl w:val="0"/>
          <w:numId w:val="10"/>
        </w:numPr>
      </w:pPr>
      <w:r w:rsidRPr="005B0CA4">
        <w:rPr>
          <w:b/>
          <w:bCs/>
        </w:rPr>
        <w:t xml:space="preserve">Spatial Physical Constraints: </w:t>
      </w:r>
      <w:r w:rsidRPr="005B0CA4">
        <w:t>These include terrain and fuel-related parameters that define static or slowly varying spatial properties affecting combustion dynamics and propagation patterns.</w:t>
      </w:r>
    </w:p>
    <w:p w14:paraId="3B34D101" w14:textId="77777777" w:rsidR="00CB0D9C" w:rsidRPr="005B0CA4" w:rsidRDefault="00CB0D9C" w:rsidP="00CB0D9C">
      <w:pPr>
        <w:pStyle w:val="ParText"/>
      </w:pPr>
      <w:r w:rsidRPr="005B0CA4">
        <w:t>The separation of these categories ensures modularity and clarity within the system architecture. Environmental forcing, spatial constraints, and operational priorities remain logically distinct, allowing the fire spread model to operate independently from decision logic while still enabling integrated risk-based analysis.</w:t>
      </w:r>
    </w:p>
    <w:p w14:paraId="134F47AB" w14:textId="142C3F59" w:rsidR="00FD775F" w:rsidRPr="005B0CA4" w:rsidRDefault="00CB0D9C" w:rsidP="00CB0D9C">
      <w:pPr>
        <w:pStyle w:val="ParText"/>
      </w:pPr>
      <w:r w:rsidRPr="005B0CA4">
        <w:t xml:space="preserve">At each discrete time step </w:t>
      </w:r>
      <m:oMath>
        <m:r>
          <m:rPr>
            <m:sty m:val="p"/>
          </m:rPr>
          <w:rPr>
            <w:rFonts w:ascii="Cambria Math" w:hAnsi="Cambria Math"/>
          </w:rPr>
          <m:t>Δ</m:t>
        </m:r>
        <m:r>
          <w:rPr>
            <w:rFonts w:ascii="Cambria Math" w:hAnsi="Cambria Math"/>
          </w:rPr>
          <m:t>t</m:t>
        </m:r>
      </m:oMath>
      <w:r w:rsidRPr="005B0CA4">
        <w:t xml:space="preserve">, the </w:t>
      </w:r>
      <w:r w:rsidRPr="005B0CA4">
        <w:rPr>
          <w:lang w:eastAsia="ja-JP"/>
        </w:rPr>
        <w:t>Simulation Core</w:t>
      </w:r>
      <w:r w:rsidRPr="005B0CA4">
        <w:t xml:space="preserve"> retrieves relevant temporal inputs (e.g., meteorology), combines them with spatial layers (terrain and fuel), and updates the grid state accordingly. </w:t>
      </w:r>
      <w:r w:rsidR="00FD775F" w:rsidRPr="005B0CA4">
        <w:t xml:space="preserve">Decision-related inputs are treated as external parameters influencing the simulation, while their generation mechanism is defined in the DSS architecture in Chapter </w:t>
      </w:r>
      <w:r w:rsidR="00FD775F" w:rsidRPr="005B0CA4">
        <w:fldChar w:fldCharType="begin"/>
      </w:r>
      <w:r w:rsidR="00FD775F" w:rsidRPr="005B0CA4">
        <w:instrText xml:space="preserve"> REF _Ref222824810 \r \h </w:instrText>
      </w:r>
      <w:r w:rsidR="00FD775F" w:rsidRPr="005B0CA4">
        <w:fldChar w:fldCharType="separate"/>
      </w:r>
      <w:r w:rsidR="00CC67AF">
        <w:t>6</w:t>
      </w:r>
      <w:r w:rsidR="00FD775F" w:rsidRPr="005B0CA4">
        <w:fldChar w:fldCharType="end"/>
      </w:r>
      <w:r w:rsidR="00FD775F" w:rsidRPr="005B0CA4">
        <w:t>. This layered structure ensures that environmental forcing, spatial constraints, and operational inputs remain explicitly separated.</w:t>
      </w:r>
    </w:p>
    <w:p w14:paraId="7DCFBBA0" w14:textId="77777777" w:rsidR="00CB0D9C" w:rsidRPr="005B0CA4" w:rsidRDefault="00CB0D9C" w:rsidP="00CB0D9C">
      <w:pPr>
        <w:pStyle w:val="Heading4"/>
      </w:pPr>
      <w:bookmarkStart w:id="239" w:name="_Toc222086806"/>
      <w:bookmarkStart w:id="240" w:name="_Toc222653210"/>
      <w:r w:rsidRPr="005B0CA4">
        <w:t>Meteorology Data Layer</w:t>
      </w:r>
      <w:bookmarkEnd w:id="239"/>
      <w:bookmarkEnd w:id="240"/>
    </w:p>
    <w:p w14:paraId="255DE31C" w14:textId="1AB8689D" w:rsidR="00CB0D9C" w:rsidRPr="005B0CA4" w:rsidRDefault="00CB0D9C" w:rsidP="00CB0D9C">
      <w:pPr>
        <w:pStyle w:val="ParText"/>
        <w:rPr>
          <w:lang w:eastAsia="tr-TR"/>
        </w:rPr>
      </w:pPr>
      <w:r w:rsidRPr="005B0CA4">
        <w:rPr>
          <w:lang w:eastAsia="tr-TR"/>
        </w:rPr>
        <w:t xml:space="preserve">This layer provides dynamic atmospheric conditions that directly influence fire ignition probability, rate of spread, fire intensity, spotting behavior, plume dynamics, and fuel moisture evolution. These variables listed in </w:t>
      </w:r>
      <w:r w:rsidRPr="005B0CA4">
        <w:rPr>
          <w:lang w:eastAsia="tr-TR"/>
        </w:rPr>
        <w:fldChar w:fldCharType="begin"/>
      </w:r>
      <w:r w:rsidRPr="005B0CA4">
        <w:rPr>
          <w:lang w:eastAsia="tr-TR"/>
        </w:rPr>
        <w:instrText xml:space="preserve"> REF _Ref222060250 \h </w:instrText>
      </w:r>
      <w:r w:rsidRPr="005B0CA4">
        <w:rPr>
          <w:lang w:eastAsia="tr-TR"/>
        </w:rPr>
      </w:r>
      <w:r w:rsidRPr="005B0CA4">
        <w:rPr>
          <w:lang w:eastAsia="tr-TR"/>
        </w:rPr>
        <w:fldChar w:fldCharType="separate"/>
      </w:r>
      <w:r w:rsidR="00CC67AF" w:rsidRPr="005B0CA4">
        <w:t xml:space="preserve">Table </w:t>
      </w:r>
      <w:r w:rsidR="00CC67AF">
        <w:rPr>
          <w:noProof/>
        </w:rPr>
        <w:t>4</w:t>
      </w:r>
      <w:r w:rsidR="00CC67AF">
        <w:t>.</w:t>
      </w:r>
      <w:r w:rsidR="00CC67AF">
        <w:rPr>
          <w:noProof/>
        </w:rPr>
        <w:t>1</w:t>
      </w:r>
      <w:r w:rsidRPr="005B0CA4">
        <w:rPr>
          <w:lang w:eastAsia="tr-TR"/>
        </w:rPr>
        <w:fldChar w:fldCharType="end"/>
      </w:r>
      <w:r w:rsidRPr="005B0CA4">
        <w:rPr>
          <w:lang w:eastAsia="tr-TR"/>
        </w:rPr>
        <w:t xml:space="preserve"> are primarily </w:t>
      </w:r>
      <w:r w:rsidRPr="005B0CA4">
        <w:rPr>
          <w:b/>
          <w:bCs/>
          <w:lang w:eastAsia="tr-TR"/>
        </w:rPr>
        <w:t>time-dependent</w:t>
      </w:r>
      <w:r w:rsidRPr="005B0CA4">
        <w:rPr>
          <w:lang w:eastAsia="tr-TR"/>
        </w:rPr>
        <w:t xml:space="preserve"> and may optionally be </w:t>
      </w:r>
      <w:r w:rsidRPr="005B0CA4">
        <w:rPr>
          <w:b/>
          <w:bCs/>
          <w:lang w:eastAsia="tr-TR"/>
        </w:rPr>
        <w:t>spatially dependent</w:t>
      </w:r>
      <w:r w:rsidRPr="005B0CA4">
        <w:rPr>
          <w:lang w:eastAsia="tr-TR"/>
        </w:rPr>
        <w:t xml:space="preserve"> when high-resolution gridded weather fields are available.</w:t>
      </w:r>
    </w:p>
    <w:p w14:paraId="1DDE77ED" w14:textId="77777777" w:rsidR="00CB0D9C" w:rsidRPr="005B0CA4" w:rsidRDefault="00CB0D9C" w:rsidP="00CB0D9C">
      <w:pPr>
        <w:pStyle w:val="ParText"/>
      </w:pPr>
      <w:r w:rsidRPr="005B0CA4">
        <w:lastRenderedPageBreak/>
        <w:t>From a Decision Support System (DSS) perspective, the meteorological data layer is particularly suitable because it enables short-horizon predictive modeling under discrete time steps (</w:t>
      </w:r>
      <m:oMath>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sim</m:t>
            </m:r>
          </m:sub>
        </m:sSub>
      </m:oMath>
      <w:r w:rsidRPr="005B0CA4">
        <w:t>), supports what-if scenario analysis, and allows rapid recalibration of fire behavior in response to updated field observations. By explicitly modeling weather variables as spatio-temporal inputs, the simulator can dynamically adapt to changing environmental conditions, thereby providing operationally relevant and actionable forecasts for intervention planning and resource allocation.</w:t>
      </w:r>
    </w:p>
    <w:p w14:paraId="7AAB6EE6" w14:textId="3A5B724A" w:rsidR="00CB0D9C" w:rsidRPr="005B0CA4" w:rsidRDefault="00CB0D9C" w:rsidP="00CB0D9C">
      <w:pPr>
        <w:pStyle w:val="Caption"/>
        <w:keepNext/>
      </w:pPr>
      <w:bookmarkStart w:id="241" w:name="_Ref222060250"/>
      <w:bookmarkStart w:id="242" w:name="_Toc222086818"/>
      <w:bookmarkStart w:id="243" w:name="_Toc222653164"/>
      <w:bookmarkStart w:id="244" w:name="_Toc222699959"/>
      <w:bookmarkStart w:id="245" w:name="_Toc226331723"/>
      <w:r w:rsidRPr="005B0CA4">
        <w:t xml:space="preserve">Table </w:t>
      </w:r>
      <w:r w:rsidR="00E878B1">
        <w:fldChar w:fldCharType="begin"/>
      </w:r>
      <w:r w:rsidR="00E878B1">
        <w:instrText xml:space="preserve"> STYLEREF 1 \s </w:instrText>
      </w:r>
      <w:r w:rsidR="00E878B1">
        <w:fldChar w:fldCharType="separate"/>
      </w:r>
      <w:r w:rsidR="00CC67AF">
        <w:rPr>
          <w:noProof/>
        </w:rPr>
        <w:t>4</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w:t>
      </w:r>
      <w:r w:rsidR="00E878B1">
        <w:fldChar w:fldCharType="end"/>
      </w:r>
      <w:bookmarkEnd w:id="241"/>
      <w:r w:rsidRPr="005B0CA4">
        <w:t xml:space="preserve"> Meteorology data layer parameter table</w:t>
      </w:r>
      <w:bookmarkEnd w:id="242"/>
      <w:bookmarkEnd w:id="243"/>
      <w:bookmarkEnd w:id="244"/>
      <w:bookmarkEnd w:id="245"/>
    </w:p>
    <w:tbl>
      <w:tblPr>
        <w:tblStyle w:val="GridTable1Light"/>
        <w:tblW w:w="0" w:type="auto"/>
        <w:tblLook w:val="04A0" w:firstRow="1" w:lastRow="0" w:firstColumn="1" w:lastColumn="0" w:noHBand="0" w:noVBand="1"/>
      </w:tblPr>
      <w:tblGrid>
        <w:gridCol w:w="1811"/>
        <w:gridCol w:w="1302"/>
        <w:gridCol w:w="777"/>
        <w:gridCol w:w="4147"/>
      </w:tblGrid>
      <w:tr w:rsidR="00343095" w:rsidRPr="005B0CA4" w14:paraId="4EC32E85" w14:textId="77777777" w:rsidTr="003430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2" w:type="dxa"/>
            <w:hideMark/>
          </w:tcPr>
          <w:p w14:paraId="1DCA696A" w14:textId="77777777" w:rsidR="00343095" w:rsidRPr="005B0CA4" w:rsidRDefault="00343095" w:rsidP="006601CA">
            <w:pPr>
              <w:pStyle w:val="TableText"/>
            </w:pPr>
            <w:r w:rsidRPr="005B0CA4">
              <w:t xml:space="preserve">Parameter </w:t>
            </w:r>
          </w:p>
        </w:tc>
        <w:tc>
          <w:tcPr>
            <w:tcW w:w="1302" w:type="dxa"/>
            <w:hideMark/>
          </w:tcPr>
          <w:p w14:paraId="793AC4B9" w14:textId="77777777" w:rsidR="00343095" w:rsidRPr="005B0CA4" w:rsidRDefault="00343095" w:rsidP="006601CA">
            <w:pPr>
              <w:pStyle w:val="TableText"/>
              <w:cnfStyle w:val="100000000000" w:firstRow="1" w:lastRow="0" w:firstColumn="0" w:lastColumn="0" w:oddVBand="0" w:evenVBand="0" w:oddHBand="0" w:evenHBand="0" w:firstRowFirstColumn="0" w:firstRowLastColumn="0" w:lastRowFirstColumn="0" w:lastRowLastColumn="0"/>
            </w:pPr>
            <w:r w:rsidRPr="005B0CA4">
              <w:t>Type</w:t>
            </w:r>
          </w:p>
        </w:tc>
        <w:tc>
          <w:tcPr>
            <w:tcW w:w="769" w:type="dxa"/>
          </w:tcPr>
          <w:p w14:paraId="3C577A24" w14:textId="61215C70" w:rsidR="00343095" w:rsidRPr="005B0CA4" w:rsidRDefault="00343095" w:rsidP="006601CA">
            <w:pPr>
              <w:pStyle w:val="TableText"/>
              <w:cnfStyle w:val="100000000000" w:firstRow="1" w:lastRow="0" w:firstColumn="0" w:lastColumn="0" w:oddVBand="0" w:evenVBand="0" w:oddHBand="0" w:evenHBand="0" w:firstRowFirstColumn="0" w:firstRowLastColumn="0" w:lastRowFirstColumn="0" w:lastRowLastColumn="0"/>
            </w:pPr>
            <w:r w:rsidRPr="005B0CA4">
              <w:t>Unit</w:t>
            </w:r>
          </w:p>
        </w:tc>
        <w:tc>
          <w:tcPr>
            <w:tcW w:w="4154" w:type="dxa"/>
            <w:hideMark/>
          </w:tcPr>
          <w:p w14:paraId="5E99D668" w14:textId="3FAF1F7B" w:rsidR="00343095" w:rsidRPr="005B0CA4" w:rsidRDefault="00343095" w:rsidP="006601CA">
            <w:pPr>
              <w:pStyle w:val="TableText"/>
              <w:cnfStyle w:val="100000000000" w:firstRow="1" w:lastRow="0" w:firstColumn="0" w:lastColumn="0" w:oddVBand="0" w:evenVBand="0" w:oddHBand="0" w:evenHBand="0" w:firstRowFirstColumn="0" w:firstRowLastColumn="0" w:lastRowFirstColumn="0" w:lastRowLastColumn="0"/>
            </w:pPr>
            <w:r w:rsidRPr="005B0CA4">
              <w:t>Purpose in Simulation</w:t>
            </w:r>
          </w:p>
        </w:tc>
      </w:tr>
      <w:tr w:rsidR="00343095" w:rsidRPr="005B0CA4" w14:paraId="636B1814"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30DC7CE2" w14:textId="77777777" w:rsidR="00343095" w:rsidRPr="005B0CA4" w:rsidRDefault="00343095" w:rsidP="00343095">
            <w:pPr>
              <w:pStyle w:val="TableText"/>
              <w:rPr>
                <w:rFonts w:eastAsiaTheme="majorEastAsia" w:cstheme="majorBidi"/>
              </w:rPr>
            </w:pPr>
            <w:r w:rsidRPr="005B0CA4">
              <w:t xml:space="preserve">Air Temperature </w:t>
            </w:r>
          </w:p>
          <w:p w14:paraId="15AFB868" w14:textId="60C04410" w:rsidR="00343095" w:rsidRPr="005B0CA4"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temp</m:t>
                    </m:r>
                    <m:r>
                      <m:rPr>
                        <m:nor/>
                      </m:rPr>
                      <w:rPr>
                        <w:rFonts w:ascii="Cambria Math"/>
                      </w:rPr>
                      <m:t>,k</m:t>
                    </m:r>
                  </m:sub>
                </m:sSub>
                <m:r>
                  <m:rPr>
                    <m:sty m:val="bi"/>
                  </m:rPr>
                  <w:rPr>
                    <w:rFonts w:ascii="Cambria Math" w:hAnsi="Cambria Math"/>
                  </w:rPr>
                  <m:t>(x,y)</m:t>
                </m:r>
              </m:oMath>
            </m:oMathPara>
          </w:p>
        </w:tc>
        <w:tc>
          <w:tcPr>
            <w:tcW w:w="1302" w:type="dxa"/>
            <w:hideMark/>
          </w:tcPr>
          <w:p w14:paraId="11421A24" w14:textId="77777777"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769" w:type="dxa"/>
            <w:vAlign w:val="center"/>
          </w:tcPr>
          <w:p w14:paraId="1FBD1074" w14:textId="67273429"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°C</w:t>
            </w:r>
          </w:p>
        </w:tc>
        <w:tc>
          <w:tcPr>
            <w:tcW w:w="4154" w:type="dxa"/>
            <w:hideMark/>
          </w:tcPr>
          <w:p w14:paraId="2FF19EF0" w14:textId="02F5835C"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Represents ambient air temperature, influencing fuel drying rate, ignition thresholds, and fire intensity potential.</w:t>
            </w:r>
          </w:p>
        </w:tc>
      </w:tr>
      <w:tr w:rsidR="00343095" w:rsidRPr="005B0CA4" w14:paraId="04CF1A21"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1E87AEA1" w14:textId="77777777" w:rsidR="00343095" w:rsidRPr="005B0CA4" w:rsidRDefault="00343095" w:rsidP="00343095">
            <w:pPr>
              <w:pStyle w:val="TableText"/>
              <w:rPr>
                <w:rFonts w:eastAsiaTheme="majorEastAsia" w:cstheme="majorBidi"/>
              </w:rPr>
            </w:pPr>
            <w:r w:rsidRPr="005B0CA4">
              <w:t xml:space="preserve">Relative Humidity </w:t>
            </w:r>
          </w:p>
          <w:p w14:paraId="56431786" w14:textId="1A594C03" w:rsidR="00343095" w:rsidRPr="005B0CA4"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rh</m:t>
                    </m:r>
                    <m:r>
                      <m:rPr>
                        <m:nor/>
                      </m:rPr>
                      <w:rPr>
                        <w:rFonts w:ascii="Cambria Math"/>
                      </w:rPr>
                      <m:t>,k</m:t>
                    </m:r>
                  </m:sub>
                </m:sSub>
                <m:r>
                  <m:rPr>
                    <m:sty m:val="bi"/>
                  </m:rPr>
                  <w:rPr>
                    <w:rFonts w:ascii="Cambria Math" w:hAnsi="Cambria Math"/>
                  </w:rPr>
                  <m:t>(x,y)</m:t>
                </m:r>
              </m:oMath>
            </m:oMathPara>
          </w:p>
        </w:tc>
        <w:tc>
          <w:tcPr>
            <w:tcW w:w="1302" w:type="dxa"/>
            <w:hideMark/>
          </w:tcPr>
          <w:p w14:paraId="66EA62FE" w14:textId="77777777"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769" w:type="dxa"/>
            <w:vAlign w:val="center"/>
          </w:tcPr>
          <w:p w14:paraId="5EED0A7E" w14:textId="66090533"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w:t>
            </w:r>
          </w:p>
        </w:tc>
        <w:tc>
          <w:tcPr>
            <w:tcW w:w="4154" w:type="dxa"/>
            <w:hideMark/>
          </w:tcPr>
          <w:p w14:paraId="48E49904" w14:textId="332CF62E"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Represents atmospheric moisture content and directly regulates live and dead fuel moisture levels.</w:t>
            </w:r>
          </w:p>
        </w:tc>
      </w:tr>
      <w:tr w:rsidR="00343095" w:rsidRPr="005B0CA4" w14:paraId="5829EA2C"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182A1824" w14:textId="77777777" w:rsidR="00343095" w:rsidRPr="005B0CA4" w:rsidRDefault="00343095" w:rsidP="00343095">
            <w:pPr>
              <w:pStyle w:val="TableText"/>
              <w:rPr>
                <w:rFonts w:eastAsiaTheme="majorEastAsia" w:cstheme="majorBidi"/>
              </w:rPr>
            </w:pPr>
            <w:r w:rsidRPr="005B0CA4">
              <w:t xml:space="preserve">Wind Speed </w:t>
            </w:r>
          </w:p>
          <w:p w14:paraId="21ECE0BE" w14:textId="5FAA900F" w:rsidR="00343095" w:rsidRPr="005B0CA4"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ws</m:t>
                    </m:r>
                    <m:r>
                      <m:rPr>
                        <m:nor/>
                      </m:rPr>
                      <w:rPr>
                        <w:rFonts w:ascii="Cambria Math"/>
                      </w:rPr>
                      <m:t>,k</m:t>
                    </m:r>
                  </m:sub>
                </m:sSub>
                <m:r>
                  <m:rPr>
                    <m:sty m:val="bi"/>
                  </m:rPr>
                  <w:rPr>
                    <w:rFonts w:ascii="Cambria Math" w:hAnsi="Cambria Math"/>
                  </w:rPr>
                  <m:t>(x,y)</m:t>
                </m:r>
              </m:oMath>
            </m:oMathPara>
          </w:p>
        </w:tc>
        <w:tc>
          <w:tcPr>
            <w:tcW w:w="1302" w:type="dxa"/>
            <w:hideMark/>
          </w:tcPr>
          <w:p w14:paraId="17768D54" w14:textId="77777777"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769" w:type="dxa"/>
            <w:vAlign w:val="center"/>
          </w:tcPr>
          <w:p w14:paraId="29FD60EF" w14:textId="03195C7C"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m/s</w:t>
            </w:r>
          </w:p>
        </w:tc>
        <w:tc>
          <w:tcPr>
            <w:tcW w:w="4154" w:type="dxa"/>
            <w:hideMark/>
          </w:tcPr>
          <w:p w14:paraId="3A187AC0" w14:textId="46B85E10"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Serves as the primary driver of fire spread rate and significantly increases the rate of spread under high-speed conditions.</w:t>
            </w:r>
          </w:p>
        </w:tc>
      </w:tr>
      <w:tr w:rsidR="00343095" w:rsidRPr="005B0CA4" w14:paraId="55B1A20F"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5B096C54" w14:textId="77777777" w:rsidR="00343095" w:rsidRPr="005B0CA4" w:rsidRDefault="00343095" w:rsidP="00343095">
            <w:pPr>
              <w:pStyle w:val="TableText"/>
              <w:rPr>
                <w:rFonts w:eastAsiaTheme="majorEastAsia" w:cstheme="majorBidi"/>
              </w:rPr>
            </w:pPr>
            <w:r w:rsidRPr="005B0CA4">
              <w:t xml:space="preserve">Wind Direction </w:t>
            </w:r>
          </w:p>
          <w:p w14:paraId="138DC443" w14:textId="339D3798" w:rsidR="00343095" w:rsidRPr="005B0CA4"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wd</m:t>
                    </m:r>
                    <m:r>
                      <m:rPr>
                        <m:nor/>
                      </m:rPr>
                      <w:rPr>
                        <w:rFonts w:ascii="Cambria Math"/>
                      </w:rPr>
                      <m:t>,k</m:t>
                    </m:r>
                  </m:sub>
                </m:sSub>
                <m:r>
                  <m:rPr>
                    <m:sty m:val="bi"/>
                  </m:rPr>
                  <w:rPr>
                    <w:rFonts w:ascii="Cambria Math" w:hAnsi="Cambria Math"/>
                  </w:rPr>
                  <m:t>(x,y)</m:t>
                </m:r>
              </m:oMath>
            </m:oMathPara>
          </w:p>
        </w:tc>
        <w:tc>
          <w:tcPr>
            <w:tcW w:w="1302" w:type="dxa"/>
            <w:hideMark/>
          </w:tcPr>
          <w:p w14:paraId="40AEE77A" w14:textId="77777777"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769" w:type="dxa"/>
            <w:vAlign w:val="center"/>
          </w:tcPr>
          <w:p w14:paraId="591A98E2" w14:textId="5E1336D0"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rad</w:t>
            </w:r>
          </w:p>
        </w:tc>
        <w:tc>
          <w:tcPr>
            <w:tcW w:w="4154" w:type="dxa"/>
            <w:hideMark/>
          </w:tcPr>
          <w:p w14:paraId="10F30273" w14:textId="787C717C"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Determines the directional propagation of the fire front and controls anisotropic spread behavior.</w:t>
            </w:r>
          </w:p>
        </w:tc>
      </w:tr>
      <w:tr w:rsidR="00343095" w:rsidRPr="005B0CA4" w14:paraId="0FF64B2A"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1AA300B4" w14:textId="77777777" w:rsidR="00343095" w:rsidRPr="005B0CA4" w:rsidRDefault="00343095" w:rsidP="00343095">
            <w:pPr>
              <w:pStyle w:val="TableText"/>
              <w:rPr>
                <w:rFonts w:eastAsiaTheme="majorEastAsia" w:cstheme="majorBidi"/>
              </w:rPr>
            </w:pPr>
            <w:r w:rsidRPr="005B0CA4">
              <w:t>Wind Gust Speed</w:t>
            </w:r>
          </w:p>
          <w:p w14:paraId="7A5EB867" w14:textId="2BE1DF8D" w:rsidR="00343095" w:rsidRPr="005B0CA4"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gust</m:t>
                    </m:r>
                    <m:r>
                      <m:rPr>
                        <m:nor/>
                      </m:rPr>
                      <w:rPr>
                        <w:rFonts w:ascii="Cambria Math"/>
                      </w:rPr>
                      <m:t>,k</m:t>
                    </m:r>
                  </m:sub>
                </m:sSub>
                <m:r>
                  <m:rPr>
                    <m:sty m:val="bi"/>
                  </m:rPr>
                  <w:rPr>
                    <w:rFonts w:ascii="Cambria Math" w:hAnsi="Cambria Math"/>
                  </w:rPr>
                  <m:t>(x,y)</m:t>
                </m:r>
              </m:oMath>
            </m:oMathPara>
          </w:p>
        </w:tc>
        <w:tc>
          <w:tcPr>
            <w:tcW w:w="1302" w:type="dxa"/>
            <w:hideMark/>
          </w:tcPr>
          <w:p w14:paraId="1ED53E68" w14:textId="77777777"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769" w:type="dxa"/>
            <w:vAlign w:val="center"/>
          </w:tcPr>
          <w:p w14:paraId="6AEB3C88" w14:textId="29EF2DBB"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m/s</w:t>
            </w:r>
          </w:p>
        </w:tc>
        <w:tc>
          <w:tcPr>
            <w:tcW w:w="4154" w:type="dxa"/>
            <w:hideMark/>
          </w:tcPr>
          <w:p w14:paraId="75C7E056" w14:textId="6C67F33C"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Represents short-term wind fluctuations and stochastic acceleration in fire propagation.</w:t>
            </w:r>
          </w:p>
        </w:tc>
      </w:tr>
      <w:tr w:rsidR="00343095" w:rsidRPr="005B0CA4" w14:paraId="524F8B6D" w14:textId="77777777" w:rsidTr="00343095">
        <w:tc>
          <w:tcPr>
            <w:cnfStyle w:val="001000000000" w:firstRow="0" w:lastRow="0" w:firstColumn="1" w:lastColumn="0" w:oddVBand="0" w:evenVBand="0" w:oddHBand="0" w:evenHBand="0" w:firstRowFirstColumn="0" w:firstRowLastColumn="0" w:lastRowFirstColumn="0" w:lastRowLastColumn="0"/>
            <w:tcW w:w="1812" w:type="dxa"/>
            <w:hideMark/>
          </w:tcPr>
          <w:p w14:paraId="76AE50EA" w14:textId="77777777" w:rsidR="00343095" w:rsidRPr="005B0CA4" w:rsidRDefault="00343095" w:rsidP="00343095">
            <w:pPr>
              <w:pStyle w:val="TableText"/>
              <w:rPr>
                <w:rFonts w:eastAsiaTheme="majorEastAsia" w:cstheme="majorBidi"/>
              </w:rPr>
            </w:pPr>
            <w:r w:rsidRPr="005B0CA4">
              <w:t>Precipitation</w:t>
            </w:r>
          </w:p>
          <w:p w14:paraId="186305DD" w14:textId="2A56C6B5" w:rsidR="00343095" w:rsidRPr="005B0CA4" w:rsidRDefault="00000000" w:rsidP="00343095">
            <w:pPr>
              <w:pStyle w:val="TableText"/>
            </w:pPr>
            <m:oMathPara>
              <m:oMath>
                <m:sSub>
                  <m:sSubPr>
                    <m:ctrlPr>
                      <w:rPr>
                        <w:rFonts w:ascii="Cambria Math" w:hAnsi="Cambria Math"/>
                      </w:rPr>
                    </m:ctrlPr>
                  </m:sSubPr>
                  <m:e>
                    <m:r>
                      <m:rPr>
                        <m:sty m:val="bi"/>
                      </m:rPr>
                      <w:rPr>
                        <w:rFonts w:ascii="Cambria Math" w:hAnsi="Cambria Math"/>
                      </w:rPr>
                      <m:t>W</m:t>
                    </m:r>
                  </m:e>
                  <m:sub>
                    <m:r>
                      <m:rPr>
                        <m:nor/>
                      </m:rPr>
                      <m:t>prec</m:t>
                    </m:r>
                    <m:r>
                      <m:rPr>
                        <m:nor/>
                      </m:rPr>
                      <w:rPr>
                        <w:rFonts w:ascii="Cambria Math"/>
                      </w:rPr>
                      <m:t>,k</m:t>
                    </m:r>
                  </m:sub>
                </m:sSub>
                <m:r>
                  <m:rPr>
                    <m:sty m:val="bi"/>
                  </m:rPr>
                  <w:rPr>
                    <w:rFonts w:ascii="Cambria Math" w:hAnsi="Cambria Math"/>
                  </w:rPr>
                  <m:t>(x,y)</m:t>
                </m:r>
              </m:oMath>
            </m:oMathPara>
          </w:p>
        </w:tc>
        <w:tc>
          <w:tcPr>
            <w:tcW w:w="1302" w:type="dxa"/>
            <w:hideMark/>
          </w:tcPr>
          <w:p w14:paraId="29E4B5A5" w14:textId="77777777"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Temporal</w:t>
            </w:r>
          </w:p>
        </w:tc>
        <w:tc>
          <w:tcPr>
            <w:tcW w:w="769" w:type="dxa"/>
            <w:vAlign w:val="center"/>
          </w:tcPr>
          <w:p w14:paraId="486FBC0C" w14:textId="57BA236B"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mm/h</w:t>
            </w:r>
          </w:p>
        </w:tc>
        <w:tc>
          <w:tcPr>
            <w:tcW w:w="4154" w:type="dxa"/>
            <w:hideMark/>
          </w:tcPr>
          <w:p w14:paraId="461943EC" w14:textId="5D7E116F" w:rsidR="00343095" w:rsidRPr="005B0CA4" w:rsidRDefault="00343095" w:rsidP="00343095">
            <w:pPr>
              <w:pStyle w:val="TableText"/>
              <w:cnfStyle w:val="000000000000" w:firstRow="0" w:lastRow="0" w:firstColumn="0" w:lastColumn="0" w:oddVBand="0" w:evenVBand="0" w:oddHBand="0" w:evenHBand="0" w:firstRowFirstColumn="0" w:firstRowLastColumn="0" w:lastRowFirstColumn="0" w:lastRowLastColumn="0"/>
            </w:pPr>
            <w:r w:rsidRPr="005B0CA4">
              <w:t>Increases fuel moisture and can suppress, delay, or weaken active combustion processes.</w:t>
            </w:r>
          </w:p>
        </w:tc>
      </w:tr>
    </w:tbl>
    <w:p w14:paraId="50A4B481" w14:textId="006216BF" w:rsidR="00CB0D9C" w:rsidRPr="005B0CA4" w:rsidRDefault="00CB0D9C" w:rsidP="00CB0D9C">
      <w:pPr>
        <w:pStyle w:val="Heading4"/>
      </w:pPr>
      <w:bookmarkStart w:id="246" w:name="_Toc222086807"/>
      <w:bookmarkStart w:id="247" w:name="_Toc222653211"/>
      <w:r w:rsidRPr="005B0CA4">
        <w:lastRenderedPageBreak/>
        <w:t>Topography Data Layer</w:t>
      </w:r>
      <w:bookmarkEnd w:id="246"/>
      <w:bookmarkEnd w:id="247"/>
    </w:p>
    <w:p w14:paraId="59ADA5E2" w14:textId="77777777" w:rsidR="00CB0D9C" w:rsidRPr="005B0CA4" w:rsidRDefault="00CB0D9C" w:rsidP="00CB0D9C">
      <w:pPr>
        <w:pStyle w:val="ParText"/>
        <w:rPr>
          <w:lang w:eastAsia="tr-TR"/>
        </w:rPr>
      </w:pPr>
      <w:r w:rsidRPr="005B0CA4">
        <w:rPr>
          <w:lang w:eastAsia="tr-TR"/>
        </w:rPr>
        <w:t xml:space="preserve">The Topography Data layer represents the static spatial characteristics of the terrain over which wildfire propagation occurs. Unlike meteorological variables, which evolve over time, topographic variables remain constant throughout the simulation but act as deterministic spatial modifiers of fire behavior. In a grid-based simulation framework, terrain properties influence rate of spread, directional bias, wind modulation, responder accessibility, and local acceleration effects. </w:t>
      </w:r>
    </w:p>
    <w:p w14:paraId="75C1B3F4" w14:textId="33213C05" w:rsidR="00CB0D9C" w:rsidRPr="005B0CA4" w:rsidRDefault="00CB0D9C" w:rsidP="00CB0D9C">
      <w:pPr>
        <w:pStyle w:val="ParText"/>
        <w:rPr>
          <w:lang w:eastAsia="tr-TR"/>
        </w:rPr>
      </w:pPr>
      <w:r w:rsidRPr="005B0CA4">
        <w:rPr>
          <w:lang w:eastAsia="tr-TR"/>
        </w:rPr>
        <w:t xml:space="preserve">From a Decision Support System (DSS) perspective, accurate terrain modeling enables identification of natural fire corridors, acceleration zones, defensible ridgelines, and operational access constraints. The geometry (topography) parameters are listed in </w:t>
      </w:r>
      <w:r w:rsidRPr="005B0CA4">
        <w:rPr>
          <w:lang w:eastAsia="tr-TR"/>
        </w:rPr>
        <w:fldChar w:fldCharType="begin"/>
      </w:r>
      <w:r w:rsidRPr="005B0CA4">
        <w:rPr>
          <w:lang w:eastAsia="tr-TR"/>
        </w:rPr>
        <w:instrText xml:space="preserve"> REF _Ref222060437 \h </w:instrText>
      </w:r>
      <w:r w:rsidRPr="005B0CA4">
        <w:rPr>
          <w:lang w:eastAsia="tr-TR"/>
        </w:rPr>
      </w:r>
      <w:r w:rsidRPr="005B0CA4">
        <w:rPr>
          <w:lang w:eastAsia="tr-TR"/>
        </w:rPr>
        <w:fldChar w:fldCharType="separate"/>
      </w:r>
      <w:r w:rsidR="00CC67AF" w:rsidRPr="005B0CA4">
        <w:t xml:space="preserve">Table </w:t>
      </w:r>
      <w:r w:rsidR="00CC67AF">
        <w:rPr>
          <w:noProof/>
        </w:rPr>
        <w:t>4</w:t>
      </w:r>
      <w:r w:rsidR="00CC67AF">
        <w:t>.</w:t>
      </w:r>
      <w:r w:rsidR="00CC67AF">
        <w:rPr>
          <w:noProof/>
        </w:rPr>
        <w:t>2</w:t>
      </w:r>
      <w:r w:rsidRPr="005B0CA4">
        <w:rPr>
          <w:lang w:eastAsia="tr-TR"/>
        </w:rPr>
        <w:fldChar w:fldCharType="end"/>
      </w:r>
      <w:r w:rsidRPr="005B0CA4">
        <w:rPr>
          <w:lang w:eastAsia="tr-TR"/>
        </w:rPr>
        <w:t>.</w:t>
      </w:r>
    </w:p>
    <w:p w14:paraId="23218437" w14:textId="0A15BBA5" w:rsidR="00CB0D9C" w:rsidRPr="005B0CA4" w:rsidRDefault="00CB0D9C" w:rsidP="00CB0D9C">
      <w:pPr>
        <w:pStyle w:val="Caption"/>
        <w:keepNext/>
      </w:pPr>
      <w:bookmarkStart w:id="248" w:name="_Ref222060437"/>
      <w:bookmarkStart w:id="249" w:name="_Toc222086819"/>
      <w:bookmarkStart w:id="250" w:name="_Toc222653165"/>
      <w:bookmarkStart w:id="251" w:name="_Toc222699960"/>
      <w:bookmarkStart w:id="252" w:name="_Toc226331724"/>
      <w:r w:rsidRPr="005B0CA4">
        <w:t xml:space="preserve">Table </w:t>
      </w:r>
      <w:r w:rsidR="00E878B1">
        <w:fldChar w:fldCharType="begin"/>
      </w:r>
      <w:r w:rsidR="00E878B1">
        <w:instrText xml:space="preserve"> STYLEREF 1 \s </w:instrText>
      </w:r>
      <w:r w:rsidR="00E878B1">
        <w:fldChar w:fldCharType="separate"/>
      </w:r>
      <w:r w:rsidR="00CC67AF">
        <w:rPr>
          <w:noProof/>
        </w:rPr>
        <w:t>4</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2</w:t>
      </w:r>
      <w:r w:rsidR="00E878B1">
        <w:fldChar w:fldCharType="end"/>
      </w:r>
      <w:bookmarkEnd w:id="248"/>
      <w:r w:rsidRPr="005B0CA4">
        <w:t xml:space="preserve"> Geometry (topography) data layer parameter table</w:t>
      </w:r>
      <w:bookmarkEnd w:id="249"/>
      <w:bookmarkEnd w:id="250"/>
      <w:bookmarkEnd w:id="251"/>
      <w:bookmarkEnd w:id="252"/>
    </w:p>
    <w:tbl>
      <w:tblPr>
        <w:tblStyle w:val="GridTable1Light"/>
        <w:tblW w:w="0" w:type="auto"/>
        <w:tblLook w:val="04A0" w:firstRow="1" w:lastRow="0" w:firstColumn="1" w:lastColumn="0" w:noHBand="0" w:noVBand="1"/>
      </w:tblPr>
      <w:tblGrid>
        <w:gridCol w:w="1747"/>
        <w:gridCol w:w="933"/>
        <w:gridCol w:w="859"/>
        <w:gridCol w:w="4498"/>
      </w:tblGrid>
      <w:tr w:rsidR="007D4CF2" w:rsidRPr="005B0CA4" w14:paraId="34891392" w14:textId="77777777" w:rsidTr="00C2235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7" w:type="dxa"/>
            <w:hideMark/>
          </w:tcPr>
          <w:p w14:paraId="57D9ED19" w14:textId="77777777" w:rsidR="007D4CF2" w:rsidRPr="005B0CA4" w:rsidRDefault="007D4CF2" w:rsidP="006601CA">
            <w:pPr>
              <w:pStyle w:val="TableText"/>
            </w:pPr>
            <w:r w:rsidRPr="005B0CA4">
              <w:t xml:space="preserve">Parameter </w:t>
            </w:r>
          </w:p>
        </w:tc>
        <w:tc>
          <w:tcPr>
            <w:tcW w:w="933" w:type="dxa"/>
            <w:hideMark/>
          </w:tcPr>
          <w:p w14:paraId="5E69BDFC" w14:textId="77777777" w:rsidR="007D4CF2" w:rsidRPr="005B0CA4" w:rsidRDefault="007D4CF2" w:rsidP="006601CA">
            <w:pPr>
              <w:pStyle w:val="TableText"/>
              <w:cnfStyle w:val="100000000000" w:firstRow="1" w:lastRow="0" w:firstColumn="0" w:lastColumn="0" w:oddVBand="0" w:evenVBand="0" w:oddHBand="0" w:evenHBand="0" w:firstRowFirstColumn="0" w:firstRowLastColumn="0" w:lastRowFirstColumn="0" w:lastRowLastColumn="0"/>
            </w:pPr>
            <w:r w:rsidRPr="005B0CA4">
              <w:t>Type</w:t>
            </w:r>
          </w:p>
        </w:tc>
        <w:tc>
          <w:tcPr>
            <w:tcW w:w="859" w:type="dxa"/>
          </w:tcPr>
          <w:p w14:paraId="2966E178" w14:textId="5DBC3B7D" w:rsidR="007D4CF2" w:rsidRPr="005B0CA4" w:rsidRDefault="007D4CF2" w:rsidP="006601CA">
            <w:pPr>
              <w:pStyle w:val="TableText"/>
              <w:cnfStyle w:val="100000000000" w:firstRow="1" w:lastRow="0" w:firstColumn="0" w:lastColumn="0" w:oddVBand="0" w:evenVBand="0" w:oddHBand="0" w:evenHBand="0" w:firstRowFirstColumn="0" w:firstRowLastColumn="0" w:lastRowFirstColumn="0" w:lastRowLastColumn="0"/>
            </w:pPr>
            <w:r w:rsidRPr="005B0CA4">
              <w:t>Unit</w:t>
            </w:r>
          </w:p>
        </w:tc>
        <w:tc>
          <w:tcPr>
            <w:tcW w:w="4498" w:type="dxa"/>
            <w:hideMark/>
          </w:tcPr>
          <w:p w14:paraId="19AA4796" w14:textId="76EAD128" w:rsidR="007D4CF2" w:rsidRPr="005B0CA4" w:rsidRDefault="007D4CF2" w:rsidP="006601CA">
            <w:pPr>
              <w:pStyle w:val="TableText"/>
              <w:cnfStyle w:val="100000000000" w:firstRow="1" w:lastRow="0" w:firstColumn="0" w:lastColumn="0" w:oddVBand="0" w:evenVBand="0" w:oddHBand="0" w:evenHBand="0" w:firstRowFirstColumn="0" w:firstRowLastColumn="0" w:lastRowFirstColumn="0" w:lastRowLastColumn="0"/>
            </w:pPr>
            <w:r w:rsidRPr="005B0CA4">
              <w:t>Purpose in Simulation</w:t>
            </w:r>
          </w:p>
        </w:tc>
      </w:tr>
      <w:tr w:rsidR="007D4CF2" w:rsidRPr="005B0CA4" w14:paraId="2D5F5A63"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09C085DC" w14:textId="77777777" w:rsidR="007D4CF2" w:rsidRPr="005B0CA4" w:rsidRDefault="007D4CF2" w:rsidP="007D4CF2">
            <w:pPr>
              <w:pStyle w:val="TableText"/>
              <w:rPr>
                <w:b w:val="0"/>
                <w:bCs w:val="0"/>
              </w:rPr>
            </w:pPr>
            <w:r w:rsidRPr="005B0CA4">
              <w:t xml:space="preserve">Elevation </w:t>
            </w:r>
          </w:p>
          <w:p w14:paraId="39DBF6C7" w14:textId="77777777" w:rsidR="007D4CF2" w:rsidRPr="005B0CA4"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r>
                  <m:rPr>
                    <m:sty m:val="bi"/>
                  </m:rPr>
                  <w:rPr>
                    <w:rFonts w:ascii="Cambria Math" w:hAnsi="Cambria Math"/>
                  </w:rPr>
                  <m:t>(x,y)</m:t>
                </m:r>
              </m:oMath>
            </m:oMathPara>
          </w:p>
        </w:tc>
        <w:tc>
          <w:tcPr>
            <w:tcW w:w="933" w:type="dxa"/>
            <w:vAlign w:val="center"/>
          </w:tcPr>
          <w:p w14:paraId="4697106D" w14:textId="77777777"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59" w:type="dxa"/>
            <w:vAlign w:val="center"/>
          </w:tcPr>
          <w:p w14:paraId="5D488434" w14:textId="6034578A"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m</w:t>
            </w:r>
          </w:p>
        </w:tc>
        <w:tc>
          <w:tcPr>
            <w:tcW w:w="4498" w:type="dxa"/>
            <w:vAlign w:val="center"/>
          </w:tcPr>
          <w:p w14:paraId="2C5E0129" w14:textId="7D7C6011"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Represents the altitude of each grid cell and influences local wind behavior, vegetation type distribution, environmental gradients.</w:t>
            </w:r>
          </w:p>
        </w:tc>
      </w:tr>
      <w:tr w:rsidR="007D4CF2" w:rsidRPr="005B0CA4" w14:paraId="64993DBC"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3E1B4F4C" w14:textId="77777777" w:rsidR="007D4CF2" w:rsidRPr="005B0CA4" w:rsidRDefault="007D4CF2" w:rsidP="007D4CF2">
            <w:pPr>
              <w:pStyle w:val="TableText"/>
              <w:rPr>
                <w:b w:val="0"/>
                <w:bCs w:val="0"/>
              </w:rPr>
            </w:pPr>
            <w:r w:rsidRPr="005B0CA4">
              <w:t xml:space="preserve">Slope </w:t>
            </w:r>
          </w:p>
          <w:p w14:paraId="38BDED74" w14:textId="77777777" w:rsidR="007D4CF2" w:rsidRPr="005B0CA4"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r>
                  <m:rPr>
                    <m:sty m:val="bi"/>
                  </m:rPr>
                  <w:rPr>
                    <w:rFonts w:ascii="Cambria Math" w:hAnsi="Cambria Math"/>
                  </w:rPr>
                  <m:t>(x,y)</m:t>
                </m:r>
              </m:oMath>
            </m:oMathPara>
          </w:p>
        </w:tc>
        <w:tc>
          <w:tcPr>
            <w:tcW w:w="933" w:type="dxa"/>
            <w:vAlign w:val="center"/>
          </w:tcPr>
          <w:p w14:paraId="694B429F" w14:textId="77777777"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59" w:type="dxa"/>
            <w:vAlign w:val="center"/>
          </w:tcPr>
          <w:p w14:paraId="463E85C7" w14:textId="530F45F6"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rad</w:t>
            </w:r>
          </w:p>
        </w:tc>
        <w:tc>
          <w:tcPr>
            <w:tcW w:w="4498" w:type="dxa"/>
            <w:vAlign w:val="center"/>
          </w:tcPr>
          <w:p w14:paraId="0747B28B" w14:textId="68314165"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 xml:space="preserve">Represents </w:t>
            </w:r>
            <w:r w:rsidR="00B52567" w:rsidRPr="005B0CA4">
              <w:t>terrain</w:t>
            </w:r>
            <w:r w:rsidRPr="005B0CA4">
              <w:t xml:space="preserve"> and increases fire spread rate in the uphill direction due to flame heat transfer effects.</w:t>
            </w:r>
          </w:p>
        </w:tc>
      </w:tr>
      <w:tr w:rsidR="007D4CF2" w:rsidRPr="005B0CA4" w14:paraId="16D71CD7"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65E23AD3" w14:textId="77777777" w:rsidR="007D4CF2" w:rsidRPr="005B0CA4" w:rsidRDefault="007D4CF2" w:rsidP="007D4CF2">
            <w:pPr>
              <w:pStyle w:val="TableText"/>
              <w:rPr>
                <w:b w:val="0"/>
                <w:bCs w:val="0"/>
              </w:rPr>
            </w:pPr>
            <w:r w:rsidRPr="005B0CA4">
              <w:t xml:space="preserve">Aspect </w:t>
            </w:r>
          </w:p>
          <w:p w14:paraId="32F78F37" w14:textId="77777777" w:rsidR="007D4CF2" w:rsidRPr="005B0CA4"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r>
                  <m:rPr>
                    <m:sty m:val="bi"/>
                  </m:rPr>
                  <w:rPr>
                    <w:rFonts w:ascii="Cambria Math" w:hAnsi="Cambria Math"/>
                  </w:rPr>
                  <m:t>(x,y)</m:t>
                </m:r>
              </m:oMath>
            </m:oMathPara>
          </w:p>
        </w:tc>
        <w:tc>
          <w:tcPr>
            <w:tcW w:w="933" w:type="dxa"/>
            <w:vAlign w:val="center"/>
          </w:tcPr>
          <w:p w14:paraId="5E3DED4C" w14:textId="77777777"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59" w:type="dxa"/>
            <w:vAlign w:val="center"/>
          </w:tcPr>
          <w:p w14:paraId="585F1EA9" w14:textId="0BFBDFBD"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rad</w:t>
            </w:r>
          </w:p>
        </w:tc>
        <w:tc>
          <w:tcPr>
            <w:tcW w:w="4498" w:type="dxa"/>
            <w:vAlign w:val="center"/>
          </w:tcPr>
          <w:p w14:paraId="08C55EEB" w14:textId="679EF663"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Represents slope orientation and influences solar radiation exposure, fuel drying patterns, and directional fire propagation bias.</w:t>
            </w:r>
          </w:p>
        </w:tc>
      </w:tr>
      <w:tr w:rsidR="007D4CF2" w:rsidRPr="005B0CA4" w14:paraId="3F3DBB01" w14:textId="77777777" w:rsidTr="00C2235E">
        <w:tc>
          <w:tcPr>
            <w:cnfStyle w:val="001000000000" w:firstRow="0" w:lastRow="0" w:firstColumn="1" w:lastColumn="0" w:oddVBand="0" w:evenVBand="0" w:oddHBand="0" w:evenHBand="0" w:firstRowFirstColumn="0" w:firstRowLastColumn="0" w:lastRowFirstColumn="0" w:lastRowLastColumn="0"/>
            <w:tcW w:w="1747" w:type="dxa"/>
            <w:vAlign w:val="center"/>
          </w:tcPr>
          <w:p w14:paraId="557A11D0" w14:textId="77777777" w:rsidR="007D4CF2" w:rsidRPr="005B0CA4" w:rsidRDefault="007D4CF2" w:rsidP="007D4CF2">
            <w:pPr>
              <w:pStyle w:val="TableText"/>
              <w:rPr>
                <w:b w:val="0"/>
                <w:bCs w:val="0"/>
              </w:rPr>
            </w:pPr>
            <w:r w:rsidRPr="005B0CA4">
              <w:t>Accessibility Index</w:t>
            </w:r>
          </w:p>
          <w:p w14:paraId="470A2AC2" w14:textId="77777777" w:rsidR="007D4CF2" w:rsidRPr="005B0CA4" w:rsidRDefault="00000000" w:rsidP="007D4CF2">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r>
                  <m:rPr>
                    <m:sty m:val="bi"/>
                  </m:rPr>
                  <w:rPr>
                    <w:rFonts w:ascii="Cambria Math" w:hAnsi="Cambria Math"/>
                  </w:rPr>
                  <m:t>(x,y)</m:t>
                </m:r>
              </m:oMath>
            </m:oMathPara>
          </w:p>
        </w:tc>
        <w:tc>
          <w:tcPr>
            <w:tcW w:w="933" w:type="dxa"/>
            <w:vAlign w:val="center"/>
          </w:tcPr>
          <w:p w14:paraId="6C173847" w14:textId="77777777"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59" w:type="dxa"/>
            <w:vAlign w:val="center"/>
          </w:tcPr>
          <w:p w14:paraId="243C8B04" w14:textId="11A33F20" w:rsidR="007D4CF2" w:rsidRPr="005B0CA4" w:rsidRDefault="001620F8" w:rsidP="007D4CF2">
            <w:pPr>
              <w:pStyle w:val="TableText"/>
              <w:cnfStyle w:val="000000000000" w:firstRow="0" w:lastRow="0" w:firstColumn="0" w:lastColumn="0" w:oddVBand="0" w:evenVBand="0" w:oddHBand="0" w:evenHBand="0" w:firstRowFirstColumn="0" w:firstRowLastColumn="0" w:lastRowFirstColumn="0" w:lastRowLastColumn="0"/>
            </w:pPr>
            <w:r>
              <w:t>-{</w:t>
            </w:r>
            <w:r w:rsidRPr="005B0CA4">
              <w:t>0,1</w:t>
            </w:r>
            <w:r>
              <w:t>}</w:t>
            </w:r>
          </w:p>
        </w:tc>
        <w:tc>
          <w:tcPr>
            <w:tcW w:w="4498" w:type="dxa"/>
            <w:vAlign w:val="center"/>
          </w:tcPr>
          <w:p w14:paraId="51D6F9E6" w14:textId="54282C69" w:rsidR="007D4CF2" w:rsidRPr="005B0CA4" w:rsidRDefault="007D4CF2" w:rsidP="007D4CF2">
            <w:pPr>
              <w:pStyle w:val="TableText"/>
              <w:cnfStyle w:val="000000000000" w:firstRow="0" w:lastRow="0" w:firstColumn="0" w:lastColumn="0" w:oddVBand="0" w:evenVBand="0" w:oddHBand="0" w:evenHBand="0" w:firstRowFirstColumn="0" w:firstRowLastColumn="0" w:lastRowFirstColumn="0" w:lastRowLastColumn="0"/>
            </w:pPr>
            <w:r w:rsidRPr="005B0CA4">
              <w:t>Represents terrain traversability and influences responder mobility, intervention timing, and operational feasibility.</w:t>
            </w:r>
          </w:p>
        </w:tc>
      </w:tr>
    </w:tbl>
    <w:p w14:paraId="3E3BF605" w14:textId="59573EC9" w:rsidR="00CB0D9C" w:rsidRPr="005B0CA4" w:rsidRDefault="00CB0D9C" w:rsidP="00CB0D9C">
      <w:pPr>
        <w:pStyle w:val="Heading4"/>
      </w:pPr>
      <w:bookmarkStart w:id="253" w:name="_Toc222086808"/>
      <w:bookmarkStart w:id="254" w:name="_Toc222653212"/>
      <w:r w:rsidRPr="005B0CA4">
        <w:lastRenderedPageBreak/>
        <w:t>Fuel Data Layer</w:t>
      </w:r>
      <w:bookmarkEnd w:id="253"/>
      <w:bookmarkEnd w:id="254"/>
    </w:p>
    <w:p w14:paraId="215064C1" w14:textId="1EA4789D" w:rsidR="00CB0D9C" w:rsidRPr="005B0CA4" w:rsidRDefault="00CB0D9C" w:rsidP="00CB0D9C">
      <w:pPr>
        <w:pStyle w:val="ParText"/>
        <w:rPr>
          <w:lang w:eastAsia="tr-TR"/>
        </w:rPr>
      </w:pPr>
      <w:r w:rsidRPr="005B0CA4">
        <w:rPr>
          <w:lang w:eastAsia="tr-TR"/>
        </w:rPr>
        <w:t>The Fuel Data layer represents the combustible material available within each grid cell. These parameters determine ignition probability, fire intensity, burn duration, and the potential transition from surface fire to crown fire. Unlike topographic variables, fuel properties may evolve over time due to combustion and intervention actions. Fuel load decreases as burning progresses, and fuel moisture varies according to meteorological conditions.</w:t>
      </w:r>
      <w:r w:rsidR="003D73A0" w:rsidRPr="005B0CA4">
        <w:rPr>
          <w:lang w:eastAsia="tr-TR"/>
        </w:rPr>
        <w:t xml:space="preserve"> </w:t>
      </w:r>
      <w:r w:rsidRPr="005B0CA4">
        <w:rPr>
          <w:lang w:eastAsia="tr-TR"/>
        </w:rPr>
        <w:t xml:space="preserve">From a Decision Support System (DSS) perspective, this layer is essential because operational actions such as fuel reduction and fire-suppression directly modify fuel-related parameters, enabling action-aware simulation and what-if scenario analysis. The fuel parameters are listed in </w:t>
      </w:r>
      <w:r w:rsidRPr="005B0CA4">
        <w:rPr>
          <w:lang w:eastAsia="tr-TR"/>
        </w:rPr>
        <w:fldChar w:fldCharType="begin"/>
      </w:r>
      <w:r w:rsidRPr="005B0CA4">
        <w:rPr>
          <w:lang w:eastAsia="tr-TR"/>
        </w:rPr>
        <w:instrText xml:space="preserve"> REF _Ref222061101 \h </w:instrText>
      </w:r>
      <w:r w:rsidRPr="005B0CA4">
        <w:rPr>
          <w:lang w:eastAsia="tr-TR"/>
        </w:rPr>
      </w:r>
      <w:r w:rsidRPr="005B0CA4">
        <w:rPr>
          <w:lang w:eastAsia="tr-TR"/>
        </w:rPr>
        <w:fldChar w:fldCharType="separate"/>
      </w:r>
      <w:r w:rsidR="00CC67AF" w:rsidRPr="005B0CA4">
        <w:t xml:space="preserve">Table </w:t>
      </w:r>
      <w:r w:rsidR="00CC67AF">
        <w:rPr>
          <w:noProof/>
        </w:rPr>
        <w:t>4</w:t>
      </w:r>
      <w:r w:rsidR="00CC67AF">
        <w:t>.</w:t>
      </w:r>
      <w:r w:rsidR="00CC67AF">
        <w:rPr>
          <w:noProof/>
        </w:rPr>
        <w:t>3</w:t>
      </w:r>
      <w:r w:rsidRPr="005B0CA4">
        <w:rPr>
          <w:lang w:eastAsia="tr-TR"/>
        </w:rPr>
        <w:fldChar w:fldCharType="end"/>
      </w:r>
      <w:r w:rsidRPr="005B0CA4">
        <w:rPr>
          <w:lang w:eastAsia="tr-TR"/>
        </w:rPr>
        <w:t>.</w:t>
      </w:r>
    </w:p>
    <w:p w14:paraId="24360A12" w14:textId="7566BD1E" w:rsidR="00CB0D9C" w:rsidRPr="005B0CA4" w:rsidRDefault="00CB0D9C" w:rsidP="00CB0D9C">
      <w:pPr>
        <w:pStyle w:val="Caption"/>
        <w:keepNext/>
      </w:pPr>
      <w:bookmarkStart w:id="255" w:name="_Ref222061101"/>
      <w:bookmarkStart w:id="256" w:name="_Toc222086820"/>
      <w:bookmarkStart w:id="257" w:name="_Toc222653166"/>
      <w:bookmarkStart w:id="258" w:name="_Toc222699961"/>
      <w:bookmarkStart w:id="259" w:name="_Toc226331725"/>
      <w:r w:rsidRPr="005B0CA4">
        <w:t xml:space="preserve">Table </w:t>
      </w:r>
      <w:r w:rsidR="00E878B1">
        <w:fldChar w:fldCharType="begin"/>
      </w:r>
      <w:r w:rsidR="00E878B1">
        <w:instrText xml:space="preserve"> STYLEREF 1 \s </w:instrText>
      </w:r>
      <w:r w:rsidR="00E878B1">
        <w:fldChar w:fldCharType="separate"/>
      </w:r>
      <w:r w:rsidR="00CC67AF">
        <w:rPr>
          <w:noProof/>
        </w:rPr>
        <w:t>4</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3</w:t>
      </w:r>
      <w:r w:rsidR="00E878B1">
        <w:fldChar w:fldCharType="end"/>
      </w:r>
      <w:bookmarkEnd w:id="255"/>
      <w:r w:rsidRPr="005B0CA4">
        <w:t xml:space="preserve"> Fuel data layer parameter table</w:t>
      </w:r>
      <w:bookmarkEnd w:id="256"/>
      <w:bookmarkEnd w:id="257"/>
      <w:bookmarkEnd w:id="258"/>
      <w:bookmarkEnd w:id="259"/>
    </w:p>
    <w:tbl>
      <w:tblPr>
        <w:tblStyle w:val="GridTable1Light"/>
        <w:tblW w:w="0" w:type="auto"/>
        <w:tblLook w:val="04A0" w:firstRow="1" w:lastRow="0" w:firstColumn="1" w:lastColumn="0" w:noHBand="0" w:noVBand="1"/>
      </w:tblPr>
      <w:tblGrid>
        <w:gridCol w:w="1740"/>
        <w:gridCol w:w="1109"/>
        <w:gridCol w:w="1456"/>
        <w:gridCol w:w="3732"/>
      </w:tblGrid>
      <w:tr w:rsidR="007D4CF2" w:rsidRPr="005B0CA4" w14:paraId="103E50AD" w14:textId="77777777" w:rsidTr="00BD0CE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0" w:type="dxa"/>
            <w:hideMark/>
          </w:tcPr>
          <w:p w14:paraId="482D12BB" w14:textId="77777777" w:rsidR="007D4CF2" w:rsidRPr="005B0CA4" w:rsidRDefault="007D4CF2" w:rsidP="006601CA">
            <w:pPr>
              <w:pStyle w:val="TableText"/>
            </w:pPr>
            <w:r w:rsidRPr="005B0CA4">
              <w:t xml:space="preserve">Parameter </w:t>
            </w:r>
          </w:p>
        </w:tc>
        <w:tc>
          <w:tcPr>
            <w:tcW w:w="1109" w:type="dxa"/>
            <w:hideMark/>
          </w:tcPr>
          <w:p w14:paraId="043460A3" w14:textId="77777777" w:rsidR="007D4CF2" w:rsidRPr="005B0CA4" w:rsidRDefault="007D4CF2" w:rsidP="006601CA">
            <w:pPr>
              <w:pStyle w:val="TableText"/>
              <w:cnfStyle w:val="100000000000" w:firstRow="1" w:lastRow="0" w:firstColumn="0" w:lastColumn="0" w:oddVBand="0" w:evenVBand="0" w:oddHBand="0" w:evenHBand="0" w:firstRowFirstColumn="0" w:firstRowLastColumn="0" w:lastRowFirstColumn="0" w:lastRowLastColumn="0"/>
            </w:pPr>
            <w:r w:rsidRPr="005B0CA4">
              <w:t>Type</w:t>
            </w:r>
          </w:p>
        </w:tc>
        <w:tc>
          <w:tcPr>
            <w:tcW w:w="1456" w:type="dxa"/>
          </w:tcPr>
          <w:p w14:paraId="74FC2E69" w14:textId="4D61DB84" w:rsidR="007D4CF2" w:rsidRPr="005B0CA4" w:rsidRDefault="007D4CF2" w:rsidP="006601CA">
            <w:pPr>
              <w:pStyle w:val="TableText"/>
              <w:cnfStyle w:val="100000000000" w:firstRow="1" w:lastRow="0" w:firstColumn="0" w:lastColumn="0" w:oddVBand="0" w:evenVBand="0" w:oddHBand="0" w:evenHBand="0" w:firstRowFirstColumn="0" w:firstRowLastColumn="0" w:lastRowFirstColumn="0" w:lastRowLastColumn="0"/>
            </w:pPr>
            <w:r w:rsidRPr="005B0CA4">
              <w:t>Unit</w:t>
            </w:r>
          </w:p>
        </w:tc>
        <w:tc>
          <w:tcPr>
            <w:tcW w:w="3732" w:type="dxa"/>
            <w:hideMark/>
          </w:tcPr>
          <w:p w14:paraId="686BF261" w14:textId="7C877E10" w:rsidR="007D4CF2" w:rsidRPr="005B0CA4" w:rsidRDefault="007D4CF2" w:rsidP="006601CA">
            <w:pPr>
              <w:pStyle w:val="TableText"/>
              <w:cnfStyle w:val="100000000000" w:firstRow="1" w:lastRow="0" w:firstColumn="0" w:lastColumn="0" w:oddVBand="0" w:evenVBand="0" w:oddHBand="0" w:evenHBand="0" w:firstRowFirstColumn="0" w:firstRowLastColumn="0" w:lastRowFirstColumn="0" w:lastRowLastColumn="0"/>
            </w:pPr>
            <w:r w:rsidRPr="005B0CA4">
              <w:t>Purpose in Simulation</w:t>
            </w:r>
          </w:p>
        </w:tc>
      </w:tr>
      <w:tr w:rsidR="003D73A0" w:rsidRPr="005B0CA4" w14:paraId="32688C08" w14:textId="77777777" w:rsidTr="00BD0CE1">
        <w:tc>
          <w:tcPr>
            <w:cnfStyle w:val="001000000000" w:firstRow="0" w:lastRow="0" w:firstColumn="1" w:lastColumn="0" w:oddVBand="0" w:evenVBand="0" w:oddHBand="0" w:evenHBand="0" w:firstRowFirstColumn="0" w:firstRowLastColumn="0" w:lastRowFirstColumn="0" w:lastRowLastColumn="0"/>
            <w:tcW w:w="1740" w:type="dxa"/>
            <w:vAlign w:val="center"/>
          </w:tcPr>
          <w:p w14:paraId="41A9C3BB" w14:textId="77777777" w:rsidR="003D73A0" w:rsidRPr="005B0CA4" w:rsidRDefault="003D73A0" w:rsidP="003D73A0">
            <w:pPr>
              <w:pStyle w:val="TableText"/>
              <w:rPr>
                <w:b w:val="0"/>
                <w:bCs w:val="0"/>
              </w:rPr>
            </w:pPr>
            <w:r w:rsidRPr="005B0CA4">
              <w:t>Fuel Type</w:t>
            </w:r>
          </w:p>
          <w:p w14:paraId="28C6B055" w14:textId="77777777" w:rsidR="003D73A0" w:rsidRPr="005B0CA4" w:rsidRDefault="003D73A0" w:rsidP="003D73A0">
            <w:pPr>
              <w:pStyle w:val="TableText"/>
            </w:pPr>
            <w:r w:rsidRPr="005B0CA4">
              <w:t xml:space="preserve"> </w:t>
            </w:r>
            <m:oMath>
              <m:sSub>
                <m:sSubPr>
                  <m:ctrlPr>
                    <w:rPr>
                      <w:rFonts w:ascii="Cambria Math" w:hAnsi="Cambria Math"/>
                    </w:rPr>
                  </m:ctrlPr>
                </m:sSubPr>
                <m:e>
                  <m:r>
                    <m:rPr>
                      <m:sty m:val="bi"/>
                    </m:rPr>
                    <w:rPr>
                      <w:rFonts w:ascii="Cambria Math" w:hAnsi="Cambria Math"/>
                    </w:rPr>
                    <m:t>F</m:t>
                  </m:r>
                </m:e>
                <m:sub>
                  <m:r>
                    <m:rPr>
                      <m:nor/>
                    </m:rPr>
                    <m:t>type</m:t>
                  </m:r>
                </m:sub>
              </m:sSub>
              <m:r>
                <m:rPr>
                  <m:sty m:val="bi"/>
                </m:rPr>
                <w:rPr>
                  <w:rFonts w:ascii="Cambria Math" w:hAnsi="Cambria Math"/>
                </w:rPr>
                <m:t>(x,y)</m:t>
              </m:r>
            </m:oMath>
          </w:p>
        </w:tc>
        <w:tc>
          <w:tcPr>
            <w:tcW w:w="1109" w:type="dxa"/>
            <w:vAlign w:val="center"/>
          </w:tcPr>
          <w:p w14:paraId="696766B9" w14:textId="77777777"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1456" w:type="dxa"/>
            <w:vAlign w:val="center"/>
          </w:tcPr>
          <w:p w14:paraId="101E2C77" w14:textId="1280AAB4"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w:t>
            </w:r>
          </w:p>
        </w:tc>
        <w:tc>
          <w:tcPr>
            <w:tcW w:w="3732" w:type="dxa"/>
            <w:vAlign w:val="center"/>
          </w:tcPr>
          <w:p w14:paraId="3EDCA9BD" w14:textId="098D6311"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Defines the vegetation within each grid cell and determines combustion characteristics such as burn rate and heat release behavior.</w:t>
            </w:r>
          </w:p>
        </w:tc>
      </w:tr>
      <w:tr w:rsidR="003D73A0" w:rsidRPr="005B0CA4" w14:paraId="12DB947D" w14:textId="77777777" w:rsidTr="00BD0CE1">
        <w:tc>
          <w:tcPr>
            <w:cnfStyle w:val="001000000000" w:firstRow="0" w:lastRow="0" w:firstColumn="1" w:lastColumn="0" w:oddVBand="0" w:evenVBand="0" w:oddHBand="0" w:evenHBand="0" w:firstRowFirstColumn="0" w:firstRowLastColumn="0" w:lastRowFirstColumn="0" w:lastRowLastColumn="0"/>
            <w:tcW w:w="1740" w:type="dxa"/>
            <w:vAlign w:val="center"/>
          </w:tcPr>
          <w:p w14:paraId="6FD0D69C" w14:textId="77777777" w:rsidR="003D73A0" w:rsidRPr="005B0CA4" w:rsidRDefault="003D73A0" w:rsidP="003D73A0">
            <w:pPr>
              <w:pStyle w:val="TableText"/>
              <w:rPr>
                <w:b w:val="0"/>
                <w:bCs w:val="0"/>
              </w:rPr>
            </w:pPr>
            <w:r w:rsidRPr="005B0CA4">
              <w:t>Fuel Load</w:t>
            </w:r>
          </w:p>
          <w:p w14:paraId="39C6185B" w14:textId="03C88522" w:rsidR="003D73A0" w:rsidRPr="005B0CA4" w:rsidRDefault="003D73A0" w:rsidP="003D73A0">
            <w:pPr>
              <w:pStyle w:val="TableText"/>
            </w:pPr>
            <w:r w:rsidRPr="005B0CA4">
              <w:t xml:space="preserve"> </w:t>
            </w:r>
            <m:oMath>
              <m:sSub>
                <m:sSubPr>
                  <m:ctrlPr>
                    <w:rPr>
                      <w:rFonts w:ascii="Cambria Math" w:hAnsi="Cambria Math"/>
                    </w:rPr>
                  </m:ctrlPr>
                </m:sSubPr>
                <m:e>
                  <m:r>
                    <m:rPr>
                      <m:sty m:val="bi"/>
                    </m:rPr>
                    <w:rPr>
                      <w:rFonts w:ascii="Cambria Math" w:hAnsi="Cambria Math"/>
                    </w:rPr>
                    <m:t>F</m:t>
                  </m:r>
                </m:e>
                <m:sub>
                  <m:r>
                    <m:rPr>
                      <m:nor/>
                    </m:rPr>
                    <m:t>load</m:t>
                  </m:r>
                  <m:r>
                    <m:rPr>
                      <m:nor/>
                    </m:rPr>
                    <w:rPr>
                      <w:rFonts w:ascii="Cambria Math"/>
                    </w:rPr>
                    <m:t>,k</m:t>
                  </m:r>
                </m:sub>
              </m:sSub>
              <m:r>
                <m:rPr>
                  <m:sty m:val="bi"/>
                </m:rPr>
                <w:rPr>
                  <w:rFonts w:ascii="Cambria Math" w:hAnsi="Cambria Math"/>
                </w:rPr>
                <m:t>(x,y)</m:t>
              </m:r>
            </m:oMath>
          </w:p>
        </w:tc>
        <w:tc>
          <w:tcPr>
            <w:tcW w:w="1109" w:type="dxa"/>
            <w:vAlign w:val="center"/>
          </w:tcPr>
          <w:p w14:paraId="7FA1344B" w14:textId="77777777"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1456" w:type="dxa"/>
            <w:vAlign w:val="center"/>
          </w:tcPr>
          <w:p w14:paraId="40177FDD" w14:textId="0142150C" w:rsidR="003D73A0" w:rsidRPr="005B0CA4" w:rsidRDefault="001620F8" w:rsidP="003D73A0">
            <w:pPr>
              <w:pStyle w:val="TableText"/>
              <w:cnfStyle w:val="000000000000" w:firstRow="0" w:lastRow="0" w:firstColumn="0" w:lastColumn="0" w:oddVBand="0" w:evenVBand="0" w:oddHBand="0" w:evenHBand="0" w:firstRowFirstColumn="0" w:firstRowLastColumn="0" w:lastRowFirstColumn="0" w:lastRowLastColumn="0"/>
            </w:pPr>
            <w:r>
              <w:t>{</w:t>
            </w:r>
            <w:r w:rsidRPr="005B0CA4">
              <w:t>0,1</w:t>
            </w:r>
            <w:r>
              <w:t>}</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00551107" w:rsidRPr="005B0CA4">
              <w:t xml:space="preserve"> </w:t>
            </w:r>
            <w:r w:rsidR="00CC0B78" w:rsidRPr="005B0CA4">
              <w:t>(norm</w:t>
            </w:r>
            <w:r w:rsidR="00BD0CE1" w:rsidRPr="005B0CA4">
              <w:t>.</w:t>
            </w:r>
            <w:r w:rsidR="00CC0B78" w:rsidRPr="005B0CA4">
              <w:t>)</w:t>
            </w:r>
          </w:p>
        </w:tc>
        <w:tc>
          <w:tcPr>
            <w:tcW w:w="3732" w:type="dxa"/>
            <w:vAlign w:val="center"/>
          </w:tcPr>
          <w:p w14:paraId="66602E42" w14:textId="709C87ED"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Represents the available combustible mass in each grid cell and directly controls fire intensity, burn duration, and energy release.</w:t>
            </w:r>
          </w:p>
        </w:tc>
      </w:tr>
      <w:tr w:rsidR="003D73A0" w:rsidRPr="005B0CA4" w14:paraId="12CB9CB4" w14:textId="77777777" w:rsidTr="00BD0CE1">
        <w:tc>
          <w:tcPr>
            <w:cnfStyle w:val="001000000000" w:firstRow="0" w:lastRow="0" w:firstColumn="1" w:lastColumn="0" w:oddVBand="0" w:evenVBand="0" w:oddHBand="0" w:evenHBand="0" w:firstRowFirstColumn="0" w:firstRowLastColumn="0" w:lastRowFirstColumn="0" w:lastRowLastColumn="0"/>
            <w:tcW w:w="1740" w:type="dxa"/>
            <w:vAlign w:val="center"/>
          </w:tcPr>
          <w:p w14:paraId="0CDC3237" w14:textId="77777777" w:rsidR="003D73A0" w:rsidRPr="005B0CA4" w:rsidRDefault="003D73A0" w:rsidP="003D73A0">
            <w:pPr>
              <w:pStyle w:val="TableText"/>
              <w:rPr>
                <w:b w:val="0"/>
                <w:bCs w:val="0"/>
              </w:rPr>
            </w:pPr>
            <w:r w:rsidRPr="005B0CA4">
              <w:t>Fuel Moisture</w:t>
            </w:r>
          </w:p>
          <w:p w14:paraId="767F214C" w14:textId="27AE8C1A" w:rsidR="003D73A0" w:rsidRPr="005B0CA4" w:rsidRDefault="00000000" w:rsidP="003D73A0">
            <w:pPr>
              <w:pStyle w:val="TableText"/>
            </w:pPr>
            <m:oMathPara>
              <m:oMath>
                <m:sSub>
                  <m:sSubPr>
                    <m:ctrlPr>
                      <w:rPr>
                        <w:rFonts w:ascii="Cambria Math" w:hAnsi="Cambria Math"/>
                      </w:rPr>
                    </m:ctrlPr>
                  </m:sSubPr>
                  <m:e>
                    <m:r>
                      <m:rPr>
                        <m:sty m:val="bi"/>
                      </m:rPr>
                      <w:rPr>
                        <w:rFonts w:ascii="Cambria Math" w:hAnsi="Cambria Math"/>
                      </w:rPr>
                      <m:t>F</m:t>
                    </m:r>
                  </m:e>
                  <m:sub>
                    <m:r>
                      <m:rPr>
                        <m:nor/>
                      </m:rPr>
                      <m:t>moist</m:t>
                    </m:r>
                    <m:r>
                      <m:rPr>
                        <m:nor/>
                      </m:rPr>
                      <w:rPr>
                        <w:rFonts w:ascii="Cambria Math"/>
                      </w:rPr>
                      <m:t>,k</m:t>
                    </m:r>
                  </m:sub>
                </m:sSub>
                <m:r>
                  <m:rPr>
                    <m:sty m:val="bi"/>
                  </m:rPr>
                  <w:rPr>
                    <w:rFonts w:ascii="Cambria Math" w:hAnsi="Cambria Math"/>
                  </w:rPr>
                  <m:t>(x,y)</m:t>
                </m:r>
              </m:oMath>
            </m:oMathPara>
          </w:p>
        </w:tc>
        <w:tc>
          <w:tcPr>
            <w:tcW w:w="1109" w:type="dxa"/>
            <w:vAlign w:val="center"/>
          </w:tcPr>
          <w:p w14:paraId="062D5F18" w14:textId="77777777"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1456" w:type="dxa"/>
            <w:vAlign w:val="center"/>
          </w:tcPr>
          <w:p w14:paraId="3BEC93BA" w14:textId="38677825"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 (mass fraction)</w:t>
            </w:r>
          </w:p>
        </w:tc>
        <w:tc>
          <w:tcPr>
            <w:tcW w:w="3732" w:type="dxa"/>
            <w:vAlign w:val="center"/>
          </w:tcPr>
          <w:p w14:paraId="15A5C036" w14:textId="4C4984FA" w:rsidR="003D73A0" w:rsidRPr="005B0CA4" w:rsidRDefault="003D73A0" w:rsidP="003D73A0">
            <w:pPr>
              <w:pStyle w:val="TableText"/>
              <w:cnfStyle w:val="000000000000" w:firstRow="0" w:lastRow="0" w:firstColumn="0" w:lastColumn="0" w:oddVBand="0" w:evenVBand="0" w:oddHBand="0" w:evenHBand="0" w:firstRowFirstColumn="0" w:firstRowLastColumn="0" w:lastRowFirstColumn="0" w:lastRowLastColumn="0"/>
            </w:pPr>
            <w:r w:rsidRPr="005B0CA4">
              <w:t>Represents moisture of surface fuels and determines ignition probability and combustion sustainability.</w:t>
            </w:r>
          </w:p>
        </w:tc>
      </w:tr>
    </w:tbl>
    <w:p w14:paraId="7C286F28" w14:textId="6F265944" w:rsidR="00CB0D9C" w:rsidRPr="005B0CA4" w:rsidRDefault="00CB0D9C" w:rsidP="00CB0D9C">
      <w:pPr>
        <w:pStyle w:val="Heading3"/>
      </w:pPr>
      <w:bookmarkStart w:id="260" w:name="_Toc222653213"/>
      <w:bookmarkStart w:id="261" w:name="_Toc222699944"/>
      <w:bookmarkStart w:id="262" w:name="_Ref226195499"/>
      <w:bookmarkStart w:id="263" w:name="_Ref226207476"/>
      <w:bookmarkStart w:id="264" w:name="_Toc222086809"/>
      <w:bookmarkStart w:id="265" w:name="_Toc226331653"/>
      <w:r w:rsidRPr="005B0CA4">
        <w:t>Decisional External Sources</w:t>
      </w:r>
      <w:bookmarkEnd w:id="260"/>
      <w:bookmarkEnd w:id="261"/>
      <w:bookmarkEnd w:id="262"/>
      <w:bookmarkEnd w:id="263"/>
      <w:bookmarkEnd w:id="265"/>
    </w:p>
    <w:p w14:paraId="363D44A0" w14:textId="0D497DCB" w:rsidR="00CB0D9C" w:rsidRPr="005B0CA4" w:rsidRDefault="00CB0D9C" w:rsidP="00CB0D9C">
      <w:pPr>
        <w:pStyle w:val="ParText"/>
      </w:pPr>
      <w:r w:rsidRPr="005B0CA4">
        <w:t xml:space="preserve">The Decisional External Sources layer represents non-physical inputs that directly </w:t>
      </w:r>
      <w:r w:rsidRPr="005B0CA4">
        <w:rPr>
          <w:rStyle w:val="ParTextChar"/>
        </w:rPr>
        <w:t>influence the decision-making process within the distributed Decision Support</w:t>
      </w:r>
      <w:r w:rsidRPr="005B0CA4">
        <w:t xml:space="preserve"> System (DSS). Unlike meteorological, topographic, and fuel layers that govern fire </w:t>
      </w:r>
      <w:r w:rsidRPr="005B0CA4">
        <w:lastRenderedPageBreak/>
        <w:t xml:space="preserve">dynamics, this </w:t>
      </w:r>
      <w:r w:rsidR="00993424" w:rsidRPr="005B0CA4">
        <w:t xml:space="preserve">layer provides contextual information required for evaluating operational priorities and constraints within the decision-support process. </w:t>
      </w:r>
      <w:r w:rsidRPr="005B0CA4">
        <w:t>It therefore determines how simulation outcomes are interpreted and acted upon.</w:t>
      </w:r>
    </w:p>
    <w:p w14:paraId="782DCEB3" w14:textId="363360AA" w:rsidR="00CB0D9C" w:rsidRPr="005B0CA4" w:rsidRDefault="00CB0D9C" w:rsidP="00CB0D9C">
      <w:pPr>
        <w:pStyle w:val="ParText"/>
      </w:pPr>
      <w:r w:rsidRPr="005B0CA4">
        <w:t xml:space="preserve">This layer consists of two main components: the Value Data layer and the Resource Data layer. They are used to transform physical fire propagation outputs into actionable decision variables. While the </w:t>
      </w:r>
      <w:r w:rsidRPr="005B0CA4">
        <w:rPr>
          <w:lang w:eastAsia="ja-JP"/>
        </w:rPr>
        <w:t>Simulation Core</w:t>
      </w:r>
      <w:r w:rsidRPr="005B0CA4">
        <w:t xml:space="preserve"> estimates fire behavior over space and time, the DSS evaluates consequences and operational feasibility.</w:t>
      </w:r>
      <w:r w:rsidR="006F7479" w:rsidRPr="005B0CA4">
        <w:t xml:space="preserve"> </w:t>
      </w:r>
      <w:r w:rsidRPr="005B0CA4">
        <w:t>In particular, the Value Data layer defines spatial exposure and asset importance, enabling risk-based prioritization. The Resource Data layer defines available suppression capabilities and logistical constraints, enabling feasible intervention planning. Through this separation, the system maintains a clear distinction between fire behavior modeling and decision optimization.</w:t>
      </w:r>
    </w:p>
    <w:p w14:paraId="1B1EC2D9" w14:textId="46F6599A" w:rsidR="007512EB" w:rsidRPr="005B0CA4" w:rsidRDefault="00CB0D9C" w:rsidP="006F7479">
      <w:pPr>
        <w:pStyle w:val="ParText"/>
      </w:pPr>
      <w:r w:rsidRPr="005B0CA4">
        <w:t xml:space="preserve">All variables in this layer are either spatially dependent or temporally dependent, and they may dynamically influence intervention strategies without altering the underlying physical fire spread equations. From a DSS perspective, </w:t>
      </w:r>
      <w:r w:rsidR="0014754E" w:rsidRPr="005B0CA4">
        <w:t>Decisional</w:t>
      </w:r>
      <w:r w:rsidRPr="005B0CA4">
        <w:t xml:space="preserve"> External Sources enable risk quantification based on exposed assets; protection priority ranking; resource optimization; feasibility assessment of intervention strategies; and what-if scenario comparison under operational constraints.</w:t>
      </w:r>
      <w:r w:rsidR="007512EB" w:rsidRPr="005B0CA4">
        <w:t xml:space="preserve"> These decisional inputs collectively define the contextual input set </w:t>
      </w:r>
      <m:oMath>
        <m:sSub>
          <m:sSubPr>
            <m:ctrlPr>
              <w:rPr>
                <w:rFonts w:ascii="Cambria Math" w:hAnsi="Cambria Math"/>
                <w:i/>
              </w:rPr>
            </m:ctrlPr>
          </m:sSubPr>
          <m:e>
            <m:r>
              <m:rPr>
                <m:scr m:val="script"/>
              </m:rPr>
              <w:rPr>
                <w:rFonts w:ascii="Cambria Math" w:hAnsi="Cambria Math"/>
              </w:rPr>
              <m:t>F</m:t>
            </m:r>
          </m:e>
          <m:sub>
            <m:r>
              <w:rPr>
                <w:rFonts w:ascii="Cambria Math" w:hAnsi="Cambria Math"/>
              </w:rPr>
              <m:t>DSS,k</m:t>
            </m:r>
          </m:sub>
        </m:sSub>
      </m:oMath>
      <w:r w:rsidR="007512EB" w:rsidRPr="005B0CA4">
        <w:t xml:space="preserve"> used by the DSS.</w:t>
      </w:r>
      <w:r w:rsidR="006F7479" w:rsidRPr="005B0CA4">
        <w:t xml:space="preserve"> </w:t>
      </w:r>
      <w:r w:rsidRPr="005B0CA4">
        <w:t xml:space="preserve">This architectural separation ensures that physical simulation outputs remain independent of strategic policy choices, while still allowing decision logic to operate on updated system states at each discrete time step </w:t>
      </w:r>
      <m:oMath>
        <m:r>
          <m:rPr>
            <m:sty m:val="p"/>
          </m:rPr>
          <w:rPr>
            <w:rFonts w:ascii="Cambria Math" w:hAnsi="Cambria Math"/>
          </w:rPr>
          <m:t>Δ</m:t>
        </m:r>
        <m:r>
          <w:rPr>
            <w:rFonts w:ascii="Cambria Math" w:hAnsi="Cambria Math"/>
          </w:rPr>
          <m:t>t</m:t>
        </m:r>
      </m:oMath>
      <w:r w:rsidRPr="005B0CA4">
        <w:t>.</w:t>
      </w:r>
      <w:r w:rsidR="007512EB" w:rsidRPr="005B0CA4">
        <w:t xml:space="preserve"> </w:t>
      </w:r>
    </w:p>
    <w:p w14:paraId="64CB621E" w14:textId="77777777" w:rsidR="00CB0D9C" w:rsidRPr="005B0CA4" w:rsidRDefault="00CB0D9C" w:rsidP="00CB0D9C">
      <w:pPr>
        <w:pStyle w:val="Heading4"/>
      </w:pPr>
      <w:bookmarkStart w:id="266" w:name="_Toc222653214"/>
      <w:r w:rsidRPr="005B0CA4">
        <w:t>Value Data Layer</w:t>
      </w:r>
      <w:bookmarkEnd w:id="264"/>
      <w:bookmarkEnd w:id="266"/>
    </w:p>
    <w:p w14:paraId="6980120E" w14:textId="1670DD73" w:rsidR="00CB0D9C" w:rsidRPr="005B0CA4" w:rsidRDefault="00CB0D9C" w:rsidP="00CB0D9C">
      <w:pPr>
        <w:pStyle w:val="ParText"/>
        <w:rPr>
          <w:lang w:eastAsia="tr-TR"/>
        </w:rPr>
      </w:pPr>
      <w:r w:rsidRPr="005B0CA4">
        <w:rPr>
          <w:lang w:eastAsia="tr-TR"/>
        </w:rPr>
        <w:t>The Values-at-Risk Data layer represents exposed assets, infrastructure, and socio-economic elements that may be affected by wildfire propagation. Unlike meteorological, topographic, or fuel layers that primarily describe fire behavior, this layer defines the potential consequences of fire spread.</w:t>
      </w:r>
      <w:r w:rsidR="004368D4" w:rsidRPr="005B0CA4">
        <w:rPr>
          <w:lang w:eastAsia="tr-TR"/>
        </w:rPr>
        <w:t xml:space="preserve"> </w:t>
      </w:r>
    </w:p>
    <w:p w14:paraId="71419845" w14:textId="0B1E387F" w:rsidR="00CB0D9C" w:rsidRPr="005B0CA4" w:rsidRDefault="00CB0D9C" w:rsidP="00CB0D9C">
      <w:pPr>
        <w:pStyle w:val="ParText"/>
        <w:rPr>
          <w:iCs/>
          <w:lang w:eastAsia="tr-TR"/>
        </w:rPr>
      </w:pPr>
      <w:r w:rsidRPr="005B0CA4">
        <w:rPr>
          <w:lang w:eastAsia="tr-TR"/>
        </w:rPr>
        <w:lastRenderedPageBreak/>
        <w:t xml:space="preserve">In DSS context, the objective is not only to simulate fire propagation but also to evaluate its impact on critical assets and prioritize protection strategies. </w:t>
      </w:r>
      <w:r w:rsidR="004368D4" w:rsidRPr="005B0CA4">
        <w:rPr>
          <w:lang w:eastAsia="tr-TR"/>
        </w:rPr>
        <w:t>Thus</w:t>
      </w:r>
      <w:r w:rsidRPr="005B0CA4">
        <w:rPr>
          <w:lang w:eastAsia="tr-TR"/>
        </w:rPr>
        <w:t xml:space="preserve">, this layer enables risk quantification, intervention prioritization, and resource allocation. The value data layer parameters are listed in </w:t>
      </w:r>
      <w:r w:rsidRPr="005B0CA4">
        <w:rPr>
          <w:lang w:eastAsia="tr-TR"/>
        </w:rPr>
        <w:fldChar w:fldCharType="begin"/>
      </w:r>
      <w:r w:rsidRPr="005B0CA4">
        <w:rPr>
          <w:lang w:eastAsia="tr-TR"/>
        </w:rPr>
        <w:instrText xml:space="preserve"> REF _Ref222063336 \h </w:instrText>
      </w:r>
      <w:r w:rsidRPr="005B0CA4">
        <w:rPr>
          <w:lang w:eastAsia="tr-TR"/>
        </w:rPr>
      </w:r>
      <w:r w:rsidRPr="005B0CA4">
        <w:rPr>
          <w:lang w:eastAsia="tr-TR"/>
        </w:rPr>
        <w:fldChar w:fldCharType="separate"/>
      </w:r>
      <w:r w:rsidR="00CC67AF" w:rsidRPr="005B0CA4">
        <w:t xml:space="preserve">Table </w:t>
      </w:r>
      <w:r w:rsidR="00CC67AF">
        <w:rPr>
          <w:noProof/>
        </w:rPr>
        <w:t>4</w:t>
      </w:r>
      <w:r w:rsidR="00CC67AF">
        <w:t>.</w:t>
      </w:r>
      <w:r w:rsidR="00CC67AF">
        <w:rPr>
          <w:noProof/>
        </w:rPr>
        <w:t>4</w:t>
      </w:r>
      <w:r w:rsidRPr="005B0CA4">
        <w:rPr>
          <w:lang w:eastAsia="tr-TR"/>
        </w:rPr>
        <w:fldChar w:fldCharType="end"/>
      </w:r>
      <w:r w:rsidRPr="005B0CA4">
        <w:rPr>
          <w:lang w:eastAsia="tr-TR"/>
        </w:rPr>
        <w:t>. All variables in this layer are spatially dependent and static during short-term operational simulations, although their priority weights may be dynamically adjusted based on operational objectives.</w:t>
      </w:r>
    </w:p>
    <w:p w14:paraId="7C7B9290" w14:textId="210FE28B" w:rsidR="00CB0D9C" w:rsidRPr="005B0CA4" w:rsidRDefault="00CB0D9C" w:rsidP="00CB0D9C">
      <w:pPr>
        <w:pStyle w:val="Caption"/>
        <w:keepNext/>
      </w:pPr>
      <w:bookmarkStart w:id="267" w:name="_Ref222063336"/>
      <w:bookmarkStart w:id="268" w:name="_Toc222086821"/>
      <w:bookmarkStart w:id="269" w:name="_Toc222653167"/>
      <w:bookmarkStart w:id="270" w:name="_Toc222699962"/>
      <w:bookmarkStart w:id="271" w:name="_Toc226331726"/>
      <w:r w:rsidRPr="005B0CA4">
        <w:t xml:space="preserve">Table </w:t>
      </w:r>
      <w:r w:rsidR="00E878B1">
        <w:fldChar w:fldCharType="begin"/>
      </w:r>
      <w:r w:rsidR="00E878B1">
        <w:instrText xml:space="preserve"> STYLEREF 1 \s </w:instrText>
      </w:r>
      <w:r w:rsidR="00E878B1">
        <w:fldChar w:fldCharType="separate"/>
      </w:r>
      <w:r w:rsidR="00CC67AF">
        <w:rPr>
          <w:noProof/>
        </w:rPr>
        <w:t>4</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4</w:t>
      </w:r>
      <w:r w:rsidR="00E878B1">
        <w:fldChar w:fldCharType="end"/>
      </w:r>
      <w:bookmarkEnd w:id="267"/>
      <w:r w:rsidRPr="005B0CA4">
        <w:t xml:space="preserve"> Value data layer parameter table</w:t>
      </w:r>
      <w:bookmarkEnd w:id="268"/>
      <w:bookmarkEnd w:id="269"/>
      <w:bookmarkEnd w:id="270"/>
      <w:bookmarkEnd w:id="271"/>
    </w:p>
    <w:tbl>
      <w:tblPr>
        <w:tblStyle w:val="GridTable1Light"/>
        <w:tblW w:w="0" w:type="auto"/>
        <w:tblLook w:val="04A0" w:firstRow="1" w:lastRow="0" w:firstColumn="1" w:lastColumn="0" w:noHBand="0" w:noVBand="1"/>
      </w:tblPr>
      <w:tblGrid>
        <w:gridCol w:w="1773"/>
        <w:gridCol w:w="883"/>
        <w:gridCol w:w="1302"/>
        <w:gridCol w:w="4079"/>
      </w:tblGrid>
      <w:tr w:rsidR="009462D7" w:rsidRPr="005B0CA4" w14:paraId="1030C783" w14:textId="77777777" w:rsidTr="009462D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9" w:type="dxa"/>
            <w:hideMark/>
          </w:tcPr>
          <w:p w14:paraId="2BB29620" w14:textId="77777777" w:rsidR="009462D7" w:rsidRPr="005B0CA4" w:rsidRDefault="009462D7" w:rsidP="006601CA">
            <w:pPr>
              <w:pStyle w:val="TableText"/>
            </w:pPr>
            <w:r w:rsidRPr="005B0CA4">
              <w:t xml:space="preserve">Parameter </w:t>
            </w:r>
          </w:p>
        </w:tc>
        <w:tc>
          <w:tcPr>
            <w:tcW w:w="883" w:type="dxa"/>
            <w:hideMark/>
          </w:tcPr>
          <w:p w14:paraId="7D360E2E" w14:textId="77777777" w:rsidR="009462D7" w:rsidRPr="005B0CA4" w:rsidRDefault="009462D7" w:rsidP="006601CA">
            <w:pPr>
              <w:pStyle w:val="TableText"/>
              <w:cnfStyle w:val="100000000000" w:firstRow="1" w:lastRow="0" w:firstColumn="0" w:lastColumn="0" w:oddVBand="0" w:evenVBand="0" w:oddHBand="0" w:evenHBand="0" w:firstRowFirstColumn="0" w:firstRowLastColumn="0" w:lastRowFirstColumn="0" w:lastRowLastColumn="0"/>
            </w:pPr>
            <w:r w:rsidRPr="005B0CA4">
              <w:t>Type</w:t>
            </w:r>
          </w:p>
        </w:tc>
        <w:tc>
          <w:tcPr>
            <w:tcW w:w="837" w:type="dxa"/>
          </w:tcPr>
          <w:p w14:paraId="59CA93E7" w14:textId="42651672" w:rsidR="009462D7" w:rsidRPr="005B0CA4" w:rsidRDefault="009462D7" w:rsidP="006601CA">
            <w:pPr>
              <w:pStyle w:val="TableText"/>
              <w:cnfStyle w:val="100000000000" w:firstRow="1" w:lastRow="0" w:firstColumn="0" w:lastColumn="0" w:oddVBand="0" w:evenVBand="0" w:oddHBand="0" w:evenHBand="0" w:firstRowFirstColumn="0" w:firstRowLastColumn="0" w:lastRowFirstColumn="0" w:lastRowLastColumn="0"/>
            </w:pPr>
            <w:r w:rsidRPr="005B0CA4">
              <w:t>Unit</w:t>
            </w:r>
          </w:p>
        </w:tc>
        <w:tc>
          <w:tcPr>
            <w:tcW w:w="4498" w:type="dxa"/>
            <w:hideMark/>
          </w:tcPr>
          <w:p w14:paraId="1DCB02A2" w14:textId="781BB3B8" w:rsidR="009462D7" w:rsidRPr="005B0CA4" w:rsidRDefault="009462D7" w:rsidP="006601CA">
            <w:pPr>
              <w:pStyle w:val="TableText"/>
              <w:cnfStyle w:val="100000000000" w:firstRow="1" w:lastRow="0" w:firstColumn="0" w:lastColumn="0" w:oddVBand="0" w:evenVBand="0" w:oddHBand="0" w:evenHBand="0" w:firstRowFirstColumn="0" w:firstRowLastColumn="0" w:lastRowFirstColumn="0" w:lastRowLastColumn="0"/>
            </w:pPr>
            <w:r w:rsidRPr="005B0CA4">
              <w:t>Purpose in Simulation</w:t>
            </w:r>
          </w:p>
        </w:tc>
      </w:tr>
      <w:tr w:rsidR="009462D7" w:rsidRPr="005B0CA4" w14:paraId="6A3B7ED1"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3A62AB15" w14:textId="77777777" w:rsidR="009462D7" w:rsidRPr="005B0CA4" w:rsidRDefault="009462D7" w:rsidP="009462D7">
            <w:pPr>
              <w:pStyle w:val="TableText"/>
              <w:rPr>
                <w:b w:val="0"/>
                <w:bCs w:val="0"/>
              </w:rPr>
            </w:pPr>
            <w:r w:rsidRPr="005B0CA4">
              <w:t>Building Footprint</w:t>
            </w:r>
          </w:p>
          <w:p w14:paraId="764A0AD5" w14:textId="77777777"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r>
                  <m:rPr>
                    <m:sty m:val="bi"/>
                  </m:rPr>
                  <w:rPr>
                    <w:rFonts w:ascii="Cambria Math" w:hAnsi="Cambria Math"/>
                  </w:rPr>
                  <m:t>(x,y)</m:t>
                </m:r>
              </m:oMath>
            </m:oMathPara>
          </w:p>
        </w:tc>
        <w:tc>
          <w:tcPr>
            <w:tcW w:w="883" w:type="dxa"/>
            <w:vAlign w:val="center"/>
          </w:tcPr>
          <w:p w14:paraId="118E9527" w14:textId="7777777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37" w:type="dxa"/>
            <w:vAlign w:val="center"/>
          </w:tcPr>
          <w:p w14:paraId="420B5122" w14:textId="7AD939B0" w:rsidR="009462D7" w:rsidRPr="005B0CA4" w:rsidRDefault="001620F8" w:rsidP="009462D7">
            <w:pPr>
              <w:pStyle w:val="TableText"/>
              <w:cnfStyle w:val="000000000000" w:firstRow="0" w:lastRow="0" w:firstColumn="0" w:lastColumn="0" w:oddVBand="0" w:evenVBand="0" w:oddHBand="0" w:evenHBand="0" w:firstRowFirstColumn="0" w:firstRowLastColumn="0" w:lastRowFirstColumn="0" w:lastRowLastColumn="0"/>
            </w:pPr>
            <w:r>
              <w:t>{</w:t>
            </w:r>
            <w:r w:rsidR="009462D7" w:rsidRPr="005B0CA4">
              <w:t>0,1</w:t>
            </w:r>
            <w:r>
              <w:t>}</w:t>
            </w:r>
          </w:p>
        </w:tc>
        <w:tc>
          <w:tcPr>
            <w:tcW w:w="4498" w:type="dxa"/>
            <w:vAlign w:val="center"/>
          </w:tcPr>
          <w:p w14:paraId="25FCB1BE" w14:textId="4B98DAB6"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Represents the presence of residential or commercial structures and enables identification of wildland–urban zones.</w:t>
            </w:r>
          </w:p>
        </w:tc>
      </w:tr>
      <w:tr w:rsidR="009462D7" w:rsidRPr="005B0CA4" w14:paraId="0D01FF04"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077D0BFE" w14:textId="77777777" w:rsidR="009462D7" w:rsidRPr="005B0CA4" w:rsidRDefault="009462D7" w:rsidP="009462D7">
            <w:pPr>
              <w:pStyle w:val="TableText"/>
              <w:rPr>
                <w:b w:val="0"/>
                <w:bCs w:val="0"/>
              </w:rPr>
            </w:pPr>
            <w:r w:rsidRPr="005B0CA4">
              <w:t xml:space="preserve">Critical Facility Index </w:t>
            </w:r>
          </w:p>
          <w:p w14:paraId="6341D09C" w14:textId="77777777"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r>
                  <m:rPr>
                    <m:sty m:val="bi"/>
                  </m:rPr>
                  <w:rPr>
                    <w:rFonts w:ascii="Cambria Math" w:hAnsi="Cambria Math"/>
                  </w:rPr>
                  <m:t>(x,y)</m:t>
                </m:r>
              </m:oMath>
            </m:oMathPara>
          </w:p>
        </w:tc>
        <w:tc>
          <w:tcPr>
            <w:tcW w:w="883" w:type="dxa"/>
            <w:vAlign w:val="center"/>
          </w:tcPr>
          <w:p w14:paraId="6EECD97E" w14:textId="7777777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37" w:type="dxa"/>
            <w:vAlign w:val="center"/>
          </w:tcPr>
          <w:p w14:paraId="3DFE3A71" w14:textId="576E07B9"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 xml:space="preserve">– </w:t>
            </w:r>
            <w:r w:rsidR="001620F8">
              <w:t>{</w:t>
            </w:r>
            <w:r w:rsidR="001620F8" w:rsidRPr="005B0CA4">
              <w:t>0,1</w:t>
            </w:r>
            <w:r w:rsidR="001620F8">
              <w:t>}</w:t>
            </w:r>
          </w:p>
        </w:tc>
        <w:tc>
          <w:tcPr>
            <w:tcW w:w="4498" w:type="dxa"/>
            <w:vAlign w:val="center"/>
          </w:tcPr>
          <w:p w14:paraId="0F60BB66" w14:textId="47345719"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Identifies high-priority assets such as hospitals, power plants, fuel depots, and water infrastructure.</w:t>
            </w:r>
          </w:p>
        </w:tc>
      </w:tr>
      <w:tr w:rsidR="009462D7" w:rsidRPr="005B0CA4" w14:paraId="7766D5A8"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20A0F075" w14:textId="77777777" w:rsidR="009462D7" w:rsidRPr="005B0CA4" w:rsidRDefault="009462D7" w:rsidP="009462D7">
            <w:pPr>
              <w:pStyle w:val="TableText"/>
              <w:rPr>
                <w:b w:val="0"/>
                <w:bCs w:val="0"/>
              </w:rPr>
            </w:pPr>
            <w:r w:rsidRPr="005B0CA4">
              <w:t>Population Density</w:t>
            </w:r>
          </w:p>
          <w:p w14:paraId="59356E3A" w14:textId="77777777"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r>
                  <m:rPr>
                    <m:sty m:val="bi"/>
                  </m:rPr>
                  <w:rPr>
                    <w:rFonts w:ascii="Cambria Math" w:hAnsi="Cambria Math"/>
                  </w:rPr>
                  <m:t>(x,y)</m:t>
                </m:r>
              </m:oMath>
            </m:oMathPara>
          </w:p>
        </w:tc>
        <w:tc>
          <w:tcPr>
            <w:tcW w:w="883" w:type="dxa"/>
            <w:vAlign w:val="center"/>
          </w:tcPr>
          <w:p w14:paraId="71D289F9" w14:textId="7777777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37" w:type="dxa"/>
            <w:vAlign w:val="center"/>
          </w:tcPr>
          <w:p w14:paraId="01C289AA" w14:textId="388C213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person/km²</w:t>
            </w:r>
          </w:p>
        </w:tc>
        <w:tc>
          <w:tcPr>
            <w:tcW w:w="4498" w:type="dxa"/>
            <w:vAlign w:val="center"/>
          </w:tcPr>
          <w:p w14:paraId="35040CAB" w14:textId="5D14CB2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Represents exposed population per grid cell and supports evacuation and safety prioritization.</w:t>
            </w:r>
          </w:p>
        </w:tc>
      </w:tr>
      <w:tr w:rsidR="009462D7" w:rsidRPr="005B0CA4" w14:paraId="34E44687"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3F1F908F" w14:textId="77777777" w:rsidR="009462D7" w:rsidRPr="005B0CA4" w:rsidRDefault="009462D7" w:rsidP="009462D7">
            <w:pPr>
              <w:pStyle w:val="TableText"/>
              <w:rPr>
                <w:b w:val="0"/>
                <w:bCs w:val="0"/>
              </w:rPr>
            </w:pPr>
            <w:r w:rsidRPr="005B0CA4">
              <w:t>Accessibility to Evacuation Routes</w:t>
            </w:r>
          </w:p>
          <w:p w14:paraId="38F9819C" w14:textId="77777777"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r>
                  <m:rPr>
                    <m:sty m:val="bi"/>
                  </m:rPr>
                  <w:rPr>
                    <w:rFonts w:ascii="Cambria Math" w:hAnsi="Cambria Math"/>
                  </w:rPr>
                  <m:t>(x,y)</m:t>
                </m:r>
              </m:oMath>
            </m:oMathPara>
          </w:p>
        </w:tc>
        <w:tc>
          <w:tcPr>
            <w:tcW w:w="883" w:type="dxa"/>
            <w:vAlign w:val="center"/>
          </w:tcPr>
          <w:p w14:paraId="56EE1856" w14:textId="7777777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37" w:type="dxa"/>
            <w:vAlign w:val="center"/>
          </w:tcPr>
          <w:p w14:paraId="57E9D779" w14:textId="72E30C6D"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m</w:t>
            </w:r>
          </w:p>
        </w:tc>
        <w:tc>
          <w:tcPr>
            <w:tcW w:w="4498" w:type="dxa"/>
            <w:vAlign w:val="center"/>
          </w:tcPr>
          <w:p w14:paraId="07286CD8" w14:textId="1F27E0DA"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Indicates proximity to evacuation infrastructure and supports emergency planning decisions.</w:t>
            </w:r>
          </w:p>
        </w:tc>
      </w:tr>
      <w:tr w:rsidR="009462D7" w:rsidRPr="005B0CA4" w14:paraId="6AE5F64E" w14:textId="77777777" w:rsidTr="009462D7">
        <w:tc>
          <w:tcPr>
            <w:cnfStyle w:val="001000000000" w:firstRow="0" w:lastRow="0" w:firstColumn="1" w:lastColumn="0" w:oddVBand="0" w:evenVBand="0" w:oddHBand="0" w:evenHBand="0" w:firstRowFirstColumn="0" w:firstRowLastColumn="0" w:lastRowFirstColumn="0" w:lastRowLastColumn="0"/>
            <w:tcW w:w="1819" w:type="dxa"/>
            <w:vAlign w:val="center"/>
          </w:tcPr>
          <w:p w14:paraId="34727B64" w14:textId="77777777" w:rsidR="009462D7" w:rsidRPr="005B0CA4" w:rsidRDefault="009462D7" w:rsidP="009462D7">
            <w:pPr>
              <w:pStyle w:val="TableText"/>
              <w:rPr>
                <w:b w:val="0"/>
                <w:bCs w:val="0"/>
              </w:rPr>
            </w:pPr>
            <w:r w:rsidRPr="005B0CA4">
              <w:t>Protection Priority Score</w:t>
            </w:r>
          </w:p>
          <w:p w14:paraId="26F476B5" w14:textId="77777777"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r>
                  <m:rPr>
                    <m:sty m:val="bi"/>
                  </m:rPr>
                  <w:rPr>
                    <w:rFonts w:ascii="Cambria Math" w:hAnsi="Cambria Math"/>
                  </w:rPr>
                  <m:t>(x,y)</m:t>
                </m:r>
              </m:oMath>
            </m:oMathPara>
          </w:p>
        </w:tc>
        <w:tc>
          <w:tcPr>
            <w:tcW w:w="883" w:type="dxa"/>
            <w:vAlign w:val="center"/>
          </w:tcPr>
          <w:p w14:paraId="0B7ACD42" w14:textId="7777777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Spatial</w:t>
            </w:r>
          </w:p>
        </w:tc>
        <w:tc>
          <w:tcPr>
            <w:tcW w:w="837" w:type="dxa"/>
            <w:vAlign w:val="center"/>
          </w:tcPr>
          <w:p w14:paraId="24F1A007" w14:textId="0B609C73"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w:t>
            </w:r>
          </w:p>
        </w:tc>
        <w:tc>
          <w:tcPr>
            <w:tcW w:w="4498" w:type="dxa"/>
            <w:vAlign w:val="center"/>
          </w:tcPr>
          <w:p w14:paraId="012105BE" w14:textId="40FC2A5A"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Aggregated weighting factor combining multiple exposure indicators to rank cells by importance.</w:t>
            </w:r>
          </w:p>
        </w:tc>
      </w:tr>
    </w:tbl>
    <w:p w14:paraId="1326F597" w14:textId="77777777" w:rsidR="00CB0D9C" w:rsidRPr="005B0CA4" w:rsidRDefault="00CB0D9C" w:rsidP="00CB0D9C">
      <w:pPr>
        <w:pStyle w:val="Heading4"/>
      </w:pPr>
      <w:bookmarkStart w:id="272" w:name="_Toc222086810"/>
      <w:bookmarkStart w:id="273" w:name="_Toc222653215"/>
      <w:r w:rsidRPr="005B0CA4">
        <w:t>Resource Data Layer</w:t>
      </w:r>
      <w:bookmarkEnd w:id="272"/>
      <w:bookmarkEnd w:id="273"/>
    </w:p>
    <w:p w14:paraId="58A86C68" w14:textId="69B8E30B" w:rsidR="00CB0D9C" w:rsidRPr="005B0CA4" w:rsidRDefault="00CB0D9C" w:rsidP="00CB0D9C">
      <w:pPr>
        <w:pStyle w:val="ParText"/>
        <w:rPr>
          <w:lang w:eastAsia="tr-TR"/>
        </w:rPr>
      </w:pPr>
      <w:r w:rsidRPr="005B0CA4">
        <w:rPr>
          <w:lang w:eastAsia="tr-TR"/>
        </w:rPr>
        <w:t xml:space="preserve">The Resource Data layer represents the operational capabilities available for wildfire intervention. While the fire behavior model estimates how fire evolves under </w:t>
      </w:r>
      <w:r w:rsidRPr="005B0CA4">
        <w:rPr>
          <w:lang w:eastAsia="tr-TR"/>
        </w:rPr>
        <w:lastRenderedPageBreak/>
        <w:t xml:space="preserve">environmental conditions, this layer defines the constraints and effectiveness of suppression actions. In a Decision Support System context, resources are not passive elements; they actively modify the state of the simulation through intervention. Therefore, this layer enables feasibility analysis, dispatch prioritization, and action-aware scenario evaluation. Unlike topographic variables, resource parameters are generally spatio-temporal and may change during simulation due to movement, deployment, or depletion. The </w:t>
      </w:r>
      <w:r w:rsidR="00A70180">
        <w:rPr>
          <w:lang w:eastAsia="tr-TR"/>
        </w:rPr>
        <w:t>resource</w:t>
      </w:r>
      <w:r w:rsidRPr="005B0CA4">
        <w:rPr>
          <w:lang w:eastAsia="tr-TR"/>
        </w:rPr>
        <w:t xml:space="preserve"> data layer parameters are listed in </w:t>
      </w:r>
      <w:r w:rsidRPr="005B0CA4">
        <w:rPr>
          <w:lang w:eastAsia="tr-TR"/>
        </w:rPr>
        <w:fldChar w:fldCharType="begin"/>
      </w:r>
      <w:r w:rsidRPr="005B0CA4">
        <w:rPr>
          <w:lang w:eastAsia="tr-TR"/>
        </w:rPr>
        <w:instrText xml:space="preserve"> REF _Ref222086787 \h </w:instrText>
      </w:r>
      <w:r w:rsidRPr="005B0CA4">
        <w:rPr>
          <w:lang w:eastAsia="tr-TR"/>
        </w:rPr>
      </w:r>
      <w:r w:rsidRPr="005B0CA4">
        <w:rPr>
          <w:lang w:eastAsia="tr-TR"/>
        </w:rPr>
        <w:fldChar w:fldCharType="separate"/>
      </w:r>
      <w:r w:rsidR="00CC67AF" w:rsidRPr="005B0CA4">
        <w:t xml:space="preserve">Table </w:t>
      </w:r>
      <w:r w:rsidR="00CC67AF">
        <w:rPr>
          <w:noProof/>
        </w:rPr>
        <w:t>4</w:t>
      </w:r>
      <w:r w:rsidR="00CC67AF">
        <w:t>.</w:t>
      </w:r>
      <w:r w:rsidR="00CC67AF">
        <w:rPr>
          <w:noProof/>
        </w:rPr>
        <w:t>5</w:t>
      </w:r>
      <w:r w:rsidRPr="005B0CA4">
        <w:rPr>
          <w:lang w:eastAsia="tr-TR"/>
        </w:rPr>
        <w:fldChar w:fldCharType="end"/>
      </w:r>
      <w:r w:rsidRPr="005B0CA4">
        <w:rPr>
          <w:lang w:eastAsia="tr-TR"/>
        </w:rPr>
        <w:t>.</w:t>
      </w:r>
    </w:p>
    <w:p w14:paraId="5053C7B8" w14:textId="684D15B1" w:rsidR="00CB0D9C" w:rsidRPr="005B0CA4" w:rsidRDefault="00CB0D9C" w:rsidP="00CB0D9C">
      <w:pPr>
        <w:pStyle w:val="Caption"/>
        <w:keepNext/>
      </w:pPr>
      <w:bookmarkStart w:id="274" w:name="_Ref222086787"/>
      <w:bookmarkStart w:id="275" w:name="_Toc222086822"/>
      <w:bookmarkStart w:id="276" w:name="_Toc222653168"/>
      <w:bookmarkStart w:id="277" w:name="_Toc222699963"/>
      <w:bookmarkStart w:id="278" w:name="_Toc226331727"/>
      <w:r w:rsidRPr="005B0CA4">
        <w:t xml:space="preserve">Table </w:t>
      </w:r>
      <w:r w:rsidR="00E878B1">
        <w:fldChar w:fldCharType="begin"/>
      </w:r>
      <w:r w:rsidR="00E878B1">
        <w:instrText xml:space="preserve"> STYLEREF 1 \s </w:instrText>
      </w:r>
      <w:r w:rsidR="00E878B1">
        <w:fldChar w:fldCharType="separate"/>
      </w:r>
      <w:r w:rsidR="00CC67AF">
        <w:rPr>
          <w:noProof/>
        </w:rPr>
        <w:t>4</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5</w:t>
      </w:r>
      <w:r w:rsidR="00E878B1">
        <w:fldChar w:fldCharType="end"/>
      </w:r>
      <w:bookmarkEnd w:id="274"/>
      <w:r w:rsidRPr="005B0CA4">
        <w:t xml:space="preserve"> </w:t>
      </w:r>
      <w:r w:rsidR="004234DE" w:rsidRPr="005B0CA4">
        <w:t>Resource</w:t>
      </w:r>
      <w:r w:rsidRPr="005B0CA4">
        <w:t xml:space="preserve"> data layer parameter table</w:t>
      </w:r>
      <w:bookmarkEnd w:id="275"/>
      <w:bookmarkEnd w:id="276"/>
      <w:bookmarkEnd w:id="277"/>
      <w:bookmarkEnd w:id="278"/>
    </w:p>
    <w:tbl>
      <w:tblPr>
        <w:tblStyle w:val="GridTable1Light"/>
        <w:tblW w:w="0" w:type="auto"/>
        <w:tblLook w:val="04A0" w:firstRow="1" w:lastRow="0" w:firstColumn="1" w:lastColumn="0" w:noHBand="0" w:noVBand="1"/>
      </w:tblPr>
      <w:tblGrid>
        <w:gridCol w:w="1766"/>
        <w:gridCol w:w="1104"/>
        <w:gridCol w:w="1216"/>
        <w:gridCol w:w="3951"/>
      </w:tblGrid>
      <w:tr w:rsidR="009462D7" w:rsidRPr="005B0CA4" w14:paraId="3FABDFE1" w14:textId="77777777" w:rsidTr="009462D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hideMark/>
          </w:tcPr>
          <w:p w14:paraId="3921B3F0" w14:textId="77777777" w:rsidR="009462D7" w:rsidRPr="005B0CA4" w:rsidRDefault="009462D7" w:rsidP="006601CA">
            <w:pPr>
              <w:pStyle w:val="TableText"/>
            </w:pPr>
            <w:r w:rsidRPr="005B0CA4">
              <w:t xml:space="preserve">Parameter </w:t>
            </w:r>
          </w:p>
        </w:tc>
        <w:tc>
          <w:tcPr>
            <w:tcW w:w="1106" w:type="dxa"/>
            <w:hideMark/>
          </w:tcPr>
          <w:p w14:paraId="5D00CCB6" w14:textId="77777777" w:rsidR="009462D7" w:rsidRPr="005B0CA4" w:rsidRDefault="009462D7" w:rsidP="006601CA">
            <w:pPr>
              <w:pStyle w:val="TableText"/>
              <w:cnfStyle w:val="100000000000" w:firstRow="1" w:lastRow="0" w:firstColumn="0" w:lastColumn="0" w:oddVBand="0" w:evenVBand="0" w:oddHBand="0" w:evenHBand="0" w:firstRowFirstColumn="0" w:firstRowLastColumn="0" w:lastRowFirstColumn="0" w:lastRowLastColumn="0"/>
            </w:pPr>
            <w:r w:rsidRPr="005B0CA4">
              <w:t>Type</w:t>
            </w:r>
          </w:p>
        </w:tc>
        <w:tc>
          <w:tcPr>
            <w:tcW w:w="1078" w:type="dxa"/>
          </w:tcPr>
          <w:p w14:paraId="369079D7" w14:textId="54DAF1BD" w:rsidR="009462D7" w:rsidRPr="005B0CA4" w:rsidRDefault="009462D7" w:rsidP="006601CA">
            <w:pPr>
              <w:pStyle w:val="TableText"/>
              <w:cnfStyle w:val="100000000000" w:firstRow="1" w:lastRow="0" w:firstColumn="0" w:lastColumn="0" w:oddVBand="0" w:evenVBand="0" w:oddHBand="0" w:evenHBand="0" w:firstRowFirstColumn="0" w:firstRowLastColumn="0" w:lastRowFirstColumn="0" w:lastRowLastColumn="0"/>
            </w:pPr>
            <w:r w:rsidRPr="005B0CA4">
              <w:t>Unit</w:t>
            </w:r>
          </w:p>
        </w:tc>
        <w:tc>
          <w:tcPr>
            <w:tcW w:w="4073" w:type="dxa"/>
            <w:hideMark/>
          </w:tcPr>
          <w:p w14:paraId="02BA49BF" w14:textId="0D815B19" w:rsidR="009462D7" w:rsidRPr="005B0CA4" w:rsidRDefault="009462D7" w:rsidP="006601CA">
            <w:pPr>
              <w:pStyle w:val="TableText"/>
              <w:cnfStyle w:val="100000000000" w:firstRow="1" w:lastRow="0" w:firstColumn="0" w:lastColumn="0" w:oddVBand="0" w:evenVBand="0" w:oddHBand="0" w:evenHBand="0" w:firstRowFirstColumn="0" w:firstRowLastColumn="0" w:lastRowFirstColumn="0" w:lastRowLastColumn="0"/>
            </w:pPr>
            <w:r w:rsidRPr="005B0CA4">
              <w:t>Purpose in Simulation</w:t>
            </w:r>
          </w:p>
        </w:tc>
      </w:tr>
      <w:tr w:rsidR="009462D7" w:rsidRPr="005B0CA4" w14:paraId="0E713DD8"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3FB89D1F" w14:textId="77777777" w:rsidR="009462D7" w:rsidRPr="005B0CA4" w:rsidRDefault="009462D7" w:rsidP="009462D7">
            <w:pPr>
              <w:pStyle w:val="TableText"/>
              <w:rPr>
                <w:b w:val="0"/>
                <w:bCs w:val="0"/>
              </w:rPr>
            </w:pPr>
            <w:r w:rsidRPr="005B0CA4">
              <w:t xml:space="preserve">Suppression Capacity </w:t>
            </w:r>
          </w:p>
          <w:p w14:paraId="28708BB3" w14:textId="584F9017"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cap</m:t>
                    </m:r>
                    <m:r>
                      <m:rPr>
                        <m:nor/>
                      </m:rPr>
                      <w:rPr>
                        <w:rFonts w:ascii="Cambria Math"/>
                      </w:rPr>
                      <m:t>,k</m:t>
                    </m:r>
                  </m:sub>
                </m:sSub>
                <m:r>
                  <m:rPr>
                    <m:sty m:val="bi"/>
                  </m:rPr>
                  <w:rPr>
                    <w:rFonts w:ascii="Cambria Math" w:hAnsi="Cambria Math"/>
                  </w:rPr>
                  <m:t>(x,y)</m:t>
                </m:r>
              </m:oMath>
            </m:oMathPara>
          </w:p>
        </w:tc>
        <w:tc>
          <w:tcPr>
            <w:tcW w:w="1106" w:type="dxa"/>
            <w:vAlign w:val="center"/>
          </w:tcPr>
          <w:p w14:paraId="00AC18EA" w14:textId="6D9815B0"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1078" w:type="dxa"/>
            <w:vAlign w:val="center"/>
          </w:tcPr>
          <w:p w14:paraId="734D3E69" w14:textId="07A6B4A2"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m³ water equivalent / step</w:t>
            </w:r>
          </w:p>
        </w:tc>
        <w:tc>
          <w:tcPr>
            <w:tcW w:w="4073" w:type="dxa"/>
            <w:vAlign w:val="center"/>
          </w:tcPr>
          <w:p w14:paraId="6544760A" w14:textId="5F9F09F1"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Represents available suppression capability such as water volume or manpower at grid x, y and at time instance t.</w:t>
            </w:r>
          </w:p>
        </w:tc>
      </w:tr>
      <w:tr w:rsidR="009462D7" w:rsidRPr="005B0CA4" w14:paraId="4E3C1A9A"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295E4F1A" w14:textId="77777777" w:rsidR="009462D7" w:rsidRPr="005B0CA4" w:rsidRDefault="009462D7" w:rsidP="009462D7">
            <w:pPr>
              <w:pStyle w:val="TableText"/>
              <w:rPr>
                <w:b w:val="0"/>
                <w:bCs w:val="0"/>
              </w:rPr>
            </w:pPr>
            <w:r w:rsidRPr="005B0CA4">
              <w:t xml:space="preserve">Travel Time </w:t>
            </w:r>
          </w:p>
          <w:p w14:paraId="220D64CD" w14:textId="5C18C66A"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time</m:t>
                    </m:r>
                    <m:r>
                      <m:rPr>
                        <m:nor/>
                      </m:rPr>
                      <w:rPr>
                        <w:rFonts w:ascii="Cambria Math"/>
                      </w:rPr>
                      <m:t>,k</m:t>
                    </m:r>
                  </m:sub>
                </m:sSub>
                <m:r>
                  <m:rPr>
                    <m:sty m:val="bi"/>
                  </m:rPr>
                  <w:rPr>
                    <w:rFonts w:ascii="Cambria Math" w:hAnsi="Cambria Math"/>
                  </w:rPr>
                  <m:t>(x,y)</m:t>
                </m:r>
              </m:oMath>
            </m:oMathPara>
          </w:p>
        </w:tc>
        <w:tc>
          <w:tcPr>
            <w:tcW w:w="1106" w:type="dxa"/>
            <w:vAlign w:val="center"/>
          </w:tcPr>
          <w:p w14:paraId="76E0C378" w14:textId="7777777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1078" w:type="dxa"/>
            <w:vAlign w:val="center"/>
          </w:tcPr>
          <w:p w14:paraId="0717F684" w14:textId="216C703D"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min or h</w:t>
            </w:r>
          </w:p>
        </w:tc>
        <w:tc>
          <w:tcPr>
            <w:tcW w:w="4073" w:type="dxa"/>
            <w:vAlign w:val="center"/>
          </w:tcPr>
          <w:p w14:paraId="27B7B8DF" w14:textId="75603681"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Represents estimated time required to reach a grid cell from current position.</w:t>
            </w:r>
          </w:p>
        </w:tc>
      </w:tr>
      <w:tr w:rsidR="009462D7" w:rsidRPr="005B0CA4" w14:paraId="58A9610F"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72D56CBF" w14:textId="77777777" w:rsidR="009462D7" w:rsidRPr="005B0CA4" w:rsidRDefault="009462D7" w:rsidP="009462D7">
            <w:pPr>
              <w:pStyle w:val="TableText"/>
              <w:rPr>
                <w:b w:val="0"/>
                <w:bCs w:val="0"/>
              </w:rPr>
            </w:pPr>
            <w:r w:rsidRPr="005B0CA4">
              <w:t xml:space="preserve">Suppression Efficiency </w:t>
            </w:r>
          </w:p>
          <w:p w14:paraId="00B9BD52" w14:textId="3944E239"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eff</m:t>
                    </m:r>
                    <m:r>
                      <m:rPr>
                        <m:nor/>
                      </m:rPr>
                      <w:rPr>
                        <w:rFonts w:ascii="Cambria Math"/>
                      </w:rPr>
                      <m:t>,k</m:t>
                    </m:r>
                  </m:sub>
                </m:sSub>
                <m:r>
                  <m:rPr>
                    <m:sty m:val="bi"/>
                  </m:rPr>
                  <w:rPr>
                    <w:rFonts w:ascii="Cambria Math" w:hAnsi="Cambria Math"/>
                  </w:rPr>
                  <m:t>(x,y)</m:t>
                </m:r>
              </m:oMath>
            </m:oMathPara>
          </w:p>
        </w:tc>
        <w:tc>
          <w:tcPr>
            <w:tcW w:w="1106" w:type="dxa"/>
            <w:vAlign w:val="center"/>
          </w:tcPr>
          <w:p w14:paraId="70A0B5D9" w14:textId="77777777"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1078" w:type="dxa"/>
            <w:vAlign w:val="center"/>
          </w:tcPr>
          <w:p w14:paraId="156ED911" w14:textId="1ACD7EB3"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 xml:space="preserve">– </w:t>
            </w:r>
            <w:r w:rsidR="001620F8">
              <w:t>{</w:t>
            </w:r>
            <w:r w:rsidR="001620F8" w:rsidRPr="005B0CA4">
              <w:t>0,1</w:t>
            </w:r>
            <w:r w:rsidR="001620F8">
              <w:t>}</w:t>
            </w:r>
          </w:p>
        </w:tc>
        <w:tc>
          <w:tcPr>
            <w:tcW w:w="4073" w:type="dxa"/>
            <w:vAlign w:val="center"/>
          </w:tcPr>
          <w:p w14:paraId="606D357A" w14:textId="3D58DEF9"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Quantifies how effectively a resource reduces fuel load or fire intensity.</w:t>
            </w:r>
          </w:p>
        </w:tc>
      </w:tr>
      <w:tr w:rsidR="009462D7" w:rsidRPr="005B0CA4" w14:paraId="28F3F679" w14:textId="77777777" w:rsidTr="009462D7">
        <w:tc>
          <w:tcPr>
            <w:cnfStyle w:val="001000000000" w:firstRow="0" w:lastRow="0" w:firstColumn="1" w:lastColumn="0" w:oddVBand="0" w:evenVBand="0" w:oddHBand="0" w:evenHBand="0" w:firstRowFirstColumn="0" w:firstRowLastColumn="0" w:lastRowFirstColumn="0" w:lastRowLastColumn="0"/>
            <w:tcW w:w="1780" w:type="dxa"/>
            <w:vAlign w:val="center"/>
          </w:tcPr>
          <w:p w14:paraId="74FD712F" w14:textId="77777777" w:rsidR="009462D7" w:rsidRPr="005B0CA4" w:rsidRDefault="009462D7" w:rsidP="009462D7">
            <w:pPr>
              <w:pStyle w:val="TableText"/>
              <w:rPr>
                <w:b w:val="0"/>
                <w:bCs w:val="0"/>
              </w:rPr>
            </w:pPr>
            <w:r w:rsidRPr="005B0CA4">
              <w:t xml:space="preserve">Resource Availability </w:t>
            </w:r>
          </w:p>
          <w:p w14:paraId="39EC1821" w14:textId="467A374F" w:rsidR="009462D7" w:rsidRPr="005B0CA4" w:rsidRDefault="00000000" w:rsidP="009462D7">
            <w:pPr>
              <w:pStyle w:val="TableText"/>
            </w:pPr>
            <m:oMathPara>
              <m:oMath>
                <m:sSub>
                  <m:sSubPr>
                    <m:ctrlPr>
                      <w:rPr>
                        <w:rFonts w:ascii="Cambria Math" w:hAnsi="Cambria Math"/>
                      </w:rPr>
                    </m:ctrlPr>
                  </m:sSubPr>
                  <m:e>
                    <m:r>
                      <m:rPr>
                        <m:sty m:val="bi"/>
                      </m:rPr>
                      <w:rPr>
                        <w:rFonts w:ascii="Cambria Math" w:hAnsi="Cambria Math"/>
                      </w:rPr>
                      <m:t>R</m:t>
                    </m:r>
                  </m:e>
                  <m:sub>
                    <m:r>
                      <m:rPr>
                        <m:nor/>
                      </m:rPr>
                      <m:t>avail</m:t>
                    </m:r>
                    <m:r>
                      <m:rPr>
                        <m:nor/>
                      </m:rPr>
                      <w:rPr>
                        <w:rFonts w:ascii="Cambria Math"/>
                      </w:rPr>
                      <m:t>,k</m:t>
                    </m:r>
                  </m:sub>
                </m:sSub>
                <m:r>
                  <m:rPr>
                    <m:sty m:val="bi"/>
                  </m:rPr>
                  <w:rPr>
                    <w:rFonts w:ascii="Cambria Math" w:hAnsi="Cambria Math"/>
                  </w:rPr>
                  <m:t>(x,y)</m:t>
                </m:r>
              </m:oMath>
            </m:oMathPara>
          </w:p>
        </w:tc>
        <w:tc>
          <w:tcPr>
            <w:tcW w:w="1106" w:type="dxa"/>
            <w:vAlign w:val="center"/>
          </w:tcPr>
          <w:p w14:paraId="31666DCD" w14:textId="508BA8B4"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Spatio-temporal</w:t>
            </w:r>
          </w:p>
        </w:tc>
        <w:tc>
          <w:tcPr>
            <w:tcW w:w="1078" w:type="dxa"/>
            <w:vAlign w:val="center"/>
          </w:tcPr>
          <w:p w14:paraId="448099C1" w14:textId="0DF77CB3"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{0,1}</w:t>
            </w:r>
          </w:p>
        </w:tc>
        <w:tc>
          <w:tcPr>
            <w:tcW w:w="4073" w:type="dxa"/>
            <w:vAlign w:val="center"/>
          </w:tcPr>
          <w:p w14:paraId="418F13B6" w14:textId="588A1626" w:rsidR="009462D7" w:rsidRPr="005B0CA4" w:rsidRDefault="009462D7" w:rsidP="009462D7">
            <w:pPr>
              <w:pStyle w:val="TableText"/>
              <w:cnfStyle w:val="000000000000" w:firstRow="0" w:lastRow="0" w:firstColumn="0" w:lastColumn="0" w:oddVBand="0" w:evenVBand="0" w:oddHBand="0" w:evenHBand="0" w:firstRowFirstColumn="0" w:firstRowLastColumn="0" w:lastRowFirstColumn="0" w:lastRowLastColumn="0"/>
            </w:pPr>
            <w:r w:rsidRPr="005B0CA4">
              <w:t>Indicates whether the resource is currently deployable.</w:t>
            </w:r>
          </w:p>
        </w:tc>
      </w:tr>
    </w:tbl>
    <w:p w14:paraId="22C5B39A" w14:textId="77777777" w:rsidR="0048150A" w:rsidRPr="005B0CA4" w:rsidRDefault="0048150A" w:rsidP="0048150A">
      <w:pPr>
        <w:pStyle w:val="Heading2"/>
      </w:pPr>
      <w:bookmarkStart w:id="279" w:name="_Toc222699949"/>
      <w:bookmarkStart w:id="280" w:name="_Toc222699950"/>
      <w:bookmarkStart w:id="281" w:name="_Toc226331654"/>
      <w:bookmarkEnd w:id="201"/>
      <w:bookmarkEnd w:id="202"/>
      <w:bookmarkEnd w:id="203"/>
      <w:bookmarkEnd w:id="204"/>
      <w:bookmarkEnd w:id="205"/>
      <w:commentRangeStart w:id="282"/>
      <w:r w:rsidRPr="005B0CA4">
        <w:t>UI Dashboard</w:t>
      </w:r>
      <w:bookmarkEnd w:id="279"/>
      <w:bookmarkEnd w:id="281"/>
      <w:commentRangeEnd w:id="282"/>
      <w:r w:rsidR="00695C29" w:rsidRPr="005B0CA4">
        <w:rPr>
          <w:rStyle w:val="CommentReference"/>
          <w:sz w:val="24"/>
          <w:szCs w:val="26"/>
        </w:rPr>
        <w:commentReference w:id="282"/>
      </w:r>
    </w:p>
    <w:p w14:paraId="1B70D241" w14:textId="51DC431F" w:rsidR="00AB6757" w:rsidRPr="005B0CA4" w:rsidRDefault="00AB6757" w:rsidP="00AB6757">
      <w:pPr>
        <w:pStyle w:val="ParText"/>
        <w:rPr>
          <w:lang w:eastAsia="tr-TR"/>
        </w:rPr>
      </w:pPr>
      <w:r w:rsidRPr="005B0CA4">
        <w:rPr>
          <w:lang w:eastAsia="tr-TR"/>
        </w:rPr>
        <w:t xml:space="preserve">The UI Dashboard constitutes the operational interaction layer of the DisasterAware framework. In the overall system architecture, it serves as the supervisory interface between the human operator, the Simulation Core, and the Decision Support System (DSS) Core. Its role is to provide observability, controlled scenario manipulation, </w:t>
      </w:r>
      <w:r w:rsidRPr="005B0CA4">
        <w:rPr>
          <w:lang w:eastAsia="tr-TR"/>
        </w:rPr>
        <w:lastRenderedPageBreak/>
        <w:t xml:space="preserve">and structured </w:t>
      </w:r>
      <w:r w:rsidR="00F976B5" w:rsidRPr="005B0CA4">
        <w:rPr>
          <w:lang w:eastAsia="tr-TR"/>
        </w:rPr>
        <w:t>HIL</w:t>
      </w:r>
      <w:r w:rsidRPr="005B0CA4">
        <w:rPr>
          <w:lang w:eastAsia="tr-TR"/>
        </w:rPr>
        <w:t xml:space="preserve"> interaction, while preserving the integrity of the authoritative simulation state. </w:t>
      </w:r>
    </w:p>
    <w:p w14:paraId="28830047" w14:textId="69CA94B3" w:rsidR="00AB6757" w:rsidRPr="005B0CA4" w:rsidRDefault="00AB6757" w:rsidP="00AB6757">
      <w:pPr>
        <w:pStyle w:val="ParText"/>
        <w:rPr>
          <w:lang w:eastAsia="tr-TR"/>
        </w:rPr>
      </w:pPr>
      <w:r w:rsidRPr="005B0CA4">
        <w:rPr>
          <w:lang w:eastAsia="tr-TR"/>
        </w:rPr>
        <w:t xml:space="preserve">Wildfire evolution is governed by the discrete-time state transition equation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r>
          <w:rPr>
            <w:rFonts w:ascii="Cambria Math" w:hAnsi="Cambria Math"/>
            <w:lang w:eastAsia="tr-TR"/>
          </w:rPr>
          <m:t>)</m:t>
        </m:r>
      </m:oMath>
      <w:r w:rsidRPr="005B0CA4">
        <w:rPr>
          <w:rFonts w:eastAsiaTheme="minorEastAsia"/>
          <w:lang w:eastAsia="tr-TR"/>
        </w:rPr>
        <w:t xml:space="preserve"> </w:t>
      </w:r>
      <w:r w:rsidRPr="005B0CA4">
        <w:rPr>
          <w:lang w:eastAsia="tr-TR"/>
        </w:rPr>
        <w:t xml:space="preserve">where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00881C81" w:rsidRPr="005B0CA4">
        <w:rPr>
          <w:rFonts w:eastAsiaTheme="minorEastAsia"/>
          <w:lang w:eastAsia="tr-TR"/>
        </w:rPr>
        <w:t xml:space="preserve"> </w:t>
      </w:r>
      <w:r w:rsidRPr="005B0CA4">
        <w:rPr>
          <w:lang w:eastAsia="tr-TR"/>
        </w:rPr>
        <w:t xml:space="preserve">denotes the wildfire state over the spatial grid </w:t>
      </w:r>
      <m:oMath>
        <m:r>
          <m:rPr>
            <m:scr m:val="script"/>
          </m:rPr>
          <w:rPr>
            <w:rFonts w:ascii="Cambria Math" w:hAnsi="Cambria Math"/>
            <w:lang w:eastAsia="tr-TR"/>
          </w:rPr>
          <m:t>G</m:t>
        </m:r>
        <m:d>
          <m:dPr>
            <m:ctrlPr>
              <w:rPr>
                <w:rFonts w:ascii="Cambria Math" w:hAnsi="Cambria Math"/>
                <w:i/>
                <w:lang w:eastAsia="tr-TR"/>
              </w:rPr>
            </m:ctrlPr>
          </m:dPr>
          <m:e>
            <m:r>
              <w:rPr>
                <w:rFonts w:ascii="Cambria Math" w:hAnsi="Cambria Math"/>
                <w:lang w:eastAsia="tr-TR"/>
              </w:rPr>
              <m:t>x,y</m:t>
            </m:r>
          </m:e>
        </m:d>
      </m:oMath>
      <w:r w:rsidRPr="005B0CA4">
        <w:rPr>
          <w:lang w:eastAsia="tr-TR"/>
        </w:rPr>
        <w:t xml:space="preserve">, and </w:t>
      </w:r>
      <m:oMath>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Meteo,k</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Geo</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Fuel,k</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Ign,k</m:t>
            </m:r>
          </m:sub>
        </m:sSub>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r>
          <w:rPr>
            <w:rFonts w:ascii="Cambria Math" w:hAnsi="Cambria Math"/>
            <w:lang w:eastAsia="tr-TR"/>
          </w:rPr>
          <m:t>}</m:t>
        </m:r>
      </m:oMath>
      <w:r w:rsidRPr="005B0CA4">
        <w:rPr>
          <w:rFonts w:eastAsiaTheme="minorEastAsia"/>
          <w:lang w:eastAsia="tr-TR"/>
        </w:rPr>
        <w:t xml:space="preserve"> </w:t>
      </w:r>
      <w:r w:rsidRPr="005B0CA4">
        <w:rPr>
          <w:lang w:eastAsia="tr-TR"/>
        </w:rPr>
        <w:t>represents the set of external inputs influencing state evolution.</w:t>
      </w:r>
      <w:r w:rsidR="00DD4C19" w:rsidRPr="005B0CA4">
        <w:rPr>
          <w:lang w:eastAsia="tr-TR"/>
        </w:rPr>
        <w:t xml:space="preserve"> The UI layer interacts with the system exclusively through admissible modifications of the external input set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00DD4C19" w:rsidRPr="005B0CA4">
        <w:rPr>
          <w:rFonts w:eastAsiaTheme="minorEastAsia"/>
          <w:lang w:eastAsia="tr-TR"/>
        </w:rPr>
        <w:t xml:space="preserve">, </w:t>
      </w:r>
      <w:r w:rsidR="00DD4C19" w:rsidRPr="005B0CA4">
        <w:rPr>
          <w:lang w:eastAsia="tr-TR"/>
        </w:rPr>
        <w:t xml:space="preserve">without altering the internal state </w:t>
      </w:r>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oMath>
      <w:r w:rsidR="00DD4C19" w:rsidRPr="005B0CA4">
        <w:rPr>
          <w:lang w:eastAsia="tr-TR"/>
        </w:rPr>
        <w:t xml:space="preserve"> directly.</w:t>
      </w:r>
    </w:p>
    <w:p w14:paraId="369373CE" w14:textId="3FF83485" w:rsidR="00AB6757" w:rsidRPr="005B0CA4" w:rsidRDefault="00AB6757" w:rsidP="00AB6757">
      <w:pPr>
        <w:pStyle w:val="ParText"/>
        <w:rPr>
          <w:lang w:eastAsia="tr-TR"/>
        </w:rPr>
      </w:pPr>
      <w:r w:rsidRPr="005B0CA4">
        <w:rPr>
          <w:lang w:eastAsia="tr-TR"/>
        </w:rPr>
        <w:t xml:space="preserve">The UI Dashboard does not directly modify the internal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oMath>
      <w:r w:rsidRPr="005B0CA4">
        <w:rPr>
          <w:lang w:eastAsia="tr-TR"/>
        </w:rPr>
        <w:t xml:space="preserve">. Instead, it modifies admissible components of the input set </w:t>
      </w:r>
      <m:oMath>
        <m:sSub>
          <m:sSubPr>
            <m:ctrlPr>
              <w:rPr>
                <w:rFonts w:ascii="Cambria Math" w:hAnsi="Cambria Math"/>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Pr="005B0CA4">
        <w:rPr>
          <w:lang w:eastAsia="tr-TR"/>
        </w:rPr>
        <w:t xml:space="preserve">, resulting in a controlled input configuration </w:t>
      </w:r>
      <m:oMath>
        <m:sSubSup>
          <m:sSubSupPr>
            <m:ctrlPr>
              <w:rPr>
                <w:rFonts w:ascii="Cambria Math" w:hAnsi="Cambria Math"/>
                <w:lang w:eastAsia="tr-TR"/>
              </w:rPr>
            </m:ctrlPr>
          </m:sSubSupPr>
          <m:e>
            <m:r>
              <m:rPr>
                <m:scr m:val="script"/>
              </m:rPr>
              <w:rPr>
                <w:rFonts w:ascii="Cambria Math" w:hAnsi="Cambria Math"/>
                <w:lang w:eastAsia="tr-TR"/>
              </w:rPr>
              <m:t>F</m:t>
            </m:r>
          </m:e>
          <m:sub>
            <m:r>
              <w:rPr>
                <w:rFonts w:ascii="Cambria Math" w:hAnsi="Cambria Math"/>
                <w:lang w:eastAsia="tr-TR"/>
              </w:rPr>
              <m:t>in,k</m:t>
            </m:r>
          </m:sub>
          <m:sup>
            <m:r>
              <w:rPr>
                <w:rFonts w:ascii="Cambria Math" w:hAnsi="Cambria Math"/>
                <w:lang w:eastAsia="tr-TR"/>
              </w:rPr>
              <m:t>*</m:t>
            </m:r>
          </m:sup>
        </m:sSubSup>
      </m:oMath>
      <w:r w:rsidRPr="005B0CA4">
        <w:rPr>
          <w:lang w:eastAsia="tr-TR"/>
        </w:rPr>
        <w:t xml:space="preserve">. The subsequent state transition is therefore computed as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r>
          <w:rPr>
            <w:rFonts w:ascii="Cambria Math" w:hAnsi="Cambria Math"/>
            <w:lang w:eastAsia="tr-TR"/>
          </w:rPr>
          <m:t>(</m:t>
        </m:r>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Sup>
          <m:sSubSupPr>
            <m:ctrlPr>
              <w:rPr>
                <w:rFonts w:ascii="Cambria Math" w:hAnsi="Cambria Math"/>
                <w:lang w:eastAsia="tr-TR"/>
              </w:rPr>
            </m:ctrlPr>
          </m:sSubSupPr>
          <m:e>
            <m:r>
              <m:rPr>
                <m:scr m:val="script"/>
              </m:rPr>
              <w:rPr>
                <w:rFonts w:ascii="Cambria Math" w:hAnsi="Cambria Math"/>
                <w:lang w:eastAsia="tr-TR"/>
              </w:rPr>
              <m:t>F</m:t>
            </m:r>
          </m:e>
          <m:sub>
            <m:r>
              <w:rPr>
                <w:rFonts w:ascii="Cambria Math" w:hAnsi="Cambria Math"/>
                <w:lang w:eastAsia="tr-TR"/>
              </w:rPr>
              <m:t>in,k</m:t>
            </m:r>
          </m:sub>
          <m:sup>
            <m:r>
              <w:rPr>
                <w:rFonts w:ascii="Cambria Math" w:hAnsi="Cambria Math"/>
                <w:lang w:eastAsia="tr-TR"/>
              </w:rPr>
              <m:t>*</m:t>
            </m:r>
          </m:sup>
        </m:sSubSup>
        <m:r>
          <w:rPr>
            <w:rFonts w:ascii="Cambria Math" w:hAnsi="Cambria Math"/>
            <w:lang w:eastAsia="tr-TR"/>
          </w:rPr>
          <m:t>)</m:t>
        </m:r>
      </m:oMath>
      <w:r w:rsidRPr="005B0CA4">
        <w:rPr>
          <w:rFonts w:eastAsiaTheme="minorEastAsia"/>
          <w:lang w:eastAsia="tr-TR"/>
        </w:rPr>
        <w:t xml:space="preserve">. </w:t>
      </w:r>
      <w:r w:rsidRPr="005B0CA4">
        <w:rPr>
          <w:lang w:eastAsia="tr-TR"/>
        </w:rPr>
        <w:t>This structure ensures that all operator interactions influence wildfire evolution only through the transition operator, thereby preserving physical consistency and traceability.</w:t>
      </w:r>
    </w:p>
    <w:p w14:paraId="51CE6AB2" w14:textId="28CE51C8" w:rsidR="00AB6757" w:rsidRPr="005B0CA4" w:rsidRDefault="00AB6757" w:rsidP="00AB6757">
      <w:pPr>
        <w:pStyle w:val="Heading3"/>
        <w:rPr>
          <w:lang w:eastAsia="tr-TR"/>
        </w:rPr>
      </w:pPr>
      <w:bookmarkStart w:id="283" w:name="_Toc226331655"/>
      <w:r w:rsidRPr="005B0CA4">
        <w:rPr>
          <w:lang w:eastAsia="tr-TR"/>
        </w:rPr>
        <w:t xml:space="preserve">Visualization and </w:t>
      </w:r>
      <w:r w:rsidRPr="005B0CA4">
        <w:t>State</w:t>
      </w:r>
      <w:r w:rsidRPr="005B0CA4">
        <w:rPr>
          <w:lang w:eastAsia="tr-TR"/>
        </w:rPr>
        <w:t xml:space="preserve"> Monitoring</w:t>
      </w:r>
      <w:bookmarkEnd w:id="283"/>
    </w:p>
    <w:p w14:paraId="76E005BA" w14:textId="76CF545F" w:rsidR="00AB6757" w:rsidRPr="005B0CA4" w:rsidRDefault="00AB6757" w:rsidP="00AB6757">
      <w:pPr>
        <w:pStyle w:val="ParText"/>
        <w:rPr>
          <w:lang w:eastAsia="tr-TR"/>
        </w:rPr>
      </w:pPr>
      <w:r w:rsidRPr="005B0CA4">
        <w:rPr>
          <w:lang w:eastAsia="tr-TR"/>
        </w:rPr>
        <w:t xml:space="preserve">The primary function of the UI Dashboard is real-time visualization of the wildfire state. At each simulation step </w:t>
      </w:r>
      <m:oMath>
        <m:r>
          <w:rPr>
            <w:rFonts w:ascii="Cambria Math" w:hAnsi="Cambria Math"/>
            <w:lang w:eastAsia="tr-TR"/>
          </w:rPr>
          <m:t>k</m:t>
        </m:r>
      </m:oMath>
      <w:r w:rsidRPr="005B0CA4">
        <w:rPr>
          <w:lang w:eastAsia="tr-TR"/>
        </w:rPr>
        <w:t xml:space="preserve">, the dashboard presents the spatial distribution of key state variables, including burning status </w:t>
      </w:r>
      <m:oMath>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w:rPr>
            <w:rFonts w:ascii="Cambria Math" w:hAnsi="Cambria Math"/>
            <w:lang w:eastAsia="tr-TR"/>
          </w:rPr>
          <m:t>(x,y)</m:t>
        </m:r>
      </m:oMath>
      <w:r w:rsidRPr="005B0CA4">
        <w:rPr>
          <w:lang w:eastAsia="tr-TR"/>
        </w:rPr>
        <w:t xml:space="preserve">, fuel load </w:t>
      </w:r>
      <m:oMath>
        <m:sSub>
          <m:sSubPr>
            <m:ctrlPr>
              <w:rPr>
                <w:rFonts w:ascii="Cambria Math" w:hAnsi="Cambria Math"/>
                <w:lang w:eastAsia="tr-TR"/>
              </w:rPr>
            </m:ctrlPr>
          </m:sSubPr>
          <m:e>
            <m:r>
              <w:rPr>
                <w:rFonts w:ascii="Cambria Math" w:hAnsi="Cambria Math"/>
                <w:lang w:eastAsia="tr-TR"/>
              </w:rPr>
              <m:t>F</m:t>
            </m:r>
          </m:e>
          <m:sub>
            <m:r>
              <w:rPr>
                <w:rFonts w:ascii="Cambria Math" w:hAnsi="Cambria Math"/>
                <w:lang w:eastAsia="tr-TR"/>
              </w:rPr>
              <m:t>load,k</m:t>
            </m:r>
          </m:sub>
        </m:sSub>
        <m:r>
          <w:rPr>
            <w:rFonts w:ascii="Cambria Math" w:hAnsi="Cambria Math"/>
            <w:lang w:eastAsia="tr-TR"/>
          </w:rPr>
          <m:t>(x,y)</m:t>
        </m:r>
      </m:oMath>
      <w:r w:rsidRPr="005B0CA4">
        <w:rPr>
          <w:lang w:eastAsia="tr-TR"/>
        </w:rPr>
        <w:t xml:space="preserve">, local intensity proxy </w:t>
      </w:r>
      <m:oMath>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w:rPr>
            <w:rFonts w:ascii="Cambria Math" w:hAnsi="Cambria Math"/>
            <w:lang w:eastAsia="tr-TR"/>
          </w:rPr>
          <m:t>(x,y)</m:t>
        </m:r>
      </m:oMath>
      <w:r w:rsidRPr="005B0CA4">
        <w:rPr>
          <w:lang w:eastAsia="tr-TR"/>
        </w:rPr>
        <w:t xml:space="preserve">, and ignition time </w:t>
      </w:r>
      <m:oMath>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r>
          <w:rPr>
            <w:rFonts w:ascii="Cambria Math" w:hAnsi="Cambria Math"/>
            <w:lang w:eastAsia="tr-TR"/>
          </w:rPr>
          <m:t>(x,y)</m:t>
        </m:r>
      </m:oMath>
      <w:r w:rsidRPr="005B0CA4">
        <w:rPr>
          <w:lang w:eastAsia="tr-TR"/>
        </w:rPr>
        <w:t>.</w:t>
      </w:r>
    </w:p>
    <w:p w14:paraId="0B48B353" w14:textId="1F5EAD37" w:rsidR="00AB6757" w:rsidRPr="005B0CA4" w:rsidRDefault="00AB6757" w:rsidP="00AB6757">
      <w:pPr>
        <w:pStyle w:val="ParText"/>
        <w:rPr>
          <w:lang w:eastAsia="tr-TR"/>
        </w:rPr>
      </w:pPr>
      <w:r w:rsidRPr="005B0CA4">
        <w:rPr>
          <w:lang w:eastAsia="tr-TR"/>
        </w:rPr>
        <w:t xml:space="preserve">In addition to simulation state variables, the dashboard overlays value-at-risk layers and resource-related </w:t>
      </w:r>
      <w:r w:rsidRPr="005B0CA4">
        <w:t>indicators</w:t>
      </w:r>
      <w:r w:rsidRPr="005B0CA4">
        <w:rPr>
          <w:lang w:eastAsia="tr-TR"/>
        </w:rPr>
        <w:t xml:space="preserve"> derived from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oMath>
      <w:r w:rsidRPr="005B0CA4">
        <w:rPr>
          <w:lang w:eastAsia="tr-TR"/>
        </w:rPr>
        <w:t>. This layered visualization allows operators to interpret both physical fire dynamics and operational consequences within a unified spatial representation.</w:t>
      </w:r>
      <w:r w:rsidR="004A58FF" w:rsidRPr="005B0CA4">
        <w:rPr>
          <w:lang w:eastAsia="tr-TR"/>
        </w:rPr>
        <w:t xml:space="preserve"> UI visualizes both the physical state evolution and the decision outputs generated by the DSS, enabling human interpretation of system behavior and intervention strategies.</w:t>
      </w:r>
    </w:p>
    <w:p w14:paraId="7F142947" w14:textId="78615E9F" w:rsidR="00AB6757" w:rsidRPr="005B0CA4" w:rsidRDefault="00B541D9" w:rsidP="00AB6757">
      <w:pPr>
        <w:pStyle w:val="Heading3"/>
        <w:rPr>
          <w:lang w:eastAsia="tr-TR"/>
        </w:rPr>
      </w:pPr>
      <w:bookmarkStart w:id="284" w:name="_Toc226331656"/>
      <w:r>
        <w:rPr>
          <w:lang w:eastAsia="tr-TR"/>
        </w:rPr>
        <w:lastRenderedPageBreak/>
        <w:t xml:space="preserve">UI-Level </w:t>
      </w:r>
      <w:r w:rsidR="00E238FC" w:rsidRPr="005B0CA4">
        <w:rPr>
          <w:lang w:eastAsia="tr-TR"/>
        </w:rPr>
        <w:t>Interaction and Simulation Control</w:t>
      </w:r>
      <w:bookmarkEnd w:id="284"/>
    </w:p>
    <w:p w14:paraId="4380767D" w14:textId="7DED05D7" w:rsidR="00AB6757" w:rsidRPr="005B0CA4" w:rsidRDefault="00AB6757" w:rsidP="00AB6757">
      <w:pPr>
        <w:pStyle w:val="ParText"/>
        <w:rPr>
          <w:lang w:eastAsia="tr-TR"/>
        </w:rPr>
      </w:pPr>
      <w:r w:rsidRPr="005B0CA4">
        <w:rPr>
          <w:lang w:eastAsia="tr-TR"/>
        </w:rPr>
        <w:t xml:space="preserve">The UI enables controlled scenario configuration through admissible modifications of external inputs. These modifications may include ignition injection through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Ign,k</m:t>
            </m:r>
          </m:sub>
        </m:sSub>
      </m:oMath>
      <w:r w:rsidRPr="005B0CA4">
        <w:rPr>
          <w:lang w:eastAsia="tr-TR"/>
        </w:rPr>
        <w:t xml:space="preserve">, operational reconfiguration of resource-related parameters within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DSS,k</m:t>
            </m:r>
          </m:sub>
        </m:sSub>
      </m:oMath>
      <w:r w:rsidRPr="005B0CA4">
        <w:rPr>
          <w:lang w:eastAsia="tr-TR"/>
        </w:rPr>
        <w:t xml:space="preserve">, or bounded perturbations of meteorological inputs </w:t>
      </w:r>
      <m:oMath>
        <m:sSub>
          <m:sSubPr>
            <m:ctrlPr>
              <w:rPr>
                <w:rFonts w:ascii="Cambria Math" w:hAnsi="Cambria Math"/>
                <w:lang w:eastAsia="tr-TR"/>
              </w:rPr>
            </m:ctrlPr>
          </m:sSubPr>
          <m:e>
            <m:r>
              <w:rPr>
                <w:rFonts w:ascii="Cambria Math" w:hAnsi="Cambria Math"/>
                <w:lang w:eastAsia="tr-TR"/>
              </w:rPr>
              <m:t>U</m:t>
            </m:r>
          </m:e>
          <m:sub>
            <m:r>
              <w:rPr>
                <w:rFonts w:ascii="Cambria Math" w:hAnsi="Cambria Math"/>
                <w:lang w:eastAsia="tr-TR"/>
              </w:rPr>
              <m:t>Meteo,k</m:t>
            </m:r>
          </m:sub>
        </m:sSub>
      </m:oMath>
      <w:r w:rsidRPr="005B0CA4">
        <w:rPr>
          <w:lang w:eastAsia="tr-TR"/>
        </w:rPr>
        <w:t>for what-if analysis.</w:t>
      </w:r>
    </w:p>
    <w:p w14:paraId="324E7041" w14:textId="1807CF4B" w:rsidR="00AB6757" w:rsidRPr="005B0CA4" w:rsidRDefault="00AB6757" w:rsidP="00AB6757">
      <w:pPr>
        <w:pStyle w:val="ParText"/>
        <w:rPr>
          <w:lang w:eastAsia="tr-TR"/>
        </w:rPr>
      </w:pPr>
      <w:r w:rsidRPr="005B0CA4">
        <w:rPr>
          <w:lang w:eastAsia="tr-TR"/>
        </w:rPr>
        <w:t xml:space="preserve">All such modifications affect only future state transitions and do not overwrite existing grid </w:t>
      </w:r>
      <w:r w:rsidRPr="005B0CA4">
        <w:t>states</w:t>
      </w:r>
      <w:r w:rsidRPr="005B0CA4">
        <w:rPr>
          <w:lang w:eastAsia="tr-TR"/>
        </w:rPr>
        <w:t>. This design enforces strict separation between current state realization and future scenario evolution.</w:t>
      </w:r>
    </w:p>
    <w:p w14:paraId="4242BE7F" w14:textId="7142AB7C" w:rsidR="00AB6757" w:rsidRPr="005B0CA4" w:rsidRDefault="00AB6757" w:rsidP="00AB6757">
      <w:pPr>
        <w:pStyle w:val="ParText"/>
        <w:rPr>
          <w:lang w:eastAsia="tr-TR"/>
        </w:rPr>
      </w:pPr>
      <w:r w:rsidRPr="005B0CA4">
        <w:rPr>
          <w:lang w:eastAsia="tr-TR"/>
        </w:rPr>
        <w:t xml:space="preserve">The dashboard also provides execution control aligned with the discrete simulation time definition </w:t>
      </w:r>
      <m:oMath>
        <m:sSub>
          <m:sSubPr>
            <m:ctrlPr>
              <w:rPr>
                <w:rFonts w:ascii="Cambria Math" w:hAnsi="Cambria Math"/>
                <w:lang w:eastAsia="tr-TR"/>
              </w:rPr>
            </m:ctrlPr>
          </m:sSubPr>
          <m:e>
            <m:r>
              <w:rPr>
                <w:rFonts w:ascii="Cambria Math" w:hAnsi="Cambria Math"/>
                <w:lang w:eastAsia="tr-TR"/>
              </w:rPr>
              <m:t>t</m:t>
            </m:r>
          </m:e>
          <m:sub>
            <m:r>
              <w:rPr>
                <w:rFonts w:ascii="Cambria Math" w:hAnsi="Cambria Math"/>
                <w:lang w:eastAsia="tr-TR"/>
              </w:rPr>
              <m:t>sim</m:t>
            </m:r>
          </m:sub>
        </m:sSub>
        <m:r>
          <w:rPr>
            <w:rFonts w:ascii="Cambria Math" w:hAnsi="Cambria Math"/>
            <w:lang w:eastAsia="tr-TR"/>
          </w:rPr>
          <m:t>=k</m:t>
        </m:r>
        <m:r>
          <m:rPr>
            <m:sty m:val="p"/>
          </m:rPr>
          <w:rPr>
            <w:rFonts w:ascii="Cambria Math" w:hAnsi="Cambria Math"/>
            <w:lang w:eastAsia="tr-TR"/>
          </w:rPr>
          <m:t>Δ</m:t>
        </m:r>
        <m:sSub>
          <m:sSubPr>
            <m:ctrlPr>
              <w:rPr>
                <w:rFonts w:ascii="Cambria Math" w:hAnsi="Cambria Math"/>
                <w:lang w:eastAsia="tr-TR"/>
              </w:rPr>
            </m:ctrlPr>
          </m:sSubPr>
          <m:e>
            <m:r>
              <w:rPr>
                <w:rFonts w:ascii="Cambria Math" w:hAnsi="Cambria Math"/>
                <w:lang w:eastAsia="tr-TR"/>
              </w:rPr>
              <m:t>t</m:t>
            </m:r>
          </m:e>
          <m:sub>
            <m:r>
              <w:rPr>
                <w:rFonts w:ascii="Cambria Math" w:hAnsi="Cambria Math"/>
                <w:lang w:eastAsia="tr-TR"/>
              </w:rPr>
              <m:t>sim</m:t>
            </m:r>
          </m:sub>
        </m:sSub>
      </m:oMath>
      <w:r w:rsidRPr="005B0CA4">
        <w:rPr>
          <w:lang w:eastAsia="tr-TR"/>
        </w:rPr>
        <w:t xml:space="preserve">. </w:t>
      </w:r>
      <w:r w:rsidR="004A58FF" w:rsidRPr="005B0CA4">
        <w:rPr>
          <w:lang w:eastAsia="tr-TR"/>
        </w:rPr>
        <w:t xml:space="preserve">The UI provides standard simulation control functions, including execution control, scenario configuration, and state visualization. Checkpoint restoration reinitializes the simulation from a previously stored admissible state </w:t>
      </w:r>
      <m:oMath>
        <m:sSub>
          <m:sSubPr>
            <m:ctrlPr>
              <w:rPr>
                <w:rFonts w:ascii="Cambria Math" w:hAnsi="Cambria Math"/>
                <w:lang w:eastAsia="tr-TR"/>
              </w:rPr>
            </m:ctrlPr>
          </m:sSubPr>
          <m:e>
            <m:r>
              <w:rPr>
                <w:rFonts w:ascii="Cambria Math" w:hAnsi="Cambria Math"/>
                <w:lang w:eastAsia="tr-TR"/>
              </w:rPr>
              <m:t>S</m:t>
            </m:r>
          </m:e>
          <m:sub>
            <m:r>
              <m:rPr>
                <m:sty m:val="p"/>
              </m:rPr>
              <w:rPr>
                <w:rFonts w:ascii="Cambria Math" w:hAnsi="Cambria Math"/>
                <w:lang w:eastAsia="tr-TR"/>
              </w:rPr>
              <m:t>k</m:t>
            </m:r>
          </m:sub>
        </m:sSub>
      </m:oMath>
      <w:r w:rsidR="004A58FF" w:rsidRPr="005B0CA4">
        <w:rPr>
          <w:lang w:eastAsia="tr-TR"/>
        </w:rPr>
        <w:t>without violating the transition structure</w:t>
      </w:r>
      <w:r w:rsidR="004A58FF" w:rsidRPr="005B0CA4">
        <w:rPr>
          <w:rFonts w:ascii="Cambria Math" w:hAnsi="Cambria Math"/>
          <w:lang w:eastAsia="tr-TR"/>
        </w:rPr>
        <w:t xml:space="preserve"> </w:t>
      </w:r>
      <m:oMath>
        <m:r>
          <m:rPr>
            <m:sty m:val="p"/>
          </m:rPr>
          <w:rPr>
            <w:rFonts w:ascii="Cambria Math" w:hAnsi="Cambria Math"/>
            <w:lang w:eastAsia="tr-TR"/>
          </w:rPr>
          <m:t>Φ</m:t>
        </m:r>
      </m:oMath>
      <w:r w:rsidR="004A58FF" w:rsidRPr="005B0CA4">
        <w:rPr>
          <w:lang w:eastAsia="tr-TR"/>
        </w:rPr>
        <w:t>.</w:t>
      </w:r>
    </w:p>
    <w:p w14:paraId="43EEF6D7" w14:textId="77777777" w:rsidR="000B16E6" w:rsidRPr="005B0CA4" w:rsidRDefault="000B16E6" w:rsidP="000B16E6">
      <w:pPr>
        <w:pStyle w:val="Heading2"/>
      </w:pPr>
      <w:bookmarkStart w:id="285" w:name="_Toc226331657"/>
      <w:r w:rsidRPr="005B0CA4">
        <w:t>Decision Support System Core</w:t>
      </w:r>
      <w:bookmarkEnd w:id="280"/>
      <w:bookmarkEnd w:id="285"/>
    </w:p>
    <w:p w14:paraId="35FF2DE5" w14:textId="557F36FE" w:rsidR="00EE08FD" w:rsidRPr="005B0CA4" w:rsidRDefault="00EE08FD" w:rsidP="00EE08FD">
      <w:pPr>
        <w:pStyle w:val="ParText"/>
        <w:rPr>
          <w:rFonts w:eastAsia="Times New Roman" w:cs="Times New Roman"/>
          <w:szCs w:val="24"/>
          <w:lang w:eastAsia="tr-TR"/>
        </w:rPr>
      </w:pPr>
      <w:r w:rsidRPr="005B0CA4">
        <w:rPr>
          <w:lang w:eastAsia="tr-TR"/>
        </w:rPr>
        <w:t>The Decision Support System (DSS) Core constitutes the cognitive layer of the DisasterAware framework</w:t>
      </w:r>
      <w:r w:rsidR="00456B62" w:rsidRPr="005B0CA4">
        <w:rPr>
          <w:lang w:eastAsia="tr-TR"/>
        </w:rPr>
        <w:t>,</w:t>
      </w:r>
      <w:r w:rsidR="00456B62" w:rsidRPr="005B0CA4">
        <w:rPr>
          <w:rFonts w:eastAsia="Times New Roman" w:cs="Times New Roman"/>
          <w:szCs w:val="24"/>
          <w:lang w:eastAsia="tr-TR"/>
        </w:rPr>
        <w:t xml:space="preserve"> responsible for transforming observable information into structured intervention recommendations</w:t>
      </w:r>
      <w:r w:rsidRPr="005B0CA4">
        <w:rPr>
          <w:lang w:eastAsia="tr-TR"/>
        </w:rPr>
        <w:t xml:space="preserve">. </w:t>
      </w:r>
      <w:r w:rsidR="00B541D9">
        <w:rPr>
          <w:lang w:eastAsia="tr-TR"/>
        </w:rPr>
        <w:t>While t</w:t>
      </w:r>
      <w:r w:rsidR="001620F8">
        <w:rPr>
          <w:lang w:eastAsia="tr-TR"/>
        </w:rPr>
        <w:t xml:space="preserve">he </w:t>
      </w:r>
      <w:r w:rsidRPr="005B0CA4">
        <w:rPr>
          <w:lang w:eastAsia="tr-TR"/>
        </w:rPr>
        <w:t xml:space="preserve">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r>
          <w:rPr>
            <w:rFonts w:ascii="Cambria Math" w:eastAsia="Times New Roman" w:hAnsi="Cambria Math" w:cs="Times New Roman"/>
            <w:szCs w:val="24"/>
            <w:lang w:eastAsia="tr-TR"/>
          </w:rPr>
          <m:t xml:space="preserve">, </m:t>
        </m:r>
      </m:oMath>
      <w:r w:rsidR="00B541D9">
        <w:rPr>
          <w:rFonts w:eastAsiaTheme="minorEastAsia"/>
          <w:szCs w:val="24"/>
          <w:lang w:eastAsia="tr-TR"/>
        </w:rPr>
        <w:t>t</w:t>
      </w:r>
      <w:r w:rsidR="00D25EC0" w:rsidRPr="005B0CA4">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r>
          <w:rPr>
            <w:rFonts w:ascii="Cambria Math" w:eastAsia="Times New Roman" w:hAnsi="Cambria Math" w:cs="Times New Roman"/>
            <w:szCs w:val="24"/>
            <w:lang w:eastAsia="tr-TR"/>
          </w:rPr>
          <m:t>(x,y)=h(</m:t>
        </m:r>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r>
          <w:rPr>
            <w:rFonts w:ascii="Cambria Math" w:eastAsia="Times New Roman" w:hAnsi="Cambria Math" w:cs="Times New Roman"/>
            <w:szCs w:val="24"/>
            <w:lang w:eastAsia="tr-TR"/>
          </w:rPr>
          <m:t>(x,y),</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r>
          <w:rPr>
            <w:rFonts w:ascii="Cambria Math" w:eastAsia="Times New Roman" w:hAnsi="Cambria Math" w:cs="Times New Roman"/>
            <w:szCs w:val="24"/>
            <w:lang w:eastAsia="tr-TR"/>
          </w:rPr>
          <m:t>)</m:t>
        </m:r>
      </m:oMath>
      <w:r w:rsidR="00D25EC0" w:rsidRPr="005B0CA4">
        <w:rPr>
          <w:rFonts w:eastAsia="Times New Roman" w:cs="Times New Roman"/>
          <w:szCs w:val="24"/>
          <w:lang w:eastAsia="tr-TR"/>
        </w:rPr>
        <w:t xml:space="preserve"> derived from the simulation state through the observation process, rather than directly accessing the full system state. </w:t>
      </w:r>
      <w:r w:rsidR="0010254C" w:rsidRPr="005B0CA4">
        <w:rPr>
          <w:rFonts w:eastAsia="Times New Roman" w:cs="Times New Roman"/>
          <w:szCs w:val="24"/>
          <w:lang w:eastAsia="tr-TR"/>
        </w:rPr>
        <w:t xml:space="preserve">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oMath>
      <w:r w:rsidR="0010254C" w:rsidRPr="005B0CA4">
        <w:rPr>
          <w:rFonts w:eastAsia="Times New Roman" w:cs="Times New Roman"/>
          <w:szCs w:val="24"/>
          <w:lang w:eastAsia="tr-TR"/>
        </w:rPr>
        <w:t xml:space="preserve"> </w:t>
      </w:r>
      <w:r w:rsidR="00007185" w:rsidRPr="005B0CA4">
        <w:rPr>
          <w:rFonts w:eastAsia="Times New Roman" w:cs="Times New Roman"/>
          <w:szCs w:val="24"/>
          <w:lang w:eastAsia="tr-TR"/>
        </w:rPr>
        <w:t xml:space="preserve">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r>
          <w:rPr>
            <w:rFonts w:ascii="Cambria Math" w:eastAsia="Times New Roman" w:hAnsi="Cambria Math" w:cs="Times New Roman"/>
            <w:szCs w:val="24"/>
            <w:lang w:eastAsia="tr-TR"/>
          </w:rPr>
          <m:t>(x,y)</m:t>
        </m:r>
      </m:oMath>
      <w:r w:rsidR="00007185" w:rsidRPr="005B0CA4">
        <w:rPr>
          <w:rFonts w:eastAsia="Times New Roman" w:cs="Times New Roman"/>
          <w:szCs w:val="24"/>
          <w:lang w:eastAsia="tr-TR"/>
        </w:rPr>
        <w:t>.</w:t>
      </w:r>
      <w:r w:rsidR="00456B62" w:rsidRPr="005B0CA4">
        <w:rPr>
          <w:rFonts w:eastAsia="Times New Roman" w:cs="Times New Roman"/>
          <w:szCs w:val="24"/>
          <w:lang w:eastAsia="tr-TR"/>
        </w:rPr>
        <w:t xml:space="preserve"> </w:t>
      </w:r>
    </w:p>
    <w:p w14:paraId="79FA7AA4" w14:textId="053594CB" w:rsidR="00007185" w:rsidRPr="005B0CA4" w:rsidRDefault="00474B59" w:rsidP="00007185">
      <w:pPr>
        <w:pStyle w:val="ParText"/>
        <w:rPr>
          <w:lang w:eastAsia="tr-TR"/>
        </w:rPr>
      </w:pPr>
      <w:r w:rsidRPr="005B0CA4">
        <w:rPr>
          <w:lang w:eastAsia="tr-TR"/>
        </w:rPr>
        <w:t>The DSS</w:t>
      </w:r>
      <w:r w:rsidR="00D04B52" w:rsidRPr="005B0CA4">
        <w:rPr>
          <w:lang w:eastAsia="tr-TR"/>
        </w:rPr>
        <w:t xml:space="preserve">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r>
          <w:rPr>
            <w:rFonts w:ascii="Cambria Math" w:eastAsia="Times New Roman" w:hAnsi="Cambria Math" w:cs="Times New Roman"/>
            <w:szCs w:val="24"/>
            <w:lang w:eastAsia="tr-TR"/>
          </w:rPr>
          <m:t>(x,y)</m:t>
        </m:r>
      </m:oMath>
      <w:r w:rsidR="00D04B52" w:rsidRPr="005B0CA4">
        <w:rPr>
          <w:lang w:eastAsia="tr-TR"/>
        </w:rPr>
        <w:t xml:space="preserve"> and </w:t>
      </w:r>
      <w:r w:rsidRPr="005B0CA4">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5B0CA4">
        <w:rPr>
          <w:lang w:eastAsia="tr-TR"/>
        </w:rPr>
        <w:t xml:space="preserve"> to </w:t>
      </w:r>
      <w:r w:rsidR="00D04B52" w:rsidRPr="005B0CA4">
        <w:rPr>
          <w:lang w:eastAsia="tr-TR"/>
        </w:rPr>
        <w:t xml:space="preserve">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00D04B52" w:rsidRPr="005B0CA4">
        <w:rPr>
          <w:lang w:eastAsia="tr-TR"/>
        </w:rPr>
        <w:t xml:space="preserve"> that </w:t>
      </w:r>
      <w:r w:rsidR="00D04B52" w:rsidRPr="005B0CA4">
        <w:rPr>
          <w:lang w:eastAsia="tr-TR"/>
        </w:rPr>
        <w:lastRenderedPageBreak/>
        <w:t>influence subsequent system evolution.</w:t>
      </w:r>
      <w:r w:rsidR="00007185" w:rsidRPr="005B0CA4">
        <w:rPr>
          <w:lang w:eastAsia="tr-TR"/>
        </w:rPr>
        <w:t xml:space="preserve"> DSS outputs are not control actions but structured external inputs affecting system evolution.</w:t>
      </w:r>
    </w:p>
    <w:p w14:paraId="239BAF86" w14:textId="29FDC360" w:rsidR="00F50FDF" w:rsidRPr="005B0CA4" w:rsidRDefault="00B37BBE" w:rsidP="00EE08FD">
      <w:pPr>
        <w:pStyle w:val="ParText"/>
        <w:rPr>
          <w:lang w:eastAsia="tr-TR"/>
        </w:rPr>
      </w:pPr>
      <w:r w:rsidRPr="005B0CA4">
        <w:rPr>
          <w:lang w:eastAsia="tr-TR"/>
        </w:rPr>
        <w:t xml:space="preserve">The decision-support interaction follows the </w:t>
      </w:r>
      <w:r w:rsidR="00F50FDF" w:rsidRPr="005B0CA4">
        <w:rPr>
          <w:lang w:eastAsia="tr-TR"/>
        </w:rPr>
        <w:fldChar w:fldCharType="begin"/>
      </w:r>
      <w:r w:rsidR="00F50FDF" w:rsidRPr="005B0CA4">
        <w:rPr>
          <w:lang w:eastAsia="tr-TR"/>
        </w:rPr>
        <w:instrText xml:space="preserve"> REF _Ref223285823 \h </w:instrText>
      </w:r>
      <w:r w:rsidR="00F50FDF" w:rsidRPr="005B0CA4">
        <w:rPr>
          <w:lang w:eastAsia="tr-TR"/>
        </w:rPr>
      </w:r>
      <w:r w:rsidR="00F50FDF" w:rsidRPr="005B0CA4">
        <w:rPr>
          <w:lang w:eastAsia="tr-TR"/>
        </w:rPr>
        <w:fldChar w:fldCharType="separate"/>
      </w:r>
      <w:r w:rsidR="00CC67AF" w:rsidRPr="005B0CA4">
        <w:t xml:space="preserve">( </w:t>
      </w:r>
      <w:r w:rsidR="00CC67AF">
        <w:rPr>
          <w:noProof/>
        </w:rPr>
        <w:t>51</w:t>
      </w:r>
      <w:r w:rsidR="00CC67AF" w:rsidRPr="005B0CA4">
        <w:t xml:space="preserve"> )</w:t>
      </w:r>
      <w:r w:rsidR="00F50FDF" w:rsidRPr="005B0CA4">
        <w:rPr>
          <w:lang w:eastAsia="tr-TR"/>
        </w:rPr>
        <w:fldChar w:fldCharType="end"/>
      </w:r>
      <w:r w:rsidR="00F50FDF" w:rsidRPr="005B0CA4">
        <w:rPr>
          <w:lang w:eastAsia="tr-TR"/>
        </w:rPr>
        <w:t xml:space="preserve">. </w:t>
      </w:r>
      <w:r w:rsidR="00FD511D" w:rsidRPr="005B0CA4">
        <w:rPr>
          <w:lang w:eastAsia="tr-TR"/>
        </w:rPr>
        <w:t>This preserves the architectural separation between state evolution and decision generation</w:t>
      </w:r>
      <w:r w:rsidR="00F50FDF" w:rsidRPr="005B0CA4">
        <w:rPr>
          <w:lang w:eastAsia="tr-TR"/>
        </w:rPr>
        <w:t>. All decision impact must propagate through admissible modifications of the external input set.</w:t>
      </w:r>
      <w:r w:rsidR="003354E0" w:rsidRPr="005B0CA4">
        <w:rPr>
          <w:rFonts w:ascii="Cambria Math" w:hAnsi="Cambria Math"/>
          <w:i/>
          <w:lang w:eastAsia="tr-TR"/>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B0CA4" w14:paraId="4A6AAF0E" w14:textId="77777777" w:rsidTr="006601CA">
        <w:tc>
          <w:tcPr>
            <w:tcW w:w="4495" w:type="pct"/>
            <w:vAlign w:val="center"/>
          </w:tcPr>
          <w:p w14:paraId="503D0CB1" w14:textId="1A7BEE01" w:rsidR="003354E0" w:rsidRPr="005B0CA4"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5B0CA4"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553A365E" w:rsidR="00CA43B2" w:rsidRPr="005B0CA4"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
                  <m:sSubPr>
                    <m:ctrlPr>
                      <w:rPr>
                        <w:rFonts w:ascii="Cambria Math" w:hAnsi="Cambria Math"/>
                        <w:i/>
                        <w:lang w:eastAsia="tr-TR"/>
                      </w:rPr>
                    </m:ctrlPr>
                  </m:sSubPr>
                  <m:e>
                    <m:r>
                      <w:rPr>
                        <w:rFonts w:ascii="Cambria Math" w:hAnsi="Cambria Math"/>
                        <w:lang w:eastAsia="tr-TR"/>
                      </w:rPr>
                      <m:t>π</m:t>
                    </m:r>
                  </m:e>
                  <m:sub>
                    <m:r>
                      <w:rPr>
                        <w:rFonts w:ascii="Cambria Math" w:hAnsi="Cambria Math"/>
                        <w:lang w:eastAsia="tr-TR"/>
                      </w:rPr>
                      <m:t>DSS</m:t>
                    </m:r>
                  </m:sub>
                </m:sSub>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71612BAD" w:rsidR="00F50FDF" w:rsidRPr="005B0CA4" w:rsidRDefault="00F50FDF" w:rsidP="006601CA">
            <w:pPr>
              <w:pStyle w:val="TableText"/>
              <w:rPr>
                <w:lang w:eastAsia="ja-JP"/>
              </w:rPr>
            </w:pPr>
            <w:bookmarkStart w:id="286" w:name="_Ref223285823"/>
            <w:r w:rsidRPr="005B0CA4">
              <w:t xml:space="preserve">( </w:t>
            </w:r>
            <w:r w:rsidRPr="005B0CA4">
              <w:fldChar w:fldCharType="begin"/>
            </w:r>
            <w:r w:rsidRPr="005B0CA4">
              <w:instrText xml:space="preserve"> SEQ ( \* ARABIC </w:instrText>
            </w:r>
            <w:r w:rsidRPr="005B0CA4">
              <w:fldChar w:fldCharType="separate"/>
            </w:r>
            <w:r w:rsidR="00CC67AF">
              <w:rPr>
                <w:noProof/>
              </w:rPr>
              <w:t>51</w:t>
            </w:r>
            <w:r w:rsidRPr="005B0CA4">
              <w:fldChar w:fldCharType="end"/>
            </w:r>
            <w:r w:rsidRPr="005B0CA4">
              <w:t xml:space="preserve"> )</w:t>
            </w:r>
            <w:bookmarkEnd w:id="286"/>
          </w:p>
        </w:tc>
      </w:tr>
    </w:tbl>
    <w:p w14:paraId="11C44CDF" w14:textId="4C414FA1" w:rsidR="00456B62" w:rsidRPr="005B0CA4" w:rsidRDefault="00454BC2" w:rsidP="00456B62">
      <w:pPr>
        <w:pStyle w:val="ParText"/>
        <w:rPr>
          <w:lang w:eastAsia="tr-TR"/>
        </w:rPr>
      </w:pPr>
      <w:r w:rsidRPr="005B0CA4">
        <w:rPr>
          <w:lang w:eastAsia="tr-TR"/>
        </w:rPr>
        <w:t xml:space="preserve">This section defines only the structural role of the DSS within the overall architecture. </w:t>
      </w:r>
      <w:r w:rsidR="00D75899" w:rsidRPr="005B0CA4">
        <w:rPr>
          <w:lang w:eastAsia="tr-TR"/>
        </w:rPr>
        <w:t xml:space="preserve">Detailed decision mechanisms including the epistemic foundations, layered fuzzy architecture, and decision governance mechanisms are presented comprehensively in </w:t>
      </w:r>
      <w:r w:rsidRPr="005B0CA4">
        <w:rPr>
          <w:lang w:eastAsia="tr-TR"/>
        </w:rPr>
        <w:t xml:space="preserve">Chapter </w:t>
      </w:r>
      <w:r w:rsidR="002A6110" w:rsidRPr="005B0CA4">
        <w:rPr>
          <w:lang w:eastAsia="tr-TR"/>
        </w:rPr>
        <w:fldChar w:fldCharType="begin"/>
      </w:r>
      <w:r w:rsidR="002A6110" w:rsidRPr="005B0CA4">
        <w:rPr>
          <w:lang w:eastAsia="tr-TR"/>
        </w:rPr>
        <w:instrText xml:space="preserve"> REF _Ref222824810 \r \h </w:instrText>
      </w:r>
      <w:r w:rsidR="002A6110" w:rsidRPr="005B0CA4">
        <w:rPr>
          <w:lang w:eastAsia="tr-TR"/>
        </w:rPr>
      </w:r>
      <w:r w:rsidR="002A6110" w:rsidRPr="005B0CA4">
        <w:rPr>
          <w:lang w:eastAsia="tr-TR"/>
        </w:rPr>
        <w:fldChar w:fldCharType="separate"/>
      </w:r>
      <w:r w:rsidR="00CC67AF">
        <w:rPr>
          <w:lang w:eastAsia="tr-TR"/>
        </w:rPr>
        <w:t>6</w:t>
      </w:r>
      <w:r w:rsidR="002A6110" w:rsidRPr="005B0CA4">
        <w:rPr>
          <w:lang w:eastAsia="tr-TR"/>
        </w:rPr>
        <w:fldChar w:fldCharType="end"/>
      </w:r>
      <w:r w:rsidRPr="005B0CA4">
        <w:rPr>
          <w:lang w:eastAsia="tr-TR"/>
        </w:rPr>
        <w:t>.</w:t>
      </w:r>
      <w:r w:rsidR="002A6110" w:rsidRPr="005B0CA4">
        <w:rPr>
          <w:lang w:eastAsia="tr-TR"/>
        </w:rPr>
        <w:t xml:space="preserve"> </w:t>
      </w:r>
      <w:r w:rsidR="00456B62" w:rsidRPr="005B0CA4">
        <w:rPr>
          <w:lang w:eastAsia="tr-TR"/>
        </w:rPr>
        <w:t xml:space="preserve">In summary, within the Simulation Framework, the </w:t>
      </w:r>
      <w:r w:rsidR="00FD511D" w:rsidRPr="005B0CA4">
        <w:rPr>
          <w:lang w:eastAsia="tr-TR"/>
        </w:rPr>
        <w:t>DSS Core is a cognitively distinct module that interprets observable system representations and produces input-level intervention signals, maintaining modularity and interpretability</w:t>
      </w:r>
      <w:r w:rsidR="00456B62" w:rsidRPr="005B0CA4">
        <w:rPr>
          <w:lang w:eastAsia="tr-TR"/>
        </w:rPr>
        <w:t>.</w:t>
      </w:r>
    </w:p>
    <w:p w14:paraId="77592853" w14:textId="1583E9BD" w:rsidR="000B16E6" w:rsidRPr="005B0CA4" w:rsidRDefault="00E25417" w:rsidP="00E25417">
      <w:pPr>
        <w:pStyle w:val="Heading2"/>
        <w:rPr>
          <w:lang w:eastAsia="ja-JP"/>
        </w:rPr>
      </w:pPr>
      <w:bookmarkStart w:id="287" w:name="_Toc226331658"/>
      <w:r w:rsidRPr="005B0CA4">
        <w:rPr>
          <w:lang w:eastAsia="ja-JP"/>
        </w:rPr>
        <w:t>Summary of the Simulation Framework</w:t>
      </w:r>
      <w:bookmarkEnd w:id="287"/>
    </w:p>
    <w:p w14:paraId="285099D4" w14:textId="1EFCA567" w:rsidR="00C21C89" w:rsidRPr="005B0CA4" w:rsidRDefault="00C21C89" w:rsidP="00C21C89">
      <w:pPr>
        <w:pStyle w:val="ParText"/>
        <w:rPr>
          <w:lang w:eastAsia="tr-TR"/>
        </w:rPr>
      </w:pPr>
      <w:r w:rsidRPr="005B0CA4">
        <w:rPr>
          <w:lang w:eastAsia="tr-TR"/>
        </w:rPr>
        <w:t>This chapter establishe</w:t>
      </w:r>
      <w:r w:rsidR="005E37C2" w:rsidRPr="005B0CA4">
        <w:rPr>
          <w:lang w:eastAsia="tr-TR"/>
        </w:rPr>
        <w:t>s</w:t>
      </w:r>
      <w:r w:rsidRPr="005B0CA4">
        <w:rPr>
          <w:lang w:eastAsia="tr-TR"/>
        </w:rPr>
        <w:t xml:space="preserve"> the structural and mathematical foundations of the DisasterAware Simulation Framework, defining wildfire evolution as a discrete-time, grid-based state-space system coupled with an external </w:t>
      </w:r>
      <w:r w:rsidR="006F7479" w:rsidRPr="005B0CA4">
        <w:rPr>
          <w:lang w:eastAsia="tr-TR"/>
        </w:rPr>
        <w:t>DSS</w:t>
      </w:r>
      <w:r w:rsidRPr="005B0CA4">
        <w:rPr>
          <w:lang w:eastAsia="tr-TR"/>
        </w:rPr>
        <w:t>.</w:t>
      </w:r>
    </w:p>
    <w:p w14:paraId="0FEF6B99" w14:textId="50C45533" w:rsidR="00C21C89" w:rsidRPr="005B0CA4" w:rsidRDefault="00C21C89" w:rsidP="00C21C89">
      <w:pPr>
        <w:pStyle w:val="ParText"/>
        <w:rPr>
          <w:lang w:eastAsia="tr-TR"/>
        </w:rPr>
      </w:pPr>
      <w:r w:rsidRPr="005B0CA4">
        <w:rPr>
          <w:lang w:eastAsia="tr-TR"/>
        </w:rPr>
        <w:t xml:space="preserve">At the core of the framework, wildfire dynamics are represented by the state vector </w:t>
      </w:r>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(x,y)</m:t>
        </m:r>
      </m:oMath>
      <w:r w:rsidRPr="005B0CA4">
        <w:rPr>
          <w:lang w:eastAsia="tr-TR"/>
        </w:rPr>
        <w:t xml:space="preserve"> defined over the spatial domain </w:t>
      </w:r>
      <m:oMath>
        <m:r>
          <m:rPr>
            <m:scr m:val="script"/>
          </m:rPr>
          <w:rPr>
            <w:rFonts w:ascii="Cambria Math" w:eastAsiaTheme="minorEastAsia" w:hAnsi="Cambria Math"/>
            <w:lang w:eastAsia="tr-TR"/>
          </w:rPr>
          <m:t>G</m:t>
        </m:r>
      </m:oMath>
      <w:r w:rsidRPr="005B0CA4">
        <w:rPr>
          <w:lang w:eastAsia="tr-TR"/>
        </w:rPr>
        <w:t xml:space="preserve">, where each grid cell encodes combustion status, available fuel, intensity, and temporal progression. The system evolves according to the discrete-time transition model </w:t>
      </w:r>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r>
          <w:rPr>
            <w:rFonts w:ascii="Cambria Math" w:hAnsi="Cambria Math"/>
            <w:lang w:eastAsia="tr-TR"/>
          </w:rPr>
          <m:t>(x,y) = Φ(</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r>
          <w:rPr>
            <w:rFonts w:ascii="Cambria Math" w:hAnsi="Cambria Math"/>
            <w:lang w:eastAsia="tr-TR"/>
          </w:rPr>
          <m:t xml:space="preserve">(x,y), </m:t>
        </m:r>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in,k</m:t>
            </m:r>
          </m:sub>
        </m:sSub>
        <m:r>
          <w:rPr>
            <w:rFonts w:ascii="Cambria Math" w:hAnsi="Cambria Math"/>
            <w:lang w:eastAsia="tr-TR"/>
          </w:rPr>
          <m:t>)</m:t>
        </m:r>
      </m:oMath>
      <w:r w:rsidRPr="005B0CA4">
        <w:rPr>
          <w:rFonts w:eastAsiaTheme="minorEastAsia"/>
          <w:lang w:eastAsia="tr-TR"/>
        </w:rPr>
        <w:t xml:space="preserve"> </w:t>
      </w:r>
      <w:r w:rsidRPr="005B0CA4">
        <w:rPr>
          <w:lang w:eastAsia="tr-TR"/>
        </w:rPr>
        <w:t xml:space="preserve">where </w:t>
      </w:r>
      <m:oMath>
        <m:r>
          <w:rPr>
            <w:rFonts w:ascii="Cambria Math" w:hAnsi="Cambria Math"/>
            <w:lang w:eastAsia="tr-TR"/>
          </w:rPr>
          <m:t>Φ(·)</m:t>
        </m:r>
      </m:oMath>
      <w:r w:rsidRPr="005B0CA4">
        <w:rPr>
          <w:lang w:eastAsia="tr-TR"/>
        </w:rPr>
        <w:t xml:space="preserve"> represents the physically grounded wildfire propagation dynamics, and </w:t>
      </w:r>
      <m:oMath>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Pr="005B0CA4">
        <w:rPr>
          <w:lang w:eastAsia="tr-TR"/>
        </w:rPr>
        <w:t xml:space="preserve"> denotes the structured external input set.</w:t>
      </w:r>
    </w:p>
    <w:p w14:paraId="5E5E88E6" w14:textId="77777777" w:rsidR="00C21C89" w:rsidRPr="005B0CA4" w:rsidRDefault="00C21C89" w:rsidP="00C21C89">
      <w:pPr>
        <w:pStyle w:val="ParText"/>
        <w:rPr>
          <w:lang w:eastAsia="tr-TR"/>
        </w:rPr>
      </w:pPr>
      <w:r w:rsidRPr="005B0CA4">
        <w:rPr>
          <w:lang w:eastAsia="tr-TR"/>
        </w:rPr>
        <w:lastRenderedPageBreak/>
        <w:t>The external input structure integrates multiple categories of influence, including meteorological forcing, terrain constraints, fuel properties, ignition triggers, and decision-driven intervention parameters. These inputs are explicitly separated from the internal state variables, ensuring that wildfire evolution remains governed by physical processes rather than direct external manipulation.</w:t>
      </w:r>
    </w:p>
    <w:p w14:paraId="5F4BC2D3" w14:textId="3CD6F23B" w:rsidR="00C21C89" w:rsidRPr="005B0CA4" w:rsidRDefault="00C21C89" w:rsidP="00C21C89">
      <w:pPr>
        <w:pStyle w:val="ParText"/>
        <w:rPr>
          <w:lang w:eastAsia="tr-TR"/>
        </w:rPr>
      </w:pPr>
      <w:r w:rsidRPr="005B0CA4">
        <w:rPr>
          <w:lang w:eastAsia="tr-TR"/>
        </w:rPr>
        <w:t xml:space="preserve">The transition mechanism </w:t>
      </w:r>
      <m:oMath>
        <m:r>
          <w:rPr>
            <w:rFonts w:ascii="Cambria Math" w:hAnsi="Cambria Math"/>
            <w:lang w:eastAsia="tr-TR"/>
          </w:rPr>
          <m:t>Φ(·)</m:t>
        </m:r>
      </m:oMath>
      <w:r w:rsidRPr="005B0CA4">
        <w:rPr>
          <w:lang w:eastAsia="tr-TR"/>
        </w:rPr>
        <w:t xml:space="preserve"> combines burning persistence, spatial propagation, fuel consumption, and intensity evolution within a unified and deterministic update structure. Stochastic variability is introduced only through exogenous input fields, preserving numerical stability and interpretability of the system.</w:t>
      </w:r>
    </w:p>
    <w:p w14:paraId="597B792E" w14:textId="68806213" w:rsidR="00C21C89" w:rsidRPr="005B0CA4" w:rsidRDefault="00C21C89" w:rsidP="00C21C89">
      <w:pPr>
        <w:pStyle w:val="ParText"/>
        <w:rPr>
          <w:lang w:eastAsia="tr-TR"/>
        </w:rPr>
      </w:pPr>
      <w:r w:rsidRPr="005B0CA4">
        <w:rPr>
          <w:lang w:eastAsia="tr-TR"/>
        </w:rPr>
        <w:t>A key architectural principle established is the strict separation between simulation dynamics and decision-making. The Simulation Core maintains the authoritative system state, while all external influences, including human interaction and DSS outputs</w:t>
      </w:r>
      <w:r w:rsidR="00386072" w:rsidRPr="005B0CA4">
        <w:rPr>
          <w:lang w:eastAsia="tr-TR"/>
        </w:rPr>
        <w:t>,</w:t>
      </w:r>
      <w:r w:rsidRPr="005B0CA4">
        <w:rPr>
          <w:lang w:eastAsia="tr-TR"/>
        </w:rPr>
        <w:t xml:space="preserve"> are introduced exclusively through the input set </w:t>
      </w:r>
      <m:oMath>
        <m:sSub>
          <m:sSubPr>
            <m:ctrlPr>
              <w:rPr>
                <w:rFonts w:ascii="Cambria Math" w:hAnsi="Cambria Math"/>
                <w:i/>
                <w:lang w:eastAsia="tr-TR"/>
              </w:rPr>
            </m:ctrlPr>
          </m:sSubPr>
          <m:e>
            <m:r>
              <m:rPr>
                <m:scr m:val="script"/>
              </m:rPr>
              <w:rPr>
                <w:rFonts w:ascii="Cambria Math" w:hAnsi="Cambria Math"/>
                <w:lang w:eastAsia="tr-TR"/>
              </w:rPr>
              <m:t>F</m:t>
            </m:r>
          </m:e>
          <m:sub>
            <m:r>
              <w:rPr>
                <w:rFonts w:ascii="Cambria Math" w:hAnsi="Cambria Math"/>
                <w:lang w:eastAsia="tr-TR"/>
              </w:rPr>
              <m:t>in,k</m:t>
            </m:r>
          </m:sub>
        </m:sSub>
      </m:oMath>
      <w:r w:rsidRPr="005B0CA4">
        <w:rPr>
          <w:lang w:eastAsia="tr-TR"/>
        </w:rPr>
        <w:t>. This enforces the causal structure</w:t>
      </w:r>
      <w:r w:rsidR="00386072" w:rsidRPr="005B0CA4">
        <w:rPr>
          <w:lang w:eastAsia="tr-TR"/>
        </w:rPr>
        <w:t xml:space="preserve"> </w:t>
      </w:r>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 xml:space="preserve"> → </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r>
          <w:rPr>
            <w:rFonts w:ascii="Cambria Math" w:hAnsi="Cambria Math"/>
            <w:lang w:eastAsia="tr-TR"/>
          </w:rPr>
          <m:t xml:space="preserve">(x,y) </m:t>
        </m:r>
        <m:r>
          <w:rPr>
            <w:rFonts w:ascii="Cambria Math" w:hAnsi="Cambria Math" w:cs="Cambria Math"/>
            <w:lang w:eastAsia="tr-TR"/>
          </w:rPr>
          <m:t>⊂</m:t>
        </m:r>
        <m:r>
          <w:rPr>
            <w:rFonts w:ascii="Cambria Math" w:hAnsi="Cambria Math"/>
            <w:lang w:eastAsia="tr-TR"/>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r>
          <w:rPr>
            <w:rFonts w:ascii="Cambria Math" w:hAnsi="Cambria Math"/>
            <w:lang w:eastAsia="tr-TR"/>
          </w:rPr>
          <m:t xml:space="preserve"> </m:t>
        </m:r>
        <m:r>
          <w:rPr>
            <w:rFonts w:ascii="Cambria Math" w:hAnsi="Cambria Math" w:cs="Times New Roman"/>
            <w:lang w:eastAsia="tr-TR"/>
          </w:rPr>
          <m:t>→</m:t>
        </m:r>
        <m:r>
          <w:rPr>
            <w:rFonts w:ascii="Cambria Math" w:hAnsi="Cambria Math"/>
            <w:lang w:eastAsia="tr-TR"/>
          </w:rPr>
          <m:t xml:space="preserve"> </m:t>
        </m:r>
        <m:r>
          <w:rPr>
            <w:rFonts w:ascii="Cambria Math" w:hAnsi="Cambria Math" w:cs="Times New Roman"/>
            <w:lang w:eastAsia="tr-TR"/>
          </w:rPr>
          <m:t>Φ</m:t>
        </m:r>
        <m:r>
          <w:rPr>
            <w:rFonts w:ascii="Cambria Math" w:hAnsi="Cambria Math"/>
            <w:lang w:eastAsia="tr-TR"/>
          </w:rPr>
          <m:t>(</m:t>
        </m:r>
        <m:r>
          <w:rPr>
            <w:rFonts w:ascii="Cambria Math" w:hAnsi="Cambria Math" w:cs="Times New Roman"/>
            <w:lang w:eastAsia="tr-TR"/>
          </w:rPr>
          <m:t>·</m:t>
        </m:r>
        <m:r>
          <w:rPr>
            <w:rFonts w:ascii="Cambria Math" w:hAnsi="Cambria Math"/>
            <w:lang w:eastAsia="tr-TR"/>
          </w:rPr>
          <m:t xml:space="preserve">) </m:t>
        </m:r>
        <m:r>
          <w:rPr>
            <w:rFonts w:ascii="Cambria Math" w:hAnsi="Cambria Math" w:cs="Times New Roman"/>
            <w:lang w:eastAsia="tr-TR"/>
          </w:rPr>
          <m:t>→</m:t>
        </m:r>
        <m:sSub>
          <m:sSubPr>
            <m:ctrlPr>
              <w:rPr>
                <w:rFonts w:ascii="Cambria Math" w:hAnsi="Cambria Math"/>
                <w:i/>
                <w:lang w:eastAsia="tr-TR"/>
              </w:rPr>
            </m:ctrlPr>
          </m:sSubPr>
          <m:e>
            <m:r>
              <w:rPr>
                <w:rFonts w:ascii="Cambria Math" w:hAnsi="Cambria Math"/>
                <w:lang w:eastAsia="tr-TR"/>
              </w:rPr>
              <m:t>S</m:t>
            </m:r>
            <m:ctrlPr>
              <w:rPr>
                <w:rFonts w:ascii="Cambria Math" w:hAnsi="Cambria Math" w:cs="Times New Roman"/>
                <w:i/>
                <w:lang w:eastAsia="tr-TR"/>
              </w:rPr>
            </m:ctrlPr>
          </m:e>
          <m:sub>
            <m:r>
              <w:rPr>
                <w:rFonts w:ascii="Cambria Math" w:hAnsi="Cambria Math"/>
                <w:lang w:eastAsia="tr-TR"/>
              </w:rPr>
              <m:t>k+1</m:t>
            </m:r>
          </m:sub>
        </m:sSub>
        <m:r>
          <w:rPr>
            <w:rFonts w:ascii="Cambria Math" w:hAnsi="Cambria Math"/>
            <w:lang w:eastAsia="tr-TR"/>
          </w:rPr>
          <m:t>(x,y)</m:t>
        </m:r>
      </m:oMath>
      <w:r w:rsidR="00386072" w:rsidRPr="005B0CA4">
        <w:rPr>
          <w:rFonts w:eastAsiaTheme="minorEastAsia"/>
          <w:lang w:eastAsia="tr-TR"/>
        </w:rPr>
        <w:t xml:space="preserve"> </w:t>
      </w:r>
      <w:r w:rsidRPr="005B0CA4">
        <w:rPr>
          <w:lang w:eastAsia="tr-TR"/>
        </w:rPr>
        <w:t xml:space="preserve">which ensures that </w:t>
      </w:r>
      <w:r w:rsidR="00A46ED8" w:rsidRPr="005B0CA4">
        <w:rPr>
          <w:lang w:eastAsia="tr-TR"/>
        </w:rPr>
        <w:t>DSS</w:t>
      </w:r>
      <w:r w:rsidRPr="005B0CA4">
        <w:rPr>
          <w:lang w:eastAsia="tr-TR"/>
        </w:rPr>
        <w:t xml:space="preserve"> mechanisms do not directly alter the physical state but influence system evolution through structured input-level modifications.</w:t>
      </w:r>
    </w:p>
    <w:p w14:paraId="132A5E7B" w14:textId="2F8DEF53" w:rsidR="00C21C89" w:rsidRPr="005B0CA4" w:rsidRDefault="00C21C89" w:rsidP="00C21C89">
      <w:pPr>
        <w:pStyle w:val="ParText"/>
        <w:rPr>
          <w:lang w:eastAsia="tr-TR"/>
        </w:rPr>
      </w:pPr>
      <w:r w:rsidRPr="005B0CA4">
        <w:rPr>
          <w:lang w:eastAsia="tr-TR"/>
        </w:rPr>
        <w:t xml:space="preserve">The Decision Support System (DSS) is therefore positioned as a cognitively distinct layer that operates on observable information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r>
          <w:rPr>
            <w:rFonts w:ascii="Cambria Math" w:hAnsi="Cambria Math"/>
            <w:lang w:eastAsia="tr-TR"/>
          </w:rPr>
          <m:t xml:space="preserve">(x,y) </m:t>
        </m:r>
      </m:oMath>
      <w:r w:rsidRPr="005B0CA4">
        <w:rPr>
          <w:lang w:eastAsia="tr-TR"/>
        </w:rPr>
        <w:t xml:space="preserve"> </w:t>
      </w:r>
      <w:r w:rsidR="001E0AB2" w:rsidRPr="005B0CA4">
        <w:rPr>
          <w:lang w:eastAsia="tr-TR"/>
        </w:rPr>
        <w:t xml:space="preserve">together with contextual inputs </w:t>
      </w:r>
      <m:oMath>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1E0AB2" w:rsidRPr="005B0CA4">
        <w:rPr>
          <w:rFonts w:eastAsiaTheme="minorEastAsia"/>
          <w:lang w:eastAsia="ja-JP"/>
        </w:rPr>
        <w:t xml:space="preserve"> </w:t>
      </w:r>
      <w:r w:rsidRPr="005B0CA4">
        <w:rPr>
          <w:lang w:eastAsia="tr-TR"/>
        </w:rPr>
        <w:t xml:space="preserve">and generates intervention-related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r>
          <w:rPr>
            <w:rFonts w:ascii="Cambria Math" w:hAnsi="Cambria Math"/>
            <w:lang w:eastAsia="tr-TR"/>
          </w:rPr>
          <m:t>(x,y)</m:t>
        </m:r>
      </m:oMath>
      <w:r w:rsidRPr="005B0CA4">
        <w:rPr>
          <w:lang w:eastAsia="tr-TR"/>
        </w:rPr>
        <w:t>, while the Simulation Core remains responsible for physically consistent state evolution. Similarly, the UI layer provides controlled human interaction by modifying admissible input parameters without violating state immutability.</w:t>
      </w:r>
    </w:p>
    <w:p w14:paraId="7BBE9FE0" w14:textId="7A7535BF" w:rsidR="000B16E6" w:rsidRPr="005B0CA4" w:rsidRDefault="00C21C89" w:rsidP="008D235E">
      <w:pPr>
        <w:pStyle w:val="ParText"/>
        <w:rPr>
          <w:lang w:eastAsia="tr-TR"/>
        </w:rPr>
      </w:pPr>
      <w:r w:rsidRPr="005B0CA4">
        <w:rPr>
          <w:lang w:eastAsia="tr-TR"/>
        </w:rPr>
        <w:t xml:space="preserve">Through this formulation, the DisasterAware Simulation Framework achieves a clear separation between physical modeling, decision reasoning, and human interaction, while maintaining a unified and mathematically consistent system representation. This structure provides a stable and interpretable computational foundation for the distributed fuzzy </w:t>
      </w:r>
      <w:r w:rsidR="00A46ED8" w:rsidRPr="005B0CA4">
        <w:rPr>
          <w:lang w:eastAsia="tr-TR"/>
        </w:rPr>
        <w:t>DSS</w:t>
      </w:r>
      <w:r w:rsidRPr="005B0CA4">
        <w:rPr>
          <w:lang w:eastAsia="tr-TR"/>
        </w:rPr>
        <w:t xml:space="preserve"> architecture developed in Chapter </w:t>
      </w:r>
      <w:r w:rsidR="00386072" w:rsidRPr="005B0CA4">
        <w:rPr>
          <w:lang w:eastAsia="tr-TR"/>
        </w:rPr>
        <w:fldChar w:fldCharType="begin"/>
      </w:r>
      <w:r w:rsidR="00386072" w:rsidRPr="005B0CA4">
        <w:rPr>
          <w:lang w:eastAsia="tr-TR"/>
        </w:rPr>
        <w:instrText xml:space="preserve"> REF _Ref222824810 \r \h </w:instrText>
      </w:r>
      <w:r w:rsidR="00386072" w:rsidRPr="005B0CA4">
        <w:rPr>
          <w:lang w:eastAsia="tr-TR"/>
        </w:rPr>
      </w:r>
      <w:r w:rsidR="00386072" w:rsidRPr="005B0CA4">
        <w:rPr>
          <w:lang w:eastAsia="tr-TR"/>
        </w:rPr>
        <w:fldChar w:fldCharType="separate"/>
      </w:r>
      <w:r w:rsidR="00CC67AF">
        <w:rPr>
          <w:lang w:eastAsia="tr-TR"/>
        </w:rPr>
        <w:t>6</w:t>
      </w:r>
      <w:r w:rsidR="00386072" w:rsidRPr="005B0CA4">
        <w:rPr>
          <w:lang w:eastAsia="tr-TR"/>
        </w:rPr>
        <w:fldChar w:fldCharType="end"/>
      </w:r>
      <w:r w:rsidRPr="005B0CA4">
        <w:rPr>
          <w:lang w:eastAsia="tr-TR"/>
        </w:rPr>
        <w:t>.</w:t>
      </w:r>
      <w:r w:rsidR="00A46ED8" w:rsidRPr="005B0CA4">
        <w:rPr>
          <w:lang w:eastAsia="tr-TR"/>
        </w:rPr>
        <w:t xml:space="preserve"> </w:t>
      </w:r>
    </w:p>
    <w:p w14:paraId="2DFAE766" w14:textId="77777777" w:rsidR="00386072" w:rsidRPr="005B0CA4" w:rsidRDefault="00386072" w:rsidP="008D235E">
      <w:pPr>
        <w:pStyle w:val="ParText"/>
        <w:rPr>
          <w:lang w:eastAsia="tr-TR"/>
        </w:rPr>
      </w:pPr>
    </w:p>
    <w:p w14:paraId="5B083FBF" w14:textId="77777777" w:rsidR="000B16E6" w:rsidRPr="005B0CA4" w:rsidRDefault="000B16E6" w:rsidP="000B16E6">
      <w:pPr>
        <w:sectPr w:rsidR="000B16E6" w:rsidRPr="005B0CA4" w:rsidSect="000B16E6">
          <w:footerReference w:type="default" r:id="rId33"/>
          <w:type w:val="oddPage"/>
          <w:pgSz w:w="11906" w:h="16838"/>
          <w:pgMar w:top="1987" w:right="1584" w:bottom="1584" w:left="2275" w:header="706" w:footer="1411" w:gutter="0"/>
          <w:cols w:space="708"/>
          <w:docGrid w:linePitch="360"/>
        </w:sectPr>
      </w:pPr>
    </w:p>
    <w:p w14:paraId="439216D3" w14:textId="77777777" w:rsidR="00175104" w:rsidRPr="005B0CA4" w:rsidRDefault="00175104" w:rsidP="00175104">
      <w:pPr>
        <w:pStyle w:val="Chapter"/>
      </w:pPr>
    </w:p>
    <w:p w14:paraId="269EE6C5" w14:textId="77777777" w:rsidR="0028227D" w:rsidRPr="005B0CA4" w:rsidRDefault="00175104" w:rsidP="00175104">
      <w:pPr>
        <w:pStyle w:val="Heading1"/>
        <w:spacing w:line="240" w:lineRule="auto"/>
        <w:rPr>
          <w:lang w:val="en-US"/>
        </w:rPr>
      </w:pPr>
      <w:bookmarkStart w:id="288" w:name="_Ref226192386"/>
      <w:bookmarkStart w:id="289" w:name="_Toc226331659"/>
      <w:r w:rsidRPr="005B0CA4">
        <w:rPr>
          <w:lang w:val="en-US"/>
        </w:rPr>
        <w:t xml:space="preserve">DISASTERAWARE DECISION SUPPORT SYSTEM </w:t>
      </w:r>
      <w:r w:rsidR="0028227D" w:rsidRPr="005B0CA4">
        <w:rPr>
          <w:lang w:val="en-US"/>
        </w:rPr>
        <w:t>SPECIFICATIONS</w:t>
      </w:r>
      <w:bookmarkEnd w:id="288"/>
      <w:bookmarkEnd w:id="289"/>
    </w:p>
    <w:p w14:paraId="16D7760A" w14:textId="0BF120AF" w:rsidR="00EC6238" w:rsidRPr="005B0CA4" w:rsidRDefault="00CE0DF5" w:rsidP="00EC6238">
      <w:pPr>
        <w:pStyle w:val="ParText"/>
      </w:pPr>
      <w:r w:rsidRPr="005B0CA4">
        <w:t xml:space="preserve">This chapter establishes the formal design specification of the DisasterAware DSS, </w:t>
      </w:r>
      <w:r w:rsidR="00B602E8" w:rsidRPr="005B0CA4">
        <w:t xml:space="preserve">which </w:t>
      </w:r>
      <w:r w:rsidR="00EC6238" w:rsidRPr="005B0CA4">
        <w:t>operates through a structured sequence of transformations: observable wildfire information is extracted into scalar features, fuzzified into linguistic membership values, abstracted into situational concepts, evaluated through decision rules, and aggregated into intervention outputs. Each of these transformations involves explicit design choices</w:t>
      </w:r>
      <w:r w:rsidR="00A97223" w:rsidRPr="005B0CA4">
        <w:t xml:space="preserve">, </w:t>
      </w:r>
      <w:r w:rsidR="00EC6238" w:rsidRPr="005B0CA4">
        <w:t xml:space="preserve">the selection of which features to extract, how to define the linguistic terms, which concepts to form, and how to construct the decision rules. These choices are not arbitrary; they follow from the operational requirements of wildfire management, the formal properties of the simulation environment defined in Chapter </w:t>
      </w:r>
      <w:r w:rsidR="00A97223" w:rsidRPr="005B0CA4">
        <w:fldChar w:fldCharType="begin"/>
      </w:r>
      <w:r w:rsidR="00A97223" w:rsidRPr="005B0CA4">
        <w:instrText xml:space="preserve"> REF _Ref226192918 \r \h </w:instrText>
      </w:r>
      <w:r w:rsidR="00A97223" w:rsidRPr="005B0CA4">
        <w:fldChar w:fldCharType="separate"/>
      </w:r>
      <w:r w:rsidR="00CC67AF">
        <w:t>4</w:t>
      </w:r>
      <w:r w:rsidR="00A97223" w:rsidRPr="005B0CA4">
        <w:fldChar w:fldCharType="end"/>
      </w:r>
      <w:r w:rsidR="00EC6238" w:rsidRPr="005B0CA4">
        <w:t xml:space="preserve">, and the decision-theoretic principles established in Chapter </w:t>
      </w:r>
      <w:r w:rsidR="00A97223" w:rsidRPr="005B0CA4">
        <w:fldChar w:fldCharType="begin"/>
      </w:r>
      <w:r w:rsidR="00A97223" w:rsidRPr="005B0CA4">
        <w:instrText xml:space="preserve"> REF _Ref225465615 \r \h </w:instrText>
      </w:r>
      <w:r w:rsidR="00A97223" w:rsidRPr="005B0CA4">
        <w:fldChar w:fldCharType="separate"/>
      </w:r>
      <w:r w:rsidR="00CC67AF">
        <w:t>2</w:t>
      </w:r>
      <w:r w:rsidR="00A97223" w:rsidRPr="005B0CA4">
        <w:fldChar w:fldCharType="end"/>
      </w:r>
      <w:r w:rsidR="00EC6238" w:rsidRPr="005B0CA4">
        <w:t>.</w:t>
      </w:r>
    </w:p>
    <w:p w14:paraId="18445D91" w14:textId="24C2C3AA" w:rsidR="006A0837" w:rsidRPr="005B0CA4" w:rsidRDefault="00EC6238" w:rsidP="006A0837">
      <w:pPr>
        <w:pStyle w:val="ParText"/>
      </w:pPr>
      <w:r w:rsidRPr="005B0CA4">
        <w:t xml:space="preserve">The purpose of this chapter is to establish the formal design specification of the DisasterAware DSS. While Chapter </w:t>
      </w:r>
      <w:r w:rsidR="00A97223" w:rsidRPr="005B0CA4">
        <w:fldChar w:fldCharType="begin"/>
      </w:r>
      <w:r w:rsidR="00A97223" w:rsidRPr="005B0CA4">
        <w:instrText xml:space="preserve"> REF _Ref226192862 \r \h </w:instrText>
      </w:r>
      <w:r w:rsidR="00A97223" w:rsidRPr="005B0CA4">
        <w:fldChar w:fldCharType="separate"/>
      </w:r>
      <w:r w:rsidR="00CC67AF">
        <w:t>6</w:t>
      </w:r>
      <w:r w:rsidR="00A97223" w:rsidRPr="005B0CA4">
        <w:fldChar w:fldCharType="end"/>
      </w:r>
      <w:r w:rsidRPr="005B0CA4">
        <w:t xml:space="preserve"> addresses the question of </w:t>
      </w:r>
      <w:r w:rsidRPr="005B0CA4">
        <w:rPr>
          <w:rStyle w:val="Emphasis"/>
        </w:rPr>
        <w:t>how</w:t>
      </w:r>
      <w:r w:rsidRPr="005B0CA4">
        <w:t xml:space="preserve"> the system operates, this chapter addresses the question of </w:t>
      </w:r>
      <w:r w:rsidRPr="005B0CA4">
        <w:rPr>
          <w:rStyle w:val="Emphasis"/>
        </w:rPr>
        <w:t>why</w:t>
      </w:r>
      <w:r w:rsidRPr="005B0CA4">
        <w:t xml:space="preserve"> each design element was chosen. Every parameter, function, and structural decision presented here is grounded in </w:t>
      </w:r>
      <w:r w:rsidR="009B2256" w:rsidRPr="005B0CA4">
        <w:t xml:space="preserve">one or more of three </w:t>
      </w:r>
      <w:r w:rsidRPr="005B0CA4">
        <w:t xml:space="preserve">foundations: the operational context of wildfire response, the mathematical structure of the Chapter </w:t>
      </w:r>
      <w:r w:rsidR="00A97223" w:rsidRPr="005B0CA4">
        <w:fldChar w:fldCharType="begin"/>
      </w:r>
      <w:r w:rsidR="00A97223" w:rsidRPr="005B0CA4">
        <w:instrText xml:space="preserve"> REF _Ref226192918 \r \h </w:instrText>
      </w:r>
      <w:r w:rsidR="00A97223" w:rsidRPr="005B0CA4">
        <w:fldChar w:fldCharType="separate"/>
      </w:r>
      <w:r w:rsidR="00CC67AF">
        <w:t>4</w:t>
      </w:r>
      <w:r w:rsidR="00A97223" w:rsidRPr="005B0CA4">
        <w:fldChar w:fldCharType="end"/>
      </w:r>
      <w:r w:rsidRPr="005B0CA4">
        <w:t xml:space="preserve"> simulation framework, or established principles from the fuzzy reasoning and decision support literature reviewed in Chapter </w:t>
      </w:r>
      <w:r w:rsidR="00A97223" w:rsidRPr="005B0CA4">
        <w:fldChar w:fldCharType="begin"/>
      </w:r>
      <w:r w:rsidR="00A97223" w:rsidRPr="005B0CA4">
        <w:instrText xml:space="preserve"> REF _Ref226153860 \r \h </w:instrText>
      </w:r>
      <w:r w:rsidR="00A97223" w:rsidRPr="005B0CA4">
        <w:fldChar w:fldCharType="separate"/>
      </w:r>
      <w:r w:rsidR="00CC67AF">
        <w:t>3</w:t>
      </w:r>
      <w:r w:rsidR="00A97223" w:rsidRPr="005B0CA4">
        <w:fldChar w:fldCharType="end"/>
      </w:r>
      <w:r w:rsidRPr="005B0CA4">
        <w:t>.</w:t>
      </w:r>
      <w:r w:rsidR="006A0837" w:rsidRPr="005B0CA4">
        <w:t xml:space="preserve"> </w:t>
      </w:r>
      <w:r w:rsidRPr="005B0CA4">
        <w:t xml:space="preserve">This chapter is organized as follows. </w:t>
      </w:r>
    </w:p>
    <w:p w14:paraId="43DC17D5" w14:textId="77777777" w:rsidR="002F6B44" w:rsidRPr="005B0CA4" w:rsidRDefault="004B1B79" w:rsidP="00DE200E">
      <w:pPr>
        <w:pStyle w:val="ParText"/>
        <w:rPr>
          <w:rStyle w:val="Strong"/>
          <w:b w:val="0"/>
          <w:bCs w:val="0"/>
        </w:rPr>
      </w:pPr>
      <w:bookmarkStart w:id="290" w:name="_Ref226207217"/>
      <w:bookmarkStart w:id="291" w:name="_Ref226207677"/>
      <w:r w:rsidRPr="005B0CA4">
        <w:rPr>
          <w:rStyle w:val="Strong"/>
          <w:b w:val="0"/>
          <w:bCs w:val="0"/>
        </w:rPr>
        <w:t xml:space="preserve">Section 5.1 establishes the operational decision context of wildfire management. It characterizes the temporal and spatial structure of wildfire decisions, identifies the epistemic uncertainty challenge, and defines the four fundamental operational questions that field commanders must answer. It then connects these questions directly to the DSS design decisions and provides the justification for adopting fuzzy reasoning as the primary inference mechanism. </w:t>
      </w:r>
    </w:p>
    <w:p w14:paraId="78311BE2" w14:textId="18771F54" w:rsidR="00DE200E" w:rsidRPr="005B0CA4" w:rsidRDefault="00DE200E" w:rsidP="00DE200E">
      <w:pPr>
        <w:pStyle w:val="ParText"/>
      </w:pPr>
      <w:r w:rsidRPr="005B0CA4">
        <w:rPr>
          <w:rStyle w:val="Strong"/>
          <w:b w:val="0"/>
          <w:bCs w:val="0"/>
        </w:rPr>
        <w:lastRenderedPageBreak/>
        <w:t>Section 5.2</w:t>
      </w:r>
      <w:r w:rsidRPr="005B0CA4">
        <w:t xml:space="preserve"> </w:t>
      </w:r>
      <w:r w:rsidR="002F6B44" w:rsidRPr="005B0CA4">
        <w:t>derives the six-feature input space, specifies the fuzzy variable design and membership functions, formalizes the four situational concepts and their construction mappings, and proves the rule complexity reduction achieved through concept abstraction.</w:t>
      </w:r>
    </w:p>
    <w:p w14:paraId="0F07930B" w14:textId="670D6639" w:rsidR="00DE200E" w:rsidRPr="005B0CA4" w:rsidRDefault="00DE200E" w:rsidP="00DE200E">
      <w:pPr>
        <w:pStyle w:val="ParText"/>
      </w:pPr>
      <w:r w:rsidRPr="005B0CA4">
        <w:rPr>
          <w:rStyle w:val="Strong"/>
          <w:b w:val="0"/>
          <w:bCs w:val="0"/>
        </w:rPr>
        <w:t>Section 5.3</w:t>
      </w:r>
      <w:r w:rsidRPr="005B0CA4">
        <w:t xml:space="preserve"> specifies the complete rule base, including concept construction rules for all four concepts, intervention decision rules for each of the three action types, and the action aggregation mechanism </w:t>
      </w:r>
      <m:oMath>
        <m:sSub>
          <m:sSubPr>
            <m:ctrlPr>
              <w:rPr>
                <w:rFonts w:ascii="Cambria Math" w:hAnsi="Cambria Math"/>
              </w:rPr>
            </m:ctrlPr>
          </m:sSubPr>
          <m:e>
            <m:r>
              <w:rPr>
                <w:rFonts w:ascii="Cambria Math" w:hAnsi="Cambria Math"/>
              </w:rPr>
              <m:t>j</m:t>
            </m:r>
          </m:e>
          <m:sub>
            <m:r>
              <w:rPr>
                <w:rFonts w:ascii="Cambria Math" w:hAnsi="Cambria Math"/>
              </w:rPr>
              <m:t>DSS</m:t>
            </m:r>
          </m:sub>
        </m:sSub>
      </m:oMath>
      <w:r w:rsidRPr="005B0CA4">
        <w:t>.</w:t>
      </w:r>
    </w:p>
    <w:p w14:paraId="672B6BBC" w14:textId="48392FD0" w:rsidR="00AD59AA" w:rsidRPr="005B0CA4" w:rsidRDefault="00AD59AA" w:rsidP="00AD59AA">
      <w:pPr>
        <w:pStyle w:val="ParText"/>
      </w:pPr>
      <w:r w:rsidRPr="005B0CA4">
        <w:t xml:space="preserve">Section 5.4 synthesizes the principal results of the chapter and positions the DisasterAware DSS specification as the formal foundation for the architectural realization presented in Chapter </w:t>
      </w:r>
      <w:r w:rsidR="00C1525F" w:rsidRPr="005B0CA4">
        <w:fldChar w:fldCharType="begin"/>
      </w:r>
      <w:r w:rsidR="00C1525F" w:rsidRPr="005B0CA4">
        <w:instrText xml:space="preserve"> REF _Ref226192385 \r \h </w:instrText>
      </w:r>
      <w:r w:rsidR="00C1525F" w:rsidRPr="005B0CA4">
        <w:fldChar w:fldCharType="separate"/>
      </w:r>
      <w:r w:rsidR="00CC67AF">
        <w:t>6</w:t>
      </w:r>
      <w:r w:rsidR="00C1525F" w:rsidRPr="005B0CA4">
        <w:fldChar w:fldCharType="end"/>
      </w:r>
      <w:r w:rsidRPr="005B0CA4">
        <w:t>.</w:t>
      </w:r>
    </w:p>
    <w:p w14:paraId="56827E6F" w14:textId="1A136F49" w:rsidR="00175104" w:rsidRPr="005B0CA4" w:rsidRDefault="0028227D" w:rsidP="0028227D">
      <w:pPr>
        <w:pStyle w:val="Heading2"/>
      </w:pPr>
      <w:bookmarkStart w:id="292" w:name="_Ref226226818"/>
      <w:bookmarkStart w:id="293" w:name="_Toc226331660"/>
      <w:r w:rsidRPr="005B0CA4">
        <w:t>Operational Decision Context</w:t>
      </w:r>
      <w:bookmarkEnd w:id="290"/>
      <w:bookmarkEnd w:id="291"/>
      <w:bookmarkEnd w:id="292"/>
      <w:bookmarkEnd w:id="293"/>
    </w:p>
    <w:p w14:paraId="3D3F3983" w14:textId="77777777" w:rsidR="009D255E" w:rsidRDefault="00476062" w:rsidP="00476062">
      <w:pPr>
        <w:pStyle w:val="ParText"/>
      </w:pPr>
      <w:r w:rsidRPr="005B0CA4">
        <w:t xml:space="preserve">Wildfire response operations unfold within a decision </w:t>
      </w:r>
      <w:r w:rsidR="003B3DE1" w:rsidRPr="005B0CA4">
        <w:t>space</w:t>
      </w:r>
      <w:r w:rsidRPr="005B0CA4">
        <w:t xml:space="preserve"> that is simultaneously dynamic, spatially distributed, resource-constrained, and informationally </w:t>
      </w:r>
      <w:r w:rsidR="003B3DE1" w:rsidRPr="005B0CA4">
        <w:t>partial</w:t>
      </w:r>
      <w:r w:rsidRPr="005B0CA4">
        <w:t xml:space="preserve">. Incident commanders and field coordination units must evaluate rapidly evolving fire conditions, assess the exposure of high-value assets and human settlements, determine the operational feasibility of suppression interventions, and coordinate the deployment of limited resources across geographically dispersed areas. </w:t>
      </w:r>
    </w:p>
    <w:p w14:paraId="1A4FADDE" w14:textId="44C4640E" w:rsidR="0028227D" w:rsidRPr="005B0CA4" w:rsidRDefault="00476062" w:rsidP="00476062">
      <w:pPr>
        <w:pStyle w:val="ParText"/>
      </w:pPr>
      <w:r w:rsidRPr="005B0CA4">
        <w:t>These activities must be performed continuously, under strict time pressure, and on the basis of information that is inherently partial, temporally delayed, and subject to epistemic uncertainty. Understanding this operational context is essential because every design decision in the DisasterAware DSS, from the choice of features to the structure of the rule base, is grounded in the requirements that this context imposes.</w:t>
      </w:r>
    </w:p>
    <w:p w14:paraId="7664EB34" w14:textId="77777777" w:rsidR="00476062" w:rsidRPr="005B0CA4" w:rsidRDefault="00476062" w:rsidP="00476062">
      <w:pPr>
        <w:pStyle w:val="Heading3"/>
      </w:pPr>
      <w:bookmarkStart w:id="294" w:name="_Toc226331661"/>
      <w:r w:rsidRPr="005B0CA4">
        <w:t>The Temporal Structure of Wildfire Decisions</w:t>
      </w:r>
      <w:bookmarkEnd w:id="294"/>
    </w:p>
    <w:p w14:paraId="18A0260D" w14:textId="53535580" w:rsidR="00476062" w:rsidRPr="005B0CA4" w:rsidRDefault="00476062" w:rsidP="00476062">
      <w:pPr>
        <w:pStyle w:val="ParText"/>
      </w:pPr>
      <w:r w:rsidRPr="005B0CA4">
        <w:t xml:space="preserve">The formal problem statement introduced in Chapter 2 characterizes wildfire response as a discrete-time sequential decision process indexed by </w:t>
      </w:r>
      <m:oMath>
        <m:r>
          <w:rPr>
            <w:rFonts w:ascii="Cambria Math" w:hAnsi="Cambria Math"/>
          </w:rPr>
          <m:t>k</m:t>
        </m:r>
      </m:oMath>
      <w:r w:rsidRPr="005B0CA4">
        <w:t xml:space="preserve">. At each time </w:t>
      </w:r>
      <w:r w:rsidRPr="005B0CA4">
        <w:lastRenderedPageBreak/>
        <w:t xml:space="preserve">step </w:t>
      </w:r>
      <m:oMath>
        <m:r>
          <w:rPr>
            <w:rFonts w:ascii="Cambria Math" w:hAnsi="Cambria Math"/>
          </w:rPr>
          <m:t>k</m:t>
        </m:r>
      </m:oMath>
      <w:r w:rsidRPr="005B0CA4">
        <w:t xml:space="preserve">, three events occur in succession. The wildfire system evolves from state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oMath>
      <w:r w:rsidRPr="005B0CA4">
        <w:rPr>
          <w:rFonts w:eastAsiaTheme="minorEastAsia"/>
        </w:rPr>
        <w:t xml:space="preserve"> </w:t>
      </w:r>
      <w:r w:rsidRPr="005B0CA4">
        <w:t xml:space="preserve">to state </w:t>
      </w:r>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m:t>
        </m:r>
      </m:oMath>
      <w:r w:rsidRPr="005B0CA4">
        <w:rPr>
          <w:rFonts w:eastAsiaTheme="minorEastAsia"/>
        </w:rPr>
        <w:t xml:space="preserve"> </w:t>
      </w:r>
      <w:r w:rsidRPr="005B0CA4">
        <w:t xml:space="preserve">through the state transition operator </w:t>
      </w:r>
      <m:oMath>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r>
          <w:rPr>
            <w:rFonts w:ascii="Cambria Math" w:hAnsi="Cambria Math"/>
          </w:rPr>
          <m:t>)</m:t>
        </m:r>
      </m:oMath>
      <w:r w:rsidRPr="005B0CA4">
        <w:t xml:space="preserve">, reflecting the combined effect of environmental forcing and intervention inputs. The Observation Layer then derives, for each operational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5B0CA4">
        <w:t xml:space="preserve">, a partial and uncertainty-affected representation of the current state as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sSup>
          <m:sSupPr>
            <m:ctrlPr>
              <w:rPr>
                <w:rFonts w:ascii="Cambria Math" w:hAnsi="Cambria Math"/>
              </w:rPr>
            </m:ctrlPr>
          </m:sSupPr>
          <m:e>
            <m:r>
              <w:rPr>
                <w:rFonts w:ascii="Cambria Math" w:hAnsi="Cambria Math"/>
              </w:rPr>
              <m:t>h</m:t>
            </m:r>
          </m:e>
          <m:sup>
            <m:r>
              <w:rPr>
                <w:rFonts w:ascii="Cambria Math" w:hAnsi="Cambria Math"/>
              </w:rPr>
              <m:t>i</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r>
          <w:rPr>
            <w:rFonts w:ascii="Cambria Math" w:hAnsi="Cambria Math"/>
          </w:rPr>
          <m:t>)</m:t>
        </m:r>
      </m:oMath>
      <w:r w:rsidRPr="005B0CA4">
        <w:t xml:space="preserve">. Finally, the DSS generates intervention inputs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Pr="005B0CA4">
        <w:t xml:space="preserve">based on this observable information and the contextual decision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rsidRPr="005B0CA4">
        <w:t xml:space="preserve">, and these inputs re-enter the external input set </w:t>
      </w:r>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Pr="005B0CA4">
        <w:t>to influence the subsequent state transition.</w:t>
      </w:r>
    </w:p>
    <w:p w14:paraId="16FE6B4C" w14:textId="77777777" w:rsidR="00BC2BF0" w:rsidRPr="005B0CA4" w:rsidRDefault="00BC2BF0" w:rsidP="00280CAD">
      <w:pPr>
        <w:pStyle w:val="ParText"/>
        <w:keepNext/>
        <w:spacing w:after="0"/>
        <w:jc w:val="center"/>
      </w:pPr>
      <w:r w:rsidRPr="005B0CA4">
        <w:rPr>
          <w:noProof/>
        </w:rPr>
        <w:drawing>
          <wp:inline distT="0" distB="0" distL="0" distR="0" wp14:anchorId="1C61849B" wp14:editId="10D7E04B">
            <wp:extent cx="5153044" cy="1997765"/>
            <wp:effectExtent l="0" t="0" r="0" b="0"/>
            <wp:docPr id="151509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94497" cy="2052605"/>
                    </a:xfrm>
                    <a:prstGeom prst="rect">
                      <a:avLst/>
                    </a:prstGeom>
                    <a:noFill/>
                    <a:ln>
                      <a:noFill/>
                    </a:ln>
                  </pic:spPr>
                </pic:pic>
              </a:graphicData>
            </a:graphic>
          </wp:inline>
        </w:drawing>
      </w:r>
    </w:p>
    <w:p w14:paraId="12C28FCD" w14:textId="53A12087" w:rsidR="00BC2BF0" w:rsidRPr="005B0CA4" w:rsidRDefault="00BC2BF0" w:rsidP="00BC2BF0">
      <w:pPr>
        <w:pStyle w:val="Caption"/>
      </w:pPr>
      <w:bookmarkStart w:id="295" w:name="_Ref226195055"/>
      <w:bookmarkStart w:id="296" w:name="_Toc226331752"/>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5</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1</w:t>
      </w:r>
      <w:r w:rsidR="006C1E8D" w:rsidRPr="005B0CA4">
        <w:fldChar w:fldCharType="end"/>
      </w:r>
      <w:bookmarkEnd w:id="295"/>
      <w:r w:rsidRPr="005B0CA4">
        <w:t xml:space="preserve"> </w:t>
      </w:r>
      <w:r w:rsidR="00354306" w:rsidRPr="00354306">
        <w:t>Sequential cycle of the DisasterAware DSS</w:t>
      </w:r>
      <w:bookmarkEnd w:id="296"/>
    </w:p>
    <w:p w14:paraId="14772B88" w14:textId="4449E77E" w:rsidR="009D255E" w:rsidRDefault="00476062" w:rsidP="00F060ED">
      <w:pPr>
        <w:pStyle w:val="ParText"/>
      </w:pPr>
      <w:r w:rsidRPr="005B0CA4">
        <w:t>Th</w:t>
      </w:r>
      <w:r w:rsidR="00D6712B">
        <w:t>is</w:t>
      </w:r>
      <w:r w:rsidRPr="005B0CA4">
        <w:t xml:space="preserve"> sequential structure,</w:t>
      </w:r>
      <w:r w:rsidR="00ED3CB7">
        <w:t xml:space="preserve"> depicted</w:t>
      </w:r>
      <w:r w:rsidRPr="005B0CA4">
        <w:t xml:space="preserve"> in </w:t>
      </w:r>
      <w:r w:rsidR="00BC2BF0" w:rsidRPr="005B0CA4">
        <w:fldChar w:fldCharType="begin"/>
      </w:r>
      <w:r w:rsidR="00BC2BF0" w:rsidRPr="005B0CA4">
        <w:instrText xml:space="preserve"> REF _Ref226195055 \h </w:instrText>
      </w:r>
      <w:r w:rsidR="00BC2BF0" w:rsidRPr="005B0CA4">
        <w:fldChar w:fldCharType="separate"/>
      </w:r>
      <w:r w:rsidR="00CC67AF" w:rsidRPr="005B0CA4">
        <w:t xml:space="preserve">Figure </w:t>
      </w:r>
      <w:r w:rsidR="00CC67AF">
        <w:rPr>
          <w:noProof/>
        </w:rPr>
        <w:t>5</w:t>
      </w:r>
      <w:r w:rsidR="00CC67AF" w:rsidRPr="005B0CA4">
        <w:t>.</w:t>
      </w:r>
      <w:r w:rsidR="00CC67AF">
        <w:rPr>
          <w:noProof/>
        </w:rPr>
        <w:t>1</w:t>
      </w:r>
      <w:r w:rsidR="00BC2BF0" w:rsidRPr="005B0CA4">
        <w:fldChar w:fldCharType="end"/>
      </w:r>
      <w:r w:rsidRPr="005B0CA4">
        <w:t xml:space="preserve">, implies that the quality of each decision step directly conditions both the state of the wildfire system and the informational basis available for subsequent decisions. </w:t>
      </w:r>
    </w:p>
    <w:p w14:paraId="18A42ADC" w14:textId="3D8E3AEB" w:rsidR="00F060ED" w:rsidRPr="005B0CA4" w:rsidRDefault="00476062" w:rsidP="00F060ED">
      <w:pPr>
        <w:pStyle w:val="ParText"/>
      </w:pPr>
      <w:r w:rsidRPr="005B0CA4">
        <w:t xml:space="preserve">A delayed or incorrect intervention at time step </w:t>
      </w:r>
      <m:oMath>
        <m:r>
          <w:rPr>
            <w:rFonts w:ascii="Cambria Math" w:hAnsi="Cambria Math"/>
          </w:rPr>
          <m:t>k</m:t>
        </m:r>
      </m:oMath>
      <w:r w:rsidR="00D6712B">
        <w:rPr>
          <w:rFonts w:eastAsiaTheme="minorEastAsia"/>
        </w:rPr>
        <w:t xml:space="preserve"> </w:t>
      </w:r>
      <w:r w:rsidRPr="005B0CA4">
        <w:t xml:space="preserve">may allow fire spread that renders feasible containment positions inaccessible at time step </w:t>
      </w:r>
      <m:oMath>
        <m:r>
          <w:rPr>
            <w:rFonts w:ascii="Cambria Math" w:hAnsi="Cambria Math"/>
          </w:rPr>
          <m:t>k+1</m:t>
        </m:r>
      </m:oMath>
      <w:r w:rsidRPr="005B0CA4">
        <w:t>, or may consume suppression resources that would have been critical at a later stage. This temporal coupling means that the DSS must not optimize for a single time step in isolation but must generate adaptive guidance that remains consistent with the evolving operational context across successive time steps.</w:t>
      </w:r>
    </w:p>
    <w:p w14:paraId="511D4FB5" w14:textId="465727F1" w:rsidR="00BC2BF0" w:rsidRPr="005B0CA4" w:rsidRDefault="00BC2BF0" w:rsidP="00F060ED">
      <w:pPr>
        <w:pStyle w:val="Heading3"/>
        <w:rPr>
          <w:sz w:val="27"/>
        </w:rPr>
      </w:pPr>
      <w:bookmarkStart w:id="297" w:name="_Toc226331662"/>
      <w:r w:rsidRPr="005B0CA4">
        <w:lastRenderedPageBreak/>
        <w:t>The Spatial Structure of Wildfire Decisions</w:t>
      </w:r>
      <w:bookmarkEnd w:id="297"/>
    </w:p>
    <w:p w14:paraId="6C87A433" w14:textId="77777777" w:rsidR="00BC2BF0" w:rsidRPr="005B0CA4" w:rsidRDefault="00BC2BF0" w:rsidP="00BC2BF0">
      <w:pPr>
        <w:pStyle w:val="ParText"/>
      </w:pPr>
      <w:r w:rsidRPr="005B0CA4">
        <w:t xml:space="preserve">In addition to its temporal dimension, wildfire response decision-making is inherently spatial. Fire propagation, asset distribution, terrain configuration, resource availability, and suppression effectiveness all vary continuously across the spatial domain </w:t>
      </w:r>
      <m:oMath>
        <m:r>
          <m:rPr>
            <m:scr m:val="script"/>
          </m:rPr>
          <w:rPr>
            <w:rFonts w:ascii="Cambria Math" w:hAnsi="Cambria Math"/>
          </w:rPr>
          <m:t>G</m:t>
        </m:r>
      </m:oMath>
      <w:r w:rsidRPr="005B0CA4">
        <w:t xml:space="preserve">. A suppression strategy that is appropriate at one location may be infeasible or counterproductive at an adjacent location due to differences in terrain accessibility, fuel load, or proximity to high-value assets. This spatial heterogeneity has a direct consequence for system design: a single centralized decision mechanism that produces a uniform intervention policy for the entire domain cannot adequately capture the local variability that characterizes real wildfire incidents. </w:t>
      </w:r>
    </w:p>
    <w:p w14:paraId="2AB32360" w14:textId="01004449" w:rsidR="00BC2BF0" w:rsidRPr="005B0CA4" w:rsidRDefault="00BC2BF0" w:rsidP="00BC2BF0">
      <w:pPr>
        <w:pStyle w:val="ParText"/>
      </w:pPr>
      <w:r w:rsidRPr="005B0CA4">
        <w:t xml:space="preserve">This observation is formalized in Chapter </w:t>
      </w:r>
      <w:r w:rsidR="000D5AA2" w:rsidRPr="005B0CA4">
        <w:fldChar w:fldCharType="begin"/>
      </w:r>
      <w:r w:rsidR="000D5AA2" w:rsidRPr="005B0CA4">
        <w:instrText xml:space="preserve"> REF _Ref225465615 \r \h </w:instrText>
      </w:r>
      <w:r w:rsidR="000D5AA2" w:rsidRPr="005B0CA4">
        <w:fldChar w:fldCharType="separate"/>
      </w:r>
      <w:r w:rsidR="00CC67AF">
        <w:t>2</w:t>
      </w:r>
      <w:r w:rsidR="000D5AA2" w:rsidRPr="005B0CA4">
        <w:fldChar w:fldCharType="end"/>
      </w:r>
      <w:r w:rsidRPr="005B0CA4">
        <w:t xml:space="preserve">, Section </w:t>
      </w:r>
      <w:r w:rsidR="000D5AA2" w:rsidRPr="005B0CA4">
        <w:fldChar w:fldCharType="begin"/>
      </w:r>
      <w:r w:rsidR="000D5AA2" w:rsidRPr="005B0CA4">
        <w:instrText xml:space="preserve"> REF _Ref226195154 \r \h </w:instrText>
      </w:r>
      <w:r w:rsidR="000D5AA2" w:rsidRPr="005B0CA4">
        <w:fldChar w:fldCharType="separate"/>
      </w:r>
      <w:r w:rsidR="00CC67AF">
        <w:t>2.4</w:t>
      </w:r>
      <w:r w:rsidR="000D5AA2" w:rsidRPr="005B0CA4">
        <w:fldChar w:fldCharType="end"/>
      </w:r>
      <w:r w:rsidRPr="005B0CA4">
        <w:t xml:space="preserve">, through the regional decomposition of the decision problem. The spatial domain is partitioned into </w:t>
      </w:r>
      <m:oMath>
        <m:r>
          <w:rPr>
            <w:rFonts w:ascii="Cambria Math" w:hAnsi="Cambria Math"/>
          </w:rPr>
          <m:t>N</m:t>
        </m:r>
      </m:oMath>
      <w:r w:rsidRPr="005B0CA4">
        <w:t xml:space="preserve">operational regions </w:t>
      </w:r>
      <m:oMath>
        <m:r>
          <m:rPr>
            <m:sty m:val="p"/>
          </m:rPr>
          <w:rPr>
            <w:rFonts w:ascii="Cambria Math" w:hAnsi="Cambria Math"/>
          </w:rPr>
          <m:t>Ω</m:t>
        </m:r>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sty m:val="p"/>
                  </m:rPr>
                  <w:rPr>
                    <w:rFonts w:ascii="Cambria Math" w:hAnsi="Cambria Math"/>
                  </w:rPr>
                  <m:t>Ω</m:t>
                </m:r>
              </m:e>
              <m:sub>
                <m:r>
                  <w:rPr>
                    <w:rFonts w:ascii="Cambria Math" w:hAnsi="Cambria Math"/>
                  </w:rPr>
                  <m:t>i</m:t>
                </m:r>
              </m:sub>
            </m:sSub>
          </m:e>
        </m:nary>
      </m:oMath>
      <w:r w:rsidRPr="005B0CA4">
        <w:t xml:space="preserve">, each associated with locally observable information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oMath>
      <w:r w:rsidRPr="005B0CA4">
        <w:t xml:space="preserve">and region-specific decision context </w:t>
      </w:r>
      <m:oMath>
        <m:sSubSup>
          <m:sSubSupPr>
            <m:ctrlPr>
              <w:rPr>
                <w:rFonts w:ascii="Cambria Math" w:hAnsi="Cambria Math"/>
              </w:rPr>
            </m:ctrlPr>
          </m:sSubSupPr>
          <m:e>
            <m:r>
              <m:rPr>
                <m:scr m:val="script"/>
              </m:rPr>
              <w:rPr>
                <w:rFonts w:ascii="Cambria Math" w:hAnsi="Cambria Math"/>
              </w:rPr>
              <m:t>F</m:t>
            </m:r>
          </m:e>
          <m:sub>
            <m:r>
              <w:rPr>
                <w:rFonts w:ascii="Cambria Math" w:hAnsi="Cambria Math"/>
              </w:rPr>
              <m:t>DSS,k</m:t>
            </m:r>
          </m:sub>
          <m:sup>
            <m:r>
              <w:rPr>
                <w:rFonts w:ascii="Cambria Math" w:hAnsi="Cambria Math"/>
              </w:rPr>
              <m:t>i</m:t>
            </m:r>
          </m:sup>
        </m:sSubSup>
      </m:oMath>
      <w:r w:rsidRPr="005B0CA4">
        <w:t xml:space="preserve">. Local decisions are generated independently within each region and subsequently coordinated through the global aggregation mechanism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rsidRPr="005B0CA4">
        <w:t xml:space="preserve">. The distributed multi-agent architecture of the DisasterAware DSS is the direct architectural realization of this requirement. </w:t>
      </w:r>
    </w:p>
    <w:p w14:paraId="3560F49D" w14:textId="77777777" w:rsidR="00BC2BF0" w:rsidRPr="005B0CA4" w:rsidRDefault="00BC2BF0" w:rsidP="00BC2BF0">
      <w:pPr>
        <w:pStyle w:val="Heading3"/>
      </w:pPr>
      <w:bookmarkStart w:id="298" w:name="_Toc226331663"/>
      <w:r w:rsidRPr="005B0CA4">
        <w:t>The Epistemic Uncertainty Challenge</w:t>
      </w:r>
      <w:bookmarkEnd w:id="298"/>
    </w:p>
    <w:p w14:paraId="607DC234" w14:textId="474CDC65" w:rsidR="000D5AA2" w:rsidRPr="005B0CA4" w:rsidRDefault="000D5AA2" w:rsidP="000D5AA2">
      <w:pPr>
        <w:pStyle w:val="ParText"/>
      </w:pPr>
      <w:r w:rsidRPr="005B0CA4">
        <w:t>A distinguishing characteristic of wildfire decision environments, compared to other planning or control domains, is the epistemic character of the uncertainty that pervades operational information. Walker et al.</w:t>
      </w:r>
      <w:sdt>
        <w:sdtPr>
          <w:id w:val="2115164458"/>
          <w:citation/>
        </w:sdtPr>
        <w:sdtContent>
          <w:r w:rsidRPr="005B0CA4">
            <w:fldChar w:fldCharType="begin"/>
          </w:r>
          <w:r w:rsidRPr="005B0CA4">
            <w:instrText xml:space="preserve">CITATION Placeholder1 \n  \t  \l 1033 </w:instrText>
          </w:r>
          <w:r w:rsidRPr="005B0CA4">
            <w:fldChar w:fldCharType="separate"/>
          </w:r>
          <w:r w:rsidR="00CC67AF">
            <w:rPr>
              <w:noProof/>
            </w:rPr>
            <w:t xml:space="preserve"> (2003)</w:t>
          </w:r>
          <w:r w:rsidRPr="005B0CA4">
            <w:fldChar w:fldCharType="end"/>
          </w:r>
        </w:sdtContent>
      </w:sdt>
      <w:r w:rsidRPr="005B0CA4">
        <w:t xml:space="preserve"> distinguish between aleatory uncertainty, which arises from inherent stochasticity in physical processes, and epistemic uncertainty, which arises from incomplete knowledge of the system state. In wildfire response, while both types of uncertainty are present, epistemic uncertainty is the more operationally consequential of the two.</w:t>
      </w:r>
    </w:p>
    <w:p w14:paraId="539033A2" w14:textId="77777777" w:rsidR="000D5AA2" w:rsidRPr="005B0CA4" w:rsidRDefault="000D5AA2" w:rsidP="000D5AA2">
      <w:pPr>
        <w:pStyle w:val="ParText"/>
      </w:pPr>
      <w:r w:rsidRPr="005B0CA4">
        <w:lastRenderedPageBreak/>
        <w:t>Fire boundary estimates derived from satellite imagery or aerial reconnaissance are subject to temporal delays of minutes to hours, and to spatial resolution limitations that may obscure individual cell-level conditions. Fuel moisture content can only be estimated from meteorological models or remote sensing indices, not directly measured at the spatial resolution required for cell-level decision support. The operational status, location, and remaining capacity of suppression resources are often known only approximately at central coordination nodes, as field units may operate in areas with degraded communication coverage. Terrain accessibility is nominally defined through digital elevation data, but actual accessibility at a given moment may be affected by smoke conditions, fire proximity, or temporary route closures that have not been reported to the coordination center.</w:t>
      </w:r>
    </w:p>
    <w:p w14:paraId="5E19B986" w14:textId="3E654C3F" w:rsidR="000D5AA2" w:rsidRPr="005B0CA4" w:rsidRDefault="000D5AA2" w:rsidP="000D5AA2">
      <w:pPr>
        <w:pStyle w:val="ParText"/>
      </w:pPr>
      <w:r w:rsidRPr="005B0CA4">
        <w:t xml:space="preserve">As established in Chapter </w:t>
      </w:r>
      <w:r w:rsidRPr="005B0CA4">
        <w:fldChar w:fldCharType="begin"/>
      </w:r>
      <w:r w:rsidRPr="005B0CA4">
        <w:instrText xml:space="preserve"> REF _Ref226195240 \r \h </w:instrText>
      </w:r>
      <w:r w:rsidRPr="005B0CA4">
        <w:fldChar w:fldCharType="separate"/>
      </w:r>
      <w:r w:rsidR="00CC67AF">
        <w:t>4</w:t>
      </w:r>
      <w:r w:rsidRPr="005B0CA4">
        <w:fldChar w:fldCharType="end"/>
      </w:r>
      <w:r w:rsidRPr="005B0CA4">
        <w:t xml:space="preserve">, Section </w:t>
      </w:r>
      <w:r w:rsidRPr="005B0CA4">
        <w:fldChar w:fldCharType="begin"/>
      </w:r>
      <w:r w:rsidRPr="005B0CA4">
        <w:instrText xml:space="preserve"> REF _Ref223267921 \r \h </w:instrText>
      </w:r>
      <w:r w:rsidRPr="005B0CA4">
        <w:fldChar w:fldCharType="separate"/>
      </w:r>
      <w:r w:rsidR="00CC67AF">
        <w:t>4.2.1</w:t>
      </w:r>
      <w:r w:rsidRPr="005B0CA4">
        <w:fldChar w:fldCharType="end"/>
      </w:r>
      <w:r w:rsidRPr="005B0CA4">
        <w:t xml:space="preserve">, the observation process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sSup>
          <m:sSupPr>
            <m:ctrlPr>
              <w:rPr>
                <w:rFonts w:ascii="Cambria Math" w:hAnsi="Cambria Math"/>
              </w:rPr>
            </m:ctrlPr>
          </m:sSupPr>
          <m:e>
            <m:r>
              <w:rPr>
                <w:rFonts w:ascii="Cambria Math" w:hAnsi="Cambria Math"/>
              </w:rPr>
              <m:t>h</m:t>
            </m:r>
          </m:e>
          <m:sup>
            <m:r>
              <w:rPr>
                <w:rFonts w:ascii="Cambria Math" w:hAnsi="Cambria Math"/>
              </w:rPr>
              <m:t>i</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r>
          <w:rPr>
            <w:rFonts w:ascii="Cambria Math" w:hAnsi="Cambria Math"/>
          </w:rPr>
          <m:t>)</m:t>
        </m:r>
      </m:oMath>
      <w:r w:rsidRPr="005B0CA4">
        <w:t xml:space="preserve">makes this epistemic incompleteness explicit through the uncertainty term </w:t>
      </w:r>
      <m:oMath>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oMath>
      <w:r w:rsidRPr="005B0CA4">
        <w:t xml:space="preserve">. Importantly, </w:t>
      </w:r>
      <m:oMath>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oMath>
      <w:r w:rsidRPr="005B0CA4">
        <w:rPr>
          <w:rFonts w:eastAsiaTheme="minorEastAsia"/>
        </w:rPr>
        <w:t xml:space="preserve"> </w:t>
      </w:r>
      <w:r w:rsidRPr="005B0CA4">
        <w:t xml:space="preserve">is not modeled as a stochastic noise term with a known probability distribution. Such a characterization would itself require knowledge that is typically unavailable in operational settings, specifically the statistical properties of sensing </w:t>
      </w:r>
      <w:r w:rsidR="00C1525F" w:rsidRPr="005B0CA4">
        <w:t>uncertainties</w:t>
      </w:r>
      <w:r w:rsidRPr="005B0CA4">
        <w:t xml:space="preserve"> under field conditions. Rather, </w:t>
      </w:r>
      <m:oMath>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oMath>
      <w:r w:rsidRPr="005B0CA4">
        <w:rPr>
          <w:rFonts w:eastAsiaTheme="minorEastAsia"/>
        </w:rPr>
        <w:t xml:space="preserve"> </w:t>
      </w:r>
      <w:r w:rsidRPr="005B0CA4">
        <w:t xml:space="preserve">represents a structural form of incomplete knowledge that cannot be reduced to a probability distribution without additional assumptions. This observation directly motivates the adoption of fuzzy inference as the primary reasoning mechanism: rather than requiring precise probabilistic models of observation </w:t>
      </w:r>
      <w:r w:rsidR="00C1525F" w:rsidRPr="005B0CA4">
        <w:t>uncertainty</w:t>
      </w:r>
      <w:r w:rsidRPr="005B0CA4">
        <w:t xml:space="preserve">, fuzzy logic enables the system to represent and reason with graded degrees of belief derived directly from imprecise observations. This motivation is consistent with the theoretical background presented in Chapter </w:t>
      </w:r>
      <w:r w:rsidRPr="005B0CA4">
        <w:fldChar w:fldCharType="begin"/>
      </w:r>
      <w:r w:rsidRPr="005B0CA4">
        <w:instrText xml:space="preserve"> REF _Ref226153860 \r \h </w:instrText>
      </w:r>
      <w:r w:rsidRPr="005B0CA4">
        <w:fldChar w:fldCharType="separate"/>
      </w:r>
      <w:r w:rsidR="00CC67AF">
        <w:t>3</w:t>
      </w:r>
      <w:r w:rsidRPr="005B0CA4">
        <w:fldChar w:fldCharType="end"/>
      </w:r>
      <w:r w:rsidRPr="005B0CA4">
        <w:t xml:space="preserve"> and with prior work on epistemic uncertainty management in decision support </w:t>
      </w:r>
      <w:sdt>
        <w:sdtPr>
          <w:id w:val="-111290740"/>
          <w:citation/>
        </w:sdtPr>
        <w:sdtContent>
          <w:r w:rsidRPr="005B0CA4">
            <w:fldChar w:fldCharType="begin"/>
          </w:r>
          <w:r w:rsidRPr="005B0CA4">
            <w:instrText xml:space="preserve"> CITATION Mendel2017 \l 1033  \m Placeholder1</w:instrText>
          </w:r>
          <w:r w:rsidRPr="005B0CA4">
            <w:fldChar w:fldCharType="separate"/>
          </w:r>
          <w:r w:rsidR="00CC67AF">
            <w:rPr>
              <w:noProof/>
            </w:rPr>
            <w:t>(Mendel, 2017; Walker, et al., 2003)</w:t>
          </w:r>
          <w:r w:rsidRPr="005B0CA4">
            <w:fldChar w:fldCharType="end"/>
          </w:r>
        </w:sdtContent>
      </w:sdt>
      <w:r w:rsidRPr="005B0CA4">
        <w:t>.</w:t>
      </w:r>
    </w:p>
    <w:p w14:paraId="7B56FE69" w14:textId="77777777" w:rsidR="00AA6905" w:rsidRPr="005B0CA4" w:rsidRDefault="00AA6905" w:rsidP="00AA6905">
      <w:pPr>
        <w:pStyle w:val="Heading3"/>
      </w:pPr>
      <w:bookmarkStart w:id="299" w:name="_Ref226216029"/>
      <w:bookmarkStart w:id="300" w:name="_Toc226331664"/>
      <w:r w:rsidRPr="005B0CA4">
        <w:t>The Four Fundamental Operational Questions</w:t>
      </w:r>
      <w:bookmarkEnd w:id="299"/>
      <w:bookmarkEnd w:id="300"/>
    </w:p>
    <w:p w14:paraId="536AFF46" w14:textId="5A2A9F7B" w:rsidR="00AA6905" w:rsidRPr="005B0CA4" w:rsidRDefault="00AA6905" w:rsidP="00AA6905">
      <w:pPr>
        <w:pStyle w:val="ParText"/>
      </w:pPr>
      <w:r w:rsidRPr="005B0CA4">
        <w:t xml:space="preserve">Despite the apparent complexity of wildfire </w:t>
      </w:r>
      <w:r w:rsidR="001F62E7">
        <w:t>DSS</w:t>
      </w:r>
      <w:r w:rsidRPr="005B0CA4">
        <w:t xml:space="preserve">, the decision-making activity of experienced field commanders is structured around a small number of fundamental </w:t>
      </w:r>
      <w:r w:rsidRPr="005B0CA4">
        <w:lastRenderedPageBreak/>
        <w:t xml:space="preserve">operational questions. This observation is grounded in naturalistic decision-making research (Klein, 2017), which shows that expert practitioners in high-tempo environments do not engage in exhaustive multi-criteria optimization but rather rapidly classify situations according to recognizable patterns and generate responses appropriate to each pattern. In the wildfire </w:t>
      </w:r>
      <w:r w:rsidR="00B80390">
        <w:t>DSS</w:t>
      </w:r>
      <w:r w:rsidRPr="005B0CA4">
        <w:t xml:space="preserve"> literature, Thompson and Calkin </w:t>
      </w:r>
      <w:sdt>
        <w:sdtPr>
          <w:id w:val="2005933851"/>
          <w:citation/>
        </w:sdtPr>
        <w:sdtContent>
          <w:r w:rsidR="008D2DE3" w:rsidRPr="005B0CA4">
            <w:fldChar w:fldCharType="begin"/>
          </w:r>
          <w:r w:rsidR="008D2DE3" w:rsidRPr="005B0CA4">
            <w:instrText xml:space="preserve">CITATION ThompsonCalkin2011 \n  \t  \l 1033 </w:instrText>
          </w:r>
          <w:r w:rsidR="008D2DE3" w:rsidRPr="005B0CA4">
            <w:fldChar w:fldCharType="separate"/>
          </w:r>
          <w:r w:rsidR="00CC67AF">
            <w:rPr>
              <w:noProof/>
            </w:rPr>
            <w:t>(2011)</w:t>
          </w:r>
          <w:r w:rsidR="008D2DE3" w:rsidRPr="005B0CA4">
            <w:fldChar w:fldCharType="end"/>
          </w:r>
        </w:sdtContent>
      </w:sdt>
      <w:r w:rsidRPr="005B0CA4">
        <w:t xml:space="preserve">, Pacheco </w:t>
      </w:r>
      <w:sdt>
        <w:sdtPr>
          <w:id w:val="863095822"/>
          <w:citation/>
        </w:sdtPr>
        <w:sdtContent>
          <w:r w:rsidR="008D2DE3" w:rsidRPr="005B0CA4">
            <w:fldChar w:fldCharType="begin"/>
          </w:r>
          <w:r w:rsidR="008D2DE3" w:rsidRPr="005B0CA4">
            <w:instrText xml:space="preserve">CITATION PachecoEtAl2015 \n  \t  \l 1033 </w:instrText>
          </w:r>
          <w:r w:rsidR="008D2DE3" w:rsidRPr="005B0CA4">
            <w:fldChar w:fldCharType="separate"/>
          </w:r>
          <w:r w:rsidR="00CC67AF">
            <w:rPr>
              <w:noProof/>
            </w:rPr>
            <w:t>(2015)</w:t>
          </w:r>
          <w:r w:rsidR="008D2DE3" w:rsidRPr="005B0CA4">
            <w:fldChar w:fldCharType="end"/>
          </w:r>
        </w:sdtContent>
      </w:sdt>
      <w:r w:rsidRPr="005B0CA4">
        <w:t xml:space="preserve">, and Martell </w:t>
      </w:r>
      <w:sdt>
        <w:sdtPr>
          <w:id w:val="343211993"/>
          <w:citation/>
        </w:sdtPr>
        <w:sdtContent>
          <w:r w:rsidR="008D2DE3" w:rsidRPr="005B0CA4">
            <w:fldChar w:fldCharType="begin"/>
          </w:r>
          <w:r w:rsidR="008D2DE3" w:rsidRPr="005B0CA4">
            <w:instrText xml:space="preserve">CITATION Mar07 \n  \t  \l 1033 </w:instrText>
          </w:r>
          <w:r w:rsidR="008D2DE3" w:rsidRPr="005B0CA4">
            <w:fldChar w:fldCharType="separate"/>
          </w:r>
          <w:r w:rsidR="00CC67AF">
            <w:rPr>
              <w:noProof/>
            </w:rPr>
            <w:t>(2007)</w:t>
          </w:r>
          <w:r w:rsidR="008D2DE3" w:rsidRPr="005B0CA4">
            <w:fldChar w:fldCharType="end"/>
          </w:r>
        </w:sdtContent>
      </w:sdt>
      <w:r w:rsidRPr="005B0CA4">
        <w:t xml:space="preserve"> identify the core operational concerns of incident commanders as threat assessment, resource feasibility, asset prioritization, and response timing. The concerns can be </w:t>
      </w:r>
      <w:r w:rsidR="001F62E7">
        <w:t xml:space="preserve">categorized as </w:t>
      </w:r>
      <w:r w:rsidRPr="005B0CA4">
        <w:t>four questions</w:t>
      </w:r>
      <w:r w:rsidR="001F62E7">
        <w:t>.</w:t>
      </w:r>
    </w:p>
    <w:p w14:paraId="4AD00775" w14:textId="0D253541" w:rsidR="00AA6905" w:rsidRPr="005B0CA4" w:rsidRDefault="001F62E7" w:rsidP="00AA6905">
      <w:pPr>
        <w:pStyle w:val="Heading4"/>
        <w:rPr>
          <w:bCs/>
        </w:rPr>
      </w:pPr>
      <w:r>
        <w:rPr>
          <w:rStyle w:val="Strong"/>
          <w:b/>
          <w:bCs w:val="0"/>
        </w:rPr>
        <w:t xml:space="preserve">Q1: </w:t>
      </w:r>
      <w:r w:rsidR="00AA6905" w:rsidRPr="005B0CA4">
        <w:rPr>
          <w:rStyle w:val="Strong"/>
          <w:b/>
          <w:bCs w:val="0"/>
        </w:rPr>
        <w:t>How severe is the fire threat at this location?</w:t>
      </w:r>
    </w:p>
    <w:p w14:paraId="29BAE3FB" w14:textId="1D7EE70C" w:rsidR="00AA6905" w:rsidRPr="005B0CA4" w:rsidRDefault="00AA6905" w:rsidP="00AA6905">
      <w:pPr>
        <w:pStyle w:val="ParText"/>
      </w:pPr>
      <w:r w:rsidRPr="005B0CA4">
        <w:t xml:space="preserve">The first question concerns the current and projected destructive potential of the fire at a given grid cell within operational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9D255E">
        <w:rPr>
          <w:rFonts w:eastAsiaTheme="minorEastAsia"/>
        </w:rPr>
        <w:t xml:space="preserve"> </w:t>
      </w:r>
      <w:r w:rsidRPr="005B0CA4">
        <w:t xml:space="preserve">at step </w:t>
      </w:r>
      <m:oMath>
        <m:r>
          <w:rPr>
            <w:rFonts w:ascii="Cambria Math" w:hAnsi="Cambria Math"/>
          </w:rPr>
          <m:t>k</m:t>
        </m:r>
      </m:oMath>
      <w:r w:rsidRPr="005B0CA4">
        <w:t>. A severe fire threat exists when local combustion intensity is high, when available fuel is sufficient to sustain prolonged burning, and when the propagation influence from neighboring burning cells is strong. Each of the</w:t>
      </w:r>
      <w:r w:rsidR="009D255E">
        <w:t>se</w:t>
      </w:r>
      <w:r w:rsidRPr="005B0CA4">
        <w:t xml:space="preserve"> conditions is observable, at least partially, through the state variables maintained by the Simulation Core: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oMath>
      <w:r w:rsidR="00BE229B" w:rsidRPr="005B0CA4">
        <w:rPr>
          <w:rFonts w:eastAsiaTheme="minorEastAsia"/>
        </w:rPr>
        <w:t xml:space="preserve"> </w:t>
      </w:r>
      <w:r w:rsidRPr="005B0CA4">
        <w:t xml:space="preserve">reflects combustion strength as defined in Chapter </w:t>
      </w:r>
      <w:r w:rsidRPr="005B0CA4">
        <w:fldChar w:fldCharType="begin"/>
      </w:r>
      <w:r w:rsidRPr="005B0CA4">
        <w:instrText xml:space="preserve"> REF _Ref226195460 \r \h </w:instrText>
      </w:r>
      <w:r w:rsidRPr="005B0CA4">
        <w:fldChar w:fldCharType="separate"/>
      </w:r>
      <w:r w:rsidR="00CC67AF">
        <w:t>4</w:t>
      </w:r>
      <w:r w:rsidRPr="005B0CA4">
        <w:fldChar w:fldCharType="end"/>
      </w:r>
      <w:r w:rsidRPr="005B0CA4">
        <w:t xml:space="preserve">, Equation </w:t>
      </w:r>
      <w:r w:rsidR="00F060ED" w:rsidRPr="005B0CA4">
        <w:fldChar w:fldCharType="begin"/>
      </w:r>
      <w:r w:rsidR="00F060ED" w:rsidRPr="005B0CA4">
        <w:instrText xml:space="preserve"> REF _Ref223266235 \h </w:instrText>
      </w:r>
      <w:r w:rsidR="00F060ED" w:rsidRPr="005B0CA4">
        <w:fldChar w:fldCharType="separate"/>
      </w:r>
      <w:r w:rsidR="00CC67AF" w:rsidRPr="005B0CA4">
        <w:t xml:space="preserve">( </w:t>
      </w:r>
      <w:r w:rsidR="00CC67AF">
        <w:rPr>
          <w:noProof/>
        </w:rPr>
        <w:t>48</w:t>
      </w:r>
      <w:r w:rsidR="00CC67AF" w:rsidRPr="005B0CA4">
        <w:t xml:space="preserve"> )</w:t>
      </w:r>
      <w:r w:rsidR="00F060ED" w:rsidRPr="005B0CA4">
        <w:fldChar w:fldCharType="end"/>
      </w:r>
      <w:r w:rsidRPr="005B0CA4">
        <w:t xml:space="preserve">; and the propagation influence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oMath>
      <w:r w:rsidR="00BE229B" w:rsidRPr="005B0CA4">
        <w:rPr>
          <w:rFonts w:eastAsiaTheme="minorEastAsia"/>
        </w:rPr>
        <w:t xml:space="preserve"> </w:t>
      </w:r>
      <w:r w:rsidRPr="005B0CA4">
        <w:t xml:space="preserve">defined in Chapter </w:t>
      </w:r>
      <w:r w:rsidRPr="005B0CA4">
        <w:fldChar w:fldCharType="begin"/>
      </w:r>
      <w:r w:rsidRPr="005B0CA4">
        <w:instrText xml:space="preserve"> REF _Ref226195465 \r \h </w:instrText>
      </w:r>
      <w:r w:rsidRPr="005B0CA4">
        <w:fldChar w:fldCharType="separate"/>
      </w:r>
      <w:r w:rsidR="00CC67AF">
        <w:t>4</w:t>
      </w:r>
      <w:r w:rsidRPr="005B0CA4">
        <w:fldChar w:fldCharType="end"/>
      </w:r>
      <w:r w:rsidRPr="005B0CA4">
        <w:t xml:space="preserve">, Equation </w:t>
      </w:r>
      <w:r w:rsidR="00F060ED" w:rsidRPr="005B0CA4">
        <w:fldChar w:fldCharType="begin"/>
      </w:r>
      <w:r w:rsidR="00F060ED" w:rsidRPr="005B0CA4">
        <w:instrText xml:space="preserve"> REF _Ref223040779 \h </w:instrText>
      </w:r>
      <w:r w:rsidR="00F060ED" w:rsidRPr="005B0CA4">
        <w:fldChar w:fldCharType="separate"/>
      </w:r>
      <w:r w:rsidR="00CC67AF" w:rsidRPr="005B0CA4">
        <w:t xml:space="preserve">( </w:t>
      </w:r>
      <w:r w:rsidR="00CC67AF">
        <w:rPr>
          <w:noProof/>
        </w:rPr>
        <w:t>43</w:t>
      </w:r>
      <w:r w:rsidR="00CC67AF" w:rsidRPr="005B0CA4">
        <w:t xml:space="preserve"> )</w:t>
      </w:r>
      <w:r w:rsidR="00F060ED" w:rsidRPr="005B0CA4">
        <w:fldChar w:fldCharType="end"/>
      </w:r>
      <w:r w:rsidRPr="005B0CA4">
        <w:t xml:space="preserve"> captures the directional spread potential from the 8-connected neighborhood. A high fire threat level indicates that suppression or containment actions may be urgently required, while a low threat level permits resource conservation or reallocation to higher-priority locations. </w:t>
      </w:r>
    </w:p>
    <w:p w14:paraId="01C8CACF" w14:textId="29AE8F6C" w:rsidR="00AA6905" w:rsidRPr="005B0CA4" w:rsidRDefault="00AA6905" w:rsidP="00AA6905">
      <w:pPr>
        <w:pStyle w:val="ParText"/>
      </w:pPr>
      <w:r w:rsidRPr="005B0CA4">
        <w:t xml:space="preserve">In operational practice, this assessment is never expressed in precisely quantified terms. Field commanders and aerial observation crews report conditions such as "extreme fire behavior", "active crown fire involvement", or "moderate surface spread" rather than precise values of combustion rate or intensity. This linguistic character of threat assessment is a fundamental feature of the operational context, not a deficiency to be corrected. It reflects the irreducible epistemic uncertainty of </w:t>
      </w:r>
      <w:r w:rsidRPr="005B0CA4">
        <w:lastRenderedPageBreak/>
        <w:t>field observation and the limited time available for precise measurement. The fuzzy inference mechanism of DSS is designed to operate in this same linguistic register.</w:t>
      </w:r>
    </w:p>
    <w:p w14:paraId="0F192AA3" w14:textId="2CB1CCF6" w:rsidR="00AA6905" w:rsidRPr="005B0CA4" w:rsidRDefault="001F62E7" w:rsidP="00AA6905">
      <w:pPr>
        <w:pStyle w:val="Heading4"/>
        <w:rPr>
          <w:bCs/>
        </w:rPr>
      </w:pPr>
      <w:r>
        <w:rPr>
          <w:rStyle w:val="Strong"/>
          <w:b/>
          <w:bCs w:val="0"/>
        </w:rPr>
        <w:t>Q</w:t>
      </w:r>
      <w:r>
        <w:rPr>
          <w:rStyle w:val="Strong"/>
          <w:b/>
          <w:bCs w:val="0"/>
        </w:rPr>
        <w:t>2</w:t>
      </w:r>
      <w:r>
        <w:rPr>
          <w:rStyle w:val="Strong"/>
          <w:b/>
          <w:bCs w:val="0"/>
        </w:rPr>
        <w:t xml:space="preserve">: </w:t>
      </w:r>
      <w:r w:rsidR="00AA6905" w:rsidRPr="005B0CA4">
        <w:rPr>
          <w:rStyle w:val="Strong"/>
          <w:b/>
          <w:bCs w:val="0"/>
        </w:rPr>
        <w:t>Can we effectively intervene at this location?</w:t>
      </w:r>
    </w:p>
    <w:p w14:paraId="538574F9" w14:textId="168BC7DD" w:rsidR="00AA6905" w:rsidRPr="005B0CA4" w:rsidRDefault="00AA6905" w:rsidP="00AA6905">
      <w:pPr>
        <w:pStyle w:val="ParText"/>
      </w:pPr>
      <w:r w:rsidRPr="005B0CA4">
        <w:t xml:space="preserve">The second question concerns the operational feasibility of deploying available suppression resources to the location in question. Even when the fire threat at a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is severe, intervention may be infeasible for several reasons. Resources may not be able to reach the location within an operationally meaningful time window, either because of physical distance or because of terrain obstacles that preclude safe access. The capacity of available resources may be insufficient relative to the suppression requirement implied by local fuel load and fire intensity. </w:t>
      </w:r>
      <w:r w:rsidR="00F060ED" w:rsidRPr="005B0CA4">
        <w:t>R</w:t>
      </w:r>
      <w:r w:rsidRPr="005B0CA4">
        <w:t xml:space="preserve">esources may already be committed to other high-priority locations and therefore unavailable for redeployment. </w:t>
      </w:r>
    </w:p>
    <w:p w14:paraId="41E5696C" w14:textId="4A0BD34F" w:rsidR="00AA6905" w:rsidRPr="005B0CA4" w:rsidRDefault="00AA6905" w:rsidP="00AA6905">
      <w:pPr>
        <w:pStyle w:val="ParText"/>
      </w:pPr>
      <w:r w:rsidRPr="005B0CA4">
        <w:t xml:space="preserve">The relevant information for this question is contained in the resource-related subset of the external input set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5B0CA4">
        <w:t xml:space="preserve">: the estimated travel time </w:t>
      </w:r>
      <m:oMath>
        <m:sSub>
          <m:sSubPr>
            <m:ctrlPr>
              <w:rPr>
                <w:rFonts w:ascii="Cambria Math" w:hAnsi="Cambria Math"/>
              </w:rPr>
            </m:ctrlPr>
          </m:sSubPr>
          <m:e>
            <m:r>
              <w:rPr>
                <w:rFonts w:ascii="Cambria Math" w:hAnsi="Cambria Math"/>
              </w:rPr>
              <m:t>R</m:t>
            </m:r>
          </m:e>
          <m:sub>
            <m:r>
              <w:rPr>
                <w:rFonts w:ascii="Cambria Math" w:hAnsi="Cambria Math"/>
              </w:rPr>
              <m:t>time,k</m:t>
            </m:r>
          </m:sub>
        </m:sSub>
        <m:r>
          <w:rPr>
            <w:rFonts w:ascii="Cambria Math" w:hAnsi="Cambria Math"/>
          </w:rPr>
          <m:t>(x,y)</m:t>
        </m:r>
      </m:oMath>
      <w:r w:rsidRPr="005B0CA4">
        <w:t xml:space="preserve">, the operational availability status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(x,y)</m:t>
        </m:r>
      </m:oMath>
      <w:r w:rsidRPr="005B0CA4">
        <w:t xml:space="preserve">, and the suppression effectiveness parameter </w:t>
      </w:r>
      <m:oMath>
        <m:sSub>
          <m:sSubPr>
            <m:ctrlPr>
              <w:rPr>
                <w:rFonts w:ascii="Cambria Math" w:hAnsi="Cambria Math"/>
              </w:rPr>
            </m:ctrlPr>
          </m:sSubPr>
          <m:e>
            <m:r>
              <w:rPr>
                <w:rFonts w:ascii="Cambria Math" w:hAnsi="Cambria Math"/>
              </w:rPr>
              <m:t>R</m:t>
            </m:r>
          </m:e>
          <m:sub>
            <m:r>
              <w:rPr>
                <w:rFonts w:ascii="Cambria Math" w:hAnsi="Cambria Math"/>
              </w:rPr>
              <m:t>eff,k</m:t>
            </m:r>
          </m:sub>
        </m:sSub>
        <m:r>
          <w:rPr>
            <w:rFonts w:ascii="Cambria Math" w:hAnsi="Cambria Math"/>
          </w:rPr>
          <m:t>(x,y)</m:t>
        </m:r>
      </m:oMath>
      <w:r w:rsidRPr="005B0CA4">
        <w:t xml:space="preserve">as defined in Section </w:t>
      </w:r>
      <w:r w:rsidRPr="005B0CA4">
        <w:fldChar w:fldCharType="begin"/>
      </w:r>
      <w:r w:rsidRPr="005B0CA4">
        <w:instrText xml:space="preserve"> REF _Ref223267921 \r \h </w:instrText>
      </w:r>
      <w:r w:rsidRPr="005B0CA4">
        <w:fldChar w:fldCharType="separate"/>
      </w:r>
      <w:r w:rsidR="00CC67AF">
        <w:t>4.2.1</w:t>
      </w:r>
      <w:r w:rsidRPr="005B0CA4">
        <w:fldChar w:fldCharType="end"/>
      </w:r>
      <w:r w:rsidRPr="005B0CA4">
        <w:t xml:space="preserve">. Additionally, the terrain accessibility index </w:t>
      </w:r>
      <m:oMath>
        <m:sSub>
          <m:sSubPr>
            <m:ctrlPr>
              <w:rPr>
                <w:rFonts w:ascii="Cambria Math" w:hAnsi="Cambria Math"/>
              </w:rPr>
            </m:ctrlPr>
          </m:sSubPr>
          <m:e>
            <m:r>
              <w:rPr>
                <w:rFonts w:ascii="Cambria Math" w:hAnsi="Cambria Math"/>
              </w:rPr>
              <m:t>G</m:t>
            </m:r>
          </m:e>
          <m:sub>
            <m:r>
              <w:rPr>
                <w:rFonts w:ascii="Cambria Math" w:hAnsi="Cambria Math"/>
              </w:rPr>
              <m:t>access</m:t>
            </m:r>
          </m:sub>
        </m:sSub>
        <m:r>
          <w:rPr>
            <w:rFonts w:ascii="Cambria Math" w:hAnsi="Cambria Math"/>
          </w:rPr>
          <m:t>(x,y)</m:t>
        </m:r>
      </m:oMath>
      <w:r w:rsidRPr="005B0CA4">
        <w:t xml:space="preserve">from the topography data layer conditions the physical reachability of any given grid cell. The available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oMath>
      <w:r w:rsidRPr="005B0CA4">
        <w:t xml:space="preserve">provides an indication of the suppression effort required. In combination, these quantities determine whether an intervention at location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8D2DE3" w:rsidRPr="005B0CA4">
        <w:rPr>
          <w:rFonts w:eastAsiaTheme="minorEastAsia"/>
        </w:rPr>
        <w:t xml:space="preserve"> </w:t>
      </w:r>
      <w:r w:rsidRPr="005B0CA4">
        <w:t xml:space="preserve">is feasible in the operational sense, that is, whether it can be executed with available resources within a time frame that is consistent with the fire dynamics. </w:t>
      </w:r>
    </w:p>
    <w:p w14:paraId="22E29E01" w14:textId="773A6819" w:rsidR="00AA6905" w:rsidRPr="005B0CA4" w:rsidRDefault="001F62E7" w:rsidP="00AA6905">
      <w:pPr>
        <w:pStyle w:val="Heading4"/>
      </w:pPr>
      <w:r>
        <w:rPr>
          <w:rStyle w:val="Strong"/>
          <w:b/>
          <w:bCs w:val="0"/>
        </w:rPr>
        <w:t>Q</w:t>
      </w:r>
      <w:r>
        <w:rPr>
          <w:rStyle w:val="Strong"/>
          <w:b/>
          <w:bCs w:val="0"/>
        </w:rPr>
        <w:t>3</w:t>
      </w:r>
      <w:r>
        <w:rPr>
          <w:rStyle w:val="Strong"/>
          <w:b/>
          <w:bCs w:val="0"/>
        </w:rPr>
        <w:t xml:space="preserve">: </w:t>
      </w:r>
      <w:r w:rsidR="00AA6905" w:rsidRPr="005B0CA4">
        <w:t>What is the exposure of assets at this location?</w:t>
      </w:r>
    </w:p>
    <w:p w14:paraId="33F2DEF8" w14:textId="611E9C06" w:rsidR="00AA6905" w:rsidRPr="005B0CA4" w:rsidRDefault="00AA6905" w:rsidP="00AA6905">
      <w:pPr>
        <w:pStyle w:val="ParText"/>
      </w:pPr>
      <w:r w:rsidRPr="005B0CA4">
        <w:t xml:space="preserve">The third question concerns the risk to high-value assets that may be threatened by fire spread originating at or propagating through the current location. Assets include residential and commercial structures, critical infrastructure facilities such as </w:t>
      </w:r>
      <w:r w:rsidRPr="005B0CA4">
        <w:lastRenderedPageBreak/>
        <w:t xml:space="preserve">hospitals and power plants, water supply installations, and population centers. Their spatial distribution and protection priority are encoded in the value data layer </w:t>
      </w:r>
      <m:oMath>
        <m:sSub>
          <m:sSubPr>
            <m:ctrlPr>
              <w:rPr>
                <w:rFonts w:ascii="Cambria Math" w:hAnsi="Cambria Math"/>
              </w:rPr>
            </m:ctrlPr>
          </m:sSubPr>
          <m:e>
            <m:r>
              <w:rPr>
                <w:rFonts w:ascii="Cambria Math" w:hAnsi="Cambria Math"/>
              </w:rPr>
              <m:t>U</m:t>
            </m:r>
          </m:e>
          <m:sub>
            <m:r>
              <w:rPr>
                <w:rFonts w:ascii="Cambria Math" w:hAnsi="Cambria Math"/>
              </w:rPr>
              <m:t>Val,k</m:t>
            </m:r>
          </m:sub>
        </m:sSub>
      </m:oMath>
      <w:r w:rsidRPr="005B0CA4">
        <w:t xml:space="preserve">, specifically through 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00180067" w:rsidRPr="005B0CA4">
        <w:rPr>
          <w:rFonts w:eastAsiaTheme="minorEastAsia"/>
        </w:rPr>
        <w:t xml:space="preserve"> </w:t>
      </w:r>
      <w:r w:rsidRPr="005B0CA4">
        <w:t xml:space="preserve">and the critical facility index </w:t>
      </w:r>
      <m:oMath>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(x,y)</m:t>
        </m:r>
      </m:oMath>
      <w:r w:rsidR="00180067" w:rsidRPr="005B0CA4">
        <w:rPr>
          <w:rFonts w:eastAsiaTheme="minorEastAsia"/>
        </w:rPr>
        <w:t xml:space="preserve"> </w:t>
      </w:r>
      <w:r w:rsidRPr="005B0CA4">
        <w:t xml:space="preserve">defined in Chapter </w:t>
      </w:r>
      <w:r w:rsidR="008D2DE3" w:rsidRPr="005B0CA4">
        <w:fldChar w:fldCharType="begin"/>
      </w:r>
      <w:r w:rsidR="008D2DE3" w:rsidRPr="005B0CA4">
        <w:instrText xml:space="preserve"> REF _Ref226195779 \r \h </w:instrText>
      </w:r>
      <w:r w:rsidR="008D2DE3" w:rsidRPr="005B0CA4">
        <w:fldChar w:fldCharType="separate"/>
      </w:r>
      <w:r w:rsidR="00CC67AF">
        <w:t>4</w:t>
      </w:r>
      <w:r w:rsidR="008D2DE3" w:rsidRPr="005B0CA4">
        <w:fldChar w:fldCharType="end"/>
      </w:r>
      <w:r w:rsidRPr="005B0CA4">
        <w:t xml:space="preserve">, Section </w:t>
      </w:r>
      <w:r w:rsidRPr="005B0CA4">
        <w:fldChar w:fldCharType="begin"/>
      </w:r>
      <w:r w:rsidRPr="005B0CA4">
        <w:instrText xml:space="preserve"> REF _Ref226195499 \r \h </w:instrText>
      </w:r>
      <w:r w:rsidRPr="005B0CA4">
        <w:fldChar w:fldCharType="separate"/>
      </w:r>
      <w:r w:rsidR="00CC67AF">
        <w:t>4.3.2</w:t>
      </w:r>
      <w:r w:rsidRPr="005B0CA4">
        <w:fldChar w:fldCharType="end"/>
      </w:r>
      <w:r w:rsidRPr="005B0CA4">
        <w:t xml:space="preserve">. </w:t>
      </w:r>
    </w:p>
    <w:p w14:paraId="07608C7D" w14:textId="27BF1A50" w:rsidR="00AA6905" w:rsidRPr="005B0CA4" w:rsidRDefault="00AA6905" w:rsidP="00AA6905">
      <w:pPr>
        <w:pStyle w:val="ParText"/>
      </w:pPr>
      <w:r w:rsidRPr="005B0CA4">
        <w:t xml:space="preserve">The asset exposure at a given location depends not only on the presence of high-value assets in the immediate vicinity but also on the direction and momentum of fire spread. A fire front propagating rapidly in the direction of a populated area represents a higher exposure risk than a comparable fire front propagating away from it, even if the distance to the assets is the same. This directional dependence means that asset exposure cannot be assessed from asset distribution alone but requires information about fire propagation dynamics, specifically the propagation influence field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oMath>
      <w:r w:rsidR="00180067" w:rsidRPr="005B0CA4">
        <w:rPr>
          <w:rFonts w:eastAsiaTheme="minorEastAsia"/>
        </w:rPr>
        <w:t xml:space="preserve"> </w:t>
      </w:r>
      <w:r w:rsidRPr="005B0CA4">
        <w:t xml:space="preserve">and the burning status of neighboring cells. </w:t>
      </w:r>
    </w:p>
    <w:p w14:paraId="1DFA5A53" w14:textId="2CEE6B8E" w:rsidR="00AA6905" w:rsidRPr="005B0CA4" w:rsidRDefault="001F62E7" w:rsidP="00AA6905">
      <w:pPr>
        <w:pStyle w:val="Heading4"/>
        <w:rPr>
          <w:bCs/>
        </w:rPr>
      </w:pPr>
      <w:r>
        <w:rPr>
          <w:rStyle w:val="Strong"/>
          <w:b/>
          <w:bCs w:val="0"/>
        </w:rPr>
        <w:t>Q</w:t>
      </w:r>
      <w:r>
        <w:rPr>
          <w:rStyle w:val="Strong"/>
          <w:b/>
          <w:bCs w:val="0"/>
        </w:rPr>
        <w:t>4</w:t>
      </w:r>
      <w:r>
        <w:rPr>
          <w:rStyle w:val="Strong"/>
          <w:b/>
          <w:bCs w:val="0"/>
        </w:rPr>
        <w:t xml:space="preserve">: </w:t>
      </w:r>
      <w:r w:rsidR="00AA6905" w:rsidRPr="005B0CA4">
        <w:rPr>
          <w:rStyle w:val="Strong"/>
          <w:b/>
          <w:bCs w:val="0"/>
        </w:rPr>
        <w:t>How urgently must action be taken?</w:t>
      </w:r>
    </w:p>
    <w:p w14:paraId="2867DD7F" w14:textId="0881FDFB" w:rsidR="00AA6905" w:rsidRPr="005B0CA4" w:rsidRDefault="00AA6905" w:rsidP="00AA6905">
      <w:pPr>
        <w:pStyle w:val="ParText"/>
      </w:pPr>
      <w:r w:rsidRPr="005B0CA4">
        <w:t xml:space="preserve">The fourth question synthesizes the responses to the preceding three questions in the context of temporal dynamics. Urgency depends not only on the current severity of the threat, the feasibility of intervention, and the exposure of assets, but also on how </w:t>
      </w:r>
      <w:r w:rsidR="00180067" w:rsidRPr="005B0CA4">
        <w:t>rapid</w:t>
      </w:r>
      <w:r w:rsidRPr="005B0CA4">
        <w:t xml:space="preserve"> conditions are changing and whether </w:t>
      </w:r>
      <w:r w:rsidR="00180067" w:rsidRPr="005B0CA4">
        <w:t>delays</w:t>
      </w:r>
      <w:r w:rsidRPr="005B0CA4">
        <w:t xml:space="preserve"> will substantially reduce the effectiveness of the available intervention options.</w:t>
      </w:r>
    </w:p>
    <w:p w14:paraId="33A92595" w14:textId="324F560C" w:rsidR="00AA6905" w:rsidRPr="005B0CA4" w:rsidRDefault="00AA6905" w:rsidP="00AA6905">
      <w:pPr>
        <w:pStyle w:val="ParText"/>
      </w:pPr>
      <w:r w:rsidRPr="005B0CA4">
        <w:t xml:space="preserve">A fire front that has been burning continuously for many time steps may have progressively depleted local fuel reserves, causing the rate of spread to naturally decrease. A newly ignited fire front in an area with high fuel load and favorable wind conditions may be accelerating rapidly, with each time step of delay substantially reducing the accessible containment perimeter. This temporal dimension of urgency is captured in the simulation framework by the ignition time variable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oMath>
      <w:r w:rsidRPr="005B0CA4">
        <w:t xml:space="preserve">, defined in Chapter </w:t>
      </w:r>
      <w:r w:rsidRPr="005B0CA4">
        <w:fldChar w:fldCharType="begin"/>
      </w:r>
      <w:r w:rsidRPr="005B0CA4">
        <w:instrText xml:space="preserve"> REF _Ref226195508 \r \h </w:instrText>
      </w:r>
      <w:r w:rsidRPr="005B0CA4">
        <w:fldChar w:fldCharType="separate"/>
      </w:r>
      <w:r w:rsidR="00CC67AF">
        <w:t>4</w:t>
      </w:r>
      <w:r w:rsidRPr="005B0CA4">
        <w:fldChar w:fldCharType="end"/>
      </w:r>
      <w:r w:rsidRPr="005B0CA4">
        <w:t xml:space="preserve">, Equation </w:t>
      </w:r>
      <w:r w:rsidR="00F060ED" w:rsidRPr="005B0CA4">
        <w:fldChar w:fldCharType="begin"/>
      </w:r>
      <w:r w:rsidR="00F060ED" w:rsidRPr="005B0CA4">
        <w:instrText xml:space="preserve"> REF _Ref223262190 \h </w:instrText>
      </w:r>
      <w:r w:rsidR="00F060ED" w:rsidRPr="005B0CA4">
        <w:fldChar w:fldCharType="separate"/>
      </w:r>
      <w:r w:rsidR="00CC67AF" w:rsidRPr="005B0CA4">
        <w:t xml:space="preserve">( </w:t>
      </w:r>
      <w:r w:rsidR="00CC67AF">
        <w:rPr>
          <w:noProof/>
        </w:rPr>
        <w:t>49</w:t>
      </w:r>
      <w:r w:rsidR="00CC67AF" w:rsidRPr="005B0CA4">
        <w:t xml:space="preserve"> )</w:t>
      </w:r>
      <w:r w:rsidR="00F060ED" w:rsidRPr="005B0CA4">
        <w:fldChar w:fldCharType="end"/>
      </w:r>
      <w:r w:rsidRPr="005B0CA4">
        <w:t xml:space="preserve">, which records the time elapsed since combustion was initiated at each grid cell. A high value of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oMath>
      <w:r w:rsidR="00180067" w:rsidRPr="005B0CA4">
        <w:rPr>
          <w:rFonts w:eastAsiaTheme="minorEastAsia"/>
        </w:rPr>
        <w:t xml:space="preserve"> </w:t>
      </w:r>
      <w:r w:rsidRPr="005B0CA4">
        <w:t xml:space="preserve">indicates a fire that has been burning for a sustained period, while a value near zero indicates a </w:t>
      </w:r>
      <w:r w:rsidRPr="005B0CA4">
        <w:lastRenderedPageBreak/>
        <w:t xml:space="preserve">recently initiated fire front. The relationship between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oMath>
      <w:r w:rsidR="00180067" w:rsidRPr="005B0CA4">
        <w:rPr>
          <w:rFonts w:eastAsiaTheme="minorEastAsia"/>
        </w:rPr>
        <w:t xml:space="preserve"> </w:t>
      </w:r>
      <w:r w:rsidRPr="005B0CA4">
        <w:t xml:space="preserve">and intervention urgency is non-trivial and context-dependent, motivating the construction of a dedicated urgency concept rather than the use of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180067" w:rsidRPr="005B0CA4">
        <w:rPr>
          <w:rFonts w:eastAsiaTheme="minorEastAsia"/>
        </w:rPr>
        <w:t xml:space="preserve"> </w:t>
      </w:r>
      <w:r w:rsidRPr="005B0CA4">
        <w:t xml:space="preserve">directly as a decision input. </w:t>
      </w:r>
    </w:p>
    <w:p w14:paraId="2BDB463F" w14:textId="77777777" w:rsidR="00A953CC" w:rsidRPr="005B0CA4" w:rsidRDefault="00A953CC" w:rsidP="00A953CC">
      <w:pPr>
        <w:pStyle w:val="Heading3"/>
        <w:rPr>
          <w:sz w:val="27"/>
        </w:rPr>
      </w:pPr>
      <w:bookmarkStart w:id="301" w:name="_Toc226331665"/>
      <w:r w:rsidRPr="005B0CA4">
        <w:t>Connecting Operational Questions to Design Decisions</w:t>
      </w:r>
      <w:bookmarkEnd w:id="301"/>
    </w:p>
    <w:p w14:paraId="1622998F" w14:textId="0654DD86" w:rsidR="00A953CC" w:rsidRPr="005B0CA4" w:rsidRDefault="00A953CC" w:rsidP="00A953CC">
      <w:pPr>
        <w:pStyle w:val="ParText"/>
      </w:pPr>
      <w:r w:rsidRPr="005B0CA4">
        <w:t xml:space="preserve">The four operational questions identified above provide the complete motivational foundation for the design of the DisasterAware DSS. </w:t>
      </w:r>
      <w:r w:rsidR="00B27297" w:rsidRPr="005B0CA4">
        <w:fldChar w:fldCharType="begin"/>
      </w:r>
      <w:r w:rsidR="00B27297" w:rsidRPr="005B0CA4">
        <w:instrText xml:space="preserve"> REF _Ref226196238 \h </w:instrText>
      </w:r>
      <w:r w:rsidR="00B27297" w:rsidRPr="005B0CA4">
        <w:fldChar w:fldCharType="separate"/>
      </w:r>
      <w:r w:rsidR="00CC67AF" w:rsidRPr="005B0CA4">
        <w:t xml:space="preserve">Table </w:t>
      </w:r>
      <w:r w:rsidR="00CC67AF">
        <w:rPr>
          <w:noProof/>
        </w:rPr>
        <w:t>5</w:t>
      </w:r>
      <w:r w:rsidR="00CC67AF">
        <w:t>.</w:t>
      </w:r>
      <w:r w:rsidR="00CC67AF">
        <w:rPr>
          <w:noProof/>
        </w:rPr>
        <w:t>1</w:t>
      </w:r>
      <w:r w:rsidR="00B27297" w:rsidRPr="005B0CA4">
        <w:fldChar w:fldCharType="end"/>
      </w:r>
      <w:r w:rsidRPr="005B0CA4">
        <w:t xml:space="preserve"> summarizes the connection between each question, the information it requires, and the Chapter </w:t>
      </w:r>
      <w:r w:rsidR="00B27297" w:rsidRPr="005B0CA4">
        <w:fldChar w:fldCharType="begin"/>
      </w:r>
      <w:r w:rsidR="00B27297" w:rsidRPr="005B0CA4">
        <w:instrText xml:space="preserve"> REF _Ref226196251 \r \h </w:instrText>
      </w:r>
      <w:r w:rsidR="00B27297" w:rsidRPr="005B0CA4">
        <w:fldChar w:fldCharType="separate"/>
      </w:r>
      <w:r w:rsidR="00CC67AF">
        <w:t>4</w:t>
      </w:r>
      <w:r w:rsidR="00B27297" w:rsidRPr="005B0CA4">
        <w:fldChar w:fldCharType="end"/>
      </w:r>
      <w:r w:rsidRPr="005B0CA4">
        <w:t xml:space="preserve"> state variables that provide this information.</w:t>
      </w:r>
    </w:p>
    <w:p w14:paraId="3C23C32D" w14:textId="4B3FE659" w:rsidR="00B27297" w:rsidRPr="005B0CA4" w:rsidRDefault="00B27297" w:rsidP="00B27297">
      <w:pPr>
        <w:pStyle w:val="Caption"/>
        <w:keepNext/>
      </w:pPr>
      <w:bookmarkStart w:id="302" w:name="_Ref226196238"/>
      <w:bookmarkStart w:id="303" w:name="_Toc226331728"/>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w:t>
      </w:r>
      <w:r w:rsidR="00E878B1">
        <w:fldChar w:fldCharType="end"/>
      </w:r>
      <w:bookmarkEnd w:id="302"/>
      <w:r w:rsidRPr="005B0CA4">
        <w:t xml:space="preserve"> Operational questions, information requirements, and sources</w:t>
      </w:r>
      <w:bookmarkEnd w:id="303"/>
    </w:p>
    <w:tbl>
      <w:tblPr>
        <w:tblStyle w:val="PlainTable3"/>
        <w:tblW w:w="0" w:type="auto"/>
        <w:tblLook w:val="04A0" w:firstRow="1" w:lastRow="0" w:firstColumn="1" w:lastColumn="0" w:noHBand="0" w:noVBand="1"/>
      </w:tblPr>
      <w:tblGrid>
        <w:gridCol w:w="2268"/>
        <w:gridCol w:w="3686"/>
        <w:gridCol w:w="2093"/>
      </w:tblGrid>
      <w:tr w:rsidR="00A953CC" w:rsidRPr="005B0CA4" w14:paraId="7D68D81F" w14:textId="77777777" w:rsidTr="00B272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hideMark/>
          </w:tcPr>
          <w:p w14:paraId="1BD2D666" w14:textId="4B2F3725" w:rsidR="00A953CC" w:rsidRPr="005B0CA4" w:rsidRDefault="00A953CC" w:rsidP="007B2DF2">
            <w:pPr>
              <w:pStyle w:val="TableText"/>
            </w:pPr>
          </w:p>
        </w:tc>
        <w:tc>
          <w:tcPr>
            <w:tcW w:w="3686" w:type="dxa"/>
            <w:hideMark/>
          </w:tcPr>
          <w:p w14:paraId="0277D2E3" w14:textId="2D47AE49" w:rsidR="00A953CC" w:rsidRPr="005B0CA4" w:rsidRDefault="00A953CC" w:rsidP="007B2DF2">
            <w:pPr>
              <w:pStyle w:val="TableText"/>
              <w:cnfStyle w:val="100000000000" w:firstRow="1" w:lastRow="0" w:firstColumn="0" w:lastColumn="0" w:oddVBand="0" w:evenVBand="0" w:oddHBand="0" w:evenHBand="0" w:firstRowFirstColumn="0" w:firstRowLastColumn="0" w:lastRowFirstColumn="0" w:lastRowLastColumn="0"/>
            </w:pPr>
            <w:r w:rsidRPr="005B0CA4">
              <w:rPr>
                <w:caps w:val="0"/>
              </w:rPr>
              <w:t>Required Information</w:t>
            </w:r>
          </w:p>
        </w:tc>
        <w:tc>
          <w:tcPr>
            <w:tcW w:w="2093" w:type="dxa"/>
            <w:hideMark/>
          </w:tcPr>
          <w:p w14:paraId="49E1FB0C" w14:textId="5E1A3745" w:rsidR="00A953CC" w:rsidRPr="005B0CA4" w:rsidRDefault="00A953CC" w:rsidP="007B2DF2">
            <w:pPr>
              <w:pStyle w:val="TableText"/>
              <w:cnfStyle w:val="100000000000" w:firstRow="1" w:lastRow="0" w:firstColumn="0" w:lastColumn="0" w:oddVBand="0" w:evenVBand="0" w:oddHBand="0" w:evenHBand="0" w:firstRowFirstColumn="0" w:firstRowLastColumn="0" w:lastRowFirstColumn="0" w:lastRowLastColumn="0"/>
            </w:pPr>
            <w:r w:rsidRPr="005B0CA4">
              <w:rPr>
                <w:caps w:val="0"/>
              </w:rPr>
              <w:t>Source</w:t>
            </w:r>
          </w:p>
        </w:tc>
      </w:tr>
      <w:tr w:rsidR="00A953CC" w:rsidRPr="005B0CA4" w14:paraId="2F96DFFA" w14:textId="77777777" w:rsidTr="00B27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3A380929" w14:textId="6A07A750" w:rsidR="00A953CC" w:rsidRPr="005B0CA4" w:rsidRDefault="00A953CC" w:rsidP="007B2DF2">
            <w:pPr>
              <w:pStyle w:val="TableText"/>
              <w:rPr>
                <w:b w:val="0"/>
                <w:bCs w:val="0"/>
              </w:rPr>
            </w:pPr>
            <w:r w:rsidRPr="005B0CA4">
              <w:rPr>
                <w:caps w:val="0"/>
              </w:rPr>
              <w:t>Q1: Fire Threat Severity</w:t>
            </w:r>
          </w:p>
        </w:tc>
        <w:tc>
          <w:tcPr>
            <w:tcW w:w="3686" w:type="dxa"/>
            <w:hideMark/>
          </w:tcPr>
          <w:p w14:paraId="12C432F4" w14:textId="77777777" w:rsidR="00A953CC" w:rsidRPr="005B0CA4" w:rsidRDefault="00A953CC" w:rsidP="007B2DF2">
            <w:pPr>
              <w:pStyle w:val="TableText"/>
              <w:cnfStyle w:val="000000100000" w:firstRow="0" w:lastRow="0" w:firstColumn="0" w:lastColumn="0" w:oddVBand="0" w:evenVBand="0" w:oddHBand="1" w:evenHBand="0" w:firstRowFirstColumn="0" w:firstRowLastColumn="0" w:lastRowFirstColumn="0" w:lastRowLastColumn="0"/>
            </w:pPr>
            <w:r w:rsidRPr="005B0CA4">
              <w:t>Local combustion intensity, propagation influence</w:t>
            </w:r>
          </w:p>
        </w:tc>
        <w:tc>
          <w:tcPr>
            <w:tcW w:w="2093" w:type="dxa"/>
            <w:hideMark/>
          </w:tcPr>
          <w:p w14:paraId="0BE371F1" w14:textId="27910DBE" w:rsidR="00A953CC" w:rsidRPr="005B0CA4" w:rsidRDefault="00000000" w:rsidP="007B2DF2">
            <w:pPr>
              <w:pStyle w:val="TableText"/>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00A953CC" w:rsidRPr="005B0CA4">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oMath>
            <w:r w:rsidR="00A953CC" w:rsidRPr="005B0CA4">
              <w:t xml:space="preserve"> </w:t>
            </w:r>
          </w:p>
        </w:tc>
      </w:tr>
      <w:tr w:rsidR="00A953CC" w:rsidRPr="005B0CA4" w14:paraId="468A4302" w14:textId="77777777" w:rsidTr="00B27297">
        <w:tc>
          <w:tcPr>
            <w:cnfStyle w:val="001000000000" w:firstRow="0" w:lastRow="0" w:firstColumn="1" w:lastColumn="0" w:oddVBand="0" w:evenVBand="0" w:oddHBand="0" w:evenHBand="0" w:firstRowFirstColumn="0" w:firstRowLastColumn="0" w:lastRowFirstColumn="0" w:lastRowLastColumn="0"/>
            <w:tcW w:w="2268" w:type="dxa"/>
            <w:hideMark/>
          </w:tcPr>
          <w:p w14:paraId="4A1B40DA" w14:textId="284B0746" w:rsidR="00A953CC" w:rsidRPr="005B0CA4" w:rsidRDefault="00A953CC" w:rsidP="007B2DF2">
            <w:pPr>
              <w:pStyle w:val="TableText"/>
            </w:pPr>
            <w:r w:rsidRPr="005B0CA4">
              <w:rPr>
                <w:caps w:val="0"/>
              </w:rPr>
              <w:t>Q2: Suppression Feasibility</w:t>
            </w:r>
          </w:p>
        </w:tc>
        <w:tc>
          <w:tcPr>
            <w:tcW w:w="3686" w:type="dxa"/>
            <w:hideMark/>
          </w:tcPr>
          <w:p w14:paraId="1293CC88" w14:textId="77777777" w:rsidR="00A953CC" w:rsidRPr="005B0CA4" w:rsidRDefault="00A953CC" w:rsidP="007B2DF2">
            <w:pPr>
              <w:pStyle w:val="TableText"/>
              <w:cnfStyle w:val="000000000000" w:firstRow="0" w:lastRow="0" w:firstColumn="0" w:lastColumn="0" w:oddVBand="0" w:evenVBand="0" w:oddHBand="0" w:evenHBand="0" w:firstRowFirstColumn="0" w:firstRowLastColumn="0" w:lastRowFirstColumn="0" w:lastRowLastColumn="0"/>
            </w:pPr>
            <w:r w:rsidRPr="005B0CA4">
              <w:t>Travel time, availability, accessibility, fuel resistance</w:t>
            </w:r>
          </w:p>
        </w:tc>
        <w:tc>
          <w:tcPr>
            <w:tcW w:w="2093" w:type="dxa"/>
            <w:hideMark/>
          </w:tcPr>
          <w:p w14:paraId="4B1A2F02" w14:textId="77777777" w:rsidR="00A953CC"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w:rPr>
                      <w:rFonts w:ascii="Cambria Math" w:hAnsi="Cambria Math"/>
                    </w:rPr>
                    <m:t>R</m:t>
                  </m:r>
                </m:e>
                <m:sub>
                  <m:r>
                    <w:rPr>
                      <w:rFonts w:ascii="Cambria Math" w:hAnsi="Cambria Math"/>
                    </w:rPr>
                    <m:t>time,k</m:t>
                  </m:r>
                </m:sub>
              </m:sSub>
            </m:oMath>
            <w:r w:rsidR="00A953CC" w:rsidRPr="005B0CA4">
              <w:t xml:space="preserve">, </w:t>
            </w:r>
            <m:oMath>
              <m:sSub>
                <m:sSubPr>
                  <m:ctrlPr>
                    <w:rPr>
                      <w:rFonts w:ascii="Cambria Math" w:hAnsi="Cambria Math"/>
                    </w:rPr>
                  </m:ctrlPr>
                </m:sSubPr>
                <m:e>
                  <m:r>
                    <w:rPr>
                      <w:rFonts w:ascii="Cambria Math" w:hAnsi="Cambria Math"/>
                    </w:rPr>
                    <m:t>R</m:t>
                  </m:r>
                </m:e>
                <m:sub>
                  <m:r>
                    <w:rPr>
                      <w:rFonts w:ascii="Cambria Math" w:hAnsi="Cambria Math"/>
                    </w:rPr>
                    <m:t>avail,k</m:t>
                  </m:r>
                </m:sub>
              </m:sSub>
            </m:oMath>
            <w:r w:rsidR="00A953CC" w:rsidRPr="005B0CA4">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oMath>
            <w:r w:rsidR="00A953CC" w:rsidRPr="005B0CA4">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oMath>
          </w:p>
        </w:tc>
      </w:tr>
      <w:tr w:rsidR="00A953CC" w:rsidRPr="005B0CA4" w14:paraId="2A20A592" w14:textId="77777777" w:rsidTr="00B27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hideMark/>
          </w:tcPr>
          <w:p w14:paraId="4139710E" w14:textId="262B29CC" w:rsidR="00A953CC" w:rsidRPr="005B0CA4" w:rsidRDefault="00A953CC" w:rsidP="007B2DF2">
            <w:pPr>
              <w:pStyle w:val="TableText"/>
            </w:pPr>
            <w:r w:rsidRPr="005B0CA4">
              <w:rPr>
                <w:caps w:val="0"/>
              </w:rPr>
              <w:t>Q3: Asset Exposure Risk</w:t>
            </w:r>
          </w:p>
        </w:tc>
        <w:tc>
          <w:tcPr>
            <w:tcW w:w="3686" w:type="dxa"/>
            <w:hideMark/>
          </w:tcPr>
          <w:p w14:paraId="53B2EAF2" w14:textId="77777777" w:rsidR="00A953CC" w:rsidRPr="005B0CA4" w:rsidRDefault="00A953CC" w:rsidP="007B2DF2">
            <w:pPr>
              <w:pStyle w:val="TableText"/>
              <w:cnfStyle w:val="000000100000" w:firstRow="0" w:lastRow="0" w:firstColumn="0" w:lastColumn="0" w:oddVBand="0" w:evenVBand="0" w:oddHBand="1" w:evenHBand="0" w:firstRowFirstColumn="0" w:firstRowLastColumn="0" w:lastRowFirstColumn="0" w:lastRowLastColumn="0"/>
            </w:pPr>
            <w:r w:rsidRPr="005B0CA4">
              <w:t>Asset priority, fire spread direction and proximity</w:t>
            </w:r>
          </w:p>
        </w:tc>
        <w:tc>
          <w:tcPr>
            <w:tcW w:w="2093" w:type="dxa"/>
            <w:hideMark/>
          </w:tcPr>
          <w:p w14:paraId="11EC1CFC" w14:textId="3BB55629" w:rsidR="00A953CC" w:rsidRPr="005B0CA4" w:rsidRDefault="00000000" w:rsidP="007B2DF2">
            <w:pPr>
              <w:pStyle w:val="TableText"/>
              <w:cnfStyle w:val="000000100000" w:firstRow="0" w:lastRow="0" w:firstColumn="0" w:lastColumn="0" w:oddVBand="0" w:evenVBand="0" w:oddHBand="1" w:evenHBand="0" w:firstRowFirstColumn="0" w:firstRowLastColumn="0" w:lastRowFirstColumn="0" w:lastRowLastColumn="0"/>
            </w:pP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00A953CC" w:rsidRPr="005B0CA4">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oMath>
            <w:r w:rsidR="00A953CC" w:rsidRPr="005B0CA4">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00B27297" w:rsidRPr="005B0CA4">
              <w:rPr>
                <w:rFonts w:eastAsiaTheme="minorEastAsia"/>
              </w:rPr>
              <w:t xml:space="preserve"> </w:t>
            </w:r>
          </w:p>
        </w:tc>
      </w:tr>
      <w:tr w:rsidR="00A953CC" w:rsidRPr="005B0CA4" w14:paraId="7BAD6B24" w14:textId="77777777" w:rsidTr="00B27297">
        <w:tc>
          <w:tcPr>
            <w:cnfStyle w:val="001000000000" w:firstRow="0" w:lastRow="0" w:firstColumn="1" w:lastColumn="0" w:oddVBand="0" w:evenVBand="0" w:oddHBand="0" w:evenHBand="0" w:firstRowFirstColumn="0" w:firstRowLastColumn="0" w:lastRowFirstColumn="0" w:lastRowLastColumn="0"/>
            <w:tcW w:w="2268" w:type="dxa"/>
            <w:hideMark/>
          </w:tcPr>
          <w:p w14:paraId="417CAA74" w14:textId="54B9F1B6" w:rsidR="00A953CC" w:rsidRPr="005B0CA4" w:rsidRDefault="00A953CC" w:rsidP="007B2DF2">
            <w:pPr>
              <w:pStyle w:val="TableText"/>
            </w:pPr>
            <w:r w:rsidRPr="005B0CA4">
              <w:rPr>
                <w:caps w:val="0"/>
              </w:rPr>
              <w:t>Q4: Intervention Urgency</w:t>
            </w:r>
          </w:p>
        </w:tc>
        <w:tc>
          <w:tcPr>
            <w:tcW w:w="3686" w:type="dxa"/>
            <w:hideMark/>
          </w:tcPr>
          <w:p w14:paraId="66A40ADE" w14:textId="77777777" w:rsidR="00A953CC" w:rsidRPr="005B0CA4" w:rsidRDefault="00A953CC" w:rsidP="007B2DF2">
            <w:pPr>
              <w:pStyle w:val="TableText"/>
              <w:cnfStyle w:val="000000000000" w:firstRow="0" w:lastRow="0" w:firstColumn="0" w:lastColumn="0" w:oddVBand="0" w:evenVBand="0" w:oddHBand="0" w:evenHBand="0" w:firstRowFirstColumn="0" w:firstRowLastColumn="0" w:lastRowFirstColumn="0" w:lastRowLastColumn="0"/>
            </w:pPr>
            <w:r w:rsidRPr="005B0CA4">
              <w:t>Temporal fire progression, composite threat context</w:t>
            </w:r>
          </w:p>
        </w:tc>
        <w:tc>
          <w:tcPr>
            <w:tcW w:w="2093" w:type="dxa"/>
            <w:hideMark/>
          </w:tcPr>
          <w:p w14:paraId="3E41C19D" w14:textId="46C77840" w:rsidR="00A953CC"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oMath>
            <w:r w:rsidR="00A953CC" w:rsidRPr="005B0CA4">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w:p>
        </w:tc>
      </w:tr>
    </w:tbl>
    <w:p w14:paraId="3F7FF5E7" w14:textId="77777777" w:rsidR="00B27297" w:rsidRPr="005B0CA4" w:rsidRDefault="00B27297" w:rsidP="00A953CC">
      <w:pPr>
        <w:pStyle w:val="ParText"/>
      </w:pPr>
    </w:p>
    <w:p w14:paraId="46F42C61" w14:textId="1178606A" w:rsidR="00A953CC" w:rsidRPr="005B0CA4" w:rsidRDefault="00A953CC" w:rsidP="00A953CC">
      <w:pPr>
        <w:pStyle w:val="ParText"/>
      </w:pPr>
      <w:r w:rsidRPr="005B0CA4">
        <w:t xml:space="preserve">This table has two important structural properties. First, each question maps to a distinct and identifiable subset of the Chapter </w:t>
      </w:r>
      <w:r w:rsidR="00B27297" w:rsidRPr="005B0CA4">
        <w:fldChar w:fldCharType="begin"/>
      </w:r>
      <w:r w:rsidR="00B27297" w:rsidRPr="005B0CA4">
        <w:instrText xml:space="preserve"> REF _Ref226196251 \r \h </w:instrText>
      </w:r>
      <w:r w:rsidR="00B27297" w:rsidRPr="005B0CA4">
        <w:fldChar w:fldCharType="separate"/>
      </w:r>
      <w:r w:rsidR="00CC67AF">
        <w:t>4</w:t>
      </w:r>
      <w:r w:rsidR="00B27297" w:rsidRPr="005B0CA4">
        <w:fldChar w:fldCharType="end"/>
      </w:r>
      <w:r w:rsidRPr="005B0CA4">
        <w:t xml:space="preserve"> state variables and contextual inputs. This one-to-one correspondence confirms that the information required to answer the four operational questions is fully contained within the simulation framework developed in Chapter </w:t>
      </w:r>
      <w:r w:rsidR="00841B32" w:rsidRPr="005B0CA4">
        <w:fldChar w:fldCharType="begin"/>
      </w:r>
      <w:r w:rsidR="00841B32" w:rsidRPr="005B0CA4">
        <w:instrText xml:space="preserve"> REF _Ref226196543 \r \h </w:instrText>
      </w:r>
      <w:r w:rsidR="00841B32" w:rsidRPr="005B0CA4">
        <w:fldChar w:fldCharType="separate"/>
      </w:r>
      <w:r w:rsidR="00CC67AF">
        <w:t>4</w:t>
      </w:r>
      <w:r w:rsidR="00841B32" w:rsidRPr="005B0CA4">
        <w:fldChar w:fldCharType="end"/>
      </w:r>
      <w:r w:rsidRPr="005B0CA4">
        <w:t xml:space="preserve">, with no additional external data sources required. Second, the questions are not mutually independent </w:t>
      </w:r>
      <w:r w:rsidR="00B27297" w:rsidRPr="005B0CA4">
        <w:t>of</w:t>
      </w:r>
      <w:r w:rsidRPr="005B0CA4">
        <w:t xml:space="preserve"> their information requirements: the spread potential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oMath>
      <w:r w:rsidR="00B27297" w:rsidRPr="005B0CA4">
        <w:rPr>
          <w:rFonts w:eastAsiaTheme="minorEastAsia"/>
        </w:rPr>
        <w:t xml:space="preserve"> </w:t>
      </w:r>
      <w:r w:rsidRPr="005B0CA4">
        <w:t xml:space="preserve">contributes to both Q1 and Q3, and Q4 depends on the answers to Q1, Q2, and Q3 as well as on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oMath>
      <w:r w:rsidRPr="005B0CA4">
        <w:t xml:space="preserve">. This interdependence motivates </w:t>
      </w:r>
      <w:r w:rsidRPr="005B0CA4">
        <w:lastRenderedPageBreak/>
        <w:t>the hierarchical concept formation mechanism introduced in Section</w:t>
      </w:r>
      <w:r w:rsidR="0091034B" w:rsidRPr="005B0CA4">
        <w:t xml:space="preserve"> </w:t>
      </w:r>
      <w:r w:rsidR="00E54089" w:rsidRPr="005B0CA4">
        <w:fldChar w:fldCharType="begin"/>
      </w:r>
      <w:r w:rsidR="00E54089" w:rsidRPr="005B0CA4">
        <w:instrText xml:space="preserve"> REF _Ref226207182 \r \h </w:instrText>
      </w:r>
      <w:r w:rsidR="00E54089" w:rsidRPr="005B0CA4">
        <w:fldChar w:fldCharType="separate"/>
      </w:r>
      <w:r w:rsidR="00CC67AF">
        <w:t>5.2.3</w:t>
      </w:r>
      <w:r w:rsidR="00E54089" w:rsidRPr="005B0CA4">
        <w:fldChar w:fldCharType="end"/>
      </w:r>
      <w:r w:rsidRPr="005B0CA4">
        <w:t xml:space="preserve">, in which Q4 is constructed as a second-order concept over the outputs of Q1, Q2, and Q3. </w:t>
      </w:r>
    </w:p>
    <w:p w14:paraId="20575916" w14:textId="41ACD453" w:rsidR="00A953CC" w:rsidRPr="005B0CA4" w:rsidRDefault="00A953CC" w:rsidP="00A953CC">
      <w:pPr>
        <w:pStyle w:val="ParText"/>
      </w:pPr>
      <w:r w:rsidRPr="005B0CA4">
        <w:t>The four operational questions correspond directly to the four situational concepts of the DisasterAware DSS: Fire Threat Level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5B0CA4">
        <w:t>), Suppression Feasibility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5B0CA4">
        <w:t>), Asset Exposure Risk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5B0CA4">
        <w:t>), and Intervention Urgency (</w:t>
      </w:r>
      <m:oMath>
        <m:sSub>
          <m:sSubPr>
            <m:ctrlPr>
              <w:rPr>
                <w:rFonts w:ascii="Cambria Math" w:hAnsi="Cambria Math"/>
              </w:rPr>
            </m:ctrlPr>
          </m:sSubPr>
          <m:e>
            <m:r>
              <w:rPr>
                <w:rFonts w:ascii="Cambria Math" w:hAnsi="Cambria Math"/>
              </w:rPr>
              <m:t>c</m:t>
            </m:r>
          </m:e>
          <m:sub>
            <m:r>
              <w:rPr>
                <w:rFonts w:ascii="Cambria Math" w:hAnsi="Cambria Math"/>
              </w:rPr>
              <m:t>4</m:t>
            </m:r>
          </m:sub>
        </m:sSub>
      </m:oMath>
      <w:r w:rsidRPr="005B0CA4">
        <w:t xml:space="preserve">). This correspondence is not incidental. The concept space of the DSS is derived from a structured analysis of the operational questions that wildfire incident commanders must answer in order to make effective intervention decisions. By grounding the concept space in operational practice, the DSS ensures that its internal representations are semantically meaningful to the human operators who rely on its outputs. </w:t>
      </w:r>
    </w:p>
    <w:p w14:paraId="52015E48" w14:textId="77777777" w:rsidR="00A953CC" w:rsidRPr="005B0CA4" w:rsidRDefault="00A953CC" w:rsidP="00A953CC">
      <w:pPr>
        <w:pStyle w:val="Heading3"/>
      </w:pPr>
      <w:bookmarkStart w:id="304" w:name="_Toc226331666"/>
      <w:r w:rsidRPr="005B0CA4">
        <w:t>Why Fuzzy Reasoning Is the Appropriate Mechanism</w:t>
      </w:r>
      <w:bookmarkEnd w:id="304"/>
    </w:p>
    <w:p w14:paraId="198AE054" w14:textId="46F9EF57" w:rsidR="00A953CC" w:rsidRPr="005B0CA4" w:rsidRDefault="00A953CC" w:rsidP="00A953CC">
      <w:pPr>
        <w:pStyle w:val="ParText"/>
      </w:pPr>
      <w:r w:rsidRPr="005B0CA4">
        <w:t>The four questions share a common characteristic: the answers are inherently imprecise and require graded assessments rather than binary classifications. A fire threat is not simply "high" or "low" but may exhibit intermediate degrees of severity that depend on the relative contributions of intensity, fuel, and spread potential. Suppression feasibility is not binary but varies continuously with resource travel time, terrain accessibility, and the ratio of suppression capacity to suppression requirement. Asset exposure risk depends on a gradient of proximity and directionality rather than on a sharp threshold. Intervention urgency combines multiple continuous factors through a context-dependent weighing mechanism.</w:t>
      </w:r>
    </w:p>
    <w:p w14:paraId="7FCCA6C4" w14:textId="1737F149" w:rsidR="00A953CC" w:rsidRPr="005B0CA4" w:rsidRDefault="00A953CC" w:rsidP="00A953CC">
      <w:pPr>
        <w:pStyle w:val="ParText"/>
      </w:pPr>
      <w:r w:rsidRPr="005B0CA4">
        <w:t xml:space="preserve">These characteristics make threshold-based reasoning fundamentally inappropriate for this domain. A system that classifies fire threat as "high" if and only if </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(x,y)&gt;θ</m:t>
        </m:r>
      </m:oMath>
      <w:r w:rsidR="0091034B" w:rsidRPr="005B0CA4">
        <w:rPr>
          <w:rFonts w:eastAsiaTheme="minorEastAsia"/>
        </w:rPr>
        <w:t xml:space="preserve"> </w:t>
      </w:r>
      <w:r w:rsidRPr="005B0CA4">
        <w:t xml:space="preserve">for some fixed threshold </w:t>
      </w:r>
      <m:oMath>
        <m:r>
          <w:rPr>
            <w:rFonts w:ascii="Cambria Math" w:hAnsi="Cambria Math"/>
          </w:rPr>
          <m:t>θ</m:t>
        </m:r>
      </m:oMath>
      <w:r w:rsidR="0091034B" w:rsidRPr="005B0CA4">
        <w:rPr>
          <w:rFonts w:eastAsiaTheme="minorEastAsia"/>
        </w:rPr>
        <w:t xml:space="preserve"> </w:t>
      </w:r>
      <w:r w:rsidRPr="005B0CA4">
        <w:t xml:space="preserve">would fail to capture the graded nature of the underlying concept and would produce discontinuous decision outputs that are sensitive to small perturbations in the observed value near the threshold. This brittleness is particularly problematic when observations are subject to epistemic uncertainty, as small observation </w:t>
      </w:r>
      <w:r w:rsidR="00C1525F" w:rsidRPr="005B0CA4">
        <w:t>ambiguity</w:t>
      </w:r>
      <w:r w:rsidRPr="005B0CA4">
        <w:t xml:space="preserve"> could cause large discontinuities in decision outputs. </w:t>
      </w:r>
    </w:p>
    <w:p w14:paraId="6926AC81" w14:textId="438F91F1" w:rsidR="00A953CC" w:rsidRPr="005B0CA4" w:rsidRDefault="00A953CC" w:rsidP="00A953CC">
      <w:pPr>
        <w:pStyle w:val="ParText"/>
      </w:pPr>
      <w:r w:rsidRPr="005B0CA4">
        <w:lastRenderedPageBreak/>
        <w:t xml:space="preserve">Fuzzy logic provides a reasoning paradigm that directly addresses these limitations. By representing operational concepts as graded membership values rather than binary classifications, fuzzy inference systems can reason over the continuous spectrum of wildfire conditions without requiring precise boundary definitions </w:t>
      </w:r>
      <w:sdt>
        <w:sdtPr>
          <w:id w:val="-1875224190"/>
          <w:citation/>
        </w:sdtPr>
        <w:sdtContent>
          <w:r w:rsidR="00291CAB" w:rsidRPr="005B0CA4">
            <w:fldChar w:fldCharType="begin"/>
          </w:r>
          <w:r w:rsidR="00291CAB" w:rsidRPr="005B0CA4">
            <w:instrText xml:space="preserve"> CITATION Zadeh1965 \l 1033  \m Mendel2017</w:instrText>
          </w:r>
          <w:r w:rsidR="00291CAB" w:rsidRPr="005B0CA4">
            <w:fldChar w:fldCharType="separate"/>
          </w:r>
          <w:r w:rsidR="00CC67AF">
            <w:rPr>
              <w:noProof/>
            </w:rPr>
            <w:t>(Zadeh, 1965; Mendel, 2017)</w:t>
          </w:r>
          <w:r w:rsidR="00291CAB" w:rsidRPr="005B0CA4">
            <w:fldChar w:fldCharType="end"/>
          </w:r>
        </w:sdtContent>
      </w:sdt>
      <w:r w:rsidRPr="005B0CA4">
        <w:t>. The membership values produced by fuzzification are inherently robust to small perturbations in observed values, as the membership functions provide a smooth mapping from observations to concept activations. Moreover, fuzzy reasoning is transparent and interpretable: the membership values and rule activations can be inspected by human operators at any point in the reasoning chain, providing a natural form of explainability that is difficult to achieve with optimization-based or machine learning approaches.</w:t>
      </w:r>
    </w:p>
    <w:p w14:paraId="0BB4C215" w14:textId="31FA5A43" w:rsidR="00A953CC" w:rsidRPr="005B0CA4" w:rsidRDefault="00A953CC" w:rsidP="00A953CC">
      <w:pPr>
        <w:pStyle w:val="ParText"/>
      </w:pPr>
      <w:r w:rsidRPr="005B0CA4">
        <w:t xml:space="preserve">The applicability of fuzzy inference to wildfire decision support has been established in prior literature </w:t>
      </w:r>
      <w:sdt>
        <w:sdtPr>
          <w:id w:val="2113387149"/>
          <w:citation/>
        </w:sdtPr>
        <w:sdtContent>
          <w:r w:rsidR="00291CAB" w:rsidRPr="005B0CA4">
            <w:fldChar w:fldCharType="begin"/>
          </w:r>
          <w:r w:rsidR="00291CAB" w:rsidRPr="005B0CA4">
            <w:instrText xml:space="preserve"> CITATION VasquezEtAl2021Forests \l 1033  \m SoualahEtAl2024</w:instrText>
          </w:r>
          <w:r w:rsidR="00291CAB" w:rsidRPr="005B0CA4">
            <w:fldChar w:fldCharType="separate"/>
          </w:r>
          <w:r w:rsidR="00CC67AF">
            <w:rPr>
              <w:noProof/>
            </w:rPr>
            <w:t>(Vásquez, 2021; Soualah, 2024)</w:t>
          </w:r>
          <w:r w:rsidR="00291CAB" w:rsidRPr="005B0CA4">
            <w:fldChar w:fldCharType="end"/>
          </w:r>
        </w:sdtContent>
      </w:sdt>
      <w:r w:rsidRPr="005B0CA4">
        <w:t xml:space="preserve">. However, existing applications have typically applied fuzzy inference directly to raw environmental measurements, without the concept abstraction layer that is central to the DisasterAware design. When fuzzy inference is applied directly over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oMath>
      <w:r w:rsidR="00291CAB" w:rsidRPr="005B0CA4">
        <w:rPr>
          <w:rFonts w:eastAsiaTheme="minorEastAsia"/>
        </w:rPr>
        <w:t xml:space="preserve"> </w:t>
      </w:r>
      <w:r w:rsidRPr="005B0CA4">
        <w:t xml:space="preserve">features each with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oMath>
      <w:r w:rsidR="00291CAB" w:rsidRPr="005B0CA4">
        <w:rPr>
          <w:rFonts w:eastAsiaTheme="minorEastAsia"/>
        </w:rPr>
        <w:t xml:space="preserve"> </w:t>
      </w:r>
      <w:r w:rsidRPr="005B0CA4">
        <w:t xml:space="preserve">linguistic terms, the number of rules required to characterize the decision space grows as </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sup>
        </m:sSubSup>
      </m:oMath>
      <w:r w:rsidRPr="005B0CA4">
        <w:t>. For the feature space and linguistic variable design established in Sections</w:t>
      </w:r>
      <w:r w:rsidR="00FD309B" w:rsidRPr="005B0CA4">
        <w:t xml:space="preserve"> </w:t>
      </w:r>
      <w:r w:rsidR="00FD309B" w:rsidRPr="005B0CA4">
        <w:fldChar w:fldCharType="begin"/>
      </w:r>
      <w:r w:rsidR="00FD309B" w:rsidRPr="005B0CA4">
        <w:instrText xml:space="preserve"> REF _Ref226207183 \r \h </w:instrText>
      </w:r>
      <w:r w:rsidR="00FD309B" w:rsidRPr="005B0CA4">
        <w:fldChar w:fldCharType="separate"/>
      </w:r>
      <w:r w:rsidR="00CC67AF">
        <w:t>5.2.1</w:t>
      </w:r>
      <w:r w:rsidR="00FD309B" w:rsidRPr="005B0CA4">
        <w:fldChar w:fldCharType="end"/>
      </w:r>
      <w:r w:rsidR="00FD309B" w:rsidRPr="005B0CA4">
        <w:t xml:space="preserve"> and </w:t>
      </w:r>
      <w:r w:rsidR="00FD309B" w:rsidRPr="005B0CA4">
        <w:fldChar w:fldCharType="begin"/>
      </w:r>
      <w:r w:rsidR="00FD309B" w:rsidRPr="005B0CA4">
        <w:instrText xml:space="preserve"> REF _Ref226207184 \r \h </w:instrText>
      </w:r>
      <w:r w:rsidR="00FD309B" w:rsidRPr="005B0CA4">
        <w:fldChar w:fldCharType="separate"/>
      </w:r>
      <w:r w:rsidR="00CC67AF">
        <w:t>5.2.2</w:t>
      </w:r>
      <w:r w:rsidR="00FD309B" w:rsidRPr="005B0CA4">
        <w:fldChar w:fldCharType="end"/>
      </w:r>
      <w:r w:rsidRPr="005B0CA4">
        <w:t xml:space="preserve">, this would yield an unmanageably large rule base that is difficult to construct, validate, and maintain. The concept abstraction mechanism introduced in Section </w:t>
      </w:r>
      <w:r w:rsidR="00FD309B" w:rsidRPr="005B0CA4">
        <w:t xml:space="preserve"> </w:t>
      </w:r>
      <w:r w:rsidR="00FD309B" w:rsidRPr="005B0CA4">
        <w:fldChar w:fldCharType="begin"/>
      </w:r>
      <w:r w:rsidR="00FD309B" w:rsidRPr="005B0CA4">
        <w:instrText xml:space="preserve"> REF _Ref226207182 \r \h </w:instrText>
      </w:r>
      <w:r w:rsidR="00FD309B" w:rsidRPr="005B0CA4">
        <w:fldChar w:fldCharType="separate"/>
      </w:r>
      <w:r w:rsidR="00CC67AF">
        <w:t>5.2.3</w:t>
      </w:r>
      <w:r w:rsidR="00FD309B" w:rsidRPr="005B0CA4">
        <w:fldChar w:fldCharType="end"/>
      </w:r>
      <w:r w:rsidR="00FD309B" w:rsidRPr="005B0CA4">
        <w:t xml:space="preserve"> </w:t>
      </w:r>
      <w:r w:rsidRPr="005B0CA4">
        <w:t xml:space="preserve">addresses this limitation directly by reducing the effective dimensionality of the rule base from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oMath>
      <w:r w:rsidR="00291CAB" w:rsidRPr="005B0CA4">
        <w:rPr>
          <w:rFonts w:eastAsiaTheme="minorEastAsia"/>
        </w:rPr>
        <w:t xml:space="preserve"> </w:t>
      </w:r>
      <w:r w:rsidRPr="005B0CA4">
        <w:t xml:space="preserve">to </w:t>
      </w:r>
      <m:oMath>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oMath>
      <w:r w:rsidRPr="005B0CA4">
        <w:t>, a reduction whose magnitude and significance are formally characterized through a complexity proposition.</w:t>
      </w:r>
    </w:p>
    <w:p w14:paraId="1EF54A8E" w14:textId="4EACBDFD" w:rsidR="0028227D" w:rsidRPr="005B0CA4" w:rsidRDefault="0028227D" w:rsidP="00824191">
      <w:pPr>
        <w:pStyle w:val="Heading2"/>
      </w:pPr>
      <w:bookmarkStart w:id="305" w:name="_Ref226196492"/>
      <w:bookmarkStart w:id="306" w:name="_Toc226331667"/>
      <w:r w:rsidRPr="005B0CA4">
        <w:t>Feature Space Design and Formal Derivation</w:t>
      </w:r>
      <w:bookmarkEnd w:id="305"/>
      <w:bookmarkEnd w:id="306"/>
    </w:p>
    <w:p w14:paraId="0253011E" w14:textId="1990D353" w:rsidR="00736416" w:rsidRPr="005B0CA4" w:rsidRDefault="00A744CC" w:rsidP="006E15C5">
      <w:pPr>
        <w:pStyle w:val="ParText"/>
      </w:pPr>
      <w:r w:rsidRPr="00A744CC">
        <w:t>The Concept Mapping and Abstraction Layer, detailed in Section 6.2, performs three sequential transformations</w:t>
      </w:r>
      <w:r w:rsidR="00ED3CB7">
        <w:t>, namely</w:t>
      </w:r>
      <w:r w:rsidRPr="00A744CC">
        <w:t xml:space="preserve"> </w:t>
      </w:r>
      <w:r w:rsidR="00ED3CB7">
        <w:t>f</w:t>
      </w:r>
      <w:r w:rsidRPr="00A744CC">
        <w:t>eature extraction, fuzzification, and concept construction.</w:t>
      </w:r>
      <w:r w:rsidR="00736416" w:rsidRPr="005B0CA4">
        <w:t xml:space="preserve"> Each of these transformations involves formal design decisions that </w:t>
      </w:r>
      <w:r w:rsidR="00736416" w:rsidRPr="005B0CA4">
        <w:lastRenderedPageBreak/>
        <w:t>determine the informational content, linguistic expressiveness, and computational tractability of the DSS. The present section formalizes these decisions, provides analytical justification for each design choice, and establishes a formal result on the rule complexity reduction achieved through concept abstraction.</w:t>
      </w:r>
    </w:p>
    <w:p w14:paraId="18C6CB44" w14:textId="131F2DC9" w:rsidR="00B602E8" w:rsidRPr="005B0CA4" w:rsidRDefault="00B602E8" w:rsidP="001E5FE5">
      <w:pPr>
        <w:pStyle w:val="Heading3"/>
      </w:pPr>
      <w:bookmarkStart w:id="307" w:name="_Ref226207183"/>
      <w:bookmarkStart w:id="308" w:name="_Toc226331668"/>
      <w:r w:rsidRPr="005B0CA4">
        <w:t>Feature Extraction Mapping and Scalar Indicators</w:t>
      </w:r>
      <w:bookmarkEnd w:id="307"/>
      <w:bookmarkEnd w:id="308"/>
    </w:p>
    <w:p w14:paraId="662362D1" w14:textId="64213787" w:rsidR="00736416" w:rsidRPr="005B0CA4" w:rsidRDefault="00736416" w:rsidP="006E15C5">
      <w:pPr>
        <w:pStyle w:val="ParText"/>
      </w:pPr>
      <w:r w:rsidRPr="005B0CA4">
        <w:t xml:space="preserve">The feature extraction mapping </w:t>
      </w:r>
      <m:oMath>
        <m:sSub>
          <m:sSubPr>
            <m:ctrlPr>
              <w:rPr>
                <w:rFonts w:ascii="Cambria Math" w:hAnsi="Cambria Math"/>
              </w:rPr>
            </m:ctrlPr>
          </m:sSubPr>
          <m:e>
            <m:r>
              <w:rPr>
                <w:rFonts w:ascii="Cambria Math" w:hAnsi="Cambria Math"/>
              </w:rPr>
              <m:t>f</m:t>
            </m:r>
          </m:e>
          <m:sub>
            <m:r>
              <w:rPr>
                <w:rFonts w:ascii="Cambria Math" w:hAnsi="Cambria Math"/>
              </w:rPr>
              <m:t>feat</m:t>
            </m:r>
          </m:sub>
        </m:sSub>
      </m:oMath>
      <w:r w:rsidR="009B4CDA" w:rsidRPr="005B0CA4">
        <w:rPr>
          <w:rFonts w:eastAsiaTheme="minorEastAsia"/>
        </w:rPr>
        <w:t xml:space="preserve"> </w:t>
      </w:r>
      <w:r w:rsidRPr="005B0CA4">
        <w:t xml:space="preserve">transforms the observable information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oMath>
      <w:r w:rsidR="009B4CDA" w:rsidRPr="005B0CA4">
        <w:rPr>
          <w:rFonts w:eastAsiaTheme="minorEastAsia"/>
        </w:rPr>
        <w:t xml:space="preserve"> </w:t>
      </w:r>
      <w:r w:rsidRPr="005B0CA4">
        <w:t xml:space="preserve">into a vector of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oMath>
      <w:r w:rsidR="009B4CDA" w:rsidRPr="005B0CA4">
        <w:rPr>
          <w:rFonts w:eastAsiaTheme="minorEastAsia"/>
        </w:rPr>
        <w:t xml:space="preserve"> </w:t>
      </w:r>
      <w:r w:rsidRPr="005B0CA4">
        <w:t xml:space="preserve">scalar indicators. Each feature must satisfy three design criteria. First, it must be fully computable from the state variables and contextual inputs defined in Chapter </w:t>
      </w:r>
      <w:r w:rsidR="009B4CDA" w:rsidRPr="005B0CA4">
        <w:fldChar w:fldCharType="begin"/>
      </w:r>
      <w:r w:rsidR="009B4CDA" w:rsidRPr="005B0CA4">
        <w:instrText xml:space="preserve"> REF _Ref226207208 \r \h </w:instrText>
      </w:r>
      <w:r w:rsidR="009B4CDA" w:rsidRPr="005B0CA4">
        <w:fldChar w:fldCharType="separate"/>
      </w:r>
      <w:r w:rsidR="00CC67AF">
        <w:t>4</w:t>
      </w:r>
      <w:r w:rsidR="009B4CDA" w:rsidRPr="005B0CA4">
        <w:fldChar w:fldCharType="end"/>
      </w:r>
      <w:r w:rsidRPr="005B0CA4">
        <w:t xml:space="preserve">, without requiring additional external data sources not already present in the simulation framework. Second, it must be bounded in the interval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which enables a uniform fuzzy variable design in which a single parameterization framework applies to all features. Third, it must carry operationally meaningful information that directly contributes to answering one or more of the four operational questions identified in Section</w:t>
      </w:r>
      <w:r w:rsidR="00A744CC">
        <w:t xml:space="preserve"> 5.1.4</w:t>
      </w:r>
      <w:r w:rsidRPr="005B0CA4">
        <w:t xml:space="preserve">. These criteria collectively ensure that the feature space is complete with respect to the operational requirements, internally consistent with the Chapter </w:t>
      </w:r>
      <w:r w:rsidR="009B4CDA" w:rsidRPr="005B0CA4">
        <w:fldChar w:fldCharType="begin"/>
      </w:r>
      <w:r w:rsidR="009B4CDA" w:rsidRPr="005B0CA4">
        <w:instrText xml:space="preserve"> REF _Ref226207225 \r \h </w:instrText>
      </w:r>
      <w:r w:rsidR="009B4CDA" w:rsidRPr="005B0CA4">
        <w:fldChar w:fldCharType="separate"/>
      </w:r>
      <w:r w:rsidR="00CC67AF">
        <w:t>4</w:t>
      </w:r>
      <w:r w:rsidR="009B4CDA" w:rsidRPr="005B0CA4">
        <w:fldChar w:fldCharType="end"/>
      </w:r>
      <w:r w:rsidRPr="005B0CA4">
        <w:t xml:space="preserve"> </w:t>
      </w:r>
      <w:r w:rsidR="009B4CDA" w:rsidRPr="005B0CA4">
        <w:t>framework and</w:t>
      </w:r>
      <w:r w:rsidRPr="005B0CA4">
        <w:t xml:space="preserve"> appropriately scaled for fuzzy variable design. The analysis of operational information requirements presented in </w:t>
      </w:r>
      <w:r w:rsidR="009B4CDA" w:rsidRPr="005B0CA4">
        <w:fldChar w:fldCharType="begin"/>
      </w:r>
      <w:r w:rsidR="009B4CDA" w:rsidRPr="005B0CA4">
        <w:instrText xml:space="preserve"> REF _Ref226196238 \h </w:instrText>
      </w:r>
      <w:r w:rsidR="009B4CDA" w:rsidRPr="005B0CA4">
        <w:fldChar w:fldCharType="separate"/>
      </w:r>
      <w:r w:rsidR="00CC67AF" w:rsidRPr="005B0CA4">
        <w:t xml:space="preserve">Table </w:t>
      </w:r>
      <w:r w:rsidR="00CC67AF">
        <w:rPr>
          <w:noProof/>
        </w:rPr>
        <w:t>5</w:t>
      </w:r>
      <w:r w:rsidR="00CC67AF">
        <w:t>.</w:t>
      </w:r>
      <w:r w:rsidR="00CC67AF">
        <w:rPr>
          <w:noProof/>
        </w:rPr>
        <w:t>1</w:t>
      </w:r>
      <w:r w:rsidR="009B4CDA" w:rsidRPr="005B0CA4">
        <w:fldChar w:fldCharType="end"/>
      </w:r>
      <w:r w:rsidRPr="005B0CA4">
        <w:t xml:space="preserve"> reveals that answering all four operational questions requires information from the full state vector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e>
            <m:sSub>
              <m:sSubPr>
                <m:ctrlPr>
                  <w:rPr>
                    <w:rFonts w:ascii="Cambria Math" w:hAnsi="Cambria Math"/>
                  </w:rPr>
                </m:ctrlPr>
              </m:sSubPr>
              <m:e>
                <m:r>
                  <w:rPr>
                    <w:rFonts w:ascii="Cambria Math" w:hAnsi="Cambria Math"/>
                  </w:rPr>
                  <m:t>F</m:t>
                </m:r>
              </m:e>
              <m:sub>
                <m:r>
                  <w:rPr>
                    <w:rFonts w:ascii="Cambria Math" w:hAnsi="Cambria Math"/>
                  </w:rPr>
                  <m:t>load,k</m:t>
                </m:r>
              </m:sub>
            </m:sSub>
          </m:e>
          <m:e>
            <m:sSub>
              <m:sSubPr>
                <m:ctrlPr>
                  <w:rPr>
                    <w:rFonts w:ascii="Cambria Math" w:hAnsi="Cambria Math"/>
                  </w:rPr>
                </m:ctrlPr>
              </m:sSubPr>
              <m:e>
                <m:r>
                  <w:rPr>
                    <w:rFonts w:ascii="Cambria Math" w:hAnsi="Cambria Math"/>
                  </w:rPr>
                  <m:t>I</m:t>
                </m:r>
              </m:e>
              <m:sub>
                <m:r>
                  <w:rPr>
                    <w:rFonts w:ascii="Cambria Math" w:hAnsi="Cambria Math"/>
                  </w:rPr>
                  <m:t>k</m:t>
                </m:r>
              </m:sub>
            </m:sSub>
          </m:e>
          <m:e>
            <m:sSub>
              <m:sSubPr>
                <m:ctrlPr>
                  <w:rPr>
                    <w:rFonts w:ascii="Cambria Math" w:hAnsi="Cambria Math"/>
                  </w:rPr>
                </m:ctrlPr>
              </m:sSubPr>
              <m:e>
                <m:r>
                  <w:rPr>
                    <w:rFonts w:ascii="Cambria Math" w:hAnsi="Cambria Math"/>
                  </w:rPr>
                  <m:t>τ</m:t>
                </m:r>
              </m:e>
              <m:sub>
                <m:r>
                  <w:rPr>
                    <w:rFonts w:ascii="Cambria Math" w:hAnsi="Cambria Math"/>
                  </w:rPr>
                  <m:t>k</m:t>
                </m:r>
              </m:sub>
            </m:sSub>
          </m:e>
        </m:d>
      </m:oMath>
      <w:r w:rsidRPr="005B0CA4">
        <w:t xml:space="preserve">, from the propagation dynamics captured by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oMath>
      <w:r w:rsidRPr="005B0CA4">
        <w:t xml:space="preserve">, and from the contextual inputs </w:t>
      </w:r>
      <m:oMath>
        <m:sSub>
          <m:sSubPr>
            <m:ctrlPr>
              <w:rPr>
                <w:rFonts w:ascii="Cambria Math" w:hAnsi="Cambria Math"/>
              </w:rPr>
            </m:ctrlPr>
          </m:sSubPr>
          <m:e>
            <m:r>
              <w:rPr>
                <w:rFonts w:ascii="Cambria Math" w:hAnsi="Cambria Math"/>
              </w:rPr>
              <m:t>U</m:t>
            </m:r>
          </m:e>
          <m:sub>
            <m:r>
              <w:rPr>
                <w:rFonts w:ascii="Cambria Math" w:hAnsi="Cambria Math"/>
              </w:rPr>
              <m:t>Val,k</m:t>
            </m:r>
          </m:sub>
        </m:sSub>
      </m:oMath>
      <w:r w:rsidR="009B4CDA" w:rsidRPr="005B0CA4">
        <w:rPr>
          <w:rFonts w:eastAsiaTheme="minorEastAsia"/>
        </w:rPr>
        <w:t xml:space="preserve"> </w:t>
      </w:r>
      <w:r w:rsidRPr="005B0CA4">
        <w:t xml:space="preserve">and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5B0CA4">
        <w:t xml:space="preserve">. No single state variable is sufficient to answer any of the four questions in isolation; each question requires a combination of physical state information and operational context. The following six features are derived from this analysis. </w:t>
      </w:r>
    </w:p>
    <w:p w14:paraId="7692D858" w14:textId="5DAAD153" w:rsidR="00736416" w:rsidRPr="005B0CA4" w:rsidRDefault="00736416" w:rsidP="00824191">
      <w:pPr>
        <w:pStyle w:val="Heading4"/>
      </w:pPr>
      <w:r w:rsidRPr="005B0CA4">
        <w:t xml:space="preserve">Feature </w:t>
      </w:r>
      <w:r w:rsidR="001D5754" w:rsidRPr="005B0CA4">
        <w:t xml:space="preserve">1: </w:t>
      </w:r>
      <w:r w:rsidRPr="005B0CA4">
        <w:t xml:space="preserve">Fire Intensity </w:t>
      </w:r>
    </w:p>
    <w:p w14:paraId="340BAA88" w14:textId="3458C298" w:rsidR="00736416" w:rsidRPr="005B0CA4" w:rsidRDefault="00736416" w:rsidP="006E15C5">
      <w:pPr>
        <w:pStyle w:val="ParText"/>
      </w:pPr>
      <w:r w:rsidRPr="005B0CA4">
        <w:t>The fire intensity feature is defined directly from the local fire intensity proxy maintained by the Simulation Core:</w:t>
      </w:r>
      <w:r w:rsidR="009B4CDA" w:rsidRPr="005B0CA4">
        <w:t xml:space="preserve"> </w:t>
      </w:r>
      <m:oMath>
        <m:sSubSup>
          <m:sSubSupPr>
            <m:ctrlPr>
              <w:rPr>
                <w:rFonts w:ascii="Cambria Math" w:hAnsi="Cambria Math"/>
              </w:rPr>
            </m:ctrlPr>
          </m:sSubSupPr>
          <m:e>
            <m:r>
              <w:rPr>
                <w:rFonts w:ascii="Cambria Math" w:hAnsi="Cambria Math"/>
              </w:rPr>
              <m:t>z</m:t>
            </m:r>
          </m:e>
          <m:sub>
            <m:r>
              <w:rPr>
                <w:rFonts w:ascii="Cambria Math" w:hAnsi="Cambria Math"/>
              </w:rPr>
              <m:t>k,1</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oMath>
      <w:r w:rsidR="009B4CDA" w:rsidRPr="005B0CA4">
        <w:t xml:space="preserve"> </w:t>
      </w:r>
      <w:r w:rsidRPr="005B0CA4">
        <w:t xml:space="preserve">where </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oMath>
      <w:r w:rsidRPr="005B0CA4">
        <w:t xml:space="preserve">is defined </w:t>
      </w:r>
      <w:r w:rsidRPr="005B0CA4">
        <w:lastRenderedPageBreak/>
        <w:t xml:space="preserve">by Chapter 4, Equation </w:t>
      </w:r>
      <w:r w:rsidR="00BE229B" w:rsidRPr="005B0CA4">
        <w:fldChar w:fldCharType="begin"/>
      </w:r>
      <w:r w:rsidR="00BE229B" w:rsidRPr="005B0CA4">
        <w:instrText xml:space="preserve"> REF _Ref223266235 \h </w:instrText>
      </w:r>
      <w:r w:rsidR="00BE229B" w:rsidRPr="005B0CA4">
        <w:fldChar w:fldCharType="separate"/>
      </w:r>
      <w:r w:rsidR="00CC67AF" w:rsidRPr="005B0CA4">
        <w:t xml:space="preserve">( </w:t>
      </w:r>
      <w:r w:rsidR="00CC67AF">
        <w:rPr>
          <w:noProof/>
        </w:rPr>
        <w:t>48</w:t>
      </w:r>
      <w:r w:rsidR="00CC67AF" w:rsidRPr="005B0CA4">
        <w:t xml:space="preserve"> )</w:t>
      </w:r>
      <w:r w:rsidR="00BE229B" w:rsidRPr="005B0CA4">
        <w:fldChar w:fldCharType="end"/>
      </w:r>
      <w:r w:rsidRPr="005B0CA4">
        <w:t xml:space="preserve"> as </w:t>
      </w:r>
      <m:oMath>
        <m:sSub>
          <m:sSubPr>
            <m:ctrlPr>
              <w:rPr>
                <w:rFonts w:ascii="Cambria Math" w:hAnsi="Cambria Math"/>
              </w:rPr>
            </m:ctrlPr>
          </m:sSubPr>
          <m:e>
            <m:r>
              <w:rPr>
                <w:rFonts w:ascii="Cambria Math" w:hAnsi="Cambria Math"/>
              </w:rPr>
              <m:t>f</m:t>
            </m:r>
          </m:e>
          <m:sub>
            <m:r>
              <w:rPr>
                <w:rFonts w:ascii="Cambria Math" w:hAnsi="Cambria Math"/>
              </w:rPr>
              <m:t>intensity</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ws,k</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r>
          <w:rPr>
            <w:rFonts w:ascii="Cambria Math" w:hAnsi="Cambria Math"/>
          </w:rPr>
          <m:t>)</m:t>
        </m:r>
      </m:oMath>
      <w:r w:rsidRPr="005B0CA4">
        <w:t xml:space="preserve">. The intensity proxy is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BE229B" w:rsidRPr="005B0CA4">
        <w:rPr>
          <w:rFonts w:eastAsiaTheme="minorEastAsia"/>
        </w:rPr>
        <w:t xml:space="preserve"> </w:t>
      </w:r>
      <w:r w:rsidRPr="005B0CA4">
        <w:t xml:space="preserve">by construction through the normalization embedded in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5B0CA4">
        <w:t xml:space="preserve">, satisfying the boundedness criterion without additional transformation. This feature directly addresses operational question Q1 (fire threat severity) by quantifying the local combustion strength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 A high value of </w:t>
      </w:r>
      <m:oMath>
        <m:sSubSup>
          <m:sSubSupPr>
            <m:ctrlPr>
              <w:rPr>
                <w:rFonts w:ascii="Cambria Math" w:hAnsi="Cambria Math"/>
              </w:rPr>
            </m:ctrlPr>
          </m:sSubSupPr>
          <m:e>
            <m:r>
              <w:rPr>
                <w:rFonts w:ascii="Cambria Math" w:hAnsi="Cambria Math"/>
              </w:rPr>
              <m:t>z</m:t>
            </m:r>
          </m:e>
          <m:sub>
            <m:r>
              <w:rPr>
                <w:rFonts w:ascii="Cambria Math" w:hAnsi="Cambria Math"/>
              </w:rPr>
              <m:t>k,1</m:t>
            </m:r>
          </m:sub>
          <m:sup>
            <m:r>
              <w:rPr>
                <w:rFonts w:ascii="Cambria Math" w:hAnsi="Cambria Math"/>
              </w:rPr>
              <m:t>i</m:t>
            </m:r>
          </m:sup>
        </m:sSubSup>
      </m:oMath>
      <w:r w:rsidRPr="005B0CA4">
        <w:t>indicates intense fire behavior associated with high heat release rates and sustained combustion, which is a primary indicator of fire threat in operational classification schemes</w:t>
      </w:r>
      <w:r w:rsidR="009B4CDA" w:rsidRPr="005B0CA4">
        <w:t xml:space="preserve"> </w:t>
      </w:r>
      <w:sdt>
        <w:sdtPr>
          <w:id w:val="2123030743"/>
          <w:citation/>
        </w:sdtPr>
        <w:sdtContent>
          <w:r w:rsidR="009B4CDA" w:rsidRPr="005B0CA4">
            <w:fldChar w:fldCharType="begin"/>
          </w:r>
          <w:r w:rsidR="009B4CDA" w:rsidRPr="005B0CA4">
            <w:instrText xml:space="preserve"> CITATION Rot72 \l 1033  \m ThompsonCalkin2011</w:instrText>
          </w:r>
          <w:r w:rsidR="009B4CDA" w:rsidRPr="005B0CA4">
            <w:fldChar w:fldCharType="separate"/>
          </w:r>
          <w:r w:rsidR="00CC67AF">
            <w:rPr>
              <w:noProof/>
            </w:rPr>
            <w:t>(Rothermel, 1972; Thompson &amp; Calkin, 2011)</w:t>
          </w:r>
          <w:r w:rsidR="009B4CDA" w:rsidRPr="005B0CA4">
            <w:fldChar w:fldCharType="end"/>
          </w:r>
        </w:sdtContent>
      </w:sdt>
      <w:r w:rsidR="009B4CDA" w:rsidRPr="005B0CA4">
        <w:t>.</w:t>
      </w:r>
    </w:p>
    <w:p w14:paraId="3E99F6E1" w14:textId="4CC34625" w:rsidR="00736416" w:rsidRPr="005B0CA4" w:rsidRDefault="00736416" w:rsidP="001D5754">
      <w:pPr>
        <w:pStyle w:val="Heading4"/>
      </w:pPr>
      <w:r w:rsidRPr="005B0CA4">
        <w:t>Feature</w:t>
      </w:r>
      <w:r w:rsidR="001D5754" w:rsidRPr="005B0CA4">
        <w:t xml:space="preserve"> 2: </w:t>
      </w:r>
      <w:r w:rsidRPr="005B0CA4">
        <w:t xml:space="preserve">Fuel Load </w:t>
      </w:r>
    </w:p>
    <w:p w14:paraId="12D8B2C0" w14:textId="0303F88D" w:rsidR="00736416" w:rsidRPr="005B0CA4" w:rsidRDefault="00736416" w:rsidP="006E15C5">
      <w:pPr>
        <w:pStyle w:val="ParText"/>
      </w:pPr>
      <w:r w:rsidRPr="005B0CA4">
        <w:t>The fuel load feature is defined as the currently available combustible mass:</w:t>
      </w:r>
      <w:r w:rsidR="009B4CDA" w:rsidRPr="005B0CA4">
        <w:t xml:space="preserve"> </w:t>
      </w:r>
      <m:oMath>
        <m:sSubSup>
          <m:sSubSupPr>
            <m:ctrlPr>
              <w:rPr>
                <w:rFonts w:ascii="Cambria Math" w:hAnsi="Cambria Math"/>
              </w:rPr>
            </m:ctrlPr>
          </m:sSubSupPr>
          <m:e>
            <m:r>
              <w:rPr>
                <w:rFonts w:ascii="Cambria Math" w:hAnsi="Cambria Math"/>
              </w:rPr>
              <m:t>z</m:t>
            </m:r>
          </m:e>
          <m:sub>
            <m:r>
              <w:rPr>
                <w:rFonts w:ascii="Cambria Math" w:hAnsi="Cambria Math"/>
              </w:rPr>
              <m:t>k,2</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oMath>
      <w:r w:rsidR="009B4CDA" w:rsidRPr="005B0CA4">
        <w:rPr>
          <w:rFonts w:eastAsiaTheme="minorEastAsia"/>
        </w:rPr>
        <w:t xml:space="preserve"> </w:t>
      </w:r>
      <w:r w:rsidRPr="005B0CA4">
        <w:t xml:space="preserve">where </w:t>
      </w:r>
      <m:oMath>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oMath>
      <w:r w:rsidRPr="005B0CA4">
        <w:t xml:space="preserve">is maintained by the Simulation Core and updated according to Chapter 4, Equation </w:t>
      </w:r>
      <w:r w:rsidR="00BE229B" w:rsidRPr="005B0CA4">
        <w:fldChar w:fldCharType="begin"/>
      </w:r>
      <w:r w:rsidR="00BE229B" w:rsidRPr="005B0CA4">
        <w:instrText xml:space="preserve"> REF _Ref222824237 \h </w:instrText>
      </w:r>
      <w:r w:rsidR="00BE229B" w:rsidRPr="005B0CA4">
        <w:fldChar w:fldCharType="separate"/>
      </w:r>
      <w:r w:rsidR="00CC67AF" w:rsidRPr="005B0CA4">
        <w:t xml:space="preserve">( </w:t>
      </w:r>
      <w:r w:rsidR="00CC67AF">
        <w:rPr>
          <w:noProof/>
        </w:rPr>
        <w:t>46</w:t>
      </w:r>
      <w:r w:rsidR="00CC67AF" w:rsidRPr="005B0CA4">
        <w:t xml:space="preserve"> )</w:t>
      </w:r>
      <w:r w:rsidR="00BE229B" w:rsidRPr="005B0CA4">
        <w:fldChar w:fldCharType="end"/>
      </w:r>
      <w:r w:rsidRPr="005B0CA4">
        <w:t xml:space="preserve">. The variable is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BE229B" w:rsidRPr="005B0CA4">
        <w:rPr>
          <w:rFonts w:eastAsiaTheme="minorEastAsia"/>
        </w:rPr>
        <w:t xml:space="preserve"> </w:t>
      </w:r>
      <w:r w:rsidRPr="005B0CA4">
        <w:t>by construction. Within the context of the four operational questions, fuel load carries dual informational content. In relation to Q1 (fire threat), a high fuel load indicates sustained combustion potential. In relation to Q2 (suppression feasibility), fuel load represents suppression effort: a cell with high remaining fuel requires greater suppression capacity to achieve meaningful fuel reduction, while a cell with depleted fuel may be approaching natural extinction. This dual role is resolved at the con</w:t>
      </w:r>
      <w:r w:rsidR="00BE229B" w:rsidRPr="005B0CA4">
        <w:t xml:space="preserve">cept </w:t>
      </w:r>
      <w:r w:rsidRPr="005B0CA4">
        <w:t xml:space="preserve">formation stage, where fuel load contributes with different weights and at different linguistic levels depending on the concept being formed. </w:t>
      </w:r>
    </w:p>
    <w:p w14:paraId="1E4E31D7" w14:textId="057990DA" w:rsidR="00736416" w:rsidRPr="005B0CA4" w:rsidRDefault="00736416" w:rsidP="001D5754">
      <w:pPr>
        <w:pStyle w:val="Heading4"/>
      </w:pPr>
      <w:r w:rsidRPr="005B0CA4">
        <w:t xml:space="preserve">Feature </w:t>
      </w:r>
      <w:r w:rsidR="001D5754" w:rsidRPr="005B0CA4">
        <w:t>3:</w:t>
      </w:r>
      <w:r w:rsidRPr="005B0CA4">
        <w:t xml:space="preserve"> Spread Potential </w:t>
      </w:r>
    </w:p>
    <w:p w14:paraId="4F0F7401" w14:textId="0AC0D5ED" w:rsidR="00736416" w:rsidRPr="005B0CA4" w:rsidRDefault="00736416" w:rsidP="0086287B">
      <w:r w:rsidRPr="005B0CA4">
        <w:t xml:space="preserve">The spread potential feature is derived from the propagation influence field defined in Chapter 4, Equation </w:t>
      </w:r>
      <w:r w:rsidR="00BE229B" w:rsidRPr="005B0CA4">
        <w:fldChar w:fldCharType="begin"/>
      </w:r>
      <w:r w:rsidR="00BE229B" w:rsidRPr="005B0CA4">
        <w:instrText xml:space="preserve"> REF _Ref223040779 \h </w:instrText>
      </w:r>
      <w:r w:rsidR="00BE229B" w:rsidRPr="005B0CA4">
        <w:fldChar w:fldCharType="separate"/>
      </w:r>
      <w:r w:rsidR="00CC67AF" w:rsidRPr="005B0CA4">
        <w:t xml:space="preserve">( </w:t>
      </w:r>
      <w:r w:rsidR="00CC67AF">
        <w:rPr>
          <w:noProof/>
        </w:rPr>
        <w:t>43</w:t>
      </w:r>
      <w:r w:rsidR="00CC67AF" w:rsidRPr="005B0CA4">
        <w:t xml:space="preserve"> )</w:t>
      </w:r>
      <w:r w:rsidR="00BE229B" w:rsidRPr="005B0CA4">
        <w:fldChar w:fldCharType="end"/>
      </w:r>
      <w:r w:rsidRPr="005B0CA4">
        <w:t>:</w:t>
      </w:r>
      <w:r w:rsidR="00BE229B" w:rsidRPr="005B0CA4">
        <w:t xml:space="preserve"> </w:t>
      </w:r>
      <m:oMath>
        <m:sSubSup>
          <m:sSubSupPr>
            <m:ctrlPr>
              <w:rPr>
                <w:rFonts w:ascii="Cambria Math" w:hAnsi="Cambria Math"/>
              </w:rPr>
            </m:ctrlPr>
          </m:sSubSupPr>
          <m:e>
            <m:r>
              <w:rPr>
                <w:rFonts w:ascii="Cambria Math" w:hAnsi="Cambria Math"/>
              </w:rPr>
              <m:t>z</m:t>
            </m:r>
          </m:e>
          <m:sub>
            <m:r>
              <w:rPr>
                <w:rFonts w:ascii="Cambria Math" w:hAnsi="Cambria Math"/>
              </w:rPr>
              <m:t>k,3</m:t>
            </m:r>
          </m:sub>
          <m:sup>
            <m:r>
              <w:rPr>
                <w:rFonts w:ascii="Cambria Math" w:hAnsi="Cambria Math"/>
              </w:rPr>
              <m:t>i</m:t>
            </m:r>
          </m:sup>
        </m:sSubSup>
        <m:r>
          <w:rPr>
            <w:rFonts w:ascii="Cambria Math" w:hAnsi="Cambria Math"/>
          </w:rPr>
          <m:t>(x,y)=</m:t>
        </m:r>
        <m:r>
          <m:rPr>
            <m:sty m:val="p"/>
          </m:rPr>
          <w:rPr>
            <w:rFonts w:ascii="Cambria Math" w:hAnsi="Cambria Math"/>
          </w:rPr>
          <m:t>min</m:t>
        </m:r>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num>
              <m:den>
                <m:sSub>
                  <m:sSubPr>
                    <m:ctrlPr>
                      <w:rPr>
                        <w:rFonts w:ascii="Cambria Math" w:hAnsi="Cambria Math"/>
                      </w:rPr>
                    </m:ctrlPr>
                  </m:sSubPr>
                  <m:e>
                    <m:r>
                      <m:rPr>
                        <m:sty m:val="p"/>
                      </m:rPr>
                      <w:rPr>
                        <w:rFonts w:ascii="Cambria Math" w:hAnsi="Cambria Math"/>
                      </w:rPr>
                      <m:t>Ψ</m:t>
                    </m:r>
                  </m:e>
                  <m:sub>
                    <m:r>
                      <w:rPr>
                        <w:rFonts w:ascii="Cambria Math" w:hAnsi="Cambria Math"/>
                      </w:rPr>
                      <m:t>ref</m:t>
                    </m:r>
                  </m:sub>
                </m:sSub>
              </m:den>
            </m:f>
          </m:e>
        </m:d>
      </m:oMath>
      <w:r w:rsidR="00BE229B" w:rsidRPr="005B0CA4">
        <w:rPr>
          <w:rFonts w:eastAsiaTheme="minorEastAsia"/>
        </w:rPr>
        <w:t xml:space="preserve"> </w:t>
      </w:r>
      <w:r w:rsidRPr="005B0CA4">
        <w:t xml:space="preserve">where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r>
          <w:rPr>
            <w:rFonts w:ascii="Cambria Math" w:hAnsi="Cambria Math"/>
          </w:rPr>
          <m:t>(x,y)=</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subSup"/>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r>
          <w:rPr>
            <w:rFonts w:ascii="Cambria Math" w:hAnsi="Cambria Math"/>
          </w:rPr>
          <m:t>(i,j)⋅</m:t>
        </m:r>
        <m:sSub>
          <m:sSubPr>
            <m:ctrlPr>
              <w:rPr>
                <w:rFonts w:ascii="Cambria Math" w:hAnsi="Cambria Math"/>
              </w:rPr>
            </m:ctrlPr>
          </m:sSubPr>
          <m:e>
            <m:r>
              <w:rPr>
                <w:rFonts w:ascii="Cambria Math" w:hAnsi="Cambria Math"/>
              </w:rPr>
              <m:t>R</m:t>
            </m:r>
          </m:e>
          <m:sub>
            <m:r>
              <w:rPr>
                <w:rFonts w:ascii="Cambria Math" w:hAnsi="Cambria Math"/>
              </w:rPr>
              <m:t>spread,k</m:t>
            </m:r>
          </m:sub>
        </m:sSub>
        <m:r>
          <w:rPr>
            <w:rFonts w:ascii="Cambria Math" w:hAnsi="Cambria Math"/>
          </w:rPr>
          <m:t>(i,j)⋅</m:t>
        </m:r>
        <m:sSubSup>
          <m:sSubSupPr>
            <m:ctrlPr>
              <w:rPr>
                <w:rFonts w:ascii="Cambria Math" w:hAnsi="Cambria Math"/>
              </w:rPr>
            </m:ctrlPr>
          </m:sSubSupPr>
          <m:e>
            <m:r>
              <w:rPr>
                <w:rFonts w:ascii="Cambria Math" w:hAnsi="Cambria Math"/>
              </w:rPr>
              <m:t>g</m:t>
            </m:r>
          </m:e>
          <m:sub>
            <m:r>
              <w:rPr>
                <w:rFonts w:ascii="Cambria Math" w:hAnsi="Cambria Math"/>
              </w:rPr>
              <m:t>dir,k</m:t>
            </m:r>
          </m:sub>
          <m:sup>
            <m:d>
              <m:dPr>
                <m:ctrlPr>
                  <w:rPr>
                    <w:rFonts w:ascii="Cambria Math" w:hAnsi="Cambria Math"/>
                  </w:rPr>
                </m:ctrlPr>
              </m:dPr>
              <m:e>
                <m:r>
                  <w:rPr>
                    <w:rFonts w:ascii="Cambria Math" w:hAnsi="Cambria Math"/>
                  </w:rPr>
                  <m:t>i,j)→(x,y</m:t>
                </m:r>
              </m:e>
            </m:d>
          </m:sup>
        </m:sSubSup>
      </m:oMath>
      <w:r w:rsidR="00BE229B" w:rsidRPr="005B0CA4">
        <w:rPr>
          <w:rFonts w:eastAsiaTheme="minorEastAsia"/>
        </w:rPr>
        <w:t xml:space="preserve"> </w:t>
      </w:r>
      <w:r w:rsidRPr="005B0CA4">
        <w:t xml:space="preserve">is the weighted propagation influence from the 8-connected neighborhood, and </w:t>
      </w:r>
      <m:oMath>
        <m:sSub>
          <m:sSubPr>
            <m:ctrlPr>
              <w:rPr>
                <w:rFonts w:ascii="Cambria Math" w:hAnsi="Cambria Math"/>
              </w:rPr>
            </m:ctrlPr>
          </m:sSubPr>
          <m:e>
            <m:r>
              <m:rPr>
                <m:sty m:val="p"/>
              </m:rPr>
              <w:rPr>
                <w:rFonts w:ascii="Cambria Math" w:hAnsi="Cambria Math"/>
              </w:rPr>
              <m:t>Ψ</m:t>
            </m:r>
          </m:e>
          <m:sub>
            <m:r>
              <w:rPr>
                <w:rFonts w:ascii="Cambria Math" w:hAnsi="Cambria Math"/>
              </w:rPr>
              <m:t>ref</m:t>
            </m:r>
          </m:sub>
        </m:sSub>
      </m:oMath>
      <w:r w:rsidRPr="005B0CA4">
        <w:t xml:space="preserve">is a reference normalization </w:t>
      </w:r>
      <w:r w:rsidRPr="005B0CA4">
        <w:lastRenderedPageBreak/>
        <w:t xml:space="preserve">constant representing the maximum expected propagation influence under high-wind, high-fuel conditions. The clipping operation </w:t>
      </w:r>
      <m:oMath>
        <m:r>
          <m:rPr>
            <m:sty m:val="p"/>
          </m:rPr>
          <w:rPr>
            <w:rFonts w:ascii="Cambria Math" w:hAnsi="Cambria Math"/>
          </w:rPr>
          <m:t>min</m:t>
        </m:r>
        <m:r>
          <w:rPr>
            <w:rFonts w:ascii="Cambria Math" w:hAnsi="Cambria Math"/>
          </w:rPr>
          <m:t>⁡(1,⋅)</m:t>
        </m:r>
      </m:oMath>
      <w:r w:rsidRPr="005B0CA4">
        <w:t xml:space="preserve">ensures boundedness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xml:space="preserve">. The spread potential feature addresses both Q1 (fire threat severity, through the momentum of the advancing fire front) and Q3 (asset exposure risk, through the spatial direction of propagation relative to high-value assets). The directional weighting factor </w:t>
      </w:r>
      <m:oMath>
        <m:sSubSup>
          <m:sSubSupPr>
            <m:ctrlPr>
              <w:rPr>
                <w:rFonts w:ascii="Cambria Math" w:hAnsi="Cambria Math"/>
              </w:rPr>
            </m:ctrlPr>
          </m:sSubSupPr>
          <m:e>
            <m:r>
              <w:rPr>
                <w:rFonts w:ascii="Cambria Math" w:hAnsi="Cambria Math"/>
              </w:rPr>
              <m:t>g</m:t>
            </m:r>
          </m:e>
          <m:sub>
            <m:r>
              <w:rPr>
                <w:rFonts w:ascii="Cambria Math" w:hAnsi="Cambria Math"/>
              </w:rPr>
              <m:t>dir,k</m:t>
            </m:r>
          </m:sub>
          <m:sup>
            <m:d>
              <m:dPr>
                <m:ctrlPr>
                  <w:rPr>
                    <w:rFonts w:ascii="Cambria Math" w:hAnsi="Cambria Math"/>
                  </w:rPr>
                </m:ctrlPr>
              </m:dPr>
              <m:e>
                <m:r>
                  <w:rPr>
                    <w:rFonts w:ascii="Cambria Math" w:hAnsi="Cambria Math"/>
                  </w:rPr>
                  <m:t>i,j)→(x,y</m:t>
                </m:r>
              </m:e>
            </m:d>
          </m:sup>
        </m:sSubSup>
      </m:oMath>
      <w:r w:rsidRPr="005B0CA4">
        <w:t xml:space="preserve">defined in Chapter 4, Equation </w:t>
      </w:r>
      <w:r w:rsidR="004A2580">
        <w:fldChar w:fldCharType="begin"/>
      </w:r>
      <w:r w:rsidR="004A2580">
        <w:instrText xml:space="preserve"> REF _Ref223221067 \h </w:instrText>
      </w:r>
      <w:r w:rsidR="004A2580">
        <w:fldChar w:fldCharType="separate"/>
      </w:r>
      <w:r w:rsidR="00CC67AF" w:rsidRPr="005B0CA4">
        <w:t xml:space="preserve">( </w:t>
      </w:r>
      <w:r w:rsidR="00CC67AF">
        <w:rPr>
          <w:noProof/>
        </w:rPr>
        <w:t>45</w:t>
      </w:r>
      <w:r w:rsidR="00CC67AF" w:rsidRPr="005B0CA4">
        <w:t xml:space="preserve"> )</w:t>
      </w:r>
      <w:r w:rsidR="004A2580">
        <w:fldChar w:fldCharType="end"/>
      </w:r>
      <w:r w:rsidRPr="005B0CA4">
        <w:t xml:space="preserve"> ensures that </w:t>
      </w:r>
      <m:oMath>
        <m:sSubSup>
          <m:sSubSupPr>
            <m:ctrlPr>
              <w:rPr>
                <w:rFonts w:ascii="Cambria Math" w:hAnsi="Cambria Math"/>
              </w:rPr>
            </m:ctrlPr>
          </m:sSubSupPr>
          <m:e>
            <m:r>
              <w:rPr>
                <w:rFonts w:ascii="Cambria Math" w:hAnsi="Cambria Math"/>
              </w:rPr>
              <m:t>z</m:t>
            </m:r>
          </m:e>
          <m:sub>
            <m:r>
              <w:rPr>
                <w:rFonts w:ascii="Cambria Math" w:hAnsi="Cambria Math"/>
              </w:rPr>
              <m:t>k,3</m:t>
            </m:r>
          </m:sub>
          <m:sup>
            <m:r>
              <w:rPr>
                <w:rFonts w:ascii="Cambria Math" w:hAnsi="Cambria Math"/>
              </w:rPr>
              <m:t>i</m:t>
            </m:r>
          </m:sup>
        </m:sSubSup>
      </m:oMath>
      <w:r w:rsidRPr="005B0CA4">
        <w:t xml:space="preserve">captures not only the magnitude of spread potential but also its spatial orientation, which is essential for asset exposure assessment. </w:t>
      </w:r>
    </w:p>
    <w:p w14:paraId="1EE22075" w14:textId="467F7C51" w:rsidR="00736416" w:rsidRPr="005B0CA4" w:rsidRDefault="00736416" w:rsidP="001D5754">
      <w:pPr>
        <w:pStyle w:val="Heading4"/>
      </w:pPr>
      <w:r w:rsidRPr="005B0CA4">
        <w:t>Feature</w:t>
      </w:r>
      <w:r w:rsidR="001D5754" w:rsidRPr="005B0CA4">
        <w:t xml:space="preserve"> 4: </w:t>
      </w:r>
      <w:r w:rsidRPr="005B0CA4">
        <w:t xml:space="preserve">Asset Exposure </w:t>
      </w:r>
    </w:p>
    <w:p w14:paraId="32AC97D3" w14:textId="5D5F323D" w:rsidR="00736416" w:rsidRPr="005B0CA4" w:rsidRDefault="00736416" w:rsidP="006E15C5">
      <w:pPr>
        <w:pStyle w:val="ParText"/>
      </w:pPr>
      <w:r w:rsidRPr="005B0CA4">
        <w:t>The asset exposure feature combines the spatial distribution of high-value assets with the proximity of active fire fronts:</w:t>
      </w:r>
      <w:r w:rsidR="0086287B" w:rsidRPr="005B0CA4">
        <w:t xml:space="preserve"> </w:t>
      </w:r>
      <m:oMath>
        <m:sSubSup>
          <m:sSubSupPr>
            <m:ctrlPr>
              <w:rPr>
                <w:rFonts w:ascii="Cambria Math" w:hAnsi="Cambria Math"/>
              </w:rPr>
            </m:ctrlPr>
          </m:sSubSupPr>
          <m:e>
            <m:r>
              <w:rPr>
                <w:rFonts w:ascii="Cambria Math" w:hAnsi="Cambria Math"/>
              </w:rPr>
              <m:t>z</m:t>
            </m:r>
          </m:e>
          <m:sub>
            <m:r>
              <w:rPr>
                <w:rFonts w:ascii="Cambria Math" w:hAnsi="Cambria Math"/>
              </w:rPr>
              <m:t>k,4</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sSubSup>
          <m:sSubSupPr>
            <m:ctrlPr>
              <w:rPr>
                <w:rFonts w:ascii="Cambria Math" w:hAnsi="Cambria Math"/>
              </w:rPr>
            </m:ctrlPr>
          </m:sSubSupPr>
          <m:e>
            <m:acc>
              <m:accPr>
                <m:chr m:val="ˉ"/>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w:rPr>
            <w:rFonts w:ascii="Cambria Math" w:hAnsi="Cambria Math"/>
          </w:rPr>
          <m:t>(x,y)</m:t>
        </m:r>
      </m:oMath>
      <w:r w:rsidR="0086287B" w:rsidRPr="005B0CA4">
        <w:rPr>
          <w:rFonts w:eastAsiaTheme="minorEastAsia"/>
        </w:rPr>
        <w:t xml:space="preserve"> </w:t>
      </w:r>
      <w:r w:rsidRPr="005B0CA4">
        <w:t xml:space="preserve">where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(x,y)∈[0,1]</m:t>
        </m:r>
      </m:oMath>
      <w:r w:rsidR="0086287B" w:rsidRPr="005B0CA4">
        <w:rPr>
          <w:rFonts w:eastAsiaTheme="minorEastAsia"/>
        </w:rPr>
        <w:t xml:space="preserve"> </w:t>
      </w:r>
      <w:r w:rsidRPr="005B0CA4">
        <w:t xml:space="preserve">is the protection priority score from the value data layer </w:t>
      </w:r>
      <m:oMath>
        <m:sSub>
          <m:sSubPr>
            <m:ctrlPr>
              <w:rPr>
                <w:rFonts w:ascii="Cambria Math" w:hAnsi="Cambria Math"/>
              </w:rPr>
            </m:ctrlPr>
          </m:sSubPr>
          <m:e>
            <m:r>
              <w:rPr>
                <w:rFonts w:ascii="Cambria Math" w:hAnsi="Cambria Math"/>
              </w:rPr>
              <m:t>U</m:t>
            </m:r>
          </m:e>
          <m:sub>
            <m:r>
              <w:rPr>
                <w:rFonts w:ascii="Cambria Math" w:hAnsi="Cambria Math"/>
              </w:rPr>
              <m:t>Val,k</m:t>
            </m:r>
          </m:sub>
        </m:sSub>
      </m:oMath>
      <w:r w:rsidR="0086287B" w:rsidRPr="005B0CA4">
        <w:rPr>
          <w:rFonts w:eastAsiaTheme="minorEastAsia"/>
        </w:rPr>
        <w:t xml:space="preserve">, defined in </w:t>
      </w:r>
      <w:r w:rsidRPr="005B0CA4">
        <w:t xml:space="preserve">Section </w:t>
      </w:r>
      <w:r w:rsidR="0086287B" w:rsidRPr="005B0CA4">
        <w:fldChar w:fldCharType="begin"/>
      </w:r>
      <w:r w:rsidR="0086287B" w:rsidRPr="005B0CA4">
        <w:instrText xml:space="preserve"> REF _Ref226207476 \r \h </w:instrText>
      </w:r>
      <w:r w:rsidR="0086287B" w:rsidRPr="005B0CA4">
        <w:fldChar w:fldCharType="separate"/>
      </w:r>
      <w:r w:rsidR="00CC67AF">
        <w:t>4.3.2</w:t>
      </w:r>
      <w:r w:rsidR="0086287B" w:rsidRPr="005B0CA4">
        <w:fldChar w:fldCharType="end"/>
      </w:r>
      <w:r w:rsidRPr="005B0CA4">
        <w:t xml:space="preserve">, and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w:rPr>
            <w:rFonts w:ascii="Cambria Math" w:hAnsi="Cambria Math"/>
          </w:rPr>
          <m:t>(x,y)</m:t>
        </m:r>
      </m:oMath>
      <w:r w:rsidRPr="005B0CA4">
        <w:t xml:space="preserve">is the mean burning status over the </w:t>
      </w:r>
      <m:oMath>
        <m:r>
          <w:rPr>
            <w:rFonts w:ascii="Cambria Math" w:hAnsi="Cambria Math"/>
          </w:rPr>
          <m:t>δ</m:t>
        </m:r>
      </m:oMath>
      <w:r w:rsidRPr="005B0CA4">
        <w:t xml:space="preserve">-extended neighborhood of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w:rPr>
            <w:rFonts w:ascii="Cambria Math" w:hAnsi="Cambria Math"/>
          </w:rPr>
          <m:t>(x,y)=</m:t>
        </m:r>
        <m:f>
          <m:fPr>
            <m:ctrlPr>
              <w:rPr>
                <w:rFonts w:ascii="Cambria Math" w:hAnsi="Cambria Math"/>
              </w:rPr>
            </m:ctrlPr>
          </m:fPr>
          <m:num>
            <m:r>
              <w:rPr>
                <w:rFonts w:ascii="Cambria Math" w:hAnsi="Cambria Math"/>
              </w:rPr>
              <m:t>1</m:t>
            </m:r>
          </m:num>
          <m:den>
            <m:r>
              <m:rPr>
                <m:sty m:val="p"/>
              </m:rPr>
              <w:rPr>
                <w:rFonts w:ascii="Cambria Math" w:hAnsi="Cambria Math"/>
              </w:rPr>
              <m:t>∣</m:t>
            </m:r>
            <m:sSup>
              <m:sSupPr>
                <m:ctrlPr>
                  <w:rPr>
                    <w:rFonts w:ascii="Cambria Math" w:hAnsi="Cambria Math"/>
                  </w:rPr>
                </m:ctrlPr>
              </m:sSupPr>
              <m:e>
                <m:r>
                  <m:rPr>
                    <m:scr m:val="script"/>
                  </m:rPr>
                  <w:rPr>
                    <w:rFonts w:ascii="Cambria Math" w:hAnsi="Cambria Math"/>
                  </w:rPr>
                  <m:t>N</m:t>
                </m:r>
              </m:e>
              <m:sup>
                <m:r>
                  <w:rPr>
                    <w:rFonts w:ascii="Cambria Math" w:hAnsi="Cambria Math"/>
                  </w:rPr>
                  <m:t>δ</m:t>
                </m:r>
              </m:sup>
            </m:sSup>
            <m:r>
              <w:rPr>
                <w:rFonts w:ascii="Cambria Math" w:hAnsi="Cambria Math"/>
              </w:rPr>
              <m:t>(x,y)</m:t>
            </m:r>
            <m:r>
              <m:rPr>
                <m:sty m:val="p"/>
              </m:rPr>
              <w:rPr>
                <w:rFonts w:ascii="Cambria Math" w:hAnsi="Cambria Math"/>
              </w:rPr>
              <m:t>∣</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rPr>
                    </m:ctrlPr>
                  </m:sSupPr>
                  <m:e>
                    <m:r>
                      <m:rPr>
                        <m:scr m:val="script"/>
                      </m:rPr>
                      <w:rPr>
                        <w:rFonts w:ascii="Cambria Math" w:hAnsi="Cambria Math"/>
                      </w:rPr>
                      <m:t>N</m:t>
                    </m:r>
                  </m:e>
                  <m:sup>
                    <m:r>
                      <w:rPr>
                        <w:rFonts w:ascii="Cambria Math" w:hAnsi="Cambria Math"/>
                      </w:rPr>
                      <m:t>δ</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r>
          <w:rPr>
            <w:rFonts w:ascii="Cambria Math" w:hAnsi="Cambria Math"/>
          </w:rPr>
          <m:t>(i,j)</m:t>
        </m:r>
      </m:oMath>
      <w:r w:rsidR="0086287B" w:rsidRPr="005B0CA4">
        <w:rPr>
          <w:rFonts w:eastAsiaTheme="minorEastAsia"/>
        </w:rPr>
        <w:t xml:space="preserve"> </w:t>
      </w:r>
      <w:r w:rsidRPr="005B0CA4">
        <w:t xml:space="preserve">with </w:t>
      </w:r>
      <m:oMath>
        <m:sSup>
          <m:sSupPr>
            <m:ctrlPr>
              <w:rPr>
                <w:rFonts w:ascii="Cambria Math" w:hAnsi="Cambria Math"/>
              </w:rPr>
            </m:ctrlPr>
          </m:sSupPr>
          <m:e>
            <m:r>
              <m:rPr>
                <m:scr m:val="script"/>
              </m:rPr>
              <w:rPr>
                <w:rFonts w:ascii="Cambria Math" w:hAnsi="Cambria Math"/>
              </w:rPr>
              <m:t>N</m:t>
            </m:r>
          </m:e>
          <m:sup>
            <m:r>
              <w:rPr>
                <w:rFonts w:ascii="Cambria Math" w:hAnsi="Cambria Math"/>
              </w:rPr>
              <m:t>δ</m:t>
            </m:r>
          </m:sup>
        </m:sSup>
        <m:r>
          <w:rPr>
            <w:rFonts w:ascii="Cambria Math" w:hAnsi="Cambria Math"/>
          </w:rPr>
          <m:t>(x,y)</m:t>
        </m:r>
      </m:oMath>
      <w:r w:rsidR="0086287B" w:rsidRPr="005B0CA4">
        <w:rPr>
          <w:rFonts w:eastAsiaTheme="minorEastAsia"/>
        </w:rPr>
        <w:t xml:space="preserve"> </w:t>
      </w:r>
      <w:r w:rsidRPr="005B0CA4">
        <w:t xml:space="preserve">denoting the set of cells within radius </w:t>
      </w:r>
      <m:oMath>
        <m:r>
          <w:rPr>
            <w:rFonts w:ascii="Cambria Math" w:hAnsi="Cambria Math"/>
          </w:rPr>
          <m:t>δ</m:t>
        </m:r>
      </m:oMath>
      <w:r w:rsidRPr="005B0CA4">
        <w:t xml:space="preserve">of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 The product structure of </w:t>
      </w:r>
      <m:oMath>
        <m:sSubSup>
          <m:sSubSupPr>
            <m:ctrlPr>
              <w:rPr>
                <w:rFonts w:ascii="Cambria Math" w:hAnsi="Cambria Math"/>
              </w:rPr>
            </m:ctrlPr>
          </m:sSubSupPr>
          <m:e>
            <m:r>
              <w:rPr>
                <w:rFonts w:ascii="Cambria Math" w:hAnsi="Cambria Math"/>
              </w:rPr>
              <m:t>z</m:t>
            </m:r>
          </m:e>
          <m:sub>
            <m:r>
              <w:rPr>
                <w:rFonts w:ascii="Cambria Math" w:hAnsi="Cambria Math"/>
              </w:rPr>
              <m:t>k,4</m:t>
            </m:r>
          </m:sub>
          <m:sup>
            <m:r>
              <w:rPr>
                <w:rFonts w:ascii="Cambria Math" w:hAnsi="Cambria Math"/>
              </w:rPr>
              <m:t>i</m:t>
            </m:r>
          </m:sup>
        </m:sSubSup>
      </m:oMath>
      <w:r w:rsidR="0086287B" w:rsidRPr="005B0CA4">
        <w:rPr>
          <w:rFonts w:eastAsiaTheme="minorEastAsia"/>
        </w:rPr>
        <w:t xml:space="preserve"> </w:t>
      </w:r>
      <w:r w:rsidRPr="005B0CA4">
        <w:t>reflects the multiplicative nature of asset exposure risk: a high-priority asset located far from any burning cells carries low immediate exposure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w:rPr>
            <w:rFonts w:ascii="Cambria Math" w:hAnsi="Cambria Math"/>
          </w:rPr>
          <m:t>≈0</m:t>
        </m:r>
      </m:oMath>
      <w:r w:rsidRPr="005B0CA4">
        <w:t>), while even a moderate-priority asset in the immediate vicinity of an active fire front carries significant exposure (</w:t>
      </w: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oMath>
      <w:r w:rsidRPr="005B0CA4">
        <w:t xml:space="preserve"> close to 1). The result is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86287B" w:rsidRPr="005B0CA4">
        <w:rPr>
          <w:rFonts w:eastAsiaTheme="minorEastAsia"/>
        </w:rPr>
        <w:t xml:space="preserve"> </w:t>
      </w:r>
      <w:r w:rsidRPr="005B0CA4">
        <w:t xml:space="preserve">since both factors are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xml:space="preserve">. This feature directly addresses Q3 (asset exposure risk). </w:t>
      </w:r>
    </w:p>
    <w:p w14:paraId="2249499A" w14:textId="7E028CE7" w:rsidR="00736416" w:rsidRPr="005B0CA4" w:rsidRDefault="00736416" w:rsidP="001D5754">
      <w:pPr>
        <w:pStyle w:val="Heading4"/>
      </w:pPr>
      <w:r w:rsidRPr="005B0CA4">
        <w:t>Feature</w:t>
      </w:r>
      <w:r w:rsidR="001D5754" w:rsidRPr="005B0CA4">
        <w:t xml:space="preserve"> 5: R</w:t>
      </w:r>
      <w:r w:rsidRPr="005B0CA4">
        <w:t xml:space="preserve">esource Accessibility </w:t>
      </w:r>
    </w:p>
    <w:p w14:paraId="329CFDBB" w14:textId="6205CEEF" w:rsidR="00736416" w:rsidRPr="005B0CA4" w:rsidRDefault="00736416" w:rsidP="006E15C5">
      <w:pPr>
        <w:pStyle w:val="ParText"/>
      </w:pPr>
      <w:r w:rsidRPr="005B0CA4">
        <w:t>The resource accessibility feature aggregates three operational constraints on suppression deployment:</w:t>
      </w:r>
      <w:r w:rsidR="0086287B" w:rsidRPr="005B0CA4">
        <w:t xml:space="preserve"> </w:t>
      </w:r>
      <m:oMath>
        <m:sSubSup>
          <m:sSubSupPr>
            <m:ctrlPr>
              <w:rPr>
                <w:rFonts w:ascii="Cambria Math" w:hAnsi="Cambria Math"/>
              </w:rPr>
            </m:ctrlPr>
          </m:sSubSupPr>
          <m:e>
            <m:r>
              <w:rPr>
                <w:rFonts w:ascii="Cambria Math" w:hAnsi="Cambria Math"/>
              </w:rPr>
              <m:t>z</m:t>
            </m:r>
          </m:e>
          <m:sub>
            <m:r>
              <w:rPr>
                <w:rFonts w:ascii="Cambria Math" w:hAnsi="Cambria Math"/>
              </w:rPr>
              <m:t>k,5</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(x,y)⋅</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time,k</m:t>
                </m:r>
              </m:sub>
            </m:sSub>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r>
          <w:rPr>
            <w:rFonts w:ascii="Cambria Math" w:hAnsi="Cambria Math"/>
          </w:rPr>
          <m:t>(x,y)</m:t>
        </m:r>
      </m:oMath>
      <w:r w:rsidR="0086287B" w:rsidRPr="005B0CA4">
        <w:rPr>
          <w:rFonts w:eastAsiaTheme="minorEastAsia"/>
        </w:rPr>
        <w:t xml:space="preserve"> </w:t>
      </w:r>
      <w:r w:rsidRPr="005B0CA4">
        <w:t xml:space="preserve">where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(x,y)∈{0,1}</m:t>
        </m:r>
      </m:oMath>
      <w:r w:rsidRPr="005B0CA4">
        <w:t xml:space="preserve">is the operational availability status of </w:t>
      </w:r>
      <w:r w:rsidRPr="005B0CA4">
        <w:lastRenderedPageBreak/>
        <w:t xml:space="preserve">suppression resources </w:t>
      </w:r>
      <w:r w:rsidR="0086287B" w:rsidRPr="005B0CA4">
        <w:t>define in S</w:t>
      </w:r>
      <w:r w:rsidRPr="005B0CA4">
        <w:t xml:space="preserve">ection </w:t>
      </w:r>
      <w:r w:rsidR="0086287B" w:rsidRPr="005B0CA4">
        <w:fldChar w:fldCharType="begin"/>
      </w:r>
      <w:r w:rsidR="0086287B" w:rsidRPr="005B0CA4">
        <w:instrText xml:space="preserve"> REF _Ref223267921 \r \h </w:instrText>
      </w:r>
      <w:r w:rsidR="0086287B" w:rsidRPr="005B0CA4">
        <w:fldChar w:fldCharType="separate"/>
      </w:r>
      <w:r w:rsidR="00CC67AF">
        <w:t>4.2.1</w:t>
      </w:r>
      <w:r w:rsidR="0086287B" w:rsidRPr="005B0CA4">
        <w:fldChar w:fldCharType="end"/>
      </w:r>
      <w:r w:rsidRPr="005B0CA4">
        <w:t xml:space="preserve">, </w:t>
      </w:r>
      <m:oMath>
        <m:sSub>
          <m:sSubPr>
            <m:ctrlPr>
              <w:rPr>
                <w:rFonts w:ascii="Cambria Math" w:hAnsi="Cambria Math"/>
              </w:rPr>
            </m:ctrlPr>
          </m:sSubPr>
          <m:e>
            <m:r>
              <w:rPr>
                <w:rFonts w:ascii="Cambria Math" w:hAnsi="Cambria Math"/>
              </w:rPr>
              <m:t>R</m:t>
            </m:r>
          </m:e>
          <m:sub>
            <m:r>
              <w:rPr>
                <w:rFonts w:ascii="Cambria Math" w:hAnsi="Cambria Math"/>
              </w:rPr>
              <m:t>time,k</m:t>
            </m:r>
          </m:sub>
        </m:sSub>
        <m:r>
          <w:rPr>
            <w:rFonts w:ascii="Cambria Math" w:hAnsi="Cambria Math"/>
          </w:rPr>
          <m:t>(x,y)</m:t>
        </m:r>
      </m:oMath>
      <w:r w:rsidR="0086287B" w:rsidRPr="005B0CA4">
        <w:rPr>
          <w:rFonts w:eastAsiaTheme="minorEastAsia"/>
        </w:rPr>
        <w:t xml:space="preserve"> </w:t>
      </w:r>
      <w:r w:rsidRPr="005B0CA4">
        <w:t xml:space="preserve">is the estimated travel time to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0086287B" w:rsidRPr="005B0CA4">
        <w:rPr>
          <w:rFonts w:eastAsiaTheme="minorEastAsia"/>
        </w:rPr>
        <w:t xml:space="preserve"> </w:t>
      </w:r>
      <w:r w:rsidRPr="005B0CA4">
        <w:t xml:space="preserve">is a time-decay coefficient that controls how rapidly accessibility decreases with travel time, and </w:t>
      </w:r>
      <m:oMath>
        <m:sSub>
          <m:sSubPr>
            <m:ctrlPr>
              <w:rPr>
                <w:rFonts w:ascii="Cambria Math" w:hAnsi="Cambria Math"/>
              </w:rPr>
            </m:ctrlPr>
          </m:sSubPr>
          <m:e>
            <m:r>
              <w:rPr>
                <w:rFonts w:ascii="Cambria Math" w:hAnsi="Cambria Math"/>
              </w:rPr>
              <m:t>G</m:t>
            </m:r>
          </m:e>
          <m:sub>
            <m:r>
              <w:rPr>
                <w:rFonts w:ascii="Cambria Math" w:hAnsi="Cambria Math"/>
              </w:rPr>
              <m:t>access</m:t>
            </m:r>
          </m:sub>
        </m:sSub>
        <m:r>
          <w:rPr>
            <w:rFonts w:ascii="Cambria Math" w:hAnsi="Cambria Math"/>
          </w:rPr>
          <m:t>(x,y)∈[0,1]</m:t>
        </m:r>
      </m:oMath>
      <w:r w:rsidR="0086287B" w:rsidRPr="005B0CA4">
        <w:rPr>
          <w:rFonts w:eastAsiaTheme="minorEastAsia"/>
        </w:rPr>
        <w:t xml:space="preserve"> </w:t>
      </w:r>
      <w:r w:rsidRPr="005B0CA4">
        <w:t xml:space="preserve">is the terrain accessibility index from the topography data layer </w:t>
      </w:r>
      <w:r w:rsidR="0086287B" w:rsidRPr="005B0CA4">
        <w:t xml:space="preserve">defined in </w:t>
      </w:r>
      <w:r w:rsidRPr="005B0CA4">
        <w:t xml:space="preserve">Section </w:t>
      </w:r>
      <w:r w:rsidR="0086287B" w:rsidRPr="005B0CA4">
        <w:fldChar w:fldCharType="begin"/>
      </w:r>
      <w:r w:rsidR="0086287B" w:rsidRPr="005B0CA4">
        <w:instrText xml:space="preserve"> REF _Ref226207539 \r \h </w:instrText>
      </w:r>
      <w:r w:rsidR="0086287B" w:rsidRPr="005B0CA4">
        <w:fldChar w:fldCharType="separate"/>
      </w:r>
      <w:r w:rsidR="00CC67AF">
        <w:t>4.3.1</w:t>
      </w:r>
      <w:r w:rsidR="0086287B" w:rsidRPr="005B0CA4">
        <w:fldChar w:fldCharType="end"/>
      </w:r>
      <w:r w:rsidRPr="005B0CA4">
        <w:t xml:space="preserve">. The multiplicative structure of </w:t>
      </w:r>
      <m:oMath>
        <m:sSubSup>
          <m:sSubSupPr>
            <m:ctrlPr>
              <w:rPr>
                <w:rFonts w:ascii="Cambria Math" w:hAnsi="Cambria Math"/>
              </w:rPr>
            </m:ctrlPr>
          </m:sSubSupPr>
          <m:e>
            <m:r>
              <w:rPr>
                <w:rFonts w:ascii="Cambria Math" w:hAnsi="Cambria Math"/>
              </w:rPr>
              <m:t>z</m:t>
            </m:r>
          </m:e>
          <m:sub>
            <m:r>
              <w:rPr>
                <w:rFonts w:ascii="Cambria Math" w:hAnsi="Cambria Math"/>
              </w:rPr>
              <m:t>k,5</m:t>
            </m:r>
          </m:sub>
          <m:sup>
            <m:r>
              <w:rPr>
                <w:rFonts w:ascii="Cambria Math" w:hAnsi="Cambria Math"/>
              </w:rPr>
              <m:t>i</m:t>
            </m:r>
          </m:sup>
        </m:sSubSup>
      </m:oMath>
      <w:r w:rsidR="0086287B" w:rsidRPr="005B0CA4">
        <w:rPr>
          <w:rFonts w:eastAsiaTheme="minorEastAsia"/>
        </w:rPr>
        <w:t xml:space="preserve"> </w:t>
      </w:r>
      <w:r w:rsidRPr="005B0CA4">
        <w:t>reflects the conjunction of three necessary conditions for effective suppression deployment: resources must be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=1</m:t>
        </m:r>
      </m:oMath>
      <w:r w:rsidRPr="005B0CA4">
        <w:t>), must be reachable within an operationally meaningful time window (captured by the exponential decay), and the terrain must permit safe access (</w:t>
      </w:r>
      <m:oMath>
        <m:sSub>
          <m:sSubPr>
            <m:ctrlPr>
              <w:rPr>
                <w:rFonts w:ascii="Cambria Math" w:hAnsi="Cambria Math"/>
              </w:rPr>
            </m:ctrlPr>
          </m:sSubPr>
          <m:e>
            <m:r>
              <w:rPr>
                <w:rFonts w:ascii="Cambria Math" w:hAnsi="Cambria Math"/>
              </w:rPr>
              <m:t>G</m:t>
            </m:r>
          </m:e>
          <m:sub>
            <m:r>
              <w:rPr>
                <w:rFonts w:ascii="Cambria Math" w:hAnsi="Cambria Math"/>
              </w:rPr>
              <m:t>access</m:t>
            </m:r>
          </m:sub>
        </m:sSub>
        <m:r>
          <w:rPr>
            <w:rFonts w:ascii="Cambria Math" w:hAnsi="Cambria Math"/>
          </w:rPr>
          <m:t>&gt;0</m:t>
        </m:r>
      </m:oMath>
      <w:r w:rsidRPr="005B0CA4">
        <w:t xml:space="preserve">). If any of these conditions </w:t>
      </w:r>
      <w:r w:rsidR="0086287B" w:rsidRPr="005B0CA4">
        <w:t>are</w:t>
      </w:r>
      <w:r w:rsidRPr="005B0CA4">
        <w:t xml:space="preserve"> violated, the product approaches zero, indicating negligible suppression accessibility regardless of the other factors. The exponential decay model for travel time is consistent with the operational reality that suppression effectiveness decreases rapidly as travel time increases relative to the characteristic fire spread timescale. This feature directly addresses Q2 (suppression feasibility). The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0086287B" w:rsidRPr="005B0CA4">
        <w:rPr>
          <w:rFonts w:eastAsiaTheme="minorEastAsia"/>
        </w:rPr>
        <w:t xml:space="preserve"> </w:t>
      </w:r>
      <w:r w:rsidRPr="005B0CA4">
        <w:t xml:space="preserve">is a calibration constant expressed in units of inverse time steps. </w:t>
      </w:r>
    </w:p>
    <w:p w14:paraId="4BBEB2E5" w14:textId="5E95FCC7" w:rsidR="00736416" w:rsidRPr="005B0CA4" w:rsidRDefault="00736416" w:rsidP="001D5754">
      <w:pPr>
        <w:pStyle w:val="Heading4"/>
      </w:pPr>
      <w:r w:rsidRPr="005B0CA4">
        <w:t>Feature</w:t>
      </w:r>
      <w:r w:rsidR="001D5754" w:rsidRPr="005B0CA4">
        <w:t xml:space="preserve"> 6: </w:t>
      </w:r>
      <w:r w:rsidRPr="005B0CA4">
        <w:t xml:space="preserve">Temporal Urgency </w:t>
      </w:r>
    </w:p>
    <w:p w14:paraId="362B1A79" w14:textId="006D7DBF" w:rsidR="00736416" w:rsidRPr="005B0CA4" w:rsidRDefault="00736416" w:rsidP="006E15C5">
      <w:pPr>
        <w:pStyle w:val="ParText"/>
      </w:pPr>
      <w:r w:rsidRPr="005B0CA4">
        <w:t xml:space="preserve">The temporal urgency feature transforms the ignition time variable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oMath>
      <w:r w:rsidR="0086287B" w:rsidRPr="005B0CA4">
        <w:rPr>
          <w:rFonts w:eastAsiaTheme="minorEastAsia"/>
        </w:rPr>
        <w:t xml:space="preserve"> </w:t>
      </w:r>
      <w:r w:rsidRPr="005B0CA4">
        <w:t xml:space="preserve">into a bounded urgency indicator: </w:t>
      </w:r>
      <m:oMath>
        <m:sSubSup>
          <m:sSubSupPr>
            <m:ctrlPr>
              <w:rPr>
                <w:rFonts w:ascii="Cambria Math" w:hAnsi="Cambria Math"/>
              </w:rPr>
            </m:ctrlPr>
          </m:sSubSupPr>
          <m:e>
            <m:r>
              <w:rPr>
                <w:rFonts w:ascii="Cambria Math" w:hAnsi="Cambria Math"/>
              </w:rPr>
              <m:t>z</m:t>
            </m:r>
          </m:e>
          <m:sub>
            <m:r>
              <w:rPr>
                <w:rFonts w:ascii="Cambria Math" w:hAnsi="Cambria Math"/>
              </w:rPr>
              <m:t>k,6</m:t>
            </m:r>
          </m:sub>
          <m:sup>
            <m:r>
              <w:rPr>
                <w:rFonts w:ascii="Cambria Math" w:hAnsi="Cambria Math"/>
              </w:rPr>
              <m:t>i</m:t>
            </m:r>
          </m:sup>
        </m:sSubSup>
        <m:r>
          <w:rPr>
            <w:rFonts w:ascii="Cambria Math" w:hAnsi="Cambria Math"/>
          </w:rPr>
          <m:t>(x,y)=1-</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w:r w:rsidR="0086287B" w:rsidRPr="005B0CA4">
        <w:rPr>
          <w:rFonts w:eastAsiaTheme="minorEastAsia"/>
        </w:rPr>
        <w:t xml:space="preserve"> </w:t>
      </w:r>
      <w:r w:rsidRPr="005B0CA4">
        <w:t xml:space="preserve">where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(x,y)</m:t>
        </m:r>
      </m:oMath>
      <w:r w:rsidR="0086287B" w:rsidRPr="005B0CA4">
        <w:rPr>
          <w:rFonts w:eastAsiaTheme="minorEastAsia"/>
        </w:rPr>
        <w:t xml:space="preserve"> </w:t>
      </w:r>
      <w:r w:rsidRPr="005B0CA4">
        <w:t xml:space="preserve">is defined by Chapter 4, Equation </w:t>
      </w:r>
      <w:r w:rsidR="0086287B" w:rsidRPr="005B0CA4">
        <w:fldChar w:fldCharType="begin"/>
      </w:r>
      <w:r w:rsidR="0086287B" w:rsidRPr="005B0CA4">
        <w:instrText xml:space="preserve"> REF _Ref223262190 \h </w:instrText>
      </w:r>
      <w:r w:rsidR="0086287B" w:rsidRPr="005B0CA4">
        <w:fldChar w:fldCharType="separate"/>
      </w:r>
      <w:r w:rsidR="00CC67AF" w:rsidRPr="005B0CA4">
        <w:t xml:space="preserve">( </w:t>
      </w:r>
      <w:r w:rsidR="00CC67AF">
        <w:rPr>
          <w:noProof/>
        </w:rPr>
        <w:t>49</w:t>
      </w:r>
      <w:r w:rsidR="00CC67AF" w:rsidRPr="005B0CA4">
        <w:t xml:space="preserve"> )</w:t>
      </w:r>
      <w:r w:rsidR="0086287B" w:rsidRPr="005B0CA4">
        <w:fldChar w:fldCharType="end"/>
      </w:r>
      <w:r w:rsidRPr="005B0CA4">
        <w:t xml:space="preserve">,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rsidR="0086287B" w:rsidRPr="005B0CA4">
        <w:rPr>
          <w:rFonts w:eastAsiaTheme="minorEastAsia"/>
        </w:rPr>
        <w:t xml:space="preserve"> </w:t>
      </w:r>
      <w:r w:rsidRPr="005B0CA4">
        <w:t xml:space="preserve">is a reference time scale representing the characteristic duration of a fire spread event, and </w:t>
      </w:r>
      <m:oMath>
        <m:r>
          <w:rPr>
            <w:rFonts w:ascii="Cambria Math" w:hAnsi="Cambria Math"/>
          </w:rPr>
          <m:t>λ&gt;0</m:t>
        </m:r>
      </m:oMath>
      <w:r w:rsidR="0086287B" w:rsidRPr="005B0CA4">
        <w:rPr>
          <w:rFonts w:eastAsiaTheme="minorEastAsia"/>
        </w:rPr>
        <w:t xml:space="preserve"> </w:t>
      </w:r>
      <w:r w:rsidRPr="005B0CA4">
        <w:t xml:space="preserve">is a shape parameter controlling the rate at which urgency saturates. The result is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xml:space="preserve">: </w:t>
      </w:r>
      <m:oMath>
        <m:sSubSup>
          <m:sSubSupPr>
            <m:ctrlPr>
              <w:rPr>
                <w:rFonts w:ascii="Cambria Math" w:hAnsi="Cambria Math"/>
              </w:rPr>
            </m:ctrlPr>
          </m:sSubSupPr>
          <m:e>
            <m:r>
              <w:rPr>
                <w:rFonts w:ascii="Cambria Math" w:hAnsi="Cambria Math"/>
              </w:rPr>
              <m:t>z</m:t>
            </m:r>
          </m:e>
          <m:sub>
            <m:r>
              <w:rPr>
                <w:rFonts w:ascii="Cambria Math" w:hAnsi="Cambria Math"/>
              </w:rPr>
              <m:t>k,6</m:t>
            </m:r>
          </m:sub>
          <m:sup>
            <m:r>
              <w:rPr>
                <w:rFonts w:ascii="Cambria Math" w:hAnsi="Cambria Math"/>
              </w:rPr>
              <m:t>i</m:t>
            </m:r>
          </m:sup>
        </m:sSubSup>
        <m:r>
          <w:rPr>
            <w:rFonts w:ascii="Cambria Math" w:hAnsi="Cambria Math"/>
          </w:rPr>
          <m:t>=0</m:t>
        </m:r>
      </m:oMath>
      <w:r w:rsidRPr="005B0CA4">
        <w:t xml:space="preserve">when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=0</m:t>
        </m:r>
      </m:oMath>
      <w:r w:rsidRPr="005B0CA4">
        <w:t xml:space="preserve">(newly initiated fire) and </w:t>
      </w:r>
      <m:oMath>
        <m:sSubSup>
          <m:sSubSupPr>
            <m:ctrlPr>
              <w:rPr>
                <w:rFonts w:ascii="Cambria Math" w:hAnsi="Cambria Math"/>
              </w:rPr>
            </m:ctrlPr>
          </m:sSubSupPr>
          <m:e>
            <m:r>
              <w:rPr>
                <w:rFonts w:ascii="Cambria Math" w:hAnsi="Cambria Math"/>
              </w:rPr>
              <m:t>z</m:t>
            </m:r>
          </m:e>
          <m:sub>
            <m:r>
              <w:rPr>
                <w:rFonts w:ascii="Cambria Math" w:hAnsi="Cambria Math"/>
              </w:rPr>
              <m:t>k,6</m:t>
            </m:r>
          </m:sub>
          <m:sup>
            <m:r>
              <w:rPr>
                <w:rFonts w:ascii="Cambria Math" w:hAnsi="Cambria Math"/>
              </w:rPr>
              <m:t>i</m:t>
            </m:r>
          </m:sup>
        </m:sSubSup>
        <m:r>
          <w:rPr>
            <w:rFonts w:ascii="Cambria Math" w:hAnsi="Cambria Math"/>
          </w:rPr>
          <m:t>→1</m:t>
        </m:r>
      </m:oMath>
      <w:r w:rsidRPr="005B0CA4">
        <w:t xml:space="preserve">as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m:t>
        </m:r>
      </m:oMath>
      <w:r w:rsidRPr="005B0CA4">
        <w:t>. The exponential transformation is motivated by the observation that urgency does not grow linearly with time. A fire that has been burning for a very short time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≈0</m:t>
        </m:r>
      </m:oMath>
      <w:r w:rsidRPr="005B0CA4">
        <w:t>) presents maximal urgency because it may still be containable with limited resources, whereas a fire that has been burning for an extended period (</w:t>
      </w:r>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ref</m:t>
            </m:r>
          </m:sub>
        </m:sSub>
      </m:oMath>
      <w:r w:rsidRPr="005B0CA4">
        <w:t xml:space="preserve">) may have already expanded beyond containable limits, making urgency less sensitive to further delays. The transformation </w:t>
      </w:r>
      <m:oMath>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-λτ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ref</m:t>
                </m:r>
              </m:sub>
            </m:sSub>
          </m:sup>
        </m:sSup>
      </m:oMath>
      <w:r w:rsidRPr="005B0CA4">
        <w:t xml:space="preserve">captures this saturating behavior while remaining </w:t>
      </w:r>
      <w:r w:rsidRPr="005B0CA4">
        <w:lastRenderedPageBreak/>
        <w:t xml:space="preserve">monotonically increasing. This feature directly addresses Q4 (intervention urgency) by providing a temporally sensitive measure of how long the current fire front has been active at each grid cell. </w:t>
      </w:r>
    </w:p>
    <w:p w14:paraId="2EA35585" w14:textId="77777777" w:rsidR="00736416" w:rsidRPr="005B0CA4" w:rsidRDefault="00736416" w:rsidP="001D5754">
      <w:pPr>
        <w:pStyle w:val="Heading4"/>
      </w:pPr>
      <w:r w:rsidRPr="005B0CA4">
        <w:t>Summary of the Feature Space</w:t>
      </w:r>
    </w:p>
    <w:p w14:paraId="3F3CAF87" w14:textId="2EFCD1BC" w:rsidR="00C629C1" w:rsidRPr="005B0CA4" w:rsidRDefault="00736416" w:rsidP="00C629C1">
      <w:pPr>
        <w:pStyle w:val="ParText"/>
      </w:pPr>
      <w:r w:rsidRPr="005B0CA4">
        <w:t>The six features are summarized in Table 5.2, together with their operational question mapping, source, and normalization method.</w:t>
      </w:r>
      <w:r w:rsidR="00C629C1" w:rsidRPr="005B0CA4">
        <w:t xml:space="preserve"> The feature vector is therefore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r>
          <w:rPr>
            <w:rFonts w:ascii="Cambria Math" w:hAnsi="Cambria Math"/>
          </w:rPr>
          <m:t>=6</m:t>
        </m:r>
      </m:oMath>
      <w:r w:rsidR="00C629C1" w:rsidRPr="005B0CA4">
        <w:t>. This value is not chosen to minimize or maximize the number of features but is the minimum number of features required to provide sufficient information to answer all four operational questions identified in Section</w:t>
      </w:r>
      <w:r w:rsidR="00A744CC">
        <w:t xml:space="preserve"> 5.1.4</w:t>
      </w:r>
      <w:r w:rsidR="00C629C1" w:rsidRPr="005B0CA4">
        <w:t xml:space="preserve">. Formally, no proper subset of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k,1</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k,6</m:t>
                </m:r>
              </m:sub>
              <m:sup>
                <m:r>
                  <w:rPr>
                    <w:rFonts w:ascii="Cambria Math" w:hAnsi="Cambria Math"/>
                  </w:rPr>
                  <m:t>i</m:t>
                </m:r>
              </m:sup>
            </m:sSubSup>
          </m:e>
        </m:d>
      </m:oMath>
      <w:r w:rsidR="00C629C1" w:rsidRPr="005B0CA4">
        <w:t xml:space="preserve">can address all four operational questions simultaneously, since each question requires information from at least one feature that is not shared with the others through Q2-specific features </w:t>
      </w:r>
      <m:oMath>
        <m:sSubSup>
          <m:sSubSupPr>
            <m:ctrlPr>
              <w:rPr>
                <w:rFonts w:ascii="Cambria Math" w:hAnsi="Cambria Math"/>
              </w:rPr>
            </m:ctrlPr>
          </m:sSubSupPr>
          <m:e>
            <m:r>
              <w:rPr>
                <w:rFonts w:ascii="Cambria Math" w:hAnsi="Cambria Math"/>
              </w:rPr>
              <m:t>z</m:t>
            </m:r>
          </m:e>
          <m:sub>
            <m:r>
              <w:rPr>
                <w:rFonts w:ascii="Cambria Math" w:hAnsi="Cambria Math"/>
              </w:rPr>
              <m:t>k,5</m:t>
            </m:r>
          </m:sub>
          <m:sup>
            <m:r>
              <w:rPr>
                <w:rFonts w:ascii="Cambria Math" w:hAnsi="Cambria Math"/>
              </w:rPr>
              <m:t>i</m:t>
            </m:r>
          </m:sup>
        </m:sSubSup>
      </m:oMath>
      <w:r w:rsidR="00C629C1" w:rsidRPr="005B0CA4">
        <w:t xml:space="preserve">and Q4-specific feature </w:t>
      </w:r>
      <m:oMath>
        <m:sSubSup>
          <m:sSubSupPr>
            <m:ctrlPr>
              <w:rPr>
                <w:rFonts w:ascii="Cambria Math" w:hAnsi="Cambria Math"/>
              </w:rPr>
            </m:ctrlPr>
          </m:sSubSupPr>
          <m:e>
            <m:r>
              <w:rPr>
                <w:rFonts w:ascii="Cambria Math" w:hAnsi="Cambria Math"/>
              </w:rPr>
              <m:t>z</m:t>
            </m:r>
          </m:e>
          <m:sub>
            <m:r>
              <w:rPr>
                <w:rFonts w:ascii="Cambria Math" w:hAnsi="Cambria Math"/>
              </w:rPr>
              <m:t>k,6</m:t>
            </m:r>
          </m:sub>
          <m:sup>
            <m:r>
              <w:rPr>
                <w:rFonts w:ascii="Cambria Math" w:hAnsi="Cambria Math"/>
              </w:rPr>
              <m:t>i</m:t>
            </m:r>
          </m:sup>
        </m:sSubSup>
      </m:oMath>
      <w:r w:rsidR="00C629C1" w:rsidRPr="005B0CA4">
        <w:t xml:space="preserve">. </w:t>
      </w:r>
    </w:p>
    <w:p w14:paraId="18569E94" w14:textId="41572093" w:rsidR="002E45CE" w:rsidRPr="005B0CA4" w:rsidRDefault="002E45CE" w:rsidP="002E45CE">
      <w:pPr>
        <w:pStyle w:val="Caption"/>
        <w:keepNext/>
      </w:pPr>
      <w:bookmarkStart w:id="309" w:name="_Toc226331729"/>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2</w:t>
      </w:r>
      <w:r w:rsidR="00E878B1">
        <w:fldChar w:fldCharType="end"/>
      </w:r>
      <w:r w:rsidRPr="005B0CA4">
        <w:t xml:space="preserve"> Feature definitions, sources, and operational question assignments</w:t>
      </w:r>
      <w:bookmarkEnd w:id="309"/>
    </w:p>
    <w:tbl>
      <w:tblPr>
        <w:tblStyle w:val="GridTable1Light"/>
        <w:tblW w:w="0" w:type="auto"/>
        <w:tblLayout w:type="fixed"/>
        <w:tblLook w:val="04A0" w:firstRow="1" w:lastRow="0" w:firstColumn="1" w:lastColumn="0" w:noHBand="0" w:noVBand="1"/>
      </w:tblPr>
      <w:tblGrid>
        <w:gridCol w:w="1444"/>
        <w:gridCol w:w="990"/>
        <w:gridCol w:w="2097"/>
        <w:gridCol w:w="1701"/>
        <w:gridCol w:w="1805"/>
      </w:tblGrid>
      <w:tr w:rsidR="002E45CE" w:rsidRPr="005B0CA4" w14:paraId="31D01B3A" w14:textId="77777777" w:rsidTr="00C629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44" w:type="dxa"/>
            <w:hideMark/>
          </w:tcPr>
          <w:p w14:paraId="4FB43EE3" w14:textId="77777777" w:rsidR="00736416" w:rsidRPr="005B0CA4" w:rsidRDefault="00736416" w:rsidP="007B2DF2">
            <w:pPr>
              <w:pStyle w:val="TableText"/>
            </w:pPr>
            <w:r w:rsidRPr="005B0CA4">
              <w:t>Feature</w:t>
            </w:r>
          </w:p>
        </w:tc>
        <w:tc>
          <w:tcPr>
            <w:tcW w:w="990" w:type="dxa"/>
            <w:hideMark/>
          </w:tcPr>
          <w:p w14:paraId="50DD72B0" w14:textId="77777777" w:rsidR="00736416" w:rsidRPr="005B0CA4" w:rsidRDefault="00736416" w:rsidP="007B2DF2">
            <w:pPr>
              <w:pStyle w:val="TableText"/>
              <w:cnfStyle w:val="100000000000" w:firstRow="1" w:lastRow="0" w:firstColumn="0" w:lastColumn="0" w:oddVBand="0" w:evenVBand="0" w:oddHBand="0" w:evenHBand="0" w:firstRowFirstColumn="0" w:firstRowLastColumn="0" w:lastRowFirstColumn="0" w:lastRowLastColumn="0"/>
            </w:pPr>
            <w:r w:rsidRPr="005B0CA4">
              <w:t>Symbol</w:t>
            </w:r>
          </w:p>
        </w:tc>
        <w:tc>
          <w:tcPr>
            <w:tcW w:w="2097" w:type="dxa"/>
            <w:hideMark/>
          </w:tcPr>
          <w:p w14:paraId="5A85BD2D" w14:textId="77777777" w:rsidR="00736416" w:rsidRPr="005B0CA4" w:rsidRDefault="00736416" w:rsidP="007B2DF2">
            <w:pPr>
              <w:pStyle w:val="TableText"/>
              <w:cnfStyle w:val="100000000000" w:firstRow="1" w:lastRow="0" w:firstColumn="0" w:lastColumn="0" w:oddVBand="0" w:evenVBand="0" w:oddHBand="0" w:evenHBand="0" w:firstRowFirstColumn="0" w:firstRowLastColumn="0" w:lastRowFirstColumn="0" w:lastRowLastColumn="0"/>
            </w:pPr>
            <w:r w:rsidRPr="005B0CA4">
              <w:t>Operational Question</w:t>
            </w:r>
          </w:p>
        </w:tc>
        <w:tc>
          <w:tcPr>
            <w:tcW w:w="1701" w:type="dxa"/>
            <w:hideMark/>
          </w:tcPr>
          <w:p w14:paraId="57B74F1F" w14:textId="40E3ABAA" w:rsidR="00736416" w:rsidRPr="005B0CA4" w:rsidRDefault="00736416" w:rsidP="007B2DF2">
            <w:pPr>
              <w:pStyle w:val="TableText"/>
              <w:cnfStyle w:val="100000000000" w:firstRow="1" w:lastRow="0" w:firstColumn="0" w:lastColumn="0" w:oddVBand="0" w:evenVBand="0" w:oddHBand="0" w:evenHBand="0" w:firstRowFirstColumn="0" w:firstRowLastColumn="0" w:lastRowFirstColumn="0" w:lastRowLastColumn="0"/>
            </w:pPr>
            <w:r w:rsidRPr="005B0CA4">
              <w:t>Source</w:t>
            </w:r>
          </w:p>
        </w:tc>
        <w:tc>
          <w:tcPr>
            <w:tcW w:w="1805" w:type="dxa"/>
            <w:hideMark/>
          </w:tcPr>
          <w:p w14:paraId="2E63480E" w14:textId="77777777" w:rsidR="00736416" w:rsidRPr="005B0CA4" w:rsidRDefault="00736416" w:rsidP="007B2DF2">
            <w:pPr>
              <w:pStyle w:val="TableText"/>
              <w:cnfStyle w:val="100000000000" w:firstRow="1" w:lastRow="0" w:firstColumn="0" w:lastColumn="0" w:oddVBand="0" w:evenVBand="0" w:oddHBand="0" w:evenHBand="0" w:firstRowFirstColumn="0" w:firstRowLastColumn="0" w:lastRowFirstColumn="0" w:lastRowLastColumn="0"/>
            </w:pPr>
            <w:r w:rsidRPr="005B0CA4">
              <w:t>Normalization</w:t>
            </w:r>
          </w:p>
        </w:tc>
      </w:tr>
      <w:tr w:rsidR="002E45CE" w:rsidRPr="005B0CA4" w14:paraId="647A3A02" w14:textId="77777777" w:rsidTr="002E45CE">
        <w:tc>
          <w:tcPr>
            <w:cnfStyle w:val="001000000000" w:firstRow="0" w:lastRow="0" w:firstColumn="1" w:lastColumn="0" w:oddVBand="0" w:evenVBand="0" w:oddHBand="0" w:evenHBand="0" w:firstRowFirstColumn="0" w:firstRowLastColumn="0" w:lastRowFirstColumn="0" w:lastRowLastColumn="0"/>
            <w:tcW w:w="1444" w:type="dxa"/>
            <w:hideMark/>
          </w:tcPr>
          <w:p w14:paraId="17B14741" w14:textId="77777777" w:rsidR="00736416" w:rsidRPr="005B0CA4" w:rsidRDefault="00736416" w:rsidP="007B2DF2">
            <w:pPr>
              <w:pStyle w:val="TableText"/>
            </w:pPr>
            <w:r w:rsidRPr="005B0CA4">
              <w:t>Fire intensity</w:t>
            </w:r>
          </w:p>
        </w:tc>
        <w:tc>
          <w:tcPr>
            <w:tcW w:w="990" w:type="dxa"/>
            <w:hideMark/>
          </w:tcPr>
          <w:p w14:paraId="07075186" w14:textId="76772EB4"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z</m:t>
                    </m:r>
                  </m:e>
                  <m:sub>
                    <m:r>
                      <w:rPr>
                        <w:rFonts w:ascii="Cambria Math" w:hAnsi="Cambria Math"/>
                      </w:rPr>
                      <m:t>k,1</m:t>
                    </m:r>
                  </m:sub>
                  <m:sup>
                    <m:r>
                      <w:rPr>
                        <w:rFonts w:ascii="Cambria Math" w:hAnsi="Cambria Math"/>
                      </w:rPr>
                      <m:t>i</m:t>
                    </m:r>
                  </m:sup>
                </m:sSubSup>
              </m:oMath>
            </m:oMathPara>
          </w:p>
        </w:tc>
        <w:tc>
          <w:tcPr>
            <w:tcW w:w="2097" w:type="dxa"/>
            <w:hideMark/>
          </w:tcPr>
          <w:p w14:paraId="55B18D1E" w14:textId="77777777" w:rsidR="007A4303"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Q1 </w:t>
            </w:r>
          </w:p>
          <w:p w14:paraId="3ECF2B0A" w14:textId="5DA673B3"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(threat severity)</w:t>
            </w:r>
          </w:p>
        </w:tc>
        <w:tc>
          <w:tcPr>
            <w:tcW w:w="1701" w:type="dxa"/>
            <w:hideMark/>
          </w:tcPr>
          <w:p w14:paraId="2CB302AA" w14:textId="29EDE081"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I</m:t>
                    </m:r>
                  </m:e>
                  <m:sub>
                    <m:r>
                      <w:rPr>
                        <w:rFonts w:ascii="Cambria Math" w:hAnsi="Cambria Math"/>
                      </w:rPr>
                      <m:t>k</m:t>
                    </m:r>
                  </m:sub>
                </m:sSub>
              </m:oMath>
            </m:oMathPara>
          </w:p>
        </w:tc>
        <w:tc>
          <w:tcPr>
            <w:tcW w:w="1805" w:type="dxa"/>
            <w:hideMark/>
          </w:tcPr>
          <w:p w14:paraId="6A79FA0A" w14:textId="0C987B94"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Inherent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p>
        </w:tc>
      </w:tr>
      <w:tr w:rsidR="002E45CE" w:rsidRPr="005B0CA4" w14:paraId="06AA3508" w14:textId="77777777" w:rsidTr="002E45CE">
        <w:tc>
          <w:tcPr>
            <w:cnfStyle w:val="001000000000" w:firstRow="0" w:lastRow="0" w:firstColumn="1" w:lastColumn="0" w:oddVBand="0" w:evenVBand="0" w:oddHBand="0" w:evenHBand="0" w:firstRowFirstColumn="0" w:firstRowLastColumn="0" w:lastRowFirstColumn="0" w:lastRowLastColumn="0"/>
            <w:tcW w:w="1444" w:type="dxa"/>
            <w:hideMark/>
          </w:tcPr>
          <w:p w14:paraId="4010398A" w14:textId="77777777" w:rsidR="00736416" w:rsidRPr="005B0CA4" w:rsidRDefault="00736416" w:rsidP="007B2DF2">
            <w:pPr>
              <w:pStyle w:val="TableText"/>
            </w:pPr>
            <w:r w:rsidRPr="005B0CA4">
              <w:t>Fuel load</w:t>
            </w:r>
          </w:p>
        </w:tc>
        <w:tc>
          <w:tcPr>
            <w:tcW w:w="990" w:type="dxa"/>
            <w:hideMark/>
          </w:tcPr>
          <w:p w14:paraId="497C42AB" w14:textId="20F5D64A"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z</m:t>
                    </m:r>
                  </m:e>
                  <m:sub>
                    <m:r>
                      <w:rPr>
                        <w:rFonts w:ascii="Cambria Math" w:hAnsi="Cambria Math"/>
                      </w:rPr>
                      <m:t>k,2</m:t>
                    </m:r>
                  </m:sub>
                  <m:sup>
                    <m:r>
                      <w:rPr>
                        <w:rFonts w:ascii="Cambria Math" w:hAnsi="Cambria Math"/>
                      </w:rPr>
                      <m:t>i</m:t>
                    </m:r>
                  </m:sup>
                </m:sSubSup>
              </m:oMath>
            </m:oMathPara>
          </w:p>
        </w:tc>
        <w:tc>
          <w:tcPr>
            <w:tcW w:w="2097" w:type="dxa"/>
            <w:hideMark/>
          </w:tcPr>
          <w:p w14:paraId="2840EBE5" w14:textId="77777777" w:rsidR="007A4303"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Q1, Q2 </w:t>
            </w:r>
          </w:p>
          <w:p w14:paraId="3F16644D" w14:textId="08C27CF8"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(threat, feasibility)</w:t>
            </w:r>
          </w:p>
        </w:tc>
        <w:tc>
          <w:tcPr>
            <w:tcW w:w="1701" w:type="dxa"/>
            <w:hideMark/>
          </w:tcPr>
          <w:p w14:paraId="5912B111" w14:textId="3F4DD011"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F</m:t>
                    </m:r>
                  </m:e>
                  <m:sub>
                    <m:r>
                      <w:rPr>
                        <w:rFonts w:ascii="Cambria Math" w:hAnsi="Cambria Math"/>
                      </w:rPr>
                      <m:t>load,k</m:t>
                    </m:r>
                  </m:sub>
                </m:sSub>
              </m:oMath>
            </m:oMathPara>
          </w:p>
        </w:tc>
        <w:tc>
          <w:tcPr>
            <w:tcW w:w="1805" w:type="dxa"/>
            <w:hideMark/>
          </w:tcPr>
          <w:p w14:paraId="3D1FC3E0" w14:textId="7EA0735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Inherent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p>
        </w:tc>
      </w:tr>
      <w:tr w:rsidR="002E45CE" w:rsidRPr="005B0CA4" w14:paraId="448F146F" w14:textId="77777777" w:rsidTr="002E45CE">
        <w:tc>
          <w:tcPr>
            <w:cnfStyle w:val="001000000000" w:firstRow="0" w:lastRow="0" w:firstColumn="1" w:lastColumn="0" w:oddVBand="0" w:evenVBand="0" w:oddHBand="0" w:evenHBand="0" w:firstRowFirstColumn="0" w:firstRowLastColumn="0" w:lastRowFirstColumn="0" w:lastRowLastColumn="0"/>
            <w:tcW w:w="1444" w:type="dxa"/>
            <w:hideMark/>
          </w:tcPr>
          <w:p w14:paraId="4AC1206A" w14:textId="77777777" w:rsidR="00736416" w:rsidRPr="005B0CA4" w:rsidRDefault="00736416" w:rsidP="007B2DF2">
            <w:pPr>
              <w:pStyle w:val="TableText"/>
            </w:pPr>
            <w:r w:rsidRPr="005B0CA4">
              <w:t>Spread potential</w:t>
            </w:r>
          </w:p>
        </w:tc>
        <w:tc>
          <w:tcPr>
            <w:tcW w:w="990" w:type="dxa"/>
            <w:hideMark/>
          </w:tcPr>
          <w:p w14:paraId="6E05584C" w14:textId="76EFCDC7"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z</m:t>
                    </m:r>
                  </m:e>
                  <m:sub>
                    <m:r>
                      <w:rPr>
                        <w:rFonts w:ascii="Cambria Math" w:hAnsi="Cambria Math"/>
                      </w:rPr>
                      <m:t>k,3</m:t>
                    </m:r>
                  </m:sub>
                  <m:sup>
                    <m:r>
                      <w:rPr>
                        <w:rFonts w:ascii="Cambria Math" w:hAnsi="Cambria Math"/>
                      </w:rPr>
                      <m:t>i</m:t>
                    </m:r>
                  </m:sup>
                </m:sSubSup>
              </m:oMath>
            </m:oMathPara>
          </w:p>
        </w:tc>
        <w:tc>
          <w:tcPr>
            <w:tcW w:w="2097" w:type="dxa"/>
            <w:hideMark/>
          </w:tcPr>
          <w:p w14:paraId="4EAABB63" w14:textId="77777777" w:rsidR="007A4303"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Q1, Q3 </w:t>
            </w:r>
          </w:p>
          <w:p w14:paraId="5E195AFC" w14:textId="02F0103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(threat, exposure)</w:t>
            </w:r>
          </w:p>
        </w:tc>
        <w:tc>
          <w:tcPr>
            <w:tcW w:w="1701" w:type="dxa"/>
            <w:hideMark/>
          </w:tcPr>
          <w:p w14:paraId="0DC46DA9" w14:textId="7781DF64"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oMath>
            <w:r w:rsidR="007A4303" w:rsidRPr="005B0CA4">
              <w:rPr>
                <w:rFonts w:eastAsiaTheme="minorEastAsia"/>
              </w:rPr>
              <w:t xml:space="preserve">, </w:t>
            </w:r>
          </w:p>
        </w:tc>
        <w:tc>
          <w:tcPr>
            <w:tcW w:w="1805" w:type="dxa"/>
            <w:hideMark/>
          </w:tcPr>
          <w:p w14:paraId="43AFA664"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Clipped normalization</w:t>
            </w:r>
          </w:p>
        </w:tc>
      </w:tr>
      <w:tr w:rsidR="002E45CE" w:rsidRPr="005B0CA4" w14:paraId="4281E002" w14:textId="77777777" w:rsidTr="002E45CE">
        <w:tc>
          <w:tcPr>
            <w:cnfStyle w:val="001000000000" w:firstRow="0" w:lastRow="0" w:firstColumn="1" w:lastColumn="0" w:oddVBand="0" w:evenVBand="0" w:oddHBand="0" w:evenHBand="0" w:firstRowFirstColumn="0" w:firstRowLastColumn="0" w:lastRowFirstColumn="0" w:lastRowLastColumn="0"/>
            <w:tcW w:w="1444" w:type="dxa"/>
            <w:hideMark/>
          </w:tcPr>
          <w:p w14:paraId="400FB274" w14:textId="77777777" w:rsidR="00736416" w:rsidRPr="005B0CA4" w:rsidRDefault="00736416" w:rsidP="007B2DF2">
            <w:pPr>
              <w:pStyle w:val="TableText"/>
            </w:pPr>
            <w:r w:rsidRPr="005B0CA4">
              <w:t>Asset exposure</w:t>
            </w:r>
          </w:p>
        </w:tc>
        <w:tc>
          <w:tcPr>
            <w:tcW w:w="990" w:type="dxa"/>
            <w:hideMark/>
          </w:tcPr>
          <w:p w14:paraId="353DD499" w14:textId="63AB2736"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z</m:t>
                    </m:r>
                  </m:e>
                  <m:sub>
                    <m:r>
                      <w:rPr>
                        <w:rFonts w:ascii="Cambria Math" w:hAnsi="Cambria Math"/>
                      </w:rPr>
                      <m:t>k,4</m:t>
                    </m:r>
                  </m:sub>
                  <m:sup>
                    <m:r>
                      <w:rPr>
                        <w:rFonts w:ascii="Cambria Math" w:hAnsi="Cambria Math"/>
                      </w:rPr>
                      <m:t>i</m:t>
                    </m:r>
                  </m:sup>
                </m:sSubSup>
              </m:oMath>
            </m:oMathPara>
          </w:p>
        </w:tc>
        <w:tc>
          <w:tcPr>
            <w:tcW w:w="2097" w:type="dxa"/>
            <w:hideMark/>
          </w:tcPr>
          <w:p w14:paraId="1406D156" w14:textId="77777777" w:rsidR="007A4303"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Q3 </w:t>
            </w:r>
          </w:p>
          <w:p w14:paraId="2011BDDC" w14:textId="177F91BE"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(exposure risk)</w:t>
            </w:r>
          </w:p>
        </w:tc>
        <w:tc>
          <w:tcPr>
            <w:tcW w:w="1701" w:type="dxa"/>
            <w:hideMark/>
          </w:tcPr>
          <w:p w14:paraId="63AD7750" w14:textId="12AA3171"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w:rPr>
                      <w:rFonts w:ascii="Cambria Math" w:hAnsi="Cambria Math"/>
                    </w:rPr>
                    <m:t>V</m:t>
                  </m:r>
                </m:e>
                <m:sub>
                  <m:r>
                    <w:rPr>
                      <w:rFonts w:ascii="Cambria Math" w:hAnsi="Cambria Math"/>
                    </w:rPr>
                    <m:t>prio</m:t>
                  </m:r>
                </m:sub>
              </m:sSub>
            </m:oMath>
            <w:r w:rsidR="00736416" w:rsidRPr="005B0CA4">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oMath>
          </w:p>
        </w:tc>
        <w:tc>
          <w:tcPr>
            <w:tcW w:w="1805" w:type="dxa"/>
            <w:hideMark/>
          </w:tcPr>
          <w:p w14:paraId="10C72277"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Product structure</w:t>
            </w:r>
          </w:p>
        </w:tc>
      </w:tr>
      <w:tr w:rsidR="002E45CE" w:rsidRPr="005B0CA4" w14:paraId="67D6163B" w14:textId="77777777" w:rsidTr="002E45CE">
        <w:tc>
          <w:tcPr>
            <w:cnfStyle w:val="001000000000" w:firstRow="0" w:lastRow="0" w:firstColumn="1" w:lastColumn="0" w:oddVBand="0" w:evenVBand="0" w:oddHBand="0" w:evenHBand="0" w:firstRowFirstColumn="0" w:firstRowLastColumn="0" w:lastRowFirstColumn="0" w:lastRowLastColumn="0"/>
            <w:tcW w:w="1444" w:type="dxa"/>
            <w:hideMark/>
          </w:tcPr>
          <w:p w14:paraId="0B7B9016" w14:textId="77777777" w:rsidR="00736416" w:rsidRPr="005B0CA4" w:rsidRDefault="00736416" w:rsidP="007B2DF2">
            <w:pPr>
              <w:pStyle w:val="TableText"/>
            </w:pPr>
            <w:r w:rsidRPr="005B0CA4">
              <w:t>Resource accessibility</w:t>
            </w:r>
          </w:p>
        </w:tc>
        <w:tc>
          <w:tcPr>
            <w:tcW w:w="990" w:type="dxa"/>
            <w:hideMark/>
          </w:tcPr>
          <w:p w14:paraId="1E5349ED" w14:textId="5F76F519"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z</m:t>
                    </m:r>
                  </m:e>
                  <m:sub>
                    <m:r>
                      <w:rPr>
                        <w:rFonts w:ascii="Cambria Math" w:hAnsi="Cambria Math"/>
                      </w:rPr>
                      <m:t>k,5</m:t>
                    </m:r>
                  </m:sub>
                  <m:sup>
                    <m:r>
                      <w:rPr>
                        <w:rFonts w:ascii="Cambria Math" w:hAnsi="Cambria Math"/>
                      </w:rPr>
                      <m:t>i</m:t>
                    </m:r>
                  </m:sup>
                </m:sSubSup>
              </m:oMath>
            </m:oMathPara>
          </w:p>
        </w:tc>
        <w:tc>
          <w:tcPr>
            <w:tcW w:w="2097" w:type="dxa"/>
            <w:hideMark/>
          </w:tcPr>
          <w:p w14:paraId="704DBC4A" w14:textId="77777777" w:rsidR="007A4303"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Q2 </w:t>
            </w:r>
          </w:p>
          <w:p w14:paraId="7C47C9D5" w14:textId="64998344"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(suppression feasibility)</w:t>
            </w:r>
          </w:p>
        </w:tc>
        <w:tc>
          <w:tcPr>
            <w:tcW w:w="1701" w:type="dxa"/>
            <w:hideMark/>
          </w:tcPr>
          <w:p w14:paraId="6916EE2E" w14:textId="623379FD"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w:rPr>
                      <w:rFonts w:ascii="Cambria Math" w:hAnsi="Cambria Math"/>
                    </w:rPr>
                    <m:t>R</m:t>
                  </m:r>
                </m:e>
                <m:sub>
                  <m:r>
                    <w:rPr>
                      <w:rFonts w:ascii="Cambria Math" w:hAnsi="Cambria Math"/>
                    </w:rPr>
                    <m:t>avail</m:t>
                  </m:r>
                </m:sub>
              </m:sSub>
            </m:oMath>
            <w:r w:rsidR="00736416" w:rsidRPr="005B0CA4">
              <w:t xml:space="preserve">, </w:t>
            </w:r>
            <m:oMath>
              <m:sSub>
                <m:sSubPr>
                  <m:ctrlPr>
                    <w:rPr>
                      <w:rFonts w:ascii="Cambria Math" w:hAnsi="Cambria Math"/>
                    </w:rPr>
                  </m:ctrlPr>
                </m:sSubPr>
                <m:e>
                  <m:r>
                    <w:rPr>
                      <w:rFonts w:ascii="Cambria Math" w:hAnsi="Cambria Math"/>
                    </w:rPr>
                    <m:t>R</m:t>
                  </m:r>
                </m:e>
                <m:sub>
                  <m:r>
                    <w:rPr>
                      <w:rFonts w:ascii="Cambria Math" w:hAnsi="Cambria Math"/>
                    </w:rPr>
                    <m:t>time</m:t>
                  </m:r>
                </m:sub>
              </m:sSub>
            </m:oMath>
            <w:r w:rsidR="00736416" w:rsidRPr="005B0CA4">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oMath>
          </w:p>
        </w:tc>
        <w:tc>
          <w:tcPr>
            <w:tcW w:w="1805" w:type="dxa"/>
            <w:hideMark/>
          </w:tcPr>
          <w:p w14:paraId="2FBC5A04"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Exponential product</w:t>
            </w:r>
          </w:p>
        </w:tc>
      </w:tr>
      <w:tr w:rsidR="002E45CE" w:rsidRPr="005B0CA4" w14:paraId="4EB5BD86" w14:textId="77777777" w:rsidTr="002E45CE">
        <w:tc>
          <w:tcPr>
            <w:cnfStyle w:val="001000000000" w:firstRow="0" w:lastRow="0" w:firstColumn="1" w:lastColumn="0" w:oddVBand="0" w:evenVBand="0" w:oddHBand="0" w:evenHBand="0" w:firstRowFirstColumn="0" w:firstRowLastColumn="0" w:lastRowFirstColumn="0" w:lastRowLastColumn="0"/>
            <w:tcW w:w="1444" w:type="dxa"/>
            <w:hideMark/>
          </w:tcPr>
          <w:p w14:paraId="1B1FB9EA" w14:textId="77777777" w:rsidR="00736416" w:rsidRPr="005B0CA4" w:rsidRDefault="00736416" w:rsidP="007B2DF2">
            <w:pPr>
              <w:pStyle w:val="TableText"/>
            </w:pPr>
            <w:r w:rsidRPr="005B0CA4">
              <w:lastRenderedPageBreak/>
              <w:t>Temporal urgency</w:t>
            </w:r>
          </w:p>
        </w:tc>
        <w:tc>
          <w:tcPr>
            <w:tcW w:w="990" w:type="dxa"/>
            <w:hideMark/>
          </w:tcPr>
          <w:p w14:paraId="2B2C0FBD" w14:textId="61B5E2B3"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w:rPr>
                        <w:rFonts w:ascii="Cambria Math" w:hAnsi="Cambria Math"/>
                      </w:rPr>
                      <m:t>z</m:t>
                    </m:r>
                  </m:e>
                  <m:sub>
                    <m:r>
                      <w:rPr>
                        <w:rFonts w:ascii="Cambria Math" w:hAnsi="Cambria Math"/>
                      </w:rPr>
                      <m:t>k,6</m:t>
                    </m:r>
                  </m:sub>
                  <m:sup>
                    <m:r>
                      <w:rPr>
                        <w:rFonts w:ascii="Cambria Math" w:hAnsi="Cambria Math"/>
                      </w:rPr>
                      <m:t>i</m:t>
                    </m:r>
                  </m:sup>
                </m:sSubSup>
              </m:oMath>
            </m:oMathPara>
          </w:p>
        </w:tc>
        <w:tc>
          <w:tcPr>
            <w:tcW w:w="2097" w:type="dxa"/>
            <w:hideMark/>
          </w:tcPr>
          <w:p w14:paraId="58F2AD0D" w14:textId="77777777" w:rsidR="007A4303"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Q4 </w:t>
            </w:r>
          </w:p>
          <w:p w14:paraId="5464954F" w14:textId="713D54FF"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(intervention urgency)</w:t>
            </w:r>
          </w:p>
        </w:tc>
        <w:tc>
          <w:tcPr>
            <w:tcW w:w="1701" w:type="dxa"/>
            <w:hideMark/>
          </w:tcPr>
          <w:p w14:paraId="31C0D4C3" w14:textId="0F86C942" w:rsidR="00736416" w:rsidRPr="005B0CA4" w:rsidRDefault="00000000" w:rsidP="007B2DF2">
            <w:pPr>
              <w:pStyle w:val="TableText"/>
              <w:cnfStyle w:val="000000000000" w:firstRow="0"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736416" w:rsidRPr="005B0CA4">
              <w:t>,</w:t>
            </w:r>
          </w:p>
        </w:tc>
        <w:tc>
          <w:tcPr>
            <w:tcW w:w="1805" w:type="dxa"/>
            <w:hideMark/>
          </w:tcPr>
          <w:p w14:paraId="4DAF073E"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Exponential transformation</w:t>
            </w:r>
          </w:p>
        </w:tc>
      </w:tr>
    </w:tbl>
    <w:p w14:paraId="25B886BE" w14:textId="4C4FA0C8" w:rsidR="00736416" w:rsidRPr="005B0CA4" w:rsidRDefault="00736416" w:rsidP="002E45CE">
      <w:pPr>
        <w:pStyle w:val="Heading3"/>
      </w:pPr>
      <w:bookmarkStart w:id="310" w:name="_Ref226207184"/>
      <w:bookmarkStart w:id="311" w:name="_Toc226331669"/>
      <w:r w:rsidRPr="005B0CA4">
        <w:t>Fuzzy Variable Design</w:t>
      </w:r>
      <w:bookmarkEnd w:id="310"/>
      <w:bookmarkEnd w:id="311"/>
    </w:p>
    <w:p w14:paraId="3315E55D" w14:textId="22FB8D6D" w:rsidR="00736416" w:rsidRPr="005B0CA4" w:rsidRDefault="00423011" w:rsidP="006E15C5">
      <w:pPr>
        <w:pStyle w:val="ParText"/>
      </w:pPr>
      <w:r w:rsidRPr="005B0CA4">
        <w:t>T</w:t>
      </w:r>
      <w:r w:rsidR="00736416" w:rsidRPr="005B0CA4">
        <w:t xml:space="preserve">he fuzzification stage transforms each scalar feature </w:t>
      </w:r>
      <m:oMath>
        <m:sSubSup>
          <m:sSubSupPr>
            <m:ctrlPr>
              <w:rPr>
                <w:rFonts w:ascii="Cambria Math" w:hAnsi="Cambria Math"/>
              </w:rPr>
            </m:ctrlPr>
          </m:sSubSupPr>
          <m:e>
            <m:r>
              <w:rPr>
                <w:rFonts w:ascii="Cambria Math" w:hAnsi="Cambria Math"/>
              </w:rPr>
              <m:t>z</m:t>
            </m:r>
          </m:e>
          <m:sub>
            <m:r>
              <w:rPr>
                <w:rFonts w:ascii="Cambria Math" w:hAnsi="Cambria Math"/>
              </w:rPr>
              <m:t>k,l</m:t>
            </m:r>
          </m:sub>
          <m:sup>
            <m:r>
              <w:rPr>
                <w:rFonts w:ascii="Cambria Math" w:hAnsi="Cambria Math"/>
              </w:rPr>
              <m:t>i</m:t>
            </m:r>
          </m:sup>
        </m:sSubSup>
        <m:r>
          <w:rPr>
            <w:rFonts w:ascii="Cambria Math" w:hAnsi="Cambria Math"/>
          </w:rPr>
          <m:t>(x,y)∈[0,1]</m:t>
        </m:r>
      </m:oMath>
      <w:r w:rsidR="00736416" w:rsidRPr="005B0CA4">
        <w:t xml:space="preserve">into a graded membership representation over a set of linguistic terms. The design of the fuzzy variables involves two decisions: the number of linguistic terms per feature and the shape and parameters of the membership functions. Each decision is grounded in both operational requirements and formal properties. </w:t>
      </w:r>
    </w:p>
    <w:p w14:paraId="6A0CFF6B" w14:textId="77777777" w:rsidR="00736416" w:rsidRPr="005B0CA4" w:rsidRDefault="00736416" w:rsidP="002E45CE">
      <w:pPr>
        <w:pStyle w:val="Heading4"/>
      </w:pPr>
      <w:r w:rsidRPr="005B0CA4">
        <w:t>Choice of Linguistic Term Count</w:t>
      </w:r>
    </w:p>
    <w:p w14:paraId="5E07ED80" w14:textId="682C708B" w:rsidR="00736416" w:rsidRPr="005B0CA4" w:rsidRDefault="00736416" w:rsidP="006E15C5">
      <w:pPr>
        <w:pStyle w:val="ParText"/>
      </w:pPr>
      <w:r w:rsidRPr="005B0CA4">
        <w:t xml:space="preserve">Each feature is assigned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=3</m:t>
        </m:r>
      </m:oMath>
      <w:r w:rsidR="00C629C1" w:rsidRPr="005B0CA4">
        <w:rPr>
          <w:rFonts w:eastAsiaTheme="minorEastAsia"/>
        </w:rPr>
        <w:t xml:space="preserve"> </w:t>
      </w:r>
      <w:r w:rsidRPr="005B0CA4">
        <w:t>linguistic terms, denoted Low (</w:t>
      </w:r>
      <m:oMath>
        <m:r>
          <m:rPr>
            <m:scr m:val="sans-serif"/>
            <m:sty m:val="p"/>
          </m:rPr>
          <w:rPr>
            <w:rFonts w:ascii="Cambria Math" w:hAnsi="Cambria Math"/>
          </w:rPr>
          <m:t>L</m:t>
        </m:r>
      </m:oMath>
      <w:r w:rsidRPr="005B0CA4">
        <w:t>), Medium (</w:t>
      </w:r>
      <m:oMath>
        <m:r>
          <m:rPr>
            <m:scr m:val="sans-serif"/>
            <m:sty m:val="p"/>
          </m:rPr>
          <w:rPr>
            <w:rFonts w:ascii="Cambria Math" w:hAnsi="Cambria Math"/>
          </w:rPr>
          <m:t>M</m:t>
        </m:r>
      </m:oMath>
      <w:r w:rsidRPr="005B0CA4">
        <w:t>), and High (</w:t>
      </w:r>
      <m:oMath>
        <m:r>
          <m:rPr>
            <m:scr m:val="sans-serif"/>
            <m:sty m:val="p"/>
          </m:rPr>
          <w:rPr>
            <w:rFonts w:ascii="Cambria Math" w:hAnsi="Cambria Math"/>
          </w:rPr>
          <m:t>H</m:t>
        </m:r>
      </m:oMath>
      <w:r w:rsidRPr="005B0CA4">
        <w:t xml:space="preserve">). This choice is motivated by the following considerations. From the operational perspective, three terms correspond to the natural granularity of operational assessments in wildfire response. Field commanders and coordination centers consistently classify operational conditions into three actionable categories: conditions that do not require immediate intervention (Low), conditions that warrant monitoring and preparatory action (Medium), and conditions that require immediate and prioritized intervention (High) </w:t>
      </w:r>
      <w:sdt>
        <w:sdtPr>
          <w:id w:val="704901689"/>
          <w:citation/>
        </w:sdtPr>
        <w:sdtContent>
          <w:r w:rsidR="00C629C1" w:rsidRPr="005B0CA4">
            <w:fldChar w:fldCharType="begin"/>
          </w:r>
          <w:r w:rsidR="00C629C1" w:rsidRPr="005B0CA4">
            <w:instrText xml:space="preserve"> CITATION ThompsonCalkin2011 \l 1033  \m Klein1998</w:instrText>
          </w:r>
          <w:r w:rsidR="00C629C1" w:rsidRPr="005B0CA4">
            <w:fldChar w:fldCharType="separate"/>
          </w:r>
          <w:r w:rsidR="00CC67AF">
            <w:rPr>
              <w:noProof/>
            </w:rPr>
            <w:t>(Thompson &amp; Calkin, 2011; Klein, 2017)</w:t>
          </w:r>
          <w:r w:rsidR="00C629C1" w:rsidRPr="005B0CA4">
            <w:fldChar w:fldCharType="end"/>
          </w:r>
        </w:sdtContent>
      </w:sdt>
      <w:r w:rsidRPr="005B0CA4">
        <w:t>. Adding a fourth or fifth term would introduce finer distinctions that are not operationally meaningful given the epistemic uncertainty of field observations.</w:t>
      </w:r>
    </w:p>
    <w:p w14:paraId="712F2DB3" w14:textId="2560D9FF" w:rsidR="00736416" w:rsidRPr="005B0CA4" w:rsidRDefault="00736416" w:rsidP="006E15C5">
      <w:pPr>
        <w:pStyle w:val="ParText"/>
      </w:pPr>
      <w:r w:rsidRPr="005B0CA4">
        <w:t xml:space="preserve">From the formal perspective, increasing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oMath>
      <w:r w:rsidRPr="005B0CA4">
        <w:t xml:space="preserve">has an exponential effect on rule base complexity, as established in the complexity analysis of Section </w:t>
      </w:r>
      <w:r w:rsidR="009B5679" w:rsidRPr="005B0CA4">
        <w:fldChar w:fldCharType="begin"/>
      </w:r>
      <w:r w:rsidR="009B5679" w:rsidRPr="005B0CA4">
        <w:instrText xml:space="preserve"> REF _Ref226207784 \r \h </w:instrText>
      </w:r>
      <w:r w:rsidR="009B5679" w:rsidRPr="005B0CA4">
        <w:fldChar w:fldCharType="separate"/>
      </w:r>
      <w:r w:rsidR="00CC67AF">
        <w:t>5.2.3</w:t>
      </w:r>
      <w:r w:rsidR="009B5679" w:rsidRPr="005B0CA4">
        <w:fldChar w:fldCharType="end"/>
      </w:r>
      <w:r w:rsidRPr="005B0CA4">
        <w:t xml:space="preserve">. Specifically, the decision rule base complexity grows as </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sup>
        </m:sSubSup>
      </m:oMath>
      <w:r w:rsidRPr="005B0CA4">
        <w:t xml:space="preserve">. With </w:t>
      </w:r>
      <m:oMath>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r>
          <w:rPr>
            <w:rFonts w:ascii="Cambria Math" w:hAnsi="Cambria Math"/>
          </w:rPr>
          <m:t>=4</m:t>
        </m:r>
      </m:oMath>
      <w:r w:rsidR="009B5679" w:rsidRPr="005B0CA4">
        <w:rPr>
          <w:rFonts w:eastAsiaTheme="minorEastAsia"/>
        </w:rPr>
        <w:t xml:space="preserve"> </w:t>
      </w:r>
      <w:r w:rsidRPr="005B0CA4">
        <w:t xml:space="preserve">and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m:t>
        </m:r>
        <m:r>
          <w:rPr>
            <w:rFonts w:ascii="Cambria Math" w:hAnsi="Cambria Math"/>
          </w:rPr>
          <w:lastRenderedPageBreak/>
          <m:t>3</m:t>
        </m:r>
      </m:oMath>
      <w:r w:rsidRPr="005B0CA4">
        <w:t xml:space="preserve">, the maximum rule base size is </w:t>
      </w:r>
      <m:oMath>
        <m:r>
          <w:rPr>
            <w:rFonts w:ascii="Cambria Math" w:hAnsi="Cambria Math"/>
          </w:rPr>
          <m:t>81</m:t>
        </m:r>
      </m:oMath>
      <w:r w:rsidR="009B5679" w:rsidRPr="005B0CA4">
        <w:rPr>
          <w:rFonts w:eastAsiaTheme="minorEastAsia"/>
        </w:rPr>
        <w:t xml:space="preserve"> </w:t>
      </w:r>
      <w:r w:rsidRPr="005B0CA4">
        <w:t xml:space="preserve">rules per intervention type. Increasing to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=4</m:t>
        </m:r>
      </m:oMath>
      <w:r w:rsidR="009B5679" w:rsidRPr="005B0CA4">
        <w:rPr>
          <w:rFonts w:eastAsiaTheme="minorEastAsia"/>
        </w:rPr>
        <w:t xml:space="preserve"> </w:t>
      </w:r>
      <w:r w:rsidRPr="005B0CA4">
        <w:t xml:space="preserve">would yield </w:t>
      </w:r>
      <m:oMath>
        <m:r>
          <w:rPr>
            <w:rFonts w:ascii="Cambria Math" w:hAnsi="Cambria Math"/>
          </w:rPr>
          <m:t>256</m:t>
        </m:r>
      </m:oMath>
      <w:r w:rsidR="009B5679" w:rsidRPr="005B0CA4">
        <w:rPr>
          <w:rFonts w:eastAsiaTheme="minorEastAsia"/>
        </w:rPr>
        <w:t xml:space="preserve"> </w:t>
      </w:r>
      <w:r w:rsidRPr="005B0CA4">
        <w:t xml:space="preserve">rules per intervention type, a factor of more than three increase in rule base size for a marginal gain in representational granularity. </w:t>
      </w:r>
    </w:p>
    <w:p w14:paraId="39F922F0" w14:textId="77777777" w:rsidR="00736416" w:rsidRPr="005B0CA4" w:rsidRDefault="00736416" w:rsidP="002E45CE">
      <w:pPr>
        <w:pStyle w:val="Heading4"/>
      </w:pPr>
      <w:r w:rsidRPr="005B0CA4">
        <w:t>Membership Function Shapes</w:t>
      </w:r>
    </w:p>
    <w:p w14:paraId="25BE3538" w14:textId="48B87765" w:rsidR="00736416" w:rsidRPr="005B0CA4" w:rsidRDefault="00736416" w:rsidP="006E15C5">
      <w:pPr>
        <w:pStyle w:val="ParText"/>
      </w:pPr>
      <w:r w:rsidRPr="005B0CA4">
        <w:t xml:space="preserve">For a feature </w:t>
      </w:r>
      <m:oMath>
        <m:r>
          <w:rPr>
            <w:rFonts w:ascii="Cambria Math" w:hAnsi="Cambria Math"/>
          </w:rPr>
          <m:t>l</m:t>
        </m:r>
      </m:oMath>
      <w:r w:rsidR="009B5679" w:rsidRPr="005B0CA4">
        <w:rPr>
          <w:rFonts w:eastAsiaTheme="minorEastAsia"/>
        </w:rPr>
        <w:t xml:space="preserve"> </w:t>
      </w:r>
      <w:r w:rsidRPr="005B0CA4">
        <w:t xml:space="preserve">with parameter triplet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1,l</m:t>
                </m:r>
              </m:sub>
            </m:sSub>
          </m:e>
          <m:e>
            <m:sSub>
              <m:sSubPr>
                <m:ctrlPr>
                  <w:rPr>
                    <w:rFonts w:ascii="Cambria Math" w:hAnsi="Cambria Math"/>
                  </w:rPr>
                </m:ctrlPr>
              </m:sSubPr>
              <m:e>
                <m:r>
                  <w:rPr>
                    <w:rFonts w:ascii="Cambria Math" w:hAnsi="Cambria Math"/>
                  </w:rPr>
                  <m:t>p</m:t>
                </m:r>
              </m:e>
              <m:sub>
                <m:r>
                  <w:rPr>
                    <w:rFonts w:ascii="Cambria Math" w:hAnsi="Cambria Math"/>
                  </w:rPr>
                  <m:t>2,l</m:t>
                </m:r>
              </m:sub>
            </m:sSub>
          </m:e>
          <m:e>
            <m:sSub>
              <m:sSubPr>
                <m:ctrlPr>
                  <w:rPr>
                    <w:rFonts w:ascii="Cambria Math" w:hAnsi="Cambria Math"/>
                  </w:rPr>
                </m:ctrlPr>
              </m:sSubPr>
              <m:e>
                <m:r>
                  <w:rPr>
                    <w:rFonts w:ascii="Cambria Math" w:hAnsi="Cambria Math"/>
                  </w:rPr>
                  <m:t>p</m:t>
                </m:r>
              </m:e>
              <m:sub>
                <m:r>
                  <w:rPr>
                    <w:rFonts w:ascii="Cambria Math" w:hAnsi="Cambria Math"/>
                  </w:rPr>
                  <m:t>3,l</m:t>
                </m:r>
              </m:sub>
            </m:sSub>
          </m:e>
        </m:d>
      </m:oMath>
      <w:r w:rsidR="009B5679" w:rsidRPr="005B0CA4">
        <w:rPr>
          <w:rFonts w:eastAsiaTheme="minorEastAsia"/>
        </w:rPr>
        <w:t xml:space="preserve"> </w:t>
      </w:r>
      <w:r w:rsidRPr="005B0CA4">
        <w:t xml:space="preserve">satisfying </w:t>
      </w:r>
      <m:oMath>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1,l</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2,l</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3,l</m:t>
            </m:r>
          </m:sub>
        </m:sSub>
        <m:r>
          <w:rPr>
            <w:rFonts w:ascii="Cambria Math" w:hAnsi="Cambria Math"/>
          </w:rPr>
          <m:t>≤1</m:t>
        </m:r>
      </m:oMath>
      <w:r w:rsidRPr="005B0CA4">
        <w:t xml:space="preserve">, the three membership functions are defined as </w:t>
      </w:r>
      <w:r w:rsidR="00A33F79" w:rsidRPr="005B0CA4">
        <w:fldChar w:fldCharType="begin"/>
      </w:r>
      <w:r w:rsidR="00A33F79" w:rsidRPr="005B0CA4">
        <w:instrText xml:space="preserve"> REF _Ref226207994 \h </w:instrText>
      </w:r>
      <w:r w:rsidR="00A33F79" w:rsidRPr="005B0CA4">
        <w:fldChar w:fldCharType="separate"/>
      </w:r>
      <w:r w:rsidR="00CC67AF" w:rsidRPr="005B0CA4">
        <w:rPr>
          <w:sz w:val="22"/>
          <w:szCs w:val="20"/>
        </w:rPr>
        <w:t xml:space="preserve">( </w:t>
      </w:r>
      <w:r w:rsidR="00CC67AF">
        <w:rPr>
          <w:noProof/>
          <w:sz w:val="22"/>
          <w:szCs w:val="20"/>
        </w:rPr>
        <w:t>52</w:t>
      </w:r>
      <w:r w:rsidR="00CC67AF" w:rsidRPr="005B0CA4">
        <w:rPr>
          <w:sz w:val="22"/>
          <w:szCs w:val="20"/>
        </w:rPr>
        <w:t xml:space="preserve"> )</w:t>
      </w:r>
      <w:r w:rsidR="00A33F79" w:rsidRPr="005B0CA4">
        <w:fldChar w:fldCharType="end"/>
      </w:r>
      <w:r w:rsidR="00A33F79"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9B5679" w:rsidRPr="005B0CA4" w14:paraId="5A979D95" w14:textId="77777777" w:rsidTr="0074602D">
        <w:tc>
          <w:tcPr>
            <w:tcW w:w="4495" w:type="pct"/>
            <w:vAlign w:val="center"/>
          </w:tcPr>
          <w:p w14:paraId="5D88D7FB" w14:textId="647464C1" w:rsidR="009B5679" w:rsidRPr="005B0CA4" w:rsidRDefault="00000000" w:rsidP="0074602D">
            <w:pPr>
              <w:pStyle w:val="TableText"/>
              <w:rPr>
                <w:sz w:val="22"/>
                <w:szCs w:val="20"/>
                <w:lang w:eastAsia="ja-JP"/>
              </w:rPr>
            </w:pPr>
            <m:oMathPara>
              <m:oMath>
                <m:sSub>
                  <m:sSubPr>
                    <m:ctrlPr>
                      <w:rPr>
                        <w:rFonts w:ascii="Cambria Math" w:hAnsi="Cambria Math"/>
                        <w:sz w:val="22"/>
                        <w:szCs w:val="20"/>
                      </w:rPr>
                    </m:ctrlPr>
                  </m:sSubPr>
                  <m:e>
                    <m:r>
                      <w:rPr>
                        <w:rFonts w:ascii="Cambria Math" w:hAnsi="Cambria Math"/>
                        <w:sz w:val="22"/>
                        <w:szCs w:val="20"/>
                      </w:rPr>
                      <m:t>μ</m:t>
                    </m:r>
                  </m:e>
                  <m:sub>
                    <m:r>
                      <m:rPr>
                        <m:scr m:val="sans-serif"/>
                        <m:sty m:val="p"/>
                      </m:rPr>
                      <w:rPr>
                        <w:rFonts w:ascii="Cambria Math" w:hAnsi="Cambria Math"/>
                        <w:sz w:val="22"/>
                        <w:szCs w:val="20"/>
                      </w:rPr>
                      <m:t>L</m:t>
                    </m:r>
                    <m:r>
                      <w:rPr>
                        <w:rFonts w:ascii="Cambria Math" w:hAnsi="Cambria Math"/>
                        <w:sz w:val="22"/>
                        <w:szCs w:val="20"/>
                      </w:rPr>
                      <m:t>,l</m:t>
                    </m:r>
                  </m:sub>
                </m:sSub>
                <m:r>
                  <w:rPr>
                    <w:rFonts w:ascii="Cambria Math" w:hAnsi="Cambria Math"/>
                    <w:sz w:val="22"/>
                    <w:szCs w:val="20"/>
                  </w:rPr>
                  <m:t>(z)=</m:t>
                </m:r>
                <m:d>
                  <m:dPr>
                    <m:begChr m:val="{"/>
                    <m:endChr m:val=""/>
                    <m:ctrlPr>
                      <w:rPr>
                        <w:rFonts w:ascii="Cambria Math" w:hAnsi="Cambria Math"/>
                        <w:sz w:val="22"/>
                        <w:szCs w:val="20"/>
                      </w:rPr>
                    </m:ctrlPr>
                  </m:dPr>
                  <m:e>
                    <m:m>
                      <m:mPr>
                        <m:plcHide m:val="1"/>
                        <m:mcs>
                          <m:mc>
                            <m:mcPr>
                              <m:count m:val="2"/>
                              <m:mcJc m:val="center"/>
                            </m:mcPr>
                          </m:mc>
                        </m:mcs>
                        <m:ctrlPr>
                          <w:rPr>
                            <w:rFonts w:ascii="Cambria Math" w:hAnsi="Cambria Math"/>
                            <w:sz w:val="22"/>
                            <w:szCs w:val="20"/>
                          </w:rPr>
                        </m:ctrlPr>
                      </m:mPr>
                      <m:mr>
                        <m:e>
                          <m:r>
                            <w:rPr>
                              <w:rFonts w:ascii="Cambria Math" w:hAnsi="Cambria Math"/>
                              <w:sz w:val="22"/>
                              <w:szCs w:val="20"/>
                            </w:rPr>
                            <m:t>1</m:t>
                          </m:r>
                        </m:e>
                        <m:e>
                          <m:r>
                            <w:rPr>
                              <w:rFonts w:ascii="Cambria Math" w:hAnsi="Cambria Math"/>
                              <w:sz w:val="22"/>
                              <w:szCs w:val="20"/>
                            </w:rPr>
                            <m: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1,l</m:t>
                              </m:r>
                            </m:sub>
                          </m:sSub>
                        </m:e>
                      </m:mr>
                      <m:mr>
                        <m:e>
                          <m:f>
                            <m:fPr>
                              <m:ctrlPr>
                                <w:rPr>
                                  <w:rFonts w:ascii="Cambria Math" w:hAnsi="Cambria Math"/>
                                  <w:sz w:val="22"/>
                                  <w:szCs w:val="20"/>
                                </w:rPr>
                              </m:ctrlPr>
                            </m:fPr>
                            <m:num>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r>
                                <w:rPr>
                                  <w:rFonts w:ascii="Cambria Math" w:hAnsi="Cambria Math"/>
                                  <w:sz w:val="22"/>
                                  <w:szCs w:val="20"/>
                                </w:rPr>
                                <m:t>-z</m:t>
                              </m:r>
                            </m:num>
                            <m:den>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1,l</m:t>
                                  </m:r>
                                </m:sub>
                              </m:sSub>
                            </m:den>
                          </m:f>
                        </m:e>
                        <m:e>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1,l</m:t>
                              </m:r>
                            </m:sub>
                          </m:sSub>
                          <m:r>
                            <w:rPr>
                              <w:rFonts w:ascii="Cambria Math" w:hAnsi="Cambria Math"/>
                              <w:sz w:val="22"/>
                              <w:szCs w:val="20"/>
                            </w:rPr>
                            <m:t>&lt;z≤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e>
                      </m:mr>
                      <m:mr>
                        <m:e>
                          <m:r>
                            <w:rPr>
                              <w:rFonts w:ascii="Cambria Math" w:hAnsi="Cambria Math"/>
                              <w:sz w:val="22"/>
                              <w:szCs w:val="20"/>
                            </w:rPr>
                            <m:t>0</m:t>
                          </m:r>
                        </m:e>
                        <m:e>
                          <m:r>
                            <w:rPr>
                              <w:rFonts w:ascii="Cambria Math" w:hAnsi="Cambria Math"/>
                              <w:sz w:val="22"/>
                              <w:szCs w:val="20"/>
                            </w:rPr>
                            <m:t>z&gt;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e>
                      </m:mr>
                    </m:m>
                  </m:e>
                </m:d>
                <m:r>
                  <m:rPr>
                    <m:sty m:val="p"/>
                  </m:rPr>
                  <w:rPr>
                    <w:sz w:val="22"/>
                    <w:szCs w:val="20"/>
                  </w:rPr>
                  <w:br/>
                </m:r>
              </m:oMath>
              <m:oMath>
                <m:sSub>
                  <m:sSubPr>
                    <m:ctrlPr>
                      <w:rPr>
                        <w:rFonts w:ascii="Cambria Math" w:hAnsi="Cambria Math"/>
                        <w:sz w:val="22"/>
                        <w:szCs w:val="20"/>
                      </w:rPr>
                    </m:ctrlPr>
                  </m:sSubPr>
                  <m:e>
                    <m:r>
                      <w:rPr>
                        <w:rFonts w:ascii="Cambria Math" w:hAnsi="Cambria Math"/>
                        <w:sz w:val="22"/>
                        <w:szCs w:val="20"/>
                      </w:rPr>
                      <m:t>μ</m:t>
                    </m:r>
                  </m:e>
                  <m:sub>
                    <m:r>
                      <m:rPr>
                        <m:scr m:val="sans-serif"/>
                        <m:sty m:val="p"/>
                      </m:rPr>
                      <w:rPr>
                        <w:rFonts w:ascii="Cambria Math" w:hAnsi="Cambria Math"/>
                        <w:sz w:val="22"/>
                        <w:szCs w:val="20"/>
                      </w:rPr>
                      <m:t>M</m:t>
                    </m:r>
                    <m:r>
                      <w:rPr>
                        <w:rFonts w:ascii="Cambria Math" w:hAnsi="Cambria Math"/>
                        <w:sz w:val="22"/>
                        <w:szCs w:val="20"/>
                      </w:rPr>
                      <m:t>,l</m:t>
                    </m:r>
                  </m:sub>
                </m:sSub>
                <m:r>
                  <w:rPr>
                    <w:rFonts w:ascii="Cambria Math" w:hAnsi="Cambria Math"/>
                    <w:sz w:val="22"/>
                    <w:szCs w:val="20"/>
                  </w:rPr>
                  <m:t>(z)=</m:t>
                </m:r>
                <m:d>
                  <m:dPr>
                    <m:begChr m:val="{"/>
                    <m:endChr m:val=""/>
                    <m:ctrlPr>
                      <w:rPr>
                        <w:rFonts w:ascii="Cambria Math" w:hAnsi="Cambria Math"/>
                        <w:sz w:val="22"/>
                        <w:szCs w:val="20"/>
                      </w:rPr>
                    </m:ctrlPr>
                  </m:dPr>
                  <m:e>
                    <m:m>
                      <m:mPr>
                        <m:plcHide m:val="1"/>
                        <m:mcs>
                          <m:mc>
                            <m:mcPr>
                              <m:count m:val="2"/>
                              <m:mcJc m:val="center"/>
                            </m:mcPr>
                          </m:mc>
                        </m:mcs>
                        <m:ctrlPr>
                          <w:rPr>
                            <w:rFonts w:ascii="Cambria Math" w:hAnsi="Cambria Math"/>
                            <w:sz w:val="22"/>
                            <w:szCs w:val="20"/>
                          </w:rPr>
                        </m:ctrlPr>
                      </m:mPr>
                      <m:mr>
                        <m:e>
                          <m:r>
                            <w:rPr>
                              <w:rFonts w:ascii="Cambria Math" w:hAnsi="Cambria Math"/>
                              <w:sz w:val="22"/>
                              <w:szCs w:val="20"/>
                            </w:rPr>
                            <m:t>0</m:t>
                          </m:r>
                        </m:e>
                        <m:e>
                          <m:r>
                            <w:rPr>
                              <w:rFonts w:ascii="Cambria Math" w:hAnsi="Cambria Math"/>
                              <w:sz w:val="22"/>
                              <w:szCs w:val="20"/>
                            </w:rPr>
                            <m: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1,l</m:t>
                              </m:r>
                            </m:sub>
                          </m:sSub>
                          <m:r>
                            <m:rPr>
                              <m:nor/>
                            </m:rPr>
                            <w:rPr>
                              <w:sz w:val="22"/>
                              <w:szCs w:val="20"/>
                            </w:rPr>
                            <m:t xml:space="preserve"> or </m:t>
                          </m:r>
                          <m:r>
                            <w:rPr>
                              <w:rFonts w:ascii="Cambria Math" w:hAnsi="Cambria Math"/>
                              <w:sz w:val="22"/>
                              <w:szCs w:val="20"/>
                            </w:rPr>
                            <m: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3,l</m:t>
                              </m:r>
                            </m:sub>
                          </m:sSub>
                        </m:e>
                      </m:mr>
                      <m:mr>
                        <m:e>
                          <m:f>
                            <m:fPr>
                              <m:ctrlPr>
                                <w:rPr>
                                  <w:rFonts w:ascii="Cambria Math" w:hAnsi="Cambria Math"/>
                                  <w:sz w:val="22"/>
                                  <w:szCs w:val="20"/>
                                </w:rPr>
                              </m:ctrlPr>
                            </m:fPr>
                            <m:num>
                              <m:r>
                                <w:rPr>
                                  <w:rFonts w:ascii="Cambria Math" w:hAnsi="Cambria Math"/>
                                  <w:sz w:val="22"/>
                                  <w:szCs w:val="20"/>
                                </w:rPr>
                                <m: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1,l</m:t>
                                  </m:r>
                                </m:sub>
                              </m:sSub>
                            </m:num>
                            <m:den>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1,l</m:t>
                                  </m:r>
                                </m:sub>
                              </m:sSub>
                            </m:den>
                          </m:f>
                        </m:e>
                        <m:e>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1,l</m:t>
                              </m:r>
                            </m:sub>
                          </m:sSub>
                          <m:r>
                            <w:rPr>
                              <w:rFonts w:ascii="Cambria Math" w:hAnsi="Cambria Math"/>
                              <w:sz w:val="22"/>
                              <w:szCs w:val="20"/>
                            </w:rPr>
                            <m:t>&lt;z≤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e>
                      </m:mr>
                      <m:mr>
                        <m:e>
                          <m:f>
                            <m:fPr>
                              <m:ctrlPr>
                                <w:rPr>
                                  <w:rFonts w:ascii="Cambria Math" w:hAnsi="Cambria Math"/>
                                  <w:sz w:val="22"/>
                                  <w:szCs w:val="20"/>
                                </w:rPr>
                              </m:ctrlPr>
                            </m:fPr>
                            <m:num>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3,l</m:t>
                                  </m:r>
                                </m:sub>
                              </m:sSub>
                              <m:r>
                                <w:rPr>
                                  <w:rFonts w:ascii="Cambria Math" w:hAnsi="Cambria Math"/>
                                  <w:sz w:val="22"/>
                                  <w:szCs w:val="20"/>
                                </w:rPr>
                                <m:t>-z</m:t>
                              </m:r>
                            </m:num>
                            <m:den>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3,l</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den>
                          </m:f>
                        </m:e>
                        <m:e>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r>
                            <w:rPr>
                              <w:rFonts w:ascii="Cambria Math" w:hAnsi="Cambria Math"/>
                              <w:sz w:val="22"/>
                              <w:szCs w:val="20"/>
                            </w:rPr>
                            <m:t>&lt;z&lt;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3,l</m:t>
                              </m:r>
                            </m:sub>
                          </m:sSub>
                        </m:e>
                      </m:mr>
                    </m:m>
                  </m:e>
                </m:d>
                <m:r>
                  <m:rPr>
                    <m:sty m:val="p"/>
                  </m:rPr>
                  <w:rPr>
                    <w:sz w:val="22"/>
                    <w:szCs w:val="20"/>
                  </w:rPr>
                  <w:br/>
                </m:r>
              </m:oMath>
              <m:oMath>
                <m:sSub>
                  <m:sSubPr>
                    <m:ctrlPr>
                      <w:rPr>
                        <w:rFonts w:ascii="Cambria Math" w:hAnsi="Cambria Math"/>
                        <w:sz w:val="22"/>
                        <w:szCs w:val="20"/>
                      </w:rPr>
                    </m:ctrlPr>
                  </m:sSubPr>
                  <m:e>
                    <m:r>
                      <w:rPr>
                        <w:rFonts w:ascii="Cambria Math" w:hAnsi="Cambria Math"/>
                        <w:sz w:val="22"/>
                        <w:szCs w:val="20"/>
                      </w:rPr>
                      <m:t>μ</m:t>
                    </m:r>
                  </m:e>
                  <m:sub>
                    <m:r>
                      <m:rPr>
                        <m:scr m:val="sans-serif"/>
                        <m:sty m:val="p"/>
                      </m:rPr>
                      <w:rPr>
                        <w:rFonts w:ascii="Cambria Math" w:hAnsi="Cambria Math"/>
                        <w:sz w:val="22"/>
                        <w:szCs w:val="20"/>
                      </w:rPr>
                      <m:t>H</m:t>
                    </m:r>
                    <m:r>
                      <w:rPr>
                        <w:rFonts w:ascii="Cambria Math" w:hAnsi="Cambria Math"/>
                        <w:sz w:val="22"/>
                        <w:szCs w:val="20"/>
                      </w:rPr>
                      <m:t>,l</m:t>
                    </m:r>
                  </m:sub>
                </m:sSub>
                <m:r>
                  <w:rPr>
                    <w:rFonts w:ascii="Cambria Math" w:hAnsi="Cambria Math"/>
                    <w:sz w:val="22"/>
                    <w:szCs w:val="20"/>
                  </w:rPr>
                  <m:t>(z)=</m:t>
                </m:r>
                <m:d>
                  <m:dPr>
                    <m:begChr m:val="{"/>
                    <m:endChr m:val=""/>
                    <m:ctrlPr>
                      <w:rPr>
                        <w:rFonts w:ascii="Cambria Math" w:hAnsi="Cambria Math"/>
                        <w:sz w:val="22"/>
                        <w:szCs w:val="20"/>
                      </w:rPr>
                    </m:ctrlPr>
                  </m:dPr>
                  <m:e>
                    <m:m>
                      <m:mPr>
                        <m:plcHide m:val="1"/>
                        <m:mcs>
                          <m:mc>
                            <m:mcPr>
                              <m:count m:val="2"/>
                              <m:mcJc m:val="center"/>
                            </m:mcPr>
                          </m:mc>
                        </m:mcs>
                        <m:ctrlPr>
                          <w:rPr>
                            <w:rFonts w:ascii="Cambria Math" w:hAnsi="Cambria Math"/>
                            <w:sz w:val="22"/>
                            <w:szCs w:val="20"/>
                          </w:rPr>
                        </m:ctrlPr>
                      </m:mPr>
                      <m:mr>
                        <m:e>
                          <m:r>
                            <w:rPr>
                              <w:rFonts w:ascii="Cambria Math" w:hAnsi="Cambria Math"/>
                              <w:sz w:val="22"/>
                              <w:szCs w:val="20"/>
                            </w:rPr>
                            <m:t>0</m:t>
                          </m:r>
                        </m:e>
                        <m:e>
                          <m:r>
                            <w:rPr>
                              <w:rFonts w:ascii="Cambria Math" w:hAnsi="Cambria Math"/>
                              <w:sz w:val="22"/>
                              <w:szCs w:val="20"/>
                            </w:rPr>
                            <m:t>z&lt;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e>
                      </m:mr>
                      <m:mr>
                        <m:e>
                          <m:f>
                            <m:fPr>
                              <m:ctrlPr>
                                <w:rPr>
                                  <w:rFonts w:ascii="Cambria Math" w:hAnsi="Cambria Math"/>
                                  <w:sz w:val="22"/>
                                  <w:szCs w:val="20"/>
                                </w:rPr>
                              </m:ctrlPr>
                            </m:fPr>
                            <m:num>
                              <m:r>
                                <w:rPr>
                                  <w:rFonts w:ascii="Cambria Math" w:hAnsi="Cambria Math"/>
                                  <w:sz w:val="22"/>
                                  <w:szCs w:val="20"/>
                                </w:rPr>
                                <m: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num>
                            <m:den>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3,l</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den>
                          </m:f>
                        </m:e>
                        <m:e>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2,l</m:t>
                              </m:r>
                            </m:sub>
                          </m:sSub>
                          <m:r>
                            <w:rPr>
                              <w:rFonts w:ascii="Cambria Math" w:hAnsi="Cambria Math"/>
                              <w:sz w:val="22"/>
                              <w:szCs w:val="20"/>
                            </w:rPr>
                            <m:t>≤z&lt;</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3,l</m:t>
                              </m:r>
                            </m:sub>
                          </m:sSub>
                        </m:e>
                      </m:mr>
                      <m:mr>
                        <m:e>
                          <m:r>
                            <w:rPr>
                              <w:rFonts w:ascii="Cambria Math" w:hAnsi="Cambria Math"/>
                              <w:sz w:val="22"/>
                              <w:szCs w:val="20"/>
                            </w:rPr>
                            <m:t>1</m:t>
                          </m:r>
                        </m:e>
                        <m:e>
                          <m:r>
                            <w:rPr>
                              <w:rFonts w:ascii="Cambria Math" w:hAnsi="Cambria Math"/>
                              <w:sz w:val="22"/>
                              <w:szCs w:val="20"/>
                            </w:rPr>
                            <m:t>z≥</m:t>
                          </m:r>
                          <m:sSub>
                            <m:sSubPr>
                              <m:ctrlPr>
                                <w:rPr>
                                  <w:rFonts w:ascii="Cambria Math" w:hAnsi="Cambria Math"/>
                                  <w:sz w:val="22"/>
                                  <w:szCs w:val="20"/>
                                </w:rPr>
                              </m:ctrlPr>
                            </m:sSubPr>
                            <m:e>
                              <m:r>
                                <w:rPr>
                                  <w:rFonts w:ascii="Cambria Math" w:hAnsi="Cambria Math"/>
                                  <w:sz w:val="22"/>
                                  <w:szCs w:val="20"/>
                                </w:rPr>
                                <m:t>p</m:t>
                              </m:r>
                            </m:e>
                            <m:sub>
                              <m:r>
                                <w:rPr>
                                  <w:rFonts w:ascii="Cambria Math" w:hAnsi="Cambria Math"/>
                                  <w:sz w:val="22"/>
                                  <w:szCs w:val="20"/>
                                </w:rPr>
                                <m:t>3,l</m:t>
                              </m:r>
                            </m:sub>
                          </m:sSub>
                        </m:e>
                      </m:mr>
                    </m:m>
                  </m:e>
                </m:d>
              </m:oMath>
            </m:oMathPara>
          </w:p>
        </w:tc>
        <w:tc>
          <w:tcPr>
            <w:tcW w:w="505" w:type="pct"/>
            <w:vAlign w:val="center"/>
          </w:tcPr>
          <w:p w14:paraId="65D2947E" w14:textId="7BE3A5A7" w:rsidR="009B5679" w:rsidRPr="005B0CA4" w:rsidRDefault="009B5679" w:rsidP="0074602D">
            <w:pPr>
              <w:pStyle w:val="TableText"/>
              <w:rPr>
                <w:sz w:val="22"/>
                <w:szCs w:val="20"/>
                <w:lang w:eastAsia="ja-JP"/>
              </w:rPr>
            </w:pPr>
            <w:bookmarkStart w:id="312" w:name="_Ref226207994"/>
            <w:r w:rsidRPr="005B0CA4">
              <w:rPr>
                <w:sz w:val="22"/>
                <w:szCs w:val="20"/>
              </w:rPr>
              <w:t xml:space="preserve">( </w:t>
            </w:r>
            <w:r w:rsidRPr="005B0CA4">
              <w:rPr>
                <w:sz w:val="22"/>
                <w:szCs w:val="20"/>
              </w:rPr>
              <w:fldChar w:fldCharType="begin"/>
            </w:r>
            <w:r w:rsidRPr="005B0CA4">
              <w:rPr>
                <w:sz w:val="22"/>
                <w:szCs w:val="20"/>
              </w:rPr>
              <w:instrText xml:space="preserve"> SEQ ( \* ARABIC </w:instrText>
            </w:r>
            <w:r w:rsidRPr="005B0CA4">
              <w:rPr>
                <w:sz w:val="22"/>
                <w:szCs w:val="20"/>
              </w:rPr>
              <w:fldChar w:fldCharType="separate"/>
            </w:r>
            <w:r w:rsidR="00CC67AF">
              <w:rPr>
                <w:noProof/>
                <w:sz w:val="22"/>
                <w:szCs w:val="20"/>
              </w:rPr>
              <w:t>52</w:t>
            </w:r>
            <w:r w:rsidRPr="005B0CA4">
              <w:rPr>
                <w:sz w:val="22"/>
                <w:szCs w:val="20"/>
              </w:rPr>
              <w:fldChar w:fldCharType="end"/>
            </w:r>
            <w:r w:rsidRPr="005B0CA4">
              <w:rPr>
                <w:sz w:val="22"/>
                <w:szCs w:val="20"/>
              </w:rPr>
              <w:t xml:space="preserve"> )</w:t>
            </w:r>
            <w:bookmarkEnd w:id="312"/>
          </w:p>
        </w:tc>
      </w:tr>
    </w:tbl>
    <w:p w14:paraId="3089C180" w14:textId="7902DB3E" w:rsidR="00736416" w:rsidRPr="005B0CA4" w:rsidRDefault="00736416" w:rsidP="006E15C5">
      <w:pPr>
        <w:pStyle w:val="ParText"/>
      </w:pPr>
      <w:r w:rsidRPr="005B0CA4">
        <w:t>The Low function is a left-shoulder function that achieves full membership (</w:t>
      </w:r>
      <m:oMath>
        <m:r>
          <w:rPr>
            <w:rFonts w:ascii="Cambria Math" w:hAnsi="Cambria Math"/>
          </w:rPr>
          <m:t>μ=1</m:t>
        </m:r>
      </m:oMath>
      <w:r w:rsidRPr="005B0CA4">
        <w:t xml:space="preserve">) for all values below </w:t>
      </w:r>
      <m:oMath>
        <m:sSub>
          <m:sSubPr>
            <m:ctrlPr>
              <w:rPr>
                <w:rFonts w:ascii="Cambria Math" w:hAnsi="Cambria Math"/>
              </w:rPr>
            </m:ctrlPr>
          </m:sSubPr>
          <m:e>
            <m:r>
              <w:rPr>
                <w:rFonts w:ascii="Cambria Math" w:hAnsi="Cambria Math"/>
              </w:rPr>
              <m:t>p</m:t>
            </m:r>
          </m:e>
          <m:sub>
            <m:r>
              <w:rPr>
                <w:rFonts w:ascii="Cambria Math" w:hAnsi="Cambria Math"/>
              </w:rPr>
              <m:t>1,l</m:t>
            </m:r>
          </m:sub>
        </m:sSub>
      </m:oMath>
      <w:r w:rsidRPr="005B0CA4">
        <w:t xml:space="preserve">and decreases linearly to zero at </w:t>
      </w:r>
      <m:oMath>
        <m:sSub>
          <m:sSubPr>
            <m:ctrlPr>
              <w:rPr>
                <w:rFonts w:ascii="Cambria Math" w:hAnsi="Cambria Math"/>
              </w:rPr>
            </m:ctrlPr>
          </m:sSubPr>
          <m:e>
            <m:r>
              <w:rPr>
                <w:rFonts w:ascii="Cambria Math" w:hAnsi="Cambria Math"/>
              </w:rPr>
              <m:t>p</m:t>
            </m:r>
          </m:e>
          <m:sub>
            <m:r>
              <w:rPr>
                <w:rFonts w:ascii="Cambria Math" w:hAnsi="Cambria Math"/>
              </w:rPr>
              <m:t>2,l</m:t>
            </m:r>
          </m:sub>
        </m:sSub>
      </m:oMath>
      <w:r w:rsidRPr="005B0CA4">
        <w:t xml:space="preserve">. The High function is the symmetric right-shoulder function. The Medium function is a symmetric triangular function peaking at </w:t>
      </w:r>
      <m:oMath>
        <m:sSub>
          <m:sSubPr>
            <m:ctrlPr>
              <w:rPr>
                <w:rFonts w:ascii="Cambria Math" w:hAnsi="Cambria Math"/>
              </w:rPr>
            </m:ctrlPr>
          </m:sSubPr>
          <m:e>
            <m:r>
              <w:rPr>
                <w:rFonts w:ascii="Cambria Math" w:hAnsi="Cambria Math"/>
              </w:rPr>
              <m:t>p</m:t>
            </m:r>
          </m:e>
          <m:sub>
            <m:r>
              <w:rPr>
                <w:rFonts w:ascii="Cambria Math" w:hAnsi="Cambria Math"/>
              </w:rPr>
              <m:t>2,l</m:t>
            </m:r>
          </m:sub>
        </m:sSub>
      </m:oMath>
      <w:r w:rsidRPr="005B0CA4">
        <w:t xml:space="preserve">. </w:t>
      </w:r>
    </w:p>
    <w:p w14:paraId="2FD12650" w14:textId="3733EEF7" w:rsidR="00736416" w:rsidRPr="005B0CA4" w:rsidRDefault="00736416" w:rsidP="006E15C5">
      <w:pPr>
        <w:pStyle w:val="ParText"/>
      </w:pPr>
      <w:r w:rsidRPr="005B0CA4">
        <w:t xml:space="preserve">The choice of shoulder functions for Low and High, rather than triangular functions for all three terms, is formally justified by the following consideration. At the boundary values </w:t>
      </w:r>
      <m:oMath>
        <m:r>
          <w:rPr>
            <w:rFonts w:ascii="Cambria Math" w:hAnsi="Cambria Math"/>
          </w:rPr>
          <m:t>z=0</m:t>
        </m:r>
      </m:oMath>
      <w:r w:rsidRPr="005B0CA4">
        <w:t xml:space="preserve">and </w:t>
      </w:r>
      <m:oMath>
        <m:r>
          <w:rPr>
            <w:rFonts w:ascii="Cambria Math" w:hAnsi="Cambria Math"/>
          </w:rPr>
          <m:t>z=1</m:t>
        </m:r>
      </m:oMath>
      <w:r w:rsidRPr="005B0CA4">
        <w:t xml:space="preserve">, a triangular Low or High function would produce </w:t>
      </w:r>
      <m:oMath>
        <m:r>
          <w:rPr>
            <w:rFonts w:ascii="Cambria Math" w:hAnsi="Cambria Math"/>
          </w:rPr>
          <m:t>μ=1</m:t>
        </m:r>
      </m:oMath>
      <w:r w:rsidRPr="005B0CA4">
        <w:t xml:space="preserve">only at the apex, which may not coincide with the boundary. The shoulder formulation guarantees that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r>
              <w:rPr>
                <w:rFonts w:ascii="Cambria Math" w:hAnsi="Cambria Math"/>
              </w:rPr>
              <m:t>,l</m:t>
            </m:r>
          </m:sub>
        </m:sSub>
        <m:r>
          <w:rPr>
            <w:rFonts w:ascii="Cambria Math" w:hAnsi="Cambria Math"/>
          </w:rPr>
          <m:t>(z)=1</m:t>
        </m:r>
      </m:oMath>
      <w:r w:rsidR="00A33F79" w:rsidRPr="005B0CA4">
        <w:rPr>
          <w:rFonts w:eastAsiaTheme="minorEastAsia"/>
        </w:rPr>
        <w:t xml:space="preserve"> </w:t>
      </w:r>
      <w:r w:rsidRPr="005B0CA4">
        <w:t xml:space="preserve">for all </w:t>
      </w:r>
      <m:oMath>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1,l</m:t>
            </m:r>
          </m:sub>
        </m:sSub>
      </m:oMath>
      <w:r w:rsidR="00A33F79" w:rsidRPr="005B0CA4">
        <w:rPr>
          <w:rFonts w:eastAsiaTheme="minorEastAsia"/>
        </w:rPr>
        <w:t xml:space="preserve"> </w:t>
      </w:r>
      <w:r w:rsidRPr="005B0CA4">
        <w:t xml:space="preserve">and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r>
              <w:rPr>
                <w:rFonts w:ascii="Cambria Math" w:hAnsi="Cambria Math"/>
              </w:rPr>
              <m:t>,l</m:t>
            </m:r>
          </m:sub>
        </m:sSub>
        <m:r>
          <w:rPr>
            <w:rFonts w:ascii="Cambria Math" w:hAnsi="Cambria Math"/>
          </w:rPr>
          <m:t>(z)=1</m:t>
        </m:r>
      </m:oMath>
      <w:r w:rsidR="00A33F79" w:rsidRPr="005B0CA4">
        <w:rPr>
          <w:rFonts w:eastAsiaTheme="minorEastAsia"/>
        </w:rPr>
        <w:t xml:space="preserve"> </w:t>
      </w:r>
      <w:r w:rsidRPr="005B0CA4">
        <w:t xml:space="preserve">for all </w:t>
      </w:r>
      <m:oMath>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3,l</m:t>
            </m:r>
          </m:sub>
        </m:sSub>
      </m:oMath>
      <w:r w:rsidRPr="005B0CA4">
        <w:t xml:space="preserve">, ensuring that extreme observations are assigned full membership to the </w:t>
      </w:r>
      <w:r w:rsidRPr="005B0CA4">
        <w:lastRenderedPageBreak/>
        <w:t>appropriate extreme linguistic term. This is consistent with the recommendations of for bounded universes of discourse</w:t>
      </w:r>
      <w:r w:rsidR="00A33F79" w:rsidRPr="005B0CA4">
        <w:t xml:space="preserve"> </w:t>
      </w:r>
      <w:sdt>
        <w:sdtPr>
          <w:id w:val="-1329824604"/>
          <w:citation/>
        </w:sdtPr>
        <w:sdtContent>
          <w:r w:rsidR="00A33F79" w:rsidRPr="005B0CA4">
            <w:fldChar w:fldCharType="begin"/>
          </w:r>
          <w:r w:rsidR="00A33F79" w:rsidRPr="005B0CA4">
            <w:instrText xml:space="preserve"> CITATION Mendel2017 \l 1033 </w:instrText>
          </w:r>
          <w:r w:rsidR="00A33F79" w:rsidRPr="005B0CA4">
            <w:fldChar w:fldCharType="separate"/>
          </w:r>
          <w:r w:rsidR="00CC67AF">
            <w:rPr>
              <w:noProof/>
            </w:rPr>
            <w:t>(Mendel, 2017)</w:t>
          </w:r>
          <w:r w:rsidR="00A33F79" w:rsidRPr="005B0CA4">
            <w:fldChar w:fldCharType="end"/>
          </w:r>
        </w:sdtContent>
      </w:sdt>
      <w:r w:rsidRPr="005B0CA4">
        <w:t xml:space="preserve">. </w:t>
      </w:r>
    </w:p>
    <w:p w14:paraId="05B7AA9A" w14:textId="77777777" w:rsidR="00736416" w:rsidRPr="005B0CA4" w:rsidRDefault="00736416" w:rsidP="006E15C5">
      <w:pPr>
        <w:pStyle w:val="ParText"/>
      </w:pPr>
      <w:r w:rsidRPr="005B0CA4">
        <w:t>A fundamental formal property of this design is the partition of unity.</w:t>
      </w:r>
    </w:p>
    <w:p w14:paraId="317BBD0A" w14:textId="77777777" w:rsidR="008C79D0" w:rsidRPr="005B0CA4" w:rsidRDefault="00736416" w:rsidP="008C79D0">
      <w:pPr>
        <w:pStyle w:val="ParText"/>
        <w:rPr>
          <w:i/>
          <w:iCs/>
        </w:rPr>
      </w:pPr>
      <w:r w:rsidRPr="005B0CA4">
        <w:rPr>
          <w:b/>
          <w:bCs/>
        </w:rPr>
        <w:t>Claim 5.1 (Partition of Unity):</w:t>
      </w:r>
      <w:r w:rsidRPr="005B0CA4">
        <w:t xml:space="preserve"> </w:t>
      </w:r>
      <w:r w:rsidRPr="005B0CA4">
        <w:rPr>
          <w:i/>
          <w:iCs/>
        </w:rPr>
        <w:t xml:space="preserve">For any </w:t>
      </w:r>
      <m:oMath>
        <m:r>
          <w:rPr>
            <w:rFonts w:ascii="Cambria Math" w:hAnsi="Cambria Math"/>
          </w:rPr>
          <m:t>z∈[0,1]</m:t>
        </m:r>
      </m:oMath>
      <w:r w:rsidRPr="005B0CA4">
        <w:rPr>
          <w:i/>
          <w:iCs/>
        </w:rPr>
        <w:t xml:space="preserve">and any feature </w:t>
      </w:r>
      <m:oMath>
        <m:r>
          <w:rPr>
            <w:rFonts w:ascii="Cambria Math" w:hAnsi="Cambria Math"/>
          </w:rPr>
          <m:t>l</m:t>
        </m:r>
      </m:oMath>
      <w:r w:rsidRPr="005B0CA4">
        <w:rPr>
          <w:i/>
          <w:iCs/>
        </w:rPr>
        <w:t>, the three membership functions satisfy</w:t>
      </w:r>
      <w:r w:rsidR="008C79D0" w:rsidRPr="005B0CA4">
        <w:rPr>
          <w:i/>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A40D5A" w:rsidRPr="005B0CA4" w14:paraId="0B5242A3" w14:textId="77777777" w:rsidTr="0074602D">
        <w:tc>
          <w:tcPr>
            <w:tcW w:w="4495" w:type="pct"/>
            <w:vAlign w:val="center"/>
          </w:tcPr>
          <w:p w14:paraId="32560984" w14:textId="45FB54AF" w:rsidR="00A40D5A" w:rsidRPr="005B0CA4" w:rsidRDefault="00000000" w:rsidP="0074602D">
            <w:pPr>
              <w:pStyle w:val="TableText"/>
              <w:rPr>
                <w:lang w:eastAsia="ja-JP"/>
              </w:rPr>
            </w:pPr>
            <m:oMathPara>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r>
                      <w:rPr>
                        <w:rFonts w:ascii="Cambria Math" w:hAnsi="Cambria Math"/>
                      </w:rPr>
                      <m:t>,l</m:t>
                    </m:r>
                  </m:sub>
                </m:sSub>
                <m:r>
                  <w:rPr>
                    <w:rFonts w:ascii="Cambria Math" w:hAnsi="Cambria Math"/>
                  </w:rPr>
                  <m:t>(z)+</m:t>
                </m:r>
                <m:sSub>
                  <m:sSubPr>
                    <m:ctrlPr>
                      <w:rPr>
                        <w:rFonts w:ascii="Cambria Math" w:hAnsi="Cambria Math"/>
                      </w:rPr>
                    </m:ctrlPr>
                  </m:sSubPr>
                  <m:e>
                    <m:r>
                      <w:rPr>
                        <w:rFonts w:ascii="Cambria Math" w:hAnsi="Cambria Math"/>
                      </w:rPr>
                      <m:t>μ</m:t>
                    </m:r>
                  </m:e>
                  <m:sub>
                    <m:r>
                      <m:rPr>
                        <m:scr m:val="sans-serif"/>
                        <m:sty m:val="p"/>
                      </m:rPr>
                      <w:rPr>
                        <w:rFonts w:ascii="Cambria Math" w:hAnsi="Cambria Math"/>
                      </w:rPr>
                      <m:t>M</m:t>
                    </m:r>
                    <m:r>
                      <w:rPr>
                        <w:rFonts w:ascii="Cambria Math" w:hAnsi="Cambria Math"/>
                      </w:rPr>
                      <m:t>,l</m:t>
                    </m:r>
                  </m:sub>
                </m:sSub>
                <m:r>
                  <w:rPr>
                    <w:rFonts w:ascii="Cambria Math" w:hAnsi="Cambria Math"/>
                  </w:rPr>
                  <m:t>(z)+</m:t>
                </m:r>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r>
                      <w:rPr>
                        <w:rFonts w:ascii="Cambria Math" w:hAnsi="Cambria Math"/>
                      </w:rPr>
                      <m:t>,l</m:t>
                    </m:r>
                  </m:sub>
                </m:sSub>
                <m:r>
                  <w:rPr>
                    <w:rFonts w:ascii="Cambria Math" w:hAnsi="Cambria Math"/>
                  </w:rPr>
                  <m:t>(z)=1</m:t>
                </m:r>
              </m:oMath>
            </m:oMathPara>
          </w:p>
        </w:tc>
        <w:tc>
          <w:tcPr>
            <w:tcW w:w="505" w:type="pct"/>
            <w:vAlign w:val="center"/>
          </w:tcPr>
          <w:p w14:paraId="29B7CD78" w14:textId="3D873995" w:rsidR="00A40D5A" w:rsidRPr="005B0CA4" w:rsidRDefault="00A40D5A" w:rsidP="0074602D">
            <w:pPr>
              <w:pStyle w:val="TableText"/>
              <w:rPr>
                <w:lang w:eastAsia="ja-JP"/>
              </w:rPr>
            </w:pPr>
            <w:r w:rsidRPr="005B0CA4">
              <w:t xml:space="preserve">( </w:t>
            </w:r>
            <w:r w:rsidRPr="005B0CA4">
              <w:fldChar w:fldCharType="begin"/>
            </w:r>
            <w:r w:rsidRPr="005B0CA4">
              <w:instrText xml:space="preserve"> SEQ ( \* ARABIC </w:instrText>
            </w:r>
            <w:r w:rsidRPr="005B0CA4">
              <w:fldChar w:fldCharType="separate"/>
            </w:r>
            <w:r w:rsidR="00CC67AF">
              <w:rPr>
                <w:noProof/>
              </w:rPr>
              <w:t>53</w:t>
            </w:r>
            <w:r w:rsidRPr="005B0CA4">
              <w:fldChar w:fldCharType="end"/>
            </w:r>
            <w:r w:rsidRPr="005B0CA4">
              <w:t xml:space="preserve"> )</w:t>
            </w:r>
          </w:p>
        </w:tc>
      </w:tr>
    </w:tbl>
    <w:p w14:paraId="24A4BB99" w14:textId="25D00105" w:rsidR="00736416" w:rsidRPr="005B0CA4" w:rsidRDefault="00736416" w:rsidP="008C79D0">
      <w:pPr>
        <w:pStyle w:val="ParText"/>
      </w:pPr>
      <w:r w:rsidRPr="005B0CA4">
        <w:rPr>
          <w:i/>
          <w:iCs/>
        </w:rPr>
        <w:t>Proof:</w:t>
      </w:r>
      <w:r w:rsidRPr="005B0CA4">
        <w:t xml:space="preserve"> The proof </w:t>
      </w:r>
      <w:r w:rsidR="00A41FFC" w:rsidRPr="005B0CA4">
        <w:t>follows</w:t>
      </w:r>
      <w:r w:rsidRPr="005B0CA4">
        <w:t xml:space="preserve"> direct verification over the four disjoint intervals defined by the parameters</w:t>
      </w:r>
      <w:r w:rsidR="00A40D5A" w:rsidRPr="005B0CA4">
        <w:t xml:space="preserve"> </w:t>
      </w:r>
      <w:r w:rsidR="00140D66" w:rsidRPr="005B0CA4">
        <w:fldChar w:fldCharType="begin"/>
      </w:r>
      <w:r w:rsidR="00140D66" w:rsidRPr="005B0CA4">
        <w:instrText xml:space="preserve"> REF _Ref226209684 \h </w:instrText>
      </w:r>
      <w:r w:rsidR="00140D66" w:rsidRPr="005B0CA4">
        <w:fldChar w:fldCharType="separate"/>
      </w:r>
      <w:r w:rsidR="00CC67AF" w:rsidRPr="005B0CA4">
        <w:t xml:space="preserve">( </w:t>
      </w:r>
      <w:r w:rsidR="00CC67AF">
        <w:rPr>
          <w:noProof/>
        </w:rPr>
        <w:t>54</w:t>
      </w:r>
      <w:r w:rsidR="00CC67AF" w:rsidRPr="005B0CA4">
        <w:t xml:space="preserve"> )</w:t>
      </w:r>
      <w:r w:rsidR="00140D66" w:rsidRPr="005B0CA4">
        <w:fldChar w:fldCharType="end"/>
      </w:r>
      <w:r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A40D5A" w:rsidRPr="005B0CA4" w14:paraId="1CFC5215" w14:textId="77777777" w:rsidTr="0074602D">
        <w:tc>
          <w:tcPr>
            <w:tcW w:w="4495" w:type="pct"/>
            <w:vAlign w:val="center"/>
          </w:tcPr>
          <w:p w14:paraId="54355585" w14:textId="5D97AB72" w:rsidR="00140D66" w:rsidRPr="005B0CA4" w:rsidRDefault="00140D66" w:rsidP="00140D66">
            <w:pPr>
              <w:spacing w:after="160"/>
            </w:pPr>
            <w:r w:rsidRPr="005B0CA4">
              <w:t xml:space="preserve">For </w:t>
            </w:r>
            <m:oMath>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1,l</m:t>
                  </m:r>
                </m:sub>
              </m:sSub>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r>
                    <w:rPr>
                      <w:rFonts w:ascii="Cambria Math" w:hAnsi="Cambria Math"/>
                    </w:rPr>
                    <m:t>,l</m:t>
                  </m:r>
                </m:sub>
              </m:sSub>
              <m:r>
                <w:rPr>
                  <w:rFonts w:ascii="Cambria Math" w:hAnsi="Cambria Math"/>
                </w:rPr>
                <m:t>=1</m:t>
              </m:r>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M</m:t>
                  </m:r>
                  <m:r>
                    <w:rPr>
                      <w:rFonts w:ascii="Cambria Math" w:hAnsi="Cambria Math"/>
                    </w:rPr>
                    <m:t>,l</m:t>
                  </m:r>
                </m:sub>
              </m:sSub>
              <m:r>
                <w:rPr>
                  <w:rFonts w:ascii="Cambria Math" w:hAnsi="Cambria Math"/>
                </w:rPr>
                <m:t>=0</m:t>
              </m:r>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r>
                    <w:rPr>
                      <w:rFonts w:ascii="Cambria Math" w:hAnsi="Cambria Math"/>
                    </w:rPr>
                    <m:t>,l</m:t>
                  </m:r>
                </m:sub>
              </m:sSub>
              <m:r>
                <w:rPr>
                  <w:rFonts w:ascii="Cambria Math" w:hAnsi="Cambria Math"/>
                </w:rPr>
                <m:t>=0</m:t>
              </m:r>
            </m:oMath>
            <w:r w:rsidRPr="005B0CA4">
              <w:t xml:space="preserve">. Sum </w:t>
            </w:r>
            <m:oMath>
              <m:r>
                <w:rPr>
                  <w:rFonts w:ascii="Cambria Math" w:hAnsi="Cambria Math"/>
                </w:rPr>
                <m:t>=1</m:t>
              </m:r>
            </m:oMath>
            <w:r w:rsidRPr="005B0CA4">
              <w:t>.</w:t>
            </w:r>
          </w:p>
          <w:p w14:paraId="1D1EA2A4" w14:textId="0CE6D9DE" w:rsidR="00140D66" w:rsidRPr="005B0CA4" w:rsidRDefault="00140D66" w:rsidP="00140D66">
            <w:pPr>
              <w:spacing w:after="160"/>
            </w:pPr>
            <w:r w:rsidRPr="005B0CA4">
              <w:t xml:space="preserve">For </w:t>
            </w:r>
            <m:oMath>
              <m:sSub>
                <m:sSubPr>
                  <m:ctrlPr>
                    <w:rPr>
                      <w:rFonts w:ascii="Cambria Math" w:hAnsi="Cambria Math"/>
                    </w:rPr>
                  </m:ctrlPr>
                </m:sSubPr>
                <m:e>
                  <m:r>
                    <w:rPr>
                      <w:rFonts w:ascii="Cambria Math" w:hAnsi="Cambria Math"/>
                    </w:rPr>
                    <m:t>p</m:t>
                  </m:r>
                </m:e>
                <m:sub>
                  <m:r>
                    <w:rPr>
                      <w:rFonts w:ascii="Cambria Math" w:hAnsi="Cambria Math"/>
                    </w:rPr>
                    <m:t>1,l</m:t>
                  </m:r>
                </m:sub>
              </m:sSub>
              <m:r>
                <w:rPr>
                  <w:rFonts w:ascii="Cambria Math" w:hAnsi="Cambria Math"/>
                </w:rPr>
                <m:t>&lt;z≤</m:t>
              </m:r>
              <m:sSub>
                <m:sSubPr>
                  <m:ctrlPr>
                    <w:rPr>
                      <w:rFonts w:ascii="Cambria Math" w:hAnsi="Cambria Math"/>
                    </w:rPr>
                  </m:ctrlPr>
                </m:sSubPr>
                <m:e>
                  <m:r>
                    <w:rPr>
                      <w:rFonts w:ascii="Cambria Math" w:hAnsi="Cambria Math"/>
                    </w:rPr>
                    <m:t>p</m:t>
                  </m:r>
                </m:e>
                <m:sub>
                  <m:r>
                    <w:rPr>
                      <w:rFonts w:ascii="Cambria Math" w:hAnsi="Cambria Math"/>
                    </w:rPr>
                    <m:t>2,l</m:t>
                  </m:r>
                </m:sub>
              </m:sSub>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2,l</m:t>
                      </m:r>
                    </m:sub>
                  </m:sSub>
                  <m:r>
                    <w:rPr>
                      <w:rFonts w:ascii="Cambria Math" w:hAnsi="Cambria Math"/>
                    </w:rPr>
                    <m:t>-z</m:t>
                  </m:r>
                </m:num>
                <m:den>
                  <m:sSub>
                    <m:sSubPr>
                      <m:ctrlPr>
                        <w:rPr>
                          <w:rFonts w:ascii="Cambria Math" w:hAnsi="Cambria Math"/>
                        </w:rPr>
                      </m:ctrlPr>
                    </m:sSubPr>
                    <m:e>
                      <m:r>
                        <w:rPr>
                          <w:rFonts w:ascii="Cambria Math" w:hAnsi="Cambria Math"/>
                        </w:rPr>
                        <m:t>p</m:t>
                      </m:r>
                    </m:e>
                    <m:sub>
                      <m:r>
                        <w:rPr>
                          <w:rFonts w:ascii="Cambria Math" w:hAnsi="Cambria Math"/>
                        </w:rPr>
                        <m:t>2,l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1,l</m:t>
                      </m:r>
                    </m:sub>
                  </m:sSub>
                </m:den>
              </m:f>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M</m:t>
                  </m:r>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1,l</m:t>
                      </m:r>
                    </m:sub>
                  </m:sSub>
                </m:num>
                <m:den>
                  <m:sSub>
                    <m:sSubPr>
                      <m:ctrlPr>
                        <w:rPr>
                          <w:rFonts w:ascii="Cambria Math" w:hAnsi="Cambria Math"/>
                        </w:rPr>
                      </m:ctrlPr>
                    </m:sSubPr>
                    <m:e>
                      <m:r>
                        <w:rPr>
                          <w:rFonts w:ascii="Cambria Math" w:hAnsi="Cambria Math"/>
                        </w:rPr>
                        <m:t>p</m:t>
                      </m:r>
                    </m:e>
                    <m:sub>
                      <m:r>
                        <w:rPr>
                          <w:rFonts w:ascii="Cambria Math" w:hAnsi="Cambria Math"/>
                        </w:rPr>
                        <m:t>2,l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1,l</m:t>
                      </m:r>
                    </m:sub>
                  </m:sSub>
                </m:den>
              </m:f>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r>
                    <w:rPr>
                      <w:rFonts w:ascii="Cambria Math" w:hAnsi="Cambria Math"/>
                    </w:rPr>
                    <m:t>,l</m:t>
                  </m:r>
                </m:sub>
              </m:sSub>
              <m:r>
                <w:rPr>
                  <w:rFonts w:ascii="Cambria Math" w:hAnsi="Cambria Math"/>
                </w:rPr>
                <m:t>=0</m:t>
              </m:r>
            </m:oMath>
            <w:r w:rsidRPr="005B0CA4">
              <w:t xml:space="preserve">. Sum </w:t>
            </w:r>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2,l</m:t>
                      </m:r>
                    </m:sub>
                  </m:sSub>
                  <m:r>
                    <w:rPr>
                      <w:rFonts w:ascii="Cambria Math" w:hAnsi="Cambria Math"/>
                    </w:rPr>
                    <m:t>-z+z-</m:t>
                  </m:r>
                  <m:sSub>
                    <m:sSubPr>
                      <m:ctrlPr>
                        <w:rPr>
                          <w:rFonts w:ascii="Cambria Math" w:hAnsi="Cambria Math"/>
                        </w:rPr>
                      </m:ctrlPr>
                    </m:sSubPr>
                    <m:e>
                      <m:r>
                        <w:rPr>
                          <w:rFonts w:ascii="Cambria Math" w:hAnsi="Cambria Math"/>
                        </w:rPr>
                        <m:t>p</m:t>
                      </m:r>
                    </m:e>
                    <m:sub>
                      <m:r>
                        <w:rPr>
                          <w:rFonts w:ascii="Cambria Math" w:hAnsi="Cambria Math"/>
                        </w:rPr>
                        <m:t>1,l</m:t>
                      </m:r>
                    </m:sub>
                  </m:sSub>
                </m:num>
                <m:den>
                  <m:sSub>
                    <m:sSubPr>
                      <m:ctrlPr>
                        <w:rPr>
                          <w:rFonts w:ascii="Cambria Math" w:hAnsi="Cambria Math"/>
                        </w:rPr>
                      </m:ctrlPr>
                    </m:sSubPr>
                    <m:e>
                      <m:r>
                        <w:rPr>
                          <w:rFonts w:ascii="Cambria Math" w:hAnsi="Cambria Math"/>
                        </w:rPr>
                        <m:t>p</m:t>
                      </m:r>
                    </m:e>
                    <m:sub>
                      <m:r>
                        <w:rPr>
                          <w:rFonts w:ascii="Cambria Math" w:hAnsi="Cambria Math"/>
                        </w:rPr>
                        <m:t>2,l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1,l</m:t>
                      </m:r>
                    </m:sub>
                  </m:sSub>
                </m:den>
              </m:f>
              <m:r>
                <w:rPr>
                  <w:rFonts w:ascii="Cambria Math" w:hAnsi="Cambria Math"/>
                </w:rPr>
                <m:t>=1</m:t>
              </m:r>
            </m:oMath>
            <w:r w:rsidRPr="005B0CA4">
              <w:t>.</w:t>
            </w:r>
          </w:p>
          <w:p w14:paraId="3B522074" w14:textId="5B4AF9BF" w:rsidR="00140D66" w:rsidRPr="005B0CA4" w:rsidRDefault="00140D66" w:rsidP="00140D66">
            <w:pPr>
              <w:spacing w:after="160"/>
            </w:pPr>
            <w:r w:rsidRPr="005B0CA4">
              <w:t xml:space="preserve">For </w:t>
            </w:r>
            <m:oMath>
              <m:sSub>
                <m:sSubPr>
                  <m:ctrlPr>
                    <w:rPr>
                      <w:rFonts w:ascii="Cambria Math" w:hAnsi="Cambria Math"/>
                    </w:rPr>
                  </m:ctrlPr>
                </m:sSubPr>
                <m:e>
                  <m:r>
                    <w:rPr>
                      <w:rFonts w:ascii="Cambria Math" w:hAnsi="Cambria Math"/>
                    </w:rPr>
                    <m:t>p</m:t>
                  </m:r>
                </m:e>
                <m:sub>
                  <m:r>
                    <w:rPr>
                      <w:rFonts w:ascii="Cambria Math" w:hAnsi="Cambria Math"/>
                    </w:rPr>
                    <m:t>2,l</m:t>
                  </m:r>
                </m:sub>
              </m:sSub>
              <m:r>
                <w:rPr>
                  <w:rFonts w:ascii="Cambria Math" w:hAnsi="Cambria Math"/>
                </w:rPr>
                <m:t>&lt;z&lt;</m:t>
              </m:r>
              <m:sSub>
                <m:sSubPr>
                  <m:ctrlPr>
                    <w:rPr>
                      <w:rFonts w:ascii="Cambria Math" w:hAnsi="Cambria Math"/>
                    </w:rPr>
                  </m:ctrlPr>
                </m:sSubPr>
                <m:e>
                  <m:r>
                    <w:rPr>
                      <w:rFonts w:ascii="Cambria Math" w:hAnsi="Cambria Math"/>
                    </w:rPr>
                    <m:t>p</m:t>
                  </m:r>
                </m:e>
                <m:sub>
                  <m:r>
                    <w:rPr>
                      <w:rFonts w:ascii="Cambria Math" w:hAnsi="Cambria Math"/>
                    </w:rPr>
                    <m:t>3,l</m:t>
                  </m:r>
                </m:sub>
              </m:sSub>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r>
                    <w:rPr>
                      <w:rFonts w:ascii="Cambria Math" w:hAnsi="Cambria Math"/>
                    </w:rPr>
                    <m:t>,l</m:t>
                  </m:r>
                </m:sub>
              </m:sSub>
              <m:r>
                <w:rPr>
                  <w:rFonts w:ascii="Cambria Math" w:hAnsi="Cambria Math"/>
                </w:rPr>
                <m:t>=0</m:t>
              </m:r>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M</m:t>
                  </m:r>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3,l</m:t>
                      </m:r>
                    </m:sub>
                  </m:sSub>
                  <m:r>
                    <w:rPr>
                      <w:rFonts w:ascii="Cambria Math" w:hAnsi="Cambria Math"/>
                    </w:rPr>
                    <m:t>-z</m:t>
                  </m:r>
                </m:num>
                <m:den>
                  <m:sSub>
                    <m:sSubPr>
                      <m:ctrlPr>
                        <w:rPr>
                          <w:rFonts w:ascii="Cambria Math" w:hAnsi="Cambria Math"/>
                        </w:rPr>
                      </m:ctrlPr>
                    </m:sSubPr>
                    <m:e>
                      <m:r>
                        <w:rPr>
                          <w:rFonts w:ascii="Cambria Math" w:hAnsi="Cambria Math"/>
                        </w:rPr>
                        <m:t>p</m:t>
                      </m:r>
                    </m:e>
                    <m:sub>
                      <m:r>
                        <w:rPr>
                          <w:rFonts w:ascii="Cambria Math" w:hAnsi="Cambria Math"/>
                        </w:rPr>
                        <m:t>3,l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2,l</m:t>
                      </m:r>
                    </m:sub>
                  </m:sSub>
                </m:den>
              </m:f>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2,l</m:t>
                      </m:r>
                    </m:sub>
                  </m:sSub>
                </m:num>
                <m:den>
                  <m:sSub>
                    <m:sSubPr>
                      <m:ctrlPr>
                        <w:rPr>
                          <w:rFonts w:ascii="Cambria Math" w:hAnsi="Cambria Math"/>
                        </w:rPr>
                      </m:ctrlPr>
                    </m:sSubPr>
                    <m:e>
                      <m:r>
                        <w:rPr>
                          <w:rFonts w:ascii="Cambria Math" w:hAnsi="Cambria Math"/>
                        </w:rPr>
                        <m:t>p</m:t>
                      </m:r>
                    </m:e>
                    <m:sub>
                      <m:r>
                        <w:rPr>
                          <w:rFonts w:ascii="Cambria Math" w:hAnsi="Cambria Math"/>
                        </w:rPr>
                        <m:t>3,l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2,l</m:t>
                      </m:r>
                    </m:sub>
                  </m:sSub>
                </m:den>
              </m:f>
            </m:oMath>
            <w:r w:rsidRPr="005B0CA4">
              <w:t xml:space="preserve">. Sum </w:t>
            </w:r>
            <m:oMath>
              <m:r>
                <w:rPr>
                  <w:rFonts w:ascii="Cambria Math" w:hAnsi="Cambria Math"/>
                </w:rPr>
                <m:t>=1</m:t>
              </m:r>
            </m:oMath>
            <w:r w:rsidRPr="005B0CA4">
              <w:t>.</w:t>
            </w:r>
          </w:p>
          <w:p w14:paraId="73FD774F" w14:textId="665C084C" w:rsidR="00A40D5A" w:rsidRPr="005B0CA4" w:rsidRDefault="00140D66" w:rsidP="00140D66">
            <w:pPr>
              <w:spacing w:after="160"/>
            </w:pPr>
            <w:r w:rsidRPr="005B0CA4">
              <w:t xml:space="preserve">For </w:t>
            </w:r>
            <m:oMath>
              <m:r>
                <w:rPr>
                  <w:rFonts w:ascii="Cambria Math" w:hAnsi="Cambria Math"/>
                </w:rPr>
                <m:t>z≥</m:t>
              </m:r>
              <m:sSub>
                <m:sSubPr>
                  <m:ctrlPr>
                    <w:rPr>
                      <w:rFonts w:ascii="Cambria Math" w:hAnsi="Cambria Math"/>
                    </w:rPr>
                  </m:ctrlPr>
                </m:sSubPr>
                <m:e>
                  <m:r>
                    <w:rPr>
                      <w:rFonts w:ascii="Cambria Math" w:hAnsi="Cambria Math"/>
                    </w:rPr>
                    <m:t>p</m:t>
                  </m:r>
                </m:e>
                <m:sub>
                  <m:r>
                    <w:rPr>
                      <w:rFonts w:ascii="Cambria Math" w:hAnsi="Cambria Math"/>
                    </w:rPr>
                    <m:t>3,l</m:t>
                  </m:r>
                </m:sub>
              </m:sSub>
            </m:oMath>
            <w:r w:rsidRPr="005B0CA4">
              <w:t>:</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r>
                    <w:rPr>
                      <w:rFonts w:ascii="Cambria Math" w:hAnsi="Cambria Math"/>
                    </w:rPr>
                    <m:t>,l</m:t>
                  </m:r>
                </m:sub>
              </m:sSub>
              <m:r>
                <w:rPr>
                  <w:rFonts w:ascii="Cambria Math" w:hAnsi="Cambria Math"/>
                </w:rPr>
                <m:t>=0</m:t>
              </m:r>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M</m:t>
                  </m:r>
                  <m:r>
                    <w:rPr>
                      <w:rFonts w:ascii="Cambria Math" w:hAnsi="Cambria Math"/>
                    </w:rPr>
                    <m:t>,l</m:t>
                  </m:r>
                </m:sub>
              </m:sSub>
              <m:r>
                <w:rPr>
                  <w:rFonts w:ascii="Cambria Math" w:hAnsi="Cambria Math"/>
                </w:rPr>
                <m:t>=0</m:t>
              </m:r>
            </m:oMath>
            <w:r w:rsidRPr="005B0CA4">
              <w:t xml:space="preserv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r>
                    <w:rPr>
                      <w:rFonts w:ascii="Cambria Math" w:hAnsi="Cambria Math"/>
                    </w:rPr>
                    <m:t>,l</m:t>
                  </m:r>
                </m:sub>
              </m:sSub>
              <m:r>
                <w:rPr>
                  <w:rFonts w:ascii="Cambria Math" w:hAnsi="Cambria Math"/>
                </w:rPr>
                <m:t>=1</m:t>
              </m:r>
            </m:oMath>
            <w:r w:rsidRPr="005B0CA4">
              <w:t xml:space="preserve">. Sum </w:t>
            </w:r>
            <m:oMath>
              <m:r>
                <w:rPr>
                  <w:rFonts w:ascii="Cambria Math" w:hAnsi="Cambria Math"/>
                </w:rPr>
                <m:t>=1</m:t>
              </m:r>
            </m:oMath>
            <w:r w:rsidRPr="005B0CA4">
              <w:t>.</w:t>
            </w:r>
          </w:p>
        </w:tc>
        <w:tc>
          <w:tcPr>
            <w:tcW w:w="505" w:type="pct"/>
            <w:vAlign w:val="center"/>
          </w:tcPr>
          <w:p w14:paraId="5DD70589" w14:textId="2DDFE3EB" w:rsidR="00A40D5A" w:rsidRPr="005B0CA4" w:rsidRDefault="00A40D5A" w:rsidP="0074602D">
            <w:pPr>
              <w:pStyle w:val="TableText"/>
              <w:rPr>
                <w:lang w:eastAsia="ja-JP"/>
              </w:rPr>
            </w:pPr>
            <w:bookmarkStart w:id="313" w:name="_Ref226209684"/>
            <w:r w:rsidRPr="005B0CA4">
              <w:t xml:space="preserve">( </w:t>
            </w:r>
            <w:r w:rsidRPr="005B0CA4">
              <w:fldChar w:fldCharType="begin"/>
            </w:r>
            <w:r w:rsidRPr="005B0CA4">
              <w:instrText xml:space="preserve"> SEQ ( \* ARABIC </w:instrText>
            </w:r>
            <w:r w:rsidRPr="005B0CA4">
              <w:fldChar w:fldCharType="separate"/>
            </w:r>
            <w:r w:rsidR="00CC67AF">
              <w:rPr>
                <w:noProof/>
              </w:rPr>
              <w:t>54</w:t>
            </w:r>
            <w:r w:rsidRPr="005B0CA4">
              <w:fldChar w:fldCharType="end"/>
            </w:r>
            <w:r w:rsidRPr="005B0CA4">
              <w:t xml:space="preserve"> )</w:t>
            </w:r>
            <w:bookmarkEnd w:id="313"/>
          </w:p>
        </w:tc>
      </w:tr>
    </w:tbl>
    <w:p w14:paraId="4AF5DD3E" w14:textId="714AA12B" w:rsidR="00736416" w:rsidRPr="005B0CA4" w:rsidRDefault="00736416" w:rsidP="008C79D0">
      <w:pPr>
        <w:pStyle w:val="ParText"/>
      </w:pPr>
      <w:r w:rsidRPr="005B0CA4">
        <w:t xml:space="preserve">The partition of unity ensures that the total evidential weight assigned across the three linguistic terms is conserved for every observation. This prevents any feature value from being ambiguously unassigned and ensures that the fuzzified representation carries the same total information content as the original scalar observation. </w:t>
      </w:r>
      <w:r w:rsidR="009B022A" w:rsidRPr="005B0CA4">
        <w:fldChar w:fldCharType="begin"/>
      </w:r>
      <w:r w:rsidR="009B022A" w:rsidRPr="005B0CA4">
        <w:instrText xml:space="preserve"> REF _Ref226209074 \h </w:instrText>
      </w:r>
      <w:r w:rsidR="009B022A" w:rsidRPr="005B0CA4">
        <w:fldChar w:fldCharType="separate"/>
      </w:r>
      <w:r w:rsidR="00CC67AF" w:rsidRPr="005B0CA4">
        <w:t xml:space="preserve">Figure </w:t>
      </w:r>
      <w:r w:rsidR="00CC67AF">
        <w:rPr>
          <w:noProof/>
        </w:rPr>
        <w:t>5</w:t>
      </w:r>
      <w:r w:rsidR="00CC67AF" w:rsidRPr="005B0CA4">
        <w:t>.</w:t>
      </w:r>
      <w:r w:rsidR="00CC67AF">
        <w:rPr>
          <w:noProof/>
        </w:rPr>
        <w:t>2</w:t>
      </w:r>
      <w:r w:rsidR="009B022A" w:rsidRPr="005B0CA4">
        <w:fldChar w:fldCharType="end"/>
      </w:r>
      <w:r w:rsidRPr="005B0CA4">
        <w:t xml:space="preserve"> illustrates the three membership functions for a representative parameterization.</w:t>
      </w:r>
    </w:p>
    <w:p w14:paraId="6BC550B3" w14:textId="77777777" w:rsidR="009B022A" w:rsidRPr="005B0CA4" w:rsidRDefault="009B022A" w:rsidP="009B022A">
      <w:pPr>
        <w:pStyle w:val="ParText"/>
        <w:keepNext/>
      </w:pPr>
      <w:r w:rsidRPr="005B0CA4">
        <w:rPr>
          <w:noProof/>
        </w:rPr>
        <w:lastRenderedPageBreak/>
        <w:drawing>
          <wp:inline distT="0" distB="0" distL="0" distR="0" wp14:anchorId="76441427" wp14:editId="0B15282A">
            <wp:extent cx="5098415" cy="2501900"/>
            <wp:effectExtent l="0" t="0" r="6985" b="0"/>
            <wp:docPr id="156025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98415" cy="2501900"/>
                    </a:xfrm>
                    <a:prstGeom prst="rect">
                      <a:avLst/>
                    </a:prstGeom>
                    <a:noFill/>
                    <a:ln>
                      <a:noFill/>
                    </a:ln>
                  </pic:spPr>
                </pic:pic>
              </a:graphicData>
            </a:graphic>
          </wp:inline>
        </w:drawing>
      </w:r>
    </w:p>
    <w:p w14:paraId="0926F521" w14:textId="290C4437" w:rsidR="00A41FFC" w:rsidRPr="005B0CA4" w:rsidRDefault="009B022A" w:rsidP="009B022A">
      <w:pPr>
        <w:pStyle w:val="Caption"/>
      </w:pPr>
      <w:bookmarkStart w:id="314" w:name="_Ref226209074"/>
      <w:bookmarkStart w:id="315" w:name="_Toc226331753"/>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5</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2</w:t>
      </w:r>
      <w:r w:rsidR="006C1E8D" w:rsidRPr="005B0CA4">
        <w:fldChar w:fldCharType="end"/>
      </w:r>
      <w:bookmarkEnd w:id="314"/>
      <w:r w:rsidRPr="005B0CA4">
        <w:t xml:space="preserve"> </w:t>
      </w:r>
      <w:r w:rsidR="00354306" w:rsidRPr="00354306">
        <w:t>Membership functions for a representative feature parameterization</w:t>
      </w:r>
      <w:bookmarkEnd w:id="315"/>
    </w:p>
    <w:p w14:paraId="5519D44C" w14:textId="04F01374" w:rsidR="003A2F46" w:rsidRPr="005B0CA4" w:rsidRDefault="009B022A" w:rsidP="00A41FFC">
      <w:pPr>
        <w:pStyle w:val="ParText"/>
      </w:pPr>
      <w:r w:rsidRPr="005B0CA4">
        <w:t xml:space="preserve">Left-shoulder (Low), triangular (Medium), and right-shoulder (High) membership functions for a feature </w:t>
      </w:r>
      <m:oMath>
        <m:r>
          <w:rPr>
            <w:rFonts w:ascii="Cambria Math" w:hAnsi="Cambria Math"/>
          </w:rPr>
          <m:t>l</m:t>
        </m:r>
      </m:oMath>
      <w:r w:rsidRPr="005B0CA4">
        <w:t xml:space="preserve">with parameters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)=(0.25,0.50,0.75</m:t>
            </m:r>
          </m:e>
        </m:d>
      </m:oMath>
      <w:r w:rsidRPr="005B0CA4">
        <w:t xml:space="preserve">. The partition of unity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μ</m:t>
            </m:r>
          </m:e>
          <m:sub>
            <m:r>
              <m:rPr>
                <m:scr m:val="sans-serif"/>
                <m:sty m:val="p"/>
              </m:rP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sub>
        </m:sSub>
        <m:r>
          <w:rPr>
            <w:rFonts w:ascii="Cambria Math" w:hAnsi="Cambria Math"/>
          </w:rPr>
          <m:t>=1</m:t>
        </m:r>
      </m:oMath>
      <w:r w:rsidRPr="005B0CA4">
        <w:t xml:space="preserve">holds for all </w:t>
      </w:r>
      <m:oMath>
        <m:r>
          <w:rPr>
            <w:rFonts w:ascii="Cambria Math" w:hAnsi="Cambria Math"/>
          </w:rPr>
          <m:t>z∈[0,1]</m:t>
        </m:r>
      </m:oMath>
      <w:r w:rsidRPr="005B0CA4">
        <w:t>.</w:t>
      </w:r>
    </w:p>
    <w:p w14:paraId="095C2F85" w14:textId="77777777" w:rsidR="00736416" w:rsidRPr="005B0CA4" w:rsidRDefault="00736416" w:rsidP="002E45CE">
      <w:pPr>
        <w:pStyle w:val="Heading4"/>
      </w:pPr>
      <w:r w:rsidRPr="005B0CA4">
        <w:t>Parameter Specification</w:t>
      </w:r>
    </w:p>
    <w:p w14:paraId="3097A7D5" w14:textId="5B917606" w:rsidR="00736416" w:rsidRPr="005B0CA4" w:rsidRDefault="00736416" w:rsidP="006E15C5">
      <w:pPr>
        <w:pStyle w:val="ParText"/>
      </w:pPr>
      <w:r w:rsidRPr="005B0CA4">
        <w:t xml:space="preserve">The parameters </w:t>
      </w:r>
      <m:oMath>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1,l</m:t>
                </m:r>
              </m:sub>
            </m:sSub>
          </m:e>
          <m:e>
            <m:sSub>
              <m:sSubPr>
                <m:ctrlPr>
                  <w:rPr>
                    <w:rFonts w:ascii="Cambria Math" w:hAnsi="Cambria Math"/>
                  </w:rPr>
                </m:ctrlPr>
              </m:sSubPr>
              <m:e>
                <m:r>
                  <w:rPr>
                    <w:rFonts w:ascii="Cambria Math" w:hAnsi="Cambria Math"/>
                  </w:rPr>
                  <m:t>p</m:t>
                </m:r>
              </m:e>
              <m:sub>
                <m:r>
                  <w:rPr>
                    <w:rFonts w:ascii="Cambria Math" w:hAnsi="Cambria Math"/>
                  </w:rPr>
                  <m:t>2,l</m:t>
                </m:r>
              </m:sub>
            </m:sSub>
          </m:e>
          <m:e>
            <m:sSub>
              <m:sSubPr>
                <m:ctrlPr>
                  <w:rPr>
                    <w:rFonts w:ascii="Cambria Math" w:hAnsi="Cambria Math"/>
                  </w:rPr>
                </m:ctrlPr>
              </m:sSubPr>
              <m:e>
                <m:r>
                  <w:rPr>
                    <w:rFonts w:ascii="Cambria Math" w:hAnsi="Cambria Math"/>
                  </w:rPr>
                  <m:t>p</m:t>
                </m:r>
              </m:e>
              <m:sub>
                <m:r>
                  <w:rPr>
                    <w:rFonts w:ascii="Cambria Math" w:hAnsi="Cambria Math"/>
                  </w:rPr>
                  <m:t>3,l</m:t>
                </m:r>
              </m:sub>
            </m:sSub>
          </m:e>
        </m:d>
      </m:oMath>
      <w:r w:rsidR="005144B2" w:rsidRPr="005B0CA4">
        <w:rPr>
          <w:rFonts w:eastAsiaTheme="minorEastAsia"/>
        </w:rPr>
        <w:t xml:space="preserve"> </w:t>
      </w:r>
      <w:r w:rsidRPr="005B0CA4">
        <w:t xml:space="preserve">are feature-specific and reflect the operational significance of different value ranges for each feature. </w:t>
      </w:r>
      <w:r w:rsidR="00114EAC" w:rsidRPr="005B0CA4">
        <w:fldChar w:fldCharType="begin"/>
      </w:r>
      <w:r w:rsidR="00114EAC" w:rsidRPr="005B0CA4">
        <w:instrText xml:space="preserve"> REF _Ref226210213 \h </w:instrText>
      </w:r>
      <w:r w:rsidR="00114EAC" w:rsidRPr="005B0CA4">
        <w:fldChar w:fldCharType="separate"/>
      </w:r>
      <w:r w:rsidR="00CC67AF" w:rsidRPr="005B0CA4">
        <w:t xml:space="preserve">Table </w:t>
      </w:r>
      <w:r w:rsidR="00CC67AF">
        <w:rPr>
          <w:noProof/>
        </w:rPr>
        <w:t>5</w:t>
      </w:r>
      <w:r w:rsidR="00CC67AF">
        <w:t>.</w:t>
      </w:r>
      <w:r w:rsidR="00CC67AF">
        <w:rPr>
          <w:noProof/>
        </w:rPr>
        <w:t>3</w:t>
      </w:r>
      <w:r w:rsidR="00114EAC" w:rsidRPr="005B0CA4">
        <w:fldChar w:fldCharType="end"/>
      </w:r>
      <w:r w:rsidRPr="005B0CA4">
        <w:t xml:space="preserve"> presents the default parameter values together with their justification. </w:t>
      </w:r>
    </w:p>
    <w:p w14:paraId="7AA231D1" w14:textId="5FA70338" w:rsidR="002E45CE" w:rsidRPr="005B0CA4" w:rsidRDefault="002E45CE" w:rsidP="002E45CE">
      <w:pPr>
        <w:pStyle w:val="Caption"/>
        <w:keepNext/>
      </w:pPr>
      <w:bookmarkStart w:id="316" w:name="_Ref226210213"/>
      <w:bookmarkStart w:id="317" w:name="_Toc226331730"/>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3</w:t>
      </w:r>
      <w:r w:rsidR="00E878B1">
        <w:fldChar w:fldCharType="end"/>
      </w:r>
      <w:bookmarkEnd w:id="316"/>
      <w:r w:rsidRPr="005B0CA4">
        <w:t xml:space="preserve"> Membership function parameters for each feature</w:t>
      </w:r>
      <w:bookmarkEnd w:id="317"/>
    </w:p>
    <w:tbl>
      <w:tblPr>
        <w:tblStyle w:val="GridTable1Light"/>
        <w:tblW w:w="0" w:type="auto"/>
        <w:tblLook w:val="04A0" w:firstRow="1" w:lastRow="0" w:firstColumn="1" w:lastColumn="0" w:noHBand="0" w:noVBand="1"/>
      </w:tblPr>
      <w:tblGrid>
        <w:gridCol w:w="1729"/>
        <w:gridCol w:w="636"/>
        <w:gridCol w:w="636"/>
        <w:gridCol w:w="822"/>
        <w:gridCol w:w="4214"/>
      </w:tblGrid>
      <w:tr w:rsidR="00736416" w:rsidRPr="005B0CA4" w14:paraId="5614CB5C" w14:textId="77777777" w:rsidTr="0042301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24AD02D" w14:textId="77777777" w:rsidR="00736416" w:rsidRPr="005B0CA4" w:rsidRDefault="00736416" w:rsidP="007B2DF2">
            <w:pPr>
              <w:pStyle w:val="TableText"/>
            </w:pPr>
            <w:r w:rsidRPr="005B0CA4">
              <w:t>Feature</w:t>
            </w:r>
          </w:p>
        </w:tc>
        <w:tc>
          <w:tcPr>
            <w:tcW w:w="0" w:type="auto"/>
            <w:hideMark/>
          </w:tcPr>
          <w:p w14:paraId="1B21287D" w14:textId="362D59A3" w:rsidR="00736416" w:rsidRPr="005B0CA4" w:rsidRDefault="00000000" w:rsidP="007B2DF2">
            <w:pPr>
              <w:pStyle w:val="TableText"/>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1,l</m:t>
                    </m:r>
                  </m:sub>
                </m:sSub>
              </m:oMath>
            </m:oMathPara>
          </w:p>
        </w:tc>
        <w:tc>
          <w:tcPr>
            <w:tcW w:w="0" w:type="auto"/>
            <w:hideMark/>
          </w:tcPr>
          <w:p w14:paraId="621B0A97" w14:textId="606D369F" w:rsidR="00736416" w:rsidRPr="005B0CA4" w:rsidRDefault="00000000" w:rsidP="007B2DF2">
            <w:pPr>
              <w:pStyle w:val="TableText"/>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2,l</m:t>
                    </m:r>
                  </m:sub>
                </m:sSub>
              </m:oMath>
            </m:oMathPara>
          </w:p>
        </w:tc>
        <w:tc>
          <w:tcPr>
            <w:tcW w:w="822" w:type="dxa"/>
            <w:hideMark/>
          </w:tcPr>
          <w:p w14:paraId="42723220" w14:textId="727169BA" w:rsidR="00736416" w:rsidRPr="005B0CA4" w:rsidRDefault="00000000" w:rsidP="007B2DF2">
            <w:pPr>
              <w:pStyle w:val="TableText"/>
              <w:cnfStyle w:val="100000000000" w:firstRow="1"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3,l</m:t>
                    </m:r>
                  </m:sub>
                </m:sSub>
              </m:oMath>
            </m:oMathPara>
          </w:p>
        </w:tc>
        <w:tc>
          <w:tcPr>
            <w:tcW w:w="4214" w:type="dxa"/>
            <w:hideMark/>
          </w:tcPr>
          <w:p w14:paraId="31F9C55A" w14:textId="77777777" w:rsidR="00736416" w:rsidRPr="005B0CA4" w:rsidRDefault="00736416" w:rsidP="007B2DF2">
            <w:pPr>
              <w:pStyle w:val="TableText"/>
              <w:cnfStyle w:val="100000000000" w:firstRow="1" w:lastRow="0" w:firstColumn="0" w:lastColumn="0" w:oddVBand="0" w:evenVBand="0" w:oddHBand="0" w:evenHBand="0" w:firstRowFirstColumn="0" w:firstRowLastColumn="0" w:lastRowFirstColumn="0" w:lastRowLastColumn="0"/>
            </w:pPr>
            <w:r w:rsidRPr="005B0CA4">
              <w:t>Parameterization Rationale</w:t>
            </w:r>
          </w:p>
        </w:tc>
      </w:tr>
      <w:tr w:rsidR="00736416" w:rsidRPr="005B0CA4" w14:paraId="42FC0AC0" w14:textId="77777777" w:rsidTr="00114EAC">
        <w:tc>
          <w:tcPr>
            <w:cnfStyle w:val="001000000000" w:firstRow="0" w:lastRow="0" w:firstColumn="1" w:lastColumn="0" w:oddVBand="0" w:evenVBand="0" w:oddHBand="0" w:evenHBand="0" w:firstRowFirstColumn="0" w:firstRowLastColumn="0" w:lastRowFirstColumn="0" w:lastRowLastColumn="0"/>
            <w:tcW w:w="0" w:type="auto"/>
            <w:hideMark/>
          </w:tcPr>
          <w:p w14:paraId="76CA7511" w14:textId="1F297AAE" w:rsidR="00736416" w:rsidRPr="005B0CA4" w:rsidRDefault="00000000" w:rsidP="007B2DF2">
            <w:pPr>
              <w:pStyle w:val="TableText"/>
            </w:pP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m:t>
                  </m:r>
                </m:sub>
              </m:sSub>
            </m:oMath>
            <w:r w:rsidR="00736416" w:rsidRPr="005B0CA4">
              <w:t xml:space="preserve">(fire intensity) </w:t>
            </w:r>
          </w:p>
        </w:tc>
        <w:tc>
          <w:tcPr>
            <w:tcW w:w="0" w:type="auto"/>
            <w:hideMark/>
          </w:tcPr>
          <w:p w14:paraId="4FF9F58D"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0.20</w:t>
            </w:r>
          </w:p>
        </w:tc>
        <w:tc>
          <w:tcPr>
            <w:tcW w:w="0" w:type="auto"/>
            <w:hideMark/>
          </w:tcPr>
          <w:p w14:paraId="434DFD1C"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0.50</w:t>
            </w:r>
          </w:p>
        </w:tc>
        <w:tc>
          <w:tcPr>
            <w:tcW w:w="822" w:type="dxa"/>
            <w:hideMark/>
          </w:tcPr>
          <w:p w14:paraId="21F401AD"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0.80</w:t>
            </w:r>
          </w:p>
        </w:tc>
        <w:tc>
          <w:tcPr>
            <w:tcW w:w="4214" w:type="dxa"/>
            <w:hideMark/>
          </w:tcPr>
          <w:p w14:paraId="28F10FE8" w14:textId="71FD44D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Symmetric: intensity scale is approximately uniform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p>
        </w:tc>
      </w:tr>
      <w:tr w:rsidR="00736416" w:rsidRPr="005B0CA4" w14:paraId="3F911725" w14:textId="77777777" w:rsidTr="00114EAC">
        <w:tc>
          <w:tcPr>
            <w:cnfStyle w:val="001000000000" w:firstRow="0" w:lastRow="0" w:firstColumn="1" w:lastColumn="0" w:oddVBand="0" w:evenVBand="0" w:oddHBand="0" w:evenHBand="0" w:firstRowFirstColumn="0" w:firstRowLastColumn="0" w:lastRowFirstColumn="0" w:lastRowLastColumn="0"/>
            <w:tcW w:w="0" w:type="auto"/>
            <w:hideMark/>
          </w:tcPr>
          <w:p w14:paraId="5A354EED" w14:textId="0C01A353" w:rsidR="00736416" w:rsidRPr="005B0CA4" w:rsidRDefault="00000000" w:rsidP="007B2DF2">
            <w:pPr>
              <w:pStyle w:val="TableText"/>
            </w:pP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2</m:t>
                  </m:r>
                </m:sub>
              </m:sSub>
            </m:oMath>
            <w:r w:rsidR="00736416" w:rsidRPr="005B0CA4">
              <w:t xml:space="preserve">(fuel load) </w:t>
            </w:r>
          </w:p>
        </w:tc>
        <w:tc>
          <w:tcPr>
            <w:tcW w:w="0" w:type="auto"/>
            <w:hideMark/>
          </w:tcPr>
          <w:p w14:paraId="4A21B882"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0.25</w:t>
            </w:r>
          </w:p>
        </w:tc>
        <w:tc>
          <w:tcPr>
            <w:tcW w:w="0" w:type="auto"/>
            <w:hideMark/>
          </w:tcPr>
          <w:p w14:paraId="0AB027F9"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0.50</w:t>
            </w:r>
          </w:p>
        </w:tc>
        <w:tc>
          <w:tcPr>
            <w:tcW w:w="822" w:type="dxa"/>
            <w:hideMark/>
          </w:tcPr>
          <w:p w14:paraId="22FA3FA5"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0.75</w:t>
            </w:r>
          </w:p>
        </w:tc>
        <w:tc>
          <w:tcPr>
            <w:tcW w:w="4214" w:type="dxa"/>
            <w:hideMark/>
          </w:tcPr>
          <w:p w14:paraId="75685BA7"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Symmetric: fuel scale is approximately uniform; High above 0.75 implies ample combustion potential</w:t>
            </w:r>
          </w:p>
        </w:tc>
      </w:tr>
      <w:tr w:rsidR="00736416" w:rsidRPr="005B0CA4" w14:paraId="7FFF1DA5" w14:textId="77777777" w:rsidTr="00114EAC">
        <w:tc>
          <w:tcPr>
            <w:cnfStyle w:val="001000000000" w:firstRow="0" w:lastRow="0" w:firstColumn="1" w:lastColumn="0" w:oddVBand="0" w:evenVBand="0" w:oddHBand="0" w:evenHBand="0" w:firstRowFirstColumn="0" w:firstRowLastColumn="0" w:lastRowFirstColumn="0" w:lastRowLastColumn="0"/>
            <w:tcW w:w="0" w:type="auto"/>
            <w:hideMark/>
          </w:tcPr>
          <w:p w14:paraId="3C31BB7C" w14:textId="24B066E3" w:rsidR="00736416" w:rsidRPr="005B0CA4" w:rsidRDefault="00000000" w:rsidP="007B2DF2">
            <w:pPr>
              <w:pStyle w:val="TableText"/>
            </w:pP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3</m:t>
                  </m:r>
                </m:sub>
              </m:sSub>
            </m:oMath>
            <w:r w:rsidR="00736416" w:rsidRPr="005B0CA4">
              <w:t xml:space="preserve">(spread potential) </w:t>
            </w:r>
          </w:p>
        </w:tc>
        <w:tc>
          <w:tcPr>
            <w:tcW w:w="0" w:type="auto"/>
            <w:hideMark/>
          </w:tcPr>
          <w:p w14:paraId="5AF2641B"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0.20</w:t>
            </w:r>
          </w:p>
        </w:tc>
        <w:tc>
          <w:tcPr>
            <w:tcW w:w="0" w:type="auto"/>
            <w:hideMark/>
          </w:tcPr>
          <w:p w14:paraId="1FF73468"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0.40</w:t>
            </w:r>
          </w:p>
        </w:tc>
        <w:tc>
          <w:tcPr>
            <w:tcW w:w="822" w:type="dxa"/>
            <w:hideMark/>
          </w:tcPr>
          <w:p w14:paraId="69A23007"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0.70</w:t>
            </w:r>
          </w:p>
        </w:tc>
        <w:tc>
          <w:tcPr>
            <w:tcW w:w="4214" w:type="dxa"/>
            <w:hideMark/>
          </w:tcPr>
          <w:p w14:paraId="0E1969DE"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Left-skewed: even moderate spread potential (0.4) represents significant fire front momentum operationally</w:t>
            </w:r>
          </w:p>
        </w:tc>
      </w:tr>
      <w:tr w:rsidR="00736416" w:rsidRPr="005B0CA4" w14:paraId="7C854905" w14:textId="77777777" w:rsidTr="00114EAC">
        <w:tc>
          <w:tcPr>
            <w:cnfStyle w:val="001000000000" w:firstRow="0" w:lastRow="0" w:firstColumn="1" w:lastColumn="0" w:oddVBand="0" w:evenVBand="0" w:oddHBand="0" w:evenHBand="0" w:firstRowFirstColumn="0" w:firstRowLastColumn="0" w:lastRowFirstColumn="0" w:lastRowLastColumn="0"/>
            <w:tcW w:w="0" w:type="auto"/>
            <w:hideMark/>
          </w:tcPr>
          <w:p w14:paraId="79214563" w14:textId="53D5E63F" w:rsidR="00736416" w:rsidRPr="005B0CA4" w:rsidRDefault="00000000" w:rsidP="007B2DF2">
            <w:pPr>
              <w:pStyle w:val="TableText"/>
            </w:pP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r w:rsidR="00736416" w:rsidRPr="005B0CA4">
              <w:t xml:space="preserve">(asset exposure) </w:t>
            </w:r>
          </w:p>
        </w:tc>
        <w:tc>
          <w:tcPr>
            <w:tcW w:w="0" w:type="auto"/>
            <w:hideMark/>
          </w:tcPr>
          <w:p w14:paraId="0C6FF050"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0.15</w:t>
            </w:r>
          </w:p>
        </w:tc>
        <w:tc>
          <w:tcPr>
            <w:tcW w:w="0" w:type="auto"/>
            <w:hideMark/>
          </w:tcPr>
          <w:p w14:paraId="3D62DE97"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0.45</w:t>
            </w:r>
          </w:p>
        </w:tc>
        <w:tc>
          <w:tcPr>
            <w:tcW w:w="822" w:type="dxa"/>
            <w:hideMark/>
          </w:tcPr>
          <w:p w14:paraId="1502232C"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0.75</w:t>
            </w:r>
          </w:p>
        </w:tc>
        <w:tc>
          <w:tcPr>
            <w:tcW w:w="4214" w:type="dxa"/>
            <w:hideMark/>
          </w:tcPr>
          <w:p w14:paraId="0E0BFA12"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Left-skewed: conservative threshold; moderate asset proximity to fire warrants elevated attention</w:t>
            </w:r>
          </w:p>
        </w:tc>
      </w:tr>
      <w:tr w:rsidR="00736416" w:rsidRPr="005B0CA4" w14:paraId="0673FB12" w14:textId="77777777" w:rsidTr="00114EAC">
        <w:tc>
          <w:tcPr>
            <w:cnfStyle w:val="001000000000" w:firstRow="0" w:lastRow="0" w:firstColumn="1" w:lastColumn="0" w:oddVBand="0" w:evenVBand="0" w:oddHBand="0" w:evenHBand="0" w:firstRowFirstColumn="0" w:firstRowLastColumn="0" w:lastRowFirstColumn="0" w:lastRowLastColumn="0"/>
            <w:tcW w:w="0" w:type="auto"/>
            <w:hideMark/>
          </w:tcPr>
          <w:p w14:paraId="204F45C5" w14:textId="20DA7308" w:rsidR="00736416" w:rsidRPr="005B0CA4" w:rsidRDefault="00000000" w:rsidP="007B2DF2">
            <w:pPr>
              <w:pStyle w:val="TableText"/>
            </w:pP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r w:rsidR="00736416" w:rsidRPr="005B0CA4">
              <w:t xml:space="preserve">(resource accessibility) </w:t>
            </w:r>
          </w:p>
        </w:tc>
        <w:tc>
          <w:tcPr>
            <w:tcW w:w="0" w:type="auto"/>
            <w:hideMark/>
          </w:tcPr>
          <w:p w14:paraId="1C346146"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0.30</w:t>
            </w:r>
          </w:p>
        </w:tc>
        <w:tc>
          <w:tcPr>
            <w:tcW w:w="0" w:type="auto"/>
            <w:hideMark/>
          </w:tcPr>
          <w:p w14:paraId="20847194"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0.60</w:t>
            </w:r>
          </w:p>
        </w:tc>
        <w:tc>
          <w:tcPr>
            <w:tcW w:w="822" w:type="dxa"/>
            <w:hideMark/>
          </w:tcPr>
          <w:p w14:paraId="1406089E"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0.85</w:t>
            </w:r>
          </w:p>
        </w:tc>
        <w:tc>
          <w:tcPr>
            <w:tcW w:w="4214" w:type="dxa"/>
            <w:hideMark/>
          </w:tcPr>
          <w:p w14:paraId="468564AC"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Right-skewed: multiple multiplicative constraints make High accessibility difficult to achieve; only well-positioned, available resources with good terrain access qualify</w:t>
            </w:r>
          </w:p>
        </w:tc>
      </w:tr>
      <w:tr w:rsidR="00736416" w:rsidRPr="005B0CA4" w14:paraId="5C16C21F" w14:textId="77777777" w:rsidTr="00114EAC">
        <w:tc>
          <w:tcPr>
            <w:cnfStyle w:val="001000000000" w:firstRow="0" w:lastRow="0" w:firstColumn="1" w:lastColumn="0" w:oddVBand="0" w:evenVBand="0" w:oddHBand="0" w:evenHBand="0" w:firstRowFirstColumn="0" w:firstRowLastColumn="0" w:lastRowFirstColumn="0" w:lastRowLastColumn="0"/>
            <w:tcW w:w="0" w:type="auto"/>
            <w:hideMark/>
          </w:tcPr>
          <w:p w14:paraId="2A739A30" w14:textId="19A901CC" w:rsidR="00736416" w:rsidRPr="005B0CA4" w:rsidRDefault="00000000" w:rsidP="007B2DF2">
            <w:pPr>
              <w:pStyle w:val="TableText"/>
            </w:pP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r w:rsidR="00736416" w:rsidRPr="005B0CA4">
              <w:t xml:space="preserve">(temporal urgency) </w:t>
            </w:r>
          </w:p>
        </w:tc>
        <w:tc>
          <w:tcPr>
            <w:tcW w:w="0" w:type="auto"/>
            <w:hideMark/>
          </w:tcPr>
          <w:p w14:paraId="2FEEE334"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0.30</w:t>
            </w:r>
          </w:p>
        </w:tc>
        <w:tc>
          <w:tcPr>
            <w:tcW w:w="0" w:type="auto"/>
            <w:hideMark/>
          </w:tcPr>
          <w:p w14:paraId="7A8F0B78"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0.60</w:t>
            </w:r>
          </w:p>
        </w:tc>
        <w:tc>
          <w:tcPr>
            <w:tcW w:w="822" w:type="dxa"/>
            <w:hideMark/>
          </w:tcPr>
          <w:p w14:paraId="5CB7E2AB" w14:textId="77777777"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0.85</w:t>
            </w:r>
          </w:p>
        </w:tc>
        <w:tc>
          <w:tcPr>
            <w:tcW w:w="4214" w:type="dxa"/>
            <w:hideMark/>
          </w:tcPr>
          <w:p w14:paraId="157F9F81" w14:textId="13F7BE98" w:rsidR="00736416" w:rsidRPr="005B0CA4" w:rsidRDefault="00736416" w:rsidP="007B2DF2">
            <w:pPr>
              <w:pStyle w:val="TableText"/>
              <w:cnfStyle w:val="000000000000" w:firstRow="0" w:lastRow="0" w:firstColumn="0" w:lastColumn="0" w:oddVBand="0" w:evenVBand="0" w:oddHBand="0" w:evenHBand="0" w:firstRowFirstColumn="0" w:firstRowLastColumn="0" w:lastRowFirstColumn="0" w:lastRowLastColumn="0"/>
            </w:pPr>
            <w:r w:rsidRPr="005B0CA4">
              <w:t xml:space="preserve">Right-skewed: urgency signal saturates at advanced stages; early fire fronts require high urgency even at moderate </w:t>
            </w:r>
            <m:oMath>
              <m:r>
                <w:rPr>
                  <w:rFonts w:ascii="Cambria Math" w:hAnsi="Cambria Math"/>
                </w:rPr>
                <m:t>τ</m:t>
              </m:r>
            </m:oMath>
            <w:r w:rsidRPr="005B0CA4">
              <w:t xml:space="preserve">values </w:t>
            </w:r>
          </w:p>
        </w:tc>
      </w:tr>
    </w:tbl>
    <w:p w14:paraId="6B08CC22" w14:textId="77777777" w:rsidR="006E15C5" w:rsidRPr="005B0CA4" w:rsidRDefault="006E15C5" w:rsidP="00736416"/>
    <w:p w14:paraId="70220A2F" w14:textId="4D55D22F" w:rsidR="00736416" w:rsidRPr="005B0CA4" w:rsidRDefault="00736416" w:rsidP="006E15C5">
      <w:pPr>
        <w:pStyle w:val="ParText"/>
      </w:pPr>
      <w:r w:rsidRPr="005B0CA4">
        <w:t>These parameters are design defaults derived from the operational analysis of Section</w:t>
      </w:r>
      <w:r w:rsidR="00A744CC">
        <w:t xml:space="preserve"> 5.1</w:t>
      </w:r>
      <w:r w:rsidRPr="005B0CA4">
        <w:t xml:space="preserve">. They are intended as calibration starting points and may be refined through simulation-based sensitivity analysis or expert elicitation, as discussed in Chapter </w:t>
      </w:r>
      <w:r w:rsidR="00114EAC" w:rsidRPr="005B0CA4">
        <w:fldChar w:fldCharType="begin"/>
      </w:r>
      <w:r w:rsidR="00114EAC" w:rsidRPr="005B0CA4">
        <w:instrText xml:space="preserve"> REF _Ref226192387 \r \h </w:instrText>
      </w:r>
      <w:r w:rsidR="00114EAC" w:rsidRPr="005B0CA4">
        <w:fldChar w:fldCharType="separate"/>
      </w:r>
      <w:r w:rsidR="00CC67AF">
        <w:t>7</w:t>
      </w:r>
      <w:r w:rsidR="00114EAC" w:rsidRPr="005B0CA4">
        <w:fldChar w:fldCharType="end"/>
      </w:r>
      <w:r w:rsidRPr="005B0CA4">
        <w:t>. The critical design property is the relative ordering and skewness of the parameters across features, which encodes the operational judgment about which value ranges are operationally significant. The absolute parameter values are secondary to this structural property.</w:t>
      </w:r>
    </w:p>
    <w:p w14:paraId="0885A383" w14:textId="72DA284C" w:rsidR="00736416" w:rsidRPr="005B0CA4" w:rsidRDefault="00736416" w:rsidP="002E45CE">
      <w:pPr>
        <w:pStyle w:val="Heading3"/>
      </w:pPr>
      <w:bookmarkStart w:id="318" w:name="_Ref226207182"/>
      <w:bookmarkStart w:id="319" w:name="_Ref226207784"/>
      <w:bookmarkStart w:id="320" w:name="_Toc226331670"/>
      <w:r w:rsidRPr="005B0CA4">
        <w:t>Concept Space Design and Rule Complexity Reduction</w:t>
      </w:r>
      <w:bookmarkEnd w:id="318"/>
      <w:bookmarkEnd w:id="319"/>
      <w:bookmarkEnd w:id="320"/>
    </w:p>
    <w:p w14:paraId="09DE9715" w14:textId="508FE525" w:rsidR="00736416" w:rsidRPr="005B0CA4" w:rsidRDefault="00736416" w:rsidP="006E15C5">
      <w:pPr>
        <w:pStyle w:val="ParText"/>
      </w:pPr>
      <w:r w:rsidRPr="005B0CA4">
        <w:t xml:space="preserve">The fuzzification stage produces, for each grid cell </w:t>
      </w:r>
      <m:oMath>
        <m:r>
          <w:rPr>
            <w:rFonts w:ascii="Cambria Math" w:hAnsi="Cambria Math"/>
          </w:rPr>
          <m:t>(x,y)</m:t>
        </m:r>
      </m:oMath>
      <w:r w:rsidR="00114EAC" w:rsidRPr="005B0CA4">
        <w:rPr>
          <w:rFonts w:eastAsiaTheme="minorEastAsia"/>
        </w:rPr>
        <w:t xml:space="preserve"> </w:t>
      </w:r>
      <w:r w:rsidRPr="005B0CA4">
        <w:t xml:space="preserve">within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5B0CA4">
        <w:t>, a membership matrix</w:t>
      </w:r>
      <w:r w:rsidR="00114EAC" w:rsidRPr="005B0CA4">
        <w:t xml:space="preserve"> </w:t>
      </w:r>
      <w:r w:rsidR="008A75BC" w:rsidRPr="005B0CA4">
        <w:fldChar w:fldCharType="begin"/>
      </w:r>
      <w:r w:rsidR="008A75BC" w:rsidRPr="005B0CA4">
        <w:instrText xml:space="preserve"> REF _Ref226210412 \h </w:instrText>
      </w:r>
      <w:r w:rsidR="008A75BC" w:rsidRPr="005B0CA4">
        <w:fldChar w:fldCharType="separate"/>
      </w:r>
      <w:r w:rsidR="00CC67AF" w:rsidRPr="005B0CA4">
        <w:t xml:space="preserve">( </w:t>
      </w:r>
      <w:r w:rsidR="00CC67AF">
        <w:rPr>
          <w:noProof/>
        </w:rPr>
        <w:t>55</w:t>
      </w:r>
      <w:r w:rsidR="00CC67AF" w:rsidRPr="005B0CA4">
        <w:t xml:space="preserve"> )</w:t>
      </w:r>
      <w:r w:rsidR="008A75BC" w:rsidRPr="005B0CA4">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A75BC" w:rsidRPr="005B0CA4" w14:paraId="36E83709" w14:textId="77777777" w:rsidTr="0074602D">
        <w:tc>
          <w:tcPr>
            <w:tcW w:w="4495" w:type="pct"/>
            <w:vAlign w:val="center"/>
          </w:tcPr>
          <w:p w14:paraId="0044C5F2" w14:textId="7F49208A" w:rsidR="008A75BC" w:rsidRPr="005B0CA4" w:rsidRDefault="00000000" w:rsidP="0074602D">
            <w:pPr>
              <w:pStyle w:val="TableText"/>
              <w:rPr>
                <w:lang w:eastAsia="ja-JP"/>
              </w:rPr>
            </w:pPr>
            <m:oMathPara>
              <m:oMath>
                <m:sSubSup>
                  <m:sSubSupPr>
                    <m:ctrlPr>
                      <w:rPr>
                        <w:rFonts w:ascii="Cambria Math" w:hAnsi="Cambria Math"/>
                      </w:rPr>
                    </m:ctrlPr>
                  </m:sSubSupPr>
                  <m:e>
                    <m:r>
                      <m:rPr>
                        <m:sty m:val="bi"/>
                      </m:rPr>
                      <w:rPr>
                        <w:rFonts w:ascii="Cambria Math" w:hAnsi="Cambria Math"/>
                      </w:rPr>
                      <m:t>μ</m:t>
                    </m:r>
                  </m:e>
                  <m:sub>
                    <m:r>
                      <w:rPr>
                        <w:rFonts w:ascii="Cambria Math" w:hAnsi="Cambria Math"/>
                      </w:rPr>
                      <m:t>k</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μ</m:t>
                    </m:r>
                  </m:e>
                  <m:sub>
                    <m:r>
                      <w:rPr>
                        <w:rFonts w:ascii="Cambria Math" w:hAnsi="Cambria Math"/>
                      </w:rPr>
                      <m:t>k,n,l</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m:t>
                    </m:r>
                  </m:e>
                  <m:sub>
                    <m:r>
                      <w:rPr>
                        <w:rFonts w:ascii="Cambria Math" w:hAnsi="Cambria Math"/>
                      </w:rPr>
                      <m:t>n∈</m:t>
                    </m:r>
                    <m:d>
                      <m:dPr>
                        <m:begChr m:val="{"/>
                        <m:endChr m:val="}"/>
                        <m:ctrlPr>
                          <w:rPr>
                            <w:rFonts w:ascii="Cambria Math" w:hAnsi="Cambria Math"/>
                            <w:i/>
                          </w:rPr>
                        </m:ctrlPr>
                      </m:dPr>
                      <m:e>
                        <m:r>
                          <m:rPr>
                            <m:scr m:val="sans-serif"/>
                            <m:sty m:val="p"/>
                          </m:rPr>
                          <w:rPr>
                            <w:rFonts w:ascii="Cambria Math" w:hAnsi="Cambria Math"/>
                          </w:rPr>
                          <m:t>L</m:t>
                        </m:r>
                        <m:r>
                          <w:rPr>
                            <w:rFonts w:ascii="Cambria Math" w:hAnsi="Cambria Math"/>
                          </w:rPr>
                          <m:t>,</m:t>
                        </m:r>
                        <m:r>
                          <m:rPr>
                            <m:scr m:val="sans-serif"/>
                            <m:sty m:val="p"/>
                          </m:rPr>
                          <w:rPr>
                            <w:rFonts w:ascii="Cambria Math" w:hAnsi="Cambria Math"/>
                          </w:rPr>
                          <m:t>M</m:t>
                        </m:r>
                        <m:r>
                          <w:rPr>
                            <w:rFonts w:ascii="Cambria Math" w:hAnsi="Cambria Math"/>
                          </w:rPr>
                          <m:t>,</m:t>
                        </m:r>
                        <m:r>
                          <m:rPr>
                            <m:scr m:val="sans-serif"/>
                            <m:sty m:val="p"/>
                          </m:rPr>
                          <w:rPr>
                            <w:rFonts w:ascii="Cambria Math" w:hAnsi="Cambria Math"/>
                          </w:rPr>
                          <m:t>H</m:t>
                        </m:r>
                      </m:e>
                    </m:d>
                    <m:r>
                      <w:rPr>
                        <w:rFonts w:ascii="Cambria Math" w:hAnsi="Cambria Math"/>
                      </w:rPr>
                      <m:t>,l∈{1,…,6}</m:t>
                    </m:r>
                  </m:sub>
                </m:sSub>
              </m:oMath>
            </m:oMathPara>
          </w:p>
        </w:tc>
        <w:tc>
          <w:tcPr>
            <w:tcW w:w="505" w:type="pct"/>
            <w:vAlign w:val="center"/>
          </w:tcPr>
          <w:p w14:paraId="696A87CA" w14:textId="5547B2BE" w:rsidR="008A75BC" w:rsidRPr="005B0CA4" w:rsidRDefault="008A75BC" w:rsidP="0074602D">
            <w:pPr>
              <w:pStyle w:val="TableText"/>
              <w:rPr>
                <w:lang w:eastAsia="ja-JP"/>
              </w:rPr>
            </w:pPr>
            <w:bookmarkStart w:id="321" w:name="_Ref226210412"/>
            <w:r w:rsidRPr="005B0CA4">
              <w:t xml:space="preserve">( </w:t>
            </w:r>
            <w:r w:rsidRPr="005B0CA4">
              <w:fldChar w:fldCharType="begin"/>
            </w:r>
            <w:r w:rsidRPr="005B0CA4">
              <w:instrText xml:space="preserve"> SEQ ( \* ARABIC </w:instrText>
            </w:r>
            <w:r w:rsidRPr="005B0CA4">
              <w:fldChar w:fldCharType="separate"/>
            </w:r>
            <w:r w:rsidR="00CC67AF">
              <w:rPr>
                <w:noProof/>
              </w:rPr>
              <w:t>55</w:t>
            </w:r>
            <w:r w:rsidRPr="005B0CA4">
              <w:fldChar w:fldCharType="end"/>
            </w:r>
            <w:r w:rsidRPr="005B0CA4">
              <w:t xml:space="preserve"> )</w:t>
            </w:r>
            <w:bookmarkEnd w:id="321"/>
          </w:p>
        </w:tc>
      </w:tr>
    </w:tbl>
    <w:p w14:paraId="0B16E127" w14:textId="0E7AC1FF" w:rsidR="00736416" w:rsidRPr="005B0CA4" w:rsidRDefault="00736416" w:rsidP="006E15C5">
      <w:pPr>
        <w:pStyle w:val="ParText"/>
      </w:pPr>
      <w:r w:rsidRPr="005B0CA4">
        <w:lastRenderedPageBreak/>
        <w:t xml:space="preserve">This matrix has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r>
          <w:rPr>
            <w:rFonts w:ascii="Cambria Math" w:hAnsi="Cambria Math"/>
          </w:rPr>
          <m:t>=3×6=18</m:t>
        </m:r>
      </m:oMath>
      <w:r w:rsidR="008A75BC" w:rsidRPr="005B0CA4">
        <w:rPr>
          <w:rFonts w:eastAsiaTheme="minorEastAsia"/>
        </w:rPr>
        <w:t xml:space="preserve"> </w:t>
      </w:r>
      <w:r w:rsidRPr="005B0CA4">
        <w:t xml:space="preserve">entries per grid cell per region. The concept construction step reduces this 18-dimensional membership representation to a 4-dimensional concept vector </w:t>
      </w:r>
      <m:oMath>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m:t>
            </m:r>
          </m:e>
          <m:sub>
            <m:r>
              <w:rPr>
                <w:rFonts w:ascii="Cambria Math" w:hAnsi="Cambria Math"/>
              </w:rPr>
              <m:t>h=1</m:t>
            </m:r>
          </m:sub>
          <m:sup>
            <m:r>
              <w:rPr>
                <w:rFonts w:ascii="Cambria Math" w:hAnsi="Cambria Math"/>
              </w:rPr>
              <m:t>4</m:t>
            </m:r>
          </m:sup>
        </m:sSubSup>
      </m:oMath>
      <w:r w:rsidRPr="005B0CA4">
        <w:t xml:space="preserve">. This dimensionality reduction has both semantic and computational consequences, which are formalized in this section. </w:t>
      </w:r>
    </w:p>
    <w:p w14:paraId="07C84DBE" w14:textId="77777777" w:rsidR="00736416" w:rsidRPr="005B0CA4" w:rsidRDefault="00736416" w:rsidP="002E45CE">
      <w:pPr>
        <w:pStyle w:val="Heading4"/>
      </w:pPr>
      <w:r w:rsidRPr="005B0CA4">
        <w:t>Concept Construction Formulas</w:t>
      </w:r>
    </w:p>
    <w:p w14:paraId="2A5B2AD2" w14:textId="2763DCC1" w:rsidR="00736416" w:rsidRPr="005B0CA4" w:rsidRDefault="00736416" w:rsidP="006E15C5">
      <w:pPr>
        <w:pStyle w:val="ParText"/>
      </w:pPr>
      <w:r w:rsidRPr="005B0CA4">
        <w:t xml:space="preserve">Each situational concept </w:t>
      </w:r>
      <m:oMath>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r>
          <w:rPr>
            <w:rFonts w:ascii="Cambria Math" w:hAnsi="Cambria Math"/>
          </w:rPr>
          <m:t>(x,y)</m:t>
        </m:r>
      </m:oMath>
      <w:r w:rsidR="008A75BC" w:rsidRPr="005B0CA4">
        <w:rPr>
          <w:rFonts w:eastAsiaTheme="minorEastAsia"/>
        </w:rPr>
        <w:t xml:space="preserve"> </w:t>
      </w:r>
      <w:r w:rsidRPr="005B0CA4">
        <w:t xml:space="preserve">is defined as a normalized weighted combination of selected membership values. Let </w:t>
      </w:r>
      <m:oMath>
        <m:sSub>
          <m:sSubPr>
            <m:ctrlPr>
              <w:rPr>
                <w:rFonts w:ascii="Cambria Math" w:hAnsi="Cambria Math"/>
              </w:rPr>
            </m:ctrlPr>
          </m:sSubPr>
          <m:e>
            <m:r>
              <m:rPr>
                <m:scr m:val="script"/>
              </m:rPr>
              <w:rPr>
                <w:rFonts w:ascii="Cambria Math" w:hAnsi="Cambria Math"/>
              </w:rPr>
              <m:t>S</m:t>
            </m:r>
          </m:e>
          <m:sub>
            <m:r>
              <w:rPr>
                <w:rFonts w:ascii="Cambria Math" w:hAnsi="Cambria Math"/>
              </w:rPr>
              <m:t>h</m:t>
            </m:r>
          </m:sub>
        </m:sSub>
      </m:oMath>
      <w:r w:rsidRPr="005B0CA4">
        <w:t xml:space="preserve">denote the index set of </w:t>
      </w:r>
      <m:oMath>
        <m:d>
          <m:dPr>
            <m:sepChr m:val=","/>
            <m:ctrlPr>
              <w:rPr>
                <w:rFonts w:ascii="Cambria Math" w:hAnsi="Cambria Math"/>
              </w:rPr>
            </m:ctrlPr>
          </m:dPr>
          <m:e>
            <m:r>
              <w:rPr>
                <w:rFonts w:ascii="Cambria Math" w:hAnsi="Cambria Math"/>
              </w:rPr>
              <m:t>n</m:t>
            </m:r>
          </m:e>
          <m:e>
            <m:r>
              <w:rPr>
                <w:rFonts w:ascii="Cambria Math" w:hAnsi="Cambria Math"/>
              </w:rPr>
              <m:t>l</m:t>
            </m:r>
          </m:e>
        </m:d>
      </m:oMath>
      <w:r w:rsidR="008A75BC" w:rsidRPr="005B0CA4">
        <w:rPr>
          <w:rFonts w:eastAsiaTheme="minorEastAsia"/>
        </w:rPr>
        <w:t xml:space="preserve"> </w:t>
      </w:r>
      <w:r w:rsidRPr="005B0CA4">
        <w:t xml:space="preserve">pairs that contribute to concept </w:t>
      </w:r>
      <m:oMath>
        <m:r>
          <w:rPr>
            <w:rFonts w:ascii="Cambria Math" w:hAnsi="Cambria Math"/>
          </w:rPr>
          <m:t>h</m:t>
        </m:r>
      </m:oMath>
      <w:r w:rsidRPr="005B0CA4">
        <w:t xml:space="preserve">, and let </w:t>
      </w:r>
      <m:oMath>
        <m:sSub>
          <m:sSubPr>
            <m:ctrlPr>
              <w:rPr>
                <w:rFonts w:ascii="Cambria Math" w:hAnsi="Cambria Math"/>
              </w:rPr>
            </m:ctrlPr>
          </m:sSubPr>
          <m:e>
            <m:r>
              <w:rPr>
                <w:rFonts w:ascii="Cambria Math" w:hAnsi="Cambria Math"/>
              </w:rPr>
              <m:t>w</m:t>
            </m:r>
          </m:e>
          <m:sub>
            <m:r>
              <w:rPr>
                <w:rFonts w:ascii="Cambria Math" w:hAnsi="Cambria Math"/>
              </w:rPr>
              <m:t>h,n,l</m:t>
            </m:r>
          </m:sub>
        </m:sSub>
        <m:r>
          <w:rPr>
            <w:rFonts w:ascii="Cambria Math" w:hAnsi="Cambria Math"/>
          </w:rPr>
          <m:t>&gt;0</m:t>
        </m:r>
      </m:oMath>
      <w:r w:rsidR="008A75BC" w:rsidRPr="005B0CA4">
        <w:rPr>
          <w:rFonts w:eastAsiaTheme="minorEastAsia"/>
        </w:rPr>
        <w:t xml:space="preserve"> </w:t>
      </w:r>
      <w:r w:rsidRPr="005B0CA4">
        <w:t>denote the corresponding weights. The concept value is</w:t>
      </w:r>
      <w:r w:rsidR="00ED3CB7">
        <w:t xml:space="preserve"> </w:t>
      </w:r>
      <w:r w:rsidR="00ED3CB7">
        <w:fldChar w:fldCharType="begin"/>
      </w:r>
      <w:r w:rsidR="00ED3CB7">
        <w:instrText xml:space="preserve"> REF _Ref226230737 \h </w:instrText>
      </w:r>
      <w:r w:rsidR="00ED3CB7">
        <w:fldChar w:fldCharType="separate"/>
      </w:r>
      <w:r w:rsidR="00CC67AF" w:rsidRPr="005B0CA4">
        <w:t xml:space="preserve">( </w:t>
      </w:r>
      <w:r w:rsidR="00CC67AF">
        <w:rPr>
          <w:noProof/>
        </w:rPr>
        <w:t>56</w:t>
      </w:r>
      <w:r w:rsidR="00CC67AF" w:rsidRPr="005B0CA4">
        <w:t xml:space="preserve"> )</w:t>
      </w:r>
      <w:r w:rsidR="00ED3CB7">
        <w:fldChar w:fldCharType="end"/>
      </w:r>
      <w:r w:rsidR="00ED3CB7">
        <w:t>.</w:t>
      </w:r>
      <w:r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A75BC" w:rsidRPr="005B0CA4" w14:paraId="163C79CF" w14:textId="77777777" w:rsidTr="0074602D">
        <w:tc>
          <w:tcPr>
            <w:tcW w:w="4495" w:type="pct"/>
            <w:vAlign w:val="center"/>
          </w:tcPr>
          <w:p w14:paraId="2E8B333E" w14:textId="2084BC69" w:rsidR="008A75BC" w:rsidRPr="005B0CA4" w:rsidRDefault="00000000" w:rsidP="0074602D">
            <w:pPr>
              <w:pStyle w:val="TableText"/>
              <w:rPr>
                <w:lang w:eastAsia="ja-JP"/>
              </w:rPr>
            </w:pPr>
            <m:oMathPara>
              <m:oMath>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r>
                  <w:rPr>
                    <w:rFonts w:ascii="Cambria Math" w:hAnsi="Cambria Math"/>
                  </w:rPr>
                  <m:t>(x,y)=</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(n,l)∈</m:t>
                        </m:r>
                        <m:sSub>
                          <m:sSubPr>
                            <m:ctrlPr>
                              <w:rPr>
                                <w:rFonts w:ascii="Cambria Math" w:hAnsi="Cambria Math"/>
                              </w:rPr>
                            </m:ctrlPr>
                          </m:sSubPr>
                          <m:e>
                            <m:r>
                              <m:rPr>
                                <m:scr m:val="script"/>
                              </m:rPr>
                              <w:rPr>
                                <w:rFonts w:ascii="Cambria Math" w:hAnsi="Cambria Math"/>
                              </w:rPr>
                              <m:t>S</m:t>
                            </m:r>
                          </m:e>
                          <m:sub>
                            <m:r>
                              <w:rPr>
                                <w:rFonts w:ascii="Cambria Math" w:hAnsi="Cambria Math"/>
                              </w:rPr>
                              <m:t>h</m:t>
                            </m:r>
                          </m:sub>
                        </m:sSub>
                      </m:sub>
                      <m:sup/>
                      <m:e>
                        <m:sSub>
                          <m:sSubPr>
                            <m:ctrlPr>
                              <w:rPr>
                                <w:rFonts w:ascii="Cambria Math" w:hAnsi="Cambria Math"/>
                              </w:rPr>
                            </m:ctrlPr>
                          </m:sSubPr>
                          <m:e>
                            <m:r>
                              <w:rPr>
                                <w:rFonts w:ascii="Cambria Math" w:hAnsi="Cambria Math"/>
                              </w:rPr>
                              <m:t>w</m:t>
                            </m:r>
                          </m:e>
                          <m:sub>
                            <m:r>
                              <w:rPr>
                                <w:rFonts w:ascii="Cambria Math" w:hAnsi="Cambria Math"/>
                              </w:rPr>
                              <m:t>h,n,l</m:t>
                            </m:r>
                          </m:sub>
                        </m:sSub>
                      </m:e>
                    </m:nary>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k,n,l</m:t>
                        </m:r>
                      </m:sub>
                      <m:sup>
                        <m:r>
                          <w:rPr>
                            <w:rFonts w:ascii="Cambria Math" w:hAnsi="Cambria Math"/>
                          </w:rPr>
                          <m:t>i</m:t>
                        </m:r>
                      </m:sup>
                    </m:sSubSup>
                    <m:r>
                      <w:rPr>
                        <w:rFonts w:ascii="Cambria Math" w:hAnsi="Cambria Math"/>
                      </w:rPr>
                      <m:t>(x,y)</m:t>
                    </m:r>
                  </m:num>
                  <m:den>
                    <m:nary>
                      <m:naryPr>
                        <m:chr m:val="∑"/>
                        <m:limLoc m:val="undOvr"/>
                        <m:grow m:val="1"/>
                        <m:supHide m:val="1"/>
                        <m:ctrlPr>
                          <w:rPr>
                            <w:rFonts w:ascii="Cambria Math" w:hAnsi="Cambria Math"/>
                          </w:rPr>
                        </m:ctrlPr>
                      </m:naryPr>
                      <m:sub>
                        <m:r>
                          <w:rPr>
                            <w:rFonts w:ascii="Cambria Math" w:hAnsi="Cambria Math"/>
                          </w:rPr>
                          <m:t>(n,l)∈</m:t>
                        </m:r>
                        <m:sSub>
                          <m:sSubPr>
                            <m:ctrlPr>
                              <w:rPr>
                                <w:rFonts w:ascii="Cambria Math" w:hAnsi="Cambria Math"/>
                              </w:rPr>
                            </m:ctrlPr>
                          </m:sSubPr>
                          <m:e>
                            <m:r>
                              <m:rPr>
                                <m:scr m:val="script"/>
                              </m:rPr>
                              <w:rPr>
                                <w:rFonts w:ascii="Cambria Math" w:hAnsi="Cambria Math"/>
                              </w:rPr>
                              <m:t>S</m:t>
                            </m:r>
                          </m:e>
                          <m:sub>
                            <m:r>
                              <w:rPr>
                                <w:rFonts w:ascii="Cambria Math" w:hAnsi="Cambria Math"/>
                              </w:rPr>
                              <m:t>h</m:t>
                            </m:r>
                          </m:sub>
                        </m:sSub>
                      </m:sub>
                      <m:sup/>
                      <m:e>
                        <m:sSub>
                          <m:sSubPr>
                            <m:ctrlPr>
                              <w:rPr>
                                <w:rFonts w:ascii="Cambria Math" w:hAnsi="Cambria Math"/>
                              </w:rPr>
                            </m:ctrlPr>
                          </m:sSubPr>
                          <m:e>
                            <m:r>
                              <w:rPr>
                                <w:rFonts w:ascii="Cambria Math" w:hAnsi="Cambria Math"/>
                              </w:rPr>
                              <m:t>w</m:t>
                            </m:r>
                          </m:e>
                          <m:sub>
                            <m:r>
                              <w:rPr>
                                <w:rFonts w:ascii="Cambria Math" w:hAnsi="Cambria Math"/>
                              </w:rPr>
                              <m:t>h,n,l</m:t>
                            </m:r>
                          </m:sub>
                        </m:sSub>
                      </m:e>
                    </m:nary>
                  </m:den>
                </m:f>
              </m:oMath>
            </m:oMathPara>
          </w:p>
        </w:tc>
        <w:tc>
          <w:tcPr>
            <w:tcW w:w="505" w:type="pct"/>
            <w:vAlign w:val="center"/>
          </w:tcPr>
          <w:p w14:paraId="2D399CAE" w14:textId="7EAD04EB" w:rsidR="008A75BC" w:rsidRPr="005B0CA4" w:rsidRDefault="008A75BC" w:rsidP="0074602D">
            <w:pPr>
              <w:pStyle w:val="TableText"/>
              <w:rPr>
                <w:lang w:eastAsia="ja-JP"/>
              </w:rPr>
            </w:pPr>
            <w:bookmarkStart w:id="322" w:name="_Ref226230737"/>
            <w:r w:rsidRPr="005B0CA4">
              <w:t xml:space="preserve">( </w:t>
            </w:r>
            <w:r w:rsidRPr="005B0CA4">
              <w:fldChar w:fldCharType="begin"/>
            </w:r>
            <w:r w:rsidRPr="005B0CA4">
              <w:instrText xml:space="preserve"> SEQ ( \* ARABIC </w:instrText>
            </w:r>
            <w:r w:rsidRPr="005B0CA4">
              <w:fldChar w:fldCharType="separate"/>
            </w:r>
            <w:r w:rsidR="00CC67AF">
              <w:rPr>
                <w:noProof/>
              </w:rPr>
              <w:t>56</w:t>
            </w:r>
            <w:r w:rsidRPr="005B0CA4">
              <w:fldChar w:fldCharType="end"/>
            </w:r>
            <w:r w:rsidRPr="005B0CA4">
              <w:t xml:space="preserve"> )</w:t>
            </w:r>
            <w:bookmarkEnd w:id="322"/>
          </w:p>
        </w:tc>
      </w:tr>
    </w:tbl>
    <w:p w14:paraId="721BDC9C" w14:textId="20589043" w:rsidR="00736416" w:rsidRPr="005B0CA4" w:rsidRDefault="00736416" w:rsidP="006E15C5">
      <w:pPr>
        <w:pStyle w:val="ParText"/>
      </w:pPr>
      <w:r w:rsidRPr="005B0CA4">
        <w:t xml:space="preserve">Since </w:t>
      </w:r>
      <m:oMath>
        <m:sSubSup>
          <m:sSubSupPr>
            <m:ctrlPr>
              <w:rPr>
                <w:rFonts w:ascii="Cambria Math" w:hAnsi="Cambria Math"/>
              </w:rPr>
            </m:ctrlPr>
          </m:sSubSupPr>
          <m:e>
            <m:r>
              <w:rPr>
                <w:rFonts w:ascii="Cambria Math" w:hAnsi="Cambria Math"/>
              </w:rPr>
              <m:t>μ</m:t>
            </m:r>
          </m:e>
          <m:sub>
            <m:r>
              <w:rPr>
                <w:rFonts w:ascii="Cambria Math" w:hAnsi="Cambria Math"/>
              </w:rPr>
              <m:t>k,n,l</m:t>
            </m:r>
          </m:sub>
          <m:sup>
            <m:r>
              <w:rPr>
                <w:rFonts w:ascii="Cambria Math" w:hAnsi="Cambria Math"/>
              </w:rPr>
              <m:t>i</m:t>
            </m:r>
          </m:sup>
        </m:sSubSup>
        <m:r>
          <w:rPr>
            <w:rFonts w:ascii="Cambria Math" w:hAnsi="Cambria Math"/>
          </w:rPr>
          <m:t>∈[0,1]</m:t>
        </m:r>
      </m:oMath>
      <w:r w:rsidR="00266DE7" w:rsidRPr="005B0CA4">
        <w:rPr>
          <w:rFonts w:eastAsiaTheme="minorEastAsia"/>
        </w:rPr>
        <w:t xml:space="preserve"> </w:t>
      </w:r>
      <w:r w:rsidRPr="005B0CA4">
        <w:t xml:space="preserve">and </w:t>
      </w:r>
      <m:oMath>
        <m:sSub>
          <m:sSubPr>
            <m:ctrlPr>
              <w:rPr>
                <w:rFonts w:ascii="Cambria Math" w:hAnsi="Cambria Math"/>
              </w:rPr>
            </m:ctrlPr>
          </m:sSubPr>
          <m:e>
            <m:r>
              <w:rPr>
                <w:rFonts w:ascii="Cambria Math" w:hAnsi="Cambria Math"/>
              </w:rPr>
              <m:t>w</m:t>
            </m:r>
          </m:e>
          <m:sub>
            <m:r>
              <w:rPr>
                <w:rFonts w:ascii="Cambria Math" w:hAnsi="Cambria Math"/>
              </w:rPr>
              <m:t>h,n,l</m:t>
            </m:r>
          </m:sub>
        </m:sSub>
        <m:r>
          <w:rPr>
            <w:rFonts w:ascii="Cambria Math" w:hAnsi="Cambria Math"/>
          </w:rPr>
          <m:t>&gt;0</m:t>
        </m:r>
      </m:oMath>
      <w:r w:rsidRPr="005B0CA4">
        <w:t xml:space="preserve">, the normalized weighted average satisfies </w:t>
      </w:r>
      <m:oMath>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r>
          <w:rPr>
            <w:rFonts w:ascii="Cambria Math" w:hAnsi="Cambria Math"/>
          </w:rPr>
          <m:t>∈[0,1]</m:t>
        </m:r>
      </m:oMath>
      <w:r w:rsidR="00266DE7" w:rsidRPr="005B0CA4">
        <w:rPr>
          <w:rFonts w:eastAsiaTheme="minorEastAsia"/>
        </w:rPr>
        <w:t xml:space="preserve"> </w:t>
      </w:r>
      <w:r w:rsidRPr="005B0CA4">
        <w:t xml:space="preserve">for all parameter configurations. The specific index sets and weights for each concept are defined below. </w:t>
      </w:r>
    </w:p>
    <w:p w14:paraId="31EB357F" w14:textId="32330EBC" w:rsidR="00736416" w:rsidRPr="005B0CA4" w:rsidRDefault="002E45CE" w:rsidP="002E45CE">
      <w:pPr>
        <w:pStyle w:val="Heading4"/>
      </w:pPr>
      <w:r w:rsidRPr="005B0CA4">
        <w:t>Concept 1:</w:t>
      </w:r>
      <w:r w:rsidR="00736416" w:rsidRPr="005B0CA4">
        <w:t xml:space="preserve"> Fire Threat Level </w:t>
      </w:r>
    </w:p>
    <w:p w14:paraId="14A71ABC" w14:textId="337F803E" w:rsidR="00736416" w:rsidRPr="005B0CA4" w:rsidRDefault="00736416" w:rsidP="006E15C5">
      <w:pPr>
        <w:pStyle w:val="ParText"/>
      </w:pPr>
      <w:r w:rsidRPr="005B0CA4">
        <w:t>Fire Threat Level</w:t>
      </w:r>
      <w:r w:rsidR="004350E4" w:rsidRPr="005B0CA4">
        <w:t xml:space="preserve"> </w:t>
      </w:r>
      <w:r w:rsidR="004350E4" w:rsidRPr="005B0CA4">
        <w:fldChar w:fldCharType="begin"/>
      </w:r>
      <w:r w:rsidR="004350E4" w:rsidRPr="005B0CA4">
        <w:instrText xml:space="preserve"> REF _Ref226211956 \h </w:instrText>
      </w:r>
      <w:r w:rsidR="004350E4" w:rsidRPr="005B0CA4">
        <w:fldChar w:fldCharType="separate"/>
      </w:r>
      <w:r w:rsidR="00CC67AF" w:rsidRPr="005B0CA4">
        <w:t xml:space="preserve">( </w:t>
      </w:r>
      <w:r w:rsidR="00CC67AF">
        <w:rPr>
          <w:noProof/>
        </w:rPr>
        <w:t>57</w:t>
      </w:r>
      <w:r w:rsidR="00CC67AF" w:rsidRPr="005B0CA4">
        <w:t xml:space="preserve"> )</w:t>
      </w:r>
      <w:r w:rsidR="004350E4" w:rsidRPr="005B0CA4">
        <w:fldChar w:fldCharType="end"/>
      </w:r>
      <w:r w:rsidR="004350E4" w:rsidRPr="005B0CA4">
        <w:t xml:space="preserve"> </w:t>
      </w:r>
      <w:r w:rsidRPr="005B0CA4">
        <w:t xml:space="preserve">is high when EITHER fire intensity is linguistically High OR spread potential is linguistically High, or both. </w:t>
      </w:r>
      <w:r w:rsidR="004350E4" w:rsidRPr="005B0CA4">
        <w:t>Equal</w:t>
      </w:r>
      <w:r w:rsidRPr="005B0CA4">
        <w:t xml:space="preserve"> weighting reflects the operational judgment that both combustion intensity and propagation momentum are equally important indicators of fire threat. This formulation is consistent with the threat classification scheme of Thompson and Calkin </w:t>
      </w:r>
      <w:sdt>
        <w:sdtPr>
          <w:id w:val="-227921005"/>
          <w:citation/>
        </w:sdtPr>
        <w:sdtContent>
          <w:r w:rsidR="00091592" w:rsidRPr="005B0CA4">
            <w:fldChar w:fldCharType="begin"/>
          </w:r>
          <w:r w:rsidR="00091592" w:rsidRPr="005B0CA4">
            <w:instrText xml:space="preserve">CITATION ThompsonCalkin2011 \n  \t  \l 1033 </w:instrText>
          </w:r>
          <w:r w:rsidR="00091592" w:rsidRPr="005B0CA4">
            <w:fldChar w:fldCharType="separate"/>
          </w:r>
          <w:r w:rsidR="00CC67AF">
            <w:rPr>
              <w:noProof/>
            </w:rPr>
            <w:t>(2011)</w:t>
          </w:r>
          <w:r w:rsidR="00091592" w:rsidRPr="005B0CA4">
            <w:fldChar w:fldCharType="end"/>
          </w:r>
        </w:sdtContent>
      </w:sdt>
      <w:r w:rsidRPr="005B0CA4">
        <w:t>, in which threat is defined by the combined effect of fire behavior intensity and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91592" w:rsidRPr="005B0CA4" w14:paraId="35E9D8D8" w14:textId="77777777" w:rsidTr="0074602D">
        <w:tc>
          <w:tcPr>
            <w:tcW w:w="4495" w:type="pct"/>
            <w:vAlign w:val="center"/>
          </w:tcPr>
          <w:p w14:paraId="7B4B2DDD" w14:textId="7B886DB9" w:rsidR="00091592" w:rsidRPr="005B0CA4" w:rsidRDefault="00000000" w:rsidP="00091592">
            <w:pPr>
              <w:pStyle w:val="ParText"/>
            </w:pPr>
            <m:oMathPara>
              <m:oMath>
                <m:sSub>
                  <m:sSubPr>
                    <m:ctrlPr>
                      <w:rPr>
                        <w:rFonts w:ascii="Cambria Math" w:hAnsi="Cambria Math"/>
                      </w:rPr>
                    </m:ctrlPr>
                  </m:sSubPr>
                  <m:e>
                    <m:r>
                      <m:rPr>
                        <m:scr m:val="script"/>
                      </m:rPr>
                      <w:rPr>
                        <w:rFonts w:ascii="Cambria Math" w:hAnsi="Cambria Math"/>
                      </w:rPr>
                      <m:t>S</m:t>
                    </m:r>
                  </m:e>
                  <m:sub>
                    <m:r>
                      <w:rPr>
                        <w:rFonts w:ascii="Cambria Math" w:hAnsi="Cambria Math"/>
                      </w:rPr>
                      <m:t>1</m:t>
                    </m:r>
                  </m:sub>
                </m:sSub>
                <m:r>
                  <w:rPr>
                    <w:rFonts w:ascii="Cambria Math" w:hAnsi="Cambria Math"/>
                  </w:rPr>
                  <m:t>={(</m:t>
                </m:r>
                <m:r>
                  <m:rPr>
                    <m:scr m:val="sans-serif"/>
                    <m:sty m:val="p"/>
                  </m:rPr>
                  <w:rPr>
                    <w:rFonts w:ascii="Cambria Math" w:hAnsi="Cambria Math"/>
                  </w:rPr>
                  <m:t>H</m:t>
                </m:r>
                <m:r>
                  <w:rPr>
                    <w:rFonts w:ascii="Cambria Math" w:hAnsi="Cambria Math"/>
                  </w:rPr>
                  <m:t>,1),(</m:t>
                </m:r>
                <m:r>
                  <m:rPr>
                    <m:scr m:val="sans-serif"/>
                    <m:sty m:val="p"/>
                  </m:rPr>
                  <w:rPr>
                    <w:rFonts w:ascii="Cambria Math" w:hAnsi="Cambria Math"/>
                  </w:rPr>
                  <m:t>H</m:t>
                </m:r>
                <m:r>
                  <w:rPr>
                    <w:rFonts w:ascii="Cambria Math" w:hAnsi="Cambria Math"/>
                  </w:rPr>
                  <m:t>,3)},</m:t>
                </m:r>
                <m:sSub>
                  <m:sSubPr>
                    <m:ctrlPr>
                      <w:rPr>
                        <w:rFonts w:ascii="Cambria Math" w:hAnsi="Cambria Math"/>
                      </w:rPr>
                    </m:ctrlPr>
                  </m:sSubPr>
                  <m:e>
                    <m:r>
                      <w:rPr>
                        <w:rFonts w:ascii="Cambria Math" w:hAnsi="Cambria Math"/>
                      </w:rPr>
                      <m:t>w</m:t>
                    </m:r>
                  </m:e>
                  <m:sub>
                    <m:r>
                      <w:rPr>
                        <w:rFonts w:ascii="Cambria Math" w:hAnsi="Cambria Math"/>
                      </w:rPr>
                      <m:t>1,</m:t>
                    </m:r>
                    <m:r>
                      <m:rPr>
                        <m:scr m:val="sans-serif"/>
                        <m:sty m:val="p"/>
                      </m:rPr>
                      <w:rPr>
                        <w:rFonts w:ascii="Cambria Math" w:hAnsi="Cambria Math"/>
                      </w:rPr>
                      <m:t>H</m:t>
                    </m:r>
                    <m:r>
                      <w:rPr>
                        <w:rFonts w:ascii="Cambria Math" w:hAnsi="Cambria Math"/>
                      </w:rPr>
                      <m:t>,1</m:t>
                    </m:r>
                  </m:sub>
                </m:sSub>
                <m:r>
                  <w:rPr>
                    <w:rFonts w:ascii="Cambria Math" w:hAnsi="Cambria Math"/>
                  </w:rPr>
                  <m:t>=1.0,</m:t>
                </m:r>
                <m:sSub>
                  <m:sSubPr>
                    <m:ctrlPr>
                      <w:rPr>
                        <w:rFonts w:ascii="Cambria Math" w:hAnsi="Cambria Math"/>
                      </w:rPr>
                    </m:ctrlPr>
                  </m:sSubPr>
                  <m:e>
                    <m:r>
                      <w:rPr>
                        <w:rFonts w:ascii="Cambria Math" w:hAnsi="Cambria Math"/>
                      </w:rPr>
                      <m:t>w</m:t>
                    </m:r>
                  </m:e>
                  <m:sub>
                    <m:r>
                      <w:rPr>
                        <w:rFonts w:ascii="Cambria Math" w:hAnsi="Cambria Math"/>
                      </w:rPr>
                      <m:t>1,</m:t>
                    </m:r>
                    <m:r>
                      <m:rPr>
                        <m:scr m:val="sans-serif"/>
                        <m:sty m:val="p"/>
                      </m:rPr>
                      <w:rPr>
                        <w:rFonts w:ascii="Cambria Math" w:hAnsi="Cambria Math"/>
                      </w:rPr>
                      <m:t>H</m:t>
                    </m:r>
                    <m:r>
                      <w:rPr>
                        <w:rFonts w:ascii="Cambria Math" w:hAnsi="Cambria Math"/>
                      </w:rPr>
                      <m:t>,3</m:t>
                    </m:r>
                  </m:sub>
                </m:sSub>
                <m:r>
                  <w:rPr>
                    <w:rFonts w:ascii="Cambria Math" w:hAnsi="Cambria Math"/>
                  </w:rPr>
                  <m:t>=1.0</m:t>
                </m:r>
              </m:oMath>
            </m:oMathPara>
          </w:p>
        </w:tc>
        <w:tc>
          <w:tcPr>
            <w:tcW w:w="505" w:type="pct"/>
            <w:vAlign w:val="center"/>
          </w:tcPr>
          <w:p w14:paraId="0E2B8068" w14:textId="115D589D" w:rsidR="00091592" w:rsidRPr="005B0CA4" w:rsidRDefault="00091592" w:rsidP="0074602D">
            <w:pPr>
              <w:pStyle w:val="TableText"/>
              <w:rPr>
                <w:lang w:eastAsia="ja-JP"/>
              </w:rPr>
            </w:pPr>
            <w:bookmarkStart w:id="323" w:name="_Ref226211956"/>
            <w:r w:rsidRPr="005B0CA4">
              <w:t xml:space="preserve">( </w:t>
            </w:r>
            <w:r w:rsidRPr="005B0CA4">
              <w:fldChar w:fldCharType="begin"/>
            </w:r>
            <w:r w:rsidRPr="005B0CA4">
              <w:instrText xml:space="preserve"> SEQ ( \* ARABIC </w:instrText>
            </w:r>
            <w:r w:rsidRPr="005B0CA4">
              <w:fldChar w:fldCharType="separate"/>
            </w:r>
            <w:r w:rsidR="00CC67AF">
              <w:rPr>
                <w:noProof/>
              </w:rPr>
              <w:t>57</w:t>
            </w:r>
            <w:r w:rsidRPr="005B0CA4">
              <w:fldChar w:fldCharType="end"/>
            </w:r>
            <w:r w:rsidRPr="005B0CA4">
              <w:t xml:space="preserve"> )</w:t>
            </w:r>
            <w:bookmarkEnd w:id="323"/>
          </w:p>
        </w:tc>
      </w:tr>
    </w:tbl>
    <w:p w14:paraId="69B9669A" w14:textId="194D4349" w:rsidR="00736416" w:rsidRPr="005B0CA4" w:rsidRDefault="002E45CE" w:rsidP="002E45CE">
      <w:pPr>
        <w:pStyle w:val="Heading4"/>
      </w:pPr>
      <w:r w:rsidRPr="005B0CA4">
        <w:lastRenderedPageBreak/>
        <w:t xml:space="preserve">Concept 2: </w:t>
      </w:r>
      <w:r w:rsidR="00736416" w:rsidRPr="005B0CA4">
        <w:t xml:space="preserve">Suppression Feasibility </w:t>
      </w:r>
    </w:p>
    <w:p w14:paraId="4AE5ECF0" w14:textId="00E05417" w:rsidR="00736416" w:rsidRPr="005B0CA4" w:rsidRDefault="00736416" w:rsidP="006E15C5">
      <w:pPr>
        <w:pStyle w:val="ParText"/>
      </w:pPr>
      <w:r w:rsidRPr="005B0CA4">
        <w:t xml:space="preserve">Suppression Feasibility is high when resource accessibility is High AND fuel load is Low. The inclusion of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r>
              <w:rPr>
                <w:rFonts w:ascii="Cambria Math" w:hAnsi="Cambria Math"/>
              </w:rPr>
              <m:t>,2</m:t>
            </m:r>
          </m:sub>
        </m:sSub>
      </m:oMath>
      <w:r w:rsidRPr="005B0CA4">
        <w:t xml:space="preserve">(Low fuel membership) reflects the operational reality that high fuel load increases the suppression effort required and therefore reduces effective suppression feasibility even when resources are accessible. The weight </w:t>
      </w:r>
      <w:r w:rsidR="004350E4" w:rsidRPr="005B0CA4">
        <w:t>ratio of</w:t>
      </w:r>
      <w:r w:rsidRPr="005B0CA4">
        <w:t xml:space="preserve"> </w:t>
      </w:r>
      <m:oMath>
        <m:r>
          <w:rPr>
            <w:rFonts w:ascii="Cambria Math" w:hAnsi="Cambria Math"/>
          </w:rPr>
          <m:t>1.0 :0.7</m:t>
        </m:r>
      </m:oMath>
      <w:r w:rsidR="004350E4" w:rsidRPr="005B0CA4">
        <w:t xml:space="preserve"> </w:t>
      </w:r>
      <w:r w:rsidRPr="005B0CA4">
        <w:t xml:space="preserve"> reflects the judgment that resource accessibility is slightly more determinative of feasibility than fuel load, since resources that cannot reach the fire are ineffective regardless of fuel conditions </w:t>
      </w:r>
      <w:sdt>
        <w:sdtPr>
          <w:id w:val="-956406507"/>
          <w:citation/>
        </w:sdtPr>
        <w:sdtContent>
          <w:r w:rsidR="004350E4" w:rsidRPr="005B0CA4">
            <w:fldChar w:fldCharType="begin"/>
          </w:r>
          <w:r w:rsidR="004350E4" w:rsidRPr="005B0CA4">
            <w:instrText xml:space="preserve"> CITATION Mar07 \l 1033 </w:instrText>
          </w:r>
          <w:r w:rsidR="004350E4" w:rsidRPr="005B0CA4">
            <w:fldChar w:fldCharType="separate"/>
          </w:r>
          <w:r w:rsidR="00CC67AF">
            <w:rPr>
              <w:noProof/>
            </w:rPr>
            <w:t>(Martell, 2007)</w:t>
          </w:r>
          <w:r w:rsidR="004350E4" w:rsidRPr="005B0CA4">
            <w:fldChar w:fldCharType="end"/>
          </w:r>
        </w:sdtContent>
      </w:sdt>
      <w:r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350E4" w:rsidRPr="005B0CA4" w14:paraId="25779A95" w14:textId="77777777" w:rsidTr="0074602D">
        <w:tc>
          <w:tcPr>
            <w:tcW w:w="4495" w:type="pct"/>
            <w:vAlign w:val="center"/>
          </w:tcPr>
          <w:p w14:paraId="48F9EADB" w14:textId="605CEFF8" w:rsidR="004350E4" w:rsidRPr="005B0CA4" w:rsidRDefault="00000000" w:rsidP="0074602D">
            <w:pPr>
              <w:pStyle w:val="ParText"/>
            </w:pPr>
            <m:oMathPara>
              <m:oMath>
                <m:sSub>
                  <m:sSubPr>
                    <m:ctrlPr>
                      <w:rPr>
                        <w:rFonts w:ascii="Cambria Math" w:hAnsi="Cambria Math"/>
                      </w:rPr>
                    </m:ctrlPr>
                  </m:sSubPr>
                  <m:e>
                    <m:r>
                      <m:rPr>
                        <m:scr m:val="script"/>
                      </m:rPr>
                      <w:rPr>
                        <w:rFonts w:ascii="Cambria Math" w:hAnsi="Cambria Math"/>
                      </w:rPr>
                      <m:t>S</m:t>
                    </m:r>
                  </m:e>
                  <m:sub>
                    <m:r>
                      <w:rPr>
                        <w:rFonts w:ascii="Cambria Math" w:hAnsi="Cambria Math"/>
                      </w:rPr>
                      <m:t>2</m:t>
                    </m:r>
                  </m:sub>
                </m:sSub>
                <m:r>
                  <w:rPr>
                    <w:rFonts w:ascii="Cambria Math" w:hAnsi="Cambria Math"/>
                  </w:rPr>
                  <m:t>={(</m:t>
                </m:r>
                <m:r>
                  <m:rPr>
                    <m:scr m:val="sans-serif"/>
                    <m:sty m:val="p"/>
                  </m:rPr>
                  <w:rPr>
                    <w:rFonts w:ascii="Cambria Math" w:hAnsi="Cambria Math"/>
                  </w:rPr>
                  <m:t>H</m:t>
                </m:r>
                <m:r>
                  <w:rPr>
                    <w:rFonts w:ascii="Cambria Math" w:hAnsi="Cambria Math"/>
                  </w:rPr>
                  <m:t>,5),(</m:t>
                </m:r>
                <m:r>
                  <m:rPr>
                    <m:scr m:val="sans-serif"/>
                    <m:sty m:val="p"/>
                  </m:rPr>
                  <w:rPr>
                    <w:rFonts w:ascii="Cambria Math" w:hAnsi="Cambria Math"/>
                  </w:rPr>
                  <m:t>L</m:t>
                </m:r>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2,</m:t>
                    </m:r>
                    <m:r>
                      <m:rPr>
                        <m:scr m:val="sans-serif"/>
                        <m:sty m:val="p"/>
                      </m:rPr>
                      <w:rPr>
                        <w:rFonts w:ascii="Cambria Math" w:hAnsi="Cambria Math"/>
                      </w:rPr>
                      <m:t>H</m:t>
                    </m:r>
                    <m:r>
                      <w:rPr>
                        <w:rFonts w:ascii="Cambria Math" w:hAnsi="Cambria Math"/>
                      </w:rPr>
                      <m:t>,5</m:t>
                    </m:r>
                  </m:sub>
                </m:sSub>
                <m:r>
                  <w:rPr>
                    <w:rFonts w:ascii="Cambria Math" w:hAnsi="Cambria Math"/>
                  </w:rPr>
                  <m:t>=1.0,</m:t>
                </m:r>
                <m:sSub>
                  <m:sSubPr>
                    <m:ctrlPr>
                      <w:rPr>
                        <w:rFonts w:ascii="Cambria Math" w:hAnsi="Cambria Math"/>
                      </w:rPr>
                    </m:ctrlPr>
                  </m:sSubPr>
                  <m:e>
                    <m:r>
                      <w:rPr>
                        <w:rFonts w:ascii="Cambria Math" w:hAnsi="Cambria Math"/>
                      </w:rPr>
                      <m:t>w</m:t>
                    </m:r>
                  </m:e>
                  <m:sub>
                    <m:r>
                      <w:rPr>
                        <w:rFonts w:ascii="Cambria Math" w:hAnsi="Cambria Math"/>
                      </w:rPr>
                      <m:t>2,</m:t>
                    </m:r>
                    <m:r>
                      <m:rPr>
                        <m:scr m:val="sans-serif"/>
                        <m:sty m:val="p"/>
                      </m:rPr>
                      <w:rPr>
                        <w:rFonts w:ascii="Cambria Math" w:hAnsi="Cambria Math"/>
                      </w:rPr>
                      <m:t>L</m:t>
                    </m:r>
                    <m:r>
                      <w:rPr>
                        <w:rFonts w:ascii="Cambria Math" w:hAnsi="Cambria Math"/>
                      </w:rPr>
                      <m:t>,2</m:t>
                    </m:r>
                  </m:sub>
                </m:sSub>
                <m:r>
                  <w:rPr>
                    <w:rFonts w:ascii="Cambria Math" w:hAnsi="Cambria Math"/>
                  </w:rPr>
                  <m:t>=0.7</m:t>
                </m:r>
              </m:oMath>
            </m:oMathPara>
          </w:p>
        </w:tc>
        <w:tc>
          <w:tcPr>
            <w:tcW w:w="505" w:type="pct"/>
            <w:vAlign w:val="center"/>
          </w:tcPr>
          <w:p w14:paraId="36B3A96D" w14:textId="53F38D10" w:rsidR="004350E4" w:rsidRPr="005B0CA4" w:rsidRDefault="004350E4" w:rsidP="0074602D">
            <w:pPr>
              <w:pStyle w:val="TableText"/>
              <w:rPr>
                <w:lang w:eastAsia="ja-JP"/>
              </w:rPr>
            </w:pPr>
            <w:r w:rsidRPr="005B0CA4">
              <w:t xml:space="preserve">( </w:t>
            </w:r>
            <w:r w:rsidRPr="005B0CA4">
              <w:fldChar w:fldCharType="begin"/>
            </w:r>
            <w:r w:rsidRPr="005B0CA4">
              <w:instrText xml:space="preserve"> SEQ ( \* ARABIC </w:instrText>
            </w:r>
            <w:r w:rsidRPr="005B0CA4">
              <w:fldChar w:fldCharType="separate"/>
            </w:r>
            <w:r w:rsidR="00CC67AF">
              <w:rPr>
                <w:noProof/>
              </w:rPr>
              <w:t>58</w:t>
            </w:r>
            <w:r w:rsidRPr="005B0CA4">
              <w:fldChar w:fldCharType="end"/>
            </w:r>
            <w:r w:rsidRPr="005B0CA4">
              <w:t xml:space="preserve"> )</w:t>
            </w:r>
          </w:p>
        </w:tc>
      </w:tr>
    </w:tbl>
    <w:p w14:paraId="71BF9CD5" w14:textId="34308AD0" w:rsidR="00736416" w:rsidRPr="005B0CA4" w:rsidRDefault="002E45CE" w:rsidP="002E45CE">
      <w:pPr>
        <w:pStyle w:val="Heading4"/>
      </w:pPr>
      <w:r w:rsidRPr="005B0CA4">
        <w:t xml:space="preserve">Concept 3: </w:t>
      </w:r>
      <w:r w:rsidR="00736416" w:rsidRPr="005B0CA4">
        <w:t xml:space="preserve">Asset Exposure Risk </w:t>
      </w:r>
    </w:p>
    <w:p w14:paraId="4F9AB960" w14:textId="3FE04C17" w:rsidR="00736416" w:rsidRPr="005B0CA4" w:rsidRDefault="00736416" w:rsidP="006E15C5">
      <w:pPr>
        <w:pStyle w:val="ParText"/>
      </w:pPr>
      <w:r w:rsidRPr="005B0CA4">
        <w:t>Asset Exposure Risk</w:t>
      </w:r>
      <w:r w:rsidR="00706BEA" w:rsidRPr="005B0CA4">
        <w:t xml:space="preserve"> </w:t>
      </w:r>
      <w:r w:rsidR="00706BEA" w:rsidRPr="005B0CA4">
        <w:fldChar w:fldCharType="begin"/>
      </w:r>
      <w:r w:rsidR="00706BEA" w:rsidRPr="005B0CA4">
        <w:instrText xml:space="preserve"> REF _Ref226212246 \h </w:instrText>
      </w:r>
      <w:r w:rsidR="00706BEA" w:rsidRPr="005B0CA4">
        <w:fldChar w:fldCharType="separate"/>
      </w:r>
      <w:r w:rsidR="00CC67AF" w:rsidRPr="005B0CA4">
        <w:t xml:space="preserve">( </w:t>
      </w:r>
      <w:r w:rsidR="00CC67AF">
        <w:rPr>
          <w:noProof/>
        </w:rPr>
        <w:t>59</w:t>
      </w:r>
      <w:r w:rsidR="00CC67AF" w:rsidRPr="005B0CA4">
        <w:t xml:space="preserve"> )</w:t>
      </w:r>
      <w:r w:rsidR="00706BEA" w:rsidRPr="005B0CA4">
        <w:fldChar w:fldCharType="end"/>
      </w:r>
      <w:r w:rsidRPr="005B0CA4">
        <w:t xml:space="preserve"> is high when asset priority is High AND spread potential toward those assets is High. The weight 0.8 on spread potential reflects that asset exposure risk is primarily driven by asset presence (weight 1.0), with propagation dynamics as a modulating factor. A high-priority asset with moderate spread potential in its direction still warrants attention, but somewhat less urgently than one with high spread potential directly aligned toward it </w:t>
      </w:r>
      <w:sdt>
        <w:sdtPr>
          <w:id w:val="-854111099"/>
          <w:citation/>
        </w:sdtPr>
        <w:sdtContent>
          <w:r w:rsidR="00D54B3B" w:rsidRPr="005B0CA4">
            <w:fldChar w:fldCharType="begin"/>
          </w:r>
          <w:r w:rsidR="00D54B3B" w:rsidRPr="005B0CA4">
            <w:instrText xml:space="preserve"> CITATION PachecoEtAl2015 \l 1033 </w:instrText>
          </w:r>
          <w:r w:rsidR="00D54B3B" w:rsidRPr="005B0CA4">
            <w:fldChar w:fldCharType="separate"/>
          </w:r>
          <w:r w:rsidR="00CC67AF">
            <w:rPr>
              <w:noProof/>
            </w:rPr>
            <w:t>(Pacheco, 2015)</w:t>
          </w:r>
          <w:r w:rsidR="00D54B3B" w:rsidRPr="005B0CA4">
            <w:fldChar w:fldCharType="end"/>
          </w:r>
        </w:sdtContent>
      </w:sdt>
      <w:r w:rsidR="00D54B3B"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54B3B" w:rsidRPr="005B0CA4" w14:paraId="3578421B" w14:textId="77777777" w:rsidTr="0074602D">
        <w:tc>
          <w:tcPr>
            <w:tcW w:w="4495" w:type="pct"/>
            <w:vAlign w:val="center"/>
          </w:tcPr>
          <w:p w14:paraId="0B1AEED2" w14:textId="2CAFC72B" w:rsidR="00D54B3B" w:rsidRPr="005B0CA4" w:rsidRDefault="00000000" w:rsidP="0074602D">
            <w:pPr>
              <w:pStyle w:val="ParText"/>
            </w:pPr>
            <m:oMathPara>
              <m:oMath>
                <m:sSub>
                  <m:sSubPr>
                    <m:ctrlPr>
                      <w:rPr>
                        <w:rFonts w:ascii="Cambria Math" w:hAnsi="Cambria Math"/>
                      </w:rPr>
                    </m:ctrlPr>
                  </m:sSubPr>
                  <m:e>
                    <m:r>
                      <m:rPr>
                        <m:scr m:val="script"/>
                      </m:rPr>
                      <w:rPr>
                        <w:rFonts w:ascii="Cambria Math" w:hAnsi="Cambria Math"/>
                      </w:rPr>
                      <m:t>S</m:t>
                    </m:r>
                  </m:e>
                  <m:sub>
                    <m:r>
                      <w:rPr>
                        <w:rFonts w:ascii="Cambria Math" w:hAnsi="Cambria Math"/>
                      </w:rPr>
                      <m:t>3</m:t>
                    </m:r>
                  </m:sub>
                </m:sSub>
                <m:r>
                  <w:rPr>
                    <w:rFonts w:ascii="Cambria Math" w:hAnsi="Cambria Math"/>
                  </w:rPr>
                  <m:t>={(</m:t>
                </m:r>
                <m:r>
                  <m:rPr>
                    <m:scr m:val="sans-serif"/>
                    <m:sty m:val="p"/>
                  </m:rPr>
                  <w:rPr>
                    <w:rFonts w:ascii="Cambria Math" w:hAnsi="Cambria Math"/>
                  </w:rPr>
                  <m:t>H</m:t>
                </m:r>
                <m:r>
                  <w:rPr>
                    <w:rFonts w:ascii="Cambria Math" w:hAnsi="Cambria Math"/>
                  </w:rPr>
                  <m:t>,4),(</m:t>
                </m:r>
                <m:r>
                  <m:rPr>
                    <m:scr m:val="sans-serif"/>
                    <m:sty m:val="p"/>
                  </m:rPr>
                  <w:rPr>
                    <w:rFonts w:ascii="Cambria Math" w:hAnsi="Cambria Math"/>
                  </w:rPr>
                  <m:t>H</m:t>
                </m:r>
                <m:r>
                  <w:rPr>
                    <w:rFonts w:ascii="Cambria Math" w:hAnsi="Cambria Math"/>
                  </w:rPr>
                  <m:t>,3)},</m:t>
                </m:r>
                <m:sSub>
                  <m:sSubPr>
                    <m:ctrlPr>
                      <w:rPr>
                        <w:rFonts w:ascii="Cambria Math" w:hAnsi="Cambria Math"/>
                      </w:rPr>
                    </m:ctrlPr>
                  </m:sSubPr>
                  <m:e>
                    <m:r>
                      <w:rPr>
                        <w:rFonts w:ascii="Cambria Math" w:hAnsi="Cambria Math"/>
                      </w:rPr>
                      <m:t>w</m:t>
                    </m:r>
                  </m:e>
                  <m:sub>
                    <m:r>
                      <w:rPr>
                        <w:rFonts w:ascii="Cambria Math" w:hAnsi="Cambria Math"/>
                      </w:rPr>
                      <m:t>3,</m:t>
                    </m:r>
                    <m:r>
                      <m:rPr>
                        <m:scr m:val="sans-serif"/>
                        <m:sty m:val="p"/>
                      </m:rPr>
                      <w:rPr>
                        <w:rFonts w:ascii="Cambria Math" w:hAnsi="Cambria Math"/>
                      </w:rPr>
                      <m:t>H</m:t>
                    </m:r>
                    <m:r>
                      <w:rPr>
                        <w:rFonts w:ascii="Cambria Math" w:hAnsi="Cambria Math"/>
                      </w:rPr>
                      <m:t>,4</m:t>
                    </m:r>
                  </m:sub>
                </m:sSub>
                <m:r>
                  <w:rPr>
                    <w:rFonts w:ascii="Cambria Math" w:hAnsi="Cambria Math"/>
                  </w:rPr>
                  <m:t>=1.0,</m:t>
                </m:r>
                <m:sSub>
                  <m:sSubPr>
                    <m:ctrlPr>
                      <w:rPr>
                        <w:rFonts w:ascii="Cambria Math" w:hAnsi="Cambria Math"/>
                      </w:rPr>
                    </m:ctrlPr>
                  </m:sSubPr>
                  <m:e>
                    <m:r>
                      <w:rPr>
                        <w:rFonts w:ascii="Cambria Math" w:hAnsi="Cambria Math"/>
                      </w:rPr>
                      <m:t>w</m:t>
                    </m:r>
                  </m:e>
                  <m:sub>
                    <m:r>
                      <w:rPr>
                        <w:rFonts w:ascii="Cambria Math" w:hAnsi="Cambria Math"/>
                      </w:rPr>
                      <m:t>3,</m:t>
                    </m:r>
                    <m:r>
                      <m:rPr>
                        <m:scr m:val="sans-serif"/>
                        <m:sty m:val="p"/>
                      </m:rPr>
                      <w:rPr>
                        <w:rFonts w:ascii="Cambria Math" w:hAnsi="Cambria Math"/>
                      </w:rPr>
                      <m:t>H</m:t>
                    </m:r>
                    <m:r>
                      <w:rPr>
                        <w:rFonts w:ascii="Cambria Math" w:hAnsi="Cambria Math"/>
                      </w:rPr>
                      <m:t>,3</m:t>
                    </m:r>
                  </m:sub>
                </m:sSub>
                <m:r>
                  <w:rPr>
                    <w:rFonts w:ascii="Cambria Math" w:hAnsi="Cambria Math"/>
                  </w:rPr>
                  <m:t>=0.8</m:t>
                </m:r>
              </m:oMath>
            </m:oMathPara>
          </w:p>
        </w:tc>
        <w:tc>
          <w:tcPr>
            <w:tcW w:w="505" w:type="pct"/>
            <w:vAlign w:val="center"/>
          </w:tcPr>
          <w:p w14:paraId="2348A896" w14:textId="52D5E740" w:rsidR="00D54B3B" w:rsidRPr="005B0CA4" w:rsidRDefault="00D54B3B" w:rsidP="0074602D">
            <w:pPr>
              <w:pStyle w:val="TableText"/>
              <w:rPr>
                <w:lang w:eastAsia="ja-JP"/>
              </w:rPr>
            </w:pPr>
            <w:bookmarkStart w:id="324" w:name="_Ref226212246"/>
            <w:r w:rsidRPr="005B0CA4">
              <w:t xml:space="preserve">( </w:t>
            </w:r>
            <w:r w:rsidRPr="005B0CA4">
              <w:fldChar w:fldCharType="begin"/>
            </w:r>
            <w:r w:rsidRPr="005B0CA4">
              <w:instrText xml:space="preserve"> SEQ ( \* ARABIC </w:instrText>
            </w:r>
            <w:r w:rsidRPr="005B0CA4">
              <w:fldChar w:fldCharType="separate"/>
            </w:r>
            <w:r w:rsidR="00CC67AF">
              <w:rPr>
                <w:noProof/>
              </w:rPr>
              <w:t>59</w:t>
            </w:r>
            <w:r w:rsidRPr="005B0CA4">
              <w:fldChar w:fldCharType="end"/>
            </w:r>
            <w:r w:rsidRPr="005B0CA4">
              <w:t xml:space="preserve"> )</w:t>
            </w:r>
            <w:bookmarkEnd w:id="324"/>
          </w:p>
        </w:tc>
      </w:tr>
    </w:tbl>
    <w:p w14:paraId="7DC66F63" w14:textId="646C57BD" w:rsidR="00736416" w:rsidRPr="005B0CA4" w:rsidRDefault="002E45CE" w:rsidP="002E45CE">
      <w:pPr>
        <w:pStyle w:val="Heading4"/>
      </w:pPr>
      <w:r w:rsidRPr="005B0CA4">
        <w:t xml:space="preserve">Concept 4: </w:t>
      </w:r>
      <w:r w:rsidR="00736416" w:rsidRPr="005B0CA4">
        <w:t xml:space="preserve">Intervention Urgency (Second-Order) </w:t>
      </w:r>
    </w:p>
    <w:p w14:paraId="40AC2F29" w14:textId="5177CB0C" w:rsidR="00736416" w:rsidRPr="005B0CA4" w:rsidRDefault="00736416" w:rsidP="006E15C5">
      <w:pPr>
        <w:pStyle w:val="ParText"/>
      </w:pPr>
      <w:r w:rsidRPr="005B0CA4">
        <w:t>The Intervention Urgency concept</w:t>
      </w:r>
      <w:r w:rsidR="00706BEA" w:rsidRPr="005B0CA4">
        <w:t xml:space="preserve"> </w:t>
      </w:r>
      <w:r w:rsidR="00706BEA" w:rsidRPr="005B0CA4">
        <w:fldChar w:fldCharType="begin"/>
      </w:r>
      <w:r w:rsidR="00706BEA" w:rsidRPr="005B0CA4">
        <w:instrText xml:space="preserve"> REF _Ref226212248 \h </w:instrText>
      </w:r>
      <w:r w:rsidR="00706BEA" w:rsidRPr="005B0CA4">
        <w:fldChar w:fldCharType="separate"/>
      </w:r>
      <w:r w:rsidR="00CC67AF" w:rsidRPr="005B0CA4">
        <w:t xml:space="preserve">( </w:t>
      </w:r>
      <w:r w:rsidR="00CC67AF">
        <w:rPr>
          <w:noProof/>
        </w:rPr>
        <w:t>60</w:t>
      </w:r>
      <w:r w:rsidR="00CC67AF" w:rsidRPr="005B0CA4">
        <w:t xml:space="preserve"> )</w:t>
      </w:r>
      <w:r w:rsidR="00706BEA" w:rsidRPr="005B0CA4">
        <w:fldChar w:fldCharType="end"/>
      </w:r>
      <w:r w:rsidRPr="005B0CA4">
        <w:t xml:space="preserve"> is a second-order concept that takes the first-order concept values as inputs together with the temporal urgency feature: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06BEA" w:rsidRPr="005B0CA4" w14:paraId="134FC4F5" w14:textId="77777777" w:rsidTr="0074602D">
        <w:tc>
          <w:tcPr>
            <w:tcW w:w="4495" w:type="pct"/>
            <w:vAlign w:val="center"/>
          </w:tcPr>
          <w:p w14:paraId="5B79D7B2" w14:textId="77777777" w:rsidR="00706BEA" w:rsidRPr="005B0CA4" w:rsidRDefault="00000000" w:rsidP="0074602D">
            <w:pPr>
              <w:pStyle w:val="ParText"/>
              <w:rPr>
                <w:rFonts w:eastAsiaTheme="minorEastAsia"/>
              </w:rPr>
            </w:pPr>
            <m:oMathPara>
              <m:oMath>
                <m:sSub>
                  <m:sSubPr>
                    <m:ctrlPr>
                      <w:rPr>
                        <w:rFonts w:ascii="Cambria Math" w:hAnsi="Cambria Math"/>
                      </w:rPr>
                    </m:ctrlPr>
                  </m:sSubPr>
                  <m:e>
                    <m:r>
                      <m:rPr>
                        <m:scr m:val="script"/>
                      </m:rPr>
                      <w:rPr>
                        <w:rFonts w:ascii="Cambria Math" w:hAnsi="Cambria Math"/>
                      </w:rPr>
                      <m:t>S</m:t>
                    </m:r>
                  </m:e>
                  <m:sub>
                    <m:r>
                      <w:rPr>
                        <w:rFonts w:ascii="Cambria Math" w:hAnsi="Cambria Math"/>
                      </w:rPr>
                      <m:t>4</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m:rPr>
                            <m:scr m:val="sans-serif"/>
                            <m:sty m:val="p"/>
                          </m:rP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r>
                          <m:rPr>
                            <m:scr m:val="sans-serif"/>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d>
                      <m:dPr>
                        <m:ctrlPr>
                          <w:rPr>
                            <w:rFonts w:ascii="Cambria Math" w:hAnsi="Cambria Math"/>
                            <w:i/>
                          </w:rPr>
                        </m:ctrlPr>
                      </m:dPr>
                      <m:e>
                        <m:r>
                          <m:rPr>
                            <m:scr m:val="sans-serif"/>
                            <m:sty m:val="p"/>
                          </m:rP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e>
                    </m:d>
                    <m:r>
                      <w:rPr>
                        <w:rFonts w:ascii="Cambria Math" w:hAnsi="Cambria Math"/>
                      </w:rPr>
                      <m:t>,</m:t>
                    </m:r>
                    <m:d>
                      <m:dPr>
                        <m:ctrlPr>
                          <w:rPr>
                            <w:rFonts w:ascii="Cambria Math" w:hAnsi="Cambria Math"/>
                            <w:i/>
                          </w:rPr>
                        </m:ctrlPr>
                      </m:dPr>
                      <m:e>
                        <m:r>
                          <m:rPr>
                            <m:scr m:val="sans-serif"/>
                            <m:sty m:val="p"/>
                          </m:rP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e>
                    </m:d>
                  </m:e>
                </m:d>
                <m:r>
                  <w:rPr>
                    <w:rFonts w:ascii="Cambria Math" w:hAnsi="Cambria Math"/>
                  </w:rPr>
                  <m:t>,</m:t>
                </m:r>
              </m:oMath>
            </m:oMathPara>
          </w:p>
          <w:p w14:paraId="0D4BDE61" w14:textId="459E0D87" w:rsidR="00706BEA" w:rsidRPr="005B0CA4" w:rsidRDefault="00000000" w:rsidP="0074602D">
            <w:pPr>
              <w:pStyle w:val="ParText"/>
            </w:pPr>
            <m:oMathPara>
              <m:oMath>
                <m:sSub>
                  <m:sSubPr>
                    <m:ctrlPr>
                      <w:rPr>
                        <w:rFonts w:ascii="Cambria Math" w:hAnsi="Cambria Math"/>
                      </w:rPr>
                    </m:ctrlPr>
                  </m:sSubPr>
                  <m:e>
                    <m:r>
                      <w:rPr>
                        <w:rFonts w:ascii="Cambria Math" w:hAnsi="Cambria Math"/>
                      </w:rPr>
                      <m:t>w</m:t>
                    </m:r>
                  </m:e>
                  <m:sub>
                    <m:r>
                      <w:rPr>
                        <w:rFonts w:ascii="Cambria Math" w:hAnsi="Cambria Math"/>
                      </w:rPr>
                      <m:t>4,</m:t>
                    </m:r>
                    <m:r>
                      <m:rPr>
                        <m:scr m:val="sans-serif"/>
                        <m:sty m:val="p"/>
                      </m:rP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cr m:val="sans-serif"/>
                        <m:sty m:val="p"/>
                      </m:rPr>
                      <w:rPr>
                        <w:rFonts w:ascii="Cambria Math" w:hAnsi="Cambria Math"/>
                      </w:rPr>
                      <m:t>L</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cr m:val="sans-serif"/>
                        <m:sty m:val="p"/>
                      </m:rP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cr m:val="sans-serif"/>
                        <m:sty m:val="p"/>
                      </m:rPr>
                      <w:rPr>
                        <w:rFonts w:ascii="Cambria Math" w:hAnsi="Cambria Math"/>
                      </w:rPr>
                      <m:t>H</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sub>
                </m:sSub>
                <m:r>
                  <w:rPr>
                    <w:rFonts w:ascii="Cambria Math" w:hAnsi="Cambria Math"/>
                  </w:rPr>
                  <m:t>=1.0</m:t>
                </m:r>
              </m:oMath>
            </m:oMathPara>
          </w:p>
        </w:tc>
        <w:tc>
          <w:tcPr>
            <w:tcW w:w="505" w:type="pct"/>
            <w:vAlign w:val="center"/>
          </w:tcPr>
          <w:p w14:paraId="329EDB4C" w14:textId="650F514B" w:rsidR="00706BEA" w:rsidRPr="005B0CA4" w:rsidRDefault="00706BEA" w:rsidP="0074602D">
            <w:pPr>
              <w:pStyle w:val="TableText"/>
              <w:rPr>
                <w:lang w:eastAsia="ja-JP"/>
              </w:rPr>
            </w:pPr>
            <w:bookmarkStart w:id="325" w:name="_Ref226212248"/>
            <w:r w:rsidRPr="005B0CA4">
              <w:t xml:space="preserve">( </w:t>
            </w:r>
            <w:r w:rsidRPr="005B0CA4">
              <w:fldChar w:fldCharType="begin"/>
            </w:r>
            <w:r w:rsidRPr="005B0CA4">
              <w:instrText xml:space="preserve"> SEQ ( \* ARABIC </w:instrText>
            </w:r>
            <w:r w:rsidRPr="005B0CA4">
              <w:fldChar w:fldCharType="separate"/>
            </w:r>
            <w:r w:rsidR="00CC67AF">
              <w:rPr>
                <w:noProof/>
              </w:rPr>
              <w:t>60</w:t>
            </w:r>
            <w:r w:rsidRPr="005B0CA4">
              <w:fldChar w:fldCharType="end"/>
            </w:r>
            <w:r w:rsidRPr="005B0CA4">
              <w:t xml:space="preserve"> )</w:t>
            </w:r>
            <w:bookmarkEnd w:id="325"/>
          </w:p>
        </w:tc>
      </w:tr>
    </w:tbl>
    <w:p w14:paraId="3B7E95C3" w14:textId="79BE7E46" w:rsidR="00736416" w:rsidRPr="005B0CA4" w:rsidRDefault="00736416" w:rsidP="006E15C5">
      <w:pPr>
        <w:pStyle w:val="ParText"/>
      </w:pPr>
      <w:r w:rsidRPr="005B0CA4">
        <w:lastRenderedPageBreak/>
        <w:t xml:space="preserve">where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w:rPr>
            <w:rFonts w:ascii="Cambria Math" w:hAnsi="Cambria Math"/>
          </w:rPr>
          <m:t>)</m:t>
        </m:r>
      </m:oMath>
      <w:r w:rsidRPr="005B0CA4">
        <w:t xml:space="preserve">and </w:t>
      </w:r>
      <m:oMath>
        <m:sSub>
          <m:sSubPr>
            <m:ctrlPr>
              <w:rPr>
                <w:rFonts w:ascii="Cambria Math" w:hAnsi="Cambria Math"/>
              </w:rPr>
            </m:ctrlPr>
          </m:sSubPr>
          <m:e>
            <m:r>
              <w:rPr>
                <w:rFonts w:ascii="Cambria Math" w:hAnsi="Cambria Math"/>
              </w:rPr>
              <m:t>μ</m:t>
            </m:r>
          </m:e>
          <m:sub>
            <m:r>
              <m:rPr>
                <m:scr m:val="sans-serif"/>
                <m:sty m:val="p"/>
              </m:rP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h</m:t>
            </m:r>
          </m:sub>
        </m:sSub>
        <m:r>
          <w:rPr>
            <w:rFonts w:ascii="Cambria Math" w:hAnsi="Cambria Math"/>
          </w:rPr>
          <m:t>)</m:t>
        </m:r>
      </m:oMath>
      <w:r w:rsidRPr="005B0CA4">
        <w:t xml:space="preserve">denote the High and Low memberships of the concept value </w:t>
      </w:r>
      <m:oMath>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oMath>
      <w:r w:rsidR="009A71E6" w:rsidRPr="005B0CA4">
        <w:rPr>
          <w:rFonts w:eastAsiaTheme="minorEastAsia"/>
        </w:rPr>
        <w:t xml:space="preserve"> </w:t>
      </w:r>
      <w:r w:rsidRPr="005B0CA4">
        <w:t xml:space="preserve">using the same membership </w:t>
      </w:r>
      <w:r w:rsidR="009A71E6" w:rsidRPr="005B0CA4">
        <w:t>d</w:t>
      </w:r>
      <w:r w:rsidRPr="005B0CA4">
        <w:t xml:space="preserve">efined in Section </w:t>
      </w:r>
      <w:r w:rsidR="00EE0D07" w:rsidRPr="005B0CA4">
        <w:fldChar w:fldCharType="begin"/>
      </w:r>
      <w:r w:rsidR="00EE0D07" w:rsidRPr="005B0CA4">
        <w:instrText xml:space="preserve"> REF _Ref226207184 \r \h </w:instrText>
      </w:r>
      <w:r w:rsidR="00EE0D07" w:rsidRPr="005B0CA4">
        <w:fldChar w:fldCharType="separate"/>
      </w:r>
      <w:r w:rsidR="00CC67AF">
        <w:t>5.2.2</w:t>
      </w:r>
      <w:r w:rsidR="00EE0D07" w:rsidRPr="005B0CA4">
        <w:fldChar w:fldCharType="end"/>
      </w:r>
      <w:r w:rsidRPr="005B0CA4">
        <w:t xml:space="preserve">, applied to the concept values directly. This is valid because concepts are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xml:space="preserve">by construction. </w:t>
      </w:r>
    </w:p>
    <w:p w14:paraId="02441B8E" w14:textId="60FE7515" w:rsidR="00736416" w:rsidRPr="005B0CA4" w:rsidRDefault="00736416" w:rsidP="006E15C5">
      <w:pPr>
        <w:pStyle w:val="ParText"/>
      </w:pPr>
      <w:r w:rsidRPr="005B0CA4">
        <w:t>The second-order structure reflects the operational logic of urgency: intervention is most urgent when (i) the fire threat is High, (ii) suppression feasibility is Low</w:t>
      </w:r>
      <w:r w:rsidR="007A0E21" w:rsidRPr="005B0CA4">
        <w:t>,</w:t>
      </w:r>
      <w:r w:rsidRPr="005B0CA4">
        <w:t xml:space="preserve"> meaning the window for effective intervention is closing, (iii) asset exposure risk is High, and (iv) the temporal urgency signal is High indicating an advancing or recently ignited fire front. The equal weights reflect the judgment that all four contributors to urgency are operationally equivalent in the default configuration.</w:t>
      </w:r>
    </w:p>
    <w:p w14:paraId="0BB17B8E" w14:textId="77777777" w:rsidR="007B2DF2" w:rsidRPr="005B0CA4" w:rsidRDefault="007B2DF2" w:rsidP="007B2DF2">
      <w:pPr>
        <w:pStyle w:val="ParText"/>
        <w:keepNext/>
        <w:spacing w:after="0"/>
        <w:jc w:val="center"/>
      </w:pPr>
      <w:r w:rsidRPr="005B0CA4">
        <w:rPr>
          <w:noProof/>
        </w:rPr>
        <w:drawing>
          <wp:inline distT="0" distB="0" distL="0" distR="0" wp14:anchorId="7C6A7E23" wp14:editId="11FA1399">
            <wp:extent cx="4794364" cy="2683565"/>
            <wp:effectExtent l="0" t="0" r="0" b="0"/>
            <wp:docPr id="1733735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99479" cy="2742402"/>
                    </a:xfrm>
                    <a:prstGeom prst="rect">
                      <a:avLst/>
                    </a:prstGeom>
                    <a:noFill/>
                    <a:ln>
                      <a:noFill/>
                    </a:ln>
                  </pic:spPr>
                </pic:pic>
              </a:graphicData>
            </a:graphic>
          </wp:inline>
        </w:drawing>
      </w:r>
    </w:p>
    <w:p w14:paraId="32DDA75E" w14:textId="48CCED8F" w:rsidR="007B2DF2" w:rsidRPr="005B0CA4" w:rsidRDefault="007B2DF2" w:rsidP="007B2DF2">
      <w:pPr>
        <w:pStyle w:val="Caption"/>
      </w:pPr>
      <w:bookmarkStart w:id="326" w:name="_Ref226213266"/>
      <w:bookmarkStart w:id="327" w:name="_Toc226331754"/>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5</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3</w:t>
      </w:r>
      <w:r w:rsidR="006C1E8D" w:rsidRPr="005B0CA4">
        <w:fldChar w:fldCharType="end"/>
      </w:r>
      <w:bookmarkEnd w:id="326"/>
      <w:r w:rsidRPr="005B0CA4">
        <w:t xml:space="preserve"> Concept formation structure</w:t>
      </w:r>
      <w:bookmarkEnd w:id="327"/>
    </w:p>
    <w:p w14:paraId="09E1D588" w14:textId="278C9401" w:rsidR="00736416" w:rsidRPr="005B0CA4" w:rsidRDefault="00D560CF" w:rsidP="006E15C5">
      <w:pPr>
        <w:pStyle w:val="ParText"/>
      </w:pPr>
      <w:r w:rsidRPr="005B0CA4">
        <w:fldChar w:fldCharType="begin"/>
      </w:r>
      <w:r w:rsidRPr="005B0CA4">
        <w:instrText xml:space="preserve"> REF _Ref226213266 \h </w:instrText>
      </w:r>
      <w:r w:rsidRPr="005B0CA4">
        <w:fldChar w:fldCharType="separate"/>
      </w:r>
      <w:r w:rsidR="00CC67AF" w:rsidRPr="005B0CA4">
        <w:t xml:space="preserve">Figure </w:t>
      </w:r>
      <w:r w:rsidR="00CC67AF">
        <w:rPr>
          <w:noProof/>
        </w:rPr>
        <w:t>5</w:t>
      </w:r>
      <w:r w:rsidR="00CC67AF" w:rsidRPr="005B0CA4">
        <w:t>.</w:t>
      </w:r>
      <w:r w:rsidR="00CC67AF">
        <w:rPr>
          <w:noProof/>
        </w:rPr>
        <w:t>3</w:t>
      </w:r>
      <w:r w:rsidRPr="005B0CA4">
        <w:fldChar w:fldCharType="end"/>
      </w:r>
      <w:r w:rsidRPr="005B0CA4">
        <w:t xml:space="preserve"> </w:t>
      </w:r>
      <w:r w:rsidR="00736416" w:rsidRPr="005B0CA4">
        <w:t>shows the concept formation structure, illustrating the two-tier hierarchy and the mapping from features to first-order concepts and from first-order concepts to the second-order urgency concept.</w:t>
      </w:r>
      <w:r w:rsidR="009A71E6" w:rsidRPr="005B0CA4">
        <w:t xml:space="preserve"> It also shows the mapping from input features to first-order concepts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oMath>
      <w:r w:rsidR="009A71E6" w:rsidRPr="005B0CA4">
        <w:t xml:space="preserve">) and from first-order concepts together with temporal urgency </w:t>
      </w:r>
      <m:oMath>
        <m:sSub>
          <m:sSubPr>
            <m:ctrlPr>
              <w:rPr>
                <w:rFonts w:ascii="Cambria Math" w:hAnsi="Cambria Math"/>
                <w:i/>
              </w:rPr>
            </m:ctrlPr>
          </m:sSubPr>
          <m:e>
            <m:r>
              <w:rPr>
                <w:rFonts w:ascii="Cambria Math" w:hAnsi="Cambria Math"/>
              </w:rPr>
              <m:t>z</m:t>
            </m:r>
          </m:e>
          <m:sub>
            <m:r>
              <w:rPr>
                <w:rFonts w:ascii="Cambria Math" w:hAnsi="Cambria Math"/>
              </w:rPr>
              <m:t>6</m:t>
            </m:r>
          </m:sub>
        </m:sSub>
      </m:oMath>
      <w:r w:rsidR="009A71E6" w:rsidRPr="005B0CA4">
        <w:t xml:space="preserve"> to the second-order concept </w:t>
      </w:r>
      <m:oMath>
        <m:sSub>
          <m:sSubPr>
            <m:ctrlPr>
              <w:rPr>
                <w:rFonts w:ascii="Cambria Math" w:hAnsi="Cambria Math"/>
                <w:i/>
              </w:rPr>
            </m:ctrlPr>
          </m:sSubPr>
          <m:e>
            <m:r>
              <w:rPr>
                <w:rFonts w:ascii="Cambria Math" w:hAnsi="Cambria Math"/>
              </w:rPr>
              <m:t>c</m:t>
            </m:r>
          </m:e>
          <m:sub>
            <m:r>
              <w:rPr>
                <w:rFonts w:ascii="Cambria Math" w:hAnsi="Cambria Math"/>
              </w:rPr>
              <m:t>4</m:t>
            </m:r>
          </m:sub>
        </m:sSub>
      </m:oMath>
      <w:r w:rsidR="009A71E6" w:rsidRPr="005B0CA4">
        <w:t xml:space="preserve">. Feature </w:t>
      </w:r>
      <m:oMath>
        <m:sSub>
          <m:sSubPr>
            <m:ctrlPr>
              <w:rPr>
                <w:rFonts w:ascii="Cambria Math" w:hAnsi="Cambria Math"/>
                <w:i/>
              </w:rPr>
            </m:ctrlPr>
          </m:sSubPr>
          <m:e>
            <m:r>
              <w:rPr>
                <w:rFonts w:ascii="Cambria Math" w:hAnsi="Cambria Math"/>
              </w:rPr>
              <m:t>z</m:t>
            </m:r>
          </m:e>
          <m:sub>
            <m:r>
              <w:rPr>
                <w:rFonts w:ascii="Cambria Math" w:hAnsi="Cambria Math"/>
              </w:rPr>
              <m:t>3</m:t>
            </m:r>
          </m:sub>
        </m:sSub>
      </m:oMath>
      <w:r w:rsidR="009A71E6" w:rsidRPr="005B0CA4">
        <w:rPr>
          <w:rFonts w:eastAsiaTheme="minorEastAsia"/>
        </w:rPr>
        <w:t xml:space="preserve"> </w:t>
      </w:r>
      <w:r w:rsidR="009A71E6" w:rsidRPr="005B0CA4">
        <w:t xml:space="preserve">(spread potential) contributes to both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009A71E6" w:rsidRPr="005B0CA4">
        <w:t xml:space="preserve"> and </w:t>
      </w:r>
      <m:oMath>
        <m:sSub>
          <m:sSubPr>
            <m:ctrlPr>
              <w:rPr>
                <w:rFonts w:ascii="Cambria Math" w:hAnsi="Cambria Math"/>
                <w:i/>
              </w:rPr>
            </m:ctrlPr>
          </m:sSubPr>
          <m:e>
            <m:r>
              <w:rPr>
                <w:rFonts w:ascii="Cambria Math" w:hAnsi="Cambria Math"/>
              </w:rPr>
              <m:t>c</m:t>
            </m:r>
          </m:e>
          <m:sub>
            <m:r>
              <w:rPr>
                <w:rFonts w:ascii="Cambria Math" w:hAnsi="Cambria Math"/>
              </w:rPr>
              <m:t>3</m:t>
            </m:r>
          </m:sub>
        </m:sSub>
      </m:oMath>
      <w:r w:rsidR="009A71E6" w:rsidRPr="005B0CA4">
        <w:t xml:space="preserve"> with different semantic roles.</w:t>
      </w:r>
    </w:p>
    <w:p w14:paraId="56BAA420" w14:textId="033D6A1B" w:rsidR="00D560CF" w:rsidRPr="005B0CA4" w:rsidRDefault="00736416" w:rsidP="00D560CF">
      <w:r w:rsidRPr="005B0CA4">
        <w:rPr>
          <w:b/>
          <w:bCs/>
        </w:rPr>
        <w:t>Rule Complexity Reduction via Concept Abstraction</w:t>
      </w:r>
      <w:r w:rsidR="00D560CF" w:rsidRPr="005B0CA4">
        <w:rPr>
          <w:b/>
          <w:bCs/>
        </w:rPr>
        <w:t xml:space="preserve">: </w:t>
      </w:r>
      <w:r w:rsidRPr="005B0CA4">
        <w:t xml:space="preserve">The rule complexity of a fuzzy </w:t>
      </w:r>
      <w:r w:rsidR="007B2DF2" w:rsidRPr="005B0CA4">
        <w:t>DSS</w:t>
      </w:r>
      <w:r w:rsidRPr="005B0CA4">
        <w:t xml:space="preserve"> is measured by the total number of rules required across all decision rule </w:t>
      </w:r>
      <w:r w:rsidRPr="005B0CA4">
        <w:lastRenderedPageBreak/>
        <w:t>bases. This section formalizes the reduction in rule complexity achieved by the concept abstraction architecture relative to direct fuzzy inference.</w:t>
      </w:r>
    </w:p>
    <w:p w14:paraId="1286E185" w14:textId="0284B6FC" w:rsidR="00736416" w:rsidRPr="005B0CA4" w:rsidRDefault="00736416" w:rsidP="00D560CF">
      <w:r w:rsidRPr="005B0CA4">
        <w:rPr>
          <w:i/>
          <w:iCs/>
        </w:rPr>
        <w:t>Definitions:</w:t>
      </w:r>
      <w:r w:rsidRPr="005B0CA4">
        <w:t xml:space="preserve"> Let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r>
          <w:rPr>
            <w:rFonts w:ascii="Cambria Math" w:hAnsi="Cambria Math"/>
          </w:rPr>
          <m:t>=6</m:t>
        </m:r>
      </m:oMath>
      <w:r w:rsidR="00D560CF" w:rsidRPr="005B0CA4">
        <w:rPr>
          <w:rFonts w:eastAsiaTheme="minorEastAsia"/>
        </w:rPr>
        <w:t xml:space="preserve"> </w:t>
      </w:r>
      <w:r w:rsidRPr="005B0CA4">
        <w:t xml:space="preserve">be the number of input features,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=3</m:t>
        </m:r>
      </m:oMath>
      <w:r w:rsidR="00D560CF" w:rsidRPr="005B0CA4">
        <w:rPr>
          <w:rFonts w:eastAsiaTheme="minorEastAsia"/>
        </w:rPr>
        <w:t xml:space="preserve"> </w:t>
      </w:r>
      <w:r w:rsidRPr="005B0CA4">
        <w:t xml:space="preserve">be the number of linguistic terms per variable, </w:t>
      </w:r>
      <m:oMath>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r>
          <w:rPr>
            <w:rFonts w:ascii="Cambria Math" w:hAnsi="Cambria Math"/>
          </w:rPr>
          <m:t>=4</m:t>
        </m:r>
      </m:oMath>
      <w:r w:rsidR="00D560CF" w:rsidRPr="005B0CA4">
        <w:rPr>
          <w:rFonts w:eastAsiaTheme="minorEastAsia"/>
        </w:rPr>
        <w:t xml:space="preserve"> </w:t>
      </w:r>
      <w:r w:rsidRPr="005B0CA4">
        <w:t xml:space="preserve">be the number of situational concepts, and </w:t>
      </w:r>
      <m:oMath>
        <m:r>
          <w:rPr>
            <w:rFonts w:ascii="Cambria Math" w:hAnsi="Cambria Math"/>
          </w:rPr>
          <m:t>M</m:t>
        </m:r>
      </m:oMath>
      <w:r w:rsidR="00D560CF" w:rsidRPr="005B0CA4">
        <w:rPr>
          <w:rFonts w:eastAsiaTheme="minorEastAsia"/>
        </w:rPr>
        <w:t xml:space="preserve"> </w:t>
      </w:r>
      <w:r w:rsidRPr="005B0CA4">
        <w:t>be the number of intervention types. In a fuzzy rule base, each rule specifies a linguistic term for every input variable. The number of possible antecedent combinations</w:t>
      </w:r>
      <w:r w:rsidR="00D560CF" w:rsidRPr="005B0CA4">
        <w:t xml:space="preserve">, </w:t>
      </w:r>
      <w:r w:rsidRPr="005B0CA4">
        <w:t>the maximum number of rules required for complete coverage</w:t>
      </w:r>
      <w:r w:rsidR="00D560CF" w:rsidRPr="005B0CA4">
        <w:t xml:space="preserve">, </w:t>
      </w:r>
      <w:r w:rsidRPr="005B0CA4">
        <w:t xml:space="preserve">grows exponentially with the number of input variables. </w:t>
      </w:r>
    </w:p>
    <w:p w14:paraId="5B866AB4" w14:textId="05744AAA" w:rsidR="00736416" w:rsidRPr="005B0CA4" w:rsidRDefault="00736416" w:rsidP="006E15C5">
      <w:pPr>
        <w:pStyle w:val="ParText"/>
      </w:pPr>
      <w:r w:rsidRPr="005B0CA4">
        <w:rPr>
          <w:i/>
          <w:iCs/>
        </w:rPr>
        <w:t>Direct fuzzy inference:</w:t>
      </w:r>
      <w:r w:rsidR="00D560CF" w:rsidRPr="005B0CA4">
        <w:rPr>
          <w:i/>
          <w:iCs/>
        </w:rPr>
        <w:t xml:space="preserve"> </w:t>
      </w:r>
      <w:r w:rsidRPr="005B0CA4">
        <w:t xml:space="preserve">Without concept abstraction, the decision mapping </w:t>
      </w:r>
      <m:oMath>
        <m:sSub>
          <m:sSubPr>
            <m:ctrlPr>
              <w:rPr>
                <w:rFonts w:ascii="Cambria Math" w:hAnsi="Cambria Math"/>
              </w:rPr>
            </m:ctrlPr>
          </m:sSubPr>
          <m:e>
            <m:r>
              <w:rPr>
                <w:rFonts w:ascii="Cambria Math" w:hAnsi="Cambria Math"/>
              </w:rPr>
              <m:t>π</m:t>
            </m:r>
          </m:e>
          <m:sub>
            <m:r>
              <w:rPr>
                <w:rFonts w:ascii="Cambria Math" w:hAnsi="Cambria Math"/>
              </w:rPr>
              <m:t>i,m</m:t>
            </m:r>
          </m:sub>
        </m:sSub>
      </m:oMath>
      <w:r w:rsidR="00D560CF" w:rsidRPr="005B0CA4">
        <w:rPr>
          <w:rFonts w:eastAsiaTheme="minorEastAsia"/>
        </w:rPr>
        <w:t xml:space="preserve"> </w:t>
      </w:r>
      <w:r w:rsidRPr="005B0CA4">
        <w:t xml:space="preserve">for each intervention type </w:t>
      </w:r>
      <m:oMath>
        <m:r>
          <w:rPr>
            <w:rFonts w:ascii="Cambria Math" w:hAnsi="Cambria Math"/>
          </w:rPr>
          <m:t>m</m:t>
        </m:r>
      </m:oMath>
      <w:r w:rsidR="00D560CF" w:rsidRPr="005B0CA4">
        <w:rPr>
          <w:rFonts w:eastAsiaTheme="minorEastAsia"/>
        </w:rPr>
        <w:t xml:space="preserve"> </w:t>
      </w:r>
      <w:r w:rsidRPr="005B0CA4">
        <w:t xml:space="preserve">operates directly on the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r>
          <w:rPr>
            <w:rFonts w:ascii="Cambria Math" w:hAnsi="Cambria Math"/>
          </w:rPr>
          <m:t>=6</m:t>
        </m:r>
      </m:oMath>
      <w:r w:rsidR="00D560CF" w:rsidRPr="005B0CA4">
        <w:rPr>
          <w:rFonts w:eastAsiaTheme="minorEastAsia"/>
        </w:rPr>
        <w:t xml:space="preserve"> </w:t>
      </w:r>
      <w:r w:rsidRPr="005B0CA4">
        <w:t xml:space="preserve">features, each with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=3</m:t>
        </m:r>
      </m:oMath>
      <w:r w:rsidR="00D560CF" w:rsidRPr="005B0CA4">
        <w:rPr>
          <w:rFonts w:eastAsiaTheme="minorEastAsia"/>
        </w:rPr>
        <w:t xml:space="preserve"> </w:t>
      </w:r>
      <w:r w:rsidRPr="005B0CA4">
        <w:t xml:space="preserve">linguistic terms. The maximum rule base size for each intervention type is </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sup>
        </m:sSubSup>
      </m:oMath>
      <w:r w:rsidRPr="005B0CA4">
        <w:t xml:space="preserve">. Across </w:t>
      </w:r>
      <m:oMath>
        <m:r>
          <w:rPr>
            <w:rFonts w:ascii="Cambria Math" w:hAnsi="Cambria Math"/>
          </w:rPr>
          <m:t>M</m:t>
        </m:r>
      </m:oMath>
      <w:r w:rsidR="00D560CF" w:rsidRPr="005B0CA4">
        <w:rPr>
          <w:rFonts w:eastAsiaTheme="minorEastAsia"/>
        </w:rPr>
        <w:t xml:space="preserve"> </w:t>
      </w:r>
      <w:r w:rsidRPr="005B0CA4">
        <w:t>intervention types, the total rule base size is</w:t>
      </w:r>
      <w:r w:rsidR="00D560CF" w:rsidRPr="005B0CA4">
        <w:t xml:space="preserve"> </w:t>
      </w:r>
      <w:r w:rsidR="00D560CF" w:rsidRPr="005B0CA4">
        <w:fldChar w:fldCharType="begin"/>
      </w:r>
      <w:r w:rsidR="00D560CF" w:rsidRPr="005B0CA4">
        <w:instrText xml:space="preserve"> REF _Ref226213207 \h </w:instrText>
      </w:r>
      <w:r w:rsidR="00D560CF" w:rsidRPr="005B0CA4">
        <w:fldChar w:fldCharType="separate"/>
      </w:r>
      <w:r w:rsidR="00CC67AF" w:rsidRPr="005B0CA4">
        <w:t xml:space="preserve">( </w:t>
      </w:r>
      <w:r w:rsidR="00CC67AF">
        <w:rPr>
          <w:noProof/>
        </w:rPr>
        <w:t>61</w:t>
      </w:r>
      <w:r w:rsidR="00CC67AF" w:rsidRPr="005B0CA4">
        <w:t xml:space="preserve"> )</w:t>
      </w:r>
      <w:r w:rsidR="00D560CF" w:rsidRPr="005B0CA4">
        <w:fldChar w:fldCharType="end"/>
      </w:r>
      <w:r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560CF" w:rsidRPr="005B0CA4" w14:paraId="58ED4BCE" w14:textId="77777777" w:rsidTr="0074602D">
        <w:tc>
          <w:tcPr>
            <w:tcW w:w="4495" w:type="pct"/>
            <w:vAlign w:val="center"/>
          </w:tcPr>
          <w:p w14:paraId="05D213A4" w14:textId="5B715D37" w:rsidR="00D560CF" w:rsidRPr="005B0CA4" w:rsidRDefault="00D560CF" w:rsidP="0074602D">
            <w:pPr>
              <w:pStyle w:val="ParText"/>
            </w:pPr>
            <m:oMathPara>
              <m:oMath>
                <m:r>
                  <m:rPr>
                    <m:sty m:val="p"/>
                  </m:rPr>
                  <w:rPr>
                    <w:rFonts w:ascii="Cambria Math" w:hAnsi="Cambria Math"/>
                  </w:rPr>
                  <m:t>∣</m:t>
                </m:r>
                <m:sSup>
                  <m:sSupPr>
                    <m:ctrlPr>
                      <w:rPr>
                        <w:rFonts w:ascii="Cambria Math" w:hAnsi="Cambria Math"/>
                      </w:rPr>
                    </m:ctrlPr>
                  </m:sSupPr>
                  <m:e>
                    <m:r>
                      <m:rPr>
                        <m:scr m:val="script"/>
                      </m:rPr>
                      <w:rPr>
                        <w:rFonts w:ascii="Cambria Math" w:hAnsi="Cambria Math"/>
                      </w:rPr>
                      <m:t>R</m:t>
                    </m:r>
                  </m:e>
                  <m:sup>
                    <m:r>
                      <w:rPr>
                        <w:rFonts w:ascii="Cambria Math" w:hAnsi="Cambria Math"/>
                      </w:rPr>
                      <m:t>direct</m:t>
                    </m:r>
                  </m:sup>
                </m:sSup>
                <m:r>
                  <m:rPr>
                    <m:sty m:val="p"/>
                  </m:rPr>
                  <w:rPr>
                    <w:rFonts w:ascii="Cambria Math" w:hAnsi="Cambria Math"/>
                  </w:rPr>
                  <m:t>∣</m:t>
                </m:r>
                <m:r>
                  <w:rPr>
                    <w:rFonts w:ascii="Cambria Math" w:hAnsi="Cambria Math"/>
                  </w:rPr>
                  <m:t>=M⋅</m:t>
                </m:r>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sup>
                </m:sSubSup>
                <m:r>
                  <w:rPr>
                    <w:rFonts w:ascii="Cambria Math" w:hAnsi="Cambria Math"/>
                  </w:rPr>
                  <m:t>=M⋅</m:t>
                </m:r>
                <m:sSup>
                  <m:sSupPr>
                    <m:ctrlPr>
                      <w:rPr>
                        <w:rFonts w:ascii="Cambria Math" w:hAnsi="Cambria Math"/>
                      </w:rPr>
                    </m:ctrlPr>
                  </m:sSupPr>
                  <m:e>
                    <m:r>
                      <w:rPr>
                        <w:rFonts w:ascii="Cambria Math" w:hAnsi="Cambria Math"/>
                      </w:rPr>
                      <m:t>3</m:t>
                    </m:r>
                  </m:e>
                  <m:sup>
                    <m:r>
                      <w:rPr>
                        <w:rFonts w:ascii="Cambria Math" w:hAnsi="Cambria Math"/>
                      </w:rPr>
                      <m:t>6</m:t>
                    </m:r>
                  </m:sup>
                </m:sSup>
                <m:r>
                  <w:rPr>
                    <w:rFonts w:ascii="Cambria Math" w:hAnsi="Cambria Math"/>
                  </w:rPr>
                  <m:t>=729M</m:t>
                </m:r>
              </m:oMath>
            </m:oMathPara>
          </w:p>
        </w:tc>
        <w:tc>
          <w:tcPr>
            <w:tcW w:w="505" w:type="pct"/>
            <w:vAlign w:val="center"/>
          </w:tcPr>
          <w:p w14:paraId="67483A31" w14:textId="2F7F5D19" w:rsidR="00D560CF" w:rsidRPr="005B0CA4" w:rsidRDefault="00D560CF" w:rsidP="0074602D">
            <w:pPr>
              <w:pStyle w:val="TableText"/>
              <w:rPr>
                <w:lang w:eastAsia="ja-JP"/>
              </w:rPr>
            </w:pPr>
            <w:bookmarkStart w:id="328" w:name="_Ref226213207"/>
            <w:r w:rsidRPr="005B0CA4">
              <w:t xml:space="preserve">( </w:t>
            </w:r>
            <w:r w:rsidRPr="005B0CA4">
              <w:fldChar w:fldCharType="begin"/>
            </w:r>
            <w:r w:rsidRPr="005B0CA4">
              <w:instrText xml:space="preserve"> SEQ ( \* ARABIC </w:instrText>
            </w:r>
            <w:r w:rsidRPr="005B0CA4">
              <w:fldChar w:fldCharType="separate"/>
            </w:r>
            <w:r w:rsidR="00CC67AF">
              <w:rPr>
                <w:noProof/>
              </w:rPr>
              <w:t>61</w:t>
            </w:r>
            <w:r w:rsidRPr="005B0CA4">
              <w:fldChar w:fldCharType="end"/>
            </w:r>
            <w:r w:rsidRPr="005B0CA4">
              <w:t xml:space="preserve"> )</w:t>
            </w:r>
            <w:bookmarkEnd w:id="328"/>
          </w:p>
        </w:tc>
      </w:tr>
    </w:tbl>
    <w:p w14:paraId="14819DE1" w14:textId="65465EC3" w:rsidR="00736416" w:rsidRPr="005B0CA4" w:rsidRDefault="00736416" w:rsidP="006E15C5">
      <w:pPr>
        <w:pStyle w:val="ParText"/>
      </w:pPr>
      <w:r w:rsidRPr="005B0CA4">
        <w:rPr>
          <w:i/>
          <w:iCs/>
        </w:rPr>
        <w:t>Concept-mediated fuzzy inference:</w:t>
      </w:r>
      <w:r w:rsidRPr="005B0CA4">
        <w:t xml:space="preserve"> With concept abstraction, concept construction is performed analytically through the weighted aggregation formula, which requires no rules. The decision mapping </w:t>
      </w:r>
      <m:oMath>
        <m:sSub>
          <m:sSubPr>
            <m:ctrlPr>
              <w:rPr>
                <w:rFonts w:ascii="Cambria Math" w:hAnsi="Cambria Math"/>
              </w:rPr>
            </m:ctrlPr>
          </m:sSubPr>
          <m:e>
            <m:r>
              <w:rPr>
                <w:rFonts w:ascii="Cambria Math" w:hAnsi="Cambria Math"/>
              </w:rPr>
              <m:t>π</m:t>
            </m:r>
          </m:e>
          <m:sub>
            <m:r>
              <w:rPr>
                <w:rFonts w:ascii="Cambria Math" w:hAnsi="Cambria Math"/>
              </w:rPr>
              <m:t>i,m</m:t>
            </m:r>
          </m:sub>
        </m:sSub>
      </m:oMath>
      <w:r w:rsidRPr="005B0CA4">
        <w:t xml:space="preserve">for each intervention type </w:t>
      </w:r>
      <m:oMath>
        <m:r>
          <w:rPr>
            <w:rFonts w:ascii="Cambria Math" w:hAnsi="Cambria Math"/>
          </w:rPr>
          <m:t>m</m:t>
        </m:r>
      </m:oMath>
      <w:r w:rsidRPr="005B0CA4">
        <w:t xml:space="preserve">operates on the </w:t>
      </w:r>
      <m:oMath>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r>
          <w:rPr>
            <w:rFonts w:ascii="Cambria Math" w:hAnsi="Cambria Math"/>
          </w:rPr>
          <m:t>=4</m:t>
        </m:r>
      </m:oMath>
      <w:r w:rsidRPr="005B0CA4">
        <w:t xml:space="preserve">concepts, each with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=3</m:t>
        </m:r>
      </m:oMath>
      <w:r w:rsidRPr="005B0CA4">
        <w:t xml:space="preserve">linguistic terms. The maximum rule base size per intervention type is </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sup>
        </m:sSubSup>
      </m:oMath>
      <w:r w:rsidRPr="005B0CA4">
        <w:t xml:space="preserve">. Across </w:t>
      </w:r>
      <m:oMath>
        <m:r>
          <w:rPr>
            <w:rFonts w:ascii="Cambria Math" w:hAnsi="Cambria Math"/>
          </w:rPr>
          <m:t>M</m:t>
        </m:r>
      </m:oMath>
      <w:r w:rsidR="00D560CF" w:rsidRPr="005B0CA4">
        <w:rPr>
          <w:rFonts w:eastAsiaTheme="minorEastAsia"/>
        </w:rPr>
        <w:t xml:space="preserve"> </w:t>
      </w:r>
      <w:r w:rsidRPr="005B0CA4">
        <w:t>intervention types, the total decision rule base size is</w:t>
      </w:r>
      <w:r w:rsidR="00D560CF" w:rsidRPr="005B0CA4">
        <w:t xml:space="preserve"> </w:t>
      </w:r>
      <w:r w:rsidR="00D560CF" w:rsidRPr="005B0CA4">
        <w:fldChar w:fldCharType="begin"/>
      </w:r>
      <w:r w:rsidR="00D560CF" w:rsidRPr="005B0CA4">
        <w:instrText xml:space="preserve"> REF _Ref226213209 \h </w:instrText>
      </w:r>
      <w:r w:rsidR="00D560CF" w:rsidRPr="005B0CA4">
        <w:fldChar w:fldCharType="separate"/>
      </w:r>
      <w:r w:rsidR="00CC67AF" w:rsidRPr="005B0CA4">
        <w:t xml:space="preserve">( </w:t>
      </w:r>
      <w:r w:rsidR="00CC67AF">
        <w:rPr>
          <w:noProof/>
        </w:rPr>
        <w:t>62</w:t>
      </w:r>
      <w:r w:rsidR="00CC67AF" w:rsidRPr="005B0CA4">
        <w:t xml:space="preserve"> )</w:t>
      </w:r>
      <w:r w:rsidR="00D560CF" w:rsidRPr="005B0CA4">
        <w:fldChar w:fldCharType="end"/>
      </w:r>
      <w:r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560CF" w:rsidRPr="005B0CA4" w14:paraId="70A2916E" w14:textId="77777777" w:rsidTr="0074602D">
        <w:tc>
          <w:tcPr>
            <w:tcW w:w="4495" w:type="pct"/>
            <w:vAlign w:val="center"/>
          </w:tcPr>
          <w:p w14:paraId="1A27A1BB" w14:textId="0FE1EBD4" w:rsidR="00D560CF" w:rsidRPr="005B0CA4" w:rsidRDefault="00D560CF" w:rsidP="0074602D">
            <w:pPr>
              <w:pStyle w:val="ParText"/>
            </w:pPr>
            <m:oMathPara>
              <m:oMath>
                <m:r>
                  <m:rPr>
                    <m:sty m:val="p"/>
                  </m:rPr>
                  <w:rPr>
                    <w:rFonts w:ascii="Cambria Math" w:hAnsi="Cambria Math"/>
                  </w:rPr>
                  <m:t>∣</m:t>
                </m:r>
                <m:sSup>
                  <m:sSupPr>
                    <m:ctrlPr>
                      <w:rPr>
                        <w:rFonts w:ascii="Cambria Math" w:hAnsi="Cambria Math"/>
                      </w:rPr>
                    </m:ctrlPr>
                  </m:sSupPr>
                  <m:e>
                    <m:r>
                      <m:rPr>
                        <m:scr m:val="script"/>
                      </m:rPr>
                      <w:rPr>
                        <w:rFonts w:ascii="Cambria Math" w:hAnsi="Cambria Math"/>
                      </w:rPr>
                      <m:t>R</m:t>
                    </m:r>
                  </m:e>
                  <m:sup>
                    <m:r>
                      <w:rPr>
                        <w:rFonts w:ascii="Cambria Math" w:hAnsi="Cambria Math"/>
                      </w:rPr>
                      <m:t>concept</m:t>
                    </m:r>
                  </m:sup>
                </m:sSup>
                <m:r>
                  <m:rPr>
                    <m:sty m:val="p"/>
                  </m:rPr>
                  <w:rPr>
                    <w:rFonts w:ascii="Cambria Math" w:hAnsi="Cambria Math"/>
                  </w:rPr>
                  <m:t>∣</m:t>
                </m:r>
                <m:r>
                  <w:rPr>
                    <w:rFonts w:ascii="Cambria Math" w:hAnsi="Cambria Math"/>
                  </w:rPr>
                  <m:t>=M⋅</m:t>
                </m:r>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sup>
                </m:sSubSup>
                <m:r>
                  <w:rPr>
                    <w:rFonts w:ascii="Cambria Math" w:hAnsi="Cambria Math"/>
                  </w:rPr>
                  <m:t>=M⋅</m:t>
                </m:r>
                <m:sSup>
                  <m:sSupPr>
                    <m:ctrlPr>
                      <w:rPr>
                        <w:rFonts w:ascii="Cambria Math" w:hAnsi="Cambria Math"/>
                      </w:rPr>
                    </m:ctrlPr>
                  </m:sSupPr>
                  <m:e>
                    <m:r>
                      <w:rPr>
                        <w:rFonts w:ascii="Cambria Math" w:hAnsi="Cambria Math"/>
                      </w:rPr>
                      <m:t>3</m:t>
                    </m:r>
                  </m:e>
                  <m:sup>
                    <m:r>
                      <w:rPr>
                        <w:rFonts w:ascii="Cambria Math" w:hAnsi="Cambria Math"/>
                      </w:rPr>
                      <m:t>4</m:t>
                    </m:r>
                  </m:sup>
                </m:sSup>
                <m:r>
                  <w:rPr>
                    <w:rFonts w:ascii="Cambria Math" w:hAnsi="Cambria Math"/>
                  </w:rPr>
                  <m:t>=81M</m:t>
                </m:r>
              </m:oMath>
            </m:oMathPara>
          </w:p>
        </w:tc>
        <w:tc>
          <w:tcPr>
            <w:tcW w:w="505" w:type="pct"/>
            <w:vAlign w:val="center"/>
          </w:tcPr>
          <w:p w14:paraId="7D7445B1" w14:textId="015F6306" w:rsidR="00D560CF" w:rsidRPr="005B0CA4" w:rsidRDefault="00D560CF" w:rsidP="0074602D">
            <w:pPr>
              <w:pStyle w:val="TableText"/>
              <w:rPr>
                <w:lang w:eastAsia="ja-JP"/>
              </w:rPr>
            </w:pPr>
            <w:bookmarkStart w:id="329" w:name="_Ref226213209"/>
            <w:r w:rsidRPr="005B0CA4">
              <w:t xml:space="preserve">( </w:t>
            </w:r>
            <w:r w:rsidRPr="005B0CA4">
              <w:fldChar w:fldCharType="begin"/>
            </w:r>
            <w:r w:rsidRPr="005B0CA4">
              <w:instrText xml:space="preserve"> SEQ ( \* ARABIC </w:instrText>
            </w:r>
            <w:r w:rsidRPr="005B0CA4">
              <w:fldChar w:fldCharType="separate"/>
            </w:r>
            <w:r w:rsidR="00CC67AF">
              <w:rPr>
                <w:noProof/>
              </w:rPr>
              <w:t>62</w:t>
            </w:r>
            <w:r w:rsidRPr="005B0CA4">
              <w:fldChar w:fldCharType="end"/>
            </w:r>
            <w:r w:rsidRPr="005B0CA4">
              <w:t xml:space="preserve"> )</w:t>
            </w:r>
            <w:bookmarkEnd w:id="329"/>
          </w:p>
        </w:tc>
      </w:tr>
    </w:tbl>
    <w:p w14:paraId="4DF12319" w14:textId="76F79A1E" w:rsidR="00736416" w:rsidRPr="005B0CA4" w:rsidRDefault="00736416" w:rsidP="00736416">
      <w:pPr>
        <w:rPr>
          <w:i/>
          <w:iCs/>
        </w:rPr>
      </w:pPr>
      <w:r w:rsidRPr="005B0CA4">
        <w:rPr>
          <w:b/>
          <w:bCs/>
        </w:rPr>
        <w:t>Proposition 5.1:</w:t>
      </w:r>
      <w:r w:rsidRPr="005B0CA4">
        <w:t xml:space="preserve"> </w:t>
      </w:r>
      <w:r w:rsidRPr="005B0CA4">
        <w:rPr>
          <w:i/>
          <w:iCs/>
        </w:rPr>
        <w:t>The concept-mediated architecture achieves a constant rule complexity reduction ratio of</w:t>
      </w:r>
      <w:r w:rsidR="00D560CF" w:rsidRPr="005B0CA4">
        <w:rPr>
          <w:i/>
          <w:iCs/>
        </w:rPr>
        <w:t xml:space="preserve"> </w:t>
      </w:r>
      <w:r w:rsidR="00D560CF" w:rsidRPr="005B0CA4">
        <w:rPr>
          <w:i/>
          <w:iCs/>
        </w:rPr>
        <w:fldChar w:fldCharType="begin"/>
      </w:r>
      <w:r w:rsidR="00D560CF" w:rsidRPr="005B0CA4">
        <w:rPr>
          <w:i/>
          <w:iCs/>
        </w:rPr>
        <w:instrText xml:space="preserve"> REF _Ref226213215 \h </w:instrText>
      </w:r>
      <w:r w:rsidR="00D560CF" w:rsidRPr="005B0CA4">
        <w:rPr>
          <w:i/>
          <w:iCs/>
        </w:rPr>
      </w:r>
      <w:r w:rsidR="00D560CF" w:rsidRPr="005B0CA4">
        <w:rPr>
          <w:i/>
          <w:iCs/>
        </w:rPr>
        <w:fldChar w:fldCharType="separate"/>
      </w:r>
      <w:r w:rsidR="00CC67AF" w:rsidRPr="005B0CA4">
        <w:t xml:space="preserve">( </w:t>
      </w:r>
      <w:r w:rsidR="00CC67AF">
        <w:rPr>
          <w:noProof/>
        </w:rPr>
        <w:t>63</w:t>
      </w:r>
      <w:r w:rsidR="00CC67AF" w:rsidRPr="005B0CA4">
        <w:t xml:space="preserve"> )</w:t>
      </w:r>
      <w:r w:rsidR="00D560CF" w:rsidRPr="005B0CA4">
        <w:rPr>
          <w:i/>
          <w:iCs/>
        </w:rPr>
        <w:fldChar w:fldCharType="end"/>
      </w:r>
      <w:r w:rsidR="00D560CF" w:rsidRPr="005B0CA4">
        <w:rPr>
          <w:i/>
          <w:iCs/>
        </w:rPr>
        <w:t xml:space="preserve"> for any number of intervention types </w:t>
      </w:r>
      <m:oMath>
        <m:r>
          <w:rPr>
            <w:rFonts w:ascii="Cambria Math" w:hAnsi="Cambria Math"/>
          </w:rPr>
          <m:t>M≥1</m:t>
        </m:r>
      </m:oMath>
      <w:r w:rsidR="00D560CF" w:rsidRPr="005B0CA4">
        <w:rPr>
          <w:i/>
          <w:i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560CF" w:rsidRPr="005B0CA4" w14:paraId="3DDEE303" w14:textId="77777777" w:rsidTr="0074602D">
        <w:tc>
          <w:tcPr>
            <w:tcW w:w="4495" w:type="pct"/>
            <w:vAlign w:val="center"/>
          </w:tcPr>
          <w:p w14:paraId="172E1492" w14:textId="62D49677" w:rsidR="00D560CF" w:rsidRPr="005B0CA4" w:rsidRDefault="00D560CF" w:rsidP="0074602D">
            <w:pPr>
              <w:pStyle w:val="ParText"/>
            </w:pPr>
            <m:oMathPara>
              <m:oMath>
                <m:r>
                  <w:rPr>
                    <w:rFonts w:ascii="Cambria Math" w:hAnsi="Cambria Math"/>
                  </w:rPr>
                  <m:t>ρ=</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cr m:val="script"/>
                          </m:rPr>
                          <w:rPr>
                            <w:rFonts w:ascii="Cambria Math" w:hAnsi="Cambria Math"/>
                          </w:rPr>
                          <m:t>R</m:t>
                        </m:r>
                      </m:e>
                      <m:sup>
                        <m:r>
                          <w:rPr>
                            <w:rFonts w:ascii="Cambria Math" w:hAnsi="Cambria Math"/>
                          </w:rPr>
                          <m:t>direct</m:t>
                        </m:r>
                      </m:sup>
                    </m:sSup>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m:rPr>
                            <m:scr m:val="script"/>
                          </m:rPr>
                          <w:rPr>
                            <w:rFonts w:ascii="Cambria Math" w:hAnsi="Cambria Math"/>
                          </w:rPr>
                          <m:t>R</m:t>
                        </m:r>
                      </m:e>
                      <m:sup>
                        <m:r>
                          <w:rPr>
                            <w:rFonts w:ascii="Cambria Math" w:hAnsi="Cambria Math"/>
                          </w:rPr>
                          <m:t>concept</m:t>
                        </m:r>
                      </m:sup>
                    </m:sSup>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729M</m:t>
                    </m:r>
                  </m:num>
                  <m:den>
                    <m:r>
                      <w:rPr>
                        <w:rFonts w:ascii="Cambria Math" w:hAnsi="Cambria Math"/>
                      </w:rPr>
                      <m:t>81M</m:t>
                    </m:r>
                  </m:den>
                </m:f>
                <m:r>
                  <w:rPr>
                    <w:rFonts w:ascii="Cambria Math" w:hAnsi="Cambria Math"/>
                  </w:rPr>
                  <m:t>=</m:t>
                </m:r>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sup>
                </m:sSub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6-4</m:t>
                    </m:r>
                  </m:sup>
                </m:sSup>
                <m:r>
                  <w:rPr>
                    <w:rFonts w:ascii="Cambria Math" w:hAnsi="Cambria Math"/>
                  </w:rPr>
                  <m:t>=9</m:t>
                </m:r>
              </m:oMath>
            </m:oMathPara>
          </w:p>
        </w:tc>
        <w:tc>
          <w:tcPr>
            <w:tcW w:w="505" w:type="pct"/>
            <w:vAlign w:val="center"/>
          </w:tcPr>
          <w:p w14:paraId="5DD7E0FB" w14:textId="39BEFA0A" w:rsidR="00D560CF" w:rsidRPr="005B0CA4" w:rsidRDefault="00D560CF" w:rsidP="0074602D">
            <w:pPr>
              <w:pStyle w:val="TableText"/>
              <w:rPr>
                <w:lang w:eastAsia="ja-JP"/>
              </w:rPr>
            </w:pPr>
            <w:bookmarkStart w:id="330" w:name="_Ref226213215"/>
            <w:r w:rsidRPr="005B0CA4">
              <w:t xml:space="preserve">( </w:t>
            </w:r>
            <w:r w:rsidRPr="005B0CA4">
              <w:fldChar w:fldCharType="begin"/>
            </w:r>
            <w:r w:rsidRPr="005B0CA4">
              <w:instrText xml:space="preserve"> SEQ ( \* ARABIC </w:instrText>
            </w:r>
            <w:r w:rsidRPr="005B0CA4">
              <w:fldChar w:fldCharType="separate"/>
            </w:r>
            <w:r w:rsidR="00CC67AF">
              <w:rPr>
                <w:noProof/>
              </w:rPr>
              <w:t>63</w:t>
            </w:r>
            <w:r w:rsidRPr="005B0CA4">
              <w:fldChar w:fldCharType="end"/>
            </w:r>
            <w:r w:rsidRPr="005B0CA4">
              <w:t xml:space="preserve"> )</w:t>
            </w:r>
            <w:bookmarkEnd w:id="330"/>
          </w:p>
        </w:tc>
      </w:tr>
    </w:tbl>
    <w:p w14:paraId="08CD63F3" w14:textId="09FEFE88" w:rsidR="00736416" w:rsidRPr="005B0CA4" w:rsidRDefault="00736416" w:rsidP="00D560CF">
      <w:pPr>
        <w:pStyle w:val="ParText"/>
      </w:pPr>
      <w:r w:rsidRPr="005B0CA4">
        <w:t xml:space="preserve">This result has a significant implication for system scalability. The marginal cost of adding a new intervention type </w:t>
      </w:r>
      <w:r w:rsidR="00B500B1" w:rsidRPr="005B0CA4">
        <w:t>(</w:t>
      </w:r>
      <w:r w:rsidRPr="005B0CA4">
        <w:t xml:space="preserve">the number of additional rules required to support a </w:t>
      </w:r>
      <w:r w:rsidRPr="005B0CA4">
        <w:lastRenderedPageBreak/>
        <w:t xml:space="preserve">new </w:t>
      </w:r>
      <m:oMath>
        <m:sSub>
          <m:sSubPr>
            <m:ctrlPr>
              <w:rPr>
                <w:rFonts w:ascii="Cambria Math" w:hAnsi="Cambria Math"/>
              </w:rPr>
            </m:ctrlPr>
          </m:sSubPr>
          <m:e>
            <m:r>
              <w:rPr>
                <w:rFonts w:ascii="Cambria Math" w:hAnsi="Cambria Math"/>
              </w:rPr>
              <m:t>π</m:t>
            </m:r>
          </m:e>
          <m:sub>
            <m:r>
              <w:rPr>
                <w:rFonts w:ascii="Cambria Math" w:hAnsi="Cambria Math"/>
              </w:rPr>
              <m:t>i,m</m:t>
            </m:r>
          </m:sub>
        </m:sSub>
      </m:oMath>
      <w:r w:rsidRPr="005B0CA4">
        <w:t>rule base</w:t>
      </w:r>
      <w:r w:rsidR="00B500B1" w:rsidRPr="005B0CA4">
        <w:t>)</w:t>
      </w:r>
      <w:r w:rsidRPr="005B0CA4">
        <w:t xml:space="preserve"> decreases from </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sup>
        </m:sSubSup>
        <m:r>
          <w:rPr>
            <w:rFonts w:ascii="Cambria Math" w:hAnsi="Cambria Math"/>
          </w:rPr>
          <m:t>=729</m:t>
        </m:r>
      </m:oMath>
      <w:r w:rsidR="007B2DF2" w:rsidRPr="005B0CA4">
        <w:rPr>
          <w:rFonts w:eastAsiaTheme="minorEastAsia"/>
        </w:rPr>
        <w:t xml:space="preserve"> </w:t>
      </w:r>
      <w:r w:rsidRPr="005B0CA4">
        <w:t xml:space="preserve">rules in direct inference to </w:t>
      </w:r>
      <m:oMath>
        <m:sSubSup>
          <m:sSubSupPr>
            <m:ctrlPr>
              <w:rPr>
                <w:rFonts w:ascii="Cambria Math" w:hAnsi="Cambria Math"/>
              </w:rPr>
            </m:ctrlPr>
          </m:sSubSupPr>
          <m:e>
            <m:r>
              <m:rPr>
                <m:scr m:val="script"/>
              </m:rPr>
              <w:rPr>
                <w:rFonts w:ascii="Cambria Math" w:hAnsi="Cambria Math"/>
              </w:rPr>
              <m:t>N</m:t>
            </m:r>
          </m:e>
          <m:sub>
            <m:r>
              <w:rPr>
                <w:rFonts w:ascii="Cambria Math" w:hAnsi="Cambria Math"/>
              </w:rPr>
              <m:t>μ</m:t>
            </m:r>
          </m:sub>
          <m:sup>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sup>
        </m:sSubSup>
        <m:r>
          <w:rPr>
            <w:rFonts w:ascii="Cambria Math" w:hAnsi="Cambria Math"/>
          </w:rPr>
          <m:t>=81</m:t>
        </m:r>
      </m:oMath>
      <w:r w:rsidR="00B500B1" w:rsidRPr="005B0CA4">
        <w:rPr>
          <w:rFonts w:eastAsiaTheme="minorEastAsia"/>
        </w:rPr>
        <w:t xml:space="preserve"> </w:t>
      </w:r>
      <w:r w:rsidRPr="005B0CA4">
        <w:t xml:space="preserve">rules in concept-mediated inference, a reduction of exactly 9. The system is therefore said to be marginally scalable with respect to the number of intervention types: each new intervention type can be supported by a compact, independently designable rule base operating in concept space, rather than a large rule base operating in raw feature space. </w:t>
      </w:r>
      <w:r w:rsidR="00D560CF" w:rsidRPr="005B0CA4">
        <w:fldChar w:fldCharType="begin"/>
      </w:r>
      <w:r w:rsidR="00D560CF" w:rsidRPr="005B0CA4">
        <w:instrText xml:space="preserve"> REF _Ref226213322 \h </w:instrText>
      </w:r>
      <w:r w:rsidR="00D560CF" w:rsidRPr="005B0CA4">
        <w:fldChar w:fldCharType="separate"/>
      </w:r>
      <w:r w:rsidR="00CC67AF" w:rsidRPr="005B0CA4">
        <w:t xml:space="preserve">Table </w:t>
      </w:r>
      <w:r w:rsidR="00CC67AF">
        <w:rPr>
          <w:noProof/>
        </w:rPr>
        <w:t>5</w:t>
      </w:r>
      <w:r w:rsidR="00CC67AF">
        <w:t>.</w:t>
      </w:r>
      <w:r w:rsidR="00CC67AF">
        <w:rPr>
          <w:noProof/>
        </w:rPr>
        <w:t>4</w:t>
      </w:r>
      <w:r w:rsidR="00D560CF" w:rsidRPr="005B0CA4">
        <w:fldChar w:fldCharType="end"/>
      </w:r>
      <w:r w:rsidRPr="005B0CA4">
        <w:t xml:space="preserve"> shows the total rule base sizes for representative values of </w:t>
      </w:r>
      <m:oMath>
        <m:r>
          <w:rPr>
            <w:rFonts w:ascii="Cambria Math" w:hAnsi="Cambria Math"/>
          </w:rPr>
          <m:t>M</m:t>
        </m:r>
      </m:oMath>
      <w:r w:rsidRPr="005B0CA4">
        <w:t xml:space="preserve">. </w:t>
      </w:r>
    </w:p>
    <w:p w14:paraId="41C2E440" w14:textId="50FE0262" w:rsidR="00D560CF" w:rsidRPr="005B0CA4" w:rsidRDefault="00D560CF" w:rsidP="00D560CF">
      <w:pPr>
        <w:pStyle w:val="Caption"/>
        <w:keepNext/>
      </w:pPr>
      <w:bookmarkStart w:id="331" w:name="_Ref226213322"/>
      <w:bookmarkStart w:id="332" w:name="_Toc226331731"/>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4</w:t>
      </w:r>
      <w:r w:rsidR="00E878B1">
        <w:fldChar w:fldCharType="end"/>
      </w:r>
      <w:bookmarkEnd w:id="331"/>
      <w:r w:rsidRPr="005B0CA4">
        <w:t xml:space="preserve"> Rule base complexity comparison </w:t>
      </w:r>
      <w:r w:rsidR="00097508" w:rsidRPr="005B0CA4">
        <w:t>of</w:t>
      </w:r>
      <w:r w:rsidRPr="005B0CA4">
        <w:t xml:space="preserve"> varying number of intervention</w:t>
      </w:r>
      <w:r w:rsidR="004D327C" w:rsidRPr="005B0CA4">
        <w:t>s</w:t>
      </w:r>
      <w:bookmarkEnd w:id="332"/>
    </w:p>
    <w:tbl>
      <w:tblPr>
        <w:tblStyle w:val="GridTable1Light"/>
        <w:tblW w:w="5000" w:type="pct"/>
        <w:tblLook w:val="04A0" w:firstRow="1" w:lastRow="0" w:firstColumn="1" w:lastColumn="0" w:noHBand="0" w:noVBand="1"/>
      </w:tblPr>
      <w:tblGrid>
        <w:gridCol w:w="2672"/>
        <w:gridCol w:w="1451"/>
        <w:gridCol w:w="1627"/>
        <w:gridCol w:w="2287"/>
      </w:tblGrid>
      <w:tr w:rsidR="00736416" w:rsidRPr="005B0CA4" w14:paraId="4A08ECE9" w14:textId="77777777" w:rsidTr="00FD30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2" w:type="pct"/>
            <w:hideMark/>
          </w:tcPr>
          <w:p w14:paraId="31272513" w14:textId="64C0C8C9" w:rsidR="00736416" w:rsidRPr="005B0CA4" w:rsidRDefault="00736416" w:rsidP="006652EA">
            <w:pPr>
              <w:pStyle w:val="TableText"/>
            </w:pPr>
            <w:r w:rsidRPr="005B0CA4">
              <w:t xml:space="preserve">Intervention types </w:t>
            </w:r>
            <m:oMath>
              <m:r>
                <m:rPr>
                  <m:sty m:val="bi"/>
                </m:rPr>
                <w:rPr>
                  <w:rFonts w:ascii="Cambria Math" w:hAnsi="Cambria Math"/>
                </w:rPr>
                <m:t>M</m:t>
              </m:r>
            </m:oMath>
          </w:p>
        </w:tc>
        <w:tc>
          <w:tcPr>
            <w:tcW w:w="903" w:type="pct"/>
            <w:hideMark/>
          </w:tcPr>
          <w:p w14:paraId="45C62923" w14:textId="5E95A8DC" w:rsidR="00736416" w:rsidRPr="005B0CA4" w:rsidRDefault="00736416" w:rsidP="006652EA">
            <w:pPr>
              <w:pStyle w:val="TableText"/>
              <w:cnfStyle w:val="100000000000" w:firstRow="1" w:lastRow="0" w:firstColumn="0" w:lastColumn="0" w:oddVBand="0" w:evenVBand="0" w:oddHBand="0" w:evenHBand="0" w:firstRowFirstColumn="0" w:firstRowLastColumn="0" w:lastRowFirstColumn="0" w:lastRowLastColumn="0"/>
            </w:pPr>
            <m:oMathPara>
              <m:oMath>
                <m:r>
                  <m:rPr>
                    <m:sty m:val="b"/>
                  </m:rPr>
                  <w:rPr>
                    <w:rFonts w:ascii="Cambria Math" w:hAnsi="Cambria Math"/>
                  </w:rPr>
                  <m:t>∥</m:t>
                </m:r>
                <m:sSup>
                  <m:sSupPr>
                    <m:ctrlPr>
                      <w:rPr>
                        <w:rFonts w:ascii="Cambria Math" w:hAnsi="Cambria Math"/>
                      </w:rPr>
                    </m:ctrlPr>
                  </m:sSupPr>
                  <m:e>
                    <m:r>
                      <m:rPr>
                        <m:scr m:val="script"/>
                        <m:sty m:val="bi"/>
                      </m:rPr>
                      <w:rPr>
                        <w:rFonts w:ascii="Cambria Math" w:hAnsi="Cambria Math"/>
                      </w:rPr>
                      <m:t>R</m:t>
                    </m:r>
                  </m:e>
                  <m:sup>
                    <m:r>
                      <m:rPr>
                        <m:sty m:val="bi"/>
                      </m:rPr>
                      <w:rPr>
                        <w:rFonts w:ascii="Cambria Math" w:hAnsi="Cambria Math"/>
                      </w:rPr>
                      <m:t>direct</m:t>
                    </m:r>
                  </m:sup>
                </m:sSup>
                <m:r>
                  <m:rPr>
                    <m:sty m:val="b"/>
                  </m:rPr>
                  <w:rPr>
                    <w:rFonts w:ascii="Cambria Math" w:hAnsi="Cambria Math"/>
                  </w:rPr>
                  <m:t>∥</m:t>
                </m:r>
              </m:oMath>
            </m:oMathPara>
          </w:p>
        </w:tc>
        <w:tc>
          <w:tcPr>
            <w:tcW w:w="1012" w:type="pct"/>
            <w:hideMark/>
          </w:tcPr>
          <w:p w14:paraId="5E24F862" w14:textId="7F7E3BB6" w:rsidR="00736416" w:rsidRPr="005B0CA4" w:rsidRDefault="00736416" w:rsidP="006652EA">
            <w:pPr>
              <w:pStyle w:val="TableText"/>
              <w:cnfStyle w:val="100000000000" w:firstRow="1" w:lastRow="0" w:firstColumn="0" w:lastColumn="0" w:oddVBand="0" w:evenVBand="0" w:oddHBand="0" w:evenHBand="0" w:firstRowFirstColumn="0" w:firstRowLastColumn="0" w:lastRowFirstColumn="0" w:lastRowLastColumn="0"/>
            </w:pPr>
            <m:oMathPara>
              <m:oMath>
                <m:r>
                  <m:rPr>
                    <m:sty m:val="b"/>
                  </m:rPr>
                  <w:rPr>
                    <w:rFonts w:ascii="Cambria Math" w:hAnsi="Cambria Math"/>
                  </w:rPr>
                  <m:t>∥</m:t>
                </m:r>
                <m:sSup>
                  <m:sSupPr>
                    <m:ctrlPr>
                      <w:rPr>
                        <w:rFonts w:ascii="Cambria Math" w:hAnsi="Cambria Math"/>
                      </w:rPr>
                    </m:ctrlPr>
                  </m:sSupPr>
                  <m:e>
                    <m:r>
                      <m:rPr>
                        <m:scr m:val="script"/>
                        <m:sty m:val="bi"/>
                      </m:rPr>
                      <w:rPr>
                        <w:rFonts w:ascii="Cambria Math" w:hAnsi="Cambria Math"/>
                      </w:rPr>
                      <m:t>R</m:t>
                    </m:r>
                  </m:e>
                  <m:sup>
                    <m:r>
                      <m:rPr>
                        <m:sty m:val="bi"/>
                      </m:rPr>
                      <w:rPr>
                        <w:rFonts w:ascii="Cambria Math" w:hAnsi="Cambria Math"/>
                      </w:rPr>
                      <m:t>concept</m:t>
                    </m:r>
                  </m:sup>
                </m:sSup>
                <m:r>
                  <m:rPr>
                    <m:sty m:val="b"/>
                  </m:rPr>
                  <w:rPr>
                    <w:rFonts w:ascii="Cambria Math" w:hAnsi="Cambria Math"/>
                  </w:rPr>
                  <m:t>∥</m:t>
                </m:r>
              </m:oMath>
            </m:oMathPara>
          </w:p>
        </w:tc>
        <w:tc>
          <w:tcPr>
            <w:tcW w:w="1423" w:type="pct"/>
            <w:hideMark/>
          </w:tcPr>
          <w:p w14:paraId="4B59AB2E" w14:textId="4381FFD8" w:rsidR="00736416" w:rsidRPr="005B0CA4" w:rsidRDefault="00736416" w:rsidP="006652EA">
            <w:pPr>
              <w:pStyle w:val="TableText"/>
              <w:cnfStyle w:val="100000000000" w:firstRow="1" w:lastRow="0" w:firstColumn="0" w:lastColumn="0" w:oddVBand="0" w:evenVBand="0" w:oddHBand="0" w:evenHBand="0" w:firstRowFirstColumn="0" w:firstRowLastColumn="0" w:lastRowFirstColumn="0" w:lastRowLastColumn="0"/>
            </w:pPr>
            <w:r w:rsidRPr="005B0CA4">
              <w:t xml:space="preserve">Reduction ratio </w:t>
            </w:r>
            <m:oMath>
              <m:r>
                <m:rPr>
                  <m:sty m:val="bi"/>
                </m:rPr>
                <w:rPr>
                  <w:rFonts w:ascii="Cambria Math" w:hAnsi="Cambria Math"/>
                </w:rPr>
                <m:t>ρ</m:t>
              </m:r>
            </m:oMath>
          </w:p>
        </w:tc>
      </w:tr>
      <w:tr w:rsidR="00736416" w:rsidRPr="005B0CA4" w14:paraId="46FE305C" w14:textId="77777777" w:rsidTr="00FD309B">
        <w:tc>
          <w:tcPr>
            <w:cnfStyle w:val="001000000000" w:firstRow="0" w:lastRow="0" w:firstColumn="1" w:lastColumn="0" w:oddVBand="0" w:evenVBand="0" w:oddHBand="0" w:evenHBand="0" w:firstRowFirstColumn="0" w:firstRowLastColumn="0" w:lastRowFirstColumn="0" w:lastRowLastColumn="0"/>
            <w:tcW w:w="1662" w:type="pct"/>
            <w:hideMark/>
          </w:tcPr>
          <w:p w14:paraId="53758162" w14:textId="77777777" w:rsidR="00736416" w:rsidRPr="005B0CA4" w:rsidRDefault="00736416" w:rsidP="006652EA">
            <w:pPr>
              <w:pStyle w:val="TableText"/>
            </w:pPr>
            <w:r w:rsidRPr="005B0CA4">
              <w:t>1</w:t>
            </w:r>
          </w:p>
        </w:tc>
        <w:tc>
          <w:tcPr>
            <w:tcW w:w="903" w:type="pct"/>
            <w:hideMark/>
          </w:tcPr>
          <w:p w14:paraId="5DF1652A"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729</w:t>
            </w:r>
          </w:p>
        </w:tc>
        <w:tc>
          <w:tcPr>
            <w:tcW w:w="1012" w:type="pct"/>
            <w:hideMark/>
          </w:tcPr>
          <w:p w14:paraId="10C2F0ED"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81</w:t>
            </w:r>
          </w:p>
        </w:tc>
        <w:tc>
          <w:tcPr>
            <w:tcW w:w="1423" w:type="pct"/>
            <w:hideMark/>
          </w:tcPr>
          <w:p w14:paraId="21A16075"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9.0</w:t>
            </w:r>
          </w:p>
        </w:tc>
      </w:tr>
      <w:tr w:rsidR="00736416" w:rsidRPr="005B0CA4" w14:paraId="5F6946ED" w14:textId="77777777" w:rsidTr="00FD309B">
        <w:tc>
          <w:tcPr>
            <w:cnfStyle w:val="001000000000" w:firstRow="0" w:lastRow="0" w:firstColumn="1" w:lastColumn="0" w:oddVBand="0" w:evenVBand="0" w:oddHBand="0" w:evenHBand="0" w:firstRowFirstColumn="0" w:firstRowLastColumn="0" w:lastRowFirstColumn="0" w:lastRowLastColumn="0"/>
            <w:tcW w:w="1662" w:type="pct"/>
            <w:hideMark/>
          </w:tcPr>
          <w:p w14:paraId="20921AAE" w14:textId="77777777" w:rsidR="00736416" w:rsidRPr="005B0CA4" w:rsidRDefault="00736416" w:rsidP="006652EA">
            <w:pPr>
              <w:pStyle w:val="TableText"/>
            </w:pPr>
            <w:r w:rsidRPr="005B0CA4">
              <w:t>3</w:t>
            </w:r>
          </w:p>
        </w:tc>
        <w:tc>
          <w:tcPr>
            <w:tcW w:w="903" w:type="pct"/>
            <w:hideMark/>
          </w:tcPr>
          <w:p w14:paraId="20165636"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2187</w:t>
            </w:r>
          </w:p>
        </w:tc>
        <w:tc>
          <w:tcPr>
            <w:tcW w:w="1012" w:type="pct"/>
            <w:hideMark/>
          </w:tcPr>
          <w:p w14:paraId="13F616A8"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243</w:t>
            </w:r>
          </w:p>
        </w:tc>
        <w:tc>
          <w:tcPr>
            <w:tcW w:w="1423" w:type="pct"/>
            <w:hideMark/>
          </w:tcPr>
          <w:p w14:paraId="62CFF7FB"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9.0</w:t>
            </w:r>
          </w:p>
        </w:tc>
      </w:tr>
      <w:tr w:rsidR="00736416" w:rsidRPr="005B0CA4" w14:paraId="6002979B" w14:textId="77777777" w:rsidTr="00FD309B">
        <w:tc>
          <w:tcPr>
            <w:cnfStyle w:val="001000000000" w:firstRow="0" w:lastRow="0" w:firstColumn="1" w:lastColumn="0" w:oddVBand="0" w:evenVBand="0" w:oddHBand="0" w:evenHBand="0" w:firstRowFirstColumn="0" w:firstRowLastColumn="0" w:lastRowFirstColumn="0" w:lastRowLastColumn="0"/>
            <w:tcW w:w="1662" w:type="pct"/>
            <w:hideMark/>
          </w:tcPr>
          <w:p w14:paraId="64D2DDC5" w14:textId="77777777" w:rsidR="00736416" w:rsidRPr="005B0CA4" w:rsidRDefault="00736416" w:rsidP="006652EA">
            <w:pPr>
              <w:pStyle w:val="TableText"/>
            </w:pPr>
            <w:r w:rsidRPr="005B0CA4">
              <w:t>5</w:t>
            </w:r>
          </w:p>
        </w:tc>
        <w:tc>
          <w:tcPr>
            <w:tcW w:w="903" w:type="pct"/>
            <w:hideMark/>
          </w:tcPr>
          <w:p w14:paraId="0892A915"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3645</w:t>
            </w:r>
          </w:p>
        </w:tc>
        <w:tc>
          <w:tcPr>
            <w:tcW w:w="1012" w:type="pct"/>
            <w:hideMark/>
          </w:tcPr>
          <w:p w14:paraId="7D6D4E49"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405</w:t>
            </w:r>
          </w:p>
        </w:tc>
        <w:tc>
          <w:tcPr>
            <w:tcW w:w="1423" w:type="pct"/>
            <w:hideMark/>
          </w:tcPr>
          <w:p w14:paraId="6561478B"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9.0</w:t>
            </w:r>
          </w:p>
        </w:tc>
      </w:tr>
      <w:tr w:rsidR="00736416" w:rsidRPr="005B0CA4" w14:paraId="209707D3" w14:textId="77777777" w:rsidTr="00FD309B">
        <w:tc>
          <w:tcPr>
            <w:cnfStyle w:val="001000000000" w:firstRow="0" w:lastRow="0" w:firstColumn="1" w:lastColumn="0" w:oddVBand="0" w:evenVBand="0" w:oddHBand="0" w:evenHBand="0" w:firstRowFirstColumn="0" w:firstRowLastColumn="0" w:lastRowFirstColumn="0" w:lastRowLastColumn="0"/>
            <w:tcW w:w="1662" w:type="pct"/>
            <w:hideMark/>
          </w:tcPr>
          <w:p w14:paraId="5E7EF5AA" w14:textId="77777777" w:rsidR="00736416" w:rsidRPr="005B0CA4" w:rsidRDefault="00736416" w:rsidP="006652EA">
            <w:pPr>
              <w:pStyle w:val="TableText"/>
            </w:pPr>
            <w:r w:rsidRPr="005B0CA4">
              <w:t>10</w:t>
            </w:r>
          </w:p>
        </w:tc>
        <w:tc>
          <w:tcPr>
            <w:tcW w:w="903" w:type="pct"/>
            <w:hideMark/>
          </w:tcPr>
          <w:p w14:paraId="47A36B3A"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7290</w:t>
            </w:r>
          </w:p>
        </w:tc>
        <w:tc>
          <w:tcPr>
            <w:tcW w:w="1012" w:type="pct"/>
            <w:hideMark/>
          </w:tcPr>
          <w:p w14:paraId="63555C32"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810</w:t>
            </w:r>
          </w:p>
        </w:tc>
        <w:tc>
          <w:tcPr>
            <w:tcW w:w="1423" w:type="pct"/>
            <w:hideMark/>
          </w:tcPr>
          <w:p w14:paraId="5CBED8FB"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pPr>
            <w:r w:rsidRPr="005B0CA4">
              <w:t>9.0</w:t>
            </w:r>
          </w:p>
        </w:tc>
      </w:tr>
      <w:tr w:rsidR="00736416" w:rsidRPr="005B0CA4" w14:paraId="78EC27BD" w14:textId="77777777" w:rsidTr="00FD309B">
        <w:tc>
          <w:tcPr>
            <w:cnfStyle w:val="001000000000" w:firstRow="0" w:lastRow="0" w:firstColumn="1" w:lastColumn="0" w:oddVBand="0" w:evenVBand="0" w:oddHBand="0" w:evenHBand="0" w:firstRowFirstColumn="0" w:firstRowLastColumn="0" w:lastRowFirstColumn="0" w:lastRowLastColumn="0"/>
            <w:tcW w:w="1662" w:type="pct"/>
            <w:hideMark/>
          </w:tcPr>
          <w:p w14:paraId="5D14000B" w14:textId="6C60D4E9" w:rsidR="00736416" w:rsidRPr="005B0CA4" w:rsidRDefault="00736416" w:rsidP="006652EA">
            <w:pPr>
              <w:pStyle w:val="TableText"/>
              <w:rPr>
                <w:rFonts w:eastAsiaTheme="minorEastAsia"/>
              </w:rPr>
            </w:pPr>
            <w:r w:rsidRPr="005B0CA4">
              <w:rPr>
                <w:rFonts w:ascii="Cambria Math" w:eastAsiaTheme="minorEastAsia" w:hAnsi="Cambria Math" w:cs="Cambria Math"/>
              </w:rPr>
              <w:t>𝑀</w:t>
            </w:r>
          </w:p>
        </w:tc>
        <w:tc>
          <w:tcPr>
            <w:tcW w:w="903" w:type="pct"/>
            <w:hideMark/>
          </w:tcPr>
          <w:p w14:paraId="63529064" w14:textId="1350B276"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rPr>
                <w:rFonts w:eastAsiaTheme="minorEastAsia"/>
              </w:rPr>
            </w:pPr>
            <w:r w:rsidRPr="005B0CA4">
              <w:rPr>
                <w:rFonts w:eastAsiaTheme="minorEastAsia"/>
              </w:rPr>
              <w:t>729</w:t>
            </w:r>
            <w:r w:rsidRPr="005B0CA4">
              <w:rPr>
                <w:rFonts w:ascii="Cambria Math" w:eastAsiaTheme="minorEastAsia" w:hAnsi="Cambria Math" w:cs="Cambria Math"/>
              </w:rPr>
              <w:t>𝑀</w:t>
            </w:r>
          </w:p>
        </w:tc>
        <w:tc>
          <w:tcPr>
            <w:tcW w:w="1012" w:type="pct"/>
            <w:hideMark/>
          </w:tcPr>
          <w:p w14:paraId="717A49D5" w14:textId="7719EC5B"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rPr>
                <w:rFonts w:eastAsiaTheme="minorEastAsia"/>
              </w:rPr>
            </w:pPr>
            <w:r w:rsidRPr="005B0CA4">
              <w:rPr>
                <w:rFonts w:eastAsiaTheme="minorEastAsia"/>
              </w:rPr>
              <w:t>81</w:t>
            </w:r>
            <w:r w:rsidRPr="005B0CA4">
              <w:rPr>
                <w:rFonts w:ascii="Cambria Math" w:eastAsiaTheme="minorEastAsia" w:hAnsi="Cambria Math" w:cs="Cambria Math"/>
              </w:rPr>
              <w:t>𝑀</w:t>
            </w:r>
          </w:p>
        </w:tc>
        <w:tc>
          <w:tcPr>
            <w:tcW w:w="1423" w:type="pct"/>
            <w:hideMark/>
          </w:tcPr>
          <w:p w14:paraId="7B6F53BB" w14:textId="77777777" w:rsidR="00736416" w:rsidRPr="005B0CA4" w:rsidRDefault="00736416" w:rsidP="006652EA">
            <w:pPr>
              <w:pStyle w:val="TableText"/>
              <w:cnfStyle w:val="000000000000" w:firstRow="0" w:lastRow="0" w:firstColumn="0" w:lastColumn="0" w:oddVBand="0" w:evenVBand="0" w:oddHBand="0" w:evenHBand="0" w:firstRowFirstColumn="0" w:firstRowLastColumn="0" w:lastRowFirstColumn="0" w:lastRowLastColumn="0"/>
              <w:rPr>
                <w:rFonts w:eastAsiaTheme="minorEastAsia"/>
              </w:rPr>
            </w:pPr>
            <w:r w:rsidRPr="005B0CA4">
              <w:rPr>
                <w:rFonts w:eastAsiaTheme="minorEastAsia"/>
              </w:rPr>
              <w:t>9.0</w:t>
            </w:r>
          </w:p>
        </w:tc>
      </w:tr>
    </w:tbl>
    <w:p w14:paraId="17819962" w14:textId="77777777" w:rsidR="006E15C5" w:rsidRPr="005B0CA4" w:rsidRDefault="006E15C5" w:rsidP="006E15C5">
      <w:pPr>
        <w:pStyle w:val="ParText"/>
      </w:pPr>
    </w:p>
    <w:p w14:paraId="19E2FA7F" w14:textId="77777777" w:rsidR="007B2DF2" w:rsidRPr="005B0CA4" w:rsidRDefault="00736416" w:rsidP="006E15C5">
      <w:pPr>
        <w:pStyle w:val="ParText"/>
      </w:pPr>
      <w:r w:rsidRPr="005B0CA4">
        <w:rPr>
          <w:b/>
          <w:bCs/>
        </w:rPr>
        <w:t>Remark 5.1</w:t>
      </w:r>
      <w:r w:rsidRPr="005B0CA4">
        <w:t xml:space="preserve"> </w:t>
      </w:r>
      <w:r w:rsidRPr="005B0CA4">
        <w:rPr>
          <w:b/>
          <w:bCs/>
        </w:rPr>
        <w:t>(Knowledge Engineering Modularity):</w:t>
      </w:r>
      <w:r w:rsidR="00FD309B" w:rsidRPr="005B0CA4">
        <w:t xml:space="preserve"> </w:t>
      </w:r>
      <w:r w:rsidRPr="005B0CA4">
        <w:t xml:space="preserve">An important secondary benefit of concept abstraction concerns the process of rule base construction and validation. In direct fuzzy inference, the </w:t>
      </w:r>
      <m:oMath>
        <m:r>
          <w:rPr>
            <w:rFonts w:ascii="Cambria Math" w:hAnsi="Cambria Math"/>
          </w:rPr>
          <m:t>729M</m:t>
        </m:r>
      </m:oMath>
      <w:r w:rsidR="00B500B1" w:rsidRPr="005B0CA4">
        <w:rPr>
          <w:rFonts w:eastAsiaTheme="minorEastAsia"/>
        </w:rPr>
        <w:t xml:space="preserve"> </w:t>
      </w:r>
      <w:r w:rsidRPr="005B0CA4">
        <w:t xml:space="preserve">rules must be defined over combinations of raw feature values such as </w:t>
      </w:r>
      <w:r w:rsidRPr="005B0CA4">
        <w:rPr>
          <w:b/>
          <w:bCs/>
        </w:rPr>
        <w:t>"if fire intensity is High AND fuel load is Medium AND spread potential is Low AND asset exposure is High AND accessibility is Medium AND temporal urgency is High THEN...".</w:t>
      </w:r>
      <w:r w:rsidRPr="005B0CA4">
        <w:t xml:space="preserve"> </w:t>
      </w:r>
    </w:p>
    <w:p w14:paraId="3851467C" w14:textId="77777777" w:rsidR="007D0066" w:rsidRPr="005B0CA4" w:rsidRDefault="00736416" w:rsidP="006E15C5">
      <w:pPr>
        <w:pStyle w:val="ParText"/>
      </w:pPr>
      <w:r w:rsidRPr="005B0CA4">
        <w:t xml:space="preserve">Such rules are difficult for human domain experts to evaluate and validate because the linguistic terms are defined over physically heterogeneous variables that are not directly comparable. In concept-mediated inference, the </w:t>
      </w:r>
      <m:oMath>
        <m:r>
          <w:rPr>
            <w:rFonts w:ascii="Cambria Math" w:hAnsi="Cambria Math"/>
          </w:rPr>
          <m:t>81 M</m:t>
        </m:r>
      </m:oMath>
      <w:r w:rsidR="007B2DF2" w:rsidRPr="005B0CA4">
        <w:rPr>
          <w:rFonts w:eastAsiaTheme="minorEastAsia"/>
        </w:rPr>
        <w:t xml:space="preserve"> </w:t>
      </w:r>
      <w:r w:rsidRPr="005B0CA4">
        <w:t xml:space="preserve">rules are defined over operationally meaningful concepts such as </w:t>
      </w:r>
      <w:r w:rsidRPr="005B0CA4">
        <w:rPr>
          <w:b/>
          <w:bCs/>
        </w:rPr>
        <w:t>"if Fire Threat Level is High AND Suppression Feasibility is Low AND Asset Exposure Risk is High AND Intervention Urgency is High THEN deploy maximum suppression resources."</w:t>
      </w:r>
      <w:r w:rsidRPr="005B0CA4">
        <w:t xml:space="preserve"> </w:t>
      </w:r>
    </w:p>
    <w:p w14:paraId="7CE8EC2B" w14:textId="59840218" w:rsidR="00736416" w:rsidRPr="005B0CA4" w:rsidRDefault="00736416" w:rsidP="006E15C5">
      <w:pPr>
        <w:pStyle w:val="ParText"/>
      </w:pPr>
      <w:r w:rsidRPr="005B0CA4">
        <w:lastRenderedPageBreak/>
        <w:t xml:space="preserve">These rules correspond directly to the operational reasoning vocabulary of wildfire incident commanders, enabling expert validation and iterative refinement within the operational planning process. </w:t>
      </w:r>
    </w:p>
    <w:p w14:paraId="764BEB04" w14:textId="22786F40" w:rsidR="007D0066" w:rsidRPr="005B0CA4" w:rsidRDefault="00736416" w:rsidP="006E15C5">
      <w:pPr>
        <w:pStyle w:val="ParText"/>
      </w:pPr>
      <w:r w:rsidRPr="005B0CA4">
        <w:rPr>
          <w:b/>
          <w:bCs/>
        </w:rPr>
        <w:t>Remark 5.2 (Shared Feature Contribution)</w:t>
      </w:r>
      <w:r w:rsidR="00FD309B" w:rsidRPr="005B0CA4">
        <w:rPr>
          <w:b/>
          <w:bCs/>
        </w:rPr>
        <w:t>:</w:t>
      </w:r>
      <w:r w:rsidRPr="005B0CA4">
        <w:t xml:space="preserve"> Feature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B500B1" w:rsidRPr="005B0CA4">
        <w:rPr>
          <w:rFonts w:eastAsiaTheme="minorEastAsia"/>
        </w:rPr>
        <w:t xml:space="preserve"> </w:t>
      </w:r>
      <w:r w:rsidRPr="005B0CA4">
        <w:t xml:space="preserve">(spread potential) contributes to both concept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A744CC">
        <w:rPr>
          <w:rFonts w:eastAsiaTheme="minorEastAsia"/>
        </w:rPr>
        <w:t xml:space="preserve"> </w:t>
      </w:r>
      <w:r w:rsidRPr="005B0CA4">
        <w:t xml:space="preserve">and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5B0CA4">
        <w:t>, with different semantic roles and different weights in each context. This shared contribution is not redundant but reflects the dual operational significance of spread potential identified in Section</w:t>
      </w:r>
      <w:r w:rsidR="00A744CC">
        <w:t xml:space="preserve"> 5.1.2</w:t>
      </w:r>
      <w:r w:rsidRPr="005B0CA4">
        <w:t xml:space="preserve">. </w:t>
      </w:r>
    </w:p>
    <w:p w14:paraId="0EB93073" w14:textId="6CF46176" w:rsidR="00736416" w:rsidRPr="005B0CA4" w:rsidRDefault="00736416" w:rsidP="006E15C5">
      <w:pPr>
        <w:pStyle w:val="ParText"/>
      </w:pPr>
      <w:r w:rsidRPr="005B0CA4">
        <w:t>The concept abstraction layer correctly encodes this dual role by constructing two distinct concept values from the same feature membership input, which would be impossible in a direct feature-to-decision mapping without explicitly encoding the duality in the rule base structure.</w:t>
      </w:r>
    </w:p>
    <w:p w14:paraId="7D9878AF" w14:textId="797E189E" w:rsidR="0028227D" w:rsidRPr="005B0CA4" w:rsidRDefault="0028227D" w:rsidP="0028227D">
      <w:pPr>
        <w:pStyle w:val="Heading2"/>
      </w:pPr>
      <w:bookmarkStart w:id="333" w:name="_Ref226226852"/>
      <w:bookmarkStart w:id="334" w:name="_Toc226331671"/>
      <w:r w:rsidRPr="005B0CA4">
        <w:t>Rule Base Specification</w:t>
      </w:r>
      <w:bookmarkEnd w:id="333"/>
      <w:bookmarkEnd w:id="334"/>
    </w:p>
    <w:p w14:paraId="071551F3" w14:textId="7C7BDB0C" w:rsidR="008E57AF" w:rsidRPr="005B0CA4" w:rsidRDefault="008E57AF" w:rsidP="008E57AF">
      <w:pPr>
        <w:pStyle w:val="ParText"/>
      </w:pPr>
      <w:r w:rsidRPr="005B0CA4">
        <w:t xml:space="preserve">The concept construction mechanism and the local decision mappings defined in Section </w:t>
      </w:r>
      <w:r w:rsidR="005E3AEB" w:rsidRPr="005B0CA4">
        <w:fldChar w:fldCharType="begin"/>
      </w:r>
      <w:r w:rsidR="005E3AEB" w:rsidRPr="005B0CA4">
        <w:instrText xml:space="preserve"> REF _Ref226196492 \r \h </w:instrText>
      </w:r>
      <w:r w:rsidR="005E3AEB" w:rsidRPr="005B0CA4">
        <w:fldChar w:fldCharType="separate"/>
      </w:r>
      <w:r w:rsidR="00CC67AF">
        <w:t>5.2</w:t>
      </w:r>
      <w:r w:rsidR="005E3AEB" w:rsidRPr="005B0CA4">
        <w:fldChar w:fldCharType="end"/>
      </w:r>
      <w:r w:rsidRPr="005B0CA4">
        <w:t xml:space="preserve"> both rely on structured rule bases that encode operational knowledge in formal linguistic form. Th</w:t>
      </w:r>
      <w:r w:rsidR="00423011" w:rsidRPr="005B0CA4">
        <w:t>is</w:t>
      </w:r>
      <w:r w:rsidRPr="005B0CA4">
        <w:t xml:space="preserve"> section specifies </w:t>
      </w:r>
      <w:r w:rsidR="00A9676A" w:rsidRPr="005B0CA4">
        <w:t>these rule</w:t>
      </w:r>
      <w:r w:rsidRPr="005B0CA4">
        <w:t xml:space="preserve"> </w:t>
      </w:r>
      <w:r w:rsidR="00A9676A" w:rsidRPr="005B0CA4">
        <w:t>base</w:t>
      </w:r>
      <w:r w:rsidR="00354306">
        <w:t>s</w:t>
      </w:r>
      <w:r w:rsidRPr="005B0CA4">
        <w:t xml:space="preserve"> in their entirety.</w:t>
      </w:r>
    </w:p>
    <w:p w14:paraId="57F57FBD" w14:textId="2E7DC26E" w:rsidR="008E57AF" w:rsidRPr="005B0CA4" w:rsidRDefault="008E57AF" w:rsidP="009529FC">
      <w:pPr>
        <w:pStyle w:val="Heading3"/>
      </w:pPr>
      <w:bookmarkStart w:id="335" w:name="_Ref226215221"/>
      <w:bookmarkStart w:id="336" w:name="_Toc226331672"/>
      <w:r w:rsidRPr="005B0CA4">
        <w:t>Concept Construction Rule Base</w:t>
      </w:r>
      <w:bookmarkEnd w:id="335"/>
      <w:bookmarkEnd w:id="336"/>
    </w:p>
    <w:p w14:paraId="003252CD" w14:textId="3148DCA2" w:rsidR="008E57AF" w:rsidRPr="005B0CA4" w:rsidRDefault="008E57AF" w:rsidP="008E57AF">
      <w:pPr>
        <w:pStyle w:val="ParText"/>
      </w:pPr>
      <w:r w:rsidRPr="005B0CA4">
        <w:t xml:space="preserve">Although the concept construction formulas presented in Section </w:t>
      </w:r>
      <w:r w:rsidR="00A9676A" w:rsidRPr="005B0CA4">
        <w:fldChar w:fldCharType="begin"/>
      </w:r>
      <w:r w:rsidR="00A9676A" w:rsidRPr="005B0CA4">
        <w:instrText xml:space="preserve"> REF _Ref226207182 \r \h </w:instrText>
      </w:r>
      <w:r w:rsidR="00A9676A" w:rsidRPr="005B0CA4">
        <w:fldChar w:fldCharType="separate"/>
      </w:r>
      <w:r w:rsidR="00CC67AF">
        <w:t>5.2.3</w:t>
      </w:r>
      <w:r w:rsidR="00A9676A" w:rsidRPr="005B0CA4">
        <w:fldChar w:fldCharType="end"/>
      </w:r>
      <w:r w:rsidRPr="005B0CA4">
        <w:t xml:space="preserve"> define the weighted aggregation mechanism formally, the rule base provides an equivalent and complementary representation that makes the reasoning process transparent and inspectable by human operators. Each concept is defined by a set of IF-THEN rules in which the antecedent specifies linguistic conditions on fuzzified </w:t>
      </w:r>
      <w:r w:rsidR="00A9676A" w:rsidRPr="005B0CA4">
        <w:t>features,</w:t>
      </w:r>
      <w:r w:rsidRPr="005B0CA4">
        <w:t xml:space="preserve"> and the consequent specifies the resulting concept activation level. The rule base and the weighted aggregation formula are consistent representations of the same mapping; the rule base form supports human validation and explainability, while the formula form supports efficient computation.</w:t>
      </w:r>
    </w:p>
    <w:p w14:paraId="259F2D7C" w14:textId="167C474C" w:rsidR="008E57AF" w:rsidRPr="005B0CA4" w:rsidRDefault="008E57AF" w:rsidP="009529FC">
      <w:pPr>
        <w:pStyle w:val="Heading4"/>
      </w:pPr>
      <w:r w:rsidRPr="005B0CA4">
        <w:lastRenderedPageBreak/>
        <w:t xml:space="preserve">Concept Construction Rules for Fire Threat Level </w:t>
      </w:r>
    </w:p>
    <w:p w14:paraId="513C0EC1" w14:textId="5DFEF631" w:rsidR="00F93931" w:rsidRPr="005B0CA4" w:rsidRDefault="008E57AF" w:rsidP="00F93931">
      <w:pPr>
        <w:pStyle w:val="ParText"/>
      </w:pPr>
      <w:r w:rsidRPr="005B0CA4">
        <w:t xml:space="preserve">The concept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5B0CA4">
        <w:t xml:space="preserve">reflects the severity of the fire threat at a grid cell </w:t>
      </w:r>
      <m:oMath>
        <m:r>
          <m:rPr>
            <m:sty m:val="p"/>
          </m:rPr>
          <w:rPr>
            <w:rFonts w:ascii="Cambria Math" w:hAnsi="Cambria Math"/>
          </w:rPr>
          <m:t>(x,y)</m:t>
        </m:r>
      </m:oMath>
      <w:r w:rsidRPr="005B0CA4">
        <w:t>, drawing from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5B0CA4">
        <w:t>) and spread potential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Pr="005B0CA4">
        <w:t xml:space="preserve">). Nine rules cover all combinations of the two input terms. The rules are presented in Table 5.5. </w:t>
      </w:r>
      <w:r w:rsidR="00F93931" w:rsidRPr="005B0CA4">
        <w:t xml:space="preserve">The output term "Very High" corresponds to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oMath>
      <w:r w:rsidR="00F93931" w:rsidRPr="005B0CA4">
        <w:t xml:space="preserve">and "Very Low" to </w:t>
      </w: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m:t>
        </m:r>
      </m:oMath>
      <w:r w:rsidR="00F93931" w:rsidRPr="005B0CA4">
        <w:t xml:space="preserve">, with intermediate terms mapped uniformly across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F93931" w:rsidRPr="005B0CA4">
        <w:t xml:space="preserve">. The asymmetry between R1.3 and R1.7 reflects the operational judgment that high fire intensity with low spread is still a Medium threat (sustained combustion at fixed location requires attention), whereas low intensity with high spread is also a Medium threat (fast-moving but low-energy fire front). Both conditions warrant monitoring and preparatory action but not immediate maximum-priority response. </w:t>
      </w:r>
    </w:p>
    <w:p w14:paraId="3C3351F5" w14:textId="2B4C2DE8" w:rsidR="00A9676A" w:rsidRPr="005B0CA4" w:rsidRDefault="00A9676A" w:rsidP="00A9676A">
      <w:pPr>
        <w:pStyle w:val="Caption"/>
        <w:keepNext/>
      </w:pPr>
      <w:bookmarkStart w:id="337" w:name="_Toc226331732"/>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5</w:t>
      </w:r>
      <w:r w:rsidR="00E878B1">
        <w:fldChar w:fldCharType="end"/>
      </w:r>
      <w:r w:rsidRPr="005B0CA4">
        <w:t xml:space="preserve"> Rule base for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sidR="006121E4" w:rsidRPr="005B0CA4">
        <w:t xml:space="preserve"> </w:t>
      </w:r>
      <w:r w:rsidRPr="005B0CA4">
        <w:t>: Fire Threat Level</w:t>
      </w:r>
      <w:bookmarkEnd w:id="337"/>
    </w:p>
    <w:tbl>
      <w:tblPr>
        <w:tblStyle w:val="GridTable1Light"/>
        <w:tblW w:w="0" w:type="auto"/>
        <w:jc w:val="center"/>
        <w:tblLook w:val="04A0" w:firstRow="1" w:lastRow="0" w:firstColumn="1" w:lastColumn="0" w:noHBand="0" w:noVBand="1"/>
      </w:tblPr>
      <w:tblGrid>
        <w:gridCol w:w="696"/>
        <w:gridCol w:w="1030"/>
        <w:gridCol w:w="1192"/>
        <w:gridCol w:w="1350"/>
      </w:tblGrid>
      <w:tr w:rsidR="008E57AF" w:rsidRPr="005B0CA4" w14:paraId="20EC7111" w14:textId="77777777" w:rsidTr="007D00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30A19A" w14:textId="77777777" w:rsidR="008E57AF" w:rsidRPr="005B0CA4" w:rsidRDefault="008E57AF" w:rsidP="00A9676A">
            <w:pPr>
              <w:pStyle w:val="TableText"/>
            </w:pPr>
            <w:r w:rsidRPr="005B0CA4">
              <w:t>Rule</w:t>
            </w:r>
          </w:p>
        </w:tc>
        <w:tc>
          <w:tcPr>
            <w:tcW w:w="0" w:type="auto"/>
            <w:hideMark/>
          </w:tcPr>
          <w:p w14:paraId="2DB47966" w14:textId="13BC1CBB" w:rsidR="008E57AF" w:rsidRPr="005B0CA4" w:rsidRDefault="008E57AF" w:rsidP="00A9676A">
            <w:pPr>
              <w:pStyle w:val="TableText"/>
              <w:cnfStyle w:val="100000000000" w:firstRow="1" w:lastRow="0" w:firstColumn="0" w:lastColumn="0" w:oddVBand="0" w:evenVBand="0" w:oddHBand="0" w:evenHBand="0" w:firstRowFirstColumn="0" w:firstRowLastColumn="0" w:lastRowFirstColumn="0" w:lastRowLastColumn="0"/>
            </w:pPr>
            <w:r w:rsidRPr="005B0CA4">
              <w:t xml:space="preserve">IF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m:t>
                  </m:r>
                </m:sub>
              </m:sSub>
            </m:oMath>
            <w:r w:rsidRPr="005B0CA4">
              <w:t xml:space="preserve">is </w:t>
            </w:r>
          </w:p>
        </w:tc>
        <w:tc>
          <w:tcPr>
            <w:tcW w:w="0" w:type="auto"/>
            <w:hideMark/>
          </w:tcPr>
          <w:p w14:paraId="7FA1F978" w14:textId="25AB4D41" w:rsidR="008E57AF" w:rsidRPr="005B0CA4" w:rsidRDefault="008E57AF" w:rsidP="00A9676A">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3</m:t>
                  </m:r>
                </m:sub>
              </m:sSub>
            </m:oMath>
            <w:r w:rsidRPr="005B0CA4">
              <w:t xml:space="preserve">is </w:t>
            </w:r>
          </w:p>
        </w:tc>
        <w:tc>
          <w:tcPr>
            <w:tcW w:w="0" w:type="auto"/>
            <w:hideMark/>
          </w:tcPr>
          <w:p w14:paraId="03EC7260" w14:textId="2455087C" w:rsidR="008E57AF" w:rsidRPr="005B0CA4" w:rsidRDefault="008E57AF" w:rsidP="00A9676A">
            <w:pPr>
              <w:pStyle w:val="TableText"/>
              <w:cnfStyle w:val="100000000000" w:firstRow="1" w:lastRow="0" w:firstColumn="0" w:lastColumn="0" w:oddVBand="0" w:evenVBand="0" w:oddHBand="0" w:evenHBand="0" w:firstRowFirstColumn="0" w:firstRowLastColumn="0" w:lastRowFirstColumn="0" w:lastRowLastColumn="0"/>
            </w:pPr>
            <w:r w:rsidRPr="005B0CA4">
              <w:t xml:space="preserve">THEN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1</m:t>
                  </m:r>
                </m:sub>
              </m:sSub>
            </m:oMath>
            <w:r w:rsidRPr="005B0CA4">
              <w:t xml:space="preserve">is </w:t>
            </w:r>
          </w:p>
        </w:tc>
      </w:tr>
      <w:tr w:rsidR="008E57AF" w:rsidRPr="005B0CA4" w14:paraId="6C3F8F69"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BA68C0" w14:textId="77777777" w:rsidR="008E57AF" w:rsidRPr="005B0CA4" w:rsidRDefault="008E57AF" w:rsidP="00A9676A">
            <w:pPr>
              <w:pStyle w:val="TableText"/>
            </w:pPr>
            <w:r w:rsidRPr="005B0CA4">
              <w:t>R1.1</w:t>
            </w:r>
          </w:p>
        </w:tc>
        <w:tc>
          <w:tcPr>
            <w:tcW w:w="0" w:type="auto"/>
            <w:hideMark/>
          </w:tcPr>
          <w:p w14:paraId="6F5163D7"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07023FF"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0921AEE7"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Very High</w:t>
            </w:r>
          </w:p>
        </w:tc>
      </w:tr>
      <w:tr w:rsidR="008E57AF" w:rsidRPr="005B0CA4" w14:paraId="2D4AC0B4"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6D9186" w14:textId="77777777" w:rsidR="008E57AF" w:rsidRPr="005B0CA4" w:rsidRDefault="008E57AF" w:rsidP="00A9676A">
            <w:pPr>
              <w:pStyle w:val="TableText"/>
            </w:pPr>
            <w:r w:rsidRPr="005B0CA4">
              <w:t>R1.2</w:t>
            </w:r>
          </w:p>
        </w:tc>
        <w:tc>
          <w:tcPr>
            <w:tcW w:w="0" w:type="auto"/>
            <w:hideMark/>
          </w:tcPr>
          <w:p w14:paraId="4F74AE8D"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A592E24"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5A4BE987"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2201CBB8"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CF7902" w14:textId="77777777" w:rsidR="008E57AF" w:rsidRPr="005B0CA4" w:rsidRDefault="008E57AF" w:rsidP="00A9676A">
            <w:pPr>
              <w:pStyle w:val="TableText"/>
            </w:pPr>
            <w:r w:rsidRPr="005B0CA4">
              <w:t>R1.3</w:t>
            </w:r>
          </w:p>
        </w:tc>
        <w:tc>
          <w:tcPr>
            <w:tcW w:w="0" w:type="auto"/>
            <w:hideMark/>
          </w:tcPr>
          <w:p w14:paraId="5D61FD5E"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1341EF78"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38C8CC8"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3A3171D5"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F11D5F" w14:textId="77777777" w:rsidR="008E57AF" w:rsidRPr="005B0CA4" w:rsidRDefault="008E57AF" w:rsidP="00A9676A">
            <w:pPr>
              <w:pStyle w:val="TableText"/>
            </w:pPr>
            <w:r w:rsidRPr="005B0CA4">
              <w:t>R1.4</w:t>
            </w:r>
          </w:p>
        </w:tc>
        <w:tc>
          <w:tcPr>
            <w:tcW w:w="0" w:type="auto"/>
            <w:hideMark/>
          </w:tcPr>
          <w:p w14:paraId="7200A2F2"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1D780B29"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150F771"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7AC182C7"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E8D2AC" w14:textId="77777777" w:rsidR="008E57AF" w:rsidRPr="005B0CA4" w:rsidRDefault="008E57AF" w:rsidP="00A9676A">
            <w:pPr>
              <w:pStyle w:val="TableText"/>
            </w:pPr>
            <w:r w:rsidRPr="005B0CA4">
              <w:t>R1.5</w:t>
            </w:r>
          </w:p>
        </w:tc>
        <w:tc>
          <w:tcPr>
            <w:tcW w:w="0" w:type="auto"/>
            <w:hideMark/>
          </w:tcPr>
          <w:p w14:paraId="1FE6BF3E"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72436E2F"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1FE6F7EA"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24D894FC"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C30407" w14:textId="77777777" w:rsidR="008E57AF" w:rsidRPr="005B0CA4" w:rsidRDefault="008E57AF" w:rsidP="00A9676A">
            <w:pPr>
              <w:pStyle w:val="TableText"/>
            </w:pPr>
            <w:r w:rsidRPr="005B0CA4">
              <w:t>R1.6</w:t>
            </w:r>
          </w:p>
        </w:tc>
        <w:tc>
          <w:tcPr>
            <w:tcW w:w="0" w:type="auto"/>
            <w:hideMark/>
          </w:tcPr>
          <w:p w14:paraId="107E6493"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5BE521C2"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004CFED3"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r>
      <w:tr w:rsidR="008E57AF" w:rsidRPr="005B0CA4" w14:paraId="697C346A"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D84118" w14:textId="77777777" w:rsidR="008E57AF" w:rsidRPr="005B0CA4" w:rsidRDefault="008E57AF" w:rsidP="00A9676A">
            <w:pPr>
              <w:pStyle w:val="TableText"/>
            </w:pPr>
            <w:r w:rsidRPr="005B0CA4">
              <w:t>R1.7</w:t>
            </w:r>
          </w:p>
        </w:tc>
        <w:tc>
          <w:tcPr>
            <w:tcW w:w="0" w:type="auto"/>
            <w:hideMark/>
          </w:tcPr>
          <w:p w14:paraId="3A460AC3"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C17BAE6"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569DE27"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53B8C24C"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F3B3D4" w14:textId="77777777" w:rsidR="008E57AF" w:rsidRPr="005B0CA4" w:rsidRDefault="008E57AF" w:rsidP="00A9676A">
            <w:pPr>
              <w:pStyle w:val="TableText"/>
            </w:pPr>
            <w:r w:rsidRPr="005B0CA4">
              <w:t>R1.8</w:t>
            </w:r>
          </w:p>
        </w:tc>
        <w:tc>
          <w:tcPr>
            <w:tcW w:w="0" w:type="auto"/>
            <w:hideMark/>
          </w:tcPr>
          <w:p w14:paraId="0C46A662"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0D69B354"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2B115A0F"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r>
      <w:tr w:rsidR="008E57AF" w:rsidRPr="005B0CA4" w14:paraId="09606D81"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02B712" w14:textId="77777777" w:rsidR="008E57AF" w:rsidRPr="005B0CA4" w:rsidRDefault="008E57AF" w:rsidP="00A9676A">
            <w:pPr>
              <w:pStyle w:val="TableText"/>
            </w:pPr>
            <w:r w:rsidRPr="005B0CA4">
              <w:t>R1.9</w:t>
            </w:r>
          </w:p>
        </w:tc>
        <w:tc>
          <w:tcPr>
            <w:tcW w:w="0" w:type="auto"/>
            <w:hideMark/>
          </w:tcPr>
          <w:p w14:paraId="6D362918"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51D36BCA"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36DAF7C7" w14:textId="77777777" w:rsidR="008E57AF" w:rsidRPr="005B0CA4" w:rsidRDefault="008E57AF" w:rsidP="00A9676A">
            <w:pPr>
              <w:pStyle w:val="TableText"/>
              <w:cnfStyle w:val="000000000000" w:firstRow="0" w:lastRow="0" w:firstColumn="0" w:lastColumn="0" w:oddVBand="0" w:evenVBand="0" w:oddHBand="0" w:evenHBand="0" w:firstRowFirstColumn="0" w:firstRowLastColumn="0" w:lastRowFirstColumn="0" w:lastRowLastColumn="0"/>
            </w:pPr>
            <w:r w:rsidRPr="005B0CA4">
              <w:t>Very Low</w:t>
            </w:r>
          </w:p>
        </w:tc>
      </w:tr>
    </w:tbl>
    <w:p w14:paraId="1868C947" w14:textId="1AAC72F2" w:rsidR="008E57AF" w:rsidRPr="005B0CA4" w:rsidRDefault="008E57AF" w:rsidP="009529FC">
      <w:pPr>
        <w:pStyle w:val="Heading4"/>
      </w:pPr>
      <w:r w:rsidRPr="005B0CA4">
        <w:t xml:space="preserve">Concept Construction Rules for Suppression Feasibility </w:t>
      </w:r>
    </w:p>
    <w:p w14:paraId="2DC10EBF" w14:textId="051EE9DB" w:rsidR="00F93931" w:rsidRPr="005B0CA4" w:rsidRDefault="008E57AF" w:rsidP="00F93931">
      <w:r w:rsidRPr="005B0CA4">
        <w:t xml:space="preserve">The concept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007D0066" w:rsidRPr="005B0CA4">
        <w:rPr>
          <w:rFonts w:eastAsiaTheme="minorEastAsia"/>
        </w:rPr>
        <w:t xml:space="preserve"> </w:t>
      </w:r>
      <w:r w:rsidRPr="005B0CA4">
        <w:t>reflects how effectively suppression resources can be deployed at the target location, drawing from resource accessibility (</w:t>
      </w:r>
      <m:oMath>
        <m:sSub>
          <m:sSubPr>
            <m:ctrlPr>
              <w:rPr>
                <w:rFonts w:ascii="Cambria Math" w:hAnsi="Cambria Math"/>
              </w:rPr>
            </m:ctrlPr>
          </m:sSubPr>
          <m:e>
            <m:r>
              <w:rPr>
                <w:rFonts w:ascii="Cambria Math" w:hAnsi="Cambria Math"/>
              </w:rPr>
              <m:t>z</m:t>
            </m:r>
          </m:e>
          <m:sub>
            <m:r>
              <w:rPr>
                <w:rFonts w:ascii="Cambria Math" w:hAnsi="Cambria Math"/>
              </w:rPr>
              <m:t>5</m:t>
            </m:r>
          </m:sub>
        </m:sSub>
      </m:oMath>
      <w:r w:rsidRPr="005B0CA4">
        <w:t>) and fuel load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5B0CA4">
        <w:t>, inverted role</w:t>
      </w:r>
      <w:r w:rsidR="007D0066" w:rsidRPr="005B0CA4">
        <w:t xml:space="preserve">, </w:t>
      </w:r>
      <w:r w:rsidR="006121E4" w:rsidRPr="005B0CA4">
        <w:t>i.e.</w:t>
      </w:r>
      <w:r w:rsidR="007D0066" w:rsidRPr="005B0CA4">
        <w:t>,</w:t>
      </w:r>
      <w:r w:rsidRPr="005B0CA4">
        <w:t xml:space="preserve"> Low fuel means easier suppression). Nine rules cover all combinations. The </w:t>
      </w:r>
      <w:r w:rsidRPr="005B0CA4">
        <w:lastRenderedPageBreak/>
        <w:t xml:space="preserve">rules are presented in </w:t>
      </w:r>
      <w:r w:rsidR="007D0066" w:rsidRPr="005B0CA4">
        <w:fldChar w:fldCharType="begin"/>
      </w:r>
      <w:r w:rsidR="007D0066" w:rsidRPr="005B0CA4">
        <w:instrText xml:space="preserve"> REF _Ref226215560 \h </w:instrText>
      </w:r>
      <w:r w:rsidR="007D0066" w:rsidRPr="005B0CA4">
        <w:fldChar w:fldCharType="separate"/>
      </w:r>
      <w:r w:rsidR="00CC67AF" w:rsidRPr="005B0CA4">
        <w:t xml:space="preserve">Table </w:t>
      </w:r>
      <w:r w:rsidR="00CC67AF">
        <w:rPr>
          <w:noProof/>
        </w:rPr>
        <w:t>5</w:t>
      </w:r>
      <w:r w:rsidR="00CC67AF">
        <w:t>.</w:t>
      </w:r>
      <w:r w:rsidR="00CC67AF">
        <w:rPr>
          <w:noProof/>
        </w:rPr>
        <w:t>6</w:t>
      </w:r>
      <w:r w:rsidR="007D0066" w:rsidRPr="005B0CA4">
        <w:fldChar w:fldCharType="end"/>
      </w:r>
      <w:r w:rsidRPr="005B0CA4">
        <w:t xml:space="preserve">. </w:t>
      </w:r>
      <w:r w:rsidR="00F93931" w:rsidRPr="005B0CA4">
        <w:t xml:space="preserve">The pattern encodes a two-factor feasibility model </w:t>
      </w:r>
      <w:sdt>
        <w:sdtPr>
          <w:id w:val="972643559"/>
          <w:citation/>
        </w:sdtPr>
        <w:sdtContent>
          <w:r w:rsidR="00F93931" w:rsidRPr="005B0CA4">
            <w:fldChar w:fldCharType="begin"/>
          </w:r>
          <w:r w:rsidR="00F93931" w:rsidRPr="005B0CA4">
            <w:instrText xml:space="preserve"> CITATION Mar07 \l 1033 </w:instrText>
          </w:r>
          <w:r w:rsidR="00F93931" w:rsidRPr="005B0CA4">
            <w:fldChar w:fldCharType="separate"/>
          </w:r>
          <w:r w:rsidR="00CC67AF">
            <w:rPr>
              <w:noProof/>
            </w:rPr>
            <w:t>(Martell, 2007)</w:t>
          </w:r>
          <w:r w:rsidR="00F93931" w:rsidRPr="005B0CA4">
            <w:fldChar w:fldCharType="end"/>
          </w:r>
        </w:sdtContent>
      </w:sdt>
      <w:r w:rsidR="00F93931" w:rsidRPr="005B0CA4">
        <w:t>: High feasibility requires both high accessibility and low fuel resistance. When accessibility is Low but fuel load is also Low (R2.7), feasibility is Medium rather than Very Low because the suppression effort required is small. For instance, even limited resources can be effective against a fuel-depleted fire. In detail, this asymmetry is operationally motivated and distinguishes this rule based on symmetric product formulation.</w:t>
      </w:r>
    </w:p>
    <w:p w14:paraId="5FD62B4E" w14:textId="1740EA81" w:rsidR="007D0066" w:rsidRPr="005B0CA4" w:rsidRDefault="007D0066" w:rsidP="007D0066">
      <w:pPr>
        <w:pStyle w:val="Caption"/>
        <w:keepNext/>
      </w:pPr>
      <w:bookmarkStart w:id="338" w:name="_Ref226215560"/>
      <w:bookmarkStart w:id="339" w:name="_Toc226331733"/>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6</w:t>
      </w:r>
      <w:r w:rsidR="00E878B1">
        <w:fldChar w:fldCharType="end"/>
      </w:r>
      <w:bookmarkEnd w:id="338"/>
      <w:r w:rsidRPr="005B0CA4">
        <w:t xml:space="preserve"> Rule base for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rsidRPr="005B0CA4">
        <w:t>: Suppression Feasibility</w:t>
      </w:r>
      <w:bookmarkEnd w:id="339"/>
    </w:p>
    <w:tbl>
      <w:tblPr>
        <w:tblStyle w:val="GridTable1Light"/>
        <w:tblW w:w="0" w:type="auto"/>
        <w:jc w:val="center"/>
        <w:tblLook w:val="04A0" w:firstRow="1" w:lastRow="0" w:firstColumn="1" w:lastColumn="0" w:noHBand="0" w:noVBand="1"/>
      </w:tblPr>
      <w:tblGrid>
        <w:gridCol w:w="696"/>
        <w:gridCol w:w="1030"/>
        <w:gridCol w:w="1192"/>
        <w:gridCol w:w="1350"/>
      </w:tblGrid>
      <w:tr w:rsidR="008E57AF" w:rsidRPr="005B0CA4" w14:paraId="4160A48F" w14:textId="77777777" w:rsidTr="007D00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689E88" w14:textId="77777777" w:rsidR="008E57AF" w:rsidRPr="005B0CA4" w:rsidRDefault="008E57AF" w:rsidP="007D0066">
            <w:pPr>
              <w:pStyle w:val="TableText"/>
            </w:pPr>
            <w:r w:rsidRPr="005B0CA4">
              <w:t>Rule</w:t>
            </w:r>
          </w:p>
        </w:tc>
        <w:tc>
          <w:tcPr>
            <w:tcW w:w="0" w:type="auto"/>
            <w:hideMark/>
          </w:tcPr>
          <w:p w14:paraId="749687B1" w14:textId="36323EE9" w:rsidR="008E57AF" w:rsidRPr="005B0CA4" w:rsidRDefault="008E57AF" w:rsidP="007D0066">
            <w:pPr>
              <w:pStyle w:val="TableText"/>
              <w:cnfStyle w:val="100000000000" w:firstRow="1" w:lastRow="0" w:firstColumn="0" w:lastColumn="0" w:oddVBand="0" w:evenVBand="0" w:oddHBand="0" w:evenHBand="0" w:firstRowFirstColumn="0" w:firstRowLastColumn="0" w:lastRowFirstColumn="0" w:lastRowLastColumn="0"/>
            </w:pPr>
            <w:r w:rsidRPr="005B0CA4">
              <w:t xml:space="preserve">IF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r w:rsidRPr="005B0CA4">
              <w:t xml:space="preserve">is </w:t>
            </w:r>
          </w:p>
        </w:tc>
        <w:tc>
          <w:tcPr>
            <w:tcW w:w="0" w:type="auto"/>
            <w:hideMark/>
          </w:tcPr>
          <w:p w14:paraId="4DE08BA8" w14:textId="784CFEAF" w:rsidR="008E57AF" w:rsidRPr="005B0CA4" w:rsidRDefault="008E57AF" w:rsidP="007D0066">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2</m:t>
                  </m:r>
                </m:sub>
              </m:sSub>
            </m:oMath>
            <w:r w:rsidRPr="005B0CA4">
              <w:t xml:space="preserve">is </w:t>
            </w:r>
          </w:p>
        </w:tc>
        <w:tc>
          <w:tcPr>
            <w:tcW w:w="0" w:type="auto"/>
            <w:hideMark/>
          </w:tcPr>
          <w:p w14:paraId="3A5A9DB3" w14:textId="53F43524" w:rsidR="008E57AF" w:rsidRPr="005B0CA4" w:rsidRDefault="008E57AF" w:rsidP="007D0066">
            <w:pPr>
              <w:pStyle w:val="TableText"/>
              <w:cnfStyle w:val="100000000000" w:firstRow="1" w:lastRow="0" w:firstColumn="0" w:lastColumn="0" w:oddVBand="0" w:evenVBand="0" w:oddHBand="0" w:evenHBand="0" w:firstRowFirstColumn="0" w:firstRowLastColumn="0" w:lastRowFirstColumn="0" w:lastRowLastColumn="0"/>
            </w:pPr>
            <w:r w:rsidRPr="005B0CA4">
              <w:t xml:space="preserve">THEN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2</m:t>
                  </m:r>
                </m:sub>
              </m:sSub>
            </m:oMath>
            <w:r w:rsidRPr="005B0CA4">
              <w:t xml:space="preserve">is </w:t>
            </w:r>
          </w:p>
        </w:tc>
      </w:tr>
      <w:tr w:rsidR="008E57AF" w:rsidRPr="005B0CA4" w14:paraId="1010FC25"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95D532" w14:textId="77777777" w:rsidR="008E57AF" w:rsidRPr="005B0CA4" w:rsidRDefault="008E57AF" w:rsidP="007D0066">
            <w:pPr>
              <w:pStyle w:val="TableText"/>
            </w:pPr>
            <w:r w:rsidRPr="005B0CA4">
              <w:t>R2.1</w:t>
            </w:r>
          </w:p>
        </w:tc>
        <w:tc>
          <w:tcPr>
            <w:tcW w:w="0" w:type="auto"/>
            <w:hideMark/>
          </w:tcPr>
          <w:p w14:paraId="1620B170"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7F43DA18"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912C4B3"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Very High</w:t>
            </w:r>
          </w:p>
        </w:tc>
      </w:tr>
      <w:tr w:rsidR="008E57AF" w:rsidRPr="005B0CA4" w14:paraId="36B0B65D"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A5C73E" w14:textId="77777777" w:rsidR="008E57AF" w:rsidRPr="005B0CA4" w:rsidRDefault="008E57AF" w:rsidP="007D0066">
            <w:pPr>
              <w:pStyle w:val="TableText"/>
            </w:pPr>
            <w:r w:rsidRPr="005B0CA4">
              <w:t>R2.2</w:t>
            </w:r>
          </w:p>
        </w:tc>
        <w:tc>
          <w:tcPr>
            <w:tcW w:w="0" w:type="auto"/>
            <w:hideMark/>
          </w:tcPr>
          <w:p w14:paraId="50D99161"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5AB19D1"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500A5020"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36E47B0D"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50E65A" w14:textId="77777777" w:rsidR="008E57AF" w:rsidRPr="005B0CA4" w:rsidRDefault="008E57AF" w:rsidP="007D0066">
            <w:pPr>
              <w:pStyle w:val="TableText"/>
            </w:pPr>
            <w:r w:rsidRPr="005B0CA4">
              <w:t>R2.3</w:t>
            </w:r>
          </w:p>
        </w:tc>
        <w:tc>
          <w:tcPr>
            <w:tcW w:w="0" w:type="auto"/>
            <w:hideMark/>
          </w:tcPr>
          <w:p w14:paraId="1EA1D8FF"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20E815C"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1856E47"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2D6DD9B8"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5172B8" w14:textId="77777777" w:rsidR="008E57AF" w:rsidRPr="005B0CA4" w:rsidRDefault="008E57AF" w:rsidP="007D0066">
            <w:pPr>
              <w:pStyle w:val="TableText"/>
            </w:pPr>
            <w:r w:rsidRPr="005B0CA4">
              <w:t>R2.4</w:t>
            </w:r>
          </w:p>
        </w:tc>
        <w:tc>
          <w:tcPr>
            <w:tcW w:w="0" w:type="auto"/>
            <w:hideMark/>
          </w:tcPr>
          <w:p w14:paraId="2DAAE43F"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100311D7"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0D02D7C"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5924E9F7"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46425B" w14:textId="77777777" w:rsidR="008E57AF" w:rsidRPr="005B0CA4" w:rsidRDefault="008E57AF" w:rsidP="007D0066">
            <w:pPr>
              <w:pStyle w:val="TableText"/>
            </w:pPr>
            <w:r w:rsidRPr="005B0CA4">
              <w:t>R2.5</w:t>
            </w:r>
          </w:p>
        </w:tc>
        <w:tc>
          <w:tcPr>
            <w:tcW w:w="0" w:type="auto"/>
            <w:hideMark/>
          </w:tcPr>
          <w:p w14:paraId="246C8716"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72870B4A"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41C90DD8"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4F9B0C12"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30820B" w14:textId="77777777" w:rsidR="008E57AF" w:rsidRPr="005B0CA4" w:rsidRDefault="008E57AF" w:rsidP="007D0066">
            <w:pPr>
              <w:pStyle w:val="TableText"/>
            </w:pPr>
            <w:r w:rsidRPr="005B0CA4">
              <w:t>R2.6</w:t>
            </w:r>
          </w:p>
        </w:tc>
        <w:tc>
          <w:tcPr>
            <w:tcW w:w="0" w:type="auto"/>
            <w:hideMark/>
          </w:tcPr>
          <w:p w14:paraId="77F9CD9D"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4551F659"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746486FA"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r>
      <w:tr w:rsidR="008E57AF" w:rsidRPr="005B0CA4" w14:paraId="0F7E4A75"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2AF412" w14:textId="77777777" w:rsidR="008E57AF" w:rsidRPr="005B0CA4" w:rsidRDefault="008E57AF" w:rsidP="007D0066">
            <w:pPr>
              <w:pStyle w:val="TableText"/>
            </w:pPr>
            <w:r w:rsidRPr="005B0CA4">
              <w:t>R2.7</w:t>
            </w:r>
          </w:p>
        </w:tc>
        <w:tc>
          <w:tcPr>
            <w:tcW w:w="0" w:type="auto"/>
            <w:hideMark/>
          </w:tcPr>
          <w:p w14:paraId="2CE20EBD"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775C24F9"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5036D21"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452D6818"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FB1835" w14:textId="77777777" w:rsidR="008E57AF" w:rsidRPr="005B0CA4" w:rsidRDefault="008E57AF" w:rsidP="007D0066">
            <w:pPr>
              <w:pStyle w:val="TableText"/>
            </w:pPr>
            <w:r w:rsidRPr="005B0CA4">
              <w:t>R2.8</w:t>
            </w:r>
          </w:p>
        </w:tc>
        <w:tc>
          <w:tcPr>
            <w:tcW w:w="0" w:type="auto"/>
            <w:hideMark/>
          </w:tcPr>
          <w:p w14:paraId="0DDCA1D1"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4388C71"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6870A9C2"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r>
      <w:tr w:rsidR="008E57AF" w:rsidRPr="005B0CA4" w14:paraId="6DCB9670" w14:textId="77777777" w:rsidTr="007D0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FF3AC8" w14:textId="77777777" w:rsidR="008E57AF" w:rsidRPr="005B0CA4" w:rsidRDefault="008E57AF" w:rsidP="007D0066">
            <w:pPr>
              <w:pStyle w:val="TableText"/>
            </w:pPr>
            <w:r w:rsidRPr="005B0CA4">
              <w:t>R2.9</w:t>
            </w:r>
          </w:p>
        </w:tc>
        <w:tc>
          <w:tcPr>
            <w:tcW w:w="0" w:type="auto"/>
            <w:hideMark/>
          </w:tcPr>
          <w:p w14:paraId="4F7EF13C"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53F957E6"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1FADE8E0" w14:textId="77777777" w:rsidR="008E57AF" w:rsidRPr="005B0CA4" w:rsidRDefault="008E57AF" w:rsidP="007D0066">
            <w:pPr>
              <w:pStyle w:val="TableText"/>
              <w:cnfStyle w:val="000000000000" w:firstRow="0" w:lastRow="0" w:firstColumn="0" w:lastColumn="0" w:oddVBand="0" w:evenVBand="0" w:oddHBand="0" w:evenHBand="0" w:firstRowFirstColumn="0" w:firstRowLastColumn="0" w:lastRowFirstColumn="0" w:lastRowLastColumn="0"/>
            </w:pPr>
            <w:r w:rsidRPr="005B0CA4">
              <w:t>Very Low</w:t>
            </w:r>
          </w:p>
        </w:tc>
      </w:tr>
    </w:tbl>
    <w:p w14:paraId="4D7E0831" w14:textId="12C7EEF4" w:rsidR="008E57AF" w:rsidRPr="005B0CA4" w:rsidRDefault="008E57AF" w:rsidP="009529FC">
      <w:pPr>
        <w:pStyle w:val="Heading4"/>
      </w:pPr>
      <w:r w:rsidRPr="005B0CA4">
        <w:t xml:space="preserve">Concept Construction Rules for Asset Exposure Risk </w:t>
      </w:r>
    </w:p>
    <w:p w14:paraId="4B1A8EE1" w14:textId="75FCB7E9" w:rsidR="00423011" w:rsidRPr="005B0CA4" w:rsidRDefault="008E57AF" w:rsidP="00423011">
      <w:pPr>
        <w:pStyle w:val="ParText"/>
      </w:pPr>
      <w:r w:rsidRPr="005B0CA4">
        <w:t xml:space="preserve">The concept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005B4BB1" w:rsidRPr="005B0CA4">
        <w:rPr>
          <w:rFonts w:eastAsiaTheme="minorEastAsia"/>
        </w:rPr>
        <w:t xml:space="preserve"> </w:t>
      </w:r>
      <w:r w:rsidRPr="005B0CA4">
        <w:t xml:space="preserve">reflects the risk </w:t>
      </w:r>
      <w:r w:rsidR="005B4BB1" w:rsidRPr="005B0CA4">
        <w:t>of protecting</w:t>
      </w:r>
      <w:r w:rsidRPr="005B0CA4">
        <w:t xml:space="preserve"> assets, </w:t>
      </w:r>
      <w:r w:rsidR="00A41FFC" w:rsidRPr="005B0CA4">
        <w:t>drawing them</w:t>
      </w:r>
      <w:r w:rsidRPr="005B0CA4">
        <w:t xml:space="preserve"> from asset exposure (</w:t>
      </w:r>
      <m:oMath>
        <m:sSub>
          <m:sSubPr>
            <m:ctrlPr>
              <w:rPr>
                <w:rFonts w:ascii="Cambria Math" w:hAnsi="Cambria Math"/>
              </w:rPr>
            </m:ctrlPr>
          </m:sSubPr>
          <m:e>
            <m:r>
              <w:rPr>
                <w:rFonts w:ascii="Cambria Math" w:hAnsi="Cambria Math"/>
              </w:rPr>
              <m:t>z</m:t>
            </m:r>
          </m:e>
          <m:sub>
            <m:r>
              <w:rPr>
                <w:rFonts w:ascii="Cambria Math" w:hAnsi="Cambria Math"/>
              </w:rPr>
              <m:t>4</m:t>
            </m:r>
          </m:sub>
        </m:sSub>
      </m:oMath>
      <w:r w:rsidRPr="005B0CA4">
        <w:t>) and spread potential (</w:t>
      </w:r>
      <m:oMath>
        <m:sSub>
          <m:sSubPr>
            <m:ctrlPr>
              <w:rPr>
                <w:rFonts w:ascii="Cambria Math" w:hAnsi="Cambria Math"/>
              </w:rPr>
            </m:ctrlPr>
          </m:sSubPr>
          <m:e>
            <m:r>
              <w:rPr>
                <w:rFonts w:ascii="Cambria Math" w:hAnsi="Cambria Math"/>
              </w:rPr>
              <m:t>z</m:t>
            </m:r>
          </m:e>
          <m:sub>
            <m:r>
              <w:rPr>
                <w:rFonts w:ascii="Cambria Math" w:hAnsi="Cambria Math"/>
              </w:rPr>
              <m:t>3</m:t>
            </m:r>
          </m:sub>
        </m:sSub>
      </m:oMath>
      <w:r w:rsidR="005B4BB1" w:rsidRPr="005B0CA4">
        <w:t>)</w:t>
      </w:r>
      <w:r w:rsidRPr="005B0CA4">
        <w:t xml:space="preserve">. Nine rules are presented in Table 5.7. </w:t>
      </w:r>
      <w:r w:rsidR="00423011" w:rsidRPr="005B0CA4">
        <w:t xml:space="preserve">The stronger asymmetry between R3.3 (High asset, Low spread </w:t>
      </w:r>
      <m:oMath>
        <m:r>
          <w:rPr>
            <w:rFonts w:ascii="Cambria Math" w:hAnsi="Cambria Math"/>
          </w:rPr>
          <m:t>→</m:t>
        </m:r>
      </m:oMath>
      <w:r w:rsidR="00423011" w:rsidRPr="005B0CA4">
        <w:t xml:space="preserve">Medium) and R3.7 (Low asset, High spread </w:t>
      </w:r>
      <m:oMath>
        <m:r>
          <w:rPr>
            <w:rFonts w:ascii="Cambria Math" w:hAnsi="Cambria Math"/>
          </w:rPr>
          <m:t>→</m:t>
        </m:r>
      </m:oMath>
      <w:r w:rsidR="00423011" w:rsidRPr="005B0CA4">
        <w:t>Low) reflects the asset-first prioritization in risk assessment</w:t>
      </w:r>
      <w:sdt>
        <w:sdtPr>
          <w:id w:val="-687147419"/>
          <w:citation/>
        </w:sdtPr>
        <w:sdtContent>
          <w:r w:rsidR="00423011" w:rsidRPr="005B0CA4">
            <w:fldChar w:fldCharType="begin"/>
          </w:r>
          <w:r w:rsidR="00423011" w:rsidRPr="005B0CA4">
            <w:instrText xml:space="preserve"> CITATION PachecoEtAl2015 \l 1033 </w:instrText>
          </w:r>
          <w:r w:rsidR="00423011" w:rsidRPr="005B0CA4">
            <w:fldChar w:fldCharType="separate"/>
          </w:r>
          <w:r w:rsidR="00CC67AF">
            <w:rPr>
              <w:noProof/>
            </w:rPr>
            <w:t xml:space="preserve"> (Pacheco, 2015)</w:t>
          </w:r>
          <w:r w:rsidR="00423011" w:rsidRPr="005B0CA4">
            <w:fldChar w:fldCharType="end"/>
          </w:r>
        </w:sdtContent>
      </w:sdt>
      <w:r w:rsidR="00423011" w:rsidRPr="005B0CA4">
        <w:t xml:space="preserve">: High-priority assets are protected even when spread is currently low, because conditions can change rapidly within a single time step. </w:t>
      </w:r>
    </w:p>
    <w:p w14:paraId="140F89E1" w14:textId="3DDFA023" w:rsidR="005B4BB1" w:rsidRPr="005B0CA4" w:rsidRDefault="005B4BB1" w:rsidP="005B4BB1">
      <w:pPr>
        <w:pStyle w:val="Caption"/>
        <w:keepNext/>
      </w:pPr>
      <w:bookmarkStart w:id="340" w:name="_Toc226331734"/>
      <w:r w:rsidRPr="005B0CA4">
        <w:lastRenderedPageBreak/>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7</w:t>
      </w:r>
      <w:r w:rsidR="00E878B1">
        <w:fldChar w:fldCharType="end"/>
      </w:r>
      <w:r w:rsidRPr="005B0CA4">
        <w:t xml:space="preserve"> Rule base for </w:t>
      </w:r>
      <m:oMath>
        <m:sSub>
          <m:sSubPr>
            <m:ctrlPr>
              <w:rPr>
                <w:rFonts w:ascii="Cambria Math" w:hAnsi="Cambria Math"/>
                <w:i/>
              </w:rPr>
            </m:ctrlPr>
          </m:sSubPr>
          <m:e>
            <m:r>
              <w:rPr>
                <w:rFonts w:ascii="Cambria Math" w:hAnsi="Cambria Math"/>
              </w:rPr>
              <m:t>c</m:t>
            </m:r>
          </m:e>
          <m:sub>
            <m:r>
              <w:rPr>
                <w:rFonts w:ascii="Cambria Math" w:hAnsi="Cambria Math"/>
              </w:rPr>
              <m:t>3</m:t>
            </m:r>
          </m:sub>
        </m:sSub>
      </m:oMath>
      <w:r w:rsidRPr="005B0CA4">
        <w:t>: Asset Exposure Risk</w:t>
      </w:r>
      <w:bookmarkEnd w:id="340"/>
    </w:p>
    <w:tbl>
      <w:tblPr>
        <w:tblStyle w:val="GridTable1Light"/>
        <w:tblW w:w="0" w:type="auto"/>
        <w:jc w:val="center"/>
        <w:tblLook w:val="04A0" w:firstRow="1" w:lastRow="0" w:firstColumn="1" w:lastColumn="0" w:noHBand="0" w:noVBand="1"/>
      </w:tblPr>
      <w:tblGrid>
        <w:gridCol w:w="696"/>
        <w:gridCol w:w="1030"/>
        <w:gridCol w:w="1192"/>
        <w:gridCol w:w="1350"/>
      </w:tblGrid>
      <w:tr w:rsidR="008E57AF" w:rsidRPr="00D6712B" w14:paraId="6BA7F930" w14:textId="77777777" w:rsidTr="005B4B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238754" w14:textId="77777777" w:rsidR="008E57AF" w:rsidRPr="00D6712B" w:rsidRDefault="008E57AF" w:rsidP="00D6712B">
            <w:pPr>
              <w:pStyle w:val="TableText"/>
            </w:pPr>
            <w:r w:rsidRPr="00D6712B">
              <w:t>Rule</w:t>
            </w:r>
          </w:p>
        </w:tc>
        <w:tc>
          <w:tcPr>
            <w:tcW w:w="0" w:type="auto"/>
            <w:hideMark/>
          </w:tcPr>
          <w:p w14:paraId="440B8BEA" w14:textId="5973C596" w:rsidR="008E57AF" w:rsidRPr="00D6712B" w:rsidRDefault="008E57AF" w:rsidP="00D6712B">
            <w:pPr>
              <w:pStyle w:val="TableText"/>
              <w:cnfStyle w:val="100000000000" w:firstRow="1" w:lastRow="0" w:firstColumn="0" w:lastColumn="0" w:oddVBand="0" w:evenVBand="0" w:oddHBand="0" w:evenHBand="0" w:firstRowFirstColumn="0" w:firstRowLastColumn="0" w:lastRowFirstColumn="0" w:lastRowLastColumn="0"/>
            </w:pPr>
            <w:r w:rsidRPr="00D6712B">
              <w:t xml:space="preserve">IF </w:t>
            </w:r>
            <m:oMath>
              <m:sSub>
                <m:sSubPr>
                  <m:ctrlPr>
                    <w:rPr>
                      <w:rFonts w:ascii="Cambria Math" w:hAnsi="Cambria Math"/>
                    </w:rPr>
                  </m:ctrlPr>
                </m:sSubPr>
                <m:e>
                  <m:r>
                    <m:rPr>
                      <m:sty m:val="bi"/>
                    </m:rPr>
                    <w:rPr>
                      <w:rFonts w:ascii="Cambria Math" w:hAnsi="Cambria Math"/>
                    </w:rPr>
                    <m:t>z</m:t>
                  </m:r>
                </m:e>
                <m:sub>
                  <m:r>
                    <m:rPr>
                      <m:sty m:val="b"/>
                    </m:rPr>
                    <w:rPr>
                      <w:rFonts w:ascii="Cambria Math" w:hAnsi="Cambria Math"/>
                    </w:rPr>
                    <m:t>4</m:t>
                  </m:r>
                </m:sub>
              </m:sSub>
            </m:oMath>
            <w:r w:rsidRPr="00D6712B">
              <w:t xml:space="preserve">is </w:t>
            </w:r>
          </w:p>
        </w:tc>
        <w:tc>
          <w:tcPr>
            <w:tcW w:w="0" w:type="auto"/>
            <w:hideMark/>
          </w:tcPr>
          <w:p w14:paraId="0A036727" w14:textId="7040121C" w:rsidR="008E57AF" w:rsidRPr="00D6712B" w:rsidRDefault="008E57AF" w:rsidP="00D6712B">
            <w:pPr>
              <w:pStyle w:val="TableText"/>
              <w:cnfStyle w:val="100000000000" w:firstRow="1" w:lastRow="0" w:firstColumn="0" w:lastColumn="0" w:oddVBand="0" w:evenVBand="0" w:oddHBand="0" w:evenHBand="0" w:firstRowFirstColumn="0" w:firstRowLastColumn="0" w:lastRowFirstColumn="0" w:lastRowLastColumn="0"/>
            </w:pPr>
            <w:r w:rsidRPr="00D6712B">
              <w:t xml:space="preserve">AND </w:t>
            </w:r>
            <m:oMath>
              <m:sSub>
                <m:sSubPr>
                  <m:ctrlPr>
                    <w:rPr>
                      <w:rFonts w:ascii="Cambria Math" w:hAnsi="Cambria Math"/>
                    </w:rPr>
                  </m:ctrlPr>
                </m:sSubPr>
                <m:e>
                  <m:r>
                    <m:rPr>
                      <m:sty m:val="bi"/>
                    </m:rPr>
                    <w:rPr>
                      <w:rFonts w:ascii="Cambria Math" w:hAnsi="Cambria Math"/>
                    </w:rPr>
                    <m:t>z</m:t>
                  </m:r>
                </m:e>
                <m:sub>
                  <m:r>
                    <m:rPr>
                      <m:sty m:val="b"/>
                    </m:rPr>
                    <w:rPr>
                      <w:rFonts w:ascii="Cambria Math" w:hAnsi="Cambria Math"/>
                    </w:rPr>
                    <m:t>3</m:t>
                  </m:r>
                </m:sub>
              </m:sSub>
            </m:oMath>
            <w:r w:rsidRPr="00D6712B">
              <w:t xml:space="preserve">is </w:t>
            </w:r>
          </w:p>
        </w:tc>
        <w:tc>
          <w:tcPr>
            <w:tcW w:w="0" w:type="auto"/>
            <w:hideMark/>
          </w:tcPr>
          <w:p w14:paraId="3F990029" w14:textId="1E19E1B4" w:rsidR="008E57AF" w:rsidRPr="00D6712B" w:rsidRDefault="008E57AF" w:rsidP="00D6712B">
            <w:pPr>
              <w:pStyle w:val="TableText"/>
              <w:cnfStyle w:val="100000000000" w:firstRow="1" w:lastRow="0" w:firstColumn="0" w:lastColumn="0" w:oddVBand="0" w:evenVBand="0" w:oddHBand="0" w:evenHBand="0" w:firstRowFirstColumn="0" w:firstRowLastColumn="0" w:lastRowFirstColumn="0" w:lastRowLastColumn="0"/>
            </w:pPr>
            <w:r w:rsidRPr="00D6712B">
              <w:t xml:space="preserve">THEN </w:t>
            </w:r>
            <m:oMath>
              <m:sSub>
                <m:sSubPr>
                  <m:ctrlPr>
                    <w:rPr>
                      <w:rFonts w:ascii="Cambria Math" w:hAnsi="Cambria Math"/>
                    </w:rPr>
                  </m:ctrlPr>
                </m:sSubPr>
                <m:e>
                  <m:r>
                    <m:rPr>
                      <m:sty m:val="bi"/>
                    </m:rPr>
                    <w:rPr>
                      <w:rFonts w:ascii="Cambria Math" w:hAnsi="Cambria Math"/>
                    </w:rPr>
                    <m:t>c</m:t>
                  </m:r>
                </m:e>
                <m:sub>
                  <m:r>
                    <m:rPr>
                      <m:sty m:val="b"/>
                    </m:rPr>
                    <w:rPr>
                      <w:rFonts w:ascii="Cambria Math" w:hAnsi="Cambria Math"/>
                    </w:rPr>
                    <m:t>3</m:t>
                  </m:r>
                </m:sub>
              </m:sSub>
            </m:oMath>
            <w:r w:rsidRPr="00D6712B">
              <w:t xml:space="preserve">is </w:t>
            </w:r>
          </w:p>
        </w:tc>
      </w:tr>
      <w:tr w:rsidR="008E57AF" w:rsidRPr="00D6712B" w14:paraId="592D81FA"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0F8D8A" w14:textId="77777777" w:rsidR="008E57AF" w:rsidRPr="00D6712B" w:rsidRDefault="008E57AF" w:rsidP="00D6712B">
            <w:pPr>
              <w:pStyle w:val="TableText"/>
            </w:pPr>
            <w:r w:rsidRPr="00D6712B">
              <w:t>R3.1</w:t>
            </w:r>
          </w:p>
        </w:tc>
        <w:tc>
          <w:tcPr>
            <w:tcW w:w="0" w:type="auto"/>
            <w:hideMark/>
          </w:tcPr>
          <w:p w14:paraId="3DB5BE93"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c>
          <w:tcPr>
            <w:tcW w:w="0" w:type="auto"/>
            <w:hideMark/>
          </w:tcPr>
          <w:p w14:paraId="005CE646"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c>
          <w:tcPr>
            <w:tcW w:w="0" w:type="auto"/>
            <w:hideMark/>
          </w:tcPr>
          <w:p w14:paraId="06FAA8E1"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Very High</w:t>
            </w:r>
          </w:p>
        </w:tc>
      </w:tr>
      <w:tr w:rsidR="008E57AF" w:rsidRPr="00D6712B" w14:paraId="70B04D57"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E02B8D" w14:textId="77777777" w:rsidR="008E57AF" w:rsidRPr="00D6712B" w:rsidRDefault="008E57AF" w:rsidP="00D6712B">
            <w:pPr>
              <w:pStyle w:val="TableText"/>
            </w:pPr>
            <w:r w:rsidRPr="00D6712B">
              <w:t>R3.2</w:t>
            </w:r>
          </w:p>
        </w:tc>
        <w:tc>
          <w:tcPr>
            <w:tcW w:w="0" w:type="auto"/>
            <w:hideMark/>
          </w:tcPr>
          <w:p w14:paraId="4FF3A5AD"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c>
          <w:tcPr>
            <w:tcW w:w="0" w:type="auto"/>
            <w:hideMark/>
          </w:tcPr>
          <w:p w14:paraId="5127B570"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c>
          <w:tcPr>
            <w:tcW w:w="0" w:type="auto"/>
            <w:hideMark/>
          </w:tcPr>
          <w:p w14:paraId="7B68707C"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r>
      <w:tr w:rsidR="008E57AF" w:rsidRPr="00D6712B" w14:paraId="09F872BA"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93EC08" w14:textId="77777777" w:rsidR="008E57AF" w:rsidRPr="00D6712B" w:rsidRDefault="008E57AF" w:rsidP="00D6712B">
            <w:pPr>
              <w:pStyle w:val="TableText"/>
            </w:pPr>
            <w:r w:rsidRPr="00D6712B">
              <w:t>R3.3</w:t>
            </w:r>
          </w:p>
        </w:tc>
        <w:tc>
          <w:tcPr>
            <w:tcW w:w="0" w:type="auto"/>
            <w:hideMark/>
          </w:tcPr>
          <w:p w14:paraId="63D2B842"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c>
          <w:tcPr>
            <w:tcW w:w="0" w:type="auto"/>
            <w:hideMark/>
          </w:tcPr>
          <w:p w14:paraId="25F3B583"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c>
          <w:tcPr>
            <w:tcW w:w="0" w:type="auto"/>
            <w:hideMark/>
          </w:tcPr>
          <w:p w14:paraId="11872DE5"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r>
      <w:tr w:rsidR="008E57AF" w:rsidRPr="00D6712B" w14:paraId="0A8DB107"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55F674" w14:textId="77777777" w:rsidR="008E57AF" w:rsidRPr="00D6712B" w:rsidRDefault="008E57AF" w:rsidP="00D6712B">
            <w:pPr>
              <w:pStyle w:val="TableText"/>
            </w:pPr>
            <w:r w:rsidRPr="00D6712B">
              <w:t>R3.4</w:t>
            </w:r>
          </w:p>
        </w:tc>
        <w:tc>
          <w:tcPr>
            <w:tcW w:w="0" w:type="auto"/>
            <w:hideMark/>
          </w:tcPr>
          <w:p w14:paraId="4BDC9269"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c>
          <w:tcPr>
            <w:tcW w:w="0" w:type="auto"/>
            <w:hideMark/>
          </w:tcPr>
          <w:p w14:paraId="67E9B0EA"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c>
          <w:tcPr>
            <w:tcW w:w="0" w:type="auto"/>
            <w:hideMark/>
          </w:tcPr>
          <w:p w14:paraId="0B34FAFF"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r>
      <w:tr w:rsidR="008E57AF" w:rsidRPr="00D6712B" w14:paraId="04990377"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CD0958" w14:textId="77777777" w:rsidR="008E57AF" w:rsidRPr="00D6712B" w:rsidRDefault="008E57AF" w:rsidP="00D6712B">
            <w:pPr>
              <w:pStyle w:val="TableText"/>
            </w:pPr>
            <w:r w:rsidRPr="00D6712B">
              <w:t>R3.5</w:t>
            </w:r>
          </w:p>
        </w:tc>
        <w:tc>
          <w:tcPr>
            <w:tcW w:w="0" w:type="auto"/>
            <w:hideMark/>
          </w:tcPr>
          <w:p w14:paraId="6CEC70D3"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c>
          <w:tcPr>
            <w:tcW w:w="0" w:type="auto"/>
            <w:hideMark/>
          </w:tcPr>
          <w:p w14:paraId="45B1323B"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c>
          <w:tcPr>
            <w:tcW w:w="0" w:type="auto"/>
            <w:hideMark/>
          </w:tcPr>
          <w:p w14:paraId="39E0EAB5"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r>
      <w:tr w:rsidR="008E57AF" w:rsidRPr="00D6712B" w14:paraId="1F8EC5AF"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269A4F" w14:textId="77777777" w:rsidR="008E57AF" w:rsidRPr="00D6712B" w:rsidRDefault="008E57AF" w:rsidP="00D6712B">
            <w:pPr>
              <w:pStyle w:val="TableText"/>
            </w:pPr>
            <w:r w:rsidRPr="00D6712B">
              <w:t>R3.6</w:t>
            </w:r>
          </w:p>
        </w:tc>
        <w:tc>
          <w:tcPr>
            <w:tcW w:w="0" w:type="auto"/>
            <w:hideMark/>
          </w:tcPr>
          <w:p w14:paraId="4CFABDBD"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c>
          <w:tcPr>
            <w:tcW w:w="0" w:type="auto"/>
            <w:hideMark/>
          </w:tcPr>
          <w:p w14:paraId="4A4DCB02"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c>
          <w:tcPr>
            <w:tcW w:w="0" w:type="auto"/>
            <w:hideMark/>
          </w:tcPr>
          <w:p w14:paraId="2571F348"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r>
      <w:tr w:rsidR="008E57AF" w:rsidRPr="00D6712B" w14:paraId="2AA85F6A"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428AB7" w14:textId="77777777" w:rsidR="008E57AF" w:rsidRPr="00D6712B" w:rsidRDefault="008E57AF" w:rsidP="00D6712B">
            <w:pPr>
              <w:pStyle w:val="TableText"/>
            </w:pPr>
            <w:r w:rsidRPr="00D6712B">
              <w:t>R3.7</w:t>
            </w:r>
          </w:p>
        </w:tc>
        <w:tc>
          <w:tcPr>
            <w:tcW w:w="0" w:type="auto"/>
            <w:hideMark/>
          </w:tcPr>
          <w:p w14:paraId="6AD05489"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c>
          <w:tcPr>
            <w:tcW w:w="0" w:type="auto"/>
            <w:hideMark/>
          </w:tcPr>
          <w:p w14:paraId="5548059A"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High</w:t>
            </w:r>
          </w:p>
        </w:tc>
        <w:tc>
          <w:tcPr>
            <w:tcW w:w="0" w:type="auto"/>
            <w:hideMark/>
          </w:tcPr>
          <w:p w14:paraId="470BCC45"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r>
      <w:tr w:rsidR="008E57AF" w:rsidRPr="00D6712B" w14:paraId="7C0015AC"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13203" w14:textId="77777777" w:rsidR="008E57AF" w:rsidRPr="00D6712B" w:rsidRDefault="008E57AF" w:rsidP="00D6712B">
            <w:pPr>
              <w:pStyle w:val="TableText"/>
            </w:pPr>
            <w:r w:rsidRPr="00D6712B">
              <w:t>R3.8</w:t>
            </w:r>
          </w:p>
        </w:tc>
        <w:tc>
          <w:tcPr>
            <w:tcW w:w="0" w:type="auto"/>
            <w:hideMark/>
          </w:tcPr>
          <w:p w14:paraId="63C86206"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c>
          <w:tcPr>
            <w:tcW w:w="0" w:type="auto"/>
            <w:hideMark/>
          </w:tcPr>
          <w:p w14:paraId="19655E38"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Medium</w:t>
            </w:r>
          </w:p>
        </w:tc>
        <w:tc>
          <w:tcPr>
            <w:tcW w:w="0" w:type="auto"/>
            <w:hideMark/>
          </w:tcPr>
          <w:p w14:paraId="60DC3C3F"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Very Low</w:t>
            </w:r>
          </w:p>
        </w:tc>
      </w:tr>
      <w:tr w:rsidR="008E57AF" w:rsidRPr="00D6712B" w14:paraId="70F5EE82" w14:textId="77777777" w:rsidTr="005B4B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4C710E" w14:textId="77777777" w:rsidR="008E57AF" w:rsidRPr="00D6712B" w:rsidRDefault="008E57AF" w:rsidP="00D6712B">
            <w:pPr>
              <w:pStyle w:val="TableText"/>
            </w:pPr>
            <w:r w:rsidRPr="00D6712B">
              <w:t>R3.9</w:t>
            </w:r>
          </w:p>
        </w:tc>
        <w:tc>
          <w:tcPr>
            <w:tcW w:w="0" w:type="auto"/>
            <w:hideMark/>
          </w:tcPr>
          <w:p w14:paraId="5199EC71"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c>
          <w:tcPr>
            <w:tcW w:w="0" w:type="auto"/>
            <w:hideMark/>
          </w:tcPr>
          <w:p w14:paraId="19109A66"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Low</w:t>
            </w:r>
          </w:p>
        </w:tc>
        <w:tc>
          <w:tcPr>
            <w:tcW w:w="0" w:type="auto"/>
            <w:hideMark/>
          </w:tcPr>
          <w:p w14:paraId="2CFFEB63" w14:textId="77777777" w:rsidR="008E57AF" w:rsidRPr="00D6712B" w:rsidRDefault="008E57AF" w:rsidP="00D6712B">
            <w:pPr>
              <w:pStyle w:val="TableText"/>
              <w:cnfStyle w:val="000000000000" w:firstRow="0" w:lastRow="0" w:firstColumn="0" w:lastColumn="0" w:oddVBand="0" w:evenVBand="0" w:oddHBand="0" w:evenHBand="0" w:firstRowFirstColumn="0" w:firstRowLastColumn="0" w:lastRowFirstColumn="0" w:lastRowLastColumn="0"/>
            </w:pPr>
            <w:r w:rsidRPr="00D6712B">
              <w:t>Very Low</w:t>
            </w:r>
          </w:p>
        </w:tc>
      </w:tr>
    </w:tbl>
    <w:p w14:paraId="1919FBD1" w14:textId="067D12FF" w:rsidR="008E57AF" w:rsidRPr="005B0CA4" w:rsidRDefault="008E57AF" w:rsidP="009529FC">
      <w:pPr>
        <w:pStyle w:val="Heading4"/>
      </w:pPr>
      <w:r w:rsidRPr="005B0CA4">
        <w:t xml:space="preserve">Concept Construction Rules for Intervention Urgency (Second-Order) </w:t>
      </w:r>
    </w:p>
    <w:p w14:paraId="14DE4E1B" w14:textId="2B6CFD01" w:rsidR="008E57AF" w:rsidRPr="005B0CA4" w:rsidRDefault="008E57AF" w:rsidP="008E57AF">
      <w:pPr>
        <w:pStyle w:val="ParText"/>
      </w:pPr>
      <w:r w:rsidRPr="005B0CA4">
        <w:t xml:space="preserve">The second-order concept </w:t>
      </w:r>
      <m:oMath>
        <m:sSub>
          <m:sSubPr>
            <m:ctrlPr>
              <w:rPr>
                <w:rFonts w:ascii="Cambria Math" w:hAnsi="Cambria Math"/>
              </w:rPr>
            </m:ctrlPr>
          </m:sSubPr>
          <m:e>
            <m:r>
              <w:rPr>
                <w:rFonts w:ascii="Cambria Math" w:hAnsi="Cambria Math"/>
              </w:rPr>
              <m:t>c</m:t>
            </m:r>
          </m:e>
          <m:sub>
            <m:r>
              <w:rPr>
                <w:rFonts w:ascii="Cambria Math" w:hAnsi="Cambria Math"/>
              </w:rPr>
              <m:t>4</m:t>
            </m:r>
          </m:sub>
        </m:sSub>
      </m:oMath>
      <w:r w:rsidRPr="005B0CA4">
        <w:t xml:space="preserve">takes the first-order concepts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5B0CA4">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5B0CA4">
        <w:t xml:space="preserve">,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5B0CA4">
        <w:t xml:space="preserve">and the temporal urgency feature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rsidRPr="005B0CA4">
        <w:t xml:space="preserve">as inputs. With four inputs each at three linguistic levels, the maximum rule base size is </w:t>
      </w:r>
      <m:oMath>
        <m:sSup>
          <m:sSupPr>
            <m:ctrlPr>
              <w:rPr>
                <w:rFonts w:ascii="Cambria Math" w:hAnsi="Cambria Math"/>
              </w:rPr>
            </m:ctrlPr>
          </m:sSupPr>
          <m:e>
            <m:r>
              <w:rPr>
                <w:rFonts w:ascii="Cambria Math" w:hAnsi="Cambria Math"/>
              </w:rPr>
              <m:t>3</m:t>
            </m:r>
          </m:e>
          <m:sup>
            <m:r>
              <w:rPr>
                <w:rFonts w:ascii="Cambria Math" w:hAnsi="Cambria Math"/>
              </w:rPr>
              <m:t>4</m:t>
            </m:r>
          </m:sup>
        </m:sSup>
        <m:r>
          <w:rPr>
            <w:rFonts w:ascii="Cambria Math" w:hAnsi="Cambria Math"/>
          </w:rPr>
          <m:t>=81</m:t>
        </m:r>
      </m:oMath>
      <w:r w:rsidR="005470D5" w:rsidRPr="005B0CA4">
        <w:rPr>
          <w:rFonts w:eastAsiaTheme="minorEastAsia"/>
        </w:rPr>
        <w:t xml:space="preserve"> </w:t>
      </w:r>
      <w:r w:rsidRPr="005B0CA4">
        <w:t xml:space="preserve">rules. Rather than enumerating all 81, the rule base is structured around the operational logic identified in Section </w:t>
      </w:r>
      <w:r w:rsidR="005470D5" w:rsidRPr="005B0CA4">
        <w:fldChar w:fldCharType="begin"/>
      </w:r>
      <w:r w:rsidR="005470D5" w:rsidRPr="005B0CA4">
        <w:instrText xml:space="preserve"> REF _Ref226216029 \r \h </w:instrText>
      </w:r>
      <w:r w:rsidR="005470D5" w:rsidRPr="005B0CA4">
        <w:fldChar w:fldCharType="separate"/>
      </w:r>
      <w:r w:rsidR="00CC67AF">
        <w:t>5.1.4</w:t>
      </w:r>
      <w:r w:rsidR="005470D5" w:rsidRPr="005B0CA4">
        <w:fldChar w:fldCharType="end"/>
      </w:r>
      <w:r w:rsidRPr="005B0CA4">
        <w:t xml:space="preserve">: urgency is highest when threat is high, feasibility is low (closing window), exposure is high, and time pressure is high. </w:t>
      </w:r>
    </w:p>
    <w:p w14:paraId="38F19335" w14:textId="44ADCB5D" w:rsidR="00F93931" w:rsidRPr="005B0CA4" w:rsidRDefault="005470D5" w:rsidP="00F93931">
      <w:pPr>
        <w:pStyle w:val="ParText"/>
      </w:pPr>
      <w:r w:rsidRPr="005B0CA4">
        <w:fldChar w:fldCharType="begin"/>
      </w:r>
      <w:r w:rsidRPr="005B0CA4">
        <w:instrText xml:space="preserve"> REF _Ref226216084 \h </w:instrText>
      </w:r>
      <w:r w:rsidRPr="005B0CA4">
        <w:fldChar w:fldCharType="separate"/>
      </w:r>
      <w:r w:rsidR="00CC67AF" w:rsidRPr="005B0CA4">
        <w:t xml:space="preserve">Table </w:t>
      </w:r>
      <w:r w:rsidR="00CC67AF">
        <w:rPr>
          <w:noProof/>
        </w:rPr>
        <w:t>5</w:t>
      </w:r>
      <w:r w:rsidR="00CC67AF">
        <w:t>.</w:t>
      </w:r>
      <w:r w:rsidR="00CC67AF">
        <w:rPr>
          <w:noProof/>
        </w:rPr>
        <w:t>8</w:t>
      </w:r>
      <w:r w:rsidRPr="005B0CA4">
        <w:fldChar w:fldCharType="end"/>
      </w:r>
      <w:r w:rsidRPr="005B0CA4">
        <w:t xml:space="preserve"> </w:t>
      </w:r>
      <w:r w:rsidR="008E57AF" w:rsidRPr="005B0CA4">
        <w:t xml:space="preserve">presents the dominant rules that determine </w:t>
      </w:r>
      <m:oMath>
        <m:sSub>
          <m:sSubPr>
            <m:ctrlPr>
              <w:rPr>
                <w:rFonts w:ascii="Cambria Math" w:hAnsi="Cambria Math"/>
              </w:rPr>
            </m:ctrlPr>
          </m:sSubPr>
          <m:e>
            <m:r>
              <w:rPr>
                <w:rFonts w:ascii="Cambria Math" w:hAnsi="Cambria Math"/>
              </w:rPr>
              <m:t>c</m:t>
            </m:r>
          </m:e>
          <m:sub>
            <m:r>
              <w:rPr>
                <w:rFonts w:ascii="Cambria Math" w:hAnsi="Cambria Math"/>
              </w:rPr>
              <m:t>4</m:t>
            </m:r>
          </m:sub>
        </m:sSub>
      </m:oMath>
      <w:r w:rsidR="008E57AF" w:rsidRPr="005B0CA4">
        <w:t xml:space="preserve">under the most operationally consequential conditions. Rules not listed default to the product of the individual input concept values scaled to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008E57AF" w:rsidRPr="005B0CA4">
        <w:t xml:space="preserve">. </w:t>
      </w:r>
      <w:r w:rsidR="00F93931" w:rsidRPr="005B0CA4">
        <w:t xml:space="preserve">Rules R4.1 and R4.2 encode the critical scenario of maximum urgency: severe fire threat, infeasible suppression, high asset exposure, and active temporal pressure. Rule R4.5 captures the situation where threat is high but both exposure and spread toward assets are low, yielding only Medium urgency. Rule R4.8 captures the opposite extreme: low threat, high feasibility, and </w:t>
      </w:r>
      <w:r w:rsidR="00F93931" w:rsidRPr="005B0CA4">
        <w:lastRenderedPageBreak/>
        <w:t>low temporal pressure, the classic scenario where controlled intervention is possible and not urgent.</w:t>
      </w:r>
    </w:p>
    <w:p w14:paraId="1071C15E" w14:textId="264D6B2B" w:rsidR="005470D5" w:rsidRPr="005B0CA4" w:rsidRDefault="005470D5" w:rsidP="005470D5">
      <w:pPr>
        <w:pStyle w:val="Caption"/>
        <w:keepNext/>
      </w:pPr>
      <w:bookmarkStart w:id="341" w:name="_Ref226216084"/>
      <w:bookmarkStart w:id="342" w:name="_Toc226331735"/>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8</w:t>
      </w:r>
      <w:r w:rsidR="00E878B1">
        <w:fldChar w:fldCharType="end"/>
      </w:r>
      <w:bookmarkEnd w:id="341"/>
      <w:r w:rsidRPr="005B0CA4">
        <w:t xml:space="preserve"> Principal rules for </w:t>
      </w:r>
      <m:oMath>
        <m:sSub>
          <m:sSubPr>
            <m:ctrlPr>
              <w:rPr>
                <w:rFonts w:ascii="Cambria Math" w:hAnsi="Cambria Math"/>
                <w:i/>
              </w:rPr>
            </m:ctrlPr>
          </m:sSubPr>
          <m:e>
            <m:r>
              <w:rPr>
                <w:rFonts w:ascii="Cambria Math" w:hAnsi="Cambria Math"/>
              </w:rPr>
              <m:t>c</m:t>
            </m:r>
          </m:e>
          <m:sub>
            <m:r>
              <w:rPr>
                <w:rFonts w:ascii="Cambria Math" w:hAnsi="Cambria Math"/>
              </w:rPr>
              <m:t>4</m:t>
            </m:r>
          </m:sub>
        </m:sSub>
      </m:oMath>
      <w:r w:rsidRPr="005B0CA4">
        <w:t>: Intervention Urgency</w:t>
      </w:r>
      <w:bookmarkEnd w:id="342"/>
    </w:p>
    <w:tbl>
      <w:tblPr>
        <w:tblStyle w:val="GridTable1Light"/>
        <w:tblW w:w="0" w:type="auto"/>
        <w:jc w:val="center"/>
        <w:tblLook w:val="04A0" w:firstRow="1" w:lastRow="0" w:firstColumn="1" w:lastColumn="0" w:noHBand="0" w:noVBand="1"/>
      </w:tblPr>
      <w:tblGrid>
        <w:gridCol w:w="696"/>
        <w:gridCol w:w="1030"/>
        <w:gridCol w:w="1189"/>
        <w:gridCol w:w="1189"/>
        <w:gridCol w:w="1192"/>
        <w:gridCol w:w="1350"/>
      </w:tblGrid>
      <w:tr w:rsidR="008E57AF" w:rsidRPr="005B0CA4" w14:paraId="55E9E9E7" w14:textId="77777777" w:rsidTr="005470D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992F29" w14:textId="77777777" w:rsidR="008E57AF" w:rsidRPr="005B0CA4" w:rsidRDefault="008E57AF" w:rsidP="008E57AF">
            <w:pPr>
              <w:spacing w:after="160"/>
            </w:pPr>
            <w:r w:rsidRPr="005B0CA4">
              <w:t>Rule</w:t>
            </w:r>
          </w:p>
        </w:tc>
        <w:tc>
          <w:tcPr>
            <w:tcW w:w="0" w:type="auto"/>
            <w:hideMark/>
          </w:tcPr>
          <w:p w14:paraId="5AB3175A" w14:textId="29435806" w:rsidR="008E57AF" w:rsidRPr="005B0CA4" w:rsidRDefault="008E57AF" w:rsidP="008E57AF">
            <w:pPr>
              <w:spacing w:after="160"/>
              <w:cnfStyle w:val="100000000000" w:firstRow="1" w:lastRow="0" w:firstColumn="0" w:lastColumn="0" w:oddVBand="0" w:evenVBand="0" w:oddHBand="0" w:evenHBand="0" w:firstRowFirstColumn="0" w:firstRowLastColumn="0" w:lastRowFirstColumn="0" w:lastRowLastColumn="0"/>
            </w:pPr>
            <w:r w:rsidRPr="005B0CA4">
              <w:t xml:space="preserve">IF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1</m:t>
                  </m:r>
                </m:sub>
              </m:sSub>
            </m:oMath>
            <w:r w:rsidRPr="005B0CA4">
              <w:t xml:space="preserve">is </w:t>
            </w:r>
          </w:p>
        </w:tc>
        <w:tc>
          <w:tcPr>
            <w:tcW w:w="0" w:type="auto"/>
            <w:hideMark/>
          </w:tcPr>
          <w:p w14:paraId="2393C145" w14:textId="7EB0AEA5" w:rsidR="008E57AF" w:rsidRPr="005B0CA4" w:rsidRDefault="008E57AF" w:rsidP="008E57AF">
            <w:pPr>
              <w:spacing w:after="160"/>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2</m:t>
                  </m:r>
                </m:sub>
              </m:sSub>
            </m:oMath>
            <w:r w:rsidRPr="005B0CA4">
              <w:t xml:space="preserve">is </w:t>
            </w:r>
          </w:p>
        </w:tc>
        <w:tc>
          <w:tcPr>
            <w:tcW w:w="0" w:type="auto"/>
            <w:hideMark/>
          </w:tcPr>
          <w:p w14:paraId="766A4B48" w14:textId="006E8BEE" w:rsidR="008E57AF" w:rsidRPr="005B0CA4" w:rsidRDefault="008E57AF" w:rsidP="008E57AF">
            <w:pPr>
              <w:spacing w:after="160"/>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3</m:t>
                  </m:r>
                </m:sub>
              </m:sSub>
            </m:oMath>
            <w:r w:rsidRPr="005B0CA4">
              <w:t xml:space="preserve">is </w:t>
            </w:r>
          </w:p>
        </w:tc>
        <w:tc>
          <w:tcPr>
            <w:tcW w:w="0" w:type="auto"/>
            <w:hideMark/>
          </w:tcPr>
          <w:p w14:paraId="66D6F37A" w14:textId="3B85C2C7" w:rsidR="008E57AF" w:rsidRPr="005B0CA4" w:rsidRDefault="008E57AF" w:rsidP="008E57AF">
            <w:pPr>
              <w:spacing w:after="160"/>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r w:rsidRPr="005B0CA4">
              <w:t xml:space="preserve">is </w:t>
            </w:r>
          </w:p>
        </w:tc>
        <w:tc>
          <w:tcPr>
            <w:tcW w:w="0" w:type="auto"/>
            <w:hideMark/>
          </w:tcPr>
          <w:p w14:paraId="5F4785EE" w14:textId="757F3C79" w:rsidR="008E57AF" w:rsidRPr="005B0CA4" w:rsidRDefault="008E57AF" w:rsidP="008E57AF">
            <w:pPr>
              <w:spacing w:after="160"/>
              <w:cnfStyle w:val="100000000000" w:firstRow="1" w:lastRow="0" w:firstColumn="0" w:lastColumn="0" w:oddVBand="0" w:evenVBand="0" w:oddHBand="0" w:evenHBand="0" w:firstRowFirstColumn="0" w:firstRowLastColumn="0" w:lastRowFirstColumn="0" w:lastRowLastColumn="0"/>
            </w:pPr>
            <w:r w:rsidRPr="005B0CA4">
              <w:t xml:space="preserve">THEN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4</m:t>
                  </m:r>
                </m:sub>
              </m:sSub>
            </m:oMath>
            <w:r w:rsidRPr="005B0CA4">
              <w:t xml:space="preserve">is </w:t>
            </w:r>
          </w:p>
        </w:tc>
      </w:tr>
      <w:tr w:rsidR="008E57AF" w:rsidRPr="005B0CA4" w14:paraId="2C4B1186"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BF3915" w14:textId="77777777" w:rsidR="008E57AF" w:rsidRPr="005B0CA4" w:rsidRDefault="008E57AF" w:rsidP="008E57AF">
            <w:pPr>
              <w:spacing w:after="160"/>
            </w:pPr>
            <w:r w:rsidRPr="005B0CA4">
              <w:t>R4.1</w:t>
            </w:r>
          </w:p>
        </w:tc>
        <w:tc>
          <w:tcPr>
            <w:tcW w:w="0" w:type="auto"/>
            <w:hideMark/>
          </w:tcPr>
          <w:p w14:paraId="07FD9F44"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7D3B5DE"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7FF4C808"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6CAAD88F"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7142D750"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Very High</w:t>
            </w:r>
          </w:p>
        </w:tc>
      </w:tr>
      <w:tr w:rsidR="008E57AF" w:rsidRPr="005B0CA4" w14:paraId="46281C0F"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EC0617" w14:textId="77777777" w:rsidR="008E57AF" w:rsidRPr="005B0CA4" w:rsidRDefault="008E57AF" w:rsidP="008E57AF">
            <w:pPr>
              <w:spacing w:after="160"/>
            </w:pPr>
            <w:r w:rsidRPr="005B0CA4">
              <w:t>R4.2</w:t>
            </w:r>
          </w:p>
        </w:tc>
        <w:tc>
          <w:tcPr>
            <w:tcW w:w="0" w:type="auto"/>
            <w:hideMark/>
          </w:tcPr>
          <w:p w14:paraId="37B273FA"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4180C92"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39A71335"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998ADBF"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514E5BE4"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08A736D3"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C94A50" w14:textId="77777777" w:rsidR="008E57AF" w:rsidRPr="005B0CA4" w:rsidRDefault="008E57AF" w:rsidP="008E57AF">
            <w:pPr>
              <w:spacing w:after="160"/>
            </w:pPr>
            <w:r w:rsidRPr="005B0CA4">
              <w:t>R4.3</w:t>
            </w:r>
          </w:p>
        </w:tc>
        <w:tc>
          <w:tcPr>
            <w:tcW w:w="0" w:type="auto"/>
            <w:hideMark/>
          </w:tcPr>
          <w:p w14:paraId="443490E4"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FA74CA7"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403463A2"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34DF03D6"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6AA2F53E"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08F2541F"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EEF454" w14:textId="77777777" w:rsidR="008E57AF" w:rsidRPr="005B0CA4" w:rsidRDefault="008E57AF" w:rsidP="008E57AF">
            <w:pPr>
              <w:spacing w:after="160"/>
            </w:pPr>
            <w:r w:rsidRPr="005B0CA4">
              <w:t>R4.4</w:t>
            </w:r>
          </w:p>
        </w:tc>
        <w:tc>
          <w:tcPr>
            <w:tcW w:w="0" w:type="auto"/>
            <w:hideMark/>
          </w:tcPr>
          <w:p w14:paraId="171FEC6C"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3EBD9DA9"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B563F9A"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06D2BD4F"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DB52251"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142CF337"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91E2CE" w14:textId="77777777" w:rsidR="008E57AF" w:rsidRPr="005B0CA4" w:rsidRDefault="008E57AF" w:rsidP="008E57AF">
            <w:pPr>
              <w:spacing w:after="160"/>
            </w:pPr>
            <w:r w:rsidRPr="005B0CA4">
              <w:t>R4.5</w:t>
            </w:r>
          </w:p>
        </w:tc>
        <w:tc>
          <w:tcPr>
            <w:tcW w:w="0" w:type="auto"/>
            <w:hideMark/>
          </w:tcPr>
          <w:p w14:paraId="1EB6E5DC"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699CE769"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436693B7"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513DB4E3"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7514766"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4FE251BB"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7B52AF" w14:textId="77777777" w:rsidR="008E57AF" w:rsidRPr="005B0CA4" w:rsidRDefault="008E57AF" w:rsidP="008E57AF">
            <w:pPr>
              <w:spacing w:after="160"/>
            </w:pPr>
            <w:r w:rsidRPr="005B0CA4">
              <w:t>R4.6</w:t>
            </w:r>
          </w:p>
        </w:tc>
        <w:tc>
          <w:tcPr>
            <w:tcW w:w="0" w:type="auto"/>
            <w:hideMark/>
          </w:tcPr>
          <w:p w14:paraId="651FC4E9"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ED20779"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A7564DB"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74AAEC5D"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C3A9E93"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550EB8BA"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665517" w14:textId="77777777" w:rsidR="008E57AF" w:rsidRPr="005B0CA4" w:rsidRDefault="008E57AF" w:rsidP="008E57AF">
            <w:pPr>
              <w:spacing w:after="160"/>
            </w:pPr>
            <w:r w:rsidRPr="005B0CA4">
              <w:t>R4.7</w:t>
            </w:r>
          </w:p>
        </w:tc>
        <w:tc>
          <w:tcPr>
            <w:tcW w:w="0" w:type="auto"/>
            <w:hideMark/>
          </w:tcPr>
          <w:p w14:paraId="48DB2B3F"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1B16EC33"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597031F9"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403A084E"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0D5D72ED"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37FE3ECC"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D18E1D" w14:textId="77777777" w:rsidR="008E57AF" w:rsidRPr="005B0CA4" w:rsidRDefault="008E57AF" w:rsidP="008E57AF">
            <w:pPr>
              <w:spacing w:after="160"/>
            </w:pPr>
            <w:r w:rsidRPr="005B0CA4">
              <w:t>R4.8</w:t>
            </w:r>
          </w:p>
        </w:tc>
        <w:tc>
          <w:tcPr>
            <w:tcW w:w="0" w:type="auto"/>
            <w:hideMark/>
          </w:tcPr>
          <w:p w14:paraId="7245C081"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78F70A1F"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384C51CE"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2EB2021"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713C7916"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Very Low</w:t>
            </w:r>
          </w:p>
        </w:tc>
      </w:tr>
      <w:tr w:rsidR="008E57AF" w:rsidRPr="005B0CA4" w14:paraId="1C091720" w14:textId="77777777" w:rsidTr="005470D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BBF10D" w14:textId="77777777" w:rsidR="008E57AF" w:rsidRPr="005B0CA4" w:rsidRDefault="008E57AF" w:rsidP="008E57AF">
            <w:pPr>
              <w:spacing w:after="160"/>
            </w:pPr>
            <w:r w:rsidRPr="005B0CA4">
              <w:t>R4.9</w:t>
            </w:r>
          </w:p>
        </w:tc>
        <w:tc>
          <w:tcPr>
            <w:tcW w:w="0" w:type="auto"/>
            <w:hideMark/>
          </w:tcPr>
          <w:p w14:paraId="581B4A80"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A05F4FB"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41940AEA"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77382A8"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55684417" w14:textId="77777777" w:rsidR="008E57AF" w:rsidRPr="005B0CA4" w:rsidRDefault="008E57AF" w:rsidP="008E57AF">
            <w:pPr>
              <w:spacing w:after="160"/>
              <w:cnfStyle w:val="000000000000" w:firstRow="0" w:lastRow="0" w:firstColumn="0" w:lastColumn="0" w:oddVBand="0" w:evenVBand="0" w:oddHBand="0" w:evenHBand="0" w:firstRowFirstColumn="0" w:firstRowLastColumn="0" w:lastRowFirstColumn="0" w:lastRowLastColumn="0"/>
            </w:pPr>
            <w:r w:rsidRPr="005B0CA4">
              <w:t>Very Low</w:t>
            </w:r>
          </w:p>
        </w:tc>
      </w:tr>
    </w:tbl>
    <w:p w14:paraId="5CEF2A9F" w14:textId="66A61256" w:rsidR="008E57AF" w:rsidRPr="005B0CA4" w:rsidRDefault="008E57AF" w:rsidP="009529FC">
      <w:pPr>
        <w:pStyle w:val="Heading3"/>
      </w:pPr>
      <w:bookmarkStart w:id="343" w:name="_Ref226215238"/>
      <w:bookmarkStart w:id="344" w:name="_Toc226331673"/>
      <w:r w:rsidRPr="005B0CA4">
        <w:t>Intervention Decision Rule Base</w:t>
      </w:r>
      <w:bookmarkEnd w:id="343"/>
      <w:bookmarkEnd w:id="344"/>
    </w:p>
    <w:p w14:paraId="5E430494" w14:textId="7337B95A" w:rsidR="008E57AF" w:rsidRPr="005B0CA4" w:rsidRDefault="008E57AF" w:rsidP="008E57AF">
      <w:pPr>
        <w:pStyle w:val="ParText"/>
      </w:pPr>
      <w:r w:rsidRPr="005B0CA4">
        <w:t xml:space="preserve">The local decision mapping </w:t>
      </w:r>
      <m:oMath>
        <m:sSub>
          <m:sSubPr>
            <m:ctrlPr>
              <w:rPr>
                <w:rFonts w:ascii="Cambria Math" w:hAnsi="Cambria Math"/>
              </w:rPr>
            </m:ctrlPr>
          </m:sSubPr>
          <m:e>
            <m:r>
              <w:rPr>
                <w:rFonts w:ascii="Cambria Math" w:hAnsi="Cambria Math"/>
              </w:rPr>
              <m:t>π</m:t>
            </m:r>
          </m:e>
          <m:sub>
            <m:r>
              <w:rPr>
                <w:rFonts w:ascii="Cambria Math" w:hAnsi="Cambria Math"/>
              </w:rPr>
              <m:t>i,m</m:t>
            </m:r>
          </m:sub>
        </m:sSub>
      </m:oMath>
      <w:r w:rsidR="00620ED8" w:rsidRPr="005B0CA4">
        <w:rPr>
          <w:rFonts w:eastAsiaTheme="minorEastAsia"/>
        </w:rPr>
        <w:t xml:space="preserve"> </w:t>
      </w:r>
      <w:r w:rsidRPr="005B0CA4">
        <w:t xml:space="preserve">for each intervention type </w:t>
      </w:r>
      <m:oMath>
        <m:r>
          <w:rPr>
            <w:rFonts w:ascii="Cambria Math" w:hAnsi="Cambria Math"/>
          </w:rPr>
          <m:t>m</m:t>
        </m:r>
      </m:oMath>
      <w:r w:rsidRPr="005B0CA4">
        <w:t xml:space="preserve">takes the concept vector </w:t>
      </w:r>
      <m:oMath>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4</m:t>
            </m:r>
          </m:sub>
        </m:sSub>
        <m:r>
          <w:rPr>
            <w:rFonts w:ascii="Cambria Math" w:hAnsi="Cambria Math"/>
          </w:rPr>
          <m:t>}</m:t>
        </m:r>
      </m:oMath>
      <w:r w:rsidR="00620ED8" w:rsidRPr="005B0CA4">
        <w:rPr>
          <w:rFonts w:eastAsiaTheme="minorEastAsia"/>
        </w:rPr>
        <w:t xml:space="preserve"> </w:t>
      </w:r>
      <w:r w:rsidRPr="005B0CA4">
        <w:t xml:space="preserve">and the contextual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rsidR="00620ED8" w:rsidRPr="005B0CA4">
        <w:rPr>
          <w:rFonts w:eastAsiaTheme="minorEastAsia"/>
        </w:rPr>
        <w:t xml:space="preserve"> </w:t>
      </w:r>
      <w:r w:rsidRPr="005B0CA4">
        <w:t xml:space="preserve">as inputs and produces a candidate intervention degree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m:t>
            </m:r>
          </m:sub>
          <m:sup>
            <m:r>
              <w:rPr>
                <w:rFonts w:ascii="Cambria Math" w:hAnsi="Cambria Math"/>
              </w:rPr>
              <m:t>i</m:t>
            </m:r>
          </m:sup>
        </m:sSubSup>
        <m:r>
          <w:rPr>
            <w:rFonts w:ascii="Cambria Math" w:hAnsi="Cambria Math"/>
          </w:rPr>
          <m:t>(x,y)∈[0,1]</m:t>
        </m:r>
      </m:oMath>
      <w:r w:rsidRPr="005B0CA4">
        <w:t xml:space="preserve">. </w:t>
      </w:r>
    </w:p>
    <w:p w14:paraId="4C139468" w14:textId="77777777" w:rsidR="008E57AF" w:rsidRPr="005B0CA4" w:rsidRDefault="008E57AF" w:rsidP="005E3AEB">
      <w:pPr>
        <w:pStyle w:val="Heading4"/>
      </w:pPr>
      <w:r w:rsidRPr="005B0CA4">
        <w:t>Intervention Type Specification</w:t>
      </w:r>
    </w:p>
    <w:p w14:paraId="2631302D" w14:textId="40E71AAF" w:rsidR="008E57AF" w:rsidRPr="005B0CA4" w:rsidRDefault="008E57AF" w:rsidP="008E57AF">
      <w:pPr>
        <w:pStyle w:val="ParText"/>
      </w:pPr>
      <w:r w:rsidRPr="005B0CA4">
        <w:t xml:space="preserve">The </w:t>
      </w:r>
      <m:oMath>
        <m:r>
          <w:rPr>
            <w:rFonts w:ascii="Cambria Math" w:hAnsi="Cambria Math"/>
          </w:rPr>
          <m:t>M</m:t>
        </m:r>
      </m:oMath>
      <w:r w:rsidRPr="005B0CA4">
        <w:t xml:space="preserve">intervention types represent the operationally distinct categories of action available to wildfire response teams. Based on the operational literature </w:t>
      </w:r>
      <w:sdt>
        <w:sdtPr>
          <w:id w:val="843357019"/>
          <w:citation/>
        </w:sdtPr>
        <w:sdtContent>
          <w:r w:rsidR="00620ED8" w:rsidRPr="005B0CA4">
            <w:fldChar w:fldCharType="begin"/>
          </w:r>
          <w:r w:rsidR="00620ED8" w:rsidRPr="005B0CA4">
            <w:instrText xml:space="preserve"> CITATION ThompsonCalkin2011 \l 1033  \m Mar07 \m PachecoEtAl2015</w:instrText>
          </w:r>
          <w:r w:rsidR="00620ED8" w:rsidRPr="005B0CA4">
            <w:fldChar w:fldCharType="separate"/>
          </w:r>
          <w:r w:rsidR="00CC67AF">
            <w:rPr>
              <w:noProof/>
            </w:rPr>
            <w:t xml:space="preserve">(Thompson </w:t>
          </w:r>
          <w:r w:rsidR="00CC67AF">
            <w:rPr>
              <w:noProof/>
            </w:rPr>
            <w:lastRenderedPageBreak/>
            <w:t>&amp; Calkin, 2011; Martell, 2007; Pacheco, 2015)</w:t>
          </w:r>
          <w:r w:rsidR="00620ED8" w:rsidRPr="005B0CA4">
            <w:fldChar w:fldCharType="end"/>
          </w:r>
        </w:sdtContent>
      </w:sdt>
      <w:r w:rsidRPr="005B0CA4">
        <w:t xml:space="preserve">, three primary intervention types are defined for the DisasterAware framework: </w:t>
      </w:r>
    </w:p>
    <w:p w14:paraId="4811F262" w14:textId="3F3EBFC0" w:rsidR="008E57AF" w:rsidRPr="005B0CA4" w:rsidRDefault="00936F15" w:rsidP="008E57AF">
      <w:pPr>
        <w:pStyle w:val="ParText"/>
      </w:pPr>
      <m:oMath>
        <m:r>
          <m:rPr>
            <m:sty m:val="bi"/>
          </m:rPr>
          <w:rPr>
            <w:rFonts w:ascii="Cambria Math" w:hAnsi="Cambria Math"/>
          </w:rPr>
          <m:t>m=1</m:t>
        </m:r>
      </m:oMath>
      <w:r w:rsidR="008E57AF" w:rsidRPr="005B0CA4">
        <w:rPr>
          <w:b/>
          <w:bCs/>
        </w:rPr>
        <w:t>: Direct Suppression</w:t>
      </w:r>
      <w:r w:rsidRPr="005B0CA4">
        <w:t>:</w:t>
      </w:r>
      <w:r w:rsidR="008E57AF" w:rsidRPr="005B0CA4">
        <w:t xml:space="preserve"> </w:t>
      </w:r>
      <w:r w:rsidRPr="005B0CA4">
        <w:t>D</w:t>
      </w:r>
      <w:r w:rsidR="008E57AF" w:rsidRPr="005B0CA4">
        <w:t xml:space="preserve">eployment of available suppression resources (water, retardant, ground crews) to actively reduce fuel load and combustion at the target location. This corresponds to the suppression capacity parameters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5B0CA4">
        <w:rPr>
          <w:rFonts w:eastAsiaTheme="minorEastAsia"/>
        </w:rPr>
        <w:t xml:space="preserve"> </w:t>
      </w:r>
      <w:r w:rsidR="008E57AF" w:rsidRPr="005B0CA4">
        <w:t xml:space="preserve">and </w:t>
      </w:r>
      <m:oMath>
        <m:sSub>
          <m:sSubPr>
            <m:ctrlPr>
              <w:rPr>
                <w:rFonts w:ascii="Cambria Math" w:hAnsi="Cambria Math"/>
              </w:rPr>
            </m:ctrlPr>
          </m:sSubPr>
          <m:e>
            <m:r>
              <w:rPr>
                <w:rFonts w:ascii="Cambria Math" w:hAnsi="Cambria Math"/>
              </w:rPr>
              <m:t>R</m:t>
            </m:r>
          </m:e>
          <m:sub>
            <m:r>
              <w:rPr>
                <w:rFonts w:ascii="Cambria Math" w:hAnsi="Cambria Math"/>
              </w:rPr>
              <m:t>eff,k</m:t>
            </m:r>
          </m:sub>
        </m:sSub>
      </m:oMath>
      <w:r w:rsidRPr="005B0CA4">
        <w:rPr>
          <w:rFonts w:eastAsiaTheme="minorEastAsia"/>
        </w:rPr>
        <w:t xml:space="preserve"> </w:t>
      </w:r>
      <w:r w:rsidR="008E57AF" w:rsidRPr="005B0CA4">
        <w:t xml:space="preserve">in the Chapter </w:t>
      </w:r>
      <w:r w:rsidRPr="005B0CA4">
        <w:fldChar w:fldCharType="begin"/>
      </w:r>
      <w:r w:rsidRPr="005B0CA4">
        <w:instrText xml:space="preserve"> REF _Ref226216256 \r \h </w:instrText>
      </w:r>
      <w:r w:rsidRPr="005B0CA4">
        <w:fldChar w:fldCharType="separate"/>
      </w:r>
      <w:r w:rsidR="00CC67AF">
        <w:t>4</w:t>
      </w:r>
      <w:r w:rsidRPr="005B0CA4">
        <w:fldChar w:fldCharType="end"/>
      </w:r>
      <w:r w:rsidR="008E57AF" w:rsidRPr="005B0CA4">
        <w:t xml:space="preserve"> input structure. </w:t>
      </w:r>
    </w:p>
    <w:p w14:paraId="738C70BE" w14:textId="03363B0D" w:rsidR="008E57AF" w:rsidRPr="005B0CA4" w:rsidRDefault="00936F15" w:rsidP="008E57AF">
      <w:pPr>
        <w:pStyle w:val="ParText"/>
      </w:pPr>
      <m:oMath>
        <m:r>
          <m:rPr>
            <m:sty m:val="bi"/>
          </m:rPr>
          <w:rPr>
            <w:rFonts w:ascii="Cambria Math" w:hAnsi="Cambria Math"/>
          </w:rPr>
          <m:t>m=2</m:t>
        </m:r>
      </m:oMath>
      <w:r w:rsidR="008E57AF" w:rsidRPr="005B0CA4">
        <w:rPr>
          <w:b/>
          <w:bCs/>
        </w:rPr>
        <w:t>: Preventive Fuel Reduction</w:t>
      </w:r>
      <w:r w:rsidRPr="005B0CA4">
        <w:rPr>
          <w:b/>
          <w:bCs/>
        </w:rPr>
        <w:t>:</w:t>
      </w:r>
      <w:r w:rsidR="008E57AF" w:rsidRPr="005B0CA4">
        <w:t xml:space="preserve"> </w:t>
      </w:r>
      <w:r w:rsidRPr="005B0CA4">
        <w:t>P</w:t>
      </w:r>
      <w:r w:rsidR="008E57AF" w:rsidRPr="005B0CA4">
        <w:t xml:space="preserve">re-emptive reduction of fuel load at locations not yet burning but at risk of ignition, through controlled burning or mechanical treatment. This intervention reduces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5B0CA4">
        <w:rPr>
          <w:rFonts w:eastAsiaTheme="minorEastAsia"/>
        </w:rPr>
        <w:t xml:space="preserve"> </w:t>
      </w:r>
      <w:r w:rsidR="008E57AF" w:rsidRPr="005B0CA4">
        <w:t xml:space="preserve">in advance of fire arrival and widens the effective containment perimeter. </w:t>
      </w:r>
    </w:p>
    <w:p w14:paraId="6DCE0C60" w14:textId="17048487" w:rsidR="008E57AF" w:rsidRPr="005B0CA4" w:rsidRDefault="00936F15" w:rsidP="008E57AF">
      <w:pPr>
        <w:pStyle w:val="ParText"/>
      </w:pPr>
      <m:oMath>
        <m:r>
          <m:rPr>
            <m:sty m:val="bi"/>
          </m:rPr>
          <w:rPr>
            <w:rFonts w:ascii="Cambria Math" w:hAnsi="Cambria Math"/>
          </w:rPr>
          <m:t>m=3</m:t>
        </m:r>
      </m:oMath>
      <w:r w:rsidR="008E57AF" w:rsidRPr="005B0CA4">
        <w:rPr>
          <w:b/>
          <w:bCs/>
        </w:rPr>
        <w:t>: Asset Protection Priority</w:t>
      </w:r>
      <w:r w:rsidRPr="005B0CA4">
        <w:t>:</w:t>
      </w:r>
      <w:r w:rsidR="008E57AF" w:rsidRPr="005B0CA4">
        <w:t xml:space="preserve"> </w:t>
      </w:r>
      <w:r w:rsidRPr="005B0CA4">
        <w:t>R</w:t>
      </w:r>
      <w:r w:rsidR="008E57AF" w:rsidRPr="005B0CA4">
        <w:t xml:space="preserve">eallocation of resources toward the protection of high-value assets identified through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008E57AF" w:rsidRPr="005B0CA4">
        <w:t xml:space="preserve">, including evacuation support, access route clearance, and defensive perimeter establishment. This intervention modifies the resource allocation structure within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008E57AF" w:rsidRPr="005B0CA4">
        <w:t xml:space="preserve">. </w:t>
      </w:r>
    </w:p>
    <w:p w14:paraId="14BDB9AF" w14:textId="3B2AD1B8" w:rsidR="008E57AF" w:rsidRPr="005B0CA4" w:rsidRDefault="008E57AF" w:rsidP="008E57AF">
      <w:pPr>
        <w:pStyle w:val="ParText"/>
      </w:pPr>
      <w:r w:rsidRPr="005B0CA4">
        <w:t xml:space="preserve">These three types correspond to </w:t>
      </w:r>
      <m:oMath>
        <m:r>
          <w:rPr>
            <w:rFonts w:ascii="Cambria Math" w:hAnsi="Cambria Math"/>
          </w:rPr>
          <m:t>M=3</m:t>
        </m:r>
      </m:oMath>
      <w:r w:rsidRPr="005B0CA4">
        <w:t xml:space="preserve">, yielding a decision rule base of </w:t>
      </w:r>
      <m:oMath>
        <m:sSup>
          <m:sSupPr>
            <m:ctrlPr>
              <w:rPr>
                <w:rFonts w:ascii="Cambria Math" w:hAnsi="Cambria Math"/>
              </w:rPr>
            </m:ctrlPr>
          </m:sSupPr>
          <m:e>
            <m:r>
              <w:rPr>
                <w:rFonts w:ascii="Cambria Math" w:hAnsi="Cambria Math"/>
              </w:rPr>
              <m:t>3</m:t>
            </m:r>
          </m:e>
          <m:sup>
            <m:r>
              <w:rPr>
                <w:rFonts w:ascii="Cambria Math" w:hAnsi="Cambria Math"/>
              </w:rPr>
              <m:t>4</m:t>
            </m:r>
          </m:sup>
        </m:sSup>
        <m:r>
          <w:rPr>
            <w:rFonts w:ascii="Cambria Math" w:hAnsi="Cambria Math"/>
          </w:rPr>
          <m:t>=81</m:t>
        </m:r>
      </m:oMath>
      <w:r w:rsidR="00936F15" w:rsidRPr="005B0CA4">
        <w:rPr>
          <w:rFonts w:eastAsiaTheme="minorEastAsia"/>
        </w:rPr>
        <w:t xml:space="preserve"> </w:t>
      </w:r>
      <w:r w:rsidRPr="005B0CA4">
        <w:t xml:space="preserve">rules per intervention type and a total rule base of </w:t>
      </w:r>
      <m:oMath>
        <m:r>
          <w:rPr>
            <w:rFonts w:ascii="Cambria Math" w:hAnsi="Cambria Math"/>
          </w:rPr>
          <m:t>243</m:t>
        </m:r>
      </m:oMath>
      <w:r w:rsidR="00936F15" w:rsidRPr="005B0CA4">
        <w:rPr>
          <w:rFonts w:eastAsiaTheme="minorEastAsia"/>
        </w:rPr>
        <w:t xml:space="preserve"> </w:t>
      </w:r>
      <w:r w:rsidRPr="005B0CA4">
        <w:t>rules across all types, consistent with the complexity analysis of Proposition 5.1 (</w:t>
      </w:r>
      <m:oMath>
        <m:r>
          <w:rPr>
            <w:rFonts w:ascii="Cambria Math" w:hAnsi="Cambria Math"/>
          </w:rPr>
          <m:t>81 M=81×3=243</m:t>
        </m:r>
      </m:oMath>
      <w:r w:rsidRPr="005B0CA4">
        <w:t xml:space="preserve">). </w:t>
      </w:r>
    </w:p>
    <w:p w14:paraId="4D893D53" w14:textId="7A4AFF72" w:rsidR="008E57AF" w:rsidRPr="005B0CA4" w:rsidRDefault="008E57AF" w:rsidP="00936F15">
      <w:pPr>
        <w:pStyle w:val="Heading4"/>
      </w:pPr>
      <w:r w:rsidRPr="005B0CA4">
        <w:t xml:space="preserve">Decision Rules for </w:t>
      </w:r>
      <m:oMath>
        <m:r>
          <m:rPr>
            <m:sty m:val="bi"/>
          </m:rPr>
          <w:rPr>
            <w:rFonts w:ascii="Cambria Math" w:hAnsi="Cambria Math"/>
          </w:rPr>
          <m:t>m=1</m:t>
        </m:r>
      </m:oMath>
      <w:r w:rsidRPr="005B0CA4">
        <w:t xml:space="preserve">: Direct Suppression </w:t>
      </w:r>
    </w:p>
    <w:p w14:paraId="25026F52" w14:textId="372DFBF4" w:rsidR="008E57AF" w:rsidRPr="005B0CA4" w:rsidRDefault="007B75F0" w:rsidP="008E57AF">
      <w:pPr>
        <w:pStyle w:val="ParText"/>
      </w:pPr>
      <w:r w:rsidRPr="005B0CA4">
        <w:fldChar w:fldCharType="begin"/>
      </w:r>
      <w:r w:rsidRPr="005B0CA4">
        <w:instrText xml:space="preserve"> REF _Ref226216424 \h </w:instrText>
      </w:r>
      <w:r w:rsidRPr="005B0CA4">
        <w:fldChar w:fldCharType="separate"/>
      </w:r>
      <w:r w:rsidR="00CC67AF" w:rsidRPr="005B0CA4">
        <w:t xml:space="preserve">Table </w:t>
      </w:r>
      <w:r w:rsidR="00CC67AF">
        <w:rPr>
          <w:noProof/>
        </w:rPr>
        <w:t>5</w:t>
      </w:r>
      <w:r w:rsidR="00CC67AF">
        <w:t>.</w:t>
      </w:r>
      <w:r w:rsidR="00CC67AF">
        <w:rPr>
          <w:noProof/>
        </w:rPr>
        <w:t>9</w:t>
      </w:r>
      <w:r w:rsidRPr="005B0CA4">
        <w:fldChar w:fldCharType="end"/>
      </w:r>
      <w:r w:rsidRPr="005B0CA4">
        <w:t xml:space="preserve"> </w:t>
      </w:r>
      <w:r w:rsidR="008E57AF" w:rsidRPr="005B0CA4">
        <w:t xml:space="preserve">presents the principal rules for </w:t>
      </w:r>
      <w:r w:rsidR="00CC18C2" w:rsidRPr="005B0CA4">
        <w:t>direct</w:t>
      </w:r>
      <w:r w:rsidR="008E57AF" w:rsidRPr="005B0CA4">
        <w:t xml:space="preserve"> suppression mapping </w:t>
      </w:r>
      <m:oMath>
        <m:sSub>
          <m:sSubPr>
            <m:ctrlPr>
              <w:rPr>
                <w:rFonts w:ascii="Cambria Math" w:hAnsi="Cambria Math"/>
              </w:rPr>
            </m:ctrlPr>
          </m:sSubPr>
          <m:e>
            <m:r>
              <w:rPr>
                <w:rFonts w:ascii="Cambria Math" w:hAnsi="Cambria Math"/>
              </w:rPr>
              <m:t>π</m:t>
            </m:r>
          </m:e>
          <m:sub>
            <m:r>
              <w:rPr>
                <w:rFonts w:ascii="Cambria Math" w:hAnsi="Cambria Math"/>
              </w:rPr>
              <m:t>i,1</m:t>
            </m:r>
          </m:sub>
        </m:sSub>
      </m:oMath>
      <w:r w:rsidR="008E57AF" w:rsidRPr="005B0CA4">
        <w:t>. Full High activation is indicated when both the fire threat and suppression feasibility are favorable</w:t>
      </w:r>
      <w:r w:rsidR="00F93931">
        <w:t>,</w:t>
      </w:r>
      <w:r w:rsidR="008E57AF" w:rsidRPr="005B0CA4">
        <w:t xml:space="preserve"> the threat is real and the resources can reach it. </w:t>
      </w:r>
      <w:r w:rsidR="00F93931" w:rsidRPr="005B0CA4">
        <w:t>Rule D1.4 captures a critical operational constraint: even when fire threat is High and urgency is High, if suppression feasibility is Low, the recommended direct suppression degree is only Medium rather than High. Deploying resources to an inaccessible or highly fuel-loaded location wastes capacity that may be needed elsewhere. This rule encodes the operational principle of resource economy under infeasibility conditions.</w:t>
      </w:r>
    </w:p>
    <w:p w14:paraId="53FFC619" w14:textId="7BFC33DE" w:rsidR="007B75F0" w:rsidRPr="005B0CA4" w:rsidRDefault="007B75F0" w:rsidP="007B75F0">
      <w:pPr>
        <w:pStyle w:val="Caption"/>
        <w:keepNext/>
      </w:pPr>
      <w:bookmarkStart w:id="345" w:name="_Ref226216424"/>
      <w:bookmarkStart w:id="346" w:name="_Toc226331736"/>
      <w:r w:rsidRPr="005B0CA4">
        <w:lastRenderedPageBreak/>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9</w:t>
      </w:r>
      <w:r w:rsidR="00E878B1">
        <w:fldChar w:fldCharType="end"/>
      </w:r>
      <w:bookmarkEnd w:id="345"/>
      <w:r w:rsidRPr="005B0CA4">
        <w:t xml:space="preserve"> Principal decision rules for </w:t>
      </w:r>
      <m:oMath>
        <m:r>
          <w:rPr>
            <w:rFonts w:ascii="Cambria Math" w:hAnsi="Cambria Math"/>
          </w:rPr>
          <m:t>m=1</m:t>
        </m:r>
      </m:oMath>
      <w:r w:rsidRPr="005B0CA4">
        <w:t>: Direct Suppression</w:t>
      </w:r>
      <w:bookmarkEnd w:id="346"/>
    </w:p>
    <w:tbl>
      <w:tblPr>
        <w:tblStyle w:val="GridTable1Light"/>
        <w:tblW w:w="0" w:type="auto"/>
        <w:jc w:val="center"/>
        <w:tblLook w:val="04A0" w:firstRow="1" w:lastRow="0" w:firstColumn="1" w:lastColumn="0" w:noHBand="0" w:noVBand="1"/>
      </w:tblPr>
      <w:tblGrid>
        <w:gridCol w:w="696"/>
        <w:gridCol w:w="1030"/>
        <w:gridCol w:w="1189"/>
        <w:gridCol w:w="1189"/>
        <w:gridCol w:w="1522"/>
      </w:tblGrid>
      <w:tr w:rsidR="008E57AF" w:rsidRPr="005B0CA4" w14:paraId="739FE502" w14:textId="77777777" w:rsidTr="007B75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AE17A9" w14:textId="77777777" w:rsidR="008E57AF" w:rsidRPr="005B0CA4" w:rsidRDefault="008E57AF" w:rsidP="007B75F0">
            <w:pPr>
              <w:pStyle w:val="TableText"/>
            </w:pPr>
            <w:r w:rsidRPr="005B0CA4">
              <w:t>Rule</w:t>
            </w:r>
          </w:p>
        </w:tc>
        <w:tc>
          <w:tcPr>
            <w:tcW w:w="0" w:type="auto"/>
            <w:hideMark/>
          </w:tcPr>
          <w:p w14:paraId="06CE90A1" w14:textId="4CD9CA62"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IF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1</m:t>
                  </m:r>
                </m:sub>
              </m:sSub>
            </m:oMath>
            <w:r w:rsidRPr="005B0CA4">
              <w:t xml:space="preserve">is </w:t>
            </w:r>
          </w:p>
        </w:tc>
        <w:tc>
          <w:tcPr>
            <w:tcW w:w="0" w:type="auto"/>
            <w:hideMark/>
          </w:tcPr>
          <w:p w14:paraId="3D8F28FC" w14:textId="10CD3D2E"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2</m:t>
                  </m:r>
                </m:sub>
              </m:sSub>
            </m:oMath>
            <w:r w:rsidRPr="005B0CA4">
              <w:t xml:space="preserve">is </w:t>
            </w:r>
          </w:p>
        </w:tc>
        <w:tc>
          <w:tcPr>
            <w:tcW w:w="0" w:type="auto"/>
            <w:hideMark/>
          </w:tcPr>
          <w:p w14:paraId="382423BD" w14:textId="77F6FCAB"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4</m:t>
                  </m:r>
                </m:sub>
              </m:sSub>
            </m:oMath>
            <w:r w:rsidRPr="005B0CA4">
              <w:t xml:space="preserve">is </w:t>
            </w:r>
          </w:p>
        </w:tc>
        <w:tc>
          <w:tcPr>
            <w:tcW w:w="0" w:type="auto"/>
            <w:hideMark/>
          </w:tcPr>
          <w:p w14:paraId="5D7BDB7B" w14:textId="40F96FFA"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THEN </w:t>
            </w:r>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e>
                  </m:acc>
                </m:e>
                <m:sub>
                  <m:r>
                    <m:rPr>
                      <m:sty m:val="bi"/>
                    </m:rPr>
                    <w:rPr>
                      <w:rFonts w:ascii="Cambria Math" w:hAnsi="Cambria Math"/>
                    </w:rPr>
                    <m:t>k,1</m:t>
                  </m:r>
                </m:sub>
                <m:sup>
                  <m:r>
                    <m:rPr>
                      <m:sty m:val="bi"/>
                    </m:rPr>
                    <w:rPr>
                      <w:rFonts w:ascii="Cambria Math" w:hAnsi="Cambria Math"/>
                    </w:rPr>
                    <m:t>i</m:t>
                  </m:r>
                </m:sup>
              </m:sSubSup>
            </m:oMath>
            <w:r w:rsidRPr="005B0CA4">
              <w:t xml:space="preserve">is </w:t>
            </w:r>
          </w:p>
        </w:tc>
      </w:tr>
      <w:tr w:rsidR="008E57AF" w:rsidRPr="005B0CA4" w14:paraId="2E02BEE0"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216A12" w14:textId="77777777" w:rsidR="008E57AF" w:rsidRPr="005B0CA4" w:rsidRDefault="008E57AF" w:rsidP="007B75F0">
            <w:pPr>
              <w:pStyle w:val="TableText"/>
            </w:pPr>
            <w:r w:rsidRPr="005B0CA4">
              <w:t>D1.1</w:t>
            </w:r>
          </w:p>
        </w:tc>
        <w:tc>
          <w:tcPr>
            <w:tcW w:w="0" w:type="auto"/>
            <w:hideMark/>
          </w:tcPr>
          <w:p w14:paraId="14EF278F"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35CD4575"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1EEE6F4D"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3C308FA0"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High</w:t>
            </w:r>
          </w:p>
        </w:tc>
      </w:tr>
      <w:tr w:rsidR="008E57AF" w:rsidRPr="005B0CA4" w14:paraId="315315B0"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61515F" w14:textId="77777777" w:rsidR="008E57AF" w:rsidRPr="005B0CA4" w:rsidRDefault="008E57AF" w:rsidP="007B75F0">
            <w:pPr>
              <w:pStyle w:val="TableText"/>
            </w:pPr>
            <w:r w:rsidRPr="005B0CA4">
              <w:t>D1.2</w:t>
            </w:r>
          </w:p>
        </w:tc>
        <w:tc>
          <w:tcPr>
            <w:tcW w:w="0" w:type="auto"/>
            <w:hideMark/>
          </w:tcPr>
          <w:p w14:paraId="427B739E"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150F408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052B4381"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67C951C6"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0A4E7556"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3C4F9" w14:textId="77777777" w:rsidR="008E57AF" w:rsidRPr="005B0CA4" w:rsidRDefault="008E57AF" w:rsidP="007B75F0">
            <w:pPr>
              <w:pStyle w:val="TableText"/>
            </w:pPr>
            <w:r w:rsidRPr="005B0CA4">
              <w:t>D1.3</w:t>
            </w:r>
          </w:p>
        </w:tc>
        <w:tc>
          <w:tcPr>
            <w:tcW w:w="0" w:type="auto"/>
            <w:hideMark/>
          </w:tcPr>
          <w:p w14:paraId="03585B9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6FBEDFEF"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8A1CE7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27B2BD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3CF3E531"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F8129F" w14:textId="77777777" w:rsidR="008E57AF" w:rsidRPr="005B0CA4" w:rsidRDefault="008E57AF" w:rsidP="007B75F0">
            <w:pPr>
              <w:pStyle w:val="TableText"/>
            </w:pPr>
            <w:r w:rsidRPr="005B0CA4">
              <w:t>D1.4</w:t>
            </w:r>
          </w:p>
        </w:tc>
        <w:tc>
          <w:tcPr>
            <w:tcW w:w="0" w:type="auto"/>
            <w:hideMark/>
          </w:tcPr>
          <w:p w14:paraId="0DEF4850"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FB5E3EE"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FF5E425"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73E529B"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2ACB78AE"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AC5D51" w14:textId="77777777" w:rsidR="008E57AF" w:rsidRPr="005B0CA4" w:rsidRDefault="008E57AF" w:rsidP="007B75F0">
            <w:pPr>
              <w:pStyle w:val="TableText"/>
            </w:pPr>
            <w:r w:rsidRPr="005B0CA4">
              <w:t>D1.5</w:t>
            </w:r>
          </w:p>
        </w:tc>
        <w:tc>
          <w:tcPr>
            <w:tcW w:w="0" w:type="auto"/>
            <w:hideMark/>
          </w:tcPr>
          <w:p w14:paraId="3684E86F"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23D5B57B"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89FEA4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9EB814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0CFD8B82"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E176AA" w14:textId="77777777" w:rsidR="008E57AF" w:rsidRPr="005B0CA4" w:rsidRDefault="008E57AF" w:rsidP="007B75F0">
            <w:pPr>
              <w:pStyle w:val="TableText"/>
            </w:pPr>
            <w:r w:rsidRPr="005B0CA4">
              <w:t>D1.6</w:t>
            </w:r>
          </w:p>
        </w:tc>
        <w:tc>
          <w:tcPr>
            <w:tcW w:w="0" w:type="auto"/>
            <w:hideMark/>
          </w:tcPr>
          <w:p w14:paraId="16922E3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01043214"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1901D5ED"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7678A276"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r>
      <w:tr w:rsidR="008E57AF" w:rsidRPr="005B0CA4" w14:paraId="42A3917A"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DDB50B" w14:textId="77777777" w:rsidR="008E57AF" w:rsidRPr="005B0CA4" w:rsidRDefault="008E57AF" w:rsidP="007B75F0">
            <w:pPr>
              <w:pStyle w:val="TableText"/>
            </w:pPr>
            <w:r w:rsidRPr="005B0CA4">
              <w:t>D1.7</w:t>
            </w:r>
          </w:p>
        </w:tc>
        <w:tc>
          <w:tcPr>
            <w:tcW w:w="0" w:type="auto"/>
            <w:hideMark/>
          </w:tcPr>
          <w:p w14:paraId="55775763"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E605C7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31C8F3FD"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0544FCD1"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r>
      <w:tr w:rsidR="008E57AF" w:rsidRPr="005B0CA4" w14:paraId="2D87AB76"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10CDF7" w14:textId="77777777" w:rsidR="008E57AF" w:rsidRPr="005B0CA4" w:rsidRDefault="008E57AF" w:rsidP="007B75F0">
            <w:pPr>
              <w:pStyle w:val="TableText"/>
            </w:pPr>
            <w:r w:rsidRPr="005B0CA4">
              <w:t>D1.8</w:t>
            </w:r>
          </w:p>
        </w:tc>
        <w:tc>
          <w:tcPr>
            <w:tcW w:w="0" w:type="auto"/>
            <w:hideMark/>
          </w:tcPr>
          <w:p w14:paraId="57BA2BA2"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1C28DAD1"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665F4C28"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70F97844"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Low</w:t>
            </w:r>
          </w:p>
        </w:tc>
      </w:tr>
    </w:tbl>
    <w:p w14:paraId="77C9C3BD" w14:textId="5EE58D70" w:rsidR="008E57AF" w:rsidRPr="005B0CA4" w:rsidRDefault="008E57AF" w:rsidP="007B75F0">
      <w:pPr>
        <w:pStyle w:val="Heading4"/>
      </w:pPr>
      <w:r w:rsidRPr="005B0CA4">
        <w:t xml:space="preserve">Decision Rules for </w:t>
      </w:r>
      <m:oMath>
        <m:r>
          <m:rPr>
            <m:sty m:val="bi"/>
          </m:rPr>
          <w:rPr>
            <w:rFonts w:ascii="Cambria Math" w:hAnsi="Cambria Math"/>
          </w:rPr>
          <m:t>m=2</m:t>
        </m:r>
      </m:oMath>
      <w:r w:rsidRPr="005B0CA4">
        <w:t xml:space="preserve">: Preventive Fuel Reduction </w:t>
      </w:r>
    </w:p>
    <w:p w14:paraId="07E89223" w14:textId="75B0F32D" w:rsidR="00CC18C2" w:rsidRPr="005B0CA4" w:rsidRDefault="007B75F0" w:rsidP="00CC18C2">
      <w:pPr>
        <w:pStyle w:val="ParText"/>
      </w:pPr>
      <w:r w:rsidRPr="005B0CA4">
        <w:fldChar w:fldCharType="begin"/>
      </w:r>
      <w:r w:rsidRPr="005B0CA4">
        <w:instrText xml:space="preserve"> REF _Ref226216490 \h </w:instrText>
      </w:r>
      <w:r w:rsidRPr="005B0CA4">
        <w:fldChar w:fldCharType="separate"/>
      </w:r>
      <w:r w:rsidR="00CC67AF" w:rsidRPr="005B0CA4">
        <w:t xml:space="preserve">Table </w:t>
      </w:r>
      <w:r w:rsidR="00CC67AF">
        <w:rPr>
          <w:noProof/>
        </w:rPr>
        <w:t>5</w:t>
      </w:r>
      <w:r w:rsidR="00CC67AF">
        <w:t>.</w:t>
      </w:r>
      <w:r w:rsidR="00CC67AF">
        <w:rPr>
          <w:noProof/>
        </w:rPr>
        <w:t>10</w:t>
      </w:r>
      <w:r w:rsidRPr="005B0CA4">
        <w:fldChar w:fldCharType="end"/>
      </w:r>
      <w:r w:rsidRPr="005B0CA4">
        <w:t xml:space="preserve"> </w:t>
      </w:r>
      <w:r w:rsidR="008E57AF" w:rsidRPr="005B0CA4">
        <w:t xml:space="preserve">presents the principal rules for </w:t>
      </w:r>
      <m:oMath>
        <m:sSub>
          <m:sSubPr>
            <m:ctrlPr>
              <w:rPr>
                <w:rFonts w:ascii="Cambria Math" w:hAnsi="Cambria Math"/>
              </w:rPr>
            </m:ctrlPr>
          </m:sSubPr>
          <m:e>
            <m:r>
              <w:rPr>
                <w:rFonts w:ascii="Cambria Math" w:hAnsi="Cambria Math"/>
              </w:rPr>
              <m:t>π</m:t>
            </m:r>
          </m:e>
          <m:sub>
            <m:r>
              <w:rPr>
                <w:rFonts w:ascii="Cambria Math" w:hAnsi="Cambria Math"/>
              </w:rPr>
              <m:t>i,2</m:t>
            </m:r>
          </m:sub>
        </m:sSub>
      </m:oMath>
      <w:r w:rsidR="008E57AF" w:rsidRPr="005B0CA4">
        <w:t>. Preventive fuel reduction is most appropriate when threat is Medium-to-High, assets are exposed, but direct suppression feasibility is limited</w:t>
      </w:r>
      <w:r w:rsidR="0030708A" w:rsidRPr="005B0CA4">
        <w:t>,</w:t>
      </w:r>
      <w:r w:rsidR="008E57AF" w:rsidRPr="005B0CA4">
        <w:t xml:space="preserve"> the system recommends pre-emptive action ahead of the fire front. </w:t>
      </w:r>
      <w:r w:rsidR="00CC18C2" w:rsidRPr="005B0CA4">
        <w:t>The contrast between D2.4 (Medium output despite High threat and High exposure) and D2.1 (Very High output when feasibility is Low) reflects the substitution logic of fuel reduction: when direct suppression is feasible (D2.4), fuel reduction is less urgent because direct action can be taken. When direct suppression is infeasible (D2.1), preventive fuel reduction becomes the primary available option and is therefore given maximum priority.</w:t>
      </w:r>
    </w:p>
    <w:p w14:paraId="670AC9DC" w14:textId="090AECDC" w:rsidR="007B75F0" w:rsidRPr="005B0CA4" w:rsidRDefault="007B75F0" w:rsidP="007B75F0">
      <w:pPr>
        <w:pStyle w:val="Caption"/>
        <w:keepNext/>
      </w:pPr>
      <w:bookmarkStart w:id="347" w:name="_Ref226216490"/>
      <w:bookmarkStart w:id="348" w:name="_Toc226331737"/>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10</w:t>
      </w:r>
      <w:r w:rsidR="00E878B1">
        <w:fldChar w:fldCharType="end"/>
      </w:r>
      <w:bookmarkEnd w:id="347"/>
      <w:r w:rsidRPr="005B0CA4">
        <w:t xml:space="preserve"> Principal decision rules for </w:t>
      </w:r>
      <m:oMath>
        <m:r>
          <w:rPr>
            <w:rFonts w:ascii="Cambria Math" w:hAnsi="Cambria Math"/>
          </w:rPr>
          <m:t>m=2</m:t>
        </m:r>
      </m:oMath>
      <w:r w:rsidRPr="005B0CA4">
        <w:t>: Preventive Fuel Reduction</w:t>
      </w:r>
      <w:bookmarkEnd w:id="348"/>
    </w:p>
    <w:tbl>
      <w:tblPr>
        <w:tblStyle w:val="GridTable1Light"/>
        <w:tblW w:w="0" w:type="auto"/>
        <w:jc w:val="center"/>
        <w:tblLook w:val="04A0" w:firstRow="1" w:lastRow="0" w:firstColumn="1" w:lastColumn="0" w:noHBand="0" w:noVBand="1"/>
      </w:tblPr>
      <w:tblGrid>
        <w:gridCol w:w="696"/>
        <w:gridCol w:w="1030"/>
        <w:gridCol w:w="1189"/>
        <w:gridCol w:w="1189"/>
        <w:gridCol w:w="1522"/>
      </w:tblGrid>
      <w:tr w:rsidR="008E57AF" w:rsidRPr="005B0CA4" w14:paraId="23C19FB0" w14:textId="77777777" w:rsidTr="006652EA">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932C2A" w14:textId="77777777" w:rsidR="008E57AF" w:rsidRPr="005B0CA4" w:rsidRDefault="008E57AF" w:rsidP="007B75F0">
            <w:pPr>
              <w:pStyle w:val="TableText"/>
            </w:pPr>
            <w:r w:rsidRPr="005B0CA4">
              <w:t>Rule</w:t>
            </w:r>
          </w:p>
        </w:tc>
        <w:tc>
          <w:tcPr>
            <w:tcW w:w="0" w:type="auto"/>
            <w:hideMark/>
          </w:tcPr>
          <w:p w14:paraId="3E1219E7" w14:textId="06D61212"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IF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1</m:t>
                  </m:r>
                </m:sub>
              </m:sSub>
            </m:oMath>
            <w:r w:rsidRPr="005B0CA4">
              <w:t xml:space="preserve">is </w:t>
            </w:r>
          </w:p>
        </w:tc>
        <w:tc>
          <w:tcPr>
            <w:tcW w:w="0" w:type="auto"/>
            <w:hideMark/>
          </w:tcPr>
          <w:p w14:paraId="57789A2B" w14:textId="36F20531"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3</m:t>
                  </m:r>
                </m:sub>
              </m:sSub>
            </m:oMath>
            <w:r w:rsidRPr="005B0CA4">
              <w:t xml:space="preserve">is </w:t>
            </w:r>
          </w:p>
        </w:tc>
        <w:tc>
          <w:tcPr>
            <w:tcW w:w="0" w:type="auto"/>
            <w:hideMark/>
          </w:tcPr>
          <w:p w14:paraId="48BF4900" w14:textId="44903C03"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2</m:t>
                  </m:r>
                </m:sub>
              </m:sSub>
            </m:oMath>
            <w:r w:rsidRPr="005B0CA4">
              <w:t xml:space="preserve">is </w:t>
            </w:r>
          </w:p>
        </w:tc>
        <w:tc>
          <w:tcPr>
            <w:tcW w:w="0" w:type="auto"/>
            <w:hideMark/>
          </w:tcPr>
          <w:p w14:paraId="6D60559F" w14:textId="74B3D847"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THEN </w:t>
            </w:r>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e>
                  </m:acc>
                </m:e>
                <m:sub>
                  <m:r>
                    <m:rPr>
                      <m:sty m:val="bi"/>
                    </m:rPr>
                    <w:rPr>
                      <w:rFonts w:ascii="Cambria Math" w:hAnsi="Cambria Math"/>
                    </w:rPr>
                    <m:t>k,2</m:t>
                  </m:r>
                </m:sub>
                <m:sup>
                  <m:r>
                    <m:rPr>
                      <m:sty m:val="bi"/>
                    </m:rPr>
                    <w:rPr>
                      <w:rFonts w:ascii="Cambria Math" w:hAnsi="Cambria Math"/>
                    </w:rPr>
                    <m:t>i</m:t>
                  </m:r>
                </m:sup>
              </m:sSubSup>
            </m:oMath>
            <w:r w:rsidRPr="005B0CA4">
              <w:t xml:space="preserve">is </w:t>
            </w:r>
          </w:p>
        </w:tc>
      </w:tr>
      <w:tr w:rsidR="008E57AF" w:rsidRPr="005B0CA4" w14:paraId="10C0E54D"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7DE34" w14:textId="77777777" w:rsidR="008E57AF" w:rsidRPr="005B0CA4" w:rsidRDefault="008E57AF" w:rsidP="007B75F0">
            <w:pPr>
              <w:pStyle w:val="TableText"/>
            </w:pPr>
            <w:r w:rsidRPr="005B0CA4">
              <w:t>D2.1</w:t>
            </w:r>
          </w:p>
        </w:tc>
        <w:tc>
          <w:tcPr>
            <w:tcW w:w="0" w:type="auto"/>
            <w:hideMark/>
          </w:tcPr>
          <w:p w14:paraId="6CB464B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F892CB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C85D0D6"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4A95F7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High</w:t>
            </w:r>
          </w:p>
        </w:tc>
      </w:tr>
      <w:tr w:rsidR="008E57AF" w:rsidRPr="005B0CA4" w14:paraId="5C83FD77"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2978DD" w14:textId="77777777" w:rsidR="008E57AF" w:rsidRPr="005B0CA4" w:rsidRDefault="008E57AF" w:rsidP="007B75F0">
            <w:pPr>
              <w:pStyle w:val="TableText"/>
            </w:pPr>
            <w:r w:rsidRPr="005B0CA4">
              <w:t>D2.2</w:t>
            </w:r>
          </w:p>
        </w:tc>
        <w:tc>
          <w:tcPr>
            <w:tcW w:w="0" w:type="auto"/>
            <w:hideMark/>
          </w:tcPr>
          <w:p w14:paraId="790E9178"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3EEFAAF8"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B7EC80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19CCAFE1"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0B070A13"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9F96F2" w14:textId="77777777" w:rsidR="008E57AF" w:rsidRPr="005B0CA4" w:rsidRDefault="008E57AF" w:rsidP="007B75F0">
            <w:pPr>
              <w:pStyle w:val="TableText"/>
            </w:pPr>
            <w:r w:rsidRPr="005B0CA4">
              <w:t>D2.3</w:t>
            </w:r>
          </w:p>
        </w:tc>
        <w:tc>
          <w:tcPr>
            <w:tcW w:w="0" w:type="auto"/>
            <w:hideMark/>
          </w:tcPr>
          <w:p w14:paraId="5B6E9E26"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3DB608A6"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0B7690E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5EA214DB"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32DC8032"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A3FB0" w14:textId="77777777" w:rsidR="008E57AF" w:rsidRPr="005B0CA4" w:rsidRDefault="008E57AF" w:rsidP="007B75F0">
            <w:pPr>
              <w:pStyle w:val="TableText"/>
            </w:pPr>
            <w:r w:rsidRPr="005B0CA4">
              <w:t>D2.4</w:t>
            </w:r>
          </w:p>
        </w:tc>
        <w:tc>
          <w:tcPr>
            <w:tcW w:w="0" w:type="auto"/>
            <w:hideMark/>
          </w:tcPr>
          <w:p w14:paraId="120A130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78920C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2BB4A55"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761F8920"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13950D92"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2EC379" w14:textId="77777777" w:rsidR="008E57AF" w:rsidRPr="005B0CA4" w:rsidRDefault="008E57AF" w:rsidP="007B75F0">
            <w:pPr>
              <w:pStyle w:val="TableText"/>
            </w:pPr>
            <w:r w:rsidRPr="005B0CA4">
              <w:lastRenderedPageBreak/>
              <w:t>D2.5</w:t>
            </w:r>
          </w:p>
        </w:tc>
        <w:tc>
          <w:tcPr>
            <w:tcW w:w="0" w:type="auto"/>
            <w:hideMark/>
          </w:tcPr>
          <w:p w14:paraId="2D0DD37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6768C9F"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CFD6411"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6FF48B68"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54548590"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364605" w14:textId="77777777" w:rsidR="008E57AF" w:rsidRPr="005B0CA4" w:rsidRDefault="008E57AF" w:rsidP="007B75F0">
            <w:pPr>
              <w:pStyle w:val="TableText"/>
            </w:pPr>
            <w:r w:rsidRPr="005B0CA4">
              <w:t>D2.6</w:t>
            </w:r>
          </w:p>
        </w:tc>
        <w:tc>
          <w:tcPr>
            <w:tcW w:w="0" w:type="auto"/>
            <w:hideMark/>
          </w:tcPr>
          <w:p w14:paraId="35291F8F"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05AC8074"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5C88AE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39859291"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07BE3999"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94CAB1" w14:textId="77777777" w:rsidR="008E57AF" w:rsidRPr="005B0CA4" w:rsidRDefault="008E57AF" w:rsidP="007B75F0">
            <w:pPr>
              <w:pStyle w:val="TableText"/>
            </w:pPr>
            <w:r w:rsidRPr="005B0CA4">
              <w:t>D2.7</w:t>
            </w:r>
          </w:p>
        </w:tc>
        <w:tc>
          <w:tcPr>
            <w:tcW w:w="0" w:type="auto"/>
            <w:hideMark/>
          </w:tcPr>
          <w:p w14:paraId="6C30B8E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43320A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5878AEA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8D17D3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Low</w:t>
            </w:r>
          </w:p>
        </w:tc>
      </w:tr>
      <w:tr w:rsidR="008E57AF" w:rsidRPr="005B0CA4" w14:paraId="48FC39A5"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B44B0C" w14:textId="77777777" w:rsidR="008E57AF" w:rsidRPr="005B0CA4" w:rsidRDefault="008E57AF" w:rsidP="007B75F0">
            <w:pPr>
              <w:pStyle w:val="TableText"/>
            </w:pPr>
            <w:r w:rsidRPr="005B0CA4">
              <w:t>D2.8</w:t>
            </w:r>
          </w:p>
        </w:tc>
        <w:tc>
          <w:tcPr>
            <w:tcW w:w="0" w:type="auto"/>
            <w:hideMark/>
          </w:tcPr>
          <w:p w14:paraId="4AAFC222"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53B763B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3D799416"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7C32EEB3"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Low</w:t>
            </w:r>
          </w:p>
        </w:tc>
      </w:tr>
    </w:tbl>
    <w:p w14:paraId="16CC71D0" w14:textId="7A5709CD" w:rsidR="008E57AF" w:rsidRPr="005B0CA4" w:rsidRDefault="008E57AF" w:rsidP="007B75F0">
      <w:pPr>
        <w:pStyle w:val="Heading4"/>
      </w:pPr>
      <w:r w:rsidRPr="005B0CA4">
        <w:t xml:space="preserve">Decision Rules for </w:t>
      </w:r>
      <m:oMath>
        <m:r>
          <m:rPr>
            <m:sty m:val="bi"/>
          </m:rPr>
          <w:rPr>
            <w:rFonts w:ascii="Cambria Math" w:hAnsi="Cambria Math"/>
          </w:rPr>
          <m:t>m=3</m:t>
        </m:r>
      </m:oMath>
      <w:r w:rsidRPr="005B0CA4">
        <w:t xml:space="preserve">: Asset Protection Priority </w:t>
      </w:r>
    </w:p>
    <w:p w14:paraId="29893625" w14:textId="6AFEEE24" w:rsidR="00F93931" w:rsidRPr="005B0CA4" w:rsidRDefault="007B75F0" w:rsidP="00F93931">
      <w:pPr>
        <w:pStyle w:val="ParText"/>
      </w:pPr>
      <w:r w:rsidRPr="005B0CA4">
        <w:fldChar w:fldCharType="begin"/>
      </w:r>
      <w:r w:rsidRPr="005B0CA4">
        <w:instrText xml:space="preserve"> REF _Ref226216564 \h </w:instrText>
      </w:r>
      <w:r w:rsidRPr="005B0CA4">
        <w:fldChar w:fldCharType="separate"/>
      </w:r>
      <w:r w:rsidR="00CC67AF" w:rsidRPr="005B0CA4">
        <w:t xml:space="preserve">Table </w:t>
      </w:r>
      <w:r w:rsidR="00CC67AF">
        <w:rPr>
          <w:noProof/>
        </w:rPr>
        <w:t>5</w:t>
      </w:r>
      <w:r w:rsidR="00CC67AF">
        <w:t>.</w:t>
      </w:r>
      <w:r w:rsidR="00CC67AF">
        <w:rPr>
          <w:noProof/>
        </w:rPr>
        <w:t>11</w:t>
      </w:r>
      <w:r w:rsidRPr="005B0CA4">
        <w:fldChar w:fldCharType="end"/>
      </w:r>
      <w:r w:rsidRPr="005B0CA4">
        <w:t xml:space="preserve"> </w:t>
      </w:r>
      <w:r w:rsidR="008E57AF" w:rsidRPr="005B0CA4">
        <w:t xml:space="preserve">presents the principal rules for </w:t>
      </w:r>
      <m:oMath>
        <m:sSub>
          <m:sSubPr>
            <m:ctrlPr>
              <w:rPr>
                <w:rFonts w:ascii="Cambria Math" w:hAnsi="Cambria Math"/>
              </w:rPr>
            </m:ctrlPr>
          </m:sSubPr>
          <m:e>
            <m:r>
              <w:rPr>
                <w:rFonts w:ascii="Cambria Math" w:hAnsi="Cambria Math"/>
              </w:rPr>
              <m:t>π</m:t>
            </m:r>
          </m:e>
          <m:sub>
            <m:r>
              <w:rPr>
                <w:rFonts w:ascii="Cambria Math" w:hAnsi="Cambria Math"/>
              </w:rPr>
              <m:t>i,3</m:t>
            </m:r>
          </m:sub>
        </m:sSub>
      </m:oMath>
      <w:r w:rsidR="008E57AF" w:rsidRPr="005B0CA4">
        <w:t xml:space="preserve">. Asset protection priority is driven primarily by exposure risk and urgency, independently of current suppression feasibility. </w:t>
      </w:r>
      <w:r w:rsidR="00F93931" w:rsidRPr="005B0CA4">
        <w:t>Rules D3.1 and D3.2 both yield Very High output regardless of whether fire threat is High or Medium, as long as asset exposure and urgency are both High. This reflects the unconditional protection priority for high-value assets under time pressure: the protection action must be initiated before the fire front arrives regardless of current combustion intensity, because once the fire reaches the asset area, the protection window will have closed.</w:t>
      </w:r>
    </w:p>
    <w:p w14:paraId="1FBFE000" w14:textId="6592428E" w:rsidR="007B75F0" w:rsidRPr="005B0CA4" w:rsidRDefault="007B75F0" w:rsidP="007B75F0">
      <w:pPr>
        <w:pStyle w:val="Caption"/>
        <w:keepNext/>
      </w:pPr>
      <w:bookmarkStart w:id="349" w:name="_Ref226216564"/>
      <w:bookmarkStart w:id="350" w:name="_Toc226331738"/>
      <w:r w:rsidRPr="005B0CA4">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11</w:t>
      </w:r>
      <w:r w:rsidR="00E878B1">
        <w:fldChar w:fldCharType="end"/>
      </w:r>
      <w:bookmarkEnd w:id="349"/>
      <w:r w:rsidRPr="005B0CA4">
        <w:t xml:space="preserve"> Principal decision rules for </w:t>
      </w:r>
      <m:oMath>
        <m:r>
          <w:rPr>
            <w:rFonts w:ascii="Cambria Math" w:hAnsi="Cambria Math"/>
          </w:rPr>
          <m:t>m=3</m:t>
        </m:r>
      </m:oMath>
      <w:r w:rsidRPr="005B0CA4">
        <w:t>: Asset Protection Priority</w:t>
      </w:r>
      <w:bookmarkEnd w:id="350"/>
    </w:p>
    <w:tbl>
      <w:tblPr>
        <w:tblStyle w:val="GridTable1Light"/>
        <w:tblW w:w="0" w:type="auto"/>
        <w:jc w:val="center"/>
        <w:tblLook w:val="04A0" w:firstRow="1" w:lastRow="0" w:firstColumn="1" w:lastColumn="0" w:noHBand="0" w:noVBand="1"/>
      </w:tblPr>
      <w:tblGrid>
        <w:gridCol w:w="696"/>
        <w:gridCol w:w="1030"/>
        <w:gridCol w:w="1189"/>
        <w:gridCol w:w="1189"/>
        <w:gridCol w:w="1522"/>
      </w:tblGrid>
      <w:tr w:rsidR="008E57AF" w:rsidRPr="005B0CA4" w14:paraId="37CBD03C" w14:textId="77777777" w:rsidTr="007B75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78F75" w14:textId="77777777" w:rsidR="008E57AF" w:rsidRPr="005B0CA4" w:rsidRDefault="008E57AF" w:rsidP="007B75F0">
            <w:pPr>
              <w:pStyle w:val="TableText"/>
            </w:pPr>
            <w:r w:rsidRPr="005B0CA4">
              <w:t>Rule</w:t>
            </w:r>
          </w:p>
        </w:tc>
        <w:tc>
          <w:tcPr>
            <w:tcW w:w="0" w:type="auto"/>
            <w:hideMark/>
          </w:tcPr>
          <w:p w14:paraId="1F2741CA" w14:textId="1FD48FC7"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IF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3</m:t>
                  </m:r>
                </m:sub>
              </m:sSub>
            </m:oMath>
            <w:r w:rsidRPr="005B0CA4">
              <w:t xml:space="preserve">is </w:t>
            </w:r>
          </w:p>
        </w:tc>
        <w:tc>
          <w:tcPr>
            <w:tcW w:w="0" w:type="auto"/>
            <w:hideMark/>
          </w:tcPr>
          <w:p w14:paraId="4013A465" w14:textId="3A406A79"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4</m:t>
                  </m:r>
                </m:sub>
              </m:sSub>
            </m:oMath>
            <w:r w:rsidRPr="005B0CA4">
              <w:t xml:space="preserve">is </w:t>
            </w:r>
          </w:p>
        </w:tc>
        <w:tc>
          <w:tcPr>
            <w:tcW w:w="0" w:type="auto"/>
            <w:hideMark/>
          </w:tcPr>
          <w:p w14:paraId="4C969181" w14:textId="3432CE31"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AND </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1</m:t>
                  </m:r>
                </m:sub>
              </m:sSub>
            </m:oMath>
            <w:r w:rsidRPr="005B0CA4">
              <w:t xml:space="preserve">is </w:t>
            </w:r>
          </w:p>
        </w:tc>
        <w:tc>
          <w:tcPr>
            <w:tcW w:w="0" w:type="auto"/>
            <w:hideMark/>
          </w:tcPr>
          <w:p w14:paraId="4758E166" w14:textId="698D789E" w:rsidR="008E57AF" w:rsidRPr="005B0CA4" w:rsidRDefault="008E57AF" w:rsidP="007B75F0">
            <w:pPr>
              <w:pStyle w:val="TableText"/>
              <w:cnfStyle w:val="100000000000" w:firstRow="1" w:lastRow="0" w:firstColumn="0" w:lastColumn="0" w:oddVBand="0" w:evenVBand="0" w:oddHBand="0" w:evenHBand="0" w:firstRowFirstColumn="0" w:firstRowLastColumn="0" w:lastRowFirstColumn="0" w:lastRowLastColumn="0"/>
            </w:pPr>
            <w:r w:rsidRPr="005B0CA4">
              <w:t xml:space="preserve">THEN </w:t>
            </w:r>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e>
                  </m:acc>
                </m:e>
                <m:sub>
                  <m:r>
                    <m:rPr>
                      <m:sty m:val="bi"/>
                    </m:rPr>
                    <w:rPr>
                      <w:rFonts w:ascii="Cambria Math" w:hAnsi="Cambria Math"/>
                    </w:rPr>
                    <m:t>k,3</m:t>
                  </m:r>
                </m:sub>
                <m:sup>
                  <m:r>
                    <m:rPr>
                      <m:sty m:val="bi"/>
                    </m:rPr>
                    <w:rPr>
                      <w:rFonts w:ascii="Cambria Math" w:hAnsi="Cambria Math"/>
                    </w:rPr>
                    <m:t>i</m:t>
                  </m:r>
                </m:sup>
              </m:sSubSup>
            </m:oMath>
            <w:r w:rsidRPr="005B0CA4">
              <w:t xml:space="preserve">is </w:t>
            </w:r>
          </w:p>
        </w:tc>
      </w:tr>
      <w:tr w:rsidR="008E57AF" w:rsidRPr="005B0CA4" w14:paraId="16AE1555"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0060E5" w14:textId="77777777" w:rsidR="008E57AF" w:rsidRPr="005B0CA4" w:rsidRDefault="008E57AF" w:rsidP="007B75F0">
            <w:pPr>
              <w:pStyle w:val="TableText"/>
            </w:pPr>
            <w:r w:rsidRPr="005B0CA4">
              <w:t>D3.1</w:t>
            </w:r>
          </w:p>
        </w:tc>
        <w:tc>
          <w:tcPr>
            <w:tcW w:w="0" w:type="auto"/>
            <w:hideMark/>
          </w:tcPr>
          <w:p w14:paraId="2691F58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88508B2"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32AB678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74AFC88F"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High</w:t>
            </w:r>
          </w:p>
        </w:tc>
      </w:tr>
      <w:tr w:rsidR="008E57AF" w:rsidRPr="005B0CA4" w14:paraId="2131A05B"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750944" w14:textId="77777777" w:rsidR="008E57AF" w:rsidRPr="005B0CA4" w:rsidRDefault="008E57AF" w:rsidP="007B75F0">
            <w:pPr>
              <w:pStyle w:val="TableText"/>
            </w:pPr>
            <w:r w:rsidRPr="005B0CA4">
              <w:t>D3.2</w:t>
            </w:r>
          </w:p>
        </w:tc>
        <w:tc>
          <w:tcPr>
            <w:tcW w:w="0" w:type="auto"/>
            <w:hideMark/>
          </w:tcPr>
          <w:p w14:paraId="37F12FB3"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3ABFB022"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66D4D47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0DE83B25"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High</w:t>
            </w:r>
          </w:p>
        </w:tc>
      </w:tr>
      <w:tr w:rsidR="008E57AF" w:rsidRPr="005B0CA4" w14:paraId="4EAD8221"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E19974" w14:textId="77777777" w:rsidR="008E57AF" w:rsidRPr="005B0CA4" w:rsidRDefault="008E57AF" w:rsidP="007B75F0">
            <w:pPr>
              <w:pStyle w:val="TableText"/>
            </w:pPr>
            <w:r w:rsidRPr="005B0CA4">
              <w:t>D3.3</w:t>
            </w:r>
          </w:p>
        </w:tc>
        <w:tc>
          <w:tcPr>
            <w:tcW w:w="0" w:type="auto"/>
            <w:hideMark/>
          </w:tcPr>
          <w:p w14:paraId="74C8BB2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3C1847D"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420492D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44821D5E"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5DF8B5E3"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6603CD" w14:textId="77777777" w:rsidR="008E57AF" w:rsidRPr="005B0CA4" w:rsidRDefault="008E57AF" w:rsidP="007B75F0">
            <w:pPr>
              <w:pStyle w:val="TableText"/>
            </w:pPr>
            <w:r w:rsidRPr="005B0CA4">
              <w:t>D3.4</w:t>
            </w:r>
          </w:p>
        </w:tc>
        <w:tc>
          <w:tcPr>
            <w:tcW w:w="0" w:type="auto"/>
            <w:hideMark/>
          </w:tcPr>
          <w:p w14:paraId="71ACCB2D"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0CFB795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66B633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00C9EF94"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01AE3D29"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66BD5A" w14:textId="77777777" w:rsidR="008E57AF" w:rsidRPr="005B0CA4" w:rsidRDefault="008E57AF" w:rsidP="007B75F0">
            <w:pPr>
              <w:pStyle w:val="TableText"/>
            </w:pPr>
            <w:r w:rsidRPr="005B0CA4">
              <w:t>D3.5</w:t>
            </w:r>
          </w:p>
        </w:tc>
        <w:tc>
          <w:tcPr>
            <w:tcW w:w="0" w:type="auto"/>
            <w:hideMark/>
          </w:tcPr>
          <w:p w14:paraId="657AFC9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3A39E17C"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598C32B4"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7282095E"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r>
      <w:tr w:rsidR="008E57AF" w:rsidRPr="005B0CA4" w14:paraId="60AEC409"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6CF17D" w14:textId="77777777" w:rsidR="008E57AF" w:rsidRPr="005B0CA4" w:rsidRDefault="008E57AF" w:rsidP="007B75F0">
            <w:pPr>
              <w:pStyle w:val="TableText"/>
            </w:pPr>
            <w:r w:rsidRPr="005B0CA4">
              <w:t>D3.6</w:t>
            </w:r>
          </w:p>
        </w:tc>
        <w:tc>
          <w:tcPr>
            <w:tcW w:w="0" w:type="auto"/>
            <w:hideMark/>
          </w:tcPr>
          <w:p w14:paraId="3279069B"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67FF29A5"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42ED87C4"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c>
          <w:tcPr>
            <w:tcW w:w="0" w:type="auto"/>
            <w:hideMark/>
          </w:tcPr>
          <w:p w14:paraId="2D7E487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Medium</w:t>
            </w:r>
          </w:p>
        </w:tc>
      </w:tr>
      <w:tr w:rsidR="008E57AF" w:rsidRPr="005B0CA4" w14:paraId="216801C6"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38010" w14:textId="77777777" w:rsidR="008E57AF" w:rsidRPr="005B0CA4" w:rsidRDefault="008E57AF" w:rsidP="007B75F0">
            <w:pPr>
              <w:pStyle w:val="TableText"/>
            </w:pPr>
            <w:r w:rsidRPr="005B0CA4">
              <w:t>D3.7</w:t>
            </w:r>
          </w:p>
        </w:tc>
        <w:tc>
          <w:tcPr>
            <w:tcW w:w="0" w:type="auto"/>
            <w:hideMark/>
          </w:tcPr>
          <w:p w14:paraId="3A74A3C7"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7BBEB73"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6F4472A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High</w:t>
            </w:r>
          </w:p>
        </w:tc>
        <w:tc>
          <w:tcPr>
            <w:tcW w:w="0" w:type="auto"/>
            <w:hideMark/>
          </w:tcPr>
          <w:p w14:paraId="2FEFE66F"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r>
      <w:tr w:rsidR="008E57AF" w:rsidRPr="005B0CA4" w14:paraId="5DFC150C" w14:textId="77777777" w:rsidTr="007B75F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18CD6A" w14:textId="77777777" w:rsidR="008E57AF" w:rsidRPr="005B0CA4" w:rsidRDefault="008E57AF" w:rsidP="007B75F0">
            <w:pPr>
              <w:pStyle w:val="TableText"/>
            </w:pPr>
            <w:r w:rsidRPr="005B0CA4">
              <w:t>D3.8</w:t>
            </w:r>
          </w:p>
        </w:tc>
        <w:tc>
          <w:tcPr>
            <w:tcW w:w="0" w:type="auto"/>
            <w:hideMark/>
          </w:tcPr>
          <w:p w14:paraId="088D361A"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C6127B6"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263D47A9"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Low</w:t>
            </w:r>
          </w:p>
        </w:tc>
        <w:tc>
          <w:tcPr>
            <w:tcW w:w="0" w:type="auto"/>
            <w:hideMark/>
          </w:tcPr>
          <w:p w14:paraId="17F2F05E" w14:textId="77777777" w:rsidR="008E57AF" w:rsidRPr="005B0CA4" w:rsidRDefault="008E57AF" w:rsidP="007B75F0">
            <w:pPr>
              <w:pStyle w:val="TableText"/>
              <w:cnfStyle w:val="000000000000" w:firstRow="0" w:lastRow="0" w:firstColumn="0" w:lastColumn="0" w:oddVBand="0" w:evenVBand="0" w:oddHBand="0" w:evenHBand="0" w:firstRowFirstColumn="0" w:firstRowLastColumn="0" w:lastRowFirstColumn="0" w:lastRowLastColumn="0"/>
            </w:pPr>
            <w:r w:rsidRPr="005B0CA4">
              <w:t>Very Low</w:t>
            </w:r>
          </w:p>
        </w:tc>
      </w:tr>
    </w:tbl>
    <w:p w14:paraId="7D18C5EF" w14:textId="72BBD6C3" w:rsidR="008E57AF" w:rsidRPr="005B0CA4" w:rsidRDefault="008E57AF" w:rsidP="005E3AEB">
      <w:pPr>
        <w:pStyle w:val="Heading3"/>
      </w:pPr>
      <w:bookmarkStart w:id="351" w:name="_Ref226215250"/>
      <w:bookmarkStart w:id="352" w:name="_Toc226331674"/>
      <w:r w:rsidRPr="005B0CA4">
        <w:lastRenderedPageBreak/>
        <w:t>Action Aggregation</w:t>
      </w:r>
      <w:r w:rsidR="00006B50" w:rsidRPr="005B0CA4">
        <w:t xml:space="preserve"> </w:t>
      </w:r>
      <w:r w:rsidRPr="005B0CA4">
        <w:t>Function</w:t>
      </w:r>
      <w:bookmarkEnd w:id="351"/>
      <w:bookmarkEnd w:id="352"/>
      <w:r w:rsidRPr="005B0CA4">
        <w:t xml:space="preserve"> </w:t>
      </w:r>
    </w:p>
    <w:p w14:paraId="37E735F6" w14:textId="7133BDE9" w:rsidR="008E57AF" w:rsidRPr="005B0CA4" w:rsidRDefault="008E57AF" w:rsidP="008E57AF">
      <w:pPr>
        <w:pStyle w:val="ParText"/>
      </w:pPr>
      <w:r w:rsidRPr="005B0CA4">
        <w:t xml:space="preserve">Having generated a candidate intervention degree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m:t>
            </m:r>
          </m:sub>
          <m:sup>
            <m:r>
              <w:rPr>
                <w:rFonts w:ascii="Cambria Math" w:hAnsi="Cambria Math"/>
              </w:rPr>
              <m:t>i</m:t>
            </m:r>
          </m:sup>
        </m:sSubSup>
        <m:r>
          <w:rPr>
            <w:rFonts w:ascii="Cambria Math" w:hAnsi="Cambria Math"/>
          </w:rPr>
          <m:t>(x,y)</m:t>
        </m:r>
      </m:oMath>
      <w:r w:rsidR="00006B50" w:rsidRPr="005B0CA4">
        <w:rPr>
          <w:rFonts w:eastAsiaTheme="minorEastAsia"/>
        </w:rPr>
        <w:t xml:space="preserve"> </w:t>
      </w:r>
      <w:r w:rsidRPr="005B0CA4">
        <w:t xml:space="preserve">for each of the </w:t>
      </w:r>
      <m:oMath>
        <m:r>
          <w:rPr>
            <w:rFonts w:ascii="Cambria Math" w:hAnsi="Cambria Math"/>
          </w:rPr>
          <m:t>M=3</m:t>
        </m:r>
      </m:oMath>
      <w:r w:rsidR="00006B50" w:rsidRPr="005B0CA4">
        <w:rPr>
          <w:rFonts w:eastAsiaTheme="minorEastAsia"/>
        </w:rPr>
        <w:t xml:space="preserve"> </w:t>
      </w:r>
      <w:r w:rsidRPr="005B0CA4">
        <w:t xml:space="preserve">intervention types, the Local DSS Model must consolidate these into a single executable intervention parameter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oMath>
      <w:r w:rsidR="00006B50" w:rsidRPr="005B0CA4">
        <w:rPr>
          <w:rFonts w:eastAsiaTheme="minorEastAsia"/>
        </w:rPr>
        <w:t xml:space="preserve"> </w:t>
      </w:r>
      <w:r w:rsidRPr="005B0CA4">
        <w:t xml:space="preserve">through the aggregation function </w:t>
      </w:r>
      <m:oMath>
        <m:sSub>
          <m:sSubPr>
            <m:ctrlPr>
              <w:rPr>
                <w:rFonts w:ascii="Cambria Math" w:hAnsi="Cambria Math"/>
              </w:rPr>
            </m:ctrlPr>
          </m:sSubPr>
          <m:e>
            <m:r>
              <w:rPr>
                <w:rFonts w:ascii="Cambria Math" w:hAnsi="Cambria Math"/>
              </w:rPr>
              <m:t>j</m:t>
            </m:r>
          </m:e>
          <m:sub>
            <m:r>
              <w:rPr>
                <w:rFonts w:ascii="Cambria Math" w:hAnsi="Cambria Math"/>
              </w:rPr>
              <m:t>DSS</m:t>
            </m:r>
          </m:sub>
        </m:sSub>
      </m:oMath>
      <w:r w:rsidRPr="005B0CA4">
        <w:t xml:space="preserve">. The aggregation function addresses two sub-problems. The first is conflict resolution: different intervention types may recommend contradictory resource allocations for the same grid cell. The second is normalization: the output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oMath>
      <w:r w:rsidR="00006B50" w:rsidRPr="005B0CA4">
        <w:rPr>
          <w:rFonts w:eastAsiaTheme="minorEastAsia"/>
        </w:rPr>
        <w:t xml:space="preserve"> </w:t>
      </w:r>
      <w:r w:rsidRPr="005B0CA4">
        <w:t xml:space="preserve">must be expressed in units compatible with the external input structure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5B0CA4">
        <w:t xml:space="preserve">defined in Chapter </w:t>
      </w:r>
      <w:r w:rsidR="00006B50" w:rsidRPr="005B0CA4">
        <w:fldChar w:fldCharType="begin"/>
      </w:r>
      <w:r w:rsidR="00006B50" w:rsidRPr="005B0CA4">
        <w:instrText xml:space="preserve"> REF _Ref226216634 \r \h </w:instrText>
      </w:r>
      <w:r w:rsidR="00006B50" w:rsidRPr="005B0CA4">
        <w:fldChar w:fldCharType="separate"/>
      </w:r>
      <w:r w:rsidR="00CC67AF">
        <w:t>4</w:t>
      </w:r>
      <w:r w:rsidR="00006B50" w:rsidRPr="005B0CA4">
        <w:fldChar w:fldCharType="end"/>
      </w:r>
      <w:r w:rsidRPr="005B0CA4">
        <w:t xml:space="preserve">, specifically as parameters in the interval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xml:space="preserve">that can be mapped to physical suppression quantities through 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rsidRPr="005B0CA4">
        <w:t xml:space="preserve">. </w:t>
      </w:r>
    </w:p>
    <w:p w14:paraId="0053AB48" w14:textId="1B680A76" w:rsidR="008E57AF" w:rsidRPr="005B0CA4" w:rsidRDefault="008E57AF" w:rsidP="008E57AF">
      <w:pPr>
        <w:pStyle w:val="ParText"/>
      </w:pPr>
      <w:r w:rsidRPr="005B0CA4">
        <w:t>The aggregation function is defined as a priority-weighted combination that respects the operational hierarchy of intervention types</w:t>
      </w:r>
      <w:r w:rsidR="00C03619" w:rsidRPr="005B0CA4">
        <w:t xml:space="preserve"> </w:t>
      </w:r>
      <w:r w:rsidR="00C03619" w:rsidRPr="005B0CA4">
        <w:fldChar w:fldCharType="begin"/>
      </w:r>
      <w:r w:rsidR="00C03619" w:rsidRPr="005B0CA4">
        <w:instrText xml:space="preserve"> REF _Ref226216946 \h </w:instrText>
      </w:r>
      <w:r w:rsidR="00C03619" w:rsidRPr="005B0CA4">
        <w:fldChar w:fldCharType="separate"/>
      </w:r>
      <w:r w:rsidR="00CC67AF" w:rsidRPr="005B0CA4">
        <w:t xml:space="preserve">( </w:t>
      </w:r>
      <w:r w:rsidR="00CC67AF">
        <w:rPr>
          <w:noProof/>
        </w:rPr>
        <w:t>64</w:t>
      </w:r>
      <w:r w:rsidR="00CC67AF" w:rsidRPr="005B0CA4">
        <w:t xml:space="preserve"> )</w:t>
      </w:r>
      <w:r w:rsidR="00C03619" w:rsidRPr="005B0CA4">
        <w:fldChar w:fldCharType="end"/>
      </w:r>
      <w:r w:rsidRPr="005B0CA4">
        <w:t>:</w:t>
      </w:r>
      <w:r w:rsidR="00C03619"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03619" w:rsidRPr="005B0CA4" w14:paraId="1FB97651" w14:textId="77777777" w:rsidTr="0074602D">
        <w:tc>
          <w:tcPr>
            <w:tcW w:w="4495" w:type="pct"/>
            <w:vAlign w:val="center"/>
          </w:tcPr>
          <w:p w14:paraId="128B6863" w14:textId="46B60468" w:rsidR="00C03619" w:rsidRPr="005B0CA4" w:rsidRDefault="00000000" w:rsidP="0074602D">
            <w:pPr>
              <w:pStyle w:val="ParText"/>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m</m:t>
                            </m:r>
                          </m:sub>
                        </m:sSub>
                      </m:e>
                    </m:nary>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m:t>
                        </m:r>
                      </m:sub>
                      <m:sup>
                        <m:r>
                          <w:rPr>
                            <w:rFonts w:ascii="Cambria Math" w:hAnsi="Cambria Math"/>
                          </w:rPr>
                          <m:t>i</m:t>
                        </m:r>
                      </m:sup>
                    </m:sSubSup>
                    <m:r>
                      <w:rPr>
                        <w:rFonts w:ascii="Cambria Math" w:hAnsi="Cambria Math"/>
                      </w:rPr>
                      <m:t>(x,y)</m:t>
                    </m:r>
                  </m:num>
                  <m:den>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α</m:t>
                            </m:r>
                          </m:e>
                          <m:sub>
                            <m:r>
                              <w:rPr>
                                <w:rFonts w:ascii="Cambria Math" w:hAnsi="Cambria Math"/>
                              </w:rPr>
                              <m:t>m</m:t>
                            </m:r>
                          </m:sub>
                        </m:sSub>
                      </m:e>
                    </m:nary>
                  </m:den>
                </m:f>
              </m:oMath>
            </m:oMathPara>
          </w:p>
        </w:tc>
        <w:tc>
          <w:tcPr>
            <w:tcW w:w="505" w:type="pct"/>
            <w:vAlign w:val="center"/>
          </w:tcPr>
          <w:p w14:paraId="09305F02" w14:textId="6FBD6E65" w:rsidR="00C03619" w:rsidRPr="005B0CA4" w:rsidRDefault="00C03619" w:rsidP="0074602D">
            <w:pPr>
              <w:pStyle w:val="TableText"/>
              <w:rPr>
                <w:lang w:eastAsia="ja-JP"/>
              </w:rPr>
            </w:pPr>
            <w:bookmarkStart w:id="353" w:name="_Ref226216946"/>
            <w:r w:rsidRPr="005B0CA4">
              <w:t xml:space="preserve">( </w:t>
            </w:r>
            <w:r w:rsidRPr="005B0CA4">
              <w:fldChar w:fldCharType="begin"/>
            </w:r>
            <w:r w:rsidRPr="005B0CA4">
              <w:instrText xml:space="preserve"> SEQ ( \* ARABIC </w:instrText>
            </w:r>
            <w:r w:rsidRPr="005B0CA4">
              <w:fldChar w:fldCharType="separate"/>
            </w:r>
            <w:r w:rsidR="00CC67AF">
              <w:rPr>
                <w:noProof/>
              </w:rPr>
              <w:t>64</w:t>
            </w:r>
            <w:r w:rsidRPr="005B0CA4">
              <w:fldChar w:fldCharType="end"/>
            </w:r>
            <w:r w:rsidRPr="005B0CA4">
              <w:t xml:space="preserve"> )</w:t>
            </w:r>
            <w:bookmarkEnd w:id="353"/>
          </w:p>
        </w:tc>
      </w:tr>
    </w:tbl>
    <w:p w14:paraId="0B1D652D" w14:textId="1E4D7C9C" w:rsidR="008E57AF" w:rsidRPr="005B0CA4" w:rsidRDefault="008E57AF" w:rsidP="008E57AF">
      <w:pPr>
        <w:pStyle w:val="ParText"/>
      </w:pPr>
      <w:r w:rsidRPr="005B0CA4">
        <w:t xml:space="preserve">where </w:t>
      </w:r>
      <m:oMath>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&gt;0</m:t>
        </m:r>
      </m:oMath>
      <w:r w:rsidR="00006B50" w:rsidRPr="005B0CA4">
        <w:rPr>
          <w:rFonts w:eastAsiaTheme="minorEastAsia"/>
        </w:rPr>
        <w:t xml:space="preserve"> </w:t>
      </w:r>
      <w:r w:rsidRPr="005B0CA4">
        <w:t xml:space="preserve">is the priority weight assigned to intervention type </w:t>
      </w:r>
      <m:oMath>
        <m:r>
          <w:rPr>
            <w:rFonts w:ascii="Cambria Math" w:hAnsi="Cambria Math"/>
          </w:rPr>
          <m:t>m</m:t>
        </m:r>
      </m:oMath>
      <w:r w:rsidRPr="005B0CA4">
        <w:t xml:space="preserve">. </w:t>
      </w:r>
      <w:r w:rsidR="0030708A" w:rsidRPr="005B0CA4">
        <w:t>Priority</w:t>
      </w:r>
      <w:r w:rsidRPr="005B0CA4">
        <w:t xml:space="preserve"> weights reflect the operational hierarchy: direct suppression is the primary response action, preventive fuel reduction is secondary, and asset protection priority is activated in parallel. The default configuration is</w:t>
      </w:r>
      <w:r w:rsidR="00C03619" w:rsidRPr="005B0CA4">
        <w:t xml:space="preserve"> </w:t>
      </w:r>
      <w:r w:rsidR="00C03619" w:rsidRPr="005B0CA4">
        <w:fldChar w:fldCharType="begin"/>
      </w:r>
      <w:r w:rsidR="00C03619" w:rsidRPr="005B0CA4">
        <w:instrText xml:space="preserve"> REF _Ref226216948 \h </w:instrText>
      </w:r>
      <w:r w:rsidR="00C03619" w:rsidRPr="005B0CA4">
        <w:fldChar w:fldCharType="separate"/>
      </w:r>
      <w:r w:rsidR="00CC67AF" w:rsidRPr="005B0CA4">
        <w:t xml:space="preserve">( </w:t>
      </w:r>
      <w:r w:rsidR="00CC67AF">
        <w:rPr>
          <w:noProof/>
        </w:rPr>
        <w:t>65</w:t>
      </w:r>
      <w:r w:rsidR="00CC67AF" w:rsidRPr="005B0CA4">
        <w:t xml:space="preserve"> )</w:t>
      </w:r>
      <w:r w:rsidR="00C03619" w:rsidRPr="005B0CA4">
        <w:fldChar w:fldCharType="end"/>
      </w:r>
      <w:r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03619" w:rsidRPr="005B0CA4" w14:paraId="1887B433" w14:textId="77777777" w:rsidTr="0074602D">
        <w:tc>
          <w:tcPr>
            <w:tcW w:w="4495" w:type="pct"/>
            <w:vAlign w:val="center"/>
          </w:tcPr>
          <w:p w14:paraId="05A3FB9D" w14:textId="2A8E9F6B" w:rsidR="00C03619" w:rsidRPr="005B0CA4" w:rsidRDefault="00000000" w:rsidP="0074602D">
            <w:pPr>
              <w:pStyle w:val="ParText"/>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=1.0,</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=0.7,</m:t>
                </m:r>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=0.9</m:t>
                </m:r>
              </m:oMath>
            </m:oMathPara>
          </w:p>
        </w:tc>
        <w:tc>
          <w:tcPr>
            <w:tcW w:w="505" w:type="pct"/>
            <w:vAlign w:val="center"/>
          </w:tcPr>
          <w:p w14:paraId="7EF85953" w14:textId="7FD58885" w:rsidR="00C03619" w:rsidRPr="005B0CA4" w:rsidRDefault="00C03619" w:rsidP="0074602D">
            <w:pPr>
              <w:pStyle w:val="TableText"/>
              <w:rPr>
                <w:lang w:eastAsia="ja-JP"/>
              </w:rPr>
            </w:pPr>
            <w:bookmarkStart w:id="354" w:name="_Ref226216948"/>
            <w:r w:rsidRPr="005B0CA4">
              <w:t xml:space="preserve">( </w:t>
            </w:r>
            <w:r w:rsidRPr="005B0CA4">
              <w:fldChar w:fldCharType="begin"/>
            </w:r>
            <w:r w:rsidRPr="005B0CA4">
              <w:instrText xml:space="preserve"> SEQ ( \* ARABIC </w:instrText>
            </w:r>
            <w:r w:rsidRPr="005B0CA4">
              <w:fldChar w:fldCharType="separate"/>
            </w:r>
            <w:r w:rsidR="00CC67AF">
              <w:rPr>
                <w:noProof/>
              </w:rPr>
              <w:t>65</w:t>
            </w:r>
            <w:r w:rsidRPr="005B0CA4">
              <w:fldChar w:fldCharType="end"/>
            </w:r>
            <w:r w:rsidRPr="005B0CA4">
              <w:t xml:space="preserve"> )</w:t>
            </w:r>
            <w:bookmarkEnd w:id="354"/>
          </w:p>
        </w:tc>
      </w:tr>
    </w:tbl>
    <w:p w14:paraId="1C1530EC" w14:textId="0653999C" w:rsidR="008E57AF" w:rsidRPr="005B0CA4" w:rsidRDefault="008E57AF" w:rsidP="008E57AF">
      <w:pPr>
        <w:pStyle w:val="ParText"/>
      </w:pPr>
      <w:r w:rsidRPr="005B0CA4">
        <w:t xml:space="preserve">The weight </w:t>
      </w:r>
      <m:oMath>
        <m:sSub>
          <m:sSubPr>
            <m:ctrlPr>
              <w:rPr>
                <w:rFonts w:ascii="Cambria Math" w:hAnsi="Cambria Math"/>
              </w:rPr>
            </m:ctrlPr>
          </m:sSubPr>
          <m:e>
            <m:r>
              <w:rPr>
                <w:rFonts w:ascii="Cambria Math" w:hAnsi="Cambria Math"/>
              </w:rPr>
              <m:t>α</m:t>
            </m:r>
          </m:e>
          <m:sub>
            <m:r>
              <w:rPr>
                <w:rFonts w:ascii="Cambria Math" w:hAnsi="Cambria Math"/>
              </w:rPr>
              <m:t>3</m:t>
            </m:r>
          </m:sub>
        </m:sSub>
        <m:r>
          <w:rPr>
            <w:rFonts w:ascii="Cambria Math" w:hAnsi="Cambria Math"/>
          </w:rPr>
          <m:t>=0.9</m:t>
        </m:r>
      </m:oMath>
      <w:r w:rsidR="00006B50" w:rsidRPr="005B0CA4">
        <w:rPr>
          <w:rFonts w:eastAsiaTheme="minorEastAsia"/>
        </w:rPr>
        <w:t xml:space="preserve"> </w:t>
      </w:r>
      <w:r w:rsidRPr="005B0CA4">
        <w:t xml:space="preserve">for asset protection is set below 1.0 but above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5B0CA4">
        <w:t xml:space="preserve">, reflecting the operational judgment that asset protection is nearly as urgent as direct suppression when triggered, but that direct suppression remains the primary operational objective when both are simultaneously active. </w:t>
      </w:r>
    </w:p>
    <w:p w14:paraId="7402931E" w14:textId="13EB2D44" w:rsidR="008E57AF" w:rsidRPr="005B0CA4" w:rsidRDefault="008E57AF" w:rsidP="008E57AF">
      <w:pPr>
        <w:pStyle w:val="ParText"/>
      </w:pPr>
      <w:r w:rsidRPr="005B0CA4">
        <w:t xml:space="preserve">The weighted average formulation ensures that the output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oMath>
      <w:r w:rsidRPr="005B0CA4">
        <w:t xml:space="preserve">remains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xml:space="preserve">, since all inputs are bounded and the weights are strictly positive. It also ensures that the aggregated output responds continuously and proportionally </w:t>
      </w:r>
      <w:r w:rsidRPr="005B0CA4">
        <w:lastRenderedPageBreak/>
        <w:t xml:space="preserve">to changes in any of the individual intervention degrees, avoiding the discontinuities that would result from a maximum or minimum operator. </w:t>
      </w:r>
    </w:p>
    <w:p w14:paraId="31AA3270" w14:textId="65FAC98E" w:rsidR="008E57AF" w:rsidRPr="005B0CA4" w:rsidRDefault="008E57AF" w:rsidP="008E57AF">
      <w:pPr>
        <w:pStyle w:val="ParText"/>
      </w:pPr>
      <w:r w:rsidRPr="005B0CA4">
        <w:t>A key property of the weighted average aggregation is that it naturally resolves conflicts between intervention types through proportional blending rather than winner-takes-all selection. Consider the case where direct suppression is infeasible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k,1</m:t>
            </m:r>
          </m:sub>
          <m:sup>
            <m:r>
              <w:rPr>
                <w:rFonts w:ascii="Cambria Math" w:hAnsi="Cambria Math"/>
              </w:rPr>
              <m:t>i</m:t>
            </m:r>
          </m:sup>
        </m:sSubSup>
        <m:r>
          <w:rPr>
            <w:rFonts w:ascii="Cambria Math" w:hAnsi="Cambria Math"/>
          </w:rPr>
          <m:t>≈0</m:t>
        </m:r>
      </m:oMath>
      <w:r w:rsidRPr="005B0CA4">
        <w:t>) but preventive fuel reduction is highly recommended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k,2</m:t>
            </m:r>
          </m:sub>
          <m:sup>
            <m:r>
              <w:rPr>
                <w:rFonts w:ascii="Cambria Math" w:hAnsi="Cambria Math"/>
              </w:rPr>
              <m:t>i</m:t>
            </m:r>
          </m:sup>
        </m:sSubSup>
        <m:r>
          <w:rPr>
            <w:rFonts w:ascii="Cambria Math" w:hAnsi="Cambria Math"/>
          </w:rPr>
          <m:t>≈1</m:t>
        </m:r>
      </m:oMath>
      <w:r w:rsidRPr="005B0CA4">
        <w:t>). In a maximum-based aggregation, the output would be dominated by fuel reduction. In the weighted average formulation, the output is</w:t>
      </w:r>
      <w:r w:rsidR="00C03619" w:rsidRPr="005B0CA4">
        <w:t xml:space="preserve"> </w:t>
      </w:r>
      <w:r w:rsidR="00C03619" w:rsidRPr="005B0CA4">
        <w:fldChar w:fldCharType="begin"/>
      </w:r>
      <w:r w:rsidR="00C03619" w:rsidRPr="005B0CA4">
        <w:instrText xml:space="preserve"> REF _Ref226217102 \h </w:instrText>
      </w:r>
      <w:r w:rsidR="00C03619" w:rsidRPr="005B0CA4">
        <w:fldChar w:fldCharType="separate"/>
      </w:r>
      <w:r w:rsidR="00CC67AF" w:rsidRPr="005B0CA4">
        <w:t xml:space="preserve">( </w:t>
      </w:r>
      <w:r w:rsidR="00CC67AF">
        <w:rPr>
          <w:noProof/>
        </w:rPr>
        <w:t>66</w:t>
      </w:r>
      <w:r w:rsidR="00CC67AF" w:rsidRPr="005B0CA4">
        <w:t xml:space="preserve"> )</w:t>
      </w:r>
      <w:r w:rsidR="00C03619" w:rsidRPr="005B0CA4">
        <w:fldChar w:fldCharType="end"/>
      </w:r>
      <w:r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03619" w:rsidRPr="005B0CA4" w14:paraId="6C344416" w14:textId="77777777" w:rsidTr="0074602D">
        <w:tc>
          <w:tcPr>
            <w:tcW w:w="4495" w:type="pct"/>
            <w:vAlign w:val="center"/>
          </w:tcPr>
          <w:p w14:paraId="24ACCFEB" w14:textId="0909C199" w:rsidR="00C03619" w:rsidRPr="005B0CA4" w:rsidRDefault="00000000" w:rsidP="0074602D">
            <w:pPr>
              <w:pStyle w:val="ParText"/>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f>
                  <m:fPr>
                    <m:ctrlPr>
                      <w:rPr>
                        <w:rFonts w:ascii="Cambria Math" w:hAnsi="Cambria Math"/>
                      </w:rPr>
                    </m:ctrlPr>
                  </m:fPr>
                  <m:num>
                    <m:r>
                      <w:rPr>
                        <w:rFonts w:ascii="Cambria Math" w:hAnsi="Cambria Math"/>
                      </w:rPr>
                      <m:t>1.0×0+0.7×1.0+0.9×</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k,3</m:t>
                        </m:r>
                      </m:sub>
                      <m:sup>
                        <m:r>
                          <w:rPr>
                            <w:rFonts w:ascii="Cambria Math" w:hAnsi="Cambria Math"/>
                          </w:rPr>
                          <m:t>i</m:t>
                        </m:r>
                      </m:sup>
                    </m:sSubSup>
                  </m:num>
                  <m:den>
                    <m:r>
                      <w:rPr>
                        <w:rFonts w:ascii="Cambria Math" w:hAnsi="Cambria Math"/>
                      </w:rPr>
                      <m:t>1.0+0.7+0.9</m:t>
                    </m:r>
                  </m:den>
                </m:f>
              </m:oMath>
            </m:oMathPara>
          </w:p>
        </w:tc>
        <w:tc>
          <w:tcPr>
            <w:tcW w:w="505" w:type="pct"/>
            <w:vAlign w:val="center"/>
          </w:tcPr>
          <w:p w14:paraId="14B12DBC" w14:textId="37E55144" w:rsidR="00C03619" w:rsidRPr="005B0CA4" w:rsidRDefault="00C03619" w:rsidP="0074602D">
            <w:pPr>
              <w:pStyle w:val="TableText"/>
              <w:rPr>
                <w:lang w:eastAsia="ja-JP"/>
              </w:rPr>
            </w:pPr>
            <w:bookmarkStart w:id="355" w:name="_Ref226217102"/>
            <w:r w:rsidRPr="005B0CA4">
              <w:t xml:space="preserve">( </w:t>
            </w:r>
            <w:r w:rsidRPr="005B0CA4">
              <w:fldChar w:fldCharType="begin"/>
            </w:r>
            <w:r w:rsidRPr="005B0CA4">
              <w:instrText xml:space="preserve"> SEQ ( \* ARABIC </w:instrText>
            </w:r>
            <w:r w:rsidRPr="005B0CA4">
              <w:fldChar w:fldCharType="separate"/>
            </w:r>
            <w:r w:rsidR="00CC67AF">
              <w:rPr>
                <w:noProof/>
              </w:rPr>
              <w:t>66</w:t>
            </w:r>
            <w:r w:rsidRPr="005B0CA4">
              <w:fldChar w:fldCharType="end"/>
            </w:r>
            <w:r w:rsidRPr="005B0CA4">
              <w:t xml:space="preserve"> )</w:t>
            </w:r>
            <w:bookmarkEnd w:id="355"/>
          </w:p>
        </w:tc>
      </w:tr>
    </w:tbl>
    <w:p w14:paraId="4EC9C539" w14:textId="77777777" w:rsidR="008E57AF" w:rsidRPr="005B0CA4" w:rsidRDefault="008E57AF" w:rsidP="008E57AF">
      <w:pPr>
        <w:pStyle w:val="ParText"/>
      </w:pPr>
      <w:r w:rsidRPr="005B0CA4">
        <w:t>which distributes the intervention signal proportionally, allowing the simulation engine to allocate the available resource capacity across feasible actions rather than committing entirely to a single type.</w:t>
      </w:r>
    </w:p>
    <w:p w14:paraId="2D9FF8EB" w14:textId="3881E094" w:rsidR="008E57AF" w:rsidRPr="005B0CA4" w:rsidRDefault="008E57AF" w:rsidP="008E57AF">
      <w:pPr>
        <w:pStyle w:val="ParText"/>
      </w:pPr>
      <w:r w:rsidRPr="005B0CA4">
        <w:rPr>
          <w:b/>
          <w:bCs/>
        </w:rPr>
        <w:t>Remark 5.3</w:t>
      </w:r>
      <w:r w:rsidRPr="005B0CA4">
        <w:t xml:space="preserve"> </w:t>
      </w:r>
      <w:r w:rsidRPr="005B0CA4">
        <w:rPr>
          <w:i/>
          <w:iCs/>
        </w:rPr>
        <w:t xml:space="preserve">(Interpretability of </w:t>
      </w:r>
      <m:oMath>
        <m:sSub>
          <m:sSubPr>
            <m:ctrlPr>
              <w:rPr>
                <w:rFonts w:ascii="Cambria Math" w:hAnsi="Cambria Math"/>
                <w:i/>
                <w:iCs/>
              </w:rPr>
            </m:ctrlPr>
          </m:sSubPr>
          <m:e>
            <m:r>
              <w:rPr>
                <w:rFonts w:ascii="Cambria Math" w:hAnsi="Cambria Math"/>
              </w:rPr>
              <m:t>j</m:t>
            </m:r>
          </m:e>
          <m:sub>
            <m:r>
              <w:rPr>
                <w:rFonts w:ascii="Cambria Math" w:hAnsi="Cambria Math"/>
              </w:rPr>
              <m:t>DSS</m:t>
            </m:r>
          </m:sub>
        </m:sSub>
      </m:oMath>
      <w:r w:rsidRPr="005B0CA4">
        <w:rPr>
          <w:i/>
          <w:iCs/>
        </w:rPr>
        <w:t>):</w:t>
      </w:r>
      <w:r w:rsidRPr="005B0CA4">
        <w:t xml:space="preserve"> The weighted average formulation of </w:t>
      </w:r>
      <m:oMath>
        <m:sSub>
          <m:sSubPr>
            <m:ctrlPr>
              <w:rPr>
                <w:rFonts w:ascii="Cambria Math" w:hAnsi="Cambria Math"/>
              </w:rPr>
            </m:ctrlPr>
          </m:sSubPr>
          <m:e>
            <m:r>
              <w:rPr>
                <w:rFonts w:ascii="Cambria Math" w:hAnsi="Cambria Math"/>
              </w:rPr>
              <m:t>j</m:t>
            </m:r>
          </m:e>
          <m:sub>
            <m:r>
              <w:rPr>
                <w:rFonts w:ascii="Cambria Math" w:hAnsi="Cambria Math"/>
              </w:rPr>
              <m:t>DSS</m:t>
            </m:r>
          </m:sub>
        </m:sSub>
      </m:oMath>
      <w:r w:rsidR="00C03619" w:rsidRPr="005B0CA4">
        <w:rPr>
          <w:rFonts w:eastAsiaTheme="minorEastAsia"/>
        </w:rPr>
        <w:t xml:space="preserve"> </w:t>
      </w:r>
      <w:r w:rsidRPr="005B0CA4">
        <w:t xml:space="preserve">preserves the interpretability of the DSS output. Because each weight </w:t>
      </w:r>
      <m:oMath>
        <m:sSub>
          <m:sSubPr>
            <m:ctrlPr>
              <w:rPr>
                <w:rFonts w:ascii="Cambria Math" w:hAnsi="Cambria Math"/>
              </w:rPr>
            </m:ctrlPr>
          </m:sSubPr>
          <m:e>
            <m:r>
              <w:rPr>
                <w:rFonts w:ascii="Cambria Math" w:hAnsi="Cambria Math"/>
              </w:rPr>
              <m:t>α</m:t>
            </m:r>
          </m:e>
          <m:sub>
            <m:r>
              <w:rPr>
                <w:rFonts w:ascii="Cambria Math" w:hAnsi="Cambria Math"/>
              </w:rPr>
              <m:t>m</m:t>
            </m:r>
          </m:sub>
        </m:sSub>
      </m:oMath>
      <w:r w:rsidR="00C03619" w:rsidRPr="005B0CA4">
        <w:rPr>
          <w:rFonts w:eastAsiaTheme="minorEastAsia"/>
        </w:rPr>
        <w:t xml:space="preserve"> </w:t>
      </w:r>
      <w:r w:rsidRPr="005B0CA4">
        <w:t xml:space="preserve">and each candidate degree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m:t>
            </m:r>
          </m:sub>
          <m:sup>
            <m:r>
              <w:rPr>
                <w:rFonts w:ascii="Cambria Math" w:hAnsi="Cambria Math"/>
              </w:rPr>
              <m:t>i</m:t>
            </m:r>
          </m:sup>
        </m:sSubSup>
      </m:oMath>
      <w:r w:rsidR="00C03619" w:rsidRPr="005B0CA4">
        <w:rPr>
          <w:rFonts w:eastAsiaTheme="minorEastAsia"/>
        </w:rPr>
        <w:t xml:space="preserve"> </w:t>
      </w:r>
      <w:r w:rsidRPr="005B0CA4">
        <w:t xml:space="preserve">are individually inspectable, the provenance of any aggregated output can be traced back through the intervention degrees and the rule evaluations that produced them. This traceability is a direct realization of the explainability requirement of Contribution C4 from Chapter </w:t>
      </w:r>
      <w:r w:rsidR="00C03619" w:rsidRPr="005B0CA4">
        <w:fldChar w:fldCharType="begin"/>
      </w:r>
      <w:r w:rsidR="00C03619" w:rsidRPr="005B0CA4">
        <w:instrText xml:space="preserve"> REF _Ref226153869 \r \h </w:instrText>
      </w:r>
      <w:r w:rsidR="00C03619" w:rsidRPr="005B0CA4">
        <w:fldChar w:fldCharType="separate"/>
      </w:r>
      <w:r w:rsidR="00CC67AF">
        <w:t>1</w:t>
      </w:r>
      <w:r w:rsidR="00C03619" w:rsidRPr="005B0CA4">
        <w:fldChar w:fldCharType="end"/>
      </w:r>
      <w:r w:rsidRPr="005B0CA4">
        <w:t xml:space="preserve">. </w:t>
      </w:r>
    </w:p>
    <w:p w14:paraId="128950E1" w14:textId="3ECCD2E8" w:rsidR="008E57AF" w:rsidRPr="005B0CA4" w:rsidRDefault="008E57AF" w:rsidP="005E3AEB">
      <w:pPr>
        <w:pStyle w:val="Heading3"/>
      </w:pPr>
      <w:bookmarkStart w:id="356" w:name="_Toc226331675"/>
      <w:r w:rsidRPr="005B0CA4">
        <w:t>Complete Rule Base Summary</w:t>
      </w:r>
      <w:bookmarkEnd w:id="356"/>
    </w:p>
    <w:p w14:paraId="2723D58D" w14:textId="7D38E00A" w:rsidR="006652EA" w:rsidRPr="005B0CA4" w:rsidRDefault="00C03619" w:rsidP="008E57AF">
      <w:pPr>
        <w:pStyle w:val="ParText"/>
      </w:pPr>
      <w:r w:rsidRPr="005B0CA4">
        <w:fldChar w:fldCharType="begin"/>
      </w:r>
      <w:r w:rsidRPr="005B0CA4">
        <w:instrText xml:space="preserve"> REF _Ref226217166 \h </w:instrText>
      </w:r>
      <w:r w:rsidRPr="005B0CA4">
        <w:fldChar w:fldCharType="separate"/>
      </w:r>
      <w:r w:rsidR="00CC67AF" w:rsidRPr="005B0CA4">
        <w:t xml:space="preserve">Table </w:t>
      </w:r>
      <w:r w:rsidR="00CC67AF">
        <w:rPr>
          <w:noProof/>
        </w:rPr>
        <w:t>5</w:t>
      </w:r>
      <w:r w:rsidR="00CC67AF">
        <w:t>.</w:t>
      </w:r>
      <w:r w:rsidR="00CC67AF">
        <w:rPr>
          <w:noProof/>
        </w:rPr>
        <w:t>12</w:t>
      </w:r>
      <w:r w:rsidRPr="005B0CA4">
        <w:fldChar w:fldCharType="end"/>
      </w:r>
      <w:r w:rsidRPr="005B0CA4">
        <w:t xml:space="preserve"> </w:t>
      </w:r>
      <w:r w:rsidR="008E57AF" w:rsidRPr="005B0CA4">
        <w:t>summarizes the complete rule base structure of the DisasterAware DSS, confirming consistency with the complexity analysis of Proposition 5.1.</w:t>
      </w:r>
      <w:r w:rsidR="006652EA" w:rsidRPr="005B0CA4">
        <w:t>The total rule count of 351 compares to 2187 rules that would be required under direct fuzzy inference without concept abstraction (</w:t>
      </w:r>
      <m:oMath>
        <m:r>
          <w:rPr>
            <w:rFonts w:ascii="Cambria Math" w:hAnsi="Cambria Math"/>
          </w:rPr>
          <m:t>729×M=729×3</m:t>
        </m:r>
      </m:oMath>
      <w:r w:rsidR="006652EA" w:rsidRPr="005B0CA4">
        <w:t xml:space="preserve">), representing a reduction factor of </w:t>
      </w:r>
      <m:oMath>
        <m:r>
          <w:rPr>
            <w:rFonts w:ascii="Cambria Math" w:hAnsi="Cambria Math"/>
          </w:rPr>
          <m:t>6.2×</m:t>
        </m:r>
      </m:oMath>
      <w:r w:rsidR="006652EA" w:rsidRPr="005B0CA4">
        <w:t xml:space="preserve">for </w:t>
      </w:r>
      <m:oMath>
        <m:r>
          <w:rPr>
            <w:rFonts w:ascii="Cambria Math" w:hAnsi="Cambria Math"/>
          </w:rPr>
          <m:t>M=3</m:t>
        </m:r>
      </m:oMath>
      <w:r w:rsidR="006652EA" w:rsidRPr="005B0CA4">
        <w:rPr>
          <w:rFonts w:eastAsiaTheme="minorEastAsia"/>
        </w:rPr>
        <w:t xml:space="preserve"> </w:t>
      </w:r>
      <w:r w:rsidR="006652EA" w:rsidRPr="005B0CA4">
        <w:t xml:space="preserve">intervention types. As </w:t>
      </w:r>
      <m:oMath>
        <m:r>
          <w:rPr>
            <w:rFonts w:ascii="Cambria Math" w:hAnsi="Cambria Math"/>
          </w:rPr>
          <m:t>M</m:t>
        </m:r>
      </m:oMath>
      <w:r w:rsidR="006652EA" w:rsidRPr="005B0CA4">
        <w:rPr>
          <w:rFonts w:eastAsiaTheme="minorEastAsia"/>
        </w:rPr>
        <w:t xml:space="preserve"> </w:t>
      </w:r>
      <w:r w:rsidR="006652EA" w:rsidRPr="005B0CA4">
        <w:t xml:space="preserve">increases, the reduction ratio approaches the theoretical limit of </w:t>
      </w:r>
      <m:oMath>
        <m:r>
          <w:rPr>
            <w:rFonts w:ascii="Cambria Math" w:hAnsi="Cambria Math"/>
          </w:rPr>
          <m:t>9×</m:t>
        </m:r>
      </m:oMath>
      <w:r w:rsidR="006652EA" w:rsidRPr="005B0CA4">
        <w:rPr>
          <w:rFonts w:eastAsiaTheme="minorEastAsia"/>
        </w:rPr>
        <w:t xml:space="preserve"> </w:t>
      </w:r>
      <w:r w:rsidR="006652EA" w:rsidRPr="005B0CA4">
        <w:t>established by Proposition 5.1.</w:t>
      </w:r>
    </w:p>
    <w:p w14:paraId="668A8F7D" w14:textId="4EAFCAC9" w:rsidR="00C03619" w:rsidRPr="005B0CA4" w:rsidRDefault="00C03619" w:rsidP="00C03619">
      <w:pPr>
        <w:pStyle w:val="Caption"/>
        <w:keepNext/>
      </w:pPr>
      <w:bookmarkStart w:id="357" w:name="_Ref226217166"/>
      <w:bookmarkStart w:id="358" w:name="_Toc226331739"/>
      <w:r w:rsidRPr="005B0CA4">
        <w:lastRenderedPageBreak/>
        <w:t xml:space="preserve">Table </w:t>
      </w:r>
      <w:r w:rsidR="00E878B1">
        <w:fldChar w:fldCharType="begin"/>
      </w:r>
      <w:r w:rsidR="00E878B1">
        <w:instrText xml:space="preserve"> STYLEREF 1 \s </w:instrText>
      </w:r>
      <w:r w:rsidR="00E878B1">
        <w:fldChar w:fldCharType="separate"/>
      </w:r>
      <w:r w:rsidR="00CC67AF">
        <w:rPr>
          <w:noProof/>
        </w:rPr>
        <w:t>5</w:t>
      </w:r>
      <w:r w:rsidR="00E878B1">
        <w:fldChar w:fldCharType="end"/>
      </w:r>
      <w:r w:rsidR="00E878B1">
        <w:t>.</w:t>
      </w:r>
      <w:r w:rsidR="00E878B1">
        <w:fldChar w:fldCharType="begin"/>
      </w:r>
      <w:r w:rsidR="00E878B1">
        <w:instrText xml:space="preserve"> SEQ Table \* ARABIC \s 1 </w:instrText>
      </w:r>
      <w:r w:rsidR="00E878B1">
        <w:fldChar w:fldCharType="separate"/>
      </w:r>
      <w:r w:rsidR="00CC67AF">
        <w:rPr>
          <w:noProof/>
        </w:rPr>
        <w:t>12</w:t>
      </w:r>
      <w:r w:rsidR="00E878B1">
        <w:fldChar w:fldCharType="end"/>
      </w:r>
      <w:bookmarkEnd w:id="357"/>
      <w:r w:rsidRPr="005B0CA4">
        <w:t xml:space="preserve"> Complete rule base inventory</w:t>
      </w:r>
      <w:bookmarkEnd w:id="358"/>
    </w:p>
    <w:tbl>
      <w:tblPr>
        <w:tblStyle w:val="GridTable1Light"/>
        <w:tblW w:w="5000" w:type="pct"/>
        <w:tblLook w:val="04A0" w:firstRow="1" w:lastRow="0" w:firstColumn="1" w:lastColumn="0" w:noHBand="0" w:noVBand="1"/>
      </w:tblPr>
      <w:tblGrid>
        <w:gridCol w:w="2406"/>
        <w:gridCol w:w="1561"/>
        <w:gridCol w:w="849"/>
        <w:gridCol w:w="3221"/>
      </w:tblGrid>
      <w:tr w:rsidR="00E403D8" w:rsidRPr="005B0CA4" w14:paraId="18211BF1" w14:textId="77777777" w:rsidTr="006652E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96" w:type="pct"/>
            <w:hideMark/>
          </w:tcPr>
          <w:p w14:paraId="1A73AE30" w14:textId="77777777" w:rsidR="008E57AF" w:rsidRPr="005B0CA4" w:rsidRDefault="008E57AF" w:rsidP="00C03619">
            <w:pPr>
              <w:pStyle w:val="TableText"/>
            </w:pPr>
            <w:r w:rsidRPr="005B0CA4">
              <w:t>Rule base component</w:t>
            </w:r>
          </w:p>
        </w:tc>
        <w:tc>
          <w:tcPr>
            <w:tcW w:w="971" w:type="pct"/>
            <w:hideMark/>
          </w:tcPr>
          <w:p w14:paraId="62EE2A59" w14:textId="77777777" w:rsidR="008E57AF" w:rsidRPr="005B0CA4" w:rsidRDefault="008E57AF" w:rsidP="00C03619">
            <w:pPr>
              <w:pStyle w:val="TableText"/>
              <w:cnfStyle w:val="100000000000" w:firstRow="1" w:lastRow="0" w:firstColumn="0" w:lastColumn="0" w:oddVBand="0" w:evenVBand="0" w:oddHBand="0" w:evenHBand="0" w:firstRowFirstColumn="0" w:firstRowLastColumn="0" w:lastRowFirstColumn="0" w:lastRowLastColumn="0"/>
            </w:pPr>
            <w:r w:rsidRPr="005B0CA4">
              <w:t>Input dimension</w:t>
            </w:r>
          </w:p>
        </w:tc>
        <w:tc>
          <w:tcPr>
            <w:tcW w:w="528" w:type="pct"/>
            <w:hideMark/>
          </w:tcPr>
          <w:p w14:paraId="65DB7A09" w14:textId="77777777" w:rsidR="008E57AF" w:rsidRPr="005B0CA4" w:rsidRDefault="008E57AF" w:rsidP="00C03619">
            <w:pPr>
              <w:pStyle w:val="TableText"/>
              <w:cnfStyle w:val="100000000000" w:firstRow="1" w:lastRow="0" w:firstColumn="0" w:lastColumn="0" w:oddVBand="0" w:evenVBand="0" w:oddHBand="0" w:evenHBand="0" w:firstRowFirstColumn="0" w:firstRowLastColumn="0" w:lastRowFirstColumn="0" w:lastRowLastColumn="0"/>
            </w:pPr>
            <w:r w:rsidRPr="005B0CA4">
              <w:t>Rule count</w:t>
            </w:r>
          </w:p>
        </w:tc>
        <w:tc>
          <w:tcPr>
            <w:tcW w:w="2004" w:type="pct"/>
            <w:hideMark/>
          </w:tcPr>
          <w:p w14:paraId="2FE5A614" w14:textId="77777777" w:rsidR="008E57AF" w:rsidRPr="005B0CA4" w:rsidRDefault="008E57AF" w:rsidP="00C03619">
            <w:pPr>
              <w:pStyle w:val="TableText"/>
              <w:cnfStyle w:val="100000000000" w:firstRow="1" w:lastRow="0" w:firstColumn="0" w:lastColumn="0" w:oddVBand="0" w:evenVBand="0" w:oddHBand="0" w:evenHBand="0" w:firstRowFirstColumn="0" w:firstRowLastColumn="0" w:lastRowFirstColumn="0" w:lastRowLastColumn="0"/>
            </w:pPr>
            <w:r w:rsidRPr="005B0CA4">
              <w:t>Notes</w:t>
            </w:r>
          </w:p>
        </w:tc>
      </w:tr>
      <w:tr w:rsidR="00E403D8" w:rsidRPr="005B0CA4" w14:paraId="589A0BF1"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4939BBC0" w14:textId="026AC186" w:rsidR="008E57AF" w:rsidRPr="005B0CA4" w:rsidRDefault="00000000" w:rsidP="00C03619">
            <w:pPr>
              <w:pStyle w:val="TableText"/>
            </w:pPr>
            <m:oMath>
              <m:sSub>
                <m:sSubPr>
                  <m:ctrlPr>
                    <w:rPr>
                      <w:rFonts w:ascii="Cambria Math" w:hAnsi="Cambria Math"/>
                    </w:rPr>
                  </m:ctrlPr>
                </m:sSubPr>
                <m:e>
                  <m:r>
                    <m:rPr>
                      <m:sty m:val="bi"/>
                    </m:rPr>
                    <w:rPr>
                      <w:rFonts w:ascii="Cambria Math" w:hAnsi="Cambria Math"/>
                    </w:rPr>
                    <m:t>c</m:t>
                  </m:r>
                </m:e>
                <m:sub>
                  <m:r>
                    <m:rPr>
                      <m:sty m:val="b"/>
                    </m:rPr>
                    <w:rPr>
                      <w:rFonts w:ascii="Cambria Math" w:hAnsi="Cambria Math"/>
                    </w:rPr>
                    <m:t>1</m:t>
                  </m:r>
                </m:sub>
              </m:sSub>
            </m:oMath>
            <w:r w:rsidR="008E57AF" w:rsidRPr="005B0CA4">
              <w:t xml:space="preserve">: Fire Threat Level </w:t>
            </w:r>
          </w:p>
        </w:tc>
        <w:tc>
          <w:tcPr>
            <w:tcW w:w="971" w:type="pct"/>
            <w:hideMark/>
          </w:tcPr>
          <w:p w14:paraId="46E48E5D" w14:textId="0B3647F5" w:rsidR="008E57AF" w:rsidRPr="005B0CA4" w:rsidRDefault="00000000" w:rsidP="00C03619">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μ</m:t>
                    </m:r>
                  </m:sub>
                  <m:sup>
                    <m:r>
                      <m:rPr>
                        <m:sty m:val="p"/>
                      </m:rPr>
                      <w:rPr>
                        <w:rFonts w:ascii="Cambria Math" w:hAnsi="Cambria Math"/>
                      </w:rPr>
                      <m:t>2</m:t>
                    </m:r>
                  </m:sup>
                </m:sSubSup>
                <m:r>
                  <m:rPr>
                    <m:sty m:val="p"/>
                  </m:rPr>
                  <w:rPr>
                    <w:rFonts w:ascii="Cambria Math" w:hAnsi="Cambria Math"/>
                  </w:rPr>
                  <m:t>=9</m:t>
                </m:r>
              </m:oMath>
            </m:oMathPara>
          </w:p>
        </w:tc>
        <w:tc>
          <w:tcPr>
            <w:tcW w:w="528" w:type="pct"/>
            <w:hideMark/>
          </w:tcPr>
          <w:p w14:paraId="493668EA"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9</w:t>
            </w:r>
          </w:p>
        </w:tc>
        <w:tc>
          <w:tcPr>
            <w:tcW w:w="2004" w:type="pct"/>
            <w:hideMark/>
          </w:tcPr>
          <w:p w14:paraId="4763BEC3"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Full coverage</w:t>
            </w:r>
          </w:p>
        </w:tc>
      </w:tr>
      <w:tr w:rsidR="00E403D8" w:rsidRPr="005B0CA4" w14:paraId="6E8027FE"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28C8F2DF" w14:textId="212CDAF8" w:rsidR="008E57AF" w:rsidRPr="005B0CA4" w:rsidRDefault="00000000" w:rsidP="00C03619">
            <w:pPr>
              <w:pStyle w:val="TableText"/>
            </w:pPr>
            <m:oMath>
              <m:sSub>
                <m:sSubPr>
                  <m:ctrlPr>
                    <w:rPr>
                      <w:rFonts w:ascii="Cambria Math" w:hAnsi="Cambria Math"/>
                    </w:rPr>
                  </m:ctrlPr>
                </m:sSubPr>
                <m:e>
                  <m:r>
                    <m:rPr>
                      <m:sty m:val="bi"/>
                    </m:rPr>
                    <w:rPr>
                      <w:rFonts w:ascii="Cambria Math" w:hAnsi="Cambria Math"/>
                    </w:rPr>
                    <m:t>c</m:t>
                  </m:r>
                </m:e>
                <m:sub>
                  <m:r>
                    <m:rPr>
                      <m:sty m:val="b"/>
                    </m:rPr>
                    <w:rPr>
                      <w:rFonts w:ascii="Cambria Math" w:hAnsi="Cambria Math"/>
                    </w:rPr>
                    <m:t>2</m:t>
                  </m:r>
                </m:sub>
              </m:sSub>
            </m:oMath>
            <w:r w:rsidR="008E57AF" w:rsidRPr="005B0CA4">
              <w:t xml:space="preserve">: Suppression Feasibility </w:t>
            </w:r>
          </w:p>
        </w:tc>
        <w:tc>
          <w:tcPr>
            <w:tcW w:w="971" w:type="pct"/>
            <w:hideMark/>
          </w:tcPr>
          <w:p w14:paraId="401A1214" w14:textId="2E587CD9" w:rsidR="008E57AF" w:rsidRPr="005B0CA4" w:rsidRDefault="00000000" w:rsidP="00C03619">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μ</m:t>
                    </m:r>
                  </m:sub>
                  <m:sup>
                    <m:r>
                      <m:rPr>
                        <m:sty m:val="p"/>
                      </m:rPr>
                      <w:rPr>
                        <w:rFonts w:ascii="Cambria Math" w:hAnsi="Cambria Math"/>
                      </w:rPr>
                      <m:t>2</m:t>
                    </m:r>
                  </m:sup>
                </m:sSubSup>
                <m:r>
                  <m:rPr>
                    <m:sty m:val="p"/>
                  </m:rPr>
                  <w:rPr>
                    <w:rFonts w:ascii="Cambria Math" w:hAnsi="Cambria Math"/>
                  </w:rPr>
                  <m:t>=9</m:t>
                </m:r>
              </m:oMath>
            </m:oMathPara>
          </w:p>
        </w:tc>
        <w:tc>
          <w:tcPr>
            <w:tcW w:w="528" w:type="pct"/>
            <w:hideMark/>
          </w:tcPr>
          <w:p w14:paraId="43346487"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9</w:t>
            </w:r>
          </w:p>
        </w:tc>
        <w:tc>
          <w:tcPr>
            <w:tcW w:w="2004" w:type="pct"/>
            <w:hideMark/>
          </w:tcPr>
          <w:p w14:paraId="4C017206"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Full coverage</w:t>
            </w:r>
          </w:p>
        </w:tc>
      </w:tr>
      <w:tr w:rsidR="00E403D8" w:rsidRPr="005B0CA4" w14:paraId="7DC7C95C"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458B36FB" w14:textId="7D9ECBAA" w:rsidR="008E57AF" w:rsidRPr="005B0CA4" w:rsidRDefault="00000000" w:rsidP="00C03619">
            <w:pPr>
              <w:pStyle w:val="TableText"/>
            </w:pPr>
            <m:oMath>
              <m:sSub>
                <m:sSubPr>
                  <m:ctrlPr>
                    <w:rPr>
                      <w:rFonts w:ascii="Cambria Math" w:hAnsi="Cambria Math"/>
                    </w:rPr>
                  </m:ctrlPr>
                </m:sSubPr>
                <m:e>
                  <m:r>
                    <m:rPr>
                      <m:sty m:val="bi"/>
                    </m:rPr>
                    <w:rPr>
                      <w:rFonts w:ascii="Cambria Math" w:hAnsi="Cambria Math"/>
                    </w:rPr>
                    <m:t>c</m:t>
                  </m:r>
                </m:e>
                <m:sub>
                  <m:r>
                    <m:rPr>
                      <m:sty m:val="b"/>
                    </m:rPr>
                    <w:rPr>
                      <w:rFonts w:ascii="Cambria Math" w:hAnsi="Cambria Math"/>
                    </w:rPr>
                    <m:t>3</m:t>
                  </m:r>
                </m:sub>
              </m:sSub>
            </m:oMath>
            <w:r w:rsidR="008E57AF" w:rsidRPr="005B0CA4">
              <w:t xml:space="preserve">: Asset Exposure Risk </w:t>
            </w:r>
          </w:p>
        </w:tc>
        <w:tc>
          <w:tcPr>
            <w:tcW w:w="971" w:type="pct"/>
            <w:hideMark/>
          </w:tcPr>
          <w:p w14:paraId="08C910D5" w14:textId="7E57C058" w:rsidR="008E57AF" w:rsidRPr="005B0CA4" w:rsidRDefault="00000000" w:rsidP="00C03619">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μ</m:t>
                    </m:r>
                  </m:sub>
                  <m:sup>
                    <m:r>
                      <m:rPr>
                        <m:sty m:val="p"/>
                      </m:rPr>
                      <w:rPr>
                        <w:rFonts w:ascii="Cambria Math" w:hAnsi="Cambria Math"/>
                      </w:rPr>
                      <m:t>2</m:t>
                    </m:r>
                  </m:sup>
                </m:sSubSup>
                <m:r>
                  <m:rPr>
                    <m:sty m:val="p"/>
                  </m:rPr>
                  <w:rPr>
                    <w:rFonts w:ascii="Cambria Math" w:hAnsi="Cambria Math"/>
                  </w:rPr>
                  <m:t>=9</m:t>
                </m:r>
              </m:oMath>
            </m:oMathPara>
          </w:p>
        </w:tc>
        <w:tc>
          <w:tcPr>
            <w:tcW w:w="528" w:type="pct"/>
            <w:hideMark/>
          </w:tcPr>
          <w:p w14:paraId="24976019"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9</w:t>
            </w:r>
          </w:p>
        </w:tc>
        <w:tc>
          <w:tcPr>
            <w:tcW w:w="2004" w:type="pct"/>
            <w:hideMark/>
          </w:tcPr>
          <w:p w14:paraId="5E4E52B5"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Full coverage</w:t>
            </w:r>
          </w:p>
        </w:tc>
      </w:tr>
      <w:tr w:rsidR="00E403D8" w:rsidRPr="005B0CA4" w14:paraId="4494829D"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7484C5EE" w14:textId="413A63A9" w:rsidR="008E57AF" w:rsidRPr="005B0CA4" w:rsidRDefault="00000000" w:rsidP="00C03619">
            <w:pPr>
              <w:pStyle w:val="TableText"/>
            </w:pPr>
            <m:oMath>
              <m:sSub>
                <m:sSubPr>
                  <m:ctrlPr>
                    <w:rPr>
                      <w:rFonts w:ascii="Cambria Math" w:hAnsi="Cambria Math"/>
                    </w:rPr>
                  </m:ctrlPr>
                </m:sSubPr>
                <m:e>
                  <m:r>
                    <m:rPr>
                      <m:sty m:val="bi"/>
                    </m:rPr>
                    <w:rPr>
                      <w:rFonts w:ascii="Cambria Math" w:hAnsi="Cambria Math"/>
                    </w:rPr>
                    <m:t>c</m:t>
                  </m:r>
                </m:e>
                <m:sub>
                  <m:r>
                    <m:rPr>
                      <m:sty m:val="b"/>
                    </m:rPr>
                    <w:rPr>
                      <w:rFonts w:ascii="Cambria Math" w:hAnsi="Cambria Math"/>
                    </w:rPr>
                    <m:t>4</m:t>
                  </m:r>
                </m:sub>
              </m:sSub>
            </m:oMath>
            <w:r w:rsidR="008E57AF" w:rsidRPr="005B0CA4">
              <w:t xml:space="preserve">: Intervention Urgency </w:t>
            </w:r>
          </w:p>
        </w:tc>
        <w:tc>
          <w:tcPr>
            <w:tcW w:w="971" w:type="pct"/>
            <w:hideMark/>
          </w:tcPr>
          <w:p w14:paraId="24AA30E0" w14:textId="4AE1C04E" w:rsidR="008E57AF" w:rsidRPr="005B0CA4" w:rsidRDefault="00000000" w:rsidP="00C03619">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μ</m:t>
                    </m:r>
                  </m:sub>
                  <m:sup>
                    <m:r>
                      <m:rPr>
                        <m:sty m:val="p"/>
                      </m:rPr>
                      <w:rPr>
                        <w:rFonts w:ascii="Cambria Math" w:hAnsi="Cambria Math"/>
                      </w:rPr>
                      <m:t>4</m:t>
                    </m:r>
                  </m:sup>
                </m:sSubSup>
                <m:r>
                  <m:rPr>
                    <m:sty m:val="p"/>
                  </m:rPr>
                  <w:rPr>
                    <w:rFonts w:ascii="Cambria Math" w:hAnsi="Cambria Math"/>
                  </w:rPr>
                  <m:t>=81</m:t>
                </m:r>
              </m:oMath>
            </m:oMathPara>
          </w:p>
        </w:tc>
        <w:tc>
          <w:tcPr>
            <w:tcW w:w="528" w:type="pct"/>
            <w:hideMark/>
          </w:tcPr>
          <w:p w14:paraId="3021CD21"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81</w:t>
            </w:r>
          </w:p>
        </w:tc>
        <w:tc>
          <w:tcPr>
            <w:tcW w:w="2004" w:type="pct"/>
            <w:hideMark/>
          </w:tcPr>
          <w:p w14:paraId="1BC736F8"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Principal rules shown; remainder by default</w:t>
            </w:r>
          </w:p>
        </w:tc>
      </w:tr>
      <w:tr w:rsidR="00E403D8" w:rsidRPr="005B0CA4" w14:paraId="0A5A2461"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1063958F" w14:textId="78EBF242" w:rsidR="008E57AF" w:rsidRPr="005B0CA4" w:rsidRDefault="00000000" w:rsidP="00C03619">
            <w:pPr>
              <w:pStyle w:val="TableText"/>
            </w:pPr>
            <m:oMath>
              <m:sSub>
                <m:sSubPr>
                  <m:ctrlPr>
                    <w:rPr>
                      <w:rFonts w:ascii="Cambria Math" w:hAnsi="Cambria Math"/>
                    </w:rPr>
                  </m:ctrlPr>
                </m:sSubPr>
                <m:e>
                  <m:r>
                    <m:rPr>
                      <m:sty m:val="bi"/>
                    </m:rPr>
                    <w:rPr>
                      <w:rFonts w:ascii="Cambria Math" w:hAnsi="Cambria Math"/>
                    </w:rPr>
                    <m:t>π</m:t>
                  </m:r>
                </m:e>
                <m:sub>
                  <m:r>
                    <m:rPr>
                      <m:sty m:val="bi"/>
                    </m:rPr>
                    <w:rPr>
                      <w:rFonts w:ascii="Cambria Math" w:hAnsi="Cambria Math"/>
                    </w:rPr>
                    <m:t>i</m:t>
                  </m:r>
                  <m:r>
                    <m:rPr>
                      <m:sty m:val="b"/>
                    </m:rPr>
                    <w:rPr>
                      <w:rFonts w:ascii="Cambria Math" w:hAnsi="Cambria Math"/>
                    </w:rPr>
                    <m:t>,1</m:t>
                  </m:r>
                </m:sub>
              </m:sSub>
            </m:oMath>
            <w:r w:rsidR="008E57AF" w:rsidRPr="005B0CA4">
              <w:t xml:space="preserve">: Direct Suppression </w:t>
            </w:r>
          </w:p>
        </w:tc>
        <w:tc>
          <w:tcPr>
            <w:tcW w:w="971" w:type="pct"/>
            <w:hideMark/>
          </w:tcPr>
          <w:p w14:paraId="576D3E3A" w14:textId="64C35F06" w:rsidR="008E57AF" w:rsidRPr="005B0CA4" w:rsidRDefault="00000000" w:rsidP="00C03619">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μ</m:t>
                    </m:r>
                  </m:sub>
                  <m:sup>
                    <m:r>
                      <m:rPr>
                        <m:sty m:val="p"/>
                      </m:rPr>
                      <w:rPr>
                        <w:rFonts w:ascii="Cambria Math" w:hAnsi="Cambria Math"/>
                      </w:rPr>
                      <m:t>4</m:t>
                    </m:r>
                  </m:sup>
                </m:sSubSup>
                <m:r>
                  <m:rPr>
                    <m:sty m:val="p"/>
                  </m:rPr>
                  <w:rPr>
                    <w:rFonts w:ascii="Cambria Math" w:hAnsi="Cambria Math"/>
                  </w:rPr>
                  <m:t>=81</m:t>
                </m:r>
              </m:oMath>
            </m:oMathPara>
          </w:p>
        </w:tc>
        <w:tc>
          <w:tcPr>
            <w:tcW w:w="528" w:type="pct"/>
            <w:hideMark/>
          </w:tcPr>
          <w:p w14:paraId="14F92884"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81</w:t>
            </w:r>
          </w:p>
        </w:tc>
        <w:tc>
          <w:tcPr>
            <w:tcW w:w="2004" w:type="pct"/>
            <w:hideMark/>
          </w:tcPr>
          <w:p w14:paraId="35940394"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Principal rules shown</w:t>
            </w:r>
          </w:p>
        </w:tc>
      </w:tr>
      <w:tr w:rsidR="00E403D8" w:rsidRPr="005B0CA4" w14:paraId="10603E4D"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3F324806" w14:textId="13B357F1" w:rsidR="008E57AF" w:rsidRPr="005B0CA4" w:rsidRDefault="00000000" w:rsidP="00C03619">
            <w:pPr>
              <w:pStyle w:val="TableText"/>
            </w:pPr>
            <m:oMath>
              <m:sSub>
                <m:sSubPr>
                  <m:ctrlPr>
                    <w:rPr>
                      <w:rFonts w:ascii="Cambria Math" w:hAnsi="Cambria Math"/>
                    </w:rPr>
                  </m:ctrlPr>
                </m:sSubPr>
                <m:e>
                  <m:r>
                    <m:rPr>
                      <m:sty m:val="bi"/>
                    </m:rPr>
                    <w:rPr>
                      <w:rFonts w:ascii="Cambria Math" w:hAnsi="Cambria Math"/>
                    </w:rPr>
                    <m:t>π</m:t>
                  </m:r>
                </m:e>
                <m:sub>
                  <m:r>
                    <m:rPr>
                      <m:sty m:val="bi"/>
                    </m:rPr>
                    <w:rPr>
                      <w:rFonts w:ascii="Cambria Math" w:hAnsi="Cambria Math"/>
                    </w:rPr>
                    <m:t>i</m:t>
                  </m:r>
                  <m:r>
                    <m:rPr>
                      <m:sty m:val="b"/>
                    </m:rPr>
                    <w:rPr>
                      <w:rFonts w:ascii="Cambria Math" w:hAnsi="Cambria Math"/>
                    </w:rPr>
                    <m:t>,2</m:t>
                  </m:r>
                </m:sub>
              </m:sSub>
            </m:oMath>
            <w:r w:rsidR="008E57AF" w:rsidRPr="005B0CA4">
              <w:t xml:space="preserve">: Preventive Fuel Reduction </w:t>
            </w:r>
          </w:p>
        </w:tc>
        <w:tc>
          <w:tcPr>
            <w:tcW w:w="971" w:type="pct"/>
            <w:hideMark/>
          </w:tcPr>
          <w:p w14:paraId="0701DD28" w14:textId="56247EAD" w:rsidR="008E57AF" w:rsidRPr="005B0CA4" w:rsidRDefault="00000000" w:rsidP="00C03619">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μ</m:t>
                    </m:r>
                  </m:sub>
                  <m:sup>
                    <m:r>
                      <m:rPr>
                        <m:sty m:val="p"/>
                      </m:rPr>
                      <w:rPr>
                        <w:rFonts w:ascii="Cambria Math" w:hAnsi="Cambria Math"/>
                      </w:rPr>
                      <m:t>4</m:t>
                    </m:r>
                  </m:sup>
                </m:sSubSup>
                <m:r>
                  <m:rPr>
                    <m:sty m:val="p"/>
                  </m:rPr>
                  <w:rPr>
                    <w:rFonts w:ascii="Cambria Math" w:hAnsi="Cambria Math"/>
                  </w:rPr>
                  <m:t>=81</m:t>
                </m:r>
              </m:oMath>
            </m:oMathPara>
          </w:p>
        </w:tc>
        <w:tc>
          <w:tcPr>
            <w:tcW w:w="528" w:type="pct"/>
            <w:hideMark/>
          </w:tcPr>
          <w:p w14:paraId="6D8E0C3D"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81</w:t>
            </w:r>
          </w:p>
        </w:tc>
        <w:tc>
          <w:tcPr>
            <w:tcW w:w="2004" w:type="pct"/>
            <w:hideMark/>
          </w:tcPr>
          <w:p w14:paraId="7D786FA6"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Principal rules shown</w:t>
            </w:r>
          </w:p>
        </w:tc>
      </w:tr>
      <w:tr w:rsidR="00E403D8" w:rsidRPr="005B0CA4" w14:paraId="70C19640"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5742C159" w14:textId="6B4CDF6B" w:rsidR="008E57AF" w:rsidRPr="00775C56" w:rsidRDefault="00000000" w:rsidP="00C03619">
            <w:pPr>
              <w:pStyle w:val="TableText"/>
              <w:rPr>
                <w:lang w:val="fr-BE"/>
              </w:rPr>
            </w:pPr>
            <m:oMath>
              <m:sSub>
                <m:sSubPr>
                  <m:ctrlPr>
                    <w:rPr>
                      <w:rFonts w:ascii="Cambria Math" w:hAnsi="Cambria Math"/>
                    </w:rPr>
                  </m:ctrlPr>
                </m:sSubPr>
                <m:e>
                  <m:r>
                    <m:rPr>
                      <m:sty m:val="bi"/>
                    </m:rPr>
                    <w:rPr>
                      <w:rFonts w:ascii="Cambria Math" w:hAnsi="Cambria Math"/>
                    </w:rPr>
                    <m:t>π</m:t>
                  </m:r>
                </m:e>
                <m:sub>
                  <m:r>
                    <m:rPr>
                      <m:sty m:val="bi"/>
                    </m:rPr>
                    <w:rPr>
                      <w:rFonts w:ascii="Cambria Math" w:hAnsi="Cambria Math"/>
                    </w:rPr>
                    <m:t>i</m:t>
                  </m:r>
                  <m:r>
                    <m:rPr>
                      <m:sty m:val="b"/>
                    </m:rPr>
                    <w:rPr>
                      <w:rFonts w:ascii="Cambria Math" w:hAnsi="Cambria Math"/>
                      <w:lang w:val="fr-BE"/>
                    </w:rPr>
                    <m:t>,</m:t>
                  </m:r>
                  <m:r>
                    <m:rPr>
                      <m:sty m:val="b"/>
                    </m:rPr>
                    <w:rPr>
                      <w:rFonts w:ascii="Cambria Math" w:hAnsi="Cambria Math"/>
                    </w:rPr>
                    <m:t>3</m:t>
                  </m:r>
                </m:sub>
              </m:sSub>
            </m:oMath>
            <w:r w:rsidR="008E57AF" w:rsidRPr="00775C56">
              <w:rPr>
                <w:lang w:val="fr-BE"/>
              </w:rPr>
              <w:t xml:space="preserve">: Asset Protection </w:t>
            </w:r>
          </w:p>
        </w:tc>
        <w:tc>
          <w:tcPr>
            <w:tcW w:w="971" w:type="pct"/>
            <w:hideMark/>
          </w:tcPr>
          <w:p w14:paraId="37006812" w14:textId="718A9568" w:rsidR="008E57AF" w:rsidRPr="005B0CA4" w:rsidRDefault="00000000" w:rsidP="00C03619">
            <w:pPr>
              <w:pStyle w:val="TableText"/>
              <w:cnfStyle w:val="000000000000" w:firstRow="0" w:lastRow="0" w:firstColumn="0" w:lastColumn="0" w:oddVBand="0" w:evenVBand="0" w:oddHBand="0" w:evenHBand="0" w:firstRowFirstColumn="0" w:firstRowLastColumn="0" w:lastRowFirstColumn="0" w:lastRowLastColumn="0"/>
            </w:pPr>
            <m:oMathPara>
              <m:oMath>
                <m:sSubSup>
                  <m:sSubSupPr>
                    <m:ctrlPr>
                      <w:rPr>
                        <w:rFonts w:ascii="Cambria Math" w:hAnsi="Cambria Math"/>
                      </w:rPr>
                    </m:ctrlPr>
                  </m:sSubSupPr>
                  <m:e>
                    <m:r>
                      <m:rPr>
                        <m:scr m:val="script"/>
                        <m:sty m:val="p"/>
                      </m:rPr>
                      <w:rPr>
                        <w:rFonts w:ascii="Cambria Math" w:hAnsi="Cambria Math"/>
                      </w:rPr>
                      <m:t>N</m:t>
                    </m:r>
                  </m:e>
                  <m:sub>
                    <m:r>
                      <w:rPr>
                        <w:rFonts w:ascii="Cambria Math" w:hAnsi="Cambria Math"/>
                      </w:rPr>
                      <m:t>μ</m:t>
                    </m:r>
                  </m:sub>
                  <m:sup>
                    <m:r>
                      <m:rPr>
                        <m:sty m:val="p"/>
                      </m:rPr>
                      <w:rPr>
                        <w:rFonts w:ascii="Cambria Math" w:hAnsi="Cambria Math"/>
                      </w:rPr>
                      <m:t>4</m:t>
                    </m:r>
                  </m:sup>
                </m:sSubSup>
                <m:r>
                  <m:rPr>
                    <m:sty m:val="p"/>
                  </m:rPr>
                  <w:rPr>
                    <w:rFonts w:ascii="Cambria Math" w:hAnsi="Cambria Math"/>
                  </w:rPr>
                  <m:t>=81</m:t>
                </m:r>
              </m:oMath>
            </m:oMathPara>
          </w:p>
        </w:tc>
        <w:tc>
          <w:tcPr>
            <w:tcW w:w="528" w:type="pct"/>
            <w:hideMark/>
          </w:tcPr>
          <w:p w14:paraId="25A5543B"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81</w:t>
            </w:r>
          </w:p>
        </w:tc>
        <w:tc>
          <w:tcPr>
            <w:tcW w:w="2004" w:type="pct"/>
            <w:hideMark/>
          </w:tcPr>
          <w:p w14:paraId="529D1F2B"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Principal rules shown</w:t>
            </w:r>
          </w:p>
        </w:tc>
      </w:tr>
      <w:tr w:rsidR="00E403D8" w:rsidRPr="005B0CA4" w14:paraId="1F834EED" w14:textId="77777777" w:rsidTr="002C6670">
        <w:tc>
          <w:tcPr>
            <w:cnfStyle w:val="001000000000" w:firstRow="0" w:lastRow="0" w:firstColumn="1" w:lastColumn="0" w:oddVBand="0" w:evenVBand="0" w:oddHBand="0" w:evenHBand="0" w:firstRowFirstColumn="0" w:firstRowLastColumn="0" w:lastRowFirstColumn="0" w:lastRowLastColumn="0"/>
            <w:tcW w:w="1496" w:type="pct"/>
            <w:hideMark/>
          </w:tcPr>
          <w:p w14:paraId="4DAE0917" w14:textId="77777777" w:rsidR="008E57AF" w:rsidRPr="005B0CA4" w:rsidRDefault="008E57AF" w:rsidP="00C03619">
            <w:pPr>
              <w:pStyle w:val="TableText"/>
            </w:pPr>
            <w:r w:rsidRPr="005B0CA4">
              <w:t>Total</w:t>
            </w:r>
          </w:p>
        </w:tc>
        <w:tc>
          <w:tcPr>
            <w:tcW w:w="971" w:type="pct"/>
            <w:hideMark/>
          </w:tcPr>
          <w:p w14:paraId="289F8A4E"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p>
        </w:tc>
        <w:tc>
          <w:tcPr>
            <w:tcW w:w="528" w:type="pct"/>
            <w:hideMark/>
          </w:tcPr>
          <w:p w14:paraId="0B8988BD" w14:textId="77777777"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351</w:t>
            </w:r>
          </w:p>
        </w:tc>
        <w:tc>
          <w:tcPr>
            <w:tcW w:w="2004" w:type="pct"/>
            <w:hideMark/>
          </w:tcPr>
          <w:p w14:paraId="364F6931" w14:textId="64652273" w:rsidR="008E57AF" w:rsidRPr="005B0CA4" w:rsidRDefault="008E57AF" w:rsidP="00C03619">
            <w:pPr>
              <w:pStyle w:val="TableText"/>
              <w:cnfStyle w:val="000000000000" w:firstRow="0" w:lastRow="0" w:firstColumn="0" w:lastColumn="0" w:oddVBand="0" w:evenVBand="0" w:oddHBand="0" w:evenHBand="0" w:firstRowFirstColumn="0" w:firstRowLastColumn="0" w:lastRowFirstColumn="0" w:lastRowLastColumn="0"/>
            </w:pPr>
            <w:r w:rsidRPr="005B0CA4">
              <w:t xml:space="preserve">vs. </w:t>
            </w:r>
            <m:oMath>
              <m:r>
                <m:rPr>
                  <m:sty m:val="p"/>
                </m:rPr>
                <w:rPr>
                  <w:rFonts w:ascii="Cambria Math" w:hAnsi="Cambria Math"/>
                </w:rPr>
                <m:t xml:space="preserve">729 </m:t>
              </m:r>
              <m:r>
                <w:rPr>
                  <w:rFonts w:ascii="Cambria Math" w:hAnsi="Cambria Math"/>
                </w:rPr>
                <m:t>M</m:t>
              </m:r>
              <m:r>
                <m:rPr>
                  <m:sty m:val="p"/>
                </m:rPr>
                <w:rPr>
                  <w:rFonts w:ascii="Cambria Math" w:hAnsi="Cambria Math"/>
                </w:rPr>
                <m:t>=2187</m:t>
              </m:r>
            </m:oMath>
            <w:r w:rsidR="00E403D8" w:rsidRPr="005B0CA4">
              <w:t xml:space="preserve"> </w:t>
            </w:r>
            <w:r w:rsidRPr="005B0CA4">
              <w:t xml:space="preserve">direct inference </w:t>
            </w:r>
          </w:p>
        </w:tc>
      </w:tr>
    </w:tbl>
    <w:p w14:paraId="53173B54" w14:textId="1003C94E" w:rsidR="00A362AA" w:rsidRPr="005B0CA4" w:rsidRDefault="00A362AA" w:rsidP="00A362AA">
      <w:pPr>
        <w:pStyle w:val="Heading2"/>
      </w:pPr>
      <w:bookmarkStart w:id="359" w:name="_Toc226331676"/>
      <w:r w:rsidRPr="005B0CA4">
        <w:t>Summary of DisasterAware Decision Support System Specifications</w:t>
      </w:r>
      <w:bookmarkEnd w:id="359"/>
    </w:p>
    <w:p w14:paraId="3B24B907" w14:textId="77777777" w:rsidR="00010BB5" w:rsidRPr="005B0CA4" w:rsidRDefault="00010BB5" w:rsidP="00010BB5">
      <w:pPr>
        <w:pStyle w:val="ParText"/>
      </w:pPr>
      <w:r w:rsidRPr="005B0CA4">
        <w:t>This chapter establishes the formal design specification of the DisasterAware DSS, grounding every decision in three sources: the operational context of wildfire response, the Chapter 4 simulation framework, and established fuzzy reasoning literature.</w:t>
      </w:r>
    </w:p>
    <w:p w14:paraId="0ADB1996" w14:textId="0F96F39B" w:rsidR="00010BB5" w:rsidRPr="005B0CA4" w:rsidRDefault="00010BB5" w:rsidP="00010BB5">
      <w:pPr>
        <w:pStyle w:val="ParText"/>
      </w:pPr>
      <w:r w:rsidRPr="005B0CA4">
        <w:rPr>
          <w:rStyle w:val="Strong"/>
          <w:b w:val="0"/>
          <w:bCs w:val="0"/>
        </w:rPr>
        <w:t>Section 5.1</w:t>
      </w:r>
      <w:r w:rsidRPr="005B0CA4">
        <w:t xml:space="preserve"> identifies wildfire incident management as characterized by four structural properties </w:t>
      </w:r>
      <w:r w:rsidR="0030708A" w:rsidRPr="005B0CA4">
        <w:t xml:space="preserve">(i.e., </w:t>
      </w:r>
      <w:r w:rsidRPr="005B0CA4">
        <w:t>temporal dynamics, spatial heterogeneity, epistemic uncertainty, and resource constraints</w:t>
      </w:r>
      <w:r w:rsidR="0030708A" w:rsidRPr="005B0CA4">
        <w:t xml:space="preserve">) </w:t>
      </w:r>
      <w:r w:rsidRPr="005B0CA4">
        <w:t xml:space="preserve">and establishes that experienced commanders organize their decisions around four fundamental questions: fire threat severity (Q1), </w:t>
      </w:r>
      <w:r w:rsidRPr="005B0CA4">
        <w:lastRenderedPageBreak/>
        <w:t>suppression feasibility (Q2), asset exposure (Q3), and action urgency (Q4). These map directly onto the four situational concepts of the DSS.</w:t>
      </w:r>
    </w:p>
    <w:p w14:paraId="12715361" w14:textId="10D20E21" w:rsidR="00010BB5" w:rsidRPr="005B0CA4" w:rsidRDefault="00010BB5" w:rsidP="00010BB5">
      <w:pPr>
        <w:pStyle w:val="ParText"/>
      </w:pPr>
      <w:r w:rsidRPr="005B0CA4">
        <w:rPr>
          <w:rStyle w:val="Strong"/>
          <w:b w:val="0"/>
          <w:bCs w:val="0"/>
        </w:rPr>
        <w:t>Section 5.2</w:t>
      </w:r>
      <w:r w:rsidRPr="005B0CA4">
        <w:t xml:space="preserve"> formalizes the full processing pipeline from raw observables to situational concepts. Six minimal scalar features (fire intensity, fuel load, spread potential, asset exposure, resource accessibility, temporal urgency), each in [0,1], feed a three-term fuzzy variable design (Low, Medium, High) satisfying partition of unity. The resulting 18-dimensional membership representation is aggregated into four concept values via normalized weighted combinations, with Intervention Urgency operating as a second-order concept over the other three. </w:t>
      </w:r>
      <w:r w:rsidR="004A2580" w:rsidRPr="004A2580">
        <w:t>Proposition 5.1 establishes a ninefold reduction in decision rule complexity per intervention type (from 729 to 81 rules), yielding a total rule inventory of 351 across all components compared to 2,187 rules under direct inference, a practical reduction factor of 6.2× for M = 3.</w:t>
      </w:r>
      <w:r w:rsidRPr="005B0CA4">
        <w:t>.</w:t>
      </w:r>
    </w:p>
    <w:p w14:paraId="20987972" w14:textId="0D390DBF" w:rsidR="00010BB5" w:rsidRPr="005B0CA4" w:rsidRDefault="00010BB5" w:rsidP="00010BB5">
      <w:pPr>
        <w:pStyle w:val="ParText"/>
      </w:pPr>
      <w:r w:rsidRPr="005B0CA4">
        <w:rPr>
          <w:rStyle w:val="Strong"/>
          <w:b w:val="0"/>
          <w:bCs w:val="0"/>
        </w:rPr>
        <w:t>Section 5.3</w:t>
      </w:r>
      <w:r w:rsidRPr="005B0CA4">
        <w:t xml:space="preserve"> specifies the complete rule base: nine rules per first-order concept, 81 rules for Intervention Urgency, and 81 rules per intervention type (Direct Suppression, Preventive Fuel Reduction, Asset Protection Priority). The action aggregation function consolidates candidates via priority-weighted averaging (weights 1.0, 0.7, 0.9). The total inventory of 351 rules, confirmed by </w:t>
      </w:r>
      <w:r w:rsidRPr="005B0CA4">
        <w:fldChar w:fldCharType="begin"/>
      </w:r>
      <w:r w:rsidRPr="005B0CA4">
        <w:instrText xml:space="preserve"> REF _Ref226217166 \h </w:instrText>
      </w:r>
      <w:r w:rsidRPr="005B0CA4">
        <w:fldChar w:fldCharType="separate"/>
      </w:r>
      <w:r w:rsidR="00CC67AF" w:rsidRPr="005B0CA4">
        <w:t xml:space="preserve">Table </w:t>
      </w:r>
      <w:r w:rsidR="00CC67AF">
        <w:rPr>
          <w:noProof/>
        </w:rPr>
        <w:t>5</w:t>
      </w:r>
      <w:r w:rsidR="00CC67AF">
        <w:t>.</w:t>
      </w:r>
      <w:r w:rsidR="00CC67AF">
        <w:rPr>
          <w:noProof/>
        </w:rPr>
        <w:t>12</w:t>
      </w:r>
      <w:r w:rsidRPr="005B0CA4">
        <w:fldChar w:fldCharType="end"/>
      </w:r>
      <w:r w:rsidRPr="005B0CA4">
        <w:t>, is consistent with Proposition 5.1 and serves as the formal foundation for the architectural realization in Chapter 6.</w:t>
      </w:r>
    </w:p>
    <w:p w14:paraId="7B6C37D3" w14:textId="77777777" w:rsidR="00175104" w:rsidRPr="005B0CA4" w:rsidRDefault="00175104" w:rsidP="00175104">
      <w:pPr>
        <w:pStyle w:val="ParText"/>
        <w:rPr>
          <w:lang w:eastAsia="tr-TR"/>
        </w:rPr>
      </w:pPr>
    </w:p>
    <w:p w14:paraId="01A685A1" w14:textId="77777777" w:rsidR="00175104" w:rsidRPr="005B0CA4" w:rsidRDefault="00175104" w:rsidP="00175104">
      <w:pPr>
        <w:sectPr w:rsidR="00175104" w:rsidRPr="005B0CA4" w:rsidSect="00175104">
          <w:footerReference w:type="default" r:id="rId37"/>
          <w:type w:val="oddPage"/>
          <w:pgSz w:w="11906" w:h="16838"/>
          <w:pgMar w:top="1987" w:right="1584" w:bottom="1584" w:left="2275" w:header="706" w:footer="1411" w:gutter="0"/>
          <w:cols w:space="708"/>
          <w:docGrid w:linePitch="360"/>
        </w:sectPr>
      </w:pPr>
    </w:p>
    <w:p w14:paraId="365FA082" w14:textId="77777777" w:rsidR="00420FE0" w:rsidRPr="005B0CA4" w:rsidRDefault="00420FE0" w:rsidP="006459A4">
      <w:pPr>
        <w:pStyle w:val="Chapter"/>
      </w:pPr>
    </w:p>
    <w:p w14:paraId="3EE980D7" w14:textId="2146FFCF" w:rsidR="00320403" w:rsidRPr="005B0CA4" w:rsidRDefault="00280FCC" w:rsidP="00420FE0">
      <w:pPr>
        <w:pStyle w:val="Heading1"/>
        <w:spacing w:line="240" w:lineRule="auto"/>
        <w:rPr>
          <w:lang w:val="en-US"/>
        </w:rPr>
      </w:pPr>
      <w:bookmarkStart w:id="360" w:name="_Ref222824810"/>
      <w:bookmarkStart w:id="361" w:name="_Ref222827677"/>
      <w:bookmarkStart w:id="362" w:name="_Ref226192385"/>
      <w:bookmarkStart w:id="363" w:name="_Ref226192862"/>
      <w:bookmarkStart w:id="364" w:name="_Toc226331677"/>
      <w:r w:rsidRPr="005B0CA4">
        <w:rPr>
          <w:lang w:val="en-US"/>
        </w:rPr>
        <w:t xml:space="preserve">DISASTERAWARE DECISION SUPPORT </w:t>
      </w:r>
      <w:bookmarkEnd w:id="360"/>
      <w:bookmarkEnd w:id="361"/>
      <w:r w:rsidR="0028227D" w:rsidRPr="005B0CA4">
        <w:rPr>
          <w:lang w:val="en-US"/>
        </w:rPr>
        <w:t>ARCHITECTURE</w:t>
      </w:r>
      <w:bookmarkEnd w:id="362"/>
      <w:bookmarkEnd w:id="363"/>
      <w:bookmarkEnd w:id="364"/>
    </w:p>
    <w:p w14:paraId="341C9C8F" w14:textId="6F38BA7D" w:rsidR="00FF072B" w:rsidRPr="005B0CA4" w:rsidRDefault="00FF072B" w:rsidP="00FF072B">
      <w:pPr>
        <w:pStyle w:val="ParText"/>
      </w:pPr>
      <w:bookmarkStart w:id="365" w:name="_Ref225802430"/>
      <w:bookmarkStart w:id="366" w:name="_Ref226207188"/>
      <w:r w:rsidRPr="005B0CA4">
        <w:t xml:space="preserve">This chapter presents the DisasterAware Decision Support System as the cognitive layer of the overall framework. While Chapter </w:t>
      </w:r>
      <w:r w:rsidRPr="005B0CA4">
        <w:fldChar w:fldCharType="begin"/>
      </w:r>
      <w:r w:rsidRPr="005B0CA4">
        <w:instrText xml:space="preserve"> REF _Ref226238121 \r \h </w:instrText>
      </w:r>
      <w:r w:rsidRPr="005B0CA4">
        <w:fldChar w:fldCharType="separate"/>
      </w:r>
      <w:r w:rsidR="00CC67AF">
        <w:t>4</w:t>
      </w:r>
      <w:r w:rsidRPr="005B0CA4">
        <w:fldChar w:fldCharType="end"/>
      </w:r>
      <w:r w:rsidRPr="005B0CA4">
        <w:t xml:space="preserve"> establishes the physically grounded Simulation Framework and its state-transition structure, and Chapter </w:t>
      </w:r>
      <w:r w:rsidRPr="005B0CA4">
        <w:fldChar w:fldCharType="begin"/>
      </w:r>
      <w:r w:rsidRPr="005B0CA4">
        <w:instrText xml:space="preserve"> REF _Ref226192386 \r \h </w:instrText>
      </w:r>
      <w:r w:rsidRPr="005B0CA4">
        <w:fldChar w:fldCharType="separate"/>
      </w:r>
      <w:r w:rsidR="00CC67AF">
        <w:t>5</w:t>
      </w:r>
      <w:r w:rsidRPr="005B0CA4">
        <w:fldChar w:fldCharType="end"/>
      </w:r>
      <w:r w:rsidRPr="005B0CA4">
        <w:t xml:space="preserve"> formalizes the design specifications of the DSS, the present chapter provides the architectural realization: it defines how observable wildfire information is transformed, step by step, into spatially distributed intervention guidance through a layered, distributed, concept-driven, and uncertainty-aware reasoning architecture.</w:t>
      </w:r>
    </w:p>
    <w:p w14:paraId="48AEF8A9" w14:textId="77777777" w:rsidR="00FF072B" w:rsidRPr="005B0CA4" w:rsidRDefault="00FF072B" w:rsidP="00FF072B">
      <w:pPr>
        <w:pStyle w:val="ParText"/>
      </w:pPr>
      <w:r w:rsidRPr="005B0CA4">
        <w:t>The objective of this chapter is to define the DSS not merely as an implementation component, but as a structured reasoning architecture operating under partial observability. The DSS does not directly access or modify the underlying wildfire state and does not produce direct control actions. Instead, it generates spatially distributed intervention representations that influence system evolution indirectly through the external input layer, preserving the separation between physical dynamics and decision reasoning.</w:t>
      </w:r>
    </w:p>
    <w:p w14:paraId="7B8635A5" w14:textId="3647FFC6" w:rsidR="00FF072B" w:rsidRPr="005B0CA4" w:rsidRDefault="00FF072B" w:rsidP="00FF072B">
      <w:pPr>
        <w:pStyle w:val="ParText"/>
      </w:pPr>
      <w:r w:rsidRPr="005B0CA4">
        <w:t>The approach decomposes decision generation into a sequence of interconnected reasoning layers. Observable information is transformed into decision-relevant features, abstracted into a reduced concept space, spatially decomposed into regional contexts, and evaluated through distributed local decision mechanisms. These local evaluations are then coordinated to produce a globally consistent intervention structure, enabling an emergent, concept-driven, and scalable decision architecture.</w:t>
      </w:r>
    </w:p>
    <w:p w14:paraId="66C4FB5E" w14:textId="6FDC80D6" w:rsidR="00FF072B" w:rsidRPr="005B0CA4" w:rsidRDefault="00FF072B" w:rsidP="00FF072B">
      <w:pPr>
        <w:pStyle w:val="ParText"/>
      </w:pPr>
      <w:r w:rsidRPr="005B0CA4">
        <w:t xml:space="preserve">This chapter also formalizes the core methodological contributions of the thesis within the decision-support layer, including concept-based rule complexity reduction, distributed local reasoning with global coordination, and closed-loop decision dynamics. These elements address the structural limitations identified in </w:t>
      </w:r>
      <w:r w:rsidRPr="005B0CA4">
        <w:lastRenderedPageBreak/>
        <w:t xml:space="preserve">Chapter </w:t>
      </w:r>
      <w:r w:rsidRPr="005B0CA4">
        <w:fldChar w:fldCharType="begin"/>
      </w:r>
      <w:r w:rsidRPr="005B0CA4">
        <w:instrText xml:space="preserve"> REF _Ref226153869 \r \h </w:instrText>
      </w:r>
      <w:r w:rsidRPr="005B0CA4">
        <w:fldChar w:fldCharType="separate"/>
      </w:r>
      <w:r w:rsidR="00CC67AF">
        <w:t>1</w:t>
      </w:r>
      <w:r w:rsidRPr="005B0CA4">
        <w:fldChar w:fldCharType="end"/>
      </w:r>
      <w:r w:rsidRPr="005B0CA4">
        <w:t xml:space="preserve"> and align with the uncertainty-aware reasoning principles discussed in Chapter </w:t>
      </w:r>
      <w:r w:rsidRPr="005B0CA4">
        <w:fldChar w:fldCharType="begin"/>
      </w:r>
      <w:r w:rsidRPr="005B0CA4">
        <w:instrText xml:space="preserve"> REF _Ref226153860 \r \h </w:instrText>
      </w:r>
      <w:r w:rsidRPr="005B0CA4">
        <w:fldChar w:fldCharType="separate"/>
      </w:r>
      <w:r w:rsidR="00CC67AF">
        <w:t>3</w:t>
      </w:r>
      <w:r w:rsidRPr="005B0CA4">
        <w:fldChar w:fldCharType="end"/>
      </w:r>
      <w:r w:rsidRPr="005B0CA4">
        <w:t>. The remainder of this chapter is organized as follows.</w:t>
      </w:r>
    </w:p>
    <w:p w14:paraId="2DEC2BE0" w14:textId="2E5C5B62" w:rsidR="00FF072B" w:rsidRPr="005B0CA4" w:rsidRDefault="00FF072B" w:rsidP="00FF072B">
      <w:pPr>
        <w:pStyle w:val="ParText"/>
      </w:pPr>
      <w:r w:rsidRPr="005B0CA4">
        <w:rPr>
          <w:rStyle w:val="Strong"/>
          <w:b w:val="0"/>
          <w:bCs w:val="0"/>
        </w:rPr>
        <w:t>Section 6.1</w:t>
      </w:r>
      <w:r w:rsidRPr="005B0CA4">
        <w:rPr>
          <w:rStyle w:val="Strong"/>
        </w:rPr>
        <w:t xml:space="preserve"> </w:t>
      </w:r>
      <w:r w:rsidRPr="005B0CA4">
        <w:t>presents the overall layered architecture, introducing all principal components and the mathematical interfaces in a structural overview. It describes the Grid State Manager, Observation Layer, Concept Mapping and Abstraction Layer, Local DSS Model, Global DSS, and the closed-loop structure that connects them.</w:t>
      </w:r>
    </w:p>
    <w:p w14:paraId="585C0B56" w14:textId="5F15B127" w:rsidR="00FF072B" w:rsidRPr="005B0CA4" w:rsidRDefault="00FF072B" w:rsidP="00FF072B">
      <w:pPr>
        <w:pStyle w:val="ParText"/>
      </w:pPr>
      <w:r w:rsidRPr="005B0CA4">
        <w:rPr>
          <w:rStyle w:val="Strong"/>
          <w:b w:val="0"/>
          <w:bCs w:val="0"/>
        </w:rPr>
        <w:t>Section 6.2</w:t>
      </w:r>
      <w:r w:rsidRPr="005B0CA4">
        <w:rPr>
          <w:rStyle w:val="Strong"/>
        </w:rPr>
        <w:t xml:space="preserve"> </w:t>
      </w:r>
      <w:r w:rsidRPr="005B0CA4">
        <w:t xml:space="preserve">details the runtime execution of the three-stage transformation from raw observable information to the concept vector </w:t>
      </w:r>
      <m:oMath>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m:t>
        </m:r>
      </m:oMath>
      <w:r w:rsidRPr="005B0CA4">
        <w:t>. It establishes the formal properties of the transformation</w:t>
      </w:r>
      <w:r w:rsidR="002F421E" w:rsidRPr="005B0CA4">
        <w:t xml:space="preserve"> (i.e.,</w:t>
      </w:r>
      <w:r w:rsidRPr="005B0CA4">
        <w:t xml:space="preserve"> output boundedness, partition of unity, and dimensionality reduction</w:t>
      </w:r>
      <w:r w:rsidR="002F421E" w:rsidRPr="005B0CA4">
        <w:t xml:space="preserve">) </w:t>
      </w:r>
      <w:r w:rsidRPr="005B0CA4">
        <w:t xml:space="preserve">and provides an analytical treatment of how graded membership encoding achieves robustness under partial observability. </w:t>
      </w:r>
    </w:p>
    <w:p w14:paraId="5E2BCFB6" w14:textId="071DF565" w:rsidR="00FF072B" w:rsidRPr="005B0CA4" w:rsidRDefault="00FF072B" w:rsidP="00FF072B">
      <w:pPr>
        <w:pStyle w:val="ParText"/>
      </w:pPr>
      <w:r w:rsidRPr="005B0CA4">
        <w:t xml:space="preserve">Section 6.3 describes the fuzzy inference execution over the concept vector, the evaluation of the intervention decision rule bases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i,m</m:t>
                </m:r>
              </m:sub>
            </m:sSub>
            <m:sSubSup>
              <m:sSubSupPr>
                <m:ctrlPr>
                  <w:rPr>
                    <w:rFonts w:ascii="Cambria Math" w:hAnsi="Cambria Math"/>
                  </w:rPr>
                </m:ctrlPr>
              </m:sSubSupPr>
              <m:e>
                <m:r>
                  <w:rPr>
                    <w:rFonts w:ascii="Cambria Math" w:hAnsi="Cambria Math"/>
                  </w:rPr>
                  <m:t>}</m:t>
                </m:r>
              </m:e>
              <m:sub>
                <m:r>
                  <w:rPr>
                    <w:rFonts w:ascii="Cambria Math" w:hAnsi="Cambria Math"/>
                  </w:rPr>
                  <m:t>m=1</m:t>
                </m:r>
              </m:sub>
              <m:sup>
                <m:r>
                  <w:rPr>
                    <w:rFonts w:ascii="Cambria Math" w:hAnsi="Cambria Math"/>
                  </w:rPr>
                  <m:t>M</m:t>
                </m:r>
              </m:sup>
            </m:sSubSup>
          </m:e>
        </m:d>
      </m:oMath>
      <w:r w:rsidRPr="005B0CA4">
        <w:t xml:space="preserve">, and the action aggregation function </w:t>
      </w:r>
      <m:oMath>
        <m:sSub>
          <m:sSubPr>
            <m:ctrlPr>
              <w:rPr>
                <w:rFonts w:ascii="Cambria Math" w:hAnsi="Cambria Math"/>
              </w:rPr>
            </m:ctrlPr>
          </m:sSubPr>
          <m:e>
            <m:r>
              <w:rPr>
                <w:rFonts w:ascii="Cambria Math" w:hAnsi="Cambria Math"/>
              </w:rPr>
              <m:t>j</m:t>
            </m:r>
          </m:e>
          <m:sub>
            <m:r>
              <w:rPr>
                <w:rFonts w:ascii="Cambria Math" w:hAnsi="Cambria Math"/>
              </w:rPr>
              <m:t>DSS</m:t>
            </m:r>
          </m:sub>
        </m:sSub>
      </m:oMath>
      <w:r w:rsidRPr="005B0CA4">
        <w:t xml:space="preserve">that consolidates multi-type candidate degrees into a single executable intervention signal per region. </w:t>
      </w:r>
    </w:p>
    <w:p w14:paraId="51CC616B" w14:textId="02BD5865" w:rsidR="00FF072B" w:rsidRPr="005B0CA4" w:rsidRDefault="00FF072B" w:rsidP="00FF072B">
      <w:pPr>
        <w:pStyle w:val="ParText"/>
      </w:pPr>
      <w:r w:rsidRPr="005B0CA4">
        <w:t xml:space="preserve">Section 6.4 </w:t>
      </w:r>
      <w:r w:rsidR="00731DCC" w:rsidRPr="005B0CA4">
        <w:t>presents</w:t>
      </w:r>
      <w:r w:rsidRPr="005B0CA4">
        <w:t xml:space="preserve"> the global coordination mechanism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rsidR="002F421E" w:rsidRPr="005B0CA4">
        <w:rPr>
          <w:rFonts w:eastAsiaTheme="minorEastAsia"/>
        </w:rPr>
        <w:t xml:space="preserve"> </w:t>
      </w:r>
      <w:r w:rsidRPr="005B0CA4">
        <w:t>and the construction of the spatial</w:t>
      </w:r>
      <w:r w:rsidR="00354306">
        <w:t xml:space="preserve"> </w:t>
      </w:r>
      <w:r w:rsidRPr="005B0CA4">
        <w:t xml:space="preserve">intervention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00731DCC" w:rsidRPr="005B0CA4">
        <w:rPr>
          <w:rFonts w:eastAsiaTheme="minorEastAsia"/>
        </w:rPr>
        <w:t xml:space="preserve"> </w:t>
      </w:r>
      <w:r w:rsidRPr="005B0CA4">
        <w:t xml:space="preserve">from the </w:t>
      </w:r>
      <m:oMath>
        <m:r>
          <w:rPr>
            <w:rFonts w:ascii="Cambria Math" w:hAnsi="Cambria Math"/>
          </w:rPr>
          <m:t>N</m:t>
        </m:r>
      </m:oMath>
      <w:r w:rsidRPr="005B0CA4">
        <w:t xml:space="preserve">region-level outputs, including the resource normalization pass and the feedback injection into the Simulation Core. </w:t>
      </w:r>
    </w:p>
    <w:p w14:paraId="28C219B8" w14:textId="3D4921E7" w:rsidR="00FF072B" w:rsidRPr="005B0CA4" w:rsidRDefault="00FF072B" w:rsidP="00FF072B">
      <w:pPr>
        <w:pStyle w:val="ParText"/>
      </w:pPr>
      <w:r w:rsidRPr="005B0CA4">
        <w:rPr>
          <w:rStyle w:val="Strong"/>
          <w:b w:val="0"/>
          <w:bCs w:val="0"/>
        </w:rPr>
        <w:t>Section 6.5</w:t>
      </w:r>
      <w:r w:rsidRPr="005B0CA4">
        <w:rPr>
          <w:rStyle w:val="Strong"/>
        </w:rPr>
        <w:t xml:space="preserve"> </w:t>
      </w:r>
      <w:r w:rsidRPr="005B0CA4">
        <w:t>describes the auxiliary supervisory layer that provides traceability, auditability, and operator override mechanisms without modifying the core reasoning pipeline.</w:t>
      </w:r>
    </w:p>
    <w:p w14:paraId="39616523" w14:textId="3BBC53B9" w:rsidR="00FF072B" w:rsidRPr="005B0CA4" w:rsidRDefault="00FF072B" w:rsidP="00FF072B">
      <w:pPr>
        <w:pStyle w:val="ParText"/>
      </w:pPr>
      <w:r w:rsidRPr="005B0CA4">
        <w:rPr>
          <w:rStyle w:val="Strong"/>
          <w:b w:val="0"/>
          <w:bCs w:val="0"/>
        </w:rPr>
        <w:t>Section 6.6</w:t>
      </w:r>
      <w:r w:rsidRPr="005B0CA4">
        <w:rPr>
          <w:rStyle w:val="Strong"/>
        </w:rPr>
        <w:t xml:space="preserve"> </w:t>
      </w:r>
      <w:r w:rsidRPr="005B0CA4">
        <w:t>consolidates the architectural contributions of the chapter and connects the established DSS structure</w:t>
      </w:r>
      <w:r w:rsidR="009808B4" w:rsidRPr="005B0CA4">
        <w:t xml:space="preserve"> and connects the DSS architecture to the simulation and performance evaluation in Chapter 7</w:t>
      </w:r>
      <w:r w:rsidRPr="005B0CA4">
        <w:t>.</w:t>
      </w:r>
    </w:p>
    <w:p w14:paraId="6871B984" w14:textId="77777777" w:rsidR="00FF072B" w:rsidRPr="005B0CA4" w:rsidRDefault="00FF072B" w:rsidP="00FF072B">
      <w:pPr>
        <w:pStyle w:val="ParText"/>
      </w:pPr>
      <w:r w:rsidRPr="005B0CA4">
        <w:t>Through this progression, the chapter establishes the DisasterAware DSS as a layered and distributed reasoning architecture capable of generating adaptive, interpretable, and operationally consistent intervention guidance under uncertainty.</w:t>
      </w:r>
    </w:p>
    <w:p w14:paraId="3D90DDC2" w14:textId="041D992C" w:rsidR="00176850" w:rsidRPr="005B0CA4" w:rsidRDefault="00E3087C" w:rsidP="00E3087C">
      <w:pPr>
        <w:pStyle w:val="Heading2"/>
      </w:pPr>
      <w:bookmarkStart w:id="367" w:name="_Toc226331678"/>
      <w:r w:rsidRPr="005B0CA4">
        <w:lastRenderedPageBreak/>
        <w:t>Architectural Overview of the DSS</w:t>
      </w:r>
      <w:bookmarkEnd w:id="365"/>
      <w:bookmarkEnd w:id="366"/>
      <w:bookmarkEnd w:id="367"/>
    </w:p>
    <w:p w14:paraId="293415D3" w14:textId="2CD9526F" w:rsidR="00B60D89" w:rsidRPr="005B0CA4" w:rsidRDefault="00B60D89" w:rsidP="00B60D89">
      <w:pPr>
        <w:pStyle w:val="ParText"/>
      </w:pPr>
      <w:r w:rsidRPr="005B0CA4">
        <w:t xml:space="preserve">The DisasterAware DSS is the cognitive layer of the framework, responsible for transforming observable wildfire </w:t>
      </w:r>
      <w:r w:rsidR="00B575A9" w:rsidRPr="005B0CA4">
        <w:t>information</w:t>
      </w:r>
      <w:r w:rsidRPr="005B0CA4">
        <w:t xml:space="preserve"> to spatially distributed, operationally feasible, and interpretable intervention guidance. The architecture of the DSS</w:t>
      </w:r>
      <w:r w:rsidR="00B575A9" w:rsidRPr="005B0CA4">
        <w:t xml:space="preserve"> in</w:t>
      </w:r>
      <w:r w:rsidRPr="005B0CA4">
        <w:t xml:space="preserve"> </w:t>
      </w:r>
      <w:r w:rsidRPr="005B0CA4">
        <w:fldChar w:fldCharType="begin"/>
      </w:r>
      <w:r w:rsidRPr="005B0CA4">
        <w:instrText xml:space="preserve"> REF _Ref226154041 \h </w:instrText>
      </w:r>
      <w:r w:rsidRPr="005B0CA4">
        <w:fldChar w:fldCharType="separate"/>
      </w:r>
      <w:r w:rsidR="00CC67AF" w:rsidRPr="005B0CA4">
        <w:t xml:space="preserve">Figure </w:t>
      </w:r>
      <w:r w:rsidR="00CC67AF">
        <w:rPr>
          <w:noProof/>
        </w:rPr>
        <w:t>6</w:t>
      </w:r>
      <w:r w:rsidR="00CC67AF" w:rsidRPr="005B0CA4">
        <w:t>.</w:t>
      </w:r>
      <w:r w:rsidR="00CC67AF">
        <w:rPr>
          <w:noProof/>
        </w:rPr>
        <w:t>1</w:t>
      </w:r>
      <w:r w:rsidRPr="005B0CA4">
        <w:fldChar w:fldCharType="end"/>
      </w:r>
      <w:r w:rsidRPr="005B0CA4">
        <w:t xml:space="preserve"> illustrates the structural organization of the system, the formulation, and the closed-loop coupling with the Simulation Core established in Chapter </w:t>
      </w:r>
      <w:r w:rsidRPr="005B0CA4">
        <w:fldChar w:fldCharType="begin"/>
      </w:r>
      <w:r w:rsidRPr="005B0CA4">
        <w:instrText xml:space="preserve"> REF _Ref226154086 \r \h </w:instrText>
      </w:r>
      <w:r w:rsidRPr="005B0CA4">
        <w:fldChar w:fldCharType="separate"/>
      </w:r>
      <w:r w:rsidR="00CC67AF">
        <w:t>4</w:t>
      </w:r>
      <w:r w:rsidRPr="005B0CA4">
        <w:fldChar w:fldCharType="end"/>
      </w:r>
      <w:r w:rsidRPr="005B0CA4">
        <w:t>.</w:t>
      </w:r>
    </w:p>
    <w:p w14:paraId="7390FEBC" w14:textId="582BF3C8" w:rsidR="001B192D" w:rsidRPr="005B0CA4" w:rsidRDefault="001B192D" w:rsidP="00B60D89">
      <w:pPr>
        <w:pStyle w:val="ParText"/>
        <w:spacing w:after="0" w:line="240" w:lineRule="auto"/>
      </w:pPr>
      <w:r w:rsidRPr="005B0CA4">
        <w:rPr>
          <w:noProof/>
        </w:rPr>
        <w:drawing>
          <wp:inline distT="0" distB="0" distL="0" distR="0" wp14:anchorId="5EF7B5E2" wp14:editId="34BEB777">
            <wp:extent cx="4858247" cy="5907848"/>
            <wp:effectExtent l="0" t="0" r="0" b="0"/>
            <wp:docPr id="22908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91464" cy="5948242"/>
                    </a:xfrm>
                    <a:prstGeom prst="rect">
                      <a:avLst/>
                    </a:prstGeom>
                    <a:noFill/>
                    <a:ln>
                      <a:noFill/>
                    </a:ln>
                  </pic:spPr>
                </pic:pic>
              </a:graphicData>
            </a:graphic>
          </wp:inline>
        </w:drawing>
      </w:r>
    </w:p>
    <w:p w14:paraId="1C896BC2" w14:textId="77EDE0C2" w:rsidR="001B192D" w:rsidRPr="005B0CA4" w:rsidRDefault="001B192D" w:rsidP="001B192D">
      <w:pPr>
        <w:pStyle w:val="Caption"/>
      </w:pPr>
      <w:bookmarkStart w:id="368" w:name="_Ref226154041"/>
      <w:bookmarkStart w:id="369" w:name="_Toc226331755"/>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6</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1</w:t>
      </w:r>
      <w:r w:rsidR="006C1E8D" w:rsidRPr="005B0CA4">
        <w:fldChar w:fldCharType="end"/>
      </w:r>
      <w:bookmarkEnd w:id="368"/>
      <w:r w:rsidRPr="005B0CA4">
        <w:t xml:space="preserve"> DSS system overview</w:t>
      </w:r>
      <w:bookmarkEnd w:id="369"/>
    </w:p>
    <w:p w14:paraId="435447BF" w14:textId="29AA7E76" w:rsidR="006217A8" w:rsidRPr="005B0CA4" w:rsidRDefault="006217A8" w:rsidP="00B60D89">
      <w:pPr>
        <w:pStyle w:val="ParText"/>
      </w:pPr>
      <w:r w:rsidRPr="005B0CA4">
        <w:lastRenderedPageBreak/>
        <w:t xml:space="preserve">The architectural design of the DSS is governed by three foundational principles that follow directly from the problem formulation of Chapter </w:t>
      </w:r>
      <w:r w:rsidR="00B60D89" w:rsidRPr="005B0CA4">
        <w:fldChar w:fldCharType="begin"/>
      </w:r>
      <w:r w:rsidR="00B60D89" w:rsidRPr="005B0CA4">
        <w:instrText xml:space="preserve"> REF _Ref225465615 \r \h </w:instrText>
      </w:r>
      <w:r w:rsidR="00B60D89" w:rsidRPr="005B0CA4">
        <w:fldChar w:fldCharType="separate"/>
      </w:r>
      <w:r w:rsidR="00CC67AF">
        <w:t>2</w:t>
      </w:r>
      <w:r w:rsidR="00B60D89" w:rsidRPr="005B0CA4">
        <w:fldChar w:fldCharType="end"/>
      </w:r>
      <w:r w:rsidRPr="005B0CA4">
        <w:t>. First, the DSS operate</w:t>
      </w:r>
      <w:r w:rsidR="00AA6018" w:rsidRPr="005B0CA4">
        <w:t>s</w:t>
      </w:r>
      <w:r w:rsidRPr="005B0CA4">
        <w:t xml:space="preserve"> under </w:t>
      </w:r>
      <w:r w:rsidRPr="005B0CA4">
        <w:rPr>
          <w:rStyle w:val="Strong"/>
        </w:rPr>
        <w:t>partial observability</w:t>
      </w:r>
      <w:r w:rsidR="00AA6018" w:rsidRPr="005B0CA4">
        <w:t>. In other words,</w:t>
      </w:r>
      <w:r w:rsidRPr="005B0CA4">
        <w:t xml:space="preserve"> it never accesses the true wildfire state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oMath>
      <w:r w:rsidR="00AA6018" w:rsidRPr="005B0CA4">
        <w:rPr>
          <w:rFonts w:eastAsiaTheme="minorEastAsia"/>
        </w:rPr>
        <w:t xml:space="preserve"> </w:t>
      </w:r>
      <w:r w:rsidRPr="005B0CA4">
        <w:t>directly, but reasons exclusively from observable information subject to epistemic uncertainty. Second, the DSS generate</w:t>
      </w:r>
      <w:r w:rsidR="00AA6018" w:rsidRPr="005B0CA4">
        <w:t>s</w:t>
      </w:r>
      <w:r w:rsidRPr="005B0CA4">
        <w:t xml:space="preserve"> </w:t>
      </w:r>
      <w:r w:rsidRPr="005B0CA4">
        <w:rPr>
          <w:rStyle w:val="Strong"/>
        </w:rPr>
        <w:t>intervention inputs rather than control actions</w:t>
      </w:r>
      <w:r w:rsidR="00AA6018" w:rsidRPr="005B0CA4">
        <w:t>; in other words,</w:t>
      </w:r>
      <w:r w:rsidRPr="005B0CA4">
        <w:t xml:space="preserve"> its outputs influence system evolution indirectly through the external input layer </w:t>
      </w:r>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Pr="005B0CA4">
        <w:t>, never by overwriting internal state variables. Third, the DSS support</w:t>
      </w:r>
      <w:r w:rsidR="00AA6018" w:rsidRPr="005B0CA4">
        <w:t>s</w:t>
      </w:r>
      <w:r w:rsidRPr="005B0CA4">
        <w:t xml:space="preserve"> </w:t>
      </w:r>
      <w:r w:rsidRPr="005B0CA4">
        <w:rPr>
          <w:rStyle w:val="Strong"/>
        </w:rPr>
        <w:t>multi-level decision generation</w:t>
      </w:r>
      <w:r w:rsidR="00AA6018" w:rsidRPr="005B0CA4">
        <w:t>; in other words,</w:t>
      </w:r>
      <w:r w:rsidRPr="005B0CA4">
        <w:t xml:space="preserve"> local context-aware reasoning </w:t>
      </w:r>
      <w:r w:rsidR="00AA6018" w:rsidRPr="005B0CA4">
        <w:t>is</w:t>
      </w:r>
      <w:r w:rsidRPr="005B0CA4">
        <w:t xml:space="preserve"> coordinated at a global level to produce a spatially consistent intervention structure. These principles collectively define the boundary conditions within which the DSS architecture is constructed.</w:t>
      </w:r>
    </w:p>
    <w:p w14:paraId="1351407B" w14:textId="77777777" w:rsidR="006217A8" w:rsidRPr="005B0CA4" w:rsidRDefault="006217A8" w:rsidP="006217A8">
      <w:pPr>
        <w:pStyle w:val="Heading3"/>
      </w:pPr>
      <w:bookmarkStart w:id="370" w:name="_Toc226331679"/>
      <w:r w:rsidRPr="005B0CA4">
        <w:t>Grid State Manager and the Simulation Interface</w:t>
      </w:r>
      <w:bookmarkEnd w:id="370"/>
    </w:p>
    <w:p w14:paraId="632B651F" w14:textId="4386BEAA" w:rsidR="006217A8" w:rsidRPr="005B0CA4" w:rsidRDefault="006217A8" w:rsidP="006C3CDB">
      <w:pPr>
        <w:pStyle w:val="ParText"/>
      </w:pPr>
      <w:r w:rsidRPr="005B0CA4">
        <w:t xml:space="preserve">As shown in </w:t>
      </w:r>
      <w:r w:rsidR="006C3CDB" w:rsidRPr="005B0CA4">
        <w:fldChar w:fldCharType="begin"/>
      </w:r>
      <w:r w:rsidR="006C3CDB" w:rsidRPr="005B0CA4">
        <w:instrText xml:space="preserve"> REF _Ref226154041 \h </w:instrText>
      </w:r>
      <w:r w:rsidR="006C3CDB" w:rsidRPr="005B0CA4">
        <w:fldChar w:fldCharType="separate"/>
      </w:r>
      <w:r w:rsidR="00CC67AF" w:rsidRPr="005B0CA4">
        <w:t xml:space="preserve">Figure </w:t>
      </w:r>
      <w:r w:rsidR="00CC67AF">
        <w:rPr>
          <w:noProof/>
        </w:rPr>
        <w:t>6</w:t>
      </w:r>
      <w:r w:rsidR="00CC67AF" w:rsidRPr="005B0CA4">
        <w:t>.</w:t>
      </w:r>
      <w:r w:rsidR="00CC67AF">
        <w:rPr>
          <w:noProof/>
        </w:rPr>
        <w:t>1</w:t>
      </w:r>
      <w:r w:rsidR="006C3CDB" w:rsidRPr="005B0CA4">
        <w:fldChar w:fldCharType="end"/>
      </w:r>
      <w:r w:rsidRPr="005B0CA4">
        <w:t xml:space="preserve">, the architectural flow originates at the </w:t>
      </w:r>
      <w:r w:rsidRPr="005B0CA4">
        <w:rPr>
          <w:rStyle w:val="Strong"/>
        </w:rPr>
        <w:t>Grid State Manager</w:t>
      </w:r>
      <w:r w:rsidRPr="005B0CA4">
        <w:t xml:space="preserve">, which maintains the authoritative wildfire state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oMath>
      <w:r w:rsidRPr="005B0CA4">
        <w:t xml:space="preserve">over the spatial domain </w:t>
      </w:r>
      <m:oMath>
        <m:r>
          <m:rPr>
            <m:scr m:val="script"/>
          </m:rPr>
          <w:rPr>
            <w:rFonts w:ascii="Cambria Math" w:hAnsi="Cambria Math"/>
          </w:rPr>
          <m:t>G</m:t>
        </m:r>
      </m:oMath>
      <w:r w:rsidRPr="005B0CA4">
        <w:t>and governs its discrete-time evolution through the state transition operator</w:t>
      </w:r>
      <w:r w:rsidR="006C3CDB" w:rsidRPr="005B0CA4">
        <w:t xml:space="preserve"> </w:t>
      </w:r>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r>
          <w:rPr>
            <w:rFonts w:ascii="Cambria Math" w:hAnsi="Cambria Math"/>
          </w:rPr>
          <m:t>)</m:t>
        </m:r>
      </m:oMath>
      <w:r w:rsidR="006C3CDB" w:rsidRPr="005B0CA4">
        <w:rPr>
          <w:rFonts w:eastAsiaTheme="minorEastAsia"/>
        </w:rPr>
        <w:t xml:space="preserve"> </w:t>
      </w:r>
      <w:r w:rsidRPr="005B0CA4">
        <w:t xml:space="preserve">where </w:t>
      </w:r>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Meteo,k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oMath>
      <w:r w:rsidR="006C3CDB" w:rsidRPr="005B0CA4">
        <w:rPr>
          <w:rFonts w:eastAsiaTheme="minorEastAsia"/>
        </w:rPr>
        <w:t xml:space="preserve"> </w:t>
      </w:r>
      <w:r w:rsidRPr="005B0CA4">
        <w:t xml:space="preserve">is the structured external input set defined in Chapter </w:t>
      </w:r>
      <w:r w:rsidR="006C3CDB" w:rsidRPr="005B0CA4">
        <w:fldChar w:fldCharType="begin"/>
      </w:r>
      <w:r w:rsidR="006C3CDB" w:rsidRPr="005B0CA4">
        <w:instrText xml:space="preserve"> REF _Ref226154344 \r \h </w:instrText>
      </w:r>
      <w:r w:rsidR="006C3CDB" w:rsidRPr="005B0CA4">
        <w:fldChar w:fldCharType="separate"/>
      </w:r>
      <w:r w:rsidR="00CC67AF">
        <w:t>4</w:t>
      </w:r>
      <w:r w:rsidR="006C3CDB" w:rsidRPr="005B0CA4">
        <w:fldChar w:fldCharType="end"/>
      </w:r>
      <w:r w:rsidRPr="005B0CA4">
        <w:t xml:space="preserve">. The DSS interacts with this operator exclusively through the decision-driven subset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Pr="005B0CA4">
        <w:t>, which represents the intervention parameters generated by the decision layer. This interface enforces the strict causal structure:</w:t>
      </w:r>
      <w:r w:rsidR="006C3CDB" w:rsidRPr="005B0CA4">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k+1</m:t>
            </m:r>
          </m:sub>
        </m:sSub>
        <m:d>
          <m:dPr>
            <m:ctrlPr>
              <w:rPr>
                <w:rFonts w:ascii="Cambria Math" w:hAnsi="Cambria Math"/>
                <w:i/>
              </w:rPr>
            </m:ctrlPr>
          </m:dPr>
          <m:e>
            <m:r>
              <w:rPr>
                <w:rFonts w:ascii="Cambria Math" w:hAnsi="Cambria Math"/>
              </w:rPr>
              <m:t>x,y</m:t>
            </m:r>
          </m:e>
        </m:d>
      </m:oMath>
      <w:r w:rsidR="006C3CDB" w:rsidRPr="005B0CA4">
        <w:rPr>
          <w:rFonts w:eastAsiaTheme="minorEastAsia"/>
        </w:rPr>
        <w:t xml:space="preserve">, </w:t>
      </w:r>
      <w:r w:rsidRPr="005B0CA4">
        <w:t>which ensures that all decision effects propagate through physically consistent state transitions.</w:t>
      </w:r>
    </w:p>
    <w:p w14:paraId="12D334F9" w14:textId="77777777" w:rsidR="006217A8" w:rsidRPr="005B0CA4" w:rsidRDefault="006217A8" w:rsidP="006217A8">
      <w:pPr>
        <w:pStyle w:val="Heading3"/>
      </w:pPr>
      <w:bookmarkStart w:id="371" w:name="_Ref226230870"/>
      <w:bookmarkStart w:id="372" w:name="_Toc226331680"/>
      <w:r w:rsidRPr="005B0CA4">
        <w:t>Observation Layer</w:t>
      </w:r>
      <w:bookmarkEnd w:id="371"/>
      <w:bookmarkEnd w:id="372"/>
    </w:p>
    <w:p w14:paraId="7EF59AAF" w14:textId="5F20726B" w:rsidR="0067232F" w:rsidRPr="005B0CA4" w:rsidRDefault="006217A8" w:rsidP="0067232F">
      <w:pPr>
        <w:pStyle w:val="ParText"/>
      </w:pPr>
      <w:r w:rsidRPr="005B0CA4">
        <w:t xml:space="preserve">Since the true wildfire state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oMath>
      <w:r w:rsidR="00CF5E56" w:rsidRPr="005B0CA4">
        <w:rPr>
          <w:rFonts w:eastAsiaTheme="minorEastAsia"/>
        </w:rPr>
        <w:t xml:space="preserve"> </w:t>
      </w:r>
      <w:r w:rsidRPr="005B0CA4">
        <w:t xml:space="preserve">is not directly accessible in operational conditions, the first functional boundary of the DSS is the </w:t>
      </w:r>
      <w:r w:rsidRPr="005B0CA4">
        <w:rPr>
          <w:rStyle w:val="Strong"/>
        </w:rPr>
        <w:t>Observation Layer</w:t>
      </w:r>
      <w:r w:rsidRPr="005B0CA4">
        <w:t xml:space="preserve">, which produces a region-specific, uncertainty-affected representation of the current </w:t>
      </w:r>
      <w:r w:rsidRPr="005B0CA4">
        <w:lastRenderedPageBreak/>
        <w:t xml:space="preserve">system state. For each operational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5B0CA4">
        <w:t>, the observation process is formally defined as</w:t>
      </w:r>
      <w:r w:rsidR="006257B2" w:rsidRPr="005B0CA4">
        <w:t xml:space="preserve"> </w:t>
      </w:r>
      <w:r w:rsidR="006257B2" w:rsidRPr="005B0CA4">
        <w:fldChar w:fldCharType="begin"/>
      </w:r>
      <w:r w:rsidR="006257B2" w:rsidRPr="005B0CA4">
        <w:instrText xml:space="preserve"> REF _Ref226154609 \h </w:instrText>
      </w:r>
      <w:r w:rsidR="006257B2" w:rsidRPr="005B0CA4">
        <w:fldChar w:fldCharType="separate"/>
      </w:r>
      <w:r w:rsidR="00CC67AF" w:rsidRPr="005B0CA4">
        <w:t xml:space="preserve">( </w:t>
      </w:r>
      <w:r w:rsidR="00CC67AF">
        <w:rPr>
          <w:noProof/>
        </w:rPr>
        <w:t>67</w:t>
      </w:r>
      <w:r w:rsidR="00CC67AF" w:rsidRPr="005B0CA4">
        <w:t xml:space="preserve"> )</w:t>
      </w:r>
      <w:r w:rsidR="006257B2" w:rsidRPr="005B0CA4">
        <w:fldChar w:fldCharType="end"/>
      </w:r>
      <w:r w:rsidR="006257B2" w:rsidRPr="005B0CA4">
        <w:t xml:space="preserve"> where </w:t>
      </w:r>
      <m:oMath>
        <m:sSup>
          <m:sSupPr>
            <m:ctrlPr>
              <w:rPr>
                <w:rFonts w:ascii="Cambria Math" w:hAnsi="Cambria Math"/>
              </w:rPr>
            </m:ctrlPr>
          </m:sSupPr>
          <m:e>
            <m:r>
              <w:rPr>
                <w:rFonts w:ascii="Cambria Math" w:hAnsi="Cambria Math"/>
              </w:rPr>
              <m:t>h</m:t>
            </m:r>
          </m:e>
          <m:sup>
            <m:r>
              <w:rPr>
                <w:rFonts w:ascii="Cambria Math" w:hAnsi="Cambria Math"/>
              </w:rPr>
              <m:t>i</m:t>
            </m:r>
          </m:sup>
        </m:sSup>
        <m:r>
          <w:rPr>
            <w:rFonts w:ascii="Cambria Math" w:hAnsi="Cambria Math"/>
          </w:rPr>
          <m:t>(⋅)</m:t>
        </m:r>
      </m:oMath>
      <w:r w:rsidR="006257B2" w:rsidRPr="005B0CA4">
        <w:t xml:space="preserve">is the region-specific observation function that maps internal state variables to measurable or estimable quantities, and </w:t>
      </w:r>
      <m:oMath>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oMath>
      <w:r w:rsidR="006257B2" w:rsidRPr="005B0CA4">
        <w:t xml:space="preserve">represents the epistemic uncertainty associated with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6257B2" w:rsidRPr="005B0CA4">
        <w:t xml:space="preserve">at time step </w:t>
      </w:r>
      <m:oMath>
        <m:r>
          <w:rPr>
            <w:rFonts w:ascii="Cambria Math" w:hAnsi="Cambria Math"/>
          </w:rPr>
          <m:t>k</m:t>
        </m:r>
      </m:oMath>
      <w:r w:rsidR="006257B2" w:rsidRPr="005B0CA4">
        <w:t xml:space="preserve">. </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67232F" w:rsidRPr="005B0CA4" w14:paraId="20D8C2C3" w14:textId="77777777" w:rsidTr="0067232F">
        <w:tc>
          <w:tcPr>
            <w:tcW w:w="4495" w:type="pct"/>
            <w:vAlign w:val="center"/>
          </w:tcPr>
          <w:p w14:paraId="75567CD5" w14:textId="77777777" w:rsidR="0067232F" w:rsidRPr="005B0CA4" w:rsidRDefault="00000000" w:rsidP="0067232F">
            <w:pPr>
              <w:pStyle w:val="TableText"/>
              <w:rPr>
                <w:lang w:eastAsia="ja-JP"/>
              </w:rPr>
            </w:pPr>
            <m:oMathPara>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sSup>
                  <m:sSupPr>
                    <m:ctrlPr>
                      <w:rPr>
                        <w:rFonts w:ascii="Cambria Math" w:hAnsi="Cambria Math"/>
                      </w:rPr>
                    </m:ctrlPr>
                  </m:sSupPr>
                  <m:e>
                    <m:r>
                      <w:rPr>
                        <w:rFonts w:ascii="Cambria Math" w:hAnsi="Cambria Math"/>
                      </w:rPr>
                      <m:t>h</m:t>
                    </m:r>
                  </m:e>
                  <m:sup>
                    <m:r>
                      <w:rPr>
                        <w:rFonts w:ascii="Cambria Math" w:hAnsi="Cambria Math"/>
                      </w:rPr>
                      <m:t>i</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r>
                  <w:rPr>
                    <w:rFonts w:ascii="Cambria Math" w:hAnsi="Cambria Math"/>
                  </w:rPr>
                  <m:t>)</m:t>
                </m:r>
              </m:oMath>
            </m:oMathPara>
          </w:p>
        </w:tc>
        <w:tc>
          <w:tcPr>
            <w:tcW w:w="505" w:type="pct"/>
            <w:vAlign w:val="center"/>
          </w:tcPr>
          <w:p w14:paraId="11FFE3F4" w14:textId="39E01FEC" w:rsidR="0067232F" w:rsidRPr="005B0CA4" w:rsidRDefault="0067232F" w:rsidP="0067232F">
            <w:pPr>
              <w:pStyle w:val="Caption"/>
              <w:jc w:val="left"/>
              <w:rPr>
                <w:lang w:eastAsia="ja-JP"/>
              </w:rPr>
            </w:pPr>
            <w:bookmarkStart w:id="373" w:name="_Ref226154609"/>
            <w:r w:rsidRPr="005B0CA4">
              <w:t xml:space="preserve">( </w:t>
            </w:r>
            <w:r w:rsidRPr="005B0CA4">
              <w:fldChar w:fldCharType="begin"/>
            </w:r>
            <w:r w:rsidRPr="005B0CA4">
              <w:instrText xml:space="preserve"> SEQ ( \* ARABIC </w:instrText>
            </w:r>
            <w:r w:rsidRPr="005B0CA4">
              <w:fldChar w:fldCharType="separate"/>
            </w:r>
            <w:r w:rsidR="00CC67AF">
              <w:rPr>
                <w:noProof/>
              </w:rPr>
              <w:t>67</w:t>
            </w:r>
            <w:r w:rsidRPr="005B0CA4">
              <w:fldChar w:fldCharType="end"/>
            </w:r>
            <w:r w:rsidRPr="005B0CA4">
              <w:t xml:space="preserve"> )</w:t>
            </w:r>
            <w:bookmarkEnd w:id="373"/>
          </w:p>
        </w:tc>
      </w:tr>
    </w:tbl>
    <w:p w14:paraId="7ECA6A3F" w14:textId="7D214D09" w:rsidR="006257B2" w:rsidRPr="005B0CA4" w:rsidRDefault="006257B2" w:rsidP="0067232F">
      <w:pPr>
        <w:pStyle w:val="ParText"/>
      </w:pPr>
      <w:r w:rsidRPr="005B0CA4">
        <w:t xml:space="preserve">The uncertainty term </w:t>
      </w:r>
      <m:oMath>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oMath>
      <w:r w:rsidR="0067232F" w:rsidRPr="005B0CA4">
        <w:rPr>
          <w:rFonts w:eastAsiaTheme="minorEastAsia"/>
        </w:rPr>
        <w:t xml:space="preserve"> </w:t>
      </w:r>
      <w:r w:rsidRPr="005B0CA4">
        <w:t xml:space="preserve">captures the combined effect of sensing limitations, spatial coverage gaps, temporal delays in field reporting, and measurement noise. It is not modeled as a stochastic noise term with a known distribution rather, it represents the structural incompleteness of knowledge that motivates the use of fuzzy reasoning in subsequent layers. </w:t>
      </w:r>
    </w:p>
    <w:p w14:paraId="262FB8FC" w14:textId="6D7F9383" w:rsidR="006217A8" w:rsidRPr="005B0CA4" w:rsidRDefault="006217A8" w:rsidP="0067232F">
      <w:pPr>
        <w:pStyle w:val="ParText"/>
      </w:pPr>
      <w:r w:rsidRPr="005B0CA4">
        <w:t xml:space="preserve">The observable information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oMath>
      <w:r w:rsidR="0067232F" w:rsidRPr="005B0CA4">
        <w:rPr>
          <w:rFonts w:eastAsiaTheme="minorEastAsia"/>
        </w:rPr>
        <w:t xml:space="preserve"> </w:t>
      </w:r>
      <w:r w:rsidRPr="005B0CA4">
        <w:t xml:space="preserve">provides the exclusive informational basis for all downstream reasoning within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5B0CA4">
        <w:t xml:space="preserve">. It may include estimated burning extent, fire front propagation indicators, fuel depletion estimates, wind-adjusted spread potential, and proximity-to-value metrics derived from the state variables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e>
          <m:e>
            <m:sSub>
              <m:sSubPr>
                <m:ctrlPr>
                  <w:rPr>
                    <w:rFonts w:ascii="Cambria Math" w:hAnsi="Cambria Math"/>
                  </w:rPr>
                </m:ctrlPr>
              </m:sSubPr>
              <m:e>
                <m:r>
                  <w:rPr>
                    <w:rFonts w:ascii="Cambria Math" w:hAnsi="Cambria Math"/>
                  </w:rPr>
                  <m:t>F</m:t>
                </m:r>
              </m:e>
              <m:sub>
                <m:r>
                  <w:rPr>
                    <w:rFonts w:ascii="Cambria Math" w:hAnsi="Cambria Math"/>
                  </w:rPr>
                  <m:t>load,k</m:t>
                </m:r>
              </m:sub>
            </m:sSub>
          </m:e>
          <m:e>
            <m:sSub>
              <m:sSubPr>
                <m:ctrlPr>
                  <w:rPr>
                    <w:rFonts w:ascii="Cambria Math" w:hAnsi="Cambria Math"/>
                  </w:rPr>
                </m:ctrlPr>
              </m:sSubPr>
              <m:e>
                <m:r>
                  <w:rPr>
                    <w:rFonts w:ascii="Cambria Math" w:hAnsi="Cambria Math"/>
                  </w:rPr>
                  <m:t>I</m:t>
                </m:r>
              </m:e>
              <m:sub>
                <m:r>
                  <w:rPr>
                    <w:rFonts w:ascii="Cambria Math" w:hAnsi="Cambria Math"/>
                  </w:rPr>
                  <m:t>k</m:t>
                </m:r>
              </m:sub>
            </m:sSub>
          </m:e>
          <m:e>
            <m:sSub>
              <m:sSubPr>
                <m:ctrlPr>
                  <w:rPr>
                    <w:rFonts w:ascii="Cambria Math" w:hAnsi="Cambria Math"/>
                  </w:rPr>
                </m:ctrlPr>
              </m:sSubPr>
              <m:e>
                <m:r>
                  <w:rPr>
                    <w:rFonts w:ascii="Cambria Math" w:hAnsi="Cambria Math"/>
                  </w:rPr>
                  <m:t>τ</m:t>
                </m:r>
              </m:e>
              <m:sub>
                <m:r>
                  <w:rPr>
                    <w:rFonts w:ascii="Cambria Math" w:hAnsi="Cambria Math"/>
                  </w:rPr>
                  <m:t>k</m:t>
                </m:r>
              </m:sub>
            </m:sSub>
          </m:e>
        </m:d>
      </m:oMath>
      <w:r w:rsidR="0067232F" w:rsidRPr="005B0CA4">
        <w:rPr>
          <w:rFonts w:eastAsiaTheme="minorEastAsia"/>
        </w:rPr>
        <w:t xml:space="preserve"> </w:t>
      </w:r>
      <w:r w:rsidRPr="005B0CA4">
        <w:t xml:space="preserve">together with the contextual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rsidRPr="005B0CA4">
        <w:t xml:space="preserve">. </w:t>
      </w:r>
    </w:p>
    <w:p w14:paraId="0FD871DE" w14:textId="1587DF89" w:rsidR="006217A8" w:rsidRPr="005B0CA4" w:rsidRDefault="006217A8" w:rsidP="006217A8">
      <w:pPr>
        <w:pStyle w:val="Heading3"/>
      </w:pPr>
      <w:bookmarkStart w:id="374" w:name="_Toc226331681"/>
      <w:r w:rsidRPr="005B0CA4">
        <w:t>Local DSS Core</w:t>
      </w:r>
      <w:bookmarkEnd w:id="374"/>
    </w:p>
    <w:p w14:paraId="7D950EB6" w14:textId="5317F49C" w:rsidR="006217A8" w:rsidRPr="005B0CA4" w:rsidRDefault="006217A8" w:rsidP="0067232F">
      <w:pPr>
        <w:pStyle w:val="ParText"/>
      </w:pPr>
      <w:r w:rsidRPr="005B0CA4">
        <w:t xml:space="preserve">Each operational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67232F" w:rsidRPr="005B0CA4">
        <w:rPr>
          <w:rFonts w:eastAsiaTheme="minorEastAsia"/>
        </w:rPr>
        <w:t xml:space="preserve"> </w:t>
      </w:r>
      <w:r w:rsidRPr="005B0CA4">
        <w:t xml:space="preserve">is served by a dedicated reasoning unit, denoted </w:t>
      </w:r>
      <m:oMath>
        <m:sSub>
          <m:sSubPr>
            <m:ctrlPr>
              <w:rPr>
                <w:rFonts w:ascii="Cambria Math" w:hAnsi="Cambria Math"/>
                <w:b/>
                <w:bCs/>
              </w:rPr>
            </m:ctrlPr>
          </m:sSubPr>
          <m:e>
            <m:r>
              <m:rPr>
                <m:sty m:val="bi"/>
              </m:rPr>
              <w:rPr>
                <w:rFonts w:ascii="Cambria Math" w:hAnsi="Cambria Math"/>
              </w:rPr>
              <m:t>Agent</m:t>
            </m:r>
          </m:e>
          <m:sub>
            <m:r>
              <m:rPr>
                <m:sty m:val="bi"/>
              </m:rPr>
              <w:rPr>
                <w:rFonts w:ascii="Cambria Math" w:hAnsi="Cambria Math"/>
              </w:rPr>
              <m:t>i</m:t>
            </m:r>
          </m:sub>
        </m:sSub>
      </m:oMath>
      <w:r w:rsidRPr="005B0CA4">
        <w:t xml:space="preserve">, which constitutes the Local DSS Core. As shown in </w:t>
      </w:r>
      <w:r w:rsidR="0067232F" w:rsidRPr="005B0CA4">
        <w:fldChar w:fldCharType="begin"/>
      </w:r>
      <w:r w:rsidR="0067232F" w:rsidRPr="005B0CA4">
        <w:instrText xml:space="preserve"> REF _Ref226154041 \h </w:instrText>
      </w:r>
      <w:r w:rsidR="0067232F" w:rsidRPr="005B0CA4">
        <w:fldChar w:fldCharType="separate"/>
      </w:r>
      <w:r w:rsidR="00CC67AF" w:rsidRPr="005B0CA4">
        <w:t xml:space="preserve">Figure </w:t>
      </w:r>
      <w:r w:rsidR="00CC67AF">
        <w:rPr>
          <w:noProof/>
        </w:rPr>
        <w:t>6</w:t>
      </w:r>
      <w:r w:rsidR="00CC67AF" w:rsidRPr="005B0CA4">
        <w:t>.</w:t>
      </w:r>
      <w:r w:rsidR="00CC67AF">
        <w:rPr>
          <w:noProof/>
        </w:rPr>
        <w:t>1</w:t>
      </w:r>
      <w:r w:rsidR="0067232F" w:rsidRPr="005B0CA4">
        <w:fldChar w:fldCharType="end"/>
      </w:r>
      <w:r w:rsidRPr="005B0CA4">
        <w:t xml:space="preserve">, the Local DSS Core is internally organized into two functionally distinct sublayers: the </w:t>
      </w:r>
      <w:r w:rsidRPr="005B0CA4">
        <w:rPr>
          <w:rStyle w:val="Strong"/>
        </w:rPr>
        <w:t>Concept Mapping and Abstraction Layer</w:t>
      </w:r>
      <w:r w:rsidRPr="005B0CA4">
        <w:t xml:space="preserve"> and the </w:t>
      </w:r>
      <w:r w:rsidRPr="005B0CA4">
        <w:rPr>
          <w:rStyle w:val="Strong"/>
        </w:rPr>
        <w:t>Local DSS Model</w:t>
      </w:r>
      <w:r w:rsidRPr="005B0CA4">
        <w:t xml:space="preserve">. The separation between these sublayers reflects the fundamental distinction between situation understanding </w:t>
      </w:r>
      <w:r w:rsidR="0067232F" w:rsidRPr="005B0CA4">
        <w:t>(</w:t>
      </w:r>
      <w:r w:rsidRPr="005B0CA4">
        <w:t>what is happening</w:t>
      </w:r>
      <w:r w:rsidR="007A6BAD" w:rsidRPr="005B0CA4">
        <w:t>?</w:t>
      </w:r>
      <w:r w:rsidR="0067232F" w:rsidRPr="005B0CA4">
        <w:t>)</w:t>
      </w:r>
      <w:r w:rsidRPr="005B0CA4">
        <w:t xml:space="preserve"> and decision generation </w:t>
      </w:r>
      <w:r w:rsidR="0067232F" w:rsidRPr="005B0CA4">
        <w:t>(</w:t>
      </w:r>
      <w:r w:rsidRPr="005B0CA4">
        <w:t>what should be done</w:t>
      </w:r>
      <w:r w:rsidR="007A6BAD" w:rsidRPr="005B0CA4">
        <w:t>?</w:t>
      </w:r>
      <w:r w:rsidR="0067232F" w:rsidRPr="005B0CA4">
        <w:t>)</w:t>
      </w:r>
      <w:r w:rsidRPr="005B0CA4">
        <w:t>.</w:t>
      </w:r>
    </w:p>
    <w:p w14:paraId="5A625DBE" w14:textId="77777777" w:rsidR="006217A8" w:rsidRPr="005B0CA4" w:rsidRDefault="006217A8" w:rsidP="006217A8">
      <w:pPr>
        <w:pStyle w:val="Heading4"/>
      </w:pPr>
      <w:r w:rsidRPr="005B0CA4">
        <w:t>Concept Mapping and Abstraction Layer</w:t>
      </w:r>
    </w:p>
    <w:p w14:paraId="0AB32528" w14:textId="4BB04423" w:rsidR="006217A8" w:rsidRPr="005B0CA4" w:rsidRDefault="006217A8" w:rsidP="007A6BAD">
      <w:pPr>
        <w:pStyle w:val="ParText"/>
      </w:pPr>
      <w:r w:rsidRPr="005B0CA4">
        <w:t xml:space="preserve">The purpose of the Concept Mapping and Abstraction Layer is to transform the raw observable information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oMath>
      <w:r w:rsidR="007A6BAD" w:rsidRPr="005B0CA4">
        <w:rPr>
          <w:rFonts w:eastAsiaTheme="minorEastAsia"/>
        </w:rPr>
        <w:t xml:space="preserve"> </w:t>
      </w:r>
      <w:r w:rsidRPr="005B0CA4">
        <w:t>into a compact, interpretable, and reasoning-</w:t>
      </w:r>
      <w:r w:rsidRPr="005B0CA4">
        <w:lastRenderedPageBreak/>
        <w:t xml:space="preserve">amenable situational description. This transformation proceeds through three sequential stages. </w:t>
      </w:r>
    </w:p>
    <w:p w14:paraId="15A52EEC" w14:textId="42D1975E" w:rsidR="006217A8" w:rsidRPr="005B0CA4" w:rsidRDefault="006217A8" w:rsidP="007A6BAD">
      <w:pPr>
        <w:pStyle w:val="ParText"/>
      </w:pPr>
      <w:r w:rsidRPr="005B0CA4">
        <w:rPr>
          <w:b/>
          <w:bCs/>
        </w:rPr>
        <w:t>Feature Extraction</w:t>
      </w:r>
      <w:r w:rsidR="007A6BAD" w:rsidRPr="005B0CA4">
        <w:rPr>
          <w:b/>
          <w:bCs/>
        </w:rPr>
        <w:t>:</w:t>
      </w:r>
      <w:r w:rsidRPr="005B0CA4">
        <w:t xml:space="preserve"> The first stage extracts a structured set of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oMath>
      <w:r w:rsidRPr="005B0CA4">
        <w:t xml:space="preserve">scalar features from the observable information through the feature extraction mapping </w:t>
      </w:r>
      <m:oMath>
        <m:sSub>
          <m:sSubPr>
            <m:ctrlPr>
              <w:rPr>
                <w:rFonts w:ascii="Cambria Math" w:hAnsi="Cambria Math"/>
              </w:rPr>
            </m:ctrlPr>
          </m:sSubPr>
          <m:e>
            <m:r>
              <w:rPr>
                <w:rFonts w:ascii="Cambria Math" w:hAnsi="Cambria Math"/>
              </w:rPr>
              <m:t>f</m:t>
            </m:r>
          </m:e>
          <m:sub>
            <m:r>
              <w:rPr>
                <w:rFonts w:ascii="Cambria Math" w:hAnsi="Cambria Math"/>
              </w:rPr>
              <m:t>feat</m:t>
            </m:r>
          </m:sub>
        </m:sSub>
      </m:oMath>
      <w:r w:rsidR="007A6BAD" w:rsidRPr="005B0CA4">
        <w:rPr>
          <w:rFonts w:eastAsiaTheme="minorEastAsia"/>
        </w:rPr>
        <w:t xml:space="preserve"> </w:t>
      </w:r>
      <w:r w:rsidR="004C4FC3" w:rsidRPr="005B0CA4">
        <w:rPr>
          <w:rFonts w:eastAsiaTheme="minorEastAsia"/>
        </w:rPr>
        <w:fldChar w:fldCharType="begin"/>
      </w:r>
      <w:r w:rsidR="004C4FC3" w:rsidRPr="005B0CA4">
        <w:rPr>
          <w:rFonts w:eastAsiaTheme="minorEastAsia"/>
        </w:rPr>
        <w:instrText xml:space="preserve"> REF _Ref226155005 \h </w:instrText>
      </w:r>
      <w:r w:rsidR="004C4FC3" w:rsidRPr="005B0CA4">
        <w:rPr>
          <w:rFonts w:eastAsiaTheme="minorEastAsia"/>
        </w:rPr>
      </w:r>
      <w:r w:rsidR="004C4FC3" w:rsidRPr="005B0CA4">
        <w:rPr>
          <w:rFonts w:eastAsiaTheme="minorEastAsia"/>
        </w:rPr>
        <w:fldChar w:fldCharType="separate"/>
      </w:r>
      <w:r w:rsidR="00CC67AF" w:rsidRPr="005B0CA4">
        <w:t xml:space="preserve">( </w:t>
      </w:r>
      <w:r w:rsidR="00CC67AF">
        <w:rPr>
          <w:noProof/>
        </w:rPr>
        <w:t>68</w:t>
      </w:r>
      <w:r w:rsidR="00CC67AF" w:rsidRPr="005B0CA4">
        <w:t xml:space="preserve"> )</w:t>
      </w:r>
      <w:r w:rsidR="004C4FC3" w:rsidRPr="005B0CA4">
        <w:rPr>
          <w:rFonts w:eastAsiaTheme="minorEastAsia"/>
        </w:rPr>
        <w:fldChar w:fldCharType="end"/>
      </w:r>
      <w:r w:rsidRPr="005B0CA4">
        <w:t xml:space="preserve">: </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A6BAD" w:rsidRPr="005B0CA4" w14:paraId="43F81A54" w14:textId="77777777" w:rsidTr="00E30089">
        <w:tc>
          <w:tcPr>
            <w:tcW w:w="4495" w:type="pct"/>
            <w:vAlign w:val="center"/>
          </w:tcPr>
          <w:p w14:paraId="18D10407" w14:textId="7FC638E2" w:rsidR="007A6BAD" w:rsidRPr="005B0CA4" w:rsidRDefault="00000000" w:rsidP="00E30089">
            <w:pPr>
              <w:pStyle w:val="TableText"/>
              <w:rPr>
                <w:lang w:eastAsia="ja-JP"/>
              </w:rPr>
            </w:pPr>
            <m:oMathPara>
              <m:oMath>
                <m:sSubSup>
                  <m:sSubSupPr>
                    <m:ctrlPr>
                      <w:rPr>
                        <w:rFonts w:ascii="Cambria Math" w:hAnsi="Cambria Math"/>
                      </w:rPr>
                    </m:ctrlPr>
                  </m:sSubSupPr>
                  <m:e>
                    <m:r>
                      <m:rPr>
                        <m:sty m:val="b"/>
                      </m:rPr>
                      <w:rPr>
                        <w:rFonts w:ascii="Cambria Math" w:hAnsi="Cambria Math"/>
                      </w:rPr>
                      <m:t>z</m:t>
                    </m:r>
                  </m:e>
                  <m:sub>
                    <m:r>
                      <w:rPr>
                        <w:rFonts w:ascii="Cambria Math" w:hAnsi="Cambria Math"/>
                      </w:rPr>
                      <m:t>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f</m:t>
                    </m:r>
                  </m:e>
                  <m:sub>
                    <m:r>
                      <w:rPr>
                        <w:rFonts w:ascii="Cambria Math" w:hAnsi="Cambria Math"/>
                      </w:rPr>
                      <m:t>feat</m:t>
                    </m:r>
                  </m:sub>
                </m:sSub>
                <m:r>
                  <w:rPr>
                    <w:rFonts w:ascii="Cambria Math" w:hAnsi="Cambria Math"/>
                  </w:rPr>
                  <m:t>(</m:t>
                </m:r>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z</m:t>
                    </m:r>
                  </m:e>
                  <m:sub>
                    <m:r>
                      <w:rPr>
                        <w:rFonts w:ascii="Cambria Math" w:hAnsi="Cambria Math"/>
                      </w:rPr>
                      <m:t>k,l</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m:t>
                    </m:r>
                  </m:e>
                  <m:sub>
                    <m:r>
                      <w:rPr>
                        <w:rFonts w:ascii="Cambria Math" w:hAnsi="Cambria Math"/>
                      </w:rPr>
                      <m:t>l=1</m:t>
                    </m:r>
                  </m:sub>
                  <m:sup>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sup>
                </m:sSubSup>
                <m:r>
                  <w:rPr>
                    <w:rFonts w:ascii="Cambria Math" w:hAnsi="Cambria Math"/>
                  </w:rPr>
                  <m:t>,l=1,…,</m:t>
                </m:r>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oMath>
            </m:oMathPara>
          </w:p>
        </w:tc>
        <w:tc>
          <w:tcPr>
            <w:tcW w:w="505" w:type="pct"/>
            <w:vAlign w:val="center"/>
          </w:tcPr>
          <w:p w14:paraId="259443C1" w14:textId="164A5CCF" w:rsidR="007A6BAD" w:rsidRPr="005B0CA4" w:rsidRDefault="007A6BAD" w:rsidP="00E30089">
            <w:pPr>
              <w:pStyle w:val="Caption"/>
              <w:jc w:val="left"/>
              <w:rPr>
                <w:lang w:eastAsia="ja-JP"/>
              </w:rPr>
            </w:pPr>
            <w:bookmarkStart w:id="375" w:name="_Ref226155005"/>
            <w:r w:rsidRPr="005B0CA4">
              <w:t xml:space="preserve">( </w:t>
            </w:r>
            <w:r w:rsidRPr="005B0CA4">
              <w:fldChar w:fldCharType="begin"/>
            </w:r>
            <w:r w:rsidRPr="005B0CA4">
              <w:instrText xml:space="preserve"> SEQ ( \* ARABIC </w:instrText>
            </w:r>
            <w:r w:rsidRPr="005B0CA4">
              <w:fldChar w:fldCharType="separate"/>
            </w:r>
            <w:r w:rsidR="00CC67AF">
              <w:rPr>
                <w:noProof/>
              </w:rPr>
              <w:t>68</w:t>
            </w:r>
            <w:r w:rsidRPr="005B0CA4">
              <w:fldChar w:fldCharType="end"/>
            </w:r>
            <w:r w:rsidRPr="005B0CA4">
              <w:t xml:space="preserve"> )</w:t>
            </w:r>
            <w:bookmarkEnd w:id="375"/>
          </w:p>
        </w:tc>
      </w:tr>
    </w:tbl>
    <w:p w14:paraId="658F480F" w14:textId="77777777" w:rsidR="006217A8" w:rsidRPr="005B0CA4" w:rsidRDefault="006217A8" w:rsidP="007A6BAD">
      <w:pPr>
        <w:pStyle w:val="ParText"/>
      </w:pPr>
      <w:r w:rsidRPr="005B0CA4">
        <w:t xml:space="preserve">Each feature </w:t>
      </w:r>
      <m:oMath>
        <m:sSubSup>
          <m:sSubSupPr>
            <m:ctrlPr>
              <w:rPr>
                <w:rFonts w:ascii="Cambria Math" w:hAnsi="Cambria Math"/>
              </w:rPr>
            </m:ctrlPr>
          </m:sSubSupPr>
          <m:e>
            <m:r>
              <w:rPr>
                <w:rFonts w:ascii="Cambria Math" w:hAnsi="Cambria Math"/>
              </w:rPr>
              <m:t>z</m:t>
            </m:r>
          </m:e>
          <m:sub>
            <m:r>
              <w:rPr>
                <w:rFonts w:ascii="Cambria Math" w:hAnsi="Cambria Math"/>
              </w:rPr>
              <m:t>k,l</m:t>
            </m:r>
          </m:sub>
          <m:sup>
            <m:r>
              <w:rPr>
                <w:rFonts w:ascii="Cambria Math" w:hAnsi="Cambria Math"/>
              </w:rPr>
              <m:t>i</m:t>
            </m:r>
          </m:sup>
        </m:sSubSup>
        <m:r>
          <w:rPr>
            <w:rFonts w:ascii="Cambria Math" w:hAnsi="Cambria Math"/>
          </w:rPr>
          <m:t>(x,y)</m:t>
        </m:r>
      </m:oMath>
      <w:r w:rsidRPr="005B0CA4">
        <w:t xml:space="preserve">is a scalar-valued indicator that captures a specific operationally relevant aspect of the current wildfire situation within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5B0CA4">
        <w:t xml:space="preserve">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 The feature vector </w:t>
      </w:r>
      <m:oMath>
        <m:sSubSup>
          <m:sSubSupPr>
            <m:ctrlPr>
              <w:rPr>
                <w:rFonts w:ascii="Cambria Math" w:hAnsi="Cambria Math"/>
              </w:rPr>
            </m:ctrlPr>
          </m:sSubSupPr>
          <m:e>
            <m:r>
              <m:rPr>
                <m:sty m:val="b"/>
              </m:rPr>
              <w:rPr>
                <w:rFonts w:ascii="Cambria Math" w:hAnsi="Cambria Math"/>
              </w:rPr>
              <m:t>z</m:t>
            </m:r>
          </m:e>
          <m:sub>
            <m:r>
              <w:rPr>
                <w:rFonts w:ascii="Cambria Math" w:hAnsi="Cambria Math"/>
              </w:rPr>
              <m:t>k</m:t>
            </m:r>
          </m:sub>
          <m:sup>
            <m:r>
              <w:rPr>
                <w:rFonts w:ascii="Cambria Math" w:hAnsi="Cambria Math"/>
              </w:rPr>
              <m:t>i</m:t>
            </m:r>
          </m:sup>
        </m:sSubSup>
      </m:oMath>
      <w:r w:rsidRPr="005B0CA4">
        <w:t xml:space="preserve">is defined over the same spatial domain as the observable information and is evaluated at every active grid cell within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Pr="005B0CA4">
        <w:t xml:space="preserve">. The design of the feature set is discussed in detail in Section 5.2. </w:t>
      </w:r>
    </w:p>
    <w:p w14:paraId="44CC4AE1" w14:textId="2BD5A916" w:rsidR="006217A8" w:rsidRPr="005B0CA4" w:rsidRDefault="006217A8" w:rsidP="007A6BAD">
      <w:pPr>
        <w:pStyle w:val="ParText"/>
      </w:pPr>
      <w:r w:rsidRPr="005B0CA4">
        <w:rPr>
          <w:b/>
          <w:bCs/>
        </w:rPr>
        <w:t>Fuzzification</w:t>
      </w:r>
      <w:r w:rsidR="007A6BAD" w:rsidRPr="005B0CA4">
        <w:t>:</w:t>
      </w:r>
      <w:r w:rsidRPr="005B0CA4">
        <w:t xml:space="preserve"> The second stage transforms each scalar feature </w:t>
      </w:r>
      <m:oMath>
        <m:sSubSup>
          <m:sSubSupPr>
            <m:ctrlPr>
              <w:rPr>
                <w:rFonts w:ascii="Cambria Math" w:hAnsi="Cambria Math"/>
              </w:rPr>
            </m:ctrlPr>
          </m:sSubSupPr>
          <m:e>
            <m:r>
              <w:rPr>
                <w:rFonts w:ascii="Cambria Math" w:hAnsi="Cambria Math"/>
              </w:rPr>
              <m:t>z</m:t>
            </m:r>
          </m:e>
          <m:sub>
            <m:r>
              <w:rPr>
                <w:rFonts w:ascii="Cambria Math" w:hAnsi="Cambria Math"/>
              </w:rPr>
              <m:t>k,l</m:t>
            </m:r>
          </m:sub>
          <m:sup>
            <m:r>
              <w:rPr>
                <w:rFonts w:ascii="Cambria Math" w:hAnsi="Cambria Math"/>
              </w:rPr>
              <m:t>i</m:t>
            </m:r>
          </m:sup>
        </m:sSubSup>
        <m:r>
          <w:rPr>
            <w:rFonts w:ascii="Cambria Math" w:hAnsi="Cambria Math"/>
          </w:rPr>
          <m:t>(x,y)</m:t>
        </m:r>
      </m:oMath>
      <w:r w:rsidR="007A6BAD" w:rsidRPr="005B0CA4">
        <w:rPr>
          <w:rFonts w:eastAsiaTheme="minorEastAsia"/>
        </w:rPr>
        <w:t xml:space="preserve"> </w:t>
      </w:r>
      <w:r w:rsidRPr="005B0CA4">
        <w:t xml:space="preserve">into a graded membership representation over </w:t>
      </w:r>
      <m:oMath>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oMath>
      <w:r w:rsidR="007A6BAD" w:rsidRPr="005B0CA4">
        <w:rPr>
          <w:rFonts w:eastAsiaTheme="minorEastAsia"/>
        </w:rPr>
        <w:t xml:space="preserve"> </w:t>
      </w:r>
      <w:r w:rsidRPr="005B0CA4">
        <w:t xml:space="preserve">linguistic terms through the fuzzification mapping </w:t>
      </w:r>
      <m:oMath>
        <m:sSub>
          <m:sSubPr>
            <m:ctrlPr>
              <w:rPr>
                <w:rFonts w:ascii="Cambria Math" w:hAnsi="Cambria Math"/>
              </w:rPr>
            </m:ctrlPr>
          </m:sSubPr>
          <m:e>
            <m:r>
              <w:rPr>
                <w:rFonts w:ascii="Cambria Math" w:hAnsi="Cambria Math"/>
              </w:rPr>
              <m:t>f</m:t>
            </m:r>
          </m:e>
          <m:sub>
            <m:r>
              <w:rPr>
                <w:rFonts w:ascii="Cambria Math" w:hAnsi="Cambria Math"/>
              </w:rPr>
              <m:t>fuzzy</m:t>
            </m:r>
          </m:sub>
        </m:sSub>
      </m:oMath>
      <w:r w:rsidR="004C4FC3" w:rsidRPr="005B0CA4">
        <w:rPr>
          <w:rFonts w:eastAsiaTheme="minorEastAsia"/>
        </w:rPr>
        <w:t xml:space="preserve"> </w:t>
      </w:r>
      <w:r w:rsidR="004C4FC3" w:rsidRPr="005B0CA4">
        <w:rPr>
          <w:rFonts w:eastAsiaTheme="minorEastAsia"/>
        </w:rPr>
        <w:fldChar w:fldCharType="begin"/>
      </w:r>
      <w:r w:rsidR="004C4FC3" w:rsidRPr="005B0CA4">
        <w:rPr>
          <w:rFonts w:eastAsiaTheme="minorEastAsia"/>
        </w:rPr>
        <w:instrText xml:space="preserve"> REF _Ref226155036 \h </w:instrText>
      </w:r>
      <w:r w:rsidR="004C4FC3" w:rsidRPr="005B0CA4">
        <w:rPr>
          <w:rFonts w:eastAsiaTheme="minorEastAsia"/>
        </w:rPr>
      </w:r>
      <w:r w:rsidR="004C4FC3" w:rsidRPr="005B0CA4">
        <w:rPr>
          <w:rFonts w:eastAsiaTheme="minorEastAsia"/>
        </w:rPr>
        <w:fldChar w:fldCharType="separate"/>
      </w:r>
      <w:r w:rsidR="00CC67AF" w:rsidRPr="005B0CA4">
        <w:t xml:space="preserve">( </w:t>
      </w:r>
      <w:r w:rsidR="00CC67AF">
        <w:rPr>
          <w:noProof/>
        </w:rPr>
        <w:t>69</w:t>
      </w:r>
      <w:r w:rsidR="00CC67AF" w:rsidRPr="005B0CA4">
        <w:t xml:space="preserve"> )</w:t>
      </w:r>
      <w:r w:rsidR="004C4FC3" w:rsidRPr="005B0CA4">
        <w:rPr>
          <w:rFonts w:eastAsiaTheme="minorEastAsia"/>
        </w:rPr>
        <w:fldChar w:fldCharType="end"/>
      </w:r>
      <w:r w:rsidRPr="005B0CA4">
        <w:t xml:space="preserve">: </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C4FC3" w:rsidRPr="005B0CA4" w14:paraId="62AC732A" w14:textId="77777777" w:rsidTr="00E30089">
        <w:tc>
          <w:tcPr>
            <w:tcW w:w="4495" w:type="pct"/>
            <w:vAlign w:val="center"/>
          </w:tcPr>
          <w:p w14:paraId="701B6D9A" w14:textId="77777777" w:rsidR="004C4FC3" w:rsidRPr="005B0CA4" w:rsidRDefault="00000000" w:rsidP="00E30089">
            <w:pPr>
              <w:pStyle w:val="TableText"/>
              <w:rPr>
                <w:rFonts w:eastAsiaTheme="minorEastAsia" w:cstheme="minorBidi"/>
              </w:rPr>
            </w:pPr>
            <m:oMathPara>
              <m:oMath>
                <m:sSubSup>
                  <m:sSubSupPr>
                    <m:ctrlPr>
                      <w:rPr>
                        <w:rFonts w:ascii="Cambria Math" w:hAnsi="Cambria Math"/>
                      </w:rPr>
                    </m:ctrlPr>
                  </m:sSubSupPr>
                  <m:e>
                    <m:r>
                      <w:rPr>
                        <w:rFonts w:ascii="Cambria Math" w:hAnsi="Cambria Math"/>
                      </w:rPr>
                      <m:t>μ</m:t>
                    </m:r>
                  </m:e>
                  <m:sub>
                    <m:r>
                      <w:rPr>
                        <w:rFonts w:ascii="Cambria Math" w:hAnsi="Cambria Math"/>
                      </w:rPr>
                      <m:t>k,n,l</m:t>
                    </m:r>
                  </m:sub>
                  <m:sup>
                    <m:r>
                      <w:rPr>
                        <w:rFonts w:ascii="Cambria Math" w:hAnsi="Cambria Math"/>
                      </w:rPr>
                      <m:t>i</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fuzzy</m:t>
                    </m:r>
                  </m:sub>
                </m:sSub>
                <m:d>
                  <m:dPr>
                    <m:ctrlPr>
                      <w:rPr>
                        <w:rFonts w:ascii="Cambria Math" w:hAnsi="Cambria Math"/>
                        <w:i/>
                      </w:rPr>
                    </m:ctrlPr>
                  </m:dPr>
                  <m:e>
                    <m:sSubSup>
                      <m:sSubSupPr>
                        <m:ctrlPr>
                          <w:rPr>
                            <w:rFonts w:ascii="Cambria Math" w:hAnsi="Cambria Math"/>
                          </w:rPr>
                        </m:ctrlPr>
                      </m:sSubSupPr>
                      <m:e>
                        <m:r>
                          <w:rPr>
                            <w:rFonts w:ascii="Cambria Math" w:hAnsi="Cambria Math"/>
                          </w:rPr>
                          <m:t>z</m:t>
                        </m:r>
                      </m:e>
                      <m:sub>
                        <m:r>
                          <w:rPr>
                            <w:rFonts w:ascii="Cambria Math" w:hAnsi="Cambria Math"/>
                          </w:rPr>
                          <m:t>k,l</m:t>
                        </m:r>
                      </m:sub>
                      <m:sup>
                        <m:r>
                          <w:rPr>
                            <w:rFonts w:ascii="Cambria Math" w:hAnsi="Cambria Math"/>
                          </w:rPr>
                          <m:t>i</m:t>
                        </m:r>
                      </m:sup>
                    </m:sSubSup>
                    <m:d>
                      <m:dPr>
                        <m:ctrlPr>
                          <w:rPr>
                            <w:rFonts w:ascii="Cambria Math" w:hAnsi="Cambria Math"/>
                            <w:i/>
                          </w:rPr>
                        </m:ctrlPr>
                      </m:dPr>
                      <m:e>
                        <m:r>
                          <w:rPr>
                            <w:rFonts w:ascii="Cambria Math" w:hAnsi="Cambria Math"/>
                          </w:rPr>
                          <m:t>x,y</m:t>
                        </m:r>
                      </m:e>
                    </m:d>
                  </m:e>
                </m:d>
              </m:oMath>
            </m:oMathPara>
          </w:p>
          <w:p w14:paraId="25129A89" w14:textId="77777777" w:rsidR="004C4FC3" w:rsidRPr="005B0CA4" w:rsidRDefault="00000000" w:rsidP="00E30089">
            <w:pPr>
              <w:pStyle w:val="TableText"/>
              <w:rPr>
                <w:rFonts w:eastAsiaTheme="minorEastAsia" w:cstheme="minorBidi"/>
              </w:rPr>
            </w:pPr>
            <m:oMathPara>
              <m:oMath>
                <m:sSubSup>
                  <m:sSubSupPr>
                    <m:ctrlPr>
                      <w:rPr>
                        <w:rFonts w:ascii="Cambria Math" w:hAnsi="Cambria Math"/>
                      </w:rPr>
                    </m:ctrlPr>
                  </m:sSubSupPr>
                  <m:e>
                    <m:r>
                      <m:rPr>
                        <m:sty m:val="bi"/>
                      </m:rPr>
                      <w:rPr>
                        <w:rFonts w:ascii="Cambria Math" w:hAnsi="Cambria Math"/>
                      </w:rPr>
                      <m:t>μ</m:t>
                    </m:r>
                  </m:e>
                  <m:sub>
                    <m:r>
                      <w:rPr>
                        <w:rFonts w:ascii="Cambria Math" w:hAnsi="Cambria Math"/>
                      </w:rPr>
                      <m:t>k</m:t>
                    </m:r>
                  </m:sub>
                  <m:sup>
                    <m:r>
                      <w:rPr>
                        <w:rFonts w:ascii="Cambria Math" w:hAnsi="Cambria Math"/>
                      </w:rPr>
                      <m:t>i</m:t>
                    </m:r>
                  </m:sup>
                </m:sSubSup>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μ</m:t>
                        </m:r>
                      </m:e>
                      <m:sub>
                        <m:r>
                          <w:rPr>
                            <w:rFonts w:ascii="Cambria Math" w:hAnsi="Cambria Math"/>
                          </w:rPr>
                          <m:t>k,n,l</m:t>
                        </m:r>
                      </m:sub>
                      <m:sup>
                        <m:r>
                          <w:rPr>
                            <w:rFonts w:ascii="Cambria Math" w:hAnsi="Cambria Math"/>
                          </w:rPr>
                          <m:t>i</m:t>
                        </m:r>
                      </m:sup>
                    </m:sSubSup>
                    <m:d>
                      <m:dPr>
                        <m:ctrlPr>
                          <w:rPr>
                            <w:rFonts w:ascii="Cambria Math" w:hAnsi="Cambria Math"/>
                            <w:i/>
                          </w:rPr>
                        </m:ctrlPr>
                      </m:dPr>
                      <m:e>
                        <m:r>
                          <w:rPr>
                            <w:rFonts w:ascii="Cambria Math" w:hAnsi="Cambria Math"/>
                          </w:rPr>
                          <m:t>x,y</m:t>
                        </m:r>
                      </m:e>
                    </m:d>
                  </m:e>
                </m:d>
              </m:oMath>
            </m:oMathPara>
          </w:p>
          <w:p w14:paraId="07AFF70F" w14:textId="7BCBD46C" w:rsidR="004C4FC3" w:rsidRPr="005B0CA4" w:rsidRDefault="004C4FC3" w:rsidP="00E30089">
            <w:pPr>
              <w:pStyle w:val="TableText"/>
              <w:rPr>
                <w:lang w:eastAsia="ja-JP"/>
              </w:rPr>
            </w:pPr>
            <m:oMathPara>
              <m:oMath>
                <m:r>
                  <w:rPr>
                    <w:rFonts w:ascii="Cambria Math" w:hAnsi="Cambria Math"/>
                  </w:rPr>
                  <m:t>n=1,…,</m:t>
                </m:r>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r>
                  <w:rPr>
                    <w:rFonts w:ascii="Cambria Math" w:hAnsi="Cambria Math"/>
                  </w:rPr>
                  <m:t>;l=1,…,</m:t>
                </m:r>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oMath>
            </m:oMathPara>
          </w:p>
        </w:tc>
        <w:tc>
          <w:tcPr>
            <w:tcW w:w="505" w:type="pct"/>
            <w:vAlign w:val="center"/>
          </w:tcPr>
          <w:p w14:paraId="04A5AB62" w14:textId="23607730" w:rsidR="004C4FC3" w:rsidRPr="005B0CA4" w:rsidRDefault="004C4FC3" w:rsidP="00E30089">
            <w:pPr>
              <w:pStyle w:val="Caption"/>
              <w:jc w:val="left"/>
              <w:rPr>
                <w:lang w:eastAsia="ja-JP"/>
              </w:rPr>
            </w:pPr>
            <w:bookmarkStart w:id="376" w:name="_Ref226155036"/>
            <w:r w:rsidRPr="005B0CA4">
              <w:t xml:space="preserve">( </w:t>
            </w:r>
            <w:r w:rsidRPr="005B0CA4">
              <w:fldChar w:fldCharType="begin"/>
            </w:r>
            <w:r w:rsidRPr="005B0CA4">
              <w:instrText xml:space="preserve"> SEQ ( \* ARABIC </w:instrText>
            </w:r>
            <w:r w:rsidRPr="005B0CA4">
              <w:fldChar w:fldCharType="separate"/>
            </w:r>
            <w:r w:rsidR="00CC67AF">
              <w:rPr>
                <w:noProof/>
              </w:rPr>
              <w:t>69</w:t>
            </w:r>
            <w:r w:rsidRPr="005B0CA4">
              <w:fldChar w:fldCharType="end"/>
            </w:r>
            <w:r w:rsidRPr="005B0CA4">
              <w:t xml:space="preserve"> )</w:t>
            </w:r>
            <w:bookmarkEnd w:id="376"/>
          </w:p>
        </w:tc>
      </w:tr>
    </w:tbl>
    <w:p w14:paraId="71D263FA" w14:textId="2F2C76B7" w:rsidR="006217A8" w:rsidRPr="005B0CA4" w:rsidRDefault="006217A8" w:rsidP="004C4FC3">
      <w:pPr>
        <w:pStyle w:val="ParText"/>
      </w:pPr>
      <w:r w:rsidRPr="005B0CA4">
        <w:t xml:space="preserve">The membership value </w:t>
      </w:r>
      <m:oMath>
        <m:sSubSup>
          <m:sSubSupPr>
            <m:ctrlPr>
              <w:rPr>
                <w:rFonts w:ascii="Cambria Math" w:hAnsi="Cambria Math"/>
              </w:rPr>
            </m:ctrlPr>
          </m:sSubSupPr>
          <m:e>
            <m:r>
              <w:rPr>
                <w:rFonts w:ascii="Cambria Math" w:hAnsi="Cambria Math"/>
              </w:rPr>
              <m:t>μ</m:t>
            </m:r>
          </m:e>
          <m:sub>
            <m:r>
              <w:rPr>
                <w:rFonts w:ascii="Cambria Math" w:hAnsi="Cambria Math"/>
              </w:rPr>
              <m:t>k,n,l</m:t>
            </m:r>
          </m:sub>
          <m:sup>
            <m:r>
              <w:rPr>
                <w:rFonts w:ascii="Cambria Math" w:hAnsi="Cambria Math"/>
              </w:rPr>
              <m:t>i</m:t>
            </m:r>
          </m:sup>
        </m:sSubSup>
        <m:r>
          <w:rPr>
            <w:rFonts w:ascii="Cambria Math" w:hAnsi="Cambria Math"/>
          </w:rPr>
          <m:t>(x,y)∈[0,1]</m:t>
        </m:r>
      </m:oMath>
      <w:r w:rsidRPr="005B0CA4">
        <w:t xml:space="preserve">expresses the degree to which the feature </w:t>
      </w:r>
      <m:oMath>
        <m:sSubSup>
          <m:sSubSupPr>
            <m:ctrlPr>
              <w:rPr>
                <w:rFonts w:ascii="Cambria Math" w:hAnsi="Cambria Math"/>
              </w:rPr>
            </m:ctrlPr>
          </m:sSubSupPr>
          <m:e>
            <m:r>
              <w:rPr>
                <w:rFonts w:ascii="Cambria Math" w:hAnsi="Cambria Math"/>
              </w:rPr>
              <m:t>z</m:t>
            </m:r>
          </m:e>
          <m:sub>
            <m:r>
              <w:rPr>
                <w:rFonts w:ascii="Cambria Math" w:hAnsi="Cambria Math"/>
              </w:rPr>
              <m:t>k,l</m:t>
            </m:r>
          </m:sub>
          <m:sup>
            <m:r>
              <w:rPr>
                <w:rFonts w:ascii="Cambria Math" w:hAnsi="Cambria Math"/>
              </w:rPr>
              <m:t>i</m:t>
            </m:r>
          </m:sup>
        </m:sSubSup>
        <m:r>
          <w:rPr>
            <w:rFonts w:ascii="Cambria Math" w:hAnsi="Cambria Math"/>
          </w:rPr>
          <m:t>(x,y)</m:t>
        </m:r>
      </m:oMath>
      <w:r w:rsidRPr="005B0CA4">
        <w:t xml:space="preserve">belongs to linguistic term </w:t>
      </w:r>
      <m:oMath>
        <m:r>
          <w:rPr>
            <w:rFonts w:ascii="Cambria Math" w:hAnsi="Cambria Math"/>
          </w:rPr>
          <m:t>n</m:t>
        </m:r>
      </m:oMath>
      <w:r w:rsidRPr="005B0CA4">
        <w:t xml:space="preserve">— for example, the degree to which local fire intensity is </w:t>
      </w:r>
      <w:r w:rsidRPr="005B0CA4">
        <w:rPr>
          <w:b/>
          <w:bCs/>
        </w:rPr>
        <w:t>high</w:t>
      </w:r>
      <w:r w:rsidRPr="005B0CA4">
        <w:t xml:space="preserve">, or the degree to which suppression travel time is </w:t>
      </w:r>
      <w:r w:rsidRPr="005B0CA4">
        <w:rPr>
          <w:b/>
          <w:bCs/>
        </w:rPr>
        <w:t>critical</w:t>
      </w:r>
      <w:r w:rsidRPr="005B0CA4">
        <w:t xml:space="preserve">. This graded representation is the primary mechanism through which epistemic uncertainty </w:t>
      </w:r>
      <m:oMath>
        <m:sSubSup>
          <m:sSubSupPr>
            <m:ctrlPr>
              <w:rPr>
                <w:rFonts w:ascii="Cambria Math" w:hAnsi="Cambria Math"/>
              </w:rPr>
            </m:ctrlPr>
          </m:sSubSupPr>
          <m:e>
            <m:r>
              <w:rPr>
                <w:rFonts w:ascii="Cambria Math" w:hAnsi="Cambria Math"/>
              </w:rPr>
              <m:t>ϵ</m:t>
            </m:r>
          </m:e>
          <m:sub>
            <m:r>
              <w:rPr>
                <w:rFonts w:ascii="Cambria Math" w:hAnsi="Cambria Math"/>
              </w:rPr>
              <m:t>k</m:t>
            </m:r>
          </m:sub>
          <m:sup>
            <m:r>
              <w:rPr>
                <w:rFonts w:ascii="Cambria Math" w:hAnsi="Cambria Math"/>
              </w:rPr>
              <m:t>i</m:t>
            </m:r>
          </m:sup>
        </m:sSubSup>
      </m:oMath>
      <w:r w:rsidRPr="005B0CA4">
        <w:t>is encoded in the reasoning process: rather than requiring precise crisp thresholds that would be unreliable under uncertain observations, the fuzzy membership structure allows the system to reason over partial and ambiguous evidence in a principled manner. The specific membership function designs and linguistic variable definitions are presented in</w:t>
      </w:r>
      <w:r w:rsidR="006F6D68" w:rsidRPr="005B0CA4">
        <w:t xml:space="preserve"> Section</w:t>
      </w:r>
      <w:r w:rsidR="00FB4F6C" w:rsidRPr="005B0CA4">
        <w:t xml:space="preserve"> </w:t>
      </w:r>
      <w:r w:rsidRPr="005B0CA4">
        <w:t>.</w:t>
      </w:r>
    </w:p>
    <w:p w14:paraId="2F526C13" w14:textId="45644EB7" w:rsidR="006217A8" w:rsidRPr="005B0CA4" w:rsidRDefault="006217A8" w:rsidP="004C4FC3">
      <w:pPr>
        <w:pStyle w:val="ParText"/>
      </w:pPr>
      <w:r w:rsidRPr="005B0CA4">
        <w:rPr>
          <w:b/>
          <w:bCs/>
        </w:rPr>
        <w:lastRenderedPageBreak/>
        <w:t>Concept Construction</w:t>
      </w:r>
      <w:r w:rsidR="004C4FC3" w:rsidRPr="005B0CA4">
        <w:rPr>
          <w:b/>
          <w:bCs/>
        </w:rPr>
        <w:t>:</w:t>
      </w:r>
      <w:r w:rsidRPr="005B0CA4">
        <w:t xml:space="preserve"> The third stage aggregates the fuzzified feature memberships into a reduced set of </w:t>
      </w:r>
      <m:oMath>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oMath>
      <w:r w:rsidR="004C4FC3" w:rsidRPr="005B0CA4">
        <w:rPr>
          <w:rFonts w:eastAsiaTheme="minorEastAsia"/>
        </w:rPr>
        <w:t xml:space="preserve"> </w:t>
      </w:r>
      <w:r w:rsidRPr="005B0CA4">
        <w:t xml:space="preserve">higher-level situational concepts through the concept construction mappings </w:t>
      </w:r>
      <m:oMath>
        <m:sSub>
          <m:sSubPr>
            <m:ctrlPr>
              <w:rPr>
                <w:rFonts w:ascii="Cambria Math" w:hAnsi="Cambria Math"/>
              </w:rPr>
            </m:ctrlPr>
          </m:sSubPr>
          <m:e>
            <m:r>
              <w:rPr>
                <w:rFonts w:ascii="Cambria Math" w:hAnsi="Cambria Math"/>
              </w:rPr>
              <m:t>f</m:t>
            </m:r>
          </m:e>
          <m:sub>
            <m:r>
              <w:rPr>
                <w:rFonts w:ascii="Cambria Math" w:hAnsi="Cambria Math"/>
              </w:rPr>
              <m:t>concept,h</m:t>
            </m:r>
          </m:sub>
        </m:sSub>
      </m:oMath>
      <w:r w:rsidR="00B575A9" w:rsidRPr="005B0CA4">
        <w:rPr>
          <w:rFonts w:eastAsiaTheme="minorEastAsia"/>
        </w:rPr>
        <w:t xml:space="preserve"> </w:t>
      </w:r>
      <w:r w:rsidR="00B575A9" w:rsidRPr="005B0CA4">
        <w:rPr>
          <w:rFonts w:eastAsiaTheme="minorEastAsia"/>
        </w:rPr>
        <w:fldChar w:fldCharType="begin"/>
      </w:r>
      <w:r w:rsidR="00B575A9" w:rsidRPr="005B0CA4">
        <w:rPr>
          <w:rFonts w:eastAsiaTheme="minorEastAsia"/>
        </w:rPr>
        <w:instrText xml:space="preserve"> REF _Ref226159154 \h </w:instrText>
      </w:r>
      <w:r w:rsidR="00B575A9" w:rsidRPr="005B0CA4">
        <w:rPr>
          <w:rFonts w:eastAsiaTheme="minorEastAsia"/>
        </w:rPr>
      </w:r>
      <w:r w:rsidR="00B575A9" w:rsidRPr="005B0CA4">
        <w:rPr>
          <w:rFonts w:eastAsiaTheme="minorEastAsia"/>
        </w:rPr>
        <w:fldChar w:fldCharType="separate"/>
      </w:r>
      <w:r w:rsidR="00CC67AF" w:rsidRPr="005B0CA4">
        <w:t xml:space="preserve">( </w:t>
      </w:r>
      <w:r w:rsidR="00CC67AF">
        <w:rPr>
          <w:noProof/>
        </w:rPr>
        <w:t>70</w:t>
      </w:r>
      <w:r w:rsidR="00CC67AF" w:rsidRPr="005B0CA4">
        <w:t xml:space="preserve"> )</w:t>
      </w:r>
      <w:r w:rsidR="00B575A9" w:rsidRPr="005B0CA4">
        <w:rPr>
          <w:rFonts w:eastAsiaTheme="minorEastAsia"/>
        </w:rPr>
        <w:fldChar w:fldCharType="end"/>
      </w:r>
      <w:r w:rsidRPr="005B0CA4">
        <w:t xml:space="preserve">: </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C4FC3" w:rsidRPr="005B0CA4" w14:paraId="09A61731" w14:textId="77777777" w:rsidTr="00E30089">
        <w:tc>
          <w:tcPr>
            <w:tcW w:w="4495" w:type="pct"/>
            <w:vAlign w:val="center"/>
          </w:tcPr>
          <w:p w14:paraId="73F48F77" w14:textId="77777777" w:rsidR="006F6D68" w:rsidRPr="005B0CA4" w:rsidRDefault="00000000" w:rsidP="006F6D68">
            <w:pPr>
              <w:rPr>
                <w:rFonts w:eastAsiaTheme="minorEastAsia"/>
              </w:rPr>
            </w:pPr>
            <m:oMathPara>
              <m:oMath>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concept,h</m:t>
                    </m:r>
                  </m:sub>
                </m:sSub>
                <m:d>
                  <m:dPr>
                    <m:ctrlPr>
                      <w:rPr>
                        <w:rFonts w:ascii="Cambria Math" w:hAnsi="Cambria Math"/>
                        <w:i/>
                      </w:rPr>
                    </m:ctrlPr>
                  </m:dPr>
                  <m:e>
                    <m:sSubSup>
                      <m:sSubSupPr>
                        <m:ctrlPr>
                          <w:rPr>
                            <w:rFonts w:ascii="Cambria Math" w:hAnsi="Cambria Math"/>
                          </w:rPr>
                        </m:ctrlPr>
                      </m:sSubSupPr>
                      <m:e>
                        <m:r>
                          <m:rPr>
                            <m:sty m:val="bi"/>
                          </m:rPr>
                          <w:rPr>
                            <w:rFonts w:ascii="Cambria Math" w:hAnsi="Cambria Math"/>
                          </w:rPr>
                          <m:t>μ</m:t>
                        </m:r>
                      </m:e>
                      <m:sub>
                        <m:r>
                          <w:rPr>
                            <w:rFonts w:ascii="Cambria Math" w:hAnsi="Cambria Math"/>
                          </w:rPr>
                          <m:t>k</m:t>
                        </m:r>
                      </m:sub>
                      <m:sup>
                        <m:r>
                          <w:rPr>
                            <w:rFonts w:ascii="Cambria Math" w:hAnsi="Cambria Math"/>
                          </w:rPr>
                          <m:t>i</m:t>
                        </m:r>
                      </m:sup>
                    </m:sSubSup>
                    <m:d>
                      <m:dPr>
                        <m:ctrlPr>
                          <w:rPr>
                            <w:rFonts w:ascii="Cambria Math" w:hAnsi="Cambria Math"/>
                            <w:i/>
                          </w:rPr>
                        </m:ctrlPr>
                      </m:dPr>
                      <m:e>
                        <m:r>
                          <w:rPr>
                            <w:rFonts w:ascii="Cambria Math" w:hAnsi="Cambria Math"/>
                          </w:rPr>
                          <m:t>x,y</m:t>
                        </m:r>
                      </m:e>
                    </m:d>
                  </m:e>
                </m:d>
              </m:oMath>
            </m:oMathPara>
          </w:p>
          <w:p w14:paraId="776A8B90" w14:textId="77777777" w:rsidR="006F6D68" w:rsidRPr="005B0CA4" w:rsidRDefault="00000000" w:rsidP="006F6D68">
            <w:pPr>
              <w:rPr>
                <w:rFonts w:eastAsiaTheme="minorEastAsia"/>
              </w:rPr>
            </w:pPr>
            <m:oMathPara>
              <m:oMath>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m:t>
                    </m:r>
                  </m:e>
                  <m:sub>
                    <m:r>
                      <w:rPr>
                        <w:rFonts w:ascii="Cambria Math" w:hAnsi="Cambria Math"/>
                      </w:rPr>
                      <m:t>h=1</m:t>
                    </m:r>
                  </m:sub>
                  <m:sup>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sup>
                </m:sSubSup>
              </m:oMath>
            </m:oMathPara>
          </w:p>
          <w:p w14:paraId="3A9E0C2E" w14:textId="12418A7D" w:rsidR="004C4FC3" w:rsidRPr="005B0CA4" w:rsidRDefault="006F6D68" w:rsidP="006F6D68">
            <w:pPr>
              <w:rPr>
                <w:lang w:eastAsia="ja-JP"/>
              </w:rPr>
            </w:pPr>
            <m:oMathPara>
              <m:oMath>
                <m:r>
                  <w:rPr>
                    <w:rFonts w:ascii="Cambria Math" w:hAnsi="Cambria Math"/>
                  </w:rPr>
                  <m:t>h=1,…,</m:t>
                </m:r>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oMath>
            </m:oMathPara>
          </w:p>
        </w:tc>
        <w:tc>
          <w:tcPr>
            <w:tcW w:w="505" w:type="pct"/>
            <w:vAlign w:val="center"/>
          </w:tcPr>
          <w:p w14:paraId="5C46227E" w14:textId="4C175E97" w:rsidR="004C4FC3" w:rsidRPr="005B0CA4" w:rsidRDefault="004C4FC3" w:rsidP="00E30089">
            <w:pPr>
              <w:pStyle w:val="Caption"/>
              <w:jc w:val="left"/>
              <w:rPr>
                <w:lang w:eastAsia="ja-JP"/>
              </w:rPr>
            </w:pPr>
            <w:bookmarkStart w:id="377" w:name="_Ref226159154"/>
            <w:r w:rsidRPr="005B0CA4">
              <w:t xml:space="preserve">( </w:t>
            </w:r>
            <w:r w:rsidRPr="005B0CA4">
              <w:fldChar w:fldCharType="begin"/>
            </w:r>
            <w:r w:rsidRPr="005B0CA4">
              <w:instrText xml:space="preserve"> SEQ ( \* ARABIC </w:instrText>
            </w:r>
            <w:r w:rsidRPr="005B0CA4">
              <w:fldChar w:fldCharType="separate"/>
            </w:r>
            <w:r w:rsidR="00CC67AF">
              <w:rPr>
                <w:noProof/>
              </w:rPr>
              <w:t>70</w:t>
            </w:r>
            <w:r w:rsidRPr="005B0CA4">
              <w:fldChar w:fldCharType="end"/>
            </w:r>
            <w:r w:rsidRPr="005B0CA4">
              <w:t xml:space="preserve"> )</w:t>
            </w:r>
            <w:bookmarkEnd w:id="377"/>
          </w:p>
        </w:tc>
      </w:tr>
    </w:tbl>
    <w:p w14:paraId="5A1D7C4C" w14:textId="303BF307" w:rsidR="006217A8" w:rsidRPr="005B0CA4" w:rsidRDefault="006217A8" w:rsidP="006F6D68">
      <w:pPr>
        <w:pStyle w:val="ParText"/>
      </w:pPr>
      <w:r w:rsidRPr="005B0CA4">
        <w:t xml:space="preserve">Each concept </w:t>
      </w:r>
      <m:oMath>
        <m:sSubSup>
          <m:sSubSupPr>
            <m:ctrlPr>
              <w:rPr>
                <w:rFonts w:ascii="Cambria Math" w:hAnsi="Cambria Math"/>
              </w:rPr>
            </m:ctrlPr>
          </m:sSubSupPr>
          <m:e>
            <m:r>
              <w:rPr>
                <w:rFonts w:ascii="Cambria Math" w:hAnsi="Cambria Math"/>
              </w:rPr>
              <m:t>c</m:t>
            </m:r>
          </m:e>
          <m:sub>
            <m:r>
              <w:rPr>
                <w:rFonts w:ascii="Cambria Math" w:hAnsi="Cambria Math"/>
              </w:rPr>
              <m:t>k,h</m:t>
            </m:r>
          </m:sub>
          <m:sup>
            <m:r>
              <w:rPr>
                <w:rFonts w:ascii="Cambria Math" w:hAnsi="Cambria Math"/>
              </w:rPr>
              <m:t>i</m:t>
            </m:r>
          </m:sup>
        </m:sSubSup>
        <m:r>
          <w:rPr>
            <w:rFonts w:ascii="Cambria Math" w:hAnsi="Cambria Math"/>
          </w:rPr>
          <m:t>(x,y)∈[0,1]</m:t>
        </m:r>
      </m:oMath>
      <w:r w:rsidRPr="005B0CA4">
        <w:t xml:space="preserve">represents a composite situational assessment that captures a semantically meaningful operational condition such as </w:t>
      </w:r>
      <w:r w:rsidRPr="005B0CA4">
        <w:rPr>
          <w:b/>
          <w:bCs/>
        </w:rPr>
        <w:t>imminent threat to high-value assets</w:t>
      </w:r>
      <w:r w:rsidRPr="005B0CA4">
        <w:t xml:space="preserve">, </w:t>
      </w:r>
      <w:r w:rsidRPr="005B0CA4">
        <w:rPr>
          <w:b/>
          <w:bCs/>
        </w:rPr>
        <w:t>suppression feasibility under current resource availability</w:t>
      </w:r>
      <w:r w:rsidRPr="005B0CA4">
        <w:t xml:space="preserve">, or </w:t>
      </w:r>
      <w:r w:rsidRPr="005B0CA4">
        <w:rPr>
          <w:b/>
          <w:bCs/>
        </w:rPr>
        <w:t>active fire front with high spread potential</w:t>
      </w:r>
      <w:r w:rsidRPr="005B0CA4">
        <w:t xml:space="preserve">. The concept vector </w:t>
      </w:r>
      <m:oMath>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m:t>
        </m:r>
      </m:oMath>
      <w:r w:rsidR="006F6D68" w:rsidRPr="005B0CA4">
        <w:rPr>
          <w:rFonts w:eastAsiaTheme="minorEastAsia"/>
        </w:rPr>
        <w:t xml:space="preserve"> </w:t>
      </w:r>
      <w:r w:rsidRPr="005B0CA4">
        <w:t xml:space="preserve">operates in a space of dimension </w:t>
      </w:r>
      <m:oMath>
        <m:sSub>
          <m:sSubPr>
            <m:ctrlPr>
              <w:rPr>
                <w:rFonts w:ascii="Cambria Math" w:hAnsi="Cambria Math"/>
              </w:rPr>
            </m:ctrlPr>
          </m:sSubPr>
          <m:e>
            <m:r>
              <m:rPr>
                <m:scr m:val="script"/>
              </m:rPr>
              <w:rPr>
                <w:rFonts w:ascii="Cambria Math" w:hAnsi="Cambria Math"/>
              </w:rPr>
              <m:t>N</m:t>
            </m:r>
          </m:e>
          <m:sub>
            <m:r>
              <w:rPr>
                <w:rFonts w:ascii="Cambria Math" w:hAnsi="Cambria Math"/>
              </w:rPr>
              <m:t>concept</m:t>
            </m:r>
          </m:sub>
        </m:sSub>
      </m:oMath>
      <w:r w:rsidRPr="005B0CA4">
        <w:t xml:space="preserve">, which is substantially smaller than the </w:t>
      </w:r>
      <m:oMath>
        <m:sSub>
          <m:sSubPr>
            <m:ctrlPr>
              <w:rPr>
                <w:rFonts w:ascii="Cambria Math" w:hAnsi="Cambria Math"/>
              </w:rPr>
            </m:ctrlPr>
          </m:sSubPr>
          <m:e>
            <m:r>
              <m:rPr>
                <m:scr m:val="script"/>
              </m:rPr>
              <w:rPr>
                <w:rFonts w:ascii="Cambria Math" w:hAnsi="Cambria Math"/>
              </w:rPr>
              <m:t>N</m:t>
            </m:r>
          </m:e>
          <m:sub>
            <m:r>
              <w:rPr>
                <w:rFonts w:ascii="Cambria Math" w:hAnsi="Cambria Math"/>
              </w:rPr>
              <m:t>feat</m:t>
            </m:r>
          </m:sub>
        </m:sSub>
        <m:r>
          <w:rPr>
            <w:rFonts w:ascii="Cambria Math" w:hAnsi="Cambria Math"/>
          </w:rPr>
          <m:t>×</m:t>
        </m:r>
        <m:sSub>
          <m:sSubPr>
            <m:ctrlPr>
              <w:rPr>
                <w:rFonts w:ascii="Cambria Math" w:hAnsi="Cambria Math"/>
              </w:rPr>
            </m:ctrlPr>
          </m:sSubPr>
          <m:e>
            <m:r>
              <m:rPr>
                <m:scr m:val="script"/>
              </m:rPr>
              <w:rPr>
                <w:rFonts w:ascii="Cambria Math" w:hAnsi="Cambria Math"/>
              </w:rPr>
              <m:t>N</m:t>
            </m:r>
          </m:e>
          <m:sub>
            <m:r>
              <w:rPr>
                <w:rFonts w:ascii="Cambria Math" w:hAnsi="Cambria Math"/>
              </w:rPr>
              <m:t>μ</m:t>
            </m:r>
          </m:sub>
        </m:sSub>
      </m:oMath>
      <w:r w:rsidRPr="005B0CA4">
        <w:t xml:space="preserve">dimensional space of the full membership representation. This dimensionality reduction constitutes the architectural mechanism through which rule complexity of the subsequent decision layer is controlled. The analytical treatment of this reduction is provided in </w:t>
      </w:r>
      <w:r w:rsidR="006F6D68" w:rsidRPr="005B0CA4">
        <w:t>Section</w:t>
      </w:r>
      <w:r w:rsidR="00FB4F6C" w:rsidRPr="005B0CA4">
        <w:t xml:space="preserve"> </w:t>
      </w:r>
      <w:r w:rsidR="00FB4F6C" w:rsidRPr="005B0CA4">
        <w:fldChar w:fldCharType="begin"/>
      </w:r>
      <w:r w:rsidR="00FB4F6C" w:rsidRPr="005B0CA4">
        <w:instrText xml:space="preserve"> REF _Ref226207184 \r \h </w:instrText>
      </w:r>
      <w:r w:rsidR="00FB4F6C" w:rsidRPr="005B0CA4">
        <w:fldChar w:fldCharType="separate"/>
      </w:r>
      <w:r w:rsidR="00CC67AF">
        <w:t>5.2.2</w:t>
      </w:r>
      <w:r w:rsidR="00FB4F6C" w:rsidRPr="005B0CA4">
        <w:fldChar w:fldCharType="end"/>
      </w:r>
      <w:r w:rsidRPr="005B0CA4">
        <w:t>.</w:t>
      </w:r>
    </w:p>
    <w:p w14:paraId="38365656" w14:textId="77777777" w:rsidR="006217A8" w:rsidRPr="005B0CA4" w:rsidRDefault="006217A8" w:rsidP="006217A8">
      <w:pPr>
        <w:pStyle w:val="Heading4"/>
      </w:pPr>
      <w:r w:rsidRPr="005B0CA4">
        <w:t>Local DSS Model</w:t>
      </w:r>
    </w:p>
    <w:p w14:paraId="179AFC35" w14:textId="0406635A" w:rsidR="006217A8" w:rsidRPr="005B0CA4" w:rsidRDefault="006217A8" w:rsidP="006F6D68">
      <w:pPr>
        <w:pStyle w:val="ParText"/>
      </w:pPr>
      <w:r w:rsidRPr="005B0CA4">
        <w:t xml:space="preserve">The concept vector </w:t>
      </w:r>
      <m:oMath>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m:t>
        </m:r>
      </m:oMath>
      <w:r w:rsidRPr="005B0CA4">
        <w:t xml:space="preserve">is passed to the </w:t>
      </w:r>
      <w:r w:rsidRPr="005B0CA4">
        <w:rPr>
          <w:rStyle w:val="Strong"/>
        </w:rPr>
        <w:t>Local DSS Model</w:t>
      </w:r>
      <w:r w:rsidRPr="005B0CA4">
        <w:t xml:space="preserve">, which is responsible for generating region-level intervention guidance. The Local DSS Model operates through three sequential stages as shown in </w:t>
      </w:r>
      <w:r w:rsidR="00734490" w:rsidRPr="005B0CA4">
        <w:fldChar w:fldCharType="begin"/>
      </w:r>
      <w:r w:rsidR="00734490" w:rsidRPr="005B0CA4">
        <w:instrText xml:space="preserve"> REF _Ref226154041 \h </w:instrText>
      </w:r>
      <w:r w:rsidR="00734490" w:rsidRPr="005B0CA4">
        <w:fldChar w:fldCharType="separate"/>
      </w:r>
      <w:r w:rsidR="00CC67AF" w:rsidRPr="005B0CA4">
        <w:t xml:space="preserve">Figure </w:t>
      </w:r>
      <w:r w:rsidR="00CC67AF">
        <w:rPr>
          <w:noProof/>
        </w:rPr>
        <w:t>6</w:t>
      </w:r>
      <w:r w:rsidR="00CC67AF" w:rsidRPr="005B0CA4">
        <w:t>.</w:t>
      </w:r>
      <w:r w:rsidR="00CC67AF">
        <w:rPr>
          <w:noProof/>
        </w:rPr>
        <w:t>1</w:t>
      </w:r>
      <w:r w:rsidR="00734490" w:rsidRPr="005B0CA4">
        <w:fldChar w:fldCharType="end"/>
      </w:r>
      <w:r w:rsidRPr="005B0CA4">
        <w:t>.</w:t>
      </w:r>
    </w:p>
    <w:p w14:paraId="2FCA445D" w14:textId="1F29A1BD" w:rsidR="006217A8" w:rsidRPr="005B0CA4" w:rsidRDefault="006217A8" w:rsidP="006F6D68">
      <w:pPr>
        <w:pStyle w:val="ParText"/>
      </w:pPr>
      <w:r w:rsidRPr="005B0CA4">
        <w:rPr>
          <w:rStyle w:val="Strong"/>
        </w:rPr>
        <w:t>Candidate Decision Generation.</w:t>
      </w:r>
      <w:r w:rsidRPr="005B0CA4">
        <w:t xml:space="preserve"> For each intervention type </w:t>
      </w:r>
      <m:oMath>
        <m:r>
          <w:rPr>
            <w:rFonts w:ascii="Cambria Math" w:hAnsi="Cambria Math"/>
          </w:rPr>
          <m:t>m∈{1,…,M}</m:t>
        </m:r>
      </m:oMath>
      <w:r w:rsidRPr="005B0CA4">
        <w:t xml:space="preserve">, a decision mapping </w:t>
      </w:r>
      <m:oMath>
        <m:sSub>
          <m:sSubPr>
            <m:ctrlPr>
              <w:rPr>
                <w:rFonts w:ascii="Cambria Math" w:hAnsi="Cambria Math"/>
              </w:rPr>
            </m:ctrlPr>
          </m:sSubPr>
          <m:e>
            <m:r>
              <w:rPr>
                <w:rFonts w:ascii="Cambria Math" w:hAnsi="Cambria Math"/>
              </w:rPr>
              <m:t>π</m:t>
            </m:r>
          </m:e>
          <m:sub>
            <m:r>
              <w:rPr>
                <w:rFonts w:ascii="Cambria Math" w:hAnsi="Cambria Math"/>
              </w:rPr>
              <m:t>i,m</m:t>
            </m:r>
          </m:sub>
        </m:sSub>
      </m:oMath>
      <w:r w:rsidR="00B82E1D" w:rsidRPr="005B0CA4">
        <w:rPr>
          <w:rFonts w:eastAsiaTheme="minorEastAsia"/>
        </w:rPr>
        <w:t xml:space="preserve"> </w:t>
      </w:r>
      <w:r w:rsidRPr="005B0CA4">
        <w:t xml:space="preserve">evaluates the situational concept vector jointly with the contextual decision inputs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oMath>
      <w:r w:rsidRPr="005B0CA4">
        <w:t>to produce a candidate intervention degree</w:t>
      </w:r>
      <w:r w:rsidR="00B82E1D" w:rsidRPr="005B0CA4">
        <w:t xml:space="preserve"> </w:t>
      </w:r>
      <w:r w:rsidR="00B82E1D" w:rsidRPr="005B0CA4">
        <w:fldChar w:fldCharType="begin"/>
      </w:r>
      <w:r w:rsidR="00B82E1D" w:rsidRPr="005B0CA4">
        <w:instrText xml:space="preserve"> REF _Ref226155411 \h </w:instrText>
      </w:r>
      <w:r w:rsidR="00B82E1D" w:rsidRPr="005B0CA4">
        <w:fldChar w:fldCharType="separate"/>
      </w:r>
      <w:r w:rsidR="00CC67AF" w:rsidRPr="005B0CA4">
        <w:t xml:space="preserve">( </w:t>
      </w:r>
      <w:r w:rsidR="00CC67AF">
        <w:rPr>
          <w:noProof/>
        </w:rPr>
        <w:t>71</w:t>
      </w:r>
      <w:r w:rsidR="00CC67AF" w:rsidRPr="005B0CA4">
        <w:t xml:space="preserve"> )</w:t>
      </w:r>
      <w:r w:rsidR="00B82E1D" w:rsidRPr="005B0CA4">
        <w:fldChar w:fldCharType="end"/>
      </w:r>
      <w:r w:rsidRPr="005B0CA4">
        <w:t xml:space="preserve">: </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82E1D" w:rsidRPr="005B0CA4" w14:paraId="69558FB7" w14:textId="77777777" w:rsidTr="00E30089">
        <w:tc>
          <w:tcPr>
            <w:tcW w:w="4495" w:type="pct"/>
            <w:vAlign w:val="center"/>
          </w:tcPr>
          <w:p w14:paraId="4B42C3D1" w14:textId="40715CEF" w:rsidR="00B82E1D" w:rsidRPr="005B0CA4" w:rsidRDefault="00000000" w:rsidP="00E30089">
            <w:pPr>
              <w:rPr>
                <w:lang w:eastAsia="ja-JP"/>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π</m:t>
                    </m:r>
                  </m:e>
                  <m:sub>
                    <m:r>
                      <w:rPr>
                        <w:rFonts w:ascii="Cambria Math" w:hAnsi="Cambria Math"/>
                      </w:rPr>
                      <m:t>i,m</m:t>
                    </m:r>
                  </m:sub>
                </m:sSub>
                <m: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m:t>
                </m:r>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r>
                  <w:rPr>
                    <w:rFonts w:ascii="Cambria Math" w:hAnsi="Cambria Math"/>
                  </w:rPr>
                  <m:t>)</m:t>
                </m:r>
              </m:oMath>
            </m:oMathPara>
          </w:p>
        </w:tc>
        <w:tc>
          <w:tcPr>
            <w:tcW w:w="505" w:type="pct"/>
            <w:vAlign w:val="center"/>
          </w:tcPr>
          <w:p w14:paraId="5B5F1280" w14:textId="5B1BA796" w:rsidR="00B82E1D" w:rsidRPr="005B0CA4" w:rsidRDefault="00B82E1D" w:rsidP="00E30089">
            <w:pPr>
              <w:pStyle w:val="Caption"/>
              <w:jc w:val="left"/>
              <w:rPr>
                <w:lang w:eastAsia="ja-JP"/>
              </w:rPr>
            </w:pPr>
            <w:bookmarkStart w:id="378" w:name="_Ref226155411"/>
            <w:r w:rsidRPr="005B0CA4">
              <w:t xml:space="preserve">( </w:t>
            </w:r>
            <w:r w:rsidRPr="005B0CA4">
              <w:fldChar w:fldCharType="begin"/>
            </w:r>
            <w:r w:rsidRPr="005B0CA4">
              <w:instrText xml:space="preserve"> SEQ ( \* ARABIC </w:instrText>
            </w:r>
            <w:r w:rsidRPr="005B0CA4">
              <w:fldChar w:fldCharType="separate"/>
            </w:r>
            <w:r w:rsidR="00CC67AF">
              <w:rPr>
                <w:noProof/>
              </w:rPr>
              <w:t>71</w:t>
            </w:r>
            <w:r w:rsidRPr="005B0CA4">
              <w:fldChar w:fldCharType="end"/>
            </w:r>
            <w:r w:rsidRPr="005B0CA4">
              <w:t xml:space="preserve"> )</w:t>
            </w:r>
            <w:bookmarkEnd w:id="378"/>
          </w:p>
        </w:tc>
      </w:tr>
    </w:tbl>
    <w:p w14:paraId="00243E0E" w14:textId="69BCC7CD" w:rsidR="006217A8" w:rsidRPr="005B0CA4" w:rsidRDefault="006217A8" w:rsidP="00B82E1D">
      <w:pPr>
        <w:pStyle w:val="ParText"/>
      </w:pPr>
      <w:r w:rsidRPr="005B0CA4">
        <w:t xml:space="preserve">The contextual input set </w:t>
      </w:r>
      <m:oMath>
        <m:sSub>
          <m:sSubPr>
            <m:ctrlPr>
              <w:rPr>
                <w:rFonts w:ascii="Cambria Math" w:hAnsi="Cambria Math"/>
              </w:rPr>
            </m:ctrlPr>
          </m:sSubPr>
          <m:e>
            <m:r>
              <m:rPr>
                <m:scr m:val="script"/>
              </m:rPr>
              <w:rPr>
                <w:rFonts w:ascii="Cambria Math" w:hAnsi="Cambria Math"/>
              </w:rPr>
              <m:t>F</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Res,k</m:t>
            </m:r>
          </m:sub>
        </m:sSub>
        <m:r>
          <w:rPr>
            <w:rFonts w:ascii="Cambria Math" w:hAnsi="Cambria Math"/>
          </w:rPr>
          <m:t>}</m:t>
        </m:r>
      </m:oMath>
      <w:r w:rsidRPr="005B0CA4">
        <w:t xml:space="preserve">encodes the value-at-risk distribution and the operational resource constraints as defined in Chapter </w:t>
      </w:r>
      <w:r w:rsidR="005D66C3" w:rsidRPr="005B0CA4">
        <w:fldChar w:fldCharType="begin"/>
      </w:r>
      <w:r w:rsidR="005D66C3" w:rsidRPr="005B0CA4">
        <w:instrText xml:space="preserve"> REF _Ref225465615 \r \h </w:instrText>
      </w:r>
      <w:r w:rsidR="005D66C3" w:rsidRPr="005B0CA4">
        <w:fldChar w:fldCharType="separate"/>
      </w:r>
      <w:r w:rsidR="00CC67AF">
        <w:t>2</w:t>
      </w:r>
      <w:r w:rsidR="005D66C3" w:rsidRPr="005B0CA4">
        <w:fldChar w:fldCharType="end"/>
      </w:r>
      <w:r w:rsidRPr="005B0CA4">
        <w:t xml:space="preserve">. Its </w:t>
      </w:r>
      <w:r w:rsidRPr="005B0CA4">
        <w:lastRenderedPageBreak/>
        <w:t xml:space="preserve">inclusion in the decision mapping ensures that intervention candidates are evaluated not only with respect to the current fire situation but also with respect to what is operationally feasible and strategically prioritized. Each </w:t>
      </w:r>
      <m:oMath>
        <m:sSub>
          <m:sSubPr>
            <m:ctrlPr>
              <w:rPr>
                <w:rFonts w:ascii="Cambria Math" w:hAnsi="Cambria Math"/>
              </w:rPr>
            </m:ctrlPr>
          </m:sSubPr>
          <m:e>
            <m:r>
              <w:rPr>
                <w:rFonts w:ascii="Cambria Math" w:hAnsi="Cambria Math"/>
              </w:rPr>
              <m:t>π</m:t>
            </m:r>
          </m:e>
          <m:sub>
            <m:r>
              <w:rPr>
                <w:rFonts w:ascii="Cambria Math" w:hAnsi="Cambria Math"/>
              </w:rPr>
              <m:t>i,m</m:t>
            </m:r>
          </m:sub>
        </m:sSub>
      </m:oMath>
      <w:r w:rsidR="005D66C3" w:rsidRPr="005B0CA4">
        <w:rPr>
          <w:rFonts w:eastAsiaTheme="minorEastAsia"/>
        </w:rPr>
        <w:t xml:space="preserve"> </w:t>
      </w:r>
      <w:r w:rsidRPr="005B0CA4">
        <w:t xml:space="preserve">is realized as a fuzzy inference system whose rule base encodes domain knowledge about appropriate intervention responses to identified situational concepts. The candidate degree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m:t>
            </m:r>
          </m:sub>
          <m:sup>
            <m:r>
              <w:rPr>
                <w:rFonts w:ascii="Cambria Math" w:hAnsi="Cambria Math"/>
              </w:rPr>
              <m:t>i</m:t>
            </m:r>
          </m:sup>
        </m:sSubSup>
        <m:r>
          <w:rPr>
            <w:rFonts w:ascii="Cambria Math" w:hAnsi="Cambria Math"/>
          </w:rPr>
          <m:t>(x,y)∈[0,1]</m:t>
        </m:r>
      </m:oMath>
      <w:r w:rsidRPr="005B0CA4">
        <w:t xml:space="preserve">expresses the degree to which intervention type </w:t>
      </w:r>
      <m:oMath>
        <m:r>
          <w:rPr>
            <w:rFonts w:ascii="Cambria Math" w:hAnsi="Cambria Math"/>
          </w:rPr>
          <m:t>m</m:t>
        </m:r>
      </m:oMath>
      <w:r w:rsidRPr="005B0CA4">
        <w:t xml:space="preserve">is warranted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within region </w:t>
      </w: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5D66C3" w:rsidRPr="005B0CA4">
        <w:rPr>
          <w:rFonts w:eastAsiaTheme="minorEastAsia"/>
        </w:rPr>
        <w:t xml:space="preserve"> </w:t>
      </w:r>
      <w:r w:rsidRPr="005B0CA4">
        <w:t xml:space="preserve">at time step </w:t>
      </w:r>
      <m:oMath>
        <m:r>
          <w:rPr>
            <w:rFonts w:ascii="Cambria Math" w:hAnsi="Cambria Math"/>
          </w:rPr>
          <m:t>k</m:t>
        </m:r>
      </m:oMath>
      <w:r w:rsidRPr="005B0CA4">
        <w:t xml:space="preserve">. It does not constitute a binary decision but a graded recommendation, consistent with the satisfaction-based decision paradigm introduced in </w:t>
      </w:r>
      <w:r w:rsidR="005D66C3" w:rsidRPr="005B0CA4">
        <w:t xml:space="preserve">Chapter </w:t>
      </w:r>
      <w:r w:rsidR="005D66C3" w:rsidRPr="005B0CA4">
        <w:fldChar w:fldCharType="begin"/>
      </w:r>
      <w:r w:rsidR="005D66C3" w:rsidRPr="005B0CA4">
        <w:instrText xml:space="preserve"> REF _Ref225465615 \r \h </w:instrText>
      </w:r>
      <w:r w:rsidR="005D66C3" w:rsidRPr="005B0CA4">
        <w:fldChar w:fldCharType="separate"/>
      </w:r>
      <w:r w:rsidR="00CC67AF">
        <w:t>2</w:t>
      </w:r>
      <w:r w:rsidR="005D66C3" w:rsidRPr="005B0CA4">
        <w:fldChar w:fldCharType="end"/>
      </w:r>
      <w:r w:rsidRPr="005B0CA4">
        <w:t xml:space="preserve">. The design of </w:t>
      </w:r>
      <m:oMath>
        <m:sSub>
          <m:sSubPr>
            <m:ctrlPr>
              <w:rPr>
                <w:rFonts w:ascii="Cambria Math" w:hAnsi="Cambria Math"/>
              </w:rPr>
            </m:ctrlPr>
          </m:sSubPr>
          <m:e>
            <m:r>
              <w:rPr>
                <w:rFonts w:ascii="Cambria Math" w:hAnsi="Cambria Math"/>
              </w:rPr>
              <m:t>π</m:t>
            </m:r>
          </m:e>
          <m:sub>
            <m:r>
              <w:rPr>
                <w:rFonts w:ascii="Cambria Math" w:hAnsi="Cambria Math"/>
              </w:rPr>
              <m:t>i,m</m:t>
            </m:r>
          </m:sub>
        </m:sSub>
      </m:oMath>
      <w:r w:rsidR="005D66C3" w:rsidRPr="005B0CA4">
        <w:rPr>
          <w:rFonts w:eastAsiaTheme="minorEastAsia"/>
        </w:rPr>
        <w:t xml:space="preserve"> </w:t>
      </w:r>
      <w:r w:rsidRPr="005B0CA4">
        <w:t>and its associated rule base are detailed in Section</w:t>
      </w:r>
      <w:r w:rsidR="00FB4F6C" w:rsidRPr="005B0CA4">
        <w:t xml:space="preserve"> </w:t>
      </w:r>
      <w:r w:rsidR="00FB4F6C" w:rsidRPr="005B0CA4">
        <w:fldChar w:fldCharType="begin"/>
      </w:r>
      <w:r w:rsidR="00FB4F6C" w:rsidRPr="005B0CA4">
        <w:instrText xml:space="preserve"> REF _Ref226227256 \r \h </w:instrText>
      </w:r>
      <w:r w:rsidR="00FB4F6C" w:rsidRPr="005B0CA4">
        <w:fldChar w:fldCharType="separate"/>
      </w:r>
      <w:r w:rsidR="00CC67AF">
        <w:t>6.3</w:t>
      </w:r>
      <w:r w:rsidR="00FB4F6C" w:rsidRPr="005B0CA4">
        <w:fldChar w:fldCharType="end"/>
      </w:r>
      <w:r w:rsidRPr="005B0CA4">
        <w:t xml:space="preserve">. </w:t>
      </w:r>
    </w:p>
    <w:p w14:paraId="096D5C75" w14:textId="19AF510D" w:rsidR="006217A8" w:rsidRPr="005B0CA4" w:rsidRDefault="006217A8" w:rsidP="005D66C3">
      <w:pPr>
        <w:pStyle w:val="ParText"/>
      </w:pPr>
      <w:r w:rsidRPr="005B0CA4">
        <w:rPr>
          <w:rStyle w:val="Strong"/>
        </w:rPr>
        <w:t>Structured Decision Assembly.</w:t>
      </w:r>
      <w:r w:rsidRPr="005B0CA4">
        <w:t xml:space="preserve"> The candidate degrees across all </w:t>
      </w:r>
      <m:oMath>
        <m:r>
          <w:rPr>
            <w:rFonts w:ascii="Cambria Math" w:hAnsi="Cambria Math"/>
          </w:rPr>
          <m:t>M</m:t>
        </m:r>
      </m:oMath>
      <w:r w:rsidRPr="005B0CA4">
        <w:t>intervention types are organized into a structured multi-action representation</w:t>
      </w:r>
      <w:r w:rsidR="005D66C3" w:rsidRPr="005B0CA4">
        <w:t xml:space="preserve"> </w:t>
      </w:r>
      <w:r w:rsidR="005D66C3" w:rsidRPr="005B0CA4">
        <w:fldChar w:fldCharType="begin"/>
      </w:r>
      <w:r w:rsidR="005D66C3" w:rsidRPr="005B0CA4">
        <w:instrText xml:space="preserve"> REF _Ref226155634 \h </w:instrText>
      </w:r>
      <w:r w:rsidR="005D66C3" w:rsidRPr="005B0CA4">
        <w:fldChar w:fldCharType="separate"/>
      </w:r>
      <w:r w:rsidR="00CC67AF" w:rsidRPr="005B0CA4">
        <w:t xml:space="preserve">( </w:t>
      </w:r>
      <w:r w:rsidR="00CC67AF">
        <w:rPr>
          <w:noProof/>
        </w:rPr>
        <w:t>72</w:t>
      </w:r>
      <w:r w:rsidR="00CC67AF" w:rsidRPr="005B0CA4">
        <w:t xml:space="preserve"> )</w:t>
      </w:r>
      <w:r w:rsidR="005D66C3" w:rsidRPr="005B0CA4">
        <w:fldChar w:fldCharType="end"/>
      </w:r>
      <w:r w:rsidRPr="005B0CA4">
        <w:t xml:space="preserve">: </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5D66C3" w:rsidRPr="005B0CA4" w14:paraId="4F80954A" w14:textId="77777777" w:rsidTr="00E30089">
        <w:tc>
          <w:tcPr>
            <w:tcW w:w="4495" w:type="pct"/>
            <w:vAlign w:val="center"/>
          </w:tcPr>
          <w:p w14:paraId="51384934" w14:textId="510802B1" w:rsidR="005D66C3" w:rsidRPr="005B0CA4" w:rsidRDefault="00000000" w:rsidP="00E30089">
            <w:pPr>
              <w:rPr>
                <w:lang w:eastAsia="ja-JP"/>
              </w:rPr>
            </w:pPr>
            <m:oMathPara>
              <m:oMath>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u</m:t>
                        </m:r>
                      </m:e>
                    </m:acc>
                  </m:e>
                  <m:sub>
                    <m:r>
                      <w:rPr>
                        <w:rFonts w:ascii="Cambria Math" w:hAnsi="Cambria Math"/>
                      </w:rPr>
                      <m:t>DSS,k</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i,m</m:t>
                    </m:r>
                  </m:sup>
                </m:sSubSup>
                <m:r>
                  <w:rPr>
                    <w:rFonts w:ascii="Cambria Math" w:hAnsi="Cambria Math"/>
                  </w:rPr>
                  <m:t>(x,y)</m:t>
                </m:r>
                <m:sSubSup>
                  <m:sSubSupPr>
                    <m:ctrlPr>
                      <w:rPr>
                        <w:rFonts w:ascii="Cambria Math" w:hAnsi="Cambria Math"/>
                      </w:rPr>
                    </m:ctrlPr>
                  </m:sSubSupPr>
                  <m:e>
                    <m:r>
                      <w:rPr>
                        <w:rFonts w:ascii="Cambria Math" w:hAnsi="Cambria Math"/>
                      </w:rPr>
                      <m:t>}</m:t>
                    </m:r>
                  </m:e>
                  <m:sub>
                    <m:r>
                      <w:rPr>
                        <w:rFonts w:ascii="Cambria Math" w:hAnsi="Cambria Math"/>
                      </w:rPr>
                      <m:t>m=1</m:t>
                    </m:r>
                  </m:sub>
                  <m:sup>
                    <m:r>
                      <w:rPr>
                        <w:rFonts w:ascii="Cambria Math" w:hAnsi="Cambria Math"/>
                      </w:rPr>
                      <m:t>M</m:t>
                    </m:r>
                  </m:sup>
                </m:sSubSup>
              </m:oMath>
            </m:oMathPara>
          </w:p>
        </w:tc>
        <w:tc>
          <w:tcPr>
            <w:tcW w:w="505" w:type="pct"/>
            <w:vAlign w:val="center"/>
          </w:tcPr>
          <w:p w14:paraId="775D4081" w14:textId="44179A6C" w:rsidR="005D66C3" w:rsidRPr="005B0CA4" w:rsidRDefault="005D66C3" w:rsidP="00E30089">
            <w:pPr>
              <w:pStyle w:val="Caption"/>
              <w:jc w:val="left"/>
              <w:rPr>
                <w:lang w:eastAsia="ja-JP"/>
              </w:rPr>
            </w:pPr>
            <w:bookmarkStart w:id="379" w:name="_Ref226155634"/>
            <w:r w:rsidRPr="005B0CA4">
              <w:t xml:space="preserve">( </w:t>
            </w:r>
            <w:r w:rsidRPr="005B0CA4">
              <w:fldChar w:fldCharType="begin"/>
            </w:r>
            <w:r w:rsidRPr="005B0CA4">
              <w:instrText xml:space="preserve"> SEQ ( \* ARABIC </w:instrText>
            </w:r>
            <w:r w:rsidRPr="005B0CA4">
              <w:fldChar w:fldCharType="separate"/>
            </w:r>
            <w:r w:rsidR="00CC67AF">
              <w:rPr>
                <w:noProof/>
              </w:rPr>
              <w:t>72</w:t>
            </w:r>
            <w:r w:rsidRPr="005B0CA4">
              <w:fldChar w:fldCharType="end"/>
            </w:r>
            <w:r w:rsidRPr="005B0CA4">
              <w:t xml:space="preserve"> )</w:t>
            </w:r>
            <w:bookmarkEnd w:id="379"/>
          </w:p>
        </w:tc>
      </w:tr>
    </w:tbl>
    <w:p w14:paraId="385D57E2" w14:textId="448A0449" w:rsidR="006217A8" w:rsidRPr="005B0CA4" w:rsidRDefault="006217A8" w:rsidP="005D66C3">
      <w:r w:rsidRPr="005B0CA4">
        <w:t>This multi-action structure reflects the non-exclusive nature of wildfire response operations, where multiple intervention strategies — such as direct suppression, fuel reduction, and evacuation support — may need to be activated simultaneously with varying degrees of priority. The representation preserves the full decision profile across all intervention types before any aggregation takes place, enabling transparent inspection of which interventions are activated and to what degree.</w:t>
      </w:r>
    </w:p>
    <w:p w14:paraId="70013E55" w14:textId="6F0454FA" w:rsidR="006217A8" w:rsidRPr="005B0CA4" w:rsidRDefault="006217A8" w:rsidP="005D66C3">
      <w:pPr>
        <w:pStyle w:val="ParText"/>
      </w:pPr>
      <w:r w:rsidRPr="005B0CA4">
        <w:rPr>
          <w:rStyle w:val="Strong"/>
        </w:rPr>
        <w:t>Final Intervention Generation.</w:t>
      </w:r>
      <w:r w:rsidRPr="005B0CA4">
        <w:t xml:space="preserve"> The multi-action is mapped to a single executable intervention parameter through the aggregation function </w:t>
      </w:r>
      <m:oMath>
        <m:sSub>
          <m:sSubPr>
            <m:ctrlPr>
              <w:rPr>
                <w:rFonts w:ascii="Cambria Math" w:hAnsi="Cambria Math"/>
              </w:rPr>
            </m:ctrlPr>
          </m:sSubPr>
          <m:e>
            <m:r>
              <w:rPr>
                <w:rFonts w:ascii="Cambria Math" w:hAnsi="Cambria Math"/>
              </w:rPr>
              <m:t>j</m:t>
            </m:r>
          </m:e>
          <m:sub>
            <m:r>
              <w:rPr>
                <w:rFonts w:ascii="Cambria Math" w:hAnsi="Cambria Math"/>
              </w:rPr>
              <m:t>DSS</m:t>
            </m:r>
          </m:sub>
        </m:sSub>
      </m:oMath>
      <w:r w:rsidR="005D66C3" w:rsidRPr="005B0CA4">
        <w:rPr>
          <w:rFonts w:eastAsiaTheme="minorEastAsia"/>
        </w:rPr>
        <w:t xml:space="preserve"> </w:t>
      </w:r>
      <w:r w:rsidR="005D66C3" w:rsidRPr="005B0CA4">
        <w:rPr>
          <w:rFonts w:eastAsiaTheme="minorEastAsia"/>
        </w:rPr>
        <w:fldChar w:fldCharType="begin"/>
      </w:r>
      <w:r w:rsidR="005D66C3" w:rsidRPr="005B0CA4">
        <w:rPr>
          <w:rFonts w:eastAsiaTheme="minorEastAsia"/>
        </w:rPr>
        <w:instrText xml:space="preserve"> REF _Ref226155636 \h </w:instrText>
      </w:r>
      <w:r w:rsidR="005D66C3" w:rsidRPr="005B0CA4">
        <w:rPr>
          <w:rFonts w:eastAsiaTheme="minorEastAsia"/>
        </w:rPr>
      </w:r>
      <w:r w:rsidR="005D66C3" w:rsidRPr="005B0CA4">
        <w:rPr>
          <w:rFonts w:eastAsiaTheme="minorEastAsia"/>
        </w:rPr>
        <w:fldChar w:fldCharType="separate"/>
      </w:r>
      <w:r w:rsidR="00CC67AF" w:rsidRPr="005B0CA4">
        <w:t xml:space="preserve">( </w:t>
      </w:r>
      <w:r w:rsidR="00CC67AF">
        <w:rPr>
          <w:noProof/>
        </w:rPr>
        <w:t>73</w:t>
      </w:r>
      <w:r w:rsidR="00CC67AF" w:rsidRPr="005B0CA4">
        <w:t xml:space="preserve"> )</w:t>
      </w:r>
      <w:r w:rsidR="005D66C3" w:rsidRPr="005B0CA4">
        <w:rPr>
          <w:rFonts w:eastAsiaTheme="minorEastAsia"/>
        </w:rPr>
        <w:fldChar w:fldCharType="end"/>
      </w:r>
      <w:r w:rsidR="00047ACB" w:rsidRPr="005B0CA4">
        <w:t xml:space="preserve"> where </w:t>
      </w:r>
      <m:oMath>
        <m:sSub>
          <m:sSubPr>
            <m:ctrlPr>
              <w:rPr>
                <w:rFonts w:ascii="Cambria Math" w:hAnsi="Cambria Math"/>
              </w:rPr>
            </m:ctrlPr>
          </m:sSubPr>
          <m:e>
            <m:r>
              <w:rPr>
                <w:rFonts w:ascii="Cambria Math" w:hAnsi="Cambria Math"/>
              </w:rPr>
              <m:t>j</m:t>
            </m:r>
          </m:e>
          <m:sub>
            <m:r>
              <w:rPr>
                <w:rFonts w:ascii="Cambria Math" w:hAnsi="Cambria Math"/>
              </w:rPr>
              <m:t>DSS</m:t>
            </m:r>
          </m:sub>
        </m:sSub>
        <m:r>
          <w:rPr>
            <w:rFonts w:ascii="Cambria Math" w:hAnsi="Cambria Math"/>
          </w:rPr>
          <m:t>(⋅)</m:t>
        </m:r>
      </m:oMath>
      <w:r w:rsidR="00047ACB" w:rsidRPr="005B0CA4">
        <w:t xml:space="preserve">resolves any conflicts or redundancies among simultaneously activated intervention types and produces an output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oMath>
      <w:r w:rsidR="00047ACB" w:rsidRPr="005B0CA4">
        <w:t xml:space="preserve">expressed in terms compatible with the external input structure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00047ACB" w:rsidRPr="005B0CA4">
        <w:rPr>
          <w:rFonts w:eastAsiaTheme="minorEastAsia"/>
        </w:rPr>
        <w:t xml:space="preserve"> </w:t>
      </w:r>
      <w:r w:rsidR="00047ACB" w:rsidRPr="005B0CA4">
        <w:t xml:space="preserve">defined in Chapter </w:t>
      </w:r>
      <w:r w:rsidR="00047ACB" w:rsidRPr="005B0CA4">
        <w:fldChar w:fldCharType="begin"/>
      </w:r>
      <w:r w:rsidR="00047ACB" w:rsidRPr="005B0CA4">
        <w:instrText xml:space="preserve"> REF _Ref226155725 \r \h </w:instrText>
      </w:r>
      <w:r w:rsidR="00047ACB" w:rsidRPr="005B0CA4">
        <w:fldChar w:fldCharType="separate"/>
      </w:r>
      <w:r w:rsidR="00CC67AF">
        <w:t>4</w:t>
      </w:r>
      <w:r w:rsidR="00047ACB" w:rsidRPr="005B0CA4">
        <w:fldChar w:fldCharType="end"/>
      </w:r>
      <w:r w:rsidR="00047ACB" w:rsidRPr="005B0CA4">
        <w:t xml:space="preserve">. </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5D66C3" w:rsidRPr="005B0CA4" w14:paraId="6401F64D" w14:textId="77777777" w:rsidTr="00E30089">
        <w:tc>
          <w:tcPr>
            <w:tcW w:w="4495" w:type="pct"/>
            <w:vAlign w:val="center"/>
          </w:tcPr>
          <w:p w14:paraId="1438DC30" w14:textId="128E1A5A" w:rsidR="005D66C3" w:rsidRPr="005B0CA4" w:rsidRDefault="00000000" w:rsidP="00E30089">
            <w:pPr>
              <w:rPr>
                <w:lang w:eastAsia="ja-JP"/>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
                  <m:sSubPr>
                    <m:ctrlPr>
                      <w:rPr>
                        <w:rFonts w:ascii="Cambria Math" w:hAnsi="Cambria Math"/>
                      </w:rPr>
                    </m:ctrlPr>
                  </m:sSubPr>
                  <m:e>
                    <m:r>
                      <w:rPr>
                        <w:rFonts w:ascii="Cambria Math" w:hAnsi="Cambria Math"/>
                      </w:rPr>
                      <m:t>j</m:t>
                    </m:r>
                  </m:e>
                  <m:sub>
                    <m:r>
                      <w:rPr>
                        <w:rFonts w:ascii="Cambria Math" w:hAnsi="Cambria Math"/>
                      </w:rPr>
                      <m:t>DSS</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
                          </m:rPr>
                          <w:rPr>
                            <w:rFonts w:ascii="Cambria Math" w:hAnsi="Cambria Math"/>
                          </w:rPr>
                          <m:t>u</m:t>
                        </m:r>
                      </m:e>
                    </m:acc>
                  </m:e>
                  <m:sub>
                    <m:r>
                      <w:rPr>
                        <w:rFonts w:ascii="Cambria Math" w:hAnsi="Cambria Math"/>
                      </w:rPr>
                      <m:t>DSS,k</m:t>
                    </m:r>
                  </m:sub>
                  <m:sup>
                    <m:r>
                      <w:rPr>
                        <w:rFonts w:ascii="Cambria Math" w:hAnsi="Cambria Math"/>
                      </w:rPr>
                      <m:t>i</m:t>
                    </m:r>
                  </m:sup>
                </m:sSubSup>
                <m:r>
                  <w:rPr>
                    <w:rFonts w:ascii="Cambria Math" w:hAnsi="Cambria Math"/>
                  </w:rPr>
                  <m:t>(x,y))</m:t>
                </m:r>
              </m:oMath>
            </m:oMathPara>
          </w:p>
        </w:tc>
        <w:tc>
          <w:tcPr>
            <w:tcW w:w="505" w:type="pct"/>
            <w:vAlign w:val="center"/>
          </w:tcPr>
          <w:p w14:paraId="6463CED0" w14:textId="3060F806" w:rsidR="005D66C3" w:rsidRPr="005B0CA4" w:rsidRDefault="005D66C3" w:rsidP="00E30089">
            <w:pPr>
              <w:pStyle w:val="Caption"/>
              <w:jc w:val="left"/>
              <w:rPr>
                <w:lang w:eastAsia="ja-JP"/>
              </w:rPr>
            </w:pPr>
            <w:bookmarkStart w:id="380" w:name="_Ref226155636"/>
            <w:r w:rsidRPr="005B0CA4">
              <w:t xml:space="preserve">( </w:t>
            </w:r>
            <w:r w:rsidRPr="005B0CA4">
              <w:fldChar w:fldCharType="begin"/>
            </w:r>
            <w:r w:rsidRPr="005B0CA4">
              <w:instrText xml:space="preserve"> SEQ ( \* ARABIC </w:instrText>
            </w:r>
            <w:r w:rsidRPr="005B0CA4">
              <w:fldChar w:fldCharType="separate"/>
            </w:r>
            <w:r w:rsidR="00CC67AF">
              <w:rPr>
                <w:noProof/>
              </w:rPr>
              <w:t>73</w:t>
            </w:r>
            <w:r w:rsidRPr="005B0CA4">
              <w:fldChar w:fldCharType="end"/>
            </w:r>
            <w:r w:rsidRPr="005B0CA4">
              <w:t xml:space="preserve"> )</w:t>
            </w:r>
            <w:bookmarkEnd w:id="380"/>
          </w:p>
        </w:tc>
      </w:tr>
    </w:tbl>
    <w:p w14:paraId="2CABDA7E" w14:textId="77777777" w:rsidR="006217A8" w:rsidRPr="005B0CA4" w:rsidRDefault="006217A8" w:rsidP="006217A8">
      <w:pPr>
        <w:pStyle w:val="Heading3"/>
      </w:pPr>
      <w:bookmarkStart w:id="381" w:name="_Toc226331682"/>
      <w:r w:rsidRPr="005B0CA4">
        <w:lastRenderedPageBreak/>
        <w:t>Global DSS Coordination</w:t>
      </w:r>
      <w:bookmarkEnd w:id="381"/>
    </w:p>
    <w:p w14:paraId="57E9EBBD" w14:textId="02892F26" w:rsidR="006217A8" w:rsidRPr="005B0CA4" w:rsidRDefault="006217A8" w:rsidP="00047ACB">
      <w:pPr>
        <w:pStyle w:val="ParText"/>
      </w:pPr>
      <w:r w:rsidRPr="005B0CA4">
        <w:t xml:space="preserve">The region-level intervention parameters generated by all </w:t>
      </w:r>
      <m:oMath>
        <m:r>
          <w:rPr>
            <w:rFonts w:ascii="Cambria Math" w:hAnsi="Cambria Math"/>
          </w:rPr>
          <m:t>N</m:t>
        </m:r>
      </m:oMath>
      <w:r w:rsidR="0090656D" w:rsidRPr="005B0CA4">
        <w:rPr>
          <w:rFonts w:eastAsiaTheme="minorEastAsia"/>
        </w:rPr>
        <w:t xml:space="preserve"> </w:t>
      </w:r>
      <w:r w:rsidRPr="005B0CA4">
        <w:t xml:space="preserve">local agents are consolidated within the </w:t>
      </w:r>
      <w:r w:rsidRPr="005B0CA4">
        <w:rPr>
          <w:rStyle w:val="Strong"/>
        </w:rPr>
        <w:t>Global DSS</w:t>
      </w:r>
      <w:r w:rsidRPr="005B0CA4">
        <w:t xml:space="preserve"> coordination layer. As illustrated in </w:t>
      </w:r>
      <w:r w:rsidR="00B409AA" w:rsidRPr="005B0CA4">
        <w:fldChar w:fldCharType="begin"/>
      </w:r>
      <w:r w:rsidR="00B409AA" w:rsidRPr="005B0CA4">
        <w:instrText xml:space="preserve"> REF _Ref226154041 \h </w:instrText>
      </w:r>
      <w:r w:rsidR="00B409AA" w:rsidRPr="005B0CA4">
        <w:fldChar w:fldCharType="separate"/>
      </w:r>
      <w:r w:rsidR="00CC67AF" w:rsidRPr="005B0CA4">
        <w:t xml:space="preserve">Figure </w:t>
      </w:r>
      <w:r w:rsidR="00CC67AF">
        <w:rPr>
          <w:noProof/>
        </w:rPr>
        <w:t>6</w:t>
      </w:r>
      <w:r w:rsidR="00CC67AF" w:rsidRPr="005B0CA4">
        <w:t>.</w:t>
      </w:r>
      <w:r w:rsidR="00CC67AF">
        <w:rPr>
          <w:noProof/>
        </w:rPr>
        <w:t>1</w:t>
      </w:r>
      <w:r w:rsidR="00B409AA" w:rsidRPr="005B0CA4">
        <w:fldChar w:fldCharType="end"/>
      </w:r>
      <w:r w:rsidRPr="005B0CA4">
        <w:t>, the global coordination mechanism produces both a spatially distributed global intervention field and action-type-specific global outputs</w:t>
      </w:r>
      <w:r w:rsidR="00B409AA" w:rsidRPr="005B0CA4">
        <w:t xml:space="preserve"> </w:t>
      </w:r>
      <w:r w:rsidR="0081796E" w:rsidRPr="005B0CA4">
        <w:fldChar w:fldCharType="begin"/>
      </w:r>
      <w:r w:rsidR="0081796E" w:rsidRPr="005B0CA4">
        <w:instrText xml:space="preserve"> REF _Ref226155956 \h </w:instrText>
      </w:r>
      <w:r w:rsidR="0081796E" w:rsidRPr="005B0CA4">
        <w:fldChar w:fldCharType="separate"/>
      </w:r>
      <w:r w:rsidR="00CC67AF" w:rsidRPr="005B0CA4">
        <w:t xml:space="preserve">( </w:t>
      </w:r>
      <w:r w:rsidR="00CC67AF">
        <w:rPr>
          <w:noProof/>
        </w:rPr>
        <w:t>74</w:t>
      </w:r>
      <w:r w:rsidR="00CC67AF" w:rsidRPr="005B0CA4">
        <w:t xml:space="preserve"> )</w:t>
      </w:r>
      <w:r w:rsidR="0081796E" w:rsidRPr="005B0CA4">
        <w:fldChar w:fldCharType="end"/>
      </w:r>
      <w:r w:rsidR="0081796E" w:rsidRPr="005B0CA4">
        <w:t xml:space="preserve"> where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r>
          <w:rPr>
            <w:rFonts w:ascii="Cambria Math" w:hAnsi="Cambria Math"/>
          </w:rPr>
          <m:t>(⋅)</m:t>
        </m:r>
      </m:oMath>
      <w:r w:rsidR="0081796E" w:rsidRPr="005B0CA4">
        <w:t>is the global coordination and fusion mechanism that integrates locally generated decisions into a globally consistent intervention structure.</w:t>
      </w:r>
    </w:p>
    <w:tbl>
      <w:tblPr>
        <w:tblStyle w:val="TableGrid"/>
        <w:tblpPr w:leftFromText="141" w:rightFromText="141" w:vertAnchor="text" w:horzAnchor="margin" w:tblpY="6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409AA" w:rsidRPr="005B0CA4" w14:paraId="2AB0DF2A" w14:textId="77777777" w:rsidTr="00E30089">
        <w:tc>
          <w:tcPr>
            <w:tcW w:w="4495" w:type="pct"/>
            <w:vAlign w:val="center"/>
          </w:tcPr>
          <w:p w14:paraId="7201214D" w14:textId="77777777" w:rsidR="0081796E" w:rsidRPr="005B0CA4" w:rsidRDefault="00000000" w:rsidP="00E30089">
            <w:pPr>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t>
                </m:r>
              </m:oMath>
            </m:oMathPara>
          </w:p>
          <w:p w14:paraId="1197FCD6" w14:textId="33662E0B" w:rsidR="00B409AA" w:rsidRPr="005B0CA4" w:rsidRDefault="00000000" w:rsidP="00E30089">
            <w:pPr>
              <w:rPr>
                <w:lang w:eastAsia="ja-JP"/>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r>
                  <w:rPr>
                    <w:rFonts w:ascii="Cambria Math" w:hAnsi="Cambria Math"/>
                  </w:rPr>
                  <m:t>(x,y)=</m:t>
                </m:r>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i,m</m:t>
                    </m:r>
                  </m:sup>
                </m:sSubSup>
                <m:r>
                  <w:rPr>
                    <w:rFonts w:ascii="Cambria Math" w:hAnsi="Cambria Math"/>
                  </w:rPr>
                  <m:t>(x,y)</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N</m:t>
                    </m:r>
                  </m:sup>
                </m:sSubSup>
                <m:r>
                  <w:rPr>
                    <w:rFonts w:ascii="Cambria Math" w:hAnsi="Cambria Math"/>
                  </w:rPr>
                  <m:t>),m=1,…,M</m:t>
                </m:r>
              </m:oMath>
            </m:oMathPara>
          </w:p>
        </w:tc>
        <w:tc>
          <w:tcPr>
            <w:tcW w:w="505" w:type="pct"/>
            <w:vAlign w:val="center"/>
          </w:tcPr>
          <w:p w14:paraId="0ECB5CB9" w14:textId="34E47E2E" w:rsidR="00B409AA" w:rsidRPr="005B0CA4" w:rsidRDefault="00B409AA" w:rsidP="00E30089">
            <w:pPr>
              <w:pStyle w:val="Caption"/>
              <w:jc w:val="left"/>
              <w:rPr>
                <w:lang w:eastAsia="ja-JP"/>
              </w:rPr>
            </w:pPr>
            <w:bookmarkStart w:id="382" w:name="_Ref226155956"/>
            <w:r w:rsidRPr="005B0CA4">
              <w:t xml:space="preserve">( </w:t>
            </w:r>
            <w:r w:rsidRPr="005B0CA4">
              <w:fldChar w:fldCharType="begin"/>
            </w:r>
            <w:r w:rsidRPr="005B0CA4">
              <w:instrText xml:space="preserve"> SEQ ( \* ARABIC </w:instrText>
            </w:r>
            <w:r w:rsidRPr="005B0CA4">
              <w:fldChar w:fldCharType="separate"/>
            </w:r>
            <w:r w:rsidR="00CC67AF">
              <w:rPr>
                <w:noProof/>
              </w:rPr>
              <w:t>74</w:t>
            </w:r>
            <w:r w:rsidRPr="005B0CA4">
              <w:fldChar w:fldCharType="end"/>
            </w:r>
            <w:r w:rsidRPr="005B0CA4">
              <w:t xml:space="preserve"> )</w:t>
            </w:r>
            <w:bookmarkEnd w:id="382"/>
          </w:p>
        </w:tc>
      </w:tr>
    </w:tbl>
    <w:p w14:paraId="3154B299" w14:textId="0332C811" w:rsidR="006217A8" w:rsidRPr="005B0CA4" w:rsidRDefault="00AB32F4" w:rsidP="00111720">
      <w:pPr>
        <w:pStyle w:val="ParText"/>
      </w:pPr>
      <w:r w:rsidRPr="005B0CA4">
        <w:t>Global</w:t>
      </w:r>
      <w:r w:rsidR="006217A8" w:rsidRPr="005B0CA4">
        <w:t xml:space="preserve"> aggregation serves two purposes. First, it resolves spatial inconsistencies that arise when locally optimal decisions in neighboring regions conflict with one another</w:t>
      </w:r>
      <w:r w:rsidR="00111720" w:rsidRPr="005B0CA4">
        <w:t>. F</w:t>
      </w:r>
      <w:r w:rsidR="006217A8" w:rsidRPr="005B0CA4">
        <w:t xml:space="preserve">or example, when two adjacent regions independently request the same suppression resource that cannot be simultaneously deployed in both locations. Second, it ensures that the global intervention field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006217A8" w:rsidRPr="005B0CA4">
        <w:t xml:space="preserve">is defined over the entire spatial domain </w:t>
      </w:r>
      <m:oMath>
        <m:r>
          <m:rPr>
            <m:scr m:val="script"/>
          </m:rPr>
          <w:rPr>
            <w:rFonts w:ascii="Cambria Math" w:hAnsi="Cambria Math"/>
          </w:rPr>
          <m:t>G</m:t>
        </m:r>
      </m:oMath>
      <w:r w:rsidR="006217A8" w:rsidRPr="005B0CA4">
        <w:t xml:space="preserve">, providing a complete spatially distributed intervention representation rather than a collection of disjoint regional outputs. The formalization of </w:t>
      </w:r>
      <m:oMath>
        <m:sSub>
          <m:sSubPr>
            <m:ctrlPr>
              <w:rPr>
                <w:rFonts w:ascii="Cambria Math" w:hAnsi="Cambria Math"/>
              </w:rPr>
            </m:ctrlPr>
          </m:sSubPr>
          <m:e>
            <m:r>
              <m:rPr>
                <m:scr m:val="script"/>
              </m:rPr>
              <w:rPr>
                <w:rFonts w:ascii="Cambria Math" w:hAnsi="Cambria Math"/>
              </w:rPr>
              <m:t>A</m:t>
            </m:r>
          </m:e>
          <m:sub>
            <m:r>
              <w:rPr>
                <w:rFonts w:ascii="Cambria Math" w:hAnsi="Cambria Math"/>
              </w:rPr>
              <m:t>DSS</m:t>
            </m:r>
          </m:sub>
        </m:sSub>
      </m:oMath>
      <w:r w:rsidR="00B74846" w:rsidRPr="005B0CA4">
        <w:rPr>
          <w:rFonts w:eastAsiaTheme="minorEastAsia"/>
        </w:rPr>
        <w:t xml:space="preserve"> </w:t>
      </w:r>
      <w:r w:rsidR="006217A8" w:rsidRPr="005B0CA4">
        <w:t xml:space="preserve">and the spatial field generation </w:t>
      </w:r>
      <w:r w:rsidR="0081796E" w:rsidRPr="005B0CA4">
        <w:t>mechanisms</w:t>
      </w:r>
      <w:r w:rsidR="006217A8" w:rsidRPr="005B0CA4">
        <w:t xml:space="preserve"> </w:t>
      </w:r>
      <w:r w:rsidR="00B74846" w:rsidRPr="005B0CA4">
        <w:t>is</w:t>
      </w:r>
      <w:r w:rsidR="006217A8" w:rsidRPr="005B0CA4">
        <w:t xml:space="preserve"> presented in Section</w:t>
      </w:r>
      <w:r w:rsidR="00FB4F6C" w:rsidRPr="005B0CA4">
        <w:t xml:space="preserve"> </w:t>
      </w:r>
      <w:r w:rsidR="00FB4F6C" w:rsidRPr="005B0CA4">
        <w:fldChar w:fldCharType="begin"/>
      </w:r>
      <w:r w:rsidR="00FB4F6C" w:rsidRPr="005B0CA4">
        <w:instrText xml:space="preserve"> REF _Ref226227285 \r \h </w:instrText>
      </w:r>
      <w:r w:rsidR="00FB4F6C" w:rsidRPr="005B0CA4">
        <w:fldChar w:fldCharType="separate"/>
      </w:r>
      <w:r w:rsidR="00CC67AF">
        <w:t>6.4</w:t>
      </w:r>
      <w:r w:rsidR="00FB4F6C" w:rsidRPr="005B0CA4">
        <w:fldChar w:fldCharType="end"/>
      </w:r>
      <w:r w:rsidR="006217A8" w:rsidRPr="005B0CA4">
        <w:t xml:space="preserve">. The resulting global intervention field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006217A8" w:rsidRPr="005B0CA4">
        <w:t xml:space="preserve">is injected back into the external input set </w:t>
      </w:r>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006217A8" w:rsidRPr="005B0CA4">
        <w:t xml:space="preserve">, closing the feedback loop between the DSS and the Simulation Core. </w:t>
      </w:r>
    </w:p>
    <w:p w14:paraId="19546EA7" w14:textId="77777777" w:rsidR="006217A8" w:rsidRPr="005B0CA4" w:rsidRDefault="006217A8" w:rsidP="006217A8">
      <w:pPr>
        <w:pStyle w:val="Heading3"/>
      </w:pPr>
      <w:bookmarkStart w:id="383" w:name="_Ref226237156"/>
      <w:bookmarkStart w:id="384" w:name="_Toc226331683"/>
      <w:r w:rsidRPr="005B0CA4">
        <w:t>Closed-Loop Structure</w:t>
      </w:r>
      <w:bookmarkEnd w:id="383"/>
      <w:bookmarkEnd w:id="384"/>
    </w:p>
    <w:p w14:paraId="5725B2B1" w14:textId="69C61AC3" w:rsidR="006217A8" w:rsidRPr="005B0CA4" w:rsidRDefault="006217A8" w:rsidP="00111720">
      <w:pPr>
        <w:pStyle w:val="ParText"/>
      </w:pPr>
      <w:r w:rsidRPr="005B0CA4">
        <w:t xml:space="preserve">The complete decision cycle illustrated in </w:t>
      </w:r>
      <w:r w:rsidR="00111720" w:rsidRPr="005B0CA4">
        <w:fldChar w:fldCharType="begin"/>
      </w:r>
      <w:r w:rsidR="00111720" w:rsidRPr="005B0CA4">
        <w:instrText xml:space="preserve"> REF _Ref226154041 \h </w:instrText>
      </w:r>
      <w:r w:rsidR="00111720" w:rsidRPr="005B0CA4">
        <w:fldChar w:fldCharType="separate"/>
      </w:r>
      <w:r w:rsidR="00CC67AF" w:rsidRPr="005B0CA4">
        <w:t xml:space="preserve">Figure </w:t>
      </w:r>
      <w:r w:rsidR="00CC67AF">
        <w:rPr>
          <w:noProof/>
        </w:rPr>
        <w:t>6</w:t>
      </w:r>
      <w:r w:rsidR="00CC67AF" w:rsidRPr="005B0CA4">
        <w:t>.</w:t>
      </w:r>
      <w:r w:rsidR="00CC67AF">
        <w:rPr>
          <w:noProof/>
        </w:rPr>
        <w:t>1</w:t>
      </w:r>
      <w:r w:rsidR="00111720" w:rsidRPr="005B0CA4">
        <w:fldChar w:fldCharType="end"/>
      </w:r>
      <w:r w:rsidRPr="005B0CA4">
        <w:t xml:space="preserve"> constitutes a closed-loop interaction between the cognitive DSS layer and the physical simulation layer. At each discrete time step </w:t>
      </w:r>
      <m:oMath>
        <m:r>
          <w:rPr>
            <w:rFonts w:ascii="Cambria Math" w:hAnsi="Cambria Math"/>
          </w:rPr>
          <m:t>k</m:t>
        </m:r>
      </m:oMath>
      <w:r w:rsidRPr="005B0CA4">
        <w:t xml:space="preserve">, the cycle proceeds as follows. The Grid State Manager updates the wildfire state </w:t>
      </w:r>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(x,y)</m:t>
        </m:r>
      </m:oMath>
      <w:r w:rsidR="00111720" w:rsidRPr="005B0CA4">
        <w:rPr>
          <w:rFonts w:eastAsiaTheme="minorEastAsia"/>
        </w:rPr>
        <w:t xml:space="preserve"> </w:t>
      </w:r>
      <w:r w:rsidRPr="005B0CA4">
        <w:t xml:space="preserve">through the transition operator </w:t>
      </w:r>
      <m:oMath>
        <m:r>
          <m:rPr>
            <m:sty m:val="p"/>
          </m:rPr>
          <w:rPr>
            <w:rFonts w:ascii="Cambria Math" w:hAnsi="Cambria Math"/>
          </w:rPr>
          <m:t>Φ</m:t>
        </m:r>
        <m:r>
          <w:rPr>
            <w:rFonts w:ascii="Cambria Math" w:hAnsi="Cambria Math"/>
          </w:rPr>
          <m:t>(⋅)</m:t>
        </m:r>
      </m:oMath>
      <w:r w:rsidRPr="005B0CA4">
        <w:t xml:space="preserve">. The Observation Layer derives partial, uncertainty-affected observations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oMath>
      <w:r w:rsidR="00111720" w:rsidRPr="005B0CA4">
        <w:rPr>
          <w:rFonts w:eastAsiaTheme="minorEastAsia"/>
        </w:rPr>
        <w:t xml:space="preserve"> </w:t>
      </w:r>
      <w:r w:rsidRPr="005B0CA4">
        <w:t xml:space="preserve">for each region. Each </w:t>
      </w:r>
      <m:oMath>
        <m:sSub>
          <m:sSubPr>
            <m:ctrlPr>
              <w:rPr>
                <w:rFonts w:ascii="Cambria Math" w:hAnsi="Cambria Math"/>
                <w:i/>
              </w:rPr>
            </m:ctrlPr>
          </m:sSubPr>
          <m:e>
            <m:r>
              <w:rPr>
                <w:rFonts w:ascii="Cambria Math" w:hAnsi="Cambria Math"/>
              </w:rPr>
              <m:t>Agent</m:t>
            </m:r>
          </m:e>
          <m:sub>
            <m:r>
              <w:rPr>
                <w:rFonts w:ascii="Cambria Math" w:hAnsi="Cambria Math"/>
              </w:rPr>
              <m:t>i</m:t>
            </m:r>
          </m:sub>
        </m:sSub>
      </m:oMath>
      <w:r w:rsidRPr="005B0CA4">
        <w:t xml:space="preserve"> processes its regional observation through the Concept </w:t>
      </w:r>
      <w:r w:rsidRPr="005B0CA4">
        <w:lastRenderedPageBreak/>
        <w:t xml:space="preserve">Mapping and Abstraction Layer and the Local DSS Model, producing a region-level intervention output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oMath>
      <w:r w:rsidRPr="005B0CA4">
        <w:t xml:space="preserve">. The Global DSS aggregates these outputs into the intervention field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Pr="005B0CA4">
        <w:t xml:space="preserve">, which is injected into </w:t>
      </w:r>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00111720" w:rsidRPr="005B0CA4">
        <w:rPr>
          <w:rFonts w:eastAsiaTheme="minorEastAsia"/>
        </w:rPr>
        <w:t xml:space="preserve"> </w:t>
      </w:r>
      <w:r w:rsidRPr="005B0CA4">
        <w:t xml:space="preserve">to influence the next state transition </w:t>
      </w:r>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m:t>
        </m:r>
      </m:oMath>
      <w:r w:rsidRPr="005B0CA4">
        <w:t xml:space="preserve">. </w:t>
      </w:r>
    </w:p>
    <w:p w14:paraId="6834327A" w14:textId="2C08DAEE" w:rsidR="00BA163F" w:rsidRPr="005B0CA4" w:rsidRDefault="006217A8" w:rsidP="00BA163F">
      <w:pPr>
        <w:pStyle w:val="ParText"/>
      </w:pPr>
      <w:r w:rsidRPr="005B0CA4">
        <w:t xml:space="preserve">This closed-loop structure ensures that the DSS responds continuously to evolving wildfire conditions, adapting its intervention guidance at each time step based on updated observations. It does not converge </w:t>
      </w:r>
      <w:r w:rsidR="00042DA5" w:rsidRPr="005B0CA4">
        <w:t>with</w:t>
      </w:r>
      <w:r w:rsidRPr="005B0CA4">
        <w:t xml:space="preserve"> a fixed decision policy but generates context-sensitive guidance that tracks the dynamic state</w:t>
      </w:r>
      <w:r w:rsidR="00042DA5" w:rsidRPr="005B0CA4">
        <w:t>s</w:t>
      </w:r>
      <w:r w:rsidRPr="005B0CA4">
        <w:t xml:space="preserve"> of the environment under partial observability. The architecture establishes an emergent, concept-driven, scalable, and adaptive decision layer that addresses the structural gaps identified in Chapter </w:t>
      </w:r>
      <w:r w:rsidR="00111720" w:rsidRPr="005B0CA4">
        <w:fldChar w:fldCharType="begin"/>
      </w:r>
      <w:r w:rsidR="00111720" w:rsidRPr="005B0CA4">
        <w:instrText xml:space="preserve"> REF _Ref226153869 \r \h </w:instrText>
      </w:r>
      <w:r w:rsidR="00111720" w:rsidRPr="005B0CA4">
        <w:fldChar w:fldCharType="separate"/>
      </w:r>
      <w:r w:rsidR="00CC67AF">
        <w:t>1</w:t>
      </w:r>
      <w:r w:rsidR="00111720" w:rsidRPr="005B0CA4">
        <w:fldChar w:fldCharType="end"/>
      </w:r>
      <w:r w:rsidRPr="005B0CA4">
        <w:t xml:space="preserve"> and realizes the decision-support formulation introduced in Chapter </w:t>
      </w:r>
      <w:r w:rsidR="00111720" w:rsidRPr="005B0CA4">
        <w:fldChar w:fldCharType="begin"/>
      </w:r>
      <w:r w:rsidR="00111720" w:rsidRPr="005B0CA4">
        <w:instrText xml:space="preserve"> REF _Ref225465615 \r \h </w:instrText>
      </w:r>
      <w:r w:rsidR="00111720" w:rsidRPr="005B0CA4">
        <w:fldChar w:fldCharType="separate"/>
      </w:r>
      <w:r w:rsidR="00CC67AF">
        <w:t>2</w:t>
      </w:r>
      <w:r w:rsidR="00111720" w:rsidRPr="005B0CA4">
        <w:fldChar w:fldCharType="end"/>
      </w:r>
      <w:r w:rsidRPr="005B0CA4">
        <w:t>.</w:t>
      </w:r>
    </w:p>
    <w:p w14:paraId="45172118" w14:textId="7F0A0DC8" w:rsidR="008A2264" w:rsidRPr="005B0CA4" w:rsidRDefault="008A2264" w:rsidP="007E2199">
      <w:pPr>
        <w:pStyle w:val="Heading2"/>
        <w:rPr>
          <w:lang w:eastAsia="ja-JP"/>
        </w:rPr>
      </w:pPr>
      <w:bookmarkStart w:id="385" w:name="_Ref226234919"/>
      <w:bookmarkStart w:id="386" w:name="_Toc226331684"/>
      <w:r w:rsidRPr="005B0CA4">
        <w:rPr>
          <w:lang w:eastAsia="ja-JP"/>
        </w:rPr>
        <w:t>Concept Mapping and Abstraction Layer</w:t>
      </w:r>
      <w:bookmarkEnd w:id="385"/>
      <w:bookmarkEnd w:id="386"/>
      <w:r w:rsidRPr="005B0CA4">
        <w:rPr>
          <w:lang w:eastAsia="ja-JP"/>
        </w:rPr>
        <w:t xml:space="preserve"> </w:t>
      </w:r>
    </w:p>
    <w:p w14:paraId="1F35CC21" w14:textId="6C2513F8" w:rsidR="00337F1C" w:rsidRPr="005B0CA4" w:rsidRDefault="00337F1C" w:rsidP="00337F1C">
      <w:pPr>
        <w:pStyle w:val="ParText"/>
        <w:rPr>
          <w:lang w:eastAsia="ja-JP"/>
        </w:rPr>
      </w:pPr>
      <w:r w:rsidRPr="005B0CA4">
        <w:rPr>
          <w:lang w:eastAsia="ja-JP"/>
        </w:rPr>
        <w:t>Concept Mapping and Abstraction Layer as the first cognitive stage of each local DSS agent</w:t>
      </w:r>
      <w:r w:rsidR="004A3677" w:rsidRPr="005B0CA4">
        <w:rPr>
          <w:lang w:eastAsia="ja-JP"/>
        </w:rPr>
        <w:t xml:space="preserve"> is</w:t>
      </w:r>
      <w:r w:rsidRPr="005B0CA4">
        <w:rPr>
          <w:lang w:eastAsia="ja-JP"/>
        </w:rPr>
        <w:t xml:space="preserve"> responsible for transforming raw observable information </w:t>
      </w:r>
      <m:oMath>
        <m:sSubSup>
          <m:sSubSupPr>
            <m:ctrlPr>
              <w:rPr>
                <w:rFonts w:ascii="Cambria Math" w:hAnsi="Cambria Math"/>
                <w:lang w:eastAsia="ja-JP"/>
              </w:rPr>
            </m:ctrlPr>
          </m:sSubSupPr>
          <m:e>
            <m:r>
              <m:rPr>
                <m:scr m:val="script"/>
              </m:rPr>
              <w:rPr>
                <w:rFonts w:ascii="Cambria Math" w:hAnsi="Cambria Math"/>
                <w:lang w:eastAsia="ja-JP"/>
              </w:rPr>
              <m:t>O</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004A3677" w:rsidRPr="005B0CA4">
        <w:rPr>
          <w:rFonts w:eastAsiaTheme="minorEastAsia"/>
          <w:lang w:eastAsia="ja-JP"/>
        </w:rPr>
        <w:t xml:space="preserve"> </w:t>
      </w:r>
      <w:r w:rsidRPr="005B0CA4">
        <w:rPr>
          <w:lang w:eastAsia="ja-JP"/>
        </w:rPr>
        <w:t xml:space="preserve">into the concept vector </w:t>
      </w:r>
      <m:oMath>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004A3677" w:rsidRPr="005B0CA4">
        <w:rPr>
          <w:rFonts w:eastAsiaTheme="minorEastAsia"/>
          <w:lang w:eastAsia="ja-JP"/>
        </w:rPr>
        <w:t xml:space="preserve"> </w:t>
      </w:r>
      <w:r w:rsidRPr="005B0CA4">
        <w:rPr>
          <w:lang w:eastAsia="ja-JP"/>
        </w:rPr>
        <w:t>that drives the subsequent decision process. The present section provides a detailed analytical treatment of how this transformation is executed at each time step of the DSS loop. While Chap</w:t>
      </w:r>
      <w:r w:rsidR="004A3677" w:rsidRPr="005B0CA4">
        <w:rPr>
          <w:lang w:eastAsia="ja-JP"/>
        </w:rPr>
        <w:t xml:space="preserve">ter </w:t>
      </w:r>
      <w:r w:rsidR="004A3677" w:rsidRPr="005B0CA4">
        <w:rPr>
          <w:lang w:eastAsia="ja-JP"/>
        </w:rPr>
        <w:fldChar w:fldCharType="begin"/>
      </w:r>
      <w:r w:rsidR="004A3677" w:rsidRPr="005B0CA4">
        <w:rPr>
          <w:lang w:eastAsia="ja-JP"/>
        </w:rPr>
        <w:instrText xml:space="preserve"> REF _Ref226192386 \r \h </w:instrText>
      </w:r>
      <w:r w:rsidR="004A3677" w:rsidRPr="005B0CA4">
        <w:rPr>
          <w:lang w:eastAsia="ja-JP"/>
        </w:rPr>
      </w:r>
      <w:r w:rsidR="004A3677" w:rsidRPr="005B0CA4">
        <w:rPr>
          <w:lang w:eastAsia="ja-JP"/>
        </w:rPr>
        <w:fldChar w:fldCharType="separate"/>
      </w:r>
      <w:r w:rsidR="00CC67AF">
        <w:rPr>
          <w:lang w:eastAsia="ja-JP"/>
        </w:rPr>
        <w:t>5</w:t>
      </w:r>
      <w:r w:rsidR="004A3677" w:rsidRPr="005B0CA4">
        <w:rPr>
          <w:lang w:eastAsia="ja-JP"/>
        </w:rPr>
        <w:fldChar w:fldCharType="end"/>
      </w:r>
      <w:r w:rsidRPr="005B0CA4">
        <w:rPr>
          <w:lang w:eastAsia="ja-JP"/>
        </w:rPr>
        <w:t xml:space="preserve"> establishe</w:t>
      </w:r>
      <w:r w:rsidR="00354306">
        <w:rPr>
          <w:lang w:eastAsia="ja-JP"/>
        </w:rPr>
        <w:t>s</w:t>
      </w:r>
      <w:r w:rsidRPr="005B0CA4">
        <w:rPr>
          <w:lang w:eastAsia="ja-JP"/>
        </w:rPr>
        <w:t xml:space="preserve"> design rationale for the feature space, the fuzzy variable parameterization, and the concept construction weights, the focus here is on the operational mechanics of the transformation, its formal guarantees, and its role in encoding epistemic uncertainty under partial observability. </w:t>
      </w:r>
    </w:p>
    <w:p w14:paraId="6DE4DDA2" w14:textId="23D4E3BC" w:rsidR="00337F1C" w:rsidRPr="005B0CA4" w:rsidRDefault="00337F1C" w:rsidP="00337F1C">
      <w:pPr>
        <w:pStyle w:val="Heading3"/>
        <w:rPr>
          <w:lang w:eastAsia="ja-JP"/>
        </w:rPr>
      </w:pPr>
      <w:bookmarkStart w:id="387" w:name="_Toc226331685"/>
      <w:r w:rsidRPr="005B0CA4">
        <w:rPr>
          <w:lang w:eastAsia="ja-JP"/>
        </w:rPr>
        <w:t>From Observation to Concept Vector: Runtime Execution</w:t>
      </w:r>
      <w:bookmarkEnd w:id="387"/>
    </w:p>
    <w:p w14:paraId="00179348" w14:textId="4ABA5F8C" w:rsidR="00337F1C" w:rsidRPr="005B0CA4" w:rsidRDefault="00337F1C" w:rsidP="00337F1C">
      <w:pPr>
        <w:pStyle w:val="ParText"/>
        <w:rPr>
          <w:lang w:eastAsia="ja-JP"/>
        </w:rPr>
      </w:pPr>
      <w:r w:rsidRPr="005B0CA4">
        <w:rPr>
          <w:lang w:eastAsia="ja-JP"/>
        </w:rPr>
        <w:t xml:space="preserve">At each discrete time step </w:t>
      </w:r>
      <m:oMath>
        <m:r>
          <w:rPr>
            <w:rFonts w:ascii="Cambria Math" w:hAnsi="Cambria Math"/>
            <w:lang w:eastAsia="ja-JP"/>
          </w:rPr>
          <m:t>k</m:t>
        </m:r>
      </m:oMath>
      <w:r w:rsidRPr="005B0CA4">
        <w:rPr>
          <w:lang w:eastAsia="ja-JP"/>
        </w:rPr>
        <w:t xml:space="preserve">, every local DSS agent </w:t>
      </w:r>
      <m:oMath>
        <m:sSub>
          <m:sSubPr>
            <m:ctrlPr>
              <w:rPr>
                <w:rFonts w:ascii="Cambria Math" w:hAnsi="Cambria Math"/>
                <w:lang w:eastAsia="ja-JP"/>
              </w:rPr>
            </m:ctrlPr>
          </m:sSubPr>
          <m:e>
            <m:r>
              <m:rPr>
                <m:nor/>
              </m:rPr>
              <w:rPr>
                <w:lang w:eastAsia="ja-JP"/>
              </w:rPr>
              <m:t>Agent</m:t>
            </m:r>
          </m:e>
          <m:sub>
            <m:r>
              <w:rPr>
                <w:rFonts w:ascii="Cambria Math" w:hAnsi="Cambria Math"/>
                <w:lang w:eastAsia="ja-JP"/>
              </w:rPr>
              <m:t>i</m:t>
            </m:r>
          </m:sub>
        </m:sSub>
      </m:oMath>
      <w:r w:rsidRPr="005B0CA4">
        <w:rPr>
          <w:lang w:eastAsia="ja-JP"/>
        </w:rPr>
        <w:t xml:space="preserve">receives the observable information </w:t>
      </w:r>
      <m:oMath>
        <m:sSubSup>
          <m:sSubSupPr>
            <m:ctrlPr>
              <w:rPr>
                <w:rFonts w:ascii="Cambria Math" w:hAnsi="Cambria Math"/>
                <w:lang w:eastAsia="ja-JP"/>
              </w:rPr>
            </m:ctrlPr>
          </m:sSubSupPr>
          <m:e>
            <m:r>
              <m:rPr>
                <m:scr m:val="script"/>
              </m:rPr>
              <w:rPr>
                <w:rFonts w:ascii="Cambria Math" w:hAnsi="Cambria Math"/>
                <w:lang w:eastAsia="ja-JP"/>
              </w:rPr>
              <m:t>O</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00042DA5" w:rsidRPr="005B0CA4">
        <w:rPr>
          <w:rFonts w:eastAsiaTheme="minorEastAsia"/>
          <w:lang w:eastAsia="ja-JP"/>
        </w:rPr>
        <w:t xml:space="preserve"> </w:t>
      </w:r>
      <w:r w:rsidRPr="005B0CA4">
        <w:rPr>
          <w:lang w:eastAsia="ja-JP"/>
        </w:rPr>
        <w:t xml:space="preserve">from the Observation Layer for all grid cells </w:t>
      </w:r>
      <m:oMath>
        <m:r>
          <w:rPr>
            <w:rFonts w:ascii="Cambria Math" w:hAnsi="Cambria Math"/>
            <w:lang w:eastAsia="ja-JP"/>
          </w:rPr>
          <m:t>(x,y)∈</m:t>
        </m:r>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oMath>
      <w:r w:rsidR="00042DA5" w:rsidRPr="005B0CA4">
        <w:rPr>
          <w:rFonts w:eastAsiaTheme="minorEastAsia"/>
          <w:lang w:eastAsia="ja-JP"/>
        </w:rPr>
        <w:t xml:space="preserve"> </w:t>
      </w:r>
      <w:r w:rsidRPr="005B0CA4">
        <w:rPr>
          <w:lang w:eastAsia="ja-JP"/>
        </w:rPr>
        <w:t xml:space="preserve">within its assigned region. The Concept Mapping and Abstraction Layer processes this input </w:t>
      </w:r>
      <w:r w:rsidRPr="005B0CA4">
        <w:rPr>
          <w:lang w:eastAsia="ja-JP"/>
        </w:rPr>
        <w:lastRenderedPageBreak/>
        <w:t xml:space="preserve">through three sequential computational stages that are applied independently at every active grid cell. </w:t>
      </w:r>
      <w:r w:rsidR="00525AC6" w:rsidRPr="005B0CA4">
        <w:rPr>
          <w:lang w:eastAsia="ja-JP"/>
        </w:rPr>
        <w:t>Figure 6.2 illustrates this pipeline and its outputs at each stage.</w:t>
      </w:r>
    </w:p>
    <w:p w14:paraId="06B4C260" w14:textId="7A33884F" w:rsidR="00234C26" w:rsidRPr="005B0CA4" w:rsidRDefault="00454482" w:rsidP="00731DCC">
      <w:pPr>
        <w:pStyle w:val="ParText"/>
        <w:keepNext/>
        <w:spacing w:after="0"/>
      </w:pPr>
      <w:r w:rsidRPr="005B0CA4">
        <w:rPr>
          <w:noProof/>
        </w:rPr>
        <w:drawing>
          <wp:inline distT="0" distB="0" distL="0" distR="0" wp14:anchorId="31D99243" wp14:editId="3C4BF1BD">
            <wp:extent cx="3830129" cy="3223559"/>
            <wp:effectExtent l="0" t="0" r="0" b="0"/>
            <wp:docPr id="1538575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860649" cy="3249245"/>
                    </a:xfrm>
                    <a:prstGeom prst="rect">
                      <a:avLst/>
                    </a:prstGeom>
                    <a:noFill/>
                    <a:ln>
                      <a:noFill/>
                    </a:ln>
                  </pic:spPr>
                </pic:pic>
              </a:graphicData>
            </a:graphic>
          </wp:inline>
        </w:drawing>
      </w:r>
    </w:p>
    <w:p w14:paraId="1B61C27F" w14:textId="4D640625" w:rsidR="00525AC6" w:rsidRPr="005B0CA4" w:rsidRDefault="00234C26" w:rsidP="00234C26">
      <w:pPr>
        <w:pStyle w:val="Caption"/>
        <w:rPr>
          <w:lang w:eastAsia="ja-JP"/>
        </w:rPr>
      </w:pPr>
      <w:bookmarkStart w:id="388" w:name="_Toc226331756"/>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6</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2</w:t>
      </w:r>
      <w:r w:rsidR="006C1E8D" w:rsidRPr="005B0CA4">
        <w:fldChar w:fldCharType="end"/>
      </w:r>
      <w:r w:rsidRPr="005B0CA4">
        <w:t xml:space="preserve"> The </w:t>
      </w:r>
      <w:r w:rsidR="004D327C" w:rsidRPr="005B0CA4">
        <w:t>3</w:t>
      </w:r>
      <w:r w:rsidRPr="005B0CA4">
        <w:t>-stage pipeline of the Concept Mapping and Abstraction Layer.</w:t>
      </w:r>
      <w:bookmarkEnd w:id="388"/>
      <w:r w:rsidRPr="005B0CA4">
        <w:t xml:space="preserve"> </w:t>
      </w:r>
    </w:p>
    <w:p w14:paraId="511A83A2" w14:textId="77777777" w:rsidR="00CC18C2" w:rsidRPr="005B0CA4" w:rsidRDefault="00337F1C" w:rsidP="00CC18C2">
      <w:pPr>
        <w:pStyle w:val="Heading4"/>
        <w:rPr>
          <w:lang w:eastAsia="ja-JP"/>
        </w:rPr>
      </w:pPr>
      <w:r w:rsidRPr="005B0CA4">
        <w:rPr>
          <w:lang w:eastAsia="ja-JP"/>
        </w:rPr>
        <w:t>Stage 1 Feature Extraction</w:t>
      </w:r>
    </w:p>
    <w:p w14:paraId="1FF95828" w14:textId="4193F6B9" w:rsidR="00042DA5" w:rsidRPr="005B0CA4" w:rsidRDefault="00337F1C" w:rsidP="00042DA5">
      <w:pPr>
        <w:pStyle w:val="ParText"/>
        <w:rPr>
          <w:lang w:eastAsia="ja-JP"/>
        </w:rPr>
      </w:pPr>
      <w:r w:rsidRPr="005B0CA4">
        <w:rPr>
          <w:lang w:eastAsia="ja-JP"/>
        </w:rPr>
        <w:t xml:space="preserve">The feature extraction mapping </w:t>
      </w:r>
      <m:oMath>
        <m:sSub>
          <m:sSubPr>
            <m:ctrlPr>
              <w:rPr>
                <w:rFonts w:ascii="Cambria Math" w:hAnsi="Cambria Math"/>
                <w:lang w:eastAsia="ja-JP"/>
              </w:rPr>
            </m:ctrlPr>
          </m:sSubPr>
          <m:e>
            <m:r>
              <w:rPr>
                <w:rFonts w:ascii="Cambria Math" w:hAnsi="Cambria Math"/>
                <w:lang w:eastAsia="ja-JP"/>
              </w:rPr>
              <m:t>f</m:t>
            </m:r>
          </m:e>
          <m:sub>
            <m:r>
              <m:rPr>
                <m:nor/>
              </m:rPr>
              <w:rPr>
                <w:lang w:eastAsia="ja-JP"/>
              </w:rPr>
              <m:t>feat</m:t>
            </m:r>
          </m:sub>
        </m:sSub>
      </m:oMath>
      <w:r w:rsidRPr="005B0CA4">
        <w:rPr>
          <w:lang w:eastAsia="ja-JP"/>
        </w:rPr>
        <w:t>projects the observable information onto a six-dimensional feature vector</w:t>
      </w:r>
      <w:r w:rsidR="00290D62" w:rsidRPr="005B0CA4">
        <w:rPr>
          <w:lang w:eastAsia="ja-JP"/>
        </w:rPr>
        <w:fldChar w:fldCharType="begin"/>
      </w:r>
      <w:r w:rsidR="00290D62" w:rsidRPr="005B0CA4">
        <w:rPr>
          <w:lang w:eastAsia="ja-JP"/>
        </w:rPr>
        <w:instrText xml:space="preserve"> REF _Ref226229688 \h </w:instrText>
      </w:r>
      <w:r w:rsidR="00290D62" w:rsidRPr="005B0CA4">
        <w:rPr>
          <w:lang w:eastAsia="ja-JP"/>
        </w:rPr>
      </w:r>
      <w:r w:rsidR="00290D62" w:rsidRPr="005B0CA4">
        <w:rPr>
          <w:lang w:eastAsia="ja-JP"/>
        </w:rPr>
        <w:fldChar w:fldCharType="separate"/>
      </w:r>
      <w:r w:rsidR="00CC67AF" w:rsidRPr="005B0CA4">
        <w:t xml:space="preserve">( </w:t>
      </w:r>
      <w:r w:rsidR="00CC67AF">
        <w:rPr>
          <w:noProof/>
        </w:rPr>
        <w:t>75</w:t>
      </w:r>
      <w:r w:rsidR="00CC67AF" w:rsidRPr="005B0CA4">
        <w:t xml:space="preserve"> )</w:t>
      </w:r>
      <w:r w:rsidR="00290D62" w:rsidRPr="005B0CA4">
        <w:rPr>
          <w:lang w:eastAsia="ja-JP"/>
        </w:rPr>
        <w:fldChar w:fldCharType="end"/>
      </w:r>
      <w:r w:rsidR="00042DA5"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42DA5" w:rsidRPr="005B0CA4" w14:paraId="40C02F0A" w14:textId="77777777" w:rsidTr="0098118B">
        <w:tc>
          <w:tcPr>
            <w:tcW w:w="4495" w:type="pct"/>
            <w:vAlign w:val="center"/>
          </w:tcPr>
          <w:p w14:paraId="443003FD" w14:textId="4AEDC3E5" w:rsidR="00042DA5" w:rsidRPr="005B0CA4" w:rsidRDefault="00000000" w:rsidP="0098118B">
            <w:pPr>
              <w:pStyle w:val="TableText"/>
              <w:rPr>
                <w:lang w:eastAsia="ja-JP"/>
              </w:rPr>
            </w:pPr>
            <m:oMathPara>
              <m:oMath>
                <m:sSubSup>
                  <m:sSubSupPr>
                    <m:ctrlPr>
                      <w:rPr>
                        <w:rFonts w:ascii="Cambria Math" w:hAnsi="Cambria Math"/>
                        <w:lang w:eastAsia="ja-JP"/>
                      </w:rPr>
                    </m:ctrlPr>
                  </m:sSubSupPr>
                  <m:e>
                    <m:r>
                      <m:rPr>
                        <m:sty m:val="b"/>
                      </m:rPr>
                      <w:rPr>
                        <w:rFonts w:ascii="Cambria Math" w:hAnsi="Cambria Math"/>
                        <w:lang w:eastAsia="ja-JP"/>
                      </w:rPr>
                      <m:t>z</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sSub>
                  <m:sSubPr>
                    <m:ctrlPr>
                      <w:rPr>
                        <w:rFonts w:ascii="Cambria Math" w:hAnsi="Cambria Math"/>
                        <w:lang w:eastAsia="ja-JP"/>
                      </w:rPr>
                    </m:ctrlPr>
                  </m:sSubPr>
                  <m:e>
                    <m:r>
                      <w:rPr>
                        <w:rFonts w:ascii="Cambria Math" w:hAnsi="Cambria Math"/>
                        <w:lang w:eastAsia="ja-JP"/>
                      </w:rPr>
                      <m:t>f</m:t>
                    </m:r>
                  </m:e>
                  <m:sub>
                    <m:r>
                      <m:rPr>
                        <m:nor/>
                      </m:rPr>
                      <w:rPr>
                        <w:lang w:eastAsia="ja-JP"/>
                      </w:rPr>
                      <m:t>feat</m:t>
                    </m:r>
                  </m:sub>
                </m:sSub>
                <m:d>
                  <m:dPr>
                    <m:ctrlPr>
                      <w:rPr>
                        <w:rFonts w:ascii="Cambria Math" w:hAnsi="Cambria Math"/>
                        <w:lang w:eastAsia="ja-JP"/>
                      </w:rPr>
                    </m:ctrlPr>
                  </m:dPr>
                  <m:e>
                    <m:sSubSup>
                      <m:sSubSupPr>
                        <m:ctrlPr>
                          <w:rPr>
                            <w:rFonts w:ascii="Cambria Math" w:hAnsi="Cambria Math"/>
                            <w:lang w:eastAsia="ja-JP"/>
                          </w:rPr>
                        </m:ctrlPr>
                      </m:sSubSupPr>
                      <m:e>
                        <m:r>
                          <m:rPr>
                            <m:scr m:val="script"/>
                          </m:rPr>
                          <w:rPr>
                            <w:rFonts w:ascii="Cambria Math" w:hAnsi="Cambria Math"/>
                            <w:lang w:eastAsia="ja-JP"/>
                          </w:rPr>
                          <m:t>O</m:t>
                        </m:r>
                      </m:e>
                      <m:sub>
                        <m:r>
                          <w:rPr>
                            <w:rFonts w:ascii="Cambria Math" w:hAnsi="Cambria Math"/>
                            <w:lang w:eastAsia="ja-JP"/>
                          </w:rPr>
                          <m:t>k</m:t>
                        </m:r>
                      </m:sub>
                      <m:sup>
                        <m:r>
                          <w:rPr>
                            <w:rFonts w:ascii="Cambria Math" w:hAnsi="Cambria Math"/>
                            <w:lang w:eastAsia="ja-JP"/>
                          </w:rPr>
                          <m:t>i</m:t>
                        </m:r>
                      </m:sup>
                    </m:sSubSup>
                    <m:d>
                      <m:dPr>
                        <m:ctrlPr>
                          <w:rPr>
                            <w:rFonts w:ascii="Cambria Math" w:hAnsi="Cambria Math"/>
                            <w:i/>
                            <w:lang w:eastAsia="ja-JP"/>
                          </w:rPr>
                        </m:ctrlPr>
                      </m:dPr>
                      <m:e>
                        <m:r>
                          <w:rPr>
                            <w:rFonts w:ascii="Cambria Math" w:hAnsi="Cambria Math"/>
                            <w:lang w:eastAsia="ja-JP"/>
                          </w:rPr>
                          <m:t>x,y</m:t>
                        </m:r>
                      </m:e>
                    </m:d>
                  </m:e>
                </m:d>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k,l</m:t>
                    </m:r>
                  </m:sub>
                  <m:sup>
                    <m:r>
                      <w:rPr>
                        <w:rFonts w:ascii="Cambria Math" w:hAnsi="Cambria Math"/>
                        <w:lang w:eastAsia="ja-JP"/>
                      </w:rPr>
                      <m:t>i</m:t>
                    </m:r>
                  </m:sup>
                </m:sSubSup>
                <m:d>
                  <m:dPr>
                    <m:ctrlPr>
                      <w:rPr>
                        <w:rFonts w:ascii="Cambria Math" w:hAnsi="Cambria Math"/>
                        <w:i/>
                        <w:lang w:eastAsia="ja-JP"/>
                      </w:rPr>
                    </m:ctrlPr>
                  </m:dPr>
                  <m:e>
                    <m:r>
                      <w:rPr>
                        <w:rFonts w:ascii="Cambria Math" w:hAnsi="Cambria Math"/>
                        <w:lang w:eastAsia="ja-JP"/>
                      </w:rPr>
                      <m:t>x,y</m:t>
                    </m:r>
                  </m:e>
                </m:d>
                <m:sSubSup>
                  <m:sSubSupPr>
                    <m:ctrlPr>
                      <w:rPr>
                        <w:rFonts w:ascii="Cambria Math" w:hAnsi="Cambria Math"/>
                        <w:lang w:eastAsia="ja-JP"/>
                      </w:rPr>
                    </m:ctrlPr>
                  </m:sSubSupPr>
                  <m:e>
                    <m:r>
                      <w:rPr>
                        <w:rFonts w:ascii="Cambria Math" w:hAnsi="Cambria Math"/>
                        <w:lang w:eastAsia="ja-JP"/>
                      </w:rPr>
                      <m:t>}</m:t>
                    </m:r>
                  </m:e>
                  <m:sub>
                    <m:r>
                      <w:rPr>
                        <w:rFonts w:ascii="Cambria Math" w:hAnsi="Cambria Math"/>
                        <w:lang w:eastAsia="ja-JP"/>
                      </w:rPr>
                      <m:t>l=1</m:t>
                    </m:r>
                  </m:sub>
                  <m:sup>
                    <m:r>
                      <w:rPr>
                        <w:rFonts w:ascii="Cambria Math" w:hAnsi="Cambria Math"/>
                        <w:lang w:eastAsia="ja-JP"/>
                      </w:rPr>
                      <m:t>6</m:t>
                    </m:r>
                  </m:sup>
                </m:sSubSup>
              </m:oMath>
            </m:oMathPara>
          </w:p>
        </w:tc>
        <w:tc>
          <w:tcPr>
            <w:tcW w:w="505" w:type="pct"/>
            <w:vAlign w:val="center"/>
          </w:tcPr>
          <w:p w14:paraId="0115EA0A" w14:textId="31B62345" w:rsidR="00042DA5" w:rsidRPr="005B0CA4" w:rsidRDefault="00042DA5" w:rsidP="0098118B">
            <w:pPr>
              <w:pStyle w:val="TableText"/>
              <w:rPr>
                <w:lang w:eastAsia="ja-JP"/>
              </w:rPr>
            </w:pPr>
            <w:bookmarkStart w:id="389" w:name="_Ref226229688"/>
            <w:r w:rsidRPr="005B0CA4">
              <w:t xml:space="preserve">( </w:t>
            </w:r>
            <w:r w:rsidRPr="005B0CA4">
              <w:fldChar w:fldCharType="begin"/>
            </w:r>
            <w:r w:rsidRPr="005B0CA4">
              <w:instrText xml:space="preserve"> SEQ ( \* ARABIC </w:instrText>
            </w:r>
            <w:r w:rsidRPr="005B0CA4">
              <w:fldChar w:fldCharType="separate"/>
            </w:r>
            <w:r w:rsidR="00CC67AF">
              <w:rPr>
                <w:noProof/>
              </w:rPr>
              <w:t>75</w:t>
            </w:r>
            <w:r w:rsidRPr="005B0CA4">
              <w:fldChar w:fldCharType="end"/>
            </w:r>
            <w:r w:rsidRPr="005B0CA4">
              <w:t xml:space="preserve"> )</w:t>
            </w:r>
            <w:bookmarkEnd w:id="389"/>
          </w:p>
        </w:tc>
      </w:tr>
    </w:tbl>
    <w:p w14:paraId="0D165604" w14:textId="1B9E603B" w:rsidR="00337F1C" w:rsidRPr="005B0CA4" w:rsidRDefault="00337F1C" w:rsidP="00042DA5">
      <w:pPr>
        <w:pStyle w:val="ParText"/>
        <w:rPr>
          <w:lang w:eastAsia="ja-JP"/>
        </w:rPr>
      </w:pPr>
      <w:r w:rsidRPr="005B0CA4">
        <w:rPr>
          <w:lang w:eastAsia="ja-JP"/>
        </w:rPr>
        <w:t xml:space="preserve">Each feature </w:t>
      </w:r>
      <m:oMath>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k,l</m:t>
            </m:r>
          </m:sub>
          <m:sup>
            <m:r>
              <w:rPr>
                <w:rFonts w:ascii="Cambria Math" w:hAnsi="Cambria Math"/>
                <w:lang w:eastAsia="ja-JP"/>
              </w:rPr>
              <m:t>i</m:t>
            </m:r>
          </m:sup>
        </m:sSubSup>
        <m:r>
          <w:rPr>
            <w:rFonts w:ascii="Cambria Math" w:hAnsi="Cambria Math"/>
            <w:lang w:eastAsia="ja-JP"/>
          </w:rPr>
          <m:t>(x,y)∈[0,1]</m:t>
        </m:r>
      </m:oMath>
      <w:r w:rsidRPr="005B0CA4">
        <w:rPr>
          <w:lang w:eastAsia="ja-JP"/>
        </w:rPr>
        <w:t xml:space="preserve">is a scalar-valued indicator computed directly from the state variables and contextual inputs available through the simulation interface. </w:t>
      </w:r>
      <w:r w:rsidR="00042DA5" w:rsidRPr="005B0CA4">
        <w:rPr>
          <w:lang w:eastAsia="ja-JP"/>
        </w:rPr>
        <w:t>There are</w:t>
      </w:r>
      <w:r w:rsidRPr="005B0CA4">
        <w:rPr>
          <w:lang w:eastAsia="ja-JP"/>
        </w:rPr>
        <w:t xml:space="preserve"> six features</w:t>
      </w:r>
      <w:r w:rsidR="00042DA5" w:rsidRPr="005B0CA4">
        <w:rPr>
          <w:lang w:eastAsia="ja-JP"/>
        </w:rPr>
        <w:t>,</w:t>
      </w:r>
      <w:r w:rsidRPr="005B0CA4">
        <w:rPr>
          <w:lang w:eastAsia="ja-JP"/>
        </w:rPr>
        <w:t xml:space="preserve"> fire intensity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1</m:t>
            </m:r>
          </m:sub>
        </m:sSub>
      </m:oMath>
      <w:r w:rsidRPr="005B0CA4">
        <w:rPr>
          <w:lang w:eastAsia="ja-JP"/>
        </w:rPr>
        <w:t xml:space="preserve">, fuel load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2</m:t>
            </m:r>
          </m:sub>
        </m:sSub>
      </m:oMath>
      <w:r w:rsidRPr="005B0CA4">
        <w:rPr>
          <w:lang w:eastAsia="ja-JP"/>
        </w:rPr>
        <w:t xml:space="preserve">, spread potential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3</m:t>
            </m:r>
          </m:sub>
        </m:sSub>
      </m:oMath>
      <w:r w:rsidRPr="005B0CA4">
        <w:rPr>
          <w:lang w:eastAsia="ja-JP"/>
        </w:rPr>
        <w:t xml:space="preserve">, asset exposure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4</m:t>
            </m:r>
          </m:sub>
        </m:sSub>
      </m:oMath>
      <w:r w:rsidRPr="005B0CA4">
        <w:rPr>
          <w:lang w:eastAsia="ja-JP"/>
        </w:rPr>
        <w:t xml:space="preserve">, resource accessibility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5</m:t>
            </m:r>
          </m:sub>
        </m:sSub>
      </m:oMath>
      <w:r w:rsidRPr="005B0CA4">
        <w:rPr>
          <w:lang w:eastAsia="ja-JP"/>
        </w:rPr>
        <w:t xml:space="preserve">, and temporal urgency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6</m:t>
            </m:r>
          </m:sub>
        </m:sSub>
      </m:oMath>
      <w:r w:rsidRPr="005B0CA4">
        <w:rPr>
          <w:lang w:eastAsia="ja-JP"/>
        </w:rPr>
        <w:t xml:space="preserve"> are defined in Section </w:t>
      </w:r>
      <w:r w:rsidR="00290D62" w:rsidRPr="005B0CA4">
        <w:rPr>
          <w:lang w:eastAsia="ja-JP"/>
        </w:rPr>
        <w:fldChar w:fldCharType="begin"/>
      </w:r>
      <w:r w:rsidR="00290D62" w:rsidRPr="005B0CA4">
        <w:rPr>
          <w:lang w:eastAsia="ja-JP"/>
        </w:rPr>
        <w:instrText xml:space="preserve"> REF _Ref226207183 \r \h </w:instrText>
      </w:r>
      <w:r w:rsidR="00290D62" w:rsidRPr="005B0CA4">
        <w:rPr>
          <w:lang w:eastAsia="ja-JP"/>
        </w:rPr>
      </w:r>
      <w:r w:rsidR="00290D62" w:rsidRPr="005B0CA4">
        <w:rPr>
          <w:lang w:eastAsia="ja-JP"/>
        </w:rPr>
        <w:fldChar w:fldCharType="separate"/>
      </w:r>
      <w:r w:rsidR="00CC67AF">
        <w:rPr>
          <w:lang w:eastAsia="ja-JP"/>
        </w:rPr>
        <w:t>5.2.1</w:t>
      </w:r>
      <w:r w:rsidR="00290D62" w:rsidRPr="005B0CA4">
        <w:rPr>
          <w:lang w:eastAsia="ja-JP"/>
        </w:rPr>
        <w:fldChar w:fldCharType="end"/>
      </w:r>
      <w:r w:rsidRPr="005B0CA4">
        <w:rPr>
          <w:lang w:eastAsia="ja-JP"/>
        </w:rPr>
        <w:t xml:space="preserve"> together with their derivations from the Chapter </w:t>
      </w:r>
      <w:r w:rsidR="00290D62" w:rsidRPr="005B0CA4">
        <w:rPr>
          <w:lang w:eastAsia="ja-JP"/>
        </w:rPr>
        <w:fldChar w:fldCharType="begin"/>
      </w:r>
      <w:r w:rsidR="00290D62" w:rsidRPr="005B0CA4">
        <w:rPr>
          <w:lang w:eastAsia="ja-JP"/>
        </w:rPr>
        <w:instrText xml:space="preserve"> REF _Ref226229824 \r \h </w:instrText>
      </w:r>
      <w:r w:rsidR="00290D62" w:rsidRPr="005B0CA4">
        <w:rPr>
          <w:lang w:eastAsia="ja-JP"/>
        </w:rPr>
      </w:r>
      <w:r w:rsidR="00290D62" w:rsidRPr="005B0CA4">
        <w:rPr>
          <w:lang w:eastAsia="ja-JP"/>
        </w:rPr>
        <w:fldChar w:fldCharType="separate"/>
      </w:r>
      <w:r w:rsidR="00CC67AF">
        <w:rPr>
          <w:lang w:eastAsia="ja-JP"/>
        </w:rPr>
        <w:t>4</w:t>
      </w:r>
      <w:r w:rsidR="00290D62" w:rsidRPr="005B0CA4">
        <w:rPr>
          <w:lang w:eastAsia="ja-JP"/>
        </w:rPr>
        <w:fldChar w:fldCharType="end"/>
      </w:r>
      <w:r w:rsidRPr="005B0CA4">
        <w:rPr>
          <w:lang w:eastAsia="ja-JP"/>
        </w:rPr>
        <w:t xml:space="preserve"> state vector </w:t>
      </w:r>
      <m:oMath>
        <m:d>
          <m:dPr>
            <m:begChr m:val="{"/>
            <m:sepChr m:val=","/>
            <m:endChr m:val="}"/>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e>
          <m:e>
            <m:sSub>
              <m:sSubPr>
                <m:ctrlPr>
                  <w:rPr>
                    <w:rFonts w:ascii="Cambria Math" w:hAnsi="Cambria Math"/>
                    <w:lang w:eastAsia="ja-JP"/>
                  </w:rPr>
                </m:ctrlPr>
              </m:sSubPr>
              <m:e>
                <m:r>
                  <w:rPr>
                    <w:rFonts w:ascii="Cambria Math" w:hAnsi="Cambria Math"/>
                    <w:lang w:eastAsia="ja-JP"/>
                  </w:rPr>
                  <m:t>F</m:t>
                </m:r>
              </m:e>
              <m:sub>
                <m:r>
                  <m:rPr>
                    <m:nor/>
                  </m:rPr>
                  <w:rPr>
                    <w:lang w:eastAsia="ja-JP"/>
                  </w:rPr>
                  <m:t>load</m:t>
                </m:r>
                <m:r>
                  <w:rPr>
                    <w:rFonts w:ascii="Cambria Math" w:hAnsi="Cambria Math"/>
                    <w:lang w:eastAsia="ja-JP"/>
                  </w:rPr>
                  <m:t>,k</m:t>
                </m:r>
              </m:sub>
            </m:sSub>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e>
        </m:d>
      </m:oMath>
      <w:r w:rsidRPr="005B0CA4">
        <w:rPr>
          <w:lang w:eastAsia="ja-JP"/>
        </w:rPr>
        <w:t xml:space="preserve">. The uniform </w:t>
      </w:r>
      <m:oMath>
        <m:d>
          <m:dPr>
            <m:begChr m:val="["/>
            <m:sepChr m:val=","/>
            <m:end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1</m:t>
            </m:r>
          </m:e>
        </m:d>
      </m:oMath>
      <w:r w:rsidR="00290D62" w:rsidRPr="005B0CA4">
        <w:rPr>
          <w:rFonts w:eastAsiaTheme="minorEastAsia"/>
          <w:lang w:eastAsia="ja-JP"/>
        </w:rPr>
        <w:t xml:space="preserve"> </w:t>
      </w:r>
      <w:r w:rsidRPr="005B0CA4">
        <w:rPr>
          <w:lang w:eastAsia="ja-JP"/>
        </w:rPr>
        <w:t xml:space="preserve">boundedness of all features is guaranteed either by construction (for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1</m:t>
            </m:r>
          </m:sub>
        </m:sSub>
      </m:oMath>
      <w:r w:rsidRPr="005B0CA4">
        <w:rPr>
          <w:lang w:eastAsia="ja-JP"/>
        </w:rPr>
        <w:t xml:space="preserve">,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2</m:t>
            </m:r>
          </m:sub>
        </m:sSub>
      </m:oMath>
      <w:r w:rsidRPr="005B0CA4">
        <w:rPr>
          <w:lang w:eastAsia="ja-JP"/>
        </w:rPr>
        <w:t xml:space="preserve">) or by explicit normalization (for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3</m:t>
            </m:r>
          </m:sub>
        </m:sSub>
      </m:oMath>
      <w:r w:rsidRPr="005B0CA4">
        <w:rPr>
          <w:lang w:eastAsia="ja-JP"/>
        </w:rPr>
        <w:t xml:space="preserve">through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6</m:t>
            </m:r>
          </m:sub>
        </m:sSub>
      </m:oMath>
      <w:r w:rsidRPr="005B0CA4">
        <w:rPr>
          <w:lang w:eastAsia="ja-JP"/>
        </w:rPr>
        <w:t xml:space="preserve">) and is a necessary precondition for the fuzzification stage that follows. </w:t>
      </w:r>
    </w:p>
    <w:p w14:paraId="2CEE81DD" w14:textId="516E838D" w:rsidR="00337F1C" w:rsidRPr="005B0CA4" w:rsidRDefault="00337F1C" w:rsidP="00337F1C">
      <w:pPr>
        <w:pStyle w:val="ParText"/>
        <w:rPr>
          <w:lang w:eastAsia="ja-JP"/>
        </w:rPr>
      </w:pPr>
      <w:r w:rsidRPr="005B0CA4">
        <w:rPr>
          <w:lang w:eastAsia="ja-JP"/>
        </w:rPr>
        <w:lastRenderedPageBreak/>
        <w:t xml:space="preserve">This stage executes with no inter-agent communication and no memory of previous time steps: </w:t>
      </w:r>
      <m:oMath>
        <m:sSub>
          <m:sSubPr>
            <m:ctrlPr>
              <w:rPr>
                <w:rFonts w:ascii="Cambria Math" w:hAnsi="Cambria Math"/>
                <w:lang w:eastAsia="ja-JP"/>
              </w:rPr>
            </m:ctrlPr>
          </m:sSubPr>
          <m:e>
            <m:r>
              <w:rPr>
                <w:rFonts w:ascii="Cambria Math" w:hAnsi="Cambria Math"/>
                <w:lang w:eastAsia="ja-JP"/>
              </w:rPr>
              <m:t>f</m:t>
            </m:r>
          </m:e>
          <m:sub>
            <m:r>
              <m:rPr>
                <m:nor/>
              </m:rPr>
              <w:rPr>
                <w:lang w:eastAsia="ja-JP"/>
              </w:rPr>
              <m:t>feat</m:t>
            </m:r>
          </m:sub>
        </m:sSub>
      </m:oMath>
      <w:r w:rsidR="00290D62" w:rsidRPr="005B0CA4">
        <w:rPr>
          <w:rFonts w:eastAsiaTheme="minorEastAsia"/>
          <w:lang w:eastAsia="ja-JP"/>
        </w:rPr>
        <w:t xml:space="preserve"> </w:t>
      </w:r>
      <w:r w:rsidRPr="005B0CA4">
        <w:rPr>
          <w:lang w:eastAsia="ja-JP"/>
        </w:rPr>
        <w:t xml:space="preserve">is </w:t>
      </w:r>
      <w:r w:rsidR="00D046F6" w:rsidRPr="005B0CA4">
        <w:rPr>
          <w:lang w:eastAsia="ja-JP"/>
        </w:rPr>
        <w:t>stateless</w:t>
      </w:r>
      <w:r w:rsidRPr="005B0CA4">
        <w:rPr>
          <w:lang w:eastAsia="ja-JP"/>
        </w:rPr>
        <w:t xml:space="preserve">, spatially local mapping evaluated independently at each </w:t>
      </w:r>
      <m:oMath>
        <m:d>
          <m:dPr>
            <m:sepChr m:val=","/>
            <m:ctrlPr>
              <w:rPr>
                <w:rFonts w:ascii="Cambria Math" w:hAnsi="Cambria Math"/>
                <w:lang w:eastAsia="ja-JP"/>
              </w:rPr>
            </m:ctrlPr>
          </m:dPr>
          <m:e>
            <m:r>
              <w:rPr>
                <w:rFonts w:ascii="Cambria Math" w:hAnsi="Cambria Math"/>
                <w:lang w:eastAsia="ja-JP"/>
              </w:rPr>
              <m:t>x</m:t>
            </m:r>
          </m:e>
          <m:e>
            <m:r>
              <w:rPr>
                <w:rFonts w:ascii="Cambria Math" w:hAnsi="Cambria Math"/>
                <w:lang w:eastAsia="ja-JP"/>
              </w:rPr>
              <m:t>y</m:t>
            </m:r>
          </m:e>
        </m:d>
      </m:oMath>
      <w:r w:rsidRPr="005B0CA4">
        <w:rPr>
          <w:lang w:eastAsia="ja-JP"/>
        </w:rPr>
        <w:t xml:space="preserve">. The computational cost scales linearly with the number of active cells in </w:t>
      </w:r>
      <m:oMath>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oMath>
      <w:r w:rsidRPr="005B0CA4">
        <w:rPr>
          <w:lang w:eastAsia="ja-JP"/>
        </w:rPr>
        <w:t xml:space="preserve">. </w:t>
      </w:r>
    </w:p>
    <w:p w14:paraId="6E670B32" w14:textId="77777777" w:rsidR="00CC18C2" w:rsidRPr="005B0CA4" w:rsidRDefault="00337F1C" w:rsidP="00CC18C2">
      <w:pPr>
        <w:pStyle w:val="Heading4"/>
        <w:rPr>
          <w:lang w:eastAsia="ja-JP"/>
        </w:rPr>
      </w:pPr>
      <w:r w:rsidRPr="005B0CA4">
        <w:rPr>
          <w:lang w:eastAsia="ja-JP"/>
        </w:rPr>
        <w:t>Stage 2 Fuzzification</w:t>
      </w:r>
    </w:p>
    <w:p w14:paraId="54F8CDC8" w14:textId="50E7A64E" w:rsidR="00337F1C" w:rsidRPr="005B0CA4" w:rsidRDefault="00337F1C" w:rsidP="00337F1C">
      <w:pPr>
        <w:pStyle w:val="ParText"/>
        <w:rPr>
          <w:lang w:eastAsia="ja-JP"/>
        </w:rPr>
      </w:pPr>
      <w:r w:rsidRPr="005B0CA4">
        <w:rPr>
          <w:lang w:eastAsia="ja-JP"/>
        </w:rPr>
        <w:t xml:space="preserve">The fuzzification mapping </w:t>
      </w:r>
      <m:oMath>
        <m:sSub>
          <m:sSubPr>
            <m:ctrlPr>
              <w:rPr>
                <w:rFonts w:ascii="Cambria Math" w:hAnsi="Cambria Math"/>
                <w:lang w:eastAsia="ja-JP"/>
              </w:rPr>
            </m:ctrlPr>
          </m:sSubPr>
          <m:e>
            <m:r>
              <w:rPr>
                <w:rFonts w:ascii="Cambria Math" w:hAnsi="Cambria Math"/>
                <w:lang w:eastAsia="ja-JP"/>
              </w:rPr>
              <m:t>f</m:t>
            </m:r>
          </m:e>
          <m:sub>
            <m:r>
              <m:rPr>
                <m:nor/>
              </m:rPr>
              <w:rPr>
                <w:lang w:eastAsia="ja-JP"/>
              </w:rPr>
              <m:t>fuzzy</m:t>
            </m:r>
          </m:sub>
        </m:sSub>
      </m:oMath>
      <w:r w:rsidR="00042DA5" w:rsidRPr="005B0CA4">
        <w:rPr>
          <w:rFonts w:eastAsiaTheme="minorEastAsia"/>
          <w:lang w:eastAsia="ja-JP"/>
        </w:rPr>
        <w:t xml:space="preserve"> </w:t>
      </w:r>
      <w:r w:rsidRPr="005B0CA4">
        <w:rPr>
          <w:lang w:eastAsia="ja-JP"/>
        </w:rPr>
        <w:t xml:space="preserve">transforms each scalar feature </w:t>
      </w:r>
      <m:oMath>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k,l</m:t>
            </m:r>
          </m:sub>
          <m:sup>
            <m:r>
              <w:rPr>
                <w:rFonts w:ascii="Cambria Math" w:hAnsi="Cambria Math"/>
                <w:lang w:eastAsia="ja-JP"/>
              </w:rPr>
              <m:t>i</m:t>
            </m:r>
          </m:sup>
        </m:sSubSup>
        <m:r>
          <w:rPr>
            <w:rFonts w:ascii="Cambria Math" w:hAnsi="Cambria Math"/>
            <w:lang w:eastAsia="ja-JP"/>
          </w:rPr>
          <m:t>(x,y)</m:t>
        </m:r>
      </m:oMath>
      <w:r w:rsidR="00042DA5" w:rsidRPr="005B0CA4">
        <w:rPr>
          <w:rFonts w:eastAsiaTheme="minorEastAsia"/>
          <w:lang w:eastAsia="ja-JP"/>
        </w:rPr>
        <w:t xml:space="preserve"> </w:t>
      </w:r>
      <w:r w:rsidRPr="005B0CA4">
        <w:rPr>
          <w:lang w:eastAsia="ja-JP"/>
        </w:rPr>
        <w:t>into a triplet of graded membership values over the linguistic terms Low (</w:t>
      </w:r>
      <m:oMath>
        <m:r>
          <m:rPr>
            <m:scr m:val="sans-serif"/>
            <m:sty m:val="p"/>
          </m:rPr>
          <w:rPr>
            <w:rFonts w:ascii="Cambria Math" w:hAnsi="Cambria Math"/>
            <w:lang w:eastAsia="ja-JP"/>
          </w:rPr>
          <m:t>L</m:t>
        </m:r>
      </m:oMath>
      <w:r w:rsidRPr="005B0CA4">
        <w:rPr>
          <w:lang w:eastAsia="ja-JP"/>
        </w:rPr>
        <w:t>), Medium (</w:t>
      </w:r>
      <m:oMath>
        <m:r>
          <m:rPr>
            <m:scr m:val="sans-serif"/>
            <m:sty m:val="p"/>
          </m:rPr>
          <w:rPr>
            <w:rFonts w:ascii="Cambria Math" w:hAnsi="Cambria Math"/>
            <w:lang w:eastAsia="ja-JP"/>
          </w:rPr>
          <m:t>M</m:t>
        </m:r>
      </m:oMath>
      <w:r w:rsidRPr="005B0CA4">
        <w:rPr>
          <w:lang w:eastAsia="ja-JP"/>
        </w:rPr>
        <w:t>), and High (</w:t>
      </w:r>
      <m:oMath>
        <m:r>
          <m:rPr>
            <m:scr m:val="sans-serif"/>
            <m:sty m:val="p"/>
          </m:rPr>
          <w:rPr>
            <w:rFonts w:ascii="Cambria Math" w:hAnsi="Cambria Math"/>
            <w:lang w:eastAsia="ja-JP"/>
          </w:rPr>
          <m:t>H</m:t>
        </m:r>
      </m:oMath>
      <w:r w:rsidRPr="005B0CA4">
        <w:rPr>
          <w:lang w:eastAsia="ja-JP"/>
        </w:rPr>
        <w:t>)</w:t>
      </w:r>
      <w:r w:rsidR="00D4103F" w:rsidRPr="005B0CA4">
        <w:rPr>
          <w:lang w:eastAsia="ja-JP"/>
        </w:rPr>
        <w:t xml:space="preserve"> </w:t>
      </w:r>
      <w:r w:rsidR="00D4103F" w:rsidRPr="005B0CA4">
        <w:rPr>
          <w:lang w:eastAsia="ja-JP"/>
        </w:rPr>
        <w:fldChar w:fldCharType="begin"/>
      </w:r>
      <w:r w:rsidR="00D4103F" w:rsidRPr="005B0CA4">
        <w:rPr>
          <w:lang w:eastAsia="ja-JP"/>
        </w:rPr>
        <w:instrText xml:space="preserve"> REF _Ref226229826 \h </w:instrText>
      </w:r>
      <w:r w:rsidR="00D4103F" w:rsidRPr="005B0CA4">
        <w:rPr>
          <w:lang w:eastAsia="ja-JP"/>
        </w:rPr>
      </w:r>
      <w:r w:rsidR="00D4103F" w:rsidRPr="005B0CA4">
        <w:rPr>
          <w:lang w:eastAsia="ja-JP"/>
        </w:rPr>
        <w:fldChar w:fldCharType="separate"/>
      </w:r>
      <w:r w:rsidR="00CC67AF" w:rsidRPr="005B0CA4">
        <w:t xml:space="preserve">( </w:t>
      </w:r>
      <w:r w:rsidR="00CC67AF">
        <w:rPr>
          <w:noProof/>
        </w:rPr>
        <w:t>76</w:t>
      </w:r>
      <w:r w:rsidR="00CC67AF" w:rsidRPr="005B0CA4">
        <w:t xml:space="preserve"> )</w:t>
      </w:r>
      <w:r w:rsidR="00D4103F" w:rsidRPr="005B0CA4">
        <w:rPr>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4103F" w:rsidRPr="005B0CA4" w14:paraId="361C2BFC" w14:textId="77777777" w:rsidTr="0098118B">
        <w:tc>
          <w:tcPr>
            <w:tcW w:w="4495" w:type="pct"/>
            <w:vAlign w:val="center"/>
          </w:tcPr>
          <w:p w14:paraId="3E935105" w14:textId="1BF300F6" w:rsidR="000B55F8" w:rsidRPr="005B0CA4" w:rsidRDefault="00000000" w:rsidP="0098118B">
            <w:pPr>
              <w:pStyle w:val="TableText"/>
              <w:rPr>
                <w:rFonts w:eastAsiaTheme="minorEastAsia" w:cstheme="minorBidi"/>
                <w:lang w:eastAsia="ja-JP"/>
              </w:rPr>
            </w:pPr>
            <m:oMathPara>
              <m:oMath>
                <m:sSubSup>
                  <m:sSubSupPr>
                    <m:ctrlPr>
                      <w:rPr>
                        <w:rFonts w:ascii="Cambria Math" w:hAnsi="Cambria Math"/>
                        <w:lang w:eastAsia="ja-JP"/>
                      </w:rPr>
                    </m:ctrlPr>
                  </m:sSubSupPr>
                  <m:e>
                    <m:r>
                      <w:rPr>
                        <w:rFonts w:ascii="Cambria Math" w:hAnsi="Cambria Math"/>
                        <w:lang w:eastAsia="ja-JP"/>
                      </w:rPr>
                      <m:t>μ</m:t>
                    </m:r>
                  </m:e>
                  <m:sub>
                    <m:r>
                      <w:rPr>
                        <w:rFonts w:ascii="Cambria Math" w:hAnsi="Cambria Math"/>
                        <w:lang w:eastAsia="ja-JP"/>
                      </w:rPr>
                      <m:t>k,n,l</m:t>
                    </m:r>
                  </m:sub>
                  <m:sup>
                    <m:r>
                      <w:rPr>
                        <w:rFonts w:ascii="Cambria Math" w:hAnsi="Cambria Math"/>
                        <w:lang w:eastAsia="ja-JP"/>
                      </w:rPr>
                      <m:t>i</m:t>
                    </m:r>
                  </m:sup>
                </m:sSubSup>
                <m:r>
                  <w:rPr>
                    <w:rFonts w:ascii="Cambria Math" w:hAnsi="Cambria Math"/>
                    <w:lang w:eastAsia="ja-JP"/>
                  </w:rPr>
                  <m:t>(x,y)=</m:t>
                </m:r>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fuzzy</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k,l</m:t>
                    </m:r>
                  </m:sub>
                  <m:sup>
                    <m:r>
                      <w:rPr>
                        <w:rFonts w:ascii="Cambria Math" w:hAnsi="Cambria Math"/>
                        <w:lang w:eastAsia="ja-JP"/>
                      </w:rPr>
                      <m:t>i</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oMath>
            </m:oMathPara>
          </w:p>
          <w:p w14:paraId="7B6F813D" w14:textId="61421101" w:rsidR="00D4103F" w:rsidRPr="005B0CA4" w:rsidRDefault="00000000" w:rsidP="0098118B">
            <w:pPr>
              <w:pStyle w:val="TableText"/>
              <w:rPr>
                <w:lang w:eastAsia="ja-JP"/>
              </w:rPr>
            </w:pPr>
            <m:oMathPara>
              <m:oMath>
                <m:sSubSup>
                  <m:sSubSupPr>
                    <m:ctrlPr>
                      <w:rPr>
                        <w:rFonts w:ascii="Cambria Math" w:hAnsi="Cambria Math"/>
                        <w:lang w:eastAsia="ja-JP"/>
                      </w:rPr>
                    </m:ctrlPr>
                  </m:sSubSupPr>
                  <m:e>
                    <m:r>
                      <m:rPr>
                        <m:sty m:val="b"/>
                      </m:rPr>
                      <w:rPr>
                        <w:rFonts w:ascii="Cambria Math" w:hAnsi="Cambria Math"/>
                        <w:lang w:eastAsia="ja-JP"/>
                      </w:rPr>
                      <m:t>μ</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sSubSup>
                  <m:sSubSupPr>
                    <m:ctrlPr>
                      <w:rPr>
                        <w:rFonts w:ascii="Cambria Math" w:hAnsi="Cambria Math"/>
                        <w:lang w:eastAsia="ja-JP"/>
                      </w:rPr>
                    </m:ctrlPr>
                  </m:sSubSupPr>
                  <m:e>
                    <m:r>
                      <w:rPr>
                        <w:rFonts w:ascii="Cambria Math" w:hAnsi="Cambria Math"/>
                        <w:lang w:eastAsia="ja-JP"/>
                      </w:rPr>
                      <m:t>μ</m:t>
                    </m:r>
                  </m:e>
                  <m:sub>
                    <m:r>
                      <w:rPr>
                        <w:rFonts w:ascii="Cambria Math" w:hAnsi="Cambria Math"/>
                        <w:lang w:eastAsia="ja-JP"/>
                      </w:rPr>
                      <m:t>k,n,l</m:t>
                    </m:r>
                  </m:sub>
                  <m:sup>
                    <m:r>
                      <w:rPr>
                        <w:rFonts w:ascii="Cambria Math" w:hAnsi="Cambria Math"/>
                        <w:lang w:eastAsia="ja-JP"/>
                      </w:rPr>
                      <m:t>i</m:t>
                    </m:r>
                  </m:sup>
                </m:sSubSup>
                <m:r>
                  <w:rPr>
                    <w:rFonts w:ascii="Cambria Math" w:hAnsi="Cambria Math"/>
                    <w:lang w:eastAsia="ja-JP"/>
                  </w:rPr>
                  <m:t>(x,y)</m:t>
                </m:r>
                <m:sSub>
                  <m:sSubPr>
                    <m:ctrlPr>
                      <w:rPr>
                        <w:rFonts w:ascii="Cambria Math" w:hAnsi="Cambria Math"/>
                        <w:lang w:eastAsia="ja-JP"/>
                      </w:rPr>
                    </m:ctrlPr>
                  </m:sSubPr>
                  <m:e>
                    <m:r>
                      <w:rPr>
                        <w:rFonts w:ascii="Cambria Math" w:hAnsi="Cambria Math"/>
                        <w:lang w:eastAsia="ja-JP"/>
                      </w:rPr>
                      <m:t>}</m:t>
                    </m:r>
                  </m:e>
                  <m:sub>
                    <m:r>
                      <w:rPr>
                        <w:rFonts w:ascii="Cambria Math" w:hAnsi="Cambria Math"/>
                        <w:lang w:eastAsia="ja-JP"/>
                      </w:rPr>
                      <m:t>n∈{</m:t>
                    </m:r>
                    <m:r>
                      <m:rPr>
                        <m:scr m:val="sans-serif"/>
                        <m:sty m:val="p"/>
                      </m:rPr>
                      <w:rPr>
                        <w:rFonts w:ascii="Cambria Math" w:hAnsi="Cambria Math"/>
                        <w:lang w:eastAsia="ja-JP"/>
                      </w:rPr>
                      <m:t>L</m:t>
                    </m:r>
                    <m:r>
                      <w:rPr>
                        <w:rFonts w:ascii="Cambria Math" w:hAnsi="Cambria Math"/>
                        <w:lang w:eastAsia="ja-JP"/>
                      </w:rPr>
                      <m:t>,</m:t>
                    </m:r>
                    <m:r>
                      <m:rPr>
                        <m:scr m:val="sans-serif"/>
                        <m:sty m:val="p"/>
                      </m:rPr>
                      <w:rPr>
                        <w:rFonts w:ascii="Cambria Math" w:hAnsi="Cambria Math"/>
                        <w:lang w:eastAsia="ja-JP"/>
                      </w:rPr>
                      <m:t>M</m:t>
                    </m:r>
                    <m:r>
                      <w:rPr>
                        <w:rFonts w:ascii="Cambria Math" w:hAnsi="Cambria Math"/>
                        <w:lang w:eastAsia="ja-JP"/>
                      </w:rPr>
                      <m:t>,</m:t>
                    </m:r>
                    <m:r>
                      <m:rPr>
                        <m:scr m:val="sans-serif"/>
                        <m:sty m:val="p"/>
                      </m:rPr>
                      <w:rPr>
                        <w:rFonts w:ascii="Cambria Math" w:hAnsi="Cambria Math"/>
                        <w:lang w:eastAsia="ja-JP"/>
                      </w:rPr>
                      <m:t>H</m:t>
                    </m:r>
                    <m:r>
                      <w:rPr>
                        <w:rFonts w:ascii="Cambria Math" w:hAnsi="Cambria Math"/>
                        <w:lang w:eastAsia="ja-JP"/>
                      </w:rPr>
                      <m:t>},</m:t>
                    </m:r>
                    <m:r>
                      <m:rPr>
                        <m:nor/>
                      </m:rPr>
                      <w:rPr>
                        <w:lang w:eastAsia="ja-JP"/>
                      </w:rPr>
                      <m:t>  </m:t>
                    </m:r>
                    <m:r>
                      <w:rPr>
                        <w:rFonts w:ascii="Cambria Math" w:hAnsi="Cambria Math"/>
                        <w:lang w:eastAsia="ja-JP"/>
                      </w:rPr>
                      <m:t>l∈{1,…,6}</m:t>
                    </m:r>
                  </m:sub>
                </m:sSub>
              </m:oMath>
            </m:oMathPara>
          </w:p>
        </w:tc>
        <w:tc>
          <w:tcPr>
            <w:tcW w:w="505" w:type="pct"/>
            <w:vAlign w:val="center"/>
          </w:tcPr>
          <w:p w14:paraId="7FBDF991" w14:textId="4613A09F" w:rsidR="00D4103F" w:rsidRPr="005B0CA4" w:rsidRDefault="00D4103F" w:rsidP="0098118B">
            <w:pPr>
              <w:pStyle w:val="TableText"/>
              <w:rPr>
                <w:lang w:eastAsia="ja-JP"/>
              </w:rPr>
            </w:pPr>
            <w:bookmarkStart w:id="390" w:name="_Ref226229826"/>
            <w:r w:rsidRPr="005B0CA4">
              <w:t xml:space="preserve">( </w:t>
            </w:r>
            <w:r w:rsidRPr="005B0CA4">
              <w:fldChar w:fldCharType="begin"/>
            </w:r>
            <w:r w:rsidRPr="005B0CA4">
              <w:instrText xml:space="preserve"> SEQ ( \* ARABIC </w:instrText>
            </w:r>
            <w:r w:rsidRPr="005B0CA4">
              <w:fldChar w:fldCharType="separate"/>
            </w:r>
            <w:r w:rsidR="00CC67AF">
              <w:rPr>
                <w:noProof/>
              </w:rPr>
              <w:t>76</w:t>
            </w:r>
            <w:r w:rsidRPr="005B0CA4">
              <w:fldChar w:fldCharType="end"/>
            </w:r>
            <w:r w:rsidRPr="005B0CA4">
              <w:t xml:space="preserve"> )</w:t>
            </w:r>
            <w:bookmarkEnd w:id="390"/>
          </w:p>
        </w:tc>
      </w:tr>
    </w:tbl>
    <w:p w14:paraId="2E77F9B7" w14:textId="44E68FAC" w:rsidR="00337F1C" w:rsidRPr="005B0CA4" w:rsidRDefault="00337F1C" w:rsidP="00337F1C">
      <w:pPr>
        <w:pStyle w:val="ParText"/>
        <w:rPr>
          <w:lang w:eastAsia="ja-JP"/>
        </w:rPr>
      </w:pPr>
      <w:r w:rsidRPr="005B0CA4">
        <w:rPr>
          <w:lang w:eastAsia="ja-JP"/>
        </w:rPr>
        <w:t xml:space="preserve">Each membership value </w:t>
      </w:r>
      <m:oMath>
        <m:sSubSup>
          <m:sSubSupPr>
            <m:ctrlPr>
              <w:rPr>
                <w:rFonts w:ascii="Cambria Math" w:hAnsi="Cambria Math"/>
                <w:lang w:eastAsia="ja-JP"/>
              </w:rPr>
            </m:ctrlPr>
          </m:sSubSupPr>
          <m:e>
            <m:r>
              <w:rPr>
                <w:rFonts w:ascii="Cambria Math" w:hAnsi="Cambria Math"/>
                <w:lang w:eastAsia="ja-JP"/>
              </w:rPr>
              <m:t>μ</m:t>
            </m:r>
          </m:e>
          <m:sub>
            <m:r>
              <w:rPr>
                <w:rFonts w:ascii="Cambria Math" w:hAnsi="Cambria Math"/>
                <w:lang w:eastAsia="ja-JP"/>
              </w:rPr>
              <m:t>k,n,l</m:t>
            </m:r>
          </m:sub>
          <m:sup>
            <m:r>
              <w:rPr>
                <w:rFonts w:ascii="Cambria Math" w:hAnsi="Cambria Math"/>
                <w:lang w:eastAsia="ja-JP"/>
              </w:rPr>
              <m:t>i</m:t>
            </m:r>
          </m:sup>
        </m:sSubSup>
        <m:r>
          <w:rPr>
            <w:rFonts w:ascii="Cambria Math" w:hAnsi="Cambria Math"/>
            <w:lang w:eastAsia="ja-JP"/>
          </w:rPr>
          <m:t>(x,y)∈[0,1]</m:t>
        </m:r>
      </m:oMath>
      <w:r w:rsidRPr="005B0CA4">
        <w:rPr>
          <w:lang w:eastAsia="ja-JP"/>
        </w:rPr>
        <w:t xml:space="preserve">expresses the degree to which feature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k,l</m:t>
            </m:r>
          </m:sub>
        </m:sSub>
      </m:oMath>
      <w:r w:rsidRPr="005B0CA4">
        <w:rPr>
          <w:lang w:eastAsia="ja-JP"/>
        </w:rPr>
        <w:t xml:space="preserve">belongs to linguistic term </w:t>
      </w:r>
      <m:oMath>
        <m:r>
          <w:rPr>
            <w:rFonts w:ascii="Cambria Math" w:hAnsi="Cambria Math"/>
            <w:lang w:eastAsia="ja-JP"/>
          </w:rPr>
          <m:t>n</m:t>
        </m:r>
      </m:oMath>
      <w:r w:rsidRPr="005B0CA4">
        <w:rPr>
          <w:lang w:eastAsia="ja-JP"/>
        </w:rPr>
        <w:t xml:space="preserve">at grid cell </w:t>
      </w:r>
      <m:oMath>
        <m:d>
          <m:dPr>
            <m:sepChr m:val=","/>
            <m:ctrlPr>
              <w:rPr>
                <w:rFonts w:ascii="Cambria Math" w:hAnsi="Cambria Math"/>
                <w:lang w:eastAsia="ja-JP"/>
              </w:rPr>
            </m:ctrlPr>
          </m:dPr>
          <m:e>
            <m:r>
              <w:rPr>
                <w:rFonts w:ascii="Cambria Math" w:hAnsi="Cambria Math"/>
                <w:lang w:eastAsia="ja-JP"/>
              </w:rPr>
              <m:t>x</m:t>
            </m:r>
          </m:e>
          <m:e>
            <m:r>
              <w:rPr>
                <w:rFonts w:ascii="Cambria Math" w:hAnsi="Cambria Math"/>
                <w:lang w:eastAsia="ja-JP"/>
              </w:rPr>
              <m:t>y</m:t>
            </m:r>
          </m:e>
        </m:d>
      </m:oMath>
      <w:r w:rsidRPr="005B0CA4">
        <w:rPr>
          <w:lang w:eastAsia="ja-JP"/>
        </w:rPr>
        <w:t xml:space="preserve">and time step </w:t>
      </w:r>
      <m:oMath>
        <m:r>
          <w:rPr>
            <w:rFonts w:ascii="Cambria Math" w:hAnsi="Cambria Math"/>
            <w:lang w:eastAsia="ja-JP"/>
          </w:rPr>
          <m:t>k</m:t>
        </m:r>
      </m:oMath>
      <w:r w:rsidRPr="005B0CA4">
        <w:rPr>
          <w:lang w:eastAsia="ja-JP"/>
        </w:rPr>
        <w:t xml:space="preserve">. The membership functions follow the piecewise-linear shoulder–triangular–shoulder design established in Section </w:t>
      </w:r>
      <w:r w:rsidR="00D4103F" w:rsidRPr="005B0CA4">
        <w:rPr>
          <w:lang w:eastAsia="ja-JP"/>
        </w:rPr>
        <w:fldChar w:fldCharType="begin"/>
      </w:r>
      <w:r w:rsidR="00D4103F" w:rsidRPr="005B0CA4">
        <w:rPr>
          <w:lang w:eastAsia="ja-JP"/>
        </w:rPr>
        <w:instrText xml:space="preserve"> REF _Ref226207184 \r \h </w:instrText>
      </w:r>
      <w:r w:rsidR="00D4103F" w:rsidRPr="005B0CA4">
        <w:rPr>
          <w:lang w:eastAsia="ja-JP"/>
        </w:rPr>
      </w:r>
      <w:r w:rsidR="00D4103F" w:rsidRPr="005B0CA4">
        <w:rPr>
          <w:lang w:eastAsia="ja-JP"/>
        </w:rPr>
        <w:fldChar w:fldCharType="separate"/>
      </w:r>
      <w:r w:rsidR="00CC67AF">
        <w:rPr>
          <w:lang w:eastAsia="ja-JP"/>
        </w:rPr>
        <w:t>5.2.2</w:t>
      </w:r>
      <w:r w:rsidR="00D4103F" w:rsidRPr="005B0CA4">
        <w:rPr>
          <w:lang w:eastAsia="ja-JP"/>
        </w:rPr>
        <w:fldChar w:fldCharType="end"/>
      </w:r>
      <w:r w:rsidRPr="005B0CA4">
        <w:rPr>
          <w:lang w:eastAsia="ja-JP"/>
        </w:rPr>
        <w:t xml:space="preserve">, parameterized by the feature-specific triplets </w:t>
      </w:r>
      <m:oMath>
        <m:d>
          <m:dPr>
            <m:sepChr m:val=","/>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1,l</m:t>
                </m:r>
              </m:sub>
            </m:sSub>
          </m:e>
          <m:e>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2,l</m:t>
                </m:r>
              </m:sub>
            </m:sSub>
          </m:e>
          <m:e>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3,l</m:t>
                </m:r>
              </m:sub>
            </m:sSub>
          </m:e>
        </m:d>
      </m:oMath>
      <w:r w:rsidR="00D4103F" w:rsidRPr="005B0CA4">
        <w:rPr>
          <w:rFonts w:eastAsiaTheme="minorEastAsia"/>
          <w:lang w:eastAsia="ja-JP"/>
        </w:rPr>
        <w:t xml:space="preserve"> </w:t>
      </w:r>
      <w:r w:rsidRPr="005B0CA4">
        <w:rPr>
          <w:lang w:eastAsia="ja-JP"/>
        </w:rPr>
        <w:t xml:space="preserve">from </w:t>
      </w:r>
      <w:r w:rsidR="00D4103F" w:rsidRPr="005B0CA4">
        <w:rPr>
          <w:lang w:eastAsia="ja-JP"/>
        </w:rPr>
        <w:fldChar w:fldCharType="begin"/>
      </w:r>
      <w:r w:rsidR="00D4103F" w:rsidRPr="005B0CA4">
        <w:rPr>
          <w:lang w:eastAsia="ja-JP"/>
        </w:rPr>
        <w:instrText xml:space="preserve"> REF _Ref226210213 \h </w:instrText>
      </w:r>
      <w:r w:rsidR="00D4103F" w:rsidRPr="005B0CA4">
        <w:rPr>
          <w:lang w:eastAsia="ja-JP"/>
        </w:rPr>
      </w:r>
      <w:r w:rsidR="00D4103F" w:rsidRPr="005B0CA4">
        <w:rPr>
          <w:lang w:eastAsia="ja-JP"/>
        </w:rPr>
        <w:fldChar w:fldCharType="separate"/>
      </w:r>
      <w:r w:rsidR="00CC67AF" w:rsidRPr="005B0CA4">
        <w:t xml:space="preserve">Table </w:t>
      </w:r>
      <w:r w:rsidR="00CC67AF">
        <w:rPr>
          <w:noProof/>
        </w:rPr>
        <w:t>5</w:t>
      </w:r>
      <w:r w:rsidR="00CC67AF">
        <w:t>.</w:t>
      </w:r>
      <w:r w:rsidR="00CC67AF">
        <w:rPr>
          <w:noProof/>
        </w:rPr>
        <w:t>3</w:t>
      </w:r>
      <w:r w:rsidR="00D4103F" w:rsidRPr="005B0CA4">
        <w:rPr>
          <w:lang w:eastAsia="ja-JP"/>
        </w:rPr>
        <w:fldChar w:fldCharType="end"/>
      </w:r>
      <w:r w:rsidRPr="005B0CA4">
        <w:rPr>
          <w:lang w:eastAsia="ja-JP"/>
        </w:rPr>
        <w:t xml:space="preserve">. The output of this stage is the </w:t>
      </w:r>
      <m:oMath>
        <m:r>
          <w:rPr>
            <w:rFonts w:ascii="Cambria Math" w:hAnsi="Cambria Math"/>
            <w:lang w:eastAsia="ja-JP"/>
          </w:rPr>
          <m:t>3×6</m:t>
        </m:r>
      </m:oMath>
      <w:r w:rsidR="00D4103F" w:rsidRPr="005B0CA4">
        <w:rPr>
          <w:rFonts w:eastAsiaTheme="minorEastAsia"/>
          <w:lang w:eastAsia="ja-JP"/>
        </w:rPr>
        <w:t xml:space="preserve"> </w:t>
      </w:r>
      <w:r w:rsidRPr="005B0CA4">
        <w:rPr>
          <w:lang w:eastAsia="ja-JP"/>
        </w:rPr>
        <w:t xml:space="preserve">membership matrix </w:t>
      </w:r>
      <w:r w:rsidR="00D4103F" w:rsidRPr="005B0CA4">
        <w:rPr>
          <w:lang w:eastAsia="ja-JP"/>
        </w:rPr>
        <w:fldChar w:fldCharType="begin"/>
      </w:r>
      <w:r w:rsidR="00D4103F" w:rsidRPr="005B0CA4">
        <w:rPr>
          <w:lang w:eastAsia="ja-JP"/>
        </w:rPr>
        <w:instrText xml:space="preserve"> REF _Ref226210412 \h </w:instrText>
      </w:r>
      <w:r w:rsidR="00D4103F" w:rsidRPr="005B0CA4">
        <w:rPr>
          <w:lang w:eastAsia="ja-JP"/>
        </w:rPr>
      </w:r>
      <w:r w:rsidR="00D4103F" w:rsidRPr="005B0CA4">
        <w:rPr>
          <w:lang w:eastAsia="ja-JP"/>
        </w:rPr>
        <w:fldChar w:fldCharType="separate"/>
      </w:r>
      <w:r w:rsidR="00CC67AF" w:rsidRPr="005B0CA4">
        <w:t xml:space="preserve">( </w:t>
      </w:r>
      <w:r w:rsidR="00CC67AF">
        <w:rPr>
          <w:noProof/>
        </w:rPr>
        <w:t>55</w:t>
      </w:r>
      <w:r w:rsidR="00CC67AF" w:rsidRPr="005B0CA4">
        <w:t xml:space="preserve"> )</w:t>
      </w:r>
      <w:r w:rsidR="00D4103F" w:rsidRPr="005B0CA4">
        <w:rPr>
          <w:lang w:eastAsia="ja-JP"/>
        </w:rPr>
        <w:fldChar w:fldCharType="end"/>
      </w:r>
      <w:r w:rsidRPr="005B0CA4">
        <w:rPr>
          <w:lang w:eastAsia="ja-JP"/>
        </w:rPr>
        <w:t xml:space="preserve"> with 18 entries per grid cell, which constitutes the full graded linguistic representation of the local wildfire situation at </w:t>
      </w:r>
      <m:oMath>
        <m:d>
          <m:dPr>
            <m:sepChr m:val=","/>
            <m:ctrlPr>
              <w:rPr>
                <w:rFonts w:ascii="Cambria Math" w:hAnsi="Cambria Math"/>
                <w:lang w:eastAsia="ja-JP"/>
              </w:rPr>
            </m:ctrlPr>
          </m:dPr>
          <m:e>
            <m:r>
              <w:rPr>
                <w:rFonts w:ascii="Cambria Math" w:hAnsi="Cambria Math"/>
                <w:lang w:eastAsia="ja-JP"/>
              </w:rPr>
              <m:t>x</m:t>
            </m:r>
          </m:e>
          <m:e>
            <m:r>
              <w:rPr>
                <w:rFonts w:ascii="Cambria Math" w:hAnsi="Cambria Math"/>
                <w:lang w:eastAsia="ja-JP"/>
              </w:rPr>
              <m:t>y</m:t>
            </m:r>
          </m:e>
        </m:d>
      </m:oMath>
      <w:r w:rsidRPr="005B0CA4">
        <w:rPr>
          <w:lang w:eastAsia="ja-JP"/>
        </w:rPr>
        <w:t xml:space="preserve">. </w:t>
      </w:r>
    </w:p>
    <w:p w14:paraId="01EF8FFF" w14:textId="77777777" w:rsidR="00CC18C2" w:rsidRPr="005B0CA4" w:rsidRDefault="00337F1C" w:rsidP="00CC18C2">
      <w:pPr>
        <w:pStyle w:val="Heading4"/>
        <w:rPr>
          <w:lang w:eastAsia="ja-JP"/>
        </w:rPr>
      </w:pPr>
      <w:r w:rsidRPr="005B0CA4">
        <w:rPr>
          <w:lang w:eastAsia="ja-JP"/>
        </w:rPr>
        <w:t>Stage 3 Concept Construction</w:t>
      </w:r>
    </w:p>
    <w:p w14:paraId="4BB3B15B" w14:textId="2EEFDBBB" w:rsidR="00337F1C" w:rsidRPr="005B0CA4" w:rsidRDefault="00337F1C" w:rsidP="00337F1C">
      <w:pPr>
        <w:pStyle w:val="ParText"/>
        <w:rPr>
          <w:lang w:eastAsia="ja-JP"/>
        </w:rPr>
      </w:pPr>
      <w:r w:rsidRPr="005B0CA4">
        <w:rPr>
          <w:lang w:eastAsia="ja-JP"/>
        </w:rPr>
        <w:t xml:space="preserve">The concept construction mappings </w:t>
      </w:r>
      <m:oMath>
        <m:d>
          <m:dPr>
            <m:begChr m:val="{"/>
            <m:endChr m:val=""/>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f</m:t>
                </m:r>
              </m:e>
              <m:sub>
                <m:r>
                  <m:rPr>
                    <m:nor/>
                  </m:rPr>
                  <w:rPr>
                    <w:lang w:eastAsia="ja-JP"/>
                  </w:rPr>
                  <m:t>concept</m:t>
                </m:r>
                <m:r>
                  <w:rPr>
                    <w:rFonts w:ascii="Cambria Math" w:hAnsi="Cambria Math"/>
                    <w:lang w:eastAsia="ja-JP"/>
                  </w:rPr>
                  <m:t>,h</m:t>
                </m:r>
              </m:sub>
            </m:sSub>
            <m:sSubSup>
              <m:sSubSupPr>
                <m:ctrlPr>
                  <w:rPr>
                    <w:rFonts w:ascii="Cambria Math" w:hAnsi="Cambria Math"/>
                    <w:lang w:eastAsia="ja-JP"/>
                  </w:rPr>
                </m:ctrlPr>
              </m:sSubSupPr>
              <m:e>
                <m:r>
                  <w:rPr>
                    <w:rFonts w:ascii="Cambria Math" w:hAnsi="Cambria Math"/>
                    <w:lang w:eastAsia="ja-JP"/>
                  </w:rPr>
                  <m:t>}</m:t>
                </m:r>
              </m:e>
              <m:sub>
                <m:r>
                  <w:rPr>
                    <w:rFonts w:ascii="Cambria Math" w:hAnsi="Cambria Math"/>
                    <w:lang w:eastAsia="ja-JP"/>
                  </w:rPr>
                  <m:t>h=1</m:t>
                </m:r>
              </m:sub>
              <m:sup>
                <m:r>
                  <w:rPr>
                    <w:rFonts w:ascii="Cambria Math" w:hAnsi="Cambria Math"/>
                    <w:lang w:eastAsia="ja-JP"/>
                  </w:rPr>
                  <m:t>4</m:t>
                </m:r>
              </m:sup>
            </m:sSubSup>
          </m:e>
        </m:d>
      </m:oMath>
      <w:r w:rsidR="00D046F6" w:rsidRPr="005B0CA4">
        <w:rPr>
          <w:rFonts w:eastAsiaTheme="minorEastAsia"/>
          <w:lang w:eastAsia="ja-JP"/>
        </w:rPr>
        <w:t xml:space="preserve"> </w:t>
      </w:r>
      <w:r w:rsidRPr="005B0CA4">
        <w:rPr>
          <w:lang w:eastAsia="ja-JP"/>
        </w:rPr>
        <w:t>aggregate selected entries of the membership matrix into four higher-level situational concepts</w:t>
      </w:r>
      <w:r w:rsidR="00C240F8" w:rsidRPr="005B0CA4">
        <w:rPr>
          <w:lang w:eastAsia="ja-JP"/>
        </w:rPr>
        <w:t xml:space="preserve"> </w:t>
      </w:r>
      <w:r w:rsidR="00C240F8" w:rsidRPr="005B0CA4">
        <w:rPr>
          <w:lang w:eastAsia="ja-JP"/>
        </w:rPr>
        <w:fldChar w:fldCharType="begin"/>
      </w:r>
      <w:r w:rsidR="00C240F8" w:rsidRPr="005B0CA4">
        <w:rPr>
          <w:lang w:eastAsia="ja-JP"/>
        </w:rPr>
        <w:instrText xml:space="preserve"> REF _Ref226230336 \h </w:instrText>
      </w:r>
      <w:r w:rsidR="00C240F8" w:rsidRPr="005B0CA4">
        <w:rPr>
          <w:lang w:eastAsia="ja-JP"/>
        </w:rPr>
      </w:r>
      <w:r w:rsidR="00C240F8" w:rsidRPr="005B0CA4">
        <w:rPr>
          <w:lang w:eastAsia="ja-JP"/>
        </w:rPr>
        <w:fldChar w:fldCharType="separate"/>
      </w:r>
      <w:r w:rsidR="00CC67AF" w:rsidRPr="005B0CA4">
        <w:t xml:space="preserve">( </w:t>
      </w:r>
      <w:r w:rsidR="00CC67AF">
        <w:rPr>
          <w:noProof/>
        </w:rPr>
        <w:t>77</w:t>
      </w:r>
      <w:r w:rsidR="00CC67AF" w:rsidRPr="005B0CA4">
        <w:t xml:space="preserve"> )</w:t>
      </w:r>
      <w:r w:rsidR="00C240F8" w:rsidRPr="005B0CA4">
        <w:rPr>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71DD2" w:rsidRPr="005B0CA4" w14:paraId="6BA46069" w14:textId="77777777" w:rsidTr="0098118B">
        <w:tc>
          <w:tcPr>
            <w:tcW w:w="4495" w:type="pct"/>
            <w:vAlign w:val="center"/>
          </w:tcPr>
          <w:p w14:paraId="4DCAFEB1" w14:textId="480A3A63" w:rsidR="00D046F6" w:rsidRPr="005B0CA4" w:rsidRDefault="00000000" w:rsidP="0098118B">
            <w:pPr>
              <w:pStyle w:val="TableText"/>
              <w:rPr>
                <w:rFonts w:eastAsiaTheme="minorEastAsia" w:cstheme="minorBidi"/>
                <w:lang w:eastAsia="ja-JP"/>
              </w:rPr>
            </w:pPr>
            <m:oMathPara>
              <m:oMath>
                <m:sSubSup>
                  <m:sSubSupPr>
                    <m:ctrlPr>
                      <w:rPr>
                        <w:rFonts w:ascii="Cambria Math" w:hAnsi="Cambria Math"/>
                        <w:lang w:eastAsia="ja-JP"/>
                      </w:rPr>
                    </m:ctrlPr>
                  </m:sSubSupPr>
                  <m:e>
                    <m:r>
                      <w:rPr>
                        <w:rFonts w:ascii="Cambria Math" w:hAnsi="Cambria Math"/>
                        <w:lang w:eastAsia="ja-JP"/>
                      </w:rPr>
                      <m:t>c</m:t>
                    </m:r>
                  </m:e>
                  <m:sub>
                    <m:r>
                      <w:rPr>
                        <w:rFonts w:ascii="Cambria Math" w:hAnsi="Cambria Math"/>
                        <w:lang w:eastAsia="ja-JP"/>
                      </w:rPr>
                      <m:t>k</m:t>
                    </m:r>
                    <m:r>
                      <m:rPr>
                        <m:sty m:val="p"/>
                      </m:rPr>
                      <w:rPr>
                        <w:rFonts w:ascii="Cambria Math" w:hAnsi="Cambria Math"/>
                        <w:lang w:eastAsia="ja-JP"/>
                      </w:rPr>
                      <m:t>,</m:t>
                    </m:r>
                    <m:r>
                      <w:rPr>
                        <w:rFonts w:ascii="Cambria Math" w:hAnsi="Cambria Math"/>
                        <w:lang w:eastAsia="ja-JP"/>
                      </w:rPr>
                      <m:t>h</m:t>
                    </m:r>
                  </m:sub>
                  <m:sup>
                    <m:r>
                      <w:rPr>
                        <w:rFonts w:ascii="Cambria Math" w:hAnsi="Cambria Math"/>
                        <w:lang w:eastAsia="ja-JP"/>
                      </w:rPr>
                      <m:t>i</m:t>
                    </m:r>
                  </m:sup>
                </m:sSubSup>
                <m:d>
                  <m:dPr>
                    <m:ctrlPr>
                      <w:rPr>
                        <w:rFonts w:ascii="Cambria Math" w:hAnsi="Cambria Math"/>
                        <w:lang w:eastAsia="ja-JP"/>
                      </w:rPr>
                    </m:ctrlPr>
                  </m:dPr>
                  <m:e>
                    <m:r>
                      <w:rPr>
                        <w:rFonts w:ascii="Cambria Math" w:hAnsi="Cambria Math"/>
                        <w:lang w:eastAsia="ja-JP"/>
                      </w:rPr>
                      <m:t>x</m:t>
                    </m:r>
                    <m:r>
                      <m:rPr>
                        <m:sty m:val="p"/>
                      </m:rPr>
                      <w:rPr>
                        <w:rFonts w:ascii="Cambria Math" w:hAnsi="Cambria Math"/>
                        <w:lang w:eastAsia="ja-JP"/>
                      </w:rPr>
                      <m:t>,</m:t>
                    </m:r>
                    <m:r>
                      <w:rPr>
                        <w:rFonts w:ascii="Cambria Math" w:hAnsi="Cambria Math"/>
                        <w:lang w:eastAsia="ja-JP"/>
                      </w:rPr>
                      <m:t>y</m:t>
                    </m:r>
                    <m:ctrlPr>
                      <w:rPr>
                        <w:rFonts w:ascii="Cambria Math" w:hAnsi="Cambria Math"/>
                        <w:i/>
                        <w:iCs/>
                        <w:lang w:eastAsia="ja-JP"/>
                      </w:rPr>
                    </m:ctrlPr>
                  </m:e>
                </m:d>
                <m:r>
                  <w:rPr>
                    <w:rFonts w:ascii="Cambria Math" w:hAnsi="Cambria Math"/>
                    <w:lang w:eastAsia="ja-JP"/>
                  </w:rPr>
                  <m:t>=</m:t>
                </m:r>
                <m:sSub>
                  <m:sSubPr>
                    <m:ctrlPr>
                      <w:rPr>
                        <w:rFonts w:ascii="Cambria Math" w:hAnsi="Cambria Math"/>
                        <w:i/>
                        <w:iCs/>
                        <w:lang w:eastAsia="ja-JP"/>
                      </w:rPr>
                    </m:ctrlPr>
                  </m:sSubPr>
                  <m:e>
                    <m:r>
                      <w:rPr>
                        <w:rFonts w:ascii="Cambria Math" w:hAnsi="Cambria Math"/>
                        <w:lang w:eastAsia="ja-JP"/>
                      </w:rPr>
                      <m:t>f</m:t>
                    </m:r>
                  </m:e>
                  <m:sub>
                    <m:r>
                      <w:rPr>
                        <w:rFonts w:ascii="Cambria Math" w:hAnsi="Cambria Math"/>
                        <w:lang w:eastAsia="ja-JP"/>
                      </w:rPr>
                      <m:t>concept,h</m:t>
                    </m:r>
                  </m:sub>
                </m:sSub>
                <m:r>
                  <w:rPr>
                    <w:rFonts w:ascii="Cambria Math" w:hAnsi="Cambria Math"/>
                    <w:lang w:eastAsia="ja-JP"/>
                  </w:rPr>
                  <m:t>(</m:t>
                </m:r>
                <m:sSubSup>
                  <m:sSubSupPr>
                    <m:ctrlPr>
                      <w:rPr>
                        <w:rFonts w:ascii="Cambria Math" w:hAnsi="Cambria Math"/>
                        <w:lang w:eastAsia="ja-JP"/>
                      </w:rPr>
                    </m:ctrlPr>
                  </m:sSubSupPr>
                  <m:e>
                    <m:r>
                      <m:rPr>
                        <m:sty m:val="b"/>
                      </m:rPr>
                      <w:rPr>
                        <w:rFonts w:ascii="Cambria Math" w:hAnsi="Cambria Math"/>
                        <w:lang w:eastAsia="ja-JP"/>
                      </w:rPr>
                      <m:t>μ</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m:oMathPara>
          </w:p>
          <w:p w14:paraId="3AECBA65" w14:textId="31DEDCD7" w:rsidR="00C71DD2" w:rsidRPr="005B0CA4" w:rsidRDefault="00000000" w:rsidP="0098118B">
            <w:pPr>
              <w:pStyle w:val="TableText"/>
              <w:rPr>
                <w:rFonts w:eastAsiaTheme="minorEastAsia" w:cstheme="minorBidi"/>
                <w:lang w:eastAsia="ja-JP"/>
              </w:rPr>
            </w:pPr>
            <m:oMathPara>
              <m:oMath>
                <m:sSubSup>
                  <m:sSubSupPr>
                    <m:ctrlPr>
                      <w:rPr>
                        <w:rFonts w:ascii="Cambria Math" w:hAnsi="Cambria Math"/>
                        <w:lang w:eastAsia="ja-JP"/>
                      </w:rPr>
                    </m:ctrlPr>
                  </m:sSubSupPr>
                  <m:e>
                    <m:r>
                      <w:rPr>
                        <w:rFonts w:ascii="Cambria Math" w:hAnsi="Cambria Math"/>
                        <w:lang w:eastAsia="ja-JP"/>
                      </w:rPr>
                      <m:t>c</m:t>
                    </m:r>
                  </m:e>
                  <m:sub>
                    <m:r>
                      <w:rPr>
                        <w:rFonts w:ascii="Cambria Math" w:hAnsi="Cambria Math"/>
                        <w:lang w:eastAsia="ja-JP"/>
                      </w:rPr>
                      <m:t>k</m:t>
                    </m:r>
                    <m:r>
                      <m:rPr>
                        <m:sty m:val="p"/>
                      </m:rPr>
                      <w:rPr>
                        <w:rFonts w:ascii="Cambria Math" w:hAnsi="Cambria Math"/>
                        <w:lang w:eastAsia="ja-JP"/>
                      </w:rPr>
                      <m:t>,</m:t>
                    </m:r>
                    <m:r>
                      <w:rPr>
                        <w:rFonts w:ascii="Cambria Math" w:hAnsi="Cambria Math"/>
                        <w:lang w:eastAsia="ja-JP"/>
                      </w:rPr>
                      <m:t>h</m:t>
                    </m:r>
                  </m:sub>
                  <m:sup>
                    <m:r>
                      <w:rPr>
                        <w:rFonts w:ascii="Cambria Math" w:hAnsi="Cambria Math"/>
                        <w:lang w:eastAsia="ja-JP"/>
                      </w:rPr>
                      <m:t>i</m:t>
                    </m:r>
                  </m:sup>
                </m:sSubSup>
                <m:r>
                  <m:rPr>
                    <m:sty m:val="p"/>
                  </m:rPr>
                  <w:rPr>
                    <w:rFonts w:ascii="Cambria Math" w:hAnsi="Cambria Math"/>
                    <w:lang w:eastAsia="ja-JP"/>
                  </w:rPr>
                  <m:t>(</m:t>
                </m:r>
                <m:r>
                  <w:rPr>
                    <w:rFonts w:ascii="Cambria Math" w:hAnsi="Cambria Math"/>
                    <w:lang w:eastAsia="ja-JP"/>
                  </w:rPr>
                  <m:t>x</m:t>
                </m:r>
                <m:r>
                  <m:rPr>
                    <m:sty m:val="p"/>
                  </m:rPr>
                  <w:rPr>
                    <w:rFonts w:ascii="Cambria Math" w:hAnsi="Cambria Math"/>
                    <w:lang w:eastAsia="ja-JP"/>
                  </w:rPr>
                  <m:t>,</m:t>
                </m:r>
                <m:r>
                  <w:rPr>
                    <w:rFonts w:ascii="Cambria Math" w:hAnsi="Cambria Math"/>
                    <w:lang w:eastAsia="ja-JP"/>
                  </w:rPr>
                  <m:t>y</m:t>
                </m:r>
                <m:r>
                  <m:rPr>
                    <m:sty m:val="p"/>
                  </m:rPr>
                  <w:rPr>
                    <w:rFonts w:ascii="Cambria Math" w:hAnsi="Cambria Math"/>
                    <w:lang w:eastAsia="ja-JP"/>
                  </w:rPr>
                  <m:t>)=</m:t>
                </m:r>
                <m:f>
                  <m:fPr>
                    <m:ctrlPr>
                      <w:rPr>
                        <w:rFonts w:ascii="Cambria Math" w:hAnsi="Cambria Math"/>
                        <w:lang w:eastAsia="ja-JP"/>
                      </w:rPr>
                    </m:ctrlPr>
                  </m:fPr>
                  <m:num>
                    <m:nary>
                      <m:naryPr>
                        <m:chr m:val="∑"/>
                        <m:limLoc m:val="undOvr"/>
                        <m:grow m:val="1"/>
                        <m:supHide m:val="1"/>
                        <m:ctrlPr>
                          <w:rPr>
                            <w:rFonts w:ascii="Cambria Math" w:hAnsi="Cambria Math"/>
                            <w:lang w:eastAsia="ja-JP"/>
                          </w:rPr>
                        </m:ctrlPr>
                      </m:naryPr>
                      <m:sub>
                        <m:r>
                          <m:rPr>
                            <m:sty m:val="p"/>
                          </m:rPr>
                          <w:rPr>
                            <w:rFonts w:ascii="Cambria Math" w:hAnsi="Cambria Math"/>
                            <w:lang w:eastAsia="ja-JP"/>
                          </w:rPr>
                          <m:t>(</m:t>
                        </m:r>
                        <m:r>
                          <w:rPr>
                            <w:rFonts w:ascii="Cambria Math" w:hAnsi="Cambria Math"/>
                            <w:lang w:eastAsia="ja-JP"/>
                          </w:rPr>
                          <m:t>n</m:t>
                        </m:r>
                        <m:r>
                          <m:rPr>
                            <m:sty m:val="p"/>
                          </m:rPr>
                          <w:rPr>
                            <w:rFonts w:ascii="Cambria Math" w:hAnsi="Cambria Math"/>
                            <w:lang w:eastAsia="ja-JP"/>
                          </w:rPr>
                          <m:t>,</m:t>
                        </m:r>
                        <m:r>
                          <w:rPr>
                            <w:rFonts w:ascii="Cambria Math" w:hAnsi="Cambria Math"/>
                            <w:lang w:eastAsia="ja-JP"/>
                          </w:rPr>
                          <m:t>l</m:t>
                        </m:r>
                        <m:r>
                          <m:rPr>
                            <m:sty m:val="p"/>
                          </m:rPr>
                          <w:rPr>
                            <w:rFonts w:ascii="Cambria Math" w:hAnsi="Cambria Math"/>
                            <w:lang w:eastAsia="ja-JP"/>
                          </w:rPr>
                          <m:t>)∈</m:t>
                        </m:r>
                        <m:sSub>
                          <m:sSubPr>
                            <m:ctrlPr>
                              <w:rPr>
                                <w:rFonts w:ascii="Cambria Math" w:hAnsi="Cambria Math"/>
                                <w:lang w:eastAsia="ja-JP"/>
                              </w:rPr>
                            </m:ctrlPr>
                          </m:sSubPr>
                          <m:e>
                            <m:r>
                              <m:rPr>
                                <m:scr m:val="script"/>
                                <m:sty m:val="p"/>
                              </m:rPr>
                              <w:rPr>
                                <w:rFonts w:ascii="Cambria Math" w:hAnsi="Cambria Math"/>
                                <w:lang w:eastAsia="ja-JP"/>
                              </w:rPr>
                              <m:t>S</m:t>
                            </m:r>
                          </m:e>
                          <m:sub>
                            <m:r>
                              <w:rPr>
                                <w:rFonts w:ascii="Cambria Math" w:hAnsi="Cambria Math"/>
                                <w:lang w:eastAsia="ja-JP"/>
                              </w:rPr>
                              <m:t>h</m:t>
                            </m:r>
                          </m:sub>
                        </m:sSub>
                      </m:sub>
                      <m:sup/>
                      <m:e>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h</m:t>
                            </m:r>
                            <m:r>
                              <m:rPr>
                                <m:sty m:val="p"/>
                              </m:rPr>
                              <w:rPr>
                                <w:rFonts w:ascii="Cambria Math" w:hAnsi="Cambria Math"/>
                                <w:lang w:eastAsia="ja-JP"/>
                              </w:rPr>
                              <m:t>,</m:t>
                            </m:r>
                            <m:r>
                              <w:rPr>
                                <w:rFonts w:ascii="Cambria Math" w:hAnsi="Cambria Math"/>
                                <w:lang w:eastAsia="ja-JP"/>
                              </w:rPr>
                              <m:t>n</m:t>
                            </m:r>
                            <m:r>
                              <m:rPr>
                                <m:sty m:val="p"/>
                              </m:rPr>
                              <w:rPr>
                                <w:rFonts w:ascii="Cambria Math" w:hAnsi="Cambria Math"/>
                                <w:lang w:eastAsia="ja-JP"/>
                              </w:rPr>
                              <m:t>,</m:t>
                            </m:r>
                            <m:r>
                              <w:rPr>
                                <w:rFonts w:ascii="Cambria Math" w:hAnsi="Cambria Math"/>
                                <w:lang w:eastAsia="ja-JP"/>
                              </w:rPr>
                              <m:t>l</m:t>
                            </m:r>
                          </m:sub>
                        </m:sSub>
                      </m:e>
                    </m:nary>
                    <m:r>
                      <m:rPr>
                        <m:sty m:val="p"/>
                      </m:rP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μ</m:t>
                        </m:r>
                      </m:e>
                      <m:sub>
                        <m:r>
                          <w:rPr>
                            <w:rFonts w:ascii="Cambria Math" w:hAnsi="Cambria Math"/>
                            <w:lang w:eastAsia="ja-JP"/>
                          </w:rPr>
                          <m:t>k</m:t>
                        </m:r>
                        <m:r>
                          <m:rPr>
                            <m:sty m:val="p"/>
                          </m:rPr>
                          <w:rPr>
                            <w:rFonts w:ascii="Cambria Math" w:hAnsi="Cambria Math"/>
                            <w:lang w:eastAsia="ja-JP"/>
                          </w:rPr>
                          <m:t>,</m:t>
                        </m:r>
                        <m:r>
                          <w:rPr>
                            <w:rFonts w:ascii="Cambria Math" w:hAnsi="Cambria Math"/>
                            <w:lang w:eastAsia="ja-JP"/>
                          </w:rPr>
                          <m:t>n</m:t>
                        </m:r>
                        <m:r>
                          <m:rPr>
                            <m:sty m:val="p"/>
                          </m:rPr>
                          <w:rPr>
                            <w:rFonts w:ascii="Cambria Math" w:hAnsi="Cambria Math"/>
                            <w:lang w:eastAsia="ja-JP"/>
                          </w:rPr>
                          <m:t>,</m:t>
                        </m:r>
                        <m:r>
                          <w:rPr>
                            <w:rFonts w:ascii="Cambria Math" w:hAnsi="Cambria Math"/>
                            <w:lang w:eastAsia="ja-JP"/>
                          </w:rPr>
                          <m:t>l</m:t>
                        </m:r>
                      </m:sub>
                      <m:sup>
                        <m:r>
                          <w:rPr>
                            <w:rFonts w:ascii="Cambria Math" w:hAnsi="Cambria Math"/>
                            <w:lang w:eastAsia="ja-JP"/>
                          </w:rPr>
                          <m:t>i</m:t>
                        </m:r>
                      </m:sup>
                    </m:sSubSup>
                    <m:r>
                      <m:rPr>
                        <m:sty m:val="p"/>
                      </m:rPr>
                      <w:rPr>
                        <w:rFonts w:ascii="Cambria Math" w:hAnsi="Cambria Math"/>
                        <w:lang w:eastAsia="ja-JP"/>
                      </w:rPr>
                      <m:t>(</m:t>
                    </m:r>
                    <m:r>
                      <w:rPr>
                        <w:rFonts w:ascii="Cambria Math" w:hAnsi="Cambria Math"/>
                        <w:lang w:eastAsia="ja-JP"/>
                      </w:rPr>
                      <m:t>x</m:t>
                    </m:r>
                    <m:r>
                      <m:rPr>
                        <m:sty m:val="p"/>
                      </m:rPr>
                      <w:rPr>
                        <w:rFonts w:ascii="Cambria Math" w:hAnsi="Cambria Math"/>
                        <w:lang w:eastAsia="ja-JP"/>
                      </w:rPr>
                      <m:t>,</m:t>
                    </m:r>
                    <m:r>
                      <w:rPr>
                        <w:rFonts w:ascii="Cambria Math" w:hAnsi="Cambria Math"/>
                        <w:lang w:eastAsia="ja-JP"/>
                      </w:rPr>
                      <m:t>y</m:t>
                    </m:r>
                    <m:r>
                      <m:rPr>
                        <m:sty m:val="p"/>
                      </m:rPr>
                      <w:rPr>
                        <w:rFonts w:ascii="Cambria Math" w:hAnsi="Cambria Math"/>
                        <w:lang w:eastAsia="ja-JP"/>
                      </w:rPr>
                      <m:t>)</m:t>
                    </m:r>
                  </m:num>
                  <m:den>
                    <m:nary>
                      <m:naryPr>
                        <m:chr m:val="∑"/>
                        <m:limLoc m:val="undOvr"/>
                        <m:grow m:val="1"/>
                        <m:supHide m:val="1"/>
                        <m:ctrlPr>
                          <w:rPr>
                            <w:rFonts w:ascii="Cambria Math" w:hAnsi="Cambria Math"/>
                            <w:lang w:eastAsia="ja-JP"/>
                          </w:rPr>
                        </m:ctrlPr>
                      </m:naryPr>
                      <m:sub>
                        <m:r>
                          <m:rPr>
                            <m:sty m:val="p"/>
                          </m:rPr>
                          <w:rPr>
                            <w:rFonts w:ascii="Cambria Math" w:hAnsi="Cambria Math"/>
                            <w:lang w:eastAsia="ja-JP"/>
                          </w:rPr>
                          <m:t>(</m:t>
                        </m:r>
                        <m:r>
                          <w:rPr>
                            <w:rFonts w:ascii="Cambria Math" w:hAnsi="Cambria Math"/>
                            <w:lang w:eastAsia="ja-JP"/>
                          </w:rPr>
                          <m:t>n</m:t>
                        </m:r>
                        <m:r>
                          <m:rPr>
                            <m:sty m:val="p"/>
                          </m:rPr>
                          <w:rPr>
                            <w:rFonts w:ascii="Cambria Math" w:hAnsi="Cambria Math"/>
                            <w:lang w:eastAsia="ja-JP"/>
                          </w:rPr>
                          <m:t>,</m:t>
                        </m:r>
                        <m:r>
                          <w:rPr>
                            <w:rFonts w:ascii="Cambria Math" w:hAnsi="Cambria Math"/>
                            <w:lang w:eastAsia="ja-JP"/>
                          </w:rPr>
                          <m:t>l</m:t>
                        </m:r>
                        <m:r>
                          <m:rPr>
                            <m:sty m:val="p"/>
                          </m:rPr>
                          <w:rPr>
                            <w:rFonts w:ascii="Cambria Math" w:hAnsi="Cambria Math"/>
                            <w:lang w:eastAsia="ja-JP"/>
                          </w:rPr>
                          <m:t>)∈</m:t>
                        </m:r>
                        <m:sSub>
                          <m:sSubPr>
                            <m:ctrlPr>
                              <w:rPr>
                                <w:rFonts w:ascii="Cambria Math" w:hAnsi="Cambria Math"/>
                                <w:lang w:eastAsia="ja-JP"/>
                              </w:rPr>
                            </m:ctrlPr>
                          </m:sSubPr>
                          <m:e>
                            <m:r>
                              <m:rPr>
                                <m:scr m:val="script"/>
                                <m:sty m:val="p"/>
                              </m:rPr>
                              <w:rPr>
                                <w:rFonts w:ascii="Cambria Math" w:hAnsi="Cambria Math"/>
                                <w:lang w:eastAsia="ja-JP"/>
                              </w:rPr>
                              <m:t>S</m:t>
                            </m:r>
                          </m:e>
                          <m:sub>
                            <m:r>
                              <w:rPr>
                                <w:rFonts w:ascii="Cambria Math" w:hAnsi="Cambria Math"/>
                                <w:lang w:eastAsia="ja-JP"/>
                              </w:rPr>
                              <m:t>h</m:t>
                            </m:r>
                          </m:sub>
                        </m:sSub>
                      </m:sub>
                      <m:sup/>
                      <m:e>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h</m:t>
                            </m:r>
                            <m:r>
                              <m:rPr>
                                <m:sty m:val="p"/>
                              </m:rPr>
                              <w:rPr>
                                <w:rFonts w:ascii="Cambria Math" w:hAnsi="Cambria Math"/>
                                <w:lang w:eastAsia="ja-JP"/>
                              </w:rPr>
                              <m:t>,</m:t>
                            </m:r>
                            <m:r>
                              <w:rPr>
                                <w:rFonts w:ascii="Cambria Math" w:hAnsi="Cambria Math"/>
                                <w:lang w:eastAsia="ja-JP"/>
                              </w:rPr>
                              <m:t>n</m:t>
                            </m:r>
                            <m:r>
                              <m:rPr>
                                <m:sty m:val="p"/>
                              </m:rPr>
                              <w:rPr>
                                <w:rFonts w:ascii="Cambria Math" w:hAnsi="Cambria Math"/>
                                <w:lang w:eastAsia="ja-JP"/>
                              </w:rPr>
                              <m:t>,</m:t>
                            </m:r>
                            <m:r>
                              <w:rPr>
                                <w:rFonts w:ascii="Cambria Math" w:hAnsi="Cambria Math"/>
                                <w:lang w:eastAsia="ja-JP"/>
                              </w:rPr>
                              <m:t>l</m:t>
                            </m:r>
                          </m:sub>
                        </m:sSub>
                      </m:e>
                    </m:nary>
                  </m:den>
                </m:f>
              </m:oMath>
            </m:oMathPara>
          </w:p>
        </w:tc>
        <w:tc>
          <w:tcPr>
            <w:tcW w:w="505" w:type="pct"/>
            <w:vAlign w:val="center"/>
          </w:tcPr>
          <w:p w14:paraId="26B7938D" w14:textId="4F53328B" w:rsidR="00C71DD2" w:rsidRPr="005B0CA4" w:rsidRDefault="00C71DD2" w:rsidP="0098118B">
            <w:pPr>
              <w:pStyle w:val="TableText"/>
              <w:rPr>
                <w:lang w:eastAsia="ja-JP"/>
              </w:rPr>
            </w:pPr>
            <w:bookmarkStart w:id="391" w:name="_Ref226230336"/>
            <w:r w:rsidRPr="005B0CA4">
              <w:t xml:space="preserve">( </w:t>
            </w:r>
            <w:r w:rsidRPr="005B0CA4">
              <w:fldChar w:fldCharType="begin"/>
            </w:r>
            <w:r w:rsidRPr="005B0CA4">
              <w:instrText xml:space="preserve"> SEQ ( \* ARABIC </w:instrText>
            </w:r>
            <w:r w:rsidRPr="005B0CA4">
              <w:fldChar w:fldCharType="separate"/>
            </w:r>
            <w:r w:rsidR="00CC67AF">
              <w:rPr>
                <w:noProof/>
              </w:rPr>
              <w:t>77</w:t>
            </w:r>
            <w:r w:rsidRPr="005B0CA4">
              <w:fldChar w:fldCharType="end"/>
            </w:r>
            <w:r w:rsidRPr="005B0CA4">
              <w:t xml:space="preserve"> )</w:t>
            </w:r>
            <w:bookmarkEnd w:id="391"/>
          </w:p>
        </w:tc>
      </w:tr>
    </w:tbl>
    <w:p w14:paraId="40F8493C" w14:textId="2C223318" w:rsidR="00337F1C" w:rsidRPr="005B0CA4" w:rsidRDefault="00337F1C" w:rsidP="00337F1C">
      <w:pPr>
        <w:pStyle w:val="ParText"/>
        <w:rPr>
          <w:lang w:eastAsia="ja-JP"/>
        </w:rPr>
      </w:pPr>
      <w:r w:rsidRPr="005B0CA4">
        <w:rPr>
          <w:lang w:eastAsia="ja-JP"/>
        </w:rPr>
        <w:t xml:space="preserve">The index sets </w:t>
      </w:r>
      <m:oMath>
        <m:sSub>
          <m:sSubPr>
            <m:ctrlPr>
              <w:rPr>
                <w:rFonts w:ascii="Cambria Math" w:hAnsi="Cambria Math"/>
                <w:lang w:eastAsia="ja-JP"/>
              </w:rPr>
            </m:ctrlPr>
          </m:sSubPr>
          <m:e>
            <m:r>
              <m:rPr>
                <m:scr m:val="script"/>
              </m:rPr>
              <w:rPr>
                <w:rFonts w:ascii="Cambria Math" w:hAnsi="Cambria Math"/>
                <w:lang w:eastAsia="ja-JP"/>
              </w:rPr>
              <m:t>S</m:t>
            </m:r>
          </m:e>
          <m:sub>
            <m:r>
              <w:rPr>
                <w:rFonts w:ascii="Cambria Math" w:hAnsi="Cambria Math"/>
                <w:lang w:eastAsia="ja-JP"/>
              </w:rPr>
              <m:t>h</m:t>
            </m:r>
          </m:sub>
        </m:sSub>
      </m:oMath>
      <w:r w:rsidRPr="005B0CA4">
        <w:rPr>
          <w:lang w:eastAsia="ja-JP"/>
        </w:rPr>
        <w:t xml:space="preserve">and weight vectors </w:t>
      </w:r>
      <m:oMath>
        <m:d>
          <m:dPr>
            <m:begChr m:val="{"/>
            <m:endChr m:val="}"/>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w</m:t>
                </m:r>
              </m:e>
              <m:sub>
                <m:r>
                  <w:rPr>
                    <w:rFonts w:ascii="Cambria Math" w:hAnsi="Cambria Math"/>
                    <w:lang w:eastAsia="ja-JP"/>
                  </w:rPr>
                  <m:t>h,n,l</m:t>
                </m:r>
              </m:sub>
            </m:sSub>
          </m:e>
        </m:d>
      </m:oMath>
      <w:r w:rsidRPr="005B0CA4">
        <w:rPr>
          <w:lang w:eastAsia="ja-JP"/>
        </w:rPr>
        <w:t xml:space="preserve">are specified in Equations </w:t>
      </w:r>
      <w:r w:rsidR="00C240F8" w:rsidRPr="005B0CA4">
        <w:rPr>
          <w:lang w:eastAsia="ja-JP"/>
        </w:rPr>
        <w:fldChar w:fldCharType="begin"/>
      </w:r>
      <w:r w:rsidR="00C240F8" w:rsidRPr="005B0CA4">
        <w:rPr>
          <w:lang w:eastAsia="ja-JP"/>
        </w:rPr>
        <w:instrText xml:space="preserve"> REF _Ref226211956 \h </w:instrText>
      </w:r>
      <w:r w:rsidR="00C240F8" w:rsidRPr="005B0CA4">
        <w:rPr>
          <w:lang w:eastAsia="ja-JP"/>
        </w:rPr>
      </w:r>
      <w:r w:rsidR="00C240F8" w:rsidRPr="005B0CA4">
        <w:rPr>
          <w:lang w:eastAsia="ja-JP"/>
        </w:rPr>
        <w:fldChar w:fldCharType="separate"/>
      </w:r>
      <w:r w:rsidR="00CC67AF" w:rsidRPr="005B0CA4">
        <w:t xml:space="preserve">( </w:t>
      </w:r>
      <w:r w:rsidR="00CC67AF">
        <w:rPr>
          <w:noProof/>
        </w:rPr>
        <w:t>57</w:t>
      </w:r>
      <w:r w:rsidR="00CC67AF" w:rsidRPr="005B0CA4">
        <w:t xml:space="preserve"> )</w:t>
      </w:r>
      <w:r w:rsidR="00C240F8" w:rsidRPr="005B0CA4">
        <w:rPr>
          <w:lang w:eastAsia="ja-JP"/>
        </w:rPr>
        <w:fldChar w:fldCharType="end"/>
      </w:r>
      <w:r w:rsidR="00C240F8" w:rsidRPr="005B0CA4">
        <w:rPr>
          <w:lang w:eastAsia="ja-JP"/>
        </w:rPr>
        <w:t>-</w:t>
      </w:r>
      <w:r w:rsidR="00C240F8" w:rsidRPr="005B0CA4">
        <w:rPr>
          <w:lang w:eastAsia="ja-JP"/>
        </w:rPr>
        <w:fldChar w:fldCharType="begin"/>
      </w:r>
      <w:r w:rsidR="00C240F8" w:rsidRPr="005B0CA4">
        <w:rPr>
          <w:lang w:eastAsia="ja-JP"/>
        </w:rPr>
        <w:instrText xml:space="preserve"> REF _Ref226212248 \h </w:instrText>
      </w:r>
      <w:r w:rsidR="00C240F8" w:rsidRPr="005B0CA4">
        <w:rPr>
          <w:lang w:eastAsia="ja-JP"/>
        </w:rPr>
      </w:r>
      <w:r w:rsidR="00C240F8" w:rsidRPr="005B0CA4">
        <w:rPr>
          <w:lang w:eastAsia="ja-JP"/>
        </w:rPr>
        <w:fldChar w:fldCharType="separate"/>
      </w:r>
      <w:r w:rsidR="00CC67AF" w:rsidRPr="005B0CA4">
        <w:t xml:space="preserve">( </w:t>
      </w:r>
      <w:r w:rsidR="00CC67AF">
        <w:rPr>
          <w:noProof/>
        </w:rPr>
        <w:t>60</w:t>
      </w:r>
      <w:r w:rsidR="00CC67AF" w:rsidRPr="005B0CA4">
        <w:t xml:space="preserve"> )</w:t>
      </w:r>
      <w:r w:rsidR="00C240F8" w:rsidRPr="005B0CA4">
        <w:rPr>
          <w:lang w:eastAsia="ja-JP"/>
        </w:rPr>
        <w:fldChar w:fldCharType="end"/>
      </w:r>
      <w:r w:rsidR="00C240F8" w:rsidRPr="005B0CA4">
        <w:rPr>
          <w:lang w:eastAsia="ja-JP"/>
        </w:rPr>
        <w:t xml:space="preserve"> </w:t>
      </w:r>
      <w:r w:rsidRPr="005B0CA4">
        <w:rPr>
          <w:lang w:eastAsia="ja-JP"/>
        </w:rPr>
        <w:t>of Section 5.2.3 for the four concepts: Fire Threat Level (</w:t>
      </w:r>
      <m:oMath>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1</m:t>
            </m:r>
          </m:sub>
        </m:sSub>
      </m:oMath>
      <w:r w:rsidRPr="005B0CA4">
        <w:rPr>
          <w:lang w:eastAsia="ja-JP"/>
        </w:rPr>
        <w:t xml:space="preserve">), Suppression Feasibility </w:t>
      </w:r>
      <w:r w:rsidRPr="005B0CA4">
        <w:rPr>
          <w:lang w:eastAsia="ja-JP"/>
        </w:rPr>
        <w:lastRenderedPageBreak/>
        <w:t>(</w:t>
      </w:r>
      <m:oMath>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2</m:t>
            </m:r>
          </m:sub>
        </m:sSub>
      </m:oMath>
      <w:r w:rsidRPr="005B0CA4">
        <w:rPr>
          <w:lang w:eastAsia="ja-JP"/>
        </w:rPr>
        <w:t>), Asset Exposure Risk (</w:t>
      </w:r>
      <m:oMath>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3</m:t>
            </m:r>
          </m:sub>
        </m:sSub>
      </m:oMath>
      <w:r w:rsidRPr="005B0CA4">
        <w:rPr>
          <w:lang w:eastAsia="ja-JP"/>
        </w:rPr>
        <w:t>), and Intervention Urgency (</w:t>
      </w:r>
      <m:oMath>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4</m:t>
            </m:r>
          </m:sub>
        </m:sSub>
      </m:oMath>
      <w:r w:rsidRPr="005B0CA4">
        <w:rPr>
          <w:lang w:eastAsia="ja-JP"/>
        </w:rPr>
        <w:t xml:space="preserve">). The concept vector </w:t>
      </w:r>
      <m:oMath>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sSubSup>
          <m:sSubSupPr>
            <m:ctrlPr>
              <w:rPr>
                <w:rFonts w:ascii="Cambria Math" w:hAnsi="Cambria Math"/>
                <w:lang w:eastAsia="ja-JP"/>
              </w:rPr>
            </m:ctrlPr>
          </m:sSubSupPr>
          <m:e>
            <m:r>
              <w:rPr>
                <w:rFonts w:ascii="Cambria Math" w:hAnsi="Cambria Math"/>
                <w:lang w:eastAsia="ja-JP"/>
              </w:rPr>
              <m:t>c</m:t>
            </m:r>
          </m:e>
          <m:sub>
            <m:r>
              <w:rPr>
                <w:rFonts w:ascii="Cambria Math" w:hAnsi="Cambria Math"/>
                <w:lang w:eastAsia="ja-JP"/>
              </w:rPr>
              <m:t>k,h</m:t>
            </m:r>
          </m:sub>
          <m:sup>
            <m:r>
              <w:rPr>
                <w:rFonts w:ascii="Cambria Math" w:hAnsi="Cambria Math"/>
                <w:lang w:eastAsia="ja-JP"/>
              </w:rPr>
              <m:t>i</m:t>
            </m:r>
          </m:sup>
        </m:sSubSup>
        <m:r>
          <w:rPr>
            <w:rFonts w:ascii="Cambria Math" w:hAnsi="Cambria Math"/>
            <w:lang w:eastAsia="ja-JP"/>
          </w:rPr>
          <m:t>(x,y)</m:t>
        </m:r>
        <m:sSubSup>
          <m:sSubSupPr>
            <m:ctrlPr>
              <w:rPr>
                <w:rFonts w:ascii="Cambria Math" w:hAnsi="Cambria Math"/>
                <w:lang w:eastAsia="ja-JP"/>
              </w:rPr>
            </m:ctrlPr>
          </m:sSubSupPr>
          <m:e>
            <m:r>
              <w:rPr>
                <w:rFonts w:ascii="Cambria Math" w:hAnsi="Cambria Math"/>
                <w:lang w:eastAsia="ja-JP"/>
              </w:rPr>
              <m:t>}</m:t>
            </m:r>
          </m:e>
          <m:sub>
            <m:r>
              <w:rPr>
                <w:rFonts w:ascii="Cambria Math" w:hAnsi="Cambria Math"/>
                <w:lang w:eastAsia="ja-JP"/>
              </w:rPr>
              <m:t>h=1</m:t>
            </m:r>
          </m:sub>
          <m:sup>
            <m:r>
              <w:rPr>
                <w:rFonts w:ascii="Cambria Math" w:hAnsi="Cambria Math"/>
                <w:lang w:eastAsia="ja-JP"/>
              </w:rPr>
              <m:t>4</m:t>
            </m:r>
          </m:sup>
        </m:sSubSup>
      </m:oMath>
      <w:r w:rsidRPr="005B0CA4">
        <w:rPr>
          <w:lang w:eastAsia="ja-JP"/>
        </w:rPr>
        <w:t xml:space="preserve">is the output of the Concept Mapping and Abstraction Layer and serves as the sole input to the Local DSS Model described in Section </w:t>
      </w:r>
      <w:r w:rsidR="00C240F8" w:rsidRPr="005B0CA4">
        <w:rPr>
          <w:lang w:eastAsia="ja-JP"/>
        </w:rPr>
        <w:fldChar w:fldCharType="begin"/>
      </w:r>
      <w:r w:rsidR="00C240F8" w:rsidRPr="005B0CA4">
        <w:rPr>
          <w:lang w:eastAsia="ja-JP"/>
        </w:rPr>
        <w:instrText xml:space="preserve"> REF _Ref226227256 \r \h </w:instrText>
      </w:r>
      <w:r w:rsidR="00C240F8" w:rsidRPr="005B0CA4">
        <w:rPr>
          <w:lang w:eastAsia="ja-JP"/>
        </w:rPr>
      </w:r>
      <w:r w:rsidR="00C240F8" w:rsidRPr="005B0CA4">
        <w:rPr>
          <w:lang w:eastAsia="ja-JP"/>
        </w:rPr>
        <w:fldChar w:fldCharType="separate"/>
      </w:r>
      <w:r w:rsidR="00CC67AF">
        <w:rPr>
          <w:lang w:eastAsia="ja-JP"/>
        </w:rPr>
        <w:t>6.3</w:t>
      </w:r>
      <w:r w:rsidR="00C240F8" w:rsidRPr="005B0CA4">
        <w:rPr>
          <w:lang w:eastAsia="ja-JP"/>
        </w:rPr>
        <w:fldChar w:fldCharType="end"/>
      </w:r>
      <w:r w:rsidRPr="005B0CA4">
        <w:rPr>
          <w:lang w:eastAsia="ja-JP"/>
        </w:rPr>
        <w:t xml:space="preserve">. </w:t>
      </w:r>
    </w:p>
    <w:p w14:paraId="7A05F19F" w14:textId="77777777" w:rsidR="00FE1262" w:rsidRPr="005B0CA4" w:rsidRDefault="00FE1262" w:rsidP="00454482">
      <w:pPr>
        <w:pStyle w:val="ParText"/>
        <w:keepNext/>
        <w:jc w:val="center"/>
      </w:pPr>
      <w:r w:rsidRPr="005B0CA4">
        <w:rPr>
          <w:noProof/>
          <w:lang w:eastAsia="ja-JP"/>
        </w:rPr>
        <w:drawing>
          <wp:inline distT="0" distB="0" distL="0" distR="0" wp14:anchorId="5DF5E8C1" wp14:editId="5B676A76">
            <wp:extent cx="4796364" cy="2536166"/>
            <wp:effectExtent l="0" t="0" r="0" b="0"/>
            <wp:docPr id="50462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26203" name=""/>
                    <pic:cNvPicPr/>
                  </pic:nvPicPr>
                  <pic:blipFill>
                    <a:blip r:embed="rId40"/>
                    <a:stretch>
                      <a:fillRect/>
                    </a:stretch>
                  </pic:blipFill>
                  <pic:spPr>
                    <a:xfrm>
                      <a:off x="0" y="0"/>
                      <a:ext cx="4797860" cy="2536957"/>
                    </a:xfrm>
                    <a:prstGeom prst="rect">
                      <a:avLst/>
                    </a:prstGeom>
                  </pic:spPr>
                </pic:pic>
              </a:graphicData>
            </a:graphic>
          </wp:inline>
        </w:drawing>
      </w:r>
    </w:p>
    <w:p w14:paraId="390093E7" w14:textId="3F641743" w:rsidR="00FE1262" w:rsidRPr="005B0CA4" w:rsidRDefault="00FE1262" w:rsidP="00FE1262">
      <w:pPr>
        <w:pStyle w:val="Caption"/>
        <w:rPr>
          <w:lang w:eastAsia="ja-JP"/>
        </w:rPr>
      </w:pPr>
      <w:bookmarkStart w:id="392" w:name="_Toc226331757"/>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6</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3</w:t>
      </w:r>
      <w:r w:rsidR="006C1E8D" w:rsidRPr="005B0CA4">
        <w:fldChar w:fldCharType="end"/>
      </w:r>
      <w:r w:rsidRPr="005B0CA4">
        <w:t xml:space="preserve"> Membership matrix and concept vector</w:t>
      </w:r>
      <w:bookmarkEnd w:id="392"/>
    </w:p>
    <w:p w14:paraId="516F9B8C" w14:textId="7D0439C6" w:rsidR="00F7563B" w:rsidRPr="005B0CA4" w:rsidRDefault="00454482" w:rsidP="00F7563B">
      <w:pPr>
        <w:pStyle w:val="ParText"/>
        <w:rPr>
          <w:lang w:eastAsia="ja-JP"/>
        </w:rPr>
      </w:pPr>
      <w:r w:rsidRPr="005B0CA4">
        <w:rPr>
          <w:lang w:eastAsia="ja-JP"/>
        </w:rPr>
        <w:t>Figure 6.3 presents a worked N</w:t>
      </w:r>
      <w:r w:rsidR="00F7563B" w:rsidRPr="005B0CA4">
        <w:rPr>
          <w:lang w:eastAsia="ja-JP"/>
        </w:rPr>
        <w:t xml:space="preserve">umerical example of the complete pipeline, using a high-urgency wildfire scenario with parameter values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1</m:t>
            </m:r>
          </m:sub>
        </m:sSub>
        <m:r>
          <w:rPr>
            <w:rFonts w:ascii="Cambria Math" w:hAnsi="Cambria Math"/>
            <w:lang w:eastAsia="ja-JP"/>
          </w:rPr>
          <m:t>=0.75</m:t>
        </m:r>
      </m:oMath>
      <w:r w:rsidR="00FE1262" w:rsidRPr="005B0CA4">
        <w:rPr>
          <w:rFonts w:eastAsiaTheme="minorEastAsia"/>
          <w:lang w:eastAsia="ja-JP"/>
        </w:rPr>
        <w:t xml:space="preserve"> </w:t>
      </w:r>
      <w:r w:rsidR="00F7563B" w:rsidRPr="005B0CA4">
        <w:rPr>
          <w:lang w:eastAsia="ja-JP"/>
        </w:rPr>
        <w:t xml:space="preserve">(high fire intensity),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2</m:t>
            </m:r>
          </m:sub>
        </m:sSub>
        <m:r>
          <w:rPr>
            <w:rFonts w:ascii="Cambria Math" w:hAnsi="Cambria Math"/>
            <w:lang w:eastAsia="ja-JP"/>
          </w:rPr>
          <m:t>=0.80</m:t>
        </m:r>
      </m:oMath>
      <w:r w:rsidR="00FE1262" w:rsidRPr="005B0CA4">
        <w:rPr>
          <w:rFonts w:eastAsiaTheme="minorEastAsia"/>
          <w:lang w:eastAsia="ja-JP"/>
        </w:rPr>
        <w:t xml:space="preserve"> </w:t>
      </w:r>
      <w:r w:rsidR="00F7563B" w:rsidRPr="005B0CA4">
        <w:rPr>
          <w:lang w:eastAsia="ja-JP"/>
        </w:rPr>
        <w:t xml:space="preserve">(high fuel),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3</m:t>
            </m:r>
          </m:sub>
        </m:sSub>
        <m:r>
          <w:rPr>
            <w:rFonts w:ascii="Cambria Math" w:hAnsi="Cambria Math"/>
            <w:lang w:eastAsia="ja-JP"/>
          </w:rPr>
          <m:t>=0.70</m:t>
        </m:r>
      </m:oMath>
      <w:r w:rsidR="00FE1262" w:rsidRPr="005B0CA4">
        <w:rPr>
          <w:rFonts w:eastAsiaTheme="minorEastAsia"/>
          <w:lang w:eastAsia="ja-JP"/>
        </w:rPr>
        <w:t xml:space="preserve"> </w:t>
      </w:r>
      <w:r w:rsidR="00F7563B" w:rsidRPr="005B0CA4">
        <w:rPr>
          <w:lang w:eastAsia="ja-JP"/>
        </w:rPr>
        <w:t xml:space="preserve">(maximum spread potential),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4</m:t>
            </m:r>
          </m:sub>
        </m:sSub>
        <m:r>
          <w:rPr>
            <w:rFonts w:ascii="Cambria Math" w:hAnsi="Cambria Math"/>
            <w:lang w:eastAsia="ja-JP"/>
          </w:rPr>
          <m:t>=0.60</m:t>
        </m:r>
      </m:oMath>
      <w:r w:rsidR="00FE1262" w:rsidRPr="005B0CA4">
        <w:rPr>
          <w:rFonts w:eastAsiaTheme="minorEastAsia"/>
          <w:lang w:eastAsia="ja-JP"/>
        </w:rPr>
        <w:t xml:space="preserve"> </w:t>
      </w:r>
      <w:r w:rsidR="00F7563B" w:rsidRPr="005B0CA4">
        <w:rPr>
          <w:lang w:eastAsia="ja-JP"/>
        </w:rPr>
        <w:t xml:space="preserve">(moderate-high asset exposure),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5</m:t>
            </m:r>
          </m:sub>
        </m:sSub>
        <m:r>
          <w:rPr>
            <w:rFonts w:ascii="Cambria Math" w:hAnsi="Cambria Math"/>
            <w:lang w:eastAsia="ja-JP"/>
          </w:rPr>
          <m:t>=0.20</m:t>
        </m:r>
      </m:oMath>
      <w:r w:rsidR="00FE1262" w:rsidRPr="005B0CA4">
        <w:rPr>
          <w:rFonts w:eastAsiaTheme="minorEastAsia"/>
          <w:lang w:eastAsia="ja-JP"/>
        </w:rPr>
        <w:t xml:space="preserve"> </w:t>
      </w:r>
      <w:r w:rsidR="00F7563B" w:rsidRPr="005B0CA4">
        <w:rPr>
          <w:lang w:eastAsia="ja-JP"/>
        </w:rPr>
        <w:t xml:space="preserve">(low resource accessibility), and </w:t>
      </w:r>
      <m:oMath>
        <m:sSub>
          <m:sSubPr>
            <m:ctrlPr>
              <w:rPr>
                <w:rFonts w:ascii="Cambria Math" w:hAnsi="Cambria Math"/>
                <w:lang w:eastAsia="ja-JP"/>
              </w:rPr>
            </m:ctrlPr>
          </m:sSubPr>
          <m:e>
            <m:r>
              <w:rPr>
                <w:rFonts w:ascii="Cambria Math" w:hAnsi="Cambria Math"/>
                <w:lang w:eastAsia="ja-JP"/>
              </w:rPr>
              <m:t>z</m:t>
            </m:r>
          </m:e>
          <m:sub>
            <m:r>
              <w:rPr>
                <w:rFonts w:ascii="Cambria Math" w:hAnsi="Cambria Math"/>
                <w:lang w:eastAsia="ja-JP"/>
              </w:rPr>
              <m:t>6</m:t>
            </m:r>
          </m:sub>
        </m:sSub>
        <m:r>
          <w:rPr>
            <w:rFonts w:ascii="Cambria Math" w:hAnsi="Cambria Math"/>
            <w:lang w:eastAsia="ja-JP"/>
          </w:rPr>
          <m:t>=0.75</m:t>
        </m:r>
      </m:oMath>
      <w:r w:rsidR="00FE1262" w:rsidRPr="005B0CA4">
        <w:rPr>
          <w:rFonts w:eastAsiaTheme="minorEastAsia"/>
          <w:lang w:eastAsia="ja-JP"/>
        </w:rPr>
        <w:t xml:space="preserve"> </w:t>
      </w:r>
      <w:r w:rsidR="00F7563B" w:rsidRPr="005B0CA4">
        <w:rPr>
          <w:lang w:eastAsia="ja-JP"/>
        </w:rPr>
        <w:t>(high temporal urgency).</w:t>
      </w:r>
    </w:p>
    <w:p w14:paraId="76EBD55C" w14:textId="6540707E" w:rsidR="00337F1C" w:rsidRPr="005B0CA4" w:rsidRDefault="00337F1C" w:rsidP="00337F1C">
      <w:pPr>
        <w:pStyle w:val="Heading3"/>
        <w:rPr>
          <w:lang w:eastAsia="ja-JP"/>
        </w:rPr>
      </w:pPr>
      <w:bookmarkStart w:id="393" w:name="_Ref226234269"/>
      <w:bookmarkStart w:id="394" w:name="_Toc226331686"/>
      <w:r w:rsidRPr="005B0CA4">
        <w:rPr>
          <w:lang w:eastAsia="ja-JP"/>
        </w:rPr>
        <w:t>Formal Properties of the Transformation</w:t>
      </w:r>
      <w:bookmarkEnd w:id="393"/>
      <w:bookmarkEnd w:id="394"/>
    </w:p>
    <w:p w14:paraId="50651EB6" w14:textId="5FA051EF" w:rsidR="00337F1C" w:rsidRPr="005B0CA4" w:rsidRDefault="00337F1C" w:rsidP="00337F1C">
      <w:pPr>
        <w:pStyle w:val="ParText"/>
        <w:rPr>
          <w:lang w:eastAsia="ja-JP"/>
        </w:rPr>
      </w:pPr>
      <w:r w:rsidRPr="005B0CA4">
        <w:rPr>
          <w:lang w:eastAsia="ja-JP"/>
        </w:rPr>
        <w:t xml:space="preserve">The end-to-end transformation </w:t>
      </w:r>
      <m:oMath>
        <m:sSubSup>
          <m:sSubSupPr>
            <m:ctrlPr>
              <w:rPr>
                <w:rFonts w:ascii="Cambria Math" w:hAnsi="Cambria Math"/>
                <w:lang w:eastAsia="ja-JP"/>
              </w:rPr>
            </m:ctrlPr>
          </m:sSubSupPr>
          <m:e>
            <m:r>
              <m:rPr>
                <m:scr m:val="script"/>
              </m:rPr>
              <w:rPr>
                <w:rFonts w:ascii="Cambria Math" w:hAnsi="Cambria Math"/>
                <w:lang w:eastAsia="ja-JP"/>
              </w:rPr>
              <m:t>O</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satisfies three formal properties that are essential to the correctness and tractability of the DSS. </w:t>
      </w:r>
    </w:p>
    <w:p w14:paraId="5258025C" w14:textId="241BDFD6" w:rsidR="00337F1C" w:rsidRPr="005B0CA4" w:rsidRDefault="00337F1C" w:rsidP="00337F1C">
      <w:pPr>
        <w:pStyle w:val="ParText"/>
        <w:rPr>
          <w:lang w:eastAsia="ja-JP"/>
        </w:rPr>
      </w:pPr>
      <w:r w:rsidRPr="005B0CA4">
        <w:rPr>
          <w:b/>
          <w:bCs/>
          <w:lang w:eastAsia="ja-JP"/>
        </w:rPr>
        <w:t>Property 6.1 (Output Boundedness)</w:t>
      </w:r>
      <w:r w:rsidR="00C35945" w:rsidRPr="005B0CA4">
        <w:rPr>
          <w:b/>
          <w:bCs/>
          <w:lang w:eastAsia="ja-JP"/>
        </w:rPr>
        <w:t>:</w:t>
      </w:r>
      <w:r w:rsidRPr="005B0CA4">
        <w:rPr>
          <w:lang w:eastAsia="ja-JP"/>
        </w:rPr>
        <w:t xml:space="preserve"> </w:t>
      </w:r>
      <w:r w:rsidRPr="005B0CA4">
        <w:rPr>
          <w:i/>
          <w:iCs/>
          <w:lang w:eastAsia="ja-JP"/>
        </w:rPr>
        <w:t xml:space="preserve">For all grid cells </w:t>
      </w:r>
      <m:oMath>
        <m:r>
          <w:rPr>
            <w:rFonts w:ascii="Cambria Math" w:hAnsi="Cambria Math"/>
            <w:lang w:eastAsia="ja-JP"/>
          </w:rPr>
          <m:t>(x,y)∈</m:t>
        </m:r>
        <m:sSub>
          <m:sSubPr>
            <m:ctrlPr>
              <w:rPr>
                <w:rFonts w:ascii="Cambria Math" w:hAnsi="Cambria Math"/>
                <w:i/>
                <w:iCs/>
                <w:lang w:eastAsia="ja-JP"/>
              </w:rPr>
            </m:ctrlPr>
          </m:sSubPr>
          <m:e>
            <m:r>
              <w:rPr>
                <w:rFonts w:ascii="Cambria Math" w:hAnsi="Cambria Math"/>
                <w:lang w:eastAsia="ja-JP"/>
              </w:rPr>
              <m:t>Ω</m:t>
            </m:r>
          </m:e>
          <m:sub>
            <m:r>
              <w:rPr>
                <w:rFonts w:ascii="Cambria Math" w:hAnsi="Cambria Math"/>
                <w:lang w:eastAsia="ja-JP"/>
              </w:rPr>
              <m:t>i</m:t>
            </m:r>
          </m:sub>
        </m:sSub>
      </m:oMath>
      <w:r w:rsidRPr="005B0CA4">
        <w:rPr>
          <w:i/>
          <w:iCs/>
          <w:lang w:eastAsia="ja-JP"/>
        </w:rPr>
        <w:t xml:space="preserve">, all time steps </w:t>
      </w:r>
      <m:oMath>
        <m:r>
          <w:rPr>
            <w:rFonts w:ascii="Cambria Math" w:hAnsi="Cambria Math"/>
            <w:lang w:eastAsia="ja-JP"/>
          </w:rPr>
          <m:t>k</m:t>
        </m:r>
      </m:oMath>
      <w:r w:rsidRPr="005B0CA4">
        <w:rPr>
          <w:i/>
          <w:iCs/>
          <w:lang w:eastAsia="ja-JP"/>
        </w:rPr>
        <w:t xml:space="preserve">, and all agents </w:t>
      </w:r>
      <m:oMath>
        <m:r>
          <w:rPr>
            <w:rFonts w:ascii="Cambria Math" w:hAnsi="Cambria Math"/>
            <w:lang w:eastAsia="ja-JP"/>
          </w:rPr>
          <m:t>i</m:t>
        </m:r>
      </m:oMath>
      <w:r w:rsidRPr="005B0CA4">
        <w:rPr>
          <w:i/>
          <w:iCs/>
          <w:lang w:eastAsia="ja-JP"/>
        </w:rPr>
        <w:t xml:space="preserve">, the concept vector satisfies </w:t>
      </w:r>
      <m:oMath>
        <m:sSubSup>
          <m:sSubSupPr>
            <m:ctrlPr>
              <w:rPr>
                <w:rFonts w:ascii="Cambria Math" w:hAnsi="Cambria Math"/>
                <w:i/>
                <w:iCs/>
                <w:lang w:eastAsia="ja-JP"/>
              </w:rPr>
            </m:ctrlPr>
          </m:sSubSupPr>
          <m:e>
            <m:r>
              <w:rPr>
                <w:rFonts w:ascii="Cambria Math" w:hAnsi="Cambria Math"/>
                <w:lang w:eastAsia="ja-JP"/>
              </w:rPr>
              <m:t>c</m:t>
            </m:r>
          </m:e>
          <m:sub>
            <m:r>
              <w:rPr>
                <w:rFonts w:ascii="Cambria Math" w:hAnsi="Cambria Math"/>
                <w:lang w:eastAsia="ja-JP"/>
              </w:rPr>
              <m:t>k,h</m:t>
            </m:r>
          </m:sub>
          <m:sup>
            <m:r>
              <w:rPr>
                <w:rFonts w:ascii="Cambria Math" w:hAnsi="Cambria Math"/>
                <w:lang w:eastAsia="ja-JP"/>
              </w:rPr>
              <m:t>i</m:t>
            </m:r>
          </m:sup>
        </m:sSubSup>
        <m:r>
          <w:rPr>
            <w:rFonts w:ascii="Cambria Math" w:hAnsi="Cambria Math"/>
            <w:lang w:eastAsia="ja-JP"/>
          </w:rPr>
          <m:t>(x,y)∈[0,1]</m:t>
        </m:r>
      </m:oMath>
      <w:r w:rsidRPr="005B0CA4">
        <w:rPr>
          <w:i/>
          <w:iCs/>
          <w:lang w:eastAsia="ja-JP"/>
        </w:rPr>
        <w:t xml:space="preserve">for </w:t>
      </w:r>
      <m:oMath>
        <m:r>
          <w:rPr>
            <w:rFonts w:ascii="Cambria Math" w:hAnsi="Cambria Math"/>
            <w:lang w:eastAsia="ja-JP"/>
          </w:rPr>
          <m:t>h=1,…,4</m:t>
        </m:r>
      </m:oMath>
      <w:r w:rsidRPr="005B0CA4">
        <w:rPr>
          <w:i/>
          <w:iCs/>
          <w:lang w:eastAsia="ja-JP"/>
        </w:rPr>
        <w:t>.</w:t>
      </w:r>
      <w:r w:rsidRPr="005B0CA4">
        <w:rPr>
          <w:lang w:eastAsia="ja-JP"/>
        </w:rPr>
        <w:t xml:space="preserve"> </w:t>
      </w:r>
    </w:p>
    <w:p w14:paraId="155F5FE3" w14:textId="5AFC76B2" w:rsidR="00337F1C" w:rsidRPr="005B0CA4" w:rsidRDefault="00337F1C" w:rsidP="00337F1C">
      <w:pPr>
        <w:pStyle w:val="ParText"/>
        <w:rPr>
          <w:lang w:eastAsia="ja-JP"/>
        </w:rPr>
      </w:pPr>
      <w:r w:rsidRPr="005B0CA4">
        <w:rPr>
          <w:i/>
          <w:iCs/>
          <w:lang w:eastAsia="ja-JP"/>
        </w:rPr>
        <w:t>Proof</w:t>
      </w:r>
      <w:r w:rsidR="00C35945" w:rsidRPr="005B0CA4">
        <w:rPr>
          <w:i/>
          <w:iCs/>
          <w:lang w:eastAsia="ja-JP"/>
        </w:rPr>
        <w:t>:</w:t>
      </w:r>
      <w:r w:rsidRPr="005B0CA4">
        <w:rPr>
          <w:lang w:eastAsia="ja-JP"/>
        </w:rPr>
        <w:t xml:space="preserve"> Since all features are bounded in </w:t>
      </w:r>
      <m:oMath>
        <m:d>
          <m:dPr>
            <m:begChr m:val="["/>
            <m:sepChr m:val=","/>
            <m:end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1</m:t>
            </m:r>
          </m:e>
        </m:d>
      </m:oMath>
      <w:r w:rsidRPr="005B0CA4">
        <w:rPr>
          <w:lang w:eastAsia="ja-JP"/>
        </w:rPr>
        <w:t xml:space="preserve">by construction (Stage 1), and the membership functions of Stage 2 map </w:t>
      </w:r>
      <m:oMath>
        <m:d>
          <m:dPr>
            <m:begChr m:val="["/>
            <m:endChr m:val="]"/>
            <m:ctrlPr>
              <w:rPr>
                <w:rFonts w:ascii="Cambria Math" w:hAnsi="Cambria Math"/>
                <w:lang w:eastAsia="ja-JP"/>
              </w:rPr>
            </m:ctrlPr>
          </m:dPr>
          <m:e>
            <m:r>
              <w:rPr>
                <w:rFonts w:ascii="Cambria Math" w:hAnsi="Cambria Math"/>
                <w:lang w:eastAsia="ja-JP"/>
              </w:rPr>
              <m:t>0,1]→[0,1</m:t>
            </m:r>
          </m:e>
        </m:d>
      </m:oMath>
      <w:r w:rsidRPr="005B0CA4">
        <w:rPr>
          <w:lang w:eastAsia="ja-JP"/>
        </w:rPr>
        <w:t xml:space="preserve">by definition, all </w:t>
      </w:r>
      <m:oMath>
        <m:sSubSup>
          <m:sSubSupPr>
            <m:ctrlPr>
              <w:rPr>
                <w:rFonts w:ascii="Cambria Math" w:hAnsi="Cambria Math"/>
                <w:lang w:eastAsia="ja-JP"/>
              </w:rPr>
            </m:ctrlPr>
          </m:sSubSupPr>
          <m:e>
            <m:r>
              <w:rPr>
                <w:rFonts w:ascii="Cambria Math" w:hAnsi="Cambria Math"/>
                <w:lang w:eastAsia="ja-JP"/>
              </w:rPr>
              <m:t>μ</m:t>
            </m:r>
          </m:e>
          <m:sub>
            <m:r>
              <w:rPr>
                <w:rFonts w:ascii="Cambria Math" w:hAnsi="Cambria Math"/>
                <w:lang w:eastAsia="ja-JP"/>
              </w:rPr>
              <m:t>k,n,l</m:t>
            </m:r>
          </m:sub>
          <m:sup>
            <m:r>
              <w:rPr>
                <w:rFonts w:ascii="Cambria Math" w:hAnsi="Cambria Math"/>
                <w:lang w:eastAsia="ja-JP"/>
              </w:rPr>
              <m:t>i</m:t>
            </m:r>
          </m:sup>
        </m:sSubSup>
        <m:r>
          <w:rPr>
            <w:rFonts w:ascii="Cambria Math" w:hAnsi="Cambria Math"/>
            <w:lang w:eastAsia="ja-JP"/>
          </w:rPr>
          <m:t>∈[0,1]</m:t>
        </m:r>
      </m:oMath>
      <w:r w:rsidRPr="005B0CA4">
        <w:rPr>
          <w:lang w:eastAsia="ja-JP"/>
        </w:rPr>
        <w:t xml:space="preserve">. </w:t>
      </w:r>
      <w:r w:rsidRPr="005B0CA4">
        <w:rPr>
          <w:lang w:eastAsia="ja-JP"/>
        </w:rPr>
        <w:lastRenderedPageBreak/>
        <w:t xml:space="preserve">The concept value </w:t>
      </w:r>
      <m:oMath>
        <m:sSubSup>
          <m:sSubSupPr>
            <m:ctrlPr>
              <w:rPr>
                <w:rFonts w:ascii="Cambria Math" w:hAnsi="Cambria Math"/>
                <w:lang w:eastAsia="ja-JP"/>
              </w:rPr>
            </m:ctrlPr>
          </m:sSubSupPr>
          <m:e>
            <m:r>
              <w:rPr>
                <w:rFonts w:ascii="Cambria Math" w:hAnsi="Cambria Math"/>
                <w:lang w:eastAsia="ja-JP"/>
              </w:rPr>
              <m:t>c</m:t>
            </m:r>
          </m:e>
          <m:sub>
            <m:r>
              <w:rPr>
                <w:rFonts w:ascii="Cambria Math" w:hAnsi="Cambria Math"/>
                <w:lang w:eastAsia="ja-JP"/>
              </w:rPr>
              <m:t>k,h</m:t>
            </m:r>
          </m:sub>
          <m:sup>
            <m:r>
              <w:rPr>
                <w:rFonts w:ascii="Cambria Math" w:hAnsi="Cambria Math"/>
                <w:lang w:eastAsia="ja-JP"/>
              </w:rPr>
              <m:t>i</m:t>
            </m:r>
          </m:sup>
        </m:sSubSup>
      </m:oMath>
      <w:r w:rsidRPr="005B0CA4">
        <w:rPr>
          <w:lang w:eastAsia="ja-JP"/>
        </w:rPr>
        <w:t xml:space="preserve">is a normalized weighted average of non-negative values bounded in </w:t>
      </w:r>
      <m:oMath>
        <m:d>
          <m:dPr>
            <m:begChr m:val="["/>
            <m:sepChr m:val=","/>
            <m:end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1</m:t>
            </m:r>
          </m:e>
        </m:d>
      </m:oMath>
      <w:r w:rsidRPr="005B0CA4">
        <w:rPr>
          <w:lang w:eastAsia="ja-JP"/>
        </w:rPr>
        <w:t xml:space="preserve">with strictly positive weights </w:t>
      </w:r>
      <w:r w:rsidR="00C35945" w:rsidRPr="005B0CA4">
        <w:rPr>
          <w:lang w:eastAsia="ja-JP"/>
        </w:rPr>
        <w:fldChar w:fldCharType="begin"/>
      </w:r>
      <w:r w:rsidR="00C35945" w:rsidRPr="005B0CA4">
        <w:rPr>
          <w:lang w:eastAsia="ja-JP"/>
        </w:rPr>
        <w:instrText xml:space="preserve"> REF _Ref226230737 \h </w:instrText>
      </w:r>
      <w:r w:rsidR="00C35945" w:rsidRPr="005B0CA4">
        <w:rPr>
          <w:lang w:eastAsia="ja-JP"/>
        </w:rPr>
      </w:r>
      <w:r w:rsidR="00C35945" w:rsidRPr="005B0CA4">
        <w:rPr>
          <w:lang w:eastAsia="ja-JP"/>
        </w:rPr>
        <w:fldChar w:fldCharType="separate"/>
      </w:r>
      <w:r w:rsidR="00CC67AF" w:rsidRPr="005B0CA4">
        <w:t xml:space="preserve">( </w:t>
      </w:r>
      <w:r w:rsidR="00CC67AF">
        <w:rPr>
          <w:noProof/>
        </w:rPr>
        <w:t>56</w:t>
      </w:r>
      <w:r w:rsidR="00CC67AF" w:rsidRPr="005B0CA4">
        <w:t xml:space="preserve"> )</w:t>
      </w:r>
      <w:r w:rsidR="00C35945" w:rsidRPr="005B0CA4">
        <w:rPr>
          <w:lang w:eastAsia="ja-JP"/>
        </w:rPr>
        <w:fldChar w:fldCharType="end"/>
      </w:r>
      <w:r w:rsidRPr="005B0CA4">
        <w:rPr>
          <w:lang w:eastAsia="ja-JP"/>
        </w:rPr>
        <w:t xml:space="preserve">, which by the properties of convex combinations yields </w:t>
      </w:r>
      <m:oMath>
        <m:sSubSup>
          <m:sSubSupPr>
            <m:ctrlPr>
              <w:rPr>
                <w:rFonts w:ascii="Cambria Math" w:hAnsi="Cambria Math"/>
                <w:lang w:eastAsia="ja-JP"/>
              </w:rPr>
            </m:ctrlPr>
          </m:sSubSupPr>
          <m:e>
            <m:r>
              <w:rPr>
                <w:rFonts w:ascii="Cambria Math" w:hAnsi="Cambria Math"/>
                <w:lang w:eastAsia="ja-JP"/>
              </w:rPr>
              <m:t>c</m:t>
            </m:r>
          </m:e>
          <m:sub>
            <m:r>
              <w:rPr>
                <w:rFonts w:ascii="Cambria Math" w:hAnsi="Cambria Math"/>
                <w:lang w:eastAsia="ja-JP"/>
              </w:rPr>
              <m:t>k,h</m:t>
            </m:r>
          </m:sub>
          <m:sup>
            <m:r>
              <w:rPr>
                <w:rFonts w:ascii="Cambria Math" w:hAnsi="Cambria Math"/>
                <w:lang w:eastAsia="ja-JP"/>
              </w:rPr>
              <m:t>i</m:t>
            </m:r>
          </m:sup>
        </m:sSubSup>
        <m:r>
          <w:rPr>
            <w:rFonts w:ascii="Cambria Math" w:hAnsi="Cambria Math"/>
            <w:lang w:eastAsia="ja-JP"/>
          </w:rPr>
          <m:t>∈[0,1]</m:t>
        </m:r>
      </m:oMath>
      <w:r w:rsidRPr="005B0CA4">
        <w:rPr>
          <w:lang w:eastAsia="ja-JP"/>
        </w:rPr>
        <w:t>.</w:t>
      </w:r>
    </w:p>
    <w:p w14:paraId="06EE407D" w14:textId="77777777" w:rsidR="00337F1C" w:rsidRPr="005B0CA4" w:rsidRDefault="00337F1C" w:rsidP="00337F1C">
      <w:pPr>
        <w:pStyle w:val="ParText"/>
        <w:rPr>
          <w:lang w:eastAsia="ja-JP"/>
        </w:rPr>
      </w:pPr>
      <w:r w:rsidRPr="005B0CA4">
        <w:rPr>
          <w:lang w:eastAsia="ja-JP"/>
        </w:rPr>
        <w:t>This property ensures that the concept space is uniformly bounded, enabling the Local DSS Model to apply the same membership function design to concept inputs as to feature inputs, without requiring additional normalization.</w:t>
      </w:r>
    </w:p>
    <w:p w14:paraId="378E5D02" w14:textId="02694BF8" w:rsidR="00337F1C" w:rsidRPr="005B0CA4" w:rsidRDefault="00337F1C" w:rsidP="00C35945">
      <w:pPr>
        <w:pStyle w:val="ParText"/>
        <w:rPr>
          <w:lang w:eastAsia="ja-JP"/>
        </w:rPr>
      </w:pPr>
      <w:r w:rsidRPr="005B0CA4">
        <w:rPr>
          <w:b/>
          <w:bCs/>
          <w:lang w:eastAsia="ja-JP"/>
        </w:rPr>
        <w:t>Property 6.2 (Partition of Unity)</w:t>
      </w:r>
      <w:r w:rsidR="00C35945" w:rsidRPr="005B0CA4">
        <w:rPr>
          <w:b/>
          <w:bCs/>
          <w:lang w:eastAsia="ja-JP"/>
        </w:rPr>
        <w:t>:</w:t>
      </w:r>
      <w:r w:rsidRPr="005B0CA4">
        <w:rPr>
          <w:lang w:eastAsia="ja-JP"/>
        </w:rPr>
        <w:t xml:space="preserve"> </w:t>
      </w:r>
      <w:r w:rsidRPr="005B0CA4">
        <w:rPr>
          <w:i/>
          <w:iCs/>
          <w:lang w:eastAsia="ja-JP"/>
        </w:rPr>
        <w:t xml:space="preserve">For each feature </w:t>
      </w:r>
      <m:oMath>
        <m:r>
          <w:rPr>
            <w:rFonts w:ascii="Cambria Math" w:hAnsi="Cambria Math"/>
            <w:lang w:eastAsia="ja-JP"/>
          </w:rPr>
          <m:t>l</m:t>
        </m:r>
      </m:oMath>
      <w:r w:rsidRPr="005B0CA4">
        <w:rPr>
          <w:i/>
          <w:iCs/>
          <w:lang w:eastAsia="ja-JP"/>
        </w:rPr>
        <w:t xml:space="preserve">and any </w:t>
      </w:r>
      <m:oMath>
        <m:r>
          <w:rPr>
            <w:rFonts w:ascii="Cambria Math" w:hAnsi="Cambria Math"/>
            <w:lang w:eastAsia="ja-JP"/>
          </w:rPr>
          <m:t>z∈[0,1]</m:t>
        </m:r>
      </m:oMath>
      <w:r w:rsidRPr="005B0CA4">
        <w:rPr>
          <w:i/>
          <w:iCs/>
          <w:lang w:eastAsia="ja-JP"/>
        </w:rPr>
        <w:t>, the fuzzification stage satisfies</w:t>
      </w:r>
      <w:r w:rsidR="00C35945" w:rsidRPr="005B0CA4">
        <w:rPr>
          <w:i/>
          <w:iCs/>
          <w:lang w:eastAsia="ja-JP"/>
        </w:rPr>
        <w:t xml:space="preserve"> </w:t>
      </w:r>
      <m:oMath>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L</m:t>
            </m:r>
            <m:r>
              <w:rPr>
                <w:rFonts w:ascii="Cambria Math" w:hAnsi="Cambria Math"/>
                <w:lang w:eastAsia="ja-JP"/>
              </w:rPr>
              <m:t>,l</m:t>
            </m:r>
          </m:sub>
        </m:sSub>
        <m:r>
          <w:rPr>
            <w:rFonts w:ascii="Cambria Math" w:hAnsi="Cambria Math"/>
            <w:lang w:eastAsia="ja-JP"/>
          </w:rPr>
          <m:t>(z)+</m:t>
        </m:r>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M</m:t>
            </m:r>
            <m:r>
              <w:rPr>
                <w:rFonts w:ascii="Cambria Math" w:hAnsi="Cambria Math"/>
                <w:lang w:eastAsia="ja-JP"/>
              </w:rPr>
              <m:t>,l</m:t>
            </m:r>
          </m:sub>
        </m:sSub>
        <m:r>
          <w:rPr>
            <w:rFonts w:ascii="Cambria Math" w:hAnsi="Cambria Math"/>
            <w:lang w:eastAsia="ja-JP"/>
          </w:rPr>
          <m:t>(z)+</m:t>
        </m:r>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H</m:t>
            </m:r>
            <m:r>
              <w:rPr>
                <w:rFonts w:ascii="Cambria Math" w:hAnsi="Cambria Math"/>
                <w:lang w:eastAsia="ja-JP"/>
              </w:rPr>
              <m:t>,l</m:t>
            </m:r>
          </m:sub>
        </m:sSub>
        <m:r>
          <w:rPr>
            <w:rFonts w:ascii="Cambria Math" w:hAnsi="Cambria Math"/>
            <w:lang w:eastAsia="ja-JP"/>
          </w:rPr>
          <m:t>(z)=1</m:t>
        </m:r>
      </m:oMath>
    </w:p>
    <w:p w14:paraId="6B92D962" w14:textId="37C9EB97" w:rsidR="00337F1C" w:rsidRPr="005B0CA4" w:rsidRDefault="00337F1C" w:rsidP="00337F1C">
      <w:pPr>
        <w:pStyle w:val="ParText"/>
        <w:rPr>
          <w:lang w:eastAsia="ja-JP"/>
        </w:rPr>
      </w:pPr>
      <w:r w:rsidRPr="005B0CA4">
        <w:rPr>
          <w:lang w:eastAsia="ja-JP"/>
        </w:rPr>
        <w:t xml:space="preserve">This is Claim 5.1, proven in Section </w:t>
      </w:r>
      <w:r w:rsidR="00C35945" w:rsidRPr="005B0CA4">
        <w:rPr>
          <w:lang w:eastAsia="ja-JP"/>
        </w:rPr>
        <w:fldChar w:fldCharType="begin"/>
      </w:r>
      <w:r w:rsidR="00C35945" w:rsidRPr="005B0CA4">
        <w:rPr>
          <w:lang w:eastAsia="ja-JP"/>
        </w:rPr>
        <w:instrText xml:space="preserve"> REF _Ref226207184 \r \h </w:instrText>
      </w:r>
      <w:r w:rsidR="00C35945" w:rsidRPr="005B0CA4">
        <w:rPr>
          <w:lang w:eastAsia="ja-JP"/>
        </w:rPr>
      </w:r>
      <w:r w:rsidR="00C35945" w:rsidRPr="005B0CA4">
        <w:rPr>
          <w:lang w:eastAsia="ja-JP"/>
        </w:rPr>
        <w:fldChar w:fldCharType="separate"/>
      </w:r>
      <w:r w:rsidR="00CC67AF">
        <w:rPr>
          <w:lang w:eastAsia="ja-JP"/>
        </w:rPr>
        <w:t>5.2.2</w:t>
      </w:r>
      <w:r w:rsidR="00C35945" w:rsidRPr="005B0CA4">
        <w:rPr>
          <w:lang w:eastAsia="ja-JP"/>
        </w:rPr>
        <w:fldChar w:fldCharType="end"/>
      </w:r>
      <w:r w:rsidRPr="005B0CA4">
        <w:rPr>
          <w:lang w:eastAsia="ja-JP"/>
        </w:rPr>
        <w:t xml:space="preserve"> by direct verification across the four intervals defined by </w:t>
      </w:r>
      <m:oMath>
        <m:d>
          <m:dPr>
            <m:sepChr m:val=","/>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1,l</m:t>
                </m:r>
              </m:sub>
            </m:sSub>
          </m:e>
          <m:e>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2,l</m:t>
                </m:r>
              </m:sub>
            </m:sSub>
          </m:e>
          <m:e>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3,l</m:t>
                </m:r>
              </m:sub>
            </m:sSub>
          </m:e>
        </m:d>
      </m:oMath>
      <w:r w:rsidRPr="005B0CA4">
        <w:rPr>
          <w:lang w:eastAsia="ja-JP"/>
        </w:rPr>
        <w:t xml:space="preserve">. Its significance within the DSS loop is that the total evidential weight assigned to the three linguistic terms is conserved for every observation: no feature value is ambiguously unassigned, and no double-counting occurs. This ensures that the concept construction stage operates on a well-defined probability-like structure, where the membership triplet </w:t>
      </w:r>
      <m:oMath>
        <m:d>
          <m:dPr>
            <m:sepChr m:val=","/>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L</m:t>
                </m:r>
              </m:sub>
            </m:sSub>
          </m:e>
          <m:e>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M</m:t>
                </m:r>
              </m:sub>
            </m:sSub>
          </m:e>
          <m:e>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H</m:t>
                </m:r>
              </m:sub>
            </m:sSub>
          </m:e>
        </m:d>
      </m:oMath>
      <w:r w:rsidRPr="005B0CA4">
        <w:rPr>
          <w:lang w:eastAsia="ja-JP"/>
        </w:rPr>
        <w:t xml:space="preserve">constitutes a complete and non-redundant characterization of the feature's linguistic state. </w:t>
      </w:r>
    </w:p>
    <w:p w14:paraId="7BAA85A0" w14:textId="6660BA3F" w:rsidR="00337F1C" w:rsidRPr="005B0CA4" w:rsidRDefault="00337F1C" w:rsidP="00337F1C">
      <w:pPr>
        <w:pStyle w:val="ParText"/>
        <w:rPr>
          <w:i/>
          <w:iCs/>
          <w:lang w:eastAsia="ja-JP"/>
        </w:rPr>
      </w:pPr>
      <w:r w:rsidRPr="005B0CA4">
        <w:rPr>
          <w:b/>
          <w:bCs/>
          <w:lang w:eastAsia="ja-JP"/>
        </w:rPr>
        <w:t>Property 6.3 (Dimensionality Reduction)</w:t>
      </w:r>
      <w:r w:rsidR="00CC1AD9" w:rsidRPr="005B0CA4">
        <w:rPr>
          <w:b/>
          <w:bCs/>
          <w:lang w:eastAsia="ja-JP"/>
        </w:rPr>
        <w:t>:</w:t>
      </w:r>
      <w:r w:rsidRPr="005B0CA4">
        <w:rPr>
          <w:lang w:eastAsia="ja-JP"/>
        </w:rPr>
        <w:t xml:space="preserve"> </w:t>
      </w:r>
      <w:r w:rsidRPr="005B0CA4">
        <w:rPr>
          <w:i/>
          <w:iCs/>
          <w:lang w:eastAsia="ja-JP"/>
        </w:rPr>
        <w:t xml:space="preserve">The transformation from membership matrix to concept vector reduces the per-cell representation from </w:t>
      </w:r>
      <m:oMath>
        <m:sSub>
          <m:sSubPr>
            <m:ctrlPr>
              <w:rPr>
                <w:rFonts w:ascii="Cambria Math" w:hAnsi="Cambria Math"/>
                <w:i/>
                <w:iCs/>
                <w:lang w:eastAsia="ja-JP"/>
              </w:rPr>
            </m:ctrlPr>
          </m:sSubPr>
          <m:e>
            <m:r>
              <m:rPr>
                <m:scr m:val="script"/>
              </m:rPr>
              <w:rPr>
                <w:rFonts w:ascii="Cambria Math" w:hAnsi="Cambria Math"/>
                <w:lang w:eastAsia="ja-JP"/>
              </w:rPr>
              <m:t>N</m:t>
            </m:r>
          </m:e>
          <m:sub>
            <m:r>
              <w:rPr>
                <w:rFonts w:ascii="Cambria Math" w:hAnsi="Cambria Math"/>
                <w:lang w:eastAsia="ja-JP"/>
              </w:rPr>
              <m:t>μ</m:t>
            </m:r>
          </m:sub>
        </m:sSub>
        <m:r>
          <w:rPr>
            <w:rFonts w:ascii="Cambria Math" w:hAnsi="Cambria Math"/>
            <w:lang w:eastAsia="ja-JP"/>
          </w:rPr>
          <m:t>×</m:t>
        </m:r>
        <m:sSub>
          <m:sSubPr>
            <m:ctrlPr>
              <w:rPr>
                <w:rFonts w:ascii="Cambria Math" w:hAnsi="Cambria Math"/>
                <w:i/>
                <w:iCs/>
                <w:lang w:eastAsia="ja-JP"/>
              </w:rPr>
            </m:ctrlPr>
          </m:sSubPr>
          <m:e>
            <m:r>
              <m:rPr>
                <m:scr m:val="script"/>
              </m:rPr>
              <w:rPr>
                <w:rFonts w:ascii="Cambria Math" w:hAnsi="Cambria Math"/>
                <w:lang w:eastAsia="ja-JP"/>
              </w:rPr>
              <m:t>N</m:t>
            </m:r>
          </m:e>
          <m:sub>
            <m:r>
              <m:rPr>
                <m:nor/>
              </m:rPr>
              <w:rPr>
                <w:i/>
                <w:iCs/>
                <w:lang w:eastAsia="ja-JP"/>
              </w:rPr>
              <m:t>feat</m:t>
            </m:r>
          </m:sub>
        </m:sSub>
        <m:r>
          <w:rPr>
            <w:rFonts w:ascii="Cambria Math" w:hAnsi="Cambria Math"/>
            <w:lang w:eastAsia="ja-JP"/>
          </w:rPr>
          <m:t>=18</m:t>
        </m:r>
      </m:oMath>
      <w:r w:rsidR="00CC1AD9" w:rsidRPr="005B0CA4">
        <w:rPr>
          <w:rFonts w:eastAsiaTheme="minorEastAsia"/>
          <w:i/>
          <w:iCs/>
          <w:lang w:eastAsia="ja-JP"/>
        </w:rPr>
        <w:t xml:space="preserve"> </w:t>
      </w:r>
      <w:r w:rsidRPr="005B0CA4">
        <w:rPr>
          <w:i/>
          <w:iCs/>
          <w:lang w:eastAsia="ja-JP"/>
        </w:rPr>
        <w:t xml:space="preserve">dimensions to </w:t>
      </w:r>
      <m:oMath>
        <m:sSub>
          <m:sSubPr>
            <m:ctrlPr>
              <w:rPr>
                <w:rFonts w:ascii="Cambria Math" w:hAnsi="Cambria Math"/>
                <w:i/>
                <w:iCs/>
                <w:lang w:eastAsia="ja-JP"/>
              </w:rPr>
            </m:ctrlPr>
          </m:sSubPr>
          <m:e>
            <m:r>
              <m:rPr>
                <m:scr m:val="script"/>
              </m:rPr>
              <w:rPr>
                <w:rFonts w:ascii="Cambria Math" w:hAnsi="Cambria Math"/>
                <w:lang w:eastAsia="ja-JP"/>
              </w:rPr>
              <m:t>N</m:t>
            </m:r>
          </m:e>
          <m:sub>
            <m:r>
              <m:rPr>
                <m:nor/>
              </m:rPr>
              <w:rPr>
                <w:i/>
                <w:iCs/>
                <w:lang w:eastAsia="ja-JP"/>
              </w:rPr>
              <m:t>concept</m:t>
            </m:r>
          </m:sub>
        </m:sSub>
        <m:r>
          <w:rPr>
            <w:rFonts w:ascii="Cambria Math" w:hAnsi="Cambria Math"/>
            <w:lang w:eastAsia="ja-JP"/>
          </w:rPr>
          <m:t>=4</m:t>
        </m:r>
      </m:oMath>
      <w:r w:rsidR="00CC1AD9" w:rsidRPr="005B0CA4">
        <w:rPr>
          <w:rFonts w:eastAsiaTheme="minorEastAsia"/>
          <w:i/>
          <w:iCs/>
          <w:lang w:eastAsia="ja-JP"/>
        </w:rPr>
        <w:t xml:space="preserve"> </w:t>
      </w:r>
      <w:r w:rsidRPr="005B0CA4">
        <w:rPr>
          <w:i/>
          <w:iCs/>
          <w:lang w:eastAsia="ja-JP"/>
        </w:rPr>
        <w:t xml:space="preserve">dimensions, a reduction factor of </w:t>
      </w:r>
      <m:oMath>
        <m:r>
          <w:rPr>
            <w:rFonts w:ascii="Cambria Math" w:hAnsi="Cambria Math"/>
            <w:lang w:eastAsia="ja-JP"/>
          </w:rPr>
          <m:t>4.5×</m:t>
        </m:r>
      </m:oMath>
      <w:r w:rsidRPr="005B0CA4">
        <w:rPr>
          <w:i/>
          <w:iCs/>
          <w:lang w:eastAsia="ja-JP"/>
        </w:rPr>
        <w:t xml:space="preserve">. </w:t>
      </w:r>
    </w:p>
    <w:p w14:paraId="57D5433C" w14:textId="12287BEB" w:rsidR="00337F1C" w:rsidRPr="005B0CA4" w:rsidRDefault="00337F1C" w:rsidP="00337F1C">
      <w:pPr>
        <w:pStyle w:val="ParText"/>
        <w:rPr>
          <w:lang w:eastAsia="ja-JP"/>
        </w:rPr>
      </w:pPr>
      <w:r w:rsidRPr="005B0CA4">
        <w:rPr>
          <w:lang w:eastAsia="ja-JP"/>
        </w:rPr>
        <w:t xml:space="preserve">The significance of this reduction is not primarily computational but architectural: it is the mechanism through which the rule complexity of the Local DSS Model is controlled. As established in Section 5.2.3, operating directly on the 18-dimensional membership matrix would require a maximum of </w:t>
      </w:r>
      <m:oMath>
        <m:sSup>
          <m:sSupPr>
            <m:ctrlPr>
              <w:rPr>
                <w:rFonts w:ascii="Cambria Math" w:hAnsi="Cambria Math"/>
                <w:lang w:eastAsia="ja-JP"/>
              </w:rPr>
            </m:ctrlPr>
          </m:sSupPr>
          <m:e>
            <m:r>
              <w:rPr>
                <w:rFonts w:ascii="Cambria Math" w:hAnsi="Cambria Math"/>
                <w:lang w:eastAsia="ja-JP"/>
              </w:rPr>
              <m:t>3</m:t>
            </m:r>
          </m:e>
          <m:sup>
            <m:r>
              <w:rPr>
                <w:rFonts w:ascii="Cambria Math" w:hAnsi="Cambria Math"/>
                <w:lang w:eastAsia="ja-JP"/>
              </w:rPr>
              <m:t>6</m:t>
            </m:r>
          </m:sup>
        </m:sSup>
        <m:r>
          <w:rPr>
            <w:rFonts w:ascii="Cambria Math" w:hAnsi="Cambria Math"/>
            <w:lang w:eastAsia="ja-JP"/>
          </w:rPr>
          <m:t>=729</m:t>
        </m:r>
      </m:oMath>
      <w:r w:rsidR="00CC1AD9" w:rsidRPr="005B0CA4">
        <w:rPr>
          <w:rFonts w:eastAsiaTheme="minorEastAsia"/>
          <w:lang w:eastAsia="ja-JP"/>
        </w:rPr>
        <w:t xml:space="preserve"> </w:t>
      </w:r>
      <w:r w:rsidRPr="005B0CA4">
        <w:rPr>
          <w:lang w:eastAsia="ja-JP"/>
        </w:rPr>
        <w:t xml:space="preserve">rules per intervention type and </w:t>
      </w:r>
      <m:oMath>
        <m:r>
          <w:rPr>
            <w:rFonts w:ascii="Cambria Math" w:hAnsi="Cambria Math"/>
            <w:lang w:eastAsia="ja-JP"/>
          </w:rPr>
          <m:t>3×729=</m:t>
        </m:r>
        <m:r>
          <m:rPr>
            <m:sty m:val="p"/>
          </m:rPr>
          <w:rPr>
            <w:rFonts w:ascii="Cambria Math" w:hAnsi="Cambria Math"/>
            <w:lang w:eastAsia="ja-JP"/>
          </w:rPr>
          <m:t>2,187</m:t>
        </m:r>
      </m:oMath>
      <w:r w:rsidR="00CC1AD9" w:rsidRPr="005B0CA4">
        <w:rPr>
          <w:rFonts w:eastAsiaTheme="minorEastAsia"/>
          <w:lang w:eastAsia="ja-JP"/>
        </w:rPr>
        <w:t xml:space="preserve"> </w:t>
      </w:r>
      <w:r w:rsidRPr="005B0CA4">
        <w:rPr>
          <w:lang w:eastAsia="ja-JP"/>
        </w:rPr>
        <w:t xml:space="preserve">rules total across the three intervention types. The 4-dimensional concept vector reduces the maximum rule base to </w:t>
      </w:r>
      <m:oMath>
        <m:sSup>
          <m:sSupPr>
            <m:ctrlPr>
              <w:rPr>
                <w:rFonts w:ascii="Cambria Math" w:hAnsi="Cambria Math"/>
                <w:lang w:eastAsia="ja-JP"/>
              </w:rPr>
            </m:ctrlPr>
          </m:sSupPr>
          <m:e>
            <m:r>
              <w:rPr>
                <w:rFonts w:ascii="Cambria Math" w:hAnsi="Cambria Math"/>
                <w:lang w:eastAsia="ja-JP"/>
              </w:rPr>
              <m:t>3</m:t>
            </m:r>
          </m:e>
          <m:sup>
            <m:r>
              <w:rPr>
                <w:rFonts w:ascii="Cambria Math" w:hAnsi="Cambria Math"/>
                <w:lang w:eastAsia="ja-JP"/>
              </w:rPr>
              <m:t>4</m:t>
            </m:r>
          </m:sup>
        </m:sSup>
        <m:r>
          <w:rPr>
            <w:rFonts w:ascii="Cambria Math" w:hAnsi="Cambria Math"/>
            <w:lang w:eastAsia="ja-JP"/>
          </w:rPr>
          <m:t>=81</m:t>
        </m:r>
      </m:oMath>
      <w:r w:rsidR="00CC1AD9" w:rsidRPr="005B0CA4">
        <w:rPr>
          <w:rFonts w:eastAsiaTheme="minorEastAsia"/>
          <w:lang w:eastAsia="ja-JP"/>
        </w:rPr>
        <w:t xml:space="preserve"> </w:t>
      </w:r>
      <w:r w:rsidRPr="005B0CA4">
        <w:rPr>
          <w:lang w:eastAsia="ja-JP"/>
        </w:rPr>
        <w:t xml:space="preserve">rules per intervention type and </w:t>
      </w:r>
      <m:oMath>
        <m:r>
          <w:rPr>
            <w:rFonts w:ascii="Cambria Math" w:hAnsi="Cambria Math"/>
            <w:lang w:eastAsia="ja-JP"/>
          </w:rPr>
          <m:t>243</m:t>
        </m:r>
      </m:oMath>
      <w:r w:rsidR="00CC1AD9" w:rsidRPr="005B0CA4">
        <w:rPr>
          <w:rFonts w:eastAsiaTheme="minorEastAsia"/>
          <w:lang w:eastAsia="ja-JP"/>
        </w:rPr>
        <w:t xml:space="preserve"> </w:t>
      </w:r>
      <w:r w:rsidRPr="005B0CA4">
        <w:rPr>
          <w:lang w:eastAsia="ja-JP"/>
        </w:rPr>
        <w:t>rules total</w:t>
      </w:r>
      <w:r w:rsidR="00CC1AD9" w:rsidRPr="005B0CA4">
        <w:rPr>
          <w:lang w:eastAsia="ja-JP"/>
        </w:rPr>
        <w:t>,</w:t>
      </w:r>
      <w:r w:rsidRPr="005B0CA4">
        <w:rPr>
          <w:lang w:eastAsia="ja-JP"/>
        </w:rPr>
        <w:t xml:space="preserve"> a reduction by a factor of 9 in rule count, achieved without loss of the operationally relevant distinctions captured by the six-feature, three-term design. </w:t>
      </w:r>
    </w:p>
    <w:p w14:paraId="16E3E982" w14:textId="7F663716" w:rsidR="00337F1C" w:rsidRPr="005B0CA4" w:rsidRDefault="00337F1C" w:rsidP="00337F1C">
      <w:pPr>
        <w:pStyle w:val="Heading3"/>
        <w:rPr>
          <w:lang w:eastAsia="ja-JP"/>
        </w:rPr>
      </w:pPr>
      <w:bookmarkStart w:id="395" w:name="_Toc226331687"/>
      <w:r w:rsidRPr="005B0CA4">
        <w:rPr>
          <w:lang w:eastAsia="ja-JP"/>
        </w:rPr>
        <w:lastRenderedPageBreak/>
        <w:t>Epistemic Encoding Under Partial Observability</w:t>
      </w:r>
      <w:bookmarkEnd w:id="395"/>
    </w:p>
    <w:p w14:paraId="4081E83C" w14:textId="7026B3B9" w:rsidR="00337F1C" w:rsidRPr="005B0CA4" w:rsidRDefault="00337F1C" w:rsidP="00337F1C">
      <w:pPr>
        <w:pStyle w:val="ParText"/>
        <w:rPr>
          <w:lang w:eastAsia="ja-JP"/>
        </w:rPr>
      </w:pPr>
      <w:r w:rsidRPr="005B0CA4">
        <w:rPr>
          <w:lang w:eastAsia="ja-JP"/>
        </w:rPr>
        <w:t xml:space="preserve">The Observation Layer introduces epistemic uncertainty </w:t>
      </w:r>
      <m:oMath>
        <m:sSubSup>
          <m:sSubSupPr>
            <m:ctrlPr>
              <w:rPr>
                <w:rFonts w:ascii="Cambria Math" w:hAnsi="Cambria Math"/>
                <w:lang w:eastAsia="ja-JP"/>
              </w:rPr>
            </m:ctrlPr>
          </m:sSubSupPr>
          <m:e>
            <m:r>
              <w:rPr>
                <w:rFonts w:ascii="Cambria Math" w:hAnsi="Cambria Math"/>
                <w:lang w:eastAsia="ja-JP"/>
              </w:rPr>
              <m:t>ϵ</m:t>
            </m:r>
          </m:e>
          <m:sub>
            <m:r>
              <w:rPr>
                <w:rFonts w:ascii="Cambria Math" w:hAnsi="Cambria Math"/>
                <w:lang w:eastAsia="ja-JP"/>
              </w:rPr>
              <m:t>k</m:t>
            </m:r>
          </m:sub>
          <m:sup>
            <m:r>
              <w:rPr>
                <w:rFonts w:ascii="Cambria Math" w:hAnsi="Cambria Math"/>
                <w:lang w:eastAsia="ja-JP"/>
              </w:rPr>
              <m:t>i</m:t>
            </m:r>
          </m:sup>
        </m:sSubSup>
      </m:oMath>
      <w:r w:rsidRPr="005B0CA4">
        <w:rPr>
          <w:lang w:eastAsia="ja-JP"/>
        </w:rPr>
        <w:t xml:space="preserve">into </w:t>
      </w:r>
      <m:oMath>
        <m:sSubSup>
          <m:sSubSupPr>
            <m:ctrlPr>
              <w:rPr>
                <w:rFonts w:ascii="Cambria Math" w:hAnsi="Cambria Math"/>
                <w:lang w:eastAsia="ja-JP"/>
              </w:rPr>
            </m:ctrlPr>
          </m:sSubSupPr>
          <m:e>
            <m:r>
              <m:rPr>
                <m:scr m:val="script"/>
              </m:rPr>
              <w:rPr>
                <w:rFonts w:ascii="Cambria Math" w:hAnsi="Cambria Math"/>
                <w:lang w:eastAsia="ja-JP"/>
              </w:rPr>
              <m:t>O</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00CC1AD9" w:rsidRPr="005B0CA4">
        <w:rPr>
          <w:rFonts w:eastAsiaTheme="minorEastAsia"/>
          <w:lang w:eastAsia="ja-JP"/>
        </w:rPr>
        <w:t xml:space="preserve"> </w:t>
      </w:r>
      <w:r w:rsidRPr="005B0CA4">
        <w:rPr>
          <w:lang w:eastAsia="ja-JP"/>
        </w:rPr>
        <w:t xml:space="preserve">through sensor noise, coverage gaps, and estimation error, as formalized in Section </w:t>
      </w:r>
      <w:r w:rsidR="00CC1AD9" w:rsidRPr="005B0CA4">
        <w:rPr>
          <w:lang w:eastAsia="ja-JP"/>
        </w:rPr>
        <w:fldChar w:fldCharType="begin"/>
      </w:r>
      <w:r w:rsidR="00CC1AD9" w:rsidRPr="005B0CA4">
        <w:rPr>
          <w:lang w:eastAsia="ja-JP"/>
        </w:rPr>
        <w:instrText xml:space="preserve"> REF _Ref226230870 \r \h </w:instrText>
      </w:r>
      <w:r w:rsidR="00CC1AD9" w:rsidRPr="005B0CA4">
        <w:rPr>
          <w:lang w:eastAsia="ja-JP"/>
        </w:rPr>
      </w:r>
      <w:r w:rsidR="00CC1AD9" w:rsidRPr="005B0CA4">
        <w:rPr>
          <w:lang w:eastAsia="ja-JP"/>
        </w:rPr>
        <w:fldChar w:fldCharType="separate"/>
      </w:r>
      <w:r w:rsidR="00CC67AF">
        <w:rPr>
          <w:lang w:eastAsia="ja-JP"/>
        </w:rPr>
        <w:t>6.1.2</w:t>
      </w:r>
      <w:r w:rsidR="00CC1AD9" w:rsidRPr="005B0CA4">
        <w:rPr>
          <w:lang w:eastAsia="ja-JP"/>
        </w:rPr>
        <w:fldChar w:fldCharType="end"/>
      </w:r>
      <w:r w:rsidRPr="005B0CA4">
        <w:rPr>
          <w:lang w:eastAsia="ja-JP"/>
        </w:rPr>
        <w:t xml:space="preserve">. A central design requirement of the Concept Mapping and Abstraction Layer is that this uncertainty must be propagated into the concept vector in a principled manner, rather than suppressed through crisp thresholding. </w:t>
      </w:r>
    </w:p>
    <w:p w14:paraId="52B70EA0" w14:textId="4ABE3B4D" w:rsidR="00337F1C" w:rsidRPr="005B0CA4" w:rsidRDefault="00337F1C" w:rsidP="00A13141">
      <w:pPr>
        <w:pStyle w:val="ParText"/>
        <w:rPr>
          <w:lang w:eastAsia="ja-JP"/>
        </w:rPr>
      </w:pPr>
      <w:r w:rsidRPr="005B0CA4">
        <w:rPr>
          <w:lang w:eastAsia="ja-JP"/>
        </w:rPr>
        <w:t xml:space="preserve">A crisp alternative to fuzzification would assign each feature </w:t>
      </w:r>
      <m:oMath>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k,l</m:t>
            </m:r>
          </m:sub>
          <m:sup>
            <m:r>
              <w:rPr>
                <w:rFonts w:ascii="Cambria Math" w:hAnsi="Cambria Math"/>
                <w:lang w:eastAsia="ja-JP"/>
              </w:rPr>
              <m:t>i</m:t>
            </m:r>
          </m:sup>
        </m:sSubSup>
      </m:oMath>
      <w:r w:rsidR="00CC1AD9" w:rsidRPr="005B0CA4">
        <w:rPr>
          <w:rFonts w:eastAsiaTheme="minorEastAsia"/>
          <w:lang w:eastAsia="ja-JP"/>
        </w:rPr>
        <w:t xml:space="preserve"> </w:t>
      </w:r>
      <w:r w:rsidRPr="005B0CA4">
        <w:rPr>
          <w:lang w:eastAsia="ja-JP"/>
        </w:rPr>
        <w:t xml:space="preserve">to exactly one linguistic term based on hard boundaries: for instance, </w:t>
      </w:r>
      <m:oMath>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k,1</m:t>
            </m:r>
          </m:sub>
          <m:sup>
            <m:r>
              <w:rPr>
                <w:rFonts w:ascii="Cambria Math" w:hAnsi="Cambria Math"/>
                <w:lang w:eastAsia="ja-JP"/>
              </w:rPr>
              <m:t>i</m:t>
            </m:r>
          </m:sup>
        </m:sSubSup>
        <m:r>
          <w:rPr>
            <w:rFonts w:ascii="Cambria Math" w:hAnsi="Cambria Math"/>
            <w:lang w:eastAsia="ja-JP"/>
          </w:rPr>
          <m:t>&gt;0.5⇒</m:t>
        </m:r>
      </m:oMath>
      <w:r w:rsidRPr="005B0CA4">
        <w:rPr>
          <w:lang w:eastAsia="ja-JP"/>
        </w:rPr>
        <w:t xml:space="preserve">High fire intensity, otherwise Low or Medium. Under this approach, a feature value of </w:t>
      </w:r>
      <m:oMath>
        <m:r>
          <w:rPr>
            <w:rFonts w:ascii="Cambria Math" w:hAnsi="Cambria Math"/>
            <w:lang w:eastAsia="ja-JP"/>
          </w:rPr>
          <m:t>0.49</m:t>
        </m:r>
      </m:oMath>
      <w:r w:rsidR="00CC1AD9" w:rsidRPr="005B0CA4">
        <w:rPr>
          <w:rFonts w:eastAsiaTheme="minorEastAsia"/>
          <w:lang w:eastAsia="ja-JP"/>
        </w:rPr>
        <w:t xml:space="preserve"> </w:t>
      </w:r>
      <w:r w:rsidRPr="005B0CA4">
        <w:rPr>
          <w:lang w:eastAsia="ja-JP"/>
        </w:rPr>
        <w:t xml:space="preserve">and a value of </w:t>
      </w:r>
      <m:oMath>
        <m:r>
          <w:rPr>
            <w:rFonts w:ascii="Cambria Math" w:hAnsi="Cambria Math"/>
            <w:lang w:eastAsia="ja-JP"/>
          </w:rPr>
          <m:t>0.51</m:t>
        </m:r>
      </m:oMath>
      <w:r w:rsidR="00CC1AD9" w:rsidRPr="005B0CA4">
        <w:rPr>
          <w:rFonts w:eastAsiaTheme="minorEastAsia"/>
          <w:lang w:eastAsia="ja-JP"/>
        </w:rPr>
        <w:t xml:space="preserve"> </w:t>
      </w:r>
      <w:r w:rsidRPr="005B0CA4">
        <w:rPr>
          <w:lang w:eastAsia="ja-JP"/>
        </w:rPr>
        <w:t xml:space="preserve">would produce categorically different concept inputs, despite being indistinguishable within the margin of observational uncertainty </w:t>
      </w:r>
      <m:oMath>
        <m:sSubSup>
          <m:sSubSupPr>
            <m:ctrlPr>
              <w:rPr>
                <w:rFonts w:ascii="Cambria Math" w:hAnsi="Cambria Math"/>
                <w:lang w:eastAsia="ja-JP"/>
              </w:rPr>
            </m:ctrlPr>
          </m:sSubSupPr>
          <m:e>
            <m:r>
              <w:rPr>
                <w:rFonts w:ascii="Cambria Math" w:hAnsi="Cambria Math"/>
                <w:lang w:eastAsia="ja-JP"/>
              </w:rPr>
              <m:t>ϵ</m:t>
            </m:r>
          </m:e>
          <m:sub>
            <m:r>
              <w:rPr>
                <w:rFonts w:ascii="Cambria Math" w:hAnsi="Cambria Math"/>
                <w:lang w:eastAsia="ja-JP"/>
              </w:rPr>
              <m:t>k</m:t>
            </m:r>
          </m:sub>
          <m:sup>
            <m:r>
              <w:rPr>
                <w:rFonts w:ascii="Cambria Math" w:hAnsi="Cambria Math"/>
                <w:lang w:eastAsia="ja-JP"/>
              </w:rPr>
              <m:t>i</m:t>
            </m:r>
          </m:sup>
        </m:sSubSup>
      </m:oMath>
      <w:r w:rsidRPr="005B0CA4">
        <w:rPr>
          <w:lang w:eastAsia="ja-JP"/>
        </w:rPr>
        <w:t xml:space="preserve">. This sensitivity to boundary placement is precisely the failure mode that the graded membership representation is designed to avoid. </w:t>
      </w:r>
      <w:r w:rsidR="00A13141" w:rsidRPr="005B0CA4">
        <w:rPr>
          <w:lang w:eastAsia="ja-JP"/>
        </w:rPr>
        <w:t>Figure 6.4 contrasts this behavior with the fuzzy membership approach adopted in this system.</w:t>
      </w:r>
    </w:p>
    <w:p w14:paraId="16960C76" w14:textId="77777777" w:rsidR="001120AC" w:rsidRPr="005B0CA4" w:rsidRDefault="001120AC" w:rsidP="001120AC">
      <w:pPr>
        <w:pStyle w:val="ParText"/>
        <w:keepNext/>
      </w:pPr>
      <w:r w:rsidRPr="005B0CA4">
        <w:rPr>
          <w:noProof/>
          <w:lang w:eastAsia="ja-JP"/>
        </w:rPr>
        <w:drawing>
          <wp:inline distT="0" distB="0" distL="0" distR="0" wp14:anchorId="6E388931" wp14:editId="09F40149">
            <wp:extent cx="5109845" cy="2142490"/>
            <wp:effectExtent l="0" t="0" r="0" b="0"/>
            <wp:docPr id="158619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9000" name=""/>
                    <pic:cNvPicPr/>
                  </pic:nvPicPr>
                  <pic:blipFill>
                    <a:blip r:embed="rId41"/>
                    <a:stretch>
                      <a:fillRect/>
                    </a:stretch>
                  </pic:blipFill>
                  <pic:spPr>
                    <a:xfrm>
                      <a:off x="0" y="0"/>
                      <a:ext cx="5109845" cy="2142490"/>
                    </a:xfrm>
                    <a:prstGeom prst="rect">
                      <a:avLst/>
                    </a:prstGeom>
                  </pic:spPr>
                </pic:pic>
              </a:graphicData>
            </a:graphic>
          </wp:inline>
        </w:drawing>
      </w:r>
    </w:p>
    <w:p w14:paraId="1568BD72" w14:textId="350DB5FB" w:rsidR="001120AC" w:rsidRPr="005B0CA4" w:rsidRDefault="001120AC" w:rsidP="001120AC">
      <w:pPr>
        <w:pStyle w:val="Caption"/>
      </w:pPr>
      <w:bookmarkStart w:id="396" w:name="_Ref226232943"/>
      <w:bookmarkStart w:id="397" w:name="_Toc226331758"/>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6</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4</w:t>
      </w:r>
      <w:r w:rsidR="006C1E8D" w:rsidRPr="005B0CA4">
        <w:fldChar w:fldCharType="end"/>
      </w:r>
      <w:bookmarkEnd w:id="396"/>
      <w:r w:rsidRPr="005B0CA4">
        <w:t xml:space="preserve"> Crisp threshold and fuzzy membership</w:t>
      </w:r>
      <w:bookmarkEnd w:id="397"/>
    </w:p>
    <w:p w14:paraId="35BD4B8B" w14:textId="72C1FC33" w:rsidR="003E6CED" w:rsidRPr="005B0CA4" w:rsidRDefault="003E6CED" w:rsidP="003E6CED">
      <w:r w:rsidRPr="005B0CA4">
        <w:t xml:space="preserve">Crisp thresholding versus fuzzy membership functions for observations </w:t>
      </w:r>
      <m:oMath>
        <m:r>
          <w:rPr>
            <w:rFonts w:ascii="Cambria Math" w:hAnsi="Cambria Math"/>
          </w:rPr>
          <m:t>z=0.49</m:t>
        </m:r>
      </m:oMath>
      <w:r w:rsidRPr="005B0CA4">
        <w:rPr>
          <w:rFonts w:eastAsiaTheme="minorEastAsia"/>
        </w:rPr>
        <w:t xml:space="preserve"> </w:t>
      </w:r>
      <w:r w:rsidRPr="005B0CA4">
        <w:t xml:space="preserve">and </w:t>
      </w:r>
      <m:oMath>
        <m:r>
          <w:rPr>
            <w:rFonts w:ascii="Cambria Math" w:hAnsi="Cambria Math"/>
          </w:rPr>
          <m:t>z=0.51</m:t>
        </m:r>
      </m:oMath>
      <w:r w:rsidRPr="005B0CA4">
        <w:rPr>
          <w:rFonts w:eastAsiaTheme="minorEastAsia"/>
        </w:rPr>
        <w:t xml:space="preserve"> are illustrated in </w:t>
      </w:r>
      <w:r w:rsidRPr="005B0CA4">
        <w:rPr>
          <w:rFonts w:eastAsiaTheme="minorEastAsia"/>
        </w:rPr>
        <w:fldChar w:fldCharType="begin"/>
      </w:r>
      <w:r w:rsidRPr="005B0CA4">
        <w:rPr>
          <w:rFonts w:eastAsiaTheme="minorEastAsia"/>
        </w:rPr>
        <w:instrText xml:space="preserve"> REF _Ref226232943 \h </w:instrText>
      </w:r>
      <w:r w:rsidRPr="005B0CA4">
        <w:rPr>
          <w:rFonts w:eastAsiaTheme="minorEastAsia"/>
        </w:rPr>
      </w:r>
      <w:r w:rsidRPr="005B0CA4">
        <w:rPr>
          <w:rFonts w:eastAsiaTheme="minorEastAsia"/>
        </w:rPr>
        <w:fldChar w:fldCharType="separate"/>
      </w:r>
      <w:r w:rsidR="00CC67AF" w:rsidRPr="005B0CA4">
        <w:t xml:space="preserve">Figure </w:t>
      </w:r>
      <w:r w:rsidR="00CC67AF">
        <w:rPr>
          <w:noProof/>
        </w:rPr>
        <w:t>6</w:t>
      </w:r>
      <w:r w:rsidR="00CC67AF" w:rsidRPr="005B0CA4">
        <w:t>.</w:t>
      </w:r>
      <w:r w:rsidR="00CC67AF">
        <w:rPr>
          <w:noProof/>
        </w:rPr>
        <w:t>4</w:t>
      </w:r>
      <w:r w:rsidRPr="005B0CA4">
        <w:rPr>
          <w:rFonts w:eastAsiaTheme="minorEastAsia"/>
        </w:rPr>
        <w:fldChar w:fldCharType="end"/>
      </w:r>
      <w:r w:rsidRPr="005B0CA4">
        <w:t xml:space="preserve">. Left: a </w:t>
      </w:r>
      <m:oMath>
        <m:r>
          <m:rPr>
            <m:sty m:val="p"/>
          </m:rPr>
          <w:rPr>
            <w:rFonts w:ascii="Cambria Math" w:hAnsi="Cambria Math"/>
          </w:rPr>
          <m:t>Δ</m:t>
        </m:r>
        <m:r>
          <w:rPr>
            <w:rFonts w:ascii="Cambria Math" w:hAnsi="Cambria Math"/>
          </w:rPr>
          <m:t>z=0.02</m:t>
        </m:r>
      </m:oMath>
      <w:r w:rsidRPr="005B0CA4">
        <w:rPr>
          <w:rFonts w:eastAsiaTheme="minorEastAsia"/>
        </w:rPr>
        <w:t xml:space="preserve"> </w:t>
      </w:r>
      <w:r w:rsidRPr="005B0CA4">
        <w:t xml:space="preserve">difference at the crisp boundary at </w:t>
      </w:r>
      <m:oMath>
        <m:r>
          <w:rPr>
            <w:rFonts w:ascii="Cambria Math" w:hAnsi="Cambria Math"/>
          </w:rPr>
          <m:t>z=0.50</m:t>
        </m:r>
      </m:oMath>
      <w:r w:rsidRPr="005B0CA4">
        <w:rPr>
          <w:rFonts w:eastAsiaTheme="minorEastAsia"/>
        </w:rPr>
        <w:t xml:space="preserve"> </w:t>
      </w:r>
      <w:r w:rsidRPr="005B0CA4">
        <w:t xml:space="preserve">produces a categorical output jump of </w:t>
      </w:r>
      <m:oMath>
        <m:r>
          <m:rPr>
            <m:sty m:val="p"/>
          </m:rPr>
          <w:rPr>
            <w:rFonts w:ascii="Cambria Math" w:hAnsi="Cambria Math"/>
          </w:rPr>
          <m:t>Δ</m:t>
        </m:r>
        <m:r>
          <w:rPr>
            <w:rFonts w:ascii="Cambria Math" w:hAnsi="Cambria Math"/>
          </w:rPr>
          <m:t>=1.00</m:t>
        </m:r>
      </m:oMath>
      <w:r w:rsidRPr="005B0CA4">
        <w:t xml:space="preserve">. Right: the </w:t>
      </w:r>
      <w:r w:rsidRPr="005B0CA4">
        <w:lastRenderedPageBreak/>
        <w:t xml:space="preserve">same input difference maps to a change of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sub>
        </m:sSub>
        <m:r>
          <w:rPr>
            <w:rFonts w:ascii="Cambria Math" w:hAnsi="Cambria Math"/>
          </w:rPr>
          <m:t>)≈0.03</m:t>
        </m:r>
      </m:oMath>
      <w:r w:rsidRPr="005B0CA4">
        <w:rPr>
          <w:rFonts w:eastAsiaTheme="minorEastAsia"/>
        </w:rPr>
        <w:t xml:space="preserve"> </w:t>
      </w:r>
      <w:r w:rsidRPr="005B0CA4">
        <w:t>under the fuzzy representation, preserving continuity in the concept space.</w:t>
      </w:r>
    </w:p>
    <w:p w14:paraId="53B8FF3E" w14:textId="741AEC4B" w:rsidR="00337F1C" w:rsidRPr="005B0CA4" w:rsidRDefault="00337F1C" w:rsidP="00337F1C">
      <w:pPr>
        <w:pStyle w:val="ParText"/>
        <w:rPr>
          <w:lang w:eastAsia="ja-JP"/>
        </w:rPr>
      </w:pPr>
      <w:r w:rsidRPr="005B0CA4">
        <w:rPr>
          <w:lang w:eastAsia="ja-JP"/>
        </w:rPr>
        <w:t xml:space="preserve">The fuzzy representation resolves this by assigning both values </w:t>
      </w:r>
      <m:oMath>
        <m:r>
          <w:rPr>
            <w:rFonts w:ascii="Cambria Math" w:hAnsi="Cambria Math"/>
            <w:lang w:eastAsia="ja-JP"/>
          </w:rPr>
          <m:t>0.49</m:t>
        </m:r>
      </m:oMath>
      <w:r w:rsidR="00CC1AD9" w:rsidRPr="005B0CA4">
        <w:rPr>
          <w:rFonts w:eastAsiaTheme="minorEastAsia"/>
          <w:lang w:eastAsia="ja-JP"/>
        </w:rPr>
        <w:t xml:space="preserve"> </w:t>
      </w:r>
      <w:r w:rsidRPr="005B0CA4">
        <w:rPr>
          <w:lang w:eastAsia="ja-JP"/>
        </w:rPr>
        <w:t xml:space="preserve">and </w:t>
      </w:r>
      <m:oMath>
        <m:r>
          <w:rPr>
            <w:rFonts w:ascii="Cambria Math" w:hAnsi="Cambria Math"/>
            <w:lang w:eastAsia="ja-JP"/>
          </w:rPr>
          <m:t>0.51</m:t>
        </m:r>
      </m:oMath>
      <w:r w:rsidR="00CC1AD9" w:rsidRPr="005B0CA4">
        <w:rPr>
          <w:lang w:eastAsia="ja-JP"/>
        </w:rPr>
        <w:t>,</w:t>
      </w:r>
      <w:r w:rsidRPr="005B0CA4">
        <w:rPr>
          <w:lang w:eastAsia="ja-JP"/>
        </w:rPr>
        <w:t xml:space="preserve"> to partially overlapping linguistic terms. At </w:t>
      </w:r>
      <m:oMath>
        <m:r>
          <w:rPr>
            <w:rFonts w:ascii="Cambria Math" w:hAnsi="Cambria Math"/>
            <w:lang w:eastAsia="ja-JP"/>
          </w:rPr>
          <m:t>z=0.49</m:t>
        </m:r>
      </m:oMath>
      <w:r w:rsidR="00CC1AD9" w:rsidRPr="005B0CA4">
        <w:rPr>
          <w:rFonts w:eastAsiaTheme="minorEastAsia"/>
          <w:lang w:eastAsia="ja-JP"/>
        </w:rPr>
        <w:t xml:space="preserve"> </w:t>
      </w:r>
      <w:r w:rsidRPr="005B0CA4">
        <w:rPr>
          <w:lang w:eastAsia="ja-JP"/>
        </w:rPr>
        <w:t xml:space="preserve">with parameters </w:t>
      </w:r>
      <m:oMath>
        <m:d>
          <m:dPr>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1</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2</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p</m:t>
                </m:r>
              </m:e>
              <m:sub>
                <m:r>
                  <w:rPr>
                    <w:rFonts w:ascii="Cambria Math" w:hAnsi="Cambria Math"/>
                    <w:lang w:eastAsia="ja-JP"/>
                  </w:rPr>
                  <m:t>3</m:t>
                </m:r>
              </m:sub>
            </m:sSub>
            <m:r>
              <w:rPr>
                <w:rFonts w:ascii="Cambria Math" w:hAnsi="Cambria Math"/>
                <w:lang w:eastAsia="ja-JP"/>
              </w:rPr>
              <m:t>)=(0.20, 0.50, 0.80</m:t>
            </m:r>
          </m:e>
        </m:d>
      </m:oMath>
      <w:r w:rsidRPr="005B0CA4">
        <w:rPr>
          <w:lang w:eastAsia="ja-JP"/>
        </w:rPr>
        <w:t xml:space="preserve">, the membership triplet evaluates to </w:t>
      </w:r>
      <m:oMath>
        <m:d>
          <m:dPr>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M</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H</m:t>
                </m:r>
              </m:sub>
            </m:sSub>
            <m:r>
              <w:rPr>
                <w:rFonts w:ascii="Cambria Math" w:hAnsi="Cambria Math"/>
                <w:lang w:eastAsia="ja-JP"/>
              </w:rPr>
              <m:t>)=(0, 0.98, 0.02</m:t>
            </m:r>
          </m:e>
        </m:d>
      </m:oMath>
      <w:r w:rsidRPr="005B0CA4">
        <w:rPr>
          <w:lang w:eastAsia="ja-JP"/>
        </w:rPr>
        <w:t xml:space="preserve">; at </w:t>
      </w:r>
      <m:oMath>
        <m:r>
          <w:rPr>
            <w:rFonts w:ascii="Cambria Math" w:hAnsi="Cambria Math"/>
            <w:lang w:eastAsia="ja-JP"/>
          </w:rPr>
          <m:t>z=0.51</m:t>
        </m:r>
      </m:oMath>
      <w:r w:rsidRPr="005B0CA4">
        <w:rPr>
          <w:lang w:eastAsia="ja-JP"/>
        </w:rPr>
        <w:t xml:space="preserve">it evaluates to </w:t>
      </w:r>
      <m:oMath>
        <m:d>
          <m:dPr>
            <m:sep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0.96</m:t>
            </m:r>
          </m:e>
          <m:e>
            <m:r>
              <w:rPr>
                <w:rFonts w:ascii="Cambria Math" w:hAnsi="Cambria Math"/>
                <w:lang w:eastAsia="ja-JP"/>
              </w:rPr>
              <m:t>0.04</m:t>
            </m:r>
          </m:e>
        </m:d>
      </m:oMath>
      <w:r w:rsidRPr="005B0CA4">
        <w:rPr>
          <w:lang w:eastAsia="ja-JP"/>
        </w:rPr>
        <w:t xml:space="preserve">. The concept values computed from these two inputs differ by at most </w:t>
      </w:r>
      <m:oMath>
        <m:r>
          <w:rPr>
            <w:rFonts w:ascii="Cambria Math" w:hAnsi="Cambria Math"/>
            <w:lang w:eastAsia="ja-JP"/>
          </w:rPr>
          <m:t>0.02</m:t>
        </m:r>
      </m:oMath>
      <w:r w:rsidRPr="005B0CA4">
        <w:rPr>
          <w:lang w:eastAsia="ja-JP"/>
        </w:rPr>
        <w:t xml:space="preserve">in any weighted average </w:t>
      </w:r>
      <w:r w:rsidR="00875BA5" w:rsidRPr="005B0CA4">
        <w:rPr>
          <w:lang w:eastAsia="ja-JP"/>
        </w:rPr>
        <w:t>which is</w:t>
      </w:r>
      <w:r w:rsidRPr="005B0CA4">
        <w:rPr>
          <w:lang w:eastAsia="ja-JP"/>
        </w:rPr>
        <w:t xml:space="preserve"> a smooth, bounded response to a small perturbation in the input. Formally, it follows directly from the piecewise-linear membership function design that the concept formation mapping </w:t>
      </w:r>
      <m:oMath>
        <m:sSubSup>
          <m:sSubSupPr>
            <m:ctrlPr>
              <w:rPr>
                <w:rFonts w:ascii="Cambria Math" w:hAnsi="Cambria Math"/>
                <w:lang w:eastAsia="ja-JP"/>
              </w:rPr>
            </m:ctrlPr>
          </m:sSubSupPr>
          <m:e>
            <m:r>
              <m:rPr>
                <m:scr m:val="script"/>
              </m:rPr>
              <w:rPr>
                <w:rFonts w:ascii="Cambria Math" w:hAnsi="Cambria Math"/>
                <w:lang w:eastAsia="ja-JP"/>
              </w:rPr>
              <m:t>O</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m:t>
        </m:r>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oMath>
      <w:r w:rsidR="00875BA5" w:rsidRPr="005B0CA4">
        <w:rPr>
          <w:rFonts w:eastAsiaTheme="minorEastAsia"/>
          <w:lang w:eastAsia="ja-JP"/>
        </w:rPr>
        <w:t xml:space="preserve"> </w:t>
      </w:r>
      <w:r w:rsidRPr="005B0CA4">
        <w:rPr>
          <w:lang w:eastAsia="ja-JP"/>
        </w:rPr>
        <w:t xml:space="preserve">is Lipschitz-continuous with respect to the feature values, guaranteeing that small observational </w:t>
      </w:r>
      <w:r w:rsidR="00220F99" w:rsidRPr="005B0CA4">
        <w:rPr>
          <w:lang w:eastAsia="ja-JP"/>
        </w:rPr>
        <w:t>uncertainties</w:t>
      </w:r>
      <w:r w:rsidRPr="005B0CA4">
        <w:rPr>
          <w:lang w:eastAsia="ja-JP"/>
        </w:rPr>
        <w:t xml:space="preserve"> produce proportionally small perturbations in the concept vector. </w:t>
      </w:r>
    </w:p>
    <w:p w14:paraId="7B24D5AC" w14:textId="21F857DE" w:rsidR="00337F1C" w:rsidRPr="005B0CA4" w:rsidRDefault="00337F1C" w:rsidP="00337F1C">
      <w:pPr>
        <w:pStyle w:val="ParText"/>
        <w:rPr>
          <w:lang w:eastAsia="ja-JP"/>
        </w:rPr>
      </w:pPr>
      <w:r w:rsidRPr="005B0CA4">
        <w:rPr>
          <w:lang w:eastAsia="ja-JP"/>
        </w:rPr>
        <w:t xml:space="preserve">This Lipschitz property has a direct operational consequence for the DSS: the intervention guidance produced by the Local DSS Model is robust to sensor-level perturbations in </w:t>
      </w:r>
      <m:oMath>
        <m:sSubSup>
          <m:sSubSupPr>
            <m:ctrlPr>
              <w:rPr>
                <w:rFonts w:ascii="Cambria Math" w:hAnsi="Cambria Math"/>
                <w:lang w:eastAsia="ja-JP"/>
              </w:rPr>
            </m:ctrlPr>
          </m:sSubSupPr>
          <m:e>
            <m:r>
              <m:rPr>
                <m:scr m:val="script"/>
              </m:rPr>
              <w:rPr>
                <w:rFonts w:ascii="Cambria Math" w:hAnsi="Cambria Math"/>
                <w:lang w:eastAsia="ja-JP"/>
              </w:rPr>
              <m:t>O</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 The system does not exhibit decision discontinuities at linguistic boundaries, and the degree of uncertainty in each feature is implicitly encoded in the distribution of membership values across the three terms. A feature observed with high confidence near its core region (e.g., </w:t>
      </w:r>
      <m:oMath>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k,1</m:t>
            </m:r>
          </m:sub>
          <m:sup>
            <m:r>
              <w:rPr>
                <w:rFonts w:ascii="Cambria Math" w:hAnsi="Cambria Math"/>
                <w:lang w:eastAsia="ja-JP"/>
              </w:rPr>
              <m:t>i</m:t>
            </m:r>
          </m:sup>
        </m:sSubSup>
        <m:r>
          <w:rPr>
            <w:rFonts w:ascii="Cambria Math" w:hAnsi="Cambria Math"/>
            <w:lang w:eastAsia="ja-JP"/>
          </w:rPr>
          <m:t>=0.90</m:t>
        </m:r>
      </m:oMath>
      <w:r w:rsidRPr="005B0CA4">
        <w:rPr>
          <w:lang w:eastAsia="ja-JP"/>
        </w:rPr>
        <w:t xml:space="preserve">, giving </w:t>
      </w:r>
      <m:oMath>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H</m:t>
            </m:r>
          </m:sub>
        </m:sSub>
        <m:r>
          <w:rPr>
            <w:rFonts w:ascii="Cambria Math" w:hAnsi="Cambria Math"/>
            <w:lang w:eastAsia="ja-JP"/>
          </w:rPr>
          <m:t>≈1.0</m:t>
        </m:r>
      </m:oMath>
      <w:r w:rsidRPr="005B0CA4">
        <w:rPr>
          <w:lang w:eastAsia="ja-JP"/>
        </w:rPr>
        <w:t xml:space="preserve">) produces a sharply concentrated concept contribution, while a feature with ambiguous value near a boundary (e.g., </w:t>
      </w:r>
      <m:oMath>
        <m:sSubSup>
          <m:sSubSupPr>
            <m:ctrlPr>
              <w:rPr>
                <w:rFonts w:ascii="Cambria Math" w:hAnsi="Cambria Math"/>
                <w:lang w:eastAsia="ja-JP"/>
              </w:rPr>
            </m:ctrlPr>
          </m:sSubSupPr>
          <m:e>
            <m:r>
              <w:rPr>
                <w:rFonts w:ascii="Cambria Math" w:hAnsi="Cambria Math"/>
                <w:lang w:eastAsia="ja-JP"/>
              </w:rPr>
              <m:t>z</m:t>
            </m:r>
          </m:e>
          <m:sub>
            <m:r>
              <w:rPr>
                <w:rFonts w:ascii="Cambria Math" w:hAnsi="Cambria Math"/>
                <w:lang w:eastAsia="ja-JP"/>
              </w:rPr>
              <m:t>k,1</m:t>
            </m:r>
          </m:sub>
          <m:sup>
            <m:r>
              <w:rPr>
                <w:rFonts w:ascii="Cambria Math" w:hAnsi="Cambria Math"/>
                <w:lang w:eastAsia="ja-JP"/>
              </w:rPr>
              <m:t>i</m:t>
            </m:r>
          </m:sup>
        </m:sSubSup>
        <m:r>
          <w:rPr>
            <w:rFonts w:ascii="Cambria Math" w:hAnsi="Cambria Math"/>
            <w:lang w:eastAsia="ja-JP"/>
          </w:rPr>
          <m:t>=0.50</m:t>
        </m:r>
      </m:oMath>
      <w:r w:rsidRPr="005B0CA4">
        <w:rPr>
          <w:lang w:eastAsia="ja-JP"/>
        </w:rPr>
        <w:t xml:space="preserve">, giving </w:t>
      </w:r>
      <m:oMath>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M</m:t>
            </m:r>
          </m:sub>
        </m:sSub>
        <m:r>
          <w:rPr>
            <w:rFonts w:ascii="Cambria Math" w:hAnsi="Cambria Math"/>
            <w:lang w:eastAsia="ja-JP"/>
          </w:rPr>
          <m:t>=1.0</m:t>
        </m:r>
      </m:oMath>
      <w:r w:rsidRPr="005B0CA4">
        <w:rPr>
          <w:lang w:eastAsia="ja-JP"/>
        </w:rPr>
        <w:t xml:space="preserve">, </w:t>
      </w:r>
      <m:oMath>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μ</m:t>
            </m:r>
          </m:e>
          <m:sub>
            <m:r>
              <m:rPr>
                <m:scr m:val="sans-serif"/>
                <m:sty m:val="p"/>
              </m:rPr>
              <w:rPr>
                <w:rFonts w:ascii="Cambria Math" w:hAnsi="Cambria Math"/>
                <w:lang w:eastAsia="ja-JP"/>
              </w:rPr>
              <m:t>H</m:t>
            </m:r>
          </m:sub>
        </m:sSub>
        <m:r>
          <w:rPr>
            <w:rFonts w:ascii="Cambria Math" w:hAnsi="Cambria Math"/>
            <w:lang w:eastAsia="ja-JP"/>
          </w:rPr>
          <m:t>=0</m:t>
        </m:r>
      </m:oMath>
      <w:r w:rsidRPr="005B0CA4">
        <w:rPr>
          <w:lang w:eastAsia="ja-JP"/>
        </w:rPr>
        <w:t xml:space="preserve">) produces a contribution that activates only the transitional term, naturally reducing its influence on strongly-polarized decision rules. </w:t>
      </w:r>
    </w:p>
    <w:p w14:paraId="375F1EF2" w14:textId="54029C59" w:rsidR="008A2264" w:rsidRPr="005B0CA4" w:rsidRDefault="00337F1C" w:rsidP="00337F1C">
      <w:pPr>
        <w:pStyle w:val="ParText"/>
        <w:rPr>
          <w:lang w:eastAsia="ja-JP"/>
        </w:rPr>
      </w:pPr>
      <w:r w:rsidRPr="005B0CA4">
        <w:rPr>
          <w:lang w:eastAsia="ja-JP"/>
        </w:rPr>
        <w:t>The concept abstraction layer therefore functions simultaneously as a dimensionality reducer, a linguistic encoder, and an epistemic buffer translating the uncertain, high-dimensional observational state into a compact, semantically interpretable, and uncertainty-aware representation that the Local DSS Model can act upon without requiring assumptions of precise measurement.</w:t>
      </w:r>
    </w:p>
    <w:p w14:paraId="1F46D5EF" w14:textId="0D9311EE" w:rsidR="006A1315" w:rsidRPr="005B0CA4" w:rsidRDefault="008A2264" w:rsidP="008A2264">
      <w:pPr>
        <w:pStyle w:val="Heading2"/>
        <w:rPr>
          <w:lang w:eastAsia="ja-JP"/>
        </w:rPr>
      </w:pPr>
      <w:bookmarkStart w:id="398" w:name="_Ref226227256"/>
      <w:bookmarkStart w:id="399" w:name="_Toc226331688"/>
      <w:r w:rsidRPr="005B0CA4">
        <w:rPr>
          <w:lang w:eastAsia="ja-JP"/>
        </w:rPr>
        <w:lastRenderedPageBreak/>
        <w:t>Local Decision Generation and Action Aggregation</w:t>
      </w:r>
      <w:bookmarkEnd w:id="398"/>
      <w:bookmarkEnd w:id="399"/>
    </w:p>
    <w:p w14:paraId="506E3F78" w14:textId="4238D319" w:rsidR="0016412C" w:rsidRPr="005B0CA4" w:rsidRDefault="0016412C" w:rsidP="002D5007">
      <w:pPr>
        <w:pStyle w:val="ParText"/>
        <w:rPr>
          <w:lang w:eastAsia="ja-JP"/>
        </w:rPr>
      </w:pPr>
      <w:r w:rsidRPr="005B0CA4">
        <w:rPr>
          <w:lang w:eastAsia="ja-JP"/>
        </w:rPr>
        <w:t xml:space="preserve">The Local DSS Model constitutes the inferential core of each local agent </w:t>
      </w:r>
      <m:oMath>
        <m:sSub>
          <m:sSubPr>
            <m:ctrlPr>
              <w:rPr>
                <w:rFonts w:ascii="Cambria Math" w:hAnsi="Cambria Math"/>
                <w:lang w:eastAsia="ja-JP"/>
              </w:rPr>
            </m:ctrlPr>
          </m:sSubPr>
          <m:e>
            <m:r>
              <m:rPr>
                <m:nor/>
              </m:rPr>
              <w:rPr>
                <w:lang w:eastAsia="ja-JP"/>
              </w:rPr>
              <m:t>Agent</m:t>
            </m:r>
          </m:e>
          <m:sub>
            <m:r>
              <w:rPr>
                <w:rFonts w:ascii="Cambria Math" w:hAnsi="Cambria Math"/>
                <w:lang w:eastAsia="ja-JP"/>
              </w:rPr>
              <m:t>i</m:t>
            </m:r>
          </m:sub>
        </m:sSub>
      </m:oMath>
      <w:r w:rsidRPr="005B0CA4">
        <w:rPr>
          <w:lang w:eastAsia="ja-JP"/>
        </w:rPr>
        <w:t xml:space="preserve">. Receiving the concept vector </w:t>
      </w:r>
      <m:oMath>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produced by the Concept Mapping and Abstraction Layer at every active grid cell, it executes two successive operations: a fuzzy inference pass that evaluates the intervention decision rule bases </w:t>
      </w:r>
      <m:oMath>
        <m:d>
          <m:dPr>
            <m:begChr m:val="{"/>
            <m:endChr m:val=""/>
            <m:ctrlPr>
              <w:rPr>
                <w:rFonts w:ascii="Cambria Math" w:hAnsi="Cambria Math"/>
                <w:lang w:eastAsia="ja-JP"/>
              </w:rPr>
            </m:ctrlPr>
          </m:dPr>
          <m:e>
            <m:sSub>
              <m:sSubPr>
                <m:ctrlPr>
                  <w:rPr>
                    <w:rFonts w:ascii="Cambria Math" w:hAnsi="Cambria Math"/>
                    <w:lang w:eastAsia="ja-JP"/>
                  </w:rPr>
                </m:ctrlPr>
              </m:sSubPr>
              <m:e>
                <m:r>
                  <w:rPr>
                    <w:rFonts w:ascii="Cambria Math" w:hAnsi="Cambria Math"/>
                    <w:lang w:eastAsia="ja-JP"/>
                  </w:rPr>
                  <m:t>π</m:t>
                </m:r>
              </m:e>
              <m:sub>
                <m:r>
                  <w:rPr>
                    <w:rFonts w:ascii="Cambria Math" w:hAnsi="Cambria Math"/>
                    <w:lang w:eastAsia="ja-JP"/>
                  </w:rPr>
                  <m:t>i,m</m:t>
                </m:r>
              </m:sub>
            </m:sSub>
            <m:sSubSup>
              <m:sSubSupPr>
                <m:ctrlPr>
                  <w:rPr>
                    <w:rFonts w:ascii="Cambria Math" w:hAnsi="Cambria Math"/>
                    <w:lang w:eastAsia="ja-JP"/>
                  </w:rPr>
                </m:ctrlPr>
              </m:sSubSupPr>
              <m:e>
                <m:r>
                  <w:rPr>
                    <w:rFonts w:ascii="Cambria Math" w:hAnsi="Cambria Math"/>
                    <w:lang w:eastAsia="ja-JP"/>
                  </w:rPr>
                  <m:t>}</m:t>
                </m:r>
              </m:e>
              <m:sub>
                <m:r>
                  <w:rPr>
                    <w:rFonts w:ascii="Cambria Math" w:hAnsi="Cambria Math"/>
                    <w:lang w:eastAsia="ja-JP"/>
                  </w:rPr>
                  <m:t>m=1</m:t>
                </m:r>
              </m:sub>
              <m:sup>
                <m:r>
                  <w:rPr>
                    <w:rFonts w:ascii="Cambria Math" w:hAnsi="Cambria Math"/>
                    <w:lang w:eastAsia="ja-JP"/>
                  </w:rPr>
                  <m:t>M</m:t>
                </m:r>
              </m:sup>
            </m:sSubSup>
          </m:e>
        </m:d>
      </m:oMath>
      <w:r w:rsidRPr="005B0CA4">
        <w:rPr>
          <w:lang w:eastAsia="ja-JP"/>
        </w:rPr>
        <w:t xml:space="preserve">defined in Section </w:t>
      </w:r>
      <w:r w:rsidR="00C570CE" w:rsidRPr="005B0CA4">
        <w:rPr>
          <w:lang w:eastAsia="ja-JP"/>
        </w:rPr>
        <w:fldChar w:fldCharType="begin"/>
      </w:r>
      <w:r w:rsidR="00C570CE" w:rsidRPr="005B0CA4">
        <w:rPr>
          <w:lang w:eastAsia="ja-JP"/>
        </w:rPr>
        <w:instrText xml:space="preserve"> REF _Ref226215238 \r \h </w:instrText>
      </w:r>
      <w:r w:rsidR="00C570CE" w:rsidRPr="005B0CA4">
        <w:rPr>
          <w:lang w:eastAsia="ja-JP"/>
        </w:rPr>
      </w:r>
      <w:r w:rsidR="00C570CE" w:rsidRPr="005B0CA4">
        <w:rPr>
          <w:lang w:eastAsia="ja-JP"/>
        </w:rPr>
        <w:fldChar w:fldCharType="separate"/>
      </w:r>
      <w:r w:rsidR="00CC67AF">
        <w:rPr>
          <w:lang w:eastAsia="ja-JP"/>
        </w:rPr>
        <w:t>5.3.2</w:t>
      </w:r>
      <w:r w:rsidR="00C570CE" w:rsidRPr="005B0CA4">
        <w:rPr>
          <w:lang w:eastAsia="ja-JP"/>
        </w:rPr>
        <w:fldChar w:fldCharType="end"/>
      </w:r>
      <w:r w:rsidRPr="005B0CA4">
        <w:rPr>
          <w:lang w:eastAsia="ja-JP"/>
        </w:rPr>
        <w:t xml:space="preserve">, yielding a candidate intervention degree </w:t>
      </w:r>
      <m:oMath>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k,m</m:t>
            </m:r>
          </m:sub>
          <m:sup>
            <m:r>
              <w:rPr>
                <w:rFonts w:ascii="Cambria Math" w:hAnsi="Cambria Math"/>
                <w:lang w:eastAsia="ja-JP"/>
              </w:rPr>
              <m:t>i</m:t>
            </m:r>
          </m:sup>
        </m:sSubSup>
        <m:r>
          <w:rPr>
            <w:rFonts w:ascii="Cambria Math" w:hAnsi="Cambria Math"/>
            <w:lang w:eastAsia="ja-JP"/>
          </w:rPr>
          <m:t>(x,y)∈[0,1]</m:t>
        </m:r>
      </m:oMath>
      <w:r w:rsidRPr="005B0CA4">
        <w:rPr>
          <w:lang w:eastAsia="ja-JP"/>
        </w:rPr>
        <w:t xml:space="preserve">for each of the </w:t>
      </w:r>
      <m:oMath>
        <m:r>
          <w:rPr>
            <w:rFonts w:ascii="Cambria Math" w:hAnsi="Cambria Math"/>
            <w:lang w:eastAsia="ja-JP"/>
          </w:rPr>
          <m:t>M=3</m:t>
        </m:r>
      </m:oMath>
      <w:r w:rsidR="00C570CE" w:rsidRPr="005B0CA4">
        <w:rPr>
          <w:rFonts w:eastAsiaTheme="minorEastAsia"/>
          <w:lang w:eastAsia="ja-JP"/>
        </w:rPr>
        <w:t xml:space="preserve"> </w:t>
      </w:r>
      <w:r w:rsidRPr="005B0CA4">
        <w:rPr>
          <w:lang w:eastAsia="ja-JP"/>
        </w:rPr>
        <w:t xml:space="preserve">intervention types; and an action aggregation step that combines these candidates through the function </w:t>
      </w:r>
      <m:oMath>
        <m:sSub>
          <m:sSubPr>
            <m:ctrlPr>
              <w:rPr>
                <w:rFonts w:ascii="Cambria Math" w:hAnsi="Cambria Math"/>
                <w:lang w:eastAsia="ja-JP"/>
              </w:rPr>
            </m:ctrlPr>
          </m:sSubPr>
          <m:e>
            <m:r>
              <w:rPr>
                <w:rFonts w:ascii="Cambria Math" w:hAnsi="Cambria Math"/>
                <w:lang w:eastAsia="ja-JP"/>
              </w:rPr>
              <m:t>j</m:t>
            </m:r>
          </m:e>
          <m:sub>
            <m:r>
              <w:rPr>
                <w:rFonts w:ascii="Cambria Math" w:hAnsi="Cambria Math"/>
                <w:lang w:eastAsia="ja-JP"/>
              </w:rPr>
              <m:t>DSS</m:t>
            </m:r>
          </m:sub>
        </m:sSub>
      </m:oMath>
      <w:r w:rsidRPr="005B0CA4">
        <w:rPr>
          <w:lang w:eastAsia="ja-JP"/>
        </w:rPr>
        <w:t xml:space="preserve">(Section 5.3.3) into a single executable intervention parameter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 The output of this section is the per-cell regional decision field that is passed to the Global Coordination Layer described in Section </w:t>
      </w:r>
      <w:r w:rsidR="00C570CE" w:rsidRPr="005B0CA4">
        <w:rPr>
          <w:lang w:eastAsia="ja-JP"/>
        </w:rPr>
        <w:fldChar w:fldCharType="begin"/>
      </w:r>
      <w:r w:rsidR="00C570CE" w:rsidRPr="005B0CA4">
        <w:rPr>
          <w:lang w:eastAsia="ja-JP"/>
        </w:rPr>
        <w:instrText xml:space="preserve"> REF _Ref226227285 \r \h </w:instrText>
      </w:r>
      <w:r w:rsidR="00C570CE" w:rsidRPr="005B0CA4">
        <w:rPr>
          <w:lang w:eastAsia="ja-JP"/>
        </w:rPr>
      </w:r>
      <w:r w:rsidR="00C570CE" w:rsidRPr="005B0CA4">
        <w:rPr>
          <w:lang w:eastAsia="ja-JP"/>
        </w:rPr>
        <w:fldChar w:fldCharType="separate"/>
      </w:r>
      <w:r w:rsidR="00CC67AF">
        <w:rPr>
          <w:lang w:eastAsia="ja-JP"/>
        </w:rPr>
        <w:t>6.4</w:t>
      </w:r>
      <w:r w:rsidR="00C570CE" w:rsidRPr="005B0CA4">
        <w:rPr>
          <w:lang w:eastAsia="ja-JP"/>
        </w:rPr>
        <w:fldChar w:fldCharType="end"/>
      </w:r>
      <w:r w:rsidRPr="005B0CA4">
        <w:rPr>
          <w:lang w:eastAsia="ja-JP"/>
        </w:rPr>
        <w:t>.</w:t>
      </w:r>
    </w:p>
    <w:p w14:paraId="3658F005" w14:textId="77777777" w:rsidR="009E60BD" w:rsidRPr="005B0CA4" w:rsidRDefault="009E60BD" w:rsidP="009E60BD">
      <w:pPr>
        <w:pStyle w:val="ParText"/>
        <w:keepNext/>
      </w:pPr>
      <w:r w:rsidRPr="005B0CA4">
        <w:rPr>
          <w:noProof/>
        </w:rPr>
        <w:drawing>
          <wp:inline distT="0" distB="0" distL="0" distR="0" wp14:anchorId="56DCDA34" wp14:editId="71ABF0CD">
            <wp:extent cx="5633049" cy="2376057"/>
            <wp:effectExtent l="0" t="0" r="0" b="0"/>
            <wp:docPr id="449463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52802" cy="2384389"/>
                    </a:xfrm>
                    <a:prstGeom prst="rect">
                      <a:avLst/>
                    </a:prstGeom>
                    <a:noFill/>
                    <a:ln>
                      <a:noFill/>
                    </a:ln>
                  </pic:spPr>
                </pic:pic>
              </a:graphicData>
            </a:graphic>
          </wp:inline>
        </w:drawing>
      </w:r>
    </w:p>
    <w:p w14:paraId="0CFCBC9F" w14:textId="7BB1A474" w:rsidR="009E60BD" w:rsidRPr="005B0CA4" w:rsidRDefault="009E60BD" w:rsidP="009E60BD">
      <w:pPr>
        <w:pStyle w:val="Caption"/>
        <w:rPr>
          <w:lang w:eastAsia="ja-JP"/>
        </w:rPr>
      </w:pPr>
      <w:bookmarkStart w:id="400" w:name="_Ref226234885"/>
      <w:bookmarkStart w:id="401" w:name="_Toc226331759"/>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6</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5</w:t>
      </w:r>
      <w:r w:rsidR="006C1E8D" w:rsidRPr="005B0CA4">
        <w:fldChar w:fldCharType="end"/>
      </w:r>
      <w:bookmarkEnd w:id="400"/>
      <w:r w:rsidRPr="005B0CA4">
        <w:t xml:space="preserve"> </w:t>
      </w:r>
      <w:r w:rsidRPr="005B0CA4">
        <w:rPr>
          <w:lang w:eastAsia="ja-JP"/>
        </w:rPr>
        <w:t>Runtime inference pipeline of the Local DSS Model</w:t>
      </w:r>
      <w:bookmarkEnd w:id="401"/>
    </w:p>
    <w:p w14:paraId="0C349174" w14:textId="295E3F98" w:rsidR="00B968C9" w:rsidRPr="005B0CA4" w:rsidRDefault="00621222" w:rsidP="00B968C9">
      <w:pPr>
        <w:pStyle w:val="ParText"/>
        <w:rPr>
          <w:lang w:eastAsia="ja-JP"/>
        </w:rPr>
      </w:pPr>
      <w:r w:rsidRPr="005B0CA4">
        <w:rPr>
          <w:lang w:eastAsia="ja-JP"/>
        </w:rPr>
        <w:fldChar w:fldCharType="begin"/>
      </w:r>
      <w:r w:rsidRPr="005B0CA4">
        <w:rPr>
          <w:lang w:eastAsia="ja-JP"/>
        </w:rPr>
        <w:instrText xml:space="preserve"> REF _Ref226234885 \h </w:instrText>
      </w:r>
      <w:r w:rsidRPr="005B0CA4">
        <w:rPr>
          <w:lang w:eastAsia="ja-JP"/>
        </w:rPr>
      </w:r>
      <w:r w:rsidRPr="005B0CA4">
        <w:rPr>
          <w:lang w:eastAsia="ja-JP"/>
        </w:rPr>
        <w:fldChar w:fldCharType="separate"/>
      </w:r>
      <w:r w:rsidR="00CC67AF" w:rsidRPr="005B0CA4">
        <w:t xml:space="preserve">Figure </w:t>
      </w:r>
      <w:r w:rsidR="00CC67AF">
        <w:rPr>
          <w:noProof/>
        </w:rPr>
        <w:t>6</w:t>
      </w:r>
      <w:r w:rsidR="00CC67AF" w:rsidRPr="005B0CA4">
        <w:t>.</w:t>
      </w:r>
      <w:r w:rsidR="00CC67AF">
        <w:rPr>
          <w:noProof/>
        </w:rPr>
        <w:t>5</w:t>
      </w:r>
      <w:r w:rsidRPr="005B0CA4">
        <w:rPr>
          <w:lang w:eastAsia="ja-JP"/>
        </w:rPr>
        <w:fldChar w:fldCharType="end"/>
      </w:r>
      <w:r w:rsidR="00B968C9" w:rsidRPr="005B0CA4">
        <w:rPr>
          <w:lang w:eastAsia="ja-JP"/>
        </w:rPr>
        <w:t xml:space="preserve"> illustrates the two-stage structure of the Local DSS Model. The following subsections detail the execution mechanics of each stage.</w:t>
      </w:r>
      <w:r w:rsidRPr="005B0CA4">
        <w:rPr>
          <w:lang w:eastAsia="ja-JP"/>
        </w:rPr>
        <w:t xml:space="preserve"> The concept vector </w:t>
      </w:r>
      <m:oMath>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from Section </w:t>
      </w:r>
      <w:r w:rsidRPr="005B0CA4">
        <w:rPr>
          <w:lang w:eastAsia="ja-JP"/>
        </w:rPr>
        <w:fldChar w:fldCharType="begin"/>
      </w:r>
      <w:r w:rsidRPr="005B0CA4">
        <w:rPr>
          <w:lang w:eastAsia="ja-JP"/>
        </w:rPr>
        <w:instrText xml:space="preserve"> REF _Ref226234919 \r \h </w:instrText>
      </w:r>
      <w:r w:rsidRPr="005B0CA4">
        <w:rPr>
          <w:lang w:eastAsia="ja-JP"/>
        </w:rPr>
      </w:r>
      <w:r w:rsidRPr="005B0CA4">
        <w:rPr>
          <w:lang w:eastAsia="ja-JP"/>
        </w:rPr>
        <w:fldChar w:fldCharType="separate"/>
      </w:r>
      <w:r w:rsidR="00CC67AF">
        <w:rPr>
          <w:lang w:eastAsia="ja-JP"/>
        </w:rPr>
        <w:t>6.2</w:t>
      </w:r>
      <w:r w:rsidRPr="005B0CA4">
        <w:rPr>
          <w:lang w:eastAsia="ja-JP"/>
        </w:rPr>
        <w:fldChar w:fldCharType="end"/>
      </w:r>
      <w:r w:rsidRPr="005B0CA4">
        <w:rPr>
          <w:lang w:eastAsia="ja-JP"/>
        </w:rPr>
        <w:t xml:space="preserve"> fans into three parallel fuzzy rule bases, each producing a candidate intervention degree </w:t>
      </w:r>
      <m:oMath>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k,m</m:t>
            </m:r>
          </m:sub>
          <m:sup>
            <m:r>
              <w:rPr>
                <w:rFonts w:ascii="Cambria Math" w:hAnsi="Cambria Math"/>
                <w:lang w:eastAsia="ja-JP"/>
              </w:rPr>
              <m:t>i</m:t>
            </m:r>
          </m:sup>
        </m:sSubSup>
      </m:oMath>
      <w:r w:rsidRPr="005B0CA4">
        <w:rPr>
          <w:lang w:eastAsia="ja-JP"/>
        </w:rPr>
        <w:t xml:space="preserve">. The action aggregation function </w:t>
      </w:r>
      <m:oMath>
        <m:sSub>
          <m:sSubPr>
            <m:ctrlPr>
              <w:rPr>
                <w:rFonts w:ascii="Cambria Math" w:hAnsi="Cambria Math"/>
                <w:lang w:eastAsia="ja-JP"/>
              </w:rPr>
            </m:ctrlPr>
          </m:sSubPr>
          <m:e>
            <m:r>
              <w:rPr>
                <w:rFonts w:ascii="Cambria Math" w:hAnsi="Cambria Math"/>
                <w:lang w:eastAsia="ja-JP"/>
              </w:rPr>
              <m:t>j</m:t>
            </m:r>
          </m:e>
          <m:sub>
            <m:r>
              <w:rPr>
                <w:rFonts w:ascii="Cambria Math" w:hAnsi="Cambria Math"/>
                <w:lang w:eastAsia="ja-JP"/>
              </w:rPr>
              <m:t>DSS</m:t>
            </m:r>
          </m:sub>
        </m:sSub>
      </m:oMath>
      <w:r w:rsidRPr="005B0CA4">
        <w:rPr>
          <w:lang w:eastAsia="ja-JP"/>
        </w:rPr>
        <w:t xml:space="preserve">combines these into the local output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oMath>
      <w:r w:rsidRPr="005B0CA4">
        <w:rPr>
          <w:rFonts w:eastAsiaTheme="minorEastAsia"/>
          <w:lang w:eastAsia="ja-JP"/>
        </w:rPr>
        <w:t xml:space="preserve"> </w:t>
      </w:r>
      <w:r w:rsidRPr="005B0CA4">
        <w:rPr>
          <w:lang w:eastAsia="ja-JP"/>
        </w:rPr>
        <w:t>passed to Global DSS in Section</w:t>
      </w:r>
      <w:r w:rsidRPr="005B0CA4">
        <w:rPr>
          <w:lang w:eastAsia="ja-JP"/>
        </w:rPr>
        <w:fldChar w:fldCharType="begin"/>
      </w:r>
      <w:r w:rsidRPr="005B0CA4">
        <w:rPr>
          <w:lang w:eastAsia="ja-JP"/>
        </w:rPr>
        <w:instrText xml:space="preserve"> REF _Ref226227285 \r \h </w:instrText>
      </w:r>
      <w:r w:rsidRPr="005B0CA4">
        <w:rPr>
          <w:lang w:eastAsia="ja-JP"/>
        </w:rPr>
      </w:r>
      <w:r w:rsidRPr="005B0CA4">
        <w:rPr>
          <w:lang w:eastAsia="ja-JP"/>
        </w:rPr>
        <w:fldChar w:fldCharType="separate"/>
      </w:r>
      <w:r w:rsidR="00CC67AF">
        <w:rPr>
          <w:lang w:eastAsia="ja-JP"/>
        </w:rPr>
        <w:t>6.4</w:t>
      </w:r>
      <w:r w:rsidRPr="005B0CA4">
        <w:rPr>
          <w:lang w:eastAsia="ja-JP"/>
        </w:rPr>
        <w:fldChar w:fldCharType="end"/>
      </w:r>
      <w:r w:rsidRPr="005B0CA4">
        <w:rPr>
          <w:lang w:eastAsia="ja-JP"/>
        </w:rPr>
        <w:t>.</w:t>
      </w:r>
    </w:p>
    <w:p w14:paraId="3085CCE4" w14:textId="63417530" w:rsidR="0016412C" w:rsidRPr="005B0CA4" w:rsidRDefault="0016412C" w:rsidP="0016412C">
      <w:pPr>
        <w:pStyle w:val="Heading3"/>
        <w:rPr>
          <w:lang w:eastAsia="ja-JP"/>
        </w:rPr>
      </w:pPr>
      <w:bookmarkStart w:id="402" w:name="_Ref226237570"/>
      <w:bookmarkStart w:id="403" w:name="_Toc226331689"/>
      <w:r w:rsidRPr="005B0CA4">
        <w:rPr>
          <w:lang w:eastAsia="ja-JP"/>
        </w:rPr>
        <w:lastRenderedPageBreak/>
        <w:t>Fuzzy Inference over the Concept Vector</w:t>
      </w:r>
      <w:bookmarkEnd w:id="402"/>
      <w:bookmarkEnd w:id="403"/>
    </w:p>
    <w:p w14:paraId="181208B1" w14:textId="3320A537" w:rsidR="0016412C" w:rsidRPr="005B0CA4" w:rsidRDefault="0016412C" w:rsidP="002D5007">
      <w:pPr>
        <w:pStyle w:val="ParText"/>
        <w:rPr>
          <w:lang w:eastAsia="ja-JP"/>
        </w:rPr>
      </w:pPr>
      <w:r w:rsidRPr="005B0CA4">
        <w:rPr>
          <w:lang w:eastAsia="ja-JP"/>
        </w:rPr>
        <w:t xml:space="preserve">At each time step </w:t>
      </w:r>
      <m:oMath>
        <m:r>
          <w:rPr>
            <w:rFonts w:ascii="Cambria Math" w:hAnsi="Cambria Math"/>
            <w:lang w:eastAsia="ja-JP"/>
          </w:rPr>
          <m:t>k</m:t>
        </m:r>
      </m:oMath>
      <w:r w:rsidRPr="005B0CA4">
        <w:rPr>
          <w:lang w:eastAsia="ja-JP"/>
        </w:rPr>
        <w:t xml:space="preserve">, the inference engine processes every active cell </w:t>
      </w:r>
      <m:oMath>
        <m:r>
          <w:rPr>
            <w:rFonts w:ascii="Cambria Math" w:hAnsi="Cambria Math"/>
            <w:lang w:eastAsia="ja-JP"/>
          </w:rPr>
          <m:t>(x,y)∈</m:t>
        </m:r>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oMath>
      <w:r w:rsidRPr="005B0CA4">
        <w:rPr>
          <w:lang w:eastAsia="ja-JP"/>
        </w:rPr>
        <w:t xml:space="preserve">independently. For each intervention type </w:t>
      </w:r>
      <m:oMath>
        <m:r>
          <w:rPr>
            <w:rFonts w:ascii="Cambria Math" w:hAnsi="Cambria Math"/>
            <w:lang w:eastAsia="ja-JP"/>
          </w:rPr>
          <m:t>m</m:t>
        </m:r>
      </m:oMath>
      <w:r w:rsidRPr="005B0CA4">
        <w:rPr>
          <w:lang w:eastAsia="ja-JP"/>
        </w:rPr>
        <w:t xml:space="preserve">, the engine traverses the </w:t>
      </w:r>
      <m:oMath>
        <m:sSup>
          <m:sSupPr>
            <m:ctrlPr>
              <w:rPr>
                <w:rFonts w:ascii="Cambria Math" w:hAnsi="Cambria Math"/>
                <w:lang w:eastAsia="ja-JP"/>
              </w:rPr>
            </m:ctrlPr>
          </m:sSupPr>
          <m:e>
            <m:r>
              <w:rPr>
                <w:rFonts w:ascii="Cambria Math" w:hAnsi="Cambria Math"/>
                <w:lang w:eastAsia="ja-JP"/>
              </w:rPr>
              <m:t>3</m:t>
            </m:r>
          </m:e>
          <m:sup>
            <m:r>
              <w:rPr>
                <w:rFonts w:ascii="Cambria Math" w:hAnsi="Cambria Math"/>
                <w:lang w:eastAsia="ja-JP"/>
              </w:rPr>
              <m:t>4</m:t>
            </m:r>
          </m:sup>
        </m:sSup>
        <m:r>
          <w:rPr>
            <w:rFonts w:ascii="Cambria Math" w:hAnsi="Cambria Math"/>
            <w:lang w:eastAsia="ja-JP"/>
          </w:rPr>
          <m:t>=81</m:t>
        </m:r>
      </m:oMath>
      <w:r w:rsidRPr="005B0CA4">
        <w:rPr>
          <w:lang w:eastAsia="ja-JP"/>
        </w:rPr>
        <w:t xml:space="preserve">-rule base </w:t>
      </w:r>
      <m:oMath>
        <m:sSub>
          <m:sSubPr>
            <m:ctrlPr>
              <w:rPr>
                <w:rFonts w:ascii="Cambria Math" w:hAnsi="Cambria Math"/>
                <w:lang w:eastAsia="ja-JP"/>
              </w:rPr>
            </m:ctrlPr>
          </m:sSubPr>
          <m:e>
            <m:r>
              <w:rPr>
                <w:rFonts w:ascii="Cambria Math" w:hAnsi="Cambria Math"/>
                <w:lang w:eastAsia="ja-JP"/>
              </w:rPr>
              <m:t>π</m:t>
            </m:r>
          </m:e>
          <m:sub>
            <m:r>
              <w:rPr>
                <w:rFonts w:ascii="Cambria Math" w:hAnsi="Cambria Math"/>
                <w:lang w:eastAsia="ja-JP"/>
              </w:rPr>
              <m:t>i,m</m:t>
            </m:r>
          </m:sub>
        </m:sSub>
      </m:oMath>
      <w:r w:rsidR="00D81CAF" w:rsidRPr="005B0CA4">
        <w:rPr>
          <w:rFonts w:eastAsiaTheme="minorEastAsia"/>
          <w:lang w:eastAsia="ja-JP"/>
        </w:rPr>
        <w:t xml:space="preserve"> </w:t>
      </w:r>
      <w:r w:rsidRPr="005B0CA4">
        <w:rPr>
          <w:lang w:eastAsia="ja-JP"/>
        </w:rPr>
        <w:t xml:space="preserve">and evaluates the activation strength of each rule </w:t>
      </w:r>
      <m:oMath>
        <m:r>
          <w:rPr>
            <w:rFonts w:ascii="Cambria Math" w:hAnsi="Cambria Math"/>
            <w:lang w:eastAsia="ja-JP"/>
          </w:rPr>
          <m:t>R</m:t>
        </m:r>
      </m:oMath>
      <w:r w:rsidR="00D81CAF" w:rsidRPr="005B0CA4">
        <w:rPr>
          <w:rFonts w:eastAsiaTheme="minorEastAsia"/>
          <w:lang w:eastAsia="ja-JP"/>
        </w:rPr>
        <w:t xml:space="preserve"> </w:t>
      </w:r>
      <w:r w:rsidRPr="005B0CA4">
        <w:rPr>
          <w:lang w:eastAsia="ja-JP"/>
        </w:rPr>
        <w:t xml:space="preserve">given the current concept vector </w:t>
      </w:r>
      <m:oMath>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1</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2</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3</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4</m:t>
            </m:r>
          </m:sub>
        </m:sSub>
        <m:r>
          <w:rPr>
            <w:rFonts w:ascii="Cambria Math" w:hAnsi="Cambria Math"/>
            <w:lang w:eastAsia="ja-JP"/>
          </w:rPr>
          <m:t>}</m:t>
        </m:r>
      </m:oMath>
      <w:r w:rsidRPr="005B0CA4">
        <w:rPr>
          <w:lang w:eastAsia="ja-JP"/>
        </w:rPr>
        <w:t xml:space="preserve">. </w:t>
      </w:r>
    </w:p>
    <w:p w14:paraId="06E43B2E" w14:textId="29FFE738" w:rsidR="0016412C" w:rsidRPr="005B0CA4" w:rsidRDefault="0016412C" w:rsidP="002D5007">
      <w:pPr>
        <w:pStyle w:val="ParText"/>
        <w:rPr>
          <w:lang w:eastAsia="ja-JP"/>
        </w:rPr>
      </w:pPr>
      <w:r w:rsidRPr="005B0CA4">
        <w:rPr>
          <w:b/>
          <w:bCs/>
          <w:lang w:eastAsia="ja-JP"/>
        </w:rPr>
        <w:t>Rule activation.</w:t>
      </w:r>
      <w:r w:rsidRPr="005B0CA4">
        <w:rPr>
          <w:lang w:eastAsia="ja-JP"/>
        </w:rPr>
        <w:t xml:space="preserve"> Each rule </w:t>
      </w:r>
      <m:oMath>
        <m:r>
          <w:rPr>
            <w:rFonts w:ascii="Cambria Math" w:hAnsi="Cambria Math"/>
            <w:lang w:eastAsia="ja-JP"/>
          </w:rPr>
          <m:t>R∈</m:t>
        </m:r>
        <m:sSub>
          <m:sSubPr>
            <m:ctrlPr>
              <w:rPr>
                <w:rFonts w:ascii="Cambria Math" w:hAnsi="Cambria Math"/>
                <w:lang w:eastAsia="ja-JP"/>
              </w:rPr>
            </m:ctrlPr>
          </m:sSubPr>
          <m:e>
            <m:r>
              <w:rPr>
                <w:rFonts w:ascii="Cambria Math" w:hAnsi="Cambria Math"/>
                <w:lang w:eastAsia="ja-JP"/>
              </w:rPr>
              <m:t>π</m:t>
            </m:r>
          </m:e>
          <m:sub>
            <m:r>
              <w:rPr>
                <w:rFonts w:ascii="Cambria Math" w:hAnsi="Cambria Math"/>
                <w:lang w:eastAsia="ja-JP"/>
              </w:rPr>
              <m:t>i,m</m:t>
            </m:r>
          </m:sub>
        </m:sSub>
      </m:oMath>
      <w:r w:rsidRPr="005B0CA4">
        <w:rPr>
          <w:lang w:eastAsia="ja-JP"/>
        </w:rPr>
        <w:t xml:space="preserve">has an antecedent of the form </w:t>
      </w:r>
      <m:oMath>
        <m:r>
          <m:rPr>
            <m:nor/>
          </m:rPr>
          <w:rPr>
            <w:lang w:eastAsia="ja-JP"/>
          </w:rPr>
          <m:t xml:space="preserve">IF </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1</m:t>
            </m:r>
          </m:sub>
        </m:sSub>
        <m:r>
          <m:rPr>
            <m:nor/>
          </m:rPr>
          <w:rPr>
            <w:lang w:eastAsia="ja-JP"/>
          </w:rPr>
          <m:t xml:space="preserve"> is </m:t>
        </m:r>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1</m:t>
            </m:r>
          </m:sub>
        </m:sSub>
        <m:r>
          <m:rPr>
            <m:nor/>
          </m:rPr>
          <w:rPr>
            <w:lang w:eastAsia="ja-JP"/>
          </w:rPr>
          <m:t xml:space="preserve"> AND </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2</m:t>
            </m:r>
          </m:sub>
        </m:sSub>
        <m:r>
          <m:rPr>
            <m:nor/>
          </m:rPr>
          <w:rPr>
            <w:lang w:eastAsia="ja-JP"/>
          </w:rPr>
          <m:t xml:space="preserve"> is </m:t>
        </m:r>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2</m:t>
            </m:r>
          </m:sub>
        </m:sSub>
        <m:r>
          <m:rPr>
            <m:nor/>
          </m:rPr>
          <w:rPr>
            <w:lang w:eastAsia="ja-JP"/>
          </w:rPr>
          <m:t xml:space="preserve"> AND </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3</m:t>
            </m:r>
          </m:sub>
        </m:sSub>
        <m:r>
          <m:rPr>
            <m:nor/>
          </m:rPr>
          <w:rPr>
            <w:lang w:eastAsia="ja-JP"/>
          </w:rPr>
          <m:t xml:space="preserve"> is </m:t>
        </m:r>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3</m:t>
            </m:r>
          </m:sub>
        </m:sSub>
        <m:r>
          <m:rPr>
            <m:nor/>
          </m:rPr>
          <w:rPr>
            <w:lang w:eastAsia="ja-JP"/>
          </w:rPr>
          <m:t xml:space="preserve"> AND </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4</m:t>
            </m:r>
          </m:sub>
        </m:sSub>
        <m:r>
          <m:rPr>
            <m:nor/>
          </m:rPr>
          <w:rPr>
            <w:lang w:eastAsia="ja-JP"/>
          </w:rPr>
          <m:t xml:space="preserve"> is </m:t>
        </m:r>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4</m:t>
            </m:r>
          </m:sub>
        </m:sSub>
      </m:oMath>
      <w:r w:rsidRPr="005B0CA4">
        <w:rPr>
          <w:lang w:eastAsia="ja-JP"/>
        </w:rPr>
        <w:t xml:space="preserve">, where </w:t>
      </w:r>
      <m:oMath>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h</m:t>
            </m:r>
          </m:sub>
        </m:sSub>
        <m:r>
          <w:rPr>
            <w:rFonts w:ascii="Cambria Math" w:hAnsi="Cambria Math"/>
            <w:lang w:eastAsia="ja-JP"/>
          </w:rPr>
          <m:t>∈{</m:t>
        </m:r>
        <m:r>
          <m:rPr>
            <m:scr m:val="sans-serif"/>
            <m:sty m:val="p"/>
          </m:rPr>
          <w:rPr>
            <w:rFonts w:ascii="Cambria Math" w:hAnsi="Cambria Math"/>
            <w:lang w:eastAsia="ja-JP"/>
          </w:rPr>
          <m:t>L</m:t>
        </m:r>
        <m:r>
          <w:rPr>
            <w:rFonts w:ascii="Cambria Math" w:hAnsi="Cambria Math"/>
            <w:lang w:eastAsia="ja-JP"/>
          </w:rPr>
          <m:t>,</m:t>
        </m:r>
        <m:r>
          <m:rPr>
            <m:scr m:val="sans-serif"/>
            <m:sty m:val="p"/>
          </m:rPr>
          <w:rPr>
            <w:rFonts w:ascii="Cambria Math" w:hAnsi="Cambria Math"/>
            <w:lang w:eastAsia="ja-JP"/>
          </w:rPr>
          <m:t>M</m:t>
        </m:r>
        <m:r>
          <w:rPr>
            <w:rFonts w:ascii="Cambria Math" w:hAnsi="Cambria Math"/>
            <w:lang w:eastAsia="ja-JP"/>
          </w:rPr>
          <m:t>,</m:t>
        </m:r>
        <m:r>
          <m:rPr>
            <m:scr m:val="sans-serif"/>
            <m:sty m:val="p"/>
          </m:rPr>
          <w:rPr>
            <w:rFonts w:ascii="Cambria Math" w:hAnsi="Cambria Math"/>
            <w:lang w:eastAsia="ja-JP"/>
          </w:rPr>
          <m:t>H</m:t>
        </m:r>
        <m:r>
          <w:rPr>
            <w:rFonts w:ascii="Cambria Math" w:hAnsi="Cambria Math"/>
            <w:lang w:eastAsia="ja-JP"/>
          </w:rPr>
          <m:t>}</m:t>
        </m:r>
      </m:oMath>
      <w:r w:rsidRPr="005B0CA4">
        <w:rPr>
          <w:lang w:eastAsia="ja-JP"/>
        </w:rPr>
        <w:t xml:space="preserve">. The activation strength </w:t>
      </w:r>
      <m:oMath>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R</m:t>
            </m:r>
          </m:sub>
        </m:sSub>
      </m:oMath>
      <w:r w:rsidRPr="005B0CA4">
        <w:rPr>
          <w:lang w:eastAsia="ja-JP"/>
        </w:rPr>
        <w:t>is computed as the minimum of the concept membership values over all antecedent conditions</w:t>
      </w:r>
      <w:r w:rsidR="0081455B" w:rsidRPr="005B0CA4">
        <w:rPr>
          <w:lang w:eastAsia="ja-JP"/>
        </w:rPr>
        <w:t xml:space="preserve"> </w:t>
      </w:r>
      <w:r w:rsidR="0081455B" w:rsidRPr="005B0CA4">
        <w:rPr>
          <w:lang w:eastAsia="ja-JP"/>
        </w:rPr>
        <w:fldChar w:fldCharType="begin"/>
      </w:r>
      <w:r w:rsidR="0081455B" w:rsidRPr="005B0CA4">
        <w:rPr>
          <w:lang w:eastAsia="ja-JP"/>
        </w:rPr>
        <w:instrText xml:space="preserve"> REF _Ref226234961 \h </w:instrText>
      </w:r>
      <w:r w:rsidR="0081455B" w:rsidRPr="005B0CA4">
        <w:rPr>
          <w:lang w:eastAsia="ja-JP"/>
        </w:rPr>
      </w:r>
      <w:r w:rsidR="0081455B" w:rsidRPr="005B0CA4">
        <w:rPr>
          <w:lang w:eastAsia="ja-JP"/>
        </w:rPr>
        <w:fldChar w:fldCharType="separate"/>
      </w:r>
      <w:r w:rsidR="00CC67AF" w:rsidRPr="005B0CA4">
        <w:t xml:space="preserve">( </w:t>
      </w:r>
      <w:r w:rsidR="00CC67AF">
        <w:rPr>
          <w:noProof/>
        </w:rPr>
        <w:t>78</w:t>
      </w:r>
      <w:r w:rsidR="00CC67AF" w:rsidRPr="005B0CA4">
        <w:t xml:space="preserve"> )</w:t>
      </w:r>
      <w:r w:rsidR="0081455B" w:rsidRPr="005B0CA4">
        <w:rPr>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81CAF" w:rsidRPr="005B0CA4" w14:paraId="087A7CE4" w14:textId="77777777" w:rsidTr="0098118B">
        <w:tc>
          <w:tcPr>
            <w:tcW w:w="4495" w:type="pct"/>
            <w:vAlign w:val="center"/>
          </w:tcPr>
          <w:p w14:paraId="4A8D1925" w14:textId="70D808B3" w:rsidR="00D81CAF" w:rsidRPr="005B0CA4" w:rsidRDefault="00000000" w:rsidP="0098118B">
            <w:pPr>
              <w:pStyle w:val="TableText"/>
              <w:rPr>
                <w:rFonts w:eastAsiaTheme="minorEastAsia" w:cstheme="minorBidi"/>
                <w:lang w:eastAsia="ja-JP"/>
              </w:rPr>
            </w:pPr>
            <m:oMathPara>
              <m:oMath>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R</m:t>
                    </m:r>
                  </m:sub>
                </m:sSub>
                <m:r>
                  <w:rPr>
                    <w:rFonts w:ascii="Cambria Math" w:hAnsi="Cambria Math"/>
                    <w:lang w:eastAsia="ja-JP"/>
                  </w:rPr>
                  <m:t>=</m:t>
                </m:r>
                <m:limLow>
                  <m:limLowPr>
                    <m:ctrlPr>
                      <w:rPr>
                        <w:rFonts w:ascii="Cambria Math" w:hAnsi="Cambria Math"/>
                        <w:lang w:eastAsia="ja-JP"/>
                      </w:rPr>
                    </m:ctrlPr>
                  </m:limLowPr>
                  <m:e>
                    <m:r>
                      <m:rPr>
                        <m:sty m:val="p"/>
                      </m:rPr>
                      <w:rPr>
                        <w:rFonts w:ascii="Cambria Math" w:hAnsi="Cambria Math"/>
                        <w:lang w:eastAsia="ja-JP"/>
                      </w:rPr>
                      <m:t>min</m:t>
                    </m:r>
                    <m:r>
                      <w:rPr>
                        <w:rFonts w:ascii="Cambria Math" w:hAnsi="Cambria Math"/>
                        <w:lang w:eastAsia="ja-JP"/>
                      </w:rPr>
                      <m:t>⁡</m:t>
                    </m:r>
                  </m:e>
                  <m:lim>
                    <m:r>
                      <w:rPr>
                        <w:rFonts w:ascii="Cambria Math" w:hAnsi="Cambria Math"/>
                        <w:lang w:eastAsia="ja-JP"/>
                      </w:rPr>
                      <m:t>h∈{1,2,3,4}</m:t>
                    </m:r>
                  </m:lim>
                </m:limLow>
                <m:sSub>
                  <m:sSubPr>
                    <m:ctrlPr>
                      <w:rPr>
                        <w:rFonts w:ascii="Cambria Math" w:hAnsi="Cambria Math"/>
                        <w:lang w:eastAsia="ja-JP"/>
                      </w:rPr>
                    </m:ctrlPr>
                  </m:sSubPr>
                  <m:e>
                    <m:r>
                      <w:rPr>
                        <w:rFonts w:ascii="Cambria Math" w:hAnsi="Cambria Math"/>
                        <w:lang w:eastAsia="ja-JP"/>
                      </w:rPr>
                      <m:t>μ</m:t>
                    </m:r>
                  </m:e>
                  <m:sub>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h</m:t>
                        </m:r>
                      </m:sub>
                    </m:sSub>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c</m:t>
                    </m:r>
                  </m:e>
                  <m:sub>
                    <m:r>
                      <w:rPr>
                        <w:rFonts w:ascii="Cambria Math" w:hAnsi="Cambria Math"/>
                        <w:lang w:eastAsia="ja-JP"/>
                      </w:rPr>
                      <m:t>k,h</m:t>
                    </m:r>
                  </m:sub>
                  <m:sup>
                    <m:r>
                      <w:rPr>
                        <w:rFonts w:ascii="Cambria Math" w:hAnsi="Cambria Math"/>
                        <w:lang w:eastAsia="ja-JP"/>
                      </w:rPr>
                      <m:t>i</m:t>
                    </m:r>
                  </m:sup>
                </m:sSubSup>
                <m:r>
                  <w:rPr>
                    <w:rFonts w:ascii="Cambria Math" w:hAnsi="Cambria Math"/>
                    <w:lang w:eastAsia="ja-JP"/>
                  </w:rPr>
                  <m:t>(x,y))</m:t>
                </m:r>
              </m:oMath>
            </m:oMathPara>
          </w:p>
        </w:tc>
        <w:tc>
          <w:tcPr>
            <w:tcW w:w="505" w:type="pct"/>
            <w:vAlign w:val="center"/>
          </w:tcPr>
          <w:p w14:paraId="220A8419" w14:textId="5A211A7E" w:rsidR="00D81CAF" w:rsidRPr="005B0CA4" w:rsidRDefault="00D81CAF" w:rsidP="0098118B">
            <w:pPr>
              <w:pStyle w:val="TableText"/>
              <w:rPr>
                <w:lang w:eastAsia="ja-JP"/>
              </w:rPr>
            </w:pPr>
            <w:bookmarkStart w:id="404" w:name="_Ref226234961"/>
            <w:r w:rsidRPr="005B0CA4">
              <w:t xml:space="preserve">( </w:t>
            </w:r>
            <w:r w:rsidRPr="005B0CA4">
              <w:fldChar w:fldCharType="begin"/>
            </w:r>
            <w:r w:rsidRPr="005B0CA4">
              <w:instrText xml:space="preserve"> SEQ ( \* ARABIC </w:instrText>
            </w:r>
            <w:r w:rsidRPr="005B0CA4">
              <w:fldChar w:fldCharType="separate"/>
            </w:r>
            <w:r w:rsidR="00CC67AF">
              <w:rPr>
                <w:noProof/>
              </w:rPr>
              <w:t>78</w:t>
            </w:r>
            <w:r w:rsidRPr="005B0CA4">
              <w:fldChar w:fldCharType="end"/>
            </w:r>
            <w:r w:rsidRPr="005B0CA4">
              <w:t xml:space="preserve"> )</w:t>
            </w:r>
            <w:bookmarkEnd w:id="404"/>
          </w:p>
        </w:tc>
      </w:tr>
    </w:tbl>
    <w:p w14:paraId="499A360E" w14:textId="54779B4C" w:rsidR="0016412C" w:rsidRPr="005B0CA4" w:rsidRDefault="0016412C" w:rsidP="002D5007">
      <w:pPr>
        <w:pStyle w:val="ParText"/>
        <w:rPr>
          <w:lang w:eastAsia="ja-JP"/>
        </w:rPr>
      </w:pPr>
      <w:r w:rsidRPr="005B0CA4">
        <w:rPr>
          <w:lang w:eastAsia="ja-JP"/>
        </w:rPr>
        <w:t xml:space="preserve">where </w:t>
      </w:r>
      <m:oMath>
        <m:sSub>
          <m:sSubPr>
            <m:ctrlPr>
              <w:rPr>
                <w:rFonts w:ascii="Cambria Math" w:hAnsi="Cambria Math"/>
                <w:lang w:eastAsia="ja-JP"/>
              </w:rPr>
            </m:ctrlPr>
          </m:sSubPr>
          <m:e>
            <m:r>
              <w:rPr>
                <w:rFonts w:ascii="Cambria Math" w:hAnsi="Cambria Math"/>
                <w:lang w:eastAsia="ja-JP"/>
              </w:rPr>
              <m:t>μ</m:t>
            </m:r>
          </m:e>
          <m:sub>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h</m:t>
                </m:r>
              </m:sub>
            </m:sSub>
          </m:sub>
        </m:sSub>
        <m:r>
          <w:rPr>
            <w:rFonts w:ascii="Cambria Math" w:hAnsi="Cambria Math"/>
            <w:lang w:eastAsia="ja-JP"/>
          </w:rPr>
          <m:t>(⋅)</m:t>
        </m:r>
      </m:oMath>
      <w:r w:rsidRPr="005B0CA4">
        <w:rPr>
          <w:lang w:eastAsia="ja-JP"/>
        </w:rPr>
        <w:t xml:space="preserve">is the membership function for linguistic term </w:t>
      </w:r>
      <m:oMath>
        <m:sSub>
          <m:sSubPr>
            <m:ctrlPr>
              <w:rPr>
                <w:rFonts w:ascii="Cambria Math" w:hAnsi="Cambria Math"/>
                <w:lang w:eastAsia="ja-JP"/>
              </w:rPr>
            </m:ctrlPr>
          </m:sSubPr>
          <m:e>
            <m:r>
              <w:rPr>
                <w:rFonts w:ascii="Cambria Math" w:hAnsi="Cambria Math"/>
                <w:lang w:eastAsia="ja-JP"/>
              </w:rPr>
              <m:t>n</m:t>
            </m:r>
          </m:e>
          <m:sub>
            <m:r>
              <w:rPr>
                <w:rFonts w:ascii="Cambria Math" w:hAnsi="Cambria Math"/>
                <w:lang w:eastAsia="ja-JP"/>
              </w:rPr>
              <m:t>h</m:t>
            </m:r>
          </m:sub>
        </m:sSub>
      </m:oMath>
      <w:r w:rsidRPr="005B0CA4">
        <w:rPr>
          <w:lang w:eastAsia="ja-JP"/>
        </w:rPr>
        <w:t xml:space="preserve">applied to the concept value </w:t>
      </w:r>
      <m:oMath>
        <m:sSubSup>
          <m:sSubSupPr>
            <m:ctrlPr>
              <w:rPr>
                <w:rFonts w:ascii="Cambria Math" w:hAnsi="Cambria Math"/>
                <w:lang w:eastAsia="ja-JP"/>
              </w:rPr>
            </m:ctrlPr>
          </m:sSubSupPr>
          <m:e>
            <m:r>
              <w:rPr>
                <w:rFonts w:ascii="Cambria Math" w:hAnsi="Cambria Math"/>
                <w:lang w:eastAsia="ja-JP"/>
              </w:rPr>
              <m:t>c</m:t>
            </m:r>
          </m:e>
          <m:sub>
            <m:r>
              <w:rPr>
                <w:rFonts w:ascii="Cambria Math" w:hAnsi="Cambria Math"/>
                <w:lang w:eastAsia="ja-JP"/>
              </w:rPr>
              <m:t>k,h</m:t>
            </m:r>
          </m:sub>
          <m:sup>
            <m:r>
              <w:rPr>
                <w:rFonts w:ascii="Cambria Math" w:hAnsi="Cambria Math"/>
                <w:lang w:eastAsia="ja-JP"/>
              </w:rPr>
              <m:t>i</m:t>
            </m:r>
          </m:sup>
        </m:sSubSup>
      </m:oMath>
      <w:r w:rsidRPr="005B0CA4">
        <w:rPr>
          <w:lang w:eastAsia="ja-JP"/>
        </w:rPr>
        <w:t xml:space="preserve">. The use of the min-operator implements conjunctive AND semantics, consistent with the Mamdani-style rule evaluation adopted in Section 5.2.2. Because concept values are bounded in </w:t>
      </w:r>
      <m:oMath>
        <m:d>
          <m:dPr>
            <m:begChr m:val="["/>
            <m:sepChr m:val=","/>
            <m:end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1</m:t>
            </m:r>
          </m:e>
        </m:d>
      </m:oMath>
      <w:r w:rsidR="00D81CAF" w:rsidRPr="005B0CA4">
        <w:rPr>
          <w:rFonts w:eastAsiaTheme="minorEastAsia"/>
          <w:lang w:eastAsia="ja-JP"/>
        </w:rPr>
        <w:t xml:space="preserve"> </w:t>
      </w:r>
      <w:r w:rsidRPr="005B0CA4">
        <w:rPr>
          <w:lang w:eastAsia="ja-JP"/>
        </w:rPr>
        <w:t xml:space="preserve">by Property 6.1 (Section </w:t>
      </w:r>
      <w:r w:rsidR="00012F37" w:rsidRPr="005B0CA4">
        <w:rPr>
          <w:lang w:eastAsia="ja-JP"/>
        </w:rPr>
        <w:fldChar w:fldCharType="begin"/>
      </w:r>
      <w:r w:rsidR="00012F37" w:rsidRPr="005B0CA4">
        <w:rPr>
          <w:lang w:eastAsia="ja-JP"/>
        </w:rPr>
        <w:instrText xml:space="preserve"> REF _Ref226234269 \r \h </w:instrText>
      </w:r>
      <w:r w:rsidR="00012F37" w:rsidRPr="005B0CA4">
        <w:rPr>
          <w:lang w:eastAsia="ja-JP"/>
        </w:rPr>
      </w:r>
      <w:r w:rsidR="00012F37" w:rsidRPr="005B0CA4">
        <w:rPr>
          <w:lang w:eastAsia="ja-JP"/>
        </w:rPr>
        <w:fldChar w:fldCharType="separate"/>
      </w:r>
      <w:r w:rsidR="00CC67AF">
        <w:rPr>
          <w:lang w:eastAsia="ja-JP"/>
        </w:rPr>
        <w:t>6.2.2</w:t>
      </w:r>
      <w:r w:rsidR="00012F37" w:rsidRPr="005B0CA4">
        <w:rPr>
          <w:lang w:eastAsia="ja-JP"/>
        </w:rPr>
        <w:fldChar w:fldCharType="end"/>
      </w:r>
      <w:r w:rsidRPr="005B0CA4">
        <w:rPr>
          <w:lang w:eastAsia="ja-JP"/>
        </w:rPr>
        <w:t xml:space="preserve">), the membership functions defined for features in Section 5.2.2 apply directly to concept inputs without modification — a direct benefit of the uniform </w:t>
      </w:r>
      <m:oMath>
        <m:d>
          <m:dPr>
            <m:begChr m:val="["/>
            <m:sepChr m:val=","/>
            <m:end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1</m:t>
            </m:r>
          </m:e>
        </m:d>
      </m:oMath>
      <w:r w:rsidRPr="005B0CA4">
        <w:rPr>
          <w:lang w:eastAsia="ja-JP"/>
        </w:rPr>
        <w:t xml:space="preserve">normalization established at design time. </w:t>
      </w:r>
    </w:p>
    <w:p w14:paraId="3C18913A" w14:textId="5AF599D4" w:rsidR="0016412C" w:rsidRPr="005B0CA4" w:rsidRDefault="0016412C" w:rsidP="002D5007">
      <w:pPr>
        <w:pStyle w:val="ParText"/>
        <w:rPr>
          <w:lang w:eastAsia="ja-JP"/>
        </w:rPr>
      </w:pPr>
      <w:r w:rsidRPr="005B0CA4">
        <w:rPr>
          <w:b/>
          <w:bCs/>
          <w:lang w:eastAsia="ja-JP"/>
        </w:rPr>
        <w:t>Aggregation to candidate degree.</w:t>
      </w:r>
      <w:r w:rsidRPr="005B0CA4">
        <w:rPr>
          <w:lang w:eastAsia="ja-JP"/>
        </w:rPr>
        <w:t xml:space="preserve"> Each rule </w:t>
      </w:r>
      <m:oMath>
        <m:r>
          <w:rPr>
            <w:rFonts w:ascii="Cambria Math" w:hAnsi="Cambria Math"/>
            <w:lang w:eastAsia="ja-JP"/>
          </w:rPr>
          <m:t>R</m:t>
        </m:r>
      </m:oMath>
      <w:r w:rsidRPr="005B0CA4">
        <w:rPr>
          <w:lang w:eastAsia="ja-JP"/>
        </w:rPr>
        <w:t xml:space="preserve">carries a singleton consequent value </w:t>
      </w:r>
      <m:oMath>
        <m:sSub>
          <m:sSubPr>
            <m:ctrlPr>
              <w:rPr>
                <w:rFonts w:ascii="Cambria Math" w:hAnsi="Cambria Math"/>
                <w:lang w:eastAsia="ja-JP"/>
              </w:rPr>
            </m:ctrlPr>
          </m:sSubPr>
          <m:e>
            <m:r>
              <w:rPr>
                <w:rFonts w:ascii="Cambria Math" w:hAnsi="Cambria Math"/>
                <w:lang w:eastAsia="ja-JP"/>
              </w:rPr>
              <m:t>v</m:t>
            </m:r>
          </m:e>
          <m:sub>
            <m:r>
              <w:rPr>
                <w:rFonts w:ascii="Cambria Math" w:hAnsi="Cambria Math"/>
                <w:lang w:eastAsia="ja-JP"/>
              </w:rPr>
              <m:t>R</m:t>
            </m:r>
          </m:sub>
        </m:sSub>
        <m:r>
          <w:rPr>
            <w:rFonts w:ascii="Cambria Math" w:hAnsi="Cambria Math"/>
            <w:lang w:eastAsia="ja-JP"/>
          </w:rPr>
          <m:t>∈[0,1]</m:t>
        </m:r>
      </m:oMath>
      <w:r w:rsidRPr="005B0CA4">
        <w:rPr>
          <w:lang w:eastAsia="ja-JP"/>
        </w:rPr>
        <w:t xml:space="preserve">corresponding to the output term in its consequent (e.g., Very Low </w:t>
      </w:r>
      <m:oMath>
        <m:r>
          <w:rPr>
            <w:rFonts w:ascii="Cambria Math" w:hAnsi="Cambria Math"/>
            <w:lang w:eastAsia="ja-JP"/>
          </w:rPr>
          <m:t>→0.0</m:t>
        </m:r>
      </m:oMath>
      <w:r w:rsidRPr="005B0CA4">
        <w:rPr>
          <w:lang w:eastAsia="ja-JP"/>
        </w:rPr>
        <w:t xml:space="preserve">, Low </w:t>
      </w:r>
      <m:oMath>
        <m:r>
          <w:rPr>
            <w:rFonts w:ascii="Cambria Math" w:hAnsi="Cambria Math"/>
            <w:lang w:eastAsia="ja-JP"/>
          </w:rPr>
          <m:t>→0.25</m:t>
        </m:r>
      </m:oMath>
      <w:r w:rsidRPr="005B0CA4">
        <w:rPr>
          <w:lang w:eastAsia="ja-JP"/>
        </w:rPr>
        <w:t xml:space="preserve">, Medium </w:t>
      </w:r>
      <m:oMath>
        <m:r>
          <w:rPr>
            <w:rFonts w:ascii="Cambria Math" w:hAnsi="Cambria Math"/>
            <w:lang w:eastAsia="ja-JP"/>
          </w:rPr>
          <m:t>→0.50</m:t>
        </m:r>
      </m:oMath>
      <w:r w:rsidRPr="005B0CA4">
        <w:rPr>
          <w:lang w:eastAsia="ja-JP"/>
        </w:rPr>
        <w:t xml:space="preserve">, High </w:t>
      </w:r>
      <m:oMath>
        <m:r>
          <w:rPr>
            <w:rFonts w:ascii="Cambria Math" w:hAnsi="Cambria Math"/>
            <w:lang w:eastAsia="ja-JP"/>
          </w:rPr>
          <m:t>→0.75</m:t>
        </m:r>
      </m:oMath>
      <w:r w:rsidRPr="005B0CA4">
        <w:rPr>
          <w:lang w:eastAsia="ja-JP"/>
        </w:rPr>
        <w:t xml:space="preserve">, Very High </w:t>
      </w:r>
      <m:oMath>
        <m:r>
          <w:rPr>
            <w:rFonts w:ascii="Cambria Math" w:hAnsi="Cambria Math"/>
            <w:lang w:eastAsia="ja-JP"/>
          </w:rPr>
          <m:t>→1.0</m:t>
        </m:r>
      </m:oMath>
      <w:r w:rsidRPr="005B0CA4">
        <w:rPr>
          <w:lang w:eastAsia="ja-JP"/>
        </w:rPr>
        <w:t xml:space="preserve">). The candidate intervention degree for intervention type </w:t>
      </w:r>
      <m:oMath>
        <m:r>
          <w:rPr>
            <w:rFonts w:ascii="Cambria Math" w:hAnsi="Cambria Math"/>
            <w:lang w:eastAsia="ja-JP"/>
          </w:rPr>
          <m:t>m</m:t>
        </m:r>
      </m:oMath>
      <w:r w:rsidRPr="005B0CA4">
        <w:rPr>
          <w:lang w:eastAsia="ja-JP"/>
        </w:rPr>
        <w:t xml:space="preserve">is computed as the activation-weighted average over all rules in </w:t>
      </w:r>
      <m:oMath>
        <m:sSub>
          <m:sSubPr>
            <m:ctrlPr>
              <w:rPr>
                <w:rFonts w:ascii="Cambria Math" w:hAnsi="Cambria Math"/>
                <w:lang w:eastAsia="ja-JP"/>
              </w:rPr>
            </m:ctrlPr>
          </m:sSubPr>
          <m:e>
            <m:r>
              <w:rPr>
                <w:rFonts w:ascii="Cambria Math" w:hAnsi="Cambria Math"/>
                <w:lang w:eastAsia="ja-JP"/>
              </w:rPr>
              <m:t>π</m:t>
            </m:r>
          </m:e>
          <m:sub>
            <m:r>
              <w:rPr>
                <w:rFonts w:ascii="Cambria Math" w:hAnsi="Cambria Math"/>
                <w:lang w:eastAsia="ja-JP"/>
              </w:rPr>
              <m:t>i,m</m:t>
            </m:r>
          </m:sub>
        </m:sSub>
      </m:oMath>
      <w:r w:rsidR="00012F37" w:rsidRPr="005B0CA4">
        <w:rPr>
          <w:rFonts w:eastAsiaTheme="minorEastAsia"/>
          <w:lang w:eastAsia="ja-JP"/>
        </w:rPr>
        <w:t xml:space="preserve"> </w:t>
      </w:r>
      <w:r w:rsidR="00012F37" w:rsidRPr="005B0CA4">
        <w:rPr>
          <w:rFonts w:eastAsiaTheme="minorEastAsia"/>
          <w:lang w:eastAsia="ja-JP"/>
        </w:rPr>
        <w:fldChar w:fldCharType="begin"/>
      </w:r>
      <w:r w:rsidR="00012F37" w:rsidRPr="005B0CA4">
        <w:rPr>
          <w:rFonts w:eastAsiaTheme="minorEastAsia"/>
          <w:lang w:eastAsia="ja-JP"/>
        </w:rPr>
        <w:instrText xml:space="preserve"> REF _Ref226234301 \h </w:instrText>
      </w:r>
      <w:r w:rsidR="00012F37" w:rsidRPr="005B0CA4">
        <w:rPr>
          <w:rFonts w:eastAsiaTheme="minorEastAsia"/>
          <w:lang w:eastAsia="ja-JP"/>
        </w:rPr>
      </w:r>
      <w:r w:rsidR="00012F37" w:rsidRPr="005B0CA4">
        <w:rPr>
          <w:rFonts w:eastAsiaTheme="minorEastAsia"/>
          <w:lang w:eastAsia="ja-JP"/>
        </w:rPr>
        <w:fldChar w:fldCharType="separate"/>
      </w:r>
      <w:r w:rsidR="00CC67AF" w:rsidRPr="005B0CA4">
        <w:t xml:space="preserve">( </w:t>
      </w:r>
      <w:r w:rsidR="00CC67AF">
        <w:rPr>
          <w:noProof/>
        </w:rPr>
        <w:t>79</w:t>
      </w:r>
      <w:r w:rsidR="00CC67AF" w:rsidRPr="005B0CA4">
        <w:t xml:space="preserve"> )</w:t>
      </w:r>
      <w:r w:rsidR="00012F37" w:rsidRPr="005B0CA4">
        <w:rPr>
          <w:rFonts w:eastAsiaTheme="minorEastAsia"/>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12F37" w:rsidRPr="005B0CA4" w14:paraId="188AC651" w14:textId="77777777" w:rsidTr="0098118B">
        <w:tc>
          <w:tcPr>
            <w:tcW w:w="4495" w:type="pct"/>
            <w:vAlign w:val="center"/>
          </w:tcPr>
          <w:p w14:paraId="4D820C13" w14:textId="13FE7528" w:rsidR="00012F37" w:rsidRPr="005B0CA4" w:rsidRDefault="00000000" w:rsidP="0098118B">
            <w:pPr>
              <w:pStyle w:val="TableText"/>
              <w:rPr>
                <w:rFonts w:eastAsiaTheme="minorEastAsia" w:cstheme="minorBidi"/>
                <w:lang w:eastAsia="ja-JP"/>
              </w:rPr>
            </w:pPr>
            <m:oMathPara>
              <m:oMath>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k,m</m:t>
                    </m:r>
                  </m:sub>
                  <m:sup>
                    <m:r>
                      <w:rPr>
                        <w:rFonts w:ascii="Cambria Math" w:hAnsi="Cambria Math"/>
                        <w:lang w:eastAsia="ja-JP"/>
                      </w:rPr>
                      <m:t>i</m:t>
                    </m:r>
                  </m:sup>
                </m:sSubSup>
                <m:r>
                  <w:rPr>
                    <w:rFonts w:ascii="Cambria Math" w:hAnsi="Cambria Math"/>
                    <w:lang w:eastAsia="ja-JP"/>
                  </w:rPr>
                  <m:t>(x,y)=</m:t>
                </m:r>
                <m:f>
                  <m:fPr>
                    <m:ctrlPr>
                      <w:rPr>
                        <w:rFonts w:ascii="Cambria Math" w:hAnsi="Cambria Math"/>
                        <w:lang w:eastAsia="ja-JP"/>
                      </w:rPr>
                    </m:ctrlPr>
                  </m:fPr>
                  <m:num>
                    <m:nary>
                      <m:naryPr>
                        <m:chr m:val="∑"/>
                        <m:limLoc m:val="undOvr"/>
                        <m:grow m:val="1"/>
                        <m:supHide m:val="1"/>
                        <m:ctrlPr>
                          <w:rPr>
                            <w:rFonts w:ascii="Cambria Math" w:hAnsi="Cambria Math"/>
                            <w:lang w:eastAsia="ja-JP"/>
                          </w:rPr>
                        </m:ctrlPr>
                      </m:naryPr>
                      <m:sub>
                        <m:r>
                          <w:rPr>
                            <w:rFonts w:ascii="Cambria Math" w:hAnsi="Cambria Math"/>
                            <w:lang w:eastAsia="ja-JP"/>
                          </w:rPr>
                          <m:t>R∈</m:t>
                        </m:r>
                        <m:sSub>
                          <m:sSubPr>
                            <m:ctrlPr>
                              <w:rPr>
                                <w:rFonts w:ascii="Cambria Math" w:hAnsi="Cambria Math"/>
                                <w:lang w:eastAsia="ja-JP"/>
                              </w:rPr>
                            </m:ctrlPr>
                          </m:sSubPr>
                          <m:e>
                            <m:r>
                              <w:rPr>
                                <w:rFonts w:ascii="Cambria Math" w:hAnsi="Cambria Math"/>
                                <w:lang w:eastAsia="ja-JP"/>
                              </w:rPr>
                              <m:t>π</m:t>
                            </m:r>
                          </m:e>
                          <m:sub>
                            <m:r>
                              <w:rPr>
                                <w:rFonts w:ascii="Cambria Math" w:hAnsi="Cambria Math"/>
                                <w:lang w:eastAsia="ja-JP"/>
                              </w:rPr>
                              <m:t>i,m</m:t>
                            </m:r>
                          </m:sub>
                        </m:sSub>
                      </m:sub>
                      <m:sup/>
                      <m:e>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R</m:t>
                            </m:r>
                          </m:sub>
                        </m:sSub>
                      </m:e>
                    </m:nary>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v</m:t>
                        </m:r>
                      </m:e>
                      <m:sub>
                        <m:r>
                          <w:rPr>
                            <w:rFonts w:ascii="Cambria Math" w:hAnsi="Cambria Math"/>
                            <w:lang w:eastAsia="ja-JP"/>
                          </w:rPr>
                          <m:t>R</m:t>
                        </m:r>
                      </m:sub>
                    </m:sSub>
                  </m:num>
                  <m:den>
                    <m:nary>
                      <m:naryPr>
                        <m:chr m:val="∑"/>
                        <m:limLoc m:val="undOvr"/>
                        <m:grow m:val="1"/>
                        <m:supHide m:val="1"/>
                        <m:ctrlPr>
                          <w:rPr>
                            <w:rFonts w:ascii="Cambria Math" w:hAnsi="Cambria Math"/>
                            <w:lang w:eastAsia="ja-JP"/>
                          </w:rPr>
                        </m:ctrlPr>
                      </m:naryPr>
                      <m:sub>
                        <m:r>
                          <w:rPr>
                            <w:rFonts w:ascii="Cambria Math" w:hAnsi="Cambria Math"/>
                            <w:lang w:eastAsia="ja-JP"/>
                          </w:rPr>
                          <m:t>R∈</m:t>
                        </m:r>
                        <m:sSub>
                          <m:sSubPr>
                            <m:ctrlPr>
                              <w:rPr>
                                <w:rFonts w:ascii="Cambria Math" w:hAnsi="Cambria Math"/>
                                <w:lang w:eastAsia="ja-JP"/>
                              </w:rPr>
                            </m:ctrlPr>
                          </m:sSubPr>
                          <m:e>
                            <m:r>
                              <w:rPr>
                                <w:rFonts w:ascii="Cambria Math" w:hAnsi="Cambria Math"/>
                                <w:lang w:eastAsia="ja-JP"/>
                              </w:rPr>
                              <m:t>π</m:t>
                            </m:r>
                          </m:e>
                          <m:sub>
                            <m:r>
                              <w:rPr>
                                <w:rFonts w:ascii="Cambria Math" w:hAnsi="Cambria Math"/>
                                <w:lang w:eastAsia="ja-JP"/>
                              </w:rPr>
                              <m:t>i,m</m:t>
                            </m:r>
                          </m:sub>
                        </m:sSub>
                      </m:sub>
                      <m:sup/>
                      <m:e>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R</m:t>
                            </m:r>
                          </m:sub>
                        </m:sSub>
                      </m:e>
                    </m:nary>
                  </m:den>
                </m:f>
              </m:oMath>
            </m:oMathPara>
          </w:p>
        </w:tc>
        <w:tc>
          <w:tcPr>
            <w:tcW w:w="505" w:type="pct"/>
            <w:vAlign w:val="center"/>
          </w:tcPr>
          <w:p w14:paraId="11161E08" w14:textId="6B8E4C26" w:rsidR="00012F37" w:rsidRPr="005B0CA4" w:rsidRDefault="00012F37" w:rsidP="0098118B">
            <w:pPr>
              <w:pStyle w:val="TableText"/>
              <w:rPr>
                <w:lang w:eastAsia="ja-JP"/>
              </w:rPr>
            </w:pPr>
            <w:bookmarkStart w:id="405" w:name="_Ref226234301"/>
            <w:r w:rsidRPr="005B0CA4">
              <w:t xml:space="preserve">( </w:t>
            </w:r>
            <w:r w:rsidRPr="005B0CA4">
              <w:fldChar w:fldCharType="begin"/>
            </w:r>
            <w:r w:rsidRPr="005B0CA4">
              <w:instrText xml:space="preserve"> SEQ ( \* ARABIC </w:instrText>
            </w:r>
            <w:r w:rsidRPr="005B0CA4">
              <w:fldChar w:fldCharType="separate"/>
            </w:r>
            <w:r w:rsidR="00CC67AF">
              <w:rPr>
                <w:noProof/>
              </w:rPr>
              <w:t>79</w:t>
            </w:r>
            <w:r w:rsidRPr="005B0CA4">
              <w:fldChar w:fldCharType="end"/>
            </w:r>
            <w:r w:rsidRPr="005B0CA4">
              <w:t xml:space="preserve"> )</w:t>
            </w:r>
            <w:bookmarkEnd w:id="405"/>
          </w:p>
        </w:tc>
      </w:tr>
    </w:tbl>
    <w:p w14:paraId="2309F785" w14:textId="0AAE6F9A" w:rsidR="0016412C" w:rsidRPr="005B0CA4" w:rsidRDefault="0016412C" w:rsidP="002D5007">
      <w:pPr>
        <w:pStyle w:val="ParText"/>
        <w:rPr>
          <w:lang w:eastAsia="ja-JP"/>
        </w:rPr>
      </w:pPr>
      <w:r w:rsidRPr="005B0CA4">
        <w:rPr>
          <w:lang w:eastAsia="ja-JP"/>
        </w:rPr>
        <w:t xml:space="preserve">This is the Sugeno-type defuzzification formulation adopted throughout the DisasterAware inference architecture. Since all </w:t>
      </w:r>
      <m:oMath>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R</m:t>
            </m:r>
          </m:sub>
        </m:sSub>
        <m:r>
          <w:rPr>
            <w:rFonts w:ascii="Cambria Math" w:hAnsi="Cambria Math"/>
            <w:lang w:eastAsia="ja-JP"/>
          </w:rPr>
          <m:t>≥0</m:t>
        </m:r>
      </m:oMath>
      <w:r w:rsidRPr="005B0CA4">
        <w:rPr>
          <w:lang w:eastAsia="ja-JP"/>
        </w:rPr>
        <w:t xml:space="preserve">and all </w:t>
      </w:r>
      <m:oMath>
        <m:sSub>
          <m:sSubPr>
            <m:ctrlPr>
              <w:rPr>
                <w:rFonts w:ascii="Cambria Math" w:hAnsi="Cambria Math"/>
                <w:lang w:eastAsia="ja-JP"/>
              </w:rPr>
            </m:ctrlPr>
          </m:sSubPr>
          <m:e>
            <m:r>
              <w:rPr>
                <w:rFonts w:ascii="Cambria Math" w:hAnsi="Cambria Math"/>
                <w:lang w:eastAsia="ja-JP"/>
              </w:rPr>
              <m:t>v</m:t>
            </m:r>
          </m:e>
          <m:sub>
            <m:r>
              <w:rPr>
                <w:rFonts w:ascii="Cambria Math" w:hAnsi="Cambria Math"/>
                <w:lang w:eastAsia="ja-JP"/>
              </w:rPr>
              <m:t>R</m:t>
            </m:r>
          </m:sub>
        </m:sSub>
        <m:r>
          <w:rPr>
            <w:rFonts w:ascii="Cambria Math" w:hAnsi="Cambria Math"/>
            <w:lang w:eastAsia="ja-JP"/>
          </w:rPr>
          <m:t>∈[0,1]</m:t>
        </m:r>
      </m:oMath>
      <w:r w:rsidRPr="005B0CA4">
        <w:rPr>
          <w:lang w:eastAsia="ja-JP"/>
        </w:rPr>
        <w:t xml:space="preserve">, the output is guaranteed to satisfy </w:t>
      </w:r>
      <m:oMath>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k,m</m:t>
            </m:r>
          </m:sub>
          <m:sup>
            <m:r>
              <w:rPr>
                <w:rFonts w:ascii="Cambria Math" w:hAnsi="Cambria Math"/>
                <w:lang w:eastAsia="ja-JP"/>
              </w:rPr>
              <m:t>i</m:t>
            </m:r>
          </m:sup>
        </m:sSubSup>
        <m:r>
          <w:rPr>
            <w:rFonts w:ascii="Cambria Math" w:hAnsi="Cambria Math"/>
            <w:lang w:eastAsia="ja-JP"/>
          </w:rPr>
          <m:t>(x,y)∈[0,1]</m:t>
        </m:r>
      </m:oMath>
      <w:r w:rsidRPr="005B0CA4">
        <w:rPr>
          <w:lang w:eastAsia="ja-JP"/>
        </w:rPr>
        <w:t xml:space="preserve">for all inputs and all </w:t>
      </w:r>
      <m:oMath>
        <m:r>
          <w:rPr>
            <w:rFonts w:ascii="Cambria Math" w:hAnsi="Cambria Math"/>
            <w:lang w:eastAsia="ja-JP"/>
          </w:rPr>
          <m:t>m</m:t>
        </m:r>
      </m:oMath>
      <w:r w:rsidRPr="005B0CA4">
        <w:rPr>
          <w:lang w:eastAsia="ja-JP"/>
        </w:rPr>
        <w:t xml:space="preserve">. The denominator </w:t>
      </w:r>
      <w:r w:rsidRPr="005B0CA4">
        <w:rPr>
          <w:lang w:eastAsia="ja-JP"/>
        </w:rPr>
        <w:lastRenderedPageBreak/>
        <w:t>is strictly positive provided at least one rule fires with nonzero activation, which is guaranteed by the partition-of-unity property (Property 6.2) of the membership functions</w:t>
      </w:r>
      <w:r w:rsidR="00012F37" w:rsidRPr="005B0CA4">
        <w:rPr>
          <w:lang w:eastAsia="ja-JP"/>
        </w:rPr>
        <w:t>,</w:t>
      </w:r>
      <w:r w:rsidRPr="005B0CA4">
        <w:rPr>
          <w:lang w:eastAsia="ja-JP"/>
        </w:rPr>
        <w:t xml:space="preserve"> every concept value activates at least one linguistic term with nonzero degree, and the full 81-rule base ensures complete antecedent coverage. </w:t>
      </w:r>
    </w:p>
    <w:p w14:paraId="5069790A" w14:textId="6F7190B5" w:rsidR="0016412C" w:rsidRPr="005B0CA4" w:rsidRDefault="0016412C" w:rsidP="002D5007">
      <w:pPr>
        <w:pStyle w:val="ParText"/>
        <w:rPr>
          <w:lang w:eastAsia="ja-JP"/>
        </w:rPr>
      </w:pPr>
      <w:r w:rsidRPr="005B0CA4">
        <w:rPr>
          <w:lang w:eastAsia="ja-JP"/>
        </w:rPr>
        <w:t xml:space="preserve">This inference pass executes independently for each of the three intervention types, yielding three candidate degrees </w:t>
      </w:r>
      <m:oMath>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k,1</m:t>
            </m:r>
          </m:sub>
          <m:sup>
            <m:r>
              <w:rPr>
                <w:rFonts w:ascii="Cambria Math" w:hAnsi="Cambria Math"/>
                <w:lang w:eastAsia="ja-JP"/>
              </w:rPr>
              <m:t>i</m:t>
            </m:r>
          </m:sup>
        </m:sSubSup>
      </m:oMath>
      <w:r w:rsidRPr="005B0CA4">
        <w:rPr>
          <w:lang w:eastAsia="ja-JP"/>
        </w:rPr>
        <w:t xml:space="preserve">, </w:t>
      </w:r>
      <m:oMath>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k,2</m:t>
            </m:r>
          </m:sub>
          <m:sup>
            <m:r>
              <w:rPr>
                <w:rFonts w:ascii="Cambria Math" w:hAnsi="Cambria Math"/>
                <w:lang w:eastAsia="ja-JP"/>
              </w:rPr>
              <m:t>i</m:t>
            </m:r>
          </m:sup>
        </m:sSubSup>
      </m:oMath>
      <w:r w:rsidRPr="005B0CA4">
        <w:rPr>
          <w:lang w:eastAsia="ja-JP"/>
        </w:rPr>
        <w:t xml:space="preserve">, </w:t>
      </w:r>
      <m:oMath>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k,3</m:t>
            </m:r>
          </m:sub>
          <m:sup>
            <m:r>
              <w:rPr>
                <w:rFonts w:ascii="Cambria Math" w:hAnsi="Cambria Math"/>
                <w:lang w:eastAsia="ja-JP"/>
              </w:rPr>
              <m:t>i</m:t>
            </m:r>
          </m:sup>
        </m:sSubSup>
      </m:oMath>
      <w:r w:rsidRPr="005B0CA4">
        <w:rPr>
          <w:lang w:eastAsia="ja-JP"/>
        </w:rPr>
        <w:t xml:space="preserve">at every active cell </w:t>
      </w:r>
      <m:oMath>
        <m:d>
          <m:dPr>
            <m:sepChr m:val=","/>
            <m:ctrlPr>
              <w:rPr>
                <w:rFonts w:ascii="Cambria Math" w:hAnsi="Cambria Math"/>
                <w:lang w:eastAsia="ja-JP"/>
              </w:rPr>
            </m:ctrlPr>
          </m:dPr>
          <m:e>
            <m:r>
              <w:rPr>
                <w:rFonts w:ascii="Cambria Math" w:hAnsi="Cambria Math"/>
                <w:lang w:eastAsia="ja-JP"/>
              </w:rPr>
              <m:t>x</m:t>
            </m:r>
          </m:e>
          <m:e>
            <m:r>
              <w:rPr>
                <w:rFonts w:ascii="Cambria Math" w:hAnsi="Cambria Math"/>
                <w:lang w:eastAsia="ja-JP"/>
              </w:rPr>
              <m:t>y</m:t>
            </m:r>
          </m:e>
        </m:d>
      </m:oMath>
      <w:r w:rsidRPr="005B0CA4">
        <w:rPr>
          <w:lang w:eastAsia="ja-JP"/>
        </w:rPr>
        <w:t xml:space="preserve">. The principal rules driving each intervention type under operationally critical scenarios are specified in </w:t>
      </w:r>
      <w:r w:rsidR="00012F37" w:rsidRPr="005B0CA4">
        <w:rPr>
          <w:lang w:eastAsia="ja-JP"/>
        </w:rPr>
        <w:fldChar w:fldCharType="begin"/>
      </w:r>
      <w:r w:rsidR="00012F37" w:rsidRPr="005B0CA4">
        <w:rPr>
          <w:lang w:eastAsia="ja-JP"/>
        </w:rPr>
        <w:instrText xml:space="preserve"> REF _Ref226216424 \h </w:instrText>
      </w:r>
      <w:r w:rsidR="00012F37" w:rsidRPr="005B0CA4">
        <w:rPr>
          <w:lang w:eastAsia="ja-JP"/>
        </w:rPr>
      </w:r>
      <w:r w:rsidR="00012F37" w:rsidRPr="005B0CA4">
        <w:rPr>
          <w:lang w:eastAsia="ja-JP"/>
        </w:rPr>
        <w:fldChar w:fldCharType="separate"/>
      </w:r>
      <w:r w:rsidR="00CC67AF" w:rsidRPr="005B0CA4">
        <w:t xml:space="preserve">Table </w:t>
      </w:r>
      <w:r w:rsidR="00CC67AF">
        <w:rPr>
          <w:noProof/>
        </w:rPr>
        <w:t>5</w:t>
      </w:r>
      <w:r w:rsidR="00CC67AF">
        <w:t>.</w:t>
      </w:r>
      <w:r w:rsidR="00CC67AF">
        <w:rPr>
          <w:noProof/>
        </w:rPr>
        <w:t>9</w:t>
      </w:r>
      <w:r w:rsidR="00012F37" w:rsidRPr="005B0CA4">
        <w:rPr>
          <w:lang w:eastAsia="ja-JP"/>
        </w:rPr>
        <w:fldChar w:fldCharType="end"/>
      </w:r>
      <w:r w:rsidR="00012F37" w:rsidRPr="005B0CA4">
        <w:rPr>
          <w:lang w:eastAsia="ja-JP"/>
        </w:rPr>
        <w:t xml:space="preserve">, </w:t>
      </w:r>
      <w:r w:rsidR="00012F37" w:rsidRPr="005B0CA4">
        <w:rPr>
          <w:lang w:eastAsia="ja-JP"/>
        </w:rPr>
        <w:fldChar w:fldCharType="begin"/>
      </w:r>
      <w:r w:rsidR="00012F37" w:rsidRPr="005B0CA4">
        <w:rPr>
          <w:lang w:eastAsia="ja-JP"/>
        </w:rPr>
        <w:instrText xml:space="preserve"> REF _Ref226216490 \h </w:instrText>
      </w:r>
      <w:r w:rsidR="00012F37" w:rsidRPr="005B0CA4">
        <w:rPr>
          <w:lang w:eastAsia="ja-JP"/>
        </w:rPr>
      </w:r>
      <w:r w:rsidR="00012F37" w:rsidRPr="005B0CA4">
        <w:rPr>
          <w:lang w:eastAsia="ja-JP"/>
        </w:rPr>
        <w:fldChar w:fldCharType="separate"/>
      </w:r>
      <w:r w:rsidR="00CC67AF" w:rsidRPr="005B0CA4">
        <w:t xml:space="preserve">Table </w:t>
      </w:r>
      <w:r w:rsidR="00CC67AF">
        <w:rPr>
          <w:noProof/>
        </w:rPr>
        <w:t>5</w:t>
      </w:r>
      <w:r w:rsidR="00CC67AF">
        <w:t>.</w:t>
      </w:r>
      <w:r w:rsidR="00CC67AF">
        <w:rPr>
          <w:noProof/>
        </w:rPr>
        <w:t>10</w:t>
      </w:r>
      <w:r w:rsidR="00012F37" w:rsidRPr="005B0CA4">
        <w:rPr>
          <w:lang w:eastAsia="ja-JP"/>
        </w:rPr>
        <w:fldChar w:fldCharType="end"/>
      </w:r>
      <w:r w:rsidR="00012F37" w:rsidRPr="005B0CA4">
        <w:rPr>
          <w:lang w:eastAsia="ja-JP"/>
        </w:rPr>
        <w:t xml:space="preserve">, and </w:t>
      </w:r>
      <w:r w:rsidR="00012F37" w:rsidRPr="005B0CA4">
        <w:rPr>
          <w:lang w:eastAsia="ja-JP"/>
        </w:rPr>
        <w:fldChar w:fldCharType="begin"/>
      </w:r>
      <w:r w:rsidR="00012F37" w:rsidRPr="005B0CA4">
        <w:rPr>
          <w:lang w:eastAsia="ja-JP"/>
        </w:rPr>
        <w:instrText xml:space="preserve"> REF _Ref226216564 \h </w:instrText>
      </w:r>
      <w:r w:rsidR="00012F37" w:rsidRPr="005B0CA4">
        <w:rPr>
          <w:lang w:eastAsia="ja-JP"/>
        </w:rPr>
      </w:r>
      <w:r w:rsidR="00012F37" w:rsidRPr="005B0CA4">
        <w:rPr>
          <w:lang w:eastAsia="ja-JP"/>
        </w:rPr>
        <w:fldChar w:fldCharType="separate"/>
      </w:r>
      <w:r w:rsidR="00CC67AF" w:rsidRPr="005B0CA4">
        <w:t xml:space="preserve">Table </w:t>
      </w:r>
      <w:r w:rsidR="00CC67AF">
        <w:rPr>
          <w:noProof/>
        </w:rPr>
        <w:t>5</w:t>
      </w:r>
      <w:r w:rsidR="00CC67AF">
        <w:t>.</w:t>
      </w:r>
      <w:r w:rsidR="00CC67AF">
        <w:rPr>
          <w:noProof/>
        </w:rPr>
        <w:t>11</w:t>
      </w:r>
      <w:r w:rsidR="00012F37" w:rsidRPr="005B0CA4">
        <w:rPr>
          <w:lang w:eastAsia="ja-JP"/>
        </w:rPr>
        <w:fldChar w:fldCharType="end"/>
      </w:r>
      <w:r w:rsidR="00012F37" w:rsidRPr="005B0CA4">
        <w:rPr>
          <w:lang w:eastAsia="ja-JP"/>
        </w:rPr>
        <w:t xml:space="preserve">, </w:t>
      </w:r>
      <w:r w:rsidRPr="005B0CA4">
        <w:rPr>
          <w:lang w:eastAsia="ja-JP"/>
        </w:rPr>
        <w:t xml:space="preserve">respectively. </w:t>
      </w:r>
    </w:p>
    <w:p w14:paraId="795558A9" w14:textId="337217FD" w:rsidR="0016412C" w:rsidRPr="005B0CA4" w:rsidRDefault="0016412C" w:rsidP="0016412C">
      <w:pPr>
        <w:pStyle w:val="Heading3"/>
        <w:rPr>
          <w:lang w:eastAsia="ja-JP"/>
        </w:rPr>
      </w:pPr>
      <w:bookmarkStart w:id="406" w:name="_Ref226236509"/>
      <w:bookmarkStart w:id="407" w:name="_Toc226331690"/>
      <w:r w:rsidRPr="005B0CA4">
        <w:rPr>
          <w:lang w:eastAsia="ja-JP"/>
        </w:rPr>
        <w:t>Action Aggregation and Local Output Formation</w:t>
      </w:r>
      <w:bookmarkEnd w:id="406"/>
      <w:bookmarkEnd w:id="407"/>
    </w:p>
    <w:p w14:paraId="5A37380A" w14:textId="45BE22C8" w:rsidR="0016412C" w:rsidRPr="005B0CA4" w:rsidRDefault="0016412C" w:rsidP="002D5007">
      <w:pPr>
        <w:pStyle w:val="ParText"/>
        <w:rPr>
          <w:lang w:eastAsia="ja-JP"/>
        </w:rPr>
      </w:pPr>
      <w:r w:rsidRPr="005B0CA4">
        <w:rPr>
          <w:lang w:eastAsia="ja-JP"/>
        </w:rPr>
        <w:t xml:space="preserve">The three candidate degrees are not independent of one another: they may recommend contradictory resource allocations for the same grid cell, and their combined physical realization must remain within the intervention budget defined by the feasible intervention space </w:t>
      </w:r>
      <m:oMath>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DSS</m:t>
            </m:r>
          </m:sub>
        </m:sSub>
      </m:oMath>
      <w:r w:rsidRPr="005B0CA4">
        <w:rPr>
          <w:lang w:eastAsia="ja-JP"/>
        </w:rPr>
        <w:t xml:space="preserve">. The action aggregation function </w:t>
      </w:r>
      <m:oMath>
        <m:sSub>
          <m:sSubPr>
            <m:ctrlPr>
              <w:rPr>
                <w:rFonts w:ascii="Cambria Math" w:hAnsi="Cambria Math"/>
                <w:lang w:eastAsia="ja-JP"/>
              </w:rPr>
            </m:ctrlPr>
          </m:sSubPr>
          <m:e>
            <m:r>
              <w:rPr>
                <w:rFonts w:ascii="Cambria Math" w:hAnsi="Cambria Math"/>
                <w:lang w:eastAsia="ja-JP"/>
              </w:rPr>
              <m:t>j</m:t>
            </m:r>
          </m:e>
          <m:sub>
            <m:r>
              <w:rPr>
                <w:rFonts w:ascii="Cambria Math" w:hAnsi="Cambria Math"/>
                <w:lang w:eastAsia="ja-JP"/>
              </w:rPr>
              <m:t>DSS</m:t>
            </m:r>
          </m:sub>
        </m:sSub>
      </m:oMath>
      <w:r w:rsidR="0015443B" w:rsidRPr="005B0CA4">
        <w:rPr>
          <w:rFonts w:eastAsiaTheme="minorEastAsia"/>
          <w:lang w:eastAsia="ja-JP"/>
        </w:rPr>
        <w:t xml:space="preserve"> </w:t>
      </w:r>
      <w:r w:rsidRPr="005B0CA4">
        <w:rPr>
          <w:lang w:eastAsia="ja-JP"/>
        </w:rPr>
        <w:t>resolves these conflicts through the priority-weighted combination</w:t>
      </w:r>
      <w:r w:rsidR="0035301B" w:rsidRPr="005B0CA4">
        <w:rPr>
          <w:lang w:eastAsia="ja-JP"/>
        </w:rPr>
        <w:t xml:space="preserve"> </w:t>
      </w:r>
      <w:r w:rsidR="0035301B" w:rsidRPr="005B0CA4">
        <w:rPr>
          <w:lang w:eastAsia="ja-JP"/>
        </w:rPr>
        <w:fldChar w:fldCharType="begin"/>
      </w:r>
      <w:r w:rsidR="0035301B" w:rsidRPr="005B0CA4">
        <w:rPr>
          <w:lang w:eastAsia="ja-JP"/>
        </w:rPr>
        <w:instrText xml:space="preserve"> REF _Ref226234622 \h </w:instrText>
      </w:r>
      <w:r w:rsidR="0035301B" w:rsidRPr="005B0CA4">
        <w:rPr>
          <w:lang w:eastAsia="ja-JP"/>
        </w:rPr>
      </w:r>
      <w:r w:rsidR="0035301B" w:rsidRPr="005B0CA4">
        <w:rPr>
          <w:lang w:eastAsia="ja-JP"/>
        </w:rPr>
        <w:fldChar w:fldCharType="separate"/>
      </w:r>
      <w:r w:rsidR="00CC67AF" w:rsidRPr="005B0CA4">
        <w:t xml:space="preserve">( </w:t>
      </w:r>
      <w:r w:rsidR="00CC67AF">
        <w:rPr>
          <w:noProof/>
        </w:rPr>
        <w:t>80</w:t>
      </w:r>
      <w:r w:rsidR="00CC67AF" w:rsidRPr="005B0CA4">
        <w:t xml:space="preserve"> )</w:t>
      </w:r>
      <w:r w:rsidR="0035301B" w:rsidRPr="005B0CA4">
        <w:rPr>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5443B" w:rsidRPr="005B0CA4" w14:paraId="3EE022B9" w14:textId="77777777" w:rsidTr="0098118B">
        <w:tc>
          <w:tcPr>
            <w:tcW w:w="4495" w:type="pct"/>
            <w:vAlign w:val="center"/>
          </w:tcPr>
          <w:p w14:paraId="2927F419" w14:textId="11E26427" w:rsidR="0015443B" w:rsidRPr="005B0CA4" w:rsidRDefault="00000000" w:rsidP="0098118B">
            <w:pPr>
              <w:pStyle w:val="TableText"/>
              <w:rPr>
                <w:rFonts w:eastAsiaTheme="minorEastAsia" w:cstheme="minorBidi"/>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f>
                  <m:fPr>
                    <m:ctrlPr>
                      <w:rPr>
                        <w:rFonts w:ascii="Cambria Math" w:hAnsi="Cambria Math"/>
                        <w:lang w:eastAsia="ja-JP"/>
                      </w:rPr>
                    </m:ctrlPr>
                  </m:fPr>
                  <m:num>
                    <m:nary>
                      <m:naryPr>
                        <m:chr m:val="∑"/>
                        <m:limLoc m:val="undOvr"/>
                        <m:grow m:val="1"/>
                        <m:ctrlPr>
                          <w:rPr>
                            <w:rFonts w:ascii="Cambria Math" w:hAnsi="Cambria Math"/>
                            <w:lang w:eastAsia="ja-JP"/>
                          </w:rPr>
                        </m:ctrlPr>
                      </m:naryPr>
                      <m:sub>
                        <m:r>
                          <w:rPr>
                            <w:rFonts w:ascii="Cambria Math" w:hAnsi="Cambria Math"/>
                            <w:lang w:eastAsia="ja-JP"/>
                          </w:rPr>
                          <m:t>m=1</m:t>
                        </m:r>
                      </m:sub>
                      <m:sup>
                        <m:r>
                          <w:rPr>
                            <w:rFonts w:ascii="Cambria Math" w:hAnsi="Cambria Math"/>
                            <w:lang w:eastAsia="ja-JP"/>
                          </w:rPr>
                          <m:t>M</m:t>
                        </m:r>
                      </m:sup>
                      <m:e>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m</m:t>
                            </m:r>
                          </m:sub>
                        </m:sSub>
                      </m:e>
                    </m:nary>
                    <m:r>
                      <w:rPr>
                        <w:rFonts w:ascii="Cambria Math" w:hAnsi="Cambria Math"/>
                        <w:lang w:eastAsia="ja-JP"/>
                      </w:rPr>
                      <m:t>⋅</m:t>
                    </m:r>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k,m</m:t>
                        </m:r>
                      </m:sub>
                      <m:sup>
                        <m:r>
                          <w:rPr>
                            <w:rFonts w:ascii="Cambria Math" w:hAnsi="Cambria Math"/>
                            <w:lang w:eastAsia="ja-JP"/>
                          </w:rPr>
                          <m:t>i</m:t>
                        </m:r>
                      </m:sup>
                    </m:sSubSup>
                    <m:r>
                      <w:rPr>
                        <w:rFonts w:ascii="Cambria Math" w:hAnsi="Cambria Math"/>
                        <w:lang w:eastAsia="ja-JP"/>
                      </w:rPr>
                      <m:t>(x,y)</m:t>
                    </m:r>
                  </m:num>
                  <m:den>
                    <m:nary>
                      <m:naryPr>
                        <m:chr m:val="∑"/>
                        <m:limLoc m:val="undOvr"/>
                        <m:grow m:val="1"/>
                        <m:ctrlPr>
                          <w:rPr>
                            <w:rFonts w:ascii="Cambria Math" w:hAnsi="Cambria Math"/>
                            <w:lang w:eastAsia="ja-JP"/>
                          </w:rPr>
                        </m:ctrlPr>
                      </m:naryPr>
                      <m:sub>
                        <m:r>
                          <w:rPr>
                            <w:rFonts w:ascii="Cambria Math" w:hAnsi="Cambria Math"/>
                            <w:lang w:eastAsia="ja-JP"/>
                          </w:rPr>
                          <m:t>m=1</m:t>
                        </m:r>
                      </m:sub>
                      <m:sup>
                        <m:r>
                          <w:rPr>
                            <w:rFonts w:ascii="Cambria Math" w:hAnsi="Cambria Math"/>
                            <w:lang w:eastAsia="ja-JP"/>
                          </w:rPr>
                          <m:t>M</m:t>
                        </m:r>
                      </m:sup>
                      <m:e>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m</m:t>
                            </m:r>
                          </m:sub>
                        </m:sSub>
                      </m:e>
                    </m:nary>
                  </m:den>
                </m:f>
              </m:oMath>
            </m:oMathPara>
          </w:p>
        </w:tc>
        <w:tc>
          <w:tcPr>
            <w:tcW w:w="505" w:type="pct"/>
            <w:vAlign w:val="center"/>
          </w:tcPr>
          <w:p w14:paraId="7CCC2624" w14:textId="210ACDB4" w:rsidR="0015443B" w:rsidRPr="005B0CA4" w:rsidRDefault="0015443B" w:rsidP="0098118B">
            <w:pPr>
              <w:pStyle w:val="TableText"/>
              <w:rPr>
                <w:lang w:eastAsia="ja-JP"/>
              </w:rPr>
            </w:pPr>
            <w:bookmarkStart w:id="408" w:name="_Ref226234622"/>
            <w:r w:rsidRPr="005B0CA4">
              <w:t xml:space="preserve">( </w:t>
            </w:r>
            <w:r w:rsidRPr="005B0CA4">
              <w:fldChar w:fldCharType="begin"/>
            </w:r>
            <w:r w:rsidRPr="005B0CA4">
              <w:instrText xml:space="preserve"> SEQ ( \* ARABIC </w:instrText>
            </w:r>
            <w:r w:rsidRPr="005B0CA4">
              <w:fldChar w:fldCharType="separate"/>
            </w:r>
            <w:r w:rsidR="00CC67AF">
              <w:rPr>
                <w:noProof/>
              </w:rPr>
              <w:t>80</w:t>
            </w:r>
            <w:r w:rsidRPr="005B0CA4">
              <w:fldChar w:fldCharType="end"/>
            </w:r>
            <w:r w:rsidRPr="005B0CA4">
              <w:t xml:space="preserve"> )</w:t>
            </w:r>
            <w:bookmarkEnd w:id="408"/>
          </w:p>
        </w:tc>
      </w:tr>
    </w:tbl>
    <w:p w14:paraId="7471A747" w14:textId="160470FA" w:rsidR="0016412C" w:rsidRPr="005B0CA4" w:rsidRDefault="0016412C" w:rsidP="002D5007">
      <w:pPr>
        <w:pStyle w:val="ParText"/>
        <w:rPr>
          <w:lang w:eastAsia="ja-JP"/>
        </w:rPr>
      </w:pPr>
      <w:r w:rsidRPr="005B0CA4">
        <w:rPr>
          <w:lang w:eastAsia="ja-JP"/>
        </w:rPr>
        <w:t xml:space="preserve">with default priority weights </w:t>
      </w:r>
      <m:oMath>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1</m:t>
            </m:r>
          </m:sub>
        </m:sSub>
        <m:r>
          <w:rPr>
            <w:rFonts w:ascii="Cambria Math" w:hAnsi="Cambria Math"/>
            <w:lang w:eastAsia="ja-JP"/>
          </w:rPr>
          <m:t>=1.0</m:t>
        </m:r>
      </m:oMath>
      <w:r w:rsidR="0035301B" w:rsidRPr="005B0CA4">
        <w:rPr>
          <w:rFonts w:eastAsiaTheme="minorEastAsia"/>
          <w:lang w:eastAsia="ja-JP"/>
        </w:rPr>
        <w:t xml:space="preserve"> </w:t>
      </w:r>
      <w:r w:rsidRPr="005B0CA4">
        <w:rPr>
          <w:lang w:eastAsia="ja-JP"/>
        </w:rPr>
        <w:t xml:space="preserve">(direct suppression), </w:t>
      </w:r>
      <m:oMath>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2</m:t>
            </m:r>
          </m:sub>
        </m:sSub>
        <m:r>
          <w:rPr>
            <w:rFonts w:ascii="Cambria Math" w:hAnsi="Cambria Math"/>
            <w:lang w:eastAsia="ja-JP"/>
          </w:rPr>
          <m:t>=0.7</m:t>
        </m:r>
      </m:oMath>
      <w:r w:rsidR="0035301B" w:rsidRPr="005B0CA4">
        <w:rPr>
          <w:rFonts w:eastAsiaTheme="minorEastAsia"/>
          <w:lang w:eastAsia="ja-JP"/>
        </w:rPr>
        <w:t xml:space="preserve"> </w:t>
      </w:r>
      <w:r w:rsidRPr="005B0CA4">
        <w:rPr>
          <w:lang w:eastAsia="ja-JP"/>
        </w:rPr>
        <w:t xml:space="preserve">(preventive fuel reduction), and </w:t>
      </w:r>
      <m:oMath>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3</m:t>
            </m:r>
          </m:sub>
        </m:sSub>
        <m:r>
          <w:rPr>
            <w:rFonts w:ascii="Cambria Math" w:hAnsi="Cambria Math"/>
            <w:lang w:eastAsia="ja-JP"/>
          </w:rPr>
          <m:t>=0.9</m:t>
        </m:r>
      </m:oMath>
      <w:r w:rsidR="0035301B" w:rsidRPr="005B0CA4">
        <w:rPr>
          <w:rFonts w:eastAsiaTheme="minorEastAsia"/>
          <w:lang w:eastAsia="ja-JP"/>
        </w:rPr>
        <w:t xml:space="preserve"> </w:t>
      </w:r>
      <w:r w:rsidRPr="005B0CA4">
        <w:rPr>
          <w:lang w:eastAsia="ja-JP"/>
        </w:rPr>
        <w:t xml:space="preserve">(asset protection priority) as specified in </w:t>
      </w:r>
      <w:r w:rsidR="0035301B" w:rsidRPr="005B0CA4">
        <w:rPr>
          <w:lang w:eastAsia="ja-JP"/>
        </w:rPr>
        <w:fldChar w:fldCharType="begin"/>
      </w:r>
      <w:r w:rsidR="0035301B" w:rsidRPr="005B0CA4">
        <w:rPr>
          <w:lang w:eastAsia="ja-JP"/>
        </w:rPr>
        <w:instrText xml:space="preserve"> REF _Ref226216948 \h </w:instrText>
      </w:r>
      <w:r w:rsidR="0035301B" w:rsidRPr="005B0CA4">
        <w:rPr>
          <w:lang w:eastAsia="ja-JP"/>
        </w:rPr>
      </w:r>
      <w:r w:rsidR="0035301B" w:rsidRPr="005B0CA4">
        <w:rPr>
          <w:lang w:eastAsia="ja-JP"/>
        </w:rPr>
        <w:fldChar w:fldCharType="separate"/>
      </w:r>
      <w:r w:rsidR="00CC67AF" w:rsidRPr="005B0CA4">
        <w:t xml:space="preserve">( </w:t>
      </w:r>
      <w:r w:rsidR="00CC67AF">
        <w:rPr>
          <w:noProof/>
        </w:rPr>
        <w:t>65</w:t>
      </w:r>
      <w:r w:rsidR="00CC67AF" w:rsidRPr="005B0CA4">
        <w:t xml:space="preserve"> )</w:t>
      </w:r>
      <w:r w:rsidR="0035301B" w:rsidRPr="005B0CA4">
        <w:rPr>
          <w:lang w:eastAsia="ja-JP"/>
        </w:rPr>
        <w:fldChar w:fldCharType="end"/>
      </w:r>
      <w:r w:rsidRPr="005B0CA4">
        <w:rPr>
          <w:lang w:eastAsia="ja-JP"/>
        </w:rPr>
        <w:t xml:space="preserve">. The weight ordering encodes the operational hierarchy of response: direct suppression is the primary intervention type, asset protection is elevated above fuel reduction in urgency, but neither displaces direct suppression as the dominant action. The weighted average formulation preserves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(x,y)∈[0,1]</m:t>
        </m:r>
      </m:oMath>
      <w:r w:rsidRPr="005B0CA4">
        <w:rPr>
          <w:lang w:eastAsia="ja-JP"/>
        </w:rPr>
        <w:t xml:space="preserve">and ensures that the aggregated output responds continuously and proportionally to changes in any individual candidate degree, avoiding the hard discontinuities that would result from a maximum- or threshold-based selector. </w:t>
      </w:r>
    </w:p>
    <w:p w14:paraId="472B4C73" w14:textId="11D2C397" w:rsidR="0016412C" w:rsidRPr="005B0CA4" w:rsidRDefault="0016412C" w:rsidP="002D5007">
      <w:pPr>
        <w:pStyle w:val="ParText"/>
        <w:rPr>
          <w:lang w:eastAsia="ja-JP"/>
        </w:rPr>
      </w:pPr>
      <w:r w:rsidRPr="005B0CA4">
        <w:rPr>
          <w:lang w:eastAsia="ja-JP"/>
        </w:rPr>
        <w:t xml:space="preserve">A key architectural property of this formulation is its interpretability. As noted in Remark 5.3, the provenance of any aggregated output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can be traced back </w:t>
      </w:r>
      <w:r w:rsidRPr="005B0CA4">
        <w:rPr>
          <w:lang w:eastAsia="ja-JP"/>
        </w:rPr>
        <w:lastRenderedPageBreak/>
        <w:t xml:space="preserve">through the three candidate degrees and the rule evaluations that produced them, satisfying the explainability requirement of Contribution C4 from Chapter </w:t>
      </w:r>
      <w:r w:rsidR="0035301B" w:rsidRPr="005B0CA4">
        <w:rPr>
          <w:lang w:eastAsia="ja-JP"/>
        </w:rPr>
        <w:fldChar w:fldCharType="begin"/>
      </w:r>
      <w:r w:rsidR="0035301B" w:rsidRPr="005B0CA4">
        <w:rPr>
          <w:lang w:eastAsia="ja-JP"/>
        </w:rPr>
        <w:instrText xml:space="preserve"> REF _Ref226153869 \r \h </w:instrText>
      </w:r>
      <w:r w:rsidR="0035301B" w:rsidRPr="005B0CA4">
        <w:rPr>
          <w:lang w:eastAsia="ja-JP"/>
        </w:rPr>
      </w:r>
      <w:r w:rsidR="0035301B" w:rsidRPr="005B0CA4">
        <w:rPr>
          <w:lang w:eastAsia="ja-JP"/>
        </w:rPr>
        <w:fldChar w:fldCharType="separate"/>
      </w:r>
      <w:r w:rsidR="00CC67AF">
        <w:rPr>
          <w:lang w:eastAsia="ja-JP"/>
        </w:rPr>
        <w:t>1</w:t>
      </w:r>
      <w:r w:rsidR="0035301B" w:rsidRPr="005B0CA4">
        <w:rPr>
          <w:lang w:eastAsia="ja-JP"/>
        </w:rPr>
        <w:fldChar w:fldCharType="end"/>
      </w:r>
      <w:r w:rsidRPr="005B0CA4">
        <w:rPr>
          <w:lang w:eastAsia="ja-JP"/>
        </w:rPr>
        <w:t xml:space="preserve">. Each layer of the </w:t>
      </w:r>
      <w:r w:rsidR="00EA0BE2" w:rsidRPr="005B0CA4">
        <w:rPr>
          <w:lang w:eastAsia="ja-JP"/>
        </w:rPr>
        <w:t>computation ranges</w:t>
      </w:r>
      <w:r w:rsidRPr="005B0CA4">
        <w:rPr>
          <w:lang w:eastAsia="ja-JP"/>
        </w:rPr>
        <w:t xml:space="preserve"> from concept values to rule activations to candidate degrees to aggregated output</w:t>
      </w:r>
      <w:r w:rsidR="00EA0BE2" w:rsidRPr="005B0CA4">
        <w:rPr>
          <w:lang w:eastAsia="ja-JP"/>
        </w:rPr>
        <w:t>. It</w:t>
      </w:r>
      <w:r w:rsidRPr="005B0CA4">
        <w:rPr>
          <w:lang w:eastAsia="ja-JP"/>
        </w:rPr>
        <w:t xml:space="preserve"> is expressed in the same </w:t>
      </w:r>
      <m:oMath>
        <m:d>
          <m:dPr>
            <m:begChr m:val="["/>
            <m:sepChr m:val=","/>
            <m:end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1</m:t>
            </m:r>
          </m:e>
        </m:d>
      </m:oMath>
      <w:r w:rsidR="00EA0BE2" w:rsidRPr="005B0CA4">
        <w:rPr>
          <w:rFonts w:eastAsiaTheme="minorEastAsia"/>
          <w:lang w:eastAsia="ja-JP"/>
        </w:rPr>
        <w:t xml:space="preserve"> </w:t>
      </w:r>
      <w:r w:rsidRPr="005B0CA4">
        <w:rPr>
          <w:lang w:eastAsia="ja-JP"/>
        </w:rPr>
        <w:t xml:space="preserve">space, enabling a consistent and human-readable audit trail. </w:t>
      </w:r>
    </w:p>
    <w:p w14:paraId="6320A2C7" w14:textId="6D33FF8A" w:rsidR="0016412C" w:rsidRPr="005B0CA4" w:rsidRDefault="0016412C" w:rsidP="002D5007">
      <w:pPr>
        <w:pStyle w:val="ParText"/>
        <w:rPr>
          <w:lang w:eastAsia="ja-JP"/>
        </w:rPr>
      </w:pPr>
      <w:r w:rsidRPr="005B0CA4">
        <w:rPr>
          <w:lang w:eastAsia="ja-JP"/>
        </w:rPr>
        <w:t xml:space="preserve">The result of Section </w:t>
      </w:r>
      <w:r w:rsidR="0035301B" w:rsidRPr="005B0CA4">
        <w:rPr>
          <w:lang w:eastAsia="ja-JP"/>
        </w:rPr>
        <w:fldChar w:fldCharType="begin"/>
      </w:r>
      <w:r w:rsidR="0035301B" w:rsidRPr="005B0CA4">
        <w:rPr>
          <w:lang w:eastAsia="ja-JP"/>
        </w:rPr>
        <w:instrText xml:space="preserve"> REF _Ref226227256 \r \h </w:instrText>
      </w:r>
      <w:r w:rsidR="0035301B" w:rsidRPr="005B0CA4">
        <w:rPr>
          <w:lang w:eastAsia="ja-JP"/>
        </w:rPr>
      </w:r>
      <w:r w:rsidR="0035301B" w:rsidRPr="005B0CA4">
        <w:rPr>
          <w:lang w:eastAsia="ja-JP"/>
        </w:rPr>
        <w:fldChar w:fldCharType="separate"/>
      </w:r>
      <w:r w:rsidR="00CC67AF">
        <w:rPr>
          <w:lang w:eastAsia="ja-JP"/>
        </w:rPr>
        <w:t>6.3</w:t>
      </w:r>
      <w:r w:rsidR="0035301B" w:rsidRPr="005B0CA4">
        <w:rPr>
          <w:lang w:eastAsia="ja-JP"/>
        </w:rPr>
        <w:fldChar w:fldCharType="end"/>
      </w:r>
      <w:r w:rsidRPr="005B0CA4">
        <w:rPr>
          <w:lang w:eastAsia="ja-JP"/>
        </w:rPr>
        <w:t xml:space="preserve"> is the per-cell decision field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over the region </w:t>
      </w:r>
      <m:oMath>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oMath>
      <w:r w:rsidRPr="005B0CA4">
        <w:rPr>
          <w:lang w:eastAsia="ja-JP"/>
        </w:rPr>
        <w:t xml:space="preserve">. This field represents the local agent's intervention recommendation at every active grid cell at time step </w:t>
      </w:r>
      <m:oMath>
        <m:r>
          <w:rPr>
            <w:rFonts w:ascii="Cambria Math" w:hAnsi="Cambria Math"/>
            <w:lang w:eastAsia="ja-JP"/>
          </w:rPr>
          <m:t>k</m:t>
        </m:r>
      </m:oMath>
      <w:r w:rsidRPr="005B0CA4">
        <w:rPr>
          <w:lang w:eastAsia="ja-JP"/>
        </w:rPr>
        <w:t xml:space="preserve">, expressed as a normalized intensity in the feasible intervention space. It is passed to the Global Coordination Layer in Section </w:t>
      </w:r>
      <w:r w:rsidR="00B968C9" w:rsidRPr="005B0CA4">
        <w:rPr>
          <w:lang w:eastAsia="ja-JP"/>
        </w:rPr>
        <w:fldChar w:fldCharType="begin"/>
      </w:r>
      <w:r w:rsidR="00B968C9" w:rsidRPr="005B0CA4">
        <w:rPr>
          <w:lang w:eastAsia="ja-JP"/>
        </w:rPr>
        <w:instrText xml:space="preserve"> REF _Ref226227285 \r \h </w:instrText>
      </w:r>
      <w:r w:rsidR="00B968C9" w:rsidRPr="005B0CA4">
        <w:rPr>
          <w:lang w:eastAsia="ja-JP"/>
        </w:rPr>
      </w:r>
      <w:r w:rsidR="00B968C9" w:rsidRPr="005B0CA4">
        <w:rPr>
          <w:lang w:eastAsia="ja-JP"/>
        </w:rPr>
        <w:fldChar w:fldCharType="separate"/>
      </w:r>
      <w:r w:rsidR="00CC67AF">
        <w:rPr>
          <w:lang w:eastAsia="ja-JP"/>
        </w:rPr>
        <w:t>6.4</w:t>
      </w:r>
      <w:r w:rsidR="00B968C9" w:rsidRPr="005B0CA4">
        <w:rPr>
          <w:lang w:eastAsia="ja-JP"/>
        </w:rPr>
        <w:fldChar w:fldCharType="end"/>
      </w:r>
      <w:r w:rsidRPr="005B0CA4">
        <w:rPr>
          <w:lang w:eastAsia="ja-JP"/>
        </w:rPr>
        <w:t xml:space="preserve">, which aggregates the per-region fields </w:t>
      </w:r>
      <m:oMath>
        <m:d>
          <m:dPr>
            <m:begChr m:val="{"/>
            <m:endChr m:val=""/>
            <m:ctrlPr>
              <w:rPr>
                <w:rFonts w:ascii="Cambria Math" w:hAnsi="Cambria Math"/>
                <w:lang w:eastAsia="ja-JP"/>
              </w:rPr>
            </m:ctrlPr>
          </m:dPr>
          <m:e>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sSubSup>
              <m:sSubSupPr>
                <m:ctrlPr>
                  <w:rPr>
                    <w:rFonts w:ascii="Cambria Math" w:hAnsi="Cambria Math"/>
                    <w:lang w:eastAsia="ja-JP"/>
                  </w:rPr>
                </m:ctrlPr>
              </m:sSubSupPr>
              <m:e>
                <m:r>
                  <w:rPr>
                    <w:rFonts w:ascii="Cambria Math" w:hAnsi="Cambria Math"/>
                    <w:lang w:eastAsia="ja-JP"/>
                  </w:rPr>
                  <m:t>}</m:t>
                </m:r>
              </m:e>
              <m:sub>
                <m:r>
                  <w:rPr>
                    <w:rFonts w:ascii="Cambria Math" w:hAnsi="Cambria Math"/>
                    <w:lang w:eastAsia="ja-JP"/>
                  </w:rPr>
                  <m:t>i=1</m:t>
                </m:r>
              </m:sub>
              <m:sup>
                <m:r>
                  <w:rPr>
                    <w:rFonts w:ascii="Cambria Math" w:hAnsi="Cambria Math"/>
                    <w:lang w:eastAsia="ja-JP"/>
                  </w:rPr>
                  <m:t>N</m:t>
                </m:r>
              </m:sup>
            </m:sSubSup>
          </m:e>
        </m:d>
      </m:oMath>
      <w:r w:rsidRPr="005B0CA4">
        <w:rPr>
          <w:lang w:eastAsia="ja-JP"/>
        </w:rPr>
        <w:t xml:space="preserve">across all agents into the global intervention field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oMath>
      <w:r w:rsidRPr="005B0CA4">
        <w:rPr>
          <w:lang w:eastAsia="ja-JP"/>
        </w:rPr>
        <w:t>that is injected into the simulation.</w:t>
      </w:r>
    </w:p>
    <w:p w14:paraId="2531BE5D" w14:textId="512E86B6" w:rsidR="006A1315" w:rsidRPr="005B0CA4" w:rsidRDefault="008A2264" w:rsidP="008A2264">
      <w:pPr>
        <w:pStyle w:val="Heading2"/>
        <w:rPr>
          <w:lang w:eastAsia="ja-JP"/>
        </w:rPr>
      </w:pPr>
      <w:bookmarkStart w:id="409" w:name="_Ref226227285"/>
      <w:bookmarkStart w:id="410" w:name="_Toc226331691"/>
      <w:r w:rsidRPr="005B0CA4">
        <w:rPr>
          <w:lang w:eastAsia="ja-JP"/>
        </w:rPr>
        <w:t>Global Coordination and Spatial Field Generation</w:t>
      </w:r>
      <w:bookmarkEnd w:id="409"/>
      <w:bookmarkEnd w:id="410"/>
    </w:p>
    <w:p w14:paraId="7BE18EF8" w14:textId="4289A068" w:rsidR="00D65682" w:rsidRPr="005B0CA4" w:rsidRDefault="00D65682" w:rsidP="00D65682">
      <w:pPr>
        <w:rPr>
          <w:lang w:eastAsia="ja-JP"/>
        </w:rPr>
      </w:pPr>
      <w:r w:rsidRPr="005B0CA4">
        <w:rPr>
          <w:lang w:eastAsia="ja-JP"/>
        </w:rPr>
        <w:t xml:space="preserve">At each time step </w:t>
      </w:r>
      <m:oMath>
        <m:r>
          <w:rPr>
            <w:rFonts w:ascii="Cambria Math" w:hAnsi="Cambria Math"/>
            <w:lang w:eastAsia="ja-JP"/>
          </w:rPr>
          <m:t>k</m:t>
        </m:r>
      </m:oMath>
      <w:r w:rsidRPr="005B0CA4">
        <w:rPr>
          <w:lang w:eastAsia="ja-JP"/>
        </w:rPr>
        <w:t xml:space="preserve">, the </w:t>
      </w:r>
      <m:oMath>
        <m:r>
          <w:rPr>
            <w:rFonts w:ascii="Cambria Math" w:hAnsi="Cambria Math"/>
            <w:lang w:eastAsia="ja-JP"/>
          </w:rPr>
          <m:t>N</m:t>
        </m:r>
      </m:oMath>
      <w:r w:rsidRPr="005B0CA4">
        <w:rPr>
          <w:lang w:eastAsia="ja-JP"/>
        </w:rPr>
        <w:t xml:space="preserve">local agents deliver their per-region intervention fields </w:t>
      </w:r>
      <m:oMath>
        <m:d>
          <m:dPr>
            <m:begChr m:val="{"/>
            <m:endChr m:val=""/>
            <m:ctrlPr>
              <w:rPr>
                <w:rFonts w:ascii="Cambria Math" w:hAnsi="Cambria Math"/>
                <w:lang w:eastAsia="ja-JP"/>
              </w:rPr>
            </m:ctrlPr>
          </m:dPr>
          <m:e>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sSubSup>
              <m:sSubSupPr>
                <m:ctrlPr>
                  <w:rPr>
                    <w:rFonts w:ascii="Cambria Math" w:hAnsi="Cambria Math"/>
                    <w:lang w:eastAsia="ja-JP"/>
                  </w:rPr>
                </m:ctrlPr>
              </m:sSubSupPr>
              <m:e>
                <m:r>
                  <w:rPr>
                    <w:rFonts w:ascii="Cambria Math" w:hAnsi="Cambria Math"/>
                    <w:lang w:eastAsia="ja-JP"/>
                  </w:rPr>
                  <m:t>}</m:t>
                </m:r>
              </m:e>
              <m:sub>
                <m:r>
                  <w:rPr>
                    <w:rFonts w:ascii="Cambria Math" w:hAnsi="Cambria Math"/>
                    <w:lang w:eastAsia="ja-JP"/>
                  </w:rPr>
                  <m:t>i=1</m:t>
                </m:r>
              </m:sub>
              <m:sup>
                <m:r>
                  <w:rPr>
                    <w:rFonts w:ascii="Cambria Math" w:hAnsi="Cambria Math"/>
                    <w:lang w:eastAsia="ja-JP"/>
                  </w:rPr>
                  <m:t>N</m:t>
                </m:r>
              </m:sup>
            </m:sSubSup>
          </m:e>
        </m:d>
      </m:oMath>
      <w:r w:rsidRPr="005B0CA4">
        <w:rPr>
          <w:lang w:eastAsia="ja-JP"/>
        </w:rPr>
        <w:t xml:space="preserve">to the Global DSS coordination layer. The purpose of this layer is twofold: to assemble these disjoint regional fields into a single spatially complete intervention field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oMath>
      <w:r w:rsidRPr="005B0CA4">
        <w:rPr>
          <w:lang w:eastAsia="ja-JP"/>
        </w:rPr>
        <w:t xml:space="preserve">defined over the full domain </w:t>
      </w:r>
      <m:oMath>
        <m:r>
          <m:rPr>
            <m:scr m:val="script"/>
          </m:rPr>
          <w:rPr>
            <w:rFonts w:ascii="Cambria Math" w:hAnsi="Cambria Math"/>
            <w:lang w:eastAsia="ja-JP"/>
          </w:rPr>
          <m:t>G</m:t>
        </m:r>
      </m:oMath>
      <w:r w:rsidRPr="005B0CA4">
        <w:rPr>
          <w:lang w:eastAsia="ja-JP"/>
        </w:rPr>
        <w:t xml:space="preserve">, and to resolve any resource conflicts that arise when the aggregate intervention demand exceeds the available physical capacity. The output of this layer is the global intervention field that is injected into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5B0CA4">
        <w:rPr>
          <w:lang w:eastAsia="ja-JP"/>
        </w:rPr>
        <w:t xml:space="preserve">, closing the feedback loop with the Simulation Core as illustrated in Figure 6.6. </w:t>
      </w:r>
    </w:p>
    <w:p w14:paraId="18F4AE26" w14:textId="77777777" w:rsidR="009E60BD" w:rsidRPr="005B0CA4" w:rsidRDefault="009E60BD" w:rsidP="009E60BD">
      <w:pPr>
        <w:rPr>
          <w:lang w:eastAsia="ja-JP"/>
        </w:rPr>
      </w:pPr>
      <w:r w:rsidRPr="005B0CA4">
        <w:rPr>
          <w:lang w:eastAsia="ja-JP"/>
        </w:rPr>
        <w:t xml:space="preserve">Figure 6.6 summarizes the global coordination pipeline. The following subsections formalize the three operational steps of the </w:t>
      </w:r>
      <m:oMath>
        <m:sSub>
          <m:sSubPr>
            <m:ctrlPr>
              <w:rPr>
                <w:rFonts w:ascii="Cambria Math" w:hAnsi="Cambria Math"/>
                <w:lang w:eastAsia="ja-JP"/>
              </w:rPr>
            </m:ctrlPr>
          </m:sSubPr>
          <m:e>
            <m:r>
              <m:rPr>
                <m:scr m:val="script"/>
              </m:rPr>
              <w:rPr>
                <w:rFonts w:ascii="Cambria Math" w:hAnsi="Cambria Math"/>
                <w:lang w:eastAsia="ja-JP"/>
              </w:rPr>
              <m:t>A</m:t>
            </m:r>
          </m:e>
          <m:sub>
            <m:r>
              <w:rPr>
                <w:rFonts w:ascii="Cambria Math" w:hAnsi="Cambria Math"/>
                <w:lang w:eastAsia="ja-JP"/>
              </w:rPr>
              <m:t>DSS</m:t>
            </m:r>
          </m:sub>
        </m:sSub>
      </m:oMath>
      <w:r w:rsidRPr="005B0CA4">
        <w:rPr>
          <w:lang w:eastAsia="ja-JP"/>
        </w:rPr>
        <w:t xml:space="preserve">mechanism. The </w:t>
      </w:r>
      <m:oMath>
        <m:r>
          <w:rPr>
            <w:rFonts w:ascii="Cambria Math" w:hAnsi="Cambria Math"/>
            <w:lang w:eastAsia="ja-JP"/>
          </w:rPr>
          <m:t>N</m:t>
        </m:r>
      </m:oMath>
      <w:r w:rsidRPr="005B0CA4">
        <w:rPr>
          <w:rFonts w:eastAsiaTheme="minorEastAsia"/>
          <w:lang w:eastAsia="ja-JP"/>
        </w:rPr>
        <w:t xml:space="preserve"> </w:t>
      </w:r>
      <w:r w:rsidRPr="005B0CA4">
        <w:rPr>
          <w:lang w:eastAsia="ja-JP"/>
        </w:rPr>
        <w:t xml:space="preserve">local agents deliver per-region intervention fields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oMath>
      <w:r w:rsidRPr="005B0CA4">
        <w:rPr>
          <w:rFonts w:eastAsiaTheme="minorEastAsia"/>
          <w:lang w:eastAsia="ja-JP"/>
        </w:rPr>
        <w:t xml:space="preserve"> </w:t>
      </w:r>
      <w:r w:rsidRPr="005B0CA4">
        <w:rPr>
          <w:lang w:eastAsia="ja-JP"/>
        </w:rPr>
        <w:t xml:space="preserve">to the Global DSS coordination layer, which assembles and normalizes them into the global intervention field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oMath>
      <w:r w:rsidRPr="005B0CA4">
        <w:rPr>
          <w:rFonts w:eastAsiaTheme="minorEastAsia"/>
          <w:lang w:eastAsia="ja-JP"/>
        </w:rPr>
        <w:t xml:space="preserve"> </w:t>
      </w:r>
      <w:r w:rsidRPr="005B0CA4">
        <w:rPr>
          <w:lang w:eastAsia="ja-JP"/>
        </w:rPr>
        <w:t xml:space="preserve">over the full domain </w:t>
      </w:r>
      <m:oMath>
        <m:r>
          <m:rPr>
            <m:scr m:val="script"/>
          </m:rPr>
          <w:rPr>
            <w:rFonts w:ascii="Cambria Math" w:hAnsi="Cambria Math"/>
            <w:lang w:eastAsia="ja-JP"/>
          </w:rPr>
          <m:t>G</m:t>
        </m:r>
      </m:oMath>
      <w:r w:rsidRPr="005B0CA4">
        <w:rPr>
          <w:lang w:eastAsia="ja-JP"/>
        </w:rPr>
        <w:t xml:space="preserve">. This field is injected into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5B0CA4">
        <w:rPr>
          <w:lang w:eastAsia="ja-JP"/>
        </w:rPr>
        <w:t>, closing the feedback loop with the Simulation Core.</w:t>
      </w:r>
    </w:p>
    <w:p w14:paraId="61A73AD4" w14:textId="78275301" w:rsidR="00591F93" w:rsidRPr="005B0CA4" w:rsidRDefault="00DA141A" w:rsidP="00DA141A">
      <w:pPr>
        <w:keepNext/>
        <w:jc w:val="center"/>
      </w:pPr>
      <w:r>
        <w:rPr>
          <w:noProof/>
        </w:rPr>
        <w:lastRenderedPageBreak/>
        <w:drawing>
          <wp:inline distT="0" distB="0" distL="0" distR="0" wp14:anchorId="59BC487A" wp14:editId="40750DCE">
            <wp:extent cx="5117182" cy="2330823"/>
            <wp:effectExtent l="0" t="0" r="0" b="0"/>
            <wp:docPr id="1354162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21490" cy="2332785"/>
                    </a:xfrm>
                    <a:prstGeom prst="rect">
                      <a:avLst/>
                    </a:prstGeom>
                    <a:noFill/>
                  </pic:spPr>
                </pic:pic>
              </a:graphicData>
            </a:graphic>
          </wp:inline>
        </w:drawing>
      </w:r>
    </w:p>
    <w:p w14:paraId="036B8190" w14:textId="55819D49" w:rsidR="00591F93" w:rsidRPr="005B0CA4" w:rsidRDefault="00591F93" w:rsidP="00591F93">
      <w:pPr>
        <w:pStyle w:val="Caption"/>
        <w:rPr>
          <w:lang w:eastAsia="ja-JP"/>
        </w:rPr>
      </w:pPr>
      <w:bookmarkStart w:id="411" w:name="_Toc226331760"/>
      <w:r w:rsidRPr="005B0CA4">
        <w:t xml:space="preserve">Figure </w:t>
      </w:r>
      <w:r w:rsidR="006C1E8D" w:rsidRPr="005B0CA4">
        <w:fldChar w:fldCharType="begin"/>
      </w:r>
      <w:r w:rsidR="006C1E8D" w:rsidRPr="005B0CA4">
        <w:instrText xml:space="preserve"> STYLEREF 1 \s </w:instrText>
      </w:r>
      <w:r w:rsidR="006C1E8D" w:rsidRPr="005B0CA4">
        <w:fldChar w:fldCharType="separate"/>
      </w:r>
      <w:r w:rsidR="00CC67AF">
        <w:rPr>
          <w:noProof/>
        </w:rPr>
        <w:t>6</w:t>
      </w:r>
      <w:r w:rsidR="006C1E8D" w:rsidRPr="005B0CA4">
        <w:fldChar w:fldCharType="end"/>
      </w:r>
      <w:r w:rsidR="006C1E8D" w:rsidRPr="005B0CA4">
        <w:t>.</w:t>
      </w:r>
      <w:r w:rsidR="006C1E8D" w:rsidRPr="005B0CA4">
        <w:fldChar w:fldCharType="begin"/>
      </w:r>
      <w:r w:rsidR="006C1E8D" w:rsidRPr="005B0CA4">
        <w:instrText xml:space="preserve"> SEQ Figure \* ARABIC \s 1 </w:instrText>
      </w:r>
      <w:r w:rsidR="006C1E8D" w:rsidRPr="005B0CA4">
        <w:fldChar w:fldCharType="separate"/>
      </w:r>
      <w:r w:rsidR="00CC67AF">
        <w:rPr>
          <w:noProof/>
        </w:rPr>
        <w:t>6</w:t>
      </w:r>
      <w:r w:rsidR="006C1E8D" w:rsidRPr="005B0CA4">
        <w:fldChar w:fldCharType="end"/>
      </w:r>
      <w:r w:rsidRPr="005B0CA4">
        <w:t xml:space="preserve"> Global coordination pipeline</w:t>
      </w:r>
      <w:bookmarkEnd w:id="411"/>
    </w:p>
    <w:p w14:paraId="3FBD1BC0" w14:textId="65143FC7" w:rsidR="00D65682" w:rsidRPr="005B0CA4" w:rsidRDefault="00D65682" w:rsidP="00D65682">
      <w:pPr>
        <w:pStyle w:val="Heading3"/>
        <w:rPr>
          <w:lang w:eastAsia="ja-JP"/>
        </w:rPr>
      </w:pPr>
      <w:bookmarkStart w:id="412" w:name="_Ref226236719"/>
      <w:bookmarkStart w:id="413" w:name="_Toc226331692"/>
      <w:r w:rsidRPr="005B0CA4">
        <w:rPr>
          <w:lang w:eastAsia="ja-JP"/>
        </w:rPr>
        <w:t>Spatial Assembly of Regional Fields</w:t>
      </w:r>
      <w:bookmarkEnd w:id="412"/>
      <w:bookmarkEnd w:id="413"/>
    </w:p>
    <w:p w14:paraId="54DE7448" w14:textId="486CC2FA" w:rsidR="00D65682" w:rsidRPr="005B0CA4" w:rsidRDefault="00D65682" w:rsidP="00D65682">
      <w:pPr>
        <w:rPr>
          <w:lang w:eastAsia="ja-JP"/>
        </w:rPr>
      </w:pPr>
      <w:r w:rsidRPr="005B0CA4">
        <w:rPr>
          <w:lang w:eastAsia="ja-JP"/>
        </w:rPr>
        <w:t xml:space="preserve">The spatial partition of the operational domain satisfies </w:t>
      </w:r>
      <m:oMath>
        <m:r>
          <m:rPr>
            <m:scr m:val="script"/>
          </m:rPr>
          <w:rPr>
            <w:rFonts w:ascii="Cambria Math" w:hAnsi="Cambria Math"/>
            <w:lang w:eastAsia="ja-JP"/>
          </w:rPr>
          <m:t>G=</m:t>
        </m:r>
        <m:nary>
          <m:naryPr>
            <m:chr m:val="⋃"/>
            <m:limLoc m:val="subSup"/>
            <m:grow m:val="1"/>
            <m:ctrlPr>
              <w:rPr>
                <w:rFonts w:ascii="Cambria Math" w:hAnsi="Cambria Math"/>
                <w:lang w:eastAsia="ja-JP"/>
              </w:rPr>
            </m:ctrlPr>
          </m:naryPr>
          <m:sub>
            <m:r>
              <w:rPr>
                <w:rFonts w:ascii="Cambria Math" w:hAnsi="Cambria Math"/>
                <w:lang w:eastAsia="ja-JP"/>
              </w:rPr>
              <m:t>i=1</m:t>
            </m:r>
          </m:sub>
          <m:sup>
            <m:r>
              <w:rPr>
                <w:rFonts w:ascii="Cambria Math" w:hAnsi="Cambria Math"/>
                <w:lang w:eastAsia="ja-JP"/>
              </w:rPr>
              <m:t>N</m:t>
            </m:r>
          </m:sup>
          <m:e>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e>
        </m:nary>
      </m:oMath>
      <w:r w:rsidRPr="005B0CA4">
        <w:rPr>
          <w:lang w:eastAsia="ja-JP"/>
        </w:rPr>
        <w:t xml:space="preserve">with </w:t>
      </w:r>
      <m:oMath>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j</m:t>
            </m:r>
          </m:sub>
        </m:sSub>
        <m:r>
          <w:rPr>
            <w:rFonts w:ascii="Cambria Math" w:hAnsi="Cambria Math"/>
            <w:lang w:eastAsia="ja-JP"/>
          </w:rPr>
          <m:t>=</m:t>
        </m:r>
        <m:r>
          <m:rPr>
            <m:sty m:val="p"/>
          </m:rPr>
          <w:rPr>
            <w:rFonts w:ascii="Cambria Math" w:hAnsi="Cambria Math"/>
            <w:lang w:eastAsia="ja-JP"/>
          </w:rPr>
          <m:t>∅</m:t>
        </m:r>
      </m:oMath>
      <w:r w:rsidRPr="005B0CA4">
        <w:rPr>
          <w:lang w:eastAsia="ja-JP"/>
        </w:rPr>
        <w:t xml:space="preserve">for </w:t>
      </w:r>
      <m:oMath>
        <m:r>
          <w:rPr>
            <w:rFonts w:ascii="Cambria Math" w:hAnsi="Cambria Math"/>
            <w:lang w:eastAsia="ja-JP"/>
          </w:rPr>
          <m:t>i</m:t>
        </m:r>
        <m:r>
          <m:rPr>
            <m:sty m:val="p"/>
          </m:rPr>
          <w:rPr>
            <w:rFonts w:ascii="Cambria Math" w:hAnsi="Cambria Math"/>
            <w:lang w:eastAsia="ja-JP"/>
          </w:rPr>
          <m:t>≠</m:t>
        </m:r>
        <m:r>
          <w:rPr>
            <w:rFonts w:ascii="Cambria Math" w:hAnsi="Cambria Math"/>
            <w:lang w:eastAsia="ja-JP"/>
          </w:rPr>
          <m:t>j</m:t>
        </m:r>
      </m:oMath>
      <w:r w:rsidRPr="005B0CA4">
        <w:rPr>
          <w:lang w:eastAsia="ja-JP"/>
        </w:rPr>
        <w:t xml:space="preserve">, as established in Section </w:t>
      </w:r>
      <w:r w:rsidR="00591F93" w:rsidRPr="005B0CA4">
        <w:rPr>
          <w:lang w:eastAsia="ja-JP"/>
        </w:rPr>
        <w:fldChar w:fldCharType="begin"/>
      </w:r>
      <w:r w:rsidR="00591F93" w:rsidRPr="005B0CA4">
        <w:rPr>
          <w:lang w:eastAsia="ja-JP"/>
        </w:rPr>
        <w:instrText xml:space="preserve"> REF _Ref226195154 \r \h </w:instrText>
      </w:r>
      <w:r w:rsidR="00591F93" w:rsidRPr="005B0CA4">
        <w:rPr>
          <w:lang w:eastAsia="ja-JP"/>
        </w:rPr>
      </w:r>
      <w:r w:rsidR="00591F93" w:rsidRPr="005B0CA4">
        <w:rPr>
          <w:lang w:eastAsia="ja-JP"/>
        </w:rPr>
        <w:fldChar w:fldCharType="separate"/>
      </w:r>
      <w:r w:rsidR="00CC67AF">
        <w:rPr>
          <w:lang w:eastAsia="ja-JP"/>
        </w:rPr>
        <w:t>2.4</w:t>
      </w:r>
      <w:r w:rsidR="00591F93" w:rsidRPr="005B0CA4">
        <w:rPr>
          <w:lang w:eastAsia="ja-JP"/>
        </w:rPr>
        <w:fldChar w:fldCharType="end"/>
      </w:r>
      <w:r w:rsidRPr="005B0CA4">
        <w:rPr>
          <w:lang w:eastAsia="ja-JP"/>
        </w:rPr>
        <w:t xml:space="preserve">. Because every active grid cell </w:t>
      </w:r>
      <m:oMath>
        <m:d>
          <m:dPr>
            <m:sepChr m:val=","/>
            <m:ctrlPr>
              <w:rPr>
                <w:rFonts w:ascii="Cambria Math" w:hAnsi="Cambria Math"/>
                <w:lang w:eastAsia="ja-JP"/>
              </w:rPr>
            </m:ctrlPr>
          </m:dPr>
          <m:e>
            <m:r>
              <w:rPr>
                <w:rFonts w:ascii="Cambria Math" w:hAnsi="Cambria Math"/>
                <w:lang w:eastAsia="ja-JP"/>
              </w:rPr>
              <m:t>x</m:t>
            </m:r>
          </m:e>
          <m:e>
            <m:r>
              <w:rPr>
                <w:rFonts w:ascii="Cambria Math" w:hAnsi="Cambria Math"/>
                <w:lang w:eastAsia="ja-JP"/>
              </w:rPr>
              <m:t>y</m:t>
            </m:r>
          </m:e>
        </m:d>
      </m:oMath>
      <w:r w:rsidRPr="005B0CA4">
        <w:rPr>
          <w:lang w:eastAsia="ja-JP"/>
        </w:rPr>
        <w:t xml:space="preserve">belongs to exactly one region </w:t>
      </w:r>
      <m:oMath>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oMath>
      <w:r w:rsidRPr="005B0CA4">
        <w:rPr>
          <w:lang w:eastAsia="ja-JP"/>
        </w:rPr>
        <w:t xml:space="preserve">, the base assembly step of </w:t>
      </w:r>
      <m:oMath>
        <m:sSub>
          <m:sSubPr>
            <m:ctrlPr>
              <w:rPr>
                <w:rFonts w:ascii="Cambria Math" w:hAnsi="Cambria Math"/>
                <w:lang w:eastAsia="ja-JP"/>
              </w:rPr>
            </m:ctrlPr>
          </m:sSubPr>
          <m:e>
            <m:r>
              <m:rPr>
                <m:scr m:val="script"/>
              </m:rPr>
              <w:rPr>
                <w:rFonts w:ascii="Cambria Math" w:hAnsi="Cambria Math"/>
                <w:lang w:eastAsia="ja-JP"/>
              </w:rPr>
              <m:t>A</m:t>
            </m:r>
          </m:e>
          <m:sub>
            <m:r>
              <w:rPr>
                <w:rFonts w:ascii="Cambria Math" w:hAnsi="Cambria Math"/>
                <w:lang w:eastAsia="ja-JP"/>
              </w:rPr>
              <m:t>DSS</m:t>
            </m:r>
          </m:sub>
        </m:sSub>
      </m:oMath>
      <w:r w:rsidR="00DA6E85" w:rsidRPr="005B0CA4">
        <w:rPr>
          <w:rFonts w:eastAsiaTheme="minorEastAsia"/>
          <w:lang w:eastAsia="ja-JP"/>
        </w:rPr>
        <w:t xml:space="preserve"> </w:t>
      </w:r>
      <w:r w:rsidRPr="005B0CA4">
        <w:rPr>
          <w:lang w:eastAsia="ja-JP"/>
        </w:rPr>
        <w:t>is a direct bijective assignment</w:t>
      </w:r>
      <w:r w:rsidR="00DA6E85" w:rsidRPr="005B0CA4">
        <w:rPr>
          <w:lang w:eastAsia="ja-JP"/>
        </w:rPr>
        <w:t xml:space="preserve"> </w:t>
      </w:r>
      <w:r w:rsidR="00DA6E85" w:rsidRPr="005B0CA4">
        <w:rPr>
          <w:lang w:eastAsia="ja-JP"/>
        </w:rPr>
        <w:fldChar w:fldCharType="begin"/>
      </w:r>
      <w:r w:rsidR="00DA6E85" w:rsidRPr="005B0CA4">
        <w:rPr>
          <w:lang w:eastAsia="ja-JP"/>
        </w:rPr>
        <w:instrText xml:space="preserve"> REF _Ref226236508 \h </w:instrText>
      </w:r>
      <w:r w:rsidR="00DA6E85" w:rsidRPr="005B0CA4">
        <w:rPr>
          <w:lang w:eastAsia="ja-JP"/>
        </w:rPr>
      </w:r>
      <w:r w:rsidR="00DA6E85" w:rsidRPr="005B0CA4">
        <w:rPr>
          <w:lang w:eastAsia="ja-JP"/>
        </w:rPr>
        <w:fldChar w:fldCharType="separate"/>
      </w:r>
      <w:r w:rsidR="00CC67AF" w:rsidRPr="005B0CA4">
        <w:t xml:space="preserve">( </w:t>
      </w:r>
      <w:r w:rsidR="00CC67AF">
        <w:rPr>
          <w:noProof/>
        </w:rPr>
        <w:t>81</w:t>
      </w:r>
      <w:r w:rsidR="00CC67AF" w:rsidRPr="005B0CA4">
        <w:t xml:space="preserve"> )</w:t>
      </w:r>
      <w:r w:rsidR="00DA6E85" w:rsidRPr="005B0CA4">
        <w:rPr>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A6E85" w:rsidRPr="005B0CA4" w14:paraId="2A363DED" w14:textId="77777777" w:rsidTr="0098118B">
        <w:tc>
          <w:tcPr>
            <w:tcW w:w="4495" w:type="pct"/>
            <w:vAlign w:val="center"/>
          </w:tcPr>
          <w:p w14:paraId="4F8C7DF0" w14:textId="375F8B58" w:rsidR="00DA6E85" w:rsidRPr="005B0CA4" w:rsidRDefault="00000000" w:rsidP="0098118B">
            <w:pPr>
              <w:pStyle w:val="TableText"/>
              <w:rPr>
                <w:rFonts w:eastAsiaTheme="minorEastAsia" w:cstheme="minorBidi"/>
                <w:lang w:eastAsia="ja-JP"/>
              </w:rPr>
            </w:pPr>
            <m:oMathPara>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m:t>
                </m:r>
                <m:r>
                  <m:rPr>
                    <m:nor/>
                  </m:rPr>
                  <w:rPr>
                    <w:lang w:eastAsia="ja-JP"/>
                  </w:rPr>
                  <m:t xml:space="preserve">for all </m:t>
                </m:r>
                <m:r>
                  <w:rPr>
                    <w:rFonts w:ascii="Cambria Math" w:hAnsi="Cambria Math"/>
                    <w:lang w:eastAsia="ja-JP"/>
                  </w:rPr>
                  <m:t>(x,y)∈</m:t>
                </m:r>
                <m:sSub>
                  <m:sSubPr>
                    <m:ctrlPr>
                      <w:rPr>
                        <w:rFonts w:ascii="Cambria Math" w:hAnsi="Cambria Math"/>
                        <w:lang w:eastAsia="ja-JP"/>
                      </w:rPr>
                    </m:ctrlPr>
                  </m:sSubPr>
                  <m:e>
                    <m:r>
                      <m:rPr>
                        <m:sty m:val="p"/>
                      </m:rPr>
                      <w:rPr>
                        <w:rFonts w:ascii="Cambria Math" w:hAnsi="Cambria Math"/>
                        <w:lang w:eastAsia="ja-JP"/>
                      </w:rPr>
                      <m:t>Ω</m:t>
                    </m:r>
                  </m:e>
                  <m:sub>
                    <m:r>
                      <w:rPr>
                        <w:rFonts w:ascii="Cambria Math" w:hAnsi="Cambria Math"/>
                        <w:lang w:eastAsia="ja-JP"/>
                      </w:rPr>
                      <m:t>i</m:t>
                    </m:r>
                  </m:sub>
                </m:sSub>
                <m:r>
                  <w:rPr>
                    <w:rFonts w:ascii="Cambria Math" w:hAnsi="Cambria Math"/>
                    <w:lang w:eastAsia="ja-JP"/>
                  </w:rPr>
                  <m:t>,i=1,…,N</m:t>
                </m:r>
              </m:oMath>
            </m:oMathPara>
          </w:p>
        </w:tc>
        <w:tc>
          <w:tcPr>
            <w:tcW w:w="505" w:type="pct"/>
            <w:vAlign w:val="center"/>
          </w:tcPr>
          <w:p w14:paraId="5BC83215" w14:textId="19F98396" w:rsidR="00DA6E85" w:rsidRPr="005B0CA4" w:rsidRDefault="00DA6E85" w:rsidP="0098118B">
            <w:pPr>
              <w:pStyle w:val="TableText"/>
              <w:rPr>
                <w:lang w:eastAsia="ja-JP"/>
              </w:rPr>
            </w:pPr>
            <w:bookmarkStart w:id="414" w:name="_Ref226236508"/>
            <w:r w:rsidRPr="005B0CA4">
              <w:t xml:space="preserve">( </w:t>
            </w:r>
            <w:r w:rsidRPr="005B0CA4">
              <w:fldChar w:fldCharType="begin"/>
            </w:r>
            <w:r w:rsidRPr="005B0CA4">
              <w:instrText xml:space="preserve"> SEQ ( \* ARABIC </w:instrText>
            </w:r>
            <w:r w:rsidRPr="005B0CA4">
              <w:fldChar w:fldCharType="separate"/>
            </w:r>
            <w:r w:rsidR="00CC67AF">
              <w:rPr>
                <w:noProof/>
              </w:rPr>
              <w:t>81</w:t>
            </w:r>
            <w:r w:rsidRPr="005B0CA4">
              <w:fldChar w:fldCharType="end"/>
            </w:r>
            <w:r w:rsidRPr="005B0CA4">
              <w:t xml:space="preserve"> )</w:t>
            </w:r>
            <w:bookmarkEnd w:id="414"/>
          </w:p>
        </w:tc>
      </w:tr>
    </w:tbl>
    <w:p w14:paraId="62AF4C1F" w14:textId="5B22249C" w:rsidR="00D65682" w:rsidRPr="005B0CA4" w:rsidRDefault="00D65682" w:rsidP="00D65682">
      <w:pPr>
        <w:rPr>
          <w:lang w:eastAsia="ja-JP"/>
        </w:rPr>
      </w:pPr>
      <w:r w:rsidRPr="005B0CA4">
        <w:rPr>
          <w:lang w:eastAsia="ja-JP"/>
        </w:rPr>
        <w:t>This direct assembly is well-defined and produces a globally complete field without ambiguity or overlap, by virtue of the partition property. Cells that fall outside all active agent regions</w:t>
      </w:r>
      <w:r w:rsidR="00DA6E85" w:rsidRPr="005B0CA4">
        <w:rPr>
          <w:lang w:eastAsia="ja-JP"/>
        </w:rPr>
        <w:t xml:space="preserve"> (i.e.,</w:t>
      </w:r>
      <w:r w:rsidRPr="005B0CA4">
        <w:rPr>
          <w:lang w:eastAsia="ja-JP"/>
        </w:rPr>
        <w:t xml:space="preserve"> grid cells that are unoccupied or beyond the current monitoring perimeter</w:t>
      </w:r>
      <w:r w:rsidR="00DA6E85" w:rsidRPr="005B0CA4">
        <w:rPr>
          <w:lang w:eastAsia="ja-JP"/>
        </w:rPr>
        <w:t>)</w:t>
      </w:r>
      <w:r w:rsidRPr="005B0CA4">
        <w:rPr>
          <w:lang w:eastAsia="ja-JP"/>
        </w:rPr>
        <w:t xml:space="preserve"> are assigned the default value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(x,y)=0</m:t>
        </m:r>
      </m:oMath>
      <w:r w:rsidRPr="005B0CA4">
        <w:rPr>
          <w:lang w:eastAsia="ja-JP"/>
        </w:rPr>
        <w:t xml:space="preserve">, indicating no active intervention recommendation. The assembled field inherits the boundedness property from its constituent regional fields: since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i</m:t>
            </m:r>
          </m:sup>
        </m:sSubSup>
        <m:r>
          <w:rPr>
            <w:rFonts w:ascii="Cambria Math" w:hAnsi="Cambria Math"/>
            <w:lang w:eastAsia="ja-JP"/>
          </w:rPr>
          <m:t>(x,y)∈[0,1]</m:t>
        </m:r>
      </m:oMath>
      <w:r w:rsidR="00DA6E85" w:rsidRPr="005B0CA4">
        <w:rPr>
          <w:rFonts w:eastAsiaTheme="minorEastAsia"/>
          <w:lang w:eastAsia="ja-JP"/>
        </w:rPr>
        <w:t xml:space="preserve"> </w:t>
      </w:r>
      <w:r w:rsidRPr="005B0CA4">
        <w:rPr>
          <w:lang w:eastAsia="ja-JP"/>
        </w:rPr>
        <w:t xml:space="preserve">for all </w:t>
      </w:r>
      <m:oMath>
        <m:r>
          <w:rPr>
            <w:rFonts w:ascii="Cambria Math" w:hAnsi="Cambria Math"/>
            <w:lang w:eastAsia="ja-JP"/>
          </w:rPr>
          <m:t>i</m:t>
        </m:r>
      </m:oMath>
      <w:r w:rsidRPr="005B0CA4">
        <w:rPr>
          <w:lang w:eastAsia="ja-JP"/>
        </w:rPr>
        <w:t xml:space="preserve">and all </w:t>
      </w:r>
      <m:oMath>
        <m:d>
          <m:dPr>
            <m:sepChr m:val=","/>
            <m:ctrlPr>
              <w:rPr>
                <w:rFonts w:ascii="Cambria Math" w:hAnsi="Cambria Math"/>
                <w:lang w:eastAsia="ja-JP"/>
              </w:rPr>
            </m:ctrlPr>
          </m:dPr>
          <m:e>
            <m:r>
              <w:rPr>
                <w:rFonts w:ascii="Cambria Math" w:hAnsi="Cambria Math"/>
                <w:lang w:eastAsia="ja-JP"/>
              </w:rPr>
              <m:t>x</m:t>
            </m:r>
          </m:e>
          <m:e>
            <m:r>
              <w:rPr>
                <w:rFonts w:ascii="Cambria Math" w:hAnsi="Cambria Math"/>
                <w:lang w:eastAsia="ja-JP"/>
              </w:rPr>
              <m:t>y</m:t>
            </m:r>
          </m:e>
        </m:d>
      </m:oMath>
      <w:r w:rsidRPr="005B0CA4">
        <w:rPr>
          <w:lang w:eastAsia="ja-JP"/>
        </w:rPr>
        <w:t xml:space="preserve">by the action aggregation guarantee of Section </w:t>
      </w:r>
      <w:r w:rsidR="00DA6E85" w:rsidRPr="005B0CA4">
        <w:rPr>
          <w:lang w:eastAsia="ja-JP"/>
        </w:rPr>
        <w:fldChar w:fldCharType="begin"/>
      </w:r>
      <w:r w:rsidR="00DA6E85" w:rsidRPr="005B0CA4">
        <w:rPr>
          <w:lang w:eastAsia="ja-JP"/>
        </w:rPr>
        <w:instrText xml:space="preserve"> REF _Ref226236509 \r \h </w:instrText>
      </w:r>
      <w:r w:rsidR="00DA6E85" w:rsidRPr="005B0CA4">
        <w:rPr>
          <w:lang w:eastAsia="ja-JP"/>
        </w:rPr>
      </w:r>
      <w:r w:rsidR="00DA6E85" w:rsidRPr="005B0CA4">
        <w:rPr>
          <w:lang w:eastAsia="ja-JP"/>
        </w:rPr>
        <w:fldChar w:fldCharType="separate"/>
      </w:r>
      <w:r w:rsidR="00CC67AF">
        <w:rPr>
          <w:lang w:eastAsia="ja-JP"/>
        </w:rPr>
        <w:t>6.3.2</w:t>
      </w:r>
      <w:r w:rsidR="00DA6E85" w:rsidRPr="005B0CA4">
        <w:rPr>
          <w:lang w:eastAsia="ja-JP"/>
        </w:rPr>
        <w:fldChar w:fldCharType="end"/>
      </w:r>
      <w:r w:rsidRPr="005B0CA4">
        <w:rPr>
          <w:lang w:eastAsia="ja-JP"/>
        </w:rPr>
        <w:t xml:space="preserve">, the global field satisfies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(x,y)∈[0,1]</m:t>
        </m:r>
      </m:oMath>
      <w:r w:rsidRPr="005B0CA4">
        <w:rPr>
          <w:lang w:eastAsia="ja-JP"/>
        </w:rPr>
        <w:t xml:space="preserve">everywhere. </w:t>
      </w:r>
    </w:p>
    <w:p w14:paraId="7A082C08" w14:textId="43ED5CD6" w:rsidR="00D65682" w:rsidRPr="005B0CA4" w:rsidRDefault="00D65682" w:rsidP="00D65682">
      <w:pPr>
        <w:rPr>
          <w:lang w:eastAsia="ja-JP"/>
        </w:rPr>
      </w:pPr>
      <w:r w:rsidRPr="005B0CA4">
        <w:rPr>
          <w:lang w:eastAsia="ja-JP"/>
        </w:rPr>
        <w:t xml:space="preserve">In addition to the scalar global field, the assembly step produces action-type-specific global fields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m:t>
            </m:r>
          </m:sup>
        </m:sSubSup>
        <m:r>
          <w:rPr>
            <w:rFonts w:ascii="Cambria Math" w:hAnsi="Cambria Math"/>
            <w:lang w:eastAsia="ja-JP"/>
          </w:rPr>
          <m:t>(x,y)</m:t>
        </m:r>
      </m:oMath>
      <w:r w:rsidRPr="005B0CA4">
        <w:rPr>
          <w:lang w:eastAsia="ja-JP"/>
        </w:rPr>
        <w:t xml:space="preserve">for </w:t>
      </w:r>
      <m:oMath>
        <m:r>
          <w:rPr>
            <w:rFonts w:ascii="Cambria Math" w:hAnsi="Cambria Math"/>
            <w:lang w:eastAsia="ja-JP"/>
          </w:rPr>
          <m:t>m=1,…,M</m:t>
        </m:r>
      </m:oMath>
      <w:r w:rsidRPr="005B0CA4">
        <w:rPr>
          <w:lang w:eastAsia="ja-JP"/>
        </w:rPr>
        <w:t xml:space="preserve">by decomposing each agent's candidate </w:t>
      </w:r>
      <w:r w:rsidRPr="005B0CA4">
        <w:rPr>
          <w:lang w:eastAsia="ja-JP"/>
        </w:rPr>
        <w:lastRenderedPageBreak/>
        <w:t>degrees prior to aggregation, as specified in Equation</w:t>
      </w:r>
      <w:r w:rsidR="00DA6E85" w:rsidRPr="005B0CA4">
        <w:rPr>
          <w:lang w:eastAsia="ja-JP"/>
        </w:rPr>
        <w:t xml:space="preserve"> </w:t>
      </w:r>
      <w:r w:rsidR="00DA6E85" w:rsidRPr="005B0CA4">
        <w:rPr>
          <w:lang w:eastAsia="ja-JP"/>
        </w:rPr>
        <w:fldChar w:fldCharType="begin"/>
      </w:r>
      <w:r w:rsidR="00DA6E85" w:rsidRPr="005B0CA4">
        <w:rPr>
          <w:lang w:eastAsia="ja-JP"/>
        </w:rPr>
        <w:instrText xml:space="preserve"> REF _Ref226155956 \h </w:instrText>
      </w:r>
      <w:r w:rsidR="00DA6E85" w:rsidRPr="005B0CA4">
        <w:rPr>
          <w:lang w:eastAsia="ja-JP"/>
        </w:rPr>
      </w:r>
      <w:r w:rsidR="00DA6E85" w:rsidRPr="005B0CA4">
        <w:rPr>
          <w:lang w:eastAsia="ja-JP"/>
        </w:rPr>
        <w:fldChar w:fldCharType="separate"/>
      </w:r>
      <w:r w:rsidR="00CC67AF" w:rsidRPr="005B0CA4">
        <w:t xml:space="preserve">( </w:t>
      </w:r>
      <w:r w:rsidR="00CC67AF">
        <w:rPr>
          <w:noProof/>
        </w:rPr>
        <w:t>74</w:t>
      </w:r>
      <w:r w:rsidR="00CC67AF" w:rsidRPr="005B0CA4">
        <w:t xml:space="preserve"> )</w:t>
      </w:r>
      <w:r w:rsidR="00DA6E85" w:rsidRPr="005B0CA4">
        <w:rPr>
          <w:lang w:eastAsia="ja-JP"/>
        </w:rPr>
        <w:fldChar w:fldCharType="end"/>
      </w:r>
      <w:r w:rsidRPr="005B0CA4">
        <w:rPr>
          <w:lang w:eastAsia="ja-JP"/>
        </w:rPr>
        <w:t>. These per-type fields support intervention-specific resource allocation in the simulation layer and serve as inputs to the explainability layer described in Section</w:t>
      </w:r>
      <w:r w:rsidR="00DA6E85" w:rsidRPr="005B0CA4">
        <w:rPr>
          <w:lang w:eastAsia="ja-JP"/>
        </w:rPr>
        <w:t xml:space="preserve"> </w:t>
      </w:r>
      <w:r w:rsidR="00DA6E85" w:rsidRPr="005B0CA4">
        <w:rPr>
          <w:lang w:eastAsia="ja-JP"/>
        </w:rPr>
        <w:fldChar w:fldCharType="begin"/>
      </w:r>
      <w:r w:rsidR="00DA6E85" w:rsidRPr="005B0CA4">
        <w:rPr>
          <w:lang w:eastAsia="ja-JP"/>
        </w:rPr>
        <w:instrText xml:space="preserve"> REF _Ref225802494 \r \h </w:instrText>
      </w:r>
      <w:r w:rsidR="00DA6E85" w:rsidRPr="005B0CA4">
        <w:rPr>
          <w:lang w:eastAsia="ja-JP"/>
        </w:rPr>
      </w:r>
      <w:r w:rsidR="00DA6E85" w:rsidRPr="005B0CA4">
        <w:rPr>
          <w:lang w:eastAsia="ja-JP"/>
        </w:rPr>
        <w:fldChar w:fldCharType="separate"/>
      </w:r>
      <w:r w:rsidR="00CC67AF">
        <w:rPr>
          <w:lang w:eastAsia="ja-JP"/>
        </w:rPr>
        <w:t>6.5</w:t>
      </w:r>
      <w:r w:rsidR="00DA6E85" w:rsidRPr="005B0CA4">
        <w:rPr>
          <w:lang w:eastAsia="ja-JP"/>
        </w:rPr>
        <w:fldChar w:fldCharType="end"/>
      </w:r>
      <w:r w:rsidRPr="005B0CA4">
        <w:rPr>
          <w:lang w:eastAsia="ja-JP"/>
        </w:rPr>
        <w:t xml:space="preserve">. </w:t>
      </w:r>
    </w:p>
    <w:p w14:paraId="268E28E4" w14:textId="318F9F97" w:rsidR="00D65682" w:rsidRPr="005B0CA4" w:rsidRDefault="00D65682" w:rsidP="00D65682">
      <w:pPr>
        <w:pStyle w:val="Heading3"/>
        <w:rPr>
          <w:lang w:eastAsia="ja-JP"/>
        </w:rPr>
      </w:pPr>
      <w:bookmarkStart w:id="415" w:name="_Toc226331693"/>
      <w:r w:rsidRPr="005B0CA4">
        <w:rPr>
          <w:lang w:eastAsia="ja-JP"/>
        </w:rPr>
        <w:t>Resource Normalization and Conflict Resolution</w:t>
      </w:r>
      <w:bookmarkEnd w:id="415"/>
    </w:p>
    <w:p w14:paraId="36C38194" w14:textId="5CE1B251" w:rsidR="00D65682" w:rsidRPr="005B0CA4" w:rsidRDefault="00D65682" w:rsidP="00D65682">
      <w:pPr>
        <w:rPr>
          <w:lang w:eastAsia="ja-JP"/>
        </w:rPr>
      </w:pPr>
      <w:r w:rsidRPr="005B0CA4">
        <w:rPr>
          <w:lang w:eastAsia="ja-JP"/>
        </w:rPr>
        <w:t xml:space="preserve">The direct assembly of Section </w:t>
      </w:r>
      <w:r w:rsidR="007812FA" w:rsidRPr="005B0CA4">
        <w:rPr>
          <w:lang w:eastAsia="ja-JP"/>
        </w:rPr>
        <w:fldChar w:fldCharType="begin"/>
      </w:r>
      <w:r w:rsidR="007812FA" w:rsidRPr="005B0CA4">
        <w:rPr>
          <w:lang w:eastAsia="ja-JP"/>
        </w:rPr>
        <w:instrText xml:space="preserve"> REF _Ref226236719 \r \h </w:instrText>
      </w:r>
      <w:r w:rsidR="007812FA" w:rsidRPr="005B0CA4">
        <w:rPr>
          <w:lang w:eastAsia="ja-JP"/>
        </w:rPr>
      </w:r>
      <w:r w:rsidR="007812FA" w:rsidRPr="005B0CA4">
        <w:rPr>
          <w:lang w:eastAsia="ja-JP"/>
        </w:rPr>
        <w:fldChar w:fldCharType="separate"/>
      </w:r>
      <w:r w:rsidR="00CC67AF">
        <w:rPr>
          <w:lang w:eastAsia="ja-JP"/>
        </w:rPr>
        <w:t>6.4.1</w:t>
      </w:r>
      <w:r w:rsidR="007812FA" w:rsidRPr="005B0CA4">
        <w:rPr>
          <w:lang w:eastAsia="ja-JP"/>
        </w:rPr>
        <w:fldChar w:fldCharType="end"/>
      </w:r>
      <w:r w:rsidRPr="005B0CA4">
        <w:rPr>
          <w:lang w:eastAsia="ja-JP"/>
        </w:rPr>
        <w:t xml:space="preserve"> guarantees spatial completeness but not physical feasibility. The aggregate intervention intensity requested across all regions may exceed the total available suppression capacity </w:t>
      </w:r>
      <m:oMath>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k</m:t>
            </m:r>
          </m:sub>
        </m:sSub>
      </m:oMath>
      <w:r w:rsidR="007812FA" w:rsidRPr="005B0CA4">
        <w:rPr>
          <w:rFonts w:eastAsiaTheme="minorEastAsia"/>
          <w:lang w:eastAsia="ja-JP"/>
        </w:rPr>
        <w:t xml:space="preserve"> </w:t>
      </w:r>
      <w:r w:rsidRPr="005B0CA4">
        <w:rPr>
          <w:lang w:eastAsia="ja-JP"/>
        </w:rPr>
        <w:t xml:space="preserve">defined by the resource data layer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oMath>
      <w:r w:rsidRPr="005B0CA4">
        <w:rPr>
          <w:lang w:eastAsia="ja-JP"/>
        </w:rPr>
        <w:t xml:space="preserve">. A normalization pass is therefore applied following assembly. </w:t>
      </w:r>
    </w:p>
    <w:p w14:paraId="054EE0F0" w14:textId="2EE3A5CA" w:rsidR="00D65682" w:rsidRPr="005B0CA4" w:rsidRDefault="00D65682" w:rsidP="00D65682">
      <w:pPr>
        <w:rPr>
          <w:lang w:eastAsia="ja-JP"/>
        </w:rPr>
      </w:pPr>
      <w:r w:rsidRPr="005B0CA4">
        <w:rPr>
          <w:lang w:eastAsia="ja-JP"/>
        </w:rPr>
        <w:t xml:space="preserve">Let </w:t>
      </w:r>
      <m:oMath>
        <m:sSub>
          <m:sSubPr>
            <m:ctrlPr>
              <w:rPr>
                <w:rFonts w:ascii="Cambria Math" w:hAnsi="Cambria Math"/>
                <w:lang w:eastAsia="ja-JP"/>
              </w:rPr>
            </m:ctrlPr>
          </m:sSubPr>
          <m:e>
            <m:r>
              <w:rPr>
                <w:rFonts w:ascii="Cambria Math" w:hAnsi="Cambria Math"/>
                <w:lang w:eastAsia="ja-JP"/>
              </w:rPr>
              <m:t>D</m:t>
            </m:r>
          </m:e>
          <m:sub>
            <m:r>
              <w:rPr>
                <w:rFonts w:ascii="Cambria Math" w:hAnsi="Cambria Math"/>
                <w:lang w:eastAsia="ja-JP"/>
              </w:rPr>
              <m:t>k</m:t>
            </m:r>
          </m:sub>
        </m:sSub>
      </m:oMath>
      <w:r w:rsidR="009D0EB6" w:rsidRPr="005B0CA4">
        <w:rPr>
          <w:rFonts w:eastAsiaTheme="minorEastAsia"/>
          <w:lang w:eastAsia="ja-JP"/>
        </w:rPr>
        <w:t xml:space="preserve"> </w:t>
      </w:r>
      <w:r w:rsidRPr="005B0CA4">
        <w:rPr>
          <w:lang w:eastAsia="ja-JP"/>
        </w:rPr>
        <w:t>denote the integrated intervention intensity over the domain</w:t>
      </w:r>
      <w:r w:rsidR="009D0EB6" w:rsidRPr="005B0CA4">
        <w:rPr>
          <w:lang w:eastAsia="ja-JP"/>
        </w:rPr>
        <w:t xml:space="preserve"> </w:t>
      </w:r>
      <w:r w:rsidR="009D0EB6" w:rsidRPr="005B0CA4">
        <w:rPr>
          <w:lang w:eastAsia="ja-JP"/>
        </w:rPr>
        <w:fldChar w:fldCharType="begin"/>
      </w:r>
      <w:r w:rsidR="009D0EB6" w:rsidRPr="005B0CA4">
        <w:rPr>
          <w:lang w:eastAsia="ja-JP"/>
        </w:rPr>
        <w:instrText xml:space="preserve"> REF _Ref226236890 \h </w:instrText>
      </w:r>
      <w:r w:rsidR="009D0EB6" w:rsidRPr="005B0CA4">
        <w:rPr>
          <w:lang w:eastAsia="ja-JP"/>
        </w:rPr>
      </w:r>
      <w:r w:rsidR="009D0EB6" w:rsidRPr="005B0CA4">
        <w:rPr>
          <w:lang w:eastAsia="ja-JP"/>
        </w:rPr>
        <w:fldChar w:fldCharType="separate"/>
      </w:r>
      <w:r w:rsidR="00CC67AF" w:rsidRPr="005B0CA4">
        <w:t xml:space="preserve">( </w:t>
      </w:r>
      <w:r w:rsidR="00CC67AF">
        <w:rPr>
          <w:noProof/>
        </w:rPr>
        <w:t>82</w:t>
      </w:r>
      <w:r w:rsidR="00CC67AF" w:rsidRPr="005B0CA4">
        <w:t xml:space="preserve"> )</w:t>
      </w:r>
      <w:r w:rsidR="009D0EB6" w:rsidRPr="005B0CA4">
        <w:rPr>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9D0EB6" w:rsidRPr="005B0CA4" w14:paraId="150ED8DF" w14:textId="77777777" w:rsidTr="0098118B">
        <w:tc>
          <w:tcPr>
            <w:tcW w:w="4495" w:type="pct"/>
            <w:vAlign w:val="center"/>
          </w:tcPr>
          <w:p w14:paraId="7B4BCDC9" w14:textId="41C22949" w:rsidR="009D0EB6" w:rsidRPr="005B0CA4" w:rsidRDefault="00000000" w:rsidP="0098118B">
            <w:pPr>
              <w:pStyle w:val="TableText"/>
              <w:rPr>
                <w:rFonts w:eastAsiaTheme="minorEastAsia" w:cstheme="minorBidi"/>
                <w:lang w:eastAsia="ja-JP"/>
              </w:rPr>
            </w:pPr>
            <m:oMathPara>
              <m:oMath>
                <m:sSub>
                  <m:sSubPr>
                    <m:ctrlPr>
                      <w:rPr>
                        <w:rFonts w:ascii="Cambria Math" w:hAnsi="Cambria Math"/>
                        <w:lang w:eastAsia="ja-JP"/>
                      </w:rPr>
                    </m:ctrlPr>
                  </m:sSubPr>
                  <m:e>
                    <m:r>
                      <w:rPr>
                        <w:rFonts w:ascii="Cambria Math" w:hAnsi="Cambria Math"/>
                        <w:lang w:eastAsia="ja-JP"/>
                      </w:rPr>
                      <m:t>D</m:t>
                    </m:r>
                  </m:e>
                  <m:sub>
                    <m:r>
                      <w:rPr>
                        <w:rFonts w:ascii="Cambria Math" w:hAnsi="Cambria Math"/>
                        <w:lang w:eastAsia="ja-JP"/>
                      </w:rPr>
                      <m:t>k</m:t>
                    </m:r>
                  </m:sub>
                </m:sSub>
                <m:r>
                  <w:rPr>
                    <w:rFonts w:ascii="Cambria Math" w:hAnsi="Cambria Math"/>
                    <w:lang w:eastAsia="ja-JP"/>
                  </w:rPr>
                  <m:t>=</m:t>
                </m:r>
                <m:nary>
                  <m:naryPr>
                    <m:chr m:val="∑"/>
                    <m:limLoc m:val="undOvr"/>
                    <m:grow m:val="1"/>
                    <m:supHide m:val="1"/>
                    <m:ctrlPr>
                      <w:rPr>
                        <w:rFonts w:ascii="Cambria Math" w:hAnsi="Cambria Math"/>
                        <w:lang w:eastAsia="ja-JP"/>
                      </w:rPr>
                    </m:ctrlPr>
                  </m:naryPr>
                  <m:sub>
                    <m:r>
                      <w:rPr>
                        <w:rFonts w:ascii="Cambria Math" w:hAnsi="Cambria Math"/>
                        <w:lang w:eastAsia="ja-JP"/>
                      </w:rPr>
                      <m:t>(x,y)∈</m:t>
                    </m:r>
                    <m:r>
                      <m:rPr>
                        <m:scr m:val="script"/>
                      </m:rPr>
                      <w:rPr>
                        <w:rFonts w:ascii="Cambria Math" w:hAnsi="Cambria Math"/>
                        <w:lang w:eastAsia="ja-JP"/>
                      </w:rPr>
                      <m:t>G</m:t>
                    </m:r>
                  </m:sub>
                  <m:sup/>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nary>
                <m:r>
                  <w:rPr>
                    <w:rFonts w:ascii="Cambria Math" w:hAnsi="Cambria Math"/>
                    <w:lang w:eastAsia="ja-JP"/>
                  </w:rPr>
                  <m:t>(x,y)</m:t>
                </m:r>
              </m:oMath>
            </m:oMathPara>
          </w:p>
        </w:tc>
        <w:tc>
          <w:tcPr>
            <w:tcW w:w="505" w:type="pct"/>
            <w:vAlign w:val="center"/>
          </w:tcPr>
          <w:p w14:paraId="2622832B" w14:textId="6CE4BB77" w:rsidR="009D0EB6" w:rsidRPr="005B0CA4" w:rsidRDefault="009D0EB6" w:rsidP="0098118B">
            <w:pPr>
              <w:pStyle w:val="TableText"/>
              <w:rPr>
                <w:lang w:eastAsia="ja-JP"/>
              </w:rPr>
            </w:pPr>
            <w:bookmarkStart w:id="416" w:name="_Ref226236890"/>
            <w:r w:rsidRPr="005B0CA4">
              <w:t xml:space="preserve">( </w:t>
            </w:r>
            <w:r w:rsidRPr="005B0CA4">
              <w:fldChar w:fldCharType="begin"/>
            </w:r>
            <w:r w:rsidRPr="005B0CA4">
              <w:instrText xml:space="preserve"> SEQ ( \* ARABIC </w:instrText>
            </w:r>
            <w:r w:rsidRPr="005B0CA4">
              <w:fldChar w:fldCharType="separate"/>
            </w:r>
            <w:r w:rsidR="00CC67AF">
              <w:rPr>
                <w:noProof/>
              </w:rPr>
              <w:t>82</w:t>
            </w:r>
            <w:r w:rsidRPr="005B0CA4">
              <w:fldChar w:fldCharType="end"/>
            </w:r>
            <w:r w:rsidRPr="005B0CA4">
              <w:t xml:space="preserve"> )</w:t>
            </w:r>
            <w:bookmarkEnd w:id="416"/>
          </w:p>
        </w:tc>
      </w:tr>
    </w:tbl>
    <w:p w14:paraId="3AB734EE" w14:textId="5B37667F" w:rsidR="00D65682" w:rsidRPr="005B0CA4" w:rsidRDefault="00D65682" w:rsidP="00D65682">
      <w:pPr>
        <w:rPr>
          <w:lang w:eastAsia="ja-JP"/>
        </w:rPr>
      </w:pPr>
      <w:r w:rsidRPr="005B0CA4">
        <w:rPr>
          <w:lang w:eastAsia="ja-JP"/>
        </w:rPr>
        <w:t xml:space="preserve">If </w:t>
      </w:r>
      <m:oMath>
        <m:sSub>
          <m:sSubPr>
            <m:ctrlPr>
              <w:rPr>
                <w:rFonts w:ascii="Cambria Math" w:hAnsi="Cambria Math"/>
                <w:lang w:eastAsia="ja-JP"/>
              </w:rPr>
            </m:ctrlPr>
          </m:sSubPr>
          <m:e>
            <m:r>
              <w:rPr>
                <w:rFonts w:ascii="Cambria Math" w:hAnsi="Cambria Math"/>
                <w:lang w:eastAsia="ja-JP"/>
              </w:rPr>
              <m:t>D</m:t>
            </m:r>
          </m:e>
          <m:sub>
            <m:r>
              <w:rPr>
                <w:rFonts w:ascii="Cambria Math" w:hAnsi="Cambria Math"/>
                <w:lang w:eastAsia="ja-JP"/>
              </w:rPr>
              <m:t>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k</m:t>
            </m:r>
          </m:sub>
        </m:sSub>
      </m:oMath>
      <w:r w:rsidRPr="005B0CA4">
        <w:rPr>
          <w:lang w:eastAsia="ja-JP"/>
        </w:rPr>
        <w:t xml:space="preserve">, the assembled field is feasible and is passed to the simulation unchanged. If </w:t>
      </w:r>
      <m:oMath>
        <m:sSub>
          <m:sSubPr>
            <m:ctrlPr>
              <w:rPr>
                <w:rFonts w:ascii="Cambria Math" w:hAnsi="Cambria Math"/>
                <w:lang w:eastAsia="ja-JP"/>
              </w:rPr>
            </m:ctrlPr>
          </m:sSubPr>
          <m:e>
            <m:r>
              <w:rPr>
                <w:rFonts w:ascii="Cambria Math" w:hAnsi="Cambria Math"/>
                <w:lang w:eastAsia="ja-JP"/>
              </w:rPr>
              <m:t>D</m:t>
            </m:r>
          </m:e>
          <m:sub>
            <m:r>
              <w:rPr>
                <w:rFonts w:ascii="Cambria Math" w:hAnsi="Cambria Math"/>
                <w:lang w:eastAsia="ja-JP"/>
              </w:rPr>
              <m:t>k</m:t>
            </m:r>
          </m:sub>
        </m:sSub>
        <m:r>
          <w:rPr>
            <w:rFonts w:ascii="Cambria Math" w:hAnsi="Cambria Math"/>
            <w:lang w:eastAsia="ja-JP"/>
          </w:rPr>
          <m:t>&gt;</m:t>
        </m:r>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k</m:t>
            </m:r>
          </m:sub>
        </m:sSub>
      </m:oMath>
      <w:r w:rsidRPr="005B0CA4">
        <w:rPr>
          <w:lang w:eastAsia="ja-JP"/>
        </w:rPr>
        <w:t xml:space="preserve">, the field is scaled uniformly by the ratio </w:t>
      </w:r>
      <m:oMath>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k</m:t>
            </m:r>
          </m:sub>
        </m:sSub>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D</m:t>
            </m:r>
          </m:e>
          <m:sub>
            <m:r>
              <w:rPr>
                <w:rFonts w:ascii="Cambria Math" w:hAnsi="Cambria Math"/>
                <w:lang w:eastAsia="ja-JP"/>
              </w:rPr>
              <m:t>k</m:t>
            </m:r>
          </m:sub>
        </m:sSub>
      </m:oMath>
      <w:r w:rsidR="00A150AD" w:rsidRPr="005B0CA4">
        <w:rPr>
          <w:rFonts w:eastAsiaTheme="minorEastAsia"/>
          <w:lang w:eastAsia="ja-JP"/>
        </w:rPr>
        <w:t xml:space="preserve"> </w:t>
      </w:r>
      <w:r w:rsidR="00A150AD" w:rsidRPr="005B0CA4">
        <w:rPr>
          <w:rFonts w:eastAsiaTheme="minorEastAsia"/>
          <w:lang w:eastAsia="ja-JP"/>
        </w:rPr>
        <w:fldChar w:fldCharType="begin"/>
      </w:r>
      <w:r w:rsidR="00A150AD" w:rsidRPr="005B0CA4">
        <w:rPr>
          <w:rFonts w:eastAsiaTheme="minorEastAsia"/>
          <w:lang w:eastAsia="ja-JP"/>
        </w:rPr>
        <w:instrText xml:space="preserve"> REF _Ref226237010 \h </w:instrText>
      </w:r>
      <w:r w:rsidR="00A150AD" w:rsidRPr="005B0CA4">
        <w:rPr>
          <w:rFonts w:eastAsiaTheme="minorEastAsia"/>
          <w:lang w:eastAsia="ja-JP"/>
        </w:rPr>
      </w:r>
      <w:r w:rsidR="00A150AD" w:rsidRPr="005B0CA4">
        <w:rPr>
          <w:rFonts w:eastAsiaTheme="minorEastAsia"/>
          <w:lang w:eastAsia="ja-JP"/>
        </w:rPr>
        <w:fldChar w:fldCharType="separate"/>
      </w:r>
      <w:r w:rsidR="00CC67AF" w:rsidRPr="005B0CA4">
        <w:t xml:space="preserve">( </w:t>
      </w:r>
      <w:r w:rsidR="00CC67AF">
        <w:rPr>
          <w:noProof/>
        </w:rPr>
        <w:t>83</w:t>
      </w:r>
      <w:r w:rsidR="00CC67AF" w:rsidRPr="005B0CA4">
        <w:t xml:space="preserve"> )</w:t>
      </w:r>
      <w:r w:rsidR="00A150AD" w:rsidRPr="005B0CA4">
        <w:rPr>
          <w:rFonts w:eastAsiaTheme="minorEastAsia"/>
          <w:lang w:eastAsia="ja-JP"/>
        </w:rPr>
        <w:fldChar w:fldCharType="end"/>
      </w:r>
      <w:r w:rsidRPr="005B0CA4">
        <w:rPr>
          <w:lang w:eastAsia="ja-JP"/>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A150AD" w:rsidRPr="005B0CA4" w14:paraId="11E0216E" w14:textId="77777777" w:rsidTr="0098118B">
        <w:tc>
          <w:tcPr>
            <w:tcW w:w="4495" w:type="pct"/>
            <w:vAlign w:val="center"/>
          </w:tcPr>
          <w:p w14:paraId="37749F58" w14:textId="639564FD" w:rsidR="00A150AD" w:rsidRPr="005B0CA4" w:rsidRDefault="00000000" w:rsidP="0098118B">
            <w:pPr>
              <w:pStyle w:val="TableText"/>
              <w:rPr>
                <w:rFonts w:eastAsiaTheme="minorEastAsia" w:cstheme="minorBidi"/>
                <w:lang w:eastAsia="ja-JP"/>
              </w:rPr>
            </w:pPr>
            <m:oMathPara>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f>
                  <m:fPr>
                    <m:ctrlPr>
                      <w:rPr>
                        <w:rFonts w:ascii="Cambria Math" w:hAnsi="Cambria Math"/>
                        <w:lang w:eastAsia="ja-JP"/>
                      </w:rPr>
                    </m:ctrlPr>
                  </m:fPr>
                  <m:num>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k</m:t>
                        </m:r>
                      </m:sub>
                    </m:sSub>
                  </m:num>
                  <m:den>
                    <m:sSub>
                      <m:sSubPr>
                        <m:ctrlPr>
                          <w:rPr>
                            <w:rFonts w:ascii="Cambria Math" w:hAnsi="Cambria Math"/>
                            <w:lang w:eastAsia="ja-JP"/>
                          </w:rPr>
                        </m:ctrlPr>
                      </m:sSubPr>
                      <m:e>
                        <m:r>
                          <w:rPr>
                            <w:rFonts w:ascii="Cambria Math" w:hAnsi="Cambria Math"/>
                            <w:lang w:eastAsia="ja-JP"/>
                          </w:rPr>
                          <m:t>D</m:t>
                        </m:r>
                      </m:e>
                      <m:sub>
                        <m:r>
                          <w:rPr>
                            <w:rFonts w:ascii="Cambria Math" w:hAnsi="Cambria Math"/>
                            <w:lang w:eastAsia="ja-JP"/>
                          </w:rPr>
                          <m:t>k</m:t>
                        </m:r>
                      </m:sub>
                    </m:sSub>
                  </m:den>
                </m:f>
              </m:oMath>
            </m:oMathPara>
          </w:p>
        </w:tc>
        <w:tc>
          <w:tcPr>
            <w:tcW w:w="505" w:type="pct"/>
            <w:vAlign w:val="center"/>
          </w:tcPr>
          <w:p w14:paraId="1011B1D6" w14:textId="29C8BFEC" w:rsidR="00A150AD" w:rsidRPr="005B0CA4" w:rsidRDefault="00A150AD" w:rsidP="0098118B">
            <w:pPr>
              <w:pStyle w:val="TableText"/>
              <w:rPr>
                <w:lang w:eastAsia="ja-JP"/>
              </w:rPr>
            </w:pPr>
            <w:bookmarkStart w:id="417" w:name="_Ref226237010"/>
            <w:r w:rsidRPr="005B0CA4">
              <w:t xml:space="preserve">( </w:t>
            </w:r>
            <w:r w:rsidRPr="005B0CA4">
              <w:fldChar w:fldCharType="begin"/>
            </w:r>
            <w:r w:rsidRPr="005B0CA4">
              <w:instrText xml:space="preserve"> SEQ ( \* ARABIC </w:instrText>
            </w:r>
            <w:r w:rsidRPr="005B0CA4">
              <w:fldChar w:fldCharType="separate"/>
            </w:r>
            <w:r w:rsidR="00CC67AF">
              <w:rPr>
                <w:noProof/>
              </w:rPr>
              <w:t>83</w:t>
            </w:r>
            <w:r w:rsidRPr="005B0CA4">
              <w:fldChar w:fldCharType="end"/>
            </w:r>
            <w:r w:rsidRPr="005B0CA4">
              <w:t xml:space="preserve"> )</w:t>
            </w:r>
            <w:bookmarkEnd w:id="417"/>
          </w:p>
        </w:tc>
      </w:tr>
    </w:tbl>
    <w:p w14:paraId="3E1E6663" w14:textId="1FAC221C" w:rsidR="00A150AD" w:rsidRPr="005B0CA4" w:rsidRDefault="00A150AD" w:rsidP="00D65682">
      <w:pPr>
        <w:rPr>
          <w:lang w:eastAsia="ja-JP"/>
        </w:rPr>
      </w:pPr>
      <w:r w:rsidRPr="005B0CA4">
        <w:rPr>
          <w:lang w:eastAsia="ja-JP"/>
        </w:rPr>
        <w:t xml:space="preserve">This uniform scaling preserves the relative spatial distribution of intervention intensity (i.e., cells that were assigned higher priority by the local agents continue to receive proportionally more intervention capacity after normalization) while ensuring that the total allocated resources remain within the physically available budget. The normalized field continues to satisfy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(x,y)∈[0,1]</m:t>
        </m:r>
      </m:oMath>
      <w:r w:rsidRPr="005B0CA4">
        <w:rPr>
          <w:rFonts w:eastAsiaTheme="minorEastAsia"/>
          <w:lang w:eastAsia="ja-JP"/>
        </w:rPr>
        <w:t xml:space="preserve"> </w:t>
      </w:r>
      <w:r w:rsidRPr="005B0CA4">
        <w:rPr>
          <w:lang w:eastAsia="ja-JP"/>
        </w:rPr>
        <w:t xml:space="preserve">since both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(x,y)≤1</m:t>
        </m:r>
      </m:oMath>
      <w:r w:rsidRPr="005B0CA4">
        <w:rPr>
          <w:rFonts w:eastAsiaTheme="minorEastAsia"/>
          <w:lang w:eastAsia="ja-JP"/>
        </w:rPr>
        <w:t xml:space="preserve"> </w:t>
      </w:r>
      <w:r w:rsidRPr="005B0CA4">
        <w:rPr>
          <w:lang w:eastAsia="ja-JP"/>
        </w:rPr>
        <w:t xml:space="preserve">and </w:t>
      </w:r>
      <m:oMath>
        <m:sSub>
          <m:sSubPr>
            <m:ctrlPr>
              <w:rPr>
                <w:rFonts w:ascii="Cambria Math" w:hAnsi="Cambria Math"/>
                <w:lang w:eastAsia="ja-JP"/>
              </w:rPr>
            </m:ctrlPr>
          </m:sSubPr>
          <m:e>
            <m:r>
              <w:rPr>
                <w:rFonts w:ascii="Cambria Math" w:hAnsi="Cambria Math"/>
                <w:lang w:eastAsia="ja-JP"/>
              </w:rPr>
              <m:t>C</m:t>
            </m:r>
          </m:e>
          <m:sub>
            <m:r>
              <w:rPr>
                <w:rFonts w:ascii="Cambria Math" w:hAnsi="Cambria Math"/>
                <w:lang w:eastAsia="ja-JP"/>
              </w:rPr>
              <m:t>k</m:t>
            </m:r>
          </m:sub>
        </m:sSub>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D</m:t>
            </m:r>
          </m:e>
          <m:sub>
            <m:r>
              <w:rPr>
                <w:rFonts w:ascii="Cambria Math" w:hAnsi="Cambria Math"/>
                <w:lang w:eastAsia="ja-JP"/>
              </w:rPr>
              <m:t>k</m:t>
            </m:r>
          </m:sub>
        </m:sSub>
        <m:r>
          <w:rPr>
            <w:rFonts w:ascii="Cambria Math" w:hAnsi="Cambria Math"/>
            <w:lang w:eastAsia="ja-JP"/>
          </w:rPr>
          <m:t>≤1</m:t>
        </m:r>
      </m:oMath>
      <w:r w:rsidRPr="005B0CA4">
        <w:rPr>
          <w:rFonts w:eastAsiaTheme="minorEastAsia"/>
          <w:lang w:eastAsia="ja-JP"/>
        </w:rPr>
        <w:t xml:space="preserve">, </w:t>
      </w:r>
      <w:r w:rsidRPr="005B0CA4">
        <w:rPr>
          <w:lang w:eastAsia="ja-JP"/>
        </w:rPr>
        <w:t>when normalization is triggered.</w:t>
      </w:r>
    </w:p>
    <w:p w14:paraId="180E9E17" w14:textId="22451310" w:rsidR="00D65682" w:rsidRPr="005B0CA4" w:rsidRDefault="00D65682" w:rsidP="00D65682">
      <w:pPr>
        <w:pStyle w:val="Heading3"/>
        <w:rPr>
          <w:lang w:eastAsia="ja-JP"/>
        </w:rPr>
      </w:pPr>
      <w:bookmarkStart w:id="418" w:name="_Toc226331694"/>
      <w:r w:rsidRPr="005B0CA4">
        <w:rPr>
          <w:lang w:eastAsia="ja-JP"/>
        </w:rPr>
        <w:t>Feedback Injection and Loop Closure</w:t>
      </w:r>
      <w:bookmarkEnd w:id="418"/>
    </w:p>
    <w:p w14:paraId="03D383D1" w14:textId="508F94C4" w:rsidR="00D65682" w:rsidRPr="005B0CA4" w:rsidRDefault="00D65682" w:rsidP="00D65682">
      <w:pPr>
        <w:rPr>
          <w:lang w:eastAsia="ja-JP"/>
        </w:rPr>
      </w:pPr>
      <w:r w:rsidRPr="005B0CA4">
        <w:rPr>
          <w:lang w:eastAsia="ja-JP"/>
        </w:rPr>
        <w:t xml:space="preserve">The normalized global intervention field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oMath>
      <w:r w:rsidRPr="005B0CA4">
        <w:rPr>
          <w:lang w:eastAsia="ja-JP"/>
        </w:rPr>
        <w:t xml:space="preserve">is injected into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5B0CA4">
        <w:rPr>
          <w:lang w:eastAsia="ja-JP"/>
        </w:rPr>
        <w:t xml:space="preserve">of the Simulation Core, as described in Section </w:t>
      </w:r>
      <w:r w:rsidR="00A150AD" w:rsidRPr="005B0CA4">
        <w:rPr>
          <w:lang w:eastAsia="ja-JP"/>
        </w:rPr>
        <w:fldChar w:fldCharType="begin"/>
      </w:r>
      <w:r w:rsidR="00A150AD" w:rsidRPr="005B0CA4">
        <w:rPr>
          <w:lang w:eastAsia="ja-JP"/>
        </w:rPr>
        <w:instrText xml:space="preserve"> REF _Ref223267921 \r \h </w:instrText>
      </w:r>
      <w:r w:rsidR="00A150AD" w:rsidRPr="005B0CA4">
        <w:rPr>
          <w:lang w:eastAsia="ja-JP"/>
        </w:rPr>
      </w:r>
      <w:r w:rsidR="00A150AD" w:rsidRPr="005B0CA4">
        <w:rPr>
          <w:lang w:eastAsia="ja-JP"/>
        </w:rPr>
        <w:fldChar w:fldCharType="separate"/>
      </w:r>
      <w:r w:rsidR="00CC67AF">
        <w:rPr>
          <w:lang w:eastAsia="ja-JP"/>
        </w:rPr>
        <w:t>4.2.1</w:t>
      </w:r>
      <w:r w:rsidR="00A150AD" w:rsidRPr="005B0CA4">
        <w:rPr>
          <w:lang w:eastAsia="ja-JP"/>
        </w:rPr>
        <w:fldChar w:fldCharType="end"/>
      </w:r>
      <w:r w:rsidRPr="005B0CA4">
        <w:rPr>
          <w:lang w:eastAsia="ja-JP"/>
        </w:rPr>
        <w:t xml:space="preserve">. Through the suppression function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supp</m:t>
            </m:r>
          </m:sub>
        </m:sSub>
      </m:oMath>
      <w:r w:rsidRPr="005B0CA4">
        <w:rPr>
          <w:lang w:eastAsia="ja-JP"/>
        </w:rPr>
        <w:t xml:space="preserve">, the field is translated into physical intervention </w:t>
      </w:r>
      <w:r w:rsidRPr="005B0CA4">
        <w:rPr>
          <w:lang w:eastAsia="ja-JP"/>
        </w:rPr>
        <w:lastRenderedPageBreak/>
        <w:t xml:space="preserve">parameters </w:t>
      </w:r>
      <w:r w:rsidR="00A150AD" w:rsidRPr="005B0CA4">
        <w:rPr>
          <w:lang w:eastAsia="ja-JP"/>
        </w:rPr>
        <w:t>(i.e.,</w:t>
      </w:r>
      <w:r w:rsidRPr="005B0CA4">
        <w:rPr>
          <w:lang w:eastAsia="ja-JP"/>
        </w:rPr>
        <w:t xml:space="preserve"> suppression capacity, fuel reduction rate, and resource reallocation</w:t>
      </w:r>
      <w:r w:rsidR="00A150AD" w:rsidRPr="005B0CA4">
        <w:rPr>
          <w:lang w:eastAsia="ja-JP"/>
        </w:rPr>
        <w:t xml:space="preserve">) </w:t>
      </w:r>
      <w:r w:rsidRPr="005B0CA4">
        <w:rPr>
          <w:lang w:eastAsia="ja-JP"/>
        </w:rPr>
        <w:t xml:space="preserve">that influence the state transition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(x,y)=</m:t>
        </m:r>
        <m:r>
          <m:rPr>
            <m:sty m:val="p"/>
          </m:rPr>
          <w:rPr>
            <w:rFonts w:ascii="Cambria Math" w:hAnsi="Cambria Math"/>
            <w:lang w:eastAsia="ja-JP"/>
          </w:rPr>
          <m:t>Φ</m:t>
        </m:r>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(x,y),</m:t>
        </m:r>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oMath>
      <w:r w:rsidR="00A150AD" w:rsidRPr="005B0CA4">
        <w:rPr>
          <w:rFonts w:eastAsiaTheme="minorEastAsia"/>
          <w:lang w:eastAsia="ja-JP"/>
        </w:rPr>
        <w:t xml:space="preserve"> </w:t>
      </w:r>
      <w:r w:rsidRPr="005B0CA4">
        <w:rPr>
          <w:lang w:eastAsia="ja-JP"/>
        </w:rPr>
        <w:t xml:space="preserve">at the next step. </w:t>
      </w:r>
    </w:p>
    <w:p w14:paraId="6474A9E3" w14:textId="6D3045C4" w:rsidR="00D65682" w:rsidRPr="005B0CA4" w:rsidRDefault="00D65682" w:rsidP="00D65682">
      <w:pPr>
        <w:rPr>
          <w:lang w:eastAsia="ja-JP"/>
        </w:rPr>
      </w:pPr>
      <w:r w:rsidRPr="005B0CA4">
        <w:rPr>
          <w:lang w:eastAsia="ja-JP"/>
        </w:rPr>
        <w:t xml:space="preserve">This injection closes the feedback loop introduced in Section </w:t>
      </w:r>
      <w:r w:rsidR="0011106C" w:rsidRPr="005B0CA4">
        <w:rPr>
          <w:lang w:eastAsia="ja-JP"/>
        </w:rPr>
        <w:fldChar w:fldCharType="begin"/>
      </w:r>
      <w:r w:rsidR="0011106C" w:rsidRPr="005B0CA4">
        <w:rPr>
          <w:lang w:eastAsia="ja-JP"/>
        </w:rPr>
        <w:instrText xml:space="preserve"> REF _Ref226237156 \r \h </w:instrText>
      </w:r>
      <w:r w:rsidR="0011106C" w:rsidRPr="005B0CA4">
        <w:rPr>
          <w:lang w:eastAsia="ja-JP"/>
        </w:rPr>
      </w:r>
      <w:r w:rsidR="0011106C" w:rsidRPr="005B0CA4">
        <w:rPr>
          <w:lang w:eastAsia="ja-JP"/>
        </w:rPr>
        <w:fldChar w:fldCharType="separate"/>
      </w:r>
      <w:r w:rsidR="00CC67AF">
        <w:rPr>
          <w:lang w:eastAsia="ja-JP"/>
        </w:rPr>
        <w:t>6.1.5</w:t>
      </w:r>
      <w:r w:rsidR="0011106C" w:rsidRPr="005B0CA4">
        <w:rPr>
          <w:lang w:eastAsia="ja-JP"/>
        </w:rPr>
        <w:fldChar w:fldCharType="end"/>
      </w:r>
      <w:r w:rsidRPr="005B0CA4">
        <w:rPr>
          <w:lang w:eastAsia="ja-JP"/>
        </w:rPr>
        <w:t xml:space="preserve">: the wildfire state evolves in response to the DSS-generated intervention, the updated state produces new observations through the Observation Layer, and the cycle repeats. The global field thereby constitutes the sole interface between the cognitive DSS layer and the physical simulation layer, ensuring that all intervention recommendations </w:t>
      </w:r>
      <w:r w:rsidR="0011106C" w:rsidRPr="005B0CA4">
        <w:rPr>
          <w:lang w:eastAsia="ja-JP"/>
        </w:rPr>
        <w:t xml:space="preserve">(regardless of which local agent generated them) </w:t>
      </w:r>
      <w:r w:rsidRPr="005B0CA4">
        <w:rPr>
          <w:lang w:eastAsia="ja-JP"/>
        </w:rPr>
        <w:t>reach the simulation through a single, normalized, and globally consistent channel.</w:t>
      </w:r>
    </w:p>
    <w:p w14:paraId="3629CF75" w14:textId="7D0CB8EA" w:rsidR="003844BC" w:rsidRPr="005B0CA4" w:rsidRDefault="003844BC" w:rsidP="001051D8">
      <w:pPr>
        <w:pStyle w:val="Heading2"/>
        <w:rPr>
          <w:lang w:eastAsia="ja-JP"/>
        </w:rPr>
      </w:pPr>
      <w:bookmarkStart w:id="419" w:name="_Ref225802494"/>
      <w:bookmarkStart w:id="420" w:name="_Toc226331695"/>
      <w:r w:rsidRPr="005B0CA4">
        <w:rPr>
          <w:lang w:eastAsia="ja-JP"/>
        </w:rPr>
        <w:t>Explainability and AI Governance Layer</w:t>
      </w:r>
      <w:bookmarkEnd w:id="419"/>
      <w:bookmarkEnd w:id="420"/>
    </w:p>
    <w:p w14:paraId="0D569384" w14:textId="4175F27D" w:rsidR="00BC64C7" w:rsidRPr="005B0CA4" w:rsidRDefault="00BC64C7" w:rsidP="00BC64C7">
      <w:pPr>
        <w:pStyle w:val="ParText"/>
        <w:rPr>
          <w:lang w:eastAsia="ja-JP"/>
        </w:rPr>
      </w:pPr>
      <w:r w:rsidRPr="005B0CA4">
        <w:rPr>
          <w:lang w:eastAsia="ja-JP"/>
        </w:rPr>
        <w:t xml:space="preserve">Explainability and governance mechanisms are not embedded directly within the core decision-generation pipeline. Instead, they are treated as an auxiliary supervisory layer that can be integrated on top of the DSS architecture without modifying the underlying reasoning structure. This design choice reflects the principle of separation of concerns: the reasoning mechanisms of Sections </w:t>
      </w:r>
      <w:r w:rsidRPr="005B0CA4">
        <w:rPr>
          <w:lang w:eastAsia="ja-JP"/>
        </w:rPr>
        <w:fldChar w:fldCharType="begin"/>
      </w:r>
      <w:r w:rsidRPr="005B0CA4">
        <w:rPr>
          <w:lang w:eastAsia="ja-JP"/>
        </w:rPr>
        <w:instrText xml:space="preserve"> REF _Ref226234919 \r \h </w:instrText>
      </w:r>
      <w:r w:rsidRPr="005B0CA4">
        <w:rPr>
          <w:lang w:eastAsia="ja-JP"/>
        </w:rPr>
      </w:r>
      <w:r w:rsidRPr="005B0CA4">
        <w:rPr>
          <w:lang w:eastAsia="ja-JP"/>
        </w:rPr>
        <w:fldChar w:fldCharType="separate"/>
      </w:r>
      <w:r w:rsidR="00CC67AF">
        <w:rPr>
          <w:lang w:eastAsia="ja-JP"/>
        </w:rPr>
        <w:t>6.2</w:t>
      </w:r>
      <w:r w:rsidRPr="005B0CA4">
        <w:rPr>
          <w:lang w:eastAsia="ja-JP"/>
        </w:rPr>
        <w:fldChar w:fldCharType="end"/>
      </w:r>
      <w:r w:rsidRPr="005B0CA4">
        <w:rPr>
          <w:lang w:eastAsia="ja-JP"/>
        </w:rPr>
        <w:t xml:space="preserve"> through </w:t>
      </w:r>
      <w:r w:rsidRPr="005B0CA4">
        <w:rPr>
          <w:lang w:eastAsia="ja-JP"/>
        </w:rPr>
        <w:fldChar w:fldCharType="begin"/>
      </w:r>
      <w:r w:rsidRPr="005B0CA4">
        <w:rPr>
          <w:lang w:eastAsia="ja-JP"/>
        </w:rPr>
        <w:instrText xml:space="preserve"> REF _Ref226227285 \r \h </w:instrText>
      </w:r>
      <w:r w:rsidRPr="005B0CA4">
        <w:rPr>
          <w:lang w:eastAsia="ja-JP"/>
        </w:rPr>
      </w:r>
      <w:r w:rsidRPr="005B0CA4">
        <w:rPr>
          <w:lang w:eastAsia="ja-JP"/>
        </w:rPr>
        <w:fldChar w:fldCharType="separate"/>
      </w:r>
      <w:r w:rsidR="00CC67AF">
        <w:rPr>
          <w:lang w:eastAsia="ja-JP"/>
        </w:rPr>
        <w:t>6.4</w:t>
      </w:r>
      <w:r w:rsidRPr="005B0CA4">
        <w:rPr>
          <w:lang w:eastAsia="ja-JP"/>
        </w:rPr>
        <w:fldChar w:fldCharType="end"/>
      </w:r>
      <w:r w:rsidRPr="005B0CA4">
        <w:rPr>
          <w:lang w:eastAsia="ja-JP"/>
        </w:rPr>
        <w:t xml:space="preserve"> operate independently of any governance logic, ensuring that explainability features can be added, modified, or disabled without affecting the functional correctness of the decision output.</w:t>
      </w:r>
    </w:p>
    <w:p w14:paraId="4D65E580" w14:textId="4CC490FE" w:rsidR="00BC64C7" w:rsidRPr="005B0CA4" w:rsidRDefault="00BC64C7" w:rsidP="00BC64C7">
      <w:pPr>
        <w:pStyle w:val="ParText"/>
        <w:rPr>
          <w:lang w:eastAsia="ja-JP"/>
        </w:rPr>
      </w:pPr>
      <w:r w:rsidRPr="005B0CA4">
        <w:rPr>
          <w:lang w:eastAsia="ja-JP"/>
        </w:rPr>
        <w:t xml:space="preserve">The layer operates by inspecting the intermediate outputs produced at each stage of the pipeline </w:t>
      </w:r>
      <w:r w:rsidR="006747E6" w:rsidRPr="005B0CA4">
        <w:rPr>
          <w:lang w:eastAsia="ja-JP"/>
        </w:rPr>
        <w:t xml:space="preserve">(i.e., </w:t>
      </w:r>
      <w:r w:rsidRPr="005B0CA4">
        <w:rPr>
          <w:lang w:eastAsia="ja-JP"/>
        </w:rPr>
        <w:t xml:space="preserve">the concept vector </w:t>
      </w:r>
      <m:oMath>
        <m:sSubSup>
          <m:sSubSupPr>
            <m:ctrlPr>
              <w:rPr>
                <w:rFonts w:ascii="Cambria Math" w:hAnsi="Cambria Math"/>
                <w:lang w:eastAsia="ja-JP"/>
              </w:rPr>
            </m:ctrlPr>
          </m:sSubSupPr>
          <m:e>
            <m:r>
              <m:rPr>
                <m:sty m:val="b"/>
              </m:rPr>
              <w:rPr>
                <w:rFonts w:ascii="Cambria Math" w:hAnsi="Cambria Math"/>
                <w:lang w:eastAsia="ja-JP"/>
              </w:rPr>
              <m:t>c</m:t>
            </m:r>
          </m:e>
          <m:sub>
            <m:r>
              <w:rPr>
                <w:rFonts w:ascii="Cambria Math" w:hAnsi="Cambria Math"/>
                <w:lang w:eastAsia="ja-JP"/>
              </w:rPr>
              <m:t>k</m:t>
            </m:r>
          </m:sub>
          <m:sup>
            <m:r>
              <w:rPr>
                <w:rFonts w:ascii="Cambria Math" w:hAnsi="Cambria Math"/>
                <w:lang w:eastAsia="ja-JP"/>
              </w:rPr>
              <m:t>i</m:t>
            </m:r>
          </m:sup>
        </m:sSubSup>
        <m:r>
          <w:rPr>
            <w:rFonts w:ascii="Cambria Math" w:hAnsi="Cambria Math"/>
            <w:lang w:eastAsia="ja-JP"/>
          </w:rPr>
          <m:t>(x,y)</m:t>
        </m:r>
      </m:oMath>
      <w:r w:rsidRPr="005B0CA4">
        <w:rPr>
          <w:lang w:eastAsia="ja-JP"/>
        </w:rPr>
        <w:t xml:space="preserve">from Section 6.2, the candidate intervention degrees </w:t>
      </w:r>
      <m:oMath>
        <m:d>
          <m:dPr>
            <m:begChr m:val="{"/>
            <m:endChr m:val="}"/>
            <m:ctrlPr>
              <w:rPr>
                <w:rFonts w:ascii="Cambria Math" w:hAnsi="Cambria Math"/>
                <w:lang w:eastAsia="ja-JP"/>
              </w:rPr>
            </m:ctrlPr>
          </m:dPr>
          <m:e>
            <m:sSubSup>
              <m:sSubSupPr>
                <m:ctrlPr>
                  <w:rPr>
                    <w:rFonts w:ascii="Cambria Math" w:hAnsi="Cambria Math"/>
                    <w:lang w:eastAsia="ja-JP"/>
                  </w:rPr>
                </m:ctrlPr>
              </m:sSubSupPr>
              <m:e>
                <m:acc>
                  <m:accPr>
                    <m:chr m:val="̃"/>
                    <m:ctrlPr>
                      <w:rPr>
                        <w:rFonts w:ascii="Cambria Math" w:hAnsi="Cambria Math"/>
                        <w:lang w:eastAsia="ja-JP"/>
                      </w:rPr>
                    </m:ctrlPr>
                  </m:accPr>
                  <m:e>
                    <m:r>
                      <w:rPr>
                        <w:rFonts w:ascii="Cambria Math" w:hAnsi="Cambria Math"/>
                        <w:lang w:eastAsia="ja-JP"/>
                      </w:rPr>
                      <m:t>u</m:t>
                    </m:r>
                  </m:e>
                </m:acc>
              </m:e>
              <m:sub>
                <m:r>
                  <w:rPr>
                    <w:rFonts w:ascii="Cambria Math" w:hAnsi="Cambria Math"/>
                    <w:lang w:eastAsia="ja-JP"/>
                  </w:rPr>
                  <m:t>k,m</m:t>
                </m:r>
              </m:sub>
              <m:sup>
                <m:r>
                  <w:rPr>
                    <w:rFonts w:ascii="Cambria Math" w:hAnsi="Cambria Math"/>
                    <w:lang w:eastAsia="ja-JP"/>
                  </w:rPr>
                  <m:t>i</m:t>
                </m:r>
              </m:sup>
            </m:sSubSup>
          </m:e>
        </m:d>
      </m:oMath>
      <w:r w:rsidRPr="005B0CA4">
        <w:rPr>
          <w:lang w:eastAsia="ja-JP"/>
        </w:rPr>
        <w:t xml:space="preserve">from Section </w:t>
      </w:r>
      <w:r w:rsidR="006747E6" w:rsidRPr="005B0CA4">
        <w:rPr>
          <w:lang w:eastAsia="ja-JP"/>
        </w:rPr>
        <w:fldChar w:fldCharType="begin"/>
      </w:r>
      <w:r w:rsidR="006747E6" w:rsidRPr="005B0CA4">
        <w:rPr>
          <w:lang w:eastAsia="ja-JP"/>
        </w:rPr>
        <w:instrText xml:space="preserve"> REF _Ref226227256 \r \h </w:instrText>
      </w:r>
      <w:r w:rsidR="006747E6" w:rsidRPr="005B0CA4">
        <w:rPr>
          <w:lang w:eastAsia="ja-JP"/>
        </w:rPr>
      </w:r>
      <w:r w:rsidR="006747E6" w:rsidRPr="005B0CA4">
        <w:rPr>
          <w:lang w:eastAsia="ja-JP"/>
        </w:rPr>
        <w:fldChar w:fldCharType="separate"/>
      </w:r>
      <w:r w:rsidR="00CC67AF">
        <w:rPr>
          <w:lang w:eastAsia="ja-JP"/>
        </w:rPr>
        <w:t>6.3</w:t>
      </w:r>
      <w:r w:rsidR="006747E6" w:rsidRPr="005B0CA4">
        <w:rPr>
          <w:lang w:eastAsia="ja-JP"/>
        </w:rPr>
        <w:fldChar w:fldCharType="end"/>
      </w:r>
      <w:r w:rsidRPr="005B0CA4">
        <w:rPr>
          <w:lang w:eastAsia="ja-JP"/>
        </w:rPr>
        <w:t xml:space="preserve">, and the normalized global field </w:t>
      </w:r>
      <m:oMath>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r>
          <w:rPr>
            <w:rFonts w:ascii="Cambria Math" w:hAnsi="Cambria Math"/>
            <w:lang w:eastAsia="ja-JP"/>
          </w:rPr>
          <m:t>(x,y)</m:t>
        </m:r>
      </m:oMath>
      <w:r w:rsidR="006747E6" w:rsidRPr="005B0CA4">
        <w:rPr>
          <w:rFonts w:eastAsiaTheme="minorEastAsia"/>
          <w:lang w:eastAsia="ja-JP"/>
        </w:rPr>
        <w:t xml:space="preserve"> </w:t>
      </w:r>
      <w:r w:rsidRPr="005B0CA4">
        <w:rPr>
          <w:lang w:eastAsia="ja-JP"/>
        </w:rPr>
        <w:t xml:space="preserve">from Section </w:t>
      </w:r>
      <w:r w:rsidR="006747E6" w:rsidRPr="005B0CA4">
        <w:rPr>
          <w:lang w:eastAsia="ja-JP"/>
        </w:rPr>
        <w:fldChar w:fldCharType="begin"/>
      </w:r>
      <w:r w:rsidR="006747E6" w:rsidRPr="005B0CA4">
        <w:rPr>
          <w:lang w:eastAsia="ja-JP"/>
        </w:rPr>
        <w:instrText xml:space="preserve"> REF _Ref226227285 \r \h </w:instrText>
      </w:r>
      <w:r w:rsidR="006747E6" w:rsidRPr="005B0CA4">
        <w:rPr>
          <w:lang w:eastAsia="ja-JP"/>
        </w:rPr>
      </w:r>
      <w:r w:rsidR="006747E6" w:rsidRPr="005B0CA4">
        <w:rPr>
          <w:lang w:eastAsia="ja-JP"/>
        </w:rPr>
        <w:fldChar w:fldCharType="separate"/>
      </w:r>
      <w:r w:rsidR="00CC67AF">
        <w:rPr>
          <w:lang w:eastAsia="ja-JP"/>
        </w:rPr>
        <w:t>6.4</w:t>
      </w:r>
      <w:r w:rsidR="006747E6" w:rsidRPr="005B0CA4">
        <w:rPr>
          <w:lang w:eastAsia="ja-JP"/>
        </w:rPr>
        <w:fldChar w:fldCharType="end"/>
      </w:r>
      <w:r w:rsidR="006747E6" w:rsidRPr="005B0CA4">
        <w:rPr>
          <w:lang w:eastAsia="ja-JP"/>
        </w:rPr>
        <w:t>)</w:t>
      </w:r>
      <w:r w:rsidRPr="005B0CA4">
        <w:rPr>
          <w:lang w:eastAsia="ja-JP"/>
        </w:rPr>
        <w:t xml:space="preserve"> and generating human-readable justifications for the intervention recommendations issued at each time step. Because every computation in the pipeline is expressed in the same </w:t>
      </w:r>
      <m:oMath>
        <m:d>
          <m:dPr>
            <m:begChr m:val="["/>
            <m:sepChr m:val=","/>
            <m:endChr m:val="]"/>
            <m:ctrlPr>
              <w:rPr>
                <w:rFonts w:ascii="Cambria Math" w:hAnsi="Cambria Math"/>
                <w:lang w:eastAsia="ja-JP"/>
              </w:rPr>
            </m:ctrlPr>
          </m:dPr>
          <m:e>
            <m:r>
              <w:rPr>
                <w:rFonts w:ascii="Cambria Math" w:hAnsi="Cambria Math"/>
                <w:lang w:eastAsia="ja-JP"/>
              </w:rPr>
              <m:t>0</m:t>
            </m:r>
          </m:e>
          <m:e>
            <m:r>
              <w:rPr>
                <w:rFonts w:ascii="Cambria Math" w:hAnsi="Cambria Math"/>
                <w:lang w:eastAsia="ja-JP"/>
              </w:rPr>
              <m:t>1</m:t>
            </m:r>
          </m:e>
        </m:d>
      </m:oMath>
      <w:r w:rsidR="006747E6" w:rsidRPr="005B0CA4">
        <w:rPr>
          <w:rFonts w:eastAsiaTheme="minorEastAsia"/>
          <w:lang w:eastAsia="ja-JP"/>
        </w:rPr>
        <w:t xml:space="preserve"> </w:t>
      </w:r>
      <w:r w:rsidRPr="005B0CA4">
        <w:rPr>
          <w:lang w:eastAsia="ja-JP"/>
        </w:rPr>
        <w:t xml:space="preserve">space </w:t>
      </w:r>
      <w:r w:rsidR="006747E6" w:rsidRPr="005B0CA4">
        <w:rPr>
          <w:lang w:eastAsia="ja-JP"/>
        </w:rPr>
        <w:t>with</w:t>
      </w:r>
      <w:r w:rsidRPr="005B0CA4">
        <w:rPr>
          <w:lang w:eastAsia="ja-JP"/>
        </w:rPr>
        <w:t xml:space="preserve"> linguistic variables, the provenance of any output can be traced back to the specific feature values and rule activations that produced it. </w:t>
      </w:r>
    </w:p>
    <w:p w14:paraId="59224254" w14:textId="61612BA7" w:rsidR="00BC64C7" w:rsidRPr="005B0CA4" w:rsidRDefault="00BC64C7" w:rsidP="00BC64C7">
      <w:pPr>
        <w:pStyle w:val="ParText"/>
        <w:rPr>
          <w:lang w:eastAsia="ja-JP"/>
        </w:rPr>
      </w:pPr>
      <w:r w:rsidRPr="005B0CA4">
        <w:rPr>
          <w:lang w:eastAsia="ja-JP"/>
        </w:rPr>
        <w:lastRenderedPageBreak/>
        <w:t xml:space="preserve">The governance layer addresses three distinct requirements identified in Chapter </w:t>
      </w:r>
      <w:r w:rsidR="006747E6" w:rsidRPr="005B0CA4">
        <w:rPr>
          <w:lang w:eastAsia="ja-JP"/>
        </w:rPr>
        <w:fldChar w:fldCharType="begin"/>
      </w:r>
      <w:r w:rsidR="006747E6" w:rsidRPr="005B0CA4">
        <w:rPr>
          <w:lang w:eastAsia="ja-JP"/>
        </w:rPr>
        <w:instrText xml:space="preserve"> REF _Ref226153869 \r \h </w:instrText>
      </w:r>
      <w:r w:rsidR="006747E6" w:rsidRPr="005B0CA4">
        <w:rPr>
          <w:lang w:eastAsia="ja-JP"/>
        </w:rPr>
      </w:r>
      <w:r w:rsidR="006747E6" w:rsidRPr="005B0CA4">
        <w:rPr>
          <w:lang w:eastAsia="ja-JP"/>
        </w:rPr>
        <w:fldChar w:fldCharType="separate"/>
      </w:r>
      <w:r w:rsidR="00CC67AF">
        <w:rPr>
          <w:lang w:eastAsia="ja-JP"/>
        </w:rPr>
        <w:t>1</w:t>
      </w:r>
      <w:r w:rsidR="006747E6" w:rsidRPr="005B0CA4">
        <w:rPr>
          <w:lang w:eastAsia="ja-JP"/>
        </w:rPr>
        <w:fldChar w:fldCharType="end"/>
      </w:r>
      <w:r w:rsidRPr="005B0CA4">
        <w:rPr>
          <w:lang w:eastAsia="ja-JP"/>
        </w:rPr>
        <w:t xml:space="preserve"> (Contribution C4):</w:t>
      </w:r>
    </w:p>
    <w:p w14:paraId="125780C3" w14:textId="5F8B201E" w:rsidR="00BC64C7" w:rsidRPr="005B0CA4" w:rsidRDefault="00BC64C7" w:rsidP="00BC64C7">
      <w:pPr>
        <w:pStyle w:val="ParText"/>
        <w:rPr>
          <w:lang w:eastAsia="ja-JP"/>
        </w:rPr>
      </w:pPr>
      <w:r w:rsidRPr="005B0CA4">
        <w:rPr>
          <w:b/>
          <w:bCs/>
          <w:lang w:eastAsia="ja-JP"/>
        </w:rPr>
        <w:t>Traceability</w:t>
      </w:r>
      <w:r w:rsidRPr="005B0CA4">
        <w:rPr>
          <w:lang w:eastAsia="ja-JP"/>
        </w:rPr>
        <w:t xml:space="preserve"> ensures that every intervention recommendation can be traced back through the rule activations, concept values, and feature observations that produced it. Given the fuzzy inference structure of Section </w:t>
      </w:r>
      <w:r w:rsidR="006747E6" w:rsidRPr="005B0CA4">
        <w:rPr>
          <w:lang w:eastAsia="ja-JP"/>
        </w:rPr>
        <w:fldChar w:fldCharType="begin"/>
      </w:r>
      <w:r w:rsidR="006747E6" w:rsidRPr="005B0CA4">
        <w:rPr>
          <w:lang w:eastAsia="ja-JP"/>
        </w:rPr>
        <w:instrText xml:space="preserve"> REF _Ref226237570 \r \h </w:instrText>
      </w:r>
      <w:r w:rsidR="006747E6" w:rsidRPr="005B0CA4">
        <w:rPr>
          <w:lang w:eastAsia="ja-JP"/>
        </w:rPr>
      </w:r>
      <w:r w:rsidR="006747E6" w:rsidRPr="005B0CA4">
        <w:rPr>
          <w:lang w:eastAsia="ja-JP"/>
        </w:rPr>
        <w:fldChar w:fldCharType="separate"/>
      </w:r>
      <w:r w:rsidR="00CC67AF">
        <w:rPr>
          <w:lang w:eastAsia="ja-JP"/>
        </w:rPr>
        <w:t>6.3.1</w:t>
      </w:r>
      <w:r w:rsidR="006747E6" w:rsidRPr="005B0CA4">
        <w:rPr>
          <w:lang w:eastAsia="ja-JP"/>
        </w:rPr>
        <w:fldChar w:fldCharType="end"/>
      </w:r>
      <w:r w:rsidRPr="005B0CA4">
        <w:rPr>
          <w:lang w:eastAsia="ja-JP"/>
        </w:rPr>
        <w:t xml:space="preserve">, this traceability is intrinsic: the activation strength </w:t>
      </w:r>
      <m:oMath>
        <m:sSub>
          <m:sSubPr>
            <m:ctrlPr>
              <w:rPr>
                <w:rFonts w:ascii="Cambria Math" w:hAnsi="Cambria Math"/>
                <w:lang w:eastAsia="ja-JP"/>
              </w:rPr>
            </m:ctrlPr>
          </m:sSubPr>
          <m:e>
            <m:r>
              <w:rPr>
                <w:rFonts w:ascii="Cambria Math" w:hAnsi="Cambria Math"/>
                <w:lang w:eastAsia="ja-JP"/>
              </w:rPr>
              <m:t>α</m:t>
            </m:r>
          </m:e>
          <m:sub>
            <m:r>
              <w:rPr>
                <w:rFonts w:ascii="Cambria Math" w:hAnsi="Cambria Math"/>
                <w:lang w:eastAsia="ja-JP"/>
              </w:rPr>
              <m:t>R</m:t>
            </m:r>
          </m:sub>
        </m:sSub>
      </m:oMath>
      <w:r w:rsidR="006747E6" w:rsidRPr="005B0CA4">
        <w:rPr>
          <w:rFonts w:eastAsiaTheme="minorEastAsia"/>
          <w:lang w:eastAsia="ja-JP"/>
        </w:rPr>
        <w:t xml:space="preserve"> </w:t>
      </w:r>
      <w:r w:rsidRPr="005B0CA4">
        <w:rPr>
          <w:lang w:eastAsia="ja-JP"/>
        </w:rPr>
        <w:t xml:space="preserve">of each rule </w:t>
      </w:r>
      <m:oMath>
        <m:r>
          <w:rPr>
            <w:rFonts w:ascii="Cambria Math" w:hAnsi="Cambria Math"/>
            <w:lang w:eastAsia="ja-JP"/>
          </w:rPr>
          <m:t>R</m:t>
        </m:r>
      </m:oMath>
      <w:r w:rsidR="006747E6" w:rsidRPr="005B0CA4">
        <w:rPr>
          <w:rFonts w:eastAsiaTheme="minorEastAsia"/>
          <w:lang w:eastAsia="ja-JP"/>
        </w:rPr>
        <w:t xml:space="preserve"> </w:t>
      </w:r>
      <w:r w:rsidRPr="005B0CA4">
        <w:rPr>
          <w:lang w:eastAsia="ja-JP"/>
        </w:rPr>
        <w:t xml:space="preserve">and its singleton output </w:t>
      </w:r>
      <m:oMath>
        <m:sSub>
          <m:sSubPr>
            <m:ctrlPr>
              <w:rPr>
                <w:rFonts w:ascii="Cambria Math" w:hAnsi="Cambria Math"/>
                <w:lang w:eastAsia="ja-JP"/>
              </w:rPr>
            </m:ctrlPr>
          </m:sSubPr>
          <m:e>
            <m:r>
              <w:rPr>
                <w:rFonts w:ascii="Cambria Math" w:hAnsi="Cambria Math"/>
                <w:lang w:eastAsia="ja-JP"/>
              </w:rPr>
              <m:t>v</m:t>
            </m:r>
          </m:e>
          <m:sub>
            <m:r>
              <w:rPr>
                <w:rFonts w:ascii="Cambria Math" w:hAnsi="Cambria Math"/>
                <w:lang w:eastAsia="ja-JP"/>
              </w:rPr>
              <m:t>R</m:t>
            </m:r>
          </m:sub>
        </m:sSub>
      </m:oMath>
      <w:r w:rsidRPr="005B0CA4">
        <w:rPr>
          <w:lang w:eastAsia="ja-JP"/>
        </w:rPr>
        <w:t xml:space="preserve">are individually inspectable at every time step and grid cell. </w:t>
      </w:r>
    </w:p>
    <w:p w14:paraId="41F37010" w14:textId="77777777" w:rsidR="00BC64C7" w:rsidRPr="005B0CA4" w:rsidRDefault="00BC64C7" w:rsidP="00BC64C7">
      <w:pPr>
        <w:pStyle w:val="ParText"/>
        <w:rPr>
          <w:lang w:eastAsia="ja-JP"/>
        </w:rPr>
      </w:pPr>
      <w:r w:rsidRPr="005B0CA4">
        <w:rPr>
          <w:b/>
          <w:bCs/>
          <w:lang w:eastAsia="ja-JP"/>
        </w:rPr>
        <w:t>Auditability</w:t>
      </w:r>
      <w:r w:rsidRPr="005B0CA4">
        <w:rPr>
          <w:lang w:eastAsia="ja-JP"/>
        </w:rPr>
        <w:t xml:space="preserve"> provides post-hoc access to the decision record across the full simulation timeline. The governance layer maintains a structured log of concept vectors, rule activations, and intervention outputs, enabling incident commanders and analysts to review how and why particular intervention recommendations were generated at any point during a wildfire event.</w:t>
      </w:r>
    </w:p>
    <w:p w14:paraId="331EEAA2" w14:textId="49C7CDB0" w:rsidR="00BC64C7" w:rsidRPr="005B0CA4" w:rsidRDefault="00BC64C7" w:rsidP="00BC64C7">
      <w:pPr>
        <w:pStyle w:val="ParText"/>
        <w:rPr>
          <w:lang w:eastAsia="ja-JP"/>
        </w:rPr>
      </w:pPr>
      <w:r w:rsidRPr="005B0CA4">
        <w:rPr>
          <w:b/>
          <w:bCs/>
          <w:lang w:eastAsia="ja-JP"/>
        </w:rPr>
        <w:t>Override and constraint mechanisms</w:t>
      </w:r>
      <w:r w:rsidRPr="005B0CA4">
        <w:rPr>
          <w:lang w:eastAsia="ja-JP"/>
        </w:rPr>
        <w:t xml:space="preserve"> allow human operators to impose hard constraints or soft preferences on the intervention field prior to injection into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5B0CA4">
        <w:rPr>
          <w:lang w:eastAsia="ja-JP"/>
        </w:rPr>
        <w:t xml:space="preserve">. These mechanisms operate downstream of the global coordination layer and do not alter the DSS reasoning process; they act as a final filter between the system's autonomous recommendation and the physical simulation. </w:t>
      </w:r>
    </w:p>
    <w:p w14:paraId="441C1401" w14:textId="5212A337" w:rsidR="00BC64C7" w:rsidRPr="005B0CA4" w:rsidRDefault="00BC64C7" w:rsidP="00BC64C7">
      <w:pPr>
        <w:pStyle w:val="ParText"/>
        <w:rPr>
          <w:lang w:eastAsia="ja-JP"/>
        </w:rPr>
      </w:pPr>
      <w:r w:rsidRPr="005B0CA4">
        <w:rPr>
          <w:lang w:eastAsia="ja-JP"/>
        </w:rPr>
        <w:t>The specific implementation choices for each of these components</w:t>
      </w:r>
      <w:r w:rsidR="006747E6" w:rsidRPr="005B0CA4">
        <w:rPr>
          <w:lang w:eastAsia="ja-JP"/>
        </w:rPr>
        <w:t>,</w:t>
      </w:r>
      <w:r w:rsidRPr="005B0CA4">
        <w:rPr>
          <w:lang w:eastAsia="ja-JP"/>
        </w:rPr>
        <w:t xml:space="preserve"> </w:t>
      </w:r>
      <w:r w:rsidR="006747E6" w:rsidRPr="005B0CA4">
        <w:rPr>
          <w:lang w:eastAsia="ja-JP"/>
        </w:rPr>
        <w:t xml:space="preserve">which </w:t>
      </w:r>
      <w:r w:rsidRPr="005B0CA4">
        <w:rPr>
          <w:lang w:eastAsia="ja-JP"/>
        </w:rPr>
        <w:t>includ</w:t>
      </w:r>
      <w:r w:rsidR="006747E6" w:rsidRPr="005B0CA4">
        <w:rPr>
          <w:lang w:eastAsia="ja-JP"/>
        </w:rPr>
        <w:t>es</w:t>
      </w:r>
      <w:r w:rsidRPr="005B0CA4">
        <w:rPr>
          <w:lang w:eastAsia="ja-JP"/>
        </w:rPr>
        <w:t xml:space="preserve"> the log structure, the natural-language generation method for traceability reports, and the interface design for operator overrides</w:t>
      </w:r>
      <w:r w:rsidR="006747E6" w:rsidRPr="005B0CA4">
        <w:rPr>
          <w:lang w:eastAsia="ja-JP"/>
        </w:rPr>
        <w:t>,</w:t>
      </w:r>
      <w:r w:rsidRPr="005B0CA4">
        <w:rPr>
          <w:lang w:eastAsia="ja-JP"/>
        </w:rPr>
        <w:t xml:space="preserve"> are subject to ongoing discussion and will be elaborated in a subsequent revision of this section following advisory consultation.</w:t>
      </w:r>
    </w:p>
    <w:p w14:paraId="04384B53" w14:textId="5C4ED420" w:rsidR="00BC64C7" w:rsidRPr="005B0CA4" w:rsidRDefault="00BC64C7" w:rsidP="00F1600D">
      <w:pPr>
        <w:pStyle w:val="Heading3"/>
        <w:rPr>
          <w:lang w:eastAsia="ja-JP"/>
        </w:rPr>
      </w:pPr>
      <w:bookmarkStart w:id="421" w:name="_Toc226331696"/>
      <w:commentRangeStart w:id="422"/>
      <w:r w:rsidRPr="005B0CA4">
        <w:rPr>
          <w:lang w:eastAsia="ja-JP"/>
        </w:rPr>
        <w:t>Traceability Mechanism</w:t>
      </w:r>
      <w:bookmarkEnd w:id="421"/>
      <w:commentRangeEnd w:id="422"/>
      <w:r w:rsidR="00695C29" w:rsidRPr="005B0CA4">
        <w:rPr>
          <w:rStyle w:val="CommentReference"/>
          <w:sz w:val="24"/>
          <w:szCs w:val="24"/>
          <w:lang w:eastAsia="ja-JP"/>
        </w:rPr>
        <w:commentReference w:id="422"/>
      </w:r>
    </w:p>
    <w:p w14:paraId="7EAE6446" w14:textId="77777777" w:rsidR="00BC64C7" w:rsidRPr="005B0CA4" w:rsidRDefault="00BC64C7" w:rsidP="00F1600D">
      <w:pPr>
        <w:pStyle w:val="ParText"/>
      </w:pPr>
      <w:r w:rsidRPr="005B0CA4">
        <w:rPr>
          <w:highlight w:val="yellow"/>
        </w:rPr>
        <w:t>To be completed.</w:t>
      </w:r>
    </w:p>
    <w:p w14:paraId="0349C952" w14:textId="1518DCB2" w:rsidR="00BC64C7" w:rsidRPr="005B0CA4" w:rsidRDefault="00BC64C7" w:rsidP="00F1600D">
      <w:pPr>
        <w:pStyle w:val="Heading3"/>
        <w:rPr>
          <w:lang w:eastAsia="ja-JP"/>
        </w:rPr>
      </w:pPr>
      <w:bookmarkStart w:id="423" w:name="_Toc226331697"/>
      <w:r w:rsidRPr="005B0CA4">
        <w:rPr>
          <w:lang w:eastAsia="ja-JP"/>
        </w:rPr>
        <w:lastRenderedPageBreak/>
        <w:t>Audit Log Structure</w:t>
      </w:r>
      <w:bookmarkEnd w:id="423"/>
    </w:p>
    <w:p w14:paraId="40BCF3E1" w14:textId="77777777" w:rsidR="00BC64C7" w:rsidRPr="005B0CA4" w:rsidRDefault="00BC64C7" w:rsidP="00F1600D">
      <w:pPr>
        <w:pStyle w:val="ParText"/>
        <w:rPr>
          <w:lang w:eastAsia="ja-JP"/>
        </w:rPr>
      </w:pPr>
      <w:r w:rsidRPr="005B0CA4">
        <w:rPr>
          <w:highlight w:val="yellow"/>
          <w:lang w:eastAsia="ja-JP"/>
        </w:rPr>
        <w:t>To be completed.</w:t>
      </w:r>
    </w:p>
    <w:p w14:paraId="2BE4D536" w14:textId="0E073E08" w:rsidR="00BC64C7" w:rsidRPr="005B0CA4" w:rsidRDefault="00BC64C7" w:rsidP="00F1600D">
      <w:pPr>
        <w:pStyle w:val="Heading3"/>
        <w:rPr>
          <w:lang w:eastAsia="ja-JP"/>
        </w:rPr>
      </w:pPr>
      <w:bookmarkStart w:id="424" w:name="_Toc226331698"/>
      <w:r w:rsidRPr="005B0CA4">
        <w:rPr>
          <w:lang w:eastAsia="ja-JP"/>
        </w:rPr>
        <w:t>Operator Override Interface</w:t>
      </w:r>
      <w:bookmarkEnd w:id="424"/>
    </w:p>
    <w:p w14:paraId="04D43444" w14:textId="77777777" w:rsidR="00BC64C7" w:rsidRPr="005B0CA4" w:rsidRDefault="00BC64C7" w:rsidP="00F1600D">
      <w:pPr>
        <w:pStyle w:val="ParText"/>
        <w:rPr>
          <w:lang w:eastAsia="ja-JP"/>
        </w:rPr>
      </w:pPr>
      <w:r w:rsidRPr="005B0CA4">
        <w:rPr>
          <w:highlight w:val="yellow"/>
          <w:lang w:eastAsia="ja-JP"/>
        </w:rPr>
        <w:t>To be completed.</w:t>
      </w:r>
    </w:p>
    <w:p w14:paraId="1DF9BB2A" w14:textId="62EA3C2F" w:rsidR="00B077DB" w:rsidRPr="005B0CA4" w:rsidRDefault="00AF0021" w:rsidP="00AF0021">
      <w:pPr>
        <w:pStyle w:val="Heading2"/>
        <w:rPr>
          <w:rStyle w:val="Strong"/>
          <w:b/>
          <w:bCs w:val="0"/>
        </w:rPr>
      </w:pPr>
      <w:bookmarkStart w:id="425" w:name="_Toc226331699"/>
      <w:r w:rsidRPr="005B0CA4">
        <w:rPr>
          <w:rStyle w:val="Strong"/>
          <w:b/>
          <w:bCs w:val="0"/>
        </w:rPr>
        <w:t>Summary of the DisasterAware Decision Support System</w:t>
      </w:r>
      <w:bookmarkEnd w:id="425"/>
    </w:p>
    <w:p w14:paraId="7B6CE249" w14:textId="1814D92F" w:rsidR="009E60BD" w:rsidRPr="005B0CA4" w:rsidRDefault="009E60BD" w:rsidP="009E60BD">
      <w:pPr>
        <w:pStyle w:val="ParText"/>
      </w:pPr>
      <w:r w:rsidRPr="005B0CA4">
        <w:t>This chapter presents the complete architectural realization of the DisasterAware Decision Support System as a layered, distributed, and concept-driven reasoning architecture. The chapter addresse</w:t>
      </w:r>
      <w:r w:rsidR="005E37C2" w:rsidRPr="005B0CA4">
        <w:t>s</w:t>
      </w:r>
      <w:r w:rsidRPr="005B0CA4">
        <w:t xml:space="preserve"> the central design challenge of this thesis: generating spatially distributed, operationally meaningful, and uncertainty-robust intervention guidance at every time step of a dynamic wildfire simulation, without direct access to the underlying system state and without requiring assumptions of precise or complete observability.</w:t>
      </w:r>
    </w:p>
    <w:p w14:paraId="1B32039B" w14:textId="37D71AAF" w:rsidR="009E60BD" w:rsidRPr="005B0CA4" w:rsidRDefault="009E60BD" w:rsidP="009E60BD">
      <w:pPr>
        <w:pStyle w:val="ParText"/>
      </w:pPr>
      <w:r w:rsidRPr="005B0CA4">
        <w:t xml:space="preserve">The architectural decomposition proceeds through five functional layers, each with a clearly defined input, output, and formal guarantee. The Observation Layer (Section 6.1.2) derives graded, uncertainty-affected observations </w:t>
      </w:r>
      <m:oMath>
        <m:sSubSup>
          <m:sSubSupPr>
            <m:ctrlPr>
              <w:rPr>
                <w:rFonts w:ascii="Cambria Math" w:hAnsi="Cambria Math"/>
              </w:rPr>
            </m:ctrlPr>
          </m:sSubSupPr>
          <m:e>
            <m:r>
              <m:rPr>
                <m:scr m:val="script"/>
              </m:rPr>
              <w:rPr>
                <w:rFonts w:ascii="Cambria Math" w:hAnsi="Cambria Math"/>
              </w:rPr>
              <m:t>O</m:t>
            </m:r>
          </m:e>
          <m:sub>
            <m:r>
              <w:rPr>
                <w:rFonts w:ascii="Cambria Math" w:hAnsi="Cambria Math"/>
              </w:rPr>
              <m:t>k</m:t>
            </m:r>
          </m:sub>
          <m:sup>
            <m:r>
              <w:rPr>
                <w:rFonts w:ascii="Cambria Math" w:hAnsi="Cambria Math"/>
              </w:rPr>
              <m:t>i</m:t>
            </m:r>
          </m:sup>
        </m:sSubSup>
        <m:r>
          <w:rPr>
            <w:rFonts w:ascii="Cambria Math" w:hAnsi="Cambria Math"/>
          </w:rPr>
          <m:t>(x,y)</m:t>
        </m:r>
      </m:oMath>
      <w:r w:rsidRPr="005B0CA4">
        <w:rPr>
          <w:rFonts w:eastAsiaTheme="minorEastAsia"/>
        </w:rPr>
        <w:t xml:space="preserve"> </w:t>
      </w:r>
      <w:r w:rsidRPr="005B0CA4">
        <w:t xml:space="preserve">from the Grid State Manager for each agent region. The Concept Mapping and Abstraction Layer (Section 6.2) transforms these observations through feature extraction, fuzzification, and concept construction into a four-dimensional concept vector </w:t>
      </w:r>
      <m:oMath>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(x,y)∈[0,1</m:t>
        </m:r>
        <m:sSup>
          <m:sSupPr>
            <m:ctrlPr>
              <w:rPr>
                <w:rFonts w:ascii="Cambria Math" w:hAnsi="Cambria Math"/>
              </w:rPr>
            </m:ctrlPr>
          </m:sSupPr>
          <m:e>
            <m:r>
              <w:rPr>
                <w:rFonts w:ascii="Cambria Math" w:hAnsi="Cambria Math"/>
              </w:rPr>
              <m:t>]</m:t>
            </m:r>
          </m:e>
          <m:sup>
            <m:r>
              <w:rPr>
                <w:rFonts w:ascii="Cambria Math" w:hAnsi="Cambria Math"/>
              </w:rPr>
              <m:t>4</m:t>
            </m:r>
          </m:sup>
        </m:sSup>
      </m:oMath>
      <w:r w:rsidRPr="005B0CA4">
        <w:t xml:space="preserve">, reducing the 18-dimensional membership representation by a factor of 4.5 while preserving its epistemic structure through the Lipschitz-continuous membership encoding. The Local DSS Model (Section </w:t>
      </w:r>
      <w:r w:rsidR="006A210C" w:rsidRPr="005B0CA4">
        <w:fldChar w:fldCharType="begin"/>
      </w:r>
      <w:r w:rsidR="006A210C" w:rsidRPr="005B0CA4">
        <w:instrText xml:space="preserve"> REF _Ref226227256 \r \h </w:instrText>
      </w:r>
      <w:r w:rsidR="006A210C" w:rsidRPr="005B0CA4">
        <w:fldChar w:fldCharType="separate"/>
      </w:r>
      <w:r w:rsidR="00CC67AF">
        <w:t>6.3</w:t>
      </w:r>
      <w:r w:rsidR="006A210C" w:rsidRPr="005B0CA4">
        <w:fldChar w:fldCharType="end"/>
      </w:r>
      <w:r w:rsidRPr="005B0CA4">
        <w:t xml:space="preserve">) evaluates the 81-rule intervention rule base per intervention type against this concept vector, producing candidate degrees for three intervention types that are consolidated by the priority-weighted aggregation function </w:t>
      </w:r>
      <m:oMath>
        <m:sSub>
          <m:sSubPr>
            <m:ctrlPr>
              <w:rPr>
                <w:rFonts w:ascii="Cambria Math" w:hAnsi="Cambria Math"/>
              </w:rPr>
            </m:ctrlPr>
          </m:sSubPr>
          <m:e>
            <m:r>
              <w:rPr>
                <w:rFonts w:ascii="Cambria Math" w:hAnsi="Cambria Math"/>
              </w:rPr>
              <m:t>j</m:t>
            </m:r>
          </m:e>
          <m:sub>
            <m:r>
              <w:rPr>
                <w:rFonts w:ascii="Cambria Math" w:hAnsi="Cambria Math"/>
              </w:rPr>
              <m:t>DSS</m:t>
            </m:r>
          </m:sub>
        </m:sSub>
      </m:oMath>
      <w:r w:rsidRPr="005B0CA4">
        <w:rPr>
          <w:rFonts w:eastAsiaTheme="minorEastAsia"/>
        </w:rPr>
        <w:t xml:space="preserve"> </w:t>
      </w:r>
      <w:r w:rsidRPr="005B0CA4">
        <w:t xml:space="preserve">into a per-cell regional output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(x,y)</m:t>
        </m:r>
      </m:oMath>
      <w:r w:rsidRPr="005B0CA4">
        <w:t xml:space="preserve">. The Global Coordination Layer (Section </w:t>
      </w:r>
      <w:r w:rsidR="006A210C" w:rsidRPr="005B0CA4">
        <w:fldChar w:fldCharType="begin"/>
      </w:r>
      <w:r w:rsidR="006A210C" w:rsidRPr="005B0CA4">
        <w:instrText xml:space="preserve"> REF _Ref226227285 \r \h </w:instrText>
      </w:r>
      <w:r w:rsidR="006A210C" w:rsidRPr="005B0CA4">
        <w:fldChar w:fldCharType="separate"/>
      </w:r>
      <w:r w:rsidR="00CC67AF">
        <w:t>6.4</w:t>
      </w:r>
      <w:r w:rsidR="006A210C" w:rsidRPr="005B0CA4">
        <w:fldChar w:fldCharType="end"/>
      </w:r>
      <w:r w:rsidRPr="005B0CA4">
        <w:t xml:space="preserve">) assembles the </w:t>
      </w:r>
      <m:oMath>
        <m:r>
          <w:rPr>
            <w:rFonts w:ascii="Cambria Math" w:hAnsi="Cambria Math"/>
          </w:rPr>
          <m:t>N</m:t>
        </m:r>
      </m:oMath>
      <w:r w:rsidRPr="005B0CA4">
        <w:t xml:space="preserve">regional </w:t>
      </w:r>
      <w:r w:rsidRPr="005B0CA4">
        <w:lastRenderedPageBreak/>
        <w:t xml:space="preserve">fields into a spatially complete global intervention field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Pr="005B0CA4">
        <w:t xml:space="preserve">, normalizes it against the available resource capacity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5B0CA4">
        <w:t xml:space="preserve">, and injects it into the Simulation Core through the external input set </w:t>
      </w:r>
      <m:oMath>
        <m:sSub>
          <m:sSubPr>
            <m:ctrlPr>
              <w:rPr>
                <w:rFonts w:ascii="Cambria Math" w:hAnsi="Cambria Math"/>
              </w:rPr>
            </m:ctrlPr>
          </m:sSubPr>
          <m:e>
            <m:r>
              <m:rPr>
                <m:scr m:val="script"/>
              </m:rPr>
              <w:rPr>
                <w:rFonts w:ascii="Cambria Math" w:hAnsi="Cambria Math"/>
              </w:rPr>
              <m:t>F</m:t>
            </m:r>
          </m:e>
          <m:sub>
            <m:r>
              <w:rPr>
                <w:rFonts w:ascii="Cambria Math" w:hAnsi="Cambria Math"/>
              </w:rPr>
              <m:t>in,k</m:t>
            </m:r>
          </m:sub>
        </m:sSub>
      </m:oMath>
      <w:r w:rsidRPr="005B0CA4">
        <w:t xml:space="preserve">. Finally, the Explainability and AI Governance Layer (Section 6.5) provides traceability, auditability, and operator override mechanisms as a non-invasive supervisory overlay. </w:t>
      </w:r>
    </w:p>
    <w:p w14:paraId="68C1192A" w14:textId="64BF713F" w:rsidR="009E60BD" w:rsidRPr="005B0CA4" w:rsidRDefault="009E60BD" w:rsidP="009E60BD">
      <w:pPr>
        <w:pStyle w:val="ParText"/>
      </w:pPr>
      <w:r w:rsidRPr="005B0CA4">
        <w:t xml:space="preserve">Three formal properties hold throughout the full pipeline and are essential to the operational validity of the architecture. First, all intermediate and final outputs are uniformly bounded in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5B0CA4">
        <w:t xml:space="preserve">, enabling the concept space and the intervention space to share the same representational framework without requiring additional normalization between layers. Second, the partition-of-unity property of the fuzzification stage ensures that no observation is ambiguously unrepresented in the linguistic space, and that all evidential weight is conserved across the three membership terms. Third, the Lipschitz continuity of the concept formation mapping guarantees that small perturbations in the observable information, which is arising from sensor noise or estimation error, produce proportionally small changes in the concept vector, and consequently in the intervention output. Together these properties establish that the DSS generates decisions which are feasible, consistent, and robust by construction. </w:t>
      </w:r>
    </w:p>
    <w:p w14:paraId="52EF4184" w14:textId="46589953" w:rsidR="009E60BD" w:rsidRPr="005B0CA4" w:rsidRDefault="009E60BD" w:rsidP="009E60BD">
      <w:pPr>
        <w:pStyle w:val="ParText"/>
      </w:pPr>
      <w:r w:rsidRPr="005B0CA4">
        <w:t xml:space="preserve">The closed-loop structure of the architecture, in which the intervention field </w:t>
      </w:r>
      <m:oMath>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(x,y)</m:t>
        </m:r>
      </m:oMath>
      <w:r w:rsidRPr="005B0CA4">
        <w:rPr>
          <w:rFonts w:eastAsiaTheme="minorEastAsia"/>
        </w:rPr>
        <w:t xml:space="preserve"> </w:t>
      </w:r>
      <w:r w:rsidRPr="005B0CA4">
        <w:t xml:space="preserve">influences the next state </w:t>
      </w:r>
      <m:oMath>
        <m:sSub>
          <m:sSubPr>
            <m:ctrlPr>
              <w:rPr>
                <w:rFonts w:ascii="Cambria Math" w:hAnsi="Cambria Math"/>
              </w:rPr>
            </m:ctrlPr>
          </m:sSubPr>
          <m:e>
            <m:r>
              <w:rPr>
                <w:rFonts w:ascii="Cambria Math" w:hAnsi="Cambria Math"/>
              </w:rPr>
              <m:t>S</m:t>
            </m:r>
          </m:e>
          <m:sub>
            <m:r>
              <w:rPr>
                <w:rFonts w:ascii="Cambria Math" w:hAnsi="Cambria Math"/>
              </w:rPr>
              <m:t>k+1</m:t>
            </m:r>
          </m:sub>
        </m:sSub>
        <m:r>
          <w:rPr>
            <w:rFonts w:ascii="Cambria Math" w:hAnsi="Cambria Math"/>
          </w:rPr>
          <m:t>(x,y)</m:t>
        </m:r>
      </m:oMath>
      <w:r w:rsidRPr="005B0CA4">
        <w:rPr>
          <w:rFonts w:eastAsiaTheme="minorEastAsia"/>
        </w:rPr>
        <w:t xml:space="preserve"> </w:t>
      </w:r>
      <w:r w:rsidRPr="005B0CA4">
        <w:t xml:space="preserve">through the Simulation Core, whose output in turn updates the observations feeding back into the DSS, realizes the dynamic decision formulation of Chapter </w:t>
      </w:r>
      <w:r w:rsidR="00DA141A">
        <w:t>2</w:t>
      </w:r>
      <w:r w:rsidRPr="005B0CA4">
        <w:t xml:space="preserve"> and addresses the structural gaps identified in Chapter</w:t>
      </w:r>
      <w:r w:rsidR="00DA141A">
        <w:t xml:space="preserve"> 1</w:t>
      </w:r>
      <w:r w:rsidRPr="005B0CA4">
        <w:t xml:space="preserve">. The architecture does not converge to a fixed policy but generates context-sensitive guidance that continuously tracks the evolving wildfire state under partial observability. </w:t>
      </w:r>
    </w:p>
    <w:p w14:paraId="6EABE83A" w14:textId="3E7597D8" w:rsidR="004275B1" w:rsidRPr="005B0CA4" w:rsidRDefault="004275B1" w:rsidP="009E60BD">
      <w:pPr>
        <w:pStyle w:val="ParText"/>
        <w:sectPr w:rsidR="004275B1" w:rsidRPr="005B0CA4" w:rsidSect="00997492">
          <w:type w:val="oddPage"/>
          <w:pgSz w:w="11906" w:h="16838"/>
          <w:pgMar w:top="1987" w:right="1584" w:bottom="1584" w:left="2275" w:header="706" w:footer="1411" w:gutter="0"/>
          <w:cols w:space="708"/>
          <w:docGrid w:linePitch="360"/>
        </w:sectPr>
      </w:pPr>
    </w:p>
    <w:p w14:paraId="016E3F52" w14:textId="77777777" w:rsidR="00EA3196" w:rsidRPr="005B0CA4" w:rsidRDefault="00EA3196" w:rsidP="00EA3196">
      <w:pPr>
        <w:pStyle w:val="Chapter"/>
      </w:pPr>
    </w:p>
    <w:p w14:paraId="7D7FE2A9" w14:textId="59B9290B" w:rsidR="00EA3196" w:rsidRPr="005B0CA4" w:rsidRDefault="0033234F" w:rsidP="00EA3196">
      <w:pPr>
        <w:pStyle w:val="Heading1"/>
        <w:spacing w:line="240" w:lineRule="auto"/>
        <w:rPr>
          <w:lang w:val="en-US"/>
        </w:rPr>
      </w:pPr>
      <w:bookmarkStart w:id="426" w:name="_Ref226192387"/>
      <w:bookmarkStart w:id="427" w:name="_Toc226331700"/>
      <w:r w:rsidRPr="005B0CA4">
        <w:rPr>
          <w:lang w:val="en-US"/>
        </w:rPr>
        <w:t>SIMULATION AND PERFORMANCE RESULTS</w:t>
      </w:r>
      <w:bookmarkEnd w:id="426"/>
      <w:bookmarkEnd w:id="427"/>
    </w:p>
    <w:p w14:paraId="2E275E3D" w14:textId="77777777" w:rsidR="00EA3196" w:rsidRPr="005B0CA4" w:rsidRDefault="00EA3196" w:rsidP="00EA3196">
      <w:pPr>
        <w:pStyle w:val="ParText"/>
      </w:pPr>
      <w:r w:rsidRPr="005B0CA4">
        <w:t xml:space="preserve">Lorem ipsum dolor sit amet, consectetuer adipiscing elit. Maecenas porttitor congue massa. </w:t>
      </w:r>
    </w:p>
    <w:p w14:paraId="37571E4E" w14:textId="77777777" w:rsidR="00EA3196" w:rsidRPr="005B0CA4" w:rsidRDefault="00EA3196" w:rsidP="00EA3196">
      <w:pPr>
        <w:pStyle w:val="Heading2"/>
      </w:pPr>
      <w:bookmarkStart w:id="428" w:name="_Toc226331701"/>
      <w:r w:rsidRPr="005B0CA4">
        <w:t>Heading 1</w:t>
      </w:r>
      <w:bookmarkEnd w:id="428"/>
    </w:p>
    <w:p w14:paraId="24326F81" w14:textId="77777777" w:rsidR="00EA3196" w:rsidRPr="005B0CA4" w:rsidRDefault="00EA3196" w:rsidP="00EA3196">
      <w:r w:rsidRPr="005B0CA4">
        <w:t xml:space="preserve">Lorem ipsum dolor sit amet, consectetuer adipiscing elit. Maecenas porttitor congue massa. Fusce posuere, magna sed pulvinar ultricies, purus lectus malesuada libero, sit amet commodo magna eros quis urna. </w:t>
      </w:r>
    </w:p>
    <w:p w14:paraId="3DEC612F" w14:textId="77777777" w:rsidR="00EA3196" w:rsidRPr="005B0CA4" w:rsidRDefault="00EA3196" w:rsidP="00EA3196">
      <w:pPr>
        <w:pStyle w:val="Heading3"/>
      </w:pPr>
      <w:bookmarkStart w:id="429" w:name="_Toc226331702"/>
      <w:r w:rsidRPr="005B0CA4">
        <w:t>Heading 1.1</w:t>
      </w:r>
      <w:bookmarkEnd w:id="429"/>
    </w:p>
    <w:p w14:paraId="30592031" w14:textId="77777777" w:rsidR="00EA3196" w:rsidRPr="005B0CA4" w:rsidRDefault="00EA3196" w:rsidP="00EA3196">
      <w:r w:rsidRPr="005B0CA4">
        <w:t xml:space="preserve">Lorem ipsum dolor sit amet, consectetuer adipiscing elit. Maecenas porttitor congue massa. Fusce posuere, magna sed pulvinar ultricies, purus lectus malesuada libero, sit amet commodo magna eros quis urna. </w:t>
      </w:r>
    </w:p>
    <w:p w14:paraId="6634C2A7" w14:textId="77777777" w:rsidR="00EA3196" w:rsidRPr="005B0CA4" w:rsidRDefault="00EA3196" w:rsidP="00EA3196">
      <w:pPr>
        <w:pStyle w:val="Heading4"/>
      </w:pPr>
      <w:r w:rsidRPr="005B0CA4">
        <w:t>Heading 1.1.1</w:t>
      </w:r>
    </w:p>
    <w:p w14:paraId="111C6C1E" w14:textId="77777777" w:rsidR="00EA3196" w:rsidRPr="005B0CA4" w:rsidRDefault="00EA3196" w:rsidP="00EA3196">
      <w:r w:rsidRPr="005B0CA4">
        <w:t>Lorem ipsum dolor sit amet, consectetuer adipiscing elit. Maecenas porttitor congue massa. Fusce posuere, magna sed pulvinar ultricies, purus lectus malesuada libero, sit amet commodo magna eros quis urna.</w:t>
      </w:r>
    </w:p>
    <w:p w14:paraId="0A6C8083" w14:textId="77777777" w:rsidR="00EA3196" w:rsidRPr="005B0CA4" w:rsidRDefault="00EA3196" w:rsidP="00EA3196">
      <w:pPr>
        <w:pStyle w:val="Heading2"/>
      </w:pPr>
      <w:bookmarkStart w:id="430" w:name="_Toc226331703"/>
      <w:r w:rsidRPr="005B0CA4">
        <w:t>Heading 2</w:t>
      </w:r>
      <w:bookmarkEnd w:id="430"/>
    </w:p>
    <w:p w14:paraId="7F8ACB3F" w14:textId="77777777" w:rsidR="00EA3196" w:rsidRPr="005B0CA4" w:rsidRDefault="00EA3196" w:rsidP="00EA3196">
      <w:r w:rsidRPr="005B0CA4">
        <w:t xml:space="preserve">Lorem ipsum dolor sit amet, consectetuer adipiscing elit. Maecenas porttitor congue massa. Fusce posuere, magna sed pulvinar ultricies, purus lectus malesuada libero, </w:t>
      </w:r>
    </w:p>
    <w:p w14:paraId="0AA42FCB" w14:textId="77777777" w:rsidR="00EA3196" w:rsidRPr="005B0CA4" w:rsidRDefault="00EA3196" w:rsidP="00EA3196"/>
    <w:p w14:paraId="57CA349E" w14:textId="77777777" w:rsidR="00EA3196" w:rsidRPr="005B0CA4" w:rsidRDefault="00EA3196" w:rsidP="00EA3196"/>
    <w:p w14:paraId="0351823F" w14:textId="77777777" w:rsidR="00EA3196" w:rsidRPr="005B0CA4" w:rsidRDefault="00EA3196" w:rsidP="00EA3196"/>
    <w:p w14:paraId="68FE4D20" w14:textId="77777777" w:rsidR="00EA3196" w:rsidRPr="005B0CA4" w:rsidRDefault="00EA3196" w:rsidP="00EA3196"/>
    <w:p w14:paraId="7EE1C533" w14:textId="77777777" w:rsidR="00EA3196" w:rsidRPr="005B0CA4" w:rsidRDefault="00EA3196" w:rsidP="00EA3196">
      <w:pPr>
        <w:pStyle w:val="CoverPages"/>
        <w:rPr>
          <w:lang w:val="en-US"/>
        </w:rPr>
        <w:sectPr w:rsidR="00EA3196" w:rsidRPr="005B0CA4" w:rsidSect="00EA3196">
          <w:footerReference w:type="default" r:id="rId44"/>
          <w:type w:val="oddPage"/>
          <w:pgSz w:w="11906" w:h="16838"/>
          <w:pgMar w:top="1987" w:right="1584" w:bottom="1584" w:left="2275" w:header="706" w:footer="1411" w:gutter="0"/>
          <w:cols w:space="708"/>
          <w:docGrid w:linePitch="360"/>
        </w:sectPr>
      </w:pPr>
    </w:p>
    <w:p w14:paraId="3F169AD8" w14:textId="77777777" w:rsidR="001921B3" w:rsidRPr="005B0CA4" w:rsidRDefault="001921B3" w:rsidP="006459A4">
      <w:pPr>
        <w:pStyle w:val="Chapter"/>
      </w:pPr>
    </w:p>
    <w:p w14:paraId="613F23A3" w14:textId="5A700B53" w:rsidR="001921B3" w:rsidRPr="005B0CA4" w:rsidRDefault="001921B3" w:rsidP="00420FE0">
      <w:pPr>
        <w:pStyle w:val="Heading1"/>
        <w:spacing w:line="240" w:lineRule="auto"/>
        <w:rPr>
          <w:lang w:val="en-US"/>
        </w:rPr>
      </w:pPr>
      <w:bookmarkStart w:id="431" w:name="_Ref226192388"/>
      <w:bookmarkStart w:id="432" w:name="_Toc226331704"/>
      <w:r w:rsidRPr="005B0CA4">
        <w:rPr>
          <w:lang w:val="en-US"/>
        </w:rPr>
        <w:t>C</w:t>
      </w:r>
      <w:r w:rsidR="004275B1" w:rsidRPr="005B0CA4">
        <w:rPr>
          <w:lang w:val="en-US"/>
        </w:rPr>
        <w:t>ONCLUSION</w:t>
      </w:r>
      <w:r w:rsidR="00803E51" w:rsidRPr="005B0CA4">
        <w:rPr>
          <w:lang w:val="en-US"/>
        </w:rPr>
        <w:t xml:space="preserve"> AND FUTURE WORKS</w:t>
      </w:r>
      <w:bookmarkEnd w:id="431"/>
      <w:bookmarkEnd w:id="432"/>
    </w:p>
    <w:p w14:paraId="4E4715E1" w14:textId="77777777" w:rsidR="001921B3" w:rsidRPr="005B0CA4" w:rsidRDefault="001921B3" w:rsidP="008D2605">
      <w:pPr>
        <w:pStyle w:val="ParText"/>
      </w:pPr>
      <w:r w:rsidRPr="005B0CA4">
        <w:t xml:space="preserve">Lorem ipsum dolor sit amet, consectetuer adipiscing elit. Maecenas porttitor congue massa. </w:t>
      </w:r>
    </w:p>
    <w:p w14:paraId="181F47A3" w14:textId="5CD787E8" w:rsidR="001921B3" w:rsidRPr="005B0CA4" w:rsidRDefault="00803E51" w:rsidP="006459A4">
      <w:pPr>
        <w:pStyle w:val="Heading2"/>
      </w:pPr>
      <w:bookmarkStart w:id="433" w:name="_Toc226331705"/>
      <w:r w:rsidRPr="005B0CA4">
        <w:t>Conclusions</w:t>
      </w:r>
      <w:bookmarkEnd w:id="433"/>
    </w:p>
    <w:p w14:paraId="030BE51A" w14:textId="77777777" w:rsidR="001921B3" w:rsidRPr="005B0CA4" w:rsidRDefault="001921B3" w:rsidP="00A449AD">
      <w:r w:rsidRPr="005B0CA4">
        <w:t xml:space="preserve">Lorem ipsum dolor sit amet, consectetuer adipiscing elit. Maecenas porttitor congue massa. Fusce posuere, magna sed pulvinar ultricies, purus lectus malesuada libero, sit amet commodo magna eros quis urna. </w:t>
      </w:r>
    </w:p>
    <w:p w14:paraId="64C15D77" w14:textId="03F17822" w:rsidR="007B2F17" w:rsidRPr="005B0CA4" w:rsidRDefault="00803E51" w:rsidP="007B2F17">
      <w:pPr>
        <w:pStyle w:val="Heading2"/>
      </w:pPr>
      <w:bookmarkStart w:id="434" w:name="_Toc226331706"/>
      <w:r w:rsidRPr="005B0CA4">
        <w:t>Future Works</w:t>
      </w:r>
      <w:bookmarkEnd w:id="434"/>
    </w:p>
    <w:p w14:paraId="28D6D722" w14:textId="0B83E847" w:rsidR="007B2F17" w:rsidRPr="005B0CA4" w:rsidRDefault="007B2F17" w:rsidP="003A2400">
      <w:r w:rsidRPr="005B0CA4">
        <w:t xml:space="preserve">Lorem ipsum dolor sit amet, consectetuer adipiscing elit. Maecenas porttitor congue massa. Fusce posuere, magna sed pulvinar ultricies, purus lectus malesuada libero, </w:t>
      </w:r>
    </w:p>
    <w:p w14:paraId="5FF830BF" w14:textId="77777777" w:rsidR="007B2F17" w:rsidRPr="005B0CA4" w:rsidRDefault="007B2F17" w:rsidP="007B2F17"/>
    <w:p w14:paraId="518FA7B6" w14:textId="77777777" w:rsidR="001921B3" w:rsidRPr="005B0CA4" w:rsidRDefault="001921B3" w:rsidP="00CA4202"/>
    <w:p w14:paraId="6689731D" w14:textId="5B544B23" w:rsidR="00CA4202" w:rsidRPr="005B0CA4" w:rsidRDefault="00CA4202" w:rsidP="00CA4202"/>
    <w:p w14:paraId="4BD37201" w14:textId="77777777" w:rsidR="00672614" w:rsidRPr="005B0CA4" w:rsidRDefault="00672614" w:rsidP="00CA4202"/>
    <w:p w14:paraId="5EAAD904" w14:textId="77777777" w:rsidR="00672614" w:rsidRPr="005B0CA4" w:rsidRDefault="00672614" w:rsidP="008B16B0">
      <w:pPr>
        <w:pStyle w:val="CoverPages"/>
        <w:rPr>
          <w:lang w:val="en-US"/>
        </w:rPr>
        <w:sectPr w:rsidR="00672614" w:rsidRPr="005B0CA4" w:rsidSect="00997492">
          <w:footerReference w:type="default" r:id="rId45"/>
          <w:type w:val="oddPage"/>
          <w:pgSz w:w="11906" w:h="16838"/>
          <w:pgMar w:top="1987" w:right="1584" w:bottom="1584" w:left="2275" w:header="706" w:footer="1411" w:gutter="0"/>
          <w:cols w:space="708"/>
          <w:docGrid w:linePitch="360"/>
        </w:sectPr>
      </w:pPr>
    </w:p>
    <w:p w14:paraId="21505011" w14:textId="4C8E0A14" w:rsidR="00320403" w:rsidRPr="005B0CA4" w:rsidRDefault="00320403" w:rsidP="008B16B0">
      <w:pPr>
        <w:pStyle w:val="CoverPages"/>
        <w:rPr>
          <w:lang w:val="en-US"/>
        </w:rPr>
      </w:pPr>
      <w:bookmarkStart w:id="435" w:name="_Toc226331707"/>
      <w:r w:rsidRPr="005B0CA4">
        <w:rPr>
          <w:lang w:val="en-US"/>
        </w:rPr>
        <w:lastRenderedPageBreak/>
        <w:t>REFERENCES</w:t>
      </w:r>
      <w:bookmarkEnd w:id="435"/>
    </w:p>
    <w:p w14:paraId="211C6815" w14:textId="77777777" w:rsidR="00320403" w:rsidRPr="005B0CA4"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5B96E781" w14:textId="77777777" w:rsidR="00CC67AF" w:rsidRDefault="00E44177" w:rsidP="00CC67AF">
              <w:pPr>
                <w:pStyle w:val="Bibliography"/>
                <w:ind w:left="720" w:hanging="720"/>
                <w:rPr>
                  <w:noProof/>
                  <w:szCs w:val="24"/>
                </w:rPr>
              </w:pPr>
              <w:r w:rsidRPr="005B0CA4">
                <w:fldChar w:fldCharType="begin"/>
              </w:r>
              <w:r w:rsidRPr="005B0CA4">
                <w:instrText xml:space="preserve"> BIBLIOGRAPHY </w:instrText>
              </w:r>
              <w:r w:rsidRPr="005B0CA4">
                <w:fldChar w:fldCharType="separate"/>
              </w:r>
              <w:r w:rsidR="00CC67AF">
                <w:rPr>
                  <w:noProof/>
                </w:rPr>
                <w:t xml:space="preserve">Abdul, A., Vermeulen, J., Wang, D., Lim, B., &amp; Kankanhalli, M. (2018). Trends and trajectories for explainable, accountable and intelligible systems: An HCI research agenda. </w:t>
              </w:r>
              <w:r w:rsidR="00CC67AF">
                <w:rPr>
                  <w:i/>
                  <w:iCs/>
                  <w:noProof/>
                </w:rPr>
                <w:t>CHI Conference on Human Factors in Computing Systems</w:t>
              </w:r>
              <w:r w:rsidR="00CC67AF">
                <w:rPr>
                  <w:noProof/>
                </w:rPr>
                <w:t xml:space="preserve"> (pp. 1-18). ACM. doi:10.1145/3173574.3174156</w:t>
              </w:r>
            </w:p>
            <w:p w14:paraId="473C2A30" w14:textId="77777777" w:rsidR="00CC67AF" w:rsidRDefault="00CC67AF" w:rsidP="00CC67AF">
              <w:pPr>
                <w:pStyle w:val="Bibliography"/>
                <w:ind w:left="720" w:hanging="720"/>
                <w:rPr>
                  <w:noProof/>
                </w:rPr>
              </w:pPr>
              <w:r w:rsidRPr="00CC67AF">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6A2B439C" w14:textId="77777777" w:rsidR="00CC67AF" w:rsidRDefault="00CC67AF" w:rsidP="00CC67AF">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8CD9F27" w14:textId="77777777" w:rsidR="00CC67AF" w:rsidRDefault="00CC67AF" w:rsidP="00CC67AF">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235F48BA" w14:textId="77777777" w:rsidR="00CC67AF" w:rsidRDefault="00CC67AF" w:rsidP="00CC67AF">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1975CBD5" w14:textId="77777777" w:rsidR="00CC67AF" w:rsidRDefault="00CC67AF" w:rsidP="00CC67AF">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57197010" w14:textId="77777777" w:rsidR="00CC67AF" w:rsidRDefault="00CC67AF" w:rsidP="00CC67AF">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5ECECCF" w14:textId="77777777" w:rsidR="00CC67AF" w:rsidRDefault="00CC67AF" w:rsidP="00CC67AF">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6D457040" w14:textId="77777777" w:rsidR="00CC67AF" w:rsidRDefault="00CC67AF" w:rsidP="00CC67AF">
              <w:pPr>
                <w:pStyle w:val="Bibliography"/>
                <w:ind w:left="720" w:hanging="720"/>
                <w:rPr>
                  <w:noProof/>
                </w:rPr>
              </w:pPr>
              <w:r>
                <w:rPr>
                  <w:noProof/>
                </w:rPr>
                <w:lastRenderedPageBreak/>
                <w:t xml:space="preserve">Comes, T. (2016). Cognitive biases in humanitarian sensemaking and decisionmaking. </w:t>
              </w:r>
              <w:r>
                <w:rPr>
                  <w:i/>
                  <w:iCs/>
                  <w:noProof/>
                </w:rPr>
                <w:t>2016 IEEE International Multi-Disciplinary Conference on Cognitive Methods in Situation Awareness and Decision Support (CogSIMA)</w:t>
              </w:r>
              <w:r>
                <w:rPr>
                  <w:noProof/>
                </w:rPr>
                <w:t>, (pp. 56-62).</w:t>
              </w:r>
            </w:p>
            <w:p w14:paraId="1BF04A27" w14:textId="77777777" w:rsidR="00CC67AF" w:rsidRDefault="00CC67AF" w:rsidP="00CC67AF">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6C597A3B" w14:textId="77777777" w:rsidR="00CC67AF" w:rsidRDefault="00CC67AF" w:rsidP="00CC67AF">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FB30EE3" w14:textId="77777777" w:rsidR="00CC67AF" w:rsidRDefault="00CC67AF" w:rsidP="00CC67AF">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34EF234" w14:textId="77777777" w:rsidR="00CC67AF" w:rsidRDefault="00CC67AF" w:rsidP="00CC67AF">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16AEA9A2" w14:textId="77777777" w:rsidR="00CC67AF" w:rsidRDefault="00CC67AF" w:rsidP="00CC67AF">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45AE5F2D" w14:textId="77777777" w:rsidR="00CC67AF" w:rsidRDefault="00CC67AF" w:rsidP="00CC67AF">
              <w:pPr>
                <w:pStyle w:val="Bibliography"/>
                <w:ind w:left="720" w:hanging="720"/>
                <w:rPr>
                  <w:noProof/>
                </w:rPr>
              </w:pPr>
              <w:r>
                <w:rPr>
                  <w:noProof/>
                </w:rPr>
                <w:t xml:space="preserve">Endsley, M. (1995). Toward a Theory of Situation Awareness. </w:t>
              </w:r>
              <w:r>
                <w:rPr>
                  <w:i/>
                  <w:iCs/>
                  <w:noProof/>
                </w:rPr>
                <w:t>Human Factors, 37</w:t>
              </w:r>
              <w:r>
                <w:rPr>
                  <w:noProof/>
                </w:rPr>
                <w:t>(1), 32-64. doi:10.1518/001872095779049543</w:t>
              </w:r>
            </w:p>
            <w:p w14:paraId="4D862B72" w14:textId="77777777" w:rsidR="00CC67AF" w:rsidRDefault="00CC67AF" w:rsidP="00CC67AF">
              <w:pPr>
                <w:pStyle w:val="Bibliography"/>
                <w:ind w:left="720" w:hanging="720"/>
                <w:rPr>
                  <w:noProof/>
                </w:rPr>
              </w:pPr>
              <w:r>
                <w:rPr>
                  <w:noProof/>
                </w:rPr>
                <w:t xml:space="preserve">Endsley, M. (2015). Situation awareness misconceptions and misunderstandings. </w:t>
              </w:r>
              <w:r>
                <w:rPr>
                  <w:i/>
                  <w:iCs/>
                  <w:noProof/>
                </w:rPr>
                <w:t>Journal of Cognitive Engineering and Decision Making, 9</w:t>
              </w:r>
              <w:r>
                <w:rPr>
                  <w:noProof/>
                </w:rPr>
                <w:t>(1), 4-32. doi:10.1177/1555343415572631</w:t>
              </w:r>
            </w:p>
            <w:p w14:paraId="2F3D960C" w14:textId="77777777" w:rsidR="00CC67AF" w:rsidRDefault="00CC67AF" w:rsidP="00CC67AF">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8B217D5" w14:textId="77777777" w:rsidR="00CC67AF" w:rsidRDefault="00CC67AF" w:rsidP="00CC67AF">
              <w:pPr>
                <w:pStyle w:val="Bibliography"/>
                <w:ind w:left="720" w:hanging="720"/>
                <w:rPr>
                  <w:noProof/>
                </w:rPr>
              </w:pPr>
              <w:r>
                <w:rPr>
                  <w:noProof/>
                </w:rPr>
                <w:lastRenderedPageBreak/>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13493F8A" w14:textId="77777777" w:rsidR="00CC67AF" w:rsidRDefault="00CC67AF" w:rsidP="00CC67AF">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7C175FF4" w14:textId="77777777" w:rsidR="00CC67AF" w:rsidRDefault="00CC67AF" w:rsidP="00CC67AF">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7C91724" w14:textId="77777777" w:rsidR="00CC67AF" w:rsidRDefault="00CC67AF" w:rsidP="00CC67AF">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68899186" w14:textId="77777777" w:rsidR="00CC67AF" w:rsidRDefault="00CC67AF" w:rsidP="00CC67AF">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00A0AC88" w14:textId="77777777" w:rsidR="00CC67AF" w:rsidRDefault="00CC67AF" w:rsidP="00CC67AF">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F0791A2" w14:textId="77777777" w:rsidR="00CC67AF" w:rsidRDefault="00CC67AF" w:rsidP="00CC67AF">
              <w:pPr>
                <w:pStyle w:val="Bibliography"/>
                <w:ind w:left="720" w:hanging="720"/>
                <w:rPr>
                  <w:noProof/>
                </w:rPr>
              </w:pPr>
              <w:r>
                <w:rPr>
                  <w:noProof/>
                </w:rPr>
                <w:t xml:space="preserve">Keeney, R. L. (1993). </w:t>
              </w:r>
              <w:r>
                <w:rPr>
                  <w:i/>
                  <w:iCs/>
                  <w:noProof/>
                </w:rPr>
                <w:t>Decisions with multiple objectives: preferences and value trade-offs.</w:t>
              </w:r>
              <w:r>
                <w:rPr>
                  <w:noProof/>
                </w:rPr>
                <w:t xml:space="preserve"> Cambridge university press.</w:t>
              </w:r>
            </w:p>
            <w:p w14:paraId="506ABE7B" w14:textId="77777777" w:rsidR="00CC67AF" w:rsidRDefault="00CC67AF" w:rsidP="00CC67AF">
              <w:pPr>
                <w:pStyle w:val="Bibliography"/>
                <w:ind w:left="720" w:hanging="720"/>
                <w:rPr>
                  <w:noProof/>
                </w:rPr>
              </w:pPr>
              <w:r>
                <w:rPr>
                  <w:noProof/>
                </w:rPr>
                <w:t xml:space="preserve">Keeney, R., &amp; Raiffa, H. (1976). </w:t>
              </w:r>
              <w:r>
                <w:rPr>
                  <w:i/>
                  <w:iCs/>
                  <w:noProof/>
                </w:rPr>
                <w:t>Decisions with Multiple Objectives.</w:t>
              </w:r>
              <w:r>
                <w:rPr>
                  <w:noProof/>
                </w:rPr>
                <w:t xml:space="preserve"> Wiley.</w:t>
              </w:r>
            </w:p>
            <w:p w14:paraId="2A1A56BB" w14:textId="77777777" w:rsidR="00CC67AF" w:rsidRDefault="00CC67AF" w:rsidP="00CC67AF">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4F7DFE3A" w14:textId="77777777" w:rsidR="00CC67AF" w:rsidRDefault="00CC67AF" w:rsidP="00CC67AF">
              <w:pPr>
                <w:pStyle w:val="Bibliography"/>
                <w:ind w:left="720" w:hanging="720"/>
                <w:rPr>
                  <w:noProof/>
                </w:rPr>
              </w:pPr>
              <w:r>
                <w:rPr>
                  <w:noProof/>
                </w:rPr>
                <w:t xml:space="preserve">Kyzirakos, K., Karpathiotakis, M., Garbis, G., Nikolaou, C., Bereta, K., Papoutsis, I., . . . Simantiris, N. (2012). Wildfire monitoring using satellite images, ontologies and linked geospatial data. </w:t>
              </w:r>
              <w:r>
                <w:rPr>
                  <w:i/>
                  <w:iCs/>
                  <w:noProof/>
                </w:rPr>
                <w:t>Journal of Web Semantics</w:t>
              </w:r>
              <w:r>
                <w:rPr>
                  <w:noProof/>
                </w:rPr>
                <w:t>, 16-32.</w:t>
              </w:r>
            </w:p>
            <w:p w14:paraId="2F8EDD0D" w14:textId="77777777" w:rsidR="00CC67AF" w:rsidRDefault="00CC67AF" w:rsidP="00CC67AF">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16C2F75E" w14:textId="77777777" w:rsidR="00CC67AF" w:rsidRDefault="00CC67AF" w:rsidP="00CC67AF">
              <w:pPr>
                <w:pStyle w:val="Bibliography"/>
                <w:ind w:left="720" w:hanging="720"/>
                <w:rPr>
                  <w:noProof/>
                </w:rPr>
              </w:pPr>
              <w:r>
                <w:rPr>
                  <w:noProof/>
                </w:rPr>
                <w:lastRenderedPageBreak/>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0989B1A" w14:textId="77777777" w:rsidR="00CC67AF" w:rsidRDefault="00CC67AF" w:rsidP="00CC67AF">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09831901" w14:textId="77777777" w:rsidR="00CC67AF" w:rsidRDefault="00CC67AF" w:rsidP="00CC67AF">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0562E5B4" w14:textId="77777777" w:rsidR="00CC67AF" w:rsidRDefault="00CC67AF" w:rsidP="00CC67AF">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3E12CF8E" w14:textId="77777777" w:rsidR="00CC67AF" w:rsidRDefault="00CC67AF" w:rsidP="00CC67AF">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2B15805" w14:textId="77777777" w:rsidR="00CC67AF" w:rsidRDefault="00CC67AF" w:rsidP="00CC67AF">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188AA511" w14:textId="77777777" w:rsidR="00CC67AF" w:rsidRDefault="00CC67AF" w:rsidP="00CC67AF">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19EB2A5C" w14:textId="77777777" w:rsidR="00CC67AF" w:rsidRDefault="00CC67AF" w:rsidP="00CC67AF">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DC4D333" w14:textId="77777777" w:rsidR="00CC67AF" w:rsidRDefault="00CC67AF" w:rsidP="00CC67AF">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32E74C2E" w14:textId="77777777" w:rsidR="00CC67AF" w:rsidRDefault="00CC67AF" w:rsidP="00CC67AF">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6E6255E7" w14:textId="77777777" w:rsidR="00CC67AF" w:rsidRDefault="00CC67AF" w:rsidP="00CC67AF">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4D866CEA" w14:textId="77777777" w:rsidR="00CC67AF" w:rsidRDefault="00CC67AF" w:rsidP="00CC67AF">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390D195C" w14:textId="77777777" w:rsidR="00CC67AF" w:rsidRDefault="00CC67AF" w:rsidP="00CC67AF">
              <w:pPr>
                <w:pStyle w:val="Bibliography"/>
                <w:ind w:left="720" w:hanging="720"/>
                <w:rPr>
                  <w:noProof/>
                </w:rPr>
              </w:pPr>
              <w:r>
                <w:rPr>
                  <w:noProof/>
                </w:rPr>
                <w:t xml:space="preserve">Power, D. (2002). </w:t>
              </w:r>
              <w:r>
                <w:rPr>
                  <w:i/>
                  <w:iCs/>
                  <w:noProof/>
                </w:rPr>
                <w:t>Decision support systems: Concepts and resources for managers.</w:t>
              </w:r>
              <w:r>
                <w:rPr>
                  <w:noProof/>
                </w:rPr>
                <w:t xml:space="preserve"> Quorum Books.</w:t>
              </w:r>
            </w:p>
            <w:p w14:paraId="4692BBC8" w14:textId="77777777" w:rsidR="00CC67AF" w:rsidRDefault="00CC67AF" w:rsidP="00CC67AF">
              <w:pPr>
                <w:pStyle w:val="Bibliography"/>
                <w:ind w:left="720" w:hanging="720"/>
                <w:rPr>
                  <w:noProof/>
                </w:rPr>
              </w:pPr>
              <w:r>
                <w:rPr>
                  <w:noProof/>
                </w:rPr>
                <w:t>Power, D. J. (2007). A Brief History of Decision Support Systems. Retrieved from http://dssresources.com/history/dsshistory.html</w:t>
              </w:r>
            </w:p>
            <w:p w14:paraId="063ACDF0" w14:textId="77777777" w:rsidR="00CC67AF" w:rsidRDefault="00CC67AF" w:rsidP="00CC67AF">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18FB2158" w14:textId="77777777" w:rsidR="00CC67AF" w:rsidRDefault="00CC67AF" w:rsidP="00CC67AF">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53AE670" w14:textId="77777777" w:rsidR="00CC67AF" w:rsidRDefault="00CC67AF" w:rsidP="00CC67AF">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6FA73CBD" w14:textId="77777777" w:rsidR="00CC67AF" w:rsidRDefault="00CC67AF" w:rsidP="00CC67AF">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7DD207C8" w14:textId="77777777" w:rsidR="00CC67AF" w:rsidRDefault="00CC67AF" w:rsidP="00CC67AF">
              <w:pPr>
                <w:pStyle w:val="Bibliography"/>
                <w:ind w:left="720" w:hanging="720"/>
                <w:rPr>
                  <w:noProof/>
                </w:rPr>
              </w:pPr>
              <w:r>
                <w:rPr>
                  <w:noProof/>
                </w:rPr>
                <w:lastRenderedPageBreak/>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817DDC" w14:textId="77777777" w:rsidR="00CC67AF" w:rsidRDefault="00CC67AF" w:rsidP="00CC67AF">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6BC66B03" w14:textId="77777777" w:rsidR="00CC67AF" w:rsidRDefault="00CC67AF" w:rsidP="00CC67AF">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3604494D" w14:textId="77777777" w:rsidR="00CC67AF" w:rsidRDefault="00CC67AF" w:rsidP="00CC67AF">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5D7CE883" w14:textId="77777777" w:rsidR="00CC67AF" w:rsidRDefault="00CC67AF" w:rsidP="00CC67AF">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1BF0C5C1" w14:textId="77777777" w:rsidR="00CC67AF" w:rsidRDefault="00CC67AF" w:rsidP="00CC67AF">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7EDF409F" w14:textId="77777777" w:rsidR="00CC67AF" w:rsidRDefault="00CC67AF" w:rsidP="00CC67AF">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55BF06DA" w14:textId="77777777" w:rsidR="00CC67AF" w:rsidRDefault="00CC67AF" w:rsidP="00CC67AF">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1C76B309" w14:textId="77777777" w:rsidR="00CC67AF" w:rsidRDefault="00CC67AF" w:rsidP="00CC67AF">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10BF31F2" w14:textId="77777777" w:rsidR="00CC67AF" w:rsidRDefault="00CC67AF" w:rsidP="00CC67AF">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11EBC3F2" w14:textId="77777777" w:rsidR="00CC67AF" w:rsidRDefault="00CC67AF" w:rsidP="00CC67AF">
              <w:pPr>
                <w:pStyle w:val="Bibliography"/>
                <w:ind w:left="720" w:hanging="720"/>
                <w:rPr>
                  <w:noProof/>
                </w:rPr>
              </w:pPr>
              <w:r>
                <w:rPr>
                  <w:noProof/>
                </w:rPr>
                <w:t xml:space="preserve">Statista. (2023). </w:t>
              </w:r>
              <w:r>
                <w:rPr>
                  <w:i/>
                  <w:iCs/>
                  <w:noProof/>
                </w:rPr>
                <w:t>Number of natural disasters globally from 1900 to 2023</w:t>
              </w:r>
              <w:r>
                <w:rPr>
                  <w:noProof/>
                </w:rPr>
                <w:t>. Retrieved from https://www.statista.com/chart/22686/number-of-natural-disasters-globally/</w:t>
              </w:r>
            </w:p>
            <w:p w14:paraId="1CC8C2C7" w14:textId="77777777" w:rsidR="00CC67AF" w:rsidRDefault="00CC67AF" w:rsidP="00CC67AF">
              <w:pPr>
                <w:pStyle w:val="Bibliography"/>
                <w:ind w:left="720" w:hanging="720"/>
                <w:rPr>
                  <w:noProof/>
                </w:rPr>
              </w:pPr>
              <w:r>
                <w:rPr>
                  <w:noProof/>
                </w:rPr>
                <w:lastRenderedPageBreak/>
                <w:t xml:space="preserve">Sugumaran, R., &amp; Degroote, J. (2010). </w:t>
              </w:r>
              <w:r>
                <w:rPr>
                  <w:i/>
                  <w:iCs/>
                  <w:noProof/>
                </w:rPr>
                <w:t>Spatial decision support systems: principles and practices.</w:t>
              </w:r>
              <w:r>
                <w:rPr>
                  <w:noProof/>
                </w:rPr>
                <w:t xml:space="preserve"> Crc Press.</w:t>
              </w:r>
            </w:p>
            <w:p w14:paraId="5CE5180B" w14:textId="77777777" w:rsidR="00CC67AF" w:rsidRDefault="00CC67AF" w:rsidP="00CC67AF">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5BD85056" w14:textId="77777777" w:rsidR="00CC67AF" w:rsidRDefault="00CC67AF" w:rsidP="00CC67AF">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148ED421" w14:textId="77777777" w:rsidR="00CC67AF" w:rsidRDefault="00CC67AF" w:rsidP="00CC67AF">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466CA425" w14:textId="77777777" w:rsidR="00CC67AF" w:rsidRDefault="00CC67AF" w:rsidP="00CC67AF">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50E1F515" w14:textId="77777777" w:rsidR="00CC67AF" w:rsidRDefault="00CC67AF" w:rsidP="00CC67AF">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7841813" w14:textId="77777777" w:rsidR="00CC67AF" w:rsidRDefault="00CC67AF" w:rsidP="00CC67AF">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719C4486" w14:textId="77777777" w:rsidR="00CC67AF" w:rsidRDefault="00CC67AF" w:rsidP="00CC67AF">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12FDCEA8" w14:textId="77777777" w:rsidR="00CC67AF" w:rsidRDefault="00CC67AF" w:rsidP="00CC67AF">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2DEDADD1" w14:textId="77777777" w:rsidR="00CC67AF" w:rsidRDefault="00CC67AF" w:rsidP="00CC67AF">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231F9E7" w14:textId="77777777" w:rsidR="00CC67AF" w:rsidRDefault="00CC67AF" w:rsidP="00CC67AF">
              <w:pPr>
                <w:pStyle w:val="Bibliography"/>
                <w:ind w:left="720" w:hanging="720"/>
                <w:rPr>
                  <w:noProof/>
                </w:rPr>
              </w:pPr>
              <w:r>
                <w:rPr>
                  <w:noProof/>
                </w:rPr>
                <w:lastRenderedPageBreak/>
                <w:t xml:space="preserve">Tversky, A., &amp; Kahneman, D. (1974). Judgment under uncertainty: Heuristics and biases. </w:t>
              </w:r>
              <w:r>
                <w:rPr>
                  <w:i/>
                  <w:iCs/>
                  <w:noProof/>
                </w:rPr>
                <w:t>Science, 185</w:t>
              </w:r>
              <w:r>
                <w:rPr>
                  <w:noProof/>
                </w:rPr>
                <w:t>(4157), 1124-1131. doi:10.1126/science.185.4157.1124</w:t>
              </w:r>
            </w:p>
            <w:p w14:paraId="224CD7A1" w14:textId="77777777" w:rsidR="00CC67AF" w:rsidRDefault="00CC67AF" w:rsidP="00CC67AF">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78F9049D" w14:textId="77777777" w:rsidR="00CC67AF" w:rsidRDefault="00CC67AF" w:rsidP="00CC67AF">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4330608" w14:textId="77777777" w:rsidR="00CC67AF" w:rsidRDefault="00CC67AF" w:rsidP="00CC67AF">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47B1249" w14:textId="77777777" w:rsidR="00CC67AF" w:rsidRDefault="00CC67AF" w:rsidP="00CC67AF">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707948E4" w14:textId="77777777" w:rsidR="00CC67AF" w:rsidRDefault="00CC67AF" w:rsidP="00CC67AF">
              <w:pPr>
                <w:pStyle w:val="Bibliography"/>
                <w:ind w:left="720" w:hanging="720"/>
                <w:rPr>
                  <w:noProof/>
                </w:rPr>
              </w:pPr>
              <w:r>
                <w:rPr>
                  <w:noProof/>
                </w:rPr>
                <w:t xml:space="preserve">Xu, Z. (2015). </w:t>
              </w:r>
              <w:r>
                <w:rPr>
                  <w:i/>
                  <w:iCs/>
                  <w:noProof/>
                </w:rPr>
                <w:t>Uncertain multi-attribute decision making: Methods and applications.</w:t>
              </w:r>
              <w:r>
                <w:rPr>
                  <w:noProof/>
                </w:rPr>
                <w:t xml:space="preserve"> Springer. doi:10.1007/978-3-662-45640-8</w:t>
              </w:r>
            </w:p>
            <w:p w14:paraId="77EE52E1" w14:textId="77777777" w:rsidR="00CC67AF" w:rsidRDefault="00CC67AF" w:rsidP="00CC67AF">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0CEE6BEA" w14:textId="77777777" w:rsidR="00CC67AF" w:rsidRDefault="00CC67AF" w:rsidP="00CC67AF">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5B0CA4" w:rsidRDefault="00E44177" w:rsidP="00CC67AF">
              <w:r w:rsidRPr="005B0CA4">
                <w:rPr>
                  <w:b/>
                  <w:bCs/>
                </w:rPr>
                <w:fldChar w:fldCharType="end"/>
              </w:r>
            </w:p>
          </w:sdtContent>
        </w:sdt>
      </w:sdtContent>
    </w:sdt>
    <w:p w14:paraId="5A213A5A" w14:textId="77777777" w:rsidR="00320403" w:rsidRPr="005B0CA4" w:rsidRDefault="00320403" w:rsidP="002B7366">
      <w:pPr>
        <w:spacing w:line="240" w:lineRule="auto"/>
        <w:ind w:left="706" w:hanging="706"/>
      </w:pPr>
    </w:p>
    <w:p w14:paraId="2977A371" w14:textId="6DC5F28D" w:rsidR="00596857" w:rsidRPr="005B0CA4" w:rsidRDefault="00596857" w:rsidP="00320403">
      <w:pPr>
        <w:sectPr w:rsidR="00596857" w:rsidRPr="005B0CA4" w:rsidSect="00997492">
          <w:type w:val="oddPage"/>
          <w:pgSz w:w="11906" w:h="16838"/>
          <w:pgMar w:top="1987" w:right="1584" w:bottom="1584" w:left="2275" w:header="706" w:footer="1411" w:gutter="0"/>
          <w:cols w:space="708"/>
          <w:docGrid w:linePitch="360"/>
        </w:sectPr>
      </w:pPr>
    </w:p>
    <w:p w14:paraId="255AC4CE" w14:textId="77777777" w:rsidR="00320403" w:rsidRPr="005B0CA4" w:rsidRDefault="00320403" w:rsidP="00F20B53">
      <w:pPr>
        <w:pStyle w:val="CoverPages"/>
        <w:rPr>
          <w:lang w:val="en-US"/>
        </w:rPr>
      </w:pPr>
      <w:bookmarkStart w:id="436" w:name="_Toc508956019"/>
      <w:bookmarkStart w:id="437" w:name="_Toc508964959"/>
      <w:bookmarkStart w:id="438" w:name="_Toc509310144"/>
      <w:bookmarkStart w:id="439" w:name="_Toc226331708"/>
      <w:r w:rsidRPr="005B0CA4">
        <w:rPr>
          <w:lang w:val="en-US"/>
        </w:rPr>
        <w:lastRenderedPageBreak/>
        <w:t>APPENDI</w:t>
      </w:r>
      <w:bookmarkEnd w:id="436"/>
      <w:bookmarkEnd w:id="437"/>
      <w:bookmarkEnd w:id="438"/>
      <w:r w:rsidR="004252FC" w:rsidRPr="005B0CA4">
        <w:rPr>
          <w:lang w:val="en-US"/>
        </w:rPr>
        <w:t>CES</w:t>
      </w:r>
      <w:bookmarkEnd w:id="439"/>
    </w:p>
    <w:p w14:paraId="46ACD199" w14:textId="4384076B" w:rsidR="00762B29" w:rsidRPr="005B0CA4" w:rsidRDefault="001E5F6D" w:rsidP="006601CA">
      <w:pPr>
        <w:pStyle w:val="Appendix"/>
      </w:pPr>
      <w:bookmarkStart w:id="440" w:name="_Ref223043555"/>
      <w:bookmarkStart w:id="441" w:name="_Ref223162216"/>
      <w:bookmarkStart w:id="442" w:name="_Ref223269282"/>
      <w:bookmarkStart w:id="443" w:name="_Toc226331709"/>
      <w:r w:rsidRPr="005B0CA4">
        <w:t xml:space="preserve">Simulation Mathematics for </w:t>
      </w:r>
      <w:bookmarkEnd w:id="440"/>
      <w:bookmarkEnd w:id="441"/>
      <w:r w:rsidRPr="005B0CA4">
        <w:t>Evolution of Burning Status</w:t>
      </w:r>
      <w:bookmarkEnd w:id="442"/>
      <w:bookmarkEnd w:id="443"/>
    </w:p>
    <w:p w14:paraId="081AAB15" w14:textId="769F5B95" w:rsidR="00230240" w:rsidRPr="005B0CA4" w:rsidRDefault="00230240" w:rsidP="00B773E9">
      <w:pPr>
        <w:pStyle w:val="ParText"/>
      </w:pPr>
      <w:r w:rsidRPr="005B0CA4">
        <w:t xml:space="preserve">This appendix provides the mathematical formulations underlying the wildfire simulation model, ensuring consistency with the state transition framework defined in Chapter </w:t>
      </w:r>
      <w:r w:rsidRPr="005B0CA4">
        <w:fldChar w:fldCharType="begin"/>
      </w:r>
      <w:r w:rsidRPr="005B0CA4">
        <w:instrText xml:space="preserve"> REF _Ref225798315 \r \h </w:instrText>
      </w:r>
      <w:r w:rsidRPr="005B0CA4">
        <w:fldChar w:fldCharType="separate"/>
      </w:r>
      <w:r w:rsidR="00CC67AF">
        <w:t>4</w:t>
      </w:r>
      <w:r w:rsidRPr="005B0CA4">
        <w:fldChar w:fldCharType="end"/>
      </w:r>
      <w:r w:rsidRPr="005B0CA4">
        <w:t xml:space="preserve">. </w:t>
      </w:r>
    </w:p>
    <w:p w14:paraId="2B717F3B" w14:textId="3B5D5F38" w:rsidR="00B773E9" w:rsidRPr="005B0CA4" w:rsidRDefault="00F8071B" w:rsidP="00B773E9">
      <w:pPr>
        <w:pStyle w:val="ParText"/>
        <w:rPr>
          <w:rFonts w:eastAsiaTheme="minorEastAsia"/>
        </w:rPr>
      </w:pPr>
      <w:r w:rsidRPr="005B0CA4">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r>
          <w:rPr>
            <w:rFonts w:ascii="Cambria Math" w:hAnsi="Cambria Math"/>
          </w:rPr>
          <m:t>(x,y)</m:t>
        </m:r>
      </m:oMath>
      <w:r w:rsidR="004320A3" w:rsidRPr="005B0CA4">
        <w:rPr>
          <w:rFonts w:eastAsiaTheme="minorEastAsia"/>
        </w:rPr>
        <w:t xml:space="preserve"> </w:t>
      </w:r>
      <w:r w:rsidR="00B773E9" w:rsidRPr="005B0CA4">
        <w:rPr>
          <w:rFonts w:eastAsiaTheme="minorEastAsia"/>
        </w:rPr>
        <w:t xml:space="preserve">represents the forward propagation potential of wildfire at grid cell </w:t>
      </w:r>
      <m:oMath>
        <m:r>
          <m:rPr>
            <m:sty m:val="p"/>
          </m:rPr>
          <w:rPr>
            <w:rFonts w:ascii="Cambria Math" w:eastAsiaTheme="minorEastAsia" w:hAnsi="Cambria Math"/>
          </w:rPr>
          <m:t>(x,y)</m:t>
        </m:r>
      </m:oMath>
      <w:r w:rsidR="00B773E9" w:rsidRPr="005B0CA4">
        <w:rPr>
          <w:rFonts w:eastAsiaTheme="minorEastAsia"/>
        </w:rPr>
        <w:t xml:space="preserve"> and time step </w:t>
      </w:r>
      <m:oMath>
        <m:r>
          <w:rPr>
            <w:rFonts w:ascii="Cambria Math" w:eastAsiaTheme="minorEastAsia" w:hAnsi="Cambria Math"/>
          </w:rPr>
          <m:t>k</m:t>
        </m:r>
      </m:oMath>
      <w:r w:rsidR="00B773E9" w:rsidRPr="005B0CA4">
        <w:rPr>
          <w:rFonts w:eastAsiaTheme="minorEastAsia"/>
        </w:rPr>
        <w:t>. It is not an externally supplied parameter; rather, it is computed internally within the hybrid fire spread model using meteorological forcing, terrain properties, fuel characteristics, and fuel moisture.</w:t>
      </w:r>
      <w:r w:rsidR="00DC01A6" w:rsidRPr="005B0CA4">
        <w:rPr>
          <w:rFonts w:eastAsiaTheme="minorEastAsia"/>
        </w:rPr>
        <w:t xml:space="preserve"> The spread formulation is not intended to reproduce physical wildfire propagation in metric units. It provides a grid-consistent, decision-support-oriented abstraction inspired by semi-empirical wildfire behavior models.</w:t>
      </w:r>
    </w:p>
    <w:p w14:paraId="63C874C1" w14:textId="7EEBBC80" w:rsidR="007651E7" w:rsidRPr="005B0CA4" w:rsidRDefault="00B773E9" w:rsidP="007651E7">
      <w:pPr>
        <w:pStyle w:val="ParText"/>
        <w:rPr>
          <w:rFonts w:eastAsiaTheme="minorEastAsia"/>
        </w:rPr>
      </w:pPr>
      <w:r w:rsidRPr="005B0CA4">
        <w:rPr>
          <w:rFonts w:eastAsiaTheme="minorEastAsia"/>
        </w:rPr>
        <w:t>The formulation adopted in this work is a semi-empirical, Rothermel-like mapping designed to preserve physical interpretability while remaining computationally stable and easily calibratable for decision-support simulation purposes</w:t>
      </w:r>
      <w:r w:rsidR="00FF1FF3" w:rsidRPr="005B0CA4">
        <w:rPr>
          <w:rFonts w:eastAsiaTheme="minorEastAsia"/>
        </w:rPr>
        <w:t xml:space="preserve"> </w:t>
      </w:r>
      <w:sdt>
        <w:sdtPr>
          <w:rPr>
            <w:rFonts w:eastAsiaTheme="minorEastAsia"/>
          </w:rPr>
          <w:id w:val="-441997071"/>
          <w:citation/>
        </w:sdtPr>
        <w:sdtContent>
          <w:r w:rsidR="00FF1FF3" w:rsidRPr="005B0CA4">
            <w:rPr>
              <w:rFonts w:eastAsiaTheme="minorEastAsia"/>
            </w:rPr>
            <w:fldChar w:fldCharType="begin"/>
          </w:r>
          <w:r w:rsidR="00FF1FF3" w:rsidRPr="005B0CA4">
            <w:rPr>
              <w:rFonts w:eastAsiaTheme="minorEastAsia"/>
            </w:rPr>
            <w:instrText xml:space="preserve"> CITATION Rot72 \l 1033 </w:instrText>
          </w:r>
          <w:r w:rsidR="00FF1FF3" w:rsidRPr="005B0CA4">
            <w:rPr>
              <w:rFonts w:eastAsiaTheme="minorEastAsia"/>
            </w:rPr>
            <w:fldChar w:fldCharType="separate"/>
          </w:r>
          <w:r w:rsidR="00CC67AF" w:rsidRPr="00CC67AF">
            <w:rPr>
              <w:rFonts w:eastAsiaTheme="minorEastAsia"/>
              <w:noProof/>
            </w:rPr>
            <w:t>(Rothermel, 1972)</w:t>
          </w:r>
          <w:r w:rsidR="00FF1FF3" w:rsidRPr="005B0CA4">
            <w:rPr>
              <w:rFonts w:eastAsiaTheme="minorEastAsia"/>
            </w:rPr>
            <w:fldChar w:fldCharType="end"/>
          </w:r>
        </w:sdtContent>
      </w:sdt>
      <w:r w:rsidRPr="005B0CA4">
        <w:rPr>
          <w:rFonts w:eastAsiaTheme="minorEastAsia"/>
        </w:rPr>
        <w:t xml:space="preserve">. </w:t>
      </w:r>
      <w:r w:rsidR="00567A2D" w:rsidRPr="005B0CA4">
        <w:rPr>
          <w:rFonts w:eastAsiaTheme="minorEastAsia"/>
        </w:rPr>
        <w:t>Th</w:t>
      </w:r>
      <w:r w:rsidR="004F2FB5" w:rsidRPr="005B0CA4">
        <w:rPr>
          <w:rFonts w:eastAsiaTheme="minorEastAsia"/>
        </w:rPr>
        <w:t>e</w:t>
      </w:r>
      <w:r w:rsidR="00567A2D" w:rsidRPr="005B0CA4">
        <w:rPr>
          <w:rFonts w:eastAsiaTheme="minorEastAsia"/>
        </w:rPr>
        <w:t xml:space="preserve"> formulation follows a semi-empirical wildfire spread abstraction inspired by Rothermel-type models rather than attempting to reproduce detailed physical fire dynamics.</w:t>
      </w:r>
      <w:r w:rsidR="00230240" w:rsidRPr="005B0CA4">
        <w:rPr>
          <w:rFonts w:eastAsiaTheme="minorEastAsia"/>
        </w:rPr>
        <w:t xml:space="preserve"> </w:t>
      </w:r>
      <w:r w:rsidR="00CB6D27" w:rsidRPr="005B0CA4">
        <w:rPr>
          <w:rFonts w:eastAsiaTheme="minorEastAsia"/>
        </w:rPr>
        <w:t xml:space="preserve">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r>
          <w:rPr>
            <w:rFonts w:ascii="Cambria Math" w:eastAsiaTheme="minorEastAsia" w:hAnsi="Cambria Math"/>
          </w:rPr>
          <m:t>(x,y)</m:t>
        </m:r>
      </m:oMath>
      <w:r w:rsidR="00CB6D27" w:rsidRPr="005B0CA4">
        <w:rPr>
          <w:rFonts w:eastAsiaTheme="minorEastAsia"/>
        </w:rPr>
        <w:t xml:space="preserve"> is </w:t>
      </w:r>
      <w:r w:rsidR="0036271A" w:rsidRPr="005B0CA4">
        <w:rPr>
          <w:rFonts w:eastAsiaTheme="minorEastAsia"/>
        </w:rPr>
        <w:t xml:space="preserve">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00CB6D27" w:rsidRPr="005B0CA4">
        <w:rPr>
          <w:rFonts w:eastAsiaTheme="minorEastAsia"/>
        </w:rPr>
        <w:t xml:space="preserve"> </w:t>
      </w:r>
      <w:r w:rsidR="0036271A" w:rsidRPr="005B0CA4">
        <w:fldChar w:fldCharType="begin"/>
      </w:r>
      <w:r w:rsidR="0036271A" w:rsidRPr="005B0CA4">
        <w:instrText xml:space="preserve"> REF _Ref223041003 \h </w:instrText>
      </w:r>
      <w:r w:rsidR="0036271A" w:rsidRPr="005B0CA4">
        <w:fldChar w:fldCharType="separate"/>
      </w:r>
      <w:r w:rsidR="00CC67AF" w:rsidRPr="005B0CA4">
        <w:t xml:space="preserve">( </w:t>
      </w:r>
      <w:r w:rsidR="00CC67AF">
        <w:rPr>
          <w:noProof/>
        </w:rPr>
        <w:t>44</w:t>
      </w:r>
      <w:r w:rsidR="00CC67AF" w:rsidRPr="005B0CA4">
        <w:t xml:space="preserve"> )</w:t>
      </w:r>
      <w:r w:rsidR="0036271A" w:rsidRPr="005B0CA4">
        <w:fldChar w:fldCharType="end"/>
      </w:r>
      <w:r w:rsidR="00CB6D27" w:rsidRPr="005B0CA4">
        <w:rPr>
          <w:rFonts w:eastAsiaTheme="minorEastAsia"/>
        </w:rPr>
        <w:t>.</w:t>
      </w:r>
      <w:r w:rsidR="002B6A51" w:rsidRPr="005B0CA4">
        <w:rPr>
          <w:rFonts w:eastAsiaTheme="minorEastAsia"/>
        </w:rPr>
        <w:t xml:space="preserve"> </w:t>
      </w:r>
      <w:r w:rsidR="007651E7" w:rsidRPr="005B0CA4">
        <w:rPr>
          <w:rFonts w:eastAsiaTheme="minorEastAsia"/>
        </w:rPr>
        <w:t xml:space="preserve">Each multiplicative component </w:t>
      </w:r>
      <w:r w:rsidR="002B6A51" w:rsidRPr="005B0CA4">
        <w:rPr>
          <w:rFonts w:eastAsiaTheme="minorEastAsia"/>
        </w:rPr>
        <w:t>of</w:t>
      </w:r>
      <w:r w:rsidR="007651E7" w:rsidRPr="005B0CA4">
        <w:rPr>
          <w:rFonts w:eastAsiaTheme="minorEastAsia"/>
        </w:rPr>
        <w:t xml:space="preserve"> the rate-of-spread function</w:t>
      </w:r>
      <w:r w:rsidR="002B6A51" w:rsidRPr="005B0CA4">
        <w:rPr>
          <w:rFonts w:eastAsiaTheme="minorEastAsia"/>
        </w:rPr>
        <w:t xml:space="preserve">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007651E7" w:rsidRPr="005B0CA4">
        <w:rPr>
          <w:rFonts w:eastAsiaTheme="minorEastAsia"/>
        </w:rPr>
        <w:t xml:space="preserve"> corresponds directly to a physically interpretable effect and is tied to an already-defined state or input variable</w:t>
      </w:r>
      <w:r w:rsidR="007141B8" w:rsidRPr="005B0CA4">
        <w:rPr>
          <w:rFonts w:eastAsiaTheme="minorEastAsia"/>
        </w:rPr>
        <w:t xml:space="preserve"> </w:t>
      </w:r>
      <w:r w:rsidR="007141B8" w:rsidRPr="005B0CA4">
        <w:rPr>
          <w:rFonts w:eastAsiaTheme="minorEastAsia"/>
        </w:rPr>
        <w:fldChar w:fldCharType="begin"/>
      </w:r>
      <w:r w:rsidR="007141B8" w:rsidRPr="005B0CA4">
        <w:rPr>
          <w:rFonts w:eastAsiaTheme="minorEastAsia"/>
        </w:rPr>
        <w:instrText xml:space="preserve"> REF _Ref223166012 \h </w:instrText>
      </w:r>
      <w:r w:rsidR="007141B8" w:rsidRPr="005B0CA4">
        <w:rPr>
          <w:rFonts w:eastAsiaTheme="minorEastAsia"/>
        </w:rPr>
      </w:r>
      <w:r w:rsidR="007141B8" w:rsidRPr="005B0CA4">
        <w:rPr>
          <w:rFonts w:eastAsiaTheme="minorEastAsia"/>
        </w:rPr>
        <w:fldChar w:fldCharType="separate"/>
      </w:r>
      <w:r w:rsidR="00CC67AF" w:rsidRPr="005B0CA4">
        <w:rPr>
          <w:szCs w:val="24"/>
        </w:rPr>
        <w:t xml:space="preserve">( </w:t>
      </w:r>
      <w:r w:rsidR="00CC67AF">
        <w:rPr>
          <w:noProof/>
          <w:szCs w:val="24"/>
        </w:rPr>
        <w:t>84</w:t>
      </w:r>
      <w:r w:rsidR="00CC67AF" w:rsidRPr="005B0CA4">
        <w:rPr>
          <w:szCs w:val="24"/>
        </w:rPr>
        <w:t xml:space="preserve"> )</w:t>
      </w:r>
      <w:r w:rsidR="007141B8" w:rsidRPr="005B0CA4">
        <w:rPr>
          <w:rFonts w:eastAsiaTheme="minorEastAsia"/>
        </w:rPr>
        <w:fldChar w:fldCharType="end"/>
      </w:r>
      <w:r w:rsidR="007651E7" w:rsidRPr="005B0CA4">
        <w:rPr>
          <w:rFonts w:eastAsiaTheme="minorEastAsia"/>
        </w:rPr>
        <w:t>.</w:t>
      </w:r>
      <w:r w:rsidR="002B6A51" w:rsidRPr="005B0CA4">
        <w:rPr>
          <w:rFonts w:eastAsiaTheme="minorEastAsia"/>
        </w:rPr>
        <w:t xml:space="preserve"> </w:t>
      </w:r>
      <w:r w:rsidR="002B6A51" w:rsidRPr="005B0CA4">
        <w:t xml:space="preserve">All terms are evaluated at </w:t>
      </w:r>
      <m:oMath>
        <m:r>
          <w:rPr>
            <w:rStyle w:val="katex-mathml"/>
            <w:rFonts w:ascii="Cambria Math" w:hAnsi="Cambria Math"/>
          </w:rPr>
          <m:t>(x,y)</m:t>
        </m:r>
      </m:oMath>
      <w:r w:rsidR="002B6A51" w:rsidRPr="005B0CA4">
        <w:t xml:space="preserve"> and time </w:t>
      </w:r>
      <m:oMath>
        <m:r>
          <w:rPr>
            <w:rStyle w:val="katex-mathml"/>
            <w:rFonts w:ascii="Cambria Math" w:hAnsi="Cambria Math"/>
          </w:rPr>
          <m:t>k</m:t>
        </m:r>
      </m:oMath>
      <w:r w:rsidR="002B6A51" w:rsidRPr="005B0CA4">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B6A51" w:rsidRPr="005B0CA4" w14:paraId="48459CFE" w14:textId="77777777" w:rsidTr="006601CA">
        <w:tc>
          <w:tcPr>
            <w:tcW w:w="4495" w:type="pct"/>
            <w:vAlign w:val="center"/>
          </w:tcPr>
          <w:p w14:paraId="6DD8CDBA" w14:textId="68EF765D" w:rsidR="002B6A51" w:rsidRPr="005B0CA4"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r>
                  <w:rPr>
                    <w:rFonts w:ascii="Cambria Math" w:hAnsi="Cambria Math"/>
                    <w:sz w:val="22"/>
                  </w:rPr>
                  <m:t>(x,y)</m:t>
                </m:r>
              </m:oMath>
            </m:oMathPara>
          </w:p>
        </w:tc>
        <w:tc>
          <w:tcPr>
            <w:tcW w:w="505" w:type="pct"/>
            <w:vAlign w:val="center"/>
          </w:tcPr>
          <w:p w14:paraId="315941FF" w14:textId="31296FA7" w:rsidR="002B6A51" w:rsidRPr="005B0CA4" w:rsidRDefault="002B6A51" w:rsidP="006601CA">
            <w:pPr>
              <w:pStyle w:val="TableText"/>
              <w:rPr>
                <w:szCs w:val="24"/>
                <w:lang w:eastAsia="ja-JP"/>
              </w:rPr>
            </w:pPr>
            <w:bookmarkStart w:id="444" w:name="_Ref223166012"/>
            <w:r w:rsidRPr="005B0CA4">
              <w:rPr>
                <w:szCs w:val="24"/>
              </w:rPr>
              <w:t xml:space="preserve">( </w:t>
            </w:r>
            <w:r w:rsidRPr="005B0CA4">
              <w:rPr>
                <w:szCs w:val="24"/>
              </w:rPr>
              <w:fldChar w:fldCharType="begin"/>
            </w:r>
            <w:r w:rsidRPr="005B0CA4">
              <w:rPr>
                <w:szCs w:val="24"/>
              </w:rPr>
              <w:instrText xml:space="preserve"> SEQ ( \* ARABIC </w:instrText>
            </w:r>
            <w:r w:rsidRPr="005B0CA4">
              <w:rPr>
                <w:szCs w:val="24"/>
              </w:rPr>
              <w:fldChar w:fldCharType="separate"/>
            </w:r>
            <w:r w:rsidR="00CC67AF">
              <w:rPr>
                <w:noProof/>
                <w:szCs w:val="24"/>
              </w:rPr>
              <w:t>84</w:t>
            </w:r>
            <w:r w:rsidRPr="005B0CA4">
              <w:rPr>
                <w:szCs w:val="24"/>
              </w:rPr>
              <w:fldChar w:fldCharType="end"/>
            </w:r>
            <w:r w:rsidRPr="005B0CA4">
              <w:rPr>
                <w:szCs w:val="24"/>
              </w:rPr>
              <w:t xml:space="preserve"> )</w:t>
            </w:r>
            <w:bookmarkEnd w:id="444"/>
          </w:p>
        </w:tc>
      </w:tr>
    </w:tbl>
    <w:p w14:paraId="028E4EA8" w14:textId="3ECEECF3" w:rsidR="006E08D8" w:rsidRPr="005B0CA4" w:rsidRDefault="00B773E9" w:rsidP="008A72C4">
      <w:pPr>
        <w:pStyle w:val="ParText"/>
      </w:pPr>
      <w:r w:rsidRPr="005B0CA4">
        <w:t>Fuel-Type Base Spread Rate</w:t>
      </w:r>
      <w:r w:rsidR="007141B8" w:rsidRPr="005B0CA4">
        <w:t xml:space="preserv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007141B8" w:rsidRPr="005B0CA4">
        <w:rPr>
          <w:szCs w:val="24"/>
        </w:rPr>
        <w:t xml:space="preserve"> </w:t>
      </w:r>
      <w:r w:rsidR="007141B8" w:rsidRPr="005B0CA4">
        <w:t>defines the baseline spread potential of each fuel class under nominal environmental conditions. It is calibrated in units of cell per simulation step.</w:t>
      </w:r>
    </w:p>
    <w:p w14:paraId="1E7E6668" w14:textId="730CDE8C" w:rsidR="00501C8A" w:rsidRPr="005B0CA4" w:rsidRDefault="00B6122D" w:rsidP="00501C8A">
      <w:pPr>
        <w:pStyle w:val="ParText"/>
        <w:rPr>
          <w:rFonts w:eastAsiaTheme="minorEastAsia"/>
        </w:rPr>
      </w:pPr>
      <w:r w:rsidRPr="005B0CA4">
        <w:rPr>
          <w:rFonts w:eastAsiaTheme="minorEastAsia"/>
        </w:rPr>
        <w:lastRenderedPageBreak/>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E82E6C" w:rsidRPr="005B0CA4">
        <w:rPr>
          <w:rFonts w:eastAsiaTheme="minorEastAsia"/>
          <w:szCs w:val="24"/>
        </w:rPr>
        <w:t xml:space="preserve"> </w:t>
      </w:r>
      <w:r w:rsidR="00DA006D" w:rsidRPr="005B0CA4">
        <w:rPr>
          <w:rFonts w:eastAsiaTheme="minorEastAsia"/>
          <w:szCs w:val="24"/>
        </w:rPr>
        <w:t xml:space="preserve">is </w:t>
      </w:r>
      <w:r w:rsidR="002538FB" w:rsidRPr="005B0CA4">
        <w:rPr>
          <w:rFonts w:eastAsiaTheme="minorEastAsia"/>
          <w:szCs w:val="24"/>
        </w:rPr>
        <w:fldChar w:fldCharType="begin"/>
      </w:r>
      <w:r w:rsidR="002538FB" w:rsidRPr="005B0CA4">
        <w:rPr>
          <w:rFonts w:eastAsiaTheme="minorEastAsia"/>
          <w:szCs w:val="24"/>
        </w:rPr>
        <w:instrText xml:space="preserve"> REF _Ref223219648 \h </w:instrText>
      </w:r>
      <w:r w:rsidR="002538FB" w:rsidRPr="005B0CA4">
        <w:rPr>
          <w:rFonts w:eastAsiaTheme="minorEastAsia"/>
          <w:szCs w:val="24"/>
        </w:rPr>
      </w:r>
      <w:r w:rsidR="002538FB" w:rsidRPr="005B0CA4">
        <w:rPr>
          <w:rFonts w:eastAsiaTheme="minorEastAsia"/>
          <w:szCs w:val="24"/>
        </w:rPr>
        <w:fldChar w:fldCharType="separate"/>
      </w:r>
      <w:r w:rsidR="00CC67AF" w:rsidRPr="005B0CA4">
        <w:t xml:space="preserve">( </w:t>
      </w:r>
      <w:r w:rsidR="00CC67AF">
        <w:rPr>
          <w:noProof/>
        </w:rPr>
        <w:t>85</w:t>
      </w:r>
      <w:r w:rsidR="00CC67AF" w:rsidRPr="005B0CA4">
        <w:t xml:space="preserve"> )</w:t>
      </w:r>
      <w:r w:rsidR="002538FB" w:rsidRPr="005B0CA4">
        <w:rPr>
          <w:rFonts w:eastAsiaTheme="minorEastAsia"/>
          <w:szCs w:val="24"/>
        </w:rPr>
        <w:fldChar w:fldCharType="end"/>
      </w:r>
      <w:r w:rsidR="002538FB" w:rsidRPr="005B0CA4">
        <w:rPr>
          <w:rFonts w:eastAsiaTheme="minorEastAsia"/>
          <w:szCs w:val="24"/>
        </w:rPr>
        <w:t xml:space="preserve">. </w:t>
      </w:r>
      <w:r w:rsidR="00501C8A" w:rsidRPr="005B0CA4">
        <w:t xml:space="preserve">If fuel moisture equals the extinction threshold, spread is suppressed </w:t>
      </w:r>
      <w:r w:rsidR="00501C8A" w:rsidRPr="005B0CA4">
        <w:fldChar w:fldCharType="begin"/>
      </w:r>
      <w:r w:rsidR="00501C8A" w:rsidRPr="005B0CA4">
        <w:instrText xml:space="preserve"> REF _Ref223212967 \h </w:instrText>
      </w:r>
      <w:r w:rsidR="00501C8A" w:rsidRPr="005B0CA4">
        <w:fldChar w:fldCharType="separate"/>
      </w:r>
      <w:r w:rsidR="00CC67AF" w:rsidRPr="005B0CA4">
        <w:t xml:space="preserve">( </w:t>
      </w:r>
      <w:r w:rsidR="00CC67AF">
        <w:rPr>
          <w:noProof/>
        </w:rPr>
        <w:t>86</w:t>
      </w:r>
      <w:r w:rsidR="00CC67AF" w:rsidRPr="005B0CA4">
        <w:t xml:space="preserve"> )</w:t>
      </w:r>
      <w:r w:rsidR="00501C8A" w:rsidRPr="005B0CA4">
        <w:fldChar w:fldCharType="end"/>
      </w:r>
      <w:r w:rsidR="00501C8A" w:rsidRPr="005B0CA4">
        <w:t xml:space="preserve">. </w:t>
      </w:r>
      <w:r w:rsidR="00501C8A" w:rsidRPr="005B0CA4">
        <w:rPr>
          <w:rFonts w:eastAsiaTheme="minorEastAsia"/>
        </w:rPr>
        <w:t>The damping structure is selected for stability and interpretability</w:t>
      </w:r>
      <w:r w:rsidR="00EC3590" w:rsidRPr="005B0CA4">
        <w:rPr>
          <w:rFonts w:eastAsiaTheme="minorEastAsia"/>
        </w:rPr>
        <w:t xml:space="preserve">; it </w:t>
      </w:r>
      <w:r w:rsidR="00501C8A" w:rsidRPr="005B0CA4">
        <w:rPr>
          <w:rFonts w:eastAsiaTheme="minorEastAsia"/>
        </w:rPr>
        <w:t>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30240" w:rsidRPr="005B0CA4" w14:paraId="732E3C3E" w14:textId="77777777" w:rsidTr="00230240">
        <w:tc>
          <w:tcPr>
            <w:tcW w:w="4495" w:type="pct"/>
            <w:vAlign w:val="center"/>
          </w:tcPr>
          <w:p w14:paraId="22145DA5" w14:textId="77777777" w:rsidR="00230240" w:rsidRPr="005B0CA4" w:rsidRDefault="00000000" w:rsidP="006601CA">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(x,y)=</m:t>
                </m:r>
                <m:r>
                  <m:rPr>
                    <m:sty m:val="p"/>
                  </m:rPr>
                  <w:rPr>
                    <w:rFonts w:ascii="Cambria Math" w:eastAsiaTheme="minorEastAsia" w:hAnsi="Cambria Math"/>
                  </w:rPr>
                  <m:t>max</m:t>
                </m:r>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(x,y)</m:t>
                        </m:r>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m:t>
                        </m:r>
                      </m:den>
                    </m:f>
                  </m:e>
                </m:d>
              </m:oMath>
            </m:oMathPara>
          </w:p>
          <w:p w14:paraId="3538A525" w14:textId="77777777" w:rsidR="00230240" w:rsidRPr="00775C56" w:rsidRDefault="00000000" w:rsidP="007968C4">
            <w:pPr>
              <w:pStyle w:val="TableText"/>
              <w:rPr>
                <w:lang w:val="fr-BE"/>
              </w:rPr>
            </w:pPr>
            <m:oMath>
              <m:sSub>
                <m:sSubPr>
                  <m:ctrlPr>
                    <w:rPr>
                      <w:rFonts w:ascii="Cambria Math" w:hAnsi="Cambria Math"/>
                    </w:rPr>
                  </m:ctrlPr>
                </m:sSubPr>
                <m:e>
                  <m:r>
                    <w:rPr>
                      <w:rFonts w:ascii="Cambria Math" w:hAnsi="Cambria Math"/>
                    </w:rPr>
                    <m:t>F</m:t>
                  </m:r>
                </m:e>
                <m:sub>
                  <m:r>
                    <w:rPr>
                      <w:rFonts w:ascii="Cambria Math" w:hAnsi="Cambria Math"/>
                    </w:rPr>
                    <m:t>moist</m:t>
                  </m:r>
                  <m:r>
                    <w:rPr>
                      <w:rFonts w:ascii="Cambria Math" w:hAnsi="Cambria Math"/>
                      <w:lang w:val="fr-BE"/>
                    </w:rPr>
                    <m:t>,</m:t>
                  </m:r>
                  <m:r>
                    <w:rPr>
                      <w:rFonts w:ascii="Cambria Math" w:hAnsi="Cambria Math"/>
                    </w:rPr>
                    <m:t>k</m:t>
                  </m:r>
                </m:sub>
              </m:sSub>
              <m:r>
                <w:rPr>
                  <w:rFonts w:ascii="Cambria Math" w:hAnsi="Cambria Math"/>
                  <w:lang w:val="fr-BE"/>
                </w:rPr>
                <m:t>(</m:t>
              </m:r>
              <m:r>
                <w:rPr>
                  <w:rFonts w:ascii="Cambria Math" w:hAnsi="Cambria Math"/>
                </w:rPr>
                <m:t>x</m:t>
              </m:r>
              <m:r>
                <w:rPr>
                  <w:rFonts w:ascii="Cambria Math" w:hAnsi="Cambria Math"/>
                  <w:lang w:val="fr-BE"/>
                </w:rPr>
                <m:t>,</m:t>
              </m:r>
              <m:r>
                <w:rPr>
                  <w:rFonts w:ascii="Cambria Math" w:hAnsi="Cambria Math"/>
                </w:rPr>
                <m:t>y</m:t>
              </m:r>
              <m:r>
                <w:rPr>
                  <w:rFonts w:ascii="Cambria Math" w:hAnsi="Cambria Math"/>
                  <w:lang w:val="fr-BE"/>
                </w:rPr>
                <m:t>)</m:t>
              </m:r>
            </m:oMath>
            <w:r w:rsidR="00230240" w:rsidRPr="00775C56">
              <w:rPr>
                <w:lang w:val="fr-BE"/>
              </w:rPr>
              <w:t>: surface fuel moisture fraction</w:t>
            </w:r>
          </w:p>
          <w:p w14:paraId="3D6DBF95" w14:textId="3C24D003" w:rsidR="00230240" w:rsidRPr="005B0CA4" w:rsidRDefault="00000000" w:rsidP="007968C4">
            <w:pPr>
              <w:pStyle w:val="TableText"/>
            </w:pPr>
            <m:oMath>
              <m:sSub>
                <m:sSubPr>
                  <m:ctrlPr>
                    <w:rPr>
                      <w:rFonts w:ascii="Cambria Math" w:hAnsi="Cambria Math"/>
                    </w:rPr>
                  </m:ctrlPr>
                </m:sSubPr>
                <m:e>
                  <m:r>
                    <w:rPr>
                      <w:rFonts w:ascii="Cambria Math" w:hAnsi="Cambria Math"/>
                    </w:rPr>
                    <m:t>m</m:t>
                  </m:r>
                </m:e>
                <m:sub>
                  <m: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type</m:t>
                  </m:r>
                </m:sub>
              </m:sSub>
              <m:r>
                <w:rPr>
                  <w:rFonts w:ascii="Cambria Math" w:hAnsi="Cambria Math"/>
                </w:rPr>
                <m:t>)</m:t>
              </m:r>
            </m:oMath>
            <w:r w:rsidR="00230240" w:rsidRPr="005B0CA4">
              <w:t>: extinction moisture threshold for the given fuel type</w:t>
            </w:r>
          </w:p>
        </w:tc>
        <w:tc>
          <w:tcPr>
            <w:tcW w:w="505" w:type="pct"/>
            <w:vAlign w:val="center"/>
          </w:tcPr>
          <w:p w14:paraId="365B99F6" w14:textId="09B5771A" w:rsidR="00230240" w:rsidRPr="005B0CA4" w:rsidRDefault="00230240" w:rsidP="006601CA">
            <w:pPr>
              <w:pStyle w:val="TableText"/>
            </w:pPr>
            <w:bookmarkStart w:id="445" w:name="_Ref223219648"/>
            <w:r w:rsidRPr="005B0CA4">
              <w:t xml:space="preserve">( </w:t>
            </w:r>
            <w:r w:rsidRPr="005B0CA4">
              <w:fldChar w:fldCharType="begin"/>
            </w:r>
            <w:r w:rsidRPr="005B0CA4">
              <w:instrText xml:space="preserve"> SEQ ( \* ARABIC </w:instrText>
            </w:r>
            <w:r w:rsidRPr="005B0CA4">
              <w:fldChar w:fldCharType="separate"/>
            </w:r>
            <w:r w:rsidR="00CC67AF">
              <w:rPr>
                <w:noProof/>
              </w:rPr>
              <w:t>85</w:t>
            </w:r>
            <w:r w:rsidRPr="005B0CA4">
              <w:fldChar w:fldCharType="end"/>
            </w:r>
            <w:r w:rsidRPr="005B0CA4">
              <w:t xml:space="preserve"> )</w:t>
            </w:r>
            <w:bookmarkEnd w:id="445"/>
          </w:p>
        </w:tc>
      </w:tr>
      <w:tr w:rsidR="00230240" w:rsidRPr="005B0CA4" w14:paraId="4D67D2E3" w14:textId="77777777" w:rsidTr="00230240">
        <w:tc>
          <w:tcPr>
            <w:tcW w:w="4495" w:type="pct"/>
            <w:vAlign w:val="center"/>
          </w:tcPr>
          <w:p w14:paraId="7A2DF5EC" w14:textId="59F16745" w:rsidR="00230240" w:rsidRPr="005B0CA4"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505" w:type="pct"/>
            <w:vAlign w:val="center"/>
          </w:tcPr>
          <w:p w14:paraId="50404A1B" w14:textId="2C393D9E" w:rsidR="00230240" w:rsidRPr="005B0CA4" w:rsidRDefault="00230240" w:rsidP="006601CA">
            <w:pPr>
              <w:pStyle w:val="TableText"/>
            </w:pPr>
            <w:bookmarkStart w:id="446" w:name="_Ref223212967"/>
            <w:r w:rsidRPr="005B0CA4">
              <w:t xml:space="preserve">( </w:t>
            </w:r>
            <w:r w:rsidRPr="005B0CA4">
              <w:fldChar w:fldCharType="begin"/>
            </w:r>
            <w:r w:rsidRPr="005B0CA4">
              <w:instrText xml:space="preserve"> SEQ ( \* ARABIC </w:instrText>
            </w:r>
            <w:r w:rsidRPr="005B0CA4">
              <w:fldChar w:fldCharType="separate"/>
            </w:r>
            <w:r w:rsidR="00CC67AF">
              <w:rPr>
                <w:noProof/>
              </w:rPr>
              <w:t>86</w:t>
            </w:r>
            <w:r w:rsidRPr="005B0CA4">
              <w:fldChar w:fldCharType="end"/>
            </w:r>
            <w:r w:rsidRPr="005B0CA4">
              <w:t xml:space="preserve"> )</w:t>
            </w:r>
            <w:bookmarkEnd w:id="446"/>
          </w:p>
        </w:tc>
      </w:tr>
    </w:tbl>
    <w:p w14:paraId="67DA8635" w14:textId="10C34F0F" w:rsidR="007968C4" w:rsidRPr="005B0CA4" w:rsidRDefault="00E82E6C" w:rsidP="007968C4">
      <w:pPr>
        <w:pStyle w:val="ParText"/>
      </w:pPr>
      <w:r w:rsidRPr="005B0CA4">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5B0CA4">
        <w:t xml:space="preserve"> is </w:t>
      </w:r>
      <w:r w:rsidR="007968C4" w:rsidRPr="005B0CA4">
        <w:fldChar w:fldCharType="begin"/>
      </w:r>
      <w:r w:rsidR="007968C4" w:rsidRPr="005B0CA4">
        <w:instrText xml:space="preserve"> REF _Ref223213232 \h </w:instrText>
      </w:r>
      <w:r w:rsidR="007968C4" w:rsidRPr="005B0CA4">
        <w:fldChar w:fldCharType="separate"/>
      </w:r>
      <w:r w:rsidR="00CC67AF" w:rsidRPr="005B0CA4">
        <w:t xml:space="preserve">( </w:t>
      </w:r>
      <w:r w:rsidR="00CC67AF">
        <w:rPr>
          <w:noProof/>
        </w:rPr>
        <w:t>87</w:t>
      </w:r>
      <w:r w:rsidR="00CC67AF" w:rsidRPr="005B0CA4">
        <w:t xml:space="preserve"> )</w:t>
      </w:r>
      <w:r w:rsidR="007968C4" w:rsidRPr="005B0CA4">
        <w:fldChar w:fldCharType="end"/>
      </w:r>
      <w:r w:rsidR="007968C4" w:rsidRPr="005B0CA4">
        <w:t xml:space="preserve">. This factor models the acceleration of fire spread due to wind speed. The hyperbolic tangent ensures that spread increases with wind speed but does not grow unbounded for extreme winds. </w:t>
      </w:r>
      <w:r w:rsidR="007968C4" w:rsidRPr="005B0CA4">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007968C4" w:rsidRPr="005B0CA4">
        <w:rPr>
          <w:rFonts w:eastAsiaTheme="minorEastAsia"/>
        </w:rPr>
        <w:t>guarantees numerical stability.</w:t>
      </w:r>
      <w:r w:rsidR="00223B1B" w:rsidRPr="005B0CA4">
        <w:rPr>
          <w:rFonts w:eastAsiaTheme="minorEastAsia"/>
        </w:rPr>
        <w:t xml:space="preserve">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00223B1B" w:rsidRPr="005B0CA4">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30240" w:rsidRPr="005B0CA4" w14:paraId="78B06470" w14:textId="77777777" w:rsidTr="00230240">
        <w:tc>
          <w:tcPr>
            <w:tcW w:w="4495" w:type="pct"/>
            <w:vAlign w:val="center"/>
          </w:tcPr>
          <w:p w14:paraId="69917BD6" w14:textId="44E850B3" w:rsidR="00230240" w:rsidRPr="005B0CA4" w:rsidRDefault="00000000" w:rsidP="006601CA">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r>
                          <w:rPr>
                            <w:rFonts w:ascii="Cambria Math" w:eastAsiaTheme="minorEastAsia" w:hAnsi="Cambria Math"/>
                          </w:rPr>
                          <m:t>(x,y)</m:t>
                        </m:r>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p w14:paraId="0D48A42D" w14:textId="1F6CCB8E" w:rsidR="00230240" w:rsidRPr="005B0CA4" w:rsidRDefault="00000000" w:rsidP="007968C4">
            <w:pPr>
              <w:pStyle w:val="TableText"/>
            </w:pPr>
            <m:oMath>
              <m:sSub>
                <m:sSubPr>
                  <m:ctrlPr>
                    <w:rPr>
                      <w:rFonts w:ascii="Cambria Math" w:hAnsi="Cambria Math"/>
                    </w:rPr>
                  </m:ctrlPr>
                </m:sSubPr>
                <m:e>
                  <m:r>
                    <w:rPr>
                      <w:rFonts w:ascii="Cambria Math" w:hAnsi="Cambria Math"/>
                    </w:rPr>
                    <m:t>W</m:t>
                  </m:r>
                </m:e>
                <m:sub>
                  <m:r>
                    <w:rPr>
                      <w:rFonts w:ascii="Cambria Math" w:hAnsi="Cambria Math"/>
                    </w:rPr>
                    <m:t>ws,k</m:t>
                  </m:r>
                </m:sub>
              </m:sSub>
              <m:r>
                <w:rPr>
                  <w:rFonts w:ascii="Cambria Math" w:hAnsi="Cambria Math"/>
                </w:rPr>
                <m:t>(x,y)</m:t>
              </m:r>
            </m:oMath>
            <w:r w:rsidR="00230240" w:rsidRPr="005B0CA4">
              <w:t xml:space="preserve"> is the wind speed.</w:t>
            </w:r>
          </w:p>
          <w:p w14:paraId="36CF073F" w14:textId="2BC9C8F9" w:rsidR="00230240" w:rsidRPr="005B0CA4" w:rsidRDefault="00000000" w:rsidP="007968C4">
            <w:pPr>
              <w:pStyle w:val="TableText"/>
            </w:pPr>
            <m:oMath>
              <m:sSub>
                <m:sSubPr>
                  <m:ctrlPr>
                    <w:rPr>
                      <w:rFonts w:ascii="Cambria Math" w:hAnsi="Cambria Math"/>
                    </w:rPr>
                  </m:ctrlPr>
                </m:sSubPr>
                <m:e>
                  <m:r>
                    <w:rPr>
                      <w:rFonts w:ascii="Cambria Math" w:hAnsi="Cambria Math"/>
                    </w:rPr>
                    <m:t>a</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type</m:t>
                  </m:r>
                </m:sub>
              </m:sSub>
              <m:r>
                <w:rPr>
                  <w:rFonts w:ascii="Cambria Math" w:hAnsi="Cambria Math"/>
                </w:rPr>
                <m:t>)</m:t>
              </m:r>
            </m:oMath>
            <w:r w:rsidR="00230240" w:rsidRPr="005B0CA4">
              <w:t xml:space="preserve"> is a wind sensitivity coefficient.</w:t>
            </w:r>
          </w:p>
          <w:p w14:paraId="6995FD79" w14:textId="404F1EEE" w:rsidR="00230240" w:rsidRPr="005B0CA4" w:rsidRDefault="00000000" w:rsidP="007968C4">
            <w:pPr>
              <w:pStyle w:val="TableText"/>
            </w:pPr>
            <m:oMath>
              <m:sSub>
                <m:sSubPr>
                  <m:ctrlPr>
                    <w:rPr>
                      <w:rFonts w:ascii="Cambria Math" w:hAnsi="Cambria Math"/>
                    </w:rPr>
                  </m:ctrlPr>
                </m:sSubPr>
                <m:e>
                  <m:r>
                    <w:rPr>
                      <w:rFonts w:ascii="Cambria Math" w:hAnsi="Cambria Math"/>
                    </w:rPr>
                    <m:t>w</m:t>
                  </m:r>
                </m:e>
                <m:sub>
                  <m:r>
                    <w:rPr>
                      <w:rFonts w:ascii="Cambria Math" w:hAnsi="Cambria Math"/>
                    </w:rPr>
                    <m:t>0</m:t>
                  </m:r>
                </m:sub>
              </m:sSub>
            </m:oMath>
            <w:r w:rsidR="00230240" w:rsidRPr="005B0CA4">
              <w:t xml:space="preserve"> is a scaling constant. </w:t>
            </w:r>
          </w:p>
        </w:tc>
        <w:tc>
          <w:tcPr>
            <w:tcW w:w="505" w:type="pct"/>
            <w:vAlign w:val="center"/>
          </w:tcPr>
          <w:p w14:paraId="3A2A028B" w14:textId="062CF4F2" w:rsidR="00230240" w:rsidRPr="005B0CA4" w:rsidRDefault="00230240" w:rsidP="006601CA">
            <w:pPr>
              <w:pStyle w:val="TableText"/>
            </w:pPr>
            <w:bookmarkStart w:id="447" w:name="_Ref223213232"/>
            <w:r w:rsidRPr="005B0CA4">
              <w:t xml:space="preserve">( </w:t>
            </w:r>
            <w:r w:rsidRPr="005B0CA4">
              <w:fldChar w:fldCharType="begin"/>
            </w:r>
            <w:r w:rsidRPr="005B0CA4">
              <w:instrText xml:space="preserve"> SEQ ( \* ARABIC </w:instrText>
            </w:r>
            <w:r w:rsidRPr="005B0CA4">
              <w:fldChar w:fldCharType="separate"/>
            </w:r>
            <w:r w:rsidR="00CC67AF">
              <w:rPr>
                <w:noProof/>
              </w:rPr>
              <w:t>87</w:t>
            </w:r>
            <w:r w:rsidRPr="005B0CA4">
              <w:fldChar w:fldCharType="end"/>
            </w:r>
            <w:r w:rsidRPr="005B0CA4">
              <w:t xml:space="preserve"> )</w:t>
            </w:r>
            <w:bookmarkEnd w:id="447"/>
          </w:p>
        </w:tc>
      </w:tr>
    </w:tbl>
    <w:p w14:paraId="696776E1" w14:textId="4D80D7E3" w:rsidR="00F6170B" w:rsidRPr="005B0CA4" w:rsidRDefault="00B773E9" w:rsidP="00F6170B">
      <w:pPr>
        <w:pStyle w:val="ParText"/>
        <w:rPr>
          <w:rFonts w:eastAsiaTheme="minorEastAsia"/>
        </w:rPr>
      </w:pPr>
      <w:r w:rsidRPr="005B0CA4">
        <w:t xml:space="preserve">Slope </w:t>
      </w:r>
      <w:r w:rsidR="00233503" w:rsidRPr="005B0CA4">
        <w:t>acceleration term</w:t>
      </w:r>
      <w:r w:rsidR="007605C6" w:rsidRPr="005B0CA4">
        <w:t xml:space="preserve">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007605C6" w:rsidRPr="005B0CA4">
        <w:rPr>
          <w:rFonts w:eastAsiaTheme="minorEastAsia"/>
        </w:rPr>
        <w:t xml:space="preserve"> is </w:t>
      </w:r>
      <w:r w:rsidR="007605C6" w:rsidRPr="005B0CA4">
        <w:rPr>
          <w:rFonts w:eastAsiaTheme="minorEastAsia"/>
        </w:rPr>
        <w:fldChar w:fldCharType="begin"/>
      </w:r>
      <w:r w:rsidR="007605C6" w:rsidRPr="005B0CA4">
        <w:rPr>
          <w:rFonts w:eastAsiaTheme="minorEastAsia"/>
        </w:rPr>
        <w:instrText xml:space="preserve"> REF _Ref223220180 \h </w:instrText>
      </w:r>
      <w:r w:rsidR="007605C6" w:rsidRPr="005B0CA4">
        <w:rPr>
          <w:rFonts w:eastAsiaTheme="minorEastAsia"/>
        </w:rPr>
      </w:r>
      <w:r w:rsidR="007605C6" w:rsidRPr="005B0CA4">
        <w:rPr>
          <w:rFonts w:eastAsiaTheme="minorEastAsia"/>
        </w:rPr>
        <w:fldChar w:fldCharType="separate"/>
      </w:r>
      <w:r w:rsidR="00CC67AF" w:rsidRPr="005B0CA4">
        <w:t xml:space="preserve">( </w:t>
      </w:r>
      <w:r w:rsidR="00CC67AF">
        <w:rPr>
          <w:noProof/>
        </w:rPr>
        <w:t>88</w:t>
      </w:r>
      <w:r w:rsidR="00CC67AF" w:rsidRPr="005B0CA4">
        <w:t xml:space="preserve"> )</w:t>
      </w:r>
      <w:r w:rsidR="007605C6" w:rsidRPr="005B0CA4">
        <w:rPr>
          <w:rFonts w:eastAsiaTheme="minorEastAsia"/>
        </w:rPr>
        <w:fldChar w:fldCharType="end"/>
      </w:r>
      <w:r w:rsidR="007605C6" w:rsidRPr="005B0CA4">
        <w:rPr>
          <w:rFonts w:eastAsiaTheme="minorEastAsia"/>
        </w:rPr>
        <w:t xml:space="preserve">. </w:t>
      </w:r>
      <w:r w:rsidR="00F6170B" w:rsidRPr="005B0CA4">
        <w:rPr>
          <w:rFonts w:eastAsiaTheme="minorEastAsia"/>
        </w:rPr>
        <w:t>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30240" w:rsidRPr="005B0CA4" w14:paraId="16CFCFEB" w14:textId="77777777" w:rsidTr="00230240">
        <w:tc>
          <w:tcPr>
            <w:tcW w:w="4495" w:type="pct"/>
            <w:vAlign w:val="center"/>
          </w:tcPr>
          <w:p w14:paraId="1773694F" w14:textId="6CD3842B" w:rsidR="00230240" w:rsidRPr="005B0CA4" w:rsidRDefault="00000000" w:rsidP="006601CA">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r>
                  <w:rPr>
                    <w:rFonts w:ascii="Cambria Math" w:eastAsiaTheme="minorEastAsia" w:hAnsi="Cambria Math"/>
                  </w:rPr>
                  <m:t>(x,y)=1+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m:t>
                </m:r>
                <m:r>
                  <m:rPr>
                    <m:sty m:val="p"/>
                  </m:rPr>
                  <w:rPr>
                    <w:rFonts w:ascii="Cambria Math" w:eastAsiaTheme="minorEastAsia" w:hAnsi="Cambria Math"/>
                  </w:rPr>
                  <m:t>tan</m:t>
                </m:r>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r>
                  <w:rPr>
                    <w:rFonts w:ascii="Cambria Math" w:eastAsiaTheme="minorEastAsia" w:hAnsi="Cambria Math"/>
                  </w:rPr>
                  <m:t>(x,y))</m:t>
                </m:r>
              </m:oMath>
            </m:oMathPara>
          </w:p>
          <w:p w14:paraId="0F76422D" w14:textId="77777777" w:rsidR="00230240" w:rsidRPr="00775C56" w:rsidRDefault="00000000" w:rsidP="007605C6">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slope</m:t>
                  </m:r>
                </m:sub>
              </m:sSub>
              <m:r>
                <w:rPr>
                  <w:rFonts w:ascii="Cambria Math" w:hAnsi="Cambria Math"/>
                  <w:lang w:val="fr-BE"/>
                </w:rPr>
                <m:t>(</m:t>
              </m:r>
              <m:r>
                <w:rPr>
                  <w:rFonts w:ascii="Cambria Math" w:hAnsi="Cambria Math"/>
                </w:rPr>
                <m:t>x</m:t>
              </m:r>
              <m:r>
                <w:rPr>
                  <w:rFonts w:ascii="Cambria Math" w:hAnsi="Cambria Math"/>
                  <w:lang w:val="fr-BE"/>
                </w:rPr>
                <m:t>,</m:t>
              </m:r>
              <m:r>
                <w:rPr>
                  <w:rFonts w:ascii="Cambria Math" w:hAnsi="Cambria Math"/>
                </w:rPr>
                <m:t>y</m:t>
              </m:r>
              <m:r>
                <w:rPr>
                  <w:rFonts w:ascii="Cambria Math" w:hAnsi="Cambria Math"/>
                  <w:lang w:val="fr-BE"/>
                </w:rPr>
                <m:t>)</m:t>
              </m:r>
            </m:oMath>
            <w:r w:rsidR="00230240" w:rsidRPr="00775C56">
              <w:rPr>
                <w:lang w:val="fr-BE"/>
              </w:rPr>
              <w:t>: terrain slope (radians)</w:t>
            </w:r>
          </w:p>
          <w:p w14:paraId="33AF3401" w14:textId="770B2788" w:rsidR="00230240" w:rsidRPr="005B0CA4" w:rsidRDefault="00000000" w:rsidP="007605C6">
            <w:pPr>
              <w:pStyle w:val="TableText"/>
            </w:pPr>
            <m:oMath>
              <m:sSub>
                <m:sSubPr>
                  <m:ctrlPr>
                    <w:rPr>
                      <w:rFonts w:ascii="Cambria Math" w:hAnsi="Cambria Math"/>
                    </w:rPr>
                  </m:ctrlPr>
                </m:sSubPr>
                <m:e>
                  <m:r>
                    <w:rPr>
                      <w:rFonts w:ascii="Cambria Math" w:hAnsi="Cambria Math"/>
                    </w:rPr>
                    <m:t>a</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type</m:t>
                  </m:r>
                </m:sub>
              </m:sSub>
              <m:r>
                <w:rPr>
                  <w:rFonts w:ascii="Cambria Math" w:hAnsi="Cambria Math"/>
                </w:rPr>
                <m:t>)</m:t>
              </m:r>
            </m:oMath>
            <w:r w:rsidR="00230240" w:rsidRPr="005B0CA4">
              <w:t>: slope sensitivity coefficient</w:t>
            </w:r>
          </w:p>
        </w:tc>
        <w:tc>
          <w:tcPr>
            <w:tcW w:w="505" w:type="pct"/>
            <w:vAlign w:val="center"/>
          </w:tcPr>
          <w:p w14:paraId="636AE493" w14:textId="5471257D" w:rsidR="00230240" w:rsidRPr="005B0CA4" w:rsidRDefault="00230240" w:rsidP="006601CA">
            <w:pPr>
              <w:pStyle w:val="TableText"/>
            </w:pPr>
            <w:bookmarkStart w:id="448" w:name="_Ref223220180"/>
            <w:r w:rsidRPr="005B0CA4">
              <w:t xml:space="preserve">( </w:t>
            </w:r>
            <w:r w:rsidRPr="005B0CA4">
              <w:fldChar w:fldCharType="begin"/>
            </w:r>
            <w:r w:rsidRPr="005B0CA4">
              <w:instrText xml:space="preserve"> SEQ ( \* ARABIC </w:instrText>
            </w:r>
            <w:r w:rsidRPr="005B0CA4">
              <w:fldChar w:fldCharType="separate"/>
            </w:r>
            <w:r w:rsidR="00CC67AF">
              <w:rPr>
                <w:noProof/>
              </w:rPr>
              <w:t>88</w:t>
            </w:r>
            <w:r w:rsidRPr="005B0CA4">
              <w:fldChar w:fldCharType="end"/>
            </w:r>
            <w:r w:rsidRPr="005B0CA4">
              <w:t xml:space="preserve"> )</w:t>
            </w:r>
            <w:bookmarkEnd w:id="448"/>
          </w:p>
        </w:tc>
      </w:tr>
    </w:tbl>
    <w:p w14:paraId="5749E63B" w14:textId="67413661" w:rsidR="00B773E9" w:rsidRPr="005B0CA4" w:rsidRDefault="00B773E9" w:rsidP="00F6170B">
      <w:pPr>
        <w:pStyle w:val="ParText"/>
        <w:rPr>
          <w:rFonts w:eastAsiaTheme="minorEastAsia"/>
        </w:rPr>
      </w:pPr>
      <w:r w:rsidRPr="005B0CA4">
        <w:t>Aspect–</w:t>
      </w:r>
      <w:r w:rsidR="00F6170B" w:rsidRPr="005B0CA4">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00F6170B" w:rsidRPr="005B0CA4">
        <w:rPr>
          <w:rFonts w:eastAsiaTheme="minorEastAsia"/>
        </w:rPr>
        <w:t xml:space="preserve"> is </w:t>
      </w:r>
      <w:r w:rsidR="00F6170B" w:rsidRPr="005B0CA4">
        <w:rPr>
          <w:rFonts w:eastAsiaTheme="minorEastAsia"/>
        </w:rPr>
        <w:fldChar w:fldCharType="begin"/>
      </w:r>
      <w:r w:rsidR="00F6170B" w:rsidRPr="005B0CA4">
        <w:rPr>
          <w:rFonts w:eastAsiaTheme="minorEastAsia"/>
        </w:rPr>
        <w:instrText xml:space="preserve"> REF _Ref223220391 \h </w:instrText>
      </w:r>
      <w:r w:rsidR="00F6170B" w:rsidRPr="005B0CA4">
        <w:rPr>
          <w:rFonts w:eastAsiaTheme="minorEastAsia"/>
        </w:rPr>
      </w:r>
      <w:r w:rsidR="00F6170B" w:rsidRPr="005B0CA4">
        <w:rPr>
          <w:rFonts w:eastAsiaTheme="minorEastAsia"/>
        </w:rPr>
        <w:fldChar w:fldCharType="separate"/>
      </w:r>
      <w:r w:rsidR="00CC67AF" w:rsidRPr="005B0CA4">
        <w:t xml:space="preserve">( </w:t>
      </w:r>
      <w:r w:rsidR="00CC67AF">
        <w:rPr>
          <w:noProof/>
        </w:rPr>
        <w:t>89</w:t>
      </w:r>
      <w:r w:rsidR="00CC67AF" w:rsidRPr="005B0CA4">
        <w:t xml:space="preserve"> )</w:t>
      </w:r>
      <w:r w:rsidR="00F6170B" w:rsidRPr="005B0CA4">
        <w:rPr>
          <w:rFonts w:eastAsiaTheme="minorEastAsia"/>
        </w:rPr>
        <w:fldChar w:fldCharType="end"/>
      </w:r>
      <w:r w:rsidR="00840E3E" w:rsidRPr="005B0CA4">
        <w:rPr>
          <w:rFonts w:eastAsiaTheme="minorEastAsia"/>
        </w:rPr>
        <w:t>. This term captures interaction between terrain orientation and wind direction.</w:t>
      </w:r>
      <w:r w:rsidR="00B13A81" w:rsidRPr="005B0CA4">
        <w:rPr>
          <w:rFonts w:eastAsiaTheme="minorEastAsia"/>
        </w:rPr>
        <w:t xml:space="preserve"> If wind direction aligns with terrain orientation, </w:t>
      </w:r>
      <m:oMath>
        <m:r>
          <m:rPr>
            <m:sty m:val="p"/>
          </m:rPr>
          <w:rPr>
            <w:rFonts w:ascii="Cambria Math" w:eastAsiaTheme="minorEastAsia" w:hAnsi="Cambria Math"/>
          </w:rPr>
          <m:t>cos</m:t>
        </m:r>
        <m:r>
          <w:rPr>
            <w:rFonts w:ascii="Cambria Math" w:eastAsiaTheme="minorEastAsia" w:hAnsi="Cambria Math"/>
          </w:rPr>
          <m:t>⁡(⋅)≈1</m:t>
        </m:r>
      </m:oMath>
      <w:r w:rsidR="00B13A81" w:rsidRPr="005B0CA4">
        <w:rPr>
          <w:rFonts w:eastAsiaTheme="minorEastAsia"/>
        </w:rPr>
        <w:t xml:space="preserve"> and spread increases. If wind opposes terrain orientation, </w:t>
      </w:r>
      <m:oMath>
        <m:r>
          <m:rPr>
            <m:sty m:val="p"/>
          </m:rPr>
          <w:rPr>
            <w:rFonts w:ascii="Cambria Math" w:eastAsiaTheme="minorEastAsia" w:hAnsi="Cambria Math"/>
          </w:rPr>
          <m:t>cos</m:t>
        </m:r>
        <m:r>
          <w:rPr>
            <w:rFonts w:ascii="Cambria Math" w:eastAsiaTheme="minorEastAsia" w:hAnsi="Cambria Math"/>
          </w:rPr>
          <m:t>⁡(⋅)&lt;0</m:t>
        </m:r>
      </m:oMath>
      <w:r w:rsidR="00B13A81" w:rsidRPr="005B0CA4">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40E3E" w:rsidRPr="005B0CA4" w14:paraId="7DF7D98F" w14:textId="77777777" w:rsidTr="00840E3E">
        <w:tc>
          <w:tcPr>
            <w:tcW w:w="4495" w:type="pct"/>
            <w:vAlign w:val="center"/>
          </w:tcPr>
          <w:p w14:paraId="3AC637AB" w14:textId="77777777" w:rsidR="00840E3E" w:rsidRPr="005B0CA4" w:rsidRDefault="00000000" w:rsidP="006601CA">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r>
                  <w:rPr>
                    <w:rFonts w:ascii="Cambria Math" w:eastAsiaTheme="minorEastAsia" w:hAnsi="Cambria Math"/>
                    <w:sz w:val="22"/>
                    <w:szCs w:val="20"/>
                  </w:rPr>
                  <m:t>(x,y))∙</m:t>
                </m:r>
                <m:r>
                  <m:rPr>
                    <m:sty m:val="p"/>
                  </m:rPr>
                  <w:rPr>
                    <w:rFonts w:ascii="Cambria Math" w:eastAsiaTheme="minorEastAsia" w:hAnsi="Cambria Math"/>
                    <w:sz w:val="22"/>
                    <w:szCs w:val="20"/>
                  </w:rPr>
                  <m:t>cos</m:t>
                </m:r>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r>
                  <w:rPr>
                    <w:rFonts w:ascii="Cambria Math" w:eastAsiaTheme="minorEastAsia" w:hAnsi="Cambria Math"/>
                    <w:sz w:val="22"/>
                    <w:szCs w:val="20"/>
                  </w:rPr>
                  <m:t>(x,y)-</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r>
                  <w:rPr>
                    <w:rFonts w:ascii="Cambria Math" w:eastAsiaTheme="minorEastAsia" w:hAnsi="Cambria Math"/>
                    <w:sz w:val="22"/>
                    <w:szCs w:val="20"/>
                  </w:rPr>
                  <m:t>(x,y))</m:t>
                </m:r>
              </m:oMath>
            </m:oMathPara>
          </w:p>
          <w:p w14:paraId="61525FAE" w14:textId="77777777" w:rsidR="00840E3E" w:rsidRPr="00775C56" w:rsidRDefault="00000000" w:rsidP="00840E3E">
            <w:pPr>
              <w:pStyle w:val="TableText"/>
              <w:rPr>
                <w:lang w:val="fr-BE"/>
              </w:rPr>
            </w:pPr>
            <m:oMath>
              <m:sSub>
                <m:sSubPr>
                  <m:ctrlPr>
                    <w:rPr>
                      <w:rFonts w:ascii="Cambria Math" w:hAnsi="Cambria Math"/>
                    </w:rPr>
                  </m:ctrlPr>
                </m:sSubPr>
                <m:e>
                  <m:r>
                    <w:rPr>
                      <w:rFonts w:ascii="Cambria Math" w:hAnsi="Cambria Math"/>
                    </w:rPr>
                    <m:t>G</m:t>
                  </m:r>
                </m:e>
                <m:sub>
                  <m:r>
                    <w:rPr>
                      <w:rFonts w:ascii="Cambria Math" w:hAnsi="Cambria Math"/>
                    </w:rPr>
                    <m:t>aspect</m:t>
                  </m:r>
                </m:sub>
              </m:sSub>
              <m:r>
                <w:rPr>
                  <w:rFonts w:ascii="Cambria Math" w:hAnsi="Cambria Math"/>
                  <w:lang w:val="fr-BE"/>
                </w:rPr>
                <m:t>(</m:t>
              </m:r>
              <m:r>
                <w:rPr>
                  <w:rFonts w:ascii="Cambria Math" w:hAnsi="Cambria Math"/>
                </w:rPr>
                <m:t>x</m:t>
              </m:r>
              <m:r>
                <w:rPr>
                  <w:rFonts w:ascii="Cambria Math" w:hAnsi="Cambria Math"/>
                  <w:lang w:val="fr-BE"/>
                </w:rPr>
                <m:t>,</m:t>
              </m:r>
              <m:r>
                <w:rPr>
                  <w:rFonts w:ascii="Cambria Math" w:hAnsi="Cambria Math"/>
                </w:rPr>
                <m:t>y</m:t>
              </m:r>
              <m:r>
                <w:rPr>
                  <w:rFonts w:ascii="Cambria Math" w:hAnsi="Cambria Math"/>
                  <w:lang w:val="fr-BE"/>
                </w:rPr>
                <m:t>)</m:t>
              </m:r>
            </m:oMath>
            <w:r w:rsidR="00840E3E" w:rsidRPr="00775C56">
              <w:rPr>
                <w:lang w:val="fr-BE"/>
              </w:rPr>
              <w:t>: terrain orientation angle</w:t>
            </w:r>
          </w:p>
          <w:p w14:paraId="302D77C5" w14:textId="77777777" w:rsidR="00840E3E" w:rsidRPr="005B0CA4" w:rsidRDefault="00000000" w:rsidP="00840E3E">
            <w:pPr>
              <w:pStyle w:val="TableText"/>
            </w:pPr>
            <m:oMath>
              <m:sSub>
                <m:sSubPr>
                  <m:ctrlPr>
                    <w:rPr>
                      <w:rFonts w:ascii="Cambria Math" w:hAnsi="Cambria Math"/>
                    </w:rPr>
                  </m:ctrlPr>
                </m:sSubPr>
                <m:e>
                  <m:r>
                    <w:rPr>
                      <w:rFonts w:ascii="Cambria Math" w:hAnsi="Cambria Math"/>
                    </w:rPr>
                    <m:t>W</m:t>
                  </m:r>
                </m:e>
                <m:sub>
                  <m:r>
                    <w:rPr>
                      <w:rFonts w:ascii="Cambria Math" w:hAnsi="Cambria Math"/>
                    </w:rPr>
                    <m:t>wd,k</m:t>
                  </m:r>
                </m:sub>
              </m:sSub>
              <m:r>
                <w:rPr>
                  <w:rFonts w:ascii="Cambria Math" w:hAnsi="Cambria Math"/>
                </w:rPr>
                <m:t>(x,y)</m:t>
              </m:r>
            </m:oMath>
            <w:r w:rsidR="00840E3E" w:rsidRPr="005B0CA4">
              <w:t>: wind direction field</w:t>
            </w:r>
          </w:p>
          <w:p w14:paraId="539706B4" w14:textId="517827B0" w:rsidR="00840E3E" w:rsidRPr="005B0CA4" w:rsidRDefault="00000000" w:rsidP="00840E3E">
            <w:pPr>
              <w:pStyle w:val="TableText"/>
            </w:pPr>
            <m:oMath>
              <m:sSub>
                <m:sSubPr>
                  <m:ctrlPr>
                    <w:rPr>
                      <w:rFonts w:ascii="Cambria Math" w:hAnsi="Cambria Math"/>
                    </w:rPr>
                  </m:ctrlPr>
                </m:sSubPr>
                <m:e>
                  <m:r>
                    <w:rPr>
                      <w:rFonts w:ascii="Cambria Math" w:hAnsi="Cambria Math"/>
                    </w:rPr>
                    <m:t>a</m:t>
                  </m:r>
                </m:e>
                <m:sub>
                  <m:r>
                    <w:rPr>
                      <w:rFonts w:ascii="Cambria Math" w:hAnsi="Cambria Math"/>
                    </w:rPr>
                    <m:t>asp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type</m:t>
                  </m:r>
                </m:sub>
              </m:sSub>
              <m:r>
                <w:rPr>
                  <w:rFonts w:ascii="Cambria Math" w:hAnsi="Cambria Math"/>
                </w:rPr>
                <m:t>)</m:t>
              </m:r>
            </m:oMath>
            <w:r w:rsidR="00840E3E" w:rsidRPr="005B0CA4">
              <w:t>: aspect sensitivity coefficient</w:t>
            </w:r>
          </w:p>
        </w:tc>
        <w:tc>
          <w:tcPr>
            <w:tcW w:w="505" w:type="pct"/>
            <w:vAlign w:val="center"/>
          </w:tcPr>
          <w:p w14:paraId="63E9087F" w14:textId="4629B856" w:rsidR="00840E3E" w:rsidRPr="005B0CA4" w:rsidRDefault="00840E3E" w:rsidP="006601CA">
            <w:pPr>
              <w:pStyle w:val="TableText"/>
            </w:pPr>
            <w:bookmarkStart w:id="449" w:name="_Ref223220391"/>
            <w:r w:rsidRPr="005B0CA4">
              <w:t xml:space="preserve">( </w:t>
            </w:r>
            <w:r w:rsidRPr="005B0CA4">
              <w:fldChar w:fldCharType="begin"/>
            </w:r>
            <w:r w:rsidRPr="005B0CA4">
              <w:instrText xml:space="preserve"> SEQ ( \* ARABIC </w:instrText>
            </w:r>
            <w:r w:rsidRPr="005B0CA4">
              <w:fldChar w:fldCharType="separate"/>
            </w:r>
            <w:r w:rsidR="00CC67AF">
              <w:rPr>
                <w:noProof/>
              </w:rPr>
              <w:t>89</w:t>
            </w:r>
            <w:r w:rsidRPr="005B0CA4">
              <w:fldChar w:fldCharType="end"/>
            </w:r>
            <w:r w:rsidRPr="005B0CA4">
              <w:t xml:space="preserve"> )</w:t>
            </w:r>
            <w:bookmarkEnd w:id="449"/>
          </w:p>
        </w:tc>
      </w:tr>
    </w:tbl>
    <w:p w14:paraId="55C43D9C" w14:textId="77777777" w:rsidR="00570527" w:rsidRPr="005B0CA4" w:rsidRDefault="008A72C4" w:rsidP="008A72C4">
      <w:pPr>
        <w:pStyle w:val="ParText"/>
      </w:pPr>
      <w:r w:rsidRPr="005B0CA4">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5B0CA4">
        <w:t xml:space="preserve">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006E54EF" w:rsidRPr="005B0CA4">
        <w:rPr>
          <w:rFonts w:eastAsiaTheme="minorEastAsia"/>
        </w:rPr>
        <w:t xml:space="preserve"> </w:t>
      </w:r>
      <w:r w:rsidRPr="005B0CA4">
        <w:t xml:space="preserve">and the discrete simulation time step </w:t>
      </w:r>
      <m:oMath>
        <m:r>
          <m:rPr>
            <m:sty m:val="p"/>
          </m:rPr>
          <w:rPr>
            <w:rFonts w:ascii="Cambria Math" w:hAnsi="Cambria Math"/>
          </w:rPr>
          <m:t>Δ</m:t>
        </m:r>
        <m:r>
          <w:rPr>
            <w:rFonts w:ascii="Cambria Math" w:hAnsi="Cambria Math"/>
          </w:rPr>
          <m:t>t</m:t>
        </m:r>
      </m:oMath>
      <w:r w:rsidRPr="005B0CA4">
        <w:t xml:space="preserve">. </w:t>
      </w:r>
    </w:p>
    <w:p w14:paraId="7B3A89A0" w14:textId="16EE79D2" w:rsidR="008A72C4" w:rsidRPr="005B0CA4" w:rsidRDefault="008A72C4" w:rsidP="008A72C4">
      <w:pPr>
        <w:pStyle w:val="ParText"/>
      </w:pPr>
      <w:r w:rsidRPr="005B0CA4">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5B0CA4">
        <w:t xml:space="preserve">is a dimensionless mass fraction, representing the critical fuel moisture level above which sustained combustion is suppressed. The environmental sensitivity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5B0CA4">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5B0CA4">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5B0CA4">
        <w:t>are also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5B0CA4" w:rsidRDefault="008A72C4" w:rsidP="008A72C4">
      <w:pPr>
        <w:pStyle w:val="Caption"/>
        <w:keepNext/>
        <w:keepLines/>
      </w:pPr>
      <w:bookmarkStart w:id="450" w:name="TableA1"/>
      <w:r w:rsidRPr="005B0CA4">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B0CA4" w14:paraId="3626E64F" w14:textId="77777777" w:rsidTr="0023024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vAlign w:val="center"/>
            <w:hideMark/>
          </w:tcPr>
          <w:bookmarkEnd w:id="450"/>
          <w:p w14:paraId="34C09EF5" w14:textId="77777777" w:rsidR="008A72C4" w:rsidRPr="005B0CA4"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vAlign w:val="center"/>
            <w:hideMark/>
          </w:tcPr>
          <w:p w14:paraId="5C9EFF62" w14:textId="19650C91" w:rsidR="008A72C4" w:rsidRPr="005B0CA4" w:rsidRDefault="008A72C4"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r>
                  <m:rPr>
                    <m:sty m:val="bi"/>
                  </m:rPr>
                  <w:rPr>
                    <w:rFonts w:ascii="Cambria Math" w:eastAsiaTheme="minorEastAsia" w:hAnsi="Cambria Math"/>
                    <w:szCs w:val="24"/>
                  </w:rPr>
                  <m:t>r_base</m:t>
                </m:r>
              </m:oMath>
            </m:oMathPara>
          </w:p>
        </w:tc>
        <w:tc>
          <w:tcPr>
            <w:tcW w:w="1278" w:type="pct"/>
            <w:vAlign w:val="center"/>
            <w:hideMark/>
          </w:tcPr>
          <w:p w14:paraId="5AB83F65" w14:textId="77777777" w:rsidR="008A72C4" w:rsidRPr="005B0CA4" w:rsidRDefault="008A72C4"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r>
                  <m:rPr>
                    <m:sty m:val="bi"/>
                  </m:rPr>
                  <w:rPr>
                    <w:rFonts w:ascii="Cambria Math" w:eastAsia="Times New Roman" w:hAnsi="Cambria Math" w:cs="Times New Roman"/>
                    <w:szCs w:val="24"/>
                  </w:rPr>
                  <m:t>m_ext</m:t>
                </m:r>
              </m:oMath>
            </m:oMathPara>
          </w:p>
        </w:tc>
        <w:tc>
          <w:tcPr>
            <w:tcW w:w="538" w:type="pct"/>
            <w:vAlign w:val="center"/>
            <w:hideMark/>
          </w:tcPr>
          <w:p w14:paraId="6964FC00" w14:textId="77777777" w:rsidR="008A72C4" w:rsidRPr="005B0CA4" w:rsidRDefault="008A72C4"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r>
                  <m:rPr>
                    <m:sty m:val="bi"/>
                  </m:rPr>
                  <w:rPr>
                    <w:rFonts w:ascii="Cambria Math" w:eastAsia="Times New Roman" w:hAnsi="Cambria Math" w:cs="Times New Roman"/>
                    <w:szCs w:val="24"/>
                  </w:rPr>
                  <m:t>a_w</m:t>
                </m:r>
              </m:oMath>
            </m:oMathPara>
          </w:p>
        </w:tc>
        <w:tc>
          <w:tcPr>
            <w:tcW w:w="538" w:type="pct"/>
            <w:vAlign w:val="center"/>
            <w:hideMark/>
          </w:tcPr>
          <w:p w14:paraId="622484EF" w14:textId="77777777" w:rsidR="008A72C4" w:rsidRPr="005B0CA4" w:rsidRDefault="008A72C4"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r>
                  <m:rPr>
                    <m:sty m:val="bi"/>
                  </m:rPr>
                  <w:rPr>
                    <w:rFonts w:ascii="Cambria Math" w:eastAsia="Times New Roman" w:hAnsi="Cambria Math" w:cs="Times New Roman"/>
                    <w:szCs w:val="24"/>
                  </w:rPr>
                  <m:t>a_s</m:t>
                </m:r>
              </m:oMath>
            </m:oMathPara>
          </w:p>
        </w:tc>
        <w:tc>
          <w:tcPr>
            <w:tcW w:w="708" w:type="pct"/>
            <w:vAlign w:val="center"/>
            <w:hideMark/>
          </w:tcPr>
          <w:p w14:paraId="2E0CA51C" w14:textId="77777777" w:rsidR="008A72C4" w:rsidRPr="005B0CA4" w:rsidRDefault="008A72C4"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r>
                  <m:rPr>
                    <m:sty m:val="bi"/>
                  </m:rPr>
                  <w:rPr>
                    <w:rFonts w:ascii="Cambria Math" w:eastAsia="Times New Roman" w:hAnsi="Cambria Math" w:cs="Times New Roman"/>
                    <w:szCs w:val="24"/>
                  </w:rPr>
                  <m:t>a_asp</m:t>
                </m:r>
              </m:oMath>
            </m:oMathPara>
          </w:p>
        </w:tc>
      </w:tr>
      <w:tr w:rsidR="008A72C4" w:rsidRPr="005B0CA4" w14:paraId="7B758027"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0D5E34F3" w14:textId="77777777" w:rsidR="008A72C4" w:rsidRPr="005B0CA4" w:rsidRDefault="008A72C4" w:rsidP="006601CA">
            <w:pPr>
              <w:spacing w:line="240" w:lineRule="auto"/>
              <w:jc w:val="left"/>
              <w:rPr>
                <w:rFonts w:eastAsia="Times New Roman" w:cs="Times New Roman"/>
                <w:szCs w:val="24"/>
              </w:rPr>
            </w:pPr>
            <w:r w:rsidRPr="005B0CA4">
              <w:rPr>
                <w:rFonts w:eastAsia="Times New Roman" w:cs="Times New Roman"/>
                <w:szCs w:val="24"/>
              </w:rPr>
              <w:t>Grass</w:t>
            </w:r>
          </w:p>
        </w:tc>
        <w:tc>
          <w:tcPr>
            <w:tcW w:w="970" w:type="pct"/>
            <w:vAlign w:val="center"/>
            <w:hideMark/>
          </w:tcPr>
          <w:p w14:paraId="7222165B"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1.20</w:t>
            </w:r>
          </w:p>
        </w:tc>
        <w:tc>
          <w:tcPr>
            <w:tcW w:w="1278" w:type="pct"/>
            <w:vAlign w:val="center"/>
            <w:hideMark/>
          </w:tcPr>
          <w:p w14:paraId="20C09739"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0.25</w:t>
            </w:r>
          </w:p>
        </w:tc>
        <w:tc>
          <w:tcPr>
            <w:tcW w:w="538" w:type="pct"/>
            <w:vAlign w:val="center"/>
            <w:hideMark/>
          </w:tcPr>
          <w:p w14:paraId="17762A6B"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2.0</w:t>
            </w:r>
          </w:p>
        </w:tc>
        <w:tc>
          <w:tcPr>
            <w:tcW w:w="538" w:type="pct"/>
            <w:vAlign w:val="center"/>
            <w:hideMark/>
          </w:tcPr>
          <w:p w14:paraId="2B461401"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0.8</w:t>
            </w:r>
          </w:p>
        </w:tc>
        <w:tc>
          <w:tcPr>
            <w:tcW w:w="708" w:type="pct"/>
            <w:vAlign w:val="center"/>
            <w:hideMark/>
          </w:tcPr>
          <w:p w14:paraId="3A7A28A1"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0.30</w:t>
            </w:r>
          </w:p>
        </w:tc>
      </w:tr>
      <w:tr w:rsidR="008A72C4" w:rsidRPr="005B0CA4" w14:paraId="236B766F"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65C245F0" w14:textId="77777777" w:rsidR="008A72C4" w:rsidRPr="005B0CA4" w:rsidRDefault="008A72C4" w:rsidP="006601CA">
            <w:pPr>
              <w:spacing w:line="240" w:lineRule="auto"/>
              <w:jc w:val="left"/>
              <w:rPr>
                <w:rFonts w:eastAsia="Times New Roman" w:cs="Times New Roman"/>
                <w:szCs w:val="24"/>
              </w:rPr>
            </w:pPr>
            <w:r w:rsidRPr="005B0CA4">
              <w:rPr>
                <w:rFonts w:eastAsia="Times New Roman" w:cs="Times New Roman"/>
                <w:szCs w:val="24"/>
              </w:rPr>
              <w:t>Shrub</w:t>
            </w:r>
          </w:p>
        </w:tc>
        <w:tc>
          <w:tcPr>
            <w:tcW w:w="970" w:type="pct"/>
            <w:vAlign w:val="center"/>
            <w:hideMark/>
          </w:tcPr>
          <w:p w14:paraId="6901E612"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0.80</w:t>
            </w:r>
          </w:p>
        </w:tc>
        <w:tc>
          <w:tcPr>
            <w:tcW w:w="1278" w:type="pct"/>
            <w:vAlign w:val="center"/>
            <w:hideMark/>
          </w:tcPr>
          <w:p w14:paraId="08E4313C"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0.35</w:t>
            </w:r>
          </w:p>
        </w:tc>
        <w:tc>
          <w:tcPr>
            <w:tcW w:w="538" w:type="pct"/>
            <w:vAlign w:val="center"/>
            <w:hideMark/>
          </w:tcPr>
          <w:p w14:paraId="35418577"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1.5</w:t>
            </w:r>
          </w:p>
        </w:tc>
        <w:tc>
          <w:tcPr>
            <w:tcW w:w="538" w:type="pct"/>
            <w:vAlign w:val="center"/>
            <w:hideMark/>
          </w:tcPr>
          <w:p w14:paraId="2DAA08B0"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1.0</w:t>
            </w:r>
          </w:p>
        </w:tc>
        <w:tc>
          <w:tcPr>
            <w:tcW w:w="708" w:type="pct"/>
            <w:vAlign w:val="center"/>
            <w:hideMark/>
          </w:tcPr>
          <w:p w14:paraId="6F1C1556"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0.25</w:t>
            </w:r>
          </w:p>
        </w:tc>
      </w:tr>
      <w:tr w:rsidR="008A72C4" w:rsidRPr="005B0CA4" w14:paraId="237276BF"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6CAB5344" w14:textId="77777777" w:rsidR="008A72C4" w:rsidRPr="005B0CA4" w:rsidRDefault="008A72C4" w:rsidP="006601CA">
            <w:pPr>
              <w:spacing w:line="240" w:lineRule="auto"/>
              <w:jc w:val="left"/>
              <w:rPr>
                <w:rFonts w:eastAsia="Times New Roman" w:cs="Times New Roman"/>
                <w:szCs w:val="24"/>
              </w:rPr>
            </w:pPr>
            <w:r w:rsidRPr="005B0CA4">
              <w:rPr>
                <w:rFonts w:eastAsia="Times New Roman" w:cs="Times New Roman"/>
                <w:szCs w:val="24"/>
              </w:rPr>
              <w:t>Pine litter</w:t>
            </w:r>
          </w:p>
        </w:tc>
        <w:tc>
          <w:tcPr>
            <w:tcW w:w="970" w:type="pct"/>
            <w:vAlign w:val="center"/>
            <w:hideMark/>
          </w:tcPr>
          <w:p w14:paraId="03A65AD5"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0.60</w:t>
            </w:r>
          </w:p>
        </w:tc>
        <w:tc>
          <w:tcPr>
            <w:tcW w:w="1278" w:type="pct"/>
            <w:vAlign w:val="center"/>
            <w:hideMark/>
          </w:tcPr>
          <w:p w14:paraId="1FF74C10"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0.45</w:t>
            </w:r>
          </w:p>
        </w:tc>
        <w:tc>
          <w:tcPr>
            <w:tcW w:w="538" w:type="pct"/>
            <w:vAlign w:val="center"/>
            <w:hideMark/>
          </w:tcPr>
          <w:p w14:paraId="6D2DBB81"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1.2</w:t>
            </w:r>
          </w:p>
        </w:tc>
        <w:tc>
          <w:tcPr>
            <w:tcW w:w="538" w:type="pct"/>
            <w:vAlign w:val="center"/>
            <w:hideMark/>
          </w:tcPr>
          <w:p w14:paraId="0E7F3ED3"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1.2</w:t>
            </w:r>
          </w:p>
        </w:tc>
        <w:tc>
          <w:tcPr>
            <w:tcW w:w="708" w:type="pct"/>
            <w:vAlign w:val="center"/>
            <w:hideMark/>
          </w:tcPr>
          <w:p w14:paraId="4299DAFA"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0.20</w:t>
            </w:r>
          </w:p>
        </w:tc>
      </w:tr>
      <w:tr w:rsidR="008A72C4" w:rsidRPr="005B0CA4" w14:paraId="0BE4D26B" w14:textId="77777777" w:rsidTr="004F2FB5">
        <w:trPr>
          <w:trHeight w:val="397"/>
        </w:trPr>
        <w:tc>
          <w:tcPr>
            <w:cnfStyle w:val="001000000000" w:firstRow="0" w:lastRow="0" w:firstColumn="1" w:lastColumn="0" w:oddVBand="0" w:evenVBand="0" w:oddHBand="0" w:evenHBand="0" w:firstRowFirstColumn="0" w:firstRowLastColumn="0" w:lastRowFirstColumn="0" w:lastRowLastColumn="0"/>
            <w:tcW w:w="967" w:type="pct"/>
            <w:vAlign w:val="center"/>
            <w:hideMark/>
          </w:tcPr>
          <w:p w14:paraId="794253A0" w14:textId="77777777" w:rsidR="008A72C4" w:rsidRPr="005B0CA4" w:rsidRDefault="008A72C4" w:rsidP="006601CA">
            <w:pPr>
              <w:spacing w:line="240" w:lineRule="auto"/>
              <w:jc w:val="left"/>
              <w:rPr>
                <w:rFonts w:eastAsia="Times New Roman" w:cs="Times New Roman"/>
                <w:szCs w:val="24"/>
              </w:rPr>
            </w:pPr>
            <w:r w:rsidRPr="005B0CA4">
              <w:rPr>
                <w:rFonts w:eastAsia="Times New Roman" w:cs="Times New Roman"/>
                <w:szCs w:val="24"/>
              </w:rPr>
              <w:t>Hardwood</w:t>
            </w:r>
          </w:p>
        </w:tc>
        <w:tc>
          <w:tcPr>
            <w:tcW w:w="970" w:type="pct"/>
            <w:vAlign w:val="center"/>
            <w:hideMark/>
          </w:tcPr>
          <w:p w14:paraId="008F23F4"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0.40</w:t>
            </w:r>
          </w:p>
        </w:tc>
        <w:tc>
          <w:tcPr>
            <w:tcW w:w="1278" w:type="pct"/>
            <w:vAlign w:val="center"/>
            <w:hideMark/>
          </w:tcPr>
          <w:p w14:paraId="0E6300D0"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0.50</w:t>
            </w:r>
          </w:p>
        </w:tc>
        <w:tc>
          <w:tcPr>
            <w:tcW w:w="538" w:type="pct"/>
            <w:vAlign w:val="center"/>
            <w:hideMark/>
          </w:tcPr>
          <w:p w14:paraId="0722F5BF"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0.8</w:t>
            </w:r>
          </w:p>
        </w:tc>
        <w:tc>
          <w:tcPr>
            <w:tcW w:w="538" w:type="pct"/>
            <w:vAlign w:val="center"/>
            <w:hideMark/>
          </w:tcPr>
          <w:p w14:paraId="633A589E"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0.6</w:t>
            </w:r>
          </w:p>
        </w:tc>
        <w:tc>
          <w:tcPr>
            <w:tcW w:w="708" w:type="pct"/>
            <w:vAlign w:val="center"/>
            <w:hideMark/>
          </w:tcPr>
          <w:p w14:paraId="50669EBE" w14:textId="77777777" w:rsidR="008A72C4" w:rsidRPr="005B0CA4"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5B0CA4">
              <w:rPr>
                <w:rFonts w:eastAsia="Times New Roman" w:cs="Times New Roman"/>
                <w:szCs w:val="24"/>
              </w:rPr>
              <w:t>0.15</w:t>
            </w:r>
          </w:p>
        </w:tc>
      </w:tr>
    </w:tbl>
    <w:p w14:paraId="111E06F5" w14:textId="77777777" w:rsidR="008A72C4" w:rsidRPr="005B0CA4" w:rsidRDefault="008A72C4" w:rsidP="00762B29"/>
    <w:p w14:paraId="48B24A86" w14:textId="77777777" w:rsidR="008A72C4" w:rsidRPr="005B0CA4" w:rsidRDefault="008A72C4" w:rsidP="00762B29">
      <w:pPr>
        <w:sectPr w:rsidR="008A72C4" w:rsidRPr="005B0CA4" w:rsidSect="00997492">
          <w:type w:val="oddPage"/>
          <w:pgSz w:w="11906" w:h="16838"/>
          <w:pgMar w:top="1987" w:right="1584" w:bottom="1584" w:left="2275" w:header="706" w:footer="1411" w:gutter="0"/>
          <w:cols w:space="708"/>
          <w:docGrid w:linePitch="360"/>
        </w:sectPr>
      </w:pPr>
    </w:p>
    <w:p w14:paraId="2A292D96" w14:textId="5213B206" w:rsidR="00762B29" w:rsidRPr="005B0CA4" w:rsidRDefault="001E5F6D" w:rsidP="00730734">
      <w:pPr>
        <w:pStyle w:val="Appendix"/>
      </w:pPr>
      <w:bookmarkStart w:id="451" w:name="_Ref223263847"/>
      <w:bookmarkStart w:id="452" w:name="_Ref223263851"/>
      <w:bookmarkStart w:id="453" w:name="_Ref223263865"/>
      <w:bookmarkStart w:id="454" w:name="_Toc226331710"/>
      <w:r w:rsidRPr="005B0CA4">
        <w:lastRenderedPageBreak/>
        <w:t>Simulation Mathematics for Fuel Mass Evolution</w:t>
      </w:r>
      <w:bookmarkEnd w:id="451"/>
      <w:bookmarkEnd w:id="452"/>
      <w:bookmarkEnd w:id="453"/>
      <w:bookmarkEnd w:id="454"/>
    </w:p>
    <w:p w14:paraId="7FB0B3E5" w14:textId="3DB71474" w:rsidR="00E05411" w:rsidRPr="005B0CA4" w:rsidRDefault="00E05411" w:rsidP="00E05411">
      <w:pPr>
        <w:pStyle w:val="ParText"/>
      </w:pPr>
      <w:r w:rsidRPr="005B0CA4">
        <w:t xml:space="preserve">This section provides </w:t>
      </w:r>
      <w:r w:rsidR="007E2219" w:rsidRPr="005B0CA4">
        <w:t>detailed</w:t>
      </w:r>
      <w:r w:rsidRPr="005B0CA4">
        <w:t xml:space="preserve"> mathematical formulation and explanation for both the </w:t>
      </w:r>
      <w:r w:rsidR="007E2219" w:rsidRPr="005B0CA4">
        <w:t>fractional burn rate calculation and the suppression of fuel reduction maps.</w:t>
      </w:r>
    </w:p>
    <w:p w14:paraId="2A4FDDE7" w14:textId="2CAE8004" w:rsidR="007E2219" w:rsidRPr="005B0CA4" w:rsidRDefault="007E2219" w:rsidP="007E2219">
      <w:pPr>
        <w:rPr>
          <w:b/>
          <w:bCs/>
          <w:u w:val="single"/>
        </w:rPr>
      </w:pPr>
      <w:r w:rsidRPr="005B0CA4">
        <w:rPr>
          <w:rFonts w:eastAsiaTheme="minorEastAsia"/>
          <w:b/>
          <w:bCs/>
          <w:u w:val="single"/>
        </w:rPr>
        <w:t>Fractional burn rate calculation</w:t>
      </w:r>
    </w:p>
    <w:p w14:paraId="546F8B75" w14:textId="40627AEF" w:rsidR="007E2219" w:rsidRPr="005B0CA4" w:rsidRDefault="007E2219" w:rsidP="007E2219">
      <w:r w:rsidRPr="005B0CA4">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r>
          <w:rPr>
            <w:rFonts w:ascii="Cambria Math" w:hAnsi="Cambria Math"/>
          </w:rPr>
          <m:t>(x,y)</m:t>
        </m:r>
      </m:oMath>
      <w:r w:rsidRPr="005B0CA4">
        <w:rPr>
          <w:rFonts w:eastAsiaTheme="minorEastAsia"/>
        </w:rPr>
        <w:t xml:space="preserve"> </w:t>
      </w:r>
      <w:r w:rsidRPr="005B0CA4">
        <w:t xml:space="preserve">represents the fraction of available fuel mass consumed at grid cell </w:t>
      </w:r>
      <m:oMath>
        <m:r>
          <w:rPr>
            <w:rFonts w:ascii="Cambria Math" w:hAnsi="Cambria Math"/>
          </w:rPr>
          <m:t>(x,y)</m:t>
        </m:r>
      </m:oMath>
      <w:r w:rsidRPr="005B0CA4">
        <w:rPr>
          <w:rFonts w:eastAsiaTheme="minorEastAsia"/>
        </w:rPr>
        <w:t xml:space="preserve"> </w:t>
      </w:r>
      <w:r w:rsidRPr="005B0CA4">
        <w:t xml:space="preserve">during a single simulation time step </w:t>
      </w:r>
      <m:oMath>
        <m:r>
          <m:rPr>
            <m:sty m:val="p"/>
          </m:rPr>
          <w:rPr>
            <w:rFonts w:ascii="Cambria Math" w:hAnsi="Cambria Math"/>
          </w:rPr>
          <m:t>Δ</m:t>
        </m:r>
        <m:r>
          <w:rPr>
            <w:rFonts w:ascii="Cambria Math" w:hAnsi="Cambria Math"/>
          </w:rPr>
          <m:t>t</m:t>
        </m:r>
      </m:oMath>
      <w:r w:rsidRPr="005B0CA4">
        <w:rPr>
          <w:rFonts w:eastAsiaTheme="minorEastAsia"/>
        </w:rPr>
        <w:t xml:space="preserve"> </w:t>
      </w:r>
      <w:r w:rsidRPr="005B0CA4">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5B0CA4">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5B0CA4">
        <w:t xml:space="preserve">is not stored as part of the state vector. Instead, it is computed algebraically at each simulation step as a bounded function of fuel type and surface fuel moisture </w:t>
      </w:r>
      <w:r w:rsidRPr="005B0CA4">
        <w:fldChar w:fldCharType="begin"/>
      </w:r>
      <w:r w:rsidRPr="005B0CA4">
        <w:instrText xml:space="preserve"> REF _Ref223264193 \h </w:instrText>
      </w:r>
      <w:r w:rsidRPr="005B0CA4">
        <w:fldChar w:fldCharType="separate"/>
      </w:r>
      <w:r w:rsidR="00CC67AF" w:rsidRPr="005B0CA4">
        <w:t xml:space="preserve">( </w:t>
      </w:r>
      <w:r w:rsidR="00CC67AF">
        <w:rPr>
          <w:noProof/>
        </w:rPr>
        <w:t>90</w:t>
      </w:r>
      <w:r w:rsidR="00CC67AF" w:rsidRPr="005B0CA4">
        <w:t xml:space="preserve"> )</w:t>
      </w:r>
      <w:r w:rsidRPr="005B0CA4">
        <w:fldChar w:fldCharType="end"/>
      </w:r>
      <w:r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E2219" w:rsidRPr="005B0CA4" w14:paraId="0F3F8006" w14:textId="77777777" w:rsidTr="006601CA">
        <w:tc>
          <w:tcPr>
            <w:tcW w:w="4495" w:type="pct"/>
            <w:vAlign w:val="center"/>
          </w:tcPr>
          <w:p w14:paraId="1446409F" w14:textId="6E785780" w:rsidR="007E2219" w:rsidRPr="005B0CA4" w:rsidRDefault="00000000" w:rsidP="006601CA">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r>
                  <w:rPr>
                    <w:rFonts w:ascii="Cambria Math" w:hAnsi="Cambria Math"/>
                  </w:rPr>
                  <m:t>(x,y)=</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type</m:t>
                    </m:r>
                  </m:sub>
                </m:sSub>
                <m:r>
                  <w:rPr>
                    <w:rFonts w:ascii="Cambria Math" w:hAnsi="Cambria Math"/>
                  </w:rPr>
                  <m:t>(x,y))⋅(1-</m:t>
                </m:r>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(x,y)))</m:t>
                </m:r>
              </m:oMath>
            </m:oMathPara>
          </w:p>
          <w:p w14:paraId="745840E8" w14:textId="49E998EE" w:rsidR="007E2219" w:rsidRPr="005B0CA4" w:rsidRDefault="00000000" w:rsidP="007E2219">
            <w:pPr>
              <w:pStyle w:val="TableText"/>
            </w:pPr>
            <m:oMath>
              <m:sSub>
                <m:sSubPr>
                  <m:ctrlPr>
                    <w:rPr>
                      <w:rFonts w:ascii="Cambria Math" w:hAnsi="Cambria Math"/>
                    </w:rPr>
                  </m:ctrlPr>
                </m:sSubPr>
                <m:e>
                  <m:r>
                    <w:rPr>
                      <w:rFonts w:ascii="Cambria Math" w:hAnsi="Cambria Math"/>
                    </w:rPr>
                    <m:t>b</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type</m:t>
                  </m:r>
                </m:sub>
              </m:sSub>
              <m:r>
                <w:rPr>
                  <w:rFonts w:ascii="Cambria Math" w:hAnsi="Cambria Math"/>
                </w:rPr>
                <m:t>)∈(0,1)</m:t>
              </m:r>
            </m:oMath>
            <w:r w:rsidR="006822B1" w:rsidRPr="005B0CA4">
              <w:t>:</w:t>
            </w:r>
            <w:r w:rsidR="007E2219" w:rsidRPr="005B0CA4">
              <w:t xml:space="preserve"> the baseline combustion coefficient associated with the fuel class,</w:t>
            </w:r>
          </w:p>
          <w:p w14:paraId="78BF089A" w14:textId="14FC2721" w:rsidR="007E2219" w:rsidRPr="005B0CA4" w:rsidRDefault="00000000" w:rsidP="007E2219">
            <w:pPr>
              <w:pStyle w:val="TableText"/>
            </w:pP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(x,y)∈[0,1]</m:t>
              </m:r>
            </m:oMath>
            <w:r w:rsidR="006822B1" w:rsidRPr="005B0CA4">
              <w:t>:</w:t>
            </w:r>
            <w:r w:rsidR="007E2219" w:rsidRPr="005B0CA4">
              <w:t xml:space="preserve"> the surface fuel moisture fraction,</w:t>
            </w:r>
          </w:p>
          <w:p w14:paraId="53B9FF25" w14:textId="6973FC61" w:rsidR="007E2219" w:rsidRPr="005B0CA4" w:rsidRDefault="00000000" w:rsidP="007E2219">
            <w:pPr>
              <w:pStyle w:val="TableText"/>
            </w:pP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r>
                <w:rPr>
                  <w:rFonts w:ascii="Cambria Math" w:hAnsi="Cambria Math"/>
                </w:rPr>
                <m:t>(⋅)</m:t>
              </m:r>
            </m:oMath>
            <w:r w:rsidR="006822B1" w:rsidRPr="005B0CA4">
              <w:t>:</w:t>
            </w:r>
            <w:r w:rsidR="007E2219" w:rsidRPr="005B0CA4">
              <w:t xml:space="preserve"> the saturation operator ensuring boundedness.</w:t>
            </w:r>
          </w:p>
          <w:p w14:paraId="68F46B17" w14:textId="23B0620A" w:rsidR="007E2219" w:rsidRPr="005B0CA4" w:rsidRDefault="007E2219" w:rsidP="007E2219">
            <w:pPr>
              <w:spacing w:after="160"/>
            </w:pPr>
            <w:r w:rsidRPr="005B0CA4">
              <w:t xml:space="preserve">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006822B1" w:rsidRPr="005B0CA4">
              <w:t>:</w:t>
            </w:r>
            <w:r w:rsidRPr="005B0CA4">
              <w:t xml:space="preserve"> a linear moisture damping factor, reducing combustion efficiency as moisture increases.</w:t>
            </w:r>
          </w:p>
        </w:tc>
        <w:tc>
          <w:tcPr>
            <w:tcW w:w="505" w:type="pct"/>
            <w:vAlign w:val="center"/>
          </w:tcPr>
          <w:p w14:paraId="03BD4653" w14:textId="2CC9B94E" w:rsidR="007E2219" w:rsidRPr="005B0CA4" w:rsidRDefault="007E2219" w:rsidP="006601CA">
            <w:pPr>
              <w:pStyle w:val="TableText"/>
            </w:pPr>
            <w:bookmarkStart w:id="455" w:name="_Ref223264193"/>
            <w:r w:rsidRPr="005B0CA4">
              <w:t xml:space="preserve">( </w:t>
            </w:r>
            <w:r w:rsidRPr="005B0CA4">
              <w:fldChar w:fldCharType="begin"/>
            </w:r>
            <w:r w:rsidRPr="005B0CA4">
              <w:instrText xml:space="preserve"> SEQ ( \* ARABIC </w:instrText>
            </w:r>
            <w:r w:rsidRPr="005B0CA4">
              <w:fldChar w:fldCharType="separate"/>
            </w:r>
            <w:r w:rsidR="00CC67AF">
              <w:rPr>
                <w:noProof/>
              </w:rPr>
              <w:t>90</w:t>
            </w:r>
            <w:r w:rsidRPr="005B0CA4">
              <w:fldChar w:fldCharType="end"/>
            </w:r>
            <w:r w:rsidRPr="005B0CA4">
              <w:t xml:space="preserve"> )</w:t>
            </w:r>
            <w:bookmarkEnd w:id="455"/>
          </w:p>
        </w:tc>
      </w:tr>
    </w:tbl>
    <w:p w14:paraId="24EC88C3" w14:textId="19F1389A" w:rsidR="007E2219" w:rsidRPr="005B0CA4" w:rsidRDefault="002131A9" w:rsidP="007E2219">
      <w:r w:rsidRPr="005B0CA4">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5B0CA4">
        <w:t xml:space="preserve">is expressed as a </w:t>
      </w:r>
      <w:r w:rsidRPr="005B0CA4">
        <w:rPr>
          <w:i/>
          <w:iCs/>
        </w:rPr>
        <w:t>fraction of fuel consumed per simulation time step</w:t>
      </w:r>
      <w:r w:rsidRPr="005B0CA4">
        <w:t xml:space="preserve"> and therefore depends on the chosen time resolution </w:t>
      </w:r>
      <m:oMath>
        <m:r>
          <m:rPr>
            <m:sty m:val="p"/>
          </m:rPr>
          <w:rPr>
            <w:rFonts w:ascii="Cambria Math" w:hAnsi="Cambria Math"/>
          </w:rPr>
          <m:t>Δ</m:t>
        </m:r>
        <m:r>
          <w:rPr>
            <w:rFonts w:ascii="Cambria Math" w:hAnsi="Cambria Math"/>
          </w:rPr>
          <m:t>t</m:t>
        </m:r>
      </m:oMath>
      <w:r w:rsidRPr="005B0CA4">
        <w:t xml:space="preserve">. It is not a universal physical constant but a calibrated simulation parameter. </w:t>
      </w:r>
      <w:r w:rsidR="007E2219" w:rsidRPr="005B0CA4">
        <w:t>Different fuel classes exhibit distinct combustion rates due to structural density, packing ratio, and heat-release characteristics.</w:t>
      </w:r>
      <w:r w:rsidRPr="005B0CA4">
        <w:t xml:space="preserve"> </w:t>
      </w:r>
      <w:r w:rsidR="007E2219" w:rsidRPr="005B0CA4">
        <w:t xml:space="preserve">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007E2219" w:rsidRPr="005B0CA4">
        <w:t>.</w:t>
      </w:r>
      <w:r w:rsidRPr="005B0CA4">
        <w:t xml:space="preserve"> </w:t>
      </w:r>
      <w:r w:rsidR="007E2219" w:rsidRPr="005B0CA4">
        <w:t>Surface fuel moisture inhibits combustion efficiency.</w:t>
      </w:r>
      <w:r w:rsidRPr="005B0CA4">
        <w:t xml:space="preserve"> </w:t>
      </w:r>
      <w:r w:rsidR="007E2219" w:rsidRPr="005B0CA4">
        <w:t xml:space="preserve">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007E2219" w:rsidRPr="005B0CA4">
        <w:t>, the burn fraction approaches zero.</w:t>
      </w:r>
      <w:r w:rsidRPr="005B0CA4">
        <w:t xml:space="preserve"> </w:t>
      </w:r>
      <w:r w:rsidR="007E2219" w:rsidRPr="005B0CA4">
        <w:t xml:space="preserve">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007E2219" w:rsidRPr="005B0CA4">
        <w:t>, combustion proceeds at the baseline rate.</w:t>
      </w:r>
      <w:r w:rsidRPr="005B0CA4">
        <w:t xml:space="preserve"> </w:t>
      </w:r>
    </w:p>
    <w:p w14:paraId="217172B5" w14:textId="0BB5A6B7" w:rsidR="007E2219" w:rsidRPr="005B0CA4" w:rsidRDefault="007E2219" w:rsidP="007E2219">
      <w:r w:rsidRPr="005B0CA4">
        <w:lastRenderedPageBreak/>
        <w:t xml:space="preserve">The baseline combustion coefficients used in this study are summarized in Table </w:t>
      </w:r>
      <w:r w:rsidR="006822B1" w:rsidRPr="005B0CA4">
        <w:t>B.</w:t>
      </w:r>
      <w:r w:rsidRPr="005B0CA4">
        <w:t>1.</w:t>
      </w:r>
      <w:r w:rsidR="002131A9" w:rsidRPr="005B0CA4">
        <w:t xml:space="preserve"> </w:t>
      </w:r>
      <w:r w:rsidRPr="005B0CA4">
        <w:t>Values are selected to produce realistic burn residence times under nominal dry conditions for the adopted grid resolution and simulation time step.</w:t>
      </w:r>
    </w:p>
    <w:p w14:paraId="16936C42" w14:textId="29561B1D" w:rsidR="002131A9" w:rsidRPr="005B0CA4" w:rsidRDefault="002131A9" w:rsidP="002131A9">
      <w:pPr>
        <w:pStyle w:val="Caption"/>
        <w:keepNext/>
        <w:keepLines/>
      </w:pPr>
      <w:bookmarkStart w:id="456" w:name="TableB1"/>
      <w:r w:rsidRPr="005B0CA4">
        <w:t xml:space="preserve">Table B.1 </w:t>
      </w:r>
      <w:r w:rsidR="006822B1" w:rsidRPr="005B0CA4">
        <w:t>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B0CA4" w14:paraId="46BFB162" w14:textId="77777777" w:rsidTr="002131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56"/>
          <w:p w14:paraId="77829F68" w14:textId="77777777" w:rsidR="007E2219" w:rsidRPr="005B0CA4" w:rsidRDefault="007E2219" w:rsidP="002131A9">
            <w:pPr>
              <w:pStyle w:val="TableText"/>
            </w:pPr>
            <w:r w:rsidRPr="005B0CA4">
              <w:t>Fuel Type</w:t>
            </w:r>
          </w:p>
        </w:tc>
        <w:tc>
          <w:tcPr>
            <w:tcW w:w="0" w:type="auto"/>
            <w:hideMark/>
          </w:tcPr>
          <w:p w14:paraId="692A5456" w14:textId="23BA76F2" w:rsidR="007E2219" w:rsidRPr="005B0CA4"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7E2219" w:rsidRPr="005B0CA4">
              <w:t>(fraction per step)</w:t>
            </w:r>
          </w:p>
        </w:tc>
        <w:tc>
          <w:tcPr>
            <w:tcW w:w="0" w:type="auto"/>
            <w:hideMark/>
          </w:tcPr>
          <w:p w14:paraId="17F25551" w14:textId="77777777" w:rsidR="007E2219" w:rsidRPr="005B0CA4"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5B0CA4">
              <w:t>Typical Burn Duration (qualitative)</w:t>
            </w:r>
          </w:p>
        </w:tc>
      </w:tr>
      <w:tr w:rsidR="007E2219" w:rsidRPr="005B0CA4" w14:paraId="5D8E322F"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5B0CA4" w:rsidRDefault="007E2219" w:rsidP="002131A9">
            <w:pPr>
              <w:pStyle w:val="TableText"/>
            </w:pPr>
            <w:r w:rsidRPr="005B0CA4">
              <w:t>Grass</w:t>
            </w:r>
          </w:p>
        </w:tc>
        <w:tc>
          <w:tcPr>
            <w:tcW w:w="0" w:type="auto"/>
            <w:hideMark/>
          </w:tcPr>
          <w:p w14:paraId="2B8C7FC2" w14:textId="77777777" w:rsidR="007E2219" w:rsidRPr="005B0CA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5B0CA4">
              <w:t>0.25</w:t>
            </w:r>
          </w:p>
        </w:tc>
        <w:tc>
          <w:tcPr>
            <w:tcW w:w="0" w:type="auto"/>
            <w:hideMark/>
          </w:tcPr>
          <w:p w14:paraId="480E0979" w14:textId="77777777" w:rsidR="007E2219" w:rsidRPr="005B0CA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5B0CA4">
              <w:t>Short, fast consumption</w:t>
            </w:r>
          </w:p>
        </w:tc>
      </w:tr>
      <w:tr w:rsidR="007E2219" w:rsidRPr="005B0CA4" w14:paraId="50853C4A"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5B0CA4" w:rsidRDefault="007E2219" w:rsidP="002131A9">
            <w:pPr>
              <w:pStyle w:val="TableText"/>
            </w:pPr>
            <w:r w:rsidRPr="005B0CA4">
              <w:t>Shrub</w:t>
            </w:r>
          </w:p>
        </w:tc>
        <w:tc>
          <w:tcPr>
            <w:tcW w:w="0" w:type="auto"/>
            <w:hideMark/>
          </w:tcPr>
          <w:p w14:paraId="24ED605E" w14:textId="77777777" w:rsidR="007E2219" w:rsidRPr="005B0CA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5B0CA4">
              <w:t>0.15</w:t>
            </w:r>
          </w:p>
        </w:tc>
        <w:tc>
          <w:tcPr>
            <w:tcW w:w="0" w:type="auto"/>
            <w:hideMark/>
          </w:tcPr>
          <w:p w14:paraId="4196C80C" w14:textId="77777777" w:rsidR="007E2219" w:rsidRPr="005B0CA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5B0CA4">
              <w:t>Moderate consumption</w:t>
            </w:r>
          </w:p>
        </w:tc>
      </w:tr>
      <w:tr w:rsidR="007E2219" w:rsidRPr="005B0CA4" w14:paraId="77569A24"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5B0CA4" w:rsidRDefault="007E2219" w:rsidP="002131A9">
            <w:pPr>
              <w:pStyle w:val="TableText"/>
            </w:pPr>
            <w:r w:rsidRPr="005B0CA4">
              <w:t>Pine litter</w:t>
            </w:r>
          </w:p>
        </w:tc>
        <w:tc>
          <w:tcPr>
            <w:tcW w:w="0" w:type="auto"/>
            <w:hideMark/>
          </w:tcPr>
          <w:p w14:paraId="5C8ABE0C" w14:textId="77777777" w:rsidR="007E2219" w:rsidRPr="005B0CA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5B0CA4">
              <w:t>0.10</w:t>
            </w:r>
          </w:p>
        </w:tc>
        <w:tc>
          <w:tcPr>
            <w:tcW w:w="0" w:type="auto"/>
            <w:hideMark/>
          </w:tcPr>
          <w:p w14:paraId="51A9BA22" w14:textId="77777777" w:rsidR="007E2219" w:rsidRPr="005B0CA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5B0CA4">
              <w:t>Sustained surface burn</w:t>
            </w:r>
          </w:p>
        </w:tc>
      </w:tr>
      <w:tr w:rsidR="007E2219" w:rsidRPr="005B0CA4" w14:paraId="1822DAB6" w14:textId="77777777" w:rsidTr="002131A9">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5B0CA4" w:rsidRDefault="007E2219" w:rsidP="002131A9">
            <w:pPr>
              <w:pStyle w:val="TableText"/>
            </w:pPr>
            <w:r w:rsidRPr="005B0CA4">
              <w:t>Hardwood</w:t>
            </w:r>
          </w:p>
        </w:tc>
        <w:tc>
          <w:tcPr>
            <w:tcW w:w="0" w:type="auto"/>
            <w:hideMark/>
          </w:tcPr>
          <w:p w14:paraId="3480B663" w14:textId="77777777" w:rsidR="007E2219" w:rsidRPr="005B0CA4"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5B0CA4">
              <w:t>0.05</w:t>
            </w:r>
          </w:p>
        </w:tc>
        <w:tc>
          <w:tcPr>
            <w:tcW w:w="0" w:type="auto"/>
            <w:hideMark/>
          </w:tcPr>
          <w:p w14:paraId="48E1C3D7" w14:textId="77777777" w:rsidR="007E2219" w:rsidRPr="005B0CA4"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5B0CA4">
              <w:t>Slow combustion</w:t>
            </w:r>
          </w:p>
        </w:tc>
      </w:tr>
    </w:tbl>
    <w:p w14:paraId="0C2D3629" w14:textId="0650770E" w:rsidR="007E2219" w:rsidRPr="005B0CA4" w:rsidRDefault="007E2219" w:rsidP="007E2219">
      <w:r w:rsidRPr="005B0CA4">
        <w:t xml:space="preserve">These coefficients are </w:t>
      </w:r>
      <w:r w:rsidR="006822B1" w:rsidRPr="005B0CA4">
        <w:t xml:space="preserve">calibrated by </w:t>
      </w:r>
      <w:r w:rsidRPr="005B0CA4">
        <w:t>such that, in dry conditions and absent suppression, fuel mass decreases significantly over several time steps without causing numerical instability.</w:t>
      </w:r>
    </w:p>
    <w:p w14:paraId="5A0E9C7A" w14:textId="518626A7" w:rsidR="00E05411" w:rsidRPr="005B0CA4" w:rsidRDefault="00E05411" w:rsidP="00A36C2C">
      <w:pPr>
        <w:rPr>
          <w:b/>
          <w:bCs/>
          <w:u w:val="single"/>
        </w:rPr>
      </w:pPr>
      <w:r w:rsidRPr="005B0CA4">
        <w:rPr>
          <w:rFonts w:eastAsiaTheme="minorEastAsia"/>
          <w:b/>
          <w:bCs/>
          <w:u w:val="single"/>
        </w:rPr>
        <w:t xml:space="preserve">Suppression </w:t>
      </w:r>
      <w:r w:rsidR="007E2219" w:rsidRPr="005B0CA4">
        <w:rPr>
          <w:rFonts w:eastAsiaTheme="minorEastAsia"/>
          <w:b/>
          <w:bCs/>
          <w:u w:val="single"/>
        </w:rPr>
        <w:t>of</w:t>
      </w:r>
      <w:r w:rsidRPr="005B0CA4">
        <w:rPr>
          <w:rFonts w:eastAsiaTheme="minorEastAsia"/>
          <w:b/>
          <w:bCs/>
          <w:u w:val="single"/>
        </w:rPr>
        <w:t xml:space="preserve"> fuel reduction map</w:t>
      </w:r>
    </w:p>
    <w:p w14:paraId="68FD031F" w14:textId="0D93B272" w:rsidR="00A36C2C" w:rsidRPr="005B0CA4" w:rsidRDefault="00300DFA" w:rsidP="00A36C2C">
      <w:r w:rsidRPr="005B0CA4">
        <w:t>The suppression function</w:t>
      </w:r>
      <w:r w:rsidR="00FF29A7" w:rsidRPr="005B0CA4">
        <w:t xml:space="preserve">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m:t>
        </m:r>
      </m:oMath>
      <w:r w:rsidR="00FF29A7" w:rsidRPr="005B0CA4">
        <w:rPr>
          <w:rFonts w:eastAsiaTheme="minorEastAsia"/>
        </w:rPr>
        <w:t xml:space="preserve"> </w:t>
      </w:r>
      <w:r w:rsidRPr="005B0CA4">
        <w:t xml:space="preserve">produces a </w:t>
      </w:r>
      <w:r w:rsidRPr="005B0CA4">
        <w:rPr>
          <w:b/>
          <w:bCs/>
        </w:rPr>
        <w:t>step-normalized fuel reduction fraction</w:t>
      </w:r>
      <w:r w:rsidRPr="005B0CA4">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5B0CA4">
        <w:t xml:space="preserve">during simulation step </w:t>
      </w:r>
      <m:oMath>
        <m:r>
          <w:rPr>
            <w:rFonts w:ascii="Cambria Math" w:hAnsi="Cambria Math"/>
          </w:rPr>
          <m:t>k</m:t>
        </m:r>
      </m:oMath>
      <w:r w:rsidRPr="005B0CA4">
        <w:t>.</w:t>
      </w:r>
      <w:r w:rsidR="00FF29A7" w:rsidRPr="005B0CA4">
        <w:t xml:space="preserve"> </w:t>
      </w:r>
      <w:r w:rsidRPr="005B0CA4">
        <w:t xml:space="preserve">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5B0CA4">
        <w:t>.</w:t>
      </w:r>
      <w:r w:rsidR="008F5DFE" w:rsidRPr="005B0CA4">
        <w:t xml:space="preserve"> The suppression-induced fuel reduction term is defined as </w:t>
      </w:r>
      <w:r w:rsidR="008F5DFE" w:rsidRPr="005B0CA4">
        <w:fldChar w:fldCharType="begin"/>
      </w:r>
      <w:r w:rsidR="008F5DFE" w:rsidRPr="005B0CA4">
        <w:instrText xml:space="preserve"> REF _Ref223257737 \h </w:instrText>
      </w:r>
      <w:r w:rsidR="008F5DFE" w:rsidRPr="005B0CA4">
        <w:fldChar w:fldCharType="separate"/>
      </w:r>
      <w:r w:rsidR="00CC67AF" w:rsidRPr="005B0CA4">
        <w:t xml:space="preserve">( </w:t>
      </w:r>
      <w:r w:rsidR="00CC67AF">
        <w:rPr>
          <w:noProof/>
        </w:rPr>
        <w:t>91</w:t>
      </w:r>
      <w:r w:rsidR="00CC67AF" w:rsidRPr="005B0CA4">
        <w:t xml:space="preserve"> )</w:t>
      </w:r>
      <w:r w:rsidR="008F5DFE" w:rsidRPr="005B0CA4">
        <w:fldChar w:fldCharType="end"/>
      </w:r>
      <w:r w:rsidR="008F5DFE" w:rsidRPr="005B0CA4">
        <w:t>.</w:t>
      </w:r>
      <w:r w:rsidR="00A36C2C" w:rsidRPr="005B0CA4">
        <w:t xml:space="preserve"> This multiplicative structure guarantees bounded and interpretable mitigation dynamics. </w:t>
      </w:r>
    </w:p>
    <w:p w14:paraId="1C678A34" w14:textId="1089C9A9" w:rsidR="007C1F44" w:rsidRPr="005B0CA4" w:rsidRDefault="007C1F44" w:rsidP="00A36C2C">
      <w:r w:rsidRPr="005B0CA4">
        <w:t>The suppression formulation is defined per simulation step and therefore represents the maximum achievable mitigation effect within a single discrete simulation interval. This design ensures compatibility with the discrete-time wildfire state transition model defined in Chapter 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F5DFE" w:rsidRPr="005B0CA4" w14:paraId="61B766AB" w14:textId="77777777" w:rsidTr="006601CA">
        <w:tc>
          <w:tcPr>
            <w:tcW w:w="4495" w:type="pct"/>
            <w:vAlign w:val="center"/>
          </w:tcPr>
          <w:p w14:paraId="0AAAF1B3" w14:textId="2AE227C8" w:rsidR="008F5DFE" w:rsidRPr="005B0CA4" w:rsidRDefault="00000000" w:rsidP="006601CA">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r>
                  <w:rPr>
                    <w:rFonts w:ascii="Cambria Math" w:hAnsi="Cambria Math"/>
                  </w:rPr>
                  <m:t>(x,y)=</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r>
                  <w:rPr>
                    <w:rFonts w:ascii="Cambria Math" w:hAnsi="Cambria Math"/>
                  </w:rPr>
                  <m:t>(x,y)⋅</m:t>
                </m:r>
                <m:sSub>
                  <m:sSubPr>
                    <m:ctrlPr>
                      <w:rPr>
                        <w:rFonts w:ascii="Cambria Math" w:hAnsi="Cambria Math"/>
                      </w:rPr>
                    </m:ctrlPr>
                  </m:sSubPr>
                  <m:e>
                    <m:r>
                      <w:rPr>
                        <w:rFonts w:ascii="Cambria Math" w:hAnsi="Cambria Math"/>
                      </w:rPr>
                      <m:t>η</m:t>
                    </m:r>
                  </m:e>
                  <m:sub>
                    <m:r>
                      <w:rPr>
                        <w:rFonts w:ascii="Cambria Math" w:hAnsi="Cambria Math"/>
                      </w:rPr>
                      <m:t>eff,k</m:t>
                    </m:r>
                  </m:sub>
                </m:sSub>
                <m:r>
                  <w:rPr>
                    <w:rFonts w:ascii="Cambria Math" w:hAnsi="Cambria Math"/>
                  </w:rPr>
                  <m:t>(x,y)</m:t>
                </m:r>
              </m:oMath>
            </m:oMathPara>
          </w:p>
          <w:p w14:paraId="5B070CFC" w14:textId="77777777" w:rsidR="008F5DFE" w:rsidRPr="005B0CA4" w:rsidRDefault="00000000" w:rsidP="008F5DFE">
            <w:pPr>
              <w:pStyle w:val="TableText"/>
            </w:pP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∈[0,1]</m:t>
              </m:r>
            </m:oMath>
            <w:r w:rsidR="008F5DFE" w:rsidRPr="005B0CA4">
              <w:t>: global suppression scaling coefficient</w:t>
            </w:r>
          </w:p>
          <w:p w14:paraId="28E77DAF" w14:textId="465F706C" w:rsidR="001C46D2" w:rsidRPr="005B0CA4" w:rsidRDefault="00000000" w:rsidP="001C46D2">
            <w:pPr>
              <w:pStyle w:val="TableText"/>
            </w:pP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1C46D2" w:rsidRPr="005B0CA4">
              <w:t>: operational capavity factor</w:t>
            </w:r>
          </w:p>
          <w:p w14:paraId="3889F8CA" w14:textId="77777777" w:rsidR="008F5DFE" w:rsidRPr="005B0CA4"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8F5DFE" w:rsidRPr="005B0CA4">
              <w:t>: operational availability factor</w:t>
            </w:r>
          </w:p>
          <w:p w14:paraId="201A1DAC" w14:textId="77777777" w:rsidR="008F5DFE" w:rsidRPr="005B0CA4"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reach,k</m:t>
                  </m:r>
                </m:sub>
              </m:sSub>
              <m:r>
                <w:rPr>
                  <w:rFonts w:ascii="Cambria Math" w:hAnsi="Cambria Math"/>
                </w:rPr>
                <m:t>(x,y)</m:t>
              </m:r>
            </m:oMath>
            <w:r w:rsidR="008F5DFE" w:rsidRPr="005B0CA4">
              <w:t>: reachability factor</w:t>
            </w:r>
          </w:p>
          <w:p w14:paraId="268F18A6" w14:textId="49F4141C" w:rsidR="008F5DFE" w:rsidRPr="005B0CA4" w:rsidRDefault="00000000" w:rsidP="008F5DFE">
            <w:pPr>
              <w:pStyle w:val="TableText"/>
            </w:pPr>
            <m:oMath>
              <m:sSub>
                <m:sSubPr>
                  <m:ctrlPr>
                    <w:rPr>
                      <w:rFonts w:ascii="Cambria Math" w:hAnsi="Cambria Math"/>
                    </w:rPr>
                  </m:ctrlPr>
                </m:sSubPr>
                <m:e>
                  <m:r>
                    <w:rPr>
                      <w:rFonts w:ascii="Cambria Math" w:hAnsi="Cambria Math"/>
                    </w:rPr>
                    <m:t>η</m:t>
                  </m:r>
                </m:e>
                <m:sub>
                  <m:r>
                    <w:rPr>
                      <w:rFonts w:ascii="Cambria Math" w:hAnsi="Cambria Math"/>
                    </w:rPr>
                    <m:t>eff,k</m:t>
                  </m:r>
                </m:sub>
              </m:sSub>
              <m:r>
                <w:rPr>
                  <w:rFonts w:ascii="Cambria Math" w:hAnsi="Cambria Math"/>
                </w:rPr>
                <m:t>(x,y)</m:t>
              </m:r>
            </m:oMath>
            <w:r w:rsidR="008F5DFE" w:rsidRPr="005B0CA4">
              <w:t>: local suppression effectiveness factor</w:t>
            </w:r>
          </w:p>
        </w:tc>
        <w:tc>
          <w:tcPr>
            <w:tcW w:w="505" w:type="pct"/>
            <w:vAlign w:val="center"/>
          </w:tcPr>
          <w:p w14:paraId="5AB15FDC" w14:textId="60A4E1CB" w:rsidR="008F5DFE" w:rsidRPr="005B0CA4" w:rsidRDefault="008F5DFE" w:rsidP="006601CA">
            <w:pPr>
              <w:pStyle w:val="TableText"/>
            </w:pPr>
            <w:bookmarkStart w:id="457" w:name="_Ref223257737"/>
            <w:r w:rsidRPr="005B0CA4">
              <w:lastRenderedPageBreak/>
              <w:t xml:space="preserve">( </w:t>
            </w:r>
            <w:r w:rsidRPr="005B0CA4">
              <w:fldChar w:fldCharType="begin"/>
            </w:r>
            <w:r w:rsidRPr="005B0CA4">
              <w:instrText xml:space="preserve"> SEQ ( \* ARABIC </w:instrText>
            </w:r>
            <w:r w:rsidRPr="005B0CA4">
              <w:fldChar w:fldCharType="separate"/>
            </w:r>
            <w:r w:rsidR="00CC67AF">
              <w:rPr>
                <w:noProof/>
              </w:rPr>
              <w:t>91</w:t>
            </w:r>
            <w:r w:rsidRPr="005B0CA4">
              <w:fldChar w:fldCharType="end"/>
            </w:r>
            <w:r w:rsidRPr="005B0CA4">
              <w:t xml:space="preserve"> )</w:t>
            </w:r>
            <w:bookmarkEnd w:id="457"/>
          </w:p>
        </w:tc>
      </w:tr>
    </w:tbl>
    <w:p w14:paraId="7C22059C" w14:textId="7442A3CC" w:rsidR="001575A0" w:rsidRPr="005B0CA4" w:rsidRDefault="001575A0" w:rsidP="00293A50">
      <w:pPr>
        <w:pStyle w:val="ParText"/>
      </w:pPr>
      <w:r w:rsidRPr="005B0CA4">
        <w:t xml:space="preserve">Global </w:t>
      </w:r>
      <w:r w:rsidR="00293A50" w:rsidRPr="005B0CA4">
        <w:t xml:space="preserve">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293A50" w:rsidRPr="005B0CA4">
        <w:rPr>
          <w:rFonts w:eastAsiaTheme="minorEastAsia"/>
        </w:rPr>
        <w:t xml:space="preserve"> </w:t>
      </w:r>
      <w:r w:rsidRPr="005B0CA4">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5B0CA4">
        <w:t>absorbs the modeling choice of “how strong one step of suppression can be” under nominal conditions.</w:t>
      </w:r>
    </w:p>
    <w:p w14:paraId="60F77853" w14:textId="17DD891B" w:rsidR="001575A0" w:rsidRPr="005B0CA4" w:rsidRDefault="001575A0" w:rsidP="001575A0">
      <w:r w:rsidRPr="005B0CA4">
        <w:t xml:space="preserve">Suppression cannot exceed the operational capability that is actually present. This is captured by separating </w:t>
      </w:r>
      <w:r w:rsidRPr="005B0CA4">
        <w:rPr>
          <w:i/>
          <w:iCs/>
        </w:rPr>
        <w:t>capacity magnitude</w:t>
      </w:r>
      <w:r w:rsidRPr="005B0CA4">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293A50" w:rsidRPr="005B0CA4">
        <w:rPr>
          <w:rFonts w:eastAsiaTheme="minorEastAsia"/>
        </w:rPr>
        <w:t xml:space="preserve"> </w:t>
      </w:r>
      <w:r w:rsidR="00EC4A64" w:rsidRPr="005B0CA4">
        <w:rPr>
          <w:rFonts w:eastAsiaTheme="minorEastAsia"/>
        </w:rPr>
        <w:fldChar w:fldCharType="begin"/>
      </w:r>
      <w:r w:rsidR="00EC4A64" w:rsidRPr="005B0CA4">
        <w:rPr>
          <w:rFonts w:eastAsiaTheme="minorEastAsia"/>
        </w:rPr>
        <w:instrText xml:space="preserve"> REF _Ref223263777 \h </w:instrText>
      </w:r>
      <w:r w:rsidR="00EC4A64" w:rsidRPr="005B0CA4">
        <w:rPr>
          <w:rFonts w:eastAsiaTheme="minorEastAsia"/>
        </w:rPr>
      </w:r>
      <w:r w:rsidR="00EC4A64" w:rsidRPr="005B0CA4">
        <w:rPr>
          <w:rFonts w:eastAsiaTheme="minorEastAsia"/>
        </w:rPr>
        <w:fldChar w:fldCharType="separate"/>
      </w:r>
      <w:r w:rsidR="00CC67AF" w:rsidRPr="005B0CA4">
        <w:t xml:space="preserve">( </w:t>
      </w:r>
      <w:r w:rsidR="00CC67AF">
        <w:rPr>
          <w:noProof/>
        </w:rPr>
        <w:t>92</w:t>
      </w:r>
      <w:r w:rsidR="00CC67AF" w:rsidRPr="005B0CA4">
        <w:t xml:space="preserve"> )</w:t>
      </w:r>
      <w:r w:rsidR="00EC4A64" w:rsidRPr="005B0CA4">
        <w:rPr>
          <w:rFonts w:eastAsiaTheme="minorEastAsia"/>
        </w:rPr>
        <w:fldChar w:fldCharType="end"/>
      </w:r>
      <w:r w:rsidRPr="005B0CA4">
        <w:t xml:space="preserve">from </w:t>
      </w:r>
      <w:r w:rsidRPr="005B0CA4">
        <w:rPr>
          <w:i/>
          <w:iCs/>
        </w:rPr>
        <w:t>availability gating</w:t>
      </w:r>
      <w:r w:rsidR="00293A50" w:rsidRPr="005B0CA4">
        <w:rPr>
          <w:i/>
          <w:iCs/>
        </w:rPr>
        <w:t xml:space="preserve">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EC4A64" w:rsidRPr="005B0CA4">
        <w:rPr>
          <w:rFonts w:eastAsiaTheme="minorEastAsia"/>
          <w:i/>
        </w:rPr>
        <w:t xml:space="preserve"> </w:t>
      </w:r>
      <w:r w:rsidR="00EC4A64" w:rsidRPr="005B0CA4">
        <w:rPr>
          <w:rFonts w:eastAsiaTheme="minorEastAsia"/>
          <w:i/>
        </w:rPr>
        <w:fldChar w:fldCharType="begin"/>
      </w:r>
      <w:r w:rsidR="00EC4A64" w:rsidRPr="005B0CA4">
        <w:rPr>
          <w:rFonts w:eastAsiaTheme="minorEastAsia"/>
          <w:i/>
        </w:rPr>
        <w:instrText xml:space="preserve"> REF _Ref223263797 \h </w:instrText>
      </w:r>
      <w:r w:rsidR="00EC4A64" w:rsidRPr="005B0CA4">
        <w:rPr>
          <w:rFonts w:eastAsiaTheme="minorEastAsia"/>
          <w:i/>
        </w:rPr>
      </w:r>
      <w:r w:rsidR="00EC4A64" w:rsidRPr="005B0CA4">
        <w:rPr>
          <w:rFonts w:eastAsiaTheme="minorEastAsia"/>
          <w:i/>
        </w:rPr>
        <w:fldChar w:fldCharType="separate"/>
      </w:r>
      <w:r w:rsidR="00CC67AF" w:rsidRPr="005B0CA4">
        <w:t xml:space="preserve">( </w:t>
      </w:r>
      <w:r w:rsidR="00CC67AF">
        <w:rPr>
          <w:noProof/>
        </w:rPr>
        <w:t>93</w:t>
      </w:r>
      <w:r w:rsidR="00CC67AF" w:rsidRPr="005B0CA4">
        <w:t xml:space="preserve"> )</w:t>
      </w:r>
      <w:r w:rsidR="00EC4A64" w:rsidRPr="005B0CA4">
        <w:rPr>
          <w:rFonts w:eastAsiaTheme="minorEastAsia"/>
          <w:i/>
        </w:rPr>
        <w:fldChar w:fldCharType="end"/>
      </w:r>
      <w:r w:rsidRPr="005B0CA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93A50" w:rsidRPr="005B0CA4" w14:paraId="6F91E994" w14:textId="77777777" w:rsidTr="006601CA">
        <w:tc>
          <w:tcPr>
            <w:tcW w:w="4495" w:type="pct"/>
            <w:vAlign w:val="center"/>
          </w:tcPr>
          <w:p w14:paraId="27E68936" w14:textId="77777777" w:rsidR="00293A50" w:rsidRPr="005B0CA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p w14:paraId="522A95C9" w14:textId="415C49CA" w:rsidR="00A36C2C" w:rsidRPr="005B0CA4" w:rsidRDefault="00000000" w:rsidP="00A36C2C">
            <w:pPr>
              <w:pStyle w:val="TableText"/>
            </w:pP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00A36C2C" w:rsidRPr="005B0CA4">
              <w:t xml:space="preserve">: the available suppression capacity (e.g., water volume, manpower equivalent, sortie capability) at step </w:t>
            </w:r>
            <m:oMath>
              <m:r>
                <w:rPr>
                  <w:rFonts w:ascii="Cambria Math" w:hAnsi="Cambria Math"/>
                </w:rPr>
                <m:t>k</m:t>
              </m:r>
            </m:oMath>
          </w:p>
          <w:p w14:paraId="0A75FDE0" w14:textId="37705D27" w:rsidR="00A36C2C" w:rsidRPr="005B0CA4" w:rsidRDefault="00000000" w:rsidP="006601CA">
            <w:pPr>
              <w:pStyle w:val="TableText"/>
            </w:pP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00A36C2C" w:rsidRPr="005B0CA4">
              <w:t>: the maximum reference capacity used for normalization</w:t>
            </w:r>
          </w:p>
        </w:tc>
        <w:tc>
          <w:tcPr>
            <w:tcW w:w="505" w:type="pct"/>
            <w:vAlign w:val="center"/>
          </w:tcPr>
          <w:p w14:paraId="6B9934F7" w14:textId="46AF8469" w:rsidR="00293A50" w:rsidRPr="005B0CA4" w:rsidRDefault="00293A50" w:rsidP="006601CA">
            <w:pPr>
              <w:pStyle w:val="TableText"/>
            </w:pPr>
            <w:bookmarkStart w:id="458" w:name="_Ref223263777"/>
            <w:r w:rsidRPr="005B0CA4">
              <w:t xml:space="preserve">( </w:t>
            </w:r>
            <w:r w:rsidRPr="005B0CA4">
              <w:fldChar w:fldCharType="begin"/>
            </w:r>
            <w:r w:rsidRPr="005B0CA4">
              <w:instrText xml:space="preserve"> SEQ ( \* ARABIC </w:instrText>
            </w:r>
            <w:r w:rsidRPr="005B0CA4">
              <w:fldChar w:fldCharType="separate"/>
            </w:r>
            <w:r w:rsidR="00CC67AF">
              <w:rPr>
                <w:noProof/>
              </w:rPr>
              <w:t>92</w:t>
            </w:r>
            <w:r w:rsidRPr="005B0CA4">
              <w:fldChar w:fldCharType="end"/>
            </w:r>
            <w:r w:rsidRPr="005B0CA4">
              <w:t xml:space="preserve"> )</w:t>
            </w:r>
            <w:bookmarkEnd w:id="458"/>
          </w:p>
        </w:tc>
      </w:tr>
    </w:tbl>
    <w:p w14:paraId="3361AAFD" w14:textId="77777777" w:rsidR="00A36C2C" w:rsidRPr="005B0CA4" w:rsidRDefault="00A36C2C" w:rsidP="00A36C2C">
      <w:r w:rsidRPr="005B0CA4">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∈[0,1]</m:t>
        </m:r>
      </m:oMath>
      <w:r w:rsidRPr="005B0CA4">
        <w:t>expresses the fraction of maximal capability currently available.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A36C2C" w:rsidRPr="005B0CA4" w14:paraId="6E0400D0" w14:textId="77777777" w:rsidTr="006601CA">
        <w:tc>
          <w:tcPr>
            <w:tcW w:w="4495" w:type="pct"/>
            <w:vAlign w:val="center"/>
          </w:tcPr>
          <w:p w14:paraId="6145BA88" w14:textId="218F7B3D" w:rsidR="00A36C2C" w:rsidRPr="005B0CA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p w14:paraId="098232E8" w14:textId="74A4984B" w:rsidR="00A36C2C" w:rsidRPr="005B0CA4" w:rsidRDefault="00000000" w:rsidP="00A36C2C">
            <w:pPr>
              <w:pStyle w:val="TableText"/>
            </w:pP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∈{0,1}</m:t>
              </m:r>
            </m:oMath>
            <w:r w:rsidR="00A36C2C" w:rsidRPr="005B0CA4">
              <w:t xml:space="preserve">: availability of the suppression resources </w:t>
            </w:r>
          </w:p>
        </w:tc>
        <w:tc>
          <w:tcPr>
            <w:tcW w:w="505" w:type="pct"/>
            <w:vAlign w:val="center"/>
          </w:tcPr>
          <w:p w14:paraId="62E7B47D" w14:textId="5431CC8B" w:rsidR="00A36C2C" w:rsidRPr="005B0CA4" w:rsidRDefault="00A36C2C" w:rsidP="006601CA">
            <w:pPr>
              <w:pStyle w:val="TableText"/>
            </w:pPr>
            <w:bookmarkStart w:id="459" w:name="_Ref223263797"/>
            <w:r w:rsidRPr="005B0CA4">
              <w:t xml:space="preserve">( </w:t>
            </w:r>
            <w:r w:rsidRPr="005B0CA4">
              <w:fldChar w:fldCharType="begin"/>
            </w:r>
            <w:r w:rsidRPr="005B0CA4">
              <w:instrText xml:space="preserve"> SEQ ( \* ARABIC </w:instrText>
            </w:r>
            <w:r w:rsidRPr="005B0CA4">
              <w:fldChar w:fldCharType="separate"/>
            </w:r>
            <w:r w:rsidR="00CC67AF">
              <w:rPr>
                <w:noProof/>
              </w:rPr>
              <w:t>93</w:t>
            </w:r>
            <w:r w:rsidRPr="005B0CA4">
              <w:fldChar w:fldCharType="end"/>
            </w:r>
            <w:r w:rsidRPr="005B0CA4">
              <w:t xml:space="preserve"> )</w:t>
            </w:r>
            <w:bookmarkEnd w:id="459"/>
          </w:p>
        </w:tc>
      </w:tr>
    </w:tbl>
    <w:p w14:paraId="54357D24" w14:textId="38A48B59" w:rsidR="00A36C2C" w:rsidRPr="005B0CA4" w:rsidRDefault="00011AAB" w:rsidP="007A32C1">
      <w:pPr>
        <w:pStyle w:val="ParText"/>
      </w:pPr>
      <w:r w:rsidRPr="005B0CA4">
        <w:t>This factor encodes a strict necessary condition. If resources are not deployable, suppression impact is zero regardless of other terms.</w:t>
      </w:r>
    </w:p>
    <w:p w14:paraId="17612E92" w14:textId="77777777" w:rsidR="001575A0" w:rsidRPr="005B0CA4" w:rsidRDefault="001575A0" w:rsidP="007A32C1">
      <w:pPr>
        <w:pStyle w:val="ParText"/>
      </w:pPr>
      <w:r w:rsidRPr="005B0CA4">
        <w:t>Even if resources exist, mitigation effectiveness must decay with increasing travel time and poor accessibility. This is represented by a smooth reachability term: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11AAB" w:rsidRPr="005B0CA4" w14:paraId="6978DB35" w14:textId="77777777" w:rsidTr="006601CA">
        <w:tc>
          <w:tcPr>
            <w:tcW w:w="4495" w:type="pct"/>
            <w:vAlign w:val="center"/>
          </w:tcPr>
          <w:p w14:paraId="0541F929" w14:textId="77777777" w:rsidR="00011AAB" w:rsidRPr="005B0CA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r>
                  <w:rPr>
                    <w:rFonts w:ascii="Cambria Math" w:hAnsi="Cambria Math"/>
                  </w:rPr>
                  <m:t>(x,y)=</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r>
                  <w:rPr>
                    <w:rFonts w:ascii="Cambria Math" w:hAnsi="Cambria Math"/>
                  </w:rPr>
                  <m:t>(x,y)</m:t>
                </m:r>
              </m:oMath>
            </m:oMathPara>
          </w:p>
          <w:p w14:paraId="154F3517" w14:textId="6A95CE9B" w:rsidR="00011AAB" w:rsidRPr="005B0CA4" w:rsidRDefault="00000000" w:rsidP="00011AAB">
            <w:pPr>
              <w:pStyle w:val="TableText"/>
            </w:pPr>
            <m:oMath>
              <m:sSub>
                <m:sSubPr>
                  <m:ctrlPr>
                    <w:rPr>
                      <w:rFonts w:ascii="Cambria Math" w:hAnsi="Cambria Math"/>
                    </w:rPr>
                  </m:ctrlPr>
                </m:sSubPr>
                <m:e>
                  <m:r>
                    <w:rPr>
                      <w:rFonts w:ascii="Cambria Math" w:hAnsi="Cambria Math"/>
                    </w:rPr>
                    <m:t>R</m:t>
                  </m:r>
                </m:e>
                <m:sub>
                  <m:r>
                    <w:rPr>
                      <w:rFonts w:ascii="Cambria Math" w:hAnsi="Cambria Math"/>
                    </w:rPr>
                    <m:t>time,k</m:t>
                  </m:r>
                </m:sub>
              </m:sSub>
              <m:r>
                <w:rPr>
                  <w:rFonts w:ascii="Cambria Math" w:hAnsi="Cambria Math"/>
                </w:rPr>
                <m:t>(x,y)</m:t>
              </m:r>
            </m:oMath>
            <w:r w:rsidR="00BB51B5" w:rsidRPr="005B0CA4">
              <w:t>:</w:t>
            </w:r>
            <w:r w:rsidR="00011AAB" w:rsidRPr="005B0CA4">
              <w:t xml:space="preserve">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011AAB" w:rsidRPr="005B0CA4">
              <w:t xml:space="preserve">at step </w:t>
            </w:r>
            <m:oMath>
              <m:r>
                <w:rPr>
                  <w:rFonts w:ascii="Cambria Math" w:hAnsi="Cambria Math"/>
                </w:rPr>
                <m:t>k</m:t>
              </m:r>
            </m:oMath>
          </w:p>
          <w:p w14:paraId="1AB482DB" w14:textId="4DE8B952" w:rsidR="00011AAB" w:rsidRPr="005B0CA4" w:rsidRDefault="00000000" w:rsidP="00011AAB">
            <w:pPr>
              <w:pStyle w:val="TableText"/>
            </w:pPr>
            <m:oMath>
              <m:sSub>
                <m:sSubPr>
                  <m:ctrlPr>
                    <w:rPr>
                      <w:rFonts w:ascii="Cambria Math" w:hAnsi="Cambria Math"/>
                    </w:rPr>
                  </m:ctrlPr>
                </m:sSubPr>
                <m:e>
                  <m:r>
                    <w:rPr>
                      <w:rFonts w:ascii="Cambria Math" w:hAnsi="Cambria Math"/>
                    </w:rPr>
                    <m:t>G</m:t>
                  </m:r>
                </m:e>
                <m:sub>
                  <m:r>
                    <w:rPr>
                      <w:rFonts w:ascii="Cambria Math" w:hAnsi="Cambria Math"/>
                    </w:rPr>
                    <m:t>access</m:t>
                  </m:r>
                </m:sub>
              </m:sSub>
              <m:r>
                <w:rPr>
                  <w:rFonts w:ascii="Cambria Math" w:hAnsi="Cambria Math"/>
                </w:rPr>
                <m:t>(x,y)∈[0,1]</m:t>
              </m:r>
            </m:oMath>
            <w:r w:rsidR="00BB51B5" w:rsidRPr="005B0CA4">
              <w:t>:</w:t>
            </w:r>
            <w:r w:rsidR="00011AAB" w:rsidRPr="005B0CA4">
              <w:t xml:space="preserve"> the static accessibility index of the terrain</w:t>
            </w:r>
          </w:p>
          <w:p w14:paraId="3B54CD13" w14:textId="3333ED64" w:rsidR="00011AAB" w:rsidRPr="005B0CA4" w:rsidRDefault="00000000" w:rsidP="00011AAB">
            <w:pPr>
              <w:pStyle w:val="TableText"/>
            </w:pP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00BB51B5" w:rsidRPr="005B0CA4">
              <w:t>:</w:t>
            </w:r>
            <w:r w:rsidR="00011AAB" w:rsidRPr="005B0CA4">
              <w:t xml:space="preserve"> the decay rate with travel delay</w:t>
            </w:r>
          </w:p>
        </w:tc>
        <w:tc>
          <w:tcPr>
            <w:tcW w:w="505" w:type="pct"/>
            <w:vAlign w:val="center"/>
          </w:tcPr>
          <w:p w14:paraId="3F4C3422" w14:textId="4FA7584F" w:rsidR="00011AAB" w:rsidRPr="005B0CA4" w:rsidRDefault="00011AAB" w:rsidP="006601CA">
            <w:pPr>
              <w:pStyle w:val="TableText"/>
            </w:pPr>
            <w:r w:rsidRPr="005B0CA4">
              <w:t xml:space="preserve">( </w:t>
            </w:r>
            <w:r w:rsidRPr="005B0CA4">
              <w:fldChar w:fldCharType="begin"/>
            </w:r>
            <w:r w:rsidRPr="005B0CA4">
              <w:instrText xml:space="preserve"> SEQ ( \* ARABIC </w:instrText>
            </w:r>
            <w:r w:rsidRPr="005B0CA4">
              <w:fldChar w:fldCharType="separate"/>
            </w:r>
            <w:r w:rsidR="00CC67AF">
              <w:rPr>
                <w:noProof/>
              </w:rPr>
              <w:t>94</w:t>
            </w:r>
            <w:r w:rsidRPr="005B0CA4">
              <w:fldChar w:fldCharType="end"/>
            </w:r>
            <w:r w:rsidRPr="005B0CA4">
              <w:t xml:space="preserve"> )</w:t>
            </w:r>
          </w:p>
        </w:tc>
      </w:tr>
    </w:tbl>
    <w:p w14:paraId="5F5CE3D2" w14:textId="77777777" w:rsidR="001575A0" w:rsidRPr="005B0CA4" w:rsidRDefault="001575A0" w:rsidP="007A32C1">
      <w:pPr>
        <w:pStyle w:val="ParText"/>
      </w:pPr>
      <w:r w:rsidRPr="005B0CA4">
        <w:lastRenderedPageBreak/>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77777777" w:rsidR="001575A0" w:rsidRPr="005B0CA4" w:rsidRDefault="001575A0" w:rsidP="007A32C1">
      <w:pPr>
        <w:pStyle w:val="ParText"/>
      </w:pPr>
      <w:r w:rsidRPr="005B0CA4">
        <w:t>Suppression success is not independent of local fire severity. High intensity fires typically resist suppression, reducing the effective mitigation that can be achieved within a single step. This is modeled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B51B5" w:rsidRPr="005B0CA4" w14:paraId="49874E95" w14:textId="77777777" w:rsidTr="006601CA">
        <w:tc>
          <w:tcPr>
            <w:tcW w:w="4495" w:type="pct"/>
            <w:vAlign w:val="center"/>
          </w:tcPr>
          <w:p w14:paraId="1B57556D" w14:textId="40F80240" w:rsidR="00BB51B5" w:rsidRPr="005B0CA4"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r>
                  <w:rPr>
                    <w:rFonts w:ascii="Cambria Math" w:hAnsi="Cambria Math"/>
                  </w:rPr>
                  <m:t>(x,y)=</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r>
                      <w:rPr>
                        <w:rFonts w:ascii="Cambria Math" w:hAnsi="Cambria Math"/>
                      </w:rPr>
                      <m:t>(x,y)</m:t>
                    </m:r>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den>
                </m:f>
              </m:oMath>
            </m:oMathPara>
          </w:p>
          <w:p w14:paraId="6F370C98" w14:textId="3BFEBB81" w:rsidR="00BB51B5" w:rsidRPr="005B0CA4" w:rsidRDefault="00000000" w:rsidP="00BB51B5">
            <w:pPr>
              <w:pStyle w:val="TableText"/>
            </w:pPr>
            <m:oMath>
              <m:sSub>
                <m:sSubPr>
                  <m:ctrlPr>
                    <w:rPr>
                      <w:rFonts w:ascii="Cambria Math" w:hAnsi="Cambria Math"/>
                    </w:rPr>
                  </m:ctrlPr>
                </m:sSubPr>
                <m:e>
                  <m:r>
                    <w:rPr>
                      <w:rFonts w:ascii="Cambria Math" w:hAnsi="Cambria Math"/>
                    </w:rPr>
                    <m:t>R</m:t>
                  </m:r>
                </m:e>
                <m:sub>
                  <m:r>
                    <w:rPr>
                      <w:rFonts w:ascii="Cambria Math" w:hAnsi="Cambria Math"/>
                    </w:rPr>
                    <m:t>eff,k</m:t>
                  </m:r>
                </m:sub>
              </m:sSub>
              <m:r>
                <w:rPr>
                  <w:rFonts w:ascii="Cambria Math" w:hAnsi="Cambria Math"/>
                </w:rPr>
                <m:t>(x,y)∈[0,</m:t>
              </m:r>
              <m:r>
                <m:rPr>
                  <m:sty m:val="p"/>
                </m:rPr>
                <w:rPr>
                  <w:rFonts w:ascii="Cambria Math" w:hAnsi="Cambria Math"/>
                </w:rPr>
                <m:t>1]</m:t>
              </m:r>
            </m:oMath>
            <w:r w:rsidR="00BB51B5" w:rsidRPr="005B0CA4">
              <w:t xml:space="preserve">: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p>
          <w:p w14:paraId="2DEB19C2" w14:textId="032E4583" w:rsidR="00BB51B5" w:rsidRPr="005B0CA4" w:rsidRDefault="00000000" w:rsidP="00BB51B5">
            <w:pPr>
              <w:pStyle w:val="TableText"/>
            </w:pPr>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)∈[0,1]</m:t>
              </m:r>
            </m:oMath>
            <w:r w:rsidR="00BB51B5" w:rsidRPr="005B0CA4">
              <w:t>: the local fire intensity proxy</w:t>
            </w:r>
          </w:p>
          <w:p w14:paraId="0707CC6F" w14:textId="366C1BC1" w:rsidR="00BB51B5" w:rsidRPr="005B0CA4" w:rsidRDefault="00000000" w:rsidP="00BB51B5">
            <w:pPr>
              <w:pStyle w:val="TableText"/>
            </w:pP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00BB51B5" w:rsidRPr="005B0CA4">
              <w:t>: intensity resistance</w:t>
            </w:r>
          </w:p>
        </w:tc>
        <w:tc>
          <w:tcPr>
            <w:tcW w:w="505" w:type="pct"/>
            <w:vAlign w:val="center"/>
          </w:tcPr>
          <w:p w14:paraId="513A6D7E" w14:textId="49FFFB88" w:rsidR="00BB51B5" w:rsidRPr="005B0CA4" w:rsidRDefault="00BB51B5" w:rsidP="006601CA">
            <w:pPr>
              <w:pStyle w:val="TableText"/>
            </w:pPr>
            <w:r w:rsidRPr="005B0CA4">
              <w:t xml:space="preserve">( </w:t>
            </w:r>
            <w:r w:rsidRPr="005B0CA4">
              <w:fldChar w:fldCharType="begin"/>
            </w:r>
            <w:r w:rsidRPr="005B0CA4">
              <w:instrText xml:space="preserve"> SEQ ( \* ARABIC </w:instrText>
            </w:r>
            <w:r w:rsidRPr="005B0CA4">
              <w:fldChar w:fldCharType="separate"/>
            </w:r>
            <w:r w:rsidR="00CC67AF">
              <w:rPr>
                <w:noProof/>
              </w:rPr>
              <w:t>95</w:t>
            </w:r>
            <w:r w:rsidRPr="005B0CA4">
              <w:fldChar w:fldCharType="end"/>
            </w:r>
            <w:r w:rsidRPr="005B0CA4">
              <w:t xml:space="preserve"> )</w:t>
            </w:r>
          </w:p>
        </w:tc>
      </w:tr>
    </w:tbl>
    <w:p w14:paraId="1D945114" w14:textId="4017DA3E" w:rsidR="001575A0" w:rsidRPr="005B0CA4" w:rsidRDefault="001575A0" w:rsidP="007A32C1">
      <w:pPr>
        <w:pStyle w:val="ParText"/>
      </w:pPr>
      <w:r w:rsidRPr="005B0CA4">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007A32C1" w:rsidRPr="005B0CA4">
        <w:rPr>
          <w:rFonts w:eastAsiaTheme="minorEastAsia"/>
        </w:rPr>
        <w:t xml:space="preserve"> </w:t>
      </w:r>
      <w:r w:rsidRPr="005B0CA4">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5B0CA4">
        <w:t>decreases. This captures the intuitive and operationally observed phenomenon that extreme fire behavior reduces the marginal impact of suppression.</w:t>
      </w:r>
      <w:r w:rsidR="00F873FD" w:rsidRPr="005B0CA4">
        <w:t xml:space="preserve">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oMath>
      <w:r w:rsidR="00F873FD" w:rsidRPr="005B0CA4">
        <w:t xml:space="preserve">, ensuring that mitigation decisions are based on observable fire conditions at time step </w:t>
      </w:r>
      <m:oMath>
        <m:r>
          <w:rPr>
            <w:rFonts w:ascii="Cambria Math" w:hAnsi="Cambria Math"/>
          </w:rPr>
          <m:t>k</m:t>
        </m:r>
      </m:oMath>
      <w:r w:rsidR="00F873FD" w:rsidRPr="005B0CA4">
        <w:t>, prior to state transition.</w:t>
      </w:r>
    </w:p>
    <w:p w14:paraId="0BCDB4CE" w14:textId="4542BD58" w:rsidR="00CB5F24" w:rsidRPr="005B0CA4" w:rsidRDefault="001575A0" w:rsidP="00CB5F24">
      <w:r w:rsidRPr="005B0CA4">
        <w:t>The final multiplicative formulation</w:t>
      </w:r>
      <w:r w:rsidR="007A32C1" w:rsidRPr="005B0CA4">
        <w:t xml:space="preserve"> </w:t>
      </w:r>
      <w:r w:rsidR="004215E7" w:rsidRPr="005B0CA4">
        <w:t xml:space="preserve">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00CB5F24" w:rsidRPr="005B0CA4">
        <w:t xml:space="preserve"> in </w:t>
      </w:r>
      <w:r w:rsidR="00CB5F24" w:rsidRPr="005B0CA4">
        <w:fldChar w:fldCharType="begin"/>
      </w:r>
      <w:r w:rsidR="00CB5F24" w:rsidRPr="005B0CA4">
        <w:instrText xml:space="preserve"> REF _Ref223223727 \h </w:instrText>
      </w:r>
      <w:r w:rsidR="00CB5F24" w:rsidRPr="005B0CA4">
        <w:fldChar w:fldCharType="separate"/>
      </w:r>
      <w:r w:rsidR="00CC67AF" w:rsidRPr="005B0CA4">
        <w:t xml:space="preserve">( </w:t>
      </w:r>
      <w:r w:rsidR="00CC67AF">
        <w:rPr>
          <w:noProof/>
        </w:rPr>
        <w:t>47</w:t>
      </w:r>
      <w:r w:rsidR="00CC67AF" w:rsidRPr="005B0CA4">
        <w:t xml:space="preserve"> )</w:t>
      </w:r>
      <w:r w:rsidR="00CB5F24" w:rsidRPr="005B0CA4">
        <w:fldChar w:fldCharType="end"/>
      </w:r>
      <w:r w:rsidR="00CB5F24" w:rsidRPr="005B0CA4">
        <w:t xml:space="preserve"> is explicitly written as</w:t>
      </w:r>
      <w:r w:rsidR="00EC4A64" w:rsidRPr="005B0CA4">
        <w:t xml:space="preserve"> </w:t>
      </w:r>
      <w:r w:rsidR="00EC4A64" w:rsidRPr="005B0CA4">
        <w:fldChar w:fldCharType="begin"/>
      </w:r>
      <w:r w:rsidR="00EC4A64" w:rsidRPr="005B0CA4">
        <w:instrText xml:space="preserve"> REF _Ref223263811 \h </w:instrText>
      </w:r>
      <w:r w:rsidR="00EC4A64" w:rsidRPr="005B0CA4">
        <w:fldChar w:fldCharType="separate"/>
      </w:r>
      <w:r w:rsidR="00CC67AF" w:rsidRPr="005B0CA4">
        <w:t xml:space="preserve">( </w:t>
      </w:r>
      <w:r w:rsidR="00CC67AF">
        <w:rPr>
          <w:noProof/>
        </w:rPr>
        <w:t>96</w:t>
      </w:r>
      <w:r w:rsidR="00CC67AF" w:rsidRPr="005B0CA4">
        <w:t xml:space="preserve"> )</w:t>
      </w:r>
      <w:r w:rsidR="00EC4A64" w:rsidRPr="005B0CA4">
        <w:fldChar w:fldCharType="end"/>
      </w:r>
      <w:r w:rsidR="00CB5F24" w:rsidRPr="005B0CA4">
        <w:t>. It encodes the following operational semantics in a compact and interpretable form:</w:t>
      </w:r>
    </w:p>
    <w:p w14:paraId="6D9E0392" w14:textId="77777777" w:rsidR="00CB5F24" w:rsidRPr="005B0CA4" w:rsidRDefault="00CB5F24" w:rsidP="005D34A4">
      <w:pPr>
        <w:numPr>
          <w:ilvl w:val="0"/>
          <w:numId w:val="13"/>
        </w:numPr>
      </w:pPr>
      <w:r w:rsidRPr="005B0CA4">
        <w:t>If resources are unavailable, mitigation becomes zero</w:t>
      </w:r>
    </w:p>
    <w:p w14:paraId="61FBF5D8" w14:textId="77777777" w:rsidR="00CB5F24" w:rsidRPr="005B0CA4" w:rsidRDefault="00CB5F24" w:rsidP="005D34A4">
      <w:pPr>
        <w:numPr>
          <w:ilvl w:val="0"/>
          <w:numId w:val="13"/>
        </w:numPr>
      </w:pPr>
      <w:r w:rsidRPr="005B0CA4">
        <w:t>If the cell is unreachable, mitigation decays smoothly toward zero</w:t>
      </w:r>
    </w:p>
    <w:p w14:paraId="1A133869" w14:textId="77777777" w:rsidR="00CB5F24" w:rsidRPr="005B0CA4" w:rsidRDefault="00CB5F24" w:rsidP="005D34A4">
      <w:pPr>
        <w:numPr>
          <w:ilvl w:val="0"/>
          <w:numId w:val="13"/>
        </w:numPr>
      </w:pPr>
      <w:r w:rsidRPr="005B0CA4">
        <w:t>If accessibility is poor, mitigation is proportionally reduced</w:t>
      </w:r>
    </w:p>
    <w:p w14:paraId="6E67DEEC" w14:textId="77777777" w:rsidR="00CB5F24" w:rsidRPr="005B0CA4" w:rsidRDefault="00CB5F24" w:rsidP="005D34A4">
      <w:pPr>
        <w:numPr>
          <w:ilvl w:val="0"/>
          <w:numId w:val="13"/>
        </w:numPr>
      </w:pPr>
      <w:r w:rsidRPr="005B0CA4">
        <w:t>If fire intensity is high, mitigation effectiveness decreases</w:t>
      </w:r>
    </w:p>
    <w:p w14:paraId="21DFE837" w14:textId="77777777" w:rsidR="00CB5F24" w:rsidRPr="005B0CA4" w:rsidRDefault="00CB5F24" w:rsidP="005D34A4">
      <w:pPr>
        <w:numPr>
          <w:ilvl w:val="0"/>
          <w:numId w:val="13"/>
        </w:numPr>
      </w:pPr>
      <w:r w:rsidRPr="005B0CA4">
        <w:t>The overall effect remains bounded and suitable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215E7" w:rsidRPr="005B0CA4" w14:paraId="42FE47A4" w14:textId="77777777" w:rsidTr="006601CA">
        <w:tc>
          <w:tcPr>
            <w:tcW w:w="4495" w:type="pct"/>
            <w:vAlign w:val="center"/>
          </w:tcPr>
          <w:p w14:paraId="60E99509" w14:textId="1E02A4D4" w:rsidR="004215E7" w:rsidRPr="005B0CA4"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r>
                  <w:rPr>
                    <w:rFonts w:ascii="Cambria Math" w:hAnsi="Cambria Math"/>
                  </w:rPr>
                  <m:t>(x,y)=</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r>
                  <w:rPr>
                    <w:rFonts w:ascii="Cambria Math" w:hAnsi="Cambria Math"/>
                  </w:rPr>
                  <m:t>(x,y)⋅</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r>
                      <w:rPr>
                        <w:rFonts w:ascii="Cambria Math" w:hAnsi="Cambria Math"/>
                      </w:rPr>
                      <m:t>(x,y)</m:t>
                    </m:r>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den>
                </m:f>
              </m:oMath>
            </m:oMathPara>
          </w:p>
        </w:tc>
        <w:tc>
          <w:tcPr>
            <w:tcW w:w="505" w:type="pct"/>
            <w:vAlign w:val="center"/>
          </w:tcPr>
          <w:p w14:paraId="7C0766C3" w14:textId="2FF2BA6F" w:rsidR="004215E7" w:rsidRPr="005B0CA4" w:rsidRDefault="004215E7" w:rsidP="006601CA">
            <w:pPr>
              <w:pStyle w:val="TableText"/>
            </w:pPr>
            <w:bookmarkStart w:id="460" w:name="_Ref223263811"/>
            <w:r w:rsidRPr="005B0CA4">
              <w:t xml:space="preserve">( </w:t>
            </w:r>
            <w:r w:rsidRPr="005B0CA4">
              <w:fldChar w:fldCharType="begin"/>
            </w:r>
            <w:r w:rsidRPr="005B0CA4">
              <w:instrText xml:space="preserve"> SEQ ( \* ARABIC </w:instrText>
            </w:r>
            <w:r w:rsidRPr="005B0CA4">
              <w:fldChar w:fldCharType="separate"/>
            </w:r>
            <w:r w:rsidR="00CC67AF">
              <w:rPr>
                <w:noProof/>
              </w:rPr>
              <w:t>96</w:t>
            </w:r>
            <w:r w:rsidRPr="005B0CA4">
              <w:fldChar w:fldCharType="end"/>
            </w:r>
            <w:r w:rsidRPr="005B0CA4">
              <w:t xml:space="preserve"> )</w:t>
            </w:r>
            <w:bookmarkEnd w:id="460"/>
          </w:p>
        </w:tc>
      </w:tr>
    </w:tbl>
    <w:p w14:paraId="12141A3F" w14:textId="15FC8B37" w:rsidR="001A4224" w:rsidRPr="005B0CA4" w:rsidRDefault="001A4224" w:rsidP="001A4224">
      <w:r w:rsidRPr="005B0CA4">
        <w:t>The calibration parameters summarized in Table B.</w:t>
      </w:r>
      <w:r w:rsidR="005A635C" w:rsidRPr="005B0CA4">
        <w:t>2</w:t>
      </w:r>
      <w:r w:rsidRPr="005B0CA4">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2461BBDC" w:rsidR="008A0779" w:rsidRPr="005B0CA4" w:rsidRDefault="008A0779" w:rsidP="008A0779">
      <w:r w:rsidRPr="005B0CA4">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r>
          <w:rPr>
            <w:rFonts w:ascii="Cambria Math" w:hAnsi="Cambria Math"/>
          </w:rPr>
          <m:t>(x,y)≤</m:t>
        </m:r>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oMath>
      <w:r w:rsidRPr="005B0CA4">
        <w:rPr>
          <w:rFonts w:eastAsiaTheme="minorEastAsia"/>
        </w:rPr>
        <w:t xml:space="preserve">. </w:t>
      </w:r>
      <w:r w:rsidRPr="005B0CA4">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r>
          <w:rPr>
            <w:rFonts w:ascii="Cambria Math" w:hAnsi="Cambria Math"/>
          </w:rPr>
          <m:t>(x,y)=</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r>
          <w:rPr>
            <w:rFonts w:ascii="Cambria Math" w:hAnsi="Cambria Math"/>
          </w:rPr>
          <m:t>(x,y)}</m:t>
        </m:r>
      </m:oMath>
      <w:r w:rsidRPr="005B0CA4">
        <w:rPr>
          <w:rFonts w:eastAsiaTheme="minorEastAsia"/>
        </w:rPr>
        <w:t xml:space="preserve"> </w:t>
      </w:r>
      <w:r w:rsidRPr="005B0CA4">
        <w:t>This prevents negative fuel states and ensures compatibility with the fuel evolution equation.</w:t>
      </w:r>
    </w:p>
    <w:p w14:paraId="283FAF2A" w14:textId="68DBBFDB" w:rsidR="001A4224" w:rsidRPr="005B0CA4" w:rsidRDefault="001A4224" w:rsidP="001A4224">
      <w:r w:rsidRPr="005B0CA4">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5B0CA4">
        <w:rPr>
          <w:rFonts w:eastAsiaTheme="minorEastAsia"/>
        </w:rPr>
        <w:t xml:space="preserve"> </w:t>
      </w:r>
      <w:r w:rsidRPr="005B0CA4">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5B0CA4">
        <w:rPr>
          <w:rFonts w:eastAsiaTheme="minorEastAsia"/>
        </w:rPr>
        <w:t xml:space="preserve"> </w:t>
      </w:r>
      <w:r w:rsidRPr="005B0CA4">
        <w:t xml:space="preserve">has units of inverse time (e.g., 1/min or 1/hour depending on the chosen simulation time scale) and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5B0CA4">
        <w:rPr>
          <w:rFonts w:eastAsiaTheme="minorEastAsia"/>
        </w:rPr>
        <w:t xml:space="preserve"> </w:t>
      </w:r>
      <w:r w:rsidRPr="005B0CA4">
        <w:t>is dimensionless and models the nonlinear reduction in suppression efficiency under increasing fire intensity.</w:t>
      </w:r>
    </w:p>
    <w:p w14:paraId="2E2FB4A7" w14:textId="77777777" w:rsidR="001A4224" w:rsidRPr="005B0CA4" w:rsidRDefault="001A4224" w:rsidP="001A4224">
      <w:r w:rsidRPr="005B0CA4">
        <w:t>All parameters are normalized to ensure compatibility with the discrete-time formulation of the model. Calibration may be performed using historical wildfire response data, operational doctrine constraints, or structured sensitivity analysis across scenario ensembles.</w:t>
      </w:r>
    </w:p>
    <w:p w14:paraId="5C764E79" w14:textId="4352BF7C" w:rsidR="001A4224" w:rsidRPr="005B0CA4" w:rsidRDefault="001A4224" w:rsidP="001A4224">
      <w:pPr>
        <w:pStyle w:val="Caption"/>
        <w:keepNext/>
        <w:keepLines/>
      </w:pPr>
      <w:bookmarkStart w:id="461" w:name="TableB2"/>
      <w:r w:rsidRPr="005B0CA4">
        <w:t>Table B.</w:t>
      </w:r>
      <w:r w:rsidR="005A635C" w:rsidRPr="005B0CA4">
        <w:t>2</w:t>
      </w:r>
      <w:r w:rsidRPr="005B0CA4">
        <w:t xml:space="preserve"> </w:t>
      </w:r>
      <w:r w:rsidR="00C63047" w:rsidRPr="005B0CA4">
        <w:t>Suppression mapping calibration parameters</w:t>
      </w:r>
    </w:p>
    <w:tbl>
      <w:tblPr>
        <w:tblStyle w:val="GridTable1Light"/>
        <w:tblW w:w="0" w:type="auto"/>
        <w:tblLook w:val="04A0" w:firstRow="1" w:lastRow="0" w:firstColumn="1" w:lastColumn="0" w:noHBand="0" w:noVBand="1"/>
      </w:tblPr>
      <w:tblGrid>
        <w:gridCol w:w="2185"/>
        <w:gridCol w:w="1354"/>
        <w:gridCol w:w="1559"/>
        <w:gridCol w:w="2939"/>
      </w:tblGrid>
      <w:tr w:rsidR="001A4224" w:rsidRPr="005B0CA4" w14:paraId="2849578B" w14:textId="77777777" w:rsidTr="001A4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61"/>
          <w:p w14:paraId="3325C3AF" w14:textId="77777777" w:rsidR="001A4224" w:rsidRPr="005B0CA4" w:rsidRDefault="001A4224" w:rsidP="001A4224">
            <w:pPr>
              <w:pStyle w:val="TableText"/>
            </w:pPr>
            <w:r w:rsidRPr="005B0CA4">
              <w:t>Parameter</w:t>
            </w:r>
          </w:p>
        </w:tc>
        <w:tc>
          <w:tcPr>
            <w:tcW w:w="1354" w:type="dxa"/>
            <w:hideMark/>
          </w:tcPr>
          <w:p w14:paraId="4AD0E17F" w14:textId="77777777" w:rsidR="001A4224" w:rsidRPr="005B0CA4" w:rsidRDefault="001A4224" w:rsidP="001A4224">
            <w:pPr>
              <w:pStyle w:val="TableText"/>
              <w:cnfStyle w:val="100000000000" w:firstRow="1" w:lastRow="0" w:firstColumn="0" w:lastColumn="0" w:oddVBand="0" w:evenVBand="0" w:oddHBand="0" w:evenHBand="0" w:firstRowFirstColumn="0" w:firstRowLastColumn="0" w:lastRowFirstColumn="0" w:lastRowLastColumn="0"/>
            </w:pPr>
            <w:r w:rsidRPr="005B0CA4">
              <w:t>Symbol</w:t>
            </w:r>
          </w:p>
        </w:tc>
        <w:tc>
          <w:tcPr>
            <w:tcW w:w="1559" w:type="dxa"/>
            <w:hideMark/>
          </w:tcPr>
          <w:p w14:paraId="4A67A592" w14:textId="77777777" w:rsidR="001A4224" w:rsidRPr="005B0CA4" w:rsidRDefault="001A4224" w:rsidP="001A4224">
            <w:pPr>
              <w:pStyle w:val="TableText"/>
              <w:cnfStyle w:val="100000000000" w:firstRow="1" w:lastRow="0" w:firstColumn="0" w:lastColumn="0" w:oddVBand="0" w:evenVBand="0" w:oddHBand="0" w:evenHBand="0" w:firstRowFirstColumn="0" w:firstRowLastColumn="0" w:lastRowFirstColumn="0" w:lastRowLastColumn="0"/>
            </w:pPr>
            <w:r w:rsidRPr="005B0CA4">
              <w:t>Typical Range</w:t>
            </w:r>
          </w:p>
        </w:tc>
        <w:tc>
          <w:tcPr>
            <w:tcW w:w="2939" w:type="dxa"/>
            <w:hideMark/>
          </w:tcPr>
          <w:p w14:paraId="0547A31E" w14:textId="77777777" w:rsidR="001A4224" w:rsidRPr="005B0CA4" w:rsidRDefault="001A4224" w:rsidP="001A4224">
            <w:pPr>
              <w:pStyle w:val="TableText"/>
              <w:cnfStyle w:val="100000000000" w:firstRow="1" w:lastRow="0" w:firstColumn="0" w:lastColumn="0" w:oddVBand="0" w:evenVBand="0" w:oddHBand="0" w:evenHBand="0" w:firstRowFirstColumn="0" w:firstRowLastColumn="0" w:lastRowFirstColumn="0" w:lastRowLastColumn="0"/>
            </w:pPr>
            <w:r w:rsidRPr="005B0CA4">
              <w:t>Effect When Increased</w:t>
            </w:r>
          </w:p>
        </w:tc>
      </w:tr>
      <w:tr w:rsidR="001A4224" w:rsidRPr="005B0CA4" w14:paraId="42E2CF26"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B03854" w14:textId="77777777" w:rsidR="001A4224" w:rsidRPr="005B0CA4" w:rsidRDefault="001A4224" w:rsidP="001A4224">
            <w:pPr>
              <w:pStyle w:val="TableText"/>
              <w:jc w:val="left"/>
            </w:pPr>
            <w:r w:rsidRPr="005B0CA4">
              <w:t>Global suppression gain</w:t>
            </w:r>
          </w:p>
        </w:tc>
        <w:tc>
          <w:tcPr>
            <w:tcW w:w="1354" w:type="dxa"/>
            <w:vAlign w:val="center"/>
            <w:hideMark/>
          </w:tcPr>
          <w:p w14:paraId="236DB746" w14:textId="291A9B69" w:rsidR="001A4224" w:rsidRPr="005B0CA4"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cstheme="minorBidi"/>
              </w:rPr>
            </w:pPr>
            <m:oMathPara>
              <m:oMath>
                <m:sSub>
                  <m:sSubPr>
                    <m:ctrlPr>
                      <w:rPr>
                        <w:rFonts w:ascii="Cambria Math" w:hAnsi="Cambria Math"/>
                        <w:i/>
                      </w:rPr>
                    </m:ctrlPr>
                  </m:sSubPr>
                  <m:e>
                    <m:r>
                      <w:rPr>
                        <w:rFonts w:ascii="Cambria Math" w:hAnsi="Cambria Math"/>
                      </w:rPr>
                      <m:t>α</m:t>
                    </m:r>
                  </m:e>
                  <m:sub>
                    <m:r>
                      <w:rPr>
                        <w:rFonts w:ascii="Cambria Math" w:hAnsi="Cambria Math"/>
                      </w:rPr>
                      <m:t>s</m:t>
                    </m:r>
                  </m:sub>
                </m:sSub>
              </m:oMath>
            </m:oMathPara>
          </w:p>
        </w:tc>
        <w:tc>
          <w:tcPr>
            <w:tcW w:w="1559" w:type="dxa"/>
            <w:vAlign w:val="center"/>
            <w:hideMark/>
          </w:tcPr>
          <w:p w14:paraId="431CBA38" w14:textId="77777777" w:rsidR="001A4224" w:rsidRPr="005B0CA4"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rsidRPr="005B0CA4">
              <w:t>0.01 – 0.30</w:t>
            </w:r>
          </w:p>
        </w:tc>
        <w:tc>
          <w:tcPr>
            <w:tcW w:w="2939" w:type="dxa"/>
            <w:hideMark/>
          </w:tcPr>
          <w:p w14:paraId="4020BC41" w14:textId="77777777" w:rsidR="001A4224" w:rsidRPr="005B0CA4" w:rsidRDefault="001A4224" w:rsidP="001A4224">
            <w:pPr>
              <w:pStyle w:val="TableText"/>
              <w:cnfStyle w:val="000000000000" w:firstRow="0" w:lastRow="0" w:firstColumn="0" w:lastColumn="0" w:oddVBand="0" w:evenVBand="0" w:oddHBand="0" w:evenHBand="0" w:firstRowFirstColumn="0" w:firstRowLastColumn="0" w:lastRowFirstColumn="0" w:lastRowLastColumn="0"/>
            </w:pPr>
            <w:r w:rsidRPr="005B0CA4">
              <w:t>Stronger overall mitigation per simulation step</w:t>
            </w:r>
          </w:p>
        </w:tc>
      </w:tr>
      <w:tr w:rsidR="001A4224" w:rsidRPr="005B0CA4" w14:paraId="5108E3C0"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31ADDD" w14:textId="77777777" w:rsidR="001A4224" w:rsidRPr="005B0CA4" w:rsidRDefault="001A4224" w:rsidP="001A4224">
            <w:pPr>
              <w:pStyle w:val="TableText"/>
              <w:jc w:val="left"/>
            </w:pPr>
            <w:r w:rsidRPr="005B0CA4">
              <w:lastRenderedPageBreak/>
              <w:t>Travel-time decay coefficient</w:t>
            </w:r>
          </w:p>
        </w:tc>
        <w:tc>
          <w:tcPr>
            <w:tcW w:w="1354" w:type="dxa"/>
            <w:vAlign w:val="center"/>
            <w:hideMark/>
          </w:tcPr>
          <w:p w14:paraId="16E7AE96" w14:textId="279C0FE5" w:rsidR="001A4224" w:rsidRPr="005B0CA4"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hAnsi="Cambria Math"/>
                        <w:i/>
                      </w:rPr>
                    </m:ctrlPr>
                  </m:sSubPr>
                  <m:e>
                    <m:r>
                      <w:rPr>
                        <w:rFonts w:ascii="Cambria Math" w:hAnsi="Cambria Math"/>
                      </w:rPr>
                      <m:t>β</m:t>
                    </m:r>
                  </m:e>
                  <m:sub>
                    <m:r>
                      <w:rPr>
                        <w:rFonts w:ascii="Cambria Math" w:hAnsi="Cambria Math"/>
                      </w:rPr>
                      <m:t>t</m:t>
                    </m:r>
                  </m:sub>
                </m:sSub>
              </m:oMath>
            </m:oMathPara>
          </w:p>
        </w:tc>
        <w:tc>
          <w:tcPr>
            <w:tcW w:w="1559" w:type="dxa"/>
            <w:vAlign w:val="center"/>
            <w:hideMark/>
          </w:tcPr>
          <w:p w14:paraId="512165EA" w14:textId="77777777" w:rsidR="001A4224" w:rsidRPr="005B0CA4"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rsidRPr="005B0CA4">
              <w:t>0.05 – 0.50</w:t>
            </w:r>
          </w:p>
        </w:tc>
        <w:tc>
          <w:tcPr>
            <w:tcW w:w="2939" w:type="dxa"/>
            <w:hideMark/>
          </w:tcPr>
          <w:p w14:paraId="094FAF68" w14:textId="77777777" w:rsidR="001A4224" w:rsidRPr="005B0CA4" w:rsidRDefault="001A4224" w:rsidP="001A4224">
            <w:pPr>
              <w:pStyle w:val="TableText"/>
              <w:cnfStyle w:val="000000000000" w:firstRow="0" w:lastRow="0" w:firstColumn="0" w:lastColumn="0" w:oddVBand="0" w:evenVBand="0" w:oddHBand="0" w:evenHBand="0" w:firstRowFirstColumn="0" w:firstRowLastColumn="0" w:lastRowFirstColumn="0" w:lastRowLastColumn="0"/>
            </w:pPr>
            <w:r w:rsidRPr="005B0CA4">
              <w:t>Faster decay of suppression effectiveness with increasing delay</w:t>
            </w:r>
          </w:p>
        </w:tc>
      </w:tr>
      <w:tr w:rsidR="001A4224" w:rsidRPr="005B0CA4" w14:paraId="231E78C1" w14:textId="77777777" w:rsidTr="001A42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1614B7" w14:textId="77777777" w:rsidR="001A4224" w:rsidRPr="005B0CA4" w:rsidRDefault="001A4224" w:rsidP="001A4224">
            <w:pPr>
              <w:pStyle w:val="TableText"/>
              <w:jc w:val="left"/>
            </w:pPr>
            <w:r w:rsidRPr="005B0CA4">
              <w:t>Intensity resistance factor</w:t>
            </w:r>
          </w:p>
        </w:tc>
        <w:tc>
          <w:tcPr>
            <w:tcW w:w="1354" w:type="dxa"/>
            <w:vAlign w:val="center"/>
            <w:hideMark/>
          </w:tcPr>
          <w:p w14:paraId="332593C3" w14:textId="5D26767A" w:rsidR="001A4224" w:rsidRPr="005B0CA4"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rPr>
                <w:rFonts w:eastAsiaTheme="minorEastAsia" w:cstheme="minorBidi"/>
              </w:rPr>
            </w:pPr>
            <m:oMathPara>
              <m:oMath>
                <m:sSub>
                  <m:sSubPr>
                    <m:ctrlPr>
                      <w:rPr>
                        <w:rFonts w:ascii="Cambria Math" w:hAnsi="Cambria Math"/>
                        <w:i/>
                      </w:rPr>
                    </m:ctrlPr>
                  </m:sSubPr>
                  <m:e>
                    <m:r>
                      <w:rPr>
                        <w:rFonts w:ascii="Cambria Math" w:hAnsi="Cambria Math"/>
                      </w:rPr>
                      <m:t>γ</m:t>
                    </m:r>
                  </m:e>
                  <m:sub>
                    <m:r>
                      <w:rPr>
                        <w:rFonts w:ascii="Cambria Math" w:hAnsi="Cambria Math"/>
                      </w:rPr>
                      <m:t>I</m:t>
                    </m:r>
                  </m:sub>
                </m:sSub>
              </m:oMath>
            </m:oMathPara>
          </w:p>
        </w:tc>
        <w:tc>
          <w:tcPr>
            <w:tcW w:w="1559" w:type="dxa"/>
            <w:vAlign w:val="center"/>
            <w:hideMark/>
          </w:tcPr>
          <w:p w14:paraId="43A26D2A" w14:textId="77777777" w:rsidR="001A4224" w:rsidRPr="005B0CA4" w:rsidRDefault="001A4224" w:rsidP="001A4224">
            <w:pPr>
              <w:pStyle w:val="TableText"/>
              <w:jc w:val="left"/>
              <w:cnfStyle w:val="000000000000" w:firstRow="0" w:lastRow="0" w:firstColumn="0" w:lastColumn="0" w:oddVBand="0" w:evenVBand="0" w:oddHBand="0" w:evenHBand="0" w:firstRowFirstColumn="0" w:firstRowLastColumn="0" w:lastRowFirstColumn="0" w:lastRowLastColumn="0"/>
            </w:pPr>
            <w:r w:rsidRPr="005B0CA4">
              <w:t>0.5 – 5.0</w:t>
            </w:r>
          </w:p>
        </w:tc>
        <w:tc>
          <w:tcPr>
            <w:tcW w:w="2939" w:type="dxa"/>
            <w:hideMark/>
          </w:tcPr>
          <w:p w14:paraId="4942CF7B" w14:textId="77777777" w:rsidR="001A4224" w:rsidRPr="005B0CA4" w:rsidRDefault="001A4224" w:rsidP="001A4224">
            <w:pPr>
              <w:pStyle w:val="TableText"/>
              <w:cnfStyle w:val="000000000000" w:firstRow="0" w:lastRow="0" w:firstColumn="0" w:lastColumn="0" w:oddVBand="0" w:evenVBand="0" w:oddHBand="0" w:evenHBand="0" w:firstRowFirstColumn="0" w:firstRowLastColumn="0" w:lastRowFirstColumn="0" w:lastRowLastColumn="0"/>
            </w:pPr>
            <w:r w:rsidRPr="005B0CA4">
              <w:t>High-intensity fires become progressively harder to suppress</w:t>
            </w:r>
          </w:p>
        </w:tc>
      </w:tr>
    </w:tbl>
    <w:p w14:paraId="2F256ECE" w14:textId="322A9DDF" w:rsidR="00596857" w:rsidRPr="005B0CA4" w:rsidRDefault="001575A0" w:rsidP="00762B29">
      <w:r w:rsidRPr="005B0CA4">
        <w:t>This appendix provides a calibrated, decision-aware abstraction of suppression that influences wildfire evolution through physically interpretable state variables, without directly overwriting the burning state.</w:t>
      </w:r>
      <w:r w:rsidR="00F456A5" w:rsidRPr="005B0CA4">
        <w:t xml:space="preserve"> </w:t>
      </w:r>
    </w:p>
    <w:p w14:paraId="2D25E1B7" w14:textId="77777777" w:rsidR="00B73B03" w:rsidRPr="005B0CA4" w:rsidRDefault="00B73B03" w:rsidP="00762B29">
      <w:pPr>
        <w:sectPr w:rsidR="00B73B03" w:rsidRPr="005B0CA4" w:rsidSect="00997492">
          <w:pgSz w:w="11906" w:h="16838"/>
          <w:pgMar w:top="1987" w:right="1584" w:bottom="1584" w:left="2275" w:header="706" w:footer="1411" w:gutter="0"/>
          <w:cols w:space="708"/>
          <w:docGrid w:linePitch="360"/>
        </w:sectPr>
      </w:pPr>
    </w:p>
    <w:p w14:paraId="2AC8E1F0" w14:textId="7D0EDEB9" w:rsidR="00F456A5" w:rsidRPr="005B0CA4" w:rsidRDefault="00F456A5" w:rsidP="00F456A5">
      <w:pPr>
        <w:pStyle w:val="Appendix"/>
      </w:pPr>
      <w:bookmarkStart w:id="462" w:name="_Ref223266063"/>
      <w:bookmarkStart w:id="463" w:name="_Toc226331711"/>
      <w:r w:rsidRPr="005B0CA4">
        <w:lastRenderedPageBreak/>
        <w:t xml:space="preserve">Simulation Mathematics for </w:t>
      </w:r>
      <w:r w:rsidR="003C65C8" w:rsidRPr="005B0CA4">
        <w:t>Fire Intensity</w:t>
      </w:r>
      <w:r w:rsidRPr="005B0CA4">
        <w:t xml:space="preserve"> Evolution</w:t>
      </w:r>
      <w:bookmarkEnd w:id="462"/>
      <w:bookmarkEnd w:id="463"/>
    </w:p>
    <w:p w14:paraId="2580607A" w14:textId="51F194F6" w:rsidR="00417E3B" w:rsidRPr="005B0CA4" w:rsidRDefault="00417E3B" w:rsidP="00417E3B">
      <w:pPr>
        <w:pStyle w:val="ParText"/>
      </w:pPr>
      <w:r w:rsidRPr="005B0CA4">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(x,y)</m:t>
        </m:r>
      </m:oMath>
      <w:r w:rsidRPr="005B0CA4">
        <w:t xml:space="preserve">is a bounded indicator representing local combustion strength. It does not model flame temperature or heat flux </w:t>
      </w:r>
      <w:r w:rsidR="00990872" w:rsidRPr="005B0CA4">
        <w:t>directly but</w:t>
      </w:r>
      <w:r w:rsidRPr="005B0CA4">
        <w:t xml:space="preserve">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5B0CA4">
        <w:fldChar w:fldCharType="begin"/>
      </w:r>
      <w:r w:rsidRPr="005B0CA4">
        <w:instrText xml:space="preserve"> REF _Ref223265050 \h </w:instrText>
      </w:r>
      <w:r w:rsidRPr="005B0CA4">
        <w:fldChar w:fldCharType="separate"/>
      </w:r>
      <w:r w:rsidR="00CC67AF" w:rsidRPr="005B0CA4">
        <w:t xml:space="preserve">( </w:t>
      </w:r>
      <w:r w:rsidR="00CC67AF">
        <w:rPr>
          <w:noProof/>
        </w:rPr>
        <w:t>97</w:t>
      </w:r>
      <w:r w:rsidR="00CC67AF" w:rsidRPr="005B0CA4">
        <w:t xml:space="preserve"> )</w:t>
      </w:r>
      <w:r w:rsidRPr="005B0CA4">
        <w:fldChar w:fldCharType="end"/>
      </w:r>
      <w:r w:rsidRPr="005B0CA4">
        <w:t>.</w:t>
      </w:r>
      <w:r w:rsidR="007C1F44" w:rsidRPr="005B0CA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17E3B" w:rsidRPr="005B0CA4" w14:paraId="5CBF22EF" w14:textId="77777777" w:rsidTr="006601CA">
        <w:tc>
          <w:tcPr>
            <w:tcW w:w="4495" w:type="pct"/>
            <w:vAlign w:val="center"/>
          </w:tcPr>
          <w:p w14:paraId="1B91C346" w14:textId="3734FDCF" w:rsidR="00417E3B" w:rsidRPr="005B0CA4" w:rsidRDefault="00000000" w:rsidP="00417E3B">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r>
                  <w:rPr>
                    <w:rFonts w:ascii="Cambria Math" w:hAnsi="Cambria Math"/>
                  </w:rPr>
                  <m:t>(x,y)=</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r>
                      <w:rPr>
                        <w:rFonts w:ascii="Cambria Math" w:hAnsi="Cambria Math"/>
                      </w:rPr>
                      <m:t>(x,y)</m:t>
                    </m:r>
                  </m:num>
                  <m:den>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max</m:t>
                        </m:r>
                        <m:r>
                          <w:rPr>
                            <w:rFonts w:ascii="Cambria Math" w:hAnsi="Cambria Math"/>
                          </w:rPr>
                          <m:t>⁡</m:t>
                        </m:r>
                      </m:sub>
                    </m:sSub>
                  </m:den>
                </m:f>
                <m:r>
                  <m:rPr>
                    <m:sty m:val="p"/>
                  </m: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r>
                  <w:rPr>
                    <w:rFonts w:ascii="Cambria Math" w:hAnsi="Cambria Math"/>
                  </w:rPr>
                  <m:t>(x,y)=</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r>
                      <w:rPr>
                        <w:rFonts w:ascii="Cambria Math" w:hAnsi="Cambria Math"/>
                      </w:rPr>
                      <m:t>(x,y)</m:t>
                    </m:r>
                  </m:num>
                  <m:den>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max</m:t>
                        </m:r>
                        <m:r>
                          <w:rPr>
                            <w:rFonts w:ascii="Cambria Math" w:hAnsi="Cambria Math"/>
                          </w:rPr>
                          <m:t>⁡</m:t>
                        </m:r>
                      </m:sub>
                    </m:sSub>
                  </m:den>
                </m:f>
                <m:r>
                  <m:rPr>
                    <m:sty m:val="p"/>
                  </m:rPr>
                  <w:br/>
                </m:r>
              </m:oMath>
              <m:oMath>
                <m:acc>
                  <m:accPr>
                    <m:chr m:val="̃"/>
                    <m:ctrlPr>
                      <w:rPr>
                        <w:rFonts w:ascii="Cambria Math" w:hAnsi="Cambria Math"/>
                      </w:rPr>
                    </m:ctrlPr>
                  </m:accPr>
                  <m:e>
                    <m:r>
                      <w:rPr>
                        <w:rFonts w:ascii="Cambria Math" w:hAnsi="Cambria Math"/>
                      </w:rPr>
                      <m:t>S</m:t>
                    </m:r>
                  </m:e>
                </m:acc>
                <m:r>
                  <w:rPr>
                    <w:rFonts w:ascii="Cambria Math" w:hAnsi="Cambria Math"/>
                  </w:rPr>
                  <m:t>(x,y)=</m:t>
                </m:r>
                <m:f>
                  <m:fPr>
                    <m:ctrlPr>
                      <w:rPr>
                        <w:rFonts w:ascii="Cambria Math" w:hAnsi="Cambria Math"/>
                      </w:rPr>
                    </m:ctrlPr>
                  </m:fPr>
                  <m:num>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r>
                      <w:rPr>
                        <w:rFonts w:ascii="Cambria Math" w:hAnsi="Cambria Math"/>
                      </w:rPr>
                      <m:t>(x,y))</m:t>
                    </m:r>
                  </m:num>
                  <m:den>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r>
                          <m:rPr>
                            <m:sty m:val="p"/>
                          </m:rPr>
                          <w:rPr>
                            <w:rFonts w:ascii="Cambria Math" w:hAnsi="Cambria Math"/>
                          </w:rPr>
                          <m:t>max</m:t>
                        </m:r>
                        <m:r>
                          <w:rPr>
                            <w:rFonts w:ascii="Cambria Math" w:hAnsi="Cambria Math"/>
                          </w:rPr>
                          <m:t>⁡</m:t>
                        </m:r>
                      </m:sub>
                    </m:sSub>
                    <m:r>
                      <w:rPr>
                        <w:rFonts w:ascii="Cambria Math" w:hAnsi="Cambria Math"/>
                      </w:rPr>
                      <m:t>)</m:t>
                    </m:r>
                  </m:den>
                </m:f>
                <m:r>
                  <m:rPr>
                    <m:sty m:val="p"/>
                  </m:rPr>
                  <w:br/>
                </m:r>
              </m:oMath>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max</m:t>
                  </m:r>
                  <m:r>
                    <w:rPr>
                      <w:rFonts w:ascii="Cambria Math" w:hAnsi="Cambria Math"/>
                    </w:rPr>
                    <m:t>⁡</m:t>
                  </m:r>
                </m:sub>
              </m:sSub>
            </m:oMath>
            <w:r w:rsidR="00417E3B" w:rsidRPr="005B0CA4">
              <w:t>: the maximum fuel load,</w:t>
            </w:r>
          </w:p>
          <w:p w14:paraId="41FD14DE" w14:textId="47DB21F9" w:rsidR="00417E3B" w:rsidRPr="005B0CA4" w:rsidRDefault="00000000" w:rsidP="00417E3B">
            <w:pPr>
              <w:pStyle w:val="TableText"/>
            </w:pP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max</m:t>
                  </m:r>
                  <m:r>
                    <w:rPr>
                      <w:rFonts w:ascii="Cambria Math" w:hAnsi="Cambria Math"/>
                    </w:rPr>
                    <m:t>⁡</m:t>
                  </m:r>
                </m:sub>
              </m:sSub>
            </m:oMath>
            <w:r w:rsidR="00417E3B" w:rsidRPr="005B0CA4">
              <w:t>: a reference maximum wind speed (e.g., 20 m/s),</w:t>
            </w:r>
          </w:p>
          <w:p w14:paraId="25166A95" w14:textId="403C5D2D" w:rsidR="00417E3B" w:rsidRPr="005B0CA4" w:rsidRDefault="00000000" w:rsidP="00417E3B">
            <w:pPr>
              <w:pStyle w:val="TableText"/>
            </w:pPr>
            <m:oMath>
              <m:sSub>
                <m:sSubPr>
                  <m:ctrlPr>
                    <w:rPr>
                      <w:rFonts w:ascii="Cambria Math" w:hAnsi="Cambria Math"/>
                    </w:rPr>
                  </m:ctrlPr>
                </m:sSubPr>
                <m:e>
                  <m:r>
                    <w:rPr>
                      <w:rFonts w:ascii="Cambria Math" w:hAnsi="Cambria Math"/>
                    </w:rPr>
                    <m:t>G</m:t>
                  </m:r>
                </m:e>
                <m:sub>
                  <m:r>
                    <w:rPr>
                      <w:rFonts w:ascii="Cambria Math" w:hAnsi="Cambria Math"/>
                    </w:rPr>
                    <m:t>slope,</m:t>
                  </m:r>
                  <m:r>
                    <m:rPr>
                      <m:sty m:val="p"/>
                    </m:rPr>
                    <w:rPr>
                      <w:rFonts w:ascii="Cambria Math" w:hAnsi="Cambria Math"/>
                    </w:rPr>
                    <m:t>max</m:t>
                  </m:r>
                  <m:r>
                    <w:rPr>
                      <w:rFonts w:ascii="Cambria Math" w:hAnsi="Cambria Math"/>
                    </w:rPr>
                    <m:t>⁡</m:t>
                  </m:r>
                </m:sub>
              </m:sSub>
            </m:oMath>
            <w:r w:rsidR="00417E3B" w:rsidRPr="005B0CA4">
              <w:t>: the maximum slope angle allowed in the terrain model.</w:t>
            </w:r>
          </w:p>
          <w:p w14:paraId="6858EF31" w14:textId="11FB289B" w:rsidR="00417E3B" w:rsidRPr="005B0CA4" w:rsidRDefault="00417E3B" w:rsidP="00417E3B">
            <w:pPr>
              <w:pStyle w:val="ParText"/>
              <w:spacing w:after="160"/>
            </w:pPr>
            <w:r w:rsidRPr="005B0CA4">
              <w:t xml:space="preserve">Thus: </w:t>
            </w:r>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w:p>
        </w:tc>
        <w:tc>
          <w:tcPr>
            <w:tcW w:w="505" w:type="pct"/>
            <w:vAlign w:val="center"/>
          </w:tcPr>
          <w:p w14:paraId="36DD241C" w14:textId="756B891B" w:rsidR="00417E3B" w:rsidRPr="005B0CA4" w:rsidRDefault="00417E3B" w:rsidP="006601CA">
            <w:pPr>
              <w:pStyle w:val="TableText"/>
            </w:pPr>
            <w:bookmarkStart w:id="464" w:name="_Ref223265050"/>
            <w:r w:rsidRPr="005B0CA4">
              <w:t xml:space="preserve">( </w:t>
            </w:r>
            <w:r w:rsidRPr="005B0CA4">
              <w:fldChar w:fldCharType="begin"/>
            </w:r>
            <w:r w:rsidRPr="005B0CA4">
              <w:instrText xml:space="preserve"> SEQ ( \* ARABIC </w:instrText>
            </w:r>
            <w:r w:rsidRPr="005B0CA4">
              <w:fldChar w:fldCharType="separate"/>
            </w:r>
            <w:r w:rsidR="00CC67AF">
              <w:rPr>
                <w:noProof/>
              </w:rPr>
              <w:t>97</w:t>
            </w:r>
            <w:r w:rsidRPr="005B0CA4">
              <w:fldChar w:fldCharType="end"/>
            </w:r>
            <w:r w:rsidRPr="005B0CA4">
              <w:t xml:space="preserve"> )</w:t>
            </w:r>
            <w:bookmarkEnd w:id="464"/>
          </w:p>
        </w:tc>
      </w:tr>
    </w:tbl>
    <w:p w14:paraId="72BB0B14" w14:textId="79398F4E" w:rsidR="00417E3B" w:rsidRPr="005B0CA4" w:rsidRDefault="00417E3B" w:rsidP="00417E3B">
      <w:pPr>
        <w:pStyle w:val="ParText"/>
      </w:pPr>
      <w:r w:rsidRPr="005B0CA4">
        <w:t>The local fire intensity proxy is defined as</w:t>
      </w:r>
      <w:r w:rsidR="00990872" w:rsidRPr="005B0CA4">
        <w:t xml:space="preserve"> </w:t>
      </w:r>
      <w:r w:rsidR="00990872" w:rsidRPr="005B0CA4">
        <w:fldChar w:fldCharType="begin"/>
      </w:r>
      <w:r w:rsidR="00990872" w:rsidRPr="005B0CA4">
        <w:instrText xml:space="preserve"> REF _Ref223265237 \h </w:instrText>
      </w:r>
      <w:r w:rsidR="00990872" w:rsidRPr="005B0CA4">
        <w:fldChar w:fldCharType="separate"/>
      </w:r>
      <w:r w:rsidR="00CC67AF" w:rsidRPr="005B0CA4">
        <w:t xml:space="preserve">( </w:t>
      </w:r>
      <w:r w:rsidR="00CC67AF">
        <w:rPr>
          <w:noProof/>
        </w:rPr>
        <w:t>98</w:t>
      </w:r>
      <w:r w:rsidR="00CC67AF" w:rsidRPr="005B0CA4">
        <w:t xml:space="preserve"> )</w:t>
      </w:r>
      <w:r w:rsidR="00990872" w:rsidRPr="005B0CA4">
        <w:fldChar w:fldCharType="end"/>
      </w:r>
      <w:r w:rsidR="00990872" w:rsidRPr="005B0CA4">
        <w:t>.</w:t>
      </w:r>
      <w:r w:rsidR="007C1F44" w:rsidRPr="005B0CA4">
        <w:t xml:space="preserve"> The intensity proxy is normalized and bounded within the interval [0,1] in order to ensure numerical stability and consistent interpretation across grid cells.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990872" w:rsidRPr="005B0CA4" w14:paraId="18800BEB" w14:textId="77777777" w:rsidTr="006601CA">
        <w:tc>
          <w:tcPr>
            <w:tcW w:w="4495" w:type="pct"/>
            <w:vAlign w:val="center"/>
          </w:tcPr>
          <w:p w14:paraId="58D48CB1" w14:textId="77777777" w:rsidR="00990872" w:rsidRPr="005B0CA4" w:rsidRDefault="00000000" w:rsidP="006601CA">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p w14:paraId="6D263C23" w14:textId="43E3C00D" w:rsidR="00990872" w:rsidRPr="005B0CA4" w:rsidRDefault="00990872" w:rsidP="00990872">
            <w:pPr>
              <w:pStyle w:val="TableText"/>
            </w:pPr>
            <m:oMath>
              <m:r>
                <w:rPr>
                  <w:rFonts w:ascii="Cambria Math" w:hAnsi="Cambria Math"/>
                </w:rPr>
                <m:t>β&gt;0</m:t>
              </m:r>
            </m:oMath>
            <w:r w:rsidRPr="005B0CA4">
              <w:t>: the global intensity gain parameter,</w:t>
            </w:r>
          </w:p>
          <w:p w14:paraId="6EDE02BF" w14:textId="53F1E6C5" w:rsidR="00990872" w:rsidRPr="005B0CA4" w:rsidRDefault="00000000" w:rsidP="00990872">
            <w:pPr>
              <w:pStyle w:val="TableText"/>
            </w:pP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∈[0,1]</m:t>
              </m:r>
            </m:oMath>
            <w:r w:rsidR="00990872" w:rsidRPr="005B0CA4">
              <w:t>: the wind weighting coefficient,</w:t>
            </w:r>
          </w:p>
          <w:p w14:paraId="561C594A" w14:textId="5D1FE2E9" w:rsidR="00990872" w:rsidRPr="005B0CA4" w:rsidRDefault="00000000" w:rsidP="00990872">
            <w:pPr>
              <w:pStyle w:val="TableText"/>
            </w:pP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∈[0,1]</m:t>
              </m:r>
            </m:oMath>
            <w:r w:rsidR="00990872" w:rsidRPr="005B0CA4">
              <w:t>: the slope weighting coefficient.</w:t>
            </w:r>
          </w:p>
          <w:p w14:paraId="523D6100" w14:textId="37FD3195" w:rsidR="00990872" w:rsidRPr="005B0CA4" w:rsidRDefault="00000000" w:rsidP="00C653C1">
            <w:pPr>
              <w:pStyle w:val="TableText"/>
            </w:pPr>
            <m:oMath>
              <m:sSub>
                <m:sSubPr>
                  <m:ctrlPr>
                    <w:rPr>
                      <w:rFonts w:ascii="Cambria Math" w:hAnsi="Cambria Math"/>
                    </w:rPr>
                  </m:ctrlPr>
                </m:sSubPr>
                <m:e>
                  <m:r>
                    <w:rPr>
                      <w:rFonts w:ascii="Cambria Math" w:hAnsi="Cambria Math"/>
                    </w:rPr>
                    <m:t>B</m:t>
                  </m:r>
                </m:e>
                <m:sub>
                  <m:r>
                    <w:rPr>
                      <w:rFonts w:ascii="Cambria Math" w:hAnsi="Cambria Math"/>
                    </w:rPr>
                    <m:t>k+1</m:t>
                  </m:r>
                </m:sub>
              </m:sSub>
            </m:oMath>
            <w:r w:rsidR="00990872" w:rsidRPr="005B0CA4">
              <w:t>ensures that non-burning cells have zero intensity.</w:t>
            </w:r>
          </w:p>
        </w:tc>
        <w:tc>
          <w:tcPr>
            <w:tcW w:w="505" w:type="pct"/>
            <w:vAlign w:val="center"/>
          </w:tcPr>
          <w:p w14:paraId="17BF1472" w14:textId="59A2BB81" w:rsidR="00990872" w:rsidRPr="005B0CA4" w:rsidRDefault="00990872" w:rsidP="006601CA">
            <w:pPr>
              <w:pStyle w:val="TableText"/>
            </w:pPr>
            <w:bookmarkStart w:id="465" w:name="_Ref223265237"/>
            <w:r w:rsidRPr="005B0CA4">
              <w:t xml:space="preserve">( </w:t>
            </w:r>
            <w:r w:rsidRPr="005B0CA4">
              <w:fldChar w:fldCharType="begin"/>
            </w:r>
            <w:r w:rsidRPr="005B0CA4">
              <w:instrText xml:space="preserve"> SEQ ( \* ARABIC </w:instrText>
            </w:r>
            <w:r w:rsidRPr="005B0CA4">
              <w:fldChar w:fldCharType="separate"/>
            </w:r>
            <w:r w:rsidR="00CC67AF">
              <w:rPr>
                <w:noProof/>
              </w:rPr>
              <w:t>98</w:t>
            </w:r>
            <w:r w:rsidRPr="005B0CA4">
              <w:fldChar w:fldCharType="end"/>
            </w:r>
            <w:r w:rsidRPr="005B0CA4">
              <w:t xml:space="preserve"> )</w:t>
            </w:r>
            <w:bookmarkEnd w:id="465"/>
          </w:p>
        </w:tc>
      </w:tr>
    </w:tbl>
    <w:p w14:paraId="3AB97FD0" w14:textId="7D6DFAE4" w:rsidR="00417E3B" w:rsidRPr="005B0CA4" w:rsidRDefault="00417E3B" w:rsidP="00C653C1">
      <w:pPr>
        <w:pStyle w:val="ParText"/>
      </w:pPr>
      <w:r w:rsidRPr="005B0CA4">
        <w:lastRenderedPageBreak/>
        <w:t>The normalized structure ensures tha</w:t>
      </w:r>
      <w:r w:rsidR="00C653C1" w:rsidRPr="005B0CA4">
        <w:t>t f</w:t>
      </w:r>
      <w:r w:rsidRPr="005B0CA4">
        <w:t>uel load remains the dominant contributor</w:t>
      </w:r>
      <w:r w:rsidR="00C653C1" w:rsidRPr="005B0CA4">
        <w:t>; w</w:t>
      </w:r>
      <w:r w:rsidRPr="005B0CA4">
        <w:t>ind and slope act as amplifying modifiers</w:t>
      </w:r>
      <w:r w:rsidR="00C653C1" w:rsidRPr="005B0CA4">
        <w:t>; i</w:t>
      </w:r>
      <w:r w:rsidRPr="005B0CA4">
        <w:t xml:space="preserve">ntensity remains bounded in </w:t>
      </w:r>
      <m:oMath>
        <m:r>
          <m:rPr>
            <m:sty m:val="p"/>
          </m:rPr>
          <w:rPr>
            <w:rFonts w:ascii="Cambria Math" w:hAnsi="Cambria Math"/>
          </w:rPr>
          <m:t>[0,1]</m:t>
        </m:r>
      </m:oMath>
      <w:r w:rsidRPr="005B0CA4">
        <w:t>.</w:t>
      </w:r>
      <w:r w:rsidR="00C653C1" w:rsidRPr="005B0CA4">
        <w:t xml:space="preserve"> </w:t>
      </w:r>
      <w:r w:rsidR="00810F06" w:rsidRPr="005B0CA4">
        <w:t>The fire intensity evolution parameters are listed in Table C.1.</w:t>
      </w:r>
    </w:p>
    <w:p w14:paraId="751030D8" w14:textId="0C740C6B" w:rsidR="00AC5391" w:rsidRPr="005B0CA4" w:rsidRDefault="00AC5391" w:rsidP="00AC5391">
      <w:pPr>
        <w:pStyle w:val="Caption"/>
        <w:keepNext/>
        <w:keepLines/>
      </w:pPr>
      <w:bookmarkStart w:id="466" w:name="TableC1"/>
      <w:r w:rsidRPr="005B0CA4">
        <w:t>Table C.1 Fire intensity evolution parameters</w:t>
      </w:r>
    </w:p>
    <w:tbl>
      <w:tblPr>
        <w:tblStyle w:val="GridTable1Light"/>
        <w:tblW w:w="0" w:type="auto"/>
        <w:tblLook w:val="04A0" w:firstRow="1" w:lastRow="0" w:firstColumn="1" w:lastColumn="0" w:noHBand="0" w:noVBand="1"/>
      </w:tblPr>
      <w:tblGrid>
        <w:gridCol w:w="1309"/>
        <w:gridCol w:w="2514"/>
        <w:gridCol w:w="1417"/>
        <w:gridCol w:w="2797"/>
      </w:tblGrid>
      <w:tr w:rsidR="00C653C1" w:rsidRPr="005B0CA4" w14:paraId="64014B18" w14:textId="77777777" w:rsidTr="00AC5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bookmarkEnd w:id="466"/>
          <w:p w14:paraId="46E279DA" w14:textId="77777777" w:rsidR="00C653C1" w:rsidRPr="005B0CA4" w:rsidRDefault="00C653C1" w:rsidP="00AC5391">
            <w:pPr>
              <w:pStyle w:val="TableText"/>
              <w:jc w:val="center"/>
            </w:pPr>
            <w:r w:rsidRPr="005B0CA4">
              <w:t>Parameter</w:t>
            </w:r>
          </w:p>
        </w:tc>
        <w:tc>
          <w:tcPr>
            <w:tcW w:w="2514" w:type="dxa"/>
            <w:vAlign w:val="center"/>
          </w:tcPr>
          <w:p w14:paraId="7D15F58C" w14:textId="1C8A6627" w:rsidR="00C653C1" w:rsidRPr="005B0CA4"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5B0CA4">
              <w:t>Range</w:t>
            </w:r>
          </w:p>
        </w:tc>
        <w:tc>
          <w:tcPr>
            <w:tcW w:w="1417" w:type="dxa"/>
            <w:vAlign w:val="center"/>
            <w:hideMark/>
          </w:tcPr>
          <w:p w14:paraId="7969772F" w14:textId="1DAFD1F2" w:rsidR="00C653C1" w:rsidRPr="005B0CA4"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5B0CA4">
              <w:t>Suggested Value</w:t>
            </w:r>
          </w:p>
        </w:tc>
        <w:tc>
          <w:tcPr>
            <w:tcW w:w="2797" w:type="dxa"/>
            <w:vAlign w:val="center"/>
            <w:hideMark/>
          </w:tcPr>
          <w:p w14:paraId="5E0E41DB" w14:textId="77777777" w:rsidR="00C653C1" w:rsidRPr="005B0CA4"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5B0CA4">
              <w:t>Interpretation</w:t>
            </w:r>
          </w:p>
        </w:tc>
      </w:tr>
      <w:tr w:rsidR="00C653C1" w:rsidRPr="005B0CA4" w14:paraId="07DFBD42"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ABE13" w14:textId="2ACE8AA7" w:rsidR="00C653C1" w:rsidRPr="005B0CA4" w:rsidRDefault="00C653C1" w:rsidP="00AC5391">
            <w:pPr>
              <w:pStyle w:val="TableText"/>
              <w:jc w:val="left"/>
            </w:pPr>
            <m:oMathPara>
              <m:oMath>
                <m:r>
                  <m:rPr>
                    <m:sty m:val="bi"/>
                  </m:rPr>
                  <w:rPr>
                    <w:rFonts w:ascii="Cambria Math" w:hAnsi="Cambria Math"/>
                  </w:rPr>
                  <m:t>β</m:t>
                </m:r>
              </m:oMath>
            </m:oMathPara>
          </w:p>
        </w:tc>
        <w:tc>
          <w:tcPr>
            <w:tcW w:w="2514" w:type="dxa"/>
            <w:vAlign w:val="center"/>
          </w:tcPr>
          <w:p w14:paraId="353B6C6D" w14:textId="382FE53B" w:rsidR="00C653C1" w:rsidRPr="005B0CA4"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1417" w:type="dxa"/>
            <w:vAlign w:val="center"/>
            <w:hideMark/>
          </w:tcPr>
          <w:p w14:paraId="514A9706" w14:textId="4E79E462" w:rsidR="00C653C1" w:rsidRPr="005B0CA4"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5B0CA4">
              <w:t>2.0</w:t>
            </w:r>
          </w:p>
        </w:tc>
        <w:tc>
          <w:tcPr>
            <w:tcW w:w="2797" w:type="dxa"/>
            <w:hideMark/>
          </w:tcPr>
          <w:p w14:paraId="35909CE5" w14:textId="77777777" w:rsidR="00C653C1" w:rsidRPr="005B0CA4"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5B0CA4">
              <w:t>Moderate global intensity amplification</w:t>
            </w:r>
          </w:p>
        </w:tc>
      </w:tr>
      <w:tr w:rsidR="00C653C1" w:rsidRPr="005B0CA4" w14:paraId="5A75AD4B"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6C4C11" w14:textId="1E430CBB" w:rsidR="00C653C1" w:rsidRPr="005B0CA4"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2514" w:type="dxa"/>
            <w:vAlign w:val="center"/>
          </w:tcPr>
          <w:p w14:paraId="08BF11BC" w14:textId="21DB894B" w:rsidR="00C653C1" w:rsidRPr="005B0CA4"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1417" w:type="dxa"/>
            <w:vAlign w:val="center"/>
            <w:hideMark/>
          </w:tcPr>
          <w:p w14:paraId="2EAEFFC5" w14:textId="43BB6FDC" w:rsidR="00C653C1" w:rsidRPr="005B0CA4"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5B0CA4">
              <w:t>0.5</w:t>
            </w:r>
          </w:p>
        </w:tc>
        <w:tc>
          <w:tcPr>
            <w:tcW w:w="2797" w:type="dxa"/>
            <w:hideMark/>
          </w:tcPr>
          <w:p w14:paraId="0A96E902" w14:textId="77777777" w:rsidR="00C653C1" w:rsidRPr="005B0CA4"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5B0CA4">
              <w:t>Wind moderately increases intensity</w:t>
            </w:r>
          </w:p>
        </w:tc>
      </w:tr>
      <w:tr w:rsidR="00C653C1" w:rsidRPr="005B0CA4" w14:paraId="3C35D5E0" w14:textId="77777777" w:rsidTr="00CC3CD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85FF98" w14:textId="18B7959A" w:rsidR="00C653C1" w:rsidRPr="005B0CA4"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2514" w:type="dxa"/>
            <w:vAlign w:val="center"/>
          </w:tcPr>
          <w:p w14:paraId="24AC50C1" w14:textId="63E9D977" w:rsidR="00C653C1" w:rsidRPr="005B0CA4"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1417" w:type="dxa"/>
            <w:vAlign w:val="center"/>
            <w:hideMark/>
          </w:tcPr>
          <w:p w14:paraId="02AB52E6" w14:textId="2517FF5D" w:rsidR="00C653C1" w:rsidRPr="005B0CA4"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5B0CA4">
              <w:t>0.3</w:t>
            </w:r>
          </w:p>
        </w:tc>
        <w:tc>
          <w:tcPr>
            <w:tcW w:w="2797" w:type="dxa"/>
            <w:hideMark/>
          </w:tcPr>
          <w:p w14:paraId="0197EB98" w14:textId="77777777" w:rsidR="00C653C1" w:rsidRPr="005B0CA4"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5B0CA4">
              <w:t>Slope has secondary influence</w:t>
            </w:r>
          </w:p>
        </w:tc>
      </w:tr>
    </w:tbl>
    <w:p w14:paraId="2ACB1E80" w14:textId="77777777" w:rsidR="00F456A5" w:rsidRPr="005B0CA4" w:rsidRDefault="00F456A5" w:rsidP="00F456A5">
      <w:pPr>
        <w:pStyle w:val="ParText"/>
      </w:pPr>
    </w:p>
    <w:p w14:paraId="4D5DDDDB" w14:textId="77777777" w:rsidR="00F456A5" w:rsidRPr="005B0CA4" w:rsidRDefault="00F456A5" w:rsidP="00F456A5">
      <w:pPr>
        <w:pStyle w:val="ParText"/>
        <w:sectPr w:rsidR="00F456A5" w:rsidRPr="005B0CA4" w:rsidSect="00F456A5">
          <w:type w:val="oddPage"/>
          <w:pgSz w:w="11906" w:h="16838"/>
          <w:pgMar w:top="1987" w:right="1584" w:bottom="1584" w:left="2275" w:header="706" w:footer="1411" w:gutter="0"/>
          <w:cols w:space="708"/>
          <w:docGrid w:linePitch="360"/>
        </w:sectPr>
      </w:pPr>
    </w:p>
    <w:p w14:paraId="4A4BAD32" w14:textId="7AC94301" w:rsidR="0027147E" w:rsidRPr="005B0CA4" w:rsidRDefault="00136102" w:rsidP="0005476E">
      <w:pPr>
        <w:pStyle w:val="CoverPages"/>
        <w:rPr>
          <w:lang w:val="en-US"/>
        </w:rPr>
      </w:pPr>
      <w:bookmarkStart w:id="467" w:name="_Toc226331712"/>
      <w:commentRangeStart w:id="468"/>
      <w:r w:rsidRPr="005B0CA4">
        <w:rPr>
          <w:lang w:val="en-US"/>
        </w:rPr>
        <w:lastRenderedPageBreak/>
        <w:t>CURRICULUM VITAE</w:t>
      </w:r>
      <w:bookmarkEnd w:id="467"/>
      <w:r w:rsidR="009E3DA7" w:rsidRPr="005B0CA4">
        <w:rPr>
          <w:lang w:val="en-US"/>
        </w:rPr>
        <w:t xml:space="preserve"> </w:t>
      </w:r>
      <w:commentRangeEnd w:id="468"/>
      <w:r w:rsidR="00695C29" w:rsidRPr="005B0CA4">
        <w:rPr>
          <w:rStyle w:val="CommentReference"/>
          <w:sz w:val="24"/>
          <w:szCs w:val="24"/>
          <w:lang w:val="en-US"/>
        </w:rPr>
        <w:commentReference w:id="468"/>
      </w:r>
    </w:p>
    <w:p w14:paraId="6CCE5041" w14:textId="3B99E3A3" w:rsidR="0027147E" w:rsidRPr="005B0CA4" w:rsidRDefault="0027147E" w:rsidP="0005476E">
      <w:pPr>
        <w:tabs>
          <w:tab w:val="left" w:pos="3360"/>
        </w:tabs>
        <w:spacing w:after="0" w:line="240" w:lineRule="auto"/>
        <w:rPr>
          <w:rFonts w:cs="Times New Roman"/>
          <w:szCs w:val="24"/>
        </w:rPr>
      </w:pPr>
    </w:p>
    <w:p w14:paraId="4ECFBB46" w14:textId="12475D77" w:rsidR="0005476E" w:rsidRPr="005B0CA4" w:rsidRDefault="0005476E" w:rsidP="00136102">
      <w:pPr>
        <w:spacing w:after="0" w:line="240" w:lineRule="auto"/>
        <w:rPr>
          <w:rFonts w:cs="Times New Roman"/>
          <w:b/>
          <w:bCs/>
          <w:szCs w:val="24"/>
        </w:rPr>
      </w:pPr>
      <w:r w:rsidRPr="005B0CA4">
        <w:rPr>
          <w:b/>
          <w:bCs/>
        </w:rPr>
        <w:t>PERSONAL INFORMATION</w:t>
      </w:r>
    </w:p>
    <w:p w14:paraId="41EC5044" w14:textId="1A3621BC" w:rsidR="00136102" w:rsidRPr="005B0CA4" w:rsidRDefault="00136102" w:rsidP="00136102">
      <w:pPr>
        <w:spacing w:after="0" w:line="240" w:lineRule="auto"/>
        <w:rPr>
          <w:rFonts w:cs="Times New Roman"/>
          <w:szCs w:val="24"/>
        </w:rPr>
      </w:pPr>
      <w:r w:rsidRPr="005B0CA4">
        <w:rPr>
          <w:rFonts w:cs="Times New Roman"/>
          <w:szCs w:val="24"/>
        </w:rPr>
        <w:t xml:space="preserve">Surname, Name: </w:t>
      </w:r>
      <w:r w:rsidR="00BB5B94" w:rsidRPr="005B0CA4">
        <w:rPr>
          <w:rFonts w:cs="Times New Roman"/>
          <w:szCs w:val="24"/>
        </w:rPr>
        <w:t>Akman</w:t>
      </w:r>
      <w:r w:rsidRPr="005B0CA4">
        <w:rPr>
          <w:rFonts w:cs="Times New Roman"/>
          <w:szCs w:val="24"/>
        </w:rPr>
        <w:t xml:space="preserve">, </w:t>
      </w:r>
      <w:r w:rsidR="00BB5B94" w:rsidRPr="005B0CA4">
        <w:rPr>
          <w:rFonts w:cs="Times New Roman"/>
          <w:szCs w:val="24"/>
        </w:rPr>
        <w:t>Çağlar</w:t>
      </w:r>
      <w:r w:rsidRPr="005B0CA4">
        <w:rPr>
          <w:rFonts w:cs="Times New Roman"/>
          <w:szCs w:val="24"/>
        </w:rPr>
        <w:t xml:space="preserve"> </w:t>
      </w:r>
    </w:p>
    <w:p w14:paraId="43D9046A" w14:textId="77777777" w:rsidR="0005476E" w:rsidRPr="005B0CA4" w:rsidRDefault="0005476E" w:rsidP="00136102">
      <w:pPr>
        <w:rPr>
          <w:rFonts w:cs="Times New Roman"/>
          <w:b/>
          <w:szCs w:val="24"/>
        </w:rPr>
      </w:pPr>
    </w:p>
    <w:p w14:paraId="049C0F76" w14:textId="19BEB2AB" w:rsidR="00136102" w:rsidRPr="005B0CA4" w:rsidRDefault="00136102" w:rsidP="003D2170">
      <w:pPr>
        <w:spacing w:after="0"/>
        <w:rPr>
          <w:rFonts w:cs="Times New Roman"/>
          <w:b/>
          <w:szCs w:val="24"/>
        </w:rPr>
      </w:pPr>
      <w:r w:rsidRPr="005B0CA4">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B0CA4" w14:paraId="68DD09BF" w14:textId="77777777" w:rsidTr="000161DE">
        <w:tc>
          <w:tcPr>
            <w:tcW w:w="1560" w:type="dxa"/>
          </w:tcPr>
          <w:p w14:paraId="7209CADA" w14:textId="77777777" w:rsidR="00136102" w:rsidRPr="005B0CA4" w:rsidRDefault="00136102" w:rsidP="003D2170">
            <w:pPr>
              <w:spacing w:line="240" w:lineRule="auto"/>
              <w:rPr>
                <w:rFonts w:cs="Times New Roman"/>
                <w:b/>
                <w:szCs w:val="24"/>
              </w:rPr>
            </w:pPr>
            <w:r w:rsidRPr="005B0CA4">
              <w:rPr>
                <w:rFonts w:cs="Times New Roman"/>
                <w:b/>
                <w:szCs w:val="24"/>
              </w:rPr>
              <w:t>Degree</w:t>
            </w:r>
          </w:p>
        </w:tc>
        <w:tc>
          <w:tcPr>
            <w:tcW w:w="4819" w:type="dxa"/>
          </w:tcPr>
          <w:p w14:paraId="7CB7F4BE" w14:textId="77777777" w:rsidR="00136102" w:rsidRPr="005B0CA4" w:rsidRDefault="00136102" w:rsidP="003D2170">
            <w:pPr>
              <w:spacing w:line="240" w:lineRule="auto"/>
              <w:rPr>
                <w:rFonts w:cs="Times New Roman"/>
                <w:b/>
                <w:szCs w:val="24"/>
              </w:rPr>
            </w:pPr>
            <w:r w:rsidRPr="005B0CA4">
              <w:rPr>
                <w:rFonts w:cs="Times New Roman"/>
                <w:b/>
                <w:szCs w:val="24"/>
              </w:rPr>
              <w:t>Institution</w:t>
            </w:r>
          </w:p>
        </w:tc>
        <w:tc>
          <w:tcPr>
            <w:tcW w:w="1451" w:type="dxa"/>
          </w:tcPr>
          <w:p w14:paraId="38351E6D" w14:textId="77777777" w:rsidR="00136102" w:rsidRPr="005B0CA4" w:rsidRDefault="00136102" w:rsidP="003D2170">
            <w:pPr>
              <w:spacing w:line="240" w:lineRule="auto"/>
              <w:rPr>
                <w:rFonts w:cs="Times New Roman"/>
                <w:b/>
                <w:szCs w:val="24"/>
              </w:rPr>
            </w:pPr>
            <w:r w:rsidRPr="005B0CA4">
              <w:rPr>
                <w:rFonts w:cs="Times New Roman"/>
                <w:b/>
                <w:szCs w:val="24"/>
              </w:rPr>
              <w:t>Year of Graduation</w:t>
            </w:r>
          </w:p>
        </w:tc>
      </w:tr>
      <w:tr w:rsidR="00BB5B94" w:rsidRPr="005B0CA4" w14:paraId="0C6FB894" w14:textId="77777777" w:rsidTr="000161DE">
        <w:tc>
          <w:tcPr>
            <w:tcW w:w="1560" w:type="dxa"/>
          </w:tcPr>
          <w:p w14:paraId="02CBCF8A" w14:textId="77777777" w:rsidR="00BB5B94" w:rsidRPr="005B0CA4" w:rsidRDefault="00BB5B94" w:rsidP="00BB5B94">
            <w:pPr>
              <w:spacing w:line="240" w:lineRule="auto"/>
              <w:rPr>
                <w:rFonts w:cs="Times New Roman"/>
                <w:szCs w:val="24"/>
              </w:rPr>
            </w:pPr>
            <w:r w:rsidRPr="005B0CA4">
              <w:rPr>
                <w:rFonts w:cs="Times New Roman"/>
                <w:szCs w:val="24"/>
              </w:rPr>
              <w:t xml:space="preserve">MS </w:t>
            </w:r>
          </w:p>
        </w:tc>
        <w:tc>
          <w:tcPr>
            <w:tcW w:w="4819" w:type="dxa"/>
          </w:tcPr>
          <w:p w14:paraId="5FE58ADE" w14:textId="5DE981F1" w:rsidR="00BB5B94" w:rsidRPr="005B0CA4" w:rsidRDefault="00BB5B94" w:rsidP="00BB5B94">
            <w:pPr>
              <w:spacing w:line="240" w:lineRule="auto"/>
              <w:rPr>
                <w:rFonts w:cs="Times New Roman"/>
                <w:szCs w:val="24"/>
              </w:rPr>
            </w:pPr>
            <w:r w:rsidRPr="005B0CA4">
              <w:rPr>
                <w:rFonts w:cs="Times New Roman"/>
                <w:szCs w:val="24"/>
              </w:rPr>
              <w:t>METU Electrical and Electronics Engineering</w:t>
            </w:r>
          </w:p>
        </w:tc>
        <w:tc>
          <w:tcPr>
            <w:tcW w:w="1451" w:type="dxa"/>
          </w:tcPr>
          <w:p w14:paraId="040D472A" w14:textId="4FC84B5C" w:rsidR="00BB5B94" w:rsidRPr="005B0CA4" w:rsidRDefault="00BB5B94" w:rsidP="00BB5B94">
            <w:pPr>
              <w:spacing w:line="240" w:lineRule="auto"/>
              <w:rPr>
                <w:rFonts w:cs="Times New Roman"/>
                <w:szCs w:val="24"/>
              </w:rPr>
            </w:pPr>
            <w:r w:rsidRPr="005B0CA4">
              <w:rPr>
                <w:rFonts w:cs="Times New Roman"/>
                <w:szCs w:val="24"/>
              </w:rPr>
              <w:t>20</w:t>
            </w:r>
            <w:r w:rsidR="000161DE" w:rsidRPr="005B0CA4">
              <w:rPr>
                <w:rFonts w:cs="Times New Roman"/>
                <w:szCs w:val="24"/>
              </w:rPr>
              <w:t>17</w:t>
            </w:r>
          </w:p>
        </w:tc>
      </w:tr>
      <w:tr w:rsidR="00136102" w:rsidRPr="005B0CA4" w14:paraId="0961FDB0" w14:textId="77777777" w:rsidTr="000161DE">
        <w:tc>
          <w:tcPr>
            <w:tcW w:w="1560" w:type="dxa"/>
          </w:tcPr>
          <w:p w14:paraId="3508C096" w14:textId="77777777" w:rsidR="00136102" w:rsidRPr="005B0CA4" w:rsidRDefault="00136102" w:rsidP="003D2170">
            <w:pPr>
              <w:spacing w:line="240" w:lineRule="auto"/>
              <w:rPr>
                <w:rFonts w:cs="Times New Roman"/>
                <w:szCs w:val="24"/>
              </w:rPr>
            </w:pPr>
            <w:r w:rsidRPr="005B0CA4">
              <w:rPr>
                <w:rFonts w:cs="Times New Roman"/>
                <w:szCs w:val="24"/>
              </w:rPr>
              <w:t>BS</w:t>
            </w:r>
          </w:p>
        </w:tc>
        <w:tc>
          <w:tcPr>
            <w:tcW w:w="4819" w:type="dxa"/>
          </w:tcPr>
          <w:p w14:paraId="2BD10486" w14:textId="335BD80A" w:rsidR="00136102" w:rsidRPr="005B0CA4" w:rsidRDefault="00136102" w:rsidP="003D2170">
            <w:pPr>
              <w:spacing w:line="240" w:lineRule="auto"/>
              <w:rPr>
                <w:rFonts w:cs="Times New Roman"/>
                <w:szCs w:val="24"/>
              </w:rPr>
            </w:pPr>
            <w:r w:rsidRPr="005B0CA4">
              <w:rPr>
                <w:rFonts w:cs="Times New Roman"/>
                <w:szCs w:val="24"/>
              </w:rPr>
              <w:t xml:space="preserve">METU </w:t>
            </w:r>
            <w:r w:rsidR="00BB5B94" w:rsidRPr="005B0CA4">
              <w:rPr>
                <w:rFonts w:cs="Times New Roman"/>
                <w:szCs w:val="24"/>
              </w:rPr>
              <w:t>Electrical and Electronics Engineering</w:t>
            </w:r>
          </w:p>
        </w:tc>
        <w:tc>
          <w:tcPr>
            <w:tcW w:w="1451" w:type="dxa"/>
          </w:tcPr>
          <w:p w14:paraId="0CA74DD8" w14:textId="038B9651" w:rsidR="00136102" w:rsidRPr="005B0CA4" w:rsidRDefault="00BB5B94" w:rsidP="003D2170">
            <w:pPr>
              <w:spacing w:line="240" w:lineRule="auto"/>
              <w:rPr>
                <w:rFonts w:cs="Times New Roman"/>
                <w:szCs w:val="24"/>
              </w:rPr>
            </w:pPr>
            <w:r w:rsidRPr="005B0CA4">
              <w:rPr>
                <w:rFonts w:cs="Times New Roman"/>
                <w:szCs w:val="24"/>
              </w:rPr>
              <w:t>2008</w:t>
            </w:r>
          </w:p>
        </w:tc>
      </w:tr>
      <w:tr w:rsidR="00136102" w:rsidRPr="005B0CA4" w14:paraId="2DD1B3F5" w14:textId="77777777" w:rsidTr="000161DE">
        <w:tc>
          <w:tcPr>
            <w:tcW w:w="1560" w:type="dxa"/>
          </w:tcPr>
          <w:p w14:paraId="0F4DEE7B" w14:textId="77777777" w:rsidR="00136102" w:rsidRPr="005B0CA4" w:rsidRDefault="00136102" w:rsidP="003D2170">
            <w:pPr>
              <w:spacing w:line="240" w:lineRule="auto"/>
              <w:rPr>
                <w:rFonts w:cs="Times New Roman"/>
                <w:szCs w:val="24"/>
              </w:rPr>
            </w:pPr>
            <w:r w:rsidRPr="005B0CA4">
              <w:rPr>
                <w:rFonts w:cs="Times New Roman"/>
                <w:szCs w:val="24"/>
              </w:rPr>
              <w:t>High School</w:t>
            </w:r>
          </w:p>
        </w:tc>
        <w:tc>
          <w:tcPr>
            <w:tcW w:w="4819" w:type="dxa"/>
          </w:tcPr>
          <w:p w14:paraId="3BC2983C" w14:textId="2C3F6F58" w:rsidR="00136102" w:rsidRPr="005B0CA4" w:rsidRDefault="00BB5B94" w:rsidP="003D2170">
            <w:pPr>
              <w:spacing w:line="240" w:lineRule="auto"/>
              <w:rPr>
                <w:rFonts w:cs="Times New Roman"/>
                <w:szCs w:val="24"/>
              </w:rPr>
            </w:pPr>
            <w:r w:rsidRPr="005B0CA4">
              <w:rPr>
                <w:rFonts w:cs="Times New Roman"/>
                <w:szCs w:val="24"/>
              </w:rPr>
              <w:t>Yusuf Ziya Öner Fen Lisesi, Antalya</w:t>
            </w:r>
          </w:p>
        </w:tc>
        <w:tc>
          <w:tcPr>
            <w:tcW w:w="1451" w:type="dxa"/>
          </w:tcPr>
          <w:p w14:paraId="33570E70" w14:textId="1E108D0F" w:rsidR="00136102" w:rsidRPr="005B0CA4" w:rsidRDefault="00BB5B94" w:rsidP="003D2170">
            <w:pPr>
              <w:spacing w:line="240" w:lineRule="auto"/>
              <w:rPr>
                <w:rFonts w:cs="Times New Roman"/>
                <w:szCs w:val="24"/>
              </w:rPr>
            </w:pPr>
            <w:r w:rsidRPr="005B0CA4">
              <w:rPr>
                <w:rFonts w:cs="Times New Roman"/>
                <w:szCs w:val="24"/>
              </w:rPr>
              <w:t>2002</w:t>
            </w:r>
          </w:p>
        </w:tc>
      </w:tr>
    </w:tbl>
    <w:p w14:paraId="17170A16" w14:textId="77777777" w:rsidR="00B96ED3" w:rsidRPr="005B0CA4" w:rsidRDefault="00B96ED3" w:rsidP="003D2170">
      <w:pPr>
        <w:spacing w:after="0"/>
        <w:rPr>
          <w:b/>
          <w:bCs/>
        </w:rPr>
      </w:pPr>
    </w:p>
    <w:p w14:paraId="00AD69CE" w14:textId="2A6245A8" w:rsidR="0005476E" w:rsidRPr="005B0CA4" w:rsidRDefault="0005476E" w:rsidP="003D2170">
      <w:pPr>
        <w:spacing w:after="0"/>
        <w:rPr>
          <w:b/>
          <w:bCs/>
        </w:rPr>
      </w:pPr>
      <w:r w:rsidRPr="005B0CA4">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B0CA4" w14:paraId="516ECEC6" w14:textId="77777777" w:rsidTr="0005476E">
        <w:tc>
          <w:tcPr>
            <w:tcW w:w="1843" w:type="dxa"/>
          </w:tcPr>
          <w:p w14:paraId="7D5193CF" w14:textId="04E2DC4F" w:rsidR="0005476E" w:rsidRPr="005B0CA4" w:rsidRDefault="0005476E" w:rsidP="003D2170">
            <w:pPr>
              <w:spacing w:line="240" w:lineRule="auto"/>
              <w:rPr>
                <w:rFonts w:cs="Times New Roman"/>
                <w:b/>
                <w:szCs w:val="24"/>
              </w:rPr>
            </w:pPr>
            <w:r w:rsidRPr="005B0CA4">
              <w:rPr>
                <w:rFonts w:cs="Times New Roman"/>
                <w:b/>
                <w:szCs w:val="24"/>
              </w:rPr>
              <w:t>Year</w:t>
            </w:r>
          </w:p>
        </w:tc>
        <w:tc>
          <w:tcPr>
            <w:tcW w:w="3119" w:type="dxa"/>
          </w:tcPr>
          <w:p w14:paraId="3DA07325" w14:textId="3F78DE2E" w:rsidR="0005476E" w:rsidRPr="005B0CA4" w:rsidRDefault="0005476E" w:rsidP="003D2170">
            <w:pPr>
              <w:spacing w:line="240" w:lineRule="auto"/>
              <w:rPr>
                <w:rFonts w:cs="Times New Roman"/>
                <w:b/>
                <w:szCs w:val="24"/>
              </w:rPr>
            </w:pPr>
            <w:r w:rsidRPr="005B0CA4">
              <w:rPr>
                <w:rFonts w:cs="Times New Roman"/>
                <w:b/>
                <w:szCs w:val="24"/>
              </w:rPr>
              <w:t>Place</w:t>
            </w:r>
          </w:p>
        </w:tc>
        <w:tc>
          <w:tcPr>
            <w:tcW w:w="2868" w:type="dxa"/>
          </w:tcPr>
          <w:p w14:paraId="4F6E3186" w14:textId="698B5E00" w:rsidR="0005476E" w:rsidRPr="005B0CA4" w:rsidRDefault="0005476E" w:rsidP="003D2170">
            <w:pPr>
              <w:spacing w:line="240" w:lineRule="auto"/>
              <w:rPr>
                <w:rFonts w:cs="Times New Roman"/>
                <w:b/>
                <w:szCs w:val="24"/>
              </w:rPr>
            </w:pPr>
            <w:r w:rsidRPr="005B0CA4">
              <w:rPr>
                <w:rFonts w:cs="Times New Roman"/>
                <w:b/>
                <w:szCs w:val="24"/>
              </w:rPr>
              <w:t>Enrollment</w:t>
            </w:r>
          </w:p>
        </w:tc>
      </w:tr>
      <w:tr w:rsidR="0005476E" w:rsidRPr="005B0CA4" w14:paraId="7BC61F1C" w14:textId="77777777" w:rsidTr="0005476E">
        <w:tc>
          <w:tcPr>
            <w:tcW w:w="1843" w:type="dxa"/>
          </w:tcPr>
          <w:p w14:paraId="22FF6DC1" w14:textId="04346CF7" w:rsidR="0005476E" w:rsidRPr="005B0CA4" w:rsidRDefault="000161DE" w:rsidP="003D2170">
            <w:pPr>
              <w:spacing w:line="240" w:lineRule="auto"/>
              <w:rPr>
                <w:rFonts w:cs="Times New Roman"/>
                <w:szCs w:val="24"/>
              </w:rPr>
            </w:pPr>
            <w:r w:rsidRPr="005B0CA4">
              <w:t>2014- Present</w:t>
            </w:r>
          </w:p>
        </w:tc>
        <w:tc>
          <w:tcPr>
            <w:tcW w:w="3119" w:type="dxa"/>
          </w:tcPr>
          <w:p w14:paraId="3C224733" w14:textId="2790F5BD" w:rsidR="0005476E" w:rsidRPr="005B0CA4" w:rsidRDefault="000161DE" w:rsidP="003D2170">
            <w:pPr>
              <w:spacing w:line="240" w:lineRule="auto"/>
              <w:rPr>
                <w:rFonts w:cs="Times New Roman"/>
                <w:szCs w:val="24"/>
              </w:rPr>
            </w:pPr>
            <w:r w:rsidRPr="005B0CA4">
              <w:t>HAVELSAN</w:t>
            </w:r>
          </w:p>
        </w:tc>
        <w:tc>
          <w:tcPr>
            <w:tcW w:w="2868" w:type="dxa"/>
          </w:tcPr>
          <w:p w14:paraId="0A125150" w14:textId="75C5441F" w:rsidR="0005476E" w:rsidRPr="005B0CA4" w:rsidRDefault="000161DE" w:rsidP="003D2170">
            <w:pPr>
              <w:spacing w:line="240" w:lineRule="auto"/>
              <w:rPr>
                <w:rFonts w:cs="Times New Roman"/>
                <w:szCs w:val="24"/>
              </w:rPr>
            </w:pPr>
            <w:r w:rsidRPr="005B0CA4">
              <w:t>Modelling and Sensor Technologies Team Leader</w:t>
            </w:r>
          </w:p>
        </w:tc>
      </w:tr>
      <w:tr w:rsidR="0005476E" w:rsidRPr="005B0CA4" w14:paraId="42AFE6DF" w14:textId="77777777" w:rsidTr="0005476E">
        <w:tc>
          <w:tcPr>
            <w:tcW w:w="1843" w:type="dxa"/>
          </w:tcPr>
          <w:p w14:paraId="7AA46616" w14:textId="293B91A4" w:rsidR="0005476E" w:rsidRPr="005B0CA4" w:rsidRDefault="000161DE" w:rsidP="003D2170">
            <w:pPr>
              <w:spacing w:line="240" w:lineRule="auto"/>
              <w:rPr>
                <w:rFonts w:cs="Times New Roman"/>
                <w:szCs w:val="24"/>
              </w:rPr>
            </w:pPr>
            <w:r w:rsidRPr="005B0CA4">
              <w:t>2013-2014</w:t>
            </w:r>
          </w:p>
        </w:tc>
        <w:tc>
          <w:tcPr>
            <w:tcW w:w="3119" w:type="dxa"/>
          </w:tcPr>
          <w:p w14:paraId="0FED5002" w14:textId="7DE2E575" w:rsidR="0005476E" w:rsidRPr="005B0CA4" w:rsidRDefault="000161DE" w:rsidP="003D2170">
            <w:pPr>
              <w:spacing w:line="240" w:lineRule="auto"/>
              <w:rPr>
                <w:rFonts w:cs="Times New Roman"/>
                <w:szCs w:val="24"/>
              </w:rPr>
            </w:pPr>
            <w:r w:rsidRPr="005B0CA4">
              <w:rPr>
                <w:rFonts w:cs="Times New Roman"/>
                <w:szCs w:val="24"/>
              </w:rPr>
              <w:t>AYESAS</w:t>
            </w:r>
          </w:p>
        </w:tc>
        <w:tc>
          <w:tcPr>
            <w:tcW w:w="2868" w:type="dxa"/>
          </w:tcPr>
          <w:p w14:paraId="1E231380" w14:textId="236FE881" w:rsidR="0005476E" w:rsidRPr="005B0CA4" w:rsidRDefault="000161DE" w:rsidP="003D2170">
            <w:pPr>
              <w:spacing w:line="240" w:lineRule="auto"/>
              <w:rPr>
                <w:rFonts w:cs="Times New Roman"/>
                <w:szCs w:val="24"/>
              </w:rPr>
            </w:pPr>
            <w:r w:rsidRPr="005B0CA4">
              <w:t>Senior Software Engineer</w:t>
            </w:r>
          </w:p>
        </w:tc>
      </w:tr>
      <w:tr w:rsidR="0005476E" w:rsidRPr="005B0CA4" w14:paraId="2CA3A508" w14:textId="77777777" w:rsidTr="0005476E">
        <w:tc>
          <w:tcPr>
            <w:tcW w:w="1843" w:type="dxa"/>
          </w:tcPr>
          <w:p w14:paraId="7138DCE3" w14:textId="5B6423C5" w:rsidR="0005476E" w:rsidRPr="005B0CA4" w:rsidRDefault="000161DE" w:rsidP="006601CA">
            <w:pPr>
              <w:spacing w:line="240" w:lineRule="auto"/>
              <w:rPr>
                <w:rFonts w:cs="Times New Roman"/>
                <w:szCs w:val="24"/>
              </w:rPr>
            </w:pPr>
            <w:r w:rsidRPr="005B0CA4">
              <w:rPr>
                <w:rFonts w:cs="Times New Roman"/>
                <w:szCs w:val="24"/>
              </w:rPr>
              <w:t>2008-2013</w:t>
            </w:r>
          </w:p>
        </w:tc>
        <w:tc>
          <w:tcPr>
            <w:tcW w:w="3119" w:type="dxa"/>
          </w:tcPr>
          <w:p w14:paraId="2D7EF58A" w14:textId="58FA2E9D" w:rsidR="0005476E" w:rsidRPr="005B0CA4" w:rsidRDefault="000161DE" w:rsidP="006601CA">
            <w:pPr>
              <w:spacing w:line="240" w:lineRule="auto"/>
              <w:rPr>
                <w:rFonts w:cs="Times New Roman"/>
                <w:szCs w:val="24"/>
              </w:rPr>
            </w:pPr>
            <w:r w:rsidRPr="005B0CA4">
              <w:rPr>
                <w:rFonts w:cs="Times New Roman"/>
                <w:szCs w:val="24"/>
              </w:rPr>
              <w:t>KAREL</w:t>
            </w:r>
          </w:p>
        </w:tc>
        <w:tc>
          <w:tcPr>
            <w:tcW w:w="2868" w:type="dxa"/>
          </w:tcPr>
          <w:p w14:paraId="7A9E7962" w14:textId="099CC09A" w:rsidR="0005476E" w:rsidRPr="005B0CA4" w:rsidRDefault="000161DE" w:rsidP="006601CA">
            <w:pPr>
              <w:spacing w:line="240" w:lineRule="auto"/>
              <w:rPr>
                <w:rFonts w:cs="Times New Roman"/>
                <w:szCs w:val="24"/>
              </w:rPr>
            </w:pPr>
            <w:r w:rsidRPr="005B0CA4">
              <w:rPr>
                <w:rFonts w:cs="Times New Roman"/>
                <w:szCs w:val="24"/>
              </w:rPr>
              <w:t>Senior Design Engineer</w:t>
            </w:r>
          </w:p>
        </w:tc>
      </w:tr>
      <w:tr w:rsidR="0005476E" w:rsidRPr="005B0CA4" w14:paraId="165E271F" w14:textId="77777777" w:rsidTr="0005476E">
        <w:tc>
          <w:tcPr>
            <w:tcW w:w="1843" w:type="dxa"/>
          </w:tcPr>
          <w:p w14:paraId="79880607" w14:textId="595E0735" w:rsidR="0005476E" w:rsidRPr="005B0CA4" w:rsidRDefault="000161DE" w:rsidP="006601CA">
            <w:pPr>
              <w:spacing w:line="240" w:lineRule="auto"/>
              <w:rPr>
                <w:rFonts w:cs="Times New Roman"/>
                <w:szCs w:val="24"/>
              </w:rPr>
            </w:pPr>
            <w:r w:rsidRPr="005B0CA4">
              <w:rPr>
                <w:rFonts w:cs="Times New Roman"/>
                <w:szCs w:val="24"/>
              </w:rPr>
              <w:t>2007-2007</w:t>
            </w:r>
          </w:p>
        </w:tc>
        <w:tc>
          <w:tcPr>
            <w:tcW w:w="3119" w:type="dxa"/>
          </w:tcPr>
          <w:p w14:paraId="725C2803" w14:textId="4AF86ED7" w:rsidR="0005476E" w:rsidRPr="005B0CA4" w:rsidRDefault="000161DE" w:rsidP="006601CA">
            <w:pPr>
              <w:spacing w:line="240" w:lineRule="auto"/>
              <w:rPr>
                <w:rFonts w:cs="Times New Roman"/>
                <w:szCs w:val="24"/>
              </w:rPr>
            </w:pPr>
            <w:r w:rsidRPr="005B0CA4">
              <w:rPr>
                <w:rFonts w:cs="Times New Roman"/>
                <w:szCs w:val="24"/>
              </w:rPr>
              <w:t>TUBITAK</w:t>
            </w:r>
          </w:p>
        </w:tc>
        <w:tc>
          <w:tcPr>
            <w:tcW w:w="2868" w:type="dxa"/>
          </w:tcPr>
          <w:p w14:paraId="5477E377" w14:textId="4050112D" w:rsidR="0005476E" w:rsidRPr="005B0CA4" w:rsidRDefault="000161DE" w:rsidP="006601CA">
            <w:pPr>
              <w:spacing w:line="240" w:lineRule="auto"/>
              <w:rPr>
                <w:rFonts w:cs="Times New Roman"/>
                <w:szCs w:val="24"/>
              </w:rPr>
            </w:pPr>
            <w:r w:rsidRPr="005B0CA4">
              <w:rPr>
                <w:rFonts w:cs="Times New Roman"/>
                <w:szCs w:val="24"/>
              </w:rPr>
              <w:t>Part Time Engineer</w:t>
            </w:r>
          </w:p>
        </w:tc>
      </w:tr>
    </w:tbl>
    <w:p w14:paraId="233B0602" w14:textId="77777777" w:rsidR="00B96ED3" w:rsidRPr="005B0CA4" w:rsidRDefault="00B96ED3" w:rsidP="0005476E">
      <w:pPr>
        <w:spacing w:after="0" w:line="240" w:lineRule="auto"/>
        <w:rPr>
          <w:rFonts w:cs="Times New Roman"/>
          <w:b/>
          <w:szCs w:val="24"/>
        </w:rPr>
      </w:pPr>
    </w:p>
    <w:p w14:paraId="1CC975A7" w14:textId="165DB024" w:rsidR="00136102" w:rsidRPr="005B0CA4" w:rsidRDefault="00136102" w:rsidP="0005476E">
      <w:pPr>
        <w:spacing w:after="0" w:line="240" w:lineRule="auto"/>
        <w:rPr>
          <w:rFonts w:cs="Times New Roman"/>
          <w:b/>
          <w:szCs w:val="24"/>
        </w:rPr>
      </w:pPr>
      <w:r w:rsidRPr="005B0CA4">
        <w:rPr>
          <w:rFonts w:cs="Times New Roman"/>
          <w:b/>
          <w:szCs w:val="24"/>
        </w:rPr>
        <w:t xml:space="preserve">FOREIGN LANGUAGES </w:t>
      </w:r>
    </w:p>
    <w:p w14:paraId="2380764E" w14:textId="679B93B0" w:rsidR="0005476E" w:rsidRPr="005B0CA4" w:rsidRDefault="00136102" w:rsidP="0005476E">
      <w:pPr>
        <w:spacing w:after="0" w:line="240" w:lineRule="auto"/>
        <w:rPr>
          <w:rFonts w:cs="Times New Roman"/>
          <w:szCs w:val="24"/>
        </w:rPr>
      </w:pPr>
      <w:r w:rsidRPr="005B0CA4">
        <w:rPr>
          <w:rFonts w:cs="Times New Roman"/>
          <w:szCs w:val="24"/>
        </w:rPr>
        <w:t xml:space="preserve">Advanced English, </w:t>
      </w:r>
      <w:r w:rsidR="00B96ED3" w:rsidRPr="005B0CA4">
        <w:rPr>
          <w:rFonts w:cs="Times New Roman"/>
          <w:szCs w:val="24"/>
        </w:rPr>
        <w:t>Beginner</w:t>
      </w:r>
      <w:r w:rsidRPr="005B0CA4">
        <w:rPr>
          <w:rFonts w:cs="Times New Roman"/>
          <w:szCs w:val="24"/>
        </w:rPr>
        <w:t xml:space="preserve"> German </w:t>
      </w:r>
    </w:p>
    <w:p w14:paraId="4C39F54E" w14:textId="77777777" w:rsidR="0005476E" w:rsidRPr="005B0CA4" w:rsidRDefault="0005476E" w:rsidP="0005476E">
      <w:pPr>
        <w:spacing w:after="0" w:line="240" w:lineRule="auto"/>
        <w:rPr>
          <w:rFonts w:cs="Times New Roman"/>
          <w:szCs w:val="24"/>
        </w:rPr>
      </w:pPr>
    </w:p>
    <w:p w14:paraId="34B9AC0B" w14:textId="412780AE" w:rsidR="00136102" w:rsidRPr="005B0CA4" w:rsidRDefault="00136102" w:rsidP="0005476E">
      <w:pPr>
        <w:spacing w:after="0"/>
        <w:rPr>
          <w:rFonts w:cs="Times New Roman"/>
          <w:b/>
          <w:szCs w:val="24"/>
        </w:rPr>
      </w:pPr>
      <w:r w:rsidRPr="005B0CA4">
        <w:rPr>
          <w:rFonts w:cs="Times New Roman"/>
          <w:b/>
          <w:szCs w:val="24"/>
        </w:rPr>
        <w:t xml:space="preserve">PUBLICATIONS </w:t>
      </w:r>
    </w:p>
    <w:p w14:paraId="2BBC84EA" w14:textId="47774400" w:rsidR="00DC24D6" w:rsidRPr="005B0CA4" w:rsidRDefault="00DC24D6">
      <w:pPr>
        <w:pStyle w:val="ListParagraph"/>
        <w:numPr>
          <w:ilvl w:val="0"/>
          <w:numId w:val="7"/>
        </w:numPr>
        <w:spacing w:after="0" w:line="240" w:lineRule="auto"/>
        <w:rPr>
          <w:rFonts w:cs="Times New Roman"/>
          <w:szCs w:val="24"/>
        </w:rPr>
      </w:pPr>
      <w:r w:rsidRPr="005B0CA4">
        <w:rPr>
          <w:rFonts w:cs="Times New Roman"/>
          <w:szCs w:val="24"/>
        </w:rPr>
        <w:t>Kabak, Y., Kose, I. G., Akman, C., &amp; Ramscar, D. (2023, December). TeamAware: Profile-Based Interoperability Framework for First Responders. In </w:t>
      </w:r>
      <w:r w:rsidRPr="005B0CA4">
        <w:rPr>
          <w:rFonts w:cs="Times New Roman"/>
          <w:i/>
          <w:iCs/>
          <w:szCs w:val="24"/>
        </w:rPr>
        <w:t>International Conference on Information Technology in Disaster Risk Reduction</w:t>
      </w:r>
      <w:r w:rsidRPr="005B0CA4">
        <w:rPr>
          <w:rFonts w:cs="Times New Roman"/>
          <w:szCs w:val="24"/>
        </w:rPr>
        <w:t> (pp. 98-111). Cham: Springer Nature Switzerland.</w:t>
      </w:r>
    </w:p>
    <w:p w14:paraId="1A616CC5" w14:textId="435A6702" w:rsidR="00DC24D6" w:rsidRPr="005B0CA4" w:rsidRDefault="00DC24D6">
      <w:pPr>
        <w:pStyle w:val="ListParagraph"/>
        <w:numPr>
          <w:ilvl w:val="0"/>
          <w:numId w:val="7"/>
        </w:numPr>
        <w:spacing w:after="0" w:line="240" w:lineRule="auto"/>
        <w:rPr>
          <w:rFonts w:cs="Times New Roman"/>
          <w:szCs w:val="24"/>
        </w:rPr>
      </w:pPr>
      <w:r w:rsidRPr="005B0CA4">
        <w:rPr>
          <w:rFonts w:cs="Times New Roman"/>
          <w:szCs w:val="24"/>
        </w:rPr>
        <w:t>Gunes, A., ihsan Gullu, A., Alam, M. S., Sucu, E. S., Köse, S., Göze, A. G., ... &amp; Akman, Ç. (2023, July). NLoS Measurement Elimination in UWB Signals Using Anomaly Detection. In </w:t>
      </w:r>
      <w:r w:rsidRPr="005B0CA4">
        <w:rPr>
          <w:rFonts w:cs="Times New Roman"/>
          <w:i/>
          <w:iCs/>
          <w:szCs w:val="24"/>
        </w:rPr>
        <w:t>2023 31st Signal Processing and Communications Applications Conference (SIU)</w:t>
      </w:r>
      <w:r w:rsidRPr="005B0CA4">
        <w:rPr>
          <w:rFonts w:cs="Times New Roman"/>
          <w:szCs w:val="24"/>
        </w:rPr>
        <w:t> (pp. 1-4). IEEE.</w:t>
      </w:r>
    </w:p>
    <w:p w14:paraId="0EDFA679" w14:textId="0E7BC99F" w:rsidR="00DC24D6" w:rsidRPr="005B0CA4" w:rsidRDefault="00DC24D6">
      <w:pPr>
        <w:pStyle w:val="ListParagraph"/>
        <w:numPr>
          <w:ilvl w:val="0"/>
          <w:numId w:val="7"/>
        </w:numPr>
        <w:spacing w:after="0" w:line="240" w:lineRule="auto"/>
        <w:rPr>
          <w:rFonts w:cs="Times New Roman"/>
          <w:szCs w:val="24"/>
        </w:rPr>
      </w:pPr>
      <w:r w:rsidRPr="005B0CA4">
        <w:rPr>
          <w:rFonts w:cs="Times New Roman"/>
          <w:szCs w:val="24"/>
        </w:rPr>
        <w:t>AKMAN, Ç. (2022, May). Relative Localization for Swarm Aerial Vehicles. In </w:t>
      </w:r>
      <w:r w:rsidRPr="005B0CA4">
        <w:rPr>
          <w:rFonts w:cs="Times New Roman"/>
          <w:i/>
          <w:iCs/>
          <w:szCs w:val="24"/>
        </w:rPr>
        <w:t>2022 30th Signal Processing and Communications Applications Conference (SIU)</w:t>
      </w:r>
      <w:r w:rsidRPr="005B0CA4">
        <w:rPr>
          <w:rFonts w:cs="Times New Roman"/>
          <w:szCs w:val="24"/>
        </w:rPr>
        <w:t>.</w:t>
      </w:r>
    </w:p>
    <w:p w14:paraId="23C8FB29" w14:textId="587B57AE" w:rsidR="00DC24D6" w:rsidRPr="005B0CA4" w:rsidRDefault="00DC24D6">
      <w:pPr>
        <w:pStyle w:val="ListParagraph"/>
        <w:numPr>
          <w:ilvl w:val="0"/>
          <w:numId w:val="7"/>
        </w:numPr>
        <w:spacing w:after="0" w:line="240" w:lineRule="auto"/>
        <w:rPr>
          <w:rFonts w:cs="Times New Roman"/>
          <w:szCs w:val="24"/>
        </w:rPr>
      </w:pPr>
      <w:r w:rsidRPr="005B0CA4">
        <w:rPr>
          <w:rFonts w:cs="Times New Roman"/>
          <w:szCs w:val="24"/>
        </w:rPr>
        <w:t>Korkmaz, I. O., Özateş, T., Koç, E., Aydın, E., Kor, E., Dilek, D., ... &amp; Akman, Ç. (2022, May). Indoor localization with transfer learning. In </w:t>
      </w:r>
      <w:r w:rsidRPr="005B0CA4">
        <w:rPr>
          <w:rFonts w:cs="Times New Roman"/>
          <w:i/>
          <w:iCs/>
          <w:szCs w:val="24"/>
        </w:rPr>
        <w:t>2022 30th Signal Processing and Communications Applications Conference (SIU)</w:t>
      </w:r>
      <w:r w:rsidRPr="005B0CA4">
        <w:rPr>
          <w:rFonts w:cs="Times New Roman"/>
          <w:szCs w:val="24"/>
        </w:rPr>
        <w:t> (pp. 1-4). IEEE.</w:t>
      </w:r>
    </w:p>
    <w:p w14:paraId="63F0C226" w14:textId="667B66BC" w:rsidR="00DC24D6" w:rsidRPr="005B0CA4" w:rsidRDefault="00DC24D6">
      <w:pPr>
        <w:pStyle w:val="ListParagraph"/>
        <w:numPr>
          <w:ilvl w:val="0"/>
          <w:numId w:val="7"/>
        </w:numPr>
        <w:spacing w:after="0" w:line="240" w:lineRule="auto"/>
        <w:rPr>
          <w:rFonts w:cs="Times New Roman"/>
          <w:szCs w:val="24"/>
        </w:rPr>
      </w:pPr>
      <w:r w:rsidRPr="005B0CA4">
        <w:rPr>
          <w:rFonts w:cs="Times New Roman"/>
          <w:szCs w:val="24"/>
        </w:rPr>
        <w:t xml:space="preserve">Aytekin, A., Bağcı, F., Bozdağ, M., Camuzcu, N., Duru, A., Elma, M. S., ... &amp; Akman, Ç. (2022, May). Relative Localization for Swarm Aerial Vehicles. </w:t>
      </w:r>
      <w:r w:rsidRPr="005B0CA4">
        <w:rPr>
          <w:rFonts w:cs="Times New Roman"/>
          <w:szCs w:val="24"/>
        </w:rPr>
        <w:lastRenderedPageBreak/>
        <w:t>In 2022 30th Signal Processing and Communications Applications Conference (SIU) (pp. 1-4). IEEE.</w:t>
      </w:r>
    </w:p>
    <w:p w14:paraId="395AAD4F" w14:textId="67AE463A" w:rsidR="00B96ED3" w:rsidRPr="005B0CA4" w:rsidRDefault="00B96ED3">
      <w:pPr>
        <w:pStyle w:val="ListParagraph"/>
        <w:numPr>
          <w:ilvl w:val="0"/>
          <w:numId w:val="7"/>
        </w:numPr>
        <w:spacing w:after="0" w:line="240" w:lineRule="auto"/>
        <w:rPr>
          <w:rFonts w:cs="Times New Roman"/>
          <w:szCs w:val="24"/>
        </w:rPr>
      </w:pPr>
      <w:r w:rsidRPr="005B0CA4">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5B0CA4" w:rsidRDefault="00B96ED3">
      <w:pPr>
        <w:pStyle w:val="ListParagraph"/>
        <w:numPr>
          <w:ilvl w:val="0"/>
          <w:numId w:val="7"/>
        </w:numPr>
        <w:spacing w:after="0" w:line="240" w:lineRule="auto"/>
        <w:rPr>
          <w:rFonts w:cs="Times New Roman"/>
          <w:szCs w:val="24"/>
        </w:rPr>
      </w:pPr>
      <w:r w:rsidRPr="005B0CA4">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5B0CA4" w:rsidRDefault="00B96ED3">
      <w:pPr>
        <w:pStyle w:val="ListParagraph"/>
        <w:numPr>
          <w:ilvl w:val="0"/>
          <w:numId w:val="7"/>
        </w:numPr>
        <w:spacing w:after="0" w:line="240" w:lineRule="auto"/>
        <w:rPr>
          <w:rFonts w:cs="Times New Roman"/>
          <w:szCs w:val="24"/>
        </w:rPr>
      </w:pPr>
      <w:r w:rsidRPr="005B0CA4">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5B0CA4" w:rsidRDefault="00B96ED3">
      <w:pPr>
        <w:pStyle w:val="ListParagraph"/>
        <w:numPr>
          <w:ilvl w:val="0"/>
          <w:numId w:val="7"/>
        </w:numPr>
        <w:spacing w:after="0" w:line="240" w:lineRule="auto"/>
        <w:rPr>
          <w:rFonts w:cs="Times New Roman"/>
          <w:szCs w:val="24"/>
        </w:rPr>
      </w:pPr>
      <w:r w:rsidRPr="005B0CA4">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5B0CA4" w:rsidRDefault="00B96ED3">
      <w:pPr>
        <w:pStyle w:val="ListParagraph"/>
        <w:numPr>
          <w:ilvl w:val="0"/>
          <w:numId w:val="7"/>
        </w:numPr>
        <w:spacing w:after="0" w:line="240" w:lineRule="auto"/>
        <w:rPr>
          <w:rFonts w:cs="Times New Roman"/>
          <w:szCs w:val="24"/>
        </w:rPr>
      </w:pPr>
      <w:r w:rsidRPr="005B0CA4">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5B0CA4" w:rsidRDefault="00B96ED3">
      <w:pPr>
        <w:pStyle w:val="ListParagraph"/>
        <w:numPr>
          <w:ilvl w:val="0"/>
          <w:numId w:val="7"/>
        </w:numPr>
        <w:spacing w:after="0" w:line="240" w:lineRule="auto"/>
        <w:rPr>
          <w:rFonts w:cs="Times New Roman"/>
          <w:szCs w:val="24"/>
        </w:rPr>
      </w:pPr>
      <w:r w:rsidRPr="005B0CA4">
        <w:rPr>
          <w:rFonts w:cs="Times New Roman"/>
          <w:szCs w:val="24"/>
        </w:rPr>
        <w:t>Akman, Ç. (2017). Multi shooter localization with acoustic sensors (Master's thesis, Middle East Technical University).</w:t>
      </w:r>
    </w:p>
    <w:p w14:paraId="07188D68" w14:textId="77777777" w:rsidR="00B96ED3" w:rsidRPr="005B0CA4" w:rsidRDefault="00B96ED3">
      <w:pPr>
        <w:pStyle w:val="ListParagraph"/>
        <w:numPr>
          <w:ilvl w:val="0"/>
          <w:numId w:val="7"/>
        </w:numPr>
        <w:spacing w:after="0" w:line="240" w:lineRule="auto"/>
        <w:rPr>
          <w:rFonts w:cs="Times New Roman"/>
          <w:szCs w:val="24"/>
        </w:rPr>
      </w:pPr>
      <w:r w:rsidRPr="005B0CA4">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5B0CA4" w:rsidRDefault="00B96ED3" w:rsidP="00B96ED3">
      <w:pPr>
        <w:spacing w:after="0" w:line="240" w:lineRule="auto"/>
        <w:rPr>
          <w:rFonts w:cs="Times New Roman"/>
          <w:szCs w:val="24"/>
        </w:rPr>
      </w:pPr>
    </w:p>
    <w:p w14:paraId="300B999F" w14:textId="537E20D7" w:rsidR="00F61F25" w:rsidRPr="005B0CA4" w:rsidRDefault="00F61F25" w:rsidP="00F61F25">
      <w:pPr>
        <w:spacing w:after="0"/>
        <w:rPr>
          <w:rFonts w:cs="Times New Roman"/>
          <w:b/>
          <w:szCs w:val="24"/>
        </w:rPr>
      </w:pPr>
      <w:r w:rsidRPr="005B0CA4">
        <w:rPr>
          <w:rFonts w:cs="Times New Roman"/>
          <w:b/>
          <w:szCs w:val="24"/>
        </w:rPr>
        <w:t xml:space="preserve">PATENTS </w:t>
      </w:r>
    </w:p>
    <w:p w14:paraId="489BBC0C"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(2017, June 5). Ateşli silah yön ve konum tespit sistemi (Patent No. TR 2017/08288). Türk Patent ve Marka Kurumu.</w:t>
      </w:r>
    </w:p>
    <w:p w14:paraId="5A5FD43E"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5B0CA4" w:rsidRDefault="0064792C">
      <w:pPr>
        <w:pStyle w:val="ListParagraph"/>
        <w:numPr>
          <w:ilvl w:val="0"/>
          <w:numId w:val="8"/>
        </w:numPr>
        <w:spacing w:after="0" w:line="240" w:lineRule="auto"/>
        <w:rPr>
          <w:rFonts w:cs="Times New Roman"/>
          <w:szCs w:val="24"/>
        </w:rPr>
      </w:pPr>
      <w:r w:rsidRPr="005B0CA4">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5B0CA4" w:rsidRDefault="0064792C" w:rsidP="0064792C">
      <w:pPr>
        <w:spacing w:after="0" w:line="240" w:lineRule="auto"/>
        <w:rPr>
          <w:rFonts w:cs="Times New Roman"/>
          <w:szCs w:val="24"/>
        </w:rPr>
      </w:pPr>
    </w:p>
    <w:p w14:paraId="084C6FE8" w14:textId="776DC044" w:rsidR="00C86438" w:rsidRPr="005B0CA4" w:rsidRDefault="0005476E" w:rsidP="00B96ED3">
      <w:pPr>
        <w:spacing w:after="0"/>
        <w:rPr>
          <w:rFonts w:cs="Times New Roman"/>
          <w:b/>
          <w:szCs w:val="24"/>
        </w:rPr>
      </w:pPr>
      <w:r w:rsidRPr="005B0CA4">
        <w:rPr>
          <w:rFonts w:cs="Times New Roman"/>
          <w:b/>
          <w:szCs w:val="24"/>
        </w:rPr>
        <w:t>HOBBIES</w:t>
      </w:r>
    </w:p>
    <w:p w14:paraId="0F885377" w14:textId="3B2D58BD" w:rsidR="00136102" w:rsidRPr="00F527F9" w:rsidRDefault="00B96ED3" w:rsidP="00B96ED3">
      <w:pPr>
        <w:rPr>
          <w:noProof/>
        </w:rPr>
      </w:pPr>
      <w:r w:rsidRPr="005B0CA4">
        <w:rPr>
          <w:rFonts w:cs="Times New Roman"/>
          <w:szCs w:val="24"/>
        </w:rPr>
        <w:t>Playing piano, playing chess, playing table tennis, and swimming</w:t>
      </w:r>
    </w:p>
    <w:sectPr w:rsidR="00136102" w:rsidRPr="00F527F9" w:rsidSect="00997492">
      <w:footerReference w:type="default" r:id="rId46"/>
      <w:type w:val="oddPage"/>
      <w:pgSz w:w="11906" w:h="16838"/>
      <w:pgMar w:top="1987" w:right="1584" w:bottom="1584" w:left="2275" w:header="706" w:footer="14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601D0CAE" w14:textId="77777777" w:rsidR="006E1168" w:rsidRPr="005B0CA4" w:rsidRDefault="006E1168" w:rsidP="007D63C0">
      <w:pPr>
        <w:pStyle w:val="CommentText"/>
        <w:rPr>
          <w:b/>
        </w:rPr>
      </w:pPr>
      <w:r w:rsidRPr="005B0CA4">
        <w:rPr>
          <w:rStyle w:val="CommentReference"/>
        </w:rPr>
        <w:annotationRef/>
      </w:r>
    </w:p>
    <w:p w14:paraId="709B4BD7" w14:textId="344898DC" w:rsidR="006E1168" w:rsidRPr="005B0CA4" w:rsidRDefault="006E1168" w:rsidP="007D63C0">
      <w:pPr>
        <w:pStyle w:val="CommentText"/>
        <w:rPr>
          <w:b/>
        </w:rPr>
      </w:pPr>
      <w:r w:rsidRPr="005B0CA4">
        <w:rPr>
          <w:b/>
        </w:rPr>
        <w:t>IMPORTANT NOTE:</w:t>
      </w:r>
    </w:p>
    <w:p w14:paraId="19495C9A" w14:textId="557C6A78" w:rsidR="006E1168" w:rsidRPr="005B0CA4" w:rsidRDefault="006E1168" w:rsidP="007D63C0">
      <w:pPr>
        <w:pStyle w:val="CommentText"/>
      </w:pPr>
      <w:r w:rsidRPr="005B0CA4">
        <w:t xml:space="preserve">Thesis Template Confirmation Form must be only added to the draft theses. </w:t>
      </w:r>
      <w:r w:rsidRPr="005B0CA4">
        <w:rPr>
          <w:b/>
        </w:rPr>
        <w:t>Do not forget to remove them before binding your thesis.</w:t>
      </w:r>
    </w:p>
  </w:comment>
  <w:comment w:id="4" w:author="Çağlar Akman" w:date="2025-10-19T12:35:00Z" w:initials="ÇA">
    <w:p w14:paraId="0EE8105F" w14:textId="77777777" w:rsidR="00F4681B" w:rsidRPr="005B0CA4" w:rsidRDefault="00F4681B" w:rsidP="00F4681B">
      <w:pPr>
        <w:pStyle w:val="CommentText"/>
        <w:jc w:val="left"/>
      </w:pPr>
      <w:r w:rsidRPr="005B0CA4">
        <w:rPr>
          <w:rStyle w:val="CommentReference"/>
        </w:rPr>
        <w:annotationRef/>
      </w:r>
      <w:r w:rsidRPr="005B0CA4">
        <w:t>Defense Date</w:t>
      </w:r>
    </w:p>
  </w:comment>
  <w:comment w:id="5" w:author="Çağlar Akman" w:date="2025-10-19T12:46:00Z" w:initials="ÇA">
    <w:p w14:paraId="5B23E472" w14:textId="77777777" w:rsidR="0089258B" w:rsidRPr="005B0CA4" w:rsidRDefault="0089258B" w:rsidP="0089258B">
      <w:pPr>
        <w:pStyle w:val="CommentText"/>
        <w:jc w:val="left"/>
      </w:pPr>
      <w:r w:rsidRPr="005B0CA4">
        <w:rPr>
          <w:rStyle w:val="CommentReference"/>
        </w:rPr>
        <w:annotationRef/>
      </w:r>
      <w:r w:rsidRPr="005B0CA4">
        <w:t>Sign blue ink.</w:t>
      </w:r>
    </w:p>
  </w:comment>
  <w:comment w:id="6" w:author="Çağlar Akman" w:date="2025-10-19T12:44:00Z" w:initials="ÇA">
    <w:p w14:paraId="57539DAC" w14:textId="29089A47" w:rsidR="00570FF0" w:rsidRPr="005B0CA4" w:rsidRDefault="00570FF0" w:rsidP="00570FF0">
      <w:pPr>
        <w:pStyle w:val="CommentText"/>
        <w:jc w:val="left"/>
      </w:pPr>
      <w:r w:rsidRPr="005B0CA4">
        <w:rPr>
          <w:rStyle w:val="CommentReference"/>
        </w:rPr>
        <w:annotationRef/>
      </w:r>
      <w:r w:rsidRPr="005B0CA4">
        <w:t>Check name</w:t>
      </w:r>
    </w:p>
  </w:comment>
  <w:comment w:id="7" w:author="Çağlar Akman" w:date="2025-10-19T12:44:00Z" w:initials="ÇA">
    <w:p w14:paraId="2FF7421F" w14:textId="77777777" w:rsidR="00570FF0" w:rsidRPr="005B0CA4" w:rsidRDefault="00570FF0" w:rsidP="00570FF0">
      <w:pPr>
        <w:pStyle w:val="CommentText"/>
        <w:jc w:val="left"/>
      </w:pPr>
      <w:r w:rsidRPr="005B0CA4">
        <w:rPr>
          <w:rStyle w:val="CommentReference"/>
        </w:rPr>
        <w:annotationRef/>
      </w:r>
      <w:r w:rsidRPr="005B0CA4">
        <w:t>Check name</w:t>
      </w:r>
    </w:p>
  </w:comment>
  <w:comment w:id="8" w:author="Çağlar Akman" w:date="2025-10-19T12:43:00Z" w:initials="ÇA">
    <w:p w14:paraId="13CD6FEB" w14:textId="125E0B42" w:rsidR="00570FF0" w:rsidRPr="005B0CA4" w:rsidRDefault="00570FF0" w:rsidP="00570FF0">
      <w:pPr>
        <w:pStyle w:val="CommentText"/>
        <w:jc w:val="left"/>
      </w:pPr>
      <w:r w:rsidRPr="005B0CA4">
        <w:rPr>
          <w:rStyle w:val="CommentReference"/>
        </w:rPr>
        <w:annotationRef/>
      </w:r>
      <w:r w:rsidRPr="005B0CA4">
        <w:t>Check University</w:t>
      </w:r>
    </w:p>
  </w:comment>
  <w:comment w:id="9" w:author="Author" w:initials="A">
    <w:p w14:paraId="4BF868D2" w14:textId="4C295D47" w:rsidR="006E1168" w:rsidRPr="005B0CA4" w:rsidRDefault="006E1168">
      <w:pPr>
        <w:pStyle w:val="CommentText"/>
      </w:pPr>
      <w:r w:rsidRPr="005B0CA4">
        <w:rPr>
          <w:rStyle w:val="CommentReference"/>
        </w:rPr>
        <w:annotationRef/>
      </w:r>
      <w:r w:rsidRPr="005B0CA4">
        <w:t>Write your defense date here.</w:t>
      </w:r>
    </w:p>
  </w:comment>
  <w:comment w:id="10" w:author="Çağlar Akman" w:date="2025-10-19T12:46:00Z" w:initials="ÇA">
    <w:p w14:paraId="65C48462" w14:textId="77777777" w:rsidR="0089258B" w:rsidRPr="005B0CA4" w:rsidRDefault="0089258B" w:rsidP="0089258B">
      <w:pPr>
        <w:pStyle w:val="CommentText"/>
        <w:jc w:val="left"/>
      </w:pPr>
      <w:r w:rsidRPr="005B0CA4">
        <w:rPr>
          <w:rStyle w:val="CommentReference"/>
        </w:rPr>
        <w:annotationRef/>
      </w:r>
      <w:r w:rsidRPr="005B0CA4">
        <w:t>Sign blue ink</w:t>
      </w:r>
    </w:p>
  </w:comment>
  <w:comment w:id="12" w:author="Author" w:initials="A">
    <w:p w14:paraId="16B85DD7" w14:textId="77777777" w:rsidR="006E1168" w:rsidRPr="005B0CA4" w:rsidRDefault="006E1168">
      <w:pPr>
        <w:pStyle w:val="CommentText"/>
      </w:pPr>
      <w:r w:rsidRPr="005B0CA4">
        <w:rPr>
          <w:rStyle w:val="CommentReference"/>
        </w:rPr>
        <w:annotationRef/>
      </w:r>
    </w:p>
    <w:p w14:paraId="0A00D4CB" w14:textId="7EEE4ACC" w:rsidR="006E1168" w:rsidRPr="005B0CA4" w:rsidRDefault="006E1168">
      <w:pPr>
        <w:pStyle w:val="CommentText"/>
      </w:pPr>
      <w:r w:rsidRPr="005B0CA4">
        <w:t xml:space="preserve">After completing all corrections in this document, please enter </w:t>
      </w:r>
      <w:r w:rsidRPr="005B0CA4">
        <w:rPr>
          <w:b/>
        </w:rPr>
        <w:t>the page number on the last page of this document</w:t>
      </w:r>
      <w:r w:rsidRPr="005B0CA4">
        <w:t>.</w:t>
      </w:r>
    </w:p>
  </w:comment>
  <w:comment w:id="14" w:author="Author" w:initials="A">
    <w:p w14:paraId="39F4B089" w14:textId="65ACB45E" w:rsidR="006E1168" w:rsidRPr="005B0CA4" w:rsidRDefault="006E1168">
      <w:pPr>
        <w:pStyle w:val="CommentText"/>
      </w:pPr>
      <w:r w:rsidRPr="005B0CA4">
        <w:rPr>
          <w:rStyle w:val="CommentReference"/>
        </w:rPr>
        <w:annotationRef/>
      </w:r>
      <w:r w:rsidRPr="005B0CA4">
        <w:t xml:space="preserve">After completing all corrections in this document, please enter </w:t>
      </w:r>
      <w:r w:rsidRPr="005B0CA4">
        <w:rPr>
          <w:b/>
        </w:rPr>
        <w:t>the page number on the last page of this document</w:t>
      </w:r>
      <w:r w:rsidRPr="005B0CA4">
        <w:t>.</w:t>
      </w:r>
    </w:p>
  </w:comment>
  <w:comment w:id="282" w:author="Çağlar Akman" w:date="2026-02-24T16:24:00Z" w:initials="ÇA">
    <w:p w14:paraId="0723CB07" w14:textId="77777777" w:rsidR="007C6234" w:rsidRPr="005B0CA4" w:rsidRDefault="00906959" w:rsidP="007C6234">
      <w:pPr>
        <w:pStyle w:val="CommentText"/>
        <w:jc w:val="left"/>
      </w:pPr>
      <w:r w:rsidRPr="005B0CA4">
        <w:rPr>
          <w:rStyle w:val="CommentReference"/>
        </w:rPr>
        <w:annotationRef/>
      </w:r>
      <w:r w:rsidR="007C6234" w:rsidRPr="005B0CA4">
        <w:t>Dashboard Layout will be inserted.</w:t>
      </w:r>
    </w:p>
  </w:comment>
  <w:comment w:id="422" w:author="Çağlar Akman" w:date="2026-04-04T23:27:00Z" w:initials="ÇA">
    <w:p w14:paraId="280D1471" w14:textId="77777777" w:rsidR="00F1600D" w:rsidRPr="005B0CA4" w:rsidRDefault="00F1600D" w:rsidP="00F1600D">
      <w:pPr>
        <w:pStyle w:val="CommentText"/>
        <w:jc w:val="left"/>
      </w:pPr>
      <w:r w:rsidRPr="005B0CA4">
        <w:rPr>
          <w:rStyle w:val="CommentReference"/>
        </w:rPr>
        <w:annotationRef/>
      </w:r>
      <w:r w:rsidRPr="005B0CA4">
        <w:t>Complete these sections.</w:t>
      </w:r>
    </w:p>
  </w:comment>
  <w:comment w:id="468" w:author="Çağlar Akman" w:date="2026-03-30T21:58:00Z" w:initials="ÇA">
    <w:p w14:paraId="5C006278" w14:textId="77777777" w:rsidR="00777C99" w:rsidRPr="00F30D94" w:rsidRDefault="00777C99" w:rsidP="00777C99">
      <w:pPr>
        <w:pStyle w:val="CommentText"/>
        <w:jc w:val="left"/>
      </w:pPr>
      <w:r w:rsidRPr="005B0CA4">
        <w:rPr>
          <w:rStyle w:val="CommentReference"/>
        </w:rPr>
        <w:annotationRef/>
      </w:r>
      <w:r w:rsidRPr="005B0CA4">
        <w:t>Patent, Article Udpate.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95C9A" w15:done="1"/>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0A00D4CB" w15:done="0"/>
  <w15:commentEx w15:paraId="39F4B089" w15:done="0"/>
  <w15:commentEx w15:paraId="0723CB07" w15:done="0"/>
  <w15:commentEx w15:paraId="280D1471"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75313996" w16cex:dateUtc="2026-02-24T13:24:00Z"/>
  <w16cex:commentExtensible w16cex:durableId="390E736C" w16cex:dateUtc="2026-04-04T20:27: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95C9A" w16cid:durableId="215D9D1C"/>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0A00D4CB" w16cid:durableId="215DA2EF"/>
  <w16cid:commentId w16cid:paraId="39F4B089" w16cid:durableId="215DA312"/>
  <w16cid:commentId w16cid:paraId="0723CB07" w16cid:durableId="75313996"/>
  <w16cid:commentId w16cid:paraId="280D1471" w16cid:durableId="390E736C"/>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6508B" w14:textId="77777777" w:rsidR="003A22A1" w:rsidRPr="005B0CA4" w:rsidRDefault="003A22A1">
      <w:pPr>
        <w:spacing w:after="0" w:line="240" w:lineRule="auto"/>
      </w:pPr>
      <w:r w:rsidRPr="005B0CA4">
        <w:separator/>
      </w:r>
    </w:p>
    <w:p w14:paraId="2DECD304" w14:textId="77777777" w:rsidR="003A22A1" w:rsidRPr="005B0CA4" w:rsidRDefault="003A22A1"/>
  </w:endnote>
  <w:endnote w:type="continuationSeparator" w:id="0">
    <w:p w14:paraId="414FA638" w14:textId="77777777" w:rsidR="003A22A1" w:rsidRPr="005B0CA4" w:rsidRDefault="003A22A1">
      <w:pPr>
        <w:spacing w:after="0" w:line="240" w:lineRule="auto"/>
      </w:pPr>
      <w:r w:rsidRPr="005B0CA4">
        <w:continuationSeparator/>
      </w:r>
    </w:p>
    <w:p w14:paraId="27A89B52" w14:textId="77777777" w:rsidR="003A22A1" w:rsidRPr="005B0CA4" w:rsidRDefault="003A22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5B0CA4" w:rsidRDefault="006E1168" w:rsidP="00545308">
        <w:pPr>
          <w:pStyle w:val="Footer"/>
          <w:jc w:val="center"/>
        </w:pPr>
      </w:p>
      <w:p w14:paraId="2E5D8618" w14:textId="77777777" w:rsidR="006E1168" w:rsidRPr="005B0CA4" w:rsidRDefault="006E1168" w:rsidP="00545308">
        <w:pPr>
          <w:pStyle w:val="Footer"/>
          <w:jc w:val="center"/>
        </w:pPr>
      </w:p>
      <w:p w14:paraId="7CE1492D" w14:textId="4A21B42F" w:rsidR="006E1168" w:rsidRPr="005B0CA4"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5B0CA4" w:rsidRDefault="006E1168" w:rsidP="000A2F80">
    <w:pPr>
      <w:pStyle w:val="Footer"/>
      <w:jc w:val="center"/>
    </w:pPr>
  </w:p>
  <w:p w14:paraId="7CDAFDC8" w14:textId="77777777" w:rsidR="006E1168" w:rsidRPr="005B0CA4"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5B0CA4" w:rsidRDefault="006E1168" w:rsidP="000A2F80">
        <w:pPr>
          <w:pStyle w:val="Footer"/>
          <w:jc w:val="center"/>
        </w:pPr>
        <w:r w:rsidRPr="005B0CA4">
          <w:fldChar w:fldCharType="begin"/>
        </w:r>
        <w:r w:rsidRPr="005B0CA4">
          <w:instrText xml:space="preserve"> PAGE   \* MERGEFORMAT </w:instrText>
        </w:r>
        <w:r w:rsidRPr="005B0CA4">
          <w:fldChar w:fldCharType="separate"/>
        </w:r>
        <w:r w:rsidRPr="005B0CA4">
          <w:t>2</w:t>
        </w:r>
        <w:r w:rsidRPr="005B0CA4">
          <w:fldChar w:fldCharType="end"/>
        </w:r>
      </w:p>
    </w:sdtContent>
  </w:sdt>
  <w:p w14:paraId="685BB59B" w14:textId="06C34B62" w:rsidR="006E1168" w:rsidRPr="005B0CA4"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5B0CA4" w:rsidRDefault="006E1168" w:rsidP="001E7A4A">
    <w:pPr>
      <w:pStyle w:val="Footer"/>
      <w:jc w:val="center"/>
    </w:pPr>
  </w:p>
  <w:p w14:paraId="1A5249B7" w14:textId="77777777" w:rsidR="006E1168" w:rsidRPr="005B0CA4"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5B0CA4" w:rsidRDefault="006E1168" w:rsidP="001E7A4A">
        <w:pPr>
          <w:pStyle w:val="Footer"/>
          <w:jc w:val="center"/>
        </w:pPr>
        <w:r w:rsidRPr="005B0CA4">
          <w:fldChar w:fldCharType="begin"/>
        </w:r>
        <w:r w:rsidRPr="005B0CA4">
          <w:instrText xml:space="preserve"> PAGE   \* MERGEFORMAT </w:instrText>
        </w:r>
        <w:r w:rsidRPr="005B0CA4">
          <w:fldChar w:fldCharType="separate"/>
        </w:r>
        <w:r w:rsidRPr="005B0CA4">
          <w:t>2</w:t>
        </w:r>
        <w:r w:rsidRPr="005B0CA4">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790318"/>
      <w:docPartObj>
        <w:docPartGallery w:val="Page Numbers (Bottom of Page)"/>
        <w:docPartUnique/>
      </w:docPartObj>
    </w:sdtPr>
    <w:sdtContent>
      <w:p w14:paraId="6509AF84" w14:textId="78B7DE56" w:rsidR="00EA3196" w:rsidRPr="005B0CA4" w:rsidRDefault="00EA3196">
        <w:pPr>
          <w:pStyle w:val="Footer"/>
          <w:jc w:val="center"/>
        </w:pPr>
      </w:p>
      <w:p w14:paraId="3F9F5829" w14:textId="77777777" w:rsidR="00EA3196" w:rsidRPr="005B0CA4" w:rsidRDefault="00EA3196">
        <w:pPr>
          <w:pStyle w:val="Footer"/>
          <w:jc w:val="center"/>
        </w:pPr>
      </w:p>
      <w:p w14:paraId="5F05E460" w14:textId="77777777" w:rsidR="00EA3196" w:rsidRPr="005B0CA4" w:rsidRDefault="00EA3196">
        <w:pPr>
          <w:pStyle w:val="Footer"/>
          <w:jc w:val="center"/>
        </w:pPr>
        <w:r w:rsidRPr="005B0CA4">
          <w:fldChar w:fldCharType="begin"/>
        </w:r>
        <w:r w:rsidRPr="005B0CA4">
          <w:instrText>PAGE   \* MERGEFORMAT</w:instrText>
        </w:r>
        <w:r w:rsidRPr="005B0CA4">
          <w:fldChar w:fldCharType="separate"/>
        </w:r>
        <w:r w:rsidRPr="005B0CA4">
          <w:t>9</w:t>
        </w:r>
        <w:r w:rsidRPr="005B0CA4">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229581"/>
      <w:docPartObj>
        <w:docPartGallery w:val="Page Numbers (Bottom of Page)"/>
        <w:docPartUnique/>
      </w:docPartObj>
    </w:sdtPr>
    <w:sdtContent>
      <w:p w14:paraId="40705A93" w14:textId="3504DD3B" w:rsidR="000B16E6" w:rsidRPr="005B0CA4" w:rsidRDefault="000B16E6">
        <w:pPr>
          <w:pStyle w:val="Footer"/>
          <w:jc w:val="center"/>
        </w:pPr>
      </w:p>
      <w:p w14:paraId="314F9C4F" w14:textId="77777777" w:rsidR="000B16E6" w:rsidRPr="005B0CA4" w:rsidRDefault="000B16E6">
        <w:pPr>
          <w:pStyle w:val="Footer"/>
          <w:jc w:val="center"/>
        </w:pPr>
      </w:p>
      <w:p w14:paraId="562C538C" w14:textId="77777777" w:rsidR="000B16E6" w:rsidRPr="005B0CA4" w:rsidRDefault="000B16E6">
        <w:pPr>
          <w:pStyle w:val="Footer"/>
          <w:jc w:val="center"/>
        </w:pPr>
        <w:r w:rsidRPr="005B0CA4">
          <w:fldChar w:fldCharType="begin"/>
        </w:r>
        <w:r w:rsidRPr="005B0CA4">
          <w:instrText>PAGE   \* MERGEFORMAT</w:instrText>
        </w:r>
        <w:r w:rsidRPr="005B0CA4">
          <w:fldChar w:fldCharType="separate"/>
        </w:r>
        <w:r w:rsidRPr="005B0CA4">
          <w:t>9</w:t>
        </w:r>
        <w:r w:rsidRPr="005B0CA4">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82922"/>
      <w:docPartObj>
        <w:docPartGallery w:val="Page Numbers (Bottom of Page)"/>
        <w:docPartUnique/>
      </w:docPartObj>
    </w:sdtPr>
    <w:sdtContent>
      <w:p w14:paraId="677A4378" w14:textId="77777777" w:rsidR="00175104" w:rsidRPr="005B0CA4" w:rsidRDefault="00175104">
        <w:pPr>
          <w:pStyle w:val="Footer"/>
          <w:jc w:val="center"/>
        </w:pPr>
      </w:p>
      <w:p w14:paraId="587B49E1" w14:textId="77777777" w:rsidR="00175104" w:rsidRPr="005B0CA4" w:rsidRDefault="00175104">
        <w:pPr>
          <w:pStyle w:val="Footer"/>
          <w:jc w:val="center"/>
        </w:pPr>
      </w:p>
      <w:p w14:paraId="0CCE1D2D" w14:textId="77777777" w:rsidR="00175104" w:rsidRPr="005B0CA4" w:rsidRDefault="00175104">
        <w:pPr>
          <w:pStyle w:val="Footer"/>
          <w:jc w:val="center"/>
        </w:pPr>
        <w:r w:rsidRPr="005B0CA4">
          <w:fldChar w:fldCharType="begin"/>
        </w:r>
        <w:r w:rsidRPr="005B0CA4">
          <w:instrText>PAGE   \* MERGEFORMAT</w:instrText>
        </w:r>
        <w:r w:rsidRPr="005B0CA4">
          <w:fldChar w:fldCharType="separate"/>
        </w:r>
        <w:r w:rsidRPr="005B0CA4">
          <w:t>9</w:t>
        </w:r>
        <w:r w:rsidRPr="005B0CA4">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381709"/>
      <w:docPartObj>
        <w:docPartGallery w:val="Page Numbers (Bottom of Page)"/>
        <w:docPartUnique/>
      </w:docPartObj>
    </w:sdtPr>
    <w:sdtContent>
      <w:p w14:paraId="2C0C00EE" w14:textId="47DDC3AB" w:rsidR="00EA3196" w:rsidRPr="005B0CA4" w:rsidRDefault="00EA3196">
        <w:pPr>
          <w:pStyle w:val="Footer"/>
          <w:jc w:val="center"/>
        </w:pPr>
      </w:p>
      <w:p w14:paraId="638C82A6" w14:textId="77777777" w:rsidR="00EA3196" w:rsidRPr="005B0CA4" w:rsidRDefault="00EA3196">
        <w:pPr>
          <w:pStyle w:val="Footer"/>
          <w:jc w:val="center"/>
        </w:pPr>
      </w:p>
      <w:p w14:paraId="207D127E" w14:textId="77777777" w:rsidR="00EA3196" w:rsidRPr="005B0CA4" w:rsidRDefault="00EA3196">
        <w:pPr>
          <w:pStyle w:val="Footer"/>
          <w:jc w:val="center"/>
        </w:pPr>
        <w:r w:rsidRPr="005B0CA4">
          <w:fldChar w:fldCharType="begin"/>
        </w:r>
        <w:r w:rsidRPr="005B0CA4">
          <w:instrText>PAGE   \* MERGEFORMAT</w:instrText>
        </w:r>
        <w:r w:rsidRPr="005B0CA4">
          <w:fldChar w:fldCharType="separate"/>
        </w:r>
        <w:r w:rsidRPr="005B0CA4">
          <w:t>9</w:t>
        </w:r>
        <w:r w:rsidRPr="005B0CA4">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5B0CA4" w:rsidRDefault="001921B3">
        <w:pPr>
          <w:pStyle w:val="Footer"/>
          <w:jc w:val="center"/>
        </w:pPr>
      </w:p>
      <w:p w14:paraId="3A1A6714" w14:textId="77777777" w:rsidR="001921B3" w:rsidRPr="005B0CA4" w:rsidRDefault="001921B3">
        <w:pPr>
          <w:pStyle w:val="Footer"/>
          <w:jc w:val="center"/>
        </w:pPr>
      </w:p>
      <w:p w14:paraId="21F14741" w14:textId="77777777" w:rsidR="001921B3" w:rsidRPr="005B0CA4" w:rsidRDefault="001921B3">
        <w:pPr>
          <w:pStyle w:val="Footer"/>
          <w:jc w:val="center"/>
        </w:pPr>
        <w:r w:rsidRPr="005B0CA4">
          <w:fldChar w:fldCharType="begin"/>
        </w:r>
        <w:r w:rsidRPr="005B0CA4">
          <w:instrText>PAGE   \* MERGEFORMAT</w:instrText>
        </w:r>
        <w:r w:rsidRPr="005B0CA4">
          <w:fldChar w:fldCharType="separate"/>
        </w:r>
        <w:r w:rsidRPr="005B0CA4">
          <w:t>9</w:t>
        </w:r>
        <w:r w:rsidRPr="005B0CA4">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5B0CA4" w:rsidRDefault="006E1168">
        <w:pPr>
          <w:pStyle w:val="Footer"/>
          <w:jc w:val="center"/>
        </w:pPr>
      </w:p>
      <w:p w14:paraId="6D61870A" w14:textId="77777777" w:rsidR="006E1168" w:rsidRPr="005B0CA4" w:rsidRDefault="006E1168">
        <w:pPr>
          <w:pStyle w:val="Footer"/>
          <w:jc w:val="center"/>
        </w:pPr>
      </w:p>
      <w:p w14:paraId="51866A77" w14:textId="77777777" w:rsidR="006E1168" w:rsidRPr="005B0CA4" w:rsidRDefault="006E1168">
        <w:pPr>
          <w:pStyle w:val="Footer"/>
          <w:jc w:val="center"/>
        </w:pPr>
        <w:r w:rsidRPr="005B0CA4">
          <w:fldChar w:fldCharType="begin"/>
        </w:r>
        <w:r w:rsidRPr="005B0CA4">
          <w:instrText>PAGE   \* MERGEFORMAT</w:instrText>
        </w:r>
        <w:r w:rsidRPr="005B0CA4">
          <w:fldChar w:fldCharType="separate"/>
        </w:r>
        <w:r w:rsidRPr="005B0CA4">
          <w:t>9</w:t>
        </w:r>
        <w:r w:rsidRPr="005B0CA4">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5D121" w14:textId="77777777" w:rsidR="003A22A1" w:rsidRPr="005B0CA4" w:rsidRDefault="003A22A1">
      <w:pPr>
        <w:spacing w:after="0" w:line="240" w:lineRule="auto"/>
      </w:pPr>
      <w:r w:rsidRPr="005B0CA4">
        <w:separator/>
      </w:r>
    </w:p>
    <w:p w14:paraId="3CF49C94" w14:textId="77777777" w:rsidR="003A22A1" w:rsidRPr="005B0CA4" w:rsidRDefault="003A22A1"/>
  </w:footnote>
  <w:footnote w:type="continuationSeparator" w:id="0">
    <w:p w14:paraId="02E83E8D" w14:textId="77777777" w:rsidR="003A22A1" w:rsidRPr="005B0CA4" w:rsidRDefault="003A22A1">
      <w:pPr>
        <w:spacing w:after="0" w:line="240" w:lineRule="auto"/>
      </w:pPr>
      <w:r w:rsidRPr="005B0CA4">
        <w:continuationSeparator/>
      </w:r>
    </w:p>
    <w:p w14:paraId="22B45B4D" w14:textId="77777777" w:rsidR="003A22A1" w:rsidRPr="005B0CA4" w:rsidRDefault="003A22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5B0CA4" w:rsidRDefault="006E1168">
    <w:pPr>
      <w:pStyle w:val="Header"/>
    </w:pPr>
    <w:r w:rsidRPr="005B0CA4">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111561538" name="Picture 111156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5B0CA4"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7004B2"/>
    <w:multiLevelType w:val="hybridMultilevel"/>
    <w:tmpl w:val="EA3238D8"/>
    <w:lvl w:ilvl="0" w:tplc="37C4D320">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ACC589E"/>
    <w:multiLevelType w:val="hybridMultilevel"/>
    <w:tmpl w:val="89DE6BE2"/>
    <w:lvl w:ilvl="0" w:tplc="2758A9F4">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A346CC"/>
    <w:multiLevelType w:val="multilevel"/>
    <w:tmpl w:val="689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07C8D"/>
    <w:multiLevelType w:val="hybridMultilevel"/>
    <w:tmpl w:val="1A7C7F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0E724E79"/>
    <w:multiLevelType w:val="hybridMultilevel"/>
    <w:tmpl w:val="1974EF6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C1826"/>
    <w:multiLevelType w:val="multilevel"/>
    <w:tmpl w:val="632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D1251"/>
    <w:multiLevelType w:val="multilevel"/>
    <w:tmpl w:val="CE9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119F0"/>
    <w:multiLevelType w:val="multilevel"/>
    <w:tmpl w:val="A16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0057E"/>
    <w:multiLevelType w:val="hybridMultilevel"/>
    <w:tmpl w:val="DB8C1F00"/>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D22AC7"/>
    <w:multiLevelType w:val="multilevel"/>
    <w:tmpl w:val="B49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896126"/>
    <w:multiLevelType w:val="hybridMultilevel"/>
    <w:tmpl w:val="E32815BE"/>
    <w:lvl w:ilvl="0" w:tplc="0409000F">
      <w:start w:val="1"/>
      <w:numFmt w:val="decimal"/>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4F52BA5"/>
    <w:multiLevelType w:val="multilevel"/>
    <w:tmpl w:val="0DB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7356F"/>
    <w:multiLevelType w:val="hybridMultilevel"/>
    <w:tmpl w:val="407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27854"/>
    <w:multiLevelType w:val="multilevel"/>
    <w:tmpl w:val="04E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0401DF"/>
    <w:multiLevelType w:val="multilevel"/>
    <w:tmpl w:val="F47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4" w15:restartNumberingAfterBreak="0">
    <w:nsid w:val="56485190"/>
    <w:multiLevelType w:val="multilevel"/>
    <w:tmpl w:val="8C9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43A2672"/>
    <w:multiLevelType w:val="multilevel"/>
    <w:tmpl w:val="5B2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2B3AF8"/>
    <w:multiLevelType w:val="hybridMultilevel"/>
    <w:tmpl w:val="DABE5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6BC6407"/>
    <w:multiLevelType w:val="multilevel"/>
    <w:tmpl w:val="40E6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365CEE"/>
    <w:multiLevelType w:val="multilevel"/>
    <w:tmpl w:val="B9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355205">
    <w:abstractNumId w:val="21"/>
  </w:num>
  <w:num w:numId="2" w16cid:durableId="652685702">
    <w:abstractNumId w:val="25"/>
  </w:num>
  <w:num w:numId="3" w16cid:durableId="1359501474">
    <w:abstractNumId w:val="23"/>
  </w:num>
  <w:num w:numId="4" w16cid:durableId="1676372842">
    <w:abstractNumId w:val="7"/>
  </w:num>
  <w:num w:numId="5" w16cid:durableId="1567644966">
    <w:abstractNumId w:val="12"/>
  </w:num>
  <w:num w:numId="6" w16cid:durableId="444078021">
    <w:abstractNumId w:val="1"/>
  </w:num>
  <w:num w:numId="7" w16cid:durableId="621423123">
    <w:abstractNumId w:val="2"/>
  </w:num>
  <w:num w:numId="8" w16cid:durableId="1383209236">
    <w:abstractNumId w:val="26"/>
  </w:num>
  <w:num w:numId="9" w16cid:durableId="417139237">
    <w:abstractNumId w:val="30"/>
  </w:num>
  <w:num w:numId="10" w16cid:durableId="1974483288">
    <w:abstractNumId w:val="27"/>
  </w:num>
  <w:num w:numId="11" w16cid:durableId="1339234165">
    <w:abstractNumId w:val="13"/>
  </w:num>
  <w:num w:numId="12" w16cid:durableId="641275589">
    <w:abstractNumId w:val="6"/>
  </w:num>
  <w:num w:numId="13" w16cid:durableId="1397165401">
    <w:abstractNumId w:val="19"/>
  </w:num>
  <w:num w:numId="14" w16cid:durableId="2093962368">
    <w:abstractNumId w:val="8"/>
  </w:num>
  <w:num w:numId="15" w16cid:durableId="75250166">
    <w:abstractNumId w:val="14"/>
  </w:num>
  <w:num w:numId="16" w16cid:durableId="1806269452">
    <w:abstractNumId w:val="0"/>
  </w:num>
  <w:num w:numId="17" w16cid:durableId="12537338">
    <w:abstractNumId w:val="16"/>
  </w:num>
  <w:num w:numId="18" w16cid:durableId="1520242028">
    <w:abstractNumId w:val="22"/>
  </w:num>
  <w:num w:numId="19" w16cid:durableId="1060203667">
    <w:abstractNumId w:val="29"/>
  </w:num>
  <w:num w:numId="20" w16cid:durableId="1018234465">
    <w:abstractNumId w:val="17"/>
  </w:num>
  <w:num w:numId="21" w16cid:durableId="1501890075">
    <w:abstractNumId w:val="10"/>
  </w:num>
  <w:num w:numId="22" w16cid:durableId="179123751">
    <w:abstractNumId w:val="5"/>
  </w:num>
  <w:num w:numId="23" w16cid:durableId="1492916028">
    <w:abstractNumId w:val="20"/>
  </w:num>
  <w:num w:numId="24" w16cid:durableId="92214988">
    <w:abstractNumId w:val="18"/>
  </w:num>
  <w:num w:numId="25" w16cid:durableId="78261149">
    <w:abstractNumId w:val="28"/>
  </w:num>
  <w:num w:numId="26" w16cid:durableId="1815566718">
    <w:abstractNumId w:val="4"/>
  </w:num>
  <w:num w:numId="27" w16cid:durableId="781799365">
    <w:abstractNumId w:val="3"/>
  </w:num>
  <w:num w:numId="28" w16cid:durableId="1991782734">
    <w:abstractNumId w:val="9"/>
  </w:num>
  <w:num w:numId="29" w16cid:durableId="1628466429">
    <w:abstractNumId w:val="11"/>
  </w:num>
  <w:num w:numId="30" w16cid:durableId="1151747479">
    <w:abstractNumId w:val="24"/>
  </w:num>
  <w:num w:numId="31" w16cid:durableId="83000013">
    <w:abstractNumId w:val="15"/>
  </w:num>
  <w:num w:numId="32" w16cid:durableId="1364743793">
    <w:abstractNumId w:val="23"/>
  </w:num>
  <w:num w:numId="33" w16cid:durableId="1947106328">
    <w:abstractNumId w:val="7"/>
    <w:lvlOverride w:ilvl="0">
      <w:startOverride w:val="1"/>
    </w:lvlOverride>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EF4"/>
    <w:rsid w:val="00001171"/>
    <w:rsid w:val="0000238B"/>
    <w:rsid w:val="000030E5"/>
    <w:rsid w:val="0000641D"/>
    <w:rsid w:val="00006B50"/>
    <w:rsid w:val="00007185"/>
    <w:rsid w:val="00007854"/>
    <w:rsid w:val="00010BB5"/>
    <w:rsid w:val="00011AAB"/>
    <w:rsid w:val="00012F37"/>
    <w:rsid w:val="00013DD8"/>
    <w:rsid w:val="000146ED"/>
    <w:rsid w:val="000147FB"/>
    <w:rsid w:val="00015E28"/>
    <w:rsid w:val="000161DE"/>
    <w:rsid w:val="000173D7"/>
    <w:rsid w:val="0001778A"/>
    <w:rsid w:val="00021A7B"/>
    <w:rsid w:val="00022B4E"/>
    <w:rsid w:val="00024221"/>
    <w:rsid w:val="00025BEF"/>
    <w:rsid w:val="00026279"/>
    <w:rsid w:val="00027F81"/>
    <w:rsid w:val="00030DBB"/>
    <w:rsid w:val="0003173B"/>
    <w:rsid w:val="00032DAA"/>
    <w:rsid w:val="0003691D"/>
    <w:rsid w:val="00037085"/>
    <w:rsid w:val="000419DC"/>
    <w:rsid w:val="00041C8A"/>
    <w:rsid w:val="00041CD1"/>
    <w:rsid w:val="00041D3C"/>
    <w:rsid w:val="00042DA5"/>
    <w:rsid w:val="000464DC"/>
    <w:rsid w:val="00047ACB"/>
    <w:rsid w:val="00050384"/>
    <w:rsid w:val="00050ACA"/>
    <w:rsid w:val="00051047"/>
    <w:rsid w:val="00053372"/>
    <w:rsid w:val="000534BF"/>
    <w:rsid w:val="0005476E"/>
    <w:rsid w:val="00057BCA"/>
    <w:rsid w:val="00057DC0"/>
    <w:rsid w:val="000606D2"/>
    <w:rsid w:val="0006182D"/>
    <w:rsid w:val="00061BE0"/>
    <w:rsid w:val="0006290A"/>
    <w:rsid w:val="000634A1"/>
    <w:rsid w:val="0006463A"/>
    <w:rsid w:val="0006731B"/>
    <w:rsid w:val="00070BC3"/>
    <w:rsid w:val="000711CD"/>
    <w:rsid w:val="000737B8"/>
    <w:rsid w:val="00074199"/>
    <w:rsid w:val="000741B8"/>
    <w:rsid w:val="0007466F"/>
    <w:rsid w:val="00075D66"/>
    <w:rsid w:val="00075E07"/>
    <w:rsid w:val="00075F9F"/>
    <w:rsid w:val="0007719D"/>
    <w:rsid w:val="000807EA"/>
    <w:rsid w:val="00082DDA"/>
    <w:rsid w:val="0008494B"/>
    <w:rsid w:val="0008505C"/>
    <w:rsid w:val="0008540C"/>
    <w:rsid w:val="000858A8"/>
    <w:rsid w:val="00090A25"/>
    <w:rsid w:val="00091592"/>
    <w:rsid w:val="00091B3E"/>
    <w:rsid w:val="0009231A"/>
    <w:rsid w:val="00093734"/>
    <w:rsid w:val="00096C3A"/>
    <w:rsid w:val="00097508"/>
    <w:rsid w:val="000A14ED"/>
    <w:rsid w:val="000A2952"/>
    <w:rsid w:val="000A2F80"/>
    <w:rsid w:val="000A4B24"/>
    <w:rsid w:val="000A54BE"/>
    <w:rsid w:val="000A6269"/>
    <w:rsid w:val="000A64D0"/>
    <w:rsid w:val="000A661C"/>
    <w:rsid w:val="000A77D9"/>
    <w:rsid w:val="000A7AC0"/>
    <w:rsid w:val="000B1113"/>
    <w:rsid w:val="000B132B"/>
    <w:rsid w:val="000B16E6"/>
    <w:rsid w:val="000B53AC"/>
    <w:rsid w:val="000B55F8"/>
    <w:rsid w:val="000B5748"/>
    <w:rsid w:val="000B5F55"/>
    <w:rsid w:val="000C06C0"/>
    <w:rsid w:val="000C0AE4"/>
    <w:rsid w:val="000C0C00"/>
    <w:rsid w:val="000C1DB0"/>
    <w:rsid w:val="000C1FCD"/>
    <w:rsid w:val="000C3704"/>
    <w:rsid w:val="000C52BF"/>
    <w:rsid w:val="000C5722"/>
    <w:rsid w:val="000C5B16"/>
    <w:rsid w:val="000C63F0"/>
    <w:rsid w:val="000C6C9B"/>
    <w:rsid w:val="000D1E16"/>
    <w:rsid w:val="000D2946"/>
    <w:rsid w:val="000D5AA2"/>
    <w:rsid w:val="000D6399"/>
    <w:rsid w:val="000E0F53"/>
    <w:rsid w:val="000E1683"/>
    <w:rsid w:val="000E4AC0"/>
    <w:rsid w:val="000E62CE"/>
    <w:rsid w:val="000E6842"/>
    <w:rsid w:val="000F0A41"/>
    <w:rsid w:val="000F0C18"/>
    <w:rsid w:val="000F237F"/>
    <w:rsid w:val="000F23C3"/>
    <w:rsid w:val="000F7E5D"/>
    <w:rsid w:val="00100173"/>
    <w:rsid w:val="001024C5"/>
    <w:rsid w:val="0010254C"/>
    <w:rsid w:val="0010272E"/>
    <w:rsid w:val="0010331C"/>
    <w:rsid w:val="001040B6"/>
    <w:rsid w:val="001051D8"/>
    <w:rsid w:val="0010663D"/>
    <w:rsid w:val="0010736C"/>
    <w:rsid w:val="00107471"/>
    <w:rsid w:val="00107642"/>
    <w:rsid w:val="0011106C"/>
    <w:rsid w:val="0011118F"/>
    <w:rsid w:val="00111720"/>
    <w:rsid w:val="001120AC"/>
    <w:rsid w:val="001128FB"/>
    <w:rsid w:val="00114EAC"/>
    <w:rsid w:val="001151DA"/>
    <w:rsid w:val="00115FD6"/>
    <w:rsid w:val="001171C0"/>
    <w:rsid w:val="0012074D"/>
    <w:rsid w:val="00120777"/>
    <w:rsid w:val="00121A41"/>
    <w:rsid w:val="00123329"/>
    <w:rsid w:val="00123C2A"/>
    <w:rsid w:val="00123DA0"/>
    <w:rsid w:val="001244AB"/>
    <w:rsid w:val="001267AB"/>
    <w:rsid w:val="00130890"/>
    <w:rsid w:val="001317E2"/>
    <w:rsid w:val="00133702"/>
    <w:rsid w:val="00136102"/>
    <w:rsid w:val="001368C8"/>
    <w:rsid w:val="00140D66"/>
    <w:rsid w:val="001415AF"/>
    <w:rsid w:val="00141A20"/>
    <w:rsid w:val="00142E01"/>
    <w:rsid w:val="0014353B"/>
    <w:rsid w:val="00144519"/>
    <w:rsid w:val="00144FC9"/>
    <w:rsid w:val="001468AF"/>
    <w:rsid w:val="001471A2"/>
    <w:rsid w:val="0014754E"/>
    <w:rsid w:val="0015062D"/>
    <w:rsid w:val="00152330"/>
    <w:rsid w:val="00152A59"/>
    <w:rsid w:val="001532A0"/>
    <w:rsid w:val="00153501"/>
    <w:rsid w:val="0015443B"/>
    <w:rsid w:val="00154B60"/>
    <w:rsid w:val="001553E1"/>
    <w:rsid w:val="001575A0"/>
    <w:rsid w:val="00157843"/>
    <w:rsid w:val="001620F8"/>
    <w:rsid w:val="00162C31"/>
    <w:rsid w:val="00163C33"/>
    <w:rsid w:val="0016412C"/>
    <w:rsid w:val="00165764"/>
    <w:rsid w:val="001663C9"/>
    <w:rsid w:val="0016710E"/>
    <w:rsid w:val="001676C6"/>
    <w:rsid w:val="00167F3C"/>
    <w:rsid w:val="00167FC5"/>
    <w:rsid w:val="00170BBC"/>
    <w:rsid w:val="00170D5E"/>
    <w:rsid w:val="00172672"/>
    <w:rsid w:val="001735CC"/>
    <w:rsid w:val="001737E9"/>
    <w:rsid w:val="00174238"/>
    <w:rsid w:val="001742DC"/>
    <w:rsid w:val="00175104"/>
    <w:rsid w:val="001758D5"/>
    <w:rsid w:val="001765BF"/>
    <w:rsid w:val="00176850"/>
    <w:rsid w:val="00176D3D"/>
    <w:rsid w:val="00176FD7"/>
    <w:rsid w:val="00177CED"/>
    <w:rsid w:val="00180067"/>
    <w:rsid w:val="001831C9"/>
    <w:rsid w:val="00183913"/>
    <w:rsid w:val="00183E06"/>
    <w:rsid w:val="001856B5"/>
    <w:rsid w:val="0018755A"/>
    <w:rsid w:val="00187F0F"/>
    <w:rsid w:val="00191003"/>
    <w:rsid w:val="00191023"/>
    <w:rsid w:val="00191758"/>
    <w:rsid w:val="001921B3"/>
    <w:rsid w:val="00192281"/>
    <w:rsid w:val="00193A4E"/>
    <w:rsid w:val="001949F3"/>
    <w:rsid w:val="00197DCD"/>
    <w:rsid w:val="00197E33"/>
    <w:rsid w:val="001A2585"/>
    <w:rsid w:val="001A2A45"/>
    <w:rsid w:val="001A2C17"/>
    <w:rsid w:val="001A3DCF"/>
    <w:rsid w:val="001A3EBA"/>
    <w:rsid w:val="001A4224"/>
    <w:rsid w:val="001A4FC7"/>
    <w:rsid w:val="001A53C7"/>
    <w:rsid w:val="001A55E9"/>
    <w:rsid w:val="001A5FF6"/>
    <w:rsid w:val="001A62B0"/>
    <w:rsid w:val="001A6812"/>
    <w:rsid w:val="001A795C"/>
    <w:rsid w:val="001B0592"/>
    <w:rsid w:val="001B192D"/>
    <w:rsid w:val="001B3E35"/>
    <w:rsid w:val="001B4814"/>
    <w:rsid w:val="001B597D"/>
    <w:rsid w:val="001B6AD8"/>
    <w:rsid w:val="001B71B0"/>
    <w:rsid w:val="001C08B3"/>
    <w:rsid w:val="001C09EA"/>
    <w:rsid w:val="001C46D2"/>
    <w:rsid w:val="001C481F"/>
    <w:rsid w:val="001C5BCE"/>
    <w:rsid w:val="001C7841"/>
    <w:rsid w:val="001D1FF7"/>
    <w:rsid w:val="001D25F2"/>
    <w:rsid w:val="001D2A45"/>
    <w:rsid w:val="001D2B48"/>
    <w:rsid w:val="001D2CD3"/>
    <w:rsid w:val="001D3B67"/>
    <w:rsid w:val="001D3CB5"/>
    <w:rsid w:val="001D5754"/>
    <w:rsid w:val="001D6A17"/>
    <w:rsid w:val="001D716F"/>
    <w:rsid w:val="001D77B1"/>
    <w:rsid w:val="001E01EA"/>
    <w:rsid w:val="001E0276"/>
    <w:rsid w:val="001E0AB2"/>
    <w:rsid w:val="001E2420"/>
    <w:rsid w:val="001E3970"/>
    <w:rsid w:val="001E4B0A"/>
    <w:rsid w:val="001E4C44"/>
    <w:rsid w:val="001E5F6D"/>
    <w:rsid w:val="001E6792"/>
    <w:rsid w:val="001E6858"/>
    <w:rsid w:val="001E73C4"/>
    <w:rsid w:val="001E7A4A"/>
    <w:rsid w:val="001F01EF"/>
    <w:rsid w:val="001F0C16"/>
    <w:rsid w:val="001F19DE"/>
    <w:rsid w:val="001F4AC8"/>
    <w:rsid w:val="001F52FE"/>
    <w:rsid w:val="001F5449"/>
    <w:rsid w:val="001F62E7"/>
    <w:rsid w:val="001F7F9E"/>
    <w:rsid w:val="00201233"/>
    <w:rsid w:val="00203658"/>
    <w:rsid w:val="00204C6B"/>
    <w:rsid w:val="0020692C"/>
    <w:rsid w:val="00211FF6"/>
    <w:rsid w:val="0021203E"/>
    <w:rsid w:val="002131A9"/>
    <w:rsid w:val="00214536"/>
    <w:rsid w:val="00214CFA"/>
    <w:rsid w:val="00220F99"/>
    <w:rsid w:val="0022197D"/>
    <w:rsid w:val="002221DC"/>
    <w:rsid w:val="002228CB"/>
    <w:rsid w:val="00223B1B"/>
    <w:rsid w:val="00223B90"/>
    <w:rsid w:val="00225E5B"/>
    <w:rsid w:val="00227A89"/>
    <w:rsid w:val="00230240"/>
    <w:rsid w:val="00232545"/>
    <w:rsid w:val="00232745"/>
    <w:rsid w:val="00232B3C"/>
    <w:rsid w:val="00233503"/>
    <w:rsid w:val="00234C26"/>
    <w:rsid w:val="002366B2"/>
    <w:rsid w:val="00240853"/>
    <w:rsid w:val="00242D56"/>
    <w:rsid w:val="0024719C"/>
    <w:rsid w:val="00247BA1"/>
    <w:rsid w:val="0025100C"/>
    <w:rsid w:val="00251ECD"/>
    <w:rsid w:val="00252414"/>
    <w:rsid w:val="002531AC"/>
    <w:rsid w:val="0025363D"/>
    <w:rsid w:val="002538FB"/>
    <w:rsid w:val="00254BBB"/>
    <w:rsid w:val="00255E23"/>
    <w:rsid w:val="0026165C"/>
    <w:rsid w:val="00261DE9"/>
    <w:rsid w:val="00266DE7"/>
    <w:rsid w:val="0027147E"/>
    <w:rsid w:val="00271672"/>
    <w:rsid w:val="00271B46"/>
    <w:rsid w:val="00271BB5"/>
    <w:rsid w:val="0027373D"/>
    <w:rsid w:val="0027432B"/>
    <w:rsid w:val="002749FB"/>
    <w:rsid w:val="002758DF"/>
    <w:rsid w:val="00276472"/>
    <w:rsid w:val="00277177"/>
    <w:rsid w:val="002778E4"/>
    <w:rsid w:val="00277A65"/>
    <w:rsid w:val="00280CAD"/>
    <w:rsid w:val="00280FCC"/>
    <w:rsid w:val="0028105B"/>
    <w:rsid w:val="0028227D"/>
    <w:rsid w:val="00282804"/>
    <w:rsid w:val="00282F68"/>
    <w:rsid w:val="00284437"/>
    <w:rsid w:val="00285F0F"/>
    <w:rsid w:val="00286079"/>
    <w:rsid w:val="00290925"/>
    <w:rsid w:val="00290D62"/>
    <w:rsid w:val="00291B1D"/>
    <w:rsid w:val="00291CAB"/>
    <w:rsid w:val="00292FE2"/>
    <w:rsid w:val="0029317E"/>
    <w:rsid w:val="00293A50"/>
    <w:rsid w:val="00293FF0"/>
    <w:rsid w:val="0029473F"/>
    <w:rsid w:val="00296726"/>
    <w:rsid w:val="00297F77"/>
    <w:rsid w:val="002A5CCD"/>
    <w:rsid w:val="002A5DE9"/>
    <w:rsid w:val="002A6110"/>
    <w:rsid w:val="002A6810"/>
    <w:rsid w:val="002A7514"/>
    <w:rsid w:val="002B2752"/>
    <w:rsid w:val="002B38D3"/>
    <w:rsid w:val="002B38D9"/>
    <w:rsid w:val="002B5D4A"/>
    <w:rsid w:val="002B63A5"/>
    <w:rsid w:val="002B6A51"/>
    <w:rsid w:val="002B6B81"/>
    <w:rsid w:val="002B6CBA"/>
    <w:rsid w:val="002B7366"/>
    <w:rsid w:val="002C0CEF"/>
    <w:rsid w:val="002C439C"/>
    <w:rsid w:val="002C6670"/>
    <w:rsid w:val="002D0955"/>
    <w:rsid w:val="002D1682"/>
    <w:rsid w:val="002D1D9A"/>
    <w:rsid w:val="002D5007"/>
    <w:rsid w:val="002D725F"/>
    <w:rsid w:val="002E0B39"/>
    <w:rsid w:val="002E0D87"/>
    <w:rsid w:val="002E1057"/>
    <w:rsid w:val="002E1C6C"/>
    <w:rsid w:val="002E21E6"/>
    <w:rsid w:val="002E2A74"/>
    <w:rsid w:val="002E45CE"/>
    <w:rsid w:val="002E5CD0"/>
    <w:rsid w:val="002E610C"/>
    <w:rsid w:val="002E67F8"/>
    <w:rsid w:val="002E6DD1"/>
    <w:rsid w:val="002F0BD3"/>
    <w:rsid w:val="002F0DAB"/>
    <w:rsid w:val="002F1555"/>
    <w:rsid w:val="002F24E1"/>
    <w:rsid w:val="002F27EB"/>
    <w:rsid w:val="002F30DA"/>
    <w:rsid w:val="002F421E"/>
    <w:rsid w:val="002F4E69"/>
    <w:rsid w:val="002F61EB"/>
    <w:rsid w:val="002F6B44"/>
    <w:rsid w:val="002F6B61"/>
    <w:rsid w:val="0030030B"/>
    <w:rsid w:val="00300DFA"/>
    <w:rsid w:val="00302DAC"/>
    <w:rsid w:val="00303631"/>
    <w:rsid w:val="00304418"/>
    <w:rsid w:val="00304D0B"/>
    <w:rsid w:val="00306767"/>
    <w:rsid w:val="00306CD1"/>
    <w:rsid w:val="0030708A"/>
    <w:rsid w:val="00307B47"/>
    <w:rsid w:val="003102D1"/>
    <w:rsid w:val="00311736"/>
    <w:rsid w:val="003129D9"/>
    <w:rsid w:val="00313393"/>
    <w:rsid w:val="003133DD"/>
    <w:rsid w:val="00314ABD"/>
    <w:rsid w:val="00315F93"/>
    <w:rsid w:val="003161F6"/>
    <w:rsid w:val="00320403"/>
    <w:rsid w:val="00320772"/>
    <w:rsid w:val="00320A6E"/>
    <w:rsid w:val="0032251E"/>
    <w:rsid w:val="00324371"/>
    <w:rsid w:val="003252B9"/>
    <w:rsid w:val="0033118E"/>
    <w:rsid w:val="0033234F"/>
    <w:rsid w:val="0033325E"/>
    <w:rsid w:val="00334238"/>
    <w:rsid w:val="0033456A"/>
    <w:rsid w:val="003348C9"/>
    <w:rsid w:val="003354E0"/>
    <w:rsid w:val="0033599B"/>
    <w:rsid w:val="00337F1C"/>
    <w:rsid w:val="00340A63"/>
    <w:rsid w:val="00341BC7"/>
    <w:rsid w:val="00342253"/>
    <w:rsid w:val="00343095"/>
    <w:rsid w:val="003433D5"/>
    <w:rsid w:val="003452F6"/>
    <w:rsid w:val="00350677"/>
    <w:rsid w:val="00350CAD"/>
    <w:rsid w:val="00352479"/>
    <w:rsid w:val="00352626"/>
    <w:rsid w:val="0035301B"/>
    <w:rsid w:val="00353239"/>
    <w:rsid w:val="003533DD"/>
    <w:rsid w:val="00354306"/>
    <w:rsid w:val="003560BB"/>
    <w:rsid w:val="00356F6B"/>
    <w:rsid w:val="003577B8"/>
    <w:rsid w:val="00357FEB"/>
    <w:rsid w:val="00360768"/>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E35"/>
    <w:rsid w:val="003763B7"/>
    <w:rsid w:val="00380960"/>
    <w:rsid w:val="00380D3D"/>
    <w:rsid w:val="003828B9"/>
    <w:rsid w:val="00383301"/>
    <w:rsid w:val="003844BC"/>
    <w:rsid w:val="00385C84"/>
    <w:rsid w:val="00385E9B"/>
    <w:rsid w:val="0038606F"/>
    <w:rsid w:val="00386072"/>
    <w:rsid w:val="00386C86"/>
    <w:rsid w:val="0039088A"/>
    <w:rsid w:val="00391FE0"/>
    <w:rsid w:val="0039220E"/>
    <w:rsid w:val="00392992"/>
    <w:rsid w:val="00392FF7"/>
    <w:rsid w:val="003938B1"/>
    <w:rsid w:val="0039462D"/>
    <w:rsid w:val="0039726B"/>
    <w:rsid w:val="003A01ED"/>
    <w:rsid w:val="003A0E1D"/>
    <w:rsid w:val="003A143B"/>
    <w:rsid w:val="003A17D3"/>
    <w:rsid w:val="003A22A1"/>
    <w:rsid w:val="003A2400"/>
    <w:rsid w:val="003A2F46"/>
    <w:rsid w:val="003A4148"/>
    <w:rsid w:val="003A4BAD"/>
    <w:rsid w:val="003A4BF8"/>
    <w:rsid w:val="003A50AC"/>
    <w:rsid w:val="003A60CA"/>
    <w:rsid w:val="003A7162"/>
    <w:rsid w:val="003B1A8C"/>
    <w:rsid w:val="003B2FD7"/>
    <w:rsid w:val="003B3DE1"/>
    <w:rsid w:val="003B4B01"/>
    <w:rsid w:val="003B5A87"/>
    <w:rsid w:val="003B69BE"/>
    <w:rsid w:val="003B6EB9"/>
    <w:rsid w:val="003C056B"/>
    <w:rsid w:val="003C0EAA"/>
    <w:rsid w:val="003C0F01"/>
    <w:rsid w:val="003C1EEA"/>
    <w:rsid w:val="003C241F"/>
    <w:rsid w:val="003C2924"/>
    <w:rsid w:val="003C2AA8"/>
    <w:rsid w:val="003C5A35"/>
    <w:rsid w:val="003C65C8"/>
    <w:rsid w:val="003C7CB8"/>
    <w:rsid w:val="003D062B"/>
    <w:rsid w:val="003D0CFC"/>
    <w:rsid w:val="003D15CC"/>
    <w:rsid w:val="003D2170"/>
    <w:rsid w:val="003D3462"/>
    <w:rsid w:val="003D3B3F"/>
    <w:rsid w:val="003D5803"/>
    <w:rsid w:val="003D5A12"/>
    <w:rsid w:val="003D6520"/>
    <w:rsid w:val="003D73A0"/>
    <w:rsid w:val="003D7809"/>
    <w:rsid w:val="003E0654"/>
    <w:rsid w:val="003E1D2C"/>
    <w:rsid w:val="003E201F"/>
    <w:rsid w:val="003E28B4"/>
    <w:rsid w:val="003E2C76"/>
    <w:rsid w:val="003E3CD3"/>
    <w:rsid w:val="003E45AF"/>
    <w:rsid w:val="003E473E"/>
    <w:rsid w:val="003E47D1"/>
    <w:rsid w:val="003E6250"/>
    <w:rsid w:val="003E6CED"/>
    <w:rsid w:val="003E6E12"/>
    <w:rsid w:val="003F036B"/>
    <w:rsid w:val="003F0B19"/>
    <w:rsid w:val="003F0B5F"/>
    <w:rsid w:val="003F1BBE"/>
    <w:rsid w:val="003F4331"/>
    <w:rsid w:val="003F4F13"/>
    <w:rsid w:val="003F57CA"/>
    <w:rsid w:val="003F5A65"/>
    <w:rsid w:val="003F69FE"/>
    <w:rsid w:val="003F754A"/>
    <w:rsid w:val="003F7BD2"/>
    <w:rsid w:val="004003DB"/>
    <w:rsid w:val="00401336"/>
    <w:rsid w:val="00401822"/>
    <w:rsid w:val="00402004"/>
    <w:rsid w:val="00402DB5"/>
    <w:rsid w:val="004068CC"/>
    <w:rsid w:val="0040770C"/>
    <w:rsid w:val="00411C67"/>
    <w:rsid w:val="00411C74"/>
    <w:rsid w:val="00412551"/>
    <w:rsid w:val="00415A97"/>
    <w:rsid w:val="00416C44"/>
    <w:rsid w:val="00416CE6"/>
    <w:rsid w:val="00417E3B"/>
    <w:rsid w:val="00420CF2"/>
    <w:rsid w:val="00420FE0"/>
    <w:rsid w:val="004215E7"/>
    <w:rsid w:val="00421AA0"/>
    <w:rsid w:val="00422720"/>
    <w:rsid w:val="00423011"/>
    <w:rsid w:val="004234DE"/>
    <w:rsid w:val="00423E43"/>
    <w:rsid w:val="004252FC"/>
    <w:rsid w:val="00425C94"/>
    <w:rsid w:val="004274E6"/>
    <w:rsid w:val="004275B1"/>
    <w:rsid w:val="00427F29"/>
    <w:rsid w:val="00430AAA"/>
    <w:rsid w:val="00430D8B"/>
    <w:rsid w:val="00431926"/>
    <w:rsid w:val="00431F79"/>
    <w:rsid w:val="004320A3"/>
    <w:rsid w:val="00434C2E"/>
    <w:rsid w:val="004350E4"/>
    <w:rsid w:val="004354D1"/>
    <w:rsid w:val="004368D4"/>
    <w:rsid w:val="00437F3C"/>
    <w:rsid w:val="00441447"/>
    <w:rsid w:val="00441B06"/>
    <w:rsid w:val="00442043"/>
    <w:rsid w:val="00443888"/>
    <w:rsid w:val="00444AD5"/>
    <w:rsid w:val="00444F7B"/>
    <w:rsid w:val="004451B6"/>
    <w:rsid w:val="00445A56"/>
    <w:rsid w:val="004466B6"/>
    <w:rsid w:val="00446A31"/>
    <w:rsid w:val="00447152"/>
    <w:rsid w:val="004502B0"/>
    <w:rsid w:val="00450DEB"/>
    <w:rsid w:val="00454482"/>
    <w:rsid w:val="00454BC2"/>
    <w:rsid w:val="00454CE5"/>
    <w:rsid w:val="00455835"/>
    <w:rsid w:val="004561A3"/>
    <w:rsid w:val="00456B62"/>
    <w:rsid w:val="0046085A"/>
    <w:rsid w:val="0046154F"/>
    <w:rsid w:val="00461D7F"/>
    <w:rsid w:val="00462996"/>
    <w:rsid w:val="00466F0B"/>
    <w:rsid w:val="004674C9"/>
    <w:rsid w:val="00471CBD"/>
    <w:rsid w:val="00473186"/>
    <w:rsid w:val="004747AA"/>
    <w:rsid w:val="00474843"/>
    <w:rsid w:val="00474B59"/>
    <w:rsid w:val="00474E7F"/>
    <w:rsid w:val="00475935"/>
    <w:rsid w:val="00476062"/>
    <w:rsid w:val="00481158"/>
    <w:rsid w:val="0048150A"/>
    <w:rsid w:val="004817EE"/>
    <w:rsid w:val="00481C7D"/>
    <w:rsid w:val="004820E0"/>
    <w:rsid w:val="004824A5"/>
    <w:rsid w:val="004849DB"/>
    <w:rsid w:val="00486AD0"/>
    <w:rsid w:val="00487003"/>
    <w:rsid w:val="0048757A"/>
    <w:rsid w:val="0049175A"/>
    <w:rsid w:val="00492805"/>
    <w:rsid w:val="00493799"/>
    <w:rsid w:val="00494BB4"/>
    <w:rsid w:val="00495DA1"/>
    <w:rsid w:val="00496CAD"/>
    <w:rsid w:val="004A0A5B"/>
    <w:rsid w:val="004A0B31"/>
    <w:rsid w:val="004A1D64"/>
    <w:rsid w:val="004A2580"/>
    <w:rsid w:val="004A272B"/>
    <w:rsid w:val="004A2A46"/>
    <w:rsid w:val="004A2E4E"/>
    <w:rsid w:val="004A3677"/>
    <w:rsid w:val="004A375C"/>
    <w:rsid w:val="004A58FF"/>
    <w:rsid w:val="004A708E"/>
    <w:rsid w:val="004A7567"/>
    <w:rsid w:val="004A7C67"/>
    <w:rsid w:val="004B1B79"/>
    <w:rsid w:val="004B2EBE"/>
    <w:rsid w:val="004B34B3"/>
    <w:rsid w:val="004B34E9"/>
    <w:rsid w:val="004B4829"/>
    <w:rsid w:val="004B62C1"/>
    <w:rsid w:val="004B755B"/>
    <w:rsid w:val="004B7F40"/>
    <w:rsid w:val="004C0019"/>
    <w:rsid w:val="004C15B1"/>
    <w:rsid w:val="004C1D40"/>
    <w:rsid w:val="004C41E6"/>
    <w:rsid w:val="004C4FC3"/>
    <w:rsid w:val="004D0A77"/>
    <w:rsid w:val="004D258D"/>
    <w:rsid w:val="004D327C"/>
    <w:rsid w:val="004D4410"/>
    <w:rsid w:val="004D4D3C"/>
    <w:rsid w:val="004D67B3"/>
    <w:rsid w:val="004D708D"/>
    <w:rsid w:val="004E0986"/>
    <w:rsid w:val="004E19AC"/>
    <w:rsid w:val="004E1DCD"/>
    <w:rsid w:val="004E2565"/>
    <w:rsid w:val="004E4124"/>
    <w:rsid w:val="004E4D1F"/>
    <w:rsid w:val="004E4F3A"/>
    <w:rsid w:val="004E5A4F"/>
    <w:rsid w:val="004F21EA"/>
    <w:rsid w:val="004F2FB5"/>
    <w:rsid w:val="004F4F0A"/>
    <w:rsid w:val="004F600D"/>
    <w:rsid w:val="005004FC"/>
    <w:rsid w:val="00501C8A"/>
    <w:rsid w:val="00502EA9"/>
    <w:rsid w:val="00505B92"/>
    <w:rsid w:val="00511167"/>
    <w:rsid w:val="00511F1D"/>
    <w:rsid w:val="005144B2"/>
    <w:rsid w:val="00521AEC"/>
    <w:rsid w:val="00521AEE"/>
    <w:rsid w:val="0052212F"/>
    <w:rsid w:val="0052313C"/>
    <w:rsid w:val="00525329"/>
    <w:rsid w:val="00525999"/>
    <w:rsid w:val="00525AC6"/>
    <w:rsid w:val="005274ED"/>
    <w:rsid w:val="005308B2"/>
    <w:rsid w:val="00530D7E"/>
    <w:rsid w:val="00534904"/>
    <w:rsid w:val="00535BF0"/>
    <w:rsid w:val="005370BC"/>
    <w:rsid w:val="00537811"/>
    <w:rsid w:val="00540E77"/>
    <w:rsid w:val="00541045"/>
    <w:rsid w:val="0054217E"/>
    <w:rsid w:val="0054290E"/>
    <w:rsid w:val="0054307F"/>
    <w:rsid w:val="00544123"/>
    <w:rsid w:val="00545308"/>
    <w:rsid w:val="00545A4F"/>
    <w:rsid w:val="005465C4"/>
    <w:rsid w:val="005470D5"/>
    <w:rsid w:val="005477EF"/>
    <w:rsid w:val="00547DF5"/>
    <w:rsid w:val="00551107"/>
    <w:rsid w:val="0055156B"/>
    <w:rsid w:val="0055253A"/>
    <w:rsid w:val="00553C6C"/>
    <w:rsid w:val="005542BB"/>
    <w:rsid w:val="00554EB4"/>
    <w:rsid w:val="0056366B"/>
    <w:rsid w:val="00564881"/>
    <w:rsid w:val="00564945"/>
    <w:rsid w:val="0056496E"/>
    <w:rsid w:val="005649A6"/>
    <w:rsid w:val="00566E8B"/>
    <w:rsid w:val="00567A2D"/>
    <w:rsid w:val="005704A8"/>
    <w:rsid w:val="00570527"/>
    <w:rsid w:val="00570FF0"/>
    <w:rsid w:val="00571013"/>
    <w:rsid w:val="005763C7"/>
    <w:rsid w:val="005774B4"/>
    <w:rsid w:val="00577513"/>
    <w:rsid w:val="00577FDC"/>
    <w:rsid w:val="0058165E"/>
    <w:rsid w:val="00581819"/>
    <w:rsid w:val="00582225"/>
    <w:rsid w:val="0058330B"/>
    <w:rsid w:val="00583592"/>
    <w:rsid w:val="005879EB"/>
    <w:rsid w:val="0059136F"/>
    <w:rsid w:val="00591F93"/>
    <w:rsid w:val="0059428F"/>
    <w:rsid w:val="0059673C"/>
    <w:rsid w:val="00596857"/>
    <w:rsid w:val="005970F1"/>
    <w:rsid w:val="00597ABC"/>
    <w:rsid w:val="005A06EE"/>
    <w:rsid w:val="005A077E"/>
    <w:rsid w:val="005A21CB"/>
    <w:rsid w:val="005A2241"/>
    <w:rsid w:val="005A2B16"/>
    <w:rsid w:val="005A5403"/>
    <w:rsid w:val="005A635C"/>
    <w:rsid w:val="005A662D"/>
    <w:rsid w:val="005A7546"/>
    <w:rsid w:val="005B0CA4"/>
    <w:rsid w:val="005B1532"/>
    <w:rsid w:val="005B1B5B"/>
    <w:rsid w:val="005B2A19"/>
    <w:rsid w:val="005B3392"/>
    <w:rsid w:val="005B4BB1"/>
    <w:rsid w:val="005B4F4F"/>
    <w:rsid w:val="005B567C"/>
    <w:rsid w:val="005B5B57"/>
    <w:rsid w:val="005B6A95"/>
    <w:rsid w:val="005C00A2"/>
    <w:rsid w:val="005C0D40"/>
    <w:rsid w:val="005C0F71"/>
    <w:rsid w:val="005C1CD4"/>
    <w:rsid w:val="005C385B"/>
    <w:rsid w:val="005C46BD"/>
    <w:rsid w:val="005C504F"/>
    <w:rsid w:val="005C5F75"/>
    <w:rsid w:val="005C68F0"/>
    <w:rsid w:val="005C7567"/>
    <w:rsid w:val="005C7D5D"/>
    <w:rsid w:val="005D0BE9"/>
    <w:rsid w:val="005D1199"/>
    <w:rsid w:val="005D34A4"/>
    <w:rsid w:val="005D388A"/>
    <w:rsid w:val="005D404B"/>
    <w:rsid w:val="005D5820"/>
    <w:rsid w:val="005D63BA"/>
    <w:rsid w:val="005D6695"/>
    <w:rsid w:val="005D66C3"/>
    <w:rsid w:val="005D74B7"/>
    <w:rsid w:val="005E061C"/>
    <w:rsid w:val="005E1F10"/>
    <w:rsid w:val="005E26FD"/>
    <w:rsid w:val="005E340A"/>
    <w:rsid w:val="005E37C2"/>
    <w:rsid w:val="005E3AEB"/>
    <w:rsid w:val="005E4982"/>
    <w:rsid w:val="005E5095"/>
    <w:rsid w:val="005E57EB"/>
    <w:rsid w:val="005F0923"/>
    <w:rsid w:val="005F1C84"/>
    <w:rsid w:val="005F1EE5"/>
    <w:rsid w:val="005F29FA"/>
    <w:rsid w:val="005F2BD4"/>
    <w:rsid w:val="005F2D30"/>
    <w:rsid w:val="005F2FBE"/>
    <w:rsid w:val="005F3FAF"/>
    <w:rsid w:val="005F3FFE"/>
    <w:rsid w:val="005F4B1F"/>
    <w:rsid w:val="005F52FB"/>
    <w:rsid w:val="005F5486"/>
    <w:rsid w:val="005F55ED"/>
    <w:rsid w:val="005F5662"/>
    <w:rsid w:val="005F77A6"/>
    <w:rsid w:val="005F7E22"/>
    <w:rsid w:val="00603F1F"/>
    <w:rsid w:val="00604E1F"/>
    <w:rsid w:val="0060513F"/>
    <w:rsid w:val="0060598A"/>
    <w:rsid w:val="00606125"/>
    <w:rsid w:val="006067D3"/>
    <w:rsid w:val="0060705F"/>
    <w:rsid w:val="006076F7"/>
    <w:rsid w:val="00607FF4"/>
    <w:rsid w:val="0061007A"/>
    <w:rsid w:val="00610905"/>
    <w:rsid w:val="00610DD7"/>
    <w:rsid w:val="006118C2"/>
    <w:rsid w:val="006121E4"/>
    <w:rsid w:val="0061393A"/>
    <w:rsid w:val="006139C3"/>
    <w:rsid w:val="00613DF6"/>
    <w:rsid w:val="00617668"/>
    <w:rsid w:val="00617938"/>
    <w:rsid w:val="00617998"/>
    <w:rsid w:val="00620ED8"/>
    <w:rsid w:val="00621222"/>
    <w:rsid w:val="0062167C"/>
    <w:rsid w:val="006217A8"/>
    <w:rsid w:val="00622D62"/>
    <w:rsid w:val="00623628"/>
    <w:rsid w:val="006240E8"/>
    <w:rsid w:val="00624E1A"/>
    <w:rsid w:val="006252C9"/>
    <w:rsid w:val="006257B2"/>
    <w:rsid w:val="00625E36"/>
    <w:rsid w:val="00626653"/>
    <w:rsid w:val="00627B07"/>
    <w:rsid w:val="00631856"/>
    <w:rsid w:val="006321B2"/>
    <w:rsid w:val="0063295E"/>
    <w:rsid w:val="0063304E"/>
    <w:rsid w:val="006349C5"/>
    <w:rsid w:val="00634E9E"/>
    <w:rsid w:val="00634F09"/>
    <w:rsid w:val="0063548F"/>
    <w:rsid w:val="00636A1F"/>
    <w:rsid w:val="0064351D"/>
    <w:rsid w:val="006435C3"/>
    <w:rsid w:val="00644C03"/>
    <w:rsid w:val="006459A4"/>
    <w:rsid w:val="00645BC2"/>
    <w:rsid w:val="006469BB"/>
    <w:rsid w:val="0064792C"/>
    <w:rsid w:val="00650F46"/>
    <w:rsid w:val="00652F2A"/>
    <w:rsid w:val="006545C3"/>
    <w:rsid w:val="00654627"/>
    <w:rsid w:val="006601CA"/>
    <w:rsid w:val="006606CF"/>
    <w:rsid w:val="00660941"/>
    <w:rsid w:val="006615D0"/>
    <w:rsid w:val="00662184"/>
    <w:rsid w:val="00663182"/>
    <w:rsid w:val="00663763"/>
    <w:rsid w:val="0066396B"/>
    <w:rsid w:val="00663E5E"/>
    <w:rsid w:val="006652EA"/>
    <w:rsid w:val="00665686"/>
    <w:rsid w:val="006658AC"/>
    <w:rsid w:val="00665B37"/>
    <w:rsid w:val="00666595"/>
    <w:rsid w:val="0067063D"/>
    <w:rsid w:val="00670651"/>
    <w:rsid w:val="00670FD2"/>
    <w:rsid w:val="0067212C"/>
    <w:rsid w:val="0067232F"/>
    <w:rsid w:val="00672614"/>
    <w:rsid w:val="00672717"/>
    <w:rsid w:val="00673A56"/>
    <w:rsid w:val="0067430F"/>
    <w:rsid w:val="006747E6"/>
    <w:rsid w:val="00674DAC"/>
    <w:rsid w:val="006753DD"/>
    <w:rsid w:val="006754C5"/>
    <w:rsid w:val="00675A1D"/>
    <w:rsid w:val="00676A24"/>
    <w:rsid w:val="00677757"/>
    <w:rsid w:val="00680144"/>
    <w:rsid w:val="00681C59"/>
    <w:rsid w:val="006822B1"/>
    <w:rsid w:val="00683DD0"/>
    <w:rsid w:val="006847C2"/>
    <w:rsid w:val="00685F64"/>
    <w:rsid w:val="006945BF"/>
    <w:rsid w:val="00694D9B"/>
    <w:rsid w:val="00695006"/>
    <w:rsid w:val="006952DF"/>
    <w:rsid w:val="00695BE6"/>
    <w:rsid w:val="00695C29"/>
    <w:rsid w:val="00695D41"/>
    <w:rsid w:val="00696482"/>
    <w:rsid w:val="006A0110"/>
    <w:rsid w:val="006A0581"/>
    <w:rsid w:val="006A0837"/>
    <w:rsid w:val="006A1315"/>
    <w:rsid w:val="006A1688"/>
    <w:rsid w:val="006A1967"/>
    <w:rsid w:val="006A1D29"/>
    <w:rsid w:val="006A210C"/>
    <w:rsid w:val="006A23A2"/>
    <w:rsid w:val="006A25C4"/>
    <w:rsid w:val="006A3E68"/>
    <w:rsid w:val="006A484B"/>
    <w:rsid w:val="006A498A"/>
    <w:rsid w:val="006A52C6"/>
    <w:rsid w:val="006B040D"/>
    <w:rsid w:val="006B08F5"/>
    <w:rsid w:val="006B0919"/>
    <w:rsid w:val="006B0B48"/>
    <w:rsid w:val="006B49DA"/>
    <w:rsid w:val="006B6C2E"/>
    <w:rsid w:val="006C1E8D"/>
    <w:rsid w:val="006C23AB"/>
    <w:rsid w:val="006C3CDB"/>
    <w:rsid w:val="006C4383"/>
    <w:rsid w:val="006C49EC"/>
    <w:rsid w:val="006C4B60"/>
    <w:rsid w:val="006C4D95"/>
    <w:rsid w:val="006C57A8"/>
    <w:rsid w:val="006C5891"/>
    <w:rsid w:val="006C662F"/>
    <w:rsid w:val="006D074F"/>
    <w:rsid w:val="006D0F9F"/>
    <w:rsid w:val="006D3152"/>
    <w:rsid w:val="006D505B"/>
    <w:rsid w:val="006E08D8"/>
    <w:rsid w:val="006E1168"/>
    <w:rsid w:val="006E15C5"/>
    <w:rsid w:val="006E1881"/>
    <w:rsid w:val="006E266B"/>
    <w:rsid w:val="006E36E9"/>
    <w:rsid w:val="006E4847"/>
    <w:rsid w:val="006E54EF"/>
    <w:rsid w:val="006E7742"/>
    <w:rsid w:val="006F08C4"/>
    <w:rsid w:val="006F1A47"/>
    <w:rsid w:val="006F2438"/>
    <w:rsid w:val="006F2B88"/>
    <w:rsid w:val="006F37BF"/>
    <w:rsid w:val="006F5EFF"/>
    <w:rsid w:val="006F6D68"/>
    <w:rsid w:val="006F7479"/>
    <w:rsid w:val="00700785"/>
    <w:rsid w:val="00703490"/>
    <w:rsid w:val="007035BF"/>
    <w:rsid w:val="00704235"/>
    <w:rsid w:val="007052DB"/>
    <w:rsid w:val="0070537C"/>
    <w:rsid w:val="00705BFB"/>
    <w:rsid w:val="00705E99"/>
    <w:rsid w:val="00706709"/>
    <w:rsid w:val="00706BEA"/>
    <w:rsid w:val="00707194"/>
    <w:rsid w:val="00710572"/>
    <w:rsid w:val="00711B16"/>
    <w:rsid w:val="007141B8"/>
    <w:rsid w:val="00714C09"/>
    <w:rsid w:val="00714E30"/>
    <w:rsid w:val="00716E95"/>
    <w:rsid w:val="00716EA7"/>
    <w:rsid w:val="00717562"/>
    <w:rsid w:val="0071763B"/>
    <w:rsid w:val="00720164"/>
    <w:rsid w:val="00720A64"/>
    <w:rsid w:val="00720EA4"/>
    <w:rsid w:val="00721C3F"/>
    <w:rsid w:val="007222BD"/>
    <w:rsid w:val="007234B8"/>
    <w:rsid w:val="00724F7E"/>
    <w:rsid w:val="00726A24"/>
    <w:rsid w:val="0072701B"/>
    <w:rsid w:val="0072704C"/>
    <w:rsid w:val="00727734"/>
    <w:rsid w:val="00730734"/>
    <w:rsid w:val="00731277"/>
    <w:rsid w:val="00731DCC"/>
    <w:rsid w:val="00733116"/>
    <w:rsid w:val="007331B5"/>
    <w:rsid w:val="00733ABF"/>
    <w:rsid w:val="007343FD"/>
    <w:rsid w:val="00734490"/>
    <w:rsid w:val="00736416"/>
    <w:rsid w:val="00736891"/>
    <w:rsid w:val="0073734B"/>
    <w:rsid w:val="00740301"/>
    <w:rsid w:val="00742A2A"/>
    <w:rsid w:val="00743B5E"/>
    <w:rsid w:val="00745056"/>
    <w:rsid w:val="00745DDC"/>
    <w:rsid w:val="007462B2"/>
    <w:rsid w:val="00746547"/>
    <w:rsid w:val="007479E0"/>
    <w:rsid w:val="0075019E"/>
    <w:rsid w:val="00750522"/>
    <w:rsid w:val="007512EB"/>
    <w:rsid w:val="007522F5"/>
    <w:rsid w:val="00752F73"/>
    <w:rsid w:val="00755E65"/>
    <w:rsid w:val="00755FBD"/>
    <w:rsid w:val="0075642B"/>
    <w:rsid w:val="00756D51"/>
    <w:rsid w:val="00756FA8"/>
    <w:rsid w:val="00757DBF"/>
    <w:rsid w:val="007600E4"/>
    <w:rsid w:val="007605C6"/>
    <w:rsid w:val="00760FCF"/>
    <w:rsid w:val="00761323"/>
    <w:rsid w:val="00761778"/>
    <w:rsid w:val="007618A6"/>
    <w:rsid w:val="00761C8E"/>
    <w:rsid w:val="00762B29"/>
    <w:rsid w:val="00762C18"/>
    <w:rsid w:val="0076318C"/>
    <w:rsid w:val="0076342E"/>
    <w:rsid w:val="00763E1D"/>
    <w:rsid w:val="007651A4"/>
    <w:rsid w:val="007651E7"/>
    <w:rsid w:val="00766AA8"/>
    <w:rsid w:val="00767C6B"/>
    <w:rsid w:val="00770028"/>
    <w:rsid w:val="00770778"/>
    <w:rsid w:val="00770F9C"/>
    <w:rsid w:val="00771E7B"/>
    <w:rsid w:val="00772D7D"/>
    <w:rsid w:val="00773336"/>
    <w:rsid w:val="00773946"/>
    <w:rsid w:val="00774005"/>
    <w:rsid w:val="00774086"/>
    <w:rsid w:val="007747F5"/>
    <w:rsid w:val="00775C56"/>
    <w:rsid w:val="007761A0"/>
    <w:rsid w:val="00776C91"/>
    <w:rsid w:val="00777729"/>
    <w:rsid w:val="00777C99"/>
    <w:rsid w:val="00780C78"/>
    <w:rsid w:val="007811A3"/>
    <w:rsid w:val="007812FA"/>
    <w:rsid w:val="00781F44"/>
    <w:rsid w:val="007823D0"/>
    <w:rsid w:val="00782C9E"/>
    <w:rsid w:val="00783A8F"/>
    <w:rsid w:val="00785AFB"/>
    <w:rsid w:val="00786100"/>
    <w:rsid w:val="00786270"/>
    <w:rsid w:val="00793451"/>
    <w:rsid w:val="00794422"/>
    <w:rsid w:val="0079452D"/>
    <w:rsid w:val="007968C4"/>
    <w:rsid w:val="00797DDA"/>
    <w:rsid w:val="00797EBD"/>
    <w:rsid w:val="00797FC7"/>
    <w:rsid w:val="007A0E21"/>
    <w:rsid w:val="007A15E4"/>
    <w:rsid w:val="007A1C80"/>
    <w:rsid w:val="007A26A5"/>
    <w:rsid w:val="007A32C1"/>
    <w:rsid w:val="007A36A1"/>
    <w:rsid w:val="007A4303"/>
    <w:rsid w:val="007A67E4"/>
    <w:rsid w:val="007A6BAD"/>
    <w:rsid w:val="007B0401"/>
    <w:rsid w:val="007B15CA"/>
    <w:rsid w:val="007B2DF2"/>
    <w:rsid w:val="007B2F17"/>
    <w:rsid w:val="007B30D2"/>
    <w:rsid w:val="007B54C8"/>
    <w:rsid w:val="007B7276"/>
    <w:rsid w:val="007B75F0"/>
    <w:rsid w:val="007C05BB"/>
    <w:rsid w:val="007C0633"/>
    <w:rsid w:val="007C1707"/>
    <w:rsid w:val="007C1B2B"/>
    <w:rsid w:val="007C1F44"/>
    <w:rsid w:val="007C40E6"/>
    <w:rsid w:val="007C6234"/>
    <w:rsid w:val="007C63AF"/>
    <w:rsid w:val="007C70FC"/>
    <w:rsid w:val="007D0066"/>
    <w:rsid w:val="007D0CD9"/>
    <w:rsid w:val="007D4210"/>
    <w:rsid w:val="007D42E2"/>
    <w:rsid w:val="007D48B5"/>
    <w:rsid w:val="007D4CF2"/>
    <w:rsid w:val="007D6132"/>
    <w:rsid w:val="007D63C0"/>
    <w:rsid w:val="007D6748"/>
    <w:rsid w:val="007D77AF"/>
    <w:rsid w:val="007E1F92"/>
    <w:rsid w:val="007E2219"/>
    <w:rsid w:val="007E28F3"/>
    <w:rsid w:val="007E4BA4"/>
    <w:rsid w:val="007E667D"/>
    <w:rsid w:val="007E6869"/>
    <w:rsid w:val="007E6F69"/>
    <w:rsid w:val="007E741F"/>
    <w:rsid w:val="007F1337"/>
    <w:rsid w:val="007F2232"/>
    <w:rsid w:val="007F2FA8"/>
    <w:rsid w:val="007F3FC6"/>
    <w:rsid w:val="007F551A"/>
    <w:rsid w:val="007F62F7"/>
    <w:rsid w:val="00800E71"/>
    <w:rsid w:val="008028CB"/>
    <w:rsid w:val="008032C1"/>
    <w:rsid w:val="00803E51"/>
    <w:rsid w:val="00804AA2"/>
    <w:rsid w:val="00805394"/>
    <w:rsid w:val="00805B95"/>
    <w:rsid w:val="0080634F"/>
    <w:rsid w:val="0080675B"/>
    <w:rsid w:val="00807303"/>
    <w:rsid w:val="0080730A"/>
    <w:rsid w:val="00810901"/>
    <w:rsid w:val="00810F06"/>
    <w:rsid w:val="00812FD4"/>
    <w:rsid w:val="008140EE"/>
    <w:rsid w:val="0081455B"/>
    <w:rsid w:val="008152E1"/>
    <w:rsid w:val="008164E7"/>
    <w:rsid w:val="0081796E"/>
    <w:rsid w:val="0082280A"/>
    <w:rsid w:val="00824191"/>
    <w:rsid w:val="00825F34"/>
    <w:rsid w:val="008261B7"/>
    <w:rsid w:val="008273EA"/>
    <w:rsid w:val="008277B6"/>
    <w:rsid w:val="00827BA1"/>
    <w:rsid w:val="00830675"/>
    <w:rsid w:val="008333C0"/>
    <w:rsid w:val="0083641E"/>
    <w:rsid w:val="00836773"/>
    <w:rsid w:val="00836C1E"/>
    <w:rsid w:val="00837FF1"/>
    <w:rsid w:val="00840E3E"/>
    <w:rsid w:val="00841B32"/>
    <w:rsid w:val="008427AE"/>
    <w:rsid w:val="00842A6E"/>
    <w:rsid w:val="008431F9"/>
    <w:rsid w:val="00844260"/>
    <w:rsid w:val="008442D3"/>
    <w:rsid w:val="008444BC"/>
    <w:rsid w:val="00845102"/>
    <w:rsid w:val="00846321"/>
    <w:rsid w:val="00850EB1"/>
    <w:rsid w:val="008523B7"/>
    <w:rsid w:val="00853790"/>
    <w:rsid w:val="00853EDC"/>
    <w:rsid w:val="008558D6"/>
    <w:rsid w:val="00856724"/>
    <w:rsid w:val="00857729"/>
    <w:rsid w:val="0086287B"/>
    <w:rsid w:val="00864A7F"/>
    <w:rsid w:val="008656CA"/>
    <w:rsid w:val="00865DA8"/>
    <w:rsid w:val="00865F75"/>
    <w:rsid w:val="0087017F"/>
    <w:rsid w:val="00872454"/>
    <w:rsid w:val="0087269D"/>
    <w:rsid w:val="00872E7E"/>
    <w:rsid w:val="008742FC"/>
    <w:rsid w:val="008757FF"/>
    <w:rsid w:val="00875BA5"/>
    <w:rsid w:val="0088028C"/>
    <w:rsid w:val="008811E2"/>
    <w:rsid w:val="00881C81"/>
    <w:rsid w:val="008867A4"/>
    <w:rsid w:val="00886A24"/>
    <w:rsid w:val="00886BED"/>
    <w:rsid w:val="00887C8F"/>
    <w:rsid w:val="00887DBE"/>
    <w:rsid w:val="00891953"/>
    <w:rsid w:val="00891F4E"/>
    <w:rsid w:val="0089202F"/>
    <w:rsid w:val="0089258B"/>
    <w:rsid w:val="00892912"/>
    <w:rsid w:val="0089368B"/>
    <w:rsid w:val="008949E4"/>
    <w:rsid w:val="008949EA"/>
    <w:rsid w:val="00894C72"/>
    <w:rsid w:val="0089674D"/>
    <w:rsid w:val="00897681"/>
    <w:rsid w:val="00897E9E"/>
    <w:rsid w:val="008A01A3"/>
    <w:rsid w:val="008A06D1"/>
    <w:rsid w:val="008A0779"/>
    <w:rsid w:val="008A0A48"/>
    <w:rsid w:val="008A14F1"/>
    <w:rsid w:val="008A2264"/>
    <w:rsid w:val="008A297D"/>
    <w:rsid w:val="008A58E7"/>
    <w:rsid w:val="008A5E96"/>
    <w:rsid w:val="008A6572"/>
    <w:rsid w:val="008A72C4"/>
    <w:rsid w:val="008A75BC"/>
    <w:rsid w:val="008A79B5"/>
    <w:rsid w:val="008B0C2D"/>
    <w:rsid w:val="008B16B0"/>
    <w:rsid w:val="008B19DF"/>
    <w:rsid w:val="008B1A72"/>
    <w:rsid w:val="008B23FF"/>
    <w:rsid w:val="008B4118"/>
    <w:rsid w:val="008C0DA3"/>
    <w:rsid w:val="008C372D"/>
    <w:rsid w:val="008C3ED0"/>
    <w:rsid w:val="008C79D0"/>
    <w:rsid w:val="008C7DC7"/>
    <w:rsid w:val="008D2059"/>
    <w:rsid w:val="008D235E"/>
    <w:rsid w:val="008D2605"/>
    <w:rsid w:val="008D2DE3"/>
    <w:rsid w:val="008D3D96"/>
    <w:rsid w:val="008D5C0F"/>
    <w:rsid w:val="008D5CA8"/>
    <w:rsid w:val="008D5EC4"/>
    <w:rsid w:val="008D61F4"/>
    <w:rsid w:val="008D6275"/>
    <w:rsid w:val="008D683C"/>
    <w:rsid w:val="008D75A2"/>
    <w:rsid w:val="008E22AE"/>
    <w:rsid w:val="008E3F08"/>
    <w:rsid w:val="008E4434"/>
    <w:rsid w:val="008E5085"/>
    <w:rsid w:val="008E56A9"/>
    <w:rsid w:val="008E57AF"/>
    <w:rsid w:val="008E5A07"/>
    <w:rsid w:val="008E5E76"/>
    <w:rsid w:val="008E5EE6"/>
    <w:rsid w:val="008E65E4"/>
    <w:rsid w:val="008E6767"/>
    <w:rsid w:val="008E6AC0"/>
    <w:rsid w:val="008F0347"/>
    <w:rsid w:val="008F121C"/>
    <w:rsid w:val="008F5DFE"/>
    <w:rsid w:val="008F65B3"/>
    <w:rsid w:val="008F6A10"/>
    <w:rsid w:val="008F6E92"/>
    <w:rsid w:val="00902DB2"/>
    <w:rsid w:val="009041C6"/>
    <w:rsid w:val="0090656D"/>
    <w:rsid w:val="00906959"/>
    <w:rsid w:val="00906D78"/>
    <w:rsid w:val="009074F8"/>
    <w:rsid w:val="0091034B"/>
    <w:rsid w:val="00912FA1"/>
    <w:rsid w:val="009161B2"/>
    <w:rsid w:val="0091784F"/>
    <w:rsid w:val="00917D62"/>
    <w:rsid w:val="00920D2B"/>
    <w:rsid w:val="00921BAD"/>
    <w:rsid w:val="00921F22"/>
    <w:rsid w:val="00922C6F"/>
    <w:rsid w:val="00923FE0"/>
    <w:rsid w:val="00924793"/>
    <w:rsid w:val="00925161"/>
    <w:rsid w:val="0092548F"/>
    <w:rsid w:val="00927F33"/>
    <w:rsid w:val="00930507"/>
    <w:rsid w:val="00932561"/>
    <w:rsid w:val="00934697"/>
    <w:rsid w:val="00934C08"/>
    <w:rsid w:val="00936F15"/>
    <w:rsid w:val="00937831"/>
    <w:rsid w:val="00942F8E"/>
    <w:rsid w:val="00943AB3"/>
    <w:rsid w:val="0094401E"/>
    <w:rsid w:val="009447FB"/>
    <w:rsid w:val="009462D7"/>
    <w:rsid w:val="009463FE"/>
    <w:rsid w:val="00947A7D"/>
    <w:rsid w:val="009503A7"/>
    <w:rsid w:val="009513BB"/>
    <w:rsid w:val="00951FDA"/>
    <w:rsid w:val="009523D4"/>
    <w:rsid w:val="009529FC"/>
    <w:rsid w:val="00955B37"/>
    <w:rsid w:val="00956568"/>
    <w:rsid w:val="009613A9"/>
    <w:rsid w:val="0096162E"/>
    <w:rsid w:val="00961E40"/>
    <w:rsid w:val="0096228E"/>
    <w:rsid w:val="0096275D"/>
    <w:rsid w:val="00962D5C"/>
    <w:rsid w:val="00967849"/>
    <w:rsid w:val="00970DE6"/>
    <w:rsid w:val="009723EF"/>
    <w:rsid w:val="0097372A"/>
    <w:rsid w:val="00974577"/>
    <w:rsid w:val="0097685C"/>
    <w:rsid w:val="00976F8E"/>
    <w:rsid w:val="00977ACF"/>
    <w:rsid w:val="00977B00"/>
    <w:rsid w:val="009808B4"/>
    <w:rsid w:val="00983CA6"/>
    <w:rsid w:val="00984D26"/>
    <w:rsid w:val="009870EC"/>
    <w:rsid w:val="00990194"/>
    <w:rsid w:val="00990872"/>
    <w:rsid w:val="00993424"/>
    <w:rsid w:val="00993BFD"/>
    <w:rsid w:val="00994338"/>
    <w:rsid w:val="00994972"/>
    <w:rsid w:val="00995370"/>
    <w:rsid w:val="00996151"/>
    <w:rsid w:val="00996F86"/>
    <w:rsid w:val="00997492"/>
    <w:rsid w:val="00997D2A"/>
    <w:rsid w:val="009A1D9D"/>
    <w:rsid w:val="009A20AA"/>
    <w:rsid w:val="009A2CF5"/>
    <w:rsid w:val="009A3460"/>
    <w:rsid w:val="009A3649"/>
    <w:rsid w:val="009A46E7"/>
    <w:rsid w:val="009A5886"/>
    <w:rsid w:val="009A6B65"/>
    <w:rsid w:val="009A71E6"/>
    <w:rsid w:val="009A740B"/>
    <w:rsid w:val="009B022A"/>
    <w:rsid w:val="009B0AA3"/>
    <w:rsid w:val="009B1168"/>
    <w:rsid w:val="009B2256"/>
    <w:rsid w:val="009B29ED"/>
    <w:rsid w:val="009B2B50"/>
    <w:rsid w:val="009B4A2D"/>
    <w:rsid w:val="009B4CDA"/>
    <w:rsid w:val="009B5679"/>
    <w:rsid w:val="009B66DA"/>
    <w:rsid w:val="009B7102"/>
    <w:rsid w:val="009B7171"/>
    <w:rsid w:val="009B7688"/>
    <w:rsid w:val="009B7B62"/>
    <w:rsid w:val="009C0A69"/>
    <w:rsid w:val="009C6B19"/>
    <w:rsid w:val="009C6E5F"/>
    <w:rsid w:val="009D0EB6"/>
    <w:rsid w:val="009D0F69"/>
    <w:rsid w:val="009D255E"/>
    <w:rsid w:val="009D262E"/>
    <w:rsid w:val="009D2AAD"/>
    <w:rsid w:val="009D2E4E"/>
    <w:rsid w:val="009D41A5"/>
    <w:rsid w:val="009D44F3"/>
    <w:rsid w:val="009D45F8"/>
    <w:rsid w:val="009D5C3D"/>
    <w:rsid w:val="009D7A72"/>
    <w:rsid w:val="009E0287"/>
    <w:rsid w:val="009E11C0"/>
    <w:rsid w:val="009E1678"/>
    <w:rsid w:val="009E16A8"/>
    <w:rsid w:val="009E2BD8"/>
    <w:rsid w:val="009E3570"/>
    <w:rsid w:val="009E3DA7"/>
    <w:rsid w:val="009E4548"/>
    <w:rsid w:val="009E5AAD"/>
    <w:rsid w:val="009E60BD"/>
    <w:rsid w:val="009E61DA"/>
    <w:rsid w:val="009E6E86"/>
    <w:rsid w:val="009E73B1"/>
    <w:rsid w:val="009F16EC"/>
    <w:rsid w:val="009F181E"/>
    <w:rsid w:val="009F1980"/>
    <w:rsid w:val="009F1A7C"/>
    <w:rsid w:val="009F1B25"/>
    <w:rsid w:val="009F1C3A"/>
    <w:rsid w:val="009F257A"/>
    <w:rsid w:val="009F325B"/>
    <w:rsid w:val="009F3865"/>
    <w:rsid w:val="009F4137"/>
    <w:rsid w:val="009F637B"/>
    <w:rsid w:val="00A03DAF"/>
    <w:rsid w:val="00A044FF"/>
    <w:rsid w:val="00A055F5"/>
    <w:rsid w:val="00A06316"/>
    <w:rsid w:val="00A1000E"/>
    <w:rsid w:val="00A10E89"/>
    <w:rsid w:val="00A1110A"/>
    <w:rsid w:val="00A11CD5"/>
    <w:rsid w:val="00A11E50"/>
    <w:rsid w:val="00A13141"/>
    <w:rsid w:val="00A13ED1"/>
    <w:rsid w:val="00A1472A"/>
    <w:rsid w:val="00A14D67"/>
    <w:rsid w:val="00A150AD"/>
    <w:rsid w:val="00A162D3"/>
    <w:rsid w:val="00A20730"/>
    <w:rsid w:val="00A20896"/>
    <w:rsid w:val="00A212D1"/>
    <w:rsid w:val="00A26D6D"/>
    <w:rsid w:val="00A27679"/>
    <w:rsid w:val="00A27D60"/>
    <w:rsid w:val="00A30F66"/>
    <w:rsid w:val="00A3121A"/>
    <w:rsid w:val="00A31B17"/>
    <w:rsid w:val="00A32C9D"/>
    <w:rsid w:val="00A33F79"/>
    <w:rsid w:val="00A34609"/>
    <w:rsid w:val="00A362AA"/>
    <w:rsid w:val="00A36C2C"/>
    <w:rsid w:val="00A36D3F"/>
    <w:rsid w:val="00A40AAA"/>
    <w:rsid w:val="00A40BE5"/>
    <w:rsid w:val="00A40D5A"/>
    <w:rsid w:val="00A41FFC"/>
    <w:rsid w:val="00A43A1E"/>
    <w:rsid w:val="00A449AD"/>
    <w:rsid w:val="00A44B0D"/>
    <w:rsid w:val="00A460B3"/>
    <w:rsid w:val="00A46ED8"/>
    <w:rsid w:val="00A51AED"/>
    <w:rsid w:val="00A51B5A"/>
    <w:rsid w:val="00A51C82"/>
    <w:rsid w:val="00A51FB4"/>
    <w:rsid w:val="00A54CAD"/>
    <w:rsid w:val="00A55268"/>
    <w:rsid w:val="00A55392"/>
    <w:rsid w:val="00A5540B"/>
    <w:rsid w:val="00A559B0"/>
    <w:rsid w:val="00A56C40"/>
    <w:rsid w:val="00A610FC"/>
    <w:rsid w:val="00A623AC"/>
    <w:rsid w:val="00A62570"/>
    <w:rsid w:val="00A62A7F"/>
    <w:rsid w:val="00A63F13"/>
    <w:rsid w:val="00A654FA"/>
    <w:rsid w:val="00A6763B"/>
    <w:rsid w:val="00A70180"/>
    <w:rsid w:val="00A7160A"/>
    <w:rsid w:val="00A72B29"/>
    <w:rsid w:val="00A72C36"/>
    <w:rsid w:val="00A7331C"/>
    <w:rsid w:val="00A744CC"/>
    <w:rsid w:val="00A7487B"/>
    <w:rsid w:val="00A762F4"/>
    <w:rsid w:val="00A7689C"/>
    <w:rsid w:val="00A76E70"/>
    <w:rsid w:val="00A771B3"/>
    <w:rsid w:val="00A80161"/>
    <w:rsid w:val="00A815BE"/>
    <w:rsid w:val="00A81699"/>
    <w:rsid w:val="00A81C47"/>
    <w:rsid w:val="00A81C73"/>
    <w:rsid w:val="00A82E6E"/>
    <w:rsid w:val="00A83578"/>
    <w:rsid w:val="00A842E4"/>
    <w:rsid w:val="00A85FD7"/>
    <w:rsid w:val="00A8679D"/>
    <w:rsid w:val="00A86CAF"/>
    <w:rsid w:val="00A87A11"/>
    <w:rsid w:val="00A9009E"/>
    <w:rsid w:val="00A90B6B"/>
    <w:rsid w:val="00A9343B"/>
    <w:rsid w:val="00A952AC"/>
    <w:rsid w:val="00A953CC"/>
    <w:rsid w:val="00A95694"/>
    <w:rsid w:val="00A9581E"/>
    <w:rsid w:val="00A95B59"/>
    <w:rsid w:val="00A9676A"/>
    <w:rsid w:val="00A97223"/>
    <w:rsid w:val="00AA02CB"/>
    <w:rsid w:val="00AA0352"/>
    <w:rsid w:val="00AA267B"/>
    <w:rsid w:val="00AA28F3"/>
    <w:rsid w:val="00AA347E"/>
    <w:rsid w:val="00AA349E"/>
    <w:rsid w:val="00AA356C"/>
    <w:rsid w:val="00AA4480"/>
    <w:rsid w:val="00AA5D3B"/>
    <w:rsid w:val="00AA6018"/>
    <w:rsid w:val="00AA641F"/>
    <w:rsid w:val="00AA6905"/>
    <w:rsid w:val="00AA6DFD"/>
    <w:rsid w:val="00AA7596"/>
    <w:rsid w:val="00AB0347"/>
    <w:rsid w:val="00AB0355"/>
    <w:rsid w:val="00AB0637"/>
    <w:rsid w:val="00AB32F4"/>
    <w:rsid w:val="00AB36DF"/>
    <w:rsid w:val="00AB51AD"/>
    <w:rsid w:val="00AB6757"/>
    <w:rsid w:val="00AB7D7A"/>
    <w:rsid w:val="00AC46C9"/>
    <w:rsid w:val="00AC5391"/>
    <w:rsid w:val="00AC57B6"/>
    <w:rsid w:val="00AC5906"/>
    <w:rsid w:val="00AC5993"/>
    <w:rsid w:val="00AC6195"/>
    <w:rsid w:val="00AC7958"/>
    <w:rsid w:val="00AD03F5"/>
    <w:rsid w:val="00AD0617"/>
    <w:rsid w:val="00AD109D"/>
    <w:rsid w:val="00AD25E8"/>
    <w:rsid w:val="00AD282F"/>
    <w:rsid w:val="00AD3287"/>
    <w:rsid w:val="00AD4824"/>
    <w:rsid w:val="00AD59AA"/>
    <w:rsid w:val="00AD5B92"/>
    <w:rsid w:val="00AD6512"/>
    <w:rsid w:val="00AE0663"/>
    <w:rsid w:val="00AE08F5"/>
    <w:rsid w:val="00AE3E23"/>
    <w:rsid w:val="00AE78E0"/>
    <w:rsid w:val="00AF0021"/>
    <w:rsid w:val="00AF0CB2"/>
    <w:rsid w:val="00AF0D9B"/>
    <w:rsid w:val="00AF29FD"/>
    <w:rsid w:val="00AF38C1"/>
    <w:rsid w:val="00AF4461"/>
    <w:rsid w:val="00AF4735"/>
    <w:rsid w:val="00AF4DFB"/>
    <w:rsid w:val="00AF537E"/>
    <w:rsid w:val="00AF5ED5"/>
    <w:rsid w:val="00AF651D"/>
    <w:rsid w:val="00AF6633"/>
    <w:rsid w:val="00AF695D"/>
    <w:rsid w:val="00AF6E2A"/>
    <w:rsid w:val="00B02DDF"/>
    <w:rsid w:val="00B06334"/>
    <w:rsid w:val="00B06CC6"/>
    <w:rsid w:val="00B07150"/>
    <w:rsid w:val="00B077DB"/>
    <w:rsid w:val="00B11A71"/>
    <w:rsid w:val="00B122A4"/>
    <w:rsid w:val="00B134DB"/>
    <w:rsid w:val="00B13A81"/>
    <w:rsid w:val="00B14135"/>
    <w:rsid w:val="00B1480D"/>
    <w:rsid w:val="00B2098E"/>
    <w:rsid w:val="00B20E75"/>
    <w:rsid w:val="00B21054"/>
    <w:rsid w:val="00B22A3A"/>
    <w:rsid w:val="00B24238"/>
    <w:rsid w:val="00B24A6B"/>
    <w:rsid w:val="00B24DC0"/>
    <w:rsid w:val="00B27297"/>
    <w:rsid w:val="00B32726"/>
    <w:rsid w:val="00B34969"/>
    <w:rsid w:val="00B354E1"/>
    <w:rsid w:val="00B35A97"/>
    <w:rsid w:val="00B3754A"/>
    <w:rsid w:val="00B37BBE"/>
    <w:rsid w:val="00B409AA"/>
    <w:rsid w:val="00B41BCC"/>
    <w:rsid w:val="00B4237D"/>
    <w:rsid w:val="00B43842"/>
    <w:rsid w:val="00B44CBD"/>
    <w:rsid w:val="00B455A4"/>
    <w:rsid w:val="00B457B3"/>
    <w:rsid w:val="00B45C35"/>
    <w:rsid w:val="00B500B1"/>
    <w:rsid w:val="00B517B6"/>
    <w:rsid w:val="00B52567"/>
    <w:rsid w:val="00B541D9"/>
    <w:rsid w:val="00B54514"/>
    <w:rsid w:val="00B55E82"/>
    <w:rsid w:val="00B55E91"/>
    <w:rsid w:val="00B563DF"/>
    <w:rsid w:val="00B5706B"/>
    <w:rsid w:val="00B575A9"/>
    <w:rsid w:val="00B57950"/>
    <w:rsid w:val="00B602E8"/>
    <w:rsid w:val="00B60D89"/>
    <w:rsid w:val="00B6122D"/>
    <w:rsid w:val="00B6209C"/>
    <w:rsid w:val="00B63314"/>
    <w:rsid w:val="00B6333D"/>
    <w:rsid w:val="00B63EAC"/>
    <w:rsid w:val="00B67F7F"/>
    <w:rsid w:val="00B71DF6"/>
    <w:rsid w:val="00B72675"/>
    <w:rsid w:val="00B730D5"/>
    <w:rsid w:val="00B73B03"/>
    <w:rsid w:val="00B73D13"/>
    <w:rsid w:val="00B74846"/>
    <w:rsid w:val="00B76F09"/>
    <w:rsid w:val="00B773E9"/>
    <w:rsid w:val="00B77D36"/>
    <w:rsid w:val="00B8029F"/>
    <w:rsid w:val="00B80390"/>
    <w:rsid w:val="00B80B01"/>
    <w:rsid w:val="00B82E1D"/>
    <w:rsid w:val="00B837D8"/>
    <w:rsid w:val="00B8599F"/>
    <w:rsid w:val="00B85CFB"/>
    <w:rsid w:val="00B85D29"/>
    <w:rsid w:val="00B860D5"/>
    <w:rsid w:val="00B8781D"/>
    <w:rsid w:val="00B87A8A"/>
    <w:rsid w:val="00B87F3D"/>
    <w:rsid w:val="00B90589"/>
    <w:rsid w:val="00B90645"/>
    <w:rsid w:val="00B9254C"/>
    <w:rsid w:val="00B94A59"/>
    <w:rsid w:val="00B94B4E"/>
    <w:rsid w:val="00B968C9"/>
    <w:rsid w:val="00B96ED3"/>
    <w:rsid w:val="00BA0CC4"/>
    <w:rsid w:val="00BA12A7"/>
    <w:rsid w:val="00BA1446"/>
    <w:rsid w:val="00BA163F"/>
    <w:rsid w:val="00BA1FEF"/>
    <w:rsid w:val="00BA26E8"/>
    <w:rsid w:val="00BA375C"/>
    <w:rsid w:val="00BA4EDC"/>
    <w:rsid w:val="00BA512C"/>
    <w:rsid w:val="00BA682E"/>
    <w:rsid w:val="00BB028E"/>
    <w:rsid w:val="00BB02BF"/>
    <w:rsid w:val="00BB081D"/>
    <w:rsid w:val="00BB0E22"/>
    <w:rsid w:val="00BB398F"/>
    <w:rsid w:val="00BB3B99"/>
    <w:rsid w:val="00BB51B5"/>
    <w:rsid w:val="00BB5B94"/>
    <w:rsid w:val="00BC18F0"/>
    <w:rsid w:val="00BC1C48"/>
    <w:rsid w:val="00BC2AA1"/>
    <w:rsid w:val="00BC2ACE"/>
    <w:rsid w:val="00BC2BF0"/>
    <w:rsid w:val="00BC3A49"/>
    <w:rsid w:val="00BC61D9"/>
    <w:rsid w:val="00BC64C7"/>
    <w:rsid w:val="00BD0CE1"/>
    <w:rsid w:val="00BD1680"/>
    <w:rsid w:val="00BD2229"/>
    <w:rsid w:val="00BD3205"/>
    <w:rsid w:val="00BD50B8"/>
    <w:rsid w:val="00BD68CB"/>
    <w:rsid w:val="00BD6FC4"/>
    <w:rsid w:val="00BD7E1F"/>
    <w:rsid w:val="00BE229B"/>
    <w:rsid w:val="00BE269A"/>
    <w:rsid w:val="00BE2BA9"/>
    <w:rsid w:val="00BE2F88"/>
    <w:rsid w:val="00BE3BF1"/>
    <w:rsid w:val="00BE3ED0"/>
    <w:rsid w:val="00BE4D5A"/>
    <w:rsid w:val="00BE52D6"/>
    <w:rsid w:val="00BE57EA"/>
    <w:rsid w:val="00BE5EDC"/>
    <w:rsid w:val="00BF04F7"/>
    <w:rsid w:val="00BF0C92"/>
    <w:rsid w:val="00BF1E91"/>
    <w:rsid w:val="00BF2611"/>
    <w:rsid w:val="00BF448E"/>
    <w:rsid w:val="00BF5A52"/>
    <w:rsid w:val="00BF6912"/>
    <w:rsid w:val="00BF7FE6"/>
    <w:rsid w:val="00C009A2"/>
    <w:rsid w:val="00C01A3E"/>
    <w:rsid w:val="00C03619"/>
    <w:rsid w:val="00C04C18"/>
    <w:rsid w:val="00C0537A"/>
    <w:rsid w:val="00C05397"/>
    <w:rsid w:val="00C07366"/>
    <w:rsid w:val="00C10F37"/>
    <w:rsid w:val="00C11075"/>
    <w:rsid w:val="00C12287"/>
    <w:rsid w:val="00C126AB"/>
    <w:rsid w:val="00C14DA6"/>
    <w:rsid w:val="00C1502E"/>
    <w:rsid w:val="00C1525F"/>
    <w:rsid w:val="00C16520"/>
    <w:rsid w:val="00C21586"/>
    <w:rsid w:val="00C21C89"/>
    <w:rsid w:val="00C2235E"/>
    <w:rsid w:val="00C23179"/>
    <w:rsid w:val="00C240F8"/>
    <w:rsid w:val="00C26595"/>
    <w:rsid w:val="00C309F1"/>
    <w:rsid w:val="00C31035"/>
    <w:rsid w:val="00C314D1"/>
    <w:rsid w:val="00C317FC"/>
    <w:rsid w:val="00C31EA0"/>
    <w:rsid w:val="00C33987"/>
    <w:rsid w:val="00C35234"/>
    <w:rsid w:val="00C35945"/>
    <w:rsid w:val="00C36870"/>
    <w:rsid w:val="00C40619"/>
    <w:rsid w:val="00C41F58"/>
    <w:rsid w:val="00C440DD"/>
    <w:rsid w:val="00C4515C"/>
    <w:rsid w:val="00C451EB"/>
    <w:rsid w:val="00C45320"/>
    <w:rsid w:val="00C47099"/>
    <w:rsid w:val="00C50881"/>
    <w:rsid w:val="00C51004"/>
    <w:rsid w:val="00C5373C"/>
    <w:rsid w:val="00C546CE"/>
    <w:rsid w:val="00C55F4B"/>
    <w:rsid w:val="00C564AD"/>
    <w:rsid w:val="00C570CE"/>
    <w:rsid w:val="00C571E2"/>
    <w:rsid w:val="00C57765"/>
    <w:rsid w:val="00C57AAD"/>
    <w:rsid w:val="00C61256"/>
    <w:rsid w:val="00C629C1"/>
    <w:rsid w:val="00C63047"/>
    <w:rsid w:val="00C639ED"/>
    <w:rsid w:val="00C653C1"/>
    <w:rsid w:val="00C657DD"/>
    <w:rsid w:val="00C6771A"/>
    <w:rsid w:val="00C71DD2"/>
    <w:rsid w:val="00C72143"/>
    <w:rsid w:val="00C74143"/>
    <w:rsid w:val="00C744B3"/>
    <w:rsid w:val="00C7641E"/>
    <w:rsid w:val="00C807EC"/>
    <w:rsid w:val="00C80ADB"/>
    <w:rsid w:val="00C812F9"/>
    <w:rsid w:val="00C81350"/>
    <w:rsid w:val="00C82D4F"/>
    <w:rsid w:val="00C84185"/>
    <w:rsid w:val="00C84CD3"/>
    <w:rsid w:val="00C85C30"/>
    <w:rsid w:val="00C86438"/>
    <w:rsid w:val="00C911AA"/>
    <w:rsid w:val="00C91804"/>
    <w:rsid w:val="00C92761"/>
    <w:rsid w:val="00C92B0D"/>
    <w:rsid w:val="00C93567"/>
    <w:rsid w:val="00C945DF"/>
    <w:rsid w:val="00C97228"/>
    <w:rsid w:val="00CA095D"/>
    <w:rsid w:val="00CA0C9D"/>
    <w:rsid w:val="00CA3013"/>
    <w:rsid w:val="00CA4202"/>
    <w:rsid w:val="00CA43B2"/>
    <w:rsid w:val="00CA4B03"/>
    <w:rsid w:val="00CA5919"/>
    <w:rsid w:val="00CA6184"/>
    <w:rsid w:val="00CA77C3"/>
    <w:rsid w:val="00CA7C9E"/>
    <w:rsid w:val="00CB0D9C"/>
    <w:rsid w:val="00CB185B"/>
    <w:rsid w:val="00CB524F"/>
    <w:rsid w:val="00CB57A1"/>
    <w:rsid w:val="00CB5F24"/>
    <w:rsid w:val="00CB6D27"/>
    <w:rsid w:val="00CC0104"/>
    <w:rsid w:val="00CC036F"/>
    <w:rsid w:val="00CC0B78"/>
    <w:rsid w:val="00CC0D75"/>
    <w:rsid w:val="00CC18C2"/>
    <w:rsid w:val="00CC1AD9"/>
    <w:rsid w:val="00CC1AF4"/>
    <w:rsid w:val="00CC1B63"/>
    <w:rsid w:val="00CC28BE"/>
    <w:rsid w:val="00CC38C5"/>
    <w:rsid w:val="00CC3CDB"/>
    <w:rsid w:val="00CC4045"/>
    <w:rsid w:val="00CC67AF"/>
    <w:rsid w:val="00CD120E"/>
    <w:rsid w:val="00CD3592"/>
    <w:rsid w:val="00CD41E7"/>
    <w:rsid w:val="00CD431C"/>
    <w:rsid w:val="00CD4403"/>
    <w:rsid w:val="00CD4D01"/>
    <w:rsid w:val="00CD56DE"/>
    <w:rsid w:val="00CD58C3"/>
    <w:rsid w:val="00CD6A8E"/>
    <w:rsid w:val="00CD726F"/>
    <w:rsid w:val="00CE0026"/>
    <w:rsid w:val="00CE0DF5"/>
    <w:rsid w:val="00CE0F01"/>
    <w:rsid w:val="00CE1321"/>
    <w:rsid w:val="00CE2634"/>
    <w:rsid w:val="00CE4E55"/>
    <w:rsid w:val="00CE5BE2"/>
    <w:rsid w:val="00CE5CD3"/>
    <w:rsid w:val="00CE6E89"/>
    <w:rsid w:val="00CF020A"/>
    <w:rsid w:val="00CF0D88"/>
    <w:rsid w:val="00CF34A3"/>
    <w:rsid w:val="00CF362C"/>
    <w:rsid w:val="00CF47EC"/>
    <w:rsid w:val="00CF5E56"/>
    <w:rsid w:val="00CF6CAE"/>
    <w:rsid w:val="00D01139"/>
    <w:rsid w:val="00D022F6"/>
    <w:rsid w:val="00D02DD2"/>
    <w:rsid w:val="00D03DED"/>
    <w:rsid w:val="00D046F6"/>
    <w:rsid w:val="00D047A9"/>
    <w:rsid w:val="00D04B52"/>
    <w:rsid w:val="00D0577E"/>
    <w:rsid w:val="00D07059"/>
    <w:rsid w:val="00D102EA"/>
    <w:rsid w:val="00D10DE5"/>
    <w:rsid w:val="00D11F4B"/>
    <w:rsid w:val="00D1315B"/>
    <w:rsid w:val="00D13CF0"/>
    <w:rsid w:val="00D13FEE"/>
    <w:rsid w:val="00D149A1"/>
    <w:rsid w:val="00D14C02"/>
    <w:rsid w:val="00D156ED"/>
    <w:rsid w:val="00D168D2"/>
    <w:rsid w:val="00D16A5C"/>
    <w:rsid w:val="00D16AD3"/>
    <w:rsid w:val="00D237A9"/>
    <w:rsid w:val="00D242F6"/>
    <w:rsid w:val="00D24649"/>
    <w:rsid w:val="00D24721"/>
    <w:rsid w:val="00D25ADA"/>
    <w:rsid w:val="00D25E3E"/>
    <w:rsid w:val="00D25EC0"/>
    <w:rsid w:val="00D26B1E"/>
    <w:rsid w:val="00D32440"/>
    <w:rsid w:val="00D329B8"/>
    <w:rsid w:val="00D33540"/>
    <w:rsid w:val="00D36B18"/>
    <w:rsid w:val="00D36E39"/>
    <w:rsid w:val="00D4011D"/>
    <w:rsid w:val="00D40504"/>
    <w:rsid w:val="00D4103F"/>
    <w:rsid w:val="00D41A39"/>
    <w:rsid w:val="00D41D20"/>
    <w:rsid w:val="00D421F6"/>
    <w:rsid w:val="00D426AD"/>
    <w:rsid w:val="00D42904"/>
    <w:rsid w:val="00D43EF6"/>
    <w:rsid w:val="00D45046"/>
    <w:rsid w:val="00D466D7"/>
    <w:rsid w:val="00D4749F"/>
    <w:rsid w:val="00D5074E"/>
    <w:rsid w:val="00D53048"/>
    <w:rsid w:val="00D534A0"/>
    <w:rsid w:val="00D54B3B"/>
    <w:rsid w:val="00D54F9B"/>
    <w:rsid w:val="00D5513B"/>
    <w:rsid w:val="00D551B5"/>
    <w:rsid w:val="00D55D4E"/>
    <w:rsid w:val="00D5604D"/>
    <w:rsid w:val="00D560CF"/>
    <w:rsid w:val="00D56F37"/>
    <w:rsid w:val="00D5751F"/>
    <w:rsid w:val="00D57892"/>
    <w:rsid w:val="00D60E42"/>
    <w:rsid w:val="00D611CA"/>
    <w:rsid w:val="00D61FFC"/>
    <w:rsid w:val="00D620D3"/>
    <w:rsid w:val="00D629A9"/>
    <w:rsid w:val="00D64159"/>
    <w:rsid w:val="00D65583"/>
    <w:rsid w:val="00D65682"/>
    <w:rsid w:val="00D659BB"/>
    <w:rsid w:val="00D6635E"/>
    <w:rsid w:val="00D6663F"/>
    <w:rsid w:val="00D6712B"/>
    <w:rsid w:val="00D67A55"/>
    <w:rsid w:val="00D67C0F"/>
    <w:rsid w:val="00D7185A"/>
    <w:rsid w:val="00D7528E"/>
    <w:rsid w:val="00D75899"/>
    <w:rsid w:val="00D75BE3"/>
    <w:rsid w:val="00D772EB"/>
    <w:rsid w:val="00D77B9F"/>
    <w:rsid w:val="00D80B58"/>
    <w:rsid w:val="00D80E50"/>
    <w:rsid w:val="00D81417"/>
    <w:rsid w:val="00D81CAF"/>
    <w:rsid w:val="00D829F7"/>
    <w:rsid w:val="00D8619B"/>
    <w:rsid w:val="00D86A30"/>
    <w:rsid w:val="00D87656"/>
    <w:rsid w:val="00D87BC4"/>
    <w:rsid w:val="00D91538"/>
    <w:rsid w:val="00D93722"/>
    <w:rsid w:val="00D93792"/>
    <w:rsid w:val="00D944D6"/>
    <w:rsid w:val="00D952D0"/>
    <w:rsid w:val="00D9707F"/>
    <w:rsid w:val="00DA006D"/>
    <w:rsid w:val="00DA141A"/>
    <w:rsid w:val="00DA3607"/>
    <w:rsid w:val="00DA4794"/>
    <w:rsid w:val="00DA5272"/>
    <w:rsid w:val="00DA5BD7"/>
    <w:rsid w:val="00DA6A73"/>
    <w:rsid w:val="00DA6E85"/>
    <w:rsid w:val="00DA75FC"/>
    <w:rsid w:val="00DB1524"/>
    <w:rsid w:val="00DB1E61"/>
    <w:rsid w:val="00DB3EEA"/>
    <w:rsid w:val="00DB49A7"/>
    <w:rsid w:val="00DB5474"/>
    <w:rsid w:val="00DB5DBF"/>
    <w:rsid w:val="00DC01A6"/>
    <w:rsid w:val="00DC04BC"/>
    <w:rsid w:val="00DC24D6"/>
    <w:rsid w:val="00DC25AA"/>
    <w:rsid w:val="00DC5C46"/>
    <w:rsid w:val="00DC5DD0"/>
    <w:rsid w:val="00DC6A65"/>
    <w:rsid w:val="00DC7357"/>
    <w:rsid w:val="00DD0A5C"/>
    <w:rsid w:val="00DD3EC4"/>
    <w:rsid w:val="00DD4C19"/>
    <w:rsid w:val="00DE1007"/>
    <w:rsid w:val="00DE17FF"/>
    <w:rsid w:val="00DE200E"/>
    <w:rsid w:val="00DE2637"/>
    <w:rsid w:val="00DE3C4C"/>
    <w:rsid w:val="00DE49DA"/>
    <w:rsid w:val="00DE6995"/>
    <w:rsid w:val="00DE7919"/>
    <w:rsid w:val="00DE7D77"/>
    <w:rsid w:val="00DF1547"/>
    <w:rsid w:val="00DF182E"/>
    <w:rsid w:val="00DF2E40"/>
    <w:rsid w:val="00DF37E2"/>
    <w:rsid w:val="00DF4A73"/>
    <w:rsid w:val="00DF6671"/>
    <w:rsid w:val="00DF78F1"/>
    <w:rsid w:val="00E003EE"/>
    <w:rsid w:val="00E00669"/>
    <w:rsid w:val="00E010AF"/>
    <w:rsid w:val="00E032F1"/>
    <w:rsid w:val="00E03539"/>
    <w:rsid w:val="00E05411"/>
    <w:rsid w:val="00E056B4"/>
    <w:rsid w:val="00E105BB"/>
    <w:rsid w:val="00E12544"/>
    <w:rsid w:val="00E127A0"/>
    <w:rsid w:val="00E12CAB"/>
    <w:rsid w:val="00E13866"/>
    <w:rsid w:val="00E13DEA"/>
    <w:rsid w:val="00E1437F"/>
    <w:rsid w:val="00E160F5"/>
    <w:rsid w:val="00E17FCF"/>
    <w:rsid w:val="00E21237"/>
    <w:rsid w:val="00E238FC"/>
    <w:rsid w:val="00E24155"/>
    <w:rsid w:val="00E24D71"/>
    <w:rsid w:val="00E251D8"/>
    <w:rsid w:val="00E25417"/>
    <w:rsid w:val="00E27173"/>
    <w:rsid w:val="00E3087C"/>
    <w:rsid w:val="00E31E92"/>
    <w:rsid w:val="00E33284"/>
    <w:rsid w:val="00E33BCB"/>
    <w:rsid w:val="00E34670"/>
    <w:rsid w:val="00E35424"/>
    <w:rsid w:val="00E35A72"/>
    <w:rsid w:val="00E35B69"/>
    <w:rsid w:val="00E36079"/>
    <w:rsid w:val="00E37246"/>
    <w:rsid w:val="00E403D8"/>
    <w:rsid w:val="00E413FE"/>
    <w:rsid w:val="00E415CB"/>
    <w:rsid w:val="00E417E0"/>
    <w:rsid w:val="00E42A51"/>
    <w:rsid w:val="00E44177"/>
    <w:rsid w:val="00E4521D"/>
    <w:rsid w:val="00E47098"/>
    <w:rsid w:val="00E47F85"/>
    <w:rsid w:val="00E51682"/>
    <w:rsid w:val="00E53202"/>
    <w:rsid w:val="00E54089"/>
    <w:rsid w:val="00E55EF2"/>
    <w:rsid w:val="00E56FA0"/>
    <w:rsid w:val="00E5707D"/>
    <w:rsid w:val="00E574E3"/>
    <w:rsid w:val="00E60C89"/>
    <w:rsid w:val="00E64B8B"/>
    <w:rsid w:val="00E64D90"/>
    <w:rsid w:val="00E70D63"/>
    <w:rsid w:val="00E70DD7"/>
    <w:rsid w:val="00E71306"/>
    <w:rsid w:val="00E7374A"/>
    <w:rsid w:val="00E74801"/>
    <w:rsid w:val="00E75897"/>
    <w:rsid w:val="00E760C1"/>
    <w:rsid w:val="00E7696A"/>
    <w:rsid w:val="00E80A37"/>
    <w:rsid w:val="00E8268F"/>
    <w:rsid w:val="00E82E6C"/>
    <w:rsid w:val="00E84B86"/>
    <w:rsid w:val="00E85573"/>
    <w:rsid w:val="00E87159"/>
    <w:rsid w:val="00E878B1"/>
    <w:rsid w:val="00E90047"/>
    <w:rsid w:val="00E90ED1"/>
    <w:rsid w:val="00E91C50"/>
    <w:rsid w:val="00E94B5B"/>
    <w:rsid w:val="00E95FBD"/>
    <w:rsid w:val="00E96173"/>
    <w:rsid w:val="00E973AC"/>
    <w:rsid w:val="00E97AC8"/>
    <w:rsid w:val="00EA093A"/>
    <w:rsid w:val="00EA0BE2"/>
    <w:rsid w:val="00EA1827"/>
    <w:rsid w:val="00EA2213"/>
    <w:rsid w:val="00EA3196"/>
    <w:rsid w:val="00EA418D"/>
    <w:rsid w:val="00EA7EF1"/>
    <w:rsid w:val="00EB2344"/>
    <w:rsid w:val="00EB2864"/>
    <w:rsid w:val="00EB3850"/>
    <w:rsid w:val="00EB3C8C"/>
    <w:rsid w:val="00EB4666"/>
    <w:rsid w:val="00EB4F61"/>
    <w:rsid w:val="00EB6A26"/>
    <w:rsid w:val="00EB7B12"/>
    <w:rsid w:val="00EC03D6"/>
    <w:rsid w:val="00EC09BF"/>
    <w:rsid w:val="00EC15C7"/>
    <w:rsid w:val="00EC3590"/>
    <w:rsid w:val="00EC4A64"/>
    <w:rsid w:val="00EC6238"/>
    <w:rsid w:val="00EC7918"/>
    <w:rsid w:val="00ED02D9"/>
    <w:rsid w:val="00ED0CCF"/>
    <w:rsid w:val="00ED15D6"/>
    <w:rsid w:val="00ED16BB"/>
    <w:rsid w:val="00ED178E"/>
    <w:rsid w:val="00ED17DC"/>
    <w:rsid w:val="00ED242E"/>
    <w:rsid w:val="00ED313A"/>
    <w:rsid w:val="00ED36CF"/>
    <w:rsid w:val="00ED3CB7"/>
    <w:rsid w:val="00ED4514"/>
    <w:rsid w:val="00ED6194"/>
    <w:rsid w:val="00ED6A4D"/>
    <w:rsid w:val="00EE08FD"/>
    <w:rsid w:val="00EE0995"/>
    <w:rsid w:val="00EE0D07"/>
    <w:rsid w:val="00EE0F05"/>
    <w:rsid w:val="00EE133E"/>
    <w:rsid w:val="00EE3674"/>
    <w:rsid w:val="00EE5235"/>
    <w:rsid w:val="00EE614D"/>
    <w:rsid w:val="00EF0C82"/>
    <w:rsid w:val="00EF0E60"/>
    <w:rsid w:val="00EF5647"/>
    <w:rsid w:val="00EF6222"/>
    <w:rsid w:val="00EF7E2A"/>
    <w:rsid w:val="00F01C0C"/>
    <w:rsid w:val="00F02481"/>
    <w:rsid w:val="00F026ED"/>
    <w:rsid w:val="00F030EC"/>
    <w:rsid w:val="00F04D54"/>
    <w:rsid w:val="00F05920"/>
    <w:rsid w:val="00F05EBA"/>
    <w:rsid w:val="00F060ED"/>
    <w:rsid w:val="00F060F7"/>
    <w:rsid w:val="00F10DFC"/>
    <w:rsid w:val="00F117E5"/>
    <w:rsid w:val="00F11ED4"/>
    <w:rsid w:val="00F12CEF"/>
    <w:rsid w:val="00F137AB"/>
    <w:rsid w:val="00F14D75"/>
    <w:rsid w:val="00F1600D"/>
    <w:rsid w:val="00F17CE1"/>
    <w:rsid w:val="00F20B53"/>
    <w:rsid w:val="00F22611"/>
    <w:rsid w:val="00F22E60"/>
    <w:rsid w:val="00F238C2"/>
    <w:rsid w:val="00F25752"/>
    <w:rsid w:val="00F25E3C"/>
    <w:rsid w:val="00F26089"/>
    <w:rsid w:val="00F26CB0"/>
    <w:rsid w:val="00F309BB"/>
    <w:rsid w:val="00F30D68"/>
    <w:rsid w:val="00F30D94"/>
    <w:rsid w:val="00F30DC4"/>
    <w:rsid w:val="00F3129C"/>
    <w:rsid w:val="00F357F6"/>
    <w:rsid w:val="00F359FF"/>
    <w:rsid w:val="00F35C49"/>
    <w:rsid w:val="00F35C5F"/>
    <w:rsid w:val="00F36EE8"/>
    <w:rsid w:val="00F37F04"/>
    <w:rsid w:val="00F443DA"/>
    <w:rsid w:val="00F450D6"/>
    <w:rsid w:val="00F456A5"/>
    <w:rsid w:val="00F46182"/>
    <w:rsid w:val="00F46457"/>
    <w:rsid w:val="00F4681B"/>
    <w:rsid w:val="00F46965"/>
    <w:rsid w:val="00F47579"/>
    <w:rsid w:val="00F50FDF"/>
    <w:rsid w:val="00F513FE"/>
    <w:rsid w:val="00F51CCC"/>
    <w:rsid w:val="00F51F24"/>
    <w:rsid w:val="00F520E4"/>
    <w:rsid w:val="00F527F9"/>
    <w:rsid w:val="00F538EB"/>
    <w:rsid w:val="00F561C3"/>
    <w:rsid w:val="00F56F13"/>
    <w:rsid w:val="00F576C0"/>
    <w:rsid w:val="00F57916"/>
    <w:rsid w:val="00F601FE"/>
    <w:rsid w:val="00F6170B"/>
    <w:rsid w:val="00F61F25"/>
    <w:rsid w:val="00F64912"/>
    <w:rsid w:val="00F67268"/>
    <w:rsid w:val="00F67ABF"/>
    <w:rsid w:val="00F67E1C"/>
    <w:rsid w:val="00F70266"/>
    <w:rsid w:val="00F71E5A"/>
    <w:rsid w:val="00F72E82"/>
    <w:rsid w:val="00F74722"/>
    <w:rsid w:val="00F7563B"/>
    <w:rsid w:val="00F7709F"/>
    <w:rsid w:val="00F8071B"/>
    <w:rsid w:val="00F8076F"/>
    <w:rsid w:val="00F80C34"/>
    <w:rsid w:val="00F80DDE"/>
    <w:rsid w:val="00F8406A"/>
    <w:rsid w:val="00F8423A"/>
    <w:rsid w:val="00F873FD"/>
    <w:rsid w:val="00F90FBB"/>
    <w:rsid w:val="00F92D39"/>
    <w:rsid w:val="00F92E4F"/>
    <w:rsid w:val="00F93931"/>
    <w:rsid w:val="00F9429A"/>
    <w:rsid w:val="00F946F2"/>
    <w:rsid w:val="00F95151"/>
    <w:rsid w:val="00F95706"/>
    <w:rsid w:val="00F9637E"/>
    <w:rsid w:val="00F965D9"/>
    <w:rsid w:val="00F96708"/>
    <w:rsid w:val="00F976B5"/>
    <w:rsid w:val="00F97855"/>
    <w:rsid w:val="00FA232C"/>
    <w:rsid w:val="00FA3CF2"/>
    <w:rsid w:val="00FA4B73"/>
    <w:rsid w:val="00FA4E32"/>
    <w:rsid w:val="00FA6B97"/>
    <w:rsid w:val="00FA7000"/>
    <w:rsid w:val="00FA780C"/>
    <w:rsid w:val="00FB2164"/>
    <w:rsid w:val="00FB2E0D"/>
    <w:rsid w:val="00FB3135"/>
    <w:rsid w:val="00FB4651"/>
    <w:rsid w:val="00FB4F6C"/>
    <w:rsid w:val="00FC04E8"/>
    <w:rsid w:val="00FC0B03"/>
    <w:rsid w:val="00FC0BEC"/>
    <w:rsid w:val="00FC282C"/>
    <w:rsid w:val="00FC2E62"/>
    <w:rsid w:val="00FC2F60"/>
    <w:rsid w:val="00FC4C72"/>
    <w:rsid w:val="00FC6473"/>
    <w:rsid w:val="00FC770E"/>
    <w:rsid w:val="00FC783C"/>
    <w:rsid w:val="00FC7C93"/>
    <w:rsid w:val="00FD0187"/>
    <w:rsid w:val="00FD13A5"/>
    <w:rsid w:val="00FD1EA6"/>
    <w:rsid w:val="00FD2F3B"/>
    <w:rsid w:val="00FD309B"/>
    <w:rsid w:val="00FD39A0"/>
    <w:rsid w:val="00FD4117"/>
    <w:rsid w:val="00FD4442"/>
    <w:rsid w:val="00FD511D"/>
    <w:rsid w:val="00FD569F"/>
    <w:rsid w:val="00FD6306"/>
    <w:rsid w:val="00FD6BE4"/>
    <w:rsid w:val="00FD775F"/>
    <w:rsid w:val="00FD7842"/>
    <w:rsid w:val="00FD7C72"/>
    <w:rsid w:val="00FD7EAA"/>
    <w:rsid w:val="00FE0296"/>
    <w:rsid w:val="00FE1262"/>
    <w:rsid w:val="00FE2636"/>
    <w:rsid w:val="00FE5433"/>
    <w:rsid w:val="00FE5930"/>
    <w:rsid w:val="00FE73C6"/>
    <w:rsid w:val="00FE7A90"/>
    <w:rsid w:val="00FF072B"/>
    <w:rsid w:val="00FF1FF3"/>
    <w:rsid w:val="00FF29A7"/>
    <w:rsid w:val="00FF2DE0"/>
    <w:rsid w:val="00FF387B"/>
    <w:rsid w:val="00FF392C"/>
    <w:rsid w:val="00FF3EF9"/>
    <w:rsid w:val="00FF4C23"/>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ECD"/>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uiPriority w:val="39"/>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
      <w:bodyDiv w:val="1"/>
      <w:marLeft w:val="0"/>
      <w:marRight w:val="0"/>
      <w:marTop w:val="0"/>
      <w:marBottom w:val="0"/>
      <w:divBdr>
        <w:top w:val="none" w:sz="0" w:space="0" w:color="auto"/>
        <w:left w:val="none" w:sz="0" w:space="0" w:color="auto"/>
        <w:bottom w:val="none" w:sz="0" w:space="0" w:color="auto"/>
        <w:right w:val="none" w:sz="0" w:space="0" w:color="auto"/>
      </w:divBdr>
    </w:div>
    <w:div w:id="205521">
      <w:bodyDiv w:val="1"/>
      <w:marLeft w:val="0"/>
      <w:marRight w:val="0"/>
      <w:marTop w:val="0"/>
      <w:marBottom w:val="0"/>
      <w:divBdr>
        <w:top w:val="none" w:sz="0" w:space="0" w:color="auto"/>
        <w:left w:val="none" w:sz="0" w:space="0" w:color="auto"/>
        <w:bottom w:val="none" w:sz="0" w:space="0" w:color="auto"/>
        <w:right w:val="none" w:sz="0" w:space="0" w:color="auto"/>
      </w:divBdr>
    </w:div>
    <w:div w:id="358321">
      <w:bodyDiv w:val="1"/>
      <w:marLeft w:val="0"/>
      <w:marRight w:val="0"/>
      <w:marTop w:val="0"/>
      <w:marBottom w:val="0"/>
      <w:divBdr>
        <w:top w:val="none" w:sz="0" w:space="0" w:color="auto"/>
        <w:left w:val="none" w:sz="0" w:space="0" w:color="auto"/>
        <w:bottom w:val="none" w:sz="0" w:space="0" w:color="auto"/>
        <w:right w:val="none" w:sz="0" w:space="0" w:color="auto"/>
      </w:divBdr>
    </w:div>
    <w:div w:id="399918">
      <w:bodyDiv w:val="1"/>
      <w:marLeft w:val="0"/>
      <w:marRight w:val="0"/>
      <w:marTop w:val="0"/>
      <w:marBottom w:val="0"/>
      <w:divBdr>
        <w:top w:val="none" w:sz="0" w:space="0" w:color="auto"/>
        <w:left w:val="none" w:sz="0" w:space="0" w:color="auto"/>
        <w:bottom w:val="none" w:sz="0" w:space="0" w:color="auto"/>
        <w:right w:val="none" w:sz="0" w:space="0" w:color="auto"/>
      </w:divBdr>
    </w:div>
    <w:div w:id="548939">
      <w:bodyDiv w:val="1"/>
      <w:marLeft w:val="0"/>
      <w:marRight w:val="0"/>
      <w:marTop w:val="0"/>
      <w:marBottom w:val="0"/>
      <w:divBdr>
        <w:top w:val="none" w:sz="0" w:space="0" w:color="auto"/>
        <w:left w:val="none" w:sz="0" w:space="0" w:color="auto"/>
        <w:bottom w:val="none" w:sz="0" w:space="0" w:color="auto"/>
        <w:right w:val="none" w:sz="0" w:space="0" w:color="auto"/>
      </w:divBdr>
    </w:div>
    <w:div w:id="594545">
      <w:bodyDiv w:val="1"/>
      <w:marLeft w:val="0"/>
      <w:marRight w:val="0"/>
      <w:marTop w:val="0"/>
      <w:marBottom w:val="0"/>
      <w:divBdr>
        <w:top w:val="none" w:sz="0" w:space="0" w:color="auto"/>
        <w:left w:val="none" w:sz="0" w:space="0" w:color="auto"/>
        <w:bottom w:val="none" w:sz="0" w:space="0" w:color="auto"/>
        <w:right w:val="none" w:sz="0" w:space="0" w:color="auto"/>
      </w:divBdr>
    </w:div>
    <w:div w:id="665446">
      <w:bodyDiv w:val="1"/>
      <w:marLeft w:val="0"/>
      <w:marRight w:val="0"/>
      <w:marTop w:val="0"/>
      <w:marBottom w:val="0"/>
      <w:divBdr>
        <w:top w:val="none" w:sz="0" w:space="0" w:color="auto"/>
        <w:left w:val="none" w:sz="0" w:space="0" w:color="auto"/>
        <w:bottom w:val="none" w:sz="0" w:space="0" w:color="auto"/>
        <w:right w:val="none" w:sz="0" w:space="0" w:color="auto"/>
      </w:divBdr>
    </w:div>
    <w:div w:id="669853">
      <w:bodyDiv w:val="1"/>
      <w:marLeft w:val="0"/>
      <w:marRight w:val="0"/>
      <w:marTop w:val="0"/>
      <w:marBottom w:val="0"/>
      <w:divBdr>
        <w:top w:val="none" w:sz="0" w:space="0" w:color="auto"/>
        <w:left w:val="none" w:sz="0" w:space="0" w:color="auto"/>
        <w:bottom w:val="none" w:sz="0" w:space="0" w:color="auto"/>
        <w:right w:val="none" w:sz="0" w:space="0" w:color="auto"/>
      </w:divBdr>
    </w:div>
    <w:div w:id="670728">
      <w:bodyDiv w:val="1"/>
      <w:marLeft w:val="0"/>
      <w:marRight w:val="0"/>
      <w:marTop w:val="0"/>
      <w:marBottom w:val="0"/>
      <w:divBdr>
        <w:top w:val="none" w:sz="0" w:space="0" w:color="auto"/>
        <w:left w:val="none" w:sz="0" w:space="0" w:color="auto"/>
        <w:bottom w:val="none" w:sz="0" w:space="0" w:color="auto"/>
        <w:right w:val="none" w:sz="0" w:space="0" w:color="auto"/>
      </w:divBdr>
    </w:div>
    <w:div w:id="815884">
      <w:bodyDiv w:val="1"/>
      <w:marLeft w:val="0"/>
      <w:marRight w:val="0"/>
      <w:marTop w:val="0"/>
      <w:marBottom w:val="0"/>
      <w:divBdr>
        <w:top w:val="none" w:sz="0" w:space="0" w:color="auto"/>
        <w:left w:val="none" w:sz="0" w:space="0" w:color="auto"/>
        <w:bottom w:val="none" w:sz="0" w:space="0" w:color="auto"/>
        <w:right w:val="none" w:sz="0" w:space="0" w:color="auto"/>
      </w:divBdr>
    </w:div>
    <w:div w:id="934451">
      <w:bodyDiv w:val="1"/>
      <w:marLeft w:val="0"/>
      <w:marRight w:val="0"/>
      <w:marTop w:val="0"/>
      <w:marBottom w:val="0"/>
      <w:divBdr>
        <w:top w:val="none" w:sz="0" w:space="0" w:color="auto"/>
        <w:left w:val="none" w:sz="0" w:space="0" w:color="auto"/>
        <w:bottom w:val="none" w:sz="0" w:space="0" w:color="auto"/>
        <w:right w:val="none" w:sz="0" w:space="0" w:color="auto"/>
      </w:divBdr>
    </w:div>
    <w:div w:id="1400161">
      <w:bodyDiv w:val="1"/>
      <w:marLeft w:val="0"/>
      <w:marRight w:val="0"/>
      <w:marTop w:val="0"/>
      <w:marBottom w:val="0"/>
      <w:divBdr>
        <w:top w:val="none" w:sz="0" w:space="0" w:color="auto"/>
        <w:left w:val="none" w:sz="0" w:space="0" w:color="auto"/>
        <w:bottom w:val="none" w:sz="0" w:space="0" w:color="auto"/>
        <w:right w:val="none" w:sz="0" w:space="0" w:color="auto"/>
      </w:divBdr>
    </w:div>
    <w:div w:id="1473174">
      <w:bodyDiv w:val="1"/>
      <w:marLeft w:val="0"/>
      <w:marRight w:val="0"/>
      <w:marTop w:val="0"/>
      <w:marBottom w:val="0"/>
      <w:divBdr>
        <w:top w:val="none" w:sz="0" w:space="0" w:color="auto"/>
        <w:left w:val="none" w:sz="0" w:space="0" w:color="auto"/>
        <w:bottom w:val="none" w:sz="0" w:space="0" w:color="auto"/>
        <w:right w:val="none" w:sz="0" w:space="0" w:color="auto"/>
      </w:divBdr>
    </w:div>
    <w:div w:id="1708253">
      <w:bodyDiv w:val="1"/>
      <w:marLeft w:val="0"/>
      <w:marRight w:val="0"/>
      <w:marTop w:val="0"/>
      <w:marBottom w:val="0"/>
      <w:divBdr>
        <w:top w:val="none" w:sz="0" w:space="0" w:color="auto"/>
        <w:left w:val="none" w:sz="0" w:space="0" w:color="auto"/>
        <w:bottom w:val="none" w:sz="0" w:space="0" w:color="auto"/>
        <w:right w:val="none" w:sz="0" w:space="0" w:color="auto"/>
      </w:divBdr>
    </w:div>
    <w:div w:id="1784993">
      <w:bodyDiv w:val="1"/>
      <w:marLeft w:val="0"/>
      <w:marRight w:val="0"/>
      <w:marTop w:val="0"/>
      <w:marBottom w:val="0"/>
      <w:divBdr>
        <w:top w:val="none" w:sz="0" w:space="0" w:color="auto"/>
        <w:left w:val="none" w:sz="0" w:space="0" w:color="auto"/>
        <w:bottom w:val="none" w:sz="0" w:space="0" w:color="auto"/>
        <w:right w:val="none" w:sz="0" w:space="0" w:color="auto"/>
      </w:divBdr>
    </w:div>
    <w:div w:id="1856656">
      <w:bodyDiv w:val="1"/>
      <w:marLeft w:val="0"/>
      <w:marRight w:val="0"/>
      <w:marTop w:val="0"/>
      <w:marBottom w:val="0"/>
      <w:divBdr>
        <w:top w:val="none" w:sz="0" w:space="0" w:color="auto"/>
        <w:left w:val="none" w:sz="0" w:space="0" w:color="auto"/>
        <w:bottom w:val="none" w:sz="0" w:space="0" w:color="auto"/>
        <w:right w:val="none" w:sz="0" w:space="0" w:color="auto"/>
      </w:divBdr>
    </w:div>
    <w:div w:id="1857307">
      <w:bodyDiv w:val="1"/>
      <w:marLeft w:val="0"/>
      <w:marRight w:val="0"/>
      <w:marTop w:val="0"/>
      <w:marBottom w:val="0"/>
      <w:divBdr>
        <w:top w:val="none" w:sz="0" w:space="0" w:color="auto"/>
        <w:left w:val="none" w:sz="0" w:space="0" w:color="auto"/>
        <w:bottom w:val="none" w:sz="0" w:space="0" w:color="auto"/>
        <w:right w:val="none" w:sz="0" w:space="0" w:color="auto"/>
      </w:divBdr>
    </w:div>
    <w:div w:id="1860995">
      <w:bodyDiv w:val="1"/>
      <w:marLeft w:val="0"/>
      <w:marRight w:val="0"/>
      <w:marTop w:val="0"/>
      <w:marBottom w:val="0"/>
      <w:divBdr>
        <w:top w:val="none" w:sz="0" w:space="0" w:color="auto"/>
        <w:left w:val="none" w:sz="0" w:space="0" w:color="auto"/>
        <w:bottom w:val="none" w:sz="0" w:space="0" w:color="auto"/>
        <w:right w:val="none" w:sz="0" w:space="0" w:color="auto"/>
      </w:divBdr>
    </w:div>
    <w:div w:id="1863457">
      <w:bodyDiv w:val="1"/>
      <w:marLeft w:val="0"/>
      <w:marRight w:val="0"/>
      <w:marTop w:val="0"/>
      <w:marBottom w:val="0"/>
      <w:divBdr>
        <w:top w:val="none" w:sz="0" w:space="0" w:color="auto"/>
        <w:left w:val="none" w:sz="0" w:space="0" w:color="auto"/>
        <w:bottom w:val="none" w:sz="0" w:space="0" w:color="auto"/>
        <w:right w:val="none" w:sz="0" w:space="0" w:color="auto"/>
      </w:divBdr>
    </w:div>
    <w:div w:id="1864304">
      <w:bodyDiv w:val="1"/>
      <w:marLeft w:val="0"/>
      <w:marRight w:val="0"/>
      <w:marTop w:val="0"/>
      <w:marBottom w:val="0"/>
      <w:divBdr>
        <w:top w:val="none" w:sz="0" w:space="0" w:color="auto"/>
        <w:left w:val="none" w:sz="0" w:space="0" w:color="auto"/>
        <w:bottom w:val="none" w:sz="0" w:space="0" w:color="auto"/>
        <w:right w:val="none" w:sz="0" w:space="0" w:color="auto"/>
      </w:divBdr>
    </w:div>
    <w:div w:id="1974530">
      <w:bodyDiv w:val="1"/>
      <w:marLeft w:val="0"/>
      <w:marRight w:val="0"/>
      <w:marTop w:val="0"/>
      <w:marBottom w:val="0"/>
      <w:divBdr>
        <w:top w:val="none" w:sz="0" w:space="0" w:color="auto"/>
        <w:left w:val="none" w:sz="0" w:space="0" w:color="auto"/>
        <w:bottom w:val="none" w:sz="0" w:space="0" w:color="auto"/>
        <w:right w:val="none" w:sz="0" w:space="0" w:color="auto"/>
      </w:divBdr>
    </w:div>
    <w:div w:id="2051464">
      <w:bodyDiv w:val="1"/>
      <w:marLeft w:val="0"/>
      <w:marRight w:val="0"/>
      <w:marTop w:val="0"/>
      <w:marBottom w:val="0"/>
      <w:divBdr>
        <w:top w:val="none" w:sz="0" w:space="0" w:color="auto"/>
        <w:left w:val="none" w:sz="0" w:space="0" w:color="auto"/>
        <w:bottom w:val="none" w:sz="0" w:space="0" w:color="auto"/>
        <w:right w:val="none" w:sz="0" w:space="0" w:color="auto"/>
      </w:divBdr>
    </w:div>
    <w:div w:id="2097477">
      <w:bodyDiv w:val="1"/>
      <w:marLeft w:val="0"/>
      <w:marRight w:val="0"/>
      <w:marTop w:val="0"/>
      <w:marBottom w:val="0"/>
      <w:divBdr>
        <w:top w:val="none" w:sz="0" w:space="0" w:color="auto"/>
        <w:left w:val="none" w:sz="0" w:space="0" w:color="auto"/>
        <w:bottom w:val="none" w:sz="0" w:space="0" w:color="auto"/>
        <w:right w:val="none" w:sz="0" w:space="0" w:color="auto"/>
      </w:divBdr>
    </w:div>
    <w:div w:id="2126190">
      <w:bodyDiv w:val="1"/>
      <w:marLeft w:val="0"/>
      <w:marRight w:val="0"/>
      <w:marTop w:val="0"/>
      <w:marBottom w:val="0"/>
      <w:divBdr>
        <w:top w:val="none" w:sz="0" w:space="0" w:color="auto"/>
        <w:left w:val="none" w:sz="0" w:space="0" w:color="auto"/>
        <w:bottom w:val="none" w:sz="0" w:space="0" w:color="auto"/>
        <w:right w:val="none" w:sz="0" w:space="0" w:color="auto"/>
      </w:divBdr>
    </w:div>
    <w:div w:id="2172546">
      <w:bodyDiv w:val="1"/>
      <w:marLeft w:val="0"/>
      <w:marRight w:val="0"/>
      <w:marTop w:val="0"/>
      <w:marBottom w:val="0"/>
      <w:divBdr>
        <w:top w:val="none" w:sz="0" w:space="0" w:color="auto"/>
        <w:left w:val="none" w:sz="0" w:space="0" w:color="auto"/>
        <w:bottom w:val="none" w:sz="0" w:space="0" w:color="auto"/>
        <w:right w:val="none" w:sz="0" w:space="0" w:color="auto"/>
      </w:divBdr>
    </w:div>
    <w:div w:id="2243037">
      <w:bodyDiv w:val="1"/>
      <w:marLeft w:val="0"/>
      <w:marRight w:val="0"/>
      <w:marTop w:val="0"/>
      <w:marBottom w:val="0"/>
      <w:divBdr>
        <w:top w:val="none" w:sz="0" w:space="0" w:color="auto"/>
        <w:left w:val="none" w:sz="0" w:space="0" w:color="auto"/>
        <w:bottom w:val="none" w:sz="0" w:space="0" w:color="auto"/>
        <w:right w:val="none" w:sz="0" w:space="0" w:color="auto"/>
      </w:divBdr>
    </w:div>
    <w:div w:id="2321622">
      <w:bodyDiv w:val="1"/>
      <w:marLeft w:val="0"/>
      <w:marRight w:val="0"/>
      <w:marTop w:val="0"/>
      <w:marBottom w:val="0"/>
      <w:divBdr>
        <w:top w:val="none" w:sz="0" w:space="0" w:color="auto"/>
        <w:left w:val="none" w:sz="0" w:space="0" w:color="auto"/>
        <w:bottom w:val="none" w:sz="0" w:space="0" w:color="auto"/>
        <w:right w:val="none" w:sz="0" w:space="0" w:color="auto"/>
      </w:divBdr>
    </w:div>
    <w:div w:id="2437029">
      <w:bodyDiv w:val="1"/>
      <w:marLeft w:val="0"/>
      <w:marRight w:val="0"/>
      <w:marTop w:val="0"/>
      <w:marBottom w:val="0"/>
      <w:divBdr>
        <w:top w:val="none" w:sz="0" w:space="0" w:color="auto"/>
        <w:left w:val="none" w:sz="0" w:space="0" w:color="auto"/>
        <w:bottom w:val="none" w:sz="0" w:space="0" w:color="auto"/>
        <w:right w:val="none" w:sz="0" w:space="0" w:color="auto"/>
      </w:divBdr>
    </w:div>
    <w:div w:id="2708124">
      <w:bodyDiv w:val="1"/>
      <w:marLeft w:val="0"/>
      <w:marRight w:val="0"/>
      <w:marTop w:val="0"/>
      <w:marBottom w:val="0"/>
      <w:divBdr>
        <w:top w:val="none" w:sz="0" w:space="0" w:color="auto"/>
        <w:left w:val="none" w:sz="0" w:space="0" w:color="auto"/>
        <w:bottom w:val="none" w:sz="0" w:space="0" w:color="auto"/>
        <w:right w:val="none" w:sz="0" w:space="0" w:color="auto"/>
      </w:divBdr>
    </w:div>
    <w:div w:id="2755101">
      <w:bodyDiv w:val="1"/>
      <w:marLeft w:val="0"/>
      <w:marRight w:val="0"/>
      <w:marTop w:val="0"/>
      <w:marBottom w:val="0"/>
      <w:divBdr>
        <w:top w:val="none" w:sz="0" w:space="0" w:color="auto"/>
        <w:left w:val="none" w:sz="0" w:space="0" w:color="auto"/>
        <w:bottom w:val="none" w:sz="0" w:space="0" w:color="auto"/>
        <w:right w:val="none" w:sz="0" w:space="0" w:color="auto"/>
      </w:divBdr>
    </w:div>
    <w:div w:id="2755510">
      <w:bodyDiv w:val="1"/>
      <w:marLeft w:val="0"/>
      <w:marRight w:val="0"/>
      <w:marTop w:val="0"/>
      <w:marBottom w:val="0"/>
      <w:divBdr>
        <w:top w:val="none" w:sz="0" w:space="0" w:color="auto"/>
        <w:left w:val="none" w:sz="0" w:space="0" w:color="auto"/>
        <w:bottom w:val="none" w:sz="0" w:space="0" w:color="auto"/>
        <w:right w:val="none" w:sz="0" w:space="0" w:color="auto"/>
      </w:divBdr>
    </w:div>
    <w:div w:id="2824626">
      <w:bodyDiv w:val="1"/>
      <w:marLeft w:val="0"/>
      <w:marRight w:val="0"/>
      <w:marTop w:val="0"/>
      <w:marBottom w:val="0"/>
      <w:divBdr>
        <w:top w:val="none" w:sz="0" w:space="0" w:color="auto"/>
        <w:left w:val="none" w:sz="0" w:space="0" w:color="auto"/>
        <w:bottom w:val="none" w:sz="0" w:space="0" w:color="auto"/>
        <w:right w:val="none" w:sz="0" w:space="0" w:color="auto"/>
      </w:divBdr>
    </w:div>
    <w:div w:id="2980122">
      <w:bodyDiv w:val="1"/>
      <w:marLeft w:val="0"/>
      <w:marRight w:val="0"/>
      <w:marTop w:val="0"/>
      <w:marBottom w:val="0"/>
      <w:divBdr>
        <w:top w:val="none" w:sz="0" w:space="0" w:color="auto"/>
        <w:left w:val="none" w:sz="0" w:space="0" w:color="auto"/>
        <w:bottom w:val="none" w:sz="0" w:space="0" w:color="auto"/>
        <w:right w:val="none" w:sz="0" w:space="0" w:color="auto"/>
      </w:divBdr>
    </w:div>
    <w:div w:id="3014797">
      <w:bodyDiv w:val="1"/>
      <w:marLeft w:val="0"/>
      <w:marRight w:val="0"/>
      <w:marTop w:val="0"/>
      <w:marBottom w:val="0"/>
      <w:divBdr>
        <w:top w:val="none" w:sz="0" w:space="0" w:color="auto"/>
        <w:left w:val="none" w:sz="0" w:space="0" w:color="auto"/>
        <w:bottom w:val="none" w:sz="0" w:space="0" w:color="auto"/>
        <w:right w:val="none" w:sz="0" w:space="0" w:color="auto"/>
      </w:divBdr>
    </w:div>
    <w:div w:id="3015055">
      <w:bodyDiv w:val="1"/>
      <w:marLeft w:val="0"/>
      <w:marRight w:val="0"/>
      <w:marTop w:val="0"/>
      <w:marBottom w:val="0"/>
      <w:divBdr>
        <w:top w:val="none" w:sz="0" w:space="0" w:color="auto"/>
        <w:left w:val="none" w:sz="0" w:space="0" w:color="auto"/>
        <w:bottom w:val="none" w:sz="0" w:space="0" w:color="auto"/>
        <w:right w:val="none" w:sz="0" w:space="0" w:color="auto"/>
      </w:divBdr>
    </w:div>
    <w:div w:id="3016102">
      <w:bodyDiv w:val="1"/>
      <w:marLeft w:val="0"/>
      <w:marRight w:val="0"/>
      <w:marTop w:val="0"/>
      <w:marBottom w:val="0"/>
      <w:divBdr>
        <w:top w:val="none" w:sz="0" w:space="0" w:color="auto"/>
        <w:left w:val="none" w:sz="0" w:space="0" w:color="auto"/>
        <w:bottom w:val="none" w:sz="0" w:space="0" w:color="auto"/>
        <w:right w:val="none" w:sz="0" w:space="0" w:color="auto"/>
      </w:divBdr>
    </w:div>
    <w:div w:id="3167035">
      <w:bodyDiv w:val="1"/>
      <w:marLeft w:val="0"/>
      <w:marRight w:val="0"/>
      <w:marTop w:val="0"/>
      <w:marBottom w:val="0"/>
      <w:divBdr>
        <w:top w:val="none" w:sz="0" w:space="0" w:color="auto"/>
        <w:left w:val="none" w:sz="0" w:space="0" w:color="auto"/>
        <w:bottom w:val="none" w:sz="0" w:space="0" w:color="auto"/>
        <w:right w:val="none" w:sz="0" w:space="0" w:color="auto"/>
      </w:divBdr>
    </w:div>
    <w:div w:id="3292266">
      <w:bodyDiv w:val="1"/>
      <w:marLeft w:val="0"/>
      <w:marRight w:val="0"/>
      <w:marTop w:val="0"/>
      <w:marBottom w:val="0"/>
      <w:divBdr>
        <w:top w:val="none" w:sz="0" w:space="0" w:color="auto"/>
        <w:left w:val="none" w:sz="0" w:space="0" w:color="auto"/>
        <w:bottom w:val="none" w:sz="0" w:space="0" w:color="auto"/>
        <w:right w:val="none" w:sz="0" w:space="0" w:color="auto"/>
      </w:divBdr>
    </w:div>
    <w:div w:id="3361977">
      <w:bodyDiv w:val="1"/>
      <w:marLeft w:val="0"/>
      <w:marRight w:val="0"/>
      <w:marTop w:val="0"/>
      <w:marBottom w:val="0"/>
      <w:divBdr>
        <w:top w:val="none" w:sz="0" w:space="0" w:color="auto"/>
        <w:left w:val="none" w:sz="0" w:space="0" w:color="auto"/>
        <w:bottom w:val="none" w:sz="0" w:space="0" w:color="auto"/>
        <w:right w:val="none" w:sz="0" w:space="0" w:color="auto"/>
      </w:divBdr>
    </w:div>
    <w:div w:id="3478910">
      <w:bodyDiv w:val="1"/>
      <w:marLeft w:val="0"/>
      <w:marRight w:val="0"/>
      <w:marTop w:val="0"/>
      <w:marBottom w:val="0"/>
      <w:divBdr>
        <w:top w:val="none" w:sz="0" w:space="0" w:color="auto"/>
        <w:left w:val="none" w:sz="0" w:space="0" w:color="auto"/>
        <w:bottom w:val="none" w:sz="0" w:space="0" w:color="auto"/>
        <w:right w:val="none" w:sz="0" w:space="0" w:color="auto"/>
      </w:divBdr>
    </w:div>
    <w:div w:id="3630808">
      <w:bodyDiv w:val="1"/>
      <w:marLeft w:val="0"/>
      <w:marRight w:val="0"/>
      <w:marTop w:val="0"/>
      <w:marBottom w:val="0"/>
      <w:divBdr>
        <w:top w:val="none" w:sz="0" w:space="0" w:color="auto"/>
        <w:left w:val="none" w:sz="0" w:space="0" w:color="auto"/>
        <w:bottom w:val="none" w:sz="0" w:space="0" w:color="auto"/>
        <w:right w:val="none" w:sz="0" w:space="0" w:color="auto"/>
      </w:divBdr>
    </w:div>
    <w:div w:id="3633736">
      <w:bodyDiv w:val="1"/>
      <w:marLeft w:val="0"/>
      <w:marRight w:val="0"/>
      <w:marTop w:val="0"/>
      <w:marBottom w:val="0"/>
      <w:divBdr>
        <w:top w:val="none" w:sz="0" w:space="0" w:color="auto"/>
        <w:left w:val="none" w:sz="0" w:space="0" w:color="auto"/>
        <w:bottom w:val="none" w:sz="0" w:space="0" w:color="auto"/>
        <w:right w:val="none" w:sz="0" w:space="0" w:color="auto"/>
      </w:divBdr>
    </w:div>
    <w:div w:id="3636244">
      <w:bodyDiv w:val="1"/>
      <w:marLeft w:val="0"/>
      <w:marRight w:val="0"/>
      <w:marTop w:val="0"/>
      <w:marBottom w:val="0"/>
      <w:divBdr>
        <w:top w:val="none" w:sz="0" w:space="0" w:color="auto"/>
        <w:left w:val="none" w:sz="0" w:space="0" w:color="auto"/>
        <w:bottom w:val="none" w:sz="0" w:space="0" w:color="auto"/>
        <w:right w:val="none" w:sz="0" w:space="0" w:color="auto"/>
      </w:divBdr>
    </w:div>
    <w:div w:id="3867014">
      <w:bodyDiv w:val="1"/>
      <w:marLeft w:val="0"/>
      <w:marRight w:val="0"/>
      <w:marTop w:val="0"/>
      <w:marBottom w:val="0"/>
      <w:divBdr>
        <w:top w:val="none" w:sz="0" w:space="0" w:color="auto"/>
        <w:left w:val="none" w:sz="0" w:space="0" w:color="auto"/>
        <w:bottom w:val="none" w:sz="0" w:space="0" w:color="auto"/>
        <w:right w:val="none" w:sz="0" w:space="0" w:color="auto"/>
      </w:divBdr>
    </w:div>
    <w:div w:id="3947721">
      <w:bodyDiv w:val="1"/>
      <w:marLeft w:val="0"/>
      <w:marRight w:val="0"/>
      <w:marTop w:val="0"/>
      <w:marBottom w:val="0"/>
      <w:divBdr>
        <w:top w:val="none" w:sz="0" w:space="0" w:color="auto"/>
        <w:left w:val="none" w:sz="0" w:space="0" w:color="auto"/>
        <w:bottom w:val="none" w:sz="0" w:space="0" w:color="auto"/>
        <w:right w:val="none" w:sz="0" w:space="0" w:color="auto"/>
      </w:divBdr>
    </w:div>
    <w:div w:id="4063812">
      <w:bodyDiv w:val="1"/>
      <w:marLeft w:val="0"/>
      <w:marRight w:val="0"/>
      <w:marTop w:val="0"/>
      <w:marBottom w:val="0"/>
      <w:divBdr>
        <w:top w:val="none" w:sz="0" w:space="0" w:color="auto"/>
        <w:left w:val="none" w:sz="0" w:space="0" w:color="auto"/>
        <w:bottom w:val="none" w:sz="0" w:space="0" w:color="auto"/>
        <w:right w:val="none" w:sz="0" w:space="0" w:color="auto"/>
      </w:divBdr>
    </w:div>
    <w:div w:id="4134814">
      <w:bodyDiv w:val="1"/>
      <w:marLeft w:val="0"/>
      <w:marRight w:val="0"/>
      <w:marTop w:val="0"/>
      <w:marBottom w:val="0"/>
      <w:divBdr>
        <w:top w:val="none" w:sz="0" w:space="0" w:color="auto"/>
        <w:left w:val="none" w:sz="0" w:space="0" w:color="auto"/>
        <w:bottom w:val="none" w:sz="0" w:space="0" w:color="auto"/>
        <w:right w:val="none" w:sz="0" w:space="0" w:color="auto"/>
      </w:divBdr>
    </w:div>
    <w:div w:id="4285727">
      <w:bodyDiv w:val="1"/>
      <w:marLeft w:val="0"/>
      <w:marRight w:val="0"/>
      <w:marTop w:val="0"/>
      <w:marBottom w:val="0"/>
      <w:divBdr>
        <w:top w:val="none" w:sz="0" w:space="0" w:color="auto"/>
        <w:left w:val="none" w:sz="0" w:space="0" w:color="auto"/>
        <w:bottom w:val="none" w:sz="0" w:space="0" w:color="auto"/>
        <w:right w:val="none" w:sz="0" w:space="0" w:color="auto"/>
      </w:divBdr>
    </w:div>
    <w:div w:id="4289261">
      <w:bodyDiv w:val="1"/>
      <w:marLeft w:val="0"/>
      <w:marRight w:val="0"/>
      <w:marTop w:val="0"/>
      <w:marBottom w:val="0"/>
      <w:divBdr>
        <w:top w:val="none" w:sz="0" w:space="0" w:color="auto"/>
        <w:left w:val="none" w:sz="0" w:space="0" w:color="auto"/>
        <w:bottom w:val="none" w:sz="0" w:space="0" w:color="auto"/>
        <w:right w:val="none" w:sz="0" w:space="0" w:color="auto"/>
      </w:divBdr>
    </w:div>
    <w:div w:id="4333856">
      <w:bodyDiv w:val="1"/>
      <w:marLeft w:val="0"/>
      <w:marRight w:val="0"/>
      <w:marTop w:val="0"/>
      <w:marBottom w:val="0"/>
      <w:divBdr>
        <w:top w:val="none" w:sz="0" w:space="0" w:color="auto"/>
        <w:left w:val="none" w:sz="0" w:space="0" w:color="auto"/>
        <w:bottom w:val="none" w:sz="0" w:space="0" w:color="auto"/>
        <w:right w:val="none" w:sz="0" w:space="0" w:color="auto"/>
      </w:divBdr>
    </w:div>
    <w:div w:id="4402622">
      <w:bodyDiv w:val="1"/>
      <w:marLeft w:val="0"/>
      <w:marRight w:val="0"/>
      <w:marTop w:val="0"/>
      <w:marBottom w:val="0"/>
      <w:divBdr>
        <w:top w:val="none" w:sz="0" w:space="0" w:color="auto"/>
        <w:left w:val="none" w:sz="0" w:space="0" w:color="auto"/>
        <w:bottom w:val="none" w:sz="0" w:space="0" w:color="auto"/>
        <w:right w:val="none" w:sz="0" w:space="0" w:color="auto"/>
      </w:divBdr>
    </w:div>
    <w:div w:id="4671459">
      <w:bodyDiv w:val="1"/>
      <w:marLeft w:val="0"/>
      <w:marRight w:val="0"/>
      <w:marTop w:val="0"/>
      <w:marBottom w:val="0"/>
      <w:divBdr>
        <w:top w:val="none" w:sz="0" w:space="0" w:color="auto"/>
        <w:left w:val="none" w:sz="0" w:space="0" w:color="auto"/>
        <w:bottom w:val="none" w:sz="0" w:space="0" w:color="auto"/>
        <w:right w:val="none" w:sz="0" w:space="0" w:color="auto"/>
      </w:divBdr>
    </w:div>
    <w:div w:id="4675730">
      <w:bodyDiv w:val="1"/>
      <w:marLeft w:val="0"/>
      <w:marRight w:val="0"/>
      <w:marTop w:val="0"/>
      <w:marBottom w:val="0"/>
      <w:divBdr>
        <w:top w:val="none" w:sz="0" w:space="0" w:color="auto"/>
        <w:left w:val="none" w:sz="0" w:space="0" w:color="auto"/>
        <w:bottom w:val="none" w:sz="0" w:space="0" w:color="auto"/>
        <w:right w:val="none" w:sz="0" w:space="0" w:color="auto"/>
      </w:divBdr>
    </w:div>
    <w:div w:id="4791899">
      <w:bodyDiv w:val="1"/>
      <w:marLeft w:val="0"/>
      <w:marRight w:val="0"/>
      <w:marTop w:val="0"/>
      <w:marBottom w:val="0"/>
      <w:divBdr>
        <w:top w:val="none" w:sz="0" w:space="0" w:color="auto"/>
        <w:left w:val="none" w:sz="0" w:space="0" w:color="auto"/>
        <w:bottom w:val="none" w:sz="0" w:space="0" w:color="auto"/>
        <w:right w:val="none" w:sz="0" w:space="0" w:color="auto"/>
      </w:divBdr>
    </w:div>
    <w:div w:id="5056689">
      <w:bodyDiv w:val="1"/>
      <w:marLeft w:val="0"/>
      <w:marRight w:val="0"/>
      <w:marTop w:val="0"/>
      <w:marBottom w:val="0"/>
      <w:divBdr>
        <w:top w:val="none" w:sz="0" w:space="0" w:color="auto"/>
        <w:left w:val="none" w:sz="0" w:space="0" w:color="auto"/>
        <w:bottom w:val="none" w:sz="0" w:space="0" w:color="auto"/>
        <w:right w:val="none" w:sz="0" w:space="0" w:color="auto"/>
      </w:divBdr>
    </w:div>
    <w:div w:id="5057270">
      <w:bodyDiv w:val="1"/>
      <w:marLeft w:val="0"/>
      <w:marRight w:val="0"/>
      <w:marTop w:val="0"/>
      <w:marBottom w:val="0"/>
      <w:divBdr>
        <w:top w:val="none" w:sz="0" w:space="0" w:color="auto"/>
        <w:left w:val="none" w:sz="0" w:space="0" w:color="auto"/>
        <w:bottom w:val="none" w:sz="0" w:space="0" w:color="auto"/>
        <w:right w:val="none" w:sz="0" w:space="0" w:color="auto"/>
      </w:divBdr>
    </w:div>
    <w:div w:id="5177792">
      <w:bodyDiv w:val="1"/>
      <w:marLeft w:val="0"/>
      <w:marRight w:val="0"/>
      <w:marTop w:val="0"/>
      <w:marBottom w:val="0"/>
      <w:divBdr>
        <w:top w:val="none" w:sz="0" w:space="0" w:color="auto"/>
        <w:left w:val="none" w:sz="0" w:space="0" w:color="auto"/>
        <w:bottom w:val="none" w:sz="0" w:space="0" w:color="auto"/>
        <w:right w:val="none" w:sz="0" w:space="0" w:color="auto"/>
      </w:divBdr>
    </w:div>
    <w:div w:id="5179805">
      <w:bodyDiv w:val="1"/>
      <w:marLeft w:val="0"/>
      <w:marRight w:val="0"/>
      <w:marTop w:val="0"/>
      <w:marBottom w:val="0"/>
      <w:divBdr>
        <w:top w:val="none" w:sz="0" w:space="0" w:color="auto"/>
        <w:left w:val="none" w:sz="0" w:space="0" w:color="auto"/>
        <w:bottom w:val="none" w:sz="0" w:space="0" w:color="auto"/>
        <w:right w:val="none" w:sz="0" w:space="0" w:color="auto"/>
      </w:divBdr>
    </w:div>
    <w:div w:id="5207793">
      <w:bodyDiv w:val="1"/>
      <w:marLeft w:val="0"/>
      <w:marRight w:val="0"/>
      <w:marTop w:val="0"/>
      <w:marBottom w:val="0"/>
      <w:divBdr>
        <w:top w:val="none" w:sz="0" w:space="0" w:color="auto"/>
        <w:left w:val="none" w:sz="0" w:space="0" w:color="auto"/>
        <w:bottom w:val="none" w:sz="0" w:space="0" w:color="auto"/>
        <w:right w:val="none" w:sz="0" w:space="0" w:color="auto"/>
      </w:divBdr>
    </w:div>
    <w:div w:id="5376622">
      <w:bodyDiv w:val="1"/>
      <w:marLeft w:val="0"/>
      <w:marRight w:val="0"/>
      <w:marTop w:val="0"/>
      <w:marBottom w:val="0"/>
      <w:divBdr>
        <w:top w:val="none" w:sz="0" w:space="0" w:color="auto"/>
        <w:left w:val="none" w:sz="0" w:space="0" w:color="auto"/>
        <w:bottom w:val="none" w:sz="0" w:space="0" w:color="auto"/>
        <w:right w:val="none" w:sz="0" w:space="0" w:color="auto"/>
      </w:divBdr>
    </w:div>
    <w:div w:id="5403097">
      <w:bodyDiv w:val="1"/>
      <w:marLeft w:val="0"/>
      <w:marRight w:val="0"/>
      <w:marTop w:val="0"/>
      <w:marBottom w:val="0"/>
      <w:divBdr>
        <w:top w:val="none" w:sz="0" w:space="0" w:color="auto"/>
        <w:left w:val="none" w:sz="0" w:space="0" w:color="auto"/>
        <w:bottom w:val="none" w:sz="0" w:space="0" w:color="auto"/>
        <w:right w:val="none" w:sz="0" w:space="0" w:color="auto"/>
      </w:divBdr>
    </w:div>
    <w:div w:id="5444403">
      <w:bodyDiv w:val="1"/>
      <w:marLeft w:val="0"/>
      <w:marRight w:val="0"/>
      <w:marTop w:val="0"/>
      <w:marBottom w:val="0"/>
      <w:divBdr>
        <w:top w:val="none" w:sz="0" w:space="0" w:color="auto"/>
        <w:left w:val="none" w:sz="0" w:space="0" w:color="auto"/>
        <w:bottom w:val="none" w:sz="0" w:space="0" w:color="auto"/>
        <w:right w:val="none" w:sz="0" w:space="0" w:color="auto"/>
      </w:divBdr>
    </w:div>
    <w:div w:id="5448237">
      <w:bodyDiv w:val="1"/>
      <w:marLeft w:val="0"/>
      <w:marRight w:val="0"/>
      <w:marTop w:val="0"/>
      <w:marBottom w:val="0"/>
      <w:divBdr>
        <w:top w:val="none" w:sz="0" w:space="0" w:color="auto"/>
        <w:left w:val="none" w:sz="0" w:space="0" w:color="auto"/>
        <w:bottom w:val="none" w:sz="0" w:space="0" w:color="auto"/>
        <w:right w:val="none" w:sz="0" w:space="0" w:color="auto"/>
      </w:divBdr>
    </w:div>
    <w:div w:id="5448435">
      <w:bodyDiv w:val="1"/>
      <w:marLeft w:val="0"/>
      <w:marRight w:val="0"/>
      <w:marTop w:val="0"/>
      <w:marBottom w:val="0"/>
      <w:divBdr>
        <w:top w:val="none" w:sz="0" w:space="0" w:color="auto"/>
        <w:left w:val="none" w:sz="0" w:space="0" w:color="auto"/>
        <w:bottom w:val="none" w:sz="0" w:space="0" w:color="auto"/>
        <w:right w:val="none" w:sz="0" w:space="0" w:color="auto"/>
      </w:divBdr>
    </w:div>
    <w:div w:id="5597060">
      <w:bodyDiv w:val="1"/>
      <w:marLeft w:val="0"/>
      <w:marRight w:val="0"/>
      <w:marTop w:val="0"/>
      <w:marBottom w:val="0"/>
      <w:divBdr>
        <w:top w:val="none" w:sz="0" w:space="0" w:color="auto"/>
        <w:left w:val="none" w:sz="0" w:space="0" w:color="auto"/>
        <w:bottom w:val="none" w:sz="0" w:space="0" w:color="auto"/>
        <w:right w:val="none" w:sz="0" w:space="0" w:color="auto"/>
      </w:divBdr>
    </w:div>
    <w:div w:id="5600030">
      <w:bodyDiv w:val="1"/>
      <w:marLeft w:val="0"/>
      <w:marRight w:val="0"/>
      <w:marTop w:val="0"/>
      <w:marBottom w:val="0"/>
      <w:divBdr>
        <w:top w:val="none" w:sz="0" w:space="0" w:color="auto"/>
        <w:left w:val="none" w:sz="0" w:space="0" w:color="auto"/>
        <w:bottom w:val="none" w:sz="0" w:space="0" w:color="auto"/>
        <w:right w:val="none" w:sz="0" w:space="0" w:color="auto"/>
      </w:divBdr>
    </w:div>
    <w:div w:id="5786410">
      <w:bodyDiv w:val="1"/>
      <w:marLeft w:val="0"/>
      <w:marRight w:val="0"/>
      <w:marTop w:val="0"/>
      <w:marBottom w:val="0"/>
      <w:divBdr>
        <w:top w:val="none" w:sz="0" w:space="0" w:color="auto"/>
        <w:left w:val="none" w:sz="0" w:space="0" w:color="auto"/>
        <w:bottom w:val="none" w:sz="0" w:space="0" w:color="auto"/>
        <w:right w:val="none" w:sz="0" w:space="0" w:color="auto"/>
      </w:divBdr>
    </w:div>
    <w:div w:id="6102884">
      <w:bodyDiv w:val="1"/>
      <w:marLeft w:val="0"/>
      <w:marRight w:val="0"/>
      <w:marTop w:val="0"/>
      <w:marBottom w:val="0"/>
      <w:divBdr>
        <w:top w:val="none" w:sz="0" w:space="0" w:color="auto"/>
        <w:left w:val="none" w:sz="0" w:space="0" w:color="auto"/>
        <w:bottom w:val="none" w:sz="0" w:space="0" w:color="auto"/>
        <w:right w:val="none" w:sz="0" w:space="0" w:color="auto"/>
      </w:divBdr>
    </w:div>
    <w:div w:id="6174470">
      <w:bodyDiv w:val="1"/>
      <w:marLeft w:val="0"/>
      <w:marRight w:val="0"/>
      <w:marTop w:val="0"/>
      <w:marBottom w:val="0"/>
      <w:divBdr>
        <w:top w:val="none" w:sz="0" w:space="0" w:color="auto"/>
        <w:left w:val="none" w:sz="0" w:space="0" w:color="auto"/>
        <w:bottom w:val="none" w:sz="0" w:space="0" w:color="auto"/>
        <w:right w:val="none" w:sz="0" w:space="0" w:color="auto"/>
      </w:divBdr>
    </w:div>
    <w:div w:id="6174604">
      <w:bodyDiv w:val="1"/>
      <w:marLeft w:val="0"/>
      <w:marRight w:val="0"/>
      <w:marTop w:val="0"/>
      <w:marBottom w:val="0"/>
      <w:divBdr>
        <w:top w:val="none" w:sz="0" w:space="0" w:color="auto"/>
        <w:left w:val="none" w:sz="0" w:space="0" w:color="auto"/>
        <w:bottom w:val="none" w:sz="0" w:space="0" w:color="auto"/>
        <w:right w:val="none" w:sz="0" w:space="0" w:color="auto"/>
      </w:divBdr>
    </w:div>
    <w:div w:id="6368059">
      <w:bodyDiv w:val="1"/>
      <w:marLeft w:val="0"/>
      <w:marRight w:val="0"/>
      <w:marTop w:val="0"/>
      <w:marBottom w:val="0"/>
      <w:divBdr>
        <w:top w:val="none" w:sz="0" w:space="0" w:color="auto"/>
        <w:left w:val="none" w:sz="0" w:space="0" w:color="auto"/>
        <w:bottom w:val="none" w:sz="0" w:space="0" w:color="auto"/>
        <w:right w:val="none" w:sz="0" w:space="0" w:color="auto"/>
      </w:divBdr>
    </w:div>
    <w:div w:id="6373681">
      <w:bodyDiv w:val="1"/>
      <w:marLeft w:val="0"/>
      <w:marRight w:val="0"/>
      <w:marTop w:val="0"/>
      <w:marBottom w:val="0"/>
      <w:divBdr>
        <w:top w:val="none" w:sz="0" w:space="0" w:color="auto"/>
        <w:left w:val="none" w:sz="0" w:space="0" w:color="auto"/>
        <w:bottom w:val="none" w:sz="0" w:space="0" w:color="auto"/>
        <w:right w:val="none" w:sz="0" w:space="0" w:color="auto"/>
      </w:divBdr>
    </w:div>
    <w:div w:id="6442048">
      <w:bodyDiv w:val="1"/>
      <w:marLeft w:val="0"/>
      <w:marRight w:val="0"/>
      <w:marTop w:val="0"/>
      <w:marBottom w:val="0"/>
      <w:divBdr>
        <w:top w:val="none" w:sz="0" w:space="0" w:color="auto"/>
        <w:left w:val="none" w:sz="0" w:space="0" w:color="auto"/>
        <w:bottom w:val="none" w:sz="0" w:space="0" w:color="auto"/>
        <w:right w:val="none" w:sz="0" w:space="0" w:color="auto"/>
      </w:divBdr>
    </w:div>
    <w:div w:id="6565020">
      <w:bodyDiv w:val="1"/>
      <w:marLeft w:val="0"/>
      <w:marRight w:val="0"/>
      <w:marTop w:val="0"/>
      <w:marBottom w:val="0"/>
      <w:divBdr>
        <w:top w:val="none" w:sz="0" w:space="0" w:color="auto"/>
        <w:left w:val="none" w:sz="0" w:space="0" w:color="auto"/>
        <w:bottom w:val="none" w:sz="0" w:space="0" w:color="auto"/>
        <w:right w:val="none" w:sz="0" w:space="0" w:color="auto"/>
      </w:divBdr>
    </w:div>
    <w:div w:id="6635491">
      <w:bodyDiv w:val="1"/>
      <w:marLeft w:val="0"/>
      <w:marRight w:val="0"/>
      <w:marTop w:val="0"/>
      <w:marBottom w:val="0"/>
      <w:divBdr>
        <w:top w:val="none" w:sz="0" w:space="0" w:color="auto"/>
        <w:left w:val="none" w:sz="0" w:space="0" w:color="auto"/>
        <w:bottom w:val="none" w:sz="0" w:space="0" w:color="auto"/>
        <w:right w:val="none" w:sz="0" w:space="0" w:color="auto"/>
      </w:divBdr>
    </w:div>
    <w:div w:id="6635733">
      <w:bodyDiv w:val="1"/>
      <w:marLeft w:val="0"/>
      <w:marRight w:val="0"/>
      <w:marTop w:val="0"/>
      <w:marBottom w:val="0"/>
      <w:divBdr>
        <w:top w:val="none" w:sz="0" w:space="0" w:color="auto"/>
        <w:left w:val="none" w:sz="0" w:space="0" w:color="auto"/>
        <w:bottom w:val="none" w:sz="0" w:space="0" w:color="auto"/>
        <w:right w:val="none" w:sz="0" w:space="0" w:color="auto"/>
      </w:divBdr>
    </w:div>
    <w:div w:id="6636509">
      <w:bodyDiv w:val="1"/>
      <w:marLeft w:val="0"/>
      <w:marRight w:val="0"/>
      <w:marTop w:val="0"/>
      <w:marBottom w:val="0"/>
      <w:divBdr>
        <w:top w:val="none" w:sz="0" w:space="0" w:color="auto"/>
        <w:left w:val="none" w:sz="0" w:space="0" w:color="auto"/>
        <w:bottom w:val="none" w:sz="0" w:space="0" w:color="auto"/>
        <w:right w:val="none" w:sz="0" w:space="0" w:color="auto"/>
      </w:divBdr>
    </w:div>
    <w:div w:id="6712307">
      <w:bodyDiv w:val="1"/>
      <w:marLeft w:val="0"/>
      <w:marRight w:val="0"/>
      <w:marTop w:val="0"/>
      <w:marBottom w:val="0"/>
      <w:divBdr>
        <w:top w:val="none" w:sz="0" w:space="0" w:color="auto"/>
        <w:left w:val="none" w:sz="0" w:space="0" w:color="auto"/>
        <w:bottom w:val="none" w:sz="0" w:space="0" w:color="auto"/>
        <w:right w:val="none" w:sz="0" w:space="0" w:color="auto"/>
      </w:divBdr>
    </w:div>
    <w:div w:id="6712980">
      <w:bodyDiv w:val="1"/>
      <w:marLeft w:val="0"/>
      <w:marRight w:val="0"/>
      <w:marTop w:val="0"/>
      <w:marBottom w:val="0"/>
      <w:divBdr>
        <w:top w:val="none" w:sz="0" w:space="0" w:color="auto"/>
        <w:left w:val="none" w:sz="0" w:space="0" w:color="auto"/>
        <w:bottom w:val="none" w:sz="0" w:space="0" w:color="auto"/>
        <w:right w:val="none" w:sz="0" w:space="0" w:color="auto"/>
      </w:divBdr>
    </w:div>
    <w:div w:id="6756266">
      <w:bodyDiv w:val="1"/>
      <w:marLeft w:val="0"/>
      <w:marRight w:val="0"/>
      <w:marTop w:val="0"/>
      <w:marBottom w:val="0"/>
      <w:divBdr>
        <w:top w:val="none" w:sz="0" w:space="0" w:color="auto"/>
        <w:left w:val="none" w:sz="0" w:space="0" w:color="auto"/>
        <w:bottom w:val="none" w:sz="0" w:space="0" w:color="auto"/>
        <w:right w:val="none" w:sz="0" w:space="0" w:color="auto"/>
      </w:divBdr>
    </w:div>
    <w:div w:id="6830770">
      <w:bodyDiv w:val="1"/>
      <w:marLeft w:val="0"/>
      <w:marRight w:val="0"/>
      <w:marTop w:val="0"/>
      <w:marBottom w:val="0"/>
      <w:divBdr>
        <w:top w:val="none" w:sz="0" w:space="0" w:color="auto"/>
        <w:left w:val="none" w:sz="0" w:space="0" w:color="auto"/>
        <w:bottom w:val="none" w:sz="0" w:space="0" w:color="auto"/>
        <w:right w:val="none" w:sz="0" w:space="0" w:color="auto"/>
      </w:divBdr>
    </w:div>
    <w:div w:id="6912562">
      <w:bodyDiv w:val="1"/>
      <w:marLeft w:val="0"/>
      <w:marRight w:val="0"/>
      <w:marTop w:val="0"/>
      <w:marBottom w:val="0"/>
      <w:divBdr>
        <w:top w:val="none" w:sz="0" w:space="0" w:color="auto"/>
        <w:left w:val="none" w:sz="0" w:space="0" w:color="auto"/>
        <w:bottom w:val="none" w:sz="0" w:space="0" w:color="auto"/>
        <w:right w:val="none" w:sz="0" w:space="0" w:color="auto"/>
      </w:divBdr>
    </w:div>
    <w:div w:id="6950413">
      <w:bodyDiv w:val="1"/>
      <w:marLeft w:val="0"/>
      <w:marRight w:val="0"/>
      <w:marTop w:val="0"/>
      <w:marBottom w:val="0"/>
      <w:divBdr>
        <w:top w:val="none" w:sz="0" w:space="0" w:color="auto"/>
        <w:left w:val="none" w:sz="0" w:space="0" w:color="auto"/>
        <w:bottom w:val="none" w:sz="0" w:space="0" w:color="auto"/>
        <w:right w:val="none" w:sz="0" w:space="0" w:color="auto"/>
      </w:divBdr>
    </w:div>
    <w:div w:id="7100606">
      <w:bodyDiv w:val="1"/>
      <w:marLeft w:val="0"/>
      <w:marRight w:val="0"/>
      <w:marTop w:val="0"/>
      <w:marBottom w:val="0"/>
      <w:divBdr>
        <w:top w:val="none" w:sz="0" w:space="0" w:color="auto"/>
        <w:left w:val="none" w:sz="0" w:space="0" w:color="auto"/>
        <w:bottom w:val="none" w:sz="0" w:space="0" w:color="auto"/>
        <w:right w:val="none" w:sz="0" w:space="0" w:color="auto"/>
      </w:divBdr>
    </w:div>
    <w:div w:id="7106398">
      <w:bodyDiv w:val="1"/>
      <w:marLeft w:val="0"/>
      <w:marRight w:val="0"/>
      <w:marTop w:val="0"/>
      <w:marBottom w:val="0"/>
      <w:divBdr>
        <w:top w:val="none" w:sz="0" w:space="0" w:color="auto"/>
        <w:left w:val="none" w:sz="0" w:space="0" w:color="auto"/>
        <w:bottom w:val="none" w:sz="0" w:space="0" w:color="auto"/>
        <w:right w:val="none" w:sz="0" w:space="0" w:color="auto"/>
      </w:divBdr>
    </w:div>
    <w:div w:id="7143776">
      <w:bodyDiv w:val="1"/>
      <w:marLeft w:val="0"/>
      <w:marRight w:val="0"/>
      <w:marTop w:val="0"/>
      <w:marBottom w:val="0"/>
      <w:divBdr>
        <w:top w:val="none" w:sz="0" w:space="0" w:color="auto"/>
        <w:left w:val="none" w:sz="0" w:space="0" w:color="auto"/>
        <w:bottom w:val="none" w:sz="0" w:space="0" w:color="auto"/>
        <w:right w:val="none" w:sz="0" w:space="0" w:color="auto"/>
      </w:divBdr>
    </w:div>
    <w:div w:id="7298136">
      <w:bodyDiv w:val="1"/>
      <w:marLeft w:val="0"/>
      <w:marRight w:val="0"/>
      <w:marTop w:val="0"/>
      <w:marBottom w:val="0"/>
      <w:divBdr>
        <w:top w:val="none" w:sz="0" w:space="0" w:color="auto"/>
        <w:left w:val="none" w:sz="0" w:space="0" w:color="auto"/>
        <w:bottom w:val="none" w:sz="0" w:space="0" w:color="auto"/>
        <w:right w:val="none" w:sz="0" w:space="0" w:color="auto"/>
      </w:divBdr>
    </w:div>
    <w:div w:id="7340793">
      <w:bodyDiv w:val="1"/>
      <w:marLeft w:val="0"/>
      <w:marRight w:val="0"/>
      <w:marTop w:val="0"/>
      <w:marBottom w:val="0"/>
      <w:divBdr>
        <w:top w:val="none" w:sz="0" w:space="0" w:color="auto"/>
        <w:left w:val="none" w:sz="0" w:space="0" w:color="auto"/>
        <w:bottom w:val="none" w:sz="0" w:space="0" w:color="auto"/>
        <w:right w:val="none" w:sz="0" w:space="0" w:color="auto"/>
      </w:divBdr>
    </w:div>
    <w:div w:id="7341319">
      <w:bodyDiv w:val="1"/>
      <w:marLeft w:val="0"/>
      <w:marRight w:val="0"/>
      <w:marTop w:val="0"/>
      <w:marBottom w:val="0"/>
      <w:divBdr>
        <w:top w:val="none" w:sz="0" w:space="0" w:color="auto"/>
        <w:left w:val="none" w:sz="0" w:space="0" w:color="auto"/>
        <w:bottom w:val="none" w:sz="0" w:space="0" w:color="auto"/>
        <w:right w:val="none" w:sz="0" w:space="0" w:color="auto"/>
      </w:divBdr>
    </w:div>
    <w:div w:id="7609570">
      <w:bodyDiv w:val="1"/>
      <w:marLeft w:val="0"/>
      <w:marRight w:val="0"/>
      <w:marTop w:val="0"/>
      <w:marBottom w:val="0"/>
      <w:divBdr>
        <w:top w:val="none" w:sz="0" w:space="0" w:color="auto"/>
        <w:left w:val="none" w:sz="0" w:space="0" w:color="auto"/>
        <w:bottom w:val="none" w:sz="0" w:space="0" w:color="auto"/>
        <w:right w:val="none" w:sz="0" w:space="0" w:color="auto"/>
      </w:divBdr>
    </w:div>
    <w:div w:id="7684776">
      <w:bodyDiv w:val="1"/>
      <w:marLeft w:val="0"/>
      <w:marRight w:val="0"/>
      <w:marTop w:val="0"/>
      <w:marBottom w:val="0"/>
      <w:divBdr>
        <w:top w:val="none" w:sz="0" w:space="0" w:color="auto"/>
        <w:left w:val="none" w:sz="0" w:space="0" w:color="auto"/>
        <w:bottom w:val="none" w:sz="0" w:space="0" w:color="auto"/>
        <w:right w:val="none" w:sz="0" w:space="0" w:color="auto"/>
      </w:divBdr>
    </w:div>
    <w:div w:id="7759426">
      <w:bodyDiv w:val="1"/>
      <w:marLeft w:val="0"/>
      <w:marRight w:val="0"/>
      <w:marTop w:val="0"/>
      <w:marBottom w:val="0"/>
      <w:divBdr>
        <w:top w:val="none" w:sz="0" w:space="0" w:color="auto"/>
        <w:left w:val="none" w:sz="0" w:space="0" w:color="auto"/>
        <w:bottom w:val="none" w:sz="0" w:space="0" w:color="auto"/>
        <w:right w:val="none" w:sz="0" w:space="0" w:color="auto"/>
      </w:divBdr>
    </w:div>
    <w:div w:id="7830105">
      <w:bodyDiv w:val="1"/>
      <w:marLeft w:val="0"/>
      <w:marRight w:val="0"/>
      <w:marTop w:val="0"/>
      <w:marBottom w:val="0"/>
      <w:divBdr>
        <w:top w:val="none" w:sz="0" w:space="0" w:color="auto"/>
        <w:left w:val="none" w:sz="0" w:space="0" w:color="auto"/>
        <w:bottom w:val="none" w:sz="0" w:space="0" w:color="auto"/>
        <w:right w:val="none" w:sz="0" w:space="0" w:color="auto"/>
      </w:divBdr>
    </w:div>
    <w:div w:id="7872265">
      <w:bodyDiv w:val="1"/>
      <w:marLeft w:val="0"/>
      <w:marRight w:val="0"/>
      <w:marTop w:val="0"/>
      <w:marBottom w:val="0"/>
      <w:divBdr>
        <w:top w:val="none" w:sz="0" w:space="0" w:color="auto"/>
        <w:left w:val="none" w:sz="0" w:space="0" w:color="auto"/>
        <w:bottom w:val="none" w:sz="0" w:space="0" w:color="auto"/>
        <w:right w:val="none" w:sz="0" w:space="0" w:color="auto"/>
      </w:divBdr>
    </w:div>
    <w:div w:id="7949148">
      <w:bodyDiv w:val="1"/>
      <w:marLeft w:val="0"/>
      <w:marRight w:val="0"/>
      <w:marTop w:val="0"/>
      <w:marBottom w:val="0"/>
      <w:divBdr>
        <w:top w:val="none" w:sz="0" w:space="0" w:color="auto"/>
        <w:left w:val="none" w:sz="0" w:space="0" w:color="auto"/>
        <w:bottom w:val="none" w:sz="0" w:space="0" w:color="auto"/>
        <w:right w:val="none" w:sz="0" w:space="0" w:color="auto"/>
      </w:divBdr>
    </w:div>
    <w:div w:id="8068628">
      <w:bodyDiv w:val="1"/>
      <w:marLeft w:val="0"/>
      <w:marRight w:val="0"/>
      <w:marTop w:val="0"/>
      <w:marBottom w:val="0"/>
      <w:divBdr>
        <w:top w:val="none" w:sz="0" w:space="0" w:color="auto"/>
        <w:left w:val="none" w:sz="0" w:space="0" w:color="auto"/>
        <w:bottom w:val="none" w:sz="0" w:space="0" w:color="auto"/>
        <w:right w:val="none" w:sz="0" w:space="0" w:color="auto"/>
      </w:divBdr>
    </w:div>
    <w:div w:id="8258499">
      <w:bodyDiv w:val="1"/>
      <w:marLeft w:val="0"/>
      <w:marRight w:val="0"/>
      <w:marTop w:val="0"/>
      <w:marBottom w:val="0"/>
      <w:divBdr>
        <w:top w:val="none" w:sz="0" w:space="0" w:color="auto"/>
        <w:left w:val="none" w:sz="0" w:space="0" w:color="auto"/>
        <w:bottom w:val="none" w:sz="0" w:space="0" w:color="auto"/>
        <w:right w:val="none" w:sz="0" w:space="0" w:color="auto"/>
      </w:divBdr>
    </w:div>
    <w:div w:id="8414904">
      <w:bodyDiv w:val="1"/>
      <w:marLeft w:val="0"/>
      <w:marRight w:val="0"/>
      <w:marTop w:val="0"/>
      <w:marBottom w:val="0"/>
      <w:divBdr>
        <w:top w:val="none" w:sz="0" w:space="0" w:color="auto"/>
        <w:left w:val="none" w:sz="0" w:space="0" w:color="auto"/>
        <w:bottom w:val="none" w:sz="0" w:space="0" w:color="auto"/>
        <w:right w:val="none" w:sz="0" w:space="0" w:color="auto"/>
      </w:divBdr>
    </w:div>
    <w:div w:id="8459261">
      <w:bodyDiv w:val="1"/>
      <w:marLeft w:val="0"/>
      <w:marRight w:val="0"/>
      <w:marTop w:val="0"/>
      <w:marBottom w:val="0"/>
      <w:divBdr>
        <w:top w:val="none" w:sz="0" w:space="0" w:color="auto"/>
        <w:left w:val="none" w:sz="0" w:space="0" w:color="auto"/>
        <w:bottom w:val="none" w:sz="0" w:space="0" w:color="auto"/>
        <w:right w:val="none" w:sz="0" w:space="0" w:color="auto"/>
      </w:divBdr>
    </w:div>
    <w:div w:id="8527008">
      <w:bodyDiv w:val="1"/>
      <w:marLeft w:val="0"/>
      <w:marRight w:val="0"/>
      <w:marTop w:val="0"/>
      <w:marBottom w:val="0"/>
      <w:divBdr>
        <w:top w:val="none" w:sz="0" w:space="0" w:color="auto"/>
        <w:left w:val="none" w:sz="0" w:space="0" w:color="auto"/>
        <w:bottom w:val="none" w:sz="0" w:space="0" w:color="auto"/>
        <w:right w:val="none" w:sz="0" w:space="0" w:color="auto"/>
      </w:divBdr>
    </w:div>
    <w:div w:id="8527385">
      <w:bodyDiv w:val="1"/>
      <w:marLeft w:val="0"/>
      <w:marRight w:val="0"/>
      <w:marTop w:val="0"/>
      <w:marBottom w:val="0"/>
      <w:divBdr>
        <w:top w:val="none" w:sz="0" w:space="0" w:color="auto"/>
        <w:left w:val="none" w:sz="0" w:space="0" w:color="auto"/>
        <w:bottom w:val="none" w:sz="0" w:space="0" w:color="auto"/>
        <w:right w:val="none" w:sz="0" w:space="0" w:color="auto"/>
      </w:divBdr>
    </w:div>
    <w:div w:id="8608152">
      <w:bodyDiv w:val="1"/>
      <w:marLeft w:val="0"/>
      <w:marRight w:val="0"/>
      <w:marTop w:val="0"/>
      <w:marBottom w:val="0"/>
      <w:divBdr>
        <w:top w:val="none" w:sz="0" w:space="0" w:color="auto"/>
        <w:left w:val="none" w:sz="0" w:space="0" w:color="auto"/>
        <w:bottom w:val="none" w:sz="0" w:space="0" w:color="auto"/>
        <w:right w:val="none" w:sz="0" w:space="0" w:color="auto"/>
      </w:divBdr>
    </w:div>
    <w:div w:id="8609653">
      <w:bodyDiv w:val="1"/>
      <w:marLeft w:val="0"/>
      <w:marRight w:val="0"/>
      <w:marTop w:val="0"/>
      <w:marBottom w:val="0"/>
      <w:divBdr>
        <w:top w:val="none" w:sz="0" w:space="0" w:color="auto"/>
        <w:left w:val="none" w:sz="0" w:space="0" w:color="auto"/>
        <w:bottom w:val="none" w:sz="0" w:space="0" w:color="auto"/>
        <w:right w:val="none" w:sz="0" w:space="0" w:color="auto"/>
      </w:divBdr>
    </w:div>
    <w:div w:id="8679986">
      <w:bodyDiv w:val="1"/>
      <w:marLeft w:val="0"/>
      <w:marRight w:val="0"/>
      <w:marTop w:val="0"/>
      <w:marBottom w:val="0"/>
      <w:divBdr>
        <w:top w:val="none" w:sz="0" w:space="0" w:color="auto"/>
        <w:left w:val="none" w:sz="0" w:space="0" w:color="auto"/>
        <w:bottom w:val="none" w:sz="0" w:space="0" w:color="auto"/>
        <w:right w:val="none" w:sz="0" w:space="0" w:color="auto"/>
      </w:divBdr>
    </w:div>
    <w:div w:id="8991645">
      <w:bodyDiv w:val="1"/>
      <w:marLeft w:val="0"/>
      <w:marRight w:val="0"/>
      <w:marTop w:val="0"/>
      <w:marBottom w:val="0"/>
      <w:divBdr>
        <w:top w:val="none" w:sz="0" w:space="0" w:color="auto"/>
        <w:left w:val="none" w:sz="0" w:space="0" w:color="auto"/>
        <w:bottom w:val="none" w:sz="0" w:space="0" w:color="auto"/>
        <w:right w:val="none" w:sz="0" w:space="0" w:color="auto"/>
      </w:divBdr>
    </w:div>
    <w:div w:id="8996368">
      <w:bodyDiv w:val="1"/>
      <w:marLeft w:val="0"/>
      <w:marRight w:val="0"/>
      <w:marTop w:val="0"/>
      <w:marBottom w:val="0"/>
      <w:divBdr>
        <w:top w:val="none" w:sz="0" w:space="0" w:color="auto"/>
        <w:left w:val="none" w:sz="0" w:space="0" w:color="auto"/>
        <w:bottom w:val="none" w:sz="0" w:space="0" w:color="auto"/>
        <w:right w:val="none" w:sz="0" w:space="0" w:color="auto"/>
      </w:divBdr>
    </w:div>
    <w:div w:id="9112472">
      <w:bodyDiv w:val="1"/>
      <w:marLeft w:val="0"/>
      <w:marRight w:val="0"/>
      <w:marTop w:val="0"/>
      <w:marBottom w:val="0"/>
      <w:divBdr>
        <w:top w:val="none" w:sz="0" w:space="0" w:color="auto"/>
        <w:left w:val="none" w:sz="0" w:space="0" w:color="auto"/>
        <w:bottom w:val="none" w:sz="0" w:space="0" w:color="auto"/>
        <w:right w:val="none" w:sz="0" w:space="0" w:color="auto"/>
      </w:divBdr>
    </w:div>
    <w:div w:id="9257045">
      <w:bodyDiv w:val="1"/>
      <w:marLeft w:val="0"/>
      <w:marRight w:val="0"/>
      <w:marTop w:val="0"/>
      <w:marBottom w:val="0"/>
      <w:divBdr>
        <w:top w:val="none" w:sz="0" w:space="0" w:color="auto"/>
        <w:left w:val="none" w:sz="0" w:space="0" w:color="auto"/>
        <w:bottom w:val="none" w:sz="0" w:space="0" w:color="auto"/>
        <w:right w:val="none" w:sz="0" w:space="0" w:color="auto"/>
      </w:divBdr>
    </w:div>
    <w:div w:id="9306440">
      <w:bodyDiv w:val="1"/>
      <w:marLeft w:val="0"/>
      <w:marRight w:val="0"/>
      <w:marTop w:val="0"/>
      <w:marBottom w:val="0"/>
      <w:divBdr>
        <w:top w:val="none" w:sz="0" w:space="0" w:color="auto"/>
        <w:left w:val="none" w:sz="0" w:space="0" w:color="auto"/>
        <w:bottom w:val="none" w:sz="0" w:space="0" w:color="auto"/>
        <w:right w:val="none" w:sz="0" w:space="0" w:color="auto"/>
      </w:divBdr>
    </w:div>
    <w:div w:id="9380179">
      <w:bodyDiv w:val="1"/>
      <w:marLeft w:val="0"/>
      <w:marRight w:val="0"/>
      <w:marTop w:val="0"/>
      <w:marBottom w:val="0"/>
      <w:divBdr>
        <w:top w:val="none" w:sz="0" w:space="0" w:color="auto"/>
        <w:left w:val="none" w:sz="0" w:space="0" w:color="auto"/>
        <w:bottom w:val="none" w:sz="0" w:space="0" w:color="auto"/>
        <w:right w:val="none" w:sz="0" w:space="0" w:color="auto"/>
      </w:divBdr>
    </w:div>
    <w:div w:id="9382623">
      <w:bodyDiv w:val="1"/>
      <w:marLeft w:val="0"/>
      <w:marRight w:val="0"/>
      <w:marTop w:val="0"/>
      <w:marBottom w:val="0"/>
      <w:divBdr>
        <w:top w:val="none" w:sz="0" w:space="0" w:color="auto"/>
        <w:left w:val="none" w:sz="0" w:space="0" w:color="auto"/>
        <w:bottom w:val="none" w:sz="0" w:space="0" w:color="auto"/>
        <w:right w:val="none" w:sz="0" w:space="0" w:color="auto"/>
      </w:divBdr>
    </w:div>
    <w:div w:id="9454075">
      <w:bodyDiv w:val="1"/>
      <w:marLeft w:val="0"/>
      <w:marRight w:val="0"/>
      <w:marTop w:val="0"/>
      <w:marBottom w:val="0"/>
      <w:divBdr>
        <w:top w:val="none" w:sz="0" w:space="0" w:color="auto"/>
        <w:left w:val="none" w:sz="0" w:space="0" w:color="auto"/>
        <w:bottom w:val="none" w:sz="0" w:space="0" w:color="auto"/>
        <w:right w:val="none" w:sz="0" w:space="0" w:color="auto"/>
      </w:divBdr>
    </w:div>
    <w:div w:id="9525653">
      <w:bodyDiv w:val="1"/>
      <w:marLeft w:val="0"/>
      <w:marRight w:val="0"/>
      <w:marTop w:val="0"/>
      <w:marBottom w:val="0"/>
      <w:divBdr>
        <w:top w:val="none" w:sz="0" w:space="0" w:color="auto"/>
        <w:left w:val="none" w:sz="0" w:space="0" w:color="auto"/>
        <w:bottom w:val="none" w:sz="0" w:space="0" w:color="auto"/>
        <w:right w:val="none" w:sz="0" w:space="0" w:color="auto"/>
      </w:divBdr>
    </w:div>
    <w:div w:id="9570393">
      <w:bodyDiv w:val="1"/>
      <w:marLeft w:val="0"/>
      <w:marRight w:val="0"/>
      <w:marTop w:val="0"/>
      <w:marBottom w:val="0"/>
      <w:divBdr>
        <w:top w:val="none" w:sz="0" w:space="0" w:color="auto"/>
        <w:left w:val="none" w:sz="0" w:space="0" w:color="auto"/>
        <w:bottom w:val="none" w:sz="0" w:space="0" w:color="auto"/>
        <w:right w:val="none" w:sz="0" w:space="0" w:color="auto"/>
      </w:divBdr>
    </w:div>
    <w:div w:id="9721799">
      <w:bodyDiv w:val="1"/>
      <w:marLeft w:val="0"/>
      <w:marRight w:val="0"/>
      <w:marTop w:val="0"/>
      <w:marBottom w:val="0"/>
      <w:divBdr>
        <w:top w:val="none" w:sz="0" w:space="0" w:color="auto"/>
        <w:left w:val="none" w:sz="0" w:space="0" w:color="auto"/>
        <w:bottom w:val="none" w:sz="0" w:space="0" w:color="auto"/>
        <w:right w:val="none" w:sz="0" w:space="0" w:color="auto"/>
      </w:divBdr>
    </w:div>
    <w:div w:id="9793559">
      <w:bodyDiv w:val="1"/>
      <w:marLeft w:val="0"/>
      <w:marRight w:val="0"/>
      <w:marTop w:val="0"/>
      <w:marBottom w:val="0"/>
      <w:divBdr>
        <w:top w:val="none" w:sz="0" w:space="0" w:color="auto"/>
        <w:left w:val="none" w:sz="0" w:space="0" w:color="auto"/>
        <w:bottom w:val="none" w:sz="0" w:space="0" w:color="auto"/>
        <w:right w:val="none" w:sz="0" w:space="0" w:color="auto"/>
      </w:divBdr>
    </w:div>
    <w:div w:id="9914575">
      <w:bodyDiv w:val="1"/>
      <w:marLeft w:val="0"/>
      <w:marRight w:val="0"/>
      <w:marTop w:val="0"/>
      <w:marBottom w:val="0"/>
      <w:divBdr>
        <w:top w:val="none" w:sz="0" w:space="0" w:color="auto"/>
        <w:left w:val="none" w:sz="0" w:space="0" w:color="auto"/>
        <w:bottom w:val="none" w:sz="0" w:space="0" w:color="auto"/>
        <w:right w:val="none" w:sz="0" w:space="0" w:color="auto"/>
      </w:divBdr>
    </w:div>
    <w:div w:id="9915284">
      <w:bodyDiv w:val="1"/>
      <w:marLeft w:val="0"/>
      <w:marRight w:val="0"/>
      <w:marTop w:val="0"/>
      <w:marBottom w:val="0"/>
      <w:divBdr>
        <w:top w:val="none" w:sz="0" w:space="0" w:color="auto"/>
        <w:left w:val="none" w:sz="0" w:space="0" w:color="auto"/>
        <w:bottom w:val="none" w:sz="0" w:space="0" w:color="auto"/>
        <w:right w:val="none" w:sz="0" w:space="0" w:color="auto"/>
      </w:divBdr>
    </w:div>
    <w:div w:id="9989342">
      <w:bodyDiv w:val="1"/>
      <w:marLeft w:val="0"/>
      <w:marRight w:val="0"/>
      <w:marTop w:val="0"/>
      <w:marBottom w:val="0"/>
      <w:divBdr>
        <w:top w:val="none" w:sz="0" w:space="0" w:color="auto"/>
        <w:left w:val="none" w:sz="0" w:space="0" w:color="auto"/>
        <w:bottom w:val="none" w:sz="0" w:space="0" w:color="auto"/>
        <w:right w:val="none" w:sz="0" w:space="0" w:color="auto"/>
      </w:divBdr>
    </w:div>
    <w:div w:id="10111634">
      <w:bodyDiv w:val="1"/>
      <w:marLeft w:val="0"/>
      <w:marRight w:val="0"/>
      <w:marTop w:val="0"/>
      <w:marBottom w:val="0"/>
      <w:divBdr>
        <w:top w:val="none" w:sz="0" w:space="0" w:color="auto"/>
        <w:left w:val="none" w:sz="0" w:space="0" w:color="auto"/>
        <w:bottom w:val="none" w:sz="0" w:space="0" w:color="auto"/>
        <w:right w:val="none" w:sz="0" w:space="0" w:color="auto"/>
      </w:divBdr>
    </w:div>
    <w:div w:id="10375265">
      <w:bodyDiv w:val="1"/>
      <w:marLeft w:val="0"/>
      <w:marRight w:val="0"/>
      <w:marTop w:val="0"/>
      <w:marBottom w:val="0"/>
      <w:divBdr>
        <w:top w:val="none" w:sz="0" w:space="0" w:color="auto"/>
        <w:left w:val="none" w:sz="0" w:space="0" w:color="auto"/>
        <w:bottom w:val="none" w:sz="0" w:space="0" w:color="auto"/>
        <w:right w:val="none" w:sz="0" w:space="0" w:color="auto"/>
      </w:divBdr>
    </w:div>
    <w:div w:id="10449311">
      <w:bodyDiv w:val="1"/>
      <w:marLeft w:val="0"/>
      <w:marRight w:val="0"/>
      <w:marTop w:val="0"/>
      <w:marBottom w:val="0"/>
      <w:divBdr>
        <w:top w:val="none" w:sz="0" w:space="0" w:color="auto"/>
        <w:left w:val="none" w:sz="0" w:space="0" w:color="auto"/>
        <w:bottom w:val="none" w:sz="0" w:space="0" w:color="auto"/>
        <w:right w:val="none" w:sz="0" w:space="0" w:color="auto"/>
      </w:divBdr>
    </w:div>
    <w:div w:id="10494013">
      <w:bodyDiv w:val="1"/>
      <w:marLeft w:val="0"/>
      <w:marRight w:val="0"/>
      <w:marTop w:val="0"/>
      <w:marBottom w:val="0"/>
      <w:divBdr>
        <w:top w:val="none" w:sz="0" w:space="0" w:color="auto"/>
        <w:left w:val="none" w:sz="0" w:space="0" w:color="auto"/>
        <w:bottom w:val="none" w:sz="0" w:space="0" w:color="auto"/>
        <w:right w:val="none" w:sz="0" w:space="0" w:color="auto"/>
      </w:divBdr>
    </w:div>
    <w:div w:id="10691218">
      <w:bodyDiv w:val="1"/>
      <w:marLeft w:val="0"/>
      <w:marRight w:val="0"/>
      <w:marTop w:val="0"/>
      <w:marBottom w:val="0"/>
      <w:divBdr>
        <w:top w:val="none" w:sz="0" w:space="0" w:color="auto"/>
        <w:left w:val="none" w:sz="0" w:space="0" w:color="auto"/>
        <w:bottom w:val="none" w:sz="0" w:space="0" w:color="auto"/>
        <w:right w:val="none" w:sz="0" w:space="0" w:color="auto"/>
      </w:divBdr>
    </w:div>
    <w:div w:id="10693227">
      <w:bodyDiv w:val="1"/>
      <w:marLeft w:val="0"/>
      <w:marRight w:val="0"/>
      <w:marTop w:val="0"/>
      <w:marBottom w:val="0"/>
      <w:divBdr>
        <w:top w:val="none" w:sz="0" w:space="0" w:color="auto"/>
        <w:left w:val="none" w:sz="0" w:space="0" w:color="auto"/>
        <w:bottom w:val="none" w:sz="0" w:space="0" w:color="auto"/>
        <w:right w:val="none" w:sz="0" w:space="0" w:color="auto"/>
      </w:divBdr>
    </w:div>
    <w:div w:id="10763143">
      <w:bodyDiv w:val="1"/>
      <w:marLeft w:val="0"/>
      <w:marRight w:val="0"/>
      <w:marTop w:val="0"/>
      <w:marBottom w:val="0"/>
      <w:divBdr>
        <w:top w:val="none" w:sz="0" w:space="0" w:color="auto"/>
        <w:left w:val="none" w:sz="0" w:space="0" w:color="auto"/>
        <w:bottom w:val="none" w:sz="0" w:space="0" w:color="auto"/>
        <w:right w:val="none" w:sz="0" w:space="0" w:color="auto"/>
      </w:divBdr>
    </w:div>
    <w:div w:id="10839690">
      <w:bodyDiv w:val="1"/>
      <w:marLeft w:val="0"/>
      <w:marRight w:val="0"/>
      <w:marTop w:val="0"/>
      <w:marBottom w:val="0"/>
      <w:divBdr>
        <w:top w:val="none" w:sz="0" w:space="0" w:color="auto"/>
        <w:left w:val="none" w:sz="0" w:space="0" w:color="auto"/>
        <w:bottom w:val="none" w:sz="0" w:space="0" w:color="auto"/>
        <w:right w:val="none" w:sz="0" w:space="0" w:color="auto"/>
      </w:divBdr>
    </w:div>
    <w:div w:id="10879932">
      <w:bodyDiv w:val="1"/>
      <w:marLeft w:val="0"/>
      <w:marRight w:val="0"/>
      <w:marTop w:val="0"/>
      <w:marBottom w:val="0"/>
      <w:divBdr>
        <w:top w:val="none" w:sz="0" w:space="0" w:color="auto"/>
        <w:left w:val="none" w:sz="0" w:space="0" w:color="auto"/>
        <w:bottom w:val="none" w:sz="0" w:space="0" w:color="auto"/>
        <w:right w:val="none" w:sz="0" w:space="0" w:color="auto"/>
      </w:divBdr>
    </w:div>
    <w:div w:id="10882556">
      <w:bodyDiv w:val="1"/>
      <w:marLeft w:val="0"/>
      <w:marRight w:val="0"/>
      <w:marTop w:val="0"/>
      <w:marBottom w:val="0"/>
      <w:divBdr>
        <w:top w:val="none" w:sz="0" w:space="0" w:color="auto"/>
        <w:left w:val="none" w:sz="0" w:space="0" w:color="auto"/>
        <w:bottom w:val="none" w:sz="0" w:space="0" w:color="auto"/>
        <w:right w:val="none" w:sz="0" w:space="0" w:color="auto"/>
      </w:divBdr>
    </w:div>
    <w:div w:id="10959204">
      <w:bodyDiv w:val="1"/>
      <w:marLeft w:val="0"/>
      <w:marRight w:val="0"/>
      <w:marTop w:val="0"/>
      <w:marBottom w:val="0"/>
      <w:divBdr>
        <w:top w:val="none" w:sz="0" w:space="0" w:color="auto"/>
        <w:left w:val="none" w:sz="0" w:space="0" w:color="auto"/>
        <w:bottom w:val="none" w:sz="0" w:space="0" w:color="auto"/>
        <w:right w:val="none" w:sz="0" w:space="0" w:color="auto"/>
      </w:divBdr>
    </w:div>
    <w:div w:id="11033923">
      <w:bodyDiv w:val="1"/>
      <w:marLeft w:val="0"/>
      <w:marRight w:val="0"/>
      <w:marTop w:val="0"/>
      <w:marBottom w:val="0"/>
      <w:divBdr>
        <w:top w:val="none" w:sz="0" w:space="0" w:color="auto"/>
        <w:left w:val="none" w:sz="0" w:space="0" w:color="auto"/>
        <w:bottom w:val="none" w:sz="0" w:space="0" w:color="auto"/>
        <w:right w:val="none" w:sz="0" w:space="0" w:color="auto"/>
      </w:divBdr>
    </w:div>
    <w:div w:id="11146783">
      <w:bodyDiv w:val="1"/>
      <w:marLeft w:val="0"/>
      <w:marRight w:val="0"/>
      <w:marTop w:val="0"/>
      <w:marBottom w:val="0"/>
      <w:divBdr>
        <w:top w:val="none" w:sz="0" w:space="0" w:color="auto"/>
        <w:left w:val="none" w:sz="0" w:space="0" w:color="auto"/>
        <w:bottom w:val="none" w:sz="0" w:space="0" w:color="auto"/>
        <w:right w:val="none" w:sz="0" w:space="0" w:color="auto"/>
      </w:divBdr>
    </w:div>
    <w:div w:id="11150248">
      <w:bodyDiv w:val="1"/>
      <w:marLeft w:val="0"/>
      <w:marRight w:val="0"/>
      <w:marTop w:val="0"/>
      <w:marBottom w:val="0"/>
      <w:divBdr>
        <w:top w:val="none" w:sz="0" w:space="0" w:color="auto"/>
        <w:left w:val="none" w:sz="0" w:space="0" w:color="auto"/>
        <w:bottom w:val="none" w:sz="0" w:space="0" w:color="auto"/>
        <w:right w:val="none" w:sz="0" w:space="0" w:color="auto"/>
      </w:divBdr>
    </w:div>
    <w:div w:id="11224342">
      <w:bodyDiv w:val="1"/>
      <w:marLeft w:val="0"/>
      <w:marRight w:val="0"/>
      <w:marTop w:val="0"/>
      <w:marBottom w:val="0"/>
      <w:divBdr>
        <w:top w:val="none" w:sz="0" w:space="0" w:color="auto"/>
        <w:left w:val="none" w:sz="0" w:space="0" w:color="auto"/>
        <w:bottom w:val="none" w:sz="0" w:space="0" w:color="auto"/>
        <w:right w:val="none" w:sz="0" w:space="0" w:color="auto"/>
      </w:divBdr>
    </w:div>
    <w:div w:id="11273993">
      <w:bodyDiv w:val="1"/>
      <w:marLeft w:val="0"/>
      <w:marRight w:val="0"/>
      <w:marTop w:val="0"/>
      <w:marBottom w:val="0"/>
      <w:divBdr>
        <w:top w:val="none" w:sz="0" w:space="0" w:color="auto"/>
        <w:left w:val="none" w:sz="0" w:space="0" w:color="auto"/>
        <w:bottom w:val="none" w:sz="0" w:space="0" w:color="auto"/>
        <w:right w:val="none" w:sz="0" w:space="0" w:color="auto"/>
      </w:divBdr>
    </w:div>
    <w:div w:id="11299305">
      <w:bodyDiv w:val="1"/>
      <w:marLeft w:val="0"/>
      <w:marRight w:val="0"/>
      <w:marTop w:val="0"/>
      <w:marBottom w:val="0"/>
      <w:divBdr>
        <w:top w:val="none" w:sz="0" w:space="0" w:color="auto"/>
        <w:left w:val="none" w:sz="0" w:space="0" w:color="auto"/>
        <w:bottom w:val="none" w:sz="0" w:space="0" w:color="auto"/>
        <w:right w:val="none" w:sz="0" w:space="0" w:color="auto"/>
      </w:divBdr>
    </w:div>
    <w:div w:id="11421302">
      <w:bodyDiv w:val="1"/>
      <w:marLeft w:val="0"/>
      <w:marRight w:val="0"/>
      <w:marTop w:val="0"/>
      <w:marBottom w:val="0"/>
      <w:divBdr>
        <w:top w:val="none" w:sz="0" w:space="0" w:color="auto"/>
        <w:left w:val="none" w:sz="0" w:space="0" w:color="auto"/>
        <w:bottom w:val="none" w:sz="0" w:space="0" w:color="auto"/>
        <w:right w:val="none" w:sz="0" w:space="0" w:color="auto"/>
      </w:divBdr>
    </w:div>
    <w:div w:id="11494029">
      <w:bodyDiv w:val="1"/>
      <w:marLeft w:val="0"/>
      <w:marRight w:val="0"/>
      <w:marTop w:val="0"/>
      <w:marBottom w:val="0"/>
      <w:divBdr>
        <w:top w:val="none" w:sz="0" w:space="0" w:color="auto"/>
        <w:left w:val="none" w:sz="0" w:space="0" w:color="auto"/>
        <w:bottom w:val="none" w:sz="0" w:space="0" w:color="auto"/>
        <w:right w:val="none" w:sz="0" w:space="0" w:color="auto"/>
      </w:divBdr>
    </w:div>
    <w:div w:id="11538835">
      <w:bodyDiv w:val="1"/>
      <w:marLeft w:val="0"/>
      <w:marRight w:val="0"/>
      <w:marTop w:val="0"/>
      <w:marBottom w:val="0"/>
      <w:divBdr>
        <w:top w:val="none" w:sz="0" w:space="0" w:color="auto"/>
        <w:left w:val="none" w:sz="0" w:space="0" w:color="auto"/>
        <w:bottom w:val="none" w:sz="0" w:space="0" w:color="auto"/>
        <w:right w:val="none" w:sz="0" w:space="0" w:color="auto"/>
      </w:divBdr>
    </w:div>
    <w:div w:id="11689106">
      <w:bodyDiv w:val="1"/>
      <w:marLeft w:val="0"/>
      <w:marRight w:val="0"/>
      <w:marTop w:val="0"/>
      <w:marBottom w:val="0"/>
      <w:divBdr>
        <w:top w:val="none" w:sz="0" w:space="0" w:color="auto"/>
        <w:left w:val="none" w:sz="0" w:space="0" w:color="auto"/>
        <w:bottom w:val="none" w:sz="0" w:space="0" w:color="auto"/>
        <w:right w:val="none" w:sz="0" w:space="0" w:color="auto"/>
      </w:divBdr>
    </w:div>
    <w:div w:id="11877726">
      <w:bodyDiv w:val="1"/>
      <w:marLeft w:val="0"/>
      <w:marRight w:val="0"/>
      <w:marTop w:val="0"/>
      <w:marBottom w:val="0"/>
      <w:divBdr>
        <w:top w:val="none" w:sz="0" w:space="0" w:color="auto"/>
        <w:left w:val="none" w:sz="0" w:space="0" w:color="auto"/>
        <w:bottom w:val="none" w:sz="0" w:space="0" w:color="auto"/>
        <w:right w:val="none" w:sz="0" w:space="0" w:color="auto"/>
      </w:divBdr>
    </w:div>
    <w:div w:id="11928636">
      <w:bodyDiv w:val="1"/>
      <w:marLeft w:val="0"/>
      <w:marRight w:val="0"/>
      <w:marTop w:val="0"/>
      <w:marBottom w:val="0"/>
      <w:divBdr>
        <w:top w:val="none" w:sz="0" w:space="0" w:color="auto"/>
        <w:left w:val="none" w:sz="0" w:space="0" w:color="auto"/>
        <w:bottom w:val="none" w:sz="0" w:space="0" w:color="auto"/>
        <w:right w:val="none" w:sz="0" w:space="0" w:color="auto"/>
      </w:divBdr>
    </w:div>
    <w:div w:id="11953115">
      <w:bodyDiv w:val="1"/>
      <w:marLeft w:val="0"/>
      <w:marRight w:val="0"/>
      <w:marTop w:val="0"/>
      <w:marBottom w:val="0"/>
      <w:divBdr>
        <w:top w:val="none" w:sz="0" w:space="0" w:color="auto"/>
        <w:left w:val="none" w:sz="0" w:space="0" w:color="auto"/>
        <w:bottom w:val="none" w:sz="0" w:space="0" w:color="auto"/>
        <w:right w:val="none" w:sz="0" w:space="0" w:color="auto"/>
      </w:divBdr>
    </w:div>
    <w:div w:id="11953595">
      <w:bodyDiv w:val="1"/>
      <w:marLeft w:val="0"/>
      <w:marRight w:val="0"/>
      <w:marTop w:val="0"/>
      <w:marBottom w:val="0"/>
      <w:divBdr>
        <w:top w:val="none" w:sz="0" w:space="0" w:color="auto"/>
        <w:left w:val="none" w:sz="0" w:space="0" w:color="auto"/>
        <w:bottom w:val="none" w:sz="0" w:space="0" w:color="auto"/>
        <w:right w:val="none" w:sz="0" w:space="0" w:color="auto"/>
      </w:divBdr>
    </w:div>
    <w:div w:id="12462527">
      <w:bodyDiv w:val="1"/>
      <w:marLeft w:val="0"/>
      <w:marRight w:val="0"/>
      <w:marTop w:val="0"/>
      <w:marBottom w:val="0"/>
      <w:divBdr>
        <w:top w:val="none" w:sz="0" w:space="0" w:color="auto"/>
        <w:left w:val="none" w:sz="0" w:space="0" w:color="auto"/>
        <w:bottom w:val="none" w:sz="0" w:space="0" w:color="auto"/>
        <w:right w:val="none" w:sz="0" w:space="0" w:color="auto"/>
      </w:divBdr>
    </w:div>
    <w:div w:id="12613813">
      <w:bodyDiv w:val="1"/>
      <w:marLeft w:val="0"/>
      <w:marRight w:val="0"/>
      <w:marTop w:val="0"/>
      <w:marBottom w:val="0"/>
      <w:divBdr>
        <w:top w:val="none" w:sz="0" w:space="0" w:color="auto"/>
        <w:left w:val="none" w:sz="0" w:space="0" w:color="auto"/>
        <w:bottom w:val="none" w:sz="0" w:space="0" w:color="auto"/>
        <w:right w:val="none" w:sz="0" w:space="0" w:color="auto"/>
      </w:divBdr>
    </w:div>
    <w:div w:id="12805646">
      <w:bodyDiv w:val="1"/>
      <w:marLeft w:val="0"/>
      <w:marRight w:val="0"/>
      <w:marTop w:val="0"/>
      <w:marBottom w:val="0"/>
      <w:divBdr>
        <w:top w:val="none" w:sz="0" w:space="0" w:color="auto"/>
        <w:left w:val="none" w:sz="0" w:space="0" w:color="auto"/>
        <w:bottom w:val="none" w:sz="0" w:space="0" w:color="auto"/>
        <w:right w:val="none" w:sz="0" w:space="0" w:color="auto"/>
      </w:divBdr>
    </w:div>
    <w:div w:id="12994684">
      <w:bodyDiv w:val="1"/>
      <w:marLeft w:val="0"/>
      <w:marRight w:val="0"/>
      <w:marTop w:val="0"/>
      <w:marBottom w:val="0"/>
      <w:divBdr>
        <w:top w:val="none" w:sz="0" w:space="0" w:color="auto"/>
        <w:left w:val="none" w:sz="0" w:space="0" w:color="auto"/>
        <w:bottom w:val="none" w:sz="0" w:space="0" w:color="auto"/>
        <w:right w:val="none" w:sz="0" w:space="0" w:color="auto"/>
      </w:divBdr>
    </w:div>
    <w:div w:id="12996397">
      <w:bodyDiv w:val="1"/>
      <w:marLeft w:val="0"/>
      <w:marRight w:val="0"/>
      <w:marTop w:val="0"/>
      <w:marBottom w:val="0"/>
      <w:divBdr>
        <w:top w:val="none" w:sz="0" w:space="0" w:color="auto"/>
        <w:left w:val="none" w:sz="0" w:space="0" w:color="auto"/>
        <w:bottom w:val="none" w:sz="0" w:space="0" w:color="auto"/>
        <w:right w:val="none" w:sz="0" w:space="0" w:color="auto"/>
      </w:divBdr>
    </w:div>
    <w:div w:id="13191811">
      <w:bodyDiv w:val="1"/>
      <w:marLeft w:val="0"/>
      <w:marRight w:val="0"/>
      <w:marTop w:val="0"/>
      <w:marBottom w:val="0"/>
      <w:divBdr>
        <w:top w:val="none" w:sz="0" w:space="0" w:color="auto"/>
        <w:left w:val="none" w:sz="0" w:space="0" w:color="auto"/>
        <w:bottom w:val="none" w:sz="0" w:space="0" w:color="auto"/>
        <w:right w:val="none" w:sz="0" w:space="0" w:color="auto"/>
      </w:divBdr>
    </w:div>
    <w:div w:id="13456926">
      <w:bodyDiv w:val="1"/>
      <w:marLeft w:val="0"/>
      <w:marRight w:val="0"/>
      <w:marTop w:val="0"/>
      <w:marBottom w:val="0"/>
      <w:divBdr>
        <w:top w:val="none" w:sz="0" w:space="0" w:color="auto"/>
        <w:left w:val="none" w:sz="0" w:space="0" w:color="auto"/>
        <w:bottom w:val="none" w:sz="0" w:space="0" w:color="auto"/>
        <w:right w:val="none" w:sz="0" w:space="0" w:color="auto"/>
      </w:divBdr>
    </w:div>
    <w:div w:id="13465353">
      <w:bodyDiv w:val="1"/>
      <w:marLeft w:val="0"/>
      <w:marRight w:val="0"/>
      <w:marTop w:val="0"/>
      <w:marBottom w:val="0"/>
      <w:divBdr>
        <w:top w:val="none" w:sz="0" w:space="0" w:color="auto"/>
        <w:left w:val="none" w:sz="0" w:space="0" w:color="auto"/>
        <w:bottom w:val="none" w:sz="0" w:space="0" w:color="auto"/>
        <w:right w:val="none" w:sz="0" w:space="0" w:color="auto"/>
      </w:divBdr>
    </w:div>
    <w:div w:id="13508694">
      <w:bodyDiv w:val="1"/>
      <w:marLeft w:val="0"/>
      <w:marRight w:val="0"/>
      <w:marTop w:val="0"/>
      <w:marBottom w:val="0"/>
      <w:divBdr>
        <w:top w:val="none" w:sz="0" w:space="0" w:color="auto"/>
        <w:left w:val="none" w:sz="0" w:space="0" w:color="auto"/>
        <w:bottom w:val="none" w:sz="0" w:space="0" w:color="auto"/>
        <w:right w:val="none" w:sz="0" w:space="0" w:color="auto"/>
      </w:divBdr>
    </w:div>
    <w:div w:id="13654291">
      <w:bodyDiv w:val="1"/>
      <w:marLeft w:val="0"/>
      <w:marRight w:val="0"/>
      <w:marTop w:val="0"/>
      <w:marBottom w:val="0"/>
      <w:divBdr>
        <w:top w:val="none" w:sz="0" w:space="0" w:color="auto"/>
        <w:left w:val="none" w:sz="0" w:space="0" w:color="auto"/>
        <w:bottom w:val="none" w:sz="0" w:space="0" w:color="auto"/>
        <w:right w:val="none" w:sz="0" w:space="0" w:color="auto"/>
      </w:divBdr>
    </w:div>
    <w:div w:id="13725640">
      <w:bodyDiv w:val="1"/>
      <w:marLeft w:val="0"/>
      <w:marRight w:val="0"/>
      <w:marTop w:val="0"/>
      <w:marBottom w:val="0"/>
      <w:divBdr>
        <w:top w:val="none" w:sz="0" w:space="0" w:color="auto"/>
        <w:left w:val="none" w:sz="0" w:space="0" w:color="auto"/>
        <w:bottom w:val="none" w:sz="0" w:space="0" w:color="auto"/>
        <w:right w:val="none" w:sz="0" w:space="0" w:color="auto"/>
      </w:divBdr>
    </w:div>
    <w:div w:id="13923120">
      <w:bodyDiv w:val="1"/>
      <w:marLeft w:val="0"/>
      <w:marRight w:val="0"/>
      <w:marTop w:val="0"/>
      <w:marBottom w:val="0"/>
      <w:divBdr>
        <w:top w:val="none" w:sz="0" w:space="0" w:color="auto"/>
        <w:left w:val="none" w:sz="0" w:space="0" w:color="auto"/>
        <w:bottom w:val="none" w:sz="0" w:space="0" w:color="auto"/>
        <w:right w:val="none" w:sz="0" w:space="0" w:color="auto"/>
      </w:divBdr>
    </w:div>
    <w:div w:id="13965520">
      <w:bodyDiv w:val="1"/>
      <w:marLeft w:val="0"/>
      <w:marRight w:val="0"/>
      <w:marTop w:val="0"/>
      <w:marBottom w:val="0"/>
      <w:divBdr>
        <w:top w:val="none" w:sz="0" w:space="0" w:color="auto"/>
        <w:left w:val="none" w:sz="0" w:space="0" w:color="auto"/>
        <w:bottom w:val="none" w:sz="0" w:space="0" w:color="auto"/>
        <w:right w:val="none" w:sz="0" w:space="0" w:color="auto"/>
      </w:divBdr>
    </w:div>
    <w:div w:id="14115027">
      <w:bodyDiv w:val="1"/>
      <w:marLeft w:val="0"/>
      <w:marRight w:val="0"/>
      <w:marTop w:val="0"/>
      <w:marBottom w:val="0"/>
      <w:divBdr>
        <w:top w:val="none" w:sz="0" w:space="0" w:color="auto"/>
        <w:left w:val="none" w:sz="0" w:space="0" w:color="auto"/>
        <w:bottom w:val="none" w:sz="0" w:space="0" w:color="auto"/>
        <w:right w:val="none" w:sz="0" w:space="0" w:color="auto"/>
      </w:divBdr>
    </w:div>
    <w:div w:id="14117957">
      <w:bodyDiv w:val="1"/>
      <w:marLeft w:val="0"/>
      <w:marRight w:val="0"/>
      <w:marTop w:val="0"/>
      <w:marBottom w:val="0"/>
      <w:divBdr>
        <w:top w:val="none" w:sz="0" w:space="0" w:color="auto"/>
        <w:left w:val="none" w:sz="0" w:space="0" w:color="auto"/>
        <w:bottom w:val="none" w:sz="0" w:space="0" w:color="auto"/>
        <w:right w:val="none" w:sz="0" w:space="0" w:color="auto"/>
      </w:divBdr>
    </w:div>
    <w:div w:id="14120382">
      <w:bodyDiv w:val="1"/>
      <w:marLeft w:val="0"/>
      <w:marRight w:val="0"/>
      <w:marTop w:val="0"/>
      <w:marBottom w:val="0"/>
      <w:divBdr>
        <w:top w:val="none" w:sz="0" w:space="0" w:color="auto"/>
        <w:left w:val="none" w:sz="0" w:space="0" w:color="auto"/>
        <w:bottom w:val="none" w:sz="0" w:space="0" w:color="auto"/>
        <w:right w:val="none" w:sz="0" w:space="0" w:color="auto"/>
      </w:divBdr>
    </w:div>
    <w:div w:id="14157636">
      <w:bodyDiv w:val="1"/>
      <w:marLeft w:val="0"/>
      <w:marRight w:val="0"/>
      <w:marTop w:val="0"/>
      <w:marBottom w:val="0"/>
      <w:divBdr>
        <w:top w:val="none" w:sz="0" w:space="0" w:color="auto"/>
        <w:left w:val="none" w:sz="0" w:space="0" w:color="auto"/>
        <w:bottom w:val="none" w:sz="0" w:space="0" w:color="auto"/>
        <w:right w:val="none" w:sz="0" w:space="0" w:color="auto"/>
      </w:divBdr>
    </w:div>
    <w:div w:id="14313268">
      <w:bodyDiv w:val="1"/>
      <w:marLeft w:val="0"/>
      <w:marRight w:val="0"/>
      <w:marTop w:val="0"/>
      <w:marBottom w:val="0"/>
      <w:divBdr>
        <w:top w:val="none" w:sz="0" w:space="0" w:color="auto"/>
        <w:left w:val="none" w:sz="0" w:space="0" w:color="auto"/>
        <w:bottom w:val="none" w:sz="0" w:space="0" w:color="auto"/>
        <w:right w:val="none" w:sz="0" w:space="0" w:color="auto"/>
      </w:divBdr>
    </w:div>
    <w:div w:id="14381967">
      <w:bodyDiv w:val="1"/>
      <w:marLeft w:val="0"/>
      <w:marRight w:val="0"/>
      <w:marTop w:val="0"/>
      <w:marBottom w:val="0"/>
      <w:divBdr>
        <w:top w:val="none" w:sz="0" w:space="0" w:color="auto"/>
        <w:left w:val="none" w:sz="0" w:space="0" w:color="auto"/>
        <w:bottom w:val="none" w:sz="0" w:space="0" w:color="auto"/>
        <w:right w:val="none" w:sz="0" w:space="0" w:color="auto"/>
      </w:divBdr>
    </w:div>
    <w:div w:id="14506080">
      <w:bodyDiv w:val="1"/>
      <w:marLeft w:val="0"/>
      <w:marRight w:val="0"/>
      <w:marTop w:val="0"/>
      <w:marBottom w:val="0"/>
      <w:divBdr>
        <w:top w:val="none" w:sz="0" w:space="0" w:color="auto"/>
        <w:left w:val="none" w:sz="0" w:space="0" w:color="auto"/>
        <w:bottom w:val="none" w:sz="0" w:space="0" w:color="auto"/>
        <w:right w:val="none" w:sz="0" w:space="0" w:color="auto"/>
      </w:divBdr>
    </w:div>
    <w:div w:id="14506442">
      <w:bodyDiv w:val="1"/>
      <w:marLeft w:val="0"/>
      <w:marRight w:val="0"/>
      <w:marTop w:val="0"/>
      <w:marBottom w:val="0"/>
      <w:divBdr>
        <w:top w:val="none" w:sz="0" w:space="0" w:color="auto"/>
        <w:left w:val="none" w:sz="0" w:space="0" w:color="auto"/>
        <w:bottom w:val="none" w:sz="0" w:space="0" w:color="auto"/>
        <w:right w:val="none" w:sz="0" w:space="0" w:color="auto"/>
      </w:divBdr>
    </w:div>
    <w:div w:id="14581621">
      <w:bodyDiv w:val="1"/>
      <w:marLeft w:val="0"/>
      <w:marRight w:val="0"/>
      <w:marTop w:val="0"/>
      <w:marBottom w:val="0"/>
      <w:divBdr>
        <w:top w:val="none" w:sz="0" w:space="0" w:color="auto"/>
        <w:left w:val="none" w:sz="0" w:space="0" w:color="auto"/>
        <w:bottom w:val="none" w:sz="0" w:space="0" w:color="auto"/>
        <w:right w:val="none" w:sz="0" w:space="0" w:color="auto"/>
      </w:divBdr>
    </w:div>
    <w:div w:id="14623075">
      <w:bodyDiv w:val="1"/>
      <w:marLeft w:val="0"/>
      <w:marRight w:val="0"/>
      <w:marTop w:val="0"/>
      <w:marBottom w:val="0"/>
      <w:divBdr>
        <w:top w:val="none" w:sz="0" w:space="0" w:color="auto"/>
        <w:left w:val="none" w:sz="0" w:space="0" w:color="auto"/>
        <w:bottom w:val="none" w:sz="0" w:space="0" w:color="auto"/>
        <w:right w:val="none" w:sz="0" w:space="0" w:color="auto"/>
      </w:divBdr>
    </w:div>
    <w:div w:id="14767328">
      <w:bodyDiv w:val="1"/>
      <w:marLeft w:val="0"/>
      <w:marRight w:val="0"/>
      <w:marTop w:val="0"/>
      <w:marBottom w:val="0"/>
      <w:divBdr>
        <w:top w:val="none" w:sz="0" w:space="0" w:color="auto"/>
        <w:left w:val="none" w:sz="0" w:space="0" w:color="auto"/>
        <w:bottom w:val="none" w:sz="0" w:space="0" w:color="auto"/>
        <w:right w:val="none" w:sz="0" w:space="0" w:color="auto"/>
      </w:divBdr>
    </w:div>
    <w:div w:id="14771428">
      <w:bodyDiv w:val="1"/>
      <w:marLeft w:val="0"/>
      <w:marRight w:val="0"/>
      <w:marTop w:val="0"/>
      <w:marBottom w:val="0"/>
      <w:divBdr>
        <w:top w:val="none" w:sz="0" w:space="0" w:color="auto"/>
        <w:left w:val="none" w:sz="0" w:space="0" w:color="auto"/>
        <w:bottom w:val="none" w:sz="0" w:space="0" w:color="auto"/>
        <w:right w:val="none" w:sz="0" w:space="0" w:color="auto"/>
      </w:divBdr>
    </w:div>
    <w:div w:id="14813015">
      <w:bodyDiv w:val="1"/>
      <w:marLeft w:val="0"/>
      <w:marRight w:val="0"/>
      <w:marTop w:val="0"/>
      <w:marBottom w:val="0"/>
      <w:divBdr>
        <w:top w:val="none" w:sz="0" w:space="0" w:color="auto"/>
        <w:left w:val="none" w:sz="0" w:space="0" w:color="auto"/>
        <w:bottom w:val="none" w:sz="0" w:space="0" w:color="auto"/>
        <w:right w:val="none" w:sz="0" w:space="0" w:color="auto"/>
      </w:divBdr>
    </w:div>
    <w:div w:id="14843365">
      <w:bodyDiv w:val="1"/>
      <w:marLeft w:val="0"/>
      <w:marRight w:val="0"/>
      <w:marTop w:val="0"/>
      <w:marBottom w:val="0"/>
      <w:divBdr>
        <w:top w:val="none" w:sz="0" w:space="0" w:color="auto"/>
        <w:left w:val="none" w:sz="0" w:space="0" w:color="auto"/>
        <w:bottom w:val="none" w:sz="0" w:space="0" w:color="auto"/>
        <w:right w:val="none" w:sz="0" w:space="0" w:color="auto"/>
      </w:divBdr>
    </w:div>
    <w:div w:id="15039236">
      <w:bodyDiv w:val="1"/>
      <w:marLeft w:val="0"/>
      <w:marRight w:val="0"/>
      <w:marTop w:val="0"/>
      <w:marBottom w:val="0"/>
      <w:divBdr>
        <w:top w:val="none" w:sz="0" w:space="0" w:color="auto"/>
        <w:left w:val="none" w:sz="0" w:space="0" w:color="auto"/>
        <w:bottom w:val="none" w:sz="0" w:space="0" w:color="auto"/>
        <w:right w:val="none" w:sz="0" w:space="0" w:color="auto"/>
      </w:divBdr>
    </w:div>
    <w:div w:id="15155360">
      <w:bodyDiv w:val="1"/>
      <w:marLeft w:val="0"/>
      <w:marRight w:val="0"/>
      <w:marTop w:val="0"/>
      <w:marBottom w:val="0"/>
      <w:divBdr>
        <w:top w:val="none" w:sz="0" w:space="0" w:color="auto"/>
        <w:left w:val="none" w:sz="0" w:space="0" w:color="auto"/>
        <w:bottom w:val="none" w:sz="0" w:space="0" w:color="auto"/>
        <w:right w:val="none" w:sz="0" w:space="0" w:color="auto"/>
      </w:divBdr>
    </w:div>
    <w:div w:id="15162621">
      <w:bodyDiv w:val="1"/>
      <w:marLeft w:val="0"/>
      <w:marRight w:val="0"/>
      <w:marTop w:val="0"/>
      <w:marBottom w:val="0"/>
      <w:divBdr>
        <w:top w:val="none" w:sz="0" w:space="0" w:color="auto"/>
        <w:left w:val="none" w:sz="0" w:space="0" w:color="auto"/>
        <w:bottom w:val="none" w:sz="0" w:space="0" w:color="auto"/>
        <w:right w:val="none" w:sz="0" w:space="0" w:color="auto"/>
      </w:divBdr>
    </w:div>
    <w:div w:id="15426857">
      <w:bodyDiv w:val="1"/>
      <w:marLeft w:val="0"/>
      <w:marRight w:val="0"/>
      <w:marTop w:val="0"/>
      <w:marBottom w:val="0"/>
      <w:divBdr>
        <w:top w:val="none" w:sz="0" w:space="0" w:color="auto"/>
        <w:left w:val="none" w:sz="0" w:space="0" w:color="auto"/>
        <w:bottom w:val="none" w:sz="0" w:space="0" w:color="auto"/>
        <w:right w:val="none" w:sz="0" w:space="0" w:color="auto"/>
      </w:divBdr>
    </w:div>
    <w:div w:id="15695515">
      <w:bodyDiv w:val="1"/>
      <w:marLeft w:val="0"/>
      <w:marRight w:val="0"/>
      <w:marTop w:val="0"/>
      <w:marBottom w:val="0"/>
      <w:divBdr>
        <w:top w:val="none" w:sz="0" w:space="0" w:color="auto"/>
        <w:left w:val="none" w:sz="0" w:space="0" w:color="auto"/>
        <w:bottom w:val="none" w:sz="0" w:space="0" w:color="auto"/>
        <w:right w:val="none" w:sz="0" w:space="0" w:color="auto"/>
      </w:divBdr>
    </w:div>
    <w:div w:id="15740667">
      <w:bodyDiv w:val="1"/>
      <w:marLeft w:val="0"/>
      <w:marRight w:val="0"/>
      <w:marTop w:val="0"/>
      <w:marBottom w:val="0"/>
      <w:divBdr>
        <w:top w:val="none" w:sz="0" w:space="0" w:color="auto"/>
        <w:left w:val="none" w:sz="0" w:space="0" w:color="auto"/>
        <w:bottom w:val="none" w:sz="0" w:space="0" w:color="auto"/>
        <w:right w:val="none" w:sz="0" w:space="0" w:color="auto"/>
      </w:divBdr>
    </w:div>
    <w:div w:id="15815666">
      <w:bodyDiv w:val="1"/>
      <w:marLeft w:val="0"/>
      <w:marRight w:val="0"/>
      <w:marTop w:val="0"/>
      <w:marBottom w:val="0"/>
      <w:divBdr>
        <w:top w:val="none" w:sz="0" w:space="0" w:color="auto"/>
        <w:left w:val="none" w:sz="0" w:space="0" w:color="auto"/>
        <w:bottom w:val="none" w:sz="0" w:space="0" w:color="auto"/>
        <w:right w:val="none" w:sz="0" w:space="0" w:color="auto"/>
      </w:divBdr>
    </w:div>
    <w:div w:id="15889121">
      <w:bodyDiv w:val="1"/>
      <w:marLeft w:val="0"/>
      <w:marRight w:val="0"/>
      <w:marTop w:val="0"/>
      <w:marBottom w:val="0"/>
      <w:divBdr>
        <w:top w:val="none" w:sz="0" w:space="0" w:color="auto"/>
        <w:left w:val="none" w:sz="0" w:space="0" w:color="auto"/>
        <w:bottom w:val="none" w:sz="0" w:space="0" w:color="auto"/>
        <w:right w:val="none" w:sz="0" w:space="0" w:color="auto"/>
      </w:divBdr>
    </w:div>
    <w:div w:id="15931161">
      <w:bodyDiv w:val="1"/>
      <w:marLeft w:val="0"/>
      <w:marRight w:val="0"/>
      <w:marTop w:val="0"/>
      <w:marBottom w:val="0"/>
      <w:divBdr>
        <w:top w:val="none" w:sz="0" w:space="0" w:color="auto"/>
        <w:left w:val="none" w:sz="0" w:space="0" w:color="auto"/>
        <w:bottom w:val="none" w:sz="0" w:space="0" w:color="auto"/>
        <w:right w:val="none" w:sz="0" w:space="0" w:color="auto"/>
      </w:divBdr>
    </w:div>
    <w:div w:id="16079980">
      <w:bodyDiv w:val="1"/>
      <w:marLeft w:val="0"/>
      <w:marRight w:val="0"/>
      <w:marTop w:val="0"/>
      <w:marBottom w:val="0"/>
      <w:divBdr>
        <w:top w:val="none" w:sz="0" w:space="0" w:color="auto"/>
        <w:left w:val="none" w:sz="0" w:space="0" w:color="auto"/>
        <w:bottom w:val="none" w:sz="0" w:space="0" w:color="auto"/>
        <w:right w:val="none" w:sz="0" w:space="0" w:color="auto"/>
      </w:divBdr>
    </w:div>
    <w:div w:id="16393899">
      <w:bodyDiv w:val="1"/>
      <w:marLeft w:val="0"/>
      <w:marRight w:val="0"/>
      <w:marTop w:val="0"/>
      <w:marBottom w:val="0"/>
      <w:divBdr>
        <w:top w:val="none" w:sz="0" w:space="0" w:color="auto"/>
        <w:left w:val="none" w:sz="0" w:space="0" w:color="auto"/>
        <w:bottom w:val="none" w:sz="0" w:space="0" w:color="auto"/>
        <w:right w:val="none" w:sz="0" w:space="0" w:color="auto"/>
      </w:divBdr>
    </w:div>
    <w:div w:id="16396775">
      <w:bodyDiv w:val="1"/>
      <w:marLeft w:val="0"/>
      <w:marRight w:val="0"/>
      <w:marTop w:val="0"/>
      <w:marBottom w:val="0"/>
      <w:divBdr>
        <w:top w:val="none" w:sz="0" w:space="0" w:color="auto"/>
        <w:left w:val="none" w:sz="0" w:space="0" w:color="auto"/>
        <w:bottom w:val="none" w:sz="0" w:space="0" w:color="auto"/>
        <w:right w:val="none" w:sz="0" w:space="0" w:color="auto"/>
      </w:divBdr>
    </w:div>
    <w:div w:id="16396925">
      <w:bodyDiv w:val="1"/>
      <w:marLeft w:val="0"/>
      <w:marRight w:val="0"/>
      <w:marTop w:val="0"/>
      <w:marBottom w:val="0"/>
      <w:divBdr>
        <w:top w:val="none" w:sz="0" w:space="0" w:color="auto"/>
        <w:left w:val="none" w:sz="0" w:space="0" w:color="auto"/>
        <w:bottom w:val="none" w:sz="0" w:space="0" w:color="auto"/>
        <w:right w:val="none" w:sz="0" w:space="0" w:color="auto"/>
      </w:divBdr>
    </w:div>
    <w:div w:id="16515450">
      <w:bodyDiv w:val="1"/>
      <w:marLeft w:val="0"/>
      <w:marRight w:val="0"/>
      <w:marTop w:val="0"/>
      <w:marBottom w:val="0"/>
      <w:divBdr>
        <w:top w:val="none" w:sz="0" w:space="0" w:color="auto"/>
        <w:left w:val="none" w:sz="0" w:space="0" w:color="auto"/>
        <w:bottom w:val="none" w:sz="0" w:space="0" w:color="auto"/>
        <w:right w:val="none" w:sz="0" w:space="0" w:color="auto"/>
      </w:divBdr>
    </w:div>
    <w:div w:id="16543710">
      <w:bodyDiv w:val="1"/>
      <w:marLeft w:val="0"/>
      <w:marRight w:val="0"/>
      <w:marTop w:val="0"/>
      <w:marBottom w:val="0"/>
      <w:divBdr>
        <w:top w:val="none" w:sz="0" w:space="0" w:color="auto"/>
        <w:left w:val="none" w:sz="0" w:space="0" w:color="auto"/>
        <w:bottom w:val="none" w:sz="0" w:space="0" w:color="auto"/>
        <w:right w:val="none" w:sz="0" w:space="0" w:color="auto"/>
      </w:divBdr>
    </w:div>
    <w:div w:id="16664798">
      <w:bodyDiv w:val="1"/>
      <w:marLeft w:val="0"/>
      <w:marRight w:val="0"/>
      <w:marTop w:val="0"/>
      <w:marBottom w:val="0"/>
      <w:divBdr>
        <w:top w:val="none" w:sz="0" w:space="0" w:color="auto"/>
        <w:left w:val="none" w:sz="0" w:space="0" w:color="auto"/>
        <w:bottom w:val="none" w:sz="0" w:space="0" w:color="auto"/>
        <w:right w:val="none" w:sz="0" w:space="0" w:color="auto"/>
      </w:divBdr>
    </w:div>
    <w:div w:id="16732976">
      <w:bodyDiv w:val="1"/>
      <w:marLeft w:val="0"/>
      <w:marRight w:val="0"/>
      <w:marTop w:val="0"/>
      <w:marBottom w:val="0"/>
      <w:divBdr>
        <w:top w:val="none" w:sz="0" w:space="0" w:color="auto"/>
        <w:left w:val="none" w:sz="0" w:space="0" w:color="auto"/>
        <w:bottom w:val="none" w:sz="0" w:space="0" w:color="auto"/>
        <w:right w:val="none" w:sz="0" w:space="0" w:color="auto"/>
      </w:divBdr>
    </w:div>
    <w:div w:id="16854917">
      <w:bodyDiv w:val="1"/>
      <w:marLeft w:val="0"/>
      <w:marRight w:val="0"/>
      <w:marTop w:val="0"/>
      <w:marBottom w:val="0"/>
      <w:divBdr>
        <w:top w:val="none" w:sz="0" w:space="0" w:color="auto"/>
        <w:left w:val="none" w:sz="0" w:space="0" w:color="auto"/>
        <w:bottom w:val="none" w:sz="0" w:space="0" w:color="auto"/>
        <w:right w:val="none" w:sz="0" w:space="0" w:color="auto"/>
      </w:divBdr>
    </w:div>
    <w:div w:id="16855015">
      <w:bodyDiv w:val="1"/>
      <w:marLeft w:val="0"/>
      <w:marRight w:val="0"/>
      <w:marTop w:val="0"/>
      <w:marBottom w:val="0"/>
      <w:divBdr>
        <w:top w:val="none" w:sz="0" w:space="0" w:color="auto"/>
        <w:left w:val="none" w:sz="0" w:space="0" w:color="auto"/>
        <w:bottom w:val="none" w:sz="0" w:space="0" w:color="auto"/>
        <w:right w:val="none" w:sz="0" w:space="0" w:color="auto"/>
      </w:divBdr>
    </w:div>
    <w:div w:id="16857796">
      <w:bodyDiv w:val="1"/>
      <w:marLeft w:val="0"/>
      <w:marRight w:val="0"/>
      <w:marTop w:val="0"/>
      <w:marBottom w:val="0"/>
      <w:divBdr>
        <w:top w:val="none" w:sz="0" w:space="0" w:color="auto"/>
        <w:left w:val="none" w:sz="0" w:space="0" w:color="auto"/>
        <w:bottom w:val="none" w:sz="0" w:space="0" w:color="auto"/>
        <w:right w:val="none" w:sz="0" w:space="0" w:color="auto"/>
      </w:divBdr>
    </w:div>
    <w:div w:id="17120840">
      <w:bodyDiv w:val="1"/>
      <w:marLeft w:val="0"/>
      <w:marRight w:val="0"/>
      <w:marTop w:val="0"/>
      <w:marBottom w:val="0"/>
      <w:divBdr>
        <w:top w:val="none" w:sz="0" w:space="0" w:color="auto"/>
        <w:left w:val="none" w:sz="0" w:space="0" w:color="auto"/>
        <w:bottom w:val="none" w:sz="0" w:space="0" w:color="auto"/>
        <w:right w:val="none" w:sz="0" w:space="0" w:color="auto"/>
      </w:divBdr>
    </w:div>
    <w:div w:id="17121562">
      <w:bodyDiv w:val="1"/>
      <w:marLeft w:val="0"/>
      <w:marRight w:val="0"/>
      <w:marTop w:val="0"/>
      <w:marBottom w:val="0"/>
      <w:divBdr>
        <w:top w:val="none" w:sz="0" w:space="0" w:color="auto"/>
        <w:left w:val="none" w:sz="0" w:space="0" w:color="auto"/>
        <w:bottom w:val="none" w:sz="0" w:space="0" w:color="auto"/>
        <w:right w:val="none" w:sz="0" w:space="0" w:color="auto"/>
      </w:divBdr>
    </w:div>
    <w:div w:id="17237403">
      <w:bodyDiv w:val="1"/>
      <w:marLeft w:val="0"/>
      <w:marRight w:val="0"/>
      <w:marTop w:val="0"/>
      <w:marBottom w:val="0"/>
      <w:divBdr>
        <w:top w:val="none" w:sz="0" w:space="0" w:color="auto"/>
        <w:left w:val="none" w:sz="0" w:space="0" w:color="auto"/>
        <w:bottom w:val="none" w:sz="0" w:space="0" w:color="auto"/>
        <w:right w:val="none" w:sz="0" w:space="0" w:color="auto"/>
      </w:divBdr>
    </w:div>
    <w:div w:id="17314323">
      <w:bodyDiv w:val="1"/>
      <w:marLeft w:val="0"/>
      <w:marRight w:val="0"/>
      <w:marTop w:val="0"/>
      <w:marBottom w:val="0"/>
      <w:divBdr>
        <w:top w:val="none" w:sz="0" w:space="0" w:color="auto"/>
        <w:left w:val="none" w:sz="0" w:space="0" w:color="auto"/>
        <w:bottom w:val="none" w:sz="0" w:space="0" w:color="auto"/>
        <w:right w:val="none" w:sz="0" w:space="0" w:color="auto"/>
      </w:divBdr>
    </w:div>
    <w:div w:id="17435570">
      <w:bodyDiv w:val="1"/>
      <w:marLeft w:val="0"/>
      <w:marRight w:val="0"/>
      <w:marTop w:val="0"/>
      <w:marBottom w:val="0"/>
      <w:divBdr>
        <w:top w:val="none" w:sz="0" w:space="0" w:color="auto"/>
        <w:left w:val="none" w:sz="0" w:space="0" w:color="auto"/>
        <w:bottom w:val="none" w:sz="0" w:space="0" w:color="auto"/>
        <w:right w:val="none" w:sz="0" w:space="0" w:color="auto"/>
      </w:divBdr>
    </w:div>
    <w:div w:id="17505895">
      <w:bodyDiv w:val="1"/>
      <w:marLeft w:val="0"/>
      <w:marRight w:val="0"/>
      <w:marTop w:val="0"/>
      <w:marBottom w:val="0"/>
      <w:divBdr>
        <w:top w:val="none" w:sz="0" w:space="0" w:color="auto"/>
        <w:left w:val="none" w:sz="0" w:space="0" w:color="auto"/>
        <w:bottom w:val="none" w:sz="0" w:space="0" w:color="auto"/>
        <w:right w:val="none" w:sz="0" w:space="0" w:color="auto"/>
      </w:divBdr>
    </w:div>
    <w:div w:id="17508472">
      <w:bodyDiv w:val="1"/>
      <w:marLeft w:val="0"/>
      <w:marRight w:val="0"/>
      <w:marTop w:val="0"/>
      <w:marBottom w:val="0"/>
      <w:divBdr>
        <w:top w:val="none" w:sz="0" w:space="0" w:color="auto"/>
        <w:left w:val="none" w:sz="0" w:space="0" w:color="auto"/>
        <w:bottom w:val="none" w:sz="0" w:space="0" w:color="auto"/>
        <w:right w:val="none" w:sz="0" w:space="0" w:color="auto"/>
      </w:divBdr>
    </w:div>
    <w:div w:id="17581244">
      <w:bodyDiv w:val="1"/>
      <w:marLeft w:val="0"/>
      <w:marRight w:val="0"/>
      <w:marTop w:val="0"/>
      <w:marBottom w:val="0"/>
      <w:divBdr>
        <w:top w:val="none" w:sz="0" w:space="0" w:color="auto"/>
        <w:left w:val="none" w:sz="0" w:space="0" w:color="auto"/>
        <w:bottom w:val="none" w:sz="0" w:space="0" w:color="auto"/>
        <w:right w:val="none" w:sz="0" w:space="0" w:color="auto"/>
      </w:divBdr>
    </w:div>
    <w:div w:id="17583958">
      <w:bodyDiv w:val="1"/>
      <w:marLeft w:val="0"/>
      <w:marRight w:val="0"/>
      <w:marTop w:val="0"/>
      <w:marBottom w:val="0"/>
      <w:divBdr>
        <w:top w:val="none" w:sz="0" w:space="0" w:color="auto"/>
        <w:left w:val="none" w:sz="0" w:space="0" w:color="auto"/>
        <w:bottom w:val="none" w:sz="0" w:space="0" w:color="auto"/>
        <w:right w:val="none" w:sz="0" w:space="0" w:color="auto"/>
      </w:divBdr>
    </w:div>
    <w:div w:id="17699645">
      <w:bodyDiv w:val="1"/>
      <w:marLeft w:val="0"/>
      <w:marRight w:val="0"/>
      <w:marTop w:val="0"/>
      <w:marBottom w:val="0"/>
      <w:divBdr>
        <w:top w:val="none" w:sz="0" w:space="0" w:color="auto"/>
        <w:left w:val="none" w:sz="0" w:space="0" w:color="auto"/>
        <w:bottom w:val="none" w:sz="0" w:space="0" w:color="auto"/>
        <w:right w:val="none" w:sz="0" w:space="0" w:color="auto"/>
      </w:divBdr>
    </w:div>
    <w:div w:id="17775139">
      <w:bodyDiv w:val="1"/>
      <w:marLeft w:val="0"/>
      <w:marRight w:val="0"/>
      <w:marTop w:val="0"/>
      <w:marBottom w:val="0"/>
      <w:divBdr>
        <w:top w:val="none" w:sz="0" w:space="0" w:color="auto"/>
        <w:left w:val="none" w:sz="0" w:space="0" w:color="auto"/>
        <w:bottom w:val="none" w:sz="0" w:space="0" w:color="auto"/>
        <w:right w:val="none" w:sz="0" w:space="0" w:color="auto"/>
      </w:divBdr>
    </w:div>
    <w:div w:id="17775965">
      <w:bodyDiv w:val="1"/>
      <w:marLeft w:val="0"/>
      <w:marRight w:val="0"/>
      <w:marTop w:val="0"/>
      <w:marBottom w:val="0"/>
      <w:divBdr>
        <w:top w:val="none" w:sz="0" w:space="0" w:color="auto"/>
        <w:left w:val="none" w:sz="0" w:space="0" w:color="auto"/>
        <w:bottom w:val="none" w:sz="0" w:space="0" w:color="auto"/>
        <w:right w:val="none" w:sz="0" w:space="0" w:color="auto"/>
      </w:divBdr>
    </w:div>
    <w:div w:id="17782156">
      <w:bodyDiv w:val="1"/>
      <w:marLeft w:val="0"/>
      <w:marRight w:val="0"/>
      <w:marTop w:val="0"/>
      <w:marBottom w:val="0"/>
      <w:divBdr>
        <w:top w:val="none" w:sz="0" w:space="0" w:color="auto"/>
        <w:left w:val="none" w:sz="0" w:space="0" w:color="auto"/>
        <w:bottom w:val="none" w:sz="0" w:space="0" w:color="auto"/>
        <w:right w:val="none" w:sz="0" w:space="0" w:color="auto"/>
      </w:divBdr>
    </w:div>
    <w:div w:id="17895246">
      <w:bodyDiv w:val="1"/>
      <w:marLeft w:val="0"/>
      <w:marRight w:val="0"/>
      <w:marTop w:val="0"/>
      <w:marBottom w:val="0"/>
      <w:divBdr>
        <w:top w:val="none" w:sz="0" w:space="0" w:color="auto"/>
        <w:left w:val="none" w:sz="0" w:space="0" w:color="auto"/>
        <w:bottom w:val="none" w:sz="0" w:space="0" w:color="auto"/>
        <w:right w:val="none" w:sz="0" w:space="0" w:color="auto"/>
      </w:divBdr>
    </w:div>
    <w:div w:id="17975869">
      <w:bodyDiv w:val="1"/>
      <w:marLeft w:val="0"/>
      <w:marRight w:val="0"/>
      <w:marTop w:val="0"/>
      <w:marBottom w:val="0"/>
      <w:divBdr>
        <w:top w:val="none" w:sz="0" w:space="0" w:color="auto"/>
        <w:left w:val="none" w:sz="0" w:space="0" w:color="auto"/>
        <w:bottom w:val="none" w:sz="0" w:space="0" w:color="auto"/>
        <w:right w:val="none" w:sz="0" w:space="0" w:color="auto"/>
      </w:divBdr>
    </w:div>
    <w:div w:id="18094013">
      <w:bodyDiv w:val="1"/>
      <w:marLeft w:val="0"/>
      <w:marRight w:val="0"/>
      <w:marTop w:val="0"/>
      <w:marBottom w:val="0"/>
      <w:divBdr>
        <w:top w:val="none" w:sz="0" w:space="0" w:color="auto"/>
        <w:left w:val="none" w:sz="0" w:space="0" w:color="auto"/>
        <w:bottom w:val="none" w:sz="0" w:space="0" w:color="auto"/>
        <w:right w:val="none" w:sz="0" w:space="0" w:color="auto"/>
      </w:divBdr>
    </w:div>
    <w:div w:id="18094626">
      <w:bodyDiv w:val="1"/>
      <w:marLeft w:val="0"/>
      <w:marRight w:val="0"/>
      <w:marTop w:val="0"/>
      <w:marBottom w:val="0"/>
      <w:divBdr>
        <w:top w:val="none" w:sz="0" w:space="0" w:color="auto"/>
        <w:left w:val="none" w:sz="0" w:space="0" w:color="auto"/>
        <w:bottom w:val="none" w:sz="0" w:space="0" w:color="auto"/>
        <w:right w:val="none" w:sz="0" w:space="0" w:color="auto"/>
      </w:divBdr>
    </w:div>
    <w:div w:id="18119685">
      <w:bodyDiv w:val="1"/>
      <w:marLeft w:val="0"/>
      <w:marRight w:val="0"/>
      <w:marTop w:val="0"/>
      <w:marBottom w:val="0"/>
      <w:divBdr>
        <w:top w:val="none" w:sz="0" w:space="0" w:color="auto"/>
        <w:left w:val="none" w:sz="0" w:space="0" w:color="auto"/>
        <w:bottom w:val="none" w:sz="0" w:space="0" w:color="auto"/>
        <w:right w:val="none" w:sz="0" w:space="0" w:color="auto"/>
      </w:divBdr>
    </w:div>
    <w:div w:id="18317025">
      <w:bodyDiv w:val="1"/>
      <w:marLeft w:val="0"/>
      <w:marRight w:val="0"/>
      <w:marTop w:val="0"/>
      <w:marBottom w:val="0"/>
      <w:divBdr>
        <w:top w:val="none" w:sz="0" w:space="0" w:color="auto"/>
        <w:left w:val="none" w:sz="0" w:space="0" w:color="auto"/>
        <w:bottom w:val="none" w:sz="0" w:space="0" w:color="auto"/>
        <w:right w:val="none" w:sz="0" w:space="0" w:color="auto"/>
      </w:divBdr>
    </w:div>
    <w:div w:id="18435670">
      <w:bodyDiv w:val="1"/>
      <w:marLeft w:val="0"/>
      <w:marRight w:val="0"/>
      <w:marTop w:val="0"/>
      <w:marBottom w:val="0"/>
      <w:divBdr>
        <w:top w:val="none" w:sz="0" w:space="0" w:color="auto"/>
        <w:left w:val="none" w:sz="0" w:space="0" w:color="auto"/>
        <w:bottom w:val="none" w:sz="0" w:space="0" w:color="auto"/>
        <w:right w:val="none" w:sz="0" w:space="0" w:color="auto"/>
      </w:divBdr>
    </w:div>
    <w:div w:id="18512288">
      <w:bodyDiv w:val="1"/>
      <w:marLeft w:val="0"/>
      <w:marRight w:val="0"/>
      <w:marTop w:val="0"/>
      <w:marBottom w:val="0"/>
      <w:divBdr>
        <w:top w:val="none" w:sz="0" w:space="0" w:color="auto"/>
        <w:left w:val="none" w:sz="0" w:space="0" w:color="auto"/>
        <w:bottom w:val="none" w:sz="0" w:space="0" w:color="auto"/>
        <w:right w:val="none" w:sz="0" w:space="0" w:color="auto"/>
      </w:divBdr>
    </w:div>
    <w:div w:id="18626008">
      <w:bodyDiv w:val="1"/>
      <w:marLeft w:val="0"/>
      <w:marRight w:val="0"/>
      <w:marTop w:val="0"/>
      <w:marBottom w:val="0"/>
      <w:divBdr>
        <w:top w:val="none" w:sz="0" w:space="0" w:color="auto"/>
        <w:left w:val="none" w:sz="0" w:space="0" w:color="auto"/>
        <w:bottom w:val="none" w:sz="0" w:space="0" w:color="auto"/>
        <w:right w:val="none" w:sz="0" w:space="0" w:color="auto"/>
      </w:divBdr>
    </w:div>
    <w:div w:id="18705500">
      <w:bodyDiv w:val="1"/>
      <w:marLeft w:val="0"/>
      <w:marRight w:val="0"/>
      <w:marTop w:val="0"/>
      <w:marBottom w:val="0"/>
      <w:divBdr>
        <w:top w:val="none" w:sz="0" w:space="0" w:color="auto"/>
        <w:left w:val="none" w:sz="0" w:space="0" w:color="auto"/>
        <w:bottom w:val="none" w:sz="0" w:space="0" w:color="auto"/>
        <w:right w:val="none" w:sz="0" w:space="0" w:color="auto"/>
      </w:divBdr>
    </w:div>
    <w:div w:id="18942010">
      <w:bodyDiv w:val="1"/>
      <w:marLeft w:val="0"/>
      <w:marRight w:val="0"/>
      <w:marTop w:val="0"/>
      <w:marBottom w:val="0"/>
      <w:divBdr>
        <w:top w:val="none" w:sz="0" w:space="0" w:color="auto"/>
        <w:left w:val="none" w:sz="0" w:space="0" w:color="auto"/>
        <w:bottom w:val="none" w:sz="0" w:space="0" w:color="auto"/>
        <w:right w:val="none" w:sz="0" w:space="0" w:color="auto"/>
      </w:divBdr>
    </w:div>
    <w:div w:id="18943879">
      <w:bodyDiv w:val="1"/>
      <w:marLeft w:val="0"/>
      <w:marRight w:val="0"/>
      <w:marTop w:val="0"/>
      <w:marBottom w:val="0"/>
      <w:divBdr>
        <w:top w:val="none" w:sz="0" w:space="0" w:color="auto"/>
        <w:left w:val="none" w:sz="0" w:space="0" w:color="auto"/>
        <w:bottom w:val="none" w:sz="0" w:space="0" w:color="auto"/>
        <w:right w:val="none" w:sz="0" w:space="0" w:color="auto"/>
      </w:divBdr>
    </w:div>
    <w:div w:id="19016169">
      <w:bodyDiv w:val="1"/>
      <w:marLeft w:val="0"/>
      <w:marRight w:val="0"/>
      <w:marTop w:val="0"/>
      <w:marBottom w:val="0"/>
      <w:divBdr>
        <w:top w:val="none" w:sz="0" w:space="0" w:color="auto"/>
        <w:left w:val="none" w:sz="0" w:space="0" w:color="auto"/>
        <w:bottom w:val="none" w:sz="0" w:space="0" w:color="auto"/>
        <w:right w:val="none" w:sz="0" w:space="0" w:color="auto"/>
      </w:divBdr>
    </w:div>
    <w:div w:id="19018069">
      <w:bodyDiv w:val="1"/>
      <w:marLeft w:val="0"/>
      <w:marRight w:val="0"/>
      <w:marTop w:val="0"/>
      <w:marBottom w:val="0"/>
      <w:divBdr>
        <w:top w:val="none" w:sz="0" w:space="0" w:color="auto"/>
        <w:left w:val="none" w:sz="0" w:space="0" w:color="auto"/>
        <w:bottom w:val="none" w:sz="0" w:space="0" w:color="auto"/>
        <w:right w:val="none" w:sz="0" w:space="0" w:color="auto"/>
      </w:divBdr>
    </w:div>
    <w:div w:id="19279970">
      <w:bodyDiv w:val="1"/>
      <w:marLeft w:val="0"/>
      <w:marRight w:val="0"/>
      <w:marTop w:val="0"/>
      <w:marBottom w:val="0"/>
      <w:divBdr>
        <w:top w:val="none" w:sz="0" w:space="0" w:color="auto"/>
        <w:left w:val="none" w:sz="0" w:space="0" w:color="auto"/>
        <w:bottom w:val="none" w:sz="0" w:space="0" w:color="auto"/>
        <w:right w:val="none" w:sz="0" w:space="0" w:color="auto"/>
      </w:divBdr>
    </w:div>
    <w:div w:id="19625903">
      <w:bodyDiv w:val="1"/>
      <w:marLeft w:val="0"/>
      <w:marRight w:val="0"/>
      <w:marTop w:val="0"/>
      <w:marBottom w:val="0"/>
      <w:divBdr>
        <w:top w:val="none" w:sz="0" w:space="0" w:color="auto"/>
        <w:left w:val="none" w:sz="0" w:space="0" w:color="auto"/>
        <w:bottom w:val="none" w:sz="0" w:space="0" w:color="auto"/>
        <w:right w:val="none" w:sz="0" w:space="0" w:color="auto"/>
      </w:divBdr>
    </w:div>
    <w:div w:id="19666634">
      <w:bodyDiv w:val="1"/>
      <w:marLeft w:val="0"/>
      <w:marRight w:val="0"/>
      <w:marTop w:val="0"/>
      <w:marBottom w:val="0"/>
      <w:divBdr>
        <w:top w:val="none" w:sz="0" w:space="0" w:color="auto"/>
        <w:left w:val="none" w:sz="0" w:space="0" w:color="auto"/>
        <w:bottom w:val="none" w:sz="0" w:space="0" w:color="auto"/>
        <w:right w:val="none" w:sz="0" w:space="0" w:color="auto"/>
      </w:divBdr>
    </w:div>
    <w:div w:id="19938709">
      <w:bodyDiv w:val="1"/>
      <w:marLeft w:val="0"/>
      <w:marRight w:val="0"/>
      <w:marTop w:val="0"/>
      <w:marBottom w:val="0"/>
      <w:divBdr>
        <w:top w:val="none" w:sz="0" w:space="0" w:color="auto"/>
        <w:left w:val="none" w:sz="0" w:space="0" w:color="auto"/>
        <w:bottom w:val="none" w:sz="0" w:space="0" w:color="auto"/>
        <w:right w:val="none" w:sz="0" w:space="0" w:color="auto"/>
      </w:divBdr>
    </w:div>
    <w:div w:id="20012861">
      <w:bodyDiv w:val="1"/>
      <w:marLeft w:val="0"/>
      <w:marRight w:val="0"/>
      <w:marTop w:val="0"/>
      <w:marBottom w:val="0"/>
      <w:divBdr>
        <w:top w:val="none" w:sz="0" w:space="0" w:color="auto"/>
        <w:left w:val="none" w:sz="0" w:space="0" w:color="auto"/>
        <w:bottom w:val="none" w:sz="0" w:space="0" w:color="auto"/>
        <w:right w:val="none" w:sz="0" w:space="0" w:color="auto"/>
      </w:divBdr>
    </w:div>
    <w:div w:id="20015700">
      <w:bodyDiv w:val="1"/>
      <w:marLeft w:val="0"/>
      <w:marRight w:val="0"/>
      <w:marTop w:val="0"/>
      <w:marBottom w:val="0"/>
      <w:divBdr>
        <w:top w:val="none" w:sz="0" w:space="0" w:color="auto"/>
        <w:left w:val="none" w:sz="0" w:space="0" w:color="auto"/>
        <w:bottom w:val="none" w:sz="0" w:space="0" w:color="auto"/>
        <w:right w:val="none" w:sz="0" w:space="0" w:color="auto"/>
      </w:divBdr>
    </w:div>
    <w:div w:id="20018298">
      <w:bodyDiv w:val="1"/>
      <w:marLeft w:val="0"/>
      <w:marRight w:val="0"/>
      <w:marTop w:val="0"/>
      <w:marBottom w:val="0"/>
      <w:divBdr>
        <w:top w:val="none" w:sz="0" w:space="0" w:color="auto"/>
        <w:left w:val="none" w:sz="0" w:space="0" w:color="auto"/>
        <w:bottom w:val="none" w:sz="0" w:space="0" w:color="auto"/>
        <w:right w:val="none" w:sz="0" w:space="0" w:color="auto"/>
      </w:divBdr>
    </w:div>
    <w:div w:id="20136374">
      <w:bodyDiv w:val="1"/>
      <w:marLeft w:val="0"/>
      <w:marRight w:val="0"/>
      <w:marTop w:val="0"/>
      <w:marBottom w:val="0"/>
      <w:divBdr>
        <w:top w:val="none" w:sz="0" w:space="0" w:color="auto"/>
        <w:left w:val="none" w:sz="0" w:space="0" w:color="auto"/>
        <w:bottom w:val="none" w:sz="0" w:space="0" w:color="auto"/>
        <w:right w:val="none" w:sz="0" w:space="0" w:color="auto"/>
      </w:divBdr>
    </w:div>
    <w:div w:id="20211188">
      <w:bodyDiv w:val="1"/>
      <w:marLeft w:val="0"/>
      <w:marRight w:val="0"/>
      <w:marTop w:val="0"/>
      <w:marBottom w:val="0"/>
      <w:divBdr>
        <w:top w:val="none" w:sz="0" w:space="0" w:color="auto"/>
        <w:left w:val="none" w:sz="0" w:space="0" w:color="auto"/>
        <w:bottom w:val="none" w:sz="0" w:space="0" w:color="auto"/>
        <w:right w:val="none" w:sz="0" w:space="0" w:color="auto"/>
      </w:divBdr>
    </w:div>
    <w:div w:id="20251658">
      <w:bodyDiv w:val="1"/>
      <w:marLeft w:val="0"/>
      <w:marRight w:val="0"/>
      <w:marTop w:val="0"/>
      <w:marBottom w:val="0"/>
      <w:divBdr>
        <w:top w:val="none" w:sz="0" w:space="0" w:color="auto"/>
        <w:left w:val="none" w:sz="0" w:space="0" w:color="auto"/>
        <w:bottom w:val="none" w:sz="0" w:space="0" w:color="auto"/>
        <w:right w:val="none" w:sz="0" w:space="0" w:color="auto"/>
      </w:divBdr>
    </w:div>
    <w:div w:id="20475531">
      <w:bodyDiv w:val="1"/>
      <w:marLeft w:val="0"/>
      <w:marRight w:val="0"/>
      <w:marTop w:val="0"/>
      <w:marBottom w:val="0"/>
      <w:divBdr>
        <w:top w:val="none" w:sz="0" w:space="0" w:color="auto"/>
        <w:left w:val="none" w:sz="0" w:space="0" w:color="auto"/>
        <w:bottom w:val="none" w:sz="0" w:space="0" w:color="auto"/>
        <w:right w:val="none" w:sz="0" w:space="0" w:color="auto"/>
      </w:divBdr>
    </w:div>
    <w:div w:id="20479071">
      <w:bodyDiv w:val="1"/>
      <w:marLeft w:val="0"/>
      <w:marRight w:val="0"/>
      <w:marTop w:val="0"/>
      <w:marBottom w:val="0"/>
      <w:divBdr>
        <w:top w:val="none" w:sz="0" w:space="0" w:color="auto"/>
        <w:left w:val="none" w:sz="0" w:space="0" w:color="auto"/>
        <w:bottom w:val="none" w:sz="0" w:space="0" w:color="auto"/>
        <w:right w:val="none" w:sz="0" w:space="0" w:color="auto"/>
      </w:divBdr>
    </w:div>
    <w:div w:id="20669849">
      <w:bodyDiv w:val="1"/>
      <w:marLeft w:val="0"/>
      <w:marRight w:val="0"/>
      <w:marTop w:val="0"/>
      <w:marBottom w:val="0"/>
      <w:divBdr>
        <w:top w:val="none" w:sz="0" w:space="0" w:color="auto"/>
        <w:left w:val="none" w:sz="0" w:space="0" w:color="auto"/>
        <w:bottom w:val="none" w:sz="0" w:space="0" w:color="auto"/>
        <w:right w:val="none" w:sz="0" w:space="0" w:color="auto"/>
      </w:divBdr>
    </w:div>
    <w:div w:id="20787051">
      <w:bodyDiv w:val="1"/>
      <w:marLeft w:val="0"/>
      <w:marRight w:val="0"/>
      <w:marTop w:val="0"/>
      <w:marBottom w:val="0"/>
      <w:divBdr>
        <w:top w:val="none" w:sz="0" w:space="0" w:color="auto"/>
        <w:left w:val="none" w:sz="0" w:space="0" w:color="auto"/>
        <w:bottom w:val="none" w:sz="0" w:space="0" w:color="auto"/>
        <w:right w:val="none" w:sz="0" w:space="0" w:color="auto"/>
      </w:divBdr>
    </w:div>
    <w:div w:id="20792011">
      <w:bodyDiv w:val="1"/>
      <w:marLeft w:val="0"/>
      <w:marRight w:val="0"/>
      <w:marTop w:val="0"/>
      <w:marBottom w:val="0"/>
      <w:divBdr>
        <w:top w:val="none" w:sz="0" w:space="0" w:color="auto"/>
        <w:left w:val="none" w:sz="0" w:space="0" w:color="auto"/>
        <w:bottom w:val="none" w:sz="0" w:space="0" w:color="auto"/>
        <w:right w:val="none" w:sz="0" w:space="0" w:color="auto"/>
      </w:divBdr>
    </w:div>
    <w:div w:id="20866496">
      <w:bodyDiv w:val="1"/>
      <w:marLeft w:val="0"/>
      <w:marRight w:val="0"/>
      <w:marTop w:val="0"/>
      <w:marBottom w:val="0"/>
      <w:divBdr>
        <w:top w:val="none" w:sz="0" w:space="0" w:color="auto"/>
        <w:left w:val="none" w:sz="0" w:space="0" w:color="auto"/>
        <w:bottom w:val="none" w:sz="0" w:space="0" w:color="auto"/>
        <w:right w:val="none" w:sz="0" w:space="0" w:color="auto"/>
      </w:divBdr>
    </w:div>
    <w:div w:id="20935509">
      <w:bodyDiv w:val="1"/>
      <w:marLeft w:val="0"/>
      <w:marRight w:val="0"/>
      <w:marTop w:val="0"/>
      <w:marBottom w:val="0"/>
      <w:divBdr>
        <w:top w:val="none" w:sz="0" w:space="0" w:color="auto"/>
        <w:left w:val="none" w:sz="0" w:space="0" w:color="auto"/>
        <w:bottom w:val="none" w:sz="0" w:space="0" w:color="auto"/>
        <w:right w:val="none" w:sz="0" w:space="0" w:color="auto"/>
      </w:divBdr>
    </w:div>
    <w:div w:id="20936929">
      <w:bodyDiv w:val="1"/>
      <w:marLeft w:val="0"/>
      <w:marRight w:val="0"/>
      <w:marTop w:val="0"/>
      <w:marBottom w:val="0"/>
      <w:divBdr>
        <w:top w:val="none" w:sz="0" w:space="0" w:color="auto"/>
        <w:left w:val="none" w:sz="0" w:space="0" w:color="auto"/>
        <w:bottom w:val="none" w:sz="0" w:space="0" w:color="auto"/>
        <w:right w:val="none" w:sz="0" w:space="0" w:color="auto"/>
      </w:divBdr>
    </w:div>
    <w:div w:id="21055713">
      <w:bodyDiv w:val="1"/>
      <w:marLeft w:val="0"/>
      <w:marRight w:val="0"/>
      <w:marTop w:val="0"/>
      <w:marBottom w:val="0"/>
      <w:divBdr>
        <w:top w:val="none" w:sz="0" w:space="0" w:color="auto"/>
        <w:left w:val="none" w:sz="0" w:space="0" w:color="auto"/>
        <w:bottom w:val="none" w:sz="0" w:space="0" w:color="auto"/>
        <w:right w:val="none" w:sz="0" w:space="0" w:color="auto"/>
      </w:divBdr>
    </w:div>
    <w:div w:id="21060346">
      <w:bodyDiv w:val="1"/>
      <w:marLeft w:val="0"/>
      <w:marRight w:val="0"/>
      <w:marTop w:val="0"/>
      <w:marBottom w:val="0"/>
      <w:divBdr>
        <w:top w:val="none" w:sz="0" w:space="0" w:color="auto"/>
        <w:left w:val="none" w:sz="0" w:space="0" w:color="auto"/>
        <w:bottom w:val="none" w:sz="0" w:space="0" w:color="auto"/>
        <w:right w:val="none" w:sz="0" w:space="0" w:color="auto"/>
      </w:divBdr>
    </w:div>
    <w:div w:id="21246992">
      <w:bodyDiv w:val="1"/>
      <w:marLeft w:val="0"/>
      <w:marRight w:val="0"/>
      <w:marTop w:val="0"/>
      <w:marBottom w:val="0"/>
      <w:divBdr>
        <w:top w:val="none" w:sz="0" w:space="0" w:color="auto"/>
        <w:left w:val="none" w:sz="0" w:space="0" w:color="auto"/>
        <w:bottom w:val="none" w:sz="0" w:space="0" w:color="auto"/>
        <w:right w:val="none" w:sz="0" w:space="0" w:color="auto"/>
      </w:divBdr>
    </w:div>
    <w:div w:id="21445766">
      <w:bodyDiv w:val="1"/>
      <w:marLeft w:val="0"/>
      <w:marRight w:val="0"/>
      <w:marTop w:val="0"/>
      <w:marBottom w:val="0"/>
      <w:divBdr>
        <w:top w:val="none" w:sz="0" w:space="0" w:color="auto"/>
        <w:left w:val="none" w:sz="0" w:space="0" w:color="auto"/>
        <w:bottom w:val="none" w:sz="0" w:space="0" w:color="auto"/>
        <w:right w:val="none" w:sz="0" w:space="0" w:color="auto"/>
      </w:divBdr>
    </w:div>
    <w:div w:id="21589101">
      <w:bodyDiv w:val="1"/>
      <w:marLeft w:val="0"/>
      <w:marRight w:val="0"/>
      <w:marTop w:val="0"/>
      <w:marBottom w:val="0"/>
      <w:divBdr>
        <w:top w:val="none" w:sz="0" w:space="0" w:color="auto"/>
        <w:left w:val="none" w:sz="0" w:space="0" w:color="auto"/>
        <w:bottom w:val="none" w:sz="0" w:space="0" w:color="auto"/>
        <w:right w:val="none" w:sz="0" w:space="0" w:color="auto"/>
      </w:divBdr>
    </w:div>
    <w:div w:id="21789775">
      <w:bodyDiv w:val="1"/>
      <w:marLeft w:val="0"/>
      <w:marRight w:val="0"/>
      <w:marTop w:val="0"/>
      <w:marBottom w:val="0"/>
      <w:divBdr>
        <w:top w:val="none" w:sz="0" w:space="0" w:color="auto"/>
        <w:left w:val="none" w:sz="0" w:space="0" w:color="auto"/>
        <w:bottom w:val="none" w:sz="0" w:space="0" w:color="auto"/>
        <w:right w:val="none" w:sz="0" w:space="0" w:color="auto"/>
      </w:divBdr>
    </w:div>
    <w:div w:id="21832675">
      <w:bodyDiv w:val="1"/>
      <w:marLeft w:val="0"/>
      <w:marRight w:val="0"/>
      <w:marTop w:val="0"/>
      <w:marBottom w:val="0"/>
      <w:divBdr>
        <w:top w:val="none" w:sz="0" w:space="0" w:color="auto"/>
        <w:left w:val="none" w:sz="0" w:space="0" w:color="auto"/>
        <w:bottom w:val="none" w:sz="0" w:space="0" w:color="auto"/>
        <w:right w:val="none" w:sz="0" w:space="0" w:color="auto"/>
      </w:divBdr>
    </w:div>
    <w:div w:id="21984373">
      <w:bodyDiv w:val="1"/>
      <w:marLeft w:val="0"/>
      <w:marRight w:val="0"/>
      <w:marTop w:val="0"/>
      <w:marBottom w:val="0"/>
      <w:divBdr>
        <w:top w:val="none" w:sz="0" w:space="0" w:color="auto"/>
        <w:left w:val="none" w:sz="0" w:space="0" w:color="auto"/>
        <w:bottom w:val="none" w:sz="0" w:space="0" w:color="auto"/>
        <w:right w:val="none" w:sz="0" w:space="0" w:color="auto"/>
      </w:divBdr>
    </w:div>
    <w:div w:id="22100718">
      <w:bodyDiv w:val="1"/>
      <w:marLeft w:val="0"/>
      <w:marRight w:val="0"/>
      <w:marTop w:val="0"/>
      <w:marBottom w:val="0"/>
      <w:divBdr>
        <w:top w:val="none" w:sz="0" w:space="0" w:color="auto"/>
        <w:left w:val="none" w:sz="0" w:space="0" w:color="auto"/>
        <w:bottom w:val="none" w:sz="0" w:space="0" w:color="auto"/>
        <w:right w:val="none" w:sz="0" w:space="0" w:color="auto"/>
      </w:divBdr>
    </w:div>
    <w:div w:id="22369525">
      <w:bodyDiv w:val="1"/>
      <w:marLeft w:val="0"/>
      <w:marRight w:val="0"/>
      <w:marTop w:val="0"/>
      <w:marBottom w:val="0"/>
      <w:divBdr>
        <w:top w:val="none" w:sz="0" w:space="0" w:color="auto"/>
        <w:left w:val="none" w:sz="0" w:space="0" w:color="auto"/>
        <w:bottom w:val="none" w:sz="0" w:space="0" w:color="auto"/>
        <w:right w:val="none" w:sz="0" w:space="0" w:color="auto"/>
      </w:divBdr>
    </w:div>
    <w:div w:id="22559186">
      <w:bodyDiv w:val="1"/>
      <w:marLeft w:val="0"/>
      <w:marRight w:val="0"/>
      <w:marTop w:val="0"/>
      <w:marBottom w:val="0"/>
      <w:divBdr>
        <w:top w:val="none" w:sz="0" w:space="0" w:color="auto"/>
        <w:left w:val="none" w:sz="0" w:space="0" w:color="auto"/>
        <w:bottom w:val="none" w:sz="0" w:space="0" w:color="auto"/>
        <w:right w:val="none" w:sz="0" w:space="0" w:color="auto"/>
      </w:divBdr>
    </w:div>
    <w:div w:id="22561112">
      <w:bodyDiv w:val="1"/>
      <w:marLeft w:val="0"/>
      <w:marRight w:val="0"/>
      <w:marTop w:val="0"/>
      <w:marBottom w:val="0"/>
      <w:divBdr>
        <w:top w:val="none" w:sz="0" w:space="0" w:color="auto"/>
        <w:left w:val="none" w:sz="0" w:space="0" w:color="auto"/>
        <w:bottom w:val="none" w:sz="0" w:space="0" w:color="auto"/>
        <w:right w:val="none" w:sz="0" w:space="0" w:color="auto"/>
      </w:divBdr>
    </w:div>
    <w:div w:id="22634315">
      <w:bodyDiv w:val="1"/>
      <w:marLeft w:val="0"/>
      <w:marRight w:val="0"/>
      <w:marTop w:val="0"/>
      <w:marBottom w:val="0"/>
      <w:divBdr>
        <w:top w:val="none" w:sz="0" w:space="0" w:color="auto"/>
        <w:left w:val="none" w:sz="0" w:space="0" w:color="auto"/>
        <w:bottom w:val="none" w:sz="0" w:space="0" w:color="auto"/>
        <w:right w:val="none" w:sz="0" w:space="0" w:color="auto"/>
      </w:divBdr>
    </w:div>
    <w:div w:id="22680088">
      <w:bodyDiv w:val="1"/>
      <w:marLeft w:val="0"/>
      <w:marRight w:val="0"/>
      <w:marTop w:val="0"/>
      <w:marBottom w:val="0"/>
      <w:divBdr>
        <w:top w:val="none" w:sz="0" w:space="0" w:color="auto"/>
        <w:left w:val="none" w:sz="0" w:space="0" w:color="auto"/>
        <w:bottom w:val="none" w:sz="0" w:space="0" w:color="auto"/>
        <w:right w:val="none" w:sz="0" w:space="0" w:color="auto"/>
      </w:divBdr>
    </w:div>
    <w:div w:id="22947276">
      <w:bodyDiv w:val="1"/>
      <w:marLeft w:val="0"/>
      <w:marRight w:val="0"/>
      <w:marTop w:val="0"/>
      <w:marBottom w:val="0"/>
      <w:divBdr>
        <w:top w:val="none" w:sz="0" w:space="0" w:color="auto"/>
        <w:left w:val="none" w:sz="0" w:space="0" w:color="auto"/>
        <w:bottom w:val="none" w:sz="0" w:space="0" w:color="auto"/>
        <w:right w:val="none" w:sz="0" w:space="0" w:color="auto"/>
      </w:divBdr>
    </w:div>
    <w:div w:id="23213316">
      <w:bodyDiv w:val="1"/>
      <w:marLeft w:val="0"/>
      <w:marRight w:val="0"/>
      <w:marTop w:val="0"/>
      <w:marBottom w:val="0"/>
      <w:divBdr>
        <w:top w:val="none" w:sz="0" w:space="0" w:color="auto"/>
        <w:left w:val="none" w:sz="0" w:space="0" w:color="auto"/>
        <w:bottom w:val="none" w:sz="0" w:space="0" w:color="auto"/>
        <w:right w:val="none" w:sz="0" w:space="0" w:color="auto"/>
      </w:divBdr>
    </w:div>
    <w:div w:id="23216487">
      <w:bodyDiv w:val="1"/>
      <w:marLeft w:val="0"/>
      <w:marRight w:val="0"/>
      <w:marTop w:val="0"/>
      <w:marBottom w:val="0"/>
      <w:divBdr>
        <w:top w:val="none" w:sz="0" w:space="0" w:color="auto"/>
        <w:left w:val="none" w:sz="0" w:space="0" w:color="auto"/>
        <w:bottom w:val="none" w:sz="0" w:space="0" w:color="auto"/>
        <w:right w:val="none" w:sz="0" w:space="0" w:color="auto"/>
      </w:divBdr>
    </w:div>
    <w:div w:id="23291555">
      <w:bodyDiv w:val="1"/>
      <w:marLeft w:val="0"/>
      <w:marRight w:val="0"/>
      <w:marTop w:val="0"/>
      <w:marBottom w:val="0"/>
      <w:divBdr>
        <w:top w:val="none" w:sz="0" w:space="0" w:color="auto"/>
        <w:left w:val="none" w:sz="0" w:space="0" w:color="auto"/>
        <w:bottom w:val="none" w:sz="0" w:space="0" w:color="auto"/>
        <w:right w:val="none" w:sz="0" w:space="0" w:color="auto"/>
      </w:divBdr>
    </w:div>
    <w:div w:id="23482373">
      <w:bodyDiv w:val="1"/>
      <w:marLeft w:val="0"/>
      <w:marRight w:val="0"/>
      <w:marTop w:val="0"/>
      <w:marBottom w:val="0"/>
      <w:divBdr>
        <w:top w:val="none" w:sz="0" w:space="0" w:color="auto"/>
        <w:left w:val="none" w:sz="0" w:space="0" w:color="auto"/>
        <w:bottom w:val="none" w:sz="0" w:space="0" w:color="auto"/>
        <w:right w:val="none" w:sz="0" w:space="0" w:color="auto"/>
      </w:divBdr>
    </w:div>
    <w:div w:id="23529518">
      <w:bodyDiv w:val="1"/>
      <w:marLeft w:val="0"/>
      <w:marRight w:val="0"/>
      <w:marTop w:val="0"/>
      <w:marBottom w:val="0"/>
      <w:divBdr>
        <w:top w:val="none" w:sz="0" w:space="0" w:color="auto"/>
        <w:left w:val="none" w:sz="0" w:space="0" w:color="auto"/>
        <w:bottom w:val="none" w:sz="0" w:space="0" w:color="auto"/>
        <w:right w:val="none" w:sz="0" w:space="0" w:color="auto"/>
      </w:divBdr>
    </w:div>
    <w:div w:id="23557786">
      <w:bodyDiv w:val="1"/>
      <w:marLeft w:val="0"/>
      <w:marRight w:val="0"/>
      <w:marTop w:val="0"/>
      <w:marBottom w:val="0"/>
      <w:divBdr>
        <w:top w:val="none" w:sz="0" w:space="0" w:color="auto"/>
        <w:left w:val="none" w:sz="0" w:space="0" w:color="auto"/>
        <w:bottom w:val="none" w:sz="0" w:space="0" w:color="auto"/>
        <w:right w:val="none" w:sz="0" w:space="0" w:color="auto"/>
      </w:divBdr>
    </w:div>
    <w:div w:id="23600337">
      <w:bodyDiv w:val="1"/>
      <w:marLeft w:val="0"/>
      <w:marRight w:val="0"/>
      <w:marTop w:val="0"/>
      <w:marBottom w:val="0"/>
      <w:divBdr>
        <w:top w:val="none" w:sz="0" w:space="0" w:color="auto"/>
        <w:left w:val="none" w:sz="0" w:space="0" w:color="auto"/>
        <w:bottom w:val="none" w:sz="0" w:space="0" w:color="auto"/>
        <w:right w:val="none" w:sz="0" w:space="0" w:color="auto"/>
      </w:divBdr>
    </w:div>
    <w:div w:id="23681378">
      <w:bodyDiv w:val="1"/>
      <w:marLeft w:val="0"/>
      <w:marRight w:val="0"/>
      <w:marTop w:val="0"/>
      <w:marBottom w:val="0"/>
      <w:divBdr>
        <w:top w:val="none" w:sz="0" w:space="0" w:color="auto"/>
        <w:left w:val="none" w:sz="0" w:space="0" w:color="auto"/>
        <w:bottom w:val="none" w:sz="0" w:space="0" w:color="auto"/>
        <w:right w:val="none" w:sz="0" w:space="0" w:color="auto"/>
      </w:divBdr>
    </w:div>
    <w:div w:id="23755306">
      <w:bodyDiv w:val="1"/>
      <w:marLeft w:val="0"/>
      <w:marRight w:val="0"/>
      <w:marTop w:val="0"/>
      <w:marBottom w:val="0"/>
      <w:divBdr>
        <w:top w:val="none" w:sz="0" w:space="0" w:color="auto"/>
        <w:left w:val="none" w:sz="0" w:space="0" w:color="auto"/>
        <w:bottom w:val="none" w:sz="0" w:space="0" w:color="auto"/>
        <w:right w:val="none" w:sz="0" w:space="0" w:color="auto"/>
      </w:divBdr>
    </w:div>
    <w:div w:id="23797427">
      <w:bodyDiv w:val="1"/>
      <w:marLeft w:val="0"/>
      <w:marRight w:val="0"/>
      <w:marTop w:val="0"/>
      <w:marBottom w:val="0"/>
      <w:divBdr>
        <w:top w:val="none" w:sz="0" w:space="0" w:color="auto"/>
        <w:left w:val="none" w:sz="0" w:space="0" w:color="auto"/>
        <w:bottom w:val="none" w:sz="0" w:space="0" w:color="auto"/>
        <w:right w:val="none" w:sz="0" w:space="0" w:color="auto"/>
      </w:divBdr>
    </w:div>
    <w:div w:id="23989897">
      <w:bodyDiv w:val="1"/>
      <w:marLeft w:val="0"/>
      <w:marRight w:val="0"/>
      <w:marTop w:val="0"/>
      <w:marBottom w:val="0"/>
      <w:divBdr>
        <w:top w:val="none" w:sz="0" w:space="0" w:color="auto"/>
        <w:left w:val="none" w:sz="0" w:space="0" w:color="auto"/>
        <w:bottom w:val="none" w:sz="0" w:space="0" w:color="auto"/>
        <w:right w:val="none" w:sz="0" w:space="0" w:color="auto"/>
      </w:divBdr>
    </w:div>
    <w:div w:id="24016298">
      <w:bodyDiv w:val="1"/>
      <w:marLeft w:val="0"/>
      <w:marRight w:val="0"/>
      <w:marTop w:val="0"/>
      <w:marBottom w:val="0"/>
      <w:divBdr>
        <w:top w:val="none" w:sz="0" w:space="0" w:color="auto"/>
        <w:left w:val="none" w:sz="0" w:space="0" w:color="auto"/>
        <w:bottom w:val="none" w:sz="0" w:space="0" w:color="auto"/>
        <w:right w:val="none" w:sz="0" w:space="0" w:color="auto"/>
      </w:divBdr>
    </w:div>
    <w:div w:id="24210329">
      <w:bodyDiv w:val="1"/>
      <w:marLeft w:val="0"/>
      <w:marRight w:val="0"/>
      <w:marTop w:val="0"/>
      <w:marBottom w:val="0"/>
      <w:divBdr>
        <w:top w:val="none" w:sz="0" w:space="0" w:color="auto"/>
        <w:left w:val="none" w:sz="0" w:space="0" w:color="auto"/>
        <w:bottom w:val="none" w:sz="0" w:space="0" w:color="auto"/>
        <w:right w:val="none" w:sz="0" w:space="0" w:color="auto"/>
      </w:divBdr>
    </w:div>
    <w:div w:id="24260493">
      <w:bodyDiv w:val="1"/>
      <w:marLeft w:val="0"/>
      <w:marRight w:val="0"/>
      <w:marTop w:val="0"/>
      <w:marBottom w:val="0"/>
      <w:divBdr>
        <w:top w:val="none" w:sz="0" w:space="0" w:color="auto"/>
        <w:left w:val="none" w:sz="0" w:space="0" w:color="auto"/>
        <w:bottom w:val="none" w:sz="0" w:space="0" w:color="auto"/>
        <w:right w:val="none" w:sz="0" w:space="0" w:color="auto"/>
      </w:divBdr>
    </w:div>
    <w:div w:id="24327492">
      <w:bodyDiv w:val="1"/>
      <w:marLeft w:val="0"/>
      <w:marRight w:val="0"/>
      <w:marTop w:val="0"/>
      <w:marBottom w:val="0"/>
      <w:divBdr>
        <w:top w:val="none" w:sz="0" w:space="0" w:color="auto"/>
        <w:left w:val="none" w:sz="0" w:space="0" w:color="auto"/>
        <w:bottom w:val="none" w:sz="0" w:space="0" w:color="auto"/>
        <w:right w:val="none" w:sz="0" w:space="0" w:color="auto"/>
      </w:divBdr>
    </w:div>
    <w:div w:id="24331125">
      <w:bodyDiv w:val="1"/>
      <w:marLeft w:val="0"/>
      <w:marRight w:val="0"/>
      <w:marTop w:val="0"/>
      <w:marBottom w:val="0"/>
      <w:divBdr>
        <w:top w:val="none" w:sz="0" w:space="0" w:color="auto"/>
        <w:left w:val="none" w:sz="0" w:space="0" w:color="auto"/>
        <w:bottom w:val="none" w:sz="0" w:space="0" w:color="auto"/>
        <w:right w:val="none" w:sz="0" w:space="0" w:color="auto"/>
      </w:divBdr>
    </w:div>
    <w:div w:id="24331358">
      <w:bodyDiv w:val="1"/>
      <w:marLeft w:val="0"/>
      <w:marRight w:val="0"/>
      <w:marTop w:val="0"/>
      <w:marBottom w:val="0"/>
      <w:divBdr>
        <w:top w:val="none" w:sz="0" w:space="0" w:color="auto"/>
        <w:left w:val="none" w:sz="0" w:space="0" w:color="auto"/>
        <w:bottom w:val="none" w:sz="0" w:space="0" w:color="auto"/>
        <w:right w:val="none" w:sz="0" w:space="0" w:color="auto"/>
      </w:divBdr>
    </w:div>
    <w:div w:id="24453670">
      <w:bodyDiv w:val="1"/>
      <w:marLeft w:val="0"/>
      <w:marRight w:val="0"/>
      <w:marTop w:val="0"/>
      <w:marBottom w:val="0"/>
      <w:divBdr>
        <w:top w:val="none" w:sz="0" w:space="0" w:color="auto"/>
        <w:left w:val="none" w:sz="0" w:space="0" w:color="auto"/>
        <w:bottom w:val="none" w:sz="0" w:space="0" w:color="auto"/>
        <w:right w:val="none" w:sz="0" w:space="0" w:color="auto"/>
      </w:divBdr>
    </w:div>
    <w:div w:id="24602245">
      <w:bodyDiv w:val="1"/>
      <w:marLeft w:val="0"/>
      <w:marRight w:val="0"/>
      <w:marTop w:val="0"/>
      <w:marBottom w:val="0"/>
      <w:divBdr>
        <w:top w:val="none" w:sz="0" w:space="0" w:color="auto"/>
        <w:left w:val="none" w:sz="0" w:space="0" w:color="auto"/>
        <w:bottom w:val="none" w:sz="0" w:space="0" w:color="auto"/>
        <w:right w:val="none" w:sz="0" w:space="0" w:color="auto"/>
      </w:divBdr>
    </w:div>
    <w:div w:id="24648083">
      <w:bodyDiv w:val="1"/>
      <w:marLeft w:val="0"/>
      <w:marRight w:val="0"/>
      <w:marTop w:val="0"/>
      <w:marBottom w:val="0"/>
      <w:divBdr>
        <w:top w:val="none" w:sz="0" w:space="0" w:color="auto"/>
        <w:left w:val="none" w:sz="0" w:space="0" w:color="auto"/>
        <w:bottom w:val="none" w:sz="0" w:space="0" w:color="auto"/>
        <w:right w:val="none" w:sz="0" w:space="0" w:color="auto"/>
      </w:divBdr>
    </w:div>
    <w:div w:id="24719175">
      <w:bodyDiv w:val="1"/>
      <w:marLeft w:val="0"/>
      <w:marRight w:val="0"/>
      <w:marTop w:val="0"/>
      <w:marBottom w:val="0"/>
      <w:divBdr>
        <w:top w:val="none" w:sz="0" w:space="0" w:color="auto"/>
        <w:left w:val="none" w:sz="0" w:space="0" w:color="auto"/>
        <w:bottom w:val="none" w:sz="0" w:space="0" w:color="auto"/>
        <w:right w:val="none" w:sz="0" w:space="0" w:color="auto"/>
      </w:divBdr>
    </w:div>
    <w:div w:id="24789521">
      <w:bodyDiv w:val="1"/>
      <w:marLeft w:val="0"/>
      <w:marRight w:val="0"/>
      <w:marTop w:val="0"/>
      <w:marBottom w:val="0"/>
      <w:divBdr>
        <w:top w:val="none" w:sz="0" w:space="0" w:color="auto"/>
        <w:left w:val="none" w:sz="0" w:space="0" w:color="auto"/>
        <w:bottom w:val="none" w:sz="0" w:space="0" w:color="auto"/>
        <w:right w:val="none" w:sz="0" w:space="0" w:color="auto"/>
      </w:divBdr>
    </w:div>
    <w:div w:id="24985889">
      <w:bodyDiv w:val="1"/>
      <w:marLeft w:val="0"/>
      <w:marRight w:val="0"/>
      <w:marTop w:val="0"/>
      <w:marBottom w:val="0"/>
      <w:divBdr>
        <w:top w:val="none" w:sz="0" w:space="0" w:color="auto"/>
        <w:left w:val="none" w:sz="0" w:space="0" w:color="auto"/>
        <w:bottom w:val="none" w:sz="0" w:space="0" w:color="auto"/>
        <w:right w:val="none" w:sz="0" w:space="0" w:color="auto"/>
      </w:divBdr>
    </w:div>
    <w:div w:id="24985972">
      <w:bodyDiv w:val="1"/>
      <w:marLeft w:val="0"/>
      <w:marRight w:val="0"/>
      <w:marTop w:val="0"/>
      <w:marBottom w:val="0"/>
      <w:divBdr>
        <w:top w:val="none" w:sz="0" w:space="0" w:color="auto"/>
        <w:left w:val="none" w:sz="0" w:space="0" w:color="auto"/>
        <w:bottom w:val="none" w:sz="0" w:space="0" w:color="auto"/>
        <w:right w:val="none" w:sz="0" w:space="0" w:color="auto"/>
      </w:divBdr>
    </w:div>
    <w:div w:id="25063776">
      <w:bodyDiv w:val="1"/>
      <w:marLeft w:val="0"/>
      <w:marRight w:val="0"/>
      <w:marTop w:val="0"/>
      <w:marBottom w:val="0"/>
      <w:divBdr>
        <w:top w:val="none" w:sz="0" w:space="0" w:color="auto"/>
        <w:left w:val="none" w:sz="0" w:space="0" w:color="auto"/>
        <w:bottom w:val="none" w:sz="0" w:space="0" w:color="auto"/>
        <w:right w:val="none" w:sz="0" w:space="0" w:color="auto"/>
      </w:divBdr>
    </w:div>
    <w:div w:id="25064921">
      <w:bodyDiv w:val="1"/>
      <w:marLeft w:val="0"/>
      <w:marRight w:val="0"/>
      <w:marTop w:val="0"/>
      <w:marBottom w:val="0"/>
      <w:divBdr>
        <w:top w:val="none" w:sz="0" w:space="0" w:color="auto"/>
        <w:left w:val="none" w:sz="0" w:space="0" w:color="auto"/>
        <w:bottom w:val="none" w:sz="0" w:space="0" w:color="auto"/>
        <w:right w:val="none" w:sz="0" w:space="0" w:color="auto"/>
      </w:divBdr>
    </w:div>
    <w:div w:id="25252939">
      <w:bodyDiv w:val="1"/>
      <w:marLeft w:val="0"/>
      <w:marRight w:val="0"/>
      <w:marTop w:val="0"/>
      <w:marBottom w:val="0"/>
      <w:divBdr>
        <w:top w:val="none" w:sz="0" w:space="0" w:color="auto"/>
        <w:left w:val="none" w:sz="0" w:space="0" w:color="auto"/>
        <w:bottom w:val="none" w:sz="0" w:space="0" w:color="auto"/>
        <w:right w:val="none" w:sz="0" w:space="0" w:color="auto"/>
      </w:divBdr>
    </w:div>
    <w:div w:id="25301427">
      <w:bodyDiv w:val="1"/>
      <w:marLeft w:val="0"/>
      <w:marRight w:val="0"/>
      <w:marTop w:val="0"/>
      <w:marBottom w:val="0"/>
      <w:divBdr>
        <w:top w:val="none" w:sz="0" w:space="0" w:color="auto"/>
        <w:left w:val="none" w:sz="0" w:space="0" w:color="auto"/>
        <w:bottom w:val="none" w:sz="0" w:space="0" w:color="auto"/>
        <w:right w:val="none" w:sz="0" w:space="0" w:color="auto"/>
      </w:divBdr>
    </w:div>
    <w:div w:id="25447214">
      <w:bodyDiv w:val="1"/>
      <w:marLeft w:val="0"/>
      <w:marRight w:val="0"/>
      <w:marTop w:val="0"/>
      <w:marBottom w:val="0"/>
      <w:divBdr>
        <w:top w:val="none" w:sz="0" w:space="0" w:color="auto"/>
        <w:left w:val="none" w:sz="0" w:space="0" w:color="auto"/>
        <w:bottom w:val="none" w:sz="0" w:space="0" w:color="auto"/>
        <w:right w:val="none" w:sz="0" w:space="0" w:color="auto"/>
      </w:divBdr>
    </w:div>
    <w:div w:id="25563453">
      <w:bodyDiv w:val="1"/>
      <w:marLeft w:val="0"/>
      <w:marRight w:val="0"/>
      <w:marTop w:val="0"/>
      <w:marBottom w:val="0"/>
      <w:divBdr>
        <w:top w:val="none" w:sz="0" w:space="0" w:color="auto"/>
        <w:left w:val="none" w:sz="0" w:space="0" w:color="auto"/>
        <w:bottom w:val="none" w:sz="0" w:space="0" w:color="auto"/>
        <w:right w:val="none" w:sz="0" w:space="0" w:color="auto"/>
      </w:divBdr>
    </w:div>
    <w:div w:id="25644830">
      <w:bodyDiv w:val="1"/>
      <w:marLeft w:val="0"/>
      <w:marRight w:val="0"/>
      <w:marTop w:val="0"/>
      <w:marBottom w:val="0"/>
      <w:divBdr>
        <w:top w:val="none" w:sz="0" w:space="0" w:color="auto"/>
        <w:left w:val="none" w:sz="0" w:space="0" w:color="auto"/>
        <w:bottom w:val="none" w:sz="0" w:space="0" w:color="auto"/>
        <w:right w:val="none" w:sz="0" w:space="0" w:color="auto"/>
      </w:divBdr>
    </w:div>
    <w:div w:id="25716371">
      <w:bodyDiv w:val="1"/>
      <w:marLeft w:val="0"/>
      <w:marRight w:val="0"/>
      <w:marTop w:val="0"/>
      <w:marBottom w:val="0"/>
      <w:divBdr>
        <w:top w:val="none" w:sz="0" w:space="0" w:color="auto"/>
        <w:left w:val="none" w:sz="0" w:space="0" w:color="auto"/>
        <w:bottom w:val="none" w:sz="0" w:space="0" w:color="auto"/>
        <w:right w:val="none" w:sz="0" w:space="0" w:color="auto"/>
      </w:divBdr>
    </w:div>
    <w:div w:id="25759659">
      <w:bodyDiv w:val="1"/>
      <w:marLeft w:val="0"/>
      <w:marRight w:val="0"/>
      <w:marTop w:val="0"/>
      <w:marBottom w:val="0"/>
      <w:divBdr>
        <w:top w:val="none" w:sz="0" w:space="0" w:color="auto"/>
        <w:left w:val="none" w:sz="0" w:space="0" w:color="auto"/>
        <w:bottom w:val="none" w:sz="0" w:space="0" w:color="auto"/>
        <w:right w:val="none" w:sz="0" w:space="0" w:color="auto"/>
      </w:divBdr>
    </w:div>
    <w:div w:id="25764352">
      <w:bodyDiv w:val="1"/>
      <w:marLeft w:val="0"/>
      <w:marRight w:val="0"/>
      <w:marTop w:val="0"/>
      <w:marBottom w:val="0"/>
      <w:divBdr>
        <w:top w:val="none" w:sz="0" w:space="0" w:color="auto"/>
        <w:left w:val="none" w:sz="0" w:space="0" w:color="auto"/>
        <w:bottom w:val="none" w:sz="0" w:space="0" w:color="auto"/>
        <w:right w:val="none" w:sz="0" w:space="0" w:color="auto"/>
      </w:divBdr>
    </w:div>
    <w:div w:id="25838551">
      <w:bodyDiv w:val="1"/>
      <w:marLeft w:val="0"/>
      <w:marRight w:val="0"/>
      <w:marTop w:val="0"/>
      <w:marBottom w:val="0"/>
      <w:divBdr>
        <w:top w:val="none" w:sz="0" w:space="0" w:color="auto"/>
        <w:left w:val="none" w:sz="0" w:space="0" w:color="auto"/>
        <w:bottom w:val="none" w:sz="0" w:space="0" w:color="auto"/>
        <w:right w:val="none" w:sz="0" w:space="0" w:color="auto"/>
      </w:divBdr>
    </w:div>
    <w:div w:id="25983338">
      <w:bodyDiv w:val="1"/>
      <w:marLeft w:val="0"/>
      <w:marRight w:val="0"/>
      <w:marTop w:val="0"/>
      <w:marBottom w:val="0"/>
      <w:divBdr>
        <w:top w:val="none" w:sz="0" w:space="0" w:color="auto"/>
        <w:left w:val="none" w:sz="0" w:space="0" w:color="auto"/>
        <w:bottom w:val="none" w:sz="0" w:space="0" w:color="auto"/>
        <w:right w:val="none" w:sz="0" w:space="0" w:color="auto"/>
      </w:divBdr>
    </w:div>
    <w:div w:id="26028210">
      <w:bodyDiv w:val="1"/>
      <w:marLeft w:val="0"/>
      <w:marRight w:val="0"/>
      <w:marTop w:val="0"/>
      <w:marBottom w:val="0"/>
      <w:divBdr>
        <w:top w:val="none" w:sz="0" w:space="0" w:color="auto"/>
        <w:left w:val="none" w:sz="0" w:space="0" w:color="auto"/>
        <w:bottom w:val="none" w:sz="0" w:space="0" w:color="auto"/>
        <w:right w:val="none" w:sz="0" w:space="0" w:color="auto"/>
      </w:divBdr>
    </w:div>
    <w:div w:id="26106583">
      <w:bodyDiv w:val="1"/>
      <w:marLeft w:val="0"/>
      <w:marRight w:val="0"/>
      <w:marTop w:val="0"/>
      <w:marBottom w:val="0"/>
      <w:divBdr>
        <w:top w:val="none" w:sz="0" w:space="0" w:color="auto"/>
        <w:left w:val="none" w:sz="0" w:space="0" w:color="auto"/>
        <w:bottom w:val="none" w:sz="0" w:space="0" w:color="auto"/>
        <w:right w:val="none" w:sz="0" w:space="0" w:color="auto"/>
      </w:divBdr>
    </w:div>
    <w:div w:id="26148918">
      <w:bodyDiv w:val="1"/>
      <w:marLeft w:val="0"/>
      <w:marRight w:val="0"/>
      <w:marTop w:val="0"/>
      <w:marBottom w:val="0"/>
      <w:divBdr>
        <w:top w:val="none" w:sz="0" w:space="0" w:color="auto"/>
        <w:left w:val="none" w:sz="0" w:space="0" w:color="auto"/>
        <w:bottom w:val="none" w:sz="0" w:space="0" w:color="auto"/>
        <w:right w:val="none" w:sz="0" w:space="0" w:color="auto"/>
      </w:divBdr>
    </w:div>
    <w:div w:id="26150937">
      <w:bodyDiv w:val="1"/>
      <w:marLeft w:val="0"/>
      <w:marRight w:val="0"/>
      <w:marTop w:val="0"/>
      <w:marBottom w:val="0"/>
      <w:divBdr>
        <w:top w:val="none" w:sz="0" w:space="0" w:color="auto"/>
        <w:left w:val="none" w:sz="0" w:space="0" w:color="auto"/>
        <w:bottom w:val="none" w:sz="0" w:space="0" w:color="auto"/>
        <w:right w:val="none" w:sz="0" w:space="0" w:color="auto"/>
      </w:divBdr>
    </w:div>
    <w:div w:id="26369779">
      <w:bodyDiv w:val="1"/>
      <w:marLeft w:val="0"/>
      <w:marRight w:val="0"/>
      <w:marTop w:val="0"/>
      <w:marBottom w:val="0"/>
      <w:divBdr>
        <w:top w:val="none" w:sz="0" w:space="0" w:color="auto"/>
        <w:left w:val="none" w:sz="0" w:space="0" w:color="auto"/>
        <w:bottom w:val="none" w:sz="0" w:space="0" w:color="auto"/>
        <w:right w:val="none" w:sz="0" w:space="0" w:color="auto"/>
      </w:divBdr>
    </w:div>
    <w:div w:id="26419831">
      <w:bodyDiv w:val="1"/>
      <w:marLeft w:val="0"/>
      <w:marRight w:val="0"/>
      <w:marTop w:val="0"/>
      <w:marBottom w:val="0"/>
      <w:divBdr>
        <w:top w:val="none" w:sz="0" w:space="0" w:color="auto"/>
        <w:left w:val="none" w:sz="0" w:space="0" w:color="auto"/>
        <w:bottom w:val="none" w:sz="0" w:space="0" w:color="auto"/>
        <w:right w:val="none" w:sz="0" w:space="0" w:color="auto"/>
      </w:divBdr>
    </w:div>
    <w:div w:id="26494522">
      <w:bodyDiv w:val="1"/>
      <w:marLeft w:val="0"/>
      <w:marRight w:val="0"/>
      <w:marTop w:val="0"/>
      <w:marBottom w:val="0"/>
      <w:divBdr>
        <w:top w:val="none" w:sz="0" w:space="0" w:color="auto"/>
        <w:left w:val="none" w:sz="0" w:space="0" w:color="auto"/>
        <w:bottom w:val="none" w:sz="0" w:space="0" w:color="auto"/>
        <w:right w:val="none" w:sz="0" w:space="0" w:color="auto"/>
      </w:divBdr>
    </w:div>
    <w:div w:id="26565210">
      <w:bodyDiv w:val="1"/>
      <w:marLeft w:val="0"/>
      <w:marRight w:val="0"/>
      <w:marTop w:val="0"/>
      <w:marBottom w:val="0"/>
      <w:divBdr>
        <w:top w:val="none" w:sz="0" w:space="0" w:color="auto"/>
        <w:left w:val="none" w:sz="0" w:space="0" w:color="auto"/>
        <w:bottom w:val="none" w:sz="0" w:space="0" w:color="auto"/>
        <w:right w:val="none" w:sz="0" w:space="0" w:color="auto"/>
      </w:divBdr>
    </w:div>
    <w:div w:id="26758324">
      <w:bodyDiv w:val="1"/>
      <w:marLeft w:val="0"/>
      <w:marRight w:val="0"/>
      <w:marTop w:val="0"/>
      <w:marBottom w:val="0"/>
      <w:divBdr>
        <w:top w:val="none" w:sz="0" w:space="0" w:color="auto"/>
        <w:left w:val="none" w:sz="0" w:space="0" w:color="auto"/>
        <w:bottom w:val="none" w:sz="0" w:space="0" w:color="auto"/>
        <w:right w:val="none" w:sz="0" w:space="0" w:color="auto"/>
      </w:divBdr>
    </w:div>
    <w:div w:id="26806695">
      <w:bodyDiv w:val="1"/>
      <w:marLeft w:val="0"/>
      <w:marRight w:val="0"/>
      <w:marTop w:val="0"/>
      <w:marBottom w:val="0"/>
      <w:divBdr>
        <w:top w:val="none" w:sz="0" w:space="0" w:color="auto"/>
        <w:left w:val="none" w:sz="0" w:space="0" w:color="auto"/>
        <w:bottom w:val="none" w:sz="0" w:space="0" w:color="auto"/>
        <w:right w:val="none" w:sz="0" w:space="0" w:color="auto"/>
      </w:divBdr>
    </w:div>
    <w:div w:id="27338090">
      <w:bodyDiv w:val="1"/>
      <w:marLeft w:val="0"/>
      <w:marRight w:val="0"/>
      <w:marTop w:val="0"/>
      <w:marBottom w:val="0"/>
      <w:divBdr>
        <w:top w:val="none" w:sz="0" w:space="0" w:color="auto"/>
        <w:left w:val="none" w:sz="0" w:space="0" w:color="auto"/>
        <w:bottom w:val="none" w:sz="0" w:space="0" w:color="auto"/>
        <w:right w:val="none" w:sz="0" w:space="0" w:color="auto"/>
      </w:divBdr>
    </w:div>
    <w:div w:id="27681171">
      <w:bodyDiv w:val="1"/>
      <w:marLeft w:val="0"/>
      <w:marRight w:val="0"/>
      <w:marTop w:val="0"/>
      <w:marBottom w:val="0"/>
      <w:divBdr>
        <w:top w:val="none" w:sz="0" w:space="0" w:color="auto"/>
        <w:left w:val="none" w:sz="0" w:space="0" w:color="auto"/>
        <w:bottom w:val="none" w:sz="0" w:space="0" w:color="auto"/>
        <w:right w:val="none" w:sz="0" w:space="0" w:color="auto"/>
      </w:divBdr>
    </w:div>
    <w:div w:id="27725656">
      <w:bodyDiv w:val="1"/>
      <w:marLeft w:val="0"/>
      <w:marRight w:val="0"/>
      <w:marTop w:val="0"/>
      <w:marBottom w:val="0"/>
      <w:divBdr>
        <w:top w:val="none" w:sz="0" w:space="0" w:color="auto"/>
        <w:left w:val="none" w:sz="0" w:space="0" w:color="auto"/>
        <w:bottom w:val="none" w:sz="0" w:space="0" w:color="auto"/>
        <w:right w:val="none" w:sz="0" w:space="0" w:color="auto"/>
      </w:divBdr>
    </w:div>
    <w:div w:id="27728850">
      <w:bodyDiv w:val="1"/>
      <w:marLeft w:val="0"/>
      <w:marRight w:val="0"/>
      <w:marTop w:val="0"/>
      <w:marBottom w:val="0"/>
      <w:divBdr>
        <w:top w:val="none" w:sz="0" w:space="0" w:color="auto"/>
        <w:left w:val="none" w:sz="0" w:space="0" w:color="auto"/>
        <w:bottom w:val="none" w:sz="0" w:space="0" w:color="auto"/>
        <w:right w:val="none" w:sz="0" w:space="0" w:color="auto"/>
      </w:divBdr>
    </w:div>
    <w:div w:id="27801070">
      <w:bodyDiv w:val="1"/>
      <w:marLeft w:val="0"/>
      <w:marRight w:val="0"/>
      <w:marTop w:val="0"/>
      <w:marBottom w:val="0"/>
      <w:divBdr>
        <w:top w:val="none" w:sz="0" w:space="0" w:color="auto"/>
        <w:left w:val="none" w:sz="0" w:space="0" w:color="auto"/>
        <w:bottom w:val="none" w:sz="0" w:space="0" w:color="auto"/>
        <w:right w:val="none" w:sz="0" w:space="0" w:color="auto"/>
      </w:divBdr>
    </w:div>
    <w:div w:id="27872349">
      <w:bodyDiv w:val="1"/>
      <w:marLeft w:val="0"/>
      <w:marRight w:val="0"/>
      <w:marTop w:val="0"/>
      <w:marBottom w:val="0"/>
      <w:divBdr>
        <w:top w:val="none" w:sz="0" w:space="0" w:color="auto"/>
        <w:left w:val="none" w:sz="0" w:space="0" w:color="auto"/>
        <w:bottom w:val="none" w:sz="0" w:space="0" w:color="auto"/>
        <w:right w:val="none" w:sz="0" w:space="0" w:color="auto"/>
      </w:divBdr>
    </w:div>
    <w:div w:id="27878363">
      <w:bodyDiv w:val="1"/>
      <w:marLeft w:val="0"/>
      <w:marRight w:val="0"/>
      <w:marTop w:val="0"/>
      <w:marBottom w:val="0"/>
      <w:divBdr>
        <w:top w:val="none" w:sz="0" w:space="0" w:color="auto"/>
        <w:left w:val="none" w:sz="0" w:space="0" w:color="auto"/>
        <w:bottom w:val="none" w:sz="0" w:space="0" w:color="auto"/>
        <w:right w:val="none" w:sz="0" w:space="0" w:color="auto"/>
      </w:divBdr>
    </w:div>
    <w:div w:id="27922807">
      <w:bodyDiv w:val="1"/>
      <w:marLeft w:val="0"/>
      <w:marRight w:val="0"/>
      <w:marTop w:val="0"/>
      <w:marBottom w:val="0"/>
      <w:divBdr>
        <w:top w:val="none" w:sz="0" w:space="0" w:color="auto"/>
        <w:left w:val="none" w:sz="0" w:space="0" w:color="auto"/>
        <w:bottom w:val="none" w:sz="0" w:space="0" w:color="auto"/>
        <w:right w:val="none" w:sz="0" w:space="0" w:color="auto"/>
      </w:divBdr>
    </w:div>
    <w:div w:id="27990789">
      <w:bodyDiv w:val="1"/>
      <w:marLeft w:val="0"/>
      <w:marRight w:val="0"/>
      <w:marTop w:val="0"/>
      <w:marBottom w:val="0"/>
      <w:divBdr>
        <w:top w:val="none" w:sz="0" w:space="0" w:color="auto"/>
        <w:left w:val="none" w:sz="0" w:space="0" w:color="auto"/>
        <w:bottom w:val="none" w:sz="0" w:space="0" w:color="auto"/>
        <w:right w:val="none" w:sz="0" w:space="0" w:color="auto"/>
      </w:divBdr>
    </w:div>
    <w:div w:id="28117150">
      <w:bodyDiv w:val="1"/>
      <w:marLeft w:val="0"/>
      <w:marRight w:val="0"/>
      <w:marTop w:val="0"/>
      <w:marBottom w:val="0"/>
      <w:divBdr>
        <w:top w:val="none" w:sz="0" w:space="0" w:color="auto"/>
        <w:left w:val="none" w:sz="0" w:space="0" w:color="auto"/>
        <w:bottom w:val="none" w:sz="0" w:space="0" w:color="auto"/>
        <w:right w:val="none" w:sz="0" w:space="0" w:color="auto"/>
      </w:divBdr>
    </w:div>
    <w:div w:id="28377507">
      <w:bodyDiv w:val="1"/>
      <w:marLeft w:val="0"/>
      <w:marRight w:val="0"/>
      <w:marTop w:val="0"/>
      <w:marBottom w:val="0"/>
      <w:divBdr>
        <w:top w:val="none" w:sz="0" w:space="0" w:color="auto"/>
        <w:left w:val="none" w:sz="0" w:space="0" w:color="auto"/>
        <w:bottom w:val="none" w:sz="0" w:space="0" w:color="auto"/>
        <w:right w:val="none" w:sz="0" w:space="0" w:color="auto"/>
      </w:divBdr>
    </w:div>
    <w:div w:id="28531481">
      <w:bodyDiv w:val="1"/>
      <w:marLeft w:val="0"/>
      <w:marRight w:val="0"/>
      <w:marTop w:val="0"/>
      <w:marBottom w:val="0"/>
      <w:divBdr>
        <w:top w:val="none" w:sz="0" w:space="0" w:color="auto"/>
        <w:left w:val="none" w:sz="0" w:space="0" w:color="auto"/>
        <w:bottom w:val="none" w:sz="0" w:space="0" w:color="auto"/>
        <w:right w:val="none" w:sz="0" w:space="0" w:color="auto"/>
      </w:divBdr>
    </w:div>
    <w:div w:id="28534372">
      <w:bodyDiv w:val="1"/>
      <w:marLeft w:val="0"/>
      <w:marRight w:val="0"/>
      <w:marTop w:val="0"/>
      <w:marBottom w:val="0"/>
      <w:divBdr>
        <w:top w:val="none" w:sz="0" w:space="0" w:color="auto"/>
        <w:left w:val="none" w:sz="0" w:space="0" w:color="auto"/>
        <w:bottom w:val="none" w:sz="0" w:space="0" w:color="auto"/>
        <w:right w:val="none" w:sz="0" w:space="0" w:color="auto"/>
      </w:divBdr>
    </w:div>
    <w:div w:id="28574874">
      <w:bodyDiv w:val="1"/>
      <w:marLeft w:val="0"/>
      <w:marRight w:val="0"/>
      <w:marTop w:val="0"/>
      <w:marBottom w:val="0"/>
      <w:divBdr>
        <w:top w:val="none" w:sz="0" w:space="0" w:color="auto"/>
        <w:left w:val="none" w:sz="0" w:space="0" w:color="auto"/>
        <w:bottom w:val="none" w:sz="0" w:space="0" w:color="auto"/>
        <w:right w:val="none" w:sz="0" w:space="0" w:color="auto"/>
      </w:divBdr>
    </w:div>
    <w:div w:id="28647809">
      <w:bodyDiv w:val="1"/>
      <w:marLeft w:val="0"/>
      <w:marRight w:val="0"/>
      <w:marTop w:val="0"/>
      <w:marBottom w:val="0"/>
      <w:divBdr>
        <w:top w:val="none" w:sz="0" w:space="0" w:color="auto"/>
        <w:left w:val="none" w:sz="0" w:space="0" w:color="auto"/>
        <w:bottom w:val="none" w:sz="0" w:space="0" w:color="auto"/>
        <w:right w:val="none" w:sz="0" w:space="0" w:color="auto"/>
      </w:divBdr>
    </w:div>
    <w:div w:id="28648554">
      <w:bodyDiv w:val="1"/>
      <w:marLeft w:val="0"/>
      <w:marRight w:val="0"/>
      <w:marTop w:val="0"/>
      <w:marBottom w:val="0"/>
      <w:divBdr>
        <w:top w:val="none" w:sz="0" w:space="0" w:color="auto"/>
        <w:left w:val="none" w:sz="0" w:space="0" w:color="auto"/>
        <w:bottom w:val="none" w:sz="0" w:space="0" w:color="auto"/>
        <w:right w:val="none" w:sz="0" w:space="0" w:color="auto"/>
      </w:divBdr>
    </w:div>
    <w:div w:id="28727023">
      <w:bodyDiv w:val="1"/>
      <w:marLeft w:val="0"/>
      <w:marRight w:val="0"/>
      <w:marTop w:val="0"/>
      <w:marBottom w:val="0"/>
      <w:divBdr>
        <w:top w:val="none" w:sz="0" w:space="0" w:color="auto"/>
        <w:left w:val="none" w:sz="0" w:space="0" w:color="auto"/>
        <w:bottom w:val="none" w:sz="0" w:space="0" w:color="auto"/>
        <w:right w:val="none" w:sz="0" w:space="0" w:color="auto"/>
      </w:divBdr>
    </w:div>
    <w:div w:id="28923330">
      <w:bodyDiv w:val="1"/>
      <w:marLeft w:val="0"/>
      <w:marRight w:val="0"/>
      <w:marTop w:val="0"/>
      <w:marBottom w:val="0"/>
      <w:divBdr>
        <w:top w:val="none" w:sz="0" w:space="0" w:color="auto"/>
        <w:left w:val="none" w:sz="0" w:space="0" w:color="auto"/>
        <w:bottom w:val="none" w:sz="0" w:space="0" w:color="auto"/>
        <w:right w:val="none" w:sz="0" w:space="0" w:color="auto"/>
      </w:divBdr>
    </w:div>
    <w:div w:id="28989518">
      <w:bodyDiv w:val="1"/>
      <w:marLeft w:val="0"/>
      <w:marRight w:val="0"/>
      <w:marTop w:val="0"/>
      <w:marBottom w:val="0"/>
      <w:divBdr>
        <w:top w:val="none" w:sz="0" w:space="0" w:color="auto"/>
        <w:left w:val="none" w:sz="0" w:space="0" w:color="auto"/>
        <w:bottom w:val="none" w:sz="0" w:space="0" w:color="auto"/>
        <w:right w:val="none" w:sz="0" w:space="0" w:color="auto"/>
      </w:divBdr>
    </w:div>
    <w:div w:id="29305447">
      <w:bodyDiv w:val="1"/>
      <w:marLeft w:val="0"/>
      <w:marRight w:val="0"/>
      <w:marTop w:val="0"/>
      <w:marBottom w:val="0"/>
      <w:divBdr>
        <w:top w:val="none" w:sz="0" w:space="0" w:color="auto"/>
        <w:left w:val="none" w:sz="0" w:space="0" w:color="auto"/>
        <w:bottom w:val="none" w:sz="0" w:space="0" w:color="auto"/>
        <w:right w:val="none" w:sz="0" w:space="0" w:color="auto"/>
      </w:divBdr>
    </w:div>
    <w:div w:id="29453068">
      <w:bodyDiv w:val="1"/>
      <w:marLeft w:val="0"/>
      <w:marRight w:val="0"/>
      <w:marTop w:val="0"/>
      <w:marBottom w:val="0"/>
      <w:divBdr>
        <w:top w:val="none" w:sz="0" w:space="0" w:color="auto"/>
        <w:left w:val="none" w:sz="0" w:space="0" w:color="auto"/>
        <w:bottom w:val="none" w:sz="0" w:space="0" w:color="auto"/>
        <w:right w:val="none" w:sz="0" w:space="0" w:color="auto"/>
      </w:divBdr>
    </w:div>
    <w:div w:id="29496228">
      <w:bodyDiv w:val="1"/>
      <w:marLeft w:val="0"/>
      <w:marRight w:val="0"/>
      <w:marTop w:val="0"/>
      <w:marBottom w:val="0"/>
      <w:divBdr>
        <w:top w:val="none" w:sz="0" w:space="0" w:color="auto"/>
        <w:left w:val="none" w:sz="0" w:space="0" w:color="auto"/>
        <w:bottom w:val="none" w:sz="0" w:space="0" w:color="auto"/>
        <w:right w:val="none" w:sz="0" w:space="0" w:color="auto"/>
      </w:divBdr>
    </w:div>
    <w:div w:id="29501340">
      <w:bodyDiv w:val="1"/>
      <w:marLeft w:val="0"/>
      <w:marRight w:val="0"/>
      <w:marTop w:val="0"/>
      <w:marBottom w:val="0"/>
      <w:divBdr>
        <w:top w:val="none" w:sz="0" w:space="0" w:color="auto"/>
        <w:left w:val="none" w:sz="0" w:space="0" w:color="auto"/>
        <w:bottom w:val="none" w:sz="0" w:space="0" w:color="auto"/>
        <w:right w:val="none" w:sz="0" w:space="0" w:color="auto"/>
      </w:divBdr>
    </w:div>
    <w:div w:id="29503747">
      <w:bodyDiv w:val="1"/>
      <w:marLeft w:val="0"/>
      <w:marRight w:val="0"/>
      <w:marTop w:val="0"/>
      <w:marBottom w:val="0"/>
      <w:divBdr>
        <w:top w:val="none" w:sz="0" w:space="0" w:color="auto"/>
        <w:left w:val="none" w:sz="0" w:space="0" w:color="auto"/>
        <w:bottom w:val="none" w:sz="0" w:space="0" w:color="auto"/>
        <w:right w:val="none" w:sz="0" w:space="0" w:color="auto"/>
      </w:divBdr>
    </w:div>
    <w:div w:id="29577428">
      <w:bodyDiv w:val="1"/>
      <w:marLeft w:val="0"/>
      <w:marRight w:val="0"/>
      <w:marTop w:val="0"/>
      <w:marBottom w:val="0"/>
      <w:divBdr>
        <w:top w:val="none" w:sz="0" w:space="0" w:color="auto"/>
        <w:left w:val="none" w:sz="0" w:space="0" w:color="auto"/>
        <w:bottom w:val="none" w:sz="0" w:space="0" w:color="auto"/>
        <w:right w:val="none" w:sz="0" w:space="0" w:color="auto"/>
      </w:divBdr>
    </w:div>
    <w:div w:id="29764457">
      <w:bodyDiv w:val="1"/>
      <w:marLeft w:val="0"/>
      <w:marRight w:val="0"/>
      <w:marTop w:val="0"/>
      <w:marBottom w:val="0"/>
      <w:divBdr>
        <w:top w:val="none" w:sz="0" w:space="0" w:color="auto"/>
        <w:left w:val="none" w:sz="0" w:space="0" w:color="auto"/>
        <w:bottom w:val="none" w:sz="0" w:space="0" w:color="auto"/>
        <w:right w:val="none" w:sz="0" w:space="0" w:color="auto"/>
      </w:divBdr>
    </w:div>
    <w:div w:id="29842705">
      <w:bodyDiv w:val="1"/>
      <w:marLeft w:val="0"/>
      <w:marRight w:val="0"/>
      <w:marTop w:val="0"/>
      <w:marBottom w:val="0"/>
      <w:divBdr>
        <w:top w:val="none" w:sz="0" w:space="0" w:color="auto"/>
        <w:left w:val="none" w:sz="0" w:space="0" w:color="auto"/>
        <w:bottom w:val="none" w:sz="0" w:space="0" w:color="auto"/>
        <w:right w:val="none" w:sz="0" w:space="0" w:color="auto"/>
      </w:divBdr>
    </w:div>
    <w:div w:id="29886823">
      <w:bodyDiv w:val="1"/>
      <w:marLeft w:val="0"/>
      <w:marRight w:val="0"/>
      <w:marTop w:val="0"/>
      <w:marBottom w:val="0"/>
      <w:divBdr>
        <w:top w:val="none" w:sz="0" w:space="0" w:color="auto"/>
        <w:left w:val="none" w:sz="0" w:space="0" w:color="auto"/>
        <w:bottom w:val="none" w:sz="0" w:space="0" w:color="auto"/>
        <w:right w:val="none" w:sz="0" w:space="0" w:color="auto"/>
      </w:divBdr>
    </w:div>
    <w:div w:id="30033393">
      <w:bodyDiv w:val="1"/>
      <w:marLeft w:val="0"/>
      <w:marRight w:val="0"/>
      <w:marTop w:val="0"/>
      <w:marBottom w:val="0"/>
      <w:divBdr>
        <w:top w:val="none" w:sz="0" w:space="0" w:color="auto"/>
        <w:left w:val="none" w:sz="0" w:space="0" w:color="auto"/>
        <w:bottom w:val="none" w:sz="0" w:space="0" w:color="auto"/>
        <w:right w:val="none" w:sz="0" w:space="0" w:color="auto"/>
      </w:divBdr>
    </w:div>
    <w:div w:id="30111898">
      <w:bodyDiv w:val="1"/>
      <w:marLeft w:val="0"/>
      <w:marRight w:val="0"/>
      <w:marTop w:val="0"/>
      <w:marBottom w:val="0"/>
      <w:divBdr>
        <w:top w:val="none" w:sz="0" w:space="0" w:color="auto"/>
        <w:left w:val="none" w:sz="0" w:space="0" w:color="auto"/>
        <w:bottom w:val="none" w:sz="0" w:space="0" w:color="auto"/>
        <w:right w:val="none" w:sz="0" w:space="0" w:color="auto"/>
      </w:divBdr>
    </w:div>
    <w:div w:id="30111974">
      <w:bodyDiv w:val="1"/>
      <w:marLeft w:val="0"/>
      <w:marRight w:val="0"/>
      <w:marTop w:val="0"/>
      <w:marBottom w:val="0"/>
      <w:divBdr>
        <w:top w:val="none" w:sz="0" w:space="0" w:color="auto"/>
        <w:left w:val="none" w:sz="0" w:space="0" w:color="auto"/>
        <w:bottom w:val="none" w:sz="0" w:space="0" w:color="auto"/>
        <w:right w:val="none" w:sz="0" w:space="0" w:color="auto"/>
      </w:divBdr>
    </w:div>
    <w:div w:id="30152952">
      <w:bodyDiv w:val="1"/>
      <w:marLeft w:val="0"/>
      <w:marRight w:val="0"/>
      <w:marTop w:val="0"/>
      <w:marBottom w:val="0"/>
      <w:divBdr>
        <w:top w:val="none" w:sz="0" w:space="0" w:color="auto"/>
        <w:left w:val="none" w:sz="0" w:space="0" w:color="auto"/>
        <w:bottom w:val="none" w:sz="0" w:space="0" w:color="auto"/>
        <w:right w:val="none" w:sz="0" w:space="0" w:color="auto"/>
      </w:divBdr>
    </w:div>
    <w:div w:id="30155348">
      <w:bodyDiv w:val="1"/>
      <w:marLeft w:val="0"/>
      <w:marRight w:val="0"/>
      <w:marTop w:val="0"/>
      <w:marBottom w:val="0"/>
      <w:divBdr>
        <w:top w:val="none" w:sz="0" w:space="0" w:color="auto"/>
        <w:left w:val="none" w:sz="0" w:space="0" w:color="auto"/>
        <w:bottom w:val="none" w:sz="0" w:space="0" w:color="auto"/>
        <w:right w:val="none" w:sz="0" w:space="0" w:color="auto"/>
      </w:divBdr>
    </w:div>
    <w:div w:id="30349202">
      <w:bodyDiv w:val="1"/>
      <w:marLeft w:val="0"/>
      <w:marRight w:val="0"/>
      <w:marTop w:val="0"/>
      <w:marBottom w:val="0"/>
      <w:divBdr>
        <w:top w:val="none" w:sz="0" w:space="0" w:color="auto"/>
        <w:left w:val="none" w:sz="0" w:space="0" w:color="auto"/>
        <w:bottom w:val="none" w:sz="0" w:space="0" w:color="auto"/>
        <w:right w:val="none" w:sz="0" w:space="0" w:color="auto"/>
      </w:divBdr>
    </w:div>
    <w:div w:id="30689152">
      <w:bodyDiv w:val="1"/>
      <w:marLeft w:val="0"/>
      <w:marRight w:val="0"/>
      <w:marTop w:val="0"/>
      <w:marBottom w:val="0"/>
      <w:divBdr>
        <w:top w:val="none" w:sz="0" w:space="0" w:color="auto"/>
        <w:left w:val="none" w:sz="0" w:space="0" w:color="auto"/>
        <w:bottom w:val="none" w:sz="0" w:space="0" w:color="auto"/>
        <w:right w:val="none" w:sz="0" w:space="0" w:color="auto"/>
      </w:divBdr>
    </w:div>
    <w:div w:id="30763429">
      <w:bodyDiv w:val="1"/>
      <w:marLeft w:val="0"/>
      <w:marRight w:val="0"/>
      <w:marTop w:val="0"/>
      <w:marBottom w:val="0"/>
      <w:divBdr>
        <w:top w:val="none" w:sz="0" w:space="0" w:color="auto"/>
        <w:left w:val="none" w:sz="0" w:space="0" w:color="auto"/>
        <w:bottom w:val="none" w:sz="0" w:space="0" w:color="auto"/>
        <w:right w:val="none" w:sz="0" w:space="0" w:color="auto"/>
      </w:divBdr>
    </w:div>
    <w:div w:id="30884883">
      <w:bodyDiv w:val="1"/>
      <w:marLeft w:val="0"/>
      <w:marRight w:val="0"/>
      <w:marTop w:val="0"/>
      <w:marBottom w:val="0"/>
      <w:divBdr>
        <w:top w:val="none" w:sz="0" w:space="0" w:color="auto"/>
        <w:left w:val="none" w:sz="0" w:space="0" w:color="auto"/>
        <w:bottom w:val="none" w:sz="0" w:space="0" w:color="auto"/>
        <w:right w:val="none" w:sz="0" w:space="0" w:color="auto"/>
      </w:divBdr>
    </w:div>
    <w:div w:id="30889645">
      <w:bodyDiv w:val="1"/>
      <w:marLeft w:val="0"/>
      <w:marRight w:val="0"/>
      <w:marTop w:val="0"/>
      <w:marBottom w:val="0"/>
      <w:divBdr>
        <w:top w:val="none" w:sz="0" w:space="0" w:color="auto"/>
        <w:left w:val="none" w:sz="0" w:space="0" w:color="auto"/>
        <w:bottom w:val="none" w:sz="0" w:space="0" w:color="auto"/>
        <w:right w:val="none" w:sz="0" w:space="0" w:color="auto"/>
      </w:divBdr>
    </w:div>
    <w:div w:id="30963505">
      <w:bodyDiv w:val="1"/>
      <w:marLeft w:val="0"/>
      <w:marRight w:val="0"/>
      <w:marTop w:val="0"/>
      <w:marBottom w:val="0"/>
      <w:divBdr>
        <w:top w:val="none" w:sz="0" w:space="0" w:color="auto"/>
        <w:left w:val="none" w:sz="0" w:space="0" w:color="auto"/>
        <w:bottom w:val="none" w:sz="0" w:space="0" w:color="auto"/>
        <w:right w:val="none" w:sz="0" w:space="0" w:color="auto"/>
      </w:divBdr>
    </w:div>
    <w:div w:id="31073365">
      <w:bodyDiv w:val="1"/>
      <w:marLeft w:val="0"/>
      <w:marRight w:val="0"/>
      <w:marTop w:val="0"/>
      <w:marBottom w:val="0"/>
      <w:divBdr>
        <w:top w:val="none" w:sz="0" w:space="0" w:color="auto"/>
        <w:left w:val="none" w:sz="0" w:space="0" w:color="auto"/>
        <w:bottom w:val="none" w:sz="0" w:space="0" w:color="auto"/>
        <w:right w:val="none" w:sz="0" w:space="0" w:color="auto"/>
      </w:divBdr>
    </w:div>
    <w:div w:id="31076326">
      <w:bodyDiv w:val="1"/>
      <w:marLeft w:val="0"/>
      <w:marRight w:val="0"/>
      <w:marTop w:val="0"/>
      <w:marBottom w:val="0"/>
      <w:divBdr>
        <w:top w:val="none" w:sz="0" w:space="0" w:color="auto"/>
        <w:left w:val="none" w:sz="0" w:space="0" w:color="auto"/>
        <w:bottom w:val="none" w:sz="0" w:space="0" w:color="auto"/>
        <w:right w:val="none" w:sz="0" w:space="0" w:color="auto"/>
      </w:divBdr>
    </w:div>
    <w:div w:id="31272312">
      <w:bodyDiv w:val="1"/>
      <w:marLeft w:val="0"/>
      <w:marRight w:val="0"/>
      <w:marTop w:val="0"/>
      <w:marBottom w:val="0"/>
      <w:divBdr>
        <w:top w:val="none" w:sz="0" w:space="0" w:color="auto"/>
        <w:left w:val="none" w:sz="0" w:space="0" w:color="auto"/>
        <w:bottom w:val="none" w:sz="0" w:space="0" w:color="auto"/>
        <w:right w:val="none" w:sz="0" w:space="0" w:color="auto"/>
      </w:divBdr>
    </w:div>
    <w:div w:id="31419407">
      <w:bodyDiv w:val="1"/>
      <w:marLeft w:val="0"/>
      <w:marRight w:val="0"/>
      <w:marTop w:val="0"/>
      <w:marBottom w:val="0"/>
      <w:divBdr>
        <w:top w:val="none" w:sz="0" w:space="0" w:color="auto"/>
        <w:left w:val="none" w:sz="0" w:space="0" w:color="auto"/>
        <w:bottom w:val="none" w:sz="0" w:space="0" w:color="auto"/>
        <w:right w:val="none" w:sz="0" w:space="0" w:color="auto"/>
      </w:divBdr>
    </w:div>
    <w:div w:id="31461573">
      <w:bodyDiv w:val="1"/>
      <w:marLeft w:val="0"/>
      <w:marRight w:val="0"/>
      <w:marTop w:val="0"/>
      <w:marBottom w:val="0"/>
      <w:divBdr>
        <w:top w:val="none" w:sz="0" w:space="0" w:color="auto"/>
        <w:left w:val="none" w:sz="0" w:space="0" w:color="auto"/>
        <w:bottom w:val="none" w:sz="0" w:space="0" w:color="auto"/>
        <w:right w:val="none" w:sz="0" w:space="0" w:color="auto"/>
      </w:divBdr>
    </w:div>
    <w:div w:id="31463273">
      <w:bodyDiv w:val="1"/>
      <w:marLeft w:val="0"/>
      <w:marRight w:val="0"/>
      <w:marTop w:val="0"/>
      <w:marBottom w:val="0"/>
      <w:divBdr>
        <w:top w:val="none" w:sz="0" w:space="0" w:color="auto"/>
        <w:left w:val="none" w:sz="0" w:space="0" w:color="auto"/>
        <w:bottom w:val="none" w:sz="0" w:space="0" w:color="auto"/>
        <w:right w:val="none" w:sz="0" w:space="0" w:color="auto"/>
      </w:divBdr>
    </w:div>
    <w:div w:id="31657337">
      <w:bodyDiv w:val="1"/>
      <w:marLeft w:val="0"/>
      <w:marRight w:val="0"/>
      <w:marTop w:val="0"/>
      <w:marBottom w:val="0"/>
      <w:divBdr>
        <w:top w:val="none" w:sz="0" w:space="0" w:color="auto"/>
        <w:left w:val="none" w:sz="0" w:space="0" w:color="auto"/>
        <w:bottom w:val="none" w:sz="0" w:space="0" w:color="auto"/>
        <w:right w:val="none" w:sz="0" w:space="0" w:color="auto"/>
      </w:divBdr>
    </w:div>
    <w:div w:id="31922742">
      <w:bodyDiv w:val="1"/>
      <w:marLeft w:val="0"/>
      <w:marRight w:val="0"/>
      <w:marTop w:val="0"/>
      <w:marBottom w:val="0"/>
      <w:divBdr>
        <w:top w:val="none" w:sz="0" w:space="0" w:color="auto"/>
        <w:left w:val="none" w:sz="0" w:space="0" w:color="auto"/>
        <w:bottom w:val="none" w:sz="0" w:space="0" w:color="auto"/>
        <w:right w:val="none" w:sz="0" w:space="0" w:color="auto"/>
      </w:divBdr>
    </w:div>
    <w:div w:id="32075097">
      <w:bodyDiv w:val="1"/>
      <w:marLeft w:val="0"/>
      <w:marRight w:val="0"/>
      <w:marTop w:val="0"/>
      <w:marBottom w:val="0"/>
      <w:divBdr>
        <w:top w:val="none" w:sz="0" w:space="0" w:color="auto"/>
        <w:left w:val="none" w:sz="0" w:space="0" w:color="auto"/>
        <w:bottom w:val="none" w:sz="0" w:space="0" w:color="auto"/>
        <w:right w:val="none" w:sz="0" w:space="0" w:color="auto"/>
      </w:divBdr>
    </w:div>
    <w:div w:id="32077375">
      <w:bodyDiv w:val="1"/>
      <w:marLeft w:val="0"/>
      <w:marRight w:val="0"/>
      <w:marTop w:val="0"/>
      <w:marBottom w:val="0"/>
      <w:divBdr>
        <w:top w:val="none" w:sz="0" w:space="0" w:color="auto"/>
        <w:left w:val="none" w:sz="0" w:space="0" w:color="auto"/>
        <w:bottom w:val="none" w:sz="0" w:space="0" w:color="auto"/>
        <w:right w:val="none" w:sz="0" w:space="0" w:color="auto"/>
      </w:divBdr>
    </w:div>
    <w:div w:id="32195560">
      <w:bodyDiv w:val="1"/>
      <w:marLeft w:val="0"/>
      <w:marRight w:val="0"/>
      <w:marTop w:val="0"/>
      <w:marBottom w:val="0"/>
      <w:divBdr>
        <w:top w:val="none" w:sz="0" w:space="0" w:color="auto"/>
        <w:left w:val="none" w:sz="0" w:space="0" w:color="auto"/>
        <w:bottom w:val="none" w:sz="0" w:space="0" w:color="auto"/>
        <w:right w:val="none" w:sz="0" w:space="0" w:color="auto"/>
      </w:divBdr>
    </w:div>
    <w:div w:id="32268260">
      <w:bodyDiv w:val="1"/>
      <w:marLeft w:val="0"/>
      <w:marRight w:val="0"/>
      <w:marTop w:val="0"/>
      <w:marBottom w:val="0"/>
      <w:divBdr>
        <w:top w:val="none" w:sz="0" w:space="0" w:color="auto"/>
        <w:left w:val="none" w:sz="0" w:space="0" w:color="auto"/>
        <w:bottom w:val="none" w:sz="0" w:space="0" w:color="auto"/>
        <w:right w:val="none" w:sz="0" w:space="0" w:color="auto"/>
      </w:divBdr>
    </w:div>
    <w:div w:id="32270552">
      <w:bodyDiv w:val="1"/>
      <w:marLeft w:val="0"/>
      <w:marRight w:val="0"/>
      <w:marTop w:val="0"/>
      <w:marBottom w:val="0"/>
      <w:divBdr>
        <w:top w:val="none" w:sz="0" w:space="0" w:color="auto"/>
        <w:left w:val="none" w:sz="0" w:space="0" w:color="auto"/>
        <w:bottom w:val="none" w:sz="0" w:space="0" w:color="auto"/>
        <w:right w:val="none" w:sz="0" w:space="0" w:color="auto"/>
      </w:divBdr>
    </w:div>
    <w:div w:id="32461775">
      <w:bodyDiv w:val="1"/>
      <w:marLeft w:val="0"/>
      <w:marRight w:val="0"/>
      <w:marTop w:val="0"/>
      <w:marBottom w:val="0"/>
      <w:divBdr>
        <w:top w:val="none" w:sz="0" w:space="0" w:color="auto"/>
        <w:left w:val="none" w:sz="0" w:space="0" w:color="auto"/>
        <w:bottom w:val="none" w:sz="0" w:space="0" w:color="auto"/>
        <w:right w:val="none" w:sz="0" w:space="0" w:color="auto"/>
      </w:divBdr>
    </w:div>
    <w:div w:id="32656862">
      <w:bodyDiv w:val="1"/>
      <w:marLeft w:val="0"/>
      <w:marRight w:val="0"/>
      <w:marTop w:val="0"/>
      <w:marBottom w:val="0"/>
      <w:divBdr>
        <w:top w:val="none" w:sz="0" w:space="0" w:color="auto"/>
        <w:left w:val="none" w:sz="0" w:space="0" w:color="auto"/>
        <w:bottom w:val="none" w:sz="0" w:space="0" w:color="auto"/>
        <w:right w:val="none" w:sz="0" w:space="0" w:color="auto"/>
      </w:divBdr>
    </w:div>
    <w:div w:id="32854475">
      <w:bodyDiv w:val="1"/>
      <w:marLeft w:val="0"/>
      <w:marRight w:val="0"/>
      <w:marTop w:val="0"/>
      <w:marBottom w:val="0"/>
      <w:divBdr>
        <w:top w:val="none" w:sz="0" w:space="0" w:color="auto"/>
        <w:left w:val="none" w:sz="0" w:space="0" w:color="auto"/>
        <w:bottom w:val="none" w:sz="0" w:space="0" w:color="auto"/>
        <w:right w:val="none" w:sz="0" w:space="0" w:color="auto"/>
      </w:divBdr>
    </w:div>
    <w:div w:id="32967521">
      <w:bodyDiv w:val="1"/>
      <w:marLeft w:val="0"/>
      <w:marRight w:val="0"/>
      <w:marTop w:val="0"/>
      <w:marBottom w:val="0"/>
      <w:divBdr>
        <w:top w:val="none" w:sz="0" w:space="0" w:color="auto"/>
        <w:left w:val="none" w:sz="0" w:space="0" w:color="auto"/>
        <w:bottom w:val="none" w:sz="0" w:space="0" w:color="auto"/>
        <w:right w:val="none" w:sz="0" w:space="0" w:color="auto"/>
      </w:divBdr>
    </w:div>
    <w:div w:id="32972764">
      <w:bodyDiv w:val="1"/>
      <w:marLeft w:val="0"/>
      <w:marRight w:val="0"/>
      <w:marTop w:val="0"/>
      <w:marBottom w:val="0"/>
      <w:divBdr>
        <w:top w:val="none" w:sz="0" w:space="0" w:color="auto"/>
        <w:left w:val="none" w:sz="0" w:space="0" w:color="auto"/>
        <w:bottom w:val="none" w:sz="0" w:space="0" w:color="auto"/>
        <w:right w:val="none" w:sz="0" w:space="0" w:color="auto"/>
      </w:divBdr>
    </w:div>
    <w:div w:id="33117733">
      <w:bodyDiv w:val="1"/>
      <w:marLeft w:val="0"/>
      <w:marRight w:val="0"/>
      <w:marTop w:val="0"/>
      <w:marBottom w:val="0"/>
      <w:divBdr>
        <w:top w:val="none" w:sz="0" w:space="0" w:color="auto"/>
        <w:left w:val="none" w:sz="0" w:space="0" w:color="auto"/>
        <w:bottom w:val="none" w:sz="0" w:space="0" w:color="auto"/>
        <w:right w:val="none" w:sz="0" w:space="0" w:color="auto"/>
      </w:divBdr>
    </w:div>
    <w:div w:id="33310412">
      <w:bodyDiv w:val="1"/>
      <w:marLeft w:val="0"/>
      <w:marRight w:val="0"/>
      <w:marTop w:val="0"/>
      <w:marBottom w:val="0"/>
      <w:divBdr>
        <w:top w:val="none" w:sz="0" w:space="0" w:color="auto"/>
        <w:left w:val="none" w:sz="0" w:space="0" w:color="auto"/>
        <w:bottom w:val="none" w:sz="0" w:space="0" w:color="auto"/>
        <w:right w:val="none" w:sz="0" w:space="0" w:color="auto"/>
      </w:divBdr>
    </w:div>
    <w:div w:id="33315380">
      <w:bodyDiv w:val="1"/>
      <w:marLeft w:val="0"/>
      <w:marRight w:val="0"/>
      <w:marTop w:val="0"/>
      <w:marBottom w:val="0"/>
      <w:divBdr>
        <w:top w:val="none" w:sz="0" w:space="0" w:color="auto"/>
        <w:left w:val="none" w:sz="0" w:space="0" w:color="auto"/>
        <w:bottom w:val="none" w:sz="0" w:space="0" w:color="auto"/>
        <w:right w:val="none" w:sz="0" w:space="0" w:color="auto"/>
      </w:divBdr>
    </w:div>
    <w:div w:id="33577193">
      <w:bodyDiv w:val="1"/>
      <w:marLeft w:val="0"/>
      <w:marRight w:val="0"/>
      <w:marTop w:val="0"/>
      <w:marBottom w:val="0"/>
      <w:divBdr>
        <w:top w:val="none" w:sz="0" w:space="0" w:color="auto"/>
        <w:left w:val="none" w:sz="0" w:space="0" w:color="auto"/>
        <w:bottom w:val="none" w:sz="0" w:space="0" w:color="auto"/>
        <w:right w:val="none" w:sz="0" w:space="0" w:color="auto"/>
      </w:divBdr>
    </w:div>
    <w:div w:id="33770207">
      <w:bodyDiv w:val="1"/>
      <w:marLeft w:val="0"/>
      <w:marRight w:val="0"/>
      <w:marTop w:val="0"/>
      <w:marBottom w:val="0"/>
      <w:divBdr>
        <w:top w:val="none" w:sz="0" w:space="0" w:color="auto"/>
        <w:left w:val="none" w:sz="0" w:space="0" w:color="auto"/>
        <w:bottom w:val="none" w:sz="0" w:space="0" w:color="auto"/>
        <w:right w:val="none" w:sz="0" w:space="0" w:color="auto"/>
      </w:divBdr>
    </w:div>
    <w:div w:id="33848475">
      <w:bodyDiv w:val="1"/>
      <w:marLeft w:val="0"/>
      <w:marRight w:val="0"/>
      <w:marTop w:val="0"/>
      <w:marBottom w:val="0"/>
      <w:divBdr>
        <w:top w:val="none" w:sz="0" w:space="0" w:color="auto"/>
        <w:left w:val="none" w:sz="0" w:space="0" w:color="auto"/>
        <w:bottom w:val="none" w:sz="0" w:space="0" w:color="auto"/>
        <w:right w:val="none" w:sz="0" w:space="0" w:color="auto"/>
      </w:divBdr>
    </w:div>
    <w:div w:id="33889107">
      <w:bodyDiv w:val="1"/>
      <w:marLeft w:val="0"/>
      <w:marRight w:val="0"/>
      <w:marTop w:val="0"/>
      <w:marBottom w:val="0"/>
      <w:divBdr>
        <w:top w:val="none" w:sz="0" w:space="0" w:color="auto"/>
        <w:left w:val="none" w:sz="0" w:space="0" w:color="auto"/>
        <w:bottom w:val="none" w:sz="0" w:space="0" w:color="auto"/>
        <w:right w:val="none" w:sz="0" w:space="0" w:color="auto"/>
      </w:divBdr>
    </w:div>
    <w:div w:id="33890152">
      <w:bodyDiv w:val="1"/>
      <w:marLeft w:val="0"/>
      <w:marRight w:val="0"/>
      <w:marTop w:val="0"/>
      <w:marBottom w:val="0"/>
      <w:divBdr>
        <w:top w:val="none" w:sz="0" w:space="0" w:color="auto"/>
        <w:left w:val="none" w:sz="0" w:space="0" w:color="auto"/>
        <w:bottom w:val="none" w:sz="0" w:space="0" w:color="auto"/>
        <w:right w:val="none" w:sz="0" w:space="0" w:color="auto"/>
      </w:divBdr>
    </w:div>
    <w:div w:id="34039093">
      <w:bodyDiv w:val="1"/>
      <w:marLeft w:val="0"/>
      <w:marRight w:val="0"/>
      <w:marTop w:val="0"/>
      <w:marBottom w:val="0"/>
      <w:divBdr>
        <w:top w:val="none" w:sz="0" w:space="0" w:color="auto"/>
        <w:left w:val="none" w:sz="0" w:space="0" w:color="auto"/>
        <w:bottom w:val="none" w:sz="0" w:space="0" w:color="auto"/>
        <w:right w:val="none" w:sz="0" w:space="0" w:color="auto"/>
      </w:divBdr>
    </w:div>
    <w:div w:id="34158955">
      <w:bodyDiv w:val="1"/>
      <w:marLeft w:val="0"/>
      <w:marRight w:val="0"/>
      <w:marTop w:val="0"/>
      <w:marBottom w:val="0"/>
      <w:divBdr>
        <w:top w:val="none" w:sz="0" w:space="0" w:color="auto"/>
        <w:left w:val="none" w:sz="0" w:space="0" w:color="auto"/>
        <w:bottom w:val="none" w:sz="0" w:space="0" w:color="auto"/>
        <w:right w:val="none" w:sz="0" w:space="0" w:color="auto"/>
      </w:divBdr>
    </w:div>
    <w:div w:id="34239976">
      <w:bodyDiv w:val="1"/>
      <w:marLeft w:val="0"/>
      <w:marRight w:val="0"/>
      <w:marTop w:val="0"/>
      <w:marBottom w:val="0"/>
      <w:divBdr>
        <w:top w:val="none" w:sz="0" w:space="0" w:color="auto"/>
        <w:left w:val="none" w:sz="0" w:space="0" w:color="auto"/>
        <w:bottom w:val="none" w:sz="0" w:space="0" w:color="auto"/>
        <w:right w:val="none" w:sz="0" w:space="0" w:color="auto"/>
      </w:divBdr>
    </w:div>
    <w:div w:id="34277826">
      <w:bodyDiv w:val="1"/>
      <w:marLeft w:val="0"/>
      <w:marRight w:val="0"/>
      <w:marTop w:val="0"/>
      <w:marBottom w:val="0"/>
      <w:divBdr>
        <w:top w:val="none" w:sz="0" w:space="0" w:color="auto"/>
        <w:left w:val="none" w:sz="0" w:space="0" w:color="auto"/>
        <w:bottom w:val="none" w:sz="0" w:space="0" w:color="auto"/>
        <w:right w:val="none" w:sz="0" w:space="0" w:color="auto"/>
      </w:divBdr>
    </w:div>
    <w:div w:id="34355892">
      <w:bodyDiv w:val="1"/>
      <w:marLeft w:val="0"/>
      <w:marRight w:val="0"/>
      <w:marTop w:val="0"/>
      <w:marBottom w:val="0"/>
      <w:divBdr>
        <w:top w:val="none" w:sz="0" w:space="0" w:color="auto"/>
        <w:left w:val="none" w:sz="0" w:space="0" w:color="auto"/>
        <w:bottom w:val="none" w:sz="0" w:space="0" w:color="auto"/>
        <w:right w:val="none" w:sz="0" w:space="0" w:color="auto"/>
      </w:divBdr>
    </w:div>
    <w:div w:id="34550638">
      <w:bodyDiv w:val="1"/>
      <w:marLeft w:val="0"/>
      <w:marRight w:val="0"/>
      <w:marTop w:val="0"/>
      <w:marBottom w:val="0"/>
      <w:divBdr>
        <w:top w:val="none" w:sz="0" w:space="0" w:color="auto"/>
        <w:left w:val="none" w:sz="0" w:space="0" w:color="auto"/>
        <w:bottom w:val="none" w:sz="0" w:space="0" w:color="auto"/>
        <w:right w:val="none" w:sz="0" w:space="0" w:color="auto"/>
      </w:divBdr>
    </w:div>
    <w:div w:id="34818313">
      <w:bodyDiv w:val="1"/>
      <w:marLeft w:val="0"/>
      <w:marRight w:val="0"/>
      <w:marTop w:val="0"/>
      <w:marBottom w:val="0"/>
      <w:divBdr>
        <w:top w:val="none" w:sz="0" w:space="0" w:color="auto"/>
        <w:left w:val="none" w:sz="0" w:space="0" w:color="auto"/>
        <w:bottom w:val="none" w:sz="0" w:space="0" w:color="auto"/>
        <w:right w:val="none" w:sz="0" w:space="0" w:color="auto"/>
      </w:divBdr>
    </w:div>
    <w:div w:id="34818401">
      <w:bodyDiv w:val="1"/>
      <w:marLeft w:val="0"/>
      <w:marRight w:val="0"/>
      <w:marTop w:val="0"/>
      <w:marBottom w:val="0"/>
      <w:divBdr>
        <w:top w:val="none" w:sz="0" w:space="0" w:color="auto"/>
        <w:left w:val="none" w:sz="0" w:space="0" w:color="auto"/>
        <w:bottom w:val="none" w:sz="0" w:space="0" w:color="auto"/>
        <w:right w:val="none" w:sz="0" w:space="0" w:color="auto"/>
      </w:divBdr>
    </w:div>
    <w:div w:id="34895379">
      <w:bodyDiv w:val="1"/>
      <w:marLeft w:val="0"/>
      <w:marRight w:val="0"/>
      <w:marTop w:val="0"/>
      <w:marBottom w:val="0"/>
      <w:divBdr>
        <w:top w:val="none" w:sz="0" w:space="0" w:color="auto"/>
        <w:left w:val="none" w:sz="0" w:space="0" w:color="auto"/>
        <w:bottom w:val="none" w:sz="0" w:space="0" w:color="auto"/>
        <w:right w:val="none" w:sz="0" w:space="0" w:color="auto"/>
      </w:divBdr>
    </w:div>
    <w:div w:id="35007943">
      <w:bodyDiv w:val="1"/>
      <w:marLeft w:val="0"/>
      <w:marRight w:val="0"/>
      <w:marTop w:val="0"/>
      <w:marBottom w:val="0"/>
      <w:divBdr>
        <w:top w:val="none" w:sz="0" w:space="0" w:color="auto"/>
        <w:left w:val="none" w:sz="0" w:space="0" w:color="auto"/>
        <w:bottom w:val="none" w:sz="0" w:space="0" w:color="auto"/>
        <w:right w:val="none" w:sz="0" w:space="0" w:color="auto"/>
      </w:divBdr>
    </w:div>
    <w:div w:id="35351663">
      <w:bodyDiv w:val="1"/>
      <w:marLeft w:val="0"/>
      <w:marRight w:val="0"/>
      <w:marTop w:val="0"/>
      <w:marBottom w:val="0"/>
      <w:divBdr>
        <w:top w:val="none" w:sz="0" w:space="0" w:color="auto"/>
        <w:left w:val="none" w:sz="0" w:space="0" w:color="auto"/>
        <w:bottom w:val="none" w:sz="0" w:space="0" w:color="auto"/>
        <w:right w:val="none" w:sz="0" w:space="0" w:color="auto"/>
      </w:divBdr>
    </w:div>
    <w:div w:id="35474946">
      <w:bodyDiv w:val="1"/>
      <w:marLeft w:val="0"/>
      <w:marRight w:val="0"/>
      <w:marTop w:val="0"/>
      <w:marBottom w:val="0"/>
      <w:divBdr>
        <w:top w:val="none" w:sz="0" w:space="0" w:color="auto"/>
        <w:left w:val="none" w:sz="0" w:space="0" w:color="auto"/>
        <w:bottom w:val="none" w:sz="0" w:space="0" w:color="auto"/>
        <w:right w:val="none" w:sz="0" w:space="0" w:color="auto"/>
      </w:divBdr>
    </w:div>
    <w:div w:id="35547691">
      <w:bodyDiv w:val="1"/>
      <w:marLeft w:val="0"/>
      <w:marRight w:val="0"/>
      <w:marTop w:val="0"/>
      <w:marBottom w:val="0"/>
      <w:divBdr>
        <w:top w:val="none" w:sz="0" w:space="0" w:color="auto"/>
        <w:left w:val="none" w:sz="0" w:space="0" w:color="auto"/>
        <w:bottom w:val="none" w:sz="0" w:space="0" w:color="auto"/>
        <w:right w:val="none" w:sz="0" w:space="0" w:color="auto"/>
      </w:divBdr>
    </w:div>
    <w:div w:id="35549031">
      <w:bodyDiv w:val="1"/>
      <w:marLeft w:val="0"/>
      <w:marRight w:val="0"/>
      <w:marTop w:val="0"/>
      <w:marBottom w:val="0"/>
      <w:divBdr>
        <w:top w:val="none" w:sz="0" w:space="0" w:color="auto"/>
        <w:left w:val="none" w:sz="0" w:space="0" w:color="auto"/>
        <w:bottom w:val="none" w:sz="0" w:space="0" w:color="auto"/>
        <w:right w:val="none" w:sz="0" w:space="0" w:color="auto"/>
      </w:divBdr>
    </w:div>
    <w:div w:id="35551082">
      <w:bodyDiv w:val="1"/>
      <w:marLeft w:val="0"/>
      <w:marRight w:val="0"/>
      <w:marTop w:val="0"/>
      <w:marBottom w:val="0"/>
      <w:divBdr>
        <w:top w:val="none" w:sz="0" w:space="0" w:color="auto"/>
        <w:left w:val="none" w:sz="0" w:space="0" w:color="auto"/>
        <w:bottom w:val="none" w:sz="0" w:space="0" w:color="auto"/>
        <w:right w:val="none" w:sz="0" w:space="0" w:color="auto"/>
      </w:divBdr>
    </w:div>
    <w:div w:id="35785941">
      <w:bodyDiv w:val="1"/>
      <w:marLeft w:val="0"/>
      <w:marRight w:val="0"/>
      <w:marTop w:val="0"/>
      <w:marBottom w:val="0"/>
      <w:divBdr>
        <w:top w:val="none" w:sz="0" w:space="0" w:color="auto"/>
        <w:left w:val="none" w:sz="0" w:space="0" w:color="auto"/>
        <w:bottom w:val="none" w:sz="0" w:space="0" w:color="auto"/>
        <w:right w:val="none" w:sz="0" w:space="0" w:color="auto"/>
      </w:divBdr>
    </w:div>
    <w:div w:id="36005966">
      <w:bodyDiv w:val="1"/>
      <w:marLeft w:val="0"/>
      <w:marRight w:val="0"/>
      <w:marTop w:val="0"/>
      <w:marBottom w:val="0"/>
      <w:divBdr>
        <w:top w:val="none" w:sz="0" w:space="0" w:color="auto"/>
        <w:left w:val="none" w:sz="0" w:space="0" w:color="auto"/>
        <w:bottom w:val="none" w:sz="0" w:space="0" w:color="auto"/>
        <w:right w:val="none" w:sz="0" w:space="0" w:color="auto"/>
      </w:divBdr>
    </w:div>
    <w:div w:id="36047100">
      <w:bodyDiv w:val="1"/>
      <w:marLeft w:val="0"/>
      <w:marRight w:val="0"/>
      <w:marTop w:val="0"/>
      <w:marBottom w:val="0"/>
      <w:divBdr>
        <w:top w:val="none" w:sz="0" w:space="0" w:color="auto"/>
        <w:left w:val="none" w:sz="0" w:space="0" w:color="auto"/>
        <w:bottom w:val="none" w:sz="0" w:space="0" w:color="auto"/>
        <w:right w:val="none" w:sz="0" w:space="0" w:color="auto"/>
      </w:divBdr>
    </w:div>
    <w:div w:id="36316636">
      <w:bodyDiv w:val="1"/>
      <w:marLeft w:val="0"/>
      <w:marRight w:val="0"/>
      <w:marTop w:val="0"/>
      <w:marBottom w:val="0"/>
      <w:divBdr>
        <w:top w:val="none" w:sz="0" w:space="0" w:color="auto"/>
        <w:left w:val="none" w:sz="0" w:space="0" w:color="auto"/>
        <w:bottom w:val="none" w:sz="0" w:space="0" w:color="auto"/>
        <w:right w:val="none" w:sz="0" w:space="0" w:color="auto"/>
      </w:divBdr>
    </w:div>
    <w:div w:id="36323935">
      <w:bodyDiv w:val="1"/>
      <w:marLeft w:val="0"/>
      <w:marRight w:val="0"/>
      <w:marTop w:val="0"/>
      <w:marBottom w:val="0"/>
      <w:divBdr>
        <w:top w:val="none" w:sz="0" w:space="0" w:color="auto"/>
        <w:left w:val="none" w:sz="0" w:space="0" w:color="auto"/>
        <w:bottom w:val="none" w:sz="0" w:space="0" w:color="auto"/>
        <w:right w:val="none" w:sz="0" w:space="0" w:color="auto"/>
      </w:divBdr>
    </w:div>
    <w:div w:id="36396080">
      <w:bodyDiv w:val="1"/>
      <w:marLeft w:val="0"/>
      <w:marRight w:val="0"/>
      <w:marTop w:val="0"/>
      <w:marBottom w:val="0"/>
      <w:divBdr>
        <w:top w:val="none" w:sz="0" w:space="0" w:color="auto"/>
        <w:left w:val="none" w:sz="0" w:space="0" w:color="auto"/>
        <w:bottom w:val="none" w:sz="0" w:space="0" w:color="auto"/>
        <w:right w:val="none" w:sz="0" w:space="0" w:color="auto"/>
      </w:divBdr>
    </w:div>
    <w:div w:id="36400347">
      <w:bodyDiv w:val="1"/>
      <w:marLeft w:val="0"/>
      <w:marRight w:val="0"/>
      <w:marTop w:val="0"/>
      <w:marBottom w:val="0"/>
      <w:divBdr>
        <w:top w:val="none" w:sz="0" w:space="0" w:color="auto"/>
        <w:left w:val="none" w:sz="0" w:space="0" w:color="auto"/>
        <w:bottom w:val="none" w:sz="0" w:space="0" w:color="auto"/>
        <w:right w:val="none" w:sz="0" w:space="0" w:color="auto"/>
      </w:divBdr>
    </w:div>
    <w:div w:id="36441893">
      <w:bodyDiv w:val="1"/>
      <w:marLeft w:val="0"/>
      <w:marRight w:val="0"/>
      <w:marTop w:val="0"/>
      <w:marBottom w:val="0"/>
      <w:divBdr>
        <w:top w:val="none" w:sz="0" w:space="0" w:color="auto"/>
        <w:left w:val="none" w:sz="0" w:space="0" w:color="auto"/>
        <w:bottom w:val="none" w:sz="0" w:space="0" w:color="auto"/>
        <w:right w:val="none" w:sz="0" w:space="0" w:color="auto"/>
      </w:divBdr>
    </w:div>
    <w:div w:id="36659952">
      <w:bodyDiv w:val="1"/>
      <w:marLeft w:val="0"/>
      <w:marRight w:val="0"/>
      <w:marTop w:val="0"/>
      <w:marBottom w:val="0"/>
      <w:divBdr>
        <w:top w:val="none" w:sz="0" w:space="0" w:color="auto"/>
        <w:left w:val="none" w:sz="0" w:space="0" w:color="auto"/>
        <w:bottom w:val="none" w:sz="0" w:space="0" w:color="auto"/>
        <w:right w:val="none" w:sz="0" w:space="0" w:color="auto"/>
      </w:divBdr>
    </w:div>
    <w:div w:id="36661710">
      <w:bodyDiv w:val="1"/>
      <w:marLeft w:val="0"/>
      <w:marRight w:val="0"/>
      <w:marTop w:val="0"/>
      <w:marBottom w:val="0"/>
      <w:divBdr>
        <w:top w:val="none" w:sz="0" w:space="0" w:color="auto"/>
        <w:left w:val="none" w:sz="0" w:space="0" w:color="auto"/>
        <w:bottom w:val="none" w:sz="0" w:space="0" w:color="auto"/>
        <w:right w:val="none" w:sz="0" w:space="0" w:color="auto"/>
      </w:divBdr>
    </w:div>
    <w:div w:id="36853117">
      <w:bodyDiv w:val="1"/>
      <w:marLeft w:val="0"/>
      <w:marRight w:val="0"/>
      <w:marTop w:val="0"/>
      <w:marBottom w:val="0"/>
      <w:divBdr>
        <w:top w:val="none" w:sz="0" w:space="0" w:color="auto"/>
        <w:left w:val="none" w:sz="0" w:space="0" w:color="auto"/>
        <w:bottom w:val="none" w:sz="0" w:space="0" w:color="auto"/>
        <w:right w:val="none" w:sz="0" w:space="0" w:color="auto"/>
      </w:divBdr>
    </w:div>
    <w:div w:id="37050610">
      <w:bodyDiv w:val="1"/>
      <w:marLeft w:val="0"/>
      <w:marRight w:val="0"/>
      <w:marTop w:val="0"/>
      <w:marBottom w:val="0"/>
      <w:divBdr>
        <w:top w:val="none" w:sz="0" w:space="0" w:color="auto"/>
        <w:left w:val="none" w:sz="0" w:space="0" w:color="auto"/>
        <w:bottom w:val="none" w:sz="0" w:space="0" w:color="auto"/>
        <w:right w:val="none" w:sz="0" w:space="0" w:color="auto"/>
      </w:divBdr>
    </w:div>
    <w:div w:id="37050935">
      <w:bodyDiv w:val="1"/>
      <w:marLeft w:val="0"/>
      <w:marRight w:val="0"/>
      <w:marTop w:val="0"/>
      <w:marBottom w:val="0"/>
      <w:divBdr>
        <w:top w:val="none" w:sz="0" w:space="0" w:color="auto"/>
        <w:left w:val="none" w:sz="0" w:space="0" w:color="auto"/>
        <w:bottom w:val="none" w:sz="0" w:space="0" w:color="auto"/>
        <w:right w:val="none" w:sz="0" w:space="0" w:color="auto"/>
      </w:divBdr>
    </w:div>
    <w:div w:id="37097019">
      <w:bodyDiv w:val="1"/>
      <w:marLeft w:val="0"/>
      <w:marRight w:val="0"/>
      <w:marTop w:val="0"/>
      <w:marBottom w:val="0"/>
      <w:divBdr>
        <w:top w:val="none" w:sz="0" w:space="0" w:color="auto"/>
        <w:left w:val="none" w:sz="0" w:space="0" w:color="auto"/>
        <w:bottom w:val="none" w:sz="0" w:space="0" w:color="auto"/>
        <w:right w:val="none" w:sz="0" w:space="0" w:color="auto"/>
      </w:divBdr>
    </w:div>
    <w:div w:id="37242967">
      <w:bodyDiv w:val="1"/>
      <w:marLeft w:val="0"/>
      <w:marRight w:val="0"/>
      <w:marTop w:val="0"/>
      <w:marBottom w:val="0"/>
      <w:divBdr>
        <w:top w:val="none" w:sz="0" w:space="0" w:color="auto"/>
        <w:left w:val="none" w:sz="0" w:space="0" w:color="auto"/>
        <w:bottom w:val="none" w:sz="0" w:space="0" w:color="auto"/>
        <w:right w:val="none" w:sz="0" w:space="0" w:color="auto"/>
      </w:divBdr>
    </w:div>
    <w:div w:id="37435564">
      <w:bodyDiv w:val="1"/>
      <w:marLeft w:val="0"/>
      <w:marRight w:val="0"/>
      <w:marTop w:val="0"/>
      <w:marBottom w:val="0"/>
      <w:divBdr>
        <w:top w:val="none" w:sz="0" w:space="0" w:color="auto"/>
        <w:left w:val="none" w:sz="0" w:space="0" w:color="auto"/>
        <w:bottom w:val="none" w:sz="0" w:space="0" w:color="auto"/>
        <w:right w:val="none" w:sz="0" w:space="0" w:color="auto"/>
      </w:divBdr>
    </w:div>
    <w:div w:id="37517790">
      <w:bodyDiv w:val="1"/>
      <w:marLeft w:val="0"/>
      <w:marRight w:val="0"/>
      <w:marTop w:val="0"/>
      <w:marBottom w:val="0"/>
      <w:divBdr>
        <w:top w:val="none" w:sz="0" w:space="0" w:color="auto"/>
        <w:left w:val="none" w:sz="0" w:space="0" w:color="auto"/>
        <w:bottom w:val="none" w:sz="0" w:space="0" w:color="auto"/>
        <w:right w:val="none" w:sz="0" w:space="0" w:color="auto"/>
      </w:divBdr>
    </w:div>
    <w:div w:id="37558569">
      <w:bodyDiv w:val="1"/>
      <w:marLeft w:val="0"/>
      <w:marRight w:val="0"/>
      <w:marTop w:val="0"/>
      <w:marBottom w:val="0"/>
      <w:divBdr>
        <w:top w:val="none" w:sz="0" w:space="0" w:color="auto"/>
        <w:left w:val="none" w:sz="0" w:space="0" w:color="auto"/>
        <w:bottom w:val="none" w:sz="0" w:space="0" w:color="auto"/>
        <w:right w:val="none" w:sz="0" w:space="0" w:color="auto"/>
      </w:divBdr>
    </w:div>
    <w:div w:id="37559062">
      <w:bodyDiv w:val="1"/>
      <w:marLeft w:val="0"/>
      <w:marRight w:val="0"/>
      <w:marTop w:val="0"/>
      <w:marBottom w:val="0"/>
      <w:divBdr>
        <w:top w:val="none" w:sz="0" w:space="0" w:color="auto"/>
        <w:left w:val="none" w:sz="0" w:space="0" w:color="auto"/>
        <w:bottom w:val="none" w:sz="0" w:space="0" w:color="auto"/>
        <w:right w:val="none" w:sz="0" w:space="0" w:color="auto"/>
      </w:divBdr>
    </w:div>
    <w:div w:id="38020395">
      <w:bodyDiv w:val="1"/>
      <w:marLeft w:val="0"/>
      <w:marRight w:val="0"/>
      <w:marTop w:val="0"/>
      <w:marBottom w:val="0"/>
      <w:divBdr>
        <w:top w:val="none" w:sz="0" w:space="0" w:color="auto"/>
        <w:left w:val="none" w:sz="0" w:space="0" w:color="auto"/>
        <w:bottom w:val="none" w:sz="0" w:space="0" w:color="auto"/>
        <w:right w:val="none" w:sz="0" w:space="0" w:color="auto"/>
      </w:divBdr>
    </w:div>
    <w:div w:id="38169884">
      <w:bodyDiv w:val="1"/>
      <w:marLeft w:val="0"/>
      <w:marRight w:val="0"/>
      <w:marTop w:val="0"/>
      <w:marBottom w:val="0"/>
      <w:divBdr>
        <w:top w:val="none" w:sz="0" w:space="0" w:color="auto"/>
        <w:left w:val="none" w:sz="0" w:space="0" w:color="auto"/>
        <w:bottom w:val="none" w:sz="0" w:space="0" w:color="auto"/>
        <w:right w:val="none" w:sz="0" w:space="0" w:color="auto"/>
      </w:divBdr>
    </w:div>
    <w:div w:id="38288161">
      <w:bodyDiv w:val="1"/>
      <w:marLeft w:val="0"/>
      <w:marRight w:val="0"/>
      <w:marTop w:val="0"/>
      <w:marBottom w:val="0"/>
      <w:divBdr>
        <w:top w:val="none" w:sz="0" w:space="0" w:color="auto"/>
        <w:left w:val="none" w:sz="0" w:space="0" w:color="auto"/>
        <w:bottom w:val="none" w:sz="0" w:space="0" w:color="auto"/>
        <w:right w:val="none" w:sz="0" w:space="0" w:color="auto"/>
      </w:divBdr>
    </w:div>
    <w:div w:id="38405615">
      <w:bodyDiv w:val="1"/>
      <w:marLeft w:val="0"/>
      <w:marRight w:val="0"/>
      <w:marTop w:val="0"/>
      <w:marBottom w:val="0"/>
      <w:divBdr>
        <w:top w:val="none" w:sz="0" w:space="0" w:color="auto"/>
        <w:left w:val="none" w:sz="0" w:space="0" w:color="auto"/>
        <w:bottom w:val="none" w:sz="0" w:space="0" w:color="auto"/>
        <w:right w:val="none" w:sz="0" w:space="0" w:color="auto"/>
      </w:divBdr>
    </w:div>
    <w:div w:id="38483925">
      <w:bodyDiv w:val="1"/>
      <w:marLeft w:val="0"/>
      <w:marRight w:val="0"/>
      <w:marTop w:val="0"/>
      <w:marBottom w:val="0"/>
      <w:divBdr>
        <w:top w:val="none" w:sz="0" w:space="0" w:color="auto"/>
        <w:left w:val="none" w:sz="0" w:space="0" w:color="auto"/>
        <w:bottom w:val="none" w:sz="0" w:space="0" w:color="auto"/>
        <w:right w:val="none" w:sz="0" w:space="0" w:color="auto"/>
      </w:divBdr>
    </w:div>
    <w:div w:id="38629497">
      <w:bodyDiv w:val="1"/>
      <w:marLeft w:val="0"/>
      <w:marRight w:val="0"/>
      <w:marTop w:val="0"/>
      <w:marBottom w:val="0"/>
      <w:divBdr>
        <w:top w:val="none" w:sz="0" w:space="0" w:color="auto"/>
        <w:left w:val="none" w:sz="0" w:space="0" w:color="auto"/>
        <w:bottom w:val="none" w:sz="0" w:space="0" w:color="auto"/>
        <w:right w:val="none" w:sz="0" w:space="0" w:color="auto"/>
      </w:divBdr>
    </w:div>
    <w:div w:id="38669911">
      <w:bodyDiv w:val="1"/>
      <w:marLeft w:val="0"/>
      <w:marRight w:val="0"/>
      <w:marTop w:val="0"/>
      <w:marBottom w:val="0"/>
      <w:divBdr>
        <w:top w:val="none" w:sz="0" w:space="0" w:color="auto"/>
        <w:left w:val="none" w:sz="0" w:space="0" w:color="auto"/>
        <w:bottom w:val="none" w:sz="0" w:space="0" w:color="auto"/>
        <w:right w:val="none" w:sz="0" w:space="0" w:color="auto"/>
      </w:divBdr>
    </w:div>
    <w:div w:id="38745038">
      <w:bodyDiv w:val="1"/>
      <w:marLeft w:val="0"/>
      <w:marRight w:val="0"/>
      <w:marTop w:val="0"/>
      <w:marBottom w:val="0"/>
      <w:divBdr>
        <w:top w:val="none" w:sz="0" w:space="0" w:color="auto"/>
        <w:left w:val="none" w:sz="0" w:space="0" w:color="auto"/>
        <w:bottom w:val="none" w:sz="0" w:space="0" w:color="auto"/>
        <w:right w:val="none" w:sz="0" w:space="0" w:color="auto"/>
      </w:divBdr>
    </w:div>
    <w:div w:id="38946094">
      <w:bodyDiv w:val="1"/>
      <w:marLeft w:val="0"/>
      <w:marRight w:val="0"/>
      <w:marTop w:val="0"/>
      <w:marBottom w:val="0"/>
      <w:divBdr>
        <w:top w:val="none" w:sz="0" w:space="0" w:color="auto"/>
        <w:left w:val="none" w:sz="0" w:space="0" w:color="auto"/>
        <w:bottom w:val="none" w:sz="0" w:space="0" w:color="auto"/>
        <w:right w:val="none" w:sz="0" w:space="0" w:color="auto"/>
      </w:divBdr>
    </w:div>
    <w:div w:id="39017536">
      <w:bodyDiv w:val="1"/>
      <w:marLeft w:val="0"/>
      <w:marRight w:val="0"/>
      <w:marTop w:val="0"/>
      <w:marBottom w:val="0"/>
      <w:divBdr>
        <w:top w:val="none" w:sz="0" w:space="0" w:color="auto"/>
        <w:left w:val="none" w:sz="0" w:space="0" w:color="auto"/>
        <w:bottom w:val="none" w:sz="0" w:space="0" w:color="auto"/>
        <w:right w:val="none" w:sz="0" w:space="0" w:color="auto"/>
      </w:divBdr>
    </w:div>
    <w:div w:id="39131961">
      <w:bodyDiv w:val="1"/>
      <w:marLeft w:val="0"/>
      <w:marRight w:val="0"/>
      <w:marTop w:val="0"/>
      <w:marBottom w:val="0"/>
      <w:divBdr>
        <w:top w:val="none" w:sz="0" w:space="0" w:color="auto"/>
        <w:left w:val="none" w:sz="0" w:space="0" w:color="auto"/>
        <w:bottom w:val="none" w:sz="0" w:space="0" w:color="auto"/>
        <w:right w:val="none" w:sz="0" w:space="0" w:color="auto"/>
      </w:divBdr>
    </w:div>
    <w:div w:id="39206203">
      <w:bodyDiv w:val="1"/>
      <w:marLeft w:val="0"/>
      <w:marRight w:val="0"/>
      <w:marTop w:val="0"/>
      <w:marBottom w:val="0"/>
      <w:divBdr>
        <w:top w:val="none" w:sz="0" w:space="0" w:color="auto"/>
        <w:left w:val="none" w:sz="0" w:space="0" w:color="auto"/>
        <w:bottom w:val="none" w:sz="0" w:space="0" w:color="auto"/>
        <w:right w:val="none" w:sz="0" w:space="0" w:color="auto"/>
      </w:divBdr>
    </w:div>
    <w:div w:id="39209138">
      <w:bodyDiv w:val="1"/>
      <w:marLeft w:val="0"/>
      <w:marRight w:val="0"/>
      <w:marTop w:val="0"/>
      <w:marBottom w:val="0"/>
      <w:divBdr>
        <w:top w:val="none" w:sz="0" w:space="0" w:color="auto"/>
        <w:left w:val="none" w:sz="0" w:space="0" w:color="auto"/>
        <w:bottom w:val="none" w:sz="0" w:space="0" w:color="auto"/>
        <w:right w:val="none" w:sz="0" w:space="0" w:color="auto"/>
      </w:divBdr>
    </w:div>
    <w:div w:id="39284817">
      <w:bodyDiv w:val="1"/>
      <w:marLeft w:val="0"/>
      <w:marRight w:val="0"/>
      <w:marTop w:val="0"/>
      <w:marBottom w:val="0"/>
      <w:divBdr>
        <w:top w:val="none" w:sz="0" w:space="0" w:color="auto"/>
        <w:left w:val="none" w:sz="0" w:space="0" w:color="auto"/>
        <w:bottom w:val="none" w:sz="0" w:space="0" w:color="auto"/>
        <w:right w:val="none" w:sz="0" w:space="0" w:color="auto"/>
      </w:divBdr>
    </w:div>
    <w:div w:id="39400598">
      <w:bodyDiv w:val="1"/>
      <w:marLeft w:val="0"/>
      <w:marRight w:val="0"/>
      <w:marTop w:val="0"/>
      <w:marBottom w:val="0"/>
      <w:divBdr>
        <w:top w:val="none" w:sz="0" w:space="0" w:color="auto"/>
        <w:left w:val="none" w:sz="0" w:space="0" w:color="auto"/>
        <w:bottom w:val="none" w:sz="0" w:space="0" w:color="auto"/>
        <w:right w:val="none" w:sz="0" w:space="0" w:color="auto"/>
      </w:divBdr>
    </w:div>
    <w:div w:id="39860930">
      <w:bodyDiv w:val="1"/>
      <w:marLeft w:val="0"/>
      <w:marRight w:val="0"/>
      <w:marTop w:val="0"/>
      <w:marBottom w:val="0"/>
      <w:divBdr>
        <w:top w:val="none" w:sz="0" w:space="0" w:color="auto"/>
        <w:left w:val="none" w:sz="0" w:space="0" w:color="auto"/>
        <w:bottom w:val="none" w:sz="0" w:space="0" w:color="auto"/>
        <w:right w:val="none" w:sz="0" w:space="0" w:color="auto"/>
      </w:divBdr>
    </w:div>
    <w:div w:id="39939720">
      <w:bodyDiv w:val="1"/>
      <w:marLeft w:val="0"/>
      <w:marRight w:val="0"/>
      <w:marTop w:val="0"/>
      <w:marBottom w:val="0"/>
      <w:divBdr>
        <w:top w:val="none" w:sz="0" w:space="0" w:color="auto"/>
        <w:left w:val="none" w:sz="0" w:space="0" w:color="auto"/>
        <w:bottom w:val="none" w:sz="0" w:space="0" w:color="auto"/>
        <w:right w:val="none" w:sz="0" w:space="0" w:color="auto"/>
      </w:divBdr>
    </w:div>
    <w:div w:id="39980132">
      <w:bodyDiv w:val="1"/>
      <w:marLeft w:val="0"/>
      <w:marRight w:val="0"/>
      <w:marTop w:val="0"/>
      <w:marBottom w:val="0"/>
      <w:divBdr>
        <w:top w:val="none" w:sz="0" w:space="0" w:color="auto"/>
        <w:left w:val="none" w:sz="0" w:space="0" w:color="auto"/>
        <w:bottom w:val="none" w:sz="0" w:space="0" w:color="auto"/>
        <w:right w:val="none" w:sz="0" w:space="0" w:color="auto"/>
      </w:divBdr>
    </w:div>
    <w:div w:id="40054398">
      <w:bodyDiv w:val="1"/>
      <w:marLeft w:val="0"/>
      <w:marRight w:val="0"/>
      <w:marTop w:val="0"/>
      <w:marBottom w:val="0"/>
      <w:divBdr>
        <w:top w:val="none" w:sz="0" w:space="0" w:color="auto"/>
        <w:left w:val="none" w:sz="0" w:space="0" w:color="auto"/>
        <w:bottom w:val="none" w:sz="0" w:space="0" w:color="auto"/>
        <w:right w:val="none" w:sz="0" w:space="0" w:color="auto"/>
      </w:divBdr>
    </w:div>
    <w:div w:id="40057217">
      <w:bodyDiv w:val="1"/>
      <w:marLeft w:val="0"/>
      <w:marRight w:val="0"/>
      <w:marTop w:val="0"/>
      <w:marBottom w:val="0"/>
      <w:divBdr>
        <w:top w:val="none" w:sz="0" w:space="0" w:color="auto"/>
        <w:left w:val="none" w:sz="0" w:space="0" w:color="auto"/>
        <w:bottom w:val="none" w:sz="0" w:space="0" w:color="auto"/>
        <w:right w:val="none" w:sz="0" w:space="0" w:color="auto"/>
      </w:divBdr>
    </w:div>
    <w:div w:id="40063411">
      <w:bodyDiv w:val="1"/>
      <w:marLeft w:val="0"/>
      <w:marRight w:val="0"/>
      <w:marTop w:val="0"/>
      <w:marBottom w:val="0"/>
      <w:divBdr>
        <w:top w:val="none" w:sz="0" w:space="0" w:color="auto"/>
        <w:left w:val="none" w:sz="0" w:space="0" w:color="auto"/>
        <w:bottom w:val="none" w:sz="0" w:space="0" w:color="auto"/>
        <w:right w:val="none" w:sz="0" w:space="0" w:color="auto"/>
      </w:divBdr>
    </w:div>
    <w:div w:id="40133209">
      <w:bodyDiv w:val="1"/>
      <w:marLeft w:val="0"/>
      <w:marRight w:val="0"/>
      <w:marTop w:val="0"/>
      <w:marBottom w:val="0"/>
      <w:divBdr>
        <w:top w:val="none" w:sz="0" w:space="0" w:color="auto"/>
        <w:left w:val="none" w:sz="0" w:space="0" w:color="auto"/>
        <w:bottom w:val="none" w:sz="0" w:space="0" w:color="auto"/>
        <w:right w:val="none" w:sz="0" w:space="0" w:color="auto"/>
      </w:divBdr>
    </w:div>
    <w:div w:id="40136733">
      <w:bodyDiv w:val="1"/>
      <w:marLeft w:val="0"/>
      <w:marRight w:val="0"/>
      <w:marTop w:val="0"/>
      <w:marBottom w:val="0"/>
      <w:divBdr>
        <w:top w:val="none" w:sz="0" w:space="0" w:color="auto"/>
        <w:left w:val="none" w:sz="0" w:space="0" w:color="auto"/>
        <w:bottom w:val="none" w:sz="0" w:space="0" w:color="auto"/>
        <w:right w:val="none" w:sz="0" w:space="0" w:color="auto"/>
      </w:divBdr>
    </w:div>
    <w:div w:id="40250289">
      <w:bodyDiv w:val="1"/>
      <w:marLeft w:val="0"/>
      <w:marRight w:val="0"/>
      <w:marTop w:val="0"/>
      <w:marBottom w:val="0"/>
      <w:divBdr>
        <w:top w:val="none" w:sz="0" w:space="0" w:color="auto"/>
        <w:left w:val="none" w:sz="0" w:space="0" w:color="auto"/>
        <w:bottom w:val="none" w:sz="0" w:space="0" w:color="auto"/>
        <w:right w:val="none" w:sz="0" w:space="0" w:color="auto"/>
      </w:divBdr>
    </w:div>
    <w:div w:id="40323580">
      <w:bodyDiv w:val="1"/>
      <w:marLeft w:val="0"/>
      <w:marRight w:val="0"/>
      <w:marTop w:val="0"/>
      <w:marBottom w:val="0"/>
      <w:divBdr>
        <w:top w:val="none" w:sz="0" w:space="0" w:color="auto"/>
        <w:left w:val="none" w:sz="0" w:space="0" w:color="auto"/>
        <w:bottom w:val="none" w:sz="0" w:space="0" w:color="auto"/>
        <w:right w:val="none" w:sz="0" w:space="0" w:color="auto"/>
      </w:divBdr>
    </w:div>
    <w:div w:id="40325299">
      <w:bodyDiv w:val="1"/>
      <w:marLeft w:val="0"/>
      <w:marRight w:val="0"/>
      <w:marTop w:val="0"/>
      <w:marBottom w:val="0"/>
      <w:divBdr>
        <w:top w:val="none" w:sz="0" w:space="0" w:color="auto"/>
        <w:left w:val="none" w:sz="0" w:space="0" w:color="auto"/>
        <w:bottom w:val="none" w:sz="0" w:space="0" w:color="auto"/>
        <w:right w:val="none" w:sz="0" w:space="0" w:color="auto"/>
      </w:divBdr>
    </w:div>
    <w:div w:id="40591372">
      <w:bodyDiv w:val="1"/>
      <w:marLeft w:val="0"/>
      <w:marRight w:val="0"/>
      <w:marTop w:val="0"/>
      <w:marBottom w:val="0"/>
      <w:divBdr>
        <w:top w:val="none" w:sz="0" w:space="0" w:color="auto"/>
        <w:left w:val="none" w:sz="0" w:space="0" w:color="auto"/>
        <w:bottom w:val="none" w:sz="0" w:space="0" w:color="auto"/>
        <w:right w:val="none" w:sz="0" w:space="0" w:color="auto"/>
      </w:divBdr>
    </w:div>
    <w:div w:id="40983862">
      <w:bodyDiv w:val="1"/>
      <w:marLeft w:val="0"/>
      <w:marRight w:val="0"/>
      <w:marTop w:val="0"/>
      <w:marBottom w:val="0"/>
      <w:divBdr>
        <w:top w:val="none" w:sz="0" w:space="0" w:color="auto"/>
        <w:left w:val="none" w:sz="0" w:space="0" w:color="auto"/>
        <w:bottom w:val="none" w:sz="0" w:space="0" w:color="auto"/>
        <w:right w:val="none" w:sz="0" w:space="0" w:color="auto"/>
      </w:divBdr>
    </w:div>
    <w:div w:id="41177826">
      <w:bodyDiv w:val="1"/>
      <w:marLeft w:val="0"/>
      <w:marRight w:val="0"/>
      <w:marTop w:val="0"/>
      <w:marBottom w:val="0"/>
      <w:divBdr>
        <w:top w:val="none" w:sz="0" w:space="0" w:color="auto"/>
        <w:left w:val="none" w:sz="0" w:space="0" w:color="auto"/>
        <w:bottom w:val="none" w:sz="0" w:space="0" w:color="auto"/>
        <w:right w:val="none" w:sz="0" w:space="0" w:color="auto"/>
      </w:divBdr>
    </w:div>
    <w:div w:id="41373942">
      <w:bodyDiv w:val="1"/>
      <w:marLeft w:val="0"/>
      <w:marRight w:val="0"/>
      <w:marTop w:val="0"/>
      <w:marBottom w:val="0"/>
      <w:divBdr>
        <w:top w:val="none" w:sz="0" w:space="0" w:color="auto"/>
        <w:left w:val="none" w:sz="0" w:space="0" w:color="auto"/>
        <w:bottom w:val="none" w:sz="0" w:space="0" w:color="auto"/>
        <w:right w:val="none" w:sz="0" w:space="0" w:color="auto"/>
      </w:divBdr>
    </w:div>
    <w:div w:id="41561997">
      <w:bodyDiv w:val="1"/>
      <w:marLeft w:val="0"/>
      <w:marRight w:val="0"/>
      <w:marTop w:val="0"/>
      <w:marBottom w:val="0"/>
      <w:divBdr>
        <w:top w:val="none" w:sz="0" w:space="0" w:color="auto"/>
        <w:left w:val="none" w:sz="0" w:space="0" w:color="auto"/>
        <w:bottom w:val="none" w:sz="0" w:space="0" w:color="auto"/>
        <w:right w:val="none" w:sz="0" w:space="0" w:color="auto"/>
      </w:divBdr>
    </w:div>
    <w:div w:id="41635944">
      <w:bodyDiv w:val="1"/>
      <w:marLeft w:val="0"/>
      <w:marRight w:val="0"/>
      <w:marTop w:val="0"/>
      <w:marBottom w:val="0"/>
      <w:divBdr>
        <w:top w:val="none" w:sz="0" w:space="0" w:color="auto"/>
        <w:left w:val="none" w:sz="0" w:space="0" w:color="auto"/>
        <w:bottom w:val="none" w:sz="0" w:space="0" w:color="auto"/>
        <w:right w:val="none" w:sz="0" w:space="0" w:color="auto"/>
      </w:divBdr>
    </w:div>
    <w:div w:id="41682729">
      <w:bodyDiv w:val="1"/>
      <w:marLeft w:val="0"/>
      <w:marRight w:val="0"/>
      <w:marTop w:val="0"/>
      <w:marBottom w:val="0"/>
      <w:divBdr>
        <w:top w:val="none" w:sz="0" w:space="0" w:color="auto"/>
        <w:left w:val="none" w:sz="0" w:space="0" w:color="auto"/>
        <w:bottom w:val="none" w:sz="0" w:space="0" w:color="auto"/>
        <w:right w:val="none" w:sz="0" w:space="0" w:color="auto"/>
      </w:divBdr>
    </w:div>
    <w:div w:id="41756947">
      <w:bodyDiv w:val="1"/>
      <w:marLeft w:val="0"/>
      <w:marRight w:val="0"/>
      <w:marTop w:val="0"/>
      <w:marBottom w:val="0"/>
      <w:divBdr>
        <w:top w:val="none" w:sz="0" w:space="0" w:color="auto"/>
        <w:left w:val="none" w:sz="0" w:space="0" w:color="auto"/>
        <w:bottom w:val="none" w:sz="0" w:space="0" w:color="auto"/>
        <w:right w:val="none" w:sz="0" w:space="0" w:color="auto"/>
      </w:divBdr>
    </w:div>
    <w:div w:id="41757284">
      <w:bodyDiv w:val="1"/>
      <w:marLeft w:val="0"/>
      <w:marRight w:val="0"/>
      <w:marTop w:val="0"/>
      <w:marBottom w:val="0"/>
      <w:divBdr>
        <w:top w:val="none" w:sz="0" w:space="0" w:color="auto"/>
        <w:left w:val="none" w:sz="0" w:space="0" w:color="auto"/>
        <w:bottom w:val="none" w:sz="0" w:space="0" w:color="auto"/>
        <w:right w:val="none" w:sz="0" w:space="0" w:color="auto"/>
      </w:divBdr>
    </w:div>
    <w:div w:id="41901758">
      <w:bodyDiv w:val="1"/>
      <w:marLeft w:val="0"/>
      <w:marRight w:val="0"/>
      <w:marTop w:val="0"/>
      <w:marBottom w:val="0"/>
      <w:divBdr>
        <w:top w:val="none" w:sz="0" w:space="0" w:color="auto"/>
        <w:left w:val="none" w:sz="0" w:space="0" w:color="auto"/>
        <w:bottom w:val="none" w:sz="0" w:space="0" w:color="auto"/>
        <w:right w:val="none" w:sz="0" w:space="0" w:color="auto"/>
      </w:divBdr>
    </w:div>
    <w:div w:id="41903117">
      <w:bodyDiv w:val="1"/>
      <w:marLeft w:val="0"/>
      <w:marRight w:val="0"/>
      <w:marTop w:val="0"/>
      <w:marBottom w:val="0"/>
      <w:divBdr>
        <w:top w:val="none" w:sz="0" w:space="0" w:color="auto"/>
        <w:left w:val="none" w:sz="0" w:space="0" w:color="auto"/>
        <w:bottom w:val="none" w:sz="0" w:space="0" w:color="auto"/>
        <w:right w:val="none" w:sz="0" w:space="0" w:color="auto"/>
      </w:divBdr>
    </w:div>
    <w:div w:id="42020271">
      <w:bodyDiv w:val="1"/>
      <w:marLeft w:val="0"/>
      <w:marRight w:val="0"/>
      <w:marTop w:val="0"/>
      <w:marBottom w:val="0"/>
      <w:divBdr>
        <w:top w:val="none" w:sz="0" w:space="0" w:color="auto"/>
        <w:left w:val="none" w:sz="0" w:space="0" w:color="auto"/>
        <w:bottom w:val="none" w:sz="0" w:space="0" w:color="auto"/>
        <w:right w:val="none" w:sz="0" w:space="0" w:color="auto"/>
      </w:divBdr>
    </w:div>
    <w:div w:id="42096681">
      <w:bodyDiv w:val="1"/>
      <w:marLeft w:val="0"/>
      <w:marRight w:val="0"/>
      <w:marTop w:val="0"/>
      <w:marBottom w:val="0"/>
      <w:divBdr>
        <w:top w:val="none" w:sz="0" w:space="0" w:color="auto"/>
        <w:left w:val="none" w:sz="0" w:space="0" w:color="auto"/>
        <w:bottom w:val="none" w:sz="0" w:space="0" w:color="auto"/>
        <w:right w:val="none" w:sz="0" w:space="0" w:color="auto"/>
      </w:divBdr>
    </w:div>
    <w:div w:id="42100303">
      <w:bodyDiv w:val="1"/>
      <w:marLeft w:val="0"/>
      <w:marRight w:val="0"/>
      <w:marTop w:val="0"/>
      <w:marBottom w:val="0"/>
      <w:divBdr>
        <w:top w:val="none" w:sz="0" w:space="0" w:color="auto"/>
        <w:left w:val="none" w:sz="0" w:space="0" w:color="auto"/>
        <w:bottom w:val="none" w:sz="0" w:space="0" w:color="auto"/>
        <w:right w:val="none" w:sz="0" w:space="0" w:color="auto"/>
      </w:divBdr>
    </w:div>
    <w:div w:id="42291795">
      <w:bodyDiv w:val="1"/>
      <w:marLeft w:val="0"/>
      <w:marRight w:val="0"/>
      <w:marTop w:val="0"/>
      <w:marBottom w:val="0"/>
      <w:divBdr>
        <w:top w:val="none" w:sz="0" w:space="0" w:color="auto"/>
        <w:left w:val="none" w:sz="0" w:space="0" w:color="auto"/>
        <w:bottom w:val="none" w:sz="0" w:space="0" w:color="auto"/>
        <w:right w:val="none" w:sz="0" w:space="0" w:color="auto"/>
      </w:divBdr>
    </w:div>
    <w:div w:id="42295642">
      <w:bodyDiv w:val="1"/>
      <w:marLeft w:val="0"/>
      <w:marRight w:val="0"/>
      <w:marTop w:val="0"/>
      <w:marBottom w:val="0"/>
      <w:divBdr>
        <w:top w:val="none" w:sz="0" w:space="0" w:color="auto"/>
        <w:left w:val="none" w:sz="0" w:space="0" w:color="auto"/>
        <w:bottom w:val="none" w:sz="0" w:space="0" w:color="auto"/>
        <w:right w:val="none" w:sz="0" w:space="0" w:color="auto"/>
      </w:divBdr>
    </w:div>
    <w:div w:id="42297591">
      <w:bodyDiv w:val="1"/>
      <w:marLeft w:val="0"/>
      <w:marRight w:val="0"/>
      <w:marTop w:val="0"/>
      <w:marBottom w:val="0"/>
      <w:divBdr>
        <w:top w:val="none" w:sz="0" w:space="0" w:color="auto"/>
        <w:left w:val="none" w:sz="0" w:space="0" w:color="auto"/>
        <w:bottom w:val="none" w:sz="0" w:space="0" w:color="auto"/>
        <w:right w:val="none" w:sz="0" w:space="0" w:color="auto"/>
      </w:divBdr>
    </w:div>
    <w:div w:id="42490784">
      <w:bodyDiv w:val="1"/>
      <w:marLeft w:val="0"/>
      <w:marRight w:val="0"/>
      <w:marTop w:val="0"/>
      <w:marBottom w:val="0"/>
      <w:divBdr>
        <w:top w:val="none" w:sz="0" w:space="0" w:color="auto"/>
        <w:left w:val="none" w:sz="0" w:space="0" w:color="auto"/>
        <w:bottom w:val="none" w:sz="0" w:space="0" w:color="auto"/>
        <w:right w:val="none" w:sz="0" w:space="0" w:color="auto"/>
      </w:divBdr>
    </w:div>
    <w:div w:id="42564533">
      <w:bodyDiv w:val="1"/>
      <w:marLeft w:val="0"/>
      <w:marRight w:val="0"/>
      <w:marTop w:val="0"/>
      <w:marBottom w:val="0"/>
      <w:divBdr>
        <w:top w:val="none" w:sz="0" w:space="0" w:color="auto"/>
        <w:left w:val="none" w:sz="0" w:space="0" w:color="auto"/>
        <w:bottom w:val="none" w:sz="0" w:space="0" w:color="auto"/>
        <w:right w:val="none" w:sz="0" w:space="0" w:color="auto"/>
      </w:divBdr>
    </w:div>
    <w:div w:id="42680513">
      <w:bodyDiv w:val="1"/>
      <w:marLeft w:val="0"/>
      <w:marRight w:val="0"/>
      <w:marTop w:val="0"/>
      <w:marBottom w:val="0"/>
      <w:divBdr>
        <w:top w:val="none" w:sz="0" w:space="0" w:color="auto"/>
        <w:left w:val="none" w:sz="0" w:space="0" w:color="auto"/>
        <w:bottom w:val="none" w:sz="0" w:space="0" w:color="auto"/>
        <w:right w:val="none" w:sz="0" w:space="0" w:color="auto"/>
      </w:divBdr>
    </w:div>
    <w:div w:id="42752272">
      <w:bodyDiv w:val="1"/>
      <w:marLeft w:val="0"/>
      <w:marRight w:val="0"/>
      <w:marTop w:val="0"/>
      <w:marBottom w:val="0"/>
      <w:divBdr>
        <w:top w:val="none" w:sz="0" w:space="0" w:color="auto"/>
        <w:left w:val="none" w:sz="0" w:space="0" w:color="auto"/>
        <w:bottom w:val="none" w:sz="0" w:space="0" w:color="auto"/>
        <w:right w:val="none" w:sz="0" w:space="0" w:color="auto"/>
      </w:divBdr>
    </w:div>
    <w:div w:id="42752687">
      <w:bodyDiv w:val="1"/>
      <w:marLeft w:val="0"/>
      <w:marRight w:val="0"/>
      <w:marTop w:val="0"/>
      <w:marBottom w:val="0"/>
      <w:divBdr>
        <w:top w:val="none" w:sz="0" w:space="0" w:color="auto"/>
        <w:left w:val="none" w:sz="0" w:space="0" w:color="auto"/>
        <w:bottom w:val="none" w:sz="0" w:space="0" w:color="auto"/>
        <w:right w:val="none" w:sz="0" w:space="0" w:color="auto"/>
      </w:divBdr>
    </w:div>
    <w:div w:id="42759312">
      <w:bodyDiv w:val="1"/>
      <w:marLeft w:val="0"/>
      <w:marRight w:val="0"/>
      <w:marTop w:val="0"/>
      <w:marBottom w:val="0"/>
      <w:divBdr>
        <w:top w:val="none" w:sz="0" w:space="0" w:color="auto"/>
        <w:left w:val="none" w:sz="0" w:space="0" w:color="auto"/>
        <w:bottom w:val="none" w:sz="0" w:space="0" w:color="auto"/>
        <w:right w:val="none" w:sz="0" w:space="0" w:color="auto"/>
      </w:divBdr>
    </w:div>
    <w:div w:id="42798768">
      <w:bodyDiv w:val="1"/>
      <w:marLeft w:val="0"/>
      <w:marRight w:val="0"/>
      <w:marTop w:val="0"/>
      <w:marBottom w:val="0"/>
      <w:divBdr>
        <w:top w:val="none" w:sz="0" w:space="0" w:color="auto"/>
        <w:left w:val="none" w:sz="0" w:space="0" w:color="auto"/>
        <w:bottom w:val="none" w:sz="0" w:space="0" w:color="auto"/>
        <w:right w:val="none" w:sz="0" w:space="0" w:color="auto"/>
      </w:divBdr>
    </w:div>
    <w:div w:id="42870860">
      <w:bodyDiv w:val="1"/>
      <w:marLeft w:val="0"/>
      <w:marRight w:val="0"/>
      <w:marTop w:val="0"/>
      <w:marBottom w:val="0"/>
      <w:divBdr>
        <w:top w:val="none" w:sz="0" w:space="0" w:color="auto"/>
        <w:left w:val="none" w:sz="0" w:space="0" w:color="auto"/>
        <w:bottom w:val="none" w:sz="0" w:space="0" w:color="auto"/>
        <w:right w:val="none" w:sz="0" w:space="0" w:color="auto"/>
      </w:divBdr>
    </w:div>
    <w:div w:id="42871533">
      <w:bodyDiv w:val="1"/>
      <w:marLeft w:val="0"/>
      <w:marRight w:val="0"/>
      <w:marTop w:val="0"/>
      <w:marBottom w:val="0"/>
      <w:divBdr>
        <w:top w:val="none" w:sz="0" w:space="0" w:color="auto"/>
        <w:left w:val="none" w:sz="0" w:space="0" w:color="auto"/>
        <w:bottom w:val="none" w:sz="0" w:space="0" w:color="auto"/>
        <w:right w:val="none" w:sz="0" w:space="0" w:color="auto"/>
      </w:divBdr>
    </w:div>
    <w:div w:id="43021973">
      <w:bodyDiv w:val="1"/>
      <w:marLeft w:val="0"/>
      <w:marRight w:val="0"/>
      <w:marTop w:val="0"/>
      <w:marBottom w:val="0"/>
      <w:divBdr>
        <w:top w:val="none" w:sz="0" w:space="0" w:color="auto"/>
        <w:left w:val="none" w:sz="0" w:space="0" w:color="auto"/>
        <w:bottom w:val="none" w:sz="0" w:space="0" w:color="auto"/>
        <w:right w:val="none" w:sz="0" w:space="0" w:color="auto"/>
      </w:divBdr>
    </w:div>
    <w:div w:id="43023133">
      <w:bodyDiv w:val="1"/>
      <w:marLeft w:val="0"/>
      <w:marRight w:val="0"/>
      <w:marTop w:val="0"/>
      <w:marBottom w:val="0"/>
      <w:divBdr>
        <w:top w:val="none" w:sz="0" w:space="0" w:color="auto"/>
        <w:left w:val="none" w:sz="0" w:space="0" w:color="auto"/>
        <w:bottom w:val="none" w:sz="0" w:space="0" w:color="auto"/>
        <w:right w:val="none" w:sz="0" w:space="0" w:color="auto"/>
      </w:divBdr>
    </w:div>
    <w:div w:id="43068422">
      <w:bodyDiv w:val="1"/>
      <w:marLeft w:val="0"/>
      <w:marRight w:val="0"/>
      <w:marTop w:val="0"/>
      <w:marBottom w:val="0"/>
      <w:divBdr>
        <w:top w:val="none" w:sz="0" w:space="0" w:color="auto"/>
        <w:left w:val="none" w:sz="0" w:space="0" w:color="auto"/>
        <w:bottom w:val="none" w:sz="0" w:space="0" w:color="auto"/>
        <w:right w:val="none" w:sz="0" w:space="0" w:color="auto"/>
      </w:divBdr>
    </w:div>
    <w:div w:id="43212878">
      <w:bodyDiv w:val="1"/>
      <w:marLeft w:val="0"/>
      <w:marRight w:val="0"/>
      <w:marTop w:val="0"/>
      <w:marBottom w:val="0"/>
      <w:divBdr>
        <w:top w:val="none" w:sz="0" w:space="0" w:color="auto"/>
        <w:left w:val="none" w:sz="0" w:space="0" w:color="auto"/>
        <w:bottom w:val="none" w:sz="0" w:space="0" w:color="auto"/>
        <w:right w:val="none" w:sz="0" w:space="0" w:color="auto"/>
      </w:divBdr>
    </w:div>
    <w:div w:id="43217428">
      <w:bodyDiv w:val="1"/>
      <w:marLeft w:val="0"/>
      <w:marRight w:val="0"/>
      <w:marTop w:val="0"/>
      <w:marBottom w:val="0"/>
      <w:divBdr>
        <w:top w:val="none" w:sz="0" w:space="0" w:color="auto"/>
        <w:left w:val="none" w:sz="0" w:space="0" w:color="auto"/>
        <w:bottom w:val="none" w:sz="0" w:space="0" w:color="auto"/>
        <w:right w:val="none" w:sz="0" w:space="0" w:color="auto"/>
      </w:divBdr>
    </w:div>
    <w:div w:id="43262019">
      <w:bodyDiv w:val="1"/>
      <w:marLeft w:val="0"/>
      <w:marRight w:val="0"/>
      <w:marTop w:val="0"/>
      <w:marBottom w:val="0"/>
      <w:divBdr>
        <w:top w:val="none" w:sz="0" w:space="0" w:color="auto"/>
        <w:left w:val="none" w:sz="0" w:space="0" w:color="auto"/>
        <w:bottom w:val="none" w:sz="0" w:space="0" w:color="auto"/>
        <w:right w:val="none" w:sz="0" w:space="0" w:color="auto"/>
      </w:divBdr>
    </w:div>
    <w:div w:id="43334078">
      <w:bodyDiv w:val="1"/>
      <w:marLeft w:val="0"/>
      <w:marRight w:val="0"/>
      <w:marTop w:val="0"/>
      <w:marBottom w:val="0"/>
      <w:divBdr>
        <w:top w:val="none" w:sz="0" w:space="0" w:color="auto"/>
        <w:left w:val="none" w:sz="0" w:space="0" w:color="auto"/>
        <w:bottom w:val="none" w:sz="0" w:space="0" w:color="auto"/>
        <w:right w:val="none" w:sz="0" w:space="0" w:color="auto"/>
      </w:divBdr>
    </w:div>
    <w:div w:id="43405976">
      <w:bodyDiv w:val="1"/>
      <w:marLeft w:val="0"/>
      <w:marRight w:val="0"/>
      <w:marTop w:val="0"/>
      <w:marBottom w:val="0"/>
      <w:divBdr>
        <w:top w:val="none" w:sz="0" w:space="0" w:color="auto"/>
        <w:left w:val="none" w:sz="0" w:space="0" w:color="auto"/>
        <w:bottom w:val="none" w:sz="0" w:space="0" w:color="auto"/>
        <w:right w:val="none" w:sz="0" w:space="0" w:color="auto"/>
      </w:divBdr>
    </w:div>
    <w:div w:id="43453693">
      <w:bodyDiv w:val="1"/>
      <w:marLeft w:val="0"/>
      <w:marRight w:val="0"/>
      <w:marTop w:val="0"/>
      <w:marBottom w:val="0"/>
      <w:divBdr>
        <w:top w:val="none" w:sz="0" w:space="0" w:color="auto"/>
        <w:left w:val="none" w:sz="0" w:space="0" w:color="auto"/>
        <w:bottom w:val="none" w:sz="0" w:space="0" w:color="auto"/>
        <w:right w:val="none" w:sz="0" w:space="0" w:color="auto"/>
      </w:divBdr>
    </w:div>
    <w:div w:id="43647629">
      <w:bodyDiv w:val="1"/>
      <w:marLeft w:val="0"/>
      <w:marRight w:val="0"/>
      <w:marTop w:val="0"/>
      <w:marBottom w:val="0"/>
      <w:divBdr>
        <w:top w:val="none" w:sz="0" w:space="0" w:color="auto"/>
        <w:left w:val="none" w:sz="0" w:space="0" w:color="auto"/>
        <w:bottom w:val="none" w:sz="0" w:space="0" w:color="auto"/>
        <w:right w:val="none" w:sz="0" w:space="0" w:color="auto"/>
      </w:divBdr>
    </w:div>
    <w:div w:id="43843768">
      <w:bodyDiv w:val="1"/>
      <w:marLeft w:val="0"/>
      <w:marRight w:val="0"/>
      <w:marTop w:val="0"/>
      <w:marBottom w:val="0"/>
      <w:divBdr>
        <w:top w:val="none" w:sz="0" w:space="0" w:color="auto"/>
        <w:left w:val="none" w:sz="0" w:space="0" w:color="auto"/>
        <w:bottom w:val="none" w:sz="0" w:space="0" w:color="auto"/>
        <w:right w:val="none" w:sz="0" w:space="0" w:color="auto"/>
      </w:divBdr>
    </w:div>
    <w:div w:id="43911295">
      <w:bodyDiv w:val="1"/>
      <w:marLeft w:val="0"/>
      <w:marRight w:val="0"/>
      <w:marTop w:val="0"/>
      <w:marBottom w:val="0"/>
      <w:divBdr>
        <w:top w:val="none" w:sz="0" w:space="0" w:color="auto"/>
        <w:left w:val="none" w:sz="0" w:space="0" w:color="auto"/>
        <w:bottom w:val="none" w:sz="0" w:space="0" w:color="auto"/>
        <w:right w:val="none" w:sz="0" w:space="0" w:color="auto"/>
      </w:divBdr>
    </w:div>
    <w:div w:id="43915041">
      <w:bodyDiv w:val="1"/>
      <w:marLeft w:val="0"/>
      <w:marRight w:val="0"/>
      <w:marTop w:val="0"/>
      <w:marBottom w:val="0"/>
      <w:divBdr>
        <w:top w:val="none" w:sz="0" w:space="0" w:color="auto"/>
        <w:left w:val="none" w:sz="0" w:space="0" w:color="auto"/>
        <w:bottom w:val="none" w:sz="0" w:space="0" w:color="auto"/>
        <w:right w:val="none" w:sz="0" w:space="0" w:color="auto"/>
      </w:divBdr>
    </w:div>
    <w:div w:id="43916891">
      <w:bodyDiv w:val="1"/>
      <w:marLeft w:val="0"/>
      <w:marRight w:val="0"/>
      <w:marTop w:val="0"/>
      <w:marBottom w:val="0"/>
      <w:divBdr>
        <w:top w:val="none" w:sz="0" w:space="0" w:color="auto"/>
        <w:left w:val="none" w:sz="0" w:space="0" w:color="auto"/>
        <w:bottom w:val="none" w:sz="0" w:space="0" w:color="auto"/>
        <w:right w:val="none" w:sz="0" w:space="0" w:color="auto"/>
      </w:divBdr>
    </w:div>
    <w:div w:id="44068846">
      <w:bodyDiv w:val="1"/>
      <w:marLeft w:val="0"/>
      <w:marRight w:val="0"/>
      <w:marTop w:val="0"/>
      <w:marBottom w:val="0"/>
      <w:divBdr>
        <w:top w:val="none" w:sz="0" w:space="0" w:color="auto"/>
        <w:left w:val="none" w:sz="0" w:space="0" w:color="auto"/>
        <w:bottom w:val="none" w:sz="0" w:space="0" w:color="auto"/>
        <w:right w:val="none" w:sz="0" w:space="0" w:color="auto"/>
      </w:divBdr>
    </w:div>
    <w:div w:id="44110743">
      <w:bodyDiv w:val="1"/>
      <w:marLeft w:val="0"/>
      <w:marRight w:val="0"/>
      <w:marTop w:val="0"/>
      <w:marBottom w:val="0"/>
      <w:divBdr>
        <w:top w:val="none" w:sz="0" w:space="0" w:color="auto"/>
        <w:left w:val="none" w:sz="0" w:space="0" w:color="auto"/>
        <w:bottom w:val="none" w:sz="0" w:space="0" w:color="auto"/>
        <w:right w:val="none" w:sz="0" w:space="0" w:color="auto"/>
      </w:divBdr>
    </w:div>
    <w:div w:id="44186686">
      <w:bodyDiv w:val="1"/>
      <w:marLeft w:val="0"/>
      <w:marRight w:val="0"/>
      <w:marTop w:val="0"/>
      <w:marBottom w:val="0"/>
      <w:divBdr>
        <w:top w:val="none" w:sz="0" w:space="0" w:color="auto"/>
        <w:left w:val="none" w:sz="0" w:space="0" w:color="auto"/>
        <w:bottom w:val="none" w:sz="0" w:space="0" w:color="auto"/>
        <w:right w:val="none" w:sz="0" w:space="0" w:color="auto"/>
      </w:divBdr>
    </w:div>
    <w:div w:id="44255712">
      <w:bodyDiv w:val="1"/>
      <w:marLeft w:val="0"/>
      <w:marRight w:val="0"/>
      <w:marTop w:val="0"/>
      <w:marBottom w:val="0"/>
      <w:divBdr>
        <w:top w:val="none" w:sz="0" w:space="0" w:color="auto"/>
        <w:left w:val="none" w:sz="0" w:space="0" w:color="auto"/>
        <w:bottom w:val="none" w:sz="0" w:space="0" w:color="auto"/>
        <w:right w:val="none" w:sz="0" w:space="0" w:color="auto"/>
      </w:divBdr>
    </w:div>
    <w:div w:id="44303631">
      <w:bodyDiv w:val="1"/>
      <w:marLeft w:val="0"/>
      <w:marRight w:val="0"/>
      <w:marTop w:val="0"/>
      <w:marBottom w:val="0"/>
      <w:divBdr>
        <w:top w:val="none" w:sz="0" w:space="0" w:color="auto"/>
        <w:left w:val="none" w:sz="0" w:space="0" w:color="auto"/>
        <w:bottom w:val="none" w:sz="0" w:space="0" w:color="auto"/>
        <w:right w:val="none" w:sz="0" w:space="0" w:color="auto"/>
      </w:divBdr>
    </w:div>
    <w:div w:id="44304245">
      <w:bodyDiv w:val="1"/>
      <w:marLeft w:val="0"/>
      <w:marRight w:val="0"/>
      <w:marTop w:val="0"/>
      <w:marBottom w:val="0"/>
      <w:divBdr>
        <w:top w:val="none" w:sz="0" w:space="0" w:color="auto"/>
        <w:left w:val="none" w:sz="0" w:space="0" w:color="auto"/>
        <w:bottom w:val="none" w:sz="0" w:space="0" w:color="auto"/>
        <w:right w:val="none" w:sz="0" w:space="0" w:color="auto"/>
      </w:divBdr>
    </w:div>
    <w:div w:id="44305735">
      <w:bodyDiv w:val="1"/>
      <w:marLeft w:val="0"/>
      <w:marRight w:val="0"/>
      <w:marTop w:val="0"/>
      <w:marBottom w:val="0"/>
      <w:divBdr>
        <w:top w:val="none" w:sz="0" w:space="0" w:color="auto"/>
        <w:left w:val="none" w:sz="0" w:space="0" w:color="auto"/>
        <w:bottom w:val="none" w:sz="0" w:space="0" w:color="auto"/>
        <w:right w:val="none" w:sz="0" w:space="0" w:color="auto"/>
      </w:divBdr>
    </w:div>
    <w:div w:id="44332403">
      <w:bodyDiv w:val="1"/>
      <w:marLeft w:val="0"/>
      <w:marRight w:val="0"/>
      <w:marTop w:val="0"/>
      <w:marBottom w:val="0"/>
      <w:divBdr>
        <w:top w:val="none" w:sz="0" w:space="0" w:color="auto"/>
        <w:left w:val="none" w:sz="0" w:space="0" w:color="auto"/>
        <w:bottom w:val="none" w:sz="0" w:space="0" w:color="auto"/>
        <w:right w:val="none" w:sz="0" w:space="0" w:color="auto"/>
      </w:divBdr>
    </w:div>
    <w:div w:id="44375887">
      <w:bodyDiv w:val="1"/>
      <w:marLeft w:val="0"/>
      <w:marRight w:val="0"/>
      <w:marTop w:val="0"/>
      <w:marBottom w:val="0"/>
      <w:divBdr>
        <w:top w:val="none" w:sz="0" w:space="0" w:color="auto"/>
        <w:left w:val="none" w:sz="0" w:space="0" w:color="auto"/>
        <w:bottom w:val="none" w:sz="0" w:space="0" w:color="auto"/>
        <w:right w:val="none" w:sz="0" w:space="0" w:color="auto"/>
      </w:divBdr>
    </w:div>
    <w:div w:id="44377747">
      <w:bodyDiv w:val="1"/>
      <w:marLeft w:val="0"/>
      <w:marRight w:val="0"/>
      <w:marTop w:val="0"/>
      <w:marBottom w:val="0"/>
      <w:divBdr>
        <w:top w:val="none" w:sz="0" w:space="0" w:color="auto"/>
        <w:left w:val="none" w:sz="0" w:space="0" w:color="auto"/>
        <w:bottom w:val="none" w:sz="0" w:space="0" w:color="auto"/>
        <w:right w:val="none" w:sz="0" w:space="0" w:color="auto"/>
      </w:divBdr>
    </w:div>
    <w:div w:id="44572678">
      <w:bodyDiv w:val="1"/>
      <w:marLeft w:val="0"/>
      <w:marRight w:val="0"/>
      <w:marTop w:val="0"/>
      <w:marBottom w:val="0"/>
      <w:divBdr>
        <w:top w:val="none" w:sz="0" w:space="0" w:color="auto"/>
        <w:left w:val="none" w:sz="0" w:space="0" w:color="auto"/>
        <w:bottom w:val="none" w:sz="0" w:space="0" w:color="auto"/>
        <w:right w:val="none" w:sz="0" w:space="0" w:color="auto"/>
      </w:divBdr>
    </w:div>
    <w:div w:id="44574304">
      <w:bodyDiv w:val="1"/>
      <w:marLeft w:val="0"/>
      <w:marRight w:val="0"/>
      <w:marTop w:val="0"/>
      <w:marBottom w:val="0"/>
      <w:divBdr>
        <w:top w:val="none" w:sz="0" w:space="0" w:color="auto"/>
        <w:left w:val="none" w:sz="0" w:space="0" w:color="auto"/>
        <w:bottom w:val="none" w:sz="0" w:space="0" w:color="auto"/>
        <w:right w:val="none" w:sz="0" w:space="0" w:color="auto"/>
      </w:divBdr>
    </w:div>
    <w:div w:id="44647531">
      <w:bodyDiv w:val="1"/>
      <w:marLeft w:val="0"/>
      <w:marRight w:val="0"/>
      <w:marTop w:val="0"/>
      <w:marBottom w:val="0"/>
      <w:divBdr>
        <w:top w:val="none" w:sz="0" w:space="0" w:color="auto"/>
        <w:left w:val="none" w:sz="0" w:space="0" w:color="auto"/>
        <w:bottom w:val="none" w:sz="0" w:space="0" w:color="auto"/>
        <w:right w:val="none" w:sz="0" w:space="0" w:color="auto"/>
      </w:divBdr>
    </w:div>
    <w:div w:id="44724889">
      <w:bodyDiv w:val="1"/>
      <w:marLeft w:val="0"/>
      <w:marRight w:val="0"/>
      <w:marTop w:val="0"/>
      <w:marBottom w:val="0"/>
      <w:divBdr>
        <w:top w:val="none" w:sz="0" w:space="0" w:color="auto"/>
        <w:left w:val="none" w:sz="0" w:space="0" w:color="auto"/>
        <w:bottom w:val="none" w:sz="0" w:space="0" w:color="auto"/>
        <w:right w:val="none" w:sz="0" w:space="0" w:color="auto"/>
      </w:divBdr>
    </w:div>
    <w:div w:id="44762963">
      <w:bodyDiv w:val="1"/>
      <w:marLeft w:val="0"/>
      <w:marRight w:val="0"/>
      <w:marTop w:val="0"/>
      <w:marBottom w:val="0"/>
      <w:divBdr>
        <w:top w:val="none" w:sz="0" w:space="0" w:color="auto"/>
        <w:left w:val="none" w:sz="0" w:space="0" w:color="auto"/>
        <w:bottom w:val="none" w:sz="0" w:space="0" w:color="auto"/>
        <w:right w:val="none" w:sz="0" w:space="0" w:color="auto"/>
      </w:divBdr>
    </w:div>
    <w:div w:id="44763471">
      <w:bodyDiv w:val="1"/>
      <w:marLeft w:val="0"/>
      <w:marRight w:val="0"/>
      <w:marTop w:val="0"/>
      <w:marBottom w:val="0"/>
      <w:divBdr>
        <w:top w:val="none" w:sz="0" w:space="0" w:color="auto"/>
        <w:left w:val="none" w:sz="0" w:space="0" w:color="auto"/>
        <w:bottom w:val="none" w:sz="0" w:space="0" w:color="auto"/>
        <w:right w:val="none" w:sz="0" w:space="0" w:color="auto"/>
      </w:divBdr>
    </w:div>
    <w:div w:id="45027949">
      <w:bodyDiv w:val="1"/>
      <w:marLeft w:val="0"/>
      <w:marRight w:val="0"/>
      <w:marTop w:val="0"/>
      <w:marBottom w:val="0"/>
      <w:divBdr>
        <w:top w:val="none" w:sz="0" w:space="0" w:color="auto"/>
        <w:left w:val="none" w:sz="0" w:space="0" w:color="auto"/>
        <w:bottom w:val="none" w:sz="0" w:space="0" w:color="auto"/>
        <w:right w:val="none" w:sz="0" w:space="0" w:color="auto"/>
      </w:divBdr>
    </w:div>
    <w:div w:id="45225096">
      <w:bodyDiv w:val="1"/>
      <w:marLeft w:val="0"/>
      <w:marRight w:val="0"/>
      <w:marTop w:val="0"/>
      <w:marBottom w:val="0"/>
      <w:divBdr>
        <w:top w:val="none" w:sz="0" w:space="0" w:color="auto"/>
        <w:left w:val="none" w:sz="0" w:space="0" w:color="auto"/>
        <w:bottom w:val="none" w:sz="0" w:space="0" w:color="auto"/>
        <w:right w:val="none" w:sz="0" w:space="0" w:color="auto"/>
      </w:divBdr>
    </w:div>
    <w:div w:id="45229152">
      <w:bodyDiv w:val="1"/>
      <w:marLeft w:val="0"/>
      <w:marRight w:val="0"/>
      <w:marTop w:val="0"/>
      <w:marBottom w:val="0"/>
      <w:divBdr>
        <w:top w:val="none" w:sz="0" w:space="0" w:color="auto"/>
        <w:left w:val="none" w:sz="0" w:space="0" w:color="auto"/>
        <w:bottom w:val="none" w:sz="0" w:space="0" w:color="auto"/>
        <w:right w:val="none" w:sz="0" w:space="0" w:color="auto"/>
      </w:divBdr>
    </w:div>
    <w:div w:id="45372228">
      <w:bodyDiv w:val="1"/>
      <w:marLeft w:val="0"/>
      <w:marRight w:val="0"/>
      <w:marTop w:val="0"/>
      <w:marBottom w:val="0"/>
      <w:divBdr>
        <w:top w:val="none" w:sz="0" w:space="0" w:color="auto"/>
        <w:left w:val="none" w:sz="0" w:space="0" w:color="auto"/>
        <w:bottom w:val="none" w:sz="0" w:space="0" w:color="auto"/>
        <w:right w:val="none" w:sz="0" w:space="0" w:color="auto"/>
      </w:divBdr>
    </w:div>
    <w:div w:id="45375408">
      <w:bodyDiv w:val="1"/>
      <w:marLeft w:val="0"/>
      <w:marRight w:val="0"/>
      <w:marTop w:val="0"/>
      <w:marBottom w:val="0"/>
      <w:divBdr>
        <w:top w:val="none" w:sz="0" w:space="0" w:color="auto"/>
        <w:left w:val="none" w:sz="0" w:space="0" w:color="auto"/>
        <w:bottom w:val="none" w:sz="0" w:space="0" w:color="auto"/>
        <w:right w:val="none" w:sz="0" w:space="0" w:color="auto"/>
      </w:divBdr>
    </w:div>
    <w:div w:id="45376402">
      <w:bodyDiv w:val="1"/>
      <w:marLeft w:val="0"/>
      <w:marRight w:val="0"/>
      <w:marTop w:val="0"/>
      <w:marBottom w:val="0"/>
      <w:divBdr>
        <w:top w:val="none" w:sz="0" w:space="0" w:color="auto"/>
        <w:left w:val="none" w:sz="0" w:space="0" w:color="auto"/>
        <w:bottom w:val="none" w:sz="0" w:space="0" w:color="auto"/>
        <w:right w:val="none" w:sz="0" w:space="0" w:color="auto"/>
      </w:divBdr>
    </w:div>
    <w:div w:id="45498200">
      <w:bodyDiv w:val="1"/>
      <w:marLeft w:val="0"/>
      <w:marRight w:val="0"/>
      <w:marTop w:val="0"/>
      <w:marBottom w:val="0"/>
      <w:divBdr>
        <w:top w:val="none" w:sz="0" w:space="0" w:color="auto"/>
        <w:left w:val="none" w:sz="0" w:space="0" w:color="auto"/>
        <w:bottom w:val="none" w:sz="0" w:space="0" w:color="auto"/>
        <w:right w:val="none" w:sz="0" w:space="0" w:color="auto"/>
      </w:divBdr>
    </w:div>
    <w:div w:id="45573431">
      <w:bodyDiv w:val="1"/>
      <w:marLeft w:val="0"/>
      <w:marRight w:val="0"/>
      <w:marTop w:val="0"/>
      <w:marBottom w:val="0"/>
      <w:divBdr>
        <w:top w:val="none" w:sz="0" w:space="0" w:color="auto"/>
        <w:left w:val="none" w:sz="0" w:space="0" w:color="auto"/>
        <w:bottom w:val="none" w:sz="0" w:space="0" w:color="auto"/>
        <w:right w:val="none" w:sz="0" w:space="0" w:color="auto"/>
      </w:divBdr>
    </w:div>
    <w:div w:id="45883974">
      <w:bodyDiv w:val="1"/>
      <w:marLeft w:val="0"/>
      <w:marRight w:val="0"/>
      <w:marTop w:val="0"/>
      <w:marBottom w:val="0"/>
      <w:divBdr>
        <w:top w:val="none" w:sz="0" w:space="0" w:color="auto"/>
        <w:left w:val="none" w:sz="0" w:space="0" w:color="auto"/>
        <w:bottom w:val="none" w:sz="0" w:space="0" w:color="auto"/>
        <w:right w:val="none" w:sz="0" w:space="0" w:color="auto"/>
      </w:divBdr>
    </w:div>
    <w:div w:id="46145611">
      <w:bodyDiv w:val="1"/>
      <w:marLeft w:val="0"/>
      <w:marRight w:val="0"/>
      <w:marTop w:val="0"/>
      <w:marBottom w:val="0"/>
      <w:divBdr>
        <w:top w:val="none" w:sz="0" w:space="0" w:color="auto"/>
        <w:left w:val="none" w:sz="0" w:space="0" w:color="auto"/>
        <w:bottom w:val="none" w:sz="0" w:space="0" w:color="auto"/>
        <w:right w:val="none" w:sz="0" w:space="0" w:color="auto"/>
      </w:divBdr>
    </w:div>
    <w:div w:id="46419457">
      <w:bodyDiv w:val="1"/>
      <w:marLeft w:val="0"/>
      <w:marRight w:val="0"/>
      <w:marTop w:val="0"/>
      <w:marBottom w:val="0"/>
      <w:divBdr>
        <w:top w:val="none" w:sz="0" w:space="0" w:color="auto"/>
        <w:left w:val="none" w:sz="0" w:space="0" w:color="auto"/>
        <w:bottom w:val="none" w:sz="0" w:space="0" w:color="auto"/>
        <w:right w:val="none" w:sz="0" w:space="0" w:color="auto"/>
      </w:divBdr>
    </w:div>
    <w:div w:id="46607493">
      <w:bodyDiv w:val="1"/>
      <w:marLeft w:val="0"/>
      <w:marRight w:val="0"/>
      <w:marTop w:val="0"/>
      <w:marBottom w:val="0"/>
      <w:divBdr>
        <w:top w:val="none" w:sz="0" w:space="0" w:color="auto"/>
        <w:left w:val="none" w:sz="0" w:space="0" w:color="auto"/>
        <w:bottom w:val="none" w:sz="0" w:space="0" w:color="auto"/>
        <w:right w:val="none" w:sz="0" w:space="0" w:color="auto"/>
      </w:divBdr>
    </w:div>
    <w:div w:id="46609636">
      <w:bodyDiv w:val="1"/>
      <w:marLeft w:val="0"/>
      <w:marRight w:val="0"/>
      <w:marTop w:val="0"/>
      <w:marBottom w:val="0"/>
      <w:divBdr>
        <w:top w:val="none" w:sz="0" w:space="0" w:color="auto"/>
        <w:left w:val="none" w:sz="0" w:space="0" w:color="auto"/>
        <w:bottom w:val="none" w:sz="0" w:space="0" w:color="auto"/>
        <w:right w:val="none" w:sz="0" w:space="0" w:color="auto"/>
      </w:divBdr>
    </w:div>
    <w:div w:id="46731302">
      <w:bodyDiv w:val="1"/>
      <w:marLeft w:val="0"/>
      <w:marRight w:val="0"/>
      <w:marTop w:val="0"/>
      <w:marBottom w:val="0"/>
      <w:divBdr>
        <w:top w:val="none" w:sz="0" w:space="0" w:color="auto"/>
        <w:left w:val="none" w:sz="0" w:space="0" w:color="auto"/>
        <w:bottom w:val="none" w:sz="0" w:space="0" w:color="auto"/>
        <w:right w:val="none" w:sz="0" w:space="0" w:color="auto"/>
      </w:divBdr>
    </w:div>
    <w:div w:id="46759874">
      <w:bodyDiv w:val="1"/>
      <w:marLeft w:val="0"/>
      <w:marRight w:val="0"/>
      <w:marTop w:val="0"/>
      <w:marBottom w:val="0"/>
      <w:divBdr>
        <w:top w:val="none" w:sz="0" w:space="0" w:color="auto"/>
        <w:left w:val="none" w:sz="0" w:space="0" w:color="auto"/>
        <w:bottom w:val="none" w:sz="0" w:space="0" w:color="auto"/>
        <w:right w:val="none" w:sz="0" w:space="0" w:color="auto"/>
      </w:divBdr>
    </w:div>
    <w:div w:id="46879726">
      <w:bodyDiv w:val="1"/>
      <w:marLeft w:val="0"/>
      <w:marRight w:val="0"/>
      <w:marTop w:val="0"/>
      <w:marBottom w:val="0"/>
      <w:divBdr>
        <w:top w:val="none" w:sz="0" w:space="0" w:color="auto"/>
        <w:left w:val="none" w:sz="0" w:space="0" w:color="auto"/>
        <w:bottom w:val="none" w:sz="0" w:space="0" w:color="auto"/>
        <w:right w:val="none" w:sz="0" w:space="0" w:color="auto"/>
      </w:divBdr>
    </w:div>
    <w:div w:id="46952982">
      <w:bodyDiv w:val="1"/>
      <w:marLeft w:val="0"/>
      <w:marRight w:val="0"/>
      <w:marTop w:val="0"/>
      <w:marBottom w:val="0"/>
      <w:divBdr>
        <w:top w:val="none" w:sz="0" w:space="0" w:color="auto"/>
        <w:left w:val="none" w:sz="0" w:space="0" w:color="auto"/>
        <w:bottom w:val="none" w:sz="0" w:space="0" w:color="auto"/>
        <w:right w:val="none" w:sz="0" w:space="0" w:color="auto"/>
      </w:divBdr>
    </w:div>
    <w:div w:id="46953323">
      <w:bodyDiv w:val="1"/>
      <w:marLeft w:val="0"/>
      <w:marRight w:val="0"/>
      <w:marTop w:val="0"/>
      <w:marBottom w:val="0"/>
      <w:divBdr>
        <w:top w:val="none" w:sz="0" w:space="0" w:color="auto"/>
        <w:left w:val="none" w:sz="0" w:space="0" w:color="auto"/>
        <w:bottom w:val="none" w:sz="0" w:space="0" w:color="auto"/>
        <w:right w:val="none" w:sz="0" w:space="0" w:color="auto"/>
      </w:divBdr>
    </w:div>
    <w:div w:id="46955554">
      <w:bodyDiv w:val="1"/>
      <w:marLeft w:val="0"/>
      <w:marRight w:val="0"/>
      <w:marTop w:val="0"/>
      <w:marBottom w:val="0"/>
      <w:divBdr>
        <w:top w:val="none" w:sz="0" w:space="0" w:color="auto"/>
        <w:left w:val="none" w:sz="0" w:space="0" w:color="auto"/>
        <w:bottom w:val="none" w:sz="0" w:space="0" w:color="auto"/>
        <w:right w:val="none" w:sz="0" w:space="0" w:color="auto"/>
      </w:divBdr>
    </w:div>
    <w:div w:id="46998240">
      <w:bodyDiv w:val="1"/>
      <w:marLeft w:val="0"/>
      <w:marRight w:val="0"/>
      <w:marTop w:val="0"/>
      <w:marBottom w:val="0"/>
      <w:divBdr>
        <w:top w:val="none" w:sz="0" w:space="0" w:color="auto"/>
        <w:left w:val="none" w:sz="0" w:space="0" w:color="auto"/>
        <w:bottom w:val="none" w:sz="0" w:space="0" w:color="auto"/>
        <w:right w:val="none" w:sz="0" w:space="0" w:color="auto"/>
      </w:divBdr>
    </w:div>
    <w:div w:id="47069229">
      <w:bodyDiv w:val="1"/>
      <w:marLeft w:val="0"/>
      <w:marRight w:val="0"/>
      <w:marTop w:val="0"/>
      <w:marBottom w:val="0"/>
      <w:divBdr>
        <w:top w:val="none" w:sz="0" w:space="0" w:color="auto"/>
        <w:left w:val="none" w:sz="0" w:space="0" w:color="auto"/>
        <w:bottom w:val="none" w:sz="0" w:space="0" w:color="auto"/>
        <w:right w:val="none" w:sz="0" w:space="0" w:color="auto"/>
      </w:divBdr>
    </w:div>
    <w:div w:id="47537451">
      <w:bodyDiv w:val="1"/>
      <w:marLeft w:val="0"/>
      <w:marRight w:val="0"/>
      <w:marTop w:val="0"/>
      <w:marBottom w:val="0"/>
      <w:divBdr>
        <w:top w:val="none" w:sz="0" w:space="0" w:color="auto"/>
        <w:left w:val="none" w:sz="0" w:space="0" w:color="auto"/>
        <w:bottom w:val="none" w:sz="0" w:space="0" w:color="auto"/>
        <w:right w:val="none" w:sz="0" w:space="0" w:color="auto"/>
      </w:divBdr>
    </w:div>
    <w:div w:id="47579575">
      <w:bodyDiv w:val="1"/>
      <w:marLeft w:val="0"/>
      <w:marRight w:val="0"/>
      <w:marTop w:val="0"/>
      <w:marBottom w:val="0"/>
      <w:divBdr>
        <w:top w:val="none" w:sz="0" w:space="0" w:color="auto"/>
        <w:left w:val="none" w:sz="0" w:space="0" w:color="auto"/>
        <w:bottom w:val="none" w:sz="0" w:space="0" w:color="auto"/>
        <w:right w:val="none" w:sz="0" w:space="0" w:color="auto"/>
      </w:divBdr>
    </w:div>
    <w:div w:id="47657895">
      <w:bodyDiv w:val="1"/>
      <w:marLeft w:val="0"/>
      <w:marRight w:val="0"/>
      <w:marTop w:val="0"/>
      <w:marBottom w:val="0"/>
      <w:divBdr>
        <w:top w:val="none" w:sz="0" w:space="0" w:color="auto"/>
        <w:left w:val="none" w:sz="0" w:space="0" w:color="auto"/>
        <w:bottom w:val="none" w:sz="0" w:space="0" w:color="auto"/>
        <w:right w:val="none" w:sz="0" w:space="0" w:color="auto"/>
      </w:divBdr>
    </w:div>
    <w:div w:id="47732440">
      <w:bodyDiv w:val="1"/>
      <w:marLeft w:val="0"/>
      <w:marRight w:val="0"/>
      <w:marTop w:val="0"/>
      <w:marBottom w:val="0"/>
      <w:divBdr>
        <w:top w:val="none" w:sz="0" w:space="0" w:color="auto"/>
        <w:left w:val="none" w:sz="0" w:space="0" w:color="auto"/>
        <w:bottom w:val="none" w:sz="0" w:space="0" w:color="auto"/>
        <w:right w:val="none" w:sz="0" w:space="0" w:color="auto"/>
      </w:divBdr>
    </w:div>
    <w:div w:id="47847457">
      <w:bodyDiv w:val="1"/>
      <w:marLeft w:val="0"/>
      <w:marRight w:val="0"/>
      <w:marTop w:val="0"/>
      <w:marBottom w:val="0"/>
      <w:divBdr>
        <w:top w:val="none" w:sz="0" w:space="0" w:color="auto"/>
        <w:left w:val="none" w:sz="0" w:space="0" w:color="auto"/>
        <w:bottom w:val="none" w:sz="0" w:space="0" w:color="auto"/>
        <w:right w:val="none" w:sz="0" w:space="0" w:color="auto"/>
      </w:divBdr>
    </w:div>
    <w:div w:id="47996701">
      <w:bodyDiv w:val="1"/>
      <w:marLeft w:val="0"/>
      <w:marRight w:val="0"/>
      <w:marTop w:val="0"/>
      <w:marBottom w:val="0"/>
      <w:divBdr>
        <w:top w:val="none" w:sz="0" w:space="0" w:color="auto"/>
        <w:left w:val="none" w:sz="0" w:space="0" w:color="auto"/>
        <w:bottom w:val="none" w:sz="0" w:space="0" w:color="auto"/>
        <w:right w:val="none" w:sz="0" w:space="0" w:color="auto"/>
      </w:divBdr>
    </w:div>
    <w:div w:id="47999997">
      <w:bodyDiv w:val="1"/>
      <w:marLeft w:val="0"/>
      <w:marRight w:val="0"/>
      <w:marTop w:val="0"/>
      <w:marBottom w:val="0"/>
      <w:divBdr>
        <w:top w:val="none" w:sz="0" w:space="0" w:color="auto"/>
        <w:left w:val="none" w:sz="0" w:space="0" w:color="auto"/>
        <w:bottom w:val="none" w:sz="0" w:space="0" w:color="auto"/>
        <w:right w:val="none" w:sz="0" w:space="0" w:color="auto"/>
      </w:divBdr>
    </w:div>
    <w:div w:id="48000345">
      <w:bodyDiv w:val="1"/>
      <w:marLeft w:val="0"/>
      <w:marRight w:val="0"/>
      <w:marTop w:val="0"/>
      <w:marBottom w:val="0"/>
      <w:divBdr>
        <w:top w:val="none" w:sz="0" w:space="0" w:color="auto"/>
        <w:left w:val="none" w:sz="0" w:space="0" w:color="auto"/>
        <w:bottom w:val="none" w:sz="0" w:space="0" w:color="auto"/>
        <w:right w:val="none" w:sz="0" w:space="0" w:color="auto"/>
      </w:divBdr>
    </w:div>
    <w:div w:id="48039640">
      <w:bodyDiv w:val="1"/>
      <w:marLeft w:val="0"/>
      <w:marRight w:val="0"/>
      <w:marTop w:val="0"/>
      <w:marBottom w:val="0"/>
      <w:divBdr>
        <w:top w:val="none" w:sz="0" w:space="0" w:color="auto"/>
        <w:left w:val="none" w:sz="0" w:space="0" w:color="auto"/>
        <w:bottom w:val="none" w:sz="0" w:space="0" w:color="auto"/>
        <w:right w:val="none" w:sz="0" w:space="0" w:color="auto"/>
      </w:divBdr>
    </w:div>
    <w:div w:id="48039668">
      <w:bodyDiv w:val="1"/>
      <w:marLeft w:val="0"/>
      <w:marRight w:val="0"/>
      <w:marTop w:val="0"/>
      <w:marBottom w:val="0"/>
      <w:divBdr>
        <w:top w:val="none" w:sz="0" w:space="0" w:color="auto"/>
        <w:left w:val="none" w:sz="0" w:space="0" w:color="auto"/>
        <w:bottom w:val="none" w:sz="0" w:space="0" w:color="auto"/>
        <w:right w:val="none" w:sz="0" w:space="0" w:color="auto"/>
      </w:divBdr>
    </w:div>
    <w:div w:id="48040355">
      <w:bodyDiv w:val="1"/>
      <w:marLeft w:val="0"/>
      <w:marRight w:val="0"/>
      <w:marTop w:val="0"/>
      <w:marBottom w:val="0"/>
      <w:divBdr>
        <w:top w:val="none" w:sz="0" w:space="0" w:color="auto"/>
        <w:left w:val="none" w:sz="0" w:space="0" w:color="auto"/>
        <w:bottom w:val="none" w:sz="0" w:space="0" w:color="auto"/>
        <w:right w:val="none" w:sz="0" w:space="0" w:color="auto"/>
      </w:divBdr>
    </w:div>
    <w:div w:id="48041708">
      <w:bodyDiv w:val="1"/>
      <w:marLeft w:val="0"/>
      <w:marRight w:val="0"/>
      <w:marTop w:val="0"/>
      <w:marBottom w:val="0"/>
      <w:divBdr>
        <w:top w:val="none" w:sz="0" w:space="0" w:color="auto"/>
        <w:left w:val="none" w:sz="0" w:space="0" w:color="auto"/>
        <w:bottom w:val="none" w:sz="0" w:space="0" w:color="auto"/>
        <w:right w:val="none" w:sz="0" w:space="0" w:color="auto"/>
      </w:divBdr>
    </w:div>
    <w:div w:id="48192488">
      <w:bodyDiv w:val="1"/>
      <w:marLeft w:val="0"/>
      <w:marRight w:val="0"/>
      <w:marTop w:val="0"/>
      <w:marBottom w:val="0"/>
      <w:divBdr>
        <w:top w:val="none" w:sz="0" w:space="0" w:color="auto"/>
        <w:left w:val="none" w:sz="0" w:space="0" w:color="auto"/>
        <w:bottom w:val="none" w:sz="0" w:space="0" w:color="auto"/>
        <w:right w:val="none" w:sz="0" w:space="0" w:color="auto"/>
      </w:divBdr>
    </w:div>
    <w:div w:id="48386758">
      <w:bodyDiv w:val="1"/>
      <w:marLeft w:val="0"/>
      <w:marRight w:val="0"/>
      <w:marTop w:val="0"/>
      <w:marBottom w:val="0"/>
      <w:divBdr>
        <w:top w:val="none" w:sz="0" w:space="0" w:color="auto"/>
        <w:left w:val="none" w:sz="0" w:space="0" w:color="auto"/>
        <w:bottom w:val="none" w:sz="0" w:space="0" w:color="auto"/>
        <w:right w:val="none" w:sz="0" w:space="0" w:color="auto"/>
      </w:divBdr>
    </w:div>
    <w:div w:id="48842006">
      <w:bodyDiv w:val="1"/>
      <w:marLeft w:val="0"/>
      <w:marRight w:val="0"/>
      <w:marTop w:val="0"/>
      <w:marBottom w:val="0"/>
      <w:divBdr>
        <w:top w:val="none" w:sz="0" w:space="0" w:color="auto"/>
        <w:left w:val="none" w:sz="0" w:space="0" w:color="auto"/>
        <w:bottom w:val="none" w:sz="0" w:space="0" w:color="auto"/>
        <w:right w:val="none" w:sz="0" w:space="0" w:color="auto"/>
      </w:divBdr>
    </w:div>
    <w:div w:id="48847898">
      <w:bodyDiv w:val="1"/>
      <w:marLeft w:val="0"/>
      <w:marRight w:val="0"/>
      <w:marTop w:val="0"/>
      <w:marBottom w:val="0"/>
      <w:divBdr>
        <w:top w:val="none" w:sz="0" w:space="0" w:color="auto"/>
        <w:left w:val="none" w:sz="0" w:space="0" w:color="auto"/>
        <w:bottom w:val="none" w:sz="0" w:space="0" w:color="auto"/>
        <w:right w:val="none" w:sz="0" w:space="0" w:color="auto"/>
      </w:divBdr>
    </w:div>
    <w:div w:id="48890891">
      <w:bodyDiv w:val="1"/>
      <w:marLeft w:val="0"/>
      <w:marRight w:val="0"/>
      <w:marTop w:val="0"/>
      <w:marBottom w:val="0"/>
      <w:divBdr>
        <w:top w:val="none" w:sz="0" w:space="0" w:color="auto"/>
        <w:left w:val="none" w:sz="0" w:space="0" w:color="auto"/>
        <w:bottom w:val="none" w:sz="0" w:space="0" w:color="auto"/>
        <w:right w:val="none" w:sz="0" w:space="0" w:color="auto"/>
      </w:divBdr>
    </w:div>
    <w:div w:id="49036856">
      <w:bodyDiv w:val="1"/>
      <w:marLeft w:val="0"/>
      <w:marRight w:val="0"/>
      <w:marTop w:val="0"/>
      <w:marBottom w:val="0"/>
      <w:divBdr>
        <w:top w:val="none" w:sz="0" w:space="0" w:color="auto"/>
        <w:left w:val="none" w:sz="0" w:space="0" w:color="auto"/>
        <w:bottom w:val="none" w:sz="0" w:space="0" w:color="auto"/>
        <w:right w:val="none" w:sz="0" w:space="0" w:color="auto"/>
      </w:divBdr>
    </w:div>
    <w:div w:id="49153723">
      <w:bodyDiv w:val="1"/>
      <w:marLeft w:val="0"/>
      <w:marRight w:val="0"/>
      <w:marTop w:val="0"/>
      <w:marBottom w:val="0"/>
      <w:divBdr>
        <w:top w:val="none" w:sz="0" w:space="0" w:color="auto"/>
        <w:left w:val="none" w:sz="0" w:space="0" w:color="auto"/>
        <w:bottom w:val="none" w:sz="0" w:space="0" w:color="auto"/>
        <w:right w:val="none" w:sz="0" w:space="0" w:color="auto"/>
      </w:divBdr>
    </w:div>
    <w:div w:id="49161248">
      <w:bodyDiv w:val="1"/>
      <w:marLeft w:val="0"/>
      <w:marRight w:val="0"/>
      <w:marTop w:val="0"/>
      <w:marBottom w:val="0"/>
      <w:divBdr>
        <w:top w:val="none" w:sz="0" w:space="0" w:color="auto"/>
        <w:left w:val="none" w:sz="0" w:space="0" w:color="auto"/>
        <w:bottom w:val="none" w:sz="0" w:space="0" w:color="auto"/>
        <w:right w:val="none" w:sz="0" w:space="0" w:color="auto"/>
      </w:divBdr>
    </w:div>
    <w:div w:id="49303446">
      <w:bodyDiv w:val="1"/>
      <w:marLeft w:val="0"/>
      <w:marRight w:val="0"/>
      <w:marTop w:val="0"/>
      <w:marBottom w:val="0"/>
      <w:divBdr>
        <w:top w:val="none" w:sz="0" w:space="0" w:color="auto"/>
        <w:left w:val="none" w:sz="0" w:space="0" w:color="auto"/>
        <w:bottom w:val="none" w:sz="0" w:space="0" w:color="auto"/>
        <w:right w:val="none" w:sz="0" w:space="0" w:color="auto"/>
      </w:divBdr>
    </w:div>
    <w:div w:id="49304301">
      <w:bodyDiv w:val="1"/>
      <w:marLeft w:val="0"/>
      <w:marRight w:val="0"/>
      <w:marTop w:val="0"/>
      <w:marBottom w:val="0"/>
      <w:divBdr>
        <w:top w:val="none" w:sz="0" w:space="0" w:color="auto"/>
        <w:left w:val="none" w:sz="0" w:space="0" w:color="auto"/>
        <w:bottom w:val="none" w:sz="0" w:space="0" w:color="auto"/>
        <w:right w:val="none" w:sz="0" w:space="0" w:color="auto"/>
      </w:divBdr>
    </w:div>
    <w:div w:id="49304592">
      <w:bodyDiv w:val="1"/>
      <w:marLeft w:val="0"/>
      <w:marRight w:val="0"/>
      <w:marTop w:val="0"/>
      <w:marBottom w:val="0"/>
      <w:divBdr>
        <w:top w:val="none" w:sz="0" w:space="0" w:color="auto"/>
        <w:left w:val="none" w:sz="0" w:space="0" w:color="auto"/>
        <w:bottom w:val="none" w:sz="0" w:space="0" w:color="auto"/>
        <w:right w:val="none" w:sz="0" w:space="0" w:color="auto"/>
      </w:divBdr>
    </w:div>
    <w:div w:id="49310942">
      <w:bodyDiv w:val="1"/>
      <w:marLeft w:val="0"/>
      <w:marRight w:val="0"/>
      <w:marTop w:val="0"/>
      <w:marBottom w:val="0"/>
      <w:divBdr>
        <w:top w:val="none" w:sz="0" w:space="0" w:color="auto"/>
        <w:left w:val="none" w:sz="0" w:space="0" w:color="auto"/>
        <w:bottom w:val="none" w:sz="0" w:space="0" w:color="auto"/>
        <w:right w:val="none" w:sz="0" w:space="0" w:color="auto"/>
      </w:divBdr>
    </w:div>
    <w:div w:id="49311046">
      <w:bodyDiv w:val="1"/>
      <w:marLeft w:val="0"/>
      <w:marRight w:val="0"/>
      <w:marTop w:val="0"/>
      <w:marBottom w:val="0"/>
      <w:divBdr>
        <w:top w:val="none" w:sz="0" w:space="0" w:color="auto"/>
        <w:left w:val="none" w:sz="0" w:space="0" w:color="auto"/>
        <w:bottom w:val="none" w:sz="0" w:space="0" w:color="auto"/>
        <w:right w:val="none" w:sz="0" w:space="0" w:color="auto"/>
      </w:divBdr>
    </w:div>
    <w:div w:id="49378767">
      <w:bodyDiv w:val="1"/>
      <w:marLeft w:val="0"/>
      <w:marRight w:val="0"/>
      <w:marTop w:val="0"/>
      <w:marBottom w:val="0"/>
      <w:divBdr>
        <w:top w:val="none" w:sz="0" w:space="0" w:color="auto"/>
        <w:left w:val="none" w:sz="0" w:space="0" w:color="auto"/>
        <w:bottom w:val="none" w:sz="0" w:space="0" w:color="auto"/>
        <w:right w:val="none" w:sz="0" w:space="0" w:color="auto"/>
      </w:divBdr>
    </w:div>
    <w:div w:id="49428048">
      <w:bodyDiv w:val="1"/>
      <w:marLeft w:val="0"/>
      <w:marRight w:val="0"/>
      <w:marTop w:val="0"/>
      <w:marBottom w:val="0"/>
      <w:divBdr>
        <w:top w:val="none" w:sz="0" w:space="0" w:color="auto"/>
        <w:left w:val="none" w:sz="0" w:space="0" w:color="auto"/>
        <w:bottom w:val="none" w:sz="0" w:space="0" w:color="auto"/>
        <w:right w:val="none" w:sz="0" w:space="0" w:color="auto"/>
      </w:divBdr>
    </w:div>
    <w:div w:id="49504822">
      <w:bodyDiv w:val="1"/>
      <w:marLeft w:val="0"/>
      <w:marRight w:val="0"/>
      <w:marTop w:val="0"/>
      <w:marBottom w:val="0"/>
      <w:divBdr>
        <w:top w:val="none" w:sz="0" w:space="0" w:color="auto"/>
        <w:left w:val="none" w:sz="0" w:space="0" w:color="auto"/>
        <w:bottom w:val="none" w:sz="0" w:space="0" w:color="auto"/>
        <w:right w:val="none" w:sz="0" w:space="0" w:color="auto"/>
      </w:divBdr>
    </w:div>
    <w:div w:id="49617409">
      <w:bodyDiv w:val="1"/>
      <w:marLeft w:val="0"/>
      <w:marRight w:val="0"/>
      <w:marTop w:val="0"/>
      <w:marBottom w:val="0"/>
      <w:divBdr>
        <w:top w:val="none" w:sz="0" w:space="0" w:color="auto"/>
        <w:left w:val="none" w:sz="0" w:space="0" w:color="auto"/>
        <w:bottom w:val="none" w:sz="0" w:space="0" w:color="auto"/>
        <w:right w:val="none" w:sz="0" w:space="0" w:color="auto"/>
      </w:divBdr>
    </w:div>
    <w:div w:id="49620181">
      <w:bodyDiv w:val="1"/>
      <w:marLeft w:val="0"/>
      <w:marRight w:val="0"/>
      <w:marTop w:val="0"/>
      <w:marBottom w:val="0"/>
      <w:divBdr>
        <w:top w:val="none" w:sz="0" w:space="0" w:color="auto"/>
        <w:left w:val="none" w:sz="0" w:space="0" w:color="auto"/>
        <w:bottom w:val="none" w:sz="0" w:space="0" w:color="auto"/>
        <w:right w:val="none" w:sz="0" w:space="0" w:color="auto"/>
      </w:divBdr>
    </w:div>
    <w:div w:id="49620573">
      <w:bodyDiv w:val="1"/>
      <w:marLeft w:val="0"/>
      <w:marRight w:val="0"/>
      <w:marTop w:val="0"/>
      <w:marBottom w:val="0"/>
      <w:divBdr>
        <w:top w:val="none" w:sz="0" w:space="0" w:color="auto"/>
        <w:left w:val="none" w:sz="0" w:space="0" w:color="auto"/>
        <w:bottom w:val="none" w:sz="0" w:space="0" w:color="auto"/>
        <w:right w:val="none" w:sz="0" w:space="0" w:color="auto"/>
      </w:divBdr>
    </w:div>
    <w:div w:id="49622379">
      <w:bodyDiv w:val="1"/>
      <w:marLeft w:val="0"/>
      <w:marRight w:val="0"/>
      <w:marTop w:val="0"/>
      <w:marBottom w:val="0"/>
      <w:divBdr>
        <w:top w:val="none" w:sz="0" w:space="0" w:color="auto"/>
        <w:left w:val="none" w:sz="0" w:space="0" w:color="auto"/>
        <w:bottom w:val="none" w:sz="0" w:space="0" w:color="auto"/>
        <w:right w:val="none" w:sz="0" w:space="0" w:color="auto"/>
      </w:divBdr>
    </w:div>
    <w:div w:id="49768966">
      <w:bodyDiv w:val="1"/>
      <w:marLeft w:val="0"/>
      <w:marRight w:val="0"/>
      <w:marTop w:val="0"/>
      <w:marBottom w:val="0"/>
      <w:divBdr>
        <w:top w:val="none" w:sz="0" w:space="0" w:color="auto"/>
        <w:left w:val="none" w:sz="0" w:space="0" w:color="auto"/>
        <w:bottom w:val="none" w:sz="0" w:space="0" w:color="auto"/>
        <w:right w:val="none" w:sz="0" w:space="0" w:color="auto"/>
      </w:divBdr>
    </w:div>
    <w:div w:id="49770836">
      <w:bodyDiv w:val="1"/>
      <w:marLeft w:val="0"/>
      <w:marRight w:val="0"/>
      <w:marTop w:val="0"/>
      <w:marBottom w:val="0"/>
      <w:divBdr>
        <w:top w:val="none" w:sz="0" w:space="0" w:color="auto"/>
        <w:left w:val="none" w:sz="0" w:space="0" w:color="auto"/>
        <w:bottom w:val="none" w:sz="0" w:space="0" w:color="auto"/>
        <w:right w:val="none" w:sz="0" w:space="0" w:color="auto"/>
      </w:divBdr>
    </w:div>
    <w:div w:id="49813143">
      <w:bodyDiv w:val="1"/>
      <w:marLeft w:val="0"/>
      <w:marRight w:val="0"/>
      <w:marTop w:val="0"/>
      <w:marBottom w:val="0"/>
      <w:divBdr>
        <w:top w:val="none" w:sz="0" w:space="0" w:color="auto"/>
        <w:left w:val="none" w:sz="0" w:space="0" w:color="auto"/>
        <w:bottom w:val="none" w:sz="0" w:space="0" w:color="auto"/>
        <w:right w:val="none" w:sz="0" w:space="0" w:color="auto"/>
      </w:divBdr>
    </w:div>
    <w:div w:id="49883054">
      <w:bodyDiv w:val="1"/>
      <w:marLeft w:val="0"/>
      <w:marRight w:val="0"/>
      <w:marTop w:val="0"/>
      <w:marBottom w:val="0"/>
      <w:divBdr>
        <w:top w:val="none" w:sz="0" w:space="0" w:color="auto"/>
        <w:left w:val="none" w:sz="0" w:space="0" w:color="auto"/>
        <w:bottom w:val="none" w:sz="0" w:space="0" w:color="auto"/>
        <w:right w:val="none" w:sz="0" w:space="0" w:color="auto"/>
      </w:divBdr>
    </w:div>
    <w:div w:id="50153477">
      <w:bodyDiv w:val="1"/>
      <w:marLeft w:val="0"/>
      <w:marRight w:val="0"/>
      <w:marTop w:val="0"/>
      <w:marBottom w:val="0"/>
      <w:divBdr>
        <w:top w:val="none" w:sz="0" w:space="0" w:color="auto"/>
        <w:left w:val="none" w:sz="0" w:space="0" w:color="auto"/>
        <w:bottom w:val="none" w:sz="0" w:space="0" w:color="auto"/>
        <w:right w:val="none" w:sz="0" w:space="0" w:color="auto"/>
      </w:divBdr>
    </w:div>
    <w:div w:id="50352457">
      <w:bodyDiv w:val="1"/>
      <w:marLeft w:val="0"/>
      <w:marRight w:val="0"/>
      <w:marTop w:val="0"/>
      <w:marBottom w:val="0"/>
      <w:divBdr>
        <w:top w:val="none" w:sz="0" w:space="0" w:color="auto"/>
        <w:left w:val="none" w:sz="0" w:space="0" w:color="auto"/>
        <w:bottom w:val="none" w:sz="0" w:space="0" w:color="auto"/>
        <w:right w:val="none" w:sz="0" w:space="0" w:color="auto"/>
      </w:divBdr>
    </w:div>
    <w:div w:id="50538985">
      <w:bodyDiv w:val="1"/>
      <w:marLeft w:val="0"/>
      <w:marRight w:val="0"/>
      <w:marTop w:val="0"/>
      <w:marBottom w:val="0"/>
      <w:divBdr>
        <w:top w:val="none" w:sz="0" w:space="0" w:color="auto"/>
        <w:left w:val="none" w:sz="0" w:space="0" w:color="auto"/>
        <w:bottom w:val="none" w:sz="0" w:space="0" w:color="auto"/>
        <w:right w:val="none" w:sz="0" w:space="0" w:color="auto"/>
      </w:divBdr>
    </w:div>
    <w:div w:id="50542591">
      <w:bodyDiv w:val="1"/>
      <w:marLeft w:val="0"/>
      <w:marRight w:val="0"/>
      <w:marTop w:val="0"/>
      <w:marBottom w:val="0"/>
      <w:divBdr>
        <w:top w:val="none" w:sz="0" w:space="0" w:color="auto"/>
        <w:left w:val="none" w:sz="0" w:space="0" w:color="auto"/>
        <w:bottom w:val="none" w:sz="0" w:space="0" w:color="auto"/>
        <w:right w:val="none" w:sz="0" w:space="0" w:color="auto"/>
      </w:divBdr>
    </w:div>
    <w:div w:id="50622944">
      <w:bodyDiv w:val="1"/>
      <w:marLeft w:val="0"/>
      <w:marRight w:val="0"/>
      <w:marTop w:val="0"/>
      <w:marBottom w:val="0"/>
      <w:divBdr>
        <w:top w:val="none" w:sz="0" w:space="0" w:color="auto"/>
        <w:left w:val="none" w:sz="0" w:space="0" w:color="auto"/>
        <w:bottom w:val="none" w:sz="0" w:space="0" w:color="auto"/>
        <w:right w:val="none" w:sz="0" w:space="0" w:color="auto"/>
      </w:divBdr>
    </w:div>
    <w:div w:id="50735286">
      <w:bodyDiv w:val="1"/>
      <w:marLeft w:val="0"/>
      <w:marRight w:val="0"/>
      <w:marTop w:val="0"/>
      <w:marBottom w:val="0"/>
      <w:divBdr>
        <w:top w:val="none" w:sz="0" w:space="0" w:color="auto"/>
        <w:left w:val="none" w:sz="0" w:space="0" w:color="auto"/>
        <w:bottom w:val="none" w:sz="0" w:space="0" w:color="auto"/>
        <w:right w:val="none" w:sz="0" w:space="0" w:color="auto"/>
      </w:divBdr>
    </w:div>
    <w:div w:id="50806811">
      <w:bodyDiv w:val="1"/>
      <w:marLeft w:val="0"/>
      <w:marRight w:val="0"/>
      <w:marTop w:val="0"/>
      <w:marBottom w:val="0"/>
      <w:divBdr>
        <w:top w:val="none" w:sz="0" w:space="0" w:color="auto"/>
        <w:left w:val="none" w:sz="0" w:space="0" w:color="auto"/>
        <w:bottom w:val="none" w:sz="0" w:space="0" w:color="auto"/>
        <w:right w:val="none" w:sz="0" w:space="0" w:color="auto"/>
      </w:divBdr>
    </w:div>
    <w:div w:id="50930634">
      <w:bodyDiv w:val="1"/>
      <w:marLeft w:val="0"/>
      <w:marRight w:val="0"/>
      <w:marTop w:val="0"/>
      <w:marBottom w:val="0"/>
      <w:divBdr>
        <w:top w:val="none" w:sz="0" w:space="0" w:color="auto"/>
        <w:left w:val="none" w:sz="0" w:space="0" w:color="auto"/>
        <w:bottom w:val="none" w:sz="0" w:space="0" w:color="auto"/>
        <w:right w:val="none" w:sz="0" w:space="0" w:color="auto"/>
      </w:divBdr>
    </w:div>
    <w:div w:id="51009726">
      <w:bodyDiv w:val="1"/>
      <w:marLeft w:val="0"/>
      <w:marRight w:val="0"/>
      <w:marTop w:val="0"/>
      <w:marBottom w:val="0"/>
      <w:divBdr>
        <w:top w:val="none" w:sz="0" w:space="0" w:color="auto"/>
        <w:left w:val="none" w:sz="0" w:space="0" w:color="auto"/>
        <w:bottom w:val="none" w:sz="0" w:space="0" w:color="auto"/>
        <w:right w:val="none" w:sz="0" w:space="0" w:color="auto"/>
      </w:divBdr>
    </w:div>
    <w:div w:id="51202999">
      <w:bodyDiv w:val="1"/>
      <w:marLeft w:val="0"/>
      <w:marRight w:val="0"/>
      <w:marTop w:val="0"/>
      <w:marBottom w:val="0"/>
      <w:divBdr>
        <w:top w:val="none" w:sz="0" w:space="0" w:color="auto"/>
        <w:left w:val="none" w:sz="0" w:space="0" w:color="auto"/>
        <w:bottom w:val="none" w:sz="0" w:space="0" w:color="auto"/>
        <w:right w:val="none" w:sz="0" w:space="0" w:color="auto"/>
      </w:divBdr>
    </w:div>
    <w:div w:id="51318666">
      <w:bodyDiv w:val="1"/>
      <w:marLeft w:val="0"/>
      <w:marRight w:val="0"/>
      <w:marTop w:val="0"/>
      <w:marBottom w:val="0"/>
      <w:divBdr>
        <w:top w:val="none" w:sz="0" w:space="0" w:color="auto"/>
        <w:left w:val="none" w:sz="0" w:space="0" w:color="auto"/>
        <w:bottom w:val="none" w:sz="0" w:space="0" w:color="auto"/>
        <w:right w:val="none" w:sz="0" w:space="0" w:color="auto"/>
      </w:divBdr>
    </w:div>
    <w:div w:id="51344620">
      <w:bodyDiv w:val="1"/>
      <w:marLeft w:val="0"/>
      <w:marRight w:val="0"/>
      <w:marTop w:val="0"/>
      <w:marBottom w:val="0"/>
      <w:divBdr>
        <w:top w:val="none" w:sz="0" w:space="0" w:color="auto"/>
        <w:left w:val="none" w:sz="0" w:space="0" w:color="auto"/>
        <w:bottom w:val="none" w:sz="0" w:space="0" w:color="auto"/>
        <w:right w:val="none" w:sz="0" w:space="0" w:color="auto"/>
      </w:divBdr>
    </w:div>
    <w:div w:id="51346296">
      <w:bodyDiv w:val="1"/>
      <w:marLeft w:val="0"/>
      <w:marRight w:val="0"/>
      <w:marTop w:val="0"/>
      <w:marBottom w:val="0"/>
      <w:divBdr>
        <w:top w:val="none" w:sz="0" w:space="0" w:color="auto"/>
        <w:left w:val="none" w:sz="0" w:space="0" w:color="auto"/>
        <w:bottom w:val="none" w:sz="0" w:space="0" w:color="auto"/>
        <w:right w:val="none" w:sz="0" w:space="0" w:color="auto"/>
      </w:divBdr>
    </w:div>
    <w:div w:id="51391782">
      <w:bodyDiv w:val="1"/>
      <w:marLeft w:val="0"/>
      <w:marRight w:val="0"/>
      <w:marTop w:val="0"/>
      <w:marBottom w:val="0"/>
      <w:divBdr>
        <w:top w:val="none" w:sz="0" w:space="0" w:color="auto"/>
        <w:left w:val="none" w:sz="0" w:space="0" w:color="auto"/>
        <w:bottom w:val="none" w:sz="0" w:space="0" w:color="auto"/>
        <w:right w:val="none" w:sz="0" w:space="0" w:color="auto"/>
      </w:divBdr>
    </w:div>
    <w:div w:id="51394054">
      <w:bodyDiv w:val="1"/>
      <w:marLeft w:val="0"/>
      <w:marRight w:val="0"/>
      <w:marTop w:val="0"/>
      <w:marBottom w:val="0"/>
      <w:divBdr>
        <w:top w:val="none" w:sz="0" w:space="0" w:color="auto"/>
        <w:left w:val="none" w:sz="0" w:space="0" w:color="auto"/>
        <w:bottom w:val="none" w:sz="0" w:space="0" w:color="auto"/>
        <w:right w:val="none" w:sz="0" w:space="0" w:color="auto"/>
      </w:divBdr>
    </w:div>
    <w:div w:id="51465992">
      <w:bodyDiv w:val="1"/>
      <w:marLeft w:val="0"/>
      <w:marRight w:val="0"/>
      <w:marTop w:val="0"/>
      <w:marBottom w:val="0"/>
      <w:divBdr>
        <w:top w:val="none" w:sz="0" w:space="0" w:color="auto"/>
        <w:left w:val="none" w:sz="0" w:space="0" w:color="auto"/>
        <w:bottom w:val="none" w:sz="0" w:space="0" w:color="auto"/>
        <w:right w:val="none" w:sz="0" w:space="0" w:color="auto"/>
      </w:divBdr>
    </w:div>
    <w:div w:id="51466889">
      <w:bodyDiv w:val="1"/>
      <w:marLeft w:val="0"/>
      <w:marRight w:val="0"/>
      <w:marTop w:val="0"/>
      <w:marBottom w:val="0"/>
      <w:divBdr>
        <w:top w:val="none" w:sz="0" w:space="0" w:color="auto"/>
        <w:left w:val="none" w:sz="0" w:space="0" w:color="auto"/>
        <w:bottom w:val="none" w:sz="0" w:space="0" w:color="auto"/>
        <w:right w:val="none" w:sz="0" w:space="0" w:color="auto"/>
      </w:divBdr>
    </w:div>
    <w:div w:id="51580737">
      <w:bodyDiv w:val="1"/>
      <w:marLeft w:val="0"/>
      <w:marRight w:val="0"/>
      <w:marTop w:val="0"/>
      <w:marBottom w:val="0"/>
      <w:divBdr>
        <w:top w:val="none" w:sz="0" w:space="0" w:color="auto"/>
        <w:left w:val="none" w:sz="0" w:space="0" w:color="auto"/>
        <w:bottom w:val="none" w:sz="0" w:space="0" w:color="auto"/>
        <w:right w:val="none" w:sz="0" w:space="0" w:color="auto"/>
      </w:divBdr>
    </w:div>
    <w:div w:id="51776347">
      <w:bodyDiv w:val="1"/>
      <w:marLeft w:val="0"/>
      <w:marRight w:val="0"/>
      <w:marTop w:val="0"/>
      <w:marBottom w:val="0"/>
      <w:divBdr>
        <w:top w:val="none" w:sz="0" w:space="0" w:color="auto"/>
        <w:left w:val="none" w:sz="0" w:space="0" w:color="auto"/>
        <w:bottom w:val="none" w:sz="0" w:space="0" w:color="auto"/>
        <w:right w:val="none" w:sz="0" w:space="0" w:color="auto"/>
      </w:divBdr>
    </w:div>
    <w:div w:id="51933074">
      <w:bodyDiv w:val="1"/>
      <w:marLeft w:val="0"/>
      <w:marRight w:val="0"/>
      <w:marTop w:val="0"/>
      <w:marBottom w:val="0"/>
      <w:divBdr>
        <w:top w:val="none" w:sz="0" w:space="0" w:color="auto"/>
        <w:left w:val="none" w:sz="0" w:space="0" w:color="auto"/>
        <w:bottom w:val="none" w:sz="0" w:space="0" w:color="auto"/>
        <w:right w:val="none" w:sz="0" w:space="0" w:color="auto"/>
      </w:divBdr>
    </w:div>
    <w:div w:id="52001491">
      <w:bodyDiv w:val="1"/>
      <w:marLeft w:val="0"/>
      <w:marRight w:val="0"/>
      <w:marTop w:val="0"/>
      <w:marBottom w:val="0"/>
      <w:divBdr>
        <w:top w:val="none" w:sz="0" w:space="0" w:color="auto"/>
        <w:left w:val="none" w:sz="0" w:space="0" w:color="auto"/>
        <w:bottom w:val="none" w:sz="0" w:space="0" w:color="auto"/>
        <w:right w:val="none" w:sz="0" w:space="0" w:color="auto"/>
      </w:divBdr>
    </w:div>
    <w:div w:id="52042206">
      <w:bodyDiv w:val="1"/>
      <w:marLeft w:val="0"/>
      <w:marRight w:val="0"/>
      <w:marTop w:val="0"/>
      <w:marBottom w:val="0"/>
      <w:divBdr>
        <w:top w:val="none" w:sz="0" w:space="0" w:color="auto"/>
        <w:left w:val="none" w:sz="0" w:space="0" w:color="auto"/>
        <w:bottom w:val="none" w:sz="0" w:space="0" w:color="auto"/>
        <w:right w:val="none" w:sz="0" w:space="0" w:color="auto"/>
      </w:divBdr>
    </w:div>
    <w:div w:id="52118515">
      <w:bodyDiv w:val="1"/>
      <w:marLeft w:val="0"/>
      <w:marRight w:val="0"/>
      <w:marTop w:val="0"/>
      <w:marBottom w:val="0"/>
      <w:divBdr>
        <w:top w:val="none" w:sz="0" w:space="0" w:color="auto"/>
        <w:left w:val="none" w:sz="0" w:space="0" w:color="auto"/>
        <w:bottom w:val="none" w:sz="0" w:space="0" w:color="auto"/>
        <w:right w:val="none" w:sz="0" w:space="0" w:color="auto"/>
      </w:divBdr>
    </w:div>
    <w:div w:id="52119412">
      <w:bodyDiv w:val="1"/>
      <w:marLeft w:val="0"/>
      <w:marRight w:val="0"/>
      <w:marTop w:val="0"/>
      <w:marBottom w:val="0"/>
      <w:divBdr>
        <w:top w:val="none" w:sz="0" w:space="0" w:color="auto"/>
        <w:left w:val="none" w:sz="0" w:space="0" w:color="auto"/>
        <w:bottom w:val="none" w:sz="0" w:space="0" w:color="auto"/>
        <w:right w:val="none" w:sz="0" w:space="0" w:color="auto"/>
      </w:divBdr>
    </w:div>
    <w:div w:id="52126799">
      <w:bodyDiv w:val="1"/>
      <w:marLeft w:val="0"/>
      <w:marRight w:val="0"/>
      <w:marTop w:val="0"/>
      <w:marBottom w:val="0"/>
      <w:divBdr>
        <w:top w:val="none" w:sz="0" w:space="0" w:color="auto"/>
        <w:left w:val="none" w:sz="0" w:space="0" w:color="auto"/>
        <w:bottom w:val="none" w:sz="0" w:space="0" w:color="auto"/>
        <w:right w:val="none" w:sz="0" w:space="0" w:color="auto"/>
      </w:divBdr>
    </w:div>
    <w:div w:id="52430592">
      <w:bodyDiv w:val="1"/>
      <w:marLeft w:val="0"/>
      <w:marRight w:val="0"/>
      <w:marTop w:val="0"/>
      <w:marBottom w:val="0"/>
      <w:divBdr>
        <w:top w:val="none" w:sz="0" w:space="0" w:color="auto"/>
        <w:left w:val="none" w:sz="0" w:space="0" w:color="auto"/>
        <w:bottom w:val="none" w:sz="0" w:space="0" w:color="auto"/>
        <w:right w:val="none" w:sz="0" w:space="0" w:color="auto"/>
      </w:divBdr>
    </w:div>
    <w:div w:id="52705784">
      <w:bodyDiv w:val="1"/>
      <w:marLeft w:val="0"/>
      <w:marRight w:val="0"/>
      <w:marTop w:val="0"/>
      <w:marBottom w:val="0"/>
      <w:divBdr>
        <w:top w:val="none" w:sz="0" w:space="0" w:color="auto"/>
        <w:left w:val="none" w:sz="0" w:space="0" w:color="auto"/>
        <w:bottom w:val="none" w:sz="0" w:space="0" w:color="auto"/>
        <w:right w:val="none" w:sz="0" w:space="0" w:color="auto"/>
      </w:divBdr>
    </w:div>
    <w:div w:id="52775043">
      <w:bodyDiv w:val="1"/>
      <w:marLeft w:val="0"/>
      <w:marRight w:val="0"/>
      <w:marTop w:val="0"/>
      <w:marBottom w:val="0"/>
      <w:divBdr>
        <w:top w:val="none" w:sz="0" w:space="0" w:color="auto"/>
        <w:left w:val="none" w:sz="0" w:space="0" w:color="auto"/>
        <w:bottom w:val="none" w:sz="0" w:space="0" w:color="auto"/>
        <w:right w:val="none" w:sz="0" w:space="0" w:color="auto"/>
      </w:divBdr>
    </w:div>
    <w:div w:id="52778046">
      <w:bodyDiv w:val="1"/>
      <w:marLeft w:val="0"/>
      <w:marRight w:val="0"/>
      <w:marTop w:val="0"/>
      <w:marBottom w:val="0"/>
      <w:divBdr>
        <w:top w:val="none" w:sz="0" w:space="0" w:color="auto"/>
        <w:left w:val="none" w:sz="0" w:space="0" w:color="auto"/>
        <w:bottom w:val="none" w:sz="0" w:space="0" w:color="auto"/>
        <w:right w:val="none" w:sz="0" w:space="0" w:color="auto"/>
      </w:divBdr>
    </w:div>
    <w:div w:id="52781117">
      <w:bodyDiv w:val="1"/>
      <w:marLeft w:val="0"/>
      <w:marRight w:val="0"/>
      <w:marTop w:val="0"/>
      <w:marBottom w:val="0"/>
      <w:divBdr>
        <w:top w:val="none" w:sz="0" w:space="0" w:color="auto"/>
        <w:left w:val="none" w:sz="0" w:space="0" w:color="auto"/>
        <w:bottom w:val="none" w:sz="0" w:space="0" w:color="auto"/>
        <w:right w:val="none" w:sz="0" w:space="0" w:color="auto"/>
      </w:divBdr>
    </w:div>
    <w:div w:id="52849661">
      <w:bodyDiv w:val="1"/>
      <w:marLeft w:val="0"/>
      <w:marRight w:val="0"/>
      <w:marTop w:val="0"/>
      <w:marBottom w:val="0"/>
      <w:divBdr>
        <w:top w:val="none" w:sz="0" w:space="0" w:color="auto"/>
        <w:left w:val="none" w:sz="0" w:space="0" w:color="auto"/>
        <w:bottom w:val="none" w:sz="0" w:space="0" w:color="auto"/>
        <w:right w:val="none" w:sz="0" w:space="0" w:color="auto"/>
      </w:divBdr>
    </w:div>
    <w:div w:id="53166170">
      <w:bodyDiv w:val="1"/>
      <w:marLeft w:val="0"/>
      <w:marRight w:val="0"/>
      <w:marTop w:val="0"/>
      <w:marBottom w:val="0"/>
      <w:divBdr>
        <w:top w:val="none" w:sz="0" w:space="0" w:color="auto"/>
        <w:left w:val="none" w:sz="0" w:space="0" w:color="auto"/>
        <w:bottom w:val="none" w:sz="0" w:space="0" w:color="auto"/>
        <w:right w:val="none" w:sz="0" w:space="0" w:color="auto"/>
      </w:divBdr>
    </w:div>
    <w:div w:id="53310507">
      <w:bodyDiv w:val="1"/>
      <w:marLeft w:val="0"/>
      <w:marRight w:val="0"/>
      <w:marTop w:val="0"/>
      <w:marBottom w:val="0"/>
      <w:divBdr>
        <w:top w:val="none" w:sz="0" w:space="0" w:color="auto"/>
        <w:left w:val="none" w:sz="0" w:space="0" w:color="auto"/>
        <w:bottom w:val="none" w:sz="0" w:space="0" w:color="auto"/>
        <w:right w:val="none" w:sz="0" w:space="0" w:color="auto"/>
      </w:divBdr>
    </w:div>
    <w:div w:id="53549545">
      <w:bodyDiv w:val="1"/>
      <w:marLeft w:val="0"/>
      <w:marRight w:val="0"/>
      <w:marTop w:val="0"/>
      <w:marBottom w:val="0"/>
      <w:divBdr>
        <w:top w:val="none" w:sz="0" w:space="0" w:color="auto"/>
        <w:left w:val="none" w:sz="0" w:space="0" w:color="auto"/>
        <w:bottom w:val="none" w:sz="0" w:space="0" w:color="auto"/>
        <w:right w:val="none" w:sz="0" w:space="0" w:color="auto"/>
      </w:divBdr>
    </w:div>
    <w:div w:id="53553042">
      <w:bodyDiv w:val="1"/>
      <w:marLeft w:val="0"/>
      <w:marRight w:val="0"/>
      <w:marTop w:val="0"/>
      <w:marBottom w:val="0"/>
      <w:divBdr>
        <w:top w:val="none" w:sz="0" w:space="0" w:color="auto"/>
        <w:left w:val="none" w:sz="0" w:space="0" w:color="auto"/>
        <w:bottom w:val="none" w:sz="0" w:space="0" w:color="auto"/>
        <w:right w:val="none" w:sz="0" w:space="0" w:color="auto"/>
      </w:divBdr>
    </w:div>
    <w:div w:id="53940328">
      <w:bodyDiv w:val="1"/>
      <w:marLeft w:val="0"/>
      <w:marRight w:val="0"/>
      <w:marTop w:val="0"/>
      <w:marBottom w:val="0"/>
      <w:divBdr>
        <w:top w:val="none" w:sz="0" w:space="0" w:color="auto"/>
        <w:left w:val="none" w:sz="0" w:space="0" w:color="auto"/>
        <w:bottom w:val="none" w:sz="0" w:space="0" w:color="auto"/>
        <w:right w:val="none" w:sz="0" w:space="0" w:color="auto"/>
      </w:divBdr>
    </w:div>
    <w:div w:id="54012752">
      <w:bodyDiv w:val="1"/>
      <w:marLeft w:val="0"/>
      <w:marRight w:val="0"/>
      <w:marTop w:val="0"/>
      <w:marBottom w:val="0"/>
      <w:divBdr>
        <w:top w:val="none" w:sz="0" w:space="0" w:color="auto"/>
        <w:left w:val="none" w:sz="0" w:space="0" w:color="auto"/>
        <w:bottom w:val="none" w:sz="0" w:space="0" w:color="auto"/>
        <w:right w:val="none" w:sz="0" w:space="0" w:color="auto"/>
      </w:divBdr>
    </w:div>
    <w:div w:id="54015160">
      <w:bodyDiv w:val="1"/>
      <w:marLeft w:val="0"/>
      <w:marRight w:val="0"/>
      <w:marTop w:val="0"/>
      <w:marBottom w:val="0"/>
      <w:divBdr>
        <w:top w:val="none" w:sz="0" w:space="0" w:color="auto"/>
        <w:left w:val="none" w:sz="0" w:space="0" w:color="auto"/>
        <w:bottom w:val="none" w:sz="0" w:space="0" w:color="auto"/>
        <w:right w:val="none" w:sz="0" w:space="0" w:color="auto"/>
      </w:divBdr>
    </w:div>
    <w:div w:id="54088504">
      <w:bodyDiv w:val="1"/>
      <w:marLeft w:val="0"/>
      <w:marRight w:val="0"/>
      <w:marTop w:val="0"/>
      <w:marBottom w:val="0"/>
      <w:divBdr>
        <w:top w:val="none" w:sz="0" w:space="0" w:color="auto"/>
        <w:left w:val="none" w:sz="0" w:space="0" w:color="auto"/>
        <w:bottom w:val="none" w:sz="0" w:space="0" w:color="auto"/>
        <w:right w:val="none" w:sz="0" w:space="0" w:color="auto"/>
      </w:divBdr>
    </w:div>
    <w:div w:id="54159647">
      <w:bodyDiv w:val="1"/>
      <w:marLeft w:val="0"/>
      <w:marRight w:val="0"/>
      <w:marTop w:val="0"/>
      <w:marBottom w:val="0"/>
      <w:divBdr>
        <w:top w:val="none" w:sz="0" w:space="0" w:color="auto"/>
        <w:left w:val="none" w:sz="0" w:space="0" w:color="auto"/>
        <w:bottom w:val="none" w:sz="0" w:space="0" w:color="auto"/>
        <w:right w:val="none" w:sz="0" w:space="0" w:color="auto"/>
      </w:divBdr>
    </w:div>
    <w:div w:id="54201106">
      <w:bodyDiv w:val="1"/>
      <w:marLeft w:val="0"/>
      <w:marRight w:val="0"/>
      <w:marTop w:val="0"/>
      <w:marBottom w:val="0"/>
      <w:divBdr>
        <w:top w:val="none" w:sz="0" w:space="0" w:color="auto"/>
        <w:left w:val="none" w:sz="0" w:space="0" w:color="auto"/>
        <w:bottom w:val="none" w:sz="0" w:space="0" w:color="auto"/>
        <w:right w:val="none" w:sz="0" w:space="0" w:color="auto"/>
      </w:divBdr>
    </w:div>
    <w:div w:id="54208765">
      <w:bodyDiv w:val="1"/>
      <w:marLeft w:val="0"/>
      <w:marRight w:val="0"/>
      <w:marTop w:val="0"/>
      <w:marBottom w:val="0"/>
      <w:divBdr>
        <w:top w:val="none" w:sz="0" w:space="0" w:color="auto"/>
        <w:left w:val="none" w:sz="0" w:space="0" w:color="auto"/>
        <w:bottom w:val="none" w:sz="0" w:space="0" w:color="auto"/>
        <w:right w:val="none" w:sz="0" w:space="0" w:color="auto"/>
      </w:divBdr>
    </w:div>
    <w:div w:id="54397176">
      <w:bodyDiv w:val="1"/>
      <w:marLeft w:val="0"/>
      <w:marRight w:val="0"/>
      <w:marTop w:val="0"/>
      <w:marBottom w:val="0"/>
      <w:divBdr>
        <w:top w:val="none" w:sz="0" w:space="0" w:color="auto"/>
        <w:left w:val="none" w:sz="0" w:space="0" w:color="auto"/>
        <w:bottom w:val="none" w:sz="0" w:space="0" w:color="auto"/>
        <w:right w:val="none" w:sz="0" w:space="0" w:color="auto"/>
      </w:divBdr>
    </w:div>
    <w:div w:id="54402422">
      <w:bodyDiv w:val="1"/>
      <w:marLeft w:val="0"/>
      <w:marRight w:val="0"/>
      <w:marTop w:val="0"/>
      <w:marBottom w:val="0"/>
      <w:divBdr>
        <w:top w:val="none" w:sz="0" w:space="0" w:color="auto"/>
        <w:left w:val="none" w:sz="0" w:space="0" w:color="auto"/>
        <w:bottom w:val="none" w:sz="0" w:space="0" w:color="auto"/>
        <w:right w:val="none" w:sz="0" w:space="0" w:color="auto"/>
      </w:divBdr>
    </w:div>
    <w:div w:id="54551025">
      <w:bodyDiv w:val="1"/>
      <w:marLeft w:val="0"/>
      <w:marRight w:val="0"/>
      <w:marTop w:val="0"/>
      <w:marBottom w:val="0"/>
      <w:divBdr>
        <w:top w:val="none" w:sz="0" w:space="0" w:color="auto"/>
        <w:left w:val="none" w:sz="0" w:space="0" w:color="auto"/>
        <w:bottom w:val="none" w:sz="0" w:space="0" w:color="auto"/>
        <w:right w:val="none" w:sz="0" w:space="0" w:color="auto"/>
      </w:divBdr>
    </w:div>
    <w:div w:id="54935122">
      <w:bodyDiv w:val="1"/>
      <w:marLeft w:val="0"/>
      <w:marRight w:val="0"/>
      <w:marTop w:val="0"/>
      <w:marBottom w:val="0"/>
      <w:divBdr>
        <w:top w:val="none" w:sz="0" w:space="0" w:color="auto"/>
        <w:left w:val="none" w:sz="0" w:space="0" w:color="auto"/>
        <w:bottom w:val="none" w:sz="0" w:space="0" w:color="auto"/>
        <w:right w:val="none" w:sz="0" w:space="0" w:color="auto"/>
      </w:divBdr>
    </w:div>
    <w:div w:id="55320091">
      <w:bodyDiv w:val="1"/>
      <w:marLeft w:val="0"/>
      <w:marRight w:val="0"/>
      <w:marTop w:val="0"/>
      <w:marBottom w:val="0"/>
      <w:divBdr>
        <w:top w:val="none" w:sz="0" w:space="0" w:color="auto"/>
        <w:left w:val="none" w:sz="0" w:space="0" w:color="auto"/>
        <w:bottom w:val="none" w:sz="0" w:space="0" w:color="auto"/>
        <w:right w:val="none" w:sz="0" w:space="0" w:color="auto"/>
      </w:divBdr>
    </w:div>
    <w:div w:id="55473685">
      <w:bodyDiv w:val="1"/>
      <w:marLeft w:val="0"/>
      <w:marRight w:val="0"/>
      <w:marTop w:val="0"/>
      <w:marBottom w:val="0"/>
      <w:divBdr>
        <w:top w:val="none" w:sz="0" w:space="0" w:color="auto"/>
        <w:left w:val="none" w:sz="0" w:space="0" w:color="auto"/>
        <w:bottom w:val="none" w:sz="0" w:space="0" w:color="auto"/>
        <w:right w:val="none" w:sz="0" w:space="0" w:color="auto"/>
      </w:divBdr>
    </w:div>
    <w:div w:id="55589501">
      <w:bodyDiv w:val="1"/>
      <w:marLeft w:val="0"/>
      <w:marRight w:val="0"/>
      <w:marTop w:val="0"/>
      <w:marBottom w:val="0"/>
      <w:divBdr>
        <w:top w:val="none" w:sz="0" w:space="0" w:color="auto"/>
        <w:left w:val="none" w:sz="0" w:space="0" w:color="auto"/>
        <w:bottom w:val="none" w:sz="0" w:space="0" w:color="auto"/>
        <w:right w:val="none" w:sz="0" w:space="0" w:color="auto"/>
      </w:divBdr>
    </w:div>
    <w:div w:id="55670677">
      <w:bodyDiv w:val="1"/>
      <w:marLeft w:val="0"/>
      <w:marRight w:val="0"/>
      <w:marTop w:val="0"/>
      <w:marBottom w:val="0"/>
      <w:divBdr>
        <w:top w:val="none" w:sz="0" w:space="0" w:color="auto"/>
        <w:left w:val="none" w:sz="0" w:space="0" w:color="auto"/>
        <w:bottom w:val="none" w:sz="0" w:space="0" w:color="auto"/>
        <w:right w:val="none" w:sz="0" w:space="0" w:color="auto"/>
      </w:divBdr>
    </w:div>
    <w:div w:id="55711122">
      <w:bodyDiv w:val="1"/>
      <w:marLeft w:val="0"/>
      <w:marRight w:val="0"/>
      <w:marTop w:val="0"/>
      <w:marBottom w:val="0"/>
      <w:divBdr>
        <w:top w:val="none" w:sz="0" w:space="0" w:color="auto"/>
        <w:left w:val="none" w:sz="0" w:space="0" w:color="auto"/>
        <w:bottom w:val="none" w:sz="0" w:space="0" w:color="auto"/>
        <w:right w:val="none" w:sz="0" w:space="0" w:color="auto"/>
      </w:divBdr>
    </w:div>
    <w:div w:id="56124841">
      <w:bodyDiv w:val="1"/>
      <w:marLeft w:val="0"/>
      <w:marRight w:val="0"/>
      <w:marTop w:val="0"/>
      <w:marBottom w:val="0"/>
      <w:divBdr>
        <w:top w:val="none" w:sz="0" w:space="0" w:color="auto"/>
        <w:left w:val="none" w:sz="0" w:space="0" w:color="auto"/>
        <w:bottom w:val="none" w:sz="0" w:space="0" w:color="auto"/>
        <w:right w:val="none" w:sz="0" w:space="0" w:color="auto"/>
      </w:divBdr>
    </w:div>
    <w:div w:id="56175580">
      <w:bodyDiv w:val="1"/>
      <w:marLeft w:val="0"/>
      <w:marRight w:val="0"/>
      <w:marTop w:val="0"/>
      <w:marBottom w:val="0"/>
      <w:divBdr>
        <w:top w:val="none" w:sz="0" w:space="0" w:color="auto"/>
        <w:left w:val="none" w:sz="0" w:space="0" w:color="auto"/>
        <w:bottom w:val="none" w:sz="0" w:space="0" w:color="auto"/>
        <w:right w:val="none" w:sz="0" w:space="0" w:color="auto"/>
      </w:divBdr>
    </w:div>
    <w:div w:id="56369253">
      <w:bodyDiv w:val="1"/>
      <w:marLeft w:val="0"/>
      <w:marRight w:val="0"/>
      <w:marTop w:val="0"/>
      <w:marBottom w:val="0"/>
      <w:divBdr>
        <w:top w:val="none" w:sz="0" w:space="0" w:color="auto"/>
        <w:left w:val="none" w:sz="0" w:space="0" w:color="auto"/>
        <w:bottom w:val="none" w:sz="0" w:space="0" w:color="auto"/>
        <w:right w:val="none" w:sz="0" w:space="0" w:color="auto"/>
      </w:divBdr>
    </w:div>
    <w:div w:id="56440394">
      <w:bodyDiv w:val="1"/>
      <w:marLeft w:val="0"/>
      <w:marRight w:val="0"/>
      <w:marTop w:val="0"/>
      <w:marBottom w:val="0"/>
      <w:divBdr>
        <w:top w:val="none" w:sz="0" w:space="0" w:color="auto"/>
        <w:left w:val="none" w:sz="0" w:space="0" w:color="auto"/>
        <w:bottom w:val="none" w:sz="0" w:space="0" w:color="auto"/>
        <w:right w:val="none" w:sz="0" w:space="0" w:color="auto"/>
      </w:divBdr>
    </w:div>
    <w:div w:id="56516644">
      <w:bodyDiv w:val="1"/>
      <w:marLeft w:val="0"/>
      <w:marRight w:val="0"/>
      <w:marTop w:val="0"/>
      <w:marBottom w:val="0"/>
      <w:divBdr>
        <w:top w:val="none" w:sz="0" w:space="0" w:color="auto"/>
        <w:left w:val="none" w:sz="0" w:space="0" w:color="auto"/>
        <w:bottom w:val="none" w:sz="0" w:space="0" w:color="auto"/>
        <w:right w:val="none" w:sz="0" w:space="0" w:color="auto"/>
      </w:divBdr>
    </w:div>
    <w:div w:id="56518110">
      <w:bodyDiv w:val="1"/>
      <w:marLeft w:val="0"/>
      <w:marRight w:val="0"/>
      <w:marTop w:val="0"/>
      <w:marBottom w:val="0"/>
      <w:divBdr>
        <w:top w:val="none" w:sz="0" w:space="0" w:color="auto"/>
        <w:left w:val="none" w:sz="0" w:space="0" w:color="auto"/>
        <w:bottom w:val="none" w:sz="0" w:space="0" w:color="auto"/>
        <w:right w:val="none" w:sz="0" w:space="0" w:color="auto"/>
      </w:divBdr>
    </w:div>
    <w:div w:id="56629152">
      <w:bodyDiv w:val="1"/>
      <w:marLeft w:val="0"/>
      <w:marRight w:val="0"/>
      <w:marTop w:val="0"/>
      <w:marBottom w:val="0"/>
      <w:divBdr>
        <w:top w:val="none" w:sz="0" w:space="0" w:color="auto"/>
        <w:left w:val="none" w:sz="0" w:space="0" w:color="auto"/>
        <w:bottom w:val="none" w:sz="0" w:space="0" w:color="auto"/>
        <w:right w:val="none" w:sz="0" w:space="0" w:color="auto"/>
      </w:divBdr>
    </w:div>
    <w:div w:id="56709439">
      <w:bodyDiv w:val="1"/>
      <w:marLeft w:val="0"/>
      <w:marRight w:val="0"/>
      <w:marTop w:val="0"/>
      <w:marBottom w:val="0"/>
      <w:divBdr>
        <w:top w:val="none" w:sz="0" w:space="0" w:color="auto"/>
        <w:left w:val="none" w:sz="0" w:space="0" w:color="auto"/>
        <w:bottom w:val="none" w:sz="0" w:space="0" w:color="auto"/>
        <w:right w:val="none" w:sz="0" w:space="0" w:color="auto"/>
      </w:divBdr>
    </w:div>
    <w:div w:id="56709821">
      <w:bodyDiv w:val="1"/>
      <w:marLeft w:val="0"/>
      <w:marRight w:val="0"/>
      <w:marTop w:val="0"/>
      <w:marBottom w:val="0"/>
      <w:divBdr>
        <w:top w:val="none" w:sz="0" w:space="0" w:color="auto"/>
        <w:left w:val="none" w:sz="0" w:space="0" w:color="auto"/>
        <w:bottom w:val="none" w:sz="0" w:space="0" w:color="auto"/>
        <w:right w:val="none" w:sz="0" w:space="0" w:color="auto"/>
      </w:divBdr>
    </w:div>
    <w:div w:id="56898012">
      <w:bodyDiv w:val="1"/>
      <w:marLeft w:val="0"/>
      <w:marRight w:val="0"/>
      <w:marTop w:val="0"/>
      <w:marBottom w:val="0"/>
      <w:divBdr>
        <w:top w:val="none" w:sz="0" w:space="0" w:color="auto"/>
        <w:left w:val="none" w:sz="0" w:space="0" w:color="auto"/>
        <w:bottom w:val="none" w:sz="0" w:space="0" w:color="auto"/>
        <w:right w:val="none" w:sz="0" w:space="0" w:color="auto"/>
      </w:divBdr>
    </w:div>
    <w:div w:id="56902863">
      <w:bodyDiv w:val="1"/>
      <w:marLeft w:val="0"/>
      <w:marRight w:val="0"/>
      <w:marTop w:val="0"/>
      <w:marBottom w:val="0"/>
      <w:divBdr>
        <w:top w:val="none" w:sz="0" w:space="0" w:color="auto"/>
        <w:left w:val="none" w:sz="0" w:space="0" w:color="auto"/>
        <w:bottom w:val="none" w:sz="0" w:space="0" w:color="auto"/>
        <w:right w:val="none" w:sz="0" w:space="0" w:color="auto"/>
      </w:divBdr>
    </w:div>
    <w:div w:id="57091339">
      <w:bodyDiv w:val="1"/>
      <w:marLeft w:val="0"/>
      <w:marRight w:val="0"/>
      <w:marTop w:val="0"/>
      <w:marBottom w:val="0"/>
      <w:divBdr>
        <w:top w:val="none" w:sz="0" w:space="0" w:color="auto"/>
        <w:left w:val="none" w:sz="0" w:space="0" w:color="auto"/>
        <w:bottom w:val="none" w:sz="0" w:space="0" w:color="auto"/>
        <w:right w:val="none" w:sz="0" w:space="0" w:color="auto"/>
      </w:divBdr>
    </w:div>
    <w:div w:id="57099959">
      <w:bodyDiv w:val="1"/>
      <w:marLeft w:val="0"/>
      <w:marRight w:val="0"/>
      <w:marTop w:val="0"/>
      <w:marBottom w:val="0"/>
      <w:divBdr>
        <w:top w:val="none" w:sz="0" w:space="0" w:color="auto"/>
        <w:left w:val="none" w:sz="0" w:space="0" w:color="auto"/>
        <w:bottom w:val="none" w:sz="0" w:space="0" w:color="auto"/>
        <w:right w:val="none" w:sz="0" w:space="0" w:color="auto"/>
      </w:divBdr>
    </w:div>
    <w:div w:id="57175063">
      <w:bodyDiv w:val="1"/>
      <w:marLeft w:val="0"/>
      <w:marRight w:val="0"/>
      <w:marTop w:val="0"/>
      <w:marBottom w:val="0"/>
      <w:divBdr>
        <w:top w:val="none" w:sz="0" w:space="0" w:color="auto"/>
        <w:left w:val="none" w:sz="0" w:space="0" w:color="auto"/>
        <w:bottom w:val="none" w:sz="0" w:space="0" w:color="auto"/>
        <w:right w:val="none" w:sz="0" w:space="0" w:color="auto"/>
      </w:divBdr>
    </w:div>
    <w:div w:id="57284036">
      <w:bodyDiv w:val="1"/>
      <w:marLeft w:val="0"/>
      <w:marRight w:val="0"/>
      <w:marTop w:val="0"/>
      <w:marBottom w:val="0"/>
      <w:divBdr>
        <w:top w:val="none" w:sz="0" w:space="0" w:color="auto"/>
        <w:left w:val="none" w:sz="0" w:space="0" w:color="auto"/>
        <w:bottom w:val="none" w:sz="0" w:space="0" w:color="auto"/>
        <w:right w:val="none" w:sz="0" w:space="0" w:color="auto"/>
      </w:divBdr>
    </w:div>
    <w:div w:id="57478335">
      <w:bodyDiv w:val="1"/>
      <w:marLeft w:val="0"/>
      <w:marRight w:val="0"/>
      <w:marTop w:val="0"/>
      <w:marBottom w:val="0"/>
      <w:divBdr>
        <w:top w:val="none" w:sz="0" w:space="0" w:color="auto"/>
        <w:left w:val="none" w:sz="0" w:space="0" w:color="auto"/>
        <w:bottom w:val="none" w:sz="0" w:space="0" w:color="auto"/>
        <w:right w:val="none" w:sz="0" w:space="0" w:color="auto"/>
      </w:divBdr>
    </w:div>
    <w:div w:id="57629444">
      <w:bodyDiv w:val="1"/>
      <w:marLeft w:val="0"/>
      <w:marRight w:val="0"/>
      <w:marTop w:val="0"/>
      <w:marBottom w:val="0"/>
      <w:divBdr>
        <w:top w:val="none" w:sz="0" w:space="0" w:color="auto"/>
        <w:left w:val="none" w:sz="0" w:space="0" w:color="auto"/>
        <w:bottom w:val="none" w:sz="0" w:space="0" w:color="auto"/>
        <w:right w:val="none" w:sz="0" w:space="0" w:color="auto"/>
      </w:divBdr>
    </w:div>
    <w:div w:id="57634237">
      <w:bodyDiv w:val="1"/>
      <w:marLeft w:val="0"/>
      <w:marRight w:val="0"/>
      <w:marTop w:val="0"/>
      <w:marBottom w:val="0"/>
      <w:divBdr>
        <w:top w:val="none" w:sz="0" w:space="0" w:color="auto"/>
        <w:left w:val="none" w:sz="0" w:space="0" w:color="auto"/>
        <w:bottom w:val="none" w:sz="0" w:space="0" w:color="auto"/>
        <w:right w:val="none" w:sz="0" w:space="0" w:color="auto"/>
      </w:divBdr>
    </w:div>
    <w:div w:id="57826688">
      <w:bodyDiv w:val="1"/>
      <w:marLeft w:val="0"/>
      <w:marRight w:val="0"/>
      <w:marTop w:val="0"/>
      <w:marBottom w:val="0"/>
      <w:divBdr>
        <w:top w:val="none" w:sz="0" w:space="0" w:color="auto"/>
        <w:left w:val="none" w:sz="0" w:space="0" w:color="auto"/>
        <w:bottom w:val="none" w:sz="0" w:space="0" w:color="auto"/>
        <w:right w:val="none" w:sz="0" w:space="0" w:color="auto"/>
      </w:divBdr>
    </w:div>
    <w:div w:id="58095403">
      <w:bodyDiv w:val="1"/>
      <w:marLeft w:val="0"/>
      <w:marRight w:val="0"/>
      <w:marTop w:val="0"/>
      <w:marBottom w:val="0"/>
      <w:divBdr>
        <w:top w:val="none" w:sz="0" w:space="0" w:color="auto"/>
        <w:left w:val="none" w:sz="0" w:space="0" w:color="auto"/>
        <w:bottom w:val="none" w:sz="0" w:space="0" w:color="auto"/>
        <w:right w:val="none" w:sz="0" w:space="0" w:color="auto"/>
      </w:divBdr>
    </w:div>
    <w:div w:id="58216526">
      <w:bodyDiv w:val="1"/>
      <w:marLeft w:val="0"/>
      <w:marRight w:val="0"/>
      <w:marTop w:val="0"/>
      <w:marBottom w:val="0"/>
      <w:divBdr>
        <w:top w:val="none" w:sz="0" w:space="0" w:color="auto"/>
        <w:left w:val="none" w:sz="0" w:space="0" w:color="auto"/>
        <w:bottom w:val="none" w:sz="0" w:space="0" w:color="auto"/>
        <w:right w:val="none" w:sz="0" w:space="0" w:color="auto"/>
      </w:divBdr>
    </w:div>
    <w:div w:id="58217099">
      <w:bodyDiv w:val="1"/>
      <w:marLeft w:val="0"/>
      <w:marRight w:val="0"/>
      <w:marTop w:val="0"/>
      <w:marBottom w:val="0"/>
      <w:divBdr>
        <w:top w:val="none" w:sz="0" w:space="0" w:color="auto"/>
        <w:left w:val="none" w:sz="0" w:space="0" w:color="auto"/>
        <w:bottom w:val="none" w:sz="0" w:space="0" w:color="auto"/>
        <w:right w:val="none" w:sz="0" w:space="0" w:color="auto"/>
      </w:divBdr>
    </w:div>
    <w:div w:id="58328997">
      <w:bodyDiv w:val="1"/>
      <w:marLeft w:val="0"/>
      <w:marRight w:val="0"/>
      <w:marTop w:val="0"/>
      <w:marBottom w:val="0"/>
      <w:divBdr>
        <w:top w:val="none" w:sz="0" w:space="0" w:color="auto"/>
        <w:left w:val="none" w:sz="0" w:space="0" w:color="auto"/>
        <w:bottom w:val="none" w:sz="0" w:space="0" w:color="auto"/>
        <w:right w:val="none" w:sz="0" w:space="0" w:color="auto"/>
      </w:divBdr>
    </w:div>
    <w:div w:id="58333023">
      <w:bodyDiv w:val="1"/>
      <w:marLeft w:val="0"/>
      <w:marRight w:val="0"/>
      <w:marTop w:val="0"/>
      <w:marBottom w:val="0"/>
      <w:divBdr>
        <w:top w:val="none" w:sz="0" w:space="0" w:color="auto"/>
        <w:left w:val="none" w:sz="0" w:space="0" w:color="auto"/>
        <w:bottom w:val="none" w:sz="0" w:space="0" w:color="auto"/>
        <w:right w:val="none" w:sz="0" w:space="0" w:color="auto"/>
      </w:divBdr>
    </w:div>
    <w:div w:id="58335046">
      <w:bodyDiv w:val="1"/>
      <w:marLeft w:val="0"/>
      <w:marRight w:val="0"/>
      <w:marTop w:val="0"/>
      <w:marBottom w:val="0"/>
      <w:divBdr>
        <w:top w:val="none" w:sz="0" w:space="0" w:color="auto"/>
        <w:left w:val="none" w:sz="0" w:space="0" w:color="auto"/>
        <w:bottom w:val="none" w:sz="0" w:space="0" w:color="auto"/>
        <w:right w:val="none" w:sz="0" w:space="0" w:color="auto"/>
      </w:divBdr>
    </w:div>
    <w:div w:id="58477071">
      <w:bodyDiv w:val="1"/>
      <w:marLeft w:val="0"/>
      <w:marRight w:val="0"/>
      <w:marTop w:val="0"/>
      <w:marBottom w:val="0"/>
      <w:divBdr>
        <w:top w:val="none" w:sz="0" w:space="0" w:color="auto"/>
        <w:left w:val="none" w:sz="0" w:space="0" w:color="auto"/>
        <w:bottom w:val="none" w:sz="0" w:space="0" w:color="auto"/>
        <w:right w:val="none" w:sz="0" w:space="0" w:color="auto"/>
      </w:divBdr>
    </w:div>
    <w:div w:id="58598460">
      <w:bodyDiv w:val="1"/>
      <w:marLeft w:val="0"/>
      <w:marRight w:val="0"/>
      <w:marTop w:val="0"/>
      <w:marBottom w:val="0"/>
      <w:divBdr>
        <w:top w:val="none" w:sz="0" w:space="0" w:color="auto"/>
        <w:left w:val="none" w:sz="0" w:space="0" w:color="auto"/>
        <w:bottom w:val="none" w:sz="0" w:space="0" w:color="auto"/>
        <w:right w:val="none" w:sz="0" w:space="0" w:color="auto"/>
      </w:divBdr>
    </w:div>
    <w:div w:id="58794910">
      <w:bodyDiv w:val="1"/>
      <w:marLeft w:val="0"/>
      <w:marRight w:val="0"/>
      <w:marTop w:val="0"/>
      <w:marBottom w:val="0"/>
      <w:divBdr>
        <w:top w:val="none" w:sz="0" w:space="0" w:color="auto"/>
        <w:left w:val="none" w:sz="0" w:space="0" w:color="auto"/>
        <w:bottom w:val="none" w:sz="0" w:space="0" w:color="auto"/>
        <w:right w:val="none" w:sz="0" w:space="0" w:color="auto"/>
      </w:divBdr>
    </w:div>
    <w:div w:id="58868990">
      <w:bodyDiv w:val="1"/>
      <w:marLeft w:val="0"/>
      <w:marRight w:val="0"/>
      <w:marTop w:val="0"/>
      <w:marBottom w:val="0"/>
      <w:divBdr>
        <w:top w:val="none" w:sz="0" w:space="0" w:color="auto"/>
        <w:left w:val="none" w:sz="0" w:space="0" w:color="auto"/>
        <w:bottom w:val="none" w:sz="0" w:space="0" w:color="auto"/>
        <w:right w:val="none" w:sz="0" w:space="0" w:color="auto"/>
      </w:divBdr>
    </w:div>
    <w:div w:id="59064774">
      <w:bodyDiv w:val="1"/>
      <w:marLeft w:val="0"/>
      <w:marRight w:val="0"/>
      <w:marTop w:val="0"/>
      <w:marBottom w:val="0"/>
      <w:divBdr>
        <w:top w:val="none" w:sz="0" w:space="0" w:color="auto"/>
        <w:left w:val="none" w:sz="0" w:space="0" w:color="auto"/>
        <w:bottom w:val="none" w:sz="0" w:space="0" w:color="auto"/>
        <w:right w:val="none" w:sz="0" w:space="0" w:color="auto"/>
      </w:divBdr>
    </w:div>
    <w:div w:id="59211446">
      <w:bodyDiv w:val="1"/>
      <w:marLeft w:val="0"/>
      <w:marRight w:val="0"/>
      <w:marTop w:val="0"/>
      <w:marBottom w:val="0"/>
      <w:divBdr>
        <w:top w:val="none" w:sz="0" w:space="0" w:color="auto"/>
        <w:left w:val="none" w:sz="0" w:space="0" w:color="auto"/>
        <w:bottom w:val="none" w:sz="0" w:space="0" w:color="auto"/>
        <w:right w:val="none" w:sz="0" w:space="0" w:color="auto"/>
      </w:divBdr>
    </w:div>
    <w:div w:id="59253648">
      <w:bodyDiv w:val="1"/>
      <w:marLeft w:val="0"/>
      <w:marRight w:val="0"/>
      <w:marTop w:val="0"/>
      <w:marBottom w:val="0"/>
      <w:divBdr>
        <w:top w:val="none" w:sz="0" w:space="0" w:color="auto"/>
        <w:left w:val="none" w:sz="0" w:space="0" w:color="auto"/>
        <w:bottom w:val="none" w:sz="0" w:space="0" w:color="auto"/>
        <w:right w:val="none" w:sz="0" w:space="0" w:color="auto"/>
      </w:divBdr>
    </w:div>
    <w:div w:id="59327048">
      <w:bodyDiv w:val="1"/>
      <w:marLeft w:val="0"/>
      <w:marRight w:val="0"/>
      <w:marTop w:val="0"/>
      <w:marBottom w:val="0"/>
      <w:divBdr>
        <w:top w:val="none" w:sz="0" w:space="0" w:color="auto"/>
        <w:left w:val="none" w:sz="0" w:space="0" w:color="auto"/>
        <w:bottom w:val="none" w:sz="0" w:space="0" w:color="auto"/>
        <w:right w:val="none" w:sz="0" w:space="0" w:color="auto"/>
      </w:divBdr>
    </w:div>
    <w:div w:id="59329618">
      <w:bodyDiv w:val="1"/>
      <w:marLeft w:val="0"/>
      <w:marRight w:val="0"/>
      <w:marTop w:val="0"/>
      <w:marBottom w:val="0"/>
      <w:divBdr>
        <w:top w:val="none" w:sz="0" w:space="0" w:color="auto"/>
        <w:left w:val="none" w:sz="0" w:space="0" w:color="auto"/>
        <w:bottom w:val="none" w:sz="0" w:space="0" w:color="auto"/>
        <w:right w:val="none" w:sz="0" w:space="0" w:color="auto"/>
      </w:divBdr>
    </w:div>
    <w:div w:id="59401834">
      <w:bodyDiv w:val="1"/>
      <w:marLeft w:val="0"/>
      <w:marRight w:val="0"/>
      <w:marTop w:val="0"/>
      <w:marBottom w:val="0"/>
      <w:divBdr>
        <w:top w:val="none" w:sz="0" w:space="0" w:color="auto"/>
        <w:left w:val="none" w:sz="0" w:space="0" w:color="auto"/>
        <w:bottom w:val="none" w:sz="0" w:space="0" w:color="auto"/>
        <w:right w:val="none" w:sz="0" w:space="0" w:color="auto"/>
      </w:divBdr>
    </w:div>
    <w:div w:id="59593846">
      <w:bodyDiv w:val="1"/>
      <w:marLeft w:val="0"/>
      <w:marRight w:val="0"/>
      <w:marTop w:val="0"/>
      <w:marBottom w:val="0"/>
      <w:divBdr>
        <w:top w:val="none" w:sz="0" w:space="0" w:color="auto"/>
        <w:left w:val="none" w:sz="0" w:space="0" w:color="auto"/>
        <w:bottom w:val="none" w:sz="0" w:space="0" w:color="auto"/>
        <w:right w:val="none" w:sz="0" w:space="0" w:color="auto"/>
      </w:divBdr>
    </w:div>
    <w:div w:id="59909513">
      <w:bodyDiv w:val="1"/>
      <w:marLeft w:val="0"/>
      <w:marRight w:val="0"/>
      <w:marTop w:val="0"/>
      <w:marBottom w:val="0"/>
      <w:divBdr>
        <w:top w:val="none" w:sz="0" w:space="0" w:color="auto"/>
        <w:left w:val="none" w:sz="0" w:space="0" w:color="auto"/>
        <w:bottom w:val="none" w:sz="0" w:space="0" w:color="auto"/>
        <w:right w:val="none" w:sz="0" w:space="0" w:color="auto"/>
      </w:divBdr>
    </w:div>
    <w:div w:id="60032091">
      <w:bodyDiv w:val="1"/>
      <w:marLeft w:val="0"/>
      <w:marRight w:val="0"/>
      <w:marTop w:val="0"/>
      <w:marBottom w:val="0"/>
      <w:divBdr>
        <w:top w:val="none" w:sz="0" w:space="0" w:color="auto"/>
        <w:left w:val="none" w:sz="0" w:space="0" w:color="auto"/>
        <w:bottom w:val="none" w:sz="0" w:space="0" w:color="auto"/>
        <w:right w:val="none" w:sz="0" w:space="0" w:color="auto"/>
      </w:divBdr>
    </w:div>
    <w:div w:id="60104374">
      <w:bodyDiv w:val="1"/>
      <w:marLeft w:val="0"/>
      <w:marRight w:val="0"/>
      <w:marTop w:val="0"/>
      <w:marBottom w:val="0"/>
      <w:divBdr>
        <w:top w:val="none" w:sz="0" w:space="0" w:color="auto"/>
        <w:left w:val="none" w:sz="0" w:space="0" w:color="auto"/>
        <w:bottom w:val="none" w:sz="0" w:space="0" w:color="auto"/>
        <w:right w:val="none" w:sz="0" w:space="0" w:color="auto"/>
      </w:divBdr>
    </w:div>
    <w:div w:id="60297256">
      <w:bodyDiv w:val="1"/>
      <w:marLeft w:val="0"/>
      <w:marRight w:val="0"/>
      <w:marTop w:val="0"/>
      <w:marBottom w:val="0"/>
      <w:divBdr>
        <w:top w:val="none" w:sz="0" w:space="0" w:color="auto"/>
        <w:left w:val="none" w:sz="0" w:space="0" w:color="auto"/>
        <w:bottom w:val="none" w:sz="0" w:space="0" w:color="auto"/>
        <w:right w:val="none" w:sz="0" w:space="0" w:color="auto"/>
      </w:divBdr>
    </w:div>
    <w:div w:id="60569277">
      <w:bodyDiv w:val="1"/>
      <w:marLeft w:val="0"/>
      <w:marRight w:val="0"/>
      <w:marTop w:val="0"/>
      <w:marBottom w:val="0"/>
      <w:divBdr>
        <w:top w:val="none" w:sz="0" w:space="0" w:color="auto"/>
        <w:left w:val="none" w:sz="0" w:space="0" w:color="auto"/>
        <w:bottom w:val="none" w:sz="0" w:space="0" w:color="auto"/>
        <w:right w:val="none" w:sz="0" w:space="0" w:color="auto"/>
      </w:divBdr>
    </w:div>
    <w:div w:id="60714010">
      <w:bodyDiv w:val="1"/>
      <w:marLeft w:val="0"/>
      <w:marRight w:val="0"/>
      <w:marTop w:val="0"/>
      <w:marBottom w:val="0"/>
      <w:divBdr>
        <w:top w:val="none" w:sz="0" w:space="0" w:color="auto"/>
        <w:left w:val="none" w:sz="0" w:space="0" w:color="auto"/>
        <w:bottom w:val="none" w:sz="0" w:space="0" w:color="auto"/>
        <w:right w:val="none" w:sz="0" w:space="0" w:color="auto"/>
      </w:divBdr>
    </w:div>
    <w:div w:id="60829809">
      <w:bodyDiv w:val="1"/>
      <w:marLeft w:val="0"/>
      <w:marRight w:val="0"/>
      <w:marTop w:val="0"/>
      <w:marBottom w:val="0"/>
      <w:divBdr>
        <w:top w:val="none" w:sz="0" w:space="0" w:color="auto"/>
        <w:left w:val="none" w:sz="0" w:space="0" w:color="auto"/>
        <w:bottom w:val="none" w:sz="0" w:space="0" w:color="auto"/>
        <w:right w:val="none" w:sz="0" w:space="0" w:color="auto"/>
      </w:divBdr>
    </w:div>
    <w:div w:id="60832582">
      <w:bodyDiv w:val="1"/>
      <w:marLeft w:val="0"/>
      <w:marRight w:val="0"/>
      <w:marTop w:val="0"/>
      <w:marBottom w:val="0"/>
      <w:divBdr>
        <w:top w:val="none" w:sz="0" w:space="0" w:color="auto"/>
        <w:left w:val="none" w:sz="0" w:space="0" w:color="auto"/>
        <w:bottom w:val="none" w:sz="0" w:space="0" w:color="auto"/>
        <w:right w:val="none" w:sz="0" w:space="0" w:color="auto"/>
      </w:divBdr>
    </w:div>
    <w:div w:id="60912373">
      <w:bodyDiv w:val="1"/>
      <w:marLeft w:val="0"/>
      <w:marRight w:val="0"/>
      <w:marTop w:val="0"/>
      <w:marBottom w:val="0"/>
      <w:divBdr>
        <w:top w:val="none" w:sz="0" w:space="0" w:color="auto"/>
        <w:left w:val="none" w:sz="0" w:space="0" w:color="auto"/>
        <w:bottom w:val="none" w:sz="0" w:space="0" w:color="auto"/>
        <w:right w:val="none" w:sz="0" w:space="0" w:color="auto"/>
      </w:divBdr>
    </w:div>
    <w:div w:id="60948901">
      <w:bodyDiv w:val="1"/>
      <w:marLeft w:val="0"/>
      <w:marRight w:val="0"/>
      <w:marTop w:val="0"/>
      <w:marBottom w:val="0"/>
      <w:divBdr>
        <w:top w:val="none" w:sz="0" w:space="0" w:color="auto"/>
        <w:left w:val="none" w:sz="0" w:space="0" w:color="auto"/>
        <w:bottom w:val="none" w:sz="0" w:space="0" w:color="auto"/>
        <w:right w:val="none" w:sz="0" w:space="0" w:color="auto"/>
      </w:divBdr>
    </w:div>
    <w:div w:id="61030686">
      <w:bodyDiv w:val="1"/>
      <w:marLeft w:val="0"/>
      <w:marRight w:val="0"/>
      <w:marTop w:val="0"/>
      <w:marBottom w:val="0"/>
      <w:divBdr>
        <w:top w:val="none" w:sz="0" w:space="0" w:color="auto"/>
        <w:left w:val="none" w:sz="0" w:space="0" w:color="auto"/>
        <w:bottom w:val="none" w:sz="0" w:space="0" w:color="auto"/>
        <w:right w:val="none" w:sz="0" w:space="0" w:color="auto"/>
      </w:divBdr>
    </w:div>
    <w:div w:id="61106230">
      <w:bodyDiv w:val="1"/>
      <w:marLeft w:val="0"/>
      <w:marRight w:val="0"/>
      <w:marTop w:val="0"/>
      <w:marBottom w:val="0"/>
      <w:divBdr>
        <w:top w:val="none" w:sz="0" w:space="0" w:color="auto"/>
        <w:left w:val="none" w:sz="0" w:space="0" w:color="auto"/>
        <w:bottom w:val="none" w:sz="0" w:space="0" w:color="auto"/>
        <w:right w:val="none" w:sz="0" w:space="0" w:color="auto"/>
      </w:divBdr>
    </w:div>
    <w:div w:id="61342828">
      <w:bodyDiv w:val="1"/>
      <w:marLeft w:val="0"/>
      <w:marRight w:val="0"/>
      <w:marTop w:val="0"/>
      <w:marBottom w:val="0"/>
      <w:divBdr>
        <w:top w:val="none" w:sz="0" w:space="0" w:color="auto"/>
        <w:left w:val="none" w:sz="0" w:space="0" w:color="auto"/>
        <w:bottom w:val="none" w:sz="0" w:space="0" w:color="auto"/>
        <w:right w:val="none" w:sz="0" w:space="0" w:color="auto"/>
      </w:divBdr>
    </w:div>
    <w:div w:id="61491307">
      <w:bodyDiv w:val="1"/>
      <w:marLeft w:val="0"/>
      <w:marRight w:val="0"/>
      <w:marTop w:val="0"/>
      <w:marBottom w:val="0"/>
      <w:divBdr>
        <w:top w:val="none" w:sz="0" w:space="0" w:color="auto"/>
        <w:left w:val="none" w:sz="0" w:space="0" w:color="auto"/>
        <w:bottom w:val="none" w:sz="0" w:space="0" w:color="auto"/>
        <w:right w:val="none" w:sz="0" w:space="0" w:color="auto"/>
      </w:divBdr>
    </w:div>
    <w:div w:id="61607083">
      <w:bodyDiv w:val="1"/>
      <w:marLeft w:val="0"/>
      <w:marRight w:val="0"/>
      <w:marTop w:val="0"/>
      <w:marBottom w:val="0"/>
      <w:divBdr>
        <w:top w:val="none" w:sz="0" w:space="0" w:color="auto"/>
        <w:left w:val="none" w:sz="0" w:space="0" w:color="auto"/>
        <w:bottom w:val="none" w:sz="0" w:space="0" w:color="auto"/>
        <w:right w:val="none" w:sz="0" w:space="0" w:color="auto"/>
      </w:divBdr>
    </w:div>
    <w:div w:id="61635547">
      <w:bodyDiv w:val="1"/>
      <w:marLeft w:val="0"/>
      <w:marRight w:val="0"/>
      <w:marTop w:val="0"/>
      <w:marBottom w:val="0"/>
      <w:divBdr>
        <w:top w:val="none" w:sz="0" w:space="0" w:color="auto"/>
        <w:left w:val="none" w:sz="0" w:space="0" w:color="auto"/>
        <w:bottom w:val="none" w:sz="0" w:space="0" w:color="auto"/>
        <w:right w:val="none" w:sz="0" w:space="0" w:color="auto"/>
      </w:divBdr>
    </w:div>
    <w:div w:id="61752986">
      <w:bodyDiv w:val="1"/>
      <w:marLeft w:val="0"/>
      <w:marRight w:val="0"/>
      <w:marTop w:val="0"/>
      <w:marBottom w:val="0"/>
      <w:divBdr>
        <w:top w:val="none" w:sz="0" w:space="0" w:color="auto"/>
        <w:left w:val="none" w:sz="0" w:space="0" w:color="auto"/>
        <w:bottom w:val="none" w:sz="0" w:space="0" w:color="auto"/>
        <w:right w:val="none" w:sz="0" w:space="0" w:color="auto"/>
      </w:divBdr>
    </w:div>
    <w:div w:id="61828388">
      <w:bodyDiv w:val="1"/>
      <w:marLeft w:val="0"/>
      <w:marRight w:val="0"/>
      <w:marTop w:val="0"/>
      <w:marBottom w:val="0"/>
      <w:divBdr>
        <w:top w:val="none" w:sz="0" w:space="0" w:color="auto"/>
        <w:left w:val="none" w:sz="0" w:space="0" w:color="auto"/>
        <w:bottom w:val="none" w:sz="0" w:space="0" w:color="auto"/>
        <w:right w:val="none" w:sz="0" w:space="0" w:color="auto"/>
      </w:divBdr>
    </w:div>
    <w:div w:id="61952003">
      <w:bodyDiv w:val="1"/>
      <w:marLeft w:val="0"/>
      <w:marRight w:val="0"/>
      <w:marTop w:val="0"/>
      <w:marBottom w:val="0"/>
      <w:divBdr>
        <w:top w:val="none" w:sz="0" w:space="0" w:color="auto"/>
        <w:left w:val="none" w:sz="0" w:space="0" w:color="auto"/>
        <w:bottom w:val="none" w:sz="0" w:space="0" w:color="auto"/>
        <w:right w:val="none" w:sz="0" w:space="0" w:color="auto"/>
      </w:divBdr>
    </w:div>
    <w:div w:id="62143558">
      <w:bodyDiv w:val="1"/>
      <w:marLeft w:val="0"/>
      <w:marRight w:val="0"/>
      <w:marTop w:val="0"/>
      <w:marBottom w:val="0"/>
      <w:divBdr>
        <w:top w:val="none" w:sz="0" w:space="0" w:color="auto"/>
        <w:left w:val="none" w:sz="0" w:space="0" w:color="auto"/>
        <w:bottom w:val="none" w:sz="0" w:space="0" w:color="auto"/>
        <w:right w:val="none" w:sz="0" w:space="0" w:color="auto"/>
      </w:divBdr>
    </w:div>
    <w:div w:id="62408841">
      <w:bodyDiv w:val="1"/>
      <w:marLeft w:val="0"/>
      <w:marRight w:val="0"/>
      <w:marTop w:val="0"/>
      <w:marBottom w:val="0"/>
      <w:divBdr>
        <w:top w:val="none" w:sz="0" w:space="0" w:color="auto"/>
        <w:left w:val="none" w:sz="0" w:space="0" w:color="auto"/>
        <w:bottom w:val="none" w:sz="0" w:space="0" w:color="auto"/>
        <w:right w:val="none" w:sz="0" w:space="0" w:color="auto"/>
      </w:divBdr>
    </w:div>
    <w:div w:id="62409463">
      <w:bodyDiv w:val="1"/>
      <w:marLeft w:val="0"/>
      <w:marRight w:val="0"/>
      <w:marTop w:val="0"/>
      <w:marBottom w:val="0"/>
      <w:divBdr>
        <w:top w:val="none" w:sz="0" w:space="0" w:color="auto"/>
        <w:left w:val="none" w:sz="0" w:space="0" w:color="auto"/>
        <w:bottom w:val="none" w:sz="0" w:space="0" w:color="auto"/>
        <w:right w:val="none" w:sz="0" w:space="0" w:color="auto"/>
      </w:divBdr>
    </w:div>
    <w:div w:id="62487039">
      <w:bodyDiv w:val="1"/>
      <w:marLeft w:val="0"/>
      <w:marRight w:val="0"/>
      <w:marTop w:val="0"/>
      <w:marBottom w:val="0"/>
      <w:divBdr>
        <w:top w:val="none" w:sz="0" w:space="0" w:color="auto"/>
        <w:left w:val="none" w:sz="0" w:space="0" w:color="auto"/>
        <w:bottom w:val="none" w:sz="0" w:space="0" w:color="auto"/>
        <w:right w:val="none" w:sz="0" w:space="0" w:color="auto"/>
      </w:divBdr>
    </w:div>
    <w:div w:id="62601999">
      <w:bodyDiv w:val="1"/>
      <w:marLeft w:val="0"/>
      <w:marRight w:val="0"/>
      <w:marTop w:val="0"/>
      <w:marBottom w:val="0"/>
      <w:divBdr>
        <w:top w:val="none" w:sz="0" w:space="0" w:color="auto"/>
        <w:left w:val="none" w:sz="0" w:space="0" w:color="auto"/>
        <w:bottom w:val="none" w:sz="0" w:space="0" w:color="auto"/>
        <w:right w:val="none" w:sz="0" w:space="0" w:color="auto"/>
      </w:divBdr>
    </w:div>
    <w:div w:id="62609039">
      <w:bodyDiv w:val="1"/>
      <w:marLeft w:val="0"/>
      <w:marRight w:val="0"/>
      <w:marTop w:val="0"/>
      <w:marBottom w:val="0"/>
      <w:divBdr>
        <w:top w:val="none" w:sz="0" w:space="0" w:color="auto"/>
        <w:left w:val="none" w:sz="0" w:space="0" w:color="auto"/>
        <w:bottom w:val="none" w:sz="0" w:space="0" w:color="auto"/>
        <w:right w:val="none" w:sz="0" w:space="0" w:color="auto"/>
      </w:divBdr>
    </w:div>
    <w:div w:id="62722908">
      <w:bodyDiv w:val="1"/>
      <w:marLeft w:val="0"/>
      <w:marRight w:val="0"/>
      <w:marTop w:val="0"/>
      <w:marBottom w:val="0"/>
      <w:divBdr>
        <w:top w:val="none" w:sz="0" w:space="0" w:color="auto"/>
        <w:left w:val="none" w:sz="0" w:space="0" w:color="auto"/>
        <w:bottom w:val="none" w:sz="0" w:space="0" w:color="auto"/>
        <w:right w:val="none" w:sz="0" w:space="0" w:color="auto"/>
      </w:divBdr>
    </w:div>
    <w:div w:id="62802472">
      <w:bodyDiv w:val="1"/>
      <w:marLeft w:val="0"/>
      <w:marRight w:val="0"/>
      <w:marTop w:val="0"/>
      <w:marBottom w:val="0"/>
      <w:divBdr>
        <w:top w:val="none" w:sz="0" w:space="0" w:color="auto"/>
        <w:left w:val="none" w:sz="0" w:space="0" w:color="auto"/>
        <w:bottom w:val="none" w:sz="0" w:space="0" w:color="auto"/>
        <w:right w:val="none" w:sz="0" w:space="0" w:color="auto"/>
      </w:divBdr>
    </w:div>
    <w:div w:id="62873456">
      <w:bodyDiv w:val="1"/>
      <w:marLeft w:val="0"/>
      <w:marRight w:val="0"/>
      <w:marTop w:val="0"/>
      <w:marBottom w:val="0"/>
      <w:divBdr>
        <w:top w:val="none" w:sz="0" w:space="0" w:color="auto"/>
        <w:left w:val="none" w:sz="0" w:space="0" w:color="auto"/>
        <w:bottom w:val="none" w:sz="0" w:space="0" w:color="auto"/>
        <w:right w:val="none" w:sz="0" w:space="0" w:color="auto"/>
      </w:divBdr>
    </w:div>
    <w:div w:id="62915902">
      <w:bodyDiv w:val="1"/>
      <w:marLeft w:val="0"/>
      <w:marRight w:val="0"/>
      <w:marTop w:val="0"/>
      <w:marBottom w:val="0"/>
      <w:divBdr>
        <w:top w:val="none" w:sz="0" w:space="0" w:color="auto"/>
        <w:left w:val="none" w:sz="0" w:space="0" w:color="auto"/>
        <w:bottom w:val="none" w:sz="0" w:space="0" w:color="auto"/>
        <w:right w:val="none" w:sz="0" w:space="0" w:color="auto"/>
      </w:divBdr>
    </w:div>
    <w:div w:id="63064116">
      <w:bodyDiv w:val="1"/>
      <w:marLeft w:val="0"/>
      <w:marRight w:val="0"/>
      <w:marTop w:val="0"/>
      <w:marBottom w:val="0"/>
      <w:divBdr>
        <w:top w:val="none" w:sz="0" w:space="0" w:color="auto"/>
        <w:left w:val="none" w:sz="0" w:space="0" w:color="auto"/>
        <w:bottom w:val="none" w:sz="0" w:space="0" w:color="auto"/>
        <w:right w:val="none" w:sz="0" w:space="0" w:color="auto"/>
      </w:divBdr>
    </w:div>
    <w:div w:id="63064170">
      <w:bodyDiv w:val="1"/>
      <w:marLeft w:val="0"/>
      <w:marRight w:val="0"/>
      <w:marTop w:val="0"/>
      <w:marBottom w:val="0"/>
      <w:divBdr>
        <w:top w:val="none" w:sz="0" w:space="0" w:color="auto"/>
        <w:left w:val="none" w:sz="0" w:space="0" w:color="auto"/>
        <w:bottom w:val="none" w:sz="0" w:space="0" w:color="auto"/>
        <w:right w:val="none" w:sz="0" w:space="0" w:color="auto"/>
      </w:divBdr>
    </w:div>
    <w:div w:id="63066237">
      <w:bodyDiv w:val="1"/>
      <w:marLeft w:val="0"/>
      <w:marRight w:val="0"/>
      <w:marTop w:val="0"/>
      <w:marBottom w:val="0"/>
      <w:divBdr>
        <w:top w:val="none" w:sz="0" w:space="0" w:color="auto"/>
        <w:left w:val="none" w:sz="0" w:space="0" w:color="auto"/>
        <w:bottom w:val="none" w:sz="0" w:space="0" w:color="auto"/>
        <w:right w:val="none" w:sz="0" w:space="0" w:color="auto"/>
      </w:divBdr>
    </w:div>
    <w:div w:id="63067606">
      <w:bodyDiv w:val="1"/>
      <w:marLeft w:val="0"/>
      <w:marRight w:val="0"/>
      <w:marTop w:val="0"/>
      <w:marBottom w:val="0"/>
      <w:divBdr>
        <w:top w:val="none" w:sz="0" w:space="0" w:color="auto"/>
        <w:left w:val="none" w:sz="0" w:space="0" w:color="auto"/>
        <w:bottom w:val="none" w:sz="0" w:space="0" w:color="auto"/>
        <w:right w:val="none" w:sz="0" w:space="0" w:color="auto"/>
      </w:divBdr>
    </w:div>
    <w:div w:id="63183392">
      <w:bodyDiv w:val="1"/>
      <w:marLeft w:val="0"/>
      <w:marRight w:val="0"/>
      <w:marTop w:val="0"/>
      <w:marBottom w:val="0"/>
      <w:divBdr>
        <w:top w:val="none" w:sz="0" w:space="0" w:color="auto"/>
        <w:left w:val="none" w:sz="0" w:space="0" w:color="auto"/>
        <w:bottom w:val="none" w:sz="0" w:space="0" w:color="auto"/>
        <w:right w:val="none" w:sz="0" w:space="0" w:color="auto"/>
      </w:divBdr>
    </w:div>
    <w:div w:id="63333091">
      <w:bodyDiv w:val="1"/>
      <w:marLeft w:val="0"/>
      <w:marRight w:val="0"/>
      <w:marTop w:val="0"/>
      <w:marBottom w:val="0"/>
      <w:divBdr>
        <w:top w:val="none" w:sz="0" w:space="0" w:color="auto"/>
        <w:left w:val="none" w:sz="0" w:space="0" w:color="auto"/>
        <w:bottom w:val="none" w:sz="0" w:space="0" w:color="auto"/>
        <w:right w:val="none" w:sz="0" w:space="0" w:color="auto"/>
      </w:divBdr>
    </w:div>
    <w:div w:id="63335905">
      <w:bodyDiv w:val="1"/>
      <w:marLeft w:val="0"/>
      <w:marRight w:val="0"/>
      <w:marTop w:val="0"/>
      <w:marBottom w:val="0"/>
      <w:divBdr>
        <w:top w:val="none" w:sz="0" w:space="0" w:color="auto"/>
        <w:left w:val="none" w:sz="0" w:space="0" w:color="auto"/>
        <w:bottom w:val="none" w:sz="0" w:space="0" w:color="auto"/>
        <w:right w:val="none" w:sz="0" w:space="0" w:color="auto"/>
      </w:divBdr>
    </w:div>
    <w:div w:id="63644975">
      <w:bodyDiv w:val="1"/>
      <w:marLeft w:val="0"/>
      <w:marRight w:val="0"/>
      <w:marTop w:val="0"/>
      <w:marBottom w:val="0"/>
      <w:divBdr>
        <w:top w:val="none" w:sz="0" w:space="0" w:color="auto"/>
        <w:left w:val="none" w:sz="0" w:space="0" w:color="auto"/>
        <w:bottom w:val="none" w:sz="0" w:space="0" w:color="auto"/>
        <w:right w:val="none" w:sz="0" w:space="0" w:color="auto"/>
      </w:divBdr>
    </w:div>
    <w:div w:id="63845162">
      <w:bodyDiv w:val="1"/>
      <w:marLeft w:val="0"/>
      <w:marRight w:val="0"/>
      <w:marTop w:val="0"/>
      <w:marBottom w:val="0"/>
      <w:divBdr>
        <w:top w:val="none" w:sz="0" w:space="0" w:color="auto"/>
        <w:left w:val="none" w:sz="0" w:space="0" w:color="auto"/>
        <w:bottom w:val="none" w:sz="0" w:space="0" w:color="auto"/>
        <w:right w:val="none" w:sz="0" w:space="0" w:color="auto"/>
      </w:divBdr>
    </w:div>
    <w:div w:id="64031223">
      <w:bodyDiv w:val="1"/>
      <w:marLeft w:val="0"/>
      <w:marRight w:val="0"/>
      <w:marTop w:val="0"/>
      <w:marBottom w:val="0"/>
      <w:divBdr>
        <w:top w:val="none" w:sz="0" w:space="0" w:color="auto"/>
        <w:left w:val="none" w:sz="0" w:space="0" w:color="auto"/>
        <w:bottom w:val="none" w:sz="0" w:space="0" w:color="auto"/>
        <w:right w:val="none" w:sz="0" w:space="0" w:color="auto"/>
      </w:divBdr>
    </w:div>
    <w:div w:id="64032466">
      <w:bodyDiv w:val="1"/>
      <w:marLeft w:val="0"/>
      <w:marRight w:val="0"/>
      <w:marTop w:val="0"/>
      <w:marBottom w:val="0"/>
      <w:divBdr>
        <w:top w:val="none" w:sz="0" w:space="0" w:color="auto"/>
        <w:left w:val="none" w:sz="0" w:space="0" w:color="auto"/>
        <w:bottom w:val="none" w:sz="0" w:space="0" w:color="auto"/>
        <w:right w:val="none" w:sz="0" w:space="0" w:color="auto"/>
      </w:divBdr>
    </w:div>
    <w:div w:id="64038282">
      <w:bodyDiv w:val="1"/>
      <w:marLeft w:val="0"/>
      <w:marRight w:val="0"/>
      <w:marTop w:val="0"/>
      <w:marBottom w:val="0"/>
      <w:divBdr>
        <w:top w:val="none" w:sz="0" w:space="0" w:color="auto"/>
        <w:left w:val="none" w:sz="0" w:space="0" w:color="auto"/>
        <w:bottom w:val="none" w:sz="0" w:space="0" w:color="auto"/>
        <w:right w:val="none" w:sz="0" w:space="0" w:color="auto"/>
      </w:divBdr>
    </w:div>
    <w:div w:id="64190214">
      <w:bodyDiv w:val="1"/>
      <w:marLeft w:val="0"/>
      <w:marRight w:val="0"/>
      <w:marTop w:val="0"/>
      <w:marBottom w:val="0"/>
      <w:divBdr>
        <w:top w:val="none" w:sz="0" w:space="0" w:color="auto"/>
        <w:left w:val="none" w:sz="0" w:space="0" w:color="auto"/>
        <w:bottom w:val="none" w:sz="0" w:space="0" w:color="auto"/>
        <w:right w:val="none" w:sz="0" w:space="0" w:color="auto"/>
      </w:divBdr>
    </w:div>
    <w:div w:id="64301660">
      <w:bodyDiv w:val="1"/>
      <w:marLeft w:val="0"/>
      <w:marRight w:val="0"/>
      <w:marTop w:val="0"/>
      <w:marBottom w:val="0"/>
      <w:divBdr>
        <w:top w:val="none" w:sz="0" w:space="0" w:color="auto"/>
        <w:left w:val="none" w:sz="0" w:space="0" w:color="auto"/>
        <w:bottom w:val="none" w:sz="0" w:space="0" w:color="auto"/>
        <w:right w:val="none" w:sz="0" w:space="0" w:color="auto"/>
      </w:divBdr>
    </w:div>
    <w:div w:id="64306798">
      <w:bodyDiv w:val="1"/>
      <w:marLeft w:val="0"/>
      <w:marRight w:val="0"/>
      <w:marTop w:val="0"/>
      <w:marBottom w:val="0"/>
      <w:divBdr>
        <w:top w:val="none" w:sz="0" w:space="0" w:color="auto"/>
        <w:left w:val="none" w:sz="0" w:space="0" w:color="auto"/>
        <w:bottom w:val="none" w:sz="0" w:space="0" w:color="auto"/>
        <w:right w:val="none" w:sz="0" w:space="0" w:color="auto"/>
      </w:divBdr>
    </w:div>
    <w:div w:id="64425091">
      <w:bodyDiv w:val="1"/>
      <w:marLeft w:val="0"/>
      <w:marRight w:val="0"/>
      <w:marTop w:val="0"/>
      <w:marBottom w:val="0"/>
      <w:divBdr>
        <w:top w:val="none" w:sz="0" w:space="0" w:color="auto"/>
        <w:left w:val="none" w:sz="0" w:space="0" w:color="auto"/>
        <w:bottom w:val="none" w:sz="0" w:space="0" w:color="auto"/>
        <w:right w:val="none" w:sz="0" w:space="0" w:color="auto"/>
      </w:divBdr>
    </w:div>
    <w:div w:id="64575345">
      <w:bodyDiv w:val="1"/>
      <w:marLeft w:val="0"/>
      <w:marRight w:val="0"/>
      <w:marTop w:val="0"/>
      <w:marBottom w:val="0"/>
      <w:divBdr>
        <w:top w:val="none" w:sz="0" w:space="0" w:color="auto"/>
        <w:left w:val="none" w:sz="0" w:space="0" w:color="auto"/>
        <w:bottom w:val="none" w:sz="0" w:space="0" w:color="auto"/>
        <w:right w:val="none" w:sz="0" w:space="0" w:color="auto"/>
      </w:divBdr>
    </w:div>
    <w:div w:id="64765868">
      <w:bodyDiv w:val="1"/>
      <w:marLeft w:val="0"/>
      <w:marRight w:val="0"/>
      <w:marTop w:val="0"/>
      <w:marBottom w:val="0"/>
      <w:divBdr>
        <w:top w:val="none" w:sz="0" w:space="0" w:color="auto"/>
        <w:left w:val="none" w:sz="0" w:space="0" w:color="auto"/>
        <w:bottom w:val="none" w:sz="0" w:space="0" w:color="auto"/>
        <w:right w:val="none" w:sz="0" w:space="0" w:color="auto"/>
      </w:divBdr>
    </w:div>
    <w:div w:id="64767642">
      <w:bodyDiv w:val="1"/>
      <w:marLeft w:val="0"/>
      <w:marRight w:val="0"/>
      <w:marTop w:val="0"/>
      <w:marBottom w:val="0"/>
      <w:divBdr>
        <w:top w:val="none" w:sz="0" w:space="0" w:color="auto"/>
        <w:left w:val="none" w:sz="0" w:space="0" w:color="auto"/>
        <w:bottom w:val="none" w:sz="0" w:space="0" w:color="auto"/>
        <w:right w:val="none" w:sz="0" w:space="0" w:color="auto"/>
      </w:divBdr>
    </w:div>
    <w:div w:id="64836515">
      <w:bodyDiv w:val="1"/>
      <w:marLeft w:val="0"/>
      <w:marRight w:val="0"/>
      <w:marTop w:val="0"/>
      <w:marBottom w:val="0"/>
      <w:divBdr>
        <w:top w:val="none" w:sz="0" w:space="0" w:color="auto"/>
        <w:left w:val="none" w:sz="0" w:space="0" w:color="auto"/>
        <w:bottom w:val="none" w:sz="0" w:space="0" w:color="auto"/>
        <w:right w:val="none" w:sz="0" w:space="0" w:color="auto"/>
      </w:divBdr>
    </w:div>
    <w:div w:id="65035236">
      <w:bodyDiv w:val="1"/>
      <w:marLeft w:val="0"/>
      <w:marRight w:val="0"/>
      <w:marTop w:val="0"/>
      <w:marBottom w:val="0"/>
      <w:divBdr>
        <w:top w:val="none" w:sz="0" w:space="0" w:color="auto"/>
        <w:left w:val="none" w:sz="0" w:space="0" w:color="auto"/>
        <w:bottom w:val="none" w:sz="0" w:space="0" w:color="auto"/>
        <w:right w:val="none" w:sz="0" w:space="0" w:color="auto"/>
      </w:divBdr>
    </w:div>
    <w:div w:id="65105168">
      <w:bodyDiv w:val="1"/>
      <w:marLeft w:val="0"/>
      <w:marRight w:val="0"/>
      <w:marTop w:val="0"/>
      <w:marBottom w:val="0"/>
      <w:divBdr>
        <w:top w:val="none" w:sz="0" w:space="0" w:color="auto"/>
        <w:left w:val="none" w:sz="0" w:space="0" w:color="auto"/>
        <w:bottom w:val="none" w:sz="0" w:space="0" w:color="auto"/>
        <w:right w:val="none" w:sz="0" w:space="0" w:color="auto"/>
      </w:divBdr>
    </w:div>
    <w:div w:id="65109045">
      <w:bodyDiv w:val="1"/>
      <w:marLeft w:val="0"/>
      <w:marRight w:val="0"/>
      <w:marTop w:val="0"/>
      <w:marBottom w:val="0"/>
      <w:divBdr>
        <w:top w:val="none" w:sz="0" w:space="0" w:color="auto"/>
        <w:left w:val="none" w:sz="0" w:space="0" w:color="auto"/>
        <w:bottom w:val="none" w:sz="0" w:space="0" w:color="auto"/>
        <w:right w:val="none" w:sz="0" w:space="0" w:color="auto"/>
      </w:divBdr>
    </w:div>
    <w:div w:id="65148237">
      <w:bodyDiv w:val="1"/>
      <w:marLeft w:val="0"/>
      <w:marRight w:val="0"/>
      <w:marTop w:val="0"/>
      <w:marBottom w:val="0"/>
      <w:divBdr>
        <w:top w:val="none" w:sz="0" w:space="0" w:color="auto"/>
        <w:left w:val="none" w:sz="0" w:space="0" w:color="auto"/>
        <w:bottom w:val="none" w:sz="0" w:space="0" w:color="auto"/>
        <w:right w:val="none" w:sz="0" w:space="0" w:color="auto"/>
      </w:divBdr>
    </w:div>
    <w:div w:id="65151061">
      <w:bodyDiv w:val="1"/>
      <w:marLeft w:val="0"/>
      <w:marRight w:val="0"/>
      <w:marTop w:val="0"/>
      <w:marBottom w:val="0"/>
      <w:divBdr>
        <w:top w:val="none" w:sz="0" w:space="0" w:color="auto"/>
        <w:left w:val="none" w:sz="0" w:space="0" w:color="auto"/>
        <w:bottom w:val="none" w:sz="0" w:space="0" w:color="auto"/>
        <w:right w:val="none" w:sz="0" w:space="0" w:color="auto"/>
      </w:divBdr>
    </w:div>
    <w:div w:id="65274128">
      <w:bodyDiv w:val="1"/>
      <w:marLeft w:val="0"/>
      <w:marRight w:val="0"/>
      <w:marTop w:val="0"/>
      <w:marBottom w:val="0"/>
      <w:divBdr>
        <w:top w:val="none" w:sz="0" w:space="0" w:color="auto"/>
        <w:left w:val="none" w:sz="0" w:space="0" w:color="auto"/>
        <w:bottom w:val="none" w:sz="0" w:space="0" w:color="auto"/>
        <w:right w:val="none" w:sz="0" w:space="0" w:color="auto"/>
      </w:divBdr>
    </w:div>
    <w:div w:id="65300647">
      <w:bodyDiv w:val="1"/>
      <w:marLeft w:val="0"/>
      <w:marRight w:val="0"/>
      <w:marTop w:val="0"/>
      <w:marBottom w:val="0"/>
      <w:divBdr>
        <w:top w:val="none" w:sz="0" w:space="0" w:color="auto"/>
        <w:left w:val="none" w:sz="0" w:space="0" w:color="auto"/>
        <w:bottom w:val="none" w:sz="0" w:space="0" w:color="auto"/>
        <w:right w:val="none" w:sz="0" w:space="0" w:color="auto"/>
      </w:divBdr>
    </w:div>
    <w:div w:id="65305436">
      <w:bodyDiv w:val="1"/>
      <w:marLeft w:val="0"/>
      <w:marRight w:val="0"/>
      <w:marTop w:val="0"/>
      <w:marBottom w:val="0"/>
      <w:divBdr>
        <w:top w:val="none" w:sz="0" w:space="0" w:color="auto"/>
        <w:left w:val="none" w:sz="0" w:space="0" w:color="auto"/>
        <w:bottom w:val="none" w:sz="0" w:space="0" w:color="auto"/>
        <w:right w:val="none" w:sz="0" w:space="0" w:color="auto"/>
      </w:divBdr>
    </w:div>
    <w:div w:id="65347391">
      <w:bodyDiv w:val="1"/>
      <w:marLeft w:val="0"/>
      <w:marRight w:val="0"/>
      <w:marTop w:val="0"/>
      <w:marBottom w:val="0"/>
      <w:divBdr>
        <w:top w:val="none" w:sz="0" w:space="0" w:color="auto"/>
        <w:left w:val="none" w:sz="0" w:space="0" w:color="auto"/>
        <w:bottom w:val="none" w:sz="0" w:space="0" w:color="auto"/>
        <w:right w:val="none" w:sz="0" w:space="0" w:color="auto"/>
      </w:divBdr>
    </w:div>
    <w:div w:id="65417655">
      <w:bodyDiv w:val="1"/>
      <w:marLeft w:val="0"/>
      <w:marRight w:val="0"/>
      <w:marTop w:val="0"/>
      <w:marBottom w:val="0"/>
      <w:divBdr>
        <w:top w:val="none" w:sz="0" w:space="0" w:color="auto"/>
        <w:left w:val="none" w:sz="0" w:space="0" w:color="auto"/>
        <w:bottom w:val="none" w:sz="0" w:space="0" w:color="auto"/>
        <w:right w:val="none" w:sz="0" w:space="0" w:color="auto"/>
      </w:divBdr>
    </w:div>
    <w:div w:id="65538519">
      <w:bodyDiv w:val="1"/>
      <w:marLeft w:val="0"/>
      <w:marRight w:val="0"/>
      <w:marTop w:val="0"/>
      <w:marBottom w:val="0"/>
      <w:divBdr>
        <w:top w:val="none" w:sz="0" w:space="0" w:color="auto"/>
        <w:left w:val="none" w:sz="0" w:space="0" w:color="auto"/>
        <w:bottom w:val="none" w:sz="0" w:space="0" w:color="auto"/>
        <w:right w:val="none" w:sz="0" w:space="0" w:color="auto"/>
      </w:divBdr>
    </w:div>
    <w:div w:id="65568113">
      <w:bodyDiv w:val="1"/>
      <w:marLeft w:val="0"/>
      <w:marRight w:val="0"/>
      <w:marTop w:val="0"/>
      <w:marBottom w:val="0"/>
      <w:divBdr>
        <w:top w:val="none" w:sz="0" w:space="0" w:color="auto"/>
        <w:left w:val="none" w:sz="0" w:space="0" w:color="auto"/>
        <w:bottom w:val="none" w:sz="0" w:space="0" w:color="auto"/>
        <w:right w:val="none" w:sz="0" w:space="0" w:color="auto"/>
      </w:divBdr>
    </w:div>
    <w:div w:id="65609731">
      <w:bodyDiv w:val="1"/>
      <w:marLeft w:val="0"/>
      <w:marRight w:val="0"/>
      <w:marTop w:val="0"/>
      <w:marBottom w:val="0"/>
      <w:divBdr>
        <w:top w:val="none" w:sz="0" w:space="0" w:color="auto"/>
        <w:left w:val="none" w:sz="0" w:space="0" w:color="auto"/>
        <w:bottom w:val="none" w:sz="0" w:space="0" w:color="auto"/>
        <w:right w:val="none" w:sz="0" w:space="0" w:color="auto"/>
      </w:divBdr>
    </w:div>
    <w:div w:id="65687559">
      <w:bodyDiv w:val="1"/>
      <w:marLeft w:val="0"/>
      <w:marRight w:val="0"/>
      <w:marTop w:val="0"/>
      <w:marBottom w:val="0"/>
      <w:divBdr>
        <w:top w:val="none" w:sz="0" w:space="0" w:color="auto"/>
        <w:left w:val="none" w:sz="0" w:space="0" w:color="auto"/>
        <w:bottom w:val="none" w:sz="0" w:space="0" w:color="auto"/>
        <w:right w:val="none" w:sz="0" w:space="0" w:color="auto"/>
      </w:divBdr>
    </w:div>
    <w:div w:id="65803179">
      <w:bodyDiv w:val="1"/>
      <w:marLeft w:val="0"/>
      <w:marRight w:val="0"/>
      <w:marTop w:val="0"/>
      <w:marBottom w:val="0"/>
      <w:divBdr>
        <w:top w:val="none" w:sz="0" w:space="0" w:color="auto"/>
        <w:left w:val="none" w:sz="0" w:space="0" w:color="auto"/>
        <w:bottom w:val="none" w:sz="0" w:space="0" w:color="auto"/>
        <w:right w:val="none" w:sz="0" w:space="0" w:color="auto"/>
      </w:divBdr>
    </w:div>
    <w:div w:id="65886255">
      <w:bodyDiv w:val="1"/>
      <w:marLeft w:val="0"/>
      <w:marRight w:val="0"/>
      <w:marTop w:val="0"/>
      <w:marBottom w:val="0"/>
      <w:divBdr>
        <w:top w:val="none" w:sz="0" w:space="0" w:color="auto"/>
        <w:left w:val="none" w:sz="0" w:space="0" w:color="auto"/>
        <w:bottom w:val="none" w:sz="0" w:space="0" w:color="auto"/>
        <w:right w:val="none" w:sz="0" w:space="0" w:color="auto"/>
      </w:divBdr>
    </w:div>
    <w:div w:id="65958294">
      <w:bodyDiv w:val="1"/>
      <w:marLeft w:val="0"/>
      <w:marRight w:val="0"/>
      <w:marTop w:val="0"/>
      <w:marBottom w:val="0"/>
      <w:divBdr>
        <w:top w:val="none" w:sz="0" w:space="0" w:color="auto"/>
        <w:left w:val="none" w:sz="0" w:space="0" w:color="auto"/>
        <w:bottom w:val="none" w:sz="0" w:space="0" w:color="auto"/>
        <w:right w:val="none" w:sz="0" w:space="0" w:color="auto"/>
      </w:divBdr>
    </w:div>
    <w:div w:id="66072218">
      <w:bodyDiv w:val="1"/>
      <w:marLeft w:val="0"/>
      <w:marRight w:val="0"/>
      <w:marTop w:val="0"/>
      <w:marBottom w:val="0"/>
      <w:divBdr>
        <w:top w:val="none" w:sz="0" w:space="0" w:color="auto"/>
        <w:left w:val="none" w:sz="0" w:space="0" w:color="auto"/>
        <w:bottom w:val="none" w:sz="0" w:space="0" w:color="auto"/>
        <w:right w:val="none" w:sz="0" w:space="0" w:color="auto"/>
      </w:divBdr>
    </w:div>
    <w:div w:id="66078418">
      <w:bodyDiv w:val="1"/>
      <w:marLeft w:val="0"/>
      <w:marRight w:val="0"/>
      <w:marTop w:val="0"/>
      <w:marBottom w:val="0"/>
      <w:divBdr>
        <w:top w:val="none" w:sz="0" w:space="0" w:color="auto"/>
        <w:left w:val="none" w:sz="0" w:space="0" w:color="auto"/>
        <w:bottom w:val="none" w:sz="0" w:space="0" w:color="auto"/>
        <w:right w:val="none" w:sz="0" w:space="0" w:color="auto"/>
      </w:divBdr>
    </w:div>
    <w:div w:id="66147439">
      <w:bodyDiv w:val="1"/>
      <w:marLeft w:val="0"/>
      <w:marRight w:val="0"/>
      <w:marTop w:val="0"/>
      <w:marBottom w:val="0"/>
      <w:divBdr>
        <w:top w:val="none" w:sz="0" w:space="0" w:color="auto"/>
        <w:left w:val="none" w:sz="0" w:space="0" w:color="auto"/>
        <w:bottom w:val="none" w:sz="0" w:space="0" w:color="auto"/>
        <w:right w:val="none" w:sz="0" w:space="0" w:color="auto"/>
      </w:divBdr>
    </w:div>
    <w:div w:id="66269896">
      <w:bodyDiv w:val="1"/>
      <w:marLeft w:val="0"/>
      <w:marRight w:val="0"/>
      <w:marTop w:val="0"/>
      <w:marBottom w:val="0"/>
      <w:divBdr>
        <w:top w:val="none" w:sz="0" w:space="0" w:color="auto"/>
        <w:left w:val="none" w:sz="0" w:space="0" w:color="auto"/>
        <w:bottom w:val="none" w:sz="0" w:space="0" w:color="auto"/>
        <w:right w:val="none" w:sz="0" w:space="0" w:color="auto"/>
      </w:divBdr>
    </w:div>
    <w:div w:id="66464623">
      <w:bodyDiv w:val="1"/>
      <w:marLeft w:val="0"/>
      <w:marRight w:val="0"/>
      <w:marTop w:val="0"/>
      <w:marBottom w:val="0"/>
      <w:divBdr>
        <w:top w:val="none" w:sz="0" w:space="0" w:color="auto"/>
        <w:left w:val="none" w:sz="0" w:space="0" w:color="auto"/>
        <w:bottom w:val="none" w:sz="0" w:space="0" w:color="auto"/>
        <w:right w:val="none" w:sz="0" w:space="0" w:color="auto"/>
      </w:divBdr>
    </w:div>
    <w:div w:id="66466512">
      <w:bodyDiv w:val="1"/>
      <w:marLeft w:val="0"/>
      <w:marRight w:val="0"/>
      <w:marTop w:val="0"/>
      <w:marBottom w:val="0"/>
      <w:divBdr>
        <w:top w:val="none" w:sz="0" w:space="0" w:color="auto"/>
        <w:left w:val="none" w:sz="0" w:space="0" w:color="auto"/>
        <w:bottom w:val="none" w:sz="0" w:space="0" w:color="auto"/>
        <w:right w:val="none" w:sz="0" w:space="0" w:color="auto"/>
      </w:divBdr>
    </w:div>
    <w:div w:id="66533304">
      <w:bodyDiv w:val="1"/>
      <w:marLeft w:val="0"/>
      <w:marRight w:val="0"/>
      <w:marTop w:val="0"/>
      <w:marBottom w:val="0"/>
      <w:divBdr>
        <w:top w:val="none" w:sz="0" w:space="0" w:color="auto"/>
        <w:left w:val="none" w:sz="0" w:space="0" w:color="auto"/>
        <w:bottom w:val="none" w:sz="0" w:space="0" w:color="auto"/>
        <w:right w:val="none" w:sz="0" w:space="0" w:color="auto"/>
      </w:divBdr>
    </w:div>
    <w:div w:id="66610993">
      <w:bodyDiv w:val="1"/>
      <w:marLeft w:val="0"/>
      <w:marRight w:val="0"/>
      <w:marTop w:val="0"/>
      <w:marBottom w:val="0"/>
      <w:divBdr>
        <w:top w:val="none" w:sz="0" w:space="0" w:color="auto"/>
        <w:left w:val="none" w:sz="0" w:space="0" w:color="auto"/>
        <w:bottom w:val="none" w:sz="0" w:space="0" w:color="auto"/>
        <w:right w:val="none" w:sz="0" w:space="0" w:color="auto"/>
      </w:divBdr>
    </w:div>
    <w:div w:id="66652015">
      <w:bodyDiv w:val="1"/>
      <w:marLeft w:val="0"/>
      <w:marRight w:val="0"/>
      <w:marTop w:val="0"/>
      <w:marBottom w:val="0"/>
      <w:divBdr>
        <w:top w:val="none" w:sz="0" w:space="0" w:color="auto"/>
        <w:left w:val="none" w:sz="0" w:space="0" w:color="auto"/>
        <w:bottom w:val="none" w:sz="0" w:space="0" w:color="auto"/>
        <w:right w:val="none" w:sz="0" w:space="0" w:color="auto"/>
      </w:divBdr>
    </w:div>
    <w:div w:id="66729011">
      <w:bodyDiv w:val="1"/>
      <w:marLeft w:val="0"/>
      <w:marRight w:val="0"/>
      <w:marTop w:val="0"/>
      <w:marBottom w:val="0"/>
      <w:divBdr>
        <w:top w:val="none" w:sz="0" w:space="0" w:color="auto"/>
        <w:left w:val="none" w:sz="0" w:space="0" w:color="auto"/>
        <w:bottom w:val="none" w:sz="0" w:space="0" w:color="auto"/>
        <w:right w:val="none" w:sz="0" w:space="0" w:color="auto"/>
      </w:divBdr>
    </w:div>
    <w:div w:id="66921492">
      <w:bodyDiv w:val="1"/>
      <w:marLeft w:val="0"/>
      <w:marRight w:val="0"/>
      <w:marTop w:val="0"/>
      <w:marBottom w:val="0"/>
      <w:divBdr>
        <w:top w:val="none" w:sz="0" w:space="0" w:color="auto"/>
        <w:left w:val="none" w:sz="0" w:space="0" w:color="auto"/>
        <w:bottom w:val="none" w:sz="0" w:space="0" w:color="auto"/>
        <w:right w:val="none" w:sz="0" w:space="0" w:color="auto"/>
      </w:divBdr>
    </w:div>
    <w:div w:id="67001938">
      <w:bodyDiv w:val="1"/>
      <w:marLeft w:val="0"/>
      <w:marRight w:val="0"/>
      <w:marTop w:val="0"/>
      <w:marBottom w:val="0"/>
      <w:divBdr>
        <w:top w:val="none" w:sz="0" w:space="0" w:color="auto"/>
        <w:left w:val="none" w:sz="0" w:space="0" w:color="auto"/>
        <w:bottom w:val="none" w:sz="0" w:space="0" w:color="auto"/>
        <w:right w:val="none" w:sz="0" w:space="0" w:color="auto"/>
      </w:divBdr>
    </w:div>
    <w:div w:id="67240464">
      <w:bodyDiv w:val="1"/>
      <w:marLeft w:val="0"/>
      <w:marRight w:val="0"/>
      <w:marTop w:val="0"/>
      <w:marBottom w:val="0"/>
      <w:divBdr>
        <w:top w:val="none" w:sz="0" w:space="0" w:color="auto"/>
        <w:left w:val="none" w:sz="0" w:space="0" w:color="auto"/>
        <w:bottom w:val="none" w:sz="0" w:space="0" w:color="auto"/>
        <w:right w:val="none" w:sz="0" w:space="0" w:color="auto"/>
      </w:divBdr>
    </w:div>
    <w:div w:id="67310549">
      <w:bodyDiv w:val="1"/>
      <w:marLeft w:val="0"/>
      <w:marRight w:val="0"/>
      <w:marTop w:val="0"/>
      <w:marBottom w:val="0"/>
      <w:divBdr>
        <w:top w:val="none" w:sz="0" w:space="0" w:color="auto"/>
        <w:left w:val="none" w:sz="0" w:space="0" w:color="auto"/>
        <w:bottom w:val="none" w:sz="0" w:space="0" w:color="auto"/>
        <w:right w:val="none" w:sz="0" w:space="0" w:color="auto"/>
      </w:divBdr>
    </w:div>
    <w:div w:id="67312843">
      <w:bodyDiv w:val="1"/>
      <w:marLeft w:val="0"/>
      <w:marRight w:val="0"/>
      <w:marTop w:val="0"/>
      <w:marBottom w:val="0"/>
      <w:divBdr>
        <w:top w:val="none" w:sz="0" w:space="0" w:color="auto"/>
        <w:left w:val="none" w:sz="0" w:space="0" w:color="auto"/>
        <w:bottom w:val="none" w:sz="0" w:space="0" w:color="auto"/>
        <w:right w:val="none" w:sz="0" w:space="0" w:color="auto"/>
      </w:divBdr>
    </w:div>
    <w:div w:id="67383672">
      <w:bodyDiv w:val="1"/>
      <w:marLeft w:val="0"/>
      <w:marRight w:val="0"/>
      <w:marTop w:val="0"/>
      <w:marBottom w:val="0"/>
      <w:divBdr>
        <w:top w:val="none" w:sz="0" w:space="0" w:color="auto"/>
        <w:left w:val="none" w:sz="0" w:space="0" w:color="auto"/>
        <w:bottom w:val="none" w:sz="0" w:space="0" w:color="auto"/>
        <w:right w:val="none" w:sz="0" w:space="0" w:color="auto"/>
      </w:divBdr>
    </w:div>
    <w:div w:id="67507305">
      <w:bodyDiv w:val="1"/>
      <w:marLeft w:val="0"/>
      <w:marRight w:val="0"/>
      <w:marTop w:val="0"/>
      <w:marBottom w:val="0"/>
      <w:divBdr>
        <w:top w:val="none" w:sz="0" w:space="0" w:color="auto"/>
        <w:left w:val="none" w:sz="0" w:space="0" w:color="auto"/>
        <w:bottom w:val="none" w:sz="0" w:space="0" w:color="auto"/>
        <w:right w:val="none" w:sz="0" w:space="0" w:color="auto"/>
      </w:divBdr>
    </w:div>
    <w:div w:id="67580182">
      <w:bodyDiv w:val="1"/>
      <w:marLeft w:val="0"/>
      <w:marRight w:val="0"/>
      <w:marTop w:val="0"/>
      <w:marBottom w:val="0"/>
      <w:divBdr>
        <w:top w:val="none" w:sz="0" w:space="0" w:color="auto"/>
        <w:left w:val="none" w:sz="0" w:space="0" w:color="auto"/>
        <w:bottom w:val="none" w:sz="0" w:space="0" w:color="auto"/>
        <w:right w:val="none" w:sz="0" w:space="0" w:color="auto"/>
      </w:divBdr>
    </w:div>
    <w:div w:id="67768338">
      <w:bodyDiv w:val="1"/>
      <w:marLeft w:val="0"/>
      <w:marRight w:val="0"/>
      <w:marTop w:val="0"/>
      <w:marBottom w:val="0"/>
      <w:divBdr>
        <w:top w:val="none" w:sz="0" w:space="0" w:color="auto"/>
        <w:left w:val="none" w:sz="0" w:space="0" w:color="auto"/>
        <w:bottom w:val="none" w:sz="0" w:space="0" w:color="auto"/>
        <w:right w:val="none" w:sz="0" w:space="0" w:color="auto"/>
      </w:divBdr>
    </w:div>
    <w:div w:id="67768713">
      <w:bodyDiv w:val="1"/>
      <w:marLeft w:val="0"/>
      <w:marRight w:val="0"/>
      <w:marTop w:val="0"/>
      <w:marBottom w:val="0"/>
      <w:divBdr>
        <w:top w:val="none" w:sz="0" w:space="0" w:color="auto"/>
        <w:left w:val="none" w:sz="0" w:space="0" w:color="auto"/>
        <w:bottom w:val="none" w:sz="0" w:space="0" w:color="auto"/>
        <w:right w:val="none" w:sz="0" w:space="0" w:color="auto"/>
      </w:divBdr>
    </w:div>
    <w:div w:id="67844556">
      <w:bodyDiv w:val="1"/>
      <w:marLeft w:val="0"/>
      <w:marRight w:val="0"/>
      <w:marTop w:val="0"/>
      <w:marBottom w:val="0"/>
      <w:divBdr>
        <w:top w:val="none" w:sz="0" w:space="0" w:color="auto"/>
        <w:left w:val="none" w:sz="0" w:space="0" w:color="auto"/>
        <w:bottom w:val="none" w:sz="0" w:space="0" w:color="auto"/>
        <w:right w:val="none" w:sz="0" w:space="0" w:color="auto"/>
      </w:divBdr>
    </w:div>
    <w:div w:id="67850626">
      <w:bodyDiv w:val="1"/>
      <w:marLeft w:val="0"/>
      <w:marRight w:val="0"/>
      <w:marTop w:val="0"/>
      <w:marBottom w:val="0"/>
      <w:divBdr>
        <w:top w:val="none" w:sz="0" w:space="0" w:color="auto"/>
        <w:left w:val="none" w:sz="0" w:space="0" w:color="auto"/>
        <w:bottom w:val="none" w:sz="0" w:space="0" w:color="auto"/>
        <w:right w:val="none" w:sz="0" w:space="0" w:color="auto"/>
      </w:divBdr>
    </w:div>
    <w:div w:id="67968115">
      <w:bodyDiv w:val="1"/>
      <w:marLeft w:val="0"/>
      <w:marRight w:val="0"/>
      <w:marTop w:val="0"/>
      <w:marBottom w:val="0"/>
      <w:divBdr>
        <w:top w:val="none" w:sz="0" w:space="0" w:color="auto"/>
        <w:left w:val="none" w:sz="0" w:space="0" w:color="auto"/>
        <w:bottom w:val="none" w:sz="0" w:space="0" w:color="auto"/>
        <w:right w:val="none" w:sz="0" w:space="0" w:color="auto"/>
      </w:divBdr>
    </w:div>
    <w:div w:id="68042895">
      <w:bodyDiv w:val="1"/>
      <w:marLeft w:val="0"/>
      <w:marRight w:val="0"/>
      <w:marTop w:val="0"/>
      <w:marBottom w:val="0"/>
      <w:divBdr>
        <w:top w:val="none" w:sz="0" w:space="0" w:color="auto"/>
        <w:left w:val="none" w:sz="0" w:space="0" w:color="auto"/>
        <w:bottom w:val="none" w:sz="0" w:space="0" w:color="auto"/>
        <w:right w:val="none" w:sz="0" w:space="0" w:color="auto"/>
      </w:divBdr>
    </w:div>
    <w:div w:id="68044869">
      <w:bodyDiv w:val="1"/>
      <w:marLeft w:val="0"/>
      <w:marRight w:val="0"/>
      <w:marTop w:val="0"/>
      <w:marBottom w:val="0"/>
      <w:divBdr>
        <w:top w:val="none" w:sz="0" w:space="0" w:color="auto"/>
        <w:left w:val="none" w:sz="0" w:space="0" w:color="auto"/>
        <w:bottom w:val="none" w:sz="0" w:space="0" w:color="auto"/>
        <w:right w:val="none" w:sz="0" w:space="0" w:color="auto"/>
      </w:divBdr>
    </w:div>
    <w:div w:id="68117165">
      <w:bodyDiv w:val="1"/>
      <w:marLeft w:val="0"/>
      <w:marRight w:val="0"/>
      <w:marTop w:val="0"/>
      <w:marBottom w:val="0"/>
      <w:divBdr>
        <w:top w:val="none" w:sz="0" w:space="0" w:color="auto"/>
        <w:left w:val="none" w:sz="0" w:space="0" w:color="auto"/>
        <w:bottom w:val="none" w:sz="0" w:space="0" w:color="auto"/>
        <w:right w:val="none" w:sz="0" w:space="0" w:color="auto"/>
      </w:divBdr>
    </w:div>
    <w:div w:id="68158953">
      <w:bodyDiv w:val="1"/>
      <w:marLeft w:val="0"/>
      <w:marRight w:val="0"/>
      <w:marTop w:val="0"/>
      <w:marBottom w:val="0"/>
      <w:divBdr>
        <w:top w:val="none" w:sz="0" w:space="0" w:color="auto"/>
        <w:left w:val="none" w:sz="0" w:space="0" w:color="auto"/>
        <w:bottom w:val="none" w:sz="0" w:space="0" w:color="auto"/>
        <w:right w:val="none" w:sz="0" w:space="0" w:color="auto"/>
      </w:divBdr>
    </w:div>
    <w:div w:id="68424600">
      <w:bodyDiv w:val="1"/>
      <w:marLeft w:val="0"/>
      <w:marRight w:val="0"/>
      <w:marTop w:val="0"/>
      <w:marBottom w:val="0"/>
      <w:divBdr>
        <w:top w:val="none" w:sz="0" w:space="0" w:color="auto"/>
        <w:left w:val="none" w:sz="0" w:space="0" w:color="auto"/>
        <w:bottom w:val="none" w:sz="0" w:space="0" w:color="auto"/>
        <w:right w:val="none" w:sz="0" w:space="0" w:color="auto"/>
      </w:divBdr>
    </w:div>
    <w:div w:id="68506992">
      <w:bodyDiv w:val="1"/>
      <w:marLeft w:val="0"/>
      <w:marRight w:val="0"/>
      <w:marTop w:val="0"/>
      <w:marBottom w:val="0"/>
      <w:divBdr>
        <w:top w:val="none" w:sz="0" w:space="0" w:color="auto"/>
        <w:left w:val="none" w:sz="0" w:space="0" w:color="auto"/>
        <w:bottom w:val="none" w:sz="0" w:space="0" w:color="auto"/>
        <w:right w:val="none" w:sz="0" w:space="0" w:color="auto"/>
      </w:divBdr>
    </w:div>
    <w:div w:id="68620430">
      <w:bodyDiv w:val="1"/>
      <w:marLeft w:val="0"/>
      <w:marRight w:val="0"/>
      <w:marTop w:val="0"/>
      <w:marBottom w:val="0"/>
      <w:divBdr>
        <w:top w:val="none" w:sz="0" w:space="0" w:color="auto"/>
        <w:left w:val="none" w:sz="0" w:space="0" w:color="auto"/>
        <w:bottom w:val="none" w:sz="0" w:space="0" w:color="auto"/>
        <w:right w:val="none" w:sz="0" w:space="0" w:color="auto"/>
      </w:divBdr>
    </w:div>
    <w:div w:id="68774726">
      <w:bodyDiv w:val="1"/>
      <w:marLeft w:val="0"/>
      <w:marRight w:val="0"/>
      <w:marTop w:val="0"/>
      <w:marBottom w:val="0"/>
      <w:divBdr>
        <w:top w:val="none" w:sz="0" w:space="0" w:color="auto"/>
        <w:left w:val="none" w:sz="0" w:space="0" w:color="auto"/>
        <w:bottom w:val="none" w:sz="0" w:space="0" w:color="auto"/>
        <w:right w:val="none" w:sz="0" w:space="0" w:color="auto"/>
      </w:divBdr>
    </w:div>
    <w:div w:id="68774931">
      <w:bodyDiv w:val="1"/>
      <w:marLeft w:val="0"/>
      <w:marRight w:val="0"/>
      <w:marTop w:val="0"/>
      <w:marBottom w:val="0"/>
      <w:divBdr>
        <w:top w:val="none" w:sz="0" w:space="0" w:color="auto"/>
        <w:left w:val="none" w:sz="0" w:space="0" w:color="auto"/>
        <w:bottom w:val="none" w:sz="0" w:space="0" w:color="auto"/>
        <w:right w:val="none" w:sz="0" w:space="0" w:color="auto"/>
      </w:divBdr>
    </w:div>
    <w:div w:id="68819968">
      <w:bodyDiv w:val="1"/>
      <w:marLeft w:val="0"/>
      <w:marRight w:val="0"/>
      <w:marTop w:val="0"/>
      <w:marBottom w:val="0"/>
      <w:divBdr>
        <w:top w:val="none" w:sz="0" w:space="0" w:color="auto"/>
        <w:left w:val="none" w:sz="0" w:space="0" w:color="auto"/>
        <w:bottom w:val="none" w:sz="0" w:space="0" w:color="auto"/>
        <w:right w:val="none" w:sz="0" w:space="0" w:color="auto"/>
      </w:divBdr>
    </w:div>
    <w:div w:id="69161925">
      <w:bodyDiv w:val="1"/>
      <w:marLeft w:val="0"/>
      <w:marRight w:val="0"/>
      <w:marTop w:val="0"/>
      <w:marBottom w:val="0"/>
      <w:divBdr>
        <w:top w:val="none" w:sz="0" w:space="0" w:color="auto"/>
        <w:left w:val="none" w:sz="0" w:space="0" w:color="auto"/>
        <w:bottom w:val="none" w:sz="0" w:space="0" w:color="auto"/>
        <w:right w:val="none" w:sz="0" w:space="0" w:color="auto"/>
      </w:divBdr>
    </w:div>
    <w:div w:id="69235276">
      <w:bodyDiv w:val="1"/>
      <w:marLeft w:val="0"/>
      <w:marRight w:val="0"/>
      <w:marTop w:val="0"/>
      <w:marBottom w:val="0"/>
      <w:divBdr>
        <w:top w:val="none" w:sz="0" w:space="0" w:color="auto"/>
        <w:left w:val="none" w:sz="0" w:space="0" w:color="auto"/>
        <w:bottom w:val="none" w:sz="0" w:space="0" w:color="auto"/>
        <w:right w:val="none" w:sz="0" w:space="0" w:color="auto"/>
      </w:divBdr>
    </w:div>
    <w:div w:id="69236019">
      <w:bodyDiv w:val="1"/>
      <w:marLeft w:val="0"/>
      <w:marRight w:val="0"/>
      <w:marTop w:val="0"/>
      <w:marBottom w:val="0"/>
      <w:divBdr>
        <w:top w:val="none" w:sz="0" w:space="0" w:color="auto"/>
        <w:left w:val="none" w:sz="0" w:space="0" w:color="auto"/>
        <w:bottom w:val="none" w:sz="0" w:space="0" w:color="auto"/>
        <w:right w:val="none" w:sz="0" w:space="0" w:color="auto"/>
      </w:divBdr>
    </w:div>
    <w:div w:id="69274565">
      <w:bodyDiv w:val="1"/>
      <w:marLeft w:val="0"/>
      <w:marRight w:val="0"/>
      <w:marTop w:val="0"/>
      <w:marBottom w:val="0"/>
      <w:divBdr>
        <w:top w:val="none" w:sz="0" w:space="0" w:color="auto"/>
        <w:left w:val="none" w:sz="0" w:space="0" w:color="auto"/>
        <w:bottom w:val="none" w:sz="0" w:space="0" w:color="auto"/>
        <w:right w:val="none" w:sz="0" w:space="0" w:color="auto"/>
      </w:divBdr>
    </w:div>
    <w:div w:id="69738251">
      <w:bodyDiv w:val="1"/>
      <w:marLeft w:val="0"/>
      <w:marRight w:val="0"/>
      <w:marTop w:val="0"/>
      <w:marBottom w:val="0"/>
      <w:divBdr>
        <w:top w:val="none" w:sz="0" w:space="0" w:color="auto"/>
        <w:left w:val="none" w:sz="0" w:space="0" w:color="auto"/>
        <w:bottom w:val="none" w:sz="0" w:space="0" w:color="auto"/>
        <w:right w:val="none" w:sz="0" w:space="0" w:color="auto"/>
      </w:divBdr>
    </w:div>
    <w:div w:id="69929494">
      <w:bodyDiv w:val="1"/>
      <w:marLeft w:val="0"/>
      <w:marRight w:val="0"/>
      <w:marTop w:val="0"/>
      <w:marBottom w:val="0"/>
      <w:divBdr>
        <w:top w:val="none" w:sz="0" w:space="0" w:color="auto"/>
        <w:left w:val="none" w:sz="0" w:space="0" w:color="auto"/>
        <w:bottom w:val="none" w:sz="0" w:space="0" w:color="auto"/>
        <w:right w:val="none" w:sz="0" w:space="0" w:color="auto"/>
      </w:divBdr>
    </w:div>
    <w:div w:id="70085632">
      <w:bodyDiv w:val="1"/>
      <w:marLeft w:val="0"/>
      <w:marRight w:val="0"/>
      <w:marTop w:val="0"/>
      <w:marBottom w:val="0"/>
      <w:divBdr>
        <w:top w:val="none" w:sz="0" w:space="0" w:color="auto"/>
        <w:left w:val="none" w:sz="0" w:space="0" w:color="auto"/>
        <w:bottom w:val="none" w:sz="0" w:space="0" w:color="auto"/>
        <w:right w:val="none" w:sz="0" w:space="0" w:color="auto"/>
      </w:divBdr>
    </w:div>
    <w:div w:id="70466756">
      <w:bodyDiv w:val="1"/>
      <w:marLeft w:val="0"/>
      <w:marRight w:val="0"/>
      <w:marTop w:val="0"/>
      <w:marBottom w:val="0"/>
      <w:divBdr>
        <w:top w:val="none" w:sz="0" w:space="0" w:color="auto"/>
        <w:left w:val="none" w:sz="0" w:space="0" w:color="auto"/>
        <w:bottom w:val="none" w:sz="0" w:space="0" w:color="auto"/>
        <w:right w:val="none" w:sz="0" w:space="0" w:color="auto"/>
      </w:divBdr>
    </w:div>
    <w:div w:id="70549403">
      <w:bodyDiv w:val="1"/>
      <w:marLeft w:val="0"/>
      <w:marRight w:val="0"/>
      <w:marTop w:val="0"/>
      <w:marBottom w:val="0"/>
      <w:divBdr>
        <w:top w:val="none" w:sz="0" w:space="0" w:color="auto"/>
        <w:left w:val="none" w:sz="0" w:space="0" w:color="auto"/>
        <w:bottom w:val="none" w:sz="0" w:space="0" w:color="auto"/>
        <w:right w:val="none" w:sz="0" w:space="0" w:color="auto"/>
      </w:divBdr>
    </w:div>
    <w:div w:id="70586371">
      <w:bodyDiv w:val="1"/>
      <w:marLeft w:val="0"/>
      <w:marRight w:val="0"/>
      <w:marTop w:val="0"/>
      <w:marBottom w:val="0"/>
      <w:divBdr>
        <w:top w:val="none" w:sz="0" w:space="0" w:color="auto"/>
        <w:left w:val="none" w:sz="0" w:space="0" w:color="auto"/>
        <w:bottom w:val="none" w:sz="0" w:space="0" w:color="auto"/>
        <w:right w:val="none" w:sz="0" w:space="0" w:color="auto"/>
      </w:divBdr>
    </w:div>
    <w:div w:id="70658321">
      <w:bodyDiv w:val="1"/>
      <w:marLeft w:val="0"/>
      <w:marRight w:val="0"/>
      <w:marTop w:val="0"/>
      <w:marBottom w:val="0"/>
      <w:divBdr>
        <w:top w:val="none" w:sz="0" w:space="0" w:color="auto"/>
        <w:left w:val="none" w:sz="0" w:space="0" w:color="auto"/>
        <w:bottom w:val="none" w:sz="0" w:space="0" w:color="auto"/>
        <w:right w:val="none" w:sz="0" w:space="0" w:color="auto"/>
      </w:divBdr>
    </w:div>
    <w:div w:id="70851741">
      <w:bodyDiv w:val="1"/>
      <w:marLeft w:val="0"/>
      <w:marRight w:val="0"/>
      <w:marTop w:val="0"/>
      <w:marBottom w:val="0"/>
      <w:divBdr>
        <w:top w:val="none" w:sz="0" w:space="0" w:color="auto"/>
        <w:left w:val="none" w:sz="0" w:space="0" w:color="auto"/>
        <w:bottom w:val="none" w:sz="0" w:space="0" w:color="auto"/>
        <w:right w:val="none" w:sz="0" w:space="0" w:color="auto"/>
      </w:divBdr>
    </w:div>
    <w:div w:id="71048387">
      <w:bodyDiv w:val="1"/>
      <w:marLeft w:val="0"/>
      <w:marRight w:val="0"/>
      <w:marTop w:val="0"/>
      <w:marBottom w:val="0"/>
      <w:divBdr>
        <w:top w:val="none" w:sz="0" w:space="0" w:color="auto"/>
        <w:left w:val="none" w:sz="0" w:space="0" w:color="auto"/>
        <w:bottom w:val="none" w:sz="0" w:space="0" w:color="auto"/>
        <w:right w:val="none" w:sz="0" w:space="0" w:color="auto"/>
      </w:divBdr>
    </w:div>
    <w:div w:id="71509987">
      <w:bodyDiv w:val="1"/>
      <w:marLeft w:val="0"/>
      <w:marRight w:val="0"/>
      <w:marTop w:val="0"/>
      <w:marBottom w:val="0"/>
      <w:divBdr>
        <w:top w:val="none" w:sz="0" w:space="0" w:color="auto"/>
        <w:left w:val="none" w:sz="0" w:space="0" w:color="auto"/>
        <w:bottom w:val="none" w:sz="0" w:space="0" w:color="auto"/>
        <w:right w:val="none" w:sz="0" w:space="0" w:color="auto"/>
      </w:divBdr>
    </w:div>
    <w:div w:id="71589244">
      <w:bodyDiv w:val="1"/>
      <w:marLeft w:val="0"/>
      <w:marRight w:val="0"/>
      <w:marTop w:val="0"/>
      <w:marBottom w:val="0"/>
      <w:divBdr>
        <w:top w:val="none" w:sz="0" w:space="0" w:color="auto"/>
        <w:left w:val="none" w:sz="0" w:space="0" w:color="auto"/>
        <w:bottom w:val="none" w:sz="0" w:space="0" w:color="auto"/>
        <w:right w:val="none" w:sz="0" w:space="0" w:color="auto"/>
      </w:divBdr>
    </w:div>
    <w:div w:id="71658848">
      <w:bodyDiv w:val="1"/>
      <w:marLeft w:val="0"/>
      <w:marRight w:val="0"/>
      <w:marTop w:val="0"/>
      <w:marBottom w:val="0"/>
      <w:divBdr>
        <w:top w:val="none" w:sz="0" w:space="0" w:color="auto"/>
        <w:left w:val="none" w:sz="0" w:space="0" w:color="auto"/>
        <w:bottom w:val="none" w:sz="0" w:space="0" w:color="auto"/>
        <w:right w:val="none" w:sz="0" w:space="0" w:color="auto"/>
      </w:divBdr>
    </w:div>
    <w:div w:id="71777955">
      <w:bodyDiv w:val="1"/>
      <w:marLeft w:val="0"/>
      <w:marRight w:val="0"/>
      <w:marTop w:val="0"/>
      <w:marBottom w:val="0"/>
      <w:divBdr>
        <w:top w:val="none" w:sz="0" w:space="0" w:color="auto"/>
        <w:left w:val="none" w:sz="0" w:space="0" w:color="auto"/>
        <w:bottom w:val="none" w:sz="0" w:space="0" w:color="auto"/>
        <w:right w:val="none" w:sz="0" w:space="0" w:color="auto"/>
      </w:divBdr>
    </w:div>
    <w:div w:id="71781162">
      <w:bodyDiv w:val="1"/>
      <w:marLeft w:val="0"/>
      <w:marRight w:val="0"/>
      <w:marTop w:val="0"/>
      <w:marBottom w:val="0"/>
      <w:divBdr>
        <w:top w:val="none" w:sz="0" w:space="0" w:color="auto"/>
        <w:left w:val="none" w:sz="0" w:space="0" w:color="auto"/>
        <w:bottom w:val="none" w:sz="0" w:space="0" w:color="auto"/>
        <w:right w:val="none" w:sz="0" w:space="0" w:color="auto"/>
      </w:divBdr>
    </w:div>
    <w:div w:id="71784396">
      <w:bodyDiv w:val="1"/>
      <w:marLeft w:val="0"/>
      <w:marRight w:val="0"/>
      <w:marTop w:val="0"/>
      <w:marBottom w:val="0"/>
      <w:divBdr>
        <w:top w:val="none" w:sz="0" w:space="0" w:color="auto"/>
        <w:left w:val="none" w:sz="0" w:space="0" w:color="auto"/>
        <w:bottom w:val="none" w:sz="0" w:space="0" w:color="auto"/>
        <w:right w:val="none" w:sz="0" w:space="0" w:color="auto"/>
      </w:divBdr>
    </w:div>
    <w:div w:id="71851801">
      <w:bodyDiv w:val="1"/>
      <w:marLeft w:val="0"/>
      <w:marRight w:val="0"/>
      <w:marTop w:val="0"/>
      <w:marBottom w:val="0"/>
      <w:divBdr>
        <w:top w:val="none" w:sz="0" w:space="0" w:color="auto"/>
        <w:left w:val="none" w:sz="0" w:space="0" w:color="auto"/>
        <w:bottom w:val="none" w:sz="0" w:space="0" w:color="auto"/>
        <w:right w:val="none" w:sz="0" w:space="0" w:color="auto"/>
      </w:divBdr>
    </w:div>
    <w:div w:id="71976552">
      <w:bodyDiv w:val="1"/>
      <w:marLeft w:val="0"/>
      <w:marRight w:val="0"/>
      <w:marTop w:val="0"/>
      <w:marBottom w:val="0"/>
      <w:divBdr>
        <w:top w:val="none" w:sz="0" w:space="0" w:color="auto"/>
        <w:left w:val="none" w:sz="0" w:space="0" w:color="auto"/>
        <w:bottom w:val="none" w:sz="0" w:space="0" w:color="auto"/>
        <w:right w:val="none" w:sz="0" w:space="0" w:color="auto"/>
      </w:divBdr>
    </w:div>
    <w:div w:id="72090608">
      <w:bodyDiv w:val="1"/>
      <w:marLeft w:val="0"/>
      <w:marRight w:val="0"/>
      <w:marTop w:val="0"/>
      <w:marBottom w:val="0"/>
      <w:divBdr>
        <w:top w:val="none" w:sz="0" w:space="0" w:color="auto"/>
        <w:left w:val="none" w:sz="0" w:space="0" w:color="auto"/>
        <w:bottom w:val="none" w:sz="0" w:space="0" w:color="auto"/>
        <w:right w:val="none" w:sz="0" w:space="0" w:color="auto"/>
      </w:divBdr>
    </w:div>
    <w:div w:id="72092013">
      <w:bodyDiv w:val="1"/>
      <w:marLeft w:val="0"/>
      <w:marRight w:val="0"/>
      <w:marTop w:val="0"/>
      <w:marBottom w:val="0"/>
      <w:divBdr>
        <w:top w:val="none" w:sz="0" w:space="0" w:color="auto"/>
        <w:left w:val="none" w:sz="0" w:space="0" w:color="auto"/>
        <w:bottom w:val="none" w:sz="0" w:space="0" w:color="auto"/>
        <w:right w:val="none" w:sz="0" w:space="0" w:color="auto"/>
      </w:divBdr>
    </w:div>
    <w:div w:id="72167462">
      <w:bodyDiv w:val="1"/>
      <w:marLeft w:val="0"/>
      <w:marRight w:val="0"/>
      <w:marTop w:val="0"/>
      <w:marBottom w:val="0"/>
      <w:divBdr>
        <w:top w:val="none" w:sz="0" w:space="0" w:color="auto"/>
        <w:left w:val="none" w:sz="0" w:space="0" w:color="auto"/>
        <w:bottom w:val="none" w:sz="0" w:space="0" w:color="auto"/>
        <w:right w:val="none" w:sz="0" w:space="0" w:color="auto"/>
      </w:divBdr>
    </w:div>
    <w:div w:id="72170589">
      <w:bodyDiv w:val="1"/>
      <w:marLeft w:val="0"/>
      <w:marRight w:val="0"/>
      <w:marTop w:val="0"/>
      <w:marBottom w:val="0"/>
      <w:divBdr>
        <w:top w:val="none" w:sz="0" w:space="0" w:color="auto"/>
        <w:left w:val="none" w:sz="0" w:space="0" w:color="auto"/>
        <w:bottom w:val="none" w:sz="0" w:space="0" w:color="auto"/>
        <w:right w:val="none" w:sz="0" w:space="0" w:color="auto"/>
      </w:divBdr>
    </w:div>
    <w:div w:id="72243706">
      <w:bodyDiv w:val="1"/>
      <w:marLeft w:val="0"/>
      <w:marRight w:val="0"/>
      <w:marTop w:val="0"/>
      <w:marBottom w:val="0"/>
      <w:divBdr>
        <w:top w:val="none" w:sz="0" w:space="0" w:color="auto"/>
        <w:left w:val="none" w:sz="0" w:space="0" w:color="auto"/>
        <w:bottom w:val="none" w:sz="0" w:space="0" w:color="auto"/>
        <w:right w:val="none" w:sz="0" w:space="0" w:color="auto"/>
      </w:divBdr>
    </w:div>
    <w:div w:id="72312803">
      <w:bodyDiv w:val="1"/>
      <w:marLeft w:val="0"/>
      <w:marRight w:val="0"/>
      <w:marTop w:val="0"/>
      <w:marBottom w:val="0"/>
      <w:divBdr>
        <w:top w:val="none" w:sz="0" w:space="0" w:color="auto"/>
        <w:left w:val="none" w:sz="0" w:space="0" w:color="auto"/>
        <w:bottom w:val="none" w:sz="0" w:space="0" w:color="auto"/>
        <w:right w:val="none" w:sz="0" w:space="0" w:color="auto"/>
      </w:divBdr>
    </w:div>
    <w:div w:id="72434849">
      <w:bodyDiv w:val="1"/>
      <w:marLeft w:val="0"/>
      <w:marRight w:val="0"/>
      <w:marTop w:val="0"/>
      <w:marBottom w:val="0"/>
      <w:divBdr>
        <w:top w:val="none" w:sz="0" w:space="0" w:color="auto"/>
        <w:left w:val="none" w:sz="0" w:space="0" w:color="auto"/>
        <w:bottom w:val="none" w:sz="0" w:space="0" w:color="auto"/>
        <w:right w:val="none" w:sz="0" w:space="0" w:color="auto"/>
      </w:divBdr>
    </w:div>
    <w:div w:id="72506230">
      <w:bodyDiv w:val="1"/>
      <w:marLeft w:val="0"/>
      <w:marRight w:val="0"/>
      <w:marTop w:val="0"/>
      <w:marBottom w:val="0"/>
      <w:divBdr>
        <w:top w:val="none" w:sz="0" w:space="0" w:color="auto"/>
        <w:left w:val="none" w:sz="0" w:space="0" w:color="auto"/>
        <w:bottom w:val="none" w:sz="0" w:space="0" w:color="auto"/>
        <w:right w:val="none" w:sz="0" w:space="0" w:color="auto"/>
      </w:divBdr>
    </w:div>
    <w:div w:id="72556681">
      <w:bodyDiv w:val="1"/>
      <w:marLeft w:val="0"/>
      <w:marRight w:val="0"/>
      <w:marTop w:val="0"/>
      <w:marBottom w:val="0"/>
      <w:divBdr>
        <w:top w:val="none" w:sz="0" w:space="0" w:color="auto"/>
        <w:left w:val="none" w:sz="0" w:space="0" w:color="auto"/>
        <w:bottom w:val="none" w:sz="0" w:space="0" w:color="auto"/>
        <w:right w:val="none" w:sz="0" w:space="0" w:color="auto"/>
      </w:divBdr>
    </w:div>
    <w:div w:id="72557529">
      <w:bodyDiv w:val="1"/>
      <w:marLeft w:val="0"/>
      <w:marRight w:val="0"/>
      <w:marTop w:val="0"/>
      <w:marBottom w:val="0"/>
      <w:divBdr>
        <w:top w:val="none" w:sz="0" w:space="0" w:color="auto"/>
        <w:left w:val="none" w:sz="0" w:space="0" w:color="auto"/>
        <w:bottom w:val="none" w:sz="0" w:space="0" w:color="auto"/>
        <w:right w:val="none" w:sz="0" w:space="0" w:color="auto"/>
      </w:divBdr>
    </w:div>
    <w:div w:id="72746938">
      <w:bodyDiv w:val="1"/>
      <w:marLeft w:val="0"/>
      <w:marRight w:val="0"/>
      <w:marTop w:val="0"/>
      <w:marBottom w:val="0"/>
      <w:divBdr>
        <w:top w:val="none" w:sz="0" w:space="0" w:color="auto"/>
        <w:left w:val="none" w:sz="0" w:space="0" w:color="auto"/>
        <w:bottom w:val="none" w:sz="0" w:space="0" w:color="auto"/>
        <w:right w:val="none" w:sz="0" w:space="0" w:color="auto"/>
      </w:divBdr>
    </w:div>
    <w:div w:id="72747360">
      <w:bodyDiv w:val="1"/>
      <w:marLeft w:val="0"/>
      <w:marRight w:val="0"/>
      <w:marTop w:val="0"/>
      <w:marBottom w:val="0"/>
      <w:divBdr>
        <w:top w:val="none" w:sz="0" w:space="0" w:color="auto"/>
        <w:left w:val="none" w:sz="0" w:space="0" w:color="auto"/>
        <w:bottom w:val="none" w:sz="0" w:space="0" w:color="auto"/>
        <w:right w:val="none" w:sz="0" w:space="0" w:color="auto"/>
      </w:divBdr>
    </w:div>
    <w:div w:id="72970633">
      <w:bodyDiv w:val="1"/>
      <w:marLeft w:val="0"/>
      <w:marRight w:val="0"/>
      <w:marTop w:val="0"/>
      <w:marBottom w:val="0"/>
      <w:divBdr>
        <w:top w:val="none" w:sz="0" w:space="0" w:color="auto"/>
        <w:left w:val="none" w:sz="0" w:space="0" w:color="auto"/>
        <w:bottom w:val="none" w:sz="0" w:space="0" w:color="auto"/>
        <w:right w:val="none" w:sz="0" w:space="0" w:color="auto"/>
      </w:divBdr>
    </w:div>
    <w:div w:id="73091887">
      <w:bodyDiv w:val="1"/>
      <w:marLeft w:val="0"/>
      <w:marRight w:val="0"/>
      <w:marTop w:val="0"/>
      <w:marBottom w:val="0"/>
      <w:divBdr>
        <w:top w:val="none" w:sz="0" w:space="0" w:color="auto"/>
        <w:left w:val="none" w:sz="0" w:space="0" w:color="auto"/>
        <w:bottom w:val="none" w:sz="0" w:space="0" w:color="auto"/>
        <w:right w:val="none" w:sz="0" w:space="0" w:color="auto"/>
      </w:divBdr>
    </w:div>
    <w:div w:id="73163103">
      <w:bodyDiv w:val="1"/>
      <w:marLeft w:val="0"/>
      <w:marRight w:val="0"/>
      <w:marTop w:val="0"/>
      <w:marBottom w:val="0"/>
      <w:divBdr>
        <w:top w:val="none" w:sz="0" w:space="0" w:color="auto"/>
        <w:left w:val="none" w:sz="0" w:space="0" w:color="auto"/>
        <w:bottom w:val="none" w:sz="0" w:space="0" w:color="auto"/>
        <w:right w:val="none" w:sz="0" w:space="0" w:color="auto"/>
      </w:divBdr>
    </w:div>
    <w:div w:id="73205840">
      <w:bodyDiv w:val="1"/>
      <w:marLeft w:val="0"/>
      <w:marRight w:val="0"/>
      <w:marTop w:val="0"/>
      <w:marBottom w:val="0"/>
      <w:divBdr>
        <w:top w:val="none" w:sz="0" w:space="0" w:color="auto"/>
        <w:left w:val="none" w:sz="0" w:space="0" w:color="auto"/>
        <w:bottom w:val="none" w:sz="0" w:space="0" w:color="auto"/>
        <w:right w:val="none" w:sz="0" w:space="0" w:color="auto"/>
      </w:divBdr>
    </w:div>
    <w:div w:id="73356009">
      <w:bodyDiv w:val="1"/>
      <w:marLeft w:val="0"/>
      <w:marRight w:val="0"/>
      <w:marTop w:val="0"/>
      <w:marBottom w:val="0"/>
      <w:divBdr>
        <w:top w:val="none" w:sz="0" w:space="0" w:color="auto"/>
        <w:left w:val="none" w:sz="0" w:space="0" w:color="auto"/>
        <w:bottom w:val="none" w:sz="0" w:space="0" w:color="auto"/>
        <w:right w:val="none" w:sz="0" w:space="0" w:color="auto"/>
      </w:divBdr>
    </w:div>
    <w:div w:id="73361556">
      <w:bodyDiv w:val="1"/>
      <w:marLeft w:val="0"/>
      <w:marRight w:val="0"/>
      <w:marTop w:val="0"/>
      <w:marBottom w:val="0"/>
      <w:divBdr>
        <w:top w:val="none" w:sz="0" w:space="0" w:color="auto"/>
        <w:left w:val="none" w:sz="0" w:space="0" w:color="auto"/>
        <w:bottom w:val="none" w:sz="0" w:space="0" w:color="auto"/>
        <w:right w:val="none" w:sz="0" w:space="0" w:color="auto"/>
      </w:divBdr>
    </w:div>
    <w:div w:id="73362109">
      <w:bodyDiv w:val="1"/>
      <w:marLeft w:val="0"/>
      <w:marRight w:val="0"/>
      <w:marTop w:val="0"/>
      <w:marBottom w:val="0"/>
      <w:divBdr>
        <w:top w:val="none" w:sz="0" w:space="0" w:color="auto"/>
        <w:left w:val="none" w:sz="0" w:space="0" w:color="auto"/>
        <w:bottom w:val="none" w:sz="0" w:space="0" w:color="auto"/>
        <w:right w:val="none" w:sz="0" w:space="0" w:color="auto"/>
      </w:divBdr>
    </w:div>
    <w:div w:id="73405584">
      <w:bodyDiv w:val="1"/>
      <w:marLeft w:val="0"/>
      <w:marRight w:val="0"/>
      <w:marTop w:val="0"/>
      <w:marBottom w:val="0"/>
      <w:divBdr>
        <w:top w:val="none" w:sz="0" w:space="0" w:color="auto"/>
        <w:left w:val="none" w:sz="0" w:space="0" w:color="auto"/>
        <w:bottom w:val="none" w:sz="0" w:space="0" w:color="auto"/>
        <w:right w:val="none" w:sz="0" w:space="0" w:color="auto"/>
      </w:divBdr>
    </w:div>
    <w:div w:id="73550690">
      <w:bodyDiv w:val="1"/>
      <w:marLeft w:val="0"/>
      <w:marRight w:val="0"/>
      <w:marTop w:val="0"/>
      <w:marBottom w:val="0"/>
      <w:divBdr>
        <w:top w:val="none" w:sz="0" w:space="0" w:color="auto"/>
        <w:left w:val="none" w:sz="0" w:space="0" w:color="auto"/>
        <w:bottom w:val="none" w:sz="0" w:space="0" w:color="auto"/>
        <w:right w:val="none" w:sz="0" w:space="0" w:color="auto"/>
      </w:divBdr>
    </w:div>
    <w:div w:id="73748510">
      <w:bodyDiv w:val="1"/>
      <w:marLeft w:val="0"/>
      <w:marRight w:val="0"/>
      <w:marTop w:val="0"/>
      <w:marBottom w:val="0"/>
      <w:divBdr>
        <w:top w:val="none" w:sz="0" w:space="0" w:color="auto"/>
        <w:left w:val="none" w:sz="0" w:space="0" w:color="auto"/>
        <w:bottom w:val="none" w:sz="0" w:space="0" w:color="auto"/>
        <w:right w:val="none" w:sz="0" w:space="0" w:color="auto"/>
      </w:divBdr>
    </w:div>
    <w:div w:id="73859537">
      <w:bodyDiv w:val="1"/>
      <w:marLeft w:val="0"/>
      <w:marRight w:val="0"/>
      <w:marTop w:val="0"/>
      <w:marBottom w:val="0"/>
      <w:divBdr>
        <w:top w:val="none" w:sz="0" w:space="0" w:color="auto"/>
        <w:left w:val="none" w:sz="0" w:space="0" w:color="auto"/>
        <w:bottom w:val="none" w:sz="0" w:space="0" w:color="auto"/>
        <w:right w:val="none" w:sz="0" w:space="0" w:color="auto"/>
      </w:divBdr>
    </w:div>
    <w:div w:id="73866594">
      <w:bodyDiv w:val="1"/>
      <w:marLeft w:val="0"/>
      <w:marRight w:val="0"/>
      <w:marTop w:val="0"/>
      <w:marBottom w:val="0"/>
      <w:divBdr>
        <w:top w:val="none" w:sz="0" w:space="0" w:color="auto"/>
        <w:left w:val="none" w:sz="0" w:space="0" w:color="auto"/>
        <w:bottom w:val="none" w:sz="0" w:space="0" w:color="auto"/>
        <w:right w:val="none" w:sz="0" w:space="0" w:color="auto"/>
      </w:divBdr>
    </w:div>
    <w:div w:id="73937189">
      <w:bodyDiv w:val="1"/>
      <w:marLeft w:val="0"/>
      <w:marRight w:val="0"/>
      <w:marTop w:val="0"/>
      <w:marBottom w:val="0"/>
      <w:divBdr>
        <w:top w:val="none" w:sz="0" w:space="0" w:color="auto"/>
        <w:left w:val="none" w:sz="0" w:space="0" w:color="auto"/>
        <w:bottom w:val="none" w:sz="0" w:space="0" w:color="auto"/>
        <w:right w:val="none" w:sz="0" w:space="0" w:color="auto"/>
      </w:divBdr>
    </w:div>
    <w:div w:id="73942228">
      <w:bodyDiv w:val="1"/>
      <w:marLeft w:val="0"/>
      <w:marRight w:val="0"/>
      <w:marTop w:val="0"/>
      <w:marBottom w:val="0"/>
      <w:divBdr>
        <w:top w:val="none" w:sz="0" w:space="0" w:color="auto"/>
        <w:left w:val="none" w:sz="0" w:space="0" w:color="auto"/>
        <w:bottom w:val="none" w:sz="0" w:space="0" w:color="auto"/>
        <w:right w:val="none" w:sz="0" w:space="0" w:color="auto"/>
      </w:divBdr>
    </w:div>
    <w:div w:id="74011292">
      <w:bodyDiv w:val="1"/>
      <w:marLeft w:val="0"/>
      <w:marRight w:val="0"/>
      <w:marTop w:val="0"/>
      <w:marBottom w:val="0"/>
      <w:divBdr>
        <w:top w:val="none" w:sz="0" w:space="0" w:color="auto"/>
        <w:left w:val="none" w:sz="0" w:space="0" w:color="auto"/>
        <w:bottom w:val="none" w:sz="0" w:space="0" w:color="auto"/>
        <w:right w:val="none" w:sz="0" w:space="0" w:color="auto"/>
      </w:divBdr>
    </w:div>
    <w:div w:id="74283057">
      <w:bodyDiv w:val="1"/>
      <w:marLeft w:val="0"/>
      <w:marRight w:val="0"/>
      <w:marTop w:val="0"/>
      <w:marBottom w:val="0"/>
      <w:divBdr>
        <w:top w:val="none" w:sz="0" w:space="0" w:color="auto"/>
        <w:left w:val="none" w:sz="0" w:space="0" w:color="auto"/>
        <w:bottom w:val="none" w:sz="0" w:space="0" w:color="auto"/>
        <w:right w:val="none" w:sz="0" w:space="0" w:color="auto"/>
      </w:divBdr>
    </w:div>
    <w:div w:id="74321088">
      <w:bodyDiv w:val="1"/>
      <w:marLeft w:val="0"/>
      <w:marRight w:val="0"/>
      <w:marTop w:val="0"/>
      <w:marBottom w:val="0"/>
      <w:divBdr>
        <w:top w:val="none" w:sz="0" w:space="0" w:color="auto"/>
        <w:left w:val="none" w:sz="0" w:space="0" w:color="auto"/>
        <w:bottom w:val="none" w:sz="0" w:space="0" w:color="auto"/>
        <w:right w:val="none" w:sz="0" w:space="0" w:color="auto"/>
      </w:divBdr>
    </w:div>
    <w:div w:id="74478884">
      <w:bodyDiv w:val="1"/>
      <w:marLeft w:val="0"/>
      <w:marRight w:val="0"/>
      <w:marTop w:val="0"/>
      <w:marBottom w:val="0"/>
      <w:divBdr>
        <w:top w:val="none" w:sz="0" w:space="0" w:color="auto"/>
        <w:left w:val="none" w:sz="0" w:space="0" w:color="auto"/>
        <w:bottom w:val="none" w:sz="0" w:space="0" w:color="auto"/>
        <w:right w:val="none" w:sz="0" w:space="0" w:color="auto"/>
      </w:divBdr>
    </w:div>
    <w:div w:id="74519520">
      <w:bodyDiv w:val="1"/>
      <w:marLeft w:val="0"/>
      <w:marRight w:val="0"/>
      <w:marTop w:val="0"/>
      <w:marBottom w:val="0"/>
      <w:divBdr>
        <w:top w:val="none" w:sz="0" w:space="0" w:color="auto"/>
        <w:left w:val="none" w:sz="0" w:space="0" w:color="auto"/>
        <w:bottom w:val="none" w:sz="0" w:space="0" w:color="auto"/>
        <w:right w:val="none" w:sz="0" w:space="0" w:color="auto"/>
      </w:divBdr>
    </w:div>
    <w:div w:id="74672385">
      <w:bodyDiv w:val="1"/>
      <w:marLeft w:val="0"/>
      <w:marRight w:val="0"/>
      <w:marTop w:val="0"/>
      <w:marBottom w:val="0"/>
      <w:divBdr>
        <w:top w:val="none" w:sz="0" w:space="0" w:color="auto"/>
        <w:left w:val="none" w:sz="0" w:space="0" w:color="auto"/>
        <w:bottom w:val="none" w:sz="0" w:space="0" w:color="auto"/>
        <w:right w:val="none" w:sz="0" w:space="0" w:color="auto"/>
      </w:divBdr>
    </w:div>
    <w:div w:id="74673702">
      <w:bodyDiv w:val="1"/>
      <w:marLeft w:val="0"/>
      <w:marRight w:val="0"/>
      <w:marTop w:val="0"/>
      <w:marBottom w:val="0"/>
      <w:divBdr>
        <w:top w:val="none" w:sz="0" w:space="0" w:color="auto"/>
        <w:left w:val="none" w:sz="0" w:space="0" w:color="auto"/>
        <w:bottom w:val="none" w:sz="0" w:space="0" w:color="auto"/>
        <w:right w:val="none" w:sz="0" w:space="0" w:color="auto"/>
      </w:divBdr>
    </w:div>
    <w:div w:id="74785062">
      <w:bodyDiv w:val="1"/>
      <w:marLeft w:val="0"/>
      <w:marRight w:val="0"/>
      <w:marTop w:val="0"/>
      <w:marBottom w:val="0"/>
      <w:divBdr>
        <w:top w:val="none" w:sz="0" w:space="0" w:color="auto"/>
        <w:left w:val="none" w:sz="0" w:space="0" w:color="auto"/>
        <w:bottom w:val="none" w:sz="0" w:space="0" w:color="auto"/>
        <w:right w:val="none" w:sz="0" w:space="0" w:color="auto"/>
      </w:divBdr>
    </w:div>
    <w:div w:id="74937339">
      <w:bodyDiv w:val="1"/>
      <w:marLeft w:val="0"/>
      <w:marRight w:val="0"/>
      <w:marTop w:val="0"/>
      <w:marBottom w:val="0"/>
      <w:divBdr>
        <w:top w:val="none" w:sz="0" w:space="0" w:color="auto"/>
        <w:left w:val="none" w:sz="0" w:space="0" w:color="auto"/>
        <w:bottom w:val="none" w:sz="0" w:space="0" w:color="auto"/>
        <w:right w:val="none" w:sz="0" w:space="0" w:color="auto"/>
      </w:divBdr>
    </w:div>
    <w:div w:id="75056510">
      <w:bodyDiv w:val="1"/>
      <w:marLeft w:val="0"/>
      <w:marRight w:val="0"/>
      <w:marTop w:val="0"/>
      <w:marBottom w:val="0"/>
      <w:divBdr>
        <w:top w:val="none" w:sz="0" w:space="0" w:color="auto"/>
        <w:left w:val="none" w:sz="0" w:space="0" w:color="auto"/>
        <w:bottom w:val="none" w:sz="0" w:space="0" w:color="auto"/>
        <w:right w:val="none" w:sz="0" w:space="0" w:color="auto"/>
      </w:divBdr>
    </w:div>
    <w:div w:id="75131269">
      <w:bodyDiv w:val="1"/>
      <w:marLeft w:val="0"/>
      <w:marRight w:val="0"/>
      <w:marTop w:val="0"/>
      <w:marBottom w:val="0"/>
      <w:divBdr>
        <w:top w:val="none" w:sz="0" w:space="0" w:color="auto"/>
        <w:left w:val="none" w:sz="0" w:space="0" w:color="auto"/>
        <w:bottom w:val="none" w:sz="0" w:space="0" w:color="auto"/>
        <w:right w:val="none" w:sz="0" w:space="0" w:color="auto"/>
      </w:divBdr>
    </w:div>
    <w:div w:id="75134306">
      <w:bodyDiv w:val="1"/>
      <w:marLeft w:val="0"/>
      <w:marRight w:val="0"/>
      <w:marTop w:val="0"/>
      <w:marBottom w:val="0"/>
      <w:divBdr>
        <w:top w:val="none" w:sz="0" w:space="0" w:color="auto"/>
        <w:left w:val="none" w:sz="0" w:space="0" w:color="auto"/>
        <w:bottom w:val="none" w:sz="0" w:space="0" w:color="auto"/>
        <w:right w:val="none" w:sz="0" w:space="0" w:color="auto"/>
      </w:divBdr>
    </w:div>
    <w:div w:id="75178660">
      <w:bodyDiv w:val="1"/>
      <w:marLeft w:val="0"/>
      <w:marRight w:val="0"/>
      <w:marTop w:val="0"/>
      <w:marBottom w:val="0"/>
      <w:divBdr>
        <w:top w:val="none" w:sz="0" w:space="0" w:color="auto"/>
        <w:left w:val="none" w:sz="0" w:space="0" w:color="auto"/>
        <w:bottom w:val="none" w:sz="0" w:space="0" w:color="auto"/>
        <w:right w:val="none" w:sz="0" w:space="0" w:color="auto"/>
      </w:divBdr>
    </w:div>
    <w:div w:id="75246026">
      <w:bodyDiv w:val="1"/>
      <w:marLeft w:val="0"/>
      <w:marRight w:val="0"/>
      <w:marTop w:val="0"/>
      <w:marBottom w:val="0"/>
      <w:divBdr>
        <w:top w:val="none" w:sz="0" w:space="0" w:color="auto"/>
        <w:left w:val="none" w:sz="0" w:space="0" w:color="auto"/>
        <w:bottom w:val="none" w:sz="0" w:space="0" w:color="auto"/>
        <w:right w:val="none" w:sz="0" w:space="0" w:color="auto"/>
      </w:divBdr>
    </w:div>
    <w:div w:id="75321727">
      <w:bodyDiv w:val="1"/>
      <w:marLeft w:val="0"/>
      <w:marRight w:val="0"/>
      <w:marTop w:val="0"/>
      <w:marBottom w:val="0"/>
      <w:divBdr>
        <w:top w:val="none" w:sz="0" w:space="0" w:color="auto"/>
        <w:left w:val="none" w:sz="0" w:space="0" w:color="auto"/>
        <w:bottom w:val="none" w:sz="0" w:space="0" w:color="auto"/>
        <w:right w:val="none" w:sz="0" w:space="0" w:color="auto"/>
      </w:divBdr>
    </w:div>
    <w:div w:id="75327431">
      <w:bodyDiv w:val="1"/>
      <w:marLeft w:val="0"/>
      <w:marRight w:val="0"/>
      <w:marTop w:val="0"/>
      <w:marBottom w:val="0"/>
      <w:divBdr>
        <w:top w:val="none" w:sz="0" w:space="0" w:color="auto"/>
        <w:left w:val="none" w:sz="0" w:space="0" w:color="auto"/>
        <w:bottom w:val="none" w:sz="0" w:space="0" w:color="auto"/>
        <w:right w:val="none" w:sz="0" w:space="0" w:color="auto"/>
      </w:divBdr>
    </w:div>
    <w:div w:id="75371113">
      <w:bodyDiv w:val="1"/>
      <w:marLeft w:val="0"/>
      <w:marRight w:val="0"/>
      <w:marTop w:val="0"/>
      <w:marBottom w:val="0"/>
      <w:divBdr>
        <w:top w:val="none" w:sz="0" w:space="0" w:color="auto"/>
        <w:left w:val="none" w:sz="0" w:space="0" w:color="auto"/>
        <w:bottom w:val="none" w:sz="0" w:space="0" w:color="auto"/>
        <w:right w:val="none" w:sz="0" w:space="0" w:color="auto"/>
      </w:divBdr>
    </w:div>
    <w:div w:id="75442169">
      <w:bodyDiv w:val="1"/>
      <w:marLeft w:val="0"/>
      <w:marRight w:val="0"/>
      <w:marTop w:val="0"/>
      <w:marBottom w:val="0"/>
      <w:divBdr>
        <w:top w:val="none" w:sz="0" w:space="0" w:color="auto"/>
        <w:left w:val="none" w:sz="0" w:space="0" w:color="auto"/>
        <w:bottom w:val="none" w:sz="0" w:space="0" w:color="auto"/>
        <w:right w:val="none" w:sz="0" w:space="0" w:color="auto"/>
      </w:divBdr>
    </w:div>
    <w:div w:id="75445105">
      <w:bodyDiv w:val="1"/>
      <w:marLeft w:val="0"/>
      <w:marRight w:val="0"/>
      <w:marTop w:val="0"/>
      <w:marBottom w:val="0"/>
      <w:divBdr>
        <w:top w:val="none" w:sz="0" w:space="0" w:color="auto"/>
        <w:left w:val="none" w:sz="0" w:space="0" w:color="auto"/>
        <w:bottom w:val="none" w:sz="0" w:space="0" w:color="auto"/>
        <w:right w:val="none" w:sz="0" w:space="0" w:color="auto"/>
      </w:divBdr>
    </w:div>
    <w:div w:id="75516016">
      <w:bodyDiv w:val="1"/>
      <w:marLeft w:val="0"/>
      <w:marRight w:val="0"/>
      <w:marTop w:val="0"/>
      <w:marBottom w:val="0"/>
      <w:divBdr>
        <w:top w:val="none" w:sz="0" w:space="0" w:color="auto"/>
        <w:left w:val="none" w:sz="0" w:space="0" w:color="auto"/>
        <w:bottom w:val="none" w:sz="0" w:space="0" w:color="auto"/>
        <w:right w:val="none" w:sz="0" w:space="0" w:color="auto"/>
      </w:divBdr>
    </w:div>
    <w:div w:id="75517240">
      <w:bodyDiv w:val="1"/>
      <w:marLeft w:val="0"/>
      <w:marRight w:val="0"/>
      <w:marTop w:val="0"/>
      <w:marBottom w:val="0"/>
      <w:divBdr>
        <w:top w:val="none" w:sz="0" w:space="0" w:color="auto"/>
        <w:left w:val="none" w:sz="0" w:space="0" w:color="auto"/>
        <w:bottom w:val="none" w:sz="0" w:space="0" w:color="auto"/>
        <w:right w:val="none" w:sz="0" w:space="0" w:color="auto"/>
      </w:divBdr>
    </w:div>
    <w:div w:id="75521561">
      <w:bodyDiv w:val="1"/>
      <w:marLeft w:val="0"/>
      <w:marRight w:val="0"/>
      <w:marTop w:val="0"/>
      <w:marBottom w:val="0"/>
      <w:divBdr>
        <w:top w:val="none" w:sz="0" w:space="0" w:color="auto"/>
        <w:left w:val="none" w:sz="0" w:space="0" w:color="auto"/>
        <w:bottom w:val="none" w:sz="0" w:space="0" w:color="auto"/>
        <w:right w:val="none" w:sz="0" w:space="0" w:color="auto"/>
      </w:divBdr>
    </w:div>
    <w:div w:id="75523357">
      <w:bodyDiv w:val="1"/>
      <w:marLeft w:val="0"/>
      <w:marRight w:val="0"/>
      <w:marTop w:val="0"/>
      <w:marBottom w:val="0"/>
      <w:divBdr>
        <w:top w:val="none" w:sz="0" w:space="0" w:color="auto"/>
        <w:left w:val="none" w:sz="0" w:space="0" w:color="auto"/>
        <w:bottom w:val="none" w:sz="0" w:space="0" w:color="auto"/>
        <w:right w:val="none" w:sz="0" w:space="0" w:color="auto"/>
      </w:divBdr>
    </w:div>
    <w:div w:id="75594404">
      <w:bodyDiv w:val="1"/>
      <w:marLeft w:val="0"/>
      <w:marRight w:val="0"/>
      <w:marTop w:val="0"/>
      <w:marBottom w:val="0"/>
      <w:divBdr>
        <w:top w:val="none" w:sz="0" w:space="0" w:color="auto"/>
        <w:left w:val="none" w:sz="0" w:space="0" w:color="auto"/>
        <w:bottom w:val="none" w:sz="0" w:space="0" w:color="auto"/>
        <w:right w:val="none" w:sz="0" w:space="0" w:color="auto"/>
      </w:divBdr>
    </w:div>
    <w:div w:id="75714399">
      <w:bodyDiv w:val="1"/>
      <w:marLeft w:val="0"/>
      <w:marRight w:val="0"/>
      <w:marTop w:val="0"/>
      <w:marBottom w:val="0"/>
      <w:divBdr>
        <w:top w:val="none" w:sz="0" w:space="0" w:color="auto"/>
        <w:left w:val="none" w:sz="0" w:space="0" w:color="auto"/>
        <w:bottom w:val="none" w:sz="0" w:space="0" w:color="auto"/>
        <w:right w:val="none" w:sz="0" w:space="0" w:color="auto"/>
      </w:divBdr>
    </w:div>
    <w:div w:id="75714865">
      <w:bodyDiv w:val="1"/>
      <w:marLeft w:val="0"/>
      <w:marRight w:val="0"/>
      <w:marTop w:val="0"/>
      <w:marBottom w:val="0"/>
      <w:divBdr>
        <w:top w:val="none" w:sz="0" w:space="0" w:color="auto"/>
        <w:left w:val="none" w:sz="0" w:space="0" w:color="auto"/>
        <w:bottom w:val="none" w:sz="0" w:space="0" w:color="auto"/>
        <w:right w:val="none" w:sz="0" w:space="0" w:color="auto"/>
      </w:divBdr>
    </w:div>
    <w:div w:id="75782716">
      <w:bodyDiv w:val="1"/>
      <w:marLeft w:val="0"/>
      <w:marRight w:val="0"/>
      <w:marTop w:val="0"/>
      <w:marBottom w:val="0"/>
      <w:divBdr>
        <w:top w:val="none" w:sz="0" w:space="0" w:color="auto"/>
        <w:left w:val="none" w:sz="0" w:space="0" w:color="auto"/>
        <w:bottom w:val="none" w:sz="0" w:space="0" w:color="auto"/>
        <w:right w:val="none" w:sz="0" w:space="0" w:color="auto"/>
      </w:divBdr>
    </w:div>
    <w:div w:id="75787668">
      <w:bodyDiv w:val="1"/>
      <w:marLeft w:val="0"/>
      <w:marRight w:val="0"/>
      <w:marTop w:val="0"/>
      <w:marBottom w:val="0"/>
      <w:divBdr>
        <w:top w:val="none" w:sz="0" w:space="0" w:color="auto"/>
        <w:left w:val="none" w:sz="0" w:space="0" w:color="auto"/>
        <w:bottom w:val="none" w:sz="0" w:space="0" w:color="auto"/>
        <w:right w:val="none" w:sz="0" w:space="0" w:color="auto"/>
      </w:divBdr>
    </w:div>
    <w:div w:id="75829652">
      <w:bodyDiv w:val="1"/>
      <w:marLeft w:val="0"/>
      <w:marRight w:val="0"/>
      <w:marTop w:val="0"/>
      <w:marBottom w:val="0"/>
      <w:divBdr>
        <w:top w:val="none" w:sz="0" w:space="0" w:color="auto"/>
        <w:left w:val="none" w:sz="0" w:space="0" w:color="auto"/>
        <w:bottom w:val="none" w:sz="0" w:space="0" w:color="auto"/>
        <w:right w:val="none" w:sz="0" w:space="0" w:color="auto"/>
      </w:divBdr>
    </w:div>
    <w:div w:id="75834496">
      <w:bodyDiv w:val="1"/>
      <w:marLeft w:val="0"/>
      <w:marRight w:val="0"/>
      <w:marTop w:val="0"/>
      <w:marBottom w:val="0"/>
      <w:divBdr>
        <w:top w:val="none" w:sz="0" w:space="0" w:color="auto"/>
        <w:left w:val="none" w:sz="0" w:space="0" w:color="auto"/>
        <w:bottom w:val="none" w:sz="0" w:space="0" w:color="auto"/>
        <w:right w:val="none" w:sz="0" w:space="0" w:color="auto"/>
      </w:divBdr>
    </w:div>
    <w:div w:id="75980319">
      <w:bodyDiv w:val="1"/>
      <w:marLeft w:val="0"/>
      <w:marRight w:val="0"/>
      <w:marTop w:val="0"/>
      <w:marBottom w:val="0"/>
      <w:divBdr>
        <w:top w:val="none" w:sz="0" w:space="0" w:color="auto"/>
        <w:left w:val="none" w:sz="0" w:space="0" w:color="auto"/>
        <w:bottom w:val="none" w:sz="0" w:space="0" w:color="auto"/>
        <w:right w:val="none" w:sz="0" w:space="0" w:color="auto"/>
      </w:divBdr>
    </w:div>
    <w:div w:id="76022966">
      <w:bodyDiv w:val="1"/>
      <w:marLeft w:val="0"/>
      <w:marRight w:val="0"/>
      <w:marTop w:val="0"/>
      <w:marBottom w:val="0"/>
      <w:divBdr>
        <w:top w:val="none" w:sz="0" w:space="0" w:color="auto"/>
        <w:left w:val="none" w:sz="0" w:space="0" w:color="auto"/>
        <w:bottom w:val="none" w:sz="0" w:space="0" w:color="auto"/>
        <w:right w:val="none" w:sz="0" w:space="0" w:color="auto"/>
      </w:divBdr>
    </w:div>
    <w:div w:id="76052220">
      <w:bodyDiv w:val="1"/>
      <w:marLeft w:val="0"/>
      <w:marRight w:val="0"/>
      <w:marTop w:val="0"/>
      <w:marBottom w:val="0"/>
      <w:divBdr>
        <w:top w:val="none" w:sz="0" w:space="0" w:color="auto"/>
        <w:left w:val="none" w:sz="0" w:space="0" w:color="auto"/>
        <w:bottom w:val="none" w:sz="0" w:space="0" w:color="auto"/>
        <w:right w:val="none" w:sz="0" w:space="0" w:color="auto"/>
      </w:divBdr>
    </w:div>
    <w:div w:id="76169711">
      <w:bodyDiv w:val="1"/>
      <w:marLeft w:val="0"/>
      <w:marRight w:val="0"/>
      <w:marTop w:val="0"/>
      <w:marBottom w:val="0"/>
      <w:divBdr>
        <w:top w:val="none" w:sz="0" w:space="0" w:color="auto"/>
        <w:left w:val="none" w:sz="0" w:space="0" w:color="auto"/>
        <w:bottom w:val="none" w:sz="0" w:space="0" w:color="auto"/>
        <w:right w:val="none" w:sz="0" w:space="0" w:color="auto"/>
      </w:divBdr>
    </w:div>
    <w:div w:id="76172856">
      <w:bodyDiv w:val="1"/>
      <w:marLeft w:val="0"/>
      <w:marRight w:val="0"/>
      <w:marTop w:val="0"/>
      <w:marBottom w:val="0"/>
      <w:divBdr>
        <w:top w:val="none" w:sz="0" w:space="0" w:color="auto"/>
        <w:left w:val="none" w:sz="0" w:space="0" w:color="auto"/>
        <w:bottom w:val="none" w:sz="0" w:space="0" w:color="auto"/>
        <w:right w:val="none" w:sz="0" w:space="0" w:color="auto"/>
      </w:divBdr>
    </w:div>
    <w:div w:id="76174884">
      <w:bodyDiv w:val="1"/>
      <w:marLeft w:val="0"/>
      <w:marRight w:val="0"/>
      <w:marTop w:val="0"/>
      <w:marBottom w:val="0"/>
      <w:divBdr>
        <w:top w:val="none" w:sz="0" w:space="0" w:color="auto"/>
        <w:left w:val="none" w:sz="0" w:space="0" w:color="auto"/>
        <w:bottom w:val="none" w:sz="0" w:space="0" w:color="auto"/>
        <w:right w:val="none" w:sz="0" w:space="0" w:color="auto"/>
      </w:divBdr>
    </w:div>
    <w:div w:id="76445328">
      <w:bodyDiv w:val="1"/>
      <w:marLeft w:val="0"/>
      <w:marRight w:val="0"/>
      <w:marTop w:val="0"/>
      <w:marBottom w:val="0"/>
      <w:divBdr>
        <w:top w:val="none" w:sz="0" w:space="0" w:color="auto"/>
        <w:left w:val="none" w:sz="0" w:space="0" w:color="auto"/>
        <w:bottom w:val="none" w:sz="0" w:space="0" w:color="auto"/>
        <w:right w:val="none" w:sz="0" w:space="0" w:color="auto"/>
      </w:divBdr>
    </w:div>
    <w:div w:id="76558479">
      <w:bodyDiv w:val="1"/>
      <w:marLeft w:val="0"/>
      <w:marRight w:val="0"/>
      <w:marTop w:val="0"/>
      <w:marBottom w:val="0"/>
      <w:divBdr>
        <w:top w:val="none" w:sz="0" w:space="0" w:color="auto"/>
        <w:left w:val="none" w:sz="0" w:space="0" w:color="auto"/>
        <w:bottom w:val="none" w:sz="0" w:space="0" w:color="auto"/>
        <w:right w:val="none" w:sz="0" w:space="0" w:color="auto"/>
      </w:divBdr>
    </w:div>
    <w:div w:id="76558792">
      <w:bodyDiv w:val="1"/>
      <w:marLeft w:val="0"/>
      <w:marRight w:val="0"/>
      <w:marTop w:val="0"/>
      <w:marBottom w:val="0"/>
      <w:divBdr>
        <w:top w:val="none" w:sz="0" w:space="0" w:color="auto"/>
        <w:left w:val="none" w:sz="0" w:space="0" w:color="auto"/>
        <w:bottom w:val="none" w:sz="0" w:space="0" w:color="auto"/>
        <w:right w:val="none" w:sz="0" w:space="0" w:color="auto"/>
      </w:divBdr>
    </w:div>
    <w:div w:id="76631817">
      <w:bodyDiv w:val="1"/>
      <w:marLeft w:val="0"/>
      <w:marRight w:val="0"/>
      <w:marTop w:val="0"/>
      <w:marBottom w:val="0"/>
      <w:divBdr>
        <w:top w:val="none" w:sz="0" w:space="0" w:color="auto"/>
        <w:left w:val="none" w:sz="0" w:space="0" w:color="auto"/>
        <w:bottom w:val="none" w:sz="0" w:space="0" w:color="auto"/>
        <w:right w:val="none" w:sz="0" w:space="0" w:color="auto"/>
      </w:divBdr>
    </w:div>
    <w:div w:id="76637459">
      <w:bodyDiv w:val="1"/>
      <w:marLeft w:val="0"/>
      <w:marRight w:val="0"/>
      <w:marTop w:val="0"/>
      <w:marBottom w:val="0"/>
      <w:divBdr>
        <w:top w:val="none" w:sz="0" w:space="0" w:color="auto"/>
        <w:left w:val="none" w:sz="0" w:space="0" w:color="auto"/>
        <w:bottom w:val="none" w:sz="0" w:space="0" w:color="auto"/>
        <w:right w:val="none" w:sz="0" w:space="0" w:color="auto"/>
      </w:divBdr>
    </w:div>
    <w:div w:id="76753959">
      <w:bodyDiv w:val="1"/>
      <w:marLeft w:val="0"/>
      <w:marRight w:val="0"/>
      <w:marTop w:val="0"/>
      <w:marBottom w:val="0"/>
      <w:divBdr>
        <w:top w:val="none" w:sz="0" w:space="0" w:color="auto"/>
        <w:left w:val="none" w:sz="0" w:space="0" w:color="auto"/>
        <w:bottom w:val="none" w:sz="0" w:space="0" w:color="auto"/>
        <w:right w:val="none" w:sz="0" w:space="0" w:color="auto"/>
      </w:divBdr>
    </w:div>
    <w:div w:id="76825838">
      <w:bodyDiv w:val="1"/>
      <w:marLeft w:val="0"/>
      <w:marRight w:val="0"/>
      <w:marTop w:val="0"/>
      <w:marBottom w:val="0"/>
      <w:divBdr>
        <w:top w:val="none" w:sz="0" w:space="0" w:color="auto"/>
        <w:left w:val="none" w:sz="0" w:space="0" w:color="auto"/>
        <w:bottom w:val="none" w:sz="0" w:space="0" w:color="auto"/>
        <w:right w:val="none" w:sz="0" w:space="0" w:color="auto"/>
      </w:divBdr>
    </w:div>
    <w:div w:id="76902073">
      <w:bodyDiv w:val="1"/>
      <w:marLeft w:val="0"/>
      <w:marRight w:val="0"/>
      <w:marTop w:val="0"/>
      <w:marBottom w:val="0"/>
      <w:divBdr>
        <w:top w:val="none" w:sz="0" w:space="0" w:color="auto"/>
        <w:left w:val="none" w:sz="0" w:space="0" w:color="auto"/>
        <w:bottom w:val="none" w:sz="0" w:space="0" w:color="auto"/>
        <w:right w:val="none" w:sz="0" w:space="0" w:color="auto"/>
      </w:divBdr>
    </w:div>
    <w:div w:id="77018580">
      <w:bodyDiv w:val="1"/>
      <w:marLeft w:val="0"/>
      <w:marRight w:val="0"/>
      <w:marTop w:val="0"/>
      <w:marBottom w:val="0"/>
      <w:divBdr>
        <w:top w:val="none" w:sz="0" w:space="0" w:color="auto"/>
        <w:left w:val="none" w:sz="0" w:space="0" w:color="auto"/>
        <w:bottom w:val="none" w:sz="0" w:space="0" w:color="auto"/>
        <w:right w:val="none" w:sz="0" w:space="0" w:color="auto"/>
      </w:divBdr>
    </w:div>
    <w:div w:id="77093025">
      <w:bodyDiv w:val="1"/>
      <w:marLeft w:val="0"/>
      <w:marRight w:val="0"/>
      <w:marTop w:val="0"/>
      <w:marBottom w:val="0"/>
      <w:divBdr>
        <w:top w:val="none" w:sz="0" w:space="0" w:color="auto"/>
        <w:left w:val="none" w:sz="0" w:space="0" w:color="auto"/>
        <w:bottom w:val="none" w:sz="0" w:space="0" w:color="auto"/>
        <w:right w:val="none" w:sz="0" w:space="0" w:color="auto"/>
      </w:divBdr>
    </w:div>
    <w:div w:id="77095543">
      <w:bodyDiv w:val="1"/>
      <w:marLeft w:val="0"/>
      <w:marRight w:val="0"/>
      <w:marTop w:val="0"/>
      <w:marBottom w:val="0"/>
      <w:divBdr>
        <w:top w:val="none" w:sz="0" w:space="0" w:color="auto"/>
        <w:left w:val="none" w:sz="0" w:space="0" w:color="auto"/>
        <w:bottom w:val="none" w:sz="0" w:space="0" w:color="auto"/>
        <w:right w:val="none" w:sz="0" w:space="0" w:color="auto"/>
      </w:divBdr>
    </w:div>
    <w:div w:id="77364266">
      <w:bodyDiv w:val="1"/>
      <w:marLeft w:val="0"/>
      <w:marRight w:val="0"/>
      <w:marTop w:val="0"/>
      <w:marBottom w:val="0"/>
      <w:divBdr>
        <w:top w:val="none" w:sz="0" w:space="0" w:color="auto"/>
        <w:left w:val="none" w:sz="0" w:space="0" w:color="auto"/>
        <w:bottom w:val="none" w:sz="0" w:space="0" w:color="auto"/>
        <w:right w:val="none" w:sz="0" w:space="0" w:color="auto"/>
      </w:divBdr>
    </w:div>
    <w:div w:id="77603972">
      <w:bodyDiv w:val="1"/>
      <w:marLeft w:val="0"/>
      <w:marRight w:val="0"/>
      <w:marTop w:val="0"/>
      <w:marBottom w:val="0"/>
      <w:divBdr>
        <w:top w:val="none" w:sz="0" w:space="0" w:color="auto"/>
        <w:left w:val="none" w:sz="0" w:space="0" w:color="auto"/>
        <w:bottom w:val="none" w:sz="0" w:space="0" w:color="auto"/>
        <w:right w:val="none" w:sz="0" w:space="0" w:color="auto"/>
      </w:divBdr>
    </w:div>
    <w:div w:id="77673152">
      <w:bodyDiv w:val="1"/>
      <w:marLeft w:val="0"/>
      <w:marRight w:val="0"/>
      <w:marTop w:val="0"/>
      <w:marBottom w:val="0"/>
      <w:divBdr>
        <w:top w:val="none" w:sz="0" w:space="0" w:color="auto"/>
        <w:left w:val="none" w:sz="0" w:space="0" w:color="auto"/>
        <w:bottom w:val="none" w:sz="0" w:space="0" w:color="auto"/>
        <w:right w:val="none" w:sz="0" w:space="0" w:color="auto"/>
      </w:divBdr>
    </w:div>
    <w:div w:id="77681531">
      <w:bodyDiv w:val="1"/>
      <w:marLeft w:val="0"/>
      <w:marRight w:val="0"/>
      <w:marTop w:val="0"/>
      <w:marBottom w:val="0"/>
      <w:divBdr>
        <w:top w:val="none" w:sz="0" w:space="0" w:color="auto"/>
        <w:left w:val="none" w:sz="0" w:space="0" w:color="auto"/>
        <w:bottom w:val="none" w:sz="0" w:space="0" w:color="auto"/>
        <w:right w:val="none" w:sz="0" w:space="0" w:color="auto"/>
      </w:divBdr>
    </w:div>
    <w:div w:id="77754615">
      <w:bodyDiv w:val="1"/>
      <w:marLeft w:val="0"/>
      <w:marRight w:val="0"/>
      <w:marTop w:val="0"/>
      <w:marBottom w:val="0"/>
      <w:divBdr>
        <w:top w:val="none" w:sz="0" w:space="0" w:color="auto"/>
        <w:left w:val="none" w:sz="0" w:space="0" w:color="auto"/>
        <w:bottom w:val="none" w:sz="0" w:space="0" w:color="auto"/>
        <w:right w:val="none" w:sz="0" w:space="0" w:color="auto"/>
      </w:divBdr>
    </w:div>
    <w:div w:id="77874296">
      <w:bodyDiv w:val="1"/>
      <w:marLeft w:val="0"/>
      <w:marRight w:val="0"/>
      <w:marTop w:val="0"/>
      <w:marBottom w:val="0"/>
      <w:divBdr>
        <w:top w:val="none" w:sz="0" w:space="0" w:color="auto"/>
        <w:left w:val="none" w:sz="0" w:space="0" w:color="auto"/>
        <w:bottom w:val="none" w:sz="0" w:space="0" w:color="auto"/>
        <w:right w:val="none" w:sz="0" w:space="0" w:color="auto"/>
      </w:divBdr>
    </w:div>
    <w:div w:id="77950089">
      <w:bodyDiv w:val="1"/>
      <w:marLeft w:val="0"/>
      <w:marRight w:val="0"/>
      <w:marTop w:val="0"/>
      <w:marBottom w:val="0"/>
      <w:divBdr>
        <w:top w:val="none" w:sz="0" w:space="0" w:color="auto"/>
        <w:left w:val="none" w:sz="0" w:space="0" w:color="auto"/>
        <w:bottom w:val="none" w:sz="0" w:space="0" w:color="auto"/>
        <w:right w:val="none" w:sz="0" w:space="0" w:color="auto"/>
      </w:divBdr>
    </w:div>
    <w:div w:id="78067101">
      <w:bodyDiv w:val="1"/>
      <w:marLeft w:val="0"/>
      <w:marRight w:val="0"/>
      <w:marTop w:val="0"/>
      <w:marBottom w:val="0"/>
      <w:divBdr>
        <w:top w:val="none" w:sz="0" w:space="0" w:color="auto"/>
        <w:left w:val="none" w:sz="0" w:space="0" w:color="auto"/>
        <w:bottom w:val="none" w:sz="0" w:space="0" w:color="auto"/>
        <w:right w:val="none" w:sz="0" w:space="0" w:color="auto"/>
      </w:divBdr>
    </w:div>
    <w:div w:id="78141565">
      <w:bodyDiv w:val="1"/>
      <w:marLeft w:val="0"/>
      <w:marRight w:val="0"/>
      <w:marTop w:val="0"/>
      <w:marBottom w:val="0"/>
      <w:divBdr>
        <w:top w:val="none" w:sz="0" w:space="0" w:color="auto"/>
        <w:left w:val="none" w:sz="0" w:space="0" w:color="auto"/>
        <w:bottom w:val="none" w:sz="0" w:space="0" w:color="auto"/>
        <w:right w:val="none" w:sz="0" w:space="0" w:color="auto"/>
      </w:divBdr>
    </w:div>
    <w:div w:id="78215777">
      <w:bodyDiv w:val="1"/>
      <w:marLeft w:val="0"/>
      <w:marRight w:val="0"/>
      <w:marTop w:val="0"/>
      <w:marBottom w:val="0"/>
      <w:divBdr>
        <w:top w:val="none" w:sz="0" w:space="0" w:color="auto"/>
        <w:left w:val="none" w:sz="0" w:space="0" w:color="auto"/>
        <w:bottom w:val="none" w:sz="0" w:space="0" w:color="auto"/>
        <w:right w:val="none" w:sz="0" w:space="0" w:color="auto"/>
      </w:divBdr>
    </w:div>
    <w:div w:id="78331460">
      <w:bodyDiv w:val="1"/>
      <w:marLeft w:val="0"/>
      <w:marRight w:val="0"/>
      <w:marTop w:val="0"/>
      <w:marBottom w:val="0"/>
      <w:divBdr>
        <w:top w:val="none" w:sz="0" w:space="0" w:color="auto"/>
        <w:left w:val="none" w:sz="0" w:space="0" w:color="auto"/>
        <w:bottom w:val="none" w:sz="0" w:space="0" w:color="auto"/>
        <w:right w:val="none" w:sz="0" w:space="0" w:color="auto"/>
      </w:divBdr>
    </w:div>
    <w:div w:id="78452314">
      <w:bodyDiv w:val="1"/>
      <w:marLeft w:val="0"/>
      <w:marRight w:val="0"/>
      <w:marTop w:val="0"/>
      <w:marBottom w:val="0"/>
      <w:divBdr>
        <w:top w:val="none" w:sz="0" w:space="0" w:color="auto"/>
        <w:left w:val="none" w:sz="0" w:space="0" w:color="auto"/>
        <w:bottom w:val="none" w:sz="0" w:space="0" w:color="auto"/>
        <w:right w:val="none" w:sz="0" w:space="0" w:color="auto"/>
      </w:divBdr>
    </w:div>
    <w:div w:id="78454962">
      <w:bodyDiv w:val="1"/>
      <w:marLeft w:val="0"/>
      <w:marRight w:val="0"/>
      <w:marTop w:val="0"/>
      <w:marBottom w:val="0"/>
      <w:divBdr>
        <w:top w:val="none" w:sz="0" w:space="0" w:color="auto"/>
        <w:left w:val="none" w:sz="0" w:space="0" w:color="auto"/>
        <w:bottom w:val="none" w:sz="0" w:space="0" w:color="auto"/>
        <w:right w:val="none" w:sz="0" w:space="0" w:color="auto"/>
      </w:divBdr>
    </w:div>
    <w:div w:id="78529924">
      <w:bodyDiv w:val="1"/>
      <w:marLeft w:val="0"/>
      <w:marRight w:val="0"/>
      <w:marTop w:val="0"/>
      <w:marBottom w:val="0"/>
      <w:divBdr>
        <w:top w:val="none" w:sz="0" w:space="0" w:color="auto"/>
        <w:left w:val="none" w:sz="0" w:space="0" w:color="auto"/>
        <w:bottom w:val="none" w:sz="0" w:space="0" w:color="auto"/>
        <w:right w:val="none" w:sz="0" w:space="0" w:color="auto"/>
      </w:divBdr>
    </w:div>
    <w:div w:id="78606171">
      <w:bodyDiv w:val="1"/>
      <w:marLeft w:val="0"/>
      <w:marRight w:val="0"/>
      <w:marTop w:val="0"/>
      <w:marBottom w:val="0"/>
      <w:divBdr>
        <w:top w:val="none" w:sz="0" w:space="0" w:color="auto"/>
        <w:left w:val="none" w:sz="0" w:space="0" w:color="auto"/>
        <w:bottom w:val="none" w:sz="0" w:space="0" w:color="auto"/>
        <w:right w:val="none" w:sz="0" w:space="0" w:color="auto"/>
      </w:divBdr>
    </w:div>
    <w:div w:id="78647109">
      <w:bodyDiv w:val="1"/>
      <w:marLeft w:val="0"/>
      <w:marRight w:val="0"/>
      <w:marTop w:val="0"/>
      <w:marBottom w:val="0"/>
      <w:divBdr>
        <w:top w:val="none" w:sz="0" w:space="0" w:color="auto"/>
        <w:left w:val="none" w:sz="0" w:space="0" w:color="auto"/>
        <w:bottom w:val="none" w:sz="0" w:space="0" w:color="auto"/>
        <w:right w:val="none" w:sz="0" w:space="0" w:color="auto"/>
      </w:divBdr>
    </w:div>
    <w:div w:id="78724280">
      <w:bodyDiv w:val="1"/>
      <w:marLeft w:val="0"/>
      <w:marRight w:val="0"/>
      <w:marTop w:val="0"/>
      <w:marBottom w:val="0"/>
      <w:divBdr>
        <w:top w:val="none" w:sz="0" w:space="0" w:color="auto"/>
        <w:left w:val="none" w:sz="0" w:space="0" w:color="auto"/>
        <w:bottom w:val="none" w:sz="0" w:space="0" w:color="auto"/>
        <w:right w:val="none" w:sz="0" w:space="0" w:color="auto"/>
      </w:divBdr>
    </w:div>
    <w:div w:id="78797070">
      <w:bodyDiv w:val="1"/>
      <w:marLeft w:val="0"/>
      <w:marRight w:val="0"/>
      <w:marTop w:val="0"/>
      <w:marBottom w:val="0"/>
      <w:divBdr>
        <w:top w:val="none" w:sz="0" w:space="0" w:color="auto"/>
        <w:left w:val="none" w:sz="0" w:space="0" w:color="auto"/>
        <w:bottom w:val="none" w:sz="0" w:space="0" w:color="auto"/>
        <w:right w:val="none" w:sz="0" w:space="0" w:color="auto"/>
      </w:divBdr>
    </w:div>
    <w:div w:id="78799117">
      <w:bodyDiv w:val="1"/>
      <w:marLeft w:val="0"/>
      <w:marRight w:val="0"/>
      <w:marTop w:val="0"/>
      <w:marBottom w:val="0"/>
      <w:divBdr>
        <w:top w:val="none" w:sz="0" w:space="0" w:color="auto"/>
        <w:left w:val="none" w:sz="0" w:space="0" w:color="auto"/>
        <w:bottom w:val="none" w:sz="0" w:space="0" w:color="auto"/>
        <w:right w:val="none" w:sz="0" w:space="0" w:color="auto"/>
      </w:divBdr>
    </w:div>
    <w:div w:id="78866129">
      <w:bodyDiv w:val="1"/>
      <w:marLeft w:val="0"/>
      <w:marRight w:val="0"/>
      <w:marTop w:val="0"/>
      <w:marBottom w:val="0"/>
      <w:divBdr>
        <w:top w:val="none" w:sz="0" w:space="0" w:color="auto"/>
        <w:left w:val="none" w:sz="0" w:space="0" w:color="auto"/>
        <w:bottom w:val="none" w:sz="0" w:space="0" w:color="auto"/>
        <w:right w:val="none" w:sz="0" w:space="0" w:color="auto"/>
      </w:divBdr>
    </w:div>
    <w:div w:id="79060174">
      <w:bodyDiv w:val="1"/>
      <w:marLeft w:val="0"/>
      <w:marRight w:val="0"/>
      <w:marTop w:val="0"/>
      <w:marBottom w:val="0"/>
      <w:divBdr>
        <w:top w:val="none" w:sz="0" w:space="0" w:color="auto"/>
        <w:left w:val="none" w:sz="0" w:space="0" w:color="auto"/>
        <w:bottom w:val="none" w:sz="0" w:space="0" w:color="auto"/>
        <w:right w:val="none" w:sz="0" w:space="0" w:color="auto"/>
      </w:divBdr>
    </w:div>
    <w:div w:id="79060202">
      <w:bodyDiv w:val="1"/>
      <w:marLeft w:val="0"/>
      <w:marRight w:val="0"/>
      <w:marTop w:val="0"/>
      <w:marBottom w:val="0"/>
      <w:divBdr>
        <w:top w:val="none" w:sz="0" w:space="0" w:color="auto"/>
        <w:left w:val="none" w:sz="0" w:space="0" w:color="auto"/>
        <w:bottom w:val="none" w:sz="0" w:space="0" w:color="auto"/>
        <w:right w:val="none" w:sz="0" w:space="0" w:color="auto"/>
      </w:divBdr>
    </w:div>
    <w:div w:id="79064163">
      <w:bodyDiv w:val="1"/>
      <w:marLeft w:val="0"/>
      <w:marRight w:val="0"/>
      <w:marTop w:val="0"/>
      <w:marBottom w:val="0"/>
      <w:divBdr>
        <w:top w:val="none" w:sz="0" w:space="0" w:color="auto"/>
        <w:left w:val="none" w:sz="0" w:space="0" w:color="auto"/>
        <w:bottom w:val="none" w:sz="0" w:space="0" w:color="auto"/>
        <w:right w:val="none" w:sz="0" w:space="0" w:color="auto"/>
      </w:divBdr>
    </w:div>
    <w:div w:id="79257263">
      <w:bodyDiv w:val="1"/>
      <w:marLeft w:val="0"/>
      <w:marRight w:val="0"/>
      <w:marTop w:val="0"/>
      <w:marBottom w:val="0"/>
      <w:divBdr>
        <w:top w:val="none" w:sz="0" w:space="0" w:color="auto"/>
        <w:left w:val="none" w:sz="0" w:space="0" w:color="auto"/>
        <w:bottom w:val="none" w:sz="0" w:space="0" w:color="auto"/>
        <w:right w:val="none" w:sz="0" w:space="0" w:color="auto"/>
      </w:divBdr>
    </w:div>
    <w:div w:id="79328062">
      <w:bodyDiv w:val="1"/>
      <w:marLeft w:val="0"/>
      <w:marRight w:val="0"/>
      <w:marTop w:val="0"/>
      <w:marBottom w:val="0"/>
      <w:divBdr>
        <w:top w:val="none" w:sz="0" w:space="0" w:color="auto"/>
        <w:left w:val="none" w:sz="0" w:space="0" w:color="auto"/>
        <w:bottom w:val="none" w:sz="0" w:space="0" w:color="auto"/>
        <w:right w:val="none" w:sz="0" w:space="0" w:color="auto"/>
      </w:divBdr>
    </w:div>
    <w:div w:id="79330521">
      <w:bodyDiv w:val="1"/>
      <w:marLeft w:val="0"/>
      <w:marRight w:val="0"/>
      <w:marTop w:val="0"/>
      <w:marBottom w:val="0"/>
      <w:divBdr>
        <w:top w:val="none" w:sz="0" w:space="0" w:color="auto"/>
        <w:left w:val="none" w:sz="0" w:space="0" w:color="auto"/>
        <w:bottom w:val="none" w:sz="0" w:space="0" w:color="auto"/>
        <w:right w:val="none" w:sz="0" w:space="0" w:color="auto"/>
      </w:divBdr>
    </w:div>
    <w:div w:id="79714592">
      <w:bodyDiv w:val="1"/>
      <w:marLeft w:val="0"/>
      <w:marRight w:val="0"/>
      <w:marTop w:val="0"/>
      <w:marBottom w:val="0"/>
      <w:divBdr>
        <w:top w:val="none" w:sz="0" w:space="0" w:color="auto"/>
        <w:left w:val="none" w:sz="0" w:space="0" w:color="auto"/>
        <w:bottom w:val="none" w:sz="0" w:space="0" w:color="auto"/>
        <w:right w:val="none" w:sz="0" w:space="0" w:color="auto"/>
      </w:divBdr>
    </w:div>
    <w:div w:id="79720395">
      <w:bodyDiv w:val="1"/>
      <w:marLeft w:val="0"/>
      <w:marRight w:val="0"/>
      <w:marTop w:val="0"/>
      <w:marBottom w:val="0"/>
      <w:divBdr>
        <w:top w:val="none" w:sz="0" w:space="0" w:color="auto"/>
        <w:left w:val="none" w:sz="0" w:space="0" w:color="auto"/>
        <w:bottom w:val="none" w:sz="0" w:space="0" w:color="auto"/>
        <w:right w:val="none" w:sz="0" w:space="0" w:color="auto"/>
      </w:divBdr>
    </w:div>
    <w:div w:id="79721641">
      <w:bodyDiv w:val="1"/>
      <w:marLeft w:val="0"/>
      <w:marRight w:val="0"/>
      <w:marTop w:val="0"/>
      <w:marBottom w:val="0"/>
      <w:divBdr>
        <w:top w:val="none" w:sz="0" w:space="0" w:color="auto"/>
        <w:left w:val="none" w:sz="0" w:space="0" w:color="auto"/>
        <w:bottom w:val="none" w:sz="0" w:space="0" w:color="auto"/>
        <w:right w:val="none" w:sz="0" w:space="0" w:color="auto"/>
      </w:divBdr>
    </w:div>
    <w:div w:id="79831989">
      <w:bodyDiv w:val="1"/>
      <w:marLeft w:val="0"/>
      <w:marRight w:val="0"/>
      <w:marTop w:val="0"/>
      <w:marBottom w:val="0"/>
      <w:divBdr>
        <w:top w:val="none" w:sz="0" w:space="0" w:color="auto"/>
        <w:left w:val="none" w:sz="0" w:space="0" w:color="auto"/>
        <w:bottom w:val="none" w:sz="0" w:space="0" w:color="auto"/>
        <w:right w:val="none" w:sz="0" w:space="0" w:color="auto"/>
      </w:divBdr>
    </w:div>
    <w:div w:id="80101627">
      <w:bodyDiv w:val="1"/>
      <w:marLeft w:val="0"/>
      <w:marRight w:val="0"/>
      <w:marTop w:val="0"/>
      <w:marBottom w:val="0"/>
      <w:divBdr>
        <w:top w:val="none" w:sz="0" w:space="0" w:color="auto"/>
        <w:left w:val="none" w:sz="0" w:space="0" w:color="auto"/>
        <w:bottom w:val="none" w:sz="0" w:space="0" w:color="auto"/>
        <w:right w:val="none" w:sz="0" w:space="0" w:color="auto"/>
      </w:divBdr>
    </w:div>
    <w:div w:id="80175946">
      <w:bodyDiv w:val="1"/>
      <w:marLeft w:val="0"/>
      <w:marRight w:val="0"/>
      <w:marTop w:val="0"/>
      <w:marBottom w:val="0"/>
      <w:divBdr>
        <w:top w:val="none" w:sz="0" w:space="0" w:color="auto"/>
        <w:left w:val="none" w:sz="0" w:space="0" w:color="auto"/>
        <w:bottom w:val="none" w:sz="0" w:space="0" w:color="auto"/>
        <w:right w:val="none" w:sz="0" w:space="0" w:color="auto"/>
      </w:divBdr>
    </w:div>
    <w:div w:id="80371988">
      <w:bodyDiv w:val="1"/>
      <w:marLeft w:val="0"/>
      <w:marRight w:val="0"/>
      <w:marTop w:val="0"/>
      <w:marBottom w:val="0"/>
      <w:divBdr>
        <w:top w:val="none" w:sz="0" w:space="0" w:color="auto"/>
        <w:left w:val="none" w:sz="0" w:space="0" w:color="auto"/>
        <w:bottom w:val="none" w:sz="0" w:space="0" w:color="auto"/>
        <w:right w:val="none" w:sz="0" w:space="0" w:color="auto"/>
      </w:divBdr>
    </w:div>
    <w:div w:id="80413575">
      <w:bodyDiv w:val="1"/>
      <w:marLeft w:val="0"/>
      <w:marRight w:val="0"/>
      <w:marTop w:val="0"/>
      <w:marBottom w:val="0"/>
      <w:divBdr>
        <w:top w:val="none" w:sz="0" w:space="0" w:color="auto"/>
        <w:left w:val="none" w:sz="0" w:space="0" w:color="auto"/>
        <w:bottom w:val="none" w:sz="0" w:space="0" w:color="auto"/>
        <w:right w:val="none" w:sz="0" w:space="0" w:color="auto"/>
      </w:divBdr>
    </w:div>
    <w:div w:id="80493606">
      <w:bodyDiv w:val="1"/>
      <w:marLeft w:val="0"/>
      <w:marRight w:val="0"/>
      <w:marTop w:val="0"/>
      <w:marBottom w:val="0"/>
      <w:divBdr>
        <w:top w:val="none" w:sz="0" w:space="0" w:color="auto"/>
        <w:left w:val="none" w:sz="0" w:space="0" w:color="auto"/>
        <w:bottom w:val="none" w:sz="0" w:space="0" w:color="auto"/>
        <w:right w:val="none" w:sz="0" w:space="0" w:color="auto"/>
      </w:divBdr>
    </w:div>
    <w:div w:id="80494812">
      <w:bodyDiv w:val="1"/>
      <w:marLeft w:val="0"/>
      <w:marRight w:val="0"/>
      <w:marTop w:val="0"/>
      <w:marBottom w:val="0"/>
      <w:divBdr>
        <w:top w:val="none" w:sz="0" w:space="0" w:color="auto"/>
        <w:left w:val="none" w:sz="0" w:space="0" w:color="auto"/>
        <w:bottom w:val="none" w:sz="0" w:space="0" w:color="auto"/>
        <w:right w:val="none" w:sz="0" w:space="0" w:color="auto"/>
      </w:divBdr>
    </w:div>
    <w:div w:id="80685469">
      <w:bodyDiv w:val="1"/>
      <w:marLeft w:val="0"/>
      <w:marRight w:val="0"/>
      <w:marTop w:val="0"/>
      <w:marBottom w:val="0"/>
      <w:divBdr>
        <w:top w:val="none" w:sz="0" w:space="0" w:color="auto"/>
        <w:left w:val="none" w:sz="0" w:space="0" w:color="auto"/>
        <w:bottom w:val="none" w:sz="0" w:space="0" w:color="auto"/>
        <w:right w:val="none" w:sz="0" w:space="0" w:color="auto"/>
      </w:divBdr>
    </w:div>
    <w:div w:id="80878823">
      <w:bodyDiv w:val="1"/>
      <w:marLeft w:val="0"/>
      <w:marRight w:val="0"/>
      <w:marTop w:val="0"/>
      <w:marBottom w:val="0"/>
      <w:divBdr>
        <w:top w:val="none" w:sz="0" w:space="0" w:color="auto"/>
        <w:left w:val="none" w:sz="0" w:space="0" w:color="auto"/>
        <w:bottom w:val="none" w:sz="0" w:space="0" w:color="auto"/>
        <w:right w:val="none" w:sz="0" w:space="0" w:color="auto"/>
      </w:divBdr>
    </w:div>
    <w:div w:id="80881490">
      <w:bodyDiv w:val="1"/>
      <w:marLeft w:val="0"/>
      <w:marRight w:val="0"/>
      <w:marTop w:val="0"/>
      <w:marBottom w:val="0"/>
      <w:divBdr>
        <w:top w:val="none" w:sz="0" w:space="0" w:color="auto"/>
        <w:left w:val="none" w:sz="0" w:space="0" w:color="auto"/>
        <w:bottom w:val="none" w:sz="0" w:space="0" w:color="auto"/>
        <w:right w:val="none" w:sz="0" w:space="0" w:color="auto"/>
      </w:divBdr>
    </w:div>
    <w:div w:id="81027137">
      <w:bodyDiv w:val="1"/>
      <w:marLeft w:val="0"/>
      <w:marRight w:val="0"/>
      <w:marTop w:val="0"/>
      <w:marBottom w:val="0"/>
      <w:divBdr>
        <w:top w:val="none" w:sz="0" w:space="0" w:color="auto"/>
        <w:left w:val="none" w:sz="0" w:space="0" w:color="auto"/>
        <w:bottom w:val="none" w:sz="0" w:space="0" w:color="auto"/>
        <w:right w:val="none" w:sz="0" w:space="0" w:color="auto"/>
      </w:divBdr>
    </w:div>
    <w:div w:id="81144088">
      <w:bodyDiv w:val="1"/>
      <w:marLeft w:val="0"/>
      <w:marRight w:val="0"/>
      <w:marTop w:val="0"/>
      <w:marBottom w:val="0"/>
      <w:divBdr>
        <w:top w:val="none" w:sz="0" w:space="0" w:color="auto"/>
        <w:left w:val="none" w:sz="0" w:space="0" w:color="auto"/>
        <w:bottom w:val="none" w:sz="0" w:space="0" w:color="auto"/>
        <w:right w:val="none" w:sz="0" w:space="0" w:color="auto"/>
      </w:divBdr>
    </w:div>
    <w:div w:id="81147946">
      <w:bodyDiv w:val="1"/>
      <w:marLeft w:val="0"/>
      <w:marRight w:val="0"/>
      <w:marTop w:val="0"/>
      <w:marBottom w:val="0"/>
      <w:divBdr>
        <w:top w:val="none" w:sz="0" w:space="0" w:color="auto"/>
        <w:left w:val="none" w:sz="0" w:space="0" w:color="auto"/>
        <w:bottom w:val="none" w:sz="0" w:space="0" w:color="auto"/>
        <w:right w:val="none" w:sz="0" w:space="0" w:color="auto"/>
      </w:divBdr>
    </w:div>
    <w:div w:id="81225093">
      <w:bodyDiv w:val="1"/>
      <w:marLeft w:val="0"/>
      <w:marRight w:val="0"/>
      <w:marTop w:val="0"/>
      <w:marBottom w:val="0"/>
      <w:divBdr>
        <w:top w:val="none" w:sz="0" w:space="0" w:color="auto"/>
        <w:left w:val="none" w:sz="0" w:space="0" w:color="auto"/>
        <w:bottom w:val="none" w:sz="0" w:space="0" w:color="auto"/>
        <w:right w:val="none" w:sz="0" w:space="0" w:color="auto"/>
      </w:divBdr>
    </w:div>
    <w:div w:id="81295334">
      <w:bodyDiv w:val="1"/>
      <w:marLeft w:val="0"/>
      <w:marRight w:val="0"/>
      <w:marTop w:val="0"/>
      <w:marBottom w:val="0"/>
      <w:divBdr>
        <w:top w:val="none" w:sz="0" w:space="0" w:color="auto"/>
        <w:left w:val="none" w:sz="0" w:space="0" w:color="auto"/>
        <w:bottom w:val="none" w:sz="0" w:space="0" w:color="auto"/>
        <w:right w:val="none" w:sz="0" w:space="0" w:color="auto"/>
      </w:divBdr>
    </w:div>
    <w:div w:id="81342063">
      <w:bodyDiv w:val="1"/>
      <w:marLeft w:val="0"/>
      <w:marRight w:val="0"/>
      <w:marTop w:val="0"/>
      <w:marBottom w:val="0"/>
      <w:divBdr>
        <w:top w:val="none" w:sz="0" w:space="0" w:color="auto"/>
        <w:left w:val="none" w:sz="0" w:space="0" w:color="auto"/>
        <w:bottom w:val="none" w:sz="0" w:space="0" w:color="auto"/>
        <w:right w:val="none" w:sz="0" w:space="0" w:color="auto"/>
      </w:divBdr>
    </w:div>
    <w:div w:id="81411067">
      <w:bodyDiv w:val="1"/>
      <w:marLeft w:val="0"/>
      <w:marRight w:val="0"/>
      <w:marTop w:val="0"/>
      <w:marBottom w:val="0"/>
      <w:divBdr>
        <w:top w:val="none" w:sz="0" w:space="0" w:color="auto"/>
        <w:left w:val="none" w:sz="0" w:space="0" w:color="auto"/>
        <w:bottom w:val="none" w:sz="0" w:space="0" w:color="auto"/>
        <w:right w:val="none" w:sz="0" w:space="0" w:color="auto"/>
      </w:divBdr>
    </w:div>
    <w:div w:id="81534152">
      <w:bodyDiv w:val="1"/>
      <w:marLeft w:val="0"/>
      <w:marRight w:val="0"/>
      <w:marTop w:val="0"/>
      <w:marBottom w:val="0"/>
      <w:divBdr>
        <w:top w:val="none" w:sz="0" w:space="0" w:color="auto"/>
        <w:left w:val="none" w:sz="0" w:space="0" w:color="auto"/>
        <w:bottom w:val="none" w:sz="0" w:space="0" w:color="auto"/>
        <w:right w:val="none" w:sz="0" w:space="0" w:color="auto"/>
      </w:divBdr>
    </w:div>
    <w:div w:id="81538381">
      <w:bodyDiv w:val="1"/>
      <w:marLeft w:val="0"/>
      <w:marRight w:val="0"/>
      <w:marTop w:val="0"/>
      <w:marBottom w:val="0"/>
      <w:divBdr>
        <w:top w:val="none" w:sz="0" w:space="0" w:color="auto"/>
        <w:left w:val="none" w:sz="0" w:space="0" w:color="auto"/>
        <w:bottom w:val="none" w:sz="0" w:space="0" w:color="auto"/>
        <w:right w:val="none" w:sz="0" w:space="0" w:color="auto"/>
      </w:divBdr>
    </w:div>
    <w:div w:id="81607656">
      <w:bodyDiv w:val="1"/>
      <w:marLeft w:val="0"/>
      <w:marRight w:val="0"/>
      <w:marTop w:val="0"/>
      <w:marBottom w:val="0"/>
      <w:divBdr>
        <w:top w:val="none" w:sz="0" w:space="0" w:color="auto"/>
        <w:left w:val="none" w:sz="0" w:space="0" w:color="auto"/>
        <w:bottom w:val="none" w:sz="0" w:space="0" w:color="auto"/>
        <w:right w:val="none" w:sz="0" w:space="0" w:color="auto"/>
      </w:divBdr>
    </w:div>
    <w:div w:id="81875224">
      <w:bodyDiv w:val="1"/>
      <w:marLeft w:val="0"/>
      <w:marRight w:val="0"/>
      <w:marTop w:val="0"/>
      <w:marBottom w:val="0"/>
      <w:divBdr>
        <w:top w:val="none" w:sz="0" w:space="0" w:color="auto"/>
        <w:left w:val="none" w:sz="0" w:space="0" w:color="auto"/>
        <w:bottom w:val="none" w:sz="0" w:space="0" w:color="auto"/>
        <w:right w:val="none" w:sz="0" w:space="0" w:color="auto"/>
      </w:divBdr>
    </w:div>
    <w:div w:id="81879361">
      <w:bodyDiv w:val="1"/>
      <w:marLeft w:val="0"/>
      <w:marRight w:val="0"/>
      <w:marTop w:val="0"/>
      <w:marBottom w:val="0"/>
      <w:divBdr>
        <w:top w:val="none" w:sz="0" w:space="0" w:color="auto"/>
        <w:left w:val="none" w:sz="0" w:space="0" w:color="auto"/>
        <w:bottom w:val="none" w:sz="0" w:space="0" w:color="auto"/>
        <w:right w:val="none" w:sz="0" w:space="0" w:color="auto"/>
      </w:divBdr>
    </w:div>
    <w:div w:id="81948572">
      <w:bodyDiv w:val="1"/>
      <w:marLeft w:val="0"/>
      <w:marRight w:val="0"/>
      <w:marTop w:val="0"/>
      <w:marBottom w:val="0"/>
      <w:divBdr>
        <w:top w:val="none" w:sz="0" w:space="0" w:color="auto"/>
        <w:left w:val="none" w:sz="0" w:space="0" w:color="auto"/>
        <w:bottom w:val="none" w:sz="0" w:space="0" w:color="auto"/>
        <w:right w:val="none" w:sz="0" w:space="0" w:color="auto"/>
      </w:divBdr>
    </w:div>
    <w:div w:id="81949504">
      <w:bodyDiv w:val="1"/>
      <w:marLeft w:val="0"/>
      <w:marRight w:val="0"/>
      <w:marTop w:val="0"/>
      <w:marBottom w:val="0"/>
      <w:divBdr>
        <w:top w:val="none" w:sz="0" w:space="0" w:color="auto"/>
        <w:left w:val="none" w:sz="0" w:space="0" w:color="auto"/>
        <w:bottom w:val="none" w:sz="0" w:space="0" w:color="auto"/>
        <w:right w:val="none" w:sz="0" w:space="0" w:color="auto"/>
      </w:divBdr>
    </w:div>
    <w:div w:id="81993497">
      <w:bodyDiv w:val="1"/>
      <w:marLeft w:val="0"/>
      <w:marRight w:val="0"/>
      <w:marTop w:val="0"/>
      <w:marBottom w:val="0"/>
      <w:divBdr>
        <w:top w:val="none" w:sz="0" w:space="0" w:color="auto"/>
        <w:left w:val="none" w:sz="0" w:space="0" w:color="auto"/>
        <w:bottom w:val="none" w:sz="0" w:space="0" w:color="auto"/>
        <w:right w:val="none" w:sz="0" w:space="0" w:color="auto"/>
      </w:divBdr>
    </w:div>
    <w:div w:id="81995767">
      <w:bodyDiv w:val="1"/>
      <w:marLeft w:val="0"/>
      <w:marRight w:val="0"/>
      <w:marTop w:val="0"/>
      <w:marBottom w:val="0"/>
      <w:divBdr>
        <w:top w:val="none" w:sz="0" w:space="0" w:color="auto"/>
        <w:left w:val="none" w:sz="0" w:space="0" w:color="auto"/>
        <w:bottom w:val="none" w:sz="0" w:space="0" w:color="auto"/>
        <w:right w:val="none" w:sz="0" w:space="0" w:color="auto"/>
      </w:divBdr>
    </w:div>
    <w:div w:id="81999380">
      <w:bodyDiv w:val="1"/>
      <w:marLeft w:val="0"/>
      <w:marRight w:val="0"/>
      <w:marTop w:val="0"/>
      <w:marBottom w:val="0"/>
      <w:divBdr>
        <w:top w:val="none" w:sz="0" w:space="0" w:color="auto"/>
        <w:left w:val="none" w:sz="0" w:space="0" w:color="auto"/>
        <w:bottom w:val="none" w:sz="0" w:space="0" w:color="auto"/>
        <w:right w:val="none" w:sz="0" w:space="0" w:color="auto"/>
      </w:divBdr>
    </w:div>
    <w:div w:id="82190366">
      <w:bodyDiv w:val="1"/>
      <w:marLeft w:val="0"/>
      <w:marRight w:val="0"/>
      <w:marTop w:val="0"/>
      <w:marBottom w:val="0"/>
      <w:divBdr>
        <w:top w:val="none" w:sz="0" w:space="0" w:color="auto"/>
        <w:left w:val="none" w:sz="0" w:space="0" w:color="auto"/>
        <w:bottom w:val="none" w:sz="0" w:space="0" w:color="auto"/>
        <w:right w:val="none" w:sz="0" w:space="0" w:color="auto"/>
      </w:divBdr>
    </w:div>
    <w:div w:id="82192691">
      <w:bodyDiv w:val="1"/>
      <w:marLeft w:val="0"/>
      <w:marRight w:val="0"/>
      <w:marTop w:val="0"/>
      <w:marBottom w:val="0"/>
      <w:divBdr>
        <w:top w:val="none" w:sz="0" w:space="0" w:color="auto"/>
        <w:left w:val="none" w:sz="0" w:space="0" w:color="auto"/>
        <w:bottom w:val="none" w:sz="0" w:space="0" w:color="auto"/>
        <w:right w:val="none" w:sz="0" w:space="0" w:color="auto"/>
      </w:divBdr>
    </w:div>
    <w:div w:id="82342381">
      <w:bodyDiv w:val="1"/>
      <w:marLeft w:val="0"/>
      <w:marRight w:val="0"/>
      <w:marTop w:val="0"/>
      <w:marBottom w:val="0"/>
      <w:divBdr>
        <w:top w:val="none" w:sz="0" w:space="0" w:color="auto"/>
        <w:left w:val="none" w:sz="0" w:space="0" w:color="auto"/>
        <w:bottom w:val="none" w:sz="0" w:space="0" w:color="auto"/>
        <w:right w:val="none" w:sz="0" w:space="0" w:color="auto"/>
      </w:divBdr>
    </w:div>
    <w:div w:id="82344173">
      <w:bodyDiv w:val="1"/>
      <w:marLeft w:val="0"/>
      <w:marRight w:val="0"/>
      <w:marTop w:val="0"/>
      <w:marBottom w:val="0"/>
      <w:divBdr>
        <w:top w:val="none" w:sz="0" w:space="0" w:color="auto"/>
        <w:left w:val="none" w:sz="0" w:space="0" w:color="auto"/>
        <w:bottom w:val="none" w:sz="0" w:space="0" w:color="auto"/>
        <w:right w:val="none" w:sz="0" w:space="0" w:color="auto"/>
      </w:divBdr>
    </w:div>
    <w:div w:id="82379610">
      <w:bodyDiv w:val="1"/>
      <w:marLeft w:val="0"/>
      <w:marRight w:val="0"/>
      <w:marTop w:val="0"/>
      <w:marBottom w:val="0"/>
      <w:divBdr>
        <w:top w:val="none" w:sz="0" w:space="0" w:color="auto"/>
        <w:left w:val="none" w:sz="0" w:space="0" w:color="auto"/>
        <w:bottom w:val="none" w:sz="0" w:space="0" w:color="auto"/>
        <w:right w:val="none" w:sz="0" w:space="0" w:color="auto"/>
      </w:divBdr>
    </w:div>
    <w:div w:id="82455324">
      <w:bodyDiv w:val="1"/>
      <w:marLeft w:val="0"/>
      <w:marRight w:val="0"/>
      <w:marTop w:val="0"/>
      <w:marBottom w:val="0"/>
      <w:divBdr>
        <w:top w:val="none" w:sz="0" w:space="0" w:color="auto"/>
        <w:left w:val="none" w:sz="0" w:space="0" w:color="auto"/>
        <w:bottom w:val="none" w:sz="0" w:space="0" w:color="auto"/>
        <w:right w:val="none" w:sz="0" w:space="0" w:color="auto"/>
      </w:divBdr>
    </w:div>
    <w:div w:id="82461423">
      <w:bodyDiv w:val="1"/>
      <w:marLeft w:val="0"/>
      <w:marRight w:val="0"/>
      <w:marTop w:val="0"/>
      <w:marBottom w:val="0"/>
      <w:divBdr>
        <w:top w:val="none" w:sz="0" w:space="0" w:color="auto"/>
        <w:left w:val="none" w:sz="0" w:space="0" w:color="auto"/>
        <w:bottom w:val="none" w:sz="0" w:space="0" w:color="auto"/>
        <w:right w:val="none" w:sz="0" w:space="0" w:color="auto"/>
      </w:divBdr>
    </w:div>
    <w:div w:id="82533267">
      <w:bodyDiv w:val="1"/>
      <w:marLeft w:val="0"/>
      <w:marRight w:val="0"/>
      <w:marTop w:val="0"/>
      <w:marBottom w:val="0"/>
      <w:divBdr>
        <w:top w:val="none" w:sz="0" w:space="0" w:color="auto"/>
        <w:left w:val="none" w:sz="0" w:space="0" w:color="auto"/>
        <w:bottom w:val="none" w:sz="0" w:space="0" w:color="auto"/>
        <w:right w:val="none" w:sz="0" w:space="0" w:color="auto"/>
      </w:divBdr>
    </w:div>
    <w:div w:id="82652198">
      <w:bodyDiv w:val="1"/>
      <w:marLeft w:val="0"/>
      <w:marRight w:val="0"/>
      <w:marTop w:val="0"/>
      <w:marBottom w:val="0"/>
      <w:divBdr>
        <w:top w:val="none" w:sz="0" w:space="0" w:color="auto"/>
        <w:left w:val="none" w:sz="0" w:space="0" w:color="auto"/>
        <w:bottom w:val="none" w:sz="0" w:space="0" w:color="auto"/>
        <w:right w:val="none" w:sz="0" w:space="0" w:color="auto"/>
      </w:divBdr>
    </w:div>
    <w:div w:id="82728716">
      <w:bodyDiv w:val="1"/>
      <w:marLeft w:val="0"/>
      <w:marRight w:val="0"/>
      <w:marTop w:val="0"/>
      <w:marBottom w:val="0"/>
      <w:divBdr>
        <w:top w:val="none" w:sz="0" w:space="0" w:color="auto"/>
        <w:left w:val="none" w:sz="0" w:space="0" w:color="auto"/>
        <w:bottom w:val="none" w:sz="0" w:space="0" w:color="auto"/>
        <w:right w:val="none" w:sz="0" w:space="0" w:color="auto"/>
      </w:divBdr>
    </w:div>
    <w:div w:id="82996837">
      <w:bodyDiv w:val="1"/>
      <w:marLeft w:val="0"/>
      <w:marRight w:val="0"/>
      <w:marTop w:val="0"/>
      <w:marBottom w:val="0"/>
      <w:divBdr>
        <w:top w:val="none" w:sz="0" w:space="0" w:color="auto"/>
        <w:left w:val="none" w:sz="0" w:space="0" w:color="auto"/>
        <w:bottom w:val="none" w:sz="0" w:space="0" w:color="auto"/>
        <w:right w:val="none" w:sz="0" w:space="0" w:color="auto"/>
      </w:divBdr>
    </w:div>
    <w:div w:id="83108364">
      <w:bodyDiv w:val="1"/>
      <w:marLeft w:val="0"/>
      <w:marRight w:val="0"/>
      <w:marTop w:val="0"/>
      <w:marBottom w:val="0"/>
      <w:divBdr>
        <w:top w:val="none" w:sz="0" w:space="0" w:color="auto"/>
        <w:left w:val="none" w:sz="0" w:space="0" w:color="auto"/>
        <w:bottom w:val="none" w:sz="0" w:space="0" w:color="auto"/>
        <w:right w:val="none" w:sz="0" w:space="0" w:color="auto"/>
      </w:divBdr>
    </w:div>
    <w:div w:id="83114950">
      <w:bodyDiv w:val="1"/>
      <w:marLeft w:val="0"/>
      <w:marRight w:val="0"/>
      <w:marTop w:val="0"/>
      <w:marBottom w:val="0"/>
      <w:divBdr>
        <w:top w:val="none" w:sz="0" w:space="0" w:color="auto"/>
        <w:left w:val="none" w:sz="0" w:space="0" w:color="auto"/>
        <w:bottom w:val="none" w:sz="0" w:space="0" w:color="auto"/>
        <w:right w:val="none" w:sz="0" w:space="0" w:color="auto"/>
      </w:divBdr>
    </w:div>
    <w:div w:id="83261506">
      <w:bodyDiv w:val="1"/>
      <w:marLeft w:val="0"/>
      <w:marRight w:val="0"/>
      <w:marTop w:val="0"/>
      <w:marBottom w:val="0"/>
      <w:divBdr>
        <w:top w:val="none" w:sz="0" w:space="0" w:color="auto"/>
        <w:left w:val="none" w:sz="0" w:space="0" w:color="auto"/>
        <w:bottom w:val="none" w:sz="0" w:space="0" w:color="auto"/>
        <w:right w:val="none" w:sz="0" w:space="0" w:color="auto"/>
      </w:divBdr>
    </w:div>
    <w:div w:id="83262272">
      <w:bodyDiv w:val="1"/>
      <w:marLeft w:val="0"/>
      <w:marRight w:val="0"/>
      <w:marTop w:val="0"/>
      <w:marBottom w:val="0"/>
      <w:divBdr>
        <w:top w:val="none" w:sz="0" w:space="0" w:color="auto"/>
        <w:left w:val="none" w:sz="0" w:space="0" w:color="auto"/>
        <w:bottom w:val="none" w:sz="0" w:space="0" w:color="auto"/>
        <w:right w:val="none" w:sz="0" w:space="0" w:color="auto"/>
      </w:divBdr>
    </w:div>
    <w:div w:id="83456064">
      <w:bodyDiv w:val="1"/>
      <w:marLeft w:val="0"/>
      <w:marRight w:val="0"/>
      <w:marTop w:val="0"/>
      <w:marBottom w:val="0"/>
      <w:divBdr>
        <w:top w:val="none" w:sz="0" w:space="0" w:color="auto"/>
        <w:left w:val="none" w:sz="0" w:space="0" w:color="auto"/>
        <w:bottom w:val="none" w:sz="0" w:space="0" w:color="auto"/>
        <w:right w:val="none" w:sz="0" w:space="0" w:color="auto"/>
      </w:divBdr>
    </w:div>
    <w:div w:id="83459996">
      <w:bodyDiv w:val="1"/>
      <w:marLeft w:val="0"/>
      <w:marRight w:val="0"/>
      <w:marTop w:val="0"/>
      <w:marBottom w:val="0"/>
      <w:divBdr>
        <w:top w:val="none" w:sz="0" w:space="0" w:color="auto"/>
        <w:left w:val="none" w:sz="0" w:space="0" w:color="auto"/>
        <w:bottom w:val="none" w:sz="0" w:space="0" w:color="auto"/>
        <w:right w:val="none" w:sz="0" w:space="0" w:color="auto"/>
      </w:divBdr>
    </w:div>
    <w:div w:id="83502844">
      <w:bodyDiv w:val="1"/>
      <w:marLeft w:val="0"/>
      <w:marRight w:val="0"/>
      <w:marTop w:val="0"/>
      <w:marBottom w:val="0"/>
      <w:divBdr>
        <w:top w:val="none" w:sz="0" w:space="0" w:color="auto"/>
        <w:left w:val="none" w:sz="0" w:space="0" w:color="auto"/>
        <w:bottom w:val="none" w:sz="0" w:space="0" w:color="auto"/>
        <w:right w:val="none" w:sz="0" w:space="0" w:color="auto"/>
      </w:divBdr>
    </w:div>
    <w:div w:id="83651029">
      <w:bodyDiv w:val="1"/>
      <w:marLeft w:val="0"/>
      <w:marRight w:val="0"/>
      <w:marTop w:val="0"/>
      <w:marBottom w:val="0"/>
      <w:divBdr>
        <w:top w:val="none" w:sz="0" w:space="0" w:color="auto"/>
        <w:left w:val="none" w:sz="0" w:space="0" w:color="auto"/>
        <w:bottom w:val="none" w:sz="0" w:space="0" w:color="auto"/>
        <w:right w:val="none" w:sz="0" w:space="0" w:color="auto"/>
      </w:divBdr>
    </w:div>
    <w:div w:id="83694910">
      <w:bodyDiv w:val="1"/>
      <w:marLeft w:val="0"/>
      <w:marRight w:val="0"/>
      <w:marTop w:val="0"/>
      <w:marBottom w:val="0"/>
      <w:divBdr>
        <w:top w:val="none" w:sz="0" w:space="0" w:color="auto"/>
        <w:left w:val="none" w:sz="0" w:space="0" w:color="auto"/>
        <w:bottom w:val="none" w:sz="0" w:space="0" w:color="auto"/>
        <w:right w:val="none" w:sz="0" w:space="0" w:color="auto"/>
      </w:divBdr>
    </w:div>
    <w:div w:id="83916240">
      <w:bodyDiv w:val="1"/>
      <w:marLeft w:val="0"/>
      <w:marRight w:val="0"/>
      <w:marTop w:val="0"/>
      <w:marBottom w:val="0"/>
      <w:divBdr>
        <w:top w:val="none" w:sz="0" w:space="0" w:color="auto"/>
        <w:left w:val="none" w:sz="0" w:space="0" w:color="auto"/>
        <w:bottom w:val="none" w:sz="0" w:space="0" w:color="auto"/>
        <w:right w:val="none" w:sz="0" w:space="0" w:color="auto"/>
      </w:divBdr>
    </w:div>
    <w:div w:id="83918840">
      <w:bodyDiv w:val="1"/>
      <w:marLeft w:val="0"/>
      <w:marRight w:val="0"/>
      <w:marTop w:val="0"/>
      <w:marBottom w:val="0"/>
      <w:divBdr>
        <w:top w:val="none" w:sz="0" w:space="0" w:color="auto"/>
        <w:left w:val="none" w:sz="0" w:space="0" w:color="auto"/>
        <w:bottom w:val="none" w:sz="0" w:space="0" w:color="auto"/>
        <w:right w:val="none" w:sz="0" w:space="0" w:color="auto"/>
      </w:divBdr>
    </w:div>
    <w:div w:id="83961779">
      <w:bodyDiv w:val="1"/>
      <w:marLeft w:val="0"/>
      <w:marRight w:val="0"/>
      <w:marTop w:val="0"/>
      <w:marBottom w:val="0"/>
      <w:divBdr>
        <w:top w:val="none" w:sz="0" w:space="0" w:color="auto"/>
        <w:left w:val="none" w:sz="0" w:space="0" w:color="auto"/>
        <w:bottom w:val="none" w:sz="0" w:space="0" w:color="auto"/>
        <w:right w:val="none" w:sz="0" w:space="0" w:color="auto"/>
      </w:divBdr>
    </w:div>
    <w:div w:id="84083404">
      <w:bodyDiv w:val="1"/>
      <w:marLeft w:val="0"/>
      <w:marRight w:val="0"/>
      <w:marTop w:val="0"/>
      <w:marBottom w:val="0"/>
      <w:divBdr>
        <w:top w:val="none" w:sz="0" w:space="0" w:color="auto"/>
        <w:left w:val="none" w:sz="0" w:space="0" w:color="auto"/>
        <w:bottom w:val="none" w:sz="0" w:space="0" w:color="auto"/>
        <w:right w:val="none" w:sz="0" w:space="0" w:color="auto"/>
      </w:divBdr>
    </w:div>
    <w:div w:id="84115317">
      <w:bodyDiv w:val="1"/>
      <w:marLeft w:val="0"/>
      <w:marRight w:val="0"/>
      <w:marTop w:val="0"/>
      <w:marBottom w:val="0"/>
      <w:divBdr>
        <w:top w:val="none" w:sz="0" w:space="0" w:color="auto"/>
        <w:left w:val="none" w:sz="0" w:space="0" w:color="auto"/>
        <w:bottom w:val="none" w:sz="0" w:space="0" w:color="auto"/>
        <w:right w:val="none" w:sz="0" w:space="0" w:color="auto"/>
      </w:divBdr>
    </w:div>
    <w:div w:id="84309397">
      <w:bodyDiv w:val="1"/>
      <w:marLeft w:val="0"/>
      <w:marRight w:val="0"/>
      <w:marTop w:val="0"/>
      <w:marBottom w:val="0"/>
      <w:divBdr>
        <w:top w:val="none" w:sz="0" w:space="0" w:color="auto"/>
        <w:left w:val="none" w:sz="0" w:space="0" w:color="auto"/>
        <w:bottom w:val="none" w:sz="0" w:space="0" w:color="auto"/>
        <w:right w:val="none" w:sz="0" w:space="0" w:color="auto"/>
      </w:divBdr>
    </w:div>
    <w:div w:id="84352123">
      <w:bodyDiv w:val="1"/>
      <w:marLeft w:val="0"/>
      <w:marRight w:val="0"/>
      <w:marTop w:val="0"/>
      <w:marBottom w:val="0"/>
      <w:divBdr>
        <w:top w:val="none" w:sz="0" w:space="0" w:color="auto"/>
        <w:left w:val="none" w:sz="0" w:space="0" w:color="auto"/>
        <w:bottom w:val="none" w:sz="0" w:space="0" w:color="auto"/>
        <w:right w:val="none" w:sz="0" w:space="0" w:color="auto"/>
      </w:divBdr>
    </w:div>
    <w:div w:id="84545700">
      <w:bodyDiv w:val="1"/>
      <w:marLeft w:val="0"/>
      <w:marRight w:val="0"/>
      <w:marTop w:val="0"/>
      <w:marBottom w:val="0"/>
      <w:divBdr>
        <w:top w:val="none" w:sz="0" w:space="0" w:color="auto"/>
        <w:left w:val="none" w:sz="0" w:space="0" w:color="auto"/>
        <w:bottom w:val="none" w:sz="0" w:space="0" w:color="auto"/>
        <w:right w:val="none" w:sz="0" w:space="0" w:color="auto"/>
      </w:divBdr>
    </w:div>
    <w:div w:id="84619654">
      <w:bodyDiv w:val="1"/>
      <w:marLeft w:val="0"/>
      <w:marRight w:val="0"/>
      <w:marTop w:val="0"/>
      <w:marBottom w:val="0"/>
      <w:divBdr>
        <w:top w:val="none" w:sz="0" w:space="0" w:color="auto"/>
        <w:left w:val="none" w:sz="0" w:space="0" w:color="auto"/>
        <w:bottom w:val="none" w:sz="0" w:space="0" w:color="auto"/>
        <w:right w:val="none" w:sz="0" w:space="0" w:color="auto"/>
      </w:divBdr>
    </w:div>
    <w:div w:id="84766263">
      <w:bodyDiv w:val="1"/>
      <w:marLeft w:val="0"/>
      <w:marRight w:val="0"/>
      <w:marTop w:val="0"/>
      <w:marBottom w:val="0"/>
      <w:divBdr>
        <w:top w:val="none" w:sz="0" w:space="0" w:color="auto"/>
        <w:left w:val="none" w:sz="0" w:space="0" w:color="auto"/>
        <w:bottom w:val="none" w:sz="0" w:space="0" w:color="auto"/>
        <w:right w:val="none" w:sz="0" w:space="0" w:color="auto"/>
      </w:divBdr>
    </w:div>
    <w:div w:id="84766764">
      <w:bodyDiv w:val="1"/>
      <w:marLeft w:val="0"/>
      <w:marRight w:val="0"/>
      <w:marTop w:val="0"/>
      <w:marBottom w:val="0"/>
      <w:divBdr>
        <w:top w:val="none" w:sz="0" w:space="0" w:color="auto"/>
        <w:left w:val="none" w:sz="0" w:space="0" w:color="auto"/>
        <w:bottom w:val="none" w:sz="0" w:space="0" w:color="auto"/>
        <w:right w:val="none" w:sz="0" w:space="0" w:color="auto"/>
      </w:divBdr>
    </w:div>
    <w:div w:id="84770644">
      <w:bodyDiv w:val="1"/>
      <w:marLeft w:val="0"/>
      <w:marRight w:val="0"/>
      <w:marTop w:val="0"/>
      <w:marBottom w:val="0"/>
      <w:divBdr>
        <w:top w:val="none" w:sz="0" w:space="0" w:color="auto"/>
        <w:left w:val="none" w:sz="0" w:space="0" w:color="auto"/>
        <w:bottom w:val="none" w:sz="0" w:space="0" w:color="auto"/>
        <w:right w:val="none" w:sz="0" w:space="0" w:color="auto"/>
      </w:divBdr>
    </w:div>
    <w:div w:id="84811109">
      <w:bodyDiv w:val="1"/>
      <w:marLeft w:val="0"/>
      <w:marRight w:val="0"/>
      <w:marTop w:val="0"/>
      <w:marBottom w:val="0"/>
      <w:divBdr>
        <w:top w:val="none" w:sz="0" w:space="0" w:color="auto"/>
        <w:left w:val="none" w:sz="0" w:space="0" w:color="auto"/>
        <w:bottom w:val="none" w:sz="0" w:space="0" w:color="auto"/>
        <w:right w:val="none" w:sz="0" w:space="0" w:color="auto"/>
      </w:divBdr>
    </w:div>
    <w:div w:id="84813852">
      <w:bodyDiv w:val="1"/>
      <w:marLeft w:val="0"/>
      <w:marRight w:val="0"/>
      <w:marTop w:val="0"/>
      <w:marBottom w:val="0"/>
      <w:divBdr>
        <w:top w:val="none" w:sz="0" w:space="0" w:color="auto"/>
        <w:left w:val="none" w:sz="0" w:space="0" w:color="auto"/>
        <w:bottom w:val="none" w:sz="0" w:space="0" w:color="auto"/>
        <w:right w:val="none" w:sz="0" w:space="0" w:color="auto"/>
      </w:divBdr>
    </w:div>
    <w:div w:id="84880754">
      <w:bodyDiv w:val="1"/>
      <w:marLeft w:val="0"/>
      <w:marRight w:val="0"/>
      <w:marTop w:val="0"/>
      <w:marBottom w:val="0"/>
      <w:divBdr>
        <w:top w:val="none" w:sz="0" w:space="0" w:color="auto"/>
        <w:left w:val="none" w:sz="0" w:space="0" w:color="auto"/>
        <w:bottom w:val="none" w:sz="0" w:space="0" w:color="auto"/>
        <w:right w:val="none" w:sz="0" w:space="0" w:color="auto"/>
      </w:divBdr>
    </w:div>
    <w:div w:id="85271669">
      <w:bodyDiv w:val="1"/>
      <w:marLeft w:val="0"/>
      <w:marRight w:val="0"/>
      <w:marTop w:val="0"/>
      <w:marBottom w:val="0"/>
      <w:divBdr>
        <w:top w:val="none" w:sz="0" w:space="0" w:color="auto"/>
        <w:left w:val="none" w:sz="0" w:space="0" w:color="auto"/>
        <w:bottom w:val="none" w:sz="0" w:space="0" w:color="auto"/>
        <w:right w:val="none" w:sz="0" w:space="0" w:color="auto"/>
      </w:divBdr>
    </w:div>
    <w:div w:id="85343833">
      <w:bodyDiv w:val="1"/>
      <w:marLeft w:val="0"/>
      <w:marRight w:val="0"/>
      <w:marTop w:val="0"/>
      <w:marBottom w:val="0"/>
      <w:divBdr>
        <w:top w:val="none" w:sz="0" w:space="0" w:color="auto"/>
        <w:left w:val="none" w:sz="0" w:space="0" w:color="auto"/>
        <w:bottom w:val="none" w:sz="0" w:space="0" w:color="auto"/>
        <w:right w:val="none" w:sz="0" w:space="0" w:color="auto"/>
      </w:divBdr>
    </w:div>
    <w:div w:id="85350027">
      <w:bodyDiv w:val="1"/>
      <w:marLeft w:val="0"/>
      <w:marRight w:val="0"/>
      <w:marTop w:val="0"/>
      <w:marBottom w:val="0"/>
      <w:divBdr>
        <w:top w:val="none" w:sz="0" w:space="0" w:color="auto"/>
        <w:left w:val="none" w:sz="0" w:space="0" w:color="auto"/>
        <w:bottom w:val="none" w:sz="0" w:space="0" w:color="auto"/>
        <w:right w:val="none" w:sz="0" w:space="0" w:color="auto"/>
      </w:divBdr>
    </w:div>
    <w:div w:id="85882594">
      <w:bodyDiv w:val="1"/>
      <w:marLeft w:val="0"/>
      <w:marRight w:val="0"/>
      <w:marTop w:val="0"/>
      <w:marBottom w:val="0"/>
      <w:divBdr>
        <w:top w:val="none" w:sz="0" w:space="0" w:color="auto"/>
        <w:left w:val="none" w:sz="0" w:space="0" w:color="auto"/>
        <w:bottom w:val="none" w:sz="0" w:space="0" w:color="auto"/>
        <w:right w:val="none" w:sz="0" w:space="0" w:color="auto"/>
      </w:divBdr>
    </w:div>
    <w:div w:id="85923071">
      <w:bodyDiv w:val="1"/>
      <w:marLeft w:val="0"/>
      <w:marRight w:val="0"/>
      <w:marTop w:val="0"/>
      <w:marBottom w:val="0"/>
      <w:divBdr>
        <w:top w:val="none" w:sz="0" w:space="0" w:color="auto"/>
        <w:left w:val="none" w:sz="0" w:space="0" w:color="auto"/>
        <w:bottom w:val="none" w:sz="0" w:space="0" w:color="auto"/>
        <w:right w:val="none" w:sz="0" w:space="0" w:color="auto"/>
      </w:divBdr>
    </w:div>
    <w:div w:id="85927606">
      <w:bodyDiv w:val="1"/>
      <w:marLeft w:val="0"/>
      <w:marRight w:val="0"/>
      <w:marTop w:val="0"/>
      <w:marBottom w:val="0"/>
      <w:divBdr>
        <w:top w:val="none" w:sz="0" w:space="0" w:color="auto"/>
        <w:left w:val="none" w:sz="0" w:space="0" w:color="auto"/>
        <w:bottom w:val="none" w:sz="0" w:space="0" w:color="auto"/>
        <w:right w:val="none" w:sz="0" w:space="0" w:color="auto"/>
      </w:divBdr>
    </w:div>
    <w:div w:id="86073333">
      <w:bodyDiv w:val="1"/>
      <w:marLeft w:val="0"/>
      <w:marRight w:val="0"/>
      <w:marTop w:val="0"/>
      <w:marBottom w:val="0"/>
      <w:divBdr>
        <w:top w:val="none" w:sz="0" w:space="0" w:color="auto"/>
        <w:left w:val="none" w:sz="0" w:space="0" w:color="auto"/>
        <w:bottom w:val="none" w:sz="0" w:space="0" w:color="auto"/>
        <w:right w:val="none" w:sz="0" w:space="0" w:color="auto"/>
      </w:divBdr>
    </w:div>
    <w:div w:id="86080746">
      <w:bodyDiv w:val="1"/>
      <w:marLeft w:val="0"/>
      <w:marRight w:val="0"/>
      <w:marTop w:val="0"/>
      <w:marBottom w:val="0"/>
      <w:divBdr>
        <w:top w:val="none" w:sz="0" w:space="0" w:color="auto"/>
        <w:left w:val="none" w:sz="0" w:space="0" w:color="auto"/>
        <w:bottom w:val="none" w:sz="0" w:space="0" w:color="auto"/>
        <w:right w:val="none" w:sz="0" w:space="0" w:color="auto"/>
      </w:divBdr>
    </w:div>
    <w:div w:id="86117301">
      <w:bodyDiv w:val="1"/>
      <w:marLeft w:val="0"/>
      <w:marRight w:val="0"/>
      <w:marTop w:val="0"/>
      <w:marBottom w:val="0"/>
      <w:divBdr>
        <w:top w:val="none" w:sz="0" w:space="0" w:color="auto"/>
        <w:left w:val="none" w:sz="0" w:space="0" w:color="auto"/>
        <w:bottom w:val="none" w:sz="0" w:space="0" w:color="auto"/>
        <w:right w:val="none" w:sz="0" w:space="0" w:color="auto"/>
      </w:divBdr>
    </w:div>
    <w:div w:id="86194153">
      <w:bodyDiv w:val="1"/>
      <w:marLeft w:val="0"/>
      <w:marRight w:val="0"/>
      <w:marTop w:val="0"/>
      <w:marBottom w:val="0"/>
      <w:divBdr>
        <w:top w:val="none" w:sz="0" w:space="0" w:color="auto"/>
        <w:left w:val="none" w:sz="0" w:space="0" w:color="auto"/>
        <w:bottom w:val="none" w:sz="0" w:space="0" w:color="auto"/>
        <w:right w:val="none" w:sz="0" w:space="0" w:color="auto"/>
      </w:divBdr>
    </w:div>
    <w:div w:id="86317953">
      <w:bodyDiv w:val="1"/>
      <w:marLeft w:val="0"/>
      <w:marRight w:val="0"/>
      <w:marTop w:val="0"/>
      <w:marBottom w:val="0"/>
      <w:divBdr>
        <w:top w:val="none" w:sz="0" w:space="0" w:color="auto"/>
        <w:left w:val="none" w:sz="0" w:space="0" w:color="auto"/>
        <w:bottom w:val="none" w:sz="0" w:space="0" w:color="auto"/>
        <w:right w:val="none" w:sz="0" w:space="0" w:color="auto"/>
      </w:divBdr>
    </w:div>
    <w:div w:id="86387194">
      <w:bodyDiv w:val="1"/>
      <w:marLeft w:val="0"/>
      <w:marRight w:val="0"/>
      <w:marTop w:val="0"/>
      <w:marBottom w:val="0"/>
      <w:divBdr>
        <w:top w:val="none" w:sz="0" w:space="0" w:color="auto"/>
        <w:left w:val="none" w:sz="0" w:space="0" w:color="auto"/>
        <w:bottom w:val="none" w:sz="0" w:space="0" w:color="auto"/>
        <w:right w:val="none" w:sz="0" w:space="0" w:color="auto"/>
      </w:divBdr>
    </w:div>
    <w:div w:id="86465896">
      <w:bodyDiv w:val="1"/>
      <w:marLeft w:val="0"/>
      <w:marRight w:val="0"/>
      <w:marTop w:val="0"/>
      <w:marBottom w:val="0"/>
      <w:divBdr>
        <w:top w:val="none" w:sz="0" w:space="0" w:color="auto"/>
        <w:left w:val="none" w:sz="0" w:space="0" w:color="auto"/>
        <w:bottom w:val="none" w:sz="0" w:space="0" w:color="auto"/>
        <w:right w:val="none" w:sz="0" w:space="0" w:color="auto"/>
      </w:divBdr>
    </w:div>
    <w:div w:id="86579801">
      <w:bodyDiv w:val="1"/>
      <w:marLeft w:val="0"/>
      <w:marRight w:val="0"/>
      <w:marTop w:val="0"/>
      <w:marBottom w:val="0"/>
      <w:divBdr>
        <w:top w:val="none" w:sz="0" w:space="0" w:color="auto"/>
        <w:left w:val="none" w:sz="0" w:space="0" w:color="auto"/>
        <w:bottom w:val="none" w:sz="0" w:space="0" w:color="auto"/>
        <w:right w:val="none" w:sz="0" w:space="0" w:color="auto"/>
      </w:divBdr>
    </w:div>
    <w:div w:id="86855997">
      <w:bodyDiv w:val="1"/>
      <w:marLeft w:val="0"/>
      <w:marRight w:val="0"/>
      <w:marTop w:val="0"/>
      <w:marBottom w:val="0"/>
      <w:divBdr>
        <w:top w:val="none" w:sz="0" w:space="0" w:color="auto"/>
        <w:left w:val="none" w:sz="0" w:space="0" w:color="auto"/>
        <w:bottom w:val="none" w:sz="0" w:space="0" w:color="auto"/>
        <w:right w:val="none" w:sz="0" w:space="0" w:color="auto"/>
      </w:divBdr>
    </w:div>
    <w:div w:id="86921920">
      <w:bodyDiv w:val="1"/>
      <w:marLeft w:val="0"/>
      <w:marRight w:val="0"/>
      <w:marTop w:val="0"/>
      <w:marBottom w:val="0"/>
      <w:divBdr>
        <w:top w:val="none" w:sz="0" w:space="0" w:color="auto"/>
        <w:left w:val="none" w:sz="0" w:space="0" w:color="auto"/>
        <w:bottom w:val="none" w:sz="0" w:space="0" w:color="auto"/>
        <w:right w:val="none" w:sz="0" w:space="0" w:color="auto"/>
      </w:divBdr>
    </w:div>
    <w:div w:id="86929842">
      <w:bodyDiv w:val="1"/>
      <w:marLeft w:val="0"/>
      <w:marRight w:val="0"/>
      <w:marTop w:val="0"/>
      <w:marBottom w:val="0"/>
      <w:divBdr>
        <w:top w:val="none" w:sz="0" w:space="0" w:color="auto"/>
        <w:left w:val="none" w:sz="0" w:space="0" w:color="auto"/>
        <w:bottom w:val="none" w:sz="0" w:space="0" w:color="auto"/>
        <w:right w:val="none" w:sz="0" w:space="0" w:color="auto"/>
      </w:divBdr>
    </w:div>
    <w:div w:id="87045724">
      <w:bodyDiv w:val="1"/>
      <w:marLeft w:val="0"/>
      <w:marRight w:val="0"/>
      <w:marTop w:val="0"/>
      <w:marBottom w:val="0"/>
      <w:divBdr>
        <w:top w:val="none" w:sz="0" w:space="0" w:color="auto"/>
        <w:left w:val="none" w:sz="0" w:space="0" w:color="auto"/>
        <w:bottom w:val="none" w:sz="0" w:space="0" w:color="auto"/>
        <w:right w:val="none" w:sz="0" w:space="0" w:color="auto"/>
      </w:divBdr>
    </w:div>
    <w:div w:id="87163683">
      <w:bodyDiv w:val="1"/>
      <w:marLeft w:val="0"/>
      <w:marRight w:val="0"/>
      <w:marTop w:val="0"/>
      <w:marBottom w:val="0"/>
      <w:divBdr>
        <w:top w:val="none" w:sz="0" w:space="0" w:color="auto"/>
        <w:left w:val="none" w:sz="0" w:space="0" w:color="auto"/>
        <w:bottom w:val="none" w:sz="0" w:space="0" w:color="auto"/>
        <w:right w:val="none" w:sz="0" w:space="0" w:color="auto"/>
      </w:divBdr>
    </w:div>
    <w:div w:id="87235824">
      <w:bodyDiv w:val="1"/>
      <w:marLeft w:val="0"/>
      <w:marRight w:val="0"/>
      <w:marTop w:val="0"/>
      <w:marBottom w:val="0"/>
      <w:divBdr>
        <w:top w:val="none" w:sz="0" w:space="0" w:color="auto"/>
        <w:left w:val="none" w:sz="0" w:space="0" w:color="auto"/>
        <w:bottom w:val="none" w:sz="0" w:space="0" w:color="auto"/>
        <w:right w:val="none" w:sz="0" w:space="0" w:color="auto"/>
      </w:divBdr>
    </w:div>
    <w:div w:id="87239081">
      <w:bodyDiv w:val="1"/>
      <w:marLeft w:val="0"/>
      <w:marRight w:val="0"/>
      <w:marTop w:val="0"/>
      <w:marBottom w:val="0"/>
      <w:divBdr>
        <w:top w:val="none" w:sz="0" w:space="0" w:color="auto"/>
        <w:left w:val="none" w:sz="0" w:space="0" w:color="auto"/>
        <w:bottom w:val="none" w:sz="0" w:space="0" w:color="auto"/>
        <w:right w:val="none" w:sz="0" w:space="0" w:color="auto"/>
      </w:divBdr>
    </w:div>
    <w:div w:id="87309581">
      <w:bodyDiv w:val="1"/>
      <w:marLeft w:val="0"/>
      <w:marRight w:val="0"/>
      <w:marTop w:val="0"/>
      <w:marBottom w:val="0"/>
      <w:divBdr>
        <w:top w:val="none" w:sz="0" w:space="0" w:color="auto"/>
        <w:left w:val="none" w:sz="0" w:space="0" w:color="auto"/>
        <w:bottom w:val="none" w:sz="0" w:space="0" w:color="auto"/>
        <w:right w:val="none" w:sz="0" w:space="0" w:color="auto"/>
      </w:divBdr>
    </w:div>
    <w:div w:id="87317619">
      <w:bodyDiv w:val="1"/>
      <w:marLeft w:val="0"/>
      <w:marRight w:val="0"/>
      <w:marTop w:val="0"/>
      <w:marBottom w:val="0"/>
      <w:divBdr>
        <w:top w:val="none" w:sz="0" w:space="0" w:color="auto"/>
        <w:left w:val="none" w:sz="0" w:space="0" w:color="auto"/>
        <w:bottom w:val="none" w:sz="0" w:space="0" w:color="auto"/>
        <w:right w:val="none" w:sz="0" w:space="0" w:color="auto"/>
      </w:divBdr>
    </w:div>
    <w:div w:id="87505345">
      <w:bodyDiv w:val="1"/>
      <w:marLeft w:val="0"/>
      <w:marRight w:val="0"/>
      <w:marTop w:val="0"/>
      <w:marBottom w:val="0"/>
      <w:divBdr>
        <w:top w:val="none" w:sz="0" w:space="0" w:color="auto"/>
        <w:left w:val="none" w:sz="0" w:space="0" w:color="auto"/>
        <w:bottom w:val="none" w:sz="0" w:space="0" w:color="auto"/>
        <w:right w:val="none" w:sz="0" w:space="0" w:color="auto"/>
      </w:divBdr>
    </w:div>
    <w:div w:id="87506872">
      <w:bodyDiv w:val="1"/>
      <w:marLeft w:val="0"/>
      <w:marRight w:val="0"/>
      <w:marTop w:val="0"/>
      <w:marBottom w:val="0"/>
      <w:divBdr>
        <w:top w:val="none" w:sz="0" w:space="0" w:color="auto"/>
        <w:left w:val="none" w:sz="0" w:space="0" w:color="auto"/>
        <w:bottom w:val="none" w:sz="0" w:space="0" w:color="auto"/>
        <w:right w:val="none" w:sz="0" w:space="0" w:color="auto"/>
      </w:divBdr>
    </w:div>
    <w:div w:id="87511329">
      <w:bodyDiv w:val="1"/>
      <w:marLeft w:val="0"/>
      <w:marRight w:val="0"/>
      <w:marTop w:val="0"/>
      <w:marBottom w:val="0"/>
      <w:divBdr>
        <w:top w:val="none" w:sz="0" w:space="0" w:color="auto"/>
        <w:left w:val="none" w:sz="0" w:space="0" w:color="auto"/>
        <w:bottom w:val="none" w:sz="0" w:space="0" w:color="auto"/>
        <w:right w:val="none" w:sz="0" w:space="0" w:color="auto"/>
      </w:divBdr>
    </w:div>
    <w:div w:id="87703404">
      <w:bodyDiv w:val="1"/>
      <w:marLeft w:val="0"/>
      <w:marRight w:val="0"/>
      <w:marTop w:val="0"/>
      <w:marBottom w:val="0"/>
      <w:divBdr>
        <w:top w:val="none" w:sz="0" w:space="0" w:color="auto"/>
        <w:left w:val="none" w:sz="0" w:space="0" w:color="auto"/>
        <w:bottom w:val="none" w:sz="0" w:space="0" w:color="auto"/>
        <w:right w:val="none" w:sz="0" w:space="0" w:color="auto"/>
      </w:divBdr>
    </w:div>
    <w:div w:id="87847524">
      <w:bodyDiv w:val="1"/>
      <w:marLeft w:val="0"/>
      <w:marRight w:val="0"/>
      <w:marTop w:val="0"/>
      <w:marBottom w:val="0"/>
      <w:divBdr>
        <w:top w:val="none" w:sz="0" w:space="0" w:color="auto"/>
        <w:left w:val="none" w:sz="0" w:space="0" w:color="auto"/>
        <w:bottom w:val="none" w:sz="0" w:space="0" w:color="auto"/>
        <w:right w:val="none" w:sz="0" w:space="0" w:color="auto"/>
      </w:divBdr>
    </w:div>
    <w:div w:id="87888554">
      <w:bodyDiv w:val="1"/>
      <w:marLeft w:val="0"/>
      <w:marRight w:val="0"/>
      <w:marTop w:val="0"/>
      <w:marBottom w:val="0"/>
      <w:divBdr>
        <w:top w:val="none" w:sz="0" w:space="0" w:color="auto"/>
        <w:left w:val="none" w:sz="0" w:space="0" w:color="auto"/>
        <w:bottom w:val="none" w:sz="0" w:space="0" w:color="auto"/>
        <w:right w:val="none" w:sz="0" w:space="0" w:color="auto"/>
      </w:divBdr>
    </w:div>
    <w:div w:id="87891633">
      <w:bodyDiv w:val="1"/>
      <w:marLeft w:val="0"/>
      <w:marRight w:val="0"/>
      <w:marTop w:val="0"/>
      <w:marBottom w:val="0"/>
      <w:divBdr>
        <w:top w:val="none" w:sz="0" w:space="0" w:color="auto"/>
        <w:left w:val="none" w:sz="0" w:space="0" w:color="auto"/>
        <w:bottom w:val="none" w:sz="0" w:space="0" w:color="auto"/>
        <w:right w:val="none" w:sz="0" w:space="0" w:color="auto"/>
      </w:divBdr>
    </w:div>
    <w:div w:id="87895825">
      <w:bodyDiv w:val="1"/>
      <w:marLeft w:val="0"/>
      <w:marRight w:val="0"/>
      <w:marTop w:val="0"/>
      <w:marBottom w:val="0"/>
      <w:divBdr>
        <w:top w:val="none" w:sz="0" w:space="0" w:color="auto"/>
        <w:left w:val="none" w:sz="0" w:space="0" w:color="auto"/>
        <w:bottom w:val="none" w:sz="0" w:space="0" w:color="auto"/>
        <w:right w:val="none" w:sz="0" w:space="0" w:color="auto"/>
      </w:divBdr>
    </w:div>
    <w:div w:id="88042890">
      <w:bodyDiv w:val="1"/>
      <w:marLeft w:val="0"/>
      <w:marRight w:val="0"/>
      <w:marTop w:val="0"/>
      <w:marBottom w:val="0"/>
      <w:divBdr>
        <w:top w:val="none" w:sz="0" w:space="0" w:color="auto"/>
        <w:left w:val="none" w:sz="0" w:space="0" w:color="auto"/>
        <w:bottom w:val="none" w:sz="0" w:space="0" w:color="auto"/>
        <w:right w:val="none" w:sz="0" w:space="0" w:color="auto"/>
      </w:divBdr>
    </w:div>
    <w:div w:id="88160815">
      <w:bodyDiv w:val="1"/>
      <w:marLeft w:val="0"/>
      <w:marRight w:val="0"/>
      <w:marTop w:val="0"/>
      <w:marBottom w:val="0"/>
      <w:divBdr>
        <w:top w:val="none" w:sz="0" w:space="0" w:color="auto"/>
        <w:left w:val="none" w:sz="0" w:space="0" w:color="auto"/>
        <w:bottom w:val="none" w:sz="0" w:space="0" w:color="auto"/>
        <w:right w:val="none" w:sz="0" w:space="0" w:color="auto"/>
      </w:divBdr>
    </w:div>
    <w:div w:id="88164604">
      <w:bodyDiv w:val="1"/>
      <w:marLeft w:val="0"/>
      <w:marRight w:val="0"/>
      <w:marTop w:val="0"/>
      <w:marBottom w:val="0"/>
      <w:divBdr>
        <w:top w:val="none" w:sz="0" w:space="0" w:color="auto"/>
        <w:left w:val="none" w:sz="0" w:space="0" w:color="auto"/>
        <w:bottom w:val="none" w:sz="0" w:space="0" w:color="auto"/>
        <w:right w:val="none" w:sz="0" w:space="0" w:color="auto"/>
      </w:divBdr>
    </w:div>
    <w:div w:id="88234857">
      <w:bodyDiv w:val="1"/>
      <w:marLeft w:val="0"/>
      <w:marRight w:val="0"/>
      <w:marTop w:val="0"/>
      <w:marBottom w:val="0"/>
      <w:divBdr>
        <w:top w:val="none" w:sz="0" w:space="0" w:color="auto"/>
        <w:left w:val="none" w:sz="0" w:space="0" w:color="auto"/>
        <w:bottom w:val="none" w:sz="0" w:space="0" w:color="auto"/>
        <w:right w:val="none" w:sz="0" w:space="0" w:color="auto"/>
      </w:divBdr>
    </w:div>
    <w:div w:id="88278713">
      <w:bodyDiv w:val="1"/>
      <w:marLeft w:val="0"/>
      <w:marRight w:val="0"/>
      <w:marTop w:val="0"/>
      <w:marBottom w:val="0"/>
      <w:divBdr>
        <w:top w:val="none" w:sz="0" w:space="0" w:color="auto"/>
        <w:left w:val="none" w:sz="0" w:space="0" w:color="auto"/>
        <w:bottom w:val="none" w:sz="0" w:space="0" w:color="auto"/>
        <w:right w:val="none" w:sz="0" w:space="0" w:color="auto"/>
      </w:divBdr>
    </w:div>
    <w:div w:id="88429824">
      <w:bodyDiv w:val="1"/>
      <w:marLeft w:val="0"/>
      <w:marRight w:val="0"/>
      <w:marTop w:val="0"/>
      <w:marBottom w:val="0"/>
      <w:divBdr>
        <w:top w:val="none" w:sz="0" w:space="0" w:color="auto"/>
        <w:left w:val="none" w:sz="0" w:space="0" w:color="auto"/>
        <w:bottom w:val="none" w:sz="0" w:space="0" w:color="auto"/>
        <w:right w:val="none" w:sz="0" w:space="0" w:color="auto"/>
      </w:divBdr>
    </w:div>
    <w:div w:id="88501744">
      <w:bodyDiv w:val="1"/>
      <w:marLeft w:val="0"/>
      <w:marRight w:val="0"/>
      <w:marTop w:val="0"/>
      <w:marBottom w:val="0"/>
      <w:divBdr>
        <w:top w:val="none" w:sz="0" w:space="0" w:color="auto"/>
        <w:left w:val="none" w:sz="0" w:space="0" w:color="auto"/>
        <w:bottom w:val="none" w:sz="0" w:space="0" w:color="auto"/>
        <w:right w:val="none" w:sz="0" w:space="0" w:color="auto"/>
      </w:divBdr>
    </w:div>
    <w:div w:id="88503835">
      <w:bodyDiv w:val="1"/>
      <w:marLeft w:val="0"/>
      <w:marRight w:val="0"/>
      <w:marTop w:val="0"/>
      <w:marBottom w:val="0"/>
      <w:divBdr>
        <w:top w:val="none" w:sz="0" w:space="0" w:color="auto"/>
        <w:left w:val="none" w:sz="0" w:space="0" w:color="auto"/>
        <w:bottom w:val="none" w:sz="0" w:space="0" w:color="auto"/>
        <w:right w:val="none" w:sz="0" w:space="0" w:color="auto"/>
      </w:divBdr>
    </w:div>
    <w:div w:id="88544607">
      <w:bodyDiv w:val="1"/>
      <w:marLeft w:val="0"/>
      <w:marRight w:val="0"/>
      <w:marTop w:val="0"/>
      <w:marBottom w:val="0"/>
      <w:divBdr>
        <w:top w:val="none" w:sz="0" w:space="0" w:color="auto"/>
        <w:left w:val="none" w:sz="0" w:space="0" w:color="auto"/>
        <w:bottom w:val="none" w:sz="0" w:space="0" w:color="auto"/>
        <w:right w:val="none" w:sz="0" w:space="0" w:color="auto"/>
      </w:divBdr>
    </w:div>
    <w:div w:id="88549070">
      <w:bodyDiv w:val="1"/>
      <w:marLeft w:val="0"/>
      <w:marRight w:val="0"/>
      <w:marTop w:val="0"/>
      <w:marBottom w:val="0"/>
      <w:divBdr>
        <w:top w:val="none" w:sz="0" w:space="0" w:color="auto"/>
        <w:left w:val="none" w:sz="0" w:space="0" w:color="auto"/>
        <w:bottom w:val="none" w:sz="0" w:space="0" w:color="auto"/>
        <w:right w:val="none" w:sz="0" w:space="0" w:color="auto"/>
      </w:divBdr>
    </w:div>
    <w:div w:id="88624937">
      <w:bodyDiv w:val="1"/>
      <w:marLeft w:val="0"/>
      <w:marRight w:val="0"/>
      <w:marTop w:val="0"/>
      <w:marBottom w:val="0"/>
      <w:divBdr>
        <w:top w:val="none" w:sz="0" w:space="0" w:color="auto"/>
        <w:left w:val="none" w:sz="0" w:space="0" w:color="auto"/>
        <w:bottom w:val="none" w:sz="0" w:space="0" w:color="auto"/>
        <w:right w:val="none" w:sz="0" w:space="0" w:color="auto"/>
      </w:divBdr>
    </w:div>
    <w:div w:id="88743674">
      <w:bodyDiv w:val="1"/>
      <w:marLeft w:val="0"/>
      <w:marRight w:val="0"/>
      <w:marTop w:val="0"/>
      <w:marBottom w:val="0"/>
      <w:divBdr>
        <w:top w:val="none" w:sz="0" w:space="0" w:color="auto"/>
        <w:left w:val="none" w:sz="0" w:space="0" w:color="auto"/>
        <w:bottom w:val="none" w:sz="0" w:space="0" w:color="auto"/>
        <w:right w:val="none" w:sz="0" w:space="0" w:color="auto"/>
      </w:divBdr>
    </w:div>
    <w:div w:id="88815082">
      <w:bodyDiv w:val="1"/>
      <w:marLeft w:val="0"/>
      <w:marRight w:val="0"/>
      <w:marTop w:val="0"/>
      <w:marBottom w:val="0"/>
      <w:divBdr>
        <w:top w:val="none" w:sz="0" w:space="0" w:color="auto"/>
        <w:left w:val="none" w:sz="0" w:space="0" w:color="auto"/>
        <w:bottom w:val="none" w:sz="0" w:space="0" w:color="auto"/>
        <w:right w:val="none" w:sz="0" w:space="0" w:color="auto"/>
      </w:divBdr>
    </w:div>
    <w:div w:id="88892737">
      <w:bodyDiv w:val="1"/>
      <w:marLeft w:val="0"/>
      <w:marRight w:val="0"/>
      <w:marTop w:val="0"/>
      <w:marBottom w:val="0"/>
      <w:divBdr>
        <w:top w:val="none" w:sz="0" w:space="0" w:color="auto"/>
        <w:left w:val="none" w:sz="0" w:space="0" w:color="auto"/>
        <w:bottom w:val="none" w:sz="0" w:space="0" w:color="auto"/>
        <w:right w:val="none" w:sz="0" w:space="0" w:color="auto"/>
      </w:divBdr>
    </w:div>
    <w:div w:id="88897238">
      <w:bodyDiv w:val="1"/>
      <w:marLeft w:val="0"/>
      <w:marRight w:val="0"/>
      <w:marTop w:val="0"/>
      <w:marBottom w:val="0"/>
      <w:divBdr>
        <w:top w:val="none" w:sz="0" w:space="0" w:color="auto"/>
        <w:left w:val="none" w:sz="0" w:space="0" w:color="auto"/>
        <w:bottom w:val="none" w:sz="0" w:space="0" w:color="auto"/>
        <w:right w:val="none" w:sz="0" w:space="0" w:color="auto"/>
      </w:divBdr>
    </w:div>
    <w:div w:id="89084658">
      <w:bodyDiv w:val="1"/>
      <w:marLeft w:val="0"/>
      <w:marRight w:val="0"/>
      <w:marTop w:val="0"/>
      <w:marBottom w:val="0"/>
      <w:divBdr>
        <w:top w:val="none" w:sz="0" w:space="0" w:color="auto"/>
        <w:left w:val="none" w:sz="0" w:space="0" w:color="auto"/>
        <w:bottom w:val="none" w:sz="0" w:space="0" w:color="auto"/>
        <w:right w:val="none" w:sz="0" w:space="0" w:color="auto"/>
      </w:divBdr>
    </w:div>
    <w:div w:id="89130277">
      <w:bodyDiv w:val="1"/>
      <w:marLeft w:val="0"/>
      <w:marRight w:val="0"/>
      <w:marTop w:val="0"/>
      <w:marBottom w:val="0"/>
      <w:divBdr>
        <w:top w:val="none" w:sz="0" w:space="0" w:color="auto"/>
        <w:left w:val="none" w:sz="0" w:space="0" w:color="auto"/>
        <w:bottom w:val="none" w:sz="0" w:space="0" w:color="auto"/>
        <w:right w:val="none" w:sz="0" w:space="0" w:color="auto"/>
      </w:divBdr>
    </w:div>
    <w:div w:id="89357840">
      <w:bodyDiv w:val="1"/>
      <w:marLeft w:val="0"/>
      <w:marRight w:val="0"/>
      <w:marTop w:val="0"/>
      <w:marBottom w:val="0"/>
      <w:divBdr>
        <w:top w:val="none" w:sz="0" w:space="0" w:color="auto"/>
        <w:left w:val="none" w:sz="0" w:space="0" w:color="auto"/>
        <w:bottom w:val="none" w:sz="0" w:space="0" w:color="auto"/>
        <w:right w:val="none" w:sz="0" w:space="0" w:color="auto"/>
      </w:divBdr>
    </w:div>
    <w:div w:id="89397120">
      <w:bodyDiv w:val="1"/>
      <w:marLeft w:val="0"/>
      <w:marRight w:val="0"/>
      <w:marTop w:val="0"/>
      <w:marBottom w:val="0"/>
      <w:divBdr>
        <w:top w:val="none" w:sz="0" w:space="0" w:color="auto"/>
        <w:left w:val="none" w:sz="0" w:space="0" w:color="auto"/>
        <w:bottom w:val="none" w:sz="0" w:space="0" w:color="auto"/>
        <w:right w:val="none" w:sz="0" w:space="0" w:color="auto"/>
      </w:divBdr>
    </w:div>
    <w:div w:id="89471404">
      <w:bodyDiv w:val="1"/>
      <w:marLeft w:val="0"/>
      <w:marRight w:val="0"/>
      <w:marTop w:val="0"/>
      <w:marBottom w:val="0"/>
      <w:divBdr>
        <w:top w:val="none" w:sz="0" w:space="0" w:color="auto"/>
        <w:left w:val="none" w:sz="0" w:space="0" w:color="auto"/>
        <w:bottom w:val="none" w:sz="0" w:space="0" w:color="auto"/>
        <w:right w:val="none" w:sz="0" w:space="0" w:color="auto"/>
      </w:divBdr>
    </w:div>
    <w:div w:id="89588533">
      <w:bodyDiv w:val="1"/>
      <w:marLeft w:val="0"/>
      <w:marRight w:val="0"/>
      <w:marTop w:val="0"/>
      <w:marBottom w:val="0"/>
      <w:divBdr>
        <w:top w:val="none" w:sz="0" w:space="0" w:color="auto"/>
        <w:left w:val="none" w:sz="0" w:space="0" w:color="auto"/>
        <w:bottom w:val="none" w:sz="0" w:space="0" w:color="auto"/>
        <w:right w:val="none" w:sz="0" w:space="0" w:color="auto"/>
      </w:divBdr>
    </w:div>
    <w:div w:id="89668294">
      <w:bodyDiv w:val="1"/>
      <w:marLeft w:val="0"/>
      <w:marRight w:val="0"/>
      <w:marTop w:val="0"/>
      <w:marBottom w:val="0"/>
      <w:divBdr>
        <w:top w:val="none" w:sz="0" w:space="0" w:color="auto"/>
        <w:left w:val="none" w:sz="0" w:space="0" w:color="auto"/>
        <w:bottom w:val="none" w:sz="0" w:space="0" w:color="auto"/>
        <w:right w:val="none" w:sz="0" w:space="0" w:color="auto"/>
      </w:divBdr>
    </w:div>
    <w:div w:id="89741357">
      <w:bodyDiv w:val="1"/>
      <w:marLeft w:val="0"/>
      <w:marRight w:val="0"/>
      <w:marTop w:val="0"/>
      <w:marBottom w:val="0"/>
      <w:divBdr>
        <w:top w:val="none" w:sz="0" w:space="0" w:color="auto"/>
        <w:left w:val="none" w:sz="0" w:space="0" w:color="auto"/>
        <w:bottom w:val="none" w:sz="0" w:space="0" w:color="auto"/>
        <w:right w:val="none" w:sz="0" w:space="0" w:color="auto"/>
      </w:divBdr>
    </w:div>
    <w:div w:id="90052670">
      <w:bodyDiv w:val="1"/>
      <w:marLeft w:val="0"/>
      <w:marRight w:val="0"/>
      <w:marTop w:val="0"/>
      <w:marBottom w:val="0"/>
      <w:divBdr>
        <w:top w:val="none" w:sz="0" w:space="0" w:color="auto"/>
        <w:left w:val="none" w:sz="0" w:space="0" w:color="auto"/>
        <w:bottom w:val="none" w:sz="0" w:space="0" w:color="auto"/>
        <w:right w:val="none" w:sz="0" w:space="0" w:color="auto"/>
      </w:divBdr>
    </w:div>
    <w:div w:id="90244791">
      <w:bodyDiv w:val="1"/>
      <w:marLeft w:val="0"/>
      <w:marRight w:val="0"/>
      <w:marTop w:val="0"/>
      <w:marBottom w:val="0"/>
      <w:divBdr>
        <w:top w:val="none" w:sz="0" w:space="0" w:color="auto"/>
        <w:left w:val="none" w:sz="0" w:space="0" w:color="auto"/>
        <w:bottom w:val="none" w:sz="0" w:space="0" w:color="auto"/>
        <w:right w:val="none" w:sz="0" w:space="0" w:color="auto"/>
      </w:divBdr>
    </w:div>
    <w:div w:id="90245412">
      <w:bodyDiv w:val="1"/>
      <w:marLeft w:val="0"/>
      <w:marRight w:val="0"/>
      <w:marTop w:val="0"/>
      <w:marBottom w:val="0"/>
      <w:divBdr>
        <w:top w:val="none" w:sz="0" w:space="0" w:color="auto"/>
        <w:left w:val="none" w:sz="0" w:space="0" w:color="auto"/>
        <w:bottom w:val="none" w:sz="0" w:space="0" w:color="auto"/>
        <w:right w:val="none" w:sz="0" w:space="0" w:color="auto"/>
      </w:divBdr>
    </w:div>
    <w:div w:id="90586698">
      <w:bodyDiv w:val="1"/>
      <w:marLeft w:val="0"/>
      <w:marRight w:val="0"/>
      <w:marTop w:val="0"/>
      <w:marBottom w:val="0"/>
      <w:divBdr>
        <w:top w:val="none" w:sz="0" w:space="0" w:color="auto"/>
        <w:left w:val="none" w:sz="0" w:space="0" w:color="auto"/>
        <w:bottom w:val="none" w:sz="0" w:space="0" w:color="auto"/>
        <w:right w:val="none" w:sz="0" w:space="0" w:color="auto"/>
      </w:divBdr>
    </w:div>
    <w:div w:id="91052785">
      <w:bodyDiv w:val="1"/>
      <w:marLeft w:val="0"/>
      <w:marRight w:val="0"/>
      <w:marTop w:val="0"/>
      <w:marBottom w:val="0"/>
      <w:divBdr>
        <w:top w:val="none" w:sz="0" w:space="0" w:color="auto"/>
        <w:left w:val="none" w:sz="0" w:space="0" w:color="auto"/>
        <w:bottom w:val="none" w:sz="0" w:space="0" w:color="auto"/>
        <w:right w:val="none" w:sz="0" w:space="0" w:color="auto"/>
      </w:divBdr>
    </w:div>
    <w:div w:id="91243438">
      <w:bodyDiv w:val="1"/>
      <w:marLeft w:val="0"/>
      <w:marRight w:val="0"/>
      <w:marTop w:val="0"/>
      <w:marBottom w:val="0"/>
      <w:divBdr>
        <w:top w:val="none" w:sz="0" w:space="0" w:color="auto"/>
        <w:left w:val="none" w:sz="0" w:space="0" w:color="auto"/>
        <w:bottom w:val="none" w:sz="0" w:space="0" w:color="auto"/>
        <w:right w:val="none" w:sz="0" w:space="0" w:color="auto"/>
      </w:divBdr>
    </w:div>
    <w:div w:id="91245971">
      <w:bodyDiv w:val="1"/>
      <w:marLeft w:val="0"/>
      <w:marRight w:val="0"/>
      <w:marTop w:val="0"/>
      <w:marBottom w:val="0"/>
      <w:divBdr>
        <w:top w:val="none" w:sz="0" w:space="0" w:color="auto"/>
        <w:left w:val="none" w:sz="0" w:space="0" w:color="auto"/>
        <w:bottom w:val="none" w:sz="0" w:space="0" w:color="auto"/>
        <w:right w:val="none" w:sz="0" w:space="0" w:color="auto"/>
      </w:divBdr>
    </w:div>
    <w:div w:id="91358956">
      <w:bodyDiv w:val="1"/>
      <w:marLeft w:val="0"/>
      <w:marRight w:val="0"/>
      <w:marTop w:val="0"/>
      <w:marBottom w:val="0"/>
      <w:divBdr>
        <w:top w:val="none" w:sz="0" w:space="0" w:color="auto"/>
        <w:left w:val="none" w:sz="0" w:space="0" w:color="auto"/>
        <w:bottom w:val="none" w:sz="0" w:space="0" w:color="auto"/>
        <w:right w:val="none" w:sz="0" w:space="0" w:color="auto"/>
      </w:divBdr>
    </w:div>
    <w:div w:id="91360124">
      <w:bodyDiv w:val="1"/>
      <w:marLeft w:val="0"/>
      <w:marRight w:val="0"/>
      <w:marTop w:val="0"/>
      <w:marBottom w:val="0"/>
      <w:divBdr>
        <w:top w:val="none" w:sz="0" w:space="0" w:color="auto"/>
        <w:left w:val="none" w:sz="0" w:space="0" w:color="auto"/>
        <w:bottom w:val="none" w:sz="0" w:space="0" w:color="auto"/>
        <w:right w:val="none" w:sz="0" w:space="0" w:color="auto"/>
      </w:divBdr>
    </w:div>
    <w:div w:id="91434074">
      <w:bodyDiv w:val="1"/>
      <w:marLeft w:val="0"/>
      <w:marRight w:val="0"/>
      <w:marTop w:val="0"/>
      <w:marBottom w:val="0"/>
      <w:divBdr>
        <w:top w:val="none" w:sz="0" w:space="0" w:color="auto"/>
        <w:left w:val="none" w:sz="0" w:space="0" w:color="auto"/>
        <w:bottom w:val="none" w:sz="0" w:space="0" w:color="auto"/>
        <w:right w:val="none" w:sz="0" w:space="0" w:color="auto"/>
      </w:divBdr>
    </w:div>
    <w:div w:id="91513201">
      <w:bodyDiv w:val="1"/>
      <w:marLeft w:val="0"/>
      <w:marRight w:val="0"/>
      <w:marTop w:val="0"/>
      <w:marBottom w:val="0"/>
      <w:divBdr>
        <w:top w:val="none" w:sz="0" w:space="0" w:color="auto"/>
        <w:left w:val="none" w:sz="0" w:space="0" w:color="auto"/>
        <w:bottom w:val="none" w:sz="0" w:space="0" w:color="auto"/>
        <w:right w:val="none" w:sz="0" w:space="0" w:color="auto"/>
      </w:divBdr>
    </w:div>
    <w:div w:id="91517296">
      <w:bodyDiv w:val="1"/>
      <w:marLeft w:val="0"/>
      <w:marRight w:val="0"/>
      <w:marTop w:val="0"/>
      <w:marBottom w:val="0"/>
      <w:divBdr>
        <w:top w:val="none" w:sz="0" w:space="0" w:color="auto"/>
        <w:left w:val="none" w:sz="0" w:space="0" w:color="auto"/>
        <w:bottom w:val="none" w:sz="0" w:space="0" w:color="auto"/>
        <w:right w:val="none" w:sz="0" w:space="0" w:color="auto"/>
      </w:divBdr>
    </w:div>
    <w:div w:id="91632114">
      <w:bodyDiv w:val="1"/>
      <w:marLeft w:val="0"/>
      <w:marRight w:val="0"/>
      <w:marTop w:val="0"/>
      <w:marBottom w:val="0"/>
      <w:divBdr>
        <w:top w:val="none" w:sz="0" w:space="0" w:color="auto"/>
        <w:left w:val="none" w:sz="0" w:space="0" w:color="auto"/>
        <w:bottom w:val="none" w:sz="0" w:space="0" w:color="auto"/>
        <w:right w:val="none" w:sz="0" w:space="0" w:color="auto"/>
      </w:divBdr>
    </w:div>
    <w:div w:id="91703272">
      <w:bodyDiv w:val="1"/>
      <w:marLeft w:val="0"/>
      <w:marRight w:val="0"/>
      <w:marTop w:val="0"/>
      <w:marBottom w:val="0"/>
      <w:divBdr>
        <w:top w:val="none" w:sz="0" w:space="0" w:color="auto"/>
        <w:left w:val="none" w:sz="0" w:space="0" w:color="auto"/>
        <w:bottom w:val="none" w:sz="0" w:space="0" w:color="auto"/>
        <w:right w:val="none" w:sz="0" w:space="0" w:color="auto"/>
      </w:divBdr>
    </w:div>
    <w:div w:id="91976795">
      <w:bodyDiv w:val="1"/>
      <w:marLeft w:val="0"/>
      <w:marRight w:val="0"/>
      <w:marTop w:val="0"/>
      <w:marBottom w:val="0"/>
      <w:divBdr>
        <w:top w:val="none" w:sz="0" w:space="0" w:color="auto"/>
        <w:left w:val="none" w:sz="0" w:space="0" w:color="auto"/>
        <w:bottom w:val="none" w:sz="0" w:space="0" w:color="auto"/>
        <w:right w:val="none" w:sz="0" w:space="0" w:color="auto"/>
      </w:divBdr>
    </w:div>
    <w:div w:id="92169463">
      <w:bodyDiv w:val="1"/>
      <w:marLeft w:val="0"/>
      <w:marRight w:val="0"/>
      <w:marTop w:val="0"/>
      <w:marBottom w:val="0"/>
      <w:divBdr>
        <w:top w:val="none" w:sz="0" w:space="0" w:color="auto"/>
        <w:left w:val="none" w:sz="0" w:space="0" w:color="auto"/>
        <w:bottom w:val="none" w:sz="0" w:space="0" w:color="auto"/>
        <w:right w:val="none" w:sz="0" w:space="0" w:color="auto"/>
      </w:divBdr>
    </w:div>
    <w:div w:id="92171946">
      <w:bodyDiv w:val="1"/>
      <w:marLeft w:val="0"/>
      <w:marRight w:val="0"/>
      <w:marTop w:val="0"/>
      <w:marBottom w:val="0"/>
      <w:divBdr>
        <w:top w:val="none" w:sz="0" w:space="0" w:color="auto"/>
        <w:left w:val="none" w:sz="0" w:space="0" w:color="auto"/>
        <w:bottom w:val="none" w:sz="0" w:space="0" w:color="auto"/>
        <w:right w:val="none" w:sz="0" w:space="0" w:color="auto"/>
      </w:divBdr>
    </w:div>
    <w:div w:id="92286410">
      <w:bodyDiv w:val="1"/>
      <w:marLeft w:val="0"/>
      <w:marRight w:val="0"/>
      <w:marTop w:val="0"/>
      <w:marBottom w:val="0"/>
      <w:divBdr>
        <w:top w:val="none" w:sz="0" w:space="0" w:color="auto"/>
        <w:left w:val="none" w:sz="0" w:space="0" w:color="auto"/>
        <w:bottom w:val="none" w:sz="0" w:space="0" w:color="auto"/>
        <w:right w:val="none" w:sz="0" w:space="0" w:color="auto"/>
      </w:divBdr>
    </w:div>
    <w:div w:id="92365497">
      <w:bodyDiv w:val="1"/>
      <w:marLeft w:val="0"/>
      <w:marRight w:val="0"/>
      <w:marTop w:val="0"/>
      <w:marBottom w:val="0"/>
      <w:divBdr>
        <w:top w:val="none" w:sz="0" w:space="0" w:color="auto"/>
        <w:left w:val="none" w:sz="0" w:space="0" w:color="auto"/>
        <w:bottom w:val="none" w:sz="0" w:space="0" w:color="auto"/>
        <w:right w:val="none" w:sz="0" w:space="0" w:color="auto"/>
      </w:divBdr>
    </w:div>
    <w:div w:id="92366750">
      <w:bodyDiv w:val="1"/>
      <w:marLeft w:val="0"/>
      <w:marRight w:val="0"/>
      <w:marTop w:val="0"/>
      <w:marBottom w:val="0"/>
      <w:divBdr>
        <w:top w:val="none" w:sz="0" w:space="0" w:color="auto"/>
        <w:left w:val="none" w:sz="0" w:space="0" w:color="auto"/>
        <w:bottom w:val="none" w:sz="0" w:space="0" w:color="auto"/>
        <w:right w:val="none" w:sz="0" w:space="0" w:color="auto"/>
      </w:divBdr>
    </w:div>
    <w:div w:id="92435176">
      <w:bodyDiv w:val="1"/>
      <w:marLeft w:val="0"/>
      <w:marRight w:val="0"/>
      <w:marTop w:val="0"/>
      <w:marBottom w:val="0"/>
      <w:divBdr>
        <w:top w:val="none" w:sz="0" w:space="0" w:color="auto"/>
        <w:left w:val="none" w:sz="0" w:space="0" w:color="auto"/>
        <w:bottom w:val="none" w:sz="0" w:space="0" w:color="auto"/>
        <w:right w:val="none" w:sz="0" w:space="0" w:color="auto"/>
      </w:divBdr>
    </w:div>
    <w:div w:id="92437576">
      <w:bodyDiv w:val="1"/>
      <w:marLeft w:val="0"/>
      <w:marRight w:val="0"/>
      <w:marTop w:val="0"/>
      <w:marBottom w:val="0"/>
      <w:divBdr>
        <w:top w:val="none" w:sz="0" w:space="0" w:color="auto"/>
        <w:left w:val="none" w:sz="0" w:space="0" w:color="auto"/>
        <w:bottom w:val="none" w:sz="0" w:space="0" w:color="auto"/>
        <w:right w:val="none" w:sz="0" w:space="0" w:color="auto"/>
      </w:divBdr>
    </w:div>
    <w:div w:id="92628272">
      <w:bodyDiv w:val="1"/>
      <w:marLeft w:val="0"/>
      <w:marRight w:val="0"/>
      <w:marTop w:val="0"/>
      <w:marBottom w:val="0"/>
      <w:divBdr>
        <w:top w:val="none" w:sz="0" w:space="0" w:color="auto"/>
        <w:left w:val="none" w:sz="0" w:space="0" w:color="auto"/>
        <w:bottom w:val="none" w:sz="0" w:space="0" w:color="auto"/>
        <w:right w:val="none" w:sz="0" w:space="0" w:color="auto"/>
      </w:divBdr>
    </w:div>
    <w:div w:id="92676721">
      <w:bodyDiv w:val="1"/>
      <w:marLeft w:val="0"/>
      <w:marRight w:val="0"/>
      <w:marTop w:val="0"/>
      <w:marBottom w:val="0"/>
      <w:divBdr>
        <w:top w:val="none" w:sz="0" w:space="0" w:color="auto"/>
        <w:left w:val="none" w:sz="0" w:space="0" w:color="auto"/>
        <w:bottom w:val="none" w:sz="0" w:space="0" w:color="auto"/>
        <w:right w:val="none" w:sz="0" w:space="0" w:color="auto"/>
      </w:divBdr>
    </w:div>
    <w:div w:id="92746472">
      <w:bodyDiv w:val="1"/>
      <w:marLeft w:val="0"/>
      <w:marRight w:val="0"/>
      <w:marTop w:val="0"/>
      <w:marBottom w:val="0"/>
      <w:divBdr>
        <w:top w:val="none" w:sz="0" w:space="0" w:color="auto"/>
        <w:left w:val="none" w:sz="0" w:space="0" w:color="auto"/>
        <w:bottom w:val="none" w:sz="0" w:space="0" w:color="auto"/>
        <w:right w:val="none" w:sz="0" w:space="0" w:color="auto"/>
      </w:divBdr>
    </w:div>
    <w:div w:id="92749052">
      <w:bodyDiv w:val="1"/>
      <w:marLeft w:val="0"/>
      <w:marRight w:val="0"/>
      <w:marTop w:val="0"/>
      <w:marBottom w:val="0"/>
      <w:divBdr>
        <w:top w:val="none" w:sz="0" w:space="0" w:color="auto"/>
        <w:left w:val="none" w:sz="0" w:space="0" w:color="auto"/>
        <w:bottom w:val="none" w:sz="0" w:space="0" w:color="auto"/>
        <w:right w:val="none" w:sz="0" w:space="0" w:color="auto"/>
      </w:divBdr>
    </w:div>
    <w:div w:id="92823812">
      <w:bodyDiv w:val="1"/>
      <w:marLeft w:val="0"/>
      <w:marRight w:val="0"/>
      <w:marTop w:val="0"/>
      <w:marBottom w:val="0"/>
      <w:divBdr>
        <w:top w:val="none" w:sz="0" w:space="0" w:color="auto"/>
        <w:left w:val="none" w:sz="0" w:space="0" w:color="auto"/>
        <w:bottom w:val="none" w:sz="0" w:space="0" w:color="auto"/>
        <w:right w:val="none" w:sz="0" w:space="0" w:color="auto"/>
      </w:divBdr>
    </w:div>
    <w:div w:id="92824522">
      <w:bodyDiv w:val="1"/>
      <w:marLeft w:val="0"/>
      <w:marRight w:val="0"/>
      <w:marTop w:val="0"/>
      <w:marBottom w:val="0"/>
      <w:divBdr>
        <w:top w:val="none" w:sz="0" w:space="0" w:color="auto"/>
        <w:left w:val="none" w:sz="0" w:space="0" w:color="auto"/>
        <w:bottom w:val="none" w:sz="0" w:space="0" w:color="auto"/>
        <w:right w:val="none" w:sz="0" w:space="0" w:color="auto"/>
      </w:divBdr>
    </w:div>
    <w:div w:id="93090915">
      <w:bodyDiv w:val="1"/>
      <w:marLeft w:val="0"/>
      <w:marRight w:val="0"/>
      <w:marTop w:val="0"/>
      <w:marBottom w:val="0"/>
      <w:divBdr>
        <w:top w:val="none" w:sz="0" w:space="0" w:color="auto"/>
        <w:left w:val="none" w:sz="0" w:space="0" w:color="auto"/>
        <w:bottom w:val="none" w:sz="0" w:space="0" w:color="auto"/>
        <w:right w:val="none" w:sz="0" w:space="0" w:color="auto"/>
      </w:divBdr>
    </w:div>
    <w:div w:id="93287006">
      <w:bodyDiv w:val="1"/>
      <w:marLeft w:val="0"/>
      <w:marRight w:val="0"/>
      <w:marTop w:val="0"/>
      <w:marBottom w:val="0"/>
      <w:divBdr>
        <w:top w:val="none" w:sz="0" w:space="0" w:color="auto"/>
        <w:left w:val="none" w:sz="0" w:space="0" w:color="auto"/>
        <w:bottom w:val="none" w:sz="0" w:space="0" w:color="auto"/>
        <w:right w:val="none" w:sz="0" w:space="0" w:color="auto"/>
      </w:divBdr>
    </w:div>
    <w:div w:id="93476266">
      <w:bodyDiv w:val="1"/>
      <w:marLeft w:val="0"/>
      <w:marRight w:val="0"/>
      <w:marTop w:val="0"/>
      <w:marBottom w:val="0"/>
      <w:divBdr>
        <w:top w:val="none" w:sz="0" w:space="0" w:color="auto"/>
        <w:left w:val="none" w:sz="0" w:space="0" w:color="auto"/>
        <w:bottom w:val="none" w:sz="0" w:space="0" w:color="auto"/>
        <w:right w:val="none" w:sz="0" w:space="0" w:color="auto"/>
      </w:divBdr>
    </w:div>
    <w:div w:id="93669169">
      <w:bodyDiv w:val="1"/>
      <w:marLeft w:val="0"/>
      <w:marRight w:val="0"/>
      <w:marTop w:val="0"/>
      <w:marBottom w:val="0"/>
      <w:divBdr>
        <w:top w:val="none" w:sz="0" w:space="0" w:color="auto"/>
        <w:left w:val="none" w:sz="0" w:space="0" w:color="auto"/>
        <w:bottom w:val="none" w:sz="0" w:space="0" w:color="auto"/>
        <w:right w:val="none" w:sz="0" w:space="0" w:color="auto"/>
      </w:divBdr>
    </w:div>
    <w:div w:id="93716796">
      <w:bodyDiv w:val="1"/>
      <w:marLeft w:val="0"/>
      <w:marRight w:val="0"/>
      <w:marTop w:val="0"/>
      <w:marBottom w:val="0"/>
      <w:divBdr>
        <w:top w:val="none" w:sz="0" w:space="0" w:color="auto"/>
        <w:left w:val="none" w:sz="0" w:space="0" w:color="auto"/>
        <w:bottom w:val="none" w:sz="0" w:space="0" w:color="auto"/>
        <w:right w:val="none" w:sz="0" w:space="0" w:color="auto"/>
      </w:divBdr>
    </w:div>
    <w:div w:id="93718786">
      <w:bodyDiv w:val="1"/>
      <w:marLeft w:val="0"/>
      <w:marRight w:val="0"/>
      <w:marTop w:val="0"/>
      <w:marBottom w:val="0"/>
      <w:divBdr>
        <w:top w:val="none" w:sz="0" w:space="0" w:color="auto"/>
        <w:left w:val="none" w:sz="0" w:space="0" w:color="auto"/>
        <w:bottom w:val="none" w:sz="0" w:space="0" w:color="auto"/>
        <w:right w:val="none" w:sz="0" w:space="0" w:color="auto"/>
      </w:divBdr>
    </w:div>
    <w:div w:id="93942245">
      <w:bodyDiv w:val="1"/>
      <w:marLeft w:val="0"/>
      <w:marRight w:val="0"/>
      <w:marTop w:val="0"/>
      <w:marBottom w:val="0"/>
      <w:divBdr>
        <w:top w:val="none" w:sz="0" w:space="0" w:color="auto"/>
        <w:left w:val="none" w:sz="0" w:space="0" w:color="auto"/>
        <w:bottom w:val="none" w:sz="0" w:space="0" w:color="auto"/>
        <w:right w:val="none" w:sz="0" w:space="0" w:color="auto"/>
      </w:divBdr>
    </w:div>
    <w:div w:id="93982203">
      <w:bodyDiv w:val="1"/>
      <w:marLeft w:val="0"/>
      <w:marRight w:val="0"/>
      <w:marTop w:val="0"/>
      <w:marBottom w:val="0"/>
      <w:divBdr>
        <w:top w:val="none" w:sz="0" w:space="0" w:color="auto"/>
        <w:left w:val="none" w:sz="0" w:space="0" w:color="auto"/>
        <w:bottom w:val="none" w:sz="0" w:space="0" w:color="auto"/>
        <w:right w:val="none" w:sz="0" w:space="0" w:color="auto"/>
      </w:divBdr>
    </w:div>
    <w:div w:id="93986957">
      <w:bodyDiv w:val="1"/>
      <w:marLeft w:val="0"/>
      <w:marRight w:val="0"/>
      <w:marTop w:val="0"/>
      <w:marBottom w:val="0"/>
      <w:divBdr>
        <w:top w:val="none" w:sz="0" w:space="0" w:color="auto"/>
        <w:left w:val="none" w:sz="0" w:space="0" w:color="auto"/>
        <w:bottom w:val="none" w:sz="0" w:space="0" w:color="auto"/>
        <w:right w:val="none" w:sz="0" w:space="0" w:color="auto"/>
      </w:divBdr>
    </w:div>
    <w:div w:id="93988206">
      <w:bodyDiv w:val="1"/>
      <w:marLeft w:val="0"/>
      <w:marRight w:val="0"/>
      <w:marTop w:val="0"/>
      <w:marBottom w:val="0"/>
      <w:divBdr>
        <w:top w:val="none" w:sz="0" w:space="0" w:color="auto"/>
        <w:left w:val="none" w:sz="0" w:space="0" w:color="auto"/>
        <w:bottom w:val="none" w:sz="0" w:space="0" w:color="auto"/>
        <w:right w:val="none" w:sz="0" w:space="0" w:color="auto"/>
      </w:divBdr>
    </w:div>
    <w:div w:id="94056238">
      <w:bodyDiv w:val="1"/>
      <w:marLeft w:val="0"/>
      <w:marRight w:val="0"/>
      <w:marTop w:val="0"/>
      <w:marBottom w:val="0"/>
      <w:divBdr>
        <w:top w:val="none" w:sz="0" w:space="0" w:color="auto"/>
        <w:left w:val="none" w:sz="0" w:space="0" w:color="auto"/>
        <w:bottom w:val="none" w:sz="0" w:space="0" w:color="auto"/>
        <w:right w:val="none" w:sz="0" w:space="0" w:color="auto"/>
      </w:divBdr>
    </w:div>
    <w:div w:id="94130366">
      <w:bodyDiv w:val="1"/>
      <w:marLeft w:val="0"/>
      <w:marRight w:val="0"/>
      <w:marTop w:val="0"/>
      <w:marBottom w:val="0"/>
      <w:divBdr>
        <w:top w:val="none" w:sz="0" w:space="0" w:color="auto"/>
        <w:left w:val="none" w:sz="0" w:space="0" w:color="auto"/>
        <w:bottom w:val="none" w:sz="0" w:space="0" w:color="auto"/>
        <w:right w:val="none" w:sz="0" w:space="0" w:color="auto"/>
      </w:divBdr>
    </w:div>
    <w:div w:id="94134383">
      <w:bodyDiv w:val="1"/>
      <w:marLeft w:val="0"/>
      <w:marRight w:val="0"/>
      <w:marTop w:val="0"/>
      <w:marBottom w:val="0"/>
      <w:divBdr>
        <w:top w:val="none" w:sz="0" w:space="0" w:color="auto"/>
        <w:left w:val="none" w:sz="0" w:space="0" w:color="auto"/>
        <w:bottom w:val="none" w:sz="0" w:space="0" w:color="auto"/>
        <w:right w:val="none" w:sz="0" w:space="0" w:color="auto"/>
      </w:divBdr>
    </w:div>
    <w:div w:id="94178127">
      <w:bodyDiv w:val="1"/>
      <w:marLeft w:val="0"/>
      <w:marRight w:val="0"/>
      <w:marTop w:val="0"/>
      <w:marBottom w:val="0"/>
      <w:divBdr>
        <w:top w:val="none" w:sz="0" w:space="0" w:color="auto"/>
        <w:left w:val="none" w:sz="0" w:space="0" w:color="auto"/>
        <w:bottom w:val="none" w:sz="0" w:space="0" w:color="auto"/>
        <w:right w:val="none" w:sz="0" w:space="0" w:color="auto"/>
      </w:divBdr>
    </w:div>
    <w:div w:id="94330289">
      <w:bodyDiv w:val="1"/>
      <w:marLeft w:val="0"/>
      <w:marRight w:val="0"/>
      <w:marTop w:val="0"/>
      <w:marBottom w:val="0"/>
      <w:divBdr>
        <w:top w:val="none" w:sz="0" w:space="0" w:color="auto"/>
        <w:left w:val="none" w:sz="0" w:space="0" w:color="auto"/>
        <w:bottom w:val="none" w:sz="0" w:space="0" w:color="auto"/>
        <w:right w:val="none" w:sz="0" w:space="0" w:color="auto"/>
      </w:divBdr>
    </w:div>
    <w:div w:id="94331672">
      <w:bodyDiv w:val="1"/>
      <w:marLeft w:val="0"/>
      <w:marRight w:val="0"/>
      <w:marTop w:val="0"/>
      <w:marBottom w:val="0"/>
      <w:divBdr>
        <w:top w:val="none" w:sz="0" w:space="0" w:color="auto"/>
        <w:left w:val="none" w:sz="0" w:space="0" w:color="auto"/>
        <w:bottom w:val="none" w:sz="0" w:space="0" w:color="auto"/>
        <w:right w:val="none" w:sz="0" w:space="0" w:color="auto"/>
      </w:divBdr>
    </w:div>
    <w:div w:id="94401003">
      <w:bodyDiv w:val="1"/>
      <w:marLeft w:val="0"/>
      <w:marRight w:val="0"/>
      <w:marTop w:val="0"/>
      <w:marBottom w:val="0"/>
      <w:divBdr>
        <w:top w:val="none" w:sz="0" w:space="0" w:color="auto"/>
        <w:left w:val="none" w:sz="0" w:space="0" w:color="auto"/>
        <w:bottom w:val="none" w:sz="0" w:space="0" w:color="auto"/>
        <w:right w:val="none" w:sz="0" w:space="0" w:color="auto"/>
      </w:divBdr>
    </w:div>
    <w:div w:id="94448052">
      <w:bodyDiv w:val="1"/>
      <w:marLeft w:val="0"/>
      <w:marRight w:val="0"/>
      <w:marTop w:val="0"/>
      <w:marBottom w:val="0"/>
      <w:divBdr>
        <w:top w:val="none" w:sz="0" w:space="0" w:color="auto"/>
        <w:left w:val="none" w:sz="0" w:space="0" w:color="auto"/>
        <w:bottom w:val="none" w:sz="0" w:space="0" w:color="auto"/>
        <w:right w:val="none" w:sz="0" w:space="0" w:color="auto"/>
      </w:divBdr>
    </w:div>
    <w:div w:id="94448671">
      <w:bodyDiv w:val="1"/>
      <w:marLeft w:val="0"/>
      <w:marRight w:val="0"/>
      <w:marTop w:val="0"/>
      <w:marBottom w:val="0"/>
      <w:divBdr>
        <w:top w:val="none" w:sz="0" w:space="0" w:color="auto"/>
        <w:left w:val="none" w:sz="0" w:space="0" w:color="auto"/>
        <w:bottom w:val="none" w:sz="0" w:space="0" w:color="auto"/>
        <w:right w:val="none" w:sz="0" w:space="0" w:color="auto"/>
      </w:divBdr>
    </w:div>
    <w:div w:id="94449325">
      <w:bodyDiv w:val="1"/>
      <w:marLeft w:val="0"/>
      <w:marRight w:val="0"/>
      <w:marTop w:val="0"/>
      <w:marBottom w:val="0"/>
      <w:divBdr>
        <w:top w:val="none" w:sz="0" w:space="0" w:color="auto"/>
        <w:left w:val="none" w:sz="0" w:space="0" w:color="auto"/>
        <w:bottom w:val="none" w:sz="0" w:space="0" w:color="auto"/>
        <w:right w:val="none" w:sz="0" w:space="0" w:color="auto"/>
      </w:divBdr>
    </w:div>
    <w:div w:id="94636395">
      <w:bodyDiv w:val="1"/>
      <w:marLeft w:val="0"/>
      <w:marRight w:val="0"/>
      <w:marTop w:val="0"/>
      <w:marBottom w:val="0"/>
      <w:divBdr>
        <w:top w:val="none" w:sz="0" w:space="0" w:color="auto"/>
        <w:left w:val="none" w:sz="0" w:space="0" w:color="auto"/>
        <w:bottom w:val="none" w:sz="0" w:space="0" w:color="auto"/>
        <w:right w:val="none" w:sz="0" w:space="0" w:color="auto"/>
      </w:divBdr>
    </w:div>
    <w:div w:id="94643484">
      <w:bodyDiv w:val="1"/>
      <w:marLeft w:val="0"/>
      <w:marRight w:val="0"/>
      <w:marTop w:val="0"/>
      <w:marBottom w:val="0"/>
      <w:divBdr>
        <w:top w:val="none" w:sz="0" w:space="0" w:color="auto"/>
        <w:left w:val="none" w:sz="0" w:space="0" w:color="auto"/>
        <w:bottom w:val="none" w:sz="0" w:space="0" w:color="auto"/>
        <w:right w:val="none" w:sz="0" w:space="0" w:color="auto"/>
      </w:divBdr>
    </w:div>
    <w:div w:id="94714079">
      <w:bodyDiv w:val="1"/>
      <w:marLeft w:val="0"/>
      <w:marRight w:val="0"/>
      <w:marTop w:val="0"/>
      <w:marBottom w:val="0"/>
      <w:divBdr>
        <w:top w:val="none" w:sz="0" w:space="0" w:color="auto"/>
        <w:left w:val="none" w:sz="0" w:space="0" w:color="auto"/>
        <w:bottom w:val="none" w:sz="0" w:space="0" w:color="auto"/>
        <w:right w:val="none" w:sz="0" w:space="0" w:color="auto"/>
      </w:divBdr>
    </w:div>
    <w:div w:id="94785533">
      <w:bodyDiv w:val="1"/>
      <w:marLeft w:val="0"/>
      <w:marRight w:val="0"/>
      <w:marTop w:val="0"/>
      <w:marBottom w:val="0"/>
      <w:divBdr>
        <w:top w:val="none" w:sz="0" w:space="0" w:color="auto"/>
        <w:left w:val="none" w:sz="0" w:space="0" w:color="auto"/>
        <w:bottom w:val="none" w:sz="0" w:space="0" w:color="auto"/>
        <w:right w:val="none" w:sz="0" w:space="0" w:color="auto"/>
      </w:divBdr>
    </w:div>
    <w:div w:id="94834350">
      <w:bodyDiv w:val="1"/>
      <w:marLeft w:val="0"/>
      <w:marRight w:val="0"/>
      <w:marTop w:val="0"/>
      <w:marBottom w:val="0"/>
      <w:divBdr>
        <w:top w:val="none" w:sz="0" w:space="0" w:color="auto"/>
        <w:left w:val="none" w:sz="0" w:space="0" w:color="auto"/>
        <w:bottom w:val="none" w:sz="0" w:space="0" w:color="auto"/>
        <w:right w:val="none" w:sz="0" w:space="0" w:color="auto"/>
      </w:divBdr>
    </w:div>
    <w:div w:id="94834635">
      <w:bodyDiv w:val="1"/>
      <w:marLeft w:val="0"/>
      <w:marRight w:val="0"/>
      <w:marTop w:val="0"/>
      <w:marBottom w:val="0"/>
      <w:divBdr>
        <w:top w:val="none" w:sz="0" w:space="0" w:color="auto"/>
        <w:left w:val="none" w:sz="0" w:space="0" w:color="auto"/>
        <w:bottom w:val="none" w:sz="0" w:space="0" w:color="auto"/>
        <w:right w:val="none" w:sz="0" w:space="0" w:color="auto"/>
      </w:divBdr>
    </w:div>
    <w:div w:id="95027355">
      <w:bodyDiv w:val="1"/>
      <w:marLeft w:val="0"/>
      <w:marRight w:val="0"/>
      <w:marTop w:val="0"/>
      <w:marBottom w:val="0"/>
      <w:divBdr>
        <w:top w:val="none" w:sz="0" w:space="0" w:color="auto"/>
        <w:left w:val="none" w:sz="0" w:space="0" w:color="auto"/>
        <w:bottom w:val="none" w:sz="0" w:space="0" w:color="auto"/>
        <w:right w:val="none" w:sz="0" w:space="0" w:color="auto"/>
      </w:divBdr>
    </w:div>
    <w:div w:id="95028959">
      <w:bodyDiv w:val="1"/>
      <w:marLeft w:val="0"/>
      <w:marRight w:val="0"/>
      <w:marTop w:val="0"/>
      <w:marBottom w:val="0"/>
      <w:divBdr>
        <w:top w:val="none" w:sz="0" w:space="0" w:color="auto"/>
        <w:left w:val="none" w:sz="0" w:space="0" w:color="auto"/>
        <w:bottom w:val="none" w:sz="0" w:space="0" w:color="auto"/>
        <w:right w:val="none" w:sz="0" w:space="0" w:color="auto"/>
      </w:divBdr>
    </w:div>
    <w:div w:id="95058295">
      <w:bodyDiv w:val="1"/>
      <w:marLeft w:val="0"/>
      <w:marRight w:val="0"/>
      <w:marTop w:val="0"/>
      <w:marBottom w:val="0"/>
      <w:divBdr>
        <w:top w:val="none" w:sz="0" w:space="0" w:color="auto"/>
        <w:left w:val="none" w:sz="0" w:space="0" w:color="auto"/>
        <w:bottom w:val="none" w:sz="0" w:space="0" w:color="auto"/>
        <w:right w:val="none" w:sz="0" w:space="0" w:color="auto"/>
      </w:divBdr>
    </w:div>
    <w:div w:id="95099924">
      <w:bodyDiv w:val="1"/>
      <w:marLeft w:val="0"/>
      <w:marRight w:val="0"/>
      <w:marTop w:val="0"/>
      <w:marBottom w:val="0"/>
      <w:divBdr>
        <w:top w:val="none" w:sz="0" w:space="0" w:color="auto"/>
        <w:left w:val="none" w:sz="0" w:space="0" w:color="auto"/>
        <w:bottom w:val="none" w:sz="0" w:space="0" w:color="auto"/>
        <w:right w:val="none" w:sz="0" w:space="0" w:color="auto"/>
      </w:divBdr>
    </w:div>
    <w:div w:id="95250455">
      <w:bodyDiv w:val="1"/>
      <w:marLeft w:val="0"/>
      <w:marRight w:val="0"/>
      <w:marTop w:val="0"/>
      <w:marBottom w:val="0"/>
      <w:divBdr>
        <w:top w:val="none" w:sz="0" w:space="0" w:color="auto"/>
        <w:left w:val="none" w:sz="0" w:space="0" w:color="auto"/>
        <w:bottom w:val="none" w:sz="0" w:space="0" w:color="auto"/>
        <w:right w:val="none" w:sz="0" w:space="0" w:color="auto"/>
      </w:divBdr>
    </w:div>
    <w:div w:id="95639378">
      <w:bodyDiv w:val="1"/>
      <w:marLeft w:val="0"/>
      <w:marRight w:val="0"/>
      <w:marTop w:val="0"/>
      <w:marBottom w:val="0"/>
      <w:divBdr>
        <w:top w:val="none" w:sz="0" w:space="0" w:color="auto"/>
        <w:left w:val="none" w:sz="0" w:space="0" w:color="auto"/>
        <w:bottom w:val="none" w:sz="0" w:space="0" w:color="auto"/>
        <w:right w:val="none" w:sz="0" w:space="0" w:color="auto"/>
      </w:divBdr>
    </w:div>
    <w:div w:id="95751611">
      <w:bodyDiv w:val="1"/>
      <w:marLeft w:val="0"/>
      <w:marRight w:val="0"/>
      <w:marTop w:val="0"/>
      <w:marBottom w:val="0"/>
      <w:divBdr>
        <w:top w:val="none" w:sz="0" w:space="0" w:color="auto"/>
        <w:left w:val="none" w:sz="0" w:space="0" w:color="auto"/>
        <w:bottom w:val="none" w:sz="0" w:space="0" w:color="auto"/>
        <w:right w:val="none" w:sz="0" w:space="0" w:color="auto"/>
      </w:divBdr>
    </w:div>
    <w:div w:id="95756686">
      <w:bodyDiv w:val="1"/>
      <w:marLeft w:val="0"/>
      <w:marRight w:val="0"/>
      <w:marTop w:val="0"/>
      <w:marBottom w:val="0"/>
      <w:divBdr>
        <w:top w:val="none" w:sz="0" w:space="0" w:color="auto"/>
        <w:left w:val="none" w:sz="0" w:space="0" w:color="auto"/>
        <w:bottom w:val="none" w:sz="0" w:space="0" w:color="auto"/>
        <w:right w:val="none" w:sz="0" w:space="0" w:color="auto"/>
      </w:divBdr>
    </w:div>
    <w:div w:id="95758850">
      <w:bodyDiv w:val="1"/>
      <w:marLeft w:val="0"/>
      <w:marRight w:val="0"/>
      <w:marTop w:val="0"/>
      <w:marBottom w:val="0"/>
      <w:divBdr>
        <w:top w:val="none" w:sz="0" w:space="0" w:color="auto"/>
        <w:left w:val="none" w:sz="0" w:space="0" w:color="auto"/>
        <w:bottom w:val="none" w:sz="0" w:space="0" w:color="auto"/>
        <w:right w:val="none" w:sz="0" w:space="0" w:color="auto"/>
      </w:divBdr>
    </w:div>
    <w:div w:id="95835899">
      <w:bodyDiv w:val="1"/>
      <w:marLeft w:val="0"/>
      <w:marRight w:val="0"/>
      <w:marTop w:val="0"/>
      <w:marBottom w:val="0"/>
      <w:divBdr>
        <w:top w:val="none" w:sz="0" w:space="0" w:color="auto"/>
        <w:left w:val="none" w:sz="0" w:space="0" w:color="auto"/>
        <w:bottom w:val="none" w:sz="0" w:space="0" w:color="auto"/>
        <w:right w:val="none" w:sz="0" w:space="0" w:color="auto"/>
      </w:divBdr>
    </w:div>
    <w:div w:id="96099868">
      <w:bodyDiv w:val="1"/>
      <w:marLeft w:val="0"/>
      <w:marRight w:val="0"/>
      <w:marTop w:val="0"/>
      <w:marBottom w:val="0"/>
      <w:divBdr>
        <w:top w:val="none" w:sz="0" w:space="0" w:color="auto"/>
        <w:left w:val="none" w:sz="0" w:space="0" w:color="auto"/>
        <w:bottom w:val="none" w:sz="0" w:space="0" w:color="auto"/>
        <w:right w:val="none" w:sz="0" w:space="0" w:color="auto"/>
      </w:divBdr>
    </w:div>
    <w:div w:id="96142901">
      <w:bodyDiv w:val="1"/>
      <w:marLeft w:val="0"/>
      <w:marRight w:val="0"/>
      <w:marTop w:val="0"/>
      <w:marBottom w:val="0"/>
      <w:divBdr>
        <w:top w:val="none" w:sz="0" w:space="0" w:color="auto"/>
        <w:left w:val="none" w:sz="0" w:space="0" w:color="auto"/>
        <w:bottom w:val="none" w:sz="0" w:space="0" w:color="auto"/>
        <w:right w:val="none" w:sz="0" w:space="0" w:color="auto"/>
      </w:divBdr>
    </w:div>
    <w:div w:id="96220976">
      <w:bodyDiv w:val="1"/>
      <w:marLeft w:val="0"/>
      <w:marRight w:val="0"/>
      <w:marTop w:val="0"/>
      <w:marBottom w:val="0"/>
      <w:divBdr>
        <w:top w:val="none" w:sz="0" w:space="0" w:color="auto"/>
        <w:left w:val="none" w:sz="0" w:space="0" w:color="auto"/>
        <w:bottom w:val="none" w:sz="0" w:space="0" w:color="auto"/>
        <w:right w:val="none" w:sz="0" w:space="0" w:color="auto"/>
      </w:divBdr>
    </w:div>
    <w:div w:id="96221053">
      <w:bodyDiv w:val="1"/>
      <w:marLeft w:val="0"/>
      <w:marRight w:val="0"/>
      <w:marTop w:val="0"/>
      <w:marBottom w:val="0"/>
      <w:divBdr>
        <w:top w:val="none" w:sz="0" w:space="0" w:color="auto"/>
        <w:left w:val="none" w:sz="0" w:space="0" w:color="auto"/>
        <w:bottom w:val="none" w:sz="0" w:space="0" w:color="auto"/>
        <w:right w:val="none" w:sz="0" w:space="0" w:color="auto"/>
      </w:divBdr>
    </w:div>
    <w:div w:id="96340959">
      <w:bodyDiv w:val="1"/>
      <w:marLeft w:val="0"/>
      <w:marRight w:val="0"/>
      <w:marTop w:val="0"/>
      <w:marBottom w:val="0"/>
      <w:divBdr>
        <w:top w:val="none" w:sz="0" w:space="0" w:color="auto"/>
        <w:left w:val="none" w:sz="0" w:space="0" w:color="auto"/>
        <w:bottom w:val="none" w:sz="0" w:space="0" w:color="auto"/>
        <w:right w:val="none" w:sz="0" w:space="0" w:color="auto"/>
      </w:divBdr>
    </w:div>
    <w:div w:id="96364860">
      <w:bodyDiv w:val="1"/>
      <w:marLeft w:val="0"/>
      <w:marRight w:val="0"/>
      <w:marTop w:val="0"/>
      <w:marBottom w:val="0"/>
      <w:divBdr>
        <w:top w:val="none" w:sz="0" w:space="0" w:color="auto"/>
        <w:left w:val="none" w:sz="0" w:space="0" w:color="auto"/>
        <w:bottom w:val="none" w:sz="0" w:space="0" w:color="auto"/>
        <w:right w:val="none" w:sz="0" w:space="0" w:color="auto"/>
      </w:divBdr>
    </w:div>
    <w:div w:id="96482693">
      <w:bodyDiv w:val="1"/>
      <w:marLeft w:val="0"/>
      <w:marRight w:val="0"/>
      <w:marTop w:val="0"/>
      <w:marBottom w:val="0"/>
      <w:divBdr>
        <w:top w:val="none" w:sz="0" w:space="0" w:color="auto"/>
        <w:left w:val="none" w:sz="0" w:space="0" w:color="auto"/>
        <w:bottom w:val="none" w:sz="0" w:space="0" w:color="auto"/>
        <w:right w:val="none" w:sz="0" w:space="0" w:color="auto"/>
      </w:divBdr>
    </w:div>
    <w:div w:id="96681578">
      <w:bodyDiv w:val="1"/>
      <w:marLeft w:val="0"/>
      <w:marRight w:val="0"/>
      <w:marTop w:val="0"/>
      <w:marBottom w:val="0"/>
      <w:divBdr>
        <w:top w:val="none" w:sz="0" w:space="0" w:color="auto"/>
        <w:left w:val="none" w:sz="0" w:space="0" w:color="auto"/>
        <w:bottom w:val="none" w:sz="0" w:space="0" w:color="auto"/>
        <w:right w:val="none" w:sz="0" w:space="0" w:color="auto"/>
      </w:divBdr>
    </w:div>
    <w:div w:id="96684082">
      <w:bodyDiv w:val="1"/>
      <w:marLeft w:val="0"/>
      <w:marRight w:val="0"/>
      <w:marTop w:val="0"/>
      <w:marBottom w:val="0"/>
      <w:divBdr>
        <w:top w:val="none" w:sz="0" w:space="0" w:color="auto"/>
        <w:left w:val="none" w:sz="0" w:space="0" w:color="auto"/>
        <w:bottom w:val="none" w:sz="0" w:space="0" w:color="auto"/>
        <w:right w:val="none" w:sz="0" w:space="0" w:color="auto"/>
      </w:divBdr>
    </w:div>
    <w:div w:id="96757223">
      <w:bodyDiv w:val="1"/>
      <w:marLeft w:val="0"/>
      <w:marRight w:val="0"/>
      <w:marTop w:val="0"/>
      <w:marBottom w:val="0"/>
      <w:divBdr>
        <w:top w:val="none" w:sz="0" w:space="0" w:color="auto"/>
        <w:left w:val="none" w:sz="0" w:space="0" w:color="auto"/>
        <w:bottom w:val="none" w:sz="0" w:space="0" w:color="auto"/>
        <w:right w:val="none" w:sz="0" w:space="0" w:color="auto"/>
      </w:divBdr>
    </w:div>
    <w:div w:id="96828179">
      <w:bodyDiv w:val="1"/>
      <w:marLeft w:val="0"/>
      <w:marRight w:val="0"/>
      <w:marTop w:val="0"/>
      <w:marBottom w:val="0"/>
      <w:divBdr>
        <w:top w:val="none" w:sz="0" w:space="0" w:color="auto"/>
        <w:left w:val="none" w:sz="0" w:space="0" w:color="auto"/>
        <w:bottom w:val="none" w:sz="0" w:space="0" w:color="auto"/>
        <w:right w:val="none" w:sz="0" w:space="0" w:color="auto"/>
      </w:divBdr>
    </w:div>
    <w:div w:id="96994299">
      <w:bodyDiv w:val="1"/>
      <w:marLeft w:val="0"/>
      <w:marRight w:val="0"/>
      <w:marTop w:val="0"/>
      <w:marBottom w:val="0"/>
      <w:divBdr>
        <w:top w:val="none" w:sz="0" w:space="0" w:color="auto"/>
        <w:left w:val="none" w:sz="0" w:space="0" w:color="auto"/>
        <w:bottom w:val="none" w:sz="0" w:space="0" w:color="auto"/>
        <w:right w:val="none" w:sz="0" w:space="0" w:color="auto"/>
      </w:divBdr>
    </w:div>
    <w:div w:id="96995490">
      <w:bodyDiv w:val="1"/>
      <w:marLeft w:val="0"/>
      <w:marRight w:val="0"/>
      <w:marTop w:val="0"/>
      <w:marBottom w:val="0"/>
      <w:divBdr>
        <w:top w:val="none" w:sz="0" w:space="0" w:color="auto"/>
        <w:left w:val="none" w:sz="0" w:space="0" w:color="auto"/>
        <w:bottom w:val="none" w:sz="0" w:space="0" w:color="auto"/>
        <w:right w:val="none" w:sz="0" w:space="0" w:color="auto"/>
      </w:divBdr>
    </w:div>
    <w:div w:id="97484441">
      <w:bodyDiv w:val="1"/>
      <w:marLeft w:val="0"/>
      <w:marRight w:val="0"/>
      <w:marTop w:val="0"/>
      <w:marBottom w:val="0"/>
      <w:divBdr>
        <w:top w:val="none" w:sz="0" w:space="0" w:color="auto"/>
        <w:left w:val="none" w:sz="0" w:space="0" w:color="auto"/>
        <w:bottom w:val="none" w:sz="0" w:space="0" w:color="auto"/>
        <w:right w:val="none" w:sz="0" w:space="0" w:color="auto"/>
      </w:divBdr>
    </w:div>
    <w:div w:id="97677300">
      <w:bodyDiv w:val="1"/>
      <w:marLeft w:val="0"/>
      <w:marRight w:val="0"/>
      <w:marTop w:val="0"/>
      <w:marBottom w:val="0"/>
      <w:divBdr>
        <w:top w:val="none" w:sz="0" w:space="0" w:color="auto"/>
        <w:left w:val="none" w:sz="0" w:space="0" w:color="auto"/>
        <w:bottom w:val="none" w:sz="0" w:space="0" w:color="auto"/>
        <w:right w:val="none" w:sz="0" w:space="0" w:color="auto"/>
      </w:divBdr>
    </w:div>
    <w:div w:id="97720517">
      <w:bodyDiv w:val="1"/>
      <w:marLeft w:val="0"/>
      <w:marRight w:val="0"/>
      <w:marTop w:val="0"/>
      <w:marBottom w:val="0"/>
      <w:divBdr>
        <w:top w:val="none" w:sz="0" w:space="0" w:color="auto"/>
        <w:left w:val="none" w:sz="0" w:space="0" w:color="auto"/>
        <w:bottom w:val="none" w:sz="0" w:space="0" w:color="auto"/>
        <w:right w:val="none" w:sz="0" w:space="0" w:color="auto"/>
      </w:divBdr>
    </w:div>
    <w:div w:id="97793665">
      <w:bodyDiv w:val="1"/>
      <w:marLeft w:val="0"/>
      <w:marRight w:val="0"/>
      <w:marTop w:val="0"/>
      <w:marBottom w:val="0"/>
      <w:divBdr>
        <w:top w:val="none" w:sz="0" w:space="0" w:color="auto"/>
        <w:left w:val="none" w:sz="0" w:space="0" w:color="auto"/>
        <w:bottom w:val="none" w:sz="0" w:space="0" w:color="auto"/>
        <w:right w:val="none" w:sz="0" w:space="0" w:color="auto"/>
      </w:divBdr>
    </w:div>
    <w:div w:id="97870419">
      <w:bodyDiv w:val="1"/>
      <w:marLeft w:val="0"/>
      <w:marRight w:val="0"/>
      <w:marTop w:val="0"/>
      <w:marBottom w:val="0"/>
      <w:divBdr>
        <w:top w:val="none" w:sz="0" w:space="0" w:color="auto"/>
        <w:left w:val="none" w:sz="0" w:space="0" w:color="auto"/>
        <w:bottom w:val="none" w:sz="0" w:space="0" w:color="auto"/>
        <w:right w:val="none" w:sz="0" w:space="0" w:color="auto"/>
      </w:divBdr>
    </w:div>
    <w:div w:id="97873432">
      <w:bodyDiv w:val="1"/>
      <w:marLeft w:val="0"/>
      <w:marRight w:val="0"/>
      <w:marTop w:val="0"/>
      <w:marBottom w:val="0"/>
      <w:divBdr>
        <w:top w:val="none" w:sz="0" w:space="0" w:color="auto"/>
        <w:left w:val="none" w:sz="0" w:space="0" w:color="auto"/>
        <w:bottom w:val="none" w:sz="0" w:space="0" w:color="auto"/>
        <w:right w:val="none" w:sz="0" w:space="0" w:color="auto"/>
      </w:divBdr>
    </w:div>
    <w:div w:id="97912586">
      <w:bodyDiv w:val="1"/>
      <w:marLeft w:val="0"/>
      <w:marRight w:val="0"/>
      <w:marTop w:val="0"/>
      <w:marBottom w:val="0"/>
      <w:divBdr>
        <w:top w:val="none" w:sz="0" w:space="0" w:color="auto"/>
        <w:left w:val="none" w:sz="0" w:space="0" w:color="auto"/>
        <w:bottom w:val="none" w:sz="0" w:space="0" w:color="auto"/>
        <w:right w:val="none" w:sz="0" w:space="0" w:color="auto"/>
      </w:divBdr>
    </w:div>
    <w:div w:id="98330279">
      <w:bodyDiv w:val="1"/>
      <w:marLeft w:val="0"/>
      <w:marRight w:val="0"/>
      <w:marTop w:val="0"/>
      <w:marBottom w:val="0"/>
      <w:divBdr>
        <w:top w:val="none" w:sz="0" w:space="0" w:color="auto"/>
        <w:left w:val="none" w:sz="0" w:space="0" w:color="auto"/>
        <w:bottom w:val="none" w:sz="0" w:space="0" w:color="auto"/>
        <w:right w:val="none" w:sz="0" w:space="0" w:color="auto"/>
      </w:divBdr>
    </w:div>
    <w:div w:id="98374489">
      <w:bodyDiv w:val="1"/>
      <w:marLeft w:val="0"/>
      <w:marRight w:val="0"/>
      <w:marTop w:val="0"/>
      <w:marBottom w:val="0"/>
      <w:divBdr>
        <w:top w:val="none" w:sz="0" w:space="0" w:color="auto"/>
        <w:left w:val="none" w:sz="0" w:space="0" w:color="auto"/>
        <w:bottom w:val="none" w:sz="0" w:space="0" w:color="auto"/>
        <w:right w:val="none" w:sz="0" w:space="0" w:color="auto"/>
      </w:divBdr>
    </w:div>
    <w:div w:id="98377665">
      <w:bodyDiv w:val="1"/>
      <w:marLeft w:val="0"/>
      <w:marRight w:val="0"/>
      <w:marTop w:val="0"/>
      <w:marBottom w:val="0"/>
      <w:divBdr>
        <w:top w:val="none" w:sz="0" w:space="0" w:color="auto"/>
        <w:left w:val="none" w:sz="0" w:space="0" w:color="auto"/>
        <w:bottom w:val="none" w:sz="0" w:space="0" w:color="auto"/>
        <w:right w:val="none" w:sz="0" w:space="0" w:color="auto"/>
      </w:divBdr>
    </w:div>
    <w:div w:id="98450225">
      <w:bodyDiv w:val="1"/>
      <w:marLeft w:val="0"/>
      <w:marRight w:val="0"/>
      <w:marTop w:val="0"/>
      <w:marBottom w:val="0"/>
      <w:divBdr>
        <w:top w:val="none" w:sz="0" w:space="0" w:color="auto"/>
        <w:left w:val="none" w:sz="0" w:space="0" w:color="auto"/>
        <w:bottom w:val="none" w:sz="0" w:space="0" w:color="auto"/>
        <w:right w:val="none" w:sz="0" w:space="0" w:color="auto"/>
      </w:divBdr>
    </w:div>
    <w:div w:id="98524131">
      <w:bodyDiv w:val="1"/>
      <w:marLeft w:val="0"/>
      <w:marRight w:val="0"/>
      <w:marTop w:val="0"/>
      <w:marBottom w:val="0"/>
      <w:divBdr>
        <w:top w:val="none" w:sz="0" w:space="0" w:color="auto"/>
        <w:left w:val="none" w:sz="0" w:space="0" w:color="auto"/>
        <w:bottom w:val="none" w:sz="0" w:space="0" w:color="auto"/>
        <w:right w:val="none" w:sz="0" w:space="0" w:color="auto"/>
      </w:divBdr>
    </w:div>
    <w:div w:id="98528067">
      <w:bodyDiv w:val="1"/>
      <w:marLeft w:val="0"/>
      <w:marRight w:val="0"/>
      <w:marTop w:val="0"/>
      <w:marBottom w:val="0"/>
      <w:divBdr>
        <w:top w:val="none" w:sz="0" w:space="0" w:color="auto"/>
        <w:left w:val="none" w:sz="0" w:space="0" w:color="auto"/>
        <w:bottom w:val="none" w:sz="0" w:space="0" w:color="auto"/>
        <w:right w:val="none" w:sz="0" w:space="0" w:color="auto"/>
      </w:divBdr>
    </w:div>
    <w:div w:id="98724255">
      <w:bodyDiv w:val="1"/>
      <w:marLeft w:val="0"/>
      <w:marRight w:val="0"/>
      <w:marTop w:val="0"/>
      <w:marBottom w:val="0"/>
      <w:divBdr>
        <w:top w:val="none" w:sz="0" w:space="0" w:color="auto"/>
        <w:left w:val="none" w:sz="0" w:space="0" w:color="auto"/>
        <w:bottom w:val="none" w:sz="0" w:space="0" w:color="auto"/>
        <w:right w:val="none" w:sz="0" w:space="0" w:color="auto"/>
      </w:divBdr>
    </w:div>
    <w:div w:id="98835551">
      <w:bodyDiv w:val="1"/>
      <w:marLeft w:val="0"/>
      <w:marRight w:val="0"/>
      <w:marTop w:val="0"/>
      <w:marBottom w:val="0"/>
      <w:divBdr>
        <w:top w:val="none" w:sz="0" w:space="0" w:color="auto"/>
        <w:left w:val="none" w:sz="0" w:space="0" w:color="auto"/>
        <w:bottom w:val="none" w:sz="0" w:space="0" w:color="auto"/>
        <w:right w:val="none" w:sz="0" w:space="0" w:color="auto"/>
      </w:divBdr>
    </w:div>
    <w:div w:id="98838407">
      <w:bodyDiv w:val="1"/>
      <w:marLeft w:val="0"/>
      <w:marRight w:val="0"/>
      <w:marTop w:val="0"/>
      <w:marBottom w:val="0"/>
      <w:divBdr>
        <w:top w:val="none" w:sz="0" w:space="0" w:color="auto"/>
        <w:left w:val="none" w:sz="0" w:space="0" w:color="auto"/>
        <w:bottom w:val="none" w:sz="0" w:space="0" w:color="auto"/>
        <w:right w:val="none" w:sz="0" w:space="0" w:color="auto"/>
      </w:divBdr>
    </w:div>
    <w:div w:id="98840287">
      <w:bodyDiv w:val="1"/>
      <w:marLeft w:val="0"/>
      <w:marRight w:val="0"/>
      <w:marTop w:val="0"/>
      <w:marBottom w:val="0"/>
      <w:divBdr>
        <w:top w:val="none" w:sz="0" w:space="0" w:color="auto"/>
        <w:left w:val="none" w:sz="0" w:space="0" w:color="auto"/>
        <w:bottom w:val="none" w:sz="0" w:space="0" w:color="auto"/>
        <w:right w:val="none" w:sz="0" w:space="0" w:color="auto"/>
      </w:divBdr>
    </w:div>
    <w:div w:id="98840562">
      <w:bodyDiv w:val="1"/>
      <w:marLeft w:val="0"/>
      <w:marRight w:val="0"/>
      <w:marTop w:val="0"/>
      <w:marBottom w:val="0"/>
      <w:divBdr>
        <w:top w:val="none" w:sz="0" w:space="0" w:color="auto"/>
        <w:left w:val="none" w:sz="0" w:space="0" w:color="auto"/>
        <w:bottom w:val="none" w:sz="0" w:space="0" w:color="auto"/>
        <w:right w:val="none" w:sz="0" w:space="0" w:color="auto"/>
      </w:divBdr>
    </w:div>
    <w:div w:id="99372544">
      <w:bodyDiv w:val="1"/>
      <w:marLeft w:val="0"/>
      <w:marRight w:val="0"/>
      <w:marTop w:val="0"/>
      <w:marBottom w:val="0"/>
      <w:divBdr>
        <w:top w:val="none" w:sz="0" w:space="0" w:color="auto"/>
        <w:left w:val="none" w:sz="0" w:space="0" w:color="auto"/>
        <w:bottom w:val="none" w:sz="0" w:space="0" w:color="auto"/>
        <w:right w:val="none" w:sz="0" w:space="0" w:color="auto"/>
      </w:divBdr>
    </w:div>
    <w:div w:id="99418734">
      <w:bodyDiv w:val="1"/>
      <w:marLeft w:val="0"/>
      <w:marRight w:val="0"/>
      <w:marTop w:val="0"/>
      <w:marBottom w:val="0"/>
      <w:divBdr>
        <w:top w:val="none" w:sz="0" w:space="0" w:color="auto"/>
        <w:left w:val="none" w:sz="0" w:space="0" w:color="auto"/>
        <w:bottom w:val="none" w:sz="0" w:space="0" w:color="auto"/>
        <w:right w:val="none" w:sz="0" w:space="0" w:color="auto"/>
      </w:divBdr>
    </w:div>
    <w:div w:id="99447730">
      <w:bodyDiv w:val="1"/>
      <w:marLeft w:val="0"/>
      <w:marRight w:val="0"/>
      <w:marTop w:val="0"/>
      <w:marBottom w:val="0"/>
      <w:divBdr>
        <w:top w:val="none" w:sz="0" w:space="0" w:color="auto"/>
        <w:left w:val="none" w:sz="0" w:space="0" w:color="auto"/>
        <w:bottom w:val="none" w:sz="0" w:space="0" w:color="auto"/>
        <w:right w:val="none" w:sz="0" w:space="0" w:color="auto"/>
      </w:divBdr>
    </w:div>
    <w:div w:id="99492795">
      <w:bodyDiv w:val="1"/>
      <w:marLeft w:val="0"/>
      <w:marRight w:val="0"/>
      <w:marTop w:val="0"/>
      <w:marBottom w:val="0"/>
      <w:divBdr>
        <w:top w:val="none" w:sz="0" w:space="0" w:color="auto"/>
        <w:left w:val="none" w:sz="0" w:space="0" w:color="auto"/>
        <w:bottom w:val="none" w:sz="0" w:space="0" w:color="auto"/>
        <w:right w:val="none" w:sz="0" w:space="0" w:color="auto"/>
      </w:divBdr>
    </w:div>
    <w:div w:id="99683369">
      <w:bodyDiv w:val="1"/>
      <w:marLeft w:val="0"/>
      <w:marRight w:val="0"/>
      <w:marTop w:val="0"/>
      <w:marBottom w:val="0"/>
      <w:divBdr>
        <w:top w:val="none" w:sz="0" w:space="0" w:color="auto"/>
        <w:left w:val="none" w:sz="0" w:space="0" w:color="auto"/>
        <w:bottom w:val="none" w:sz="0" w:space="0" w:color="auto"/>
        <w:right w:val="none" w:sz="0" w:space="0" w:color="auto"/>
      </w:divBdr>
    </w:div>
    <w:div w:id="99762714">
      <w:bodyDiv w:val="1"/>
      <w:marLeft w:val="0"/>
      <w:marRight w:val="0"/>
      <w:marTop w:val="0"/>
      <w:marBottom w:val="0"/>
      <w:divBdr>
        <w:top w:val="none" w:sz="0" w:space="0" w:color="auto"/>
        <w:left w:val="none" w:sz="0" w:space="0" w:color="auto"/>
        <w:bottom w:val="none" w:sz="0" w:space="0" w:color="auto"/>
        <w:right w:val="none" w:sz="0" w:space="0" w:color="auto"/>
      </w:divBdr>
    </w:div>
    <w:div w:id="99764822">
      <w:bodyDiv w:val="1"/>
      <w:marLeft w:val="0"/>
      <w:marRight w:val="0"/>
      <w:marTop w:val="0"/>
      <w:marBottom w:val="0"/>
      <w:divBdr>
        <w:top w:val="none" w:sz="0" w:space="0" w:color="auto"/>
        <w:left w:val="none" w:sz="0" w:space="0" w:color="auto"/>
        <w:bottom w:val="none" w:sz="0" w:space="0" w:color="auto"/>
        <w:right w:val="none" w:sz="0" w:space="0" w:color="auto"/>
      </w:divBdr>
    </w:div>
    <w:div w:id="99836367">
      <w:bodyDiv w:val="1"/>
      <w:marLeft w:val="0"/>
      <w:marRight w:val="0"/>
      <w:marTop w:val="0"/>
      <w:marBottom w:val="0"/>
      <w:divBdr>
        <w:top w:val="none" w:sz="0" w:space="0" w:color="auto"/>
        <w:left w:val="none" w:sz="0" w:space="0" w:color="auto"/>
        <w:bottom w:val="none" w:sz="0" w:space="0" w:color="auto"/>
        <w:right w:val="none" w:sz="0" w:space="0" w:color="auto"/>
      </w:divBdr>
    </w:div>
    <w:div w:id="100077304">
      <w:bodyDiv w:val="1"/>
      <w:marLeft w:val="0"/>
      <w:marRight w:val="0"/>
      <w:marTop w:val="0"/>
      <w:marBottom w:val="0"/>
      <w:divBdr>
        <w:top w:val="none" w:sz="0" w:space="0" w:color="auto"/>
        <w:left w:val="none" w:sz="0" w:space="0" w:color="auto"/>
        <w:bottom w:val="none" w:sz="0" w:space="0" w:color="auto"/>
        <w:right w:val="none" w:sz="0" w:space="0" w:color="auto"/>
      </w:divBdr>
    </w:div>
    <w:div w:id="100078832">
      <w:bodyDiv w:val="1"/>
      <w:marLeft w:val="0"/>
      <w:marRight w:val="0"/>
      <w:marTop w:val="0"/>
      <w:marBottom w:val="0"/>
      <w:divBdr>
        <w:top w:val="none" w:sz="0" w:space="0" w:color="auto"/>
        <w:left w:val="none" w:sz="0" w:space="0" w:color="auto"/>
        <w:bottom w:val="none" w:sz="0" w:space="0" w:color="auto"/>
        <w:right w:val="none" w:sz="0" w:space="0" w:color="auto"/>
      </w:divBdr>
    </w:div>
    <w:div w:id="100103984">
      <w:bodyDiv w:val="1"/>
      <w:marLeft w:val="0"/>
      <w:marRight w:val="0"/>
      <w:marTop w:val="0"/>
      <w:marBottom w:val="0"/>
      <w:divBdr>
        <w:top w:val="none" w:sz="0" w:space="0" w:color="auto"/>
        <w:left w:val="none" w:sz="0" w:space="0" w:color="auto"/>
        <w:bottom w:val="none" w:sz="0" w:space="0" w:color="auto"/>
        <w:right w:val="none" w:sz="0" w:space="0" w:color="auto"/>
      </w:divBdr>
    </w:div>
    <w:div w:id="100105076">
      <w:bodyDiv w:val="1"/>
      <w:marLeft w:val="0"/>
      <w:marRight w:val="0"/>
      <w:marTop w:val="0"/>
      <w:marBottom w:val="0"/>
      <w:divBdr>
        <w:top w:val="none" w:sz="0" w:space="0" w:color="auto"/>
        <w:left w:val="none" w:sz="0" w:space="0" w:color="auto"/>
        <w:bottom w:val="none" w:sz="0" w:space="0" w:color="auto"/>
        <w:right w:val="none" w:sz="0" w:space="0" w:color="auto"/>
      </w:divBdr>
    </w:div>
    <w:div w:id="100151164">
      <w:bodyDiv w:val="1"/>
      <w:marLeft w:val="0"/>
      <w:marRight w:val="0"/>
      <w:marTop w:val="0"/>
      <w:marBottom w:val="0"/>
      <w:divBdr>
        <w:top w:val="none" w:sz="0" w:space="0" w:color="auto"/>
        <w:left w:val="none" w:sz="0" w:space="0" w:color="auto"/>
        <w:bottom w:val="none" w:sz="0" w:space="0" w:color="auto"/>
        <w:right w:val="none" w:sz="0" w:space="0" w:color="auto"/>
      </w:divBdr>
    </w:div>
    <w:div w:id="100341000">
      <w:bodyDiv w:val="1"/>
      <w:marLeft w:val="0"/>
      <w:marRight w:val="0"/>
      <w:marTop w:val="0"/>
      <w:marBottom w:val="0"/>
      <w:divBdr>
        <w:top w:val="none" w:sz="0" w:space="0" w:color="auto"/>
        <w:left w:val="none" w:sz="0" w:space="0" w:color="auto"/>
        <w:bottom w:val="none" w:sz="0" w:space="0" w:color="auto"/>
        <w:right w:val="none" w:sz="0" w:space="0" w:color="auto"/>
      </w:divBdr>
    </w:div>
    <w:div w:id="100415969">
      <w:bodyDiv w:val="1"/>
      <w:marLeft w:val="0"/>
      <w:marRight w:val="0"/>
      <w:marTop w:val="0"/>
      <w:marBottom w:val="0"/>
      <w:divBdr>
        <w:top w:val="none" w:sz="0" w:space="0" w:color="auto"/>
        <w:left w:val="none" w:sz="0" w:space="0" w:color="auto"/>
        <w:bottom w:val="none" w:sz="0" w:space="0" w:color="auto"/>
        <w:right w:val="none" w:sz="0" w:space="0" w:color="auto"/>
      </w:divBdr>
    </w:div>
    <w:div w:id="100731515">
      <w:bodyDiv w:val="1"/>
      <w:marLeft w:val="0"/>
      <w:marRight w:val="0"/>
      <w:marTop w:val="0"/>
      <w:marBottom w:val="0"/>
      <w:divBdr>
        <w:top w:val="none" w:sz="0" w:space="0" w:color="auto"/>
        <w:left w:val="none" w:sz="0" w:space="0" w:color="auto"/>
        <w:bottom w:val="none" w:sz="0" w:space="0" w:color="auto"/>
        <w:right w:val="none" w:sz="0" w:space="0" w:color="auto"/>
      </w:divBdr>
    </w:div>
    <w:div w:id="100732614">
      <w:bodyDiv w:val="1"/>
      <w:marLeft w:val="0"/>
      <w:marRight w:val="0"/>
      <w:marTop w:val="0"/>
      <w:marBottom w:val="0"/>
      <w:divBdr>
        <w:top w:val="none" w:sz="0" w:space="0" w:color="auto"/>
        <w:left w:val="none" w:sz="0" w:space="0" w:color="auto"/>
        <w:bottom w:val="none" w:sz="0" w:space="0" w:color="auto"/>
        <w:right w:val="none" w:sz="0" w:space="0" w:color="auto"/>
      </w:divBdr>
    </w:div>
    <w:div w:id="100805694">
      <w:bodyDiv w:val="1"/>
      <w:marLeft w:val="0"/>
      <w:marRight w:val="0"/>
      <w:marTop w:val="0"/>
      <w:marBottom w:val="0"/>
      <w:divBdr>
        <w:top w:val="none" w:sz="0" w:space="0" w:color="auto"/>
        <w:left w:val="none" w:sz="0" w:space="0" w:color="auto"/>
        <w:bottom w:val="none" w:sz="0" w:space="0" w:color="auto"/>
        <w:right w:val="none" w:sz="0" w:space="0" w:color="auto"/>
      </w:divBdr>
    </w:div>
    <w:div w:id="100880345">
      <w:bodyDiv w:val="1"/>
      <w:marLeft w:val="0"/>
      <w:marRight w:val="0"/>
      <w:marTop w:val="0"/>
      <w:marBottom w:val="0"/>
      <w:divBdr>
        <w:top w:val="none" w:sz="0" w:space="0" w:color="auto"/>
        <w:left w:val="none" w:sz="0" w:space="0" w:color="auto"/>
        <w:bottom w:val="none" w:sz="0" w:space="0" w:color="auto"/>
        <w:right w:val="none" w:sz="0" w:space="0" w:color="auto"/>
      </w:divBdr>
    </w:div>
    <w:div w:id="100927678">
      <w:bodyDiv w:val="1"/>
      <w:marLeft w:val="0"/>
      <w:marRight w:val="0"/>
      <w:marTop w:val="0"/>
      <w:marBottom w:val="0"/>
      <w:divBdr>
        <w:top w:val="none" w:sz="0" w:space="0" w:color="auto"/>
        <w:left w:val="none" w:sz="0" w:space="0" w:color="auto"/>
        <w:bottom w:val="none" w:sz="0" w:space="0" w:color="auto"/>
        <w:right w:val="none" w:sz="0" w:space="0" w:color="auto"/>
      </w:divBdr>
    </w:div>
    <w:div w:id="100952877">
      <w:bodyDiv w:val="1"/>
      <w:marLeft w:val="0"/>
      <w:marRight w:val="0"/>
      <w:marTop w:val="0"/>
      <w:marBottom w:val="0"/>
      <w:divBdr>
        <w:top w:val="none" w:sz="0" w:space="0" w:color="auto"/>
        <w:left w:val="none" w:sz="0" w:space="0" w:color="auto"/>
        <w:bottom w:val="none" w:sz="0" w:space="0" w:color="auto"/>
        <w:right w:val="none" w:sz="0" w:space="0" w:color="auto"/>
      </w:divBdr>
    </w:div>
    <w:div w:id="100958095">
      <w:bodyDiv w:val="1"/>
      <w:marLeft w:val="0"/>
      <w:marRight w:val="0"/>
      <w:marTop w:val="0"/>
      <w:marBottom w:val="0"/>
      <w:divBdr>
        <w:top w:val="none" w:sz="0" w:space="0" w:color="auto"/>
        <w:left w:val="none" w:sz="0" w:space="0" w:color="auto"/>
        <w:bottom w:val="none" w:sz="0" w:space="0" w:color="auto"/>
        <w:right w:val="none" w:sz="0" w:space="0" w:color="auto"/>
      </w:divBdr>
    </w:div>
    <w:div w:id="100996765">
      <w:bodyDiv w:val="1"/>
      <w:marLeft w:val="0"/>
      <w:marRight w:val="0"/>
      <w:marTop w:val="0"/>
      <w:marBottom w:val="0"/>
      <w:divBdr>
        <w:top w:val="none" w:sz="0" w:space="0" w:color="auto"/>
        <w:left w:val="none" w:sz="0" w:space="0" w:color="auto"/>
        <w:bottom w:val="none" w:sz="0" w:space="0" w:color="auto"/>
        <w:right w:val="none" w:sz="0" w:space="0" w:color="auto"/>
      </w:divBdr>
    </w:div>
    <w:div w:id="100998738">
      <w:bodyDiv w:val="1"/>
      <w:marLeft w:val="0"/>
      <w:marRight w:val="0"/>
      <w:marTop w:val="0"/>
      <w:marBottom w:val="0"/>
      <w:divBdr>
        <w:top w:val="none" w:sz="0" w:space="0" w:color="auto"/>
        <w:left w:val="none" w:sz="0" w:space="0" w:color="auto"/>
        <w:bottom w:val="none" w:sz="0" w:space="0" w:color="auto"/>
        <w:right w:val="none" w:sz="0" w:space="0" w:color="auto"/>
      </w:divBdr>
    </w:div>
    <w:div w:id="101069465">
      <w:bodyDiv w:val="1"/>
      <w:marLeft w:val="0"/>
      <w:marRight w:val="0"/>
      <w:marTop w:val="0"/>
      <w:marBottom w:val="0"/>
      <w:divBdr>
        <w:top w:val="none" w:sz="0" w:space="0" w:color="auto"/>
        <w:left w:val="none" w:sz="0" w:space="0" w:color="auto"/>
        <w:bottom w:val="none" w:sz="0" w:space="0" w:color="auto"/>
        <w:right w:val="none" w:sz="0" w:space="0" w:color="auto"/>
      </w:divBdr>
    </w:div>
    <w:div w:id="101144885">
      <w:bodyDiv w:val="1"/>
      <w:marLeft w:val="0"/>
      <w:marRight w:val="0"/>
      <w:marTop w:val="0"/>
      <w:marBottom w:val="0"/>
      <w:divBdr>
        <w:top w:val="none" w:sz="0" w:space="0" w:color="auto"/>
        <w:left w:val="none" w:sz="0" w:space="0" w:color="auto"/>
        <w:bottom w:val="none" w:sz="0" w:space="0" w:color="auto"/>
        <w:right w:val="none" w:sz="0" w:space="0" w:color="auto"/>
      </w:divBdr>
    </w:div>
    <w:div w:id="101147793">
      <w:bodyDiv w:val="1"/>
      <w:marLeft w:val="0"/>
      <w:marRight w:val="0"/>
      <w:marTop w:val="0"/>
      <w:marBottom w:val="0"/>
      <w:divBdr>
        <w:top w:val="none" w:sz="0" w:space="0" w:color="auto"/>
        <w:left w:val="none" w:sz="0" w:space="0" w:color="auto"/>
        <w:bottom w:val="none" w:sz="0" w:space="0" w:color="auto"/>
        <w:right w:val="none" w:sz="0" w:space="0" w:color="auto"/>
      </w:divBdr>
    </w:div>
    <w:div w:id="101153411">
      <w:bodyDiv w:val="1"/>
      <w:marLeft w:val="0"/>
      <w:marRight w:val="0"/>
      <w:marTop w:val="0"/>
      <w:marBottom w:val="0"/>
      <w:divBdr>
        <w:top w:val="none" w:sz="0" w:space="0" w:color="auto"/>
        <w:left w:val="none" w:sz="0" w:space="0" w:color="auto"/>
        <w:bottom w:val="none" w:sz="0" w:space="0" w:color="auto"/>
        <w:right w:val="none" w:sz="0" w:space="0" w:color="auto"/>
      </w:divBdr>
    </w:div>
    <w:div w:id="101413479">
      <w:bodyDiv w:val="1"/>
      <w:marLeft w:val="0"/>
      <w:marRight w:val="0"/>
      <w:marTop w:val="0"/>
      <w:marBottom w:val="0"/>
      <w:divBdr>
        <w:top w:val="none" w:sz="0" w:space="0" w:color="auto"/>
        <w:left w:val="none" w:sz="0" w:space="0" w:color="auto"/>
        <w:bottom w:val="none" w:sz="0" w:space="0" w:color="auto"/>
        <w:right w:val="none" w:sz="0" w:space="0" w:color="auto"/>
      </w:divBdr>
    </w:div>
    <w:div w:id="101458209">
      <w:bodyDiv w:val="1"/>
      <w:marLeft w:val="0"/>
      <w:marRight w:val="0"/>
      <w:marTop w:val="0"/>
      <w:marBottom w:val="0"/>
      <w:divBdr>
        <w:top w:val="none" w:sz="0" w:space="0" w:color="auto"/>
        <w:left w:val="none" w:sz="0" w:space="0" w:color="auto"/>
        <w:bottom w:val="none" w:sz="0" w:space="0" w:color="auto"/>
        <w:right w:val="none" w:sz="0" w:space="0" w:color="auto"/>
      </w:divBdr>
    </w:div>
    <w:div w:id="101458306">
      <w:bodyDiv w:val="1"/>
      <w:marLeft w:val="0"/>
      <w:marRight w:val="0"/>
      <w:marTop w:val="0"/>
      <w:marBottom w:val="0"/>
      <w:divBdr>
        <w:top w:val="none" w:sz="0" w:space="0" w:color="auto"/>
        <w:left w:val="none" w:sz="0" w:space="0" w:color="auto"/>
        <w:bottom w:val="none" w:sz="0" w:space="0" w:color="auto"/>
        <w:right w:val="none" w:sz="0" w:space="0" w:color="auto"/>
      </w:divBdr>
    </w:div>
    <w:div w:id="101533161">
      <w:bodyDiv w:val="1"/>
      <w:marLeft w:val="0"/>
      <w:marRight w:val="0"/>
      <w:marTop w:val="0"/>
      <w:marBottom w:val="0"/>
      <w:divBdr>
        <w:top w:val="none" w:sz="0" w:space="0" w:color="auto"/>
        <w:left w:val="none" w:sz="0" w:space="0" w:color="auto"/>
        <w:bottom w:val="none" w:sz="0" w:space="0" w:color="auto"/>
        <w:right w:val="none" w:sz="0" w:space="0" w:color="auto"/>
      </w:divBdr>
    </w:div>
    <w:div w:id="101538762">
      <w:bodyDiv w:val="1"/>
      <w:marLeft w:val="0"/>
      <w:marRight w:val="0"/>
      <w:marTop w:val="0"/>
      <w:marBottom w:val="0"/>
      <w:divBdr>
        <w:top w:val="none" w:sz="0" w:space="0" w:color="auto"/>
        <w:left w:val="none" w:sz="0" w:space="0" w:color="auto"/>
        <w:bottom w:val="none" w:sz="0" w:space="0" w:color="auto"/>
        <w:right w:val="none" w:sz="0" w:space="0" w:color="auto"/>
      </w:divBdr>
    </w:div>
    <w:div w:id="101540053">
      <w:bodyDiv w:val="1"/>
      <w:marLeft w:val="0"/>
      <w:marRight w:val="0"/>
      <w:marTop w:val="0"/>
      <w:marBottom w:val="0"/>
      <w:divBdr>
        <w:top w:val="none" w:sz="0" w:space="0" w:color="auto"/>
        <w:left w:val="none" w:sz="0" w:space="0" w:color="auto"/>
        <w:bottom w:val="none" w:sz="0" w:space="0" w:color="auto"/>
        <w:right w:val="none" w:sz="0" w:space="0" w:color="auto"/>
      </w:divBdr>
    </w:div>
    <w:div w:id="101656139">
      <w:bodyDiv w:val="1"/>
      <w:marLeft w:val="0"/>
      <w:marRight w:val="0"/>
      <w:marTop w:val="0"/>
      <w:marBottom w:val="0"/>
      <w:divBdr>
        <w:top w:val="none" w:sz="0" w:space="0" w:color="auto"/>
        <w:left w:val="none" w:sz="0" w:space="0" w:color="auto"/>
        <w:bottom w:val="none" w:sz="0" w:space="0" w:color="auto"/>
        <w:right w:val="none" w:sz="0" w:space="0" w:color="auto"/>
      </w:divBdr>
    </w:div>
    <w:div w:id="101801764">
      <w:bodyDiv w:val="1"/>
      <w:marLeft w:val="0"/>
      <w:marRight w:val="0"/>
      <w:marTop w:val="0"/>
      <w:marBottom w:val="0"/>
      <w:divBdr>
        <w:top w:val="none" w:sz="0" w:space="0" w:color="auto"/>
        <w:left w:val="none" w:sz="0" w:space="0" w:color="auto"/>
        <w:bottom w:val="none" w:sz="0" w:space="0" w:color="auto"/>
        <w:right w:val="none" w:sz="0" w:space="0" w:color="auto"/>
      </w:divBdr>
    </w:div>
    <w:div w:id="101848888">
      <w:bodyDiv w:val="1"/>
      <w:marLeft w:val="0"/>
      <w:marRight w:val="0"/>
      <w:marTop w:val="0"/>
      <w:marBottom w:val="0"/>
      <w:divBdr>
        <w:top w:val="none" w:sz="0" w:space="0" w:color="auto"/>
        <w:left w:val="none" w:sz="0" w:space="0" w:color="auto"/>
        <w:bottom w:val="none" w:sz="0" w:space="0" w:color="auto"/>
        <w:right w:val="none" w:sz="0" w:space="0" w:color="auto"/>
      </w:divBdr>
    </w:div>
    <w:div w:id="101924569">
      <w:bodyDiv w:val="1"/>
      <w:marLeft w:val="0"/>
      <w:marRight w:val="0"/>
      <w:marTop w:val="0"/>
      <w:marBottom w:val="0"/>
      <w:divBdr>
        <w:top w:val="none" w:sz="0" w:space="0" w:color="auto"/>
        <w:left w:val="none" w:sz="0" w:space="0" w:color="auto"/>
        <w:bottom w:val="none" w:sz="0" w:space="0" w:color="auto"/>
        <w:right w:val="none" w:sz="0" w:space="0" w:color="auto"/>
      </w:divBdr>
    </w:div>
    <w:div w:id="101999429">
      <w:bodyDiv w:val="1"/>
      <w:marLeft w:val="0"/>
      <w:marRight w:val="0"/>
      <w:marTop w:val="0"/>
      <w:marBottom w:val="0"/>
      <w:divBdr>
        <w:top w:val="none" w:sz="0" w:space="0" w:color="auto"/>
        <w:left w:val="none" w:sz="0" w:space="0" w:color="auto"/>
        <w:bottom w:val="none" w:sz="0" w:space="0" w:color="auto"/>
        <w:right w:val="none" w:sz="0" w:space="0" w:color="auto"/>
      </w:divBdr>
    </w:div>
    <w:div w:id="102000388">
      <w:bodyDiv w:val="1"/>
      <w:marLeft w:val="0"/>
      <w:marRight w:val="0"/>
      <w:marTop w:val="0"/>
      <w:marBottom w:val="0"/>
      <w:divBdr>
        <w:top w:val="none" w:sz="0" w:space="0" w:color="auto"/>
        <w:left w:val="none" w:sz="0" w:space="0" w:color="auto"/>
        <w:bottom w:val="none" w:sz="0" w:space="0" w:color="auto"/>
        <w:right w:val="none" w:sz="0" w:space="0" w:color="auto"/>
      </w:divBdr>
    </w:div>
    <w:div w:id="102380567">
      <w:bodyDiv w:val="1"/>
      <w:marLeft w:val="0"/>
      <w:marRight w:val="0"/>
      <w:marTop w:val="0"/>
      <w:marBottom w:val="0"/>
      <w:divBdr>
        <w:top w:val="none" w:sz="0" w:space="0" w:color="auto"/>
        <w:left w:val="none" w:sz="0" w:space="0" w:color="auto"/>
        <w:bottom w:val="none" w:sz="0" w:space="0" w:color="auto"/>
        <w:right w:val="none" w:sz="0" w:space="0" w:color="auto"/>
      </w:divBdr>
    </w:div>
    <w:div w:id="102383112">
      <w:bodyDiv w:val="1"/>
      <w:marLeft w:val="0"/>
      <w:marRight w:val="0"/>
      <w:marTop w:val="0"/>
      <w:marBottom w:val="0"/>
      <w:divBdr>
        <w:top w:val="none" w:sz="0" w:space="0" w:color="auto"/>
        <w:left w:val="none" w:sz="0" w:space="0" w:color="auto"/>
        <w:bottom w:val="none" w:sz="0" w:space="0" w:color="auto"/>
        <w:right w:val="none" w:sz="0" w:space="0" w:color="auto"/>
      </w:divBdr>
    </w:div>
    <w:div w:id="102506822">
      <w:bodyDiv w:val="1"/>
      <w:marLeft w:val="0"/>
      <w:marRight w:val="0"/>
      <w:marTop w:val="0"/>
      <w:marBottom w:val="0"/>
      <w:divBdr>
        <w:top w:val="none" w:sz="0" w:space="0" w:color="auto"/>
        <w:left w:val="none" w:sz="0" w:space="0" w:color="auto"/>
        <w:bottom w:val="none" w:sz="0" w:space="0" w:color="auto"/>
        <w:right w:val="none" w:sz="0" w:space="0" w:color="auto"/>
      </w:divBdr>
    </w:div>
    <w:div w:id="102651007">
      <w:bodyDiv w:val="1"/>
      <w:marLeft w:val="0"/>
      <w:marRight w:val="0"/>
      <w:marTop w:val="0"/>
      <w:marBottom w:val="0"/>
      <w:divBdr>
        <w:top w:val="none" w:sz="0" w:space="0" w:color="auto"/>
        <w:left w:val="none" w:sz="0" w:space="0" w:color="auto"/>
        <w:bottom w:val="none" w:sz="0" w:space="0" w:color="auto"/>
        <w:right w:val="none" w:sz="0" w:space="0" w:color="auto"/>
      </w:divBdr>
    </w:div>
    <w:div w:id="102774303">
      <w:bodyDiv w:val="1"/>
      <w:marLeft w:val="0"/>
      <w:marRight w:val="0"/>
      <w:marTop w:val="0"/>
      <w:marBottom w:val="0"/>
      <w:divBdr>
        <w:top w:val="none" w:sz="0" w:space="0" w:color="auto"/>
        <w:left w:val="none" w:sz="0" w:space="0" w:color="auto"/>
        <w:bottom w:val="none" w:sz="0" w:space="0" w:color="auto"/>
        <w:right w:val="none" w:sz="0" w:space="0" w:color="auto"/>
      </w:divBdr>
    </w:div>
    <w:div w:id="102848878">
      <w:bodyDiv w:val="1"/>
      <w:marLeft w:val="0"/>
      <w:marRight w:val="0"/>
      <w:marTop w:val="0"/>
      <w:marBottom w:val="0"/>
      <w:divBdr>
        <w:top w:val="none" w:sz="0" w:space="0" w:color="auto"/>
        <w:left w:val="none" w:sz="0" w:space="0" w:color="auto"/>
        <w:bottom w:val="none" w:sz="0" w:space="0" w:color="auto"/>
        <w:right w:val="none" w:sz="0" w:space="0" w:color="auto"/>
      </w:divBdr>
    </w:div>
    <w:div w:id="102849526">
      <w:bodyDiv w:val="1"/>
      <w:marLeft w:val="0"/>
      <w:marRight w:val="0"/>
      <w:marTop w:val="0"/>
      <w:marBottom w:val="0"/>
      <w:divBdr>
        <w:top w:val="none" w:sz="0" w:space="0" w:color="auto"/>
        <w:left w:val="none" w:sz="0" w:space="0" w:color="auto"/>
        <w:bottom w:val="none" w:sz="0" w:space="0" w:color="auto"/>
        <w:right w:val="none" w:sz="0" w:space="0" w:color="auto"/>
      </w:divBdr>
    </w:div>
    <w:div w:id="102917924">
      <w:bodyDiv w:val="1"/>
      <w:marLeft w:val="0"/>
      <w:marRight w:val="0"/>
      <w:marTop w:val="0"/>
      <w:marBottom w:val="0"/>
      <w:divBdr>
        <w:top w:val="none" w:sz="0" w:space="0" w:color="auto"/>
        <w:left w:val="none" w:sz="0" w:space="0" w:color="auto"/>
        <w:bottom w:val="none" w:sz="0" w:space="0" w:color="auto"/>
        <w:right w:val="none" w:sz="0" w:space="0" w:color="auto"/>
      </w:divBdr>
    </w:div>
    <w:div w:id="103037936">
      <w:bodyDiv w:val="1"/>
      <w:marLeft w:val="0"/>
      <w:marRight w:val="0"/>
      <w:marTop w:val="0"/>
      <w:marBottom w:val="0"/>
      <w:divBdr>
        <w:top w:val="none" w:sz="0" w:space="0" w:color="auto"/>
        <w:left w:val="none" w:sz="0" w:space="0" w:color="auto"/>
        <w:bottom w:val="none" w:sz="0" w:space="0" w:color="auto"/>
        <w:right w:val="none" w:sz="0" w:space="0" w:color="auto"/>
      </w:divBdr>
    </w:div>
    <w:div w:id="103043886">
      <w:bodyDiv w:val="1"/>
      <w:marLeft w:val="0"/>
      <w:marRight w:val="0"/>
      <w:marTop w:val="0"/>
      <w:marBottom w:val="0"/>
      <w:divBdr>
        <w:top w:val="none" w:sz="0" w:space="0" w:color="auto"/>
        <w:left w:val="none" w:sz="0" w:space="0" w:color="auto"/>
        <w:bottom w:val="none" w:sz="0" w:space="0" w:color="auto"/>
        <w:right w:val="none" w:sz="0" w:space="0" w:color="auto"/>
      </w:divBdr>
    </w:div>
    <w:div w:id="103304372">
      <w:bodyDiv w:val="1"/>
      <w:marLeft w:val="0"/>
      <w:marRight w:val="0"/>
      <w:marTop w:val="0"/>
      <w:marBottom w:val="0"/>
      <w:divBdr>
        <w:top w:val="none" w:sz="0" w:space="0" w:color="auto"/>
        <w:left w:val="none" w:sz="0" w:space="0" w:color="auto"/>
        <w:bottom w:val="none" w:sz="0" w:space="0" w:color="auto"/>
        <w:right w:val="none" w:sz="0" w:space="0" w:color="auto"/>
      </w:divBdr>
    </w:div>
    <w:div w:id="103430507">
      <w:bodyDiv w:val="1"/>
      <w:marLeft w:val="0"/>
      <w:marRight w:val="0"/>
      <w:marTop w:val="0"/>
      <w:marBottom w:val="0"/>
      <w:divBdr>
        <w:top w:val="none" w:sz="0" w:space="0" w:color="auto"/>
        <w:left w:val="none" w:sz="0" w:space="0" w:color="auto"/>
        <w:bottom w:val="none" w:sz="0" w:space="0" w:color="auto"/>
        <w:right w:val="none" w:sz="0" w:space="0" w:color="auto"/>
      </w:divBdr>
    </w:div>
    <w:div w:id="103548602">
      <w:bodyDiv w:val="1"/>
      <w:marLeft w:val="0"/>
      <w:marRight w:val="0"/>
      <w:marTop w:val="0"/>
      <w:marBottom w:val="0"/>
      <w:divBdr>
        <w:top w:val="none" w:sz="0" w:space="0" w:color="auto"/>
        <w:left w:val="none" w:sz="0" w:space="0" w:color="auto"/>
        <w:bottom w:val="none" w:sz="0" w:space="0" w:color="auto"/>
        <w:right w:val="none" w:sz="0" w:space="0" w:color="auto"/>
      </w:divBdr>
    </w:div>
    <w:div w:id="103574019">
      <w:bodyDiv w:val="1"/>
      <w:marLeft w:val="0"/>
      <w:marRight w:val="0"/>
      <w:marTop w:val="0"/>
      <w:marBottom w:val="0"/>
      <w:divBdr>
        <w:top w:val="none" w:sz="0" w:space="0" w:color="auto"/>
        <w:left w:val="none" w:sz="0" w:space="0" w:color="auto"/>
        <w:bottom w:val="none" w:sz="0" w:space="0" w:color="auto"/>
        <w:right w:val="none" w:sz="0" w:space="0" w:color="auto"/>
      </w:divBdr>
    </w:div>
    <w:div w:id="103578405">
      <w:bodyDiv w:val="1"/>
      <w:marLeft w:val="0"/>
      <w:marRight w:val="0"/>
      <w:marTop w:val="0"/>
      <w:marBottom w:val="0"/>
      <w:divBdr>
        <w:top w:val="none" w:sz="0" w:space="0" w:color="auto"/>
        <w:left w:val="none" w:sz="0" w:space="0" w:color="auto"/>
        <w:bottom w:val="none" w:sz="0" w:space="0" w:color="auto"/>
        <w:right w:val="none" w:sz="0" w:space="0" w:color="auto"/>
      </w:divBdr>
    </w:div>
    <w:div w:id="103579091">
      <w:bodyDiv w:val="1"/>
      <w:marLeft w:val="0"/>
      <w:marRight w:val="0"/>
      <w:marTop w:val="0"/>
      <w:marBottom w:val="0"/>
      <w:divBdr>
        <w:top w:val="none" w:sz="0" w:space="0" w:color="auto"/>
        <w:left w:val="none" w:sz="0" w:space="0" w:color="auto"/>
        <w:bottom w:val="none" w:sz="0" w:space="0" w:color="auto"/>
        <w:right w:val="none" w:sz="0" w:space="0" w:color="auto"/>
      </w:divBdr>
    </w:div>
    <w:div w:id="103579476">
      <w:bodyDiv w:val="1"/>
      <w:marLeft w:val="0"/>
      <w:marRight w:val="0"/>
      <w:marTop w:val="0"/>
      <w:marBottom w:val="0"/>
      <w:divBdr>
        <w:top w:val="none" w:sz="0" w:space="0" w:color="auto"/>
        <w:left w:val="none" w:sz="0" w:space="0" w:color="auto"/>
        <w:bottom w:val="none" w:sz="0" w:space="0" w:color="auto"/>
        <w:right w:val="none" w:sz="0" w:space="0" w:color="auto"/>
      </w:divBdr>
    </w:div>
    <w:div w:id="103692464">
      <w:bodyDiv w:val="1"/>
      <w:marLeft w:val="0"/>
      <w:marRight w:val="0"/>
      <w:marTop w:val="0"/>
      <w:marBottom w:val="0"/>
      <w:divBdr>
        <w:top w:val="none" w:sz="0" w:space="0" w:color="auto"/>
        <w:left w:val="none" w:sz="0" w:space="0" w:color="auto"/>
        <w:bottom w:val="none" w:sz="0" w:space="0" w:color="auto"/>
        <w:right w:val="none" w:sz="0" w:space="0" w:color="auto"/>
      </w:divBdr>
    </w:div>
    <w:div w:id="103693630">
      <w:bodyDiv w:val="1"/>
      <w:marLeft w:val="0"/>
      <w:marRight w:val="0"/>
      <w:marTop w:val="0"/>
      <w:marBottom w:val="0"/>
      <w:divBdr>
        <w:top w:val="none" w:sz="0" w:space="0" w:color="auto"/>
        <w:left w:val="none" w:sz="0" w:space="0" w:color="auto"/>
        <w:bottom w:val="none" w:sz="0" w:space="0" w:color="auto"/>
        <w:right w:val="none" w:sz="0" w:space="0" w:color="auto"/>
      </w:divBdr>
    </w:div>
    <w:div w:id="103766728">
      <w:bodyDiv w:val="1"/>
      <w:marLeft w:val="0"/>
      <w:marRight w:val="0"/>
      <w:marTop w:val="0"/>
      <w:marBottom w:val="0"/>
      <w:divBdr>
        <w:top w:val="none" w:sz="0" w:space="0" w:color="auto"/>
        <w:left w:val="none" w:sz="0" w:space="0" w:color="auto"/>
        <w:bottom w:val="none" w:sz="0" w:space="0" w:color="auto"/>
        <w:right w:val="none" w:sz="0" w:space="0" w:color="auto"/>
      </w:divBdr>
    </w:div>
    <w:div w:id="103811035">
      <w:bodyDiv w:val="1"/>
      <w:marLeft w:val="0"/>
      <w:marRight w:val="0"/>
      <w:marTop w:val="0"/>
      <w:marBottom w:val="0"/>
      <w:divBdr>
        <w:top w:val="none" w:sz="0" w:space="0" w:color="auto"/>
        <w:left w:val="none" w:sz="0" w:space="0" w:color="auto"/>
        <w:bottom w:val="none" w:sz="0" w:space="0" w:color="auto"/>
        <w:right w:val="none" w:sz="0" w:space="0" w:color="auto"/>
      </w:divBdr>
    </w:div>
    <w:div w:id="103889346">
      <w:bodyDiv w:val="1"/>
      <w:marLeft w:val="0"/>
      <w:marRight w:val="0"/>
      <w:marTop w:val="0"/>
      <w:marBottom w:val="0"/>
      <w:divBdr>
        <w:top w:val="none" w:sz="0" w:space="0" w:color="auto"/>
        <w:left w:val="none" w:sz="0" w:space="0" w:color="auto"/>
        <w:bottom w:val="none" w:sz="0" w:space="0" w:color="auto"/>
        <w:right w:val="none" w:sz="0" w:space="0" w:color="auto"/>
      </w:divBdr>
    </w:div>
    <w:div w:id="103966467">
      <w:bodyDiv w:val="1"/>
      <w:marLeft w:val="0"/>
      <w:marRight w:val="0"/>
      <w:marTop w:val="0"/>
      <w:marBottom w:val="0"/>
      <w:divBdr>
        <w:top w:val="none" w:sz="0" w:space="0" w:color="auto"/>
        <w:left w:val="none" w:sz="0" w:space="0" w:color="auto"/>
        <w:bottom w:val="none" w:sz="0" w:space="0" w:color="auto"/>
        <w:right w:val="none" w:sz="0" w:space="0" w:color="auto"/>
      </w:divBdr>
    </w:div>
    <w:div w:id="104008456">
      <w:bodyDiv w:val="1"/>
      <w:marLeft w:val="0"/>
      <w:marRight w:val="0"/>
      <w:marTop w:val="0"/>
      <w:marBottom w:val="0"/>
      <w:divBdr>
        <w:top w:val="none" w:sz="0" w:space="0" w:color="auto"/>
        <w:left w:val="none" w:sz="0" w:space="0" w:color="auto"/>
        <w:bottom w:val="none" w:sz="0" w:space="0" w:color="auto"/>
        <w:right w:val="none" w:sz="0" w:space="0" w:color="auto"/>
      </w:divBdr>
    </w:div>
    <w:div w:id="104035371">
      <w:bodyDiv w:val="1"/>
      <w:marLeft w:val="0"/>
      <w:marRight w:val="0"/>
      <w:marTop w:val="0"/>
      <w:marBottom w:val="0"/>
      <w:divBdr>
        <w:top w:val="none" w:sz="0" w:space="0" w:color="auto"/>
        <w:left w:val="none" w:sz="0" w:space="0" w:color="auto"/>
        <w:bottom w:val="none" w:sz="0" w:space="0" w:color="auto"/>
        <w:right w:val="none" w:sz="0" w:space="0" w:color="auto"/>
      </w:divBdr>
    </w:div>
    <w:div w:id="104036732">
      <w:bodyDiv w:val="1"/>
      <w:marLeft w:val="0"/>
      <w:marRight w:val="0"/>
      <w:marTop w:val="0"/>
      <w:marBottom w:val="0"/>
      <w:divBdr>
        <w:top w:val="none" w:sz="0" w:space="0" w:color="auto"/>
        <w:left w:val="none" w:sz="0" w:space="0" w:color="auto"/>
        <w:bottom w:val="none" w:sz="0" w:space="0" w:color="auto"/>
        <w:right w:val="none" w:sz="0" w:space="0" w:color="auto"/>
      </w:divBdr>
    </w:div>
    <w:div w:id="104082116">
      <w:bodyDiv w:val="1"/>
      <w:marLeft w:val="0"/>
      <w:marRight w:val="0"/>
      <w:marTop w:val="0"/>
      <w:marBottom w:val="0"/>
      <w:divBdr>
        <w:top w:val="none" w:sz="0" w:space="0" w:color="auto"/>
        <w:left w:val="none" w:sz="0" w:space="0" w:color="auto"/>
        <w:bottom w:val="none" w:sz="0" w:space="0" w:color="auto"/>
        <w:right w:val="none" w:sz="0" w:space="0" w:color="auto"/>
      </w:divBdr>
    </w:div>
    <w:div w:id="104084997">
      <w:bodyDiv w:val="1"/>
      <w:marLeft w:val="0"/>
      <w:marRight w:val="0"/>
      <w:marTop w:val="0"/>
      <w:marBottom w:val="0"/>
      <w:divBdr>
        <w:top w:val="none" w:sz="0" w:space="0" w:color="auto"/>
        <w:left w:val="none" w:sz="0" w:space="0" w:color="auto"/>
        <w:bottom w:val="none" w:sz="0" w:space="0" w:color="auto"/>
        <w:right w:val="none" w:sz="0" w:space="0" w:color="auto"/>
      </w:divBdr>
    </w:div>
    <w:div w:id="104350851">
      <w:bodyDiv w:val="1"/>
      <w:marLeft w:val="0"/>
      <w:marRight w:val="0"/>
      <w:marTop w:val="0"/>
      <w:marBottom w:val="0"/>
      <w:divBdr>
        <w:top w:val="none" w:sz="0" w:space="0" w:color="auto"/>
        <w:left w:val="none" w:sz="0" w:space="0" w:color="auto"/>
        <w:bottom w:val="none" w:sz="0" w:space="0" w:color="auto"/>
        <w:right w:val="none" w:sz="0" w:space="0" w:color="auto"/>
      </w:divBdr>
    </w:div>
    <w:div w:id="104353667">
      <w:bodyDiv w:val="1"/>
      <w:marLeft w:val="0"/>
      <w:marRight w:val="0"/>
      <w:marTop w:val="0"/>
      <w:marBottom w:val="0"/>
      <w:divBdr>
        <w:top w:val="none" w:sz="0" w:space="0" w:color="auto"/>
        <w:left w:val="none" w:sz="0" w:space="0" w:color="auto"/>
        <w:bottom w:val="none" w:sz="0" w:space="0" w:color="auto"/>
        <w:right w:val="none" w:sz="0" w:space="0" w:color="auto"/>
      </w:divBdr>
    </w:div>
    <w:div w:id="104422478">
      <w:bodyDiv w:val="1"/>
      <w:marLeft w:val="0"/>
      <w:marRight w:val="0"/>
      <w:marTop w:val="0"/>
      <w:marBottom w:val="0"/>
      <w:divBdr>
        <w:top w:val="none" w:sz="0" w:space="0" w:color="auto"/>
        <w:left w:val="none" w:sz="0" w:space="0" w:color="auto"/>
        <w:bottom w:val="none" w:sz="0" w:space="0" w:color="auto"/>
        <w:right w:val="none" w:sz="0" w:space="0" w:color="auto"/>
      </w:divBdr>
    </w:div>
    <w:div w:id="104425701">
      <w:bodyDiv w:val="1"/>
      <w:marLeft w:val="0"/>
      <w:marRight w:val="0"/>
      <w:marTop w:val="0"/>
      <w:marBottom w:val="0"/>
      <w:divBdr>
        <w:top w:val="none" w:sz="0" w:space="0" w:color="auto"/>
        <w:left w:val="none" w:sz="0" w:space="0" w:color="auto"/>
        <w:bottom w:val="none" w:sz="0" w:space="0" w:color="auto"/>
        <w:right w:val="none" w:sz="0" w:space="0" w:color="auto"/>
      </w:divBdr>
    </w:div>
    <w:div w:id="104427717">
      <w:bodyDiv w:val="1"/>
      <w:marLeft w:val="0"/>
      <w:marRight w:val="0"/>
      <w:marTop w:val="0"/>
      <w:marBottom w:val="0"/>
      <w:divBdr>
        <w:top w:val="none" w:sz="0" w:space="0" w:color="auto"/>
        <w:left w:val="none" w:sz="0" w:space="0" w:color="auto"/>
        <w:bottom w:val="none" w:sz="0" w:space="0" w:color="auto"/>
        <w:right w:val="none" w:sz="0" w:space="0" w:color="auto"/>
      </w:divBdr>
    </w:div>
    <w:div w:id="104469325">
      <w:bodyDiv w:val="1"/>
      <w:marLeft w:val="0"/>
      <w:marRight w:val="0"/>
      <w:marTop w:val="0"/>
      <w:marBottom w:val="0"/>
      <w:divBdr>
        <w:top w:val="none" w:sz="0" w:space="0" w:color="auto"/>
        <w:left w:val="none" w:sz="0" w:space="0" w:color="auto"/>
        <w:bottom w:val="none" w:sz="0" w:space="0" w:color="auto"/>
        <w:right w:val="none" w:sz="0" w:space="0" w:color="auto"/>
      </w:divBdr>
    </w:div>
    <w:div w:id="104615131">
      <w:bodyDiv w:val="1"/>
      <w:marLeft w:val="0"/>
      <w:marRight w:val="0"/>
      <w:marTop w:val="0"/>
      <w:marBottom w:val="0"/>
      <w:divBdr>
        <w:top w:val="none" w:sz="0" w:space="0" w:color="auto"/>
        <w:left w:val="none" w:sz="0" w:space="0" w:color="auto"/>
        <w:bottom w:val="none" w:sz="0" w:space="0" w:color="auto"/>
        <w:right w:val="none" w:sz="0" w:space="0" w:color="auto"/>
      </w:divBdr>
    </w:div>
    <w:div w:id="104618782">
      <w:bodyDiv w:val="1"/>
      <w:marLeft w:val="0"/>
      <w:marRight w:val="0"/>
      <w:marTop w:val="0"/>
      <w:marBottom w:val="0"/>
      <w:divBdr>
        <w:top w:val="none" w:sz="0" w:space="0" w:color="auto"/>
        <w:left w:val="none" w:sz="0" w:space="0" w:color="auto"/>
        <w:bottom w:val="none" w:sz="0" w:space="0" w:color="auto"/>
        <w:right w:val="none" w:sz="0" w:space="0" w:color="auto"/>
      </w:divBdr>
    </w:div>
    <w:div w:id="104692801">
      <w:bodyDiv w:val="1"/>
      <w:marLeft w:val="0"/>
      <w:marRight w:val="0"/>
      <w:marTop w:val="0"/>
      <w:marBottom w:val="0"/>
      <w:divBdr>
        <w:top w:val="none" w:sz="0" w:space="0" w:color="auto"/>
        <w:left w:val="none" w:sz="0" w:space="0" w:color="auto"/>
        <w:bottom w:val="none" w:sz="0" w:space="0" w:color="auto"/>
        <w:right w:val="none" w:sz="0" w:space="0" w:color="auto"/>
      </w:divBdr>
    </w:div>
    <w:div w:id="104809841">
      <w:bodyDiv w:val="1"/>
      <w:marLeft w:val="0"/>
      <w:marRight w:val="0"/>
      <w:marTop w:val="0"/>
      <w:marBottom w:val="0"/>
      <w:divBdr>
        <w:top w:val="none" w:sz="0" w:space="0" w:color="auto"/>
        <w:left w:val="none" w:sz="0" w:space="0" w:color="auto"/>
        <w:bottom w:val="none" w:sz="0" w:space="0" w:color="auto"/>
        <w:right w:val="none" w:sz="0" w:space="0" w:color="auto"/>
      </w:divBdr>
    </w:div>
    <w:div w:id="104810482">
      <w:bodyDiv w:val="1"/>
      <w:marLeft w:val="0"/>
      <w:marRight w:val="0"/>
      <w:marTop w:val="0"/>
      <w:marBottom w:val="0"/>
      <w:divBdr>
        <w:top w:val="none" w:sz="0" w:space="0" w:color="auto"/>
        <w:left w:val="none" w:sz="0" w:space="0" w:color="auto"/>
        <w:bottom w:val="none" w:sz="0" w:space="0" w:color="auto"/>
        <w:right w:val="none" w:sz="0" w:space="0" w:color="auto"/>
      </w:divBdr>
    </w:div>
    <w:div w:id="104883721">
      <w:bodyDiv w:val="1"/>
      <w:marLeft w:val="0"/>
      <w:marRight w:val="0"/>
      <w:marTop w:val="0"/>
      <w:marBottom w:val="0"/>
      <w:divBdr>
        <w:top w:val="none" w:sz="0" w:space="0" w:color="auto"/>
        <w:left w:val="none" w:sz="0" w:space="0" w:color="auto"/>
        <w:bottom w:val="none" w:sz="0" w:space="0" w:color="auto"/>
        <w:right w:val="none" w:sz="0" w:space="0" w:color="auto"/>
      </w:divBdr>
    </w:div>
    <w:div w:id="105003867">
      <w:bodyDiv w:val="1"/>
      <w:marLeft w:val="0"/>
      <w:marRight w:val="0"/>
      <w:marTop w:val="0"/>
      <w:marBottom w:val="0"/>
      <w:divBdr>
        <w:top w:val="none" w:sz="0" w:space="0" w:color="auto"/>
        <w:left w:val="none" w:sz="0" w:space="0" w:color="auto"/>
        <w:bottom w:val="none" w:sz="0" w:space="0" w:color="auto"/>
        <w:right w:val="none" w:sz="0" w:space="0" w:color="auto"/>
      </w:divBdr>
    </w:div>
    <w:div w:id="105076841">
      <w:bodyDiv w:val="1"/>
      <w:marLeft w:val="0"/>
      <w:marRight w:val="0"/>
      <w:marTop w:val="0"/>
      <w:marBottom w:val="0"/>
      <w:divBdr>
        <w:top w:val="none" w:sz="0" w:space="0" w:color="auto"/>
        <w:left w:val="none" w:sz="0" w:space="0" w:color="auto"/>
        <w:bottom w:val="none" w:sz="0" w:space="0" w:color="auto"/>
        <w:right w:val="none" w:sz="0" w:space="0" w:color="auto"/>
      </w:divBdr>
    </w:div>
    <w:div w:id="105084888">
      <w:bodyDiv w:val="1"/>
      <w:marLeft w:val="0"/>
      <w:marRight w:val="0"/>
      <w:marTop w:val="0"/>
      <w:marBottom w:val="0"/>
      <w:divBdr>
        <w:top w:val="none" w:sz="0" w:space="0" w:color="auto"/>
        <w:left w:val="none" w:sz="0" w:space="0" w:color="auto"/>
        <w:bottom w:val="none" w:sz="0" w:space="0" w:color="auto"/>
        <w:right w:val="none" w:sz="0" w:space="0" w:color="auto"/>
      </w:divBdr>
    </w:div>
    <w:div w:id="105122461">
      <w:bodyDiv w:val="1"/>
      <w:marLeft w:val="0"/>
      <w:marRight w:val="0"/>
      <w:marTop w:val="0"/>
      <w:marBottom w:val="0"/>
      <w:divBdr>
        <w:top w:val="none" w:sz="0" w:space="0" w:color="auto"/>
        <w:left w:val="none" w:sz="0" w:space="0" w:color="auto"/>
        <w:bottom w:val="none" w:sz="0" w:space="0" w:color="auto"/>
        <w:right w:val="none" w:sz="0" w:space="0" w:color="auto"/>
      </w:divBdr>
    </w:div>
    <w:div w:id="105348814">
      <w:bodyDiv w:val="1"/>
      <w:marLeft w:val="0"/>
      <w:marRight w:val="0"/>
      <w:marTop w:val="0"/>
      <w:marBottom w:val="0"/>
      <w:divBdr>
        <w:top w:val="none" w:sz="0" w:space="0" w:color="auto"/>
        <w:left w:val="none" w:sz="0" w:space="0" w:color="auto"/>
        <w:bottom w:val="none" w:sz="0" w:space="0" w:color="auto"/>
        <w:right w:val="none" w:sz="0" w:space="0" w:color="auto"/>
      </w:divBdr>
    </w:div>
    <w:div w:id="105464562">
      <w:bodyDiv w:val="1"/>
      <w:marLeft w:val="0"/>
      <w:marRight w:val="0"/>
      <w:marTop w:val="0"/>
      <w:marBottom w:val="0"/>
      <w:divBdr>
        <w:top w:val="none" w:sz="0" w:space="0" w:color="auto"/>
        <w:left w:val="none" w:sz="0" w:space="0" w:color="auto"/>
        <w:bottom w:val="none" w:sz="0" w:space="0" w:color="auto"/>
        <w:right w:val="none" w:sz="0" w:space="0" w:color="auto"/>
      </w:divBdr>
    </w:div>
    <w:div w:id="105513905">
      <w:bodyDiv w:val="1"/>
      <w:marLeft w:val="0"/>
      <w:marRight w:val="0"/>
      <w:marTop w:val="0"/>
      <w:marBottom w:val="0"/>
      <w:divBdr>
        <w:top w:val="none" w:sz="0" w:space="0" w:color="auto"/>
        <w:left w:val="none" w:sz="0" w:space="0" w:color="auto"/>
        <w:bottom w:val="none" w:sz="0" w:space="0" w:color="auto"/>
        <w:right w:val="none" w:sz="0" w:space="0" w:color="auto"/>
      </w:divBdr>
    </w:div>
    <w:div w:id="105540370">
      <w:bodyDiv w:val="1"/>
      <w:marLeft w:val="0"/>
      <w:marRight w:val="0"/>
      <w:marTop w:val="0"/>
      <w:marBottom w:val="0"/>
      <w:divBdr>
        <w:top w:val="none" w:sz="0" w:space="0" w:color="auto"/>
        <w:left w:val="none" w:sz="0" w:space="0" w:color="auto"/>
        <w:bottom w:val="none" w:sz="0" w:space="0" w:color="auto"/>
        <w:right w:val="none" w:sz="0" w:space="0" w:color="auto"/>
      </w:divBdr>
    </w:div>
    <w:div w:id="105542152">
      <w:bodyDiv w:val="1"/>
      <w:marLeft w:val="0"/>
      <w:marRight w:val="0"/>
      <w:marTop w:val="0"/>
      <w:marBottom w:val="0"/>
      <w:divBdr>
        <w:top w:val="none" w:sz="0" w:space="0" w:color="auto"/>
        <w:left w:val="none" w:sz="0" w:space="0" w:color="auto"/>
        <w:bottom w:val="none" w:sz="0" w:space="0" w:color="auto"/>
        <w:right w:val="none" w:sz="0" w:space="0" w:color="auto"/>
      </w:divBdr>
    </w:div>
    <w:div w:id="105586320">
      <w:bodyDiv w:val="1"/>
      <w:marLeft w:val="0"/>
      <w:marRight w:val="0"/>
      <w:marTop w:val="0"/>
      <w:marBottom w:val="0"/>
      <w:divBdr>
        <w:top w:val="none" w:sz="0" w:space="0" w:color="auto"/>
        <w:left w:val="none" w:sz="0" w:space="0" w:color="auto"/>
        <w:bottom w:val="none" w:sz="0" w:space="0" w:color="auto"/>
        <w:right w:val="none" w:sz="0" w:space="0" w:color="auto"/>
      </w:divBdr>
    </w:div>
    <w:div w:id="105658160">
      <w:bodyDiv w:val="1"/>
      <w:marLeft w:val="0"/>
      <w:marRight w:val="0"/>
      <w:marTop w:val="0"/>
      <w:marBottom w:val="0"/>
      <w:divBdr>
        <w:top w:val="none" w:sz="0" w:space="0" w:color="auto"/>
        <w:left w:val="none" w:sz="0" w:space="0" w:color="auto"/>
        <w:bottom w:val="none" w:sz="0" w:space="0" w:color="auto"/>
        <w:right w:val="none" w:sz="0" w:space="0" w:color="auto"/>
      </w:divBdr>
    </w:div>
    <w:div w:id="105658581">
      <w:bodyDiv w:val="1"/>
      <w:marLeft w:val="0"/>
      <w:marRight w:val="0"/>
      <w:marTop w:val="0"/>
      <w:marBottom w:val="0"/>
      <w:divBdr>
        <w:top w:val="none" w:sz="0" w:space="0" w:color="auto"/>
        <w:left w:val="none" w:sz="0" w:space="0" w:color="auto"/>
        <w:bottom w:val="none" w:sz="0" w:space="0" w:color="auto"/>
        <w:right w:val="none" w:sz="0" w:space="0" w:color="auto"/>
      </w:divBdr>
    </w:div>
    <w:div w:id="105660034">
      <w:bodyDiv w:val="1"/>
      <w:marLeft w:val="0"/>
      <w:marRight w:val="0"/>
      <w:marTop w:val="0"/>
      <w:marBottom w:val="0"/>
      <w:divBdr>
        <w:top w:val="none" w:sz="0" w:space="0" w:color="auto"/>
        <w:left w:val="none" w:sz="0" w:space="0" w:color="auto"/>
        <w:bottom w:val="none" w:sz="0" w:space="0" w:color="auto"/>
        <w:right w:val="none" w:sz="0" w:space="0" w:color="auto"/>
      </w:divBdr>
    </w:div>
    <w:div w:id="105853629">
      <w:bodyDiv w:val="1"/>
      <w:marLeft w:val="0"/>
      <w:marRight w:val="0"/>
      <w:marTop w:val="0"/>
      <w:marBottom w:val="0"/>
      <w:divBdr>
        <w:top w:val="none" w:sz="0" w:space="0" w:color="auto"/>
        <w:left w:val="none" w:sz="0" w:space="0" w:color="auto"/>
        <w:bottom w:val="none" w:sz="0" w:space="0" w:color="auto"/>
        <w:right w:val="none" w:sz="0" w:space="0" w:color="auto"/>
      </w:divBdr>
    </w:div>
    <w:div w:id="105930079">
      <w:bodyDiv w:val="1"/>
      <w:marLeft w:val="0"/>
      <w:marRight w:val="0"/>
      <w:marTop w:val="0"/>
      <w:marBottom w:val="0"/>
      <w:divBdr>
        <w:top w:val="none" w:sz="0" w:space="0" w:color="auto"/>
        <w:left w:val="none" w:sz="0" w:space="0" w:color="auto"/>
        <w:bottom w:val="none" w:sz="0" w:space="0" w:color="auto"/>
        <w:right w:val="none" w:sz="0" w:space="0" w:color="auto"/>
      </w:divBdr>
    </w:div>
    <w:div w:id="105932903">
      <w:bodyDiv w:val="1"/>
      <w:marLeft w:val="0"/>
      <w:marRight w:val="0"/>
      <w:marTop w:val="0"/>
      <w:marBottom w:val="0"/>
      <w:divBdr>
        <w:top w:val="none" w:sz="0" w:space="0" w:color="auto"/>
        <w:left w:val="none" w:sz="0" w:space="0" w:color="auto"/>
        <w:bottom w:val="none" w:sz="0" w:space="0" w:color="auto"/>
        <w:right w:val="none" w:sz="0" w:space="0" w:color="auto"/>
      </w:divBdr>
    </w:div>
    <w:div w:id="106043771">
      <w:bodyDiv w:val="1"/>
      <w:marLeft w:val="0"/>
      <w:marRight w:val="0"/>
      <w:marTop w:val="0"/>
      <w:marBottom w:val="0"/>
      <w:divBdr>
        <w:top w:val="none" w:sz="0" w:space="0" w:color="auto"/>
        <w:left w:val="none" w:sz="0" w:space="0" w:color="auto"/>
        <w:bottom w:val="none" w:sz="0" w:space="0" w:color="auto"/>
        <w:right w:val="none" w:sz="0" w:space="0" w:color="auto"/>
      </w:divBdr>
    </w:div>
    <w:div w:id="106121821">
      <w:bodyDiv w:val="1"/>
      <w:marLeft w:val="0"/>
      <w:marRight w:val="0"/>
      <w:marTop w:val="0"/>
      <w:marBottom w:val="0"/>
      <w:divBdr>
        <w:top w:val="none" w:sz="0" w:space="0" w:color="auto"/>
        <w:left w:val="none" w:sz="0" w:space="0" w:color="auto"/>
        <w:bottom w:val="none" w:sz="0" w:space="0" w:color="auto"/>
        <w:right w:val="none" w:sz="0" w:space="0" w:color="auto"/>
      </w:divBdr>
    </w:div>
    <w:div w:id="106193594">
      <w:bodyDiv w:val="1"/>
      <w:marLeft w:val="0"/>
      <w:marRight w:val="0"/>
      <w:marTop w:val="0"/>
      <w:marBottom w:val="0"/>
      <w:divBdr>
        <w:top w:val="none" w:sz="0" w:space="0" w:color="auto"/>
        <w:left w:val="none" w:sz="0" w:space="0" w:color="auto"/>
        <w:bottom w:val="none" w:sz="0" w:space="0" w:color="auto"/>
        <w:right w:val="none" w:sz="0" w:space="0" w:color="auto"/>
      </w:divBdr>
    </w:div>
    <w:div w:id="106198210">
      <w:bodyDiv w:val="1"/>
      <w:marLeft w:val="0"/>
      <w:marRight w:val="0"/>
      <w:marTop w:val="0"/>
      <w:marBottom w:val="0"/>
      <w:divBdr>
        <w:top w:val="none" w:sz="0" w:space="0" w:color="auto"/>
        <w:left w:val="none" w:sz="0" w:space="0" w:color="auto"/>
        <w:bottom w:val="none" w:sz="0" w:space="0" w:color="auto"/>
        <w:right w:val="none" w:sz="0" w:space="0" w:color="auto"/>
      </w:divBdr>
    </w:div>
    <w:div w:id="106244048">
      <w:bodyDiv w:val="1"/>
      <w:marLeft w:val="0"/>
      <w:marRight w:val="0"/>
      <w:marTop w:val="0"/>
      <w:marBottom w:val="0"/>
      <w:divBdr>
        <w:top w:val="none" w:sz="0" w:space="0" w:color="auto"/>
        <w:left w:val="none" w:sz="0" w:space="0" w:color="auto"/>
        <w:bottom w:val="none" w:sz="0" w:space="0" w:color="auto"/>
        <w:right w:val="none" w:sz="0" w:space="0" w:color="auto"/>
      </w:divBdr>
    </w:div>
    <w:div w:id="106244458">
      <w:bodyDiv w:val="1"/>
      <w:marLeft w:val="0"/>
      <w:marRight w:val="0"/>
      <w:marTop w:val="0"/>
      <w:marBottom w:val="0"/>
      <w:divBdr>
        <w:top w:val="none" w:sz="0" w:space="0" w:color="auto"/>
        <w:left w:val="none" w:sz="0" w:space="0" w:color="auto"/>
        <w:bottom w:val="none" w:sz="0" w:space="0" w:color="auto"/>
        <w:right w:val="none" w:sz="0" w:space="0" w:color="auto"/>
      </w:divBdr>
    </w:div>
    <w:div w:id="106394912">
      <w:bodyDiv w:val="1"/>
      <w:marLeft w:val="0"/>
      <w:marRight w:val="0"/>
      <w:marTop w:val="0"/>
      <w:marBottom w:val="0"/>
      <w:divBdr>
        <w:top w:val="none" w:sz="0" w:space="0" w:color="auto"/>
        <w:left w:val="none" w:sz="0" w:space="0" w:color="auto"/>
        <w:bottom w:val="none" w:sz="0" w:space="0" w:color="auto"/>
        <w:right w:val="none" w:sz="0" w:space="0" w:color="auto"/>
      </w:divBdr>
    </w:div>
    <w:div w:id="106507163">
      <w:bodyDiv w:val="1"/>
      <w:marLeft w:val="0"/>
      <w:marRight w:val="0"/>
      <w:marTop w:val="0"/>
      <w:marBottom w:val="0"/>
      <w:divBdr>
        <w:top w:val="none" w:sz="0" w:space="0" w:color="auto"/>
        <w:left w:val="none" w:sz="0" w:space="0" w:color="auto"/>
        <w:bottom w:val="none" w:sz="0" w:space="0" w:color="auto"/>
        <w:right w:val="none" w:sz="0" w:space="0" w:color="auto"/>
      </w:divBdr>
    </w:div>
    <w:div w:id="106658744">
      <w:bodyDiv w:val="1"/>
      <w:marLeft w:val="0"/>
      <w:marRight w:val="0"/>
      <w:marTop w:val="0"/>
      <w:marBottom w:val="0"/>
      <w:divBdr>
        <w:top w:val="none" w:sz="0" w:space="0" w:color="auto"/>
        <w:left w:val="none" w:sz="0" w:space="0" w:color="auto"/>
        <w:bottom w:val="none" w:sz="0" w:space="0" w:color="auto"/>
        <w:right w:val="none" w:sz="0" w:space="0" w:color="auto"/>
      </w:divBdr>
    </w:div>
    <w:div w:id="106659714">
      <w:bodyDiv w:val="1"/>
      <w:marLeft w:val="0"/>
      <w:marRight w:val="0"/>
      <w:marTop w:val="0"/>
      <w:marBottom w:val="0"/>
      <w:divBdr>
        <w:top w:val="none" w:sz="0" w:space="0" w:color="auto"/>
        <w:left w:val="none" w:sz="0" w:space="0" w:color="auto"/>
        <w:bottom w:val="none" w:sz="0" w:space="0" w:color="auto"/>
        <w:right w:val="none" w:sz="0" w:space="0" w:color="auto"/>
      </w:divBdr>
    </w:div>
    <w:div w:id="106778510">
      <w:bodyDiv w:val="1"/>
      <w:marLeft w:val="0"/>
      <w:marRight w:val="0"/>
      <w:marTop w:val="0"/>
      <w:marBottom w:val="0"/>
      <w:divBdr>
        <w:top w:val="none" w:sz="0" w:space="0" w:color="auto"/>
        <w:left w:val="none" w:sz="0" w:space="0" w:color="auto"/>
        <w:bottom w:val="none" w:sz="0" w:space="0" w:color="auto"/>
        <w:right w:val="none" w:sz="0" w:space="0" w:color="auto"/>
      </w:divBdr>
    </w:div>
    <w:div w:id="106969455">
      <w:bodyDiv w:val="1"/>
      <w:marLeft w:val="0"/>
      <w:marRight w:val="0"/>
      <w:marTop w:val="0"/>
      <w:marBottom w:val="0"/>
      <w:divBdr>
        <w:top w:val="none" w:sz="0" w:space="0" w:color="auto"/>
        <w:left w:val="none" w:sz="0" w:space="0" w:color="auto"/>
        <w:bottom w:val="none" w:sz="0" w:space="0" w:color="auto"/>
        <w:right w:val="none" w:sz="0" w:space="0" w:color="auto"/>
      </w:divBdr>
    </w:div>
    <w:div w:id="107045368">
      <w:bodyDiv w:val="1"/>
      <w:marLeft w:val="0"/>
      <w:marRight w:val="0"/>
      <w:marTop w:val="0"/>
      <w:marBottom w:val="0"/>
      <w:divBdr>
        <w:top w:val="none" w:sz="0" w:space="0" w:color="auto"/>
        <w:left w:val="none" w:sz="0" w:space="0" w:color="auto"/>
        <w:bottom w:val="none" w:sz="0" w:space="0" w:color="auto"/>
        <w:right w:val="none" w:sz="0" w:space="0" w:color="auto"/>
      </w:divBdr>
    </w:div>
    <w:div w:id="107050236">
      <w:bodyDiv w:val="1"/>
      <w:marLeft w:val="0"/>
      <w:marRight w:val="0"/>
      <w:marTop w:val="0"/>
      <w:marBottom w:val="0"/>
      <w:divBdr>
        <w:top w:val="none" w:sz="0" w:space="0" w:color="auto"/>
        <w:left w:val="none" w:sz="0" w:space="0" w:color="auto"/>
        <w:bottom w:val="none" w:sz="0" w:space="0" w:color="auto"/>
        <w:right w:val="none" w:sz="0" w:space="0" w:color="auto"/>
      </w:divBdr>
    </w:div>
    <w:div w:id="107117360">
      <w:bodyDiv w:val="1"/>
      <w:marLeft w:val="0"/>
      <w:marRight w:val="0"/>
      <w:marTop w:val="0"/>
      <w:marBottom w:val="0"/>
      <w:divBdr>
        <w:top w:val="none" w:sz="0" w:space="0" w:color="auto"/>
        <w:left w:val="none" w:sz="0" w:space="0" w:color="auto"/>
        <w:bottom w:val="none" w:sz="0" w:space="0" w:color="auto"/>
        <w:right w:val="none" w:sz="0" w:space="0" w:color="auto"/>
      </w:divBdr>
    </w:div>
    <w:div w:id="107117721">
      <w:bodyDiv w:val="1"/>
      <w:marLeft w:val="0"/>
      <w:marRight w:val="0"/>
      <w:marTop w:val="0"/>
      <w:marBottom w:val="0"/>
      <w:divBdr>
        <w:top w:val="none" w:sz="0" w:space="0" w:color="auto"/>
        <w:left w:val="none" w:sz="0" w:space="0" w:color="auto"/>
        <w:bottom w:val="none" w:sz="0" w:space="0" w:color="auto"/>
        <w:right w:val="none" w:sz="0" w:space="0" w:color="auto"/>
      </w:divBdr>
    </w:div>
    <w:div w:id="107235768">
      <w:bodyDiv w:val="1"/>
      <w:marLeft w:val="0"/>
      <w:marRight w:val="0"/>
      <w:marTop w:val="0"/>
      <w:marBottom w:val="0"/>
      <w:divBdr>
        <w:top w:val="none" w:sz="0" w:space="0" w:color="auto"/>
        <w:left w:val="none" w:sz="0" w:space="0" w:color="auto"/>
        <w:bottom w:val="none" w:sz="0" w:space="0" w:color="auto"/>
        <w:right w:val="none" w:sz="0" w:space="0" w:color="auto"/>
      </w:divBdr>
    </w:div>
    <w:div w:id="107239632">
      <w:bodyDiv w:val="1"/>
      <w:marLeft w:val="0"/>
      <w:marRight w:val="0"/>
      <w:marTop w:val="0"/>
      <w:marBottom w:val="0"/>
      <w:divBdr>
        <w:top w:val="none" w:sz="0" w:space="0" w:color="auto"/>
        <w:left w:val="none" w:sz="0" w:space="0" w:color="auto"/>
        <w:bottom w:val="none" w:sz="0" w:space="0" w:color="auto"/>
        <w:right w:val="none" w:sz="0" w:space="0" w:color="auto"/>
      </w:divBdr>
    </w:div>
    <w:div w:id="107359028">
      <w:bodyDiv w:val="1"/>
      <w:marLeft w:val="0"/>
      <w:marRight w:val="0"/>
      <w:marTop w:val="0"/>
      <w:marBottom w:val="0"/>
      <w:divBdr>
        <w:top w:val="none" w:sz="0" w:space="0" w:color="auto"/>
        <w:left w:val="none" w:sz="0" w:space="0" w:color="auto"/>
        <w:bottom w:val="none" w:sz="0" w:space="0" w:color="auto"/>
        <w:right w:val="none" w:sz="0" w:space="0" w:color="auto"/>
      </w:divBdr>
    </w:div>
    <w:div w:id="107362231">
      <w:bodyDiv w:val="1"/>
      <w:marLeft w:val="0"/>
      <w:marRight w:val="0"/>
      <w:marTop w:val="0"/>
      <w:marBottom w:val="0"/>
      <w:divBdr>
        <w:top w:val="none" w:sz="0" w:space="0" w:color="auto"/>
        <w:left w:val="none" w:sz="0" w:space="0" w:color="auto"/>
        <w:bottom w:val="none" w:sz="0" w:space="0" w:color="auto"/>
        <w:right w:val="none" w:sz="0" w:space="0" w:color="auto"/>
      </w:divBdr>
    </w:div>
    <w:div w:id="107548730">
      <w:bodyDiv w:val="1"/>
      <w:marLeft w:val="0"/>
      <w:marRight w:val="0"/>
      <w:marTop w:val="0"/>
      <w:marBottom w:val="0"/>
      <w:divBdr>
        <w:top w:val="none" w:sz="0" w:space="0" w:color="auto"/>
        <w:left w:val="none" w:sz="0" w:space="0" w:color="auto"/>
        <w:bottom w:val="none" w:sz="0" w:space="0" w:color="auto"/>
        <w:right w:val="none" w:sz="0" w:space="0" w:color="auto"/>
      </w:divBdr>
    </w:div>
    <w:div w:id="107551642">
      <w:bodyDiv w:val="1"/>
      <w:marLeft w:val="0"/>
      <w:marRight w:val="0"/>
      <w:marTop w:val="0"/>
      <w:marBottom w:val="0"/>
      <w:divBdr>
        <w:top w:val="none" w:sz="0" w:space="0" w:color="auto"/>
        <w:left w:val="none" w:sz="0" w:space="0" w:color="auto"/>
        <w:bottom w:val="none" w:sz="0" w:space="0" w:color="auto"/>
        <w:right w:val="none" w:sz="0" w:space="0" w:color="auto"/>
      </w:divBdr>
    </w:div>
    <w:div w:id="107706330">
      <w:bodyDiv w:val="1"/>
      <w:marLeft w:val="0"/>
      <w:marRight w:val="0"/>
      <w:marTop w:val="0"/>
      <w:marBottom w:val="0"/>
      <w:divBdr>
        <w:top w:val="none" w:sz="0" w:space="0" w:color="auto"/>
        <w:left w:val="none" w:sz="0" w:space="0" w:color="auto"/>
        <w:bottom w:val="none" w:sz="0" w:space="0" w:color="auto"/>
        <w:right w:val="none" w:sz="0" w:space="0" w:color="auto"/>
      </w:divBdr>
    </w:div>
    <w:div w:id="107747769">
      <w:bodyDiv w:val="1"/>
      <w:marLeft w:val="0"/>
      <w:marRight w:val="0"/>
      <w:marTop w:val="0"/>
      <w:marBottom w:val="0"/>
      <w:divBdr>
        <w:top w:val="none" w:sz="0" w:space="0" w:color="auto"/>
        <w:left w:val="none" w:sz="0" w:space="0" w:color="auto"/>
        <w:bottom w:val="none" w:sz="0" w:space="0" w:color="auto"/>
        <w:right w:val="none" w:sz="0" w:space="0" w:color="auto"/>
      </w:divBdr>
    </w:div>
    <w:div w:id="107891457">
      <w:bodyDiv w:val="1"/>
      <w:marLeft w:val="0"/>
      <w:marRight w:val="0"/>
      <w:marTop w:val="0"/>
      <w:marBottom w:val="0"/>
      <w:divBdr>
        <w:top w:val="none" w:sz="0" w:space="0" w:color="auto"/>
        <w:left w:val="none" w:sz="0" w:space="0" w:color="auto"/>
        <w:bottom w:val="none" w:sz="0" w:space="0" w:color="auto"/>
        <w:right w:val="none" w:sz="0" w:space="0" w:color="auto"/>
      </w:divBdr>
    </w:div>
    <w:div w:id="107896165">
      <w:bodyDiv w:val="1"/>
      <w:marLeft w:val="0"/>
      <w:marRight w:val="0"/>
      <w:marTop w:val="0"/>
      <w:marBottom w:val="0"/>
      <w:divBdr>
        <w:top w:val="none" w:sz="0" w:space="0" w:color="auto"/>
        <w:left w:val="none" w:sz="0" w:space="0" w:color="auto"/>
        <w:bottom w:val="none" w:sz="0" w:space="0" w:color="auto"/>
        <w:right w:val="none" w:sz="0" w:space="0" w:color="auto"/>
      </w:divBdr>
    </w:div>
    <w:div w:id="107939105">
      <w:bodyDiv w:val="1"/>
      <w:marLeft w:val="0"/>
      <w:marRight w:val="0"/>
      <w:marTop w:val="0"/>
      <w:marBottom w:val="0"/>
      <w:divBdr>
        <w:top w:val="none" w:sz="0" w:space="0" w:color="auto"/>
        <w:left w:val="none" w:sz="0" w:space="0" w:color="auto"/>
        <w:bottom w:val="none" w:sz="0" w:space="0" w:color="auto"/>
        <w:right w:val="none" w:sz="0" w:space="0" w:color="auto"/>
      </w:divBdr>
    </w:div>
    <w:div w:id="108134556">
      <w:bodyDiv w:val="1"/>
      <w:marLeft w:val="0"/>
      <w:marRight w:val="0"/>
      <w:marTop w:val="0"/>
      <w:marBottom w:val="0"/>
      <w:divBdr>
        <w:top w:val="none" w:sz="0" w:space="0" w:color="auto"/>
        <w:left w:val="none" w:sz="0" w:space="0" w:color="auto"/>
        <w:bottom w:val="none" w:sz="0" w:space="0" w:color="auto"/>
        <w:right w:val="none" w:sz="0" w:space="0" w:color="auto"/>
      </w:divBdr>
    </w:div>
    <w:div w:id="108163933">
      <w:bodyDiv w:val="1"/>
      <w:marLeft w:val="0"/>
      <w:marRight w:val="0"/>
      <w:marTop w:val="0"/>
      <w:marBottom w:val="0"/>
      <w:divBdr>
        <w:top w:val="none" w:sz="0" w:space="0" w:color="auto"/>
        <w:left w:val="none" w:sz="0" w:space="0" w:color="auto"/>
        <w:bottom w:val="none" w:sz="0" w:space="0" w:color="auto"/>
        <w:right w:val="none" w:sz="0" w:space="0" w:color="auto"/>
      </w:divBdr>
    </w:div>
    <w:div w:id="108352709">
      <w:bodyDiv w:val="1"/>
      <w:marLeft w:val="0"/>
      <w:marRight w:val="0"/>
      <w:marTop w:val="0"/>
      <w:marBottom w:val="0"/>
      <w:divBdr>
        <w:top w:val="none" w:sz="0" w:space="0" w:color="auto"/>
        <w:left w:val="none" w:sz="0" w:space="0" w:color="auto"/>
        <w:bottom w:val="none" w:sz="0" w:space="0" w:color="auto"/>
        <w:right w:val="none" w:sz="0" w:space="0" w:color="auto"/>
      </w:divBdr>
    </w:div>
    <w:div w:id="108357778">
      <w:bodyDiv w:val="1"/>
      <w:marLeft w:val="0"/>
      <w:marRight w:val="0"/>
      <w:marTop w:val="0"/>
      <w:marBottom w:val="0"/>
      <w:divBdr>
        <w:top w:val="none" w:sz="0" w:space="0" w:color="auto"/>
        <w:left w:val="none" w:sz="0" w:space="0" w:color="auto"/>
        <w:bottom w:val="none" w:sz="0" w:space="0" w:color="auto"/>
        <w:right w:val="none" w:sz="0" w:space="0" w:color="auto"/>
      </w:divBdr>
    </w:div>
    <w:div w:id="108667382">
      <w:bodyDiv w:val="1"/>
      <w:marLeft w:val="0"/>
      <w:marRight w:val="0"/>
      <w:marTop w:val="0"/>
      <w:marBottom w:val="0"/>
      <w:divBdr>
        <w:top w:val="none" w:sz="0" w:space="0" w:color="auto"/>
        <w:left w:val="none" w:sz="0" w:space="0" w:color="auto"/>
        <w:bottom w:val="none" w:sz="0" w:space="0" w:color="auto"/>
        <w:right w:val="none" w:sz="0" w:space="0" w:color="auto"/>
      </w:divBdr>
    </w:div>
    <w:div w:id="108669400">
      <w:bodyDiv w:val="1"/>
      <w:marLeft w:val="0"/>
      <w:marRight w:val="0"/>
      <w:marTop w:val="0"/>
      <w:marBottom w:val="0"/>
      <w:divBdr>
        <w:top w:val="none" w:sz="0" w:space="0" w:color="auto"/>
        <w:left w:val="none" w:sz="0" w:space="0" w:color="auto"/>
        <w:bottom w:val="none" w:sz="0" w:space="0" w:color="auto"/>
        <w:right w:val="none" w:sz="0" w:space="0" w:color="auto"/>
      </w:divBdr>
    </w:div>
    <w:div w:id="108819310">
      <w:bodyDiv w:val="1"/>
      <w:marLeft w:val="0"/>
      <w:marRight w:val="0"/>
      <w:marTop w:val="0"/>
      <w:marBottom w:val="0"/>
      <w:divBdr>
        <w:top w:val="none" w:sz="0" w:space="0" w:color="auto"/>
        <w:left w:val="none" w:sz="0" w:space="0" w:color="auto"/>
        <w:bottom w:val="none" w:sz="0" w:space="0" w:color="auto"/>
        <w:right w:val="none" w:sz="0" w:space="0" w:color="auto"/>
      </w:divBdr>
    </w:div>
    <w:div w:id="108819321">
      <w:bodyDiv w:val="1"/>
      <w:marLeft w:val="0"/>
      <w:marRight w:val="0"/>
      <w:marTop w:val="0"/>
      <w:marBottom w:val="0"/>
      <w:divBdr>
        <w:top w:val="none" w:sz="0" w:space="0" w:color="auto"/>
        <w:left w:val="none" w:sz="0" w:space="0" w:color="auto"/>
        <w:bottom w:val="none" w:sz="0" w:space="0" w:color="auto"/>
        <w:right w:val="none" w:sz="0" w:space="0" w:color="auto"/>
      </w:divBdr>
    </w:div>
    <w:div w:id="108938416">
      <w:bodyDiv w:val="1"/>
      <w:marLeft w:val="0"/>
      <w:marRight w:val="0"/>
      <w:marTop w:val="0"/>
      <w:marBottom w:val="0"/>
      <w:divBdr>
        <w:top w:val="none" w:sz="0" w:space="0" w:color="auto"/>
        <w:left w:val="none" w:sz="0" w:space="0" w:color="auto"/>
        <w:bottom w:val="none" w:sz="0" w:space="0" w:color="auto"/>
        <w:right w:val="none" w:sz="0" w:space="0" w:color="auto"/>
      </w:divBdr>
    </w:div>
    <w:div w:id="109012615">
      <w:bodyDiv w:val="1"/>
      <w:marLeft w:val="0"/>
      <w:marRight w:val="0"/>
      <w:marTop w:val="0"/>
      <w:marBottom w:val="0"/>
      <w:divBdr>
        <w:top w:val="none" w:sz="0" w:space="0" w:color="auto"/>
        <w:left w:val="none" w:sz="0" w:space="0" w:color="auto"/>
        <w:bottom w:val="none" w:sz="0" w:space="0" w:color="auto"/>
        <w:right w:val="none" w:sz="0" w:space="0" w:color="auto"/>
      </w:divBdr>
    </w:div>
    <w:div w:id="109017350">
      <w:bodyDiv w:val="1"/>
      <w:marLeft w:val="0"/>
      <w:marRight w:val="0"/>
      <w:marTop w:val="0"/>
      <w:marBottom w:val="0"/>
      <w:divBdr>
        <w:top w:val="none" w:sz="0" w:space="0" w:color="auto"/>
        <w:left w:val="none" w:sz="0" w:space="0" w:color="auto"/>
        <w:bottom w:val="none" w:sz="0" w:space="0" w:color="auto"/>
        <w:right w:val="none" w:sz="0" w:space="0" w:color="auto"/>
      </w:divBdr>
    </w:div>
    <w:div w:id="109128057">
      <w:bodyDiv w:val="1"/>
      <w:marLeft w:val="0"/>
      <w:marRight w:val="0"/>
      <w:marTop w:val="0"/>
      <w:marBottom w:val="0"/>
      <w:divBdr>
        <w:top w:val="none" w:sz="0" w:space="0" w:color="auto"/>
        <w:left w:val="none" w:sz="0" w:space="0" w:color="auto"/>
        <w:bottom w:val="none" w:sz="0" w:space="0" w:color="auto"/>
        <w:right w:val="none" w:sz="0" w:space="0" w:color="auto"/>
      </w:divBdr>
    </w:div>
    <w:div w:id="109323648">
      <w:bodyDiv w:val="1"/>
      <w:marLeft w:val="0"/>
      <w:marRight w:val="0"/>
      <w:marTop w:val="0"/>
      <w:marBottom w:val="0"/>
      <w:divBdr>
        <w:top w:val="none" w:sz="0" w:space="0" w:color="auto"/>
        <w:left w:val="none" w:sz="0" w:space="0" w:color="auto"/>
        <w:bottom w:val="none" w:sz="0" w:space="0" w:color="auto"/>
        <w:right w:val="none" w:sz="0" w:space="0" w:color="auto"/>
      </w:divBdr>
    </w:div>
    <w:div w:id="109663390">
      <w:bodyDiv w:val="1"/>
      <w:marLeft w:val="0"/>
      <w:marRight w:val="0"/>
      <w:marTop w:val="0"/>
      <w:marBottom w:val="0"/>
      <w:divBdr>
        <w:top w:val="none" w:sz="0" w:space="0" w:color="auto"/>
        <w:left w:val="none" w:sz="0" w:space="0" w:color="auto"/>
        <w:bottom w:val="none" w:sz="0" w:space="0" w:color="auto"/>
        <w:right w:val="none" w:sz="0" w:space="0" w:color="auto"/>
      </w:divBdr>
    </w:div>
    <w:div w:id="109669595">
      <w:bodyDiv w:val="1"/>
      <w:marLeft w:val="0"/>
      <w:marRight w:val="0"/>
      <w:marTop w:val="0"/>
      <w:marBottom w:val="0"/>
      <w:divBdr>
        <w:top w:val="none" w:sz="0" w:space="0" w:color="auto"/>
        <w:left w:val="none" w:sz="0" w:space="0" w:color="auto"/>
        <w:bottom w:val="none" w:sz="0" w:space="0" w:color="auto"/>
        <w:right w:val="none" w:sz="0" w:space="0" w:color="auto"/>
      </w:divBdr>
    </w:div>
    <w:div w:id="109707355">
      <w:bodyDiv w:val="1"/>
      <w:marLeft w:val="0"/>
      <w:marRight w:val="0"/>
      <w:marTop w:val="0"/>
      <w:marBottom w:val="0"/>
      <w:divBdr>
        <w:top w:val="none" w:sz="0" w:space="0" w:color="auto"/>
        <w:left w:val="none" w:sz="0" w:space="0" w:color="auto"/>
        <w:bottom w:val="none" w:sz="0" w:space="0" w:color="auto"/>
        <w:right w:val="none" w:sz="0" w:space="0" w:color="auto"/>
      </w:divBdr>
    </w:div>
    <w:div w:id="109857114">
      <w:bodyDiv w:val="1"/>
      <w:marLeft w:val="0"/>
      <w:marRight w:val="0"/>
      <w:marTop w:val="0"/>
      <w:marBottom w:val="0"/>
      <w:divBdr>
        <w:top w:val="none" w:sz="0" w:space="0" w:color="auto"/>
        <w:left w:val="none" w:sz="0" w:space="0" w:color="auto"/>
        <w:bottom w:val="none" w:sz="0" w:space="0" w:color="auto"/>
        <w:right w:val="none" w:sz="0" w:space="0" w:color="auto"/>
      </w:divBdr>
    </w:div>
    <w:div w:id="109863410">
      <w:bodyDiv w:val="1"/>
      <w:marLeft w:val="0"/>
      <w:marRight w:val="0"/>
      <w:marTop w:val="0"/>
      <w:marBottom w:val="0"/>
      <w:divBdr>
        <w:top w:val="none" w:sz="0" w:space="0" w:color="auto"/>
        <w:left w:val="none" w:sz="0" w:space="0" w:color="auto"/>
        <w:bottom w:val="none" w:sz="0" w:space="0" w:color="auto"/>
        <w:right w:val="none" w:sz="0" w:space="0" w:color="auto"/>
      </w:divBdr>
    </w:div>
    <w:div w:id="109980604">
      <w:bodyDiv w:val="1"/>
      <w:marLeft w:val="0"/>
      <w:marRight w:val="0"/>
      <w:marTop w:val="0"/>
      <w:marBottom w:val="0"/>
      <w:divBdr>
        <w:top w:val="none" w:sz="0" w:space="0" w:color="auto"/>
        <w:left w:val="none" w:sz="0" w:space="0" w:color="auto"/>
        <w:bottom w:val="none" w:sz="0" w:space="0" w:color="auto"/>
        <w:right w:val="none" w:sz="0" w:space="0" w:color="auto"/>
      </w:divBdr>
    </w:div>
    <w:div w:id="110132305">
      <w:bodyDiv w:val="1"/>
      <w:marLeft w:val="0"/>
      <w:marRight w:val="0"/>
      <w:marTop w:val="0"/>
      <w:marBottom w:val="0"/>
      <w:divBdr>
        <w:top w:val="none" w:sz="0" w:space="0" w:color="auto"/>
        <w:left w:val="none" w:sz="0" w:space="0" w:color="auto"/>
        <w:bottom w:val="none" w:sz="0" w:space="0" w:color="auto"/>
        <w:right w:val="none" w:sz="0" w:space="0" w:color="auto"/>
      </w:divBdr>
    </w:div>
    <w:div w:id="110169247">
      <w:bodyDiv w:val="1"/>
      <w:marLeft w:val="0"/>
      <w:marRight w:val="0"/>
      <w:marTop w:val="0"/>
      <w:marBottom w:val="0"/>
      <w:divBdr>
        <w:top w:val="none" w:sz="0" w:space="0" w:color="auto"/>
        <w:left w:val="none" w:sz="0" w:space="0" w:color="auto"/>
        <w:bottom w:val="none" w:sz="0" w:space="0" w:color="auto"/>
        <w:right w:val="none" w:sz="0" w:space="0" w:color="auto"/>
      </w:divBdr>
    </w:div>
    <w:div w:id="110394566">
      <w:bodyDiv w:val="1"/>
      <w:marLeft w:val="0"/>
      <w:marRight w:val="0"/>
      <w:marTop w:val="0"/>
      <w:marBottom w:val="0"/>
      <w:divBdr>
        <w:top w:val="none" w:sz="0" w:space="0" w:color="auto"/>
        <w:left w:val="none" w:sz="0" w:space="0" w:color="auto"/>
        <w:bottom w:val="none" w:sz="0" w:space="0" w:color="auto"/>
        <w:right w:val="none" w:sz="0" w:space="0" w:color="auto"/>
      </w:divBdr>
    </w:div>
    <w:div w:id="110562274">
      <w:bodyDiv w:val="1"/>
      <w:marLeft w:val="0"/>
      <w:marRight w:val="0"/>
      <w:marTop w:val="0"/>
      <w:marBottom w:val="0"/>
      <w:divBdr>
        <w:top w:val="none" w:sz="0" w:space="0" w:color="auto"/>
        <w:left w:val="none" w:sz="0" w:space="0" w:color="auto"/>
        <w:bottom w:val="none" w:sz="0" w:space="0" w:color="auto"/>
        <w:right w:val="none" w:sz="0" w:space="0" w:color="auto"/>
      </w:divBdr>
    </w:div>
    <w:div w:id="110591199">
      <w:bodyDiv w:val="1"/>
      <w:marLeft w:val="0"/>
      <w:marRight w:val="0"/>
      <w:marTop w:val="0"/>
      <w:marBottom w:val="0"/>
      <w:divBdr>
        <w:top w:val="none" w:sz="0" w:space="0" w:color="auto"/>
        <w:left w:val="none" w:sz="0" w:space="0" w:color="auto"/>
        <w:bottom w:val="none" w:sz="0" w:space="0" w:color="auto"/>
        <w:right w:val="none" w:sz="0" w:space="0" w:color="auto"/>
      </w:divBdr>
    </w:div>
    <w:div w:id="110710111">
      <w:bodyDiv w:val="1"/>
      <w:marLeft w:val="0"/>
      <w:marRight w:val="0"/>
      <w:marTop w:val="0"/>
      <w:marBottom w:val="0"/>
      <w:divBdr>
        <w:top w:val="none" w:sz="0" w:space="0" w:color="auto"/>
        <w:left w:val="none" w:sz="0" w:space="0" w:color="auto"/>
        <w:bottom w:val="none" w:sz="0" w:space="0" w:color="auto"/>
        <w:right w:val="none" w:sz="0" w:space="0" w:color="auto"/>
      </w:divBdr>
    </w:div>
    <w:div w:id="110713069">
      <w:bodyDiv w:val="1"/>
      <w:marLeft w:val="0"/>
      <w:marRight w:val="0"/>
      <w:marTop w:val="0"/>
      <w:marBottom w:val="0"/>
      <w:divBdr>
        <w:top w:val="none" w:sz="0" w:space="0" w:color="auto"/>
        <w:left w:val="none" w:sz="0" w:space="0" w:color="auto"/>
        <w:bottom w:val="none" w:sz="0" w:space="0" w:color="auto"/>
        <w:right w:val="none" w:sz="0" w:space="0" w:color="auto"/>
      </w:divBdr>
    </w:div>
    <w:div w:id="110713265">
      <w:bodyDiv w:val="1"/>
      <w:marLeft w:val="0"/>
      <w:marRight w:val="0"/>
      <w:marTop w:val="0"/>
      <w:marBottom w:val="0"/>
      <w:divBdr>
        <w:top w:val="none" w:sz="0" w:space="0" w:color="auto"/>
        <w:left w:val="none" w:sz="0" w:space="0" w:color="auto"/>
        <w:bottom w:val="none" w:sz="0" w:space="0" w:color="auto"/>
        <w:right w:val="none" w:sz="0" w:space="0" w:color="auto"/>
      </w:divBdr>
    </w:div>
    <w:div w:id="110714433">
      <w:bodyDiv w:val="1"/>
      <w:marLeft w:val="0"/>
      <w:marRight w:val="0"/>
      <w:marTop w:val="0"/>
      <w:marBottom w:val="0"/>
      <w:divBdr>
        <w:top w:val="none" w:sz="0" w:space="0" w:color="auto"/>
        <w:left w:val="none" w:sz="0" w:space="0" w:color="auto"/>
        <w:bottom w:val="none" w:sz="0" w:space="0" w:color="auto"/>
        <w:right w:val="none" w:sz="0" w:space="0" w:color="auto"/>
      </w:divBdr>
    </w:div>
    <w:div w:id="110786155">
      <w:bodyDiv w:val="1"/>
      <w:marLeft w:val="0"/>
      <w:marRight w:val="0"/>
      <w:marTop w:val="0"/>
      <w:marBottom w:val="0"/>
      <w:divBdr>
        <w:top w:val="none" w:sz="0" w:space="0" w:color="auto"/>
        <w:left w:val="none" w:sz="0" w:space="0" w:color="auto"/>
        <w:bottom w:val="none" w:sz="0" w:space="0" w:color="auto"/>
        <w:right w:val="none" w:sz="0" w:space="0" w:color="auto"/>
      </w:divBdr>
    </w:div>
    <w:div w:id="110899793">
      <w:bodyDiv w:val="1"/>
      <w:marLeft w:val="0"/>
      <w:marRight w:val="0"/>
      <w:marTop w:val="0"/>
      <w:marBottom w:val="0"/>
      <w:divBdr>
        <w:top w:val="none" w:sz="0" w:space="0" w:color="auto"/>
        <w:left w:val="none" w:sz="0" w:space="0" w:color="auto"/>
        <w:bottom w:val="none" w:sz="0" w:space="0" w:color="auto"/>
        <w:right w:val="none" w:sz="0" w:space="0" w:color="auto"/>
      </w:divBdr>
    </w:div>
    <w:div w:id="110902326">
      <w:bodyDiv w:val="1"/>
      <w:marLeft w:val="0"/>
      <w:marRight w:val="0"/>
      <w:marTop w:val="0"/>
      <w:marBottom w:val="0"/>
      <w:divBdr>
        <w:top w:val="none" w:sz="0" w:space="0" w:color="auto"/>
        <w:left w:val="none" w:sz="0" w:space="0" w:color="auto"/>
        <w:bottom w:val="none" w:sz="0" w:space="0" w:color="auto"/>
        <w:right w:val="none" w:sz="0" w:space="0" w:color="auto"/>
      </w:divBdr>
    </w:div>
    <w:div w:id="110903736">
      <w:bodyDiv w:val="1"/>
      <w:marLeft w:val="0"/>
      <w:marRight w:val="0"/>
      <w:marTop w:val="0"/>
      <w:marBottom w:val="0"/>
      <w:divBdr>
        <w:top w:val="none" w:sz="0" w:space="0" w:color="auto"/>
        <w:left w:val="none" w:sz="0" w:space="0" w:color="auto"/>
        <w:bottom w:val="none" w:sz="0" w:space="0" w:color="auto"/>
        <w:right w:val="none" w:sz="0" w:space="0" w:color="auto"/>
      </w:divBdr>
    </w:div>
    <w:div w:id="110978204">
      <w:bodyDiv w:val="1"/>
      <w:marLeft w:val="0"/>
      <w:marRight w:val="0"/>
      <w:marTop w:val="0"/>
      <w:marBottom w:val="0"/>
      <w:divBdr>
        <w:top w:val="none" w:sz="0" w:space="0" w:color="auto"/>
        <w:left w:val="none" w:sz="0" w:space="0" w:color="auto"/>
        <w:bottom w:val="none" w:sz="0" w:space="0" w:color="auto"/>
        <w:right w:val="none" w:sz="0" w:space="0" w:color="auto"/>
      </w:divBdr>
    </w:div>
    <w:div w:id="110980607">
      <w:bodyDiv w:val="1"/>
      <w:marLeft w:val="0"/>
      <w:marRight w:val="0"/>
      <w:marTop w:val="0"/>
      <w:marBottom w:val="0"/>
      <w:divBdr>
        <w:top w:val="none" w:sz="0" w:space="0" w:color="auto"/>
        <w:left w:val="none" w:sz="0" w:space="0" w:color="auto"/>
        <w:bottom w:val="none" w:sz="0" w:space="0" w:color="auto"/>
        <w:right w:val="none" w:sz="0" w:space="0" w:color="auto"/>
      </w:divBdr>
    </w:div>
    <w:div w:id="110983278">
      <w:bodyDiv w:val="1"/>
      <w:marLeft w:val="0"/>
      <w:marRight w:val="0"/>
      <w:marTop w:val="0"/>
      <w:marBottom w:val="0"/>
      <w:divBdr>
        <w:top w:val="none" w:sz="0" w:space="0" w:color="auto"/>
        <w:left w:val="none" w:sz="0" w:space="0" w:color="auto"/>
        <w:bottom w:val="none" w:sz="0" w:space="0" w:color="auto"/>
        <w:right w:val="none" w:sz="0" w:space="0" w:color="auto"/>
      </w:divBdr>
    </w:div>
    <w:div w:id="111172638">
      <w:bodyDiv w:val="1"/>
      <w:marLeft w:val="0"/>
      <w:marRight w:val="0"/>
      <w:marTop w:val="0"/>
      <w:marBottom w:val="0"/>
      <w:divBdr>
        <w:top w:val="none" w:sz="0" w:space="0" w:color="auto"/>
        <w:left w:val="none" w:sz="0" w:space="0" w:color="auto"/>
        <w:bottom w:val="none" w:sz="0" w:space="0" w:color="auto"/>
        <w:right w:val="none" w:sz="0" w:space="0" w:color="auto"/>
      </w:divBdr>
    </w:div>
    <w:div w:id="111286760">
      <w:bodyDiv w:val="1"/>
      <w:marLeft w:val="0"/>
      <w:marRight w:val="0"/>
      <w:marTop w:val="0"/>
      <w:marBottom w:val="0"/>
      <w:divBdr>
        <w:top w:val="none" w:sz="0" w:space="0" w:color="auto"/>
        <w:left w:val="none" w:sz="0" w:space="0" w:color="auto"/>
        <w:bottom w:val="none" w:sz="0" w:space="0" w:color="auto"/>
        <w:right w:val="none" w:sz="0" w:space="0" w:color="auto"/>
      </w:divBdr>
    </w:div>
    <w:div w:id="111362739">
      <w:bodyDiv w:val="1"/>
      <w:marLeft w:val="0"/>
      <w:marRight w:val="0"/>
      <w:marTop w:val="0"/>
      <w:marBottom w:val="0"/>
      <w:divBdr>
        <w:top w:val="none" w:sz="0" w:space="0" w:color="auto"/>
        <w:left w:val="none" w:sz="0" w:space="0" w:color="auto"/>
        <w:bottom w:val="none" w:sz="0" w:space="0" w:color="auto"/>
        <w:right w:val="none" w:sz="0" w:space="0" w:color="auto"/>
      </w:divBdr>
    </w:div>
    <w:div w:id="111442568">
      <w:bodyDiv w:val="1"/>
      <w:marLeft w:val="0"/>
      <w:marRight w:val="0"/>
      <w:marTop w:val="0"/>
      <w:marBottom w:val="0"/>
      <w:divBdr>
        <w:top w:val="none" w:sz="0" w:space="0" w:color="auto"/>
        <w:left w:val="none" w:sz="0" w:space="0" w:color="auto"/>
        <w:bottom w:val="none" w:sz="0" w:space="0" w:color="auto"/>
        <w:right w:val="none" w:sz="0" w:space="0" w:color="auto"/>
      </w:divBdr>
    </w:div>
    <w:div w:id="111562958">
      <w:bodyDiv w:val="1"/>
      <w:marLeft w:val="0"/>
      <w:marRight w:val="0"/>
      <w:marTop w:val="0"/>
      <w:marBottom w:val="0"/>
      <w:divBdr>
        <w:top w:val="none" w:sz="0" w:space="0" w:color="auto"/>
        <w:left w:val="none" w:sz="0" w:space="0" w:color="auto"/>
        <w:bottom w:val="none" w:sz="0" w:space="0" w:color="auto"/>
        <w:right w:val="none" w:sz="0" w:space="0" w:color="auto"/>
      </w:divBdr>
    </w:div>
    <w:div w:id="111680616">
      <w:bodyDiv w:val="1"/>
      <w:marLeft w:val="0"/>
      <w:marRight w:val="0"/>
      <w:marTop w:val="0"/>
      <w:marBottom w:val="0"/>
      <w:divBdr>
        <w:top w:val="none" w:sz="0" w:space="0" w:color="auto"/>
        <w:left w:val="none" w:sz="0" w:space="0" w:color="auto"/>
        <w:bottom w:val="none" w:sz="0" w:space="0" w:color="auto"/>
        <w:right w:val="none" w:sz="0" w:space="0" w:color="auto"/>
      </w:divBdr>
    </w:div>
    <w:div w:id="111754706">
      <w:bodyDiv w:val="1"/>
      <w:marLeft w:val="0"/>
      <w:marRight w:val="0"/>
      <w:marTop w:val="0"/>
      <w:marBottom w:val="0"/>
      <w:divBdr>
        <w:top w:val="none" w:sz="0" w:space="0" w:color="auto"/>
        <w:left w:val="none" w:sz="0" w:space="0" w:color="auto"/>
        <w:bottom w:val="none" w:sz="0" w:space="0" w:color="auto"/>
        <w:right w:val="none" w:sz="0" w:space="0" w:color="auto"/>
      </w:divBdr>
    </w:div>
    <w:div w:id="111827610">
      <w:bodyDiv w:val="1"/>
      <w:marLeft w:val="0"/>
      <w:marRight w:val="0"/>
      <w:marTop w:val="0"/>
      <w:marBottom w:val="0"/>
      <w:divBdr>
        <w:top w:val="none" w:sz="0" w:space="0" w:color="auto"/>
        <w:left w:val="none" w:sz="0" w:space="0" w:color="auto"/>
        <w:bottom w:val="none" w:sz="0" w:space="0" w:color="auto"/>
        <w:right w:val="none" w:sz="0" w:space="0" w:color="auto"/>
      </w:divBdr>
    </w:div>
    <w:div w:id="112017734">
      <w:bodyDiv w:val="1"/>
      <w:marLeft w:val="0"/>
      <w:marRight w:val="0"/>
      <w:marTop w:val="0"/>
      <w:marBottom w:val="0"/>
      <w:divBdr>
        <w:top w:val="none" w:sz="0" w:space="0" w:color="auto"/>
        <w:left w:val="none" w:sz="0" w:space="0" w:color="auto"/>
        <w:bottom w:val="none" w:sz="0" w:space="0" w:color="auto"/>
        <w:right w:val="none" w:sz="0" w:space="0" w:color="auto"/>
      </w:divBdr>
    </w:div>
    <w:div w:id="112067552">
      <w:bodyDiv w:val="1"/>
      <w:marLeft w:val="0"/>
      <w:marRight w:val="0"/>
      <w:marTop w:val="0"/>
      <w:marBottom w:val="0"/>
      <w:divBdr>
        <w:top w:val="none" w:sz="0" w:space="0" w:color="auto"/>
        <w:left w:val="none" w:sz="0" w:space="0" w:color="auto"/>
        <w:bottom w:val="none" w:sz="0" w:space="0" w:color="auto"/>
        <w:right w:val="none" w:sz="0" w:space="0" w:color="auto"/>
      </w:divBdr>
    </w:div>
    <w:div w:id="112096970">
      <w:bodyDiv w:val="1"/>
      <w:marLeft w:val="0"/>
      <w:marRight w:val="0"/>
      <w:marTop w:val="0"/>
      <w:marBottom w:val="0"/>
      <w:divBdr>
        <w:top w:val="none" w:sz="0" w:space="0" w:color="auto"/>
        <w:left w:val="none" w:sz="0" w:space="0" w:color="auto"/>
        <w:bottom w:val="none" w:sz="0" w:space="0" w:color="auto"/>
        <w:right w:val="none" w:sz="0" w:space="0" w:color="auto"/>
      </w:divBdr>
    </w:div>
    <w:div w:id="112288765">
      <w:bodyDiv w:val="1"/>
      <w:marLeft w:val="0"/>
      <w:marRight w:val="0"/>
      <w:marTop w:val="0"/>
      <w:marBottom w:val="0"/>
      <w:divBdr>
        <w:top w:val="none" w:sz="0" w:space="0" w:color="auto"/>
        <w:left w:val="none" w:sz="0" w:space="0" w:color="auto"/>
        <w:bottom w:val="none" w:sz="0" w:space="0" w:color="auto"/>
        <w:right w:val="none" w:sz="0" w:space="0" w:color="auto"/>
      </w:divBdr>
    </w:div>
    <w:div w:id="112292953">
      <w:bodyDiv w:val="1"/>
      <w:marLeft w:val="0"/>
      <w:marRight w:val="0"/>
      <w:marTop w:val="0"/>
      <w:marBottom w:val="0"/>
      <w:divBdr>
        <w:top w:val="none" w:sz="0" w:space="0" w:color="auto"/>
        <w:left w:val="none" w:sz="0" w:space="0" w:color="auto"/>
        <w:bottom w:val="none" w:sz="0" w:space="0" w:color="auto"/>
        <w:right w:val="none" w:sz="0" w:space="0" w:color="auto"/>
      </w:divBdr>
    </w:div>
    <w:div w:id="112336083">
      <w:bodyDiv w:val="1"/>
      <w:marLeft w:val="0"/>
      <w:marRight w:val="0"/>
      <w:marTop w:val="0"/>
      <w:marBottom w:val="0"/>
      <w:divBdr>
        <w:top w:val="none" w:sz="0" w:space="0" w:color="auto"/>
        <w:left w:val="none" w:sz="0" w:space="0" w:color="auto"/>
        <w:bottom w:val="none" w:sz="0" w:space="0" w:color="auto"/>
        <w:right w:val="none" w:sz="0" w:space="0" w:color="auto"/>
      </w:divBdr>
    </w:div>
    <w:div w:id="112411136">
      <w:bodyDiv w:val="1"/>
      <w:marLeft w:val="0"/>
      <w:marRight w:val="0"/>
      <w:marTop w:val="0"/>
      <w:marBottom w:val="0"/>
      <w:divBdr>
        <w:top w:val="none" w:sz="0" w:space="0" w:color="auto"/>
        <w:left w:val="none" w:sz="0" w:space="0" w:color="auto"/>
        <w:bottom w:val="none" w:sz="0" w:space="0" w:color="auto"/>
        <w:right w:val="none" w:sz="0" w:space="0" w:color="auto"/>
      </w:divBdr>
    </w:div>
    <w:div w:id="112525889">
      <w:bodyDiv w:val="1"/>
      <w:marLeft w:val="0"/>
      <w:marRight w:val="0"/>
      <w:marTop w:val="0"/>
      <w:marBottom w:val="0"/>
      <w:divBdr>
        <w:top w:val="none" w:sz="0" w:space="0" w:color="auto"/>
        <w:left w:val="none" w:sz="0" w:space="0" w:color="auto"/>
        <w:bottom w:val="none" w:sz="0" w:space="0" w:color="auto"/>
        <w:right w:val="none" w:sz="0" w:space="0" w:color="auto"/>
      </w:divBdr>
    </w:div>
    <w:div w:id="112555239">
      <w:bodyDiv w:val="1"/>
      <w:marLeft w:val="0"/>
      <w:marRight w:val="0"/>
      <w:marTop w:val="0"/>
      <w:marBottom w:val="0"/>
      <w:divBdr>
        <w:top w:val="none" w:sz="0" w:space="0" w:color="auto"/>
        <w:left w:val="none" w:sz="0" w:space="0" w:color="auto"/>
        <w:bottom w:val="none" w:sz="0" w:space="0" w:color="auto"/>
        <w:right w:val="none" w:sz="0" w:space="0" w:color="auto"/>
      </w:divBdr>
    </w:div>
    <w:div w:id="112600079">
      <w:bodyDiv w:val="1"/>
      <w:marLeft w:val="0"/>
      <w:marRight w:val="0"/>
      <w:marTop w:val="0"/>
      <w:marBottom w:val="0"/>
      <w:divBdr>
        <w:top w:val="none" w:sz="0" w:space="0" w:color="auto"/>
        <w:left w:val="none" w:sz="0" w:space="0" w:color="auto"/>
        <w:bottom w:val="none" w:sz="0" w:space="0" w:color="auto"/>
        <w:right w:val="none" w:sz="0" w:space="0" w:color="auto"/>
      </w:divBdr>
    </w:div>
    <w:div w:id="112751753">
      <w:bodyDiv w:val="1"/>
      <w:marLeft w:val="0"/>
      <w:marRight w:val="0"/>
      <w:marTop w:val="0"/>
      <w:marBottom w:val="0"/>
      <w:divBdr>
        <w:top w:val="none" w:sz="0" w:space="0" w:color="auto"/>
        <w:left w:val="none" w:sz="0" w:space="0" w:color="auto"/>
        <w:bottom w:val="none" w:sz="0" w:space="0" w:color="auto"/>
        <w:right w:val="none" w:sz="0" w:space="0" w:color="auto"/>
      </w:divBdr>
    </w:div>
    <w:div w:id="112793858">
      <w:bodyDiv w:val="1"/>
      <w:marLeft w:val="0"/>
      <w:marRight w:val="0"/>
      <w:marTop w:val="0"/>
      <w:marBottom w:val="0"/>
      <w:divBdr>
        <w:top w:val="none" w:sz="0" w:space="0" w:color="auto"/>
        <w:left w:val="none" w:sz="0" w:space="0" w:color="auto"/>
        <w:bottom w:val="none" w:sz="0" w:space="0" w:color="auto"/>
        <w:right w:val="none" w:sz="0" w:space="0" w:color="auto"/>
      </w:divBdr>
    </w:div>
    <w:div w:id="112794319">
      <w:bodyDiv w:val="1"/>
      <w:marLeft w:val="0"/>
      <w:marRight w:val="0"/>
      <w:marTop w:val="0"/>
      <w:marBottom w:val="0"/>
      <w:divBdr>
        <w:top w:val="none" w:sz="0" w:space="0" w:color="auto"/>
        <w:left w:val="none" w:sz="0" w:space="0" w:color="auto"/>
        <w:bottom w:val="none" w:sz="0" w:space="0" w:color="auto"/>
        <w:right w:val="none" w:sz="0" w:space="0" w:color="auto"/>
      </w:divBdr>
    </w:div>
    <w:div w:id="112987018">
      <w:bodyDiv w:val="1"/>
      <w:marLeft w:val="0"/>
      <w:marRight w:val="0"/>
      <w:marTop w:val="0"/>
      <w:marBottom w:val="0"/>
      <w:divBdr>
        <w:top w:val="none" w:sz="0" w:space="0" w:color="auto"/>
        <w:left w:val="none" w:sz="0" w:space="0" w:color="auto"/>
        <w:bottom w:val="none" w:sz="0" w:space="0" w:color="auto"/>
        <w:right w:val="none" w:sz="0" w:space="0" w:color="auto"/>
      </w:divBdr>
    </w:div>
    <w:div w:id="113133706">
      <w:bodyDiv w:val="1"/>
      <w:marLeft w:val="0"/>
      <w:marRight w:val="0"/>
      <w:marTop w:val="0"/>
      <w:marBottom w:val="0"/>
      <w:divBdr>
        <w:top w:val="none" w:sz="0" w:space="0" w:color="auto"/>
        <w:left w:val="none" w:sz="0" w:space="0" w:color="auto"/>
        <w:bottom w:val="none" w:sz="0" w:space="0" w:color="auto"/>
        <w:right w:val="none" w:sz="0" w:space="0" w:color="auto"/>
      </w:divBdr>
    </w:div>
    <w:div w:id="113181737">
      <w:bodyDiv w:val="1"/>
      <w:marLeft w:val="0"/>
      <w:marRight w:val="0"/>
      <w:marTop w:val="0"/>
      <w:marBottom w:val="0"/>
      <w:divBdr>
        <w:top w:val="none" w:sz="0" w:space="0" w:color="auto"/>
        <w:left w:val="none" w:sz="0" w:space="0" w:color="auto"/>
        <w:bottom w:val="none" w:sz="0" w:space="0" w:color="auto"/>
        <w:right w:val="none" w:sz="0" w:space="0" w:color="auto"/>
      </w:divBdr>
    </w:div>
    <w:div w:id="113184588">
      <w:bodyDiv w:val="1"/>
      <w:marLeft w:val="0"/>
      <w:marRight w:val="0"/>
      <w:marTop w:val="0"/>
      <w:marBottom w:val="0"/>
      <w:divBdr>
        <w:top w:val="none" w:sz="0" w:space="0" w:color="auto"/>
        <w:left w:val="none" w:sz="0" w:space="0" w:color="auto"/>
        <w:bottom w:val="none" w:sz="0" w:space="0" w:color="auto"/>
        <w:right w:val="none" w:sz="0" w:space="0" w:color="auto"/>
      </w:divBdr>
    </w:div>
    <w:div w:id="113208832">
      <w:bodyDiv w:val="1"/>
      <w:marLeft w:val="0"/>
      <w:marRight w:val="0"/>
      <w:marTop w:val="0"/>
      <w:marBottom w:val="0"/>
      <w:divBdr>
        <w:top w:val="none" w:sz="0" w:space="0" w:color="auto"/>
        <w:left w:val="none" w:sz="0" w:space="0" w:color="auto"/>
        <w:bottom w:val="none" w:sz="0" w:space="0" w:color="auto"/>
        <w:right w:val="none" w:sz="0" w:space="0" w:color="auto"/>
      </w:divBdr>
    </w:div>
    <w:div w:id="113208932">
      <w:bodyDiv w:val="1"/>
      <w:marLeft w:val="0"/>
      <w:marRight w:val="0"/>
      <w:marTop w:val="0"/>
      <w:marBottom w:val="0"/>
      <w:divBdr>
        <w:top w:val="none" w:sz="0" w:space="0" w:color="auto"/>
        <w:left w:val="none" w:sz="0" w:space="0" w:color="auto"/>
        <w:bottom w:val="none" w:sz="0" w:space="0" w:color="auto"/>
        <w:right w:val="none" w:sz="0" w:space="0" w:color="auto"/>
      </w:divBdr>
    </w:div>
    <w:div w:id="113445348">
      <w:bodyDiv w:val="1"/>
      <w:marLeft w:val="0"/>
      <w:marRight w:val="0"/>
      <w:marTop w:val="0"/>
      <w:marBottom w:val="0"/>
      <w:divBdr>
        <w:top w:val="none" w:sz="0" w:space="0" w:color="auto"/>
        <w:left w:val="none" w:sz="0" w:space="0" w:color="auto"/>
        <w:bottom w:val="none" w:sz="0" w:space="0" w:color="auto"/>
        <w:right w:val="none" w:sz="0" w:space="0" w:color="auto"/>
      </w:divBdr>
    </w:div>
    <w:div w:id="113521605">
      <w:bodyDiv w:val="1"/>
      <w:marLeft w:val="0"/>
      <w:marRight w:val="0"/>
      <w:marTop w:val="0"/>
      <w:marBottom w:val="0"/>
      <w:divBdr>
        <w:top w:val="none" w:sz="0" w:space="0" w:color="auto"/>
        <w:left w:val="none" w:sz="0" w:space="0" w:color="auto"/>
        <w:bottom w:val="none" w:sz="0" w:space="0" w:color="auto"/>
        <w:right w:val="none" w:sz="0" w:space="0" w:color="auto"/>
      </w:divBdr>
    </w:div>
    <w:div w:id="113528025">
      <w:bodyDiv w:val="1"/>
      <w:marLeft w:val="0"/>
      <w:marRight w:val="0"/>
      <w:marTop w:val="0"/>
      <w:marBottom w:val="0"/>
      <w:divBdr>
        <w:top w:val="none" w:sz="0" w:space="0" w:color="auto"/>
        <w:left w:val="none" w:sz="0" w:space="0" w:color="auto"/>
        <w:bottom w:val="none" w:sz="0" w:space="0" w:color="auto"/>
        <w:right w:val="none" w:sz="0" w:space="0" w:color="auto"/>
      </w:divBdr>
    </w:div>
    <w:div w:id="113672138">
      <w:bodyDiv w:val="1"/>
      <w:marLeft w:val="0"/>
      <w:marRight w:val="0"/>
      <w:marTop w:val="0"/>
      <w:marBottom w:val="0"/>
      <w:divBdr>
        <w:top w:val="none" w:sz="0" w:space="0" w:color="auto"/>
        <w:left w:val="none" w:sz="0" w:space="0" w:color="auto"/>
        <w:bottom w:val="none" w:sz="0" w:space="0" w:color="auto"/>
        <w:right w:val="none" w:sz="0" w:space="0" w:color="auto"/>
      </w:divBdr>
    </w:div>
    <w:div w:id="113794220">
      <w:bodyDiv w:val="1"/>
      <w:marLeft w:val="0"/>
      <w:marRight w:val="0"/>
      <w:marTop w:val="0"/>
      <w:marBottom w:val="0"/>
      <w:divBdr>
        <w:top w:val="none" w:sz="0" w:space="0" w:color="auto"/>
        <w:left w:val="none" w:sz="0" w:space="0" w:color="auto"/>
        <w:bottom w:val="none" w:sz="0" w:space="0" w:color="auto"/>
        <w:right w:val="none" w:sz="0" w:space="0" w:color="auto"/>
      </w:divBdr>
    </w:div>
    <w:div w:id="113797418">
      <w:bodyDiv w:val="1"/>
      <w:marLeft w:val="0"/>
      <w:marRight w:val="0"/>
      <w:marTop w:val="0"/>
      <w:marBottom w:val="0"/>
      <w:divBdr>
        <w:top w:val="none" w:sz="0" w:space="0" w:color="auto"/>
        <w:left w:val="none" w:sz="0" w:space="0" w:color="auto"/>
        <w:bottom w:val="none" w:sz="0" w:space="0" w:color="auto"/>
        <w:right w:val="none" w:sz="0" w:space="0" w:color="auto"/>
      </w:divBdr>
    </w:div>
    <w:div w:id="113838499">
      <w:bodyDiv w:val="1"/>
      <w:marLeft w:val="0"/>
      <w:marRight w:val="0"/>
      <w:marTop w:val="0"/>
      <w:marBottom w:val="0"/>
      <w:divBdr>
        <w:top w:val="none" w:sz="0" w:space="0" w:color="auto"/>
        <w:left w:val="none" w:sz="0" w:space="0" w:color="auto"/>
        <w:bottom w:val="none" w:sz="0" w:space="0" w:color="auto"/>
        <w:right w:val="none" w:sz="0" w:space="0" w:color="auto"/>
      </w:divBdr>
    </w:div>
    <w:div w:id="113865688">
      <w:bodyDiv w:val="1"/>
      <w:marLeft w:val="0"/>
      <w:marRight w:val="0"/>
      <w:marTop w:val="0"/>
      <w:marBottom w:val="0"/>
      <w:divBdr>
        <w:top w:val="none" w:sz="0" w:space="0" w:color="auto"/>
        <w:left w:val="none" w:sz="0" w:space="0" w:color="auto"/>
        <w:bottom w:val="none" w:sz="0" w:space="0" w:color="auto"/>
        <w:right w:val="none" w:sz="0" w:space="0" w:color="auto"/>
      </w:divBdr>
    </w:div>
    <w:div w:id="113913746">
      <w:bodyDiv w:val="1"/>
      <w:marLeft w:val="0"/>
      <w:marRight w:val="0"/>
      <w:marTop w:val="0"/>
      <w:marBottom w:val="0"/>
      <w:divBdr>
        <w:top w:val="none" w:sz="0" w:space="0" w:color="auto"/>
        <w:left w:val="none" w:sz="0" w:space="0" w:color="auto"/>
        <w:bottom w:val="none" w:sz="0" w:space="0" w:color="auto"/>
        <w:right w:val="none" w:sz="0" w:space="0" w:color="auto"/>
      </w:divBdr>
    </w:div>
    <w:div w:id="114060971">
      <w:bodyDiv w:val="1"/>
      <w:marLeft w:val="0"/>
      <w:marRight w:val="0"/>
      <w:marTop w:val="0"/>
      <w:marBottom w:val="0"/>
      <w:divBdr>
        <w:top w:val="none" w:sz="0" w:space="0" w:color="auto"/>
        <w:left w:val="none" w:sz="0" w:space="0" w:color="auto"/>
        <w:bottom w:val="none" w:sz="0" w:space="0" w:color="auto"/>
        <w:right w:val="none" w:sz="0" w:space="0" w:color="auto"/>
      </w:divBdr>
    </w:div>
    <w:div w:id="114063283">
      <w:bodyDiv w:val="1"/>
      <w:marLeft w:val="0"/>
      <w:marRight w:val="0"/>
      <w:marTop w:val="0"/>
      <w:marBottom w:val="0"/>
      <w:divBdr>
        <w:top w:val="none" w:sz="0" w:space="0" w:color="auto"/>
        <w:left w:val="none" w:sz="0" w:space="0" w:color="auto"/>
        <w:bottom w:val="none" w:sz="0" w:space="0" w:color="auto"/>
        <w:right w:val="none" w:sz="0" w:space="0" w:color="auto"/>
      </w:divBdr>
    </w:div>
    <w:div w:id="114182074">
      <w:bodyDiv w:val="1"/>
      <w:marLeft w:val="0"/>
      <w:marRight w:val="0"/>
      <w:marTop w:val="0"/>
      <w:marBottom w:val="0"/>
      <w:divBdr>
        <w:top w:val="none" w:sz="0" w:space="0" w:color="auto"/>
        <w:left w:val="none" w:sz="0" w:space="0" w:color="auto"/>
        <w:bottom w:val="none" w:sz="0" w:space="0" w:color="auto"/>
        <w:right w:val="none" w:sz="0" w:space="0" w:color="auto"/>
      </w:divBdr>
    </w:div>
    <w:div w:id="114253852">
      <w:bodyDiv w:val="1"/>
      <w:marLeft w:val="0"/>
      <w:marRight w:val="0"/>
      <w:marTop w:val="0"/>
      <w:marBottom w:val="0"/>
      <w:divBdr>
        <w:top w:val="none" w:sz="0" w:space="0" w:color="auto"/>
        <w:left w:val="none" w:sz="0" w:space="0" w:color="auto"/>
        <w:bottom w:val="none" w:sz="0" w:space="0" w:color="auto"/>
        <w:right w:val="none" w:sz="0" w:space="0" w:color="auto"/>
      </w:divBdr>
    </w:div>
    <w:div w:id="114301348">
      <w:bodyDiv w:val="1"/>
      <w:marLeft w:val="0"/>
      <w:marRight w:val="0"/>
      <w:marTop w:val="0"/>
      <w:marBottom w:val="0"/>
      <w:divBdr>
        <w:top w:val="none" w:sz="0" w:space="0" w:color="auto"/>
        <w:left w:val="none" w:sz="0" w:space="0" w:color="auto"/>
        <w:bottom w:val="none" w:sz="0" w:space="0" w:color="auto"/>
        <w:right w:val="none" w:sz="0" w:space="0" w:color="auto"/>
      </w:divBdr>
    </w:div>
    <w:div w:id="114302001">
      <w:bodyDiv w:val="1"/>
      <w:marLeft w:val="0"/>
      <w:marRight w:val="0"/>
      <w:marTop w:val="0"/>
      <w:marBottom w:val="0"/>
      <w:divBdr>
        <w:top w:val="none" w:sz="0" w:space="0" w:color="auto"/>
        <w:left w:val="none" w:sz="0" w:space="0" w:color="auto"/>
        <w:bottom w:val="none" w:sz="0" w:space="0" w:color="auto"/>
        <w:right w:val="none" w:sz="0" w:space="0" w:color="auto"/>
      </w:divBdr>
    </w:div>
    <w:div w:id="114326369">
      <w:bodyDiv w:val="1"/>
      <w:marLeft w:val="0"/>
      <w:marRight w:val="0"/>
      <w:marTop w:val="0"/>
      <w:marBottom w:val="0"/>
      <w:divBdr>
        <w:top w:val="none" w:sz="0" w:space="0" w:color="auto"/>
        <w:left w:val="none" w:sz="0" w:space="0" w:color="auto"/>
        <w:bottom w:val="none" w:sz="0" w:space="0" w:color="auto"/>
        <w:right w:val="none" w:sz="0" w:space="0" w:color="auto"/>
      </w:divBdr>
    </w:div>
    <w:div w:id="114450352">
      <w:bodyDiv w:val="1"/>
      <w:marLeft w:val="0"/>
      <w:marRight w:val="0"/>
      <w:marTop w:val="0"/>
      <w:marBottom w:val="0"/>
      <w:divBdr>
        <w:top w:val="none" w:sz="0" w:space="0" w:color="auto"/>
        <w:left w:val="none" w:sz="0" w:space="0" w:color="auto"/>
        <w:bottom w:val="none" w:sz="0" w:space="0" w:color="auto"/>
        <w:right w:val="none" w:sz="0" w:space="0" w:color="auto"/>
      </w:divBdr>
    </w:div>
    <w:div w:id="114835489">
      <w:bodyDiv w:val="1"/>
      <w:marLeft w:val="0"/>
      <w:marRight w:val="0"/>
      <w:marTop w:val="0"/>
      <w:marBottom w:val="0"/>
      <w:divBdr>
        <w:top w:val="none" w:sz="0" w:space="0" w:color="auto"/>
        <w:left w:val="none" w:sz="0" w:space="0" w:color="auto"/>
        <w:bottom w:val="none" w:sz="0" w:space="0" w:color="auto"/>
        <w:right w:val="none" w:sz="0" w:space="0" w:color="auto"/>
      </w:divBdr>
    </w:div>
    <w:div w:id="114835736">
      <w:bodyDiv w:val="1"/>
      <w:marLeft w:val="0"/>
      <w:marRight w:val="0"/>
      <w:marTop w:val="0"/>
      <w:marBottom w:val="0"/>
      <w:divBdr>
        <w:top w:val="none" w:sz="0" w:space="0" w:color="auto"/>
        <w:left w:val="none" w:sz="0" w:space="0" w:color="auto"/>
        <w:bottom w:val="none" w:sz="0" w:space="0" w:color="auto"/>
        <w:right w:val="none" w:sz="0" w:space="0" w:color="auto"/>
      </w:divBdr>
    </w:div>
    <w:div w:id="114910489">
      <w:bodyDiv w:val="1"/>
      <w:marLeft w:val="0"/>
      <w:marRight w:val="0"/>
      <w:marTop w:val="0"/>
      <w:marBottom w:val="0"/>
      <w:divBdr>
        <w:top w:val="none" w:sz="0" w:space="0" w:color="auto"/>
        <w:left w:val="none" w:sz="0" w:space="0" w:color="auto"/>
        <w:bottom w:val="none" w:sz="0" w:space="0" w:color="auto"/>
        <w:right w:val="none" w:sz="0" w:space="0" w:color="auto"/>
      </w:divBdr>
    </w:div>
    <w:div w:id="115025027">
      <w:bodyDiv w:val="1"/>
      <w:marLeft w:val="0"/>
      <w:marRight w:val="0"/>
      <w:marTop w:val="0"/>
      <w:marBottom w:val="0"/>
      <w:divBdr>
        <w:top w:val="none" w:sz="0" w:space="0" w:color="auto"/>
        <w:left w:val="none" w:sz="0" w:space="0" w:color="auto"/>
        <w:bottom w:val="none" w:sz="0" w:space="0" w:color="auto"/>
        <w:right w:val="none" w:sz="0" w:space="0" w:color="auto"/>
      </w:divBdr>
    </w:div>
    <w:div w:id="115219399">
      <w:bodyDiv w:val="1"/>
      <w:marLeft w:val="0"/>
      <w:marRight w:val="0"/>
      <w:marTop w:val="0"/>
      <w:marBottom w:val="0"/>
      <w:divBdr>
        <w:top w:val="none" w:sz="0" w:space="0" w:color="auto"/>
        <w:left w:val="none" w:sz="0" w:space="0" w:color="auto"/>
        <w:bottom w:val="none" w:sz="0" w:space="0" w:color="auto"/>
        <w:right w:val="none" w:sz="0" w:space="0" w:color="auto"/>
      </w:divBdr>
    </w:div>
    <w:div w:id="115372844">
      <w:bodyDiv w:val="1"/>
      <w:marLeft w:val="0"/>
      <w:marRight w:val="0"/>
      <w:marTop w:val="0"/>
      <w:marBottom w:val="0"/>
      <w:divBdr>
        <w:top w:val="none" w:sz="0" w:space="0" w:color="auto"/>
        <w:left w:val="none" w:sz="0" w:space="0" w:color="auto"/>
        <w:bottom w:val="none" w:sz="0" w:space="0" w:color="auto"/>
        <w:right w:val="none" w:sz="0" w:space="0" w:color="auto"/>
      </w:divBdr>
    </w:div>
    <w:div w:id="115373842">
      <w:bodyDiv w:val="1"/>
      <w:marLeft w:val="0"/>
      <w:marRight w:val="0"/>
      <w:marTop w:val="0"/>
      <w:marBottom w:val="0"/>
      <w:divBdr>
        <w:top w:val="none" w:sz="0" w:space="0" w:color="auto"/>
        <w:left w:val="none" w:sz="0" w:space="0" w:color="auto"/>
        <w:bottom w:val="none" w:sz="0" w:space="0" w:color="auto"/>
        <w:right w:val="none" w:sz="0" w:space="0" w:color="auto"/>
      </w:divBdr>
    </w:div>
    <w:div w:id="115415341">
      <w:bodyDiv w:val="1"/>
      <w:marLeft w:val="0"/>
      <w:marRight w:val="0"/>
      <w:marTop w:val="0"/>
      <w:marBottom w:val="0"/>
      <w:divBdr>
        <w:top w:val="none" w:sz="0" w:space="0" w:color="auto"/>
        <w:left w:val="none" w:sz="0" w:space="0" w:color="auto"/>
        <w:bottom w:val="none" w:sz="0" w:space="0" w:color="auto"/>
        <w:right w:val="none" w:sz="0" w:space="0" w:color="auto"/>
      </w:divBdr>
    </w:div>
    <w:div w:id="115416739">
      <w:bodyDiv w:val="1"/>
      <w:marLeft w:val="0"/>
      <w:marRight w:val="0"/>
      <w:marTop w:val="0"/>
      <w:marBottom w:val="0"/>
      <w:divBdr>
        <w:top w:val="none" w:sz="0" w:space="0" w:color="auto"/>
        <w:left w:val="none" w:sz="0" w:space="0" w:color="auto"/>
        <w:bottom w:val="none" w:sz="0" w:space="0" w:color="auto"/>
        <w:right w:val="none" w:sz="0" w:space="0" w:color="auto"/>
      </w:divBdr>
    </w:div>
    <w:div w:id="115608410">
      <w:bodyDiv w:val="1"/>
      <w:marLeft w:val="0"/>
      <w:marRight w:val="0"/>
      <w:marTop w:val="0"/>
      <w:marBottom w:val="0"/>
      <w:divBdr>
        <w:top w:val="none" w:sz="0" w:space="0" w:color="auto"/>
        <w:left w:val="none" w:sz="0" w:space="0" w:color="auto"/>
        <w:bottom w:val="none" w:sz="0" w:space="0" w:color="auto"/>
        <w:right w:val="none" w:sz="0" w:space="0" w:color="auto"/>
      </w:divBdr>
    </w:div>
    <w:div w:id="115610514">
      <w:bodyDiv w:val="1"/>
      <w:marLeft w:val="0"/>
      <w:marRight w:val="0"/>
      <w:marTop w:val="0"/>
      <w:marBottom w:val="0"/>
      <w:divBdr>
        <w:top w:val="none" w:sz="0" w:space="0" w:color="auto"/>
        <w:left w:val="none" w:sz="0" w:space="0" w:color="auto"/>
        <w:bottom w:val="none" w:sz="0" w:space="0" w:color="auto"/>
        <w:right w:val="none" w:sz="0" w:space="0" w:color="auto"/>
      </w:divBdr>
    </w:div>
    <w:div w:id="115685901">
      <w:bodyDiv w:val="1"/>
      <w:marLeft w:val="0"/>
      <w:marRight w:val="0"/>
      <w:marTop w:val="0"/>
      <w:marBottom w:val="0"/>
      <w:divBdr>
        <w:top w:val="none" w:sz="0" w:space="0" w:color="auto"/>
        <w:left w:val="none" w:sz="0" w:space="0" w:color="auto"/>
        <w:bottom w:val="none" w:sz="0" w:space="0" w:color="auto"/>
        <w:right w:val="none" w:sz="0" w:space="0" w:color="auto"/>
      </w:divBdr>
    </w:div>
    <w:div w:id="115754963">
      <w:bodyDiv w:val="1"/>
      <w:marLeft w:val="0"/>
      <w:marRight w:val="0"/>
      <w:marTop w:val="0"/>
      <w:marBottom w:val="0"/>
      <w:divBdr>
        <w:top w:val="none" w:sz="0" w:space="0" w:color="auto"/>
        <w:left w:val="none" w:sz="0" w:space="0" w:color="auto"/>
        <w:bottom w:val="none" w:sz="0" w:space="0" w:color="auto"/>
        <w:right w:val="none" w:sz="0" w:space="0" w:color="auto"/>
      </w:divBdr>
    </w:div>
    <w:div w:id="115755653">
      <w:bodyDiv w:val="1"/>
      <w:marLeft w:val="0"/>
      <w:marRight w:val="0"/>
      <w:marTop w:val="0"/>
      <w:marBottom w:val="0"/>
      <w:divBdr>
        <w:top w:val="none" w:sz="0" w:space="0" w:color="auto"/>
        <w:left w:val="none" w:sz="0" w:space="0" w:color="auto"/>
        <w:bottom w:val="none" w:sz="0" w:space="0" w:color="auto"/>
        <w:right w:val="none" w:sz="0" w:space="0" w:color="auto"/>
      </w:divBdr>
    </w:div>
    <w:div w:id="115832532">
      <w:bodyDiv w:val="1"/>
      <w:marLeft w:val="0"/>
      <w:marRight w:val="0"/>
      <w:marTop w:val="0"/>
      <w:marBottom w:val="0"/>
      <w:divBdr>
        <w:top w:val="none" w:sz="0" w:space="0" w:color="auto"/>
        <w:left w:val="none" w:sz="0" w:space="0" w:color="auto"/>
        <w:bottom w:val="none" w:sz="0" w:space="0" w:color="auto"/>
        <w:right w:val="none" w:sz="0" w:space="0" w:color="auto"/>
      </w:divBdr>
    </w:div>
    <w:div w:id="115872462">
      <w:bodyDiv w:val="1"/>
      <w:marLeft w:val="0"/>
      <w:marRight w:val="0"/>
      <w:marTop w:val="0"/>
      <w:marBottom w:val="0"/>
      <w:divBdr>
        <w:top w:val="none" w:sz="0" w:space="0" w:color="auto"/>
        <w:left w:val="none" w:sz="0" w:space="0" w:color="auto"/>
        <w:bottom w:val="none" w:sz="0" w:space="0" w:color="auto"/>
        <w:right w:val="none" w:sz="0" w:space="0" w:color="auto"/>
      </w:divBdr>
    </w:div>
    <w:div w:id="115874530">
      <w:bodyDiv w:val="1"/>
      <w:marLeft w:val="0"/>
      <w:marRight w:val="0"/>
      <w:marTop w:val="0"/>
      <w:marBottom w:val="0"/>
      <w:divBdr>
        <w:top w:val="none" w:sz="0" w:space="0" w:color="auto"/>
        <w:left w:val="none" w:sz="0" w:space="0" w:color="auto"/>
        <w:bottom w:val="none" w:sz="0" w:space="0" w:color="auto"/>
        <w:right w:val="none" w:sz="0" w:space="0" w:color="auto"/>
      </w:divBdr>
    </w:div>
    <w:div w:id="115878611">
      <w:bodyDiv w:val="1"/>
      <w:marLeft w:val="0"/>
      <w:marRight w:val="0"/>
      <w:marTop w:val="0"/>
      <w:marBottom w:val="0"/>
      <w:divBdr>
        <w:top w:val="none" w:sz="0" w:space="0" w:color="auto"/>
        <w:left w:val="none" w:sz="0" w:space="0" w:color="auto"/>
        <w:bottom w:val="none" w:sz="0" w:space="0" w:color="auto"/>
        <w:right w:val="none" w:sz="0" w:space="0" w:color="auto"/>
      </w:divBdr>
    </w:div>
    <w:div w:id="115879329">
      <w:bodyDiv w:val="1"/>
      <w:marLeft w:val="0"/>
      <w:marRight w:val="0"/>
      <w:marTop w:val="0"/>
      <w:marBottom w:val="0"/>
      <w:divBdr>
        <w:top w:val="none" w:sz="0" w:space="0" w:color="auto"/>
        <w:left w:val="none" w:sz="0" w:space="0" w:color="auto"/>
        <w:bottom w:val="none" w:sz="0" w:space="0" w:color="auto"/>
        <w:right w:val="none" w:sz="0" w:space="0" w:color="auto"/>
      </w:divBdr>
    </w:div>
    <w:div w:id="115956010">
      <w:bodyDiv w:val="1"/>
      <w:marLeft w:val="0"/>
      <w:marRight w:val="0"/>
      <w:marTop w:val="0"/>
      <w:marBottom w:val="0"/>
      <w:divBdr>
        <w:top w:val="none" w:sz="0" w:space="0" w:color="auto"/>
        <w:left w:val="none" w:sz="0" w:space="0" w:color="auto"/>
        <w:bottom w:val="none" w:sz="0" w:space="0" w:color="auto"/>
        <w:right w:val="none" w:sz="0" w:space="0" w:color="auto"/>
      </w:divBdr>
    </w:div>
    <w:div w:id="116024627">
      <w:bodyDiv w:val="1"/>
      <w:marLeft w:val="0"/>
      <w:marRight w:val="0"/>
      <w:marTop w:val="0"/>
      <w:marBottom w:val="0"/>
      <w:divBdr>
        <w:top w:val="none" w:sz="0" w:space="0" w:color="auto"/>
        <w:left w:val="none" w:sz="0" w:space="0" w:color="auto"/>
        <w:bottom w:val="none" w:sz="0" w:space="0" w:color="auto"/>
        <w:right w:val="none" w:sz="0" w:space="0" w:color="auto"/>
      </w:divBdr>
    </w:div>
    <w:div w:id="116029598">
      <w:bodyDiv w:val="1"/>
      <w:marLeft w:val="0"/>
      <w:marRight w:val="0"/>
      <w:marTop w:val="0"/>
      <w:marBottom w:val="0"/>
      <w:divBdr>
        <w:top w:val="none" w:sz="0" w:space="0" w:color="auto"/>
        <w:left w:val="none" w:sz="0" w:space="0" w:color="auto"/>
        <w:bottom w:val="none" w:sz="0" w:space="0" w:color="auto"/>
        <w:right w:val="none" w:sz="0" w:space="0" w:color="auto"/>
      </w:divBdr>
    </w:div>
    <w:div w:id="116219462">
      <w:bodyDiv w:val="1"/>
      <w:marLeft w:val="0"/>
      <w:marRight w:val="0"/>
      <w:marTop w:val="0"/>
      <w:marBottom w:val="0"/>
      <w:divBdr>
        <w:top w:val="none" w:sz="0" w:space="0" w:color="auto"/>
        <w:left w:val="none" w:sz="0" w:space="0" w:color="auto"/>
        <w:bottom w:val="none" w:sz="0" w:space="0" w:color="auto"/>
        <w:right w:val="none" w:sz="0" w:space="0" w:color="auto"/>
      </w:divBdr>
    </w:div>
    <w:div w:id="116219653">
      <w:bodyDiv w:val="1"/>
      <w:marLeft w:val="0"/>
      <w:marRight w:val="0"/>
      <w:marTop w:val="0"/>
      <w:marBottom w:val="0"/>
      <w:divBdr>
        <w:top w:val="none" w:sz="0" w:space="0" w:color="auto"/>
        <w:left w:val="none" w:sz="0" w:space="0" w:color="auto"/>
        <w:bottom w:val="none" w:sz="0" w:space="0" w:color="auto"/>
        <w:right w:val="none" w:sz="0" w:space="0" w:color="auto"/>
      </w:divBdr>
    </w:div>
    <w:div w:id="116221679">
      <w:bodyDiv w:val="1"/>
      <w:marLeft w:val="0"/>
      <w:marRight w:val="0"/>
      <w:marTop w:val="0"/>
      <w:marBottom w:val="0"/>
      <w:divBdr>
        <w:top w:val="none" w:sz="0" w:space="0" w:color="auto"/>
        <w:left w:val="none" w:sz="0" w:space="0" w:color="auto"/>
        <w:bottom w:val="none" w:sz="0" w:space="0" w:color="auto"/>
        <w:right w:val="none" w:sz="0" w:space="0" w:color="auto"/>
      </w:divBdr>
    </w:div>
    <w:div w:id="116409811">
      <w:bodyDiv w:val="1"/>
      <w:marLeft w:val="0"/>
      <w:marRight w:val="0"/>
      <w:marTop w:val="0"/>
      <w:marBottom w:val="0"/>
      <w:divBdr>
        <w:top w:val="none" w:sz="0" w:space="0" w:color="auto"/>
        <w:left w:val="none" w:sz="0" w:space="0" w:color="auto"/>
        <w:bottom w:val="none" w:sz="0" w:space="0" w:color="auto"/>
        <w:right w:val="none" w:sz="0" w:space="0" w:color="auto"/>
      </w:divBdr>
    </w:div>
    <w:div w:id="116484466">
      <w:bodyDiv w:val="1"/>
      <w:marLeft w:val="0"/>
      <w:marRight w:val="0"/>
      <w:marTop w:val="0"/>
      <w:marBottom w:val="0"/>
      <w:divBdr>
        <w:top w:val="none" w:sz="0" w:space="0" w:color="auto"/>
        <w:left w:val="none" w:sz="0" w:space="0" w:color="auto"/>
        <w:bottom w:val="none" w:sz="0" w:space="0" w:color="auto"/>
        <w:right w:val="none" w:sz="0" w:space="0" w:color="auto"/>
      </w:divBdr>
    </w:div>
    <w:div w:id="116535406">
      <w:bodyDiv w:val="1"/>
      <w:marLeft w:val="0"/>
      <w:marRight w:val="0"/>
      <w:marTop w:val="0"/>
      <w:marBottom w:val="0"/>
      <w:divBdr>
        <w:top w:val="none" w:sz="0" w:space="0" w:color="auto"/>
        <w:left w:val="none" w:sz="0" w:space="0" w:color="auto"/>
        <w:bottom w:val="none" w:sz="0" w:space="0" w:color="auto"/>
        <w:right w:val="none" w:sz="0" w:space="0" w:color="auto"/>
      </w:divBdr>
    </w:div>
    <w:div w:id="116602750">
      <w:bodyDiv w:val="1"/>
      <w:marLeft w:val="0"/>
      <w:marRight w:val="0"/>
      <w:marTop w:val="0"/>
      <w:marBottom w:val="0"/>
      <w:divBdr>
        <w:top w:val="none" w:sz="0" w:space="0" w:color="auto"/>
        <w:left w:val="none" w:sz="0" w:space="0" w:color="auto"/>
        <w:bottom w:val="none" w:sz="0" w:space="0" w:color="auto"/>
        <w:right w:val="none" w:sz="0" w:space="0" w:color="auto"/>
      </w:divBdr>
    </w:div>
    <w:div w:id="116604068">
      <w:bodyDiv w:val="1"/>
      <w:marLeft w:val="0"/>
      <w:marRight w:val="0"/>
      <w:marTop w:val="0"/>
      <w:marBottom w:val="0"/>
      <w:divBdr>
        <w:top w:val="none" w:sz="0" w:space="0" w:color="auto"/>
        <w:left w:val="none" w:sz="0" w:space="0" w:color="auto"/>
        <w:bottom w:val="none" w:sz="0" w:space="0" w:color="auto"/>
        <w:right w:val="none" w:sz="0" w:space="0" w:color="auto"/>
      </w:divBdr>
    </w:div>
    <w:div w:id="116681790">
      <w:bodyDiv w:val="1"/>
      <w:marLeft w:val="0"/>
      <w:marRight w:val="0"/>
      <w:marTop w:val="0"/>
      <w:marBottom w:val="0"/>
      <w:divBdr>
        <w:top w:val="none" w:sz="0" w:space="0" w:color="auto"/>
        <w:left w:val="none" w:sz="0" w:space="0" w:color="auto"/>
        <w:bottom w:val="none" w:sz="0" w:space="0" w:color="auto"/>
        <w:right w:val="none" w:sz="0" w:space="0" w:color="auto"/>
      </w:divBdr>
    </w:div>
    <w:div w:id="116685007">
      <w:bodyDiv w:val="1"/>
      <w:marLeft w:val="0"/>
      <w:marRight w:val="0"/>
      <w:marTop w:val="0"/>
      <w:marBottom w:val="0"/>
      <w:divBdr>
        <w:top w:val="none" w:sz="0" w:space="0" w:color="auto"/>
        <w:left w:val="none" w:sz="0" w:space="0" w:color="auto"/>
        <w:bottom w:val="none" w:sz="0" w:space="0" w:color="auto"/>
        <w:right w:val="none" w:sz="0" w:space="0" w:color="auto"/>
      </w:divBdr>
    </w:div>
    <w:div w:id="116725051">
      <w:bodyDiv w:val="1"/>
      <w:marLeft w:val="0"/>
      <w:marRight w:val="0"/>
      <w:marTop w:val="0"/>
      <w:marBottom w:val="0"/>
      <w:divBdr>
        <w:top w:val="none" w:sz="0" w:space="0" w:color="auto"/>
        <w:left w:val="none" w:sz="0" w:space="0" w:color="auto"/>
        <w:bottom w:val="none" w:sz="0" w:space="0" w:color="auto"/>
        <w:right w:val="none" w:sz="0" w:space="0" w:color="auto"/>
      </w:divBdr>
    </w:div>
    <w:div w:id="116795770">
      <w:bodyDiv w:val="1"/>
      <w:marLeft w:val="0"/>
      <w:marRight w:val="0"/>
      <w:marTop w:val="0"/>
      <w:marBottom w:val="0"/>
      <w:divBdr>
        <w:top w:val="none" w:sz="0" w:space="0" w:color="auto"/>
        <w:left w:val="none" w:sz="0" w:space="0" w:color="auto"/>
        <w:bottom w:val="none" w:sz="0" w:space="0" w:color="auto"/>
        <w:right w:val="none" w:sz="0" w:space="0" w:color="auto"/>
      </w:divBdr>
    </w:div>
    <w:div w:id="116992293">
      <w:bodyDiv w:val="1"/>
      <w:marLeft w:val="0"/>
      <w:marRight w:val="0"/>
      <w:marTop w:val="0"/>
      <w:marBottom w:val="0"/>
      <w:divBdr>
        <w:top w:val="none" w:sz="0" w:space="0" w:color="auto"/>
        <w:left w:val="none" w:sz="0" w:space="0" w:color="auto"/>
        <w:bottom w:val="none" w:sz="0" w:space="0" w:color="auto"/>
        <w:right w:val="none" w:sz="0" w:space="0" w:color="auto"/>
      </w:divBdr>
    </w:div>
    <w:div w:id="117185285">
      <w:bodyDiv w:val="1"/>
      <w:marLeft w:val="0"/>
      <w:marRight w:val="0"/>
      <w:marTop w:val="0"/>
      <w:marBottom w:val="0"/>
      <w:divBdr>
        <w:top w:val="none" w:sz="0" w:space="0" w:color="auto"/>
        <w:left w:val="none" w:sz="0" w:space="0" w:color="auto"/>
        <w:bottom w:val="none" w:sz="0" w:space="0" w:color="auto"/>
        <w:right w:val="none" w:sz="0" w:space="0" w:color="auto"/>
      </w:divBdr>
    </w:div>
    <w:div w:id="117376684">
      <w:bodyDiv w:val="1"/>
      <w:marLeft w:val="0"/>
      <w:marRight w:val="0"/>
      <w:marTop w:val="0"/>
      <w:marBottom w:val="0"/>
      <w:divBdr>
        <w:top w:val="none" w:sz="0" w:space="0" w:color="auto"/>
        <w:left w:val="none" w:sz="0" w:space="0" w:color="auto"/>
        <w:bottom w:val="none" w:sz="0" w:space="0" w:color="auto"/>
        <w:right w:val="none" w:sz="0" w:space="0" w:color="auto"/>
      </w:divBdr>
    </w:div>
    <w:div w:id="117377754">
      <w:bodyDiv w:val="1"/>
      <w:marLeft w:val="0"/>
      <w:marRight w:val="0"/>
      <w:marTop w:val="0"/>
      <w:marBottom w:val="0"/>
      <w:divBdr>
        <w:top w:val="none" w:sz="0" w:space="0" w:color="auto"/>
        <w:left w:val="none" w:sz="0" w:space="0" w:color="auto"/>
        <w:bottom w:val="none" w:sz="0" w:space="0" w:color="auto"/>
        <w:right w:val="none" w:sz="0" w:space="0" w:color="auto"/>
      </w:divBdr>
    </w:div>
    <w:div w:id="117377775">
      <w:bodyDiv w:val="1"/>
      <w:marLeft w:val="0"/>
      <w:marRight w:val="0"/>
      <w:marTop w:val="0"/>
      <w:marBottom w:val="0"/>
      <w:divBdr>
        <w:top w:val="none" w:sz="0" w:space="0" w:color="auto"/>
        <w:left w:val="none" w:sz="0" w:space="0" w:color="auto"/>
        <w:bottom w:val="none" w:sz="0" w:space="0" w:color="auto"/>
        <w:right w:val="none" w:sz="0" w:space="0" w:color="auto"/>
      </w:divBdr>
    </w:div>
    <w:div w:id="117534157">
      <w:bodyDiv w:val="1"/>
      <w:marLeft w:val="0"/>
      <w:marRight w:val="0"/>
      <w:marTop w:val="0"/>
      <w:marBottom w:val="0"/>
      <w:divBdr>
        <w:top w:val="none" w:sz="0" w:space="0" w:color="auto"/>
        <w:left w:val="none" w:sz="0" w:space="0" w:color="auto"/>
        <w:bottom w:val="none" w:sz="0" w:space="0" w:color="auto"/>
        <w:right w:val="none" w:sz="0" w:space="0" w:color="auto"/>
      </w:divBdr>
    </w:div>
    <w:div w:id="117649007">
      <w:bodyDiv w:val="1"/>
      <w:marLeft w:val="0"/>
      <w:marRight w:val="0"/>
      <w:marTop w:val="0"/>
      <w:marBottom w:val="0"/>
      <w:divBdr>
        <w:top w:val="none" w:sz="0" w:space="0" w:color="auto"/>
        <w:left w:val="none" w:sz="0" w:space="0" w:color="auto"/>
        <w:bottom w:val="none" w:sz="0" w:space="0" w:color="auto"/>
        <w:right w:val="none" w:sz="0" w:space="0" w:color="auto"/>
      </w:divBdr>
    </w:div>
    <w:div w:id="117795988">
      <w:bodyDiv w:val="1"/>
      <w:marLeft w:val="0"/>
      <w:marRight w:val="0"/>
      <w:marTop w:val="0"/>
      <w:marBottom w:val="0"/>
      <w:divBdr>
        <w:top w:val="none" w:sz="0" w:space="0" w:color="auto"/>
        <w:left w:val="none" w:sz="0" w:space="0" w:color="auto"/>
        <w:bottom w:val="none" w:sz="0" w:space="0" w:color="auto"/>
        <w:right w:val="none" w:sz="0" w:space="0" w:color="auto"/>
      </w:divBdr>
    </w:div>
    <w:div w:id="117840322">
      <w:bodyDiv w:val="1"/>
      <w:marLeft w:val="0"/>
      <w:marRight w:val="0"/>
      <w:marTop w:val="0"/>
      <w:marBottom w:val="0"/>
      <w:divBdr>
        <w:top w:val="none" w:sz="0" w:space="0" w:color="auto"/>
        <w:left w:val="none" w:sz="0" w:space="0" w:color="auto"/>
        <w:bottom w:val="none" w:sz="0" w:space="0" w:color="auto"/>
        <w:right w:val="none" w:sz="0" w:space="0" w:color="auto"/>
      </w:divBdr>
    </w:div>
    <w:div w:id="117992286">
      <w:bodyDiv w:val="1"/>
      <w:marLeft w:val="0"/>
      <w:marRight w:val="0"/>
      <w:marTop w:val="0"/>
      <w:marBottom w:val="0"/>
      <w:divBdr>
        <w:top w:val="none" w:sz="0" w:space="0" w:color="auto"/>
        <w:left w:val="none" w:sz="0" w:space="0" w:color="auto"/>
        <w:bottom w:val="none" w:sz="0" w:space="0" w:color="auto"/>
        <w:right w:val="none" w:sz="0" w:space="0" w:color="auto"/>
      </w:divBdr>
    </w:div>
    <w:div w:id="118106725">
      <w:bodyDiv w:val="1"/>
      <w:marLeft w:val="0"/>
      <w:marRight w:val="0"/>
      <w:marTop w:val="0"/>
      <w:marBottom w:val="0"/>
      <w:divBdr>
        <w:top w:val="none" w:sz="0" w:space="0" w:color="auto"/>
        <w:left w:val="none" w:sz="0" w:space="0" w:color="auto"/>
        <w:bottom w:val="none" w:sz="0" w:space="0" w:color="auto"/>
        <w:right w:val="none" w:sz="0" w:space="0" w:color="auto"/>
      </w:divBdr>
    </w:div>
    <w:div w:id="118114580">
      <w:bodyDiv w:val="1"/>
      <w:marLeft w:val="0"/>
      <w:marRight w:val="0"/>
      <w:marTop w:val="0"/>
      <w:marBottom w:val="0"/>
      <w:divBdr>
        <w:top w:val="none" w:sz="0" w:space="0" w:color="auto"/>
        <w:left w:val="none" w:sz="0" w:space="0" w:color="auto"/>
        <w:bottom w:val="none" w:sz="0" w:space="0" w:color="auto"/>
        <w:right w:val="none" w:sz="0" w:space="0" w:color="auto"/>
      </w:divBdr>
    </w:div>
    <w:div w:id="118231390">
      <w:bodyDiv w:val="1"/>
      <w:marLeft w:val="0"/>
      <w:marRight w:val="0"/>
      <w:marTop w:val="0"/>
      <w:marBottom w:val="0"/>
      <w:divBdr>
        <w:top w:val="none" w:sz="0" w:space="0" w:color="auto"/>
        <w:left w:val="none" w:sz="0" w:space="0" w:color="auto"/>
        <w:bottom w:val="none" w:sz="0" w:space="0" w:color="auto"/>
        <w:right w:val="none" w:sz="0" w:space="0" w:color="auto"/>
      </w:divBdr>
    </w:div>
    <w:div w:id="118232355">
      <w:bodyDiv w:val="1"/>
      <w:marLeft w:val="0"/>
      <w:marRight w:val="0"/>
      <w:marTop w:val="0"/>
      <w:marBottom w:val="0"/>
      <w:divBdr>
        <w:top w:val="none" w:sz="0" w:space="0" w:color="auto"/>
        <w:left w:val="none" w:sz="0" w:space="0" w:color="auto"/>
        <w:bottom w:val="none" w:sz="0" w:space="0" w:color="auto"/>
        <w:right w:val="none" w:sz="0" w:space="0" w:color="auto"/>
      </w:divBdr>
    </w:div>
    <w:div w:id="118304617">
      <w:bodyDiv w:val="1"/>
      <w:marLeft w:val="0"/>
      <w:marRight w:val="0"/>
      <w:marTop w:val="0"/>
      <w:marBottom w:val="0"/>
      <w:divBdr>
        <w:top w:val="none" w:sz="0" w:space="0" w:color="auto"/>
        <w:left w:val="none" w:sz="0" w:space="0" w:color="auto"/>
        <w:bottom w:val="none" w:sz="0" w:space="0" w:color="auto"/>
        <w:right w:val="none" w:sz="0" w:space="0" w:color="auto"/>
      </w:divBdr>
    </w:div>
    <w:div w:id="118648392">
      <w:bodyDiv w:val="1"/>
      <w:marLeft w:val="0"/>
      <w:marRight w:val="0"/>
      <w:marTop w:val="0"/>
      <w:marBottom w:val="0"/>
      <w:divBdr>
        <w:top w:val="none" w:sz="0" w:space="0" w:color="auto"/>
        <w:left w:val="none" w:sz="0" w:space="0" w:color="auto"/>
        <w:bottom w:val="none" w:sz="0" w:space="0" w:color="auto"/>
        <w:right w:val="none" w:sz="0" w:space="0" w:color="auto"/>
      </w:divBdr>
    </w:div>
    <w:div w:id="118690827">
      <w:bodyDiv w:val="1"/>
      <w:marLeft w:val="0"/>
      <w:marRight w:val="0"/>
      <w:marTop w:val="0"/>
      <w:marBottom w:val="0"/>
      <w:divBdr>
        <w:top w:val="none" w:sz="0" w:space="0" w:color="auto"/>
        <w:left w:val="none" w:sz="0" w:space="0" w:color="auto"/>
        <w:bottom w:val="none" w:sz="0" w:space="0" w:color="auto"/>
        <w:right w:val="none" w:sz="0" w:space="0" w:color="auto"/>
      </w:divBdr>
    </w:div>
    <w:div w:id="118692110">
      <w:bodyDiv w:val="1"/>
      <w:marLeft w:val="0"/>
      <w:marRight w:val="0"/>
      <w:marTop w:val="0"/>
      <w:marBottom w:val="0"/>
      <w:divBdr>
        <w:top w:val="none" w:sz="0" w:space="0" w:color="auto"/>
        <w:left w:val="none" w:sz="0" w:space="0" w:color="auto"/>
        <w:bottom w:val="none" w:sz="0" w:space="0" w:color="auto"/>
        <w:right w:val="none" w:sz="0" w:space="0" w:color="auto"/>
      </w:divBdr>
    </w:div>
    <w:div w:id="118912689">
      <w:bodyDiv w:val="1"/>
      <w:marLeft w:val="0"/>
      <w:marRight w:val="0"/>
      <w:marTop w:val="0"/>
      <w:marBottom w:val="0"/>
      <w:divBdr>
        <w:top w:val="none" w:sz="0" w:space="0" w:color="auto"/>
        <w:left w:val="none" w:sz="0" w:space="0" w:color="auto"/>
        <w:bottom w:val="none" w:sz="0" w:space="0" w:color="auto"/>
        <w:right w:val="none" w:sz="0" w:space="0" w:color="auto"/>
      </w:divBdr>
    </w:div>
    <w:div w:id="118959207">
      <w:bodyDiv w:val="1"/>
      <w:marLeft w:val="0"/>
      <w:marRight w:val="0"/>
      <w:marTop w:val="0"/>
      <w:marBottom w:val="0"/>
      <w:divBdr>
        <w:top w:val="none" w:sz="0" w:space="0" w:color="auto"/>
        <w:left w:val="none" w:sz="0" w:space="0" w:color="auto"/>
        <w:bottom w:val="none" w:sz="0" w:space="0" w:color="auto"/>
        <w:right w:val="none" w:sz="0" w:space="0" w:color="auto"/>
      </w:divBdr>
    </w:div>
    <w:div w:id="118960426">
      <w:bodyDiv w:val="1"/>
      <w:marLeft w:val="0"/>
      <w:marRight w:val="0"/>
      <w:marTop w:val="0"/>
      <w:marBottom w:val="0"/>
      <w:divBdr>
        <w:top w:val="none" w:sz="0" w:space="0" w:color="auto"/>
        <w:left w:val="none" w:sz="0" w:space="0" w:color="auto"/>
        <w:bottom w:val="none" w:sz="0" w:space="0" w:color="auto"/>
        <w:right w:val="none" w:sz="0" w:space="0" w:color="auto"/>
      </w:divBdr>
    </w:div>
    <w:div w:id="119156837">
      <w:bodyDiv w:val="1"/>
      <w:marLeft w:val="0"/>
      <w:marRight w:val="0"/>
      <w:marTop w:val="0"/>
      <w:marBottom w:val="0"/>
      <w:divBdr>
        <w:top w:val="none" w:sz="0" w:space="0" w:color="auto"/>
        <w:left w:val="none" w:sz="0" w:space="0" w:color="auto"/>
        <w:bottom w:val="none" w:sz="0" w:space="0" w:color="auto"/>
        <w:right w:val="none" w:sz="0" w:space="0" w:color="auto"/>
      </w:divBdr>
    </w:div>
    <w:div w:id="119230110">
      <w:bodyDiv w:val="1"/>
      <w:marLeft w:val="0"/>
      <w:marRight w:val="0"/>
      <w:marTop w:val="0"/>
      <w:marBottom w:val="0"/>
      <w:divBdr>
        <w:top w:val="none" w:sz="0" w:space="0" w:color="auto"/>
        <w:left w:val="none" w:sz="0" w:space="0" w:color="auto"/>
        <w:bottom w:val="none" w:sz="0" w:space="0" w:color="auto"/>
        <w:right w:val="none" w:sz="0" w:space="0" w:color="auto"/>
      </w:divBdr>
    </w:div>
    <w:div w:id="119300208">
      <w:bodyDiv w:val="1"/>
      <w:marLeft w:val="0"/>
      <w:marRight w:val="0"/>
      <w:marTop w:val="0"/>
      <w:marBottom w:val="0"/>
      <w:divBdr>
        <w:top w:val="none" w:sz="0" w:space="0" w:color="auto"/>
        <w:left w:val="none" w:sz="0" w:space="0" w:color="auto"/>
        <w:bottom w:val="none" w:sz="0" w:space="0" w:color="auto"/>
        <w:right w:val="none" w:sz="0" w:space="0" w:color="auto"/>
      </w:divBdr>
    </w:div>
    <w:div w:id="119347191">
      <w:bodyDiv w:val="1"/>
      <w:marLeft w:val="0"/>
      <w:marRight w:val="0"/>
      <w:marTop w:val="0"/>
      <w:marBottom w:val="0"/>
      <w:divBdr>
        <w:top w:val="none" w:sz="0" w:space="0" w:color="auto"/>
        <w:left w:val="none" w:sz="0" w:space="0" w:color="auto"/>
        <w:bottom w:val="none" w:sz="0" w:space="0" w:color="auto"/>
        <w:right w:val="none" w:sz="0" w:space="0" w:color="auto"/>
      </w:divBdr>
    </w:div>
    <w:div w:id="119501041">
      <w:bodyDiv w:val="1"/>
      <w:marLeft w:val="0"/>
      <w:marRight w:val="0"/>
      <w:marTop w:val="0"/>
      <w:marBottom w:val="0"/>
      <w:divBdr>
        <w:top w:val="none" w:sz="0" w:space="0" w:color="auto"/>
        <w:left w:val="none" w:sz="0" w:space="0" w:color="auto"/>
        <w:bottom w:val="none" w:sz="0" w:space="0" w:color="auto"/>
        <w:right w:val="none" w:sz="0" w:space="0" w:color="auto"/>
      </w:divBdr>
    </w:div>
    <w:div w:id="119610766">
      <w:bodyDiv w:val="1"/>
      <w:marLeft w:val="0"/>
      <w:marRight w:val="0"/>
      <w:marTop w:val="0"/>
      <w:marBottom w:val="0"/>
      <w:divBdr>
        <w:top w:val="none" w:sz="0" w:space="0" w:color="auto"/>
        <w:left w:val="none" w:sz="0" w:space="0" w:color="auto"/>
        <w:bottom w:val="none" w:sz="0" w:space="0" w:color="auto"/>
        <w:right w:val="none" w:sz="0" w:space="0" w:color="auto"/>
      </w:divBdr>
    </w:div>
    <w:div w:id="119612689">
      <w:bodyDiv w:val="1"/>
      <w:marLeft w:val="0"/>
      <w:marRight w:val="0"/>
      <w:marTop w:val="0"/>
      <w:marBottom w:val="0"/>
      <w:divBdr>
        <w:top w:val="none" w:sz="0" w:space="0" w:color="auto"/>
        <w:left w:val="none" w:sz="0" w:space="0" w:color="auto"/>
        <w:bottom w:val="none" w:sz="0" w:space="0" w:color="auto"/>
        <w:right w:val="none" w:sz="0" w:space="0" w:color="auto"/>
      </w:divBdr>
    </w:div>
    <w:div w:id="119879386">
      <w:bodyDiv w:val="1"/>
      <w:marLeft w:val="0"/>
      <w:marRight w:val="0"/>
      <w:marTop w:val="0"/>
      <w:marBottom w:val="0"/>
      <w:divBdr>
        <w:top w:val="none" w:sz="0" w:space="0" w:color="auto"/>
        <w:left w:val="none" w:sz="0" w:space="0" w:color="auto"/>
        <w:bottom w:val="none" w:sz="0" w:space="0" w:color="auto"/>
        <w:right w:val="none" w:sz="0" w:space="0" w:color="auto"/>
      </w:divBdr>
    </w:div>
    <w:div w:id="119887400">
      <w:bodyDiv w:val="1"/>
      <w:marLeft w:val="0"/>
      <w:marRight w:val="0"/>
      <w:marTop w:val="0"/>
      <w:marBottom w:val="0"/>
      <w:divBdr>
        <w:top w:val="none" w:sz="0" w:space="0" w:color="auto"/>
        <w:left w:val="none" w:sz="0" w:space="0" w:color="auto"/>
        <w:bottom w:val="none" w:sz="0" w:space="0" w:color="auto"/>
        <w:right w:val="none" w:sz="0" w:space="0" w:color="auto"/>
      </w:divBdr>
    </w:div>
    <w:div w:id="119960812">
      <w:bodyDiv w:val="1"/>
      <w:marLeft w:val="0"/>
      <w:marRight w:val="0"/>
      <w:marTop w:val="0"/>
      <w:marBottom w:val="0"/>
      <w:divBdr>
        <w:top w:val="none" w:sz="0" w:space="0" w:color="auto"/>
        <w:left w:val="none" w:sz="0" w:space="0" w:color="auto"/>
        <w:bottom w:val="none" w:sz="0" w:space="0" w:color="auto"/>
        <w:right w:val="none" w:sz="0" w:space="0" w:color="auto"/>
      </w:divBdr>
    </w:div>
    <w:div w:id="120421074">
      <w:bodyDiv w:val="1"/>
      <w:marLeft w:val="0"/>
      <w:marRight w:val="0"/>
      <w:marTop w:val="0"/>
      <w:marBottom w:val="0"/>
      <w:divBdr>
        <w:top w:val="none" w:sz="0" w:space="0" w:color="auto"/>
        <w:left w:val="none" w:sz="0" w:space="0" w:color="auto"/>
        <w:bottom w:val="none" w:sz="0" w:space="0" w:color="auto"/>
        <w:right w:val="none" w:sz="0" w:space="0" w:color="auto"/>
      </w:divBdr>
    </w:div>
    <w:div w:id="120614841">
      <w:bodyDiv w:val="1"/>
      <w:marLeft w:val="0"/>
      <w:marRight w:val="0"/>
      <w:marTop w:val="0"/>
      <w:marBottom w:val="0"/>
      <w:divBdr>
        <w:top w:val="none" w:sz="0" w:space="0" w:color="auto"/>
        <w:left w:val="none" w:sz="0" w:space="0" w:color="auto"/>
        <w:bottom w:val="none" w:sz="0" w:space="0" w:color="auto"/>
        <w:right w:val="none" w:sz="0" w:space="0" w:color="auto"/>
      </w:divBdr>
    </w:div>
    <w:div w:id="121071913">
      <w:bodyDiv w:val="1"/>
      <w:marLeft w:val="0"/>
      <w:marRight w:val="0"/>
      <w:marTop w:val="0"/>
      <w:marBottom w:val="0"/>
      <w:divBdr>
        <w:top w:val="none" w:sz="0" w:space="0" w:color="auto"/>
        <w:left w:val="none" w:sz="0" w:space="0" w:color="auto"/>
        <w:bottom w:val="none" w:sz="0" w:space="0" w:color="auto"/>
        <w:right w:val="none" w:sz="0" w:space="0" w:color="auto"/>
      </w:divBdr>
    </w:div>
    <w:div w:id="121266156">
      <w:bodyDiv w:val="1"/>
      <w:marLeft w:val="0"/>
      <w:marRight w:val="0"/>
      <w:marTop w:val="0"/>
      <w:marBottom w:val="0"/>
      <w:divBdr>
        <w:top w:val="none" w:sz="0" w:space="0" w:color="auto"/>
        <w:left w:val="none" w:sz="0" w:space="0" w:color="auto"/>
        <w:bottom w:val="none" w:sz="0" w:space="0" w:color="auto"/>
        <w:right w:val="none" w:sz="0" w:space="0" w:color="auto"/>
      </w:divBdr>
    </w:div>
    <w:div w:id="121273961">
      <w:bodyDiv w:val="1"/>
      <w:marLeft w:val="0"/>
      <w:marRight w:val="0"/>
      <w:marTop w:val="0"/>
      <w:marBottom w:val="0"/>
      <w:divBdr>
        <w:top w:val="none" w:sz="0" w:space="0" w:color="auto"/>
        <w:left w:val="none" w:sz="0" w:space="0" w:color="auto"/>
        <w:bottom w:val="none" w:sz="0" w:space="0" w:color="auto"/>
        <w:right w:val="none" w:sz="0" w:space="0" w:color="auto"/>
      </w:divBdr>
    </w:div>
    <w:div w:id="121314257">
      <w:bodyDiv w:val="1"/>
      <w:marLeft w:val="0"/>
      <w:marRight w:val="0"/>
      <w:marTop w:val="0"/>
      <w:marBottom w:val="0"/>
      <w:divBdr>
        <w:top w:val="none" w:sz="0" w:space="0" w:color="auto"/>
        <w:left w:val="none" w:sz="0" w:space="0" w:color="auto"/>
        <w:bottom w:val="none" w:sz="0" w:space="0" w:color="auto"/>
        <w:right w:val="none" w:sz="0" w:space="0" w:color="auto"/>
      </w:divBdr>
    </w:div>
    <w:div w:id="121390164">
      <w:bodyDiv w:val="1"/>
      <w:marLeft w:val="0"/>
      <w:marRight w:val="0"/>
      <w:marTop w:val="0"/>
      <w:marBottom w:val="0"/>
      <w:divBdr>
        <w:top w:val="none" w:sz="0" w:space="0" w:color="auto"/>
        <w:left w:val="none" w:sz="0" w:space="0" w:color="auto"/>
        <w:bottom w:val="none" w:sz="0" w:space="0" w:color="auto"/>
        <w:right w:val="none" w:sz="0" w:space="0" w:color="auto"/>
      </w:divBdr>
    </w:div>
    <w:div w:id="121460243">
      <w:bodyDiv w:val="1"/>
      <w:marLeft w:val="0"/>
      <w:marRight w:val="0"/>
      <w:marTop w:val="0"/>
      <w:marBottom w:val="0"/>
      <w:divBdr>
        <w:top w:val="none" w:sz="0" w:space="0" w:color="auto"/>
        <w:left w:val="none" w:sz="0" w:space="0" w:color="auto"/>
        <w:bottom w:val="none" w:sz="0" w:space="0" w:color="auto"/>
        <w:right w:val="none" w:sz="0" w:space="0" w:color="auto"/>
      </w:divBdr>
    </w:div>
    <w:div w:id="121580999">
      <w:bodyDiv w:val="1"/>
      <w:marLeft w:val="0"/>
      <w:marRight w:val="0"/>
      <w:marTop w:val="0"/>
      <w:marBottom w:val="0"/>
      <w:divBdr>
        <w:top w:val="none" w:sz="0" w:space="0" w:color="auto"/>
        <w:left w:val="none" w:sz="0" w:space="0" w:color="auto"/>
        <w:bottom w:val="none" w:sz="0" w:space="0" w:color="auto"/>
        <w:right w:val="none" w:sz="0" w:space="0" w:color="auto"/>
      </w:divBdr>
    </w:div>
    <w:div w:id="121659157">
      <w:bodyDiv w:val="1"/>
      <w:marLeft w:val="0"/>
      <w:marRight w:val="0"/>
      <w:marTop w:val="0"/>
      <w:marBottom w:val="0"/>
      <w:divBdr>
        <w:top w:val="none" w:sz="0" w:space="0" w:color="auto"/>
        <w:left w:val="none" w:sz="0" w:space="0" w:color="auto"/>
        <w:bottom w:val="none" w:sz="0" w:space="0" w:color="auto"/>
        <w:right w:val="none" w:sz="0" w:space="0" w:color="auto"/>
      </w:divBdr>
    </w:div>
    <w:div w:id="121726859">
      <w:bodyDiv w:val="1"/>
      <w:marLeft w:val="0"/>
      <w:marRight w:val="0"/>
      <w:marTop w:val="0"/>
      <w:marBottom w:val="0"/>
      <w:divBdr>
        <w:top w:val="none" w:sz="0" w:space="0" w:color="auto"/>
        <w:left w:val="none" w:sz="0" w:space="0" w:color="auto"/>
        <w:bottom w:val="none" w:sz="0" w:space="0" w:color="auto"/>
        <w:right w:val="none" w:sz="0" w:space="0" w:color="auto"/>
      </w:divBdr>
    </w:div>
    <w:div w:id="121732365">
      <w:bodyDiv w:val="1"/>
      <w:marLeft w:val="0"/>
      <w:marRight w:val="0"/>
      <w:marTop w:val="0"/>
      <w:marBottom w:val="0"/>
      <w:divBdr>
        <w:top w:val="none" w:sz="0" w:space="0" w:color="auto"/>
        <w:left w:val="none" w:sz="0" w:space="0" w:color="auto"/>
        <w:bottom w:val="none" w:sz="0" w:space="0" w:color="auto"/>
        <w:right w:val="none" w:sz="0" w:space="0" w:color="auto"/>
      </w:divBdr>
    </w:div>
    <w:div w:id="121769160">
      <w:bodyDiv w:val="1"/>
      <w:marLeft w:val="0"/>
      <w:marRight w:val="0"/>
      <w:marTop w:val="0"/>
      <w:marBottom w:val="0"/>
      <w:divBdr>
        <w:top w:val="none" w:sz="0" w:space="0" w:color="auto"/>
        <w:left w:val="none" w:sz="0" w:space="0" w:color="auto"/>
        <w:bottom w:val="none" w:sz="0" w:space="0" w:color="auto"/>
        <w:right w:val="none" w:sz="0" w:space="0" w:color="auto"/>
      </w:divBdr>
    </w:div>
    <w:div w:id="121965127">
      <w:bodyDiv w:val="1"/>
      <w:marLeft w:val="0"/>
      <w:marRight w:val="0"/>
      <w:marTop w:val="0"/>
      <w:marBottom w:val="0"/>
      <w:divBdr>
        <w:top w:val="none" w:sz="0" w:space="0" w:color="auto"/>
        <w:left w:val="none" w:sz="0" w:space="0" w:color="auto"/>
        <w:bottom w:val="none" w:sz="0" w:space="0" w:color="auto"/>
        <w:right w:val="none" w:sz="0" w:space="0" w:color="auto"/>
      </w:divBdr>
    </w:div>
    <w:div w:id="122042997">
      <w:bodyDiv w:val="1"/>
      <w:marLeft w:val="0"/>
      <w:marRight w:val="0"/>
      <w:marTop w:val="0"/>
      <w:marBottom w:val="0"/>
      <w:divBdr>
        <w:top w:val="none" w:sz="0" w:space="0" w:color="auto"/>
        <w:left w:val="none" w:sz="0" w:space="0" w:color="auto"/>
        <w:bottom w:val="none" w:sz="0" w:space="0" w:color="auto"/>
        <w:right w:val="none" w:sz="0" w:space="0" w:color="auto"/>
      </w:divBdr>
    </w:div>
    <w:div w:id="122046553">
      <w:bodyDiv w:val="1"/>
      <w:marLeft w:val="0"/>
      <w:marRight w:val="0"/>
      <w:marTop w:val="0"/>
      <w:marBottom w:val="0"/>
      <w:divBdr>
        <w:top w:val="none" w:sz="0" w:space="0" w:color="auto"/>
        <w:left w:val="none" w:sz="0" w:space="0" w:color="auto"/>
        <w:bottom w:val="none" w:sz="0" w:space="0" w:color="auto"/>
        <w:right w:val="none" w:sz="0" w:space="0" w:color="auto"/>
      </w:divBdr>
    </w:div>
    <w:div w:id="122383767">
      <w:bodyDiv w:val="1"/>
      <w:marLeft w:val="0"/>
      <w:marRight w:val="0"/>
      <w:marTop w:val="0"/>
      <w:marBottom w:val="0"/>
      <w:divBdr>
        <w:top w:val="none" w:sz="0" w:space="0" w:color="auto"/>
        <w:left w:val="none" w:sz="0" w:space="0" w:color="auto"/>
        <w:bottom w:val="none" w:sz="0" w:space="0" w:color="auto"/>
        <w:right w:val="none" w:sz="0" w:space="0" w:color="auto"/>
      </w:divBdr>
    </w:div>
    <w:div w:id="122426682">
      <w:bodyDiv w:val="1"/>
      <w:marLeft w:val="0"/>
      <w:marRight w:val="0"/>
      <w:marTop w:val="0"/>
      <w:marBottom w:val="0"/>
      <w:divBdr>
        <w:top w:val="none" w:sz="0" w:space="0" w:color="auto"/>
        <w:left w:val="none" w:sz="0" w:space="0" w:color="auto"/>
        <w:bottom w:val="none" w:sz="0" w:space="0" w:color="auto"/>
        <w:right w:val="none" w:sz="0" w:space="0" w:color="auto"/>
      </w:divBdr>
    </w:div>
    <w:div w:id="122432141">
      <w:bodyDiv w:val="1"/>
      <w:marLeft w:val="0"/>
      <w:marRight w:val="0"/>
      <w:marTop w:val="0"/>
      <w:marBottom w:val="0"/>
      <w:divBdr>
        <w:top w:val="none" w:sz="0" w:space="0" w:color="auto"/>
        <w:left w:val="none" w:sz="0" w:space="0" w:color="auto"/>
        <w:bottom w:val="none" w:sz="0" w:space="0" w:color="auto"/>
        <w:right w:val="none" w:sz="0" w:space="0" w:color="auto"/>
      </w:divBdr>
    </w:div>
    <w:div w:id="122505555">
      <w:bodyDiv w:val="1"/>
      <w:marLeft w:val="0"/>
      <w:marRight w:val="0"/>
      <w:marTop w:val="0"/>
      <w:marBottom w:val="0"/>
      <w:divBdr>
        <w:top w:val="none" w:sz="0" w:space="0" w:color="auto"/>
        <w:left w:val="none" w:sz="0" w:space="0" w:color="auto"/>
        <w:bottom w:val="none" w:sz="0" w:space="0" w:color="auto"/>
        <w:right w:val="none" w:sz="0" w:space="0" w:color="auto"/>
      </w:divBdr>
    </w:div>
    <w:div w:id="122508918">
      <w:bodyDiv w:val="1"/>
      <w:marLeft w:val="0"/>
      <w:marRight w:val="0"/>
      <w:marTop w:val="0"/>
      <w:marBottom w:val="0"/>
      <w:divBdr>
        <w:top w:val="none" w:sz="0" w:space="0" w:color="auto"/>
        <w:left w:val="none" w:sz="0" w:space="0" w:color="auto"/>
        <w:bottom w:val="none" w:sz="0" w:space="0" w:color="auto"/>
        <w:right w:val="none" w:sz="0" w:space="0" w:color="auto"/>
      </w:divBdr>
    </w:div>
    <w:div w:id="122618349">
      <w:bodyDiv w:val="1"/>
      <w:marLeft w:val="0"/>
      <w:marRight w:val="0"/>
      <w:marTop w:val="0"/>
      <w:marBottom w:val="0"/>
      <w:divBdr>
        <w:top w:val="none" w:sz="0" w:space="0" w:color="auto"/>
        <w:left w:val="none" w:sz="0" w:space="0" w:color="auto"/>
        <w:bottom w:val="none" w:sz="0" w:space="0" w:color="auto"/>
        <w:right w:val="none" w:sz="0" w:space="0" w:color="auto"/>
      </w:divBdr>
    </w:div>
    <w:div w:id="122700371">
      <w:bodyDiv w:val="1"/>
      <w:marLeft w:val="0"/>
      <w:marRight w:val="0"/>
      <w:marTop w:val="0"/>
      <w:marBottom w:val="0"/>
      <w:divBdr>
        <w:top w:val="none" w:sz="0" w:space="0" w:color="auto"/>
        <w:left w:val="none" w:sz="0" w:space="0" w:color="auto"/>
        <w:bottom w:val="none" w:sz="0" w:space="0" w:color="auto"/>
        <w:right w:val="none" w:sz="0" w:space="0" w:color="auto"/>
      </w:divBdr>
    </w:div>
    <w:div w:id="122820481">
      <w:bodyDiv w:val="1"/>
      <w:marLeft w:val="0"/>
      <w:marRight w:val="0"/>
      <w:marTop w:val="0"/>
      <w:marBottom w:val="0"/>
      <w:divBdr>
        <w:top w:val="none" w:sz="0" w:space="0" w:color="auto"/>
        <w:left w:val="none" w:sz="0" w:space="0" w:color="auto"/>
        <w:bottom w:val="none" w:sz="0" w:space="0" w:color="auto"/>
        <w:right w:val="none" w:sz="0" w:space="0" w:color="auto"/>
      </w:divBdr>
    </w:div>
    <w:div w:id="122966616">
      <w:bodyDiv w:val="1"/>
      <w:marLeft w:val="0"/>
      <w:marRight w:val="0"/>
      <w:marTop w:val="0"/>
      <w:marBottom w:val="0"/>
      <w:divBdr>
        <w:top w:val="none" w:sz="0" w:space="0" w:color="auto"/>
        <w:left w:val="none" w:sz="0" w:space="0" w:color="auto"/>
        <w:bottom w:val="none" w:sz="0" w:space="0" w:color="auto"/>
        <w:right w:val="none" w:sz="0" w:space="0" w:color="auto"/>
      </w:divBdr>
    </w:div>
    <w:div w:id="123012258">
      <w:bodyDiv w:val="1"/>
      <w:marLeft w:val="0"/>
      <w:marRight w:val="0"/>
      <w:marTop w:val="0"/>
      <w:marBottom w:val="0"/>
      <w:divBdr>
        <w:top w:val="none" w:sz="0" w:space="0" w:color="auto"/>
        <w:left w:val="none" w:sz="0" w:space="0" w:color="auto"/>
        <w:bottom w:val="none" w:sz="0" w:space="0" w:color="auto"/>
        <w:right w:val="none" w:sz="0" w:space="0" w:color="auto"/>
      </w:divBdr>
    </w:div>
    <w:div w:id="123087005">
      <w:bodyDiv w:val="1"/>
      <w:marLeft w:val="0"/>
      <w:marRight w:val="0"/>
      <w:marTop w:val="0"/>
      <w:marBottom w:val="0"/>
      <w:divBdr>
        <w:top w:val="none" w:sz="0" w:space="0" w:color="auto"/>
        <w:left w:val="none" w:sz="0" w:space="0" w:color="auto"/>
        <w:bottom w:val="none" w:sz="0" w:space="0" w:color="auto"/>
        <w:right w:val="none" w:sz="0" w:space="0" w:color="auto"/>
      </w:divBdr>
    </w:div>
    <w:div w:id="123159760">
      <w:bodyDiv w:val="1"/>
      <w:marLeft w:val="0"/>
      <w:marRight w:val="0"/>
      <w:marTop w:val="0"/>
      <w:marBottom w:val="0"/>
      <w:divBdr>
        <w:top w:val="none" w:sz="0" w:space="0" w:color="auto"/>
        <w:left w:val="none" w:sz="0" w:space="0" w:color="auto"/>
        <w:bottom w:val="none" w:sz="0" w:space="0" w:color="auto"/>
        <w:right w:val="none" w:sz="0" w:space="0" w:color="auto"/>
      </w:divBdr>
    </w:div>
    <w:div w:id="123305842">
      <w:bodyDiv w:val="1"/>
      <w:marLeft w:val="0"/>
      <w:marRight w:val="0"/>
      <w:marTop w:val="0"/>
      <w:marBottom w:val="0"/>
      <w:divBdr>
        <w:top w:val="none" w:sz="0" w:space="0" w:color="auto"/>
        <w:left w:val="none" w:sz="0" w:space="0" w:color="auto"/>
        <w:bottom w:val="none" w:sz="0" w:space="0" w:color="auto"/>
        <w:right w:val="none" w:sz="0" w:space="0" w:color="auto"/>
      </w:divBdr>
    </w:div>
    <w:div w:id="123349138">
      <w:bodyDiv w:val="1"/>
      <w:marLeft w:val="0"/>
      <w:marRight w:val="0"/>
      <w:marTop w:val="0"/>
      <w:marBottom w:val="0"/>
      <w:divBdr>
        <w:top w:val="none" w:sz="0" w:space="0" w:color="auto"/>
        <w:left w:val="none" w:sz="0" w:space="0" w:color="auto"/>
        <w:bottom w:val="none" w:sz="0" w:space="0" w:color="auto"/>
        <w:right w:val="none" w:sz="0" w:space="0" w:color="auto"/>
      </w:divBdr>
    </w:div>
    <w:div w:id="123472798">
      <w:bodyDiv w:val="1"/>
      <w:marLeft w:val="0"/>
      <w:marRight w:val="0"/>
      <w:marTop w:val="0"/>
      <w:marBottom w:val="0"/>
      <w:divBdr>
        <w:top w:val="none" w:sz="0" w:space="0" w:color="auto"/>
        <w:left w:val="none" w:sz="0" w:space="0" w:color="auto"/>
        <w:bottom w:val="none" w:sz="0" w:space="0" w:color="auto"/>
        <w:right w:val="none" w:sz="0" w:space="0" w:color="auto"/>
      </w:divBdr>
    </w:div>
    <w:div w:id="123619367">
      <w:bodyDiv w:val="1"/>
      <w:marLeft w:val="0"/>
      <w:marRight w:val="0"/>
      <w:marTop w:val="0"/>
      <w:marBottom w:val="0"/>
      <w:divBdr>
        <w:top w:val="none" w:sz="0" w:space="0" w:color="auto"/>
        <w:left w:val="none" w:sz="0" w:space="0" w:color="auto"/>
        <w:bottom w:val="none" w:sz="0" w:space="0" w:color="auto"/>
        <w:right w:val="none" w:sz="0" w:space="0" w:color="auto"/>
      </w:divBdr>
    </w:div>
    <w:div w:id="123622583">
      <w:bodyDiv w:val="1"/>
      <w:marLeft w:val="0"/>
      <w:marRight w:val="0"/>
      <w:marTop w:val="0"/>
      <w:marBottom w:val="0"/>
      <w:divBdr>
        <w:top w:val="none" w:sz="0" w:space="0" w:color="auto"/>
        <w:left w:val="none" w:sz="0" w:space="0" w:color="auto"/>
        <w:bottom w:val="none" w:sz="0" w:space="0" w:color="auto"/>
        <w:right w:val="none" w:sz="0" w:space="0" w:color="auto"/>
      </w:divBdr>
    </w:div>
    <w:div w:id="123666567">
      <w:bodyDiv w:val="1"/>
      <w:marLeft w:val="0"/>
      <w:marRight w:val="0"/>
      <w:marTop w:val="0"/>
      <w:marBottom w:val="0"/>
      <w:divBdr>
        <w:top w:val="none" w:sz="0" w:space="0" w:color="auto"/>
        <w:left w:val="none" w:sz="0" w:space="0" w:color="auto"/>
        <w:bottom w:val="none" w:sz="0" w:space="0" w:color="auto"/>
        <w:right w:val="none" w:sz="0" w:space="0" w:color="auto"/>
      </w:divBdr>
    </w:div>
    <w:div w:id="123698454">
      <w:bodyDiv w:val="1"/>
      <w:marLeft w:val="0"/>
      <w:marRight w:val="0"/>
      <w:marTop w:val="0"/>
      <w:marBottom w:val="0"/>
      <w:divBdr>
        <w:top w:val="none" w:sz="0" w:space="0" w:color="auto"/>
        <w:left w:val="none" w:sz="0" w:space="0" w:color="auto"/>
        <w:bottom w:val="none" w:sz="0" w:space="0" w:color="auto"/>
        <w:right w:val="none" w:sz="0" w:space="0" w:color="auto"/>
      </w:divBdr>
    </w:div>
    <w:div w:id="123813164">
      <w:bodyDiv w:val="1"/>
      <w:marLeft w:val="0"/>
      <w:marRight w:val="0"/>
      <w:marTop w:val="0"/>
      <w:marBottom w:val="0"/>
      <w:divBdr>
        <w:top w:val="none" w:sz="0" w:space="0" w:color="auto"/>
        <w:left w:val="none" w:sz="0" w:space="0" w:color="auto"/>
        <w:bottom w:val="none" w:sz="0" w:space="0" w:color="auto"/>
        <w:right w:val="none" w:sz="0" w:space="0" w:color="auto"/>
      </w:divBdr>
    </w:div>
    <w:div w:id="123893389">
      <w:bodyDiv w:val="1"/>
      <w:marLeft w:val="0"/>
      <w:marRight w:val="0"/>
      <w:marTop w:val="0"/>
      <w:marBottom w:val="0"/>
      <w:divBdr>
        <w:top w:val="none" w:sz="0" w:space="0" w:color="auto"/>
        <w:left w:val="none" w:sz="0" w:space="0" w:color="auto"/>
        <w:bottom w:val="none" w:sz="0" w:space="0" w:color="auto"/>
        <w:right w:val="none" w:sz="0" w:space="0" w:color="auto"/>
      </w:divBdr>
    </w:div>
    <w:div w:id="124009762">
      <w:bodyDiv w:val="1"/>
      <w:marLeft w:val="0"/>
      <w:marRight w:val="0"/>
      <w:marTop w:val="0"/>
      <w:marBottom w:val="0"/>
      <w:divBdr>
        <w:top w:val="none" w:sz="0" w:space="0" w:color="auto"/>
        <w:left w:val="none" w:sz="0" w:space="0" w:color="auto"/>
        <w:bottom w:val="none" w:sz="0" w:space="0" w:color="auto"/>
        <w:right w:val="none" w:sz="0" w:space="0" w:color="auto"/>
      </w:divBdr>
    </w:div>
    <w:div w:id="124010753">
      <w:bodyDiv w:val="1"/>
      <w:marLeft w:val="0"/>
      <w:marRight w:val="0"/>
      <w:marTop w:val="0"/>
      <w:marBottom w:val="0"/>
      <w:divBdr>
        <w:top w:val="none" w:sz="0" w:space="0" w:color="auto"/>
        <w:left w:val="none" w:sz="0" w:space="0" w:color="auto"/>
        <w:bottom w:val="none" w:sz="0" w:space="0" w:color="auto"/>
        <w:right w:val="none" w:sz="0" w:space="0" w:color="auto"/>
      </w:divBdr>
    </w:div>
    <w:div w:id="124084618">
      <w:bodyDiv w:val="1"/>
      <w:marLeft w:val="0"/>
      <w:marRight w:val="0"/>
      <w:marTop w:val="0"/>
      <w:marBottom w:val="0"/>
      <w:divBdr>
        <w:top w:val="none" w:sz="0" w:space="0" w:color="auto"/>
        <w:left w:val="none" w:sz="0" w:space="0" w:color="auto"/>
        <w:bottom w:val="none" w:sz="0" w:space="0" w:color="auto"/>
        <w:right w:val="none" w:sz="0" w:space="0" w:color="auto"/>
      </w:divBdr>
    </w:div>
    <w:div w:id="124350699">
      <w:bodyDiv w:val="1"/>
      <w:marLeft w:val="0"/>
      <w:marRight w:val="0"/>
      <w:marTop w:val="0"/>
      <w:marBottom w:val="0"/>
      <w:divBdr>
        <w:top w:val="none" w:sz="0" w:space="0" w:color="auto"/>
        <w:left w:val="none" w:sz="0" w:space="0" w:color="auto"/>
        <w:bottom w:val="none" w:sz="0" w:space="0" w:color="auto"/>
        <w:right w:val="none" w:sz="0" w:space="0" w:color="auto"/>
      </w:divBdr>
    </w:div>
    <w:div w:id="124390950">
      <w:bodyDiv w:val="1"/>
      <w:marLeft w:val="0"/>
      <w:marRight w:val="0"/>
      <w:marTop w:val="0"/>
      <w:marBottom w:val="0"/>
      <w:divBdr>
        <w:top w:val="none" w:sz="0" w:space="0" w:color="auto"/>
        <w:left w:val="none" w:sz="0" w:space="0" w:color="auto"/>
        <w:bottom w:val="none" w:sz="0" w:space="0" w:color="auto"/>
        <w:right w:val="none" w:sz="0" w:space="0" w:color="auto"/>
      </w:divBdr>
    </w:div>
    <w:div w:id="124475186">
      <w:bodyDiv w:val="1"/>
      <w:marLeft w:val="0"/>
      <w:marRight w:val="0"/>
      <w:marTop w:val="0"/>
      <w:marBottom w:val="0"/>
      <w:divBdr>
        <w:top w:val="none" w:sz="0" w:space="0" w:color="auto"/>
        <w:left w:val="none" w:sz="0" w:space="0" w:color="auto"/>
        <w:bottom w:val="none" w:sz="0" w:space="0" w:color="auto"/>
        <w:right w:val="none" w:sz="0" w:space="0" w:color="auto"/>
      </w:divBdr>
    </w:div>
    <w:div w:id="124742636">
      <w:bodyDiv w:val="1"/>
      <w:marLeft w:val="0"/>
      <w:marRight w:val="0"/>
      <w:marTop w:val="0"/>
      <w:marBottom w:val="0"/>
      <w:divBdr>
        <w:top w:val="none" w:sz="0" w:space="0" w:color="auto"/>
        <w:left w:val="none" w:sz="0" w:space="0" w:color="auto"/>
        <w:bottom w:val="none" w:sz="0" w:space="0" w:color="auto"/>
        <w:right w:val="none" w:sz="0" w:space="0" w:color="auto"/>
      </w:divBdr>
    </w:div>
    <w:div w:id="124853829">
      <w:bodyDiv w:val="1"/>
      <w:marLeft w:val="0"/>
      <w:marRight w:val="0"/>
      <w:marTop w:val="0"/>
      <w:marBottom w:val="0"/>
      <w:divBdr>
        <w:top w:val="none" w:sz="0" w:space="0" w:color="auto"/>
        <w:left w:val="none" w:sz="0" w:space="0" w:color="auto"/>
        <w:bottom w:val="none" w:sz="0" w:space="0" w:color="auto"/>
        <w:right w:val="none" w:sz="0" w:space="0" w:color="auto"/>
      </w:divBdr>
    </w:div>
    <w:div w:id="124859198">
      <w:bodyDiv w:val="1"/>
      <w:marLeft w:val="0"/>
      <w:marRight w:val="0"/>
      <w:marTop w:val="0"/>
      <w:marBottom w:val="0"/>
      <w:divBdr>
        <w:top w:val="none" w:sz="0" w:space="0" w:color="auto"/>
        <w:left w:val="none" w:sz="0" w:space="0" w:color="auto"/>
        <w:bottom w:val="none" w:sz="0" w:space="0" w:color="auto"/>
        <w:right w:val="none" w:sz="0" w:space="0" w:color="auto"/>
      </w:divBdr>
    </w:div>
    <w:div w:id="124928056">
      <w:bodyDiv w:val="1"/>
      <w:marLeft w:val="0"/>
      <w:marRight w:val="0"/>
      <w:marTop w:val="0"/>
      <w:marBottom w:val="0"/>
      <w:divBdr>
        <w:top w:val="none" w:sz="0" w:space="0" w:color="auto"/>
        <w:left w:val="none" w:sz="0" w:space="0" w:color="auto"/>
        <w:bottom w:val="none" w:sz="0" w:space="0" w:color="auto"/>
        <w:right w:val="none" w:sz="0" w:space="0" w:color="auto"/>
      </w:divBdr>
    </w:div>
    <w:div w:id="124979109">
      <w:bodyDiv w:val="1"/>
      <w:marLeft w:val="0"/>
      <w:marRight w:val="0"/>
      <w:marTop w:val="0"/>
      <w:marBottom w:val="0"/>
      <w:divBdr>
        <w:top w:val="none" w:sz="0" w:space="0" w:color="auto"/>
        <w:left w:val="none" w:sz="0" w:space="0" w:color="auto"/>
        <w:bottom w:val="none" w:sz="0" w:space="0" w:color="auto"/>
        <w:right w:val="none" w:sz="0" w:space="0" w:color="auto"/>
      </w:divBdr>
    </w:div>
    <w:div w:id="125005166">
      <w:bodyDiv w:val="1"/>
      <w:marLeft w:val="0"/>
      <w:marRight w:val="0"/>
      <w:marTop w:val="0"/>
      <w:marBottom w:val="0"/>
      <w:divBdr>
        <w:top w:val="none" w:sz="0" w:space="0" w:color="auto"/>
        <w:left w:val="none" w:sz="0" w:space="0" w:color="auto"/>
        <w:bottom w:val="none" w:sz="0" w:space="0" w:color="auto"/>
        <w:right w:val="none" w:sz="0" w:space="0" w:color="auto"/>
      </w:divBdr>
    </w:div>
    <w:div w:id="125005861">
      <w:bodyDiv w:val="1"/>
      <w:marLeft w:val="0"/>
      <w:marRight w:val="0"/>
      <w:marTop w:val="0"/>
      <w:marBottom w:val="0"/>
      <w:divBdr>
        <w:top w:val="none" w:sz="0" w:space="0" w:color="auto"/>
        <w:left w:val="none" w:sz="0" w:space="0" w:color="auto"/>
        <w:bottom w:val="none" w:sz="0" w:space="0" w:color="auto"/>
        <w:right w:val="none" w:sz="0" w:space="0" w:color="auto"/>
      </w:divBdr>
    </w:div>
    <w:div w:id="125125233">
      <w:bodyDiv w:val="1"/>
      <w:marLeft w:val="0"/>
      <w:marRight w:val="0"/>
      <w:marTop w:val="0"/>
      <w:marBottom w:val="0"/>
      <w:divBdr>
        <w:top w:val="none" w:sz="0" w:space="0" w:color="auto"/>
        <w:left w:val="none" w:sz="0" w:space="0" w:color="auto"/>
        <w:bottom w:val="none" w:sz="0" w:space="0" w:color="auto"/>
        <w:right w:val="none" w:sz="0" w:space="0" w:color="auto"/>
      </w:divBdr>
    </w:div>
    <w:div w:id="125126340">
      <w:bodyDiv w:val="1"/>
      <w:marLeft w:val="0"/>
      <w:marRight w:val="0"/>
      <w:marTop w:val="0"/>
      <w:marBottom w:val="0"/>
      <w:divBdr>
        <w:top w:val="none" w:sz="0" w:space="0" w:color="auto"/>
        <w:left w:val="none" w:sz="0" w:space="0" w:color="auto"/>
        <w:bottom w:val="none" w:sz="0" w:space="0" w:color="auto"/>
        <w:right w:val="none" w:sz="0" w:space="0" w:color="auto"/>
      </w:divBdr>
    </w:div>
    <w:div w:id="125200282">
      <w:bodyDiv w:val="1"/>
      <w:marLeft w:val="0"/>
      <w:marRight w:val="0"/>
      <w:marTop w:val="0"/>
      <w:marBottom w:val="0"/>
      <w:divBdr>
        <w:top w:val="none" w:sz="0" w:space="0" w:color="auto"/>
        <w:left w:val="none" w:sz="0" w:space="0" w:color="auto"/>
        <w:bottom w:val="none" w:sz="0" w:space="0" w:color="auto"/>
        <w:right w:val="none" w:sz="0" w:space="0" w:color="auto"/>
      </w:divBdr>
    </w:div>
    <w:div w:id="125395037">
      <w:bodyDiv w:val="1"/>
      <w:marLeft w:val="0"/>
      <w:marRight w:val="0"/>
      <w:marTop w:val="0"/>
      <w:marBottom w:val="0"/>
      <w:divBdr>
        <w:top w:val="none" w:sz="0" w:space="0" w:color="auto"/>
        <w:left w:val="none" w:sz="0" w:space="0" w:color="auto"/>
        <w:bottom w:val="none" w:sz="0" w:space="0" w:color="auto"/>
        <w:right w:val="none" w:sz="0" w:space="0" w:color="auto"/>
      </w:divBdr>
    </w:div>
    <w:div w:id="125634120">
      <w:bodyDiv w:val="1"/>
      <w:marLeft w:val="0"/>
      <w:marRight w:val="0"/>
      <w:marTop w:val="0"/>
      <w:marBottom w:val="0"/>
      <w:divBdr>
        <w:top w:val="none" w:sz="0" w:space="0" w:color="auto"/>
        <w:left w:val="none" w:sz="0" w:space="0" w:color="auto"/>
        <w:bottom w:val="none" w:sz="0" w:space="0" w:color="auto"/>
        <w:right w:val="none" w:sz="0" w:space="0" w:color="auto"/>
      </w:divBdr>
    </w:div>
    <w:div w:id="125700914">
      <w:bodyDiv w:val="1"/>
      <w:marLeft w:val="0"/>
      <w:marRight w:val="0"/>
      <w:marTop w:val="0"/>
      <w:marBottom w:val="0"/>
      <w:divBdr>
        <w:top w:val="none" w:sz="0" w:space="0" w:color="auto"/>
        <w:left w:val="none" w:sz="0" w:space="0" w:color="auto"/>
        <w:bottom w:val="none" w:sz="0" w:space="0" w:color="auto"/>
        <w:right w:val="none" w:sz="0" w:space="0" w:color="auto"/>
      </w:divBdr>
    </w:div>
    <w:div w:id="125900604">
      <w:bodyDiv w:val="1"/>
      <w:marLeft w:val="0"/>
      <w:marRight w:val="0"/>
      <w:marTop w:val="0"/>
      <w:marBottom w:val="0"/>
      <w:divBdr>
        <w:top w:val="none" w:sz="0" w:space="0" w:color="auto"/>
        <w:left w:val="none" w:sz="0" w:space="0" w:color="auto"/>
        <w:bottom w:val="none" w:sz="0" w:space="0" w:color="auto"/>
        <w:right w:val="none" w:sz="0" w:space="0" w:color="auto"/>
      </w:divBdr>
    </w:div>
    <w:div w:id="126509152">
      <w:bodyDiv w:val="1"/>
      <w:marLeft w:val="0"/>
      <w:marRight w:val="0"/>
      <w:marTop w:val="0"/>
      <w:marBottom w:val="0"/>
      <w:divBdr>
        <w:top w:val="none" w:sz="0" w:space="0" w:color="auto"/>
        <w:left w:val="none" w:sz="0" w:space="0" w:color="auto"/>
        <w:bottom w:val="none" w:sz="0" w:space="0" w:color="auto"/>
        <w:right w:val="none" w:sz="0" w:space="0" w:color="auto"/>
      </w:divBdr>
    </w:div>
    <w:div w:id="126515491">
      <w:bodyDiv w:val="1"/>
      <w:marLeft w:val="0"/>
      <w:marRight w:val="0"/>
      <w:marTop w:val="0"/>
      <w:marBottom w:val="0"/>
      <w:divBdr>
        <w:top w:val="none" w:sz="0" w:space="0" w:color="auto"/>
        <w:left w:val="none" w:sz="0" w:space="0" w:color="auto"/>
        <w:bottom w:val="none" w:sz="0" w:space="0" w:color="auto"/>
        <w:right w:val="none" w:sz="0" w:space="0" w:color="auto"/>
      </w:divBdr>
    </w:div>
    <w:div w:id="126557056">
      <w:bodyDiv w:val="1"/>
      <w:marLeft w:val="0"/>
      <w:marRight w:val="0"/>
      <w:marTop w:val="0"/>
      <w:marBottom w:val="0"/>
      <w:divBdr>
        <w:top w:val="none" w:sz="0" w:space="0" w:color="auto"/>
        <w:left w:val="none" w:sz="0" w:space="0" w:color="auto"/>
        <w:bottom w:val="none" w:sz="0" w:space="0" w:color="auto"/>
        <w:right w:val="none" w:sz="0" w:space="0" w:color="auto"/>
      </w:divBdr>
    </w:div>
    <w:div w:id="126557535">
      <w:bodyDiv w:val="1"/>
      <w:marLeft w:val="0"/>
      <w:marRight w:val="0"/>
      <w:marTop w:val="0"/>
      <w:marBottom w:val="0"/>
      <w:divBdr>
        <w:top w:val="none" w:sz="0" w:space="0" w:color="auto"/>
        <w:left w:val="none" w:sz="0" w:space="0" w:color="auto"/>
        <w:bottom w:val="none" w:sz="0" w:space="0" w:color="auto"/>
        <w:right w:val="none" w:sz="0" w:space="0" w:color="auto"/>
      </w:divBdr>
    </w:div>
    <w:div w:id="126625673">
      <w:bodyDiv w:val="1"/>
      <w:marLeft w:val="0"/>
      <w:marRight w:val="0"/>
      <w:marTop w:val="0"/>
      <w:marBottom w:val="0"/>
      <w:divBdr>
        <w:top w:val="none" w:sz="0" w:space="0" w:color="auto"/>
        <w:left w:val="none" w:sz="0" w:space="0" w:color="auto"/>
        <w:bottom w:val="none" w:sz="0" w:space="0" w:color="auto"/>
        <w:right w:val="none" w:sz="0" w:space="0" w:color="auto"/>
      </w:divBdr>
    </w:div>
    <w:div w:id="126702366">
      <w:bodyDiv w:val="1"/>
      <w:marLeft w:val="0"/>
      <w:marRight w:val="0"/>
      <w:marTop w:val="0"/>
      <w:marBottom w:val="0"/>
      <w:divBdr>
        <w:top w:val="none" w:sz="0" w:space="0" w:color="auto"/>
        <w:left w:val="none" w:sz="0" w:space="0" w:color="auto"/>
        <w:bottom w:val="none" w:sz="0" w:space="0" w:color="auto"/>
        <w:right w:val="none" w:sz="0" w:space="0" w:color="auto"/>
      </w:divBdr>
    </w:div>
    <w:div w:id="126703426">
      <w:bodyDiv w:val="1"/>
      <w:marLeft w:val="0"/>
      <w:marRight w:val="0"/>
      <w:marTop w:val="0"/>
      <w:marBottom w:val="0"/>
      <w:divBdr>
        <w:top w:val="none" w:sz="0" w:space="0" w:color="auto"/>
        <w:left w:val="none" w:sz="0" w:space="0" w:color="auto"/>
        <w:bottom w:val="none" w:sz="0" w:space="0" w:color="auto"/>
        <w:right w:val="none" w:sz="0" w:space="0" w:color="auto"/>
      </w:divBdr>
    </w:div>
    <w:div w:id="126747119">
      <w:bodyDiv w:val="1"/>
      <w:marLeft w:val="0"/>
      <w:marRight w:val="0"/>
      <w:marTop w:val="0"/>
      <w:marBottom w:val="0"/>
      <w:divBdr>
        <w:top w:val="none" w:sz="0" w:space="0" w:color="auto"/>
        <w:left w:val="none" w:sz="0" w:space="0" w:color="auto"/>
        <w:bottom w:val="none" w:sz="0" w:space="0" w:color="auto"/>
        <w:right w:val="none" w:sz="0" w:space="0" w:color="auto"/>
      </w:divBdr>
    </w:div>
    <w:div w:id="126748128">
      <w:bodyDiv w:val="1"/>
      <w:marLeft w:val="0"/>
      <w:marRight w:val="0"/>
      <w:marTop w:val="0"/>
      <w:marBottom w:val="0"/>
      <w:divBdr>
        <w:top w:val="none" w:sz="0" w:space="0" w:color="auto"/>
        <w:left w:val="none" w:sz="0" w:space="0" w:color="auto"/>
        <w:bottom w:val="none" w:sz="0" w:space="0" w:color="auto"/>
        <w:right w:val="none" w:sz="0" w:space="0" w:color="auto"/>
      </w:divBdr>
    </w:div>
    <w:div w:id="126748803">
      <w:bodyDiv w:val="1"/>
      <w:marLeft w:val="0"/>
      <w:marRight w:val="0"/>
      <w:marTop w:val="0"/>
      <w:marBottom w:val="0"/>
      <w:divBdr>
        <w:top w:val="none" w:sz="0" w:space="0" w:color="auto"/>
        <w:left w:val="none" w:sz="0" w:space="0" w:color="auto"/>
        <w:bottom w:val="none" w:sz="0" w:space="0" w:color="auto"/>
        <w:right w:val="none" w:sz="0" w:space="0" w:color="auto"/>
      </w:divBdr>
    </w:div>
    <w:div w:id="126894429">
      <w:bodyDiv w:val="1"/>
      <w:marLeft w:val="0"/>
      <w:marRight w:val="0"/>
      <w:marTop w:val="0"/>
      <w:marBottom w:val="0"/>
      <w:divBdr>
        <w:top w:val="none" w:sz="0" w:space="0" w:color="auto"/>
        <w:left w:val="none" w:sz="0" w:space="0" w:color="auto"/>
        <w:bottom w:val="none" w:sz="0" w:space="0" w:color="auto"/>
        <w:right w:val="none" w:sz="0" w:space="0" w:color="auto"/>
      </w:divBdr>
    </w:div>
    <w:div w:id="126944959">
      <w:bodyDiv w:val="1"/>
      <w:marLeft w:val="0"/>
      <w:marRight w:val="0"/>
      <w:marTop w:val="0"/>
      <w:marBottom w:val="0"/>
      <w:divBdr>
        <w:top w:val="none" w:sz="0" w:space="0" w:color="auto"/>
        <w:left w:val="none" w:sz="0" w:space="0" w:color="auto"/>
        <w:bottom w:val="none" w:sz="0" w:space="0" w:color="auto"/>
        <w:right w:val="none" w:sz="0" w:space="0" w:color="auto"/>
      </w:divBdr>
    </w:div>
    <w:div w:id="126972914">
      <w:bodyDiv w:val="1"/>
      <w:marLeft w:val="0"/>
      <w:marRight w:val="0"/>
      <w:marTop w:val="0"/>
      <w:marBottom w:val="0"/>
      <w:divBdr>
        <w:top w:val="none" w:sz="0" w:space="0" w:color="auto"/>
        <w:left w:val="none" w:sz="0" w:space="0" w:color="auto"/>
        <w:bottom w:val="none" w:sz="0" w:space="0" w:color="auto"/>
        <w:right w:val="none" w:sz="0" w:space="0" w:color="auto"/>
      </w:divBdr>
    </w:div>
    <w:div w:id="127207700">
      <w:bodyDiv w:val="1"/>
      <w:marLeft w:val="0"/>
      <w:marRight w:val="0"/>
      <w:marTop w:val="0"/>
      <w:marBottom w:val="0"/>
      <w:divBdr>
        <w:top w:val="none" w:sz="0" w:space="0" w:color="auto"/>
        <w:left w:val="none" w:sz="0" w:space="0" w:color="auto"/>
        <w:bottom w:val="none" w:sz="0" w:space="0" w:color="auto"/>
        <w:right w:val="none" w:sz="0" w:space="0" w:color="auto"/>
      </w:divBdr>
    </w:div>
    <w:div w:id="127281641">
      <w:bodyDiv w:val="1"/>
      <w:marLeft w:val="0"/>
      <w:marRight w:val="0"/>
      <w:marTop w:val="0"/>
      <w:marBottom w:val="0"/>
      <w:divBdr>
        <w:top w:val="none" w:sz="0" w:space="0" w:color="auto"/>
        <w:left w:val="none" w:sz="0" w:space="0" w:color="auto"/>
        <w:bottom w:val="none" w:sz="0" w:space="0" w:color="auto"/>
        <w:right w:val="none" w:sz="0" w:space="0" w:color="auto"/>
      </w:divBdr>
    </w:div>
    <w:div w:id="127358934">
      <w:bodyDiv w:val="1"/>
      <w:marLeft w:val="0"/>
      <w:marRight w:val="0"/>
      <w:marTop w:val="0"/>
      <w:marBottom w:val="0"/>
      <w:divBdr>
        <w:top w:val="none" w:sz="0" w:space="0" w:color="auto"/>
        <w:left w:val="none" w:sz="0" w:space="0" w:color="auto"/>
        <w:bottom w:val="none" w:sz="0" w:space="0" w:color="auto"/>
        <w:right w:val="none" w:sz="0" w:space="0" w:color="auto"/>
      </w:divBdr>
    </w:div>
    <w:div w:id="127360161">
      <w:bodyDiv w:val="1"/>
      <w:marLeft w:val="0"/>
      <w:marRight w:val="0"/>
      <w:marTop w:val="0"/>
      <w:marBottom w:val="0"/>
      <w:divBdr>
        <w:top w:val="none" w:sz="0" w:space="0" w:color="auto"/>
        <w:left w:val="none" w:sz="0" w:space="0" w:color="auto"/>
        <w:bottom w:val="none" w:sz="0" w:space="0" w:color="auto"/>
        <w:right w:val="none" w:sz="0" w:space="0" w:color="auto"/>
      </w:divBdr>
    </w:div>
    <w:div w:id="127361467">
      <w:bodyDiv w:val="1"/>
      <w:marLeft w:val="0"/>
      <w:marRight w:val="0"/>
      <w:marTop w:val="0"/>
      <w:marBottom w:val="0"/>
      <w:divBdr>
        <w:top w:val="none" w:sz="0" w:space="0" w:color="auto"/>
        <w:left w:val="none" w:sz="0" w:space="0" w:color="auto"/>
        <w:bottom w:val="none" w:sz="0" w:space="0" w:color="auto"/>
        <w:right w:val="none" w:sz="0" w:space="0" w:color="auto"/>
      </w:divBdr>
    </w:div>
    <w:div w:id="127362951">
      <w:bodyDiv w:val="1"/>
      <w:marLeft w:val="0"/>
      <w:marRight w:val="0"/>
      <w:marTop w:val="0"/>
      <w:marBottom w:val="0"/>
      <w:divBdr>
        <w:top w:val="none" w:sz="0" w:space="0" w:color="auto"/>
        <w:left w:val="none" w:sz="0" w:space="0" w:color="auto"/>
        <w:bottom w:val="none" w:sz="0" w:space="0" w:color="auto"/>
        <w:right w:val="none" w:sz="0" w:space="0" w:color="auto"/>
      </w:divBdr>
    </w:div>
    <w:div w:id="127406334">
      <w:bodyDiv w:val="1"/>
      <w:marLeft w:val="0"/>
      <w:marRight w:val="0"/>
      <w:marTop w:val="0"/>
      <w:marBottom w:val="0"/>
      <w:divBdr>
        <w:top w:val="none" w:sz="0" w:space="0" w:color="auto"/>
        <w:left w:val="none" w:sz="0" w:space="0" w:color="auto"/>
        <w:bottom w:val="none" w:sz="0" w:space="0" w:color="auto"/>
        <w:right w:val="none" w:sz="0" w:space="0" w:color="auto"/>
      </w:divBdr>
    </w:div>
    <w:div w:id="127433585">
      <w:bodyDiv w:val="1"/>
      <w:marLeft w:val="0"/>
      <w:marRight w:val="0"/>
      <w:marTop w:val="0"/>
      <w:marBottom w:val="0"/>
      <w:divBdr>
        <w:top w:val="none" w:sz="0" w:space="0" w:color="auto"/>
        <w:left w:val="none" w:sz="0" w:space="0" w:color="auto"/>
        <w:bottom w:val="none" w:sz="0" w:space="0" w:color="auto"/>
        <w:right w:val="none" w:sz="0" w:space="0" w:color="auto"/>
      </w:divBdr>
    </w:div>
    <w:div w:id="127475788">
      <w:bodyDiv w:val="1"/>
      <w:marLeft w:val="0"/>
      <w:marRight w:val="0"/>
      <w:marTop w:val="0"/>
      <w:marBottom w:val="0"/>
      <w:divBdr>
        <w:top w:val="none" w:sz="0" w:space="0" w:color="auto"/>
        <w:left w:val="none" w:sz="0" w:space="0" w:color="auto"/>
        <w:bottom w:val="none" w:sz="0" w:space="0" w:color="auto"/>
        <w:right w:val="none" w:sz="0" w:space="0" w:color="auto"/>
      </w:divBdr>
    </w:div>
    <w:div w:id="127551107">
      <w:bodyDiv w:val="1"/>
      <w:marLeft w:val="0"/>
      <w:marRight w:val="0"/>
      <w:marTop w:val="0"/>
      <w:marBottom w:val="0"/>
      <w:divBdr>
        <w:top w:val="none" w:sz="0" w:space="0" w:color="auto"/>
        <w:left w:val="none" w:sz="0" w:space="0" w:color="auto"/>
        <w:bottom w:val="none" w:sz="0" w:space="0" w:color="auto"/>
        <w:right w:val="none" w:sz="0" w:space="0" w:color="auto"/>
      </w:divBdr>
    </w:div>
    <w:div w:id="127666521">
      <w:bodyDiv w:val="1"/>
      <w:marLeft w:val="0"/>
      <w:marRight w:val="0"/>
      <w:marTop w:val="0"/>
      <w:marBottom w:val="0"/>
      <w:divBdr>
        <w:top w:val="none" w:sz="0" w:space="0" w:color="auto"/>
        <w:left w:val="none" w:sz="0" w:space="0" w:color="auto"/>
        <w:bottom w:val="none" w:sz="0" w:space="0" w:color="auto"/>
        <w:right w:val="none" w:sz="0" w:space="0" w:color="auto"/>
      </w:divBdr>
    </w:div>
    <w:div w:id="127668381">
      <w:bodyDiv w:val="1"/>
      <w:marLeft w:val="0"/>
      <w:marRight w:val="0"/>
      <w:marTop w:val="0"/>
      <w:marBottom w:val="0"/>
      <w:divBdr>
        <w:top w:val="none" w:sz="0" w:space="0" w:color="auto"/>
        <w:left w:val="none" w:sz="0" w:space="0" w:color="auto"/>
        <w:bottom w:val="none" w:sz="0" w:space="0" w:color="auto"/>
        <w:right w:val="none" w:sz="0" w:space="0" w:color="auto"/>
      </w:divBdr>
    </w:div>
    <w:div w:id="128019845">
      <w:bodyDiv w:val="1"/>
      <w:marLeft w:val="0"/>
      <w:marRight w:val="0"/>
      <w:marTop w:val="0"/>
      <w:marBottom w:val="0"/>
      <w:divBdr>
        <w:top w:val="none" w:sz="0" w:space="0" w:color="auto"/>
        <w:left w:val="none" w:sz="0" w:space="0" w:color="auto"/>
        <w:bottom w:val="none" w:sz="0" w:space="0" w:color="auto"/>
        <w:right w:val="none" w:sz="0" w:space="0" w:color="auto"/>
      </w:divBdr>
    </w:div>
    <w:div w:id="128283038">
      <w:bodyDiv w:val="1"/>
      <w:marLeft w:val="0"/>
      <w:marRight w:val="0"/>
      <w:marTop w:val="0"/>
      <w:marBottom w:val="0"/>
      <w:divBdr>
        <w:top w:val="none" w:sz="0" w:space="0" w:color="auto"/>
        <w:left w:val="none" w:sz="0" w:space="0" w:color="auto"/>
        <w:bottom w:val="none" w:sz="0" w:space="0" w:color="auto"/>
        <w:right w:val="none" w:sz="0" w:space="0" w:color="auto"/>
      </w:divBdr>
    </w:div>
    <w:div w:id="128284364">
      <w:bodyDiv w:val="1"/>
      <w:marLeft w:val="0"/>
      <w:marRight w:val="0"/>
      <w:marTop w:val="0"/>
      <w:marBottom w:val="0"/>
      <w:divBdr>
        <w:top w:val="none" w:sz="0" w:space="0" w:color="auto"/>
        <w:left w:val="none" w:sz="0" w:space="0" w:color="auto"/>
        <w:bottom w:val="none" w:sz="0" w:space="0" w:color="auto"/>
        <w:right w:val="none" w:sz="0" w:space="0" w:color="auto"/>
      </w:divBdr>
    </w:div>
    <w:div w:id="128286308">
      <w:bodyDiv w:val="1"/>
      <w:marLeft w:val="0"/>
      <w:marRight w:val="0"/>
      <w:marTop w:val="0"/>
      <w:marBottom w:val="0"/>
      <w:divBdr>
        <w:top w:val="none" w:sz="0" w:space="0" w:color="auto"/>
        <w:left w:val="none" w:sz="0" w:space="0" w:color="auto"/>
        <w:bottom w:val="none" w:sz="0" w:space="0" w:color="auto"/>
        <w:right w:val="none" w:sz="0" w:space="0" w:color="auto"/>
      </w:divBdr>
    </w:div>
    <w:div w:id="128325454">
      <w:bodyDiv w:val="1"/>
      <w:marLeft w:val="0"/>
      <w:marRight w:val="0"/>
      <w:marTop w:val="0"/>
      <w:marBottom w:val="0"/>
      <w:divBdr>
        <w:top w:val="none" w:sz="0" w:space="0" w:color="auto"/>
        <w:left w:val="none" w:sz="0" w:space="0" w:color="auto"/>
        <w:bottom w:val="none" w:sz="0" w:space="0" w:color="auto"/>
        <w:right w:val="none" w:sz="0" w:space="0" w:color="auto"/>
      </w:divBdr>
    </w:div>
    <w:div w:id="128404992">
      <w:bodyDiv w:val="1"/>
      <w:marLeft w:val="0"/>
      <w:marRight w:val="0"/>
      <w:marTop w:val="0"/>
      <w:marBottom w:val="0"/>
      <w:divBdr>
        <w:top w:val="none" w:sz="0" w:space="0" w:color="auto"/>
        <w:left w:val="none" w:sz="0" w:space="0" w:color="auto"/>
        <w:bottom w:val="none" w:sz="0" w:space="0" w:color="auto"/>
        <w:right w:val="none" w:sz="0" w:space="0" w:color="auto"/>
      </w:divBdr>
    </w:div>
    <w:div w:id="128405701">
      <w:bodyDiv w:val="1"/>
      <w:marLeft w:val="0"/>
      <w:marRight w:val="0"/>
      <w:marTop w:val="0"/>
      <w:marBottom w:val="0"/>
      <w:divBdr>
        <w:top w:val="none" w:sz="0" w:space="0" w:color="auto"/>
        <w:left w:val="none" w:sz="0" w:space="0" w:color="auto"/>
        <w:bottom w:val="none" w:sz="0" w:space="0" w:color="auto"/>
        <w:right w:val="none" w:sz="0" w:space="0" w:color="auto"/>
      </w:divBdr>
    </w:div>
    <w:div w:id="128406461">
      <w:bodyDiv w:val="1"/>
      <w:marLeft w:val="0"/>
      <w:marRight w:val="0"/>
      <w:marTop w:val="0"/>
      <w:marBottom w:val="0"/>
      <w:divBdr>
        <w:top w:val="none" w:sz="0" w:space="0" w:color="auto"/>
        <w:left w:val="none" w:sz="0" w:space="0" w:color="auto"/>
        <w:bottom w:val="none" w:sz="0" w:space="0" w:color="auto"/>
        <w:right w:val="none" w:sz="0" w:space="0" w:color="auto"/>
      </w:divBdr>
    </w:div>
    <w:div w:id="128520502">
      <w:bodyDiv w:val="1"/>
      <w:marLeft w:val="0"/>
      <w:marRight w:val="0"/>
      <w:marTop w:val="0"/>
      <w:marBottom w:val="0"/>
      <w:divBdr>
        <w:top w:val="none" w:sz="0" w:space="0" w:color="auto"/>
        <w:left w:val="none" w:sz="0" w:space="0" w:color="auto"/>
        <w:bottom w:val="none" w:sz="0" w:space="0" w:color="auto"/>
        <w:right w:val="none" w:sz="0" w:space="0" w:color="auto"/>
      </w:divBdr>
    </w:div>
    <w:div w:id="128522561">
      <w:bodyDiv w:val="1"/>
      <w:marLeft w:val="0"/>
      <w:marRight w:val="0"/>
      <w:marTop w:val="0"/>
      <w:marBottom w:val="0"/>
      <w:divBdr>
        <w:top w:val="none" w:sz="0" w:space="0" w:color="auto"/>
        <w:left w:val="none" w:sz="0" w:space="0" w:color="auto"/>
        <w:bottom w:val="none" w:sz="0" w:space="0" w:color="auto"/>
        <w:right w:val="none" w:sz="0" w:space="0" w:color="auto"/>
      </w:divBdr>
    </w:div>
    <w:div w:id="128668294">
      <w:bodyDiv w:val="1"/>
      <w:marLeft w:val="0"/>
      <w:marRight w:val="0"/>
      <w:marTop w:val="0"/>
      <w:marBottom w:val="0"/>
      <w:divBdr>
        <w:top w:val="none" w:sz="0" w:space="0" w:color="auto"/>
        <w:left w:val="none" w:sz="0" w:space="0" w:color="auto"/>
        <w:bottom w:val="none" w:sz="0" w:space="0" w:color="auto"/>
        <w:right w:val="none" w:sz="0" w:space="0" w:color="auto"/>
      </w:divBdr>
    </w:div>
    <w:div w:id="128673883">
      <w:bodyDiv w:val="1"/>
      <w:marLeft w:val="0"/>
      <w:marRight w:val="0"/>
      <w:marTop w:val="0"/>
      <w:marBottom w:val="0"/>
      <w:divBdr>
        <w:top w:val="none" w:sz="0" w:space="0" w:color="auto"/>
        <w:left w:val="none" w:sz="0" w:space="0" w:color="auto"/>
        <w:bottom w:val="none" w:sz="0" w:space="0" w:color="auto"/>
        <w:right w:val="none" w:sz="0" w:space="0" w:color="auto"/>
      </w:divBdr>
    </w:div>
    <w:div w:id="128717074">
      <w:bodyDiv w:val="1"/>
      <w:marLeft w:val="0"/>
      <w:marRight w:val="0"/>
      <w:marTop w:val="0"/>
      <w:marBottom w:val="0"/>
      <w:divBdr>
        <w:top w:val="none" w:sz="0" w:space="0" w:color="auto"/>
        <w:left w:val="none" w:sz="0" w:space="0" w:color="auto"/>
        <w:bottom w:val="none" w:sz="0" w:space="0" w:color="auto"/>
        <w:right w:val="none" w:sz="0" w:space="0" w:color="auto"/>
      </w:divBdr>
    </w:div>
    <w:div w:id="129137015">
      <w:bodyDiv w:val="1"/>
      <w:marLeft w:val="0"/>
      <w:marRight w:val="0"/>
      <w:marTop w:val="0"/>
      <w:marBottom w:val="0"/>
      <w:divBdr>
        <w:top w:val="none" w:sz="0" w:space="0" w:color="auto"/>
        <w:left w:val="none" w:sz="0" w:space="0" w:color="auto"/>
        <w:bottom w:val="none" w:sz="0" w:space="0" w:color="auto"/>
        <w:right w:val="none" w:sz="0" w:space="0" w:color="auto"/>
      </w:divBdr>
    </w:div>
    <w:div w:id="129326012">
      <w:bodyDiv w:val="1"/>
      <w:marLeft w:val="0"/>
      <w:marRight w:val="0"/>
      <w:marTop w:val="0"/>
      <w:marBottom w:val="0"/>
      <w:divBdr>
        <w:top w:val="none" w:sz="0" w:space="0" w:color="auto"/>
        <w:left w:val="none" w:sz="0" w:space="0" w:color="auto"/>
        <w:bottom w:val="none" w:sz="0" w:space="0" w:color="auto"/>
        <w:right w:val="none" w:sz="0" w:space="0" w:color="auto"/>
      </w:divBdr>
    </w:div>
    <w:div w:id="129398180">
      <w:bodyDiv w:val="1"/>
      <w:marLeft w:val="0"/>
      <w:marRight w:val="0"/>
      <w:marTop w:val="0"/>
      <w:marBottom w:val="0"/>
      <w:divBdr>
        <w:top w:val="none" w:sz="0" w:space="0" w:color="auto"/>
        <w:left w:val="none" w:sz="0" w:space="0" w:color="auto"/>
        <w:bottom w:val="none" w:sz="0" w:space="0" w:color="auto"/>
        <w:right w:val="none" w:sz="0" w:space="0" w:color="auto"/>
      </w:divBdr>
    </w:div>
    <w:div w:id="129635121">
      <w:bodyDiv w:val="1"/>
      <w:marLeft w:val="0"/>
      <w:marRight w:val="0"/>
      <w:marTop w:val="0"/>
      <w:marBottom w:val="0"/>
      <w:divBdr>
        <w:top w:val="none" w:sz="0" w:space="0" w:color="auto"/>
        <w:left w:val="none" w:sz="0" w:space="0" w:color="auto"/>
        <w:bottom w:val="none" w:sz="0" w:space="0" w:color="auto"/>
        <w:right w:val="none" w:sz="0" w:space="0" w:color="auto"/>
      </w:divBdr>
    </w:div>
    <w:div w:id="129710266">
      <w:bodyDiv w:val="1"/>
      <w:marLeft w:val="0"/>
      <w:marRight w:val="0"/>
      <w:marTop w:val="0"/>
      <w:marBottom w:val="0"/>
      <w:divBdr>
        <w:top w:val="none" w:sz="0" w:space="0" w:color="auto"/>
        <w:left w:val="none" w:sz="0" w:space="0" w:color="auto"/>
        <w:bottom w:val="none" w:sz="0" w:space="0" w:color="auto"/>
        <w:right w:val="none" w:sz="0" w:space="0" w:color="auto"/>
      </w:divBdr>
    </w:div>
    <w:div w:id="129711301">
      <w:bodyDiv w:val="1"/>
      <w:marLeft w:val="0"/>
      <w:marRight w:val="0"/>
      <w:marTop w:val="0"/>
      <w:marBottom w:val="0"/>
      <w:divBdr>
        <w:top w:val="none" w:sz="0" w:space="0" w:color="auto"/>
        <w:left w:val="none" w:sz="0" w:space="0" w:color="auto"/>
        <w:bottom w:val="none" w:sz="0" w:space="0" w:color="auto"/>
        <w:right w:val="none" w:sz="0" w:space="0" w:color="auto"/>
      </w:divBdr>
    </w:div>
    <w:div w:id="129832927">
      <w:bodyDiv w:val="1"/>
      <w:marLeft w:val="0"/>
      <w:marRight w:val="0"/>
      <w:marTop w:val="0"/>
      <w:marBottom w:val="0"/>
      <w:divBdr>
        <w:top w:val="none" w:sz="0" w:space="0" w:color="auto"/>
        <w:left w:val="none" w:sz="0" w:space="0" w:color="auto"/>
        <w:bottom w:val="none" w:sz="0" w:space="0" w:color="auto"/>
        <w:right w:val="none" w:sz="0" w:space="0" w:color="auto"/>
      </w:divBdr>
    </w:div>
    <w:div w:id="129979771">
      <w:bodyDiv w:val="1"/>
      <w:marLeft w:val="0"/>
      <w:marRight w:val="0"/>
      <w:marTop w:val="0"/>
      <w:marBottom w:val="0"/>
      <w:divBdr>
        <w:top w:val="none" w:sz="0" w:space="0" w:color="auto"/>
        <w:left w:val="none" w:sz="0" w:space="0" w:color="auto"/>
        <w:bottom w:val="none" w:sz="0" w:space="0" w:color="auto"/>
        <w:right w:val="none" w:sz="0" w:space="0" w:color="auto"/>
      </w:divBdr>
    </w:div>
    <w:div w:id="130025677">
      <w:bodyDiv w:val="1"/>
      <w:marLeft w:val="0"/>
      <w:marRight w:val="0"/>
      <w:marTop w:val="0"/>
      <w:marBottom w:val="0"/>
      <w:divBdr>
        <w:top w:val="none" w:sz="0" w:space="0" w:color="auto"/>
        <w:left w:val="none" w:sz="0" w:space="0" w:color="auto"/>
        <w:bottom w:val="none" w:sz="0" w:space="0" w:color="auto"/>
        <w:right w:val="none" w:sz="0" w:space="0" w:color="auto"/>
      </w:divBdr>
    </w:div>
    <w:div w:id="130027962">
      <w:bodyDiv w:val="1"/>
      <w:marLeft w:val="0"/>
      <w:marRight w:val="0"/>
      <w:marTop w:val="0"/>
      <w:marBottom w:val="0"/>
      <w:divBdr>
        <w:top w:val="none" w:sz="0" w:space="0" w:color="auto"/>
        <w:left w:val="none" w:sz="0" w:space="0" w:color="auto"/>
        <w:bottom w:val="none" w:sz="0" w:space="0" w:color="auto"/>
        <w:right w:val="none" w:sz="0" w:space="0" w:color="auto"/>
      </w:divBdr>
    </w:div>
    <w:div w:id="130175252">
      <w:bodyDiv w:val="1"/>
      <w:marLeft w:val="0"/>
      <w:marRight w:val="0"/>
      <w:marTop w:val="0"/>
      <w:marBottom w:val="0"/>
      <w:divBdr>
        <w:top w:val="none" w:sz="0" w:space="0" w:color="auto"/>
        <w:left w:val="none" w:sz="0" w:space="0" w:color="auto"/>
        <w:bottom w:val="none" w:sz="0" w:space="0" w:color="auto"/>
        <w:right w:val="none" w:sz="0" w:space="0" w:color="auto"/>
      </w:divBdr>
    </w:div>
    <w:div w:id="130289740">
      <w:bodyDiv w:val="1"/>
      <w:marLeft w:val="0"/>
      <w:marRight w:val="0"/>
      <w:marTop w:val="0"/>
      <w:marBottom w:val="0"/>
      <w:divBdr>
        <w:top w:val="none" w:sz="0" w:space="0" w:color="auto"/>
        <w:left w:val="none" w:sz="0" w:space="0" w:color="auto"/>
        <w:bottom w:val="none" w:sz="0" w:space="0" w:color="auto"/>
        <w:right w:val="none" w:sz="0" w:space="0" w:color="auto"/>
      </w:divBdr>
    </w:div>
    <w:div w:id="130367639">
      <w:bodyDiv w:val="1"/>
      <w:marLeft w:val="0"/>
      <w:marRight w:val="0"/>
      <w:marTop w:val="0"/>
      <w:marBottom w:val="0"/>
      <w:divBdr>
        <w:top w:val="none" w:sz="0" w:space="0" w:color="auto"/>
        <w:left w:val="none" w:sz="0" w:space="0" w:color="auto"/>
        <w:bottom w:val="none" w:sz="0" w:space="0" w:color="auto"/>
        <w:right w:val="none" w:sz="0" w:space="0" w:color="auto"/>
      </w:divBdr>
    </w:div>
    <w:div w:id="130484384">
      <w:bodyDiv w:val="1"/>
      <w:marLeft w:val="0"/>
      <w:marRight w:val="0"/>
      <w:marTop w:val="0"/>
      <w:marBottom w:val="0"/>
      <w:divBdr>
        <w:top w:val="none" w:sz="0" w:space="0" w:color="auto"/>
        <w:left w:val="none" w:sz="0" w:space="0" w:color="auto"/>
        <w:bottom w:val="none" w:sz="0" w:space="0" w:color="auto"/>
        <w:right w:val="none" w:sz="0" w:space="0" w:color="auto"/>
      </w:divBdr>
    </w:div>
    <w:div w:id="130562208">
      <w:bodyDiv w:val="1"/>
      <w:marLeft w:val="0"/>
      <w:marRight w:val="0"/>
      <w:marTop w:val="0"/>
      <w:marBottom w:val="0"/>
      <w:divBdr>
        <w:top w:val="none" w:sz="0" w:space="0" w:color="auto"/>
        <w:left w:val="none" w:sz="0" w:space="0" w:color="auto"/>
        <w:bottom w:val="none" w:sz="0" w:space="0" w:color="auto"/>
        <w:right w:val="none" w:sz="0" w:space="0" w:color="auto"/>
      </w:divBdr>
    </w:div>
    <w:div w:id="130635674">
      <w:bodyDiv w:val="1"/>
      <w:marLeft w:val="0"/>
      <w:marRight w:val="0"/>
      <w:marTop w:val="0"/>
      <w:marBottom w:val="0"/>
      <w:divBdr>
        <w:top w:val="none" w:sz="0" w:space="0" w:color="auto"/>
        <w:left w:val="none" w:sz="0" w:space="0" w:color="auto"/>
        <w:bottom w:val="none" w:sz="0" w:space="0" w:color="auto"/>
        <w:right w:val="none" w:sz="0" w:space="0" w:color="auto"/>
      </w:divBdr>
    </w:div>
    <w:div w:id="130759213">
      <w:bodyDiv w:val="1"/>
      <w:marLeft w:val="0"/>
      <w:marRight w:val="0"/>
      <w:marTop w:val="0"/>
      <w:marBottom w:val="0"/>
      <w:divBdr>
        <w:top w:val="none" w:sz="0" w:space="0" w:color="auto"/>
        <w:left w:val="none" w:sz="0" w:space="0" w:color="auto"/>
        <w:bottom w:val="none" w:sz="0" w:space="0" w:color="auto"/>
        <w:right w:val="none" w:sz="0" w:space="0" w:color="auto"/>
      </w:divBdr>
    </w:div>
    <w:div w:id="131364241">
      <w:bodyDiv w:val="1"/>
      <w:marLeft w:val="0"/>
      <w:marRight w:val="0"/>
      <w:marTop w:val="0"/>
      <w:marBottom w:val="0"/>
      <w:divBdr>
        <w:top w:val="none" w:sz="0" w:space="0" w:color="auto"/>
        <w:left w:val="none" w:sz="0" w:space="0" w:color="auto"/>
        <w:bottom w:val="none" w:sz="0" w:space="0" w:color="auto"/>
        <w:right w:val="none" w:sz="0" w:space="0" w:color="auto"/>
      </w:divBdr>
    </w:div>
    <w:div w:id="131414543">
      <w:bodyDiv w:val="1"/>
      <w:marLeft w:val="0"/>
      <w:marRight w:val="0"/>
      <w:marTop w:val="0"/>
      <w:marBottom w:val="0"/>
      <w:divBdr>
        <w:top w:val="none" w:sz="0" w:space="0" w:color="auto"/>
        <w:left w:val="none" w:sz="0" w:space="0" w:color="auto"/>
        <w:bottom w:val="none" w:sz="0" w:space="0" w:color="auto"/>
        <w:right w:val="none" w:sz="0" w:space="0" w:color="auto"/>
      </w:divBdr>
    </w:div>
    <w:div w:id="131607312">
      <w:bodyDiv w:val="1"/>
      <w:marLeft w:val="0"/>
      <w:marRight w:val="0"/>
      <w:marTop w:val="0"/>
      <w:marBottom w:val="0"/>
      <w:divBdr>
        <w:top w:val="none" w:sz="0" w:space="0" w:color="auto"/>
        <w:left w:val="none" w:sz="0" w:space="0" w:color="auto"/>
        <w:bottom w:val="none" w:sz="0" w:space="0" w:color="auto"/>
        <w:right w:val="none" w:sz="0" w:space="0" w:color="auto"/>
      </w:divBdr>
    </w:div>
    <w:div w:id="131675224">
      <w:bodyDiv w:val="1"/>
      <w:marLeft w:val="0"/>
      <w:marRight w:val="0"/>
      <w:marTop w:val="0"/>
      <w:marBottom w:val="0"/>
      <w:divBdr>
        <w:top w:val="none" w:sz="0" w:space="0" w:color="auto"/>
        <w:left w:val="none" w:sz="0" w:space="0" w:color="auto"/>
        <w:bottom w:val="none" w:sz="0" w:space="0" w:color="auto"/>
        <w:right w:val="none" w:sz="0" w:space="0" w:color="auto"/>
      </w:divBdr>
    </w:div>
    <w:div w:id="131679667">
      <w:bodyDiv w:val="1"/>
      <w:marLeft w:val="0"/>
      <w:marRight w:val="0"/>
      <w:marTop w:val="0"/>
      <w:marBottom w:val="0"/>
      <w:divBdr>
        <w:top w:val="none" w:sz="0" w:space="0" w:color="auto"/>
        <w:left w:val="none" w:sz="0" w:space="0" w:color="auto"/>
        <w:bottom w:val="none" w:sz="0" w:space="0" w:color="auto"/>
        <w:right w:val="none" w:sz="0" w:space="0" w:color="auto"/>
      </w:divBdr>
    </w:div>
    <w:div w:id="131800855">
      <w:bodyDiv w:val="1"/>
      <w:marLeft w:val="0"/>
      <w:marRight w:val="0"/>
      <w:marTop w:val="0"/>
      <w:marBottom w:val="0"/>
      <w:divBdr>
        <w:top w:val="none" w:sz="0" w:space="0" w:color="auto"/>
        <w:left w:val="none" w:sz="0" w:space="0" w:color="auto"/>
        <w:bottom w:val="none" w:sz="0" w:space="0" w:color="auto"/>
        <w:right w:val="none" w:sz="0" w:space="0" w:color="auto"/>
      </w:divBdr>
    </w:div>
    <w:div w:id="131869133">
      <w:bodyDiv w:val="1"/>
      <w:marLeft w:val="0"/>
      <w:marRight w:val="0"/>
      <w:marTop w:val="0"/>
      <w:marBottom w:val="0"/>
      <w:divBdr>
        <w:top w:val="none" w:sz="0" w:space="0" w:color="auto"/>
        <w:left w:val="none" w:sz="0" w:space="0" w:color="auto"/>
        <w:bottom w:val="none" w:sz="0" w:space="0" w:color="auto"/>
        <w:right w:val="none" w:sz="0" w:space="0" w:color="auto"/>
      </w:divBdr>
    </w:div>
    <w:div w:id="131871841">
      <w:bodyDiv w:val="1"/>
      <w:marLeft w:val="0"/>
      <w:marRight w:val="0"/>
      <w:marTop w:val="0"/>
      <w:marBottom w:val="0"/>
      <w:divBdr>
        <w:top w:val="none" w:sz="0" w:space="0" w:color="auto"/>
        <w:left w:val="none" w:sz="0" w:space="0" w:color="auto"/>
        <w:bottom w:val="none" w:sz="0" w:space="0" w:color="auto"/>
        <w:right w:val="none" w:sz="0" w:space="0" w:color="auto"/>
      </w:divBdr>
    </w:div>
    <w:div w:id="131874748">
      <w:bodyDiv w:val="1"/>
      <w:marLeft w:val="0"/>
      <w:marRight w:val="0"/>
      <w:marTop w:val="0"/>
      <w:marBottom w:val="0"/>
      <w:divBdr>
        <w:top w:val="none" w:sz="0" w:space="0" w:color="auto"/>
        <w:left w:val="none" w:sz="0" w:space="0" w:color="auto"/>
        <w:bottom w:val="none" w:sz="0" w:space="0" w:color="auto"/>
        <w:right w:val="none" w:sz="0" w:space="0" w:color="auto"/>
      </w:divBdr>
    </w:div>
    <w:div w:id="131942577">
      <w:bodyDiv w:val="1"/>
      <w:marLeft w:val="0"/>
      <w:marRight w:val="0"/>
      <w:marTop w:val="0"/>
      <w:marBottom w:val="0"/>
      <w:divBdr>
        <w:top w:val="none" w:sz="0" w:space="0" w:color="auto"/>
        <w:left w:val="none" w:sz="0" w:space="0" w:color="auto"/>
        <w:bottom w:val="none" w:sz="0" w:space="0" w:color="auto"/>
        <w:right w:val="none" w:sz="0" w:space="0" w:color="auto"/>
      </w:divBdr>
    </w:div>
    <w:div w:id="132137780">
      <w:bodyDiv w:val="1"/>
      <w:marLeft w:val="0"/>
      <w:marRight w:val="0"/>
      <w:marTop w:val="0"/>
      <w:marBottom w:val="0"/>
      <w:divBdr>
        <w:top w:val="none" w:sz="0" w:space="0" w:color="auto"/>
        <w:left w:val="none" w:sz="0" w:space="0" w:color="auto"/>
        <w:bottom w:val="none" w:sz="0" w:space="0" w:color="auto"/>
        <w:right w:val="none" w:sz="0" w:space="0" w:color="auto"/>
      </w:divBdr>
    </w:div>
    <w:div w:id="132214483">
      <w:bodyDiv w:val="1"/>
      <w:marLeft w:val="0"/>
      <w:marRight w:val="0"/>
      <w:marTop w:val="0"/>
      <w:marBottom w:val="0"/>
      <w:divBdr>
        <w:top w:val="none" w:sz="0" w:space="0" w:color="auto"/>
        <w:left w:val="none" w:sz="0" w:space="0" w:color="auto"/>
        <w:bottom w:val="none" w:sz="0" w:space="0" w:color="auto"/>
        <w:right w:val="none" w:sz="0" w:space="0" w:color="auto"/>
      </w:divBdr>
    </w:div>
    <w:div w:id="132214898">
      <w:bodyDiv w:val="1"/>
      <w:marLeft w:val="0"/>
      <w:marRight w:val="0"/>
      <w:marTop w:val="0"/>
      <w:marBottom w:val="0"/>
      <w:divBdr>
        <w:top w:val="none" w:sz="0" w:space="0" w:color="auto"/>
        <w:left w:val="none" w:sz="0" w:space="0" w:color="auto"/>
        <w:bottom w:val="none" w:sz="0" w:space="0" w:color="auto"/>
        <w:right w:val="none" w:sz="0" w:space="0" w:color="auto"/>
      </w:divBdr>
    </w:div>
    <w:div w:id="132255662">
      <w:bodyDiv w:val="1"/>
      <w:marLeft w:val="0"/>
      <w:marRight w:val="0"/>
      <w:marTop w:val="0"/>
      <w:marBottom w:val="0"/>
      <w:divBdr>
        <w:top w:val="none" w:sz="0" w:space="0" w:color="auto"/>
        <w:left w:val="none" w:sz="0" w:space="0" w:color="auto"/>
        <w:bottom w:val="none" w:sz="0" w:space="0" w:color="auto"/>
        <w:right w:val="none" w:sz="0" w:space="0" w:color="auto"/>
      </w:divBdr>
    </w:div>
    <w:div w:id="132336948">
      <w:bodyDiv w:val="1"/>
      <w:marLeft w:val="0"/>
      <w:marRight w:val="0"/>
      <w:marTop w:val="0"/>
      <w:marBottom w:val="0"/>
      <w:divBdr>
        <w:top w:val="none" w:sz="0" w:space="0" w:color="auto"/>
        <w:left w:val="none" w:sz="0" w:space="0" w:color="auto"/>
        <w:bottom w:val="none" w:sz="0" w:space="0" w:color="auto"/>
        <w:right w:val="none" w:sz="0" w:space="0" w:color="auto"/>
      </w:divBdr>
    </w:div>
    <w:div w:id="132407150">
      <w:bodyDiv w:val="1"/>
      <w:marLeft w:val="0"/>
      <w:marRight w:val="0"/>
      <w:marTop w:val="0"/>
      <w:marBottom w:val="0"/>
      <w:divBdr>
        <w:top w:val="none" w:sz="0" w:space="0" w:color="auto"/>
        <w:left w:val="none" w:sz="0" w:space="0" w:color="auto"/>
        <w:bottom w:val="none" w:sz="0" w:space="0" w:color="auto"/>
        <w:right w:val="none" w:sz="0" w:space="0" w:color="auto"/>
      </w:divBdr>
    </w:div>
    <w:div w:id="132407999">
      <w:bodyDiv w:val="1"/>
      <w:marLeft w:val="0"/>
      <w:marRight w:val="0"/>
      <w:marTop w:val="0"/>
      <w:marBottom w:val="0"/>
      <w:divBdr>
        <w:top w:val="none" w:sz="0" w:space="0" w:color="auto"/>
        <w:left w:val="none" w:sz="0" w:space="0" w:color="auto"/>
        <w:bottom w:val="none" w:sz="0" w:space="0" w:color="auto"/>
        <w:right w:val="none" w:sz="0" w:space="0" w:color="auto"/>
      </w:divBdr>
    </w:div>
    <w:div w:id="132451783">
      <w:bodyDiv w:val="1"/>
      <w:marLeft w:val="0"/>
      <w:marRight w:val="0"/>
      <w:marTop w:val="0"/>
      <w:marBottom w:val="0"/>
      <w:divBdr>
        <w:top w:val="none" w:sz="0" w:space="0" w:color="auto"/>
        <w:left w:val="none" w:sz="0" w:space="0" w:color="auto"/>
        <w:bottom w:val="none" w:sz="0" w:space="0" w:color="auto"/>
        <w:right w:val="none" w:sz="0" w:space="0" w:color="auto"/>
      </w:divBdr>
    </w:div>
    <w:div w:id="132522949">
      <w:bodyDiv w:val="1"/>
      <w:marLeft w:val="0"/>
      <w:marRight w:val="0"/>
      <w:marTop w:val="0"/>
      <w:marBottom w:val="0"/>
      <w:divBdr>
        <w:top w:val="none" w:sz="0" w:space="0" w:color="auto"/>
        <w:left w:val="none" w:sz="0" w:space="0" w:color="auto"/>
        <w:bottom w:val="none" w:sz="0" w:space="0" w:color="auto"/>
        <w:right w:val="none" w:sz="0" w:space="0" w:color="auto"/>
      </w:divBdr>
    </w:div>
    <w:div w:id="132600983">
      <w:bodyDiv w:val="1"/>
      <w:marLeft w:val="0"/>
      <w:marRight w:val="0"/>
      <w:marTop w:val="0"/>
      <w:marBottom w:val="0"/>
      <w:divBdr>
        <w:top w:val="none" w:sz="0" w:space="0" w:color="auto"/>
        <w:left w:val="none" w:sz="0" w:space="0" w:color="auto"/>
        <w:bottom w:val="none" w:sz="0" w:space="0" w:color="auto"/>
        <w:right w:val="none" w:sz="0" w:space="0" w:color="auto"/>
      </w:divBdr>
    </w:div>
    <w:div w:id="132646641">
      <w:bodyDiv w:val="1"/>
      <w:marLeft w:val="0"/>
      <w:marRight w:val="0"/>
      <w:marTop w:val="0"/>
      <w:marBottom w:val="0"/>
      <w:divBdr>
        <w:top w:val="none" w:sz="0" w:space="0" w:color="auto"/>
        <w:left w:val="none" w:sz="0" w:space="0" w:color="auto"/>
        <w:bottom w:val="none" w:sz="0" w:space="0" w:color="auto"/>
        <w:right w:val="none" w:sz="0" w:space="0" w:color="auto"/>
      </w:divBdr>
    </w:div>
    <w:div w:id="132721728">
      <w:bodyDiv w:val="1"/>
      <w:marLeft w:val="0"/>
      <w:marRight w:val="0"/>
      <w:marTop w:val="0"/>
      <w:marBottom w:val="0"/>
      <w:divBdr>
        <w:top w:val="none" w:sz="0" w:space="0" w:color="auto"/>
        <w:left w:val="none" w:sz="0" w:space="0" w:color="auto"/>
        <w:bottom w:val="none" w:sz="0" w:space="0" w:color="auto"/>
        <w:right w:val="none" w:sz="0" w:space="0" w:color="auto"/>
      </w:divBdr>
    </w:div>
    <w:div w:id="132791093">
      <w:bodyDiv w:val="1"/>
      <w:marLeft w:val="0"/>
      <w:marRight w:val="0"/>
      <w:marTop w:val="0"/>
      <w:marBottom w:val="0"/>
      <w:divBdr>
        <w:top w:val="none" w:sz="0" w:space="0" w:color="auto"/>
        <w:left w:val="none" w:sz="0" w:space="0" w:color="auto"/>
        <w:bottom w:val="none" w:sz="0" w:space="0" w:color="auto"/>
        <w:right w:val="none" w:sz="0" w:space="0" w:color="auto"/>
      </w:divBdr>
    </w:div>
    <w:div w:id="132914565">
      <w:bodyDiv w:val="1"/>
      <w:marLeft w:val="0"/>
      <w:marRight w:val="0"/>
      <w:marTop w:val="0"/>
      <w:marBottom w:val="0"/>
      <w:divBdr>
        <w:top w:val="none" w:sz="0" w:space="0" w:color="auto"/>
        <w:left w:val="none" w:sz="0" w:space="0" w:color="auto"/>
        <w:bottom w:val="none" w:sz="0" w:space="0" w:color="auto"/>
        <w:right w:val="none" w:sz="0" w:space="0" w:color="auto"/>
      </w:divBdr>
    </w:div>
    <w:div w:id="132918036">
      <w:bodyDiv w:val="1"/>
      <w:marLeft w:val="0"/>
      <w:marRight w:val="0"/>
      <w:marTop w:val="0"/>
      <w:marBottom w:val="0"/>
      <w:divBdr>
        <w:top w:val="none" w:sz="0" w:space="0" w:color="auto"/>
        <w:left w:val="none" w:sz="0" w:space="0" w:color="auto"/>
        <w:bottom w:val="none" w:sz="0" w:space="0" w:color="auto"/>
        <w:right w:val="none" w:sz="0" w:space="0" w:color="auto"/>
      </w:divBdr>
    </w:div>
    <w:div w:id="132986637">
      <w:bodyDiv w:val="1"/>
      <w:marLeft w:val="0"/>
      <w:marRight w:val="0"/>
      <w:marTop w:val="0"/>
      <w:marBottom w:val="0"/>
      <w:divBdr>
        <w:top w:val="none" w:sz="0" w:space="0" w:color="auto"/>
        <w:left w:val="none" w:sz="0" w:space="0" w:color="auto"/>
        <w:bottom w:val="none" w:sz="0" w:space="0" w:color="auto"/>
        <w:right w:val="none" w:sz="0" w:space="0" w:color="auto"/>
      </w:divBdr>
    </w:div>
    <w:div w:id="133060752">
      <w:bodyDiv w:val="1"/>
      <w:marLeft w:val="0"/>
      <w:marRight w:val="0"/>
      <w:marTop w:val="0"/>
      <w:marBottom w:val="0"/>
      <w:divBdr>
        <w:top w:val="none" w:sz="0" w:space="0" w:color="auto"/>
        <w:left w:val="none" w:sz="0" w:space="0" w:color="auto"/>
        <w:bottom w:val="none" w:sz="0" w:space="0" w:color="auto"/>
        <w:right w:val="none" w:sz="0" w:space="0" w:color="auto"/>
      </w:divBdr>
    </w:div>
    <w:div w:id="133257262">
      <w:bodyDiv w:val="1"/>
      <w:marLeft w:val="0"/>
      <w:marRight w:val="0"/>
      <w:marTop w:val="0"/>
      <w:marBottom w:val="0"/>
      <w:divBdr>
        <w:top w:val="none" w:sz="0" w:space="0" w:color="auto"/>
        <w:left w:val="none" w:sz="0" w:space="0" w:color="auto"/>
        <w:bottom w:val="none" w:sz="0" w:space="0" w:color="auto"/>
        <w:right w:val="none" w:sz="0" w:space="0" w:color="auto"/>
      </w:divBdr>
    </w:div>
    <w:div w:id="133376903">
      <w:bodyDiv w:val="1"/>
      <w:marLeft w:val="0"/>
      <w:marRight w:val="0"/>
      <w:marTop w:val="0"/>
      <w:marBottom w:val="0"/>
      <w:divBdr>
        <w:top w:val="none" w:sz="0" w:space="0" w:color="auto"/>
        <w:left w:val="none" w:sz="0" w:space="0" w:color="auto"/>
        <w:bottom w:val="none" w:sz="0" w:space="0" w:color="auto"/>
        <w:right w:val="none" w:sz="0" w:space="0" w:color="auto"/>
      </w:divBdr>
    </w:div>
    <w:div w:id="133378423">
      <w:bodyDiv w:val="1"/>
      <w:marLeft w:val="0"/>
      <w:marRight w:val="0"/>
      <w:marTop w:val="0"/>
      <w:marBottom w:val="0"/>
      <w:divBdr>
        <w:top w:val="none" w:sz="0" w:space="0" w:color="auto"/>
        <w:left w:val="none" w:sz="0" w:space="0" w:color="auto"/>
        <w:bottom w:val="none" w:sz="0" w:space="0" w:color="auto"/>
        <w:right w:val="none" w:sz="0" w:space="0" w:color="auto"/>
      </w:divBdr>
    </w:div>
    <w:div w:id="133454826">
      <w:bodyDiv w:val="1"/>
      <w:marLeft w:val="0"/>
      <w:marRight w:val="0"/>
      <w:marTop w:val="0"/>
      <w:marBottom w:val="0"/>
      <w:divBdr>
        <w:top w:val="none" w:sz="0" w:space="0" w:color="auto"/>
        <w:left w:val="none" w:sz="0" w:space="0" w:color="auto"/>
        <w:bottom w:val="none" w:sz="0" w:space="0" w:color="auto"/>
        <w:right w:val="none" w:sz="0" w:space="0" w:color="auto"/>
      </w:divBdr>
    </w:div>
    <w:div w:id="133572646">
      <w:bodyDiv w:val="1"/>
      <w:marLeft w:val="0"/>
      <w:marRight w:val="0"/>
      <w:marTop w:val="0"/>
      <w:marBottom w:val="0"/>
      <w:divBdr>
        <w:top w:val="none" w:sz="0" w:space="0" w:color="auto"/>
        <w:left w:val="none" w:sz="0" w:space="0" w:color="auto"/>
        <w:bottom w:val="none" w:sz="0" w:space="0" w:color="auto"/>
        <w:right w:val="none" w:sz="0" w:space="0" w:color="auto"/>
      </w:divBdr>
    </w:div>
    <w:div w:id="133641174">
      <w:bodyDiv w:val="1"/>
      <w:marLeft w:val="0"/>
      <w:marRight w:val="0"/>
      <w:marTop w:val="0"/>
      <w:marBottom w:val="0"/>
      <w:divBdr>
        <w:top w:val="none" w:sz="0" w:space="0" w:color="auto"/>
        <w:left w:val="none" w:sz="0" w:space="0" w:color="auto"/>
        <w:bottom w:val="none" w:sz="0" w:space="0" w:color="auto"/>
        <w:right w:val="none" w:sz="0" w:space="0" w:color="auto"/>
      </w:divBdr>
    </w:div>
    <w:div w:id="133642947">
      <w:bodyDiv w:val="1"/>
      <w:marLeft w:val="0"/>
      <w:marRight w:val="0"/>
      <w:marTop w:val="0"/>
      <w:marBottom w:val="0"/>
      <w:divBdr>
        <w:top w:val="none" w:sz="0" w:space="0" w:color="auto"/>
        <w:left w:val="none" w:sz="0" w:space="0" w:color="auto"/>
        <w:bottom w:val="none" w:sz="0" w:space="0" w:color="auto"/>
        <w:right w:val="none" w:sz="0" w:space="0" w:color="auto"/>
      </w:divBdr>
    </w:div>
    <w:div w:id="133762174">
      <w:bodyDiv w:val="1"/>
      <w:marLeft w:val="0"/>
      <w:marRight w:val="0"/>
      <w:marTop w:val="0"/>
      <w:marBottom w:val="0"/>
      <w:divBdr>
        <w:top w:val="none" w:sz="0" w:space="0" w:color="auto"/>
        <w:left w:val="none" w:sz="0" w:space="0" w:color="auto"/>
        <w:bottom w:val="none" w:sz="0" w:space="0" w:color="auto"/>
        <w:right w:val="none" w:sz="0" w:space="0" w:color="auto"/>
      </w:divBdr>
    </w:div>
    <w:div w:id="133840306">
      <w:bodyDiv w:val="1"/>
      <w:marLeft w:val="0"/>
      <w:marRight w:val="0"/>
      <w:marTop w:val="0"/>
      <w:marBottom w:val="0"/>
      <w:divBdr>
        <w:top w:val="none" w:sz="0" w:space="0" w:color="auto"/>
        <w:left w:val="none" w:sz="0" w:space="0" w:color="auto"/>
        <w:bottom w:val="none" w:sz="0" w:space="0" w:color="auto"/>
        <w:right w:val="none" w:sz="0" w:space="0" w:color="auto"/>
      </w:divBdr>
    </w:div>
    <w:div w:id="133915084">
      <w:bodyDiv w:val="1"/>
      <w:marLeft w:val="0"/>
      <w:marRight w:val="0"/>
      <w:marTop w:val="0"/>
      <w:marBottom w:val="0"/>
      <w:divBdr>
        <w:top w:val="none" w:sz="0" w:space="0" w:color="auto"/>
        <w:left w:val="none" w:sz="0" w:space="0" w:color="auto"/>
        <w:bottom w:val="none" w:sz="0" w:space="0" w:color="auto"/>
        <w:right w:val="none" w:sz="0" w:space="0" w:color="auto"/>
      </w:divBdr>
    </w:div>
    <w:div w:id="133958023">
      <w:bodyDiv w:val="1"/>
      <w:marLeft w:val="0"/>
      <w:marRight w:val="0"/>
      <w:marTop w:val="0"/>
      <w:marBottom w:val="0"/>
      <w:divBdr>
        <w:top w:val="none" w:sz="0" w:space="0" w:color="auto"/>
        <w:left w:val="none" w:sz="0" w:space="0" w:color="auto"/>
        <w:bottom w:val="none" w:sz="0" w:space="0" w:color="auto"/>
        <w:right w:val="none" w:sz="0" w:space="0" w:color="auto"/>
      </w:divBdr>
    </w:div>
    <w:div w:id="134029999">
      <w:bodyDiv w:val="1"/>
      <w:marLeft w:val="0"/>
      <w:marRight w:val="0"/>
      <w:marTop w:val="0"/>
      <w:marBottom w:val="0"/>
      <w:divBdr>
        <w:top w:val="none" w:sz="0" w:space="0" w:color="auto"/>
        <w:left w:val="none" w:sz="0" w:space="0" w:color="auto"/>
        <w:bottom w:val="none" w:sz="0" w:space="0" w:color="auto"/>
        <w:right w:val="none" w:sz="0" w:space="0" w:color="auto"/>
      </w:divBdr>
    </w:div>
    <w:div w:id="134034221">
      <w:bodyDiv w:val="1"/>
      <w:marLeft w:val="0"/>
      <w:marRight w:val="0"/>
      <w:marTop w:val="0"/>
      <w:marBottom w:val="0"/>
      <w:divBdr>
        <w:top w:val="none" w:sz="0" w:space="0" w:color="auto"/>
        <w:left w:val="none" w:sz="0" w:space="0" w:color="auto"/>
        <w:bottom w:val="none" w:sz="0" w:space="0" w:color="auto"/>
        <w:right w:val="none" w:sz="0" w:space="0" w:color="auto"/>
      </w:divBdr>
    </w:div>
    <w:div w:id="134101675">
      <w:bodyDiv w:val="1"/>
      <w:marLeft w:val="0"/>
      <w:marRight w:val="0"/>
      <w:marTop w:val="0"/>
      <w:marBottom w:val="0"/>
      <w:divBdr>
        <w:top w:val="none" w:sz="0" w:space="0" w:color="auto"/>
        <w:left w:val="none" w:sz="0" w:space="0" w:color="auto"/>
        <w:bottom w:val="none" w:sz="0" w:space="0" w:color="auto"/>
        <w:right w:val="none" w:sz="0" w:space="0" w:color="auto"/>
      </w:divBdr>
    </w:div>
    <w:div w:id="134105041">
      <w:bodyDiv w:val="1"/>
      <w:marLeft w:val="0"/>
      <w:marRight w:val="0"/>
      <w:marTop w:val="0"/>
      <w:marBottom w:val="0"/>
      <w:divBdr>
        <w:top w:val="none" w:sz="0" w:space="0" w:color="auto"/>
        <w:left w:val="none" w:sz="0" w:space="0" w:color="auto"/>
        <w:bottom w:val="none" w:sz="0" w:space="0" w:color="auto"/>
        <w:right w:val="none" w:sz="0" w:space="0" w:color="auto"/>
      </w:divBdr>
    </w:div>
    <w:div w:id="134153310">
      <w:bodyDiv w:val="1"/>
      <w:marLeft w:val="0"/>
      <w:marRight w:val="0"/>
      <w:marTop w:val="0"/>
      <w:marBottom w:val="0"/>
      <w:divBdr>
        <w:top w:val="none" w:sz="0" w:space="0" w:color="auto"/>
        <w:left w:val="none" w:sz="0" w:space="0" w:color="auto"/>
        <w:bottom w:val="none" w:sz="0" w:space="0" w:color="auto"/>
        <w:right w:val="none" w:sz="0" w:space="0" w:color="auto"/>
      </w:divBdr>
    </w:div>
    <w:div w:id="134177672">
      <w:bodyDiv w:val="1"/>
      <w:marLeft w:val="0"/>
      <w:marRight w:val="0"/>
      <w:marTop w:val="0"/>
      <w:marBottom w:val="0"/>
      <w:divBdr>
        <w:top w:val="none" w:sz="0" w:space="0" w:color="auto"/>
        <w:left w:val="none" w:sz="0" w:space="0" w:color="auto"/>
        <w:bottom w:val="none" w:sz="0" w:space="0" w:color="auto"/>
        <w:right w:val="none" w:sz="0" w:space="0" w:color="auto"/>
      </w:divBdr>
    </w:div>
    <w:div w:id="134179166">
      <w:bodyDiv w:val="1"/>
      <w:marLeft w:val="0"/>
      <w:marRight w:val="0"/>
      <w:marTop w:val="0"/>
      <w:marBottom w:val="0"/>
      <w:divBdr>
        <w:top w:val="none" w:sz="0" w:space="0" w:color="auto"/>
        <w:left w:val="none" w:sz="0" w:space="0" w:color="auto"/>
        <w:bottom w:val="none" w:sz="0" w:space="0" w:color="auto"/>
        <w:right w:val="none" w:sz="0" w:space="0" w:color="auto"/>
      </w:divBdr>
    </w:div>
    <w:div w:id="134180047">
      <w:bodyDiv w:val="1"/>
      <w:marLeft w:val="0"/>
      <w:marRight w:val="0"/>
      <w:marTop w:val="0"/>
      <w:marBottom w:val="0"/>
      <w:divBdr>
        <w:top w:val="none" w:sz="0" w:space="0" w:color="auto"/>
        <w:left w:val="none" w:sz="0" w:space="0" w:color="auto"/>
        <w:bottom w:val="none" w:sz="0" w:space="0" w:color="auto"/>
        <w:right w:val="none" w:sz="0" w:space="0" w:color="auto"/>
      </w:divBdr>
    </w:div>
    <w:div w:id="134184195">
      <w:bodyDiv w:val="1"/>
      <w:marLeft w:val="0"/>
      <w:marRight w:val="0"/>
      <w:marTop w:val="0"/>
      <w:marBottom w:val="0"/>
      <w:divBdr>
        <w:top w:val="none" w:sz="0" w:space="0" w:color="auto"/>
        <w:left w:val="none" w:sz="0" w:space="0" w:color="auto"/>
        <w:bottom w:val="none" w:sz="0" w:space="0" w:color="auto"/>
        <w:right w:val="none" w:sz="0" w:space="0" w:color="auto"/>
      </w:divBdr>
    </w:div>
    <w:div w:id="134418988">
      <w:bodyDiv w:val="1"/>
      <w:marLeft w:val="0"/>
      <w:marRight w:val="0"/>
      <w:marTop w:val="0"/>
      <w:marBottom w:val="0"/>
      <w:divBdr>
        <w:top w:val="none" w:sz="0" w:space="0" w:color="auto"/>
        <w:left w:val="none" w:sz="0" w:space="0" w:color="auto"/>
        <w:bottom w:val="none" w:sz="0" w:space="0" w:color="auto"/>
        <w:right w:val="none" w:sz="0" w:space="0" w:color="auto"/>
      </w:divBdr>
    </w:div>
    <w:div w:id="134488805">
      <w:bodyDiv w:val="1"/>
      <w:marLeft w:val="0"/>
      <w:marRight w:val="0"/>
      <w:marTop w:val="0"/>
      <w:marBottom w:val="0"/>
      <w:divBdr>
        <w:top w:val="none" w:sz="0" w:space="0" w:color="auto"/>
        <w:left w:val="none" w:sz="0" w:space="0" w:color="auto"/>
        <w:bottom w:val="none" w:sz="0" w:space="0" w:color="auto"/>
        <w:right w:val="none" w:sz="0" w:space="0" w:color="auto"/>
      </w:divBdr>
    </w:div>
    <w:div w:id="134490927">
      <w:bodyDiv w:val="1"/>
      <w:marLeft w:val="0"/>
      <w:marRight w:val="0"/>
      <w:marTop w:val="0"/>
      <w:marBottom w:val="0"/>
      <w:divBdr>
        <w:top w:val="none" w:sz="0" w:space="0" w:color="auto"/>
        <w:left w:val="none" w:sz="0" w:space="0" w:color="auto"/>
        <w:bottom w:val="none" w:sz="0" w:space="0" w:color="auto"/>
        <w:right w:val="none" w:sz="0" w:space="0" w:color="auto"/>
      </w:divBdr>
    </w:div>
    <w:div w:id="134497261">
      <w:bodyDiv w:val="1"/>
      <w:marLeft w:val="0"/>
      <w:marRight w:val="0"/>
      <w:marTop w:val="0"/>
      <w:marBottom w:val="0"/>
      <w:divBdr>
        <w:top w:val="none" w:sz="0" w:space="0" w:color="auto"/>
        <w:left w:val="none" w:sz="0" w:space="0" w:color="auto"/>
        <w:bottom w:val="none" w:sz="0" w:space="0" w:color="auto"/>
        <w:right w:val="none" w:sz="0" w:space="0" w:color="auto"/>
      </w:divBdr>
    </w:div>
    <w:div w:id="134569686">
      <w:bodyDiv w:val="1"/>
      <w:marLeft w:val="0"/>
      <w:marRight w:val="0"/>
      <w:marTop w:val="0"/>
      <w:marBottom w:val="0"/>
      <w:divBdr>
        <w:top w:val="none" w:sz="0" w:space="0" w:color="auto"/>
        <w:left w:val="none" w:sz="0" w:space="0" w:color="auto"/>
        <w:bottom w:val="none" w:sz="0" w:space="0" w:color="auto"/>
        <w:right w:val="none" w:sz="0" w:space="0" w:color="auto"/>
      </w:divBdr>
    </w:div>
    <w:div w:id="134763567">
      <w:bodyDiv w:val="1"/>
      <w:marLeft w:val="0"/>
      <w:marRight w:val="0"/>
      <w:marTop w:val="0"/>
      <w:marBottom w:val="0"/>
      <w:divBdr>
        <w:top w:val="none" w:sz="0" w:space="0" w:color="auto"/>
        <w:left w:val="none" w:sz="0" w:space="0" w:color="auto"/>
        <w:bottom w:val="none" w:sz="0" w:space="0" w:color="auto"/>
        <w:right w:val="none" w:sz="0" w:space="0" w:color="auto"/>
      </w:divBdr>
    </w:div>
    <w:div w:id="134763984">
      <w:bodyDiv w:val="1"/>
      <w:marLeft w:val="0"/>
      <w:marRight w:val="0"/>
      <w:marTop w:val="0"/>
      <w:marBottom w:val="0"/>
      <w:divBdr>
        <w:top w:val="none" w:sz="0" w:space="0" w:color="auto"/>
        <w:left w:val="none" w:sz="0" w:space="0" w:color="auto"/>
        <w:bottom w:val="none" w:sz="0" w:space="0" w:color="auto"/>
        <w:right w:val="none" w:sz="0" w:space="0" w:color="auto"/>
      </w:divBdr>
    </w:div>
    <w:div w:id="134959092">
      <w:bodyDiv w:val="1"/>
      <w:marLeft w:val="0"/>
      <w:marRight w:val="0"/>
      <w:marTop w:val="0"/>
      <w:marBottom w:val="0"/>
      <w:divBdr>
        <w:top w:val="none" w:sz="0" w:space="0" w:color="auto"/>
        <w:left w:val="none" w:sz="0" w:space="0" w:color="auto"/>
        <w:bottom w:val="none" w:sz="0" w:space="0" w:color="auto"/>
        <w:right w:val="none" w:sz="0" w:space="0" w:color="auto"/>
      </w:divBdr>
    </w:div>
    <w:div w:id="135144395">
      <w:bodyDiv w:val="1"/>
      <w:marLeft w:val="0"/>
      <w:marRight w:val="0"/>
      <w:marTop w:val="0"/>
      <w:marBottom w:val="0"/>
      <w:divBdr>
        <w:top w:val="none" w:sz="0" w:space="0" w:color="auto"/>
        <w:left w:val="none" w:sz="0" w:space="0" w:color="auto"/>
        <w:bottom w:val="none" w:sz="0" w:space="0" w:color="auto"/>
        <w:right w:val="none" w:sz="0" w:space="0" w:color="auto"/>
      </w:divBdr>
    </w:div>
    <w:div w:id="135149764">
      <w:bodyDiv w:val="1"/>
      <w:marLeft w:val="0"/>
      <w:marRight w:val="0"/>
      <w:marTop w:val="0"/>
      <w:marBottom w:val="0"/>
      <w:divBdr>
        <w:top w:val="none" w:sz="0" w:space="0" w:color="auto"/>
        <w:left w:val="none" w:sz="0" w:space="0" w:color="auto"/>
        <w:bottom w:val="none" w:sz="0" w:space="0" w:color="auto"/>
        <w:right w:val="none" w:sz="0" w:space="0" w:color="auto"/>
      </w:divBdr>
    </w:div>
    <w:div w:id="135218857">
      <w:bodyDiv w:val="1"/>
      <w:marLeft w:val="0"/>
      <w:marRight w:val="0"/>
      <w:marTop w:val="0"/>
      <w:marBottom w:val="0"/>
      <w:divBdr>
        <w:top w:val="none" w:sz="0" w:space="0" w:color="auto"/>
        <w:left w:val="none" w:sz="0" w:space="0" w:color="auto"/>
        <w:bottom w:val="none" w:sz="0" w:space="0" w:color="auto"/>
        <w:right w:val="none" w:sz="0" w:space="0" w:color="auto"/>
      </w:divBdr>
    </w:div>
    <w:div w:id="135224928">
      <w:bodyDiv w:val="1"/>
      <w:marLeft w:val="0"/>
      <w:marRight w:val="0"/>
      <w:marTop w:val="0"/>
      <w:marBottom w:val="0"/>
      <w:divBdr>
        <w:top w:val="none" w:sz="0" w:space="0" w:color="auto"/>
        <w:left w:val="none" w:sz="0" w:space="0" w:color="auto"/>
        <w:bottom w:val="none" w:sz="0" w:space="0" w:color="auto"/>
        <w:right w:val="none" w:sz="0" w:space="0" w:color="auto"/>
      </w:divBdr>
    </w:div>
    <w:div w:id="135269715">
      <w:bodyDiv w:val="1"/>
      <w:marLeft w:val="0"/>
      <w:marRight w:val="0"/>
      <w:marTop w:val="0"/>
      <w:marBottom w:val="0"/>
      <w:divBdr>
        <w:top w:val="none" w:sz="0" w:space="0" w:color="auto"/>
        <w:left w:val="none" w:sz="0" w:space="0" w:color="auto"/>
        <w:bottom w:val="none" w:sz="0" w:space="0" w:color="auto"/>
        <w:right w:val="none" w:sz="0" w:space="0" w:color="auto"/>
      </w:divBdr>
    </w:div>
    <w:div w:id="135341156">
      <w:bodyDiv w:val="1"/>
      <w:marLeft w:val="0"/>
      <w:marRight w:val="0"/>
      <w:marTop w:val="0"/>
      <w:marBottom w:val="0"/>
      <w:divBdr>
        <w:top w:val="none" w:sz="0" w:space="0" w:color="auto"/>
        <w:left w:val="none" w:sz="0" w:space="0" w:color="auto"/>
        <w:bottom w:val="none" w:sz="0" w:space="0" w:color="auto"/>
        <w:right w:val="none" w:sz="0" w:space="0" w:color="auto"/>
      </w:divBdr>
    </w:div>
    <w:div w:id="135493901">
      <w:bodyDiv w:val="1"/>
      <w:marLeft w:val="0"/>
      <w:marRight w:val="0"/>
      <w:marTop w:val="0"/>
      <w:marBottom w:val="0"/>
      <w:divBdr>
        <w:top w:val="none" w:sz="0" w:space="0" w:color="auto"/>
        <w:left w:val="none" w:sz="0" w:space="0" w:color="auto"/>
        <w:bottom w:val="none" w:sz="0" w:space="0" w:color="auto"/>
        <w:right w:val="none" w:sz="0" w:space="0" w:color="auto"/>
      </w:divBdr>
    </w:div>
    <w:div w:id="135535495">
      <w:bodyDiv w:val="1"/>
      <w:marLeft w:val="0"/>
      <w:marRight w:val="0"/>
      <w:marTop w:val="0"/>
      <w:marBottom w:val="0"/>
      <w:divBdr>
        <w:top w:val="none" w:sz="0" w:space="0" w:color="auto"/>
        <w:left w:val="none" w:sz="0" w:space="0" w:color="auto"/>
        <w:bottom w:val="none" w:sz="0" w:space="0" w:color="auto"/>
        <w:right w:val="none" w:sz="0" w:space="0" w:color="auto"/>
      </w:divBdr>
    </w:div>
    <w:div w:id="135610301">
      <w:bodyDiv w:val="1"/>
      <w:marLeft w:val="0"/>
      <w:marRight w:val="0"/>
      <w:marTop w:val="0"/>
      <w:marBottom w:val="0"/>
      <w:divBdr>
        <w:top w:val="none" w:sz="0" w:space="0" w:color="auto"/>
        <w:left w:val="none" w:sz="0" w:space="0" w:color="auto"/>
        <w:bottom w:val="none" w:sz="0" w:space="0" w:color="auto"/>
        <w:right w:val="none" w:sz="0" w:space="0" w:color="auto"/>
      </w:divBdr>
    </w:div>
    <w:div w:id="135728543">
      <w:bodyDiv w:val="1"/>
      <w:marLeft w:val="0"/>
      <w:marRight w:val="0"/>
      <w:marTop w:val="0"/>
      <w:marBottom w:val="0"/>
      <w:divBdr>
        <w:top w:val="none" w:sz="0" w:space="0" w:color="auto"/>
        <w:left w:val="none" w:sz="0" w:space="0" w:color="auto"/>
        <w:bottom w:val="none" w:sz="0" w:space="0" w:color="auto"/>
        <w:right w:val="none" w:sz="0" w:space="0" w:color="auto"/>
      </w:divBdr>
    </w:div>
    <w:div w:id="135756732">
      <w:bodyDiv w:val="1"/>
      <w:marLeft w:val="0"/>
      <w:marRight w:val="0"/>
      <w:marTop w:val="0"/>
      <w:marBottom w:val="0"/>
      <w:divBdr>
        <w:top w:val="none" w:sz="0" w:space="0" w:color="auto"/>
        <w:left w:val="none" w:sz="0" w:space="0" w:color="auto"/>
        <w:bottom w:val="none" w:sz="0" w:space="0" w:color="auto"/>
        <w:right w:val="none" w:sz="0" w:space="0" w:color="auto"/>
      </w:divBdr>
    </w:div>
    <w:div w:id="135803888">
      <w:bodyDiv w:val="1"/>
      <w:marLeft w:val="0"/>
      <w:marRight w:val="0"/>
      <w:marTop w:val="0"/>
      <w:marBottom w:val="0"/>
      <w:divBdr>
        <w:top w:val="none" w:sz="0" w:space="0" w:color="auto"/>
        <w:left w:val="none" w:sz="0" w:space="0" w:color="auto"/>
        <w:bottom w:val="none" w:sz="0" w:space="0" w:color="auto"/>
        <w:right w:val="none" w:sz="0" w:space="0" w:color="auto"/>
      </w:divBdr>
    </w:div>
    <w:div w:id="135806707">
      <w:bodyDiv w:val="1"/>
      <w:marLeft w:val="0"/>
      <w:marRight w:val="0"/>
      <w:marTop w:val="0"/>
      <w:marBottom w:val="0"/>
      <w:divBdr>
        <w:top w:val="none" w:sz="0" w:space="0" w:color="auto"/>
        <w:left w:val="none" w:sz="0" w:space="0" w:color="auto"/>
        <w:bottom w:val="none" w:sz="0" w:space="0" w:color="auto"/>
        <w:right w:val="none" w:sz="0" w:space="0" w:color="auto"/>
      </w:divBdr>
    </w:div>
    <w:div w:id="135925666">
      <w:bodyDiv w:val="1"/>
      <w:marLeft w:val="0"/>
      <w:marRight w:val="0"/>
      <w:marTop w:val="0"/>
      <w:marBottom w:val="0"/>
      <w:divBdr>
        <w:top w:val="none" w:sz="0" w:space="0" w:color="auto"/>
        <w:left w:val="none" w:sz="0" w:space="0" w:color="auto"/>
        <w:bottom w:val="none" w:sz="0" w:space="0" w:color="auto"/>
        <w:right w:val="none" w:sz="0" w:space="0" w:color="auto"/>
      </w:divBdr>
    </w:div>
    <w:div w:id="135951707">
      <w:bodyDiv w:val="1"/>
      <w:marLeft w:val="0"/>
      <w:marRight w:val="0"/>
      <w:marTop w:val="0"/>
      <w:marBottom w:val="0"/>
      <w:divBdr>
        <w:top w:val="none" w:sz="0" w:space="0" w:color="auto"/>
        <w:left w:val="none" w:sz="0" w:space="0" w:color="auto"/>
        <w:bottom w:val="none" w:sz="0" w:space="0" w:color="auto"/>
        <w:right w:val="none" w:sz="0" w:space="0" w:color="auto"/>
      </w:divBdr>
    </w:div>
    <w:div w:id="136072906">
      <w:bodyDiv w:val="1"/>
      <w:marLeft w:val="0"/>
      <w:marRight w:val="0"/>
      <w:marTop w:val="0"/>
      <w:marBottom w:val="0"/>
      <w:divBdr>
        <w:top w:val="none" w:sz="0" w:space="0" w:color="auto"/>
        <w:left w:val="none" w:sz="0" w:space="0" w:color="auto"/>
        <w:bottom w:val="none" w:sz="0" w:space="0" w:color="auto"/>
        <w:right w:val="none" w:sz="0" w:space="0" w:color="auto"/>
      </w:divBdr>
    </w:div>
    <w:div w:id="136076247">
      <w:bodyDiv w:val="1"/>
      <w:marLeft w:val="0"/>
      <w:marRight w:val="0"/>
      <w:marTop w:val="0"/>
      <w:marBottom w:val="0"/>
      <w:divBdr>
        <w:top w:val="none" w:sz="0" w:space="0" w:color="auto"/>
        <w:left w:val="none" w:sz="0" w:space="0" w:color="auto"/>
        <w:bottom w:val="none" w:sz="0" w:space="0" w:color="auto"/>
        <w:right w:val="none" w:sz="0" w:space="0" w:color="auto"/>
      </w:divBdr>
    </w:div>
    <w:div w:id="136189372">
      <w:bodyDiv w:val="1"/>
      <w:marLeft w:val="0"/>
      <w:marRight w:val="0"/>
      <w:marTop w:val="0"/>
      <w:marBottom w:val="0"/>
      <w:divBdr>
        <w:top w:val="none" w:sz="0" w:space="0" w:color="auto"/>
        <w:left w:val="none" w:sz="0" w:space="0" w:color="auto"/>
        <w:bottom w:val="none" w:sz="0" w:space="0" w:color="auto"/>
        <w:right w:val="none" w:sz="0" w:space="0" w:color="auto"/>
      </w:divBdr>
    </w:div>
    <w:div w:id="136604405">
      <w:bodyDiv w:val="1"/>
      <w:marLeft w:val="0"/>
      <w:marRight w:val="0"/>
      <w:marTop w:val="0"/>
      <w:marBottom w:val="0"/>
      <w:divBdr>
        <w:top w:val="none" w:sz="0" w:space="0" w:color="auto"/>
        <w:left w:val="none" w:sz="0" w:space="0" w:color="auto"/>
        <w:bottom w:val="none" w:sz="0" w:space="0" w:color="auto"/>
        <w:right w:val="none" w:sz="0" w:space="0" w:color="auto"/>
      </w:divBdr>
    </w:div>
    <w:div w:id="136729982">
      <w:bodyDiv w:val="1"/>
      <w:marLeft w:val="0"/>
      <w:marRight w:val="0"/>
      <w:marTop w:val="0"/>
      <w:marBottom w:val="0"/>
      <w:divBdr>
        <w:top w:val="none" w:sz="0" w:space="0" w:color="auto"/>
        <w:left w:val="none" w:sz="0" w:space="0" w:color="auto"/>
        <w:bottom w:val="none" w:sz="0" w:space="0" w:color="auto"/>
        <w:right w:val="none" w:sz="0" w:space="0" w:color="auto"/>
      </w:divBdr>
    </w:div>
    <w:div w:id="136799060">
      <w:bodyDiv w:val="1"/>
      <w:marLeft w:val="0"/>
      <w:marRight w:val="0"/>
      <w:marTop w:val="0"/>
      <w:marBottom w:val="0"/>
      <w:divBdr>
        <w:top w:val="none" w:sz="0" w:space="0" w:color="auto"/>
        <w:left w:val="none" w:sz="0" w:space="0" w:color="auto"/>
        <w:bottom w:val="none" w:sz="0" w:space="0" w:color="auto"/>
        <w:right w:val="none" w:sz="0" w:space="0" w:color="auto"/>
      </w:divBdr>
    </w:div>
    <w:div w:id="136849856">
      <w:bodyDiv w:val="1"/>
      <w:marLeft w:val="0"/>
      <w:marRight w:val="0"/>
      <w:marTop w:val="0"/>
      <w:marBottom w:val="0"/>
      <w:divBdr>
        <w:top w:val="none" w:sz="0" w:space="0" w:color="auto"/>
        <w:left w:val="none" w:sz="0" w:space="0" w:color="auto"/>
        <w:bottom w:val="none" w:sz="0" w:space="0" w:color="auto"/>
        <w:right w:val="none" w:sz="0" w:space="0" w:color="auto"/>
      </w:divBdr>
    </w:div>
    <w:div w:id="137066814">
      <w:bodyDiv w:val="1"/>
      <w:marLeft w:val="0"/>
      <w:marRight w:val="0"/>
      <w:marTop w:val="0"/>
      <w:marBottom w:val="0"/>
      <w:divBdr>
        <w:top w:val="none" w:sz="0" w:space="0" w:color="auto"/>
        <w:left w:val="none" w:sz="0" w:space="0" w:color="auto"/>
        <w:bottom w:val="none" w:sz="0" w:space="0" w:color="auto"/>
        <w:right w:val="none" w:sz="0" w:space="0" w:color="auto"/>
      </w:divBdr>
    </w:div>
    <w:div w:id="137110319">
      <w:bodyDiv w:val="1"/>
      <w:marLeft w:val="0"/>
      <w:marRight w:val="0"/>
      <w:marTop w:val="0"/>
      <w:marBottom w:val="0"/>
      <w:divBdr>
        <w:top w:val="none" w:sz="0" w:space="0" w:color="auto"/>
        <w:left w:val="none" w:sz="0" w:space="0" w:color="auto"/>
        <w:bottom w:val="none" w:sz="0" w:space="0" w:color="auto"/>
        <w:right w:val="none" w:sz="0" w:space="0" w:color="auto"/>
      </w:divBdr>
    </w:div>
    <w:div w:id="137117747">
      <w:bodyDiv w:val="1"/>
      <w:marLeft w:val="0"/>
      <w:marRight w:val="0"/>
      <w:marTop w:val="0"/>
      <w:marBottom w:val="0"/>
      <w:divBdr>
        <w:top w:val="none" w:sz="0" w:space="0" w:color="auto"/>
        <w:left w:val="none" w:sz="0" w:space="0" w:color="auto"/>
        <w:bottom w:val="none" w:sz="0" w:space="0" w:color="auto"/>
        <w:right w:val="none" w:sz="0" w:space="0" w:color="auto"/>
      </w:divBdr>
    </w:div>
    <w:div w:id="137190639">
      <w:bodyDiv w:val="1"/>
      <w:marLeft w:val="0"/>
      <w:marRight w:val="0"/>
      <w:marTop w:val="0"/>
      <w:marBottom w:val="0"/>
      <w:divBdr>
        <w:top w:val="none" w:sz="0" w:space="0" w:color="auto"/>
        <w:left w:val="none" w:sz="0" w:space="0" w:color="auto"/>
        <w:bottom w:val="none" w:sz="0" w:space="0" w:color="auto"/>
        <w:right w:val="none" w:sz="0" w:space="0" w:color="auto"/>
      </w:divBdr>
    </w:div>
    <w:div w:id="137382797">
      <w:bodyDiv w:val="1"/>
      <w:marLeft w:val="0"/>
      <w:marRight w:val="0"/>
      <w:marTop w:val="0"/>
      <w:marBottom w:val="0"/>
      <w:divBdr>
        <w:top w:val="none" w:sz="0" w:space="0" w:color="auto"/>
        <w:left w:val="none" w:sz="0" w:space="0" w:color="auto"/>
        <w:bottom w:val="none" w:sz="0" w:space="0" w:color="auto"/>
        <w:right w:val="none" w:sz="0" w:space="0" w:color="auto"/>
      </w:divBdr>
    </w:div>
    <w:div w:id="137383131">
      <w:bodyDiv w:val="1"/>
      <w:marLeft w:val="0"/>
      <w:marRight w:val="0"/>
      <w:marTop w:val="0"/>
      <w:marBottom w:val="0"/>
      <w:divBdr>
        <w:top w:val="none" w:sz="0" w:space="0" w:color="auto"/>
        <w:left w:val="none" w:sz="0" w:space="0" w:color="auto"/>
        <w:bottom w:val="none" w:sz="0" w:space="0" w:color="auto"/>
        <w:right w:val="none" w:sz="0" w:space="0" w:color="auto"/>
      </w:divBdr>
    </w:div>
    <w:div w:id="137455718">
      <w:bodyDiv w:val="1"/>
      <w:marLeft w:val="0"/>
      <w:marRight w:val="0"/>
      <w:marTop w:val="0"/>
      <w:marBottom w:val="0"/>
      <w:divBdr>
        <w:top w:val="none" w:sz="0" w:space="0" w:color="auto"/>
        <w:left w:val="none" w:sz="0" w:space="0" w:color="auto"/>
        <w:bottom w:val="none" w:sz="0" w:space="0" w:color="auto"/>
        <w:right w:val="none" w:sz="0" w:space="0" w:color="auto"/>
      </w:divBdr>
    </w:div>
    <w:div w:id="137503210">
      <w:bodyDiv w:val="1"/>
      <w:marLeft w:val="0"/>
      <w:marRight w:val="0"/>
      <w:marTop w:val="0"/>
      <w:marBottom w:val="0"/>
      <w:divBdr>
        <w:top w:val="none" w:sz="0" w:space="0" w:color="auto"/>
        <w:left w:val="none" w:sz="0" w:space="0" w:color="auto"/>
        <w:bottom w:val="none" w:sz="0" w:space="0" w:color="auto"/>
        <w:right w:val="none" w:sz="0" w:space="0" w:color="auto"/>
      </w:divBdr>
    </w:div>
    <w:div w:id="137694606">
      <w:bodyDiv w:val="1"/>
      <w:marLeft w:val="0"/>
      <w:marRight w:val="0"/>
      <w:marTop w:val="0"/>
      <w:marBottom w:val="0"/>
      <w:divBdr>
        <w:top w:val="none" w:sz="0" w:space="0" w:color="auto"/>
        <w:left w:val="none" w:sz="0" w:space="0" w:color="auto"/>
        <w:bottom w:val="none" w:sz="0" w:space="0" w:color="auto"/>
        <w:right w:val="none" w:sz="0" w:space="0" w:color="auto"/>
      </w:divBdr>
    </w:div>
    <w:div w:id="137766225">
      <w:bodyDiv w:val="1"/>
      <w:marLeft w:val="0"/>
      <w:marRight w:val="0"/>
      <w:marTop w:val="0"/>
      <w:marBottom w:val="0"/>
      <w:divBdr>
        <w:top w:val="none" w:sz="0" w:space="0" w:color="auto"/>
        <w:left w:val="none" w:sz="0" w:space="0" w:color="auto"/>
        <w:bottom w:val="none" w:sz="0" w:space="0" w:color="auto"/>
        <w:right w:val="none" w:sz="0" w:space="0" w:color="auto"/>
      </w:divBdr>
    </w:div>
    <w:div w:id="137959665">
      <w:bodyDiv w:val="1"/>
      <w:marLeft w:val="0"/>
      <w:marRight w:val="0"/>
      <w:marTop w:val="0"/>
      <w:marBottom w:val="0"/>
      <w:divBdr>
        <w:top w:val="none" w:sz="0" w:space="0" w:color="auto"/>
        <w:left w:val="none" w:sz="0" w:space="0" w:color="auto"/>
        <w:bottom w:val="none" w:sz="0" w:space="0" w:color="auto"/>
        <w:right w:val="none" w:sz="0" w:space="0" w:color="auto"/>
      </w:divBdr>
    </w:div>
    <w:div w:id="138035059">
      <w:bodyDiv w:val="1"/>
      <w:marLeft w:val="0"/>
      <w:marRight w:val="0"/>
      <w:marTop w:val="0"/>
      <w:marBottom w:val="0"/>
      <w:divBdr>
        <w:top w:val="none" w:sz="0" w:space="0" w:color="auto"/>
        <w:left w:val="none" w:sz="0" w:space="0" w:color="auto"/>
        <w:bottom w:val="none" w:sz="0" w:space="0" w:color="auto"/>
        <w:right w:val="none" w:sz="0" w:space="0" w:color="auto"/>
      </w:divBdr>
    </w:div>
    <w:div w:id="138037700">
      <w:bodyDiv w:val="1"/>
      <w:marLeft w:val="0"/>
      <w:marRight w:val="0"/>
      <w:marTop w:val="0"/>
      <w:marBottom w:val="0"/>
      <w:divBdr>
        <w:top w:val="none" w:sz="0" w:space="0" w:color="auto"/>
        <w:left w:val="none" w:sz="0" w:space="0" w:color="auto"/>
        <w:bottom w:val="none" w:sz="0" w:space="0" w:color="auto"/>
        <w:right w:val="none" w:sz="0" w:space="0" w:color="auto"/>
      </w:divBdr>
    </w:div>
    <w:div w:id="138111551">
      <w:bodyDiv w:val="1"/>
      <w:marLeft w:val="0"/>
      <w:marRight w:val="0"/>
      <w:marTop w:val="0"/>
      <w:marBottom w:val="0"/>
      <w:divBdr>
        <w:top w:val="none" w:sz="0" w:space="0" w:color="auto"/>
        <w:left w:val="none" w:sz="0" w:space="0" w:color="auto"/>
        <w:bottom w:val="none" w:sz="0" w:space="0" w:color="auto"/>
        <w:right w:val="none" w:sz="0" w:space="0" w:color="auto"/>
      </w:divBdr>
    </w:div>
    <w:div w:id="138114435">
      <w:bodyDiv w:val="1"/>
      <w:marLeft w:val="0"/>
      <w:marRight w:val="0"/>
      <w:marTop w:val="0"/>
      <w:marBottom w:val="0"/>
      <w:divBdr>
        <w:top w:val="none" w:sz="0" w:space="0" w:color="auto"/>
        <w:left w:val="none" w:sz="0" w:space="0" w:color="auto"/>
        <w:bottom w:val="none" w:sz="0" w:space="0" w:color="auto"/>
        <w:right w:val="none" w:sz="0" w:space="0" w:color="auto"/>
      </w:divBdr>
    </w:div>
    <w:div w:id="138228387">
      <w:bodyDiv w:val="1"/>
      <w:marLeft w:val="0"/>
      <w:marRight w:val="0"/>
      <w:marTop w:val="0"/>
      <w:marBottom w:val="0"/>
      <w:divBdr>
        <w:top w:val="none" w:sz="0" w:space="0" w:color="auto"/>
        <w:left w:val="none" w:sz="0" w:space="0" w:color="auto"/>
        <w:bottom w:val="none" w:sz="0" w:space="0" w:color="auto"/>
        <w:right w:val="none" w:sz="0" w:space="0" w:color="auto"/>
      </w:divBdr>
    </w:div>
    <w:div w:id="138228904">
      <w:bodyDiv w:val="1"/>
      <w:marLeft w:val="0"/>
      <w:marRight w:val="0"/>
      <w:marTop w:val="0"/>
      <w:marBottom w:val="0"/>
      <w:divBdr>
        <w:top w:val="none" w:sz="0" w:space="0" w:color="auto"/>
        <w:left w:val="none" w:sz="0" w:space="0" w:color="auto"/>
        <w:bottom w:val="none" w:sz="0" w:space="0" w:color="auto"/>
        <w:right w:val="none" w:sz="0" w:space="0" w:color="auto"/>
      </w:divBdr>
    </w:div>
    <w:div w:id="138233131">
      <w:bodyDiv w:val="1"/>
      <w:marLeft w:val="0"/>
      <w:marRight w:val="0"/>
      <w:marTop w:val="0"/>
      <w:marBottom w:val="0"/>
      <w:divBdr>
        <w:top w:val="none" w:sz="0" w:space="0" w:color="auto"/>
        <w:left w:val="none" w:sz="0" w:space="0" w:color="auto"/>
        <w:bottom w:val="none" w:sz="0" w:space="0" w:color="auto"/>
        <w:right w:val="none" w:sz="0" w:space="0" w:color="auto"/>
      </w:divBdr>
    </w:div>
    <w:div w:id="138307654">
      <w:bodyDiv w:val="1"/>
      <w:marLeft w:val="0"/>
      <w:marRight w:val="0"/>
      <w:marTop w:val="0"/>
      <w:marBottom w:val="0"/>
      <w:divBdr>
        <w:top w:val="none" w:sz="0" w:space="0" w:color="auto"/>
        <w:left w:val="none" w:sz="0" w:space="0" w:color="auto"/>
        <w:bottom w:val="none" w:sz="0" w:space="0" w:color="auto"/>
        <w:right w:val="none" w:sz="0" w:space="0" w:color="auto"/>
      </w:divBdr>
    </w:div>
    <w:div w:id="138620203">
      <w:bodyDiv w:val="1"/>
      <w:marLeft w:val="0"/>
      <w:marRight w:val="0"/>
      <w:marTop w:val="0"/>
      <w:marBottom w:val="0"/>
      <w:divBdr>
        <w:top w:val="none" w:sz="0" w:space="0" w:color="auto"/>
        <w:left w:val="none" w:sz="0" w:space="0" w:color="auto"/>
        <w:bottom w:val="none" w:sz="0" w:space="0" w:color="auto"/>
        <w:right w:val="none" w:sz="0" w:space="0" w:color="auto"/>
      </w:divBdr>
    </w:div>
    <w:div w:id="138690718">
      <w:bodyDiv w:val="1"/>
      <w:marLeft w:val="0"/>
      <w:marRight w:val="0"/>
      <w:marTop w:val="0"/>
      <w:marBottom w:val="0"/>
      <w:divBdr>
        <w:top w:val="none" w:sz="0" w:space="0" w:color="auto"/>
        <w:left w:val="none" w:sz="0" w:space="0" w:color="auto"/>
        <w:bottom w:val="none" w:sz="0" w:space="0" w:color="auto"/>
        <w:right w:val="none" w:sz="0" w:space="0" w:color="auto"/>
      </w:divBdr>
    </w:div>
    <w:div w:id="138771966">
      <w:bodyDiv w:val="1"/>
      <w:marLeft w:val="0"/>
      <w:marRight w:val="0"/>
      <w:marTop w:val="0"/>
      <w:marBottom w:val="0"/>
      <w:divBdr>
        <w:top w:val="none" w:sz="0" w:space="0" w:color="auto"/>
        <w:left w:val="none" w:sz="0" w:space="0" w:color="auto"/>
        <w:bottom w:val="none" w:sz="0" w:space="0" w:color="auto"/>
        <w:right w:val="none" w:sz="0" w:space="0" w:color="auto"/>
      </w:divBdr>
    </w:div>
    <w:div w:id="138811830">
      <w:bodyDiv w:val="1"/>
      <w:marLeft w:val="0"/>
      <w:marRight w:val="0"/>
      <w:marTop w:val="0"/>
      <w:marBottom w:val="0"/>
      <w:divBdr>
        <w:top w:val="none" w:sz="0" w:space="0" w:color="auto"/>
        <w:left w:val="none" w:sz="0" w:space="0" w:color="auto"/>
        <w:bottom w:val="none" w:sz="0" w:space="0" w:color="auto"/>
        <w:right w:val="none" w:sz="0" w:space="0" w:color="auto"/>
      </w:divBdr>
    </w:div>
    <w:div w:id="138814534">
      <w:bodyDiv w:val="1"/>
      <w:marLeft w:val="0"/>
      <w:marRight w:val="0"/>
      <w:marTop w:val="0"/>
      <w:marBottom w:val="0"/>
      <w:divBdr>
        <w:top w:val="none" w:sz="0" w:space="0" w:color="auto"/>
        <w:left w:val="none" w:sz="0" w:space="0" w:color="auto"/>
        <w:bottom w:val="none" w:sz="0" w:space="0" w:color="auto"/>
        <w:right w:val="none" w:sz="0" w:space="0" w:color="auto"/>
      </w:divBdr>
    </w:div>
    <w:div w:id="138887440">
      <w:bodyDiv w:val="1"/>
      <w:marLeft w:val="0"/>
      <w:marRight w:val="0"/>
      <w:marTop w:val="0"/>
      <w:marBottom w:val="0"/>
      <w:divBdr>
        <w:top w:val="none" w:sz="0" w:space="0" w:color="auto"/>
        <w:left w:val="none" w:sz="0" w:space="0" w:color="auto"/>
        <w:bottom w:val="none" w:sz="0" w:space="0" w:color="auto"/>
        <w:right w:val="none" w:sz="0" w:space="0" w:color="auto"/>
      </w:divBdr>
    </w:div>
    <w:div w:id="138961194">
      <w:bodyDiv w:val="1"/>
      <w:marLeft w:val="0"/>
      <w:marRight w:val="0"/>
      <w:marTop w:val="0"/>
      <w:marBottom w:val="0"/>
      <w:divBdr>
        <w:top w:val="none" w:sz="0" w:space="0" w:color="auto"/>
        <w:left w:val="none" w:sz="0" w:space="0" w:color="auto"/>
        <w:bottom w:val="none" w:sz="0" w:space="0" w:color="auto"/>
        <w:right w:val="none" w:sz="0" w:space="0" w:color="auto"/>
      </w:divBdr>
    </w:div>
    <w:div w:id="138963630">
      <w:bodyDiv w:val="1"/>
      <w:marLeft w:val="0"/>
      <w:marRight w:val="0"/>
      <w:marTop w:val="0"/>
      <w:marBottom w:val="0"/>
      <w:divBdr>
        <w:top w:val="none" w:sz="0" w:space="0" w:color="auto"/>
        <w:left w:val="none" w:sz="0" w:space="0" w:color="auto"/>
        <w:bottom w:val="none" w:sz="0" w:space="0" w:color="auto"/>
        <w:right w:val="none" w:sz="0" w:space="0" w:color="auto"/>
      </w:divBdr>
    </w:div>
    <w:div w:id="139159378">
      <w:bodyDiv w:val="1"/>
      <w:marLeft w:val="0"/>
      <w:marRight w:val="0"/>
      <w:marTop w:val="0"/>
      <w:marBottom w:val="0"/>
      <w:divBdr>
        <w:top w:val="none" w:sz="0" w:space="0" w:color="auto"/>
        <w:left w:val="none" w:sz="0" w:space="0" w:color="auto"/>
        <w:bottom w:val="none" w:sz="0" w:space="0" w:color="auto"/>
        <w:right w:val="none" w:sz="0" w:space="0" w:color="auto"/>
      </w:divBdr>
    </w:div>
    <w:div w:id="139202023">
      <w:bodyDiv w:val="1"/>
      <w:marLeft w:val="0"/>
      <w:marRight w:val="0"/>
      <w:marTop w:val="0"/>
      <w:marBottom w:val="0"/>
      <w:divBdr>
        <w:top w:val="none" w:sz="0" w:space="0" w:color="auto"/>
        <w:left w:val="none" w:sz="0" w:space="0" w:color="auto"/>
        <w:bottom w:val="none" w:sz="0" w:space="0" w:color="auto"/>
        <w:right w:val="none" w:sz="0" w:space="0" w:color="auto"/>
      </w:divBdr>
    </w:div>
    <w:div w:id="139273654">
      <w:bodyDiv w:val="1"/>
      <w:marLeft w:val="0"/>
      <w:marRight w:val="0"/>
      <w:marTop w:val="0"/>
      <w:marBottom w:val="0"/>
      <w:divBdr>
        <w:top w:val="none" w:sz="0" w:space="0" w:color="auto"/>
        <w:left w:val="none" w:sz="0" w:space="0" w:color="auto"/>
        <w:bottom w:val="none" w:sz="0" w:space="0" w:color="auto"/>
        <w:right w:val="none" w:sz="0" w:space="0" w:color="auto"/>
      </w:divBdr>
    </w:div>
    <w:div w:id="139274738">
      <w:bodyDiv w:val="1"/>
      <w:marLeft w:val="0"/>
      <w:marRight w:val="0"/>
      <w:marTop w:val="0"/>
      <w:marBottom w:val="0"/>
      <w:divBdr>
        <w:top w:val="none" w:sz="0" w:space="0" w:color="auto"/>
        <w:left w:val="none" w:sz="0" w:space="0" w:color="auto"/>
        <w:bottom w:val="none" w:sz="0" w:space="0" w:color="auto"/>
        <w:right w:val="none" w:sz="0" w:space="0" w:color="auto"/>
      </w:divBdr>
    </w:div>
    <w:div w:id="139466914">
      <w:bodyDiv w:val="1"/>
      <w:marLeft w:val="0"/>
      <w:marRight w:val="0"/>
      <w:marTop w:val="0"/>
      <w:marBottom w:val="0"/>
      <w:divBdr>
        <w:top w:val="none" w:sz="0" w:space="0" w:color="auto"/>
        <w:left w:val="none" w:sz="0" w:space="0" w:color="auto"/>
        <w:bottom w:val="none" w:sz="0" w:space="0" w:color="auto"/>
        <w:right w:val="none" w:sz="0" w:space="0" w:color="auto"/>
      </w:divBdr>
    </w:div>
    <w:div w:id="139659289">
      <w:bodyDiv w:val="1"/>
      <w:marLeft w:val="0"/>
      <w:marRight w:val="0"/>
      <w:marTop w:val="0"/>
      <w:marBottom w:val="0"/>
      <w:divBdr>
        <w:top w:val="none" w:sz="0" w:space="0" w:color="auto"/>
        <w:left w:val="none" w:sz="0" w:space="0" w:color="auto"/>
        <w:bottom w:val="none" w:sz="0" w:space="0" w:color="auto"/>
        <w:right w:val="none" w:sz="0" w:space="0" w:color="auto"/>
      </w:divBdr>
    </w:div>
    <w:div w:id="139733743">
      <w:bodyDiv w:val="1"/>
      <w:marLeft w:val="0"/>
      <w:marRight w:val="0"/>
      <w:marTop w:val="0"/>
      <w:marBottom w:val="0"/>
      <w:divBdr>
        <w:top w:val="none" w:sz="0" w:space="0" w:color="auto"/>
        <w:left w:val="none" w:sz="0" w:space="0" w:color="auto"/>
        <w:bottom w:val="none" w:sz="0" w:space="0" w:color="auto"/>
        <w:right w:val="none" w:sz="0" w:space="0" w:color="auto"/>
      </w:divBdr>
    </w:div>
    <w:div w:id="139927031">
      <w:bodyDiv w:val="1"/>
      <w:marLeft w:val="0"/>
      <w:marRight w:val="0"/>
      <w:marTop w:val="0"/>
      <w:marBottom w:val="0"/>
      <w:divBdr>
        <w:top w:val="none" w:sz="0" w:space="0" w:color="auto"/>
        <w:left w:val="none" w:sz="0" w:space="0" w:color="auto"/>
        <w:bottom w:val="none" w:sz="0" w:space="0" w:color="auto"/>
        <w:right w:val="none" w:sz="0" w:space="0" w:color="auto"/>
      </w:divBdr>
    </w:div>
    <w:div w:id="139930223">
      <w:bodyDiv w:val="1"/>
      <w:marLeft w:val="0"/>
      <w:marRight w:val="0"/>
      <w:marTop w:val="0"/>
      <w:marBottom w:val="0"/>
      <w:divBdr>
        <w:top w:val="none" w:sz="0" w:space="0" w:color="auto"/>
        <w:left w:val="none" w:sz="0" w:space="0" w:color="auto"/>
        <w:bottom w:val="none" w:sz="0" w:space="0" w:color="auto"/>
        <w:right w:val="none" w:sz="0" w:space="0" w:color="auto"/>
      </w:divBdr>
    </w:div>
    <w:div w:id="140078609">
      <w:bodyDiv w:val="1"/>
      <w:marLeft w:val="0"/>
      <w:marRight w:val="0"/>
      <w:marTop w:val="0"/>
      <w:marBottom w:val="0"/>
      <w:divBdr>
        <w:top w:val="none" w:sz="0" w:space="0" w:color="auto"/>
        <w:left w:val="none" w:sz="0" w:space="0" w:color="auto"/>
        <w:bottom w:val="none" w:sz="0" w:space="0" w:color="auto"/>
        <w:right w:val="none" w:sz="0" w:space="0" w:color="auto"/>
      </w:divBdr>
    </w:div>
    <w:div w:id="140393051">
      <w:bodyDiv w:val="1"/>
      <w:marLeft w:val="0"/>
      <w:marRight w:val="0"/>
      <w:marTop w:val="0"/>
      <w:marBottom w:val="0"/>
      <w:divBdr>
        <w:top w:val="none" w:sz="0" w:space="0" w:color="auto"/>
        <w:left w:val="none" w:sz="0" w:space="0" w:color="auto"/>
        <w:bottom w:val="none" w:sz="0" w:space="0" w:color="auto"/>
        <w:right w:val="none" w:sz="0" w:space="0" w:color="auto"/>
      </w:divBdr>
    </w:div>
    <w:div w:id="140469401">
      <w:bodyDiv w:val="1"/>
      <w:marLeft w:val="0"/>
      <w:marRight w:val="0"/>
      <w:marTop w:val="0"/>
      <w:marBottom w:val="0"/>
      <w:divBdr>
        <w:top w:val="none" w:sz="0" w:space="0" w:color="auto"/>
        <w:left w:val="none" w:sz="0" w:space="0" w:color="auto"/>
        <w:bottom w:val="none" w:sz="0" w:space="0" w:color="auto"/>
        <w:right w:val="none" w:sz="0" w:space="0" w:color="auto"/>
      </w:divBdr>
    </w:div>
    <w:div w:id="140538180">
      <w:bodyDiv w:val="1"/>
      <w:marLeft w:val="0"/>
      <w:marRight w:val="0"/>
      <w:marTop w:val="0"/>
      <w:marBottom w:val="0"/>
      <w:divBdr>
        <w:top w:val="none" w:sz="0" w:space="0" w:color="auto"/>
        <w:left w:val="none" w:sz="0" w:space="0" w:color="auto"/>
        <w:bottom w:val="none" w:sz="0" w:space="0" w:color="auto"/>
        <w:right w:val="none" w:sz="0" w:space="0" w:color="auto"/>
      </w:divBdr>
    </w:div>
    <w:div w:id="140540358">
      <w:bodyDiv w:val="1"/>
      <w:marLeft w:val="0"/>
      <w:marRight w:val="0"/>
      <w:marTop w:val="0"/>
      <w:marBottom w:val="0"/>
      <w:divBdr>
        <w:top w:val="none" w:sz="0" w:space="0" w:color="auto"/>
        <w:left w:val="none" w:sz="0" w:space="0" w:color="auto"/>
        <w:bottom w:val="none" w:sz="0" w:space="0" w:color="auto"/>
        <w:right w:val="none" w:sz="0" w:space="0" w:color="auto"/>
      </w:divBdr>
    </w:div>
    <w:div w:id="140655565">
      <w:bodyDiv w:val="1"/>
      <w:marLeft w:val="0"/>
      <w:marRight w:val="0"/>
      <w:marTop w:val="0"/>
      <w:marBottom w:val="0"/>
      <w:divBdr>
        <w:top w:val="none" w:sz="0" w:space="0" w:color="auto"/>
        <w:left w:val="none" w:sz="0" w:space="0" w:color="auto"/>
        <w:bottom w:val="none" w:sz="0" w:space="0" w:color="auto"/>
        <w:right w:val="none" w:sz="0" w:space="0" w:color="auto"/>
      </w:divBdr>
    </w:div>
    <w:div w:id="140655899">
      <w:bodyDiv w:val="1"/>
      <w:marLeft w:val="0"/>
      <w:marRight w:val="0"/>
      <w:marTop w:val="0"/>
      <w:marBottom w:val="0"/>
      <w:divBdr>
        <w:top w:val="none" w:sz="0" w:space="0" w:color="auto"/>
        <w:left w:val="none" w:sz="0" w:space="0" w:color="auto"/>
        <w:bottom w:val="none" w:sz="0" w:space="0" w:color="auto"/>
        <w:right w:val="none" w:sz="0" w:space="0" w:color="auto"/>
      </w:divBdr>
    </w:div>
    <w:div w:id="140772480">
      <w:bodyDiv w:val="1"/>
      <w:marLeft w:val="0"/>
      <w:marRight w:val="0"/>
      <w:marTop w:val="0"/>
      <w:marBottom w:val="0"/>
      <w:divBdr>
        <w:top w:val="none" w:sz="0" w:space="0" w:color="auto"/>
        <w:left w:val="none" w:sz="0" w:space="0" w:color="auto"/>
        <w:bottom w:val="none" w:sz="0" w:space="0" w:color="auto"/>
        <w:right w:val="none" w:sz="0" w:space="0" w:color="auto"/>
      </w:divBdr>
    </w:div>
    <w:div w:id="140776639">
      <w:bodyDiv w:val="1"/>
      <w:marLeft w:val="0"/>
      <w:marRight w:val="0"/>
      <w:marTop w:val="0"/>
      <w:marBottom w:val="0"/>
      <w:divBdr>
        <w:top w:val="none" w:sz="0" w:space="0" w:color="auto"/>
        <w:left w:val="none" w:sz="0" w:space="0" w:color="auto"/>
        <w:bottom w:val="none" w:sz="0" w:space="0" w:color="auto"/>
        <w:right w:val="none" w:sz="0" w:space="0" w:color="auto"/>
      </w:divBdr>
    </w:div>
    <w:div w:id="140847567">
      <w:bodyDiv w:val="1"/>
      <w:marLeft w:val="0"/>
      <w:marRight w:val="0"/>
      <w:marTop w:val="0"/>
      <w:marBottom w:val="0"/>
      <w:divBdr>
        <w:top w:val="none" w:sz="0" w:space="0" w:color="auto"/>
        <w:left w:val="none" w:sz="0" w:space="0" w:color="auto"/>
        <w:bottom w:val="none" w:sz="0" w:space="0" w:color="auto"/>
        <w:right w:val="none" w:sz="0" w:space="0" w:color="auto"/>
      </w:divBdr>
    </w:div>
    <w:div w:id="140852237">
      <w:bodyDiv w:val="1"/>
      <w:marLeft w:val="0"/>
      <w:marRight w:val="0"/>
      <w:marTop w:val="0"/>
      <w:marBottom w:val="0"/>
      <w:divBdr>
        <w:top w:val="none" w:sz="0" w:space="0" w:color="auto"/>
        <w:left w:val="none" w:sz="0" w:space="0" w:color="auto"/>
        <w:bottom w:val="none" w:sz="0" w:space="0" w:color="auto"/>
        <w:right w:val="none" w:sz="0" w:space="0" w:color="auto"/>
      </w:divBdr>
    </w:div>
    <w:div w:id="140972158">
      <w:bodyDiv w:val="1"/>
      <w:marLeft w:val="0"/>
      <w:marRight w:val="0"/>
      <w:marTop w:val="0"/>
      <w:marBottom w:val="0"/>
      <w:divBdr>
        <w:top w:val="none" w:sz="0" w:space="0" w:color="auto"/>
        <w:left w:val="none" w:sz="0" w:space="0" w:color="auto"/>
        <w:bottom w:val="none" w:sz="0" w:space="0" w:color="auto"/>
        <w:right w:val="none" w:sz="0" w:space="0" w:color="auto"/>
      </w:divBdr>
    </w:div>
    <w:div w:id="141045721">
      <w:bodyDiv w:val="1"/>
      <w:marLeft w:val="0"/>
      <w:marRight w:val="0"/>
      <w:marTop w:val="0"/>
      <w:marBottom w:val="0"/>
      <w:divBdr>
        <w:top w:val="none" w:sz="0" w:space="0" w:color="auto"/>
        <w:left w:val="none" w:sz="0" w:space="0" w:color="auto"/>
        <w:bottom w:val="none" w:sz="0" w:space="0" w:color="auto"/>
        <w:right w:val="none" w:sz="0" w:space="0" w:color="auto"/>
      </w:divBdr>
    </w:div>
    <w:div w:id="141047908">
      <w:bodyDiv w:val="1"/>
      <w:marLeft w:val="0"/>
      <w:marRight w:val="0"/>
      <w:marTop w:val="0"/>
      <w:marBottom w:val="0"/>
      <w:divBdr>
        <w:top w:val="none" w:sz="0" w:space="0" w:color="auto"/>
        <w:left w:val="none" w:sz="0" w:space="0" w:color="auto"/>
        <w:bottom w:val="none" w:sz="0" w:space="0" w:color="auto"/>
        <w:right w:val="none" w:sz="0" w:space="0" w:color="auto"/>
      </w:divBdr>
    </w:div>
    <w:div w:id="141049831">
      <w:bodyDiv w:val="1"/>
      <w:marLeft w:val="0"/>
      <w:marRight w:val="0"/>
      <w:marTop w:val="0"/>
      <w:marBottom w:val="0"/>
      <w:divBdr>
        <w:top w:val="none" w:sz="0" w:space="0" w:color="auto"/>
        <w:left w:val="none" w:sz="0" w:space="0" w:color="auto"/>
        <w:bottom w:val="none" w:sz="0" w:space="0" w:color="auto"/>
        <w:right w:val="none" w:sz="0" w:space="0" w:color="auto"/>
      </w:divBdr>
    </w:div>
    <w:div w:id="141192798">
      <w:bodyDiv w:val="1"/>
      <w:marLeft w:val="0"/>
      <w:marRight w:val="0"/>
      <w:marTop w:val="0"/>
      <w:marBottom w:val="0"/>
      <w:divBdr>
        <w:top w:val="none" w:sz="0" w:space="0" w:color="auto"/>
        <w:left w:val="none" w:sz="0" w:space="0" w:color="auto"/>
        <w:bottom w:val="none" w:sz="0" w:space="0" w:color="auto"/>
        <w:right w:val="none" w:sz="0" w:space="0" w:color="auto"/>
      </w:divBdr>
    </w:div>
    <w:div w:id="141240251">
      <w:bodyDiv w:val="1"/>
      <w:marLeft w:val="0"/>
      <w:marRight w:val="0"/>
      <w:marTop w:val="0"/>
      <w:marBottom w:val="0"/>
      <w:divBdr>
        <w:top w:val="none" w:sz="0" w:space="0" w:color="auto"/>
        <w:left w:val="none" w:sz="0" w:space="0" w:color="auto"/>
        <w:bottom w:val="none" w:sz="0" w:space="0" w:color="auto"/>
        <w:right w:val="none" w:sz="0" w:space="0" w:color="auto"/>
      </w:divBdr>
    </w:div>
    <w:div w:id="141361236">
      <w:bodyDiv w:val="1"/>
      <w:marLeft w:val="0"/>
      <w:marRight w:val="0"/>
      <w:marTop w:val="0"/>
      <w:marBottom w:val="0"/>
      <w:divBdr>
        <w:top w:val="none" w:sz="0" w:space="0" w:color="auto"/>
        <w:left w:val="none" w:sz="0" w:space="0" w:color="auto"/>
        <w:bottom w:val="none" w:sz="0" w:space="0" w:color="auto"/>
        <w:right w:val="none" w:sz="0" w:space="0" w:color="auto"/>
      </w:divBdr>
    </w:div>
    <w:div w:id="141508072">
      <w:bodyDiv w:val="1"/>
      <w:marLeft w:val="0"/>
      <w:marRight w:val="0"/>
      <w:marTop w:val="0"/>
      <w:marBottom w:val="0"/>
      <w:divBdr>
        <w:top w:val="none" w:sz="0" w:space="0" w:color="auto"/>
        <w:left w:val="none" w:sz="0" w:space="0" w:color="auto"/>
        <w:bottom w:val="none" w:sz="0" w:space="0" w:color="auto"/>
        <w:right w:val="none" w:sz="0" w:space="0" w:color="auto"/>
      </w:divBdr>
    </w:div>
    <w:div w:id="141586758">
      <w:bodyDiv w:val="1"/>
      <w:marLeft w:val="0"/>
      <w:marRight w:val="0"/>
      <w:marTop w:val="0"/>
      <w:marBottom w:val="0"/>
      <w:divBdr>
        <w:top w:val="none" w:sz="0" w:space="0" w:color="auto"/>
        <w:left w:val="none" w:sz="0" w:space="0" w:color="auto"/>
        <w:bottom w:val="none" w:sz="0" w:space="0" w:color="auto"/>
        <w:right w:val="none" w:sz="0" w:space="0" w:color="auto"/>
      </w:divBdr>
    </w:div>
    <w:div w:id="141852453">
      <w:bodyDiv w:val="1"/>
      <w:marLeft w:val="0"/>
      <w:marRight w:val="0"/>
      <w:marTop w:val="0"/>
      <w:marBottom w:val="0"/>
      <w:divBdr>
        <w:top w:val="none" w:sz="0" w:space="0" w:color="auto"/>
        <w:left w:val="none" w:sz="0" w:space="0" w:color="auto"/>
        <w:bottom w:val="none" w:sz="0" w:space="0" w:color="auto"/>
        <w:right w:val="none" w:sz="0" w:space="0" w:color="auto"/>
      </w:divBdr>
    </w:div>
    <w:div w:id="141972640">
      <w:bodyDiv w:val="1"/>
      <w:marLeft w:val="0"/>
      <w:marRight w:val="0"/>
      <w:marTop w:val="0"/>
      <w:marBottom w:val="0"/>
      <w:divBdr>
        <w:top w:val="none" w:sz="0" w:space="0" w:color="auto"/>
        <w:left w:val="none" w:sz="0" w:space="0" w:color="auto"/>
        <w:bottom w:val="none" w:sz="0" w:space="0" w:color="auto"/>
        <w:right w:val="none" w:sz="0" w:space="0" w:color="auto"/>
      </w:divBdr>
    </w:div>
    <w:div w:id="142046789">
      <w:bodyDiv w:val="1"/>
      <w:marLeft w:val="0"/>
      <w:marRight w:val="0"/>
      <w:marTop w:val="0"/>
      <w:marBottom w:val="0"/>
      <w:divBdr>
        <w:top w:val="none" w:sz="0" w:space="0" w:color="auto"/>
        <w:left w:val="none" w:sz="0" w:space="0" w:color="auto"/>
        <w:bottom w:val="none" w:sz="0" w:space="0" w:color="auto"/>
        <w:right w:val="none" w:sz="0" w:space="0" w:color="auto"/>
      </w:divBdr>
    </w:div>
    <w:div w:id="142088151">
      <w:bodyDiv w:val="1"/>
      <w:marLeft w:val="0"/>
      <w:marRight w:val="0"/>
      <w:marTop w:val="0"/>
      <w:marBottom w:val="0"/>
      <w:divBdr>
        <w:top w:val="none" w:sz="0" w:space="0" w:color="auto"/>
        <w:left w:val="none" w:sz="0" w:space="0" w:color="auto"/>
        <w:bottom w:val="none" w:sz="0" w:space="0" w:color="auto"/>
        <w:right w:val="none" w:sz="0" w:space="0" w:color="auto"/>
      </w:divBdr>
    </w:div>
    <w:div w:id="142162448">
      <w:bodyDiv w:val="1"/>
      <w:marLeft w:val="0"/>
      <w:marRight w:val="0"/>
      <w:marTop w:val="0"/>
      <w:marBottom w:val="0"/>
      <w:divBdr>
        <w:top w:val="none" w:sz="0" w:space="0" w:color="auto"/>
        <w:left w:val="none" w:sz="0" w:space="0" w:color="auto"/>
        <w:bottom w:val="none" w:sz="0" w:space="0" w:color="auto"/>
        <w:right w:val="none" w:sz="0" w:space="0" w:color="auto"/>
      </w:divBdr>
    </w:div>
    <w:div w:id="142164241">
      <w:bodyDiv w:val="1"/>
      <w:marLeft w:val="0"/>
      <w:marRight w:val="0"/>
      <w:marTop w:val="0"/>
      <w:marBottom w:val="0"/>
      <w:divBdr>
        <w:top w:val="none" w:sz="0" w:space="0" w:color="auto"/>
        <w:left w:val="none" w:sz="0" w:space="0" w:color="auto"/>
        <w:bottom w:val="none" w:sz="0" w:space="0" w:color="auto"/>
        <w:right w:val="none" w:sz="0" w:space="0" w:color="auto"/>
      </w:divBdr>
    </w:div>
    <w:div w:id="142164547">
      <w:bodyDiv w:val="1"/>
      <w:marLeft w:val="0"/>
      <w:marRight w:val="0"/>
      <w:marTop w:val="0"/>
      <w:marBottom w:val="0"/>
      <w:divBdr>
        <w:top w:val="none" w:sz="0" w:space="0" w:color="auto"/>
        <w:left w:val="none" w:sz="0" w:space="0" w:color="auto"/>
        <w:bottom w:val="none" w:sz="0" w:space="0" w:color="auto"/>
        <w:right w:val="none" w:sz="0" w:space="0" w:color="auto"/>
      </w:divBdr>
    </w:div>
    <w:div w:id="142237367">
      <w:bodyDiv w:val="1"/>
      <w:marLeft w:val="0"/>
      <w:marRight w:val="0"/>
      <w:marTop w:val="0"/>
      <w:marBottom w:val="0"/>
      <w:divBdr>
        <w:top w:val="none" w:sz="0" w:space="0" w:color="auto"/>
        <w:left w:val="none" w:sz="0" w:space="0" w:color="auto"/>
        <w:bottom w:val="none" w:sz="0" w:space="0" w:color="auto"/>
        <w:right w:val="none" w:sz="0" w:space="0" w:color="auto"/>
      </w:divBdr>
    </w:div>
    <w:div w:id="142239914">
      <w:bodyDiv w:val="1"/>
      <w:marLeft w:val="0"/>
      <w:marRight w:val="0"/>
      <w:marTop w:val="0"/>
      <w:marBottom w:val="0"/>
      <w:divBdr>
        <w:top w:val="none" w:sz="0" w:space="0" w:color="auto"/>
        <w:left w:val="none" w:sz="0" w:space="0" w:color="auto"/>
        <w:bottom w:val="none" w:sz="0" w:space="0" w:color="auto"/>
        <w:right w:val="none" w:sz="0" w:space="0" w:color="auto"/>
      </w:divBdr>
    </w:div>
    <w:div w:id="142427231">
      <w:bodyDiv w:val="1"/>
      <w:marLeft w:val="0"/>
      <w:marRight w:val="0"/>
      <w:marTop w:val="0"/>
      <w:marBottom w:val="0"/>
      <w:divBdr>
        <w:top w:val="none" w:sz="0" w:space="0" w:color="auto"/>
        <w:left w:val="none" w:sz="0" w:space="0" w:color="auto"/>
        <w:bottom w:val="none" w:sz="0" w:space="0" w:color="auto"/>
        <w:right w:val="none" w:sz="0" w:space="0" w:color="auto"/>
      </w:divBdr>
    </w:div>
    <w:div w:id="142427316">
      <w:bodyDiv w:val="1"/>
      <w:marLeft w:val="0"/>
      <w:marRight w:val="0"/>
      <w:marTop w:val="0"/>
      <w:marBottom w:val="0"/>
      <w:divBdr>
        <w:top w:val="none" w:sz="0" w:space="0" w:color="auto"/>
        <w:left w:val="none" w:sz="0" w:space="0" w:color="auto"/>
        <w:bottom w:val="none" w:sz="0" w:space="0" w:color="auto"/>
        <w:right w:val="none" w:sz="0" w:space="0" w:color="auto"/>
      </w:divBdr>
    </w:div>
    <w:div w:id="142544933">
      <w:bodyDiv w:val="1"/>
      <w:marLeft w:val="0"/>
      <w:marRight w:val="0"/>
      <w:marTop w:val="0"/>
      <w:marBottom w:val="0"/>
      <w:divBdr>
        <w:top w:val="none" w:sz="0" w:space="0" w:color="auto"/>
        <w:left w:val="none" w:sz="0" w:space="0" w:color="auto"/>
        <w:bottom w:val="none" w:sz="0" w:space="0" w:color="auto"/>
        <w:right w:val="none" w:sz="0" w:space="0" w:color="auto"/>
      </w:divBdr>
    </w:div>
    <w:div w:id="142624641">
      <w:bodyDiv w:val="1"/>
      <w:marLeft w:val="0"/>
      <w:marRight w:val="0"/>
      <w:marTop w:val="0"/>
      <w:marBottom w:val="0"/>
      <w:divBdr>
        <w:top w:val="none" w:sz="0" w:space="0" w:color="auto"/>
        <w:left w:val="none" w:sz="0" w:space="0" w:color="auto"/>
        <w:bottom w:val="none" w:sz="0" w:space="0" w:color="auto"/>
        <w:right w:val="none" w:sz="0" w:space="0" w:color="auto"/>
      </w:divBdr>
    </w:div>
    <w:div w:id="142740491">
      <w:bodyDiv w:val="1"/>
      <w:marLeft w:val="0"/>
      <w:marRight w:val="0"/>
      <w:marTop w:val="0"/>
      <w:marBottom w:val="0"/>
      <w:divBdr>
        <w:top w:val="none" w:sz="0" w:space="0" w:color="auto"/>
        <w:left w:val="none" w:sz="0" w:space="0" w:color="auto"/>
        <w:bottom w:val="none" w:sz="0" w:space="0" w:color="auto"/>
        <w:right w:val="none" w:sz="0" w:space="0" w:color="auto"/>
      </w:divBdr>
    </w:div>
    <w:div w:id="142744009">
      <w:bodyDiv w:val="1"/>
      <w:marLeft w:val="0"/>
      <w:marRight w:val="0"/>
      <w:marTop w:val="0"/>
      <w:marBottom w:val="0"/>
      <w:divBdr>
        <w:top w:val="none" w:sz="0" w:space="0" w:color="auto"/>
        <w:left w:val="none" w:sz="0" w:space="0" w:color="auto"/>
        <w:bottom w:val="none" w:sz="0" w:space="0" w:color="auto"/>
        <w:right w:val="none" w:sz="0" w:space="0" w:color="auto"/>
      </w:divBdr>
    </w:div>
    <w:div w:id="142890366">
      <w:bodyDiv w:val="1"/>
      <w:marLeft w:val="0"/>
      <w:marRight w:val="0"/>
      <w:marTop w:val="0"/>
      <w:marBottom w:val="0"/>
      <w:divBdr>
        <w:top w:val="none" w:sz="0" w:space="0" w:color="auto"/>
        <w:left w:val="none" w:sz="0" w:space="0" w:color="auto"/>
        <w:bottom w:val="none" w:sz="0" w:space="0" w:color="auto"/>
        <w:right w:val="none" w:sz="0" w:space="0" w:color="auto"/>
      </w:divBdr>
    </w:div>
    <w:div w:id="143010215">
      <w:bodyDiv w:val="1"/>
      <w:marLeft w:val="0"/>
      <w:marRight w:val="0"/>
      <w:marTop w:val="0"/>
      <w:marBottom w:val="0"/>
      <w:divBdr>
        <w:top w:val="none" w:sz="0" w:space="0" w:color="auto"/>
        <w:left w:val="none" w:sz="0" w:space="0" w:color="auto"/>
        <w:bottom w:val="none" w:sz="0" w:space="0" w:color="auto"/>
        <w:right w:val="none" w:sz="0" w:space="0" w:color="auto"/>
      </w:divBdr>
    </w:div>
    <w:div w:id="143086906">
      <w:bodyDiv w:val="1"/>
      <w:marLeft w:val="0"/>
      <w:marRight w:val="0"/>
      <w:marTop w:val="0"/>
      <w:marBottom w:val="0"/>
      <w:divBdr>
        <w:top w:val="none" w:sz="0" w:space="0" w:color="auto"/>
        <w:left w:val="none" w:sz="0" w:space="0" w:color="auto"/>
        <w:bottom w:val="none" w:sz="0" w:space="0" w:color="auto"/>
        <w:right w:val="none" w:sz="0" w:space="0" w:color="auto"/>
      </w:divBdr>
    </w:div>
    <w:div w:id="143157276">
      <w:bodyDiv w:val="1"/>
      <w:marLeft w:val="0"/>
      <w:marRight w:val="0"/>
      <w:marTop w:val="0"/>
      <w:marBottom w:val="0"/>
      <w:divBdr>
        <w:top w:val="none" w:sz="0" w:space="0" w:color="auto"/>
        <w:left w:val="none" w:sz="0" w:space="0" w:color="auto"/>
        <w:bottom w:val="none" w:sz="0" w:space="0" w:color="auto"/>
        <w:right w:val="none" w:sz="0" w:space="0" w:color="auto"/>
      </w:divBdr>
    </w:div>
    <w:div w:id="143159780">
      <w:bodyDiv w:val="1"/>
      <w:marLeft w:val="0"/>
      <w:marRight w:val="0"/>
      <w:marTop w:val="0"/>
      <w:marBottom w:val="0"/>
      <w:divBdr>
        <w:top w:val="none" w:sz="0" w:space="0" w:color="auto"/>
        <w:left w:val="none" w:sz="0" w:space="0" w:color="auto"/>
        <w:bottom w:val="none" w:sz="0" w:space="0" w:color="auto"/>
        <w:right w:val="none" w:sz="0" w:space="0" w:color="auto"/>
      </w:divBdr>
    </w:div>
    <w:div w:id="143200179">
      <w:bodyDiv w:val="1"/>
      <w:marLeft w:val="0"/>
      <w:marRight w:val="0"/>
      <w:marTop w:val="0"/>
      <w:marBottom w:val="0"/>
      <w:divBdr>
        <w:top w:val="none" w:sz="0" w:space="0" w:color="auto"/>
        <w:left w:val="none" w:sz="0" w:space="0" w:color="auto"/>
        <w:bottom w:val="none" w:sz="0" w:space="0" w:color="auto"/>
        <w:right w:val="none" w:sz="0" w:space="0" w:color="auto"/>
      </w:divBdr>
    </w:div>
    <w:div w:id="143590651">
      <w:bodyDiv w:val="1"/>
      <w:marLeft w:val="0"/>
      <w:marRight w:val="0"/>
      <w:marTop w:val="0"/>
      <w:marBottom w:val="0"/>
      <w:divBdr>
        <w:top w:val="none" w:sz="0" w:space="0" w:color="auto"/>
        <w:left w:val="none" w:sz="0" w:space="0" w:color="auto"/>
        <w:bottom w:val="none" w:sz="0" w:space="0" w:color="auto"/>
        <w:right w:val="none" w:sz="0" w:space="0" w:color="auto"/>
      </w:divBdr>
    </w:div>
    <w:div w:id="143744480">
      <w:bodyDiv w:val="1"/>
      <w:marLeft w:val="0"/>
      <w:marRight w:val="0"/>
      <w:marTop w:val="0"/>
      <w:marBottom w:val="0"/>
      <w:divBdr>
        <w:top w:val="none" w:sz="0" w:space="0" w:color="auto"/>
        <w:left w:val="none" w:sz="0" w:space="0" w:color="auto"/>
        <w:bottom w:val="none" w:sz="0" w:space="0" w:color="auto"/>
        <w:right w:val="none" w:sz="0" w:space="0" w:color="auto"/>
      </w:divBdr>
    </w:div>
    <w:div w:id="143788796">
      <w:bodyDiv w:val="1"/>
      <w:marLeft w:val="0"/>
      <w:marRight w:val="0"/>
      <w:marTop w:val="0"/>
      <w:marBottom w:val="0"/>
      <w:divBdr>
        <w:top w:val="none" w:sz="0" w:space="0" w:color="auto"/>
        <w:left w:val="none" w:sz="0" w:space="0" w:color="auto"/>
        <w:bottom w:val="none" w:sz="0" w:space="0" w:color="auto"/>
        <w:right w:val="none" w:sz="0" w:space="0" w:color="auto"/>
      </w:divBdr>
    </w:div>
    <w:div w:id="143813917">
      <w:bodyDiv w:val="1"/>
      <w:marLeft w:val="0"/>
      <w:marRight w:val="0"/>
      <w:marTop w:val="0"/>
      <w:marBottom w:val="0"/>
      <w:divBdr>
        <w:top w:val="none" w:sz="0" w:space="0" w:color="auto"/>
        <w:left w:val="none" w:sz="0" w:space="0" w:color="auto"/>
        <w:bottom w:val="none" w:sz="0" w:space="0" w:color="auto"/>
        <w:right w:val="none" w:sz="0" w:space="0" w:color="auto"/>
      </w:divBdr>
    </w:div>
    <w:div w:id="144010976">
      <w:bodyDiv w:val="1"/>
      <w:marLeft w:val="0"/>
      <w:marRight w:val="0"/>
      <w:marTop w:val="0"/>
      <w:marBottom w:val="0"/>
      <w:divBdr>
        <w:top w:val="none" w:sz="0" w:space="0" w:color="auto"/>
        <w:left w:val="none" w:sz="0" w:space="0" w:color="auto"/>
        <w:bottom w:val="none" w:sz="0" w:space="0" w:color="auto"/>
        <w:right w:val="none" w:sz="0" w:space="0" w:color="auto"/>
      </w:divBdr>
    </w:div>
    <w:div w:id="144057783">
      <w:bodyDiv w:val="1"/>
      <w:marLeft w:val="0"/>
      <w:marRight w:val="0"/>
      <w:marTop w:val="0"/>
      <w:marBottom w:val="0"/>
      <w:divBdr>
        <w:top w:val="none" w:sz="0" w:space="0" w:color="auto"/>
        <w:left w:val="none" w:sz="0" w:space="0" w:color="auto"/>
        <w:bottom w:val="none" w:sz="0" w:space="0" w:color="auto"/>
        <w:right w:val="none" w:sz="0" w:space="0" w:color="auto"/>
      </w:divBdr>
    </w:div>
    <w:div w:id="144125947">
      <w:bodyDiv w:val="1"/>
      <w:marLeft w:val="0"/>
      <w:marRight w:val="0"/>
      <w:marTop w:val="0"/>
      <w:marBottom w:val="0"/>
      <w:divBdr>
        <w:top w:val="none" w:sz="0" w:space="0" w:color="auto"/>
        <w:left w:val="none" w:sz="0" w:space="0" w:color="auto"/>
        <w:bottom w:val="none" w:sz="0" w:space="0" w:color="auto"/>
        <w:right w:val="none" w:sz="0" w:space="0" w:color="auto"/>
      </w:divBdr>
    </w:div>
    <w:div w:id="144205973">
      <w:bodyDiv w:val="1"/>
      <w:marLeft w:val="0"/>
      <w:marRight w:val="0"/>
      <w:marTop w:val="0"/>
      <w:marBottom w:val="0"/>
      <w:divBdr>
        <w:top w:val="none" w:sz="0" w:space="0" w:color="auto"/>
        <w:left w:val="none" w:sz="0" w:space="0" w:color="auto"/>
        <w:bottom w:val="none" w:sz="0" w:space="0" w:color="auto"/>
        <w:right w:val="none" w:sz="0" w:space="0" w:color="auto"/>
      </w:divBdr>
    </w:div>
    <w:div w:id="144245516">
      <w:bodyDiv w:val="1"/>
      <w:marLeft w:val="0"/>
      <w:marRight w:val="0"/>
      <w:marTop w:val="0"/>
      <w:marBottom w:val="0"/>
      <w:divBdr>
        <w:top w:val="none" w:sz="0" w:space="0" w:color="auto"/>
        <w:left w:val="none" w:sz="0" w:space="0" w:color="auto"/>
        <w:bottom w:val="none" w:sz="0" w:space="0" w:color="auto"/>
        <w:right w:val="none" w:sz="0" w:space="0" w:color="auto"/>
      </w:divBdr>
    </w:div>
    <w:div w:id="144519344">
      <w:bodyDiv w:val="1"/>
      <w:marLeft w:val="0"/>
      <w:marRight w:val="0"/>
      <w:marTop w:val="0"/>
      <w:marBottom w:val="0"/>
      <w:divBdr>
        <w:top w:val="none" w:sz="0" w:space="0" w:color="auto"/>
        <w:left w:val="none" w:sz="0" w:space="0" w:color="auto"/>
        <w:bottom w:val="none" w:sz="0" w:space="0" w:color="auto"/>
        <w:right w:val="none" w:sz="0" w:space="0" w:color="auto"/>
      </w:divBdr>
    </w:div>
    <w:div w:id="144669629">
      <w:bodyDiv w:val="1"/>
      <w:marLeft w:val="0"/>
      <w:marRight w:val="0"/>
      <w:marTop w:val="0"/>
      <w:marBottom w:val="0"/>
      <w:divBdr>
        <w:top w:val="none" w:sz="0" w:space="0" w:color="auto"/>
        <w:left w:val="none" w:sz="0" w:space="0" w:color="auto"/>
        <w:bottom w:val="none" w:sz="0" w:space="0" w:color="auto"/>
        <w:right w:val="none" w:sz="0" w:space="0" w:color="auto"/>
      </w:divBdr>
    </w:div>
    <w:div w:id="144708602">
      <w:bodyDiv w:val="1"/>
      <w:marLeft w:val="0"/>
      <w:marRight w:val="0"/>
      <w:marTop w:val="0"/>
      <w:marBottom w:val="0"/>
      <w:divBdr>
        <w:top w:val="none" w:sz="0" w:space="0" w:color="auto"/>
        <w:left w:val="none" w:sz="0" w:space="0" w:color="auto"/>
        <w:bottom w:val="none" w:sz="0" w:space="0" w:color="auto"/>
        <w:right w:val="none" w:sz="0" w:space="0" w:color="auto"/>
      </w:divBdr>
    </w:div>
    <w:div w:id="144783230">
      <w:bodyDiv w:val="1"/>
      <w:marLeft w:val="0"/>
      <w:marRight w:val="0"/>
      <w:marTop w:val="0"/>
      <w:marBottom w:val="0"/>
      <w:divBdr>
        <w:top w:val="none" w:sz="0" w:space="0" w:color="auto"/>
        <w:left w:val="none" w:sz="0" w:space="0" w:color="auto"/>
        <w:bottom w:val="none" w:sz="0" w:space="0" w:color="auto"/>
        <w:right w:val="none" w:sz="0" w:space="0" w:color="auto"/>
      </w:divBdr>
    </w:div>
    <w:div w:id="144856628">
      <w:bodyDiv w:val="1"/>
      <w:marLeft w:val="0"/>
      <w:marRight w:val="0"/>
      <w:marTop w:val="0"/>
      <w:marBottom w:val="0"/>
      <w:divBdr>
        <w:top w:val="none" w:sz="0" w:space="0" w:color="auto"/>
        <w:left w:val="none" w:sz="0" w:space="0" w:color="auto"/>
        <w:bottom w:val="none" w:sz="0" w:space="0" w:color="auto"/>
        <w:right w:val="none" w:sz="0" w:space="0" w:color="auto"/>
      </w:divBdr>
    </w:div>
    <w:div w:id="144860157">
      <w:bodyDiv w:val="1"/>
      <w:marLeft w:val="0"/>
      <w:marRight w:val="0"/>
      <w:marTop w:val="0"/>
      <w:marBottom w:val="0"/>
      <w:divBdr>
        <w:top w:val="none" w:sz="0" w:space="0" w:color="auto"/>
        <w:left w:val="none" w:sz="0" w:space="0" w:color="auto"/>
        <w:bottom w:val="none" w:sz="0" w:space="0" w:color="auto"/>
        <w:right w:val="none" w:sz="0" w:space="0" w:color="auto"/>
      </w:divBdr>
    </w:div>
    <w:div w:id="144861885">
      <w:bodyDiv w:val="1"/>
      <w:marLeft w:val="0"/>
      <w:marRight w:val="0"/>
      <w:marTop w:val="0"/>
      <w:marBottom w:val="0"/>
      <w:divBdr>
        <w:top w:val="none" w:sz="0" w:space="0" w:color="auto"/>
        <w:left w:val="none" w:sz="0" w:space="0" w:color="auto"/>
        <w:bottom w:val="none" w:sz="0" w:space="0" w:color="auto"/>
        <w:right w:val="none" w:sz="0" w:space="0" w:color="auto"/>
      </w:divBdr>
    </w:div>
    <w:div w:id="145098216">
      <w:bodyDiv w:val="1"/>
      <w:marLeft w:val="0"/>
      <w:marRight w:val="0"/>
      <w:marTop w:val="0"/>
      <w:marBottom w:val="0"/>
      <w:divBdr>
        <w:top w:val="none" w:sz="0" w:space="0" w:color="auto"/>
        <w:left w:val="none" w:sz="0" w:space="0" w:color="auto"/>
        <w:bottom w:val="none" w:sz="0" w:space="0" w:color="auto"/>
        <w:right w:val="none" w:sz="0" w:space="0" w:color="auto"/>
      </w:divBdr>
    </w:div>
    <w:div w:id="145098638">
      <w:bodyDiv w:val="1"/>
      <w:marLeft w:val="0"/>
      <w:marRight w:val="0"/>
      <w:marTop w:val="0"/>
      <w:marBottom w:val="0"/>
      <w:divBdr>
        <w:top w:val="none" w:sz="0" w:space="0" w:color="auto"/>
        <w:left w:val="none" w:sz="0" w:space="0" w:color="auto"/>
        <w:bottom w:val="none" w:sz="0" w:space="0" w:color="auto"/>
        <w:right w:val="none" w:sz="0" w:space="0" w:color="auto"/>
      </w:divBdr>
    </w:div>
    <w:div w:id="145241937">
      <w:bodyDiv w:val="1"/>
      <w:marLeft w:val="0"/>
      <w:marRight w:val="0"/>
      <w:marTop w:val="0"/>
      <w:marBottom w:val="0"/>
      <w:divBdr>
        <w:top w:val="none" w:sz="0" w:space="0" w:color="auto"/>
        <w:left w:val="none" w:sz="0" w:space="0" w:color="auto"/>
        <w:bottom w:val="none" w:sz="0" w:space="0" w:color="auto"/>
        <w:right w:val="none" w:sz="0" w:space="0" w:color="auto"/>
      </w:divBdr>
    </w:div>
    <w:div w:id="145316303">
      <w:bodyDiv w:val="1"/>
      <w:marLeft w:val="0"/>
      <w:marRight w:val="0"/>
      <w:marTop w:val="0"/>
      <w:marBottom w:val="0"/>
      <w:divBdr>
        <w:top w:val="none" w:sz="0" w:space="0" w:color="auto"/>
        <w:left w:val="none" w:sz="0" w:space="0" w:color="auto"/>
        <w:bottom w:val="none" w:sz="0" w:space="0" w:color="auto"/>
        <w:right w:val="none" w:sz="0" w:space="0" w:color="auto"/>
      </w:divBdr>
    </w:div>
    <w:div w:id="145511270">
      <w:bodyDiv w:val="1"/>
      <w:marLeft w:val="0"/>
      <w:marRight w:val="0"/>
      <w:marTop w:val="0"/>
      <w:marBottom w:val="0"/>
      <w:divBdr>
        <w:top w:val="none" w:sz="0" w:space="0" w:color="auto"/>
        <w:left w:val="none" w:sz="0" w:space="0" w:color="auto"/>
        <w:bottom w:val="none" w:sz="0" w:space="0" w:color="auto"/>
        <w:right w:val="none" w:sz="0" w:space="0" w:color="auto"/>
      </w:divBdr>
    </w:div>
    <w:div w:id="145518423">
      <w:bodyDiv w:val="1"/>
      <w:marLeft w:val="0"/>
      <w:marRight w:val="0"/>
      <w:marTop w:val="0"/>
      <w:marBottom w:val="0"/>
      <w:divBdr>
        <w:top w:val="none" w:sz="0" w:space="0" w:color="auto"/>
        <w:left w:val="none" w:sz="0" w:space="0" w:color="auto"/>
        <w:bottom w:val="none" w:sz="0" w:space="0" w:color="auto"/>
        <w:right w:val="none" w:sz="0" w:space="0" w:color="auto"/>
      </w:divBdr>
    </w:div>
    <w:div w:id="145560332">
      <w:bodyDiv w:val="1"/>
      <w:marLeft w:val="0"/>
      <w:marRight w:val="0"/>
      <w:marTop w:val="0"/>
      <w:marBottom w:val="0"/>
      <w:divBdr>
        <w:top w:val="none" w:sz="0" w:space="0" w:color="auto"/>
        <w:left w:val="none" w:sz="0" w:space="0" w:color="auto"/>
        <w:bottom w:val="none" w:sz="0" w:space="0" w:color="auto"/>
        <w:right w:val="none" w:sz="0" w:space="0" w:color="auto"/>
      </w:divBdr>
    </w:div>
    <w:div w:id="145628176">
      <w:bodyDiv w:val="1"/>
      <w:marLeft w:val="0"/>
      <w:marRight w:val="0"/>
      <w:marTop w:val="0"/>
      <w:marBottom w:val="0"/>
      <w:divBdr>
        <w:top w:val="none" w:sz="0" w:space="0" w:color="auto"/>
        <w:left w:val="none" w:sz="0" w:space="0" w:color="auto"/>
        <w:bottom w:val="none" w:sz="0" w:space="0" w:color="auto"/>
        <w:right w:val="none" w:sz="0" w:space="0" w:color="auto"/>
      </w:divBdr>
    </w:div>
    <w:div w:id="145630466">
      <w:bodyDiv w:val="1"/>
      <w:marLeft w:val="0"/>
      <w:marRight w:val="0"/>
      <w:marTop w:val="0"/>
      <w:marBottom w:val="0"/>
      <w:divBdr>
        <w:top w:val="none" w:sz="0" w:space="0" w:color="auto"/>
        <w:left w:val="none" w:sz="0" w:space="0" w:color="auto"/>
        <w:bottom w:val="none" w:sz="0" w:space="0" w:color="auto"/>
        <w:right w:val="none" w:sz="0" w:space="0" w:color="auto"/>
      </w:divBdr>
    </w:div>
    <w:div w:id="145711968">
      <w:bodyDiv w:val="1"/>
      <w:marLeft w:val="0"/>
      <w:marRight w:val="0"/>
      <w:marTop w:val="0"/>
      <w:marBottom w:val="0"/>
      <w:divBdr>
        <w:top w:val="none" w:sz="0" w:space="0" w:color="auto"/>
        <w:left w:val="none" w:sz="0" w:space="0" w:color="auto"/>
        <w:bottom w:val="none" w:sz="0" w:space="0" w:color="auto"/>
        <w:right w:val="none" w:sz="0" w:space="0" w:color="auto"/>
      </w:divBdr>
    </w:div>
    <w:div w:id="145712492">
      <w:bodyDiv w:val="1"/>
      <w:marLeft w:val="0"/>
      <w:marRight w:val="0"/>
      <w:marTop w:val="0"/>
      <w:marBottom w:val="0"/>
      <w:divBdr>
        <w:top w:val="none" w:sz="0" w:space="0" w:color="auto"/>
        <w:left w:val="none" w:sz="0" w:space="0" w:color="auto"/>
        <w:bottom w:val="none" w:sz="0" w:space="0" w:color="auto"/>
        <w:right w:val="none" w:sz="0" w:space="0" w:color="auto"/>
      </w:divBdr>
    </w:div>
    <w:div w:id="145753763">
      <w:bodyDiv w:val="1"/>
      <w:marLeft w:val="0"/>
      <w:marRight w:val="0"/>
      <w:marTop w:val="0"/>
      <w:marBottom w:val="0"/>
      <w:divBdr>
        <w:top w:val="none" w:sz="0" w:space="0" w:color="auto"/>
        <w:left w:val="none" w:sz="0" w:space="0" w:color="auto"/>
        <w:bottom w:val="none" w:sz="0" w:space="0" w:color="auto"/>
        <w:right w:val="none" w:sz="0" w:space="0" w:color="auto"/>
      </w:divBdr>
    </w:div>
    <w:div w:id="145780484">
      <w:bodyDiv w:val="1"/>
      <w:marLeft w:val="0"/>
      <w:marRight w:val="0"/>
      <w:marTop w:val="0"/>
      <w:marBottom w:val="0"/>
      <w:divBdr>
        <w:top w:val="none" w:sz="0" w:space="0" w:color="auto"/>
        <w:left w:val="none" w:sz="0" w:space="0" w:color="auto"/>
        <w:bottom w:val="none" w:sz="0" w:space="0" w:color="auto"/>
        <w:right w:val="none" w:sz="0" w:space="0" w:color="auto"/>
      </w:divBdr>
    </w:div>
    <w:div w:id="145784077">
      <w:bodyDiv w:val="1"/>
      <w:marLeft w:val="0"/>
      <w:marRight w:val="0"/>
      <w:marTop w:val="0"/>
      <w:marBottom w:val="0"/>
      <w:divBdr>
        <w:top w:val="none" w:sz="0" w:space="0" w:color="auto"/>
        <w:left w:val="none" w:sz="0" w:space="0" w:color="auto"/>
        <w:bottom w:val="none" w:sz="0" w:space="0" w:color="auto"/>
        <w:right w:val="none" w:sz="0" w:space="0" w:color="auto"/>
      </w:divBdr>
    </w:div>
    <w:div w:id="146167726">
      <w:bodyDiv w:val="1"/>
      <w:marLeft w:val="0"/>
      <w:marRight w:val="0"/>
      <w:marTop w:val="0"/>
      <w:marBottom w:val="0"/>
      <w:divBdr>
        <w:top w:val="none" w:sz="0" w:space="0" w:color="auto"/>
        <w:left w:val="none" w:sz="0" w:space="0" w:color="auto"/>
        <w:bottom w:val="none" w:sz="0" w:space="0" w:color="auto"/>
        <w:right w:val="none" w:sz="0" w:space="0" w:color="auto"/>
      </w:divBdr>
    </w:div>
    <w:div w:id="146168932">
      <w:bodyDiv w:val="1"/>
      <w:marLeft w:val="0"/>
      <w:marRight w:val="0"/>
      <w:marTop w:val="0"/>
      <w:marBottom w:val="0"/>
      <w:divBdr>
        <w:top w:val="none" w:sz="0" w:space="0" w:color="auto"/>
        <w:left w:val="none" w:sz="0" w:space="0" w:color="auto"/>
        <w:bottom w:val="none" w:sz="0" w:space="0" w:color="auto"/>
        <w:right w:val="none" w:sz="0" w:space="0" w:color="auto"/>
      </w:divBdr>
    </w:div>
    <w:div w:id="146170590">
      <w:bodyDiv w:val="1"/>
      <w:marLeft w:val="0"/>
      <w:marRight w:val="0"/>
      <w:marTop w:val="0"/>
      <w:marBottom w:val="0"/>
      <w:divBdr>
        <w:top w:val="none" w:sz="0" w:space="0" w:color="auto"/>
        <w:left w:val="none" w:sz="0" w:space="0" w:color="auto"/>
        <w:bottom w:val="none" w:sz="0" w:space="0" w:color="auto"/>
        <w:right w:val="none" w:sz="0" w:space="0" w:color="auto"/>
      </w:divBdr>
    </w:div>
    <w:div w:id="146211481">
      <w:bodyDiv w:val="1"/>
      <w:marLeft w:val="0"/>
      <w:marRight w:val="0"/>
      <w:marTop w:val="0"/>
      <w:marBottom w:val="0"/>
      <w:divBdr>
        <w:top w:val="none" w:sz="0" w:space="0" w:color="auto"/>
        <w:left w:val="none" w:sz="0" w:space="0" w:color="auto"/>
        <w:bottom w:val="none" w:sz="0" w:space="0" w:color="auto"/>
        <w:right w:val="none" w:sz="0" w:space="0" w:color="auto"/>
      </w:divBdr>
    </w:div>
    <w:div w:id="146212141">
      <w:bodyDiv w:val="1"/>
      <w:marLeft w:val="0"/>
      <w:marRight w:val="0"/>
      <w:marTop w:val="0"/>
      <w:marBottom w:val="0"/>
      <w:divBdr>
        <w:top w:val="none" w:sz="0" w:space="0" w:color="auto"/>
        <w:left w:val="none" w:sz="0" w:space="0" w:color="auto"/>
        <w:bottom w:val="none" w:sz="0" w:space="0" w:color="auto"/>
        <w:right w:val="none" w:sz="0" w:space="0" w:color="auto"/>
      </w:divBdr>
    </w:div>
    <w:div w:id="146478497">
      <w:bodyDiv w:val="1"/>
      <w:marLeft w:val="0"/>
      <w:marRight w:val="0"/>
      <w:marTop w:val="0"/>
      <w:marBottom w:val="0"/>
      <w:divBdr>
        <w:top w:val="none" w:sz="0" w:space="0" w:color="auto"/>
        <w:left w:val="none" w:sz="0" w:space="0" w:color="auto"/>
        <w:bottom w:val="none" w:sz="0" w:space="0" w:color="auto"/>
        <w:right w:val="none" w:sz="0" w:space="0" w:color="auto"/>
      </w:divBdr>
    </w:div>
    <w:div w:id="146675109">
      <w:bodyDiv w:val="1"/>
      <w:marLeft w:val="0"/>
      <w:marRight w:val="0"/>
      <w:marTop w:val="0"/>
      <w:marBottom w:val="0"/>
      <w:divBdr>
        <w:top w:val="none" w:sz="0" w:space="0" w:color="auto"/>
        <w:left w:val="none" w:sz="0" w:space="0" w:color="auto"/>
        <w:bottom w:val="none" w:sz="0" w:space="0" w:color="auto"/>
        <w:right w:val="none" w:sz="0" w:space="0" w:color="auto"/>
      </w:divBdr>
    </w:div>
    <w:div w:id="146744974">
      <w:bodyDiv w:val="1"/>
      <w:marLeft w:val="0"/>
      <w:marRight w:val="0"/>
      <w:marTop w:val="0"/>
      <w:marBottom w:val="0"/>
      <w:divBdr>
        <w:top w:val="none" w:sz="0" w:space="0" w:color="auto"/>
        <w:left w:val="none" w:sz="0" w:space="0" w:color="auto"/>
        <w:bottom w:val="none" w:sz="0" w:space="0" w:color="auto"/>
        <w:right w:val="none" w:sz="0" w:space="0" w:color="auto"/>
      </w:divBdr>
    </w:div>
    <w:div w:id="146870511">
      <w:bodyDiv w:val="1"/>
      <w:marLeft w:val="0"/>
      <w:marRight w:val="0"/>
      <w:marTop w:val="0"/>
      <w:marBottom w:val="0"/>
      <w:divBdr>
        <w:top w:val="none" w:sz="0" w:space="0" w:color="auto"/>
        <w:left w:val="none" w:sz="0" w:space="0" w:color="auto"/>
        <w:bottom w:val="none" w:sz="0" w:space="0" w:color="auto"/>
        <w:right w:val="none" w:sz="0" w:space="0" w:color="auto"/>
      </w:divBdr>
    </w:div>
    <w:div w:id="146943842">
      <w:bodyDiv w:val="1"/>
      <w:marLeft w:val="0"/>
      <w:marRight w:val="0"/>
      <w:marTop w:val="0"/>
      <w:marBottom w:val="0"/>
      <w:divBdr>
        <w:top w:val="none" w:sz="0" w:space="0" w:color="auto"/>
        <w:left w:val="none" w:sz="0" w:space="0" w:color="auto"/>
        <w:bottom w:val="none" w:sz="0" w:space="0" w:color="auto"/>
        <w:right w:val="none" w:sz="0" w:space="0" w:color="auto"/>
      </w:divBdr>
    </w:div>
    <w:div w:id="147014073">
      <w:bodyDiv w:val="1"/>
      <w:marLeft w:val="0"/>
      <w:marRight w:val="0"/>
      <w:marTop w:val="0"/>
      <w:marBottom w:val="0"/>
      <w:divBdr>
        <w:top w:val="none" w:sz="0" w:space="0" w:color="auto"/>
        <w:left w:val="none" w:sz="0" w:space="0" w:color="auto"/>
        <w:bottom w:val="none" w:sz="0" w:space="0" w:color="auto"/>
        <w:right w:val="none" w:sz="0" w:space="0" w:color="auto"/>
      </w:divBdr>
    </w:div>
    <w:div w:id="147021406">
      <w:bodyDiv w:val="1"/>
      <w:marLeft w:val="0"/>
      <w:marRight w:val="0"/>
      <w:marTop w:val="0"/>
      <w:marBottom w:val="0"/>
      <w:divBdr>
        <w:top w:val="none" w:sz="0" w:space="0" w:color="auto"/>
        <w:left w:val="none" w:sz="0" w:space="0" w:color="auto"/>
        <w:bottom w:val="none" w:sz="0" w:space="0" w:color="auto"/>
        <w:right w:val="none" w:sz="0" w:space="0" w:color="auto"/>
      </w:divBdr>
    </w:div>
    <w:div w:id="147136231">
      <w:bodyDiv w:val="1"/>
      <w:marLeft w:val="0"/>
      <w:marRight w:val="0"/>
      <w:marTop w:val="0"/>
      <w:marBottom w:val="0"/>
      <w:divBdr>
        <w:top w:val="none" w:sz="0" w:space="0" w:color="auto"/>
        <w:left w:val="none" w:sz="0" w:space="0" w:color="auto"/>
        <w:bottom w:val="none" w:sz="0" w:space="0" w:color="auto"/>
        <w:right w:val="none" w:sz="0" w:space="0" w:color="auto"/>
      </w:divBdr>
    </w:div>
    <w:div w:id="147212840">
      <w:bodyDiv w:val="1"/>
      <w:marLeft w:val="0"/>
      <w:marRight w:val="0"/>
      <w:marTop w:val="0"/>
      <w:marBottom w:val="0"/>
      <w:divBdr>
        <w:top w:val="none" w:sz="0" w:space="0" w:color="auto"/>
        <w:left w:val="none" w:sz="0" w:space="0" w:color="auto"/>
        <w:bottom w:val="none" w:sz="0" w:space="0" w:color="auto"/>
        <w:right w:val="none" w:sz="0" w:space="0" w:color="auto"/>
      </w:divBdr>
    </w:div>
    <w:div w:id="147408531">
      <w:bodyDiv w:val="1"/>
      <w:marLeft w:val="0"/>
      <w:marRight w:val="0"/>
      <w:marTop w:val="0"/>
      <w:marBottom w:val="0"/>
      <w:divBdr>
        <w:top w:val="none" w:sz="0" w:space="0" w:color="auto"/>
        <w:left w:val="none" w:sz="0" w:space="0" w:color="auto"/>
        <w:bottom w:val="none" w:sz="0" w:space="0" w:color="auto"/>
        <w:right w:val="none" w:sz="0" w:space="0" w:color="auto"/>
      </w:divBdr>
    </w:div>
    <w:div w:id="147593228">
      <w:bodyDiv w:val="1"/>
      <w:marLeft w:val="0"/>
      <w:marRight w:val="0"/>
      <w:marTop w:val="0"/>
      <w:marBottom w:val="0"/>
      <w:divBdr>
        <w:top w:val="none" w:sz="0" w:space="0" w:color="auto"/>
        <w:left w:val="none" w:sz="0" w:space="0" w:color="auto"/>
        <w:bottom w:val="none" w:sz="0" w:space="0" w:color="auto"/>
        <w:right w:val="none" w:sz="0" w:space="0" w:color="auto"/>
      </w:divBdr>
    </w:div>
    <w:div w:id="147601996">
      <w:bodyDiv w:val="1"/>
      <w:marLeft w:val="0"/>
      <w:marRight w:val="0"/>
      <w:marTop w:val="0"/>
      <w:marBottom w:val="0"/>
      <w:divBdr>
        <w:top w:val="none" w:sz="0" w:space="0" w:color="auto"/>
        <w:left w:val="none" w:sz="0" w:space="0" w:color="auto"/>
        <w:bottom w:val="none" w:sz="0" w:space="0" w:color="auto"/>
        <w:right w:val="none" w:sz="0" w:space="0" w:color="auto"/>
      </w:divBdr>
    </w:div>
    <w:div w:id="147718391">
      <w:bodyDiv w:val="1"/>
      <w:marLeft w:val="0"/>
      <w:marRight w:val="0"/>
      <w:marTop w:val="0"/>
      <w:marBottom w:val="0"/>
      <w:divBdr>
        <w:top w:val="none" w:sz="0" w:space="0" w:color="auto"/>
        <w:left w:val="none" w:sz="0" w:space="0" w:color="auto"/>
        <w:bottom w:val="none" w:sz="0" w:space="0" w:color="auto"/>
        <w:right w:val="none" w:sz="0" w:space="0" w:color="auto"/>
      </w:divBdr>
    </w:div>
    <w:div w:id="147745882">
      <w:bodyDiv w:val="1"/>
      <w:marLeft w:val="0"/>
      <w:marRight w:val="0"/>
      <w:marTop w:val="0"/>
      <w:marBottom w:val="0"/>
      <w:divBdr>
        <w:top w:val="none" w:sz="0" w:space="0" w:color="auto"/>
        <w:left w:val="none" w:sz="0" w:space="0" w:color="auto"/>
        <w:bottom w:val="none" w:sz="0" w:space="0" w:color="auto"/>
        <w:right w:val="none" w:sz="0" w:space="0" w:color="auto"/>
      </w:divBdr>
    </w:div>
    <w:div w:id="147791695">
      <w:bodyDiv w:val="1"/>
      <w:marLeft w:val="0"/>
      <w:marRight w:val="0"/>
      <w:marTop w:val="0"/>
      <w:marBottom w:val="0"/>
      <w:divBdr>
        <w:top w:val="none" w:sz="0" w:space="0" w:color="auto"/>
        <w:left w:val="none" w:sz="0" w:space="0" w:color="auto"/>
        <w:bottom w:val="none" w:sz="0" w:space="0" w:color="auto"/>
        <w:right w:val="none" w:sz="0" w:space="0" w:color="auto"/>
      </w:divBdr>
    </w:div>
    <w:div w:id="147945860">
      <w:bodyDiv w:val="1"/>
      <w:marLeft w:val="0"/>
      <w:marRight w:val="0"/>
      <w:marTop w:val="0"/>
      <w:marBottom w:val="0"/>
      <w:divBdr>
        <w:top w:val="none" w:sz="0" w:space="0" w:color="auto"/>
        <w:left w:val="none" w:sz="0" w:space="0" w:color="auto"/>
        <w:bottom w:val="none" w:sz="0" w:space="0" w:color="auto"/>
        <w:right w:val="none" w:sz="0" w:space="0" w:color="auto"/>
      </w:divBdr>
    </w:div>
    <w:div w:id="147985943">
      <w:bodyDiv w:val="1"/>
      <w:marLeft w:val="0"/>
      <w:marRight w:val="0"/>
      <w:marTop w:val="0"/>
      <w:marBottom w:val="0"/>
      <w:divBdr>
        <w:top w:val="none" w:sz="0" w:space="0" w:color="auto"/>
        <w:left w:val="none" w:sz="0" w:space="0" w:color="auto"/>
        <w:bottom w:val="none" w:sz="0" w:space="0" w:color="auto"/>
        <w:right w:val="none" w:sz="0" w:space="0" w:color="auto"/>
      </w:divBdr>
    </w:div>
    <w:div w:id="148257947">
      <w:bodyDiv w:val="1"/>
      <w:marLeft w:val="0"/>
      <w:marRight w:val="0"/>
      <w:marTop w:val="0"/>
      <w:marBottom w:val="0"/>
      <w:divBdr>
        <w:top w:val="none" w:sz="0" w:space="0" w:color="auto"/>
        <w:left w:val="none" w:sz="0" w:space="0" w:color="auto"/>
        <w:bottom w:val="none" w:sz="0" w:space="0" w:color="auto"/>
        <w:right w:val="none" w:sz="0" w:space="0" w:color="auto"/>
      </w:divBdr>
    </w:div>
    <w:div w:id="148593712">
      <w:bodyDiv w:val="1"/>
      <w:marLeft w:val="0"/>
      <w:marRight w:val="0"/>
      <w:marTop w:val="0"/>
      <w:marBottom w:val="0"/>
      <w:divBdr>
        <w:top w:val="none" w:sz="0" w:space="0" w:color="auto"/>
        <w:left w:val="none" w:sz="0" w:space="0" w:color="auto"/>
        <w:bottom w:val="none" w:sz="0" w:space="0" w:color="auto"/>
        <w:right w:val="none" w:sz="0" w:space="0" w:color="auto"/>
      </w:divBdr>
    </w:div>
    <w:div w:id="148713505">
      <w:bodyDiv w:val="1"/>
      <w:marLeft w:val="0"/>
      <w:marRight w:val="0"/>
      <w:marTop w:val="0"/>
      <w:marBottom w:val="0"/>
      <w:divBdr>
        <w:top w:val="none" w:sz="0" w:space="0" w:color="auto"/>
        <w:left w:val="none" w:sz="0" w:space="0" w:color="auto"/>
        <w:bottom w:val="none" w:sz="0" w:space="0" w:color="auto"/>
        <w:right w:val="none" w:sz="0" w:space="0" w:color="auto"/>
      </w:divBdr>
    </w:div>
    <w:div w:id="148715429">
      <w:bodyDiv w:val="1"/>
      <w:marLeft w:val="0"/>
      <w:marRight w:val="0"/>
      <w:marTop w:val="0"/>
      <w:marBottom w:val="0"/>
      <w:divBdr>
        <w:top w:val="none" w:sz="0" w:space="0" w:color="auto"/>
        <w:left w:val="none" w:sz="0" w:space="0" w:color="auto"/>
        <w:bottom w:val="none" w:sz="0" w:space="0" w:color="auto"/>
        <w:right w:val="none" w:sz="0" w:space="0" w:color="auto"/>
      </w:divBdr>
    </w:div>
    <w:div w:id="148911743">
      <w:bodyDiv w:val="1"/>
      <w:marLeft w:val="0"/>
      <w:marRight w:val="0"/>
      <w:marTop w:val="0"/>
      <w:marBottom w:val="0"/>
      <w:divBdr>
        <w:top w:val="none" w:sz="0" w:space="0" w:color="auto"/>
        <w:left w:val="none" w:sz="0" w:space="0" w:color="auto"/>
        <w:bottom w:val="none" w:sz="0" w:space="0" w:color="auto"/>
        <w:right w:val="none" w:sz="0" w:space="0" w:color="auto"/>
      </w:divBdr>
    </w:div>
    <w:div w:id="148979094">
      <w:bodyDiv w:val="1"/>
      <w:marLeft w:val="0"/>
      <w:marRight w:val="0"/>
      <w:marTop w:val="0"/>
      <w:marBottom w:val="0"/>
      <w:divBdr>
        <w:top w:val="none" w:sz="0" w:space="0" w:color="auto"/>
        <w:left w:val="none" w:sz="0" w:space="0" w:color="auto"/>
        <w:bottom w:val="none" w:sz="0" w:space="0" w:color="auto"/>
        <w:right w:val="none" w:sz="0" w:space="0" w:color="auto"/>
      </w:divBdr>
    </w:div>
    <w:div w:id="149292211">
      <w:bodyDiv w:val="1"/>
      <w:marLeft w:val="0"/>
      <w:marRight w:val="0"/>
      <w:marTop w:val="0"/>
      <w:marBottom w:val="0"/>
      <w:divBdr>
        <w:top w:val="none" w:sz="0" w:space="0" w:color="auto"/>
        <w:left w:val="none" w:sz="0" w:space="0" w:color="auto"/>
        <w:bottom w:val="none" w:sz="0" w:space="0" w:color="auto"/>
        <w:right w:val="none" w:sz="0" w:space="0" w:color="auto"/>
      </w:divBdr>
    </w:div>
    <w:div w:id="149373791">
      <w:bodyDiv w:val="1"/>
      <w:marLeft w:val="0"/>
      <w:marRight w:val="0"/>
      <w:marTop w:val="0"/>
      <w:marBottom w:val="0"/>
      <w:divBdr>
        <w:top w:val="none" w:sz="0" w:space="0" w:color="auto"/>
        <w:left w:val="none" w:sz="0" w:space="0" w:color="auto"/>
        <w:bottom w:val="none" w:sz="0" w:space="0" w:color="auto"/>
        <w:right w:val="none" w:sz="0" w:space="0" w:color="auto"/>
      </w:divBdr>
    </w:div>
    <w:div w:id="149445061">
      <w:bodyDiv w:val="1"/>
      <w:marLeft w:val="0"/>
      <w:marRight w:val="0"/>
      <w:marTop w:val="0"/>
      <w:marBottom w:val="0"/>
      <w:divBdr>
        <w:top w:val="none" w:sz="0" w:space="0" w:color="auto"/>
        <w:left w:val="none" w:sz="0" w:space="0" w:color="auto"/>
        <w:bottom w:val="none" w:sz="0" w:space="0" w:color="auto"/>
        <w:right w:val="none" w:sz="0" w:space="0" w:color="auto"/>
      </w:divBdr>
    </w:div>
    <w:div w:id="149638500">
      <w:bodyDiv w:val="1"/>
      <w:marLeft w:val="0"/>
      <w:marRight w:val="0"/>
      <w:marTop w:val="0"/>
      <w:marBottom w:val="0"/>
      <w:divBdr>
        <w:top w:val="none" w:sz="0" w:space="0" w:color="auto"/>
        <w:left w:val="none" w:sz="0" w:space="0" w:color="auto"/>
        <w:bottom w:val="none" w:sz="0" w:space="0" w:color="auto"/>
        <w:right w:val="none" w:sz="0" w:space="0" w:color="auto"/>
      </w:divBdr>
    </w:div>
    <w:div w:id="149684788">
      <w:bodyDiv w:val="1"/>
      <w:marLeft w:val="0"/>
      <w:marRight w:val="0"/>
      <w:marTop w:val="0"/>
      <w:marBottom w:val="0"/>
      <w:divBdr>
        <w:top w:val="none" w:sz="0" w:space="0" w:color="auto"/>
        <w:left w:val="none" w:sz="0" w:space="0" w:color="auto"/>
        <w:bottom w:val="none" w:sz="0" w:space="0" w:color="auto"/>
        <w:right w:val="none" w:sz="0" w:space="0" w:color="auto"/>
      </w:divBdr>
    </w:div>
    <w:div w:id="149758074">
      <w:bodyDiv w:val="1"/>
      <w:marLeft w:val="0"/>
      <w:marRight w:val="0"/>
      <w:marTop w:val="0"/>
      <w:marBottom w:val="0"/>
      <w:divBdr>
        <w:top w:val="none" w:sz="0" w:space="0" w:color="auto"/>
        <w:left w:val="none" w:sz="0" w:space="0" w:color="auto"/>
        <w:bottom w:val="none" w:sz="0" w:space="0" w:color="auto"/>
        <w:right w:val="none" w:sz="0" w:space="0" w:color="auto"/>
      </w:divBdr>
    </w:div>
    <w:div w:id="149946501">
      <w:bodyDiv w:val="1"/>
      <w:marLeft w:val="0"/>
      <w:marRight w:val="0"/>
      <w:marTop w:val="0"/>
      <w:marBottom w:val="0"/>
      <w:divBdr>
        <w:top w:val="none" w:sz="0" w:space="0" w:color="auto"/>
        <w:left w:val="none" w:sz="0" w:space="0" w:color="auto"/>
        <w:bottom w:val="none" w:sz="0" w:space="0" w:color="auto"/>
        <w:right w:val="none" w:sz="0" w:space="0" w:color="auto"/>
      </w:divBdr>
    </w:div>
    <w:div w:id="150023714">
      <w:bodyDiv w:val="1"/>
      <w:marLeft w:val="0"/>
      <w:marRight w:val="0"/>
      <w:marTop w:val="0"/>
      <w:marBottom w:val="0"/>
      <w:divBdr>
        <w:top w:val="none" w:sz="0" w:space="0" w:color="auto"/>
        <w:left w:val="none" w:sz="0" w:space="0" w:color="auto"/>
        <w:bottom w:val="none" w:sz="0" w:space="0" w:color="auto"/>
        <w:right w:val="none" w:sz="0" w:space="0" w:color="auto"/>
      </w:divBdr>
    </w:div>
    <w:div w:id="150143465">
      <w:bodyDiv w:val="1"/>
      <w:marLeft w:val="0"/>
      <w:marRight w:val="0"/>
      <w:marTop w:val="0"/>
      <w:marBottom w:val="0"/>
      <w:divBdr>
        <w:top w:val="none" w:sz="0" w:space="0" w:color="auto"/>
        <w:left w:val="none" w:sz="0" w:space="0" w:color="auto"/>
        <w:bottom w:val="none" w:sz="0" w:space="0" w:color="auto"/>
        <w:right w:val="none" w:sz="0" w:space="0" w:color="auto"/>
      </w:divBdr>
    </w:div>
    <w:div w:id="150173415">
      <w:bodyDiv w:val="1"/>
      <w:marLeft w:val="0"/>
      <w:marRight w:val="0"/>
      <w:marTop w:val="0"/>
      <w:marBottom w:val="0"/>
      <w:divBdr>
        <w:top w:val="none" w:sz="0" w:space="0" w:color="auto"/>
        <w:left w:val="none" w:sz="0" w:space="0" w:color="auto"/>
        <w:bottom w:val="none" w:sz="0" w:space="0" w:color="auto"/>
        <w:right w:val="none" w:sz="0" w:space="0" w:color="auto"/>
      </w:divBdr>
    </w:div>
    <w:div w:id="150294867">
      <w:bodyDiv w:val="1"/>
      <w:marLeft w:val="0"/>
      <w:marRight w:val="0"/>
      <w:marTop w:val="0"/>
      <w:marBottom w:val="0"/>
      <w:divBdr>
        <w:top w:val="none" w:sz="0" w:space="0" w:color="auto"/>
        <w:left w:val="none" w:sz="0" w:space="0" w:color="auto"/>
        <w:bottom w:val="none" w:sz="0" w:space="0" w:color="auto"/>
        <w:right w:val="none" w:sz="0" w:space="0" w:color="auto"/>
      </w:divBdr>
    </w:div>
    <w:div w:id="150339704">
      <w:bodyDiv w:val="1"/>
      <w:marLeft w:val="0"/>
      <w:marRight w:val="0"/>
      <w:marTop w:val="0"/>
      <w:marBottom w:val="0"/>
      <w:divBdr>
        <w:top w:val="none" w:sz="0" w:space="0" w:color="auto"/>
        <w:left w:val="none" w:sz="0" w:space="0" w:color="auto"/>
        <w:bottom w:val="none" w:sz="0" w:space="0" w:color="auto"/>
        <w:right w:val="none" w:sz="0" w:space="0" w:color="auto"/>
      </w:divBdr>
    </w:div>
    <w:div w:id="150485230">
      <w:bodyDiv w:val="1"/>
      <w:marLeft w:val="0"/>
      <w:marRight w:val="0"/>
      <w:marTop w:val="0"/>
      <w:marBottom w:val="0"/>
      <w:divBdr>
        <w:top w:val="none" w:sz="0" w:space="0" w:color="auto"/>
        <w:left w:val="none" w:sz="0" w:space="0" w:color="auto"/>
        <w:bottom w:val="none" w:sz="0" w:space="0" w:color="auto"/>
        <w:right w:val="none" w:sz="0" w:space="0" w:color="auto"/>
      </w:divBdr>
    </w:div>
    <w:div w:id="150491737">
      <w:bodyDiv w:val="1"/>
      <w:marLeft w:val="0"/>
      <w:marRight w:val="0"/>
      <w:marTop w:val="0"/>
      <w:marBottom w:val="0"/>
      <w:divBdr>
        <w:top w:val="none" w:sz="0" w:space="0" w:color="auto"/>
        <w:left w:val="none" w:sz="0" w:space="0" w:color="auto"/>
        <w:bottom w:val="none" w:sz="0" w:space="0" w:color="auto"/>
        <w:right w:val="none" w:sz="0" w:space="0" w:color="auto"/>
      </w:divBdr>
    </w:div>
    <w:div w:id="150602813">
      <w:bodyDiv w:val="1"/>
      <w:marLeft w:val="0"/>
      <w:marRight w:val="0"/>
      <w:marTop w:val="0"/>
      <w:marBottom w:val="0"/>
      <w:divBdr>
        <w:top w:val="none" w:sz="0" w:space="0" w:color="auto"/>
        <w:left w:val="none" w:sz="0" w:space="0" w:color="auto"/>
        <w:bottom w:val="none" w:sz="0" w:space="0" w:color="auto"/>
        <w:right w:val="none" w:sz="0" w:space="0" w:color="auto"/>
      </w:divBdr>
    </w:div>
    <w:div w:id="150607079">
      <w:bodyDiv w:val="1"/>
      <w:marLeft w:val="0"/>
      <w:marRight w:val="0"/>
      <w:marTop w:val="0"/>
      <w:marBottom w:val="0"/>
      <w:divBdr>
        <w:top w:val="none" w:sz="0" w:space="0" w:color="auto"/>
        <w:left w:val="none" w:sz="0" w:space="0" w:color="auto"/>
        <w:bottom w:val="none" w:sz="0" w:space="0" w:color="auto"/>
        <w:right w:val="none" w:sz="0" w:space="0" w:color="auto"/>
      </w:divBdr>
    </w:div>
    <w:div w:id="150754852">
      <w:bodyDiv w:val="1"/>
      <w:marLeft w:val="0"/>
      <w:marRight w:val="0"/>
      <w:marTop w:val="0"/>
      <w:marBottom w:val="0"/>
      <w:divBdr>
        <w:top w:val="none" w:sz="0" w:space="0" w:color="auto"/>
        <w:left w:val="none" w:sz="0" w:space="0" w:color="auto"/>
        <w:bottom w:val="none" w:sz="0" w:space="0" w:color="auto"/>
        <w:right w:val="none" w:sz="0" w:space="0" w:color="auto"/>
      </w:divBdr>
    </w:div>
    <w:div w:id="150829997">
      <w:bodyDiv w:val="1"/>
      <w:marLeft w:val="0"/>
      <w:marRight w:val="0"/>
      <w:marTop w:val="0"/>
      <w:marBottom w:val="0"/>
      <w:divBdr>
        <w:top w:val="none" w:sz="0" w:space="0" w:color="auto"/>
        <w:left w:val="none" w:sz="0" w:space="0" w:color="auto"/>
        <w:bottom w:val="none" w:sz="0" w:space="0" w:color="auto"/>
        <w:right w:val="none" w:sz="0" w:space="0" w:color="auto"/>
      </w:divBdr>
    </w:div>
    <w:div w:id="150878476">
      <w:bodyDiv w:val="1"/>
      <w:marLeft w:val="0"/>
      <w:marRight w:val="0"/>
      <w:marTop w:val="0"/>
      <w:marBottom w:val="0"/>
      <w:divBdr>
        <w:top w:val="none" w:sz="0" w:space="0" w:color="auto"/>
        <w:left w:val="none" w:sz="0" w:space="0" w:color="auto"/>
        <w:bottom w:val="none" w:sz="0" w:space="0" w:color="auto"/>
        <w:right w:val="none" w:sz="0" w:space="0" w:color="auto"/>
      </w:divBdr>
    </w:div>
    <w:div w:id="150953224">
      <w:bodyDiv w:val="1"/>
      <w:marLeft w:val="0"/>
      <w:marRight w:val="0"/>
      <w:marTop w:val="0"/>
      <w:marBottom w:val="0"/>
      <w:divBdr>
        <w:top w:val="none" w:sz="0" w:space="0" w:color="auto"/>
        <w:left w:val="none" w:sz="0" w:space="0" w:color="auto"/>
        <w:bottom w:val="none" w:sz="0" w:space="0" w:color="auto"/>
        <w:right w:val="none" w:sz="0" w:space="0" w:color="auto"/>
      </w:divBdr>
    </w:div>
    <w:div w:id="150954585">
      <w:bodyDiv w:val="1"/>
      <w:marLeft w:val="0"/>
      <w:marRight w:val="0"/>
      <w:marTop w:val="0"/>
      <w:marBottom w:val="0"/>
      <w:divBdr>
        <w:top w:val="none" w:sz="0" w:space="0" w:color="auto"/>
        <w:left w:val="none" w:sz="0" w:space="0" w:color="auto"/>
        <w:bottom w:val="none" w:sz="0" w:space="0" w:color="auto"/>
        <w:right w:val="none" w:sz="0" w:space="0" w:color="auto"/>
      </w:divBdr>
    </w:div>
    <w:div w:id="151024333">
      <w:bodyDiv w:val="1"/>
      <w:marLeft w:val="0"/>
      <w:marRight w:val="0"/>
      <w:marTop w:val="0"/>
      <w:marBottom w:val="0"/>
      <w:divBdr>
        <w:top w:val="none" w:sz="0" w:space="0" w:color="auto"/>
        <w:left w:val="none" w:sz="0" w:space="0" w:color="auto"/>
        <w:bottom w:val="none" w:sz="0" w:space="0" w:color="auto"/>
        <w:right w:val="none" w:sz="0" w:space="0" w:color="auto"/>
      </w:divBdr>
    </w:div>
    <w:div w:id="151144490">
      <w:bodyDiv w:val="1"/>
      <w:marLeft w:val="0"/>
      <w:marRight w:val="0"/>
      <w:marTop w:val="0"/>
      <w:marBottom w:val="0"/>
      <w:divBdr>
        <w:top w:val="none" w:sz="0" w:space="0" w:color="auto"/>
        <w:left w:val="none" w:sz="0" w:space="0" w:color="auto"/>
        <w:bottom w:val="none" w:sz="0" w:space="0" w:color="auto"/>
        <w:right w:val="none" w:sz="0" w:space="0" w:color="auto"/>
      </w:divBdr>
    </w:div>
    <w:div w:id="151216348">
      <w:bodyDiv w:val="1"/>
      <w:marLeft w:val="0"/>
      <w:marRight w:val="0"/>
      <w:marTop w:val="0"/>
      <w:marBottom w:val="0"/>
      <w:divBdr>
        <w:top w:val="none" w:sz="0" w:space="0" w:color="auto"/>
        <w:left w:val="none" w:sz="0" w:space="0" w:color="auto"/>
        <w:bottom w:val="none" w:sz="0" w:space="0" w:color="auto"/>
        <w:right w:val="none" w:sz="0" w:space="0" w:color="auto"/>
      </w:divBdr>
    </w:div>
    <w:div w:id="151334794">
      <w:bodyDiv w:val="1"/>
      <w:marLeft w:val="0"/>
      <w:marRight w:val="0"/>
      <w:marTop w:val="0"/>
      <w:marBottom w:val="0"/>
      <w:divBdr>
        <w:top w:val="none" w:sz="0" w:space="0" w:color="auto"/>
        <w:left w:val="none" w:sz="0" w:space="0" w:color="auto"/>
        <w:bottom w:val="none" w:sz="0" w:space="0" w:color="auto"/>
        <w:right w:val="none" w:sz="0" w:space="0" w:color="auto"/>
      </w:divBdr>
    </w:div>
    <w:div w:id="151338041">
      <w:bodyDiv w:val="1"/>
      <w:marLeft w:val="0"/>
      <w:marRight w:val="0"/>
      <w:marTop w:val="0"/>
      <w:marBottom w:val="0"/>
      <w:divBdr>
        <w:top w:val="none" w:sz="0" w:space="0" w:color="auto"/>
        <w:left w:val="none" w:sz="0" w:space="0" w:color="auto"/>
        <w:bottom w:val="none" w:sz="0" w:space="0" w:color="auto"/>
        <w:right w:val="none" w:sz="0" w:space="0" w:color="auto"/>
      </w:divBdr>
    </w:div>
    <w:div w:id="151340475">
      <w:bodyDiv w:val="1"/>
      <w:marLeft w:val="0"/>
      <w:marRight w:val="0"/>
      <w:marTop w:val="0"/>
      <w:marBottom w:val="0"/>
      <w:divBdr>
        <w:top w:val="none" w:sz="0" w:space="0" w:color="auto"/>
        <w:left w:val="none" w:sz="0" w:space="0" w:color="auto"/>
        <w:bottom w:val="none" w:sz="0" w:space="0" w:color="auto"/>
        <w:right w:val="none" w:sz="0" w:space="0" w:color="auto"/>
      </w:divBdr>
    </w:div>
    <w:div w:id="151678268">
      <w:bodyDiv w:val="1"/>
      <w:marLeft w:val="0"/>
      <w:marRight w:val="0"/>
      <w:marTop w:val="0"/>
      <w:marBottom w:val="0"/>
      <w:divBdr>
        <w:top w:val="none" w:sz="0" w:space="0" w:color="auto"/>
        <w:left w:val="none" w:sz="0" w:space="0" w:color="auto"/>
        <w:bottom w:val="none" w:sz="0" w:space="0" w:color="auto"/>
        <w:right w:val="none" w:sz="0" w:space="0" w:color="auto"/>
      </w:divBdr>
    </w:div>
    <w:div w:id="151725806">
      <w:bodyDiv w:val="1"/>
      <w:marLeft w:val="0"/>
      <w:marRight w:val="0"/>
      <w:marTop w:val="0"/>
      <w:marBottom w:val="0"/>
      <w:divBdr>
        <w:top w:val="none" w:sz="0" w:space="0" w:color="auto"/>
        <w:left w:val="none" w:sz="0" w:space="0" w:color="auto"/>
        <w:bottom w:val="none" w:sz="0" w:space="0" w:color="auto"/>
        <w:right w:val="none" w:sz="0" w:space="0" w:color="auto"/>
      </w:divBdr>
    </w:div>
    <w:div w:id="151994200">
      <w:bodyDiv w:val="1"/>
      <w:marLeft w:val="0"/>
      <w:marRight w:val="0"/>
      <w:marTop w:val="0"/>
      <w:marBottom w:val="0"/>
      <w:divBdr>
        <w:top w:val="none" w:sz="0" w:space="0" w:color="auto"/>
        <w:left w:val="none" w:sz="0" w:space="0" w:color="auto"/>
        <w:bottom w:val="none" w:sz="0" w:space="0" w:color="auto"/>
        <w:right w:val="none" w:sz="0" w:space="0" w:color="auto"/>
      </w:divBdr>
    </w:div>
    <w:div w:id="152138940">
      <w:bodyDiv w:val="1"/>
      <w:marLeft w:val="0"/>
      <w:marRight w:val="0"/>
      <w:marTop w:val="0"/>
      <w:marBottom w:val="0"/>
      <w:divBdr>
        <w:top w:val="none" w:sz="0" w:space="0" w:color="auto"/>
        <w:left w:val="none" w:sz="0" w:space="0" w:color="auto"/>
        <w:bottom w:val="none" w:sz="0" w:space="0" w:color="auto"/>
        <w:right w:val="none" w:sz="0" w:space="0" w:color="auto"/>
      </w:divBdr>
    </w:div>
    <w:div w:id="152187468">
      <w:bodyDiv w:val="1"/>
      <w:marLeft w:val="0"/>
      <w:marRight w:val="0"/>
      <w:marTop w:val="0"/>
      <w:marBottom w:val="0"/>
      <w:divBdr>
        <w:top w:val="none" w:sz="0" w:space="0" w:color="auto"/>
        <w:left w:val="none" w:sz="0" w:space="0" w:color="auto"/>
        <w:bottom w:val="none" w:sz="0" w:space="0" w:color="auto"/>
        <w:right w:val="none" w:sz="0" w:space="0" w:color="auto"/>
      </w:divBdr>
    </w:div>
    <w:div w:id="152334992">
      <w:bodyDiv w:val="1"/>
      <w:marLeft w:val="0"/>
      <w:marRight w:val="0"/>
      <w:marTop w:val="0"/>
      <w:marBottom w:val="0"/>
      <w:divBdr>
        <w:top w:val="none" w:sz="0" w:space="0" w:color="auto"/>
        <w:left w:val="none" w:sz="0" w:space="0" w:color="auto"/>
        <w:bottom w:val="none" w:sz="0" w:space="0" w:color="auto"/>
        <w:right w:val="none" w:sz="0" w:space="0" w:color="auto"/>
      </w:divBdr>
    </w:div>
    <w:div w:id="152337423">
      <w:bodyDiv w:val="1"/>
      <w:marLeft w:val="0"/>
      <w:marRight w:val="0"/>
      <w:marTop w:val="0"/>
      <w:marBottom w:val="0"/>
      <w:divBdr>
        <w:top w:val="none" w:sz="0" w:space="0" w:color="auto"/>
        <w:left w:val="none" w:sz="0" w:space="0" w:color="auto"/>
        <w:bottom w:val="none" w:sz="0" w:space="0" w:color="auto"/>
        <w:right w:val="none" w:sz="0" w:space="0" w:color="auto"/>
      </w:divBdr>
    </w:div>
    <w:div w:id="152374681">
      <w:bodyDiv w:val="1"/>
      <w:marLeft w:val="0"/>
      <w:marRight w:val="0"/>
      <w:marTop w:val="0"/>
      <w:marBottom w:val="0"/>
      <w:divBdr>
        <w:top w:val="none" w:sz="0" w:space="0" w:color="auto"/>
        <w:left w:val="none" w:sz="0" w:space="0" w:color="auto"/>
        <w:bottom w:val="none" w:sz="0" w:space="0" w:color="auto"/>
        <w:right w:val="none" w:sz="0" w:space="0" w:color="auto"/>
      </w:divBdr>
    </w:div>
    <w:div w:id="152569931">
      <w:bodyDiv w:val="1"/>
      <w:marLeft w:val="0"/>
      <w:marRight w:val="0"/>
      <w:marTop w:val="0"/>
      <w:marBottom w:val="0"/>
      <w:divBdr>
        <w:top w:val="none" w:sz="0" w:space="0" w:color="auto"/>
        <w:left w:val="none" w:sz="0" w:space="0" w:color="auto"/>
        <w:bottom w:val="none" w:sz="0" w:space="0" w:color="auto"/>
        <w:right w:val="none" w:sz="0" w:space="0" w:color="auto"/>
      </w:divBdr>
    </w:div>
    <w:div w:id="152916675">
      <w:bodyDiv w:val="1"/>
      <w:marLeft w:val="0"/>
      <w:marRight w:val="0"/>
      <w:marTop w:val="0"/>
      <w:marBottom w:val="0"/>
      <w:divBdr>
        <w:top w:val="none" w:sz="0" w:space="0" w:color="auto"/>
        <w:left w:val="none" w:sz="0" w:space="0" w:color="auto"/>
        <w:bottom w:val="none" w:sz="0" w:space="0" w:color="auto"/>
        <w:right w:val="none" w:sz="0" w:space="0" w:color="auto"/>
      </w:divBdr>
    </w:div>
    <w:div w:id="152962905">
      <w:bodyDiv w:val="1"/>
      <w:marLeft w:val="0"/>
      <w:marRight w:val="0"/>
      <w:marTop w:val="0"/>
      <w:marBottom w:val="0"/>
      <w:divBdr>
        <w:top w:val="none" w:sz="0" w:space="0" w:color="auto"/>
        <w:left w:val="none" w:sz="0" w:space="0" w:color="auto"/>
        <w:bottom w:val="none" w:sz="0" w:space="0" w:color="auto"/>
        <w:right w:val="none" w:sz="0" w:space="0" w:color="auto"/>
      </w:divBdr>
    </w:div>
    <w:div w:id="153227258">
      <w:bodyDiv w:val="1"/>
      <w:marLeft w:val="0"/>
      <w:marRight w:val="0"/>
      <w:marTop w:val="0"/>
      <w:marBottom w:val="0"/>
      <w:divBdr>
        <w:top w:val="none" w:sz="0" w:space="0" w:color="auto"/>
        <w:left w:val="none" w:sz="0" w:space="0" w:color="auto"/>
        <w:bottom w:val="none" w:sz="0" w:space="0" w:color="auto"/>
        <w:right w:val="none" w:sz="0" w:space="0" w:color="auto"/>
      </w:divBdr>
    </w:div>
    <w:div w:id="153380046">
      <w:bodyDiv w:val="1"/>
      <w:marLeft w:val="0"/>
      <w:marRight w:val="0"/>
      <w:marTop w:val="0"/>
      <w:marBottom w:val="0"/>
      <w:divBdr>
        <w:top w:val="none" w:sz="0" w:space="0" w:color="auto"/>
        <w:left w:val="none" w:sz="0" w:space="0" w:color="auto"/>
        <w:bottom w:val="none" w:sz="0" w:space="0" w:color="auto"/>
        <w:right w:val="none" w:sz="0" w:space="0" w:color="auto"/>
      </w:divBdr>
    </w:div>
    <w:div w:id="153381181">
      <w:bodyDiv w:val="1"/>
      <w:marLeft w:val="0"/>
      <w:marRight w:val="0"/>
      <w:marTop w:val="0"/>
      <w:marBottom w:val="0"/>
      <w:divBdr>
        <w:top w:val="none" w:sz="0" w:space="0" w:color="auto"/>
        <w:left w:val="none" w:sz="0" w:space="0" w:color="auto"/>
        <w:bottom w:val="none" w:sz="0" w:space="0" w:color="auto"/>
        <w:right w:val="none" w:sz="0" w:space="0" w:color="auto"/>
      </w:divBdr>
    </w:div>
    <w:div w:id="153420916">
      <w:bodyDiv w:val="1"/>
      <w:marLeft w:val="0"/>
      <w:marRight w:val="0"/>
      <w:marTop w:val="0"/>
      <w:marBottom w:val="0"/>
      <w:divBdr>
        <w:top w:val="none" w:sz="0" w:space="0" w:color="auto"/>
        <w:left w:val="none" w:sz="0" w:space="0" w:color="auto"/>
        <w:bottom w:val="none" w:sz="0" w:space="0" w:color="auto"/>
        <w:right w:val="none" w:sz="0" w:space="0" w:color="auto"/>
      </w:divBdr>
    </w:div>
    <w:div w:id="153421220">
      <w:bodyDiv w:val="1"/>
      <w:marLeft w:val="0"/>
      <w:marRight w:val="0"/>
      <w:marTop w:val="0"/>
      <w:marBottom w:val="0"/>
      <w:divBdr>
        <w:top w:val="none" w:sz="0" w:space="0" w:color="auto"/>
        <w:left w:val="none" w:sz="0" w:space="0" w:color="auto"/>
        <w:bottom w:val="none" w:sz="0" w:space="0" w:color="auto"/>
        <w:right w:val="none" w:sz="0" w:space="0" w:color="auto"/>
      </w:divBdr>
    </w:div>
    <w:div w:id="153572250">
      <w:bodyDiv w:val="1"/>
      <w:marLeft w:val="0"/>
      <w:marRight w:val="0"/>
      <w:marTop w:val="0"/>
      <w:marBottom w:val="0"/>
      <w:divBdr>
        <w:top w:val="none" w:sz="0" w:space="0" w:color="auto"/>
        <w:left w:val="none" w:sz="0" w:space="0" w:color="auto"/>
        <w:bottom w:val="none" w:sz="0" w:space="0" w:color="auto"/>
        <w:right w:val="none" w:sz="0" w:space="0" w:color="auto"/>
      </w:divBdr>
    </w:div>
    <w:div w:id="153646244">
      <w:bodyDiv w:val="1"/>
      <w:marLeft w:val="0"/>
      <w:marRight w:val="0"/>
      <w:marTop w:val="0"/>
      <w:marBottom w:val="0"/>
      <w:divBdr>
        <w:top w:val="none" w:sz="0" w:space="0" w:color="auto"/>
        <w:left w:val="none" w:sz="0" w:space="0" w:color="auto"/>
        <w:bottom w:val="none" w:sz="0" w:space="0" w:color="auto"/>
        <w:right w:val="none" w:sz="0" w:space="0" w:color="auto"/>
      </w:divBdr>
    </w:div>
    <w:div w:id="153693680">
      <w:bodyDiv w:val="1"/>
      <w:marLeft w:val="0"/>
      <w:marRight w:val="0"/>
      <w:marTop w:val="0"/>
      <w:marBottom w:val="0"/>
      <w:divBdr>
        <w:top w:val="none" w:sz="0" w:space="0" w:color="auto"/>
        <w:left w:val="none" w:sz="0" w:space="0" w:color="auto"/>
        <w:bottom w:val="none" w:sz="0" w:space="0" w:color="auto"/>
        <w:right w:val="none" w:sz="0" w:space="0" w:color="auto"/>
      </w:divBdr>
    </w:div>
    <w:div w:id="153840495">
      <w:bodyDiv w:val="1"/>
      <w:marLeft w:val="0"/>
      <w:marRight w:val="0"/>
      <w:marTop w:val="0"/>
      <w:marBottom w:val="0"/>
      <w:divBdr>
        <w:top w:val="none" w:sz="0" w:space="0" w:color="auto"/>
        <w:left w:val="none" w:sz="0" w:space="0" w:color="auto"/>
        <w:bottom w:val="none" w:sz="0" w:space="0" w:color="auto"/>
        <w:right w:val="none" w:sz="0" w:space="0" w:color="auto"/>
      </w:divBdr>
    </w:div>
    <w:div w:id="153879131">
      <w:bodyDiv w:val="1"/>
      <w:marLeft w:val="0"/>
      <w:marRight w:val="0"/>
      <w:marTop w:val="0"/>
      <w:marBottom w:val="0"/>
      <w:divBdr>
        <w:top w:val="none" w:sz="0" w:space="0" w:color="auto"/>
        <w:left w:val="none" w:sz="0" w:space="0" w:color="auto"/>
        <w:bottom w:val="none" w:sz="0" w:space="0" w:color="auto"/>
        <w:right w:val="none" w:sz="0" w:space="0" w:color="auto"/>
      </w:divBdr>
    </w:div>
    <w:div w:id="154104968">
      <w:bodyDiv w:val="1"/>
      <w:marLeft w:val="0"/>
      <w:marRight w:val="0"/>
      <w:marTop w:val="0"/>
      <w:marBottom w:val="0"/>
      <w:divBdr>
        <w:top w:val="none" w:sz="0" w:space="0" w:color="auto"/>
        <w:left w:val="none" w:sz="0" w:space="0" w:color="auto"/>
        <w:bottom w:val="none" w:sz="0" w:space="0" w:color="auto"/>
        <w:right w:val="none" w:sz="0" w:space="0" w:color="auto"/>
      </w:divBdr>
    </w:div>
    <w:div w:id="154420760">
      <w:bodyDiv w:val="1"/>
      <w:marLeft w:val="0"/>
      <w:marRight w:val="0"/>
      <w:marTop w:val="0"/>
      <w:marBottom w:val="0"/>
      <w:divBdr>
        <w:top w:val="none" w:sz="0" w:space="0" w:color="auto"/>
        <w:left w:val="none" w:sz="0" w:space="0" w:color="auto"/>
        <w:bottom w:val="none" w:sz="0" w:space="0" w:color="auto"/>
        <w:right w:val="none" w:sz="0" w:space="0" w:color="auto"/>
      </w:divBdr>
    </w:div>
    <w:div w:id="154490602">
      <w:bodyDiv w:val="1"/>
      <w:marLeft w:val="0"/>
      <w:marRight w:val="0"/>
      <w:marTop w:val="0"/>
      <w:marBottom w:val="0"/>
      <w:divBdr>
        <w:top w:val="none" w:sz="0" w:space="0" w:color="auto"/>
        <w:left w:val="none" w:sz="0" w:space="0" w:color="auto"/>
        <w:bottom w:val="none" w:sz="0" w:space="0" w:color="auto"/>
        <w:right w:val="none" w:sz="0" w:space="0" w:color="auto"/>
      </w:divBdr>
    </w:div>
    <w:div w:id="154535165">
      <w:bodyDiv w:val="1"/>
      <w:marLeft w:val="0"/>
      <w:marRight w:val="0"/>
      <w:marTop w:val="0"/>
      <w:marBottom w:val="0"/>
      <w:divBdr>
        <w:top w:val="none" w:sz="0" w:space="0" w:color="auto"/>
        <w:left w:val="none" w:sz="0" w:space="0" w:color="auto"/>
        <w:bottom w:val="none" w:sz="0" w:space="0" w:color="auto"/>
        <w:right w:val="none" w:sz="0" w:space="0" w:color="auto"/>
      </w:divBdr>
    </w:div>
    <w:div w:id="154683636">
      <w:bodyDiv w:val="1"/>
      <w:marLeft w:val="0"/>
      <w:marRight w:val="0"/>
      <w:marTop w:val="0"/>
      <w:marBottom w:val="0"/>
      <w:divBdr>
        <w:top w:val="none" w:sz="0" w:space="0" w:color="auto"/>
        <w:left w:val="none" w:sz="0" w:space="0" w:color="auto"/>
        <w:bottom w:val="none" w:sz="0" w:space="0" w:color="auto"/>
        <w:right w:val="none" w:sz="0" w:space="0" w:color="auto"/>
      </w:divBdr>
    </w:div>
    <w:div w:id="154758645">
      <w:bodyDiv w:val="1"/>
      <w:marLeft w:val="0"/>
      <w:marRight w:val="0"/>
      <w:marTop w:val="0"/>
      <w:marBottom w:val="0"/>
      <w:divBdr>
        <w:top w:val="none" w:sz="0" w:space="0" w:color="auto"/>
        <w:left w:val="none" w:sz="0" w:space="0" w:color="auto"/>
        <w:bottom w:val="none" w:sz="0" w:space="0" w:color="auto"/>
        <w:right w:val="none" w:sz="0" w:space="0" w:color="auto"/>
      </w:divBdr>
    </w:div>
    <w:div w:id="154762124">
      <w:bodyDiv w:val="1"/>
      <w:marLeft w:val="0"/>
      <w:marRight w:val="0"/>
      <w:marTop w:val="0"/>
      <w:marBottom w:val="0"/>
      <w:divBdr>
        <w:top w:val="none" w:sz="0" w:space="0" w:color="auto"/>
        <w:left w:val="none" w:sz="0" w:space="0" w:color="auto"/>
        <w:bottom w:val="none" w:sz="0" w:space="0" w:color="auto"/>
        <w:right w:val="none" w:sz="0" w:space="0" w:color="auto"/>
      </w:divBdr>
    </w:div>
    <w:div w:id="154808947">
      <w:bodyDiv w:val="1"/>
      <w:marLeft w:val="0"/>
      <w:marRight w:val="0"/>
      <w:marTop w:val="0"/>
      <w:marBottom w:val="0"/>
      <w:divBdr>
        <w:top w:val="none" w:sz="0" w:space="0" w:color="auto"/>
        <w:left w:val="none" w:sz="0" w:space="0" w:color="auto"/>
        <w:bottom w:val="none" w:sz="0" w:space="0" w:color="auto"/>
        <w:right w:val="none" w:sz="0" w:space="0" w:color="auto"/>
      </w:divBdr>
    </w:div>
    <w:div w:id="154883575">
      <w:bodyDiv w:val="1"/>
      <w:marLeft w:val="0"/>
      <w:marRight w:val="0"/>
      <w:marTop w:val="0"/>
      <w:marBottom w:val="0"/>
      <w:divBdr>
        <w:top w:val="none" w:sz="0" w:space="0" w:color="auto"/>
        <w:left w:val="none" w:sz="0" w:space="0" w:color="auto"/>
        <w:bottom w:val="none" w:sz="0" w:space="0" w:color="auto"/>
        <w:right w:val="none" w:sz="0" w:space="0" w:color="auto"/>
      </w:divBdr>
    </w:div>
    <w:div w:id="155003455">
      <w:bodyDiv w:val="1"/>
      <w:marLeft w:val="0"/>
      <w:marRight w:val="0"/>
      <w:marTop w:val="0"/>
      <w:marBottom w:val="0"/>
      <w:divBdr>
        <w:top w:val="none" w:sz="0" w:space="0" w:color="auto"/>
        <w:left w:val="none" w:sz="0" w:space="0" w:color="auto"/>
        <w:bottom w:val="none" w:sz="0" w:space="0" w:color="auto"/>
        <w:right w:val="none" w:sz="0" w:space="0" w:color="auto"/>
      </w:divBdr>
    </w:div>
    <w:div w:id="155074101">
      <w:bodyDiv w:val="1"/>
      <w:marLeft w:val="0"/>
      <w:marRight w:val="0"/>
      <w:marTop w:val="0"/>
      <w:marBottom w:val="0"/>
      <w:divBdr>
        <w:top w:val="none" w:sz="0" w:space="0" w:color="auto"/>
        <w:left w:val="none" w:sz="0" w:space="0" w:color="auto"/>
        <w:bottom w:val="none" w:sz="0" w:space="0" w:color="auto"/>
        <w:right w:val="none" w:sz="0" w:space="0" w:color="auto"/>
      </w:divBdr>
    </w:div>
    <w:div w:id="155148304">
      <w:bodyDiv w:val="1"/>
      <w:marLeft w:val="0"/>
      <w:marRight w:val="0"/>
      <w:marTop w:val="0"/>
      <w:marBottom w:val="0"/>
      <w:divBdr>
        <w:top w:val="none" w:sz="0" w:space="0" w:color="auto"/>
        <w:left w:val="none" w:sz="0" w:space="0" w:color="auto"/>
        <w:bottom w:val="none" w:sz="0" w:space="0" w:color="auto"/>
        <w:right w:val="none" w:sz="0" w:space="0" w:color="auto"/>
      </w:divBdr>
    </w:div>
    <w:div w:id="155190760">
      <w:bodyDiv w:val="1"/>
      <w:marLeft w:val="0"/>
      <w:marRight w:val="0"/>
      <w:marTop w:val="0"/>
      <w:marBottom w:val="0"/>
      <w:divBdr>
        <w:top w:val="none" w:sz="0" w:space="0" w:color="auto"/>
        <w:left w:val="none" w:sz="0" w:space="0" w:color="auto"/>
        <w:bottom w:val="none" w:sz="0" w:space="0" w:color="auto"/>
        <w:right w:val="none" w:sz="0" w:space="0" w:color="auto"/>
      </w:divBdr>
    </w:div>
    <w:div w:id="155265285">
      <w:bodyDiv w:val="1"/>
      <w:marLeft w:val="0"/>
      <w:marRight w:val="0"/>
      <w:marTop w:val="0"/>
      <w:marBottom w:val="0"/>
      <w:divBdr>
        <w:top w:val="none" w:sz="0" w:space="0" w:color="auto"/>
        <w:left w:val="none" w:sz="0" w:space="0" w:color="auto"/>
        <w:bottom w:val="none" w:sz="0" w:space="0" w:color="auto"/>
        <w:right w:val="none" w:sz="0" w:space="0" w:color="auto"/>
      </w:divBdr>
    </w:div>
    <w:div w:id="155388411">
      <w:bodyDiv w:val="1"/>
      <w:marLeft w:val="0"/>
      <w:marRight w:val="0"/>
      <w:marTop w:val="0"/>
      <w:marBottom w:val="0"/>
      <w:divBdr>
        <w:top w:val="none" w:sz="0" w:space="0" w:color="auto"/>
        <w:left w:val="none" w:sz="0" w:space="0" w:color="auto"/>
        <w:bottom w:val="none" w:sz="0" w:space="0" w:color="auto"/>
        <w:right w:val="none" w:sz="0" w:space="0" w:color="auto"/>
      </w:divBdr>
    </w:div>
    <w:div w:id="155416076">
      <w:bodyDiv w:val="1"/>
      <w:marLeft w:val="0"/>
      <w:marRight w:val="0"/>
      <w:marTop w:val="0"/>
      <w:marBottom w:val="0"/>
      <w:divBdr>
        <w:top w:val="none" w:sz="0" w:space="0" w:color="auto"/>
        <w:left w:val="none" w:sz="0" w:space="0" w:color="auto"/>
        <w:bottom w:val="none" w:sz="0" w:space="0" w:color="auto"/>
        <w:right w:val="none" w:sz="0" w:space="0" w:color="auto"/>
      </w:divBdr>
    </w:div>
    <w:div w:id="155463234">
      <w:bodyDiv w:val="1"/>
      <w:marLeft w:val="0"/>
      <w:marRight w:val="0"/>
      <w:marTop w:val="0"/>
      <w:marBottom w:val="0"/>
      <w:divBdr>
        <w:top w:val="none" w:sz="0" w:space="0" w:color="auto"/>
        <w:left w:val="none" w:sz="0" w:space="0" w:color="auto"/>
        <w:bottom w:val="none" w:sz="0" w:space="0" w:color="auto"/>
        <w:right w:val="none" w:sz="0" w:space="0" w:color="auto"/>
      </w:divBdr>
    </w:div>
    <w:div w:id="155659280">
      <w:bodyDiv w:val="1"/>
      <w:marLeft w:val="0"/>
      <w:marRight w:val="0"/>
      <w:marTop w:val="0"/>
      <w:marBottom w:val="0"/>
      <w:divBdr>
        <w:top w:val="none" w:sz="0" w:space="0" w:color="auto"/>
        <w:left w:val="none" w:sz="0" w:space="0" w:color="auto"/>
        <w:bottom w:val="none" w:sz="0" w:space="0" w:color="auto"/>
        <w:right w:val="none" w:sz="0" w:space="0" w:color="auto"/>
      </w:divBdr>
    </w:div>
    <w:div w:id="155806761">
      <w:bodyDiv w:val="1"/>
      <w:marLeft w:val="0"/>
      <w:marRight w:val="0"/>
      <w:marTop w:val="0"/>
      <w:marBottom w:val="0"/>
      <w:divBdr>
        <w:top w:val="none" w:sz="0" w:space="0" w:color="auto"/>
        <w:left w:val="none" w:sz="0" w:space="0" w:color="auto"/>
        <w:bottom w:val="none" w:sz="0" w:space="0" w:color="auto"/>
        <w:right w:val="none" w:sz="0" w:space="0" w:color="auto"/>
      </w:divBdr>
    </w:div>
    <w:div w:id="156309685">
      <w:bodyDiv w:val="1"/>
      <w:marLeft w:val="0"/>
      <w:marRight w:val="0"/>
      <w:marTop w:val="0"/>
      <w:marBottom w:val="0"/>
      <w:divBdr>
        <w:top w:val="none" w:sz="0" w:space="0" w:color="auto"/>
        <w:left w:val="none" w:sz="0" w:space="0" w:color="auto"/>
        <w:bottom w:val="none" w:sz="0" w:space="0" w:color="auto"/>
        <w:right w:val="none" w:sz="0" w:space="0" w:color="auto"/>
      </w:divBdr>
    </w:div>
    <w:div w:id="156386141">
      <w:bodyDiv w:val="1"/>
      <w:marLeft w:val="0"/>
      <w:marRight w:val="0"/>
      <w:marTop w:val="0"/>
      <w:marBottom w:val="0"/>
      <w:divBdr>
        <w:top w:val="none" w:sz="0" w:space="0" w:color="auto"/>
        <w:left w:val="none" w:sz="0" w:space="0" w:color="auto"/>
        <w:bottom w:val="none" w:sz="0" w:space="0" w:color="auto"/>
        <w:right w:val="none" w:sz="0" w:space="0" w:color="auto"/>
      </w:divBdr>
    </w:div>
    <w:div w:id="156700348">
      <w:bodyDiv w:val="1"/>
      <w:marLeft w:val="0"/>
      <w:marRight w:val="0"/>
      <w:marTop w:val="0"/>
      <w:marBottom w:val="0"/>
      <w:divBdr>
        <w:top w:val="none" w:sz="0" w:space="0" w:color="auto"/>
        <w:left w:val="none" w:sz="0" w:space="0" w:color="auto"/>
        <w:bottom w:val="none" w:sz="0" w:space="0" w:color="auto"/>
        <w:right w:val="none" w:sz="0" w:space="0" w:color="auto"/>
      </w:divBdr>
    </w:div>
    <w:div w:id="156727984">
      <w:bodyDiv w:val="1"/>
      <w:marLeft w:val="0"/>
      <w:marRight w:val="0"/>
      <w:marTop w:val="0"/>
      <w:marBottom w:val="0"/>
      <w:divBdr>
        <w:top w:val="none" w:sz="0" w:space="0" w:color="auto"/>
        <w:left w:val="none" w:sz="0" w:space="0" w:color="auto"/>
        <w:bottom w:val="none" w:sz="0" w:space="0" w:color="auto"/>
        <w:right w:val="none" w:sz="0" w:space="0" w:color="auto"/>
      </w:divBdr>
    </w:div>
    <w:div w:id="157038515">
      <w:bodyDiv w:val="1"/>
      <w:marLeft w:val="0"/>
      <w:marRight w:val="0"/>
      <w:marTop w:val="0"/>
      <w:marBottom w:val="0"/>
      <w:divBdr>
        <w:top w:val="none" w:sz="0" w:space="0" w:color="auto"/>
        <w:left w:val="none" w:sz="0" w:space="0" w:color="auto"/>
        <w:bottom w:val="none" w:sz="0" w:space="0" w:color="auto"/>
        <w:right w:val="none" w:sz="0" w:space="0" w:color="auto"/>
      </w:divBdr>
    </w:div>
    <w:div w:id="157234879">
      <w:bodyDiv w:val="1"/>
      <w:marLeft w:val="0"/>
      <w:marRight w:val="0"/>
      <w:marTop w:val="0"/>
      <w:marBottom w:val="0"/>
      <w:divBdr>
        <w:top w:val="none" w:sz="0" w:space="0" w:color="auto"/>
        <w:left w:val="none" w:sz="0" w:space="0" w:color="auto"/>
        <w:bottom w:val="none" w:sz="0" w:space="0" w:color="auto"/>
        <w:right w:val="none" w:sz="0" w:space="0" w:color="auto"/>
      </w:divBdr>
    </w:div>
    <w:div w:id="157311725">
      <w:bodyDiv w:val="1"/>
      <w:marLeft w:val="0"/>
      <w:marRight w:val="0"/>
      <w:marTop w:val="0"/>
      <w:marBottom w:val="0"/>
      <w:divBdr>
        <w:top w:val="none" w:sz="0" w:space="0" w:color="auto"/>
        <w:left w:val="none" w:sz="0" w:space="0" w:color="auto"/>
        <w:bottom w:val="none" w:sz="0" w:space="0" w:color="auto"/>
        <w:right w:val="none" w:sz="0" w:space="0" w:color="auto"/>
      </w:divBdr>
    </w:div>
    <w:div w:id="157311784">
      <w:bodyDiv w:val="1"/>
      <w:marLeft w:val="0"/>
      <w:marRight w:val="0"/>
      <w:marTop w:val="0"/>
      <w:marBottom w:val="0"/>
      <w:divBdr>
        <w:top w:val="none" w:sz="0" w:space="0" w:color="auto"/>
        <w:left w:val="none" w:sz="0" w:space="0" w:color="auto"/>
        <w:bottom w:val="none" w:sz="0" w:space="0" w:color="auto"/>
        <w:right w:val="none" w:sz="0" w:space="0" w:color="auto"/>
      </w:divBdr>
    </w:div>
    <w:div w:id="157384299">
      <w:bodyDiv w:val="1"/>
      <w:marLeft w:val="0"/>
      <w:marRight w:val="0"/>
      <w:marTop w:val="0"/>
      <w:marBottom w:val="0"/>
      <w:divBdr>
        <w:top w:val="none" w:sz="0" w:space="0" w:color="auto"/>
        <w:left w:val="none" w:sz="0" w:space="0" w:color="auto"/>
        <w:bottom w:val="none" w:sz="0" w:space="0" w:color="auto"/>
        <w:right w:val="none" w:sz="0" w:space="0" w:color="auto"/>
      </w:divBdr>
    </w:div>
    <w:div w:id="157431033">
      <w:bodyDiv w:val="1"/>
      <w:marLeft w:val="0"/>
      <w:marRight w:val="0"/>
      <w:marTop w:val="0"/>
      <w:marBottom w:val="0"/>
      <w:divBdr>
        <w:top w:val="none" w:sz="0" w:space="0" w:color="auto"/>
        <w:left w:val="none" w:sz="0" w:space="0" w:color="auto"/>
        <w:bottom w:val="none" w:sz="0" w:space="0" w:color="auto"/>
        <w:right w:val="none" w:sz="0" w:space="0" w:color="auto"/>
      </w:divBdr>
    </w:div>
    <w:div w:id="157771254">
      <w:bodyDiv w:val="1"/>
      <w:marLeft w:val="0"/>
      <w:marRight w:val="0"/>
      <w:marTop w:val="0"/>
      <w:marBottom w:val="0"/>
      <w:divBdr>
        <w:top w:val="none" w:sz="0" w:space="0" w:color="auto"/>
        <w:left w:val="none" w:sz="0" w:space="0" w:color="auto"/>
        <w:bottom w:val="none" w:sz="0" w:space="0" w:color="auto"/>
        <w:right w:val="none" w:sz="0" w:space="0" w:color="auto"/>
      </w:divBdr>
    </w:div>
    <w:div w:id="157773277">
      <w:bodyDiv w:val="1"/>
      <w:marLeft w:val="0"/>
      <w:marRight w:val="0"/>
      <w:marTop w:val="0"/>
      <w:marBottom w:val="0"/>
      <w:divBdr>
        <w:top w:val="none" w:sz="0" w:space="0" w:color="auto"/>
        <w:left w:val="none" w:sz="0" w:space="0" w:color="auto"/>
        <w:bottom w:val="none" w:sz="0" w:space="0" w:color="auto"/>
        <w:right w:val="none" w:sz="0" w:space="0" w:color="auto"/>
      </w:divBdr>
    </w:div>
    <w:div w:id="157813878">
      <w:bodyDiv w:val="1"/>
      <w:marLeft w:val="0"/>
      <w:marRight w:val="0"/>
      <w:marTop w:val="0"/>
      <w:marBottom w:val="0"/>
      <w:divBdr>
        <w:top w:val="none" w:sz="0" w:space="0" w:color="auto"/>
        <w:left w:val="none" w:sz="0" w:space="0" w:color="auto"/>
        <w:bottom w:val="none" w:sz="0" w:space="0" w:color="auto"/>
        <w:right w:val="none" w:sz="0" w:space="0" w:color="auto"/>
      </w:divBdr>
    </w:div>
    <w:div w:id="157884591">
      <w:bodyDiv w:val="1"/>
      <w:marLeft w:val="0"/>
      <w:marRight w:val="0"/>
      <w:marTop w:val="0"/>
      <w:marBottom w:val="0"/>
      <w:divBdr>
        <w:top w:val="none" w:sz="0" w:space="0" w:color="auto"/>
        <w:left w:val="none" w:sz="0" w:space="0" w:color="auto"/>
        <w:bottom w:val="none" w:sz="0" w:space="0" w:color="auto"/>
        <w:right w:val="none" w:sz="0" w:space="0" w:color="auto"/>
      </w:divBdr>
    </w:div>
    <w:div w:id="157964623">
      <w:bodyDiv w:val="1"/>
      <w:marLeft w:val="0"/>
      <w:marRight w:val="0"/>
      <w:marTop w:val="0"/>
      <w:marBottom w:val="0"/>
      <w:divBdr>
        <w:top w:val="none" w:sz="0" w:space="0" w:color="auto"/>
        <w:left w:val="none" w:sz="0" w:space="0" w:color="auto"/>
        <w:bottom w:val="none" w:sz="0" w:space="0" w:color="auto"/>
        <w:right w:val="none" w:sz="0" w:space="0" w:color="auto"/>
      </w:divBdr>
    </w:div>
    <w:div w:id="158009769">
      <w:bodyDiv w:val="1"/>
      <w:marLeft w:val="0"/>
      <w:marRight w:val="0"/>
      <w:marTop w:val="0"/>
      <w:marBottom w:val="0"/>
      <w:divBdr>
        <w:top w:val="none" w:sz="0" w:space="0" w:color="auto"/>
        <w:left w:val="none" w:sz="0" w:space="0" w:color="auto"/>
        <w:bottom w:val="none" w:sz="0" w:space="0" w:color="auto"/>
        <w:right w:val="none" w:sz="0" w:space="0" w:color="auto"/>
      </w:divBdr>
    </w:div>
    <w:div w:id="158011393">
      <w:bodyDiv w:val="1"/>
      <w:marLeft w:val="0"/>
      <w:marRight w:val="0"/>
      <w:marTop w:val="0"/>
      <w:marBottom w:val="0"/>
      <w:divBdr>
        <w:top w:val="none" w:sz="0" w:space="0" w:color="auto"/>
        <w:left w:val="none" w:sz="0" w:space="0" w:color="auto"/>
        <w:bottom w:val="none" w:sz="0" w:space="0" w:color="auto"/>
        <w:right w:val="none" w:sz="0" w:space="0" w:color="auto"/>
      </w:divBdr>
    </w:div>
    <w:div w:id="158086690">
      <w:bodyDiv w:val="1"/>
      <w:marLeft w:val="0"/>
      <w:marRight w:val="0"/>
      <w:marTop w:val="0"/>
      <w:marBottom w:val="0"/>
      <w:divBdr>
        <w:top w:val="none" w:sz="0" w:space="0" w:color="auto"/>
        <w:left w:val="none" w:sz="0" w:space="0" w:color="auto"/>
        <w:bottom w:val="none" w:sz="0" w:space="0" w:color="auto"/>
        <w:right w:val="none" w:sz="0" w:space="0" w:color="auto"/>
      </w:divBdr>
    </w:div>
    <w:div w:id="158272240">
      <w:bodyDiv w:val="1"/>
      <w:marLeft w:val="0"/>
      <w:marRight w:val="0"/>
      <w:marTop w:val="0"/>
      <w:marBottom w:val="0"/>
      <w:divBdr>
        <w:top w:val="none" w:sz="0" w:space="0" w:color="auto"/>
        <w:left w:val="none" w:sz="0" w:space="0" w:color="auto"/>
        <w:bottom w:val="none" w:sz="0" w:space="0" w:color="auto"/>
        <w:right w:val="none" w:sz="0" w:space="0" w:color="auto"/>
      </w:divBdr>
    </w:div>
    <w:div w:id="158279772">
      <w:bodyDiv w:val="1"/>
      <w:marLeft w:val="0"/>
      <w:marRight w:val="0"/>
      <w:marTop w:val="0"/>
      <w:marBottom w:val="0"/>
      <w:divBdr>
        <w:top w:val="none" w:sz="0" w:space="0" w:color="auto"/>
        <w:left w:val="none" w:sz="0" w:space="0" w:color="auto"/>
        <w:bottom w:val="none" w:sz="0" w:space="0" w:color="auto"/>
        <w:right w:val="none" w:sz="0" w:space="0" w:color="auto"/>
      </w:divBdr>
    </w:div>
    <w:div w:id="158429383">
      <w:bodyDiv w:val="1"/>
      <w:marLeft w:val="0"/>
      <w:marRight w:val="0"/>
      <w:marTop w:val="0"/>
      <w:marBottom w:val="0"/>
      <w:divBdr>
        <w:top w:val="none" w:sz="0" w:space="0" w:color="auto"/>
        <w:left w:val="none" w:sz="0" w:space="0" w:color="auto"/>
        <w:bottom w:val="none" w:sz="0" w:space="0" w:color="auto"/>
        <w:right w:val="none" w:sz="0" w:space="0" w:color="auto"/>
      </w:divBdr>
    </w:div>
    <w:div w:id="158472939">
      <w:bodyDiv w:val="1"/>
      <w:marLeft w:val="0"/>
      <w:marRight w:val="0"/>
      <w:marTop w:val="0"/>
      <w:marBottom w:val="0"/>
      <w:divBdr>
        <w:top w:val="none" w:sz="0" w:space="0" w:color="auto"/>
        <w:left w:val="none" w:sz="0" w:space="0" w:color="auto"/>
        <w:bottom w:val="none" w:sz="0" w:space="0" w:color="auto"/>
        <w:right w:val="none" w:sz="0" w:space="0" w:color="auto"/>
      </w:divBdr>
    </w:div>
    <w:div w:id="158543099">
      <w:bodyDiv w:val="1"/>
      <w:marLeft w:val="0"/>
      <w:marRight w:val="0"/>
      <w:marTop w:val="0"/>
      <w:marBottom w:val="0"/>
      <w:divBdr>
        <w:top w:val="none" w:sz="0" w:space="0" w:color="auto"/>
        <w:left w:val="none" w:sz="0" w:space="0" w:color="auto"/>
        <w:bottom w:val="none" w:sz="0" w:space="0" w:color="auto"/>
        <w:right w:val="none" w:sz="0" w:space="0" w:color="auto"/>
      </w:divBdr>
    </w:div>
    <w:div w:id="158617359">
      <w:bodyDiv w:val="1"/>
      <w:marLeft w:val="0"/>
      <w:marRight w:val="0"/>
      <w:marTop w:val="0"/>
      <w:marBottom w:val="0"/>
      <w:divBdr>
        <w:top w:val="none" w:sz="0" w:space="0" w:color="auto"/>
        <w:left w:val="none" w:sz="0" w:space="0" w:color="auto"/>
        <w:bottom w:val="none" w:sz="0" w:space="0" w:color="auto"/>
        <w:right w:val="none" w:sz="0" w:space="0" w:color="auto"/>
      </w:divBdr>
    </w:div>
    <w:div w:id="158617726">
      <w:bodyDiv w:val="1"/>
      <w:marLeft w:val="0"/>
      <w:marRight w:val="0"/>
      <w:marTop w:val="0"/>
      <w:marBottom w:val="0"/>
      <w:divBdr>
        <w:top w:val="none" w:sz="0" w:space="0" w:color="auto"/>
        <w:left w:val="none" w:sz="0" w:space="0" w:color="auto"/>
        <w:bottom w:val="none" w:sz="0" w:space="0" w:color="auto"/>
        <w:right w:val="none" w:sz="0" w:space="0" w:color="auto"/>
      </w:divBdr>
    </w:div>
    <w:div w:id="158817152">
      <w:bodyDiv w:val="1"/>
      <w:marLeft w:val="0"/>
      <w:marRight w:val="0"/>
      <w:marTop w:val="0"/>
      <w:marBottom w:val="0"/>
      <w:divBdr>
        <w:top w:val="none" w:sz="0" w:space="0" w:color="auto"/>
        <w:left w:val="none" w:sz="0" w:space="0" w:color="auto"/>
        <w:bottom w:val="none" w:sz="0" w:space="0" w:color="auto"/>
        <w:right w:val="none" w:sz="0" w:space="0" w:color="auto"/>
      </w:divBdr>
    </w:div>
    <w:div w:id="158889896">
      <w:bodyDiv w:val="1"/>
      <w:marLeft w:val="0"/>
      <w:marRight w:val="0"/>
      <w:marTop w:val="0"/>
      <w:marBottom w:val="0"/>
      <w:divBdr>
        <w:top w:val="none" w:sz="0" w:space="0" w:color="auto"/>
        <w:left w:val="none" w:sz="0" w:space="0" w:color="auto"/>
        <w:bottom w:val="none" w:sz="0" w:space="0" w:color="auto"/>
        <w:right w:val="none" w:sz="0" w:space="0" w:color="auto"/>
      </w:divBdr>
    </w:div>
    <w:div w:id="159008928">
      <w:bodyDiv w:val="1"/>
      <w:marLeft w:val="0"/>
      <w:marRight w:val="0"/>
      <w:marTop w:val="0"/>
      <w:marBottom w:val="0"/>
      <w:divBdr>
        <w:top w:val="none" w:sz="0" w:space="0" w:color="auto"/>
        <w:left w:val="none" w:sz="0" w:space="0" w:color="auto"/>
        <w:bottom w:val="none" w:sz="0" w:space="0" w:color="auto"/>
        <w:right w:val="none" w:sz="0" w:space="0" w:color="auto"/>
      </w:divBdr>
    </w:div>
    <w:div w:id="159547331">
      <w:bodyDiv w:val="1"/>
      <w:marLeft w:val="0"/>
      <w:marRight w:val="0"/>
      <w:marTop w:val="0"/>
      <w:marBottom w:val="0"/>
      <w:divBdr>
        <w:top w:val="none" w:sz="0" w:space="0" w:color="auto"/>
        <w:left w:val="none" w:sz="0" w:space="0" w:color="auto"/>
        <w:bottom w:val="none" w:sz="0" w:space="0" w:color="auto"/>
        <w:right w:val="none" w:sz="0" w:space="0" w:color="auto"/>
      </w:divBdr>
    </w:div>
    <w:div w:id="159664717">
      <w:bodyDiv w:val="1"/>
      <w:marLeft w:val="0"/>
      <w:marRight w:val="0"/>
      <w:marTop w:val="0"/>
      <w:marBottom w:val="0"/>
      <w:divBdr>
        <w:top w:val="none" w:sz="0" w:space="0" w:color="auto"/>
        <w:left w:val="none" w:sz="0" w:space="0" w:color="auto"/>
        <w:bottom w:val="none" w:sz="0" w:space="0" w:color="auto"/>
        <w:right w:val="none" w:sz="0" w:space="0" w:color="auto"/>
      </w:divBdr>
    </w:div>
    <w:div w:id="159665300">
      <w:bodyDiv w:val="1"/>
      <w:marLeft w:val="0"/>
      <w:marRight w:val="0"/>
      <w:marTop w:val="0"/>
      <w:marBottom w:val="0"/>
      <w:divBdr>
        <w:top w:val="none" w:sz="0" w:space="0" w:color="auto"/>
        <w:left w:val="none" w:sz="0" w:space="0" w:color="auto"/>
        <w:bottom w:val="none" w:sz="0" w:space="0" w:color="auto"/>
        <w:right w:val="none" w:sz="0" w:space="0" w:color="auto"/>
      </w:divBdr>
    </w:div>
    <w:div w:id="159737564">
      <w:bodyDiv w:val="1"/>
      <w:marLeft w:val="0"/>
      <w:marRight w:val="0"/>
      <w:marTop w:val="0"/>
      <w:marBottom w:val="0"/>
      <w:divBdr>
        <w:top w:val="none" w:sz="0" w:space="0" w:color="auto"/>
        <w:left w:val="none" w:sz="0" w:space="0" w:color="auto"/>
        <w:bottom w:val="none" w:sz="0" w:space="0" w:color="auto"/>
        <w:right w:val="none" w:sz="0" w:space="0" w:color="auto"/>
      </w:divBdr>
    </w:div>
    <w:div w:id="159738365">
      <w:bodyDiv w:val="1"/>
      <w:marLeft w:val="0"/>
      <w:marRight w:val="0"/>
      <w:marTop w:val="0"/>
      <w:marBottom w:val="0"/>
      <w:divBdr>
        <w:top w:val="none" w:sz="0" w:space="0" w:color="auto"/>
        <w:left w:val="none" w:sz="0" w:space="0" w:color="auto"/>
        <w:bottom w:val="none" w:sz="0" w:space="0" w:color="auto"/>
        <w:right w:val="none" w:sz="0" w:space="0" w:color="auto"/>
      </w:divBdr>
    </w:div>
    <w:div w:id="159850357">
      <w:bodyDiv w:val="1"/>
      <w:marLeft w:val="0"/>
      <w:marRight w:val="0"/>
      <w:marTop w:val="0"/>
      <w:marBottom w:val="0"/>
      <w:divBdr>
        <w:top w:val="none" w:sz="0" w:space="0" w:color="auto"/>
        <w:left w:val="none" w:sz="0" w:space="0" w:color="auto"/>
        <w:bottom w:val="none" w:sz="0" w:space="0" w:color="auto"/>
        <w:right w:val="none" w:sz="0" w:space="0" w:color="auto"/>
      </w:divBdr>
    </w:div>
    <w:div w:id="159854308">
      <w:bodyDiv w:val="1"/>
      <w:marLeft w:val="0"/>
      <w:marRight w:val="0"/>
      <w:marTop w:val="0"/>
      <w:marBottom w:val="0"/>
      <w:divBdr>
        <w:top w:val="none" w:sz="0" w:space="0" w:color="auto"/>
        <w:left w:val="none" w:sz="0" w:space="0" w:color="auto"/>
        <w:bottom w:val="none" w:sz="0" w:space="0" w:color="auto"/>
        <w:right w:val="none" w:sz="0" w:space="0" w:color="auto"/>
      </w:divBdr>
    </w:div>
    <w:div w:id="160003187">
      <w:bodyDiv w:val="1"/>
      <w:marLeft w:val="0"/>
      <w:marRight w:val="0"/>
      <w:marTop w:val="0"/>
      <w:marBottom w:val="0"/>
      <w:divBdr>
        <w:top w:val="none" w:sz="0" w:space="0" w:color="auto"/>
        <w:left w:val="none" w:sz="0" w:space="0" w:color="auto"/>
        <w:bottom w:val="none" w:sz="0" w:space="0" w:color="auto"/>
        <w:right w:val="none" w:sz="0" w:space="0" w:color="auto"/>
      </w:divBdr>
    </w:div>
    <w:div w:id="160005521">
      <w:bodyDiv w:val="1"/>
      <w:marLeft w:val="0"/>
      <w:marRight w:val="0"/>
      <w:marTop w:val="0"/>
      <w:marBottom w:val="0"/>
      <w:divBdr>
        <w:top w:val="none" w:sz="0" w:space="0" w:color="auto"/>
        <w:left w:val="none" w:sz="0" w:space="0" w:color="auto"/>
        <w:bottom w:val="none" w:sz="0" w:space="0" w:color="auto"/>
        <w:right w:val="none" w:sz="0" w:space="0" w:color="auto"/>
      </w:divBdr>
    </w:div>
    <w:div w:id="160048099">
      <w:bodyDiv w:val="1"/>
      <w:marLeft w:val="0"/>
      <w:marRight w:val="0"/>
      <w:marTop w:val="0"/>
      <w:marBottom w:val="0"/>
      <w:divBdr>
        <w:top w:val="none" w:sz="0" w:space="0" w:color="auto"/>
        <w:left w:val="none" w:sz="0" w:space="0" w:color="auto"/>
        <w:bottom w:val="none" w:sz="0" w:space="0" w:color="auto"/>
        <w:right w:val="none" w:sz="0" w:space="0" w:color="auto"/>
      </w:divBdr>
    </w:div>
    <w:div w:id="160197946">
      <w:bodyDiv w:val="1"/>
      <w:marLeft w:val="0"/>
      <w:marRight w:val="0"/>
      <w:marTop w:val="0"/>
      <w:marBottom w:val="0"/>
      <w:divBdr>
        <w:top w:val="none" w:sz="0" w:space="0" w:color="auto"/>
        <w:left w:val="none" w:sz="0" w:space="0" w:color="auto"/>
        <w:bottom w:val="none" w:sz="0" w:space="0" w:color="auto"/>
        <w:right w:val="none" w:sz="0" w:space="0" w:color="auto"/>
      </w:divBdr>
    </w:div>
    <w:div w:id="160316002">
      <w:bodyDiv w:val="1"/>
      <w:marLeft w:val="0"/>
      <w:marRight w:val="0"/>
      <w:marTop w:val="0"/>
      <w:marBottom w:val="0"/>
      <w:divBdr>
        <w:top w:val="none" w:sz="0" w:space="0" w:color="auto"/>
        <w:left w:val="none" w:sz="0" w:space="0" w:color="auto"/>
        <w:bottom w:val="none" w:sz="0" w:space="0" w:color="auto"/>
        <w:right w:val="none" w:sz="0" w:space="0" w:color="auto"/>
      </w:divBdr>
    </w:div>
    <w:div w:id="160318426">
      <w:bodyDiv w:val="1"/>
      <w:marLeft w:val="0"/>
      <w:marRight w:val="0"/>
      <w:marTop w:val="0"/>
      <w:marBottom w:val="0"/>
      <w:divBdr>
        <w:top w:val="none" w:sz="0" w:space="0" w:color="auto"/>
        <w:left w:val="none" w:sz="0" w:space="0" w:color="auto"/>
        <w:bottom w:val="none" w:sz="0" w:space="0" w:color="auto"/>
        <w:right w:val="none" w:sz="0" w:space="0" w:color="auto"/>
      </w:divBdr>
    </w:div>
    <w:div w:id="160390202">
      <w:bodyDiv w:val="1"/>
      <w:marLeft w:val="0"/>
      <w:marRight w:val="0"/>
      <w:marTop w:val="0"/>
      <w:marBottom w:val="0"/>
      <w:divBdr>
        <w:top w:val="none" w:sz="0" w:space="0" w:color="auto"/>
        <w:left w:val="none" w:sz="0" w:space="0" w:color="auto"/>
        <w:bottom w:val="none" w:sz="0" w:space="0" w:color="auto"/>
        <w:right w:val="none" w:sz="0" w:space="0" w:color="auto"/>
      </w:divBdr>
    </w:div>
    <w:div w:id="160395384">
      <w:bodyDiv w:val="1"/>
      <w:marLeft w:val="0"/>
      <w:marRight w:val="0"/>
      <w:marTop w:val="0"/>
      <w:marBottom w:val="0"/>
      <w:divBdr>
        <w:top w:val="none" w:sz="0" w:space="0" w:color="auto"/>
        <w:left w:val="none" w:sz="0" w:space="0" w:color="auto"/>
        <w:bottom w:val="none" w:sz="0" w:space="0" w:color="auto"/>
        <w:right w:val="none" w:sz="0" w:space="0" w:color="auto"/>
      </w:divBdr>
    </w:div>
    <w:div w:id="160509666">
      <w:bodyDiv w:val="1"/>
      <w:marLeft w:val="0"/>
      <w:marRight w:val="0"/>
      <w:marTop w:val="0"/>
      <w:marBottom w:val="0"/>
      <w:divBdr>
        <w:top w:val="none" w:sz="0" w:space="0" w:color="auto"/>
        <w:left w:val="none" w:sz="0" w:space="0" w:color="auto"/>
        <w:bottom w:val="none" w:sz="0" w:space="0" w:color="auto"/>
        <w:right w:val="none" w:sz="0" w:space="0" w:color="auto"/>
      </w:divBdr>
    </w:div>
    <w:div w:id="160582139">
      <w:bodyDiv w:val="1"/>
      <w:marLeft w:val="0"/>
      <w:marRight w:val="0"/>
      <w:marTop w:val="0"/>
      <w:marBottom w:val="0"/>
      <w:divBdr>
        <w:top w:val="none" w:sz="0" w:space="0" w:color="auto"/>
        <w:left w:val="none" w:sz="0" w:space="0" w:color="auto"/>
        <w:bottom w:val="none" w:sz="0" w:space="0" w:color="auto"/>
        <w:right w:val="none" w:sz="0" w:space="0" w:color="auto"/>
      </w:divBdr>
    </w:div>
    <w:div w:id="160589173">
      <w:bodyDiv w:val="1"/>
      <w:marLeft w:val="0"/>
      <w:marRight w:val="0"/>
      <w:marTop w:val="0"/>
      <w:marBottom w:val="0"/>
      <w:divBdr>
        <w:top w:val="none" w:sz="0" w:space="0" w:color="auto"/>
        <w:left w:val="none" w:sz="0" w:space="0" w:color="auto"/>
        <w:bottom w:val="none" w:sz="0" w:space="0" w:color="auto"/>
        <w:right w:val="none" w:sz="0" w:space="0" w:color="auto"/>
      </w:divBdr>
    </w:div>
    <w:div w:id="160851752">
      <w:bodyDiv w:val="1"/>
      <w:marLeft w:val="0"/>
      <w:marRight w:val="0"/>
      <w:marTop w:val="0"/>
      <w:marBottom w:val="0"/>
      <w:divBdr>
        <w:top w:val="none" w:sz="0" w:space="0" w:color="auto"/>
        <w:left w:val="none" w:sz="0" w:space="0" w:color="auto"/>
        <w:bottom w:val="none" w:sz="0" w:space="0" w:color="auto"/>
        <w:right w:val="none" w:sz="0" w:space="0" w:color="auto"/>
      </w:divBdr>
    </w:div>
    <w:div w:id="160894440">
      <w:bodyDiv w:val="1"/>
      <w:marLeft w:val="0"/>
      <w:marRight w:val="0"/>
      <w:marTop w:val="0"/>
      <w:marBottom w:val="0"/>
      <w:divBdr>
        <w:top w:val="none" w:sz="0" w:space="0" w:color="auto"/>
        <w:left w:val="none" w:sz="0" w:space="0" w:color="auto"/>
        <w:bottom w:val="none" w:sz="0" w:space="0" w:color="auto"/>
        <w:right w:val="none" w:sz="0" w:space="0" w:color="auto"/>
      </w:divBdr>
    </w:div>
    <w:div w:id="160896940">
      <w:bodyDiv w:val="1"/>
      <w:marLeft w:val="0"/>
      <w:marRight w:val="0"/>
      <w:marTop w:val="0"/>
      <w:marBottom w:val="0"/>
      <w:divBdr>
        <w:top w:val="none" w:sz="0" w:space="0" w:color="auto"/>
        <w:left w:val="none" w:sz="0" w:space="0" w:color="auto"/>
        <w:bottom w:val="none" w:sz="0" w:space="0" w:color="auto"/>
        <w:right w:val="none" w:sz="0" w:space="0" w:color="auto"/>
      </w:divBdr>
    </w:div>
    <w:div w:id="161094596">
      <w:bodyDiv w:val="1"/>
      <w:marLeft w:val="0"/>
      <w:marRight w:val="0"/>
      <w:marTop w:val="0"/>
      <w:marBottom w:val="0"/>
      <w:divBdr>
        <w:top w:val="none" w:sz="0" w:space="0" w:color="auto"/>
        <w:left w:val="none" w:sz="0" w:space="0" w:color="auto"/>
        <w:bottom w:val="none" w:sz="0" w:space="0" w:color="auto"/>
        <w:right w:val="none" w:sz="0" w:space="0" w:color="auto"/>
      </w:divBdr>
    </w:div>
    <w:div w:id="161163872">
      <w:bodyDiv w:val="1"/>
      <w:marLeft w:val="0"/>
      <w:marRight w:val="0"/>
      <w:marTop w:val="0"/>
      <w:marBottom w:val="0"/>
      <w:divBdr>
        <w:top w:val="none" w:sz="0" w:space="0" w:color="auto"/>
        <w:left w:val="none" w:sz="0" w:space="0" w:color="auto"/>
        <w:bottom w:val="none" w:sz="0" w:space="0" w:color="auto"/>
        <w:right w:val="none" w:sz="0" w:space="0" w:color="auto"/>
      </w:divBdr>
    </w:div>
    <w:div w:id="161166009">
      <w:bodyDiv w:val="1"/>
      <w:marLeft w:val="0"/>
      <w:marRight w:val="0"/>
      <w:marTop w:val="0"/>
      <w:marBottom w:val="0"/>
      <w:divBdr>
        <w:top w:val="none" w:sz="0" w:space="0" w:color="auto"/>
        <w:left w:val="none" w:sz="0" w:space="0" w:color="auto"/>
        <w:bottom w:val="none" w:sz="0" w:space="0" w:color="auto"/>
        <w:right w:val="none" w:sz="0" w:space="0" w:color="auto"/>
      </w:divBdr>
    </w:div>
    <w:div w:id="161238256">
      <w:bodyDiv w:val="1"/>
      <w:marLeft w:val="0"/>
      <w:marRight w:val="0"/>
      <w:marTop w:val="0"/>
      <w:marBottom w:val="0"/>
      <w:divBdr>
        <w:top w:val="none" w:sz="0" w:space="0" w:color="auto"/>
        <w:left w:val="none" w:sz="0" w:space="0" w:color="auto"/>
        <w:bottom w:val="none" w:sz="0" w:space="0" w:color="auto"/>
        <w:right w:val="none" w:sz="0" w:space="0" w:color="auto"/>
      </w:divBdr>
    </w:div>
    <w:div w:id="161361565">
      <w:bodyDiv w:val="1"/>
      <w:marLeft w:val="0"/>
      <w:marRight w:val="0"/>
      <w:marTop w:val="0"/>
      <w:marBottom w:val="0"/>
      <w:divBdr>
        <w:top w:val="none" w:sz="0" w:space="0" w:color="auto"/>
        <w:left w:val="none" w:sz="0" w:space="0" w:color="auto"/>
        <w:bottom w:val="none" w:sz="0" w:space="0" w:color="auto"/>
        <w:right w:val="none" w:sz="0" w:space="0" w:color="auto"/>
      </w:divBdr>
    </w:div>
    <w:div w:id="161622993">
      <w:bodyDiv w:val="1"/>
      <w:marLeft w:val="0"/>
      <w:marRight w:val="0"/>
      <w:marTop w:val="0"/>
      <w:marBottom w:val="0"/>
      <w:divBdr>
        <w:top w:val="none" w:sz="0" w:space="0" w:color="auto"/>
        <w:left w:val="none" w:sz="0" w:space="0" w:color="auto"/>
        <w:bottom w:val="none" w:sz="0" w:space="0" w:color="auto"/>
        <w:right w:val="none" w:sz="0" w:space="0" w:color="auto"/>
      </w:divBdr>
    </w:div>
    <w:div w:id="161823129">
      <w:bodyDiv w:val="1"/>
      <w:marLeft w:val="0"/>
      <w:marRight w:val="0"/>
      <w:marTop w:val="0"/>
      <w:marBottom w:val="0"/>
      <w:divBdr>
        <w:top w:val="none" w:sz="0" w:space="0" w:color="auto"/>
        <w:left w:val="none" w:sz="0" w:space="0" w:color="auto"/>
        <w:bottom w:val="none" w:sz="0" w:space="0" w:color="auto"/>
        <w:right w:val="none" w:sz="0" w:space="0" w:color="auto"/>
      </w:divBdr>
    </w:div>
    <w:div w:id="161897241">
      <w:bodyDiv w:val="1"/>
      <w:marLeft w:val="0"/>
      <w:marRight w:val="0"/>
      <w:marTop w:val="0"/>
      <w:marBottom w:val="0"/>
      <w:divBdr>
        <w:top w:val="none" w:sz="0" w:space="0" w:color="auto"/>
        <w:left w:val="none" w:sz="0" w:space="0" w:color="auto"/>
        <w:bottom w:val="none" w:sz="0" w:space="0" w:color="auto"/>
        <w:right w:val="none" w:sz="0" w:space="0" w:color="auto"/>
      </w:divBdr>
    </w:div>
    <w:div w:id="161900202">
      <w:bodyDiv w:val="1"/>
      <w:marLeft w:val="0"/>
      <w:marRight w:val="0"/>
      <w:marTop w:val="0"/>
      <w:marBottom w:val="0"/>
      <w:divBdr>
        <w:top w:val="none" w:sz="0" w:space="0" w:color="auto"/>
        <w:left w:val="none" w:sz="0" w:space="0" w:color="auto"/>
        <w:bottom w:val="none" w:sz="0" w:space="0" w:color="auto"/>
        <w:right w:val="none" w:sz="0" w:space="0" w:color="auto"/>
      </w:divBdr>
    </w:div>
    <w:div w:id="161968161">
      <w:bodyDiv w:val="1"/>
      <w:marLeft w:val="0"/>
      <w:marRight w:val="0"/>
      <w:marTop w:val="0"/>
      <w:marBottom w:val="0"/>
      <w:divBdr>
        <w:top w:val="none" w:sz="0" w:space="0" w:color="auto"/>
        <w:left w:val="none" w:sz="0" w:space="0" w:color="auto"/>
        <w:bottom w:val="none" w:sz="0" w:space="0" w:color="auto"/>
        <w:right w:val="none" w:sz="0" w:space="0" w:color="auto"/>
      </w:divBdr>
    </w:div>
    <w:div w:id="161969099">
      <w:bodyDiv w:val="1"/>
      <w:marLeft w:val="0"/>
      <w:marRight w:val="0"/>
      <w:marTop w:val="0"/>
      <w:marBottom w:val="0"/>
      <w:divBdr>
        <w:top w:val="none" w:sz="0" w:space="0" w:color="auto"/>
        <w:left w:val="none" w:sz="0" w:space="0" w:color="auto"/>
        <w:bottom w:val="none" w:sz="0" w:space="0" w:color="auto"/>
        <w:right w:val="none" w:sz="0" w:space="0" w:color="auto"/>
      </w:divBdr>
    </w:div>
    <w:div w:id="162010471">
      <w:bodyDiv w:val="1"/>
      <w:marLeft w:val="0"/>
      <w:marRight w:val="0"/>
      <w:marTop w:val="0"/>
      <w:marBottom w:val="0"/>
      <w:divBdr>
        <w:top w:val="none" w:sz="0" w:space="0" w:color="auto"/>
        <w:left w:val="none" w:sz="0" w:space="0" w:color="auto"/>
        <w:bottom w:val="none" w:sz="0" w:space="0" w:color="auto"/>
        <w:right w:val="none" w:sz="0" w:space="0" w:color="auto"/>
      </w:divBdr>
    </w:div>
    <w:div w:id="162010995">
      <w:bodyDiv w:val="1"/>
      <w:marLeft w:val="0"/>
      <w:marRight w:val="0"/>
      <w:marTop w:val="0"/>
      <w:marBottom w:val="0"/>
      <w:divBdr>
        <w:top w:val="none" w:sz="0" w:space="0" w:color="auto"/>
        <w:left w:val="none" w:sz="0" w:space="0" w:color="auto"/>
        <w:bottom w:val="none" w:sz="0" w:space="0" w:color="auto"/>
        <w:right w:val="none" w:sz="0" w:space="0" w:color="auto"/>
      </w:divBdr>
    </w:div>
    <w:div w:id="162087412">
      <w:bodyDiv w:val="1"/>
      <w:marLeft w:val="0"/>
      <w:marRight w:val="0"/>
      <w:marTop w:val="0"/>
      <w:marBottom w:val="0"/>
      <w:divBdr>
        <w:top w:val="none" w:sz="0" w:space="0" w:color="auto"/>
        <w:left w:val="none" w:sz="0" w:space="0" w:color="auto"/>
        <w:bottom w:val="none" w:sz="0" w:space="0" w:color="auto"/>
        <w:right w:val="none" w:sz="0" w:space="0" w:color="auto"/>
      </w:divBdr>
    </w:div>
    <w:div w:id="162091702">
      <w:bodyDiv w:val="1"/>
      <w:marLeft w:val="0"/>
      <w:marRight w:val="0"/>
      <w:marTop w:val="0"/>
      <w:marBottom w:val="0"/>
      <w:divBdr>
        <w:top w:val="none" w:sz="0" w:space="0" w:color="auto"/>
        <w:left w:val="none" w:sz="0" w:space="0" w:color="auto"/>
        <w:bottom w:val="none" w:sz="0" w:space="0" w:color="auto"/>
        <w:right w:val="none" w:sz="0" w:space="0" w:color="auto"/>
      </w:divBdr>
    </w:div>
    <w:div w:id="162207094">
      <w:bodyDiv w:val="1"/>
      <w:marLeft w:val="0"/>
      <w:marRight w:val="0"/>
      <w:marTop w:val="0"/>
      <w:marBottom w:val="0"/>
      <w:divBdr>
        <w:top w:val="none" w:sz="0" w:space="0" w:color="auto"/>
        <w:left w:val="none" w:sz="0" w:space="0" w:color="auto"/>
        <w:bottom w:val="none" w:sz="0" w:space="0" w:color="auto"/>
        <w:right w:val="none" w:sz="0" w:space="0" w:color="auto"/>
      </w:divBdr>
    </w:div>
    <w:div w:id="162278758">
      <w:bodyDiv w:val="1"/>
      <w:marLeft w:val="0"/>
      <w:marRight w:val="0"/>
      <w:marTop w:val="0"/>
      <w:marBottom w:val="0"/>
      <w:divBdr>
        <w:top w:val="none" w:sz="0" w:space="0" w:color="auto"/>
        <w:left w:val="none" w:sz="0" w:space="0" w:color="auto"/>
        <w:bottom w:val="none" w:sz="0" w:space="0" w:color="auto"/>
        <w:right w:val="none" w:sz="0" w:space="0" w:color="auto"/>
      </w:divBdr>
    </w:div>
    <w:div w:id="162278993">
      <w:bodyDiv w:val="1"/>
      <w:marLeft w:val="0"/>
      <w:marRight w:val="0"/>
      <w:marTop w:val="0"/>
      <w:marBottom w:val="0"/>
      <w:divBdr>
        <w:top w:val="none" w:sz="0" w:space="0" w:color="auto"/>
        <w:left w:val="none" w:sz="0" w:space="0" w:color="auto"/>
        <w:bottom w:val="none" w:sz="0" w:space="0" w:color="auto"/>
        <w:right w:val="none" w:sz="0" w:space="0" w:color="auto"/>
      </w:divBdr>
    </w:div>
    <w:div w:id="162361569">
      <w:bodyDiv w:val="1"/>
      <w:marLeft w:val="0"/>
      <w:marRight w:val="0"/>
      <w:marTop w:val="0"/>
      <w:marBottom w:val="0"/>
      <w:divBdr>
        <w:top w:val="none" w:sz="0" w:space="0" w:color="auto"/>
        <w:left w:val="none" w:sz="0" w:space="0" w:color="auto"/>
        <w:bottom w:val="none" w:sz="0" w:space="0" w:color="auto"/>
        <w:right w:val="none" w:sz="0" w:space="0" w:color="auto"/>
      </w:divBdr>
    </w:div>
    <w:div w:id="162471622">
      <w:bodyDiv w:val="1"/>
      <w:marLeft w:val="0"/>
      <w:marRight w:val="0"/>
      <w:marTop w:val="0"/>
      <w:marBottom w:val="0"/>
      <w:divBdr>
        <w:top w:val="none" w:sz="0" w:space="0" w:color="auto"/>
        <w:left w:val="none" w:sz="0" w:space="0" w:color="auto"/>
        <w:bottom w:val="none" w:sz="0" w:space="0" w:color="auto"/>
        <w:right w:val="none" w:sz="0" w:space="0" w:color="auto"/>
      </w:divBdr>
    </w:div>
    <w:div w:id="162472943">
      <w:bodyDiv w:val="1"/>
      <w:marLeft w:val="0"/>
      <w:marRight w:val="0"/>
      <w:marTop w:val="0"/>
      <w:marBottom w:val="0"/>
      <w:divBdr>
        <w:top w:val="none" w:sz="0" w:space="0" w:color="auto"/>
        <w:left w:val="none" w:sz="0" w:space="0" w:color="auto"/>
        <w:bottom w:val="none" w:sz="0" w:space="0" w:color="auto"/>
        <w:right w:val="none" w:sz="0" w:space="0" w:color="auto"/>
      </w:divBdr>
    </w:div>
    <w:div w:id="162671370">
      <w:bodyDiv w:val="1"/>
      <w:marLeft w:val="0"/>
      <w:marRight w:val="0"/>
      <w:marTop w:val="0"/>
      <w:marBottom w:val="0"/>
      <w:divBdr>
        <w:top w:val="none" w:sz="0" w:space="0" w:color="auto"/>
        <w:left w:val="none" w:sz="0" w:space="0" w:color="auto"/>
        <w:bottom w:val="none" w:sz="0" w:space="0" w:color="auto"/>
        <w:right w:val="none" w:sz="0" w:space="0" w:color="auto"/>
      </w:divBdr>
    </w:div>
    <w:div w:id="162866886">
      <w:bodyDiv w:val="1"/>
      <w:marLeft w:val="0"/>
      <w:marRight w:val="0"/>
      <w:marTop w:val="0"/>
      <w:marBottom w:val="0"/>
      <w:divBdr>
        <w:top w:val="none" w:sz="0" w:space="0" w:color="auto"/>
        <w:left w:val="none" w:sz="0" w:space="0" w:color="auto"/>
        <w:bottom w:val="none" w:sz="0" w:space="0" w:color="auto"/>
        <w:right w:val="none" w:sz="0" w:space="0" w:color="auto"/>
      </w:divBdr>
    </w:div>
    <w:div w:id="162934534">
      <w:bodyDiv w:val="1"/>
      <w:marLeft w:val="0"/>
      <w:marRight w:val="0"/>
      <w:marTop w:val="0"/>
      <w:marBottom w:val="0"/>
      <w:divBdr>
        <w:top w:val="none" w:sz="0" w:space="0" w:color="auto"/>
        <w:left w:val="none" w:sz="0" w:space="0" w:color="auto"/>
        <w:bottom w:val="none" w:sz="0" w:space="0" w:color="auto"/>
        <w:right w:val="none" w:sz="0" w:space="0" w:color="auto"/>
      </w:divBdr>
    </w:div>
    <w:div w:id="162935851">
      <w:bodyDiv w:val="1"/>
      <w:marLeft w:val="0"/>
      <w:marRight w:val="0"/>
      <w:marTop w:val="0"/>
      <w:marBottom w:val="0"/>
      <w:divBdr>
        <w:top w:val="none" w:sz="0" w:space="0" w:color="auto"/>
        <w:left w:val="none" w:sz="0" w:space="0" w:color="auto"/>
        <w:bottom w:val="none" w:sz="0" w:space="0" w:color="auto"/>
        <w:right w:val="none" w:sz="0" w:space="0" w:color="auto"/>
      </w:divBdr>
    </w:div>
    <w:div w:id="162939189">
      <w:bodyDiv w:val="1"/>
      <w:marLeft w:val="0"/>
      <w:marRight w:val="0"/>
      <w:marTop w:val="0"/>
      <w:marBottom w:val="0"/>
      <w:divBdr>
        <w:top w:val="none" w:sz="0" w:space="0" w:color="auto"/>
        <w:left w:val="none" w:sz="0" w:space="0" w:color="auto"/>
        <w:bottom w:val="none" w:sz="0" w:space="0" w:color="auto"/>
        <w:right w:val="none" w:sz="0" w:space="0" w:color="auto"/>
      </w:divBdr>
    </w:div>
    <w:div w:id="163009269">
      <w:bodyDiv w:val="1"/>
      <w:marLeft w:val="0"/>
      <w:marRight w:val="0"/>
      <w:marTop w:val="0"/>
      <w:marBottom w:val="0"/>
      <w:divBdr>
        <w:top w:val="none" w:sz="0" w:space="0" w:color="auto"/>
        <w:left w:val="none" w:sz="0" w:space="0" w:color="auto"/>
        <w:bottom w:val="none" w:sz="0" w:space="0" w:color="auto"/>
        <w:right w:val="none" w:sz="0" w:space="0" w:color="auto"/>
      </w:divBdr>
    </w:div>
    <w:div w:id="163010182">
      <w:bodyDiv w:val="1"/>
      <w:marLeft w:val="0"/>
      <w:marRight w:val="0"/>
      <w:marTop w:val="0"/>
      <w:marBottom w:val="0"/>
      <w:divBdr>
        <w:top w:val="none" w:sz="0" w:space="0" w:color="auto"/>
        <w:left w:val="none" w:sz="0" w:space="0" w:color="auto"/>
        <w:bottom w:val="none" w:sz="0" w:space="0" w:color="auto"/>
        <w:right w:val="none" w:sz="0" w:space="0" w:color="auto"/>
      </w:divBdr>
    </w:div>
    <w:div w:id="163013269">
      <w:bodyDiv w:val="1"/>
      <w:marLeft w:val="0"/>
      <w:marRight w:val="0"/>
      <w:marTop w:val="0"/>
      <w:marBottom w:val="0"/>
      <w:divBdr>
        <w:top w:val="none" w:sz="0" w:space="0" w:color="auto"/>
        <w:left w:val="none" w:sz="0" w:space="0" w:color="auto"/>
        <w:bottom w:val="none" w:sz="0" w:space="0" w:color="auto"/>
        <w:right w:val="none" w:sz="0" w:space="0" w:color="auto"/>
      </w:divBdr>
    </w:div>
    <w:div w:id="163055839">
      <w:bodyDiv w:val="1"/>
      <w:marLeft w:val="0"/>
      <w:marRight w:val="0"/>
      <w:marTop w:val="0"/>
      <w:marBottom w:val="0"/>
      <w:divBdr>
        <w:top w:val="none" w:sz="0" w:space="0" w:color="auto"/>
        <w:left w:val="none" w:sz="0" w:space="0" w:color="auto"/>
        <w:bottom w:val="none" w:sz="0" w:space="0" w:color="auto"/>
        <w:right w:val="none" w:sz="0" w:space="0" w:color="auto"/>
      </w:divBdr>
    </w:div>
    <w:div w:id="163398308">
      <w:bodyDiv w:val="1"/>
      <w:marLeft w:val="0"/>
      <w:marRight w:val="0"/>
      <w:marTop w:val="0"/>
      <w:marBottom w:val="0"/>
      <w:divBdr>
        <w:top w:val="none" w:sz="0" w:space="0" w:color="auto"/>
        <w:left w:val="none" w:sz="0" w:space="0" w:color="auto"/>
        <w:bottom w:val="none" w:sz="0" w:space="0" w:color="auto"/>
        <w:right w:val="none" w:sz="0" w:space="0" w:color="auto"/>
      </w:divBdr>
    </w:div>
    <w:div w:id="163398654">
      <w:bodyDiv w:val="1"/>
      <w:marLeft w:val="0"/>
      <w:marRight w:val="0"/>
      <w:marTop w:val="0"/>
      <w:marBottom w:val="0"/>
      <w:divBdr>
        <w:top w:val="none" w:sz="0" w:space="0" w:color="auto"/>
        <w:left w:val="none" w:sz="0" w:space="0" w:color="auto"/>
        <w:bottom w:val="none" w:sz="0" w:space="0" w:color="auto"/>
        <w:right w:val="none" w:sz="0" w:space="0" w:color="auto"/>
      </w:divBdr>
    </w:div>
    <w:div w:id="163472248">
      <w:bodyDiv w:val="1"/>
      <w:marLeft w:val="0"/>
      <w:marRight w:val="0"/>
      <w:marTop w:val="0"/>
      <w:marBottom w:val="0"/>
      <w:divBdr>
        <w:top w:val="none" w:sz="0" w:space="0" w:color="auto"/>
        <w:left w:val="none" w:sz="0" w:space="0" w:color="auto"/>
        <w:bottom w:val="none" w:sz="0" w:space="0" w:color="auto"/>
        <w:right w:val="none" w:sz="0" w:space="0" w:color="auto"/>
      </w:divBdr>
    </w:div>
    <w:div w:id="163479254">
      <w:bodyDiv w:val="1"/>
      <w:marLeft w:val="0"/>
      <w:marRight w:val="0"/>
      <w:marTop w:val="0"/>
      <w:marBottom w:val="0"/>
      <w:divBdr>
        <w:top w:val="none" w:sz="0" w:space="0" w:color="auto"/>
        <w:left w:val="none" w:sz="0" w:space="0" w:color="auto"/>
        <w:bottom w:val="none" w:sz="0" w:space="0" w:color="auto"/>
        <w:right w:val="none" w:sz="0" w:space="0" w:color="auto"/>
      </w:divBdr>
    </w:div>
    <w:div w:id="163513904">
      <w:bodyDiv w:val="1"/>
      <w:marLeft w:val="0"/>
      <w:marRight w:val="0"/>
      <w:marTop w:val="0"/>
      <w:marBottom w:val="0"/>
      <w:divBdr>
        <w:top w:val="none" w:sz="0" w:space="0" w:color="auto"/>
        <w:left w:val="none" w:sz="0" w:space="0" w:color="auto"/>
        <w:bottom w:val="none" w:sz="0" w:space="0" w:color="auto"/>
        <w:right w:val="none" w:sz="0" w:space="0" w:color="auto"/>
      </w:divBdr>
    </w:div>
    <w:div w:id="163975090">
      <w:bodyDiv w:val="1"/>
      <w:marLeft w:val="0"/>
      <w:marRight w:val="0"/>
      <w:marTop w:val="0"/>
      <w:marBottom w:val="0"/>
      <w:divBdr>
        <w:top w:val="none" w:sz="0" w:space="0" w:color="auto"/>
        <w:left w:val="none" w:sz="0" w:space="0" w:color="auto"/>
        <w:bottom w:val="none" w:sz="0" w:space="0" w:color="auto"/>
        <w:right w:val="none" w:sz="0" w:space="0" w:color="auto"/>
      </w:divBdr>
    </w:div>
    <w:div w:id="164128407">
      <w:bodyDiv w:val="1"/>
      <w:marLeft w:val="0"/>
      <w:marRight w:val="0"/>
      <w:marTop w:val="0"/>
      <w:marBottom w:val="0"/>
      <w:divBdr>
        <w:top w:val="none" w:sz="0" w:space="0" w:color="auto"/>
        <w:left w:val="none" w:sz="0" w:space="0" w:color="auto"/>
        <w:bottom w:val="none" w:sz="0" w:space="0" w:color="auto"/>
        <w:right w:val="none" w:sz="0" w:space="0" w:color="auto"/>
      </w:divBdr>
    </w:div>
    <w:div w:id="164247240">
      <w:bodyDiv w:val="1"/>
      <w:marLeft w:val="0"/>
      <w:marRight w:val="0"/>
      <w:marTop w:val="0"/>
      <w:marBottom w:val="0"/>
      <w:divBdr>
        <w:top w:val="none" w:sz="0" w:space="0" w:color="auto"/>
        <w:left w:val="none" w:sz="0" w:space="0" w:color="auto"/>
        <w:bottom w:val="none" w:sz="0" w:space="0" w:color="auto"/>
        <w:right w:val="none" w:sz="0" w:space="0" w:color="auto"/>
      </w:divBdr>
    </w:div>
    <w:div w:id="164319272">
      <w:bodyDiv w:val="1"/>
      <w:marLeft w:val="0"/>
      <w:marRight w:val="0"/>
      <w:marTop w:val="0"/>
      <w:marBottom w:val="0"/>
      <w:divBdr>
        <w:top w:val="none" w:sz="0" w:space="0" w:color="auto"/>
        <w:left w:val="none" w:sz="0" w:space="0" w:color="auto"/>
        <w:bottom w:val="none" w:sz="0" w:space="0" w:color="auto"/>
        <w:right w:val="none" w:sz="0" w:space="0" w:color="auto"/>
      </w:divBdr>
    </w:div>
    <w:div w:id="164394295">
      <w:bodyDiv w:val="1"/>
      <w:marLeft w:val="0"/>
      <w:marRight w:val="0"/>
      <w:marTop w:val="0"/>
      <w:marBottom w:val="0"/>
      <w:divBdr>
        <w:top w:val="none" w:sz="0" w:space="0" w:color="auto"/>
        <w:left w:val="none" w:sz="0" w:space="0" w:color="auto"/>
        <w:bottom w:val="none" w:sz="0" w:space="0" w:color="auto"/>
        <w:right w:val="none" w:sz="0" w:space="0" w:color="auto"/>
      </w:divBdr>
    </w:div>
    <w:div w:id="164395034">
      <w:bodyDiv w:val="1"/>
      <w:marLeft w:val="0"/>
      <w:marRight w:val="0"/>
      <w:marTop w:val="0"/>
      <w:marBottom w:val="0"/>
      <w:divBdr>
        <w:top w:val="none" w:sz="0" w:space="0" w:color="auto"/>
        <w:left w:val="none" w:sz="0" w:space="0" w:color="auto"/>
        <w:bottom w:val="none" w:sz="0" w:space="0" w:color="auto"/>
        <w:right w:val="none" w:sz="0" w:space="0" w:color="auto"/>
      </w:divBdr>
    </w:div>
    <w:div w:id="164516194">
      <w:bodyDiv w:val="1"/>
      <w:marLeft w:val="0"/>
      <w:marRight w:val="0"/>
      <w:marTop w:val="0"/>
      <w:marBottom w:val="0"/>
      <w:divBdr>
        <w:top w:val="none" w:sz="0" w:space="0" w:color="auto"/>
        <w:left w:val="none" w:sz="0" w:space="0" w:color="auto"/>
        <w:bottom w:val="none" w:sz="0" w:space="0" w:color="auto"/>
        <w:right w:val="none" w:sz="0" w:space="0" w:color="auto"/>
      </w:divBdr>
    </w:div>
    <w:div w:id="164516795">
      <w:bodyDiv w:val="1"/>
      <w:marLeft w:val="0"/>
      <w:marRight w:val="0"/>
      <w:marTop w:val="0"/>
      <w:marBottom w:val="0"/>
      <w:divBdr>
        <w:top w:val="none" w:sz="0" w:space="0" w:color="auto"/>
        <w:left w:val="none" w:sz="0" w:space="0" w:color="auto"/>
        <w:bottom w:val="none" w:sz="0" w:space="0" w:color="auto"/>
        <w:right w:val="none" w:sz="0" w:space="0" w:color="auto"/>
      </w:divBdr>
    </w:div>
    <w:div w:id="164517520">
      <w:bodyDiv w:val="1"/>
      <w:marLeft w:val="0"/>
      <w:marRight w:val="0"/>
      <w:marTop w:val="0"/>
      <w:marBottom w:val="0"/>
      <w:divBdr>
        <w:top w:val="none" w:sz="0" w:space="0" w:color="auto"/>
        <w:left w:val="none" w:sz="0" w:space="0" w:color="auto"/>
        <w:bottom w:val="none" w:sz="0" w:space="0" w:color="auto"/>
        <w:right w:val="none" w:sz="0" w:space="0" w:color="auto"/>
      </w:divBdr>
    </w:div>
    <w:div w:id="164520084">
      <w:bodyDiv w:val="1"/>
      <w:marLeft w:val="0"/>
      <w:marRight w:val="0"/>
      <w:marTop w:val="0"/>
      <w:marBottom w:val="0"/>
      <w:divBdr>
        <w:top w:val="none" w:sz="0" w:space="0" w:color="auto"/>
        <w:left w:val="none" w:sz="0" w:space="0" w:color="auto"/>
        <w:bottom w:val="none" w:sz="0" w:space="0" w:color="auto"/>
        <w:right w:val="none" w:sz="0" w:space="0" w:color="auto"/>
      </w:divBdr>
    </w:div>
    <w:div w:id="164588822">
      <w:bodyDiv w:val="1"/>
      <w:marLeft w:val="0"/>
      <w:marRight w:val="0"/>
      <w:marTop w:val="0"/>
      <w:marBottom w:val="0"/>
      <w:divBdr>
        <w:top w:val="none" w:sz="0" w:space="0" w:color="auto"/>
        <w:left w:val="none" w:sz="0" w:space="0" w:color="auto"/>
        <w:bottom w:val="none" w:sz="0" w:space="0" w:color="auto"/>
        <w:right w:val="none" w:sz="0" w:space="0" w:color="auto"/>
      </w:divBdr>
    </w:div>
    <w:div w:id="164712797">
      <w:bodyDiv w:val="1"/>
      <w:marLeft w:val="0"/>
      <w:marRight w:val="0"/>
      <w:marTop w:val="0"/>
      <w:marBottom w:val="0"/>
      <w:divBdr>
        <w:top w:val="none" w:sz="0" w:space="0" w:color="auto"/>
        <w:left w:val="none" w:sz="0" w:space="0" w:color="auto"/>
        <w:bottom w:val="none" w:sz="0" w:space="0" w:color="auto"/>
        <w:right w:val="none" w:sz="0" w:space="0" w:color="auto"/>
      </w:divBdr>
    </w:div>
    <w:div w:id="164714748">
      <w:bodyDiv w:val="1"/>
      <w:marLeft w:val="0"/>
      <w:marRight w:val="0"/>
      <w:marTop w:val="0"/>
      <w:marBottom w:val="0"/>
      <w:divBdr>
        <w:top w:val="none" w:sz="0" w:space="0" w:color="auto"/>
        <w:left w:val="none" w:sz="0" w:space="0" w:color="auto"/>
        <w:bottom w:val="none" w:sz="0" w:space="0" w:color="auto"/>
        <w:right w:val="none" w:sz="0" w:space="0" w:color="auto"/>
      </w:divBdr>
    </w:div>
    <w:div w:id="164789219">
      <w:bodyDiv w:val="1"/>
      <w:marLeft w:val="0"/>
      <w:marRight w:val="0"/>
      <w:marTop w:val="0"/>
      <w:marBottom w:val="0"/>
      <w:divBdr>
        <w:top w:val="none" w:sz="0" w:space="0" w:color="auto"/>
        <w:left w:val="none" w:sz="0" w:space="0" w:color="auto"/>
        <w:bottom w:val="none" w:sz="0" w:space="0" w:color="auto"/>
        <w:right w:val="none" w:sz="0" w:space="0" w:color="auto"/>
      </w:divBdr>
    </w:div>
    <w:div w:id="165021320">
      <w:bodyDiv w:val="1"/>
      <w:marLeft w:val="0"/>
      <w:marRight w:val="0"/>
      <w:marTop w:val="0"/>
      <w:marBottom w:val="0"/>
      <w:divBdr>
        <w:top w:val="none" w:sz="0" w:space="0" w:color="auto"/>
        <w:left w:val="none" w:sz="0" w:space="0" w:color="auto"/>
        <w:bottom w:val="none" w:sz="0" w:space="0" w:color="auto"/>
        <w:right w:val="none" w:sz="0" w:space="0" w:color="auto"/>
      </w:divBdr>
    </w:div>
    <w:div w:id="165096991">
      <w:bodyDiv w:val="1"/>
      <w:marLeft w:val="0"/>
      <w:marRight w:val="0"/>
      <w:marTop w:val="0"/>
      <w:marBottom w:val="0"/>
      <w:divBdr>
        <w:top w:val="none" w:sz="0" w:space="0" w:color="auto"/>
        <w:left w:val="none" w:sz="0" w:space="0" w:color="auto"/>
        <w:bottom w:val="none" w:sz="0" w:space="0" w:color="auto"/>
        <w:right w:val="none" w:sz="0" w:space="0" w:color="auto"/>
      </w:divBdr>
    </w:div>
    <w:div w:id="165243162">
      <w:bodyDiv w:val="1"/>
      <w:marLeft w:val="0"/>
      <w:marRight w:val="0"/>
      <w:marTop w:val="0"/>
      <w:marBottom w:val="0"/>
      <w:divBdr>
        <w:top w:val="none" w:sz="0" w:space="0" w:color="auto"/>
        <w:left w:val="none" w:sz="0" w:space="0" w:color="auto"/>
        <w:bottom w:val="none" w:sz="0" w:space="0" w:color="auto"/>
        <w:right w:val="none" w:sz="0" w:space="0" w:color="auto"/>
      </w:divBdr>
    </w:div>
    <w:div w:id="165286594">
      <w:bodyDiv w:val="1"/>
      <w:marLeft w:val="0"/>
      <w:marRight w:val="0"/>
      <w:marTop w:val="0"/>
      <w:marBottom w:val="0"/>
      <w:divBdr>
        <w:top w:val="none" w:sz="0" w:space="0" w:color="auto"/>
        <w:left w:val="none" w:sz="0" w:space="0" w:color="auto"/>
        <w:bottom w:val="none" w:sz="0" w:space="0" w:color="auto"/>
        <w:right w:val="none" w:sz="0" w:space="0" w:color="auto"/>
      </w:divBdr>
    </w:div>
    <w:div w:id="165289975">
      <w:bodyDiv w:val="1"/>
      <w:marLeft w:val="0"/>
      <w:marRight w:val="0"/>
      <w:marTop w:val="0"/>
      <w:marBottom w:val="0"/>
      <w:divBdr>
        <w:top w:val="none" w:sz="0" w:space="0" w:color="auto"/>
        <w:left w:val="none" w:sz="0" w:space="0" w:color="auto"/>
        <w:bottom w:val="none" w:sz="0" w:space="0" w:color="auto"/>
        <w:right w:val="none" w:sz="0" w:space="0" w:color="auto"/>
      </w:divBdr>
    </w:div>
    <w:div w:id="165485829">
      <w:bodyDiv w:val="1"/>
      <w:marLeft w:val="0"/>
      <w:marRight w:val="0"/>
      <w:marTop w:val="0"/>
      <w:marBottom w:val="0"/>
      <w:divBdr>
        <w:top w:val="none" w:sz="0" w:space="0" w:color="auto"/>
        <w:left w:val="none" w:sz="0" w:space="0" w:color="auto"/>
        <w:bottom w:val="none" w:sz="0" w:space="0" w:color="auto"/>
        <w:right w:val="none" w:sz="0" w:space="0" w:color="auto"/>
      </w:divBdr>
    </w:div>
    <w:div w:id="165486687">
      <w:bodyDiv w:val="1"/>
      <w:marLeft w:val="0"/>
      <w:marRight w:val="0"/>
      <w:marTop w:val="0"/>
      <w:marBottom w:val="0"/>
      <w:divBdr>
        <w:top w:val="none" w:sz="0" w:space="0" w:color="auto"/>
        <w:left w:val="none" w:sz="0" w:space="0" w:color="auto"/>
        <w:bottom w:val="none" w:sz="0" w:space="0" w:color="auto"/>
        <w:right w:val="none" w:sz="0" w:space="0" w:color="auto"/>
      </w:divBdr>
    </w:div>
    <w:div w:id="165557082">
      <w:bodyDiv w:val="1"/>
      <w:marLeft w:val="0"/>
      <w:marRight w:val="0"/>
      <w:marTop w:val="0"/>
      <w:marBottom w:val="0"/>
      <w:divBdr>
        <w:top w:val="none" w:sz="0" w:space="0" w:color="auto"/>
        <w:left w:val="none" w:sz="0" w:space="0" w:color="auto"/>
        <w:bottom w:val="none" w:sz="0" w:space="0" w:color="auto"/>
        <w:right w:val="none" w:sz="0" w:space="0" w:color="auto"/>
      </w:divBdr>
    </w:div>
    <w:div w:id="165706632">
      <w:bodyDiv w:val="1"/>
      <w:marLeft w:val="0"/>
      <w:marRight w:val="0"/>
      <w:marTop w:val="0"/>
      <w:marBottom w:val="0"/>
      <w:divBdr>
        <w:top w:val="none" w:sz="0" w:space="0" w:color="auto"/>
        <w:left w:val="none" w:sz="0" w:space="0" w:color="auto"/>
        <w:bottom w:val="none" w:sz="0" w:space="0" w:color="auto"/>
        <w:right w:val="none" w:sz="0" w:space="0" w:color="auto"/>
      </w:divBdr>
    </w:div>
    <w:div w:id="165824506">
      <w:bodyDiv w:val="1"/>
      <w:marLeft w:val="0"/>
      <w:marRight w:val="0"/>
      <w:marTop w:val="0"/>
      <w:marBottom w:val="0"/>
      <w:divBdr>
        <w:top w:val="none" w:sz="0" w:space="0" w:color="auto"/>
        <w:left w:val="none" w:sz="0" w:space="0" w:color="auto"/>
        <w:bottom w:val="none" w:sz="0" w:space="0" w:color="auto"/>
        <w:right w:val="none" w:sz="0" w:space="0" w:color="auto"/>
      </w:divBdr>
    </w:div>
    <w:div w:id="166092701">
      <w:bodyDiv w:val="1"/>
      <w:marLeft w:val="0"/>
      <w:marRight w:val="0"/>
      <w:marTop w:val="0"/>
      <w:marBottom w:val="0"/>
      <w:divBdr>
        <w:top w:val="none" w:sz="0" w:space="0" w:color="auto"/>
        <w:left w:val="none" w:sz="0" w:space="0" w:color="auto"/>
        <w:bottom w:val="none" w:sz="0" w:space="0" w:color="auto"/>
        <w:right w:val="none" w:sz="0" w:space="0" w:color="auto"/>
      </w:divBdr>
    </w:div>
    <w:div w:id="166294379">
      <w:bodyDiv w:val="1"/>
      <w:marLeft w:val="0"/>
      <w:marRight w:val="0"/>
      <w:marTop w:val="0"/>
      <w:marBottom w:val="0"/>
      <w:divBdr>
        <w:top w:val="none" w:sz="0" w:space="0" w:color="auto"/>
        <w:left w:val="none" w:sz="0" w:space="0" w:color="auto"/>
        <w:bottom w:val="none" w:sz="0" w:space="0" w:color="auto"/>
        <w:right w:val="none" w:sz="0" w:space="0" w:color="auto"/>
      </w:divBdr>
    </w:div>
    <w:div w:id="166528189">
      <w:bodyDiv w:val="1"/>
      <w:marLeft w:val="0"/>
      <w:marRight w:val="0"/>
      <w:marTop w:val="0"/>
      <w:marBottom w:val="0"/>
      <w:divBdr>
        <w:top w:val="none" w:sz="0" w:space="0" w:color="auto"/>
        <w:left w:val="none" w:sz="0" w:space="0" w:color="auto"/>
        <w:bottom w:val="none" w:sz="0" w:space="0" w:color="auto"/>
        <w:right w:val="none" w:sz="0" w:space="0" w:color="auto"/>
      </w:divBdr>
    </w:div>
    <w:div w:id="166603972">
      <w:bodyDiv w:val="1"/>
      <w:marLeft w:val="0"/>
      <w:marRight w:val="0"/>
      <w:marTop w:val="0"/>
      <w:marBottom w:val="0"/>
      <w:divBdr>
        <w:top w:val="none" w:sz="0" w:space="0" w:color="auto"/>
        <w:left w:val="none" w:sz="0" w:space="0" w:color="auto"/>
        <w:bottom w:val="none" w:sz="0" w:space="0" w:color="auto"/>
        <w:right w:val="none" w:sz="0" w:space="0" w:color="auto"/>
      </w:divBdr>
    </w:div>
    <w:div w:id="166677078">
      <w:bodyDiv w:val="1"/>
      <w:marLeft w:val="0"/>
      <w:marRight w:val="0"/>
      <w:marTop w:val="0"/>
      <w:marBottom w:val="0"/>
      <w:divBdr>
        <w:top w:val="none" w:sz="0" w:space="0" w:color="auto"/>
        <w:left w:val="none" w:sz="0" w:space="0" w:color="auto"/>
        <w:bottom w:val="none" w:sz="0" w:space="0" w:color="auto"/>
        <w:right w:val="none" w:sz="0" w:space="0" w:color="auto"/>
      </w:divBdr>
    </w:div>
    <w:div w:id="166791448">
      <w:bodyDiv w:val="1"/>
      <w:marLeft w:val="0"/>
      <w:marRight w:val="0"/>
      <w:marTop w:val="0"/>
      <w:marBottom w:val="0"/>
      <w:divBdr>
        <w:top w:val="none" w:sz="0" w:space="0" w:color="auto"/>
        <w:left w:val="none" w:sz="0" w:space="0" w:color="auto"/>
        <w:bottom w:val="none" w:sz="0" w:space="0" w:color="auto"/>
        <w:right w:val="none" w:sz="0" w:space="0" w:color="auto"/>
      </w:divBdr>
    </w:div>
    <w:div w:id="166795905">
      <w:bodyDiv w:val="1"/>
      <w:marLeft w:val="0"/>
      <w:marRight w:val="0"/>
      <w:marTop w:val="0"/>
      <w:marBottom w:val="0"/>
      <w:divBdr>
        <w:top w:val="none" w:sz="0" w:space="0" w:color="auto"/>
        <w:left w:val="none" w:sz="0" w:space="0" w:color="auto"/>
        <w:bottom w:val="none" w:sz="0" w:space="0" w:color="auto"/>
        <w:right w:val="none" w:sz="0" w:space="0" w:color="auto"/>
      </w:divBdr>
    </w:div>
    <w:div w:id="166988762">
      <w:bodyDiv w:val="1"/>
      <w:marLeft w:val="0"/>
      <w:marRight w:val="0"/>
      <w:marTop w:val="0"/>
      <w:marBottom w:val="0"/>
      <w:divBdr>
        <w:top w:val="none" w:sz="0" w:space="0" w:color="auto"/>
        <w:left w:val="none" w:sz="0" w:space="0" w:color="auto"/>
        <w:bottom w:val="none" w:sz="0" w:space="0" w:color="auto"/>
        <w:right w:val="none" w:sz="0" w:space="0" w:color="auto"/>
      </w:divBdr>
    </w:div>
    <w:div w:id="167259789">
      <w:bodyDiv w:val="1"/>
      <w:marLeft w:val="0"/>
      <w:marRight w:val="0"/>
      <w:marTop w:val="0"/>
      <w:marBottom w:val="0"/>
      <w:divBdr>
        <w:top w:val="none" w:sz="0" w:space="0" w:color="auto"/>
        <w:left w:val="none" w:sz="0" w:space="0" w:color="auto"/>
        <w:bottom w:val="none" w:sz="0" w:space="0" w:color="auto"/>
        <w:right w:val="none" w:sz="0" w:space="0" w:color="auto"/>
      </w:divBdr>
    </w:div>
    <w:div w:id="167332010">
      <w:bodyDiv w:val="1"/>
      <w:marLeft w:val="0"/>
      <w:marRight w:val="0"/>
      <w:marTop w:val="0"/>
      <w:marBottom w:val="0"/>
      <w:divBdr>
        <w:top w:val="none" w:sz="0" w:space="0" w:color="auto"/>
        <w:left w:val="none" w:sz="0" w:space="0" w:color="auto"/>
        <w:bottom w:val="none" w:sz="0" w:space="0" w:color="auto"/>
        <w:right w:val="none" w:sz="0" w:space="0" w:color="auto"/>
      </w:divBdr>
    </w:div>
    <w:div w:id="167410303">
      <w:bodyDiv w:val="1"/>
      <w:marLeft w:val="0"/>
      <w:marRight w:val="0"/>
      <w:marTop w:val="0"/>
      <w:marBottom w:val="0"/>
      <w:divBdr>
        <w:top w:val="none" w:sz="0" w:space="0" w:color="auto"/>
        <w:left w:val="none" w:sz="0" w:space="0" w:color="auto"/>
        <w:bottom w:val="none" w:sz="0" w:space="0" w:color="auto"/>
        <w:right w:val="none" w:sz="0" w:space="0" w:color="auto"/>
      </w:divBdr>
    </w:div>
    <w:div w:id="167647560">
      <w:bodyDiv w:val="1"/>
      <w:marLeft w:val="0"/>
      <w:marRight w:val="0"/>
      <w:marTop w:val="0"/>
      <w:marBottom w:val="0"/>
      <w:divBdr>
        <w:top w:val="none" w:sz="0" w:space="0" w:color="auto"/>
        <w:left w:val="none" w:sz="0" w:space="0" w:color="auto"/>
        <w:bottom w:val="none" w:sz="0" w:space="0" w:color="auto"/>
        <w:right w:val="none" w:sz="0" w:space="0" w:color="auto"/>
      </w:divBdr>
    </w:div>
    <w:div w:id="167790465">
      <w:bodyDiv w:val="1"/>
      <w:marLeft w:val="0"/>
      <w:marRight w:val="0"/>
      <w:marTop w:val="0"/>
      <w:marBottom w:val="0"/>
      <w:divBdr>
        <w:top w:val="none" w:sz="0" w:space="0" w:color="auto"/>
        <w:left w:val="none" w:sz="0" w:space="0" w:color="auto"/>
        <w:bottom w:val="none" w:sz="0" w:space="0" w:color="auto"/>
        <w:right w:val="none" w:sz="0" w:space="0" w:color="auto"/>
      </w:divBdr>
    </w:div>
    <w:div w:id="167794936">
      <w:bodyDiv w:val="1"/>
      <w:marLeft w:val="0"/>
      <w:marRight w:val="0"/>
      <w:marTop w:val="0"/>
      <w:marBottom w:val="0"/>
      <w:divBdr>
        <w:top w:val="none" w:sz="0" w:space="0" w:color="auto"/>
        <w:left w:val="none" w:sz="0" w:space="0" w:color="auto"/>
        <w:bottom w:val="none" w:sz="0" w:space="0" w:color="auto"/>
        <w:right w:val="none" w:sz="0" w:space="0" w:color="auto"/>
      </w:divBdr>
    </w:div>
    <w:div w:id="167866334">
      <w:bodyDiv w:val="1"/>
      <w:marLeft w:val="0"/>
      <w:marRight w:val="0"/>
      <w:marTop w:val="0"/>
      <w:marBottom w:val="0"/>
      <w:divBdr>
        <w:top w:val="none" w:sz="0" w:space="0" w:color="auto"/>
        <w:left w:val="none" w:sz="0" w:space="0" w:color="auto"/>
        <w:bottom w:val="none" w:sz="0" w:space="0" w:color="auto"/>
        <w:right w:val="none" w:sz="0" w:space="0" w:color="auto"/>
      </w:divBdr>
    </w:div>
    <w:div w:id="167914085">
      <w:bodyDiv w:val="1"/>
      <w:marLeft w:val="0"/>
      <w:marRight w:val="0"/>
      <w:marTop w:val="0"/>
      <w:marBottom w:val="0"/>
      <w:divBdr>
        <w:top w:val="none" w:sz="0" w:space="0" w:color="auto"/>
        <w:left w:val="none" w:sz="0" w:space="0" w:color="auto"/>
        <w:bottom w:val="none" w:sz="0" w:space="0" w:color="auto"/>
        <w:right w:val="none" w:sz="0" w:space="0" w:color="auto"/>
      </w:divBdr>
    </w:div>
    <w:div w:id="167987698">
      <w:bodyDiv w:val="1"/>
      <w:marLeft w:val="0"/>
      <w:marRight w:val="0"/>
      <w:marTop w:val="0"/>
      <w:marBottom w:val="0"/>
      <w:divBdr>
        <w:top w:val="none" w:sz="0" w:space="0" w:color="auto"/>
        <w:left w:val="none" w:sz="0" w:space="0" w:color="auto"/>
        <w:bottom w:val="none" w:sz="0" w:space="0" w:color="auto"/>
        <w:right w:val="none" w:sz="0" w:space="0" w:color="auto"/>
      </w:divBdr>
    </w:div>
    <w:div w:id="168059456">
      <w:bodyDiv w:val="1"/>
      <w:marLeft w:val="0"/>
      <w:marRight w:val="0"/>
      <w:marTop w:val="0"/>
      <w:marBottom w:val="0"/>
      <w:divBdr>
        <w:top w:val="none" w:sz="0" w:space="0" w:color="auto"/>
        <w:left w:val="none" w:sz="0" w:space="0" w:color="auto"/>
        <w:bottom w:val="none" w:sz="0" w:space="0" w:color="auto"/>
        <w:right w:val="none" w:sz="0" w:space="0" w:color="auto"/>
      </w:divBdr>
    </w:div>
    <w:div w:id="168181287">
      <w:bodyDiv w:val="1"/>
      <w:marLeft w:val="0"/>
      <w:marRight w:val="0"/>
      <w:marTop w:val="0"/>
      <w:marBottom w:val="0"/>
      <w:divBdr>
        <w:top w:val="none" w:sz="0" w:space="0" w:color="auto"/>
        <w:left w:val="none" w:sz="0" w:space="0" w:color="auto"/>
        <w:bottom w:val="none" w:sz="0" w:space="0" w:color="auto"/>
        <w:right w:val="none" w:sz="0" w:space="0" w:color="auto"/>
      </w:divBdr>
    </w:div>
    <w:div w:id="168252553">
      <w:bodyDiv w:val="1"/>
      <w:marLeft w:val="0"/>
      <w:marRight w:val="0"/>
      <w:marTop w:val="0"/>
      <w:marBottom w:val="0"/>
      <w:divBdr>
        <w:top w:val="none" w:sz="0" w:space="0" w:color="auto"/>
        <w:left w:val="none" w:sz="0" w:space="0" w:color="auto"/>
        <w:bottom w:val="none" w:sz="0" w:space="0" w:color="auto"/>
        <w:right w:val="none" w:sz="0" w:space="0" w:color="auto"/>
      </w:divBdr>
    </w:div>
    <w:div w:id="168326972">
      <w:bodyDiv w:val="1"/>
      <w:marLeft w:val="0"/>
      <w:marRight w:val="0"/>
      <w:marTop w:val="0"/>
      <w:marBottom w:val="0"/>
      <w:divBdr>
        <w:top w:val="none" w:sz="0" w:space="0" w:color="auto"/>
        <w:left w:val="none" w:sz="0" w:space="0" w:color="auto"/>
        <w:bottom w:val="none" w:sz="0" w:space="0" w:color="auto"/>
        <w:right w:val="none" w:sz="0" w:space="0" w:color="auto"/>
      </w:divBdr>
    </w:div>
    <w:div w:id="168329180">
      <w:bodyDiv w:val="1"/>
      <w:marLeft w:val="0"/>
      <w:marRight w:val="0"/>
      <w:marTop w:val="0"/>
      <w:marBottom w:val="0"/>
      <w:divBdr>
        <w:top w:val="none" w:sz="0" w:space="0" w:color="auto"/>
        <w:left w:val="none" w:sz="0" w:space="0" w:color="auto"/>
        <w:bottom w:val="none" w:sz="0" w:space="0" w:color="auto"/>
        <w:right w:val="none" w:sz="0" w:space="0" w:color="auto"/>
      </w:divBdr>
    </w:div>
    <w:div w:id="168374193">
      <w:bodyDiv w:val="1"/>
      <w:marLeft w:val="0"/>
      <w:marRight w:val="0"/>
      <w:marTop w:val="0"/>
      <w:marBottom w:val="0"/>
      <w:divBdr>
        <w:top w:val="none" w:sz="0" w:space="0" w:color="auto"/>
        <w:left w:val="none" w:sz="0" w:space="0" w:color="auto"/>
        <w:bottom w:val="none" w:sz="0" w:space="0" w:color="auto"/>
        <w:right w:val="none" w:sz="0" w:space="0" w:color="auto"/>
      </w:divBdr>
    </w:div>
    <w:div w:id="168495818">
      <w:bodyDiv w:val="1"/>
      <w:marLeft w:val="0"/>
      <w:marRight w:val="0"/>
      <w:marTop w:val="0"/>
      <w:marBottom w:val="0"/>
      <w:divBdr>
        <w:top w:val="none" w:sz="0" w:space="0" w:color="auto"/>
        <w:left w:val="none" w:sz="0" w:space="0" w:color="auto"/>
        <w:bottom w:val="none" w:sz="0" w:space="0" w:color="auto"/>
        <w:right w:val="none" w:sz="0" w:space="0" w:color="auto"/>
      </w:divBdr>
    </w:div>
    <w:div w:id="168520280">
      <w:bodyDiv w:val="1"/>
      <w:marLeft w:val="0"/>
      <w:marRight w:val="0"/>
      <w:marTop w:val="0"/>
      <w:marBottom w:val="0"/>
      <w:divBdr>
        <w:top w:val="none" w:sz="0" w:space="0" w:color="auto"/>
        <w:left w:val="none" w:sz="0" w:space="0" w:color="auto"/>
        <w:bottom w:val="none" w:sz="0" w:space="0" w:color="auto"/>
        <w:right w:val="none" w:sz="0" w:space="0" w:color="auto"/>
      </w:divBdr>
    </w:div>
    <w:div w:id="168722046">
      <w:bodyDiv w:val="1"/>
      <w:marLeft w:val="0"/>
      <w:marRight w:val="0"/>
      <w:marTop w:val="0"/>
      <w:marBottom w:val="0"/>
      <w:divBdr>
        <w:top w:val="none" w:sz="0" w:space="0" w:color="auto"/>
        <w:left w:val="none" w:sz="0" w:space="0" w:color="auto"/>
        <w:bottom w:val="none" w:sz="0" w:space="0" w:color="auto"/>
        <w:right w:val="none" w:sz="0" w:space="0" w:color="auto"/>
      </w:divBdr>
    </w:div>
    <w:div w:id="168833960">
      <w:bodyDiv w:val="1"/>
      <w:marLeft w:val="0"/>
      <w:marRight w:val="0"/>
      <w:marTop w:val="0"/>
      <w:marBottom w:val="0"/>
      <w:divBdr>
        <w:top w:val="none" w:sz="0" w:space="0" w:color="auto"/>
        <w:left w:val="none" w:sz="0" w:space="0" w:color="auto"/>
        <w:bottom w:val="none" w:sz="0" w:space="0" w:color="auto"/>
        <w:right w:val="none" w:sz="0" w:space="0" w:color="auto"/>
      </w:divBdr>
    </w:div>
    <w:div w:id="168839613">
      <w:bodyDiv w:val="1"/>
      <w:marLeft w:val="0"/>
      <w:marRight w:val="0"/>
      <w:marTop w:val="0"/>
      <w:marBottom w:val="0"/>
      <w:divBdr>
        <w:top w:val="none" w:sz="0" w:space="0" w:color="auto"/>
        <w:left w:val="none" w:sz="0" w:space="0" w:color="auto"/>
        <w:bottom w:val="none" w:sz="0" w:space="0" w:color="auto"/>
        <w:right w:val="none" w:sz="0" w:space="0" w:color="auto"/>
      </w:divBdr>
    </w:div>
    <w:div w:id="168907731">
      <w:bodyDiv w:val="1"/>
      <w:marLeft w:val="0"/>
      <w:marRight w:val="0"/>
      <w:marTop w:val="0"/>
      <w:marBottom w:val="0"/>
      <w:divBdr>
        <w:top w:val="none" w:sz="0" w:space="0" w:color="auto"/>
        <w:left w:val="none" w:sz="0" w:space="0" w:color="auto"/>
        <w:bottom w:val="none" w:sz="0" w:space="0" w:color="auto"/>
        <w:right w:val="none" w:sz="0" w:space="0" w:color="auto"/>
      </w:divBdr>
    </w:div>
    <w:div w:id="169100526">
      <w:bodyDiv w:val="1"/>
      <w:marLeft w:val="0"/>
      <w:marRight w:val="0"/>
      <w:marTop w:val="0"/>
      <w:marBottom w:val="0"/>
      <w:divBdr>
        <w:top w:val="none" w:sz="0" w:space="0" w:color="auto"/>
        <w:left w:val="none" w:sz="0" w:space="0" w:color="auto"/>
        <w:bottom w:val="none" w:sz="0" w:space="0" w:color="auto"/>
        <w:right w:val="none" w:sz="0" w:space="0" w:color="auto"/>
      </w:divBdr>
    </w:div>
    <w:div w:id="169106655">
      <w:bodyDiv w:val="1"/>
      <w:marLeft w:val="0"/>
      <w:marRight w:val="0"/>
      <w:marTop w:val="0"/>
      <w:marBottom w:val="0"/>
      <w:divBdr>
        <w:top w:val="none" w:sz="0" w:space="0" w:color="auto"/>
        <w:left w:val="none" w:sz="0" w:space="0" w:color="auto"/>
        <w:bottom w:val="none" w:sz="0" w:space="0" w:color="auto"/>
        <w:right w:val="none" w:sz="0" w:space="0" w:color="auto"/>
      </w:divBdr>
    </w:div>
    <w:div w:id="169150070">
      <w:bodyDiv w:val="1"/>
      <w:marLeft w:val="0"/>
      <w:marRight w:val="0"/>
      <w:marTop w:val="0"/>
      <w:marBottom w:val="0"/>
      <w:divBdr>
        <w:top w:val="none" w:sz="0" w:space="0" w:color="auto"/>
        <w:left w:val="none" w:sz="0" w:space="0" w:color="auto"/>
        <w:bottom w:val="none" w:sz="0" w:space="0" w:color="auto"/>
        <w:right w:val="none" w:sz="0" w:space="0" w:color="auto"/>
      </w:divBdr>
    </w:div>
    <w:div w:id="169297445">
      <w:bodyDiv w:val="1"/>
      <w:marLeft w:val="0"/>
      <w:marRight w:val="0"/>
      <w:marTop w:val="0"/>
      <w:marBottom w:val="0"/>
      <w:divBdr>
        <w:top w:val="none" w:sz="0" w:space="0" w:color="auto"/>
        <w:left w:val="none" w:sz="0" w:space="0" w:color="auto"/>
        <w:bottom w:val="none" w:sz="0" w:space="0" w:color="auto"/>
        <w:right w:val="none" w:sz="0" w:space="0" w:color="auto"/>
      </w:divBdr>
    </w:div>
    <w:div w:id="169368630">
      <w:bodyDiv w:val="1"/>
      <w:marLeft w:val="0"/>
      <w:marRight w:val="0"/>
      <w:marTop w:val="0"/>
      <w:marBottom w:val="0"/>
      <w:divBdr>
        <w:top w:val="none" w:sz="0" w:space="0" w:color="auto"/>
        <w:left w:val="none" w:sz="0" w:space="0" w:color="auto"/>
        <w:bottom w:val="none" w:sz="0" w:space="0" w:color="auto"/>
        <w:right w:val="none" w:sz="0" w:space="0" w:color="auto"/>
      </w:divBdr>
    </w:div>
    <w:div w:id="169372726">
      <w:bodyDiv w:val="1"/>
      <w:marLeft w:val="0"/>
      <w:marRight w:val="0"/>
      <w:marTop w:val="0"/>
      <w:marBottom w:val="0"/>
      <w:divBdr>
        <w:top w:val="none" w:sz="0" w:space="0" w:color="auto"/>
        <w:left w:val="none" w:sz="0" w:space="0" w:color="auto"/>
        <w:bottom w:val="none" w:sz="0" w:space="0" w:color="auto"/>
        <w:right w:val="none" w:sz="0" w:space="0" w:color="auto"/>
      </w:divBdr>
    </w:div>
    <w:div w:id="169879780">
      <w:bodyDiv w:val="1"/>
      <w:marLeft w:val="0"/>
      <w:marRight w:val="0"/>
      <w:marTop w:val="0"/>
      <w:marBottom w:val="0"/>
      <w:divBdr>
        <w:top w:val="none" w:sz="0" w:space="0" w:color="auto"/>
        <w:left w:val="none" w:sz="0" w:space="0" w:color="auto"/>
        <w:bottom w:val="none" w:sz="0" w:space="0" w:color="auto"/>
        <w:right w:val="none" w:sz="0" w:space="0" w:color="auto"/>
      </w:divBdr>
    </w:div>
    <w:div w:id="170025907">
      <w:bodyDiv w:val="1"/>
      <w:marLeft w:val="0"/>
      <w:marRight w:val="0"/>
      <w:marTop w:val="0"/>
      <w:marBottom w:val="0"/>
      <w:divBdr>
        <w:top w:val="none" w:sz="0" w:space="0" w:color="auto"/>
        <w:left w:val="none" w:sz="0" w:space="0" w:color="auto"/>
        <w:bottom w:val="none" w:sz="0" w:space="0" w:color="auto"/>
        <w:right w:val="none" w:sz="0" w:space="0" w:color="auto"/>
      </w:divBdr>
    </w:div>
    <w:div w:id="170030801">
      <w:bodyDiv w:val="1"/>
      <w:marLeft w:val="0"/>
      <w:marRight w:val="0"/>
      <w:marTop w:val="0"/>
      <w:marBottom w:val="0"/>
      <w:divBdr>
        <w:top w:val="none" w:sz="0" w:space="0" w:color="auto"/>
        <w:left w:val="none" w:sz="0" w:space="0" w:color="auto"/>
        <w:bottom w:val="none" w:sz="0" w:space="0" w:color="auto"/>
        <w:right w:val="none" w:sz="0" w:space="0" w:color="auto"/>
      </w:divBdr>
    </w:div>
    <w:div w:id="170074417">
      <w:bodyDiv w:val="1"/>
      <w:marLeft w:val="0"/>
      <w:marRight w:val="0"/>
      <w:marTop w:val="0"/>
      <w:marBottom w:val="0"/>
      <w:divBdr>
        <w:top w:val="none" w:sz="0" w:space="0" w:color="auto"/>
        <w:left w:val="none" w:sz="0" w:space="0" w:color="auto"/>
        <w:bottom w:val="none" w:sz="0" w:space="0" w:color="auto"/>
        <w:right w:val="none" w:sz="0" w:space="0" w:color="auto"/>
      </w:divBdr>
    </w:div>
    <w:div w:id="170141332">
      <w:bodyDiv w:val="1"/>
      <w:marLeft w:val="0"/>
      <w:marRight w:val="0"/>
      <w:marTop w:val="0"/>
      <w:marBottom w:val="0"/>
      <w:divBdr>
        <w:top w:val="none" w:sz="0" w:space="0" w:color="auto"/>
        <w:left w:val="none" w:sz="0" w:space="0" w:color="auto"/>
        <w:bottom w:val="none" w:sz="0" w:space="0" w:color="auto"/>
        <w:right w:val="none" w:sz="0" w:space="0" w:color="auto"/>
      </w:divBdr>
    </w:div>
    <w:div w:id="170265378">
      <w:bodyDiv w:val="1"/>
      <w:marLeft w:val="0"/>
      <w:marRight w:val="0"/>
      <w:marTop w:val="0"/>
      <w:marBottom w:val="0"/>
      <w:divBdr>
        <w:top w:val="none" w:sz="0" w:space="0" w:color="auto"/>
        <w:left w:val="none" w:sz="0" w:space="0" w:color="auto"/>
        <w:bottom w:val="none" w:sz="0" w:space="0" w:color="auto"/>
        <w:right w:val="none" w:sz="0" w:space="0" w:color="auto"/>
      </w:divBdr>
    </w:div>
    <w:div w:id="170268494">
      <w:bodyDiv w:val="1"/>
      <w:marLeft w:val="0"/>
      <w:marRight w:val="0"/>
      <w:marTop w:val="0"/>
      <w:marBottom w:val="0"/>
      <w:divBdr>
        <w:top w:val="none" w:sz="0" w:space="0" w:color="auto"/>
        <w:left w:val="none" w:sz="0" w:space="0" w:color="auto"/>
        <w:bottom w:val="none" w:sz="0" w:space="0" w:color="auto"/>
        <w:right w:val="none" w:sz="0" w:space="0" w:color="auto"/>
      </w:divBdr>
    </w:div>
    <w:div w:id="170340853">
      <w:bodyDiv w:val="1"/>
      <w:marLeft w:val="0"/>
      <w:marRight w:val="0"/>
      <w:marTop w:val="0"/>
      <w:marBottom w:val="0"/>
      <w:divBdr>
        <w:top w:val="none" w:sz="0" w:space="0" w:color="auto"/>
        <w:left w:val="none" w:sz="0" w:space="0" w:color="auto"/>
        <w:bottom w:val="none" w:sz="0" w:space="0" w:color="auto"/>
        <w:right w:val="none" w:sz="0" w:space="0" w:color="auto"/>
      </w:divBdr>
    </w:div>
    <w:div w:id="170491851">
      <w:bodyDiv w:val="1"/>
      <w:marLeft w:val="0"/>
      <w:marRight w:val="0"/>
      <w:marTop w:val="0"/>
      <w:marBottom w:val="0"/>
      <w:divBdr>
        <w:top w:val="none" w:sz="0" w:space="0" w:color="auto"/>
        <w:left w:val="none" w:sz="0" w:space="0" w:color="auto"/>
        <w:bottom w:val="none" w:sz="0" w:space="0" w:color="auto"/>
        <w:right w:val="none" w:sz="0" w:space="0" w:color="auto"/>
      </w:divBdr>
    </w:div>
    <w:div w:id="170607922">
      <w:bodyDiv w:val="1"/>
      <w:marLeft w:val="0"/>
      <w:marRight w:val="0"/>
      <w:marTop w:val="0"/>
      <w:marBottom w:val="0"/>
      <w:divBdr>
        <w:top w:val="none" w:sz="0" w:space="0" w:color="auto"/>
        <w:left w:val="none" w:sz="0" w:space="0" w:color="auto"/>
        <w:bottom w:val="none" w:sz="0" w:space="0" w:color="auto"/>
        <w:right w:val="none" w:sz="0" w:space="0" w:color="auto"/>
      </w:divBdr>
    </w:div>
    <w:div w:id="170721393">
      <w:bodyDiv w:val="1"/>
      <w:marLeft w:val="0"/>
      <w:marRight w:val="0"/>
      <w:marTop w:val="0"/>
      <w:marBottom w:val="0"/>
      <w:divBdr>
        <w:top w:val="none" w:sz="0" w:space="0" w:color="auto"/>
        <w:left w:val="none" w:sz="0" w:space="0" w:color="auto"/>
        <w:bottom w:val="none" w:sz="0" w:space="0" w:color="auto"/>
        <w:right w:val="none" w:sz="0" w:space="0" w:color="auto"/>
      </w:divBdr>
    </w:div>
    <w:div w:id="170800865">
      <w:bodyDiv w:val="1"/>
      <w:marLeft w:val="0"/>
      <w:marRight w:val="0"/>
      <w:marTop w:val="0"/>
      <w:marBottom w:val="0"/>
      <w:divBdr>
        <w:top w:val="none" w:sz="0" w:space="0" w:color="auto"/>
        <w:left w:val="none" w:sz="0" w:space="0" w:color="auto"/>
        <w:bottom w:val="none" w:sz="0" w:space="0" w:color="auto"/>
        <w:right w:val="none" w:sz="0" w:space="0" w:color="auto"/>
      </w:divBdr>
    </w:div>
    <w:div w:id="170801095">
      <w:bodyDiv w:val="1"/>
      <w:marLeft w:val="0"/>
      <w:marRight w:val="0"/>
      <w:marTop w:val="0"/>
      <w:marBottom w:val="0"/>
      <w:divBdr>
        <w:top w:val="none" w:sz="0" w:space="0" w:color="auto"/>
        <w:left w:val="none" w:sz="0" w:space="0" w:color="auto"/>
        <w:bottom w:val="none" w:sz="0" w:space="0" w:color="auto"/>
        <w:right w:val="none" w:sz="0" w:space="0" w:color="auto"/>
      </w:divBdr>
    </w:div>
    <w:div w:id="170875578">
      <w:bodyDiv w:val="1"/>
      <w:marLeft w:val="0"/>
      <w:marRight w:val="0"/>
      <w:marTop w:val="0"/>
      <w:marBottom w:val="0"/>
      <w:divBdr>
        <w:top w:val="none" w:sz="0" w:space="0" w:color="auto"/>
        <w:left w:val="none" w:sz="0" w:space="0" w:color="auto"/>
        <w:bottom w:val="none" w:sz="0" w:space="0" w:color="auto"/>
        <w:right w:val="none" w:sz="0" w:space="0" w:color="auto"/>
      </w:divBdr>
    </w:div>
    <w:div w:id="171145397">
      <w:bodyDiv w:val="1"/>
      <w:marLeft w:val="0"/>
      <w:marRight w:val="0"/>
      <w:marTop w:val="0"/>
      <w:marBottom w:val="0"/>
      <w:divBdr>
        <w:top w:val="none" w:sz="0" w:space="0" w:color="auto"/>
        <w:left w:val="none" w:sz="0" w:space="0" w:color="auto"/>
        <w:bottom w:val="none" w:sz="0" w:space="0" w:color="auto"/>
        <w:right w:val="none" w:sz="0" w:space="0" w:color="auto"/>
      </w:divBdr>
    </w:div>
    <w:div w:id="171146425">
      <w:bodyDiv w:val="1"/>
      <w:marLeft w:val="0"/>
      <w:marRight w:val="0"/>
      <w:marTop w:val="0"/>
      <w:marBottom w:val="0"/>
      <w:divBdr>
        <w:top w:val="none" w:sz="0" w:space="0" w:color="auto"/>
        <w:left w:val="none" w:sz="0" w:space="0" w:color="auto"/>
        <w:bottom w:val="none" w:sz="0" w:space="0" w:color="auto"/>
        <w:right w:val="none" w:sz="0" w:space="0" w:color="auto"/>
      </w:divBdr>
    </w:div>
    <w:div w:id="171460179">
      <w:bodyDiv w:val="1"/>
      <w:marLeft w:val="0"/>
      <w:marRight w:val="0"/>
      <w:marTop w:val="0"/>
      <w:marBottom w:val="0"/>
      <w:divBdr>
        <w:top w:val="none" w:sz="0" w:space="0" w:color="auto"/>
        <w:left w:val="none" w:sz="0" w:space="0" w:color="auto"/>
        <w:bottom w:val="none" w:sz="0" w:space="0" w:color="auto"/>
        <w:right w:val="none" w:sz="0" w:space="0" w:color="auto"/>
      </w:divBdr>
    </w:div>
    <w:div w:id="171843259">
      <w:bodyDiv w:val="1"/>
      <w:marLeft w:val="0"/>
      <w:marRight w:val="0"/>
      <w:marTop w:val="0"/>
      <w:marBottom w:val="0"/>
      <w:divBdr>
        <w:top w:val="none" w:sz="0" w:space="0" w:color="auto"/>
        <w:left w:val="none" w:sz="0" w:space="0" w:color="auto"/>
        <w:bottom w:val="none" w:sz="0" w:space="0" w:color="auto"/>
        <w:right w:val="none" w:sz="0" w:space="0" w:color="auto"/>
      </w:divBdr>
    </w:div>
    <w:div w:id="171843354">
      <w:bodyDiv w:val="1"/>
      <w:marLeft w:val="0"/>
      <w:marRight w:val="0"/>
      <w:marTop w:val="0"/>
      <w:marBottom w:val="0"/>
      <w:divBdr>
        <w:top w:val="none" w:sz="0" w:space="0" w:color="auto"/>
        <w:left w:val="none" w:sz="0" w:space="0" w:color="auto"/>
        <w:bottom w:val="none" w:sz="0" w:space="0" w:color="auto"/>
        <w:right w:val="none" w:sz="0" w:space="0" w:color="auto"/>
      </w:divBdr>
    </w:div>
    <w:div w:id="171997533">
      <w:bodyDiv w:val="1"/>
      <w:marLeft w:val="0"/>
      <w:marRight w:val="0"/>
      <w:marTop w:val="0"/>
      <w:marBottom w:val="0"/>
      <w:divBdr>
        <w:top w:val="none" w:sz="0" w:space="0" w:color="auto"/>
        <w:left w:val="none" w:sz="0" w:space="0" w:color="auto"/>
        <w:bottom w:val="none" w:sz="0" w:space="0" w:color="auto"/>
        <w:right w:val="none" w:sz="0" w:space="0" w:color="auto"/>
      </w:divBdr>
    </w:div>
    <w:div w:id="172106881">
      <w:bodyDiv w:val="1"/>
      <w:marLeft w:val="0"/>
      <w:marRight w:val="0"/>
      <w:marTop w:val="0"/>
      <w:marBottom w:val="0"/>
      <w:divBdr>
        <w:top w:val="none" w:sz="0" w:space="0" w:color="auto"/>
        <w:left w:val="none" w:sz="0" w:space="0" w:color="auto"/>
        <w:bottom w:val="none" w:sz="0" w:space="0" w:color="auto"/>
        <w:right w:val="none" w:sz="0" w:space="0" w:color="auto"/>
      </w:divBdr>
    </w:div>
    <w:div w:id="172107933">
      <w:bodyDiv w:val="1"/>
      <w:marLeft w:val="0"/>
      <w:marRight w:val="0"/>
      <w:marTop w:val="0"/>
      <w:marBottom w:val="0"/>
      <w:divBdr>
        <w:top w:val="none" w:sz="0" w:space="0" w:color="auto"/>
        <w:left w:val="none" w:sz="0" w:space="0" w:color="auto"/>
        <w:bottom w:val="none" w:sz="0" w:space="0" w:color="auto"/>
        <w:right w:val="none" w:sz="0" w:space="0" w:color="auto"/>
      </w:divBdr>
    </w:div>
    <w:div w:id="172304860">
      <w:bodyDiv w:val="1"/>
      <w:marLeft w:val="0"/>
      <w:marRight w:val="0"/>
      <w:marTop w:val="0"/>
      <w:marBottom w:val="0"/>
      <w:divBdr>
        <w:top w:val="none" w:sz="0" w:space="0" w:color="auto"/>
        <w:left w:val="none" w:sz="0" w:space="0" w:color="auto"/>
        <w:bottom w:val="none" w:sz="0" w:space="0" w:color="auto"/>
        <w:right w:val="none" w:sz="0" w:space="0" w:color="auto"/>
      </w:divBdr>
    </w:div>
    <w:div w:id="172307531">
      <w:bodyDiv w:val="1"/>
      <w:marLeft w:val="0"/>
      <w:marRight w:val="0"/>
      <w:marTop w:val="0"/>
      <w:marBottom w:val="0"/>
      <w:divBdr>
        <w:top w:val="none" w:sz="0" w:space="0" w:color="auto"/>
        <w:left w:val="none" w:sz="0" w:space="0" w:color="auto"/>
        <w:bottom w:val="none" w:sz="0" w:space="0" w:color="auto"/>
        <w:right w:val="none" w:sz="0" w:space="0" w:color="auto"/>
      </w:divBdr>
    </w:div>
    <w:div w:id="172455234">
      <w:bodyDiv w:val="1"/>
      <w:marLeft w:val="0"/>
      <w:marRight w:val="0"/>
      <w:marTop w:val="0"/>
      <w:marBottom w:val="0"/>
      <w:divBdr>
        <w:top w:val="none" w:sz="0" w:space="0" w:color="auto"/>
        <w:left w:val="none" w:sz="0" w:space="0" w:color="auto"/>
        <w:bottom w:val="none" w:sz="0" w:space="0" w:color="auto"/>
        <w:right w:val="none" w:sz="0" w:space="0" w:color="auto"/>
      </w:divBdr>
    </w:div>
    <w:div w:id="172494643">
      <w:bodyDiv w:val="1"/>
      <w:marLeft w:val="0"/>
      <w:marRight w:val="0"/>
      <w:marTop w:val="0"/>
      <w:marBottom w:val="0"/>
      <w:divBdr>
        <w:top w:val="none" w:sz="0" w:space="0" w:color="auto"/>
        <w:left w:val="none" w:sz="0" w:space="0" w:color="auto"/>
        <w:bottom w:val="none" w:sz="0" w:space="0" w:color="auto"/>
        <w:right w:val="none" w:sz="0" w:space="0" w:color="auto"/>
      </w:divBdr>
    </w:div>
    <w:div w:id="172568989">
      <w:bodyDiv w:val="1"/>
      <w:marLeft w:val="0"/>
      <w:marRight w:val="0"/>
      <w:marTop w:val="0"/>
      <w:marBottom w:val="0"/>
      <w:divBdr>
        <w:top w:val="none" w:sz="0" w:space="0" w:color="auto"/>
        <w:left w:val="none" w:sz="0" w:space="0" w:color="auto"/>
        <w:bottom w:val="none" w:sz="0" w:space="0" w:color="auto"/>
        <w:right w:val="none" w:sz="0" w:space="0" w:color="auto"/>
      </w:divBdr>
    </w:div>
    <w:div w:id="172570913">
      <w:bodyDiv w:val="1"/>
      <w:marLeft w:val="0"/>
      <w:marRight w:val="0"/>
      <w:marTop w:val="0"/>
      <w:marBottom w:val="0"/>
      <w:divBdr>
        <w:top w:val="none" w:sz="0" w:space="0" w:color="auto"/>
        <w:left w:val="none" w:sz="0" w:space="0" w:color="auto"/>
        <w:bottom w:val="none" w:sz="0" w:space="0" w:color="auto"/>
        <w:right w:val="none" w:sz="0" w:space="0" w:color="auto"/>
      </w:divBdr>
    </w:div>
    <w:div w:id="172889143">
      <w:bodyDiv w:val="1"/>
      <w:marLeft w:val="0"/>
      <w:marRight w:val="0"/>
      <w:marTop w:val="0"/>
      <w:marBottom w:val="0"/>
      <w:divBdr>
        <w:top w:val="none" w:sz="0" w:space="0" w:color="auto"/>
        <w:left w:val="none" w:sz="0" w:space="0" w:color="auto"/>
        <w:bottom w:val="none" w:sz="0" w:space="0" w:color="auto"/>
        <w:right w:val="none" w:sz="0" w:space="0" w:color="auto"/>
      </w:divBdr>
    </w:div>
    <w:div w:id="172959013">
      <w:bodyDiv w:val="1"/>
      <w:marLeft w:val="0"/>
      <w:marRight w:val="0"/>
      <w:marTop w:val="0"/>
      <w:marBottom w:val="0"/>
      <w:divBdr>
        <w:top w:val="none" w:sz="0" w:space="0" w:color="auto"/>
        <w:left w:val="none" w:sz="0" w:space="0" w:color="auto"/>
        <w:bottom w:val="none" w:sz="0" w:space="0" w:color="auto"/>
        <w:right w:val="none" w:sz="0" w:space="0" w:color="auto"/>
      </w:divBdr>
    </w:div>
    <w:div w:id="173080828">
      <w:bodyDiv w:val="1"/>
      <w:marLeft w:val="0"/>
      <w:marRight w:val="0"/>
      <w:marTop w:val="0"/>
      <w:marBottom w:val="0"/>
      <w:divBdr>
        <w:top w:val="none" w:sz="0" w:space="0" w:color="auto"/>
        <w:left w:val="none" w:sz="0" w:space="0" w:color="auto"/>
        <w:bottom w:val="none" w:sz="0" w:space="0" w:color="auto"/>
        <w:right w:val="none" w:sz="0" w:space="0" w:color="auto"/>
      </w:divBdr>
    </w:div>
    <w:div w:id="173106280">
      <w:bodyDiv w:val="1"/>
      <w:marLeft w:val="0"/>
      <w:marRight w:val="0"/>
      <w:marTop w:val="0"/>
      <w:marBottom w:val="0"/>
      <w:divBdr>
        <w:top w:val="none" w:sz="0" w:space="0" w:color="auto"/>
        <w:left w:val="none" w:sz="0" w:space="0" w:color="auto"/>
        <w:bottom w:val="none" w:sz="0" w:space="0" w:color="auto"/>
        <w:right w:val="none" w:sz="0" w:space="0" w:color="auto"/>
      </w:divBdr>
    </w:div>
    <w:div w:id="173111376">
      <w:bodyDiv w:val="1"/>
      <w:marLeft w:val="0"/>
      <w:marRight w:val="0"/>
      <w:marTop w:val="0"/>
      <w:marBottom w:val="0"/>
      <w:divBdr>
        <w:top w:val="none" w:sz="0" w:space="0" w:color="auto"/>
        <w:left w:val="none" w:sz="0" w:space="0" w:color="auto"/>
        <w:bottom w:val="none" w:sz="0" w:space="0" w:color="auto"/>
        <w:right w:val="none" w:sz="0" w:space="0" w:color="auto"/>
      </w:divBdr>
    </w:div>
    <w:div w:id="173228980">
      <w:bodyDiv w:val="1"/>
      <w:marLeft w:val="0"/>
      <w:marRight w:val="0"/>
      <w:marTop w:val="0"/>
      <w:marBottom w:val="0"/>
      <w:divBdr>
        <w:top w:val="none" w:sz="0" w:space="0" w:color="auto"/>
        <w:left w:val="none" w:sz="0" w:space="0" w:color="auto"/>
        <w:bottom w:val="none" w:sz="0" w:space="0" w:color="auto"/>
        <w:right w:val="none" w:sz="0" w:space="0" w:color="auto"/>
      </w:divBdr>
    </w:div>
    <w:div w:id="173229793">
      <w:bodyDiv w:val="1"/>
      <w:marLeft w:val="0"/>
      <w:marRight w:val="0"/>
      <w:marTop w:val="0"/>
      <w:marBottom w:val="0"/>
      <w:divBdr>
        <w:top w:val="none" w:sz="0" w:space="0" w:color="auto"/>
        <w:left w:val="none" w:sz="0" w:space="0" w:color="auto"/>
        <w:bottom w:val="none" w:sz="0" w:space="0" w:color="auto"/>
        <w:right w:val="none" w:sz="0" w:space="0" w:color="auto"/>
      </w:divBdr>
    </w:div>
    <w:div w:id="173229840">
      <w:bodyDiv w:val="1"/>
      <w:marLeft w:val="0"/>
      <w:marRight w:val="0"/>
      <w:marTop w:val="0"/>
      <w:marBottom w:val="0"/>
      <w:divBdr>
        <w:top w:val="none" w:sz="0" w:space="0" w:color="auto"/>
        <w:left w:val="none" w:sz="0" w:space="0" w:color="auto"/>
        <w:bottom w:val="none" w:sz="0" w:space="0" w:color="auto"/>
        <w:right w:val="none" w:sz="0" w:space="0" w:color="auto"/>
      </w:divBdr>
    </w:div>
    <w:div w:id="173231890">
      <w:bodyDiv w:val="1"/>
      <w:marLeft w:val="0"/>
      <w:marRight w:val="0"/>
      <w:marTop w:val="0"/>
      <w:marBottom w:val="0"/>
      <w:divBdr>
        <w:top w:val="none" w:sz="0" w:space="0" w:color="auto"/>
        <w:left w:val="none" w:sz="0" w:space="0" w:color="auto"/>
        <w:bottom w:val="none" w:sz="0" w:space="0" w:color="auto"/>
        <w:right w:val="none" w:sz="0" w:space="0" w:color="auto"/>
      </w:divBdr>
    </w:div>
    <w:div w:id="173307582">
      <w:bodyDiv w:val="1"/>
      <w:marLeft w:val="0"/>
      <w:marRight w:val="0"/>
      <w:marTop w:val="0"/>
      <w:marBottom w:val="0"/>
      <w:divBdr>
        <w:top w:val="none" w:sz="0" w:space="0" w:color="auto"/>
        <w:left w:val="none" w:sz="0" w:space="0" w:color="auto"/>
        <w:bottom w:val="none" w:sz="0" w:space="0" w:color="auto"/>
        <w:right w:val="none" w:sz="0" w:space="0" w:color="auto"/>
      </w:divBdr>
    </w:div>
    <w:div w:id="173420345">
      <w:bodyDiv w:val="1"/>
      <w:marLeft w:val="0"/>
      <w:marRight w:val="0"/>
      <w:marTop w:val="0"/>
      <w:marBottom w:val="0"/>
      <w:divBdr>
        <w:top w:val="none" w:sz="0" w:space="0" w:color="auto"/>
        <w:left w:val="none" w:sz="0" w:space="0" w:color="auto"/>
        <w:bottom w:val="none" w:sz="0" w:space="0" w:color="auto"/>
        <w:right w:val="none" w:sz="0" w:space="0" w:color="auto"/>
      </w:divBdr>
    </w:div>
    <w:div w:id="173613772">
      <w:bodyDiv w:val="1"/>
      <w:marLeft w:val="0"/>
      <w:marRight w:val="0"/>
      <w:marTop w:val="0"/>
      <w:marBottom w:val="0"/>
      <w:divBdr>
        <w:top w:val="none" w:sz="0" w:space="0" w:color="auto"/>
        <w:left w:val="none" w:sz="0" w:space="0" w:color="auto"/>
        <w:bottom w:val="none" w:sz="0" w:space="0" w:color="auto"/>
        <w:right w:val="none" w:sz="0" w:space="0" w:color="auto"/>
      </w:divBdr>
    </w:div>
    <w:div w:id="173690732">
      <w:bodyDiv w:val="1"/>
      <w:marLeft w:val="0"/>
      <w:marRight w:val="0"/>
      <w:marTop w:val="0"/>
      <w:marBottom w:val="0"/>
      <w:divBdr>
        <w:top w:val="none" w:sz="0" w:space="0" w:color="auto"/>
        <w:left w:val="none" w:sz="0" w:space="0" w:color="auto"/>
        <w:bottom w:val="none" w:sz="0" w:space="0" w:color="auto"/>
        <w:right w:val="none" w:sz="0" w:space="0" w:color="auto"/>
      </w:divBdr>
    </w:div>
    <w:div w:id="173695147">
      <w:bodyDiv w:val="1"/>
      <w:marLeft w:val="0"/>
      <w:marRight w:val="0"/>
      <w:marTop w:val="0"/>
      <w:marBottom w:val="0"/>
      <w:divBdr>
        <w:top w:val="none" w:sz="0" w:space="0" w:color="auto"/>
        <w:left w:val="none" w:sz="0" w:space="0" w:color="auto"/>
        <w:bottom w:val="none" w:sz="0" w:space="0" w:color="auto"/>
        <w:right w:val="none" w:sz="0" w:space="0" w:color="auto"/>
      </w:divBdr>
    </w:div>
    <w:div w:id="173879927">
      <w:bodyDiv w:val="1"/>
      <w:marLeft w:val="0"/>
      <w:marRight w:val="0"/>
      <w:marTop w:val="0"/>
      <w:marBottom w:val="0"/>
      <w:divBdr>
        <w:top w:val="none" w:sz="0" w:space="0" w:color="auto"/>
        <w:left w:val="none" w:sz="0" w:space="0" w:color="auto"/>
        <w:bottom w:val="none" w:sz="0" w:space="0" w:color="auto"/>
        <w:right w:val="none" w:sz="0" w:space="0" w:color="auto"/>
      </w:divBdr>
    </w:div>
    <w:div w:id="174080355">
      <w:bodyDiv w:val="1"/>
      <w:marLeft w:val="0"/>
      <w:marRight w:val="0"/>
      <w:marTop w:val="0"/>
      <w:marBottom w:val="0"/>
      <w:divBdr>
        <w:top w:val="none" w:sz="0" w:space="0" w:color="auto"/>
        <w:left w:val="none" w:sz="0" w:space="0" w:color="auto"/>
        <w:bottom w:val="none" w:sz="0" w:space="0" w:color="auto"/>
        <w:right w:val="none" w:sz="0" w:space="0" w:color="auto"/>
      </w:divBdr>
    </w:div>
    <w:div w:id="174155903">
      <w:bodyDiv w:val="1"/>
      <w:marLeft w:val="0"/>
      <w:marRight w:val="0"/>
      <w:marTop w:val="0"/>
      <w:marBottom w:val="0"/>
      <w:divBdr>
        <w:top w:val="none" w:sz="0" w:space="0" w:color="auto"/>
        <w:left w:val="none" w:sz="0" w:space="0" w:color="auto"/>
        <w:bottom w:val="none" w:sz="0" w:space="0" w:color="auto"/>
        <w:right w:val="none" w:sz="0" w:space="0" w:color="auto"/>
      </w:divBdr>
    </w:div>
    <w:div w:id="174224435">
      <w:bodyDiv w:val="1"/>
      <w:marLeft w:val="0"/>
      <w:marRight w:val="0"/>
      <w:marTop w:val="0"/>
      <w:marBottom w:val="0"/>
      <w:divBdr>
        <w:top w:val="none" w:sz="0" w:space="0" w:color="auto"/>
        <w:left w:val="none" w:sz="0" w:space="0" w:color="auto"/>
        <w:bottom w:val="none" w:sz="0" w:space="0" w:color="auto"/>
        <w:right w:val="none" w:sz="0" w:space="0" w:color="auto"/>
      </w:divBdr>
    </w:div>
    <w:div w:id="174269968">
      <w:bodyDiv w:val="1"/>
      <w:marLeft w:val="0"/>
      <w:marRight w:val="0"/>
      <w:marTop w:val="0"/>
      <w:marBottom w:val="0"/>
      <w:divBdr>
        <w:top w:val="none" w:sz="0" w:space="0" w:color="auto"/>
        <w:left w:val="none" w:sz="0" w:space="0" w:color="auto"/>
        <w:bottom w:val="none" w:sz="0" w:space="0" w:color="auto"/>
        <w:right w:val="none" w:sz="0" w:space="0" w:color="auto"/>
      </w:divBdr>
    </w:div>
    <w:div w:id="174344043">
      <w:bodyDiv w:val="1"/>
      <w:marLeft w:val="0"/>
      <w:marRight w:val="0"/>
      <w:marTop w:val="0"/>
      <w:marBottom w:val="0"/>
      <w:divBdr>
        <w:top w:val="none" w:sz="0" w:space="0" w:color="auto"/>
        <w:left w:val="none" w:sz="0" w:space="0" w:color="auto"/>
        <w:bottom w:val="none" w:sz="0" w:space="0" w:color="auto"/>
        <w:right w:val="none" w:sz="0" w:space="0" w:color="auto"/>
      </w:divBdr>
    </w:div>
    <w:div w:id="174345847">
      <w:bodyDiv w:val="1"/>
      <w:marLeft w:val="0"/>
      <w:marRight w:val="0"/>
      <w:marTop w:val="0"/>
      <w:marBottom w:val="0"/>
      <w:divBdr>
        <w:top w:val="none" w:sz="0" w:space="0" w:color="auto"/>
        <w:left w:val="none" w:sz="0" w:space="0" w:color="auto"/>
        <w:bottom w:val="none" w:sz="0" w:space="0" w:color="auto"/>
        <w:right w:val="none" w:sz="0" w:space="0" w:color="auto"/>
      </w:divBdr>
    </w:div>
    <w:div w:id="174348152">
      <w:bodyDiv w:val="1"/>
      <w:marLeft w:val="0"/>
      <w:marRight w:val="0"/>
      <w:marTop w:val="0"/>
      <w:marBottom w:val="0"/>
      <w:divBdr>
        <w:top w:val="none" w:sz="0" w:space="0" w:color="auto"/>
        <w:left w:val="none" w:sz="0" w:space="0" w:color="auto"/>
        <w:bottom w:val="none" w:sz="0" w:space="0" w:color="auto"/>
        <w:right w:val="none" w:sz="0" w:space="0" w:color="auto"/>
      </w:divBdr>
    </w:div>
    <w:div w:id="174393569">
      <w:bodyDiv w:val="1"/>
      <w:marLeft w:val="0"/>
      <w:marRight w:val="0"/>
      <w:marTop w:val="0"/>
      <w:marBottom w:val="0"/>
      <w:divBdr>
        <w:top w:val="none" w:sz="0" w:space="0" w:color="auto"/>
        <w:left w:val="none" w:sz="0" w:space="0" w:color="auto"/>
        <w:bottom w:val="none" w:sz="0" w:space="0" w:color="auto"/>
        <w:right w:val="none" w:sz="0" w:space="0" w:color="auto"/>
      </w:divBdr>
    </w:div>
    <w:div w:id="174393641">
      <w:bodyDiv w:val="1"/>
      <w:marLeft w:val="0"/>
      <w:marRight w:val="0"/>
      <w:marTop w:val="0"/>
      <w:marBottom w:val="0"/>
      <w:divBdr>
        <w:top w:val="none" w:sz="0" w:space="0" w:color="auto"/>
        <w:left w:val="none" w:sz="0" w:space="0" w:color="auto"/>
        <w:bottom w:val="none" w:sz="0" w:space="0" w:color="auto"/>
        <w:right w:val="none" w:sz="0" w:space="0" w:color="auto"/>
      </w:divBdr>
    </w:div>
    <w:div w:id="174536978">
      <w:bodyDiv w:val="1"/>
      <w:marLeft w:val="0"/>
      <w:marRight w:val="0"/>
      <w:marTop w:val="0"/>
      <w:marBottom w:val="0"/>
      <w:divBdr>
        <w:top w:val="none" w:sz="0" w:space="0" w:color="auto"/>
        <w:left w:val="none" w:sz="0" w:space="0" w:color="auto"/>
        <w:bottom w:val="none" w:sz="0" w:space="0" w:color="auto"/>
        <w:right w:val="none" w:sz="0" w:space="0" w:color="auto"/>
      </w:divBdr>
    </w:div>
    <w:div w:id="174616296">
      <w:bodyDiv w:val="1"/>
      <w:marLeft w:val="0"/>
      <w:marRight w:val="0"/>
      <w:marTop w:val="0"/>
      <w:marBottom w:val="0"/>
      <w:divBdr>
        <w:top w:val="none" w:sz="0" w:space="0" w:color="auto"/>
        <w:left w:val="none" w:sz="0" w:space="0" w:color="auto"/>
        <w:bottom w:val="none" w:sz="0" w:space="0" w:color="auto"/>
        <w:right w:val="none" w:sz="0" w:space="0" w:color="auto"/>
      </w:divBdr>
    </w:div>
    <w:div w:id="174617324">
      <w:bodyDiv w:val="1"/>
      <w:marLeft w:val="0"/>
      <w:marRight w:val="0"/>
      <w:marTop w:val="0"/>
      <w:marBottom w:val="0"/>
      <w:divBdr>
        <w:top w:val="none" w:sz="0" w:space="0" w:color="auto"/>
        <w:left w:val="none" w:sz="0" w:space="0" w:color="auto"/>
        <w:bottom w:val="none" w:sz="0" w:space="0" w:color="auto"/>
        <w:right w:val="none" w:sz="0" w:space="0" w:color="auto"/>
      </w:divBdr>
    </w:div>
    <w:div w:id="174618012">
      <w:bodyDiv w:val="1"/>
      <w:marLeft w:val="0"/>
      <w:marRight w:val="0"/>
      <w:marTop w:val="0"/>
      <w:marBottom w:val="0"/>
      <w:divBdr>
        <w:top w:val="none" w:sz="0" w:space="0" w:color="auto"/>
        <w:left w:val="none" w:sz="0" w:space="0" w:color="auto"/>
        <w:bottom w:val="none" w:sz="0" w:space="0" w:color="auto"/>
        <w:right w:val="none" w:sz="0" w:space="0" w:color="auto"/>
      </w:divBdr>
    </w:div>
    <w:div w:id="174618711">
      <w:bodyDiv w:val="1"/>
      <w:marLeft w:val="0"/>
      <w:marRight w:val="0"/>
      <w:marTop w:val="0"/>
      <w:marBottom w:val="0"/>
      <w:divBdr>
        <w:top w:val="none" w:sz="0" w:space="0" w:color="auto"/>
        <w:left w:val="none" w:sz="0" w:space="0" w:color="auto"/>
        <w:bottom w:val="none" w:sz="0" w:space="0" w:color="auto"/>
        <w:right w:val="none" w:sz="0" w:space="0" w:color="auto"/>
      </w:divBdr>
    </w:div>
    <w:div w:id="174656903">
      <w:bodyDiv w:val="1"/>
      <w:marLeft w:val="0"/>
      <w:marRight w:val="0"/>
      <w:marTop w:val="0"/>
      <w:marBottom w:val="0"/>
      <w:divBdr>
        <w:top w:val="none" w:sz="0" w:space="0" w:color="auto"/>
        <w:left w:val="none" w:sz="0" w:space="0" w:color="auto"/>
        <w:bottom w:val="none" w:sz="0" w:space="0" w:color="auto"/>
        <w:right w:val="none" w:sz="0" w:space="0" w:color="auto"/>
      </w:divBdr>
    </w:div>
    <w:div w:id="174657864">
      <w:bodyDiv w:val="1"/>
      <w:marLeft w:val="0"/>
      <w:marRight w:val="0"/>
      <w:marTop w:val="0"/>
      <w:marBottom w:val="0"/>
      <w:divBdr>
        <w:top w:val="none" w:sz="0" w:space="0" w:color="auto"/>
        <w:left w:val="none" w:sz="0" w:space="0" w:color="auto"/>
        <w:bottom w:val="none" w:sz="0" w:space="0" w:color="auto"/>
        <w:right w:val="none" w:sz="0" w:space="0" w:color="auto"/>
      </w:divBdr>
    </w:div>
    <w:div w:id="174803475">
      <w:bodyDiv w:val="1"/>
      <w:marLeft w:val="0"/>
      <w:marRight w:val="0"/>
      <w:marTop w:val="0"/>
      <w:marBottom w:val="0"/>
      <w:divBdr>
        <w:top w:val="none" w:sz="0" w:space="0" w:color="auto"/>
        <w:left w:val="none" w:sz="0" w:space="0" w:color="auto"/>
        <w:bottom w:val="none" w:sz="0" w:space="0" w:color="auto"/>
        <w:right w:val="none" w:sz="0" w:space="0" w:color="auto"/>
      </w:divBdr>
    </w:div>
    <w:div w:id="174852693">
      <w:bodyDiv w:val="1"/>
      <w:marLeft w:val="0"/>
      <w:marRight w:val="0"/>
      <w:marTop w:val="0"/>
      <w:marBottom w:val="0"/>
      <w:divBdr>
        <w:top w:val="none" w:sz="0" w:space="0" w:color="auto"/>
        <w:left w:val="none" w:sz="0" w:space="0" w:color="auto"/>
        <w:bottom w:val="none" w:sz="0" w:space="0" w:color="auto"/>
        <w:right w:val="none" w:sz="0" w:space="0" w:color="auto"/>
      </w:divBdr>
    </w:div>
    <w:div w:id="175000707">
      <w:bodyDiv w:val="1"/>
      <w:marLeft w:val="0"/>
      <w:marRight w:val="0"/>
      <w:marTop w:val="0"/>
      <w:marBottom w:val="0"/>
      <w:divBdr>
        <w:top w:val="none" w:sz="0" w:space="0" w:color="auto"/>
        <w:left w:val="none" w:sz="0" w:space="0" w:color="auto"/>
        <w:bottom w:val="none" w:sz="0" w:space="0" w:color="auto"/>
        <w:right w:val="none" w:sz="0" w:space="0" w:color="auto"/>
      </w:divBdr>
    </w:div>
    <w:div w:id="175002358">
      <w:bodyDiv w:val="1"/>
      <w:marLeft w:val="0"/>
      <w:marRight w:val="0"/>
      <w:marTop w:val="0"/>
      <w:marBottom w:val="0"/>
      <w:divBdr>
        <w:top w:val="none" w:sz="0" w:space="0" w:color="auto"/>
        <w:left w:val="none" w:sz="0" w:space="0" w:color="auto"/>
        <w:bottom w:val="none" w:sz="0" w:space="0" w:color="auto"/>
        <w:right w:val="none" w:sz="0" w:space="0" w:color="auto"/>
      </w:divBdr>
    </w:div>
    <w:div w:id="175074632">
      <w:bodyDiv w:val="1"/>
      <w:marLeft w:val="0"/>
      <w:marRight w:val="0"/>
      <w:marTop w:val="0"/>
      <w:marBottom w:val="0"/>
      <w:divBdr>
        <w:top w:val="none" w:sz="0" w:space="0" w:color="auto"/>
        <w:left w:val="none" w:sz="0" w:space="0" w:color="auto"/>
        <w:bottom w:val="none" w:sz="0" w:space="0" w:color="auto"/>
        <w:right w:val="none" w:sz="0" w:space="0" w:color="auto"/>
      </w:divBdr>
    </w:div>
    <w:div w:id="175270653">
      <w:bodyDiv w:val="1"/>
      <w:marLeft w:val="0"/>
      <w:marRight w:val="0"/>
      <w:marTop w:val="0"/>
      <w:marBottom w:val="0"/>
      <w:divBdr>
        <w:top w:val="none" w:sz="0" w:space="0" w:color="auto"/>
        <w:left w:val="none" w:sz="0" w:space="0" w:color="auto"/>
        <w:bottom w:val="none" w:sz="0" w:space="0" w:color="auto"/>
        <w:right w:val="none" w:sz="0" w:space="0" w:color="auto"/>
      </w:divBdr>
    </w:div>
    <w:div w:id="175459819">
      <w:bodyDiv w:val="1"/>
      <w:marLeft w:val="0"/>
      <w:marRight w:val="0"/>
      <w:marTop w:val="0"/>
      <w:marBottom w:val="0"/>
      <w:divBdr>
        <w:top w:val="none" w:sz="0" w:space="0" w:color="auto"/>
        <w:left w:val="none" w:sz="0" w:space="0" w:color="auto"/>
        <w:bottom w:val="none" w:sz="0" w:space="0" w:color="auto"/>
        <w:right w:val="none" w:sz="0" w:space="0" w:color="auto"/>
      </w:divBdr>
    </w:div>
    <w:div w:id="175585540">
      <w:bodyDiv w:val="1"/>
      <w:marLeft w:val="0"/>
      <w:marRight w:val="0"/>
      <w:marTop w:val="0"/>
      <w:marBottom w:val="0"/>
      <w:divBdr>
        <w:top w:val="none" w:sz="0" w:space="0" w:color="auto"/>
        <w:left w:val="none" w:sz="0" w:space="0" w:color="auto"/>
        <w:bottom w:val="none" w:sz="0" w:space="0" w:color="auto"/>
        <w:right w:val="none" w:sz="0" w:space="0" w:color="auto"/>
      </w:divBdr>
    </w:div>
    <w:div w:id="175845255">
      <w:bodyDiv w:val="1"/>
      <w:marLeft w:val="0"/>
      <w:marRight w:val="0"/>
      <w:marTop w:val="0"/>
      <w:marBottom w:val="0"/>
      <w:divBdr>
        <w:top w:val="none" w:sz="0" w:space="0" w:color="auto"/>
        <w:left w:val="none" w:sz="0" w:space="0" w:color="auto"/>
        <w:bottom w:val="none" w:sz="0" w:space="0" w:color="auto"/>
        <w:right w:val="none" w:sz="0" w:space="0" w:color="auto"/>
      </w:divBdr>
    </w:div>
    <w:div w:id="175924314">
      <w:bodyDiv w:val="1"/>
      <w:marLeft w:val="0"/>
      <w:marRight w:val="0"/>
      <w:marTop w:val="0"/>
      <w:marBottom w:val="0"/>
      <w:divBdr>
        <w:top w:val="none" w:sz="0" w:space="0" w:color="auto"/>
        <w:left w:val="none" w:sz="0" w:space="0" w:color="auto"/>
        <w:bottom w:val="none" w:sz="0" w:space="0" w:color="auto"/>
        <w:right w:val="none" w:sz="0" w:space="0" w:color="auto"/>
      </w:divBdr>
    </w:div>
    <w:div w:id="175966735">
      <w:bodyDiv w:val="1"/>
      <w:marLeft w:val="0"/>
      <w:marRight w:val="0"/>
      <w:marTop w:val="0"/>
      <w:marBottom w:val="0"/>
      <w:divBdr>
        <w:top w:val="none" w:sz="0" w:space="0" w:color="auto"/>
        <w:left w:val="none" w:sz="0" w:space="0" w:color="auto"/>
        <w:bottom w:val="none" w:sz="0" w:space="0" w:color="auto"/>
        <w:right w:val="none" w:sz="0" w:space="0" w:color="auto"/>
      </w:divBdr>
    </w:div>
    <w:div w:id="175966878">
      <w:bodyDiv w:val="1"/>
      <w:marLeft w:val="0"/>
      <w:marRight w:val="0"/>
      <w:marTop w:val="0"/>
      <w:marBottom w:val="0"/>
      <w:divBdr>
        <w:top w:val="none" w:sz="0" w:space="0" w:color="auto"/>
        <w:left w:val="none" w:sz="0" w:space="0" w:color="auto"/>
        <w:bottom w:val="none" w:sz="0" w:space="0" w:color="auto"/>
        <w:right w:val="none" w:sz="0" w:space="0" w:color="auto"/>
      </w:divBdr>
    </w:div>
    <w:div w:id="176040912">
      <w:bodyDiv w:val="1"/>
      <w:marLeft w:val="0"/>
      <w:marRight w:val="0"/>
      <w:marTop w:val="0"/>
      <w:marBottom w:val="0"/>
      <w:divBdr>
        <w:top w:val="none" w:sz="0" w:space="0" w:color="auto"/>
        <w:left w:val="none" w:sz="0" w:space="0" w:color="auto"/>
        <w:bottom w:val="none" w:sz="0" w:space="0" w:color="auto"/>
        <w:right w:val="none" w:sz="0" w:space="0" w:color="auto"/>
      </w:divBdr>
    </w:div>
    <w:div w:id="176042433">
      <w:bodyDiv w:val="1"/>
      <w:marLeft w:val="0"/>
      <w:marRight w:val="0"/>
      <w:marTop w:val="0"/>
      <w:marBottom w:val="0"/>
      <w:divBdr>
        <w:top w:val="none" w:sz="0" w:space="0" w:color="auto"/>
        <w:left w:val="none" w:sz="0" w:space="0" w:color="auto"/>
        <w:bottom w:val="none" w:sz="0" w:space="0" w:color="auto"/>
        <w:right w:val="none" w:sz="0" w:space="0" w:color="auto"/>
      </w:divBdr>
    </w:div>
    <w:div w:id="176425604">
      <w:bodyDiv w:val="1"/>
      <w:marLeft w:val="0"/>
      <w:marRight w:val="0"/>
      <w:marTop w:val="0"/>
      <w:marBottom w:val="0"/>
      <w:divBdr>
        <w:top w:val="none" w:sz="0" w:space="0" w:color="auto"/>
        <w:left w:val="none" w:sz="0" w:space="0" w:color="auto"/>
        <w:bottom w:val="none" w:sz="0" w:space="0" w:color="auto"/>
        <w:right w:val="none" w:sz="0" w:space="0" w:color="auto"/>
      </w:divBdr>
    </w:div>
    <w:div w:id="176428182">
      <w:bodyDiv w:val="1"/>
      <w:marLeft w:val="0"/>
      <w:marRight w:val="0"/>
      <w:marTop w:val="0"/>
      <w:marBottom w:val="0"/>
      <w:divBdr>
        <w:top w:val="none" w:sz="0" w:space="0" w:color="auto"/>
        <w:left w:val="none" w:sz="0" w:space="0" w:color="auto"/>
        <w:bottom w:val="none" w:sz="0" w:space="0" w:color="auto"/>
        <w:right w:val="none" w:sz="0" w:space="0" w:color="auto"/>
      </w:divBdr>
    </w:div>
    <w:div w:id="176434708">
      <w:bodyDiv w:val="1"/>
      <w:marLeft w:val="0"/>
      <w:marRight w:val="0"/>
      <w:marTop w:val="0"/>
      <w:marBottom w:val="0"/>
      <w:divBdr>
        <w:top w:val="none" w:sz="0" w:space="0" w:color="auto"/>
        <w:left w:val="none" w:sz="0" w:space="0" w:color="auto"/>
        <w:bottom w:val="none" w:sz="0" w:space="0" w:color="auto"/>
        <w:right w:val="none" w:sz="0" w:space="0" w:color="auto"/>
      </w:divBdr>
    </w:div>
    <w:div w:id="176622564">
      <w:bodyDiv w:val="1"/>
      <w:marLeft w:val="0"/>
      <w:marRight w:val="0"/>
      <w:marTop w:val="0"/>
      <w:marBottom w:val="0"/>
      <w:divBdr>
        <w:top w:val="none" w:sz="0" w:space="0" w:color="auto"/>
        <w:left w:val="none" w:sz="0" w:space="0" w:color="auto"/>
        <w:bottom w:val="none" w:sz="0" w:space="0" w:color="auto"/>
        <w:right w:val="none" w:sz="0" w:space="0" w:color="auto"/>
      </w:divBdr>
    </w:div>
    <w:div w:id="176819943">
      <w:bodyDiv w:val="1"/>
      <w:marLeft w:val="0"/>
      <w:marRight w:val="0"/>
      <w:marTop w:val="0"/>
      <w:marBottom w:val="0"/>
      <w:divBdr>
        <w:top w:val="none" w:sz="0" w:space="0" w:color="auto"/>
        <w:left w:val="none" w:sz="0" w:space="0" w:color="auto"/>
        <w:bottom w:val="none" w:sz="0" w:space="0" w:color="auto"/>
        <w:right w:val="none" w:sz="0" w:space="0" w:color="auto"/>
      </w:divBdr>
    </w:div>
    <w:div w:id="176848545">
      <w:bodyDiv w:val="1"/>
      <w:marLeft w:val="0"/>
      <w:marRight w:val="0"/>
      <w:marTop w:val="0"/>
      <w:marBottom w:val="0"/>
      <w:divBdr>
        <w:top w:val="none" w:sz="0" w:space="0" w:color="auto"/>
        <w:left w:val="none" w:sz="0" w:space="0" w:color="auto"/>
        <w:bottom w:val="none" w:sz="0" w:space="0" w:color="auto"/>
        <w:right w:val="none" w:sz="0" w:space="0" w:color="auto"/>
      </w:divBdr>
    </w:div>
    <w:div w:id="177157707">
      <w:bodyDiv w:val="1"/>
      <w:marLeft w:val="0"/>
      <w:marRight w:val="0"/>
      <w:marTop w:val="0"/>
      <w:marBottom w:val="0"/>
      <w:divBdr>
        <w:top w:val="none" w:sz="0" w:space="0" w:color="auto"/>
        <w:left w:val="none" w:sz="0" w:space="0" w:color="auto"/>
        <w:bottom w:val="none" w:sz="0" w:space="0" w:color="auto"/>
        <w:right w:val="none" w:sz="0" w:space="0" w:color="auto"/>
      </w:divBdr>
    </w:div>
    <w:div w:id="177231073">
      <w:bodyDiv w:val="1"/>
      <w:marLeft w:val="0"/>
      <w:marRight w:val="0"/>
      <w:marTop w:val="0"/>
      <w:marBottom w:val="0"/>
      <w:divBdr>
        <w:top w:val="none" w:sz="0" w:space="0" w:color="auto"/>
        <w:left w:val="none" w:sz="0" w:space="0" w:color="auto"/>
        <w:bottom w:val="none" w:sz="0" w:space="0" w:color="auto"/>
        <w:right w:val="none" w:sz="0" w:space="0" w:color="auto"/>
      </w:divBdr>
    </w:div>
    <w:div w:id="177237911">
      <w:bodyDiv w:val="1"/>
      <w:marLeft w:val="0"/>
      <w:marRight w:val="0"/>
      <w:marTop w:val="0"/>
      <w:marBottom w:val="0"/>
      <w:divBdr>
        <w:top w:val="none" w:sz="0" w:space="0" w:color="auto"/>
        <w:left w:val="none" w:sz="0" w:space="0" w:color="auto"/>
        <w:bottom w:val="none" w:sz="0" w:space="0" w:color="auto"/>
        <w:right w:val="none" w:sz="0" w:space="0" w:color="auto"/>
      </w:divBdr>
    </w:div>
    <w:div w:id="177238514">
      <w:bodyDiv w:val="1"/>
      <w:marLeft w:val="0"/>
      <w:marRight w:val="0"/>
      <w:marTop w:val="0"/>
      <w:marBottom w:val="0"/>
      <w:divBdr>
        <w:top w:val="none" w:sz="0" w:space="0" w:color="auto"/>
        <w:left w:val="none" w:sz="0" w:space="0" w:color="auto"/>
        <w:bottom w:val="none" w:sz="0" w:space="0" w:color="auto"/>
        <w:right w:val="none" w:sz="0" w:space="0" w:color="auto"/>
      </w:divBdr>
    </w:div>
    <w:div w:id="177429056">
      <w:bodyDiv w:val="1"/>
      <w:marLeft w:val="0"/>
      <w:marRight w:val="0"/>
      <w:marTop w:val="0"/>
      <w:marBottom w:val="0"/>
      <w:divBdr>
        <w:top w:val="none" w:sz="0" w:space="0" w:color="auto"/>
        <w:left w:val="none" w:sz="0" w:space="0" w:color="auto"/>
        <w:bottom w:val="none" w:sz="0" w:space="0" w:color="auto"/>
        <w:right w:val="none" w:sz="0" w:space="0" w:color="auto"/>
      </w:divBdr>
    </w:div>
    <w:div w:id="177476024">
      <w:bodyDiv w:val="1"/>
      <w:marLeft w:val="0"/>
      <w:marRight w:val="0"/>
      <w:marTop w:val="0"/>
      <w:marBottom w:val="0"/>
      <w:divBdr>
        <w:top w:val="none" w:sz="0" w:space="0" w:color="auto"/>
        <w:left w:val="none" w:sz="0" w:space="0" w:color="auto"/>
        <w:bottom w:val="none" w:sz="0" w:space="0" w:color="auto"/>
        <w:right w:val="none" w:sz="0" w:space="0" w:color="auto"/>
      </w:divBdr>
    </w:div>
    <w:div w:id="177502076">
      <w:bodyDiv w:val="1"/>
      <w:marLeft w:val="0"/>
      <w:marRight w:val="0"/>
      <w:marTop w:val="0"/>
      <w:marBottom w:val="0"/>
      <w:divBdr>
        <w:top w:val="none" w:sz="0" w:space="0" w:color="auto"/>
        <w:left w:val="none" w:sz="0" w:space="0" w:color="auto"/>
        <w:bottom w:val="none" w:sz="0" w:space="0" w:color="auto"/>
        <w:right w:val="none" w:sz="0" w:space="0" w:color="auto"/>
      </w:divBdr>
    </w:div>
    <w:div w:id="177544335">
      <w:bodyDiv w:val="1"/>
      <w:marLeft w:val="0"/>
      <w:marRight w:val="0"/>
      <w:marTop w:val="0"/>
      <w:marBottom w:val="0"/>
      <w:divBdr>
        <w:top w:val="none" w:sz="0" w:space="0" w:color="auto"/>
        <w:left w:val="none" w:sz="0" w:space="0" w:color="auto"/>
        <w:bottom w:val="none" w:sz="0" w:space="0" w:color="auto"/>
        <w:right w:val="none" w:sz="0" w:space="0" w:color="auto"/>
      </w:divBdr>
    </w:div>
    <w:div w:id="177620012">
      <w:bodyDiv w:val="1"/>
      <w:marLeft w:val="0"/>
      <w:marRight w:val="0"/>
      <w:marTop w:val="0"/>
      <w:marBottom w:val="0"/>
      <w:divBdr>
        <w:top w:val="none" w:sz="0" w:space="0" w:color="auto"/>
        <w:left w:val="none" w:sz="0" w:space="0" w:color="auto"/>
        <w:bottom w:val="none" w:sz="0" w:space="0" w:color="auto"/>
        <w:right w:val="none" w:sz="0" w:space="0" w:color="auto"/>
      </w:divBdr>
    </w:div>
    <w:div w:id="177622951">
      <w:bodyDiv w:val="1"/>
      <w:marLeft w:val="0"/>
      <w:marRight w:val="0"/>
      <w:marTop w:val="0"/>
      <w:marBottom w:val="0"/>
      <w:divBdr>
        <w:top w:val="none" w:sz="0" w:space="0" w:color="auto"/>
        <w:left w:val="none" w:sz="0" w:space="0" w:color="auto"/>
        <w:bottom w:val="none" w:sz="0" w:space="0" w:color="auto"/>
        <w:right w:val="none" w:sz="0" w:space="0" w:color="auto"/>
      </w:divBdr>
    </w:div>
    <w:div w:id="177694294">
      <w:bodyDiv w:val="1"/>
      <w:marLeft w:val="0"/>
      <w:marRight w:val="0"/>
      <w:marTop w:val="0"/>
      <w:marBottom w:val="0"/>
      <w:divBdr>
        <w:top w:val="none" w:sz="0" w:space="0" w:color="auto"/>
        <w:left w:val="none" w:sz="0" w:space="0" w:color="auto"/>
        <w:bottom w:val="none" w:sz="0" w:space="0" w:color="auto"/>
        <w:right w:val="none" w:sz="0" w:space="0" w:color="auto"/>
      </w:divBdr>
    </w:div>
    <w:div w:id="177698827">
      <w:bodyDiv w:val="1"/>
      <w:marLeft w:val="0"/>
      <w:marRight w:val="0"/>
      <w:marTop w:val="0"/>
      <w:marBottom w:val="0"/>
      <w:divBdr>
        <w:top w:val="none" w:sz="0" w:space="0" w:color="auto"/>
        <w:left w:val="none" w:sz="0" w:space="0" w:color="auto"/>
        <w:bottom w:val="none" w:sz="0" w:space="0" w:color="auto"/>
        <w:right w:val="none" w:sz="0" w:space="0" w:color="auto"/>
      </w:divBdr>
    </w:div>
    <w:div w:id="177819048">
      <w:bodyDiv w:val="1"/>
      <w:marLeft w:val="0"/>
      <w:marRight w:val="0"/>
      <w:marTop w:val="0"/>
      <w:marBottom w:val="0"/>
      <w:divBdr>
        <w:top w:val="none" w:sz="0" w:space="0" w:color="auto"/>
        <w:left w:val="none" w:sz="0" w:space="0" w:color="auto"/>
        <w:bottom w:val="none" w:sz="0" w:space="0" w:color="auto"/>
        <w:right w:val="none" w:sz="0" w:space="0" w:color="auto"/>
      </w:divBdr>
    </w:div>
    <w:div w:id="177895646">
      <w:bodyDiv w:val="1"/>
      <w:marLeft w:val="0"/>
      <w:marRight w:val="0"/>
      <w:marTop w:val="0"/>
      <w:marBottom w:val="0"/>
      <w:divBdr>
        <w:top w:val="none" w:sz="0" w:space="0" w:color="auto"/>
        <w:left w:val="none" w:sz="0" w:space="0" w:color="auto"/>
        <w:bottom w:val="none" w:sz="0" w:space="0" w:color="auto"/>
        <w:right w:val="none" w:sz="0" w:space="0" w:color="auto"/>
      </w:divBdr>
    </w:div>
    <w:div w:id="177931919">
      <w:bodyDiv w:val="1"/>
      <w:marLeft w:val="0"/>
      <w:marRight w:val="0"/>
      <w:marTop w:val="0"/>
      <w:marBottom w:val="0"/>
      <w:divBdr>
        <w:top w:val="none" w:sz="0" w:space="0" w:color="auto"/>
        <w:left w:val="none" w:sz="0" w:space="0" w:color="auto"/>
        <w:bottom w:val="none" w:sz="0" w:space="0" w:color="auto"/>
        <w:right w:val="none" w:sz="0" w:space="0" w:color="auto"/>
      </w:divBdr>
    </w:div>
    <w:div w:id="178080632">
      <w:bodyDiv w:val="1"/>
      <w:marLeft w:val="0"/>
      <w:marRight w:val="0"/>
      <w:marTop w:val="0"/>
      <w:marBottom w:val="0"/>
      <w:divBdr>
        <w:top w:val="none" w:sz="0" w:space="0" w:color="auto"/>
        <w:left w:val="none" w:sz="0" w:space="0" w:color="auto"/>
        <w:bottom w:val="none" w:sz="0" w:space="0" w:color="auto"/>
        <w:right w:val="none" w:sz="0" w:space="0" w:color="auto"/>
      </w:divBdr>
    </w:div>
    <w:div w:id="178130836">
      <w:bodyDiv w:val="1"/>
      <w:marLeft w:val="0"/>
      <w:marRight w:val="0"/>
      <w:marTop w:val="0"/>
      <w:marBottom w:val="0"/>
      <w:divBdr>
        <w:top w:val="none" w:sz="0" w:space="0" w:color="auto"/>
        <w:left w:val="none" w:sz="0" w:space="0" w:color="auto"/>
        <w:bottom w:val="none" w:sz="0" w:space="0" w:color="auto"/>
        <w:right w:val="none" w:sz="0" w:space="0" w:color="auto"/>
      </w:divBdr>
    </w:div>
    <w:div w:id="178157926">
      <w:bodyDiv w:val="1"/>
      <w:marLeft w:val="0"/>
      <w:marRight w:val="0"/>
      <w:marTop w:val="0"/>
      <w:marBottom w:val="0"/>
      <w:divBdr>
        <w:top w:val="none" w:sz="0" w:space="0" w:color="auto"/>
        <w:left w:val="none" w:sz="0" w:space="0" w:color="auto"/>
        <w:bottom w:val="none" w:sz="0" w:space="0" w:color="auto"/>
        <w:right w:val="none" w:sz="0" w:space="0" w:color="auto"/>
      </w:divBdr>
    </w:div>
    <w:div w:id="178349658">
      <w:bodyDiv w:val="1"/>
      <w:marLeft w:val="0"/>
      <w:marRight w:val="0"/>
      <w:marTop w:val="0"/>
      <w:marBottom w:val="0"/>
      <w:divBdr>
        <w:top w:val="none" w:sz="0" w:space="0" w:color="auto"/>
        <w:left w:val="none" w:sz="0" w:space="0" w:color="auto"/>
        <w:bottom w:val="none" w:sz="0" w:space="0" w:color="auto"/>
        <w:right w:val="none" w:sz="0" w:space="0" w:color="auto"/>
      </w:divBdr>
    </w:div>
    <w:div w:id="178350868">
      <w:bodyDiv w:val="1"/>
      <w:marLeft w:val="0"/>
      <w:marRight w:val="0"/>
      <w:marTop w:val="0"/>
      <w:marBottom w:val="0"/>
      <w:divBdr>
        <w:top w:val="none" w:sz="0" w:space="0" w:color="auto"/>
        <w:left w:val="none" w:sz="0" w:space="0" w:color="auto"/>
        <w:bottom w:val="none" w:sz="0" w:space="0" w:color="auto"/>
        <w:right w:val="none" w:sz="0" w:space="0" w:color="auto"/>
      </w:divBdr>
    </w:div>
    <w:div w:id="178351153">
      <w:bodyDiv w:val="1"/>
      <w:marLeft w:val="0"/>
      <w:marRight w:val="0"/>
      <w:marTop w:val="0"/>
      <w:marBottom w:val="0"/>
      <w:divBdr>
        <w:top w:val="none" w:sz="0" w:space="0" w:color="auto"/>
        <w:left w:val="none" w:sz="0" w:space="0" w:color="auto"/>
        <w:bottom w:val="none" w:sz="0" w:space="0" w:color="auto"/>
        <w:right w:val="none" w:sz="0" w:space="0" w:color="auto"/>
      </w:divBdr>
    </w:div>
    <w:div w:id="178398560">
      <w:bodyDiv w:val="1"/>
      <w:marLeft w:val="0"/>
      <w:marRight w:val="0"/>
      <w:marTop w:val="0"/>
      <w:marBottom w:val="0"/>
      <w:divBdr>
        <w:top w:val="none" w:sz="0" w:space="0" w:color="auto"/>
        <w:left w:val="none" w:sz="0" w:space="0" w:color="auto"/>
        <w:bottom w:val="none" w:sz="0" w:space="0" w:color="auto"/>
        <w:right w:val="none" w:sz="0" w:space="0" w:color="auto"/>
      </w:divBdr>
    </w:div>
    <w:div w:id="178469648">
      <w:bodyDiv w:val="1"/>
      <w:marLeft w:val="0"/>
      <w:marRight w:val="0"/>
      <w:marTop w:val="0"/>
      <w:marBottom w:val="0"/>
      <w:divBdr>
        <w:top w:val="none" w:sz="0" w:space="0" w:color="auto"/>
        <w:left w:val="none" w:sz="0" w:space="0" w:color="auto"/>
        <w:bottom w:val="none" w:sz="0" w:space="0" w:color="auto"/>
        <w:right w:val="none" w:sz="0" w:space="0" w:color="auto"/>
      </w:divBdr>
    </w:div>
    <w:div w:id="178471317">
      <w:bodyDiv w:val="1"/>
      <w:marLeft w:val="0"/>
      <w:marRight w:val="0"/>
      <w:marTop w:val="0"/>
      <w:marBottom w:val="0"/>
      <w:divBdr>
        <w:top w:val="none" w:sz="0" w:space="0" w:color="auto"/>
        <w:left w:val="none" w:sz="0" w:space="0" w:color="auto"/>
        <w:bottom w:val="none" w:sz="0" w:space="0" w:color="auto"/>
        <w:right w:val="none" w:sz="0" w:space="0" w:color="auto"/>
      </w:divBdr>
    </w:div>
    <w:div w:id="178544565">
      <w:bodyDiv w:val="1"/>
      <w:marLeft w:val="0"/>
      <w:marRight w:val="0"/>
      <w:marTop w:val="0"/>
      <w:marBottom w:val="0"/>
      <w:divBdr>
        <w:top w:val="none" w:sz="0" w:space="0" w:color="auto"/>
        <w:left w:val="none" w:sz="0" w:space="0" w:color="auto"/>
        <w:bottom w:val="none" w:sz="0" w:space="0" w:color="auto"/>
        <w:right w:val="none" w:sz="0" w:space="0" w:color="auto"/>
      </w:divBdr>
    </w:div>
    <w:div w:id="178549962">
      <w:bodyDiv w:val="1"/>
      <w:marLeft w:val="0"/>
      <w:marRight w:val="0"/>
      <w:marTop w:val="0"/>
      <w:marBottom w:val="0"/>
      <w:divBdr>
        <w:top w:val="none" w:sz="0" w:space="0" w:color="auto"/>
        <w:left w:val="none" w:sz="0" w:space="0" w:color="auto"/>
        <w:bottom w:val="none" w:sz="0" w:space="0" w:color="auto"/>
        <w:right w:val="none" w:sz="0" w:space="0" w:color="auto"/>
      </w:divBdr>
    </w:div>
    <w:div w:id="178586485">
      <w:bodyDiv w:val="1"/>
      <w:marLeft w:val="0"/>
      <w:marRight w:val="0"/>
      <w:marTop w:val="0"/>
      <w:marBottom w:val="0"/>
      <w:divBdr>
        <w:top w:val="none" w:sz="0" w:space="0" w:color="auto"/>
        <w:left w:val="none" w:sz="0" w:space="0" w:color="auto"/>
        <w:bottom w:val="none" w:sz="0" w:space="0" w:color="auto"/>
        <w:right w:val="none" w:sz="0" w:space="0" w:color="auto"/>
      </w:divBdr>
    </w:div>
    <w:div w:id="178589522">
      <w:bodyDiv w:val="1"/>
      <w:marLeft w:val="0"/>
      <w:marRight w:val="0"/>
      <w:marTop w:val="0"/>
      <w:marBottom w:val="0"/>
      <w:divBdr>
        <w:top w:val="none" w:sz="0" w:space="0" w:color="auto"/>
        <w:left w:val="none" w:sz="0" w:space="0" w:color="auto"/>
        <w:bottom w:val="none" w:sz="0" w:space="0" w:color="auto"/>
        <w:right w:val="none" w:sz="0" w:space="0" w:color="auto"/>
      </w:divBdr>
    </w:div>
    <w:div w:id="178664758">
      <w:bodyDiv w:val="1"/>
      <w:marLeft w:val="0"/>
      <w:marRight w:val="0"/>
      <w:marTop w:val="0"/>
      <w:marBottom w:val="0"/>
      <w:divBdr>
        <w:top w:val="none" w:sz="0" w:space="0" w:color="auto"/>
        <w:left w:val="none" w:sz="0" w:space="0" w:color="auto"/>
        <w:bottom w:val="none" w:sz="0" w:space="0" w:color="auto"/>
        <w:right w:val="none" w:sz="0" w:space="0" w:color="auto"/>
      </w:divBdr>
    </w:div>
    <w:div w:id="178665831">
      <w:bodyDiv w:val="1"/>
      <w:marLeft w:val="0"/>
      <w:marRight w:val="0"/>
      <w:marTop w:val="0"/>
      <w:marBottom w:val="0"/>
      <w:divBdr>
        <w:top w:val="none" w:sz="0" w:space="0" w:color="auto"/>
        <w:left w:val="none" w:sz="0" w:space="0" w:color="auto"/>
        <w:bottom w:val="none" w:sz="0" w:space="0" w:color="auto"/>
        <w:right w:val="none" w:sz="0" w:space="0" w:color="auto"/>
      </w:divBdr>
    </w:div>
    <w:div w:id="178741741">
      <w:bodyDiv w:val="1"/>
      <w:marLeft w:val="0"/>
      <w:marRight w:val="0"/>
      <w:marTop w:val="0"/>
      <w:marBottom w:val="0"/>
      <w:divBdr>
        <w:top w:val="none" w:sz="0" w:space="0" w:color="auto"/>
        <w:left w:val="none" w:sz="0" w:space="0" w:color="auto"/>
        <w:bottom w:val="none" w:sz="0" w:space="0" w:color="auto"/>
        <w:right w:val="none" w:sz="0" w:space="0" w:color="auto"/>
      </w:divBdr>
    </w:div>
    <w:div w:id="178812410">
      <w:bodyDiv w:val="1"/>
      <w:marLeft w:val="0"/>
      <w:marRight w:val="0"/>
      <w:marTop w:val="0"/>
      <w:marBottom w:val="0"/>
      <w:divBdr>
        <w:top w:val="none" w:sz="0" w:space="0" w:color="auto"/>
        <w:left w:val="none" w:sz="0" w:space="0" w:color="auto"/>
        <w:bottom w:val="none" w:sz="0" w:space="0" w:color="auto"/>
        <w:right w:val="none" w:sz="0" w:space="0" w:color="auto"/>
      </w:divBdr>
    </w:div>
    <w:div w:id="179011473">
      <w:bodyDiv w:val="1"/>
      <w:marLeft w:val="0"/>
      <w:marRight w:val="0"/>
      <w:marTop w:val="0"/>
      <w:marBottom w:val="0"/>
      <w:divBdr>
        <w:top w:val="none" w:sz="0" w:space="0" w:color="auto"/>
        <w:left w:val="none" w:sz="0" w:space="0" w:color="auto"/>
        <w:bottom w:val="none" w:sz="0" w:space="0" w:color="auto"/>
        <w:right w:val="none" w:sz="0" w:space="0" w:color="auto"/>
      </w:divBdr>
    </w:div>
    <w:div w:id="179053466">
      <w:bodyDiv w:val="1"/>
      <w:marLeft w:val="0"/>
      <w:marRight w:val="0"/>
      <w:marTop w:val="0"/>
      <w:marBottom w:val="0"/>
      <w:divBdr>
        <w:top w:val="none" w:sz="0" w:space="0" w:color="auto"/>
        <w:left w:val="none" w:sz="0" w:space="0" w:color="auto"/>
        <w:bottom w:val="none" w:sz="0" w:space="0" w:color="auto"/>
        <w:right w:val="none" w:sz="0" w:space="0" w:color="auto"/>
      </w:divBdr>
    </w:div>
    <w:div w:id="179244401">
      <w:bodyDiv w:val="1"/>
      <w:marLeft w:val="0"/>
      <w:marRight w:val="0"/>
      <w:marTop w:val="0"/>
      <w:marBottom w:val="0"/>
      <w:divBdr>
        <w:top w:val="none" w:sz="0" w:space="0" w:color="auto"/>
        <w:left w:val="none" w:sz="0" w:space="0" w:color="auto"/>
        <w:bottom w:val="none" w:sz="0" w:space="0" w:color="auto"/>
        <w:right w:val="none" w:sz="0" w:space="0" w:color="auto"/>
      </w:divBdr>
    </w:div>
    <w:div w:id="179320607">
      <w:bodyDiv w:val="1"/>
      <w:marLeft w:val="0"/>
      <w:marRight w:val="0"/>
      <w:marTop w:val="0"/>
      <w:marBottom w:val="0"/>
      <w:divBdr>
        <w:top w:val="none" w:sz="0" w:space="0" w:color="auto"/>
        <w:left w:val="none" w:sz="0" w:space="0" w:color="auto"/>
        <w:bottom w:val="none" w:sz="0" w:space="0" w:color="auto"/>
        <w:right w:val="none" w:sz="0" w:space="0" w:color="auto"/>
      </w:divBdr>
    </w:div>
    <w:div w:id="179440057">
      <w:bodyDiv w:val="1"/>
      <w:marLeft w:val="0"/>
      <w:marRight w:val="0"/>
      <w:marTop w:val="0"/>
      <w:marBottom w:val="0"/>
      <w:divBdr>
        <w:top w:val="none" w:sz="0" w:space="0" w:color="auto"/>
        <w:left w:val="none" w:sz="0" w:space="0" w:color="auto"/>
        <w:bottom w:val="none" w:sz="0" w:space="0" w:color="auto"/>
        <w:right w:val="none" w:sz="0" w:space="0" w:color="auto"/>
      </w:divBdr>
    </w:div>
    <w:div w:id="179584331">
      <w:bodyDiv w:val="1"/>
      <w:marLeft w:val="0"/>
      <w:marRight w:val="0"/>
      <w:marTop w:val="0"/>
      <w:marBottom w:val="0"/>
      <w:divBdr>
        <w:top w:val="none" w:sz="0" w:space="0" w:color="auto"/>
        <w:left w:val="none" w:sz="0" w:space="0" w:color="auto"/>
        <w:bottom w:val="none" w:sz="0" w:space="0" w:color="auto"/>
        <w:right w:val="none" w:sz="0" w:space="0" w:color="auto"/>
      </w:divBdr>
    </w:div>
    <w:div w:id="179586571">
      <w:bodyDiv w:val="1"/>
      <w:marLeft w:val="0"/>
      <w:marRight w:val="0"/>
      <w:marTop w:val="0"/>
      <w:marBottom w:val="0"/>
      <w:divBdr>
        <w:top w:val="none" w:sz="0" w:space="0" w:color="auto"/>
        <w:left w:val="none" w:sz="0" w:space="0" w:color="auto"/>
        <w:bottom w:val="none" w:sz="0" w:space="0" w:color="auto"/>
        <w:right w:val="none" w:sz="0" w:space="0" w:color="auto"/>
      </w:divBdr>
    </w:div>
    <w:div w:id="179591227">
      <w:bodyDiv w:val="1"/>
      <w:marLeft w:val="0"/>
      <w:marRight w:val="0"/>
      <w:marTop w:val="0"/>
      <w:marBottom w:val="0"/>
      <w:divBdr>
        <w:top w:val="none" w:sz="0" w:space="0" w:color="auto"/>
        <w:left w:val="none" w:sz="0" w:space="0" w:color="auto"/>
        <w:bottom w:val="none" w:sz="0" w:space="0" w:color="auto"/>
        <w:right w:val="none" w:sz="0" w:space="0" w:color="auto"/>
      </w:divBdr>
    </w:div>
    <w:div w:id="179710408">
      <w:bodyDiv w:val="1"/>
      <w:marLeft w:val="0"/>
      <w:marRight w:val="0"/>
      <w:marTop w:val="0"/>
      <w:marBottom w:val="0"/>
      <w:divBdr>
        <w:top w:val="none" w:sz="0" w:space="0" w:color="auto"/>
        <w:left w:val="none" w:sz="0" w:space="0" w:color="auto"/>
        <w:bottom w:val="none" w:sz="0" w:space="0" w:color="auto"/>
        <w:right w:val="none" w:sz="0" w:space="0" w:color="auto"/>
      </w:divBdr>
    </w:div>
    <w:div w:id="179898265">
      <w:bodyDiv w:val="1"/>
      <w:marLeft w:val="0"/>
      <w:marRight w:val="0"/>
      <w:marTop w:val="0"/>
      <w:marBottom w:val="0"/>
      <w:divBdr>
        <w:top w:val="none" w:sz="0" w:space="0" w:color="auto"/>
        <w:left w:val="none" w:sz="0" w:space="0" w:color="auto"/>
        <w:bottom w:val="none" w:sz="0" w:space="0" w:color="auto"/>
        <w:right w:val="none" w:sz="0" w:space="0" w:color="auto"/>
      </w:divBdr>
    </w:div>
    <w:div w:id="179974487">
      <w:bodyDiv w:val="1"/>
      <w:marLeft w:val="0"/>
      <w:marRight w:val="0"/>
      <w:marTop w:val="0"/>
      <w:marBottom w:val="0"/>
      <w:divBdr>
        <w:top w:val="none" w:sz="0" w:space="0" w:color="auto"/>
        <w:left w:val="none" w:sz="0" w:space="0" w:color="auto"/>
        <w:bottom w:val="none" w:sz="0" w:space="0" w:color="auto"/>
        <w:right w:val="none" w:sz="0" w:space="0" w:color="auto"/>
      </w:divBdr>
    </w:div>
    <w:div w:id="180047169">
      <w:bodyDiv w:val="1"/>
      <w:marLeft w:val="0"/>
      <w:marRight w:val="0"/>
      <w:marTop w:val="0"/>
      <w:marBottom w:val="0"/>
      <w:divBdr>
        <w:top w:val="none" w:sz="0" w:space="0" w:color="auto"/>
        <w:left w:val="none" w:sz="0" w:space="0" w:color="auto"/>
        <w:bottom w:val="none" w:sz="0" w:space="0" w:color="auto"/>
        <w:right w:val="none" w:sz="0" w:space="0" w:color="auto"/>
      </w:divBdr>
    </w:div>
    <w:div w:id="180095164">
      <w:bodyDiv w:val="1"/>
      <w:marLeft w:val="0"/>
      <w:marRight w:val="0"/>
      <w:marTop w:val="0"/>
      <w:marBottom w:val="0"/>
      <w:divBdr>
        <w:top w:val="none" w:sz="0" w:space="0" w:color="auto"/>
        <w:left w:val="none" w:sz="0" w:space="0" w:color="auto"/>
        <w:bottom w:val="none" w:sz="0" w:space="0" w:color="auto"/>
        <w:right w:val="none" w:sz="0" w:space="0" w:color="auto"/>
      </w:divBdr>
    </w:div>
    <w:div w:id="180164032">
      <w:bodyDiv w:val="1"/>
      <w:marLeft w:val="0"/>
      <w:marRight w:val="0"/>
      <w:marTop w:val="0"/>
      <w:marBottom w:val="0"/>
      <w:divBdr>
        <w:top w:val="none" w:sz="0" w:space="0" w:color="auto"/>
        <w:left w:val="none" w:sz="0" w:space="0" w:color="auto"/>
        <w:bottom w:val="none" w:sz="0" w:space="0" w:color="auto"/>
        <w:right w:val="none" w:sz="0" w:space="0" w:color="auto"/>
      </w:divBdr>
    </w:div>
    <w:div w:id="180242503">
      <w:bodyDiv w:val="1"/>
      <w:marLeft w:val="0"/>
      <w:marRight w:val="0"/>
      <w:marTop w:val="0"/>
      <w:marBottom w:val="0"/>
      <w:divBdr>
        <w:top w:val="none" w:sz="0" w:space="0" w:color="auto"/>
        <w:left w:val="none" w:sz="0" w:space="0" w:color="auto"/>
        <w:bottom w:val="none" w:sz="0" w:space="0" w:color="auto"/>
        <w:right w:val="none" w:sz="0" w:space="0" w:color="auto"/>
      </w:divBdr>
    </w:div>
    <w:div w:id="180434893">
      <w:bodyDiv w:val="1"/>
      <w:marLeft w:val="0"/>
      <w:marRight w:val="0"/>
      <w:marTop w:val="0"/>
      <w:marBottom w:val="0"/>
      <w:divBdr>
        <w:top w:val="none" w:sz="0" w:space="0" w:color="auto"/>
        <w:left w:val="none" w:sz="0" w:space="0" w:color="auto"/>
        <w:bottom w:val="none" w:sz="0" w:space="0" w:color="auto"/>
        <w:right w:val="none" w:sz="0" w:space="0" w:color="auto"/>
      </w:divBdr>
    </w:div>
    <w:div w:id="180627551">
      <w:bodyDiv w:val="1"/>
      <w:marLeft w:val="0"/>
      <w:marRight w:val="0"/>
      <w:marTop w:val="0"/>
      <w:marBottom w:val="0"/>
      <w:divBdr>
        <w:top w:val="none" w:sz="0" w:space="0" w:color="auto"/>
        <w:left w:val="none" w:sz="0" w:space="0" w:color="auto"/>
        <w:bottom w:val="none" w:sz="0" w:space="0" w:color="auto"/>
        <w:right w:val="none" w:sz="0" w:space="0" w:color="auto"/>
      </w:divBdr>
    </w:div>
    <w:div w:id="180818779">
      <w:bodyDiv w:val="1"/>
      <w:marLeft w:val="0"/>
      <w:marRight w:val="0"/>
      <w:marTop w:val="0"/>
      <w:marBottom w:val="0"/>
      <w:divBdr>
        <w:top w:val="none" w:sz="0" w:space="0" w:color="auto"/>
        <w:left w:val="none" w:sz="0" w:space="0" w:color="auto"/>
        <w:bottom w:val="none" w:sz="0" w:space="0" w:color="auto"/>
        <w:right w:val="none" w:sz="0" w:space="0" w:color="auto"/>
      </w:divBdr>
    </w:div>
    <w:div w:id="180896221">
      <w:bodyDiv w:val="1"/>
      <w:marLeft w:val="0"/>
      <w:marRight w:val="0"/>
      <w:marTop w:val="0"/>
      <w:marBottom w:val="0"/>
      <w:divBdr>
        <w:top w:val="none" w:sz="0" w:space="0" w:color="auto"/>
        <w:left w:val="none" w:sz="0" w:space="0" w:color="auto"/>
        <w:bottom w:val="none" w:sz="0" w:space="0" w:color="auto"/>
        <w:right w:val="none" w:sz="0" w:space="0" w:color="auto"/>
      </w:divBdr>
    </w:div>
    <w:div w:id="180897987">
      <w:bodyDiv w:val="1"/>
      <w:marLeft w:val="0"/>
      <w:marRight w:val="0"/>
      <w:marTop w:val="0"/>
      <w:marBottom w:val="0"/>
      <w:divBdr>
        <w:top w:val="none" w:sz="0" w:space="0" w:color="auto"/>
        <w:left w:val="none" w:sz="0" w:space="0" w:color="auto"/>
        <w:bottom w:val="none" w:sz="0" w:space="0" w:color="auto"/>
        <w:right w:val="none" w:sz="0" w:space="0" w:color="auto"/>
      </w:divBdr>
    </w:div>
    <w:div w:id="180945124">
      <w:bodyDiv w:val="1"/>
      <w:marLeft w:val="0"/>
      <w:marRight w:val="0"/>
      <w:marTop w:val="0"/>
      <w:marBottom w:val="0"/>
      <w:divBdr>
        <w:top w:val="none" w:sz="0" w:space="0" w:color="auto"/>
        <w:left w:val="none" w:sz="0" w:space="0" w:color="auto"/>
        <w:bottom w:val="none" w:sz="0" w:space="0" w:color="auto"/>
        <w:right w:val="none" w:sz="0" w:space="0" w:color="auto"/>
      </w:divBdr>
    </w:div>
    <w:div w:id="181018439">
      <w:bodyDiv w:val="1"/>
      <w:marLeft w:val="0"/>
      <w:marRight w:val="0"/>
      <w:marTop w:val="0"/>
      <w:marBottom w:val="0"/>
      <w:divBdr>
        <w:top w:val="none" w:sz="0" w:space="0" w:color="auto"/>
        <w:left w:val="none" w:sz="0" w:space="0" w:color="auto"/>
        <w:bottom w:val="none" w:sz="0" w:space="0" w:color="auto"/>
        <w:right w:val="none" w:sz="0" w:space="0" w:color="auto"/>
      </w:divBdr>
    </w:div>
    <w:div w:id="181164839">
      <w:bodyDiv w:val="1"/>
      <w:marLeft w:val="0"/>
      <w:marRight w:val="0"/>
      <w:marTop w:val="0"/>
      <w:marBottom w:val="0"/>
      <w:divBdr>
        <w:top w:val="none" w:sz="0" w:space="0" w:color="auto"/>
        <w:left w:val="none" w:sz="0" w:space="0" w:color="auto"/>
        <w:bottom w:val="none" w:sz="0" w:space="0" w:color="auto"/>
        <w:right w:val="none" w:sz="0" w:space="0" w:color="auto"/>
      </w:divBdr>
    </w:div>
    <w:div w:id="181287215">
      <w:bodyDiv w:val="1"/>
      <w:marLeft w:val="0"/>
      <w:marRight w:val="0"/>
      <w:marTop w:val="0"/>
      <w:marBottom w:val="0"/>
      <w:divBdr>
        <w:top w:val="none" w:sz="0" w:space="0" w:color="auto"/>
        <w:left w:val="none" w:sz="0" w:space="0" w:color="auto"/>
        <w:bottom w:val="none" w:sz="0" w:space="0" w:color="auto"/>
        <w:right w:val="none" w:sz="0" w:space="0" w:color="auto"/>
      </w:divBdr>
    </w:div>
    <w:div w:id="181433697">
      <w:bodyDiv w:val="1"/>
      <w:marLeft w:val="0"/>
      <w:marRight w:val="0"/>
      <w:marTop w:val="0"/>
      <w:marBottom w:val="0"/>
      <w:divBdr>
        <w:top w:val="none" w:sz="0" w:space="0" w:color="auto"/>
        <w:left w:val="none" w:sz="0" w:space="0" w:color="auto"/>
        <w:bottom w:val="none" w:sz="0" w:space="0" w:color="auto"/>
        <w:right w:val="none" w:sz="0" w:space="0" w:color="auto"/>
      </w:divBdr>
    </w:div>
    <w:div w:id="181435268">
      <w:bodyDiv w:val="1"/>
      <w:marLeft w:val="0"/>
      <w:marRight w:val="0"/>
      <w:marTop w:val="0"/>
      <w:marBottom w:val="0"/>
      <w:divBdr>
        <w:top w:val="none" w:sz="0" w:space="0" w:color="auto"/>
        <w:left w:val="none" w:sz="0" w:space="0" w:color="auto"/>
        <w:bottom w:val="none" w:sz="0" w:space="0" w:color="auto"/>
        <w:right w:val="none" w:sz="0" w:space="0" w:color="auto"/>
      </w:divBdr>
    </w:div>
    <w:div w:id="181553665">
      <w:bodyDiv w:val="1"/>
      <w:marLeft w:val="0"/>
      <w:marRight w:val="0"/>
      <w:marTop w:val="0"/>
      <w:marBottom w:val="0"/>
      <w:divBdr>
        <w:top w:val="none" w:sz="0" w:space="0" w:color="auto"/>
        <w:left w:val="none" w:sz="0" w:space="0" w:color="auto"/>
        <w:bottom w:val="none" w:sz="0" w:space="0" w:color="auto"/>
        <w:right w:val="none" w:sz="0" w:space="0" w:color="auto"/>
      </w:divBdr>
    </w:div>
    <w:div w:id="181672749">
      <w:bodyDiv w:val="1"/>
      <w:marLeft w:val="0"/>
      <w:marRight w:val="0"/>
      <w:marTop w:val="0"/>
      <w:marBottom w:val="0"/>
      <w:divBdr>
        <w:top w:val="none" w:sz="0" w:space="0" w:color="auto"/>
        <w:left w:val="none" w:sz="0" w:space="0" w:color="auto"/>
        <w:bottom w:val="none" w:sz="0" w:space="0" w:color="auto"/>
        <w:right w:val="none" w:sz="0" w:space="0" w:color="auto"/>
      </w:divBdr>
    </w:div>
    <w:div w:id="181822405">
      <w:bodyDiv w:val="1"/>
      <w:marLeft w:val="0"/>
      <w:marRight w:val="0"/>
      <w:marTop w:val="0"/>
      <w:marBottom w:val="0"/>
      <w:divBdr>
        <w:top w:val="none" w:sz="0" w:space="0" w:color="auto"/>
        <w:left w:val="none" w:sz="0" w:space="0" w:color="auto"/>
        <w:bottom w:val="none" w:sz="0" w:space="0" w:color="auto"/>
        <w:right w:val="none" w:sz="0" w:space="0" w:color="auto"/>
      </w:divBdr>
    </w:div>
    <w:div w:id="181825242">
      <w:bodyDiv w:val="1"/>
      <w:marLeft w:val="0"/>
      <w:marRight w:val="0"/>
      <w:marTop w:val="0"/>
      <w:marBottom w:val="0"/>
      <w:divBdr>
        <w:top w:val="none" w:sz="0" w:space="0" w:color="auto"/>
        <w:left w:val="none" w:sz="0" w:space="0" w:color="auto"/>
        <w:bottom w:val="none" w:sz="0" w:space="0" w:color="auto"/>
        <w:right w:val="none" w:sz="0" w:space="0" w:color="auto"/>
      </w:divBdr>
    </w:div>
    <w:div w:id="181826085">
      <w:bodyDiv w:val="1"/>
      <w:marLeft w:val="0"/>
      <w:marRight w:val="0"/>
      <w:marTop w:val="0"/>
      <w:marBottom w:val="0"/>
      <w:divBdr>
        <w:top w:val="none" w:sz="0" w:space="0" w:color="auto"/>
        <w:left w:val="none" w:sz="0" w:space="0" w:color="auto"/>
        <w:bottom w:val="none" w:sz="0" w:space="0" w:color="auto"/>
        <w:right w:val="none" w:sz="0" w:space="0" w:color="auto"/>
      </w:divBdr>
    </w:div>
    <w:div w:id="181944858">
      <w:bodyDiv w:val="1"/>
      <w:marLeft w:val="0"/>
      <w:marRight w:val="0"/>
      <w:marTop w:val="0"/>
      <w:marBottom w:val="0"/>
      <w:divBdr>
        <w:top w:val="none" w:sz="0" w:space="0" w:color="auto"/>
        <w:left w:val="none" w:sz="0" w:space="0" w:color="auto"/>
        <w:bottom w:val="none" w:sz="0" w:space="0" w:color="auto"/>
        <w:right w:val="none" w:sz="0" w:space="0" w:color="auto"/>
      </w:divBdr>
    </w:div>
    <w:div w:id="181944888">
      <w:bodyDiv w:val="1"/>
      <w:marLeft w:val="0"/>
      <w:marRight w:val="0"/>
      <w:marTop w:val="0"/>
      <w:marBottom w:val="0"/>
      <w:divBdr>
        <w:top w:val="none" w:sz="0" w:space="0" w:color="auto"/>
        <w:left w:val="none" w:sz="0" w:space="0" w:color="auto"/>
        <w:bottom w:val="none" w:sz="0" w:space="0" w:color="auto"/>
        <w:right w:val="none" w:sz="0" w:space="0" w:color="auto"/>
      </w:divBdr>
    </w:div>
    <w:div w:id="182136555">
      <w:bodyDiv w:val="1"/>
      <w:marLeft w:val="0"/>
      <w:marRight w:val="0"/>
      <w:marTop w:val="0"/>
      <w:marBottom w:val="0"/>
      <w:divBdr>
        <w:top w:val="none" w:sz="0" w:space="0" w:color="auto"/>
        <w:left w:val="none" w:sz="0" w:space="0" w:color="auto"/>
        <w:bottom w:val="none" w:sz="0" w:space="0" w:color="auto"/>
        <w:right w:val="none" w:sz="0" w:space="0" w:color="auto"/>
      </w:divBdr>
    </w:div>
    <w:div w:id="182208955">
      <w:bodyDiv w:val="1"/>
      <w:marLeft w:val="0"/>
      <w:marRight w:val="0"/>
      <w:marTop w:val="0"/>
      <w:marBottom w:val="0"/>
      <w:divBdr>
        <w:top w:val="none" w:sz="0" w:space="0" w:color="auto"/>
        <w:left w:val="none" w:sz="0" w:space="0" w:color="auto"/>
        <w:bottom w:val="none" w:sz="0" w:space="0" w:color="auto"/>
        <w:right w:val="none" w:sz="0" w:space="0" w:color="auto"/>
      </w:divBdr>
    </w:div>
    <w:div w:id="182209313">
      <w:bodyDiv w:val="1"/>
      <w:marLeft w:val="0"/>
      <w:marRight w:val="0"/>
      <w:marTop w:val="0"/>
      <w:marBottom w:val="0"/>
      <w:divBdr>
        <w:top w:val="none" w:sz="0" w:space="0" w:color="auto"/>
        <w:left w:val="none" w:sz="0" w:space="0" w:color="auto"/>
        <w:bottom w:val="none" w:sz="0" w:space="0" w:color="auto"/>
        <w:right w:val="none" w:sz="0" w:space="0" w:color="auto"/>
      </w:divBdr>
    </w:div>
    <w:div w:id="182212116">
      <w:bodyDiv w:val="1"/>
      <w:marLeft w:val="0"/>
      <w:marRight w:val="0"/>
      <w:marTop w:val="0"/>
      <w:marBottom w:val="0"/>
      <w:divBdr>
        <w:top w:val="none" w:sz="0" w:space="0" w:color="auto"/>
        <w:left w:val="none" w:sz="0" w:space="0" w:color="auto"/>
        <w:bottom w:val="none" w:sz="0" w:space="0" w:color="auto"/>
        <w:right w:val="none" w:sz="0" w:space="0" w:color="auto"/>
      </w:divBdr>
    </w:div>
    <w:div w:id="182331743">
      <w:bodyDiv w:val="1"/>
      <w:marLeft w:val="0"/>
      <w:marRight w:val="0"/>
      <w:marTop w:val="0"/>
      <w:marBottom w:val="0"/>
      <w:divBdr>
        <w:top w:val="none" w:sz="0" w:space="0" w:color="auto"/>
        <w:left w:val="none" w:sz="0" w:space="0" w:color="auto"/>
        <w:bottom w:val="none" w:sz="0" w:space="0" w:color="auto"/>
        <w:right w:val="none" w:sz="0" w:space="0" w:color="auto"/>
      </w:divBdr>
    </w:div>
    <w:div w:id="182398256">
      <w:bodyDiv w:val="1"/>
      <w:marLeft w:val="0"/>
      <w:marRight w:val="0"/>
      <w:marTop w:val="0"/>
      <w:marBottom w:val="0"/>
      <w:divBdr>
        <w:top w:val="none" w:sz="0" w:space="0" w:color="auto"/>
        <w:left w:val="none" w:sz="0" w:space="0" w:color="auto"/>
        <w:bottom w:val="none" w:sz="0" w:space="0" w:color="auto"/>
        <w:right w:val="none" w:sz="0" w:space="0" w:color="auto"/>
      </w:divBdr>
    </w:div>
    <w:div w:id="182549208">
      <w:bodyDiv w:val="1"/>
      <w:marLeft w:val="0"/>
      <w:marRight w:val="0"/>
      <w:marTop w:val="0"/>
      <w:marBottom w:val="0"/>
      <w:divBdr>
        <w:top w:val="none" w:sz="0" w:space="0" w:color="auto"/>
        <w:left w:val="none" w:sz="0" w:space="0" w:color="auto"/>
        <w:bottom w:val="none" w:sz="0" w:space="0" w:color="auto"/>
        <w:right w:val="none" w:sz="0" w:space="0" w:color="auto"/>
      </w:divBdr>
    </w:div>
    <w:div w:id="182673855">
      <w:bodyDiv w:val="1"/>
      <w:marLeft w:val="0"/>
      <w:marRight w:val="0"/>
      <w:marTop w:val="0"/>
      <w:marBottom w:val="0"/>
      <w:divBdr>
        <w:top w:val="none" w:sz="0" w:space="0" w:color="auto"/>
        <w:left w:val="none" w:sz="0" w:space="0" w:color="auto"/>
        <w:bottom w:val="none" w:sz="0" w:space="0" w:color="auto"/>
        <w:right w:val="none" w:sz="0" w:space="0" w:color="auto"/>
      </w:divBdr>
    </w:div>
    <w:div w:id="182742756">
      <w:bodyDiv w:val="1"/>
      <w:marLeft w:val="0"/>
      <w:marRight w:val="0"/>
      <w:marTop w:val="0"/>
      <w:marBottom w:val="0"/>
      <w:divBdr>
        <w:top w:val="none" w:sz="0" w:space="0" w:color="auto"/>
        <w:left w:val="none" w:sz="0" w:space="0" w:color="auto"/>
        <w:bottom w:val="none" w:sz="0" w:space="0" w:color="auto"/>
        <w:right w:val="none" w:sz="0" w:space="0" w:color="auto"/>
      </w:divBdr>
    </w:div>
    <w:div w:id="182869078">
      <w:bodyDiv w:val="1"/>
      <w:marLeft w:val="0"/>
      <w:marRight w:val="0"/>
      <w:marTop w:val="0"/>
      <w:marBottom w:val="0"/>
      <w:divBdr>
        <w:top w:val="none" w:sz="0" w:space="0" w:color="auto"/>
        <w:left w:val="none" w:sz="0" w:space="0" w:color="auto"/>
        <w:bottom w:val="none" w:sz="0" w:space="0" w:color="auto"/>
        <w:right w:val="none" w:sz="0" w:space="0" w:color="auto"/>
      </w:divBdr>
    </w:div>
    <w:div w:id="182942749">
      <w:bodyDiv w:val="1"/>
      <w:marLeft w:val="0"/>
      <w:marRight w:val="0"/>
      <w:marTop w:val="0"/>
      <w:marBottom w:val="0"/>
      <w:divBdr>
        <w:top w:val="none" w:sz="0" w:space="0" w:color="auto"/>
        <w:left w:val="none" w:sz="0" w:space="0" w:color="auto"/>
        <w:bottom w:val="none" w:sz="0" w:space="0" w:color="auto"/>
        <w:right w:val="none" w:sz="0" w:space="0" w:color="auto"/>
      </w:divBdr>
    </w:div>
    <w:div w:id="183135161">
      <w:bodyDiv w:val="1"/>
      <w:marLeft w:val="0"/>
      <w:marRight w:val="0"/>
      <w:marTop w:val="0"/>
      <w:marBottom w:val="0"/>
      <w:divBdr>
        <w:top w:val="none" w:sz="0" w:space="0" w:color="auto"/>
        <w:left w:val="none" w:sz="0" w:space="0" w:color="auto"/>
        <w:bottom w:val="none" w:sz="0" w:space="0" w:color="auto"/>
        <w:right w:val="none" w:sz="0" w:space="0" w:color="auto"/>
      </w:divBdr>
    </w:div>
    <w:div w:id="183178585">
      <w:bodyDiv w:val="1"/>
      <w:marLeft w:val="0"/>
      <w:marRight w:val="0"/>
      <w:marTop w:val="0"/>
      <w:marBottom w:val="0"/>
      <w:divBdr>
        <w:top w:val="none" w:sz="0" w:space="0" w:color="auto"/>
        <w:left w:val="none" w:sz="0" w:space="0" w:color="auto"/>
        <w:bottom w:val="none" w:sz="0" w:space="0" w:color="auto"/>
        <w:right w:val="none" w:sz="0" w:space="0" w:color="auto"/>
      </w:divBdr>
    </w:div>
    <w:div w:id="183322472">
      <w:bodyDiv w:val="1"/>
      <w:marLeft w:val="0"/>
      <w:marRight w:val="0"/>
      <w:marTop w:val="0"/>
      <w:marBottom w:val="0"/>
      <w:divBdr>
        <w:top w:val="none" w:sz="0" w:space="0" w:color="auto"/>
        <w:left w:val="none" w:sz="0" w:space="0" w:color="auto"/>
        <w:bottom w:val="none" w:sz="0" w:space="0" w:color="auto"/>
        <w:right w:val="none" w:sz="0" w:space="0" w:color="auto"/>
      </w:divBdr>
    </w:div>
    <w:div w:id="183322664">
      <w:bodyDiv w:val="1"/>
      <w:marLeft w:val="0"/>
      <w:marRight w:val="0"/>
      <w:marTop w:val="0"/>
      <w:marBottom w:val="0"/>
      <w:divBdr>
        <w:top w:val="none" w:sz="0" w:space="0" w:color="auto"/>
        <w:left w:val="none" w:sz="0" w:space="0" w:color="auto"/>
        <w:bottom w:val="none" w:sz="0" w:space="0" w:color="auto"/>
        <w:right w:val="none" w:sz="0" w:space="0" w:color="auto"/>
      </w:divBdr>
    </w:div>
    <w:div w:id="183398644">
      <w:bodyDiv w:val="1"/>
      <w:marLeft w:val="0"/>
      <w:marRight w:val="0"/>
      <w:marTop w:val="0"/>
      <w:marBottom w:val="0"/>
      <w:divBdr>
        <w:top w:val="none" w:sz="0" w:space="0" w:color="auto"/>
        <w:left w:val="none" w:sz="0" w:space="0" w:color="auto"/>
        <w:bottom w:val="none" w:sz="0" w:space="0" w:color="auto"/>
        <w:right w:val="none" w:sz="0" w:space="0" w:color="auto"/>
      </w:divBdr>
    </w:div>
    <w:div w:id="183444278">
      <w:bodyDiv w:val="1"/>
      <w:marLeft w:val="0"/>
      <w:marRight w:val="0"/>
      <w:marTop w:val="0"/>
      <w:marBottom w:val="0"/>
      <w:divBdr>
        <w:top w:val="none" w:sz="0" w:space="0" w:color="auto"/>
        <w:left w:val="none" w:sz="0" w:space="0" w:color="auto"/>
        <w:bottom w:val="none" w:sz="0" w:space="0" w:color="auto"/>
        <w:right w:val="none" w:sz="0" w:space="0" w:color="auto"/>
      </w:divBdr>
    </w:div>
    <w:div w:id="183449201">
      <w:bodyDiv w:val="1"/>
      <w:marLeft w:val="0"/>
      <w:marRight w:val="0"/>
      <w:marTop w:val="0"/>
      <w:marBottom w:val="0"/>
      <w:divBdr>
        <w:top w:val="none" w:sz="0" w:space="0" w:color="auto"/>
        <w:left w:val="none" w:sz="0" w:space="0" w:color="auto"/>
        <w:bottom w:val="none" w:sz="0" w:space="0" w:color="auto"/>
        <w:right w:val="none" w:sz="0" w:space="0" w:color="auto"/>
      </w:divBdr>
    </w:div>
    <w:div w:id="183516776">
      <w:bodyDiv w:val="1"/>
      <w:marLeft w:val="0"/>
      <w:marRight w:val="0"/>
      <w:marTop w:val="0"/>
      <w:marBottom w:val="0"/>
      <w:divBdr>
        <w:top w:val="none" w:sz="0" w:space="0" w:color="auto"/>
        <w:left w:val="none" w:sz="0" w:space="0" w:color="auto"/>
        <w:bottom w:val="none" w:sz="0" w:space="0" w:color="auto"/>
        <w:right w:val="none" w:sz="0" w:space="0" w:color="auto"/>
      </w:divBdr>
    </w:div>
    <w:div w:id="183710561">
      <w:bodyDiv w:val="1"/>
      <w:marLeft w:val="0"/>
      <w:marRight w:val="0"/>
      <w:marTop w:val="0"/>
      <w:marBottom w:val="0"/>
      <w:divBdr>
        <w:top w:val="none" w:sz="0" w:space="0" w:color="auto"/>
        <w:left w:val="none" w:sz="0" w:space="0" w:color="auto"/>
        <w:bottom w:val="none" w:sz="0" w:space="0" w:color="auto"/>
        <w:right w:val="none" w:sz="0" w:space="0" w:color="auto"/>
      </w:divBdr>
    </w:div>
    <w:div w:id="183788555">
      <w:bodyDiv w:val="1"/>
      <w:marLeft w:val="0"/>
      <w:marRight w:val="0"/>
      <w:marTop w:val="0"/>
      <w:marBottom w:val="0"/>
      <w:divBdr>
        <w:top w:val="none" w:sz="0" w:space="0" w:color="auto"/>
        <w:left w:val="none" w:sz="0" w:space="0" w:color="auto"/>
        <w:bottom w:val="none" w:sz="0" w:space="0" w:color="auto"/>
        <w:right w:val="none" w:sz="0" w:space="0" w:color="auto"/>
      </w:divBdr>
    </w:div>
    <w:div w:id="183789269">
      <w:bodyDiv w:val="1"/>
      <w:marLeft w:val="0"/>
      <w:marRight w:val="0"/>
      <w:marTop w:val="0"/>
      <w:marBottom w:val="0"/>
      <w:divBdr>
        <w:top w:val="none" w:sz="0" w:space="0" w:color="auto"/>
        <w:left w:val="none" w:sz="0" w:space="0" w:color="auto"/>
        <w:bottom w:val="none" w:sz="0" w:space="0" w:color="auto"/>
        <w:right w:val="none" w:sz="0" w:space="0" w:color="auto"/>
      </w:divBdr>
    </w:div>
    <w:div w:id="183834427">
      <w:bodyDiv w:val="1"/>
      <w:marLeft w:val="0"/>
      <w:marRight w:val="0"/>
      <w:marTop w:val="0"/>
      <w:marBottom w:val="0"/>
      <w:divBdr>
        <w:top w:val="none" w:sz="0" w:space="0" w:color="auto"/>
        <w:left w:val="none" w:sz="0" w:space="0" w:color="auto"/>
        <w:bottom w:val="none" w:sz="0" w:space="0" w:color="auto"/>
        <w:right w:val="none" w:sz="0" w:space="0" w:color="auto"/>
      </w:divBdr>
    </w:div>
    <w:div w:id="183859172">
      <w:bodyDiv w:val="1"/>
      <w:marLeft w:val="0"/>
      <w:marRight w:val="0"/>
      <w:marTop w:val="0"/>
      <w:marBottom w:val="0"/>
      <w:divBdr>
        <w:top w:val="none" w:sz="0" w:space="0" w:color="auto"/>
        <w:left w:val="none" w:sz="0" w:space="0" w:color="auto"/>
        <w:bottom w:val="none" w:sz="0" w:space="0" w:color="auto"/>
        <w:right w:val="none" w:sz="0" w:space="0" w:color="auto"/>
      </w:divBdr>
    </w:div>
    <w:div w:id="184170830">
      <w:bodyDiv w:val="1"/>
      <w:marLeft w:val="0"/>
      <w:marRight w:val="0"/>
      <w:marTop w:val="0"/>
      <w:marBottom w:val="0"/>
      <w:divBdr>
        <w:top w:val="none" w:sz="0" w:space="0" w:color="auto"/>
        <w:left w:val="none" w:sz="0" w:space="0" w:color="auto"/>
        <w:bottom w:val="none" w:sz="0" w:space="0" w:color="auto"/>
        <w:right w:val="none" w:sz="0" w:space="0" w:color="auto"/>
      </w:divBdr>
    </w:div>
    <w:div w:id="184248329">
      <w:bodyDiv w:val="1"/>
      <w:marLeft w:val="0"/>
      <w:marRight w:val="0"/>
      <w:marTop w:val="0"/>
      <w:marBottom w:val="0"/>
      <w:divBdr>
        <w:top w:val="none" w:sz="0" w:space="0" w:color="auto"/>
        <w:left w:val="none" w:sz="0" w:space="0" w:color="auto"/>
        <w:bottom w:val="none" w:sz="0" w:space="0" w:color="auto"/>
        <w:right w:val="none" w:sz="0" w:space="0" w:color="auto"/>
      </w:divBdr>
    </w:div>
    <w:div w:id="184289599">
      <w:bodyDiv w:val="1"/>
      <w:marLeft w:val="0"/>
      <w:marRight w:val="0"/>
      <w:marTop w:val="0"/>
      <w:marBottom w:val="0"/>
      <w:divBdr>
        <w:top w:val="none" w:sz="0" w:space="0" w:color="auto"/>
        <w:left w:val="none" w:sz="0" w:space="0" w:color="auto"/>
        <w:bottom w:val="none" w:sz="0" w:space="0" w:color="auto"/>
        <w:right w:val="none" w:sz="0" w:space="0" w:color="auto"/>
      </w:divBdr>
    </w:div>
    <w:div w:id="184441288">
      <w:bodyDiv w:val="1"/>
      <w:marLeft w:val="0"/>
      <w:marRight w:val="0"/>
      <w:marTop w:val="0"/>
      <w:marBottom w:val="0"/>
      <w:divBdr>
        <w:top w:val="none" w:sz="0" w:space="0" w:color="auto"/>
        <w:left w:val="none" w:sz="0" w:space="0" w:color="auto"/>
        <w:bottom w:val="none" w:sz="0" w:space="0" w:color="auto"/>
        <w:right w:val="none" w:sz="0" w:space="0" w:color="auto"/>
      </w:divBdr>
    </w:div>
    <w:div w:id="184484343">
      <w:bodyDiv w:val="1"/>
      <w:marLeft w:val="0"/>
      <w:marRight w:val="0"/>
      <w:marTop w:val="0"/>
      <w:marBottom w:val="0"/>
      <w:divBdr>
        <w:top w:val="none" w:sz="0" w:space="0" w:color="auto"/>
        <w:left w:val="none" w:sz="0" w:space="0" w:color="auto"/>
        <w:bottom w:val="none" w:sz="0" w:space="0" w:color="auto"/>
        <w:right w:val="none" w:sz="0" w:space="0" w:color="auto"/>
      </w:divBdr>
    </w:div>
    <w:div w:id="184486999">
      <w:bodyDiv w:val="1"/>
      <w:marLeft w:val="0"/>
      <w:marRight w:val="0"/>
      <w:marTop w:val="0"/>
      <w:marBottom w:val="0"/>
      <w:divBdr>
        <w:top w:val="none" w:sz="0" w:space="0" w:color="auto"/>
        <w:left w:val="none" w:sz="0" w:space="0" w:color="auto"/>
        <w:bottom w:val="none" w:sz="0" w:space="0" w:color="auto"/>
        <w:right w:val="none" w:sz="0" w:space="0" w:color="auto"/>
      </w:divBdr>
    </w:div>
    <w:div w:id="184707674">
      <w:bodyDiv w:val="1"/>
      <w:marLeft w:val="0"/>
      <w:marRight w:val="0"/>
      <w:marTop w:val="0"/>
      <w:marBottom w:val="0"/>
      <w:divBdr>
        <w:top w:val="none" w:sz="0" w:space="0" w:color="auto"/>
        <w:left w:val="none" w:sz="0" w:space="0" w:color="auto"/>
        <w:bottom w:val="none" w:sz="0" w:space="0" w:color="auto"/>
        <w:right w:val="none" w:sz="0" w:space="0" w:color="auto"/>
      </w:divBdr>
    </w:div>
    <w:div w:id="184753751">
      <w:bodyDiv w:val="1"/>
      <w:marLeft w:val="0"/>
      <w:marRight w:val="0"/>
      <w:marTop w:val="0"/>
      <w:marBottom w:val="0"/>
      <w:divBdr>
        <w:top w:val="none" w:sz="0" w:space="0" w:color="auto"/>
        <w:left w:val="none" w:sz="0" w:space="0" w:color="auto"/>
        <w:bottom w:val="none" w:sz="0" w:space="0" w:color="auto"/>
        <w:right w:val="none" w:sz="0" w:space="0" w:color="auto"/>
      </w:divBdr>
    </w:div>
    <w:div w:id="184827002">
      <w:bodyDiv w:val="1"/>
      <w:marLeft w:val="0"/>
      <w:marRight w:val="0"/>
      <w:marTop w:val="0"/>
      <w:marBottom w:val="0"/>
      <w:divBdr>
        <w:top w:val="none" w:sz="0" w:space="0" w:color="auto"/>
        <w:left w:val="none" w:sz="0" w:space="0" w:color="auto"/>
        <w:bottom w:val="none" w:sz="0" w:space="0" w:color="auto"/>
        <w:right w:val="none" w:sz="0" w:space="0" w:color="auto"/>
      </w:divBdr>
    </w:div>
    <w:div w:id="185097709">
      <w:bodyDiv w:val="1"/>
      <w:marLeft w:val="0"/>
      <w:marRight w:val="0"/>
      <w:marTop w:val="0"/>
      <w:marBottom w:val="0"/>
      <w:divBdr>
        <w:top w:val="none" w:sz="0" w:space="0" w:color="auto"/>
        <w:left w:val="none" w:sz="0" w:space="0" w:color="auto"/>
        <w:bottom w:val="none" w:sz="0" w:space="0" w:color="auto"/>
        <w:right w:val="none" w:sz="0" w:space="0" w:color="auto"/>
      </w:divBdr>
    </w:div>
    <w:div w:id="185140793">
      <w:bodyDiv w:val="1"/>
      <w:marLeft w:val="0"/>
      <w:marRight w:val="0"/>
      <w:marTop w:val="0"/>
      <w:marBottom w:val="0"/>
      <w:divBdr>
        <w:top w:val="none" w:sz="0" w:space="0" w:color="auto"/>
        <w:left w:val="none" w:sz="0" w:space="0" w:color="auto"/>
        <w:bottom w:val="none" w:sz="0" w:space="0" w:color="auto"/>
        <w:right w:val="none" w:sz="0" w:space="0" w:color="auto"/>
      </w:divBdr>
    </w:div>
    <w:div w:id="185141413">
      <w:bodyDiv w:val="1"/>
      <w:marLeft w:val="0"/>
      <w:marRight w:val="0"/>
      <w:marTop w:val="0"/>
      <w:marBottom w:val="0"/>
      <w:divBdr>
        <w:top w:val="none" w:sz="0" w:space="0" w:color="auto"/>
        <w:left w:val="none" w:sz="0" w:space="0" w:color="auto"/>
        <w:bottom w:val="none" w:sz="0" w:space="0" w:color="auto"/>
        <w:right w:val="none" w:sz="0" w:space="0" w:color="auto"/>
      </w:divBdr>
    </w:div>
    <w:div w:id="185287831">
      <w:bodyDiv w:val="1"/>
      <w:marLeft w:val="0"/>
      <w:marRight w:val="0"/>
      <w:marTop w:val="0"/>
      <w:marBottom w:val="0"/>
      <w:divBdr>
        <w:top w:val="none" w:sz="0" w:space="0" w:color="auto"/>
        <w:left w:val="none" w:sz="0" w:space="0" w:color="auto"/>
        <w:bottom w:val="none" w:sz="0" w:space="0" w:color="auto"/>
        <w:right w:val="none" w:sz="0" w:space="0" w:color="auto"/>
      </w:divBdr>
    </w:div>
    <w:div w:id="185288466">
      <w:bodyDiv w:val="1"/>
      <w:marLeft w:val="0"/>
      <w:marRight w:val="0"/>
      <w:marTop w:val="0"/>
      <w:marBottom w:val="0"/>
      <w:divBdr>
        <w:top w:val="none" w:sz="0" w:space="0" w:color="auto"/>
        <w:left w:val="none" w:sz="0" w:space="0" w:color="auto"/>
        <w:bottom w:val="none" w:sz="0" w:space="0" w:color="auto"/>
        <w:right w:val="none" w:sz="0" w:space="0" w:color="auto"/>
      </w:divBdr>
    </w:div>
    <w:div w:id="185294091">
      <w:bodyDiv w:val="1"/>
      <w:marLeft w:val="0"/>
      <w:marRight w:val="0"/>
      <w:marTop w:val="0"/>
      <w:marBottom w:val="0"/>
      <w:divBdr>
        <w:top w:val="none" w:sz="0" w:space="0" w:color="auto"/>
        <w:left w:val="none" w:sz="0" w:space="0" w:color="auto"/>
        <w:bottom w:val="none" w:sz="0" w:space="0" w:color="auto"/>
        <w:right w:val="none" w:sz="0" w:space="0" w:color="auto"/>
      </w:divBdr>
    </w:div>
    <w:div w:id="185295855">
      <w:bodyDiv w:val="1"/>
      <w:marLeft w:val="0"/>
      <w:marRight w:val="0"/>
      <w:marTop w:val="0"/>
      <w:marBottom w:val="0"/>
      <w:divBdr>
        <w:top w:val="none" w:sz="0" w:space="0" w:color="auto"/>
        <w:left w:val="none" w:sz="0" w:space="0" w:color="auto"/>
        <w:bottom w:val="none" w:sz="0" w:space="0" w:color="auto"/>
        <w:right w:val="none" w:sz="0" w:space="0" w:color="auto"/>
      </w:divBdr>
    </w:div>
    <w:div w:id="185405697">
      <w:bodyDiv w:val="1"/>
      <w:marLeft w:val="0"/>
      <w:marRight w:val="0"/>
      <w:marTop w:val="0"/>
      <w:marBottom w:val="0"/>
      <w:divBdr>
        <w:top w:val="none" w:sz="0" w:space="0" w:color="auto"/>
        <w:left w:val="none" w:sz="0" w:space="0" w:color="auto"/>
        <w:bottom w:val="none" w:sz="0" w:space="0" w:color="auto"/>
        <w:right w:val="none" w:sz="0" w:space="0" w:color="auto"/>
      </w:divBdr>
    </w:div>
    <w:div w:id="185484985">
      <w:bodyDiv w:val="1"/>
      <w:marLeft w:val="0"/>
      <w:marRight w:val="0"/>
      <w:marTop w:val="0"/>
      <w:marBottom w:val="0"/>
      <w:divBdr>
        <w:top w:val="none" w:sz="0" w:space="0" w:color="auto"/>
        <w:left w:val="none" w:sz="0" w:space="0" w:color="auto"/>
        <w:bottom w:val="none" w:sz="0" w:space="0" w:color="auto"/>
        <w:right w:val="none" w:sz="0" w:space="0" w:color="auto"/>
      </w:divBdr>
    </w:div>
    <w:div w:id="185488506">
      <w:bodyDiv w:val="1"/>
      <w:marLeft w:val="0"/>
      <w:marRight w:val="0"/>
      <w:marTop w:val="0"/>
      <w:marBottom w:val="0"/>
      <w:divBdr>
        <w:top w:val="none" w:sz="0" w:space="0" w:color="auto"/>
        <w:left w:val="none" w:sz="0" w:space="0" w:color="auto"/>
        <w:bottom w:val="none" w:sz="0" w:space="0" w:color="auto"/>
        <w:right w:val="none" w:sz="0" w:space="0" w:color="auto"/>
      </w:divBdr>
    </w:div>
    <w:div w:id="185559693">
      <w:bodyDiv w:val="1"/>
      <w:marLeft w:val="0"/>
      <w:marRight w:val="0"/>
      <w:marTop w:val="0"/>
      <w:marBottom w:val="0"/>
      <w:divBdr>
        <w:top w:val="none" w:sz="0" w:space="0" w:color="auto"/>
        <w:left w:val="none" w:sz="0" w:space="0" w:color="auto"/>
        <w:bottom w:val="none" w:sz="0" w:space="0" w:color="auto"/>
        <w:right w:val="none" w:sz="0" w:space="0" w:color="auto"/>
      </w:divBdr>
    </w:div>
    <w:div w:id="185561498">
      <w:bodyDiv w:val="1"/>
      <w:marLeft w:val="0"/>
      <w:marRight w:val="0"/>
      <w:marTop w:val="0"/>
      <w:marBottom w:val="0"/>
      <w:divBdr>
        <w:top w:val="none" w:sz="0" w:space="0" w:color="auto"/>
        <w:left w:val="none" w:sz="0" w:space="0" w:color="auto"/>
        <w:bottom w:val="none" w:sz="0" w:space="0" w:color="auto"/>
        <w:right w:val="none" w:sz="0" w:space="0" w:color="auto"/>
      </w:divBdr>
    </w:div>
    <w:div w:id="185675551">
      <w:bodyDiv w:val="1"/>
      <w:marLeft w:val="0"/>
      <w:marRight w:val="0"/>
      <w:marTop w:val="0"/>
      <w:marBottom w:val="0"/>
      <w:divBdr>
        <w:top w:val="none" w:sz="0" w:space="0" w:color="auto"/>
        <w:left w:val="none" w:sz="0" w:space="0" w:color="auto"/>
        <w:bottom w:val="none" w:sz="0" w:space="0" w:color="auto"/>
        <w:right w:val="none" w:sz="0" w:space="0" w:color="auto"/>
      </w:divBdr>
    </w:div>
    <w:div w:id="185678454">
      <w:bodyDiv w:val="1"/>
      <w:marLeft w:val="0"/>
      <w:marRight w:val="0"/>
      <w:marTop w:val="0"/>
      <w:marBottom w:val="0"/>
      <w:divBdr>
        <w:top w:val="none" w:sz="0" w:space="0" w:color="auto"/>
        <w:left w:val="none" w:sz="0" w:space="0" w:color="auto"/>
        <w:bottom w:val="none" w:sz="0" w:space="0" w:color="auto"/>
        <w:right w:val="none" w:sz="0" w:space="0" w:color="auto"/>
      </w:divBdr>
    </w:div>
    <w:div w:id="185752845">
      <w:bodyDiv w:val="1"/>
      <w:marLeft w:val="0"/>
      <w:marRight w:val="0"/>
      <w:marTop w:val="0"/>
      <w:marBottom w:val="0"/>
      <w:divBdr>
        <w:top w:val="none" w:sz="0" w:space="0" w:color="auto"/>
        <w:left w:val="none" w:sz="0" w:space="0" w:color="auto"/>
        <w:bottom w:val="none" w:sz="0" w:space="0" w:color="auto"/>
        <w:right w:val="none" w:sz="0" w:space="0" w:color="auto"/>
      </w:divBdr>
    </w:div>
    <w:div w:id="185795358">
      <w:bodyDiv w:val="1"/>
      <w:marLeft w:val="0"/>
      <w:marRight w:val="0"/>
      <w:marTop w:val="0"/>
      <w:marBottom w:val="0"/>
      <w:divBdr>
        <w:top w:val="none" w:sz="0" w:space="0" w:color="auto"/>
        <w:left w:val="none" w:sz="0" w:space="0" w:color="auto"/>
        <w:bottom w:val="none" w:sz="0" w:space="0" w:color="auto"/>
        <w:right w:val="none" w:sz="0" w:space="0" w:color="auto"/>
      </w:divBdr>
    </w:div>
    <w:div w:id="185943238">
      <w:bodyDiv w:val="1"/>
      <w:marLeft w:val="0"/>
      <w:marRight w:val="0"/>
      <w:marTop w:val="0"/>
      <w:marBottom w:val="0"/>
      <w:divBdr>
        <w:top w:val="none" w:sz="0" w:space="0" w:color="auto"/>
        <w:left w:val="none" w:sz="0" w:space="0" w:color="auto"/>
        <w:bottom w:val="none" w:sz="0" w:space="0" w:color="auto"/>
        <w:right w:val="none" w:sz="0" w:space="0" w:color="auto"/>
      </w:divBdr>
    </w:div>
    <w:div w:id="185943777">
      <w:bodyDiv w:val="1"/>
      <w:marLeft w:val="0"/>
      <w:marRight w:val="0"/>
      <w:marTop w:val="0"/>
      <w:marBottom w:val="0"/>
      <w:divBdr>
        <w:top w:val="none" w:sz="0" w:space="0" w:color="auto"/>
        <w:left w:val="none" w:sz="0" w:space="0" w:color="auto"/>
        <w:bottom w:val="none" w:sz="0" w:space="0" w:color="auto"/>
        <w:right w:val="none" w:sz="0" w:space="0" w:color="auto"/>
      </w:divBdr>
    </w:div>
    <w:div w:id="186140272">
      <w:bodyDiv w:val="1"/>
      <w:marLeft w:val="0"/>
      <w:marRight w:val="0"/>
      <w:marTop w:val="0"/>
      <w:marBottom w:val="0"/>
      <w:divBdr>
        <w:top w:val="none" w:sz="0" w:space="0" w:color="auto"/>
        <w:left w:val="none" w:sz="0" w:space="0" w:color="auto"/>
        <w:bottom w:val="none" w:sz="0" w:space="0" w:color="auto"/>
        <w:right w:val="none" w:sz="0" w:space="0" w:color="auto"/>
      </w:divBdr>
    </w:div>
    <w:div w:id="186211883">
      <w:bodyDiv w:val="1"/>
      <w:marLeft w:val="0"/>
      <w:marRight w:val="0"/>
      <w:marTop w:val="0"/>
      <w:marBottom w:val="0"/>
      <w:divBdr>
        <w:top w:val="none" w:sz="0" w:space="0" w:color="auto"/>
        <w:left w:val="none" w:sz="0" w:space="0" w:color="auto"/>
        <w:bottom w:val="none" w:sz="0" w:space="0" w:color="auto"/>
        <w:right w:val="none" w:sz="0" w:space="0" w:color="auto"/>
      </w:divBdr>
    </w:div>
    <w:div w:id="186214813">
      <w:bodyDiv w:val="1"/>
      <w:marLeft w:val="0"/>
      <w:marRight w:val="0"/>
      <w:marTop w:val="0"/>
      <w:marBottom w:val="0"/>
      <w:divBdr>
        <w:top w:val="none" w:sz="0" w:space="0" w:color="auto"/>
        <w:left w:val="none" w:sz="0" w:space="0" w:color="auto"/>
        <w:bottom w:val="none" w:sz="0" w:space="0" w:color="auto"/>
        <w:right w:val="none" w:sz="0" w:space="0" w:color="auto"/>
      </w:divBdr>
    </w:div>
    <w:div w:id="186255810">
      <w:bodyDiv w:val="1"/>
      <w:marLeft w:val="0"/>
      <w:marRight w:val="0"/>
      <w:marTop w:val="0"/>
      <w:marBottom w:val="0"/>
      <w:divBdr>
        <w:top w:val="none" w:sz="0" w:space="0" w:color="auto"/>
        <w:left w:val="none" w:sz="0" w:space="0" w:color="auto"/>
        <w:bottom w:val="none" w:sz="0" w:space="0" w:color="auto"/>
        <w:right w:val="none" w:sz="0" w:space="0" w:color="auto"/>
      </w:divBdr>
    </w:div>
    <w:div w:id="186452915">
      <w:bodyDiv w:val="1"/>
      <w:marLeft w:val="0"/>
      <w:marRight w:val="0"/>
      <w:marTop w:val="0"/>
      <w:marBottom w:val="0"/>
      <w:divBdr>
        <w:top w:val="none" w:sz="0" w:space="0" w:color="auto"/>
        <w:left w:val="none" w:sz="0" w:space="0" w:color="auto"/>
        <w:bottom w:val="none" w:sz="0" w:space="0" w:color="auto"/>
        <w:right w:val="none" w:sz="0" w:space="0" w:color="auto"/>
      </w:divBdr>
    </w:div>
    <w:div w:id="186531145">
      <w:bodyDiv w:val="1"/>
      <w:marLeft w:val="0"/>
      <w:marRight w:val="0"/>
      <w:marTop w:val="0"/>
      <w:marBottom w:val="0"/>
      <w:divBdr>
        <w:top w:val="none" w:sz="0" w:space="0" w:color="auto"/>
        <w:left w:val="none" w:sz="0" w:space="0" w:color="auto"/>
        <w:bottom w:val="none" w:sz="0" w:space="0" w:color="auto"/>
        <w:right w:val="none" w:sz="0" w:space="0" w:color="auto"/>
      </w:divBdr>
    </w:div>
    <w:div w:id="186531670">
      <w:bodyDiv w:val="1"/>
      <w:marLeft w:val="0"/>
      <w:marRight w:val="0"/>
      <w:marTop w:val="0"/>
      <w:marBottom w:val="0"/>
      <w:divBdr>
        <w:top w:val="none" w:sz="0" w:space="0" w:color="auto"/>
        <w:left w:val="none" w:sz="0" w:space="0" w:color="auto"/>
        <w:bottom w:val="none" w:sz="0" w:space="0" w:color="auto"/>
        <w:right w:val="none" w:sz="0" w:space="0" w:color="auto"/>
      </w:divBdr>
    </w:div>
    <w:div w:id="186599320">
      <w:bodyDiv w:val="1"/>
      <w:marLeft w:val="0"/>
      <w:marRight w:val="0"/>
      <w:marTop w:val="0"/>
      <w:marBottom w:val="0"/>
      <w:divBdr>
        <w:top w:val="none" w:sz="0" w:space="0" w:color="auto"/>
        <w:left w:val="none" w:sz="0" w:space="0" w:color="auto"/>
        <w:bottom w:val="none" w:sz="0" w:space="0" w:color="auto"/>
        <w:right w:val="none" w:sz="0" w:space="0" w:color="auto"/>
      </w:divBdr>
    </w:div>
    <w:div w:id="187061169">
      <w:bodyDiv w:val="1"/>
      <w:marLeft w:val="0"/>
      <w:marRight w:val="0"/>
      <w:marTop w:val="0"/>
      <w:marBottom w:val="0"/>
      <w:divBdr>
        <w:top w:val="none" w:sz="0" w:space="0" w:color="auto"/>
        <w:left w:val="none" w:sz="0" w:space="0" w:color="auto"/>
        <w:bottom w:val="none" w:sz="0" w:space="0" w:color="auto"/>
        <w:right w:val="none" w:sz="0" w:space="0" w:color="auto"/>
      </w:divBdr>
    </w:div>
    <w:div w:id="187066466">
      <w:bodyDiv w:val="1"/>
      <w:marLeft w:val="0"/>
      <w:marRight w:val="0"/>
      <w:marTop w:val="0"/>
      <w:marBottom w:val="0"/>
      <w:divBdr>
        <w:top w:val="none" w:sz="0" w:space="0" w:color="auto"/>
        <w:left w:val="none" w:sz="0" w:space="0" w:color="auto"/>
        <w:bottom w:val="none" w:sz="0" w:space="0" w:color="auto"/>
        <w:right w:val="none" w:sz="0" w:space="0" w:color="auto"/>
      </w:divBdr>
    </w:div>
    <w:div w:id="187257818">
      <w:bodyDiv w:val="1"/>
      <w:marLeft w:val="0"/>
      <w:marRight w:val="0"/>
      <w:marTop w:val="0"/>
      <w:marBottom w:val="0"/>
      <w:divBdr>
        <w:top w:val="none" w:sz="0" w:space="0" w:color="auto"/>
        <w:left w:val="none" w:sz="0" w:space="0" w:color="auto"/>
        <w:bottom w:val="none" w:sz="0" w:space="0" w:color="auto"/>
        <w:right w:val="none" w:sz="0" w:space="0" w:color="auto"/>
      </w:divBdr>
    </w:div>
    <w:div w:id="187334172">
      <w:bodyDiv w:val="1"/>
      <w:marLeft w:val="0"/>
      <w:marRight w:val="0"/>
      <w:marTop w:val="0"/>
      <w:marBottom w:val="0"/>
      <w:divBdr>
        <w:top w:val="none" w:sz="0" w:space="0" w:color="auto"/>
        <w:left w:val="none" w:sz="0" w:space="0" w:color="auto"/>
        <w:bottom w:val="none" w:sz="0" w:space="0" w:color="auto"/>
        <w:right w:val="none" w:sz="0" w:space="0" w:color="auto"/>
      </w:divBdr>
    </w:div>
    <w:div w:id="187529882">
      <w:bodyDiv w:val="1"/>
      <w:marLeft w:val="0"/>
      <w:marRight w:val="0"/>
      <w:marTop w:val="0"/>
      <w:marBottom w:val="0"/>
      <w:divBdr>
        <w:top w:val="none" w:sz="0" w:space="0" w:color="auto"/>
        <w:left w:val="none" w:sz="0" w:space="0" w:color="auto"/>
        <w:bottom w:val="none" w:sz="0" w:space="0" w:color="auto"/>
        <w:right w:val="none" w:sz="0" w:space="0" w:color="auto"/>
      </w:divBdr>
    </w:div>
    <w:div w:id="187717260">
      <w:bodyDiv w:val="1"/>
      <w:marLeft w:val="0"/>
      <w:marRight w:val="0"/>
      <w:marTop w:val="0"/>
      <w:marBottom w:val="0"/>
      <w:divBdr>
        <w:top w:val="none" w:sz="0" w:space="0" w:color="auto"/>
        <w:left w:val="none" w:sz="0" w:space="0" w:color="auto"/>
        <w:bottom w:val="none" w:sz="0" w:space="0" w:color="auto"/>
        <w:right w:val="none" w:sz="0" w:space="0" w:color="auto"/>
      </w:divBdr>
    </w:div>
    <w:div w:id="187912225">
      <w:bodyDiv w:val="1"/>
      <w:marLeft w:val="0"/>
      <w:marRight w:val="0"/>
      <w:marTop w:val="0"/>
      <w:marBottom w:val="0"/>
      <w:divBdr>
        <w:top w:val="none" w:sz="0" w:space="0" w:color="auto"/>
        <w:left w:val="none" w:sz="0" w:space="0" w:color="auto"/>
        <w:bottom w:val="none" w:sz="0" w:space="0" w:color="auto"/>
        <w:right w:val="none" w:sz="0" w:space="0" w:color="auto"/>
      </w:divBdr>
    </w:div>
    <w:div w:id="188032589">
      <w:bodyDiv w:val="1"/>
      <w:marLeft w:val="0"/>
      <w:marRight w:val="0"/>
      <w:marTop w:val="0"/>
      <w:marBottom w:val="0"/>
      <w:divBdr>
        <w:top w:val="none" w:sz="0" w:space="0" w:color="auto"/>
        <w:left w:val="none" w:sz="0" w:space="0" w:color="auto"/>
        <w:bottom w:val="none" w:sz="0" w:space="0" w:color="auto"/>
        <w:right w:val="none" w:sz="0" w:space="0" w:color="auto"/>
      </w:divBdr>
    </w:div>
    <w:div w:id="188033662">
      <w:bodyDiv w:val="1"/>
      <w:marLeft w:val="0"/>
      <w:marRight w:val="0"/>
      <w:marTop w:val="0"/>
      <w:marBottom w:val="0"/>
      <w:divBdr>
        <w:top w:val="none" w:sz="0" w:space="0" w:color="auto"/>
        <w:left w:val="none" w:sz="0" w:space="0" w:color="auto"/>
        <w:bottom w:val="none" w:sz="0" w:space="0" w:color="auto"/>
        <w:right w:val="none" w:sz="0" w:space="0" w:color="auto"/>
      </w:divBdr>
    </w:div>
    <w:div w:id="188179811">
      <w:bodyDiv w:val="1"/>
      <w:marLeft w:val="0"/>
      <w:marRight w:val="0"/>
      <w:marTop w:val="0"/>
      <w:marBottom w:val="0"/>
      <w:divBdr>
        <w:top w:val="none" w:sz="0" w:space="0" w:color="auto"/>
        <w:left w:val="none" w:sz="0" w:space="0" w:color="auto"/>
        <w:bottom w:val="none" w:sz="0" w:space="0" w:color="auto"/>
        <w:right w:val="none" w:sz="0" w:space="0" w:color="auto"/>
      </w:divBdr>
    </w:div>
    <w:div w:id="188222106">
      <w:bodyDiv w:val="1"/>
      <w:marLeft w:val="0"/>
      <w:marRight w:val="0"/>
      <w:marTop w:val="0"/>
      <w:marBottom w:val="0"/>
      <w:divBdr>
        <w:top w:val="none" w:sz="0" w:space="0" w:color="auto"/>
        <w:left w:val="none" w:sz="0" w:space="0" w:color="auto"/>
        <w:bottom w:val="none" w:sz="0" w:space="0" w:color="auto"/>
        <w:right w:val="none" w:sz="0" w:space="0" w:color="auto"/>
      </w:divBdr>
    </w:div>
    <w:div w:id="188373325">
      <w:bodyDiv w:val="1"/>
      <w:marLeft w:val="0"/>
      <w:marRight w:val="0"/>
      <w:marTop w:val="0"/>
      <w:marBottom w:val="0"/>
      <w:divBdr>
        <w:top w:val="none" w:sz="0" w:space="0" w:color="auto"/>
        <w:left w:val="none" w:sz="0" w:space="0" w:color="auto"/>
        <w:bottom w:val="none" w:sz="0" w:space="0" w:color="auto"/>
        <w:right w:val="none" w:sz="0" w:space="0" w:color="auto"/>
      </w:divBdr>
    </w:div>
    <w:div w:id="188446370">
      <w:bodyDiv w:val="1"/>
      <w:marLeft w:val="0"/>
      <w:marRight w:val="0"/>
      <w:marTop w:val="0"/>
      <w:marBottom w:val="0"/>
      <w:divBdr>
        <w:top w:val="none" w:sz="0" w:space="0" w:color="auto"/>
        <w:left w:val="none" w:sz="0" w:space="0" w:color="auto"/>
        <w:bottom w:val="none" w:sz="0" w:space="0" w:color="auto"/>
        <w:right w:val="none" w:sz="0" w:space="0" w:color="auto"/>
      </w:divBdr>
    </w:div>
    <w:div w:id="188446671">
      <w:bodyDiv w:val="1"/>
      <w:marLeft w:val="0"/>
      <w:marRight w:val="0"/>
      <w:marTop w:val="0"/>
      <w:marBottom w:val="0"/>
      <w:divBdr>
        <w:top w:val="none" w:sz="0" w:space="0" w:color="auto"/>
        <w:left w:val="none" w:sz="0" w:space="0" w:color="auto"/>
        <w:bottom w:val="none" w:sz="0" w:space="0" w:color="auto"/>
        <w:right w:val="none" w:sz="0" w:space="0" w:color="auto"/>
      </w:divBdr>
    </w:div>
    <w:div w:id="188494440">
      <w:bodyDiv w:val="1"/>
      <w:marLeft w:val="0"/>
      <w:marRight w:val="0"/>
      <w:marTop w:val="0"/>
      <w:marBottom w:val="0"/>
      <w:divBdr>
        <w:top w:val="none" w:sz="0" w:space="0" w:color="auto"/>
        <w:left w:val="none" w:sz="0" w:space="0" w:color="auto"/>
        <w:bottom w:val="none" w:sz="0" w:space="0" w:color="auto"/>
        <w:right w:val="none" w:sz="0" w:space="0" w:color="auto"/>
      </w:divBdr>
    </w:div>
    <w:div w:id="188612703">
      <w:bodyDiv w:val="1"/>
      <w:marLeft w:val="0"/>
      <w:marRight w:val="0"/>
      <w:marTop w:val="0"/>
      <w:marBottom w:val="0"/>
      <w:divBdr>
        <w:top w:val="none" w:sz="0" w:space="0" w:color="auto"/>
        <w:left w:val="none" w:sz="0" w:space="0" w:color="auto"/>
        <w:bottom w:val="none" w:sz="0" w:space="0" w:color="auto"/>
        <w:right w:val="none" w:sz="0" w:space="0" w:color="auto"/>
      </w:divBdr>
    </w:div>
    <w:div w:id="188640430">
      <w:bodyDiv w:val="1"/>
      <w:marLeft w:val="0"/>
      <w:marRight w:val="0"/>
      <w:marTop w:val="0"/>
      <w:marBottom w:val="0"/>
      <w:divBdr>
        <w:top w:val="none" w:sz="0" w:space="0" w:color="auto"/>
        <w:left w:val="none" w:sz="0" w:space="0" w:color="auto"/>
        <w:bottom w:val="none" w:sz="0" w:space="0" w:color="auto"/>
        <w:right w:val="none" w:sz="0" w:space="0" w:color="auto"/>
      </w:divBdr>
    </w:div>
    <w:div w:id="188957341">
      <w:bodyDiv w:val="1"/>
      <w:marLeft w:val="0"/>
      <w:marRight w:val="0"/>
      <w:marTop w:val="0"/>
      <w:marBottom w:val="0"/>
      <w:divBdr>
        <w:top w:val="none" w:sz="0" w:space="0" w:color="auto"/>
        <w:left w:val="none" w:sz="0" w:space="0" w:color="auto"/>
        <w:bottom w:val="none" w:sz="0" w:space="0" w:color="auto"/>
        <w:right w:val="none" w:sz="0" w:space="0" w:color="auto"/>
      </w:divBdr>
    </w:div>
    <w:div w:id="189028112">
      <w:bodyDiv w:val="1"/>
      <w:marLeft w:val="0"/>
      <w:marRight w:val="0"/>
      <w:marTop w:val="0"/>
      <w:marBottom w:val="0"/>
      <w:divBdr>
        <w:top w:val="none" w:sz="0" w:space="0" w:color="auto"/>
        <w:left w:val="none" w:sz="0" w:space="0" w:color="auto"/>
        <w:bottom w:val="none" w:sz="0" w:space="0" w:color="auto"/>
        <w:right w:val="none" w:sz="0" w:space="0" w:color="auto"/>
      </w:divBdr>
    </w:div>
    <w:div w:id="189103497">
      <w:bodyDiv w:val="1"/>
      <w:marLeft w:val="0"/>
      <w:marRight w:val="0"/>
      <w:marTop w:val="0"/>
      <w:marBottom w:val="0"/>
      <w:divBdr>
        <w:top w:val="none" w:sz="0" w:space="0" w:color="auto"/>
        <w:left w:val="none" w:sz="0" w:space="0" w:color="auto"/>
        <w:bottom w:val="none" w:sz="0" w:space="0" w:color="auto"/>
        <w:right w:val="none" w:sz="0" w:space="0" w:color="auto"/>
      </w:divBdr>
    </w:div>
    <w:div w:id="189145477">
      <w:bodyDiv w:val="1"/>
      <w:marLeft w:val="0"/>
      <w:marRight w:val="0"/>
      <w:marTop w:val="0"/>
      <w:marBottom w:val="0"/>
      <w:divBdr>
        <w:top w:val="none" w:sz="0" w:space="0" w:color="auto"/>
        <w:left w:val="none" w:sz="0" w:space="0" w:color="auto"/>
        <w:bottom w:val="none" w:sz="0" w:space="0" w:color="auto"/>
        <w:right w:val="none" w:sz="0" w:space="0" w:color="auto"/>
      </w:divBdr>
    </w:div>
    <w:div w:id="189149850">
      <w:bodyDiv w:val="1"/>
      <w:marLeft w:val="0"/>
      <w:marRight w:val="0"/>
      <w:marTop w:val="0"/>
      <w:marBottom w:val="0"/>
      <w:divBdr>
        <w:top w:val="none" w:sz="0" w:space="0" w:color="auto"/>
        <w:left w:val="none" w:sz="0" w:space="0" w:color="auto"/>
        <w:bottom w:val="none" w:sz="0" w:space="0" w:color="auto"/>
        <w:right w:val="none" w:sz="0" w:space="0" w:color="auto"/>
      </w:divBdr>
    </w:div>
    <w:div w:id="189220990">
      <w:bodyDiv w:val="1"/>
      <w:marLeft w:val="0"/>
      <w:marRight w:val="0"/>
      <w:marTop w:val="0"/>
      <w:marBottom w:val="0"/>
      <w:divBdr>
        <w:top w:val="none" w:sz="0" w:space="0" w:color="auto"/>
        <w:left w:val="none" w:sz="0" w:space="0" w:color="auto"/>
        <w:bottom w:val="none" w:sz="0" w:space="0" w:color="auto"/>
        <w:right w:val="none" w:sz="0" w:space="0" w:color="auto"/>
      </w:divBdr>
    </w:div>
    <w:div w:id="189224352">
      <w:bodyDiv w:val="1"/>
      <w:marLeft w:val="0"/>
      <w:marRight w:val="0"/>
      <w:marTop w:val="0"/>
      <w:marBottom w:val="0"/>
      <w:divBdr>
        <w:top w:val="none" w:sz="0" w:space="0" w:color="auto"/>
        <w:left w:val="none" w:sz="0" w:space="0" w:color="auto"/>
        <w:bottom w:val="none" w:sz="0" w:space="0" w:color="auto"/>
        <w:right w:val="none" w:sz="0" w:space="0" w:color="auto"/>
      </w:divBdr>
    </w:div>
    <w:div w:id="189420128">
      <w:bodyDiv w:val="1"/>
      <w:marLeft w:val="0"/>
      <w:marRight w:val="0"/>
      <w:marTop w:val="0"/>
      <w:marBottom w:val="0"/>
      <w:divBdr>
        <w:top w:val="none" w:sz="0" w:space="0" w:color="auto"/>
        <w:left w:val="none" w:sz="0" w:space="0" w:color="auto"/>
        <w:bottom w:val="none" w:sz="0" w:space="0" w:color="auto"/>
        <w:right w:val="none" w:sz="0" w:space="0" w:color="auto"/>
      </w:divBdr>
    </w:div>
    <w:div w:id="189538601">
      <w:bodyDiv w:val="1"/>
      <w:marLeft w:val="0"/>
      <w:marRight w:val="0"/>
      <w:marTop w:val="0"/>
      <w:marBottom w:val="0"/>
      <w:divBdr>
        <w:top w:val="none" w:sz="0" w:space="0" w:color="auto"/>
        <w:left w:val="none" w:sz="0" w:space="0" w:color="auto"/>
        <w:bottom w:val="none" w:sz="0" w:space="0" w:color="auto"/>
        <w:right w:val="none" w:sz="0" w:space="0" w:color="auto"/>
      </w:divBdr>
    </w:div>
    <w:div w:id="189731230">
      <w:bodyDiv w:val="1"/>
      <w:marLeft w:val="0"/>
      <w:marRight w:val="0"/>
      <w:marTop w:val="0"/>
      <w:marBottom w:val="0"/>
      <w:divBdr>
        <w:top w:val="none" w:sz="0" w:space="0" w:color="auto"/>
        <w:left w:val="none" w:sz="0" w:space="0" w:color="auto"/>
        <w:bottom w:val="none" w:sz="0" w:space="0" w:color="auto"/>
        <w:right w:val="none" w:sz="0" w:space="0" w:color="auto"/>
      </w:divBdr>
    </w:div>
    <w:div w:id="189925790">
      <w:bodyDiv w:val="1"/>
      <w:marLeft w:val="0"/>
      <w:marRight w:val="0"/>
      <w:marTop w:val="0"/>
      <w:marBottom w:val="0"/>
      <w:divBdr>
        <w:top w:val="none" w:sz="0" w:space="0" w:color="auto"/>
        <w:left w:val="none" w:sz="0" w:space="0" w:color="auto"/>
        <w:bottom w:val="none" w:sz="0" w:space="0" w:color="auto"/>
        <w:right w:val="none" w:sz="0" w:space="0" w:color="auto"/>
      </w:divBdr>
    </w:div>
    <w:div w:id="190143979">
      <w:bodyDiv w:val="1"/>
      <w:marLeft w:val="0"/>
      <w:marRight w:val="0"/>
      <w:marTop w:val="0"/>
      <w:marBottom w:val="0"/>
      <w:divBdr>
        <w:top w:val="none" w:sz="0" w:space="0" w:color="auto"/>
        <w:left w:val="none" w:sz="0" w:space="0" w:color="auto"/>
        <w:bottom w:val="none" w:sz="0" w:space="0" w:color="auto"/>
        <w:right w:val="none" w:sz="0" w:space="0" w:color="auto"/>
      </w:divBdr>
    </w:div>
    <w:div w:id="190147635">
      <w:bodyDiv w:val="1"/>
      <w:marLeft w:val="0"/>
      <w:marRight w:val="0"/>
      <w:marTop w:val="0"/>
      <w:marBottom w:val="0"/>
      <w:divBdr>
        <w:top w:val="none" w:sz="0" w:space="0" w:color="auto"/>
        <w:left w:val="none" w:sz="0" w:space="0" w:color="auto"/>
        <w:bottom w:val="none" w:sz="0" w:space="0" w:color="auto"/>
        <w:right w:val="none" w:sz="0" w:space="0" w:color="auto"/>
      </w:divBdr>
    </w:div>
    <w:div w:id="190338832">
      <w:bodyDiv w:val="1"/>
      <w:marLeft w:val="0"/>
      <w:marRight w:val="0"/>
      <w:marTop w:val="0"/>
      <w:marBottom w:val="0"/>
      <w:divBdr>
        <w:top w:val="none" w:sz="0" w:space="0" w:color="auto"/>
        <w:left w:val="none" w:sz="0" w:space="0" w:color="auto"/>
        <w:bottom w:val="none" w:sz="0" w:space="0" w:color="auto"/>
        <w:right w:val="none" w:sz="0" w:space="0" w:color="auto"/>
      </w:divBdr>
    </w:div>
    <w:div w:id="190384165">
      <w:bodyDiv w:val="1"/>
      <w:marLeft w:val="0"/>
      <w:marRight w:val="0"/>
      <w:marTop w:val="0"/>
      <w:marBottom w:val="0"/>
      <w:divBdr>
        <w:top w:val="none" w:sz="0" w:space="0" w:color="auto"/>
        <w:left w:val="none" w:sz="0" w:space="0" w:color="auto"/>
        <w:bottom w:val="none" w:sz="0" w:space="0" w:color="auto"/>
        <w:right w:val="none" w:sz="0" w:space="0" w:color="auto"/>
      </w:divBdr>
    </w:div>
    <w:div w:id="190385128">
      <w:bodyDiv w:val="1"/>
      <w:marLeft w:val="0"/>
      <w:marRight w:val="0"/>
      <w:marTop w:val="0"/>
      <w:marBottom w:val="0"/>
      <w:divBdr>
        <w:top w:val="none" w:sz="0" w:space="0" w:color="auto"/>
        <w:left w:val="none" w:sz="0" w:space="0" w:color="auto"/>
        <w:bottom w:val="none" w:sz="0" w:space="0" w:color="auto"/>
        <w:right w:val="none" w:sz="0" w:space="0" w:color="auto"/>
      </w:divBdr>
    </w:div>
    <w:div w:id="190459093">
      <w:bodyDiv w:val="1"/>
      <w:marLeft w:val="0"/>
      <w:marRight w:val="0"/>
      <w:marTop w:val="0"/>
      <w:marBottom w:val="0"/>
      <w:divBdr>
        <w:top w:val="none" w:sz="0" w:space="0" w:color="auto"/>
        <w:left w:val="none" w:sz="0" w:space="0" w:color="auto"/>
        <w:bottom w:val="none" w:sz="0" w:space="0" w:color="auto"/>
        <w:right w:val="none" w:sz="0" w:space="0" w:color="auto"/>
      </w:divBdr>
    </w:div>
    <w:div w:id="190606632">
      <w:bodyDiv w:val="1"/>
      <w:marLeft w:val="0"/>
      <w:marRight w:val="0"/>
      <w:marTop w:val="0"/>
      <w:marBottom w:val="0"/>
      <w:divBdr>
        <w:top w:val="none" w:sz="0" w:space="0" w:color="auto"/>
        <w:left w:val="none" w:sz="0" w:space="0" w:color="auto"/>
        <w:bottom w:val="none" w:sz="0" w:space="0" w:color="auto"/>
        <w:right w:val="none" w:sz="0" w:space="0" w:color="auto"/>
      </w:divBdr>
    </w:div>
    <w:div w:id="190728218">
      <w:bodyDiv w:val="1"/>
      <w:marLeft w:val="0"/>
      <w:marRight w:val="0"/>
      <w:marTop w:val="0"/>
      <w:marBottom w:val="0"/>
      <w:divBdr>
        <w:top w:val="none" w:sz="0" w:space="0" w:color="auto"/>
        <w:left w:val="none" w:sz="0" w:space="0" w:color="auto"/>
        <w:bottom w:val="none" w:sz="0" w:space="0" w:color="auto"/>
        <w:right w:val="none" w:sz="0" w:space="0" w:color="auto"/>
      </w:divBdr>
    </w:div>
    <w:div w:id="190730710">
      <w:bodyDiv w:val="1"/>
      <w:marLeft w:val="0"/>
      <w:marRight w:val="0"/>
      <w:marTop w:val="0"/>
      <w:marBottom w:val="0"/>
      <w:divBdr>
        <w:top w:val="none" w:sz="0" w:space="0" w:color="auto"/>
        <w:left w:val="none" w:sz="0" w:space="0" w:color="auto"/>
        <w:bottom w:val="none" w:sz="0" w:space="0" w:color="auto"/>
        <w:right w:val="none" w:sz="0" w:space="0" w:color="auto"/>
      </w:divBdr>
    </w:div>
    <w:div w:id="190732037">
      <w:bodyDiv w:val="1"/>
      <w:marLeft w:val="0"/>
      <w:marRight w:val="0"/>
      <w:marTop w:val="0"/>
      <w:marBottom w:val="0"/>
      <w:divBdr>
        <w:top w:val="none" w:sz="0" w:space="0" w:color="auto"/>
        <w:left w:val="none" w:sz="0" w:space="0" w:color="auto"/>
        <w:bottom w:val="none" w:sz="0" w:space="0" w:color="auto"/>
        <w:right w:val="none" w:sz="0" w:space="0" w:color="auto"/>
      </w:divBdr>
    </w:div>
    <w:div w:id="190799916">
      <w:bodyDiv w:val="1"/>
      <w:marLeft w:val="0"/>
      <w:marRight w:val="0"/>
      <w:marTop w:val="0"/>
      <w:marBottom w:val="0"/>
      <w:divBdr>
        <w:top w:val="none" w:sz="0" w:space="0" w:color="auto"/>
        <w:left w:val="none" w:sz="0" w:space="0" w:color="auto"/>
        <w:bottom w:val="none" w:sz="0" w:space="0" w:color="auto"/>
        <w:right w:val="none" w:sz="0" w:space="0" w:color="auto"/>
      </w:divBdr>
    </w:div>
    <w:div w:id="190845454">
      <w:bodyDiv w:val="1"/>
      <w:marLeft w:val="0"/>
      <w:marRight w:val="0"/>
      <w:marTop w:val="0"/>
      <w:marBottom w:val="0"/>
      <w:divBdr>
        <w:top w:val="none" w:sz="0" w:space="0" w:color="auto"/>
        <w:left w:val="none" w:sz="0" w:space="0" w:color="auto"/>
        <w:bottom w:val="none" w:sz="0" w:space="0" w:color="auto"/>
        <w:right w:val="none" w:sz="0" w:space="0" w:color="auto"/>
      </w:divBdr>
    </w:div>
    <w:div w:id="190995293">
      <w:bodyDiv w:val="1"/>
      <w:marLeft w:val="0"/>
      <w:marRight w:val="0"/>
      <w:marTop w:val="0"/>
      <w:marBottom w:val="0"/>
      <w:divBdr>
        <w:top w:val="none" w:sz="0" w:space="0" w:color="auto"/>
        <w:left w:val="none" w:sz="0" w:space="0" w:color="auto"/>
        <w:bottom w:val="none" w:sz="0" w:space="0" w:color="auto"/>
        <w:right w:val="none" w:sz="0" w:space="0" w:color="auto"/>
      </w:divBdr>
    </w:div>
    <w:div w:id="191040183">
      <w:bodyDiv w:val="1"/>
      <w:marLeft w:val="0"/>
      <w:marRight w:val="0"/>
      <w:marTop w:val="0"/>
      <w:marBottom w:val="0"/>
      <w:divBdr>
        <w:top w:val="none" w:sz="0" w:space="0" w:color="auto"/>
        <w:left w:val="none" w:sz="0" w:space="0" w:color="auto"/>
        <w:bottom w:val="none" w:sz="0" w:space="0" w:color="auto"/>
        <w:right w:val="none" w:sz="0" w:space="0" w:color="auto"/>
      </w:divBdr>
    </w:div>
    <w:div w:id="191040789">
      <w:bodyDiv w:val="1"/>
      <w:marLeft w:val="0"/>
      <w:marRight w:val="0"/>
      <w:marTop w:val="0"/>
      <w:marBottom w:val="0"/>
      <w:divBdr>
        <w:top w:val="none" w:sz="0" w:space="0" w:color="auto"/>
        <w:left w:val="none" w:sz="0" w:space="0" w:color="auto"/>
        <w:bottom w:val="none" w:sz="0" w:space="0" w:color="auto"/>
        <w:right w:val="none" w:sz="0" w:space="0" w:color="auto"/>
      </w:divBdr>
    </w:div>
    <w:div w:id="191067851">
      <w:bodyDiv w:val="1"/>
      <w:marLeft w:val="0"/>
      <w:marRight w:val="0"/>
      <w:marTop w:val="0"/>
      <w:marBottom w:val="0"/>
      <w:divBdr>
        <w:top w:val="none" w:sz="0" w:space="0" w:color="auto"/>
        <w:left w:val="none" w:sz="0" w:space="0" w:color="auto"/>
        <w:bottom w:val="none" w:sz="0" w:space="0" w:color="auto"/>
        <w:right w:val="none" w:sz="0" w:space="0" w:color="auto"/>
      </w:divBdr>
    </w:div>
    <w:div w:id="191068424">
      <w:bodyDiv w:val="1"/>
      <w:marLeft w:val="0"/>
      <w:marRight w:val="0"/>
      <w:marTop w:val="0"/>
      <w:marBottom w:val="0"/>
      <w:divBdr>
        <w:top w:val="none" w:sz="0" w:space="0" w:color="auto"/>
        <w:left w:val="none" w:sz="0" w:space="0" w:color="auto"/>
        <w:bottom w:val="none" w:sz="0" w:space="0" w:color="auto"/>
        <w:right w:val="none" w:sz="0" w:space="0" w:color="auto"/>
      </w:divBdr>
    </w:div>
    <w:div w:id="191307635">
      <w:bodyDiv w:val="1"/>
      <w:marLeft w:val="0"/>
      <w:marRight w:val="0"/>
      <w:marTop w:val="0"/>
      <w:marBottom w:val="0"/>
      <w:divBdr>
        <w:top w:val="none" w:sz="0" w:space="0" w:color="auto"/>
        <w:left w:val="none" w:sz="0" w:space="0" w:color="auto"/>
        <w:bottom w:val="none" w:sz="0" w:space="0" w:color="auto"/>
        <w:right w:val="none" w:sz="0" w:space="0" w:color="auto"/>
      </w:divBdr>
    </w:div>
    <w:div w:id="191378795">
      <w:bodyDiv w:val="1"/>
      <w:marLeft w:val="0"/>
      <w:marRight w:val="0"/>
      <w:marTop w:val="0"/>
      <w:marBottom w:val="0"/>
      <w:divBdr>
        <w:top w:val="none" w:sz="0" w:space="0" w:color="auto"/>
        <w:left w:val="none" w:sz="0" w:space="0" w:color="auto"/>
        <w:bottom w:val="none" w:sz="0" w:space="0" w:color="auto"/>
        <w:right w:val="none" w:sz="0" w:space="0" w:color="auto"/>
      </w:divBdr>
    </w:div>
    <w:div w:id="191379206">
      <w:bodyDiv w:val="1"/>
      <w:marLeft w:val="0"/>
      <w:marRight w:val="0"/>
      <w:marTop w:val="0"/>
      <w:marBottom w:val="0"/>
      <w:divBdr>
        <w:top w:val="none" w:sz="0" w:space="0" w:color="auto"/>
        <w:left w:val="none" w:sz="0" w:space="0" w:color="auto"/>
        <w:bottom w:val="none" w:sz="0" w:space="0" w:color="auto"/>
        <w:right w:val="none" w:sz="0" w:space="0" w:color="auto"/>
      </w:divBdr>
    </w:div>
    <w:div w:id="191381965">
      <w:bodyDiv w:val="1"/>
      <w:marLeft w:val="0"/>
      <w:marRight w:val="0"/>
      <w:marTop w:val="0"/>
      <w:marBottom w:val="0"/>
      <w:divBdr>
        <w:top w:val="none" w:sz="0" w:space="0" w:color="auto"/>
        <w:left w:val="none" w:sz="0" w:space="0" w:color="auto"/>
        <w:bottom w:val="none" w:sz="0" w:space="0" w:color="auto"/>
        <w:right w:val="none" w:sz="0" w:space="0" w:color="auto"/>
      </w:divBdr>
    </w:div>
    <w:div w:id="191699171">
      <w:bodyDiv w:val="1"/>
      <w:marLeft w:val="0"/>
      <w:marRight w:val="0"/>
      <w:marTop w:val="0"/>
      <w:marBottom w:val="0"/>
      <w:divBdr>
        <w:top w:val="none" w:sz="0" w:space="0" w:color="auto"/>
        <w:left w:val="none" w:sz="0" w:space="0" w:color="auto"/>
        <w:bottom w:val="none" w:sz="0" w:space="0" w:color="auto"/>
        <w:right w:val="none" w:sz="0" w:space="0" w:color="auto"/>
      </w:divBdr>
    </w:div>
    <w:div w:id="191769511">
      <w:bodyDiv w:val="1"/>
      <w:marLeft w:val="0"/>
      <w:marRight w:val="0"/>
      <w:marTop w:val="0"/>
      <w:marBottom w:val="0"/>
      <w:divBdr>
        <w:top w:val="none" w:sz="0" w:space="0" w:color="auto"/>
        <w:left w:val="none" w:sz="0" w:space="0" w:color="auto"/>
        <w:bottom w:val="none" w:sz="0" w:space="0" w:color="auto"/>
        <w:right w:val="none" w:sz="0" w:space="0" w:color="auto"/>
      </w:divBdr>
    </w:div>
    <w:div w:id="192040901">
      <w:bodyDiv w:val="1"/>
      <w:marLeft w:val="0"/>
      <w:marRight w:val="0"/>
      <w:marTop w:val="0"/>
      <w:marBottom w:val="0"/>
      <w:divBdr>
        <w:top w:val="none" w:sz="0" w:space="0" w:color="auto"/>
        <w:left w:val="none" w:sz="0" w:space="0" w:color="auto"/>
        <w:bottom w:val="none" w:sz="0" w:space="0" w:color="auto"/>
        <w:right w:val="none" w:sz="0" w:space="0" w:color="auto"/>
      </w:divBdr>
    </w:div>
    <w:div w:id="192310530">
      <w:bodyDiv w:val="1"/>
      <w:marLeft w:val="0"/>
      <w:marRight w:val="0"/>
      <w:marTop w:val="0"/>
      <w:marBottom w:val="0"/>
      <w:divBdr>
        <w:top w:val="none" w:sz="0" w:space="0" w:color="auto"/>
        <w:left w:val="none" w:sz="0" w:space="0" w:color="auto"/>
        <w:bottom w:val="none" w:sz="0" w:space="0" w:color="auto"/>
        <w:right w:val="none" w:sz="0" w:space="0" w:color="auto"/>
      </w:divBdr>
    </w:div>
    <w:div w:id="192422098">
      <w:bodyDiv w:val="1"/>
      <w:marLeft w:val="0"/>
      <w:marRight w:val="0"/>
      <w:marTop w:val="0"/>
      <w:marBottom w:val="0"/>
      <w:divBdr>
        <w:top w:val="none" w:sz="0" w:space="0" w:color="auto"/>
        <w:left w:val="none" w:sz="0" w:space="0" w:color="auto"/>
        <w:bottom w:val="none" w:sz="0" w:space="0" w:color="auto"/>
        <w:right w:val="none" w:sz="0" w:space="0" w:color="auto"/>
      </w:divBdr>
    </w:div>
    <w:div w:id="192422129">
      <w:bodyDiv w:val="1"/>
      <w:marLeft w:val="0"/>
      <w:marRight w:val="0"/>
      <w:marTop w:val="0"/>
      <w:marBottom w:val="0"/>
      <w:divBdr>
        <w:top w:val="none" w:sz="0" w:space="0" w:color="auto"/>
        <w:left w:val="none" w:sz="0" w:space="0" w:color="auto"/>
        <w:bottom w:val="none" w:sz="0" w:space="0" w:color="auto"/>
        <w:right w:val="none" w:sz="0" w:space="0" w:color="auto"/>
      </w:divBdr>
    </w:div>
    <w:div w:id="192573787">
      <w:bodyDiv w:val="1"/>
      <w:marLeft w:val="0"/>
      <w:marRight w:val="0"/>
      <w:marTop w:val="0"/>
      <w:marBottom w:val="0"/>
      <w:divBdr>
        <w:top w:val="none" w:sz="0" w:space="0" w:color="auto"/>
        <w:left w:val="none" w:sz="0" w:space="0" w:color="auto"/>
        <w:bottom w:val="none" w:sz="0" w:space="0" w:color="auto"/>
        <w:right w:val="none" w:sz="0" w:space="0" w:color="auto"/>
      </w:divBdr>
    </w:div>
    <w:div w:id="192766588">
      <w:bodyDiv w:val="1"/>
      <w:marLeft w:val="0"/>
      <w:marRight w:val="0"/>
      <w:marTop w:val="0"/>
      <w:marBottom w:val="0"/>
      <w:divBdr>
        <w:top w:val="none" w:sz="0" w:space="0" w:color="auto"/>
        <w:left w:val="none" w:sz="0" w:space="0" w:color="auto"/>
        <w:bottom w:val="none" w:sz="0" w:space="0" w:color="auto"/>
        <w:right w:val="none" w:sz="0" w:space="0" w:color="auto"/>
      </w:divBdr>
    </w:div>
    <w:div w:id="192770120">
      <w:bodyDiv w:val="1"/>
      <w:marLeft w:val="0"/>
      <w:marRight w:val="0"/>
      <w:marTop w:val="0"/>
      <w:marBottom w:val="0"/>
      <w:divBdr>
        <w:top w:val="none" w:sz="0" w:space="0" w:color="auto"/>
        <w:left w:val="none" w:sz="0" w:space="0" w:color="auto"/>
        <w:bottom w:val="none" w:sz="0" w:space="0" w:color="auto"/>
        <w:right w:val="none" w:sz="0" w:space="0" w:color="auto"/>
      </w:divBdr>
    </w:div>
    <w:div w:id="192816140">
      <w:bodyDiv w:val="1"/>
      <w:marLeft w:val="0"/>
      <w:marRight w:val="0"/>
      <w:marTop w:val="0"/>
      <w:marBottom w:val="0"/>
      <w:divBdr>
        <w:top w:val="none" w:sz="0" w:space="0" w:color="auto"/>
        <w:left w:val="none" w:sz="0" w:space="0" w:color="auto"/>
        <w:bottom w:val="none" w:sz="0" w:space="0" w:color="auto"/>
        <w:right w:val="none" w:sz="0" w:space="0" w:color="auto"/>
      </w:divBdr>
    </w:div>
    <w:div w:id="193005600">
      <w:bodyDiv w:val="1"/>
      <w:marLeft w:val="0"/>
      <w:marRight w:val="0"/>
      <w:marTop w:val="0"/>
      <w:marBottom w:val="0"/>
      <w:divBdr>
        <w:top w:val="none" w:sz="0" w:space="0" w:color="auto"/>
        <w:left w:val="none" w:sz="0" w:space="0" w:color="auto"/>
        <w:bottom w:val="none" w:sz="0" w:space="0" w:color="auto"/>
        <w:right w:val="none" w:sz="0" w:space="0" w:color="auto"/>
      </w:divBdr>
    </w:div>
    <w:div w:id="193075903">
      <w:bodyDiv w:val="1"/>
      <w:marLeft w:val="0"/>
      <w:marRight w:val="0"/>
      <w:marTop w:val="0"/>
      <w:marBottom w:val="0"/>
      <w:divBdr>
        <w:top w:val="none" w:sz="0" w:space="0" w:color="auto"/>
        <w:left w:val="none" w:sz="0" w:space="0" w:color="auto"/>
        <w:bottom w:val="none" w:sz="0" w:space="0" w:color="auto"/>
        <w:right w:val="none" w:sz="0" w:space="0" w:color="auto"/>
      </w:divBdr>
    </w:div>
    <w:div w:id="193078566">
      <w:bodyDiv w:val="1"/>
      <w:marLeft w:val="0"/>
      <w:marRight w:val="0"/>
      <w:marTop w:val="0"/>
      <w:marBottom w:val="0"/>
      <w:divBdr>
        <w:top w:val="none" w:sz="0" w:space="0" w:color="auto"/>
        <w:left w:val="none" w:sz="0" w:space="0" w:color="auto"/>
        <w:bottom w:val="none" w:sz="0" w:space="0" w:color="auto"/>
        <w:right w:val="none" w:sz="0" w:space="0" w:color="auto"/>
      </w:divBdr>
    </w:div>
    <w:div w:id="193231960">
      <w:bodyDiv w:val="1"/>
      <w:marLeft w:val="0"/>
      <w:marRight w:val="0"/>
      <w:marTop w:val="0"/>
      <w:marBottom w:val="0"/>
      <w:divBdr>
        <w:top w:val="none" w:sz="0" w:space="0" w:color="auto"/>
        <w:left w:val="none" w:sz="0" w:space="0" w:color="auto"/>
        <w:bottom w:val="none" w:sz="0" w:space="0" w:color="auto"/>
        <w:right w:val="none" w:sz="0" w:space="0" w:color="auto"/>
      </w:divBdr>
    </w:div>
    <w:div w:id="193350362">
      <w:bodyDiv w:val="1"/>
      <w:marLeft w:val="0"/>
      <w:marRight w:val="0"/>
      <w:marTop w:val="0"/>
      <w:marBottom w:val="0"/>
      <w:divBdr>
        <w:top w:val="none" w:sz="0" w:space="0" w:color="auto"/>
        <w:left w:val="none" w:sz="0" w:space="0" w:color="auto"/>
        <w:bottom w:val="none" w:sz="0" w:space="0" w:color="auto"/>
        <w:right w:val="none" w:sz="0" w:space="0" w:color="auto"/>
      </w:divBdr>
    </w:div>
    <w:div w:id="193421799">
      <w:bodyDiv w:val="1"/>
      <w:marLeft w:val="0"/>
      <w:marRight w:val="0"/>
      <w:marTop w:val="0"/>
      <w:marBottom w:val="0"/>
      <w:divBdr>
        <w:top w:val="none" w:sz="0" w:space="0" w:color="auto"/>
        <w:left w:val="none" w:sz="0" w:space="0" w:color="auto"/>
        <w:bottom w:val="none" w:sz="0" w:space="0" w:color="auto"/>
        <w:right w:val="none" w:sz="0" w:space="0" w:color="auto"/>
      </w:divBdr>
    </w:div>
    <w:div w:id="193424591">
      <w:bodyDiv w:val="1"/>
      <w:marLeft w:val="0"/>
      <w:marRight w:val="0"/>
      <w:marTop w:val="0"/>
      <w:marBottom w:val="0"/>
      <w:divBdr>
        <w:top w:val="none" w:sz="0" w:space="0" w:color="auto"/>
        <w:left w:val="none" w:sz="0" w:space="0" w:color="auto"/>
        <w:bottom w:val="none" w:sz="0" w:space="0" w:color="auto"/>
        <w:right w:val="none" w:sz="0" w:space="0" w:color="auto"/>
      </w:divBdr>
    </w:div>
    <w:div w:id="193464441">
      <w:bodyDiv w:val="1"/>
      <w:marLeft w:val="0"/>
      <w:marRight w:val="0"/>
      <w:marTop w:val="0"/>
      <w:marBottom w:val="0"/>
      <w:divBdr>
        <w:top w:val="none" w:sz="0" w:space="0" w:color="auto"/>
        <w:left w:val="none" w:sz="0" w:space="0" w:color="auto"/>
        <w:bottom w:val="none" w:sz="0" w:space="0" w:color="auto"/>
        <w:right w:val="none" w:sz="0" w:space="0" w:color="auto"/>
      </w:divBdr>
    </w:div>
    <w:div w:id="193612729">
      <w:bodyDiv w:val="1"/>
      <w:marLeft w:val="0"/>
      <w:marRight w:val="0"/>
      <w:marTop w:val="0"/>
      <w:marBottom w:val="0"/>
      <w:divBdr>
        <w:top w:val="none" w:sz="0" w:space="0" w:color="auto"/>
        <w:left w:val="none" w:sz="0" w:space="0" w:color="auto"/>
        <w:bottom w:val="none" w:sz="0" w:space="0" w:color="auto"/>
        <w:right w:val="none" w:sz="0" w:space="0" w:color="auto"/>
      </w:divBdr>
    </w:div>
    <w:div w:id="193619467">
      <w:bodyDiv w:val="1"/>
      <w:marLeft w:val="0"/>
      <w:marRight w:val="0"/>
      <w:marTop w:val="0"/>
      <w:marBottom w:val="0"/>
      <w:divBdr>
        <w:top w:val="none" w:sz="0" w:space="0" w:color="auto"/>
        <w:left w:val="none" w:sz="0" w:space="0" w:color="auto"/>
        <w:bottom w:val="none" w:sz="0" w:space="0" w:color="auto"/>
        <w:right w:val="none" w:sz="0" w:space="0" w:color="auto"/>
      </w:divBdr>
    </w:div>
    <w:div w:id="193735224">
      <w:bodyDiv w:val="1"/>
      <w:marLeft w:val="0"/>
      <w:marRight w:val="0"/>
      <w:marTop w:val="0"/>
      <w:marBottom w:val="0"/>
      <w:divBdr>
        <w:top w:val="none" w:sz="0" w:space="0" w:color="auto"/>
        <w:left w:val="none" w:sz="0" w:space="0" w:color="auto"/>
        <w:bottom w:val="none" w:sz="0" w:space="0" w:color="auto"/>
        <w:right w:val="none" w:sz="0" w:space="0" w:color="auto"/>
      </w:divBdr>
    </w:div>
    <w:div w:id="193887068">
      <w:bodyDiv w:val="1"/>
      <w:marLeft w:val="0"/>
      <w:marRight w:val="0"/>
      <w:marTop w:val="0"/>
      <w:marBottom w:val="0"/>
      <w:divBdr>
        <w:top w:val="none" w:sz="0" w:space="0" w:color="auto"/>
        <w:left w:val="none" w:sz="0" w:space="0" w:color="auto"/>
        <w:bottom w:val="none" w:sz="0" w:space="0" w:color="auto"/>
        <w:right w:val="none" w:sz="0" w:space="0" w:color="auto"/>
      </w:divBdr>
    </w:div>
    <w:div w:id="193925355">
      <w:bodyDiv w:val="1"/>
      <w:marLeft w:val="0"/>
      <w:marRight w:val="0"/>
      <w:marTop w:val="0"/>
      <w:marBottom w:val="0"/>
      <w:divBdr>
        <w:top w:val="none" w:sz="0" w:space="0" w:color="auto"/>
        <w:left w:val="none" w:sz="0" w:space="0" w:color="auto"/>
        <w:bottom w:val="none" w:sz="0" w:space="0" w:color="auto"/>
        <w:right w:val="none" w:sz="0" w:space="0" w:color="auto"/>
      </w:divBdr>
    </w:div>
    <w:div w:id="193933088">
      <w:bodyDiv w:val="1"/>
      <w:marLeft w:val="0"/>
      <w:marRight w:val="0"/>
      <w:marTop w:val="0"/>
      <w:marBottom w:val="0"/>
      <w:divBdr>
        <w:top w:val="none" w:sz="0" w:space="0" w:color="auto"/>
        <w:left w:val="none" w:sz="0" w:space="0" w:color="auto"/>
        <w:bottom w:val="none" w:sz="0" w:space="0" w:color="auto"/>
        <w:right w:val="none" w:sz="0" w:space="0" w:color="auto"/>
      </w:divBdr>
    </w:div>
    <w:div w:id="194119156">
      <w:bodyDiv w:val="1"/>
      <w:marLeft w:val="0"/>
      <w:marRight w:val="0"/>
      <w:marTop w:val="0"/>
      <w:marBottom w:val="0"/>
      <w:divBdr>
        <w:top w:val="none" w:sz="0" w:space="0" w:color="auto"/>
        <w:left w:val="none" w:sz="0" w:space="0" w:color="auto"/>
        <w:bottom w:val="none" w:sz="0" w:space="0" w:color="auto"/>
        <w:right w:val="none" w:sz="0" w:space="0" w:color="auto"/>
      </w:divBdr>
    </w:div>
    <w:div w:id="194385940">
      <w:bodyDiv w:val="1"/>
      <w:marLeft w:val="0"/>
      <w:marRight w:val="0"/>
      <w:marTop w:val="0"/>
      <w:marBottom w:val="0"/>
      <w:divBdr>
        <w:top w:val="none" w:sz="0" w:space="0" w:color="auto"/>
        <w:left w:val="none" w:sz="0" w:space="0" w:color="auto"/>
        <w:bottom w:val="none" w:sz="0" w:space="0" w:color="auto"/>
        <w:right w:val="none" w:sz="0" w:space="0" w:color="auto"/>
      </w:divBdr>
    </w:div>
    <w:div w:id="194395236">
      <w:bodyDiv w:val="1"/>
      <w:marLeft w:val="0"/>
      <w:marRight w:val="0"/>
      <w:marTop w:val="0"/>
      <w:marBottom w:val="0"/>
      <w:divBdr>
        <w:top w:val="none" w:sz="0" w:space="0" w:color="auto"/>
        <w:left w:val="none" w:sz="0" w:space="0" w:color="auto"/>
        <w:bottom w:val="none" w:sz="0" w:space="0" w:color="auto"/>
        <w:right w:val="none" w:sz="0" w:space="0" w:color="auto"/>
      </w:divBdr>
    </w:div>
    <w:div w:id="194541797">
      <w:bodyDiv w:val="1"/>
      <w:marLeft w:val="0"/>
      <w:marRight w:val="0"/>
      <w:marTop w:val="0"/>
      <w:marBottom w:val="0"/>
      <w:divBdr>
        <w:top w:val="none" w:sz="0" w:space="0" w:color="auto"/>
        <w:left w:val="none" w:sz="0" w:space="0" w:color="auto"/>
        <w:bottom w:val="none" w:sz="0" w:space="0" w:color="auto"/>
        <w:right w:val="none" w:sz="0" w:space="0" w:color="auto"/>
      </w:divBdr>
    </w:div>
    <w:div w:id="194773577">
      <w:bodyDiv w:val="1"/>
      <w:marLeft w:val="0"/>
      <w:marRight w:val="0"/>
      <w:marTop w:val="0"/>
      <w:marBottom w:val="0"/>
      <w:divBdr>
        <w:top w:val="none" w:sz="0" w:space="0" w:color="auto"/>
        <w:left w:val="none" w:sz="0" w:space="0" w:color="auto"/>
        <w:bottom w:val="none" w:sz="0" w:space="0" w:color="auto"/>
        <w:right w:val="none" w:sz="0" w:space="0" w:color="auto"/>
      </w:divBdr>
    </w:div>
    <w:div w:id="194775082">
      <w:bodyDiv w:val="1"/>
      <w:marLeft w:val="0"/>
      <w:marRight w:val="0"/>
      <w:marTop w:val="0"/>
      <w:marBottom w:val="0"/>
      <w:divBdr>
        <w:top w:val="none" w:sz="0" w:space="0" w:color="auto"/>
        <w:left w:val="none" w:sz="0" w:space="0" w:color="auto"/>
        <w:bottom w:val="none" w:sz="0" w:space="0" w:color="auto"/>
        <w:right w:val="none" w:sz="0" w:space="0" w:color="auto"/>
      </w:divBdr>
    </w:div>
    <w:div w:id="194849172">
      <w:bodyDiv w:val="1"/>
      <w:marLeft w:val="0"/>
      <w:marRight w:val="0"/>
      <w:marTop w:val="0"/>
      <w:marBottom w:val="0"/>
      <w:divBdr>
        <w:top w:val="none" w:sz="0" w:space="0" w:color="auto"/>
        <w:left w:val="none" w:sz="0" w:space="0" w:color="auto"/>
        <w:bottom w:val="none" w:sz="0" w:space="0" w:color="auto"/>
        <w:right w:val="none" w:sz="0" w:space="0" w:color="auto"/>
      </w:divBdr>
    </w:div>
    <w:div w:id="195050799">
      <w:bodyDiv w:val="1"/>
      <w:marLeft w:val="0"/>
      <w:marRight w:val="0"/>
      <w:marTop w:val="0"/>
      <w:marBottom w:val="0"/>
      <w:divBdr>
        <w:top w:val="none" w:sz="0" w:space="0" w:color="auto"/>
        <w:left w:val="none" w:sz="0" w:space="0" w:color="auto"/>
        <w:bottom w:val="none" w:sz="0" w:space="0" w:color="auto"/>
        <w:right w:val="none" w:sz="0" w:space="0" w:color="auto"/>
      </w:divBdr>
    </w:div>
    <w:div w:id="195192534">
      <w:bodyDiv w:val="1"/>
      <w:marLeft w:val="0"/>
      <w:marRight w:val="0"/>
      <w:marTop w:val="0"/>
      <w:marBottom w:val="0"/>
      <w:divBdr>
        <w:top w:val="none" w:sz="0" w:space="0" w:color="auto"/>
        <w:left w:val="none" w:sz="0" w:space="0" w:color="auto"/>
        <w:bottom w:val="none" w:sz="0" w:space="0" w:color="auto"/>
        <w:right w:val="none" w:sz="0" w:space="0" w:color="auto"/>
      </w:divBdr>
    </w:div>
    <w:div w:id="195236164">
      <w:bodyDiv w:val="1"/>
      <w:marLeft w:val="0"/>
      <w:marRight w:val="0"/>
      <w:marTop w:val="0"/>
      <w:marBottom w:val="0"/>
      <w:divBdr>
        <w:top w:val="none" w:sz="0" w:space="0" w:color="auto"/>
        <w:left w:val="none" w:sz="0" w:space="0" w:color="auto"/>
        <w:bottom w:val="none" w:sz="0" w:space="0" w:color="auto"/>
        <w:right w:val="none" w:sz="0" w:space="0" w:color="auto"/>
      </w:divBdr>
    </w:div>
    <w:div w:id="195239297">
      <w:bodyDiv w:val="1"/>
      <w:marLeft w:val="0"/>
      <w:marRight w:val="0"/>
      <w:marTop w:val="0"/>
      <w:marBottom w:val="0"/>
      <w:divBdr>
        <w:top w:val="none" w:sz="0" w:space="0" w:color="auto"/>
        <w:left w:val="none" w:sz="0" w:space="0" w:color="auto"/>
        <w:bottom w:val="none" w:sz="0" w:space="0" w:color="auto"/>
        <w:right w:val="none" w:sz="0" w:space="0" w:color="auto"/>
      </w:divBdr>
    </w:div>
    <w:div w:id="195392037">
      <w:bodyDiv w:val="1"/>
      <w:marLeft w:val="0"/>
      <w:marRight w:val="0"/>
      <w:marTop w:val="0"/>
      <w:marBottom w:val="0"/>
      <w:divBdr>
        <w:top w:val="none" w:sz="0" w:space="0" w:color="auto"/>
        <w:left w:val="none" w:sz="0" w:space="0" w:color="auto"/>
        <w:bottom w:val="none" w:sz="0" w:space="0" w:color="auto"/>
        <w:right w:val="none" w:sz="0" w:space="0" w:color="auto"/>
      </w:divBdr>
    </w:div>
    <w:div w:id="195504747">
      <w:bodyDiv w:val="1"/>
      <w:marLeft w:val="0"/>
      <w:marRight w:val="0"/>
      <w:marTop w:val="0"/>
      <w:marBottom w:val="0"/>
      <w:divBdr>
        <w:top w:val="none" w:sz="0" w:space="0" w:color="auto"/>
        <w:left w:val="none" w:sz="0" w:space="0" w:color="auto"/>
        <w:bottom w:val="none" w:sz="0" w:space="0" w:color="auto"/>
        <w:right w:val="none" w:sz="0" w:space="0" w:color="auto"/>
      </w:divBdr>
    </w:div>
    <w:div w:id="195628558">
      <w:bodyDiv w:val="1"/>
      <w:marLeft w:val="0"/>
      <w:marRight w:val="0"/>
      <w:marTop w:val="0"/>
      <w:marBottom w:val="0"/>
      <w:divBdr>
        <w:top w:val="none" w:sz="0" w:space="0" w:color="auto"/>
        <w:left w:val="none" w:sz="0" w:space="0" w:color="auto"/>
        <w:bottom w:val="none" w:sz="0" w:space="0" w:color="auto"/>
        <w:right w:val="none" w:sz="0" w:space="0" w:color="auto"/>
      </w:divBdr>
    </w:div>
    <w:div w:id="195822482">
      <w:bodyDiv w:val="1"/>
      <w:marLeft w:val="0"/>
      <w:marRight w:val="0"/>
      <w:marTop w:val="0"/>
      <w:marBottom w:val="0"/>
      <w:divBdr>
        <w:top w:val="none" w:sz="0" w:space="0" w:color="auto"/>
        <w:left w:val="none" w:sz="0" w:space="0" w:color="auto"/>
        <w:bottom w:val="none" w:sz="0" w:space="0" w:color="auto"/>
        <w:right w:val="none" w:sz="0" w:space="0" w:color="auto"/>
      </w:divBdr>
    </w:div>
    <w:div w:id="195896850">
      <w:bodyDiv w:val="1"/>
      <w:marLeft w:val="0"/>
      <w:marRight w:val="0"/>
      <w:marTop w:val="0"/>
      <w:marBottom w:val="0"/>
      <w:divBdr>
        <w:top w:val="none" w:sz="0" w:space="0" w:color="auto"/>
        <w:left w:val="none" w:sz="0" w:space="0" w:color="auto"/>
        <w:bottom w:val="none" w:sz="0" w:space="0" w:color="auto"/>
        <w:right w:val="none" w:sz="0" w:space="0" w:color="auto"/>
      </w:divBdr>
    </w:div>
    <w:div w:id="195965502">
      <w:bodyDiv w:val="1"/>
      <w:marLeft w:val="0"/>
      <w:marRight w:val="0"/>
      <w:marTop w:val="0"/>
      <w:marBottom w:val="0"/>
      <w:divBdr>
        <w:top w:val="none" w:sz="0" w:space="0" w:color="auto"/>
        <w:left w:val="none" w:sz="0" w:space="0" w:color="auto"/>
        <w:bottom w:val="none" w:sz="0" w:space="0" w:color="auto"/>
        <w:right w:val="none" w:sz="0" w:space="0" w:color="auto"/>
      </w:divBdr>
    </w:div>
    <w:div w:id="195973296">
      <w:bodyDiv w:val="1"/>
      <w:marLeft w:val="0"/>
      <w:marRight w:val="0"/>
      <w:marTop w:val="0"/>
      <w:marBottom w:val="0"/>
      <w:divBdr>
        <w:top w:val="none" w:sz="0" w:space="0" w:color="auto"/>
        <w:left w:val="none" w:sz="0" w:space="0" w:color="auto"/>
        <w:bottom w:val="none" w:sz="0" w:space="0" w:color="auto"/>
        <w:right w:val="none" w:sz="0" w:space="0" w:color="auto"/>
      </w:divBdr>
    </w:div>
    <w:div w:id="196046996">
      <w:bodyDiv w:val="1"/>
      <w:marLeft w:val="0"/>
      <w:marRight w:val="0"/>
      <w:marTop w:val="0"/>
      <w:marBottom w:val="0"/>
      <w:divBdr>
        <w:top w:val="none" w:sz="0" w:space="0" w:color="auto"/>
        <w:left w:val="none" w:sz="0" w:space="0" w:color="auto"/>
        <w:bottom w:val="none" w:sz="0" w:space="0" w:color="auto"/>
        <w:right w:val="none" w:sz="0" w:space="0" w:color="auto"/>
      </w:divBdr>
    </w:div>
    <w:div w:id="196088477">
      <w:bodyDiv w:val="1"/>
      <w:marLeft w:val="0"/>
      <w:marRight w:val="0"/>
      <w:marTop w:val="0"/>
      <w:marBottom w:val="0"/>
      <w:divBdr>
        <w:top w:val="none" w:sz="0" w:space="0" w:color="auto"/>
        <w:left w:val="none" w:sz="0" w:space="0" w:color="auto"/>
        <w:bottom w:val="none" w:sz="0" w:space="0" w:color="auto"/>
        <w:right w:val="none" w:sz="0" w:space="0" w:color="auto"/>
      </w:divBdr>
    </w:div>
    <w:div w:id="196089807">
      <w:bodyDiv w:val="1"/>
      <w:marLeft w:val="0"/>
      <w:marRight w:val="0"/>
      <w:marTop w:val="0"/>
      <w:marBottom w:val="0"/>
      <w:divBdr>
        <w:top w:val="none" w:sz="0" w:space="0" w:color="auto"/>
        <w:left w:val="none" w:sz="0" w:space="0" w:color="auto"/>
        <w:bottom w:val="none" w:sz="0" w:space="0" w:color="auto"/>
        <w:right w:val="none" w:sz="0" w:space="0" w:color="auto"/>
      </w:divBdr>
    </w:div>
    <w:div w:id="196241245">
      <w:bodyDiv w:val="1"/>
      <w:marLeft w:val="0"/>
      <w:marRight w:val="0"/>
      <w:marTop w:val="0"/>
      <w:marBottom w:val="0"/>
      <w:divBdr>
        <w:top w:val="none" w:sz="0" w:space="0" w:color="auto"/>
        <w:left w:val="none" w:sz="0" w:space="0" w:color="auto"/>
        <w:bottom w:val="none" w:sz="0" w:space="0" w:color="auto"/>
        <w:right w:val="none" w:sz="0" w:space="0" w:color="auto"/>
      </w:divBdr>
    </w:div>
    <w:div w:id="196355332">
      <w:bodyDiv w:val="1"/>
      <w:marLeft w:val="0"/>
      <w:marRight w:val="0"/>
      <w:marTop w:val="0"/>
      <w:marBottom w:val="0"/>
      <w:divBdr>
        <w:top w:val="none" w:sz="0" w:space="0" w:color="auto"/>
        <w:left w:val="none" w:sz="0" w:space="0" w:color="auto"/>
        <w:bottom w:val="none" w:sz="0" w:space="0" w:color="auto"/>
        <w:right w:val="none" w:sz="0" w:space="0" w:color="auto"/>
      </w:divBdr>
    </w:div>
    <w:div w:id="196356531">
      <w:bodyDiv w:val="1"/>
      <w:marLeft w:val="0"/>
      <w:marRight w:val="0"/>
      <w:marTop w:val="0"/>
      <w:marBottom w:val="0"/>
      <w:divBdr>
        <w:top w:val="none" w:sz="0" w:space="0" w:color="auto"/>
        <w:left w:val="none" w:sz="0" w:space="0" w:color="auto"/>
        <w:bottom w:val="none" w:sz="0" w:space="0" w:color="auto"/>
        <w:right w:val="none" w:sz="0" w:space="0" w:color="auto"/>
      </w:divBdr>
    </w:div>
    <w:div w:id="196427756">
      <w:bodyDiv w:val="1"/>
      <w:marLeft w:val="0"/>
      <w:marRight w:val="0"/>
      <w:marTop w:val="0"/>
      <w:marBottom w:val="0"/>
      <w:divBdr>
        <w:top w:val="none" w:sz="0" w:space="0" w:color="auto"/>
        <w:left w:val="none" w:sz="0" w:space="0" w:color="auto"/>
        <w:bottom w:val="none" w:sz="0" w:space="0" w:color="auto"/>
        <w:right w:val="none" w:sz="0" w:space="0" w:color="auto"/>
      </w:divBdr>
    </w:div>
    <w:div w:id="196435715">
      <w:bodyDiv w:val="1"/>
      <w:marLeft w:val="0"/>
      <w:marRight w:val="0"/>
      <w:marTop w:val="0"/>
      <w:marBottom w:val="0"/>
      <w:divBdr>
        <w:top w:val="none" w:sz="0" w:space="0" w:color="auto"/>
        <w:left w:val="none" w:sz="0" w:space="0" w:color="auto"/>
        <w:bottom w:val="none" w:sz="0" w:space="0" w:color="auto"/>
        <w:right w:val="none" w:sz="0" w:space="0" w:color="auto"/>
      </w:divBdr>
    </w:div>
    <w:div w:id="196552499">
      <w:bodyDiv w:val="1"/>
      <w:marLeft w:val="0"/>
      <w:marRight w:val="0"/>
      <w:marTop w:val="0"/>
      <w:marBottom w:val="0"/>
      <w:divBdr>
        <w:top w:val="none" w:sz="0" w:space="0" w:color="auto"/>
        <w:left w:val="none" w:sz="0" w:space="0" w:color="auto"/>
        <w:bottom w:val="none" w:sz="0" w:space="0" w:color="auto"/>
        <w:right w:val="none" w:sz="0" w:space="0" w:color="auto"/>
      </w:divBdr>
    </w:div>
    <w:div w:id="196742564">
      <w:bodyDiv w:val="1"/>
      <w:marLeft w:val="0"/>
      <w:marRight w:val="0"/>
      <w:marTop w:val="0"/>
      <w:marBottom w:val="0"/>
      <w:divBdr>
        <w:top w:val="none" w:sz="0" w:space="0" w:color="auto"/>
        <w:left w:val="none" w:sz="0" w:space="0" w:color="auto"/>
        <w:bottom w:val="none" w:sz="0" w:space="0" w:color="auto"/>
        <w:right w:val="none" w:sz="0" w:space="0" w:color="auto"/>
      </w:divBdr>
    </w:div>
    <w:div w:id="196744753">
      <w:bodyDiv w:val="1"/>
      <w:marLeft w:val="0"/>
      <w:marRight w:val="0"/>
      <w:marTop w:val="0"/>
      <w:marBottom w:val="0"/>
      <w:divBdr>
        <w:top w:val="none" w:sz="0" w:space="0" w:color="auto"/>
        <w:left w:val="none" w:sz="0" w:space="0" w:color="auto"/>
        <w:bottom w:val="none" w:sz="0" w:space="0" w:color="auto"/>
        <w:right w:val="none" w:sz="0" w:space="0" w:color="auto"/>
      </w:divBdr>
    </w:div>
    <w:div w:id="196898065">
      <w:bodyDiv w:val="1"/>
      <w:marLeft w:val="0"/>
      <w:marRight w:val="0"/>
      <w:marTop w:val="0"/>
      <w:marBottom w:val="0"/>
      <w:divBdr>
        <w:top w:val="none" w:sz="0" w:space="0" w:color="auto"/>
        <w:left w:val="none" w:sz="0" w:space="0" w:color="auto"/>
        <w:bottom w:val="none" w:sz="0" w:space="0" w:color="auto"/>
        <w:right w:val="none" w:sz="0" w:space="0" w:color="auto"/>
      </w:divBdr>
    </w:div>
    <w:div w:id="196936624">
      <w:bodyDiv w:val="1"/>
      <w:marLeft w:val="0"/>
      <w:marRight w:val="0"/>
      <w:marTop w:val="0"/>
      <w:marBottom w:val="0"/>
      <w:divBdr>
        <w:top w:val="none" w:sz="0" w:space="0" w:color="auto"/>
        <w:left w:val="none" w:sz="0" w:space="0" w:color="auto"/>
        <w:bottom w:val="none" w:sz="0" w:space="0" w:color="auto"/>
        <w:right w:val="none" w:sz="0" w:space="0" w:color="auto"/>
      </w:divBdr>
    </w:div>
    <w:div w:id="197009651">
      <w:bodyDiv w:val="1"/>
      <w:marLeft w:val="0"/>
      <w:marRight w:val="0"/>
      <w:marTop w:val="0"/>
      <w:marBottom w:val="0"/>
      <w:divBdr>
        <w:top w:val="none" w:sz="0" w:space="0" w:color="auto"/>
        <w:left w:val="none" w:sz="0" w:space="0" w:color="auto"/>
        <w:bottom w:val="none" w:sz="0" w:space="0" w:color="auto"/>
        <w:right w:val="none" w:sz="0" w:space="0" w:color="auto"/>
      </w:divBdr>
    </w:div>
    <w:div w:id="197088781">
      <w:bodyDiv w:val="1"/>
      <w:marLeft w:val="0"/>
      <w:marRight w:val="0"/>
      <w:marTop w:val="0"/>
      <w:marBottom w:val="0"/>
      <w:divBdr>
        <w:top w:val="none" w:sz="0" w:space="0" w:color="auto"/>
        <w:left w:val="none" w:sz="0" w:space="0" w:color="auto"/>
        <w:bottom w:val="none" w:sz="0" w:space="0" w:color="auto"/>
        <w:right w:val="none" w:sz="0" w:space="0" w:color="auto"/>
      </w:divBdr>
    </w:div>
    <w:div w:id="197208747">
      <w:bodyDiv w:val="1"/>
      <w:marLeft w:val="0"/>
      <w:marRight w:val="0"/>
      <w:marTop w:val="0"/>
      <w:marBottom w:val="0"/>
      <w:divBdr>
        <w:top w:val="none" w:sz="0" w:space="0" w:color="auto"/>
        <w:left w:val="none" w:sz="0" w:space="0" w:color="auto"/>
        <w:bottom w:val="none" w:sz="0" w:space="0" w:color="auto"/>
        <w:right w:val="none" w:sz="0" w:space="0" w:color="auto"/>
      </w:divBdr>
    </w:div>
    <w:div w:id="197469815">
      <w:bodyDiv w:val="1"/>
      <w:marLeft w:val="0"/>
      <w:marRight w:val="0"/>
      <w:marTop w:val="0"/>
      <w:marBottom w:val="0"/>
      <w:divBdr>
        <w:top w:val="none" w:sz="0" w:space="0" w:color="auto"/>
        <w:left w:val="none" w:sz="0" w:space="0" w:color="auto"/>
        <w:bottom w:val="none" w:sz="0" w:space="0" w:color="auto"/>
        <w:right w:val="none" w:sz="0" w:space="0" w:color="auto"/>
      </w:divBdr>
    </w:div>
    <w:div w:id="197470798">
      <w:bodyDiv w:val="1"/>
      <w:marLeft w:val="0"/>
      <w:marRight w:val="0"/>
      <w:marTop w:val="0"/>
      <w:marBottom w:val="0"/>
      <w:divBdr>
        <w:top w:val="none" w:sz="0" w:space="0" w:color="auto"/>
        <w:left w:val="none" w:sz="0" w:space="0" w:color="auto"/>
        <w:bottom w:val="none" w:sz="0" w:space="0" w:color="auto"/>
        <w:right w:val="none" w:sz="0" w:space="0" w:color="auto"/>
      </w:divBdr>
    </w:div>
    <w:div w:id="197472147">
      <w:bodyDiv w:val="1"/>
      <w:marLeft w:val="0"/>
      <w:marRight w:val="0"/>
      <w:marTop w:val="0"/>
      <w:marBottom w:val="0"/>
      <w:divBdr>
        <w:top w:val="none" w:sz="0" w:space="0" w:color="auto"/>
        <w:left w:val="none" w:sz="0" w:space="0" w:color="auto"/>
        <w:bottom w:val="none" w:sz="0" w:space="0" w:color="auto"/>
        <w:right w:val="none" w:sz="0" w:space="0" w:color="auto"/>
      </w:divBdr>
    </w:div>
    <w:div w:id="197473183">
      <w:bodyDiv w:val="1"/>
      <w:marLeft w:val="0"/>
      <w:marRight w:val="0"/>
      <w:marTop w:val="0"/>
      <w:marBottom w:val="0"/>
      <w:divBdr>
        <w:top w:val="none" w:sz="0" w:space="0" w:color="auto"/>
        <w:left w:val="none" w:sz="0" w:space="0" w:color="auto"/>
        <w:bottom w:val="none" w:sz="0" w:space="0" w:color="auto"/>
        <w:right w:val="none" w:sz="0" w:space="0" w:color="auto"/>
      </w:divBdr>
    </w:div>
    <w:div w:id="197474611">
      <w:bodyDiv w:val="1"/>
      <w:marLeft w:val="0"/>
      <w:marRight w:val="0"/>
      <w:marTop w:val="0"/>
      <w:marBottom w:val="0"/>
      <w:divBdr>
        <w:top w:val="none" w:sz="0" w:space="0" w:color="auto"/>
        <w:left w:val="none" w:sz="0" w:space="0" w:color="auto"/>
        <w:bottom w:val="none" w:sz="0" w:space="0" w:color="auto"/>
        <w:right w:val="none" w:sz="0" w:space="0" w:color="auto"/>
      </w:divBdr>
    </w:div>
    <w:div w:id="197475435">
      <w:bodyDiv w:val="1"/>
      <w:marLeft w:val="0"/>
      <w:marRight w:val="0"/>
      <w:marTop w:val="0"/>
      <w:marBottom w:val="0"/>
      <w:divBdr>
        <w:top w:val="none" w:sz="0" w:space="0" w:color="auto"/>
        <w:left w:val="none" w:sz="0" w:space="0" w:color="auto"/>
        <w:bottom w:val="none" w:sz="0" w:space="0" w:color="auto"/>
        <w:right w:val="none" w:sz="0" w:space="0" w:color="auto"/>
      </w:divBdr>
    </w:div>
    <w:div w:id="197545537">
      <w:bodyDiv w:val="1"/>
      <w:marLeft w:val="0"/>
      <w:marRight w:val="0"/>
      <w:marTop w:val="0"/>
      <w:marBottom w:val="0"/>
      <w:divBdr>
        <w:top w:val="none" w:sz="0" w:space="0" w:color="auto"/>
        <w:left w:val="none" w:sz="0" w:space="0" w:color="auto"/>
        <w:bottom w:val="none" w:sz="0" w:space="0" w:color="auto"/>
        <w:right w:val="none" w:sz="0" w:space="0" w:color="auto"/>
      </w:divBdr>
    </w:div>
    <w:div w:id="197545666">
      <w:bodyDiv w:val="1"/>
      <w:marLeft w:val="0"/>
      <w:marRight w:val="0"/>
      <w:marTop w:val="0"/>
      <w:marBottom w:val="0"/>
      <w:divBdr>
        <w:top w:val="none" w:sz="0" w:space="0" w:color="auto"/>
        <w:left w:val="none" w:sz="0" w:space="0" w:color="auto"/>
        <w:bottom w:val="none" w:sz="0" w:space="0" w:color="auto"/>
        <w:right w:val="none" w:sz="0" w:space="0" w:color="auto"/>
      </w:divBdr>
    </w:div>
    <w:div w:id="197553567">
      <w:bodyDiv w:val="1"/>
      <w:marLeft w:val="0"/>
      <w:marRight w:val="0"/>
      <w:marTop w:val="0"/>
      <w:marBottom w:val="0"/>
      <w:divBdr>
        <w:top w:val="none" w:sz="0" w:space="0" w:color="auto"/>
        <w:left w:val="none" w:sz="0" w:space="0" w:color="auto"/>
        <w:bottom w:val="none" w:sz="0" w:space="0" w:color="auto"/>
        <w:right w:val="none" w:sz="0" w:space="0" w:color="auto"/>
      </w:divBdr>
    </w:div>
    <w:div w:id="197592062">
      <w:bodyDiv w:val="1"/>
      <w:marLeft w:val="0"/>
      <w:marRight w:val="0"/>
      <w:marTop w:val="0"/>
      <w:marBottom w:val="0"/>
      <w:divBdr>
        <w:top w:val="none" w:sz="0" w:space="0" w:color="auto"/>
        <w:left w:val="none" w:sz="0" w:space="0" w:color="auto"/>
        <w:bottom w:val="none" w:sz="0" w:space="0" w:color="auto"/>
        <w:right w:val="none" w:sz="0" w:space="0" w:color="auto"/>
      </w:divBdr>
    </w:div>
    <w:div w:id="197740413">
      <w:bodyDiv w:val="1"/>
      <w:marLeft w:val="0"/>
      <w:marRight w:val="0"/>
      <w:marTop w:val="0"/>
      <w:marBottom w:val="0"/>
      <w:divBdr>
        <w:top w:val="none" w:sz="0" w:space="0" w:color="auto"/>
        <w:left w:val="none" w:sz="0" w:space="0" w:color="auto"/>
        <w:bottom w:val="none" w:sz="0" w:space="0" w:color="auto"/>
        <w:right w:val="none" w:sz="0" w:space="0" w:color="auto"/>
      </w:divBdr>
    </w:div>
    <w:div w:id="198131704">
      <w:bodyDiv w:val="1"/>
      <w:marLeft w:val="0"/>
      <w:marRight w:val="0"/>
      <w:marTop w:val="0"/>
      <w:marBottom w:val="0"/>
      <w:divBdr>
        <w:top w:val="none" w:sz="0" w:space="0" w:color="auto"/>
        <w:left w:val="none" w:sz="0" w:space="0" w:color="auto"/>
        <w:bottom w:val="none" w:sz="0" w:space="0" w:color="auto"/>
        <w:right w:val="none" w:sz="0" w:space="0" w:color="auto"/>
      </w:divBdr>
    </w:div>
    <w:div w:id="198277923">
      <w:bodyDiv w:val="1"/>
      <w:marLeft w:val="0"/>
      <w:marRight w:val="0"/>
      <w:marTop w:val="0"/>
      <w:marBottom w:val="0"/>
      <w:divBdr>
        <w:top w:val="none" w:sz="0" w:space="0" w:color="auto"/>
        <w:left w:val="none" w:sz="0" w:space="0" w:color="auto"/>
        <w:bottom w:val="none" w:sz="0" w:space="0" w:color="auto"/>
        <w:right w:val="none" w:sz="0" w:space="0" w:color="auto"/>
      </w:divBdr>
    </w:div>
    <w:div w:id="198471199">
      <w:bodyDiv w:val="1"/>
      <w:marLeft w:val="0"/>
      <w:marRight w:val="0"/>
      <w:marTop w:val="0"/>
      <w:marBottom w:val="0"/>
      <w:divBdr>
        <w:top w:val="none" w:sz="0" w:space="0" w:color="auto"/>
        <w:left w:val="none" w:sz="0" w:space="0" w:color="auto"/>
        <w:bottom w:val="none" w:sz="0" w:space="0" w:color="auto"/>
        <w:right w:val="none" w:sz="0" w:space="0" w:color="auto"/>
      </w:divBdr>
    </w:div>
    <w:div w:id="198471677">
      <w:bodyDiv w:val="1"/>
      <w:marLeft w:val="0"/>
      <w:marRight w:val="0"/>
      <w:marTop w:val="0"/>
      <w:marBottom w:val="0"/>
      <w:divBdr>
        <w:top w:val="none" w:sz="0" w:space="0" w:color="auto"/>
        <w:left w:val="none" w:sz="0" w:space="0" w:color="auto"/>
        <w:bottom w:val="none" w:sz="0" w:space="0" w:color="auto"/>
        <w:right w:val="none" w:sz="0" w:space="0" w:color="auto"/>
      </w:divBdr>
    </w:div>
    <w:div w:id="198473560">
      <w:bodyDiv w:val="1"/>
      <w:marLeft w:val="0"/>
      <w:marRight w:val="0"/>
      <w:marTop w:val="0"/>
      <w:marBottom w:val="0"/>
      <w:divBdr>
        <w:top w:val="none" w:sz="0" w:space="0" w:color="auto"/>
        <w:left w:val="none" w:sz="0" w:space="0" w:color="auto"/>
        <w:bottom w:val="none" w:sz="0" w:space="0" w:color="auto"/>
        <w:right w:val="none" w:sz="0" w:space="0" w:color="auto"/>
      </w:divBdr>
    </w:div>
    <w:div w:id="198515363">
      <w:bodyDiv w:val="1"/>
      <w:marLeft w:val="0"/>
      <w:marRight w:val="0"/>
      <w:marTop w:val="0"/>
      <w:marBottom w:val="0"/>
      <w:divBdr>
        <w:top w:val="none" w:sz="0" w:space="0" w:color="auto"/>
        <w:left w:val="none" w:sz="0" w:space="0" w:color="auto"/>
        <w:bottom w:val="none" w:sz="0" w:space="0" w:color="auto"/>
        <w:right w:val="none" w:sz="0" w:space="0" w:color="auto"/>
      </w:divBdr>
    </w:div>
    <w:div w:id="198515820">
      <w:bodyDiv w:val="1"/>
      <w:marLeft w:val="0"/>
      <w:marRight w:val="0"/>
      <w:marTop w:val="0"/>
      <w:marBottom w:val="0"/>
      <w:divBdr>
        <w:top w:val="none" w:sz="0" w:space="0" w:color="auto"/>
        <w:left w:val="none" w:sz="0" w:space="0" w:color="auto"/>
        <w:bottom w:val="none" w:sz="0" w:space="0" w:color="auto"/>
        <w:right w:val="none" w:sz="0" w:space="0" w:color="auto"/>
      </w:divBdr>
    </w:div>
    <w:div w:id="198669248">
      <w:bodyDiv w:val="1"/>
      <w:marLeft w:val="0"/>
      <w:marRight w:val="0"/>
      <w:marTop w:val="0"/>
      <w:marBottom w:val="0"/>
      <w:divBdr>
        <w:top w:val="none" w:sz="0" w:space="0" w:color="auto"/>
        <w:left w:val="none" w:sz="0" w:space="0" w:color="auto"/>
        <w:bottom w:val="none" w:sz="0" w:space="0" w:color="auto"/>
        <w:right w:val="none" w:sz="0" w:space="0" w:color="auto"/>
      </w:divBdr>
    </w:div>
    <w:div w:id="198706444">
      <w:bodyDiv w:val="1"/>
      <w:marLeft w:val="0"/>
      <w:marRight w:val="0"/>
      <w:marTop w:val="0"/>
      <w:marBottom w:val="0"/>
      <w:divBdr>
        <w:top w:val="none" w:sz="0" w:space="0" w:color="auto"/>
        <w:left w:val="none" w:sz="0" w:space="0" w:color="auto"/>
        <w:bottom w:val="none" w:sz="0" w:space="0" w:color="auto"/>
        <w:right w:val="none" w:sz="0" w:space="0" w:color="auto"/>
      </w:divBdr>
    </w:div>
    <w:div w:id="198788290">
      <w:bodyDiv w:val="1"/>
      <w:marLeft w:val="0"/>
      <w:marRight w:val="0"/>
      <w:marTop w:val="0"/>
      <w:marBottom w:val="0"/>
      <w:divBdr>
        <w:top w:val="none" w:sz="0" w:space="0" w:color="auto"/>
        <w:left w:val="none" w:sz="0" w:space="0" w:color="auto"/>
        <w:bottom w:val="none" w:sz="0" w:space="0" w:color="auto"/>
        <w:right w:val="none" w:sz="0" w:space="0" w:color="auto"/>
      </w:divBdr>
    </w:div>
    <w:div w:id="198859556">
      <w:bodyDiv w:val="1"/>
      <w:marLeft w:val="0"/>
      <w:marRight w:val="0"/>
      <w:marTop w:val="0"/>
      <w:marBottom w:val="0"/>
      <w:divBdr>
        <w:top w:val="none" w:sz="0" w:space="0" w:color="auto"/>
        <w:left w:val="none" w:sz="0" w:space="0" w:color="auto"/>
        <w:bottom w:val="none" w:sz="0" w:space="0" w:color="auto"/>
        <w:right w:val="none" w:sz="0" w:space="0" w:color="auto"/>
      </w:divBdr>
    </w:div>
    <w:div w:id="199053288">
      <w:bodyDiv w:val="1"/>
      <w:marLeft w:val="0"/>
      <w:marRight w:val="0"/>
      <w:marTop w:val="0"/>
      <w:marBottom w:val="0"/>
      <w:divBdr>
        <w:top w:val="none" w:sz="0" w:space="0" w:color="auto"/>
        <w:left w:val="none" w:sz="0" w:space="0" w:color="auto"/>
        <w:bottom w:val="none" w:sz="0" w:space="0" w:color="auto"/>
        <w:right w:val="none" w:sz="0" w:space="0" w:color="auto"/>
      </w:divBdr>
    </w:div>
    <w:div w:id="199168672">
      <w:bodyDiv w:val="1"/>
      <w:marLeft w:val="0"/>
      <w:marRight w:val="0"/>
      <w:marTop w:val="0"/>
      <w:marBottom w:val="0"/>
      <w:divBdr>
        <w:top w:val="none" w:sz="0" w:space="0" w:color="auto"/>
        <w:left w:val="none" w:sz="0" w:space="0" w:color="auto"/>
        <w:bottom w:val="none" w:sz="0" w:space="0" w:color="auto"/>
        <w:right w:val="none" w:sz="0" w:space="0" w:color="auto"/>
      </w:divBdr>
    </w:div>
    <w:div w:id="199435129">
      <w:bodyDiv w:val="1"/>
      <w:marLeft w:val="0"/>
      <w:marRight w:val="0"/>
      <w:marTop w:val="0"/>
      <w:marBottom w:val="0"/>
      <w:divBdr>
        <w:top w:val="none" w:sz="0" w:space="0" w:color="auto"/>
        <w:left w:val="none" w:sz="0" w:space="0" w:color="auto"/>
        <w:bottom w:val="none" w:sz="0" w:space="0" w:color="auto"/>
        <w:right w:val="none" w:sz="0" w:space="0" w:color="auto"/>
      </w:divBdr>
    </w:div>
    <w:div w:id="199514773">
      <w:bodyDiv w:val="1"/>
      <w:marLeft w:val="0"/>
      <w:marRight w:val="0"/>
      <w:marTop w:val="0"/>
      <w:marBottom w:val="0"/>
      <w:divBdr>
        <w:top w:val="none" w:sz="0" w:space="0" w:color="auto"/>
        <w:left w:val="none" w:sz="0" w:space="0" w:color="auto"/>
        <w:bottom w:val="none" w:sz="0" w:space="0" w:color="auto"/>
        <w:right w:val="none" w:sz="0" w:space="0" w:color="auto"/>
      </w:divBdr>
    </w:div>
    <w:div w:id="199589071">
      <w:bodyDiv w:val="1"/>
      <w:marLeft w:val="0"/>
      <w:marRight w:val="0"/>
      <w:marTop w:val="0"/>
      <w:marBottom w:val="0"/>
      <w:divBdr>
        <w:top w:val="none" w:sz="0" w:space="0" w:color="auto"/>
        <w:left w:val="none" w:sz="0" w:space="0" w:color="auto"/>
        <w:bottom w:val="none" w:sz="0" w:space="0" w:color="auto"/>
        <w:right w:val="none" w:sz="0" w:space="0" w:color="auto"/>
      </w:divBdr>
    </w:div>
    <w:div w:id="199897850">
      <w:bodyDiv w:val="1"/>
      <w:marLeft w:val="0"/>
      <w:marRight w:val="0"/>
      <w:marTop w:val="0"/>
      <w:marBottom w:val="0"/>
      <w:divBdr>
        <w:top w:val="none" w:sz="0" w:space="0" w:color="auto"/>
        <w:left w:val="none" w:sz="0" w:space="0" w:color="auto"/>
        <w:bottom w:val="none" w:sz="0" w:space="0" w:color="auto"/>
        <w:right w:val="none" w:sz="0" w:space="0" w:color="auto"/>
      </w:divBdr>
    </w:div>
    <w:div w:id="199981413">
      <w:bodyDiv w:val="1"/>
      <w:marLeft w:val="0"/>
      <w:marRight w:val="0"/>
      <w:marTop w:val="0"/>
      <w:marBottom w:val="0"/>
      <w:divBdr>
        <w:top w:val="none" w:sz="0" w:space="0" w:color="auto"/>
        <w:left w:val="none" w:sz="0" w:space="0" w:color="auto"/>
        <w:bottom w:val="none" w:sz="0" w:space="0" w:color="auto"/>
        <w:right w:val="none" w:sz="0" w:space="0" w:color="auto"/>
      </w:divBdr>
    </w:div>
    <w:div w:id="200097443">
      <w:bodyDiv w:val="1"/>
      <w:marLeft w:val="0"/>
      <w:marRight w:val="0"/>
      <w:marTop w:val="0"/>
      <w:marBottom w:val="0"/>
      <w:divBdr>
        <w:top w:val="none" w:sz="0" w:space="0" w:color="auto"/>
        <w:left w:val="none" w:sz="0" w:space="0" w:color="auto"/>
        <w:bottom w:val="none" w:sz="0" w:space="0" w:color="auto"/>
        <w:right w:val="none" w:sz="0" w:space="0" w:color="auto"/>
      </w:divBdr>
    </w:div>
    <w:div w:id="200097641">
      <w:bodyDiv w:val="1"/>
      <w:marLeft w:val="0"/>
      <w:marRight w:val="0"/>
      <w:marTop w:val="0"/>
      <w:marBottom w:val="0"/>
      <w:divBdr>
        <w:top w:val="none" w:sz="0" w:space="0" w:color="auto"/>
        <w:left w:val="none" w:sz="0" w:space="0" w:color="auto"/>
        <w:bottom w:val="none" w:sz="0" w:space="0" w:color="auto"/>
        <w:right w:val="none" w:sz="0" w:space="0" w:color="auto"/>
      </w:divBdr>
    </w:div>
    <w:div w:id="200168621">
      <w:bodyDiv w:val="1"/>
      <w:marLeft w:val="0"/>
      <w:marRight w:val="0"/>
      <w:marTop w:val="0"/>
      <w:marBottom w:val="0"/>
      <w:divBdr>
        <w:top w:val="none" w:sz="0" w:space="0" w:color="auto"/>
        <w:left w:val="none" w:sz="0" w:space="0" w:color="auto"/>
        <w:bottom w:val="none" w:sz="0" w:space="0" w:color="auto"/>
        <w:right w:val="none" w:sz="0" w:space="0" w:color="auto"/>
      </w:divBdr>
    </w:div>
    <w:div w:id="200217805">
      <w:bodyDiv w:val="1"/>
      <w:marLeft w:val="0"/>
      <w:marRight w:val="0"/>
      <w:marTop w:val="0"/>
      <w:marBottom w:val="0"/>
      <w:divBdr>
        <w:top w:val="none" w:sz="0" w:space="0" w:color="auto"/>
        <w:left w:val="none" w:sz="0" w:space="0" w:color="auto"/>
        <w:bottom w:val="none" w:sz="0" w:space="0" w:color="auto"/>
        <w:right w:val="none" w:sz="0" w:space="0" w:color="auto"/>
      </w:divBdr>
    </w:div>
    <w:div w:id="200243967">
      <w:bodyDiv w:val="1"/>
      <w:marLeft w:val="0"/>
      <w:marRight w:val="0"/>
      <w:marTop w:val="0"/>
      <w:marBottom w:val="0"/>
      <w:divBdr>
        <w:top w:val="none" w:sz="0" w:space="0" w:color="auto"/>
        <w:left w:val="none" w:sz="0" w:space="0" w:color="auto"/>
        <w:bottom w:val="none" w:sz="0" w:space="0" w:color="auto"/>
        <w:right w:val="none" w:sz="0" w:space="0" w:color="auto"/>
      </w:divBdr>
    </w:div>
    <w:div w:id="200290135">
      <w:bodyDiv w:val="1"/>
      <w:marLeft w:val="0"/>
      <w:marRight w:val="0"/>
      <w:marTop w:val="0"/>
      <w:marBottom w:val="0"/>
      <w:divBdr>
        <w:top w:val="none" w:sz="0" w:space="0" w:color="auto"/>
        <w:left w:val="none" w:sz="0" w:space="0" w:color="auto"/>
        <w:bottom w:val="none" w:sz="0" w:space="0" w:color="auto"/>
        <w:right w:val="none" w:sz="0" w:space="0" w:color="auto"/>
      </w:divBdr>
    </w:div>
    <w:div w:id="200363004">
      <w:bodyDiv w:val="1"/>
      <w:marLeft w:val="0"/>
      <w:marRight w:val="0"/>
      <w:marTop w:val="0"/>
      <w:marBottom w:val="0"/>
      <w:divBdr>
        <w:top w:val="none" w:sz="0" w:space="0" w:color="auto"/>
        <w:left w:val="none" w:sz="0" w:space="0" w:color="auto"/>
        <w:bottom w:val="none" w:sz="0" w:space="0" w:color="auto"/>
        <w:right w:val="none" w:sz="0" w:space="0" w:color="auto"/>
      </w:divBdr>
    </w:div>
    <w:div w:id="200365395">
      <w:bodyDiv w:val="1"/>
      <w:marLeft w:val="0"/>
      <w:marRight w:val="0"/>
      <w:marTop w:val="0"/>
      <w:marBottom w:val="0"/>
      <w:divBdr>
        <w:top w:val="none" w:sz="0" w:space="0" w:color="auto"/>
        <w:left w:val="none" w:sz="0" w:space="0" w:color="auto"/>
        <w:bottom w:val="none" w:sz="0" w:space="0" w:color="auto"/>
        <w:right w:val="none" w:sz="0" w:space="0" w:color="auto"/>
      </w:divBdr>
    </w:div>
    <w:div w:id="200410082">
      <w:bodyDiv w:val="1"/>
      <w:marLeft w:val="0"/>
      <w:marRight w:val="0"/>
      <w:marTop w:val="0"/>
      <w:marBottom w:val="0"/>
      <w:divBdr>
        <w:top w:val="none" w:sz="0" w:space="0" w:color="auto"/>
        <w:left w:val="none" w:sz="0" w:space="0" w:color="auto"/>
        <w:bottom w:val="none" w:sz="0" w:space="0" w:color="auto"/>
        <w:right w:val="none" w:sz="0" w:space="0" w:color="auto"/>
      </w:divBdr>
    </w:div>
    <w:div w:id="200437192">
      <w:bodyDiv w:val="1"/>
      <w:marLeft w:val="0"/>
      <w:marRight w:val="0"/>
      <w:marTop w:val="0"/>
      <w:marBottom w:val="0"/>
      <w:divBdr>
        <w:top w:val="none" w:sz="0" w:space="0" w:color="auto"/>
        <w:left w:val="none" w:sz="0" w:space="0" w:color="auto"/>
        <w:bottom w:val="none" w:sz="0" w:space="0" w:color="auto"/>
        <w:right w:val="none" w:sz="0" w:space="0" w:color="auto"/>
      </w:divBdr>
    </w:div>
    <w:div w:id="200437986">
      <w:bodyDiv w:val="1"/>
      <w:marLeft w:val="0"/>
      <w:marRight w:val="0"/>
      <w:marTop w:val="0"/>
      <w:marBottom w:val="0"/>
      <w:divBdr>
        <w:top w:val="none" w:sz="0" w:space="0" w:color="auto"/>
        <w:left w:val="none" w:sz="0" w:space="0" w:color="auto"/>
        <w:bottom w:val="none" w:sz="0" w:space="0" w:color="auto"/>
        <w:right w:val="none" w:sz="0" w:space="0" w:color="auto"/>
      </w:divBdr>
    </w:div>
    <w:div w:id="200439268">
      <w:bodyDiv w:val="1"/>
      <w:marLeft w:val="0"/>
      <w:marRight w:val="0"/>
      <w:marTop w:val="0"/>
      <w:marBottom w:val="0"/>
      <w:divBdr>
        <w:top w:val="none" w:sz="0" w:space="0" w:color="auto"/>
        <w:left w:val="none" w:sz="0" w:space="0" w:color="auto"/>
        <w:bottom w:val="none" w:sz="0" w:space="0" w:color="auto"/>
        <w:right w:val="none" w:sz="0" w:space="0" w:color="auto"/>
      </w:divBdr>
    </w:div>
    <w:div w:id="200560406">
      <w:bodyDiv w:val="1"/>
      <w:marLeft w:val="0"/>
      <w:marRight w:val="0"/>
      <w:marTop w:val="0"/>
      <w:marBottom w:val="0"/>
      <w:divBdr>
        <w:top w:val="none" w:sz="0" w:space="0" w:color="auto"/>
        <w:left w:val="none" w:sz="0" w:space="0" w:color="auto"/>
        <w:bottom w:val="none" w:sz="0" w:space="0" w:color="auto"/>
        <w:right w:val="none" w:sz="0" w:space="0" w:color="auto"/>
      </w:divBdr>
    </w:div>
    <w:div w:id="200632244">
      <w:bodyDiv w:val="1"/>
      <w:marLeft w:val="0"/>
      <w:marRight w:val="0"/>
      <w:marTop w:val="0"/>
      <w:marBottom w:val="0"/>
      <w:divBdr>
        <w:top w:val="none" w:sz="0" w:space="0" w:color="auto"/>
        <w:left w:val="none" w:sz="0" w:space="0" w:color="auto"/>
        <w:bottom w:val="none" w:sz="0" w:space="0" w:color="auto"/>
        <w:right w:val="none" w:sz="0" w:space="0" w:color="auto"/>
      </w:divBdr>
    </w:div>
    <w:div w:id="200872884">
      <w:bodyDiv w:val="1"/>
      <w:marLeft w:val="0"/>
      <w:marRight w:val="0"/>
      <w:marTop w:val="0"/>
      <w:marBottom w:val="0"/>
      <w:divBdr>
        <w:top w:val="none" w:sz="0" w:space="0" w:color="auto"/>
        <w:left w:val="none" w:sz="0" w:space="0" w:color="auto"/>
        <w:bottom w:val="none" w:sz="0" w:space="0" w:color="auto"/>
        <w:right w:val="none" w:sz="0" w:space="0" w:color="auto"/>
      </w:divBdr>
    </w:div>
    <w:div w:id="200900558">
      <w:bodyDiv w:val="1"/>
      <w:marLeft w:val="0"/>
      <w:marRight w:val="0"/>
      <w:marTop w:val="0"/>
      <w:marBottom w:val="0"/>
      <w:divBdr>
        <w:top w:val="none" w:sz="0" w:space="0" w:color="auto"/>
        <w:left w:val="none" w:sz="0" w:space="0" w:color="auto"/>
        <w:bottom w:val="none" w:sz="0" w:space="0" w:color="auto"/>
        <w:right w:val="none" w:sz="0" w:space="0" w:color="auto"/>
      </w:divBdr>
    </w:div>
    <w:div w:id="201017832">
      <w:bodyDiv w:val="1"/>
      <w:marLeft w:val="0"/>
      <w:marRight w:val="0"/>
      <w:marTop w:val="0"/>
      <w:marBottom w:val="0"/>
      <w:divBdr>
        <w:top w:val="none" w:sz="0" w:space="0" w:color="auto"/>
        <w:left w:val="none" w:sz="0" w:space="0" w:color="auto"/>
        <w:bottom w:val="none" w:sz="0" w:space="0" w:color="auto"/>
        <w:right w:val="none" w:sz="0" w:space="0" w:color="auto"/>
      </w:divBdr>
    </w:div>
    <w:div w:id="201138595">
      <w:bodyDiv w:val="1"/>
      <w:marLeft w:val="0"/>
      <w:marRight w:val="0"/>
      <w:marTop w:val="0"/>
      <w:marBottom w:val="0"/>
      <w:divBdr>
        <w:top w:val="none" w:sz="0" w:space="0" w:color="auto"/>
        <w:left w:val="none" w:sz="0" w:space="0" w:color="auto"/>
        <w:bottom w:val="none" w:sz="0" w:space="0" w:color="auto"/>
        <w:right w:val="none" w:sz="0" w:space="0" w:color="auto"/>
      </w:divBdr>
    </w:div>
    <w:div w:id="201209880">
      <w:bodyDiv w:val="1"/>
      <w:marLeft w:val="0"/>
      <w:marRight w:val="0"/>
      <w:marTop w:val="0"/>
      <w:marBottom w:val="0"/>
      <w:divBdr>
        <w:top w:val="none" w:sz="0" w:space="0" w:color="auto"/>
        <w:left w:val="none" w:sz="0" w:space="0" w:color="auto"/>
        <w:bottom w:val="none" w:sz="0" w:space="0" w:color="auto"/>
        <w:right w:val="none" w:sz="0" w:space="0" w:color="auto"/>
      </w:divBdr>
    </w:div>
    <w:div w:id="201331701">
      <w:bodyDiv w:val="1"/>
      <w:marLeft w:val="0"/>
      <w:marRight w:val="0"/>
      <w:marTop w:val="0"/>
      <w:marBottom w:val="0"/>
      <w:divBdr>
        <w:top w:val="none" w:sz="0" w:space="0" w:color="auto"/>
        <w:left w:val="none" w:sz="0" w:space="0" w:color="auto"/>
        <w:bottom w:val="none" w:sz="0" w:space="0" w:color="auto"/>
        <w:right w:val="none" w:sz="0" w:space="0" w:color="auto"/>
      </w:divBdr>
    </w:div>
    <w:div w:id="201942079">
      <w:bodyDiv w:val="1"/>
      <w:marLeft w:val="0"/>
      <w:marRight w:val="0"/>
      <w:marTop w:val="0"/>
      <w:marBottom w:val="0"/>
      <w:divBdr>
        <w:top w:val="none" w:sz="0" w:space="0" w:color="auto"/>
        <w:left w:val="none" w:sz="0" w:space="0" w:color="auto"/>
        <w:bottom w:val="none" w:sz="0" w:space="0" w:color="auto"/>
        <w:right w:val="none" w:sz="0" w:space="0" w:color="auto"/>
      </w:divBdr>
    </w:div>
    <w:div w:id="202063455">
      <w:bodyDiv w:val="1"/>
      <w:marLeft w:val="0"/>
      <w:marRight w:val="0"/>
      <w:marTop w:val="0"/>
      <w:marBottom w:val="0"/>
      <w:divBdr>
        <w:top w:val="none" w:sz="0" w:space="0" w:color="auto"/>
        <w:left w:val="none" w:sz="0" w:space="0" w:color="auto"/>
        <w:bottom w:val="none" w:sz="0" w:space="0" w:color="auto"/>
        <w:right w:val="none" w:sz="0" w:space="0" w:color="auto"/>
      </w:divBdr>
    </w:div>
    <w:div w:id="202065432">
      <w:bodyDiv w:val="1"/>
      <w:marLeft w:val="0"/>
      <w:marRight w:val="0"/>
      <w:marTop w:val="0"/>
      <w:marBottom w:val="0"/>
      <w:divBdr>
        <w:top w:val="none" w:sz="0" w:space="0" w:color="auto"/>
        <w:left w:val="none" w:sz="0" w:space="0" w:color="auto"/>
        <w:bottom w:val="none" w:sz="0" w:space="0" w:color="auto"/>
        <w:right w:val="none" w:sz="0" w:space="0" w:color="auto"/>
      </w:divBdr>
    </w:div>
    <w:div w:id="202210014">
      <w:bodyDiv w:val="1"/>
      <w:marLeft w:val="0"/>
      <w:marRight w:val="0"/>
      <w:marTop w:val="0"/>
      <w:marBottom w:val="0"/>
      <w:divBdr>
        <w:top w:val="none" w:sz="0" w:space="0" w:color="auto"/>
        <w:left w:val="none" w:sz="0" w:space="0" w:color="auto"/>
        <w:bottom w:val="none" w:sz="0" w:space="0" w:color="auto"/>
        <w:right w:val="none" w:sz="0" w:space="0" w:color="auto"/>
      </w:divBdr>
    </w:div>
    <w:div w:id="202250727">
      <w:bodyDiv w:val="1"/>
      <w:marLeft w:val="0"/>
      <w:marRight w:val="0"/>
      <w:marTop w:val="0"/>
      <w:marBottom w:val="0"/>
      <w:divBdr>
        <w:top w:val="none" w:sz="0" w:space="0" w:color="auto"/>
        <w:left w:val="none" w:sz="0" w:space="0" w:color="auto"/>
        <w:bottom w:val="none" w:sz="0" w:space="0" w:color="auto"/>
        <w:right w:val="none" w:sz="0" w:space="0" w:color="auto"/>
      </w:divBdr>
    </w:div>
    <w:div w:id="202258491">
      <w:bodyDiv w:val="1"/>
      <w:marLeft w:val="0"/>
      <w:marRight w:val="0"/>
      <w:marTop w:val="0"/>
      <w:marBottom w:val="0"/>
      <w:divBdr>
        <w:top w:val="none" w:sz="0" w:space="0" w:color="auto"/>
        <w:left w:val="none" w:sz="0" w:space="0" w:color="auto"/>
        <w:bottom w:val="none" w:sz="0" w:space="0" w:color="auto"/>
        <w:right w:val="none" w:sz="0" w:space="0" w:color="auto"/>
      </w:divBdr>
    </w:div>
    <w:div w:id="202325274">
      <w:bodyDiv w:val="1"/>
      <w:marLeft w:val="0"/>
      <w:marRight w:val="0"/>
      <w:marTop w:val="0"/>
      <w:marBottom w:val="0"/>
      <w:divBdr>
        <w:top w:val="none" w:sz="0" w:space="0" w:color="auto"/>
        <w:left w:val="none" w:sz="0" w:space="0" w:color="auto"/>
        <w:bottom w:val="none" w:sz="0" w:space="0" w:color="auto"/>
        <w:right w:val="none" w:sz="0" w:space="0" w:color="auto"/>
      </w:divBdr>
    </w:div>
    <w:div w:id="202331327">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835378">
      <w:bodyDiv w:val="1"/>
      <w:marLeft w:val="0"/>
      <w:marRight w:val="0"/>
      <w:marTop w:val="0"/>
      <w:marBottom w:val="0"/>
      <w:divBdr>
        <w:top w:val="none" w:sz="0" w:space="0" w:color="auto"/>
        <w:left w:val="none" w:sz="0" w:space="0" w:color="auto"/>
        <w:bottom w:val="none" w:sz="0" w:space="0" w:color="auto"/>
        <w:right w:val="none" w:sz="0" w:space="0" w:color="auto"/>
      </w:divBdr>
    </w:div>
    <w:div w:id="203056650">
      <w:bodyDiv w:val="1"/>
      <w:marLeft w:val="0"/>
      <w:marRight w:val="0"/>
      <w:marTop w:val="0"/>
      <w:marBottom w:val="0"/>
      <w:divBdr>
        <w:top w:val="none" w:sz="0" w:space="0" w:color="auto"/>
        <w:left w:val="none" w:sz="0" w:space="0" w:color="auto"/>
        <w:bottom w:val="none" w:sz="0" w:space="0" w:color="auto"/>
        <w:right w:val="none" w:sz="0" w:space="0" w:color="auto"/>
      </w:divBdr>
    </w:div>
    <w:div w:id="203060079">
      <w:bodyDiv w:val="1"/>
      <w:marLeft w:val="0"/>
      <w:marRight w:val="0"/>
      <w:marTop w:val="0"/>
      <w:marBottom w:val="0"/>
      <w:divBdr>
        <w:top w:val="none" w:sz="0" w:space="0" w:color="auto"/>
        <w:left w:val="none" w:sz="0" w:space="0" w:color="auto"/>
        <w:bottom w:val="none" w:sz="0" w:space="0" w:color="auto"/>
        <w:right w:val="none" w:sz="0" w:space="0" w:color="auto"/>
      </w:divBdr>
    </w:div>
    <w:div w:id="203176248">
      <w:bodyDiv w:val="1"/>
      <w:marLeft w:val="0"/>
      <w:marRight w:val="0"/>
      <w:marTop w:val="0"/>
      <w:marBottom w:val="0"/>
      <w:divBdr>
        <w:top w:val="none" w:sz="0" w:space="0" w:color="auto"/>
        <w:left w:val="none" w:sz="0" w:space="0" w:color="auto"/>
        <w:bottom w:val="none" w:sz="0" w:space="0" w:color="auto"/>
        <w:right w:val="none" w:sz="0" w:space="0" w:color="auto"/>
      </w:divBdr>
    </w:div>
    <w:div w:id="203293106">
      <w:bodyDiv w:val="1"/>
      <w:marLeft w:val="0"/>
      <w:marRight w:val="0"/>
      <w:marTop w:val="0"/>
      <w:marBottom w:val="0"/>
      <w:divBdr>
        <w:top w:val="none" w:sz="0" w:space="0" w:color="auto"/>
        <w:left w:val="none" w:sz="0" w:space="0" w:color="auto"/>
        <w:bottom w:val="none" w:sz="0" w:space="0" w:color="auto"/>
        <w:right w:val="none" w:sz="0" w:space="0" w:color="auto"/>
      </w:divBdr>
    </w:div>
    <w:div w:id="203295804">
      <w:bodyDiv w:val="1"/>
      <w:marLeft w:val="0"/>
      <w:marRight w:val="0"/>
      <w:marTop w:val="0"/>
      <w:marBottom w:val="0"/>
      <w:divBdr>
        <w:top w:val="none" w:sz="0" w:space="0" w:color="auto"/>
        <w:left w:val="none" w:sz="0" w:space="0" w:color="auto"/>
        <w:bottom w:val="none" w:sz="0" w:space="0" w:color="auto"/>
        <w:right w:val="none" w:sz="0" w:space="0" w:color="auto"/>
      </w:divBdr>
    </w:div>
    <w:div w:id="203520885">
      <w:bodyDiv w:val="1"/>
      <w:marLeft w:val="0"/>
      <w:marRight w:val="0"/>
      <w:marTop w:val="0"/>
      <w:marBottom w:val="0"/>
      <w:divBdr>
        <w:top w:val="none" w:sz="0" w:space="0" w:color="auto"/>
        <w:left w:val="none" w:sz="0" w:space="0" w:color="auto"/>
        <w:bottom w:val="none" w:sz="0" w:space="0" w:color="auto"/>
        <w:right w:val="none" w:sz="0" w:space="0" w:color="auto"/>
      </w:divBdr>
    </w:div>
    <w:div w:id="203563519">
      <w:bodyDiv w:val="1"/>
      <w:marLeft w:val="0"/>
      <w:marRight w:val="0"/>
      <w:marTop w:val="0"/>
      <w:marBottom w:val="0"/>
      <w:divBdr>
        <w:top w:val="none" w:sz="0" w:space="0" w:color="auto"/>
        <w:left w:val="none" w:sz="0" w:space="0" w:color="auto"/>
        <w:bottom w:val="none" w:sz="0" w:space="0" w:color="auto"/>
        <w:right w:val="none" w:sz="0" w:space="0" w:color="auto"/>
      </w:divBdr>
    </w:div>
    <w:div w:id="203642337">
      <w:bodyDiv w:val="1"/>
      <w:marLeft w:val="0"/>
      <w:marRight w:val="0"/>
      <w:marTop w:val="0"/>
      <w:marBottom w:val="0"/>
      <w:divBdr>
        <w:top w:val="none" w:sz="0" w:space="0" w:color="auto"/>
        <w:left w:val="none" w:sz="0" w:space="0" w:color="auto"/>
        <w:bottom w:val="none" w:sz="0" w:space="0" w:color="auto"/>
        <w:right w:val="none" w:sz="0" w:space="0" w:color="auto"/>
      </w:divBdr>
    </w:div>
    <w:div w:id="203642618">
      <w:bodyDiv w:val="1"/>
      <w:marLeft w:val="0"/>
      <w:marRight w:val="0"/>
      <w:marTop w:val="0"/>
      <w:marBottom w:val="0"/>
      <w:divBdr>
        <w:top w:val="none" w:sz="0" w:space="0" w:color="auto"/>
        <w:left w:val="none" w:sz="0" w:space="0" w:color="auto"/>
        <w:bottom w:val="none" w:sz="0" w:space="0" w:color="auto"/>
        <w:right w:val="none" w:sz="0" w:space="0" w:color="auto"/>
      </w:divBdr>
    </w:div>
    <w:div w:id="203642813">
      <w:bodyDiv w:val="1"/>
      <w:marLeft w:val="0"/>
      <w:marRight w:val="0"/>
      <w:marTop w:val="0"/>
      <w:marBottom w:val="0"/>
      <w:divBdr>
        <w:top w:val="none" w:sz="0" w:space="0" w:color="auto"/>
        <w:left w:val="none" w:sz="0" w:space="0" w:color="auto"/>
        <w:bottom w:val="none" w:sz="0" w:space="0" w:color="auto"/>
        <w:right w:val="none" w:sz="0" w:space="0" w:color="auto"/>
      </w:divBdr>
    </w:div>
    <w:div w:id="203760341">
      <w:bodyDiv w:val="1"/>
      <w:marLeft w:val="0"/>
      <w:marRight w:val="0"/>
      <w:marTop w:val="0"/>
      <w:marBottom w:val="0"/>
      <w:divBdr>
        <w:top w:val="none" w:sz="0" w:space="0" w:color="auto"/>
        <w:left w:val="none" w:sz="0" w:space="0" w:color="auto"/>
        <w:bottom w:val="none" w:sz="0" w:space="0" w:color="auto"/>
        <w:right w:val="none" w:sz="0" w:space="0" w:color="auto"/>
      </w:divBdr>
    </w:div>
    <w:div w:id="203761594">
      <w:bodyDiv w:val="1"/>
      <w:marLeft w:val="0"/>
      <w:marRight w:val="0"/>
      <w:marTop w:val="0"/>
      <w:marBottom w:val="0"/>
      <w:divBdr>
        <w:top w:val="none" w:sz="0" w:space="0" w:color="auto"/>
        <w:left w:val="none" w:sz="0" w:space="0" w:color="auto"/>
        <w:bottom w:val="none" w:sz="0" w:space="0" w:color="auto"/>
        <w:right w:val="none" w:sz="0" w:space="0" w:color="auto"/>
      </w:divBdr>
    </w:div>
    <w:div w:id="203905414">
      <w:bodyDiv w:val="1"/>
      <w:marLeft w:val="0"/>
      <w:marRight w:val="0"/>
      <w:marTop w:val="0"/>
      <w:marBottom w:val="0"/>
      <w:divBdr>
        <w:top w:val="none" w:sz="0" w:space="0" w:color="auto"/>
        <w:left w:val="none" w:sz="0" w:space="0" w:color="auto"/>
        <w:bottom w:val="none" w:sz="0" w:space="0" w:color="auto"/>
        <w:right w:val="none" w:sz="0" w:space="0" w:color="auto"/>
      </w:divBdr>
    </w:div>
    <w:div w:id="204173053">
      <w:bodyDiv w:val="1"/>
      <w:marLeft w:val="0"/>
      <w:marRight w:val="0"/>
      <w:marTop w:val="0"/>
      <w:marBottom w:val="0"/>
      <w:divBdr>
        <w:top w:val="none" w:sz="0" w:space="0" w:color="auto"/>
        <w:left w:val="none" w:sz="0" w:space="0" w:color="auto"/>
        <w:bottom w:val="none" w:sz="0" w:space="0" w:color="auto"/>
        <w:right w:val="none" w:sz="0" w:space="0" w:color="auto"/>
      </w:divBdr>
    </w:div>
    <w:div w:id="204415397">
      <w:bodyDiv w:val="1"/>
      <w:marLeft w:val="0"/>
      <w:marRight w:val="0"/>
      <w:marTop w:val="0"/>
      <w:marBottom w:val="0"/>
      <w:divBdr>
        <w:top w:val="none" w:sz="0" w:space="0" w:color="auto"/>
        <w:left w:val="none" w:sz="0" w:space="0" w:color="auto"/>
        <w:bottom w:val="none" w:sz="0" w:space="0" w:color="auto"/>
        <w:right w:val="none" w:sz="0" w:space="0" w:color="auto"/>
      </w:divBdr>
    </w:div>
    <w:div w:id="204605976">
      <w:bodyDiv w:val="1"/>
      <w:marLeft w:val="0"/>
      <w:marRight w:val="0"/>
      <w:marTop w:val="0"/>
      <w:marBottom w:val="0"/>
      <w:divBdr>
        <w:top w:val="none" w:sz="0" w:space="0" w:color="auto"/>
        <w:left w:val="none" w:sz="0" w:space="0" w:color="auto"/>
        <w:bottom w:val="none" w:sz="0" w:space="0" w:color="auto"/>
        <w:right w:val="none" w:sz="0" w:space="0" w:color="auto"/>
      </w:divBdr>
    </w:div>
    <w:div w:id="204680879">
      <w:bodyDiv w:val="1"/>
      <w:marLeft w:val="0"/>
      <w:marRight w:val="0"/>
      <w:marTop w:val="0"/>
      <w:marBottom w:val="0"/>
      <w:divBdr>
        <w:top w:val="none" w:sz="0" w:space="0" w:color="auto"/>
        <w:left w:val="none" w:sz="0" w:space="0" w:color="auto"/>
        <w:bottom w:val="none" w:sz="0" w:space="0" w:color="auto"/>
        <w:right w:val="none" w:sz="0" w:space="0" w:color="auto"/>
      </w:divBdr>
    </w:div>
    <w:div w:id="204683058">
      <w:bodyDiv w:val="1"/>
      <w:marLeft w:val="0"/>
      <w:marRight w:val="0"/>
      <w:marTop w:val="0"/>
      <w:marBottom w:val="0"/>
      <w:divBdr>
        <w:top w:val="none" w:sz="0" w:space="0" w:color="auto"/>
        <w:left w:val="none" w:sz="0" w:space="0" w:color="auto"/>
        <w:bottom w:val="none" w:sz="0" w:space="0" w:color="auto"/>
        <w:right w:val="none" w:sz="0" w:space="0" w:color="auto"/>
      </w:divBdr>
    </w:div>
    <w:div w:id="204753740">
      <w:bodyDiv w:val="1"/>
      <w:marLeft w:val="0"/>
      <w:marRight w:val="0"/>
      <w:marTop w:val="0"/>
      <w:marBottom w:val="0"/>
      <w:divBdr>
        <w:top w:val="none" w:sz="0" w:space="0" w:color="auto"/>
        <w:left w:val="none" w:sz="0" w:space="0" w:color="auto"/>
        <w:bottom w:val="none" w:sz="0" w:space="0" w:color="auto"/>
        <w:right w:val="none" w:sz="0" w:space="0" w:color="auto"/>
      </w:divBdr>
    </w:div>
    <w:div w:id="204832200">
      <w:bodyDiv w:val="1"/>
      <w:marLeft w:val="0"/>
      <w:marRight w:val="0"/>
      <w:marTop w:val="0"/>
      <w:marBottom w:val="0"/>
      <w:divBdr>
        <w:top w:val="none" w:sz="0" w:space="0" w:color="auto"/>
        <w:left w:val="none" w:sz="0" w:space="0" w:color="auto"/>
        <w:bottom w:val="none" w:sz="0" w:space="0" w:color="auto"/>
        <w:right w:val="none" w:sz="0" w:space="0" w:color="auto"/>
      </w:divBdr>
    </w:div>
    <w:div w:id="204873340">
      <w:bodyDiv w:val="1"/>
      <w:marLeft w:val="0"/>
      <w:marRight w:val="0"/>
      <w:marTop w:val="0"/>
      <w:marBottom w:val="0"/>
      <w:divBdr>
        <w:top w:val="none" w:sz="0" w:space="0" w:color="auto"/>
        <w:left w:val="none" w:sz="0" w:space="0" w:color="auto"/>
        <w:bottom w:val="none" w:sz="0" w:space="0" w:color="auto"/>
        <w:right w:val="none" w:sz="0" w:space="0" w:color="auto"/>
      </w:divBdr>
    </w:div>
    <w:div w:id="204873905">
      <w:bodyDiv w:val="1"/>
      <w:marLeft w:val="0"/>
      <w:marRight w:val="0"/>
      <w:marTop w:val="0"/>
      <w:marBottom w:val="0"/>
      <w:divBdr>
        <w:top w:val="none" w:sz="0" w:space="0" w:color="auto"/>
        <w:left w:val="none" w:sz="0" w:space="0" w:color="auto"/>
        <w:bottom w:val="none" w:sz="0" w:space="0" w:color="auto"/>
        <w:right w:val="none" w:sz="0" w:space="0" w:color="auto"/>
      </w:divBdr>
    </w:div>
    <w:div w:id="204952010">
      <w:bodyDiv w:val="1"/>
      <w:marLeft w:val="0"/>
      <w:marRight w:val="0"/>
      <w:marTop w:val="0"/>
      <w:marBottom w:val="0"/>
      <w:divBdr>
        <w:top w:val="none" w:sz="0" w:space="0" w:color="auto"/>
        <w:left w:val="none" w:sz="0" w:space="0" w:color="auto"/>
        <w:bottom w:val="none" w:sz="0" w:space="0" w:color="auto"/>
        <w:right w:val="none" w:sz="0" w:space="0" w:color="auto"/>
      </w:divBdr>
    </w:div>
    <w:div w:id="205021848">
      <w:bodyDiv w:val="1"/>
      <w:marLeft w:val="0"/>
      <w:marRight w:val="0"/>
      <w:marTop w:val="0"/>
      <w:marBottom w:val="0"/>
      <w:divBdr>
        <w:top w:val="none" w:sz="0" w:space="0" w:color="auto"/>
        <w:left w:val="none" w:sz="0" w:space="0" w:color="auto"/>
        <w:bottom w:val="none" w:sz="0" w:space="0" w:color="auto"/>
        <w:right w:val="none" w:sz="0" w:space="0" w:color="auto"/>
      </w:divBdr>
    </w:div>
    <w:div w:id="205069301">
      <w:bodyDiv w:val="1"/>
      <w:marLeft w:val="0"/>
      <w:marRight w:val="0"/>
      <w:marTop w:val="0"/>
      <w:marBottom w:val="0"/>
      <w:divBdr>
        <w:top w:val="none" w:sz="0" w:space="0" w:color="auto"/>
        <w:left w:val="none" w:sz="0" w:space="0" w:color="auto"/>
        <w:bottom w:val="none" w:sz="0" w:space="0" w:color="auto"/>
        <w:right w:val="none" w:sz="0" w:space="0" w:color="auto"/>
      </w:divBdr>
    </w:div>
    <w:div w:id="205144091">
      <w:bodyDiv w:val="1"/>
      <w:marLeft w:val="0"/>
      <w:marRight w:val="0"/>
      <w:marTop w:val="0"/>
      <w:marBottom w:val="0"/>
      <w:divBdr>
        <w:top w:val="none" w:sz="0" w:space="0" w:color="auto"/>
        <w:left w:val="none" w:sz="0" w:space="0" w:color="auto"/>
        <w:bottom w:val="none" w:sz="0" w:space="0" w:color="auto"/>
        <w:right w:val="none" w:sz="0" w:space="0" w:color="auto"/>
      </w:divBdr>
    </w:div>
    <w:div w:id="205147296">
      <w:bodyDiv w:val="1"/>
      <w:marLeft w:val="0"/>
      <w:marRight w:val="0"/>
      <w:marTop w:val="0"/>
      <w:marBottom w:val="0"/>
      <w:divBdr>
        <w:top w:val="none" w:sz="0" w:space="0" w:color="auto"/>
        <w:left w:val="none" w:sz="0" w:space="0" w:color="auto"/>
        <w:bottom w:val="none" w:sz="0" w:space="0" w:color="auto"/>
        <w:right w:val="none" w:sz="0" w:space="0" w:color="auto"/>
      </w:divBdr>
    </w:div>
    <w:div w:id="205217273">
      <w:bodyDiv w:val="1"/>
      <w:marLeft w:val="0"/>
      <w:marRight w:val="0"/>
      <w:marTop w:val="0"/>
      <w:marBottom w:val="0"/>
      <w:divBdr>
        <w:top w:val="none" w:sz="0" w:space="0" w:color="auto"/>
        <w:left w:val="none" w:sz="0" w:space="0" w:color="auto"/>
        <w:bottom w:val="none" w:sz="0" w:space="0" w:color="auto"/>
        <w:right w:val="none" w:sz="0" w:space="0" w:color="auto"/>
      </w:divBdr>
    </w:div>
    <w:div w:id="205262217">
      <w:bodyDiv w:val="1"/>
      <w:marLeft w:val="0"/>
      <w:marRight w:val="0"/>
      <w:marTop w:val="0"/>
      <w:marBottom w:val="0"/>
      <w:divBdr>
        <w:top w:val="none" w:sz="0" w:space="0" w:color="auto"/>
        <w:left w:val="none" w:sz="0" w:space="0" w:color="auto"/>
        <w:bottom w:val="none" w:sz="0" w:space="0" w:color="auto"/>
        <w:right w:val="none" w:sz="0" w:space="0" w:color="auto"/>
      </w:divBdr>
    </w:div>
    <w:div w:id="205413893">
      <w:bodyDiv w:val="1"/>
      <w:marLeft w:val="0"/>
      <w:marRight w:val="0"/>
      <w:marTop w:val="0"/>
      <w:marBottom w:val="0"/>
      <w:divBdr>
        <w:top w:val="none" w:sz="0" w:space="0" w:color="auto"/>
        <w:left w:val="none" w:sz="0" w:space="0" w:color="auto"/>
        <w:bottom w:val="none" w:sz="0" w:space="0" w:color="auto"/>
        <w:right w:val="none" w:sz="0" w:space="0" w:color="auto"/>
      </w:divBdr>
    </w:div>
    <w:div w:id="205416924">
      <w:bodyDiv w:val="1"/>
      <w:marLeft w:val="0"/>
      <w:marRight w:val="0"/>
      <w:marTop w:val="0"/>
      <w:marBottom w:val="0"/>
      <w:divBdr>
        <w:top w:val="none" w:sz="0" w:space="0" w:color="auto"/>
        <w:left w:val="none" w:sz="0" w:space="0" w:color="auto"/>
        <w:bottom w:val="none" w:sz="0" w:space="0" w:color="auto"/>
        <w:right w:val="none" w:sz="0" w:space="0" w:color="auto"/>
      </w:divBdr>
    </w:div>
    <w:div w:id="205459528">
      <w:bodyDiv w:val="1"/>
      <w:marLeft w:val="0"/>
      <w:marRight w:val="0"/>
      <w:marTop w:val="0"/>
      <w:marBottom w:val="0"/>
      <w:divBdr>
        <w:top w:val="none" w:sz="0" w:space="0" w:color="auto"/>
        <w:left w:val="none" w:sz="0" w:space="0" w:color="auto"/>
        <w:bottom w:val="none" w:sz="0" w:space="0" w:color="auto"/>
        <w:right w:val="none" w:sz="0" w:space="0" w:color="auto"/>
      </w:divBdr>
    </w:div>
    <w:div w:id="205484556">
      <w:bodyDiv w:val="1"/>
      <w:marLeft w:val="0"/>
      <w:marRight w:val="0"/>
      <w:marTop w:val="0"/>
      <w:marBottom w:val="0"/>
      <w:divBdr>
        <w:top w:val="none" w:sz="0" w:space="0" w:color="auto"/>
        <w:left w:val="none" w:sz="0" w:space="0" w:color="auto"/>
        <w:bottom w:val="none" w:sz="0" w:space="0" w:color="auto"/>
        <w:right w:val="none" w:sz="0" w:space="0" w:color="auto"/>
      </w:divBdr>
    </w:div>
    <w:div w:id="205677211">
      <w:bodyDiv w:val="1"/>
      <w:marLeft w:val="0"/>
      <w:marRight w:val="0"/>
      <w:marTop w:val="0"/>
      <w:marBottom w:val="0"/>
      <w:divBdr>
        <w:top w:val="none" w:sz="0" w:space="0" w:color="auto"/>
        <w:left w:val="none" w:sz="0" w:space="0" w:color="auto"/>
        <w:bottom w:val="none" w:sz="0" w:space="0" w:color="auto"/>
        <w:right w:val="none" w:sz="0" w:space="0" w:color="auto"/>
      </w:divBdr>
    </w:div>
    <w:div w:id="205684507">
      <w:bodyDiv w:val="1"/>
      <w:marLeft w:val="0"/>
      <w:marRight w:val="0"/>
      <w:marTop w:val="0"/>
      <w:marBottom w:val="0"/>
      <w:divBdr>
        <w:top w:val="none" w:sz="0" w:space="0" w:color="auto"/>
        <w:left w:val="none" w:sz="0" w:space="0" w:color="auto"/>
        <w:bottom w:val="none" w:sz="0" w:space="0" w:color="auto"/>
        <w:right w:val="none" w:sz="0" w:space="0" w:color="auto"/>
      </w:divBdr>
    </w:div>
    <w:div w:id="205920859">
      <w:bodyDiv w:val="1"/>
      <w:marLeft w:val="0"/>
      <w:marRight w:val="0"/>
      <w:marTop w:val="0"/>
      <w:marBottom w:val="0"/>
      <w:divBdr>
        <w:top w:val="none" w:sz="0" w:space="0" w:color="auto"/>
        <w:left w:val="none" w:sz="0" w:space="0" w:color="auto"/>
        <w:bottom w:val="none" w:sz="0" w:space="0" w:color="auto"/>
        <w:right w:val="none" w:sz="0" w:space="0" w:color="auto"/>
      </w:divBdr>
    </w:div>
    <w:div w:id="205997185">
      <w:bodyDiv w:val="1"/>
      <w:marLeft w:val="0"/>
      <w:marRight w:val="0"/>
      <w:marTop w:val="0"/>
      <w:marBottom w:val="0"/>
      <w:divBdr>
        <w:top w:val="none" w:sz="0" w:space="0" w:color="auto"/>
        <w:left w:val="none" w:sz="0" w:space="0" w:color="auto"/>
        <w:bottom w:val="none" w:sz="0" w:space="0" w:color="auto"/>
        <w:right w:val="none" w:sz="0" w:space="0" w:color="auto"/>
      </w:divBdr>
    </w:div>
    <w:div w:id="206072634">
      <w:bodyDiv w:val="1"/>
      <w:marLeft w:val="0"/>
      <w:marRight w:val="0"/>
      <w:marTop w:val="0"/>
      <w:marBottom w:val="0"/>
      <w:divBdr>
        <w:top w:val="none" w:sz="0" w:space="0" w:color="auto"/>
        <w:left w:val="none" w:sz="0" w:space="0" w:color="auto"/>
        <w:bottom w:val="none" w:sz="0" w:space="0" w:color="auto"/>
        <w:right w:val="none" w:sz="0" w:space="0" w:color="auto"/>
      </w:divBdr>
    </w:div>
    <w:div w:id="206455771">
      <w:bodyDiv w:val="1"/>
      <w:marLeft w:val="0"/>
      <w:marRight w:val="0"/>
      <w:marTop w:val="0"/>
      <w:marBottom w:val="0"/>
      <w:divBdr>
        <w:top w:val="none" w:sz="0" w:space="0" w:color="auto"/>
        <w:left w:val="none" w:sz="0" w:space="0" w:color="auto"/>
        <w:bottom w:val="none" w:sz="0" w:space="0" w:color="auto"/>
        <w:right w:val="none" w:sz="0" w:space="0" w:color="auto"/>
      </w:divBdr>
    </w:div>
    <w:div w:id="206456347">
      <w:bodyDiv w:val="1"/>
      <w:marLeft w:val="0"/>
      <w:marRight w:val="0"/>
      <w:marTop w:val="0"/>
      <w:marBottom w:val="0"/>
      <w:divBdr>
        <w:top w:val="none" w:sz="0" w:space="0" w:color="auto"/>
        <w:left w:val="none" w:sz="0" w:space="0" w:color="auto"/>
        <w:bottom w:val="none" w:sz="0" w:space="0" w:color="auto"/>
        <w:right w:val="none" w:sz="0" w:space="0" w:color="auto"/>
      </w:divBdr>
    </w:div>
    <w:div w:id="206528390">
      <w:bodyDiv w:val="1"/>
      <w:marLeft w:val="0"/>
      <w:marRight w:val="0"/>
      <w:marTop w:val="0"/>
      <w:marBottom w:val="0"/>
      <w:divBdr>
        <w:top w:val="none" w:sz="0" w:space="0" w:color="auto"/>
        <w:left w:val="none" w:sz="0" w:space="0" w:color="auto"/>
        <w:bottom w:val="none" w:sz="0" w:space="0" w:color="auto"/>
        <w:right w:val="none" w:sz="0" w:space="0" w:color="auto"/>
      </w:divBdr>
    </w:div>
    <w:div w:id="206651883">
      <w:bodyDiv w:val="1"/>
      <w:marLeft w:val="0"/>
      <w:marRight w:val="0"/>
      <w:marTop w:val="0"/>
      <w:marBottom w:val="0"/>
      <w:divBdr>
        <w:top w:val="none" w:sz="0" w:space="0" w:color="auto"/>
        <w:left w:val="none" w:sz="0" w:space="0" w:color="auto"/>
        <w:bottom w:val="none" w:sz="0" w:space="0" w:color="auto"/>
        <w:right w:val="none" w:sz="0" w:space="0" w:color="auto"/>
      </w:divBdr>
    </w:div>
    <w:div w:id="206797155">
      <w:bodyDiv w:val="1"/>
      <w:marLeft w:val="0"/>
      <w:marRight w:val="0"/>
      <w:marTop w:val="0"/>
      <w:marBottom w:val="0"/>
      <w:divBdr>
        <w:top w:val="none" w:sz="0" w:space="0" w:color="auto"/>
        <w:left w:val="none" w:sz="0" w:space="0" w:color="auto"/>
        <w:bottom w:val="none" w:sz="0" w:space="0" w:color="auto"/>
        <w:right w:val="none" w:sz="0" w:space="0" w:color="auto"/>
      </w:divBdr>
    </w:div>
    <w:div w:id="207036262">
      <w:bodyDiv w:val="1"/>
      <w:marLeft w:val="0"/>
      <w:marRight w:val="0"/>
      <w:marTop w:val="0"/>
      <w:marBottom w:val="0"/>
      <w:divBdr>
        <w:top w:val="none" w:sz="0" w:space="0" w:color="auto"/>
        <w:left w:val="none" w:sz="0" w:space="0" w:color="auto"/>
        <w:bottom w:val="none" w:sz="0" w:space="0" w:color="auto"/>
        <w:right w:val="none" w:sz="0" w:space="0" w:color="auto"/>
      </w:divBdr>
    </w:div>
    <w:div w:id="207227922">
      <w:bodyDiv w:val="1"/>
      <w:marLeft w:val="0"/>
      <w:marRight w:val="0"/>
      <w:marTop w:val="0"/>
      <w:marBottom w:val="0"/>
      <w:divBdr>
        <w:top w:val="none" w:sz="0" w:space="0" w:color="auto"/>
        <w:left w:val="none" w:sz="0" w:space="0" w:color="auto"/>
        <w:bottom w:val="none" w:sz="0" w:space="0" w:color="auto"/>
        <w:right w:val="none" w:sz="0" w:space="0" w:color="auto"/>
      </w:divBdr>
    </w:div>
    <w:div w:id="207379023">
      <w:bodyDiv w:val="1"/>
      <w:marLeft w:val="0"/>
      <w:marRight w:val="0"/>
      <w:marTop w:val="0"/>
      <w:marBottom w:val="0"/>
      <w:divBdr>
        <w:top w:val="none" w:sz="0" w:space="0" w:color="auto"/>
        <w:left w:val="none" w:sz="0" w:space="0" w:color="auto"/>
        <w:bottom w:val="none" w:sz="0" w:space="0" w:color="auto"/>
        <w:right w:val="none" w:sz="0" w:space="0" w:color="auto"/>
      </w:divBdr>
    </w:div>
    <w:div w:id="207421463">
      <w:bodyDiv w:val="1"/>
      <w:marLeft w:val="0"/>
      <w:marRight w:val="0"/>
      <w:marTop w:val="0"/>
      <w:marBottom w:val="0"/>
      <w:divBdr>
        <w:top w:val="none" w:sz="0" w:space="0" w:color="auto"/>
        <w:left w:val="none" w:sz="0" w:space="0" w:color="auto"/>
        <w:bottom w:val="none" w:sz="0" w:space="0" w:color="auto"/>
        <w:right w:val="none" w:sz="0" w:space="0" w:color="auto"/>
      </w:divBdr>
    </w:div>
    <w:div w:id="207424647">
      <w:bodyDiv w:val="1"/>
      <w:marLeft w:val="0"/>
      <w:marRight w:val="0"/>
      <w:marTop w:val="0"/>
      <w:marBottom w:val="0"/>
      <w:divBdr>
        <w:top w:val="none" w:sz="0" w:space="0" w:color="auto"/>
        <w:left w:val="none" w:sz="0" w:space="0" w:color="auto"/>
        <w:bottom w:val="none" w:sz="0" w:space="0" w:color="auto"/>
        <w:right w:val="none" w:sz="0" w:space="0" w:color="auto"/>
      </w:divBdr>
    </w:div>
    <w:div w:id="207450475">
      <w:bodyDiv w:val="1"/>
      <w:marLeft w:val="0"/>
      <w:marRight w:val="0"/>
      <w:marTop w:val="0"/>
      <w:marBottom w:val="0"/>
      <w:divBdr>
        <w:top w:val="none" w:sz="0" w:space="0" w:color="auto"/>
        <w:left w:val="none" w:sz="0" w:space="0" w:color="auto"/>
        <w:bottom w:val="none" w:sz="0" w:space="0" w:color="auto"/>
        <w:right w:val="none" w:sz="0" w:space="0" w:color="auto"/>
      </w:divBdr>
    </w:div>
    <w:div w:id="207453150">
      <w:bodyDiv w:val="1"/>
      <w:marLeft w:val="0"/>
      <w:marRight w:val="0"/>
      <w:marTop w:val="0"/>
      <w:marBottom w:val="0"/>
      <w:divBdr>
        <w:top w:val="none" w:sz="0" w:space="0" w:color="auto"/>
        <w:left w:val="none" w:sz="0" w:space="0" w:color="auto"/>
        <w:bottom w:val="none" w:sz="0" w:space="0" w:color="auto"/>
        <w:right w:val="none" w:sz="0" w:space="0" w:color="auto"/>
      </w:divBdr>
    </w:div>
    <w:div w:id="207494882">
      <w:bodyDiv w:val="1"/>
      <w:marLeft w:val="0"/>
      <w:marRight w:val="0"/>
      <w:marTop w:val="0"/>
      <w:marBottom w:val="0"/>
      <w:divBdr>
        <w:top w:val="none" w:sz="0" w:space="0" w:color="auto"/>
        <w:left w:val="none" w:sz="0" w:space="0" w:color="auto"/>
        <w:bottom w:val="none" w:sz="0" w:space="0" w:color="auto"/>
        <w:right w:val="none" w:sz="0" w:space="0" w:color="auto"/>
      </w:divBdr>
    </w:div>
    <w:div w:id="207499085">
      <w:bodyDiv w:val="1"/>
      <w:marLeft w:val="0"/>
      <w:marRight w:val="0"/>
      <w:marTop w:val="0"/>
      <w:marBottom w:val="0"/>
      <w:divBdr>
        <w:top w:val="none" w:sz="0" w:space="0" w:color="auto"/>
        <w:left w:val="none" w:sz="0" w:space="0" w:color="auto"/>
        <w:bottom w:val="none" w:sz="0" w:space="0" w:color="auto"/>
        <w:right w:val="none" w:sz="0" w:space="0" w:color="auto"/>
      </w:divBdr>
    </w:div>
    <w:div w:id="207500613">
      <w:bodyDiv w:val="1"/>
      <w:marLeft w:val="0"/>
      <w:marRight w:val="0"/>
      <w:marTop w:val="0"/>
      <w:marBottom w:val="0"/>
      <w:divBdr>
        <w:top w:val="none" w:sz="0" w:space="0" w:color="auto"/>
        <w:left w:val="none" w:sz="0" w:space="0" w:color="auto"/>
        <w:bottom w:val="none" w:sz="0" w:space="0" w:color="auto"/>
        <w:right w:val="none" w:sz="0" w:space="0" w:color="auto"/>
      </w:divBdr>
    </w:div>
    <w:div w:id="207647056">
      <w:bodyDiv w:val="1"/>
      <w:marLeft w:val="0"/>
      <w:marRight w:val="0"/>
      <w:marTop w:val="0"/>
      <w:marBottom w:val="0"/>
      <w:divBdr>
        <w:top w:val="none" w:sz="0" w:space="0" w:color="auto"/>
        <w:left w:val="none" w:sz="0" w:space="0" w:color="auto"/>
        <w:bottom w:val="none" w:sz="0" w:space="0" w:color="auto"/>
        <w:right w:val="none" w:sz="0" w:space="0" w:color="auto"/>
      </w:divBdr>
    </w:div>
    <w:div w:id="207691230">
      <w:bodyDiv w:val="1"/>
      <w:marLeft w:val="0"/>
      <w:marRight w:val="0"/>
      <w:marTop w:val="0"/>
      <w:marBottom w:val="0"/>
      <w:divBdr>
        <w:top w:val="none" w:sz="0" w:space="0" w:color="auto"/>
        <w:left w:val="none" w:sz="0" w:space="0" w:color="auto"/>
        <w:bottom w:val="none" w:sz="0" w:space="0" w:color="auto"/>
        <w:right w:val="none" w:sz="0" w:space="0" w:color="auto"/>
      </w:divBdr>
    </w:div>
    <w:div w:id="207766320">
      <w:bodyDiv w:val="1"/>
      <w:marLeft w:val="0"/>
      <w:marRight w:val="0"/>
      <w:marTop w:val="0"/>
      <w:marBottom w:val="0"/>
      <w:divBdr>
        <w:top w:val="none" w:sz="0" w:space="0" w:color="auto"/>
        <w:left w:val="none" w:sz="0" w:space="0" w:color="auto"/>
        <w:bottom w:val="none" w:sz="0" w:space="0" w:color="auto"/>
        <w:right w:val="none" w:sz="0" w:space="0" w:color="auto"/>
      </w:divBdr>
    </w:div>
    <w:div w:id="207839130">
      <w:bodyDiv w:val="1"/>
      <w:marLeft w:val="0"/>
      <w:marRight w:val="0"/>
      <w:marTop w:val="0"/>
      <w:marBottom w:val="0"/>
      <w:divBdr>
        <w:top w:val="none" w:sz="0" w:space="0" w:color="auto"/>
        <w:left w:val="none" w:sz="0" w:space="0" w:color="auto"/>
        <w:bottom w:val="none" w:sz="0" w:space="0" w:color="auto"/>
        <w:right w:val="none" w:sz="0" w:space="0" w:color="auto"/>
      </w:divBdr>
    </w:div>
    <w:div w:id="207961282">
      <w:bodyDiv w:val="1"/>
      <w:marLeft w:val="0"/>
      <w:marRight w:val="0"/>
      <w:marTop w:val="0"/>
      <w:marBottom w:val="0"/>
      <w:divBdr>
        <w:top w:val="none" w:sz="0" w:space="0" w:color="auto"/>
        <w:left w:val="none" w:sz="0" w:space="0" w:color="auto"/>
        <w:bottom w:val="none" w:sz="0" w:space="0" w:color="auto"/>
        <w:right w:val="none" w:sz="0" w:space="0" w:color="auto"/>
      </w:divBdr>
    </w:div>
    <w:div w:id="208155107">
      <w:bodyDiv w:val="1"/>
      <w:marLeft w:val="0"/>
      <w:marRight w:val="0"/>
      <w:marTop w:val="0"/>
      <w:marBottom w:val="0"/>
      <w:divBdr>
        <w:top w:val="none" w:sz="0" w:space="0" w:color="auto"/>
        <w:left w:val="none" w:sz="0" w:space="0" w:color="auto"/>
        <w:bottom w:val="none" w:sz="0" w:space="0" w:color="auto"/>
        <w:right w:val="none" w:sz="0" w:space="0" w:color="auto"/>
      </w:divBdr>
    </w:div>
    <w:div w:id="208222161">
      <w:bodyDiv w:val="1"/>
      <w:marLeft w:val="0"/>
      <w:marRight w:val="0"/>
      <w:marTop w:val="0"/>
      <w:marBottom w:val="0"/>
      <w:divBdr>
        <w:top w:val="none" w:sz="0" w:space="0" w:color="auto"/>
        <w:left w:val="none" w:sz="0" w:space="0" w:color="auto"/>
        <w:bottom w:val="none" w:sz="0" w:space="0" w:color="auto"/>
        <w:right w:val="none" w:sz="0" w:space="0" w:color="auto"/>
      </w:divBdr>
    </w:div>
    <w:div w:id="208223382">
      <w:bodyDiv w:val="1"/>
      <w:marLeft w:val="0"/>
      <w:marRight w:val="0"/>
      <w:marTop w:val="0"/>
      <w:marBottom w:val="0"/>
      <w:divBdr>
        <w:top w:val="none" w:sz="0" w:space="0" w:color="auto"/>
        <w:left w:val="none" w:sz="0" w:space="0" w:color="auto"/>
        <w:bottom w:val="none" w:sz="0" w:space="0" w:color="auto"/>
        <w:right w:val="none" w:sz="0" w:space="0" w:color="auto"/>
      </w:divBdr>
    </w:div>
    <w:div w:id="208298700">
      <w:bodyDiv w:val="1"/>
      <w:marLeft w:val="0"/>
      <w:marRight w:val="0"/>
      <w:marTop w:val="0"/>
      <w:marBottom w:val="0"/>
      <w:divBdr>
        <w:top w:val="none" w:sz="0" w:space="0" w:color="auto"/>
        <w:left w:val="none" w:sz="0" w:space="0" w:color="auto"/>
        <w:bottom w:val="none" w:sz="0" w:space="0" w:color="auto"/>
        <w:right w:val="none" w:sz="0" w:space="0" w:color="auto"/>
      </w:divBdr>
    </w:div>
    <w:div w:id="208300530">
      <w:bodyDiv w:val="1"/>
      <w:marLeft w:val="0"/>
      <w:marRight w:val="0"/>
      <w:marTop w:val="0"/>
      <w:marBottom w:val="0"/>
      <w:divBdr>
        <w:top w:val="none" w:sz="0" w:space="0" w:color="auto"/>
        <w:left w:val="none" w:sz="0" w:space="0" w:color="auto"/>
        <w:bottom w:val="none" w:sz="0" w:space="0" w:color="auto"/>
        <w:right w:val="none" w:sz="0" w:space="0" w:color="auto"/>
      </w:divBdr>
    </w:div>
    <w:div w:id="208303798">
      <w:bodyDiv w:val="1"/>
      <w:marLeft w:val="0"/>
      <w:marRight w:val="0"/>
      <w:marTop w:val="0"/>
      <w:marBottom w:val="0"/>
      <w:divBdr>
        <w:top w:val="none" w:sz="0" w:space="0" w:color="auto"/>
        <w:left w:val="none" w:sz="0" w:space="0" w:color="auto"/>
        <w:bottom w:val="none" w:sz="0" w:space="0" w:color="auto"/>
        <w:right w:val="none" w:sz="0" w:space="0" w:color="auto"/>
      </w:divBdr>
    </w:div>
    <w:div w:id="208348146">
      <w:bodyDiv w:val="1"/>
      <w:marLeft w:val="0"/>
      <w:marRight w:val="0"/>
      <w:marTop w:val="0"/>
      <w:marBottom w:val="0"/>
      <w:divBdr>
        <w:top w:val="none" w:sz="0" w:space="0" w:color="auto"/>
        <w:left w:val="none" w:sz="0" w:space="0" w:color="auto"/>
        <w:bottom w:val="none" w:sz="0" w:space="0" w:color="auto"/>
        <w:right w:val="none" w:sz="0" w:space="0" w:color="auto"/>
      </w:divBdr>
    </w:div>
    <w:div w:id="208613780">
      <w:bodyDiv w:val="1"/>
      <w:marLeft w:val="0"/>
      <w:marRight w:val="0"/>
      <w:marTop w:val="0"/>
      <w:marBottom w:val="0"/>
      <w:divBdr>
        <w:top w:val="none" w:sz="0" w:space="0" w:color="auto"/>
        <w:left w:val="none" w:sz="0" w:space="0" w:color="auto"/>
        <w:bottom w:val="none" w:sz="0" w:space="0" w:color="auto"/>
        <w:right w:val="none" w:sz="0" w:space="0" w:color="auto"/>
      </w:divBdr>
    </w:div>
    <w:div w:id="208617552">
      <w:bodyDiv w:val="1"/>
      <w:marLeft w:val="0"/>
      <w:marRight w:val="0"/>
      <w:marTop w:val="0"/>
      <w:marBottom w:val="0"/>
      <w:divBdr>
        <w:top w:val="none" w:sz="0" w:space="0" w:color="auto"/>
        <w:left w:val="none" w:sz="0" w:space="0" w:color="auto"/>
        <w:bottom w:val="none" w:sz="0" w:space="0" w:color="auto"/>
        <w:right w:val="none" w:sz="0" w:space="0" w:color="auto"/>
      </w:divBdr>
    </w:div>
    <w:div w:id="208617669">
      <w:bodyDiv w:val="1"/>
      <w:marLeft w:val="0"/>
      <w:marRight w:val="0"/>
      <w:marTop w:val="0"/>
      <w:marBottom w:val="0"/>
      <w:divBdr>
        <w:top w:val="none" w:sz="0" w:space="0" w:color="auto"/>
        <w:left w:val="none" w:sz="0" w:space="0" w:color="auto"/>
        <w:bottom w:val="none" w:sz="0" w:space="0" w:color="auto"/>
        <w:right w:val="none" w:sz="0" w:space="0" w:color="auto"/>
      </w:divBdr>
    </w:div>
    <w:div w:id="208687225">
      <w:bodyDiv w:val="1"/>
      <w:marLeft w:val="0"/>
      <w:marRight w:val="0"/>
      <w:marTop w:val="0"/>
      <w:marBottom w:val="0"/>
      <w:divBdr>
        <w:top w:val="none" w:sz="0" w:space="0" w:color="auto"/>
        <w:left w:val="none" w:sz="0" w:space="0" w:color="auto"/>
        <w:bottom w:val="none" w:sz="0" w:space="0" w:color="auto"/>
        <w:right w:val="none" w:sz="0" w:space="0" w:color="auto"/>
      </w:divBdr>
    </w:div>
    <w:div w:id="208734501">
      <w:bodyDiv w:val="1"/>
      <w:marLeft w:val="0"/>
      <w:marRight w:val="0"/>
      <w:marTop w:val="0"/>
      <w:marBottom w:val="0"/>
      <w:divBdr>
        <w:top w:val="none" w:sz="0" w:space="0" w:color="auto"/>
        <w:left w:val="none" w:sz="0" w:space="0" w:color="auto"/>
        <w:bottom w:val="none" w:sz="0" w:space="0" w:color="auto"/>
        <w:right w:val="none" w:sz="0" w:space="0" w:color="auto"/>
      </w:divBdr>
    </w:div>
    <w:div w:id="208759435">
      <w:bodyDiv w:val="1"/>
      <w:marLeft w:val="0"/>
      <w:marRight w:val="0"/>
      <w:marTop w:val="0"/>
      <w:marBottom w:val="0"/>
      <w:divBdr>
        <w:top w:val="none" w:sz="0" w:space="0" w:color="auto"/>
        <w:left w:val="none" w:sz="0" w:space="0" w:color="auto"/>
        <w:bottom w:val="none" w:sz="0" w:space="0" w:color="auto"/>
        <w:right w:val="none" w:sz="0" w:space="0" w:color="auto"/>
      </w:divBdr>
    </w:div>
    <w:div w:id="208760298">
      <w:bodyDiv w:val="1"/>
      <w:marLeft w:val="0"/>
      <w:marRight w:val="0"/>
      <w:marTop w:val="0"/>
      <w:marBottom w:val="0"/>
      <w:divBdr>
        <w:top w:val="none" w:sz="0" w:space="0" w:color="auto"/>
        <w:left w:val="none" w:sz="0" w:space="0" w:color="auto"/>
        <w:bottom w:val="none" w:sz="0" w:space="0" w:color="auto"/>
        <w:right w:val="none" w:sz="0" w:space="0" w:color="auto"/>
      </w:divBdr>
    </w:div>
    <w:div w:id="208803964">
      <w:bodyDiv w:val="1"/>
      <w:marLeft w:val="0"/>
      <w:marRight w:val="0"/>
      <w:marTop w:val="0"/>
      <w:marBottom w:val="0"/>
      <w:divBdr>
        <w:top w:val="none" w:sz="0" w:space="0" w:color="auto"/>
        <w:left w:val="none" w:sz="0" w:space="0" w:color="auto"/>
        <w:bottom w:val="none" w:sz="0" w:space="0" w:color="auto"/>
        <w:right w:val="none" w:sz="0" w:space="0" w:color="auto"/>
      </w:divBdr>
    </w:div>
    <w:div w:id="208998237">
      <w:bodyDiv w:val="1"/>
      <w:marLeft w:val="0"/>
      <w:marRight w:val="0"/>
      <w:marTop w:val="0"/>
      <w:marBottom w:val="0"/>
      <w:divBdr>
        <w:top w:val="none" w:sz="0" w:space="0" w:color="auto"/>
        <w:left w:val="none" w:sz="0" w:space="0" w:color="auto"/>
        <w:bottom w:val="none" w:sz="0" w:space="0" w:color="auto"/>
        <w:right w:val="none" w:sz="0" w:space="0" w:color="auto"/>
      </w:divBdr>
    </w:div>
    <w:div w:id="208999119">
      <w:bodyDiv w:val="1"/>
      <w:marLeft w:val="0"/>
      <w:marRight w:val="0"/>
      <w:marTop w:val="0"/>
      <w:marBottom w:val="0"/>
      <w:divBdr>
        <w:top w:val="none" w:sz="0" w:space="0" w:color="auto"/>
        <w:left w:val="none" w:sz="0" w:space="0" w:color="auto"/>
        <w:bottom w:val="none" w:sz="0" w:space="0" w:color="auto"/>
        <w:right w:val="none" w:sz="0" w:space="0" w:color="auto"/>
      </w:divBdr>
    </w:div>
    <w:div w:id="209222321">
      <w:bodyDiv w:val="1"/>
      <w:marLeft w:val="0"/>
      <w:marRight w:val="0"/>
      <w:marTop w:val="0"/>
      <w:marBottom w:val="0"/>
      <w:divBdr>
        <w:top w:val="none" w:sz="0" w:space="0" w:color="auto"/>
        <w:left w:val="none" w:sz="0" w:space="0" w:color="auto"/>
        <w:bottom w:val="none" w:sz="0" w:space="0" w:color="auto"/>
        <w:right w:val="none" w:sz="0" w:space="0" w:color="auto"/>
      </w:divBdr>
    </w:div>
    <w:div w:id="209223141">
      <w:bodyDiv w:val="1"/>
      <w:marLeft w:val="0"/>
      <w:marRight w:val="0"/>
      <w:marTop w:val="0"/>
      <w:marBottom w:val="0"/>
      <w:divBdr>
        <w:top w:val="none" w:sz="0" w:space="0" w:color="auto"/>
        <w:left w:val="none" w:sz="0" w:space="0" w:color="auto"/>
        <w:bottom w:val="none" w:sz="0" w:space="0" w:color="auto"/>
        <w:right w:val="none" w:sz="0" w:space="0" w:color="auto"/>
      </w:divBdr>
    </w:div>
    <w:div w:id="209342051">
      <w:bodyDiv w:val="1"/>
      <w:marLeft w:val="0"/>
      <w:marRight w:val="0"/>
      <w:marTop w:val="0"/>
      <w:marBottom w:val="0"/>
      <w:divBdr>
        <w:top w:val="none" w:sz="0" w:space="0" w:color="auto"/>
        <w:left w:val="none" w:sz="0" w:space="0" w:color="auto"/>
        <w:bottom w:val="none" w:sz="0" w:space="0" w:color="auto"/>
        <w:right w:val="none" w:sz="0" w:space="0" w:color="auto"/>
      </w:divBdr>
    </w:div>
    <w:div w:id="209611432">
      <w:bodyDiv w:val="1"/>
      <w:marLeft w:val="0"/>
      <w:marRight w:val="0"/>
      <w:marTop w:val="0"/>
      <w:marBottom w:val="0"/>
      <w:divBdr>
        <w:top w:val="none" w:sz="0" w:space="0" w:color="auto"/>
        <w:left w:val="none" w:sz="0" w:space="0" w:color="auto"/>
        <w:bottom w:val="none" w:sz="0" w:space="0" w:color="auto"/>
        <w:right w:val="none" w:sz="0" w:space="0" w:color="auto"/>
      </w:divBdr>
    </w:div>
    <w:div w:id="209652987">
      <w:bodyDiv w:val="1"/>
      <w:marLeft w:val="0"/>
      <w:marRight w:val="0"/>
      <w:marTop w:val="0"/>
      <w:marBottom w:val="0"/>
      <w:divBdr>
        <w:top w:val="none" w:sz="0" w:space="0" w:color="auto"/>
        <w:left w:val="none" w:sz="0" w:space="0" w:color="auto"/>
        <w:bottom w:val="none" w:sz="0" w:space="0" w:color="auto"/>
        <w:right w:val="none" w:sz="0" w:space="0" w:color="auto"/>
      </w:divBdr>
    </w:div>
    <w:div w:id="209733723">
      <w:bodyDiv w:val="1"/>
      <w:marLeft w:val="0"/>
      <w:marRight w:val="0"/>
      <w:marTop w:val="0"/>
      <w:marBottom w:val="0"/>
      <w:divBdr>
        <w:top w:val="none" w:sz="0" w:space="0" w:color="auto"/>
        <w:left w:val="none" w:sz="0" w:space="0" w:color="auto"/>
        <w:bottom w:val="none" w:sz="0" w:space="0" w:color="auto"/>
        <w:right w:val="none" w:sz="0" w:space="0" w:color="auto"/>
      </w:divBdr>
    </w:div>
    <w:div w:id="209850124">
      <w:bodyDiv w:val="1"/>
      <w:marLeft w:val="0"/>
      <w:marRight w:val="0"/>
      <w:marTop w:val="0"/>
      <w:marBottom w:val="0"/>
      <w:divBdr>
        <w:top w:val="none" w:sz="0" w:space="0" w:color="auto"/>
        <w:left w:val="none" w:sz="0" w:space="0" w:color="auto"/>
        <w:bottom w:val="none" w:sz="0" w:space="0" w:color="auto"/>
        <w:right w:val="none" w:sz="0" w:space="0" w:color="auto"/>
      </w:divBdr>
    </w:div>
    <w:div w:id="210002197">
      <w:bodyDiv w:val="1"/>
      <w:marLeft w:val="0"/>
      <w:marRight w:val="0"/>
      <w:marTop w:val="0"/>
      <w:marBottom w:val="0"/>
      <w:divBdr>
        <w:top w:val="none" w:sz="0" w:space="0" w:color="auto"/>
        <w:left w:val="none" w:sz="0" w:space="0" w:color="auto"/>
        <w:bottom w:val="none" w:sz="0" w:space="0" w:color="auto"/>
        <w:right w:val="none" w:sz="0" w:space="0" w:color="auto"/>
      </w:divBdr>
    </w:div>
    <w:div w:id="210070387">
      <w:bodyDiv w:val="1"/>
      <w:marLeft w:val="0"/>
      <w:marRight w:val="0"/>
      <w:marTop w:val="0"/>
      <w:marBottom w:val="0"/>
      <w:divBdr>
        <w:top w:val="none" w:sz="0" w:space="0" w:color="auto"/>
        <w:left w:val="none" w:sz="0" w:space="0" w:color="auto"/>
        <w:bottom w:val="none" w:sz="0" w:space="0" w:color="auto"/>
        <w:right w:val="none" w:sz="0" w:space="0" w:color="auto"/>
      </w:divBdr>
    </w:div>
    <w:div w:id="210072078">
      <w:bodyDiv w:val="1"/>
      <w:marLeft w:val="0"/>
      <w:marRight w:val="0"/>
      <w:marTop w:val="0"/>
      <w:marBottom w:val="0"/>
      <w:divBdr>
        <w:top w:val="none" w:sz="0" w:space="0" w:color="auto"/>
        <w:left w:val="none" w:sz="0" w:space="0" w:color="auto"/>
        <w:bottom w:val="none" w:sz="0" w:space="0" w:color="auto"/>
        <w:right w:val="none" w:sz="0" w:space="0" w:color="auto"/>
      </w:divBdr>
    </w:div>
    <w:div w:id="210121374">
      <w:bodyDiv w:val="1"/>
      <w:marLeft w:val="0"/>
      <w:marRight w:val="0"/>
      <w:marTop w:val="0"/>
      <w:marBottom w:val="0"/>
      <w:divBdr>
        <w:top w:val="none" w:sz="0" w:space="0" w:color="auto"/>
        <w:left w:val="none" w:sz="0" w:space="0" w:color="auto"/>
        <w:bottom w:val="none" w:sz="0" w:space="0" w:color="auto"/>
        <w:right w:val="none" w:sz="0" w:space="0" w:color="auto"/>
      </w:divBdr>
    </w:div>
    <w:div w:id="210266195">
      <w:bodyDiv w:val="1"/>
      <w:marLeft w:val="0"/>
      <w:marRight w:val="0"/>
      <w:marTop w:val="0"/>
      <w:marBottom w:val="0"/>
      <w:divBdr>
        <w:top w:val="none" w:sz="0" w:space="0" w:color="auto"/>
        <w:left w:val="none" w:sz="0" w:space="0" w:color="auto"/>
        <w:bottom w:val="none" w:sz="0" w:space="0" w:color="auto"/>
        <w:right w:val="none" w:sz="0" w:space="0" w:color="auto"/>
      </w:divBdr>
    </w:div>
    <w:div w:id="210270113">
      <w:bodyDiv w:val="1"/>
      <w:marLeft w:val="0"/>
      <w:marRight w:val="0"/>
      <w:marTop w:val="0"/>
      <w:marBottom w:val="0"/>
      <w:divBdr>
        <w:top w:val="none" w:sz="0" w:space="0" w:color="auto"/>
        <w:left w:val="none" w:sz="0" w:space="0" w:color="auto"/>
        <w:bottom w:val="none" w:sz="0" w:space="0" w:color="auto"/>
        <w:right w:val="none" w:sz="0" w:space="0" w:color="auto"/>
      </w:divBdr>
    </w:div>
    <w:div w:id="210313577">
      <w:bodyDiv w:val="1"/>
      <w:marLeft w:val="0"/>
      <w:marRight w:val="0"/>
      <w:marTop w:val="0"/>
      <w:marBottom w:val="0"/>
      <w:divBdr>
        <w:top w:val="none" w:sz="0" w:space="0" w:color="auto"/>
        <w:left w:val="none" w:sz="0" w:space="0" w:color="auto"/>
        <w:bottom w:val="none" w:sz="0" w:space="0" w:color="auto"/>
        <w:right w:val="none" w:sz="0" w:space="0" w:color="auto"/>
      </w:divBdr>
    </w:div>
    <w:div w:id="210383501">
      <w:bodyDiv w:val="1"/>
      <w:marLeft w:val="0"/>
      <w:marRight w:val="0"/>
      <w:marTop w:val="0"/>
      <w:marBottom w:val="0"/>
      <w:divBdr>
        <w:top w:val="none" w:sz="0" w:space="0" w:color="auto"/>
        <w:left w:val="none" w:sz="0" w:space="0" w:color="auto"/>
        <w:bottom w:val="none" w:sz="0" w:space="0" w:color="auto"/>
        <w:right w:val="none" w:sz="0" w:space="0" w:color="auto"/>
      </w:divBdr>
    </w:div>
    <w:div w:id="210386354">
      <w:bodyDiv w:val="1"/>
      <w:marLeft w:val="0"/>
      <w:marRight w:val="0"/>
      <w:marTop w:val="0"/>
      <w:marBottom w:val="0"/>
      <w:divBdr>
        <w:top w:val="none" w:sz="0" w:space="0" w:color="auto"/>
        <w:left w:val="none" w:sz="0" w:space="0" w:color="auto"/>
        <w:bottom w:val="none" w:sz="0" w:space="0" w:color="auto"/>
        <w:right w:val="none" w:sz="0" w:space="0" w:color="auto"/>
      </w:divBdr>
    </w:div>
    <w:div w:id="210387891">
      <w:bodyDiv w:val="1"/>
      <w:marLeft w:val="0"/>
      <w:marRight w:val="0"/>
      <w:marTop w:val="0"/>
      <w:marBottom w:val="0"/>
      <w:divBdr>
        <w:top w:val="none" w:sz="0" w:space="0" w:color="auto"/>
        <w:left w:val="none" w:sz="0" w:space="0" w:color="auto"/>
        <w:bottom w:val="none" w:sz="0" w:space="0" w:color="auto"/>
        <w:right w:val="none" w:sz="0" w:space="0" w:color="auto"/>
      </w:divBdr>
    </w:div>
    <w:div w:id="210461946">
      <w:bodyDiv w:val="1"/>
      <w:marLeft w:val="0"/>
      <w:marRight w:val="0"/>
      <w:marTop w:val="0"/>
      <w:marBottom w:val="0"/>
      <w:divBdr>
        <w:top w:val="none" w:sz="0" w:space="0" w:color="auto"/>
        <w:left w:val="none" w:sz="0" w:space="0" w:color="auto"/>
        <w:bottom w:val="none" w:sz="0" w:space="0" w:color="auto"/>
        <w:right w:val="none" w:sz="0" w:space="0" w:color="auto"/>
      </w:divBdr>
    </w:div>
    <w:div w:id="210578968">
      <w:bodyDiv w:val="1"/>
      <w:marLeft w:val="0"/>
      <w:marRight w:val="0"/>
      <w:marTop w:val="0"/>
      <w:marBottom w:val="0"/>
      <w:divBdr>
        <w:top w:val="none" w:sz="0" w:space="0" w:color="auto"/>
        <w:left w:val="none" w:sz="0" w:space="0" w:color="auto"/>
        <w:bottom w:val="none" w:sz="0" w:space="0" w:color="auto"/>
        <w:right w:val="none" w:sz="0" w:space="0" w:color="auto"/>
      </w:divBdr>
    </w:div>
    <w:div w:id="210651491">
      <w:bodyDiv w:val="1"/>
      <w:marLeft w:val="0"/>
      <w:marRight w:val="0"/>
      <w:marTop w:val="0"/>
      <w:marBottom w:val="0"/>
      <w:divBdr>
        <w:top w:val="none" w:sz="0" w:space="0" w:color="auto"/>
        <w:left w:val="none" w:sz="0" w:space="0" w:color="auto"/>
        <w:bottom w:val="none" w:sz="0" w:space="0" w:color="auto"/>
        <w:right w:val="none" w:sz="0" w:space="0" w:color="auto"/>
      </w:divBdr>
    </w:div>
    <w:div w:id="210654614">
      <w:bodyDiv w:val="1"/>
      <w:marLeft w:val="0"/>
      <w:marRight w:val="0"/>
      <w:marTop w:val="0"/>
      <w:marBottom w:val="0"/>
      <w:divBdr>
        <w:top w:val="none" w:sz="0" w:space="0" w:color="auto"/>
        <w:left w:val="none" w:sz="0" w:space="0" w:color="auto"/>
        <w:bottom w:val="none" w:sz="0" w:space="0" w:color="auto"/>
        <w:right w:val="none" w:sz="0" w:space="0" w:color="auto"/>
      </w:divBdr>
    </w:div>
    <w:div w:id="210728165">
      <w:bodyDiv w:val="1"/>
      <w:marLeft w:val="0"/>
      <w:marRight w:val="0"/>
      <w:marTop w:val="0"/>
      <w:marBottom w:val="0"/>
      <w:divBdr>
        <w:top w:val="none" w:sz="0" w:space="0" w:color="auto"/>
        <w:left w:val="none" w:sz="0" w:space="0" w:color="auto"/>
        <w:bottom w:val="none" w:sz="0" w:space="0" w:color="auto"/>
        <w:right w:val="none" w:sz="0" w:space="0" w:color="auto"/>
      </w:divBdr>
    </w:div>
    <w:div w:id="210730939">
      <w:bodyDiv w:val="1"/>
      <w:marLeft w:val="0"/>
      <w:marRight w:val="0"/>
      <w:marTop w:val="0"/>
      <w:marBottom w:val="0"/>
      <w:divBdr>
        <w:top w:val="none" w:sz="0" w:space="0" w:color="auto"/>
        <w:left w:val="none" w:sz="0" w:space="0" w:color="auto"/>
        <w:bottom w:val="none" w:sz="0" w:space="0" w:color="auto"/>
        <w:right w:val="none" w:sz="0" w:space="0" w:color="auto"/>
      </w:divBdr>
    </w:div>
    <w:div w:id="210773592">
      <w:bodyDiv w:val="1"/>
      <w:marLeft w:val="0"/>
      <w:marRight w:val="0"/>
      <w:marTop w:val="0"/>
      <w:marBottom w:val="0"/>
      <w:divBdr>
        <w:top w:val="none" w:sz="0" w:space="0" w:color="auto"/>
        <w:left w:val="none" w:sz="0" w:space="0" w:color="auto"/>
        <w:bottom w:val="none" w:sz="0" w:space="0" w:color="auto"/>
        <w:right w:val="none" w:sz="0" w:space="0" w:color="auto"/>
      </w:divBdr>
    </w:div>
    <w:div w:id="210774145">
      <w:bodyDiv w:val="1"/>
      <w:marLeft w:val="0"/>
      <w:marRight w:val="0"/>
      <w:marTop w:val="0"/>
      <w:marBottom w:val="0"/>
      <w:divBdr>
        <w:top w:val="none" w:sz="0" w:space="0" w:color="auto"/>
        <w:left w:val="none" w:sz="0" w:space="0" w:color="auto"/>
        <w:bottom w:val="none" w:sz="0" w:space="0" w:color="auto"/>
        <w:right w:val="none" w:sz="0" w:space="0" w:color="auto"/>
      </w:divBdr>
    </w:div>
    <w:div w:id="211036315">
      <w:bodyDiv w:val="1"/>
      <w:marLeft w:val="0"/>
      <w:marRight w:val="0"/>
      <w:marTop w:val="0"/>
      <w:marBottom w:val="0"/>
      <w:divBdr>
        <w:top w:val="none" w:sz="0" w:space="0" w:color="auto"/>
        <w:left w:val="none" w:sz="0" w:space="0" w:color="auto"/>
        <w:bottom w:val="none" w:sz="0" w:space="0" w:color="auto"/>
        <w:right w:val="none" w:sz="0" w:space="0" w:color="auto"/>
      </w:divBdr>
    </w:div>
    <w:div w:id="211425191">
      <w:bodyDiv w:val="1"/>
      <w:marLeft w:val="0"/>
      <w:marRight w:val="0"/>
      <w:marTop w:val="0"/>
      <w:marBottom w:val="0"/>
      <w:divBdr>
        <w:top w:val="none" w:sz="0" w:space="0" w:color="auto"/>
        <w:left w:val="none" w:sz="0" w:space="0" w:color="auto"/>
        <w:bottom w:val="none" w:sz="0" w:space="0" w:color="auto"/>
        <w:right w:val="none" w:sz="0" w:space="0" w:color="auto"/>
      </w:divBdr>
    </w:div>
    <w:div w:id="211498320">
      <w:bodyDiv w:val="1"/>
      <w:marLeft w:val="0"/>
      <w:marRight w:val="0"/>
      <w:marTop w:val="0"/>
      <w:marBottom w:val="0"/>
      <w:divBdr>
        <w:top w:val="none" w:sz="0" w:space="0" w:color="auto"/>
        <w:left w:val="none" w:sz="0" w:space="0" w:color="auto"/>
        <w:bottom w:val="none" w:sz="0" w:space="0" w:color="auto"/>
        <w:right w:val="none" w:sz="0" w:space="0" w:color="auto"/>
      </w:divBdr>
    </w:div>
    <w:div w:id="211577897">
      <w:bodyDiv w:val="1"/>
      <w:marLeft w:val="0"/>
      <w:marRight w:val="0"/>
      <w:marTop w:val="0"/>
      <w:marBottom w:val="0"/>
      <w:divBdr>
        <w:top w:val="none" w:sz="0" w:space="0" w:color="auto"/>
        <w:left w:val="none" w:sz="0" w:space="0" w:color="auto"/>
        <w:bottom w:val="none" w:sz="0" w:space="0" w:color="auto"/>
        <w:right w:val="none" w:sz="0" w:space="0" w:color="auto"/>
      </w:divBdr>
    </w:div>
    <w:div w:id="211691704">
      <w:bodyDiv w:val="1"/>
      <w:marLeft w:val="0"/>
      <w:marRight w:val="0"/>
      <w:marTop w:val="0"/>
      <w:marBottom w:val="0"/>
      <w:divBdr>
        <w:top w:val="none" w:sz="0" w:space="0" w:color="auto"/>
        <w:left w:val="none" w:sz="0" w:space="0" w:color="auto"/>
        <w:bottom w:val="none" w:sz="0" w:space="0" w:color="auto"/>
        <w:right w:val="none" w:sz="0" w:space="0" w:color="auto"/>
      </w:divBdr>
    </w:div>
    <w:div w:id="211770237">
      <w:bodyDiv w:val="1"/>
      <w:marLeft w:val="0"/>
      <w:marRight w:val="0"/>
      <w:marTop w:val="0"/>
      <w:marBottom w:val="0"/>
      <w:divBdr>
        <w:top w:val="none" w:sz="0" w:space="0" w:color="auto"/>
        <w:left w:val="none" w:sz="0" w:space="0" w:color="auto"/>
        <w:bottom w:val="none" w:sz="0" w:space="0" w:color="auto"/>
        <w:right w:val="none" w:sz="0" w:space="0" w:color="auto"/>
      </w:divBdr>
    </w:div>
    <w:div w:id="211843251">
      <w:bodyDiv w:val="1"/>
      <w:marLeft w:val="0"/>
      <w:marRight w:val="0"/>
      <w:marTop w:val="0"/>
      <w:marBottom w:val="0"/>
      <w:divBdr>
        <w:top w:val="none" w:sz="0" w:space="0" w:color="auto"/>
        <w:left w:val="none" w:sz="0" w:space="0" w:color="auto"/>
        <w:bottom w:val="none" w:sz="0" w:space="0" w:color="auto"/>
        <w:right w:val="none" w:sz="0" w:space="0" w:color="auto"/>
      </w:divBdr>
    </w:div>
    <w:div w:id="211888593">
      <w:bodyDiv w:val="1"/>
      <w:marLeft w:val="0"/>
      <w:marRight w:val="0"/>
      <w:marTop w:val="0"/>
      <w:marBottom w:val="0"/>
      <w:divBdr>
        <w:top w:val="none" w:sz="0" w:space="0" w:color="auto"/>
        <w:left w:val="none" w:sz="0" w:space="0" w:color="auto"/>
        <w:bottom w:val="none" w:sz="0" w:space="0" w:color="auto"/>
        <w:right w:val="none" w:sz="0" w:space="0" w:color="auto"/>
      </w:divBdr>
    </w:div>
    <w:div w:id="211893111">
      <w:bodyDiv w:val="1"/>
      <w:marLeft w:val="0"/>
      <w:marRight w:val="0"/>
      <w:marTop w:val="0"/>
      <w:marBottom w:val="0"/>
      <w:divBdr>
        <w:top w:val="none" w:sz="0" w:space="0" w:color="auto"/>
        <w:left w:val="none" w:sz="0" w:space="0" w:color="auto"/>
        <w:bottom w:val="none" w:sz="0" w:space="0" w:color="auto"/>
        <w:right w:val="none" w:sz="0" w:space="0" w:color="auto"/>
      </w:divBdr>
    </w:div>
    <w:div w:id="212010683">
      <w:bodyDiv w:val="1"/>
      <w:marLeft w:val="0"/>
      <w:marRight w:val="0"/>
      <w:marTop w:val="0"/>
      <w:marBottom w:val="0"/>
      <w:divBdr>
        <w:top w:val="none" w:sz="0" w:space="0" w:color="auto"/>
        <w:left w:val="none" w:sz="0" w:space="0" w:color="auto"/>
        <w:bottom w:val="none" w:sz="0" w:space="0" w:color="auto"/>
        <w:right w:val="none" w:sz="0" w:space="0" w:color="auto"/>
      </w:divBdr>
    </w:div>
    <w:div w:id="212036691">
      <w:bodyDiv w:val="1"/>
      <w:marLeft w:val="0"/>
      <w:marRight w:val="0"/>
      <w:marTop w:val="0"/>
      <w:marBottom w:val="0"/>
      <w:divBdr>
        <w:top w:val="none" w:sz="0" w:space="0" w:color="auto"/>
        <w:left w:val="none" w:sz="0" w:space="0" w:color="auto"/>
        <w:bottom w:val="none" w:sz="0" w:space="0" w:color="auto"/>
        <w:right w:val="none" w:sz="0" w:space="0" w:color="auto"/>
      </w:divBdr>
    </w:div>
    <w:div w:id="212162904">
      <w:bodyDiv w:val="1"/>
      <w:marLeft w:val="0"/>
      <w:marRight w:val="0"/>
      <w:marTop w:val="0"/>
      <w:marBottom w:val="0"/>
      <w:divBdr>
        <w:top w:val="none" w:sz="0" w:space="0" w:color="auto"/>
        <w:left w:val="none" w:sz="0" w:space="0" w:color="auto"/>
        <w:bottom w:val="none" w:sz="0" w:space="0" w:color="auto"/>
        <w:right w:val="none" w:sz="0" w:space="0" w:color="auto"/>
      </w:divBdr>
    </w:div>
    <w:div w:id="212349078">
      <w:bodyDiv w:val="1"/>
      <w:marLeft w:val="0"/>
      <w:marRight w:val="0"/>
      <w:marTop w:val="0"/>
      <w:marBottom w:val="0"/>
      <w:divBdr>
        <w:top w:val="none" w:sz="0" w:space="0" w:color="auto"/>
        <w:left w:val="none" w:sz="0" w:space="0" w:color="auto"/>
        <w:bottom w:val="none" w:sz="0" w:space="0" w:color="auto"/>
        <w:right w:val="none" w:sz="0" w:space="0" w:color="auto"/>
      </w:divBdr>
    </w:div>
    <w:div w:id="212498368">
      <w:bodyDiv w:val="1"/>
      <w:marLeft w:val="0"/>
      <w:marRight w:val="0"/>
      <w:marTop w:val="0"/>
      <w:marBottom w:val="0"/>
      <w:divBdr>
        <w:top w:val="none" w:sz="0" w:space="0" w:color="auto"/>
        <w:left w:val="none" w:sz="0" w:space="0" w:color="auto"/>
        <w:bottom w:val="none" w:sz="0" w:space="0" w:color="auto"/>
        <w:right w:val="none" w:sz="0" w:space="0" w:color="auto"/>
      </w:divBdr>
    </w:div>
    <w:div w:id="212544596">
      <w:bodyDiv w:val="1"/>
      <w:marLeft w:val="0"/>
      <w:marRight w:val="0"/>
      <w:marTop w:val="0"/>
      <w:marBottom w:val="0"/>
      <w:divBdr>
        <w:top w:val="none" w:sz="0" w:space="0" w:color="auto"/>
        <w:left w:val="none" w:sz="0" w:space="0" w:color="auto"/>
        <w:bottom w:val="none" w:sz="0" w:space="0" w:color="auto"/>
        <w:right w:val="none" w:sz="0" w:space="0" w:color="auto"/>
      </w:divBdr>
    </w:div>
    <w:div w:id="212742323">
      <w:bodyDiv w:val="1"/>
      <w:marLeft w:val="0"/>
      <w:marRight w:val="0"/>
      <w:marTop w:val="0"/>
      <w:marBottom w:val="0"/>
      <w:divBdr>
        <w:top w:val="none" w:sz="0" w:space="0" w:color="auto"/>
        <w:left w:val="none" w:sz="0" w:space="0" w:color="auto"/>
        <w:bottom w:val="none" w:sz="0" w:space="0" w:color="auto"/>
        <w:right w:val="none" w:sz="0" w:space="0" w:color="auto"/>
      </w:divBdr>
    </w:div>
    <w:div w:id="212813934">
      <w:bodyDiv w:val="1"/>
      <w:marLeft w:val="0"/>
      <w:marRight w:val="0"/>
      <w:marTop w:val="0"/>
      <w:marBottom w:val="0"/>
      <w:divBdr>
        <w:top w:val="none" w:sz="0" w:space="0" w:color="auto"/>
        <w:left w:val="none" w:sz="0" w:space="0" w:color="auto"/>
        <w:bottom w:val="none" w:sz="0" w:space="0" w:color="auto"/>
        <w:right w:val="none" w:sz="0" w:space="0" w:color="auto"/>
      </w:divBdr>
    </w:div>
    <w:div w:id="212815393">
      <w:bodyDiv w:val="1"/>
      <w:marLeft w:val="0"/>
      <w:marRight w:val="0"/>
      <w:marTop w:val="0"/>
      <w:marBottom w:val="0"/>
      <w:divBdr>
        <w:top w:val="none" w:sz="0" w:space="0" w:color="auto"/>
        <w:left w:val="none" w:sz="0" w:space="0" w:color="auto"/>
        <w:bottom w:val="none" w:sz="0" w:space="0" w:color="auto"/>
        <w:right w:val="none" w:sz="0" w:space="0" w:color="auto"/>
      </w:divBdr>
    </w:div>
    <w:div w:id="212890120">
      <w:bodyDiv w:val="1"/>
      <w:marLeft w:val="0"/>
      <w:marRight w:val="0"/>
      <w:marTop w:val="0"/>
      <w:marBottom w:val="0"/>
      <w:divBdr>
        <w:top w:val="none" w:sz="0" w:space="0" w:color="auto"/>
        <w:left w:val="none" w:sz="0" w:space="0" w:color="auto"/>
        <w:bottom w:val="none" w:sz="0" w:space="0" w:color="auto"/>
        <w:right w:val="none" w:sz="0" w:space="0" w:color="auto"/>
      </w:divBdr>
    </w:div>
    <w:div w:id="213005346">
      <w:bodyDiv w:val="1"/>
      <w:marLeft w:val="0"/>
      <w:marRight w:val="0"/>
      <w:marTop w:val="0"/>
      <w:marBottom w:val="0"/>
      <w:divBdr>
        <w:top w:val="none" w:sz="0" w:space="0" w:color="auto"/>
        <w:left w:val="none" w:sz="0" w:space="0" w:color="auto"/>
        <w:bottom w:val="none" w:sz="0" w:space="0" w:color="auto"/>
        <w:right w:val="none" w:sz="0" w:space="0" w:color="auto"/>
      </w:divBdr>
    </w:div>
    <w:div w:id="213011674">
      <w:bodyDiv w:val="1"/>
      <w:marLeft w:val="0"/>
      <w:marRight w:val="0"/>
      <w:marTop w:val="0"/>
      <w:marBottom w:val="0"/>
      <w:divBdr>
        <w:top w:val="none" w:sz="0" w:space="0" w:color="auto"/>
        <w:left w:val="none" w:sz="0" w:space="0" w:color="auto"/>
        <w:bottom w:val="none" w:sz="0" w:space="0" w:color="auto"/>
        <w:right w:val="none" w:sz="0" w:space="0" w:color="auto"/>
      </w:divBdr>
    </w:div>
    <w:div w:id="213083224">
      <w:bodyDiv w:val="1"/>
      <w:marLeft w:val="0"/>
      <w:marRight w:val="0"/>
      <w:marTop w:val="0"/>
      <w:marBottom w:val="0"/>
      <w:divBdr>
        <w:top w:val="none" w:sz="0" w:space="0" w:color="auto"/>
        <w:left w:val="none" w:sz="0" w:space="0" w:color="auto"/>
        <w:bottom w:val="none" w:sz="0" w:space="0" w:color="auto"/>
        <w:right w:val="none" w:sz="0" w:space="0" w:color="auto"/>
      </w:divBdr>
    </w:div>
    <w:div w:id="213397731">
      <w:bodyDiv w:val="1"/>
      <w:marLeft w:val="0"/>
      <w:marRight w:val="0"/>
      <w:marTop w:val="0"/>
      <w:marBottom w:val="0"/>
      <w:divBdr>
        <w:top w:val="none" w:sz="0" w:space="0" w:color="auto"/>
        <w:left w:val="none" w:sz="0" w:space="0" w:color="auto"/>
        <w:bottom w:val="none" w:sz="0" w:space="0" w:color="auto"/>
        <w:right w:val="none" w:sz="0" w:space="0" w:color="auto"/>
      </w:divBdr>
    </w:div>
    <w:div w:id="213585212">
      <w:bodyDiv w:val="1"/>
      <w:marLeft w:val="0"/>
      <w:marRight w:val="0"/>
      <w:marTop w:val="0"/>
      <w:marBottom w:val="0"/>
      <w:divBdr>
        <w:top w:val="none" w:sz="0" w:space="0" w:color="auto"/>
        <w:left w:val="none" w:sz="0" w:space="0" w:color="auto"/>
        <w:bottom w:val="none" w:sz="0" w:space="0" w:color="auto"/>
        <w:right w:val="none" w:sz="0" w:space="0" w:color="auto"/>
      </w:divBdr>
    </w:div>
    <w:div w:id="213590994">
      <w:bodyDiv w:val="1"/>
      <w:marLeft w:val="0"/>
      <w:marRight w:val="0"/>
      <w:marTop w:val="0"/>
      <w:marBottom w:val="0"/>
      <w:divBdr>
        <w:top w:val="none" w:sz="0" w:space="0" w:color="auto"/>
        <w:left w:val="none" w:sz="0" w:space="0" w:color="auto"/>
        <w:bottom w:val="none" w:sz="0" w:space="0" w:color="auto"/>
        <w:right w:val="none" w:sz="0" w:space="0" w:color="auto"/>
      </w:divBdr>
    </w:div>
    <w:div w:id="213927182">
      <w:bodyDiv w:val="1"/>
      <w:marLeft w:val="0"/>
      <w:marRight w:val="0"/>
      <w:marTop w:val="0"/>
      <w:marBottom w:val="0"/>
      <w:divBdr>
        <w:top w:val="none" w:sz="0" w:space="0" w:color="auto"/>
        <w:left w:val="none" w:sz="0" w:space="0" w:color="auto"/>
        <w:bottom w:val="none" w:sz="0" w:space="0" w:color="auto"/>
        <w:right w:val="none" w:sz="0" w:space="0" w:color="auto"/>
      </w:divBdr>
    </w:div>
    <w:div w:id="213929511">
      <w:bodyDiv w:val="1"/>
      <w:marLeft w:val="0"/>
      <w:marRight w:val="0"/>
      <w:marTop w:val="0"/>
      <w:marBottom w:val="0"/>
      <w:divBdr>
        <w:top w:val="none" w:sz="0" w:space="0" w:color="auto"/>
        <w:left w:val="none" w:sz="0" w:space="0" w:color="auto"/>
        <w:bottom w:val="none" w:sz="0" w:space="0" w:color="auto"/>
        <w:right w:val="none" w:sz="0" w:space="0" w:color="auto"/>
      </w:divBdr>
    </w:div>
    <w:div w:id="214045587">
      <w:bodyDiv w:val="1"/>
      <w:marLeft w:val="0"/>
      <w:marRight w:val="0"/>
      <w:marTop w:val="0"/>
      <w:marBottom w:val="0"/>
      <w:divBdr>
        <w:top w:val="none" w:sz="0" w:space="0" w:color="auto"/>
        <w:left w:val="none" w:sz="0" w:space="0" w:color="auto"/>
        <w:bottom w:val="none" w:sz="0" w:space="0" w:color="auto"/>
        <w:right w:val="none" w:sz="0" w:space="0" w:color="auto"/>
      </w:divBdr>
    </w:div>
    <w:div w:id="214050187">
      <w:bodyDiv w:val="1"/>
      <w:marLeft w:val="0"/>
      <w:marRight w:val="0"/>
      <w:marTop w:val="0"/>
      <w:marBottom w:val="0"/>
      <w:divBdr>
        <w:top w:val="none" w:sz="0" w:space="0" w:color="auto"/>
        <w:left w:val="none" w:sz="0" w:space="0" w:color="auto"/>
        <w:bottom w:val="none" w:sz="0" w:space="0" w:color="auto"/>
        <w:right w:val="none" w:sz="0" w:space="0" w:color="auto"/>
      </w:divBdr>
    </w:div>
    <w:div w:id="214052931">
      <w:bodyDiv w:val="1"/>
      <w:marLeft w:val="0"/>
      <w:marRight w:val="0"/>
      <w:marTop w:val="0"/>
      <w:marBottom w:val="0"/>
      <w:divBdr>
        <w:top w:val="none" w:sz="0" w:space="0" w:color="auto"/>
        <w:left w:val="none" w:sz="0" w:space="0" w:color="auto"/>
        <w:bottom w:val="none" w:sz="0" w:space="0" w:color="auto"/>
        <w:right w:val="none" w:sz="0" w:space="0" w:color="auto"/>
      </w:divBdr>
    </w:div>
    <w:div w:id="214245906">
      <w:bodyDiv w:val="1"/>
      <w:marLeft w:val="0"/>
      <w:marRight w:val="0"/>
      <w:marTop w:val="0"/>
      <w:marBottom w:val="0"/>
      <w:divBdr>
        <w:top w:val="none" w:sz="0" w:space="0" w:color="auto"/>
        <w:left w:val="none" w:sz="0" w:space="0" w:color="auto"/>
        <w:bottom w:val="none" w:sz="0" w:space="0" w:color="auto"/>
        <w:right w:val="none" w:sz="0" w:space="0" w:color="auto"/>
      </w:divBdr>
    </w:div>
    <w:div w:id="214388094">
      <w:bodyDiv w:val="1"/>
      <w:marLeft w:val="0"/>
      <w:marRight w:val="0"/>
      <w:marTop w:val="0"/>
      <w:marBottom w:val="0"/>
      <w:divBdr>
        <w:top w:val="none" w:sz="0" w:space="0" w:color="auto"/>
        <w:left w:val="none" w:sz="0" w:space="0" w:color="auto"/>
        <w:bottom w:val="none" w:sz="0" w:space="0" w:color="auto"/>
        <w:right w:val="none" w:sz="0" w:space="0" w:color="auto"/>
      </w:divBdr>
    </w:div>
    <w:div w:id="214464033">
      <w:bodyDiv w:val="1"/>
      <w:marLeft w:val="0"/>
      <w:marRight w:val="0"/>
      <w:marTop w:val="0"/>
      <w:marBottom w:val="0"/>
      <w:divBdr>
        <w:top w:val="none" w:sz="0" w:space="0" w:color="auto"/>
        <w:left w:val="none" w:sz="0" w:space="0" w:color="auto"/>
        <w:bottom w:val="none" w:sz="0" w:space="0" w:color="auto"/>
        <w:right w:val="none" w:sz="0" w:space="0" w:color="auto"/>
      </w:divBdr>
    </w:div>
    <w:div w:id="214464736">
      <w:bodyDiv w:val="1"/>
      <w:marLeft w:val="0"/>
      <w:marRight w:val="0"/>
      <w:marTop w:val="0"/>
      <w:marBottom w:val="0"/>
      <w:divBdr>
        <w:top w:val="none" w:sz="0" w:space="0" w:color="auto"/>
        <w:left w:val="none" w:sz="0" w:space="0" w:color="auto"/>
        <w:bottom w:val="none" w:sz="0" w:space="0" w:color="auto"/>
        <w:right w:val="none" w:sz="0" w:space="0" w:color="auto"/>
      </w:divBdr>
    </w:div>
    <w:div w:id="214465856">
      <w:bodyDiv w:val="1"/>
      <w:marLeft w:val="0"/>
      <w:marRight w:val="0"/>
      <w:marTop w:val="0"/>
      <w:marBottom w:val="0"/>
      <w:divBdr>
        <w:top w:val="none" w:sz="0" w:space="0" w:color="auto"/>
        <w:left w:val="none" w:sz="0" w:space="0" w:color="auto"/>
        <w:bottom w:val="none" w:sz="0" w:space="0" w:color="auto"/>
        <w:right w:val="none" w:sz="0" w:space="0" w:color="auto"/>
      </w:divBdr>
    </w:div>
    <w:div w:id="214513177">
      <w:bodyDiv w:val="1"/>
      <w:marLeft w:val="0"/>
      <w:marRight w:val="0"/>
      <w:marTop w:val="0"/>
      <w:marBottom w:val="0"/>
      <w:divBdr>
        <w:top w:val="none" w:sz="0" w:space="0" w:color="auto"/>
        <w:left w:val="none" w:sz="0" w:space="0" w:color="auto"/>
        <w:bottom w:val="none" w:sz="0" w:space="0" w:color="auto"/>
        <w:right w:val="none" w:sz="0" w:space="0" w:color="auto"/>
      </w:divBdr>
    </w:div>
    <w:div w:id="214582480">
      <w:bodyDiv w:val="1"/>
      <w:marLeft w:val="0"/>
      <w:marRight w:val="0"/>
      <w:marTop w:val="0"/>
      <w:marBottom w:val="0"/>
      <w:divBdr>
        <w:top w:val="none" w:sz="0" w:space="0" w:color="auto"/>
        <w:left w:val="none" w:sz="0" w:space="0" w:color="auto"/>
        <w:bottom w:val="none" w:sz="0" w:space="0" w:color="auto"/>
        <w:right w:val="none" w:sz="0" w:space="0" w:color="auto"/>
      </w:divBdr>
    </w:div>
    <w:div w:id="214706018">
      <w:bodyDiv w:val="1"/>
      <w:marLeft w:val="0"/>
      <w:marRight w:val="0"/>
      <w:marTop w:val="0"/>
      <w:marBottom w:val="0"/>
      <w:divBdr>
        <w:top w:val="none" w:sz="0" w:space="0" w:color="auto"/>
        <w:left w:val="none" w:sz="0" w:space="0" w:color="auto"/>
        <w:bottom w:val="none" w:sz="0" w:space="0" w:color="auto"/>
        <w:right w:val="none" w:sz="0" w:space="0" w:color="auto"/>
      </w:divBdr>
    </w:div>
    <w:div w:id="214858488">
      <w:bodyDiv w:val="1"/>
      <w:marLeft w:val="0"/>
      <w:marRight w:val="0"/>
      <w:marTop w:val="0"/>
      <w:marBottom w:val="0"/>
      <w:divBdr>
        <w:top w:val="none" w:sz="0" w:space="0" w:color="auto"/>
        <w:left w:val="none" w:sz="0" w:space="0" w:color="auto"/>
        <w:bottom w:val="none" w:sz="0" w:space="0" w:color="auto"/>
        <w:right w:val="none" w:sz="0" w:space="0" w:color="auto"/>
      </w:divBdr>
    </w:div>
    <w:div w:id="214892961">
      <w:bodyDiv w:val="1"/>
      <w:marLeft w:val="0"/>
      <w:marRight w:val="0"/>
      <w:marTop w:val="0"/>
      <w:marBottom w:val="0"/>
      <w:divBdr>
        <w:top w:val="none" w:sz="0" w:space="0" w:color="auto"/>
        <w:left w:val="none" w:sz="0" w:space="0" w:color="auto"/>
        <w:bottom w:val="none" w:sz="0" w:space="0" w:color="auto"/>
        <w:right w:val="none" w:sz="0" w:space="0" w:color="auto"/>
      </w:divBdr>
    </w:div>
    <w:div w:id="214893818">
      <w:bodyDiv w:val="1"/>
      <w:marLeft w:val="0"/>
      <w:marRight w:val="0"/>
      <w:marTop w:val="0"/>
      <w:marBottom w:val="0"/>
      <w:divBdr>
        <w:top w:val="none" w:sz="0" w:space="0" w:color="auto"/>
        <w:left w:val="none" w:sz="0" w:space="0" w:color="auto"/>
        <w:bottom w:val="none" w:sz="0" w:space="0" w:color="auto"/>
        <w:right w:val="none" w:sz="0" w:space="0" w:color="auto"/>
      </w:divBdr>
    </w:div>
    <w:div w:id="214896122">
      <w:bodyDiv w:val="1"/>
      <w:marLeft w:val="0"/>
      <w:marRight w:val="0"/>
      <w:marTop w:val="0"/>
      <w:marBottom w:val="0"/>
      <w:divBdr>
        <w:top w:val="none" w:sz="0" w:space="0" w:color="auto"/>
        <w:left w:val="none" w:sz="0" w:space="0" w:color="auto"/>
        <w:bottom w:val="none" w:sz="0" w:space="0" w:color="auto"/>
        <w:right w:val="none" w:sz="0" w:space="0" w:color="auto"/>
      </w:divBdr>
    </w:div>
    <w:div w:id="214972509">
      <w:bodyDiv w:val="1"/>
      <w:marLeft w:val="0"/>
      <w:marRight w:val="0"/>
      <w:marTop w:val="0"/>
      <w:marBottom w:val="0"/>
      <w:divBdr>
        <w:top w:val="none" w:sz="0" w:space="0" w:color="auto"/>
        <w:left w:val="none" w:sz="0" w:space="0" w:color="auto"/>
        <w:bottom w:val="none" w:sz="0" w:space="0" w:color="auto"/>
        <w:right w:val="none" w:sz="0" w:space="0" w:color="auto"/>
      </w:divBdr>
    </w:div>
    <w:div w:id="215047540">
      <w:bodyDiv w:val="1"/>
      <w:marLeft w:val="0"/>
      <w:marRight w:val="0"/>
      <w:marTop w:val="0"/>
      <w:marBottom w:val="0"/>
      <w:divBdr>
        <w:top w:val="none" w:sz="0" w:space="0" w:color="auto"/>
        <w:left w:val="none" w:sz="0" w:space="0" w:color="auto"/>
        <w:bottom w:val="none" w:sz="0" w:space="0" w:color="auto"/>
        <w:right w:val="none" w:sz="0" w:space="0" w:color="auto"/>
      </w:divBdr>
    </w:div>
    <w:div w:id="215090962">
      <w:bodyDiv w:val="1"/>
      <w:marLeft w:val="0"/>
      <w:marRight w:val="0"/>
      <w:marTop w:val="0"/>
      <w:marBottom w:val="0"/>
      <w:divBdr>
        <w:top w:val="none" w:sz="0" w:space="0" w:color="auto"/>
        <w:left w:val="none" w:sz="0" w:space="0" w:color="auto"/>
        <w:bottom w:val="none" w:sz="0" w:space="0" w:color="auto"/>
        <w:right w:val="none" w:sz="0" w:space="0" w:color="auto"/>
      </w:divBdr>
    </w:div>
    <w:div w:id="215093656">
      <w:bodyDiv w:val="1"/>
      <w:marLeft w:val="0"/>
      <w:marRight w:val="0"/>
      <w:marTop w:val="0"/>
      <w:marBottom w:val="0"/>
      <w:divBdr>
        <w:top w:val="none" w:sz="0" w:space="0" w:color="auto"/>
        <w:left w:val="none" w:sz="0" w:space="0" w:color="auto"/>
        <w:bottom w:val="none" w:sz="0" w:space="0" w:color="auto"/>
        <w:right w:val="none" w:sz="0" w:space="0" w:color="auto"/>
      </w:divBdr>
    </w:div>
    <w:div w:id="215287865">
      <w:bodyDiv w:val="1"/>
      <w:marLeft w:val="0"/>
      <w:marRight w:val="0"/>
      <w:marTop w:val="0"/>
      <w:marBottom w:val="0"/>
      <w:divBdr>
        <w:top w:val="none" w:sz="0" w:space="0" w:color="auto"/>
        <w:left w:val="none" w:sz="0" w:space="0" w:color="auto"/>
        <w:bottom w:val="none" w:sz="0" w:space="0" w:color="auto"/>
        <w:right w:val="none" w:sz="0" w:space="0" w:color="auto"/>
      </w:divBdr>
    </w:div>
    <w:div w:id="215315915">
      <w:bodyDiv w:val="1"/>
      <w:marLeft w:val="0"/>
      <w:marRight w:val="0"/>
      <w:marTop w:val="0"/>
      <w:marBottom w:val="0"/>
      <w:divBdr>
        <w:top w:val="none" w:sz="0" w:space="0" w:color="auto"/>
        <w:left w:val="none" w:sz="0" w:space="0" w:color="auto"/>
        <w:bottom w:val="none" w:sz="0" w:space="0" w:color="auto"/>
        <w:right w:val="none" w:sz="0" w:space="0" w:color="auto"/>
      </w:divBdr>
    </w:div>
    <w:div w:id="215318409">
      <w:bodyDiv w:val="1"/>
      <w:marLeft w:val="0"/>
      <w:marRight w:val="0"/>
      <w:marTop w:val="0"/>
      <w:marBottom w:val="0"/>
      <w:divBdr>
        <w:top w:val="none" w:sz="0" w:space="0" w:color="auto"/>
        <w:left w:val="none" w:sz="0" w:space="0" w:color="auto"/>
        <w:bottom w:val="none" w:sz="0" w:space="0" w:color="auto"/>
        <w:right w:val="none" w:sz="0" w:space="0" w:color="auto"/>
      </w:divBdr>
    </w:div>
    <w:div w:id="215430894">
      <w:bodyDiv w:val="1"/>
      <w:marLeft w:val="0"/>
      <w:marRight w:val="0"/>
      <w:marTop w:val="0"/>
      <w:marBottom w:val="0"/>
      <w:divBdr>
        <w:top w:val="none" w:sz="0" w:space="0" w:color="auto"/>
        <w:left w:val="none" w:sz="0" w:space="0" w:color="auto"/>
        <w:bottom w:val="none" w:sz="0" w:space="0" w:color="auto"/>
        <w:right w:val="none" w:sz="0" w:space="0" w:color="auto"/>
      </w:divBdr>
    </w:div>
    <w:div w:id="215437205">
      <w:bodyDiv w:val="1"/>
      <w:marLeft w:val="0"/>
      <w:marRight w:val="0"/>
      <w:marTop w:val="0"/>
      <w:marBottom w:val="0"/>
      <w:divBdr>
        <w:top w:val="none" w:sz="0" w:space="0" w:color="auto"/>
        <w:left w:val="none" w:sz="0" w:space="0" w:color="auto"/>
        <w:bottom w:val="none" w:sz="0" w:space="0" w:color="auto"/>
        <w:right w:val="none" w:sz="0" w:space="0" w:color="auto"/>
      </w:divBdr>
    </w:div>
    <w:div w:id="215508113">
      <w:bodyDiv w:val="1"/>
      <w:marLeft w:val="0"/>
      <w:marRight w:val="0"/>
      <w:marTop w:val="0"/>
      <w:marBottom w:val="0"/>
      <w:divBdr>
        <w:top w:val="none" w:sz="0" w:space="0" w:color="auto"/>
        <w:left w:val="none" w:sz="0" w:space="0" w:color="auto"/>
        <w:bottom w:val="none" w:sz="0" w:space="0" w:color="auto"/>
        <w:right w:val="none" w:sz="0" w:space="0" w:color="auto"/>
      </w:divBdr>
    </w:div>
    <w:div w:id="215548672">
      <w:bodyDiv w:val="1"/>
      <w:marLeft w:val="0"/>
      <w:marRight w:val="0"/>
      <w:marTop w:val="0"/>
      <w:marBottom w:val="0"/>
      <w:divBdr>
        <w:top w:val="none" w:sz="0" w:space="0" w:color="auto"/>
        <w:left w:val="none" w:sz="0" w:space="0" w:color="auto"/>
        <w:bottom w:val="none" w:sz="0" w:space="0" w:color="auto"/>
        <w:right w:val="none" w:sz="0" w:space="0" w:color="auto"/>
      </w:divBdr>
    </w:div>
    <w:div w:id="215555678">
      <w:bodyDiv w:val="1"/>
      <w:marLeft w:val="0"/>
      <w:marRight w:val="0"/>
      <w:marTop w:val="0"/>
      <w:marBottom w:val="0"/>
      <w:divBdr>
        <w:top w:val="none" w:sz="0" w:space="0" w:color="auto"/>
        <w:left w:val="none" w:sz="0" w:space="0" w:color="auto"/>
        <w:bottom w:val="none" w:sz="0" w:space="0" w:color="auto"/>
        <w:right w:val="none" w:sz="0" w:space="0" w:color="auto"/>
      </w:divBdr>
    </w:div>
    <w:div w:id="215630303">
      <w:bodyDiv w:val="1"/>
      <w:marLeft w:val="0"/>
      <w:marRight w:val="0"/>
      <w:marTop w:val="0"/>
      <w:marBottom w:val="0"/>
      <w:divBdr>
        <w:top w:val="none" w:sz="0" w:space="0" w:color="auto"/>
        <w:left w:val="none" w:sz="0" w:space="0" w:color="auto"/>
        <w:bottom w:val="none" w:sz="0" w:space="0" w:color="auto"/>
        <w:right w:val="none" w:sz="0" w:space="0" w:color="auto"/>
      </w:divBdr>
    </w:div>
    <w:div w:id="215699420">
      <w:bodyDiv w:val="1"/>
      <w:marLeft w:val="0"/>
      <w:marRight w:val="0"/>
      <w:marTop w:val="0"/>
      <w:marBottom w:val="0"/>
      <w:divBdr>
        <w:top w:val="none" w:sz="0" w:space="0" w:color="auto"/>
        <w:left w:val="none" w:sz="0" w:space="0" w:color="auto"/>
        <w:bottom w:val="none" w:sz="0" w:space="0" w:color="auto"/>
        <w:right w:val="none" w:sz="0" w:space="0" w:color="auto"/>
      </w:divBdr>
    </w:div>
    <w:div w:id="215700096">
      <w:bodyDiv w:val="1"/>
      <w:marLeft w:val="0"/>
      <w:marRight w:val="0"/>
      <w:marTop w:val="0"/>
      <w:marBottom w:val="0"/>
      <w:divBdr>
        <w:top w:val="none" w:sz="0" w:space="0" w:color="auto"/>
        <w:left w:val="none" w:sz="0" w:space="0" w:color="auto"/>
        <w:bottom w:val="none" w:sz="0" w:space="0" w:color="auto"/>
        <w:right w:val="none" w:sz="0" w:space="0" w:color="auto"/>
      </w:divBdr>
    </w:div>
    <w:div w:id="215817158">
      <w:bodyDiv w:val="1"/>
      <w:marLeft w:val="0"/>
      <w:marRight w:val="0"/>
      <w:marTop w:val="0"/>
      <w:marBottom w:val="0"/>
      <w:divBdr>
        <w:top w:val="none" w:sz="0" w:space="0" w:color="auto"/>
        <w:left w:val="none" w:sz="0" w:space="0" w:color="auto"/>
        <w:bottom w:val="none" w:sz="0" w:space="0" w:color="auto"/>
        <w:right w:val="none" w:sz="0" w:space="0" w:color="auto"/>
      </w:divBdr>
    </w:div>
    <w:div w:id="215898678">
      <w:bodyDiv w:val="1"/>
      <w:marLeft w:val="0"/>
      <w:marRight w:val="0"/>
      <w:marTop w:val="0"/>
      <w:marBottom w:val="0"/>
      <w:divBdr>
        <w:top w:val="none" w:sz="0" w:space="0" w:color="auto"/>
        <w:left w:val="none" w:sz="0" w:space="0" w:color="auto"/>
        <w:bottom w:val="none" w:sz="0" w:space="0" w:color="auto"/>
        <w:right w:val="none" w:sz="0" w:space="0" w:color="auto"/>
      </w:divBdr>
    </w:div>
    <w:div w:id="215971686">
      <w:bodyDiv w:val="1"/>
      <w:marLeft w:val="0"/>
      <w:marRight w:val="0"/>
      <w:marTop w:val="0"/>
      <w:marBottom w:val="0"/>
      <w:divBdr>
        <w:top w:val="none" w:sz="0" w:space="0" w:color="auto"/>
        <w:left w:val="none" w:sz="0" w:space="0" w:color="auto"/>
        <w:bottom w:val="none" w:sz="0" w:space="0" w:color="auto"/>
        <w:right w:val="none" w:sz="0" w:space="0" w:color="auto"/>
      </w:divBdr>
    </w:div>
    <w:div w:id="215972109">
      <w:bodyDiv w:val="1"/>
      <w:marLeft w:val="0"/>
      <w:marRight w:val="0"/>
      <w:marTop w:val="0"/>
      <w:marBottom w:val="0"/>
      <w:divBdr>
        <w:top w:val="none" w:sz="0" w:space="0" w:color="auto"/>
        <w:left w:val="none" w:sz="0" w:space="0" w:color="auto"/>
        <w:bottom w:val="none" w:sz="0" w:space="0" w:color="auto"/>
        <w:right w:val="none" w:sz="0" w:space="0" w:color="auto"/>
      </w:divBdr>
    </w:div>
    <w:div w:id="216013161">
      <w:bodyDiv w:val="1"/>
      <w:marLeft w:val="0"/>
      <w:marRight w:val="0"/>
      <w:marTop w:val="0"/>
      <w:marBottom w:val="0"/>
      <w:divBdr>
        <w:top w:val="none" w:sz="0" w:space="0" w:color="auto"/>
        <w:left w:val="none" w:sz="0" w:space="0" w:color="auto"/>
        <w:bottom w:val="none" w:sz="0" w:space="0" w:color="auto"/>
        <w:right w:val="none" w:sz="0" w:space="0" w:color="auto"/>
      </w:divBdr>
    </w:div>
    <w:div w:id="216085465">
      <w:bodyDiv w:val="1"/>
      <w:marLeft w:val="0"/>
      <w:marRight w:val="0"/>
      <w:marTop w:val="0"/>
      <w:marBottom w:val="0"/>
      <w:divBdr>
        <w:top w:val="none" w:sz="0" w:space="0" w:color="auto"/>
        <w:left w:val="none" w:sz="0" w:space="0" w:color="auto"/>
        <w:bottom w:val="none" w:sz="0" w:space="0" w:color="auto"/>
        <w:right w:val="none" w:sz="0" w:space="0" w:color="auto"/>
      </w:divBdr>
    </w:div>
    <w:div w:id="216094693">
      <w:bodyDiv w:val="1"/>
      <w:marLeft w:val="0"/>
      <w:marRight w:val="0"/>
      <w:marTop w:val="0"/>
      <w:marBottom w:val="0"/>
      <w:divBdr>
        <w:top w:val="none" w:sz="0" w:space="0" w:color="auto"/>
        <w:left w:val="none" w:sz="0" w:space="0" w:color="auto"/>
        <w:bottom w:val="none" w:sz="0" w:space="0" w:color="auto"/>
        <w:right w:val="none" w:sz="0" w:space="0" w:color="auto"/>
      </w:divBdr>
    </w:div>
    <w:div w:id="216353902">
      <w:bodyDiv w:val="1"/>
      <w:marLeft w:val="0"/>
      <w:marRight w:val="0"/>
      <w:marTop w:val="0"/>
      <w:marBottom w:val="0"/>
      <w:divBdr>
        <w:top w:val="none" w:sz="0" w:space="0" w:color="auto"/>
        <w:left w:val="none" w:sz="0" w:space="0" w:color="auto"/>
        <w:bottom w:val="none" w:sz="0" w:space="0" w:color="auto"/>
        <w:right w:val="none" w:sz="0" w:space="0" w:color="auto"/>
      </w:divBdr>
    </w:div>
    <w:div w:id="216472115">
      <w:bodyDiv w:val="1"/>
      <w:marLeft w:val="0"/>
      <w:marRight w:val="0"/>
      <w:marTop w:val="0"/>
      <w:marBottom w:val="0"/>
      <w:divBdr>
        <w:top w:val="none" w:sz="0" w:space="0" w:color="auto"/>
        <w:left w:val="none" w:sz="0" w:space="0" w:color="auto"/>
        <w:bottom w:val="none" w:sz="0" w:space="0" w:color="auto"/>
        <w:right w:val="none" w:sz="0" w:space="0" w:color="auto"/>
      </w:divBdr>
    </w:div>
    <w:div w:id="216474589">
      <w:bodyDiv w:val="1"/>
      <w:marLeft w:val="0"/>
      <w:marRight w:val="0"/>
      <w:marTop w:val="0"/>
      <w:marBottom w:val="0"/>
      <w:divBdr>
        <w:top w:val="none" w:sz="0" w:space="0" w:color="auto"/>
        <w:left w:val="none" w:sz="0" w:space="0" w:color="auto"/>
        <w:bottom w:val="none" w:sz="0" w:space="0" w:color="auto"/>
        <w:right w:val="none" w:sz="0" w:space="0" w:color="auto"/>
      </w:divBdr>
    </w:div>
    <w:div w:id="216666436">
      <w:bodyDiv w:val="1"/>
      <w:marLeft w:val="0"/>
      <w:marRight w:val="0"/>
      <w:marTop w:val="0"/>
      <w:marBottom w:val="0"/>
      <w:divBdr>
        <w:top w:val="none" w:sz="0" w:space="0" w:color="auto"/>
        <w:left w:val="none" w:sz="0" w:space="0" w:color="auto"/>
        <w:bottom w:val="none" w:sz="0" w:space="0" w:color="auto"/>
        <w:right w:val="none" w:sz="0" w:space="0" w:color="auto"/>
      </w:divBdr>
    </w:div>
    <w:div w:id="216863488">
      <w:bodyDiv w:val="1"/>
      <w:marLeft w:val="0"/>
      <w:marRight w:val="0"/>
      <w:marTop w:val="0"/>
      <w:marBottom w:val="0"/>
      <w:divBdr>
        <w:top w:val="none" w:sz="0" w:space="0" w:color="auto"/>
        <w:left w:val="none" w:sz="0" w:space="0" w:color="auto"/>
        <w:bottom w:val="none" w:sz="0" w:space="0" w:color="auto"/>
        <w:right w:val="none" w:sz="0" w:space="0" w:color="auto"/>
      </w:divBdr>
    </w:div>
    <w:div w:id="216934635">
      <w:bodyDiv w:val="1"/>
      <w:marLeft w:val="0"/>
      <w:marRight w:val="0"/>
      <w:marTop w:val="0"/>
      <w:marBottom w:val="0"/>
      <w:divBdr>
        <w:top w:val="none" w:sz="0" w:space="0" w:color="auto"/>
        <w:left w:val="none" w:sz="0" w:space="0" w:color="auto"/>
        <w:bottom w:val="none" w:sz="0" w:space="0" w:color="auto"/>
        <w:right w:val="none" w:sz="0" w:space="0" w:color="auto"/>
      </w:divBdr>
    </w:div>
    <w:div w:id="217057476">
      <w:bodyDiv w:val="1"/>
      <w:marLeft w:val="0"/>
      <w:marRight w:val="0"/>
      <w:marTop w:val="0"/>
      <w:marBottom w:val="0"/>
      <w:divBdr>
        <w:top w:val="none" w:sz="0" w:space="0" w:color="auto"/>
        <w:left w:val="none" w:sz="0" w:space="0" w:color="auto"/>
        <w:bottom w:val="none" w:sz="0" w:space="0" w:color="auto"/>
        <w:right w:val="none" w:sz="0" w:space="0" w:color="auto"/>
      </w:divBdr>
    </w:div>
    <w:div w:id="217204802">
      <w:bodyDiv w:val="1"/>
      <w:marLeft w:val="0"/>
      <w:marRight w:val="0"/>
      <w:marTop w:val="0"/>
      <w:marBottom w:val="0"/>
      <w:divBdr>
        <w:top w:val="none" w:sz="0" w:space="0" w:color="auto"/>
        <w:left w:val="none" w:sz="0" w:space="0" w:color="auto"/>
        <w:bottom w:val="none" w:sz="0" w:space="0" w:color="auto"/>
        <w:right w:val="none" w:sz="0" w:space="0" w:color="auto"/>
      </w:divBdr>
    </w:div>
    <w:div w:id="217400150">
      <w:bodyDiv w:val="1"/>
      <w:marLeft w:val="0"/>
      <w:marRight w:val="0"/>
      <w:marTop w:val="0"/>
      <w:marBottom w:val="0"/>
      <w:divBdr>
        <w:top w:val="none" w:sz="0" w:space="0" w:color="auto"/>
        <w:left w:val="none" w:sz="0" w:space="0" w:color="auto"/>
        <w:bottom w:val="none" w:sz="0" w:space="0" w:color="auto"/>
        <w:right w:val="none" w:sz="0" w:space="0" w:color="auto"/>
      </w:divBdr>
    </w:div>
    <w:div w:id="217787276">
      <w:bodyDiv w:val="1"/>
      <w:marLeft w:val="0"/>
      <w:marRight w:val="0"/>
      <w:marTop w:val="0"/>
      <w:marBottom w:val="0"/>
      <w:divBdr>
        <w:top w:val="none" w:sz="0" w:space="0" w:color="auto"/>
        <w:left w:val="none" w:sz="0" w:space="0" w:color="auto"/>
        <w:bottom w:val="none" w:sz="0" w:space="0" w:color="auto"/>
        <w:right w:val="none" w:sz="0" w:space="0" w:color="auto"/>
      </w:divBdr>
    </w:div>
    <w:div w:id="218055739">
      <w:bodyDiv w:val="1"/>
      <w:marLeft w:val="0"/>
      <w:marRight w:val="0"/>
      <w:marTop w:val="0"/>
      <w:marBottom w:val="0"/>
      <w:divBdr>
        <w:top w:val="none" w:sz="0" w:space="0" w:color="auto"/>
        <w:left w:val="none" w:sz="0" w:space="0" w:color="auto"/>
        <w:bottom w:val="none" w:sz="0" w:space="0" w:color="auto"/>
        <w:right w:val="none" w:sz="0" w:space="0" w:color="auto"/>
      </w:divBdr>
    </w:div>
    <w:div w:id="218056729">
      <w:bodyDiv w:val="1"/>
      <w:marLeft w:val="0"/>
      <w:marRight w:val="0"/>
      <w:marTop w:val="0"/>
      <w:marBottom w:val="0"/>
      <w:divBdr>
        <w:top w:val="none" w:sz="0" w:space="0" w:color="auto"/>
        <w:left w:val="none" w:sz="0" w:space="0" w:color="auto"/>
        <w:bottom w:val="none" w:sz="0" w:space="0" w:color="auto"/>
        <w:right w:val="none" w:sz="0" w:space="0" w:color="auto"/>
      </w:divBdr>
    </w:div>
    <w:div w:id="218059368">
      <w:bodyDiv w:val="1"/>
      <w:marLeft w:val="0"/>
      <w:marRight w:val="0"/>
      <w:marTop w:val="0"/>
      <w:marBottom w:val="0"/>
      <w:divBdr>
        <w:top w:val="none" w:sz="0" w:space="0" w:color="auto"/>
        <w:left w:val="none" w:sz="0" w:space="0" w:color="auto"/>
        <w:bottom w:val="none" w:sz="0" w:space="0" w:color="auto"/>
        <w:right w:val="none" w:sz="0" w:space="0" w:color="auto"/>
      </w:divBdr>
    </w:div>
    <w:div w:id="218176656">
      <w:bodyDiv w:val="1"/>
      <w:marLeft w:val="0"/>
      <w:marRight w:val="0"/>
      <w:marTop w:val="0"/>
      <w:marBottom w:val="0"/>
      <w:divBdr>
        <w:top w:val="none" w:sz="0" w:space="0" w:color="auto"/>
        <w:left w:val="none" w:sz="0" w:space="0" w:color="auto"/>
        <w:bottom w:val="none" w:sz="0" w:space="0" w:color="auto"/>
        <w:right w:val="none" w:sz="0" w:space="0" w:color="auto"/>
      </w:divBdr>
    </w:div>
    <w:div w:id="218178543">
      <w:bodyDiv w:val="1"/>
      <w:marLeft w:val="0"/>
      <w:marRight w:val="0"/>
      <w:marTop w:val="0"/>
      <w:marBottom w:val="0"/>
      <w:divBdr>
        <w:top w:val="none" w:sz="0" w:space="0" w:color="auto"/>
        <w:left w:val="none" w:sz="0" w:space="0" w:color="auto"/>
        <w:bottom w:val="none" w:sz="0" w:space="0" w:color="auto"/>
        <w:right w:val="none" w:sz="0" w:space="0" w:color="auto"/>
      </w:divBdr>
    </w:div>
    <w:div w:id="218328490">
      <w:bodyDiv w:val="1"/>
      <w:marLeft w:val="0"/>
      <w:marRight w:val="0"/>
      <w:marTop w:val="0"/>
      <w:marBottom w:val="0"/>
      <w:divBdr>
        <w:top w:val="none" w:sz="0" w:space="0" w:color="auto"/>
        <w:left w:val="none" w:sz="0" w:space="0" w:color="auto"/>
        <w:bottom w:val="none" w:sz="0" w:space="0" w:color="auto"/>
        <w:right w:val="none" w:sz="0" w:space="0" w:color="auto"/>
      </w:divBdr>
    </w:div>
    <w:div w:id="218396061">
      <w:bodyDiv w:val="1"/>
      <w:marLeft w:val="0"/>
      <w:marRight w:val="0"/>
      <w:marTop w:val="0"/>
      <w:marBottom w:val="0"/>
      <w:divBdr>
        <w:top w:val="none" w:sz="0" w:space="0" w:color="auto"/>
        <w:left w:val="none" w:sz="0" w:space="0" w:color="auto"/>
        <w:bottom w:val="none" w:sz="0" w:space="0" w:color="auto"/>
        <w:right w:val="none" w:sz="0" w:space="0" w:color="auto"/>
      </w:divBdr>
    </w:div>
    <w:div w:id="218441387">
      <w:bodyDiv w:val="1"/>
      <w:marLeft w:val="0"/>
      <w:marRight w:val="0"/>
      <w:marTop w:val="0"/>
      <w:marBottom w:val="0"/>
      <w:divBdr>
        <w:top w:val="none" w:sz="0" w:space="0" w:color="auto"/>
        <w:left w:val="none" w:sz="0" w:space="0" w:color="auto"/>
        <w:bottom w:val="none" w:sz="0" w:space="0" w:color="auto"/>
        <w:right w:val="none" w:sz="0" w:space="0" w:color="auto"/>
      </w:divBdr>
    </w:div>
    <w:div w:id="218445239">
      <w:bodyDiv w:val="1"/>
      <w:marLeft w:val="0"/>
      <w:marRight w:val="0"/>
      <w:marTop w:val="0"/>
      <w:marBottom w:val="0"/>
      <w:divBdr>
        <w:top w:val="none" w:sz="0" w:space="0" w:color="auto"/>
        <w:left w:val="none" w:sz="0" w:space="0" w:color="auto"/>
        <w:bottom w:val="none" w:sz="0" w:space="0" w:color="auto"/>
        <w:right w:val="none" w:sz="0" w:space="0" w:color="auto"/>
      </w:divBdr>
    </w:div>
    <w:div w:id="218636435">
      <w:bodyDiv w:val="1"/>
      <w:marLeft w:val="0"/>
      <w:marRight w:val="0"/>
      <w:marTop w:val="0"/>
      <w:marBottom w:val="0"/>
      <w:divBdr>
        <w:top w:val="none" w:sz="0" w:space="0" w:color="auto"/>
        <w:left w:val="none" w:sz="0" w:space="0" w:color="auto"/>
        <w:bottom w:val="none" w:sz="0" w:space="0" w:color="auto"/>
        <w:right w:val="none" w:sz="0" w:space="0" w:color="auto"/>
      </w:divBdr>
    </w:div>
    <w:div w:id="218710037">
      <w:bodyDiv w:val="1"/>
      <w:marLeft w:val="0"/>
      <w:marRight w:val="0"/>
      <w:marTop w:val="0"/>
      <w:marBottom w:val="0"/>
      <w:divBdr>
        <w:top w:val="none" w:sz="0" w:space="0" w:color="auto"/>
        <w:left w:val="none" w:sz="0" w:space="0" w:color="auto"/>
        <w:bottom w:val="none" w:sz="0" w:space="0" w:color="auto"/>
        <w:right w:val="none" w:sz="0" w:space="0" w:color="auto"/>
      </w:divBdr>
    </w:div>
    <w:div w:id="218833823">
      <w:bodyDiv w:val="1"/>
      <w:marLeft w:val="0"/>
      <w:marRight w:val="0"/>
      <w:marTop w:val="0"/>
      <w:marBottom w:val="0"/>
      <w:divBdr>
        <w:top w:val="none" w:sz="0" w:space="0" w:color="auto"/>
        <w:left w:val="none" w:sz="0" w:space="0" w:color="auto"/>
        <w:bottom w:val="none" w:sz="0" w:space="0" w:color="auto"/>
        <w:right w:val="none" w:sz="0" w:space="0" w:color="auto"/>
      </w:divBdr>
    </w:div>
    <w:div w:id="219174090">
      <w:bodyDiv w:val="1"/>
      <w:marLeft w:val="0"/>
      <w:marRight w:val="0"/>
      <w:marTop w:val="0"/>
      <w:marBottom w:val="0"/>
      <w:divBdr>
        <w:top w:val="none" w:sz="0" w:space="0" w:color="auto"/>
        <w:left w:val="none" w:sz="0" w:space="0" w:color="auto"/>
        <w:bottom w:val="none" w:sz="0" w:space="0" w:color="auto"/>
        <w:right w:val="none" w:sz="0" w:space="0" w:color="auto"/>
      </w:divBdr>
    </w:div>
    <w:div w:id="219174334">
      <w:bodyDiv w:val="1"/>
      <w:marLeft w:val="0"/>
      <w:marRight w:val="0"/>
      <w:marTop w:val="0"/>
      <w:marBottom w:val="0"/>
      <w:divBdr>
        <w:top w:val="none" w:sz="0" w:space="0" w:color="auto"/>
        <w:left w:val="none" w:sz="0" w:space="0" w:color="auto"/>
        <w:bottom w:val="none" w:sz="0" w:space="0" w:color="auto"/>
        <w:right w:val="none" w:sz="0" w:space="0" w:color="auto"/>
      </w:divBdr>
    </w:div>
    <w:div w:id="219175836">
      <w:bodyDiv w:val="1"/>
      <w:marLeft w:val="0"/>
      <w:marRight w:val="0"/>
      <w:marTop w:val="0"/>
      <w:marBottom w:val="0"/>
      <w:divBdr>
        <w:top w:val="none" w:sz="0" w:space="0" w:color="auto"/>
        <w:left w:val="none" w:sz="0" w:space="0" w:color="auto"/>
        <w:bottom w:val="none" w:sz="0" w:space="0" w:color="auto"/>
        <w:right w:val="none" w:sz="0" w:space="0" w:color="auto"/>
      </w:divBdr>
    </w:div>
    <w:div w:id="219289919">
      <w:bodyDiv w:val="1"/>
      <w:marLeft w:val="0"/>
      <w:marRight w:val="0"/>
      <w:marTop w:val="0"/>
      <w:marBottom w:val="0"/>
      <w:divBdr>
        <w:top w:val="none" w:sz="0" w:space="0" w:color="auto"/>
        <w:left w:val="none" w:sz="0" w:space="0" w:color="auto"/>
        <w:bottom w:val="none" w:sz="0" w:space="0" w:color="auto"/>
        <w:right w:val="none" w:sz="0" w:space="0" w:color="auto"/>
      </w:divBdr>
    </w:div>
    <w:div w:id="219445915">
      <w:bodyDiv w:val="1"/>
      <w:marLeft w:val="0"/>
      <w:marRight w:val="0"/>
      <w:marTop w:val="0"/>
      <w:marBottom w:val="0"/>
      <w:divBdr>
        <w:top w:val="none" w:sz="0" w:space="0" w:color="auto"/>
        <w:left w:val="none" w:sz="0" w:space="0" w:color="auto"/>
        <w:bottom w:val="none" w:sz="0" w:space="0" w:color="auto"/>
        <w:right w:val="none" w:sz="0" w:space="0" w:color="auto"/>
      </w:divBdr>
    </w:div>
    <w:div w:id="219484264">
      <w:bodyDiv w:val="1"/>
      <w:marLeft w:val="0"/>
      <w:marRight w:val="0"/>
      <w:marTop w:val="0"/>
      <w:marBottom w:val="0"/>
      <w:divBdr>
        <w:top w:val="none" w:sz="0" w:space="0" w:color="auto"/>
        <w:left w:val="none" w:sz="0" w:space="0" w:color="auto"/>
        <w:bottom w:val="none" w:sz="0" w:space="0" w:color="auto"/>
        <w:right w:val="none" w:sz="0" w:space="0" w:color="auto"/>
      </w:divBdr>
    </w:div>
    <w:div w:id="219559702">
      <w:bodyDiv w:val="1"/>
      <w:marLeft w:val="0"/>
      <w:marRight w:val="0"/>
      <w:marTop w:val="0"/>
      <w:marBottom w:val="0"/>
      <w:divBdr>
        <w:top w:val="none" w:sz="0" w:space="0" w:color="auto"/>
        <w:left w:val="none" w:sz="0" w:space="0" w:color="auto"/>
        <w:bottom w:val="none" w:sz="0" w:space="0" w:color="auto"/>
        <w:right w:val="none" w:sz="0" w:space="0" w:color="auto"/>
      </w:divBdr>
    </w:div>
    <w:div w:id="219638531">
      <w:bodyDiv w:val="1"/>
      <w:marLeft w:val="0"/>
      <w:marRight w:val="0"/>
      <w:marTop w:val="0"/>
      <w:marBottom w:val="0"/>
      <w:divBdr>
        <w:top w:val="none" w:sz="0" w:space="0" w:color="auto"/>
        <w:left w:val="none" w:sz="0" w:space="0" w:color="auto"/>
        <w:bottom w:val="none" w:sz="0" w:space="0" w:color="auto"/>
        <w:right w:val="none" w:sz="0" w:space="0" w:color="auto"/>
      </w:divBdr>
    </w:div>
    <w:div w:id="219679095">
      <w:bodyDiv w:val="1"/>
      <w:marLeft w:val="0"/>
      <w:marRight w:val="0"/>
      <w:marTop w:val="0"/>
      <w:marBottom w:val="0"/>
      <w:divBdr>
        <w:top w:val="none" w:sz="0" w:space="0" w:color="auto"/>
        <w:left w:val="none" w:sz="0" w:space="0" w:color="auto"/>
        <w:bottom w:val="none" w:sz="0" w:space="0" w:color="auto"/>
        <w:right w:val="none" w:sz="0" w:space="0" w:color="auto"/>
      </w:divBdr>
    </w:div>
    <w:div w:id="219679510">
      <w:bodyDiv w:val="1"/>
      <w:marLeft w:val="0"/>
      <w:marRight w:val="0"/>
      <w:marTop w:val="0"/>
      <w:marBottom w:val="0"/>
      <w:divBdr>
        <w:top w:val="none" w:sz="0" w:space="0" w:color="auto"/>
        <w:left w:val="none" w:sz="0" w:space="0" w:color="auto"/>
        <w:bottom w:val="none" w:sz="0" w:space="0" w:color="auto"/>
        <w:right w:val="none" w:sz="0" w:space="0" w:color="auto"/>
      </w:divBdr>
    </w:div>
    <w:div w:id="219753502">
      <w:bodyDiv w:val="1"/>
      <w:marLeft w:val="0"/>
      <w:marRight w:val="0"/>
      <w:marTop w:val="0"/>
      <w:marBottom w:val="0"/>
      <w:divBdr>
        <w:top w:val="none" w:sz="0" w:space="0" w:color="auto"/>
        <w:left w:val="none" w:sz="0" w:space="0" w:color="auto"/>
        <w:bottom w:val="none" w:sz="0" w:space="0" w:color="auto"/>
        <w:right w:val="none" w:sz="0" w:space="0" w:color="auto"/>
      </w:divBdr>
    </w:div>
    <w:div w:id="219899708">
      <w:bodyDiv w:val="1"/>
      <w:marLeft w:val="0"/>
      <w:marRight w:val="0"/>
      <w:marTop w:val="0"/>
      <w:marBottom w:val="0"/>
      <w:divBdr>
        <w:top w:val="none" w:sz="0" w:space="0" w:color="auto"/>
        <w:left w:val="none" w:sz="0" w:space="0" w:color="auto"/>
        <w:bottom w:val="none" w:sz="0" w:space="0" w:color="auto"/>
        <w:right w:val="none" w:sz="0" w:space="0" w:color="auto"/>
      </w:divBdr>
    </w:div>
    <w:div w:id="220215335">
      <w:bodyDiv w:val="1"/>
      <w:marLeft w:val="0"/>
      <w:marRight w:val="0"/>
      <w:marTop w:val="0"/>
      <w:marBottom w:val="0"/>
      <w:divBdr>
        <w:top w:val="none" w:sz="0" w:space="0" w:color="auto"/>
        <w:left w:val="none" w:sz="0" w:space="0" w:color="auto"/>
        <w:bottom w:val="none" w:sz="0" w:space="0" w:color="auto"/>
        <w:right w:val="none" w:sz="0" w:space="0" w:color="auto"/>
      </w:divBdr>
    </w:div>
    <w:div w:id="220219336">
      <w:bodyDiv w:val="1"/>
      <w:marLeft w:val="0"/>
      <w:marRight w:val="0"/>
      <w:marTop w:val="0"/>
      <w:marBottom w:val="0"/>
      <w:divBdr>
        <w:top w:val="none" w:sz="0" w:space="0" w:color="auto"/>
        <w:left w:val="none" w:sz="0" w:space="0" w:color="auto"/>
        <w:bottom w:val="none" w:sz="0" w:space="0" w:color="auto"/>
        <w:right w:val="none" w:sz="0" w:space="0" w:color="auto"/>
      </w:divBdr>
    </w:div>
    <w:div w:id="220286200">
      <w:bodyDiv w:val="1"/>
      <w:marLeft w:val="0"/>
      <w:marRight w:val="0"/>
      <w:marTop w:val="0"/>
      <w:marBottom w:val="0"/>
      <w:divBdr>
        <w:top w:val="none" w:sz="0" w:space="0" w:color="auto"/>
        <w:left w:val="none" w:sz="0" w:space="0" w:color="auto"/>
        <w:bottom w:val="none" w:sz="0" w:space="0" w:color="auto"/>
        <w:right w:val="none" w:sz="0" w:space="0" w:color="auto"/>
      </w:divBdr>
    </w:div>
    <w:div w:id="220332785">
      <w:bodyDiv w:val="1"/>
      <w:marLeft w:val="0"/>
      <w:marRight w:val="0"/>
      <w:marTop w:val="0"/>
      <w:marBottom w:val="0"/>
      <w:divBdr>
        <w:top w:val="none" w:sz="0" w:space="0" w:color="auto"/>
        <w:left w:val="none" w:sz="0" w:space="0" w:color="auto"/>
        <w:bottom w:val="none" w:sz="0" w:space="0" w:color="auto"/>
        <w:right w:val="none" w:sz="0" w:space="0" w:color="auto"/>
      </w:divBdr>
    </w:div>
    <w:div w:id="220407047">
      <w:bodyDiv w:val="1"/>
      <w:marLeft w:val="0"/>
      <w:marRight w:val="0"/>
      <w:marTop w:val="0"/>
      <w:marBottom w:val="0"/>
      <w:divBdr>
        <w:top w:val="none" w:sz="0" w:space="0" w:color="auto"/>
        <w:left w:val="none" w:sz="0" w:space="0" w:color="auto"/>
        <w:bottom w:val="none" w:sz="0" w:space="0" w:color="auto"/>
        <w:right w:val="none" w:sz="0" w:space="0" w:color="auto"/>
      </w:divBdr>
    </w:div>
    <w:div w:id="220482897">
      <w:bodyDiv w:val="1"/>
      <w:marLeft w:val="0"/>
      <w:marRight w:val="0"/>
      <w:marTop w:val="0"/>
      <w:marBottom w:val="0"/>
      <w:divBdr>
        <w:top w:val="none" w:sz="0" w:space="0" w:color="auto"/>
        <w:left w:val="none" w:sz="0" w:space="0" w:color="auto"/>
        <w:bottom w:val="none" w:sz="0" w:space="0" w:color="auto"/>
        <w:right w:val="none" w:sz="0" w:space="0" w:color="auto"/>
      </w:divBdr>
    </w:div>
    <w:div w:id="220604213">
      <w:bodyDiv w:val="1"/>
      <w:marLeft w:val="0"/>
      <w:marRight w:val="0"/>
      <w:marTop w:val="0"/>
      <w:marBottom w:val="0"/>
      <w:divBdr>
        <w:top w:val="none" w:sz="0" w:space="0" w:color="auto"/>
        <w:left w:val="none" w:sz="0" w:space="0" w:color="auto"/>
        <w:bottom w:val="none" w:sz="0" w:space="0" w:color="auto"/>
        <w:right w:val="none" w:sz="0" w:space="0" w:color="auto"/>
      </w:divBdr>
    </w:div>
    <w:div w:id="220752438">
      <w:bodyDiv w:val="1"/>
      <w:marLeft w:val="0"/>
      <w:marRight w:val="0"/>
      <w:marTop w:val="0"/>
      <w:marBottom w:val="0"/>
      <w:divBdr>
        <w:top w:val="none" w:sz="0" w:space="0" w:color="auto"/>
        <w:left w:val="none" w:sz="0" w:space="0" w:color="auto"/>
        <w:bottom w:val="none" w:sz="0" w:space="0" w:color="auto"/>
        <w:right w:val="none" w:sz="0" w:space="0" w:color="auto"/>
      </w:divBdr>
    </w:div>
    <w:div w:id="220798758">
      <w:bodyDiv w:val="1"/>
      <w:marLeft w:val="0"/>
      <w:marRight w:val="0"/>
      <w:marTop w:val="0"/>
      <w:marBottom w:val="0"/>
      <w:divBdr>
        <w:top w:val="none" w:sz="0" w:space="0" w:color="auto"/>
        <w:left w:val="none" w:sz="0" w:space="0" w:color="auto"/>
        <w:bottom w:val="none" w:sz="0" w:space="0" w:color="auto"/>
        <w:right w:val="none" w:sz="0" w:space="0" w:color="auto"/>
      </w:divBdr>
    </w:div>
    <w:div w:id="221019491">
      <w:bodyDiv w:val="1"/>
      <w:marLeft w:val="0"/>
      <w:marRight w:val="0"/>
      <w:marTop w:val="0"/>
      <w:marBottom w:val="0"/>
      <w:divBdr>
        <w:top w:val="none" w:sz="0" w:space="0" w:color="auto"/>
        <w:left w:val="none" w:sz="0" w:space="0" w:color="auto"/>
        <w:bottom w:val="none" w:sz="0" w:space="0" w:color="auto"/>
        <w:right w:val="none" w:sz="0" w:space="0" w:color="auto"/>
      </w:divBdr>
    </w:div>
    <w:div w:id="221328559">
      <w:bodyDiv w:val="1"/>
      <w:marLeft w:val="0"/>
      <w:marRight w:val="0"/>
      <w:marTop w:val="0"/>
      <w:marBottom w:val="0"/>
      <w:divBdr>
        <w:top w:val="none" w:sz="0" w:space="0" w:color="auto"/>
        <w:left w:val="none" w:sz="0" w:space="0" w:color="auto"/>
        <w:bottom w:val="none" w:sz="0" w:space="0" w:color="auto"/>
        <w:right w:val="none" w:sz="0" w:space="0" w:color="auto"/>
      </w:divBdr>
    </w:div>
    <w:div w:id="221329887">
      <w:bodyDiv w:val="1"/>
      <w:marLeft w:val="0"/>
      <w:marRight w:val="0"/>
      <w:marTop w:val="0"/>
      <w:marBottom w:val="0"/>
      <w:divBdr>
        <w:top w:val="none" w:sz="0" w:space="0" w:color="auto"/>
        <w:left w:val="none" w:sz="0" w:space="0" w:color="auto"/>
        <w:bottom w:val="none" w:sz="0" w:space="0" w:color="auto"/>
        <w:right w:val="none" w:sz="0" w:space="0" w:color="auto"/>
      </w:divBdr>
    </w:div>
    <w:div w:id="221409103">
      <w:bodyDiv w:val="1"/>
      <w:marLeft w:val="0"/>
      <w:marRight w:val="0"/>
      <w:marTop w:val="0"/>
      <w:marBottom w:val="0"/>
      <w:divBdr>
        <w:top w:val="none" w:sz="0" w:space="0" w:color="auto"/>
        <w:left w:val="none" w:sz="0" w:space="0" w:color="auto"/>
        <w:bottom w:val="none" w:sz="0" w:space="0" w:color="auto"/>
        <w:right w:val="none" w:sz="0" w:space="0" w:color="auto"/>
      </w:divBdr>
    </w:div>
    <w:div w:id="221723018">
      <w:bodyDiv w:val="1"/>
      <w:marLeft w:val="0"/>
      <w:marRight w:val="0"/>
      <w:marTop w:val="0"/>
      <w:marBottom w:val="0"/>
      <w:divBdr>
        <w:top w:val="none" w:sz="0" w:space="0" w:color="auto"/>
        <w:left w:val="none" w:sz="0" w:space="0" w:color="auto"/>
        <w:bottom w:val="none" w:sz="0" w:space="0" w:color="auto"/>
        <w:right w:val="none" w:sz="0" w:space="0" w:color="auto"/>
      </w:divBdr>
    </w:div>
    <w:div w:id="221793149">
      <w:bodyDiv w:val="1"/>
      <w:marLeft w:val="0"/>
      <w:marRight w:val="0"/>
      <w:marTop w:val="0"/>
      <w:marBottom w:val="0"/>
      <w:divBdr>
        <w:top w:val="none" w:sz="0" w:space="0" w:color="auto"/>
        <w:left w:val="none" w:sz="0" w:space="0" w:color="auto"/>
        <w:bottom w:val="none" w:sz="0" w:space="0" w:color="auto"/>
        <w:right w:val="none" w:sz="0" w:space="0" w:color="auto"/>
      </w:divBdr>
    </w:div>
    <w:div w:id="221797328">
      <w:bodyDiv w:val="1"/>
      <w:marLeft w:val="0"/>
      <w:marRight w:val="0"/>
      <w:marTop w:val="0"/>
      <w:marBottom w:val="0"/>
      <w:divBdr>
        <w:top w:val="none" w:sz="0" w:space="0" w:color="auto"/>
        <w:left w:val="none" w:sz="0" w:space="0" w:color="auto"/>
        <w:bottom w:val="none" w:sz="0" w:space="0" w:color="auto"/>
        <w:right w:val="none" w:sz="0" w:space="0" w:color="auto"/>
      </w:divBdr>
    </w:div>
    <w:div w:id="222064122">
      <w:bodyDiv w:val="1"/>
      <w:marLeft w:val="0"/>
      <w:marRight w:val="0"/>
      <w:marTop w:val="0"/>
      <w:marBottom w:val="0"/>
      <w:divBdr>
        <w:top w:val="none" w:sz="0" w:space="0" w:color="auto"/>
        <w:left w:val="none" w:sz="0" w:space="0" w:color="auto"/>
        <w:bottom w:val="none" w:sz="0" w:space="0" w:color="auto"/>
        <w:right w:val="none" w:sz="0" w:space="0" w:color="auto"/>
      </w:divBdr>
    </w:div>
    <w:div w:id="222065193">
      <w:bodyDiv w:val="1"/>
      <w:marLeft w:val="0"/>
      <w:marRight w:val="0"/>
      <w:marTop w:val="0"/>
      <w:marBottom w:val="0"/>
      <w:divBdr>
        <w:top w:val="none" w:sz="0" w:space="0" w:color="auto"/>
        <w:left w:val="none" w:sz="0" w:space="0" w:color="auto"/>
        <w:bottom w:val="none" w:sz="0" w:space="0" w:color="auto"/>
        <w:right w:val="none" w:sz="0" w:space="0" w:color="auto"/>
      </w:divBdr>
    </w:div>
    <w:div w:id="222109836">
      <w:bodyDiv w:val="1"/>
      <w:marLeft w:val="0"/>
      <w:marRight w:val="0"/>
      <w:marTop w:val="0"/>
      <w:marBottom w:val="0"/>
      <w:divBdr>
        <w:top w:val="none" w:sz="0" w:space="0" w:color="auto"/>
        <w:left w:val="none" w:sz="0" w:space="0" w:color="auto"/>
        <w:bottom w:val="none" w:sz="0" w:space="0" w:color="auto"/>
        <w:right w:val="none" w:sz="0" w:space="0" w:color="auto"/>
      </w:divBdr>
    </w:div>
    <w:div w:id="222177633">
      <w:bodyDiv w:val="1"/>
      <w:marLeft w:val="0"/>
      <w:marRight w:val="0"/>
      <w:marTop w:val="0"/>
      <w:marBottom w:val="0"/>
      <w:divBdr>
        <w:top w:val="none" w:sz="0" w:space="0" w:color="auto"/>
        <w:left w:val="none" w:sz="0" w:space="0" w:color="auto"/>
        <w:bottom w:val="none" w:sz="0" w:space="0" w:color="auto"/>
        <w:right w:val="none" w:sz="0" w:space="0" w:color="auto"/>
      </w:divBdr>
    </w:div>
    <w:div w:id="222252205">
      <w:bodyDiv w:val="1"/>
      <w:marLeft w:val="0"/>
      <w:marRight w:val="0"/>
      <w:marTop w:val="0"/>
      <w:marBottom w:val="0"/>
      <w:divBdr>
        <w:top w:val="none" w:sz="0" w:space="0" w:color="auto"/>
        <w:left w:val="none" w:sz="0" w:space="0" w:color="auto"/>
        <w:bottom w:val="none" w:sz="0" w:space="0" w:color="auto"/>
        <w:right w:val="none" w:sz="0" w:space="0" w:color="auto"/>
      </w:divBdr>
    </w:div>
    <w:div w:id="222254646">
      <w:bodyDiv w:val="1"/>
      <w:marLeft w:val="0"/>
      <w:marRight w:val="0"/>
      <w:marTop w:val="0"/>
      <w:marBottom w:val="0"/>
      <w:divBdr>
        <w:top w:val="none" w:sz="0" w:space="0" w:color="auto"/>
        <w:left w:val="none" w:sz="0" w:space="0" w:color="auto"/>
        <w:bottom w:val="none" w:sz="0" w:space="0" w:color="auto"/>
        <w:right w:val="none" w:sz="0" w:space="0" w:color="auto"/>
      </w:divBdr>
    </w:div>
    <w:div w:id="222255002">
      <w:bodyDiv w:val="1"/>
      <w:marLeft w:val="0"/>
      <w:marRight w:val="0"/>
      <w:marTop w:val="0"/>
      <w:marBottom w:val="0"/>
      <w:divBdr>
        <w:top w:val="none" w:sz="0" w:space="0" w:color="auto"/>
        <w:left w:val="none" w:sz="0" w:space="0" w:color="auto"/>
        <w:bottom w:val="none" w:sz="0" w:space="0" w:color="auto"/>
        <w:right w:val="none" w:sz="0" w:space="0" w:color="auto"/>
      </w:divBdr>
    </w:div>
    <w:div w:id="222329552">
      <w:bodyDiv w:val="1"/>
      <w:marLeft w:val="0"/>
      <w:marRight w:val="0"/>
      <w:marTop w:val="0"/>
      <w:marBottom w:val="0"/>
      <w:divBdr>
        <w:top w:val="none" w:sz="0" w:space="0" w:color="auto"/>
        <w:left w:val="none" w:sz="0" w:space="0" w:color="auto"/>
        <w:bottom w:val="none" w:sz="0" w:space="0" w:color="auto"/>
        <w:right w:val="none" w:sz="0" w:space="0" w:color="auto"/>
      </w:divBdr>
    </w:div>
    <w:div w:id="222445189">
      <w:bodyDiv w:val="1"/>
      <w:marLeft w:val="0"/>
      <w:marRight w:val="0"/>
      <w:marTop w:val="0"/>
      <w:marBottom w:val="0"/>
      <w:divBdr>
        <w:top w:val="none" w:sz="0" w:space="0" w:color="auto"/>
        <w:left w:val="none" w:sz="0" w:space="0" w:color="auto"/>
        <w:bottom w:val="none" w:sz="0" w:space="0" w:color="auto"/>
        <w:right w:val="none" w:sz="0" w:space="0" w:color="auto"/>
      </w:divBdr>
    </w:div>
    <w:div w:id="222452261">
      <w:bodyDiv w:val="1"/>
      <w:marLeft w:val="0"/>
      <w:marRight w:val="0"/>
      <w:marTop w:val="0"/>
      <w:marBottom w:val="0"/>
      <w:divBdr>
        <w:top w:val="none" w:sz="0" w:space="0" w:color="auto"/>
        <w:left w:val="none" w:sz="0" w:space="0" w:color="auto"/>
        <w:bottom w:val="none" w:sz="0" w:space="0" w:color="auto"/>
        <w:right w:val="none" w:sz="0" w:space="0" w:color="auto"/>
      </w:divBdr>
    </w:div>
    <w:div w:id="222523075">
      <w:bodyDiv w:val="1"/>
      <w:marLeft w:val="0"/>
      <w:marRight w:val="0"/>
      <w:marTop w:val="0"/>
      <w:marBottom w:val="0"/>
      <w:divBdr>
        <w:top w:val="none" w:sz="0" w:space="0" w:color="auto"/>
        <w:left w:val="none" w:sz="0" w:space="0" w:color="auto"/>
        <w:bottom w:val="none" w:sz="0" w:space="0" w:color="auto"/>
        <w:right w:val="none" w:sz="0" w:space="0" w:color="auto"/>
      </w:divBdr>
    </w:div>
    <w:div w:id="222568709">
      <w:bodyDiv w:val="1"/>
      <w:marLeft w:val="0"/>
      <w:marRight w:val="0"/>
      <w:marTop w:val="0"/>
      <w:marBottom w:val="0"/>
      <w:divBdr>
        <w:top w:val="none" w:sz="0" w:space="0" w:color="auto"/>
        <w:left w:val="none" w:sz="0" w:space="0" w:color="auto"/>
        <w:bottom w:val="none" w:sz="0" w:space="0" w:color="auto"/>
        <w:right w:val="none" w:sz="0" w:space="0" w:color="auto"/>
      </w:divBdr>
    </w:div>
    <w:div w:id="222638729">
      <w:bodyDiv w:val="1"/>
      <w:marLeft w:val="0"/>
      <w:marRight w:val="0"/>
      <w:marTop w:val="0"/>
      <w:marBottom w:val="0"/>
      <w:divBdr>
        <w:top w:val="none" w:sz="0" w:space="0" w:color="auto"/>
        <w:left w:val="none" w:sz="0" w:space="0" w:color="auto"/>
        <w:bottom w:val="none" w:sz="0" w:space="0" w:color="auto"/>
        <w:right w:val="none" w:sz="0" w:space="0" w:color="auto"/>
      </w:divBdr>
    </w:div>
    <w:div w:id="222646110">
      <w:bodyDiv w:val="1"/>
      <w:marLeft w:val="0"/>
      <w:marRight w:val="0"/>
      <w:marTop w:val="0"/>
      <w:marBottom w:val="0"/>
      <w:divBdr>
        <w:top w:val="none" w:sz="0" w:space="0" w:color="auto"/>
        <w:left w:val="none" w:sz="0" w:space="0" w:color="auto"/>
        <w:bottom w:val="none" w:sz="0" w:space="0" w:color="auto"/>
        <w:right w:val="none" w:sz="0" w:space="0" w:color="auto"/>
      </w:divBdr>
    </w:div>
    <w:div w:id="222982581">
      <w:bodyDiv w:val="1"/>
      <w:marLeft w:val="0"/>
      <w:marRight w:val="0"/>
      <w:marTop w:val="0"/>
      <w:marBottom w:val="0"/>
      <w:divBdr>
        <w:top w:val="none" w:sz="0" w:space="0" w:color="auto"/>
        <w:left w:val="none" w:sz="0" w:space="0" w:color="auto"/>
        <w:bottom w:val="none" w:sz="0" w:space="0" w:color="auto"/>
        <w:right w:val="none" w:sz="0" w:space="0" w:color="auto"/>
      </w:divBdr>
    </w:div>
    <w:div w:id="223150244">
      <w:bodyDiv w:val="1"/>
      <w:marLeft w:val="0"/>
      <w:marRight w:val="0"/>
      <w:marTop w:val="0"/>
      <w:marBottom w:val="0"/>
      <w:divBdr>
        <w:top w:val="none" w:sz="0" w:space="0" w:color="auto"/>
        <w:left w:val="none" w:sz="0" w:space="0" w:color="auto"/>
        <w:bottom w:val="none" w:sz="0" w:space="0" w:color="auto"/>
        <w:right w:val="none" w:sz="0" w:space="0" w:color="auto"/>
      </w:divBdr>
    </w:div>
    <w:div w:id="223152173">
      <w:bodyDiv w:val="1"/>
      <w:marLeft w:val="0"/>
      <w:marRight w:val="0"/>
      <w:marTop w:val="0"/>
      <w:marBottom w:val="0"/>
      <w:divBdr>
        <w:top w:val="none" w:sz="0" w:space="0" w:color="auto"/>
        <w:left w:val="none" w:sz="0" w:space="0" w:color="auto"/>
        <w:bottom w:val="none" w:sz="0" w:space="0" w:color="auto"/>
        <w:right w:val="none" w:sz="0" w:space="0" w:color="auto"/>
      </w:divBdr>
    </w:div>
    <w:div w:id="223297648">
      <w:bodyDiv w:val="1"/>
      <w:marLeft w:val="0"/>
      <w:marRight w:val="0"/>
      <w:marTop w:val="0"/>
      <w:marBottom w:val="0"/>
      <w:divBdr>
        <w:top w:val="none" w:sz="0" w:space="0" w:color="auto"/>
        <w:left w:val="none" w:sz="0" w:space="0" w:color="auto"/>
        <w:bottom w:val="none" w:sz="0" w:space="0" w:color="auto"/>
        <w:right w:val="none" w:sz="0" w:space="0" w:color="auto"/>
      </w:divBdr>
    </w:div>
    <w:div w:id="223612057">
      <w:bodyDiv w:val="1"/>
      <w:marLeft w:val="0"/>
      <w:marRight w:val="0"/>
      <w:marTop w:val="0"/>
      <w:marBottom w:val="0"/>
      <w:divBdr>
        <w:top w:val="none" w:sz="0" w:space="0" w:color="auto"/>
        <w:left w:val="none" w:sz="0" w:space="0" w:color="auto"/>
        <w:bottom w:val="none" w:sz="0" w:space="0" w:color="auto"/>
        <w:right w:val="none" w:sz="0" w:space="0" w:color="auto"/>
      </w:divBdr>
    </w:div>
    <w:div w:id="223612101">
      <w:bodyDiv w:val="1"/>
      <w:marLeft w:val="0"/>
      <w:marRight w:val="0"/>
      <w:marTop w:val="0"/>
      <w:marBottom w:val="0"/>
      <w:divBdr>
        <w:top w:val="none" w:sz="0" w:space="0" w:color="auto"/>
        <w:left w:val="none" w:sz="0" w:space="0" w:color="auto"/>
        <w:bottom w:val="none" w:sz="0" w:space="0" w:color="auto"/>
        <w:right w:val="none" w:sz="0" w:space="0" w:color="auto"/>
      </w:divBdr>
    </w:div>
    <w:div w:id="223762178">
      <w:bodyDiv w:val="1"/>
      <w:marLeft w:val="0"/>
      <w:marRight w:val="0"/>
      <w:marTop w:val="0"/>
      <w:marBottom w:val="0"/>
      <w:divBdr>
        <w:top w:val="none" w:sz="0" w:space="0" w:color="auto"/>
        <w:left w:val="none" w:sz="0" w:space="0" w:color="auto"/>
        <w:bottom w:val="none" w:sz="0" w:space="0" w:color="auto"/>
        <w:right w:val="none" w:sz="0" w:space="0" w:color="auto"/>
      </w:divBdr>
    </w:div>
    <w:div w:id="223882021">
      <w:bodyDiv w:val="1"/>
      <w:marLeft w:val="0"/>
      <w:marRight w:val="0"/>
      <w:marTop w:val="0"/>
      <w:marBottom w:val="0"/>
      <w:divBdr>
        <w:top w:val="none" w:sz="0" w:space="0" w:color="auto"/>
        <w:left w:val="none" w:sz="0" w:space="0" w:color="auto"/>
        <w:bottom w:val="none" w:sz="0" w:space="0" w:color="auto"/>
        <w:right w:val="none" w:sz="0" w:space="0" w:color="auto"/>
      </w:divBdr>
    </w:div>
    <w:div w:id="223955632">
      <w:bodyDiv w:val="1"/>
      <w:marLeft w:val="0"/>
      <w:marRight w:val="0"/>
      <w:marTop w:val="0"/>
      <w:marBottom w:val="0"/>
      <w:divBdr>
        <w:top w:val="none" w:sz="0" w:space="0" w:color="auto"/>
        <w:left w:val="none" w:sz="0" w:space="0" w:color="auto"/>
        <w:bottom w:val="none" w:sz="0" w:space="0" w:color="auto"/>
        <w:right w:val="none" w:sz="0" w:space="0" w:color="auto"/>
      </w:divBdr>
    </w:div>
    <w:div w:id="223955950">
      <w:bodyDiv w:val="1"/>
      <w:marLeft w:val="0"/>
      <w:marRight w:val="0"/>
      <w:marTop w:val="0"/>
      <w:marBottom w:val="0"/>
      <w:divBdr>
        <w:top w:val="none" w:sz="0" w:space="0" w:color="auto"/>
        <w:left w:val="none" w:sz="0" w:space="0" w:color="auto"/>
        <w:bottom w:val="none" w:sz="0" w:space="0" w:color="auto"/>
        <w:right w:val="none" w:sz="0" w:space="0" w:color="auto"/>
      </w:divBdr>
    </w:div>
    <w:div w:id="224027553">
      <w:bodyDiv w:val="1"/>
      <w:marLeft w:val="0"/>
      <w:marRight w:val="0"/>
      <w:marTop w:val="0"/>
      <w:marBottom w:val="0"/>
      <w:divBdr>
        <w:top w:val="none" w:sz="0" w:space="0" w:color="auto"/>
        <w:left w:val="none" w:sz="0" w:space="0" w:color="auto"/>
        <w:bottom w:val="none" w:sz="0" w:space="0" w:color="auto"/>
        <w:right w:val="none" w:sz="0" w:space="0" w:color="auto"/>
      </w:divBdr>
    </w:div>
    <w:div w:id="224030645">
      <w:bodyDiv w:val="1"/>
      <w:marLeft w:val="0"/>
      <w:marRight w:val="0"/>
      <w:marTop w:val="0"/>
      <w:marBottom w:val="0"/>
      <w:divBdr>
        <w:top w:val="none" w:sz="0" w:space="0" w:color="auto"/>
        <w:left w:val="none" w:sz="0" w:space="0" w:color="auto"/>
        <w:bottom w:val="none" w:sz="0" w:space="0" w:color="auto"/>
        <w:right w:val="none" w:sz="0" w:space="0" w:color="auto"/>
      </w:divBdr>
    </w:div>
    <w:div w:id="224071719">
      <w:bodyDiv w:val="1"/>
      <w:marLeft w:val="0"/>
      <w:marRight w:val="0"/>
      <w:marTop w:val="0"/>
      <w:marBottom w:val="0"/>
      <w:divBdr>
        <w:top w:val="none" w:sz="0" w:space="0" w:color="auto"/>
        <w:left w:val="none" w:sz="0" w:space="0" w:color="auto"/>
        <w:bottom w:val="none" w:sz="0" w:space="0" w:color="auto"/>
        <w:right w:val="none" w:sz="0" w:space="0" w:color="auto"/>
      </w:divBdr>
    </w:div>
    <w:div w:id="224220649">
      <w:bodyDiv w:val="1"/>
      <w:marLeft w:val="0"/>
      <w:marRight w:val="0"/>
      <w:marTop w:val="0"/>
      <w:marBottom w:val="0"/>
      <w:divBdr>
        <w:top w:val="none" w:sz="0" w:space="0" w:color="auto"/>
        <w:left w:val="none" w:sz="0" w:space="0" w:color="auto"/>
        <w:bottom w:val="none" w:sz="0" w:space="0" w:color="auto"/>
        <w:right w:val="none" w:sz="0" w:space="0" w:color="auto"/>
      </w:divBdr>
    </w:div>
    <w:div w:id="224293032">
      <w:bodyDiv w:val="1"/>
      <w:marLeft w:val="0"/>
      <w:marRight w:val="0"/>
      <w:marTop w:val="0"/>
      <w:marBottom w:val="0"/>
      <w:divBdr>
        <w:top w:val="none" w:sz="0" w:space="0" w:color="auto"/>
        <w:left w:val="none" w:sz="0" w:space="0" w:color="auto"/>
        <w:bottom w:val="none" w:sz="0" w:space="0" w:color="auto"/>
        <w:right w:val="none" w:sz="0" w:space="0" w:color="auto"/>
      </w:divBdr>
    </w:div>
    <w:div w:id="224684287">
      <w:bodyDiv w:val="1"/>
      <w:marLeft w:val="0"/>
      <w:marRight w:val="0"/>
      <w:marTop w:val="0"/>
      <w:marBottom w:val="0"/>
      <w:divBdr>
        <w:top w:val="none" w:sz="0" w:space="0" w:color="auto"/>
        <w:left w:val="none" w:sz="0" w:space="0" w:color="auto"/>
        <w:bottom w:val="none" w:sz="0" w:space="0" w:color="auto"/>
        <w:right w:val="none" w:sz="0" w:space="0" w:color="auto"/>
      </w:divBdr>
    </w:div>
    <w:div w:id="224686082">
      <w:bodyDiv w:val="1"/>
      <w:marLeft w:val="0"/>
      <w:marRight w:val="0"/>
      <w:marTop w:val="0"/>
      <w:marBottom w:val="0"/>
      <w:divBdr>
        <w:top w:val="none" w:sz="0" w:space="0" w:color="auto"/>
        <w:left w:val="none" w:sz="0" w:space="0" w:color="auto"/>
        <w:bottom w:val="none" w:sz="0" w:space="0" w:color="auto"/>
        <w:right w:val="none" w:sz="0" w:space="0" w:color="auto"/>
      </w:divBdr>
    </w:div>
    <w:div w:id="224686752">
      <w:bodyDiv w:val="1"/>
      <w:marLeft w:val="0"/>
      <w:marRight w:val="0"/>
      <w:marTop w:val="0"/>
      <w:marBottom w:val="0"/>
      <w:divBdr>
        <w:top w:val="none" w:sz="0" w:space="0" w:color="auto"/>
        <w:left w:val="none" w:sz="0" w:space="0" w:color="auto"/>
        <w:bottom w:val="none" w:sz="0" w:space="0" w:color="auto"/>
        <w:right w:val="none" w:sz="0" w:space="0" w:color="auto"/>
      </w:divBdr>
    </w:div>
    <w:div w:id="224798144">
      <w:bodyDiv w:val="1"/>
      <w:marLeft w:val="0"/>
      <w:marRight w:val="0"/>
      <w:marTop w:val="0"/>
      <w:marBottom w:val="0"/>
      <w:divBdr>
        <w:top w:val="none" w:sz="0" w:space="0" w:color="auto"/>
        <w:left w:val="none" w:sz="0" w:space="0" w:color="auto"/>
        <w:bottom w:val="none" w:sz="0" w:space="0" w:color="auto"/>
        <w:right w:val="none" w:sz="0" w:space="0" w:color="auto"/>
      </w:divBdr>
    </w:div>
    <w:div w:id="224800445">
      <w:bodyDiv w:val="1"/>
      <w:marLeft w:val="0"/>
      <w:marRight w:val="0"/>
      <w:marTop w:val="0"/>
      <w:marBottom w:val="0"/>
      <w:divBdr>
        <w:top w:val="none" w:sz="0" w:space="0" w:color="auto"/>
        <w:left w:val="none" w:sz="0" w:space="0" w:color="auto"/>
        <w:bottom w:val="none" w:sz="0" w:space="0" w:color="auto"/>
        <w:right w:val="none" w:sz="0" w:space="0" w:color="auto"/>
      </w:divBdr>
    </w:div>
    <w:div w:id="224881768">
      <w:bodyDiv w:val="1"/>
      <w:marLeft w:val="0"/>
      <w:marRight w:val="0"/>
      <w:marTop w:val="0"/>
      <w:marBottom w:val="0"/>
      <w:divBdr>
        <w:top w:val="none" w:sz="0" w:space="0" w:color="auto"/>
        <w:left w:val="none" w:sz="0" w:space="0" w:color="auto"/>
        <w:bottom w:val="none" w:sz="0" w:space="0" w:color="auto"/>
        <w:right w:val="none" w:sz="0" w:space="0" w:color="auto"/>
      </w:divBdr>
    </w:div>
    <w:div w:id="224923933">
      <w:bodyDiv w:val="1"/>
      <w:marLeft w:val="0"/>
      <w:marRight w:val="0"/>
      <w:marTop w:val="0"/>
      <w:marBottom w:val="0"/>
      <w:divBdr>
        <w:top w:val="none" w:sz="0" w:space="0" w:color="auto"/>
        <w:left w:val="none" w:sz="0" w:space="0" w:color="auto"/>
        <w:bottom w:val="none" w:sz="0" w:space="0" w:color="auto"/>
        <w:right w:val="none" w:sz="0" w:space="0" w:color="auto"/>
      </w:divBdr>
    </w:div>
    <w:div w:id="224950761">
      <w:bodyDiv w:val="1"/>
      <w:marLeft w:val="0"/>
      <w:marRight w:val="0"/>
      <w:marTop w:val="0"/>
      <w:marBottom w:val="0"/>
      <w:divBdr>
        <w:top w:val="none" w:sz="0" w:space="0" w:color="auto"/>
        <w:left w:val="none" w:sz="0" w:space="0" w:color="auto"/>
        <w:bottom w:val="none" w:sz="0" w:space="0" w:color="auto"/>
        <w:right w:val="none" w:sz="0" w:space="0" w:color="auto"/>
      </w:divBdr>
    </w:div>
    <w:div w:id="224996393">
      <w:bodyDiv w:val="1"/>
      <w:marLeft w:val="0"/>
      <w:marRight w:val="0"/>
      <w:marTop w:val="0"/>
      <w:marBottom w:val="0"/>
      <w:divBdr>
        <w:top w:val="none" w:sz="0" w:space="0" w:color="auto"/>
        <w:left w:val="none" w:sz="0" w:space="0" w:color="auto"/>
        <w:bottom w:val="none" w:sz="0" w:space="0" w:color="auto"/>
        <w:right w:val="none" w:sz="0" w:space="0" w:color="auto"/>
      </w:divBdr>
    </w:div>
    <w:div w:id="225066331">
      <w:bodyDiv w:val="1"/>
      <w:marLeft w:val="0"/>
      <w:marRight w:val="0"/>
      <w:marTop w:val="0"/>
      <w:marBottom w:val="0"/>
      <w:divBdr>
        <w:top w:val="none" w:sz="0" w:space="0" w:color="auto"/>
        <w:left w:val="none" w:sz="0" w:space="0" w:color="auto"/>
        <w:bottom w:val="none" w:sz="0" w:space="0" w:color="auto"/>
        <w:right w:val="none" w:sz="0" w:space="0" w:color="auto"/>
      </w:divBdr>
    </w:div>
    <w:div w:id="225068271">
      <w:bodyDiv w:val="1"/>
      <w:marLeft w:val="0"/>
      <w:marRight w:val="0"/>
      <w:marTop w:val="0"/>
      <w:marBottom w:val="0"/>
      <w:divBdr>
        <w:top w:val="none" w:sz="0" w:space="0" w:color="auto"/>
        <w:left w:val="none" w:sz="0" w:space="0" w:color="auto"/>
        <w:bottom w:val="none" w:sz="0" w:space="0" w:color="auto"/>
        <w:right w:val="none" w:sz="0" w:space="0" w:color="auto"/>
      </w:divBdr>
    </w:div>
    <w:div w:id="225146435">
      <w:bodyDiv w:val="1"/>
      <w:marLeft w:val="0"/>
      <w:marRight w:val="0"/>
      <w:marTop w:val="0"/>
      <w:marBottom w:val="0"/>
      <w:divBdr>
        <w:top w:val="none" w:sz="0" w:space="0" w:color="auto"/>
        <w:left w:val="none" w:sz="0" w:space="0" w:color="auto"/>
        <w:bottom w:val="none" w:sz="0" w:space="0" w:color="auto"/>
        <w:right w:val="none" w:sz="0" w:space="0" w:color="auto"/>
      </w:divBdr>
    </w:div>
    <w:div w:id="225188175">
      <w:bodyDiv w:val="1"/>
      <w:marLeft w:val="0"/>
      <w:marRight w:val="0"/>
      <w:marTop w:val="0"/>
      <w:marBottom w:val="0"/>
      <w:divBdr>
        <w:top w:val="none" w:sz="0" w:space="0" w:color="auto"/>
        <w:left w:val="none" w:sz="0" w:space="0" w:color="auto"/>
        <w:bottom w:val="none" w:sz="0" w:space="0" w:color="auto"/>
        <w:right w:val="none" w:sz="0" w:space="0" w:color="auto"/>
      </w:divBdr>
    </w:div>
    <w:div w:id="225192222">
      <w:bodyDiv w:val="1"/>
      <w:marLeft w:val="0"/>
      <w:marRight w:val="0"/>
      <w:marTop w:val="0"/>
      <w:marBottom w:val="0"/>
      <w:divBdr>
        <w:top w:val="none" w:sz="0" w:space="0" w:color="auto"/>
        <w:left w:val="none" w:sz="0" w:space="0" w:color="auto"/>
        <w:bottom w:val="none" w:sz="0" w:space="0" w:color="auto"/>
        <w:right w:val="none" w:sz="0" w:space="0" w:color="auto"/>
      </w:divBdr>
    </w:div>
    <w:div w:id="225192419">
      <w:bodyDiv w:val="1"/>
      <w:marLeft w:val="0"/>
      <w:marRight w:val="0"/>
      <w:marTop w:val="0"/>
      <w:marBottom w:val="0"/>
      <w:divBdr>
        <w:top w:val="none" w:sz="0" w:space="0" w:color="auto"/>
        <w:left w:val="none" w:sz="0" w:space="0" w:color="auto"/>
        <w:bottom w:val="none" w:sz="0" w:space="0" w:color="auto"/>
        <w:right w:val="none" w:sz="0" w:space="0" w:color="auto"/>
      </w:divBdr>
    </w:div>
    <w:div w:id="225340798">
      <w:bodyDiv w:val="1"/>
      <w:marLeft w:val="0"/>
      <w:marRight w:val="0"/>
      <w:marTop w:val="0"/>
      <w:marBottom w:val="0"/>
      <w:divBdr>
        <w:top w:val="none" w:sz="0" w:space="0" w:color="auto"/>
        <w:left w:val="none" w:sz="0" w:space="0" w:color="auto"/>
        <w:bottom w:val="none" w:sz="0" w:space="0" w:color="auto"/>
        <w:right w:val="none" w:sz="0" w:space="0" w:color="auto"/>
      </w:divBdr>
    </w:div>
    <w:div w:id="225384987">
      <w:bodyDiv w:val="1"/>
      <w:marLeft w:val="0"/>
      <w:marRight w:val="0"/>
      <w:marTop w:val="0"/>
      <w:marBottom w:val="0"/>
      <w:divBdr>
        <w:top w:val="none" w:sz="0" w:space="0" w:color="auto"/>
        <w:left w:val="none" w:sz="0" w:space="0" w:color="auto"/>
        <w:bottom w:val="none" w:sz="0" w:space="0" w:color="auto"/>
        <w:right w:val="none" w:sz="0" w:space="0" w:color="auto"/>
      </w:divBdr>
    </w:div>
    <w:div w:id="225461014">
      <w:bodyDiv w:val="1"/>
      <w:marLeft w:val="0"/>
      <w:marRight w:val="0"/>
      <w:marTop w:val="0"/>
      <w:marBottom w:val="0"/>
      <w:divBdr>
        <w:top w:val="none" w:sz="0" w:space="0" w:color="auto"/>
        <w:left w:val="none" w:sz="0" w:space="0" w:color="auto"/>
        <w:bottom w:val="none" w:sz="0" w:space="0" w:color="auto"/>
        <w:right w:val="none" w:sz="0" w:space="0" w:color="auto"/>
      </w:divBdr>
    </w:div>
    <w:div w:id="225530449">
      <w:bodyDiv w:val="1"/>
      <w:marLeft w:val="0"/>
      <w:marRight w:val="0"/>
      <w:marTop w:val="0"/>
      <w:marBottom w:val="0"/>
      <w:divBdr>
        <w:top w:val="none" w:sz="0" w:space="0" w:color="auto"/>
        <w:left w:val="none" w:sz="0" w:space="0" w:color="auto"/>
        <w:bottom w:val="none" w:sz="0" w:space="0" w:color="auto"/>
        <w:right w:val="none" w:sz="0" w:space="0" w:color="auto"/>
      </w:divBdr>
    </w:div>
    <w:div w:id="225578444">
      <w:bodyDiv w:val="1"/>
      <w:marLeft w:val="0"/>
      <w:marRight w:val="0"/>
      <w:marTop w:val="0"/>
      <w:marBottom w:val="0"/>
      <w:divBdr>
        <w:top w:val="none" w:sz="0" w:space="0" w:color="auto"/>
        <w:left w:val="none" w:sz="0" w:space="0" w:color="auto"/>
        <w:bottom w:val="none" w:sz="0" w:space="0" w:color="auto"/>
        <w:right w:val="none" w:sz="0" w:space="0" w:color="auto"/>
      </w:divBdr>
    </w:div>
    <w:div w:id="225655273">
      <w:bodyDiv w:val="1"/>
      <w:marLeft w:val="0"/>
      <w:marRight w:val="0"/>
      <w:marTop w:val="0"/>
      <w:marBottom w:val="0"/>
      <w:divBdr>
        <w:top w:val="none" w:sz="0" w:space="0" w:color="auto"/>
        <w:left w:val="none" w:sz="0" w:space="0" w:color="auto"/>
        <w:bottom w:val="none" w:sz="0" w:space="0" w:color="auto"/>
        <w:right w:val="none" w:sz="0" w:space="0" w:color="auto"/>
      </w:divBdr>
    </w:div>
    <w:div w:id="225721638">
      <w:bodyDiv w:val="1"/>
      <w:marLeft w:val="0"/>
      <w:marRight w:val="0"/>
      <w:marTop w:val="0"/>
      <w:marBottom w:val="0"/>
      <w:divBdr>
        <w:top w:val="none" w:sz="0" w:space="0" w:color="auto"/>
        <w:left w:val="none" w:sz="0" w:space="0" w:color="auto"/>
        <w:bottom w:val="none" w:sz="0" w:space="0" w:color="auto"/>
        <w:right w:val="none" w:sz="0" w:space="0" w:color="auto"/>
      </w:divBdr>
    </w:div>
    <w:div w:id="225844263">
      <w:bodyDiv w:val="1"/>
      <w:marLeft w:val="0"/>
      <w:marRight w:val="0"/>
      <w:marTop w:val="0"/>
      <w:marBottom w:val="0"/>
      <w:divBdr>
        <w:top w:val="none" w:sz="0" w:space="0" w:color="auto"/>
        <w:left w:val="none" w:sz="0" w:space="0" w:color="auto"/>
        <w:bottom w:val="none" w:sz="0" w:space="0" w:color="auto"/>
        <w:right w:val="none" w:sz="0" w:space="0" w:color="auto"/>
      </w:divBdr>
    </w:div>
    <w:div w:id="225922472">
      <w:bodyDiv w:val="1"/>
      <w:marLeft w:val="0"/>
      <w:marRight w:val="0"/>
      <w:marTop w:val="0"/>
      <w:marBottom w:val="0"/>
      <w:divBdr>
        <w:top w:val="none" w:sz="0" w:space="0" w:color="auto"/>
        <w:left w:val="none" w:sz="0" w:space="0" w:color="auto"/>
        <w:bottom w:val="none" w:sz="0" w:space="0" w:color="auto"/>
        <w:right w:val="none" w:sz="0" w:space="0" w:color="auto"/>
      </w:divBdr>
    </w:div>
    <w:div w:id="225994742">
      <w:bodyDiv w:val="1"/>
      <w:marLeft w:val="0"/>
      <w:marRight w:val="0"/>
      <w:marTop w:val="0"/>
      <w:marBottom w:val="0"/>
      <w:divBdr>
        <w:top w:val="none" w:sz="0" w:space="0" w:color="auto"/>
        <w:left w:val="none" w:sz="0" w:space="0" w:color="auto"/>
        <w:bottom w:val="none" w:sz="0" w:space="0" w:color="auto"/>
        <w:right w:val="none" w:sz="0" w:space="0" w:color="auto"/>
      </w:divBdr>
    </w:div>
    <w:div w:id="226115682">
      <w:bodyDiv w:val="1"/>
      <w:marLeft w:val="0"/>
      <w:marRight w:val="0"/>
      <w:marTop w:val="0"/>
      <w:marBottom w:val="0"/>
      <w:divBdr>
        <w:top w:val="none" w:sz="0" w:space="0" w:color="auto"/>
        <w:left w:val="none" w:sz="0" w:space="0" w:color="auto"/>
        <w:bottom w:val="none" w:sz="0" w:space="0" w:color="auto"/>
        <w:right w:val="none" w:sz="0" w:space="0" w:color="auto"/>
      </w:divBdr>
    </w:div>
    <w:div w:id="226182948">
      <w:bodyDiv w:val="1"/>
      <w:marLeft w:val="0"/>
      <w:marRight w:val="0"/>
      <w:marTop w:val="0"/>
      <w:marBottom w:val="0"/>
      <w:divBdr>
        <w:top w:val="none" w:sz="0" w:space="0" w:color="auto"/>
        <w:left w:val="none" w:sz="0" w:space="0" w:color="auto"/>
        <w:bottom w:val="none" w:sz="0" w:space="0" w:color="auto"/>
        <w:right w:val="none" w:sz="0" w:space="0" w:color="auto"/>
      </w:divBdr>
    </w:div>
    <w:div w:id="226259366">
      <w:bodyDiv w:val="1"/>
      <w:marLeft w:val="0"/>
      <w:marRight w:val="0"/>
      <w:marTop w:val="0"/>
      <w:marBottom w:val="0"/>
      <w:divBdr>
        <w:top w:val="none" w:sz="0" w:space="0" w:color="auto"/>
        <w:left w:val="none" w:sz="0" w:space="0" w:color="auto"/>
        <w:bottom w:val="none" w:sz="0" w:space="0" w:color="auto"/>
        <w:right w:val="none" w:sz="0" w:space="0" w:color="auto"/>
      </w:divBdr>
    </w:div>
    <w:div w:id="226309317">
      <w:bodyDiv w:val="1"/>
      <w:marLeft w:val="0"/>
      <w:marRight w:val="0"/>
      <w:marTop w:val="0"/>
      <w:marBottom w:val="0"/>
      <w:divBdr>
        <w:top w:val="none" w:sz="0" w:space="0" w:color="auto"/>
        <w:left w:val="none" w:sz="0" w:space="0" w:color="auto"/>
        <w:bottom w:val="none" w:sz="0" w:space="0" w:color="auto"/>
        <w:right w:val="none" w:sz="0" w:space="0" w:color="auto"/>
      </w:divBdr>
    </w:div>
    <w:div w:id="226310198">
      <w:bodyDiv w:val="1"/>
      <w:marLeft w:val="0"/>
      <w:marRight w:val="0"/>
      <w:marTop w:val="0"/>
      <w:marBottom w:val="0"/>
      <w:divBdr>
        <w:top w:val="none" w:sz="0" w:space="0" w:color="auto"/>
        <w:left w:val="none" w:sz="0" w:space="0" w:color="auto"/>
        <w:bottom w:val="none" w:sz="0" w:space="0" w:color="auto"/>
        <w:right w:val="none" w:sz="0" w:space="0" w:color="auto"/>
      </w:divBdr>
    </w:div>
    <w:div w:id="226383635">
      <w:bodyDiv w:val="1"/>
      <w:marLeft w:val="0"/>
      <w:marRight w:val="0"/>
      <w:marTop w:val="0"/>
      <w:marBottom w:val="0"/>
      <w:divBdr>
        <w:top w:val="none" w:sz="0" w:space="0" w:color="auto"/>
        <w:left w:val="none" w:sz="0" w:space="0" w:color="auto"/>
        <w:bottom w:val="none" w:sz="0" w:space="0" w:color="auto"/>
        <w:right w:val="none" w:sz="0" w:space="0" w:color="auto"/>
      </w:divBdr>
    </w:div>
    <w:div w:id="226457831">
      <w:bodyDiv w:val="1"/>
      <w:marLeft w:val="0"/>
      <w:marRight w:val="0"/>
      <w:marTop w:val="0"/>
      <w:marBottom w:val="0"/>
      <w:divBdr>
        <w:top w:val="none" w:sz="0" w:space="0" w:color="auto"/>
        <w:left w:val="none" w:sz="0" w:space="0" w:color="auto"/>
        <w:bottom w:val="none" w:sz="0" w:space="0" w:color="auto"/>
        <w:right w:val="none" w:sz="0" w:space="0" w:color="auto"/>
      </w:divBdr>
    </w:div>
    <w:div w:id="226458476">
      <w:bodyDiv w:val="1"/>
      <w:marLeft w:val="0"/>
      <w:marRight w:val="0"/>
      <w:marTop w:val="0"/>
      <w:marBottom w:val="0"/>
      <w:divBdr>
        <w:top w:val="none" w:sz="0" w:space="0" w:color="auto"/>
        <w:left w:val="none" w:sz="0" w:space="0" w:color="auto"/>
        <w:bottom w:val="none" w:sz="0" w:space="0" w:color="auto"/>
        <w:right w:val="none" w:sz="0" w:space="0" w:color="auto"/>
      </w:divBdr>
    </w:div>
    <w:div w:id="226499294">
      <w:bodyDiv w:val="1"/>
      <w:marLeft w:val="0"/>
      <w:marRight w:val="0"/>
      <w:marTop w:val="0"/>
      <w:marBottom w:val="0"/>
      <w:divBdr>
        <w:top w:val="none" w:sz="0" w:space="0" w:color="auto"/>
        <w:left w:val="none" w:sz="0" w:space="0" w:color="auto"/>
        <w:bottom w:val="none" w:sz="0" w:space="0" w:color="auto"/>
        <w:right w:val="none" w:sz="0" w:space="0" w:color="auto"/>
      </w:divBdr>
    </w:div>
    <w:div w:id="226840109">
      <w:bodyDiv w:val="1"/>
      <w:marLeft w:val="0"/>
      <w:marRight w:val="0"/>
      <w:marTop w:val="0"/>
      <w:marBottom w:val="0"/>
      <w:divBdr>
        <w:top w:val="none" w:sz="0" w:space="0" w:color="auto"/>
        <w:left w:val="none" w:sz="0" w:space="0" w:color="auto"/>
        <w:bottom w:val="none" w:sz="0" w:space="0" w:color="auto"/>
        <w:right w:val="none" w:sz="0" w:space="0" w:color="auto"/>
      </w:divBdr>
    </w:div>
    <w:div w:id="226841395">
      <w:bodyDiv w:val="1"/>
      <w:marLeft w:val="0"/>
      <w:marRight w:val="0"/>
      <w:marTop w:val="0"/>
      <w:marBottom w:val="0"/>
      <w:divBdr>
        <w:top w:val="none" w:sz="0" w:space="0" w:color="auto"/>
        <w:left w:val="none" w:sz="0" w:space="0" w:color="auto"/>
        <w:bottom w:val="none" w:sz="0" w:space="0" w:color="auto"/>
        <w:right w:val="none" w:sz="0" w:space="0" w:color="auto"/>
      </w:divBdr>
    </w:div>
    <w:div w:id="226964021">
      <w:bodyDiv w:val="1"/>
      <w:marLeft w:val="0"/>
      <w:marRight w:val="0"/>
      <w:marTop w:val="0"/>
      <w:marBottom w:val="0"/>
      <w:divBdr>
        <w:top w:val="none" w:sz="0" w:space="0" w:color="auto"/>
        <w:left w:val="none" w:sz="0" w:space="0" w:color="auto"/>
        <w:bottom w:val="none" w:sz="0" w:space="0" w:color="auto"/>
        <w:right w:val="none" w:sz="0" w:space="0" w:color="auto"/>
      </w:divBdr>
    </w:div>
    <w:div w:id="227083133">
      <w:bodyDiv w:val="1"/>
      <w:marLeft w:val="0"/>
      <w:marRight w:val="0"/>
      <w:marTop w:val="0"/>
      <w:marBottom w:val="0"/>
      <w:divBdr>
        <w:top w:val="none" w:sz="0" w:space="0" w:color="auto"/>
        <w:left w:val="none" w:sz="0" w:space="0" w:color="auto"/>
        <w:bottom w:val="none" w:sz="0" w:space="0" w:color="auto"/>
        <w:right w:val="none" w:sz="0" w:space="0" w:color="auto"/>
      </w:divBdr>
    </w:div>
    <w:div w:id="227109719">
      <w:bodyDiv w:val="1"/>
      <w:marLeft w:val="0"/>
      <w:marRight w:val="0"/>
      <w:marTop w:val="0"/>
      <w:marBottom w:val="0"/>
      <w:divBdr>
        <w:top w:val="none" w:sz="0" w:space="0" w:color="auto"/>
        <w:left w:val="none" w:sz="0" w:space="0" w:color="auto"/>
        <w:bottom w:val="none" w:sz="0" w:space="0" w:color="auto"/>
        <w:right w:val="none" w:sz="0" w:space="0" w:color="auto"/>
      </w:divBdr>
    </w:div>
    <w:div w:id="227110178">
      <w:bodyDiv w:val="1"/>
      <w:marLeft w:val="0"/>
      <w:marRight w:val="0"/>
      <w:marTop w:val="0"/>
      <w:marBottom w:val="0"/>
      <w:divBdr>
        <w:top w:val="none" w:sz="0" w:space="0" w:color="auto"/>
        <w:left w:val="none" w:sz="0" w:space="0" w:color="auto"/>
        <w:bottom w:val="none" w:sz="0" w:space="0" w:color="auto"/>
        <w:right w:val="none" w:sz="0" w:space="0" w:color="auto"/>
      </w:divBdr>
    </w:div>
    <w:div w:id="227230388">
      <w:bodyDiv w:val="1"/>
      <w:marLeft w:val="0"/>
      <w:marRight w:val="0"/>
      <w:marTop w:val="0"/>
      <w:marBottom w:val="0"/>
      <w:divBdr>
        <w:top w:val="none" w:sz="0" w:space="0" w:color="auto"/>
        <w:left w:val="none" w:sz="0" w:space="0" w:color="auto"/>
        <w:bottom w:val="none" w:sz="0" w:space="0" w:color="auto"/>
        <w:right w:val="none" w:sz="0" w:space="0" w:color="auto"/>
      </w:divBdr>
    </w:div>
    <w:div w:id="227573139">
      <w:bodyDiv w:val="1"/>
      <w:marLeft w:val="0"/>
      <w:marRight w:val="0"/>
      <w:marTop w:val="0"/>
      <w:marBottom w:val="0"/>
      <w:divBdr>
        <w:top w:val="none" w:sz="0" w:space="0" w:color="auto"/>
        <w:left w:val="none" w:sz="0" w:space="0" w:color="auto"/>
        <w:bottom w:val="none" w:sz="0" w:space="0" w:color="auto"/>
        <w:right w:val="none" w:sz="0" w:space="0" w:color="auto"/>
      </w:divBdr>
    </w:div>
    <w:div w:id="227613535">
      <w:bodyDiv w:val="1"/>
      <w:marLeft w:val="0"/>
      <w:marRight w:val="0"/>
      <w:marTop w:val="0"/>
      <w:marBottom w:val="0"/>
      <w:divBdr>
        <w:top w:val="none" w:sz="0" w:space="0" w:color="auto"/>
        <w:left w:val="none" w:sz="0" w:space="0" w:color="auto"/>
        <w:bottom w:val="none" w:sz="0" w:space="0" w:color="auto"/>
        <w:right w:val="none" w:sz="0" w:space="0" w:color="auto"/>
      </w:divBdr>
    </w:div>
    <w:div w:id="227766337">
      <w:bodyDiv w:val="1"/>
      <w:marLeft w:val="0"/>
      <w:marRight w:val="0"/>
      <w:marTop w:val="0"/>
      <w:marBottom w:val="0"/>
      <w:divBdr>
        <w:top w:val="none" w:sz="0" w:space="0" w:color="auto"/>
        <w:left w:val="none" w:sz="0" w:space="0" w:color="auto"/>
        <w:bottom w:val="none" w:sz="0" w:space="0" w:color="auto"/>
        <w:right w:val="none" w:sz="0" w:space="0" w:color="auto"/>
      </w:divBdr>
    </w:div>
    <w:div w:id="227804967">
      <w:bodyDiv w:val="1"/>
      <w:marLeft w:val="0"/>
      <w:marRight w:val="0"/>
      <w:marTop w:val="0"/>
      <w:marBottom w:val="0"/>
      <w:divBdr>
        <w:top w:val="none" w:sz="0" w:space="0" w:color="auto"/>
        <w:left w:val="none" w:sz="0" w:space="0" w:color="auto"/>
        <w:bottom w:val="none" w:sz="0" w:space="0" w:color="auto"/>
        <w:right w:val="none" w:sz="0" w:space="0" w:color="auto"/>
      </w:divBdr>
    </w:div>
    <w:div w:id="227957670">
      <w:bodyDiv w:val="1"/>
      <w:marLeft w:val="0"/>
      <w:marRight w:val="0"/>
      <w:marTop w:val="0"/>
      <w:marBottom w:val="0"/>
      <w:divBdr>
        <w:top w:val="none" w:sz="0" w:space="0" w:color="auto"/>
        <w:left w:val="none" w:sz="0" w:space="0" w:color="auto"/>
        <w:bottom w:val="none" w:sz="0" w:space="0" w:color="auto"/>
        <w:right w:val="none" w:sz="0" w:space="0" w:color="auto"/>
      </w:divBdr>
    </w:div>
    <w:div w:id="228005201">
      <w:bodyDiv w:val="1"/>
      <w:marLeft w:val="0"/>
      <w:marRight w:val="0"/>
      <w:marTop w:val="0"/>
      <w:marBottom w:val="0"/>
      <w:divBdr>
        <w:top w:val="none" w:sz="0" w:space="0" w:color="auto"/>
        <w:left w:val="none" w:sz="0" w:space="0" w:color="auto"/>
        <w:bottom w:val="none" w:sz="0" w:space="0" w:color="auto"/>
        <w:right w:val="none" w:sz="0" w:space="0" w:color="auto"/>
      </w:divBdr>
    </w:div>
    <w:div w:id="228077859">
      <w:bodyDiv w:val="1"/>
      <w:marLeft w:val="0"/>
      <w:marRight w:val="0"/>
      <w:marTop w:val="0"/>
      <w:marBottom w:val="0"/>
      <w:divBdr>
        <w:top w:val="none" w:sz="0" w:space="0" w:color="auto"/>
        <w:left w:val="none" w:sz="0" w:space="0" w:color="auto"/>
        <w:bottom w:val="none" w:sz="0" w:space="0" w:color="auto"/>
        <w:right w:val="none" w:sz="0" w:space="0" w:color="auto"/>
      </w:divBdr>
    </w:div>
    <w:div w:id="228422641">
      <w:bodyDiv w:val="1"/>
      <w:marLeft w:val="0"/>
      <w:marRight w:val="0"/>
      <w:marTop w:val="0"/>
      <w:marBottom w:val="0"/>
      <w:divBdr>
        <w:top w:val="none" w:sz="0" w:space="0" w:color="auto"/>
        <w:left w:val="none" w:sz="0" w:space="0" w:color="auto"/>
        <w:bottom w:val="none" w:sz="0" w:space="0" w:color="auto"/>
        <w:right w:val="none" w:sz="0" w:space="0" w:color="auto"/>
      </w:divBdr>
    </w:div>
    <w:div w:id="228731723">
      <w:bodyDiv w:val="1"/>
      <w:marLeft w:val="0"/>
      <w:marRight w:val="0"/>
      <w:marTop w:val="0"/>
      <w:marBottom w:val="0"/>
      <w:divBdr>
        <w:top w:val="none" w:sz="0" w:space="0" w:color="auto"/>
        <w:left w:val="none" w:sz="0" w:space="0" w:color="auto"/>
        <w:bottom w:val="none" w:sz="0" w:space="0" w:color="auto"/>
        <w:right w:val="none" w:sz="0" w:space="0" w:color="auto"/>
      </w:divBdr>
    </w:div>
    <w:div w:id="228734377">
      <w:bodyDiv w:val="1"/>
      <w:marLeft w:val="0"/>
      <w:marRight w:val="0"/>
      <w:marTop w:val="0"/>
      <w:marBottom w:val="0"/>
      <w:divBdr>
        <w:top w:val="none" w:sz="0" w:space="0" w:color="auto"/>
        <w:left w:val="none" w:sz="0" w:space="0" w:color="auto"/>
        <w:bottom w:val="none" w:sz="0" w:space="0" w:color="auto"/>
        <w:right w:val="none" w:sz="0" w:space="0" w:color="auto"/>
      </w:divBdr>
    </w:div>
    <w:div w:id="228735067">
      <w:bodyDiv w:val="1"/>
      <w:marLeft w:val="0"/>
      <w:marRight w:val="0"/>
      <w:marTop w:val="0"/>
      <w:marBottom w:val="0"/>
      <w:divBdr>
        <w:top w:val="none" w:sz="0" w:space="0" w:color="auto"/>
        <w:left w:val="none" w:sz="0" w:space="0" w:color="auto"/>
        <w:bottom w:val="none" w:sz="0" w:space="0" w:color="auto"/>
        <w:right w:val="none" w:sz="0" w:space="0" w:color="auto"/>
      </w:divBdr>
    </w:div>
    <w:div w:id="228854673">
      <w:bodyDiv w:val="1"/>
      <w:marLeft w:val="0"/>
      <w:marRight w:val="0"/>
      <w:marTop w:val="0"/>
      <w:marBottom w:val="0"/>
      <w:divBdr>
        <w:top w:val="none" w:sz="0" w:space="0" w:color="auto"/>
        <w:left w:val="none" w:sz="0" w:space="0" w:color="auto"/>
        <w:bottom w:val="none" w:sz="0" w:space="0" w:color="auto"/>
        <w:right w:val="none" w:sz="0" w:space="0" w:color="auto"/>
      </w:divBdr>
    </w:div>
    <w:div w:id="229049060">
      <w:bodyDiv w:val="1"/>
      <w:marLeft w:val="0"/>
      <w:marRight w:val="0"/>
      <w:marTop w:val="0"/>
      <w:marBottom w:val="0"/>
      <w:divBdr>
        <w:top w:val="none" w:sz="0" w:space="0" w:color="auto"/>
        <w:left w:val="none" w:sz="0" w:space="0" w:color="auto"/>
        <w:bottom w:val="none" w:sz="0" w:space="0" w:color="auto"/>
        <w:right w:val="none" w:sz="0" w:space="0" w:color="auto"/>
      </w:divBdr>
    </w:div>
    <w:div w:id="229194943">
      <w:bodyDiv w:val="1"/>
      <w:marLeft w:val="0"/>
      <w:marRight w:val="0"/>
      <w:marTop w:val="0"/>
      <w:marBottom w:val="0"/>
      <w:divBdr>
        <w:top w:val="none" w:sz="0" w:space="0" w:color="auto"/>
        <w:left w:val="none" w:sz="0" w:space="0" w:color="auto"/>
        <w:bottom w:val="none" w:sz="0" w:space="0" w:color="auto"/>
        <w:right w:val="none" w:sz="0" w:space="0" w:color="auto"/>
      </w:divBdr>
    </w:div>
    <w:div w:id="229313011">
      <w:bodyDiv w:val="1"/>
      <w:marLeft w:val="0"/>
      <w:marRight w:val="0"/>
      <w:marTop w:val="0"/>
      <w:marBottom w:val="0"/>
      <w:divBdr>
        <w:top w:val="none" w:sz="0" w:space="0" w:color="auto"/>
        <w:left w:val="none" w:sz="0" w:space="0" w:color="auto"/>
        <w:bottom w:val="none" w:sz="0" w:space="0" w:color="auto"/>
        <w:right w:val="none" w:sz="0" w:space="0" w:color="auto"/>
      </w:divBdr>
    </w:div>
    <w:div w:id="229316843">
      <w:bodyDiv w:val="1"/>
      <w:marLeft w:val="0"/>
      <w:marRight w:val="0"/>
      <w:marTop w:val="0"/>
      <w:marBottom w:val="0"/>
      <w:divBdr>
        <w:top w:val="none" w:sz="0" w:space="0" w:color="auto"/>
        <w:left w:val="none" w:sz="0" w:space="0" w:color="auto"/>
        <w:bottom w:val="none" w:sz="0" w:space="0" w:color="auto"/>
        <w:right w:val="none" w:sz="0" w:space="0" w:color="auto"/>
      </w:divBdr>
    </w:div>
    <w:div w:id="229385789">
      <w:bodyDiv w:val="1"/>
      <w:marLeft w:val="0"/>
      <w:marRight w:val="0"/>
      <w:marTop w:val="0"/>
      <w:marBottom w:val="0"/>
      <w:divBdr>
        <w:top w:val="none" w:sz="0" w:space="0" w:color="auto"/>
        <w:left w:val="none" w:sz="0" w:space="0" w:color="auto"/>
        <w:bottom w:val="none" w:sz="0" w:space="0" w:color="auto"/>
        <w:right w:val="none" w:sz="0" w:space="0" w:color="auto"/>
      </w:divBdr>
    </w:div>
    <w:div w:id="229510203">
      <w:bodyDiv w:val="1"/>
      <w:marLeft w:val="0"/>
      <w:marRight w:val="0"/>
      <w:marTop w:val="0"/>
      <w:marBottom w:val="0"/>
      <w:divBdr>
        <w:top w:val="none" w:sz="0" w:space="0" w:color="auto"/>
        <w:left w:val="none" w:sz="0" w:space="0" w:color="auto"/>
        <w:bottom w:val="none" w:sz="0" w:space="0" w:color="auto"/>
        <w:right w:val="none" w:sz="0" w:space="0" w:color="auto"/>
      </w:divBdr>
    </w:div>
    <w:div w:id="229537838">
      <w:bodyDiv w:val="1"/>
      <w:marLeft w:val="0"/>
      <w:marRight w:val="0"/>
      <w:marTop w:val="0"/>
      <w:marBottom w:val="0"/>
      <w:divBdr>
        <w:top w:val="none" w:sz="0" w:space="0" w:color="auto"/>
        <w:left w:val="none" w:sz="0" w:space="0" w:color="auto"/>
        <w:bottom w:val="none" w:sz="0" w:space="0" w:color="auto"/>
        <w:right w:val="none" w:sz="0" w:space="0" w:color="auto"/>
      </w:divBdr>
    </w:div>
    <w:div w:id="229578481">
      <w:bodyDiv w:val="1"/>
      <w:marLeft w:val="0"/>
      <w:marRight w:val="0"/>
      <w:marTop w:val="0"/>
      <w:marBottom w:val="0"/>
      <w:divBdr>
        <w:top w:val="none" w:sz="0" w:space="0" w:color="auto"/>
        <w:left w:val="none" w:sz="0" w:space="0" w:color="auto"/>
        <w:bottom w:val="none" w:sz="0" w:space="0" w:color="auto"/>
        <w:right w:val="none" w:sz="0" w:space="0" w:color="auto"/>
      </w:divBdr>
    </w:div>
    <w:div w:id="229729482">
      <w:bodyDiv w:val="1"/>
      <w:marLeft w:val="0"/>
      <w:marRight w:val="0"/>
      <w:marTop w:val="0"/>
      <w:marBottom w:val="0"/>
      <w:divBdr>
        <w:top w:val="none" w:sz="0" w:space="0" w:color="auto"/>
        <w:left w:val="none" w:sz="0" w:space="0" w:color="auto"/>
        <w:bottom w:val="none" w:sz="0" w:space="0" w:color="auto"/>
        <w:right w:val="none" w:sz="0" w:space="0" w:color="auto"/>
      </w:divBdr>
    </w:div>
    <w:div w:id="229846160">
      <w:bodyDiv w:val="1"/>
      <w:marLeft w:val="0"/>
      <w:marRight w:val="0"/>
      <w:marTop w:val="0"/>
      <w:marBottom w:val="0"/>
      <w:divBdr>
        <w:top w:val="none" w:sz="0" w:space="0" w:color="auto"/>
        <w:left w:val="none" w:sz="0" w:space="0" w:color="auto"/>
        <w:bottom w:val="none" w:sz="0" w:space="0" w:color="auto"/>
        <w:right w:val="none" w:sz="0" w:space="0" w:color="auto"/>
      </w:divBdr>
    </w:div>
    <w:div w:id="229854671">
      <w:bodyDiv w:val="1"/>
      <w:marLeft w:val="0"/>
      <w:marRight w:val="0"/>
      <w:marTop w:val="0"/>
      <w:marBottom w:val="0"/>
      <w:divBdr>
        <w:top w:val="none" w:sz="0" w:space="0" w:color="auto"/>
        <w:left w:val="none" w:sz="0" w:space="0" w:color="auto"/>
        <w:bottom w:val="none" w:sz="0" w:space="0" w:color="auto"/>
        <w:right w:val="none" w:sz="0" w:space="0" w:color="auto"/>
      </w:divBdr>
    </w:div>
    <w:div w:id="229970558">
      <w:bodyDiv w:val="1"/>
      <w:marLeft w:val="0"/>
      <w:marRight w:val="0"/>
      <w:marTop w:val="0"/>
      <w:marBottom w:val="0"/>
      <w:divBdr>
        <w:top w:val="none" w:sz="0" w:space="0" w:color="auto"/>
        <w:left w:val="none" w:sz="0" w:space="0" w:color="auto"/>
        <w:bottom w:val="none" w:sz="0" w:space="0" w:color="auto"/>
        <w:right w:val="none" w:sz="0" w:space="0" w:color="auto"/>
      </w:divBdr>
    </w:div>
    <w:div w:id="230194534">
      <w:bodyDiv w:val="1"/>
      <w:marLeft w:val="0"/>
      <w:marRight w:val="0"/>
      <w:marTop w:val="0"/>
      <w:marBottom w:val="0"/>
      <w:divBdr>
        <w:top w:val="none" w:sz="0" w:space="0" w:color="auto"/>
        <w:left w:val="none" w:sz="0" w:space="0" w:color="auto"/>
        <w:bottom w:val="none" w:sz="0" w:space="0" w:color="auto"/>
        <w:right w:val="none" w:sz="0" w:space="0" w:color="auto"/>
      </w:divBdr>
    </w:div>
    <w:div w:id="230234508">
      <w:bodyDiv w:val="1"/>
      <w:marLeft w:val="0"/>
      <w:marRight w:val="0"/>
      <w:marTop w:val="0"/>
      <w:marBottom w:val="0"/>
      <w:divBdr>
        <w:top w:val="none" w:sz="0" w:space="0" w:color="auto"/>
        <w:left w:val="none" w:sz="0" w:space="0" w:color="auto"/>
        <w:bottom w:val="none" w:sz="0" w:space="0" w:color="auto"/>
        <w:right w:val="none" w:sz="0" w:space="0" w:color="auto"/>
      </w:divBdr>
    </w:div>
    <w:div w:id="230426841">
      <w:bodyDiv w:val="1"/>
      <w:marLeft w:val="0"/>
      <w:marRight w:val="0"/>
      <w:marTop w:val="0"/>
      <w:marBottom w:val="0"/>
      <w:divBdr>
        <w:top w:val="none" w:sz="0" w:space="0" w:color="auto"/>
        <w:left w:val="none" w:sz="0" w:space="0" w:color="auto"/>
        <w:bottom w:val="none" w:sz="0" w:space="0" w:color="auto"/>
        <w:right w:val="none" w:sz="0" w:space="0" w:color="auto"/>
      </w:divBdr>
    </w:div>
    <w:div w:id="230503627">
      <w:bodyDiv w:val="1"/>
      <w:marLeft w:val="0"/>
      <w:marRight w:val="0"/>
      <w:marTop w:val="0"/>
      <w:marBottom w:val="0"/>
      <w:divBdr>
        <w:top w:val="none" w:sz="0" w:space="0" w:color="auto"/>
        <w:left w:val="none" w:sz="0" w:space="0" w:color="auto"/>
        <w:bottom w:val="none" w:sz="0" w:space="0" w:color="auto"/>
        <w:right w:val="none" w:sz="0" w:space="0" w:color="auto"/>
      </w:divBdr>
    </w:div>
    <w:div w:id="230578392">
      <w:bodyDiv w:val="1"/>
      <w:marLeft w:val="0"/>
      <w:marRight w:val="0"/>
      <w:marTop w:val="0"/>
      <w:marBottom w:val="0"/>
      <w:divBdr>
        <w:top w:val="none" w:sz="0" w:space="0" w:color="auto"/>
        <w:left w:val="none" w:sz="0" w:space="0" w:color="auto"/>
        <w:bottom w:val="none" w:sz="0" w:space="0" w:color="auto"/>
        <w:right w:val="none" w:sz="0" w:space="0" w:color="auto"/>
      </w:divBdr>
    </w:div>
    <w:div w:id="230580476">
      <w:bodyDiv w:val="1"/>
      <w:marLeft w:val="0"/>
      <w:marRight w:val="0"/>
      <w:marTop w:val="0"/>
      <w:marBottom w:val="0"/>
      <w:divBdr>
        <w:top w:val="none" w:sz="0" w:space="0" w:color="auto"/>
        <w:left w:val="none" w:sz="0" w:space="0" w:color="auto"/>
        <w:bottom w:val="none" w:sz="0" w:space="0" w:color="auto"/>
        <w:right w:val="none" w:sz="0" w:space="0" w:color="auto"/>
      </w:divBdr>
    </w:div>
    <w:div w:id="230585281">
      <w:bodyDiv w:val="1"/>
      <w:marLeft w:val="0"/>
      <w:marRight w:val="0"/>
      <w:marTop w:val="0"/>
      <w:marBottom w:val="0"/>
      <w:divBdr>
        <w:top w:val="none" w:sz="0" w:space="0" w:color="auto"/>
        <w:left w:val="none" w:sz="0" w:space="0" w:color="auto"/>
        <w:bottom w:val="none" w:sz="0" w:space="0" w:color="auto"/>
        <w:right w:val="none" w:sz="0" w:space="0" w:color="auto"/>
      </w:divBdr>
    </w:div>
    <w:div w:id="230702020">
      <w:bodyDiv w:val="1"/>
      <w:marLeft w:val="0"/>
      <w:marRight w:val="0"/>
      <w:marTop w:val="0"/>
      <w:marBottom w:val="0"/>
      <w:divBdr>
        <w:top w:val="none" w:sz="0" w:space="0" w:color="auto"/>
        <w:left w:val="none" w:sz="0" w:space="0" w:color="auto"/>
        <w:bottom w:val="none" w:sz="0" w:space="0" w:color="auto"/>
        <w:right w:val="none" w:sz="0" w:space="0" w:color="auto"/>
      </w:divBdr>
    </w:div>
    <w:div w:id="230968448">
      <w:bodyDiv w:val="1"/>
      <w:marLeft w:val="0"/>
      <w:marRight w:val="0"/>
      <w:marTop w:val="0"/>
      <w:marBottom w:val="0"/>
      <w:divBdr>
        <w:top w:val="none" w:sz="0" w:space="0" w:color="auto"/>
        <w:left w:val="none" w:sz="0" w:space="0" w:color="auto"/>
        <w:bottom w:val="none" w:sz="0" w:space="0" w:color="auto"/>
        <w:right w:val="none" w:sz="0" w:space="0" w:color="auto"/>
      </w:divBdr>
    </w:div>
    <w:div w:id="231044384">
      <w:bodyDiv w:val="1"/>
      <w:marLeft w:val="0"/>
      <w:marRight w:val="0"/>
      <w:marTop w:val="0"/>
      <w:marBottom w:val="0"/>
      <w:divBdr>
        <w:top w:val="none" w:sz="0" w:space="0" w:color="auto"/>
        <w:left w:val="none" w:sz="0" w:space="0" w:color="auto"/>
        <w:bottom w:val="none" w:sz="0" w:space="0" w:color="auto"/>
        <w:right w:val="none" w:sz="0" w:space="0" w:color="auto"/>
      </w:divBdr>
    </w:div>
    <w:div w:id="231044551">
      <w:bodyDiv w:val="1"/>
      <w:marLeft w:val="0"/>
      <w:marRight w:val="0"/>
      <w:marTop w:val="0"/>
      <w:marBottom w:val="0"/>
      <w:divBdr>
        <w:top w:val="none" w:sz="0" w:space="0" w:color="auto"/>
        <w:left w:val="none" w:sz="0" w:space="0" w:color="auto"/>
        <w:bottom w:val="none" w:sz="0" w:space="0" w:color="auto"/>
        <w:right w:val="none" w:sz="0" w:space="0" w:color="auto"/>
      </w:divBdr>
    </w:div>
    <w:div w:id="231082664">
      <w:bodyDiv w:val="1"/>
      <w:marLeft w:val="0"/>
      <w:marRight w:val="0"/>
      <w:marTop w:val="0"/>
      <w:marBottom w:val="0"/>
      <w:divBdr>
        <w:top w:val="none" w:sz="0" w:space="0" w:color="auto"/>
        <w:left w:val="none" w:sz="0" w:space="0" w:color="auto"/>
        <w:bottom w:val="none" w:sz="0" w:space="0" w:color="auto"/>
        <w:right w:val="none" w:sz="0" w:space="0" w:color="auto"/>
      </w:divBdr>
    </w:div>
    <w:div w:id="231159503">
      <w:bodyDiv w:val="1"/>
      <w:marLeft w:val="0"/>
      <w:marRight w:val="0"/>
      <w:marTop w:val="0"/>
      <w:marBottom w:val="0"/>
      <w:divBdr>
        <w:top w:val="none" w:sz="0" w:space="0" w:color="auto"/>
        <w:left w:val="none" w:sz="0" w:space="0" w:color="auto"/>
        <w:bottom w:val="none" w:sz="0" w:space="0" w:color="auto"/>
        <w:right w:val="none" w:sz="0" w:space="0" w:color="auto"/>
      </w:divBdr>
    </w:div>
    <w:div w:id="231159919">
      <w:bodyDiv w:val="1"/>
      <w:marLeft w:val="0"/>
      <w:marRight w:val="0"/>
      <w:marTop w:val="0"/>
      <w:marBottom w:val="0"/>
      <w:divBdr>
        <w:top w:val="none" w:sz="0" w:space="0" w:color="auto"/>
        <w:left w:val="none" w:sz="0" w:space="0" w:color="auto"/>
        <w:bottom w:val="none" w:sz="0" w:space="0" w:color="auto"/>
        <w:right w:val="none" w:sz="0" w:space="0" w:color="auto"/>
      </w:divBdr>
    </w:div>
    <w:div w:id="231239443">
      <w:bodyDiv w:val="1"/>
      <w:marLeft w:val="0"/>
      <w:marRight w:val="0"/>
      <w:marTop w:val="0"/>
      <w:marBottom w:val="0"/>
      <w:divBdr>
        <w:top w:val="none" w:sz="0" w:space="0" w:color="auto"/>
        <w:left w:val="none" w:sz="0" w:space="0" w:color="auto"/>
        <w:bottom w:val="none" w:sz="0" w:space="0" w:color="auto"/>
        <w:right w:val="none" w:sz="0" w:space="0" w:color="auto"/>
      </w:divBdr>
    </w:div>
    <w:div w:id="231276627">
      <w:bodyDiv w:val="1"/>
      <w:marLeft w:val="0"/>
      <w:marRight w:val="0"/>
      <w:marTop w:val="0"/>
      <w:marBottom w:val="0"/>
      <w:divBdr>
        <w:top w:val="none" w:sz="0" w:space="0" w:color="auto"/>
        <w:left w:val="none" w:sz="0" w:space="0" w:color="auto"/>
        <w:bottom w:val="none" w:sz="0" w:space="0" w:color="auto"/>
        <w:right w:val="none" w:sz="0" w:space="0" w:color="auto"/>
      </w:divBdr>
    </w:div>
    <w:div w:id="231278623">
      <w:bodyDiv w:val="1"/>
      <w:marLeft w:val="0"/>
      <w:marRight w:val="0"/>
      <w:marTop w:val="0"/>
      <w:marBottom w:val="0"/>
      <w:divBdr>
        <w:top w:val="none" w:sz="0" w:space="0" w:color="auto"/>
        <w:left w:val="none" w:sz="0" w:space="0" w:color="auto"/>
        <w:bottom w:val="none" w:sz="0" w:space="0" w:color="auto"/>
        <w:right w:val="none" w:sz="0" w:space="0" w:color="auto"/>
      </w:divBdr>
    </w:div>
    <w:div w:id="231351020">
      <w:bodyDiv w:val="1"/>
      <w:marLeft w:val="0"/>
      <w:marRight w:val="0"/>
      <w:marTop w:val="0"/>
      <w:marBottom w:val="0"/>
      <w:divBdr>
        <w:top w:val="none" w:sz="0" w:space="0" w:color="auto"/>
        <w:left w:val="none" w:sz="0" w:space="0" w:color="auto"/>
        <w:bottom w:val="none" w:sz="0" w:space="0" w:color="auto"/>
        <w:right w:val="none" w:sz="0" w:space="0" w:color="auto"/>
      </w:divBdr>
    </w:div>
    <w:div w:id="231354568">
      <w:bodyDiv w:val="1"/>
      <w:marLeft w:val="0"/>
      <w:marRight w:val="0"/>
      <w:marTop w:val="0"/>
      <w:marBottom w:val="0"/>
      <w:divBdr>
        <w:top w:val="none" w:sz="0" w:space="0" w:color="auto"/>
        <w:left w:val="none" w:sz="0" w:space="0" w:color="auto"/>
        <w:bottom w:val="none" w:sz="0" w:space="0" w:color="auto"/>
        <w:right w:val="none" w:sz="0" w:space="0" w:color="auto"/>
      </w:divBdr>
    </w:div>
    <w:div w:id="231505141">
      <w:bodyDiv w:val="1"/>
      <w:marLeft w:val="0"/>
      <w:marRight w:val="0"/>
      <w:marTop w:val="0"/>
      <w:marBottom w:val="0"/>
      <w:divBdr>
        <w:top w:val="none" w:sz="0" w:space="0" w:color="auto"/>
        <w:left w:val="none" w:sz="0" w:space="0" w:color="auto"/>
        <w:bottom w:val="none" w:sz="0" w:space="0" w:color="auto"/>
        <w:right w:val="none" w:sz="0" w:space="0" w:color="auto"/>
      </w:divBdr>
    </w:div>
    <w:div w:id="231736562">
      <w:bodyDiv w:val="1"/>
      <w:marLeft w:val="0"/>
      <w:marRight w:val="0"/>
      <w:marTop w:val="0"/>
      <w:marBottom w:val="0"/>
      <w:divBdr>
        <w:top w:val="none" w:sz="0" w:space="0" w:color="auto"/>
        <w:left w:val="none" w:sz="0" w:space="0" w:color="auto"/>
        <w:bottom w:val="none" w:sz="0" w:space="0" w:color="auto"/>
        <w:right w:val="none" w:sz="0" w:space="0" w:color="auto"/>
      </w:divBdr>
    </w:div>
    <w:div w:id="231738022">
      <w:bodyDiv w:val="1"/>
      <w:marLeft w:val="0"/>
      <w:marRight w:val="0"/>
      <w:marTop w:val="0"/>
      <w:marBottom w:val="0"/>
      <w:divBdr>
        <w:top w:val="none" w:sz="0" w:space="0" w:color="auto"/>
        <w:left w:val="none" w:sz="0" w:space="0" w:color="auto"/>
        <w:bottom w:val="none" w:sz="0" w:space="0" w:color="auto"/>
        <w:right w:val="none" w:sz="0" w:space="0" w:color="auto"/>
      </w:divBdr>
    </w:div>
    <w:div w:id="231741646">
      <w:bodyDiv w:val="1"/>
      <w:marLeft w:val="0"/>
      <w:marRight w:val="0"/>
      <w:marTop w:val="0"/>
      <w:marBottom w:val="0"/>
      <w:divBdr>
        <w:top w:val="none" w:sz="0" w:space="0" w:color="auto"/>
        <w:left w:val="none" w:sz="0" w:space="0" w:color="auto"/>
        <w:bottom w:val="none" w:sz="0" w:space="0" w:color="auto"/>
        <w:right w:val="none" w:sz="0" w:space="0" w:color="auto"/>
      </w:divBdr>
    </w:div>
    <w:div w:id="231742466">
      <w:bodyDiv w:val="1"/>
      <w:marLeft w:val="0"/>
      <w:marRight w:val="0"/>
      <w:marTop w:val="0"/>
      <w:marBottom w:val="0"/>
      <w:divBdr>
        <w:top w:val="none" w:sz="0" w:space="0" w:color="auto"/>
        <w:left w:val="none" w:sz="0" w:space="0" w:color="auto"/>
        <w:bottom w:val="none" w:sz="0" w:space="0" w:color="auto"/>
        <w:right w:val="none" w:sz="0" w:space="0" w:color="auto"/>
      </w:divBdr>
    </w:div>
    <w:div w:id="231742548">
      <w:bodyDiv w:val="1"/>
      <w:marLeft w:val="0"/>
      <w:marRight w:val="0"/>
      <w:marTop w:val="0"/>
      <w:marBottom w:val="0"/>
      <w:divBdr>
        <w:top w:val="none" w:sz="0" w:space="0" w:color="auto"/>
        <w:left w:val="none" w:sz="0" w:space="0" w:color="auto"/>
        <w:bottom w:val="none" w:sz="0" w:space="0" w:color="auto"/>
        <w:right w:val="none" w:sz="0" w:space="0" w:color="auto"/>
      </w:divBdr>
    </w:div>
    <w:div w:id="231816226">
      <w:bodyDiv w:val="1"/>
      <w:marLeft w:val="0"/>
      <w:marRight w:val="0"/>
      <w:marTop w:val="0"/>
      <w:marBottom w:val="0"/>
      <w:divBdr>
        <w:top w:val="none" w:sz="0" w:space="0" w:color="auto"/>
        <w:left w:val="none" w:sz="0" w:space="0" w:color="auto"/>
        <w:bottom w:val="none" w:sz="0" w:space="0" w:color="auto"/>
        <w:right w:val="none" w:sz="0" w:space="0" w:color="auto"/>
      </w:divBdr>
    </w:div>
    <w:div w:id="232012523">
      <w:bodyDiv w:val="1"/>
      <w:marLeft w:val="0"/>
      <w:marRight w:val="0"/>
      <w:marTop w:val="0"/>
      <w:marBottom w:val="0"/>
      <w:divBdr>
        <w:top w:val="none" w:sz="0" w:space="0" w:color="auto"/>
        <w:left w:val="none" w:sz="0" w:space="0" w:color="auto"/>
        <w:bottom w:val="none" w:sz="0" w:space="0" w:color="auto"/>
        <w:right w:val="none" w:sz="0" w:space="0" w:color="auto"/>
      </w:divBdr>
    </w:div>
    <w:div w:id="232087442">
      <w:bodyDiv w:val="1"/>
      <w:marLeft w:val="0"/>
      <w:marRight w:val="0"/>
      <w:marTop w:val="0"/>
      <w:marBottom w:val="0"/>
      <w:divBdr>
        <w:top w:val="none" w:sz="0" w:space="0" w:color="auto"/>
        <w:left w:val="none" w:sz="0" w:space="0" w:color="auto"/>
        <w:bottom w:val="none" w:sz="0" w:space="0" w:color="auto"/>
        <w:right w:val="none" w:sz="0" w:space="0" w:color="auto"/>
      </w:divBdr>
    </w:div>
    <w:div w:id="232205812">
      <w:bodyDiv w:val="1"/>
      <w:marLeft w:val="0"/>
      <w:marRight w:val="0"/>
      <w:marTop w:val="0"/>
      <w:marBottom w:val="0"/>
      <w:divBdr>
        <w:top w:val="none" w:sz="0" w:space="0" w:color="auto"/>
        <w:left w:val="none" w:sz="0" w:space="0" w:color="auto"/>
        <w:bottom w:val="none" w:sz="0" w:space="0" w:color="auto"/>
        <w:right w:val="none" w:sz="0" w:space="0" w:color="auto"/>
      </w:divBdr>
    </w:div>
    <w:div w:id="232277416">
      <w:bodyDiv w:val="1"/>
      <w:marLeft w:val="0"/>
      <w:marRight w:val="0"/>
      <w:marTop w:val="0"/>
      <w:marBottom w:val="0"/>
      <w:divBdr>
        <w:top w:val="none" w:sz="0" w:space="0" w:color="auto"/>
        <w:left w:val="none" w:sz="0" w:space="0" w:color="auto"/>
        <w:bottom w:val="none" w:sz="0" w:space="0" w:color="auto"/>
        <w:right w:val="none" w:sz="0" w:space="0" w:color="auto"/>
      </w:divBdr>
    </w:div>
    <w:div w:id="232545543">
      <w:bodyDiv w:val="1"/>
      <w:marLeft w:val="0"/>
      <w:marRight w:val="0"/>
      <w:marTop w:val="0"/>
      <w:marBottom w:val="0"/>
      <w:divBdr>
        <w:top w:val="none" w:sz="0" w:space="0" w:color="auto"/>
        <w:left w:val="none" w:sz="0" w:space="0" w:color="auto"/>
        <w:bottom w:val="none" w:sz="0" w:space="0" w:color="auto"/>
        <w:right w:val="none" w:sz="0" w:space="0" w:color="auto"/>
      </w:divBdr>
    </w:div>
    <w:div w:id="232551086">
      <w:bodyDiv w:val="1"/>
      <w:marLeft w:val="0"/>
      <w:marRight w:val="0"/>
      <w:marTop w:val="0"/>
      <w:marBottom w:val="0"/>
      <w:divBdr>
        <w:top w:val="none" w:sz="0" w:space="0" w:color="auto"/>
        <w:left w:val="none" w:sz="0" w:space="0" w:color="auto"/>
        <w:bottom w:val="none" w:sz="0" w:space="0" w:color="auto"/>
        <w:right w:val="none" w:sz="0" w:space="0" w:color="auto"/>
      </w:divBdr>
    </w:div>
    <w:div w:id="232663645">
      <w:bodyDiv w:val="1"/>
      <w:marLeft w:val="0"/>
      <w:marRight w:val="0"/>
      <w:marTop w:val="0"/>
      <w:marBottom w:val="0"/>
      <w:divBdr>
        <w:top w:val="none" w:sz="0" w:space="0" w:color="auto"/>
        <w:left w:val="none" w:sz="0" w:space="0" w:color="auto"/>
        <w:bottom w:val="none" w:sz="0" w:space="0" w:color="auto"/>
        <w:right w:val="none" w:sz="0" w:space="0" w:color="auto"/>
      </w:divBdr>
    </w:div>
    <w:div w:id="232743359">
      <w:bodyDiv w:val="1"/>
      <w:marLeft w:val="0"/>
      <w:marRight w:val="0"/>
      <w:marTop w:val="0"/>
      <w:marBottom w:val="0"/>
      <w:divBdr>
        <w:top w:val="none" w:sz="0" w:space="0" w:color="auto"/>
        <w:left w:val="none" w:sz="0" w:space="0" w:color="auto"/>
        <w:bottom w:val="none" w:sz="0" w:space="0" w:color="auto"/>
        <w:right w:val="none" w:sz="0" w:space="0" w:color="auto"/>
      </w:divBdr>
    </w:div>
    <w:div w:id="232786674">
      <w:bodyDiv w:val="1"/>
      <w:marLeft w:val="0"/>
      <w:marRight w:val="0"/>
      <w:marTop w:val="0"/>
      <w:marBottom w:val="0"/>
      <w:divBdr>
        <w:top w:val="none" w:sz="0" w:space="0" w:color="auto"/>
        <w:left w:val="none" w:sz="0" w:space="0" w:color="auto"/>
        <w:bottom w:val="none" w:sz="0" w:space="0" w:color="auto"/>
        <w:right w:val="none" w:sz="0" w:space="0" w:color="auto"/>
      </w:divBdr>
    </w:div>
    <w:div w:id="232861144">
      <w:bodyDiv w:val="1"/>
      <w:marLeft w:val="0"/>
      <w:marRight w:val="0"/>
      <w:marTop w:val="0"/>
      <w:marBottom w:val="0"/>
      <w:divBdr>
        <w:top w:val="none" w:sz="0" w:space="0" w:color="auto"/>
        <w:left w:val="none" w:sz="0" w:space="0" w:color="auto"/>
        <w:bottom w:val="none" w:sz="0" w:space="0" w:color="auto"/>
        <w:right w:val="none" w:sz="0" w:space="0" w:color="auto"/>
      </w:divBdr>
    </w:div>
    <w:div w:id="232861309">
      <w:bodyDiv w:val="1"/>
      <w:marLeft w:val="0"/>
      <w:marRight w:val="0"/>
      <w:marTop w:val="0"/>
      <w:marBottom w:val="0"/>
      <w:divBdr>
        <w:top w:val="none" w:sz="0" w:space="0" w:color="auto"/>
        <w:left w:val="none" w:sz="0" w:space="0" w:color="auto"/>
        <w:bottom w:val="none" w:sz="0" w:space="0" w:color="auto"/>
        <w:right w:val="none" w:sz="0" w:space="0" w:color="auto"/>
      </w:divBdr>
    </w:div>
    <w:div w:id="232934959">
      <w:bodyDiv w:val="1"/>
      <w:marLeft w:val="0"/>
      <w:marRight w:val="0"/>
      <w:marTop w:val="0"/>
      <w:marBottom w:val="0"/>
      <w:divBdr>
        <w:top w:val="none" w:sz="0" w:space="0" w:color="auto"/>
        <w:left w:val="none" w:sz="0" w:space="0" w:color="auto"/>
        <w:bottom w:val="none" w:sz="0" w:space="0" w:color="auto"/>
        <w:right w:val="none" w:sz="0" w:space="0" w:color="auto"/>
      </w:divBdr>
    </w:div>
    <w:div w:id="233053687">
      <w:bodyDiv w:val="1"/>
      <w:marLeft w:val="0"/>
      <w:marRight w:val="0"/>
      <w:marTop w:val="0"/>
      <w:marBottom w:val="0"/>
      <w:divBdr>
        <w:top w:val="none" w:sz="0" w:space="0" w:color="auto"/>
        <w:left w:val="none" w:sz="0" w:space="0" w:color="auto"/>
        <w:bottom w:val="none" w:sz="0" w:space="0" w:color="auto"/>
        <w:right w:val="none" w:sz="0" w:space="0" w:color="auto"/>
      </w:divBdr>
    </w:div>
    <w:div w:id="233204362">
      <w:bodyDiv w:val="1"/>
      <w:marLeft w:val="0"/>
      <w:marRight w:val="0"/>
      <w:marTop w:val="0"/>
      <w:marBottom w:val="0"/>
      <w:divBdr>
        <w:top w:val="none" w:sz="0" w:space="0" w:color="auto"/>
        <w:left w:val="none" w:sz="0" w:space="0" w:color="auto"/>
        <w:bottom w:val="none" w:sz="0" w:space="0" w:color="auto"/>
        <w:right w:val="none" w:sz="0" w:space="0" w:color="auto"/>
      </w:divBdr>
    </w:div>
    <w:div w:id="233207041">
      <w:bodyDiv w:val="1"/>
      <w:marLeft w:val="0"/>
      <w:marRight w:val="0"/>
      <w:marTop w:val="0"/>
      <w:marBottom w:val="0"/>
      <w:divBdr>
        <w:top w:val="none" w:sz="0" w:space="0" w:color="auto"/>
        <w:left w:val="none" w:sz="0" w:space="0" w:color="auto"/>
        <w:bottom w:val="none" w:sz="0" w:space="0" w:color="auto"/>
        <w:right w:val="none" w:sz="0" w:space="0" w:color="auto"/>
      </w:divBdr>
    </w:div>
    <w:div w:id="233392740">
      <w:bodyDiv w:val="1"/>
      <w:marLeft w:val="0"/>
      <w:marRight w:val="0"/>
      <w:marTop w:val="0"/>
      <w:marBottom w:val="0"/>
      <w:divBdr>
        <w:top w:val="none" w:sz="0" w:space="0" w:color="auto"/>
        <w:left w:val="none" w:sz="0" w:space="0" w:color="auto"/>
        <w:bottom w:val="none" w:sz="0" w:space="0" w:color="auto"/>
        <w:right w:val="none" w:sz="0" w:space="0" w:color="auto"/>
      </w:divBdr>
    </w:div>
    <w:div w:id="233441586">
      <w:bodyDiv w:val="1"/>
      <w:marLeft w:val="0"/>
      <w:marRight w:val="0"/>
      <w:marTop w:val="0"/>
      <w:marBottom w:val="0"/>
      <w:divBdr>
        <w:top w:val="none" w:sz="0" w:space="0" w:color="auto"/>
        <w:left w:val="none" w:sz="0" w:space="0" w:color="auto"/>
        <w:bottom w:val="none" w:sz="0" w:space="0" w:color="auto"/>
        <w:right w:val="none" w:sz="0" w:space="0" w:color="auto"/>
      </w:divBdr>
    </w:div>
    <w:div w:id="233510314">
      <w:bodyDiv w:val="1"/>
      <w:marLeft w:val="0"/>
      <w:marRight w:val="0"/>
      <w:marTop w:val="0"/>
      <w:marBottom w:val="0"/>
      <w:divBdr>
        <w:top w:val="none" w:sz="0" w:space="0" w:color="auto"/>
        <w:left w:val="none" w:sz="0" w:space="0" w:color="auto"/>
        <w:bottom w:val="none" w:sz="0" w:space="0" w:color="auto"/>
        <w:right w:val="none" w:sz="0" w:space="0" w:color="auto"/>
      </w:divBdr>
    </w:div>
    <w:div w:id="233511300">
      <w:bodyDiv w:val="1"/>
      <w:marLeft w:val="0"/>
      <w:marRight w:val="0"/>
      <w:marTop w:val="0"/>
      <w:marBottom w:val="0"/>
      <w:divBdr>
        <w:top w:val="none" w:sz="0" w:space="0" w:color="auto"/>
        <w:left w:val="none" w:sz="0" w:space="0" w:color="auto"/>
        <w:bottom w:val="none" w:sz="0" w:space="0" w:color="auto"/>
        <w:right w:val="none" w:sz="0" w:space="0" w:color="auto"/>
      </w:divBdr>
    </w:div>
    <w:div w:id="233587002">
      <w:bodyDiv w:val="1"/>
      <w:marLeft w:val="0"/>
      <w:marRight w:val="0"/>
      <w:marTop w:val="0"/>
      <w:marBottom w:val="0"/>
      <w:divBdr>
        <w:top w:val="none" w:sz="0" w:space="0" w:color="auto"/>
        <w:left w:val="none" w:sz="0" w:space="0" w:color="auto"/>
        <w:bottom w:val="none" w:sz="0" w:space="0" w:color="auto"/>
        <w:right w:val="none" w:sz="0" w:space="0" w:color="auto"/>
      </w:divBdr>
    </w:div>
    <w:div w:id="233664479">
      <w:bodyDiv w:val="1"/>
      <w:marLeft w:val="0"/>
      <w:marRight w:val="0"/>
      <w:marTop w:val="0"/>
      <w:marBottom w:val="0"/>
      <w:divBdr>
        <w:top w:val="none" w:sz="0" w:space="0" w:color="auto"/>
        <w:left w:val="none" w:sz="0" w:space="0" w:color="auto"/>
        <w:bottom w:val="none" w:sz="0" w:space="0" w:color="auto"/>
        <w:right w:val="none" w:sz="0" w:space="0" w:color="auto"/>
      </w:divBdr>
    </w:div>
    <w:div w:id="233668292">
      <w:bodyDiv w:val="1"/>
      <w:marLeft w:val="0"/>
      <w:marRight w:val="0"/>
      <w:marTop w:val="0"/>
      <w:marBottom w:val="0"/>
      <w:divBdr>
        <w:top w:val="none" w:sz="0" w:space="0" w:color="auto"/>
        <w:left w:val="none" w:sz="0" w:space="0" w:color="auto"/>
        <w:bottom w:val="none" w:sz="0" w:space="0" w:color="auto"/>
        <w:right w:val="none" w:sz="0" w:space="0" w:color="auto"/>
      </w:divBdr>
    </w:div>
    <w:div w:id="233702238">
      <w:bodyDiv w:val="1"/>
      <w:marLeft w:val="0"/>
      <w:marRight w:val="0"/>
      <w:marTop w:val="0"/>
      <w:marBottom w:val="0"/>
      <w:divBdr>
        <w:top w:val="none" w:sz="0" w:space="0" w:color="auto"/>
        <w:left w:val="none" w:sz="0" w:space="0" w:color="auto"/>
        <w:bottom w:val="none" w:sz="0" w:space="0" w:color="auto"/>
        <w:right w:val="none" w:sz="0" w:space="0" w:color="auto"/>
      </w:divBdr>
    </w:div>
    <w:div w:id="233705427">
      <w:bodyDiv w:val="1"/>
      <w:marLeft w:val="0"/>
      <w:marRight w:val="0"/>
      <w:marTop w:val="0"/>
      <w:marBottom w:val="0"/>
      <w:divBdr>
        <w:top w:val="none" w:sz="0" w:space="0" w:color="auto"/>
        <w:left w:val="none" w:sz="0" w:space="0" w:color="auto"/>
        <w:bottom w:val="none" w:sz="0" w:space="0" w:color="auto"/>
        <w:right w:val="none" w:sz="0" w:space="0" w:color="auto"/>
      </w:divBdr>
    </w:div>
    <w:div w:id="233709988">
      <w:bodyDiv w:val="1"/>
      <w:marLeft w:val="0"/>
      <w:marRight w:val="0"/>
      <w:marTop w:val="0"/>
      <w:marBottom w:val="0"/>
      <w:divBdr>
        <w:top w:val="none" w:sz="0" w:space="0" w:color="auto"/>
        <w:left w:val="none" w:sz="0" w:space="0" w:color="auto"/>
        <w:bottom w:val="none" w:sz="0" w:space="0" w:color="auto"/>
        <w:right w:val="none" w:sz="0" w:space="0" w:color="auto"/>
      </w:divBdr>
    </w:div>
    <w:div w:id="233779426">
      <w:bodyDiv w:val="1"/>
      <w:marLeft w:val="0"/>
      <w:marRight w:val="0"/>
      <w:marTop w:val="0"/>
      <w:marBottom w:val="0"/>
      <w:divBdr>
        <w:top w:val="none" w:sz="0" w:space="0" w:color="auto"/>
        <w:left w:val="none" w:sz="0" w:space="0" w:color="auto"/>
        <w:bottom w:val="none" w:sz="0" w:space="0" w:color="auto"/>
        <w:right w:val="none" w:sz="0" w:space="0" w:color="auto"/>
      </w:divBdr>
    </w:div>
    <w:div w:id="233853286">
      <w:bodyDiv w:val="1"/>
      <w:marLeft w:val="0"/>
      <w:marRight w:val="0"/>
      <w:marTop w:val="0"/>
      <w:marBottom w:val="0"/>
      <w:divBdr>
        <w:top w:val="none" w:sz="0" w:space="0" w:color="auto"/>
        <w:left w:val="none" w:sz="0" w:space="0" w:color="auto"/>
        <w:bottom w:val="none" w:sz="0" w:space="0" w:color="auto"/>
        <w:right w:val="none" w:sz="0" w:space="0" w:color="auto"/>
      </w:divBdr>
    </w:div>
    <w:div w:id="234054449">
      <w:bodyDiv w:val="1"/>
      <w:marLeft w:val="0"/>
      <w:marRight w:val="0"/>
      <w:marTop w:val="0"/>
      <w:marBottom w:val="0"/>
      <w:divBdr>
        <w:top w:val="none" w:sz="0" w:space="0" w:color="auto"/>
        <w:left w:val="none" w:sz="0" w:space="0" w:color="auto"/>
        <w:bottom w:val="none" w:sz="0" w:space="0" w:color="auto"/>
        <w:right w:val="none" w:sz="0" w:space="0" w:color="auto"/>
      </w:divBdr>
    </w:div>
    <w:div w:id="234055084">
      <w:bodyDiv w:val="1"/>
      <w:marLeft w:val="0"/>
      <w:marRight w:val="0"/>
      <w:marTop w:val="0"/>
      <w:marBottom w:val="0"/>
      <w:divBdr>
        <w:top w:val="none" w:sz="0" w:space="0" w:color="auto"/>
        <w:left w:val="none" w:sz="0" w:space="0" w:color="auto"/>
        <w:bottom w:val="none" w:sz="0" w:space="0" w:color="auto"/>
        <w:right w:val="none" w:sz="0" w:space="0" w:color="auto"/>
      </w:divBdr>
    </w:div>
    <w:div w:id="234169152">
      <w:bodyDiv w:val="1"/>
      <w:marLeft w:val="0"/>
      <w:marRight w:val="0"/>
      <w:marTop w:val="0"/>
      <w:marBottom w:val="0"/>
      <w:divBdr>
        <w:top w:val="none" w:sz="0" w:space="0" w:color="auto"/>
        <w:left w:val="none" w:sz="0" w:space="0" w:color="auto"/>
        <w:bottom w:val="none" w:sz="0" w:space="0" w:color="auto"/>
        <w:right w:val="none" w:sz="0" w:space="0" w:color="auto"/>
      </w:divBdr>
    </w:div>
    <w:div w:id="234242343">
      <w:bodyDiv w:val="1"/>
      <w:marLeft w:val="0"/>
      <w:marRight w:val="0"/>
      <w:marTop w:val="0"/>
      <w:marBottom w:val="0"/>
      <w:divBdr>
        <w:top w:val="none" w:sz="0" w:space="0" w:color="auto"/>
        <w:left w:val="none" w:sz="0" w:space="0" w:color="auto"/>
        <w:bottom w:val="none" w:sz="0" w:space="0" w:color="auto"/>
        <w:right w:val="none" w:sz="0" w:space="0" w:color="auto"/>
      </w:divBdr>
    </w:div>
    <w:div w:id="234363263">
      <w:bodyDiv w:val="1"/>
      <w:marLeft w:val="0"/>
      <w:marRight w:val="0"/>
      <w:marTop w:val="0"/>
      <w:marBottom w:val="0"/>
      <w:divBdr>
        <w:top w:val="none" w:sz="0" w:space="0" w:color="auto"/>
        <w:left w:val="none" w:sz="0" w:space="0" w:color="auto"/>
        <w:bottom w:val="none" w:sz="0" w:space="0" w:color="auto"/>
        <w:right w:val="none" w:sz="0" w:space="0" w:color="auto"/>
      </w:divBdr>
    </w:div>
    <w:div w:id="234363324">
      <w:bodyDiv w:val="1"/>
      <w:marLeft w:val="0"/>
      <w:marRight w:val="0"/>
      <w:marTop w:val="0"/>
      <w:marBottom w:val="0"/>
      <w:divBdr>
        <w:top w:val="none" w:sz="0" w:space="0" w:color="auto"/>
        <w:left w:val="none" w:sz="0" w:space="0" w:color="auto"/>
        <w:bottom w:val="none" w:sz="0" w:space="0" w:color="auto"/>
        <w:right w:val="none" w:sz="0" w:space="0" w:color="auto"/>
      </w:divBdr>
    </w:div>
    <w:div w:id="234432845">
      <w:bodyDiv w:val="1"/>
      <w:marLeft w:val="0"/>
      <w:marRight w:val="0"/>
      <w:marTop w:val="0"/>
      <w:marBottom w:val="0"/>
      <w:divBdr>
        <w:top w:val="none" w:sz="0" w:space="0" w:color="auto"/>
        <w:left w:val="none" w:sz="0" w:space="0" w:color="auto"/>
        <w:bottom w:val="none" w:sz="0" w:space="0" w:color="auto"/>
        <w:right w:val="none" w:sz="0" w:space="0" w:color="auto"/>
      </w:divBdr>
    </w:div>
    <w:div w:id="234515599">
      <w:bodyDiv w:val="1"/>
      <w:marLeft w:val="0"/>
      <w:marRight w:val="0"/>
      <w:marTop w:val="0"/>
      <w:marBottom w:val="0"/>
      <w:divBdr>
        <w:top w:val="none" w:sz="0" w:space="0" w:color="auto"/>
        <w:left w:val="none" w:sz="0" w:space="0" w:color="auto"/>
        <w:bottom w:val="none" w:sz="0" w:space="0" w:color="auto"/>
        <w:right w:val="none" w:sz="0" w:space="0" w:color="auto"/>
      </w:divBdr>
    </w:div>
    <w:div w:id="234628614">
      <w:bodyDiv w:val="1"/>
      <w:marLeft w:val="0"/>
      <w:marRight w:val="0"/>
      <w:marTop w:val="0"/>
      <w:marBottom w:val="0"/>
      <w:divBdr>
        <w:top w:val="none" w:sz="0" w:space="0" w:color="auto"/>
        <w:left w:val="none" w:sz="0" w:space="0" w:color="auto"/>
        <w:bottom w:val="none" w:sz="0" w:space="0" w:color="auto"/>
        <w:right w:val="none" w:sz="0" w:space="0" w:color="auto"/>
      </w:divBdr>
    </w:div>
    <w:div w:id="234708719">
      <w:bodyDiv w:val="1"/>
      <w:marLeft w:val="0"/>
      <w:marRight w:val="0"/>
      <w:marTop w:val="0"/>
      <w:marBottom w:val="0"/>
      <w:divBdr>
        <w:top w:val="none" w:sz="0" w:space="0" w:color="auto"/>
        <w:left w:val="none" w:sz="0" w:space="0" w:color="auto"/>
        <w:bottom w:val="none" w:sz="0" w:space="0" w:color="auto"/>
        <w:right w:val="none" w:sz="0" w:space="0" w:color="auto"/>
      </w:divBdr>
    </w:div>
    <w:div w:id="234751571">
      <w:bodyDiv w:val="1"/>
      <w:marLeft w:val="0"/>
      <w:marRight w:val="0"/>
      <w:marTop w:val="0"/>
      <w:marBottom w:val="0"/>
      <w:divBdr>
        <w:top w:val="none" w:sz="0" w:space="0" w:color="auto"/>
        <w:left w:val="none" w:sz="0" w:space="0" w:color="auto"/>
        <w:bottom w:val="none" w:sz="0" w:space="0" w:color="auto"/>
        <w:right w:val="none" w:sz="0" w:space="0" w:color="auto"/>
      </w:divBdr>
    </w:div>
    <w:div w:id="234779295">
      <w:bodyDiv w:val="1"/>
      <w:marLeft w:val="0"/>
      <w:marRight w:val="0"/>
      <w:marTop w:val="0"/>
      <w:marBottom w:val="0"/>
      <w:divBdr>
        <w:top w:val="none" w:sz="0" w:space="0" w:color="auto"/>
        <w:left w:val="none" w:sz="0" w:space="0" w:color="auto"/>
        <w:bottom w:val="none" w:sz="0" w:space="0" w:color="auto"/>
        <w:right w:val="none" w:sz="0" w:space="0" w:color="auto"/>
      </w:divBdr>
    </w:div>
    <w:div w:id="235090806">
      <w:bodyDiv w:val="1"/>
      <w:marLeft w:val="0"/>
      <w:marRight w:val="0"/>
      <w:marTop w:val="0"/>
      <w:marBottom w:val="0"/>
      <w:divBdr>
        <w:top w:val="none" w:sz="0" w:space="0" w:color="auto"/>
        <w:left w:val="none" w:sz="0" w:space="0" w:color="auto"/>
        <w:bottom w:val="none" w:sz="0" w:space="0" w:color="auto"/>
        <w:right w:val="none" w:sz="0" w:space="0" w:color="auto"/>
      </w:divBdr>
    </w:div>
    <w:div w:id="235094576">
      <w:bodyDiv w:val="1"/>
      <w:marLeft w:val="0"/>
      <w:marRight w:val="0"/>
      <w:marTop w:val="0"/>
      <w:marBottom w:val="0"/>
      <w:divBdr>
        <w:top w:val="none" w:sz="0" w:space="0" w:color="auto"/>
        <w:left w:val="none" w:sz="0" w:space="0" w:color="auto"/>
        <w:bottom w:val="none" w:sz="0" w:space="0" w:color="auto"/>
        <w:right w:val="none" w:sz="0" w:space="0" w:color="auto"/>
      </w:divBdr>
    </w:div>
    <w:div w:id="235239469">
      <w:bodyDiv w:val="1"/>
      <w:marLeft w:val="0"/>
      <w:marRight w:val="0"/>
      <w:marTop w:val="0"/>
      <w:marBottom w:val="0"/>
      <w:divBdr>
        <w:top w:val="none" w:sz="0" w:space="0" w:color="auto"/>
        <w:left w:val="none" w:sz="0" w:space="0" w:color="auto"/>
        <w:bottom w:val="none" w:sz="0" w:space="0" w:color="auto"/>
        <w:right w:val="none" w:sz="0" w:space="0" w:color="auto"/>
      </w:divBdr>
    </w:div>
    <w:div w:id="235283766">
      <w:bodyDiv w:val="1"/>
      <w:marLeft w:val="0"/>
      <w:marRight w:val="0"/>
      <w:marTop w:val="0"/>
      <w:marBottom w:val="0"/>
      <w:divBdr>
        <w:top w:val="none" w:sz="0" w:space="0" w:color="auto"/>
        <w:left w:val="none" w:sz="0" w:space="0" w:color="auto"/>
        <w:bottom w:val="none" w:sz="0" w:space="0" w:color="auto"/>
        <w:right w:val="none" w:sz="0" w:space="0" w:color="auto"/>
      </w:divBdr>
    </w:div>
    <w:div w:id="235285433">
      <w:bodyDiv w:val="1"/>
      <w:marLeft w:val="0"/>
      <w:marRight w:val="0"/>
      <w:marTop w:val="0"/>
      <w:marBottom w:val="0"/>
      <w:divBdr>
        <w:top w:val="none" w:sz="0" w:space="0" w:color="auto"/>
        <w:left w:val="none" w:sz="0" w:space="0" w:color="auto"/>
        <w:bottom w:val="none" w:sz="0" w:space="0" w:color="auto"/>
        <w:right w:val="none" w:sz="0" w:space="0" w:color="auto"/>
      </w:divBdr>
    </w:div>
    <w:div w:id="235407473">
      <w:bodyDiv w:val="1"/>
      <w:marLeft w:val="0"/>
      <w:marRight w:val="0"/>
      <w:marTop w:val="0"/>
      <w:marBottom w:val="0"/>
      <w:divBdr>
        <w:top w:val="none" w:sz="0" w:space="0" w:color="auto"/>
        <w:left w:val="none" w:sz="0" w:space="0" w:color="auto"/>
        <w:bottom w:val="none" w:sz="0" w:space="0" w:color="auto"/>
        <w:right w:val="none" w:sz="0" w:space="0" w:color="auto"/>
      </w:divBdr>
    </w:div>
    <w:div w:id="235408585">
      <w:bodyDiv w:val="1"/>
      <w:marLeft w:val="0"/>
      <w:marRight w:val="0"/>
      <w:marTop w:val="0"/>
      <w:marBottom w:val="0"/>
      <w:divBdr>
        <w:top w:val="none" w:sz="0" w:space="0" w:color="auto"/>
        <w:left w:val="none" w:sz="0" w:space="0" w:color="auto"/>
        <w:bottom w:val="none" w:sz="0" w:space="0" w:color="auto"/>
        <w:right w:val="none" w:sz="0" w:space="0" w:color="auto"/>
      </w:divBdr>
    </w:div>
    <w:div w:id="235478341">
      <w:bodyDiv w:val="1"/>
      <w:marLeft w:val="0"/>
      <w:marRight w:val="0"/>
      <w:marTop w:val="0"/>
      <w:marBottom w:val="0"/>
      <w:divBdr>
        <w:top w:val="none" w:sz="0" w:space="0" w:color="auto"/>
        <w:left w:val="none" w:sz="0" w:space="0" w:color="auto"/>
        <w:bottom w:val="none" w:sz="0" w:space="0" w:color="auto"/>
        <w:right w:val="none" w:sz="0" w:space="0" w:color="auto"/>
      </w:divBdr>
    </w:div>
    <w:div w:id="235551053">
      <w:bodyDiv w:val="1"/>
      <w:marLeft w:val="0"/>
      <w:marRight w:val="0"/>
      <w:marTop w:val="0"/>
      <w:marBottom w:val="0"/>
      <w:divBdr>
        <w:top w:val="none" w:sz="0" w:space="0" w:color="auto"/>
        <w:left w:val="none" w:sz="0" w:space="0" w:color="auto"/>
        <w:bottom w:val="none" w:sz="0" w:space="0" w:color="auto"/>
        <w:right w:val="none" w:sz="0" w:space="0" w:color="auto"/>
      </w:divBdr>
    </w:div>
    <w:div w:id="235628400">
      <w:bodyDiv w:val="1"/>
      <w:marLeft w:val="0"/>
      <w:marRight w:val="0"/>
      <w:marTop w:val="0"/>
      <w:marBottom w:val="0"/>
      <w:divBdr>
        <w:top w:val="none" w:sz="0" w:space="0" w:color="auto"/>
        <w:left w:val="none" w:sz="0" w:space="0" w:color="auto"/>
        <w:bottom w:val="none" w:sz="0" w:space="0" w:color="auto"/>
        <w:right w:val="none" w:sz="0" w:space="0" w:color="auto"/>
      </w:divBdr>
    </w:div>
    <w:div w:id="235821438">
      <w:bodyDiv w:val="1"/>
      <w:marLeft w:val="0"/>
      <w:marRight w:val="0"/>
      <w:marTop w:val="0"/>
      <w:marBottom w:val="0"/>
      <w:divBdr>
        <w:top w:val="none" w:sz="0" w:space="0" w:color="auto"/>
        <w:left w:val="none" w:sz="0" w:space="0" w:color="auto"/>
        <w:bottom w:val="none" w:sz="0" w:space="0" w:color="auto"/>
        <w:right w:val="none" w:sz="0" w:space="0" w:color="auto"/>
      </w:divBdr>
    </w:div>
    <w:div w:id="235867606">
      <w:bodyDiv w:val="1"/>
      <w:marLeft w:val="0"/>
      <w:marRight w:val="0"/>
      <w:marTop w:val="0"/>
      <w:marBottom w:val="0"/>
      <w:divBdr>
        <w:top w:val="none" w:sz="0" w:space="0" w:color="auto"/>
        <w:left w:val="none" w:sz="0" w:space="0" w:color="auto"/>
        <w:bottom w:val="none" w:sz="0" w:space="0" w:color="auto"/>
        <w:right w:val="none" w:sz="0" w:space="0" w:color="auto"/>
      </w:divBdr>
    </w:div>
    <w:div w:id="236063289">
      <w:bodyDiv w:val="1"/>
      <w:marLeft w:val="0"/>
      <w:marRight w:val="0"/>
      <w:marTop w:val="0"/>
      <w:marBottom w:val="0"/>
      <w:divBdr>
        <w:top w:val="none" w:sz="0" w:space="0" w:color="auto"/>
        <w:left w:val="none" w:sz="0" w:space="0" w:color="auto"/>
        <w:bottom w:val="none" w:sz="0" w:space="0" w:color="auto"/>
        <w:right w:val="none" w:sz="0" w:space="0" w:color="auto"/>
      </w:divBdr>
    </w:div>
    <w:div w:id="236087711">
      <w:bodyDiv w:val="1"/>
      <w:marLeft w:val="0"/>
      <w:marRight w:val="0"/>
      <w:marTop w:val="0"/>
      <w:marBottom w:val="0"/>
      <w:divBdr>
        <w:top w:val="none" w:sz="0" w:space="0" w:color="auto"/>
        <w:left w:val="none" w:sz="0" w:space="0" w:color="auto"/>
        <w:bottom w:val="none" w:sz="0" w:space="0" w:color="auto"/>
        <w:right w:val="none" w:sz="0" w:space="0" w:color="auto"/>
      </w:divBdr>
    </w:div>
    <w:div w:id="236090855">
      <w:bodyDiv w:val="1"/>
      <w:marLeft w:val="0"/>
      <w:marRight w:val="0"/>
      <w:marTop w:val="0"/>
      <w:marBottom w:val="0"/>
      <w:divBdr>
        <w:top w:val="none" w:sz="0" w:space="0" w:color="auto"/>
        <w:left w:val="none" w:sz="0" w:space="0" w:color="auto"/>
        <w:bottom w:val="none" w:sz="0" w:space="0" w:color="auto"/>
        <w:right w:val="none" w:sz="0" w:space="0" w:color="auto"/>
      </w:divBdr>
    </w:div>
    <w:div w:id="236130040">
      <w:bodyDiv w:val="1"/>
      <w:marLeft w:val="0"/>
      <w:marRight w:val="0"/>
      <w:marTop w:val="0"/>
      <w:marBottom w:val="0"/>
      <w:divBdr>
        <w:top w:val="none" w:sz="0" w:space="0" w:color="auto"/>
        <w:left w:val="none" w:sz="0" w:space="0" w:color="auto"/>
        <w:bottom w:val="none" w:sz="0" w:space="0" w:color="auto"/>
        <w:right w:val="none" w:sz="0" w:space="0" w:color="auto"/>
      </w:divBdr>
    </w:div>
    <w:div w:id="236400294">
      <w:bodyDiv w:val="1"/>
      <w:marLeft w:val="0"/>
      <w:marRight w:val="0"/>
      <w:marTop w:val="0"/>
      <w:marBottom w:val="0"/>
      <w:divBdr>
        <w:top w:val="none" w:sz="0" w:space="0" w:color="auto"/>
        <w:left w:val="none" w:sz="0" w:space="0" w:color="auto"/>
        <w:bottom w:val="none" w:sz="0" w:space="0" w:color="auto"/>
        <w:right w:val="none" w:sz="0" w:space="0" w:color="auto"/>
      </w:divBdr>
    </w:div>
    <w:div w:id="236404704">
      <w:bodyDiv w:val="1"/>
      <w:marLeft w:val="0"/>
      <w:marRight w:val="0"/>
      <w:marTop w:val="0"/>
      <w:marBottom w:val="0"/>
      <w:divBdr>
        <w:top w:val="none" w:sz="0" w:space="0" w:color="auto"/>
        <w:left w:val="none" w:sz="0" w:space="0" w:color="auto"/>
        <w:bottom w:val="none" w:sz="0" w:space="0" w:color="auto"/>
        <w:right w:val="none" w:sz="0" w:space="0" w:color="auto"/>
      </w:divBdr>
    </w:div>
    <w:div w:id="236592997">
      <w:bodyDiv w:val="1"/>
      <w:marLeft w:val="0"/>
      <w:marRight w:val="0"/>
      <w:marTop w:val="0"/>
      <w:marBottom w:val="0"/>
      <w:divBdr>
        <w:top w:val="none" w:sz="0" w:space="0" w:color="auto"/>
        <w:left w:val="none" w:sz="0" w:space="0" w:color="auto"/>
        <w:bottom w:val="none" w:sz="0" w:space="0" w:color="auto"/>
        <w:right w:val="none" w:sz="0" w:space="0" w:color="auto"/>
      </w:divBdr>
    </w:div>
    <w:div w:id="236743527">
      <w:bodyDiv w:val="1"/>
      <w:marLeft w:val="0"/>
      <w:marRight w:val="0"/>
      <w:marTop w:val="0"/>
      <w:marBottom w:val="0"/>
      <w:divBdr>
        <w:top w:val="none" w:sz="0" w:space="0" w:color="auto"/>
        <w:left w:val="none" w:sz="0" w:space="0" w:color="auto"/>
        <w:bottom w:val="none" w:sz="0" w:space="0" w:color="auto"/>
        <w:right w:val="none" w:sz="0" w:space="0" w:color="auto"/>
      </w:divBdr>
    </w:div>
    <w:div w:id="236748039">
      <w:bodyDiv w:val="1"/>
      <w:marLeft w:val="0"/>
      <w:marRight w:val="0"/>
      <w:marTop w:val="0"/>
      <w:marBottom w:val="0"/>
      <w:divBdr>
        <w:top w:val="none" w:sz="0" w:space="0" w:color="auto"/>
        <w:left w:val="none" w:sz="0" w:space="0" w:color="auto"/>
        <w:bottom w:val="none" w:sz="0" w:space="0" w:color="auto"/>
        <w:right w:val="none" w:sz="0" w:space="0" w:color="auto"/>
      </w:divBdr>
    </w:div>
    <w:div w:id="236793142">
      <w:bodyDiv w:val="1"/>
      <w:marLeft w:val="0"/>
      <w:marRight w:val="0"/>
      <w:marTop w:val="0"/>
      <w:marBottom w:val="0"/>
      <w:divBdr>
        <w:top w:val="none" w:sz="0" w:space="0" w:color="auto"/>
        <w:left w:val="none" w:sz="0" w:space="0" w:color="auto"/>
        <w:bottom w:val="none" w:sz="0" w:space="0" w:color="auto"/>
        <w:right w:val="none" w:sz="0" w:space="0" w:color="auto"/>
      </w:divBdr>
    </w:div>
    <w:div w:id="236860730">
      <w:bodyDiv w:val="1"/>
      <w:marLeft w:val="0"/>
      <w:marRight w:val="0"/>
      <w:marTop w:val="0"/>
      <w:marBottom w:val="0"/>
      <w:divBdr>
        <w:top w:val="none" w:sz="0" w:space="0" w:color="auto"/>
        <w:left w:val="none" w:sz="0" w:space="0" w:color="auto"/>
        <w:bottom w:val="none" w:sz="0" w:space="0" w:color="auto"/>
        <w:right w:val="none" w:sz="0" w:space="0" w:color="auto"/>
      </w:divBdr>
    </w:div>
    <w:div w:id="236940396">
      <w:bodyDiv w:val="1"/>
      <w:marLeft w:val="0"/>
      <w:marRight w:val="0"/>
      <w:marTop w:val="0"/>
      <w:marBottom w:val="0"/>
      <w:divBdr>
        <w:top w:val="none" w:sz="0" w:space="0" w:color="auto"/>
        <w:left w:val="none" w:sz="0" w:space="0" w:color="auto"/>
        <w:bottom w:val="none" w:sz="0" w:space="0" w:color="auto"/>
        <w:right w:val="none" w:sz="0" w:space="0" w:color="auto"/>
      </w:divBdr>
    </w:div>
    <w:div w:id="237132015">
      <w:bodyDiv w:val="1"/>
      <w:marLeft w:val="0"/>
      <w:marRight w:val="0"/>
      <w:marTop w:val="0"/>
      <w:marBottom w:val="0"/>
      <w:divBdr>
        <w:top w:val="none" w:sz="0" w:space="0" w:color="auto"/>
        <w:left w:val="none" w:sz="0" w:space="0" w:color="auto"/>
        <w:bottom w:val="none" w:sz="0" w:space="0" w:color="auto"/>
        <w:right w:val="none" w:sz="0" w:space="0" w:color="auto"/>
      </w:divBdr>
    </w:div>
    <w:div w:id="237133349">
      <w:bodyDiv w:val="1"/>
      <w:marLeft w:val="0"/>
      <w:marRight w:val="0"/>
      <w:marTop w:val="0"/>
      <w:marBottom w:val="0"/>
      <w:divBdr>
        <w:top w:val="none" w:sz="0" w:space="0" w:color="auto"/>
        <w:left w:val="none" w:sz="0" w:space="0" w:color="auto"/>
        <w:bottom w:val="none" w:sz="0" w:space="0" w:color="auto"/>
        <w:right w:val="none" w:sz="0" w:space="0" w:color="auto"/>
      </w:divBdr>
    </w:div>
    <w:div w:id="237204569">
      <w:bodyDiv w:val="1"/>
      <w:marLeft w:val="0"/>
      <w:marRight w:val="0"/>
      <w:marTop w:val="0"/>
      <w:marBottom w:val="0"/>
      <w:divBdr>
        <w:top w:val="none" w:sz="0" w:space="0" w:color="auto"/>
        <w:left w:val="none" w:sz="0" w:space="0" w:color="auto"/>
        <w:bottom w:val="none" w:sz="0" w:space="0" w:color="auto"/>
        <w:right w:val="none" w:sz="0" w:space="0" w:color="auto"/>
      </w:divBdr>
    </w:div>
    <w:div w:id="237251091">
      <w:bodyDiv w:val="1"/>
      <w:marLeft w:val="0"/>
      <w:marRight w:val="0"/>
      <w:marTop w:val="0"/>
      <w:marBottom w:val="0"/>
      <w:divBdr>
        <w:top w:val="none" w:sz="0" w:space="0" w:color="auto"/>
        <w:left w:val="none" w:sz="0" w:space="0" w:color="auto"/>
        <w:bottom w:val="none" w:sz="0" w:space="0" w:color="auto"/>
        <w:right w:val="none" w:sz="0" w:space="0" w:color="auto"/>
      </w:divBdr>
    </w:div>
    <w:div w:id="237515734">
      <w:bodyDiv w:val="1"/>
      <w:marLeft w:val="0"/>
      <w:marRight w:val="0"/>
      <w:marTop w:val="0"/>
      <w:marBottom w:val="0"/>
      <w:divBdr>
        <w:top w:val="none" w:sz="0" w:space="0" w:color="auto"/>
        <w:left w:val="none" w:sz="0" w:space="0" w:color="auto"/>
        <w:bottom w:val="none" w:sz="0" w:space="0" w:color="auto"/>
        <w:right w:val="none" w:sz="0" w:space="0" w:color="auto"/>
      </w:divBdr>
    </w:div>
    <w:div w:id="237515774">
      <w:bodyDiv w:val="1"/>
      <w:marLeft w:val="0"/>
      <w:marRight w:val="0"/>
      <w:marTop w:val="0"/>
      <w:marBottom w:val="0"/>
      <w:divBdr>
        <w:top w:val="none" w:sz="0" w:space="0" w:color="auto"/>
        <w:left w:val="none" w:sz="0" w:space="0" w:color="auto"/>
        <w:bottom w:val="none" w:sz="0" w:space="0" w:color="auto"/>
        <w:right w:val="none" w:sz="0" w:space="0" w:color="auto"/>
      </w:divBdr>
    </w:div>
    <w:div w:id="237595684">
      <w:bodyDiv w:val="1"/>
      <w:marLeft w:val="0"/>
      <w:marRight w:val="0"/>
      <w:marTop w:val="0"/>
      <w:marBottom w:val="0"/>
      <w:divBdr>
        <w:top w:val="none" w:sz="0" w:space="0" w:color="auto"/>
        <w:left w:val="none" w:sz="0" w:space="0" w:color="auto"/>
        <w:bottom w:val="none" w:sz="0" w:space="0" w:color="auto"/>
        <w:right w:val="none" w:sz="0" w:space="0" w:color="auto"/>
      </w:divBdr>
    </w:div>
    <w:div w:id="237599801">
      <w:bodyDiv w:val="1"/>
      <w:marLeft w:val="0"/>
      <w:marRight w:val="0"/>
      <w:marTop w:val="0"/>
      <w:marBottom w:val="0"/>
      <w:divBdr>
        <w:top w:val="none" w:sz="0" w:space="0" w:color="auto"/>
        <w:left w:val="none" w:sz="0" w:space="0" w:color="auto"/>
        <w:bottom w:val="none" w:sz="0" w:space="0" w:color="auto"/>
        <w:right w:val="none" w:sz="0" w:space="0" w:color="auto"/>
      </w:divBdr>
    </w:div>
    <w:div w:id="237716007">
      <w:bodyDiv w:val="1"/>
      <w:marLeft w:val="0"/>
      <w:marRight w:val="0"/>
      <w:marTop w:val="0"/>
      <w:marBottom w:val="0"/>
      <w:divBdr>
        <w:top w:val="none" w:sz="0" w:space="0" w:color="auto"/>
        <w:left w:val="none" w:sz="0" w:space="0" w:color="auto"/>
        <w:bottom w:val="none" w:sz="0" w:space="0" w:color="auto"/>
        <w:right w:val="none" w:sz="0" w:space="0" w:color="auto"/>
      </w:divBdr>
    </w:div>
    <w:div w:id="237716249">
      <w:bodyDiv w:val="1"/>
      <w:marLeft w:val="0"/>
      <w:marRight w:val="0"/>
      <w:marTop w:val="0"/>
      <w:marBottom w:val="0"/>
      <w:divBdr>
        <w:top w:val="none" w:sz="0" w:space="0" w:color="auto"/>
        <w:left w:val="none" w:sz="0" w:space="0" w:color="auto"/>
        <w:bottom w:val="none" w:sz="0" w:space="0" w:color="auto"/>
        <w:right w:val="none" w:sz="0" w:space="0" w:color="auto"/>
      </w:divBdr>
    </w:div>
    <w:div w:id="237862889">
      <w:bodyDiv w:val="1"/>
      <w:marLeft w:val="0"/>
      <w:marRight w:val="0"/>
      <w:marTop w:val="0"/>
      <w:marBottom w:val="0"/>
      <w:divBdr>
        <w:top w:val="none" w:sz="0" w:space="0" w:color="auto"/>
        <w:left w:val="none" w:sz="0" w:space="0" w:color="auto"/>
        <w:bottom w:val="none" w:sz="0" w:space="0" w:color="auto"/>
        <w:right w:val="none" w:sz="0" w:space="0" w:color="auto"/>
      </w:divBdr>
    </w:div>
    <w:div w:id="237904823">
      <w:bodyDiv w:val="1"/>
      <w:marLeft w:val="0"/>
      <w:marRight w:val="0"/>
      <w:marTop w:val="0"/>
      <w:marBottom w:val="0"/>
      <w:divBdr>
        <w:top w:val="none" w:sz="0" w:space="0" w:color="auto"/>
        <w:left w:val="none" w:sz="0" w:space="0" w:color="auto"/>
        <w:bottom w:val="none" w:sz="0" w:space="0" w:color="auto"/>
        <w:right w:val="none" w:sz="0" w:space="0" w:color="auto"/>
      </w:divBdr>
    </w:div>
    <w:div w:id="237910879">
      <w:bodyDiv w:val="1"/>
      <w:marLeft w:val="0"/>
      <w:marRight w:val="0"/>
      <w:marTop w:val="0"/>
      <w:marBottom w:val="0"/>
      <w:divBdr>
        <w:top w:val="none" w:sz="0" w:space="0" w:color="auto"/>
        <w:left w:val="none" w:sz="0" w:space="0" w:color="auto"/>
        <w:bottom w:val="none" w:sz="0" w:space="0" w:color="auto"/>
        <w:right w:val="none" w:sz="0" w:space="0" w:color="auto"/>
      </w:divBdr>
    </w:div>
    <w:div w:id="237978371">
      <w:bodyDiv w:val="1"/>
      <w:marLeft w:val="0"/>
      <w:marRight w:val="0"/>
      <w:marTop w:val="0"/>
      <w:marBottom w:val="0"/>
      <w:divBdr>
        <w:top w:val="none" w:sz="0" w:space="0" w:color="auto"/>
        <w:left w:val="none" w:sz="0" w:space="0" w:color="auto"/>
        <w:bottom w:val="none" w:sz="0" w:space="0" w:color="auto"/>
        <w:right w:val="none" w:sz="0" w:space="0" w:color="auto"/>
      </w:divBdr>
    </w:div>
    <w:div w:id="238175550">
      <w:bodyDiv w:val="1"/>
      <w:marLeft w:val="0"/>
      <w:marRight w:val="0"/>
      <w:marTop w:val="0"/>
      <w:marBottom w:val="0"/>
      <w:divBdr>
        <w:top w:val="none" w:sz="0" w:space="0" w:color="auto"/>
        <w:left w:val="none" w:sz="0" w:space="0" w:color="auto"/>
        <w:bottom w:val="none" w:sz="0" w:space="0" w:color="auto"/>
        <w:right w:val="none" w:sz="0" w:space="0" w:color="auto"/>
      </w:divBdr>
    </w:div>
    <w:div w:id="238176151">
      <w:bodyDiv w:val="1"/>
      <w:marLeft w:val="0"/>
      <w:marRight w:val="0"/>
      <w:marTop w:val="0"/>
      <w:marBottom w:val="0"/>
      <w:divBdr>
        <w:top w:val="none" w:sz="0" w:space="0" w:color="auto"/>
        <w:left w:val="none" w:sz="0" w:space="0" w:color="auto"/>
        <w:bottom w:val="none" w:sz="0" w:space="0" w:color="auto"/>
        <w:right w:val="none" w:sz="0" w:space="0" w:color="auto"/>
      </w:divBdr>
    </w:div>
    <w:div w:id="238371439">
      <w:bodyDiv w:val="1"/>
      <w:marLeft w:val="0"/>
      <w:marRight w:val="0"/>
      <w:marTop w:val="0"/>
      <w:marBottom w:val="0"/>
      <w:divBdr>
        <w:top w:val="none" w:sz="0" w:space="0" w:color="auto"/>
        <w:left w:val="none" w:sz="0" w:space="0" w:color="auto"/>
        <w:bottom w:val="none" w:sz="0" w:space="0" w:color="auto"/>
        <w:right w:val="none" w:sz="0" w:space="0" w:color="auto"/>
      </w:divBdr>
    </w:div>
    <w:div w:id="238559688">
      <w:bodyDiv w:val="1"/>
      <w:marLeft w:val="0"/>
      <w:marRight w:val="0"/>
      <w:marTop w:val="0"/>
      <w:marBottom w:val="0"/>
      <w:divBdr>
        <w:top w:val="none" w:sz="0" w:space="0" w:color="auto"/>
        <w:left w:val="none" w:sz="0" w:space="0" w:color="auto"/>
        <w:bottom w:val="none" w:sz="0" w:space="0" w:color="auto"/>
        <w:right w:val="none" w:sz="0" w:space="0" w:color="auto"/>
      </w:divBdr>
    </w:div>
    <w:div w:id="238638154">
      <w:bodyDiv w:val="1"/>
      <w:marLeft w:val="0"/>
      <w:marRight w:val="0"/>
      <w:marTop w:val="0"/>
      <w:marBottom w:val="0"/>
      <w:divBdr>
        <w:top w:val="none" w:sz="0" w:space="0" w:color="auto"/>
        <w:left w:val="none" w:sz="0" w:space="0" w:color="auto"/>
        <w:bottom w:val="none" w:sz="0" w:space="0" w:color="auto"/>
        <w:right w:val="none" w:sz="0" w:space="0" w:color="auto"/>
      </w:divBdr>
    </w:div>
    <w:div w:id="238709038">
      <w:bodyDiv w:val="1"/>
      <w:marLeft w:val="0"/>
      <w:marRight w:val="0"/>
      <w:marTop w:val="0"/>
      <w:marBottom w:val="0"/>
      <w:divBdr>
        <w:top w:val="none" w:sz="0" w:space="0" w:color="auto"/>
        <w:left w:val="none" w:sz="0" w:space="0" w:color="auto"/>
        <w:bottom w:val="none" w:sz="0" w:space="0" w:color="auto"/>
        <w:right w:val="none" w:sz="0" w:space="0" w:color="auto"/>
      </w:divBdr>
    </w:div>
    <w:div w:id="238905270">
      <w:bodyDiv w:val="1"/>
      <w:marLeft w:val="0"/>
      <w:marRight w:val="0"/>
      <w:marTop w:val="0"/>
      <w:marBottom w:val="0"/>
      <w:divBdr>
        <w:top w:val="none" w:sz="0" w:space="0" w:color="auto"/>
        <w:left w:val="none" w:sz="0" w:space="0" w:color="auto"/>
        <w:bottom w:val="none" w:sz="0" w:space="0" w:color="auto"/>
        <w:right w:val="none" w:sz="0" w:space="0" w:color="auto"/>
      </w:divBdr>
    </w:div>
    <w:div w:id="238950091">
      <w:bodyDiv w:val="1"/>
      <w:marLeft w:val="0"/>
      <w:marRight w:val="0"/>
      <w:marTop w:val="0"/>
      <w:marBottom w:val="0"/>
      <w:divBdr>
        <w:top w:val="none" w:sz="0" w:space="0" w:color="auto"/>
        <w:left w:val="none" w:sz="0" w:space="0" w:color="auto"/>
        <w:bottom w:val="none" w:sz="0" w:space="0" w:color="auto"/>
        <w:right w:val="none" w:sz="0" w:space="0" w:color="auto"/>
      </w:divBdr>
    </w:div>
    <w:div w:id="239291923">
      <w:bodyDiv w:val="1"/>
      <w:marLeft w:val="0"/>
      <w:marRight w:val="0"/>
      <w:marTop w:val="0"/>
      <w:marBottom w:val="0"/>
      <w:divBdr>
        <w:top w:val="none" w:sz="0" w:space="0" w:color="auto"/>
        <w:left w:val="none" w:sz="0" w:space="0" w:color="auto"/>
        <w:bottom w:val="none" w:sz="0" w:space="0" w:color="auto"/>
        <w:right w:val="none" w:sz="0" w:space="0" w:color="auto"/>
      </w:divBdr>
    </w:div>
    <w:div w:id="239338126">
      <w:bodyDiv w:val="1"/>
      <w:marLeft w:val="0"/>
      <w:marRight w:val="0"/>
      <w:marTop w:val="0"/>
      <w:marBottom w:val="0"/>
      <w:divBdr>
        <w:top w:val="none" w:sz="0" w:space="0" w:color="auto"/>
        <w:left w:val="none" w:sz="0" w:space="0" w:color="auto"/>
        <w:bottom w:val="none" w:sz="0" w:space="0" w:color="auto"/>
        <w:right w:val="none" w:sz="0" w:space="0" w:color="auto"/>
      </w:divBdr>
    </w:div>
    <w:div w:id="239339173">
      <w:bodyDiv w:val="1"/>
      <w:marLeft w:val="0"/>
      <w:marRight w:val="0"/>
      <w:marTop w:val="0"/>
      <w:marBottom w:val="0"/>
      <w:divBdr>
        <w:top w:val="none" w:sz="0" w:space="0" w:color="auto"/>
        <w:left w:val="none" w:sz="0" w:space="0" w:color="auto"/>
        <w:bottom w:val="none" w:sz="0" w:space="0" w:color="auto"/>
        <w:right w:val="none" w:sz="0" w:space="0" w:color="auto"/>
      </w:divBdr>
    </w:div>
    <w:div w:id="239412255">
      <w:bodyDiv w:val="1"/>
      <w:marLeft w:val="0"/>
      <w:marRight w:val="0"/>
      <w:marTop w:val="0"/>
      <w:marBottom w:val="0"/>
      <w:divBdr>
        <w:top w:val="none" w:sz="0" w:space="0" w:color="auto"/>
        <w:left w:val="none" w:sz="0" w:space="0" w:color="auto"/>
        <w:bottom w:val="none" w:sz="0" w:space="0" w:color="auto"/>
        <w:right w:val="none" w:sz="0" w:space="0" w:color="auto"/>
      </w:divBdr>
    </w:div>
    <w:div w:id="239602434">
      <w:bodyDiv w:val="1"/>
      <w:marLeft w:val="0"/>
      <w:marRight w:val="0"/>
      <w:marTop w:val="0"/>
      <w:marBottom w:val="0"/>
      <w:divBdr>
        <w:top w:val="none" w:sz="0" w:space="0" w:color="auto"/>
        <w:left w:val="none" w:sz="0" w:space="0" w:color="auto"/>
        <w:bottom w:val="none" w:sz="0" w:space="0" w:color="auto"/>
        <w:right w:val="none" w:sz="0" w:space="0" w:color="auto"/>
      </w:divBdr>
    </w:div>
    <w:div w:id="239603012">
      <w:bodyDiv w:val="1"/>
      <w:marLeft w:val="0"/>
      <w:marRight w:val="0"/>
      <w:marTop w:val="0"/>
      <w:marBottom w:val="0"/>
      <w:divBdr>
        <w:top w:val="none" w:sz="0" w:space="0" w:color="auto"/>
        <w:left w:val="none" w:sz="0" w:space="0" w:color="auto"/>
        <w:bottom w:val="none" w:sz="0" w:space="0" w:color="auto"/>
        <w:right w:val="none" w:sz="0" w:space="0" w:color="auto"/>
      </w:divBdr>
    </w:div>
    <w:div w:id="239756676">
      <w:bodyDiv w:val="1"/>
      <w:marLeft w:val="0"/>
      <w:marRight w:val="0"/>
      <w:marTop w:val="0"/>
      <w:marBottom w:val="0"/>
      <w:divBdr>
        <w:top w:val="none" w:sz="0" w:space="0" w:color="auto"/>
        <w:left w:val="none" w:sz="0" w:space="0" w:color="auto"/>
        <w:bottom w:val="none" w:sz="0" w:space="0" w:color="auto"/>
        <w:right w:val="none" w:sz="0" w:space="0" w:color="auto"/>
      </w:divBdr>
    </w:div>
    <w:div w:id="239871736">
      <w:bodyDiv w:val="1"/>
      <w:marLeft w:val="0"/>
      <w:marRight w:val="0"/>
      <w:marTop w:val="0"/>
      <w:marBottom w:val="0"/>
      <w:divBdr>
        <w:top w:val="none" w:sz="0" w:space="0" w:color="auto"/>
        <w:left w:val="none" w:sz="0" w:space="0" w:color="auto"/>
        <w:bottom w:val="none" w:sz="0" w:space="0" w:color="auto"/>
        <w:right w:val="none" w:sz="0" w:space="0" w:color="auto"/>
      </w:divBdr>
    </w:div>
    <w:div w:id="239995765">
      <w:bodyDiv w:val="1"/>
      <w:marLeft w:val="0"/>
      <w:marRight w:val="0"/>
      <w:marTop w:val="0"/>
      <w:marBottom w:val="0"/>
      <w:divBdr>
        <w:top w:val="none" w:sz="0" w:space="0" w:color="auto"/>
        <w:left w:val="none" w:sz="0" w:space="0" w:color="auto"/>
        <w:bottom w:val="none" w:sz="0" w:space="0" w:color="auto"/>
        <w:right w:val="none" w:sz="0" w:space="0" w:color="auto"/>
      </w:divBdr>
    </w:div>
    <w:div w:id="240065081">
      <w:bodyDiv w:val="1"/>
      <w:marLeft w:val="0"/>
      <w:marRight w:val="0"/>
      <w:marTop w:val="0"/>
      <w:marBottom w:val="0"/>
      <w:divBdr>
        <w:top w:val="none" w:sz="0" w:space="0" w:color="auto"/>
        <w:left w:val="none" w:sz="0" w:space="0" w:color="auto"/>
        <w:bottom w:val="none" w:sz="0" w:space="0" w:color="auto"/>
        <w:right w:val="none" w:sz="0" w:space="0" w:color="auto"/>
      </w:divBdr>
    </w:div>
    <w:div w:id="240216407">
      <w:bodyDiv w:val="1"/>
      <w:marLeft w:val="0"/>
      <w:marRight w:val="0"/>
      <w:marTop w:val="0"/>
      <w:marBottom w:val="0"/>
      <w:divBdr>
        <w:top w:val="none" w:sz="0" w:space="0" w:color="auto"/>
        <w:left w:val="none" w:sz="0" w:space="0" w:color="auto"/>
        <w:bottom w:val="none" w:sz="0" w:space="0" w:color="auto"/>
        <w:right w:val="none" w:sz="0" w:space="0" w:color="auto"/>
      </w:divBdr>
    </w:div>
    <w:div w:id="240255091">
      <w:bodyDiv w:val="1"/>
      <w:marLeft w:val="0"/>
      <w:marRight w:val="0"/>
      <w:marTop w:val="0"/>
      <w:marBottom w:val="0"/>
      <w:divBdr>
        <w:top w:val="none" w:sz="0" w:space="0" w:color="auto"/>
        <w:left w:val="none" w:sz="0" w:space="0" w:color="auto"/>
        <w:bottom w:val="none" w:sz="0" w:space="0" w:color="auto"/>
        <w:right w:val="none" w:sz="0" w:space="0" w:color="auto"/>
      </w:divBdr>
    </w:div>
    <w:div w:id="240262432">
      <w:bodyDiv w:val="1"/>
      <w:marLeft w:val="0"/>
      <w:marRight w:val="0"/>
      <w:marTop w:val="0"/>
      <w:marBottom w:val="0"/>
      <w:divBdr>
        <w:top w:val="none" w:sz="0" w:space="0" w:color="auto"/>
        <w:left w:val="none" w:sz="0" w:space="0" w:color="auto"/>
        <w:bottom w:val="none" w:sz="0" w:space="0" w:color="auto"/>
        <w:right w:val="none" w:sz="0" w:space="0" w:color="auto"/>
      </w:divBdr>
    </w:div>
    <w:div w:id="240336461">
      <w:bodyDiv w:val="1"/>
      <w:marLeft w:val="0"/>
      <w:marRight w:val="0"/>
      <w:marTop w:val="0"/>
      <w:marBottom w:val="0"/>
      <w:divBdr>
        <w:top w:val="none" w:sz="0" w:space="0" w:color="auto"/>
        <w:left w:val="none" w:sz="0" w:space="0" w:color="auto"/>
        <w:bottom w:val="none" w:sz="0" w:space="0" w:color="auto"/>
        <w:right w:val="none" w:sz="0" w:space="0" w:color="auto"/>
      </w:divBdr>
    </w:div>
    <w:div w:id="240406328">
      <w:bodyDiv w:val="1"/>
      <w:marLeft w:val="0"/>
      <w:marRight w:val="0"/>
      <w:marTop w:val="0"/>
      <w:marBottom w:val="0"/>
      <w:divBdr>
        <w:top w:val="none" w:sz="0" w:space="0" w:color="auto"/>
        <w:left w:val="none" w:sz="0" w:space="0" w:color="auto"/>
        <w:bottom w:val="none" w:sz="0" w:space="0" w:color="auto"/>
        <w:right w:val="none" w:sz="0" w:space="0" w:color="auto"/>
      </w:divBdr>
    </w:div>
    <w:div w:id="240452104">
      <w:bodyDiv w:val="1"/>
      <w:marLeft w:val="0"/>
      <w:marRight w:val="0"/>
      <w:marTop w:val="0"/>
      <w:marBottom w:val="0"/>
      <w:divBdr>
        <w:top w:val="none" w:sz="0" w:space="0" w:color="auto"/>
        <w:left w:val="none" w:sz="0" w:space="0" w:color="auto"/>
        <w:bottom w:val="none" w:sz="0" w:space="0" w:color="auto"/>
        <w:right w:val="none" w:sz="0" w:space="0" w:color="auto"/>
      </w:divBdr>
    </w:div>
    <w:div w:id="240678523">
      <w:bodyDiv w:val="1"/>
      <w:marLeft w:val="0"/>
      <w:marRight w:val="0"/>
      <w:marTop w:val="0"/>
      <w:marBottom w:val="0"/>
      <w:divBdr>
        <w:top w:val="none" w:sz="0" w:space="0" w:color="auto"/>
        <w:left w:val="none" w:sz="0" w:space="0" w:color="auto"/>
        <w:bottom w:val="none" w:sz="0" w:space="0" w:color="auto"/>
        <w:right w:val="none" w:sz="0" w:space="0" w:color="auto"/>
      </w:divBdr>
    </w:div>
    <w:div w:id="240717615">
      <w:bodyDiv w:val="1"/>
      <w:marLeft w:val="0"/>
      <w:marRight w:val="0"/>
      <w:marTop w:val="0"/>
      <w:marBottom w:val="0"/>
      <w:divBdr>
        <w:top w:val="none" w:sz="0" w:space="0" w:color="auto"/>
        <w:left w:val="none" w:sz="0" w:space="0" w:color="auto"/>
        <w:bottom w:val="none" w:sz="0" w:space="0" w:color="auto"/>
        <w:right w:val="none" w:sz="0" w:space="0" w:color="auto"/>
      </w:divBdr>
    </w:div>
    <w:div w:id="240795030">
      <w:bodyDiv w:val="1"/>
      <w:marLeft w:val="0"/>
      <w:marRight w:val="0"/>
      <w:marTop w:val="0"/>
      <w:marBottom w:val="0"/>
      <w:divBdr>
        <w:top w:val="none" w:sz="0" w:space="0" w:color="auto"/>
        <w:left w:val="none" w:sz="0" w:space="0" w:color="auto"/>
        <w:bottom w:val="none" w:sz="0" w:space="0" w:color="auto"/>
        <w:right w:val="none" w:sz="0" w:space="0" w:color="auto"/>
      </w:divBdr>
    </w:div>
    <w:div w:id="240868917">
      <w:bodyDiv w:val="1"/>
      <w:marLeft w:val="0"/>
      <w:marRight w:val="0"/>
      <w:marTop w:val="0"/>
      <w:marBottom w:val="0"/>
      <w:divBdr>
        <w:top w:val="none" w:sz="0" w:space="0" w:color="auto"/>
        <w:left w:val="none" w:sz="0" w:space="0" w:color="auto"/>
        <w:bottom w:val="none" w:sz="0" w:space="0" w:color="auto"/>
        <w:right w:val="none" w:sz="0" w:space="0" w:color="auto"/>
      </w:divBdr>
    </w:div>
    <w:div w:id="240910895">
      <w:bodyDiv w:val="1"/>
      <w:marLeft w:val="0"/>
      <w:marRight w:val="0"/>
      <w:marTop w:val="0"/>
      <w:marBottom w:val="0"/>
      <w:divBdr>
        <w:top w:val="none" w:sz="0" w:space="0" w:color="auto"/>
        <w:left w:val="none" w:sz="0" w:space="0" w:color="auto"/>
        <w:bottom w:val="none" w:sz="0" w:space="0" w:color="auto"/>
        <w:right w:val="none" w:sz="0" w:space="0" w:color="auto"/>
      </w:divBdr>
    </w:div>
    <w:div w:id="240912789">
      <w:bodyDiv w:val="1"/>
      <w:marLeft w:val="0"/>
      <w:marRight w:val="0"/>
      <w:marTop w:val="0"/>
      <w:marBottom w:val="0"/>
      <w:divBdr>
        <w:top w:val="none" w:sz="0" w:space="0" w:color="auto"/>
        <w:left w:val="none" w:sz="0" w:space="0" w:color="auto"/>
        <w:bottom w:val="none" w:sz="0" w:space="0" w:color="auto"/>
        <w:right w:val="none" w:sz="0" w:space="0" w:color="auto"/>
      </w:divBdr>
    </w:div>
    <w:div w:id="240914493">
      <w:bodyDiv w:val="1"/>
      <w:marLeft w:val="0"/>
      <w:marRight w:val="0"/>
      <w:marTop w:val="0"/>
      <w:marBottom w:val="0"/>
      <w:divBdr>
        <w:top w:val="none" w:sz="0" w:space="0" w:color="auto"/>
        <w:left w:val="none" w:sz="0" w:space="0" w:color="auto"/>
        <w:bottom w:val="none" w:sz="0" w:space="0" w:color="auto"/>
        <w:right w:val="none" w:sz="0" w:space="0" w:color="auto"/>
      </w:divBdr>
    </w:div>
    <w:div w:id="240919086">
      <w:bodyDiv w:val="1"/>
      <w:marLeft w:val="0"/>
      <w:marRight w:val="0"/>
      <w:marTop w:val="0"/>
      <w:marBottom w:val="0"/>
      <w:divBdr>
        <w:top w:val="none" w:sz="0" w:space="0" w:color="auto"/>
        <w:left w:val="none" w:sz="0" w:space="0" w:color="auto"/>
        <w:bottom w:val="none" w:sz="0" w:space="0" w:color="auto"/>
        <w:right w:val="none" w:sz="0" w:space="0" w:color="auto"/>
      </w:divBdr>
    </w:div>
    <w:div w:id="241062814">
      <w:bodyDiv w:val="1"/>
      <w:marLeft w:val="0"/>
      <w:marRight w:val="0"/>
      <w:marTop w:val="0"/>
      <w:marBottom w:val="0"/>
      <w:divBdr>
        <w:top w:val="none" w:sz="0" w:space="0" w:color="auto"/>
        <w:left w:val="none" w:sz="0" w:space="0" w:color="auto"/>
        <w:bottom w:val="none" w:sz="0" w:space="0" w:color="auto"/>
        <w:right w:val="none" w:sz="0" w:space="0" w:color="auto"/>
      </w:divBdr>
    </w:div>
    <w:div w:id="241380111">
      <w:bodyDiv w:val="1"/>
      <w:marLeft w:val="0"/>
      <w:marRight w:val="0"/>
      <w:marTop w:val="0"/>
      <w:marBottom w:val="0"/>
      <w:divBdr>
        <w:top w:val="none" w:sz="0" w:space="0" w:color="auto"/>
        <w:left w:val="none" w:sz="0" w:space="0" w:color="auto"/>
        <w:bottom w:val="none" w:sz="0" w:space="0" w:color="auto"/>
        <w:right w:val="none" w:sz="0" w:space="0" w:color="auto"/>
      </w:divBdr>
    </w:div>
    <w:div w:id="241450698">
      <w:bodyDiv w:val="1"/>
      <w:marLeft w:val="0"/>
      <w:marRight w:val="0"/>
      <w:marTop w:val="0"/>
      <w:marBottom w:val="0"/>
      <w:divBdr>
        <w:top w:val="none" w:sz="0" w:space="0" w:color="auto"/>
        <w:left w:val="none" w:sz="0" w:space="0" w:color="auto"/>
        <w:bottom w:val="none" w:sz="0" w:space="0" w:color="auto"/>
        <w:right w:val="none" w:sz="0" w:space="0" w:color="auto"/>
      </w:divBdr>
    </w:div>
    <w:div w:id="241530055">
      <w:bodyDiv w:val="1"/>
      <w:marLeft w:val="0"/>
      <w:marRight w:val="0"/>
      <w:marTop w:val="0"/>
      <w:marBottom w:val="0"/>
      <w:divBdr>
        <w:top w:val="none" w:sz="0" w:space="0" w:color="auto"/>
        <w:left w:val="none" w:sz="0" w:space="0" w:color="auto"/>
        <w:bottom w:val="none" w:sz="0" w:space="0" w:color="auto"/>
        <w:right w:val="none" w:sz="0" w:space="0" w:color="auto"/>
      </w:divBdr>
    </w:div>
    <w:div w:id="241566102">
      <w:bodyDiv w:val="1"/>
      <w:marLeft w:val="0"/>
      <w:marRight w:val="0"/>
      <w:marTop w:val="0"/>
      <w:marBottom w:val="0"/>
      <w:divBdr>
        <w:top w:val="none" w:sz="0" w:space="0" w:color="auto"/>
        <w:left w:val="none" w:sz="0" w:space="0" w:color="auto"/>
        <w:bottom w:val="none" w:sz="0" w:space="0" w:color="auto"/>
        <w:right w:val="none" w:sz="0" w:space="0" w:color="auto"/>
      </w:divBdr>
    </w:div>
    <w:div w:id="241644260">
      <w:bodyDiv w:val="1"/>
      <w:marLeft w:val="0"/>
      <w:marRight w:val="0"/>
      <w:marTop w:val="0"/>
      <w:marBottom w:val="0"/>
      <w:divBdr>
        <w:top w:val="none" w:sz="0" w:space="0" w:color="auto"/>
        <w:left w:val="none" w:sz="0" w:space="0" w:color="auto"/>
        <w:bottom w:val="none" w:sz="0" w:space="0" w:color="auto"/>
        <w:right w:val="none" w:sz="0" w:space="0" w:color="auto"/>
      </w:divBdr>
    </w:div>
    <w:div w:id="241647816">
      <w:bodyDiv w:val="1"/>
      <w:marLeft w:val="0"/>
      <w:marRight w:val="0"/>
      <w:marTop w:val="0"/>
      <w:marBottom w:val="0"/>
      <w:divBdr>
        <w:top w:val="none" w:sz="0" w:space="0" w:color="auto"/>
        <w:left w:val="none" w:sz="0" w:space="0" w:color="auto"/>
        <w:bottom w:val="none" w:sz="0" w:space="0" w:color="auto"/>
        <w:right w:val="none" w:sz="0" w:space="0" w:color="auto"/>
      </w:divBdr>
    </w:div>
    <w:div w:id="241719229">
      <w:bodyDiv w:val="1"/>
      <w:marLeft w:val="0"/>
      <w:marRight w:val="0"/>
      <w:marTop w:val="0"/>
      <w:marBottom w:val="0"/>
      <w:divBdr>
        <w:top w:val="none" w:sz="0" w:space="0" w:color="auto"/>
        <w:left w:val="none" w:sz="0" w:space="0" w:color="auto"/>
        <w:bottom w:val="none" w:sz="0" w:space="0" w:color="auto"/>
        <w:right w:val="none" w:sz="0" w:space="0" w:color="auto"/>
      </w:divBdr>
    </w:div>
    <w:div w:id="241840870">
      <w:bodyDiv w:val="1"/>
      <w:marLeft w:val="0"/>
      <w:marRight w:val="0"/>
      <w:marTop w:val="0"/>
      <w:marBottom w:val="0"/>
      <w:divBdr>
        <w:top w:val="none" w:sz="0" w:space="0" w:color="auto"/>
        <w:left w:val="none" w:sz="0" w:space="0" w:color="auto"/>
        <w:bottom w:val="none" w:sz="0" w:space="0" w:color="auto"/>
        <w:right w:val="none" w:sz="0" w:space="0" w:color="auto"/>
      </w:divBdr>
    </w:div>
    <w:div w:id="241910055">
      <w:bodyDiv w:val="1"/>
      <w:marLeft w:val="0"/>
      <w:marRight w:val="0"/>
      <w:marTop w:val="0"/>
      <w:marBottom w:val="0"/>
      <w:divBdr>
        <w:top w:val="none" w:sz="0" w:space="0" w:color="auto"/>
        <w:left w:val="none" w:sz="0" w:space="0" w:color="auto"/>
        <w:bottom w:val="none" w:sz="0" w:space="0" w:color="auto"/>
        <w:right w:val="none" w:sz="0" w:space="0" w:color="auto"/>
      </w:divBdr>
    </w:div>
    <w:div w:id="241913095">
      <w:bodyDiv w:val="1"/>
      <w:marLeft w:val="0"/>
      <w:marRight w:val="0"/>
      <w:marTop w:val="0"/>
      <w:marBottom w:val="0"/>
      <w:divBdr>
        <w:top w:val="none" w:sz="0" w:space="0" w:color="auto"/>
        <w:left w:val="none" w:sz="0" w:space="0" w:color="auto"/>
        <w:bottom w:val="none" w:sz="0" w:space="0" w:color="auto"/>
        <w:right w:val="none" w:sz="0" w:space="0" w:color="auto"/>
      </w:divBdr>
    </w:div>
    <w:div w:id="241917612">
      <w:bodyDiv w:val="1"/>
      <w:marLeft w:val="0"/>
      <w:marRight w:val="0"/>
      <w:marTop w:val="0"/>
      <w:marBottom w:val="0"/>
      <w:divBdr>
        <w:top w:val="none" w:sz="0" w:space="0" w:color="auto"/>
        <w:left w:val="none" w:sz="0" w:space="0" w:color="auto"/>
        <w:bottom w:val="none" w:sz="0" w:space="0" w:color="auto"/>
        <w:right w:val="none" w:sz="0" w:space="0" w:color="auto"/>
      </w:divBdr>
    </w:div>
    <w:div w:id="241988303">
      <w:bodyDiv w:val="1"/>
      <w:marLeft w:val="0"/>
      <w:marRight w:val="0"/>
      <w:marTop w:val="0"/>
      <w:marBottom w:val="0"/>
      <w:divBdr>
        <w:top w:val="none" w:sz="0" w:space="0" w:color="auto"/>
        <w:left w:val="none" w:sz="0" w:space="0" w:color="auto"/>
        <w:bottom w:val="none" w:sz="0" w:space="0" w:color="auto"/>
        <w:right w:val="none" w:sz="0" w:space="0" w:color="auto"/>
      </w:divBdr>
    </w:div>
    <w:div w:id="242035009">
      <w:bodyDiv w:val="1"/>
      <w:marLeft w:val="0"/>
      <w:marRight w:val="0"/>
      <w:marTop w:val="0"/>
      <w:marBottom w:val="0"/>
      <w:divBdr>
        <w:top w:val="none" w:sz="0" w:space="0" w:color="auto"/>
        <w:left w:val="none" w:sz="0" w:space="0" w:color="auto"/>
        <w:bottom w:val="none" w:sz="0" w:space="0" w:color="auto"/>
        <w:right w:val="none" w:sz="0" w:space="0" w:color="auto"/>
      </w:divBdr>
    </w:div>
    <w:div w:id="242182251">
      <w:bodyDiv w:val="1"/>
      <w:marLeft w:val="0"/>
      <w:marRight w:val="0"/>
      <w:marTop w:val="0"/>
      <w:marBottom w:val="0"/>
      <w:divBdr>
        <w:top w:val="none" w:sz="0" w:space="0" w:color="auto"/>
        <w:left w:val="none" w:sz="0" w:space="0" w:color="auto"/>
        <w:bottom w:val="none" w:sz="0" w:space="0" w:color="auto"/>
        <w:right w:val="none" w:sz="0" w:space="0" w:color="auto"/>
      </w:divBdr>
    </w:div>
    <w:div w:id="242375126">
      <w:bodyDiv w:val="1"/>
      <w:marLeft w:val="0"/>
      <w:marRight w:val="0"/>
      <w:marTop w:val="0"/>
      <w:marBottom w:val="0"/>
      <w:divBdr>
        <w:top w:val="none" w:sz="0" w:space="0" w:color="auto"/>
        <w:left w:val="none" w:sz="0" w:space="0" w:color="auto"/>
        <w:bottom w:val="none" w:sz="0" w:space="0" w:color="auto"/>
        <w:right w:val="none" w:sz="0" w:space="0" w:color="auto"/>
      </w:divBdr>
    </w:div>
    <w:div w:id="242420674">
      <w:bodyDiv w:val="1"/>
      <w:marLeft w:val="0"/>
      <w:marRight w:val="0"/>
      <w:marTop w:val="0"/>
      <w:marBottom w:val="0"/>
      <w:divBdr>
        <w:top w:val="none" w:sz="0" w:space="0" w:color="auto"/>
        <w:left w:val="none" w:sz="0" w:space="0" w:color="auto"/>
        <w:bottom w:val="none" w:sz="0" w:space="0" w:color="auto"/>
        <w:right w:val="none" w:sz="0" w:space="0" w:color="auto"/>
      </w:divBdr>
    </w:div>
    <w:div w:id="242492478">
      <w:bodyDiv w:val="1"/>
      <w:marLeft w:val="0"/>
      <w:marRight w:val="0"/>
      <w:marTop w:val="0"/>
      <w:marBottom w:val="0"/>
      <w:divBdr>
        <w:top w:val="none" w:sz="0" w:space="0" w:color="auto"/>
        <w:left w:val="none" w:sz="0" w:space="0" w:color="auto"/>
        <w:bottom w:val="none" w:sz="0" w:space="0" w:color="auto"/>
        <w:right w:val="none" w:sz="0" w:space="0" w:color="auto"/>
      </w:divBdr>
    </w:div>
    <w:div w:id="242569563">
      <w:bodyDiv w:val="1"/>
      <w:marLeft w:val="0"/>
      <w:marRight w:val="0"/>
      <w:marTop w:val="0"/>
      <w:marBottom w:val="0"/>
      <w:divBdr>
        <w:top w:val="none" w:sz="0" w:space="0" w:color="auto"/>
        <w:left w:val="none" w:sz="0" w:space="0" w:color="auto"/>
        <w:bottom w:val="none" w:sz="0" w:space="0" w:color="auto"/>
        <w:right w:val="none" w:sz="0" w:space="0" w:color="auto"/>
      </w:divBdr>
    </w:div>
    <w:div w:id="242569699">
      <w:bodyDiv w:val="1"/>
      <w:marLeft w:val="0"/>
      <w:marRight w:val="0"/>
      <w:marTop w:val="0"/>
      <w:marBottom w:val="0"/>
      <w:divBdr>
        <w:top w:val="none" w:sz="0" w:space="0" w:color="auto"/>
        <w:left w:val="none" w:sz="0" w:space="0" w:color="auto"/>
        <w:bottom w:val="none" w:sz="0" w:space="0" w:color="auto"/>
        <w:right w:val="none" w:sz="0" w:space="0" w:color="auto"/>
      </w:divBdr>
    </w:div>
    <w:div w:id="242641455">
      <w:bodyDiv w:val="1"/>
      <w:marLeft w:val="0"/>
      <w:marRight w:val="0"/>
      <w:marTop w:val="0"/>
      <w:marBottom w:val="0"/>
      <w:divBdr>
        <w:top w:val="none" w:sz="0" w:space="0" w:color="auto"/>
        <w:left w:val="none" w:sz="0" w:space="0" w:color="auto"/>
        <w:bottom w:val="none" w:sz="0" w:space="0" w:color="auto"/>
        <w:right w:val="none" w:sz="0" w:space="0" w:color="auto"/>
      </w:divBdr>
    </w:div>
    <w:div w:id="242646573">
      <w:bodyDiv w:val="1"/>
      <w:marLeft w:val="0"/>
      <w:marRight w:val="0"/>
      <w:marTop w:val="0"/>
      <w:marBottom w:val="0"/>
      <w:divBdr>
        <w:top w:val="none" w:sz="0" w:space="0" w:color="auto"/>
        <w:left w:val="none" w:sz="0" w:space="0" w:color="auto"/>
        <w:bottom w:val="none" w:sz="0" w:space="0" w:color="auto"/>
        <w:right w:val="none" w:sz="0" w:space="0" w:color="auto"/>
      </w:divBdr>
    </w:div>
    <w:div w:id="242684164">
      <w:bodyDiv w:val="1"/>
      <w:marLeft w:val="0"/>
      <w:marRight w:val="0"/>
      <w:marTop w:val="0"/>
      <w:marBottom w:val="0"/>
      <w:divBdr>
        <w:top w:val="none" w:sz="0" w:space="0" w:color="auto"/>
        <w:left w:val="none" w:sz="0" w:space="0" w:color="auto"/>
        <w:bottom w:val="none" w:sz="0" w:space="0" w:color="auto"/>
        <w:right w:val="none" w:sz="0" w:space="0" w:color="auto"/>
      </w:divBdr>
    </w:div>
    <w:div w:id="242689189">
      <w:bodyDiv w:val="1"/>
      <w:marLeft w:val="0"/>
      <w:marRight w:val="0"/>
      <w:marTop w:val="0"/>
      <w:marBottom w:val="0"/>
      <w:divBdr>
        <w:top w:val="none" w:sz="0" w:space="0" w:color="auto"/>
        <w:left w:val="none" w:sz="0" w:space="0" w:color="auto"/>
        <w:bottom w:val="none" w:sz="0" w:space="0" w:color="auto"/>
        <w:right w:val="none" w:sz="0" w:space="0" w:color="auto"/>
      </w:divBdr>
    </w:div>
    <w:div w:id="242691431">
      <w:bodyDiv w:val="1"/>
      <w:marLeft w:val="0"/>
      <w:marRight w:val="0"/>
      <w:marTop w:val="0"/>
      <w:marBottom w:val="0"/>
      <w:divBdr>
        <w:top w:val="none" w:sz="0" w:space="0" w:color="auto"/>
        <w:left w:val="none" w:sz="0" w:space="0" w:color="auto"/>
        <w:bottom w:val="none" w:sz="0" w:space="0" w:color="auto"/>
        <w:right w:val="none" w:sz="0" w:space="0" w:color="auto"/>
      </w:divBdr>
    </w:div>
    <w:div w:id="242834643">
      <w:bodyDiv w:val="1"/>
      <w:marLeft w:val="0"/>
      <w:marRight w:val="0"/>
      <w:marTop w:val="0"/>
      <w:marBottom w:val="0"/>
      <w:divBdr>
        <w:top w:val="none" w:sz="0" w:space="0" w:color="auto"/>
        <w:left w:val="none" w:sz="0" w:space="0" w:color="auto"/>
        <w:bottom w:val="none" w:sz="0" w:space="0" w:color="auto"/>
        <w:right w:val="none" w:sz="0" w:space="0" w:color="auto"/>
      </w:divBdr>
    </w:div>
    <w:div w:id="242840493">
      <w:bodyDiv w:val="1"/>
      <w:marLeft w:val="0"/>
      <w:marRight w:val="0"/>
      <w:marTop w:val="0"/>
      <w:marBottom w:val="0"/>
      <w:divBdr>
        <w:top w:val="none" w:sz="0" w:space="0" w:color="auto"/>
        <w:left w:val="none" w:sz="0" w:space="0" w:color="auto"/>
        <w:bottom w:val="none" w:sz="0" w:space="0" w:color="auto"/>
        <w:right w:val="none" w:sz="0" w:space="0" w:color="auto"/>
      </w:divBdr>
    </w:div>
    <w:div w:id="243075556">
      <w:bodyDiv w:val="1"/>
      <w:marLeft w:val="0"/>
      <w:marRight w:val="0"/>
      <w:marTop w:val="0"/>
      <w:marBottom w:val="0"/>
      <w:divBdr>
        <w:top w:val="none" w:sz="0" w:space="0" w:color="auto"/>
        <w:left w:val="none" w:sz="0" w:space="0" w:color="auto"/>
        <w:bottom w:val="none" w:sz="0" w:space="0" w:color="auto"/>
        <w:right w:val="none" w:sz="0" w:space="0" w:color="auto"/>
      </w:divBdr>
    </w:div>
    <w:div w:id="243078822">
      <w:bodyDiv w:val="1"/>
      <w:marLeft w:val="0"/>
      <w:marRight w:val="0"/>
      <w:marTop w:val="0"/>
      <w:marBottom w:val="0"/>
      <w:divBdr>
        <w:top w:val="none" w:sz="0" w:space="0" w:color="auto"/>
        <w:left w:val="none" w:sz="0" w:space="0" w:color="auto"/>
        <w:bottom w:val="none" w:sz="0" w:space="0" w:color="auto"/>
        <w:right w:val="none" w:sz="0" w:space="0" w:color="auto"/>
      </w:divBdr>
    </w:div>
    <w:div w:id="243297309">
      <w:bodyDiv w:val="1"/>
      <w:marLeft w:val="0"/>
      <w:marRight w:val="0"/>
      <w:marTop w:val="0"/>
      <w:marBottom w:val="0"/>
      <w:divBdr>
        <w:top w:val="none" w:sz="0" w:space="0" w:color="auto"/>
        <w:left w:val="none" w:sz="0" w:space="0" w:color="auto"/>
        <w:bottom w:val="none" w:sz="0" w:space="0" w:color="auto"/>
        <w:right w:val="none" w:sz="0" w:space="0" w:color="auto"/>
      </w:divBdr>
    </w:div>
    <w:div w:id="243300685">
      <w:bodyDiv w:val="1"/>
      <w:marLeft w:val="0"/>
      <w:marRight w:val="0"/>
      <w:marTop w:val="0"/>
      <w:marBottom w:val="0"/>
      <w:divBdr>
        <w:top w:val="none" w:sz="0" w:space="0" w:color="auto"/>
        <w:left w:val="none" w:sz="0" w:space="0" w:color="auto"/>
        <w:bottom w:val="none" w:sz="0" w:space="0" w:color="auto"/>
        <w:right w:val="none" w:sz="0" w:space="0" w:color="auto"/>
      </w:divBdr>
    </w:div>
    <w:div w:id="243339634">
      <w:bodyDiv w:val="1"/>
      <w:marLeft w:val="0"/>
      <w:marRight w:val="0"/>
      <w:marTop w:val="0"/>
      <w:marBottom w:val="0"/>
      <w:divBdr>
        <w:top w:val="none" w:sz="0" w:space="0" w:color="auto"/>
        <w:left w:val="none" w:sz="0" w:space="0" w:color="auto"/>
        <w:bottom w:val="none" w:sz="0" w:space="0" w:color="auto"/>
        <w:right w:val="none" w:sz="0" w:space="0" w:color="auto"/>
      </w:divBdr>
    </w:div>
    <w:div w:id="243533587">
      <w:bodyDiv w:val="1"/>
      <w:marLeft w:val="0"/>
      <w:marRight w:val="0"/>
      <w:marTop w:val="0"/>
      <w:marBottom w:val="0"/>
      <w:divBdr>
        <w:top w:val="none" w:sz="0" w:space="0" w:color="auto"/>
        <w:left w:val="none" w:sz="0" w:space="0" w:color="auto"/>
        <w:bottom w:val="none" w:sz="0" w:space="0" w:color="auto"/>
        <w:right w:val="none" w:sz="0" w:space="0" w:color="auto"/>
      </w:divBdr>
    </w:div>
    <w:div w:id="243800078">
      <w:bodyDiv w:val="1"/>
      <w:marLeft w:val="0"/>
      <w:marRight w:val="0"/>
      <w:marTop w:val="0"/>
      <w:marBottom w:val="0"/>
      <w:divBdr>
        <w:top w:val="none" w:sz="0" w:space="0" w:color="auto"/>
        <w:left w:val="none" w:sz="0" w:space="0" w:color="auto"/>
        <w:bottom w:val="none" w:sz="0" w:space="0" w:color="auto"/>
        <w:right w:val="none" w:sz="0" w:space="0" w:color="auto"/>
      </w:divBdr>
    </w:div>
    <w:div w:id="243955332">
      <w:bodyDiv w:val="1"/>
      <w:marLeft w:val="0"/>
      <w:marRight w:val="0"/>
      <w:marTop w:val="0"/>
      <w:marBottom w:val="0"/>
      <w:divBdr>
        <w:top w:val="none" w:sz="0" w:space="0" w:color="auto"/>
        <w:left w:val="none" w:sz="0" w:space="0" w:color="auto"/>
        <w:bottom w:val="none" w:sz="0" w:space="0" w:color="auto"/>
        <w:right w:val="none" w:sz="0" w:space="0" w:color="auto"/>
      </w:divBdr>
    </w:div>
    <w:div w:id="244002259">
      <w:bodyDiv w:val="1"/>
      <w:marLeft w:val="0"/>
      <w:marRight w:val="0"/>
      <w:marTop w:val="0"/>
      <w:marBottom w:val="0"/>
      <w:divBdr>
        <w:top w:val="none" w:sz="0" w:space="0" w:color="auto"/>
        <w:left w:val="none" w:sz="0" w:space="0" w:color="auto"/>
        <w:bottom w:val="none" w:sz="0" w:space="0" w:color="auto"/>
        <w:right w:val="none" w:sz="0" w:space="0" w:color="auto"/>
      </w:divBdr>
    </w:div>
    <w:div w:id="244076798">
      <w:bodyDiv w:val="1"/>
      <w:marLeft w:val="0"/>
      <w:marRight w:val="0"/>
      <w:marTop w:val="0"/>
      <w:marBottom w:val="0"/>
      <w:divBdr>
        <w:top w:val="none" w:sz="0" w:space="0" w:color="auto"/>
        <w:left w:val="none" w:sz="0" w:space="0" w:color="auto"/>
        <w:bottom w:val="none" w:sz="0" w:space="0" w:color="auto"/>
        <w:right w:val="none" w:sz="0" w:space="0" w:color="auto"/>
      </w:divBdr>
    </w:div>
    <w:div w:id="244268480">
      <w:bodyDiv w:val="1"/>
      <w:marLeft w:val="0"/>
      <w:marRight w:val="0"/>
      <w:marTop w:val="0"/>
      <w:marBottom w:val="0"/>
      <w:divBdr>
        <w:top w:val="none" w:sz="0" w:space="0" w:color="auto"/>
        <w:left w:val="none" w:sz="0" w:space="0" w:color="auto"/>
        <w:bottom w:val="none" w:sz="0" w:space="0" w:color="auto"/>
        <w:right w:val="none" w:sz="0" w:space="0" w:color="auto"/>
      </w:divBdr>
    </w:div>
    <w:div w:id="244270463">
      <w:bodyDiv w:val="1"/>
      <w:marLeft w:val="0"/>
      <w:marRight w:val="0"/>
      <w:marTop w:val="0"/>
      <w:marBottom w:val="0"/>
      <w:divBdr>
        <w:top w:val="none" w:sz="0" w:space="0" w:color="auto"/>
        <w:left w:val="none" w:sz="0" w:space="0" w:color="auto"/>
        <w:bottom w:val="none" w:sz="0" w:space="0" w:color="auto"/>
        <w:right w:val="none" w:sz="0" w:space="0" w:color="auto"/>
      </w:divBdr>
    </w:div>
    <w:div w:id="244341419">
      <w:bodyDiv w:val="1"/>
      <w:marLeft w:val="0"/>
      <w:marRight w:val="0"/>
      <w:marTop w:val="0"/>
      <w:marBottom w:val="0"/>
      <w:divBdr>
        <w:top w:val="none" w:sz="0" w:space="0" w:color="auto"/>
        <w:left w:val="none" w:sz="0" w:space="0" w:color="auto"/>
        <w:bottom w:val="none" w:sz="0" w:space="0" w:color="auto"/>
        <w:right w:val="none" w:sz="0" w:space="0" w:color="auto"/>
      </w:divBdr>
    </w:div>
    <w:div w:id="244461221">
      <w:bodyDiv w:val="1"/>
      <w:marLeft w:val="0"/>
      <w:marRight w:val="0"/>
      <w:marTop w:val="0"/>
      <w:marBottom w:val="0"/>
      <w:divBdr>
        <w:top w:val="none" w:sz="0" w:space="0" w:color="auto"/>
        <w:left w:val="none" w:sz="0" w:space="0" w:color="auto"/>
        <w:bottom w:val="none" w:sz="0" w:space="0" w:color="auto"/>
        <w:right w:val="none" w:sz="0" w:space="0" w:color="auto"/>
      </w:divBdr>
    </w:div>
    <w:div w:id="244461783">
      <w:bodyDiv w:val="1"/>
      <w:marLeft w:val="0"/>
      <w:marRight w:val="0"/>
      <w:marTop w:val="0"/>
      <w:marBottom w:val="0"/>
      <w:divBdr>
        <w:top w:val="none" w:sz="0" w:space="0" w:color="auto"/>
        <w:left w:val="none" w:sz="0" w:space="0" w:color="auto"/>
        <w:bottom w:val="none" w:sz="0" w:space="0" w:color="auto"/>
        <w:right w:val="none" w:sz="0" w:space="0" w:color="auto"/>
      </w:divBdr>
    </w:div>
    <w:div w:id="244532831">
      <w:bodyDiv w:val="1"/>
      <w:marLeft w:val="0"/>
      <w:marRight w:val="0"/>
      <w:marTop w:val="0"/>
      <w:marBottom w:val="0"/>
      <w:divBdr>
        <w:top w:val="none" w:sz="0" w:space="0" w:color="auto"/>
        <w:left w:val="none" w:sz="0" w:space="0" w:color="auto"/>
        <w:bottom w:val="none" w:sz="0" w:space="0" w:color="auto"/>
        <w:right w:val="none" w:sz="0" w:space="0" w:color="auto"/>
      </w:divBdr>
    </w:div>
    <w:div w:id="244537454">
      <w:bodyDiv w:val="1"/>
      <w:marLeft w:val="0"/>
      <w:marRight w:val="0"/>
      <w:marTop w:val="0"/>
      <w:marBottom w:val="0"/>
      <w:divBdr>
        <w:top w:val="none" w:sz="0" w:space="0" w:color="auto"/>
        <w:left w:val="none" w:sz="0" w:space="0" w:color="auto"/>
        <w:bottom w:val="none" w:sz="0" w:space="0" w:color="auto"/>
        <w:right w:val="none" w:sz="0" w:space="0" w:color="auto"/>
      </w:divBdr>
    </w:div>
    <w:div w:id="244723936">
      <w:bodyDiv w:val="1"/>
      <w:marLeft w:val="0"/>
      <w:marRight w:val="0"/>
      <w:marTop w:val="0"/>
      <w:marBottom w:val="0"/>
      <w:divBdr>
        <w:top w:val="none" w:sz="0" w:space="0" w:color="auto"/>
        <w:left w:val="none" w:sz="0" w:space="0" w:color="auto"/>
        <w:bottom w:val="none" w:sz="0" w:space="0" w:color="auto"/>
        <w:right w:val="none" w:sz="0" w:space="0" w:color="auto"/>
      </w:divBdr>
    </w:div>
    <w:div w:id="244728055">
      <w:bodyDiv w:val="1"/>
      <w:marLeft w:val="0"/>
      <w:marRight w:val="0"/>
      <w:marTop w:val="0"/>
      <w:marBottom w:val="0"/>
      <w:divBdr>
        <w:top w:val="none" w:sz="0" w:space="0" w:color="auto"/>
        <w:left w:val="none" w:sz="0" w:space="0" w:color="auto"/>
        <w:bottom w:val="none" w:sz="0" w:space="0" w:color="auto"/>
        <w:right w:val="none" w:sz="0" w:space="0" w:color="auto"/>
      </w:divBdr>
    </w:div>
    <w:div w:id="244804827">
      <w:bodyDiv w:val="1"/>
      <w:marLeft w:val="0"/>
      <w:marRight w:val="0"/>
      <w:marTop w:val="0"/>
      <w:marBottom w:val="0"/>
      <w:divBdr>
        <w:top w:val="none" w:sz="0" w:space="0" w:color="auto"/>
        <w:left w:val="none" w:sz="0" w:space="0" w:color="auto"/>
        <w:bottom w:val="none" w:sz="0" w:space="0" w:color="auto"/>
        <w:right w:val="none" w:sz="0" w:space="0" w:color="auto"/>
      </w:divBdr>
    </w:div>
    <w:div w:id="244923945">
      <w:bodyDiv w:val="1"/>
      <w:marLeft w:val="0"/>
      <w:marRight w:val="0"/>
      <w:marTop w:val="0"/>
      <w:marBottom w:val="0"/>
      <w:divBdr>
        <w:top w:val="none" w:sz="0" w:space="0" w:color="auto"/>
        <w:left w:val="none" w:sz="0" w:space="0" w:color="auto"/>
        <w:bottom w:val="none" w:sz="0" w:space="0" w:color="auto"/>
        <w:right w:val="none" w:sz="0" w:space="0" w:color="auto"/>
      </w:divBdr>
    </w:div>
    <w:div w:id="244992421">
      <w:bodyDiv w:val="1"/>
      <w:marLeft w:val="0"/>
      <w:marRight w:val="0"/>
      <w:marTop w:val="0"/>
      <w:marBottom w:val="0"/>
      <w:divBdr>
        <w:top w:val="none" w:sz="0" w:space="0" w:color="auto"/>
        <w:left w:val="none" w:sz="0" w:space="0" w:color="auto"/>
        <w:bottom w:val="none" w:sz="0" w:space="0" w:color="auto"/>
        <w:right w:val="none" w:sz="0" w:space="0" w:color="auto"/>
      </w:divBdr>
    </w:div>
    <w:div w:id="244999229">
      <w:bodyDiv w:val="1"/>
      <w:marLeft w:val="0"/>
      <w:marRight w:val="0"/>
      <w:marTop w:val="0"/>
      <w:marBottom w:val="0"/>
      <w:divBdr>
        <w:top w:val="none" w:sz="0" w:space="0" w:color="auto"/>
        <w:left w:val="none" w:sz="0" w:space="0" w:color="auto"/>
        <w:bottom w:val="none" w:sz="0" w:space="0" w:color="auto"/>
        <w:right w:val="none" w:sz="0" w:space="0" w:color="auto"/>
      </w:divBdr>
    </w:div>
    <w:div w:id="245308828">
      <w:bodyDiv w:val="1"/>
      <w:marLeft w:val="0"/>
      <w:marRight w:val="0"/>
      <w:marTop w:val="0"/>
      <w:marBottom w:val="0"/>
      <w:divBdr>
        <w:top w:val="none" w:sz="0" w:space="0" w:color="auto"/>
        <w:left w:val="none" w:sz="0" w:space="0" w:color="auto"/>
        <w:bottom w:val="none" w:sz="0" w:space="0" w:color="auto"/>
        <w:right w:val="none" w:sz="0" w:space="0" w:color="auto"/>
      </w:divBdr>
    </w:div>
    <w:div w:id="245459050">
      <w:bodyDiv w:val="1"/>
      <w:marLeft w:val="0"/>
      <w:marRight w:val="0"/>
      <w:marTop w:val="0"/>
      <w:marBottom w:val="0"/>
      <w:divBdr>
        <w:top w:val="none" w:sz="0" w:space="0" w:color="auto"/>
        <w:left w:val="none" w:sz="0" w:space="0" w:color="auto"/>
        <w:bottom w:val="none" w:sz="0" w:space="0" w:color="auto"/>
        <w:right w:val="none" w:sz="0" w:space="0" w:color="auto"/>
      </w:divBdr>
    </w:div>
    <w:div w:id="245581868">
      <w:bodyDiv w:val="1"/>
      <w:marLeft w:val="0"/>
      <w:marRight w:val="0"/>
      <w:marTop w:val="0"/>
      <w:marBottom w:val="0"/>
      <w:divBdr>
        <w:top w:val="none" w:sz="0" w:space="0" w:color="auto"/>
        <w:left w:val="none" w:sz="0" w:space="0" w:color="auto"/>
        <w:bottom w:val="none" w:sz="0" w:space="0" w:color="auto"/>
        <w:right w:val="none" w:sz="0" w:space="0" w:color="auto"/>
      </w:divBdr>
    </w:div>
    <w:div w:id="245649851">
      <w:bodyDiv w:val="1"/>
      <w:marLeft w:val="0"/>
      <w:marRight w:val="0"/>
      <w:marTop w:val="0"/>
      <w:marBottom w:val="0"/>
      <w:divBdr>
        <w:top w:val="none" w:sz="0" w:space="0" w:color="auto"/>
        <w:left w:val="none" w:sz="0" w:space="0" w:color="auto"/>
        <w:bottom w:val="none" w:sz="0" w:space="0" w:color="auto"/>
        <w:right w:val="none" w:sz="0" w:space="0" w:color="auto"/>
      </w:divBdr>
    </w:div>
    <w:div w:id="245651056">
      <w:bodyDiv w:val="1"/>
      <w:marLeft w:val="0"/>
      <w:marRight w:val="0"/>
      <w:marTop w:val="0"/>
      <w:marBottom w:val="0"/>
      <w:divBdr>
        <w:top w:val="none" w:sz="0" w:space="0" w:color="auto"/>
        <w:left w:val="none" w:sz="0" w:space="0" w:color="auto"/>
        <w:bottom w:val="none" w:sz="0" w:space="0" w:color="auto"/>
        <w:right w:val="none" w:sz="0" w:space="0" w:color="auto"/>
      </w:divBdr>
    </w:div>
    <w:div w:id="245695101">
      <w:bodyDiv w:val="1"/>
      <w:marLeft w:val="0"/>
      <w:marRight w:val="0"/>
      <w:marTop w:val="0"/>
      <w:marBottom w:val="0"/>
      <w:divBdr>
        <w:top w:val="none" w:sz="0" w:space="0" w:color="auto"/>
        <w:left w:val="none" w:sz="0" w:space="0" w:color="auto"/>
        <w:bottom w:val="none" w:sz="0" w:space="0" w:color="auto"/>
        <w:right w:val="none" w:sz="0" w:space="0" w:color="auto"/>
      </w:divBdr>
    </w:div>
    <w:div w:id="245922221">
      <w:bodyDiv w:val="1"/>
      <w:marLeft w:val="0"/>
      <w:marRight w:val="0"/>
      <w:marTop w:val="0"/>
      <w:marBottom w:val="0"/>
      <w:divBdr>
        <w:top w:val="none" w:sz="0" w:space="0" w:color="auto"/>
        <w:left w:val="none" w:sz="0" w:space="0" w:color="auto"/>
        <w:bottom w:val="none" w:sz="0" w:space="0" w:color="auto"/>
        <w:right w:val="none" w:sz="0" w:space="0" w:color="auto"/>
      </w:divBdr>
    </w:div>
    <w:div w:id="245958877">
      <w:bodyDiv w:val="1"/>
      <w:marLeft w:val="0"/>
      <w:marRight w:val="0"/>
      <w:marTop w:val="0"/>
      <w:marBottom w:val="0"/>
      <w:divBdr>
        <w:top w:val="none" w:sz="0" w:space="0" w:color="auto"/>
        <w:left w:val="none" w:sz="0" w:space="0" w:color="auto"/>
        <w:bottom w:val="none" w:sz="0" w:space="0" w:color="auto"/>
        <w:right w:val="none" w:sz="0" w:space="0" w:color="auto"/>
      </w:divBdr>
    </w:div>
    <w:div w:id="246116108">
      <w:bodyDiv w:val="1"/>
      <w:marLeft w:val="0"/>
      <w:marRight w:val="0"/>
      <w:marTop w:val="0"/>
      <w:marBottom w:val="0"/>
      <w:divBdr>
        <w:top w:val="none" w:sz="0" w:space="0" w:color="auto"/>
        <w:left w:val="none" w:sz="0" w:space="0" w:color="auto"/>
        <w:bottom w:val="none" w:sz="0" w:space="0" w:color="auto"/>
        <w:right w:val="none" w:sz="0" w:space="0" w:color="auto"/>
      </w:divBdr>
    </w:div>
    <w:div w:id="246118424">
      <w:bodyDiv w:val="1"/>
      <w:marLeft w:val="0"/>
      <w:marRight w:val="0"/>
      <w:marTop w:val="0"/>
      <w:marBottom w:val="0"/>
      <w:divBdr>
        <w:top w:val="none" w:sz="0" w:space="0" w:color="auto"/>
        <w:left w:val="none" w:sz="0" w:space="0" w:color="auto"/>
        <w:bottom w:val="none" w:sz="0" w:space="0" w:color="auto"/>
        <w:right w:val="none" w:sz="0" w:space="0" w:color="auto"/>
      </w:divBdr>
    </w:div>
    <w:div w:id="246158567">
      <w:bodyDiv w:val="1"/>
      <w:marLeft w:val="0"/>
      <w:marRight w:val="0"/>
      <w:marTop w:val="0"/>
      <w:marBottom w:val="0"/>
      <w:divBdr>
        <w:top w:val="none" w:sz="0" w:space="0" w:color="auto"/>
        <w:left w:val="none" w:sz="0" w:space="0" w:color="auto"/>
        <w:bottom w:val="none" w:sz="0" w:space="0" w:color="auto"/>
        <w:right w:val="none" w:sz="0" w:space="0" w:color="auto"/>
      </w:divBdr>
    </w:div>
    <w:div w:id="246160612">
      <w:bodyDiv w:val="1"/>
      <w:marLeft w:val="0"/>
      <w:marRight w:val="0"/>
      <w:marTop w:val="0"/>
      <w:marBottom w:val="0"/>
      <w:divBdr>
        <w:top w:val="none" w:sz="0" w:space="0" w:color="auto"/>
        <w:left w:val="none" w:sz="0" w:space="0" w:color="auto"/>
        <w:bottom w:val="none" w:sz="0" w:space="0" w:color="auto"/>
        <w:right w:val="none" w:sz="0" w:space="0" w:color="auto"/>
      </w:divBdr>
    </w:div>
    <w:div w:id="246429034">
      <w:bodyDiv w:val="1"/>
      <w:marLeft w:val="0"/>
      <w:marRight w:val="0"/>
      <w:marTop w:val="0"/>
      <w:marBottom w:val="0"/>
      <w:divBdr>
        <w:top w:val="none" w:sz="0" w:space="0" w:color="auto"/>
        <w:left w:val="none" w:sz="0" w:space="0" w:color="auto"/>
        <w:bottom w:val="none" w:sz="0" w:space="0" w:color="auto"/>
        <w:right w:val="none" w:sz="0" w:space="0" w:color="auto"/>
      </w:divBdr>
    </w:div>
    <w:div w:id="246614830">
      <w:bodyDiv w:val="1"/>
      <w:marLeft w:val="0"/>
      <w:marRight w:val="0"/>
      <w:marTop w:val="0"/>
      <w:marBottom w:val="0"/>
      <w:divBdr>
        <w:top w:val="none" w:sz="0" w:space="0" w:color="auto"/>
        <w:left w:val="none" w:sz="0" w:space="0" w:color="auto"/>
        <w:bottom w:val="none" w:sz="0" w:space="0" w:color="auto"/>
        <w:right w:val="none" w:sz="0" w:space="0" w:color="auto"/>
      </w:divBdr>
    </w:div>
    <w:div w:id="246614923">
      <w:bodyDiv w:val="1"/>
      <w:marLeft w:val="0"/>
      <w:marRight w:val="0"/>
      <w:marTop w:val="0"/>
      <w:marBottom w:val="0"/>
      <w:divBdr>
        <w:top w:val="none" w:sz="0" w:space="0" w:color="auto"/>
        <w:left w:val="none" w:sz="0" w:space="0" w:color="auto"/>
        <w:bottom w:val="none" w:sz="0" w:space="0" w:color="auto"/>
        <w:right w:val="none" w:sz="0" w:space="0" w:color="auto"/>
      </w:divBdr>
    </w:div>
    <w:div w:id="246809067">
      <w:bodyDiv w:val="1"/>
      <w:marLeft w:val="0"/>
      <w:marRight w:val="0"/>
      <w:marTop w:val="0"/>
      <w:marBottom w:val="0"/>
      <w:divBdr>
        <w:top w:val="none" w:sz="0" w:space="0" w:color="auto"/>
        <w:left w:val="none" w:sz="0" w:space="0" w:color="auto"/>
        <w:bottom w:val="none" w:sz="0" w:space="0" w:color="auto"/>
        <w:right w:val="none" w:sz="0" w:space="0" w:color="auto"/>
      </w:divBdr>
    </w:div>
    <w:div w:id="246891700">
      <w:bodyDiv w:val="1"/>
      <w:marLeft w:val="0"/>
      <w:marRight w:val="0"/>
      <w:marTop w:val="0"/>
      <w:marBottom w:val="0"/>
      <w:divBdr>
        <w:top w:val="none" w:sz="0" w:space="0" w:color="auto"/>
        <w:left w:val="none" w:sz="0" w:space="0" w:color="auto"/>
        <w:bottom w:val="none" w:sz="0" w:space="0" w:color="auto"/>
        <w:right w:val="none" w:sz="0" w:space="0" w:color="auto"/>
      </w:divBdr>
    </w:div>
    <w:div w:id="247349551">
      <w:bodyDiv w:val="1"/>
      <w:marLeft w:val="0"/>
      <w:marRight w:val="0"/>
      <w:marTop w:val="0"/>
      <w:marBottom w:val="0"/>
      <w:divBdr>
        <w:top w:val="none" w:sz="0" w:space="0" w:color="auto"/>
        <w:left w:val="none" w:sz="0" w:space="0" w:color="auto"/>
        <w:bottom w:val="none" w:sz="0" w:space="0" w:color="auto"/>
        <w:right w:val="none" w:sz="0" w:space="0" w:color="auto"/>
      </w:divBdr>
    </w:div>
    <w:div w:id="247352196">
      <w:bodyDiv w:val="1"/>
      <w:marLeft w:val="0"/>
      <w:marRight w:val="0"/>
      <w:marTop w:val="0"/>
      <w:marBottom w:val="0"/>
      <w:divBdr>
        <w:top w:val="none" w:sz="0" w:space="0" w:color="auto"/>
        <w:left w:val="none" w:sz="0" w:space="0" w:color="auto"/>
        <w:bottom w:val="none" w:sz="0" w:space="0" w:color="auto"/>
        <w:right w:val="none" w:sz="0" w:space="0" w:color="auto"/>
      </w:divBdr>
    </w:div>
    <w:div w:id="247352685">
      <w:bodyDiv w:val="1"/>
      <w:marLeft w:val="0"/>
      <w:marRight w:val="0"/>
      <w:marTop w:val="0"/>
      <w:marBottom w:val="0"/>
      <w:divBdr>
        <w:top w:val="none" w:sz="0" w:space="0" w:color="auto"/>
        <w:left w:val="none" w:sz="0" w:space="0" w:color="auto"/>
        <w:bottom w:val="none" w:sz="0" w:space="0" w:color="auto"/>
        <w:right w:val="none" w:sz="0" w:space="0" w:color="auto"/>
      </w:divBdr>
    </w:div>
    <w:div w:id="247422395">
      <w:bodyDiv w:val="1"/>
      <w:marLeft w:val="0"/>
      <w:marRight w:val="0"/>
      <w:marTop w:val="0"/>
      <w:marBottom w:val="0"/>
      <w:divBdr>
        <w:top w:val="none" w:sz="0" w:space="0" w:color="auto"/>
        <w:left w:val="none" w:sz="0" w:space="0" w:color="auto"/>
        <w:bottom w:val="none" w:sz="0" w:space="0" w:color="auto"/>
        <w:right w:val="none" w:sz="0" w:space="0" w:color="auto"/>
      </w:divBdr>
    </w:div>
    <w:div w:id="247424099">
      <w:bodyDiv w:val="1"/>
      <w:marLeft w:val="0"/>
      <w:marRight w:val="0"/>
      <w:marTop w:val="0"/>
      <w:marBottom w:val="0"/>
      <w:divBdr>
        <w:top w:val="none" w:sz="0" w:space="0" w:color="auto"/>
        <w:left w:val="none" w:sz="0" w:space="0" w:color="auto"/>
        <w:bottom w:val="none" w:sz="0" w:space="0" w:color="auto"/>
        <w:right w:val="none" w:sz="0" w:space="0" w:color="auto"/>
      </w:divBdr>
    </w:div>
    <w:div w:id="247424782">
      <w:bodyDiv w:val="1"/>
      <w:marLeft w:val="0"/>
      <w:marRight w:val="0"/>
      <w:marTop w:val="0"/>
      <w:marBottom w:val="0"/>
      <w:divBdr>
        <w:top w:val="none" w:sz="0" w:space="0" w:color="auto"/>
        <w:left w:val="none" w:sz="0" w:space="0" w:color="auto"/>
        <w:bottom w:val="none" w:sz="0" w:space="0" w:color="auto"/>
        <w:right w:val="none" w:sz="0" w:space="0" w:color="auto"/>
      </w:divBdr>
    </w:div>
    <w:div w:id="247469865">
      <w:bodyDiv w:val="1"/>
      <w:marLeft w:val="0"/>
      <w:marRight w:val="0"/>
      <w:marTop w:val="0"/>
      <w:marBottom w:val="0"/>
      <w:divBdr>
        <w:top w:val="none" w:sz="0" w:space="0" w:color="auto"/>
        <w:left w:val="none" w:sz="0" w:space="0" w:color="auto"/>
        <w:bottom w:val="none" w:sz="0" w:space="0" w:color="auto"/>
        <w:right w:val="none" w:sz="0" w:space="0" w:color="auto"/>
      </w:divBdr>
    </w:div>
    <w:div w:id="247544575">
      <w:bodyDiv w:val="1"/>
      <w:marLeft w:val="0"/>
      <w:marRight w:val="0"/>
      <w:marTop w:val="0"/>
      <w:marBottom w:val="0"/>
      <w:divBdr>
        <w:top w:val="none" w:sz="0" w:space="0" w:color="auto"/>
        <w:left w:val="none" w:sz="0" w:space="0" w:color="auto"/>
        <w:bottom w:val="none" w:sz="0" w:space="0" w:color="auto"/>
        <w:right w:val="none" w:sz="0" w:space="0" w:color="auto"/>
      </w:divBdr>
    </w:div>
    <w:div w:id="247884625">
      <w:bodyDiv w:val="1"/>
      <w:marLeft w:val="0"/>
      <w:marRight w:val="0"/>
      <w:marTop w:val="0"/>
      <w:marBottom w:val="0"/>
      <w:divBdr>
        <w:top w:val="none" w:sz="0" w:space="0" w:color="auto"/>
        <w:left w:val="none" w:sz="0" w:space="0" w:color="auto"/>
        <w:bottom w:val="none" w:sz="0" w:space="0" w:color="auto"/>
        <w:right w:val="none" w:sz="0" w:space="0" w:color="auto"/>
      </w:divBdr>
    </w:div>
    <w:div w:id="247924983">
      <w:bodyDiv w:val="1"/>
      <w:marLeft w:val="0"/>
      <w:marRight w:val="0"/>
      <w:marTop w:val="0"/>
      <w:marBottom w:val="0"/>
      <w:divBdr>
        <w:top w:val="none" w:sz="0" w:space="0" w:color="auto"/>
        <w:left w:val="none" w:sz="0" w:space="0" w:color="auto"/>
        <w:bottom w:val="none" w:sz="0" w:space="0" w:color="auto"/>
        <w:right w:val="none" w:sz="0" w:space="0" w:color="auto"/>
      </w:divBdr>
    </w:div>
    <w:div w:id="247928279">
      <w:bodyDiv w:val="1"/>
      <w:marLeft w:val="0"/>
      <w:marRight w:val="0"/>
      <w:marTop w:val="0"/>
      <w:marBottom w:val="0"/>
      <w:divBdr>
        <w:top w:val="none" w:sz="0" w:space="0" w:color="auto"/>
        <w:left w:val="none" w:sz="0" w:space="0" w:color="auto"/>
        <w:bottom w:val="none" w:sz="0" w:space="0" w:color="auto"/>
        <w:right w:val="none" w:sz="0" w:space="0" w:color="auto"/>
      </w:divBdr>
    </w:div>
    <w:div w:id="248000759">
      <w:bodyDiv w:val="1"/>
      <w:marLeft w:val="0"/>
      <w:marRight w:val="0"/>
      <w:marTop w:val="0"/>
      <w:marBottom w:val="0"/>
      <w:divBdr>
        <w:top w:val="none" w:sz="0" w:space="0" w:color="auto"/>
        <w:left w:val="none" w:sz="0" w:space="0" w:color="auto"/>
        <w:bottom w:val="none" w:sz="0" w:space="0" w:color="auto"/>
        <w:right w:val="none" w:sz="0" w:space="0" w:color="auto"/>
      </w:divBdr>
    </w:div>
    <w:div w:id="248076169">
      <w:bodyDiv w:val="1"/>
      <w:marLeft w:val="0"/>
      <w:marRight w:val="0"/>
      <w:marTop w:val="0"/>
      <w:marBottom w:val="0"/>
      <w:divBdr>
        <w:top w:val="none" w:sz="0" w:space="0" w:color="auto"/>
        <w:left w:val="none" w:sz="0" w:space="0" w:color="auto"/>
        <w:bottom w:val="none" w:sz="0" w:space="0" w:color="auto"/>
        <w:right w:val="none" w:sz="0" w:space="0" w:color="auto"/>
      </w:divBdr>
    </w:div>
    <w:div w:id="248125853">
      <w:bodyDiv w:val="1"/>
      <w:marLeft w:val="0"/>
      <w:marRight w:val="0"/>
      <w:marTop w:val="0"/>
      <w:marBottom w:val="0"/>
      <w:divBdr>
        <w:top w:val="none" w:sz="0" w:space="0" w:color="auto"/>
        <w:left w:val="none" w:sz="0" w:space="0" w:color="auto"/>
        <w:bottom w:val="none" w:sz="0" w:space="0" w:color="auto"/>
        <w:right w:val="none" w:sz="0" w:space="0" w:color="auto"/>
      </w:divBdr>
    </w:div>
    <w:div w:id="248127034">
      <w:bodyDiv w:val="1"/>
      <w:marLeft w:val="0"/>
      <w:marRight w:val="0"/>
      <w:marTop w:val="0"/>
      <w:marBottom w:val="0"/>
      <w:divBdr>
        <w:top w:val="none" w:sz="0" w:space="0" w:color="auto"/>
        <w:left w:val="none" w:sz="0" w:space="0" w:color="auto"/>
        <w:bottom w:val="none" w:sz="0" w:space="0" w:color="auto"/>
        <w:right w:val="none" w:sz="0" w:space="0" w:color="auto"/>
      </w:divBdr>
    </w:div>
    <w:div w:id="248203124">
      <w:bodyDiv w:val="1"/>
      <w:marLeft w:val="0"/>
      <w:marRight w:val="0"/>
      <w:marTop w:val="0"/>
      <w:marBottom w:val="0"/>
      <w:divBdr>
        <w:top w:val="none" w:sz="0" w:space="0" w:color="auto"/>
        <w:left w:val="none" w:sz="0" w:space="0" w:color="auto"/>
        <w:bottom w:val="none" w:sz="0" w:space="0" w:color="auto"/>
        <w:right w:val="none" w:sz="0" w:space="0" w:color="auto"/>
      </w:divBdr>
    </w:div>
    <w:div w:id="248317573">
      <w:bodyDiv w:val="1"/>
      <w:marLeft w:val="0"/>
      <w:marRight w:val="0"/>
      <w:marTop w:val="0"/>
      <w:marBottom w:val="0"/>
      <w:divBdr>
        <w:top w:val="none" w:sz="0" w:space="0" w:color="auto"/>
        <w:left w:val="none" w:sz="0" w:space="0" w:color="auto"/>
        <w:bottom w:val="none" w:sz="0" w:space="0" w:color="auto"/>
        <w:right w:val="none" w:sz="0" w:space="0" w:color="auto"/>
      </w:divBdr>
    </w:div>
    <w:div w:id="248321093">
      <w:bodyDiv w:val="1"/>
      <w:marLeft w:val="0"/>
      <w:marRight w:val="0"/>
      <w:marTop w:val="0"/>
      <w:marBottom w:val="0"/>
      <w:divBdr>
        <w:top w:val="none" w:sz="0" w:space="0" w:color="auto"/>
        <w:left w:val="none" w:sz="0" w:space="0" w:color="auto"/>
        <w:bottom w:val="none" w:sz="0" w:space="0" w:color="auto"/>
        <w:right w:val="none" w:sz="0" w:space="0" w:color="auto"/>
      </w:divBdr>
    </w:div>
    <w:div w:id="248391482">
      <w:bodyDiv w:val="1"/>
      <w:marLeft w:val="0"/>
      <w:marRight w:val="0"/>
      <w:marTop w:val="0"/>
      <w:marBottom w:val="0"/>
      <w:divBdr>
        <w:top w:val="none" w:sz="0" w:space="0" w:color="auto"/>
        <w:left w:val="none" w:sz="0" w:space="0" w:color="auto"/>
        <w:bottom w:val="none" w:sz="0" w:space="0" w:color="auto"/>
        <w:right w:val="none" w:sz="0" w:space="0" w:color="auto"/>
      </w:divBdr>
    </w:div>
    <w:div w:id="248396063">
      <w:bodyDiv w:val="1"/>
      <w:marLeft w:val="0"/>
      <w:marRight w:val="0"/>
      <w:marTop w:val="0"/>
      <w:marBottom w:val="0"/>
      <w:divBdr>
        <w:top w:val="none" w:sz="0" w:space="0" w:color="auto"/>
        <w:left w:val="none" w:sz="0" w:space="0" w:color="auto"/>
        <w:bottom w:val="none" w:sz="0" w:space="0" w:color="auto"/>
        <w:right w:val="none" w:sz="0" w:space="0" w:color="auto"/>
      </w:divBdr>
    </w:div>
    <w:div w:id="248466792">
      <w:bodyDiv w:val="1"/>
      <w:marLeft w:val="0"/>
      <w:marRight w:val="0"/>
      <w:marTop w:val="0"/>
      <w:marBottom w:val="0"/>
      <w:divBdr>
        <w:top w:val="none" w:sz="0" w:space="0" w:color="auto"/>
        <w:left w:val="none" w:sz="0" w:space="0" w:color="auto"/>
        <w:bottom w:val="none" w:sz="0" w:space="0" w:color="auto"/>
        <w:right w:val="none" w:sz="0" w:space="0" w:color="auto"/>
      </w:divBdr>
    </w:div>
    <w:div w:id="248512700">
      <w:bodyDiv w:val="1"/>
      <w:marLeft w:val="0"/>
      <w:marRight w:val="0"/>
      <w:marTop w:val="0"/>
      <w:marBottom w:val="0"/>
      <w:divBdr>
        <w:top w:val="none" w:sz="0" w:space="0" w:color="auto"/>
        <w:left w:val="none" w:sz="0" w:space="0" w:color="auto"/>
        <w:bottom w:val="none" w:sz="0" w:space="0" w:color="auto"/>
        <w:right w:val="none" w:sz="0" w:space="0" w:color="auto"/>
      </w:divBdr>
    </w:div>
    <w:div w:id="248540559">
      <w:bodyDiv w:val="1"/>
      <w:marLeft w:val="0"/>
      <w:marRight w:val="0"/>
      <w:marTop w:val="0"/>
      <w:marBottom w:val="0"/>
      <w:divBdr>
        <w:top w:val="none" w:sz="0" w:space="0" w:color="auto"/>
        <w:left w:val="none" w:sz="0" w:space="0" w:color="auto"/>
        <w:bottom w:val="none" w:sz="0" w:space="0" w:color="auto"/>
        <w:right w:val="none" w:sz="0" w:space="0" w:color="auto"/>
      </w:divBdr>
    </w:div>
    <w:div w:id="248659259">
      <w:bodyDiv w:val="1"/>
      <w:marLeft w:val="0"/>
      <w:marRight w:val="0"/>
      <w:marTop w:val="0"/>
      <w:marBottom w:val="0"/>
      <w:divBdr>
        <w:top w:val="none" w:sz="0" w:space="0" w:color="auto"/>
        <w:left w:val="none" w:sz="0" w:space="0" w:color="auto"/>
        <w:bottom w:val="none" w:sz="0" w:space="0" w:color="auto"/>
        <w:right w:val="none" w:sz="0" w:space="0" w:color="auto"/>
      </w:divBdr>
    </w:div>
    <w:div w:id="248735164">
      <w:bodyDiv w:val="1"/>
      <w:marLeft w:val="0"/>
      <w:marRight w:val="0"/>
      <w:marTop w:val="0"/>
      <w:marBottom w:val="0"/>
      <w:divBdr>
        <w:top w:val="none" w:sz="0" w:space="0" w:color="auto"/>
        <w:left w:val="none" w:sz="0" w:space="0" w:color="auto"/>
        <w:bottom w:val="none" w:sz="0" w:space="0" w:color="auto"/>
        <w:right w:val="none" w:sz="0" w:space="0" w:color="auto"/>
      </w:divBdr>
    </w:div>
    <w:div w:id="248737390">
      <w:bodyDiv w:val="1"/>
      <w:marLeft w:val="0"/>
      <w:marRight w:val="0"/>
      <w:marTop w:val="0"/>
      <w:marBottom w:val="0"/>
      <w:divBdr>
        <w:top w:val="none" w:sz="0" w:space="0" w:color="auto"/>
        <w:left w:val="none" w:sz="0" w:space="0" w:color="auto"/>
        <w:bottom w:val="none" w:sz="0" w:space="0" w:color="auto"/>
        <w:right w:val="none" w:sz="0" w:space="0" w:color="auto"/>
      </w:divBdr>
    </w:div>
    <w:div w:id="248852397">
      <w:bodyDiv w:val="1"/>
      <w:marLeft w:val="0"/>
      <w:marRight w:val="0"/>
      <w:marTop w:val="0"/>
      <w:marBottom w:val="0"/>
      <w:divBdr>
        <w:top w:val="none" w:sz="0" w:space="0" w:color="auto"/>
        <w:left w:val="none" w:sz="0" w:space="0" w:color="auto"/>
        <w:bottom w:val="none" w:sz="0" w:space="0" w:color="auto"/>
        <w:right w:val="none" w:sz="0" w:space="0" w:color="auto"/>
      </w:divBdr>
    </w:div>
    <w:div w:id="248925236">
      <w:bodyDiv w:val="1"/>
      <w:marLeft w:val="0"/>
      <w:marRight w:val="0"/>
      <w:marTop w:val="0"/>
      <w:marBottom w:val="0"/>
      <w:divBdr>
        <w:top w:val="none" w:sz="0" w:space="0" w:color="auto"/>
        <w:left w:val="none" w:sz="0" w:space="0" w:color="auto"/>
        <w:bottom w:val="none" w:sz="0" w:space="0" w:color="auto"/>
        <w:right w:val="none" w:sz="0" w:space="0" w:color="auto"/>
      </w:divBdr>
    </w:div>
    <w:div w:id="248928057">
      <w:bodyDiv w:val="1"/>
      <w:marLeft w:val="0"/>
      <w:marRight w:val="0"/>
      <w:marTop w:val="0"/>
      <w:marBottom w:val="0"/>
      <w:divBdr>
        <w:top w:val="none" w:sz="0" w:space="0" w:color="auto"/>
        <w:left w:val="none" w:sz="0" w:space="0" w:color="auto"/>
        <w:bottom w:val="none" w:sz="0" w:space="0" w:color="auto"/>
        <w:right w:val="none" w:sz="0" w:space="0" w:color="auto"/>
      </w:divBdr>
    </w:div>
    <w:div w:id="248928999">
      <w:bodyDiv w:val="1"/>
      <w:marLeft w:val="0"/>
      <w:marRight w:val="0"/>
      <w:marTop w:val="0"/>
      <w:marBottom w:val="0"/>
      <w:divBdr>
        <w:top w:val="none" w:sz="0" w:space="0" w:color="auto"/>
        <w:left w:val="none" w:sz="0" w:space="0" w:color="auto"/>
        <w:bottom w:val="none" w:sz="0" w:space="0" w:color="auto"/>
        <w:right w:val="none" w:sz="0" w:space="0" w:color="auto"/>
      </w:divBdr>
    </w:div>
    <w:div w:id="248929915">
      <w:bodyDiv w:val="1"/>
      <w:marLeft w:val="0"/>
      <w:marRight w:val="0"/>
      <w:marTop w:val="0"/>
      <w:marBottom w:val="0"/>
      <w:divBdr>
        <w:top w:val="none" w:sz="0" w:space="0" w:color="auto"/>
        <w:left w:val="none" w:sz="0" w:space="0" w:color="auto"/>
        <w:bottom w:val="none" w:sz="0" w:space="0" w:color="auto"/>
        <w:right w:val="none" w:sz="0" w:space="0" w:color="auto"/>
      </w:divBdr>
    </w:div>
    <w:div w:id="248999635">
      <w:bodyDiv w:val="1"/>
      <w:marLeft w:val="0"/>
      <w:marRight w:val="0"/>
      <w:marTop w:val="0"/>
      <w:marBottom w:val="0"/>
      <w:divBdr>
        <w:top w:val="none" w:sz="0" w:space="0" w:color="auto"/>
        <w:left w:val="none" w:sz="0" w:space="0" w:color="auto"/>
        <w:bottom w:val="none" w:sz="0" w:space="0" w:color="auto"/>
        <w:right w:val="none" w:sz="0" w:space="0" w:color="auto"/>
      </w:divBdr>
    </w:div>
    <w:div w:id="249049508">
      <w:bodyDiv w:val="1"/>
      <w:marLeft w:val="0"/>
      <w:marRight w:val="0"/>
      <w:marTop w:val="0"/>
      <w:marBottom w:val="0"/>
      <w:divBdr>
        <w:top w:val="none" w:sz="0" w:space="0" w:color="auto"/>
        <w:left w:val="none" w:sz="0" w:space="0" w:color="auto"/>
        <w:bottom w:val="none" w:sz="0" w:space="0" w:color="auto"/>
        <w:right w:val="none" w:sz="0" w:space="0" w:color="auto"/>
      </w:divBdr>
    </w:div>
    <w:div w:id="249119135">
      <w:bodyDiv w:val="1"/>
      <w:marLeft w:val="0"/>
      <w:marRight w:val="0"/>
      <w:marTop w:val="0"/>
      <w:marBottom w:val="0"/>
      <w:divBdr>
        <w:top w:val="none" w:sz="0" w:space="0" w:color="auto"/>
        <w:left w:val="none" w:sz="0" w:space="0" w:color="auto"/>
        <w:bottom w:val="none" w:sz="0" w:space="0" w:color="auto"/>
        <w:right w:val="none" w:sz="0" w:space="0" w:color="auto"/>
      </w:divBdr>
    </w:div>
    <w:div w:id="249120892">
      <w:bodyDiv w:val="1"/>
      <w:marLeft w:val="0"/>
      <w:marRight w:val="0"/>
      <w:marTop w:val="0"/>
      <w:marBottom w:val="0"/>
      <w:divBdr>
        <w:top w:val="none" w:sz="0" w:space="0" w:color="auto"/>
        <w:left w:val="none" w:sz="0" w:space="0" w:color="auto"/>
        <w:bottom w:val="none" w:sz="0" w:space="0" w:color="auto"/>
        <w:right w:val="none" w:sz="0" w:space="0" w:color="auto"/>
      </w:divBdr>
    </w:div>
    <w:div w:id="249243998">
      <w:bodyDiv w:val="1"/>
      <w:marLeft w:val="0"/>
      <w:marRight w:val="0"/>
      <w:marTop w:val="0"/>
      <w:marBottom w:val="0"/>
      <w:divBdr>
        <w:top w:val="none" w:sz="0" w:space="0" w:color="auto"/>
        <w:left w:val="none" w:sz="0" w:space="0" w:color="auto"/>
        <w:bottom w:val="none" w:sz="0" w:space="0" w:color="auto"/>
        <w:right w:val="none" w:sz="0" w:space="0" w:color="auto"/>
      </w:divBdr>
    </w:div>
    <w:div w:id="249317128">
      <w:bodyDiv w:val="1"/>
      <w:marLeft w:val="0"/>
      <w:marRight w:val="0"/>
      <w:marTop w:val="0"/>
      <w:marBottom w:val="0"/>
      <w:divBdr>
        <w:top w:val="none" w:sz="0" w:space="0" w:color="auto"/>
        <w:left w:val="none" w:sz="0" w:space="0" w:color="auto"/>
        <w:bottom w:val="none" w:sz="0" w:space="0" w:color="auto"/>
        <w:right w:val="none" w:sz="0" w:space="0" w:color="auto"/>
      </w:divBdr>
    </w:div>
    <w:div w:id="249394181">
      <w:bodyDiv w:val="1"/>
      <w:marLeft w:val="0"/>
      <w:marRight w:val="0"/>
      <w:marTop w:val="0"/>
      <w:marBottom w:val="0"/>
      <w:divBdr>
        <w:top w:val="none" w:sz="0" w:space="0" w:color="auto"/>
        <w:left w:val="none" w:sz="0" w:space="0" w:color="auto"/>
        <w:bottom w:val="none" w:sz="0" w:space="0" w:color="auto"/>
        <w:right w:val="none" w:sz="0" w:space="0" w:color="auto"/>
      </w:divBdr>
    </w:div>
    <w:div w:id="249627366">
      <w:bodyDiv w:val="1"/>
      <w:marLeft w:val="0"/>
      <w:marRight w:val="0"/>
      <w:marTop w:val="0"/>
      <w:marBottom w:val="0"/>
      <w:divBdr>
        <w:top w:val="none" w:sz="0" w:space="0" w:color="auto"/>
        <w:left w:val="none" w:sz="0" w:space="0" w:color="auto"/>
        <w:bottom w:val="none" w:sz="0" w:space="0" w:color="auto"/>
        <w:right w:val="none" w:sz="0" w:space="0" w:color="auto"/>
      </w:divBdr>
    </w:div>
    <w:div w:id="249627466">
      <w:bodyDiv w:val="1"/>
      <w:marLeft w:val="0"/>
      <w:marRight w:val="0"/>
      <w:marTop w:val="0"/>
      <w:marBottom w:val="0"/>
      <w:divBdr>
        <w:top w:val="none" w:sz="0" w:space="0" w:color="auto"/>
        <w:left w:val="none" w:sz="0" w:space="0" w:color="auto"/>
        <w:bottom w:val="none" w:sz="0" w:space="0" w:color="auto"/>
        <w:right w:val="none" w:sz="0" w:space="0" w:color="auto"/>
      </w:divBdr>
    </w:div>
    <w:div w:id="249627571">
      <w:bodyDiv w:val="1"/>
      <w:marLeft w:val="0"/>
      <w:marRight w:val="0"/>
      <w:marTop w:val="0"/>
      <w:marBottom w:val="0"/>
      <w:divBdr>
        <w:top w:val="none" w:sz="0" w:space="0" w:color="auto"/>
        <w:left w:val="none" w:sz="0" w:space="0" w:color="auto"/>
        <w:bottom w:val="none" w:sz="0" w:space="0" w:color="auto"/>
        <w:right w:val="none" w:sz="0" w:space="0" w:color="auto"/>
      </w:divBdr>
    </w:div>
    <w:div w:id="249630593">
      <w:bodyDiv w:val="1"/>
      <w:marLeft w:val="0"/>
      <w:marRight w:val="0"/>
      <w:marTop w:val="0"/>
      <w:marBottom w:val="0"/>
      <w:divBdr>
        <w:top w:val="none" w:sz="0" w:space="0" w:color="auto"/>
        <w:left w:val="none" w:sz="0" w:space="0" w:color="auto"/>
        <w:bottom w:val="none" w:sz="0" w:space="0" w:color="auto"/>
        <w:right w:val="none" w:sz="0" w:space="0" w:color="auto"/>
      </w:divBdr>
    </w:div>
    <w:div w:id="249655171">
      <w:bodyDiv w:val="1"/>
      <w:marLeft w:val="0"/>
      <w:marRight w:val="0"/>
      <w:marTop w:val="0"/>
      <w:marBottom w:val="0"/>
      <w:divBdr>
        <w:top w:val="none" w:sz="0" w:space="0" w:color="auto"/>
        <w:left w:val="none" w:sz="0" w:space="0" w:color="auto"/>
        <w:bottom w:val="none" w:sz="0" w:space="0" w:color="auto"/>
        <w:right w:val="none" w:sz="0" w:space="0" w:color="auto"/>
      </w:divBdr>
    </w:div>
    <w:div w:id="249658582">
      <w:bodyDiv w:val="1"/>
      <w:marLeft w:val="0"/>
      <w:marRight w:val="0"/>
      <w:marTop w:val="0"/>
      <w:marBottom w:val="0"/>
      <w:divBdr>
        <w:top w:val="none" w:sz="0" w:space="0" w:color="auto"/>
        <w:left w:val="none" w:sz="0" w:space="0" w:color="auto"/>
        <w:bottom w:val="none" w:sz="0" w:space="0" w:color="auto"/>
        <w:right w:val="none" w:sz="0" w:space="0" w:color="auto"/>
      </w:divBdr>
    </w:div>
    <w:div w:id="249778955">
      <w:bodyDiv w:val="1"/>
      <w:marLeft w:val="0"/>
      <w:marRight w:val="0"/>
      <w:marTop w:val="0"/>
      <w:marBottom w:val="0"/>
      <w:divBdr>
        <w:top w:val="none" w:sz="0" w:space="0" w:color="auto"/>
        <w:left w:val="none" w:sz="0" w:space="0" w:color="auto"/>
        <w:bottom w:val="none" w:sz="0" w:space="0" w:color="auto"/>
        <w:right w:val="none" w:sz="0" w:space="0" w:color="auto"/>
      </w:divBdr>
    </w:div>
    <w:div w:id="249969096">
      <w:bodyDiv w:val="1"/>
      <w:marLeft w:val="0"/>
      <w:marRight w:val="0"/>
      <w:marTop w:val="0"/>
      <w:marBottom w:val="0"/>
      <w:divBdr>
        <w:top w:val="none" w:sz="0" w:space="0" w:color="auto"/>
        <w:left w:val="none" w:sz="0" w:space="0" w:color="auto"/>
        <w:bottom w:val="none" w:sz="0" w:space="0" w:color="auto"/>
        <w:right w:val="none" w:sz="0" w:space="0" w:color="auto"/>
      </w:divBdr>
    </w:div>
    <w:div w:id="249970762">
      <w:bodyDiv w:val="1"/>
      <w:marLeft w:val="0"/>
      <w:marRight w:val="0"/>
      <w:marTop w:val="0"/>
      <w:marBottom w:val="0"/>
      <w:divBdr>
        <w:top w:val="none" w:sz="0" w:space="0" w:color="auto"/>
        <w:left w:val="none" w:sz="0" w:space="0" w:color="auto"/>
        <w:bottom w:val="none" w:sz="0" w:space="0" w:color="auto"/>
        <w:right w:val="none" w:sz="0" w:space="0" w:color="auto"/>
      </w:divBdr>
    </w:div>
    <w:div w:id="250042977">
      <w:bodyDiv w:val="1"/>
      <w:marLeft w:val="0"/>
      <w:marRight w:val="0"/>
      <w:marTop w:val="0"/>
      <w:marBottom w:val="0"/>
      <w:divBdr>
        <w:top w:val="none" w:sz="0" w:space="0" w:color="auto"/>
        <w:left w:val="none" w:sz="0" w:space="0" w:color="auto"/>
        <w:bottom w:val="none" w:sz="0" w:space="0" w:color="auto"/>
        <w:right w:val="none" w:sz="0" w:space="0" w:color="auto"/>
      </w:divBdr>
    </w:div>
    <w:div w:id="250623005">
      <w:bodyDiv w:val="1"/>
      <w:marLeft w:val="0"/>
      <w:marRight w:val="0"/>
      <w:marTop w:val="0"/>
      <w:marBottom w:val="0"/>
      <w:divBdr>
        <w:top w:val="none" w:sz="0" w:space="0" w:color="auto"/>
        <w:left w:val="none" w:sz="0" w:space="0" w:color="auto"/>
        <w:bottom w:val="none" w:sz="0" w:space="0" w:color="auto"/>
        <w:right w:val="none" w:sz="0" w:space="0" w:color="auto"/>
      </w:divBdr>
    </w:div>
    <w:div w:id="250697974">
      <w:bodyDiv w:val="1"/>
      <w:marLeft w:val="0"/>
      <w:marRight w:val="0"/>
      <w:marTop w:val="0"/>
      <w:marBottom w:val="0"/>
      <w:divBdr>
        <w:top w:val="none" w:sz="0" w:space="0" w:color="auto"/>
        <w:left w:val="none" w:sz="0" w:space="0" w:color="auto"/>
        <w:bottom w:val="none" w:sz="0" w:space="0" w:color="auto"/>
        <w:right w:val="none" w:sz="0" w:space="0" w:color="auto"/>
      </w:divBdr>
    </w:div>
    <w:div w:id="250815236">
      <w:bodyDiv w:val="1"/>
      <w:marLeft w:val="0"/>
      <w:marRight w:val="0"/>
      <w:marTop w:val="0"/>
      <w:marBottom w:val="0"/>
      <w:divBdr>
        <w:top w:val="none" w:sz="0" w:space="0" w:color="auto"/>
        <w:left w:val="none" w:sz="0" w:space="0" w:color="auto"/>
        <w:bottom w:val="none" w:sz="0" w:space="0" w:color="auto"/>
        <w:right w:val="none" w:sz="0" w:space="0" w:color="auto"/>
      </w:divBdr>
    </w:div>
    <w:div w:id="250815836">
      <w:bodyDiv w:val="1"/>
      <w:marLeft w:val="0"/>
      <w:marRight w:val="0"/>
      <w:marTop w:val="0"/>
      <w:marBottom w:val="0"/>
      <w:divBdr>
        <w:top w:val="none" w:sz="0" w:space="0" w:color="auto"/>
        <w:left w:val="none" w:sz="0" w:space="0" w:color="auto"/>
        <w:bottom w:val="none" w:sz="0" w:space="0" w:color="auto"/>
        <w:right w:val="none" w:sz="0" w:space="0" w:color="auto"/>
      </w:divBdr>
    </w:div>
    <w:div w:id="250896355">
      <w:bodyDiv w:val="1"/>
      <w:marLeft w:val="0"/>
      <w:marRight w:val="0"/>
      <w:marTop w:val="0"/>
      <w:marBottom w:val="0"/>
      <w:divBdr>
        <w:top w:val="none" w:sz="0" w:space="0" w:color="auto"/>
        <w:left w:val="none" w:sz="0" w:space="0" w:color="auto"/>
        <w:bottom w:val="none" w:sz="0" w:space="0" w:color="auto"/>
        <w:right w:val="none" w:sz="0" w:space="0" w:color="auto"/>
      </w:divBdr>
    </w:div>
    <w:div w:id="250896783">
      <w:bodyDiv w:val="1"/>
      <w:marLeft w:val="0"/>
      <w:marRight w:val="0"/>
      <w:marTop w:val="0"/>
      <w:marBottom w:val="0"/>
      <w:divBdr>
        <w:top w:val="none" w:sz="0" w:space="0" w:color="auto"/>
        <w:left w:val="none" w:sz="0" w:space="0" w:color="auto"/>
        <w:bottom w:val="none" w:sz="0" w:space="0" w:color="auto"/>
        <w:right w:val="none" w:sz="0" w:space="0" w:color="auto"/>
      </w:divBdr>
    </w:div>
    <w:div w:id="251089315">
      <w:bodyDiv w:val="1"/>
      <w:marLeft w:val="0"/>
      <w:marRight w:val="0"/>
      <w:marTop w:val="0"/>
      <w:marBottom w:val="0"/>
      <w:divBdr>
        <w:top w:val="none" w:sz="0" w:space="0" w:color="auto"/>
        <w:left w:val="none" w:sz="0" w:space="0" w:color="auto"/>
        <w:bottom w:val="none" w:sz="0" w:space="0" w:color="auto"/>
        <w:right w:val="none" w:sz="0" w:space="0" w:color="auto"/>
      </w:divBdr>
    </w:div>
    <w:div w:id="251277923">
      <w:bodyDiv w:val="1"/>
      <w:marLeft w:val="0"/>
      <w:marRight w:val="0"/>
      <w:marTop w:val="0"/>
      <w:marBottom w:val="0"/>
      <w:divBdr>
        <w:top w:val="none" w:sz="0" w:space="0" w:color="auto"/>
        <w:left w:val="none" w:sz="0" w:space="0" w:color="auto"/>
        <w:bottom w:val="none" w:sz="0" w:space="0" w:color="auto"/>
        <w:right w:val="none" w:sz="0" w:space="0" w:color="auto"/>
      </w:divBdr>
    </w:div>
    <w:div w:id="251283924">
      <w:bodyDiv w:val="1"/>
      <w:marLeft w:val="0"/>
      <w:marRight w:val="0"/>
      <w:marTop w:val="0"/>
      <w:marBottom w:val="0"/>
      <w:divBdr>
        <w:top w:val="none" w:sz="0" w:space="0" w:color="auto"/>
        <w:left w:val="none" w:sz="0" w:space="0" w:color="auto"/>
        <w:bottom w:val="none" w:sz="0" w:space="0" w:color="auto"/>
        <w:right w:val="none" w:sz="0" w:space="0" w:color="auto"/>
      </w:divBdr>
    </w:div>
    <w:div w:id="251398255">
      <w:bodyDiv w:val="1"/>
      <w:marLeft w:val="0"/>
      <w:marRight w:val="0"/>
      <w:marTop w:val="0"/>
      <w:marBottom w:val="0"/>
      <w:divBdr>
        <w:top w:val="none" w:sz="0" w:space="0" w:color="auto"/>
        <w:left w:val="none" w:sz="0" w:space="0" w:color="auto"/>
        <w:bottom w:val="none" w:sz="0" w:space="0" w:color="auto"/>
        <w:right w:val="none" w:sz="0" w:space="0" w:color="auto"/>
      </w:divBdr>
    </w:div>
    <w:div w:id="251547229">
      <w:bodyDiv w:val="1"/>
      <w:marLeft w:val="0"/>
      <w:marRight w:val="0"/>
      <w:marTop w:val="0"/>
      <w:marBottom w:val="0"/>
      <w:divBdr>
        <w:top w:val="none" w:sz="0" w:space="0" w:color="auto"/>
        <w:left w:val="none" w:sz="0" w:space="0" w:color="auto"/>
        <w:bottom w:val="none" w:sz="0" w:space="0" w:color="auto"/>
        <w:right w:val="none" w:sz="0" w:space="0" w:color="auto"/>
      </w:divBdr>
    </w:div>
    <w:div w:id="251667680">
      <w:bodyDiv w:val="1"/>
      <w:marLeft w:val="0"/>
      <w:marRight w:val="0"/>
      <w:marTop w:val="0"/>
      <w:marBottom w:val="0"/>
      <w:divBdr>
        <w:top w:val="none" w:sz="0" w:space="0" w:color="auto"/>
        <w:left w:val="none" w:sz="0" w:space="0" w:color="auto"/>
        <w:bottom w:val="none" w:sz="0" w:space="0" w:color="auto"/>
        <w:right w:val="none" w:sz="0" w:space="0" w:color="auto"/>
      </w:divBdr>
    </w:div>
    <w:div w:id="251746880">
      <w:bodyDiv w:val="1"/>
      <w:marLeft w:val="0"/>
      <w:marRight w:val="0"/>
      <w:marTop w:val="0"/>
      <w:marBottom w:val="0"/>
      <w:divBdr>
        <w:top w:val="none" w:sz="0" w:space="0" w:color="auto"/>
        <w:left w:val="none" w:sz="0" w:space="0" w:color="auto"/>
        <w:bottom w:val="none" w:sz="0" w:space="0" w:color="auto"/>
        <w:right w:val="none" w:sz="0" w:space="0" w:color="auto"/>
      </w:divBdr>
    </w:div>
    <w:div w:id="251814886">
      <w:bodyDiv w:val="1"/>
      <w:marLeft w:val="0"/>
      <w:marRight w:val="0"/>
      <w:marTop w:val="0"/>
      <w:marBottom w:val="0"/>
      <w:divBdr>
        <w:top w:val="none" w:sz="0" w:space="0" w:color="auto"/>
        <w:left w:val="none" w:sz="0" w:space="0" w:color="auto"/>
        <w:bottom w:val="none" w:sz="0" w:space="0" w:color="auto"/>
        <w:right w:val="none" w:sz="0" w:space="0" w:color="auto"/>
      </w:divBdr>
    </w:div>
    <w:div w:id="251865518">
      <w:bodyDiv w:val="1"/>
      <w:marLeft w:val="0"/>
      <w:marRight w:val="0"/>
      <w:marTop w:val="0"/>
      <w:marBottom w:val="0"/>
      <w:divBdr>
        <w:top w:val="none" w:sz="0" w:space="0" w:color="auto"/>
        <w:left w:val="none" w:sz="0" w:space="0" w:color="auto"/>
        <w:bottom w:val="none" w:sz="0" w:space="0" w:color="auto"/>
        <w:right w:val="none" w:sz="0" w:space="0" w:color="auto"/>
      </w:divBdr>
    </w:div>
    <w:div w:id="252011100">
      <w:bodyDiv w:val="1"/>
      <w:marLeft w:val="0"/>
      <w:marRight w:val="0"/>
      <w:marTop w:val="0"/>
      <w:marBottom w:val="0"/>
      <w:divBdr>
        <w:top w:val="none" w:sz="0" w:space="0" w:color="auto"/>
        <w:left w:val="none" w:sz="0" w:space="0" w:color="auto"/>
        <w:bottom w:val="none" w:sz="0" w:space="0" w:color="auto"/>
        <w:right w:val="none" w:sz="0" w:space="0" w:color="auto"/>
      </w:divBdr>
    </w:div>
    <w:div w:id="252126708">
      <w:bodyDiv w:val="1"/>
      <w:marLeft w:val="0"/>
      <w:marRight w:val="0"/>
      <w:marTop w:val="0"/>
      <w:marBottom w:val="0"/>
      <w:divBdr>
        <w:top w:val="none" w:sz="0" w:space="0" w:color="auto"/>
        <w:left w:val="none" w:sz="0" w:space="0" w:color="auto"/>
        <w:bottom w:val="none" w:sz="0" w:space="0" w:color="auto"/>
        <w:right w:val="none" w:sz="0" w:space="0" w:color="auto"/>
      </w:divBdr>
    </w:div>
    <w:div w:id="252201600">
      <w:bodyDiv w:val="1"/>
      <w:marLeft w:val="0"/>
      <w:marRight w:val="0"/>
      <w:marTop w:val="0"/>
      <w:marBottom w:val="0"/>
      <w:divBdr>
        <w:top w:val="none" w:sz="0" w:space="0" w:color="auto"/>
        <w:left w:val="none" w:sz="0" w:space="0" w:color="auto"/>
        <w:bottom w:val="none" w:sz="0" w:space="0" w:color="auto"/>
        <w:right w:val="none" w:sz="0" w:space="0" w:color="auto"/>
      </w:divBdr>
    </w:div>
    <w:div w:id="252394896">
      <w:bodyDiv w:val="1"/>
      <w:marLeft w:val="0"/>
      <w:marRight w:val="0"/>
      <w:marTop w:val="0"/>
      <w:marBottom w:val="0"/>
      <w:divBdr>
        <w:top w:val="none" w:sz="0" w:space="0" w:color="auto"/>
        <w:left w:val="none" w:sz="0" w:space="0" w:color="auto"/>
        <w:bottom w:val="none" w:sz="0" w:space="0" w:color="auto"/>
        <w:right w:val="none" w:sz="0" w:space="0" w:color="auto"/>
      </w:divBdr>
    </w:div>
    <w:div w:id="252395881">
      <w:bodyDiv w:val="1"/>
      <w:marLeft w:val="0"/>
      <w:marRight w:val="0"/>
      <w:marTop w:val="0"/>
      <w:marBottom w:val="0"/>
      <w:divBdr>
        <w:top w:val="none" w:sz="0" w:space="0" w:color="auto"/>
        <w:left w:val="none" w:sz="0" w:space="0" w:color="auto"/>
        <w:bottom w:val="none" w:sz="0" w:space="0" w:color="auto"/>
        <w:right w:val="none" w:sz="0" w:space="0" w:color="auto"/>
      </w:divBdr>
    </w:div>
    <w:div w:id="252587827">
      <w:bodyDiv w:val="1"/>
      <w:marLeft w:val="0"/>
      <w:marRight w:val="0"/>
      <w:marTop w:val="0"/>
      <w:marBottom w:val="0"/>
      <w:divBdr>
        <w:top w:val="none" w:sz="0" w:space="0" w:color="auto"/>
        <w:left w:val="none" w:sz="0" w:space="0" w:color="auto"/>
        <w:bottom w:val="none" w:sz="0" w:space="0" w:color="auto"/>
        <w:right w:val="none" w:sz="0" w:space="0" w:color="auto"/>
      </w:divBdr>
    </w:div>
    <w:div w:id="252670861">
      <w:bodyDiv w:val="1"/>
      <w:marLeft w:val="0"/>
      <w:marRight w:val="0"/>
      <w:marTop w:val="0"/>
      <w:marBottom w:val="0"/>
      <w:divBdr>
        <w:top w:val="none" w:sz="0" w:space="0" w:color="auto"/>
        <w:left w:val="none" w:sz="0" w:space="0" w:color="auto"/>
        <w:bottom w:val="none" w:sz="0" w:space="0" w:color="auto"/>
        <w:right w:val="none" w:sz="0" w:space="0" w:color="auto"/>
      </w:divBdr>
    </w:div>
    <w:div w:id="252711901">
      <w:bodyDiv w:val="1"/>
      <w:marLeft w:val="0"/>
      <w:marRight w:val="0"/>
      <w:marTop w:val="0"/>
      <w:marBottom w:val="0"/>
      <w:divBdr>
        <w:top w:val="none" w:sz="0" w:space="0" w:color="auto"/>
        <w:left w:val="none" w:sz="0" w:space="0" w:color="auto"/>
        <w:bottom w:val="none" w:sz="0" w:space="0" w:color="auto"/>
        <w:right w:val="none" w:sz="0" w:space="0" w:color="auto"/>
      </w:divBdr>
    </w:div>
    <w:div w:id="252782583">
      <w:bodyDiv w:val="1"/>
      <w:marLeft w:val="0"/>
      <w:marRight w:val="0"/>
      <w:marTop w:val="0"/>
      <w:marBottom w:val="0"/>
      <w:divBdr>
        <w:top w:val="none" w:sz="0" w:space="0" w:color="auto"/>
        <w:left w:val="none" w:sz="0" w:space="0" w:color="auto"/>
        <w:bottom w:val="none" w:sz="0" w:space="0" w:color="auto"/>
        <w:right w:val="none" w:sz="0" w:space="0" w:color="auto"/>
      </w:divBdr>
    </w:div>
    <w:div w:id="252783522">
      <w:bodyDiv w:val="1"/>
      <w:marLeft w:val="0"/>
      <w:marRight w:val="0"/>
      <w:marTop w:val="0"/>
      <w:marBottom w:val="0"/>
      <w:divBdr>
        <w:top w:val="none" w:sz="0" w:space="0" w:color="auto"/>
        <w:left w:val="none" w:sz="0" w:space="0" w:color="auto"/>
        <w:bottom w:val="none" w:sz="0" w:space="0" w:color="auto"/>
        <w:right w:val="none" w:sz="0" w:space="0" w:color="auto"/>
      </w:divBdr>
    </w:div>
    <w:div w:id="252861534">
      <w:bodyDiv w:val="1"/>
      <w:marLeft w:val="0"/>
      <w:marRight w:val="0"/>
      <w:marTop w:val="0"/>
      <w:marBottom w:val="0"/>
      <w:divBdr>
        <w:top w:val="none" w:sz="0" w:space="0" w:color="auto"/>
        <w:left w:val="none" w:sz="0" w:space="0" w:color="auto"/>
        <w:bottom w:val="none" w:sz="0" w:space="0" w:color="auto"/>
        <w:right w:val="none" w:sz="0" w:space="0" w:color="auto"/>
      </w:divBdr>
    </w:div>
    <w:div w:id="252981141">
      <w:bodyDiv w:val="1"/>
      <w:marLeft w:val="0"/>
      <w:marRight w:val="0"/>
      <w:marTop w:val="0"/>
      <w:marBottom w:val="0"/>
      <w:divBdr>
        <w:top w:val="none" w:sz="0" w:space="0" w:color="auto"/>
        <w:left w:val="none" w:sz="0" w:space="0" w:color="auto"/>
        <w:bottom w:val="none" w:sz="0" w:space="0" w:color="auto"/>
        <w:right w:val="none" w:sz="0" w:space="0" w:color="auto"/>
      </w:divBdr>
    </w:div>
    <w:div w:id="253056989">
      <w:bodyDiv w:val="1"/>
      <w:marLeft w:val="0"/>
      <w:marRight w:val="0"/>
      <w:marTop w:val="0"/>
      <w:marBottom w:val="0"/>
      <w:divBdr>
        <w:top w:val="none" w:sz="0" w:space="0" w:color="auto"/>
        <w:left w:val="none" w:sz="0" w:space="0" w:color="auto"/>
        <w:bottom w:val="none" w:sz="0" w:space="0" w:color="auto"/>
        <w:right w:val="none" w:sz="0" w:space="0" w:color="auto"/>
      </w:divBdr>
    </w:div>
    <w:div w:id="253175754">
      <w:bodyDiv w:val="1"/>
      <w:marLeft w:val="0"/>
      <w:marRight w:val="0"/>
      <w:marTop w:val="0"/>
      <w:marBottom w:val="0"/>
      <w:divBdr>
        <w:top w:val="none" w:sz="0" w:space="0" w:color="auto"/>
        <w:left w:val="none" w:sz="0" w:space="0" w:color="auto"/>
        <w:bottom w:val="none" w:sz="0" w:space="0" w:color="auto"/>
        <w:right w:val="none" w:sz="0" w:space="0" w:color="auto"/>
      </w:divBdr>
    </w:div>
    <w:div w:id="253175874">
      <w:bodyDiv w:val="1"/>
      <w:marLeft w:val="0"/>
      <w:marRight w:val="0"/>
      <w:marTop w:val="0"/>
      <w:marBottom w:val="0"/>
      <w:divBdr>
        <w:top w:val="none" w:sz="0" w:space="0" w:color="auto"/>
        <w:left w:val="none" w:sz="0" w:space="0" w:color="auto"/>
        <w:bottom w:val="none" w:sz="0" w:space="0" w:color="auto"/>
        <w:right w:val="none" w:sz="0" w:space="0" w:color="auto"/>
      </w:divBdr>
    </w:div>
    <w:div w:id="253250537">
      <w:bodyDiv w:val="1"/>
      <w:marLeft w:val="0"/>
      <w:marRight w:val="0"/>
      <w:marTop w:val="0"/>
      <w:marBottom w:val="0"/>
      <w:divBdr>
        <w:top w:val="none" w:sz="0" w:space="0" w:color="auto"/>
        <w:left w:val="none" w:sz="0" w:space="0" w:color="auto"/>
        <w:bottom w:val="none" w:sz="0" w:space="0" w:color="auto"/>
        <w:right w:val="none" w:sz="0" w:space="0" w:color="auto"/>
      </w:divBdr>
    </w:div>
    <w:div w:id="253365008">
      <w:bodyDiv w:val="1"/>
      <w:marLeft w:val="0"/>
      <w:marRight w:val="0"/>
      <w:marTop w:val="0"/>
      <w:marBottom w:val="0"/>
      <w:divBdr>
        <w:top w:val="none" w:sz="0" w:space="0" w:color="auto"/>
        <w:left w:val="none" w:sz="0" w:space="0" w:color="auto"/>
        <w:bottom w:val="none" w:sz="0" w:space="0" w:color="auto"/>
        <w:right w:val="none" w:sz="0" w:space="0" w:color="auto"/>
      </w:divBdr>
    </w:div>
    <w:div w:id="253442029">
      <w:bodyDiv w:val="1"/>
      <w:marLeft w:val="0"/>
      <w:marRight w:val="0"/>
      <w:marTop w:val="0"/>
      <w:marBottom w:val="0"/>
      <w:divBdr>
        <w:top w:val="none" w:sz="0" w:space="0" w:color="auto"/>
        <w:left w:val="none" w:sz="0" w:space="0" w:color="auto"/>
        <w:bottom w:val="none" w:sz="0" w:space="0" w:color="auto"/>
        <w:right w:val="none" w:sz="0" w:space="0" w:color="auto"/>
      </w:divBdr>
    </w:div>
    <w:div w:id="253515681">
      <w:bodyDiv w:val="1"/>
      <w:marLeft w:val="0"/>
      <w:marRight w:val="0"/>
      <w:marTop w:val="0"/>
      <w:marBottom w:val="0"/>
      <w:divBdr>
        <w:top w:val="none" w:sz="0" w:space="0" w:color="auto"/>
        <w:left w:val="none" w:sz="0" w:space="0" w:color="auto"/>
        <w:bottom w:val="none" w:sz="0" w:space="0" w:color="auto"/>
        <w:right w:val="none" w:sz="0" w:space="0" w:color="auto"/>
      </w:divBdr>
    </w:div>
    <w:div w:id="253586701">
      <w:bodyDiv w:val="1"/>
      <w:marLeft w:val="0"/>
      <w:marRight w:val="0"/>
      <w:marTop w:val="0"/>
      <w:marBottom w:val="0"/>
      <w:divBdr>
        <w:top w:val="none" w:sz="0" w:space="0" w:color="auto"/>
        <w:left w:val="none" w:sz="0" w:space="0" w:color="auto"/>
        <w:bottom w:val="none" w:sz="0" w:space="0" w:color="auto"/>
        <w:right w:val="none" w:sz="0" w:space="0" w:color="auto"/>
      </w:divBdr>
    </w:div>
    <w:div w:id="253705219">
      <w:bodyDiv w:val="1"/>
      <w:marLeft w:val="0"/>
      <w:marRight w:val="0"/>
      <w:marTop w:val="0"/>
      <w:marBottom w:val="0"/>
      <w:divBdr>
        <w:top w:val="none" w:sz="0" w:space="0" w:color="auto"/>
        <w:left w:val="none" w:sz="0" w:space="0" w:color="auto"/>
        <w:bottom w:val="none" w:sz="0" w:space="0" w:color="auto"/>
        <w:right w:val="none" w:sz="0" w:space="0" w:color="auto"/>
      </w:divBdr>
    </w:div>
    <w:div w:id="253707302">
      <w:bodyDiv w:val="1"/>
      <w:marLeft w:val="0"/>
      <w:marRight w:val="0"/>
      <w:marTop w:val="0"/>
      <w:marBottom w:val="0"/>
      <w:divBdr>
        <w:top w:val="none" w:sz="0" w:space="0" w:color="auto"/>
        <w:left w:val="none" w:sz="0" w:space="0" w:color="auto"/>
        <w:bottom w:val="none" w:sz="0" w:space="0" w:color="auto"/>
        <w:right w:val="none" w:sz="0" w:space="0" w:color="auto"/>
      </w:divBdr>
    </w:div>
    <w:div w:id="253906945">
      <w:bodyDiv w:val="1"/>
      <w:marLeft w:val="0"/>
      <w:marRight w:val="0"/>
      <w:marTop w:val="0"/>
      <w:marBottom w:val="0"/>
      <w:divBdr>
        <w:top w:val="none" w:sz="0" w:space="0" w:color="auto"/>
        <w:left w:val="none" w:sz="0" w:space="0" w:color="auto"/>
        <w:bottom w:val="none" w:sz="0" w:space="0" w:color="auto"/>
        <w:right w:val="none" w:sz="0" w:space="0" w:color="auto"/>
      </w:divBdr>
    </w:div>
    <w:div w:id="254291392">
      <w:bodyDiv w:val="1"/>
      <w:marLeft w:val="0"/>
      <w:marRight w:val="0"/>
      <w:marTop w:val="0"/>
      <w:marBottom w:val="0"/>
      <w:divBdr>
        <w:top w:val="none" w:sz="0" w:space="0" w:color="auto"/>
        <w:left w:val="none" w:sz="0" w:space="0" w:color="auto"/>
        <w:bottom w:val="none" w:sz="0" w:space="0" w:color="auto"/>
        <w:right w:val="none" w:sz="0" w:space="0" w:color="auto"/>
      </w:divBdr>
    </w:div>
    <w:div w:id="254439177">
      <w:bodyDiv w:val="1"/>
      <w:marLeft w:val="0"/>
      <w:marRight w:val="0"/>
      <w:marTop w:val="0"/>
      <w:marBottom w:val="0"/>
      <w:divBdr>
        <w:top w:val="none" w:sz="0" w:space="0" w:color="auto"/>
        <w:left w:val="none" w:sz="0" w:space="0" w:color="auto"/>
        <w:bottom w:val="none" w:sz="0" w:space="0" w:color="auto"/>
        <w:right w:val="none" w:sz="0" w:space="0" w:color="auto"/>
      </w:divBdr>
    </w:div>
    <w:div w:id="254478353">
      <w:bodyDiv w:val="1"/>
      <w:marLeft w:val="0"/>
      <w:marRight w:val="0"/>
      <w:marTop w:val="0"/>
      <w:marBottom w:val="0"/>
      <w:divBdr>
        <w:top w:val="none" w:sz="0" w:space="0" w:color="auto"/>
        <w:left w:val="none" w:sz="0" w:space="0" w:color="auto"/>
        <w:bottom w:val="none" w:sz="0" w:space="0" w:color="auto"/>
        <w:right w:val="none" w:sz="0" w:space="0" w:color="auto"/>
      </w:divBdr>
    </w:div>
    <w:div w:id="254485467">
      <w:bodyDiv w:val="1"/>
      <w:marLeft w:val="0"/>
      <w:marRight w:val="0"/>
      <w:marTop w:val="0"/>
      <w:marBottom w:val="0"/>
      <w:divBdr>
        <w:top w:val="none" w:sz="0" w:space="0" w:color="auto"/>
        <w:left w:val="none" w:sz="0" w:space="0" w:color="auto"/>
        <w:bottom w:val="none" w:sz="0" w:space="0" w:color="auto"/>
        <w:right w:val="none" w:sz="0" w:space="0" w:color="auto"/>
      </w:divBdr>
    </w:div>
    <w:div w:id="254556958">
      <w:bodyDiv w:val="1"/>
      <w:marLeft w:val="0"/>
      <w:marRight w:val="0"/>
      <w:marTop w:val="0"/>
      <w:marBottom w:val="0"/>
      <w:divBdr>
        <w:top w:val="none" w:sz="0" w:space="0" w:color="auto"/>
        <w:left w:val="none" w:sz="0" w:space="0" w:color="auto"/>
        <w:bottom w:val="none" w:sz="0" w:space="0" w:color="auto"/>
        <w:right w:val="none" w:sz="0" w:space="0" w:color="auto"/>
      </w:divBdr>
    </w:div>
    <w:div w:id="254632866">
      <w:bodyDiv w:val="1"/>
      <w:marLeft w:val="0"/>
      <w:marRight w:val="0"/>
      <w:marTop w:val="0"/>
      <w:marBottom w:val="0"/>
      <w:divBdr>
        <w:top w:val="none" w:sz="0" w:space="0" w:color="auto"/>
        <w:left w:val="none" w:sz="0" w:space="0" w:color="auto"/>
        <w:bottom w:val="none" w:sz="0" w:space="0" w:color="auto"/>
        <w:right w:val="none" w:sz="0" w:space="0" w:color="auto"/>
      </w:divBdr>
    </w:div>
    <w:div w:id="254636867">
      <w:bodyDiv w:val="1"/>
      <w:marLeft w:val="0"/>
      <w:marRight w:val="0"/>
      <w:marTop w:val="0"/>
      <w:marBottom w:val="0"/>
      <w:divBdr>
        <w:top w:val="none" w:sz="0" w:space="0" w:color="auto"/>
        <w:left w:val="none" w:sz="0" w:space="0" w:color="auto"/>
        <w:bottom w:val="none" w:sz="0" w:space="0" w:color="auto"/>
        <w:right w:val="none" w:sz="0" w:space="0" w:color="auto"/>
      </w:divBdr>
    </w:div>
    <w:div w:id="254750267">
      <w:bodyDiv w:val="1"/>
      <w:marLeft w:val="0"/>
      <w:marRight w:val="0"/>
      <w:marTop w:val="0"/>
      <w:marBottom w:val="0"/>
      <w:divBdr>
        <w:top w:val="none" w:sz="0" w:space="0" w:color="auto"/>
        <w:left w:val="none" w:sz="0" w:space="0" w:color="auto"/>
        <w:bottom w:val="none" w:sz="0" w:space="0" w:color="auto"/>
        <w:right w:val="none" w:sz="0" w:space="0" w:color="auto"/>
      </w:divBdr>
    </w:div>
    <w:div w:id="254872669">
      <w:bodyDiv w:val="1"/>
      <w:marLeft w:val="0"/>
      <w:marRight w:val="0"/>
      <w:marTop w:val="0"/>
      <w:marBottom w:val="0"/>
      <w:divBdr>
        <w:top w:val="none" w:sz="0" w:space="0" w:color="auto"/>
        <w:left w:val="none" w:sz="0" w:space="0" w:color="auto"/>
        <w:bottom w:val="none" w:sz="0" w:space="0" w:color="auto"/>
        <w:right w:val="none" w:sz="0" w:space="0" w:color="auto"/>
      </w:divBdr>
    </w:div>
    <w:div w:id="254901755">
      <w:bodyDiv w:val="1"/>
      <w:marLeft w:val="0"/>
      <w:marRight w:val="0"/>
      <w:marTop w:val="0"/>
      <w:marBottom w:val="0"/>
      <w:divBdr>
        <w:top w:val="none" w:sz="0" w:space="0" w:color="auto"/>
        <w:left w:val="none" w:sz="0" w:space="0" w:color="auto"/>
        <w:bottom w:val="none" w:sz="0" w:space="0" w:color="auto"/>
        <w:right w:val="none" w:sz="0" w:space="0" w:color="auto"/>
      </w:divBdr>
    </w:div>
    <w:div w:id="254943194">
      <w:bodyDiv w:val="1"/>
      <w:marLeft w:val="0"/>
      <w:marRight w:val="0"/>
      <w:marTop w:val="0"/>
      <w:marBottom w:val="0"/>
      <w:divBdr>
        <w:top w:val="none" w:sz="0" w:space="0" w:color="auto"/>
        <w:left w:val="none" w:sz="0" w:space="0" w:color="auto"/>
        <w:bottom w:val="none" w:sz="0" w:space="0" w:color="auto"/>
        <w:right w:val="none" w:sz="0" w:space="0" w:color="auto"/>
      </w:divBdr>
    </w:div>
    <w:div w:id="254948680">
      <w:bodyDiv w:val="1"/>
      <w:marLeft w:val="0"/>
      <w:marRight w:val="0"/>
      <w:marTop w:val="0"/>
      <w:marBottom w:val="0"/>
      <w:divBdr>
        <w:top w:val="none" w:sz="0" w:space="0" w:color="auto"/>
        <w:left w:val="none" w:sz="0" w:space="0" w:color="auto"/>
        <w:bottom w:val="none" w:sz="0" w:space="0" w:color="auto"/>
        <w:right w:val="none" w:sz="0" w:space="0" w:color="auto"/>
      </w:divBdr>
    </w:div>
    <w:div w:id="255097213">
      <w:bodyDiv w:val="1"/>
      <w:marLeft w:val="0"/>
      <w:marRight w:val="0"/>
      <w:marTop w:val="0"/>
      <w:marBottom w:val="0"/>
      <w:divBdr>
        <w:top w:val="none" w:sz="0" w:space="0" w:color="auto"/>
        <w:left w:val="none" w:sz="0" w:space="0" w:color="auto"/>
        <w:bottom w:val="none" w:sz="0" w:space="0" w:color="auto"/>
        <w:right w:val="none" w:sz="0" w:space="0" w:color="auto"/>
      </w:divBdr>
    </w:div>
    <w:div w:id="255136788">
      <w:bodyDiv w:val="1"/>
      <w:marLeft w:val="0"/>
      <w:marRight w:val="0"/>
      <w:marTop w:val="0"/>
      <w:marBottom w:val="0"/>
      <w:divBdr>
        <w:top w:val="none" w:sz="0" w:space="0" w:color="auto"/>
        <w:left w:val="none" w:sz="0" w:space="0" w:color="auto"/>
        <w:bottom w:val="none" w:sz="0" w:space="0" w:color="auto"/>
        <w:right w:val="none" w:sz="0" w:space="0" w:color="auto"/>
      </w:divBdr>
    </w:div>
    <w:div w:id="255358884">
      <w:bodyDiv w:val="1"/>
      <w:marLeft w:val="0"/>
      <w:marRight w:val="0"/>
      <w:marTop w:val="0"/>
      <w:marBottom w:val="0"/>
      <w:divBdr>
        <w:top w:val="none" w:sz="0" w:space="0" w:color="auto"/>
        <w:left w:val="none" w:sz="0" w:space="0" w:color="auto"/>
        <w:bottom w:val="none" w:sz="0" w:space="0" w:color="auto"/>
        <w:right w:val="none" w:sz="0" w:space="0" w:color="auto"/>
      </w:divBdr>
    </w:div>
    <w:div w:id="255402876">
      <w:bodyDiv w:val="1"/>
      <w:marLeft w:val="0"/>
      <w:marRight w:val="0"/>
      <w:marTop w:val="0"/>
      <w:marBottom w:val="0"/>
      <w:divBdr>
        <w:top w:val="none" w:sz="0" w:space="0" w:color="auto"/>
        <w:left w:val="none" w:sz="0" w:space="0" w:color="auto"/>
        <w:bottom w:val="none" w:sz="0" w:space="0" w:color="auto"/>
        <w:right w:val="none" w:sz="0" w:space="0" w:color="auto"/>
      </w:divBdr>
    </w:div>
    <w:div w:id="255484660">
      <w:bodyDiv w:val="1"/>
      <w:marLeft w:val="0"/>
      <w:marRight w:val="0"/>
      <w:marTop w:val="0"/>
      <w:marBottom w:val="0"/>
      <w:divBdr>
        <w:top w:val="none" w:sz="0" w:space="0" w:color="auto"/>
        <w:left w:val="none" w:sz="0" w:space="0" w:color="auto"/>
        <w:bottom w:val="none" w:sz="0" w:space="0" w:color="auto"/>
        <w:right w:val="none" w:sz="0" w:space="0" w:color="auto"/>
      </w:divBdr>
    </w:div>
    <w:div w:id="255528818">
      <w:bodyDiv w:val="1"/>
      <w:marLeft w:val="0"/>
      <w:marRight w:val="0"/>
      <w:marTop w:val="0"/>
      <w:marBottom w:val="0"/>
      <w:divBdr>
        <w:top w:val="none" w:sz="0" w:space="0" w:color="auto"/>
        <w:left w:val="none" w:sz="0" w:space="0" w:color="auto"/>
        <w:bottom w:val="none" w:sz="0" w:space="0" w:color="auto"/>
        <w:right w:val="none" w:sz="0" w:space="0" w:color="auto"/>
      </w:divBdr>
    </w:div>
    <w:div w:id="255553885">
      <w:bodyDiv w:val="1"/>
      <w:marLeft w:val="0"/>
      <w:marRight w:val="0"/>
      <w:marTop w:val="0"/>
      <w:marBottom w:val="0"/>
      <w:divBdr>
        <w:top w:val="none" w:sz="0" w:space="0" w:color="auto"/>
        <w:left w:val="none" w:sz="0" w:space="0" w:color="auto"/>
        <w:bottom w:val="none" w:sz="0" w:space="0" w:color="auto"/>
        <w:right w:val="none" w:sz="0" w:space="0" w:color="auto"/>
      </w:divBdr>
    </w:div>
    <w:div w:id="255679581">
      <w:bodyDiv w:val="1"/>
      <w:marLeft w:val="0"/>
      <w:marRight w:val="0"/>
      <w:marTop w:val="0"/>
      <w:marBottom w:val="0"/>
      <w:divBdr>
        <w:top w:val="none" w:sz="0" w:space="0" w:color="auto"/>
        <w:left w:val="none" w:sz="0" w:space="0" w:color="auto"/>
        <w:bottom w:val="none" w:sz="0" w:space="0" w:color="auto"/>
        <w:right w:val="none" w:sz="0" w:space="0" w:color="auto"/>
      </w:divBdr>
    </w:div>
    <w:div w:id="255722257">
      <w:bodyDiv w:val="1"/>
      <w:marLeft w:val="0"/>
      <w:marRight w:val="0"/>
      <w:marTop w:val="0"/>
      <w:marBottom w:val="0"/>
      <w:divBdr>
        <w:top w:val="none" w:sz="0" w:space="0" w:color="auto"/>
        <w:left w:val="none" w:sz="0" w:space="0" w:color="auto"/>
        <w:bottom w:val="none" w:sz="0" w:space="0" w:color="auto"/>
        <w:right w:val="none" w:sz="0" w:space="0" w:color="auto"/>
      </w:divBdr>
    </w:div>
    <w:div w:id="255747617">
      <w:bodyDiv w:val="1"/>
      <w:marLeft w:val="0"/>
      <w:marRight w:val="0"/>
      <w:marTop w:val="0"/>
      <w:marBottom w:val="0"/>
      <w:divBdr>
        <w:top w:val="none" w:sz="0" w:space="0" w:color="auto"/>
        <w:left w:val="none" w:sz="0" w:space="0" w:color="auto"/>
        <w:bottom w:val="none" w:sz="0" w:space="0" w:color="auto"/>
        <w:right w:val="none" w:sz="0" w:space="0" w:color="auto"/>
      </w:divBdr>
    </w:div>
    <w:div w:id="255747779">
      <w:bodyDiv w:val="1"/>
      <w:marLeft w:val="0"/>
      <w:marRight w:val="0"/>
      <w:marTop w:val="0"/>
      <w:marBottom w:val="0"/>
      <w:divBdr>
        <w:top w:val="none" w:sz="0" w:space="0" w:color="auto"/>
        <w:left w:val="none" w:sz="0" w:space="0" w:color="auto"/>
        <w:bottom w:val="none" w:sz="0" w:space="0" w:color="auto"/>
        <w:right w:val="none" w:sz="0" w:space="0" w:color="auto"/>
      </w:divBdr>
    </w:div>
    <w:div w:id="255751545">
      <w:bodyDiv w:val="1"/>
      <w:marLeft w:val="0"/>
      <w:marRight w:val="0"/>
      <w:marTop w:val="0"/>
      <w:marBottom w:val="0"/>
      <w:divBdr>
        <w:top w:val="none" w:sz="0" w:space="0" w:color="auto"/>
        <w:left w:val="none" w:sz="0" w:space="0" w:color="auto"/>
        <w:bottom w:val="none" w:sz="0" w:space="0" w:color="auto"/>
        <w:right w:val="none" w:sz="0" w:space="0" w:color="auto"/>
      </w:divBdr>
    </w:div>
    <w:div w:id="255788532">
      <w:bodyDiv w:val="1"/>
      <w:marLeft w:val="0"/>
      <w:marRight w:val="0"/>
      <w:marTop w:val="0"/>
      <w:marBottom w:val="0"/>
      <w:divBdr>
        <w:top w:val="none" w:sz="0" w:space="0" w:color="auto"/>
        <w:left w:val="none" w:sz="0" w:space="0" w:color="auto"/>
        <w:bottom w:val="none" w:sz="0" w:space="0" w:color="auto"/>
        <w:right w:val="none" w:sz="0" w:space="0" w:color="auto"/>
      </w:divBdr>
    </w:div>
    <w:div w:id="255788594">
      <w:bodyDiv w:val="1"/>
      <w:marLeft w:val="0"/>
      <w:marRight w:val="0"/>
      <w:marTop w:val="0"/>
      <w:marBottom w:val="0"/>
      <w:divBdr>
        <w:top w:val="none" w:sz="0" w:space="0" w:color="auto"/>
        <w:left w:val="none" w:sz="0" w:space="0" w:color="auto"/>
        <w:bottom w:val="none" w:sz="0" w:space="0" w:color="auto"/>
        <w:right w:val="none" w:sz="0" w:space="0" w:color="auto"/>
      </w:divBdr>
    </w:div>
    <w:div w:id="256329984">
      <w:bodyDiv w:val="1"/>
      <w:marLeft w:val="0"/>
      <w:marRight w:val="0"/>
      <w:marTop w:val="0"/>
      <w:marBottom w:val="0"/>
      <w:divBdr>
        <w:top w:val="none" w:sz="0" w:space="0" w:color="auto"/>
        <w:left w:val="none" w:sz="0" w:space="0" w:color="auto"/>
        <w:bottom w:val="none" w:sz="0" w:space="0" w:color="auto"/>
        <w:right w:val="none" w:sz="0" w:space="0" w:color="auto"/>
      </w:divBdr>
    </w:div>
    <w:div w:id="256332580">
      <w:bodyDiv w:val="1"/>
      <w:marLeft w:val="0"/>
      <w:marRight w:val="0"/>
      <w:marTop w:val="0"/>
      <w:marBottom w:val="0"/>
      <w:divBdr>
        <w:top w:val="none" w:sz="0" w:space="0" w:color="auto"/>
        <w:left w:val="none" w:sz="0" w:space="0" w:color="auto"/>
        <w:bottom w:val="none" w:sz="0" w:space="0" w:color="auto"/>
        <w:right w:val="none" w:sz="0" w:space="0" w:color="auto"/>
      </w:divBdr>
    </w:div>
    <w:div w:id="256333010">
      <w:bodyDiv w:val="1"/>
      <w:marLeft w:val="0"/>
      <w:marRight w:val="0"/>
      <w:marTop w:val="0"/>
      <w:marBottom w:val="0"/>
      <w:divBdr>
        <w:top w:val="none" w:sz="0" w:space="0" w:color="auto"/>
        <w:left w:val="none" w:sz="0" w:space="0" w:color="auto"/>
        <w:bottom w:val="none" w:sz="0" w:space="0" w:color="auto"/>
        <w:right w:val="none" w:sz="0" w:space="0" w:color="auto"/>
      </w:divBdr>
    </w:div>
    <w:div w:id="256451176">
      <w:bodyDiv w:val="1"/>
      <w:marLeft w:val="0"/>
      <w:marRight w:val="0"/>
      <w:marTop w:val="0"/>
      <w:marBottom w:val="0"/>
      <w:divBdr>
        <w:top w:val="none" w:sz="0" w:space="0" w:color="auto"/>
        <w:left w:val="none" w:sz="0" w:space="0" w:color="auto"/>
        <w:bottom w:val="none" w:sz="0" w:space="0" w:color="auto"/>
        <w:right w:val="none" w:sz="0" w:space="0" w:color="auto"/>
      </w:divBdr>
    </w:div>
    <w:div w:id="256519768">
      <w:bodyDiv w:val="1"/>
      <w:marLeft w:val="0"/>
      <w:marRight w:val="0"/>
      <w:marTop w:val="0"/>
      <w:marBottom w:val="0"/>
      <w:divBdr>
        <w:top w:val="none" w:sz="0" w:space="0" w:color="auto"/>
        <w:left w:val="none" w:sz="0" w:space="0" w:color="auto"/>
        <w:bottom w:val="none" w:sz="0" w:space="0" w:color="auto"/>
        <w:right w:val="none" w:sz="0" w:space="0" w:color="auto"/>
      </w:divBdr>
    </w:div>
    <w:div w:id="256523832">
      <w:bodyDiv w:val="1"/>
      <w:marLeft w:val="0"/>
      <w:marRight w:val="0"/>
      <w:marTop w:val="0"/>
      <w:marBottom w:val="0"/>
      <w:divBdr>
        <w:top w:val="none" w:sz="0" w:space="0" w:color="auto"/>
        <w:left w:val="none" w:sz="0" w:space="0" w:color="auto"/>
        <w:bottom w:val="none" w:sz="0" w:space="0" w:color="auto"/>
        <w:right w:val="none" w:sz="0" w:space="0" w:color="auto"/>
      </w:divBdr>
    </w:div>
    <w:div w:id="256643047">
      <w:bodyDiv w:val="1"/>
      <w:marLeft w:val="0"/>
      <w:marRight w:val="0"/>
      <w:marTop w:val="0"/>
      <w:marBottom w:val="0"/>
      <w:divBdr>
        <w:top w:val="none" w:sz="0" w:space="0" w:color="auto"/>
        <w:left w:val="none" w:sz="0" w:space="0" w:color="auto"/>
        <w:bottom w:val="none" w:sz="0" w:space="0" w:color="auto"/>
        <w:right w:val="none" w:sz="0" w:space="0" w:color="auto"/>
      </w:divBdr>
    </w:div>
    <w:div w:id="256712950">
      <w:bodyDiv w:val="1"/>
      <w:marLeft w:val="0"/>
      <w:marRight w:val="0"/>
      <w:marTop w:val="0"/>
      <w:marBottom w:val="0"/>
      <w:divBdr>
        <w:top w:val="none" w:sz="0" w:space="0" w:color="auto"/>
        <w:left w:val="none" w:sz="0" w:space="0" w:color="auto"/>
        <w:bottom w:val="none" w:sz="0" w:space="0" w:color="auto"/>
        <w:right w:val="none" w:sz="0" w:space="0" w:color="auto"/>
      </w:divBdr>
    </w:div>
    <w:div w:id="256791134">
      <w:bodyDiv w:val="1"/>
      <w:marLeft w:val="0"/>
      <w:marRight w:val="0"/>
      <w:marTop w:val="0"/>
      <w:marBottom w:val="0"/>
      <w:divBdr>
        <w:top w:val="none" w:sz="0" w:space="0" w:color="auto"/>
        <w:left w:val="none" w:sz="0" w:space="0" w:color="auto"/>
        <w:bottom w:val="none" w:sz="0" w:space="0" w:color="auto"/>
        <w:right w:val="none" w:sz="0" w:space="0" w:color="auto"/>
      </w:divBdr>
    </w:div>
    <w:div w:id="256794161">
      <w:bodyDiv w:val="1"/>
      <w:marLeft w:val="0"/>
      <w:marRight w:val="0"/>
      <w:marTop w:val="0"/>
      <w:marBottom w:val="0"/>
      <w:divBdr>
        <w:top w:val="none" w:sz="0" w:space="0" w:color="auto"/>
        <w:left w:val="none" w:sz="0" w:space="0" w:color="auto"/>
        <w:bottom w:val="none" w:sz="0" w:space="0" w:color="auto"/>
        <w:right w:val="none" w:sz="0" w:space="0" w:color="auto"/>
      </w:divBdr>
    </w:div>
    <w:div w:id="256865214">
      <w:bodyDiv w:val="1"/>
      <w:marLeft w:val="0"/>
      <w:marRight w:val="0"/>
      <w:marTop w:val="0"/>
      <w:marBottom w:val="0"/>
      <w:divBdr>
        <w:top w:val="none" w:sz="0" w:space="0" w:color="auto"/>
        <w:left w:val="none" w:sz="0" w:space="0" w:color="auto"/>
        <w:bottom w:val="none" w:sz="0" w:space="0" w:color="auto"/>
        <w:right w:val="none" w:sz="0" w:space="0" w:color="auto"/>
      </w:divBdr>
    </w:div>
    <w:div w:id="256913279">
      <w:bodyDiv w:val="1"/>
      <w:marLeft w:val="0"/>
      <w:marRight w:val="0"/>
      <w:marTop w:val="0"/>
      <w:marBottom w:val="0"/>
      <w:divBdr>
        <w:top w:val="none" w:sz="0" w:space="0" w:color="auto"/>
        <w:left w:val="none" w:sz="0" w:space="0" w:color="auto"/>
        <w:bottom w:val="none" w:sz="0" w:space="0" w:color="auto"/>
        <w:right w:val="none" w:sz="0" w:space="0" w:color="auto"/>
      </w:divBdr>
    </w:div>
    <w:div w:id="256913630">
      <w:bodyDiv w:val="1"/>
      <w:marLeft w:val="0"/>
      <w:marRight w:val="0"/>
      <w:marTop w:val="0"/>
      <w:marBottom w:val="0"/>
      <w:divBdr>
        <w:top w:val="none" w:sz="0" w:space="0" w:color="auto"/>
        <w:left w:val="none" w:sz="0" w:space="0" w:color="auto"/>
        <w:bottom w:val="none" w:sz="0" w:space="0" w:color="auto"/>
        <w:right w:val="none" w:sz="0" w:space="0" w:color="auto"/>
      </w:divBdr>
    </w:div>
    <w:div w:id="257102151">
      <w:bodyDiv w:val="1"/>
      <w:marLeft w:val="0"/>
      <w:marRight w:val="0"/>
      <w:marTop w:val="0"/>
      <w:marBottom w:val="0"/>
      <w:divBdr>
        <w:top w:val="none" w:sz="0" w:space="0" w:color="auto"/>
        <w:left w:val="none" w:sz="0" w:space="0" w:color="auto"/>
        <w:bottom w:val="none" w:sz="0" w:space="0" w:color="auto"/>
        <w:right w:val="none" w:sz="0" w:space="0" w:color="auto"/>
      </w:divBdr>
    </w:div>
    <w:div w:id="257104154">
      <w:bodyDiv w:val="1"/>
      <w:marLeft w:val="0"/>
      <w:marRight w:val="0"/>
      <w:marTop w:val="0"/>
      <w:marBottom w:val="0"/>
      <w:divBdr>
        <w:top w:val="none" w:sz="0" w:space="0" w:color="auto"/>
        <w:left w:val="none" w:sz="0" w:space="0" w:color="auto"/>
        <w:bottom w:val="none" w:sz="0" w:space="0" w:color="auto"/>
        <w:right w:val="none" w:sz="0" w:space="0" w:color="auto"/>
      </w:divBdr>
    </w:div>
    <w:div w:id="257297909">
      <w:bodyDiv w:val="1"/>
      <w:marLeft w:val="0"/>
      <w:marRight w:val="0"/>
      <w:marTop w:val="0"/>
      <w:marBottom w:val="0"/>
      <w:divBdr>
        <w:top w:val="none" w:sz="0" w:space="0" w:color="auto"/>
        <w:left w:val="none" w:sz="0" w:space="0" w:color="auto"/>
        <w:bottom w:val="none" w:sz="0" w:space="0" w:color="auto"/>
        <w:right w:val="none" w:sz="0" w:space="0" w:color="auto"/>
      </w:divBdr>
    </w:div>
    <w:div w:id="257759729">
      <w:bodyDiv w:val="1"/>
      <w:marLeft w:val="0"/>
      <w:marRight w:val="0"/>
      <w:marTop w:val="0"/>
      <w:marBottom w:val="0"/>
      <w:divBdr>
        <w:top w:val="none" w:sz="0" w:space="0" w:color="auto"/>
        <w:left w:val="none" w:sz="0" w:space="0" w:color="auto"/>
        <w:bottom w:val="none" w:sz="0" w:space="0" w:color="auto"/>
        <w:right w:val="none" w:sz="0" w:space="0" w:color="auto"/>
      </w:divBdr>
    </w:div>
    <w:div w:id="257904874">
      <w:bodyDiv w:val="1"/>
      <w:marLeft w:val="0"/>
      <w:marRight w:val="0"/>
      <w:marTop w:val="0"/>
      <w:marBottom w:val="0"/>
      <w:divBdr>
        <w:top w:val="none" w:sz="0" w:space="0" w:color="auto"/>
        <w:left w:val="none" w:sz="0" w:space="0" w:color="auto"/>
        <w:bottom w:val="none" w:sz="0" w:space="0" w:color="auto"/>
        <w:right w:val="none" w:sz="0" w:space="0" w:color="auto"/>
      </w:divBdr>
    </w:div>
    <w:div w:id="257906803">
      <w:bodyDiv w:val="1"/>
      <w:marLeft w:val="0"/>
      <w:marRight w:val="0"/>
      <w:marTop w:val="0"/>
      <w:marBottom w:val="0"/>
      <w:divBdr>
        <w:top w:val="none" w:sz="0" w:space="0" w:color="auto"/>
        <w:left w:val="none" w:sz="0" w:space="0" w:color="auto"/>
        <w:bottom w:val="none" w:sz="0" w:space="0" w:color="auto"/>
        <w:right w:val="none" w:sz="0" w:space="0" w:color="auto"/>
      </w:divBdr>
    </w:div>
    <w:div w:id="258028700">
      <w:bodyDiv w:val="1"/>
      <w:marLeft w:val="0"/>
      <w:marRight w:val="0"/>
      <w:marTop w:val="0"/>
      <w:marBottom w:val="0"/>
      <w:divBdr>
        <w:top w:val="none" w:sz="0" w:space="0" w:color="auto"/>
        <w:left w:val="none" w:sz="0" w:space="0" w:color="auto"/>
        <w:bottom w:val="none" w:sz="0" w:space="0" w:color="auto"/>
        <w:right w:val="none" w:sz="0" w:space="0" w:color="auto"/>
      </w:divBdr>
    </w:div>
    <w:div w:id="258222923">
      <w:bodyDiv w:val="1"/>
      <w:marLeft w:val="0"/>
      <w:marRight w:val="0"/>
      <w:marTop w:val="0"/>
      <w:marBottom w:val="0"/>
      <w:divBdr>
        <w:top w:val="none" w:sz="0" w:space="0" w:color="auto"/>
        <w:left w:val="none" w:sz="0" w:space="0" w:color="auto"/>
        <w:bottom w:val="none" w:sz="0" w:space="0" w:color="auto"/>
        <w:right w:val="none" w:sz="0" w:space="0" w:color="auto"/>
      </w:divBdr>
    </w:div>
    <w:div w:id="258366729">
      <w:bodyDiv w:val="1"/>
      <w:marLeft w:val="0"/>
      <w:marRight w:val="0"/>
      <w:marTop w:val="0"/>
      <w:marBottom w:val="0"/>
      <w:divBdr>
        <w:top w:val="none" w:sz="0" w:space="0" w:color="auto"/>
        <w:left w:val="none" w:sz="0" w:space="0" w:color="auto"/>
        <w:bottom w:val="none" w:sz="0" w:space="0" w:color="auto"/>
        <w:right w:val="none" w:sz="0" w:space="0" w:color="auto"/>
      </w:divBdr>
    </w:div>
    <w:div w:id="258493526">
      <w:bodyDiv w:val="1"/>
      <w:marLeft w:val="0"/>
      <w:marRight w:val="0"/>
      <w:marTop w:val="0"/>
      <w:marBottom w:val="0"/>
      <w:divBdr>
        <w:top w:val="none" w:sz="0" w:space="0" w:color="auto"/>
        <w:left w:val="none" w:sz="0" w:space="0" w:color="auto"/>
        <w:bottom w:val="none" w:sz="0" w:space="0" w:color="auto"/>
        <w:right w:val="none" w:sz="0" w:space="0" w:color="auto"/>
      </w:divBdr>
    </w:div>
    <w:div w:id="258683047">
      <w:bodyDiv w:val="1"/>
      <w:marLeft w:val="0"/>
      <w:marRight w:val="0"/>
      <w:marTop w:val="0"/>
      <w:marBottom w:val="0"/>
      <w:divBdr>
        <w:top w:val="none" w:sz="0" w:space="0" w:color="auto"/>
        <w:left w:val="none" w:sz="0" w:space="0" w:color="auto"/>
        <w:bottom w:val="none" w:sz="0" w:space="0" w:color="auto"/>
        <w:right w:val="none" w:sz="0" w:space="0" w:color="auto"/>
      </w:divBdr>
    </w:div>
    <w:div w:id="258755881">
      <w:bodyDiv w:val="1"/>
      <w:marLeft w:val="0"/>
      <w:marRight w:val="0"/>
      <w:marTop w:val="0"/>
      <w:marBottom w:val="0"/>
      <w:divBdr>
        <w:top w:val="none" w:sz="0" w:space="0" w:color="auto"/>
        <w:left w:val="none" w:sz="0" w:space="0" w:color="auto"/>
        <w:bottom w:val="none" w:sz="0" w:space="0" w:color="auto"/>
        <w:right w:val="none" w:sz="0" w:space="0" w:color="auto"/>
      </w:divBdr>
    </w:div>
    <w:div w:id="258834088">
      <w:bodyDiv w:val="1"/>
      <w:marLeft w:val="0"/>
      <w:marRight w:val="0"/>
      <w:marTop w:val="0"/>
      <w:marBottom w:val="0"/>
      <w:divBdr>
        <w:top w:val="none" w:sz="0" w:space="0" w:color="auto"/>
        <w:left w:val="none" w:sz="0" w:space="0" w:color="auto"/>
        <w:bottom w:val="none" w:sz="0" w:space="0" w:color="auto"/>
        <w:right w:val="none" w:sz="0" w:space="0" w:color="auto"/>
      </w:divBdr>
    </w:div>
    <w:div w:id="258874779">
      <w:bodyDiv w:val="1"/>
      <w:marLeft w:val="0"/>
      <w:marRight w:val="0"/>
      <w:marTop w:val="0"/>
      <w:marBottom w:val="0"/>
      <w:divBdr>
        <w:top w:val="none" w:sz="0" w:space="0" w:color="auto"/>
        <w:left w:val="none" w:sz="0" w:space="0" w:color="auto"/>
        <w:bottom w:val="none" w:sz="0" w:space="0" w:color="auto"/>
        <w:right w:val="none" w:sz="0" w:space="0" w:color="auto"/>
      </w:divBdr>
    </w:div>
    <w:div w:id="258951438">
      <w:bodyDiv w:val="1"/>
      <w:marLeft w:val="0"/>
      <w:marRight w:val="0"/>
      <w:marTop w:val="0"/>
      <w:marBottom w:val="0"/>
      <w:divBdr>
        <w:top w:val="none" w:sz="0" w:space="0" w:color="auto"/>
        <w:left w:val="none" w:sz="0" w:space="0" w:color="auto"/>
        <w:bottom w:val="none" w:sz="0" w:space="0" w:color="auto"/>
        <w:right w:val="none" w:sz="0" w:space="0" w:color="auto"/>
      </w:divBdr>
    </w:div>
    <w:div w:id="259067113">
      <w:bodyDiv w:val="1"/>
      <w:marLeft w:val="0"/>
      <w:marRight w:val="0"/>
      <w:marTop w:val="0"/>
      <w:marBottom w:val="0"/>
      <w:divBdr>
        <w:top w:val="none" w:sz="0" w:space="0" w:color="auto"/>
        <w:left w:val="none" w:sz="0" w:space="0" w:color="auto"/>
        <w:bottom w:val="none" w:sz="0" w:space="0" w:color="auto"/>
        <w:right w:val="none" w:sz="0" w:space="0" w:color="auto"/>
      </w:divBdr>
    </w:div>
    <w:div w:id="259141833">
      <w:bodyDiv w:val="1"/>
      <w:marLeft w:val="0"/>
      <w:marRight w:val="0"/>
      <w:marTop w:val="0"/>
      <w:marBottom w:val="0"/>
      <w:divBdr>
        <w:top w:val="none" w:sz="0" w:space="0" w:color="auto"/>
        <w:left w:val="none" w:sz="0" w:space="0" w:color="auto"/>
        <w:bottom w:val="none" w:sz="0" w:space="0" w:color="auto"/>
        <w:right w:val="none" w:sz="0" w:space="0" w:color="auto"/>
      </w:divBdr>
    </w:div>
    <w:div w:id="259143520">
      <w:bodyDiv w:val="1"/>
      <w:marLeft w:val="0"/>
      <w:marRight w:val="0"/>
      <w:marTop w:val="0"/>
      <w:marBottom w:val="0"/>
      <w:divBdr>
        <w:top w:val="none" w:sz="0" w:space="0" w:color="auto"/>
        <w:left w:val="none" w:sz="0" w:space="0" w:color="auto"/>
        <w:bottom w:val="none" w:sz="0" w:space="0" w:color="auto"/>
        <w:right w:val="none" w:sz="0" w:space="0" w:color="auto"/>
      </w:divBdr>
    </w:div>
    <w:div w:id="259147754">
      <w:bodyDiv w:val="1"/>
      <w:marLeft w:val="0"/>
      <w:marRight w:val="0"/>
      <w:marTop w:val="0"/>
      <w:marBottom w:val="0"/>
      <w:divBdr>
        <w:top w:val="none" w:sz="0" w:space="0" w:color="auto"/>
        <w:left w:val="none" w:sz="0" w:space="0" w:color="auto"/>
        <w:bottom w:val="none" w:sz="0" w:space="0" w:color="auto"/>
        <w:right w:val="none" w:sz="0" w:space="0" w:color="auto"/>
      </w:divBdr>
    </w:div>
    <w:div w:id="259224492">
      <w:bodyDiv w:val="1"/>
      <w:marLeft w:val="0"/>
      <w:marRight w:val="0"/>
      <w:marTop w:val="0"/>
      <w:marBottom w:val="0"/>
      <w:divBdr>
        <w:top w:val="none" w:sz="0" w:space="0" w:color="auto"/>
        <w:left w:val="none" w:sz="0" w:space="0" w:color="auto"/>
        <w:bottom w:val="none" w:sz="0" w:space="0" w:color="auto"/>
        <w:right w:val="none" w:sz="0" w:space="0" w:color="auto"/>
      </w:divBdr>
    </w:div>
    <w:div w:id="259264601">
      <w:bodyDiv w:val="1"/>
      <w:marLeft w:val="0"/>
      <w:marRight w:val="0"/>
      <w:marTop w:val="0"/>
      <w:marBottom w:val="0"/>
      <w:divBdr>
        <w:top w:val="none" w:sz="0" w:space="0" w:color="auto"/>
        <w:left w:val="none" w:sz="0" w:space="0" w:color="auto"/>
        <w:bottom w:val="none" w:sz="0" w:space="0" w:color="auto"/>
        <w:right w:val="none" w:sz="0" w:space="0" w:color="auto"/>
      </w:divBdr>
    </w:div>
    <w:div w:id="259335868">
      <w:bodyDiv w:val="1"/>
      <w:marLeft w:val="0"/>
      <w:marRight w:val="0"/>
      <w:marTop w:val="0"/>
      <w:marBottom w:val="0"/>
      <w:divBdr>
        <w:top w:val="none" w:sz="0" w:space="0" w:color="auto"/>
        <w:left w:val="none" w:sz="0" w:space="0" w:color="auto"/>
        <w:bottom w:val="none" w:sz="0" w:space="0" w:color="auto"/>
        <w:right w:val="none" w:sz="0" w:space="0" w:color="auto"/>
      </w:divBdr>
    </w:div>
    <w:div w:id="259338829">
      <w:bodyDiv w:val="1"/>
      <w:marLeft w:val="0"/>
      <w:marRight w:val="0"/>
      <w:marTop w:val="0"/>
      <w:marBottom w:val="0"/>
      <w:divBdr>
        <w:top w:val="none" w:sz="0" w:space="0" w:color="auto"/>
        <w:left w:val="none" w:sz="0" w:space="0" w:color="auto"/>
        <w:bottom w:val="none" w:sz="0" w:space="0" w:color="auto"/>
        <w:right w:val="none" w:sz="0" w:space="0" w:color="auto"/>
      </w:divBdr>
    </w:div>
    <w:div w:id="259341081">
      <w:bodyDiv w:val="1"/>
      <w:marLeft w:val="0"/>
      <w:marRight w:val="0"/>
      <w:marTop w:val="0"/>
      <w:marBottom w:val="0"/>
      <w:divBdr>
        <w:top w:val="none" w:sz="0" w:space="0" w:color="auto"/>
        <w:left w:val="none" w:sz="0" w:space="0" w:color="auto"/>
        <w:bottom w:val="none" w:sz="0" w:space="0" w:color="auto"/>
        <w:right w:val="none" w:sz="0" w:space="0" w:color="auto"/>
      </w:divBdr>
    </w:div>
    <w:div w:id="259603319">
      <w:bodyDiv w:val="1"/>
      <w:marLeft w:val="0"/>
      <w:marRight w:val="0"/>
      <w:marTop w:val="0"/>
      <w:marBottom w:val="0"/>
      <w:divBdr>
        <w:top w:val="none" w:sz="0" w:space="0" w:color="auto"/>
        <w:left w:val="none" w:sz="0" w:space="0" w:color="auto"/>
        <w:bottom w:val="none" w:sz="0" w:space="0" w:color="auto"/>
        <w:right w:val="none" w:sz="0" w:space="0" w:color="auto"/>
      </w:divBdr>
    </w:div>
    <w:div w:id="259802723">
      <w:bodyDiv w:val="1"/>
      <w:marLeft w:val="0"/>
      <w:marRight w:val="0"/>
      <w:marTop w:val="0"/>
      <w:marBottom w:val="0"/>
      <w:divBdr>
        <w:top w:val="none" w:sz="0" w:space="0" w:color="auto"/>
        <w:left w:val="none" w:sz="0" w:space="0" w:color="auto"/>
        <w:bottom w:val="none" w:sz="0" w:space="0" w:color="auto"/>
        <w:right w:val="none" w:sz="0" w:space="0" w:color="auto"/>
      </w:divBdr>
    </w:div>
    <w:div w:id="259870301">
      <w:bodyDiv w:val="1"/>
      <w:marLeft w:val="0"/>
      <w:marRight w:val="0"/>
      <w:marTop w:val="0"/>
      <w:marBottom w:val="0"/>
      <w:divBdr>
        <w:top w:val="none" w:sz="0" w:space="0" w:color="auto"/>
        <w:left w:val="none" w:sz="0" w:space="0" w:color="auto"/>
        <w:bottom w:val="none" w:sz="0" w:space="0" w:color="auto"/>
        <w:right w:val="none" w:sz="0" w:space="0" w:color="auto"/>
      </w:divBdr>
    </w:div>
    <w:div w:id="259872790">
      <w:bodyDiv w:val="1"/>
      <w:marLeft w:val="0"/>
      <w:marRight w:val="0"/>
      <w:marTop w:val="0"/>
      <w:marBottom w:val="0"/>
      <w:divBdr>
        <w:top w:val="none" w:sz="0" w:space="0" w:color="auto"/>
        <w:left w:val="none" w:sz="0" w:space="0" w:color="auto"/>
        <w:bottom w:val="none" w:sz="0" w:space="0" w:color="auto"/>
        <w:right w:val="none" w:sz="0" w:space="0" w:color="auto"/>
      </w:divBdr>
    </w:div>
    <w:div w:id="259991055">
      <w:bodyDiv w:val="1"/>
      <w:marLeft w:val="0"/>
      <w:marRight w:val="0"/>
      <w:marTop w:val="0"/>
      <w:marBottom w:val="0"/>
      <w:divBdr>
        <w:top w:val="none" w:sz="0" w:space="0" w:color="auto"/>
        <w:left w:val="none" w:sz="0" w:space="0" w:color="auto"/>
        <w:bottom w:val="none" w:sz="0" w:space="0" w:color="auto"/>
        <w:right w:val="none" w:sz="0" w:space="0" w:color="auto"/>
      </w:divBdr>
    </w:div>
    <w:div w:id="259994985">
      <w:bodyDiv w:val="1"/>
      <w:marLeft w:val="0"/>
      <w:marRight w:val="0"/>
      <w:marTop w:val="0"/>
      <w:marBottom w:val="0"/>
      <w:divBdr>
        <w:top w:val="none" w:sz="0" w:space="0" w:color="auto"/>
        <w:left w:val="none" w:sz="0" w:space="0" w:color="auto"/>
        <w:bottom w:val="none" w:sz="0" w:space="0" w:color="auto"/>
        <w:right w:val="none" w:sz="0" w:space="0" w:color="auto"/>
      </w:divBdr>
    </w:div>
    <w:div w:id="259996744">
      <w:bodyDiv w:val="1"/>
      <w:marLeft w:val="0"/>
      <w:marRight w:val="0"/>
      <w:marTop w:val="0"/>
      <w:marBottom w:val="0"/>
      <w:divBdr>
        <w:top w:val="none" w:sz="0" w:space="0" w:color="auto"/>
        <w:left w:val="none" w:sz="0" w:space="0" w:color="auto"/>
        <w:bottom w:val="none" w:sz="0" w:space="0" w:color="auto"/>
        <w:right w:val="none" w:sz="0" w:space="0" w:color="auto"/>
      </w:divBdr>
    </w:div>
    <w:div w:id="260072232">
      <w:bodyDiv w:val="1"/>
      <w:marLeft w:val="0"/>
      <w:marRight w:val="0"/>
      <w:marTop w:val="0"/>
      <w:marBottom w:val="0"/>
      <w:divBdr>
        <w:top w:val="none" w:sz="0" w:space="0" w:color="auto"/>
        <w:left w:val="none" w:sz="0" w:space="0" w:color="auto"/>
        <w:bottom w:val="none" w:sz="0" w:space="0" w:color="auto"/>
        <w:right w:val="none" w:sz="0" w:space="0" w:color="auto"/>
      </w:divBdr>
    </w:div>
    <w:div w:id="260182609">
      <w:bodyDiv w:val="1"/>
      <w:marLeft w:val="0"/>
      <w:marRight w:val="0"/>
      <w:marTop w:val="0"/>
      <w:marBottom w:val="0"/>
      <w:divBdr>
        <w:top w:val="none" w:sz="0" w:space="0" w:color="auto"/>
        <w:left w:val="none" w:sz="0" w:space="0" w:color="auto"/>
        <w:bottom w:val="none" w:sz="0" w:space="0" w:color="auto"/>
        <w:right w:val="none" w:sz="0" w:space="0" w:color="auto"/>
      </w:divBdr>
    </w:div>
    <w:div w:id="260183048">
      <w:bodyDiv w:val="1"/>
      <w:marLeft w:val="0"/>
      <w:marRight w:val="0"/>
      <w:marTop w:val="0"/>
      <w:marBottom w:val="0"/>
      <w:divBdr>
        <w:top w:val="none" w:sz="0" w:space="0" w:color="auto"/>
        <w:left w:val="none" w:sz="0" w:space="0" w:color="auto"/>
        <w:bottom w:val="none" w:sz="0" w:space="0" w:color="auto"/>
        <w:right w:val="none" w:sz="0" w:space="0" w:color="auto"/>
      </w:divBdr>
    </w:div>
    <w:div w:id="260183282">
      <w:bodyDiv w:val="1"/>
      <w:marLeft w:val="0"/>
      <w:marRight w:val="0"/>
      <w:marTop w:val="0"/>
      <w:marBottom w:val="0"/>
      <w:divBdr>
        <w:top w:val="none" w:sz="0" w:space="0" w:color="auto"/>
        <w:left w:val="none" w:sz="0" w:space="0" w:color="auto"/>
        <w:bottom w:val="none" w:sz="0" w:space="0" w:color="auto"/>
        <w:right w:val="none" w:sz="0" w:space="0" w:color="auto"/>
      </w:divBdr>
    </w:div>
    <w:div w:id="260376880">
      <w:bodyDiv w:val="1"/>
      <w:marLeft w:val="0"/>
      <w:marRight w:val="0"/>
      <w:marTop w:val="0"/>
      <w:marBottom w:val="0"/>
      <w:divBdr>
        <w:top w:val="none" w:sz="0" w:space="0" w:color="auto"/>
        <w:left w:val="none" w:sz="0" w:space="0" w:color="auto"/>
        <w:bottom w:val="none" w:sz="0" w:space="0" w:color="auto"/>
        <w:right w:val="none" w:sz="0" w:space="0" w:color="auto"/>
      </w:divBdr>
    </w:div>
    <w:div w:id="260643548">
      <w:bodyDiv w:val="1"/>
      <w:marLeft w:val="0"/>
      <w:marRight w:val="0"/>
      <w:marTop w:val="0"/>
      <w:marBottom w:val="0"/>
      <w:divBdr>
        <w:top w:val="none" w:sz="0" w:space="0" w:color="auto"/>
        <w:left w:val="none" w:sz="0" w:space="0" w:color="auto"/>
        <w:bottom w:val="none" w:sz="0" w:space="0" w:color="auto"/>
        <w:right w:val="none" w:sz="0" w:space="0" w:color="auto"/>
      </w:divBdr>
    </w:div>
    <w:div w:id="260651337">
      <w:bodyDiv w:val="1"/>
      <w:marLeft w:val="0"/>
      <w:marRight w:val="0"/>
      <w:marTop w:val="0"/>
      <w:marBottom w:val="0"/>
      <w:divBdr>
        <w:top w:val="none" w:sz="0" w:space="0" w:color="auto"/>
        <w:left w:val="none" w:sz="0" w:space="0" w:color="auto"/>
        <w:bottom w:val="none" w:sz="0" w:space="0" w:color="auto"/>
        <w:right w:val="none" w:sz="0" w:space="0" w:color="auto"/>
      </w:divBdr>
    </w:div>
    <w:div w:id="260769947">
      <w:bodyDiv w:val="1"/>
      <w:marLeft w:val="0"/>
      <w:marRight w:val="0"/>
      <w:marTop w:val="0"/>
      <w:marBottom w:val="0"/>
      <w:divBdr>
        <w:top w:val="none" w:sz="0" w:space="0" w:color="auto"/>
        <w:left w:val="none" w:sz="0" w:space="0" w:color="auto"/>
        <w:bottom w:val="none" w:sz="0" w:space="0" w:color="auto"/>
        <w:right w:val="none" w:sz="0" w:space="0" w:color="auto"/>
      </w:divBdr>
    </w:div>
    <w:div w:id="260916593">
      <w:bodyDiv w:val="1"/>
      <w:marLeft w:val="0"/>
      <w:marRight w:val="0"/>
      <w:marTop w:val="0"/>
      <w:marBottom w:val="0"/>
      <w:divBdr>
        <w:top w:val="none" w:sz="0" w:space="0" w:color="auto"/>
        <w:left w:val="none" w:sz="0" w:space="0" w:color="auto"/>
        <w:bottom w:val="none" w:sz="0" w:space="0" w:color="auto"/>
        <w:right w:val="none" w:sz="0" w:space="0" w:color="auto"/>
      </w:divBdr>
    </w:div>
    <w:div w:id="261182636">
      <w:bodyDiv w:val="1"/>
      <w:marLeft w:val="0"/>
      <w:marRight w:val="0"/>
      <w:marTop w:val="0"/>
      <w:marBottom w:val="0"/>
      <w:divBdr>
        <w:top w:val="none" w:sz="0" w:space="0" w:color="auto"/>
        <w:left w:val="none" w:sz="0" w:space="0" w:color="auto"/>
        <w:bottom w:val="none" w:sz="0" w:space="0" w:color="auto"/>
        <w:right w:val="none" w:sz="0" w:space="0" w:color="auto"/>
      </w:divBdr>
    </w:div>
    <w:div w:id="261227144">
      <w:bodyDiv w:val="1"/>
      <w:marLeft w:val="0"/>
      <w:marRight w:val="0"/>
      <w:marTop w:val="0"/>
      <w:marBottom w:val="0"/>
      <w:divBdr>
        <w:top w:val="none" w:sz="0" w:space="0" w:color="auto"/>
        <w:left w:val="none" w:sz="0" w:space="0" w:color="auto"/>
        <w:bottom w:val="none" w:sz="0" w:space="0" w:color="auto"/>
        <w:right w:val="none" w:sz="0" w:space="0" w:color="auto"/>
      </w:divBdr>
    </w:div>
    <w:div w:id="261227747">
      <w:bodyDiv w:val="1"/>
      <w:marLeft w:val="0"/>
      <w:marRight w:val="0"/>
      <w:marTop w:val="0"/>
      <w:marBottom w:val="0"/>
      <w:divBdr>
        <w:top w:val="none" w:sz="0" w:space="0" w:color="auto"/>
        <w:left w:val="none" w:sz="0" w:space="0" w:color="auto"/>
        <w:bottom w:val="none" w:sz="0" w:space="0" w:color="auto"/>
        <w:right w:val="none" w:sz="0" w:space="0" w:color="auto"/>
      </w:divBdr>
    </w:div>
    <w:div w:id="261450021">
      <w:bodyDiv w:val="1"/>
      <w:marLeft w:val="0"/>
      <w:marRight w:val="0"/>
      <w:marTop w:val="0"/>
      <w:marBottom w:val="0"/>
      <w:divBdr>
        <w:top w:val="none" w:sz="0" w:space="0" w:color="auto"/>
        <w:left w:val="none" w:sz="0" w:space="0" w:color="auto"/>
        <w:bottom w:val="none" w:sz="0" w:space="0" w:color="auto"/>
        <w:right w:val="none" w:sz="0" w:space="0" w:color="auto"/>
      </w:divBdr>
    </w:div>
    <w:div w:id="261450574">
      <w:bodyDiv w:val="1"/>
      <w:marLeft w:val="0"/>
      <w:marRight w:val="0"/>
      <w:marTop w:val="0"/>
      <w:marBottom w:val="0"/>
      <w:divBdr>
        <w:top w:val="none" w:sz="0" w:space="0" w:color="auto"/>
        <w:left w:val="none" w:sz="0" w:space="0" w:color="auto"/>
        <w:bottom w:val="none" w:sz="0" w:space="0" w:color="auto"/>
        <w:right w:val="none" w:sz="0" w:space="0" w:color="auto"/>
      </w:divBdr>
    </w:div>
    <w:div w:id="261496879">
      <w:bodyDiv w:val="1"/>
      <w:marLeft w:val="0"/>
      <w:marRight w:val="0"/>
      <w:marTop w:val="0"/>
      <w:marBottom w:val="0"/>
      <w:divBdr>
        <w:top w:val="none" w:sz="0" w:space="0" w:color="auto"/>
        <w:left w:val="none" w:sz="0" w:space="0" w:color="auto"/>
        <w:bottom w:val="none" w:sz="0" w:space="0" w:color="auto"/>
        <w:right w:val="none" w:sz="0" w:space="0" w:color="auto"/>
      </w:divBdr>
    </w:div>
    <w:div w:id="261571981">
      <w:bodyDiv w:val="1"/>
      <w:marLeft w:val="0"/>
      <w:marRight w:val="0"/>
      <w:marTop w:val="0"/>
      <w:marBottom w:val="0"/>
      <w:divBdr>
        <w:top w:val="none" w:sz="0" w:space="0" w:color="auto"/>
        <w:left w:val="none" w:sz="0" w:space="0" w:color="auto"/>
        <w:bottom w:val="none" w:sz="0" w:space="0" w:color="auto"/>
        <w:right w:val="none" w:sz="0" w:space="0" w:color="auto"/>
      </w:divBdr>
    </w:div>
    <w:div w:id="261646775">
      <w:bodyDiv w:val="1"/>
      <w:marLeft w:val="0"/>
      <w:marRight w:val="0"/>
      <w:marTop w:val="0"/>
      <w:marBottom w:val="0"/>
      <w:divBdr>
        <w:top w:val="none" w:sz="0" w:space="0" w:color="auto"/>
        <w:left w:val="none" w:sz="0" w:space="0" w:color="auto"/>
        <w:bottom w:val="none" w:sz="0" w:space="0" w:color="auto"/>
        <w:right w:val="none" w:sz="0" w:space="0" w:color="auto"/>
      </w:divBdr>
    </w:div>
    <w:div w:id="261691088">
      <w:bodyDiv w:val="1"/>
      <w:marLeft w:val="0"/>
      <w:marRight w:val="0"/>
      <w:marTop w:val="0"/>
      <w:marBottom w:val="0"/>
      <w:divBdr>
        <w:top w:val="none" w:sz="0" w:space="0" w:color="auto"/>
        <w:left w:val="none" w:sz="0" w:space="0" w:color="auto"/>
        <w:bottom w:val="none" w:sz="0" w:space="0" w:color="auto"/>
        <w:right w:val="none" w:sz="0" w:space="0" w:color="auto"/>
      </w:divBdr>
    </w:div>
    <w:div w:id="261767473">
      <w:bodyDiv w:val="1"/>
      <w:marLeft w:val="0"/>
      <w:marRight w:val="0"/>
      <w:marTop w:val="0"/>
      <w:marBottom w:val="0"/>
      <w:divBdr>
        <w:top w:val="none" w:sz="0" w:space="0" w:color="auto"/>
        <w:left w:val="none" w:sz="0" w:space="0" w:color="auto"/>
        <w:bottom w:val="none" w:sz="0" w:space="0" w:color="auto"/>
        <w:right w:val="none" w:sz="0" w:space="0" w:color="auto"/>
      </w:divBdr>
    </w:div>
    <w:div w:id="261770194">
      <w:bodyDiv w:val="1"/>
      <w:marLeft w:val="0"/>
      <w:marRight w:val="0"/>
      <w:marTop w:val="0"/>
      <w:marBottom w:val="0"/>
      <w:divBdr>
        <w:top w:val="none" w:sz="0" w:space="0" w:color="auto"/>
        <w:left w:val="none" w:sz="0" w:space="0" w:color="auto"/>
        <w:bottom w:val="none" w:sz="0" w:space="0" w:color="auto"/>
        <w:right w:val="none" w:sz="0" w:space="0" w:color="auto"/>
      </w:divBdr>
    </w:div>
    <w:div w:id="261884135">
      <w:bodyDiv w:val="1"/>
      <w:marLeft w:val="0"/>
      <w:marRight w:val="0"/>
      <w:marTop w:val="0"/>
      <w:marBottom w:val="0"/>
      <w:divBdr>
        <w:top w:val="none" w:sz="0" w:space="0" w:color="auto"/>
        <w:left w:val="none" w:sz="0" w:space="0" w:color="auto"/>
        <w:bottom w:val="none" w:sz="0" w:space="0" w:color="auto"/>
        <w:right w:val="none" w:sz="0" w:space="0" w:color="auto"/>
      </w:divBdr>
    </w:div>
    <w:div w:id="262039078">
      <w:bodyDiv w:val="1"/>
      <w:marLeft w:val="0"/>
      <w:marRight w:val="0"/>
      <w:marTop w:val="0"/>
      <w:marBottom w:val="0"/>
      <w:divBdr>
        <w:top w:val="none" w:sz="0" w:space="0" w:color="auto"/>
        <w:left w:val="none" w:sz="0" w:space="0" w:color="auto"/>
        <w:bottom w:val="none" w:sz="0" w:space="0" w:color="auto"/>
        <w:right w:val="none" w:sz="0" w:space="0" w:color="auto"/>
      </w:divBdr>
    </w:div>
    <w:div w:id="262105970">
      <w:bodyDiv w:val="1"/>
      <w:marLeft w:val="0"/>
      <w:marRight w:val="0"/>
      <w:marTop w:val="0"/>
      <w:marBottom w:val="0"/>
      <w:divBdr>
        <w:top w:val="none" w:sz="0" w:space="0" w:color="auto"/>
        <w:left w:val="none" w:sz="0" w:space="0" w:color="auto"/>
        <w:bottom w:val="none" w:sz="0" w:space="0" w:color="auto"/>
        <w:right w:val="none" w:sz="0" w:space="0" w:color="auto"/>
      </w:divBdr>
    </w:div>
    <w:div w:id="262305450">
      <w:bodyDiv w:val="1"/>
      <w:marLeft w:val="0"/>
      <w:marRight w:val="0"/>
      <w:marTop w:val="0"/>
      <w:marBottom w:val="0"/>
      <w:divBdr>
        <w:top w:val="none" w:sz="0" w:space="0" w:color="auto"/>
        <w:left w:val="none" w:sz="0" w:space="0" w:color="auto"/>
        <w:bottom w:val="none" w:sz="0" w:space="0" w:color="auto"/>
        <w:right w:val="none" w:sz="0" w:space="0" w:color="auto"/>
      </w:divBdr>
    </w:div>
    <w:div w:id="262568471">
      <w:bodyDiv w:val="1"/>
      <w:marLeft w:val="0"/>
      <w:marRight w:val="0"/>
      <w:marTop w:val="0"/>
      <w:marBottom w:val="0"/>
      <w:divBdr>
        <w:top w:val="none" w:sz="0" w:space="0" w:color="auto"/>
        <w:left w:val="none" w:sz="0" w:space="0" w:color="auto"/>
        <w:bottom w:val="none" w:sz="0" w:space="0" w:color="auto"/>
        <w:right w:val="none" w:sz="0" w:space="0" w:color="auto"/>
      </w:divBdr>
    </w:div>
    <w:div w:id="262811099">
      <w:bodyDiv w:val="1"/>
      <w:marLeft w:val="0"/>
      <w:marRight w:val="0"/>
      <w:marTop w:val="0"/>
      <w:marBottom w:val="0"/>
      <w:divBdr>
        <w:top w:val="none" w:sz="0" w:space="0" w:color="auto"/>
        <w:left w:val="none" w:sz="0" w:space="0" w:color="auto"/>
        <w:bottom w:val="none" w:sz="0" w:space="0" w:color="auto"/>
        <w:right w:val="none" w:sz="0" w:space="0" w:color="auto"/>
      </w:divBdr>
    </w:div>
    <w:div w:id="262962253">
      <w:bodyDiv w:val="1"/>
      <w:marLeft w:val="0"/>
      <w:marRight w:val="0"/>
      <w:marTop w:val="0"/>
      <w:marBottom w:val="0"/>
      <w:divBdr>
        <w:top w:val="none" w:sz="0" w:space="0" w:color="auto"/>
        <w:left w:val="none" w:sz="0" w:space="0" w:color="auto"/>
        <w:bottom w:val="none" w:sz="0" w:space="0" w:color="auto"/>
        <w:right w:val="none" w:sz="0" w:space="0" w:color="auto"/>
      </w:divBdr>
    </w:div>
    <w:div w:id="263071967">
      <w:bodyDiv w:val="1"/>
      <w:marLeft w:val="0"/>
      <w:marRight w:val="0"/>
      <w:marTop w:val="0"/>
      <w:marBottom w:val="0"/>
      <w:divBdr>
        <w:top w:val="none" w:sz="0" w:space="0" w:color="auto"/>
        <w:left w:val="none" w:sz="0" w:space="0" w:color="auto"/>
        <w:bottom w:val="none" w:sz="0" w:space="0" w:color="auto"/>
        <w:right w:val="none" w:sz="0" w:space="0" w:color="auto"/>
      </w:divBdr>
    </w:div>
    <w:div w:id="263148863">
      <w:bodyDiv w:val="1"/>
      <w:marLeft w:val="0"/>
      <w:marRight w:val="0"/>
      <w:marTop w:val="0"/>
      <w:marBottom w:val="0"/>
      <w:divBdr>
        <w:top w:val="none" w:sz="0" w:space="0" w:color="auto"/>
        <w:left w:val="none" w:sz="0" w:space="0" w:color="auto"/>
        <w:bottom w:val="none" w:sz="0" w:space="0" w:color="auto"/>
        <w:right w:val="none" w:sz="0" w:space="0" w:color="auto"/>
      </w:divBdr>
    </w:div>
    <w:div w:id="263152116">
      <w:bodyDiv w:val="1"/>
      <w:marLeft w:val="0"/>
      <w:marRight w:val="0"/>
      <w:marTop w:val="0"/>
      <w:marBottom w:val="0"/>
      <w:divBdr>
        <w:top w:val="none" w:sz="0" w:space="0" w:color="auto"/>
        <w:left w:val="none" w:sz="0" w:space="0" w:color="auto"/>
        <w:bottom w:val="none" w:sz="0" w:space="0" w:color="auto"/>
        <w:right w:val="none" w:sz="0" w:space="0" w:color="auto"/>
      </w:divBdr>
    </w:div>
    <w:div w:id="263194850">
      <w:bodyDiv w:val="1"/>
      <w:marLeft w:val="0"/>
      <w:marRight w:val="0"/>
      <w:marTop w:val="0"/>
      <w:marBottom w:val="0"/>
      <w:divBdr>
        <w:top w:val="none" w:sz="0" w:space="0" w:color="auto"/>
        <w:left w:val="none" w:sz="0" w:space="0" w:color="auto"/>
        <w:bottom w:val="none" w:sz="0" w:space="0" w:color="auto"/>
        <w:right w:val="none" w:sz="0" w:space="0" w:color="auto"/>
      </w:divBdr>
    </w:div>
    <w:div w:id="263346849">
      <w:bodyDiv w:val="1"/>
      <w:marLeft w:val="0"/>
      <w:marRight w:val="0"/>
      <w:marTop w:val="0"/>
      <w:marBottom w:val="0"/>
      <w:divBdr>
        <w:top w:val="none" w:sz="0" w:space="0" w:color="auto"/>
        <w:left w:val="none" w:sz="0" w:space="0" w:color="auto"/>
        <w:bottom w:val="none" w:sz="0" w:space="0" w:color="auto"/>
        <w:right w:val="none" w:sz="0" w:space="0" w:color="auto"/>
      </w:divBdr>
    </w:div>
    <w:div w:id="263419052">
      <w:bodyDiv w:val="1"/>
      <w:marLeft w:val="0"/>
      <w:marRight w:val="0"/>
      <w:marTop w:val="0"/>
      <w:marBottom w:val="0"/>
      <w:divBdr>
        <w:top w:val="none" w:sz="0" w:space="0" w:color="auto"/>
        <w:left w:val="none" w:sz="0" w:space="0" w:color="auto"/>
        <w:bottom w:val="none" w:sz="0" w:space="0" w:color="auto"/>
        <w:right w:val="none" w:sz="0" w:space="0" w:color="auto"/>
      </w:divBdr>
    </w:div>
    <w:div w:id="263467529">
      <w:bodyDiv w:val="1"/>
      <w:marLeft w:val="0"/>
      <w:marRight w:val="0"/>
      <w:marTop w:val="0"/>
      <w:marBottom w:val="0"/>
      <w:divBdr>
        <w:top w:val="none" w:sz="0" w:space="0" w:color="auto"/>
        <w:left w:val="none" w:sz="0" w:space="0" w:color="auto"/>
        <w:bottom w:val="none" w:sz="0" w:space="0" w:color="auto"/>
        <w:right w:val="none" w:sz="0" w:space="0" w:color="auto"/>
      </w:divBdr>
    </w:div>
    <w:div w:id="263534865">
      <w:bodyDiv w:val="1"/>
      <w:marLeft w:val="0"/>
      <w:marRight w:val="0"/>
      <w:marTop w:val="0"/>
      <w:marBottom w:val="0"/>
      <w:divBdr>
        <w:top w:val="none" w:sz="0" w:space="0" w:color="auto"/>
        <w:left w:val="none" w:sz="0" w:space="0" w:color="auto"/>
        <w:bottom w:val="none" w:sz="0" w:space="0" w:color="auto"/>
        <w:right w:val="none" w:sz="0" w:space="0" w:color="auto"/>
      </w:divBdr>
    </w:div>
    <w:div w:id="263729114">
      <w:bodyDiv w:val="1"/>
      <w:marLeft w:val="0"/>
      <w:marRight w:val="0"/>
      <w:marTop w:val="0"/>
      <w:marBottom w:val="0"/>
      <w:divBdr>
        <w:top w:val="none" w:sz="0" w:space="0" w:color="auto"/>
        <w:left w:val="none" w:sz="0" w:space="0" w:color="auto"/>
        <w:bottom w:val="none" w:sz="0" w:space="0" w:color="auto"/>
        <w:right w:val="none" w:sz="0" w:space="0" w:color="auto"/>
      </w:divBdr>
    </w:div>
    <w:div w:id="263810819">
      <w:bodyDiv w:val="1"/>
      <w:marLeft w:val="0"/>
      <w:marRight w:val="0"/>
      <w:marTop w:val="0"/>
      <w:marBottom w:val="0"/>
      <w:divBdr>
        <w:top w:val="none" w:sz="0" w:space="0" w:color="auto"/>
        <w:left w:val="none" w:sz="0" w:space="0" w:color="auto"/>
        <w:bottom w:val="none" w:sz="0" w:space="0" w:color="auto"/>
        <w:right w:val="none" w:sz="0" w:space="0" w:color="auto"/>
      </w:divBdr>
    </w:div>
    <w:div w:id="263849274">
      <w:bodyDiv w:val="1"/>
      <w:marLeft w:val="0"/>
      <w:marRight w:val="0"/>
      <w:marTop w:val="0"/>
      <w:marBottom w:val="0"/>
      <w:divBdr>
        <w:top w:val="none" w:sz="0" w:space="0" w:color="auto"/>
        <w:left w:val="none" w:sz="0" w:space="0" w:color="auto"/>
        <w:bottom w:val="none" w:sz="0" w:space="0" w:color="auto"/>
        <w:right w:val="none" w:sz="0" w:space="0" w:color="auto"/>
      </w:divBdr>
    </w:div>
    <w:div w:id="263877267">
      <w:bodyDiv w:val="1"/>
      <w:marLeft w:val="0"/>
      <w:marRight w:val="0"/>
      <w:marTop w:val="0"/>
      <w:marBottom w:val="0"/>
      <w:divBdr>
        <w:top w:val="none" w:sz="0" w:space="0" w:color="auto"/>
        <w:left w:val="none" w:sz="0" w:space="0" w:color="auto"/>
        <w:bottom w:val="none" w:sz="0" w:space="0" w:color="auto"/>
        <w:right w:val="none" w:sz="0" w:space="0" w:color="auto"/>
      </w:divBdr>
    </w:div>
    <w:div w:id="263998118">
      <w:bodyDiv w:val="1"/>
      <w:marLeft w:val="0"/>
      <w:marRight w:val="0"/>
      <w:marTop w:val="0"/>
      <w:marBottom w:val="0"/>
      <w:divBdr>
        <w:top w:val="none" w:sz="0" w:space="0" w:color="auto"/>
        <w:left w:val="none" w:sz="0" w:space="0" w:color="auto"/>
        <w:bottom w:val="none" w:sz="0" w:space="0" w:color="auto"/>
        <w:right w:val="none" w:sz="0" w:space="0" w:color="auto"/>
      </w:divBdr>
    </w:div>
    <w:div w:id="264116844">
      <w:bodyDiv w:val="1"/>
      <w:marLeft w:val="0"/>
      <w:marRight w:val="0"/>
      <w:marTop w:val="0"/>
      <w:marBottom w:val="0"/>
      <w:divBdr>
        <w:top w:val="none" w:sz="0" w:space="0" w:color="auto"/>
        <w:left w:val="none" w:sz="0" w:space="0" w:color="auto"/>
        <w:bottom w:val="none" w:sz="0" w:space="0" w:color="auto"/>
        <w:right w:val="none" w:sz="0" w:space="0" w:color="auto"/>
      </w:divBdr>
    </w:div>
    <w:div w:id="264188565">
      <w:bodyDiv w:val="1"/>
      <w:marLeft w:val="0"/>
      <w:marRight w:val="0"/>
      <w:marTop w:val="0"/>
      <w:marBottom w:val="0"/>
      <w:divBdr>
        <w:top w:val="none" w:sz="0" w:space="0" w:color="auto"/>
        <w:left w:val="none" w:sz="0" w:space="0" w:color="auto"/>
        <w:bottom w:val="none" w:sz="0" w:space="0" w:color="auto"/>
        <w:right w:val="none" w:sz="0" w:space="0" w:color="auto"/>
      </w:divBdr>
    </w:div>
    <w:div w:id="264197682">
      <w:bodyDiv w:val="1"/>
      <w:marLeft w:val="0"/>
      <w:marRight w:val="0"/>
      <w:marTop w:val="0"/>
      <w:marBottom w:val="0"/>
      <w:divBdr>
        <w:top w:val="none" w:sz="0" w:space="0" w:color="auto"/>
        <w:left w:val="none" w:sz="0" w:space="0" w:color="auto"/>
        <w:bottom w:val="none" w:sz="0" w:space="0" w:color="auto"/>
        <w:right w:val="none" w:sz="0" w:space="0" w:color="auto"/>
      </w:divBdr>
    </w:div>
    <w:div w:id="264264208">
      <w:bodyDiv w:val="1"/>
      <w:marLeft w:val="0"/>
      <w:marRight w:val="0"/>
      <w:marTop w:val="0"/>
      <w:marBottom w:val="0"/>
      <w:divBdr>
        <w:top w:val="none" w:sz="0" w:space="0" w:color="auto"/>
        <w:left w:val="none" w:sz="0" w:space="0" w:color="auto"/>
        <w:bottom w:val="none" w:sz="0" w:space="0" w:color="auto"/>
        <w:right w:val="none" w:sz="0" w:space="0" w:color="auto"/>
      </w:divBdr>
    </w:div>
    <w:div w:id="264269096">
      <w:bodyDiv w:val="1"/>
      <w:marLeft w:val="0"/>
      <w:marRight w:val="0"/>
      <w:marTop w:val="0"/>
      <w:marBottom w:val="0"/>
      <w:divBdr>
        <w:top w:val="none" w:sz="0" w:space="0" w:color="auto"/>
        <w:left w:val="none" w:sz="0" w:space="0" w:color="auto"/>
        <w:bottom w:val="none" w:sz="0" w:space="0" w:color="auto"/>
        <w:right w:val="none" w:sz="0" w:space="0" w:color="auto"/>
      </w:divBdr>
    </w:div>
    <w:div w:id="264272815">
      <w:bodyDiv w:val="1"/>
      <w:marLeft w:val="0"/>
      <w:marRight w:val="0"/>
      <w:marTop w:val="0"/>
      <w:marBottom w:val="0"/>
      <w:divBdr>
        <w:top w:val="none" w:sz="0" w:space="0" w:color="auto"/>
        <w:left w:val="none" w:sz="0" w:space="0" w:color="auto"/>
        <w:bottom w:val="none" w:sz="0" w:space="0" w:color="auto"/>
        <w:right w:val="none" w:sz="0" w:space="0" w:color="auto"/>
      </w:divBdr>
    </w:div>
    <w:div w:id="264314698">
      <w:bodyDiv w:val="1"/>
      <w:marLeft w:val="0"/>
      <w:marRight w:val="0"/>
      <w:marTop w:val="0"/>
      <w:marBottom w:val="0"/>
      <w:divBdr>
        <w:top w:val="none" w:sz="0" w:space="0" w:color="auto"/>
        <w:left w:val="none" w:sz="0" w:space="0" w:color="auto"/>
        <w:bottom w:val="none" w:sz="0" w:space="0" w:color="auto"/>
        <w:right w:val="none" w:sz="0" w:space="0" w:color="auto"/>
      </w:divBdr>
    </w:div>
    <w:div w:id="264462417">
      <w:bodyDiv w:val="1"/>
      <w:marLeft w:val="0"/>
      <w:marRight w:val="0"/>
      <w:marTop w:val="0"/>
      <w:marBottom w:val="0"/>
      <w:divBdr>
        <w:top w:val="none" w:sz="0" w:space="0" w:color="auto"/>
        <w:left w:val="none" w:sz="0" w:space="0" w:color="auto"/>
        <w:bottom w:val="none" w:sz="0" w:space="0" w:color="auto"/>
        <w:right w:val="none" w:sz="0" w:space="0" w:color="auto"/>
      </w:divBdr>
    </w:div>
    <w:div w:id="264508328">
      <w:bodyDiv w:val="1"/>
      <w:marLeft w:val="0"/>
      <w:marRight w:val="0"/>
      <w:marTop w:val="0"/>
      <w:marBottom w:val="0"/>
      <w:divBdr>
        <w:top w:val="none" w:sz="0" w:space="0" w:color="auto"/>
        <w:left w:val="none" w:sz="0" w:space="0" w:color="auto"/>
        <w:bottom w:val="none" w:sz="0" w:space="0" w:color="auto"/>
        <w:right w:val="none" w:sz="0" w:space="0" w:color="auto"/>
      </w:divBdr>
    </w:div>
    <w:div w:id="264535357">
      <w:bodyDiv w:val="1"/>
      <w:marLeft w:val="0"/>
      <w:marRight w:val="0"/>
      <w:marTop w:val="0"/>
      <w:marBottom w:val="0"/>
      <w:divBdr>
        <w:top w:val="none" w:sz="0" w:space="0" w:color="auto"/>
        <w:left w:val="none" w:sz="0" w:space="0" w:color="auto"/>
        <w:bottom w:val="none" w:sz="0" w:space="0" w:color="auto"/>
        <w:right w:val="none" w:sz="0" w:space="0" w:color="auto"/>
      </w:divBdr>
    </w:div>
    <w:div w:id="264576099">
      <w:bodyDiv w:val="1"/>
      <w:marLeft w:val="0"/>
      <w:marRight w:val="0"/>
      <w:marTop w:val="0"/>
      <w:marBottom w:val="0"/>
      <w:divBdr>
        <w:top w:val="none" w:sz="0" w:space="0" w:color="auto"/>
        <w:left w:val="none" w:sz="0" w:space="0" w:color="auto"/>
        <w:bottom w:val="none" w:sz="0" w:space="0" w:color="auto"/>
        <w:right w:val="none" w:sz="0" w:space="0" w:color="auto"/>
      </w:divBdr>
    </w:div>
    <w:div w:id="264577561">
      <w:bodyDiv w:val="1"/>
      <w:marLeft w:val="0"/>
      <w:marRight w:val="0"/>
      <w:marTop w:val="0"/>
      <w:marBottom w:val="0"/>
      <w:divBdr>
        <w:top w:val="none" w:sz="0" w:space="0" w:color="auto"/>
        <w:left w:val="none" w:sz="0" w:space="0" w:color="auto"/>
        <w:bottom w:val="none" w:sz="0" w:space="0" w:color="auto"/>
        <w:right w:val="none" w:sz="0" w:space="0" w:color="auto"/>
      </w:divBdr>
    </w:div>
    <w:div w:id="264579613">
      <w:bodyDiv w:val="1"/>
      <w:marLeft w:val="0"/>
      <w:marRight w:val="0"/>
      <w:marTop w:val="0"/>
      <w:marBottom w:val="0"/>
      <w:divBdr>
        <w:top w:val="none" w:sz="0" w:space="0" w:color="auto"/>
        <w:left w:val="none" w:sz="0" w:space="0" w:color="auto"/>
        <w:bottom w:val="none" w:sz="0" w:space="0" w:color="auto"/>
        <w:right w:val="none" w:sz="0" w:space="0" w:color="auto"/>
      </w:divBdr>
    </w:div>
    <w:div w:id="264730197">
      <w:bodyDiv w:val="1"/>
      <w:marLeft w:val="0"/>
      <w:marRight w:val="0"/>
      <w:marTop w:val="0"/>
      <w:marBottom w:val="0"/>
      <w:divBdr>
        <w:top w:val="none" w:sz="0" w:space="0" w:color="auto"/>
        <w:left w:val="none" w:sz="0" w:space="0" w:color="auto"/>
        <w:bottom w:val="none" w:sz="0" w:space="0" w:color="auto"/>
        <w:right w:val="none" w:sz="0" w:space="0" w:color="auto"/>
      </w:divBdr>
    </w:div>
    <w:div w:id="264851304">
      <w:bodyDiv w:val="1"/>
      <w:marLeft w:val="0"/>
      <w:marRight w:val="0"/>
      <w:marTop w:val="0"/>
      <w:marBottom w:val="0"/>
      <w:divBdr>
        <w:top w:val="none" w:sz="0" w:space="0" w:color="auto"/>
        <w:left w:val="none" w:sz="0" w:space="0" w:color="auto"/>
        <w:bottom w:val="none" w:sz="0" w:space="0" w:color="auto"/>
        <w:right w:val="none" w:sz="0" w:space="0" w:color="auto"/>
      </w:divBdr>
    </w:div>
    <w:div w:id="264919493">
      <w:bodyDiv w:val="1"/>
      <w:marLeft w:val="0"/>
      <w:marRight w:val="0"/>
      <w:marTop w:val="0"/>
      <w:marBottom w:val="0"/>
      <w:divBdr>
        <w:top w:val="none" w:sz="0" w:space="0" w:color="auto"/>
        <w:left w:val="none" w:sz="0" w:space="0" w:color="auto"/>
        <w:bottom w:val="none" w:sz="0" w:space="0" w:color="auto"/>
        <w:right w:val="none" w:sz="0" w:space="0" w:color="auto"/>
      </w:divBdr>
    </w:div>
    <w:div w:id="264923188">
      <w:bodyDiv w:val="1"/>
      <w:marLeft w:val="0"/>
      <w:marRight w:val="0"/>
      <w:marTop w:val="0"/>
      <w:marBottom w:val="0"/>
      <w:divBdr>
        <w:top w:val="none" w:sz="0" w:space="0" w:color="auto"/>
        <w:left w:val="none" w:sz="0" w:space="0" w:color="auto"/>
        <w:bottom w:val="none" w:sz="0" w:space="0" w:color="auto"/>
        <w:right w:val="none" w:sz="0" w:space="0" w:color="auto"/>
      </w:divBdr>
    </w:div>
    <w:div w:id="264926661">
      <w:bodyDiv w:val="1"/>
      <w:marLeft w:val="0"/>
      <w:marRight w:val="0"/>
      <w:marTop w:val="0"/>
      <w:marBottom w:val="0"/>
      <w:divBdr>
        <w:top w:val="none" w:sz="0" w:space="0" w:color="auto"/>
        <w:left w:val="none" w:sz="0" w:space="0" w:color="auto"/>
        <w:bottom w:val="none" w:sz="0" w:space="0" w:color="auto"/>
        <w:right w:val="none" w:sz="0" w:space="0" w:color="auto"/>
      </w:divBdr>
    </w:div>
    <w:div w:id="265043025">
      <w:bodyDiv w:val="1"/>
      <w:marLeft w:val="0"/>
      <w:marRight w:val="0"/>
      <w:marTop w:val="0"/>
      <w:marBottom w:val="0"/>
      <w:divBdr>
        <w:top w:val="none" w:sz="0" w:space="0" w:color="auto"/>
        <w:left w:val="none" w:sz="0" w:space="0" w:color="auto"/>
        <w:bottom w:val="none" w:sz="0" w:space="0" w:color="auto"/>
        <w:right w:val="none" w:sz="0" w:space="0" w:color="auto"/>
      </w:divBdr>
    </w:div>
    <w:div w:id="265160300">
      <w:bodyDiv w:val="1"/>
      <w:marLeft w:val="0"/>
      <w:marRight w:val="0"/>
      <w:marTop w:val="0"/>
      <w:marBottom w:val="0"/>
      <w:divBdr>
        <w:top w:val="none" w:sz="0" w:space="0" w:color="auto"/>
        <w:left w:val="none" w:sz="0" w:space="0" w:color="auto"/>
        <w:bottom w:val="none" w:sz="0" w:space="0" w:color="auto"/>
        <w:right w:val="none" w:sz="0" w:space="0" w:color="auto"/>
      </w:divBdr>
    </w:div>
    <w:div w:id="265163521">
      <w:bodyDiv w:val="1"/>
      <w:marLeft w:val="0"/>
      <w:marRight w:val="0"/>
      <w:marTop w:val="0"/>
      <w:marBottom w:val="0"/>
      <w:divBdr>
        <w:top w:val="none" w:sz="0" w:space="0" w:color="auto"/>
        <w:left w:val="none" w:sz="0" w:space="0" w:color="auto"/>
        <w:bottom w:val="none" w:sz="0" w:space="0" w:color="auto"/>
        <w:right w:val="none" w:sz="0" w:space="0" w:color="auto"/>
      </w:divBdr>
    </w:div>
    <w:div w:id="265308329">
      <w:bodyDiv w:val="1"/>
      <w:marLeft w:val="0"/>
      <w:marRight w:val="0"/>
      <w:marTop w:val="0"/>
      <w:marBottom w:val="0"/>
      <w:divBdr>
        <w:top w:val="none" w:sz="0" w:space="0" w:color="auto"/>
        <w:left w:val="none" w:sz="0" w:space="0" w:color="auto"/>
        <w:bottom w:val="none" w:sz="0" w:space="0" w:color="auto"/>
        <w:right w:val="none" w:sz="0" w:space="0" w:color="auto"/>
      </w:divBdr>
    </w:div>
    <w:div w:id="265314807">
      <w:bodyDiv w:val="1"/>
      <w:marLeft w:val="0"/>
      <w:marRight w:val="0"/>
      <w:marTop w:val="0"/>
      <w:marBottom w:val="0"/>
      <w:divBdr>
        <w:top w:val="none" w:sz="0" w:space="0" w:color="auto"/>
        <w:left w:val="none" w:sz="0" w:space="0" w:color="auto"/>
        <w:bottom w:val="none" w:sz="0" w:space="0" w:color="auto"/>
        <w:right w:val="none" w:sz="0" w:space="0" w:color="auto"/>
      </w:divBdr>
    </w:div>
    <w:div w:id="265506505">
      <w:bodyDiv w:val="1"/>
      <w:marLeft w:val="0"/>
      <w:marRight w:val="0"/>
      <w:marTop w:val="0"/>
      <w:marBottom w:val="0"/>
      <w:divBdr>
        <w:top w:val="none" w:sz="0" w:space="0" w:color="auto"/>
        <w:left w:val="none" w:sz="0" w:space="0" w:color="auto"/>
        <w:bottom w:val="none" w:sz="0" w:space="0" w:color="auto"/>
        <w:right w:val="none" w:sz="0" w:space="0" w:color="auto"/>
      </w:divBdr>
    </w:div>
    <w:div w:id="265619661">
      <w:bodyDiv w:val="1"/>
      <w:marLeft w:val="0"/>
      <w:marRight w:val="0"/>
      <w:marTop w:val="0"/>
      <w:marBottom w:val="0"/>
      <w:divBdr>
        <w:top w:val="none" w:sz="0" w:space="0" w:color="auto"/>
        <w:left w:val="none" w:sz="0" w:space="0" w:color="auto"/>
        <w:bottom w:val="none" w:sz="0" w:space="0" w:color="auto"/>
        <w:right w:val="none" w:sz="0" w:space="0" w:color="auto"/>
      </w:divBdr>
    </w:div>
    <w:div w:id="265769191">
      <w:bodyDiv w:val="1"/>
      <w:marLeft w:val="0"/>
      <w:marRight w:val="0"/>
      <w:marTop w:val="0"/>
      <w:marBottom w:val="0"/>
      <w:divBdr>
        <w:top w:val="none" w:sz="0" w:space="0" w:color="auto"/>
        <w:left w:val="none" w:sz="0" w:space="0" w:color="auto"/>
        <w:bottom w:val="none" w:sz="0" w:space="0" w:color="auto"/>
        <w:right w:val="none" w:sz="0" w:space="0" w:color="auto"/>
      </w:divBdr>
    </w:div>
    <w:div w:id="265773708">
      <w:bodyDiv w:val="1"/>
      <w:marLeft w:val="0"/>
      <w:marRight w:val="0"/>
      <w:marTop w:val="0"/>
      <w:marBottom w:val="0"/>
      <w:divBdr>
        <w:top w:val="none" w:sz="0" w:space="0" w:color="auto"/>
        <w:left w:val="none" w:sz="0" w:space="0" w:color="auto"/>
        <w:bottom w:val="none" w:sz="0" w:space="0" w:color="auto"/>
        <w:right w:val="none" w:sz="0" w:space="0" w:color="auto"/>
      </w:divBdr>
    </w:div>
    <w:div w:id="265846111">
      <w:bodyDiv w:val="1"/>
      <w:marLeft w:val="0"/>
      <w:marRight w:val="0"/>
      <w:marTop w:val="0"/>
      <w:marBottom w:val="0"/>
      <w:divBdr>
        <w:top w:val="none" w:sz="0" w:space="0" w:color="auto"/>
        <w:left w:val="none" w:sz="0" w:space="0" w:color="auto"/>
        <w:bottom w:val="none" w:sz="0" w:space="0" w:color="auto"/>
        <w:right w:val="none" w:sz="0" w:space="0" w:color="auto"/>
      </w:divBdr>
    </w:div>
    <w:div w:id="265885962">
      <w:bodyDiv w:val="1"/>
      <w:marLeft w:val="0"/>
      <w:marRight w:val="0"/>
      <w:marTop w:val="0"/>
      <w:marBottom w:val="0"/>
      <w:divBdr>
        <w:top w:val="none" w:sz="0" w:space="0" w:color="auto"/>
        <w:left w:val="none" w:sz="0" w:space="0" w:color="auto"/>
        <w:bottom w:val="none" w:sz="0" w:space="0" w:color="auto"/>
        <w:right w:val="none" w:sz="0" w:space="0" w:color="auto"/>
      </w:divBdr>
    </w:div>
    <w:div w:id="265889485">
      <w:bodyDiv w:val="1"/>
      <w:marLeft w:val="0"/>
      <w:marRight w:val="0"/>
      <w:marTop w:val="0"/>
      <w:marBottom w:val="0"/>
      <w:divBdr>
        <w:top w:val="none" w:sz="0" w:space="0" w:color="auto"/>
        <w:left w:val="none" w:sz="0" w:space="0" w:color="auto"/>
        <w:bottom w:val="none" w:sz="0" w:space="0" w:color="auto"/>
        <w:right w:val="none" w:sz="0" w:space="0" w:color="auto"/>
      </w:divBdr>
    </w:div>
    <w:div w:id="265965862">
      <w:bodyDiv w:val="1"/>
      <w:marLeft w:val="0"/>
      <w:marRight w:val="0"/>
      <w:marTop w:val="0"/>
      <w:marBottom w:val="0"/>
      <w:divBdr>
        <w:top w:val="none" w:sz="0" w:space="0" w:color="auto"/>
        <w:left w:val="none" w:sz="0" w:space="0" w:color="auto"/>
        <w:bottom w:val="none" w:sz="0" w:space="0" w:color="auto"/>
        <w:right w:val="none" w:sz="0" w:space="0" w:color="auto"/>
      </w:divBdr>
    </w:div>
    <w:div w:id="266038013">
      <w:bodyDiv w:val="1"/>
      <w:marLeft w:val="0"/>
      <w:marRight w:val="0"/>
      <w:marTop w:val="0"/>
      <w:marBottom w:val="0"/>
      <w:divBdr>
        <w:top w:val="none" w:sz="0" w:space="0" w:color="auto"/>
        <w:left w:val="none" w:sz="0" w:space="0" w:color="auto"/>
        <w:bottom w:val="none" w:sz="0" w:space="0" w:color="auto"/>
        <w:right w:val="none" w:sz="0" w:space="0" w:color="auto"/>
      </w:divBdr>
    </w:div>
    <w:div w:id="266278522">
      <w:bodyDiv w:val="1"/>
      <w:marLeft w:val="0"/>
      <w:marRight w:val="0"/>
      <w:marTop w:val="0"/>
      <w:marBottom w:val="0"/>
      <w:divBdr>
        <w:top w:val="none" w:sz="0" w:space="0" w:color="auto"/>
        <w:left w:val="none" w:sz="0" w:space="0" w:color="auto"/>
        <w:bottom w:val="none" w:sz="0" w:space="0" w:color="auto"/>
        <w:right w:val="none" w:sz="0" w:space="0" w:color="auto"/>
      </w:divBdr>
    </w:div>
    <w:div w:id="266349109">
      <w:bodyDiv w:val="1"/>
      <w:marLeft w:val="0"/>
      <w:marRight w:val="0"/>
      <w:marTop w:val="0"/>
      <w:marBottom w:val="0"/>
      <w:divBdr>
        <w:top w:val="none" w:sz="0" w:space="0" w:color="auto"/>
        <w:left w:val="none" w:sz="0" w:space="0" w:color="auto"/>
        <w:bottom w:val="none" w:sz="0" w:space="0" w:color="auto"/>
        <w:right w:val="none" w:sz="0" w:space="0" w:color="auto"/>
      </w:divBdr>
    </w:div>
    <w:div w:id="266352008">
      <w:bodyDiv w:val="1"/>
      <w:marLeft w:val="0"/>
      <w:marRight w:val="0"/>
      <w:marTop w:val="0"/>
      <w:marBottom w:val="0"/>
      <w:divBdr>
        <w:top w:val="none" w:sz="0" w:space="0" w:color="auto"/>
        <w:left w:val="none" w:sz="0" w:space="0" w:color="auto"/>
        <w:bottom w:val="none" w:sz="0" w:space="0" w:color="auto"/>
        <w:right w:val="none" w:sz="0" w:space="0" w:color="auto"/>
      </w:divBdr>
    </w:div>
    <w:div w:id="266500754">
      <w:bodyDiv w:val="1"/>
      <w:marLeft w:val="0"/>
      <w:marRight w:val="0"/>
      <w:marTop w:val="0"/>
      <w:marBottom w:val="0"/>
      <w:divBdr>
        <w:top w:val="none" w:sz="0" w:space="0" w:color="auto"/>
        <w:left w:val="none" w:sz="0" w:space="0" w:color="auto"/>
        <w:bottom w:val="none" w:sz="0" w:space="0" w:color="auto"/>
        <w:right w:val="none" w:sz="0" w:space="0" w:color="auto"/>
      </w:divBdr>
    </w:div>
    <w:div w:id="266618585">
      <w:bodyDiv w:val="1"/>
      <w:marLeft w:val="0"/>
      <w:marRight w:val="0"/>
      <w:marTop w:val="0"/>
      <w:marBottom w:val="0"/>
      <w:divBdr>
        <w:top w:val="none" w:sz="0" w:space="0" w:color="auto"/>
        <w:left w:val="none" w:sz="0" w:space="0" w:color="auto"/>
        <w:bottom w:val="none" w:sz="0" w:space="0" w:color="auto"/>
        <w:right w:val="none" w:sz="0" w:space="0" w:color="auto"/>
      </w:divBdr>
    </w:div>
    <w:div w:id="266813648">
      <w:bodyDiv w:val="1"/>
      <w:marLeft w:val="0"/>
      <w:marRight w:val="0"/>
      <w:marTop w:val="0"/>
      <w:marBottom w:val="0"/>
      <w:divBdr>
        <w:top w:val="none" w:sz="0" w:space="0" w:color="auto"/>
        <w:left w:val="none" w:sz="0" w:space="0" w:color="auto"/>
        <w:bottom w:val="none" w:sz="0" w:space="0" w:color="auto"/>
        <w:right w:val="none" w:sz="0" w:space="0" w:color="auto"/>
      </w:divBdr>
    </w:div>
    <w:div w:id="266814200">
      <w:bodyDiv w:val="1"/>
      <w:marLeft w:val="0"/>
      <w:marRight w:val="0"/>
      <w:marTop w:val="0"/>
      <w:marBottom w:val="0"/>
      <w:divBdr>
        <w:top w:val="none" w:sz="0" w:space="0" w:color="auto"/>
        <w:left w:val="none" w:sz="0" w:space="0" w:color="auto"/>
        <w:bottom w:val="none" w:sz="0" w:space="0" w:color="auto"/>
        <w:right w:val="none" w:sz="0" w:space="0" w:color="auto"/>
      </w:divBdr>
    </w:div>
    <w:div w:id="266892767">
      <w:bodyDiv w:val="1"/>
      <w:marLeft w:val="0"/>
      <w:marRight w:val="0"/>
      <w:marTop w:val="0"/>
      <w:marBottom w:val="0"/>
      <w:divBdr>
        <w:top w:val="none" w:sz="0" w:space="0" w:color="auto"/>
        <w:left w:val="none" w:sz="0" w:space="0" w:color="auto"/>
        <w:bottom w:val="none" w:sz="0" w:space="0" w:color="auto"/>
        <w:right w:val="none" w:sz="0" w:space="0" w:color="auto"/>
      </w:divBdr>
    </w:div>
    <w:div w:id="267322949">
      <w:bodyDiv w:val="1"/>
      <w:marLeft w:val="0"/>
      <w:marRight w:val="0"/>
      <w:marTop w:val="0"/>
      <w:marBottom w:val="0"/>
      <w:divBdr>
        <w:top w:val="none" w:sz="0" w:space="0" w:color="auto"/>
        <w:left w:val="none" w:sz="0" w:space="0" w:color="auto"/>
        <w:bottom w:val="none" w:sz="0" w:space="0" w:color="auto"/>
        <w:right w:val="none" w:sz="0" w:space="0" w:color="auto"/>
      </w:divBdr>
    </w:div>
    <w:div w:id="267347298">
      <w:bodyDiv w:val="1"/>
      <w:marLeft w:val="0"/>
      <w:marRight w:val="0"/>
      <w:marTop w:val="0"/>
      <w:marBottom w:val="0"/>
      <w:divBdr>
        <w:top w:val="none" w:sz="0" w:space="0" w:color="auto"/>
        <w:left w:val="none" w:sz="0" w:space="0" w:color="auto"/>
        <w:bottom w:val="none" w:sz="0" w:space="0" w:color="auto"/>
        <w:right w:val="none" w:sz="0" w:space="0" w:color="auto"/>
      </w:divBdr>
    </w:div>
    <w:div w:id="267467352">
      <w:bodyDiv w:val="1"/>
      <w:marLeft w:val="0"/>
      <w:marRight w:val="0"/>
      <w:marTop w:val="0"/>
      <w:marBottom w:val="0"/>
      <w:divBdr>
        <w:top w:val="none" w:sz="0" w:space="0" w:color="auto"/>
        <w:left w:val="none" w:sz="0" w:space="0" w:color="auto"/>
        <w:bottom w:val="none" w:sz="0" w:space="0" w:color="auto"/>
        <w:right w:val="none" w:sz="0" w:space="0" w:color="auto"/>
      </w:divBdr>
    </w:div>
    <w:div w:id="267585901">
      <w:bodyDiv w:val="1"/>
      <w:marLeft w:val="0"/>
      <w:marRight w:val="0"/>
      <w:marTop w:val="0"/>
      <w:marBottom w:val="0"/>
      <w:divBdr>
        <w:top w:val="none" w:sz="0" w:space="0" w:color="auto"/>
        <w:left w:val="none" w:sz="0" w:space="0" w:color="auto"/>
        <w:bottom w:val="none" w:sz="0" w:space="0" w:color="auto"/>
        <w:right w:val="none" w:sz="0" w:space="0" w:color="auto"/>
      </w:divBdr>
    </w:div>
    <w:div w:id="267586967">
      <w:bodyDiv w:val="1"/>
      <w:marLeft w:val="0"/>
      <w:marRight w:val="0"/>
      <w:marTop w:val="0"/>
      <w:marBottom w:val="0"/>
      <w:divBdr>
        <w:top w:val="none" w:sz="0" w:space="0" w:color="auto"/>
        <w:left w:val="none" w:sz="0" w:space="0" w:color="auto"/>
        <w:bottom w:val="none" w:sz="0" w:space="0" w:color="auto"/>
        <w:right w:val="none" w:sz="0" w:space="0" w:color="auto"/>
      </w:divBdr>
    </w:div>
    <w:div w:id="267587352">
      <w:bodyDiv w:val="1"/>
      <w:marLeft w:val="0"/>
      <w:marRight w:val="0"/>
      <w:marTop w:val="0"/>
      <w:marBottom w:val="0"/>
      <w:divBdr>
        <w:top w:val="none" w:sz="0" w:space="0" w:color="auto"/>
        <w:left w:val="none" w:sz="0" w:space="0" w:color="auto"/>
        <w:bottom w:val="none" w:sz="0" w:space="0" w:color="auto"/>
        <w:right w:val="none" w:sz="0" w:space="0" w:color="auto"/>
      </w:divBdr>
    </w:div>
    <w:div w:id="267741887">
      <w:bodyDiv w:val="1"/>
      <w:marLeft w:val="0"/>
      <w:marRight w:val="0"/>
      <w:marTop w:val="0"/>
      <w:marBottom w:val="0"/>
      <w:divBdr>
        <w:top w:val="none" w:sz="0" w:space="0" w:color="auto"/>
        <w:left w:val="none" w:sz="0" w:space="0" w:color="auto"/>
        <w:bottom w:val="none" w:sz="0" w:space="0" w:color="auto"/>
        <w:right w:val="none" w:sz="0" w:space="0" w:color="auto"/>
      </w:divBdr>
    </w:div>
    <w:div w:id="267854755">
      <w:bodyDiv w:val="1"/>
      <w:marLeft w:val="0"/>
      <w:marRight w:val="0"/>
      <w:marTop w:val="0"/>
      <w:marBottom w:val="0"/>
      <w:divBdr>
        <w:top w:val="none" w:sz="0" w:space="0" w:color="auto"/>
        <w:left w:val="none" w:sz="0" w:space="0" w:color="auto"/>
        <w:bottom w:val="none" w:sz="0" w:space="0" w:color="auto"/>
        <w:right w:val="none" w:sz="0" w:space="0" w:color="auto"/>
      </w:divBdr>
    </w:div>
    <w:div w:id="267855865">
      <w:bodyDiv w:val="1"/>
      <w:marLeft w:val="0"/>
      <w:marRight w:val="0"/>
      <w:marTop w:val="0"/>
      <w:marBottom w:val="0"/>
      <w:divBdr>
        <w:top w:val="none" w:sz="0" w:space="0" w:color="auto"/>
        <w:left w:val="none" w:sz="0" w:space="0" w:color="auto"/>
        <w:bottom w:val="none" w:sz="0" w:space="0" w:color="auto"/>
        <w:right w:val="none" w:sz="0" w:space="0" w:color="auto"/>
      </w:divBdr>
    </w:div>
    <w:div w:id="267858161">
      <w:bodyDiv w:val="1"/>
      <w:marLeft w:val="0"/>
      <w:marRight w:val="0"/>
      <w:marTop w:val="0"/>
      <w:marBottom w:val="0"/>
      <w:divBdr>
        <w:top w:val="none" w:sz="0" w:space="0" w:color="auto"/>
        <w:left w:val="none" w:sz="0" w:space="0" w:color="auto"/>
        <w:bottom w:val="none" w:sz="0" w:space="0" w:color="auto"/>
        <w:right w:val="none" w:sz="0" w:space="0" w:color="auto"/>
      </w:divBdr>
    </w:div>
    <w:div w:id="267934482">
      <w:bodyDiv w:val="1"/>
      <w:marLeft w:val="0"/>
      <w:marRight w:val="0"/>
      <w:marTop w:val="0"/>
      <w:marBottom w:val="0"/>
      <w:divBdr>
        <w:top w:val="none" w:sz="0" w:space="0" w:color="auto"/>
        <w:left w:val="none" w:sz="0" w:space="0" w:color="auto"/>
        <w:bottom w:val="none" w:sz="0" w:space="0" w:color="auto"/>
        <w:right w:val="none" w:sz="0" w:space="0" w:color="auto"/>
      </w:divBdr>
    </w:div>
    <w:div w:id="268046428">
      <w:bodyDiv w:val="1"/>
      <w:marLeft w:val="0"/>
      <w:marRight w:val="0"/>
      <w:marTop w:val="0"/>
      <w:marBottom w:val="0"/>
      <w:divBdr>
        <w:top w:val="none" w:sz="0" w:space="0" w:color="auto"/>
        <w:left w:val="none" w:sz="0" w:space="0" w:color="auto"/>
        <w:bottom w:val="none" w:sz="0" w:space="0" w:color="auto"/>
        <w:right w:val="none" w:sz="0" w:space="0" w:color="auto"/>
      </w:divBdr>
    </w:div>
    <w:div w:id="268203827">
      <w:bodyDiv w:val="1"/>
      <w:marLeft w:val="0"/>
      <w:marRight w:val="0"/>
      <w:marTop w:val="0"/>
      <w:marBottom w:val="0"/>
      <w:divBdr>
        <w:top w:val="none" w:sz="0" w:space="0" w:color="auto"/>
        <w:left w:val="none" w:sz="0" w:space="0" w:color="auto"/>
        <w:bottom w:val="none" w:sz="0" w:space="0" w:color="auto"/>
        <w:right w:val="none" w:sz="0" w:space="0" w:color="auto"/>
      </w:divBdr>
    </w:div>
    <w:div w:id="268244223">
      <w:bodyDiv w:val="1"/>
      <w:marLeft w:val="0"/>
      <w:marRight w:val="0"/>
      <w:marTop w:val="0"/>
      <w:marBottom w:val="0"/>
      <w:divBdr>
        <w:top w:val="none" w:sz="0" w:space="0" w:color="auto"/>
        <w:left w:val="none" w:sz="0" w:space="0" w:color="auto"/>
        <w:bottom w:val="none" w:sz="0" w:space="0" w:color="auto"/>
        <w:right w:val="none" w:sz="0" w:space="0" w:color="auto"/>
      </w:divBdr>
    </w:div>
    <w:div w:id="268320021">
      <w:bodyDiv w:val="1"/>
      <w:marLeft w:val="0"/>
      <w:marRight w:val="0"/>
      <w:marTop w:val="0"/>
      <w:marBottom w:val="0"/>
      <w:divBdr>
        <w:top w:val="none" w:sz="0" w:space="0" w:color="auto"/>
        <w:left w:val="none" w:sz="0" w:space="0" w:color="auto"/>
        <w:bottom w:val="none" w:sz="0" w:space="0" w:color="auto"/>
        <w:right w:val="none" w:sz="0" w:space="0" w:color="auto"/>
      </w:divBdr>
    </w:div>
    <w:div w:id="268322720">
      <w:bodyDiv w:val="1"/>
      <w:marLeft w:val="0"/>
      <w:marRight w:val="0"/>
      <w:marTop w:val="0"/>
      <w:marBottom w:val="0"/>
      <w:divBdr>
        <w:top w:val="none" w:sz="0" w:space="0" w:color="auto"/>
        <w:left w:val="none" w:sz="0" w:space="0" w:color="auto"/>
        <w:bottom w:val="none" w:sz="0" w:space="0" w:color="auto"/>
        <w:right w:val="none" w:sz="0" w:space="0" w:color="auto"/>
      </w:divBdr>
    </w:div>
    <w:div w:id="268440732">
      <w:bodyDiv w:val="1"/>
      <w:marLeft w:val="0"/>
      <w:marRight w:val="0"/>
      <w:marTop w:val="0"/>
      <w:marBottom w:val="0"/>
      <w:divBdr>
        <w:top w:val="none" w:sz="0" w:space="0" w:color="auto"/>
        <w:left w:val="none" w:sz="0" w:space="0" w:color="auto"/>
        <w:bottom w:val="none" w:sz="0" w:space="0" w:color="auto"/>
        <w:right w:val="none" w:sz="0" w:space="0" w:color="auto"/>
      </w:divBdr>
    </w:div>
    <w:div w:id="268590791">
      <w:bodyDiv w:val="1"/>
      <w:marLeft w:val="0"/>
      <w:marRight w:val="0"/>
      <w:marTop w:val="0"/>
      <w:marBottom w:val="0"/>
      <w:divBdr>
        <w:top w:val="none" w:sz="0" w:space="0" w:color="auto"/>
        <w:left w:val="none" w:sz="0" w:space="0" w:color="auto"/>
        <w:bottom w:val="none" w:sz="0" w:space="0" w:color="auto"/>
        <w:right w:val="none" w:sz="0" w:space="0" w:color="auto"/>
      </w:divBdr>
    </w:div>
    <w:div w:id="268779417">
      <w:bodyDiv w:val="1"/>
      <w:marLeft w:val="0"/>
      <w:marRight w:val="0"/>
      <w:marTop w:val="0"/>
      <w:marBottom w:val="0"/>
      <w:divBdr>
        <w:top w:val="none" w:sz="0" w:space="0" w:color="auto"/>
        <w:left w:val="none" w:sz="0" w:space="0" w:color="auto"/>
        <w:bottom w:val="none" w:sz="0" w:space="0" w:color="auto"/>
        <w:right w:val="none" w:sz="0" w:space="0" w:color="auto"/>
      </w:divBdr>
    </w:div>
    <w:div w:id="268976550">
      <w:bodyDiv w:val="1"/>
      <w:marLeft w:val="0"/>
      <w:marRight w:val="0"/>
      <w:marTop w:val="0"/>
      <w:marBottom w:val="0"/>
      <w:divBdr>
        <w:top w:val="none" w:sz="0" w:space="0" w:color="auto"/>
        <w:left w:val="none" w:sz="0" w:space="0" w:color="auto"/>
        <w:bottom w:val="none" w:sz="0" w:space="0" w:color="auto"/>
        <w:right w:val="none" w:sz="0" w:space="0" w:color="auto"/>
      </w:divBdr>
    </w:div>
    <w:div w:id="268978035">
      <w:bodyDiv w:val="1"/>
      <w:marLeft w:val="0"/>
      <w:marRight w:val="0"/>
      <w:marTop w:val="0"/>
      <w:marBottom w:val="0"/>
      <w:divBdr>
        <w:top w:val="none" w:sz="0" w:space="0" w:color="auto"/>
        <w:left w:val="none" w:sz="0" w:space="0" w:color="auto"/>
        <w:bottom w:val="none" w:sz="0" w:space="0" w:color="auto"/>
        <w:right w:val="none" w:sz="0" w:space="0" w:color="auto"/>
      </w:divBdr>
    </w:div>
    <w:div w:id="269093810">
      <w:bodyDiv w:val="1"/>
      <w:marLeft w:val="0"/>
      <w:marRight w:val="0"/>
      <w:marTop w:val="0"/>
      <w:marBottom w:val="0"/>
      <w:divBdr>
        <w:top w:val="none" w:sz="0" w:space="0" w:color="auto"/>
        <w:left w:val="none" w:sz="0" w:space="0" w:color="auto"/>
        <w:bottom w:val="none" w:sz="0" w:space="0" w:color="auto"/>
        <w:right w:val="none" w:sz="0" w:space="0" w:color="auto"/>
      </w:divBdr>
    </w:div>
    <w:div w:id="269237393">
      <w:bodyDiv w:val="1"/>
      <w:marLeft w:val="0"/>
      <w:marRight w:val="0"/>
      <w:marTop w:val="0"/>
      <w:marBottom w:val="0"/>
      <w:divBdr>
        <w:top w:val="none" w:sz="0" w:space="0" w:color="auto"/>
        <w:left w:val="none" w:sz="0" w:space="0" w:color="auto"/>
        <w:bottom w:val="none" w:sz="0" w:space="0" w:color="auto"/>
        <w:right w:val="none" w:sz="0" w:space="0" w:color="auto"/>
      </w:divBdr>
    </w:div>
    <w:div w:id="269241645">
      <w:bodyDiv w:val="1"/>
      <w:marLeft w:val="0"/>
      <w:marRight w:val="0"/>
      <w:marTop w:val="0"/>
      <w:marBottom w:val="0"/>
      <w:divBdr>
        <w:top w:val="none" w:sz="0" w:space="0" w:color="auto"/>
        <w:left w:val="none" w:sz="0" w:space="0" w:color="auto"/>
        <w:bottom w:val="none" w:sz="0" w:space="0" w:color="auto"/>
        <w:right w:val="none" w:sz="0" w:space="0" w:color="auto"/>
      </w:divBdr>
    </w:div>
    <w:div w:id="269359053">
      <w:bodyDiv w:val="1"/>
      <w:marLeft w:val="0"/>
      <w:marRight w:val="0"/>
      <w:marTop w:val="0"/>
      <w:marBottom w:val="0"/>
      <w:divBdr>
        <w:top w:val="none" w:sz="0" w:space="0" w:color="auto"/>
        <w:left w:val="none" w:sz="0" w:space="0" w:color="auto"/>
        <w:bottom w:val="none" w:sz="0" w:space="0" w:color="auto"/>
        <w:right w:val="none" w:sz="0" w:space="0" w:color="auto"/>
      </w:divBdr>
    </w:div>
    <w:div w:id="269364551">
      <w:bodyDiv w:val="1"/>
      <w:marLeft w:val="0"/>
      <w:marRight w:val="0"/>
      <w:marTop w:val="0"/>
      <w:marBottom w:val="0"/>
      <w:divBdr>
        <w:top w:val="none" w:sz="0" w:space="0" w:color="auto"/>
        <w:left w:val="none" w:sz="0" w:space="0" w:color="auto"/>
        <w:bottom w:val="none" w:sz="0" w:space="0" w:color="auto"/>
        <w:right w:val="none" w:sz="0" w:space="0" w:color="auto"/>
      </w:divBdr>
    </w:div>
    <w:div w:id="269431860">
      <w:bodyDiv w:val="1"/>
      <w:marLeft w:val="0"/>
      <w:marRight w:val="0"/>
      <w:marTop w:val="0"/>
      <w:marBottom w:val="0"/>
      <w:divBdr>
        <w:top w:val="none" w:sz="0" w:space="0" w:color="auto"/>
        <w:left w:val="none" w:sz="0" w:space="0" w:color="auto"/>
        <w:bottom w:val="none" w:sz="0" w:space="0" w:color="auto"/>
        <w:right w:val="none" w:sz="0" w:space="0" w:color="auto"/>
      </w:divBdr>
    </w:div>
    <w:div w:id="269432219">
      <w:bodyDiv w:val="1"/>
      <w:marLeft w:val="0"/>
      <w:marRight w:val="0"/>
      <w:marTop w:val="0"/>
      <w:marBottom w:val="0"/>
      <w:divBdr>
        <w:top w:val="none" w:sz="0" w:space="0" w:color="auto"/>
        <w:left w:val="none" w:sz="0" w:space="0" w:color="auto"/>
        <w:bottom w:val="none" w:sz="0" w:space="0" w:color="auto"/>
        <w:right w:val="none" w:sz="0" w:space="0" w:color="auto"/>
      </w:divBdr>
    </w:div>
    <w:div w:id="269581561">
      <w:bodyDiv w:val="1"/>
      <w:marLeft w:val="0"/>
      <w:marRight w:val="0"/>
      <w:marTop w:val="0"/>
      <w:marBottom w:val="0"/>
      <w:divBdr>
        <w:top w:val="none" w:sz="0" w:space="0" w:color="auto"/>
        <w:left w:val="none" w:sz="0" w:space="0" w:color="auto"/>
        <w:bottom w:val="none" w:sz="0" w:space="0" w:color="auto"/>
        <w:right w:val="none" w:sz="0" w:space="0" w:color="auto"/>
      </w:divBdr>
    </w:div>
    <w:div w:id="269630322">
      <w:bodyDiv w:val="1"/>
      <w:marLeft w:val="0"/>
      <w:marRight w:val="0"/>
      <w:marTop w:val="0"/>
      <w:marBottom w:val="0"/>
      <w:divBdr>
        <w:top w:val="none" w:sz="0" w:space="0" w:color="auto"/>
        <w:left w:val="none" w:sz="0" w:space="0" w:color="auto"/>
        <w:bottom w:val="none" w:sz="0" w:space="0" w:color="auto"/>
        <w:right w:val="none" w:sz="0" w:space="0" w:color="auto"/>
      </w:divBdr>
    </w:div>
    <w:div w:id="269775707">
      <w:bodyDiv w:val="1"/>
      <w:marLeft w:val="0"/>
      <w:marRight w:val="0"/>
      <w:marTop w:val="0"/>
      <w:marBottom w:val="0"/>
      <w:divBdr>
        <w:top w:val="none" w:sz="0" w:space="0" w:color="auto"/>
        <w:left w:val="none" w:sz="0" w:space="0" w:color="auto"/>
        <w:bottom w:val="none" w:sz="0" w:space="0" w:color="auto"/>
        <w:right w:val="none" w:sz="0" w:space="0" w:color="auto"/>
      </w:divBdr>
    </w:div>
    <w:div w:id="269822684">
      <w:bodyDiv w:val="1"/>
      <w:marLeft w:val="0"/>
      <w:marRight w:val="0"/>
      <w:marTop w:val="0"/>
      <w:marBottom w:val="0"/>
      <w:divBdr>
        <w:top w:val="none" w:sz="0" w:space="0" w:color="auto"/>
        <w:left w:val="none" w:sz="0" w:space="0" w:color="auto"/>
        <w:bottom w:val="none" w:sz="0" w:space="0" w:color="auto"/>
        <w:right w:val="none" w:sz="0" w:space="0" w:color="auto"/>
      </w:divBdr>
    </w:div>
    <w:div w:id="270092249">
      <w:bodyDiv w:val="1"/>
      <w:marLeft w:val="0"/>
      <w:marRight w:val="0"/>
      <w:marTop w:val="0"/>
      <w:marBottom w:val="0"/>
      <w:divBdr>
        <w:top w:val="none" w:sz="0" w:space="0" w:color="auto"/>
        <w:left w:val="none" w:sz="0" w:space="0" w:color="auto"/>
        <w:bottom w:val="none" w:sz="0" w:space="0" w:color="auto"/>
        <w:right w:val="none" w:sz="0" w:space="0" w:color="auto"/>
      </w:divBdr>
    </w:div>
    <w:div w:id="270164298">
      <w:bodyDiv w:val="1"/>
      <w:marLeft w:val="0"/>
      <w:marRight w:val="0"/>
      <w:marTop w:val="0"/>
      <w:marBottom w:val="0"/>
      <w:divBdr>
        <w:top w:val="none" w:sz="0" w:space="0" w:color="auto"/>
        <w:left w:val="none" w:sz="0" w:space="0" w:color="auto"/>
        <w:bottom w:val="none" w:sz="0" w:space="0" w:color="auto"/>
        <w:right w:val="none" w:sz="0" w:space="0" w:color="auto"/>
      </w:divBdr>
    </w:div>
    <w:div w:id="270170065">
      <w:bodyDiv w:val="1"/>
      <w:marLeft w:val="0"/>
      <w:marRight w:val="0"/>
      <w:marTop w:val="0"/>
      <w:marBottom w:val="0"/>
      <w:divBdr>
        <w:top w:val="none" w:sz="0" w:space="0" w:color="auto"/>
        <w:left w:val="none" w:sz="0" w:space="0" w:color="auto"/>
        <w:bottom w:val="none" w:sz="0" w:space="0" w:color="auto"/>
        <w:right w:val="none" w:sz="0" w:space="0" w:color="auto"/>
      </w:divBdr>
    </w:div>
    <w:div w:id="270205016">
      <w:bodyDiv w:val="1"/>
      <w:marLeft w:val="0"/>
      <w:marRight w:val="0"/>
      <w:marTop w:val="0"/>
      <w:marBottom w:val="0"/>
      <w:divBdr>
        <w:top w:val="none" w:sz="0" w:space="0" w:color="auto"/>
        <w:left w:val="none" w:sz="0" w:space="0" w:color="auto"/>
        <w:bottom w:val="none" w:sz="0" w:space="0" w:color="auto"/>
        <w:right w:val="none" w:sz="0" w:space="0" w:color="auto"/>
      </w:divBdr>
    </w:div>
    <w:div w:id="270285293">
      <w:bodyDiv w:val="1"/>
      <w:marLeft w:val="0"/>
      <w:marRight w:val="0"/>
      <w:marTop w:val="0"/>
      <w:marBottom w:val="0"/>
      <w:divBdr>
        <w:top w:val="none" w:sz="0" w:space="0" w:color="auto"/>
        <w:left w:val="none" w:sz="0" w:space="0" w:color="auto"/>
        <w:bottom w:val="none" w:sz="0" w:space="0" w:color="auto"/>
        <w:right w:val="none" w:sz="0" w:space="0" w:color="auto"/>
      </w:divBdr>
    </w:div>
    <w:div w:id="270741597">
      <w:bodyDiv w:val="1"/>
      <w:marLeft w:val="0"/>
      <w:marRight w:val="0"/>
      <w:marTop w:val="0"/>
      <w:marBottom w:val="0"/>
      <w:divBdr>
        <w:top w:val="none" w:sz="0" w:space="0" w:color="auto"/>
        <w:left w:val="none" w:sz="0" w:space="0" w:color="auto"/>
        <w:bottom w:val="none" w:sz="0" w:space="0" w:color="auto"/>
        <w:right w:val="none" w:sz="0" w:space="0" w:color="auto"/>
      </w:divBdr>
    </w:div>
    <w:div w:id="270860939">
      <w:bodyDiv w:val="1"/>
      <w:marLeft w:val="0"/>
      <w:marRight w:val="0"/>
      <w:marTop w:val="0"/>
      <w:marBottom w:val="0"/>
      <w:divBdr>
        <w:top w:val="none" w:sz="0" w:space="0" w:color="auto"/>
        <w:left w:val="none" w:sz="0" w:space="0" w:color="auto"/>
        <w:bottom w:val="none" w:sz="0" w:space="0" w:color="auto"/>
        <w:right w:val="none" w:sz="0" w:space="0" w:color="auto"/>
      </w:divBdr>
    </w:div>
    <w:div w:id="271014530">
      <w:bodyDiv w:val="1"/>
      <w:marLeft w:val="0"/>
      <w:marRight w:val="0"/>
      <w:marTop w:val="0"/>
      <w:marBottom w:val="0"/>
      <w:divBdr>
        <w:top w:val="none" w:sz="0" w:space="0" w:color="auto"/>
        <w:left w:val="none" w:sz="0" w:space="0" w:color="auto"/>
        <w:bottom w:val="none" w:sz="0" w:space="0" w:color="auto"/>
        <w:right w:val="none" w:sz="0" w:space="0" w:color="auto"/>
      </w:divBdr>
    </w:div>
    <w:div w:id="271018812">
      <w:bodyDiv w:val="1"/>
      <w:marLeft w:val="0"/>
      <w:marRight w:val="0"/>
      <w:marTop w:val="0"/>
      <w:marBottom w:val="0"/>
      <w:divBdr>
        <w:top w:val="none" w:sz="0" w:space="0" w:color="auto"/>
        <w:left w:val="none" w:sz="0" w:space="0" w:color="auto"/>
        <w:bottom w:val="none" w:sz="0" w:space="0" w:color="auto"/>
        <w:right w:val="none" w:sz="0" w:space="0" w:color="auto"/>
      </w:divBdr>
    </w:div>
    <w:div w:id="271061337">
      <w:bodyDiv w:val="1"/>
      <w:marLeft w:val="0"/>
      <w:marRight w:val="0"/>
      <w:marTop w:val="0"/>
      <w:marBottom w:val="0"/>
      <w:divBdr>
        <w:top w:val="none" w:sz="0" w:space="0" w:color="auto"/>
        <w:left w:val="none" w:sz="0" w:space="0" w:color="auto"/>
        <w:bottom w:val="none" w:sz="0" w:space="0" w:color="auto"/>
        <w:right w:val="none" w:sz="0" w:space="0" w:color="auto"/>
      </w:divBdr>
    </w:div>
    <w:div w:id="271087514">
      <w:bodyDiv w:val="1"/>
      <w:marLeft w:val="0"/>
      <w:marRight w:val="0"/>
      <w:marTop w:val="0"/>
      <w:marBottom w:val="0"/>
      <w:divBdr>
        <w:top w:val="none" w:sz="0" w:space="0" w:color="auto"/>
        <w:left w:val="none" w:sz="0" w:space="0" w:color="auto"/>
        <w:bottom w:val="none" w:sz="0" w:space="0" w:color="auto"/>
        <w:right w:val="none" w:sz="0" w:space="0" w:color="auto"/>
      </w:divBdr>
    </w:div>
    <w:div w:id="271208678">
      <w:bodyDiv w:val="1"/>
      <w:marLeft w:val="0"/>
      <w:marRight w:val="0"/>
      <w:marTop w:val="0"/>
      <w:marBottom w:val="0"/>
      <w:divBdr>
        <w:top w:val="none" w:sz="0" w:space="0" w:color="auto"/>
        <w:left w:val="none" w:sz="0" w:space="0" w:color="auto"/>
        <w:bottom w:val="none" w:sz="0" w:space="0" w:color="auto"/>
        <w:right w:val="none" w:sz="0" w:space="0" w:color="auto"/>
      </w:divBdr>
    </w:div>
    <w:div w:id="271279294">
      <w:bodyDiv w:val="1"/>
      <w:marLeft w:val="0"/>
      <w:marRight w:val="0"/>
      <w:marTop w:val="0"/>
      <w:marBottom w:val="0"/>
      <w:divBdr>
        <w:top w:val="none" w:sz="0" w:space="0" w:color="auto"/>
        <w:left w:val="none" w:sz="0" w:space="0" w:color="auto"/>
        <w:bottom w:val="none" w:sz="0" w:space="0" w:color="auto"/>
        <w:right w:val="none" w:sz="0" w:space="0" w:color="auto"/>
      </w:divBdr>
    </w:div>
    <w:div w:id="271323706">
      <w:bodyDiv w:val="1"/>
      <w:marLeft w:val="0"/>
      <w:marRight w:val="0"/>
      <w:marTop w:val="0"/>
      <w:marBottom w:val="0"/>
      <w:divBdr>
        <w:top w:val="none" w:sz="0" w:space="0" w:color="auto"/>
        <w:left w:val="none" w:sz="0" w:space="0" w:color="auto"/>
        <w:bottom w:val="none" w:sz="0" w:space="0" w:color="auto"/>
        <w:right w:val="none" w:sz="0" w:space="0" w:color="auto"/>
      </w:divBdr>
    </w:div>
    <w:div w:id="271398834">
      <w:bodyDiv w:val="1"/>
      <w:marLeft w:val="0"/>
      <w:marRight w:val="0"/>
      <w:marTop w:val="0"/>
      <w:marBottom w:val="0"/>
      <w:divBdr>
        <w:top w:val="none" w:sz="0" w:space="0" w:color="auto"/>
        <w:left w:val="none" w:sz="0" w:space="0" w:color="auto"/>
        <w:bottom w:val="none" w:sz="0" w:space="0" w:color="auto"/>
        <w:right w:val="none" w:sz="0" w:space="0" w:color="auto"/>
      </w:divBdr>
    </w:div>
    <w:div w:id="271404944">
      <w:bodyDiv w:val="1"/>
      <w:marLeft w:val="0"/>
      <w:marRight w:val="0"/>
      <w:marTop w:val="0"/>
      <w:marBottom w:val="0"/>
      <w:divBdr>
        <w:top w:val="none" w:sz="0" w:space="0" w:color="auto"/>
        <w:left w:val="none" w:sz="0" w:space="0" w:color="auto"/>
        <w:bottom w:val="none" w:sz="0" w:space="0" w:color="auto"/>
        <w:right w:val="none" w:sz="0" w:space="0" w:color="auto"/>
      </w:divBdr>
    </w:div>
    <w:div w:id="271520603">
      <w:bodyDiv w:val="1"/>
      <w:marLeft w:val="0"/>
      <w:marRight w:val="0"/>
      <w:marTop w:val="0"/>
      <w:marBottom w:val="0"/>
      <w:divBdr>
        <w:top w:val="none" w:sz="0" w:space="0" w:color="auto"/>
        <w:left w:val="none" w:sz="0" w:space="0" w:color="auto"/>
        <w:bottom w:val="none" w:sz="0" w:space="0" w:color="auto"/>
        <w:right w:val="none" w:sz="0" w:space="0" w:color="auto"/>
      </w:divBdr>
    </w:div>
    <w:div w:id="271520757">
      <w:bodyDiv w:val="1"/>
      <w:marLeft w:val="0"/>
      <w:marRight w:val="0"/>
      <w:marTop w:val="0"/>
      <w:marBottom w:val="0"/>
      <w:divBdr>
        <w:top w:val="none" w:sz="0" w:space="0" w:color="auto"/>
        <w:left w:val="none" w:sz="0" w:space="0" w:color="auto"/>
        <w:bottom w:val="none" w:sz="0" w:space="0" w:color="auto"/>
        <w:right w:val="none" w:sz="0" w:space="0" w:color="auto"/>
      </w:divBdr>
    </w:div>
    <w:div w:id="271522066">
      <w:bodyDiv w:val="1"/>
      <w:marLeft w:val="0"/>
      <w:marRight w:val="0"/>
      <w:marTop w:val="0"/>
      <w:marBottom w:val="0"/>
      <w:divBdr>
        <w:top w:val="none" w:sz="0" w:space="0" w:color="auto"/>
        <w:left w:val="none" w:sz="0" w:space="0" w:color="auto"/>
        <w:bottom w:val="none" w:sz="0" w:space="0" w:color="auto"/>
        <w:right w:val="none" w:sz="0" w:space="0" w:color="auto"/>
      </w:divBdr>
    </w:div>
    <w:div w:id="271591163">
      <w:bodyDiv w:val="1"/>
      <w:marLeft w:val="0"/>
      <w:marRight w:val="0"/>
      <w:marTop w:val="0"/>
      <w:marBottom w:val="0"/>
      <w:divBdr>
        <w:top w:val="none" w:sz="0" w:space="0" w:color="auto"/>
        <w:left w:val="none" w:sz="0" w:space="0" w:color="auto"/>
        <w:bottom w:val="none" w:sz="0" w:space="0" w:color="auto"/>
        <w:right w:val="none" w:sz="0" w:space="0" w:color="auto"/>
      </w:divBdr>
    </w:div>
    <w:div w:id="271595637">
      <w:bodyDiv w:val="1"/>
      <w:marLeft w:val="0"/>
      <w:marRight w:val="0"/>
      <w:marTop w:val="0"/>
      <w:marBottom w:val="0"/>
      <w:divBdr>
        <w:top w:val="none" w:sz="0" w:space="0" w:color="auto"/>
        <w:left w:val="none" w:sz="0" w:space="0" w:color="auto"/>
        <w:bottom w:val="none" w:sz="0" w:space="0" w:color="auto"/>
        <w:right w:val="none" w:sz="0" w:space="0" w:color="auto"/>
      </w:divBdr>
    </w:div>
    <w:div w:id="271598861">
      <w:bodyDiv w:val="1"/>
      <w:marLeft w:val="0"/>
      <w:marRight w:val="0"/>
      <w:marTop w:val="0"/>
      <w:marBottom w:val="0"/>
      <w:divBdr>
        <w:top w:val="none" w:sz="0" w:space="0" w:color="auto"/>
        <w:left w:val="none" w:sz="0" w:space="0" w:color="auto"/>
        <w:bottom w:val="none" w:sz="0" w:space="0" w:color="auto"/>
        <w:right w:val="none" w:sz="0" w:space="0" w:color="auto"/>
      </w:divBdr>
    </w:div>
    <w:div w:id="271669301">
      <w:bodyDiv w:val="1"/>
      <w:marLeft w:val="0"/>
      <w:marRight w:val="0"/>
      <w:marTop w:val="0"/>
      <w:marBottom w:val="0"/>
      <w:divBdr>
        <w:top w:val="none" w:sz="0" w:space="0" w:color="auto"/>
        <w:left w:val="none" w:sz="0" w:space="0" w:color="auto"/>
        <w:bottom w:val="none" w:sz="0" w:space="0" w:color="auto"/>
        <w:right w:val="none" w:sz="0" w:space="0" w:color="auto"/>
      </w:divBdr>
    </w:div>
    <w:div w:id="271786018">
      <w:bodyDiv w:val="1"/>
      <w:marLeft w:val="0"/>
      <w:marRight w:val="0"/>
      <w:marTop w:val="0"/>
      <w:marBottom w:val="0"/>
      <w:divBdr>
        <w:top w:val="none" w:sz="0" w:space="0" w:color="auto"/>
        <w:left w:val="none" w:sz="0" w:space="0" w:color="auto"/>
        <w:bottom w:val="none" w:sz="0" w:space="0" w:color="auto"/>
        <w:right w:val="none" w:sz="0" w:space="0" w:color="auto"/>
      </w:divBdr>
    </w:div>
    <w:div w:id="271790085">
      <w:bodyDiv w:val="1"/>
      <w:marLeft w:val="0"/>
      <w:marRight w:val="0"/>
      <w:marTop w:val="0"/>
      <w:marBottom w:val="0"/>
      <w:divBdr>
        <w:top w:val="none" w:sz="0" w:space="0" w:color="auto"/>
        <w:left w:val="none" w:sz="0" w:space="0" w:color="auto"/>
        <w:bottom w:val="none" w:sz="0" w:space="0" w:color="auto"/>
        <w:right w:val="none" w:sz="0" w:space="0" w:color="auto"/>
      </w:divBdr>
    </w:div>
    <w:div w:id="271864245">
      <w:bodyDiv w:val="1"/>
      <w:marLeft w:val="0"/>
      <w:marRight w:val="0"/>
      <w:marTop w:val="0"/>
      <w:marBottom w:val="0"/>
      <w:divBdr>
        <w:top w:val="none" w:sz="0" w:space="0" w:color="auto"/>
        <w:left w:val="none" w:sz="0" w:space="0" w:color="auto"/>
        <w:bottom w:val="none" w:sz="0" w:space="0" w:color="auto"/>
        <w:right w:val="none" w:sz="0" w:space="0" w:color="auto"/>
      </w:divBdr>
    </w:div>
    <w:div w:id="272245719">
      <w:bodyDiv w:val="1"/>
      <w:marLeft w:val="0"/>
      <w:marRight w:val="0"/>
      <w:marTop w:val="0"/>
      <w:marBottom w:val="0"/>
      <w:divBdr>
        <w:top w:val="none" w:sz="0" w:space="0" w:color="auto"/>
        <w:left w:val="none" w:sz="0" w:space="0" w:color="auto"/>
        <w:bottom w:val="none" w:sz="0" w:space="0" w:color="auto"/>
        <w:right w:val="none" w:sz="0" w:space="0" w:color="auto"/>
      </w:divBdr>
    </w:div>
    <w:div w:id="272324189">
      <w:bodyDiv w:val="1"/>
      <w:marLeft w:val="0"/>
      <w:marRight w:val="0"/>
      <w:marTop w:val="0"/>
      <w:marBottom w:val="0"/>
      <w:divBdr>
        <w:top w:val="none" w:sz="0" w:space="0" w:color="auto"/>
        <w:left w:val="none" w:sz="0" w:space="0" w:color="auto"/>
        <w:bottom w:val="none" w:sz="0" w:space="0" w:color="auto"/>
        <w:right w:val="none" w:sz="0" w:space="0" w:color="auto"/>
      </w:divBdr>
    </w:div>
    <w:div w:id="272327814">
      <w:bodyDiv w:val="1"/>
      <w:marLeft w:val="0"/>
      <w:marRight w:val="0"/>
      <w:marTop w:val="0"/>
      <w:marBottom w:val="0"/>
      <w:divBdr>
        <w:top w:val="none" w:sz="0" w:space="0" w:color="auto"/>
        <w:left w:val="none" w:sz="0" w:space="0" w:color="auto"/>
        <w:bottom w:val="none" w:sz="0" w:space="0" w:color="auto"/>
        <w:right w:val="none" w:sz="0" w:space="0" w:color="auto"/>
      </w:divBdr>
    </w:div>
    <w:div w:id="272368360">
      <w:bodyDiv w:val="1"/>
      <w:marLeft w:val="0"/>
      <w:marRight w:val="0"/>
      <w:marTop w:val="0"/>
      <w:marBottom w:val="0"/>
      <w:divBdr>
        <w:top w:val="none" w:sz="0" w:space="0" w:color="auto"/>
        <w:left w:val="none" w:sz="0" w:space="0" w:color="auto"/>
        <w:bottom w:val="none" w:sz="0" w:space="0" w:color="auto"/>
        <w:right w:val="none" w:sz="0" w:space="0" w:color="auto"/>
      </w:divBdr>
    </w:div>
    <w:div w:id="272395971">
      <w:bodyDiv w:val="1"/>
      <w:marLeft w:val="0"/>
      <w:marRight w:val="0"/>
      <w:marTop w:val="0"/>
      <w:marBottom w:val="0"/>
      <w:divBdr>
        <w:top w:val="none" w:sz="0" w:space="0" w:color="auto"/>
        <w:left w:val="none" w:sz="0" w:space="0" w:color="auto"/>
        <w:bottom w:val="none" w:sz="0" w:space="0" w:color="auto"/>
        <w:right w:val="none" w:sz="0" w:space="0" w:color="auto"/>
      </w:divBdr>
    </w:div>
    <w:div w:id="272399850">
      <w:bodyDiv w:val="1"/>
      <w:marLeft w:val="0"/>
      <w:marRight w:val="0"/>
      <w:marTop w:val="0"/>
      <w:marBottom w:val="0"/>
      <w:divBdr>
        <w:top w:val="none" w:sz="0" w:space="0" w:color="auto"/>
        <w:left w:val="none" w:sz="0" w:space="0" w:color="auto"/>
        <w:bottom w:val="none" w:sz="0" w:space="0" w:color="auto"/>
        <w:right w:val="none" w:sz="0" w:space="0" w:color="auto"/>
      </w:divBdr>
    </w:div>
    <w:div w:id="272711643">
      <w:bodyDiv w:val="1"/>
      <w:marLeft w:val="0"/>
      <w:marRight w:val="0"/>
      <w:marTop w:val="0"/>
      <w:marBottom w:val="0"/>
      <w:divBdr>
        <w:top w:val="none" w:sz="0" w:space="0" w:color="auto"/>
        <w:left w:val="none" w:sz="0" w:space="0" w:color="auto"/>
        <w:bottom w:val="none" w:sz="0" w:space="0" w:color="auto"/>
        <w:right w:val="none" w:sz="0" w:space="0" w:color="auto"/>
      </w:divBdr>
    </w:div>
    <w:div w:id="272712450">
      <w:bodyDiv w:val="1"/>
      <w:marLeft w:val="0"/>
      <w:marRight w:val="0"/>
      <w:marTop w:val="0"/>
      <w:marBottom w:val="0"/>
      <w:divBdr>
        <w:top w:val="none" w:sz="0" w:space="0" w:color="auto"/>
        <w:left w:val="none" w:sz="0" w:space="0" w:color="auto"/>
        <w:bottom w:val="none" w:sz="0" w:space="0" w:color="auto"/>
        <w:right w:val="none" w:sz="0" w:space="0" w:color="auto"/>
      </w:divBdr>
    </w:div>
    <w:div w:id="272715243">
      <w:bodyDiv w:val="1"/>
      <w:marLeft w:val="0"/>
      <w:marRight w:val="0"/>
      <w:marTop w:val="0"/>
      <w:marBottom w:val="0"/>
      <w:divBdr>
        <w:top w:val="none" w:sz="0" w:space="0" w:color="auto"/>
        <w:left w:val="none" w:sz="0" w:space="0" w:color="auto"/>
        <w:bottom w:val="none" w:sz="0" w:space="0" w:color="auto"/>
        <w:right w:val="none" w:sz="0" w:space="0" w:color="auto"/>
      </w:divBdr>
    </w:div>
    <w:div w:id="272829648">
      <w:bodyDiv w:val="1"/>
      <w:marLeft w:val="0"/>
      <w:marRight w:val="0"/>
      <w:marTop w:val="0"/>
      <w:marBottom w:val="0"/>
      <w:divBdr>
        <w:top w:val="none" w:sz="0" w:space="0" w:color="auto"/>
        <w:left w:val="none" w:sz="0" w:space="0" w:color="auto"/>
        <w:bottom w:val="none" w:sz="0" w:space="0" w:color="auto"/>
        <w:right w:val="none" w:sz="0" w:space="0" w:color="auto"/>
      </w:divBdr>
    </w:div>
    <w:div w:id="272834632">
      <w:bodyDiv w:val="1"/>
      <w:marLeft w:val="0"/>
      <w:marRight w:val="0"/>
      <w:marTop w:val="0"/>
      <w:marBottom w:val="0"/>
      <w:divBdr>
        <w:top w:val="none" w:sz="0" w:space="0" w:color="auto"/>
        <w:left w:val="none" w:sz="0" w:space="0" w:color="auto"/>
        <w:bottom w:val="none" w:sz="0" w:space="0" w:color="auto"/>
        <w:right w:val="none" w:sz="0" w:space="0" w:color="auto"/>
      </w:divBdr>
    </w:div>
    <w:div w:id="273247419">
      <w:bodyDiv w:val="1"/>
      <w:marLeft w:val="0"/>
      <w:marRight w:val="0"/>
      <w:marTop w:val="0"/>
      <w:marBottom w:val="0"/>
      <w:divBdr>
        <w:top w:val="none" w:sz="0" w:space="0" w:color="auto"/>
        <w:left w:val="none" w:sz="0" w:space="0" w:color="auto"/>
        <w:bottom w:val="none" w:sz="0" w:space="0" w:color="auto"/>
        <w:right w:val="none" w:sz="0" w:space="0" w:color="auto"/>
      </w:divBdr>
    </w:div>
    <w:div w:id="273252151">
      <w:bodyDiv w:val="1"/>
      <w:marLeft w:val="0"/>
      <w:marRight w:val="0"/>
      <w:marTop w:val="0"/>
      <w:marBottom w:val="0"/>
      <w:divBdr>
        <w:top w:val="none" w:sz="0" w:space="0" w:color="auto"/>
        <w:left w:val="none" w:sz="0" w:space="0" w:color="auto"/>
        <w:bottom w:val="none" w:sz="0" w:space="0" w:color="auto"/>
        <w:right w:val="none" w:sz="0" w:space="0" w:color="auto"/>
      </w:divBdr>
    </w:div>
    <w:div w:id="273363387">
      <w:bodyDiv w:val="1"/>
      <w:marLeft w:val="0"/>
      <w:marRight w:val="0"/>
      <w:marTop w:val="0"/>
      <w:marBottom w:val="0"/>
      <w:divBdr>
        <w:top w:val="none" w:sz="0" w:space="0" w:color="auto"/>
        <w:left w:val="none" w:sz="0" w:space="0" w:color="auto"/>
        <w:bottom w:val="none" w:sz="0" w:space="0" w:color="auto"/>
        <w:right w:val="none" w:sz="0" w:space="0" w:color="auto"/>
      </w:divBdr>
    </w:div>
    <w:div w:id="273367809">
      <w:bodyDiv w:val="1"/>
      <w:marLeft w:val="0"/>
      <w:marRight w:val="0"/>
      <w:marTop w:val="0"/>
      <w:marBottom w:val="0"/>
      <w:divBdr>
        <w:top w:val="none" w:sz="0" w:space="0" w:color="auto"/>
        <w:left w:val="none" w:sz="0" w:space="0" w:color="auto"/>
        <w:bottom w:val="none" w:sz="0" w:space="0" w:color="auto"/>
        <w:right w:val="none" w:sz="0" w:space="0" w:color="auto"/>
      </w:divBdr>
    </w:div>
    <w:div w:id="273440935">
      <w:bodyDiv w:val="1"/>
      <w:marLeft w:val="0"/>
      <w:marRight w:val="0"/>
      <w:marTop w:val="0"/>
      <w:marBottom w:val="0"/>
      <w:divBdr>
        <w:top w:val="none" w:sz="0" w:space="0" w:color="auto"/>
        <w:left w:val="none" w:sz="0" w:space="0" w:color="auto"/>
        <w:bottom w:val="none" w:sz="0" w:space="0" w:color="auto"/>
        <w:right w:val="none" w:sz="0" w:space="0" w:color="auto"/>
      </w:divBdr>
    </w:div>
    <w:div w:id="273487671">
      <w:bodyDiv w:val="1"/>
      <w:marLeft w:val="0"/>
      <w:marRight w:val="0"/>
      <w:marTop w:val="0"/>
      <w:marBottom w:val="0"/>
      <w:divBdr>
        <w:top w:val="none" w:sz="0" w:space="0" w:color="auto"/>
        <w:left w:val="none" w:sz="0" w:space="0" w:color="auto"/>
        <w:bottom w:val="none" w:sz="0" w:space="0" w:color="auto"/>
        <w:right w:val="none" w:sz="0" w:space="0" w:color="auto"/>
      </w:divBdr>
    </w:div>
    <w:div w:id="273639148">
      <w:bodyDiv w:val="1"/>
      <w:marLeft w:val="0"/>
      <w:marRight w:val="0"/>
      <w:marTop w:val="0"/>
      <w:marBottom w:val="0"/>
      <w:divBdr>
        <w:top w:val="none" w:sz="0" w:space="0" w:color="auto"/>
        <w:left w:val="none" w:sz="0" w:space="0" w:color="auto"/>
        <w:bottom w:val="none" w:sz="0" w:space="0" w:color="auto"/>
        <w:right w:val="none" w:sz="0" w:space="0" w:color="auto"/>
      </w:divBdr>
    </w:div>
    <w:div w:id="273903966">
      <w:bodyDiv w:val="1"/>
      <w:marLeft w:val="0"/>
      <w:marRight w:val="0"/>
      <w:marTop w:val="0"/>
      <w:marBottom w:val="0"/>
      <w:divBdr>
        <w:top w:val="none" w:sz="0" w:space="0" w:color="auto"/>
        <w:left w:val="none" w:sz="0" w:space="0" w:color="auto"/>
        <w:bottom w:val="none" w:sz="0" w:space="0" w:color="auto"/>
        <w:right w:val="none" w:sz="0" w:space="0" w:color="auto"/>
      </w:divBdr>
    </w:div>
    <w:div w:id="273905663">
      <w:bodyDiv w:val="1"/>
      <w:marLeft w:val="0"/>
      <w:marRight w:val="0"/>
      <w:marTop w:val="0"/>
      <w:marBottom w:val="0"/>
      <w:divBdr>
        <w:top w:val="none" w:sz="0" w:space="0" w:color="auto"/>
        <w:left w:val="none" w:sz="0" w:space="0" w:color="auto"/>
        <w:bottom w:val="none" w:sz="0" w:space="0" w:color="auto"/>
        <w:right w:val="none" w:sz="0" w:space="0" w:color="auto"/>
      </w:divBdr>
    </w:div>
    <w:div w:id="273947687">
      <w:bodyDiv w:val="1"/>
      <w:marLeft w:val="0"/>
      <w:marRight w:val="0"/>
      <w:marTop w:val="0"/>
      <w:marBottom w:val="0"/>
      <w:divBdr>
        <w:top w:val="none" w:sz="0" w:space="0" w:color="auto"/>
        <w:left w:val="none" w:sz="0" w:space="0" w:color="auto"/>
        <w:bottom w:val="none" w:sz="0" w:space="0" w:color="auto"/>
        <w:right w:val="none" w:sz="0" w:space="0" w:color="auto"/>
      </w:divBdr>
    </w:div>
    <w:div w:id="274021974">
      <w:bodyDiv w:val="1"/>
      <w:marLeft w:val="0"/>
      <w:marRight w:val="0"/>
      <w:marTop w:val="0"/>
      <w:marBottom w:val="0"/>
      <w:divBdr>
        <w:top w:val="none" w:sz="0" w:space="0" w:color="auto"/>
        <w:left w:val="none" w:sz="0" w:space="0" w:color="auto"/>
        <w:bottom w:val="none" w:sz="0" w:space="0" w:color="auto"/>
        <w:right w:val="none" w:sz="0" w:space="0" w:color="auto"/>
      </w:divBdr>
    </w:div>
    <w:div w:id="274023800">
      <w:bodyDiv w:val="1"/>
      <w:marLeft w:val="0"/>
      <w:marRight w:val="0"/>
      <w:marTop w:val="0"/>
      <w:marBottom w:val="0"/>
      <w:divBdr>
        <w:top w:val="none" w:sz="0" w:space="0" w:color="auto"/>
        <w:left w:val="none" w:sz="0" w:space="0" w:color="auto"/>
        <w:bottom w:val="none" w:sz="0" w:space="0" w:color="auto"/>
        <w:right w:val="none" w:sz="0" w:space="0" w:color="auto"/>
      </w:divBdr>
    </w:div>
    <w:div w:id="274026616">
      <w:bodyDiv w:val="1"/>
      <w:marLeft w:val="0"/>
      <w:marRight w:val="0"/>
      <w:marTop w:val="0"/>
      <w:marBottom w:val="0"/>
      <w:divBdr>
        <w:top w:val="none" w:sz="0" w:space="0" w:color="auto"/>
        <w:left w:val="none" w:sz="0" w:space="0" w:color="auto"/>
        <w:bottom w:val="none" w:sz="0" w:space="0" w:color="auto"/>
        <w:right w:val="none" w:sz="0" w:space="0" w:color="auto"/>
      </w:divBdr>
    </w:div>
    <w:div w:id="274210841">
      <w:bodyDiv w:val="1"/>
      <w:marLeft w:val="0"/>
      <w:marRight w:val="0"/>
      <w:marTop w:val="0"/>
      <w:marBottom w:val="0"/>
      <w:divBdr>
        <w:top w:val="none" w:sz="0" w:space="0" w:color="auto"/>
        <w:left w:val="none" w:sz="0" w:space="0" w:color="auto"/>
        <w:bottom w:val="none" w:sz="0" w:space="0" w:color="auto"/>
        <w:right w:val="none" w:sz="0" w:space="0" w:color="auto"/>
      </w:divBdr>
    </w:div>
    <w:div w:id="274286758">
      <w:bodyDiv w:val="1"/>
      <w:marLeft w:val="0"/>
      <w:marRight w:val="0"/>
      <w:marTop w:val="0"/>
      <w:marBottom w:val="0"/>
      <w:divBdr>
        <w:top w:val="none" w:sz="0" w:space="0" w:color="auto"/>
        <w:left w:val="none" w:sz="0" w:space="0" w:color="auto"/>
        <w:bottom w:val="none" w:sz="0" w:space="0" w:color="auto"/>
        <w:right w:val="none" w:sz="0" w:space="0" w:color="auto"/>
      </w:divBdr>
    </w:div>
    <w:div w:id="274292578">
      <w:bodyDiv w:val="1"/>
      <w:marLeft w:val="0"/>
      <w:marRight w:val="0"/>
      <w:marTop w:val="0"/>
      <w:marBottom w:val="0"/>
      <w:divBdr>
        <w:top w:val="none" w:sz="0" w:space="0" w:color="auto"/>
        <w:left w:val="none" w:sz="0" w:space="0" w:color="auto"/>
        <w:bottom w:val="none" w:sz="0" w:space="0" w:color="auto"/>
        <w:right w:val="none" w:sz="0" w:space="0" w:color="auto"/>
      </w:divBdr>
    </w:div>
    <w:div w:id="274404571">
      <w:bodyDiv w:val="1"/>
      <w:marLeft w:val="0"/>
      <w:marRight w:val="0"/>
      <w:marTop w:val="0"/>
      <w:marBottom w:val="0"/>
      <w:divBdr>
        <w:top w:val="none" w:sz="0" w:space="0" w:color="auto"/>
        <w:left w:val="none" w:sz="0" w:space="0" w:color="auto"/>
        <w:bottom w:val="none" w:sz="0" w:space="0" w:color="auto"/>
        <w:right w:val="none" w:sz="0" w:space="0" w:color="auto"/>
      </w:divBdr>
    </w:div>
    <w:div w:id="274555881">
      <w:bodyDiv w:val="1"/>
      <w:marLeft w:val="0"/>
      <w:marRight w:val="0"/>
      <w:marTop w:val="0"/>
      <w:marBottom w:val="0"/>
      <w:divBdr>
        <w:top w:val="none" w:sz="0" w:space="0" w:color="auto"/>
        <w:left w:val="none" w:sz="0" w:space="0" w:color="auto"/>
        <w:bottom w:val="none" w:sz="0" w:space="0" w:color="auto"/>
        <w:right w:val="none" w:sz="0" w:space="0" w:color="auto"/>
      </w:divBdr>
    </w:div>
    <w:div w:id="274599917">
      <w:bodyDiv w:val="1"/>
      <w:marLeft w:val="0"/>
      <w:marRight w:val="0"/>
      <w:marTop w:val="0"/>
      <w:marBottom w:val="0"/>
      <w:divBdr>
        <w:top w:val="none" w:sz="0" w:space="0" w:color="auto"/>
        <w:left w:val="none" w:sz="0" w:space="0" w:color="auto"/>
        <w:bottom w:val="none" w:sz="0" w:space="0" w:color="auto"/>
        <w:right w:val="none" w:sz="0" w:space="0" w:color="auto"/>
      </w:divBdr>
    </w:div>
    <w:div w:id="274600571">
      <w:bodyDiv w:val="1"/>
      <w:marLeft w:val="0"/>
      <w:marRight w:val="0"/>
      <w:marTop w:val="0"/>
      <w:marBottom w:val="0"/>
      <w:divBdr>
        <w:top w:val="none" w:sz="0" w:space="0" w:color="auto"/>
        <w:left w:val="none" w:sz="0" w:space="0" w:color="auto"/>
        <w:bottom w:val="none" w:sz="0" w:space="0" w:color="auto"/>
        <w:right w:val="none" w:sz="0" w:space="0" w:color="auto"/>
      </w:divBdr>
    </w:div>
    <w:div w:id="274681287">
      <w:bodyDiv w:val="1"/>
      <w:marLeft w:val="0"/>
      <w:marRight w:val="0"/>
      <w:marTop w:val="0"/>
      <w:marBottom w:val="0"/>
      <w:divBdr>
        <w:top w:val="none" w:sz="0" w:space="0" w:color="auto"/>
        <w:left w:val="none" w:sz="0" w:space="0" w:color="auto"/>
        <w:bottom w:val="none" w:sz="0" w:space="0" w:color="auto"/>
        <w:right w:val="none" w:sz="0" w:space="0" w:color="auto"/>
      </w:divBdr>
    </w:div>
    <w:div w:id="274749807">
      <w:bodyDiv w:val="1"/>
      <w:marLeft w:val="0"/>
      <w:marRight w:val="0"/>
      <w:marTop w:val="0"/>
      <w:marBottom w:val="0"/>
      <w:divBdr>
        <w:top w:val="none" w:sz="0" w:space="0" w:color="auto"/>
        <w:left w:val="none" w:sz="0" w:space="0" w:color="auto"/>
        <w:bottom w:val="none" w:sz="0" w:space="0" w:color="auto"/>
        <w:right w:val="none" w:sz="0" w:space="0" w:color="auto"/>
      </w:divBdr>
    </w:div>
    <w:div w:id="274749855">
      <w:bodyDiv w:val="1"/>
      <w:marLeft w:val="0"/>
      <w:marRight w:val="0"/>
      <w:marTop w:val="0"/>
      <w:marBottom w:val="0"/>
      <w:divBdr>
        <w:top w:val="none" w:sz="0" w:space="0" w:color="auto"/>
        <w:left w:val="none" w:sz="0" w:space="0" w:color="auto"/>
        <w:bottom w:val="none" w:sz="0" w:space="0" w:color="auto"/>
        <w:right w:val="none" w:sz="0" w:space="0" w:color="auto"/>
      </w:divBdr>
    </w:div>
    <w:div w:id="274755158">
      <w:bodyDiv w:val="1"/>
      <w:marLeft w:val="0"/>
      <w:marRight w:val="0"/>
      <w:marTop w:val="0"/>
      <w:marBottom w:val="0"/>
      <w:divBdr>
        <w:top w:val="none" w:sz="0" w:space="0" w:color="auto"/>
        <w:left w:val="none" w:sz="0" w:space="0" w:color="auto"/>
        <w:bottom w:val="none" w:sz="0" w:space="0" w:color="auto"/>
        <w:right w:val="none" w:sz="0" w:space="0" w:color="auto"/>
      </w:divBdr>
    </w:div>
    <w:div w:id="274794268">
      <w:bodyDiv w:val="1"/>
      <w:marLeft w:val="0"/>
      <w:marRight w:val="0"/>
      <w:marTop w:val="0"/>
      <w:marBottom w:val="0"/>
      <w:divBdr>
        <w:top w:val="none" w:sz="0" w:space="0" w:color="auto"/>
        <w:left w:val="none" w:sz="0" w:space="0" w:color="auto"/>
        <w:bottom w:val="none" w:sz="0" w:space="0" w:color="auto"/>
        <w:right w:val="none" w:sz="0" w:space="0" w:color="auto"/>
      </w:divBdr>
    </w:div>
    <w:div w:id="274867294">
      <w:bodyDiv w:val="1"/>
      <w:marLeft w:val="0"/>
      <w:marRight w:val="0"/>
      <w:marTop w:val="0"/>
      <w:marBottom w:val="0"/>
      <w:divBdr>
        <w:top w:val="none" w:sz="0" w:space="0" w:color="auto"/>
        <w:left w:val="none" w:sz="0" w:space="0" w:color="auto"/>
        <w:bottom w:val="none" w:sz="0" w:space="0" w:color="auto"/>
        <w:right w:val="none" w:sz="0" w:space="0" w:color="auto"/>
      </w:divBdr>
    </w:div>
    <w:div w:id="274948385">
      <w:bodyDiv w:val="1"/>
      <w:marLeft w:val="0"/>
      <w:marRight w:val="0"/>
      <w:marTop w:val="0"/>
      <w:marBottom w:val="0"/>
      <w:divBdr>
        <w:top w:val="none" w:sz="0" w:space="0" w:color="auto"/>
        <w:left w:val="none" w:sz="0" w:space="0" w:color="auto"/>
        <w:bottom w:val="none" w:sz="0" w:space="0" w:color="auto"/>
        <w:right w:val="none" w:sz="0" w:space="0" w:color="auto"/>
      </w:divBdr>
    </w:div>
    <w:div w:id="275017425">
      <w:bodyDiv w:val="1"/>
      <w:marLeft w:val="0"/>
      <w:marRight w:val="0"/>
      <w:marTop w:val="0"/>
      <w:marBottom w:val="0"/>
      <w:divBdr>
        <w:top w:val="none" w:sz="0" w:space="0" w:color="auto"/>
        <w:left w:val="none" w:sz="0" w:space="0" w:color="auto"/>
        <w:bottom w:val="none" w:sz="0" w:space="0" w:color="auto"/>
        <w:right w:val="none" w:sz="0" w:space="0" w:color="auto"/>
      </w:divBdr>
    </w:div>
    <w:div w:id="275407745">
      <w:bodyDiv w:val="1"/>
      <w:marLeft w:val="0"/>
      <w:marRight w:val="0"/>
      <w:marTop w:val="0"/>
      <w:marBottom w:val="0"/>
      <w:divBdr>
        <w:top w:val="none" w:sz="0" w:space="0" w:color="auto"/>
        <w:left w:val="none" w:sz="0" w:space="0" w:color="auto"/>
        <w:bottom w:val="none" w:sz="0" w:space="0" w:color="auto"/>
        <w:right w:val="none" w:sz="0" w:space="0" w:color="auto"/>
      </w:divBdr>
    </w:div>
    <w:div w:id="275448486">
      <w:bodyDiv w:val="1"/>
      <w:marLeft w:val="0"/>
      <w:marRight w:val="0"/>
      <w:marTop w:val="0"/>
      <w:marBottom w:val="0"/>
      <w:divBdr>
        <w:top w:val="none" w:sz="0" w:space="0" w:color="auto"/>
        <w:left w:val="none" w:sz="0" w:space="0" w:color="auto"/>
        <w:bottom w:val="none" w:sz="0" w:space="0" w:color="auto"/>
        <w:right w:val="none" w:sz="0" w:space="0" w:color="auto"/>
      </w:divBdr>
    </w:div>
    <w:div w:id="275453352">
      <w:bodyDiv w:val="1"/>
      <w:marLeft w:val="0"/>
      <w:marRight w:val="0"/>
      <w:marTop w:val="0"/>
      <w:marBottom w:val="0"/>
      <w:divBdr>
        <w:top w:val="none" w:sz="0" w:space="0" w:color="auto"/>
        <w:left w:val="none" w:sz="0" w:space="0" w:color="auto"/>
        <w:bottom w:val="none" w:sz="0" w:space="0" w:color="auto"/>
        <w:right w:val="none" w:sz="0" w:space="0" w:color="auto"/>
      </w:divBdr>
    </w:div>
    <w:div w:id="275527456">
      <w:bodyDiv w:val="1"/>
      <w:marLeft w:val="0"/>
      <w:marRight w:val="0"/>
      <w:marTop w:val="0"/>
      <w:marBottom w:val="0"/>
      <w:divBdr>
        <w:top w:val="none" w:sz="0" w:space="0" w:color="auto"/>
        <w:left w:val="none" w:sz="0" w:space="0" w:color="auto"/>
        <w:bottom w:val="none" w:sz="0" w:space="0" w:color="auto"/>
        <w:right w:val="none" w:sz="0" w:space="0" w:color="auto"/>
      </w:divBdr>
    </w:div>
    <w:div w:id="275645907">
      <w:bodyDiv w:val="1"/>
      <w:marLeft w:val="0"/>
      <w:marRight w:val="0"/>
      <w:marTop w:val="0"/>
      <w:marBottom w:val="0"/>
      <w:divBdr>
        <w:top w:val="none" w:sz="0" w:space="0" w:color="auto"/>
        <w:left w:val="none" w:sz="0" w:space="0" w:color="auto"/>
        <w:bottom w:val="none" w:sz="0" w:space="0" w:color="auto"/>
        <w:right w:val="none" w:sz="0" w:space="0" w:color="auto"/>
      </w:divBdr>
    </w:div>
    <w:div w:id="275675644">
      <w:bodyDiv w:val="1"/>
      <w:marLeft w:val="0"/>
      <w:marRight w:val="0"/>
      <w:marTop w:val="0"/>
      <w:marBottom w:val="0"/>
      <w:divBdr>
        <w:top w:val="none" w:sz="0" w:space="0" w:color="auto"/>
        <w:left w:val="none" w:sz="0" w:space="0" w:color="auto"/>
        <w:bottom w:val="none" w:sz="0" w:space="0" w:color="auto"/>
        <w:right w:val="none" w:sz="0" w:space="0" w:color="auto"/>
      </w:divBdr>
    </w:div>
    <w:div w:id="275675758">
      <w:bodyDiv w:val="1"/>
      <w:marLeft w:val="0"/>
      <w:marRight w:val="0"/>
      <w:marTop w:val="0"/>
      <w:marBottom w:val="0"/>
      <w:divBdr>
        <w:top w:val="none" w:sz="0" w:space="0" w:color="auto"/>
        <w:left w:val="none" w:sz="0" w:space="0" w:color="auto"/>
        <w:bottom w:val="none" w:sz="0" w:space="0" w:color="auto"/>
        <w:right w:val="none" w:sz="0" w:space="0" w:color="auto"/>
      </w:divBdr>
    </w:div>
    <w:div w:id="275796554">
      <w:bodyDiv w:val="1"/>
      <w:marLeft w:val="0"/>
      <w:marRight w:val="0"/>
      <w:marTop w:val="0"/>
      <w:marBottom w:val="0"/>
      <w:divBdr>
        <w:top w:val="none" w:sz="0" w:space="0" w:color="auto"/>
        <w:left w:val="none" w:sz="0" w:space="0" w:color="auto"/>
        <w:bottom w:val="none" w:sz="0" w:space="0" w:color="auto"/>
        <w:right w:val="none" w:sz="0" w:space="0" w:color="auto"/>
      </w:divBdr>
    </w:div>
    <w:div w:id="275914381">
      <w:bodyDiv w:val="1"/>
      <w:marLeft w:val="0"/>
      <w:marRight w:val="0"/>
      <w:marTop w:val="0"/>
      <w:marBottom w:val="0"/>
      <w:divBdr>
        <w:top w:val="none" w:sz="0" w:space="0" w:color="auto"/>
        <w:left w:val="none" w:sz="0" w:space="0" w:color="auto"/>
        <w:bottom w:val="none" w:sz="0" w:space="0" w:color="auto"/>
        <w:right w:val="none" w:sz="0" w:space="0" w:color="auto"/>
      </w:divBdr>
    </w:div>
    <w:div w:id="276105281">
      <w:bodyDiv w:val="1"/>
      <w:marLeft w:val="0"/>
      <w:marRight w:val="0"/>
      <w:marTop w:val="0"/>
      <w:marBottom w:val="0"/>
      <w:divBdr>
        <w:top w:val="none" w:sz="0" w:space="0" w:color="auto"/>
        <w:left w:val="none" w:sz="0" w:space="0" w:color="auto"/>
        <w:bottom w:val="none" w:sz="0" w:space="0" w:color="auto"/>
        <w:right w:val="none" w:sz="0" w:space="0" w:color="auto"/>
      </w:divBdr>
    </w:div>
    <w:div w:id="276447571">
      <w:bodyDiv w:val="1"/>
      <w:marLeft w:val="0"/>
      <w:marRight w:val="0"/>
      <w:marTop w:val="0"/>
      <w:marBottom w:val="0"/>
      <w:divBdr>
        <w:top w:val="none" w:sz="0" w:space="0" w:color="auto"/>
        <w:left w:val="none" w:sz="0" w:space="0" w:color="auto"/>
        <w:bottom w:val="none" w:sz="0" w:space="0" w:color="auto"/>
        <w:right w:val="none" w:sz="0" w:space="0" w:color="auto"/>
      </w:divBdr>
    </w:div>
    <w:div w:id="276448461">
      <w:bodyDiv w:val="1"/>
      <w:marLeft w:val="0"/>
      <w:marRight w:val="0"/>
      <w:marTop w:val="0"/>
      <w:marBottom w:val="0"/>
      <w:divBdr>
        <w:top w:val="none" w:sz="0" w:space="0" w:color="auto"/>
        <w:left w:val="none" w:sz="0" w:space="0" w:color="auto"/>
        <w:bottom w:val="none" w:sz="0" w:space="0" w:color="auto"/>
        <w:right w:val="none" w:sz="0" w:space="0" w:color="auto"/>
      </w:divBdr>
    </w:div>
    <w:div w:id="276523277">
      <w:bodyDiv w:val="1"/>
      <w:marLeft w:val="0"/>
      <w:marRight w:val="0"/>
      <w:marTop w:val="0"/>
      <w:marBottom w:val="0"/>
      <w:divBdr>
        <w:top w:val="none" w:sz="0" w:space="0" w:color="auto"/>
        <w:left w:val="none" w:sz="0" w:space="0" w:color="auto"/>
        <w:bottom w:val="none" w:sz="0" w:space="0" w:color="auto"/>
        <w:right w:val="none" w:sz="0" w:space="0" w:color="auto"/>
      </w:divBdr>
    </w:div>
    <w:div w:id="276524467">
      <w:bodyDiv w:val="1"/>
      <w:marLeft w:val="0"/>
      <w:marRight w:val="0"/>
      <w:marTop w:val="0"/>
      <w:marBottom w:val="0"/>
      <w:divBdr>
        <w:top w:val="none" w:sz="0" w:space="0" w:color="auto"/>
        <w:left w:val="none" w:sz="0" w:space="0" w:color="auto"/>
        <w:bottom w:val="none" w:sz="0" w:space="0" w:color="auto"/>
        <w:right w:val="none" w:sz="0" w:space="0" w:color="auto"/>
      </w:divBdr>
    </w:div>
    <w:div w:id="276762367">
      <w:bodyDiv w:val="1"/>
      <w:marLeft w:val="0"/>
      <w:marRight w:val="0"/>
      <w:marTop w:val="0"/>
      <w:marBottom w:val="0"/>
      <w:divBdr>
        <w:top w:val="none" w:sz="0" w:space="0" w:color="auto"/>
        <w:left w:val="none" w:sz="0" w:space="0" w:color="auto"/>
        <w:bottom w:val="none" w:sz="0" w:space="0" w:color="auto"/>
        <w:right w:val="none" w:sz="0" w:space="0" w:color="auto"/>
      </w:divBdr>
    </w:div>
    <w:div w:id="276790651">
      <w:bodyDiv w:val="1"/>
      <w:marLeft w:val="0"/>
      <w:marRight w:val="0"/>
      <w:marTop w:val="0"/>
      <w:marBottom w:val="0"/>
      <w:divBdr>
        <w:top w:val="none" w:sz="0" w:space="0" w:color="auto"/>
        <w:left w:val="none" w:sz="0" w:space="0" w:color="auto"/>
        <w:bottom w:val="none" w:sz="0" w:space="0" w:color="auto"/>
        <w:right w:val="none" w:sz="0" w:space="0" w:color="auto"/>
      </w:divBdr>
    </w:div>
    <w:div w:id="276838309">
      <w:bodyDiv w:val="1"/>
      <w:marLeft w:val="0"/>
      <w:marRight w:val="0"/>
      <w:marTop w:val="0"/>
      <w:marBottom w:val="0"/>
      <w:divBdr>
        <w:top w:val="none" w:sz="0" w:space="0" w:color="auto"/>
        <w:left w:val="none" w:sz="0" w:space="0" w:color="auto"/>
        <w:bottom w:val="none" w:sz="0" w:space="0" w:color="auto"/>
        <w:right w:val="none" w:sz="0" w:space="0" w:color="auto"/>
      </w:divBdr>
    </w:div>
    <w:div w:id="277107793">
      <w:bodyDiv w:val="1"/>
      <w:marLeft w:val="0"/>
      <w:marRight w:val="0"/>
      <w:marTop w:val="0"/>
      <w:marBottom w:val="0"/>
      <w:divBdr>
        <w:top w:val="none" w:sz="0" w:space="0" w:color="auto"/>
        <w:left w:val="none" w:sz="0" w:space="0" w:color="auto"/>
        <w:bottom w:val="none" w:sz="0" w:space="0" w:color="auto"/>
        <w:right w:val="none" w:sz="0" w:space="0" w:color="auto"/>
      </w:divBdr>
    </w:div>
    <w:div w:id="277370701">
      <w:bodyDiv w:val="1"/>
      <w:marLeft w:val="0"/>
      <w:marRight w:val="0"/>
      <w:marTop w:val="0"/>
      <w:marBottom w:val="0"/>
      <w:divBdr>
        <w:top w:val="none" w:sz="0" w:space="0" w:color="auto"/>
        <w:left w:val="none" w:sz="0" w:space="0" w:color="auto"/>
        <w:bottom w:val="none" w:sz="0" w:space="0" w:color="auto"/>
        <w:right w:val="none" w:sz="0" w:space="0" w:color="auto"/>
      </w:divBdr>
    </w:div>
    <w:div w:id="277415154">
      <w:bodyDiv w:val="1"/>
      <w:marLeft w:val="0"/>
      <w:marRight w:val="0"/>
      <w:marTop w:val="0"/>
      <w:marBottom w:val="0"/>
      <w:divBdr>
        <w:top w:val="none" w:sz="0" w:space="0" w:color="auto"/>
        <w:left w:val="none" w:sz="0" w:space="0" w:color="auto"/>
        <w:bottom w:val="none" w:sz="0" w:space="0" w:color="auto"/>
        <w:right w:val="none" w:sz="0" w:space="0" w:color="auto"/>
      </w:divBdr>
    </w:div>
    <w:div w:id="277417180">
      <w:bodyDiv w:val="1"/>
      <w:marLeft w:val="0"/>
      <w:marRight w:val="0"/>
      <w:marTop w:val="0"/>
      <w:marBottom w:val="0"/>
      <w:divBdr>
        <w:top w:val="none" w:sz="0" w:space="0" w:color="auto"/>
        <w:left w:val="none" w:sz="0" w:space="0" w:color="auto"/>
        <w:bottom w:val="none" w:sz="0" w:space="0" w:color="auto"/>
        <w:right w:val="none" w:sz="0" w:space="0" w:color="auto"/>
      </w:divBdr>
    </w:div>
    <w:div w:id="277490193">
      <w:bodyDiv w:val="1"/>
      <w:marLeft w:val="0"/>
      <w:marRight w:val="0"/>
      <w:marTop w:val="0"/>
      <w:marBottom w:val="0"/>
      <w:divBdr>
        <w:top w:val="none" w:sz="0" w:space="0" w:color="auto"/>
        <w:left w:val="none" w:sz="0" w:space="0" w:color="auto"/>
        <w:bottom w:val="none" w:sz="0" w:space="0" w:color="auto"/>
        <w:right w:val="none" w:sz="0" w:space="0" w:color="auto"/>
      </w:divBdr>
    </w:div>
    <w:div w:id="277569258">
      <w:bodyDiv w:val="1"/>
      <w:marLeft w:val="0"/>
      <w:marRight w:val="0"/>
      <w:marTop w:val="0"/>
      <w:marBottom w:val="0"/>
      <w:divBdr>
        <w:top w:val="none" w:sz="0" w:space="0" w:color="auto"/>
        <w:left w:val="none" w:sz="0" w:space="0" w:color="auto"/>
        <w:bottom w:val="none" w:sz="0" w:space="0" w:color="auto"/>
        <w:right w:val="none" w:sz="0" w:space="0" w:color="auto"/>
      </w:divBdr>
    </w:div>
    <w:div w:id="277611304">
      <w:bodyDiv w:val="1"/>
      <w:marLeft w:val="0"/>
      <w:marRight w:val="0"/>
      <w:marTop w:val="0"/>
      <w:marBottom w:val="0"/>
      <w:divBdr>
        <w:top w:val="none" w:sz="0" w:space="0" w:color="auto"/>
        <w:left w:val="none" w:sz="0" w:space="0" w:color="auto"/>
        <w:bottom w:val="none" w:sz="0" w:space="0" w:color="auto"/>
        <w:right w:val="none" w:sz="0" w:space="0" w:color="auto"/>
      </w:divBdr>
    </w:div>
    <w:div w:id="277689008">
      <w:bodyDiv w:val="1"/>
      <w:marLeft w:val="0"/>
      <w:marRight w:val="0"/>
      <w:marTop w:val="0"/>
      <w:marBottom w:val="0"/>
      <w:divBdr>
        <w:top w:val="none" w:sz="0" w:space="0" w:color="auto"/>
        <w:left w:val="none" w:sz="0" w:space="0" w:color="auto"/>
        <w:bottom w:val="none" w:sz="0" w:space="0" w:color="auto"/>
        <w:right w:val="none" w:sz="0" w:space="0" w:color="auto"/>
      </w:divBdr>
    </w:div>
    <w:div w:id="277836282">
      <w:bodyDiv w:val="1"/>
      <w:marLeft w:val="0"/>
      <w:marRight w:val="0"/>
      <w:marTop w:val="0"/>
      <w:marBottom w:val="0"/>
      <w:divBdr>
        <w:top w:val="none" w:sz="0" w:space="0" w:color="auto"/>
        <w:left w:val="none" w:sz="0" w:space="0" w:color="auto"/>
        <w:bottom w:val="none" w:sz="0" w:space="0" w:color="auto"/>
        <w:right w:val="none" w:sz="0" w:space="0" w:color="auto"/>
      </w:divBdr>
    </w:div>
    <w:div w:id="277878393">
      <w:bodyDiv w:val="1"/>
      <w:marLeft w:val="0"/>
      <w:marRight w:val="0"/>
      <w:marTop w:val="0"/>
      <w:marBottom w:val="0"/>
      <w:divBdr>
        <w:top w:val="none" w:sz="0" w:space="0" w:color="auto"/>
        <w:left w:val="none" w:sz="0" w:space="0" w:color="auto"/>
        <w:bottom w:val="none" w:sz="0" w:space="0" w:color="auto"/>
        <w:right w:val="none" w:sz="0" w:space="0" w:color="auto"/>
      </w:divBdr>
    </w:div>
    <w:div w:id="277953538">
      <w:bodyDiv w:val="1"/>
      <w:marLeft w:val="0"/>
      <w:marRight w:val="0"/>
      <w:marTop w:val="0"/>
      <w:marBottom w:val="0"/>
      <w:divBdr>
        <w:top w:val="none" w:sz="0" w:space="0" w:color="auto"/>
        <w:left w:val="none" w:sz="0" w:space="0" w:color="auto"/>
        <w:bottom w:val="none" w:sz="0" w:space="0" w:color="auto"/>
        <w:right w:val="none" w:sz="0" w:space="0" w:color="auto"/>
      </w:divBdr>
    </w:div>
    <w:div w:id="278027841">
      <w:bodyDiv w:val="1"/>
      <w:marLeft w:val="0"/>
      <w:marRight w:val="0"/>
      <w:marTop w:val="0"/>
      <w:marBottom w:val="0"/>
      <w:divBdr>
        <w:top w:val="none" w:sz="0" w:space="0" w:color="auto"/>
        <w:left w:val="none" w:sz="0" w:space="0" w:color="auto"/>
        <w:bottom w:val="none" w:sz="0" w:space="0" w:color="auto"/>
        <w:right w:val="none" w:sz="0" w:space="0" w:color="auto"/>
      </w:divBdr>
    </w:div>
    <w:div w:id="278100364">
      <w:bodyDiv w:val="1"/>
      <w:marLeft w:val="0"/>
      <w:marRight w:val="0"/>
      <w:marTop w:val="0"/>
      <w:marBottom w:val="0"/>
      <w:divBdr>
        <w:top w:val="none" w:sz="0" w:space="0" w:color="auto"/>
        <w:left w:val="none" w:sz="0" w:space="0" w:color="auto"/>
        <w:bottom w:val="none" w:sz="0" w:space="0" w:color="auto"/>
        <w:right w:val="none" w:sz="0" w:space="0" w:color="auto"/>
      </w:divBdr>
    </w:div>
    <w:div w:id="278224443">
      <w:bodyDiv w:val="1"/>
      <w:marLeft w:val="0"/>
      <w:marRight w:val="0"/>
      <w:marTop w:val="0"/>
      <w:marBottom w:val="0"/>
      <w:divBdr>
        <w:top w:val="none" w:sz="0" w:space="0" w:color="auto"/>
        <w:left w:val="none" w:sz="0" w:space="0" w:color="auto"/>
        <w:bottom w:val="none" w:sz="0" w:space="0" w:color="auto"/>
        <w:right w:val="none" w:sz="0" w:space="0" w:color="auto"/>
      </w:divBdr>
    </w:div>
    <w:div w:id="278416440">
      <w:bodyDiv w:val="1"/>
      <w:marLeft w:val="0"/>
      <w:marRight w:val="0"/>
      <w:marTop w:val="0"/>
      <w:marBottom w:val="0"/>
      <w:divBdr>
        <w:top w:val="none" w:sz="0" w:space="0" w:color="auto"/>
        <w:left w:val="none" w:sz="0" w:space="0" w:color="auto"/>
        <w:bottom w:val="none" w:sz="0" w:space="0" w:color="auto"/>
        <w:right w:val="none" w:sz="0" w:space="0" w:color="auto"/>
      </w:divBdr>
    </w:div>
    <w:div w:id="278494523">
      <w:bodyDiv w:val="1"/>
      <w:marLeft w:val="0"/>
      <w:marRight w:val="0"/>
      <w:marTop w:val="0"/>
      <w:marBottom w:val="0"/>
      <w:divBdr>
        <w:top w:val="none" w:sz="0" w:space="0" w:color="auto"/>
        <w:left w:val="none" w:sz="0" w:space="0" w:color="auto"/>
        <w:bottom w:val="none" w:sz="0" w:space="0" w:color="auto"/>
        <w:right w:val="none" w:sz="0" w:space="0" w:color="auto"/>
      </w:divBdr>
    </w:div>
    <w:div w:id="278730104">
      <w:bodyDiv w:val="1"/>
      <w:marLeft w:val="0"/>
      <w:marRight w:val="0"/>
      <w:marTop w:val="0"/>
      <w:marBottom w:val="0"/>
      <w:divBdr>
        <w:top w:val="none" w:sz="0" w:space="0" w:color="auto"/>
        <w:left w:val="none" w:sz="0" w:space="0" w:color="auto"/>
        <w:bottom w:val="none" w:sz="0" w:space="0" w:color="auto"/>
        <w:right w:val="none" w:sz="0" w:space="0" w:color="auto"/>
      </w:divBdr>
    </w:div>
    <w:div w:id="278882667">
      <w:bodyDiv w:val="1"/>
      <w:marLeft w:val="0"/>
      <w:marRight w:val="0"/>
      <w:marTop w:val="0"/>
      <w:marBottom w:val="0"/>
      <w:divBdr>
        <w:top w:val="none" w:sz="0" w:space="0" w:color="auto"/>
        <w:left w:val="none" w:sz="0" w:space="0" w:color="auto"/>
        <w:bottom w:val="none" w:sz="0" w:space="0" w:color="auto"/>
        <w:right w:val="none" w:sz="0" w:space="0" w:color="auto"/>
      </w:divBdr>
    </w:div>
    <w:div w:id="279336873">
      <w:bodyDiv w:val="1"/>
      <w:marLeft w:val="0"/>
      <w:marRight w:val="0"/>
      <w:marTop w:val="0"/>
      <w:marBottom w:val="0"/>
      <w:divBdr>
        <w:top w:val="none" w:sz="0" w:space="0" w:color="auto"/>
        <w:left w:val="none" w:sz="0" w:space="0" w:color="auto"/>
        <w:bottom w:val="none" w:sz="0" w:space="0" w:color="auto"/>
        <w:right w:val="none" w:sz="0" w:space="0" w:color="auto"/>
      </w:divBdr>
    </w:div>
    <w:div w:id="279456717">
      <w:bodyDiv w:val="1"/>
      <w:marLeft w:val="0"/>
      <w:marRight w:val="0"/>
      <w:marTop w:val="0"/>
      <w:marBottom w:val="0"/>
      <w:divBdr>
        <w:top w:val="none" w:sz="0" w:space="0" w:color="auto"/>
        <w:left w:val="none" w:sz="0" w:space="0" w:color="auto"/>
        <w:bottom w:val="none" w:sz="0" w:space="0" w:color="auto"/>
        <w:right w:val="none" w:sz="0" w:space="0" w:color="auto"/>
      </w:divBdr>
    </w:div>
    <w:div w:id="279456743">
      <w:bodyDiv w:val="1"/>
      <w:marLeft w:val="0"/>
      <w:marRight w:val="0"/>
      <w:marTop w:val="0"/>
      <w:marBottom w:val="0"/>
      <w:divBdr>
        <w:top w:val="none" w:sz="0" w:space="0" w:color="auto"/>
        <w:left w:val="none" w:sz="0" w:space="0" w:color="auto"/>
        <w:bottom w:val="none" w:sz="0" w:space="0" w:color="auto"/>
        <w:right w:val="none" w:sz="0" w:space="0" w:color="auto"/>
      </w:divBdr>
    </w:div>
    <w:div w:id="279652198">
      <w:bodyDiv w:val="1"/>
      <w:marLeft w:val="0"/>
      <w:marRight w:val="0"/>
      <w:marTop w:val="0"/>
      <w:marBottom w:val="0"/>
      <w:divBdr>
        <w:top w:val="none" w:sz="0" w:space="0" w:color="auto"/>
        <w:left w:val="none" w:sz="0" w:space="0" w:color="auto"/>
        <w:bottom w:val="none" w:sz="0" w:space="0" w:color="auto"/>
        <w:right w:val="none" w:sz="0" w:space="0" w:color="auto"/>
      </w:divBdr>
    </w:div>
    <w:div w:id="279840362">
      <w:bodyDiv w:val="1"/>
      <w:marLeft w:val="0"/>
      <w:marRight w:val="0"/>
      <w:marTop w:val="0"/>
      <w:marBottom w:val="0"/>
      <w:divBdr>
        <w:top w:val="none" w:sz="0" w:space="0" w:color="auto"/>
        <w:left w:val="none" w:sz="0" w:space="0" w:color="auto"/>
        <w:bottom w:val="none" w:sz="0" w:space="0" w:color="auto"/>
        <w:right w:val="none" w:sz="0" w:space="0" w:color="auto"/>
      </w:divBdr>
    </w:div>
    <w:div w:id="279841313">
      <w:bodyDiv w:val="1"/>
      <w:marLeft w:val="0"/>
      <w:marRight w:val="0"/>
      <w:marTop w:val="0"/>
      <w:marBottom w:val="0"/>
      <w:divBdr>
        <w:top w:val="none" w:sz="0" w:space="0" w:color="auto"/>
        <w:left w:val="none" w:sz="0" w:space="0" w:color="auto"/>
        <w:bottom w:val="none" w:sz="0" w:space="0" w:color="auto"/>
        <w:right w:val="none" w:sz="0" w:space="0" w:color="auto"/>
      </w:divBdr>
    </w:div>
    <w:div w:id="279844694">
      <w:bodyDiv w:val="1"/>
      <w:marLeft w:val="0"/>
      <w:marRight w:val="0"/>
      <w:marTop w:val="0"/>
      <w:marBottom w:val="0"/>
      <w:divBdr>
        <w:top w:val="none" w:sz="0" w:space="0" w:color="auto"/>
        <w:left w:val="none" w:sz="0" w:space="0" w:color="auto"/>
        <w:bottom w:val="none" w:sz="0" w:space="0" w:color="auto"/>
        <w:right w:val="none" w:sz="0" w:space="0" w:color="auto"/>
      </w:divBdr>
    </w:div>
    <w:div w:id="279916192">
      <w:bodyDiv w:val="1"/>
      <w:marLeft w:val="0"/>
      <w:marRight w:val="0"/>
      <w:marTop w:val="0"/>
      <w:marBottom w:val="0"/>
      <w:divBdr>
        <w:top w:val="none" w:sz="0" w:space="0" w:color="auto"/>
        <w:left w:val="none" w:sz="0" w:space="0" w:color="auto"/>
        <w:bottom w:val="none" w:sz="0" w:space="0" w:color="auto"/>
        <w:right w:val="none" w:sz="0" w:space="0" w:color="auto"/>
      </w:divBdr>
    </w:div>
    <w:div w:id="279995258">
      <w:bodyDiv w:val="1"/>
      <w:marLeft w:val="0"/>
      <w:marRight w:val="0"/>
      <w:marTop w:val="0"/>
      <w:marBottom w:val="0"/>
      <w:divBdr>
        <w:top w:val="none" w:sz="0" w:space="0" w:color="auto"/>
        <w:left w:val="none" w:sz="0" w:space="0" w:color="auto"/>
        <w:bottom w:val="none" w:sz="0" w:space="0" w:color="auto"/>
        <w:right w:val="none" w:sz="0" w:space="0" w:color="auto"/>
      </w:divBdr>
    </w:div>
    <w:div w:id="279997442">
      <w:bodyDiv w:val="1"/>
      <w:marLeft w:val="0"/>
      <w:marRight w:val="0"/>
      <w:marTop w:val="0"/>
      <w:marBottom w:val="0"/>
      <w:divBdr>
        <w:top w:val="none" w:sz="0" w:space="0" w:color="auto"/>
        <w:left w:val="none" w:sz="0" w:space="0" w:color="auto"/>
        <w:bottom w:val="none" w:sz="0" w:space="0" w:color="auto"/>
        <w:right w:val="none" w:sz="0" w:space="0" w:color="auto"/>
      </w:divBdr>
    </w:div>
    <w:div w:id="280035642">
      <w:bodyDiv w:val="1"/>
      <w:marLeft w:val="0"/>
      <w:marRight w:val="0"/>
      <w:marTop w:val="0"/>
      <w:marBottom w:val="0"/>
      <w:divBdr>
        <w:top w:val="none" w:sz="0" w:space="0" w:color="auto"/>
        <w:left w:val="none" w:sz="0" w:space="0" w:color="auto"/>
        <w:bottom w:val="none" w:sz="0" w:space="0" w:color="auto"/>
        <w:right w:val="none" w:sz="0" w:space="0" w:color="auto"/>
      </w:divBdr>
    </w:div>
    <w:div w:id="280066158">
      <w:bodyDiv w:val="1"/>
      <w:marLeft w:val="0"/>
      <w:marRight w:val="0"/>
      <w:marTop w:val="0"/>
      <w:marBottom w:val="0"/>
      <w:divBdr>
        <w:top w:val="none" w:sz="0" w:space="0" w:color="auto"/>
        <w:left w:val="none" w:sz="0" w:space="0" w:color="auto"/>
        <w:bottom w:val="none" w:sz="0" w:space="0" w:color="auto"/>
        <w:right w:val="none" w:sz="0" w:space="0" w:color="auto"/>
      </w:divBdr>
    </w:div>
    <w:div w:id="280066994">
      <w:bodyDiv w:val="1"/>
      <w:marLeft w:val="0"/>
      <w:marRight w:val="0"/>
      <w:marTop w:val="0"/>
      <w:marBottom w:val="0"/>
      <w:divBdr>
        <w:top w:val="none" w:sz="0" w:space="0" w:color="auto"/>
        <w:left w:val="none" w:sz="0" w:space="0" w:color="auto"/>
        <w:bottom w:val="none" w:sz="0" w:space="0" w:color="auto"/>
        <w:right w:val="none" w:sz="0" w:space="0" w:color="auto"/>
      </w:divBdr>
    </w:div>
    <w:div w:id="280185707">
      <w:bodyDiv w:val="1"/>
      <w:marLeft w:val="0"/>
      <w:marRight w:val="0"/>
      <w:marTop w:val="0"/>
      <w:marBottom w:val="0"/>
      <w:divBdr>
        <w:top w:val="none" w:sz="0" w:space="0" w:color="auto"/>
        <w:left w:val="none" w:sz="0" w:space="0" w:color="auto"/>
        <w:bottom w:val="none" w:sz="0" w:space="0" w:color="auto"/>
        <w:right w:val="none" w:sz="0" w:space="0" w:color="auto"/>
      </w:divBdr>
    </w:div>
    <w:div w:id="280186415">
      <w:bodyDiv w:val="1"/>
      <w:marLeft w:val="0"/>
      <w:marRight w:val="0"/>
      <w:marTop w:val="0"/>
      <w:marBottom w:val="0"/>
      <w:divBdr>
        <w:top w:val="none" w:sz="0" w:space="0" w:color="auto"/>
        <w:left w:val="none" w:sz="0" w:space="0" w:color="auto"/>
        <w:bottom w:val="none" w:sz="0" w:space="0" w:color="auto"/>
        <w:right w:val="none" w:sz="0" w:space="0" w:color="auto"/>
      </w:divBdr>
    </w:div>
    <w:div w:id="280190980">
      <w:bodyDiv w:val="1"/>
      <w:marLeft w:val="0"/>
      <w:marRight w:val="0"/>
      <w:marTop w:val="0"/>
      <w:marBottom w:val="0"/>
      <w:divBdr>
        <w:top w:val="none" w:sz="0" w:space="0" w:color="auto"/>
        <w:left w:val="none" w:sz="0" w:space="0" w:color="auto"/>
        <w:bottom w:val="none" w:sz="0" w:space="0" w:color="auto"/>
        <w:right w:val="none" w:sz="0" w:space="0" w:color="auto"/>
      </w:divBdr>
    </w:div>
    <w:div w:id="280232046">
      <w:bodyDiv w:val="1"/>
      <w:marLeft w:val="0"/>
      <w:marRight w:val="0"/>
      <w:marTop w:val="0"/>
      <w:marBottom w:val="0"/>
      <w:divBdr>
        <w:top w:val="none" w:sz="0" w:space="0" w:color="auto"/>
        <w:left w:val="none" w:sz="0" w:space="0" w:color="auto"/>
        <w:bottom w:val="none" w:sz="0" w:space="0" w:color="auto"/>
        <w:right w:val="none" w:sz="0" w:space="0" w:color="auto"/>
      </w:divBdr>
    </w:div>
    <w:div w:id="280457868">
      <w:bodyDiv w:val="1"/>
      <w:marLeft w:val="0"/>
      <w:marRight w:val="0"/>
      <w:marTop w:val="0"/>
      <w:marBottom w:val="0"/>
      <w:divBdr>
        <w:top w:val="none" w:sz="0" w:space="0" w:color="auto"/>
        <w:left w:val="none" w:sz="0" w:space="0" w:color="auto"/>
        <w:bottom w:val="none" w:sz="0" w:space="0" w:color="auto"/>
        <w:right w:val="none" w:sz="0" w:space="0" w:color="auto"/>
      </w:divBdr>
    </w:div>
    <w:div w:id="280574292">
      <w:bodyDiv w:val="1"/>
      <w:marLeft w:val="0"/>
      <w:marRight w:val="0"/>
      <w:marTop w:val="0"/>
      <w:marBottom w:val="0"/>
      <w:divBdr>
        <w:top w:val="none" w:sz="0" w:space="0" w:color="auto"/>
        <w:left w:val="none" w:sz="0" w:space="0" w:color="auto"/>
        <w:bottom w:val="none" w:sz="0" w:space="0" w:color="auto"/>
        <w:right w:val="none" w:sz="0" w:space="0" w:color="auto"/>
      </w:divBdr>
    </w:div>
    <w:div w:id="280576471">
      <w:bodyDiv w:val="1"/>
      <w:marLeft w:val="0"/>
      <w:marRight w:val="0"/>
      <w:marTop w:val="0"/>
      <w:marBottom w:val="0"/>
      <w:divBdr>
        <w:top w:val="none" w:sz="0" w:space="0" w:color="auto"/>
        <w:left w:val="none" w:sz="0" w:space="0" w:color="auto"/>
        <w:bottom w:val="none" w:sz="0" w:space="0" w:color="auto"/>
        <w:right w:val="none" w:sz="0" w:space="0" w:color="auto"/>
      </w:divBdr>
    </w:div>
    <w:div w:id="280578850">
      <w:bodyDiv w:val="1"/>
      <w:marLeft w:val="0"/>
      <w:marRight w:val="0"/>
      <w:marTop w:val="0"/>
      <w:marBottom w:val="0"/>
      <w:divBdr>
        <w:top w:val="none" w:sz="0" w:space="0" w:color="auto"/>
        <w:left w:val="none" w:sz="0" w:space="0" w:color="auto"/>
        <w:bottom w:val="none" w:sz="0" w:space="0" w:color="auto"/>
        <w:right w:val="none" w:sz="0" w:space="0" w:color="auto"/>
      </w:divBdr>
    </w:div>
    <w:div w:id="280649702">
      <w:bodyDiv w:val="1"/>
      <w:marLeft w:val="0"/>
      <w:marRight w:val="0"/>
      <w:marTop w:val="0"/>
      <w:marBottom w:val="0"/>
      <w:divBdr>
        <w:top w:val="none" w:sz="0" w:space="0" w:color="auto"/>
        <w:left w:val="none" w:sz="0" w:space="0" w:color="auto"/>
        <w:bottom w:val="none" w:sz="0" w:space="0" w:color="auto"/>
        <w:right w:val="none" w:sz="0" w:space="0" w:color="auto"/>
      </w:divBdr>
    </w:div>
    <w:div w:id="280722551">
      <w:bodyDiv w:val="1"/>
      <w:marLeft w:val="0"/>
      <w:marRight w:val="0"/>
      <w:marTop w:val="0"/>
      <w:marBottom w:val="0"/>
      <w:divBdr>
        <w:top w:val="none" w:sz="0" w:space="0" w:color="auto"/>
        <w:left w:val="none" w:sz="0" w:space="0" w:color="auto"/>
        <w:bottom w:val="none" w:sz="0" w:space="0" w:color="auto"/>
        <w:right w:val="none" w:sz="0" w:space="0" w:color="auto"/>
      </w:divBdr>
    </w:div>
    <w:div w:id="280763587">
      <w:bodyDiv w:val="1"/>
      <w:marLeft w:val="0"/>
      <w:marRight w:val="0"/>
      <w:marTop w:val="0"/>
      <w:marBottom w:val="0"/>
      <w:divBdr>
        <w:top w:val="none" w:sz="0" w:space="0" w:color="auto"/>
        <w:left w:val="none" w:sz="0" w:space="0" w:color="auto"/>
        <w:bottom w:val="none" w:sz="0" w:space="0" w:color="auto"/>
        <w:right w:val="none" w:sz="0" w:space="0" w:color="auto"/>
      </w:divBdr>
    </w:div>
    <w:div w:id="280844834">
      <w:bodyDiv w:val="1"/>
      <w:marLeft w:val="0"/>
      <w:marRight w:val="0"/>
      <w:marTop w:val="0"/>
      <w:marBottom w:val="0"/>
      <w:divBdr>
        <w:top w:val="none" w:sz="0" w:space="0" w:color="auto"/>
        <w:left w:val="none" w:sz="0" w:space="0" w:color="auto"/>
        <w:bottom w:val="none" w:sz="0" w:space="0" w:color="auto"/>
        <w:right w:val="none" w:sz="0" w:space="0" w:color="auto"/>
      </w:divBdr>
    </w:div>
    <w:div w:id="281039311">
      <w:bodyDiv w:val="1"/>
      <w:marLeft w:val="0"/>
      <w:marRight w:val="0"/>
      <w:marTop w:val="0"/>
      <w:marBottom w:val="0"/>
      <w:divBdr>
        <w:top w:val="none" w:sz="0" w:space="0" w:color="auto"/>
        <w:left w:val="none" w:sz="0" w:space="0" w:color="auto"/>
        <w:bottom w:val="none" w:sz="0" w:space="0" w:color="auto"/>
        <w:right w:val="none" w:sz="0" w:space="0" w:color="auto"/>
      </w:divBdr>
    </w:div>
    <w:div w:id="281041344">
      <w:bodyDiv w:val="1"/>
      <w:marLeft w:val="0"/>
      <w:marRight w:val="0"/>
      <w:marTop w:val="0"/>
      <w:marBottom w:val="0"/>
      <w:divBdr>
        <w:top w:val="none" w:sz="0" w:space="0" w:color="auto"/>
        <w:left w:val="none" w:sz="0" w:space="0" w:color="auto"/>
        <w:bottom w:val="none" w:sz="0" w:space="0" w:color="auto"/>
        <w:right w:val="none" w:sz="0" w:space="0" w:color="auto"/>
      </w:divBdr>
    </w:div>
    <w:div w:id="281041820">
      <w:bodyDiv w:val="1"/>
      <w:marLeft w:val="0"/>
      <w:marRight w:val="0"/>
      <w:marTop w:val="0"/>
      <w:marBottom w:val="0"/>
      <w:divBdr>
        <w:top w:val="none" w:sz="0" w:space="0" w:color="auto"/>
        <w:left w:val="none" w:sz="0" w:space="0" w:color="auto"/>
        <w:bottom w:val="none" w:sz="0" w:space="0" w:color="auto"/>
        <w:right w:val="none" w:sz="0" w:space="0" w:color="auto"/>
      </w:divBdr>
    </w:div>
    <w:div w:id="281113002">
      <w:bodyDiv w:val="1"/>
      <w:marLeft w:val="0"/>
      <w:marRight w:val="0"/>
      <w:marTop w:val="0"/>
      <w:marBottom w:val="0"/>
      <w:divBdr>
        <w:top w:val="none" w:sz="0" w:space="0" w:color="auto"/>
        <w:left w:val="none" w:sz="0" w:space="0" w:color="auto"/>
        <w:bottom w:val="none" w:sz="0" w:space="0" w:color="auto"/>
        <w:right w:val="none" w:sz="0" w:space="0" w:color="auto"/>
      </w:divBdr>
    </w:div>
    <w:div w:id="281419829">
      <w:bodyDiv w:val="1"/>
      <w:marLeft w:val="0"/>
      <w:marRight w:val="0"/>
      <w:marTop w:val="0"/>
      <w:marBottom w:val="0"/>
      <w:divBdr>
        <w:top w:val="none" w:sz="0" w:space="0" w:color="auto"/>
        <w:left w:val="none" w:sz="0" w:space="0" w:color="auto"/>
        <w:bottom w:val="none" w:sz="0" w:space="0" w:color="auto"/>
        <w:right w:val="none" w:sz="0" w:space="0" w:color="auto"/>
      </w:divBdr>
    </w:div>
    <w:div w:id="281572417">
      <w:bodyDiv w:val="1"/>
      <w:marLeft w:val="0"/>
      <w:marRight w:val="0"/>
      <w:marTop w:val="0"/>
      <w:marBottom w:val="0"/>
      <w:divBdr>
        <w:top w:val="none" w:sz="0" w:space="0" w:color="auto"/>
        <w:left w:val="none" w:sz="0" w:space="0" w:color="auto"/>
        <w:bottom w:val="none" w:sz="0" w:space="0" w:color="auto"/>
        <w:right w:val="none" w:sz="0" w:space="0" w:color="auto"/>
      </w:divBdr>
    </w:div>
    <w:div w:id="281690445">
      <w:bodyDiv w:val="1"/>
      <w:marLeft w:val="0"/>
      <w:marRight w:val="0"/>
      <w:marTop w:val="0"/>
      <w:marBottom w:val="0"/>
      <w:divBdr>
        <w:top w:val="none" w:sz="0" w:space="0" w:color="auto"/>
        <w:left w:val="none" w:sz="0" w:space="0" w:color="auto"/>
        <w:bottom w:val="none" w:sz="0" w:space="0" w:color="auto"/>
        <w:right w:val="none" w:sz="0" w:space="0" w:color="auto"/>
      </w:divBdr>
    </w:div>
    <w:div w:id="281693308">
      <w:bodyDiv w:val="1"/>
      <w:marLeft w:val="0"/>
      <w:marRight w:val="0"/>
      <w:marTop w:val="0"/>
      <w:marBottom w:val="0"/>
      <w:divBdr>
        <w:top w:val="none" w:sz="0" w:space="0" w:color="auto"/>
        <w:left w:val="none" w:sz="0" w:space="0" w:color="auto"/>
        <w:bottom w:val="none" w:sz="0" w:space="0" w:color="auto"/>
        <w:right w:val="none" w:sz="0" w:space="0" w:color="auto"/>
      </w:divBdr>
    </w:div>
    <w:div w:id="281693662">
      <w:bodyDiv w:val="1"/>
      <w:marLeft w:val="0"/>
      <w:marRight w:val="0"/>
      <w:marTop w:val="0"/>
      <w:marBottom w:val="0"/>
      <w:divBdr>
        <w:top w:val="none" w:sz="0" w:space="0" w:color="auto"/>
        <w:left w:val="none" w:sz="0" w:space="0" w:color="auto"/>
        <w:bottom w:val="none" w:sz="0" w:space="0" w:color="auto"/>
        <w:right w:val="none" w:sz="0" w:space="0" w:color="auto"/>
      </w:divBdr>
    </w:div>
    <w:div w:id="281763320">
      <w:bodyDiv w:val="1"/>
      <w:marLeft w:val="0"/>
      <w:marRight w:val="0"/>
      <w:marTop w:val="0"/>
      <w:marBottom w:val="0"/>
      <w:divBdr>
        <w:top w:val="none" w:sz="0" w:space="0" w:color="auto"/>
        <w:left w:val="none" w:sz="0" w:space="0" w:color="auto"/>
        <w:bottom w:val="none" w:sz="0" w:space="0" w:color="auto"/>
        <w:right w:val="none" w:sz="0" w:space="0" w:color="auto"/>
      </w:divBdr>
    </w:div>
    <w:div w:id="282074219">
      <w:bodyDiv w:val="1"/>
      <w:marLeft w:val="0"/>
      <w:marRight w:val="0"/>
      <w:marTop w:val="0"/>
      <w:marBottom w:val="0"/>
      <w:divBdr>
        <w:top w:val="none" w:sz="0" w:space="0" w:color="auto"/>
        <w:left w:val="none" w:sz="0" w:space="0" w:color="auto"/>
        <w:bottom w:val="none" w:sz="0" w:space="0" w:color="auto"/>
        <w:right w:val="none" w:sz="0" w:space="0" w:color="auto"/>
      </w:divBdr>
    </w:div>
    <w:div w:id="282153843">
      <w:bodyDiv w:val="1"/>
      <w:marLeft w:val="0"/>
      <w:marRight w:val="0"/>
      <w:marTop w:val="0"/>
      <w:marBottom w:val="0"/>
      <w:divBdr>
        <w:top w:val="none" w:sz="0" w:space="0" w:color="auto"/>
        <w:left w:val="none" w:sz="0" w:space="0" w:color="auto"/>
        <w:bottom w:val="none" w:sz="0" w:space="0" w:color="auto"/>
        <w:right w:val="none" w:sz="0" w:space="0" w:color="auto"/>
      </w:divBdr>
    </w:div>
    <w:div w:id="282419712">
      <w:bodyDiv w:val="1"/>
      <w:marLeft w:val="0"/>
      <w:marRight w:val="0"/>
      <w:marTop w:val="0"/>
      <w:marBottom w:val="0"/>
      <w:divBdr>
        <w:top w:val="none" w:sz="0" w:space="0" w:color="auto"/>
        <w:left w:val="none" w:sz="0" w:space="0" w:color="auto"/>
        <w:bottom w:val="none" w:sz="0" w:space="0" w:color="auto"/>
        <w:right w:val="none" w:sz="0" w:space="0" w:color="auto"/>
      </w:divBdr>
    </w:div>
    <w:div w:id="282420236">
      <w:bodyDiv w:val="1"/>
      <w:marLeft w:val="0"/>
      <w:marRight w:val="0"/>
      <w:marTop w:val="0"/>
      <w:marBottom w:val="0"/>
      <w:divBdr>
        <w:top w:val="none" w:sz="0" w:space="0" w:color="auto"/>
        <w:left w:val="none" w:sz="0" w:space="0" w:color="auto"/>
        <w:bottom w:val="none" w:sz="0" w:space="0" w:color="auto"/>
        <w:right w:val="none" w:sz="0" w:space="0" w:color="auto"/>
      </w:divBdr>
    </w:div>
    <w:div w:id="282462962">
      <w:bodyDiv w:val="1"/>
      <w:marLeft w:val="0"/>
      <w:marRight w:val="0"/>
      <w:marTop w:val="0"/>
      <w:marBottom w:val="0"/>
      <w:divBdr>
        <w:top w:val="none" w:sz="0" w:space="0" w:color="auto"/>
        <w:left w:val="none" w:sz="0" w:space="0" w:color="auto"/>
        <w:bottom w:val="none" w:sz="0" w:space="0" w:color="auto"/>
        <w:right w:val="none" w:sz="0" w:space="0" w:color="auto"/>
      </w:divBdr>
    </w:div>
    <w:div w:id="282537178">
      <w:bodyDiv w:val="1"/>
      <w:marLeft w:val="0"/>
      <w:marRight w:val="0"/>
      <w:marTop w:val="0"/>
      <w:marBottom w:val="0"/>
      <w:divBdr>
        <w:top w:val="none" w:sz="0" w:space="0" w:color="auto"/>
        <w:left w:val="none" w:sz="0" w:space="0" w:color="auto"/>
        <w:bottom w:val="none" w:sz="0" w:space="0" w:color="auto"/>
        <w:right w:val="none" w:sz="0" w:space="0" w:color="auto"/>
      </w:divBdr>
    </w:div>
    <w:div w:id="282544868">
      <w:bodyDiv w:val="1"/>
      <w:marLeft w:val="0"/>
      <w:marRight w:val="0"/>
      <w:marTop w:val="0"/>
      <w:marBottom w:val="0"/>
      <w:divBdr>
        <w:top w:val="none" w:sz="0" w:space="0" w:color="auto"/>
        <w:left w:val="none" w:sz="0" w:space="0" w:color="auto"/>
        <w:bottom w:val="none" w:sz="0" w:space="0" w:color="auto"/>
        <w:right w:val="none" w:sz="0" w:space="0" w:color="auto"/>
      </w:divBdr>
    </w:div>
    <w:div w:id="282617774">
      <w:bodyDiv w:val="1"/>
      <w:marLeft w:val="0"/>
      <w:marRight w:val="0"/>
      <w:marTop w:val="0"/>
      <w:marBottom w:val="0"/>
      <w:divBdr>
        <w:top w:val="none" w:sz="0" w:space="0" w:color="auto"/>
        <w:left w:val="none" w:sz="0" w:space="0" w:color="auto"/>
        <w:bottom w:val="none" w:sz="0" w:space="0" w:color="auto"/>
        <w:right w:val="none" w:sz="0" w:space="0" w:color="auto"/>
      </w:divBdr>
    </w:div>
    <w:div w:id="282687036">
      <w:bodyDiv w:val="1"/>
      <w:marLeft w:val="0"/>
      <w:marRight w:val="0"/>
      <w:marTop w:val="0"/>
      <w:marBottom w:val="0"/>
      <w:divBdr>
        <w:top w:val="none" w:sz="0" w:space="0" w:color="auto"/>
        <w:left w:val="none" w:sz="0" w:space="0" w:color="auto"/>
        <w:bottom w:val="none" w:sz="0" w:space="0" w:color="auto"/>
        <w:right w:val="none" w:sz="0" w:space="0" w:color="auto"/>
      </w:divBdr>
    </w:div>
    <w:div w:id="282811106">
      <w:bodyDiv w:val="1"/>
      <w:marLeft w:val="0"/>
      <w:marRight w:val="0"/>
      <w:marTop w:val="0"/>
      <w:marBottom w:val="0"/>
      <w:divBdr>
        <w:top w:val="none" w:sz="0" w:space="0" w:color="auto"/>
        <w:left w:val="none" w:sz="0" w:space="0" w:color="auto"/>
        <w:bottom w:val="none" w:sz="0" w:space="0" w:color="auto"/>
        <w:right w:val="none" w:sz="0" w:space="0" w:color="auto"/>
      </w:divBdr>
    </w:div>
    <w:div w:id="282880492">
      <w:bodyDiv w:val="1"/>
      <w:marLeft w:val="0"/>
      <w:marRight w:val="0"/>
      <w:marTop w:val="0"/>
      <w:marBottom w:val="0"/>
      <w:divBdr>
        <w:top w:val="none" w:sz="0" w:space="0" w:color="auto"/>
        <w:left w:val="none" w:sz="0" w:space="0" w:color="auto"/>
        <w:bottom w:val="none" w:sz="0" w:space="0" w:color="auto"/>
        <w:right w:val="none" w:sz="0" w:space="0" w:color="auto"/>
      </w:divBdr>
    </w:div>
    <w:div w:id="282884599">
      <w:bodyDiv w:val="1"/>
      <w:marLeft w:val="0"/>
      <w:marRight w:val="0"/>
      <w:marTop w:val="0"/>
      <w:marBottom w:val="0"/>
      <w:divBdr>
        <w:top w:val="none" w:sz="0" w:space="0" w:color="auto"/>
        <w:left w:val="none" w:sz="0" w:space="0" w:color="auto"/>
        <w:bottom w:val="none" w:sz="0" w:space="0" w:color="auto"/>
        <w:right w:val="none" w:sz="0" w:space="0" w:color="auto"/>
      </w:divBdr>
    </w:div>
    <w:div w:id="282928743">
      <w:bodyDiv w:val="1"/>
      <w:marLeft w:val="0"/>
      <w:marRight w:val="0"/>
      <w:marTop w:val="0"/>
      <w:marBottom w:val="0"/>
      <w:divBdr>
        <w:top w:val="none" w:sz="0" w:space="0" w:color="auto"/>
        <w:left w:val="none" w:sz="0" w:space="0" w:color="auto"/>
        <w:bottom w:val="none" w:sz="0" w:space="0" w:color="auto"/>
        <w:right w:val="none" w:sz="0" w:space="0" w:color="auto"/>
      </w:divBdr>
    </w:div>
    <w:div w:id="283118103">
      <w:bodyDiv w:val="1"/>
      <w:marLeft w:val="0"/>
      <w:marRight w:val="0"/>
      <w:marTop w:val="0"/>
      <w:marBottom w:val="0"/>
      <w:divBdr>
        <w:top w:val="none" w:sz="0" w:space="0" w:color="auto"/>
        <w:left w:val="none" w:sz="0" w:space="0" w:color="auto"/>
        <w:bottom w:val="none" w:sz="0" w:space="0" w:color="auto"/>
        <w:right w:val="none" w:sz="0" w:space="0" w:color="auto"/>
      </w:divBdr>
    </w:div>
    <w:div w:id="283270361">
      <w:bodyDiv w:val="1"/>
      <w:marLeft w:val="0"/>
      <w:marRight w:val="0"/>
      <w:marTop w:val="0"/>
      <w:marBottom w:val="0"/>
      <w:divBdr>
        <w:top w:val="none" w:sz="0" w:space="0" w:color="auto"/>
        <w:left w:val="none" w:sz="0" w:space="0" w:color="auto"/>
        <w:bottom w:val="none" w:sz="0" w:space="0" w:color="auto"/>
        <w:right w:val="none" w:sz="0" w:space="0" w:color="auto"/>
      </w:divBdr>
    </w:div>
    <w:div w:id="283316213">
      <w:bodyDiv w:val="1"/>
      <w:marLeft w:val="0"/>
      <w:marRight w:val="0"/>
      <w:marTop w:val="0"/>
      <w:marBottom w:val="0"/>
      <w:divBdr>
        <w:top w:val="none" w:sz="0" w:space="0" w:color="auto"/>
        <w:left w:val="none" w:sz="0" w:space="0" w:color="auto"/>
        <w:bottom w:val="none" w:sz="0" w:space="0" w:color="auto"/>
        <w:right w:val="none" w:sz="0" w:space="0" w:color="auto"/>
      </w:divBdr>
    </w:div>
    <w:div w:id="283658379">
      <w:bodyDiv w:val="1"/>
      <w:marLeft w:val="0"/>
      <w:marRight w:val="0"/>
      <w:marTop w:val="0"/>
      <w:marBottom w:val="0"/>
      <w:divBdr>
        <w:top w:val="none" w:sz="0" w:space="0" w:color="auto"/>
        <w:left w:val="none" w:sz="0" w:space="0" w:color="auto"/>
        <w:bottom w:val="none" w:sz="0" w:space="0" w:color="auto"/>
        <w:right w:val="none" w:sz="0" w:space="0" w:color="auto"/>
      </w:divBdr>
    </w:div>
    <w:div w:id="283658683">
      <w:bodyDiv w:val="1"/>
      <w:marLeft w:val="0"/>
      <w:marRight w:val="0"/>
      <w:marTop w:val="0"/>
      <w:marBottom w:val="0"/>
      <w:divBdr>
        <w:top w:val="none" w:sz="0" w:space="0" w:color="auto"/>
        <w:left w:val="none" w:sz="0" w:space="0" w:color="auto"/>
        <w:bottom w:val="none" w:sz="0" w:space="0" w:color="auto"/>
        <w:right w:val="none" w:sz="0" w:space="0" w:color="auto"/>
      </w:divBdr>
    </w:div>
    <w:div w:id="283660519">
      <w:bodyDiv w:val="1"/>
      <w:marLeft w:val="0"/>
      <w:marRight w:val="0"/>
      <w:marTop w:val="0"/>
      <w:marBottom w:val="0"/>
      <w:divBdr>
        <w:top w:val="none" w:sz="0" w:space="0" w:color="auto"/>
        <w:left w:val="none" w:sz="0" w:space="0" w:color="auto"/>
        <w:bottom w:val="none" w:sz="0" w:space="0" w:color="auto"/>
        <w:right w:val="none" w:sz="0" w:space="0" w:color="auto"/>
      </w:divBdr>
    </w:div>
    <w:div w:id="283774383">
      <w:bodyDiv w:val="1"/>
      <w:marLeft w:val="0"/>
      <w:marRight w:val="0"/>
      <w:marTop w:val="0"/>
      <w:marBottom w:val="0"/>
      <w:divBdr>
        <w:top w:val="none" w:sz="0" w:space="0" w:color="auto"/>
        <w:left w:val="none" w:sz="0" w:space="0" w:color="auto"/>
        <w:bottom w:val="none" w:sz="0" w:space="0" w:color="auto"/>
        <w:right w:val="none" w:sz="0" w:space="0" w:color="auto"/>
      </w:divBdr>
    </w:div>
    <w:div w:id="284115935">
      <w:bodyDiv w:val="1"/>
      <w:marLeft w:val="0"/>
      <w:marRight w:val="0"/>
      <w:marTop w:val="0"/>
      <w:marBottom w:val="0"/>
      <w:divBdr>
        <w:top w:val="none" w:sz="0" w:space="0" w:color="auto"/>
        <w:left w:val="none" w:sz="0" w:space="0" w:color="auto"/>
        <w:bottom w:val="none" w:sz="0" w:space="0" w:color="auto"/>
        <w:right w:val="none" w:sz="0" w:space="0" w:color="auto"/>
      </w:divBdr>
    </w:div>
    <w:div w:id="284117947">
      <w:bodyDiv w:val="1"/>
      <w:marLeft w:val="0"/>
      <w:marRight w:val="0"/>
      <w:marTop w:val="0"/>
      <w:marBottom w:val="0"/>
      <w:divBdr>
        <w:top w:val="none" w:sz="0" w:space="0" w:color="auto"/>
        <w:left w:val="none" w:sz="0" w:space="0" w:color="auto"/>
        <w:bottom w:val="none" w:sz="0" w:space="0" w:color="auto"/>
        <w:right w:val="none" w:sz="0" w:space="0" w:color="auto"/>
      </w:divBdr>
    </w:div>
    <w:div w:id="284118753">
      <w:bodyDiv w:val="1"/>
      <w:marLeft w:val="0"/>
      <w:marRight w:val="0"/>
      <w:marTop w:val="0"/>
      <w:marBottom w:val="0"/>
      <w:divBdr>
        <w:top w:val="none" w:sz="0" w:space="0" w:color="auto"/>
        <w:left w:val="none" w:sz="0" w:space="0" w:color="auto"/>
        <w:bottom w:val="none" w:sz="0" w:space="0" w:color="auto"/>
        <w:right w:val="none" w:sz="0" w:space="0" w:color="auto"/>
      </w:divBdr>
    </w:div>
    <w:div w:id="284238204">
      <w:bodyDiv w:val="1"/>
      <w:marLeft w:val="0"/>
      <w:marRight w:val="0"/>
      <w:marTop w:val="0"/>
      <w:marBottom w:val="0"/>
      <w:divBdr>
        <w:top w:val="none" w:sz="0" w:space="0" w:color="auto"/>
        <w:left w:val="none" w:sz="0" w:space="0" w:color="auto"/>
        <w:bottom w:val="none" w:sz="0" w:space="0" w:color="auto"/>
        <w:right w:val="none" w:sz="0" w:space="0" w:color="auto"/>
      </w:divBdr>
    </w:div>
    <w:div w:id="284392760">
      <w:bodyDiv w:val="1"/>
      <w:marLeft w:val="0"/>
      <w:marRight w:val="0"/>
      <w:marTop w:val="0"/>
      <w:marBottom w:val="0"/>
      <w:divBdr>
        <w:top w:val="none" w:sz="0" w:space="0" w:color="auto"/>
        <w:left w:val="none" w:sz="0" w:space="0" w:color="auto"/>
        <w:bottom w:val="none" w:sz="0" w:space="0" w:color="auto"/>
        <w:right w:val="none" w:sz="0" w:space="0" w:color="auto"/>
      </w:divBdr>
    </w:div>
    <w:div w:id="284584188">
      <w:bodyDiv w:val="1"/>
      <w:marLeft w:val="0"/>
      <w:marRight w:val="0"/>
      <w:marTop w:val="0"/>
      <w:marBottom w:val="0"/>
      <w:divBdr>
        <w:top w:val="none" w:sz="0" w:space="0" w:color="auto"/>
        <w:left w:val="none" w:sz="0" w:space="0" w:color="auto"/>
        <w:bottom w:val="none" w:sz="0" w:space="0" w:color="auto"/>
        <w:right w:val="none" w:sz="0" w:space="0" w:color="auto"/>
      </w:divBdr>
    </w:div>
    <w:div w:id="284625068">
      <w:bodyDiv w:val="1"/>
      <w:marLeft w:val="0"/>
      <w:marRight w:val="0"/>
      <w:marTop w:val="0"/>
      <w:marBottom w:val="0"/>
      <w:divBdr>
        <w:top w:val="none" w:sz="0" w:space="0" w:color="auto"/>
        <w:left w:val="none" w:sz="0" w:space="0" w:color="auto"/>
        <w:bottom w:val="none" w:sz="0" w:space="0" w:color="auto"/>
        <w:right w:val="none" w:sz="0" w:space="0" w:color="auto"/>
      </w:divBdr>
    </w:div>
    <w:div w:id="284701301">
      <w:bodyDiv w:val="1"/>
      <w:marLeft w:val="0"/>
      <w:marRight w:val="0"/>
      <w:marTop w:val="0"/>
      <w:marBottom w:val="0"/>
      <w:divBdr>
        <w:top w:val="none" w:sz="0" w:space="0" w:color="auto"/>
        <w:left w:val="none" w:sz="0" w:space="0" w:color="auto"/>
        <w:bottom w:val="none" w:sz="0" w:space="0" w:color="auto"/>
        <w:right w:val="none" w:sz="0" w:space="0" w:color="auto"/>
      </w:divBdr>
    </w:div>
    <w:div w:id="284822160">
      <w:bodyDiv w:val="1"/>
      <w:marLeft w:val="0"/>
      <w:marRight w:val="0"/>
      <w:marTop w:val="0"/>
      <w:marBottom w:val="0"/>
      <w:divBdr>
        <w:top w:val="none" w:sz="0" w:space="0" w:color="auto"/>
        <w:left w:val="none" w:sz="0" w:space="0" w:color="auto"/>
        <w:bottom w:val="none" w:sz="0" w:space="0" w:color="auto"/>
        <w:right w:val="none" w:sz="0" w:space="0" w:color="auto"/>
      </w:divBdr>
    </w:div>
    <w:div w:id="285087141">
      <w:bodyDiv w:val="1"/>
      <w:marLeft w:val="0"/>
      <w:marRight w:val="0"/>
      <w:marTop w:val="0"/>
      <w:marBottom w:val="0"/>
      <w:divBdr>
        <w:top w:val="none" w:sz="0" w:space="0" w:color="auto"/>
        <w:left w:val="none" w:sz="0" w:space="0" w:color="auto"/>
        <w:bottom w:val="none" w:sz="0" w:space="0" w:color="auto"/>
        <w:right w:val="none" w:sz="0" w:space="0" w:color="auto"/>
      </w:divBdr>
    </w:div>
    <w:div w:id="285090917">
      <w:bodyDiv w:val="1"/>
      <w:marLeft w:val="0"/>
      <w:marRight w:val="0"/>
      <w:marTop w:val="0"/>
      <w:marBottom w:val="0"/>
      <w:divBdr>
        <w:top w:val="none" w:sz="0" w:space="0" w:color="auto"/>
        <w:left w:val="none" w:sz="0" w:space="0" w:color="auto"/>
        <w:bottom w:val="none" w:sz="0" w:space="0" w:color="auto"/>
        <w:right w:val="none" w:sz="0" w:space="0" w:color="auto"/>
      </w:divBdr>
    </w:div>
    <w:div w:id="285157567">
      <w:bodyDiv w:val="1"/>
      <w:marLeft w:val="0"/>
      <w:marRight w:val="0"/>
      <w:marTop w:val="0"/>
      <w:marBottom w:val="0"/>
      <w:divBdr>
        <w:top w:val="none" w:sz="0" w:space="0" w:color="auto"/>
        <w:left w:val="none" w:sz="0" w:space="0" w:color="auto"/>
        <w:bottom w:val="none" w:sz="0" w:space="0" w:color="auto"/>
        <w:right w:val="none" w:sz="0" w:space="0" w:color="auto"/>
      </w:divBdr>
    </w:div>
    <w:div w:id="285239393">
      <w:bodyDiv w:val="1"/>
      <w:marLeft w:val="0"/>
      <w:marRight w:val="0"/>
      <w:marTop w:val="0"/>
      <w:marBottom w:val="0"/>
      <w:divBdr>
        <w:top w:val="none" w:sz="0" w:space="0" w:color="auto"/>
        <w:left w:val="none" w:sz="0" w:space="0" w:color="auto"/>
        <w:bottom w:val="none" w:sz="0" w:space="0" w:color="auto"/>
        <w:right w:val="none" w:sz="0" w:space="0" w:color="auto"/>
      </w:divBdr>
    </w:div>
    <w:div w:id="285357557">
      <w:bodyDiv w:val="1"/>
      <w:marLeft w:val="0"/>
      <w:marRight w:val="0"/>
      <w:marTop w:val="0"/>
      <w:marBottom w:val="0"/>
      <w:divBdr>
        <w:top w:val="none" w:sz="0" w:space="0" w:color="auto"/>
        <w:left w:val="none" w:sz="0" w:space="0" w:color="auto"/>
        <w:bottom w:val="none" w:sz="0" w:space="0" w:color="auto"/>
        <w:right w:val="none" w:sz="0" w:space="0" w:color="auto"/>
      </w:divBdr>
    </w:div>
    <w:div w:id="285547940">
      <w:bodyDiv w:val="1"/>
      <w:marLeft w:val="0"/>
      <w:marRight w:val="0"/>
      <w:marTop w:val="0"/>
      <w:marBottom w:val="0"/>
      <w:divBdr>
        <w:top w:val="none" w:sz="0" w:space="0" w:color="auto"/>
        <w:left w:val="none" w:sz="0" w:space="0" w:color="auto"/>
        <w:bottom w:val="none" w:sz="0" w:space="0" w:color="auto"/>
        <w:right w:val="none" w:sz="0" w:space="0" w:color="auto"/>
      </w:divBdr>
    </w:div>
    <w:div w:id="285697825">
      <w:bodyDiv w:val="1"/>
      <w:marLeft w:val="0"/>
      <w:marRight w:val="0"/>
      <w:marTop w:val="0"/>
      <w:marBottom w:val="0"/>
      <w:divBdr>
        <w:top w:val="none" w:sz="0" w:space="0" w:color="auto"/>
        <w:left w:val="none" w:sz="0" w:space="0" w:color="auto"/>
        <w:bottom w:val="none" w:sz="0" w:space="0" w:color="auto"/>
        <w:right w:val="none" w:sz="0" w:space="0" w:color="auto"/>
      </w:divBdr>
    </w:div>
    <w:div w:id="285938016">
      <w:bodyDiv w:val="1"/>
      <w:marLeft w:val="0"/>
      <w:marRight w:val="0"/>
      <w:marTop w:val="0"/>
      <w:marBottom w:val="0"/>
      <w:divBdr>
        <w:top w:val="none" w:sz="0" w:space="0" w:color="auto"/>
        <w:left w:val="none" w:sz="0" w:space="0" w:color="auto"/>
        <w:bottom w:val="none" w:sz="0" w:space="0" w:color="auto"/>
        <w:right w:val="none" w:sz="0" w:space="0" w:color="auto"/>
      </w:divBdr>
    </w:div>
    <w:div w:id="286132310">
      <w:bodyDiv w:val="1"/>
      <w:marLeft w:val="0"/>
      <w:marRight w:val="0"/>
      <w:marTop w:val="0"/>
      <w:marBottom w:val="0"/>
      <w:divBdr>
        <w:top w:val="none" w:sz="0" w:space="0" w:color="auto"/>
        <w:left w:val="none" w:sz="0" w:space="0" w:color="auto"/>
        <w:bottom w:val="none" w:sz="0" w:space="0" w:color="auto"/>
        <w:right w:val="none" w:sz="0" w:space="0" w:color="auto"/>
      </w:divBdr>
    </w:div>
    <w:div w:id="286162566">
      <w:bodyDiv w:val="1"/>
      <w:marLeft w:val="0"/>
      <w:marRight w:val="0"/>
      <w:marTop w:val="0"/>
      <w:marBottom w:val="0"/>
      <w:divBdr>
        <w:top w:val="none" w:sz="0" w:space="0" w:color="auto"/>
        <w:left w:val="none" w:sz="0" w:space="0" w:color="auto"/>
        <w:bottom w:val="none" w:sz="0" w:space="0" w:color="auto"/>
        <w:right w:val="none" w:sz="0" w:space="0" w:color="auto"/>
      </w:divBdr>
    </w:div>
    <w:div w:id="286199630">
      <w:bodyDiv w:val="1"/>
      <w:marLeft w:val="0"/>
      <w:marRight w:val="0"/>
      <w:marTop w:val="0"/>
      <w:marBottom w:val="0"/>
      <w:divBdr>
        <w:top w:val="none" w:sz="0" w:space="0" w:color="auto"/>
        <w:left w:val="none" w:sz="0" w:space="0" w:color="auto"/>
        <w:bottom w:val="none" w:sz="0" w:space="0" w:color="auto"/>
        <w:right w:val="none" w:sz="0" w:space="0" w:color="auto"/>
      </w:divBdr>
    </w:div>
    <w:div w:id="286283659">
      <w:bodyDiv w:val="1"/>
      <w:marLeft w:val="0"/>
      <w:marRight w:val="0"/>
      <w:marTop w:val="0"/>
      <w:marBottom w:val="0"/>
      <w:divBdr>
        <w:top w:val="none" w:sz="0" w:space="0" w:color="auto"/>
        <w:left w:val="none" w:sz="0" w:space="0" w:color="auto"/>
        <w:bottom w:val="none" w:sz="0" w:space="0" w:color="auto"/>
        <w:right w:val="none" w:sz="0" w:space="0" w:color="auto"/>
      </w:divBdr>
    </w:div>
    <w:div w:id="286621232">
      <w:bodyDiv w:val="1"/>
      <w:marLeft w:val="0"/>
      <w:marRight w:val="0"/>
      <w:marTop w:val="0"/>
      <w:marBottom w:val="0"/>
      <w:divBdr>
        <w:top w:val="none" w:sz="0" w:space="0" w:color="auto"/>
        <w:left w:val="none" w:sz="0" w:space="0" w:color="auto"/>
        <w:bottom w:val="none" w:sz="0" w:space="0" w:color="auto"/>
        <w:right w:val="none" w:sz="0" w:space="0" w:color="auto"/>
      </w:divBdr>
    </w:div>
    <w:div w:id="287009409">
      <w:bodyDiv w:val="1"/>
      <w:marLeft w:val="0"/>
      <w:marRight w:val="0"/>
      <w:marTop w:val="0"/>
      <w:marBottom w:val="0"/>
      <w:divBdr>
        <w:top w:val="none" w:sz="0" w:space="0" w:color="auto"/>
        <w:left w:val="none" w:sz="0" w:space="0" w:color="auto"/>
        <w:bottom w:val="none" w:sz="0" w:space="0" w:color="auto"/>
        <w:right w:val="none" w:sz="0" w:space="0" w:color="auto"/>
      </w:divBdr>
    </w:div>
    <w:div w:id="287123952">
      <w:bodyDiv w:val="1"/>
      <w:marLeft w:val="0"/>
      <w:marRight w:val="0"/>
      <w:marTop w:val="0"/>
      <w:marBottom w:val="0"/>
      <w:divBdr>
        <w:top w:val="none" w:sz="0" w:space="0" w:color="auto"/>
        <w:left w:val="none" w:sz="0" w:space="0" w:color="auto"/>
        <w:bottom w:val="none" w:sz="0" w:space="0" w:color="auto"/>
        <w:right w:val="none" w:sz="0" w:space="0" w:color="auto"/>
      </w:divBdr>
    </w:div>
    <w:div w:id="287198626">
      <w:bodyDiv w:val="1"/>
      <w:marLeft w:val="0"/>
      <w:marRight w:val="0"/>
      <w:marTop w:val="0"/>
      <w:marBottom w:val="0"/>
      <w:divBdr>
        <w:top w:val="none" w:sz="0" w:space="0" w:color="auto"/>
        <w:left w:val="none" w:sz="0" w:space="0" w:color="auto"/>
        <w:bottom w:val="none" w:sz="0" w:space="0" w:color="auto"/>
        <w:right w:val="none" w:sz="0" w:space="0" w:color="auto"/>
      </w:divBdr>
    </w:div>
    <w:div w:id="287246627">
      <w:bodyDiv w:val="1"/>
      <w:marLeft w:val="0"/>
      <w:marRight w:val="0"/>
      <w:marTop w:val="0"/>
      <w:marBottom w:val="0"/>
      <w:divBdr>
        <w:top w:val="none" w:sz="0" w:space="0" w:color="auto"/>
        <w:left w:val="none" w:sz="0" w:space="0" w:color="auto"/>
        <w:bottom w:val="none" w:sz="0" w:space="0" w:color="auto"/>
        <w:right w:val="none" w:sz="0" w:space="0" w:color="auto"/>
      </w:divBdr>
    </w:div>
    <w:div w:id="287319525">
      <w:bodyDiv w:val="1"/>
      <w:marLeft w:val="0"/>
      <w:marRight w:val="0"/>
      <w:marTop w:val="0"/>
      <w:marBottom w:val="0"/>
      <w:divBdr>
        <w:top w:val="none" w:sz="0" w:space="0" w:color="auto"/>
        <w:left w:val="none" w:sz="0" w:space="0" w:color="auto"/>
        <w:bottom w:val="none" w:sz="0" w:space="0" w:color="auto"/>
        <w:right w:val="none" w:sz="0" w:space="0" w:color="auto"/>
      </w:divBdr>
    </w:div>
    <w:div w:id="287323513">
      <w:bodyDiv w:val="1"/>
      <w:marLeft w:val="0"/>
      <w:marRight w:val="0"/>
      <w:marTop w:val="0"/>
      <w:marBottom w:val="0"/>
      <w:divBdr>
        <w:top w:val="none" w:sz="0" w:space="0" w:color="auto"/>
        <w:left w:val="none" w:sz="0" w:space="0" w:color="auto"/>
        <w:bottom w:val="none" w:sz="0" w:space="0" w:color="auto"/>
        <w:right w:val="none" w:sz="0" w:space="0" w:color="auto"/>
      </w:divBdr>
    </w:div>
    <w:div w:id="287325963">
      <w:bodyDiv w:val="1"/>
      <w:marLeft w:val="0"/>
      <w:marRight w:val="0"/>
      <w:marTop w:val="0"/>
      <w:marBottom w:val="0"/>
      <w:divBdr>
        <w:top w:val="none" w:sz="0" w:space="0" w:color="auto"/>
        <w:left w:val="none" w:sz="0" w:space="0" w:color="auto"/>
        <w:bottom w:val="none" w:sz="0" w:space="0" w:color="auto"/>
        <w:right w:val="none" w:sz="0" w:space="0" w:color="auto"/>
      </w:divBdr>
    </w:div>
    <w:div w:id="287514731">
      <w:bodyDiv w:val="1"/>
      <w:marLeft w:val="0"/>
      <w:marRight w:val="0"/>
      <w:marTop w:val="0"/>
      <w:marBottom w:val="0"/>
      <w:divBdr>
        <w:top w:val="none" w:sz="0" w:space="0" w:color="auto"/>
        <w:left w:val="none" w:sz="0" w:space="0" w:color="auto"/>
        <w:bottom w:val="none" w:sz="0" w:space="0" w:color="auto"/>
        <w:right w:val="none" w:sz="0" w:space="0" w:color="auto"/>
      </w:divBdr>
    </w:div>
    <w:div w:id="287710041">
      <w:bodyDiv w:val="1"/>
      <w:marLeft w:val="0"/>
      <w:marRight w:val="0"/>
      <w:marTop w:val="0"/>
      <w:marBottom w:val="0"/>
      <w:divBdr>
        <w:top w:val="none" w:sz="0" w:space="0" w:color="auto"/>
        <w:left w:val="none" w:sz="0" w:space="0" w:color="auto"/>
        <w:bottom w:val="none" w:sz="0" w:space="0" w:color="auto"/>
        <w:right w:val="none" w:sz="0" w:space="0" w:color="auto"/>
      </w:divBdr>
    </w:div>
    <w:div w:id="287782442">
      <w:bodyDiv w:val="1"/>
      <w:marLeft w:val="0"/>
      <w:marRight w:val="0"/>
      <w:marTop w:val="0"/>
      <w:marBottom w:val="0"/>
      <w:divBdr>
        <w:top w:val="none" w:sz="0" w:space="0" w:color="auto"/>
        <w:left w:val="none" w:sz="0" w:space="0" w:color="auto"/>
        <w:bottom w:val="none" w:sz="0" w:space="0" w:color="auto"/>
        <w:right w:val="none" w:sz="0" w:space="0" w:color="auto"/>
      </w:divBdr>
    </w:div>
    <w:div w:id="287855051">
      <w:bodyDiv w:val="1"/>
      <w:marLeft w:val="0"/>
      <w:marRight w:val="0"/>
      <w:marTop w:val="0"/>
      <w:marBottom w:val="0"/>
      <w:divBdr>
        <w:top w:val="none" w:sz="0" w:space="0" w:color="auto"/>
        <w:left w:val="none" w:sz="0" w:space="0" w:color="auto"/>
        <w:bottom w:val="none" w:sz="0" w:space="0" w:color="auto"/>
        <w:right w:val="none" w:sz="0" w:space="0" w:color="auto"/>
      </w:divBdr>
    </w:div>
    <w:div w:id="287855144">
      <w:bodyDiv w:val="1"/>
      <w:marLeft w:val="0"/>
      <w:marRight w:val="0"/>
      <w:marTop w:val="0"/>
      <w:marBottom w:val="0"/>
      <w:divBdr>
        <w:top w:val="none" w:sz="0" w:space="0" w:color="auto"/>
        <w:left w:val="none" w:sz="0" w:space="0" w:color="auto"/>
        <w:bottom w:val="none" w:sz="0" w:space="0" w:color="auto"/>
        <w:right w:val="none" w:sz="0" w:space="0" w:color="auto"/>
      </w:divBdr>
    </w:div>
    <w:div w:id="288247060">
      <w:bodyDiv w:val="1"/>
      <w:marLeft w:val="0"/>
      <w:marRight w:val="0"/>
      <w:marTop w:val="0"/>
      <w:marBottom w:val="0"/>
      <w:divBdr>
        <w:top w:val="none" w:sz="0" w:space="0" w:color="auto"/>
        <w:left w:val="none" w:sz="0" w:space="0" w:color="auto"/>
        <w:bottom w:val="none" w:sz="0" w:space="0" w:color="auto"/>
        <w:right w:val="none" w:sz="0" w:space="0" w:color="auto"/>
      </w:divBdr>
    </w:div>
    <w:div w:id="288366834">
      <w:bodyDiv w:val="1"/>
      <w:marLeft w:val="0"/>
      <w:marRight w:val="0"/>
      <w:marTop w:val="0"/>
      <w:marBottom w:val="0"/>
      <w:divBdr>
        <w:top w:val="none" w:sz="0" w:space="0" w:color="auto"/>
        <w:left w:val="none" w:sz="0" w:space="0" w:color="auto"/>
        <w:bottom w:val="none" w:sz="0" w:space="0" w:color="auto"/>
        <w:right w:val="none" w:sz="0" w:space="0" w:color="auto"/>
      </w:divBdr>
    </w:div>
    <w:div w:id="288440459">
      <w:bodyDiv w:val="1"/>
      <w:marLeft w:val="0"/>
      <w:marRight w:val="0"/>
      <w:marTop w:val="0"/>
      <w:marBottom w:val="0"/>
      <w:divBdr>
        <w:top w:val="none" w:sz="0" w:space="0" w:color="auto"/>
        <w:left w:val="none" w:sz="0" w:space="0" w:color="auto"/>
        <w:bottom w:val="none" w:sz="0" w:space="0" w:color="auto"/>
        <w:right w:val="none" w:sz="0" w:space="0" w:color="auto"/>
      </w:divBdr>
    </w:div>
    <w:div w:id="288558858">
      <w:bodyDiv w:val="1"/>
      <w:marLeft w:val="0"/>
      <w:marRight w:val="0"/>
      <w:marTop w:val="0"/>
      <w:marBottom w:val="0"/>
      <w:divBdr>
        <w:top w:val="none" w:sz="0" w:space="0" w:color="auto"/>
        <w:left w:val="none" w:sz="0" w:space="0" w:color="auto"/>
        <w:bottom w:val="none" w:sz="0" w:space="0" w:color="auto"/>
        <w:right w:val="none" w:sz="0" w:space="0" w:color="auto"/>
      </w:divBdr>
    </w:div>
    <w:div w:id="288779100">
      <w:bodyDiv w:val="1"/>
      <w:marLeft w:val="0"/>
      <w:marRight w:val="0"/>
      <w:marTop w:val="0"/>
      <w:marBottom w:val="0"/>
      <w:divBdr>
        <w:top w:val="none" w:sz="0" w:space="0" w:color="auto"/>
        <w:left w:val="none" w:sz="0" w:space="0" w:color="auto"/>
        <w:bottom w:val="none" w:sz="0" w:space="0" w:color="auto"/>
        <w:right w:val="none" w:sz="0" w:space="0" w:color="auto"/>
      </w:divBdr>
    </w:div>
    <w:div w:id="288823962">
      <w:bodyDiv w:val="1"/>
      <w:marLeft w:val="0"/>
      <w:marRight w:val="0"/>
      <w:marTop w:val="0"/>
      <w:marBottom w:val="0"/>
      <w:divBdr>
        <w:top w:val="none" w:sz="0" w:space="0" w:color="auto"/>
        <w:left w:val="none" w:sz="0" w:space="0" w:color="auto"/>
        <w:bottom w:val="none" w:sz="0" w:space="0" w:color="auto"/>
        <w:right w:val="none" w:sz="0" w:space="0" w:color="auto"/>
      </w:divBdr>
    </w:div>
    <w:div w:id="288825057">
      <w:bodyDiv w:val="1"/>
      <w:marLeft w:val="0"/>
      <w:marRight w:val="0"/>
      <w:marTop w:val="0"/>
      <w:marBottom w:val="0"/>
      <w:divBdr>
        <w:top w:val="none" w:sz="0" w:space="0" w:color="auto"/>
        <w:left w:val="none" w:sz="0" w:space="0" w:color="auto"/>
        <w:bottom w:val="none" w:sz="0" w:space="0" w:color="auto"/>
        <w:right w:val="none" w:sz="0" w:space="0" w:color="auto"/>
      </w:divBdr>
    </w:div>
    <w:div w:id="288902915">
      <w:bodyDiv w:val="1"/>
      <w:marLeft w:val="0"/>
      <w:marRight w:val="0"/>
      <w:marTop w:val="0"/>
      <w:marBottom w:val="0"/>
      <w:divBdr>
        <w:top w:val="none" w:sz="0" w:space="0" w:color="auto"/>
        <w:left w:val="none" w:sz="0" w:space="0" w:color="auto"/>
        <w:bottom w:val="none" w:sz="0" w:space="0" w:color="auto"/>
        <w:right w:val="none" w:sz="0" w:space="0" w:color="auto"/>
      </w:divBdr>
    </w:div>
    <w:div w:id="288973545">
      <w:bodyDiv w:val="1"/>
      <w:marLeft w:val="0"/>
      <w:marRight w:val="0"/>
      <w:marTop w:val="0"/>
      <w:marBottom w:val="0"/>
      <w:divBdr>
        <w:top w:val="none" w:sz="0" w:space="0" w:color="auto"/>
        <w:left w:val="none" w:sz="0" w:space="0" w:color="auto"/>
        <w:bottom w:val="none" w:sz="0" w:space="0" w:color="auto"/>
        <w:right w:val="none" w:sz="0" w:space="0" w:color="auto"/>
      </w:divBdr>
    </w:div>
    <w:div w:id="288977836">
      <w:bodyDiv w:val="1"/>
      <w:marLeft w:val="0"/>
      <w:marRight w:val="0"/>
      <w:marTop w:val="0"/>
      <w:marBottom w:val="0"/>
      <w:divBdr>
        <w:top w:val="none" w:sz="0" w:space="0" w:color="auto"/>
        <w:left w:val="none" w:sz="0" w:space="0" w:color="auto"/>
        <w:bottom w:val="none" w:sz="0" w:space="0" w:color="auto"/>
        <w:right w:val="none" w:sz="0" w:space="0" w:color="auto"/>
      </w:divBdr>
    </w:div>
    <w:div w:id="288979307">
      <w:bodyDiv w:val="1"/>
      <w:marLeft w:val="0"/>
      <w:marRight w:val="0"/>
      <w:marTop w:val="0"/>
      <w:marBottom w:val="0"/>
      <w:divBdr>
        <w:top w:val="none" w:sz="0" w:space="0" w:color="auto"/>
        <w:left w:val="none" w:sz="0" w:space="0" w:color="auto"/>
        <w:bottom w:val="none" w:sz="0" w:space="0" w:color="auto"/>
        <w:right w:val="none" w:sz="0" w:space="0" w:color="auto"/>
      </w:divBdr>
    </w:div>
    <w:div w:id="289288031">
      <w:bodyDiv w:val="1"/>
      <w:marLeft w:val="0"/>
      <w:marRight w:val="0"/>
      <w:marTop w:val="0"/>
      <w:marBottom w:val="0"/>
      <w:divBdr>
        <w:top w:val="none" w:sz="0" w:space="0" w:color="auto"/>
        <w:left w:val="none" w:sz="0" w:space="0" w:color="auto"/>
        <w:bottom w:val="none" w:sz="0" w:space="0" w:color="auto"/>
        <w:right w:val="none" w:sz="0" w:space="0" w:color="auto"/>
      </w:divBdr>
    </w:div>
    <w:div w:id="289365744">
      <w:bodyDiv w:val="1"/>
      <w:marLeft w:val="0"/>
      <w:marRight w:val="0"/>
      <w:marTop w:val="0"/>
      <w:marBottom w:val="0"/>
      <w:divBdr>
        <w:top w:val="none" w:sz="0" w:space="0" w:color="auto"/>
        <w:left w:val="none" w:sz="0" w:space="0" w:color="auto"/>
        <w:bottom w:val="none" w:sz="0" w:space="0" w:color="auto"/>
        <w:right w:val="none" w:sz="0" w:space="0" w:color="auto"/>
      </w:divBdr>
    </w:div>
    <w:div w:id="289477155">
      <w:bodyDiv w:val="1"/>
      <w:marLeft w:val="0"/>
      <w:marRight w:val="0"/>
      <w:marTop w:val="0"/>
      <w:marBottom w:val="0"/>
      <w:divBdr>
        <w:top w:val="none" w:sz="0" w:space="0" w:color="auto"/>
        <w:left w:val="none" w:sz="0" w:space="0" w:color="auto"/>
        <w:bottom w:val="none" w:sz="0" w:space="0" w:color="auto"/>
        <w:right w:val="none" w:sz="0" w:space="0" w:color="auto"/>
      </w:divBdr>
    </w:div>
    <w:div w:id="289750307">
      <w:bodyDiv w:val="1"/>
      <w:marLeft w:val="0"/>
      <w:marRight w:val="0"/>
      <w:marTop w:val="0"/>
      <w:marBottom w:val="0"/>
      <w:divBdr>
        <w:top w:val="none" w:sz="0" w:space="0" w:color="auto"/>
        <w:left w:val="none" w:sz="0" w:space="0" w:color="auto"/>
        <w:bottom w:val="none" w:sz="0" w:space="0" w:color="auto"/>
        <w:right w:val="none" w:sz="0" w:space="0" w:color="auto"/>
      </w:divBdr>
    </w:div>
    <w:div w:id="289825663">
      <w:bodyDiv w:val="1"/>
      <w:marLeft w:val="0"/>
      <w:marRight w:val="0"/>
      <w:marTop w:val="0"/>
      <w:marBottom w:val="0"/>
      <w:divBdr>
        <w:top w:val="none" w:sz="0" w:space="0" w:color="auto"/>
        <w:left w:val="none" w:sz="0" w:space="0" w:color="auto"/>
        <w:bottom w:val="none" w:sz="0" w:space="0" w:color="auto"/>
        <w:right w:val="none" w:sz="0" w:space="0" w:color="auto"/>
      </w:divBdr>
    </w:div>
    <w:div w:id="289828068">
      <w:bodyDiv w:val="1"/>
      <w:marLeft w:val="0"/>
      <w:marRight w:val="0"/>
      <w:marTop w:val="0"/>
      <w:marBottom w:val="0"/>
      <w:divBdr>
        <w:top w:val="none" w:sz="0" w:space="0" w:color="auto"/>
        <w:left w:val="none" w:sz="0" w:space="0" w:color="auto"/>
        <w:bottom w:val="none" w:sz="0" w:space="0" w:color="auto"/>
        <w:right w:val="none" w:sz="0" w:space="0" w:color="auto"/>
      </w:divBdr>
    </w:div>
    <w:div w:id="290012685">
      <w:bodyDiv w:val="1"/>
      <w:marLeft w:val="0"/>
      <w:marRight w:val="0"/>
      <w:marTop w:val="0"/>
      <w:marBottom w:val="0"/>
      <w:divBdr>
        <w:top w:val="none" w:sz="0" w:space="0" w:color="auto"/>
        <w:left w:val="none" w:sz="0" w:space="0" w:color="auto"/>
        <w:bottom w:val="none" w:sz="0" w:space="0" w:color="auto"/>
        <w:right w:val="none" w:sz="0" w:space="0" w:color="auto"/>
      </w:divBdr>
    </w:div>
    <w:div w:id="290332919">
      <w:bodyDiv w:val="1"/>
      <w:marLeft w:val="0"/>
      <w:marRight w:val="0"/>
      <w:marTop w:val="0"/>
      <w:marBottom w:val="0"/>
      <w:divBdr>
        <w:top w:val="none" w:sz="0" w:space="0" w:color="auto"/>
        <w:left w:val="none" w:sz="0" w:space="0" w:color="auto"/>
        <w:bottom w:val="none" w:sz="0" w:space="0" w:color="auto"/>
        <w:right w:val="none" w:sz="0" w:space="0" w:color="auto"/>
      </w:divBdr>
    </w:div>
    <w:div w:id="290593842">
      <w:bodyDiv w:val="1"/>
      <w:marLeft w:val="0"/>
      <w:marRight w:val="0"/>
      <w:marTop w:val="0"/>
      <w:marBottom w:val="0"/>
      <w:divBdr>
        <w:top w:val="none" w:sz="0" w:space="0" w:color="auto"/>
        <w:left w:val="none" w:sz="0" w:space="0" w:color="auto"/>
        <w:bottom w:val="none" w:sz="0" w:space="0" w:color="auto"/>
        <w:right w:val="none" w:sz="0" w:space="0" w:color="auto"/>
      </w:divBdr>
    </w:div>
    <w:div w:id="290674380">
      <w:bodyDiv w:val="1"/>
      <w:marLeft w:val="0"/>
      <w:marRight w:val="0"/>
      <w:marTop w:val="0"/>
      <w:marBottom w:val="0"/>
      <w:divBdr>
        <w:top w:val="none" w:sz="0" w:space="0" w:color="auto"/>
        <w:left w:val="none" w:sz="0" w:space="0" w:color="auto"/>
        <w:bottom w:val="none" w:sz="0" w:space="0" w:color="auto"/>
        <w:right w:val="none" w:sz="0" w:space="0" w:color="auto"/>
      </w:divBdr>
    </w:div>
    <w:div w:id="290795013">
      <w:bodyDiv w:val="1"/>
      <w:marLeft w:val="0"/>
      <w:marRight w:val="0"/>
      <w:marTop w:val="0"/>
      <w:marBottom w:val="0"/>
      <w:divBdr>
        <w:top w:val="none" w:sz="0" w:space="0" w:color="auto"/>
        <w:left w:val="none" w:sz="0" w:space="0" w:color="auto"/>
        <w:bottom w:val="none" w:sz="0" w:space="0" w:color="auto"/>
        <w:right w:val="none" w:sz="0" w:space="0" w:color="auto"/>
      </w:divBdr>
    </w:div>
    <w:div w:id="290936911">
      <w:bodyDiv w:val="1"/>
      <w:marLeft w:val="0"/>
      <w:marRight w:val="0"/>
      <w:marTop w:val="0"/>
      <w:marBottom w:val="0"/>
      <w:divBdr>
        <w:top w:val="none" w:sz="0" w:space="0" w:color="auto"/>
        <w:left w:val="none" w:sz="0" w:space="0" w:color="auto"/>
        <w:bottom w:val="none" w:sz="0" w:space="0" w:color="auto"/>
        <w:right w:val="none" w:sz="0" w:space="0" w:color="auto"/>
      </w:divBdr>
    </w:div>
    <w:div w:id="290979917">
      <w:bodyDiv w:val="1"/>
      <w:marLeft w:val="0"/>
      <w:marRight w:val="0"/>
      <w:marTop w:val="0"/>
      <w:marBottom w:val="0"/>
      <w:divBdr>
        <w:top w:val="none" w:sz="0" w:space="0" w:color="auto"/>
        <w:left w:val="none" w:sz="0" w:space="0" w:color="auto"/>
        <w:bottom w:val="none" w:sz="0" w:space="0" w:color="auto"/>
        <w:right w:val="none" w:sz="0" w:space="0" w:color="auto"/>
      </w:divBdr>
    </w:div>
    <w:div w:id="290986396">
      <w:bodyDiv w:val="1"/>
      <w:marLeft w:val="0"/>
      <w:marRight w:val="0"/>
      <w:marTop w:val="0"/>
      <w:marBottom w:val="0"/>
      <w:divBdr>
        <w:top w:val="none" w:sz="0" w:space="0" w:color="auto"/>
        <w:left w:val="none" w:sz="0" w:space="0" w:color="auto"/>
        <w:bottom w:val="none" w:sz="0" w:space="0" w:color="auto"/>
        <w:right w:val="none" w:sz="0" w:space="0" w:color="auto"/>
      </w:divBdr>
    </w:div>
    <w:div w:id="291054763">
      <w:bodyDiv w:val="1"/>
      <w:marLeft w:val="0"/>
      <w:marRight w:val="0"/>
      <w:marTop w:val="0"/>
      <w:marBottom w:val="0"/>
      <w:divBdr>
        <w:top w:val="none" w:sz="0" w:space="0" w:color="auto"/>
        <w:left w:val="none" w:sz="0" w:space="0" w:color="auto"/>
        <w:bottom w:val="none" w:sz="0" w:space="0" w:color="auto"/>
        <w:right w:val="none" w:sz="0" w:space="0" w:color="auto"/>
      </w:divBdr>
    </w:div>
    <w:div w:id="291135330">
      <w:bodyDiv w:val="1"/>
      <w:marLeft w:val="0"/>
      <w:marRight w:val="0"/>
      <w:marTop w:val="0"/>
      <w:marBottom w:val="0"/>
      <w:divBdr>
        <w:top w:val="none" w:sz="0" w:space="0" w:color="auto"/>
        <w:left w:val="none" w:sz="0" w:space="0" w:color="auto"/>
        <w:bottom w:val="none" w:sz="0" w:space="0" w:color="auto"/>
        <w:right w:val="none" w:sz="0" w:space="0" w:color="auto"/>
      </w:divBdr>
    </w:div>
    <w:div w:id="291208792">
      <w:bodyDiv w:val="1"/>
      <w:marLeft w:val="0"/>
      <w:marRight w:val="0"/>
      <w:marTop w:val="0"/>
      <w:marBottom w:val="0"/>
      <w:divBdr>
        <w:top w:val="none" w:sz="0" w:space="0" w:color="auto"/>
        <w:left w:val="none" w:sz="0" w:space="0" w:color="auto"/>
        <w:bottom w:val="none" w:sz="0" w:space="0" w:color="auto"/>
        <w:right w:val="none" w:sz="0" w:space="0" w:color="auto"/>
      </w:divBdr>
    </w:div>
    <w:div w:id="291257162">
      <w:bodyDiv w:val="1"/>
      <w:marLeft w:val="0"/>
      <w:marRight w:val="0"/>
      <w:marTop w:val="0"/>
      <w:marBottom w:val="0"/>
      <w:divBdr>
        <w:top w:val="none" w:sz="0" w:space="0" w:color="auto"/>
        <w:left w:val="none" w:sz="0" w:space="0" w:color="auto"/>
        <w:bottom w:val="none" w:sz="0" w:space="0" w:color="auto"/>
        <w:right w:val="none" w:sz="0" w:space="0" w:color="auto"/>
      </w:divBdr>
    </w:div>
    <w:div w:id="291327739">
      <w:bodyDiv w:val="1"/>
      <w:marLeft w:val="0"/>
      <w:marRight w:val="0"/>
      <w:marTop w:val="0"/>
      <w:marBottom w:val="0"/>
      <w:divBdr>
        <w:top w:val="none" w:sz="0" w:space="0" w:color="auto"/>
        <w:left w:val="none" w:sz="0" w:space="0" w:color="auto"/>
        <w:bottom w:val="none" w:sz="0" w:space="0" w:color="auto"/>
        <w:right w:val="none" w:sz="0" w:space="0" w:color="auto"/>
      </w:divBdr>
    </w:div>
    <w:div w:id="291332966">
      <w:bodyDiv w:val="1"/>
      <w:marLeft w:val="0"/>
      <w:marRight w:val="0"/>
      <w:marTop w:val="0"/>
      <w:marBottom w:val="0"/>
      <w:divBdr>
        <w:top w:val="none" w:sz="0" w:space="0" w:color="auto"/>
        <w:left w:val="none" w:sz="0" w:space="0" w:color="auto"/>
        <w:bottom w:val="none" w:sz="0" w:space="0" w:color="auto"/>
        <w:right w:val="none" w:sz="0" w:space="0" w:color="auto"/>
      </w:divBdr>
    </w:div>
    <w:div w:id="291441722">
      <w:bodyDiv w:val="1"/>
      <w:marLeft w:val="0"/>
      <w:marRight w:val="0"/>
      <w:marTop w:val="0"/>
      <w:marBottom w:val="0"/>
      <w:divBdr>
        <w:top w:val="none" w:sz="0" w:space="0" w:color="auto"/>
        <w:left w:val="none" w:sz="0" w:space="0" w:color="auto"/>
        <w:bottom w:val="none" w:sz="0" w:space="0" w:color="auto"/>
        <w:right w:val="none" w:sz="0" w:space="0" w:color="auto"/>
      </w:divBdr>
    </w:div>
    <w:div w:id="291447190">
      <w:bodyDiv w:val="1"/>
      <w:marLeft w:val="0"/>
      <w:marRight w:val="0"/>
      <w:marTop w:val="0"/>
      <w:marBottom w:val="0"/>
      <w:divBdr>
        <w:top w:val="none" w:sz="0" w:space="0" w:color="auto"/>
        <w:left w:val="none" w:sz="0" w:space="0" w:color="auto"/>
        <w:bottom w:val="none" w:sz="0" w:space="0" w:color="auto"/>
        <w:right w:val="none" w:sz="0" w:space="0" w:color="auto"/>
      </w:divBdr>
    </w:div>
    <w:div w:id="291716197">
      <w:bodyDiv w:val="1"/>
      <w:marLeft w:val="0"/>
      <w:marRight w:val="0"/>
      <w:marTop w:val="0"/>
      <w:marBottom w:val="0"/>
      <w:divBdr>
        <w:top w:val="none" w:sz="0" w:space="0" w:color="auto"/>
        <w:left w:val="none" w:sz="0" w:space="0" w:color="auto"/>
        <w:bottom w:val="none" w:sz="0" w:space="0" w:color="auto"/>
        <w:right w:val="none" w:sz="0" w:space="0" w:color="auto"/>
      </w:divBdr>
    </w:div>
    <w:div w:id="291716606">
      <w:bodyDiv w:val="1"/>
      <w:marLeft w:val="0"/>
      <w:marRight w:val="0"/>
      <w:marTop w:val="0"/>
      <w:marBottom w:val="0"/>
      <w:divBdr>
        <w:top w:val="none" w:sz="0" w:space="0" w:color="auto"/>
        <w:left w:val="none" w:sz="0" w:space="0" w:color="auto"/>
        <w:bottom w:val="none" w:sz="0" w:space="0" w:color="auto"/>
        <w:right w:val="none" w:sz="0" w:space="0" w:color="auto"/>
      </w:divBdr>
    </w:div>
    <w:div w:id="291793736">
      <w:bodyDiv w:val="1"/>
      <w:marLeft w:val="0"/>
      <w:marRight w:val="0"/>
      <w:marTop w:val="0"/>
      <w:marBottom w:val="0"/>
      <w:divBdr>
        <w:top w:val="none" w:sz="0" w:space="0" w:color="auto"/>
        <w:left w:val="none" w:sz="0" w:space="0" w:color="auto"/>
        <w:bottom w:val="none" w:sz="0" w:space="0" w:color="auto"/>
        <w:right w:val="none" w:sz="0" w:space="0" w:color="auto"/>
      </w:divBdr>
    </w:div>
    <w:div w:id="291985070">
      <w:bodyDiv w:val="1"/>
      <w:marLeft w:val="0"/>
      <w:marRight w:val="0"/>
      <w:marTop w:val="0"/>
      <w:marBottom w:val="0"/>
      <w:divBdr>
        <w:top w:val="none" w:sz="0" w:space="0" w:color="auto"/>
        <w:left w:val="none" w:sz="0" w:space="0" w:color="auto"/>
        <w:bottom w:val="none" w:sz="0" w:space="0" w:color="auto"/>
        <w:right w:val="none" w:sz="0" w:space="0" w:color="auto"/>
      </w:divBdr>
    </w:div>
    <w:div w:id="292056338">
      <w:bodyDiv w:val="1"/>
      <w:marLeft w:val="0"/>
      <w:marRight w:val="0"/>
      <w:marTop w:val="0"/>
      <w:marBottom w:val="0"/>
      <w:divBdr>
        <w:top w:val="none" w:sz="0" w:space="0" w:color="auto"/>
        <w:left w:val="none" w:sz="0" w:space="0" w:color="auto"/>
        <w:bottom w:val="none" w:sz="0" w:space="0" w:color="auto"/>
        <w:right w:val="none" w:sz="0" w:space="0" w:color="auto"/>
      </w:divBdr>
    </w:div>
    <w:div w:id="292104023">
      <w:bodyDiv w:val="1"/>
      <w:marLeft w:val="0"/>
      <w:marRight w:val="0"/>
      <w:marTop w:val="0"/>
      <w:marBottom w:val="0"/>
      <w:divBdr>
        <w:top w:val="none" w:sz="0" w:space="0" w:color="auto"/>
        <w:left w:val="none" w:sz="0" w:space="0" w:color="auto"/>
        <w:bottom w:val="none" w:sz="0" w:space="0" w:color="auto"/>
        <w:right w:val="none" w:sz="0" w:space="0" w:color="auto"/>
      </w:divBdr>
    </w:div>
    <w:div w:id="292106000">
      <w:bodyDiv w:val="1"/>
      <w:marLeft w:val="0"/>
      <w:marRight w:val="0"/>
      <w:marTop w:val="0"/>
      <w:marBottom w:val="0"/>
      <w:divBdr>
        <w:top w:val="none" w:sz="0" w:space="0" w:color="auto"/>
        <w:left w:val="none" w:sz="0" w:space="0" w:color="auto"/>
        <w:bottom w:val="none" w:sz="0" w:space="0" w:color="auto"/>
        <w:right w:val="none" w:sz="0" w:space="0" w:color="auto"/>
      </w:divBdr>
    </w:div>
    <w:div w:id="292173152">
      <w:bodyDiv w:val="1"/>
      <w:marLeft w:val="0"/>
      <w:marRight w:val="0"/>
      <w:marTop w:val="0"/>
      <w:marBottom w:val="0"/>
      <w:divBdr>
        <w:top w:val="none" w:sz="0" w:space="0" w:color="auto"/>
        <w:left w:val="none" w:sz="0" w:space="0" w:color="auto"/>
        <w:bottom w:val="none" w:sz="0" w:space="0" w:color="auto"/>
        <w:right w:val="none" w:sz="0" w:space="0" w:color="auto"/>
      </w:divBdr>
    </w:div>
    <w:div w:id="292247836">
      <w:bodyDiv w:val="1"/>
      <w:marLeft w:val="0"/>
      <w:marRight w:val="0"/>
      <w:marTop w:val="0"/>
      <w:marBottom w:val="0"/>
      <w:divBdr>
        <w:top w:val="none" w:sz="0" w:space="0" w:color="auto"/>
        <w:left w:val="none" w:sz="0" w:space="0" w:color="auto"/>
        <w:bottom w:val="none" w:sz="0" w:space="0" w:color="auto"/>
        <w:right w:val="none" w:sz="0" w:space="0" w:color="auto"/>
      </w:divBdr>
    </w:div>
    <w:div w:id="292370586">
      <w:bodyDiv w:val="1"/>
      <w:marLeft w:val="0"/>
      <w:marRight w:val="0"/>
      <w:marTop w:val="0"/>
      <w:marBottom w:val="0"/>
      <w:divBdr>
        <w:top w:val="none" w:sz="0" w:space="0" w:color="auto"/>
        <w:left w:val="none" w:sz="0" w:space="0" w:color="auto"/>
        <w:bottom w:val="none" w:sz="0" w:space="0" w:color="auto"/>
        <w:right w:val="none" w:sz="0" w:space="0" w:color="auto"/>
      </w:divBdr>
    </w:div>
    <w:div w:id="292563152">
      <w:bodyDiv w:val="1"/>
      <w:marLeft w:val="0"/>
      <w:marRight w:val="0"/>
      <w:marTop w:val="0"/>
      <w:marBottom w:val="0"/>
      <w:divBdr>
        <w:top w:val="none" w:sz="0" w:space="0" w:color="auto"/>
        <w:left w:val="none" w:sz="0" w:space="0" w:color="auto"/>
        <w:bottom w:val="none" w:sz="0" w:space="0" w:color="auto"/>
        <w:right w:val="none" w:sz="0" w:space="0" w:color="auto"/>
      </w:divBdr>
    </w:div>
    <w:div w:id="292635120">
      <w:bodyDiv w:val="1"/>
      <w:marLeft w:val="0"/>
      <w:marRight w:val="0"/>
      <w:marTop w:val="0"/>
      <w:marBottom w:val="0"/>
      <w:divBdr>
        <w:top w:val="none" w:sz="0" w:space="0" w:color="auto"/>
        <w:left w:val="none" w:sz="0" w:space="0" w:color="auto"/>
        <w:bottom w:val="none" w:sz="0" w:space="0" w:color="auto"/>
        <w:right w:val="none" w:sz="0" w:space="0" w:color="auto"/>
      </w:divBdr>
    </w:div>
    <w:div w:id="292636211">
      <w:bodyDiv w:val="1"/>
      <w:marLeft w:val="0"/>
      <w:marRight w:val="0"/>
      <w:marTop w:val="0"/>
      <w:marBottom w:val="0"/>
      <w:divBdr>
        <w:top w:val="none" w:sz="0" w:space="0" w:color="auto"/>
        <w:left w:val="none" w:sz="0" w:space="0" w:color="auto"/>
        <w:bottom w:val="none" w:sz="0" w:space="0" w:color="auto"/>
        <w:right w:val="none" w:sz="0" w:space="0" w:color="auto"/>
      </w:divBdr>
    </w:div>
    <w:div w:id="292639498">
      <w:bodyDiv w:val="1"/>
      <w:marLeft w:val="0"/>
      <w:marRight w:val="0"/>
      <w:marTop w:val="0"/>
      <w:marBottom w:val="0"/>
      <w:divBdr>
        <w:top w:val="none" w:sz="0" w:space="0" w:color="auto"/>
        <w:left w:val="none" w:sz="0" w:space="0" w:color="auto"/>
        <w:bottom w:val="none" w:sz="0" w:space="0" w:color="auto"/>
        <w:right w:val="none" w:sz="0" w:space="0" w:color="auto"/>
      </w:divBdr>
    </w:div>
    <w:div w:id="292642833">
      <w:bodyDiv w:val="1"/>
      <w:marLeft w:val="0"/>
      <w:marRight w:val="0"/>
      <w:marTop w:val="0"/>
      <w:marBottom w:val="0"/>
      <w:divBdr>
        <w:top w:val="none" w:sz="0" w:space="0" w:color="auto"/>
        <w:left w:val="none" w:sz="0" w:space="0" w:color="auto"/>
        <w:bottom w:val="none" w:sz="0" w:space="0" w:color="auto"/>
        <w:right w:val="none" w:sz="0" w:space="0" w:color="auto"/>
      </w:divBdr>
    </w:div>
    <w:div w:id="292683909">
      <w:bodyDiv w:val="1"/>
      <w:marLeft w:val="0"/>
      <w:marRight w:val="0"/>
      <w:marTop w:val="0"/>
      <w:marBottom w:val="0"/>
      <w:divBdr>
        <w:top w:val="none" w:sz="0" w:space="0" w:color="auto"/>
        <w:left w:val="none" w:sz="0" w:space="0" w:color="auto"/>
        <w:bottom w:val="none" w:sz="0" w:space="0" w:color="auto"/>
        <w:right w:val="none" w:sz="0" w:space="0" w:color="auto"/>
      </w:divBdr>
    </w:div>
    <w:div w:id="292753288">
      <w:bodyDiv w:val="1"/>
      <w:marLeft w:val="0"/>
      <w:marRight w:val="0"/>
      <w:marTop w:val="0"/>
      <w:marBottom w:val="0"/>
      <w:divBdr>
        <w:top w:val="none" w:sz="0" w:space="0" w:color="auto"/>
        <w:left w:val="none" w:sz="0" w:space="0" w:color="auto"/>
        <w:bottom w:val="none" w:sz="0" w:space="0" w:color="auto"/>
        <w:right w:val="none" w:sz="0" w:space="0" w:color="auto"/>
      </w:divBdr>
    </w:div>
    <w:div w:id="292834406">
      <w:bodyDiv w:val="1"/>
      <w:marLeft w:val="0"/>
      <w:marRight w:val="0"/>
      <w:marTop w:val="0"/>
      <w:marBottom w:val="0"/>
      <w:divBdr>
        <w:top w:val="none" w:sz="0" w:space="0" w:color="auto"/>
        <w:left w:val="none" w:sz="0" w:space="0" w:color="auto"/>
        <w:bottom w:val="none" w:sz="0" w:space="0" w:color="auto"/>
        <w:right w:val="none" w:sz="0" w:space="0" w:color="auto"/>
      </w:divBdr>
    </w:div>
    <w:div w:id="293027658">
      <w:bodyDiv w:val="1"/>
      <w:marLeft w:val="0"/>
      <w:marRight w:val="0"/>
      <w:marTop w:val="0"/>
      <w:marBottom w:val="0"/>
      <w:divBdr>
        <w:top w:val="none" w:sz="0" w:space="0" w:color="auto"/>
        <w:left w:val="none" w:sz="0" w:space="0" w:color="auto"/>
        <w:bottom w:val="none" w:sz="0" w:space="0" w:color="auto"/>
        <w:right w:val="none" w:sz="0" w:space="0" w:color="auto"/>
      </w:divBdr>
    </w:div>
    <w:div w:id="293104734">
      <w:bodyDiv w:val="1"/>
      <w:marLeft w:val="0"/>
      <w:marRight w:val="0"/>
      <w:marTop w:val="0"/>
      <w:marBottom w:val="0"/>
      <w:divBdr>
        <w:top w:val="none" w:sz="0" w:space="0" w:color="auto"/>
        <w:left w:val="none" w:sz="0" w:space="0" w:color="auto"/>
        <w:bottom w:val="none" w:sz="0" w:space="0" w:color="auto"/>
        <w:right w:val="none" w:sz="0" w:space="0" w:color="auto"/>
      </w:divBdr>
    </w:div>
    <w:div w:id="293144429">
      <w:bodyDiv w:val="1"/>
      <w:marLeft w:val="0"/>
      <w:marRight w:val="0"/>
      <w:marTop w:val="0"/>
      <w:marBottom w:val="0"/>
      <w:divBdr>
        <w:top w:val="none" w:sz="0" w:space="0" w:color="auto"/>
        <w:left w:val="none" w:sz="0" w:space="0" w:color="auto"/>
        <w:bottom w:val="none" w:sz="0" w:space="0" w:color="auto"/>
        <w:right w:val="none" w:sz="0" w:space="0" w:color="auto"/>
      </w:divBdr>
    </w:div>
    <w:div w:id="293214851">
      <w:bodyDiv w:val="1"/>
      <w:marLeft w:val="0"/>
      <w:marRight w:val="0"/>
      <w:marTop w:val="0"/>
      <w:marBottom w:val="0"/>
      <w:divBdr>
        <w:top w:val="none" w:sz="0" w:space="0" w:color="auto"/>
        <w:left w:val="none" w:sz="0" w:space="0" w:color="auto"/>
        <w:bottom w:val="none" w:sz="0" w:space="0" w:color="auto"/>
        <w:right w:val="none" w:sz="0" w:space="0" w:color="auto"/>
      </w:divBdr>
    </w:div>
    <w:div w:id="293370572">
      <w:bodyDiv w:val="1"/>
      <w:marLeft w:val="0"/>
      <w:marRight w:val="0"/>
      <w:marTop w:val="0"/>
      <w:marBottom w:val="0"/>
      <w:divBdr>
        <w:top w:val="none" w:sz="0" w:space="0" w:color="auto"/>
        <w:left w:val="none" w:sz="0" w:space="0" w:color="auto"/>
        <w:bottom w:val="none" w:sz="0" w:space="0" w:color="auto"/>
        <w:right w:val="none" w:sz="0" w:space="0" w:color="auto"/>
      </w:divBdr>
    </w:div>
    <w:div w:id="293410634">
      <w:bodyDiv w:val="1"/>
      <w:marLeft w:val="0"/>
      <w:marRight w:val="0"/>
      <w:marTop w:val="0"/>
      <w:marBottom w:val="0"/>
      <w:divBdr>
        <w:top w:val="none" w:sz="0" w:space="0" w:color="auto"/>
        <w:left w:val="none" w:sz="0" w:space="0" w:color="auto"/>
        <w:bottom w:val="none" w:sz="0" w:space="0" w:color="auto"/>
        <w:right w:val="none" w:sz="0" w:space="0" w:color="auto"/>
      </w:divBdr>
    </w:div>
    <w:div w:id="293558198">
      <w:bodyDiv w:val="1"/>
      <w:marLeft w:val="0"/>
      <w:marRight w:val="0"/>
      <w:marTop w:val="0"/>
      <w:marBottom w:val="0"/>
      <w:divBdr>
        <w:top w:val="none" w:sz="0" w:space="0" w:color="auto"/>
        <w:left w:val="none" w:sz="0" w:space="0" w:color="auto"/>
        <w:bottom w:val="none" w:sz="0" w:space="0" w:color="auto"/>
        <w:right w:val="none" w:sz="0" w:space="0" w:color="auto"/>
      </w:divBdr>
    </w:div>
    <w:div w:id="293679047">
      <w:bodyDiv w:val="1"/>
      <w:marLeft w:val="0"/>
      <w:marRight w:val="0"/>
      <w:marTop w:val="0"/>
      <w:marBottom w:val="0"/>
      <w:divBdr>
        <w:top w:val="none" w:sz="0" w:space="0" w:color="auto"/>
        <w:left w:val="none" w:sz="0" w:space="0" w:color="auto"/>
        <w:bottom w:val="none" w:sz="0" w:space="0" w:color="auto"/>
        <w:right w:val="none" w:sz="0" w:space="0" w:color="auto"/>
      </w:divBdr>
    </w:div>
    <w:div w:id="293751791">
      <w:bodyDiv w:val="1"/>
      <w:marLeft w:val="0"/>
      <w:marRight w:val="0"/>
      <w:marTop w:val="0"/>
      <w:marBottom w:val="0"/>
      <w:divBdr>
        <w:top w:val="none" w:sz="0" w:space="0" w:color="auto"/>
        <w:left w:val="none" w:sz="0" w:space="0" w:color="auto"/>
        <w:bottom w:val="none" w:sz="0" w:space="0" w:color="auto"/>
        <w:right w:val="none" w:sz="0" w:space="0" w:color="auto"/>
      </w:divBdr>
    </w:div>
    <w:div w:id="293802968">
      <w:bodyDiv w:val="1"/>
      <w:marLeft w:val="0"/>
      <w:marRight w:val="0"/>
      <w:marTop w:val="0"/>
      <w:marBottom w:val="0"/>
      <w:divBdr>
        <w:top w:val="none" w:sz="0" w:space="0" w:color="auto"/>
        <w:left w:val="none" w:sz="0" w:space="0" w:color="auto"/>
        <w:bottom w:val="none" w:sz="0" w:space="0" w:color="auto"/>
        <w:right w:val="none" w:sz="0" w:space="0" w:color="auto"/>
      </w:divBdr>
    </w:div>
    <w:div w:id="293830130">
      <w:bodyDiv w:val="1"/>
      <w:marLeft w:val="0"/>
      <w:marRight w:val="0"/>
      <w:marTop w:val="0"/>
      <w:marBottom w:val="0"/>
      <w:divBdr>
        <w:top w:val="none" w:sz="0" w:space="0" w:color="auto"/>
        <w:left w:val="none" w:sz="0" w:space="0" w:color="auto"/>
        <w:bottom w:val="none" w:sz="0" w:space="0" w:color="auto"/>
        <w:right w:val="none" w:sz="0" w:space="0" w:color="auto"/>
      </w:divBdr>
    </w:div>
    <w:div w:id="293872493">
      <w:bodyDiv w:val="1"/>
      <w:marLeft w:val="0"/>
      <w:marRight w:val="0"/>
      <w:marTop w:val="0"/>
      <w:marBottom w:val="0"/>
      <w:divBdr>
        <w:top w:val="none" w:sz="0" w:space="0" w:color="auto"/>
        <w:left w:val="none" w:sz="0" w:space="0" w:color="auto"/>
        <w:bottom w:val="none" w:sz="0" w:space="0" w:color="auto"/>
        <w:right w:val="none" w:sz="0" w:space="0" w:color="auto"/>
      </w:divBdr>
    </w:div>
    <w:div w:id="294024256">
      <w:bodyDiv w:val="1"/>
      <w:marLeft w:val="0"/>
      <w:marRight w:val="0"/>
      <w:marTop w:val="0"/>
      <w:marBottom w:val="0"/>
      <w:divBdr>
        <w:top w:val="none" w:sz="0" w:space="0" w:color="auto"/>
        <w:left w:val="none" w:sz="0" w:space="0" w:color="auto"/>
        <w:bottom w:val="none" w:sz="0" w:space="0" w:color="auto"/>
        <w:right w:val="none" w:sz="0" w:space="0" w:color="auto"/>
      </w:divBdr>
    </w:div>
    <w:div w:id="294139289">
      <w:bodyDiv w:val="1"/>
      <w:marLeft w:val="0"/>
      <w:marRight w:val="0"/>
      <w:marTop w:val="0"/>
      <w:marBottom w:val="0"/>
      <w:divBdr>
        <w:top w:val="none" w:sz="0" w:space="0" w:color="auto"/>
        <w:left w:val="none" w:sz="0" w:space="0" w:color="auto"/>
        <w:bottom w:val="none" w:sz="0" w:space="0" w:color="auto"/>
        <w:right w:val="none" w:sz="0" w:space="0" w:color="auto"/>
      </w:divBdr>
    </w:div>
    <w:div w:id="294141173">
      <w:bodyDiv w:val="1"/>
      <w:marLeft w:val="0"/>
      <w:marRight w:val="0"/>
      <w:marTop w:val="0"/>
      <w:marBottom w:val="0"/>
      <w:divBdr>
        <w:top w:val="none" w:sz="0" w:space="0" w:color="auto"/>
        <w:left w:val="none" w:sz="0" w:space="0" w:color="auto"/>
        <w:bottom w:val="none" w:sz="0" w:space="0" w:color="auto"/>
        <w:right w:val="none" w:sz="0" w:space="0" w:color="auto"/>
      </w:divBdr>
    </w:div>
    <w:div w:id="294141792">
      <w:bodyDiv w:val="1"/>
      <w:marLeft w:val="0"/>
      <w:marRight w:val="0"/>
      <w:marTop w:val="0"/>
      <w:marBottom w:val="0"/>
      <w:divBdr>
        <w:top w:val="none" w:sz="0" w:space="0" w:color="auto"/>
        <w:left w:val="none" w:sz="0" w:space="0" w:color="auto"/>
        <w:bottom w:val="none" w:sz="0" w:space="0" w:color="auto"/>
        <w:right w:val="none" w:sz="0" w:space="0" w:color="auto"/>
      </w:divBdr>
    </w:div>
    <w:div w:id="294221759">
      <w:bodyDiv w:val="1"/>
      <w:marLeft w:val="0"/>
      <w:marRight w:val="0"/>
      <w:marTop w:val="0"/>
      <w:marBottom w:val="0"/>
      <w:divBdr>
        <w:top w:val="none" w:sz="0" w:space="0" w:color="auto"/>
        <w:left w:val="none" w:sz="0" w:space="0" w:color="auto"/>
        <w:bottom w:val="none" w:sz="0" w:space="0" w:color="auto"/>
        <w:right w:val="none" w:sz="0" w:space="0" w:color="auto"/>
      </w:divBdr>
    </w:div>
    <w:div w:id="294259333">
      <w:bodyDiv w:val="1"/>
      <w:marLeft w:val="0"/>
      <w:marRight w:val="0"/>
      <w:marTop w:val="0"/>
      <w:marBottom w:val="0"/>
      <w:divBdr>
        <w:top w:val="none" w:sz="0" w:space="0" w:color="auto"/>
        <w:left w:val="none" w:sz="0" w:space="0" w:color="auto"/>
        <w:bottom w:val="none" w:sz="0" w:space="0" w:color="auto"/>
        <w:right w:val="none" w:sz="0" w:space="0" w:color="auto"/>
      </w:divBdr>
    </w:div>
    <w:div w:id="294406633">
      <w:bodyDiv w:val="1"/>
      <w:marLeft w:val="0"/>
      <w:marRight w:val="0"/>
      <w:marTop w:val="0"/>
      <w:marBottom w:val="0"/>
      <w:divBdr>
        <w:top w:val="none" w:sz="0" w:space="0" w:color="auto"/>
        <w:left w:val="none" w:sz="0" w:space="0" w:color="auto"/>
        <w:bottom w:val="none" w:sz="0" w:space="0" w:color="auto"/>
        <w:right w:val="none" w:sz="0" w:space="0" w:color="auto"/>
      </w:divBdr>
    </w:div>
    <w:div w:id="294412508">
      <w:bodyDiv w:val="1"/>
      <w:marLeft w:val="0"/>
      <w:marRight w:val="0"/>
      <w:marTop w:val="0"/>
      <w:marBottom w:val="0"/>
      <w:divBdr>
        <w:top w:val="none" w:sz="0" w:space="0" w:color="auto"/>
        <w:left w:val="none" w:sz="0" w:space="0" w:color="auto"/>
        <w:bottom w:val="none" w:sz="0" w:space="0" w:color="auto"/>
        <w:right w:val="none" w:sz="0" w:space="0" w:color="auto"/>
      </w:divBdr>
    </w:div>
    <w:div w:id="294414166">
      <w:bodyDiv w:val="1"/>
      <w:marLeft w:val="0"/>
      <w:marRight w:val="0"/>
      <w:marTop w:val="0"/>
      <w:marBottom w:val="0"/>
      <w:divBdr>
        <w:top w:val="none" w:sz="0" w:space="0" w:color="auto"/>
        <w:left w:val="none" w:sz="0" w:space="0" w:color="auto"/>
        <w:bottom w:val="none" w:sz="0" w:space="0" w:color="auto"/>
        <w:right w:val="none" w:sz="0" w:space="0" w:color="auto"/>
      </w:divBdr>
    </w:div>
    <w:div w:id="294526214">
      <w:bodyDiv w:val="1"/>
      <w:marLeft w:val="0"/>
      <w:marRight w:val="0"/>
      <w:marTop w:val="0"/>
      <w:marBottom w:val="0"/>
      <w:divBdr>
        <w:top w:val="none" w:sz="0" w:space="0" w:color="auto"/>
        <w:left w:val="none" w:sz="0" w:space="0" w:color="auto"/>
        <w:bottom w:val="none" w:sz="0" w:space="0" w:color="auto"/>
        <w:right w:val="none" w:sz="0" w:space="0" w:color="auto"/>
      </w:divBdr>
    </w:div>
    <w:div w:id="294599780">
      <w:bodyDiv w:val="1"/>
      <w:marLeft w:val="0"/>
      <w:marRight w:val="0"/>
      <w:marTop w:val="0"/>
      <w:marBottom w:val="0"/>
      <w:divBdr>
        <w:top w:val="none" w:sz="0" w:space="0" w:color="auto"/>
        <w:left w:val="none" w:sz="0" w:space="0" w:color="auto"/>
        <w:bottom w:val="none" w:sz="0" w:space="0" w:color="auto"/>
        <w:right w:val="none" w:sz="0" w:space="0" w:color="auto"/>
      </w:divBdr>
    </w:div>
    <w:div w:id="294723155">
      <w:bodyDiv w:val="1"/>
      <w:marLeft w:val="0"/>
      <w:marRight w:val="0"/>
      <w:marTop w:val="0"/>
      <w:marBottom w:val="0"/>
      <w:divBdr>
        <w:top w:val="none" w:sz="0" w:space="0" w:color="auto"/>
        <w:left w:val="none" w:sz="0" w:space="0" w:color="auto"/>
        <w:bottom w:val="none" w:sz="0" w:space="0" w:color="auto"/>
        <w:right w:val="none" w:sz="0" w:space="0" w:color="auto"/>
      </w:divBdr>
    </w:div>
    <w:div w:id="294727221">
      <w:bodyDiv w:val="1"/>
      <w:marLeft w:val="0"/>
      <w:marRight w:val="0"/>
      <w:marTop w:val="0"/>
      <w:marBottom w:val="0"/>
      <w:divBdr>
        <w:top w:val="none" w:sz="0" w:space="0" w:color="auto"/>
        <w:left w:val="none" w:sz="0" w:space="0" w:color="auto"/>
        <w:bottom w:val="none" w:sz="0" w:space="0" w:color="auto"/>
        <w:right w:val="none" w:sz="0" w:space="0" w:color="auto"/>
      </w:divBdr>
    </w:div>
    <w:div w:id="294796220">
      <w:bodyDiv w:val="1"/>
      <w:marLeft w:val="0"/>
      <w:marRight w:val="0"/>
      <w:marTop w:val="0"/>
      <w:marBottom w:val="0"/>
      <w:divBdr>
        <w:top w:val="none" w:sz="0" w:space="0" w:color="auto"/>
        <w:left w:val="none" w:sz="0" w:space="0" w:color="auto"/>
        <w:bottom w:val="none" w:sz="0" w:space="0" w:color="auto"/>
        <w:right w:val="none" w:sz="0" w:space="0" w:color="auto"/>
      </w:divBdr>
    </w:div>
    <w:div w:id="294874708">
      <w:bodyDiv w:val="1"/>
      <w:marLeft w:val="0"/>
      <w:marRight w:val="0"/>
      <w:marTop w:val="0"/>
      <w:marBottom w:val="0"/>
      <w:divBdr>
        <w:top w:val="none" w:sz="0" w:space="0" w:color="auto"/>
        <w:left w:val="none" w:sz="0" w:space="0" w:color="auto"/>
        <w:bottom w:val="none" w:sz="0" w:space="0" w:color="auto"/>
        <w:right w:val="none" w:sz="0" w:space="0" w:color="auto"/>
      </w:divBdr>
    </w:div>
    <w:div w:id="294995130">
      <w:bodyDiv w:val="1"/>
      <w:marLeft w:val="0"/>
      <w:marRight w:val="0"/>
      <w:marTop w:val="0"/>
      <w:marBottom w:val="0"/>
      <w:divBdr>
        <w:top w:val="none" w:sz="0" w:space="0" w:color="auto"/>
        <w:left w:val="none" w:sz="0" w:space="0" w:color="auto"/>
        <w:bottom w:val="none" w:sz="0" w:space="0" w:color="auto"/>
        <w:right w:val="none" w:sz="0" w:space="0" w:color="auto"/>
      </w:divBdr>
    </w:div>
    <w:div w:id="295141113">
      <w:bodyDiv w:val="1"/>
      <w:marLeft w:val="0"/>
      <w:marRight w:val="0"/>
      <w:marTop w:val="0"/>
      <w:marBottom w:val="0"/>
      <w:divBdr>
        <w:top w:val="none" w:sz="0" w:space="0" w:color="auto"/>
        <w:left w:val="none" w:sz="0" w:space="0" w:color="auto"/>
        <w:bottom w:val="none" w:sz="0" w:space="0" w:color="auto"/>
        <w:right w:val="none" w:sz="0" w:space="0" w:color="auto"/>
      </w:divBdr>
    </w:div>
    <w:div w:id="295183261">
      <w:bodyDiv w:val="1"/>
      <w:marLeft w:val="0"/>
      <w:marRight w:val="0"/>
      <w:marTop w:val="0"/>
      <w:marBottom w:val="0"/>
      <w:divBdr>
        <w:top w:val="none" w:sz="0" w:space="0" w:color="auto"/>
        <w:left w:val="none" w:sz="0" w:space="0" w:color="auto"/>
        <w:bottom w:val="none" w:sz="0" w:space="0" w:color="auto"/>
        <w:right w:val="none" w:sz="0" w:space="0" w:color="auto"/>
      </w:divBdr>
    </w:div>
    <w:div w:id="295332176">
      <w:bodyDiv w:val="1"/>
      <w:marLeft w:val="0"/>
      <w:marRight w:val="0"/>
      <w:marTop w:val="0"/>
      <w:marBottom w:val="0"/>
      <w:divBdr>
        <w:top w:val="none" w:sz="0" w:space="0" w:color="auto"/>
        <w:left w:val="none" w:sz="0" w:space="0" w:color="auto"/>
        <w:bottom w:val="none" w:sz="0" w:space="0" w:color="auto"/>
        <w:right w:val="none" w:sz="0" w:space="0" w:color="auto"/>
      </w:divBdr>
    </w:div>
    <w:div w:id="295450412">
      <w:bodyDiv w:val="1"/>
      <w:marLeft w:val="0"/>
      <w:marRight w:val="0"/>
      <w:marTop w:val="0"/>
      <w:marBottom w:val="0"/>
      <w:divBdr>
        <w:top w:val="none" w:sz="0" w:space="0" w:color="auto"/>
        <w:left w:val="none" w:sz="0" w:space="0" w:color="auto"/>
        <w:bottom w:val="none" w:sz="0" w:space="0" w:color="auto"/>
        <w:right w:val="none" w:sz="0" w:space="0" w:color="auto"/>
      </w:divBdr>
    </w:div>
    <w:div w:id="295526485">
      <w:bodyDiv w:val="1"/>
      <w:marLeft w:val="0"/>
      <w:marRight w:val="0"/>
      <w:marTop w:val="0"/>
      <w:marBottom w:val="0"/>
      <w:divBdr>
        <w:top w:val="none" w:sz="0" w:space="0" w:color="auto"/>
        <w:left w:val="none" w:sz="0" w:space="0" w:color="auto"/>
        <w:bottom w:val="none" w:sz="0" w:space="0" w:color="auto"/>
        <w:right w:val="none" w:sz="0" w:space="0" w:color="auto"/>
      </w:divBdr>
    </w:div>
    <w:div w:id="295528929">
      <w:bodyDiv w:val="1"/>
      <w:marLeft w:val="0"/>
      <w:marRight w:val="0"/>
      <w:marTop w:val="0"/>
      <w:marBottom w:val="0"/>
      <w:divBdr>
        <w:top w:val="none" w:sz="0" w:space="0" w:color="auto"/>
        <w:left w:val="none" w:sz="0" w:space="0" w:color="auto"/>
        <w:bottom w:val="none" w:sz="0" w:space="0" w:color="auto"/>
        <w:right w:val="none" w:sz="0" w:space="0" w:color="auto"/>
      </w:divBdr>
    </w:div>
    <w:div w:id="295641611">
      <w:bodyDiv w:val="1"/>
      <w:marLeft w:val="0"/>
      <w:marRight w:val="0"/>
      <w:marTop w:val="0"/>
      <w:marBottom w:val="0"/>
      <w:divBdr>
        <w:top w:val="none" w:sz="0" w:space="0" w:color="auto"/>
        <w:left w:val="none" w:sz="0" w:space="0" w:color="auto"/>
        <w:bottom w:val="none" w:sz="0" w:space="0" w:color="auto"/>
        <w:right w:val="none" w:sz="0" w:space="0" w:color="auto"/>
      </w:divBdr>
    </w:div>
    <w:div w:id="295645168">
      <w:bodyDiv w:val="1"/>
      <w:marLeft w:val="0"/>
      <w:marRight w:val="0"/>
      <w:marTop w:val="0"/>
      <w:marBottom w:val="0"/>
      <w:divBdr>
        <w:top w:val="none" w:sz="0" w:space="0" w:color="auto"/>
        <w:left w:val="none" w:sz="0" w:space="0" w:color="auto"/>
        <w:bottom w:val="none" w:sz="0" w:space="0" w:color="auto"/>
        <w:right w:val="none" w:sz="0" w:space="0" w:color="auto"/>
      </w:divBdr>
    </w:div>
    <w:div w:id="295645489">
      <w:bodyDiv w:val="1"/>
      <w:marLeft w:val="0"/>
      <w:marRight w:val="0"/>
      <w:marTop w:val="0"/>
      <w:marBottom w:val="0"/>
      <w:divBdr>
        <w:top w:val="none" w:sz="0" w:space="0" w:color="auto"/>
        <w:left w:val="none" w:sz="0" w:space="0" w:color="auto"/>
        <w:bottom w:val="none" w:sz="0" w:space="0" w:color="auto"/>
        <w:right w:val="none" w:sz="0" w:space="0" w:color="auto"/>
      </w:divBdr>
    </w:div>
    <w:div w:id="295794490">
      <w:bodyDiv w:val="1"/>
      <w:marLeft w:val="0"/>
      <w:marRight w:val="0"/>
      <w:marTop w:val="0"/>
      <w:marBottom w:val="0"/>
      <w:divBdr>
        <w:top w:val="none" w:sz="0" w:space="0" w:color="auto"/>
        <w:left w:val="none" w:sz="0" w:space="0" w:color="auto"/>
        <w:bottom w:val="none" w:sz="0" w:space="0" w:color="auto"/>
        <w:right w:val="none" w:sz="0" w:space="0" w:color="auto"/>
      </w:divBdr>
    </w:div>
    <w:div w:id="295840340">
      <w:bodyDiv w:val="1"/>
      <w:marLeft w:val="0"/>
      <w:marRight w:val="0"/>
      <w:marTop w:val="0"/>
      <w:marBottom w:val="0"/>
      <w:divBdr>
        <w:top w:val="none" w:sz="0" w:space="0" w:color="auto"/>
        <w:left w:val="none" w:sz="0" w:space="0" w:color="auto"/>
        <w:bottom w:val="none" w:sz="0" w:space="0" w:color="auto"/>
        <w:right w:val="none" w:sz="0" w:space="0" w:color="auto"/>
      </w:divBdr>
    </w:div>
    <w:div w:id="295840969">
      <w:bodyDiv w:val="1"/>
      <w:marLeft w:val="0"/>
      <w:marRight w:val="0"/>
      <w:marTop w:val="0"/>
      <w:marBottom w:val="0"/>
      <w:divBdr>
        <w:top w:val="none" w:sz="0" w:space="0" w:color="auto"/>
        <w:left w:val="none" w:sz="0" w:space="0" w:color="auto"/>
        <w:bottom w:val="none" w:sz="0" w:space="0" w:color="auto"/>
        <w:right w:val="none" w:sz="0" w:space="0" w:color="auto"/>
      </w:divBdr>
    </w:div>
    <w:div w:id="295910106">
      <w:bodyDiv w:val="1"/>
      <w:marLeft w:val="0"/>
      <w:marRight w:val="0"/>
      <w:marTop w:val="0"/>
      <w:marBottom w:val="0"/>
      <w:divBdr>
        <w:top w:val="none" w:sz="0" w:space="0" w:color="auto"/>
        <w:left w:val="none" w:sz="0" w:space="0" w:color="auto"/>
        <w:bottom w:val="none" w:sz="0" w:space="0" w:color="auto"/>
        <w:right w:val="none" w:sz="0" w:space="0" w:color="auto"/>
      </w:divBdr>
    </w:div>
    <w:div w:id="295913283">
      <w:bodyDiv w:val="1"/>
      <w:marLeft w:val="0"/>
      <w:marRight w:val="0"/>
      <w:marTop w:val="0"/>
      <w:marBottom w:val="0"/>
      <w:divBdr>
        <w:top w:val="none" w:sz="0" w:space="0" w:color="auto"/>
        <w:left w:val="none" w:sz="0" w:space="0" w:color="auto"/>
        <w:bottom w:val="none" w:sz="0" w:space="0" w:color="auto"/>
        <w:right w:val="none" w:sz="0" w:space="0" w:color="auto"/>
      </w:divBdr>
    </w:div>
    <w:div w:id="295915807">
      <w:bodyDiv w:val="1"/>
      <w:marLeft w:val="0"/>
      <w:marRight w:val="0"/>
      <w:marTop w:val="0"/>
      <w:marBottom w:val="0"/>
      <w:divBdr>
        <w:top w:val="none" w:sz="0" w:space="0" w:color="auto"/>
        <w:left w:val="none" w:sz="0" w:space="0" w:color="auto"/>
        <w:bottom w:val="none" w:sz="0" w:space="0" w:color="auto"/>
        <w:right w:val="none" w:sz="0" w:space="0" w:color="auto"/>
      </w:divBdr>
    </w:div>
    <w:div w:id="296103756">
      <w:bodyDiv w:val="1"/>
      <w:marLeft w:val="0"/>
      <w:marRight w:val="0"/>
      <w:marTop w:val="0"/>
      <w:marBottom w:val="0"/>
      <w:divBdr>
        <w:top w:val="none" w:sz="0" w:space="0" w:color="auto"/>
        <w:left w:val="none" w:sz="0" w:space="0" w:color="auto"/>
        <w:bottom w:val="none" w:sz="0" w:space="0" w:color="auto"/>
        <w:right w:val="none" w:sz="0" w:space="0" w:color="auto"/>
      </w:divBdr>
    </w:div>
    <w:div w:id="296105424">
      <w:bodyDiv w:val="1"/>
      <w:marLeft w:val="0"/>
      <w:marRight w:val="0"/>
      <w:marTop w:val="0"/>
      <w:marBottom w:val="0"/>
      <w:divBdr>
        <w:top w:val="none" w:sz="0" w:space="0" w:color="auto"/>
        <w:left w:val="none" w:sz="0" w:space="0" w:color="auto"/>
        <w:bottom w:val="none" w:sz="0" w:space="0" w:color="auto"/>
        <w:right w:val="none" w:sz="0" w:space="0" w:color="auto"/>
      </w:divBdr>
    </w:div>
    <w:div w:id="296179956">
      <w:bodyDiv w:val="1"/>
      <w:marLeft w:val="0"/>
      <w:marRight w:val="0"/>
      <w:marTop w:val="0"/>
      <w:marBottom w:val="0"/>
      <w:divBdr>
        <w:top w:val="none" w:sz="0" w:space="0" w:color="auto"/>
        <w:left w:val="none" w:sz="0" w:space="0" w:color="auto"/>
        <w:bottom w:val="none" w:sz="0" w:space="0" w:color="auto"/>
        <w:right w:val="none" w:sz="0" w:space="0" w:color="auto"/>
      </w:divBdr>
    </w:div>
    <w:div w:id="296223841">
      <w:bodyDiv w:val="1"/>
      <w:marLeft w:val="0"/>
      <w:marRight w:val="0"/>
      <w:marTop w:val="0"/>
      <w:marBottom w:val="0"/>
      <w:divBdr>
        <w:top w:val="none" w:sz="0" w:space="0" w:color="auto"/>
        <w:left w:val="none" w:sz="0" w:space="0" w:color="auto"/>
        <w:bottom w:val="none" w:sz="0" w:space="0" w:color="auto"/>
        <w:right w:val="none" w:sz="0" w:space="0" w:color="auto"/>
      </w:divBdr>
    </w:div>
    <w:div w:id="296565752">
      <w:bodyDiv w:val="1"/>
      <w:marLeft w:val="0"/>
      <w:marRight w:val="0"/>
      <w:marTop w:val="0"/>
      <w:marBottom w:val="0"/>
      <w:divBdr>
        <w:top w:val="none" w:sz="0" w:space="0" w:color="auto"/>
        <w:left w:val="none" w:sz="0" w:space="0" w:color="auto"/>
        <w:bottom w:val="none" w:sz="0" w:space="0" w:color="auto"/>
        <w:right w:val="none" w:sz="0" w:space="0" w:color="auto"/>
      </w:divBdr>
    </w:div>
    <w:div w:id="296568040">
      <w:bodyDiv w:val="1"/>
      <w:marLeft w:val="0"/>
      <w:marRight w:val="0"/>
      <w:marTop w:val="0"/>
      <w:marBottom w:val="0"/>
      <w:divBdr>
        <w:top w:val="none" w:sz="0" w:space="0" w:color="auto"/>
        <w:left w:val="none" w:sz="0" w:space="0" w:color="auto"/>
        <w:bottom w:val="none" w:sz="0" w:space="0" w:color="auto"/>
        <w:right w:val="none" w:sz="0" w:space="0" w:color="auto"/>
      </w:divBdr>
    </w:div>
    <w:div w:id="296572284">
      <w:bodyDiv w:val="1"/>
      <w:marLeft w:val="0"/>
      <w:marRight w:val="0"/>
      <w:marTop w:val="0"/>
      <w:marBottom w:val="0"/>
      <w:divBdr>
        <w:top w:val="none" w:sz="0" w:space="0" w:color="auto"/>
        <w:left w:val="none" w:sz="0" w:space="0" w:color="auto"/>
        <w:bottom w:val="none" w:sz="0" w:space="0" w:color="auto"/>
        <w:right w:val="none" w:sz="0" w:space="0" w:color="auto"/>
      </w:divBdr>
    </w:div>
    <w:div w:id="296642945">
      <w:bodyDiv w:val="1"/>
      <w:marLeft w:val="0"/>
      <w:marRight w:val="0"/>
      <w:marTop w:val="0"/>
      <w:marBottom w:val="0"/>
      <w:divBdr>
        <w:top w:val="none" w:sz="0" w:space="0" w:color="auto"/>
        <w:left w:val="none" w:sz="0" w:space="0" w:color="auto"/>
        <w:bottom w:val="none" w:sz="0" w:space="0" w:color="auto"/>
        <w:right w:val="none" w:sz="0" w:space="0" w:color="auto"/>
      </w:divBdr>
    </w:div>
    <w:div w:id="296648083">
      <w:bodyDiv w:val="1"/>
      <w:marLeft w:val="0"/>
      <w:marRight w:val="0"/>
      <w:marTop w:val="0"/>
      <w:marBottom w:val="0"/>
      <w:divBdr>
        <w:top w:val="none" w:sz="0" w:space="0" w:color="auto"/>
        <w:left w:val="none" w:sz="0" w:space="0" w:color="auto"/>
        <w:bottom w:val="none" w:sz="0" w:space="0" w:color="auto"/>
        <w:right w:val="none" w:sz="0" w:space="0" w:color="auto"/>
      </w:divBdr>
    </w:div>
    <w:div w:id="296685988">
      <w:bodyDiv w:val="1"/>
      <w:marLeft w:val="0"/>
      <w:marRight w:val="0"/>
      <w:marTop w:val="0"/>
      <w:marBottom w:val="0"/>
      <w:divBdr>
        <w:top w:val="none" w:sz="0" w:space="0" w:color="auto"/>
        <w:left w:val="none" w:sz="0" w:space="0" w:color="auto"/>
        <w:bottom w:val="none" w:sz="0" w:space="0" w:color="auto"/>
        <w:right w:val="none" w:sz="0" w:space="0" w:color="auto"/>
      </w:divBdr>
    </w:div>
    <w:div w:id="296840083">
      <w:bodyDiv w:val="1"/>
      <w:marLeft w:val="0"/>
      <w:marRight w:val="0"/>
      <w:marTop w:val="0"/>
      <w:marBottom w:val="0"/>
      <w:divBdr>
        <w:top w:val="none" w:sz="0" w:space="0" w:color="auto"/>
        <w:left w:val="none" w:sz="0" w:space="0" w:color="auto"/>
        <w:bottom w:val="none" w:sz="0" w:space="0" w:color="auto"/>
        <w:right w:val="none" w:sz="0" w:space="0" w:color="auto"/>
      </w:divBdr>
    </w:div>
    <w:div w:id="296840145">
      <w:bodyDiv w:val="1"/>
      <w:marLeft w:val="0"/>
      <w:marRight w:val="0"/>
      <w:marTop w:val="0"/>
      <w:marBottom w:val="0"/>
      <w:divBdr>
        <w:top w:val="none" w:sz="0" w:space="0" w:color="auto"/>
        <w:left w:val="none" w:sz="0" w:space="0" w:color="auto"/>
        <w:bottom w:val="none" w:sz="0" w:space="0" w:color="auto"/>
        <w:right w:val="none" w:sz="0" w:space="0" w:color="auto"/>
      </w:divBdr>
    </w:div>
    <w:div w:id="296843040">
      <w:bodyDiv w:val="1"/>
      <w:marLeft w:val="0"/>
      <w:marRight w:val="0"/>
      <w:marTop w:val="0"/>
      <w:marBottom w:val="0"/>
      <w:divBdr>
        <w:top w:val="none" w:sz="0" w:space="0" w:color="auto"/>
        <w:left w:val="none" w:sz="0" w:space="0" w:color="auto"/>
        <w:bottom w:val="none" w:sz="0" w:space="0" w:color="auto"/>
        <w:right w:val="none" w:sz="0" w:space="0" w:color="auto"/>
      </w:divBdr>
    </w:div>
    <w:div w:id="296910317">
      <w:bodyDiv w:val="1"/>
      <w:marLeft w:val="0"/>
      <w:marRight w:val="0"/>
      <w:marTop w:val="0"/>
      <w:marBottom w:val="0"/>
      <w:divBdr>
        <w:top w:val="none" w:sz="0" w:space="0" w:color="auto"/>
        <w:left w:val="none" w:sz="0" w:space="0" w:color="auto"/>
        <w:bottom w:val="none" w:sz="0" w:space="0" w:color="auto"/>
        <w:right w:val="none" w:sz="0" w:space="0" w:color="auto"/>
      </w:divBdr>
    </w:div>
    <w:div w:id="297149682">
      <w:bodyDiv w:val="1"/>
      <w:marLeft w:val="0"/>
      <w:marRight w:val="0"/>
      <w:marTop w:val="0"/>
      <w:marBottom w:val="0"/>
      <w:divBdr>
        <w:top w:val="none" w:sz="0" w:space="0" w:color="auto"/>
        <w:left w:val="none" w:sz="0" w:space="0" w:color="auto"/>
        <w:bottom w:val="none" w:sz="0" w:space="0" w:color="auto"/>
        <w:right w:val="none" w:sz="0" w:space="0" w:color="auto"/>
      </w:divBdr>
    </w:div>
    <w:div w:id="297150147">
      <w:bodyDiv w:val="1"/>
      <w:marLeft w:val="0"/>
      <w:marRight w:val="0"/>
      <w:marTop w:val="0"/>
      <w:marBottom w:val="0"/>
      <w:divBdr>
        <w:top w:val="none" w:sz="0" w:space="0" w:color="auto"/>
        <w:left w:val="none" w:sz="0" w:space="0" w:color="auto"/>
        <w:bottom w:val="none" w:sz="0" w:space="0" w:color="auto"/>
        <w:right w:val="none" w:sz="0" w:space="0" w:color="auto"/>
      </w:divBdr>
    </w:div>
    <w:div w:id="297154731">
      <w:bodyDiv w:val="1"/>
      <w:marLeft w:val="0"/>
      <w:marRight w:val="0"/>
      <w:marTop w:val="0"/>
      <w:marBottom w:val="0"/>
      <w:divBdr>
        <w:top w:val="none" w:sz="0" w:space="0" w:color="auto"/>
        <w:left w:val="none" w:sz="0" w:space="0" w:color="auto"/>
        <w:bottom w:val="none" w:sz="0" w:space="0" w:color="auto"/>
        <w:right w:val="none" w:sz="0" w:space="0" w:color="auto"/>
      </w:divBdr>
    </w:div>
    <w:div w:id="297228233">
      <w:bodyDiv w:val="1"/>
      <w:marLeft w:val="0"/>
      <w:marRight w:val="0"/>
      <w:marTop w:val="0"/>
      <w:marBottom w:val="0"/>
      <w:divBdr>
        <w:top w:val="none" w:sz="0" w:space="0" w:color="auto"/>
        <w:left w:val="none" w:sz="0" w:space="0" w:color="auto"/>
        <w:bottom w:val="none" w:sz="0" w:space="0" w:color="auto"/>
        <w:right w:val="none" w:sz="0" w:space="0" w:color="auto"/>
      </w:divBdr>
    </w:div>
    <w:div w:id="297272308">
      <w:bodyDiv w:val="1"/>
      <w:marLeft w:val="0"/>
      <w:marRight w:val="0"/>
      <w:marTop w:val="0"/>
      <w:marBottom w:val="0"/>
      <w:divBdr>
        <w:top w:val="none" w:sz="0" w:space="0" w:color="auto"/>
        <w:left w:val="none" w:sz="0" w:space="0" w:color="auto"/>
        <w:bottom w:val="none" w:sz="0" w:space="0" w:color="auto"/>
        <w:right w:val="none" w:sz="0" w:space="0" w:color="auto"/>
      </w:divBdr>
    </w:div>
    <w:div w:id="297609368">
      <w:bodyDiv w:val="1"/>
      <w:marLeft w:val="0"/>
      <w:marRight w:val="0"/>
      <w:marTop w:val="0"/>
      <w:marBottom w:val="0"/>
      <w:divBdr>
        <w:top w:val="none" w:sz="0" w:space="0" w:color="auto"/>
        <w:left w:val="none" w:sz="0" w:space="0" w:color="auto"/>
        <w:bottom w:val="none" w:sz="0" w:space="0" w:color="auto"/>
        <w:right w:val="none" w:sz="0" w:space="0" w:color="auto"/>
      </w:divBdr>
    </w:div>
    <w:div w:id="297684780">
      <w:bodyDiv w:val="1"/>
      <w:marLeft w:val="0"/>
      <w:marRight w:val="0"/>
      <w:marTop w:val="0"/>
      <w:marBottom w:val="0"/>
      <w:divBdr>
        <w:top w:val="none" w:sz="0" w:space="0" w:color="auto"/>
        <w:left w:val="none" w:sz="0" w:space="0" w:color="auto"/>
        <w:bottom w:val="none" w:sz="0" w:space="0" w:color="auto"/>
        <w:right w:val="none" w:sz="0" w:space="0" w:color="auto"/>
      </w:divBdr>
    </w:div>
    <w:div w:id="297884897">
      <w:bodyDiv w:val="1"/>
      <w:marLeft w:val="0"/>
      <w:marRight w:val="0"/>
      <w:marTop w:val="0"/>
      <w:marBottom w:val="0"/>
      <w:divBdr>
        <w:top w:val="none" w:sz="0" w:space="0" w:color="auto"/>
        <w:left w:val="none" w:sz="0" w:space="0" w:color="auto"/>
        <w:bottom w:val="none" w:sz="0" w:space="0" w:color="auto"/>
        <w:right w:val="none" w:sz="0" w:space="0" w:color="auto"/>
      </w:divBdr>
    </w:div>
    <w:div w:id="297997678">
      <w:bodyDiv w:val="1"/>
      <w:marLeft w:val="0"/>
      <w:marRight w:val="0"/>
      <w:marTop w:val="0"/>
      <w:marBottom w:val="0"/>
      <w:divBdr>
        <w:top w:val="none" w:sz="0" w:space="0" w:color="auto"/>
        <w:left w:val="none" w:sz="0" w:space="0" w:color="auto"/>
        <w:bottom w:val="none" w:sz="0" w:space="0" w:color="auto"/>
        <w:right w:val="none" w:sz="0" w:space="0" w:color="auto"/>
      </w:divBdr>
    </w:div>
    <w:div w:id="298190998">
      <w:bodyDiv w:val="1"/>
      <w:marLeft w:val="0"/>
      <w:marRight w:val="0"/>
      <w:marTop w:val="0"/>
      <w:marBottom w:val="0"/>
      <w:divBdr>
        <w:top w:val="none" w:sz="0" w:space="0" w:color="auto"/>
        <w:left w:val="none" w:sz="0" w:space="0" w:color="auto"/>
        <w:bottom w:val="none" w:sz="0" w:space="0" w:color="auto"/>
        <w:right w:val="none" w:sz="0" w:space="0" w:color="auto"/>
      </w:divBdr>
    </w:div>
    <w:div w:id="298385820">
      <w:bodyDiv w:val="1"/>
      <w:marLeft w:val="0"/>
      <w:marRight w:val="0"/>
      <w:marTop w:val="0"/>
      <w:marBottom w:val="0"/>
      <w:divBdr>
        <w:top w:val="none" w:sz="0" w:space="0" w:color="auto"/>
        <w:left w:val="none" w:sz="0" w:space="0" w:color="auto"/>
        <w:bottom w:val="none" w:sz="0" w:space="0" w:color="auto"/>
        <w:right w:val="none" w:sz="0" w:space="0" w:color="auto"/>
      </w:divBdr>
    </w:div>
    <w:div w:id="298462330">
      <w:bodyDiv w:val="1"/>
      <w:marLeft w:val="0"/>
      <w:marRight w:val="0"/>
      <w:marTop w:val="0"/>
      <w:marBottom w:val="0"/>
      <w:divBdr>
        <w:top w:val="none" w:sz="0" w:space="0" w:color="auto"/>
        <w:left w:val="none" w:sz="0" w:space="0" w:color="auto"/>
        <w:bottom w:val="none" w:sz="0" w:space="0" w:color="auto"/>
        <w:right w:val="none" w:sz="0" w:space="0" w:color="auto"/>
      </w:divBdr>
    </w:div>
    <w:div w:id="298532852">
      <w:bodyDiv w:val="1"/>
      <w:marLeft w:val="0"/>
      <w:marRight w:val="0"/>
      <w:marTop w:val="0"/>
      <w:marBottom w:val="0"/>
      <w:divBdr>
        <w:top w:val="none" w:sz="0" w:space="0" w:color="auto"/>
        <w:left w:val="none" w:sz="0" w:space="0" w:color="auto"/>
        <w:bottom w:val="none" w:sz="0" w:space="0" w:color="auto"/>
        <w:right w:val="none" w:sz="0" w:space="0" w:color="auto"/>
      </w:divBdr>
    </w:div>
    <w:div w:id="298733349">
      <w:bodyDiv w:val="1"/>
      <w:marLeft w:val="0"/>
      <w:marRight w:val="0"/>
      <w:marTop w:val="0"/>
      <w:marBottom w:val="0"/>
      <w:divBdr>
        <w:top w:val="none" w:sz="0" w:space="0" w:color="auto"/>
        <w:left w:val="none" w:sz="0" w:space="0" w:color="auto"/>
        <w:bottom w:val="none" w:sz="0" w:space="0" w:color="auto"/>
        <w:right w:val="none" w:sz="0" w:space="0" w:color="auto"/>
      </w:divBdr>
    </w:div>
    <w:div w:id="298733871">
      <w:bodyDiv w:val="1"/>
      <w:marLeft w:val="0"/>
      <w:marRight w:val="0"/>
      <w:marTop w:val="0"/>
      <w:marBottom w:val="0"/>
      <w:divBdr>
        <w:top w:val="none" w:sz="0" w:space="0" w:color="auto"/>
        <w:left w:val="none" w:sz="0" w:space="0" w:color="auto"/>
        <w:bottom w:val="none" w:sz="0" w:space="0" w:color="auto"/>
        <w:right w:val="none" w:sz="0" w:space="0" w:color="auto"/>
      </w:divBdr>
    </w:div>
    <w:div w:id="298917775">
      <w:bodyDiv w:val="1"/>
      <w:marLeft w:val="0"/>
      <w:marRight w:val="0"/>
      <w:marTop w:val="0"/>
      <w:marBottom w:val="0"/>
      <w:divBdr>
        <w:top w:val="none" w:sz="0" w:space="0" w:color="auto"/>
        <w:left w:val="none" w:sz="0" w:space="0" w:color="auto"/>
        <w:bottom w:val="none" w:sz="0" w:space="0" w:color="auto"/>
        <w:right w:val="none" w:sz="0" w:space="0" w:color="auto"/>
      </w:divBdr>
    </w:div>
    <w:div w:id="298921524">
      <w:bodyDiv w:val="1"/>
      <w:marLeft w:val="0"/>
      <w:marRight w:val="0"/>
      <w:marTop w:val="0"/>
      <w:marBottom w:val="0"/>
      <w:divBdr>
        <w:top w:val="none" w:sz="0" w:space="0" w:color="auto"/>
        <w:left w:val="none" w:sz="0" w:space="0" w:color="auto"/>
        <w:bottom w:val="none" w:sz="0" w:space="0" w:color="auto"/>
        <w:right w:val="none" w:sz="0" w:space="0" w:color="auto"/>
      </w:divBdr>
    </w:div>
    <w:div w:id="298998948">
      <w:bodyDiv w:val="1"/>
      <w:marLeft w:val="0"/>
      <w:marRight w:val="0"/>
      <w:marTop w:val="0"/>
      <w:marBottom w:val="0"/>
      <w:divBdr>
        <w:top w:val="none" w:sz="0" w:space="0" w:color="auto"/>
        <w:left w:val="none" w:sz="0" w:space="0" w:color="auto"/>
        <w:bottom w:val="none" w:sz="0" w:space="0" w:color="auto"/>
        <w:right w:val="none" w:sz="0" w:space="0" w:color="auto"/>
      </w:divBdr>
    </w:div>
    <w:div w:id="299040943">
      <w:bodyDiv w:val="1"/>
      <w:marLeft w:val="0"/>
      <w:marRight w:val="0"/>
      <w:marTop w:val="0"/>
      <w:marBottom w:val="0"/>
      <w:divBdr>
        <w:top w:val="none" w:sz="0" w:space="0" w:color="auto"/>
        <w:left w:val="none" w:sz="0" w:space="0" w:color="auto"/>
        <w:bottom w:val="none" w:sz="0" w:space="0" w:color="auto"/>
        <w:right w:val="none" w:sz="0" w:space="0" w:color="auto"/>
      </w:divBdr>
    </w:div>
    <w:div w:id="299071382">
      <w:bodyDiv w:val="1"/>
      <w:marLeft w:val="0"/>
      <w:marRight w:val="0"/>
      <w:marTop w:val="0"/>
      <w:marBottom w:val="0"/>
      <w:divBdr>
        <w:top w:val="none" w:sz="0" w:space="0" w:color="auto"/>
        <w:left w:val="none" w:sz="0" w:space="0" w:color="auto"/>
        <w:bottom w:val="none" w:sz="0" w:space="0" w:color="auto"/>
        <w:right w:val="none" w:sz="0" w:space="0" w:color="auto"/>
      </w:divBdr>
    </w:div>
    <w:div w:id="299113552">
      <w:bodyDiv w:val="1"/>
      <w:marLeft w:val="0"/>
      <w:marRight w:val="0"/>
      <w:marTop w:val="0"/>
      <w:marBottom w:val="0"/>
      <w:divBdr>
        <w:top w:val="none" w:sz="0" w:space="0" w:color="auto"/>
        <w:left w:val="none" w:sz="0" w:space="0" w:color="auto"/>
        <w:bottom w:val="none" w:sz="0" w:space="0" w:color="auto"/>
        <w:right w:val="none" w:sz="0" w:space="0" w:color="auto"/>
      </w:divBdr>
    </w:div>
    <w:div w:id="299113891">
      <w:bodyDiv w:val="1"/>
      <w:marLeft w:val="0"/>
      <w:marRight w:val="0"/>
      <w:marTop w:val="0"/>
      <w:marBottom w:val="0"/>
      <w:divBdr>
        <w:top w:val="none" w:sz="0" w:space="0" w:color="auto"/>
        <w:left w:val="none" w:sz="0" w:space="0" w:color="auto"/>
        <w:bottom w:val="none" w:sz="0" w:space="0" w:color="auto"/>
        <w:right w:val="none" w:sz="0" w:space="0" w:color="auto"/>
      </w:divBdr>
    </w:div>
    <w:div w:id="299114013">
      <w:bodyDiv w:val="1"/>
      <w:marLeft w:val="0"/>
      <w:marRight w:val="0"/>
      <w:marTop w:val="0"/>
      <w:marBottom w:val="0"/>
      <w:divBdr>
        <w:top w:val="none" w:sz="0" w:space="0" w:color="auto"/>
        <w:left w:val="none" w:sz="0" w:space="0" w:color="auto"/>
        <w:bottom w:val="none" w:sz="0" w:space="0" w:color="auto"/>
        <w:right w:val="none" w:sz="0" w:space="0" w:color="auto"/>
      </w:divBdr>
    </w:div>
    <w:div w:id="299194895">
      <w:bodyDiv w:val="1"/>
      <w:marLeft w:val="0"/>
      <w:marRight w:val="0"/>
      <w:marTop w:val="0"/>
      <w:marBottom w:val="0"/>
      <w:divBdr>
        <w:top w:val="none" w:sz="0" w:space="0" w:color="auto"/>
        <w:left w:val="none" w:sz="0" w:space="0" w:color="auto"/>
        <w:bottom w:val="none" w:sz="0" w:space="0" w:color="auto"/>
        <w:right w:val="none" w:sz="0" w:space="0" w:color="auto"/>
      </w:divBdr>
    </w:div>
    <w:div w:id="299263731">
      <w:bodyDiv w:val="1"/>
      <w:marLeft w:val="0"/>
      <w:marRight w:val="0"/>
      <w:marTop w:val="0"/>
      <w:marBottom w:val="0"/>
      <w:divBdr>
        <w:top w:val="none" w:sz="0" w:space="0" w:color="auto"/>
        <w:left w:val="none" w:sz="0" w:space="0" w:color="auto"/>
        <w:bottom w:val="none" w:sz="0" w:space="0" w:color="auto"/>
        <w:right w:val="none" w:sz="0" w:space="0" w:color="auto"/>
      </w:divBdr>
    </w:div>
    <w:div w:id="299269392">
      <w:bodyDiv w:val="1"/>
      <w:marLeft w:val="0"/>
      <w:marRight w:val="0"/>
      <w:marTop w:val="0"/>
      <w:marBottom w:val="0"/>
      <w:divBdr>
        <w:top w:val="none" w:sz="0" w:space="0" w:color="auto"/>
        <w:left w:val="none" w:sz="0" w:space="0" w:color="auto"/>
        <w:bottom w:val="none" w:sz="0" w:space="0" w:color="auto"/>
        <w:right w:val="none" w:sz="0" w:space="0" w:color="auto"/>
      </w:divBdr>
    </w:div>
    <w:div w:id="299305964">
      <w:bodyDiv w:val="1"/>
      <w:marLeft w:val="0"/>
      <w:marRight w:val="0"/>
      <w:marTop w:val="0"/>
      <w:marBottom w:val="0"/>
      <w:divBdr>
        <w:top w:val="none" w:sz="0" w:space="0" w:color="auto"/>
        <w:left w:val="none" w:sz="0" w:space="0" w:color="auto"/>
        <w:bottom w:val="none" w:sz="0" w:space="0" w:color="auto"/>
        <w:right w:val="none" w:sz="0" w:space="0" w:color="auto"/>
      </w:divBdr>
    </w:div>
    <w:div w:id="299307327">
      <w:bodyDiv w:val="1"/>
      <w:marLeft w:val="0"/>
      <w:marRight w:val="0"/>
      <w:marTop w:val="0"/>
      <w:marBottom w:val="0"/>
      <w:divBdr>
        <w:top w:val="none" w:sz="0" w:space="0" w:color="auto"/>
        <w:left w:val="none" w:sz="0" w:space="0" w:color="auto"/>
        <w:bottom w:val="none" w:sz="0" w:space="0" w:color="auto"/>
        <w:right w:val="none" w:sz="0" w:space="0" w:color="auto"/>
      </w:divBdr>
    </w:div>
    <w:div w:id="299384835">
      <w:bodyDiv w:val="1"/>
      <w:marLeft w:val="0"/>
      <w:marRight w:val="0"/>
      <w:marTop w:val="0"/>
      <w:marBottom w:val="0"/>
      <w:divBdr>
        <w:top w:val="none" w:sz="0" w:space="0" w:color="auto"/>
        <w:left w:val="none" w:sz="0" w:space="0" w:color="auto"/>
        <w:bottom w:val="none" w:sz="0" w:space="0" w:color="auto"/>
        <w:right w:val="none" w:sz="0" w:space="0" w:color="auto"/>
      </w:divBdr>
    </w:div>
    <w:div w:id="299574025">
      <w:bodyDiv w:val="1"/>
      <w:marLeft w:val="0"/>
      <w:marRight w:val="0"/>
      <w:marTop w:val="0"/>
      <w:marBottom w:val="0"/>
      <w:divBdr>
        <w:top w:val="none" w:sz="0" w:space="0" w:color="auto"/>
        <w:left w:val="none" w:sz="0" w:space="0" w:color="auto"/>
        <w:bottom w:val="none" w:sz="0" w:space="0" w:color="auto"/>
        <w:right w:val="none" w:sz="0" w:space="0" w:color="auto"/>
      </w:divBdr>
    </w:div>
    <w:div w:id="299576828">
      <w:bodyDiv w:val="1"/>
      <w:marLeft w:val="0"/>
      <w:marRight w:val="0"/>
      <w:marTop w:val="0"/>
      <w:marBottom w:val="0"/>
      <w:divBdr>
        <w:top w:val="none" w:sz="0" w:space="0" w:color="auto"/>
        <w:left w:val="none" w:sz="0" w:space="0" w:color="auto"/>
        <w:bottom w:val="none" w:sz="0" w:space="0" w:color="auto"/>
        <w:right w:val="none" w:sz="0" w:space="0" w:color="auto"/>
      </w:divBdr>
    </w:div>
    <w:div w:id="299845596">
      <w:bodyDiv w:val="1"/>
      <w:marLeft w:val="0"/>
      <w:marRight w:val="0"/>
      <w:marTop w:val="0"/>
      <w:marBottom w:val="0"/>
      <w:divBdr>
        <w:top w:val="none" w:sz="0" w:space="0" w:color="auto"/>
        <w:left w:val="none" w:sz="0" w:space="0" w:color="auto"/>
        <w:bottom w:val="none" w:sz="0" w:space="0" w:color="auto"/>
        <w:right w:val="none" w:sz="0" w:space="0" w:color="auto"/>
      </w:divBdr>
    </w:div>
    <w:div w:id="299847729">
      <w:bodyDiv w:val="1"/>
      <w:marLeft w:val="0"/>
      <w:marRight w:val="0"/>
      <w:marTop w:val="0"/>
      <w:marBottom w:val="0"/>
      <w:divBdr>
        <w:top w:val="none" w:sz="0" w:space="0" w:color="auto"/>
        <w:left w:val="none" w:sz="0" w:space="0" w:color="auto"/>
        <w:bottom w:val="none" w:sz="0" w:space="0" w:color="auto"/>
        <w:right w:val="none" w:sz="0" w:space="0" w:color="auto"/>
      </w:divBdr>
    </w:div>
    <w:div w:id="299917245">
      <w:bodyDiv w:val="1"/>
      <w:marLeft w:val="0"/>
      <w:marRight w:val="0"/>
      <w:marTop w:val="0"/>
      <w:marBottom w:val="0"/>
      <w:divBdr>
        <w:top w:val="none" w:sz="0" w:space="0" w:color="auto"/>
        <w:left w:val="none" w:sz="0" w:space="0" w:color="auto"/>
        <w:bottom w:val="none" w:sz="0" w:space="0" w:color="auto"/>
        <w:right w:val="none" w:sz="0" w:space="0" w:color="auto"/>
      </w:divBdr>
    </w:div>
    <w:div w:id="300303994">
      <w:bodyDiv w:val="1"/>
      <w:marLeft w:val="0"/>
      <w:marRight w:val="0"/>
      <w:marTop w:val="0"/>
      <w:marBottom w:val="0"/>
      <w:divBdr>
        <w:top w:val="none" w:sz="0" w:space="0" w:color="auto"/>
        <w:left w:val="none" w:sz="0" w:space="0" w:color="auto"/>
        <w:bottom w:val="none" w:sz="0" w:space="0" w:color="auto"/>
        <w:right w:val="none" w:sz="0" w:space="0" w:color="auto"/>
      </w:divBdr>
    </w:div>
    <w:div w:id="300379606">
      <w:bodyDiv w:val="1"/>
      <w:marLeft w:val="0"/>
      <w:marRight w:val="0"/>
      <w:marTop w:val="0"/>
      <w:marBottom w:val="0"/>
      <w:divBdr>
        <w:top w:val="none" w:sz="0" w:space="0" w:color="auto"/>
        <w:left w:val="none" w:sz="0" w:space="0" w:color="auto"/>
        <w:bottom w:val="none" w:sz="0" w:space="0" w:color="auto"/>
        <w:right w:val="none" w:sz="0" w:space="0" w:color="auto"/>
      </w:divBdr>
    </w:div>
    <w:div w:id="300383619">
      <w:bodyDiv w:val="1"/>
      <w:marLeft w:val="0"/>
      <w:marRight w:val="0"/>
      <w:marTop w:val="0"/>
      <w:marBottom w:val="0"/>
      <w:divBdr>
        <w:top w:val="none" w:sz="0" w:space="0" w:color="auto"/>
        <w:left w:val="none" w:sz="0" w:space="0" w:color="auto"/>
        <w:bottom w:val="none" w:sz="0" w:space="0" w:color="auto"/>
        <w:right w:val="none" w:sz="0" w:space="0" w:color="auto"/>
      </w:divBdr>
    </w:div>
    <w:div w:id="300618262">
      <w:bodyDiv w:val="1"/>
      <w:marLeft w:val="0"/>
      <w:marRight w:val="0"/>
      <w:marTop w:val="0"/>
      <w:marBottom w:val="0"/>
      <w:divBdr>
        <w:top w:val="none" w:sz="0" w:space="0" w:color="auto"/>
        <w:left w:val="none" w:sz="0" w:space="0" w:color="auto"/>
        <w:bottom w:val="none" w:sz="0" w:space="0" w:color="auto"/>
        <w:right w:val="none" w:sz="0" w:space="0" w:color="auto"/>
      </w:divBdr>
    </w:div>
    <w:div w:id="300774870">
      <w:bodyDiv w:val="1"/>
      <w:marLeft w:val="0"/>
      <w:marRight w:val="0"/>
      <w:marTop w:val="0"/>
      <w:marBottom w:val="0"/>
      <w:divBdr>
        <w:top w:val="none" w:sz="0" w:space="0" w:color="auto"/>
        <w:left w:val="none" w:sz="0" w:space="0" w:color="auto"/>
        <w:bottom w:val="none" w:sz="0" w:space="0" w:color="auto"/>
        <w:right w:val="none" w:sz="0" w:space="0" w:color="auto"/>
      </w:divBdr>
    </w:div>
    <w:div w:id="300813569">
      <w:bodyDiv w:val="1"/>
      <w:marLeft w:val="0"/>
      <w:marRight w:val="0"/>
      <w:marTop w:val="0"/>
      <w:marBottom w:val="0"/>
      <w:divBdr>
        <w:top w:val="none" w:sz="0" w:space="0" w:color="auto"/>
        <w:left w:val="none" w:sz="0" w:space="0" w:color="auto"/>
        <w:bottom w:val="none" w:sz="0" w:space="0" w:color="auto"/>
        <w:right w:val="none" w:sz="0" w:space="0" w:color="auto"/>
      </w:divBdr>
    </w:div>
    <w:div w:id="300959139">
      <w:bodyDiv w:val="1"/>
      <w:marLeft w:val="0"/>
      <w:marRight w:val="0"/>
      <w:marTop w:val="0"/>
      <w:marBottom w:val="0"/>
      <w:divBdr>
        <w:top w:val="none" w:sz="0" w:space="0" w:color="auto"/>
        <w:left w:val="none" w:sz="0" w:space="0" w:color="auto"/>
        <w:bottom w:val="none" w:sz="0" w:space="0" w:color="auto"/>
        <w:right w:val="none" w:sz="0" w:space="0" w:color="auto"/>
      </w:divBdr>
    </w:div>
    <w:div w:id="301009388">
      <w:bodyDiv w:val="1"/>
      <w:marLeft w:val="0"/>
      <w:marRight w:val="0"/>
      <w:marTop w:val="0"/>
      <w:marBottom w:val="0"/>
      <w:divBdr>
        <w:top w:val="none" w:sz="0" w:space="0" w:color="auto"/>
        <w:left w:val="none" w:sz="0" w:space="0" w:color="auto"/>
        <w:bottom w:val="none" w:sz="0" w:space="0" w:color="auto"/>
        <w:right w:val="none" w:sz="0" w:space="0" w:color="auto"/>
      </w:divBdr>
    </w:div>
    <w:div w:id="301078179">
      <w:bodyDiv w:val="1"/>
      <w:marLeft w:val="0"/>
      <w:marRight w:val="0"/>
      <w:marTop w:val="0"/>
      <w:marBottom w:val="0"/>
      <w:divBdr>
        <w:top w:val="none" w:sz="0" w:space="0" w:color="auto"/>
        <w:left w:val="none" w:sz="0" w:space="0" w:color="auto"/>
        <w:bottom w:val="none" w:sz="0" w:space="0" w:color="auto"/>
        <w:right w:val="none" w:sz="0" w:space="0" w:color="auto"/>
      </w:divBdr>
    </w:div>
    <w:div w:id="301427734">
      <w:bodyDiv w:val="1"/>
      <w:marLeft w:val="0"/>
      <w:marRight w:val="0"/>
      <w:marTop w:val="0"/>
      <w:marBottom w:val="0"/>
      <w:divBdr>
        <w:top w:val="none" w:sz="0" w:space="0" w:color="auto"/>
        <w:left w:val="none" w:sz="0" w:space="0" w:color="auto"/>
        <w:bottom w:val="none" w:sz="0" w:space="0" w:color="auto"/>
        <w:right w:val="none" w:sz="0" w:space="0" w:color="auto"/>
      </w:divBdr>
    </w:div>
    <w:div w:id="301614849">
      <w:bodyDiv w:val="1"/>
      <w:marLeft w:val="0"/>
      <w:marRight w:val="0"/>
      <w:marTop w:val="0"/>
      <w:marBottom w:val="0"/>
      <w:divBdr>
        <w:top w:val="none" w:sz="0" w:space="0" w:color="auto"/>
        <w:left w:val="none" w:sz="0" w:space="0" w:color="auto"/>
        <w:bottom w:val="none" w:sz="0" w:space="0" w:color="auto"/>
        <w:right w:val="none" w:sz="0" w:space="0" w:color="auto"/>
      </w:divBdr>
    </w:div>
    <w:div w:id="301618115">
      <w:bodyDiv w:val="1"/>
      <w:marLeft w:val="0"/>
      <w:marRight w:val="0"/>
      <w:marTop w:val="0"/>
      <w:marBottom w:val="0"/>
      <w:divBdr>
        <w:top w:val="none" w:sz="0" w:space="0" w:color="auto"/>
        <w:left w:val="none" w:sz="0" w:space="0" w:color="auto"/>
        <w:bottom w:val="none" w:sz="0" w:space="0" w:color="auto"/>
        <w:right w:val="none" w:sz="0" w:space="0" w:color="auto"/>
      </w:divBdr>
    </w:div>
    <w:div w:id="301817012">
      <w:bodyDiv w:val="1"/>
      <w:marLeft w:val="0"/>
      <w:marRight w:val="0"/>
      <w:marTop w:val="0"/>
      <w:marBottom w:val="0"/>
      <w:divBdr>
        <w:top w:val="none" w:sz="0" w:space="0" w:color="auto"/>
        <w:left w:val="none" w:sz="0" w:space="0" w:color="auto"/>
        <w:bottom w:val="none" w:sz="0" w:space="0" w:color="auto"/>
        <w:right w:val="none" w:sz="0" w:space="0" w:color="auto"/>
      </w:divBdr>
    </w:div>
    <w:div w:id="302007355">
      <w:bodyDiv w:val="1"/>
      <w:marLeft w:val="0"/>
      <w:marRight w:val="0"/>
      <w:marTop w:val="0"/>
      <w:marBottom w:val="0"/>
      <w:divBdr>
        <w:top w:val="none" w:sz="0" w:space="0" w:color="auto"/>
        <w:left w:val="none" w:sz="0" w:space="0" w:color="auto"/>
        <w:bottom w:val="none" w:sz="0" w:space="0" w:color="auto"/>
        <w:right w:val="none" w:sz="0" w:space="0" w:color="auto"/>
      </w:divBdr>
    </w:div>
    <w:div w:id="302084436">
      <w:bodyDiv w:val="1"/>
      <w:marLeft w:val="0"/>
      <w:marRight w:val="0"/>
      <w:marTop w:val="0"/>
      <w:marBottom w:val="0"/>
      <w:divBdr>
        <w:top w:val="none" w:sz="0" w:space="0" w:color="auto"/>
        <w:left w:val="none" w:sz="0" w:space="0" w:color="auto"/>
        <w:bottom w:val="none" w:sz="0" w:space="0" w:color="auto"/>
        <w:right w:val="none" w:sz="0" w:space="0" w:color="auto"/>
      </w:divBdr>
    </w:div>
    <w:div w:id="302198255">
      <w:bodyDiv w:val="1"/>
      <w:marLeft w:val="0"/>
      <w:marRight w:val="0"/>
      <w:marTop w:val="0"/>
      <w:marBottom w:val="0"/>
      <w:divBdr>
        <w:top w:val="none" w:sz="0" w:space="0" w:color="auto"/>
        <w:left w:val="none" w:sz="0" w:space="0" w:color="auto"/>
        <w:bottom w:val="none" w:sz="0" w:space="0" w:color="auto"/>
        <w:right w:val="none" w:sz="0" w:space="0" w:color="auto"/>
      </w:divBdr>
    </w:div>
    <w:div w:id="302469786">
      <w:bodyDiv w:val="1"/>
      <w:marLeft w:val="0"/>
      <w:marRight w:val="0"/>
      <w:marTop w:val="0"/>
      <w:marBottom w:val="0"/>
      <w:divBdr>
        <w:top w:val="none" w:sz="0" w:space="0" w:color="auto"/>
        <w:left w:val="none" w:sz="0" w:space="0" w:color="auto"/>
        <w:bottom w:val="none" w:sz="0" w:space="0" w:color="auto"/>
        <w:right w:val="none" w:sz="0" w:space="0" w:color="auto"/>
      </w:divBdr>
    </w:div>
    <w:div w:id="302470191">
      <w:bodyDiv w:val="1"/>
      <w:marLeft w:val="0"/>
      <w:marRight w:val="0"/>
      <w:marTop w:val="0"/>
      <w:marBottom w:val="0"/>
      <w:divBdr>
        <w:top w:val="none" w:sz="0" w:space="0" w:color="auto"/>
        <w:left w:val="none" w:sz="0" w:space="0" w:color="auto"/>
        <w:bottom w:val="none" w:sz="0" w:space="0" w:color="auto"/>
        <w:right w:val="none" w:sz="0" w:space="0" w:color="auto"/>
      </w:divBdr>
    </w:div>
    <w:div w:id="302546312">
      <w:bodyDiv w:val="1"/>
      <w:marLeft w:val="0"/>
      <w:marRight w:val="0"/>
      <w:marTop w:val="0"/>
      <w:marBottom w:val="0"/>
      <w:divBdr>
        <w:top w:val="none" w:sz="0" w:space="0" w:color="auto"/>
        <w:left w:val="none" w:sz="0" w:space="0" w:color="auto"/>
        <w:bottom w:val="none" w:sz="0" w:space="0" w:color="auto"/>
        <w:right w:val="none" w:sz="0" w:space="0" w:color="auto"/>
      </w:divBdr>
    </w:div>
    <w:div w:id="302584304">
      <w:bodyDiv w:val="1"/>
      <w:marLeft w:val="0"/>
      <w:marRight w:val="0"/>
      <w:marTop w:val="0"/>
      <w:marBottom w:val="0"/>
      <w:divBdr>
        <w:top w:val="none" w:sz="0" w:space="0" w:color="auto"/>
        <w:left w:val="none" w:sz="0" w:space="0" w:color="auto"/>
        <w:bottom w:val="none" w:sz="0" w:space="0" w:color="auto"/>
        <w:right w:val="none" w:sz="0" w:space="0" w:color="auto"/>
      </w:divBdr>
    </w:div>
    <w:div w:id="302665799">
      <w:bodyDiv w:val="1"/>
      <w:marLeft w:val="0"/>
      <w:marRight w:val="0"/>
      <w:marTop w:val="0"/>
      <w:marBottom w:val="0"/>
      <w:divBdr>
        <w:top w:val="none" w:sz="0" w:space="0" w:color="auto"/>
        <w:left w:val="none" w:sz="0" w:space="0" w:color="auto"/>
        <w:bottom w:val="none" w:sz="0" w:space="0" w:color="auto"/>
        <w:right w:val="none" w:sz="0" w:space="0" w:color="auto"/>
      </w:divBdr>
    </w:div>
    <w:div w:id="302738293">
      <w:bodyDiv w:val="1"/>
      <w:marLeft w:val="0"/>
      <w:marRight w:val="0"/>
      <w:marTop w:val="0"/>
      <w:marBottom w:val="0"/>
      <w:divBdr>
        <w:top w:val="none" w:sz="0" w:space="0" w:color="auto"/>
        <w:left w:val="none" w:sz="0" w:space="0" w:color="auto"/>
        <w:bottom w:val="none" w:sz="0" w:space="0" w:color="auto"/>
        <w:right w:val="none" w:sz="0" w:space="0" w:color="auto"/>
      </w:divBdr>
    </w:div>
    <w:div w:id="302852809">
      <w:bodyDiv w:val="1"/>
      <w:marLeft w:val="0"/>
      <w:marRight w:val="0"/>
      <w:marTop w:val="0"/>
      <w:marBottom w:val="0"/>
      <w:divBdr>
        <w:top w:val="none" w:sz="0" w:space="0" w:color="auto"/>
        <w:left w:val="none" w:sz="0" w:space="0" w:color="auto"/>
        <w:bottom w:val="none" w:sz="0" w:space="0" w:color="auto"/>
        <w:right w:val="none" w:sz="0" w:space="0" w:color="auto"/>
      </w:divBdr>
    </w:div>
    <w:div w:id="302925608">
      <w:bodyDiv w:val="1"/>
      <w:marLeft w:val="0"/>
      <w:marRight w:val="0"/>
      <w:marTop w:val="0"/>
      <w:marBottom w:val="0"/>
      <w:divBdr>
        <w:top w:val="none" w:sz="0" w:space="0" w:color="auto"/>
        <w:left w:val="none" w:sz="0" w:space="0" w:color="auto"/>
        <w:bottom w:val="none" w:sz="0" w:space="0" w:color="auto"/>
        <w:right w:val="none" w:sz="0" w:space="0" w:color="auto"/>
      </w:divBdr>
    </w:div>
    <w:div w:id="302927597">
      <w:bodyDiv w:val="1"/>
      <w:marLeft w:val="0"/>
      <w:marRight w:val="0"/>
      <w:marTop w:val="0"/>
      <w:marBottom w:val="0"/>
      <w:divBdr>
        <w:top w:val="none" w:sz="0" w:space="0" w:color="auto"/>
        <w:left w:val="none" w:sz="0" w:space="0" w:color="auto"/>
        <w:bottom w:val="none" w:sz="0" w:space="0" w:color="auto"/>
        <w:right w:val="none" w:sz="0" w:space="0" w:color="auto"/>
      </w:divBdr>
    </w:div>
    <w:div w:id="302928046">
      <w:bodyDiv w:val="1"/>
      <w:marLeft w:val="0"/>
      <w:marRight w:val="0"/>
      <w:marTop w:val="0"/>
      <w:marBottom w:val="0"/>
      <w:divBdr>
        <w:top w:val="none" w:sz="0" w:space="0" w:color="auto"/>
        <w:left w:val="none" w:sz="0" w:space="0" w:color="auto"/>
        <w:bottom w:val="none" w:sz="0" w:space="0" w:color="auto"/>
        <w:right w:val="none" w:sz="0" w:space="0" w:color="auto"/>
      </w:divBdr>
    </w:div>
    <w:div w:id="303005649">
      <w:bodyDiv w:val="1"/>
      <w:marLeft w:val="0"/>
      <w:marRight w:val="0"/>
      <w:marTop w:val="0"/>
      <w:marBottom w:val="0"/>
      <w:divBdr>
        <w:top w:val="none" w:sz="0" w:space="0" w:color="auto"/>
        <w:left w:val="none" w:sz="0" w:space="0" w:color="auto"/>
        <w:bottom w:val="none" w:sz="0" w:space="0" w:color="auto"/>
        <w:right w:val="none" w:sz="0" w:space="0" w:color="auto"/>
      </w:divBdr>
    </w:div>
    <w:div w:id="303048711">
      <w:bodyDiv w:val="1"/>
      <w:marLeft w:val="0"/>
      <w:marRight w:val="0"/>
      <w:marTop w:val="0"/>
      <w:marBottom w:val="0"/>
      <w:divBdr>
        <w:top w:val="none" w:sz="0" w:space="0" w:color="auto"/>
        <w:left w:val="none" w:sz="0" w:space="0" w:color="auto"/>
        <w:bottom w:val="none" w:sz="0" w:space="0" w:color="auto"/>
        <w:right w:val="none" w:sz="0" w:space="0" w:color="auto"/>
      </w:divBdr>
    </w:div>
    <w:div w:id="303050974">
      <w:bodyDiv w:val="1"/>
      <w:marLeft w:val="0"/>
      <w:marRight w:val="0"/>
      <w:marTop w:val="0"/>
      <w:marBottom w:val="0"/>
      <w:divBdr>
        <w:top w:val="none" w:sz="0" w:space="0" w:color="auto"/>
        <w:left w:val="none" w:sz="0" w:space="0" w:color="auto"/>
        <w:bottom w:val="none" w:sz="0" w:space="0" w:color="auto"/>
        <w:right w:val="none" w:sz="0" w:space="0" w:color="auto"/>
      </w:divBdr>
    </w:div>
    <w:div w:id="303513055">
      <w:bodyDiv w:val="1"/>
      <w:marLeft w:val="0"/>
      <w:marRight w:val="0"/>
      <w:marTop w:val="0"/>
      <w:marBottom w:val="0"/>
      <w:divBdr>
        <w:top w:val="none" w:sz="0" w:space="0" w:color="auto"/>
        <w:left w:val="none" w:sz="0" w:space="0" w:color="auto"/>
        <w:bottom w:val="none" w:sz="0" w:space="0" w:color="auto"/>
        <w:right w:val="none" w:sz="0" w:space="0" w:color="auto"/>
      </w:divBdr>
    </w:div>
    <w:div w:id="303583271">
      <w:bodyDiv w:val="1"/>
      <w:marLeft w:val="0"/>
      <w:marRight w:val="0"/>
      <w:marTop w:val="0"/>
      <w:marBottom w:val="0"/>
      <w:divBdr>
        <w:top w:val="none" w:sz="0" w:space="0" w:color="auto"/>
        <w:left w:val="none" w:sz="0" w:space="0" w:color="auto"/>
        <w:bottom w:val="none" w:sz="0" w:space="0" w:color="auto"/>
        <w:right w:val="none" w:sz="0" w:space="0" w:color="auto"/>
      </w:divBdr>
    </w:div>
    <w:div w:id="303707692">
      <w:bodyDiv w:val="1"/>
      <w:marLeft w:val="0"/>
      <w:marRight w:val="0"/>
      <w:marTop w:val="0"/>
      <w:marBottom w:val="0"/>
      <w:divBdr>
        <w:top w:val="none" w:sz="0" w:space="0" w:color="auto"/>
        <w:left w:val="none" w:sz="0" w:space="0" w:color="auto"/>
        <w:bottom w:val="none" w:sz="0" w:space="0" w:color="auto"/>
        <w:right w:val="none" w:sz="0" w:space="0" w:color="auto"/>
      </w:divBdr>
    </w:div>
    <w:div w:id="303891731">
      <w:bodyDiv w:val="1"/>
      <w:marLeft w:val="0"/>
      <w:marRight w:val="0"/>
      <w:marTop w:val="0"/>
      <w:marBottom w:val="0"/>
      <w:divBdr>
        <w:top w:val="none" w:sz="0" w:space="0" w:color="auto"/>
        <w:left w:val="none" w:sz="0" w:space="0" w:color="auto"/>
        <w:bottom w:val="none" w:sz="0" w:space="0" w:color="auto"/>
        <w:right w:val="none" w:sz="0" w:space="0" w:color="auto"/>
      </w:divBdr>
    </w:div>
    <w:div w:id="303894687">
      <w:bodyDiv w:val="1"/>
      <w:marLeft w:val="0"/>
      <w:marRight w:val="0"/>
      <w:marTop w:val="0"/>
      <w:marBottom w:val="0"/>
      <w:divBdr>
        <w:top w:val="none" w:sz="0" w:space="0" w:color="auto"/>
        <w:left w:val="none" w:sz="0" w:space="0" w:color="auto"/>
        <w:bottom w:val="none" w:sz="0" w:space="0" w:color="auto"/>
        <w:right w:val="none" w:sz="0" w:space="0" w:color="auto"/>
      </w:divBdr>
    </w:div>
    <w:div w:id="303896797">
      <w:bodyDiv w:val="1"/>
      <w:marLeft w:val="0"/>
      <w:marRight w:val="0"/>
      <w:marTop w:val="0"/>
      <w:marBottom w:val="0"/>
      <w:divBdr>
        <w:top w:val="none" w:sz="0" w:space="0" w:color="auto"/>
        <w:left w:val="none" w:sz="0" w:space="0" w:color="auto"/>
        <w:bottom w:val="none" w:sz="0" w:space="0" w:color="auto"/>
        <w:right w:val="none" w:sz="0" w:space="0" w:color="auto"/>
      </w:divBdr>
    </w:div>
    <w:div w:id="303975412">
      <w:bodyDiv w:val="1"/>
      <w:marLeft w:val="0"/>
      <w:marRight w:val="0"/>
      <w:marTop w:val="0"/>
      <w:marBottom w:val="0"/>
      <w:divBdr>
        <w:top w:val="none" w:sz="0" w:space="0" w:color="auto"/>
        <w:left w:val="none" w:sz="0" w:space="0" w:color="auto"/>
        <w:bottom w:val="none" w:sz="0" w:space="0" w:color="auto"/>
        <w:right w:val="none" w:sz="0" w:space="0" w:color="auto"/>
      </w:divBdr>
    </w:div>
    <w:div w:id="304091477">
      <w:bodyDiv w:val="1"/>
      <w:marLeft w:val="0"/>
      <w:marRight w:val="0"/>
      <w:marTop w:val="0"/>
      <w:marBottom w:val="0"/>
      <w:divBdr>
        <w:top w:val="none" w:sz="0" w:space="0" w:color="auto"/>
        <w:left w:val="none" w:sz="0" w:space="0" w:color="auto"/>
        <w:bottom w:val="none" w:sz="0" w:space="0" w:color="auto"/>
        <w:right w:val="none" w:sz="0" w:space="0" w:color="auto"/>
      </w:divBdr>
    </w:div>
    <w:div w:id="304160405">
      <w:bodyDiv w:val="1"/>
      <w:marLeft w:val="0"/>
      <w:marRight w:val="0"/>
      <w:marTop w:val="0"/>
      <w:marBottom w:val="0"/>
      <w:divBdr>
        <w:top w:val="none" w:sz="0" w:space="0" w:color="auto"/>
        <w:left w:val="none" w:sz="0" w:space="0" w:color="auto"/>
        <w:bottom w:val="none" w:sz="0" w:space="0" w:color="auto"/>
        <w:right w:val="none" w:sz="0" w:space="0" w:color="auto"/>
      </w:divBdr>
    </w:div>
    <w:div w:id="304161621">
      <w:bodyDiv w:val="1"/>
      <w:marLeft w:val="0"/>
      <w:marRight w:val="0"/>
      <w:marTop w:val="0"/>
      <w:marBottom w:val="0"/>
      <w:divBdr>
        <w:top w:val="none" w:sz="0" w:space="0" w:color="auto"/>
        <w:left w:val="none" w:sz="0" w:space="0" w:color="auto"/>
        <w:bottom w:val="none" w:sz="0" w:space="0" w:color="auto"/>
        <w:right w:val="none" w:sz="0" w:space="0" w:color="auto"/>
      </w:divBdr>
    </w:div>
    <w:div w:id="304240664">
      <w:bodyDiv w:val="1"/>
      <w:marLeft w:val="0"/>
      <w:marRight w:val="0"/>
      <w:marTop w:val="0"/>
      <w:marBottom w:val="0"/>
      <w:divBdr>
        <w:top w:val="none" w:sz="0" w:space="0" w:color="auto"/>
        <w:left w:val="none" w:sz="0" w:space="0" w:color="auto"/>
        <w:bottom w:val="none" w:sz="0" w:space="0" w:color="auto"/>
        <w:right w:val="none" w:sz="0" w:space="0" w:color="auto"/>
      </w:divBdr>
    </w:div>
    <w:div w:id="304242843">
      <w:bodyDiv w:val="1"/>
      <w:marLeft w:val="0"/>
      <w:marRight w:val="0"/>
      <w:marTop w:val="0"/>
      <w:marBottom w:val="0"/>
      <w:divBdr>
        <w:top w:val="none" w:sz="0" w:space="0" w:color="auto"/>
        <w:left w:val="none" w:sz="0" w:space="0" w:color="auto"/>
        <w:bottom w:val="none" w:sz="0" w:space="0" w:color="auto"/>
        <w:right w:val="none" w:sz="0" w:space="0" w:color="auto"/>
      </w:divBdr>
    </w:div>
    <w:div w:id="304356713">
      <w:bodyDiv w:val="1"/>
      <w:marLeft w:val="0"/>
      <w:marRight w:val="0"/>
      <w:marTop w:val="0"/>
      <w:marBottom w:val="0"/>
      <w:divBdr>
        <w:top w:val="none" w:sz="0" w:space="0" w:color="auto"/>
        <w:left w:val="none" w:sz="0" w:space="0" w:color="auto"/>
        <w:bottom w:val="none" w:sz="0" w:space="0" w:color="auto"/>
        <w:right w:val="none" w:sz="0" w:space="0" w:color="auto"/>
      </w:divBdr>
    </w:div>
    <w:div w:id="304555870">
      <w:bodyDiv w:val="1"/>
      <w:marLeft w:val="0"/>
      <w:marRight w:val="0"/>
      <w:marTop w:val="0"/>
      <w:marBottom w:val="0"/>
      <w:divBdr>
        <w:top w:val="none" w:sz="0" w:space="0" w:color="auto"/>
        <w:left w:val="none" w:sz="0" w:space="0" w:color="auto"/>
        <w:bottom w:val="none" w:sz="0" w:space="0" w:color="auto"/>
        <w:right w:val="none" w:sz="0" w:space="0" w:color="auto"/>
      </w:divBdr>
    </w:div>
    <w:div w:id="304705712">
      <w:bodyDiv w:val="1"/>
      <w:marLeft w:val="0"/>
      <w:marRight w:val="0"/>
      <w:marTop w:val="0"/>
      <w:marBottom w:val="0"/>
      <w:divBdr>
        <w:top w:val="none" w:sz="0" w:space="0" w:color="auto"/>
        <w:left w:val="none" w:sz="0" w:space="0" w:color="auto"/>
        <w:bottom w:val="none" w:sz="0" w:space="0" w:color="auto"/>
        <w:right w:val="none" w:sz="0" w:space="0" w:color="auto"/>
      </w:divBdr>
    </w:div>
    <w:div w:id="304706056">
      <w:bodyDiv w:val="1"/>
      <w:marLeft w:val="0"/>
      <w:marRight w:val="0"/>
      <w:marTop w:val="0"/>
      <w:marBottom w:val="0"/>
      <w:divBdr>
        <w:top w:val="none" w:sz="0" w:space="0" w:color="auto"/>
        <w:left w:val="none" w:sz="0" w:space="0" w:color="auto"/>
        <w:bottom w:val="none" w:sz="0" w:space="0" w:color="auto"/>
        <w:right w:val="none" w:sz="0" w:space="0" w:color="auto"/>
      </w:divBdr>
    </w:div>
    <w:div w:id="304746503">
      <w:bodyDiv w:val="1"/>
      <w:marLeft w:val="0"/>
      <w:marRight w:val="0"/>
      <w:marTop w:val="0"/>
      <w:marBottom w:val="0"/>
      <w:divBdr>
        <w:top w:val="none" w:sz="0" w:space="0" w:color="auto"/>
        <w:left w:val="none" w:sz="0" w:space="0" w:color="auto"/>
        <w:bottom w:val="none" w:sz="0" w:space="0" w:color="auto"/>
        <w:right w:val="none" w:sz="0" w:space="0" w:color="auto"/>
      </w:divBdr>
    </w:div>
    <w:div w:id="305014024">
      <w:bodyDiv w:val="1"/>
      <w:marLeft w:val="0"/>
      <w:marRight w:val="0"/>
      <w:marTop w:val="0"/>
      <w:marBottom w:val="0"/>
      <w:divBdr>
        <w:top w:val="none" w:sz="0" w:space="0" w:color="auto"/>
        <w:left w:val="none" w:sz="0" w:space="0" w:color="auto"/>
        <w:bottom w:val="none" w:sz="0" w:space="0" w:color="auto"/>
        <w:right w:val="none" w:sz="0" w:space="0" w:color="auto"/>
      </w:divBdr>
    </w:div>
    <w:div w:id="305084458">
      <w:bodyDiv w:val="1"/>
      <w:marLeft w:val="0"/>
      <w:marRight w:val="0"/>
      <w:marTop w:val="0"/>
      <w:marBottom w:val="0"/>
      <w:divBdr>
        <w:top w:val="none" w:sz="0" w:space="0" w:color="auto"/>
        <w:left w:val="none" w:sz="0" w:space="0" w:color="auto"/>
        <w:bottom w:val="none" w:sz="0" w:space="0" w:color="auto"/>
        <w:right w:val="none" w:sz="0" w:space="0" w:color="auto"/>
      </w:divBdr>
    </w:div>
    <w:div w:id="305164395">
      <w:bodyDiv w:val="1"/>
      <w:marLeft w:val="0"/>
      <w:marRight w:val="0"/>
      <w:marTop w:val="0"/>
      <w:marBottom w:val="0"/>
      <w:divBdr>
        <w:top w:val="none" w:sz="0" w:space="0" w:color="auto"/>
        <w:left w:val="none" w:sz="0" w:space="0" w:color="auto"/>
        <w:bottom w:val="none" w:sz="0" w:space="0" w:color="auto"/>
        <w:right w:val="none" w:sz="0" w:space="0" w:color="auto"/>
      </w:divBdr>
    </w:div>
    <w:div w:id="305208838">
      <w:bodyDiv w:val="1"/>
      <w:marLeft w:val="0"/>
      <w:marRight w:val="0"/>
      <w:marTop w:val="0"/>
      <w:marBottom w:val="0"/>
      <w:divBdr>
        <w:top w:val="none" w:sz="0" w:space="0" w:color="auto"/>
        <w:left w:val="none" w:sz="0" w:space="0" w:color="auto"/>
        <w:bottom w:val="none" w:sz="0" w:space="0" w:color="auto"/>
        <w:right w:val="none" w:sz="0" w:space="0" w:color="auto"/>
      </w:divBdr>
    </w:div>
    <w:div w:id="305356941">
      <w:bodyDiv w:val="1"/>
      <w:marLeft w:val="0"/>
      <w:marRight w:val="0"/>
      <w:marTop w:val="0"/>
      <w:marBottom w:val="0"/>
      <w:divBdr>
        <w:top w:val="none" w:sz="0" w:space="0" w:color="auto"/>
        <w:left w:val="none" w:sz="0" w:space="0" w:color="auto"/>
        <w:bottom w:val="none" w:sz="0" w:space="0" w:color="auto"/>
        <w:right w:val="none" w:sz="0" w:space="0" w:color="auto"/>
      </w:divBdr>
    </w:div>
    <w:div w:id="305404661">
      <w:bodyDiv w:val="1"/>
      <w:marLeft w:val="0"/>
      <w:marRight w:val="0"/>
      <w:marTop w:val="0"/>
      <w:marBottom w:val="0"/>
      <w:divBdr>
        <w:top w:val="none" w:sz="0" w:space="0" w:color="auto"/>
        <w:left w:val="none" w:sz="0" w:space="0" w:color="auto"/>
        <w:bottom w:val="none" w:sz="0" w:space="0" w:color="auto"/>
        <w:right w:val="none" w:sz="0" w:space="0" w:color="auto"/>
      </w:divBdr>
    </w:div>
    <w:div w:id="305478280">
      <w:bodyDiv w:val="1"/>
      <w:marLeft w:val="0"/>
      <w:marRight w:val="0"/>
      <w:marTop w:val="0"/>
      <w:marBottom w:val="0"/>
      <w:divBdr>
        <w:top w:val="none" w:sz="0" w:space="0" w:color="auto"/>
        <w:left w:val="none" w:sz="0" w:space="0" w:color="auto"/>
        <w:bottom w:val="none" w:sz="0" w:space="0" w:color="auto"/>
        <w:right w:val="none" w:sz="0" w:space="0" w:color="auto"/>
      </w:divBdr>
    </w:div>
    <w:div w:id="305549746">
      <w:bodyDiv w:val="1"/>
      <w:marLeft w:val="0"/>
      <w:marRight w:val="0"/>
      <w:marTop w:val="0"/>
      <w:marBottom w:val="0"/>
      <w:divBdr>
        <w:top w:val="none" w:sz="0" w:space="0" w:color="auto"/>
        <w:left w:val="none" w:sz="0" w:space="0" w:color="auto"/>
        <w:bottom w:val="none" w:sz="0" w:space="0" w:color="auto"/>
        <w:right w:val="none" w:sz="0" w:space="0" w:color="auto"/>
      </w:divBdr>
    </w:div>
    <w:div w:id="305668382">
      <w:bodyDiv w:val="1"/>
      <w:marLeft w:val="0"/>
      <w:marRight w:val="0"/>
      <w:marTop w:val="0"/>
      <w:marBottom w:val="0"/>
      <w:divBdr>
        <w:top w:val="none" w:sz="0" w:space="0" w:color="auto"/>
        <w:left w:val="none" w:sz="0" w:space="0" w:color="auto"/>
        <w:bottom w:val="none" w:sz="0" w:space="0" w:color="auto"/>
        <w:right w:val="none" w:sz="0" w:space="0" w:color="auto"/>
      </w:divBdr>
    </w:div>
    <w:div w:id="305747315">
      <w:bodyDiv w:val="1"/>
      <w:marLeft w:val="0"/>
      <w:marRight w:val="0"/>
      <w:marTop w:val="0"/>
      <w:marBottom w:val="0"/>
      <w:divBdr>
        <w:top w:val="none" w:sz="0" w:space="0" w:color="auto"/>
        <w:left w:val="none" w:sz="0" w:space="0" w:color="auto"/>
        <w:bottom w:val="none" w:sz="0" w:space="0" w:color="auto"/>
        <w:right w:val="none" w:sz="0" w:space="0" w:color="auto"/>
      </w:divBdr>
    </w:div>
    <w:div w:id="305820874">
      <w:bodyDiv w:val="1"/>
      <w:marLeft w:val="0"/>
      <w:marRight w:val="0"/>
      <w:marTop w:val="0"/>
      <w:marBottom w:val="0"/>
      <w:divBdr>
        <w:top w:val="none" w:sz="0" w:space="0" w:color="auto"/>
        <w:left w:val="none" w:sz="0" w:space="0" w:color="auto"/>
        <w:bottom w:val="none" w:sz="0" w:space="0" w:color="auto"/>
        <w:right w:val="none" w:sz="0" w:space="0" w:color="auto"/>
      </w:divBdr>
    </w:div>
    <w:div w:id="305937563">
      <w:bodyDiv w:val="1"/>
      <w:marLeft w:val="0"/>
      <w:marRight w:val="0"/>
      <w:marTop w:val="0"/>
      <w:marBottom w:val="0"/>
      <w:divBdr>
        <w:top w:val="none" w:sz="0" w:space="0" w:color="auto"/>
        <w:left w:val="none" w:sz="0" w:space="0" w:color="auto"/>
        <w:bottom w:val="none" w:sz="0" w:space="0" w:color="auto"/>
        <w:right w:val="none" w:sz="0" w:space="0" w:color="auto"/>
      </w:divBdr>
    </w:div>
    <w:div w:id="306014708">
      <w:bodyDiv w:val="1"/>
      <w:marLeft w:val="0"/>
      <w:marRight w:val="0"/>
      <w:marTop w:val="0"/>
      <w:marBottom w:val="0"/>
      <w:divBdr>
        <w:top w:val="none" w:sz="0" w:space="0" w:color="auto"/>
        <w:left w:val="none" w:sz="0" w:space="0" w:color="auto"/>
        <w:bottom w:val="none" w:sz="0" w:space="0" w:color="auto"/>
        <w:right w:val="none" w:sz="0" w:space="0" w:color="auto"/>
      </w:divBdr>
    </w:div>
    <w:div w:id="306056372">
      <w:bodyDiv w:val="1"/>
      <w:marLeft w:val="0"/>
      <w:marRight w:val="0"/>
      <w:marTop w:val="0"/>
      <w:marBottom w:val="0"/>
      <w:divBdr>
        <w:top w:val="none" w:sz="0" w:space="0" w:color="auto"/>
        <w:left w:val="none" w:sz="0" w:space="0" w:color="auto"/>
        <w:bottom w:val="none" w:sz="0" w:space="0" w:color="auto"/>
        <w:right w:val="none" w:sz="0" w:space="0" w:color="auto"/>
      </w:divBdr>
    </w:div>
    <w:div w:id="306060132">
      <w:bodyDiv w:val="1"/>
      <w:marLeft w:val="0"/>
      <w:marRight w:val="0"/>
      <w:marTop w:val="0"/>
      <w:marBottom w:val="0"/>
      <w:divBdr>
        <w:top w:val="none" w:sz="0" w:space="0" w:color="auto"/>
        <w:left w:val="none" w:sz="0" w:space="0" w:color="auto"/>
        <w:bottom w:val="none" w:sz="0" w:space="0" w:color="auto"/>
        <w:right w:val="none" w:sz="0" w:space="0" w:color="auto"/>
      </w:divBdr>
    </w:div>
    <w:div w:id="306129214">
      <w:bodyDiv w:val="1"/>
      <w:marLeft w:val="0"/>
      <w:marRight w:val="0"/>
      <w:marTop w:val="0"/>
      <w:marBottom w:val="0"/>
      <w:divBdr>
        <w:top w:val="none" w:sz="0" w:space="0" w:color="auto"/>
        <w:left w:val="none" w:sz="0" w:space="0" w:color="auto"/>
        <w:bottom w:val="none" w:sz="0" w:space="0" w:color="auto"/>
        <w:right w:val="none" w:sz="0" w:space="0" w:color="auto"/>
      </w:divBdr>
    </w:div>
    <w:div w:id="306252503">
      <w:bodyDiv w:val="1"/>
      <w:marLeft w:val="0"/>
      <w:marRight w:val="0"/>
      <w:marTop w:val="0"/>
      <w:marBottom w:val="0"/>
      <w:divBdr>
        <w:top w:val="none" w:sz="0" w:space="0" w:color="auto"/>
        <w:left w:val="none" w:sz="0" w:space="0" w:color="auto"/>
        <w:bottom w:val="none" w:sz="0" w:space="0" w:color="auto"/>
        <w:right w:val="none" w:sz="0" w:space="0" w:color="auto"/>
      </w:divBdr>
    </w:div>
    <w:div w:id="306400910">
      <w:bodyDiv w:val="1"/>
      <w:marLeft w:val="0"/>
      <w:marRight w:val="0"/>
      <w:marTop w:val="0"/>
      <w:marBottom w:val="0"/>
      <w:divBdr>
        <w:top w:val="none" w:sz="0" w:space="0" w:color="auto"/>
        <w:left w:val="none" w:sz="0" w:space="0" w:color="auto"/>
        <w:bottom w:val="none" w:sz="0" w:space="0" w:color="auto"/>
        <w:right w:val="none" w:sz="0" w:space="0" w:color="auto"/>
      </w:divBdr>
    </w:div>
    <w:div w:id="306403036">
      <w:bodyDiv w:val="1"/>
      <w:marLeft w:val="0"/>
      <w:marRight w:val="0"/>
      <w:marTop w:val="0"/>
      <w:marBottom w:val="0"/>
      <w:divBdr>
        <w:top w:val="none" w:sz="0" w:space="0" w:color="auto"/>
        <w:left w:val="none" w:sz="0" w:space="0" w:color="auto"/>
        <w:bottom w:val="none" w:sz="0" w:space="0" w:color="auto"/>
        <w:right w:val="none" w:sz="0" w:space="0" w:color="auto"/>
      </w:divBdr>
    </w:div>
    <w:div w:id="306478107">
      <w:bodyDiv w:val="1"/>
      <w:marLeft w:val="0"/>
      <w:marRight w:val="0"/>
      <w:marTop w:val="0"/>
      <w:marBottom w:val="0"/>
      <w:divBdr>
        <w:top w:val="none" w:sz="0" w:space="0" w:color="auto"/>
        <w:left w:val="none" w:sz="0" w:space="0" w:color="auto"/>
        <w:bottom w:val="none" w:sz="0" w:space="0" w:color="auto"/>
        <w:right w:val="none" w:sz="0" w:space="0" w:color="auto"/>
      </w:divBdr>
    </w:div>
    <w:div w:id="306478826">
      <w:bodyDiv w:val="1"/>
      <w:marLeft w:val="0"/>
      <w:marRight w:val="0"/>
      <w:marTop w:val="0"/>
      <w:marBottom w:val="0"/>
      <w:divBdr>
        <w:top w:val="none" w:sz="0" w:space="0" w:color="auto"/>
        <w:left w:val="none" w:sz="0" w:space="0" w:color="auto"/>
        <w:bottom w:val="none" w:sz="0" w:space="0" w:color="auto"/>
        <w:right w:val="none" w:sz="0" w:space="0" w:color="auto"/>
      </w:divBdr>
    </w:div>
    <w:div w:id="306513569">
      <w:bodyDiv w:val="1"/>
      <w:marLeft w:val="0"/>
      <w:marRight w:val="0"/>
      <w:marTop w:val="0"/>
      <w:marBottom w:val="0"/>
      <w:divBdr>
        <w:top w:val="none" w:sz="0" w:space="0" w:color="auto"/>
        <w:left w:val="none" w:sz="0" w:space="0" w:color="auto"/>
        <w:bottom w:val="none" w:sz="0" w:space="0" w:color="auto"/>
        <w:right w:val="none" w:sz="0" w:space="0" w:color="auto"/>
      </w:divBdr>
    </w:div>
    <w:div w:id="306588269">
      <w:bodyDiv w:val="1"/>
      <w:marLeft w:val="0"/>
      <w:marRight w:val="0"/>
      <w:marTop w:val="0"/>
      <w:marBottom w:val="0"/>
      <w:divBdr>
        <w:top w:val="none" w:sz="0" w:space="0" w:color="auto"/>
        <w:left w:val="none" w:sz="0" w:space="0" w:color="auto"/>
        <w:bottom w:val="none" w:sz="0" w:space="0" w:color="auto"/>
        <w:right w:val="none" w:sz="0" w:space="0" w:color="auto"/>
      </w:divBdr>
    </w:div>
    <w:div w:id="306663334">
      <w:bodyDiv w:val="1"/>
      <w:marLeft w:val="0"/>
      <w:marRight w:val="0"/>
      <w:marTop w:val="0"/>
      <w:marBottom w:val="0"/>
      <w:divBdr>
        <w:top w:val="none" w:sz="0" w:space="0" w:color="auto"/>
        <w:left w:val="none" w:sz="0" w:space="0" w:color="auto"/>
        <w:bottom w:val="none" w:sz="0" w:space="0" w:color="auto"/>
        <w:right w:val="none" w:sz="0" w:space="0" w:color="auto"/>
      </w:divBdr>
    </w:div>
    <w:div w:id="306663894">
      <w:bodyDiv w:val="1"/>
      <w:marLeft w:val="0"/>
      <w:marRight w:val="0"/>
      <w:marTop w:val="0"/>
      <w:marBottom w:val="0"/>
      <w:divBdr>
        <w:top w:val="none" w:sz="0" w:space="0" w:color="auto"/>
        <w:left w:val="none" w:sz="0" w:space="0" w:color="auto"/>
        <w:bottom w:val="none" w:sz="0" w:space="0" w:color="auto"/>
        <w:right w:val="none" w:sz="0" w:space="0" w:color="auto"/>
      </w:divBdr>
    </w:div>
    <w:div w:id="306672469">
      <w:bodyDiv w:val="1"/>
      <w:marLeft w:val="0"/>
      <w:marRight w:val="0"/>
      <w:marTop w:val="0"/>
      <w:marBottom w:val="0"/>
      <w:divBdr>
        <w:top w:val="none" w:sz="0" w:space="0" w:color="auto"/>
        <w:left w:val="none" w:sz="0" w:space="0" w:color="auto"/>
        <w:bottom w:val="none" w:sz="0" w:space="0" w:color="auto"/>
        <w:right w:val="none" w:sz="0" w:space="0" w:color="auto"/>
      </w:divBdr>
    </w:div>
    <w:div w:id="306714232">
      <w:bodyDiv w:val="1"/>
      <w:marLeft w:val="0"/>
      <w:marRight w:val="0"/>
      <w:marTop w:val="0"/>
      <w:marBottom w:val="0"/>
      <w:divBdr>
        <w:top w:val="none" w:sz="0" w:space="0" w:color="auto"/>
        <w:left w:val="none" w:sz="0" w:space="0" w:color="auto"/>
        <w:bottom w:val="none" w:sz="0" w:space="0" w:color="auto"/>
        <w:right w:val="none" w:sz="0" w:space="0" w:color="auto"/>
      </w:divBdr>
    </w:div>
    <w:div w:id="306740482">
      <w:bodyDiv w:val="1"/>
      <w:marLeft w:val="0"/>
      <w:marRight w:val="0"/>
      <w:marTop w:val="0"/>
      <w:marBottom w:val="0"/>
      <w:divBdr>
        <w:top w:val="none" w:sz="0" w:space="0" w:color="auto"/>
        <w:left w:val="none" w:sz="0" w:space="0" w:color="auto"/>
        <w:bottom w:val="none" w:sz="0" w:space="0" w:color="auto"/>
        <w:right w:val="none" w:sz="0" w:space="0" w:color="auto"/>
      </w:divBdr>
    </w:div>
    <w:div w:id="306783602">
      <w:bodyDiv w:val="1"/>
      <w:marLeft w:val="0"/>
      <w:marRight w:val="0"/>
      <w:marTop w:val="0"/>
      <w:marBottom w:val="0"/>
      <w:divBdr>
        <w:top w:val="none" w:sz="0" w:space="0" w:color="auto"/>
        <w:left w:val="none" w:sz="0" w:space="0" w:color="auto"/>
        <w:bottom w:val="none" w:sz="0" w:space="0" w:color="auto"/>
        <w:right w:val="none" w:sz="0" w:space="0" w:color="auto"/>
      </w:divBdr>
    </w:div>
    <w:div w:id="306789237">
      <w:bodyDiv w:val="1"/>
      <w:marLeft w:val="0"/>
      <w:marRight w:val="0"/>
      <w:marTop w:val="0"/>
      <w:marBottom w:val="0"/>
      <w:divBdr>
        <w:top w:val="none" w:sz="0" w:space="0" w:color="auto"/>
        <w:left w:val="none" w:sz="0" w:space="0" w:color="auto"/>
        <w:bottom w:val="none" w:sz="0" w:space="0" w:color="auto"/>
        <w:right w:val="none" w:sz="0" w:space="0" w:color="auto"/>
      </w:divBdr>
    </w:div>
    <w:div w:id="306860253">
      <w:bodyDiv w:val="1"/>
      <w:marLeft w:val="0"/>
      <w:marRight w:val="0"/>
      <w:marTop w:val="0"/>
      <w:marBottom w:val="0"/>
      <w:divBdr>
        <w:top w:val="none" w:sz="0" w:space="0" w:color="auto"/>
        <w:left w:val="none" w:sz="0" w:space="0" w:color="auto"/>
        <w:bottom w:val="none" w:sz="0" w:space="0" w:color="auto"/>
        <w:right w:val="none" w:sz="0" w:space="0" w:color="auto"/>
      </w:divBdr>
    </w:div>
    <w:div w:id="306975400">
      <w:bodyDiv w:val="1"/>
      <w:marLeft w:val="0"/>
      <w:marRight w:val="0"/>
      <w:marTop w:val="0"/>
      <w:marBottom w:val="0"/>
      <w:divBdr>
        <w:top w:val="none" w:sz="0" w:space="0" w:color="auto"/>
        <w:left w:val="none" w:sz="0" w:space="0" w:color="auto"/>
        <w:bottom w:val="none" w:sz="0" w:space="0" w:color="auto"/>
        <w:right w:val="none" w:sz="0" w:space="0" w:color="auto"/>
      </w:divBdr>
    </w:div>
    <w:div w:id="306979748">
      <w:bodyDiv w:val="1"/>
      <w:marLeft w:val="0"/>
      <w:marRight w:val="0"/>
      <w:marTop w:val="0"/>
      <w:marBottom w:val="0"/>
      <w:divBdr>
        <w:top w:val="none" w:sz="0" w:space="0" w:color="auto"/>
        <w:left w:val="none" w:sz="0" w:space="0" w:color="auto"/>
        <w:bottom w:val="none" w:sz="0" w:space="0" w:color="auto"/>
        <w:right w:val="none" w:sz="0" w:space="0" w:color="auto"/>
      </w:divBdr>
    </w:div>
    <w:div w:id="307125395">
      <w:bodyDiv w:val="1"/>
      <w:marLeft w:val="0"/>
      <w:marRight w:val="0"/>
      <w:marTop w:val="0"/>
      <w:marBottom w:val="0"/>
      <w:divBdr>
        <w:top w:val="none" w:sz="0" w:space="0" w:color="auto"/>
        <w:left w:val="none" w:sz="0" w:space="0" w:color="auto"/>
        <w:bottom w:val="none" w:sz="0" w:space="0" w:color="auto"/>
        <w:right w:val="none" w:sz="0" w:space="0" w:color="auto"/>
      </w:divBdr>
    </w:div>
    <w:div w:id="307131121">
      <w:bodyDiv w:val="1"/>
      <w:marLeft w:val="0"/>
      <w:marRight w:val="0"/>
      <w:marTop w:val="0"/>
      <w:marBottom w:val="0"/>
      <w:divBdr>
        <w:top w:val="none" w:sz="0" w:space="0" w:color="auto"/>
        <w:left w:val="none" w:sz="0" w:space="0" w:color="auto"/>
        <w:bottom w:val="none" w:sz="0" w:space="0" w:color="auto"/>
        <w:right w:val="none" w:sz="0" w:space="0" w:color="auto"/>
      </w:divBdr>
    </w:div>
    <w:div w:id="307169815">
      <w:bodyDiv w:val="1"/>
      <w:marLeft w:val="0"/>
      <w:marRight w:val="0"/>
      <w:marTop w:val="0"/>
      <w:marBottom w:val="0"/>
      <w:divBdr>
        <w:top w:val="none" w:sz="0" w:space="0" w:color="auto"/>
        <w:left w:val="none" w:sz="0" w:space="0" w:color="auto"/>
        <w:bottom w:val="none" w:sz="0" w:space="0" w:color="auto"/>
        <w:right w:val="none" w:sz="0" w:space="0" w:color="auto"/>
      </w:divBdr>
    </w:div>
    <w:div w:id="307175580">
      <w:bodyDiv w:val="1"/>
      <w:marLeft w:val="0"/>
      <w:marRight w:val="0"/>
      <w:marTop w:val="0"/>
      <w:marBottom w:val="0"/>
      <w:divBdr>
        <w:top w:val="none" w:sz="0" w:space="0" w:color="auto"/>
        <w:left w:val="none" w:sz="0" w:space="0" w:color="auto"/>
        <w:bottom w:val="none" w:sz="0" w:space="0" w:color="auto"/>
        <w:right w:val="none" w:sz="0" w:space="0" w:color="auto"/>
      </w:divBdr>
    </w:div>
    <w:div w:id="307436901">
      <w:bodyDiv w:val="1"/>
      <w:marLeft w:val="0"/>
      <w:marRight w:val="0"/>
      <w:marTop w:val="0"/>
      <w:marBottom w:val="0"/>
      <w:divBdr>
        <w:top w:val="none" w:sz="0" w:space="0" w:color="auto"/>
        <w:left w:val="none" w:sz="0" w:space="0" w:color="auto"/>
        <w:bottom w:val="none" w:sz="0" w:space="0" w:color="auto"/>
        <w:right w:val="none" w:sz="0" w:space="0" w:color="auto"/>
      </w:divBdr>
    </w:div>
    <w:div w:id="307512311">
      <w:bodyDiv w:val="1"/>
      <w:marLeft w:val="0"/>
      <w:marRight w:val="0"/>
      <w:marTop w:val="0"/>
      <w:marBottom w:val="0"/>
      <w:divBdr>
        <w:top w:val="none" w:sz="0" w:space="0" w:color="auto"/>
        <w:left w:val="none" w:sz="0" w:space="0" w:color="auto"/>
        <w:bottom w:val="none" w:sz="0" w:space="0" w:color="auto"/>
        <w:right w:val="none" w:sz="0" w:space="0" w:color="auto"/>
      </w:divBdr>
    </w:div>
    <w:div w:id="307516629">
      <w:bodyDiv w:val="1"/>
      <w:marLeft w:val="0"/>
      <w:marRight w:val="0"/>
      <w:marTop w:val="0"/>
      <w:marBottom w:val="0"/>
      <w:divBdr>
        <w:top w:val="none" w:sz="0" w:space="0" w:color="auto"/>
        <w:left w:val="none" w:sz="0" w:space="0" w:color="auto"/>
        <w:bottom w:val="none" w:sz="0" w:space="0" w:color="auto"/>
        <w:right w:val="none" w:sz="0" w:space="0" w:color="auto"/>
      </w:divBdr>
    </w:div>
    <w:div w:id="307592877">
      <w:bodyDiv w:val="1"/>
      <w:marLeft w:val="0"/>
      <w:marRight w:val="0"/>
      <w:marTop w:val="0"/>
      <w:marBottom w:val="0"/>
      <w:divBdr>
        <w:top w:val="none" w:sz="0" w:space="0" w:color="auto"/>
        <w:left w:val="none" w:sz="0" w:space="0" w:color="auto"/>
        <w:bottom w:val="none" w:sz="0" w:space="0" w:color="auto"/>
        <w:right w:val="none" w:sz="0" w:space="0" w:color="auto"/>
      </w:divBdr>
    </w:div>
    <w:div w:id="307635655">
      <w:bodyDiv w:val="1"/>
      <w:marLeft w:val="0"/>
      <w:marRight w:val="0"/>
      <w:marTop w:val="0"/>
      <w:marBottom w:val="0"/>
      <w:divBdr>
        <w:top w:val="none" w:sz="0" w:space="0" w:color="auto"/>
        <w:left w:val="none" w:sz="0" w:space="0" w:color="auto"/>
        <w:bottom w:val="none" w:sz="0" w:space="0" w:color="auto"/>
        <w:right w:val="none" w:sz="0" w:space="0" w:color="auto"/>
      </w:divBdr>
    </w:div>
    <w:div w:id="307708995">
      <w:bodyDiv w:val="1"/>
      <w:marLeft w:val="0"/>
      <w:marRight w:val="0"/>
      <w:marTop w:val="0"/>
      <w:marBottom w:val="0"/>
      <w:divBdr>
        <w:top w:val="none" w:sz="0" w:space="0" w:color="auto"/>
        <w:left w:val="none" w:sz="0" w:space="0" w:color="auto"/>
        <w:bottom w:val="none" w:sz="0" w:space="0" w:color="auto"/>
        <w:right w:val="none" w:sz="0" w:space="0" w:color="auto"/>
      </w:divBdr>
    </w:div>
    <w:div w:id="307711928">
      <w:bodyDiv w:val="1"/>
      <w:marLeft w:val="0"/>
      <w:marRight w:val="0"/>
      <w:marTop w:val="0"/>
      <w:marBottom w:val="0"/>
      <w:divBdr>
        <w:top w:val="none" w:sz="0" w:space="0" w:color="auto"/>
        <w:left w:val="none" w:sz="0" w:space="0" w:color="auto"/>
        <w:bottom w:val="none" w:sz="0" w:space="0" w:color="auto"/>
        <w:right w:val="none" w:sz="0" w:space="0" w:color="auto"/>
      </w:divBdr>
    </w:div>
    <w:div w:id="307714574">
      <w:bodyDiv w:val="1"/>
      <w:marLeft w:val="0"/>
      <w:marRight w:val="0"/>
      <w:marTop w:val="0"/>
      <w:marBottom w:val="0"/>
      <w:divBdr>
        <w:top w:val="none" w:sz="0" w:space="0" w:color="auto"/>
        <w:left w:val="none" w:sz="0" w:space="0" w:color="auto"/>
        <w:bottom w:val="none" w:sz="0" w:space="0" w:color="auto"/>
        <w:right w:val="none" w:sz="0" w:space="0" w:color="auto"/>
      </w:divBdr>
    </w:div>
    <w:div w:id="308023810">
      <w:bodyDiv w:val="1"/>
      <w:marLeft w:val="0"/>
      <w:marRight w:val="0"/>
      <w:marTop w:val="0"/>
      <w:marBottom w:val="0"/>
      <w:divBdr>
        <w:top w:val="none" w:sz="0" w:space="0" w:color="auto"/>
        <w:left w:val="none" w:sz="0" w:space="0" w:color="auto"/>
        <w:bottom w:val="none" w:sz="0" w:space="0" w:color="auto"/>
        <w:right w:val="none" w:sz="0" w:space="0" w:color="auto"/>
      </w:divBdr>
    </w:div>
    <w:div w:id="308097023">
      <w:bodyDiv w:val="1"/>
      <w:marLeft w:val="0"/>
      <w:marRight w:val="0"/>
      <w:marTop w:val="0"/>
      <w:marBottom w:val="0"/>
      <w:divBdr>
        <w:top w:val="none" w:sz="0" w:space="0" w:color="auto"/>
        <w:left w:val="none" w:sz="0" w:space="0" w:color="auto"/>
        <w:bottom w:val="none" w:sz="0" w:space="0" w:color="auto"/>
        <w:right w:val="none" w:sz="0" w:space="0" w:color="auto"/>
      </w:divBdr>
    </w:div>
    <w:div w:id="308174042">
      <w:bodyDiv w:val="1"/>
      <w:marLeft w:val="0"/>
      <w:marRight w:val="0"/>
      <w:marTop w:val="0"/>
      <w:marBottom w:val="0"/>
      <w:divBdr>
        <w:top w:val="none" w:sz="0" w:space="0" w:color="auto"/>
        <w:left w:val="none" w:sz="0" w:space="0" w:color="auto"/>
        <w:bottom w:val="none" w:sz="0" w:space="0" w:color="auto"/>
        <w:right w:val="none" w:sz="0" w:space="0" w:color="auto"/>
      </w:divBdr>
    </w:div>
    <w:div w:id="308286132">
      <w:bodyDiv w:val="1"/>
      <w:marLeft w:val="0"/>
      <w:marRight w:val="0"/>
      <w:marTop w:val="0"/>
      <w:marBottom w:val="0"/>
      <w:divBdr>
        <w:top w:val="none" w:sz="0" w:space="0" w:color="auto"/>
        <w:left w:val="none" w:sz="0" w:space="0" w:color="auto"/>
        <w:bottom w:val="none" w:sz="0" w:space="0" w:color="auto"/>
        <w:right w:val="none" w:sz="0" w:space="0" w:color="auto"/>
      </w:divBdr>
    </w:div>
    <w:div w:id="308286351">
      <w:bodyDiv w:val="1"/>
      <w:marLeft w:val="0"/>
      <w:marRight w:val="0"/>
      <w:marTop w:val="0"/>
      <w:marBottom w:val="0"/>
      <w:divBdr>
        <w:top w:val="none" w:sz="0" w:space="0" w:color="auto"/>
        <w:left w:val="none" w:sz="0" w:space="0" w:color="auto"/>
        <w:bottom w:val="none" w:sz="0" w:space="0" w:color="auto"/>
        <w:right w:val="none" w:sz="0" w:space="0" w:color="auto"/>
      </w:divBdr>
    </w:div>
    <w:div w:id="308288058">
      <w:bodyDiv w:val="1"/>
      <w:marLeft w:val="0"/>
      <w:marRight w:val="0"/>
      <w:marTop w:val="0"/>
      <w:marBottom w:val="0"/>
      <w:divBdr>
        <w:top w:val="none" w:sz="0" w:space="0" w:color="auto"/>
        <w:left w:val="none" w:sz="0" w:space="0" w:color="auto"/>
        <w:bottom w:val="none" w:sz="0" w:space="0" w:color="auto"/>
        <w:right w:val="none" w:sz="0" w:space="0" w:color="auto"/>
      </w:divBdr>
    </w:div>
    <w:div w:id="308292056">
      <w:bodyDiv w:val="1"/>
      <w:marLeft w:val="0"/>
      <w:marRight w:val="0"/>
      <w:marTop w:val="0"/>
      <w:marBottom w:val="0"/>
      <w:divBdr>
        <w:top w:val="none" w:sz="0" w:space="0" w:color="auto"/>
        <w:left w:val="none" w:sz="0" w:space="0" w:color="auto"/>
        <w:bottom w:val="none" w:sz="0" w:space="0" w:color="auto"/>
        <w:right w:val="none" w:sz="0" w:space="0" w:color="auto"/>
      </w:divBdr>
    </w:div>
    <w:div w:id="308560360">
      <w:bodyDiv w:val="1"/>
      <w:marLeft w:val="0"/>
      <w:marRight w:val="0"/>
      <w:marTop w:val="0"/>
      <w:marBottom w:val="0"/>
      <w:divBdr>
        <w:top w:val="none" w:sz="0" w:space="0" w:color="auto"/>
        <w:left w:val="none" w:sz="0" w:space="0" w:color="auto"/>
        <w:bottom w:val="none" w:sz="0" w:space="0" w:color="auto"/>
        <w:right w:val="none" w:sz="0" w:space="0" w:color="auto"/>
      </w:divBdr>
    </w:div>
    <w:div w:id="308630457">
      <w:bodyDiv w:val="1"/>
      <w:marLeft w:val="0"/>
      <w:marRight w:val="0"/>
      <w:marTop w:val="0"/>
      <w:marBottom w:val="0"/>
      <w:divBdr>
        <w:top w:val="none" w:sz="0" w:space="0" w:color="auto"/>
        <w:left w:val="none" w:sz="0" w:space="0" w:color="auto"/>
        <w:bottom w:val="none" w:sz="0" w:space="0" w:color="auto"/>
        <w:right w:val="none" w:sz="0" w:space="0" w:color="auto"/>
      </w:divBdr>
    </w:div>
    <w:div w:id="308632127">
      <w:bodyDiv w:val="1"/>
      <w:marLeft w:val="0"/>
      <w:marRight w:val="0"/>
      <w:marTop w:val="0"/>
      <w:marBottom w:val="0"/>
      <w:divBdr>
        <w:top w:val="none" w:sz="0" w:space="0" w:color="auto"/>
        <w:left w:val="none" w:sz="0" w:space="0" w:color="auto"/>
        <w:bottom w:val="none" w:sz="0" w:space="0" w:color="auto"/>
        <w:right w:val="none" w:sz="0" w:space="0" w:color="auto"/>
      </w:divBdr>
    </w:div>
    <w:div w:id="308632783">
      <w:bodyDiv w:val="1"/>
      <w:marLeft w:val="0"/>
      <w:marRight w:val="0"/>
      <w:marTop w:val="0"/>
      <w:marBottom w:val="0"/>
      <w:divBdr>
        <w:top w:val="none" w:sz="0" w:space="0" w:color="auto"/>
        <w:left w:val="none" w:sz="0" w:space="0" w:color="auto"/>
        <w:bottom w:val="none" w:sz="0" w:space="0" w:color="auto"/>
        <w:right w:val="none" w:sz="0" w:space="0" w:color="auto"/>
      </w:divBdr>
    </w:div>
    <w:div w:id="308637481">
      <w:bodyDiv w:val="1"/>
      <w:marLeft w:val="0"/>
      <w:marRight w:val="0"/>
      <w:marTop w:val="0"/>
      <w:marBottom w:val="0"/>
      <w:divBdr>
        <w:top w:val="none" w:sz="0" w:space="0" w:color="auto"/>
        <w:left w:val="none" w:sz="0" w:space="0" w:color="auto"/>
        <w:bottom w:val="none" w:sz="0" w:space="0" w:color="auto"/>
        <w:right w:val="none" w:sz="0" w:space="0" w:color="auto"/>
      </w:divBdr>
    </w:div>
    <w:div w:id="308831233">
      <w:bodyDiv w:val="1"/>
      <w:marLeft w:val="0"/>
      <w:marRight w:val="0"/>
      <w:marTop w:val="0"/>
      <w:marBottom w:val="0"/>
      <w:divBdr>
        <w:top w:val="none" w:sz="0" w:space="0" w:color="auto"/>
        <w:left w:val="none" w:sz="0" w:space="0" w:color="auto"/>
        <w:bottom w:val="none" w:sz="0" w:space="0" w:color="auto"/>
        <w:right w:val="none" w:sz="0" w:space="0" w:color="auto"/>
      </w:divBdr>
    </w:div>
    <w:div w:id="309022051">
      <w:bodyDiv w:val="1"/>
      <w:marLeft w:val="0"/>
      <w:marRight w:val="0"/>
      <w:marTop w:val="0"/>
      <w:marBottom w:val="0"/>
      <w:divBdr>
        <w:top w:val="none" w:sz="0" w:space="0" w:color="auto"/>
        <w:left w:val="none" w:sz="0" w:space="0" w:color="auto"/>
        <w:bottom w:val="none" w:sz="0" w:space="0" w:color="auto"/>
        <w:right w:val="none" w:sz="0" w:space="0" w:color="auto"/>
      </w:divBdr>
    </w:div>
    <w:div w:id="309023722">
      <w:bodyDiv w:val="1"/>
      <w:marLeft w:val="0"/>
      <w:marRight w:val="0"/>
      <w:marTop w:val="0"/>
      <w:marBottom w:val="0"/>
      <w:divBdr>
        <w:top w:val="none" w:sz="0" w:space="0" w:color="auto"/>
        <w:left w:val="none" w:sz="0" w:space="0" w:color="auto"/>
        <w:bottom w:val="none" w:sz="0" w:space="0" w:color="auto"/>
        <w:right w:val="none" w:sz="0" w:space="0" w:color="auto"/>
      </w:divBdr>
    </w:div>
    <w:div w:id="309024521">
      <w:bodyDiv w:val="1"/>
      <w:marLeft w:val="0"/>
      <w:marRight w:val="0"/>
      <w:marTop w:val="0"/>
      <w:marBottom w:val="0"/>
      <w:divBdr>
        <w:top w:val="none" w:sz="0" w:space="0" w:color="auto"/>
        <w:left w:val="none" w:sz="0" w:space="0" w:color="auto"/>
        <w:bottom w:val="none" w:sz="0" w:space="0" w:color="auto"/>
        <w:right w:val="none" w:sz="0" w:space="0" w:color="auto"/>
      </w:divBdr>
    </w:div>
    <w:div w:id="309095146">
      <w:bodyDiv w:val="1"/>
      <w:marLeft w:val="0"/>
      <w:marRight w:val="0"/>
      <w:marTop w:val="0"/>
      <w:marBottom w:val="0"/>
      <w:divBdr>
        <w:top w:val="none" w:sz="0" w:space="0" w:color="auto"/>
        <w:left w:val="none" w:sz="0" w:space="0" w:color="auto"/>
        <w:bottom w:val="none" w:sz="0" w:space="0" w:color="auto"/>
        <w:right w:val="none" w:sz="0" w:space="0" w:color="auto"/>
      </w:divBdr>
    </w:div>
    <w:div w:id="309099091">
      <w:bodyDiv w:val="1"/>
      <w:marLeft w:val="0"/>
      <w:marRight w:val="0"/>
      <w:marTop w:val="0"/>
      <w:marBottom w:val="0"/>
      <w:divBdr>
        <w:top w:val="none" w:sz="0" w:space="0" w:color="auto"/>
        <w:left w:val="none" w:sz="0" w:space="0" w:color="auto"/>
        <w:bottom w:val="none" w:sz="0" w:space="0" w:color="auto"/>
        <w:right w:val="none" w:sz="0" w:space="0" w:color="auto"/>
      </w:divBdr>
    </w:div>
    <w:div w:id="309142981">
      <w:bodyDiv w:val="1"/>
      <w:marLeft w:val="0"/>
      <w:marRight w:val="0"/>
      <w:marTop w:val="0"/>
      <w:marBottom w:val="0"/>
      <w:divBdr>
        <w:top w:val="none" w:sz="0" w:space="0" w:color="auto"/>
        <w:left w:val="none" w:sz="0" w:space="0" w:color="auto"/>
        <w:bottom w:val="none" w:sz="0" w:space="0" w:color="auto"/>
        <w:right w:val="none" w:sz="0" w:space="0" w:color="auto"/>
      </w:divBdr>
    </w:div>
    <w:div w:id="309216920">
      <w:bodyDiv w:val="1"/>
      <w:marLeft w:val="0"/>
      <w:marRight w:val="0"/>
      <w:marTop w:val="0"/>
      <w:marBottom w:val="0"/>
      <w:divBdr>
        <w:top w:val="none" w:sz="0" w:space="0" w:color="auto"/>
        <w:left w:val="none" w:sz="0" w:space="0" w:color="auto"/>
        <w:bottom w:val="none" w:sz="0" w:space="0" w:color="auto"/>
        <w:right w:val="none" w:sz="0" w:space="0" w:color="auto"/>
      </w:divBdr>
    </w:div>
    <w:div w:id="309290293">
      <w:bodyDiv w:val="1"/>
      <w:marLeft w:val="0"/>
      <w:marRight w:val="0"/>
      <w:marTop w:val="0"/>
      <w:marBottom w:val="0"/>
      <w:divBdr>
        <w:top w:val="none" w:sz="0" w:space="0" w:color="auto"/>
        <w:left w:val="none" w:sz="0" w:space="0" w:color="auto"/>
        <w:bottom w:val="none" w:sz="0" w:space="0" w:color="auto"/>
        <w:right w:val="none" w:sz="0" w:space="0" w:color="auto"/>
      </w:divBdr>
    </w:div>
    <w:div w:id="309360062">
      <w:bodyDiv w:val="1"/>
      <w:marLeft w:val="0"/>
      <w:marRight w:val="0"/>
      <w:marTop w:val="0"/>
      <w:marBottom w:val="0"/>
      <w:divBdr>
        <w:top w:val="none" w:sz="0" w:space="0" w:color="auto"/>
        <w:left w:val="none" w:sz="0" w:space="0" w:color="auto"/>
        <w:bottom w:val="none" w:sz="0" w:space="0" w:color="auto"/>
        <w:right w:val="none" w:sz="0" w:space="0" w:color="auto"/>
      </w:divBdr>
    </w:div>
    <w:div w:id="309361388">
      <w:bodyDiv w:val="1"/>
      <w:marLeft w:val="0"/>
      <w:marRight w:val="0"/>
      <w:marTop w:val="0"/>
      <w:marBottom w:val="0"/>
      <w:divBdr>
        <w:top w:val="none" w:sz="0" w:space="0" w:color="auto"/>
        <w:left w:val="none" w:sz="0" w:space="0" w:color="auto"/>
        <w:bottom w:val="none" w:sz="0" w:space="0" w:color="auto"/>
        <w:right w:val="none" w:sz="0" w:space="0" w:color="auto"/>
      </w:divBdr>
    </w:div>
    <w:div w:id="309407151">
      <w:bodyDiv w:val="1"/>
      <w:marLeft w:val="0"/>
      <w:marRight w:val="0"/>
      <w:marTop w:val="0"/>
      <w:marBottom w:val="0"/>
      <w:divBdr>
        <w:top w:val="none" w:sz="0" w:space="0" w:color="auto"/>
        <w:left w:val="none" w:sz="0" w:space="0" w:color="auto"/>
        <w:bottom w:val="none" w:sz="0" w:space="0" w:color="auto"/>
        <w:right w:val="none" w:sz="0" w:space="0" w:color="auto"/>
      </w:divBdr>
    </w:div>
    <w:div w:id="309797699">
      <w:bodyDiv w:val="1"/>
      <w:marLeft w:val="0"/>
      <w:marRight w:val="0"/>
      <w:marTop w:val="0"/>
      <w:marBottom w:val="0"/>
      <w:divBdr>
        <w:top w:val="none" w:sz="0" w:space="0" w:color="auto"/>
        <w:left w:val="none" w:sz="0" w:space="0" w:color="auto"/>
        <w:bottom w:val="none" w:sz="0" w:space="0" w:color="auto"/>
        <w:right w:val="none" w:sz="0" w:space="0" w:color="auto"/>
      </w:divBdr>
    </w:div>
    <w:div w:id="309867139">
      <w:bodyDiv w:val="1"/>
      <w:marLeft w:val="0"/>
      <w:marRight w:val="0"/>
      <w:marTop w:val="0"/>
      <w:marBottom w:val="0"/>
      <w:divBdr>
        <w:top w:val="none" w:sz="0" w:space="0" w:color="auto"/>
        <w:left w:val="none" w:sz="0" w:space="0" w:color="auto"/>
        <w:bottom w:val="none" w:sz="0" w:space="0" w:color="auto"/>
        <w:right w:val="none" w:sz="0" w:space="0" w:color="auto"/>
      </w:divBdr>
    </w:div>
    <w:div w:id="309870236">
      <w:bodyDiv w:val="1"/>
      <w:marLeft w:val="0"/>
      <w:marRight w:val="0"/>
      <w:marTop w:val="0"/>
      <w:marBottom w:val="0"/>
      <w:divBdr>
        <w:top w:val="none" w:sz="0" w:space="0" w:color="auto"/>
        <w:left w:val="none" w:sz="0" w:space="0" w:color="auto"/>
        <w:bottom w:val="none" w:sz="0" w:space="0" w:color="auto"/>
        <w:right w:val="none" w:sz="0" w:space="0" w:color="auto"/>
      </w:divBdr>
    </w:div>
    <w:div w:id="310063644">
      <w:bodyDiv w:val="1"/>
      <w:marLeft w:val="0"/>
      <w:marRight w:val="0"/>
      <w:marTop w:val="0"/>
      <w:marBottom w:val="0"/>
      <w:divBdr>
        <w:top w:val="none" w:sz="0" w:space="0" w:color="auto"/>
        <w:left w:val="none" w:sz="0" w:space="0" w:color="auto"/>
        <w:bottom w:val="none" w:sz="0" w:space="0" w:color="auto"/>
        <w:right w:val="none" w:sz="0" w:space="0" w:color="auto"/>
      </w:divBdr>
    </w:div>
    <w:div w:id="310211695">
      <w:bodyDiv w:val="1"/>
      <w:marLeft w:val="0"/>
      <w:marRight w:val="0"/>
      <w:marTop w:val="0"/>
      <w:marBottom w:val="0"/>
      <w:divBdr>
        <w:top w:val="none" w:sz="0" w:space="0" w:color="auto"/>
        <w:left w:val="none" w:sz="0" w:space="0" w:color="auto"/>
        <w:bottom w:val="none" w:sz="0" w:space="0" w:color="auto"/>
        <w:right w:val="none" w:sz="0" w:space="0" w:color="auto"/>
      </w:divBdr>
    </w:div>
    <w:div w:id="310258948">
      <w:bodyDiv w:val="1"/>
      <w:marLeft w:val="0"/>
      <w:marRight w:val="0"/>
      <w:marTop w:val="0"/>
      <w:marBottom w:val="0"/>
      <w:divBdr>
        <w:top w:val="none" w:sz="0" w:space="0" w:color="auto"/>
        <w:left w:val="none" w:sz="0" w:space="0" w:color="auto"/>
        <w:bottom w:val="none" w:sz="0" w:space="0" w:color="auto"/>
        <w:right w:val="none" w:sz="0" w:space="0" w:color="auto"/>
      </w:divBdr>
    </w:div>
    <w:div w:id="310326229">
      <w:bodyDiv w:val="1"/>
      <w:marLeft w:val="0"/>
      <w:marRight w:val="0"/>
      <w:marTop w:val="0"/>
      <w:marBottom w:val="0"/>
      <w:divBdr>
        <w:top w:val="none" w:sz="0" w:space="0" w:color="auto"/>
        <w:left w:val="none" w:sz="0" w:space="0" w:color="auto"/>
        <w:bottom w:val="none" w:sz="0" w:space="0" w:color="auto"/>
        <w:right w:val="none" w:sz="0" w:space="0" w:color="auto"/>
      </w:divBdr>
    </w:div>
    <w:div w:id="310329490">
      <w:bodyDiv w:val="1"/>
      <w:marLeft w:val="0"/>
      <w:marRight w:val="0"/>
      <w:marTop w:val="0"/>
      <w:marBottom w:val="0"/>
      <w:divBdr>
        <w:top w:val="none" w:sz="0" w:space="0" w:color="auto"/>
        <w:left w:val="none" w:sz="0" w:space="0" w:color="auto"/>
        <w:bottom w:val="none" w:sz="0" w:space="0" w:color="auto"/>
        <w:right w:val="none" w:sz="0" w:space="0" w:color="auto"/>
      </w:divBdr>
    </w:div>
    <w:div w:id="310402174">
      <w:bodyDiv w:val="1"/>
      <w:marLeft w:val="0"/>
      <w:marRight w:val="0"/>
      <w:marTop w:val="0"/>
      <w:marBottom w:val="0"/>
      <w:divBdr>
        <w:top w:val="none" w:sz="0" w:space="0" w:color="auto"/>
        <w:left w:val="none" w:sz="0" w:space="0" w:color="auto"/>
        <w:bottom w:val="none" w:sz="0" w:space="0" w:color="auto"/>
        <w:right w:val="none" w:sz="0" w:space="0" w:color="auto"/>
      </w:divBdr>
    </w:div>
    <w:div w:id="310520500">
      <w:bodyDiv w:val="1"/>
      <w:marLeft w:val="0"/>
      <w:marRight w:val="0"/>
      <w:marTop w:val="0"/>
      <w:marBottom w:val="0"/>
      <w:divBdr>
        <w:top w:val="none" w:sz="0" w:space="0" w:color="auto"/>
        <w:left w:val="none" w:sz="0" w:space="0" w:color="auto"/>
        <w:bottom w:val="none" w:sz="0" w:space="0" w:color="auto"/>
        <w:right w:val="none" w:sz="0" w:space="0" w:color="auto"/>
      </w:divBdr>
    </w:div>
    <w:div w:id="310521568">
      <w:bodyDiv w:val="1"/>
      <w:marLeft w:val="0"/>
      <w:marRight w:val="0"/>
      <w:marTop w:val="0"/>
      <w:marBottom w:val="0"/>
      <w:divBdr>
        <w:top w:val="none" w:sz="0" w:space="0" w:color="auto"/>
        <w:left w:val="none" w:sz="0" w:space="0" w:color="auto"/>
        <w:bottom w:val="none" w:sz="0" w:space="0" w:color="auto"/>
        <w:right w:val="none" w:sz="0" w:space="0" w:color="auto"/>
      </w:divBdr>
    </w:div>
    <w:div w:id="310528158">
      <w:bodyDiv w:val="1"/>
      <w:marLeft w:val="0"/>
      <w:marRight w:val="0"/>
      <w:marTop w:val="0"/>
      <w:marBottom w:val="0"/>
      <w:divBdr>
        <w:top w:val="none" w:sz="0" w:space="0" w:color="auto"/>
        <w:left w:val="none" w:sz="0" w:space="0" w:color="auto"/>
        <w:bottom w:val="none" w:sz="0" w:space="0" w:color="auto"/>
        <w:right w:val="none" w:sz="0" w:space="0" w:color="auto"/>
      </w:divBdr>
    </w:div>
    <w:div w:id="310717537">
      <w:bodyDiv w:val="1"/>
      <w:marLeft w:val="0"/>
      <w:marRight w:val="0"/>
      <w:marTop w:val="0"/>
      <w:marBottom w:val="0"/>
      <w:divBdr>
        <w:top w:val="none" w:sz="0" w:space="0" w:color="auto"/>
        <w:left w:val="none" w:sz="0" w:space="0" w:color="auto"/>
        <w:bottom w:val="none" w:sz="0" w:space="0" w:color="auto"/>
        <w:right w:val="none" w:sz="0" w:space="0" w:color="auto"/>
      </w:divBdr>
    </w:div>
    <w:div w:id="310789593">
      <w:bodyDiv w:val="1"/>
      <w:marLeft w:val="0"/>
      <w:marRight w:val="0"/>
      <w:marTop w:val="0"/>
      <w:marBottom w:val="0"/>
      <w:divBdr>
        <w:top w:val="none" w:sz="0" w:space="0" w:color="auto"/>
        <w:left w:val="none" w:sz="0" w:space="0" w:color="auto"/>
        <w:bottom w:val="none" w:sz="0" w:space="0" w:color="auto"/>
        <w:right w:val="none" w:sz="0" w:space="0" w:color="auto"/>
      </w:divBdr>
    </w:div>
    <w:div w:id="310792957">
      <w:bodyDiv w:val="1"/>
      <w:marLeft w:val="0"/>
      <w:marRight w:val="0"/>
      <w:marTop w:val="0"/>
      <w:marBottom w:val="0"/>
      <w:divBdr>
        <w:top w:val="none" w:sz="0" w:space="0" w:color="auto"/>
        <w:left w:val="none" w:sz="0" w:space="0" w:color="auto"/>
        <w:bottom w:val="none" w:sz="0" w:space="0" w:color="auto"/>
        <w:right w:val="none" w:sz="0" w:space="0" w:color="auto"/>
      </w:divBdr>
    </w:div>
    <w:div w:id="310795900">
      <w:bodyDiv w:val="1"/>
      <w:marLeft w:val="0"/>
      <w:marRight w:val="0"/>
      <w:marTop w:val="0"/>
      <w:marBottom w:val="0"/>
      <w:divBdr>
        <w:top w:val="none" w:sz="0" w:space="0" w:color="auto"/>
        <w:left w:val="none" w:sz="0" w:space="0" w:color="auto"/>
        <w:bottom w:val="none" w:sz="0" w:space="0" w:color="auto"/>
        <w:right w:val="none" w:sz="0" w:space="0" w:color="auto"/>
      </w:divBdr>
    </w:div>
    <w:div w:id="310906629">
      <w:bodyDiv w:val="1"/>
      <w:marLeft w:val="0"/>
      <w:marRight w:val="0"/>
      <w:marTop w:val="0"/>
      <w:marBottom w:val="0"/>
      <w:divBdr>
        <w:top w:val="none" w:sz="0" w:space="0" w:color="auto"/>
        <w:left w:val="none" w:sz="0" w:space="0" w:color="auto"/>
        <w:bottom w:val="none" w:sz="0" w:space="0" w:color="auto"/>
        <w:right w:val="none" w:sz="0" w:space="0" w:color="auto"/>
      </w:divBdr>
    </w:div>
    <w:div w:id="310907908">
      <w:bodyDiv w:val="1"/>
      <w:marLeft w:val="0"/>
      <w:marRight w:val="0"/>
      <w:marTop w:val="0"/>
      <w:marBottom w:val="0"/>
      <w:divBdr>
        <w:top w:val="none" w:sz="0" w:space="0" w:color="auto"/>
        <w:left w:val="none" w:sz="0" w:space="0" w:color="auto"/>
        <w:bottom w:val="none" w:sz="0" w:space="0" w:color="auto"/>
        <w:right w:val="none" w:sz="0" w:space="0" w:color="auto"/>
      </w:divBdr>
    </w:div>
    <w:div w:id="310988914">
      <w:bodyDiv w:val="1"/>
      <w:marLeft w:val="0"/>
      <w:marRight w:val="0"/>
      <w:marTop w:val="0"/>
      <w:marBottom w:val="0"/>
      <w:divBdr>
        <w:top w:val="none" w:sz="0" w:space="0" w:color="auto"/>
        <w:left w:val="none" w:sz="0" w:space="0" w:color="auto"/>
        <w:bottom w:val="none" w:sz="0" w:space="0" w:color="auto"/>
        <w:right w:val="none" w:sz="0" w:space="0" w:color="auto"/>
      </w:divBdr>
    </w:div>
    <w:div w:id="311057303">
      <w:bodyDiv w:val="1"/>
      <w:marLeft w:val="0"/>
      <w:marRight w:val="0"/>
      <w:marTop w:val="0"/>
      <w:marBottom w:val="0"/>
      <w:divBdr>
        <w:top w:val="none" w:sz="0" w:space="0" w:color="auto"/>
        <w:left w:val="none" w:sz="0" w:space="0" w:color="auto"/>
        <w:bottom w:val="none" w:sz="0" w:space="0" w:color="auto"/>
        <w:right w:val="none" w:sz="0" w:space="0" w:color="auto"/>
      </w:divBdr>
    </w:div>
    <w:div w:id="311065173">
      <w:bodyDiv w:val="1"/>
      <w:marLeft w:val="0"/>
      <w:marRight w:val="0"/>
      <w:marTop w:val="0"/>
      <w:marBottom w:val="0"/>
      <w:divBdr>
        <w:top w:val="none" w:sz="0" w:space="0" w:color="auto"/>
        <w:left w:val="none" w:sz="0" w:space="0" w:color="auto"/>
        <w:bottom w:val="none" w:sz="0" w:space="0" w:color="auto"/>
        <w:right w:val="none" w:sz="0" w:space="0" w:color="auto"/>
      </w:divBdr>
    </w:div>
    <w:div w:id="311101644">
      <w:bodyDiv w:val="1"/>
      <w:marLeft w:val="0"/>
      <w:marRight w:val="0"/>
      <w:marTop w:val="0"/>
      <w:marBottom w:val="0"/>
      <w:divBdr>
        <w:top w:val="none" w:sz="0" w:space="0" w:color="auto"/>
        <w:left w:val="none" w:sz="0" w:space="0" w:color="auto"/>
        <w:bottom w:val="none" w:sz="0" w:space="0" w:color="auto"/>
        <w:right w:val="none" w:sz="0" w:space="0" w:color="auto"/>
      </w:divBdr>
    </w:div>
    <w:div w:id="311177614">
      <w:bodyDiv w:val="1"/>
      <w:marLeft w:val="0"/>
      <w:marRight w:val="0"/>
      <w:marTop w:val="0"/>
      <w:marBottom w:val="0"/>
      <w:divBdr>
        <w:top w:val="none" w:sz="0" w:space="0" w:color="auto"/>
        <w:left w:val="none" w:sz="0" w:space="0" w:color="auto"/>
        <w:bottom w:val="none" w:sz="0" w:space="0" w:color="auto"/>
        <w:right w:val="none" w:sz="0" w:space="0" w:color="auto"/>
      </w:divBdr>
    </w:div>
    <w:div w:id="311258718">
      <w:bodyDiv w:val="1"/>
      <w:marLeft w:val="0"/>
      <w:marRight w:val="0"/>
      <w:marTop w:val="0"/>
      <w:marBottom w:val="0"/>
      <w:divBdr>
        <w:top w:val="none" w:sz="0" w:space="0" w:color="auto"/>
        <w:left w:val="none" w:sz="0" w:space="0" w:color="auto"/>
        <w:bottom w:val="none" w:sz="0" w:space="0" w:color="auto"/>
        <w:right w:val="none" w:sz="0" w:space="0" w:color="auto"/>
      </w:divBdr>
    </w:div>
    <w:div w:id="311296647">
      <w:bodyDiv w:val="1"/>
      <w:marLeft w:val="0"/>
      <w:marRight w:val="0"/>
      <w:marTop w:val="0"/>
      <w:marBottom w:val="0"/>
      <w:divBdr>
        <w:top w:val="none" w:sz="0" w:space="0" w:color="auto"/>
        <w:left w:val="none" w:sz="0" w:space="0" w:color="auto"/>
        <w:bottom w:val="none" w:sz="0" w:space="0" w:color="auto"/>
        <w:right w:val="none" w:sz="0" w:space="0" w:color="auto"/>
      </w:divBdr>
    </w:div>
    <w:div w:id="311328111">
      <w:bodyDiv w:val="1"/>
      <w:marLeft w:val="0"/>
      <w:marRight w:val="0"/>
      <w:marTop w:val="0"/>
      <w:marBottom w:val="0"/>
      <w:divBdr>
        <w:top w:val="none" w:sz="0" w:space="0" w:color="auto"/>
        <w:left w:val="none" w:sz="0" w:space="0" w:color="auto"/>
        <w:bottom w:val="none" w:sz="0" w:space="0" w:color="auto"/>
        <w:right w:val="none" w:sz="0" w:space="0" w:color="auto"/>
      </w:divBdr>
    </w:div>
    <w:div w:id="311376980">
      <w:bodyDiv w:val="1"/>
      <w:marLeft w:val="0"/>
      <w:marRight w:val="0"/>
      <w:marTop w:val="0"/>
      <w:marBottom w:val="0"/>
      <w:divBdr>
        <w:top w:val="none" w:sz="0" w:space="0" w:color="auto"/>
        <w:left w:val="none" w:sz="0" w:space="0" w:color="auto"/>
        <w:bottom w:val="none" w:sz="0" w:space="0" w:color="auto"/>
        <w:right w:val="none" w:sz="0" w:space="0" w:color="auto"/>
      </w:divBdr>
    </w:div>
    <w:div w:id="311518675">
      <w:bodyDiv w:val="1"/>
      <w:marLeft w:val="0"/>
      <w:marRight w:val="0"/>
      <w:marTop w:val="0"/>
      <w:marBottom w:val="0"/>
      <w:divBdr>
        <w:top w:val="none" w:sz="0" w:space="0" w:color="auto"/>
        <w:left w:val="none" w:sz="0" w:space="0" w:color="auto"/>
        <w:bottom w:val="none" w:sz="0" w:space="0" w:color="auto"/>
        <w:right w:val="none" w:sz="0" w:space="0" w:color="auto"/>
      </w:divBdr>
    </w:div>
    <w:div w:id="311562207">
      <w:bodyDiv w:val="1"/>
      <w:marLeft w:val="0"/>
      <w:marRight w:val="0"/>
      <w:marTop w:val="0"/>
      <w:marBottom w:val="0"/>
      <w:divBdr>
        <w:top w:val="none" w:sz="0" w:space="0" w:color="auto"/>
        <w:left w:val="none" w:sz="0" w:space="0" w:color="auto"/>
        <w:bottom w:val="none" w:sz="0" w:space="0" w:color="auto"/>
        <w:right w:val="none" w:sz="0" w:space="0" w:color="auto"/>
      </w:divBdr>
    </w:div>
    <w:div w:id="311906948">
      <w:bodyDiv w:val="1"/>
      <w:marLeft w:val="0"/>
      <w:marRight w:val="0"/>
      <w:marTop w:val="0"/>
      <w:marBottom w:val="0"/>
      <w:divBdr>
        <w:top w:val="none" w:sz="0" w:space="0" w:color="auto"/>
        <w:left w:val="none" w:sz="0" w:space="0" w:color="auto"/>
        <w:bottom w:val="none" w:sz="0" w:space="0" w:color="auto"/>
        <w:right w:val="none" w:sz="0" w:space="0" w:color="auto"/>
      </w:divBdr>
    </w:div>
    <w:div w:id="312223195">
      <w:bodyDiv w:val="1"/>
      <w:marLeft w:val="0"/>
      <w:marRight w:val="0"/>
      <w:marTop w:val="0"/>
      <w:marBottom w:val="0"/>
      <w:divBdr>
        <w:top w:val="none" w:sz="0" w:space="0" w:color="auto"/>
        <w:left w:val="none" w:sz="0" w:space="0" w:color="auto"/>
        <w:bottom w:val="none" w:sz="0" w:space="0" w:color="auto"/>
        <w:right w:val="none" w:sz="0" w:space="0" w:color="auto"/>
      </w:divBdr>
    </w:div>
    <w:div w:id="312226124">
      <w:bodyDiv w:val="1"/>
      <w:marLeft w:val="0"/>
      <w:marRight w:val="0"/>
      <w:marTop w:val="0"/>
      <w:marBottom w:val="0"/>
      <w:divBdr>
        <w:top w:val="none" w:sz="0" w:space="0" w:color="auto"/>
        <w:left w:val="none" w:sz="0" w:space="0" w:color="auto"/>
        <w:bottom w:val="none" w:sz="0" w:space="0" w:color="auto"/>
        <w:right w:val="none" w:sz="0" w:space="0" w:color="auto"/>
      </w:divBdr>
    </w:div>
    <w:div w:id="312292320">
      <w:bodyDiv w:val="1"/>
      <w:marLeft w:val="0"/>
      <w:marRight w:val="0"/>
      <w:marTop w:val="0"/>
      <w:marBottom w:val="0"/>
      <w:divBdr>
        <w:top w:val="none" w:sz="0" w:space="0" w:color="auto"/>
        <w:left w:val="none" w:sz="0" w:space="0" w:color="auto"/>
        <w:bottom w:val="none" w:sz="0" w:space="0" w:color="auto"/>
        <w:right w:val="none" w:sz="0" w:space="0" w:color="auto"/>
      </w:divBdr>
    </w:div>
    <w:div w:id="312369454">
      <w:bodyDiv w:val="1"/>
      <w:marLeft w:val="0"/>
      <w:marRight w:val="0"/>
      <w:marTop w:val="0"/>
      <w:marBottom w:val="0"/>
      <w:divBdr>
        <w:top w:val="none" w:sz="0" w:space="0" w:color="auto"/>
        <w:left w:val="none" w:sz="0" w:space="0" w:color="auto"/>
        <w:bottom w:val="none" w:sz="0" w:space="0" w:color="auto"/>
        <w:right w:val="none" w:sz="0" w:space="0" w:color="auto"/>
      </w:divBdr>
    </w:div>
    <w:div w:id="312376055">
      <w:bodyDiv w:val="1"/>
      <w:marLeft w:val="0"/>
      <w:marRight w:val="0"/>
      <w:marTop w:val="0"/>
      <w:marBottom w:val="0"/>
      <w:divBdr>
        <w:top w:val="none" w:sz="0" w:space="0" w:color="auto"/>
        <w:left w:val="none" w:sz="0" w:space="0" w:color="auto"/>
        <w:bottom w:val="none" w:sz="0" w:space="0" w:color="auto"/>
        <w:right w:val="none" w:sz="0" w:space="0" w:color="auto"/>
      </w:divBdr>
    </w:div>
    <w:div w:id="312415109">
      <w:bodyDiv w:val="1"/>
      <w:marLeft w:val="0"/>
      <w:marRight w:val="0"/>
      <w:marTop w:val="0"/>
      <w:marBottom w:val="0"/>
      <w:divBdr>
        <w:top w:val="none" w:sz="0" w:space="0" w:color="auto"/>
        <w:left w:val="none" w:sz="0" w:space="0" w:color="auto"/>
        <w:bottom w:val="none" w:sz="0" w:space="0" w:color="auto"/>
        <w:right w:val="none" w:sz="0" w:space="0" w:color="auto"/>
      </w:divBdr>
    </w:div>
    <w:div w:id="312609952">
      <w:bodyDiv w:val="1"/>
      <w:marLeft w:val="0"/>
      <w:marRight w:val="0"/>
      <w:marTop w:val="0"/>
      <w:marBottom w:val="0"/>
      <w:divBdr>
        <w:top w:val="none" w:sz="0" w:space="0" w:color="auto"/>
        <w:left w:val="none" w:sz="0" w:space="0" w:color="auto"/>
        <w:bottom w:val="none" w:sz="0" w:space="0" w:color="auto"/>
        <w:right w:val="none" w:sz="0" w:space="0" w:color="auto"/>
      </w:divBdr>
    </w:div>
    <w:div w:id="312877646">
      <w:bodyDiv w:val="1"/>
      <w:marLeft w:val="0"/>
      <w:marRight w:val="0"/>
      <w:marTop w:val="0"/>
      <w:marBottom w:val="0"/>
      <w:divBdr>
        <w:top w:val="none" w:sz="0" w:space="0" w:color="auto"/>
        <w:left w:val="none" w:sz="0" w:space="0" w:color="auto"/>
        <w:bottom w:val="none" w:sz="0" w:space="0" w:color="auto"/>
        <w:right w:val="none" w:sz="0" w:space="0" w:color="auto"/>
      </w:divBdr>
    </w:div>
    <w:div w:id="312949115">
      <w:bodyDiv w:val="1"/>
      <w:marLeft w:val="0"/>
      <w:marRight w:val="0"/>
      <w:marTop w:val="0"/>
      <w:marBottom w:val="0"/>
      <w:divBdr>
        <w:top w:val="none" w:sz="0" w:space="0" w:color="auto"/>
        <w:left w:val="none" w:sz="0" w:space="0" w:color="auto"/>
        <w:bottom w:val="none" w:sz="0" w:space="0" w:color="auto"/>
        <w:right w:val="none" w:sz="0" w:space="0" w:color="auto"/>
      </w:divBdr>
    </w:div>
    <w:div w:id="313066490">
      <w:bodyDiv w:val="1"/>
      <w:marLeft w:val="0"/>
      <w:marRight w:val="0"/>
      <w:marTop w:val="0"/>
      <w:marBottom w:val="0"/>
      <w:divBdr>
        <w:top w:val="none" w:sz="0" w:space="0" w:color="auto"/>
        <w:left w:val="none" w:sz="0" w:space="0" w:color="auto"/>
        <w:bottom w:val="none" w:sz="0" w:space="0" w:color="auto"/>
        <w:right w:val="none" w:sz="0" w:space="0" w:color="auto"/>
      </w:divBdr>
    </w:div>
    <w:div w:id="313263636">
      <w:bodyDiv w:val="1"/>
      <w:marLeft w:val="0"/>
      <w:marRight w:val="0"/>
      <w:marTop w:val="0"/>
      <w:marBottom w:val="0"/>
      <w:divBdr>
        <w:top w:val="none" w:sz="0" w:space="0" w:color="auto"/>
        <w:left w:val="none" w:sz="0" w:space="0" w:color="auto"/>
        <w:bottom w:val="none" w:sz="0" w:space="0" w:color="auto"/>
        <w:right w:val="none" w:sz="0" w:space="0" w:color="auto"/>
      </w:divBdr>
    </w:div>
    <w:div w:id="313417167">
      <w:bodyDiv w:val="1"/>
      <w:marLeft w:val="0"/>
      <w:marRight w:val="0"/>
      <w:marTop w:val="0"/>
      <w:marBottom w:val="0"/>
      <w:divBdr>
        <w:top w:val="none" w:sz="0" w:space="0" w:color="auto"/>
        <w:left w:val="none" w:sz="0" w:space="0" w:color="auto"/>
        <w:bottom w:val="none" w:sz="0" w:space="0" w:color="auto"/>
        <w:right w:val="none" w:sz="0" w:space="0" w:color="auto"/>
      </w:divBdr>
    </w:div>
    <w:div w:id="313530051">
      <w:bodyDiv w:val="1"/>
      <w:marLeft w:val="0"/>
      <w:marRight w:val="0"/>
      <w:marTop w:val="0"/>
      <w:marBottom w:val="0"/>
      <w:divBdr>
        <w:top w:val="none" w:sz="0" w:space="0" w:color="auto"/>
        <w:left w:val="none" w:sz="0" w:space="0" w:color="auto"/>
        <w:bottom w:val="none" w:sz="0" w:space="0" w:color="auto"/>
        <w:right w:val="none" w:sz="0" w:space="0" w:color="auto"/>
      </w:divBdr>
    </w:div>
    <w:div w:id="313532688">
      <w:bodyDiv w:val="1"/>
      <w:marLeft w:val="0"/>
      <w:marRight w:val="0"/>
      <w:marTop w:val="0"/>
      <w:marBottom w:val="0"/>
      <w:divBdr>
        <w:top w:val="none" w:sz="0" w:space="0" w:color="auto"/>
        <w:left w:val="none" w:sz="0" w:space="0" w:color="auto"/>
        <w:bottom w:val="none" w:sz="0" w:space="0" w:color="auto"/>
        <w:right w:val="none" w:sz="0" w:space="0" w:color="auto"/>
      </w:divBdr>
    </w:div>
    <w:div w:id="313532980">
      <w:bodyDiv w:val="1"/>
      <w:marLeft w:val="0"/>
      <w:marRight w:val="0"/>
      <w:marTop w:val="0"/>
      <w:marBottom w:val="0"/>
      <w:divBdr>
        <w:top w:val="none" w:sz="0" w:space="0" w:color="auto"/>
        <w:left w:val="none" w:sz="0" w:space="0" w:color="auto"/>
        <w:bottom w:val="none" w:sz="0" w:space="0" w:color="auto"/>
        <w:right w:val="none" w:sz="0" w:space="0" w:color="auto"/>
      </w:divBdr>
    </w:div>
    <w:div w:id="313611381">
      <w:bodyDiv w:val="1"/>
      <w:marLeft w:val="0"/>
      <w:marRight w:val="0"/>
      <w:marTop w:val="0"/>
      <w:marBottom w:val="0"/>
      <w:divBdr>
        <w:top w:val="none" w:sz="0" w:space="0" w:color="auto"/>
        <w:left w:val="none" w:sz="0" w:space="0" w:color="auto"/>
        <w:bottom w:val="none" w:sz="0" w:space="0" w:color="auto"/>
        <w:right w:val="none" w:sz="0" w:space="0" w:color="auto"/>
      </w:divBdr>
    </w:div>
    <w:div w:id="313722693">
      <w:bodyDiv w:val="1"/>
      <w:marLeft w:val="0"/>
      <w:marRight w:val="0"/>
      <w:marTop w:val="0"/>
      <w:marBottom w:val="0"/>
      <w:divBdr>
        <w:top w:val="none" w:sz="0" w:space="0" w:color="auto"/>
        <w:left w:val="none" w:sz="0" w:space="0" w:color="auto"/>
        <w:bottom w:val="none" w:sz="0" w:space="0" w:color="auto"/>
        <w:right w:val="none" w:sz="0" w:space="0" w:color="auto"/>
      </w:divBdr>
    </w:div>
    <w:div w:id="313725708">
      <w:bodyDiv w:val="1"/>
      <w:marLeft w:val="0"/>
      <w:marRight w:val="0"/>
      <w:marTop w:val="0"/>
      <w:marBottom w:val="0"/>
      <w:divBdr>
        <w:top w:val="none" w:sz="0" w:space="0" w:color="auto"/>
        <w:left w:val="none" w:sz="0" w:space="0" w:color="auto"/>
        <w:bottom w:val="none" w:sz="0" w:space="0" w:color="auto"/>
        <w:right w:val="none" w:sz="0" w:space="0" w:color="auto"/>
      </w:divBdr>
    </w:div>
    <w:div w:id="313800152">
      <w:bodyDiv w:val="1"/>
      <w:marLeft w:val="0"/>
      <w:marRight w:val="0"/>
      <w:marTop w:val="0"/>
      <w:marBottom w:val="0"/>
      <w:divBdr>
        <w:top w:val="none" w:sz="0" w:space="0" w:color="auto"/>
        <w:left w:val="none" w:sz="0" w:space="0" w:color="auto"/>
        <w:bottom w:val="none" w:sz="0" w:space="0" w:color="auto"/>
        <w:right w:val="none" w:sz="0" w:space="0" w:color="auto"/>
      </w:divBdr>
    </w:div>
    <w:div w:id="313879246">
      <w:bodyDiv w:val="1"/>
      <w:marLeft w:val="0"/>
      <w:marRight w:val="0"/>
      <w:marTop w:val="0"/>
      <w:marBottom w:val="0"/>
      <w:divBdr>
        <w:top w:val="none" w:sz="0" w:space="0" w:color="auto"/>
        <w:left w:val="none" w:sz="0" w:space="0" w:color="auto"/>
        <w:bottom w:val="none" w:sz="0" w:space="0" w:color="auto"/>
        <w:right w:val="none" w:sz="0" w:space="0" w:color="auto"/>
      </w:divBdr>
    </w:div>
    <w:div w:id="313917739">
      <w:bodyDiv w:val="1"/>
      <w:marLeft w:val="0"/>
      <w:marRight w:val="0"/>
      <w:marTop w:val="0"/>
      <w:marBottom w:val="0"/>
      <w:divBdr>
        <w:top w:val="none" w:sz="0" w:space="0" w:color="auto"/>
        <w:left w:val="none" w:sz="0" w:space="0" w:color="auto"/>
        <w:bottom w:val="none" w:sz="0" w:space="0" w:color="auto"/>
        <w:right w:val="none" w:sz="0" w:space="0" w:color="auto"/>
      </w:divBdr>
    </w:div>
    <w:div w:id="313998329">
      <w:bodyDiv w:val="1"/>
      <w:marLeft w:val="0"/>
      <w:marRight w:val="0"/>
      <w:marTop w:val="0"/>
      <w:marBottom w:val="0"/>
      <w:divBdr>
        <w:top w:val="none" w:sz="0" w:space="0" w:color="auto"/>
        <w:left w:val="none" w:sz="0" w:space="0" w:color="auto"/>
        <w:bottom w:val="none" w:sz="0" w:space="0" w:color="auto"/>
        <w:right w:val="none" w:sz="0" w:space="0" w:color="auto"/>
      </w:divBdr>
    </w:div>
    <w:div w:id="314144170">
      <w:bodyDiv w:val="1"/>
      <w:marLeft w:val="0"/>
      <w:marRight w:val="0"/>
      <w:marTop w:val="0"/>
      <w:marBottom w:val="0"/>
      <w:divBdr>
        <w:top w:val="none" w:sz="0" w:space="0" w:color="auto"/>
        <w:left w:val="none" w:sz="0" w:space="0" w:color="auto"/>
        <w:bottom w:val="none" w:sz="0" w:space="0" w:color="auto"/>
        <w:right w:val="none" w:sz="0" w:space="0" w:color="auto"/>
      </w:divBdr>
    </w:div>
    <w:div w:id="314145283">
      <w:bodyDiv w:val="1"/>
      <w:marLeft w:val="0"/>
      <w:marRight w:val="0"/>
      <w:marTop w:val="0"/>
      <w:marBottom w:val="0"/>
      <w:divBdr>
        <w:top w:val="none" w:sz="0" w:space="0" w:color="auto"/>
        <w:left w:val="none" w:sz="0" w:space="0" w:color="auto"/>
        <w:bottom w:val="none" w:sz="0" w:space="0" w:color="auto"/>
        <w:right w:val="none" w:sz="0" w:space="0" w:color="auto"/>
      </w:divBdr>
    </w:div>
    <w:div w:id="314186279">
      <w:bodyDiv w:val="1"/>
      <w:marLeft w:val="0"/>
      <w:marRight w:val="0"/>
      <w:marTop w:val="0"/>
      <w:marBottom w:val="0"/>
      <w:divBdr>
        <w:top w:val="none" w:sz="0" w:space="0" w:color="auto"/>
        <w:left w:val="none" w:sz="0" w:space="0" w:color="auto"/>
        <w:bottom w:val="none" w:sz="0" w:space="0" w:color="auto"/>
        <w:right w:val="none" w:sz="0" w:space="0" w:color="auto"/>
      </w:divBdr>
    </w:div>
    <w:div w:id="314189342">
      <w:bodyDiv w:val="1"/>
      <w:marLeft w:val="0"/>
      <w:marRight w:val="0"/>
      <w:marTop w:val="0"/>
      <w:marBottom w:val="0"/>
      <w:divBdr>
        <w:top w:val="none" w:sz="0" w:space="0" w:color="auto"/>
        <w:left w:val="none" w:sz="0" w:space="0" w:color="auto"/>
        <w:bottom w:val="none" w:sz="0" w:space="0" w:color="auto"/>
        <w:right w:val="none" w:sz="0" w:space="0" w:color="auto"/>
      </w:divBdr>
    </w:div>
    <w:div w:id="314456337">
      <w:bodyDiv w:val="1"/>
      <w:marLeft w:val="0"/>
      <w:marRight w:val="0"/>
      <w:marTop w:val="0"/>
      <w:marBottom w:val="0"/>
      <w:divBdr>
        <w:top w:val="none" w:sz="0" w:space="0" w:color="auto"/>
        <w:left w:val="none" w:sz="0" w:space="0" w:color="auto"/>
        <w:bottom w:val="none" w:sz="0" w:space="0" w:color="auto"/>
        <w:right w:val="none" w:sz="0" w:space="0" w:color="auto"/>
      </w:divBdr>
    </w:div>
    <w:div w:id="314459170">
      <w:bodyDiv w:val="1"/>
      <w:marLeft w:val="0"/>
      <w:marRight w:val="0"/>
      <w:marTop w:val="0"/>
      <w:marBottom w:val="0"/>
      <w:divBdr>
        <w:top w:val="none" w:sz="0" w:space="0" w:color="auto"/>
        <w:left w:val="none" w:sz="0" w:space="0" w:color="auto"/>
        <w:bottom w:val="none" w:sz="0" w:space="0" w:color="auto"/>
        <w:right w:val="none" w:sz="0" w:space="0" w:color="auto"/>
      </w:divBdr>
    </w:div>
    <w:div w:id="314530272">
      <w:bodyDiv w:val="1"/>
      <w:marLeft w:val="0"/>
      <w:marRight w:val="0"/>
      <w:marTop w:val="0"/>
      <w:marBottom w:val="0"/>
      <w:divBdr>
        <w:top w:val="none" w:sz="0" w:space="0" w:color="auto"/>
        <w:left w:val="none" w:sz="0" w:space="0" w:color="auto"/>
        <w:bottom w:val="none" w:sz="0" w:space="0" w:color="auto"/>
        <w:right w:val="none" w:sz="0" w:space="0" w:color="auto"/>
      </w:divBdr>
    </w:div>
    <w:div w:id="314722392">
      <w:bodyDiv w:val="1"/>
      <w:marLeft w:val="0"/>
      <w:marRight w:val="0"/>
      <w:marTop w:val="0"/>
      <w:marBottom w:val="0"/>
      <w:divBdr>
        <w:top w:val="none" w:sz="0" w:space="0" w:color="auto"/>
        <w:left w:val="none" w:sz="0" w:space="0" w:color="auto"/>
        <w:bottom w:val="none" w:sz="0" w:space="0" w:color="auto"/>
        <w:right w:val="none" w:sz="0" w:space="0" w:color="auto"/>
      </w:divBdr>
    </w:div>
    <w:div w:id="314913433">
      <w:bodyDiv w:val="1"/>
      <w:marLeft w:val="0"/>
      <w:marRight w:val="0"/>
      <w:marTop w:val="0"/>
      <w:marBottom w:val="0"/>
      <w:divBdr>
        <w:top w:val="none" w:sz="0" w:space="0" w:color="auto"/>
        <w:left w:val="none" w:sz="0" w:space="0" w:color="auto"/>
        <w:bottom w:val="none" w:sz="0" w:space="0" w:color="auto"/>
        <w:right w:val="none" w:sz="0" w:space="0" w:color="auto"/>
      </w:divBdr>
    </w:div>
    <w:div w:id="315035080">
      <w:bodyDiv w:val="1"/>
      <w:marLeft w:val="0"/>
      <w:marRight w:val="0"/>
      <w:marTop w:val="0"/>
      <w:marBottom w:val="0"/>
      <w:divBdr>
        <w:top w:val="none" w:sz="0" w:space="0" w:color="auto"/>
        <w:left w:val="none" w:sz="0" w:space="0" w:color="auto"/>
        <w:bottom w:val="none" w:sz="0" w:space="0" w:color="auto"/>
        <w:right w:val="none" w:sz="0" w:space="0" w:color="auto"/>
      </w:divBdr>
    </w:div>
    <w:div w:id="315111561">
      <w:bodyDiv w:val="1"/>
      <w:marLeft w:val="0"/>
      <w:marRight w:val="0"/>
      <w:marTop w:val="0"/>
      <w:marBottom w:val="0"/>
      <w:divBdr>
        <w:top w:val="none" w:sz="0" w:space="0" w:color="auto"/>
        <w:left w:val="none" w:sz="0" w:space="0" w:color="auto"/>
        <w:bottom w:val="none" w:sz="0" w:space="0" w:color="auto"/>
        <w:right w:val="none" w:sz="0" w:space="0" w:color="auto"/>
      </w:divBdr>
    </w:div>
    <w:div w:id="315115007">
      <w:bodyDiv w:val="1"/>
      <w:marLeft w:val="0"/>
      <w:marRight w:val="0"/>
      <w:marTop w:val="0"/>
      <w:marBottom w:val="0"/>
      <w:divBdr>
        <w:top w:val="none" w:sz="0" w:space="0" w:color="auto"/>
        <w:left w:val="none" w:sz="0" w:space="0" w:color="auto"/>
        <w:bottom w:val="none" w:sz="0" w:space="0" w:color="auto"/>
        <w:right w:val="none" w:sz="0" w:space="0" w:color="auto"/>
      </w:divBdr>
    </w:div>
    <w:div w:id="315258665">
      <w:bodyDiv w:val="1"/>
      <w:marLeft w:val="0"/>
      <w:marRight w:val="0"/>
      <w:marTop w:val="0"/>
      <w:marBottom w:val="0"/>
      <w:divBdr>
        <w:top w:val="none" w:sz="0" w:space="0" w:color="auto"/>
        <w:left w:val="none" w:sz="0" w:space="0" w:color="auto"/>
        <w:bottom w:val="none" w:sz="0" w:space="0" w:color="auto"/>
        <w:right w:val="none" w:sz="0" w:space="0" w:color="auto"/>
      </w:divBdr>
    </w:div>
    <w:div w:id="315375280">
      <w:bodyDiv w:val="1"/>
      <w:marLeft w:val="0"/>
      <w:marRight w:val="0"/>
      <w:marTop w:val="0"/>
      <w:marBottom w:val="0"/>
      <w:divBdr>
        <w:top w:val="none" w:sz="0" w:space="0" w:color="auto"/>
        <w:left w:val="none" w:sz="0" w:space="0" w:color="auto"/>
        <w:bottom w:val="none" w:sz="0" w:space="0" w:color="auto"/>
        <w:right w:val="none" w:sz="0" w:space="0" w:color="auto"/>
      </w:divBdr>
    </w:div>
    <w:div w:id="315502358">
      <w:bodyDiv w:val="1"/>
      <w:marLeft w:val="0"/>
      <w:marRight w:val="0"/>
      <w:marTop w:val="0"/>
      <w:marBottom w:val="0"/>
      <w:divBdr>
        <w:top w:val="none" w:sz="0" w:space="0" w:color="auto"/>
        <w:left w:val="none" w:sz="0" w:space="0" w:color="auto"/>
        <w:bottom w:val="none" w:sz="0" w:space="0" w:color="auto"/>
        <w:right w:val="none" w:sz="0" w:space="0" w:color="auto"/>
      </w:divBdr>
    </w:div>
    <w:div w:id="315571176">
      <w:bodyDiv w:val="1"/>
      <w:marLeft w:val="0"/>
      <w:marRight w:val="0"/>
      <w:marTop w:val="0"/>
      <w:marBottom w:val="0"/>
      <w:divBdr>
        <w:top w:val="none" w:sz="0" w:space="0" w:color="auto"/>
        <w:left w:val="none" w:sz="0" w:space="0" w:color="auto"/>
        <w:bottom w:val="none" w:sz="0" w:space="0" w:color="auto"/>
        <w:right w:val="none" w:sz="0" w:space="0" w:color="auto"/>
      </w:divBdr>
    </w:div>
    <w:div w:id="315572335">
      <w:bodyDiv w:val="1"/>
      <w:marLeft w:val="0"/>
      <w:marRight w:val="0"/>
      <w:marTop w:val="0"/>
      <w:marBottom w:val="0"/>
      <w:divBdr>
        <w:top w:val="none" w:sz="0" w:space="0" w:color="auto"/>
        <w:left w:val="none" w:sz="0" w:space="0" w:color="auto"/>
        <w:bottom w:val="none" w:sz="0" w:space="0" w:color="auto"/>
        <w:right w:val="none" w:sz="0" w:space="0" w:color="auto"/>
      </w:divBdr>
    </w:div>
    <w:div w:id="315646810">
      <w:bodyDiv w:val="1"/>
      <w:marLeft w:val="0"/>
      <w:marRight w:val="0"/>
      <w:marTop w:val="0"/>
      <w:marBottom w:val="0"/>
      <w:divBdr>
        <w:top w:val="none" w:sz="0" w:space="0" w:color="auto"/>
        <w:left w:val="none" w:sz="0" w:space="0" w:color="auto"/>
        <w:bottom w:val="none" w:sz="0" w:space="0" w:color="auto"/>
        <w:right w:val="none" w:sz="0" w:space="0" w:color="auto"/>
      </w:divBdr>
    </w:div>
    <w:div w:id="315693967">
      <w:bodyDiv w:val="1"/>
      <w:marLeft w:val="0"/>
      <w:marRight w:val="0"/>
      <w:marTop w:val="0"/>
      <w:marBottom w:val="0"/>
      <w:divBdr>
        <w:top w:val="none" w:sz="0" w:space="0" w:color="auto"/>
        <w:left w:val="none" w:sz="0" w:space="0" w:color="auto"/>
        <w:bottom w:val="none" w:sz="0" w:space="0" w:color="auto"/>
        <w:right w:val="none" w:sz="0" w:space="0" w:color="auto"/>
      </w:divBdr>
    </w:div>
    <w:div w:id="315761874">
      <w:bodyDiv w:val="1"/>
      <w:marLeft w:val="0"/>
      <w:marRight w:val="0"/>
      <w:marTop w:val="0"/>
      <w:marBottom w:val="0"/>
      <w:divBdr>
        <w:top w:val="none" w:sz="0" w:space="0" w:color="auto"/>
        <w:left w:val="none" w:sz="0" w:space="0" w:color="auto"/>
        <w:bottom w:val="none" w:sz="0" w:space="0" w:color="auto"/>
        <w:right w:val="none" w:sz="0" w:space="0" w:color="auto"/>
      </w:divBdr>
    </w:div>
    <w:div w:id="315766051">
      <w:bodyDiv w:val="1"/>
      <w:marLeft w:val="0"/>
      <w:marRight w:val="0"/>
      <w:marTop w:val="0"/>
      <w:marBottom w:val="0"/>
      <w:divBdr>
        <w:top w:val="none" w:sz="0" w:space="0" w:color="auto"/>
        <w:left w:val="none" w:sz="0" w:space="0" w:color="auto"/>
        <w:bottom w:val="none" w:sz="0" w:space="0" w:color="auto"/>
        <w:right w:val="none" w:sz="0" w:space="0" w:color="auto"/>
      </w:divBdr>
    </w:div>
    <w:div w:id="315768215">
      <w:bodyDiv w:val="1"/>
      <w:marLeft w:val="0"/>
      <w:marRight w:val="0"/>
      <w:marTop w:val="0"/>
      <w:marBottom w:val="0"/>
      <w:divBdr>
        <w:top w:val="none" w:sz="0" w:space="0" w:color="auto"/>
        <w:left w:val="none" w:sz="0" w:space="0" w:color="auto"/>
        <w:bottom w:val="none" w:sz="0" w:space="0" w:color="auto"/>
        <w:right w:val="none" w:sz="0" w:space="0" w:color="auto"/>
      </w:divBdr>
    </w:div>
    <w:div w:id="315912392">
      <w:bodyDiv w:val="1"/>
      <w:marLeft w:val="0"/>
      <w:marRight w:val="0"/>
      <w:marTop w:val="0"/>
      <w:marBottom w:val="0"/>
      <w:divBdr>
        <w:top w:val="none" w:sz="0" w:space="0" w:color="auto"/>
        <w:left w:val="none" w:sz="0" w:space="0" w:color="auto"/>
        <w:bottom w:val="none" w:sz="0" w:space="0" w:color="auto"/>
        <w:right w:val="none" w:sz="0" w:space="0" w:color="auto"/>
      </w:divBdr>
    </w:div>
    <w:div w:id="316033289">
      <w:bodyDiv w:val="1"/>
      <w:marLeft w:val="0"/>
      <w:marRight w:val="0"/>
      <w:marTop w:val="0"/>
      <w:marBottom w:val="0"/>
      <w:divBdr>
        <w:top w:val="none" w:sz="0" w:space="0" w:color="auto"/>
        <w:left w:val="none" w:sz="0" w:space="0" w:color="auto"/>
        <w:bottom w:val="none" w:sz="0" w:space="0" w:color="auto"/>
        <w:right w:val="none" w:sz="0" w:space="0" w:color="auto"/>
      </w:divBdr>
    </w:div>
    <w:div w:id="316108284">
      <w:bodyDiv w:val="1"/>
      <w:marLeft w:val="0"/>
      <w:marRight w:val="0"/>
      <w:marTop w:val="0"/>
      <w:marBottom w:val="0"/>
      <w:divBdr>
        <w:top w:val="none" w:sz="0" w:space="0" w:color="auto"/>
        <w:left w:val="none" w:sz="0" w:space="0" w:color="auto"/>
        <w:bottom w:val="none" w:sz="0" w:space="0" w:color="auto"/>
        <w:right w:val="none" w:sz="0" w:space="0" w:color="auto"/>
      </w:divBdr>
    </w:div>
    <w:div w:id="316153187">
      <w:bodyDiv w:val="1"/>
      <w:marLeft w:val="0"/>
      <w:marRight w:val="0"/>
      <w:marTop w:val="0"/>
      <w:marBottom w:val="0"/>
      <w:divBdr>
        <w:top w:val="none" w:sz="0" w:space="0" w:color="auto"/>
        <w:left w:val="none" w:sz="0" w:space="0" w:color="auto"/>
        <w:bottom w:val="none" w:sz="0" w:space="0" w:color="auto"/>
        <w:right w:val="none" w:sz="0" w:space="0" w:color="auto"/>
      </w:divBdr>
    </w:div>
    <w:div w:id="316344776">
      <w:bodyDiv w:val="1"/>
      <w:marLeft w:val="0"/>
      <w:marRight w:val="0"/>
      <w:marTop w:val="0"/>
      <w:marBottom w:val="0"/>
      <w:divBdr>
        <w:top w:val="none" w:sz="0" w:space="0" w:color="auto"/>
        <w:left w:val="none" w:sz="0" w:space="0" w:color="auto"/>
        <w:bottom w:val="none" w:sz="0" w:space="0" w:color="auto"/>
        <w:right w:val="none" w:sz="0" w:space="0" w:color="auto"/>
      </w:divBdr>
    </w:div>
    <w:div w:id="316424756">
      <w:bodyDiv w:val="1"/>
      <w:marLeft w:val="0"/>
      <w:marRight w:val="0"/>
      <w:marTop w:val="0"/>
      <w:marBottom w:val="0"/>
      <w:divBdr>
        <w:top w:val="none" w:sz="0" w:space="0" w:color="auto"/>
        <w:left w:val="none" w:sz="0" w:space="0" w:color="auto"/>
        <w:bottom w:val="none" w:sz="0" w:space="0" w:color="auto"/>
        <w:right w:val="none" w:sz="0" w:space="0" w:color="auto"/>
      </w:divBdr>
    </w:div>
    <w:div w:id="316498322">
      <w:bodyDiv w:val="1"/>
      <w:marLeft w:val="0"/>
      <w:marRight w:val="0"/>
      <w:marTop w:val="0"/>
      <w:marBottom w:val="0"/>
      <w:divBdr>
        <w:top w:val="none" w:sz="0" w:space="0" w:color="auto"/>
        <w:left w:val="none" w:sz="0" w:space="0" w:color="auto"/>
        <w:bottom w:val="none" w:sz="0" w:space="0" w:color="auto"/>
        <w:right w:val="none" w:sz="0" w:space="0" w:color="auto"/>
      </w:divBdr>
    </w:div>
    <w:div w:id="316610526">
      <w:bodyDiv w:val="1"/>
      <w:marLeft w:val="0"/>
      <w:marRight w:val="0"/>
      <w:marTop w:val="0"/>
      <w:marBottom w:val="0"/>
      <w:divBdr>
        <w:top w:val="none" w:sz="0" w:space="0" w:color="auto"/>
        <w:left w:val="none" w:sz="0" w:space="0" w:color="auto"/>
        <w:bottom w:val="none" w:sz="0" w:space="0" w:color="auto"/>
        <w:right w:val="none" w:sz="0" w:space="0" w:color="auto"/>
      </w:divBdr>
    </w:div>
    <w:div w:id="316611237">
      <w:bodyDiv w:val="1"/>
      <w:marLeft w:val="0"/>
      <w:marRight w:val="0"/>
      <w:marTop w:val="0"/>
      <w:marBottom w:val="0"/>
      <w:divBdr>
        <w:top w:val="none" w:sz="0" w:space="0" w:color="auto"/>
        <w:left w:val="none" w:sz="0" w:space="0" w:color="auto"/>
        <w:bottom w:val="none" w:sz="0" w:space="0" w:color="auto"/>
        <w:right w:val="none" w:sz="0" w:space="0" w:color="auto"/>
      </w:divBdr>
    </w:div>
    <w:div w:id="316884833">
      <w:bodyDiv w:val="1"/>
      <w:marLeft w:val="0"/>
      <w:marRight w:val="0"/>
      <w:marTop w:val="0"/>
      <w:marBottom w:val="0"/>
      <w:divBdr>
        <w:top w:val="none" w:sz="0" w:space="0" w:color="auto"/>
        <w:left w:val="none" w:sz="0" w:space="0" w:color="auto"/>
        <w:bottom w:val="none" w:sz="0" w:space="0" w:color="auto"/>
        <w:right w:val="none" w:sz="0" w:space="0" w:color="auto"/>
      </w:divBdr>
    </w:div>
    <w:div w:id="316887651">
      <w:bodyDiv w:val="1"/>
      <w:marLeft w:val="0"/>
      <w:marRight w:val="0"/>
      <w:marTop w:val="0"/>
      <w:marBottom w:val="0"/>
      <w:divBdr>
        <w:top w:val="none" w:sz="0" w:space="0" w:color="auto"/>
        <w:left w:val="none" w:sz="0" w:space="0" w:color="auto"/>
        <w:bottom w:val="none" w:sz="0" w:space="0" w:color="auto"/>
        <w:right w:val="none" w:sz="0" w:space="0" w:color="auto"/>
      </w:divBdr>
    </w:div>
    <w:div w:id="317004389">
      <w:bodyDiv w:val="1"/>
      <w:marLeft w:val="0"/>
      <w:marRight w:val="0"/>
      <w:marTop w:val="0"/>
      <w:marBottom w:val="0"/>
      <w:divBdr>
        <w:top w:val="none" w:sz="0" w:space="0" w:color="auto"/>
        <w:left w:val="none" w:sz="0" w:space="0" w:color="auto"/>
        <w:bottom w:val="none" w:sz="0" w:space="0" w:color="auto"/>
        <w:right w:val="none" w:sz="0" w:space="0" w:color="auto"/>
      </w:divBdr>
    </w:div>
    <w:div w:id="317072375">
      <w:bodyDiv w:val="1"/>
      <w:marLeft w:val="0"/>
      <w:marRight w:val="0"/>
      <w:marTop w:val="0"/>
      <w:marBottom w:val="0"/>
      <w:divBdr>
        <w:top w:val="none" w:sz="0" w:space="0" w:color="auto"/>
        <w:left w:val="none" w:sz="0" w:space="0" w:color="auto"/>
        <w:bottom w:val="none" w:sz="0" w:space="0" w:color="auto"/>
        <w:right w:val="none" w:sz="0" w:space="0" w:color="auto"/>
      </w:divBdr>
    </w:div>
    <w:div w:id="317072717">
      <w:bodyDiv w:val="1"/>
      <w:marLeft w:val="0"/>
      <w:marRight w:val="0"/>
      <w:marTop w:val="0"/>
      <w:marBottom w:val="0"/>
      <w:divBdr>
        <w:top w:val="none" w:sz="0" w:space="0" w:color="auto"/>
        <w:left w:val="none" w:sz="0" w:space="0" w:color="auto"/>
        <w:bottom w:val="none" w:sz="0" w:space="0" w:color="auto"/>
        <w:right w:val="none" w:sz="0" w:space="0" w:color="auto"/>
      </w:divBdr>
    </w:div>
    <w:div w:id="317148829">
      <w:bodyDiv w:val="1"/>
      <w:marLeft w:val="0"/>
      <w:marRight w:val="0"/>
      <w:marTop w:val="0"/>
      <w:marBottom w:val="0"/>
      <w:divBdr>
        <w:top w:val="none" w:sz="0" w:space="0" w:color="auto"/>
        <w:left w:val="none" w:sz="0" w:space="0" w:color="auto"/>
        <w:bottom w:val="none" w:sz="0" w:space="0" w:color="auto"/>
        <w:right w:val="none" w:sz="0" w:space="0" w:color="auto"/>
      </w:divBdr>
    </w:div>
    <w:div w:id="317195128">
      <w:bodyDiv w:val="1"/>
      <w:marLeft w:val="0"/>
      <w:marRight w:val="0"/>
      <w:marTop w:val="0"/>
      <w:marBottom w:val="0"/>
      <w:divBdr>
        <w:top w:val="none" w:sz="0" w:space="0" w:color="auto"/>
        <w:left w:val="none" w:sz="0" w:space="0" w:color="auto"/>
        <w:bottom w:val="none" w:sz="0" w:space="0" w:color="auto"/>
        <w:right w:val="none" w:sz="0" w:space="0" w:color="auto"/>
      </w:divBdr>
    </w:div>
    <w:div w:id="317348823">
      <w:bodyDiv w:val="1"/>
      <w:marLeft w:val="0"/>
      <w:marRight w:val="0"/>
      <w:marTop w:val="0"/>
      <w:marBottom w:val="0"/>
      <w:divBdr>
        <w:top w:val="none" w:sz="0" w:space="0" w:color="auto"/>
        <w:left w:val="none" w:sz="0" w:space="0" w:color="auto"/>
        <w:bottom w:val="none" w:sz="0" w:space="0" w:color="auto"/>
        <w:right w:val="none" w:sz="0" w:space="0" w:color="auto"/>
      </w:divBdr>
    </w:div>
    <w:div w:id="317467418">
      <w:bodyDiv w:val="1"/>
      <w:marLeft w:val="0"/>
      <w:marRight w:val="0"/>
      <w:marTop w:val="0"/>
      <w:marBottom w:val="0"/>
      <w:divBdr>
        <w:top w:val="none" w:sz="0" w:space="0" w:color="auto"/>
        <w:left w:val="none" w:sz="0" w:space="0" w:color="auto"/>
        <w:bottom w:val="none" w:sz="0" w:space="0" w:color="auto"/>
        <w:right w:val="none" w:sz="0" w:space="0" w:color="auto"/>
      </w:divBdr>
    </w:div>
    <w:div w:id="317654863">
      <w:bodyDiv w:val="1"/>
      <w:marLeft w:val="0"/>
      <w:marRight w:val="0"/>
      <w:marTop w:val="0"/>
      <w:marBottom w:val="0"/>
      <w:divBdr>
        <w:top w:val="none" w:sz="0" w:space="0" w:color="auto"/>
        <w:left w:val="none" w:sz="0" w:space="0" w:color="auto"/>
        <w:bottom w:val="none" w:sz="0" w:space="0" w:color="auto"/>
        <w:right w:val="none" w:sz="0" w:space="0" w:color="auto"/>
      </w:divBdr>
    </w:div>
    <w:div w:id="317730249">
      <w:bodyDiv w:val="1"/>
      <w:marLeft w:val="0"/>
      <w:marRight w:val="0"/>
      <w:marTop w:val="0"/>
      <w:marBottom w:val="0"/>
      <w:divBdr>
        <w:top w:val="none" w:sz="0" w:space="0" w:color="auto"/>
        <w:left w:val="none" w:sz="0" w:space="0" w:color="auto"/>
        <w:bottom w:val="none" w:sz="0" w:space="0" w:color="auto"/>
        <w:right w:val="none" w:sz="0" w:space="0" w:color="auto"/>
      </w:divBdr>
    </w:div>
    <w:div w:id="317735061">
      <w:bodyDiv w:val="1"/>
      <w:marLeft w:val="0"/>
      <w:marRight w:val="0"/>
      <w:marTop w:val="0"/>
      <w:marBottom w:val="0"/>
      <w:divBdr>
        <w:top w:val="none" w:sz="0" w:space="0" w:color="auto"/>
        <w:left w:val="none" w:sz="0" w:space="0" w:color="auto"/>
        <w:bottom w:val="none" w:sz="0" w:space="0" w:color="auto"/>
        <w:right w:val="none" w:sz="0" w:space="0" w:color="auto"/>
      </w:divBdr>
    </w:div>
    <w:div w:id="317996179">
      <w:bodyDiv w:val="1"/>
      <w:marLeft w:val="0"/>
      <w:marRight w:val="0"/>
      <w:marTop w:val="0"/>
      <w:marBottom w:val="0"/>
      <w:divBdr>
        <w:top w:val="none" w:sz="0" w:space="0" w:color="auto"/>
        <w:left w:val="none" w:sz="0" w:space="0" w:color="auto"/>
        <w:bottom w:val="none" w:sz="0" w:space="0" w:color="auto"/>
        <w:right w:val="none" w:sz="0" w:space="0" w:color="auto"/>
      </w:divBdr>
    </w:div>
    <w:div w:id="318004748">
      <w:bodyDiv w:val="1"/>
      <w:marLeft w:val="0"/>
      <w:marRight w:val="0"/>
      <w:marTop w:val="0"/>
      <w:marBottom w:val="0"/>
      <w:divBdr>
        <w:top w:val="none" w:sz="0" w:space="0" w:color="auto"/>
        <w:left w:val="none" w:sz="0" w:space="0" w:color="auto"/>
        <w:bottom w:val="none" w:sz="0" w:space="0" w:color="auto"/>
        <w:right w:val="none" w:sz="0" w:space="0" w:color="auto"/>
      </w:divBdr>
    </w:div>
    <w:div w:id="318047870">
      <w:bodyDiv w:val="1"/>
      <w:marLeft w:val="0"/>
      <w:marRight w:val="0"/>
      <w:marTop w:val="0"/>
      <w:marBottom w:val="0"/>
      <w:divBdr>
        <w:top w:val="none" w:sz="0" w:space="0" w:color="auto"/>
        <w:left w:val="none" w:sz="0" w:space="0" w:color="auto"/>
        <w:bottom w:val="none" w:sz="0" w:space="0" w:color="auto"/>
        <w:right w:val="none" w:sz="0" w:space="0" w:color="auto"/>
      </w:divBdr>
    </w:div>
    <w:div w:id="318122741">
      <w:bodyDiv w:val="1"/>
      <w:marLeft w:val="0"/>
      <w:marRight w:val="0"/>
      <w:marTop w:val="0"/>
      <w:marBottom w:val="0"/>
      <w:divBdr>
        <w:top w:val="none" w:sz="0" w:space="0" w:color="auto"/>
        <w:left w:val="none" w:sz="0" w:space="0" w:color="auto"/>
        <w:bottom w:val="none" w:sz="0" w:space="0" w:color="auto"/>
        <w:right w:val="none" w:sz="0" w:space="0" w:color="auto"/>
      </w:divBdr>
    </w:div>
    <w:div w:id="318194361">
      <w:bodyDiv w:val="1"/>
      <w:marLeft w:val="0"/>
      <w:marRight w:val="0"/>
      <w:marTop w:val="0"/>
      <w:marBottom w:val="0"/>
      <w:divBdr>
        <w:top w:val="none" w:sz="0" w:space="0" w:color="auto"/>
        <w:left w:val="none" w:sz="0" w:space="0" w:color="auto"/>
        <w:bottom w:val="none" w:sz="0" w:space="0" w:color="auto"/>
        <w:right w:val="none" w:sz="0" w:space="0" w:color="auto"/>
      </w:divBdr>
    </w:div>
    <w:div w:id="318266501">
      <w:bodyDiv w:val="1"/>
      <w:marLeft w:val="0"/>
      <w:marRight w:val="0"/>
      <w:marTop w:val="0"/>
      <w:marBottom w:val="0"/>
      <w:divBdr>
        <w:top w:val="none" w:sz="0" w:space="0" w:color="auto"/>
        <w:left w:val="none" w:sz="0" w:space="0" w:color="auto"/>
        <w:bottom w:val="none" w:sz="0" w:space="0" w:color="auto"/>
        <w:right w:val="none" w:sz="0" w:space="0" w:color="auto"/>
      </w:divBdr>
    </w:div>
    <w:div w:id="318268034">
      <w:bodyDiv w:val="1"/>
      <w:marLeft w:val="0"/>
      <w:marRight w:val="0"/>
      <w:marTop w:val="0"/>
      <w:marBottom w:val="0"/>
      <w:divBdr>
        <w:top w:val="none" w:sz="0" w:space="0" w:color="auto"/>
        <w:left w:val="none" w:sz="0" w:space="0" w:color="auto"/>
        <w:bottom w:val="none" w:sz="0" w:space="0" w:color="auto"/>
        <w:right w:val="none" w:sz="0" w:space="0" w:color="auto"/>
      </w:divBdr>
    </w:div>
    <w:div w:id="318309345">
      <w:bodyDiv w:val="1"/>
      <w:marLeft w:val="0"/>
      <w:marRight w:val="0"/>
      <w:marTop w:val="0"/>
      <w:marBottom w:val="0"/>
      <w:divBdr>
        <w:top w:val="none" w:sz="0" w:space="0" w:color="auto"/>
        <w:left w:val="none" w:sz="0" w:space="0" w:color="auto"/>
        <w:bottom w:val="none" w:sz="0" w:space="0" w:color="auto"/>
        <w:right w:val="none" w:sz="0" w:space="0" w:color="auto"/>
      </w:divBdr>
    </w:div>
    <w:div w:id="318462142">
      <w:bodyDiv w:val="1"/>
      <w:marLeft w:val="0"/>
      <w:marRight w:val="0"/>
      <w:marTop w:val="0"/>
      <w:marBottom w:val="0"/>
      <w:divBdr>
        <w:top w:val="none" w:sz="0" w:space="0" w:color="auto"/>
        <w:left w:val="none" w:sz="0" w:space="0" w:color="auto"/>
        <w:bottom w:val="none" w:sz="0" w:space="0" w:color="auto"/>
        <w:right w:val="none" w:sz="0" w:space="0" w:color="auto"/>
      </w:divBdr>
    </w:div>
    <w:div w:id="318510231">
      <w:bodyDiv w:val="1"/>
      <w:marLeft w:val="0"/>
      <w:marRight w:val="0"/>
      <w:marTop w:val="0"/>
      <w:marBottom w:val="0"/>
      <w:divBdr>
        <w:top w:val="none" w:sz="0" w:space="0" w:color="auto"/>
        <w:left w:val="none" w:sz="0" w:space="0" w:color="auto"/>
        <w:bottom w:val="none" w:sz="0" w:space="0" w:color="auto"/>
        <w:right w:val="none" w:sz="0" w:space="0" w:color="auto"/>
      </w:divBdr>
    </w:div>
    <w:div w:id="318580563">
      <w:bodyDiv w:val="1"/>
      <w:marLeft w:val="0"/>
      <w:marRight w:val="0"/>
      <w:marTop w:val="0"/>
      <w:marBottom w:val="0"/>
      <w:divBdr>
        <w:top w:val="none" w:sz="0" w:space="0" w:color="auto"/>
        <w:left w:val="none" w:sz="0" w:space="0" w:color="auto"/>
        <w:bottom w:val="none" w:sz="0" w:space="0" w:color="auto"/>
        <w:right w:val="none" w:sz="0" w:space="0" w:color="auto"/>
      </w:divBdr>
    </w:div>
    <w:div w:id="318656866">
      <w:bodyDiv w:val="1"/>
      <w:marLeft w:val="0"/>
      <w:marRight w:val="0"/>
      <w:marTop w:val="0"/>
      <w:marBottom w:val="0"/>
      <w:divBdr>
        <w:top w:val="none" w:sz="0" w:space="0" w:color="auto"/>
        <w:left w:val="none" w:sz="0" w:space="0" w:color="auto"/>
        <w:bottom w:val="none" w:sz="0" w:space="0" w:color="auto"/>
        <w:right w:val="none" w:sz="0" w:space="0" w:color="auto"/>
      </w:divBdr>
    </w:div>
    <w:div w:id="318730449">
      <w:bodyDiv w:val="1"/>
      <w:marLeft w:val="0"/>
      <w:marRight w:val="0"/>
      <w:marTop w:val="0"/>
      <w:marBottom w:val="0"/>
      <w:divBdr>
        <w:top w:val="none" w:sz="0" w:space="0" w:color="auto"/>
        <w:left w:val="none" w:sz="0" w:space="0" w:color="auto"/>
        <w:bottom w:val="none" w:sz="0" w:space="0" w:color="auto"/>
        <w:right w:val="none" w:sz="0" w:space="0" w:color="auto"/>
      </w:divBdr>
    </w:div>
    <w:div w:id="318776870">
      <w:bodyDiv w:val="1"/>
      <w:marLeft w:val="0"/>
      <w:marRight w:val="0"/>
      <w:marTop w:val="0"/>
      <w:marBottom w:val="0"/>
      <w:divBdr>
        <w:top w:val="none" w:sz="0" w:space="0" w:color="auto"/>
        <w:left w:val="none" w:sz="0" w:space="0" w:color="auto"/>
        <w:bottom w:val="none" w:sz="0" w:space="0" w:color="auto"/>
        <w:right w:val="none" w:sz="0" w:space="0" w:color="auto"/>
      </w:divBdr>
    </w:div>
    <w:div w:id="318852903">
      <w:bodyDiv w:val="1"/>
      <w:marLeft w:val="0"/>
      <w:marRight w:val="0"/>
      <w:marTop w:val="0"/>
      <w:marBottom w:val="0"/>
      <w:divBdr>
        <w:top w:val="none" w:sz="0" w:space="0" w:color="auto"/>
        <w:left w:val="none" w:sz="0" w:space="0" w:color="auto"/>
        <w:bottom w:val="none" w:sz="0" w:space="0" w:color="auto"/>
        <w:right w:val="none" w:sz="0" w:space="0" w:color="auto"/>
      </w:divBdr>
    </w:div>
    <w:div w:id="318924554">
      <w:bodyDiv w:val="1"/>
      <w:marLeft w:val="0"/>
      <w:marRight w:val="0"/>
      <w:marTop w:val="0"/>
      <w:marBottom w:val="0"/>
      <w:divBdr>
        <w:top w:val="none" w:sz="0" w:space="0" w:color="auto"/>
        <w:left w:val="none" w:sz="0" w:space="0" w:color="auto"/>
        <w:bottom w:val="none" w:sz="0" w:space="0" w:color="auto"/>
        <w:right w:val="none" w:sz="0" w:space="0" w:color="auto"/>
      </w:divBdr>
    </w:div>
    <w:div w:id="318926334">
      <w:bodyDiv w:val="1"/>
      <w:marLeft w:val="0"/>
      <w:marRight w:val="0"/>
      <w:marTop w:val="0"/>
      <w:marBottom w:val="0"/>
      <w:divBdr>
        <w:top w:val="none" w:sz="0" w:space="0" w:color="auto"/>
        <w:left w:val="none" w:sz="0" w:space="0" w:color="auto"/>
        <w:bottom w:val="none" w:sz="0" w:space="0" w:color="auto"/>
        <w:right w:val="none" w:sz="0" w:space="0" w:color="auto"/>
      </w:divBdr>
    </w:div>
    <w:div w:id="318968285">
      <w:bodyDiv w:val="1"/>
      <w:marLeft w:val="0"/>
      <w:marRight w:val="0"/>
      <w:marTop w:val="0"/>
      <w:marBottom w:val="0"/>
      <w:divBdr>
        <w:top w:val="none" w:sz="0" w:space="0" w:color="auto"/>
        <w:left w:val="none" w:sz="0" w:space="0" w:color="auto"/>
        <w:bottom w:val="none" w:sz="0" w:space="0" w:color="auto"/>
        <w:right w:val="none" w:sz="0" w:space="0" w:color="auto"/>
      </w:divBdr>
    </w:div>
    <w:div w:id="318971861">
      <w:bodyDiv w:val="1"/>
      <w:marLeft w:val="0"/>
      <w:marRight w:val="0"/>
      <w:marTop w:val="0"/>
      <w:marBottom w:val="0"/>
      <w:divBdr>
        <w:top w:val="none" w:sz="0" w:space="0" w:color="auto"/>
        <w:left w:val="none" w:sz="0" w:space="0" w:color="auto"/>
        <w:bottom w:val="none" w:sz="0" w:space="0" w:color="auto"/>
        <w:right w:val="none" w:sz="0" w:space="0" w:color="auto"/>
      </w:divBdr>
    </w:div>
    <w:div w:id="319161085">
      <w:bodyDiv w:val="1"/>
      <w:marLeft w:val="0"/>
      <w:marRight w:val="0"/>
      <w:marTop w:val="0"/>
      <w:marBottom w:val="0"/>
      <w:divBdr>
        <w:top w:val="none" w:sz="0" w:space="0" w:color="auto"/>
        <w:left w:val="none" w:sz="0" w:space="0" w:color="auto"/>
        <w:bottom w:val="none" w:sz="0" w:space="0" w:color="auto"/>
        <w:right w:val="none" w:sz="0" w:space="0" w:color="auto"/>
      </w:divBdr>
    </w:div>
    <w:div w:id="319239952">
      <w:bodyDiv w:val="1"/>
      <w:marLeft w:val="0"/>
      <w:marRight w:val="0"/>
      <w:marTop w:val="0"/>
      <w:marBottom w:val="0"/>
      <w:divBdr>
        <w:top w:val="none" w:sz="0" w:space="0" w:color="auto"/>
        <w:left w:val="none" w:sz="0" w:space="0" w:color="auto"/>
        <w:bottom w:val="none" w:sz="0" w:space="0" w:color="auto"/>
        <w:right w:val="none" w:sz="0" w:space="0" w:color="auto"/>
      </w:divBdr>
    </w:div>
    <w:div w:id="319430049">
      <w:bodyDiv w:val="1"/>
      <w:marLeft w:val="0"/>
      <w:marRight w:val="0"/>
      <w:marTop w:val="0"/>
      <w:marBottom w:val="0"/>
      <w:divBdr>
        <w:top w:val="none" w:sz="0" w:space="0" w:color="auto"/>
        <w:left w:val="none" w:sz="0" w:space="0" w:color="auto"/>
        <w:bottom w:val="none" w:sz="0" w:space="0" w:color="auto"/>
        <w:right w:val="none" w:sz="0" w:space="0" w:color="auto"/>
      </w:divBdr>
    </w:div>
    <w:div w:id="319506526">
      <w:bodyDiv w:val="1"/>
      <w:marLeft w:val="0"/>
      <w:marRight w:val="0"/>
      <w:marTop w:val="0"/>
      <w:marBottom w:val="0"/>
      <w:divBdr>
        <w:top w:val="none" w:sz="0" w:space="0" w:color="auto"/>
        <w:left w:val="none" w:sz="0" w:space="0" w:color="auto"/>
        <w:bottom w:val="none" w:sz="0" w:space="0" w:color="auto"/>
        <w:right w:val="none" w:sz="0" w:space="0" w:color="auto"/>
      </w:divBdr>
    </w:div>
    <w:div w:id="319576721">
      <w:bodyDiv w:val="1"/>
      <w:marLeft w:val="0"/>
      <w:marRight w:val="0"/>
      <w:marTop w:val="0"/>
      <w:marBottom w:val="0"/>
      <w:divBdr>
        <w:top w:val="none" w:sz="0" w:space="0" w:color="auto"/>
        <w:left w:val="none" w:sz="0" w:space="0" w:color="auto"/>
        <w:bottom w:val="none" w:sz="0" w:space="0" w:color="auto"/>
        <w:right w:val="none" w:sz="0" w:space="0" w:color="auto"/>
      </w:divBdr>
    </w:div>
    <w:div w:id="319577153">
      <w:bodyDiv w:val="1"/>
      <w:marLeft w:val="0"/>
      <w:marRight w:val="0"/>
      <w:marTop w:val="0"/>
      <w:marBottom w:val="0"/>
      <w:divBdr>
        <w:top w:val="none" w:sz="0" w:space="0" w:color="auto"/>
        <w:left w:val="none" w:sz="0" w:space="0" w:color="auto"/>
        <w:bottom w:val="none" w:sz="0" w:space="0" w:color="auto"/>
        <w:right w:val="none" w:sz="0" w:space="0" w:color="auto"/>
      </w:divBdr>
    </w:div>
    <w:div w:id="319699598">
      <w:bodyDiv w:val="1"/>
      <w:marLeft w:val="0"/>
      <w:marRight w:val="0"/>
      <w:marTop w:val="0"/>
      <w:marBottom w:val="0"/>
      <w:divBdr>
        <w:top w:val="none" w:sz="0" w:space="0" w:color="auto"/>
        <w:left w:val="none" w:sz="0" w:space="0" w:color="auto"/>
        <w:bottom w:val="none" w:sz="0" w:space="0" w:color="auto"/>
        <w:right w:val="none" w:sz="0" w:space="0" w:color="auto"/>
      </w:divBdr>
    </w:div>
    <w:div w:id="319777671">
      <w:bodyDiv w:val="1"/>
      <w:marLeft w:val="0"/>
      <w:marRight w:val="0"/>
      <w:marTop w:val="0"/>
      <w:marBottom w:val="0"/>
      <w:divBdr>
        <w:top w:val="none" w:sz="0" w:space="0" w:color="auto"/>
        <w:left w:val="none" w:sz="0" w:space="0" w:color="auto"/>
        <w:bottom w:val="none" w:sz="0" w:space="0" w:color="auto"/>
        <w:right w:val="none" w:sz="0" w:space="0" w:color="auto"/>
      </w:divBdr>
    </w:div>
    <w:div w:id="319886625">
      <w:bodyDiv w:val="1"/>
      <w:marLeft w:val="0"/>
      <w:marRight w:val="0"/>
      <w:marTop w:val="0"/>
      <w:marBottom w:val="0"/>
      <w:divBdr>
        <w:top w:val="none" w:sz="0" w:space="0" w:color="auto"/>
        <w:left w:val="none" w:sz="0" w:space="0" w:color="auto"/>
        <w:bottom w:val="none" w:sz="0" w:space="0" w:color="auto"/>
        <w:right w:val="none" w:sz="0" w:space="0" w:color="auto"/>
      </w:divBdr>
    </w:div>
    <w:div w:id="320355734">
      <w:bodyDiv w:val="1"/>
      <w:marLeft w:val="0"/>
      <w:marRight w:val="0"/>
      <w:marTop w:val="0"/>
      <w:marBottom w:val="0"/>
      <w:divBdr>
        <w:top w:val="none" w:sz="0" w:space="0" w:color="auto"/>
        <w:left w:val="none" w:sz="0" w:space="0" w:color="auto"/>
        <w:bottom w:val="none" w:sz="0" w:space="0" w:color="auto"/>
        <w:right w:val="none" w:sz="0" w:space="0" w:color="auto"/>
      </w:divBdr>
    </w:div>
    <w:div w:id="320471527">
      <w:bodyDiv w:val="1"/>
      <w:marLeft w:val="0"/>
      <w:marRight w:val="0"/>
      <w:marTop w:val="0"/>
      <w:marBottom w:val="0"/>
      <w:divBdr>
        <w:top w:val="none" w:sz="0" w:space="0" w:color="auto"/>
        <w:left w:val="none" w:sz="0" w:space="0" w:color="auto"/>
        <w:bottom w:val="none" w:sz="0" w:space="0" w:color="auto"/>
        <w:right w:val="none" w:sz="0" w:space="0" w:color="auto"/>
      </w:divBdr>
    </w:div>
    <w:div w:id="320692667">
      <w:bodyDiv w:val="1"/>
      <w:marLeft w:val="0"/>
      <w:marRight w:val="0"/>
      <w:marTop w:val="0"/>
      <w:marBottom w:val="0"/>
      <w:divBdr>
        <w:top w:val="none" w:sz="0" w:space="0" w:color="auto"/>
        <w:left w:val="none" w:sz="0" w:space="0" w:color="auto"/>
        <w:bottom w:val="none" w:sz="0" w:space="0" w:color="auto"/>
        <w:right w:val="none" w:sz="0" w:space="0" w:color="auto"/>
      </w:divBdr>
    </w:div>
    <w:div w:id="320692905">
      <w:bodyDiv w:val="1"/>
      <w:marLeft w:val="0"/>
      <w:marRight w:val="0"/>
      <w:marTop w:val="0"/>
      <w:marBottom w:val="0"/>
      <w:divBdr>
        <w:top w:val="none" w:sz="0" w:space="0" w:color="auto"/>
        <w:left w:val="none" w:sz="0" w:space="0" w:color="auto"/>
        <w:bottom w:val="none" w:sz="0" w:space="0" w:color="auto"/>
        <w:right w:val="none" w:sz="0" w:space="0" w:color="auto"/>
      </w:divBdr>
    </w:div>
    <w:div w:id="320693171">
      <w:bodyDiv w:val="1"/>
      <w:marLeft w:val="0"/>
      <w:marRight w:val="0"/>
      <w:marTop w:val="0"/>
      <w:marBottom w:val="0"/>
      <w:divBdr>
        <w:top w:val="none" w:sz="0" w:space="0" w:color="auto"/>
        <w:left w:val="none" w:sz="0" w:space="0" w:color="auto"/>
        <w:bottom w:val="none" w:sz="0" w:space="0" w:color="auto"/>
        <w:right w:val="none" w:sz="0" w:space="0" w:color="auto"/>
      </w:divBdr>
    </w:div>
    <w:div w:id="320698919">
      <w:bodyDiv w:val="1"/>
      <w:marLeft w:val="0"/>
      <w:marRight w:val="0"/>
      <w:marTop w:val="0"/>
      <w:marBottom w:val="0"/>
      <w:divBdr>
        <w:top w:val="none" w:sz="0" w:space="0" w:color="auto"/>
        <w:left w:val="none" w:sz="0" w:space="0" w:color="auto"/>
        <w:bottom w:val="none" w:sz="0" w:space="0" w:color="auto"/>
        <w:right w:val="none" w:sz="0" w:space="0" w:color="auto"/>
      </w:divBdr>
    </w:div>
    <w:div w:id="320740410">
      <w:bodyDiv w:val="1"/>
      <w:marLeft w:val="0"/>
      <w:marRight w:val="0"/>
      <w:marTop w:val="0"/>
      <w:marBottom w:val="0"/>
      <w:divBdr>
        <w:top w:val="none" w:sz="0" w:space="0" w:color="auto"/>
        <w:left w:val="none" w:sz="0" w:space="0" w:color="auto"/>
        <w:bottom w:val="none" w:sz="0" w:space="0" w:color="auto"/>
        <w:right w:val="none" w:sz="0" w:space="0" w:color="auto"/>
      </w:divBdr>
    </w:div>
    <w:div w:id="320819495">
      <w:bodyDiv w:val="1"/>
      <w:marLeft w:val="0"/>
      <w:marRight w:val="0"/>
      <w:marTop w:val="0"/>
      <w:marBottom w:val="0"/>
      <w:divBdr>
        <w:top w:val="none" w:sz="0" w:space="0" w:color="auto"/>
        <w:left w:val="none" w:sz="0" w:space="0" w:color="auto"/>
        <w:bottom w:val="none" w:sz="0" w:space="0" w:color="auto"/>
        <w:right w:val="none" w:sz="0" w:space="0" w:color="auto"/>
      </w:divBdr>
    </w:div>
    <w:div w:id="320891614">
      <w:bodyDiv w:val="1"/>
      <w:marLeft w:val="0"/>
      <w:marRight w:val="0"/>
      <w:marTop w:val="0"/>
      <w:marBottom w:val="0"/>
      <w:divBdr>
        <w:top w:val="none" w:sz="0" w:space="0" w:color="auto"/>
        <w:left w:val="none" w:sz="0" w:space="0" w:color="auto"/>
        <w:bottom w:val="none" w:sz="0" w:space="0" w:color="auto"/>
        <w:right w:val="none" w:sz="0" w:space="0" w:color="auto"/>
      </w:divBdr>
    </w:div>
    <w:div w:id="320894482">
      <w:bodyDiv w:val="1"/>
      <w:marLeft w:val="0"/>
      <w:marRight w:val="0"/>
      <w:marTop w:val="0"/>
      <w:marBottom w:val="0"/>
      <w:divBdr>
        <w:top w:val="none" w:sz="0" w:space="0" w:color="auto"/>
        <w:left w:val="none" w:sz="0" w:space="0" w:color="auto"/>
        <w:bottom w:val="none" w:sz="0" w:space="0" w:color="auto"/>
        <w:right w:val="none" w:sz="0" w:space="0" w:color="auto"/>
      </w:divBdr>
    </w:div>
    <w:div w:id="321008573">
      <w:bodyDiv w:val="1"/>
      <w:marLeft w:val="0"/>
      <w:marRight w:val="0"/>
      <w:marTop w:val="0"/>
      <w:marBottom w:val="0"/>
      <w:divBdr>
        <w:top w:val="none" w:sz="0" w:space="0" w:color="auto"/>
        <w:left w:val="none" w:sz="0" w:space="0" w:color="auto"/>
        <w:bottom w:val="none" w:sz="0" w:space="0" w:color="auto"/>
        <w:right w:val="none" w:sz="0" w:space="0" w:color="auto"/>
      </w:divBdr>
    </w:div>
    <w:div w:id="321011298">
      <w:bodyDiv w:val="1"/>
      <w:marLeft w:val="0"/>
      <w:marRight w:val="0"/>
      <w:marTop w:val="0"/>
      <w:marBottom w:val="0"/>
      <w:divBdr>
        <w:top w:val="none" w:sz="0" w:space="0" w:color="auto"/>
        <w:left w:val="none" w:sz="0" w:space="0" w:color="auto"/>
        <w:bottom w:val="none" w:sz="0" w:space="0" w:color="auto"/>
        <w:right w:val="none" w:sz="0" w:space="0" w:color="auto"/>
      </w:divBdr>
    </w:div>
    <w:div w:id="321083644">
      <w:bodyDiv w:val="1"/>
      <w:marLeft w:val="0"/>
      <w:marRight w:val="0"/>
      <w:marTop w:val="0"/>
      <w:marBottom w:val="0"/>
      <w:divBdr>
        <w:top w:val="none" w:sz="0" w:space="0" w:color="auto"/>
        <w:left w:val="none" w:sz="0" w:space="0" w:color="auto"/>
        <w:bottom w:val="none" w:sz="0" w:space="0" w:color="auto"/>
        <w:right w:val="none" w:sz="0" w:space="0" w:color="auto"/>
      </w:divBdr>
    </w:div>
    <w:div w:id="321157071">
      <w:bodyDiv w:val="1"/>
      <w:marLeft w:val="0"/>
      <w:marRight w:val="0"/>
      <w:marTop w:val="0"/>
      <w:marBottom w:val="0"/>
      <w:divBdr>
        <w:top w:val="none" w:sz="0" w:space="0" w:color="auto"/>
        <w:left w:val="none" w:sz="0" w:space="0" w:color="auto"/>
        <w:bottom w:val="none" w:sz="0" w:space="0" w:color="auto"/>
        <w:right w:val="none" w:sz="0" w:space="0" w:color="auto"/>
      </w:divBdr>
    </w:div>
    <w:div w:id="321281559">
      <w:bodyDiv w:val="1"/>
      <w:marLeft w:val="0"/>
      <w:marRight w:val="0"/>
      <w:marTop w:val="0"/>
      <w:marBottom w:val="0"/>
      <w:divBdr>
        <w:top w:val="none" w:sz="0" w:space="0" w:color="auto"/>
        <w:left w:val="none" w:sz="0" w:space="0" w:color="auto"/>
        <w:bottom w:val="none" w:sz="0" w:space="0" w:color="auto"/>
        <w:right w:val="none" w:sz="0" w:space="0" w:color="auto"/>
      </w:divBdr>
    </w:div>
    <w:div w:id="321394161">
      <w:bodyDiv w:val="1"/>
      <w:marLeft w:val="0"/>
      <w:marRight w:val="0"/>
      <w:marTop w:val="0"/>
      <w:marBottom w:val="0"/>
      <w:divBdr>
        <w:top w:val="none" w:sz="0" w:space="0" w:color="auto"/>
        <w:left w:val="none" w:sz="0" w:space="0" w:color="auto"/>
        <w:bottom w:val="none" w:sz="0" w:space="0" w:color="auto"/>
        <w:right w:val="none" w:sz="0" w:space="0" w:color="auto"/>
      </w:divBdr>
    </w:div>
    <w:div w:id="321398301">
      <w:bodyDiv w:val="1"/>
      <w:marLeft w:val="0"/>
      <w:marRight w:val="0"/>
      <w:marTop w:val="0"/>
      <w:marBottom w:val="0"/>
      <w:divBdr>
        <w:top w:val="none" w:sz="0" w:space="0" w:color="auto"/>
        <w:left w:val="none" w:sz="0" w:space="0" w:color="auto"/>
        <w:bottom w:val="none" w:sz="0" w:space="0" w:color="auto"/>
        <w:right w:val="none" w:sz="0" w:space="0" w:color="auto"/>
      </w:divBdr>
    </w:div>
    <w:div w:id="321398635">
      <w:bodyDiv w:val="1"/>
      <w:marLeft w:val="0"/>
      <w:marRight w:val="0"/>
      <w:marTop w:val="0"/>
      <w:marBottom w:val="0"/>
      <w:divBdr>
        <w:top w:val="none" w:sz="0" w:space="0" w:color="auto"/>
        <w:left w:val="none" w:sz="0" w:space="0" w:color="auto"/>
        <w:bottom w:val="none" w:sz="0" w:space="0" w:color="auto"/>
        <w:right w:val="none" w:sz="0" w:space="0" w:color="auto"/>
      </w:divBdr>
    </w:div>
    <w:div w:id="321468846">
      <w:bodyDiv w:val="1"/>
      <w:marLeft w:val="0"/>
      <w:marRight w:val="0"/>
      <w:marTop w:val="0"/>
      <w:marBottom w:val="0"/>
      <w:divBdr>
        <w:top w:val="none" w:sz="0" w:space="0" w:color="auto"/>
        <w:left w:val="none" w:sz="0" w:space="0" w:color="auto"/>
        <w:bottom w:val="none" w:sz="0" w:space="0" w:color="auto"/>
        <w:right w:val="none" w:sz="0" w:space="0" w:color="auto"/>
      </w:divBdr>
    </w:div>
    <w:div w:id="321588106">
      <w:bodyDiv w:val="1"/>
      <w:marLeft w:val="0"/>
      <w:marRight w:val="0"/>
      <w:marTop w:val="0"/>
      <w:marBottom w:val="0"/>
      <w:divBdr>
        <w:top w:val="none" w:sz="0" w:space="0" w:color="auto"/>
        <w:left w:val="none" w:sz="0" w:space="0" w:color="auto"/>
        <w:bottom w:val="none" w:sz="0" w:space="0" w:color="auto"/>
        <w:right w:val="none" w:sz="0" w:space="0" w:color="auto"/>
      </w:divBdr>
    </w:div>
    <w:div w:id="321734639">
      <w:bodyDiv w:val="1"/>
      <w:marLeft w:val="0"/>
      <w:marRight w:val="0"/>
      <w:marTop w:val="0"/>
      <w:marBottom w:val="0"/>
      <w:divBdr>
        <w:top w:val="none" w:sz="0" w:space="0" w:color="auto"/>
        <w:left w:val="none" w:sz="0" w:space="0" w:color="auto"/>
        <w:bottom w:val="none" w:sz="0" w:space="0" w:color="auto"/>
        <w:right w:val="none" w:sz="0" w:space="0" w:color="auto"/>
      </w:divBdr>
    </w:div>
    <w:div w:id="321736909">
      <w:bodyDiv w:val="1"/>
      <w:marLeft w:val="0"/>
      <w:marRight w:val="0"/>
      <w:marTop w:val="0"/>
      <w:marBottom w:val="0"/>
      <w:divBdr>
        <w:top w:val="none" w:sz="0" w:space="0" w:color="auto"/>
        <w:left w:val="none" w:sz="0" w:space="0" w:color="auto"/>
        <w:bottom w:val="none" w:sz="0" w:space="0" w:color="auto"/>
        <w:right w:val="none" w:sz="0" w:space="0" w:color="auto"/>
      </w:divBdr>
    </w:div>
    <w:div w:id="321853572">
      <w:bodyDiv w:val="1"/>
      <w:marLeft w:val="0"/>
      <w:marRight w:val="0"/>
      <w:marTop w:val="0"/>
      <w:marBottom w:val="0"/>
      <w:divBdr>
        <w:top w:val="none" w:sz="0" w:space="0" w:color="auto"/>
        <w:left w:val="none" w:sz="0" w:space="0" w:color="auto"/>
        <w:bottom w:val="none" w:sz="0" w:space="0" w:color="auto"/>
        <w:right w:val="none" w:sz="0" w:space="0" w:color="auto"/>
      </w:divBdr>
    </w:div>
    <w:div w:id="321856521">
      <w:bodyDiv w:val="1"/>
      <w:marLeft w:val="0"/>
      <w:marRight w:val="0"/>
      <w:marTop w:val="0"/>
      <w:marBottom w:val="0"/>
      <w:divBdr>
        <w:top w:val="none" w:sz="0" w:space="0" w:color="auto"/>
        <w:left w:val="none" w:sz="0" w:space="0" w:color="auto"/>
        <w:bottom w:val="none" w:sz="0" w:space="0" w:color="auto"/>
        <w:right w:val="none" w:sz="0" w:space="0" w:color="auto"/>
      </w:divBdr>
    </w:div>
    <w:div w:id="322395881">
      <w:bodyDiv w:val="1"/>
      <w:marLeft w:val="0"/>
      <w:marRight w:val="0"/>
      <w:marTop w:val="0"/>
      <w:marBottom w:val="0"/>
      <w:divBdr>
        <w:top w:val="none" w:sz="0" w:space="0" w:color="auto"/>
        <w:left w:val="none" w:sz="0" w:space="0" w:color="auto"/>
        <w:bottom w:val="none" w:sz="0" w:space="0" w:color="auto"/>
        <w:right w:val="none" w:sz="0" w:space="0" w:color="auto"/>
      </w:divBdr>
    </w:div>
    <w:div w:id="322441291">
      <w:bodyDiv w:val="1"/>
      <w:marLeft w:val="0"/>
      <w:marRight w:val="0"/>
      <w:marTop w:val="0"/>
      <w:marBottom w:val="0"/>
      <w:divBdr>
        <w:top w:val="none" w:sz="0" w:space="0" w:color="auto"/>
        <w:left w:val="none" w:sz="0" w:space="0" w:color="auto"/>
        <w:bottom w:val="none" w:sz="0" w:space="0" w:color="auto"/>
        <w:right w:val="none" w:sz="0" w:space="0" w:color="auto"/>
      </w:divBdr>
    </w:div>
    <w:div w:id="322512572">
      <w:bodyDiv w:val="1"/>
      <w:marLeft w:val="0"/>
      <w:marRight w:val="0"/>
      <w:marTop w:val="0"/>
      <w:marBottom w:val="0"/>
      <w:divBdr>
        <w:top w:val="none" w:sz="0" w:space="0" w:color="auto"/>
        <w:left w:val="none" w:sz="0" w:space="0" w:color="auto"/>
        <w:bottom w:val="none" w:sz="0" w:space="0" w:color="auto"/>
        <w:right w:val="none" w:sz="0" w:space="0" w:color="auto"/>
      </w:divBdr>
    </w:div>
    <w:div w:id="322661885">
      <w:bodyDiv w:val="1"/>
      <w:marLeft w:val="0"/>
      <w:marRight w:val="0"/>
      <w:marTop w:val="0"/>
      <w:marBottom w:val="0"/>
      <w:divBdr>
        <w:top w:val="none" w:sz="0" w:space="0" w:color="auto"/>
        <w:left w:val="none" w:sz="0" w:space="0" w:color="auto"/>
        <w:bottom w:val="none" w:sz="0" w:space="0" w:color="auto"/>
        <w:right w:val="none" w:sz="0" w:space="0" w:color="auto"/>
      </w:divBdr>
    </w:div>
    <w:div w:id="322782668">
      <w:bodyDiv w:val="1"/>
      <w:marLeft w:val="0"/>
      <w:marRight w:val="0"/>
      <w:marTop w:val="0"/>
      <w:marBottom w:val="0"/>
      <w:divBdr>
        <w:top w:val="none" w:sz="0" w:space="0" w:color="auto"/>
        <w:left w:val="none" w:sz="0" w:space="0" w:color="auto"/>
        <w:bottom w:val="none" w:sz="0" w:space="0" w:color="auto"/>
        <w:right w:val="none" w:sz="0" w:space="0" w:color="auto"/>
      </w:divBdr>
    </w:div>
    <w:div w:id="323054233">
      <w:bodyDiv w:val="1"/>
      <w:marLeft w:val="0"/>
      <w:marRight w:val="0"/>
      <w:marTop w:val="0"/>
      <w:marBottom w:val="0"/>
      <w:divBdr>
        <w:top w:val="none" w:sz="0" w:space="0" w:color="auto"/>
        <w:left w:val="none" w:sz="0" w:space="0" w:color="auto"/>
        <w:bottom w:val="none" w:sz="0" w:space="0" w:color="auto"/>
        <w:right w:val="none" w:sz="0" w:space="0" w:color="auto"/>
      </w:divBdr>
    </w:div>
    <w:div w:id="323122192">
      <w:bodyDiv w:val="1"/>
      <w:marLeft w:val="0"/>
      <w:marRight w:val="0"/>
      <w:marTop w:val="0"/>
      <w:marBottom w:val="0"/>
      <w:divBdr>
        <w:top w:val="none" w:sz="0" w:space="0" w:color="auto"/>
        <w:left w:val="none" w:sz="0" w:space="0" w:color="auto"/>
        <w:bottom w:val="none" w:sz="0" w:space="0" w:color="auto"/>
        <w:right w:val="none" w:sz="0" w:space="0" w:color="auto"/>
      </w:divBdr>
    </w:div>
    <w:div w:id="323162730">
      <w:bodyDiv w:val="1"/>
      <w:marLeft w:val="0"/>
      <w:marRight w:val="0"/>
      <w:marTop w:val="0"/>
      <w:marBottom w:val="0"/>
      <w:divBdr>
        <w:top w:val="none" w:sz="0" w:space="0" w:color="auto"/>
        <w:left w:val="none" w:sz="0" w:space="0" w:color="auto"/>
        <w:bottom w:val="none" w:sz="0" w:space="0" w:color="auto"/>
        <w:right w:val="none" w:sz="0" w:space="0" w:color="auto"/>
      </w:divBdr>
    </w:div>
    <w:div w:id="323321836">
      <w:bodyDiv w:val="1"/>
      <w:marLeft w:val="0"/>
      <w:marRight w:val="0"/>
      <w:marTop w:val="0"/>
      <w:marBottom w:val="0"/>
      <w:divBdr>
        <w:top w:val="none" w:sz="0" w:space="0" w:color="auto"/>
        <w:left w:val="none" w:sz="0" w:space="0" w:color="auto"/>
        <w:bottom w:val="none" w:sz="0" w:space="0" w:color="auto"/>
        <w:right w:val="none" w:sz="0" w:space="0" w:color="auto"/>
      </w:divBdr>
    </w:div>
    <w:div w:id="323364012">
      <w:bodyDiv w:val="1"/>
      <w:marLeft w:val="0"/>
      <w:marRight w:val="0"/>
      <w:marTop w:val="0"/>
      <w:marBottom w:val="0"/>
      <w:divBdr>
        <w:top w:val="none" w:sz="0" w:space="0" w:color="auto"/>
        <w:left w:val="none" w:sz="0" w:space="0" w:color="auto"/>
        <w:bottom w:val="none" w:sz="0" w:space="0" w:color="auto"/>
        <w:right w:val="none" w:sz="0" w:space="0" w:color="auto"/>
      </w:divBdr>
    </w:div>
    <w:div w:id="323436103">
      <w:bodyDiv w:val="1"/>
      <w:marLeft w:val="0"/>
      <w:marRight w:val="0"/>
      <w:marTop w:val="0"/>
      <w:marBottom w:val="0"/>
      <w:divBdr>
        <w:top w:val="none" w:sz="0" w:space="0" w:color="auto"/>
        <w:left w:val="none" w:sz="0" w:space="0" w:color="auto"/>
        <w:bottom w:val="none" w:sz="0" w:space="0" w:color="auto"/>
        <w:right w:val="none" w:sz="0" w:space="0" w:color="auto"/>
      </w:divBdr>
    </w:div>
    <w:div w:id="323506773">
      <w:bodyDiv w:val="1"/>
      <w:marLeft w:val="0"/>
      <w:marRight w:val="0"/>
      <w:marTop w:val="0"/>
      <w:marBottom w:val="0"/>
      <w:divBdr>
        <w:top w:val="none" w:sz="0" w:space="0" w:color="auto"/>
        <w:left w:val="none" w:sz="0" w:space="0" w:color="auto"/>
        <w:bottom w:val="none" w:sz="0" w:space="0" w:color="auto"/>
        <w:right w:val="none" w:sz="0" w:space="0" w:color="auto"/>
      </w:divBdr>
    </w:div>
    <w:div w:id="323700299">
      <w:bodyDiv w:val="1"/>
      <w:marLeft w:val="0"/>
      <w:marRight w:val="0"/>
      <w:marTop w:val="0"/>
      <w:marBottom w:val="0"/>
      <w:divBdr>
        <w:top w:val="none" w:sz="0" w:space="0" w:color="auto"/>
        <w:left w:val="none" w:sz="0" w:space="0" w:color="auto"/>
        <w:bottom w:val="none" w:sz="0" w:space="0" w:color="auto"/>
        <w:right w:val="none" w:sz="0" w:space="0" w:color="auto"/>
      </w:divBdr>
    </w:div>
    <w:div w:id="323700318">
      <w:bodyDiv w:val="1"/>
      <w:marLeft w:val="0"/>
      <w:marRight w:val="0"/>
      <w:marTop w:val="0"/>
      <w:marBottom w:val="0"/>
      <w:divBdr>
        <w:top w:val="none" w:sz="0" w:space="0" w:color="auto"/>
        <w:left w:val="none" w:sz="0" w:space="0" w:color="auto"/>
        <w:bottom w:val="none" w:sz="0" w:space="0" w:color="auto"/>
        <w:right w:val="none" w:sz="0" w:space="0" w:color="auto"/>
      </w:divBdr>
    </w:div>
    <w:div w:id="323826834">
      <w:bodyDiv w:val="1"/>
      <w:marLeft w:val="0"/>
      <w:marRight w:val="0"/>
      <w:marTop w:val="0"/>
      <w:marBottom w:val="0"/>
      <w:divBdr>
        <w:top w:val="none" w:sz="0" w:space="0" w:color="auto"/>
        <w:left w:val="none" w:sz="0" w:space="0" w:color="auto"/>
        <w:bottom w:val="none" w:sz="0" w:space="0" w:color="auto"/>
        <w:right w:val="none" w:sz="0" w:space="0" w:color="auto"/>
      </w:divBdr>
    </w:div>
    <w:div w:id="323902269">
      <w:bodyDiv w:val="1"/>
      <w:marLeft w:val="0"/>
      <w:marRight w:val="0"/>
      <w:marTop w:val="0"/>
      <w:marBottom w:val="0"/>
      <w:divBdr>
        <w:top w:val="none" w:sz="0" w:space="0" w:color="auto"/>
        <w:left w:val="none" w:sz="0" w:space="0" w:color="auto"/>
        <w:bottom w:val="none" w:sz="0" w:space="0" w:color="auto"/>
        <w:right w:val="none" w:sz="0" w:space="0" w:color="auto"/>
      </w:divBdr>
    </w:div>
    <w:div w:id="323971807">
      <w:bodyDiv w:val="1"/>
      <w:marLeft w:val="0"/>
      <w:marRight w:val="0"/>
      <w:marTop w:val="0"/>
      <w:marBottom w:val="0"/>
      <w:divBdr>
        <w:top w:val="none" w:sz="0" w:space="0" w:color="auto"/>
        <w:left w:val="none" w:sz="0" w:space="0" w:color="auto"/>
        <w:bottom w:val="none" w:sz="0" w:space="0" w:color="auto"/>
        <w:right w:val="none" w:sz="0" w:space="0" w:color="auto"/>
      </w:divBdr>
    </w:div>
    <w:div w:id="324088548">
      <w:bodyDiv w:val="1"/>
      <w:marLeft w:val="0"/>
      <w:marRight w:val="0"/>
      <w:marTop w:val="0"/>
      <w:marBottom w:val="0"/>
      <w:divBdr>
        <w:top w:val="none" w:sz="0" w:space="0" w:color="auto"/>
        <w:left w:val="none" w:sz="0" w:space="0" w:color="auto"/>
        <w:bottom w:val="none" w:sz="0" w:space="0" w:color="auto"/>
        <w:right w:val="none" w:sz="0" w:space="0" w:color="auto"/>
      </w:divBdr>
    </w:div>
    <w:div w:id="324092332">
      <w:bodyDiv w:val="1"/>
      <w:marLeft w:val="0"/>
      <w:marRight w:val="0"/>
      <w:marTop w:val="0"/>
      <w:marBottom w:val="0"/>
      <w:divBdr>
        <w:top w:val="none" w:sz="0" w:space="0" w:color="auto"/>
        <w:left w:val="none" w:sz="0" w:space="0" w:color="auto"/>
        <w:bottom w:val="none" w:sz="0" w:space="0" w:color="auto"/>
        <w:right w:val="none" w:sz="0" w:space="0" w:color="auto"/>
      </w:divBdr>
    </w:div>
    <w:div w:id="324162068">
      <w:bodyDiv w:val="1"/>
      <w:marLeft w:val="0"/>
      <w:marRight w:val="0"/>
      <w:marTop w:val="0"/>
      <w:marBottom w:val="0"/>
      <w:divBdr>
        <w:top w:val="none" w:sz="0" w:space="0" w:color="auto"/>
        <w:left w:val="none" w:sz="0" w:space="0" w:color="auto"/>
        <w:bottom w:val="none" w:sz="0" w:space="0" w:color="auto"/>
        <w:right w:val="none" w:sz="0" w:space="0" w:color="auto"/>
      </w:divBdr>
    </w:div>
    <w:div w:id="324237527">
      <w:bodyDiv w:val="1"/>
      <w:marLeft w:val="0"/>
      <w:marRight w:val="0"/>
      <w:marTop w:val="0"/>
      <w:marBottom w:val="0"/>
      <w:divBdr>
        <w:top w:val="none" w:sz="0" w:space="0" w:color="auto"/>
        <w:left w:val="none" w:sz="0" w:space="0" w:color="auto"/>
        <w:bottom w:val="none" w:sz="0" w:space="0" w:color="auto"/>
        <w:right w:val="none" w:sz="0" w:space="0" w:color="auto"/>
      </w:divBdr>
    </w:div>
    <w:div w:id="324362426">
      <w:bodyDiv w:val="1"/>
      <w:marLeft w:val="0"/>
      <w:marRight w:val="0"/>
      <w:marTop w:val="0"/>
      <w:marBottom w:val="0"/>
      <w:divBdr>
        <w:top w:val="none" w:sz="0" w:space="0" w:color="auto"/>
        <w:left w:val="none" w:sz="0" w:space="0" w:color="auto"/>
        <w:bottom w:val="none" w:sz="0" w:space="0" w:color="auto"/>
        <w:right w:val="none" w:sz="0" w:space="0" w:color="auto"/>
      </w:divBdr>
    </w:div>
    <w:div w:id="324479006">
      <w:bodyDiv w:val="1"/>
      <w:marLeft w:val="0"/>
      <w:marRight w:val="0"/>
      <w:marTop w:val="0"/>
      <w:marBottom w:val="0"/>
      <w:divBdr>
        <w:top w:val="none" w:sz="0" w:space="0" w:color="auto"/>
        <w:left w:val="none" w:sz="0" w:space="0" w:color="auto"/>
        <w:bottom w:val="none" w:sz="0" w:space="0" w:color="auto"/>
        <w:right w:val="none" w:sz="0" w:space="0" w:color="auto"/>
      </w:divBdr>
    </w:div>
    <w:div w:id="324480273">
      <w:bodyDiv w:val="1"/>
      <w:marLeft w:val="0"/>
      <w:marRight w:val="0"/>
      <w:marTop w:val="0"/>
      <w:marBottom w:val="0"/>
      <w:divBdr>
        <w:top w:val="none" w:sz="0" w:space="0" w:color="auto"/>
        <w:left w:val="none" w:sz="0" w:space="0" w:color="auto"/>
        <w:bottom w:val="none" w:sz="0" w:space="0" w:color="auto"/>
        <w:right w:val="none" w:sz="0" w:space="0" w:color="auto"/>
      </w:divBdr>
    </w:div>
    <w:div w:id="324676142">
      <w:bodyDiv w:val="1"/>
      <w:marLeft w:val="0"/>
      <w:marRight w:val="0"/>
      <w:marTop w:val="0"/>
      <w:marBottom w:val="0"/>
      <w:divBdr>
        <w:top w:val="none" w:sz="0" w:space="0" w:color="auto"/>
        <w:left w:val="none" w:sz="0" w:space="0" w:color="auto"/>
        <w:bottom w:val="none" w:sz="0" w:space="0" w:color="auto"/>
        <w:right w:val="none" w:sz="0" w:space="0" w:color="auto"/>
      </w:divBdr>
    </w:div>
    <w:div w:id="324744913">
      <w:bodyDiv w:val="1"/>
      <w:marLeft w:val="0"/>
      <w:marRight w:val="0"/>
      <w:marTop w:val="0"/>
      <w:marBottom w:val="0"/>
      <w:divBdr>
        <w:top w:val="none" w:sz="0" w:space="0" w:color="auto"/>
        <w:left w:val="none" w:sz="0" w:space="0" w:color="auto"/>
        <w:bottom w:val="none" w:sz="0" w:space="0" w:color="auto"/>
        <w:right w:val="none" w:sz="0" w:space="0" w:color="auto"/>
      </w:divBdr>
    </w:div>
    <w:div w:id="324863348">
      <w:bodyDiv w:val="1"/>
      <w:marLeft w:val="0"/>
      <w:marRight w:val="0"/>
      <w:marTop w:val="0"/>
      <w:marBottom w:val="0"/>
      <w:divBdr>
        <w:top w:val="none" w:sz="0" w:space="0" w:color="auto"/>
        <w:left w:val="none" w:sz="0" w:space="0" w:color="auto"/>
        <w:bottom w:val="none" w:sz="0" w:space="0" w:color="auto"/>
        <w:right w:val="none" w:sz="0" w:space="0" w:color="auto"/>
      </w:divBdr>
    </w:div>
    <w:div w:id="324937803">
      <w:bodyDiv w:val="1"/>
      <w:marLeft w:val="0"/>
      <w:marRight w:val="0"/>
      <w:marTop w:val="0"/>
      <w:marBottom w:val="0"/>
      <w:divBdr>
        <w:top w:val="none" w:sz="0" w:space="0" w:color="auto"/>
        <w:left w:val="none" w:sz="0" w:space="0" w:color="auto"/>
        <w:bottom w:val="none" w:sz="0" w:space="0" w:color="auto"/>
        <w:right w:val="none" w:sz="0" w:space="0" w:color="auto"/>
      </w:divBdr>
    </w:div>
    <w:div w:id="325015110">
      <w:bodyDiv w:val="1"/>
      <w:marLeft w:val="0"/>
      <w:marRight w:val="0"/>
      <w:marTop w:val="0"/>
      <w:marBottom w:val="0"/>
      <w:divBdr>
        <w:top w:val="none" w:sz="0" w:space="0" w:color="auto"/>
        <w:left w:val="none" w:sz="0" w:space="0" w:color="auto"/>
        <w:bottom w:val="none" w:sz="0" w:space="0" w:color="auto"/>
        <w:right w:val="none" w:sz="0" w:space="0" w:color="auto"/>
      </w:divBdr>
    </w:div>
    <w:div w:id="325017616">
      <w:bodyDiv w:val="1"/>
      <w:marLeft w:val="0"/>
      <w:marRight w:val="0"/>
      <w:marTop w:val="0"/>
      <w:marBottom w:val="0"/>
      <w:divBdr>
        <w:top w:val="none" w:sz="0" w:space="0" w:color="auto"/>
        <w:left w:val="none" w:sz="0" w:space="0" w:color="auto"/>
        <w:bottom w:val="none" w:sz="0" w:space="0" w:color="auto"/>
        <w:right w:val="none" w:sz="0" w:space="0" w:color="auto"/>
      </w:divBdr>
    </w:div>
    <w:div w:id="325062322">
      <w:bodyDiv w:val="1"/>
      <w:marLeft w:val="0"/>
      <w:marRight w:val="0"/>
      <w:marTop w:val="0"/>
      <w:marBottom w:val="0"/>
      <w:divBdr>
        <w:top w:val="none" w:sz="0" w:space="0" w:color="auto"/>
        <w:left w:val="none" w:sz="0" w:space="0" w:color="auto"/>
        <w:bottom w:val="none" w:sz="0" w:space="0" w:color="auto"/>
        <w:right w:val="none" w:sz="0" w:space="0" w:color="auto"/>
      </w:divBdr>
    </w:div>
    <w:div w:id="325131580">
      <w:bodyDiv w:val="1"/>
      <w:marLeft w:val="0"/>
      <w:marRight w:val="0"/>
      <w:marTop w:val="0"/>
      <w:marBottom w:val="0"/>
      <w:divBdr>
        <w:top w:val="none" w:sz="0" w:space="0" w:color="auto"/>
        <w:left w:val="none" w:sz="0" w:space="0" w:color="auto"/>
        <w:bottom w:val="none" w:sz="0" w:space="0" w:color="auto"/>
        <w:right w:val="none" w:sz="0" w:space="0" w:color="auto"/>
      </w:divBdr>
    </w:div>
    <w:div w:id="325207060">
      <w:bodyDiv w:val="1"/>
      <w:marLeft w:val="0"/>
      <w:marRight w:val="0"/>
      <w:marTop w:val="0"/>
      <w:marBottom w:val="0"/>
      <w:divBdr>
        <w:top w:val="none" w:sz="0" w:space="0" w:color="auto"/>
        <w:left w:val="none" w:sz="0" w:space="0" w:color="auto"/>
        <w:bottom w:val="none" w:sz="0" w:space="0" w:color="auto"/>
        <w:right w:val="none" w:sz="0" w:space="0" w:color="auto"/>
      </w:divBdr>
    </w:div>
    <w:div w:id="325324235">
      <w:bodyDiv w:val="1"/>
      <w:marLeft w:val="0"/>
      <w:marRight w:val="0"/>
      <w:marTop w:val="0"/>
      <w:marBottom w:val="0"/>
      <w:divBdr>
        <w:top w:val="none" w:sz="0" w:space="0" w:color="auto"/>
        <w:left w:val="none" w:sz="0" w:space="0" w:color="auto"/>
        <w:bottom w:val="none" w:sz="0" w:space="0" w:color="auto"/>
        <w:right w:val="none" w:sz="0" w:space="0" w:color="auto"/>
      </w:divBdr>
    </w:div>
    <w:div w:id="325474208">
      <w:bodyDiv w:val="1"/>
      <w:marLeft w:val="0"/>
      <w:marRight w:val="0"/>
      <w:marTop w:val="0"/>
      <w:marBottom w:val="0"/>
      <w:divBdr>
        <w:top w:val="none" w:sz="0" w:space="0" w:color="auto"/>
        <w:left w:val="none" w:sz="0" w:space="0" w:color="auto"/>
        <w:bottom w:val="none" w:sz="0" w:space="0" w:color="auto"/>
        <w:right w:val="none" w:sz="0" w:space="0" w:color="auto"/>
      </w:divBdr>
    </w:div>
    <w:div w:id="325521166">
      <w:bodyDiv w:val="1"/>
      <w:marLeft w:val="0"/>
      <w:marRight w:val="0"/>
      <w:marTop w:val="0"/>
      <w:marBottom w:val="0"/>
      <w:divBdr>
        <w:top w:val="none" w:sz="0" w:space="0" w:color="auto"/>
        <w:left w:val="none" w:sz="0" w:space="0" w:color="auto"/>
        <w:bottom w:val="none" w:sz="0" w:space="0" w:color="auto"/>
        <w:right w:val="none" w:sz="0" w:space="0" w:color="auto"/>
      </w:divBdr>
    </w:div>
    <w:div w:id="325523373">
      <w:bodyDiv w:val="1"/>
      <w:marLeft w:val="0"/>
      <w:marRight w:val="0"/>
      <w:marTop w:val="0"/>
      <w:marBottom w:val="0"/>
      <w:divBdr>
        <w:top w:val="none" w:sz="0" w:space="0" w:color="auto"/>
        <w:left w:val="none" w:sz="0" w:space="0" w:color="auto"/>
        <w:bottom w:val="none" w:sz="0" w:space="0" w:color="auto"/>
        <w:right w:val="none" w:sz="0" w:space="0" w:color="auto"/>
      </w:divBdr>
    </w:div>
    <w:div w:id="325594916">
      <w:bodyDiv w:val="1"/>
      <w:marLeft w:val="0"/>
      <w:marRight w:val="0"/>
      <w:marTop w:val="0"/>
      <w:marBottom w:val="0"/>
      <w:divBdr>
        <w:top w:val="none" w:sz="0" w:space="0" w:color="auto"/>
        <w:left w:val="none" w:sz="0" w:space="0" w:color="auto"/>
        <w:bottom w:val="none" w:sz="0" w:space="0" w:color="auto"/>
        <w:right w:val="none" w:sz="0" w:space="0" w:color="auto"/>
      </w:divBdr>
    </w:div>
    <w:div w:id="325595266">
      <w:bodyDiv w:val="1"/>
      <w:marLeft w:val="0"/>
      <w:marRight w:val="0"/>
      <w:marTop w:val="0"/>
      <w:marBottom w:val="0"/>
      <w:divBdr>
        <w:top w:val="none" w:sz="0" w:space="0" w:color="auto"/>
        <w:left w:val="none" w:sz="0" w:space="0" w:color="auto"/>
        <w:bottom w:val="none" w:sz="0" w:space="0" w:color="auto"/>
        <w:right w:val="none" w:sz="0" w:space="0" w:color="auto"/>
      </w:divBdr>
    </w:div>
    <w:div w:id="325666560">
      <w:bodyDiv w:val="1"/>
      <w:marLeft w:val="0"/>
      <w:marRight w:val="0"/>
      <w:marTop w:val="0"/>
      <w:marBottom w:val="0"/>
      <w:divBdr>
        <w:top w:val="none" w:sz="0" w:space="0" w:color="auto"/>
        <w:left w:val="none" w:sz="0" w:space="0" w:color="auto"/>
        <w:bottom w:val="none" w:sz="0" w:space="0" w:color="auto"/>
        <w:right w:val="none" w:sz="0" w:space="0" w:color="auto"/>
      </w:divBdr>
    </w:div>
    <w:div w:id="325790858">
      <w:bodyDiv w:val="1"/>
      <w:marLeft w:val="0"/>
      <w:marRight w:val="0"/>
      <w:marTop w:val="0"/>
      <w:marBottom w:val="0"/>
      <w:divBdr>
        <w:top w:val="none" w:sz="0" w:space="0" w:color="auto"/>
        <w:left w:val="none" w:sz="0" w:space="0" w:color="auto"/>
        <w:bottom w:val="none" w:sz="0" w:space="0" w:color="auto"/>
        <w:right w:val="none" w:sz="0" w:space="0" w:color="auto"/>
      </w:divBdr>
    </w:div>
    <w:div w:id="325941521">
      <w:bodyDiv w:val="1"/>
      <w:marLeft w:val="0"/>
      <w:marRight w:val="0"/>
      <w:marTop w:val="0"/>
      <w:marBottom w:val="0"/>
      <w:divBdr>
        <w:top w:val="none" w:sz="0" w:space="0" w:color="auto"/>
        <w:left w:val="none" w:sz="0" w:space="0" w:color="auto"/>
        <w:bottom w:val="none" w:sz="0" w:space="0" w:color="auto"/>
        <w:right w:val="none" w:sz="0" w:space="0" w:color="auto"/>
      </w:divBdr>
    </w:div>
    <w:div w:id="325983061">
      <w:bodyDiv w:val="1"/>
      <w:marLeft w:val="0"/>
      <w:marRight w:val="0"/>
      <w:marTop w:val="0"/>
      <w:marBottom w:val="0"/>
      <w:divBdr>
        <w:top w:val="none" w:sz="0" w:space="0" w:color="auto"/>
        <w:left w:val="none" w:sz="0" w:space="0" w:color="auto"/>
        <w:bottom w:val="none" w:sz="0" w:space="0" w:color="auto"/>
        <w:right w:val="none" w:sz="0" w:space="0" w:color="auto"/>
      </w:divBdr>
    </w:div>
    <w:div w:id="326059555">
      <w:bodyDiv w:val="1"/>
      <w:marLeft w:val="0"/>
      <w:marRight w:val="0"/>
      <w:marTop w:val="0"/>
      <w:marBottom w:val="0"/>
      <w:divBdr>
        <w:top w:val="none" w:sz="0" w:space="0" w:color="auto"/>
        <w:left w:val="none" w:sz="0" w:space="0" w:color="auto"/>
        <w:bottom w:val="none" w:sz="0" w:space="0" w:color="auto"/>
        <w:right w:val="none" w:sz="0" w:space="0" w:color="auto"/>
      </w:divBdr>
    </w:div>
    <w:div w:id="326133566">
      <w:bodyDiv w:val="1"/>
      <w:marLeft w:val="0"/>
      <w:marRight w:val="0"/>
      <w:marTop w:val="0"/>
      <w:marBottom w:val="0"/>
      <w:divBdr>
        <w:top w:val="none" w:sz="0" w:space="0" w:color="auto"/>
        <w:left w:val="none" w:sz="0" w:space="0" w:color="auto"/>
        <w:bottom w:val="none" w:sz="0" w:space="0" w:color="auto"/>
        <w:right w:val="none" w:sz="0" w:space="0" w:color="auto"/>
      </w:divBdr>
    </w:div>
    <w:div w:id="326174925">
      <w:bodyDiv w:val="1"/>
      <w:marLeft w:val="0"/>
      <w:marRight w:val="0"/>
      <w:marTop w:val="0"/>
      <w:marBottom w:val="0"/>
      <w:divBdr>
        <w:top w:val="none" w:sz="0" w:space="0" w:color="auto"/>
        <w:left w:val="none" w:sz="0" w:space="0" w:color="auto"/>
        <w:bottom w:val="none" w:sz="0" w:space="0" w:color="auto"/>
        <w:right w:val="none" w:sz="0" w:space="0" w:color="auto"/>
      </w:divBdr>
    </w:div>
    <w:div w:id="326178683">
      <w:bodyDiv w:val="1"/>
      <w:marLeft w:val="0"/>
      <w:marRight w:val="0"/>
      <w:marTop w:val="0"/>
      <w:marBottom w:val="0"/>
      <w:divBdr>
        <w:top w:val="none" w:sz="0" w:space="0" w:color="auto"/>
        <w:left w:val="none" w:sz="0" w:space="0" w:color="auto"/>
        <w:bottom w:val="none" w:sz="0" w:space="0" w:color="auto"/>
        <w:right w:val="none" w:sz="0" w:space="0" w:color="auto"/>
      </w:divBdr>
    </w:div>
    <w:div w:id="326253749">
      <w:bodyDiv w:val="1"/>
      <w:marLeft w:val="0"/>
      <w:marRight w:val="0"/>
      <w:marTop w:val="0"/>
      <w:marBottom w:val="0"/>
      <w:divBdr>
        <w:top w:val="none" w:sz="0" w:space="0" w:color="auto"/>
        <w:left w:val="none" w:sz="0" w:space="0" w:color="auto"/>
        <w:bottom w:val="none" w:sz="0" w:space="0" w:color="auto"/>
        <w:right w:val="none" w:sz="0" w:space="0" w:color="auto"/>
      </w:divBdr>
    </w:div>
    <w:div w:id="326321375">
      <w:bodyDiv w:val="1"/>
      <w:marLeft w:val="0"/>
      <w:marRight w:val="0"/>
      <w:marTop w:val="0"/>
      <w:marBottom w:val="0"/>
      <w:divBdr>
        <w:top w:val="none" w:sz="0" w:space="0" w:color="auto"/>
        <w:left w:val="none" w:sz="0" w:space="0" w:color="auto"/>
        <w:bottom w:val="none" w:sz="0" w:space="0" w:color="auto"/>
        <w:right w:val="none" w:sz="0" w:space="0" w:color="auto"/>
      </w:divBdr>
    </w:div>
    <w:div w:id="326372177">
      <w:bodyDiv w:val="1"/>
      <w:marLeft w:val="0"/>
      <w:marRight w:val="0"/>
      <w:marTop w:val="0"/>
      <w:marBottom w:val="0"/>
      <w:divBdr>
        <w:top w:val="none" w:sz="0" w:space="0" w:color="auto"/>
        <w:left w:val="none" w:sz="0" w:space="0" w:color="auto"/>
        <w:bottom w:val="none" w:sz="0" w:space="0" w:color="auto"/>
        <w:right w:val="none" w:sz="0" w:space="0" w:color="auto"/>
      </w:divBdr>
    </w:div>
    <w:div w:id="326593667">
      <w:bodyDiv w:val="1"/>
      <w:marLeft w:val="0"/>
      <w:marRight w:val="0"/>
      <w:marTop w:val="0"/>
      <w:marBottom w:val="0"/>
      <w:divBdr>
        <w:top w:val="none" w:sz="0" w:space="0" w:color="auto"/>
        <w:left w:val="none" w:sz="0" w:space="0" w:color="auto"/>
        <w:bottom w:val="none" w:sz="0" w:space="0" w:color="auto"/>
        <w:right w:val="none" w:sz="0" w:space="0" w:color="auto"/>
      </w:divBdr>
    </w:div>
    <w:div w:id="326713080">
      <w:bodyDiv w:val="1"/>
      <w:marLeft w:val="0"/>
      <w:marRight w:val="0"/>
      <w:marTop w:val="0"/>
      <w:marBottom w:val="0"/>
      <w:divBdr>
        <w:top w:val="none" w:sz="0" w:space="0" w:color="auto"/>
        <w:left w:val="none" w:sz="0" w:space="0" w:color="auto"/>
        <w:bottom w:val="none" w:sz="0" w:space="0" w:color="auto"/>
        <w:right w:val="none" w:sz="0" w:space="0" w:color="auto"/>
      </w:divBdr>
    </w:div>
    <w:div w:id="326792648">
      <w:bodyDiv w:val="1"/>
      <w:marLeft w:val="0"/>
      <w:marRight w:val="0"/>
      <w:marTop w:val="0"/>
      <w:marBottom w:val="0"/>
      <w:divBdr>
        <w:top w:val="none" w:sz="0" w:space="0" w:color="auto"/>
        <w:left w:val="none" w:sz="0" w:space="0" w:color="auto"/>
        <w:bottom w:val="none" w:sz="0" w:space="0" w:color="auto"/>
        <w:right w:val="none" w:sz="0" w:space="0" w:color="auto"/>
      </w:divBdr>
    </w:div>
    <w:div w:id="326904899">
      <w:bodyDiv w:val="1"/>
      <w:marLeft w:val="0"/>
      <w:marRight w:val="0"/>
      <w:marTop w:val="0"/>
      <w:marBottom w:val="0"/>
      <w:divBdr>
        <w:top w:val="none" w:sz="0" w:space="0" w:color="auto"/>
        <w:left w:val="none" w:sz="0" w:space="0" w:color="auto"/>
        <w:bottom w:val="none" w:sz="0" w:space="0" w:color="auto"/>
        <w:right w:val="none" w:sz="0" w:space="0" w:color="auto"/>
      </w:divBdr>
    </w:div>
    <w:div w:id="326908433">
      <w:bodyDiv w:val="1"/>
      <w:marLeft w:val="0"/>
      <w:marRight w:val="0"/>
      <w:marTop w:val="0"/>
      <w:marBottom w:val="0"/>
      <w:divBdr>
        <w:top w:val="none" w:sz="0" w:space="0" w:color="auto"/>
        <w:left w:val="none" w:sz="0" w:space="0" w:color="auto"/>
        <w:bottom w:val="none" w:sz="0" w:space="0" w:color="auto"/>
        <w:right w:val="none" w:sz="0" w:space="0" w:color="auto"/>
      </w:divBdr>
    </w:div>
    <w:div w:id="327169971">
      <w:bodyDiv w:val="1"/>
      <w:marLeft w:val="0"/>
      <w:marRight w:val="0"/>
      <w:marTop w:val="0"/>
      <w:marBottom w:val="0"/>
      <w:divBdr>
        <w:top w:val="none" w:sz="0" w:space="0" w:color="auto"/>
        <w:left w:val="none" w:sz="0" w:space="0" w:color="auto"/>
        <w:bottom w:val="none" w:sz="0" w:space="0" w:color="auto"/>
        <w:right w:val="none" w:sz="0" w:space="0" w:color="auto"/>
      </w:divBdr>
    </w:div>
    <w:div w:id="327176101">
      <w:bodyDiv w:val="1"/>
      <w:marLeft w:val="0"/>
      <w:marRight w:val="0"/>
      <w:marTop w:val="0"/>
      <w:marBottom w:val="0"/>
      <w:divBdr>
        <w:top w:val="none" w:sz="0" w:space="0" w:color="auto"/>
        <w:left w:val="none" w:sz="0" w:space="0" w:color="auto"/>
        <w:bottom w:val="none" w:sz="0" w:space="0" w:color="auto"/>
        <w:right w:val="none" w:sz="0" w:space="0" w:color="auto"/>
      </w:divBdr>
    </w:div>
    <w:div w:id="327293496">
      <w:bodyDiv w:val="1"/>
      <w:marLeft w:val="0"/>
      <w:marRight w:val="0"/>
      <w:marTop w:val="0"/>
      <w:marBottom w:val="0"/>
      <w:divBdr>
        <w:top w:val="none" w:sz="0" w:space="0" w:color="auto"/>
        <w:left w:val="none" w:sz="0" w:space="0" w:color="auto"/>
        <w:bottom w:val="none" w:sz="0" w:space="0" w:color="auto"/>
        <w:right w:val="none" w:sz="0" w:space="0" w:color="auto"/>
      </w:divBdr>
    </w:div>
    <w:div w:id="327367613">
      <w:bodyDiv w:val="1"/>
      <w:marLeft w:val="0"/>
      <w:marRight w:val="0"/>
      <w:marTop w:val="0"/>
      <w:marBottom w:val="0"/>
      <w:divBdr>
        <w:top w:val="none" w:sz="0" w:space="0" w:color="auto"/>
        <w:left w:val="none" w:sz="0" w:space="0" w:color="auto"/>
        <w:bottom w:val="none" w:sz="0" w:space="0" w:color="auto"/>
        <w:right w:val="none" w:sz="0" w:space="0" w:color="auto"/>
      </w:divBdr>
    </w:div>
    <w:div w:id="327515594">
      <w:bodyDiv w:val="1"/>
      <w:marLeft w:val="0"/>
      <w:marRight w:val="0"/>
      <w:marTop w:val="0"/>
      <w:marBottom w:val="0"/>
      <w:divBdr>
        <w:top w:val="none" w:sz="0" w:space="0" w:color="auto"/>
        <w:left w:val="none" w:sz="0" w:space="0" w:color="auto"/>
        <w:bottom w:val="none" w:sz="0" w:space="0" w:color="auto"/>
        <w:right w:val="none" w:sz="0" w:space="0" w:color="auto"/>
      </w:divBdr>
    </w:div>
    <w:div w:id="327559514">
      <w:bodyDiv w:val="1"/>
      <w:marLeft w:val="0"/>
      <w:marRight w:val="0"/>
      <w:marTop w:val="0"/>
      <w:marBottom w:val="0"/>
      <w:divBdr>
        <w:top w:val="none" w:sz="0" w:space="0" w:color="auto"/>
        <w:left w:val="none" w:sz="0" w:space="0" w:color="auto"/>
        <w:bottom w:val="none" w:sz="0" w:space="0" w:color="auto"/>
        <w:right w:val="none" w:sz="0" w:space="0" w:color="auto"/>
      </w:divBdr>
    </w:div>
    <w:div w:id="327560186">
      <w:bodyDiv w:val="1"/>
      <w:marLeft w:val="0"/>
      <w:marRight w:val="0"/>
      <w:marTop w:val="0"/>
      <w:marBottom w:val="0"/>
      <w:divBdr>
        <w:top w:val="none" w:sz="0" w:space="0" w:color="auto"/>
        <w:left w:val="none" w:sz="0" w:space="0" w:color="auto"/>
        <w:bottom w:val="none" w:sz="0" w:space="0" w:color="auto"/>
        <w:right w:val="none" w:sz="0" w:space="0" w:color="auto"/>
      </w:divBdr>
    </w:div>
    <w:div w:id="327564183">
      <w:bodyDiv w:val="1"/>
      <w:marLeft w:val="0"/>
      <w:marRight w:val="0"/>
      <w:marTop w:val="0"/>
      <w:marBottom w:val="0"/>
      <w:divBdr>
        <w:top w:val="none" w:sz="0" w:space="0" w:color="auto"/>
        <w:left w:val="none" w:sz="0" w:space="0" w:color="auto"/>
        <w:bottom w:val="none" w:sz="0" w:space="0" w:color="auto"/>
        <w:right w:val="none" w:sz="0" w:space="0" w:color="auto"/>
      </w:divBdr>
    </w:div>
    <w:div w:id="327710948">
      <w:bodyDiv w:val="1"/>
      <w:marLeft w:val="0"/>
      <w:marRight w:val="0"/>
      <w:marTop w:val="0"/>
      <w:marBottom w:val="0"/>
      <w:divBdr>
        <w:top w:val="none" w:sz="0" w:space="0" w:color="auto"/>
        <w:left w:val="none" w:sz="0" w:space="0" w:color="auto"/>
        <w:bottom w:val="none" w:sz="0" w:space="0" w:color="auto"/>
        <w:right w:val="none" w:sz="0" w:space="0" w:color="auto"/>
      </w:divBdr>
    </w:div>
    <w:div w:id="327832022">
      <w:bodyDiv w:val="1"/>
      <w:marLeft w:val="0"/>
      <w:marRight w:val="0"/>
      <w:marTop w:val="0"/>
      <w:marBottom w:val="0"/>
      <w:divBdr>
        <w:top w:val="none" w:sz="0" w:space="0" w:color="auto"/>
        <w:left w:val="none" w:sz="0" w:space="0" w:color="auto"/>
        <w:bottom w:val="none" w:sz="0" w:space="0" w:color="auto"/>
        <w:right w:val="none" w:sz="0" w:space="0" w:color="auto"/>
      </w:divBdr>
    </w:div>
    <w:div w:id="328213924">
      <w:bodyDiv w:val="1"/>
      <w:marLeft w:val="0"/>
      <w:marRight w:val="0"/>
      <w:marTop w:val="0"/>
      <w:marBottom w:val="0"/>
      <w:divBdr>
        <w:top w:val="none" w:sz="0" w:space="0" w:color="auto"/>
        <w:left w:val="none" w:sz="0" w:space="0" w:color="auto"/>
        <w:bottom w:val="none" w:sz="0" w:space="0" w:color="auto"/>
        <w:right w:val="none" w:sz="0" w:space="0" w:color="auto"/>
      </w:divBdr>
    </w:div>
    <w:div w:id="328286931">
      <w:bodyDiv w:val="1"/>
      <w:marLeft w:val="0"/>
      <w:marRight w:val="0"/>
      <w:marTop w:val="0"/>
      <w:marBottom w:val="0"/>
      <w:divBdr>
        <w:top w:val="none" w:sz="0" w:space="0" w:color="auto"/>
        <w:left w:val="none" w:sz="0" w:space="0" w:color="auto"/>
        <w:bottom w:val="none" w:sz="0" w:space="0" w:color="auto"/>
        <w:right w:val="none" w:sz="0" w:space="0" w:color="auto"/>
      </w:divBdr>
    </w:div>
    <w:div w:id="328294649">
      <w:bodyDiv w:val="1"/>
      <w:marLeft w:val="0"/>
      <w:marRight w:val="0"/>
      <w:marTop w:val="0"/>
      <w:marBottom w:val="0"/>
      <w:divBdr>
        <w:top w:val="none" w:sz="0" w:space="0" w:color="auto"/>
        <w:left w:val="none" w:sz="0" w:space="0" w:color="auto"/>
        <w:bottom w:val="none" w:sz="0" w:space="0" w:color="auto"/>
        <w:right w:val="none" w:sz="0" w:space="0" w:color="auto"/>
      </w:divBdr>
    </w:div>
    <w:div w:id="328407367">
      <w:bodyDiv w:val="1"/>
      <w:marLeft w:val="0"/>
      <w:marRight w:val="0"/>
      <w:marTop w:val="0"/>
      <w:marBottom w:val="0"/>
      <w:divBdr>
        <w:top w:val="none" w:sz="0" w:space="0" w:color="auto"/>
        <w:left w:val="none" w:sz="0" w:space="0" w:color="auto"/>
        <w:bottom w:val="none" w:sz="0" w:space="0" w:color="auto"/>
        <w:right w:val="none" w:sz="0" w:space="0" w:color="auto"/>
      </w:divBdr>
    </w:div>
    <w:div w:id="328412956">
      <w:bodyDiv w:val="1"/>
      <w:marLeft w:val="0"/>
      <w:marRight w:val="0"/>
      <w:marTop w:val="0"/>
      <w:marBottom w:val="0"/>
      <w:divBdr>
        <w:top w:val="none" w:sz="0" w:space="0" w:color="auto"/>
        <w:left w:val="none" w:sz="0" w:space="0" w:color="auto"/>
        <w:bottom w:val="none" w:sz="0" w:space="0" w:color="auto"/>
        <w:right w:val="none" w:sz="0" w:space="0" w:color="auto"/>
      </w:divBdr>
    </w:div>
    <w:div w:id="328413858">
      <w:bodyDiv w:val="1"/>
      <w:marLeft w:val="0"/>
      <w:marRight w:val="0"/>
      <w:marTop w:val="0"/>
      <w:marBottom w:val="0"/>
      <w:divBdr>
        <w:top w:val="none" w:sz="0" w:space="0" w:color="auto"/>
        <w:left w:val="none" w:sz="0" w:space="0" w:color="auto"/>
        <w:bottom w:val="none" w:sz="0" w:space="0" w:color="auto"/>
        <w:right w:val="none" w:sz="0" w:space="0" w:color="auto"/>
      </w:divBdr>
    </w:div>
    <w:div w:id="328562389">
      <w:bodyDiv w:val="1"/>
      <w:marLeft w:val="0"/>
      <w:marRight w:val="0"/>
      <w:marTop w:val="0"/>
      <w:marBottom w:val="0"/>
      <w:divBdr>
        <w:top w:val="none" w:sz="0" w:space="0" w:color="auto"/>
        <w:left w:val="none" w:sz="0" w:space="0" w:color="auto"/>
        <w:bottom w:val="none" w:sz="0" w:space="0" w:color="auto"/>
        <w:right w:val="none" w:sz="0" w:space="0" w:color="auto"/>
      </w:divBdr>
    </w:div>
    <w:div w:id="328598193">
      <w:bodyDiv w:val="1"/>
      <w:marLeft w:val="0"/>
      <w:marRight w:val="0"/>
      <w:marTop w:val="0"/>
      <w:marBottom w:val="0"/>
      <w:divBdr>
        <w:top w:val="none" w:sz="0" w:space="0" w:color="auto"/>
        <w:left w:val="none" w:sz="0" w:space="0" w:color="auto"/>
        <w:bottom w:val="none" w:sz="0" w:space="0" w:color="auto"/>
        <w:right w:val="none" w:sz="0" w:space="0" w:color="auto"/>
      </w:divBdr>
    </w:div>
    <w:div w:id="328675977">
      <w:bodyDiv w:val="1"/>
      <w:marLeft w:val="0"/>
      <w:marRight w:val="0"/>
      <w:marTop w:val="0"/>
      <w:marBottom w:val="0"/>
      <w:divBdr>
        <w:top w:val="none" w:sz="0" w:space="0" w:color="auto"/>
        <w:left w:val="none" w:sz="0" w:space="0" w:color="auto"/>
        <w:bottom w:val="none" w:sz="0" w:space="0" w:color="auto"/>
        <w:right w:val="none" w:sz="0" w:space="0" w:color="auto"/>
      </w:divBdr>
    </w:div>
    <w:div w:id="328795497">
      <w:bodyDiv w:val="1"/>
      <w:marLeft w:val="0"/>
      <w:marRight w:val="0"/>
      <w:marTop w:val="0"/>
      <w:marBottom w:val="0"/>
      <w:divBdr>
        <w:top w:val="none" w:sz="0" w:space="0" w:color="auto"/>
        <w:left w:val="none" w:sz="0" w:space="0" w:color="auto"/>
        <w:bottom w:val="none" w:sz="0" w:space="0" w:color="auto"/>
        <w:right w:val="none" w:sz="0" w:space="0" w:color="auto"/>
      </w:divBdr>
    </w:div>
    <w:div w:id="328951496">
      <w:bodyDiv w:val="1"/>
      <w:marLeft w:val="0"/>
      <w:marRight w:val="0"/>
      <w:marTop w:val="0"/>
      <w:marBottom w:val="0"/>
      <w:divBdr>
        <w:top w:val="none" w:sz="0" w:space="0" w:color="auto"/>
        <w:left w:val="none" w:sz="0" w:space="0" w:color="auto"/>
        <w:bottom w:val="none" w:sz="0" w:space="0" w:color="auto"/>
        <w:right w:val="none" w:sz="0" w:space="0" w:color="auto"/>
      </w:divBdr>
    </w:div>
    <w:div w:id="329022344">
      <w:bodyDiv w:val="1"/>
      <w:marLeft w:val="0"/>
      <w:marRight w:val="0"/>
      <w:marTop w:val="0"/>
      <w:marBottom w:val="0"/>
      <w:divBdr>
        <w:top w:val="none" w:sz="0" w:space="0" w:color="auto"/>
        <w:left w:val="none" w:sz="0" w:space="0" w:color="auto"/>
        <w:bottom w:val="none" w:sz="0" w:space="0" w:color="auto"/>
        <w:right w:val="none" w:sz="0" w:space="0" w:color="auto"/>
      </w:divBdr>
    </w:div>
    <w:div w:id="329068983">
      <w:bodyDiv w:val="1"/>
      <w:marLeft w:val="0"/>
      <w:marRight w:val="0"/>
      <w:marTop w:val="0"/>
      <w:marBottom w:val="0"/>
      <w:divBdr>
        <w:top w:val="none" w:sz="0" w:space="0" w:color="auto"/>
        <w:left w:val="none" w:sz="0" w:space="0" w:color="auto"/>
        <w:bottom w:val="none" w:sz="0" w:space="0" w:color="auto"/>
        <w:right w:val="none" w:sz="0" w:space="0" w:color="auto"/>
      </w:divBdr>
    </w:div>
    <w:div w:id="329261406">
      <w:bodyDiv w:val="1"/>
      <w:marLeft w:val="0"/>
      <w:marRight w:val="0"/>
      <w:marTop w:val="0"/>
      <w:marBottom w:val="0"/>
      <w:divBdr>
        <w:top w:val="none" w:sz="0" w:space="0" w:color="auto"/>
        <w:left w:val="none" w:sz="0" w:space="0" w:color="auto"/>
        <w:bottom w:val="none" w:sz="0" w:space="0" w:color="auto"/>
        <w:right w:val="none" w:sz="0" w:space="0" w:color="auto"/>
      </w:divBdr>
    </w:div>
    <w:div w:id="329333629">
      <w:bodyDiv w:val="1"/>
      <w:marLeft w:val="0"/>
      <w:marRight w:val="0"/>
      <w:marTop w:val="0"/>
      <w:marBottom w:val="0"/>
      <w:divBdr>
        <w:top w:val="none" w:sz="0" w:space="0" w:color="auto"/>
        <w:left w:val="none" w:sz="0" w:space="0" w:color="auto"/>
        <w:bottom w:val="none" w:sz="0" w:space="0" w:color="auto"/>
        <w:right w:val="none" w:sz="0" w:space="0" w:color="auto"/>
      </w:divBdr>
    </w:div>
    <w:div w:id="329335209">
      <w:bodyDiv w:val="1"/>
      <w:marLeft w:val="0"/>
      <w:marRight w:val="0"/>
      <w:marTop w:val="0"/>
      <w:marBottom w:val="0"/>
      <w:divBdr>
        <w:top w:val="none" w:sz="0" w:space="0" w:color="auto"/>
        <w:left w:val="none" w:sz="0" w:space="0" w:color="auto"/>
        <w:bottom w:val="none" w:sz="0" w:space="0" w:color="auto"/>
        <w:right w:val="none" w:sz="0" w:space="0" w:color="auto"/>
      </w:divBdr>
    </w:div>
    <w:div w:id="329338369">
      <w:bodyDiv w:val="1"/>
      <w:marLeft w:val="0"/>
      <w:marRight w:val="0"/>
      <w:marTop w:val="0"/>
      <w:marBottom w:val="0"/>
      <w:divBdr>
        <w:top w:val="none" w:sz="0" w:space="0" w:color="auto"/>
        <w:left w:val="none" w:sz="0" w:space="0" w:color="auto"/>
        <w:bottom w:val="none" w:sz="0" w:space="0" w:color="auto"/>
        <w:right w:val="none" w:sz="0" w:space="0" w:color="auto"/>
      </w:divBdr>
    </w:div>
    <w:div w:id="329410586">
      <w:bodyDiv w:val="1"/>
      <w:marLeft w:val="0"/>
      <w:marRight w:val="0"/>
      <w:marTop w:val="0"/>
      <w:marBottom w:val="0"/>
      <w:divBdr>
        <w:top w:val="none" w:sz="0" w:space="0" w:color="auto"/>
        <w:left w:val="none" w:sz="0" w:space="0" w:color="auto"/>
        <w:bottom w:val="none" w:sz="0" w:space="0" w:color="auto"/>
        <w:right w:val="none" w:sz="0" w:space="0" w:color="auto"/>
      </w:divBdr>
    </w:div>
    <w:div w:id="329523177">
      <w:bodyDiv w:val="1"/>
      <w:marLeft w:val="0"/>
      <w:marRight w:val="0"/>
      <w:marTop w:val="0"/>
      <w:marBottom w:val="0"/>
      <w:divBdr>
        <w:top w:val="none" w:sz="0" w:space="0" w:color="auto"/>
        <w:left w:val="none" w:sz="0" w:space="0" w:color="auto"/>
        <w:bottom w:val="none" w:sz="0" w:space="0" w:color="auto"/>
        <w:right w:val="none" w:sz="0" w:space="0" w:color="auto"/>
      </w:divBdr>
    </w:div>
    <w:div w:id="329597504">
      <w:bodyDiv w:val="1"/>
      <w:marLeft w:val="0"/>
      <w:marRight w:val="0"/>
      <w:marTop w:val="0"/>
      <w:marBottom w:val="0"/>
      <w:divBdr>
        <w:top w:val="none" w:sz="0" w:space="0" w:color="auto"/>
        <w:left w:val="none" w:sz="0" w:space="0" w:color="auto"/>
        <w:bottom w:val="none" w:sz="0" w:space="0" w:color="auto"/>
        <w:right w:val="none" w:sz="0" w:space="0" w:color="auto"/>
      </w:divBdr>
    </w:div>
    <w:div w:id="329605005">
      <w:bodyDiv w:val="1"/>
      <w:marLeft w:val="0"/>
      <w:marRight w:val="0"/>
      <w:marTop w:val="0"/>
      <w:marBottom w:val="0"/>
      <w:divBdr>
        <w:top w:val="none" w:sz="0" w:space="0" w:color="auto"/>
        <w:left w:val="none" w:sz="0" w:space="0" w:color="auto"/>
        <w:bottom w:val="none" w:sz="0" w:space="0" w:color="auto"/>
        <w:right w:val="none" w:sz="0" w:space="0" w:color="auto"/>
      </w:divBdr>
    </w:div>
    <w:div w:id="329720314">
      <w:bodyDiv w:val="1"/>
      <w:marLeft w:val="0"/>
      <w:marRight w:val="0"/>
      <w:marTop w:val="0"/>
      <w:marBottom w:val="0"/>
      <w:divBdr>
        <w:top w:val="none" w:sz="0" w:space="0" w:color="auto"/>
        <w:left w:val="none" w:sz="0" w:space="0" w:color="auto"/>
        <w:bottom w:val="none" w:sz="0" w:space="0" w:color="auto"/>
        <w:right w:val="none" w:sz="0" w:space="0" w:color="auto"/>
      </w:divBdr>
    </w:div>
    <w:div w:id="329866349">
      <w:bodyDiv w:val="1"/>
      <w:marLeft w:val="0"/>
      <w:marRight w:val="0"/>
      <w:marTop w:val="0"/>
      <w:marBottom w:val="0"/>
      <w:divBdr>
        <w:top w:val="none" w:sz="0" w:space="0" w:color="auto"/>
        <w:left w:val="none" w:sz="0" w:space="0" w:color="auto"/>
        <w:bottom w:val="none" w:sz="0" w:space="0" w:color="auto"/>
        <w:right w:val="none" w:sz="0" w:space="0" w:color="auto"/>
      </w:divBdr>
    </w:div>
    <w:div w:id="329874597">
      <w:bodyDiv w:val="1"/>
      <w:marLeft w:val="0"/>
      <w:marRight w:val="0"/>
      <w:marTop w:val="0"/>
      <w:marBottom w:val="0"/>
      <w:divBdr>
        <w:top w:val="none" w:sz="0" w:space="0" w:color="auto"/>
        <w:left w:val="none" w:sz="0" w:space="0" w:color="auto"/>
        <w:bottom w:val="none" w:sz="0" w:space="0" w:color="auto"/>
        <w:right w:val="none" w:sz="0" w:space="0" w:color="auto"/>
      </w:divBdr>
    </w:div>
    <w:div w:id="329912075">
      <w:bodyDiv w:val="1"/>
      <w:marLeft w:val="0"/>
      <w:marRight w:val="0"/>
      <w:marTop w:val="0"/>
      <w:marBottom w:val="0"/>
      <w:divBdr>
        <w:top w:val="none" w:sz="0" w:space="0" w:color="auto"/>
        <w:left w:val="none" w:sz="0" w:space="0" w:color="auto"/>
        <w:bottom w:val="none" w:sz="0" w:space="0" w:color="auto"/>
        <w:right w:val="none" w:sz="0" w:space="0" w:color="auto"/>
      </w:divBdr>
    </w:div>
    <w:div w:id="329988251">
      <w:bodyDiv w:val="1"/>
      <w:marLeft w:val="0"/>
      <w:marRight w:val="0"/>
      <w:marTop w:val="0"/>
      <w:marBottom w:val="0"/>
      <w:divBdr>
        <w:top w:val="none" w:sz="0" w:space="0" w:color="auto"/>
        <w:left w:val="none" w:sz="0" w:space="0" w:color="auto"/>
        <w:bottom w:val="none" w:sz="0" w:space="0" w:color="auto"/>
        <w:right w:val="none" w:sz="0" w:space="0" w:color="auto"/>
      </w:divBdr>
    </w:div>
    <w:div w:id="329991306">
      <w:bodyDiv w:val="1"/>
      <w:marLeft w:val="0"/>
      <w:marRight w:val="0"/>
      <w:marTop w:val="0"/>
      <w:marBottom w:val="0"/>
      <w:divBdr>
        <w:top w:val="none" w:sz="0" w:space="0" w:color="auto"/>
        <w:left w:val="none" w:sz="0" w:space="0" w:color="auto"/>
        <w:bottom w:val="none" w:sz="0" w:space="0" w:color="auto"/>
        <w:right w:val="none" w:sz="0" w:space="0" w:color="auto"/>
      </w:divBdr>
    </w:div>
    <w:div w:id="330135141">
      <w:bodyDiv w:val="1"/>
      <w:marLeft w:val="0"/>
      <w:marRight w:val="0"/>
      <w:marTop w:val="0"/>
      <w:marBottom w:val="0"/>
      <w:divBdr>
        <w:top w:val="none" w:sz="0" w:space="0" w:color="auto"/>
        <w:left w:val="none" w:sz="0" w:space="0" w:color="auto"/>
        <w:bottom w:val="none" w:sz="0" w:space="0" w:color="auto"/>
        <w:right w:val="none" w:sz="0" w:space="0" w:color="auto"/>
      </w:divBdr>
    </w:div>
    <w:div w:id="330328497">
      <w:bodyDiv w:val="1"/>
      <w:marLeft w:val="0"/>
      <w:marRight w:val="0"/>
      <w:marTop w:val="0"/>
      <w:marBottom w:val="0"/>
      <w:divBdr>
        <w:top w:val="none" w:sz="0" w:space="0" w:color="auto"/>
        <w:left w:val="none" w:sz="0" w:space="0" w:color="auto"/>
        <w:bottom w:val="none" w:sz="0" w:space="0" w:color="auto"/>
        <w:right w:val="none" w:sz="0" w:space="0" w:color="auto"/>
      </w:divBdr>
    </w:div>
    <w:div w:id="330333945">
      <w:bodyDiv w:val="1"/>
      <w:marLeft w:val="0"/>
      <w:marRight w:val="0"/>
      <w:marTop w:val="0"/>
      <w:marBottom w:val="0"/>
      <w:divBdr>
        <w:top w:val="none" w:sz="0" w:space="0" w:color="auto"/>
        <w:left w:val="none" w:sz="0" w:space="0" w:color="auto"/>
        <w:bottom w:val="none" w:sz="0" w:space="0" w:color="auto"/>
        <w:right w:val="none" w:sz="0" w:space="0" w:color="auto"/>
      </w:divBdr>
    </w:div>
    <w:div w:id="330453228">
      <w:bodyDiv w:val="1"/>
      <w:marLeft w:val="0"/>
      <w:marRight w:val="0"/>
      <w:marTop w:val="0"/>
      <w:marBottom w:val="0"/>
      <w:divBdr>
        <w:top w:val="none" w:sz="0" w:space="0" w:color="auto"/>
        <w:left w:val="none" w:sz="0" w:space="0" w:color="auto"/>
        <w:bottom w:val="none" w:sz="0" w:space="0" w:color="auto"/>
        <w:right w:val="none" w:sz="0" w:space="0" w:color="auto"/>
      </w:divBdr>
    </w:div>
    <w:div w:id="330718617">
      <w:bodyDiv w:val="1"/>
      <w:marLeft w:val="0"/>
      <w:marRight w:val="0"/>
      <w:marTop w:val="0"/>
      <w:marBottom w:val="0"/>
      <w:divBdr>
        <w:top w:val="none" w:sz="0" w:space="0" w:color="auto"/>
        <w:left w:val="none" w:sz="0" w:space="0" w:color="auto"/>
        <w:bottom w:val="none" w:sz="0" w:space="0" w:color="auto"/>
        <w:right w:val="none" w:sz="0" w:space="0" w:color="auto"/>
      </w:divBdr>
    </w:div>
    <w:div w:id="330766973">
      <w:bodyDiv w:val="1"/>
      <w:marLeft w:val="0"/>
      <w:marRight w:val="0"/>
      <w:marTop w:val="0"/>
      <w:marBottom w:val="0"/>
      <w:divBdr>
        <w:top w:val="none" w:sz="0" w:space="0" w:color="auto"/>
        <w:left w:val="none" w:sz="0" w:space="0" w:color="auto"/>
        <w:bottom w:val="none" w:sz="0" w:space="0" w:color="auto"/>
        <w:right w:val="none" w:sz="0" w:space="0" w:color="auto"/>
      </w:divBdr>
    </w:div>
    <w:div w:id="330791757">
      <w:bodyDiv w:val="1"/>
      <w:marLeft w:val="0"/>
      <w:marRight w:val="0"/>
      <w:marTop w:val="0"/>
      <w:marBottom w:val="0"/>
      <w:divBdr>
        <w:top w:val="none" w:sz="0" w:space="0" w:color="auto"/>
        <w:left w:val="none" w:sz="0" w:space="0" w:color="auto"/>
        <w:bottom w:val="none" w:sz="0" w:space="0" w:color="auto"/>
        <w:right w:val="none" w:sz="0" w:space="0" w:color="auto"/>
      </w:divBdr>
    </w:div>
    <w:div w:id="330916325">
      <w:bodyDiv w:val="1"/>
      <w:marLeft w:val="0"/>
      <w:marRight w:val="0"/>
      <w:marTop w:val="0"/>
      <w:marBottom w:val="0"/>
      <w:divBdr>
        <w:top w:val="none" w:sz="0" w:space="0" w:color="auto"/>
        <w:left w:val="none" w:sz="0" w:space="0" w:color="auto"/>
        <w:bottom w:val="none" w:sz="0" w:space="0" w:color="auto"/>
        <w:right w:val="none" w:sz="0" w:space="0" w:color="auto"/>
      </w:divBdr>
    </w:div>
    <w:div w:id="330958088">
      <w:bodyDiv w:val="1"/>
      <w:marLeft w:val="0"/>
      <w:marRight w:val="0"/>
      <w:marTop w:val="0"/>
      <w:marBottom w:val="0"/>
      <w:divBdr>
        <w:top w:val="none" w:sz="0" w:space="0" w:color="auto"/>
        <w:left w:val="none" w:sz="0" w:space="0" w:color="auto"/>
        <w:bottom w:val="none" w:sz="0" w:space="0" w:color="auto"/>
        <w:right w:val="none" w:sz="0" w:space="0" w:color="auto"/>
      </w:divBdr>
    </w:div>
    <w:div w:id="331034696">
      <w:bodyDiv w:val="1"/>
      <w:marLeft w:val="0"/>
      <w:marRight w:val="0"/>
      <w:marTop w:val="0"/>
      <w:marBottom w:val="0"/>
      <w:divBdr>
        <w:top w:val="none" w:sz="0" w:space="0" w:color="auto"/>
        <w:left w:val="none" w:sz="0" w:space="0" w:color="auto"/>
        <w:bottom w:val="none" w:sz="0" w:space="0" w:color="auto"/>
        <w:right w:val="none" w:sz="0" w:space="0" w:color="auto"/>
      </w:divBdr>
    </w:div>
    <w:div w:id="331108502">
      <w:bodyDiv w:val="1"/>
      <w:marLeft w:val="0"/>
      <w:marRight w:val="0"/>
      <w:marTop w:val="0"/>
      <w:marBottom w:val="0"/>
      <w:divBdr>
        <w:top w:val="none" w:sz="0" w:space="0" w:color="auto"/>
        <w:left w:val="none" w:sz="0" w:space="0" w:color="auto"/>
        <w:bottom w:val="none" w:sz="0" w:space="0" w:color="auto"/>
        <w:right w:val="none" w:sz="0" w:space="0" w:color="auto"/>
      </w:divBdr>
    </w:div>
    <w:div w:id="331179959">
      <w:bodyDiv w:val="1"/>
      <w:marLeft w:val="0"/>
      <w:marRight w:val="0"/>
      <w:marTop w:val="0"/>
      <w:marBottom w:val="0"/>
      <w:divBdr>
        <w:top w:val="none" w:sz="0" w:space="0" w:color="auto"/>
        <w:left w:val="none" w:sz="0" w:space="0" w:color="auto"/>
        <w:bottom w:val="none" w:sz="0" w:space="0" w:color="auto"/>
        <w:right w:val="none" w:sz="0" w:space="0" w:color="auto"/>
      </w:divBdr>
    </w:div>
    <w:div w:id="331295904">
      <w:bodyDiv w:val="1"/>
      <w:marLeft w:val="0"/>
      <w:marRight w:val="0"/>
      <w:marTop w:val="0"/>
      <w:marBottom w:val="0"/>
      <w:divBdr>
        <w:top w:val="none" w:sz="0" w:space="0" w:color="auto"/>
        <w:left w:val="none" w:sz="0" w:space="0" w:color="auto"/>
        <w:bottom w:val="none" w:sz="0" w:space="0" w:color="auto"/>
        <w:right w:val="none" w:sz="0" w:space="0" w:color="auto"/>
      </w:divBdr>
    </w:div>
    <w:div w:id="331303255">
      <w:bodyDiv w:val="1"/>
      <w:marLeft w:val="0"/>
      <w:marRight w:val="0"/>
      <w:marTop w:val="0"/>
      <w:marBottom w:val="0"/>
      <w:divBdr>
        <w:top w:val="none" w:sz="0" w:space="0" w:color="auto"/>
        <w:left w:val="none" w:sz="0" w:space="0" w:color="auto"/>
        <w:bottom w:val="none" w:sz="0" w:space="0" w:color="auto"/>
        <w:right w:val="none" w:sz="0" w:space="0" w:color="auto"/>
      </w:divBdr>
    </w:div>
    <w:div w:id="331687621">
      <w:bodyDiv w:val="1"/>
      <w:marLeft w:val="0"/>
      <w:marRight w:val="0"/>
      <w:marTop w:val="0"/>
      <w:marBottom w:val="0"/>
      <w:divBdr>
        <w:top w:val="none" w:sz="0" w:space="0" w:color="auto"/>
        <w:left w:val="none" w:sz="0" w:space="0" w:color="auto"/>
        <w:bottom w:val="none" w:sz="0" w:space="0" w:color="auto"/>
        <w:right w:val="none" w:sz="0" w:space="0" w:color="auto"/>
      </w:divBdr>
    </w:div>
    <w:div w:id="331759111">
      <w:bodyDiv w:val="1"/>
      <w:marLeft w:val="0"/>
      <w:marRight w:val="0"/>
      <w:marTop w:val="0"/>
      <w:marBottom w:val="0"/>
      <w:divBdr>
        <w:top w:val="none" w:sz="0" w:space="0" w:color="auto"/>
        <w:left w:val="none" w:sz="0" w:space="0" w:color="auto"/>
        <w:bottom w:val="none" w:sz="0" w:space="0" w:color="auto"/>
        <w:right w:val="none" w:sz="0" w:space="0" w:color="auto"/>
      </w:divBdr>
    </w:div>
    <w:div w:id="331837108">
      <w:bodyDiv w:val="1"/>
      <w:marLeft w:val="0"/>
      <w:marRight w:val="0"/>
      <w:marTop w:val="0"/>
      <w:marBottom w:val="0"/>
      <w:divBdr>
        <w:top w:val="none" w:sz="0" w:space="0" w:color="auto"/>
        <w:left w:val="none" w:sz="0" w:space="0" w:color="auto"/>
        <w:bottom w:val="none" w:sz="0" w:space="0" w:color="auto"/>
        <w:right w:val="none" w:sz="0" w:space="0" w:color="auto"/>
      </w:divBdr>
    </w:div>
    <w:div w:id="332029722">
      <w:bodyDiv w:val="1"/>
      <w:marLeft w:val="0"/>
      <w:marRight w:val="0"/>
      <w:marTop w:val="0"/>
      <w:marBottom w:val="0"/>
      <w:divBdr>
        <w:top w:val="none" w:sz="0" w:space="0" w:color="auto"/>
        <w:left w:val="none" w:sz="0" w:space="0" w:color="auto"/>
        <w:bottom w:val="none" w:sz="0" w:space="0" w:color="auto"/>
        <w:right w:val="none" w:sz="0" w:space="0" w:color="auto"/>
      </w:divBdr>
    </w:div>
    <w:div w:id="332296418">
      <w:bodyDiv w:val="1"/>
      <w:marLeft w:val="0"/>
      <w:marRight w:val="0"/>
      <w:marTop w:val="0"/>
      <w:marBottom w:val="0"/>
      <w:divBdr>
        <w:top w:val="none" w:sz="0" w:space="0" w:color="auto"/>
        <w:left w:val="none" w:sz="0" w:space="0" w:color="auto"/>
        <w:bottom w:val="none" w:sz="0" w:space="0" w:color="auto"/>
        <w:right w:val="none" w:sz="0" w:space="0" w:color="auto"/>
      </w:divBdr>
    </w:div>
    <w:div w:id="332531353">
      <w:bodyDiv w:val="1"/>
      <w:marLeft w:val="0"/>
      <w:marRight w:val="0"/>
      <w:marTop w:val="0"/>
      <w:marBottom w:val="0"/>
      <w:divBdr>
        <w:top w:val="none" w:sz="0" w:space="0" w:color="auto"/>
        <w:left w:val="none" w:sz="0" w:space="0" w:color="auto"/>
        <w:bottom w:val="none" w:sz="0" w:space="0" w:color="auto"/>
        <w:right w:val="none" w:sz="0" w:space="0" w:color="auto"/>
      </w:divBdr>
    </w:div>
    <w:div w:id="332609475">
      <w:bodyDiv w:val="1"/>
      <w:marLeft w:val="0"/>
      <w:marRight w:val="0"/>
      <w:marTop w:val="0"/>
      <w:marBottom w:val="0"/>
      <w:divBdr>
        <w:top w:val="none" w:sz="0" w:space="0" w:color="auto"/>
        <w:left w:val="none" w:sz="0" w:space="0" w:color="auto"/>
        <w:bottom w:val="none" w:sz="0" w:space="0" w:color="auto"/>
        <w:right w:val="none" w:sz="0" w:space="0" w:color="auto"/>
      </w:divBdr>
    </w:div>
    <w:div w:id="332609546">
      <w:bodyDiv w:val="1"/>
      <w:marLeft w:val="0"/>
      <w:marRight w:val="0"/>
      <w:marTop w:val="0"/>
      <w:marBottom w:val="0"/>
      <w:divBdr>
        <w:top w:val="none" w:sz="0" w:space="0" w:color="auto"/>
        <w:left w:val="none" w:sz="0" w:space="0" w:color="auto"/>
        <w:bottom w:val="none" w:sz="0" w:space="0" w:color="auto"/>
        <w:right w:val="none" w:sz="0" w:space="0" w:color="auto"/>
      </w:divBdr>
    </w:div>
    <w:div w:id="332683748">
      <w:bodyDiv w:val="1"/>
      <w:marLeft w:val="0"/>
      <w:marRight w:val="0"/>
      <w:marTop w:val="0"/>
      <w:marBottom w:val="0"/>
      <w:divBdr>
        <w:top w:val="none" w:sz="0" w:space="0" w:color="auto"/>
        <w:left w:val="none" w:sz="0" w:space="0" w:color="auto"/>
        <w:bottom w:val="none" w:sz="0" w:space="0" w:color="auto"/>
        <w:right w:val="none" w:sz="0" w:space="0" w:color="auto"/>
      </w:divBdr>
    </w:div>
    <w:div w:id="332802851">
      <w:bodyDiv w:val="1"/>
      <w:marLeft w:val="0"/>
      <w:marRight w:val="0"/>
      <w:marTop w:val="0"/>
      <w:marBottom w:val="0"/>
      <w:divBdr>
        <w:top w:val="none" w:sz="0" w:space="0" w:color="auto"/>
        <w:left w:val="none" w:sz="0" w:space="0" w:color="auto"/>
        <w:bottom w:val="none" w:sz="0" w:space="0" w:color="auto"/>
        <w:right w:val="none" w:sz="0" w:space="0" w:color="auto"/>
      </w:divBdr>
    </w:div>
    <w:div w:id="333382403">
      <w:bodyDiv w:val="1"/>
      <w:marLeft w:val="0"/>
      <w:marRight w:val="0"/>
      <w:marTop w:val="0"/>
      <w:marBottom w:val="0"/>
      <w:divBdr>
        <w:top w:val="none" w:sz="0" w:space="0" w:color="auto"/>
        <w:left w:val="none" w:sz="0" w:space="0" w:color="auto"/>
        <w:bottom w:val="none" w:sz="0" w:space="0" w:color="auto"/>
        <w:right w:val="none" w:sz="0" w:space="0" w:color="auto"/>
      </w:divBdr>
    </w:div>
    <w:div w:id="333386754">
      <w:bodyDiv w:val="1"/>
      <w:marLeft w:val="0"/>
      <w:marRight w:val="0"/>
      <w:marTop w:val="0"/>
      <w:marBottom w:val="0"/>
      <w:divBdr>
        <w:top w:val="none" w:sz="0" w:space="0" w:color="auto"/>
        <w:left w:val="none" w:sz="0" w:space="0" w:color="auto"/>
        <w:bottom w:val="none" w:sz="0" w:space="0" w:color="auto"/>
        <w:right w:val="none" w:sz="0" w:space="0" w:color="auto"/>
      </w:divBdr>
    </w:div>
    <w:div w:id="333412948">
      <w:bodyDiv w:val="1"/>
      <w:marLeft w:val="0"/>
      <w:marRight w:val="0"/>
      <w:marTop w:val="0"/>
      <w:marBottom w:val="0"/>
      <w:divBdr>
        <w:top w:val="none" w:sz="0" w:space="0" w:color="auto"/>
        <w:left w:val="none" w:sz="0" w:space="0" w:color="auto"/>
        <w:bottom w:val="none" w:sz="0" w:space="0" w:color="auto"/>
        <w:right w:val="none" w:sz="0" w:space="0" w:color="auto"/>
      </w:divBdr>
    </w:div>
    <w:div w:id="333459663">
      <w:bodyDiv w:val="1"/>
      <w:marLeft w:val="0"/>
      <w:marRight w:val="0"/>
      <w:marTop w:val="0"/>
      <w:marBottom w:val="0"/>
      <w:divBdr>
        <w:top w:val="none" w:sz="0" w:space="0" w:color="auto"/>
        <w:left w:val="none" w:sz="0" w:space="0" w:color="auto"/>
        <w:bottom w:val="none" w:sz="0" w:space="0" w:color="auto"/>
        <w:right w:val="none" w:sz="0" w:space="0" w:color="auto"/>
      </w:divBdr>
    </w:div>
    <w:div w:id="333460534">
      <w:bodyDiv w:val="1"/>
      <w:marLeft w:val="0"/>
      <w:marRight w:val="0"/>
      <w:marTop w:val="0"/>
      <w:marBottom w:val="0"/>
      <w:divBdr>
        <w:top w:val="none" w:sz="0" w:space="0" w:color="auto"/>
        <w:left w:val="none" w:sz="0" w:space="0" w:color="auto"/>
        <w:bottom w:val="none" w:sz="0" w:space="0" w:color="auto"/>
        <w:right w:val="none" w:sz="0" w:space="0" w:color="auto"/>
      </w:divBdr>
    </w:div>
    <w:div w:id="333609983">
      <w:bodyDiv w:val="1"/>
      <w:marLeft w:val="0"/>
      <w:marRight w:val="0"/>
      <w:marTop w:val="0"/>
      <w:marBottom w:val="0"/>
      <w:divBdr>
        <w:top w:val="none" w:sz="0" w:space="0" w:color="auto"/>
        <w:left w:val="none" w:sz="0" w:space="0" w:color="auto"/>
        <w:bottom w:val="none" w:sz="0" w:space="0" w:color="auto"/>
        <w:right w:val="none" w:sz="0" w:space="0" w:color="auto"/>
      </w:divBdr>
    </w:div>
    <w:div w:id="333798942">
      <w:bodyDiv w:val="1"/>
      <w:marLeft w:val="0"/>
      <w:marRight w:val="0"/>
      <w:marTop w:val="0"/>
      <w:marBottom w:val="0"/>
      <w:divBdr>
        <w:top w:val="none" w:sz="0" w:space="0" w:color="auto"/>
        <w:left w:val="none" w:sz="0" w:space="0" w:color="auto"/>
        <w:bottom w:val="none" w:sz="0" w:space="0" w:color="auto"/>
        <w:right w:val="none" w:sz="0" w:space="0" w:color="auto"/>
      </w:divBdr>
    </w:div>
    <w:div w:id="333921159">
      <w:bodyDiv w:val="1"/>
      <w:marLeft w:val="0"/>
      <w:marRight w:val="0"/>
      <w:marTop w:val="0"/>
      <w:marBottom w:val="0"/>
      <w:divBdr>
        <w:top w:val="none" w:sz="0" w:space="0" w:color="auto"/>
        <w:left w:val="none" w:sz="0" w:space="0" w:color="auto"/>
        <w:bottom w:val="none" w:sz="0" w:space="0" w:color="auto"/>
        <w:right w:val="none" w:sz="0" w:space="0" w:color="auto"/>
      </w:divBdr>
    </w:div>
    <w:div w:id="334112180">
      <w:bodyDiv w:val="1"/>
      <w:marLeft w:val="0"/>
      <w:marRight w:val="0"/>
      <w:marTop w:val="0"/>
      <w:marBottom w:val="0"/>
      <w:divBdr>
        <w:top w:val="none" w:sz="0" w:space="0" w:color="auto"/>
        <w:left w:val="none" w:sz="0" w:space="0" w:color="auto"/>
        <w:bottom w:val="none" w:sz="0" w:space="0" w:color="auto"/>
        <w:right w:val="none" w:sz="0" w:space="0" w:color="auto"/>
      </w:divBdr>
    </w:div>
    <w:div w:id="334191417">
      <w:bodyDiv w:val="1"/>
      <w:marLeft w:val="0"/>
      <w:marRight w:val="0"/>
      <w:marTop w:val="0"/>
      <w:marBottom w:val="0"/>
      <w:divBdr>
        <w:top w:val="none" w:sz="0" w:space="0" w:color="auto"/>
        <w:left w:val="none" w:sz="0" w:space="0" w:color="auto"/>
        <w:bottom w:val="none" w:sz="0" w:space="0" w:color="auto"/>
        <w:right w:val="none" w:sz="0" w:space="0" w:color="auto"/>
      </w:divBdr>
    </w:div>
    <w:div w:id="334192934">
      <w:bodyDiv w:val="1"/>
      <w:marLeft w:val="0"/>
      <w:marRight w:val="0"/>
      <w:marTop w:val="0"/>
      <w:marBottom w:val="0"/>
      <w:divBdr>
        <w:top w:val="none" w:sz="0" w:space="0" w:color="auto"/>
        <w:left w:val="none" w:sz="0" w:space="0" w:color="auto"/>
        <w:bottom w:val="none" w:sz="0" w:space="0" w:color="auto"/>
        <w:right w:val="none" w:sz="0" w:space="0" w:color="auto"/>
      </w:divBdr>
    </w:div>
    <w:div w:id="334262591">
      <w:bodyDiv w:val="1"/>
      <w:marLeft w:val="0"/>
      <w:marRight w:val="0"/>
      <w:marTop w:val="0"/>
      <w:marBottom w:val="0"/>
      <w:divBdr>
        <w:top w:val="none" w:sz="0" w:space="0" w:color="auto"/>
        <w:left w:val="none" w:sz="0" w:space="0" w:color="auto"/>
        <w:bottom w:val="none" w:sz="0" w:space="0" w:color="auto"/>
        <w:right w:val="none" w:sz="0" w:space="0" w:color="auto"/>
      </w:divBdr>
    </w:div>
    <w:div w:id="334576924">
      <w:bodyDiv w:val="1"/>
      <w:marLeft w:val="0"/>
      <w:marRight w:val="0"/>
      <w:marTop w:val="0"/>
      <w:marBottom w:val="0"/>
      <w:divBdr>
        <w:top w:val="none" w:sz="0" w:space="0" w:color="auto"/>
        <w:left w:val="none" w:sz="0" w:space="0" w:color="auto"/>
        <w:bottom w:val="none" w:sz="0" w:space="0" w:color="auto"/>
        <w:right w:val="none" w:sz="0" w:space="0" w:color="auto"/>
      </w:divBdr>
    </w:div>
    <w:div w:id="334646814">
      <w:bodyDiv w:val="1"/>
      <w:marLeft w:val="0"/>
      <w:marRight w:val="0"/>
      <w:marTop w:val="0"/>
      <w:marBottom w:val="0"/>
      <w:divBdr>
        <w:top w:val="none" w:sz="0" w:space="0" w:color="auto"/>
        <w:left w:val="none" w:sz="0" w:space="0" w:color="auto"/>
        <w:bottom w:val="none" w:sz="0" w:space="0" w:color="auto"/>
        <w:right w:val="none" w:sz="0" w:space="0" w:color="auto"/>
      </w:divBdr>
    </w:div>
    <w:div w:id="334840245">
      <w:bodyDiv w:val="1"/>
      <w:marLeft w:val="0"/>
      <w:marRight w:val="0"/>
      <w:marTop w:val="0"/>
      <w:marBottom w:val="0"/>
      <w:divBdr>
        <w:top w:val="none" w:sz="0" w:space="0" w:color="auto"/>
        <w:left w:val="none" w:sz="0" w:space="0" w:color="auto"/>
        <w:bottom w:val="none" w:sz="0" w:space="0" w:color="auto"/>
        <w:right w:val="none" w:sz="0" w:space="0" w:color="auto"/>
      </w:divBdr>
    </w:div>
    <w:div w:id="335155693">
      <w:bodyDiv w:val="1"/>
      <w:marLeft w:val="0"/>
      <w:marRight w:val="0"/>
      <w:marTop w:val="0"/>
      <w:marBottom w:val="0"/>
      <w:divBdr>
        <w:top w:val="none" w:sz="0" w:space="0" w:color="auto"/>
        <w:left w:val="none" w:sz="0" w:space="0" w:color="auto"/>
        <w:bottom w:val="none" w:sz="0" w:space="0" w:color="auto"/>
        <w:right w:val="none" w:sz="0" w:space="0" w:color="auto"/>
      </w:divBdr>
    </w:div>
    <w:div w:id="335155979">
      <w:bodyDiv w:val="1"/>
      <w:marLeft w:val="0"/>
      <w:marRight w:val="0"/>
      <w:marTop w:val="0"/>
      <w:marBottom w:val="0"/>
      <w:divBdr>
        <w:top w:val="none" w:sz="0" w:space="0" w:color="auto"/>
        <w:left w:val="none" w:sz="0" w:space="0" w:color="auto"/>
        <w:bottom w:val="none" w:sz="0" w:space="0" w:color="auto"/>
        <w:right w:val="none" w:sz="0" w:space="0" w:color="auto"/>
      </w:divBdr>
    </w:div>
    <w:div w:id="335234441">
      <w:bodyDiv w:val="1"/>
      <w:marLeft w:val="0"/>
      <w:marRight w:val="0"/>
      <w:marTop w:val="0"/>
      <w:marBottom w:val="0"/>
      <w:divBdr>
        <w:top w:val="none" w:sz="0" w:space="0" w:color="auto"/>
        <w:left w:val="none" w:sz="0" w:space="0" w:color="auto"/>
        <w:bottom w:val="none" w:sz="0" w:space="0" w:color="auto"/>
        <w:right w:val="none" w:sz="0" w:space="0" w:color="auto"/>
      </w:divBdr>
    </w:div>
    <w:div w:id="335350893">
      <w:bodyDiv w:val="1"/>
      <w:marLeft w:val="0"/>
      <w:marRight w:val="0"/>
      <w:marTop w:val="0"/>
      <w:marBottom w:val="0"/>
      <w:divBdr>
        <w:top w:val="none" w:sz="0" w:space="0" w:color="auto"/>
        <w:left w:val="none" w:sz="0" w:space="0" w:color="auto"/>
        <w:bottom w:val="none" w:sz="0" w:space="0" w:color="auto"/>
        <w:right w:val="none" w:sz="0" w:space="0" w:color="auto"/>
      </w:divBdr>
    </w:div>
    <w:div w:id="335423987">
      <w:bodyDiv w:val="1"/>
      <w:marLeft w:val="0"/>
      <w:marRight w:val="0"/>
      <w:marTop w:val="0"/>
      <w:marBottom w:val="0"/>
      <w:divBdr>
        <w:top w:val="none" w:sz="0" w:space="0" w:color="auto"/>
        <w:left w:val="none" w:sz="0" w:space="0" w:color="auto"/>
        <w:bottom w:val="none" w:sz="0" w:space="0" w:color="auto"/>
        <w:right w:val="none" w:sz="0" w:space="0" w:color="auto"/>
      </w:divBdr>
    </w:div>
    <w:div w:id="335424571">
      <w:bodyDiv w:val="1"/>
      <w:marLeft w:val="0"/>
      <w:marRight w:val="0"/>
      <w:marTop w:val="0"/>
      <w:marBottom w:val="0"/>
      <w:divBdr>
        <w:top w:val="none" w:sz="0" w:space="0" w:color="auto"/>
        <w:left w:val="none" w:sz="0" w:space="0" w:color="auto"/>
        <w:bottom w:val="none" w:sz="0" w:space="0" w:color="auto"/>
        <w:right w:val="none" w:sz="0" w:space="0" w:color="auto"/>
      </w:divBdr>
    </w:div>
    <w:div w:id="335502119">
      <w:bodyDiv w:val="1"/>
      <w:marLeft w:val="0"/>
      <w:marRight w:val="0"/>
      <w:marTop w:val="0"/>
      <w:marBottom w:val="0"/>
      <w:divBdr>
        <w:top w:val="none" w:sz="0" w:space="0" w:color="auto"/>
        <w:left w:val="none" w:sz="0" w:space="0" w:color="auto"/>
        <w:bottom w:val="none" w:sz="0" w:space="0" w:color="auto"/>
        <w:right w:val="none" w:sz="0" w:space="0" w:color="auto"/>
      </w:divBdr>
    </w:div>
    <w:div w:id="335764098">
      <w:bodyDiv w:val="1"/>
      <w:marLeft w:val="0"/>
      <w:marRight w:val="0"/>
      <w:marTop w:val="0"/>
      <w:marBottom w:val="0"/>
      <w:divBdr>
        <w:top w:val="none" w:sz="0" w:space="0" w:color="auto"/>
        <w:left w:val="none" w:sz="0" w:space="0" w:color="auto"/>
        <w:bottom w:val="none" w:sz="0" w:space="0" w:color="auto"/>
        <w:right w:val="none" w:sz="0" w:space="0" w:color="auto"/>
      </w:divBdr>
    </w:div>
    <w:div w:id="335768142">
      <w:bodyDiv w:val="1"/>
      <w:marLeft w:val="0"/>
      <w:marRight w:val="0"/>
      <w:marTop w:val="0"/>
      <w:marBottom w:val="0"/>
      <w:divBdr>
        <w:top w:val="none" w:sz="0" w:space="0" w:color="auto"/>
        <w:left w:val="none" w:sz="0" w:space="0" w:color="auto"/>
        <w:bottom w:val="none" w:sz="0" w:space="0" w:color="auto"/>
        <w:right w:val="none" w:sz="0" w:space="0" w:color="auto"/>
      </w:divBdr>
    </w:div>
    <w:div w:id="335771472">
      <w:bodyDiv w:val="1"/>
      <w:marLeft w:val="0"/>
      <w:marRight w:val="0"/>
      <w:marTop w:val="0"/>
      <w:marBottom w:val="0"/>
      <w:divBdr>
        <w:top w:val="none" w:sz="0" w:space="0" w:color="auto"/>
        <w:left w:val="none" w:sz="0" w:space="0" w:color="auto"/>
        <w:bottom w:val="none" w:sz="0" w:space="0" w:color="auto"/>
        <w:right w:val="none" w:sz="0" w:space="0" w:color="auto"/>
      </w:divBdr>
    </w:div>
    <w:div w:id="335887458">
      <w:bodyDiv w:val="1"/>
      <w:marLeft w:val="0"/>
      <w:marRight w:val="0"/>
      <w:marTop w:val="0"/>
      <w:marBottom w:val="0"/>
      <w:divBdr>
        <w:top w:val="none" w:sz="0" w:space="0" w:color="auto"/>
        <w:left w:val="none" w:sz="0" w:space="0" w:color="auto"/>
        <w:bottom w:val="none" w:sz="0" w:space="0" w:color="auto"/>
        <w:right w:val="none" w:sz="0" w:space="0" w:color="auto"/>
      </w:divBdr>
    </w:div>
    <w:div w:id="336005752">
      <w:bodyDiv w:val="1"/>
      <w:marLeft w:val="0"/>
      <w:marRight w:val="0"/>
      <w:marTop w:val="0"/>
      <w:marBottom w:val="0"/>
      <w:divBdr>
        <w:top w:val="none" w:sz="0" w:space="0" w:color="auto"/>
        <w:left w:val="none" w:sz="0" w:space="0" w:color="auto"/>
        <w:bottom w:val="none" w:sz="0" w:space="0" w:color="auto"/>
        <w:right w:val="none" w:sz="0" w:space="0" w:color="auto"/>
      </w:divBdr>
    </w:div>
    <w:div w:id="336156854">
      <w:bodyDiv w:val="1"/>
      <w:marLeft w:val="0"/>
      <w:marRight w:val="0"/>
      <w:marTop w:val="0"/>
      <w:marBottom w:val="0"/>
      <w:divBdr>
        <w:top w:val="none" w:sz="0" w:space="0" w:color="auto"/>
        <w:left w:val="none" w:sz="0" w:space="0" w:color="auto"/>
        <w:bottom w:val="none" w:sz="0" w:space="0" w:color="auto"/>
        <w:right w:val="none" w:sz="0" w:space="0" w:color="auto"/>
      </w:divBdr>
    </w:div>
    <w:div w:id="336275121">
      <w:bodyDiv w:val="1"/>
      <w:marLeft w:val="0"/>
      <w:marRight w:val="0"/>
      <w:marTop w:val="0"/>
      <w:marBottom w:val="0"/>
      <w:divBdr>
        <w:top w:val="none" w:sz="0" w:space="0" w:color="auto"/>
        <w:left w:val="none" w:sz="0" w:space="0" w:color="auto"/>
        <w:bottom w:val="none" w:sz="0" w:space="0" w:color="auto"/>
        <w:right w:val="none" w:sz="0" w:space="0" w:color="auto"/>
      </w:divBdr>
    </w:div>
    <w:div w:id="336277747">
      <w:bodyDiv w:val="1"/>
      <w:marLeft w:val="0"/>
      <w:marRight w:val="0"/>
      <w:marTop w:val="0"/>
      <w:marBottom w:val="0"/>
      <w:divBdr>
        <w:top w:val="none" w:sz="0" w:space="0" w:color="auto"/>
        <w:left w:val="none" w:sz="0" w:space="0" w:color="auto"/>
        <w:bottom w:val="none" w:sz="0" w:space="0" w:color="auto"/>
        <w:right w:val="none" w:sz="0" w:space="0" w:color="auto"/>
      </w:divBdr>
    </w:div>
    <w:div w:id="336423129">
      <w:bodyDiv w:val="1"/>
      <w:marLeft w:val="0"/>
      <w:marRight w:val="0"/>
      <w:marTop w:val="0"/>
      <w:marBottom w:val="0"/>
      <w:divBdr>
        <w:top w:val="none" w:sz="0" w:space="0" w:color="auto"/>
        <w:left w:val="none" w:sz="0" w:space="0" w:color="auto"/>
        <w:bottom w:val="none" w:sz="0" w:space="0" w:color="auto"/>
        <w:right w:val="none" w:sz="0" w:space="0" w:color="auto"/>
      </w:divBdr>
    </w:div>
    <w:div w:id="336428522">
      <w:bodyDiv w:val="1"/>
      <w:marLeft w:val="0"/>
      <w:marRight w:val="0"/>
      <w:marTop w:val="0"/>
      <w:marBottom w:val="0"/>
      <w:divBdr>
        <w:top w:val="none" w:sz="0" w:space="0" w:color="auto"/>
        <w:left w:val="none" w:sz="0" w:space="0" w:color="auto"/>
        <w:bottom w:val="none" w:sz="0" w:space="0" w:color="auto"/>
        <w:right w:val="none" w:sz="0" w:space="0" w:color="auto"/>
      </w:divBdr>
    </w:div>
    <w:div w:id="336463122">
      <w:bodyDiv w:val="1"/>
      <w:marLeft w:val="0"/>
      <w:marRight w:val="0"/>
      <w:marTop w:val="0"/>
      <w:marBottom w:val="0"/>
      <w:divBdr>
        <w:top w:val="none" w:sz="0" w:space="0" w:color="auto"/>
        <w:left w:val="none" w:sz="0" w:space="0" w:color="auto"/>
        <w:bottom w:val="none" w:sz="0" w:space="0" w:color="auto"/>
        <w:right w:val="none" w:sz="0" w:space="0" w:color="auto"/>
      </w:divBdr>
    </w:div>
    <w:div w:id="336470448">
      <w:bodyDiv w:val="1"/>
      <w:marLeft w:val="0"/>
      <w:marRight w:val="0"/>
      <w:marTop w:val="0"/>
      <w:marBottom w:val="0"/>
      <w:divBdr>
        <w:top w:val="none" w:sz="0" w:space="0" w:color="auto"/>
        <w:left w:val="none" w:sz="0" w:space="0" w:color="auto"/>
        <w:bottom w:val="none" w:sz="0" w:space="0" w:color="auto"/>
        <w:right w:val="none" w:sz="0" w:space="0" w:color="auto"/>
      </w:divBdr>
    </w:div>
    <w:div w:id="336612269">
      <w:bodyDiv w:val="1"/>
      <w:marLeft w:val="0"/>
      <w:marRight w:val="0"/>
      <w:marTop w:val="0"/>
      <w:marBottom w:val="0"/>
      <w:divBdr>
        <w:top w:val="none" w:sz="0" w:space="0" w:color="auto"/>
        <w:left w:val="none" w:sz="0" w:space="0" w:color="auto"/>
        <w:bottom w:val="none" w:sz="0" w:space="0" w:color="auto"/>
        <w:right w:val="none" w:sz="0" w:space="0" w:color="auto"/>
      </w:divBdr>
    </w:div>
    <w:div w:id="336612515">
      <w:bodyDiv w:val="1"/>
      <w:marLeft w:val="0"/>
      <w:marRight w:val="0"/>
      <w:marTop w:val="0"/>
      <w:marBottom w:val="0"/>
      <w:divBdr>
        <w:top w:val="none" w:sz="0" w:space="0" w:color="auto"/>
        <w:left w:val="none" w:sz="0" w:space="0" w:color="auto"/>
        <w:bottom w:val="none" w:sz="0" w:space="0" w:color="auto"/>
        <w:right w:val="none" w:sz="0" w:space="0" w:color="auto"/>
      </w:divBdr>
    </w:div>
    <w:div w:id="336733580">
      <w:bodyDiv w:val="1"/>
      <w:marLeft w:val="0"/>
      <w:marRight w:val="0"/>
      <w:marTop w:val="0"/>
      <w:marBottom w:val="0"/>
      <w:divBdr>
        <w:top w:val="none" w:sz="0" w:space="0" w:color="auto"/>
        <w:left w:val="none" w:sz="0" w:space="0" w:color="auto"/>
        <w:bottom w:val="none" w:sz="0" w:space="0" w:color="auto"/>
        <w:right w:val="none" w:sz="0" w:space="0" w:color="auto"/>
      </w:divBdr>
    </w:div>
    <w:div w:id="336855776">
      <w:bodyDiv w:val="1"/>
      <w:marLeft w:val="0"/>
      <w:marRight w:val="0"/>
      <w:marTop w:val="0"/>
      <w:marBottom w:val="0"/>
      <w:divBdr>
        <w:top w:val="none" w:sz="0" w:space="0" w:color="auto"/>
        <w:left w:val="none" w:sz="0" w:space="0" w:color="auto"/>
        <w:bottom w:val="none" w:sz="0" w:space="0" w:color="auto"/>
        <w:right w:val="none" w:sz="0" w:space="0" w:color="auto"/>
      </w:divBdr>
    </w:div>
    <w:div w:id="336882775">
      <w:bodyDiv w:val="1"/>
      <w:marLeft w:val="0"/>
      <w:marRight w:val="0"/>
      <w:marTop w:val="0"/>
      <w:marBottom w:val="0"/>
      <w:divBdr>
        <w:top w:val="none" w:sz="0" w:space="0" w:color="auto"/>
        <w:left w:val="none" w:sz="0" w:space="0" w:color="auto"/>
        <w:bottom w:val="none" w:sz="0" w:space="0" w:color="auto"/>
        <w:right w:val="none" w:sz="0" w:space="0" w:color="auto"/>
      </w:divBdr>
    </w:div>
    <w:div w:id="336887158">
      <w:bodyDiv w:val="1"/>
      <w:marLeft w:val="0"/>
      <w:marRight w:val="0"/>
      <w:marTop w:val="0"/>
      <w:marBottom w:val="0"/>
      <w:divBdr>
        <w:top w:val="none" w:sz="0" w:space="0" w:color="auto"/>
        <w:left w:val="none" w:sz="0" w:space="0" w:color="auto"/>
        <w:bottom w:val="none" w:sz="0" w:space="0" w:color="auto"/>
        <w:right w:val="none" w:sz="0" w:space="0" w:color="auto"/>
      </w:divBdr>
    </w:div>
    <w:div w:id="337005802">
      <w:bodyDiv w:val="1"/>
      <w:marLeft w:val="0"/>
      <w:marRight w:val="0"/>
      <w:marTop w:val="0"/>
      <w:marBottom w:val="0"/>
      <w:divBdr>
        <w:top w:val="none" w:sz="0" w:space="0" w:color="auto"/>
        <w:left w:val="none" w:sz="0" w:space="0" w:color="auto"/>
        <w:bottom w:val="none" w:sz="0" w:space="0" w:color="auto"/>
        <w:right w:val="none" w:sz="0" w:space="0" w:color="auto"/>
      </w:divBdr>
    </w:div>
    <w:div w:id="337076816">
      <w:bodyDiv w:val="1"/>
      <w:marLeft w:val="0"/>
      <w:marRight w:val="0"/>
      <w:marTop w:val="0"/>
      <w:marBottom w:val="0"/>
      <w:divBdr>
        <w:top w:val="none" w:sz="0" w:space="0" w:color="auto"/>
        <w:left w:val="none" w:sz="0" w:space="0" w:color="auto"/>
        <w:bottom w:val="none" w:sz="0" w:space="0" w:color="auto"/>
        <w:right w:val="none" w:sz="0" w:space="0" w:color="auto"/>
      </w:divBdr>
    </w:div>
    <w:div w:id="337083129">
      <w:bodyDiv w:val="1"/>
      <w:marLeft w:val="0"/>
      <w:marRight w:val="0"/>
      <w:marTop w:val="0"/>
      <w:marBottom w:val="0"/>
      <w:divBdr>
        <w:top w:val="none" w:sz="0" w:space="0" w:color="auto"/>
        <w:left w:val="none" w:sz="0" w:space="0" w:color="auto"/>
        <w:bottom w:val="none" w:sz="0" w:space="0" w:color="auto"/>
        <w:right w:val="none" w:sz="0" w:space="0" w:color="auto"/>
      </w:divBdr>
    </w:div>
    <w:div w:id="337121281">
      <w:bodyDiv w:val="1"/>
      <w:marLeft w:val="0"/>
      <w:marRight w:val="0"/>
      <w:marTop w:val="0"/>
      <w:marBottom w:val="0"/>
      <w:divBdr>
        <w:top w:val="none" w:sz="0" w:space="0" w:color="auto"/>
        <w:left w:val="none" w:sz="0" w:space="0" w:color="auto"/>
        <w:bottom w:val="none" w:sz="0" w:space="0" w:color="auto"/>
        <w:right w:val="none" w:sz="0" w:space="0" w:color="auto"/>
      </w:divBdr>
    </w:div>
    <w:div w:id="337123209">
      <w:bodyDiv w:val="1"/>
      <w:marLeft w:val="0"/>
      <w:marRight w:val="0"/>
      <w:marTop w:val="0"/>
      <w:marBottom w:val="0"/>
      <w:divBdr>
        <w:top w:val="none" w:sz="0" w:space="0" w:color="auto"/>
        <w:left w:val="none" w:sz="0" w:space="0" w:color="auto"/>
        <w:bottom w:val="none" w:sz="0" w:space="0" w:color="auto"/>
        <w:right w:val="none" w:sz="0" w:space="0" w:color="auto"/>
      </w:divBdr>
    </w:div>
    <w:div w:id="337125691">
      <w:bodyDiv w:val="1"/>
      <w:marLeft w:val="0"/>
      <w:marRight w:val="0"/>
      <w:marTop w:val="0"/>
      <w:marBottom w:val="0"/>
      <w:divBdr>
        <w:top w:val="none" w:sz="0" w:space="0" w:color="auto"/>
        <w:left w:val="none" w:sz="0" w:space="0" w:color="auto"/>
        <w:bottom w:val="none" w:sz="0" w:space="0" w:color="auto"/>
        <w:right w:val="none" w:sz="0" w:space="0" w:color="auto"/>
      </w:divBdr>
    </w:div>
    <w:div w:id="337460826">
      <w:bodyDiv w:val="1"/>
      <w:marLeft w:val="0"/>
      <w:marRight w:val="0"/>
      <w:marTop w:val="0"/>
      <w:marBottom w:val="0"/>
      <w:divBdr>
        <w:top w:val="none" w:sz="0" w:space="0" w:color="auto"/>
        <w:left w:val="none" w:sz="0" w:space="0" w:color="auto"/>
        <w:bottom w:val="none" w:sz="0" w:space="0" w:color="auto"/>
        <w:right w:val="none" w:sz="0" w:space="0" w:color="auto"/>
      </w:divBdr>
    </w:div>
    <w:div w:id="337467247">
      <w:bodyDiv w:val="1"/>
      <w:marLeft w:val="0"/>
      <w:marRight w:val="0"/>
      <w:marTop w:val="0"/>
      <w:marBottom w:val="0"/>
      <w:divBdr>
        <w:top w:val="none" w:sz="0" w:space="0" w:color="auto"/>
        <w:left w:val="none" w:sz="0" w:space="0" w:color="auto"/>
        <w:bottom w:val="none" w:sz="0" w:space="0" w:color="auto"/>
        <w:right w:val="none" w:sz="0" w:space="0" w:color="auto"/>
      </w:divBdr>
    </w:div>
    <w:div w:id="337538145">
      <w:bodyDiv w:val="1"/>
      <w:marLeft w:val="0"/>
      <w:marRight w:val="0"/>
      <w:marTop w:val="0"/>
      <w:marBottom w:val="0"/>
      <w:divBdr>
        <w:top w:val="none" w:sz="0" w:space="0" w:color="auto"/>
        <w:left w:val="none" w:sz="0" w:space="0" w:color="auto"/>
        <w:bottom w:val="none" w:sz="0" w:space="0" w:color="auto"/>
        <w:right w:val="none" w:sz="0" w:space="0" w:color="auto"/>
      </w:divBdr>
    </w:div>
    <w:div w:id="337579052">
      <w:bodyDiv w:val="1"/>
      <w:marLeft w:val="0"/>
      <w:marRight w:val="0"/>
      <w:marTop w:val="0"/>
      <w:marBottom w:val="0"/>
      <w:divBdr>
        <w:top w:val="none" w:sz="0" w:space="0" w:color="auto"/>
        <w:left w:val="none" w:sz="0" w:space="0" w:color="auto"/>
        <w:bottom w:val="none" w:sz="0" w:space="0" w:color="auto"/>
        <w:right w:val="none" w:sz="0" w:space="0" w:color="auto"/>
      </w:divBdr>
    </w:div>
    <w:div w:id="337583006">
      <w:bodyDiv w:val="1"/>
      <w:marLeft w:val="0"/>
      <w:marRight w:val="0"/>
      <w:marTop w:val="0"/>
      <w:marBottom w:val="0"/>
      <w:divBdr>
        <w:top w:val="none" w:sz="0" w:space="0" w:color="auto"/>
        <w:left w:val="none" w:sz="0" w:space="0" w:color="auto"/>
        <w:bottom w:val="none" w:sz="0" w:space="0" w:color="auto"/>
        <w:right w:val="none" w:sz="0" w:space="0" w:color="auto"/>
      </w:divBdr>
    </w:div>
    <w:div w:id="337730764">
      <w:bodyDiv w:val="1"/>
      <w:marLeft w:val="0"/>
      <w:marRight w:val="0"/>
      <w:marTop w:val="0"/>
      <w:marBottom w:val="0"/>
      <w:divBdr>
        <w:top w:val="none" w:sz="0" w:space="0" w:color="auto"/>
        <w:left w:val="none" w:sz="0" w:space="0" w:color="auto"/>
        <w:bottom w:val="none" w:sz="0" w:space="0" w:color="auto"/>
        <w:right w:val="none" w:sz="0" w:space="0" w:color="auto"/>
      </w:divBdr>
    </w:div>
    <w:div w:id="337778825">
      <w:bodyDiv w:val="1"/>
      <w:marLeft w:val="0"/>
      <w:marRight w:val="0"/>
      <w:marTop w:val="0"/>
      <w:marBottom w:val="0"/>
      <w:divBdr>
        <w:top w:val="none" w:sz="0" w:space="0" w:color="auto"/>
        <w:left w:val="none" w:sz="0" w:space="0" w:color="auto"/>
        <w:bottom w:val="none" w:sz="0" w:space="0" w:color="auto"/>
        <w:right w:val="none" w:sz="0" w:space="0" w:color="auto"/>
      </w:divBdr>
    </w:div>
    <w:div w:id="337970047">
      <w:bodyDiv w:val="1"/>
      <w:marLeft w:val="0"/>
      <w:marRight w:val="0"/>
      <w:marTop w:val="0"/>
      <w:marBottom w:val="0"/>
      <w:divBdr>
        <w:top w:val="none" w:sz="0" w:space="0" w:color="auto"/>
        <w:left w:val="none" w:sz="0" w:space="0" w:color="auto"/>
        <w:bottom w:val="none" w:sz="0" w:space="0" w:color="auto"/>
        <w:right w:val="none" w:sz="0" w:space="0" w:color="auto"/>
      </w:divBdr>
    </w:div>
    <w:div w:id="338166155">
      <w:bodyDiv w:val="1"/>
      <w:marLeft w:val="0"/>
      <w:marRight w:val="0"/>
      <w:marTop w:val="0"/>
      <w:marBottom w:val="0"/>
      <w:divBdr>
        <w:top w:val="none" w:sz="0" w:space="0" w:color="auto"/>
        <w:left w:val="none" w:sz="0" w:space="0" w:color="auto"/>
        <w:bottom w:val="none" w:sz="0" w:space="0" w:color="auto"/>
        <w:right w:val="none" w:sz="0" w:space="0" w:color="auto"/>
      </w:divBdr>
    </w:div>
    <w:div w:id="338167599">
      <w:bodyDiv w:val="1"/>
      <w:marLeft w:val="0"/>
      <w:marRight w:val="0"/>
      <w:marTop w:val="0"/>
      <w:marBottom w:val="0"/>
      <w:divBdr>
        <w:top w:val="none" w:sz="0" w:space="0" w:color="auto"/>
        <w:left w:val="none" w:sz="0" w:space="0" w:color="auto"/>
        <w:bottom w:val="none" w:sz="0" w:space="0" w:color="auto"/>
        <w:right w:val="none" w:sz="0" w:space="0" w:color="auto"/>
      </w:divBdr>
    </w:div>
    <w:div w:id="338432690">
      <w:bodyDiv w:val="1"/>
      <w:marLeft w:val="0"/>
      <w:marRight w:val="0"/>
      <w:marTop w:val="0"/>
      <w:marBottom w:val="0"/>
      <w:divBdr>
        <w:top w:val="none" w:sz="0" w:space="0" w:color="auto"/>
        <w:left w:val="none" w:sz="0" w:space="0" w:color="auto"/>
        <w:bottom w:val="none" w:sz="0" w:space="0" w:color="auto"/>
        <w:right w:val="none" w:sz="0" w:space="0" w:color="auto"/>
      </w:divBdr>
    </w:div>
    <w:div w:id="338505156">
      <w:bodyDiv w:val="1"/>
      <w:marLeft w:val="0"/>
      <w:marRight w:val="0"/>
      <w:marTop w:val="0"/>
      <w:marBottom w:val="0"/>
      <w:divBdr>
        <w:top w:val="none" w:sz="0" w:space="0" w:color="auto"/>
        <w:left w:val="none" w:sz="0" w:space="0" w:color="auto"/>
        <w:bottom w:val="none" w:sz="0" w:space="0" w:color="auto"/>
        <w:right w:val="none" w:sz="0" w:space="0" w:color="auto"/>
      </w:divBdr>
    </w:div>
    <w:div w:id="338509786">
      <w:bodyDiv w:val="1"/>
      <w:marLeft w:val="0"/>
      <w:marRight w:val="0"/>
      <w:marTop w:val="0"/>
      <w:marBottom w:val="0"/>
      <w:divBdr>
        <w:top w:val="none" w:sz="0" w:space="0" w:color="auto"/>
        <w:left w:val="none" w:sz="0" w:space="0" w:color="auto"/>
        <w:bottom w:val="none" w:sz="0" w:space="0" w:color="auto"/>
        <w:right w:val="none" w:sz="0" w:space="0" w:color="auto"/>
      </w:divBdr>
    </w:div>
    <w:div w:id="338582304">
      <w:bodyDiv w:val="1"/>
      <w:marLeft w:val="0"/>
      <w:marRight w:val="0"/>
      <w:marTop w:val="0"/>
      <w:marBottom w:val="0"/>
      <w:divBdr>
        <w:top w:val="none" w:sz="0" w:space="0" w:color="auto"/>
        <w:left w:val="none" w:sz="0" w:space="0" w:color="auto"/>
        <w:bottom w:val="none" w:sz="0" w:space="0" w:color="auto"/>
        <w:right w:val="none" w:sz="0" w:space="0" w:color="auto"/>
      </w:divBdr>
    </w:div>
    <w:div w:id="338772426">
      <w:bodyDiv w:val="1"/>
      <w:marLeft w:val="0"/>
      <w:marRight w:val="0"/>
      <w:marTop w:val="0"/>
      <w:marBottom w:val="0"/>
      <w:divBdr>
        <w:top w:val="none" w:sz="0" w:space="0" w:color="auto"/>
        <w:left w:val="none" w:sz="0" w:space="0" w:color="auto"/>
        <w:bottom w:val="none" w:sz="0" w:space="0" w:color="auto"/>
        <w:right w:val="none" w:sz="0" w:space="0" w:color="auto"/>
      </w:divBdr>
    </w:div>
    <w:div w:id="338850546">
      <w:bodyDiv w:val="1"/>
      <w:marLeft w:val="0"/>
      <w:marRight w:val="0"/>
      <w:marTop w:val="0"/>
      <w:marBottom w:val="0"/>
      <w:divBdr>
        <w:top w:val="none" w:sz="0" w:space="0" w:color="auto"/>
        <w:left w:val="none" w:sz="0" w:space="0" w:color="auto"/>
        <w:bottom w:val="none" w:sz="0" w:space="0" w:color="auto"/>
        <w:right w:val="none" w:sz="0" w:space="0" w:color="auto"/>
      </w:divBdr>
    </w:div>
    <w:div w:id="339046943">
      <w:bodyDiv w:val="1"/>
      <w:marLeft w:val="0"/>
      <w:marRight w:val="0"/>
      <w:marTop w:val="0"/>
      <w:marBottom w:val="0"/>
      <w:divBdr>
        <w:top w:val="none" w:sz="0" w:space="0" w:color="auto"/>
        <w:left w:val="none" w:sz="0" w:space="0" w:color="auto"/>
        <w:bottom w:val="none" w:sz="0" w:space="0" w:color="auto"/>
        <w:right w:val="none" w:sz="0" w:space="0" w:color="auto"/>
      </w:divBdr>
    </w:div>
    <w:div w:id="339115957">
      <w:bodyDiv w:val="1"/>
      <w:marLeft w:val="0"/>
      <w:marRight w:val="0"/>
      <w:marTop w:val="0"/>
      <w:marBottom w:val="0"/>
      <w:divBdr>
        <w:top w:val="none" w:sz="0" w:space="0" w:color="auto"/>
        <w:left w:val="none" w:sz="0" w:space="0" w:color="auto"/>
        <w:bottom w:val="none" w:sz="0" w:space="0" w:color="auto"/>
        <w:right w:val="none" w:sz="0" w:space="0" w:color="auto"/>
      </w:divBdr>
    </w:div>
    <w:div w:id="339166008">
      <w:bodyDiv w:val="1"/>
      <w:marLeft w:val="0"/>
      <w:marRight w:val="0"/>
      <w:marTop w:val="0"/>
      <w:marBottom w:val="0"/>
      <w:divBdr>
        <w:top w:val="none" w:sz="0" w:space="0" w:color="auto"/>
        <w:left w:val="none" w:sz="0" w:space="0" w:color="auto"/>
        <w:bottom w:val="none" w:sz="0" w:space="0" w:color="auto"/>
        <w:right w:val="none" w:sz="0" w:space="0" w:color="auto"/>
      </w:divBdr>
    </w:div>
    <w:div w:id="339282695">
      <w:bodyDiv w:val="1"/>
      <w:marLeft w:val="0"/>
      <w:marRight w:val="0"/>
      <w:marTop w:val="0"/>
      <w:marBottom w:val="0"/>
      <w:divBdr>
        <w:top w:val="none" w:sz="0" w:space="0" w:color="auto"/>
        <w:left w:val="none" w:sz="0" w:space="0" w:color="auto"/>
        <w:bottom w:val="none" w:sz="0" w:space="0" w:color="auto"/>
        <w:right w:val="none" w:sz="0" w:space="0" w:color="auto"/>
      </w:divBdr>
    </w:div>
    <w:div w:id="339311999">
      <w:bodyDiv w:val="1"/>
      <w:marLeft w:val="0"/>
      <w:marRight w:val="0"/>
      <w:marTop w:val="0"/>
      <w:marBottom w:val="0"/>
      <w:divBdr>
        <w:top w:val="none" w:sz="0" w:space="0" w:color="auto"/>
        <w:left w:val="none" w:sz="0" w:space="0" w:color="auto"/>
        <w:bottom w:val="none" w:sz="0" w:space="0" w:color="auto"/>
        <w:right w:val="none" w:sz="0" w:space="0" w:color="auto"/>
      </w:divBdr>
    </w:div>
    <w:div w:id="339427113">
      <w:bodyDiv w:val="1"/>
      <w:marLeft w:val="0"/>
      <w:marRight w:val="0"/>
      <w:marTop w:val="0"/>
      <w:marBottom w:val="0"/>
      <w:divBdr>
        <w:top w:val="none" w:sz="0" w:space="0" w:color="auto"/>
        <w:left w:val="none" w:sz="0" w:space="0" w:color="auto"/>
        <w:bottom w:val="none" w:sz="0" w:space="0" w:color="auto"/>
        <w:right w:val="none" w:sz="0" w:space="0" w:color="auto"/>
      </w:divBdr>
    </w:div>
    <w:div w:id="339550643">
      <w:bodyDiv w:val="1"/>
      <w:marLeft w:val="0"/>
      <w:marRight w:val="0"/>
      <w:marTop w:val="0"/>
      <w:marBottom w:val="0"/>
      <w:divBdr>
        <w:top w:val="none" w:sz="0" w:space="0" w:color="auto"/>
        <w:left w:val="none" w:sz="0" w:space="0" w:color="auto"/>
        <w:bottom w:val="none" w:sz="0" w:space="0" w:color="auto"/>
        <w:right w:val="none" w:sz="0" w:space="0" w:color="auto"/>
      </w:divBdr>
    </w:div>
    <w:div w:id="339697717">
      <w:bodyDiv w:val="1"/>
      <w:marLeft w:val="0"/>
      <w:marRight w:val="0"/>
      <w:marTop w:val="0"/>
      <w:marBottom w:val="0"/>
      <w:divBdr>
        <w:top w:val="none" w:sz="0" w:space="0" w:color="auto"/>
        <w:left w:val="none" w:sz="0" w:space="0" w:color="auto"/>
        <w:bottom w:val="none" w:sz="0" w:space="0" w:color="auto"/>
        <w:right w:val="none" w:sz="0" w:space="0" w:color="auto"/>
      </w:divBdr>
    </w:div>
    <w:div w:id="339742192">
      <w:bodyDiv w:val="1"/>
      <w:marLeft w:val="0"/>
      <w:marRight w:val="0"/>
      <w:marTop w:val="0"/>
      <w:marBottom w:val="0"/>
      <w:divBdr>
        <w:top w:val="none" w:sz="0" w:space="0" w:color="auto"/>
        <w:left w:val="none" w:sz="0" w:space="0" w:color="auto"/>
        <w:bottom w:val="none" w:sz="0" w:space="0" w:color="auto"/>
        <w:right w:val="none" w:sz="0" w:space="0" w:color="auto"/>
      </w:divBdr>
    </w:div>
    <w:div w:id="339745118">
      <w:bodyDiv w:val="1"/>
      <w:marLeft w:val="0"/>
      <w:marRight w:val="0"/>
      <w:marTop w:val="0"/>
      <w:marBottom w:val="0"/>
      <w:divBdr>
        <w:top w:val="none" w:sz="0" w:space="0" w:color="auto"/>
        <w:left w:val="none" w:sz="0" w:space="0" w:color="auto"/>
        <w:bottom w:val="none" w:sz="0" w:space="0" w:color="auto"/>
        <w:right w:val="none" w:sz="0" w:space="0" w:color="auto"/>
      </w:divBdr>
    </w:div>
    <w:div w:id="340084407">
      <w:bodyDiv w:val="1"/>
      <w:marLeft w:val="0"/>
      <w:marRight w:val="0"/>
      <w:marTop w:val="0"/>
      <w:marBottom w:val="0"/>
      <w:divBdr>
        <w:top w:val="none" w:sz="0" w:space="0" w:color="auto"/>
        <w:left w:val="none" w:sz="0" w:space="0" w:color="auto"/>
        <w:bottom w:val="none" w:sz="0" w:space="0" w:color="auto"/>
        <w:right w:val="none" w:sz="0" w:space="0" w:color="auto"/>
      </w:divBdr>
    </w:div>
    <w:div w:id="340164274">
      <w:bodyDiv w:val="1"/>
      <w:marLeft w:val="0"/>
      <w:marRight w:val="0"/>
      <w:marTop w:val="0"/>
      <w:marBottom w:val="0"/>
      <w:divBdr>
        <w:top w:val="none" w:sz="0" w:space="0" w:color="auto"/>
        <w:left w:val="none" w:sz="0" w:space="0" w:color="auto"/>
        <w:bottom w:val="none" w:sz="0" w:space="0" w:color="auto"/>
        <w:right w:val="none" w:sz="0" w:space="0" w:color="auto"/>
      </w:divBdr>
    </w:div>
    <w:div w:id="340353707">
      <w:bodyDiv w:val="1"/>
      <w:marLeft w:val="0"/>
      <w:marRight w:val="0"/>
      <w:marTop w:val="0"/>
      <w:marBottom w:val="0"/>
      <w:divBdr>
        <w:top w:val="none" w:sz="0" w:space="0" w:color="auto"/>
        <w:left w:val="none" w:sz="0" w:space="0" w:color="auto"/>
        <w:bottom w:val="none" w:sz="0" w:space="0" w:color="auto"/>
        <w:right w:val="none" w:sz="0" w:space="0" w:color="auto"/>
      </w:divBdr>
    </w:div>
    <w:div w:id="340476185">
      <w:bodyDiv w:val="1"/>
      <w:marLeft w:val="0"/>
      <w:marRight w:val="0"/>
      <w:marTop w:val="0"/>
      <w:marBottom w:val="0"/>
      <w:divBdr>
        <w:top w:val="none" w:sz="0" w:space="0" w:color="auto"/>
        <w:left w:val="none" w:sz="0" w:space="0" w:color="auto"/>
        <w:bottom w:val="none" w:sz="0" w:space="0" w:color="auto"/>
        <w:right w:val="none" w:sz="0" w:space="0" w:color="auto"/>
      </w:divBdr>
    </w:div>
    <w:div w:id="340547170">
      <w:bodyDiv w:val="1"/>
      <w:marLeft w:val="0"/>
      <w:marRight w:val="0"/>
      <w:marTop w:val="0"/>
      <w:marBottom w:val="0"/>
      <w:divBdr>
        <w:top w:val="none" w:sz="0" w:space="0" w:color="auto"/>
        <w:left w:val="none" w:sz="0" w:space="0" w:color="auto"/>
        <w:bottom w:val="none" w:sz="0" w:space="0" w:color="auto"/>
        <w:right w:val="none" w:sz="0" w:space="0" w:color="auto"/>
      </w:divBdr>
    </w:div>
    <w:div w:id="340665581">
      <w:bodyDiv w:val="1"/>
      <w:marLeft w:val="0"/>
      <w:marRight w:val="0"/>
      <w:marTop w:val="0"/>
      <w:marBottom w:val="0"/>
      <w:divBdr>
        <w:top w:val="none" w:sz="0" w:space="0" w:color="auto"/>
        <w:left w:val="none" w:sz="0" w:space="0" w:color="auto"/>
        <w:bottom w:val="none" w:sz="0" w:space="0" w:color="auto"/>
        <w:right w:val="none" w:sz="0" w:space="0" w:color="auto"/>
      </w:divBdr>
    </w:div>
    <w:div w:id="340743826">
      <w:bodyDiv w:val="1"/>
      <w:marLeft w:val="0"/>
      <w:marRight w:val="0"/>
      <w:marTop w:val="0"/>
      <w:marBottom w:val="0"/>
      <w:divBdr>
        <w:top w:val="none" w:sz="0" w:space="0" w:color="auto"/>
        <w:left w:val="none" w:sz="0" w:space="0" w:color="auto"/>
        <w:bottom w:val="none" w:sz="0" w:space="0" w:color="auto"/>
        <w:right w:val="none" w:sz="0" w:space="0" w:color="auto"/>
      </w:divBdr>
    </w:div>
    <w:div w:id="340817259">
      <w:bodyDiv w:val="1"/>
      <w:marLeft w:val="0"/>
      <w:marRight w:val="0"/>
      <w:marTop w:val="0"/>
      <w:marBottom w:val="0"/>
      <w:divBdr>
        <w:top w:val="none" w:sz="0" w:space="0" w:color="auto"/>
        <w:left w:val="none" w:sz="0" w:space="0" w:color="auto"/>
        <w:bottom w:val="none" w:sz="0" w:space="0" w:color="auto"/>
        <w:right w:val="none" w:sz="0" w:space="0" w:color="auto"/>
      </w:divBdr>
    </w:div>
    <w:div w:id="340863424">
      <w:bodyDiv w:val="1"/>
      <w:marLeft w:val="0"/>
      <w:marRight w:val="0"/>
      <w:marTop w:val="0"/>
      <w:marBottom w:val="0"/>
      <w:divBdr>
        <w:top w:val="none" w:sz="0" w:space="0" w:color="auto"/>
        <w:left w:val="none" w:sz="0" w:space="0" w:color="auto"/>
        <w:bottom w:val="none" w:sz="0" w:space="0" w:color="auto"/>
        <w:right w:val="none" w:sz="0" w:space="0" w:color="auto"/>
      </w:divBdr>
    </w:div>
    <w:div w:id="340932840">
      <w:bodyDiv w:val="1"/>
      <w:marLeft w:val="0"/>
      <w:marRight w:val="0"/>
      <w:marTop w:val="0"/>
      <w:marBottom w:val="0"/>
      <w:divBdr>
        <w:top w:val="none" w:sz="0" w:space="0" w:color="auto"/>
        <w:left w:val="none" w:sz="0" w:space="0" w:color="auto"/>
        <w:bottom w:val="none" w:sz="0" w:space="0" w:color="auto"/>
        <w:right w:val="none" w:sz="0" w:space="0" w:color="auto"/>
      </w:divBdr>
    </w:div>
    <w:div w:id="340936940">
      <w:bodyDiv w:val="1"/>
      <w:marLeft w:val="0"/>
      <w:marRight w:val="0"/>
      <w:marTop w:val="0"/>
      <w:marBottom w:val="0"/>
      <w:divBdr>
        <w:top w:val="none" w:sz="0" w:space="0" w:color="auto"/>
        <w:left w:val="none" w:sz="0" w:space="0" w:color="auto"/>
        <w:bottom w:val="none" w:sz="0" w:space="0" w:color="auto"/>
        <w:right w:val="none" w:sz="0" w:space="0" w:color="auto"/>
      </w:divBdr>
    </w:div>
    <w:div w:id="341007350">
      <w:bodyDiv w:val="1"/>
      <w:marLeft w:val="0"/>
      <w:marRight w:val="0"/>
      <w:marTop w:val="0"/>
      <w:marBottom w:val="0"/>
      <w:divBdr>
        <w:top w:val="none" w:sz="0" w:space="0" w:color="auto"/>
        <w:left w:val="none" w:sz="0" w:space="0" w:color="auto"/>
        <w:bottom w:val="none" w:sz="0" w:space="0" w:color="auto"/>
        <w:right w:val="none" w:sz="0" w:space="0" w:color="auto"/>
      </w:divBdr>
    </w:div>
    <w:div w:id="341012739">
      <w:bodyDiv w:val="1"/>
      <w:marLeft w:val="0"/>
      <w:marRight w:val="0"/>
      <w:marTop w:val="0"/>
      <w:marBottom w:val="0"/>
      <w:divBdr>
        <w:top w:val="none" w:sz="0" w:space="0" w:color="auto"/>
        <w:left w:val="none" w:sz="0" w:space="0" w:color="auto"/>
        <w:bottom w:val="none" w:sz="0" w:space="0" w:color="auto"/>
        <w:right w:val="none" w:sz="0" w:space="0" w:color="auto"/>
      </w:divBdr>
    </w:div>
    <w:div w:id="341057613">
      <w:bodyDiv w:val="1"/>
      <w:marLeft w:val="0"/>
      <w:marRight w:val="0"/>
      <w:marTop w:val="0"/>
      <w:marBottom w:val="0"/>
      <w:divBdr>
        <w:top w:val="none" w:sz="0" w:space="0" w:color="auto"/>
        <w:left w:val="none" w:sz="0" w:space="0" w:color="auto"/>
        <w:bottom w:val="none" w:sz="0" w:space="0" w:color="auto"/>
        <w:right w:val="none" w:sz="0" w:space="0" w:color="auto"/>
      </w:divBdr>
    </w:div>
    <w:div w:id="341125598">
      <w:bodyDiv w:val="1"/>
      <w:marLeft w:val="0"/>
      <w:marRight w:val="0"/>
      <w:marTop w:val="0"/>
      <w:marBottom w:val="0"/>
      <w:divBdr>
        <w:top w:val="none" w:sz="0" w:space="0" w:color="auto"/>
        <w:left w:val="none" w:sz="0" w:space="0" w:color="auto"/>
        <w:bottom w:val="none" w:sz="0" w:space="0" w:color="auto"/>
        <w:right w:val="none" w:sz="0" w:space="0" w:color="auto"/>
      </w:divBdr>
    </w:div>
    <w:div w:id="341132575">
      <w:bodyDiv w:val="1"/>
      <w:marLeft w:val="0"/>
      <w:marRight w:val="0"/>
      <w:marTop w:val="0"/>
      <w:marBottom w:val="0"/>
      <w:divBdr>
        <w:top w:val="none" w:sz="0" w:space="0" w:color="auto"/>
        <w:left w:val="none" w:sz="0" w:space="0" w:color="auto"/>
        <w:bottom w:val="none" w:sz="0" w:space="0" w:color="auto"/>
        <w:right w:val="none" w:sz="0" w:space="0" w:color="auto"/>
      </w:divBdr>
    </w:div>
    <w:div w:id="341247114">
      <w:bodyDiv w:val="1"/>
      <w:marLeft w:val="0"/>
      <w:marRight w:val="0"/>
      <w:marTop w:val="0"/>
      <w:marBottom w:val="0"/>
      <w:divBdr>
        <w:top w:val="none" w:sz="0" w:space="0" w:color="auto"/>
        <w:left w:val="none" w:sz="0" w:space="0" w:color="auto"/>
        <w:bottom w:val="none" w:sz="0" w:space="0" w:color="auto"/>
        <w:right w:val="none" w:sz="0" w:space="0" w:color="auto"/>
      </w:divBdr>
    </w:div>
    <w:div w:id="341317608">
      <w:bodyDiv w:val="1"/>
      <w:marLeft w:val="0"/>
      <w:marRight w:val="0"/>
      <w:marTop w:val="0"/>
      <w:marBottom w:val="0"/>
      <w:divBdr>
        <w:top w:val="none" w:sz="0" w:space="0" w:color="auto"/>
        <w:left w:val="none" w:sz="0" w:space="0" w:color="auto"/>
        <w:bottom w:val="none" w:sz="0" w:space="0" w:color="auto"/>
        <w:right w:val="none" w:sz="0" w:space="0" w:color="auto"/>
      </w:divBdr>
    </w:div>
    <w:div w:id="341396939">
      <w:bodyDiv w:val="1"/>
      <w:marLeft w:val="0"/>
      <w:marRight w:val="0"/>
      <w:marTop w:val="0"/>
      <w:marBottom w:val="0"/>
      <w:divBdr>
        <w:top w:val="none" w:sz="0" w:space="0" w:color="auto"/>
        <w:left w:val="none" w:sz="0" w:space="0" w:color="auto"/>
        <w:bottom w:val="none" w:sz="0" w:space="0" w:color="auto"/>
        <w:right w:val="none" w:sz="0" w:space="0" w:color="auto"/>
      </w:divBdr>
    </w:div>
    <w:div w:id="341442820">
      <w:bodyDiv w:val="1"/>
      <w:marLeft w:val="0"/>
      <w:marRight w:val="0"/>
      <w:marTop w:val="0"/>
      <w:marBottom w:val="0"/>
      <w:divBdr>
        <w:top w:val="none" w:sz="0" w:space="0" w:color="auto"/>
        <w:left w:val="none" w:sz="0" w:space="0" w:color="auto"/>
        <w:bottom w:val="none" w:sz="0" w:space="0" w:color="auto"/>
        <w:right w:val="none" w:sz="0" w:space="0" w:color="auto"/>
      </w:divBdr>
    </w:div>
    <w:div w:id="341510926">
      <w:bodyDiv w:val="1"/>
      <w:marLeft w:val="0"/>
      <w:marRight w:val="0"/>
      <w:marTop w:val="0"/>
      <w:marBottom w:val="0"/>
      <w:divBdr>
        <w:top w:val="none" w:sz="0" w:space="0" w:color="auto"/>
        <w:left w:val="none" w:sz="0" w:space="0" w:color="auto"/>
        <w:bottom w:val="none" w:sz="0" w:space="0" w:color="auto"/>
        <w:right w:val="none" w:sz="0" w:space="0" w:color="auto"/>
      </w:divBdr>
    </w:div>
    <w:div w:id="341514121">
      <w:bodyDiv w:val="1"/>
      <w:marLeft w:val="0"/>
      <w:marRight w:val="0"/>
      <w:marTop w:val="0"/>
      <w:marBottom w:val="0"/>
      <w:divBdr>
        <w:top w:val="none" w:sz="0" w:space="0" w:color="auto"/>
        <w:left w:val="none" w:sz="0" w:space="0" w:color="auto"/>
        <w:bottom w:val="none" w:sz="0" w:space="0" w:color="auto"/>
        <w:right w:val="none" w:sz="0" w:space="0" w:color="auto"/>
      </w:divBdr>
    </w:div>
    <w:div w:id="341589145">
      <w:bodyDiv w:val="1"/>
      <w:marLeft w:val="0"/>
      <w:marRight w:val="0"/>
      <w:marTop w:val="0"/>
      <w:marBottom w:val="0"/>
      <w:divBdr>
        <w:top w:val="none" w:sz="0" w:space="0" w:color="auto"/>
        <w:left w:val="none" w:sz="0" w:space="0" w:color="auto"/>
        <w:bottom w:val="none" w:sz="0" w:space="0" w:color="auto"/>
        <w:right w:val="none" w:sz="0" w:space="0" w:color="auto"/>
      </w:divBdr>
    </w:div>
    <w:div w:id="341595152">
      <w:bodyDiv w:val="1"/>
      <w:marLeft w:val="0"/>
      <w:marRight w:val="0"/>
      <w:marTop w:val="0"/>
      <w:marBottom w:val="0"/>
      <w:divBdr>
        <w:top w:val="none" w:sz="0" w:space="0" w:color="auto"/>
        <w:left w:val="none" w:sz="0" w:space="0" w:color="auto"/>
        <w:bottom w:val="none" w:sz="0" w:space="0" w:color="auto"/>
        <w:right w:val="none" w:sz="0" w:space="0" w:color="auto"/>
      </w:divBdr>
    </w:div>
    <w:div w:id="341664157">
      <w:bodyDiv w:val="1"/>
      <w:marLeft w:val="0"/>
      <w:marRight w:val="0"/>
      <w:marTop w:val="0"/>
      <w:marBottom w:val="0"/>
      <w:divBdr>
        <w:top w:val="none" w:sz="0" w:space="0" w:color="auto"/>
        <w:left w:val="none" w:sz="0" w:space="0" w:color="auto"/>
        <w:bottom w:val="none" w:sz="0" w:space="0" w:color="auto"/>
        <w:right w:val="none" w:sz="0" w:space="0" w:color="auto"/>
      </w:divBdr>
    </w:div>
    <w:div w:id="341906267">
      <w:bodyDiv w:val="1"/>
      <w:marLeft w:val="0"/>
      <w:marRight w:val="0"/>
      <w:marTop w:val="0"/>
      <w:marBottom w:val="0"/>
      <w:divBdr>
        <w:top w:val="none" w:sz="0" w:space="0" w:color="auto"/>
        <w:left w:val="none" w:sz="0" w:space="0" w:color="auto"/>
        <w:bottom w:val="none" w:sz="0" w:space="0" w:color="auto"/>
        <w:right w:val="none" w:sz="0" w:space="0" w:color="auto"/>
      </w:divBdr>
    </w:div>
    <w:div w:id="341974415">
      <w:bodyDiv w:val="1"/>
      <w:marLeft w:val="0"/>
      <w:marRight w:val="0"/>
      <w:marTop w:val="0"/>
      <w:marBottom w:val="0"/>
      <w:divBdr>
        <w:top w:val="none" w:sz="0" w:space="0" w:color="auto"/>
        <w:left w:val="none" w:sz="0" w:space="0" w:color="auto"/>
        <w:bottom w:val="none" w:sz="0" w:space="0" w:color="auto"/>
        <w:right w:val="none" w:sz="0" w:space="0" w:color="auto"/>
      </w:divBdr>
    </w:div>
    <w:div w:id="342324647">
      <w:bodyDiv w:val="1"/>
      <w:marLeft w:val="0"/>
      <w:marRight w:val="0"/>
      <w:marTop w:val="0"/>
      <w:marBottom w:val="0"/>
      <w:divBdr>
        <w:top w:val="none" w:sz="0" w:space="0" w:color="auto"/>
        <w:left w:val="none" w:sz="0" w:space="0" w:color="auto"/>
        <w:bottom w:val="none" w:sz="0" w:space="0" w:color="auto"/>
        <w:right w:val="none" w:sz="0" w:space="0" w:color="auto"/>
      </w:divBdr>
    </w:div>
    <w:div w:id="342392619">
      <w:bodyDiv w:val="1"/>
      <w:marLeft w:val="0"/>
      <w:marRight w:val="0"/>
      <w:marTop w:val="0"/>
      <w:marBottom w:val="0"/>
      <w:divBdr>
        <w:top w:val="none" w:sz="0" w:space="0" w:color="auto"/>
        <w:left w:val="none" w:sz="0" w:space="0" w:color="auto"/>
        <w:bottom w:val="none" w:sz="0" w:space="0" w:color="auto"/>
        <w:right w:val="none" w:sz="0" w:space="0" w:color="auto"/>
      </w:divBdr>
    </w:div>
    <w:div w:id="342516811">
      <w:bodyDiv w:val="1"/>
      <w:marLeft w:val="0"/>
      <w:marRight w:val="0"/>
      <w:marTop w:val="0"/>
      <w:marBottom w:val="0"/>
      <w:divBdr>
        <w:top w:val="none" w:sz="0" w:space="0" w:color="auto"/>
        <w:left w:val="none" w:sz="0" w:space="0" w:color="auto"/>
        <w:bottom w:val="none" w:sz="0" w:space="0" w:color="auto"/>
        <w:right w:val="none" w:sz="0" w:space="0" w:color="auto"/>
      </w:divBdr>
    </w:div>
    <w:div w:id="342557848">
      <w:bodyDiv w:val="1"/>
      <w:marLeft w:val="0"/>
      <w:marRight w:val="0"/>
      <w:marTop w:val="0"/>
      <w:marBottom w:val="0"/>
      <w:divBdr>
        <w:top w:val="none" w:sz="0" w:space="0" w:color="auto"/>
        <w:left w:val="none" w:sz="0" w:space="0" w:color="auto"/>
        <w:bottom w:val="none" w:sz="0" w:space="0" w:color="auto"/>
        <w:right w:val="none" w:sz="0" w:space="0" w:color="auto"/>
      </w:divBdr>
    </w:div>
    <w:div w:id="342703169">
      <w:bodyDiv w:val="1"/>
      <w:marLeft w:val="0"/>
      <w:marRight w:val="0"/>
      <w:marTop w:val="0"/>
      <w:marBottom w:val="0"/>
      <w:divBdr>
        <w:top w:val="none" w:sz="0" w:space="0" w:color="auto"/>
        <w:left w:val="none" w:sz="0" w:space="0" w:color="auto"/>
        <w:bottom w:val="none" w:sz="0" w:space="0" w:color="auto"/>
        <w:right w:val="none" w:sz="0" w:space="0" w:color="auto"/>
      </w:divBdr>
    </w:div>
    <w:div w:id="342711850">
      <w:bodyDiv w:val="1"/>
      <w:marLeft w:val="0"/>
      <w:marRight w:val="0"/>
      <w:marTop w:val="0"/>
      <w:marBottom w:val="0"/>
      <w:divBdr>
        <w:top w:val="none" w:sz="0" w:space="0" w:color="auto"/>
        <w:left w:val="none" w:sz="0" w:space="0" w:color="auto"/>
        <w:bottom w:val="none" w:sz="0" w:space="0" w:color="auto"/>
        <w:right w:val="none" w:sz="0" w:space="0" w:color="auto"/>
      </w:divBdr>
    </w:div>
    <w:div w:id="342779680">
      <w:bodyDiv w:val="1"/>
      <w:marLeft w:val="0"/>
      <w:marRight w:val="0"/>
      <w:marTop w:val="0"/>
      <w:marBottom w:val="0"/>
      <w:divBdr>
        <w:top w:val="none" w:sz="0" w:space="0" w:color="auto"/>
        <w:left w:val="none" w:sz="0" w:space="0" w:color="auto"/>
        <w:bottom w:val="none" w:sz="0" w:space="0" w:color="auto"/>
        <w:right w:val="none" w:sz="0" w:space="0" w:color="auto"/>
      </w:divBdr>
    </w:div>
    <w:div w:id="342781750">
      <w:bodyDiv w:val="1"/>
      <w:marLeft w:val="0"/>
      <w:marRight w:val="0"/>
      <w:marTop w:val="0"/>
      <w:marBottom w:val="0"/>
      <w:divBdr>
        <w:top w:val="none" w:sz="0" w:space="0" w:color="auto"/>
        <w:left w:val="none" w:sz="0" w:space="0" w:color="auto"/>
        <w:bottom w:val="none" w:sz="0" w:space="0" w:color="auto"/>
        <w:right w:val="none" w:sz="0" w:space="0" w:color="auto"/>
      </w:divBdr>
    </w:div>
    <w:div w:id="342823441">
      <w:bodyDiv w:val="1"/>
      <w:marLeft w:val="0"/>
      <w:marRight w:val="0"/>
      <w:marTop w:val="0"/>
      <w:marBottom w:val="0"/>
      <w:divBdr>
        <w:top w:val="none" w:sz="0" w:space="0" w:color="auto"/>
        <w:left w:val="none" w:sz="0" w:space="0" w:color="auto"/>
        <w:bottom w:val="none" w:sz="0" w:space="0" w:color="auto"/>
        <w:right w:val="none" w:sz="0" w:space="0" w:color="auto"/>
      </w:divBdr>
    </w:div>
    <w:div w:id="342825049">
      <w:bodyDiv w:val="1"/>
      <w:marLeft w:val="0"/>
      <w:marRight w:val="0"/>
      <w:marTop w:val="0"/>
      <w:marBottom w:val="0"/>
      <w:divBdr>
        <w:top w:val="none" w:sz="0" w:space="0" w:color="auto"/>
        <w:left w:val="none" w:sz="0" w:space="0" w:color="auto"/>
        <w:bottom w:val="none" w:sz="0" w:space="0" w:color="auto"/>
        <w:right w:val="none" w:sz="0" w:space="0" w:color="auto"/>
      </w:divBdr>
    </w:div>
    <w:div w:id="342972687">
      <w:bodyDiv w:val="1"/>
      <w:marLeft w:val="0"/>
      <w:marRight w:val="0"/>
      <w:marTop w:val="0"/>
      <w:marBottom w:val="0"/>
      <w:divBdr>
        <w:top w:val="none" w:sz="0" w:space="0" w:color="auto"/>
        <w:left w:val="none" w:sz="0" w:space="0" w:color="auto"/>
        <w:bottom w:val="none" w:sz="0" w:space="0" w:color="auto"/>
        <w:right w:val="none" w:sz="0" w:space="0" w:color="auto"/>
      </w:divBdr>
    </w:div>
    <w:div w:id="342976080">
      <w:bodyDiv w:val="1"/>
      <w:marLeft w:val="0"/>
      <w:marRight w:val="0"/>
      <w:marTop w:val="0"/>
      <w:marBottom w:val="0"/>
      <w:divBdr>
        <w:top w:val="none" w:sz="0" w:space="0" w:color="auto"/>
        <w:left w:val="none" w:sz="0" w:space="0" w:color="auto"/>
        <w:bottom w:val="none" w:sz="0" w:space="0" w:color="auto"/>
        <w:right w:val="none" w:sz="0" w:space="0" w:color="auto"/>
      </w:divBdr>
    </w:div>
    <w:div w:id="343090147">
      <w:bodyDiv w:val="1"/>
      <w:marLeft w:val="0"/>
      <w:marRight w:val="0"/>
      <w:marTop w:val="0"/>
      <w:marBottom w:val="0"/>
      <w:divBdr>
        <w:top w:val="none" w:sz="0" w:space="0" w:color="auto"/>
        <w:left w:val="none" w:sz="0" w:space="0" w:color="auto"/>
        <w:bottom w:val="none" w:sz="0" w:space="0" w:color="auto"/>
        <w:right w:val="none" w:sz="0" w:space="0" w:color="auto"/>
      </w:divBdr>
    </w:div>
    <w:div w:id="343166117">
      <w:bodyDiv w:val="1"/>
      <w:marLeft w:val="0"/>
      <w:marRight w:val="0"/>
      <w:marTop w:val="0"/>
      <w:marBottom w:val="0"/>
      <w:divBdr>
        <w:top w:val="none" w:sz="0" w:space="0" w:color="auto"/>
        <w:left w:val="none" w:sz="0" w:space="0" w:color="auto"/>
        <w:bottom w:val="none" w:sz="0" w:space="0" w:color="auto"/>
        <w:right w:val="none" w:sz="0" w:space="0" w:color="auto"/>
      </w:divBdr>
    </w:div>
    <w:div w:id="343170279">
      <w:bodyDiv w:val="1"/>
      <w:marLeft w:val="0"/>
      <w:marRight w:val="0"/>
      <w:marTop w:val="0"/>
      <w:marBottom w:val="0"/>
      <w:divBdr>
        <w:top w:val="none" w:sz="0" w:space="0" w:color="auto"/>
        <w:left w:val="none" w:sz="0" w:space="0" w:color="auto"/>
        <w:bottom w:val="none" w:sz="0" w:space="0" w:color="auto"/>
        <w:right w:val="none" w:sz="0" w:space="0" w:color="auto"/>
      </w:divBdr>
    </w:div>
    <w:div w:id="343172256">
      <w:bodyDiv w:val="1"/>
      <w:marLeft w:val="0"/>
      <w:marRight w:val="0"/>
      <w:marTop w:val="0"/>
      <w:marBottom w:val="0"/>
      <w:divBdr>
        <w:top w:val="none" w:sz="0" w:space="0" w:color="auto"/>
        <w:left w:val="none" w:sz="0" w:space="0" w:color="auto"/>
        <w:bottom w:val="none" w:sz="0" w:space="0" w:color="auto"/>
        <w:right w:val="none" w:sz="0" w:space="0" w:color="auto"/>
      </w:divBdr>
    </w:div>
    <w:div w:id="343214735">
      <w:bodyDiv w:val="1"/>
      <w:marLeft w:val="0"/>
      <w:marRight w:val="0"/>
      <w:marTop w:val="0"/>
      <w:marBottom w:val="0"/>
      <w:divBdr>
        <w:top w:val="none" w:sz="0" w:space="0" w:color="auto"/>
        <w:left w:val="none" w:sz="0" w:space="0" w:color="auto"/>
        <w:bottom w:val="none" w:sz="0" w:space="0" w:color="auto"/>
        <w:right w:val="none" w:sz="0" w:space="0" w:color="auto"/>
      </w:divBdr>
    </w:div>
    <w:div w:id="343283490">
      <w:bodyDiv w:val="1"/>
      <w:marLeft w:val="0"/>
      <w:marRight w:val="0"/>
      <w:marTop w:val="0"/>
      <w:marBottom w:val="0"/>
      <w:divBdr>
        <w:top w:val="none" w:sz="0" w:space="0" w:color="auto"/>
        <w:left w:val="none" w:sz="0" w:space="0" w:color="auto"/>
        <w:bottom w:val="none" w:sz="0" w:space="0" w:color="auto"/>
        <w:right w:val="none" w:sz="0" w:space="0" w:color="auto"/>
      </w:divBdr>
    </w:div>
    <w:div w:id="343284488">
      <w:bodyDiv w:val="1"/>
      <w:marLeft w:val="0"/>
      <w:marRight w:val="0"/>
      <w:marTop w:val="0"/>
      <w:marBottom w:val="0"/>
      <w:divBdr>
        <w:top w:val="none" w:sz="0" w:space="0" w:color="auto"/>
        <w:left w:val="none" w:sz="0" w:space="0" w:color="auto"/>
        <w:bottom w:val="none" w:sz="0" w:space="0" w:color="auto"/>
        <w:right w:val="none" w:sz="0" w:space="0" w:color="auto"/>
      </w:divBdr>
    </w:div>
    <w:div w:id="343290335">
      <w:bodyDiv w:val="1"/>
      <w:marLeft w:val="0"/>
      <w:marRight w:val="0"/>
      <w:marTop w:val="0"/>
      <w:marBottom w:val="0"/>
      <w:divBdr>
        <w:top w:val="none" w:sz="0" w:space="0" w:color="auto"/>
        <w:left w:val="none" w:sz="0" w:space="0" w:color="auto"/>
        <w:bottom w:val="none" w:sz="0" w:space="0" w:color="auto"/>
        <w:right w:val="none" w:sz="0" w:space="0" w:color="auto"/>
      </w:divBdr>
    </w:div>
    <w:div w:id="343409531">
      <w:bodyDiv w:val="1"/>
      <w:marLeft w:val="0"/>
      <w:marRight w:val="0"/>
      <w:marTop w:val="0"/>
      <w:marBottom w:val="0"/>
      <w:divBdr>
        <w:top w:val="none" w:sz="0" w:space="0" w:color="auto"/>
        <w:left w:val="none" w:sz="0" w:space="0" w:color="auto"/>
        <w:bottom w:val="none" w:sz="0" w:space="0" w:color="auto"/>
        <w:right w:val="none" w:sz="0" w:space="0" w:color="auto"/>
      </w:divBdr>
    </w:div>
    <w:div w:id="343435659">
      <w:bodyDiv w:val="1"/>
      <w:marLeft w:val="0"/>
      <w:marRight w:val="0"/>
      <w:marTop w:val="0"/>
      <w:marBottom w:val="0"/>
      <w:divBdr>
        <w:top w:val="none" w:sz="0" w:space="0" w:color="auto"/>
        <w:left w:val="none" w:sz="0" w:space="0" w:color="auto"/>
        <w:bottom w:val="none" w:sz="0" w:space="0" w:color="auto"/>
        <w:right w:val="none" w:sz="0" w:space="0" w:color="auto"/>
      </w:divBdr>
    </w:div>
    <w:div w:id="343554825">
      <w:bodyDiv w:val="1"/>
      <w:marLeft w:val="0"/>
      <w:marRight w:val="0"/>
      <w:marTop w:val="0"/>
      <w:marBottom w:val="0"/>
      <w:divBdr>
        <w:top w:val="none" w:sz="0" w:space="0" w:color="auto"/>
        <w:left w:val="none" w:sz="0" w:space="0" w:color="auto"/>
        <w:bottom w:val="none" w:sz="0" w:space="0" w:color="auto"/>
        <w:right w:val="none" w:sz="0" w:space="0" w:color="auto"/>
      </w:divBdr>
    </w:div>
    <w:div w:id="343557607">
      <w:bodyDiv w:val="1"/>
      <w:marLeft w:val="0"/>
      <w:marRight w:val="0"/>
      <w:marTop w:val="0"/>
      <w:marBottom w:val="0"/>
      <w:divBdr>
        <w:top w:val="none" w:sz="0" w:space="0" w:color="auto"/>
        <w:left w:val="none" w:sz="0" w:space="0" w:color="auto"/>
        <w:bottom w:val="none" w:sz="0" w:space="0" w:color="auto"/>
        <w:right w:val="none" w:sz="0" w:space="0" w:color="auto"/>
      </w:divBdr>
    </w:div>
    <w:div w:id="343558052">
      <w:bodyDiv w:val="1"/>
      <w:marLeft w:val="0"/>
      <w:marRight w:val="0"/>
      <w:marTop w:val="0"/>
      <w:marBottom w:val="0"/>
      <w:divBdr>
        <w:top w:val="none" w:sz="0" w:space="0" w:color="auto"/>
        <w:left w:val="none" w:sz="0" w:space="0" w:color="auto"/>
        <w:bottom w:val="none" w:sz="0" w:space="0" w:color="auto"/>
        <w:right w:val="none" w:sz="0" w:space="0" w:color="auto"/>
      </w:divBdr>
    </w:div>
    <w:div w:id="343676057">
      <w:bodyDiv w:val="1"/>
      <w:marLeft w:val="0"/>
      <w:marRight w:val="0"/>
      <w:marTop w:val="0"/>
      <w:marBottom w:val="0"/>
      <w:divBdr>
        <w:top w:val="none" w:sz="0" w:space="0" w:color="auto"/>
        <w:left w:val="none" w:sz="0" w:space="0" w:color="auto"/>
        <w:bottom w:val="none" w:sz="0" w:space="0" w:color="auto"/>
        <w:right w:val="none" w:sz="0" w:space="0" w:color="auto"/>
      </w:divBdr>
    </w:div>
    <w:div w:id="343823437">
      <w:bodyDiv w:val="1"/>
      <w:marLeft w:val="0"/>
      <w:marRight w:val="0"/>
      <w:marTop w:val="0"/>
      <w:marBottom w:val="0"/>
      <w:divBdr>
        <w:top w:val="none" w:sz="0" w:space="0" w:color="auto"/>
        <w:left w:val="none" w:sz="0" w:space="0" w:color="auto"/>
        <w:bottom w:val="none" w:sz="0" w:space="0" w:color="auto"/>
        <w:right w:val="none" w:sz="0" w:space="0" w:color="auto"/>
      </w:divBdr>
    </w:div>
    <w:div w:id="343824149">
      <w:bodyDiv w:val="1"/>
      <w:marLeft w:val="0"/>
      <w:marRight w:val="0"/>
      <w:marTop w:val="0"/>
      <w:marBottom w:val="0"/>
      <w:divBdr>
        <w:top w:val="none" w:sz="0" w:space="0" w:color="auto"/>
        <w:left w:val="none" w:sz="0" w:space="0" w:color="auto"/>
        <w:bottom w:val="none" w:sz="0" w:space="0" w:color="auto"/>
        <w:right w:val="none" w:sz="0" w:space="0" w:color="auto"/>
      </w:divBdr>
    </w:div>
    <w:div w:id="343869708">
      <w:bodyDiv w:val="1"/>
      <w:marLeft w:val="0"/>
      <w:marRight w:val="0"/>
      <w:marTop w:val="0"/>
      <w:marBottom w:val="0"/>
      <w:divBdr>
        <w:top w:val="none" w:sz="0" w:space="0" w:color="auto"/>
        <w:left w:val="none" w:sz="0" w:space="0" w:color="auto"/>
        <w:bottom w:val="none" w:sz="0" w:space="0" w:color="auto"/>
        <w:right w:val="none" w:sz="0" w:space="0" w:color="auto"/>
      </w:divBdr>
    </w:div>
    <w:div w:id="343897057">
      <w:bodyDiv w:val="1"/>
      <w:marLeft w:val="0"/>
      <w:marRight w:val="0"/>
      <w:marTop w:val="0"/>
      <w:marBottom w:val="0"/>
      <w:divBdr>
        <w:top w:val="none" w:sz="0" w:space="0" w:color="auto"/>
        <w:left w:val="none" w:sz="0" w:space="0" w:color="auto"/>
        <w:bottom w:val="none" w:sz="0" w:space="0" w:color="auto"/>
        <w:right w:val="none" w:sz="0" w:space="0" w:color="auto"/>
      </w:divBdr>
    </w:div>
    <w:div w:id="343942347">
      <w:bodyDiv w:val="1"/>
      <w:marLeft w:val="0"/>
      <w:marRight w:val="0"/>
      <w:marTop w:val="0"/>
      <w:marBottom w:val="0"/>
      <w:divBdr>
        <w:top w:val="none" w:sz="0" w:space="0" w:color="auto"/>
        <w:left w:val="none" w:sz="0" w:space="0" w:color="auto"/>
        <w:bottom w:val="none" w:sz="0" w:space="0" w:color="auto"/>
        <w:right w:val="none" w:sz="0" w:space="0" w:color="auto"/>
      </w:divBdr>
    </w:div>
    <w:div w:id="344140029">
      <w:bodyDiv w:val="1"/>
      <w:marLeft w:val="0"/>
      <w:marRight w:val="0"/>
      <w:marTop w:val="0"/>
      <w:marBottom w:val="0"/>
      <w:divBdr>
        <w:top w:val="none" w:sz="0" w:space="0" w:color="auto"/>
        <w:left w:val="none" w:sz="0" w:space="0" w:color="auto"/>
        <w:bottom w:val="none" w:sz="0" w:space="0" w:color="auto"/>
        <w:right w:val="none" w:sz="0" w:space="0" w:color="auto"/>
      </w:divBdr>
    </w:div>
    <w:div w:id="344283116">
      <w:bodyDiv w:val="1"/>
      <w:marLeft w:val="0"/>
      <w:marRight w:val="0"/>
      <w:marTop w:val="0"/>
      <w:marBottom w:val="0"/>
      <w:divBdr>
        <w:top w:val="none" w:sz="0" w:space="0" w:color="auto"/>
        <w:left w:val="none" w:sz="0" w:space="0" w:color="auto"/>
        <w:bottom w:val="none" w:sz="0" w:space="0" w:color="auto"/>
        <w:right w:val="none" w:sz="0" w:space="0" w:color="auto"/>
      </w:divBdr>
    </w:div>
    <w:div w:id="344286933">
      <w:bodyDiv w:val="1"/>
      <w:marLeft w:val="0"/>
      <w:marRight w:val="0"/>
      <w:marTop w:val="0"/>
      <w:marBottom w:val="0"/>
      <w:divBdr>
        <w:top w:val="none" w:sz="0" w:space="0" w:color="auto"/>
        <w:left w:val="none" w:sz="0" w:space="0" w:color="auto"/>
        <w:bottom w:val="none" w:sz="0" w:space="0" w:color="auto"/>
        <w:right w:val="none" w:sz="0" w:space="0" w:color="auto"/>
      </w:divBdr>
    </w:div>
    <w:div w:id="344485013">
      <w:bodyDiv w:val="1"/>
      <w:marLeft w:val="0"/>
      <w:marRight w:val="0"/>
      <w:marTop w:val="0"/>
      <w:marBottom w:val="0"/>
      <w:divBdr>
        <w:top w:val="none" w:sz="0" w:space="0" w:color="auto"/>
        <w:left w:val="none" w:sz="0" w:space="0" w:color="auto"/>
        <w:bottom w:val="none" w:sz="0" w:space="0" w:color="auto"/>
        <w:right w:val="none" w:sz="0" w:space="0" w:color="auto"/>
      </w:divBdr>
    </w:div>
    <w:div w:id="344673904">
      <w:bodyDiv w:val="1"/>
      <w:marLeft w:val="0"/>
      <w:marRight w:val="0"/>
      <w:marTop w:val="0"/>
      <w:marBottom w:val="0"/>
      <w:divBdr>
        <w:top w:val="none" w:sz="0" w:space="0" w:color="auto"/>
        <w:left w:val="none" w:sz="0" w:space="0" w:color="auto"/>
        <w:bottom w:val="none" w:sz="0" w:space="0" w:color="auto"/>
        <w:right w:val="none" w:sz="0" w:space="0" w:color="auto"/>
      </w:divBdr>
    </w:div>
    <w:div w:id="344675657">
      <w:bodyDiv w:val="1"/>
      <w:marLeft w:val="0"/>
      <w:marRight w:val="0"/>
      <w:marTop w:val="0"/>
      <w:marBottom w:val="0"/>
      <w:divBdr>
        <w:top w:val="none" w:sz="0" w:space="0" w:color="auto"/>
        <w:left w:val="none" w:sz="0" w:space="0" w:color="auto"/>
        <w:bottom w:val="none" w:sz="0" w:space="0" w:color="auto"/>
        <w:right w:val="none" w:sz="0" w:space="0" w:color="auto"/>
      </w:divBdr>
    </w:div>
    <w:div w:id="344789025">
      <w:bodyDiv w:val="1"/>
      <w:marLeft w:val="0"/>
      <w:marRight w:val="0"/>
      <w:marTop w:val="0"/>
      <w:marBottom w:val="0"/>
      <w:divBdr>
        <w:top w:val="none" w:sz="0" w:space="0" w:color="auto"/>
        <w:left w:val="none" w:sz="0" w:space="0" w:color="auto"/>
        <w:bottom w:val="none" w:sz="0" w:space="0" w:color="auto"/>
        <w:right w:val="none" w:sz="0" w:space="0" w:color="auto"/>
      </w:divBdr>
    </w:div>
    <w:div w:id="344945290">
      <w:bodyDiv w:val="1"/>
      <w:marLeft w:val="0"/>
      <w:marRight w:val="0"/>
      <w:marTop w:val="0"/>
      <w:marBottom w:val="0"/>
      <w:divBdr>
        <w:top w:val="none" w:sz="0" w:space="0" w:color="auto"/>
        <w:left w:val="none" w:sz="0" w:space="0" w:color="auto"/>
        <w:bottom w:val="none" w:sz="0" w:space="0" w:color="auto"/>
        <w:right w:val="none" w:sz="0" w:space="0" w:color="auto"/>
      </w:divBdr>
    </w:div>
    <w:div w:id="344946297">
      <w:bodyDiv w:val="1"/>
      <w:marLeft w:val="0"/>
      <w:marRight w:val="0"/>
      <w:marTop w:val="0"/>
      <w:marBottom w:val="0"/>
      <w:divBdr>
        <w:top w:val="none" w:sz="0" w:space="0" w:color="auto"/>
        <w:left w:val="none" w:sz="0" w:space="0" w:color="auto"/>
        <w:bottom w:val="none" w:sz="0" w:space="0" w:color="auto"/>
        <w:right w:val="none" w:sz="0" w:space="0" w:color="auto"/>
      </w:divBdr>
    </w:div>
    <w:div w:id="345063490">
      <w:bodyDiv w:val="1"/>
      <w:marLeft w:val="0"/>
      <w:marRight w:val="0"/>
      <w:marTop w:val="0"/>
      <w:marBottom w:val="0"/>
      <w:divBdr>
        <w:top w:val="none" w:sz="0" w:space="0" w:color="auto"/>
        <w:left w:val="none" w:sz="0" w:space="0" w:color="auto"/>
        <w:bottom w:val="none" w:sz="0" w:space="0" w:color="auto"/>
        <w:right w:val="none" w:sz="0" w:space="0" w:color="auto"/>
      </w:divBdr>
    </w:div>
    <w:div w:id="345249923">
      <w:bodyDiv w:val="1"/>
      <w:marLeft w:val="0"/>
      <w:marRight w:val="0"/>
      <w:marTop w:val="0"/>
      <w:marBottom w:val="0"/>
      <w:divBdr>
        <w:top w:val="none" w:sz="0" w:space="0" w:color="auto"/>
        <w:left w:val="none" w:sz="0" w:space="0" w:color="auto"/>
        <w:bottom w:val="none" w:sz="0" w:space="0" w:color="auto"/>
        <w:right w:val="none" w:sz="0" w:space="0" w:color="auto"/>
      </w:divBdr>
    </w:div>
    <w:div w:id="345401998">
      <w:bodyDiv w:val="1"/>
      <w:marLeft w:val="0"/>
      <w:marRight w:val="0"/>
      <w:marTop w:val="0"/>
      <w:marBottom w:val="0"/>
      <w:divBdr>
        <w:top w:val="none" w:sz="0" w:space="0" w:color="auto"/>
        <w:left w:val="none" w:sz="0" w:space="0" w:color="auto"/>
        <w:bottom w:val="none" w:sz="0" w:space="0" w:color="auto"/>
        <w:right w:val="none" w:sz="0" w:space="0" w:color="auto"/>
      </w:divBdr>
    </w:div>
    <w:div w:id="345444687">
      <w:bodyDiv w:val="1"/>
      <w:marLeft w:val="0"/>
      <w:marRight w:val="0"/>
      <w:marTop w:val="0"/>
      <w:marBottom w:val="0"/>
      <w:divBdr>
        <w:top w:val="none" w:sz="0" w:space="0" w:color="auto"/>
        <w:left w:val="none" w:sz="0" w:space="0" w:color="auto"/>
        <w:bottom w:val="none" w:sz="0" w:space="0" w:color="auto"/>
        <w:right w:val="none" w:sz="0" w:space="0" w:color="auto"/>
      </w:divBdr>
    </w:div>
    <w:div w:id="345524619">
      <w:bodyDiv w:val="1"/>
      <w:marLeft w:val="0"/>
      <w:marRight w:val="0"/>
      <w:marTop w:val="0"/>
      <w:marBottom w:val="0"/>
      <w:divBdr>
        <w:top w:val="none" w:sz="0" w:space="0" w:color="auto"/>
        <w:left w:val="none" w:sz="0" w:space="0" w:color="auto"/>
        <w:bottom w:val="none" w:sz="0" w:space="0" w:color="auto"/>
        <w:right w:val="none" w:sz="0" w:space="0" w:color="auto"/>
      </w:divBdr>
    </w:div>
    <w:div w:id="345526664">
      <w:bodyDiv w:val="1"/>
      <w:marLeft w:val="0"/>
      <w:marRight w:val="0"/>
      <w:marTop w:val="0"/>
      <w:marBottom w:val="0"/>
      <w:divBdr>
        <w:top w:val="none" w:sz="0" w:space="0" w:color="auto"/>
        <w:left w:val="none" w:sz="0" w:space="0" w:color="auto"/>
        <w:bottom w:val="none" w:sz="0" w:space="0" w:color="auto"/>
        <w:right w:val="none" w:sz="0" w:space="0" w:color="auto"/>
      </w:divBdr>
    </w:div>
    <w:div w:id="345594249">
      <w:bodyDiv w:val="1"/>
      <w:marLeft w:val="0"/>
      <w:marRight w:val="0"/>
      <w:marTop w:val="0"/>
      <w:marBottom w:val="0"/>
      <w:divBdr>
        <w:top w:val="none" w:sz="0" w:space="0" w:color="auto"/>
        <w:left w:val="none" w:sz="0" w:space="0" w:color="auto"/>
        <w:bottom w:val="none" w:sz="0" w:space="0" w:color="auto"/>
        <w:right w:val="none" w:sz="0" w:space="0" w:color="auto"/>
      </w:divBdr>
    </w:div>
    <w:div w:id="345711915">
      <w:bodyDiv w:val="1"/>
      <w:marLeft w:val="0"/>
      <w:marRight w:val="0"/>
      <w:marTop w:val="0"/>
      <w:marBottom w:val="0"/>
      <w:divBdr>
        <w:top w:val="none" w:sz="0" w:space="0" w:color="auto"/>
        <w:left w:val="none" w:sz="0" w:space="0" w:color="auto"/>
        <w:bottom w:val="none" w:sz="0" w:space="0" w:color="auto"/>
        <w:right w:val="none" w:sz="0" w:space="0" w:color="auto"/>
      </w:divBdr>
    </w:div>
    <w:div w:id="345792590">
      <w:bodyDiv w:val="1"/>
      <w:marLeft w:val="0"/>
      <w:marRight w:val="0"/>
      <w:marTop w:val="0"/>
      <w:marBottom w:val="0"/>
      <w:divBdr>
        <w:top w:val="none" w:sz="0" w:space="0" w:color="auto"/>
        <w:left w:val="none" w:sz="0" w:space="0" w:color="auto"/>
        <w:bottom w:val="none" w:sz="0" w:space="0" w:color="auto"/>
        <w:right w:val="none" w:sz="0" w:space="0" w:color="auto"/>
      </w:divBdr>
    </w:div>
    <w:div w:id="345982141">
      <w:bodyDiv w:val="1"/>
      <w:marLeft w:val="0"/>
      <w:marRight w:val="0"/>
      <w:marTop w:val="0"/>
      <w:marBottom w:val="0"/>
      <w:divBdr>
        <w:top w:val="none" w:sz="0" w:space="0" w:color="auto"/>
        <w:left w:val="none" w:sz="0" w:space="0" w:color="auto"/>
        <w:bottom w:val="none" w:sz="0" w:space="0" w:color="auto"/>
        <w:right w:val="none" w:sz="0" w:space="0" w:color="auto"/>
      </w:divBdr>
    </w:div>
    <w:div w:id="345987618">
      <w:bodyDiv w:val="1"/>
      <w:marLeft w:val="0"/>
      <w:marRight w:val="0"/>
      <w:marTop w:val="0"/>
      <w:marBottom w:val="0"/>
      <w:divBdr>
        <w:top w:val="none" w:sz="0" w:space="0" w:color="auto"/>
        <w:left w:val="none" w:sz="0" w:space="0" w:color="auto"/>
        <w:bottom w:val="none" w:sz="0" w:space="0" w:color="auto"/>
        <w:right w:val="none" w:sz="0" w:space="0" w:color="auto"/>
      </w:divBdr>
    </w:div>
    <w:div w:id="346030387">
      <w:bodyDiv w:val="1"/>
      <w:marLeft w:val="0"/>
      <w:marRight w:val="0"/>
      <w:marTop w:val="0"/>
      <w:marBottom w:val="0"/>
      <w:divBdr>
        <w:top w:val="none" w:sz="0" w:space="0" w:color="auto"/>
        <w:left w:val="none" w:sz="0" w:space="0" w:color="auto"/>
        <w:bottom w:val="none" w:sz="0" w:space="0" w:color="auto"/>
        <w:right w:val="none" w:sz="0" w:space="0" w:color="auto"/>
      </w:divBdr>
    </w:div>
    <w:div w:id="346102174">
      <w:bodyDiv w:val="1"/>
      <w:marLeft w:val="0"/>
      <w:marRight w:val="0"/>
      <w:marTop w:val="0"/>
      <w:marBottom w:val="0"/>
      <w:divBdr>
        <w:top w:val="none" w:sz="0" w:space="0" w:color="auto"/>
        <w:left w:val="none" w:sz="0" w:space="0" w:color="auto"/>
        <w:bottom w:val="none" w:sz="0" w:space="0" w:color="auto"/>
        <w:right w:val="none" w:sz="0" w:space="0" w:color="auto"/>
      </w:divBdr>
    </w:div>
    <w:div w:id="346176516">
      <w:bodyDiv w:val="1"/>
      <w:marLeft w:val="0"/>
      <w:marRight w:val="0"/>
      <w:marTop w:val="0"/>
      <w:marBottom w:val="0"/>
      <w:divBdr>
        <w:top w:val="none" w:sz="0" w:space="0" w:color="auto"/>
        <w:left w:val="none" w:sz="0" w:space="0" w:color="auto"/>
        <w:bottom w:val="none" w:sz="0" w:space="0" w:color="auto"/>
        <w:right w:val="none" w:sz="0" w:space="0" w:color="auto"/>
      </w:divBdr>
    </w:div>
    <w:div w:id="346446014">
      <w:bodyDiv w:val="1"/>
      <w:marLeft w:val="0"/>
      <w:marRight w:val="0"/>
      <w:marTop w:val="0"/>
      <w:marBottom w:val="0"/>
      <w:divBdr>
        <w:top w:val="none" w:sz="0" w:space="0" w:color="auto"/>
        <w:left w:val="none" w:sz="0" w:space="0" w:color="auto"/>
        <w:bottom w:val="none" w:sz="0" w:space="0" w:color="auto"/>
        <w:right w:val="none" w:sz="0" w:space="0" w:color="auto"/>
      </w:divBdr>
    </w:div>
    <w:div w:id="346488978">
      <w:bodyDiv w:val="1"/>
      <w:marLeft w:val="0"/>
      <w:marRight w:val="0"/>
      <w:marTop w:val="0"/>
      <w:marBottom w:val="0"/>
      <w:divBdr>
        <w:top w:val="none" w:sz="0" w:space="0" w:color="auto"/>
        <w:left w:val="none" w:sz="0" w:space="0" w:color="auto"/>
        <w:bottom w:val="none" w:sz="0" w:space="0" w:color="auto"/>
        <w:right w:val="none" w:sz="0" w:space="0" w:color="auto"/>
      </w:divBdr>
    </w:div>
    <w:div w:id="346643938">
      <w:bodyDiv w:val="1"/>
      <w:marLeft w:val="0"/>
      <w:marRight w:val="0"/>
      <w:marTop w:val="0"/>
      <w:marBottom w:val="0"/>
      <w:divBdr>
        <w:top w:val="none" w:sz="0" w:space="0" w:color="auto"/>
        <w:left w:val="none" w:sz="0" w:space="0" w:color="auto"/>
        <w:bottom w:val="none" w:sz="0" w:space="0" w:color="auto"/>
        <w:right w:val="none" w:sz="0" w:space="0" w:color="auto"/>
      </w:divBdr>
    </w:div>
    <w:div w:id="346713843">
      <w:bodyDiv w:val="1"/>
      <w:marLeft w:val="0"/>
      <w:marRight w:val="0"/>
      <w:marTop w:val="0"/>
      <w:marBottom w:val="0"/>
      <w:divBdr>
        <w:top w:val="none" w:sz="0" w:space="0" w:color="auto"/>
        <w:left w:val="none" w:sz="0" w:space="0" w:color="auto"/>
        <w:bottom w:val="none" w:sz="0" w:space="0" w:color="auto"/>
        <w:right w:val="none" w:sz="0" w:space="0" w:color="auto"/>
      </w:divBdr>
    </w:div>
    <w:div w:id="347026217">
      <w:bodyDiv w:val="1"/>
      <w:marLeft w:val="0"/>
      <w:marRight w:val="0"/>
      <w:marTop w:val="0"/>
      <w:marBottom w:val="0"/>
      <w:divBdr>
        <w:top w:val="none" w:sz="0" w:space="0" w:color="auto"/>
        <w:left w:val="none" w:sz="0" w:space="0" w:color="auto"/>
        <w:bottom w:val="none" w:sz="0" w:space="0" w:color="auto"/>
        <w:right w:val="none" w:sz="0" w:space="0" w:color="auto"/>
      </w:divBdr>
    </w:div>
    <w:div w:id="347026372">
      <w:bodyDiv w:val="1"/>
      <w:marLeft w:val="0"/>
      <w:marRight w:val="0"/>
      <w:marTop w:val="0"/>
      <w:marBottom w:val="0"/>
      <w:divBdr>
        <w:top w:val="none" w:sz="0" w:space="0" w:color="auto"/>
        <w:left w:val="none" w:sz="0" w:space="0" w:color="auto"/>
        <w:bottom w:val="none" w:sz="0" w:space="0" w:color="auto"/>
        <w:right w:val="none" w:sz="0" w:space="0" w:color="auto"/>
      </w:divBdr>
    </w:div>
    <w:div w:id="347101931">
      <w:bodyDiv w:val="1"/>
      <w:marLeft w:val="0"/>
      <w:marRight w:val="0"/>
      <w:marTop w:val="0"/>
      <w:marBottom w:val="0"/>
      <w:divBdr>
        <w:top w:val="none" w:sz="0" w:space="0" w:color="auto"/>
        <w:left w:val="none" w:sz="0" w:space="0" w:color="auto"/>
        <w:bottom w:val="none" w:sz="0" w:space="0" w:color="auto"/>
        <w:right w:val="none" w:sz="0" w:space="0" w:color="auto"/>
      </w:divBdr>
    </w:div>
    <w:div w:id="347172551">
      <w:bodyDiv w:val="1"/>
      <w:marLeft w:val="0"/>
      <w:marRight w:val="0"/>
      <w:marTop w:val="0"/>
      <w:marBottom w:val="0"/>
      <w:divBdr>
        <w:top w:val="none" w:sz="0" w:space="0" w:color="auto"/>
        <w:left w:val="none" w:sz="0" w:space="0" w:color="auto"/>
        <w:bottom w:val="none" w:sz="0" w:space="0" w:color="auto"/>
        <w:right w:val="none" w:sz="0" w:space="0" w:color="auto"/>
      </w:divBdr>
    </w:div>
    <w:div w:id="347291524">
      <w:bodyDiv w:val="1"/>
      <w:marLeft w:val="0"/>
      <w:marRight w:val="0"/>
      <w:marTop w:val="0"/>
      <w:marBottom w:val="0"/>
      <w:divBdr>
        <w:top w:val="none" w:sz="0" w:space="0" w:color="auto"/>
        <w:left w:val="none" w:sz="0" w:space="0" w:color="auto"/>
        <w:bottom w:val="none" w:sz="0" w:space="0" w:color="auto"/>
        <w:right w:val="none" w:sz="0" w:space="0" w:color="auto"/>
      </w:divBdr>
    </w:div>
    <w:div w:id="347296607">
      <w:bodyDiv w:val="1"/>
      <w:marLeft w:val="0"/>
      <w:marRight w:val="0"/>
      <w:marTop w:val="0"/>
      <w:marBottom w:val="0"/>
      <w:divBdr>
        <w:top w:val="none" w:sz="0" w:space="0" w:color="auto"/>
        <w:left w:val="none" w:sz="0" w:space="0" w:color="auto"/>
        <w:bottom w:val="none" w:sz="0" w:space="0" w:color="auto"/>
        <w:right w:val="none" w:sz="0" w:space="0" w:color="auto"/>
      </w:divBdr>
    </w:div>
    <w:div w:id="347297044">
      <w:bodyDiv w:val="1"/>
      <w:marLeft w:val="0"/>
      <w:marRight w:val="0"/>
      <w:marTop w:val="0"/>
      <w:marBottom w:val="0"/>
      <w:divBdr>
        <w:top w:val="none" w:sz="0" w:space="0" w:color="auto"/>
        <w:left w:val="none" w:sz="0" w:space="0" w:color="auto"/>
        <w:bottom w:val="none" w:sz="0" w:space="0" w:color="auto"/>
        <w:right w:val="none" w:sz="0" w:space="0" w:color="auto"/>
      </w:divBdr>
    </w:div>
    <w:div w:id="347559659">
      <w:bodyDiv w:val="1"/>
      <w:marLeft w:val="0"/>
      <w:marRight w:val="0"/>
      <w:marTop w:val="0"/>
      <w:marBottom w:val="0"/>
      <w:divBdr>
        <w:top w:val="none" w:sz="0" w:space="0" w:color="auto"/>
        <w:left w:val="none" w:sz="0" w:space="0" w:color="auto"/>
        <w:bottom w:val="none" w:sz="0" w:space="0" w:color="auto"/>
        <w:right w:val="none" w:sz="0" w:space="0" w:color="auto"/>
      </w:divBdr>
    </w:div>
    <w:div w:id="347568031">
      <w:bodyDiv w:val="1"/>
      <w:marLeft w:val="0"/>
      <w:marRight w:val="0"/>
      <w:marTop w:val="0"/>
      <w:marBottom w:val="0"/>
      <w:divBdr>
        <w:top w:val="none" w:sz="0" w:space="0" w:color="auto"/>
        <w:left w:val="none" w:sz="0" w:space="0" w:color="auto"/>
        <w:bottom w:val="none" w:sz="0" w:space="0" w:color="auto"/>
        <w:right w:val="none" w:sz="0" w:space="0" w:color="auto"/>
      </w:divBdr>
    </w:div>
    <w:div w:id="347679706">
      <w:bodyDiv w:val="1"/>
      <w:marLeft w:val="0"/>
      <w:marRight w:val="0"/>
      <w:marTop w:val="0"/>
      <w:marBottom w:val="0"/>
      <w:divBdr>
        <w:top w:val="none" w:sz="0" w:space="0" w:color="auto"/>
        <w:left w:val="none" w:sz="0" w:space="0" w:color="auto"/>
        <w:bottom w:val="none" w:sz="0" w:space="0" w:color="auto"/>
        <w:right w:val="none" w:sz="0" w:space="0" w:color="auto"/>
      </w:divBdr>
    </w:div>
    <w:div w:id="347952191">
      <w:bodyDiv w:val="1"/>
      <w:marLeft w:val="0"/>
      <w:marRight w:val="0"/>
      <w:marTop w:val="0"/>
      <w:marBottom w:val="0"/>
      <w:divBdr>
        <w:top w:val="none" w:sz="0" w:space="0" w:color="auto"/>
        <w:left w:val="none" w:sz="0" w:space="0" w:color="auto"/>
        <w:bottom w:val="none" w:sz="0" w:space="0" w:color="auto"/>
        <w:right w:val="none" w:sz="0" w:space="0" w:color="auto"/>
      </w:divBdr>
    </w:div>
    <w:div w:id="348024628">
      <w:bodyDiv w:val="1"/>
      <w:marLeft w:val="0"/>
      <w:marRight w:val="0"/>
      <w:marTop w:val="0"/>
      <w:marBottom w:val="0"/>
      <w:divBdr>
        <w:top w:val="none" w:sz="0" w:space="0" w:color="auto"/>
        <w:left w:val="none" w:sz="0" w:space="0" w:color="auto"/>
        <w:bottom w:val="none" w:sz="0" w:space="0" w:color="auto"/>
        <w:right w:val="none" w:sz="0" w:space="0" w:color="auto"/>
      </w:divBdr>
    </w:div>
    <w:div w:id="348064216">
      <w:bodyDiv w:val="1"/>
      <w:marLeft w:val="0"/>
      <w:marRight w:val="0"/>
      <w:marTop w:val="0"/>
      <w:marBottom w:val="0"/>
      <w:divBdr>
        <w:top w:val="none" w:sz="0" w:space="0" w:color="auto"/>
        <w:left w:val="none" w:sz="0" w:space="0" w:color="auto"/>
        <w:bottom w:val="none" w:sz="0" w:space="0" w:color="auto"/>
        <w:right w:val="none" w:sz="0" w:space="0" w:color="auto"/>
      </w:divBdr>
    </w:div>
    <w:div w:id="348066195">
      <w:bodyDiv w:val="1"/>
      <w:marLeft w:val="0"/>
      <w:marRight w:val="0"/>
      <w:marTop w:val="0"/>
      <w:marBottom w:val="0"/>
      <w:divBdr>
        <w:top w:val="none" w:sz="0" w:space="0" w:color="auto"/>
        <w:left w:val="none" w:sz="0" w:space="0" w:color="auto"/>
        <w:bottom w:val="none" w:sz="0" w:space="0" w:color="auto"/>
        <w:right w:val="none" w:sz="0" w:space="0" w:color="auto"/>
      </w:divBdr>
    </w:div>
    <w:div w:id="348138625">
      <w:bodyDiv w:val="1"/>
      <w:marLeft w:val="0"/>
      <w:marRight w:val="0"/>
      <w:marTop w:val="0"/>
      <w:marBottom w:val="0"/>
      <w:divBdr>
        <w:top w:val="none" w:sz="0" w:space="0" w:color="auto"/>
        <w:left w:val="none" w:sz="0" w:space="0" w:color="auto"/>
        <w:bottom w:val="none" w:sz="0" w:space="0" w:color="auto"/>
        <w:right w:val="none" w:sz="0" w:space="0" w:color="auto"/>
      </w:divBdr>
    </w:div>
    <w:div w:id="348331614">
      <w:bodyDiv w:val="1"/>
      <w:marLeft w:val="0"/>
      <w:marRight w:val="0"/>
      <w:marTop w:val="0"/>
      <w:marBottom w:val="0"/>
      <w:divBdr>
        <w:top w:val="none" w:sz="0" w:space="0" w:color="auto"/>
        <w:left w:val="none" w:sz="0" w:space="0" w:color="auto"/>
        <w:bottom w:val="none" w:sz="0" w:space="0" w:color="auto"/>
        <w:right w:val="none" w:sz="0" w:space="0" w:color="auto"/>
      </w:divBdr>
    </w:div>
    <w:div w:id="348681705">
      <w:bodyDiv w:val="1"/>
      <w:marLeft w:val="0"/>
      <w:marRight w:val="0"/>
      <w:marTop w:val="0"/>
      <w:marBottom w:val="0"/>
      <w:divBdr>
        <w:top w:val="none" w:sz="0" w:space="0" w:color="auto"/>
        <w:left w:val="none" w:sz="0" w:space="0" w:color="auto"/>
        <w:bottom w:val="none" w:sz="0" w:space="0" w:color="auto"/>
        <w:right w:val="none" w:sz="0" w:space="0" w:color="auto"/>
      </w:divBdr>
    </w:div>
    <w:div w:id="348795299">
      <w:bodyDiv w:val="1"/>
      <w:marLeft w:val="0"/>
      <w:marRight w:val="0"/>
      <w:marTop w:val="0"/>
      <w:marBottom w:val="0"/>
      <w:divBdr>
        <w:top w:val="none" w:sz="0" w:space="0" w:color="auto"/>
        <w:left w:val="none" w:sz="0" w:space="0" w:color="auto"/>
        <w:bottom w:val="none" w:sz="0" w:space="0" w:color="auto"/>
        <w:right w:val="none" w:sz="0" w:space="0" w:color="auto"/>
      </w:divBdr>
    </w:div>
    <w:div w:id="348799816">
      <w:bodyDiv w:val="1"/>
      <w:marLeft w:val="0"/>
      <w:marRight w:val="0"/>
      <w:marTop w:val="0"/>
      <w:marBottom w:val="0"/>
      <w:divBdr>
        <w:top w:val="none" w:sz="0" w:space="0" w:color="auto"/>
        <w:left w:val="none" w:sz="0" w:space="0" w:color="auto"/>
        <w:bottom w:val="none" w:sz="0" w:space="0" w:color="auto"/>
        <w:right w:val="none" w:sz="0" w:space="0" w:color="auto"/>
      </w:divBdr>
    </w:div>
    <w:div w:id="348875381">
      <w:bodyDiv w:val="1"/>
      <w:marLeft w:val="0"/>
      <w:marRight w:val="0"/>
      <w:marTop w:val="0"/>
      <w:marBottom w:val="0"/>
      <w:divBdr>
        <w:top w:val="none" w:sz="0" w:space="0" w:color="auto"/>
        <w:left w:val="none" w:sz="0" w:space="0" w:color="auto"/>
        <w:bottom w:val="none" w:sz="0" w:space="0" w:color="auto"/>
        <w:right w:val="none" w:sz="0" w:space="0" w:color="auto"/>
      </w:divBdr>
    </w:div>
    <w:div w:id="349138228">
      <w:bodyDiv w:val="1"/>
      <w:marLeft w:val="0"/>
      <w:marRight w:val="0"/>
      <w:marTop w:val="0"/>
      <w:marBottom w:val="0"/>
      <w:divBdr>
        <w:top w:val="none" w:sz="0" w:space="0" w:color="auto"/>
        <w:left w:val="none" w:sz="0" w:space="0" w:color="auto"/>
        <w:bottom w:val="none" w:sz="0" w:space="0" w:color="auto"/>
        <w:right w:val="none" w:sz="0" w:space="0" w:color="auto"/>
      </w:divBdr>
    </w:div>
    <w:div w:id="349184246">
      <w:bodyDiv w:val="1"/>
      <w:marLeft w:val="0"/>
      <w:marRight w:val="0"/>
      <w:marTop w:val="0"/>
      <w:marBottom w:val="0"/>
      <w:divBdr>
        <w:top w:val="none" w:sz="0" w:space="0" w:color="auto"/>
        <w:left w:val="none" w:sz="0" w:space="0" w:color="auto"/>
        <w:bottom w:val="none" w:sz="0" w:space="0" w:color="auto"/>
        <w:right w:val="none" w:sz="0" w:space="0" w:color="auto"/>
      </w:divBdr>
    </w:div>
    <w:div w:id="349382080">
      <w:bodyDiv w:val="1"/>
      <w:marLeft w:val="0"/>
      <w:marRight w:val="0"/>
      <w:marTop w:val="0"/>
      <w:marBottom w:val="0"/>
      <w:divBdr>
        <w:top w:val="none" w:sz="0" w:space="0" w:color="auto"/>
        <w:left w:val="none" w:sz="0" w:space="0" w:color="auto"/>
        <w:bottom w:val="none" w:sz="0" w:space="0" w:color="auto"/>
        <w:right w:val="none" w:sz="0" w:space="0" w:color="auto"/>
      </w:divBdr>
    </w:div>
    <w:div w:id="349528726">
      <w:bodyDiv w:val="1"/>
      <w:marLeft w:val="0"/>
      <w:marRight w:val="0"/>
      <w:marTop w:val="0"/>
      <w:marBottom w:val="0"/>
      <w:divBdr>
        <w:top w:val="none" w:sz="0" w:space="0" w:color="auto"/>
        <w:left w:val="none" w:sz="0" w:space="0" w:color="auto"/>
        <w:bottom w:val="none" w:sz="0" w:space="0" w:color="auto"/>
        <w:right w:val="none" w:sz="0" w:space="0" w:color="auto"/>
      </w:divBdr>
    </w:div>
    <w:div w:id="349650827">
      <w:bodyDiv w:val="1"/>
      <w:marLeft w:val="0"/>
      <w:marRight w:val="0"/>
      <w:marTop w:val="0"/>
      <w:marBottom w:val="0"/>
      <w:divBdr>
        <w:top w:val="none" w:sz="0" w:space="0" w:color="auto"/>
        <w:left w:val="none" w:sz="0" w:space="0" w:color="auto"/>
        <w:bottom w:val="none" w:sz="0" w:space="0" w:color="auto"/>
        <w:right w:val="none" w:sz="0" w:space="0" w:color="auto"/>
      </w:divBdr>
    </w:div>
    <w:div w:id="349726723">
      <w:bodyDiv w:val="1"/>
      <w:marLeft w:val="0"/>
      <w:marRight w:val="0"/>
      <w:marTop w:val="0"/>
      <w:marBottom w:val="0"/>
      <w:divBdr>
        <w:top w:val="none" w:sz="0" w:space="0" w:color="auto"/>
        <w:left w:val="none" w:sz="0" w:space="0" w:color="auto"/>
        <w:bottom w:val="none" w:sz="0" w:space="0" w:color="auto"/>
        <w:right w:val="none" w:sz="0" w:space="0" w:color="auto"/>
      </w:divBdr>
    </w:div>
    <w:div w:id="349838309">
      <w:bodyDiv w:val="1"/>
      <w:marLeft w:val="0"/>
      <w:marRight w:val="0"/>
      <w:marTop w:val="0"/>
      <w:marBottom w:val="0"/>
      <w:divBdr>
        <w:top w:val="none" w:sz="0" w:space="0" w:color="auto"/>
        <w:left w:val="none" w:sz="0" w:space="0" w:color="auto"/>
        <w:bottom w:val="none" w:sz="0" w:space="0" w:color="auto"/>
        <w:right w:val="none" w:sz="0" w:space="0" w:color="auto"/>
      </w:divBdr>
    </w:div>
    <w:div w:id="349911644">
      <w:bodyDiv w:val="1"/>
      <w:marLeft w:val="0"/>
      <w:marRight w:val="0"/>
      <w:marTop w:val="0"/>
      <w:marBottom w:val="0"/>
      <w:divBdr>
        <w:top w:val="none" w:sz="0" w:space="0" w:color="auto"/>
        <w:left w:val="none" w:sz="0" w:space="0" w:color="auto"/>
        <w:bottom w:val="none" w:sz="0" w:space="0" w:color="auto"/>
        <w:right w:val="none" w:sz="0" w:space="0" w:color="auto"/>
      </w:divBdr>
    </w:div>
    <w:div w:id="349994171">
      <w:bodyDiv w:val="1"/>
      <w:marLeft w:val="0"/>
      <w:marRight w:val="0"/>
      <w:marTop w:val="0"/>
      <w:marBottom w:val="0"/>
      <w:divBdr>
        <w:top w:val="none" w:sz="0" w:space="0" w:color="auto"/>
        <w:left w:val="none" w:sz="0" w:space="0" w:color="auto"/>
        <w:bottom w:val="none" w:sz="0" w:space="0" w:color="auto"/>
        <w:right w:val="none" w:sz="0" w:space="0" w:color="auto"/>
      </w:divBdr>
    </w:div>
    <w:div w:id="350038346">
      <w:bodyDiv w:val="1"/>
      <w:marLeft w:val="0"/>
      <w:marRight w:val="0"/>
      <w:marTop w:val="0"/>
      <w:marBottom w:val="0"/>
      <w:divBdr>
        <w:top w:val="none" w:sz="0" w:space="0" w:color="auto"/>
        <w:left w:val="none" w:sz="0" w:space="0" w:color="auto"/>
        <w:bottom w:val="none" w:sz="0" w:space="0" w:color="auto"/>
        <w:right w:val="none" w:sz="0" w:space="0" w:color="auto"/>
      </w:divBdr>
    </w:div>
    <w:div w:id="350182913">
      <w:bodyDiv w:val="1"/>
      <w:marLeft w:val="0"/>
      <w:marRight w:val="0"/>
      <w:marTop w:val="0"/>
      <w:marBottom w:val="0"/>
      <w:divBdr>
        <w:top w:val="none" w:sz="0" w:space="0" w:color="auto"/>
        <w:left w:val="none" w:sz="0" w:space="0" w:color="auto"/>
        <w:bottom w:val="none" w:sz="0" w:space="0" w:color="auto"/>
        <w:right w:val="none" w:sz="0" w:space="0" w:color="auto"/>
      </w:divBdr>
    </w:div>
    <w:div w:id="350186200">
      <w:bodyDiv w:val="1"/>
      <w:marLeft w:val="0"/>
      <w:marRight w:val="0"/>
      <w:marTop w:val="0"/>
      <w:marBottom w:val="0"/>
      <w:divBdr>
        <w:top w:val="none" w:sz="0" w:space="0" w:color="auto"/>
        <w:left w:val="none" w:sz="0" w:space="0" w:color="auto"/>
        <w:bottom w:val="none" w:sz="0" w:space="0" w:color="auto"/>
        <w:right w:val="none" w:sz="0" w:space="0" w:color="auto"/>
      </w:divBdr>
    </w:div>
    <w:div w:id="350569821">
      <w:bodyDiv w:val="1"/>
      <w:marLeft w:val="0"/>
      <w:marRight w:val="0"/>
      <w:marTop w:val="0"/>
      <w:marBottom w:val="0"/>
      <w:divBdr>
        <w:top w:val="none" w:sz="0" w:space="0" w:color="auto"/>
        <w:left w:val="none" w:sz="0" w:space="0" w:color="auto"/>
        <w:bottom w:val="none" w:sz="0" w:space="0" w:color="auto"/>
        <w:right w:val="none" w:sz="0" w:space="0" w:color="auto"/>
      </w:divBdr>
    </w:div>
    <w:div w:id="350572367">
      <w:bodyDiv w:val="1"/>
      <w:marLeft w:val="0"/>
      <w:marRight w:val="0"/>
      <w:marTop w:val="0"/>
      <w:marBottom w:val="0"/>
      <w:divBdr>
        <w:top w:val="none" w:sz="0" w:space="0" w:color="auto"/>
        <w:left w:val="none" w:sz="0" w:space="0" w:color="auto"/>
        <w:bottom w:val="none" w:sz="0" w:space="0" w:color="auto"/>
        <w:right w:val="none" w:sz="0" w:space="0" w:color="auto"/>
      </w:divBdr>
    </w:div>
    <w:div w:id="350573223">
      <w:bodyDiv w:val="1"/>
      <w:marLeft w:val="0"/>
      <w:marRight w:val="0"/>
      <w:marTop w:val="0"/>
      <w:marBottom w:val="0"/>
      <w:divBdr>
        <w:top w:val="none" w:sz="0" w:space="0" w:color="auto"/>
        <w:left w:val="none" w:sz="0" w:space="0" w:color="auto"/>
        <w:bottom w:val="none" w:sz="0" w:space="0" w:color="auto"/>
        <w:right w:val="none" w:sz="0" w:space="0" w:color="auto"/>
      </w:divBdr>
    </w:div>
    <w:div w:id="350648303">
      <w:bodyDiv w:val="1"/>
      <w:marLeft w:val="0"/>
      <w:marRight w:val="0"/>
      <w:marTop w:val="0"/>
      <w:marBottom w:val="0"/>
      <w:divBdr>
        <w:top w:val="none" w:sz="0" w:space="0" w:color="auto"/>
        <w:left w:val="none" w:sz="0" w:space="0" w:color="auto"/>
        <w:bottom w:val="none" w:sz="0" w:space="0" w:color="auto"/>
        <w:right w:val="none" w:sz="0" w:space="0" w:color="auto"/>
      </w:divBdr>
    </w:div>
    <w:div w:id="350759443">
      <w:bodyDiv w:val="1"/>
      <w:marLeft w:val="0"/>
      <w:marRight w:val="0"/>
      <w:marTop w:val="0"/>
      <w:marBottom w:val="0"/>
      <w:divBdr>
        <w:top w:val="none" w:sz="0" w:space="0" w:color="auto"/>
        <w:left w:val="none" w:sz="0" w:space="0" w:color="auto"/>
        <w:bottom w:val="none" w:sz="0" w:space="0" w:color="auto"/>
        <w:right w:val="none" w:sz="0" w:space="0" w:color="auto"/>
      </w:divBdr>
    </w:div>
    <w:div w:id="350953007">
      <w:bodyDiv w:val="1"/>
      <w:marLeft w:val="0"/>
      <w:marRight w:val="0"/>
      <w:marTop w:val="0"/>
      <w:marBottom w:val="0"/>
      <w:divBdr>
        <w:top w:val="none" w:sz="0" w:space="0" w:color="auto"/>
        <w:left w:val="none" w:sz="0" w:space="0" w:color="auto"/>
        <w:bottom w:val="none" w:sz="0" w:space="0" w:color="auto"/>
        <w:right w:val="none" w:sz="0" w:space="0" w:color="auto"/>
      </w:divBdr>
    </w:div>
    <w:div w:id="351105880">
      <w:bodyDiv w:val="1"/>
      <w:marLeft w:val="0"/>
      <w:marRight w:val="0"/>
      <w:marTop w:val="0"/>
      <w:marBottom w:val="0"/>
      <w:divBdr>
        <w:top w:val="none" w:sz="0" w:space="0" w:color="auto"/>
        <w:left w:val="none" w:sz="0" w:space="0" w:color="auto"/>
        <w:bottom w:val="none" w:sz="0" w:space="0" w:color="auto"/>
        <w:right w:val="none" w:sz="0" w:space="0" w:color="auto"/>
      </w:divBdr>
    </w:div>
    <w:div w:id="351150744">
      <w:bodyDiv w:val="1"/>
      <w:marLeft w:val="0"/>
      <w:marRight w:val="0"/>
      <w:marTop w:val="0"/>
      <w:marBottom w:val="0"/>
      <w:divBdr>
        <w:top w:val="none" w:sz="0" w:space="0" w:color="auto"/>
        <w:left w:val="none" w:sz="0" w:space="0" w:color="auto"/>
        <w:bottom w:val="none" w:sz="0" w:space="0" w:color="auto"/>
        <w:right w:val="none" w:sz="0" w:space="0" w:color="auto"/>
      </w:divBdr>
    </w:div>
    <w:div w:id="351154901">
      <w:bodyDiv w:val="1"/>
      <w:marLeft w:val="0"/>
      <w:marRight w:val="0"/>
      <w:marTop w:val="0"/>
      <w:marBottom w:val="0"/>
      <w:divBdr>
        <w:top w:val="none" w:sz="0" w:space="0" w:color="auto"/>
        <w:left w:val="none" w:sz="0" w:space="0" w:color="auto"/>
        <w:bottom w:val="none" w:sz="0" w:space="0" w:color="auto"/>
        <w:right w:val="none" w:sz="0" w:space="0" w:color="auto"/>
      </w:divBdr>
    </w:div>
    <w:div w:id="351226355">
      <w:bodyDiv w:val="1"/>
      <w:marLeft w:val="0"/>
      <w:marRight w:val="0"/>
      <w:marTop w:val="0"/>
      <w:marBottom w:val="0"/>
      <w:divBdr>
        <w:top w:val="none" w:sz="0" w:space="0" w:color="auto"/>
        <w:left w:val="none" w:sz="0" w:space="0" w:color="auto"/>
        <w:bottom w:val="none" w:sz="0" w:space="0" w:color="auto"/>
        <w:right w:val="none" w:sz="0" w:space="0" w:color="auto"/>
      </w:divBdr>
    </w:div>
    <w:div w:id="351540937">
      <w:bodyDiv w:val="1"/>
      <w:marLeft w:val="0"/>
      <w:marRight w:val="0"/>
      <w:marTop w:val="0"/>
      <w:marBottom w:val="0"/>
      <w:divBdr>
        <w:top w:val="none" w:sz="0" w:space="0" w:color="auto"/>
        <w:left w:val="none" w:sz="0" w:space="0" w:color="auto"/>
        <w:bottom w:val="none" w:sz="0" w:space="0" w:color="auto"/>
        <w:right w:val="none" w:sz="0" w:space="0" w:color="auto"/>
      </w:divBdr>
    </w:div>
    <w:div w:id="351541420">
      <w:bodyDiv w:val="1"/>
      <w:marLeft w:val="0"/>
      <w:marRight w:val="0"/>
      <w:marTop w:val="0"/>
      <w:marBottom w:val="0"/>
      <w:divBdr>
        <w:top w:val="none" w:sz="0" w:space="0" w:color="auto"/>
        <w:left w:val="none" w:sz="0" w:space="0" w:color="auto"/>
        <w:bottom w:val="none" w:sz="0" w:space="0" w:color="auto"/>
        <w:right w:val="none" w:sz="0" w:space="0" w:color="auto"/>
      </w:divBdr>
    </w:div>
    <w:div w:id="351567362">
      <w:bodyDiv w:val="1"/>
      <w:marLeft w:val="0"/>
      <w:marRight w:val="0"/>
      <w:marTop w:val="0"/>
      <w:marBottom w:val="0"/>
      <w:divBdr>
        <w:top w:val="none" w:sz="0" w:space="0" w:color="auto"/>
        <w:left w:val="none" w:sz="0" w:space="0" w:color="auto"/>
        <w:bottom w:val="none" w:sz="0" w:space="0" w:color="auto"/>
        <w:right w:val="none" w:sz="0" w:space="0" w:color="auto"/>
      </w:divBdr>
    </w:div>
    <w:div w:id="351692880">
      <w:bodyDiv w:val="1"/>
      <w:marLeft w:val="0"/>
      <w:marRight w:val="0"/>
      <w:marTop w:val="0"/>
      <w:marBottom w:val="0"/>
      <w:divBdr>
        <w:top w:val="none" w:sz="0" w:space="0" w:color="auto"/>
        <w:left w:val="none" w:sz="0" w:space="0" w:color="auto"/>
        <w:bottom w:val="none" w:sz="0" w:space="0" w:color="auto"/>
        <w:right w:val="none" w:sz="0" w:space="0" w:color="auto"/>
      </w:divBdr>
    </w:div>
    <w:div w:id="351803641">
      <w:bodyDiv w:val="1"/>
      <w:marLeft w:val="0"/>
      <w:marRight w:val="0"/>
      <w:marTop w:val="0"/>
      <w:marBottom w:val="0"/>
      <w:divBdr>
        <w:top w:val="none" w:sz="0" w:space="0" w:color="auto"/>
        <w:left w:val="none" w:sz="0" w:space="0" w:color="auto"/>
        <w:bottom w:val="none" w:sz="0" w:space="0" w:color="auto"/>
        <w:right w:val="none" w:sz="0" w:space="0" w:color="auto"/>
      </w:divBdr>
    </w:div>
    <w:div w:id="352343794">
      <w:bodyDiv w:val="1"/>
      <w:marLeft w:val="0"/>
      <w:marRight w:val="0"/>
      <w:marTop w:val="0"/>
      <w:marBottom w:val="0"/>
      <w:divBdr>
        <w:top w:val="none" w:sz="0" w:space="0" w:color="auto"/>
        <w:left w:val="none" w:sz="0" w:space="0" w:color="auto"/>
        <w:bottom w:val="none" w:sz="0" w:space="0" w:color="auto"/>
        <w:right w:val="none" w:sz="0" w:space="0" w:color="auto"/>
      </w:divBdr>
    </w:div>
    <w:div w:id="352346788">
      <w:bodyDiv w:val="1"/>
      <w:marLeft w:val="0"/>
      <w:marRight w:val="0"/>
      <w:marTop w:val="0"/>
      <w:marBottom w:val="0"/>
      <w:divBdr>
        <w:top w:val="none" w:sz="0" w:space="0" w:color="auto"/>
        <w:left w:val="none" w:sz="0" w:space="0" w:color="auto"/>
        <w:bottom w:val="none" w:sz="0" w:space="0" w:color="auto"/>
        <w:right w:val="none" w:sz="0" w:space="0" w:color="auto"/>
      </w:divBdr>
    </w:div>
    <w:div w:id="352416094">
      <w:bodyDiv w:val="1"/>
      <w:marLeft w:val="0"/>
      <w:marRight w:val="0"/>
      <w:marTop w:val="0"/>
      <w:marBottom w:val="0"/>
      <w:divBdr>
        <w:top w:val="none" w:sz="0" w:space="0" w:color="auto"/>
        <w:left w:val="none" w:sz="0" w:space="0" w:color="auto"/>
        <w:bottom w:val="none" w:sz="0" w:space="0" w:color="auto"/>
        <w:right w:val="none" w:sz="0" w:space="0" w:color="auto"/>
      </w:divBdr>
    </w:div>
    <w:div w:id="352462591">
      <w:bodyDiv w:val="1"/>
      <w:marLeft w:val="0"/>
      <w:marRight w:val="0"/>
      <w:marTop w:val="0"/>
      <w:marBottom w:val="0"/>
      <w:divBdr>
        <w:top w:val="none" w:sz="0" w:space="0" w:color="auto"/>
        <w:left w:val="none" w:sz="0" w:space="0" w:color="auto"/>
        <w:bottom w:val="none" w:sz="0" w:space="0" w:color="auto"/>
        <w:right w:val="none" w:sz="0" w:space="0" w:color="auto"/>
      </w:divBdr>
    </w:div>
    <w:div w:id="352463362">
      <w:bodyDiv w:val="1"/>
      <w:marLeft w:val="0"/>
      <w:marRight w:val="0"/>
      <w:marTop w:val="0"/>
      <w:marBottom w:val="0"/>
      <w:divBdr>
        <w:top w:val="none" w:sz="0" w:space="0" w:color="auto"/>
        <w:left w:val="none" w:sz="0" w:space="0" w:color="auto"/>
        <w:bottom w:val="none" w:sz="0" w:space="0" w:color="auto"/>
        <w:right w:val="none" w:sz="0" w:space="0" w:color="auto"/>
      </w:divBdr>
    </w:div>
    <w:div w:id="352535632">
      <w:bodyDiv w:val="1"/>
      <w:marLeft w:val="0"/>
      <w:marRight w:val="0"/>
      <w:marTop w:val="0"/>
      <w:marBottom w:val="0"/>
      <w:divBdr>
        <w:top w:val="none" w:sz="0" w:space="0" w:color="auto"/>
        <w:left w:val="none" w:sz="0" w:space="0" w:color="auto"/>
        <w:bottom w:val="none" w:sz="0" w:space="0" w:color="auto"/>
        <w:right w:val="none" w:sz="0" w:space="0" w:color="auto"/>
      </w:divBdr>
    </w:div>
    <w:div w:id="352609454">
      <w:bodyDiv w:val="1"/>
      <w:marLeft w:val="0"/>
      <w:marRight w:val="0"/>
      <w:marTop w:val="0"/>
      <w:marBottom w:val="0"/>
      <w:divBdr>
        <w:top w:val="none" w:sz="0" w:space="0" w:color="auto"/>
        <w:left w:val="none" w:sz="0" w:space="0" w:color="auto"/>
        <w:bottom w:val="none" w:sz="0" w:space="0" w:color="auto"/>
        <w:right w:val="none" w:sz="0" w:space="0" w:color="auto"/>
      </w:divBdr>
    </w:div>
    <w:div w:id="352725370">
      <w:bodyDiv w:val="1"/>
      <w:marLeft w:val="0"/>
      <w:marRight w:val="0"/>
      <w:marTop w:val="0"/>
      <w:marBottom w:val="0"/>
      <w:divBdr>
        <w:top w:val="none" w:sz="0" w:space="0" w:color="auto"/>
        <w:left w:val="none" w:sz="0" w:space="0" w:color="auto"/>
        <w:bottom w:val="none" w:sz="0" w:space="0" w:color="auto"/>
        <w:right w:val="none" w:sz="0" w:space="0" w:color="auto"/>
      </w:divBdr>
    </w:div>
    <w:div w:id="352807559">
      <w:bodyDiv w:val="1"/>
      <w:marLeft w:val="0"/>
      <w:marRight w:val="0"/>
      <w:marTop w:val="0"/>
      <w:marBottom w:val="0"/>
      <w:divBdr>
        <w:top w:val="none" w:sz="0" w:space="0" w:color="auto"/>
        <w:left w:val="none" w:sz="0" w:space="0" w:color="auto"/>
        <w:bottom w:val="none" w:sz="0" w:space="0" w:color="auto"/>
        <w:right w:val="none" w:sz="0" w:space="0" w:color="auto"/>
      </w:divBdr>
    </w:div>
    <w:div w:id="352807658">
      <w:bodyDiv w:val="1"/>
      <w:marLeft w:val="0"/>
      <w:marRight w:val="0"/>
      <w:marTop w:val="0"/>
      <w:marBottom w:val="0"/>
      <w:divBdr>
        <w:top w:val="none" w:sz="0" w:space="0" w:color="auto"/>
        <w:left w:val="none" w:sz="0" w:space="0" w:color="auto"/>
        <w:bottom w:val="none" w:sz="0" w:space="0" w:color="auto"/>
        <w:right w:val="none" w:sz="0" w:space="0" w:color="auto"/>
      </w:divBdr>
    </w:div>
    <w:div w:id="352922975">
      <w:bodyDiv w:val="1"/>
      <w:marLeft w:val="0"/>
      <w:marRight w:val="0"/>
      <w:marTop w:val="0"/>
      <w:marBottom w:val="0"/>
      <w:divBdr>
        <w:top w:val="none" w:sz="0" w:space="0" w:color="auto"/>
        <w:left w:val="none" w:sz="0" w:space="0" w:color="auto"/>
        <w:bottom w:val="none" w:sz="0" w:space="0" w:color="auto"/>
        <w:right w:val="none" w:sz="0" w:space="0" w:color="auto"/>
      </w:divBdr>
    </w:div>
    <w:div w:id="352923309">
      <w:bodyDiv w:val="1"/>
      <w:marLeft w:val="0"/>
      <w:marRight w:val="0"/>
      <w:marTop w:val="0"/>
      <w:marBottom w:val="0"/>
      <w:divBdr>
        <w:top w:val="none" w:sz="0" w:space="0" w:color="auto"/>
        <w:left w:val="none" w:sz="0" w:space="0" w:color="auto"/>
        <w:bottom w:val="none" w:sz="0" w:space="0" w:color="auto"/>
        <w:right w:val="none" w:sz="0" w:space="0" w:color="auto"/>
      </w:divBdr>
    </w:div>
    <w:div w:id="353000221">
      <w:bodyDiv w:val="1"/>
      <w:marLeft w:val="0"/>
      <w:marRight w:val="0"/>
      <w:marTop w:val="0"/>
      <w:marBottom w:val="0"/>
      <w:divBdr>
        <w:top w:val="none" w:sz="0" w:space="0" w:color="auto"/>
        <w:left w:val="none" w:sz="0" w:space="0" w:color="auto"/>
        <w:bottom w:val="none" w:sz="0" w:space="0" w:color="auto"/>
        <w:right w:val="none" w:sz="0" w:space="0" w:color="auto"/>
      </w:divBdr>
    </w:div>
    <w:div w:id="353003528">
      <w:bodyDiv w:val="1"/>
      <w:marLeft w:val="0"/>
      <w:marRight w:val="0"/>
      <w:marTop w:val="0"/>
      <w:marBottom w:val="0"/>
      <w:divBdr>
        <w:top w:val="none" w:sz="0" w:space="0" w:color="auto"/>
        <w:left w:val="none" w:sz="0" w:space="0" w:color="auto"/>
        <w:bottom w:val="none" w:sz="0" w:space="0" w:color="auto"/>
        <w:right w:val="none" w:sz="0" w:space="0" w:color="auto"/>
      </w:divBdr>
    </w:div>
    <w:div w:id="353113305">
      <w:bodyDiv w:val="1"/>
      <w:marLeft w:val="0"/>
      <w:marRight w:val="0"/>
      <w:marTop w:val="0"/>
      <w:marBottom w:val="0"/>
      <w:divBdr>
        <w:top w:val="none" w:sz="0" w:space="0" w:color="auto"/>
        <w:left w:val="none" w:sz="0" w:space="0" w:color="auto"/>
        <w:bottom w:val="none" w:sz="0" w:space="0" w:color="auto"/>
        <w:right w:val="none" w:sz="0" w:space="0" w:color="auto"/>
      </w:divBdr>
    </w:div>
    <w:div w:id="353189488">
      <w:bodyDiv w:val="1"/>
      <w:marLeft w:val="0"/>
      <w:marRight w:val="0"/>
      <w:marTop w:val="0"/>
      <w:marBottom w:val="0"/>
      <w:divBdr>
        <w:top w:val="none" w:sz="0" w:space="0" w:color="auto"/>
        <w:left w:val="none" w:sz="0" w:space="0" w:color="auto"/>
        <w:bottom w:val="none" w:sz="0" w:space="0" w:color="auto"/>
        <w:right w:val="none" w:sz="0" w:space="0" w:color="auto"/>
      </w:divBdr>
    </w:div>
    <w:div w:id="353464686">
      <w:bodyDiv w:val="1"/>
      <w:marLeft w:val="0"/>
      <w:marRight w:val="0"/>
      <w:marTop w:val="0"/>
      <w:marBottom w:val="0"/>
      <w:divBdr>
        <w:top w:val="none" w:sz="0" w:space="0" w:color="auto"/>
        <w:left w:val="none" w:sz="0" w:space="0" w:color="auto"/>
        <w:bottom w:val="none" w:sz="0" w:space="0" w:color="auto"/>
        <w:right w:val="none" w:sz="0" w:space="0" w:color="auto"/>
      </w:divBdr>
    </w:div>
    <w:div w:id="353653694">
      <w:bodyDiv w:val="1"/>
      <w:marLeft w:val="0"/>
      <w:marRight w:val="0"/>
      <w:marTop w:val="0"/>
      <w:marBottom w:val="0"/>
      <w:divBdr>
        <w:top w:val="none" w:sz="0" w:space="0" w:color="auto"/>
        <w:left w:val="none" w:sz="0" w:space="0" w:color="auto"/>
        <w:bottom w:val="none" w:sz="0" w:space="0" w:color="auto"/>
        <w:right w:val="none" w:sz="0" w:space="0" w:color="auto"/>
      </w:divBdr>
    </w:div>
    <w:div w:id="353654557">
      <w:bodyDiv w:val="1"/>
      <w:marLeft w:val="0"/>
      <w:marRight w:val="0"/>
      <w:marTop w:val="0"/>
      <w:marBottom w:val="0"/>
      <w:divBdr>
        <w:top w:val="none" w:sz="0" w:space="0" w:color="auto"/>
        <w:left w:val="none" w:sz="0" w:space="0" w:color="auto"/>
        <w:bottom w:val="none" w:sz="0" w:space="0" w:color="auto"/>
        <w:right w:val="none" w:sz="0" w:space="0" w:color="auto"/>
      </w:divBdr>
    </w:div>
    <w:div w:id="353698617">
      <w:bodyDiv w:val="1"/>
      <w:marLeft w:val="0"/>
      <w:marRight w:val="0"/>
      <w:marTop w:val="0"/>
      <w:marBottom w:val="0"/>
      <w:divBdr>
        <w:top w:val="none" w:sz="0" w:space="0" w:color="auto"/>
        <w:left w:val="none" w:sz="0" w:space="0" w:color="auto"/>
        <w:bottom w:val="none" w:sz="0" w:space="0" w:color="auto"/>
        <w:right w:val="none" w:sz="0" w:space="0" w:color="auto"/>
      </w:divBdr>
    </w:div>
    <w:div w:id="353918729">
      <w:bodyDiv w:val="1"/>
      <w:marLeft w:val="0"/>
      <w:marRight w:val="0"/>
      <w:marTop w:val="0"/>
      <w:marBottom w:val="0"/>
      <w:divBdr>
        <w:top w:val="none" w:sz="0" w:space="0" w:color="auto"/>
        <w:left w:val="none" w:sz="0" w:space="0" w:color="auto"/>
        <w:bottom w:val="none" w:sz="0" w:space="0" w:color="auto"/>
        <w:right w:val="none" w:sz="0" w:space="0" w:color="auto"/>
      </w:divBdr>
    </w:div>
    <w:div w:id="354120025">
      <w:bodyDiv w:val="1"/>
      <w:marLeft w:val="0"/>
      <w:marRight w:val="0"/>
      <w:marTop w:val="0"/>
      <w:marBottom w:val="0"/>
      <w:divBdr>
        <w:top w:val="none" w:sz="0" w:space="0" w:color="auto"/>
        <w:left w:val="none" w:sz="0" w:space="0" w:color="auto"/>
        <w:bottom w:val="none" w:sz="0" w:space="0" w:color="auto"/>
        <w:right w:val="none" w:sz="0" w:space="0" w:color="auto"/>
      </w:divBdr>
    </w:div>
    <w:div w:id="354233909">
      <w:bodyDiv w:val="1"/>
      <w:marLeft w:val="0"/>
      <w:marRight w:val="0"/>
      <w:marTop w:val="0"/>
      <w:marBottom w:val="0"/>
      <w:divBdr>
        <w:top w:val="none" w:sz="0" w:space="0" w:color="auto"/>
        <w:left w:val="none" w:sz="0" w:space="0" w:color="auto"/>
        <w:bottom w:val="none" w:sz="0" w:space="0" w:color="auto"/>
        <w:right w:val="none" w:sz="0" w:space="0" w:color="auto"/>
      </w:divBdr>
    </w:div>
    <w:div w:id="354305011">
      <w:bodyDiv w:val="1"/>
      <w:marLeft w:val="0"/>
      <w:marRight w:val="0"/>
      <w:marTop w:val="0"/>
      <w:marBottom w:val="0"/>
      <w:divBdr>
        <w:top w:val="none" w:sz="0" w:space="0" w:color="auto"/>
        <w:left w:val="none" w:sz="0" w:space="0" w:color="auto"/>
        <w:bottom w:val="none" w:sz="0" w:space="0" w:color="auto"/>
        <w:right w:val="none" w:sz="0" w:space="0" w:color="auto"/>
      </w:divBdr>
    </w:div>
    <w:div w:id="354430468">
      <w:bodyDiv w:val="1"/>
      <w:marLeft w:val="0"/>
      <w:marRight w:val="0"/>
      <w:marTop w:val="0"/>
      <w:marBottom w:val="0"/>
      <w:divBdr>
        <w:top w:val="none" w:sz="0" w:space="0" w:color="auto"/>
        <w:left w:val="none" w:sz="0" w:space="0" w:color="auto"/>
        <w:bottom w:val="none" w:sz="0" w:space="0" w:color="auto"/>
        <w:right w:val="none" w:sz="0" w:space="0" w:color="auto"/>
      </w:divBdr>
    </w:div>
    <w:div w:id="354501296">
      <w:bodyDiv w:val="1"/>
      <w:marLeft w:val="0"/>
      <w:marRight w:val="0"/>
      <w:marTop w:val="0"/>
      <w:marBottom w:val="0"/>
      <w:divBdr>
        <w:top w:val="none" w:sz="0" w:space="0" w:color="auto"/>
        <w:left w:val="none" w:sz="0" w:space="0" w:color="auto"/>
        <w:bottom w:val="none" w:sz="0" w:space="0" w:color="auto"/>
        <w:right w:val="none" w:sz="0" w:space="0" w:color="auto"/>
      </w:divBdr>
    </w:div>
    <w:div w:id="354692738">
      <w:bodyDiv w:val="1"/>
      <w:marLeft w:val="0"/>
      <w:marRight w:val="0"/>
      <w:marTop w:val="0"/>
      <w:marBottom w:val="0"/>
      <w:divBdr>
        <w:top w:val="none" w:sz="0" w:space="0" w:color="auto"/>
        <w:left w:val="none" w:sz="0" w:space="0" w:color="auto"/>
        <w:bottom w:val="none" w:sz="0" w:space="0" w:color="auto"/>
        <w:right w:val="none" w:sz="0" w:space="0" w:color="auto"/>
      </w:divBdr>
    </w:div>
    <w:div w:id="354770539">
      <w:bodyDiv w:val="1"/>
      <w:marLeft w:val="0"/>
      <w:marRight w:val="0"/>
      <w:marTop w:val="0"/>
      <w:marBottom w:val="0"/>
      <w:divBdr>
        <w:top w:val="none" w:sz="0" w:space="0" w:color="auto"/>
        <w:left w:val="none" w:sz="0" w:space="0" w:color="auto"/>
        <w:bottom w:val="none" w:sz="0" w:space="0" w:color="auto"/>
        <w:right w:val="none" w:sz="0" w:space="0" w:color="auto"/>
      </w:divBdr>
    </w:div>
    <w:div w:id="354885382">
      <w:bodyDiv w:val="1"/>
      <w:marLeft w:val="0"/>
      <w:marRight w:val="0"/>
      <w:marTop w:val="0"/>
      <w:marBottom w:val="0"/>
      <w:divBdr>
        <w:top w:val="none" w:sz="0" w:space="0" w:color="auto"/>
        <w:left w:val="none" w:sz="0" w:space="0" w:color="auto"/>
        <w:bottom w:val="none" w:sz="0" w:space="0" w:color="auto"/>
        <w:right w:val="none" w:sz="0" w:space="0" w:color="auto"/>
      </w:divBdr>
    </w:div>
    <w:div w:id="354963598">
      <w:bodyDiv w:val="1"/>
      <w:marLeft w:val="0"/>
      <w:marRight w:val="0"/>
      <w:marTop w:val="0"/>
      <w:marBottom w:val="0"/>
      <w:divBdr>
        <w:top w:val="none" w:sz="0" w:space="0" w:color="auto"/>
        <w:left w:val="none" w:sz="0" w:space="0" w:color="auto"/>
        <w:bottom w:val="none" w:sz="0" w:space="0" w:color="auto"/>
        <w:right w:val="none" w:sz="0" w:space="0" w:color="auto"/>
      </w:divBdr>
    </w:div>
    <w:div w:id="355038641">
      <w:bodyDiv w:val="1"/>
      <w:marLeft w:val="0"/>
      <w:marRight w:val="0"/>
      <w:marTop w:val="0"/>
      <w:marBottom w:val="0"/>
      <w:divBdr>
        <w:top w:val="none" w:sz="0" w:space="0" w:color="auto"/>
        <w:left w:val="none" w:sz="0" w:space="0" w:color="auto"/>
        <w:bottom w:val="none" w:sz="0" w:space="0" w:color="auto"/>
        <w:right w:val="none" w:sz="0" w:space="0" w:color="auto"/>
      </w:divBdr>
    </w:div>
    <w:div w:id="355162421">
      <w:bodyDiv w:val="1"/>
      <w:marLeft w:val="0"/>
      <w:marRight w:val="0"/>
      <w:marTop w:val="0"/>
      <w:marBottom w:val="0"/>
      <w:divBdr>
        <w:top w:val="none" w:sz="0" w:space="0" w:color="auto"/>
        <w:left w:val="none" w:sz="0" w:space="0" w:color="auto"/>
        <w:bottom w:val="none" w:sz="0" w:space="0" w:color="auto"/>
        <w:right w:val="none" w:sz="0" w:space="0" w:color="auto"/>
      </w:divBdr>
    </w:div>
    <w:div w:id="355233812">
      <w:bodyDiv w:val="1"/>
      <w:marLeft w:val="0"/>
      <w:marRight w:val="0"/>
      <w:marTop w:val="0"/>
      <w:marBottom w:val="0"/>
      <w:divBdr>
        <w:top w:val="none" w:sz="0" w:space="0" w:color="auto"/>
        <w:left w:val="none" w:sz="0" w:space="0" w:color="auto"/>
        <w:bottom w:val="none" w:sz="0" w:space="0" w:color="auto"/>
        <w:right w:val="none" w:sz="0" w:space="0" w:color="auto"/>
      </w:divBdr>
    </w:div>
    <w:div w:id="355273485">
      <w:bodyDiv w:val="1"/>
      <w:marLeft w:val="0"/>
      <w:marRight w:val="0"/>
      <w:marTop w:val="0"/>
      <w:marBottom w:val="0"/>
      <w:divBdr>
        <w:top w:val="none" w:sz="0" w:space="0" w:color="auto"/>
        <w:left w:val="none" w:sz="0" w:space="0" w:color="auto"/>
        <w:bottom w:val="none" w:sz="0" w:space="0" w:color="auto"/>
        <w:right w:val="none" w:sz="0" w:space="0" w:color="auto"/>
      </w:divBdr>
    </w:div>
    <w:div w:id="355353722">
      <w:bodyDiv w:val="1"/>
      <w:marLeft w:val="0"/>
      <w:marRight w:val="0"/>
      <w:marTop w:val="0"/>
      <w:marBottom w:val="0"/>
      <w:divBdr>
        <w:top w:val="none" w:sz="0" w:space="0" w:color="auto"/>
        <w:left w:val="none" w:sz="0" w:space="0" w:color="auto"/>
        <w:bottom w:val="none" w:sz="0" w:space="0" w:color="auto"/>
        <w:right w:val="none" w:sz="0" w:space="0" w:color="auto"/>
      </w:divBdr>
    </w:div>
    <w:div w:id="355498960">
      <w:bodyDiv w:val="1"/>
      <w:marLeft w:val="0"/>
      <w:marRight w:val="0"/>
      <w:marTop w:val="0"/>
      <w:marBottom w:val="0"/>
      <w:divBdr>
        <w:top w:val="none" w:sz="0" w:space="0" w:color="auto"/>
        <w:left w:val="none" w:sz="0" w:space="0" w:color="auto"/>
        <w:bottom w:val="none" w:sz="0" w:space="0" w:color="auto"/>
        <w:right w:val="none" w:sz="0" w:space="0" w:color="auto"/>
      </w:divBdr>
    </w:div>
    <w:div w:id="355540115">
      <w:bodyDiv w:val="1"/>
      <w:marLeft w:val="0"/>
      <w:marRight w:val="0"/>
      <w:marTop w:val="0"/>
      <w:marBottom w:val="0"/>
      <w:divBdr>
        <w:top w:val="none" w:sz="0" w:space="0" w:color="auto"/>
        <w:left w:val="none" w:sz="0" w:space="0" w:color="auto"/>
        <w:bottom w:val="none" w:sz="0" w:space="0" w:color="auto"/>
        <w:right w:val="none" w:sz="0" w:space="0" w:color="auto"/>
      </w:divBdr>
    </w:div>
    <w:div w:id="355543250">
      <w:bodyDiv w:val="1"/>
      <w:marLeft w:val="0"/>
      <w:marRight w:val="0"/>
      <w:marTop w:val="0"/>
      <w:marBottom w:val="0"/>
      <w:divBdr>
        <w:top w:val="none" w:sz="0" w:space="0" w:color="auto"/>
        <w:left w:val="none" w:sz="0" w:space="0" w:color="auto"/>
        <w:bottom w:val="none" w:sz="0" w:space="0" w:color="auto"/>
        <w:right w:val="none" w:sz="0" w:space="0" w:color="auto"/>
      </w:divBdr>
    </w:div>
    <w:div w:id="355546718">
      <w:bodyDiv w:val="1"/>
      <w:marLeft w:val="0"/>
      <w:marRight w:val="0"/>
      <w:marTop w:val="0"/>
      <w:marBottom w:val="0"/>
      <w:divBdr>
        <w:top w:val="none" w:sz="0" w:space="0" w:color="auto"/>
        <w:left w:val="none" w:sz="0" w:space="0" w:color="auto"/>
        <w:bottom w:val="none" w:sz="0" w:space="0" w:color="auto"/>
        <w:right w:val="none" w:sz="0" w:space="0" w:color="auto"/>
      </w:divBdr>
    </w:div>
    <w:div w:id="355615035">
      <w:bodyDiv w:val="1"/>
      <w:marLeft w:val="0"/>
      <w:marRight w:val="0"/>
      <w:marTop w:val="0"/>
      <w:marBottom w:val="0"/>
      <w:divBdr>
        <w:top w:val="none" w:sz="0" w:space="0" w:color="auto"/>
        <w:left w:val="none" w:sz="0" w:space="0" w:color="auto"/>
        <w:bottom w:val="none" w:sz="0" w:space="0" w:color="auto"/>
        <w:right w:val="none" w:sz="0" w:space="0" w:color="auto"/>
      </w:divBdr>
    </w:div>
    <w:div w:id="355740045">
      <w:bodyDiv w:val="1"/>
      <w:marLeft w:val="0"/>
      <w:marRight w:val="0"/>
      <w:marTop w:val="0"/>
      <w:marBottom w:val="0"/>
      <w:divBdr>
        <w:top w:val="none" w:sz="0" w:space="0" w:color="auto"/>
        <w:left w:val="none" w:sz="0" w:space="0" w:color="auto"/>
        <w:bottom w:val="none" w:sz="0" w:space="0" w:color="auto"/>
        <w:right w:val="none" w:sz="0" w:space="0" w:color="auto"/>
      </w:divBdr>
    </w:div>
    <w:div w:id="355810875">
      <w:bodyDiv w:val="1"/>
      <w:marLeft w:val="0"/>
      <w:marRight w:val="0"/>
      <w:marTop w:val="0"/>
      <w:marBottom w:val="0"/>
      <w:divBdr>
        <w:top w:val="none" w:sz="0" w:space="0" w:color="auto"/>
        <w:left w:val="none" w:sz="0" w:space="0" w:color="auto"/>
        <w:bottom w:val="none" w:sz="0" w:space="0" w:color="auto"/>
        <w:right w:val="none" w:sz="0" w:space="0" w:color="auto"/>
      </w:divBdr>
    </w:div>
    <w:div w:id="355815787">
      <w:bodyDiv w:val="1"/>
      <w:marLeft w:val="0"/>
      <w:marRight w:val="0"/>
      <w:marTop w:val="0"/>
      <w:marBottom w:val="0"/>
      <w:divBdr>
        <w:top w:val="none" w:sz="0" w:space="0" w:color="auto"/>
        <w:left w:val="none" w:sz="0" w:space="0" w:color="auto"/>
        <w:bottom w:val="none" w:sz="0" w:space="0" w:color="auto"/>
        <w:right w:val="none" w:sz="0" w:space="0" w:color="auto"/>
      </w:divBdr>
    </w:div>
    <w:div w:id="355935501">
      <w:bodyDiv w:val="1"/>
      <w:marLeft w:val="0"/>
      <w:marRight w:val="0"/>
      <w:marTop w:val="0"/>
      <w:marBottom w:val="0"/>
      <w:divBdr>
        <w:top w:val="none" w:sz="0" w:space="0" w:color="auto"/>
        <w:left w:val="none" w:sz="0" w:space="0" w:color="auto"/>
        <w:bottom w:val="none" w:sz="0" w:space="0" w:color="auto"/>
        <w:right w:val="none" w:sz="0" w:space="0" w:color="auto"/>
      </w:divBdr>
    </w:div>
    <w:div w:id="356010155">
      <w:bodyDiv w:val="1"/>
      <w:marLeft w:val="0"/>
      <w:marRight w:val="0"/>
      <w:marTop w:val="0"/>
      <w:marBottom w:val="0"/>
      <w:divBdr>
        <w:top w:val="none" w:sz="0" w:space="0" w:color="auto"/>
        <w:left w:val="none" w:sz="0" w:space="0" w:color="auto"/>
        <w:bottom w:val="none" w:sz="0" w:space="0" w:color="auto"/>
        <w:right w:val="none" w:sz="0" w:space="0" w:color="auto"/>
      </w:divBdr>
    </w:div>
    <w:div w:id="356195685">
      <w:bodyDiv w:val="1"/>
      <w:marLeft w:val="0"/>
      <w:marRight w:val="0"/>
      <w:marTop w:val="0"/>
      <w:marBottom w:val="0"/>
      <w:divBdr>
        <w:top w:val="none" w:sz="0" w:space="0" w:color="auto"/>
        <w:left w:val="none" w:sz="0" w:space="0" w:color="auto"/>
        <w:bottom w:val="none" w:sz="0" w:space="0" w:color="auto"/>
        <w:right w:val="none" w:sz="0" w:space="0" w:color="auto"/>
      </w:divBdr>
    </w:div>
    <w:div w:id="356271607">
      <w:bodyDiv w:val="1"/>
      <w:marLeft w:val="0"/>
      <w:marRight w:val="0"/>
      <w:marTop w:val="0"/>
      <w:marBottom w:val="0"/>
      <w:divBdr>
        <w:top w:val="none" w:sz="0" w:space="0" w:color="auto"/>
        <w:left w:val="none" w:sz="0" w:space="0" w:color="auto"/>
        <w:bottom w:val="none" w:sz="0" w:space="0" w:color="auto"/>
        <w:right w:val="none" w:sz="0" w:space="0" w:color="auto"/>
      </w:divBdr>
    </w:div>
    <w:div w:id="356321300">
      <w:bodyDiv w:val="1"/>
      <w:marLeft w:val="0"/>
      <w:marRight w:val="0"/>
      <w:marTop w:val="0"/>
      <w:marBottom w:val="0"/>
      <w:divBdr>
        <w:top w:val="none" w:sz="0" w:space="0" w:color="auto"/>
        <w:left w:val="none" w:sz="0" w:space="0" w:color="auto"/>
        <w:bottom w:val="none" w:sz="0" w:space="0" w:color="auto"/>
        <w:right w:val="none" w:sz="0" w:space="0" w:color="auto"/>
      </w:divBdr>
    </w:div>
    <w:div w:id="356389797">
      <w:bodyDiv w:val="1"/>
      <w:marLeft w:val="0"/>
      <w:marRight w:val="0"/>
      <w:marTop w:val="0"/>
      <w:marBottom w:val="0"/>
      <w:divBdr>
        <w:top w:val="none" w:sz="0" w:space="0" w:color="auto"/>
        <w:left w:val="none" w:sz="0" w:space="0" w:color="auto"/>
        <w:bottom w:val="none" w:sz="0" w:space="0" w:color="auto"/>
        <w:right w:val="none" w:sz="0" w:space="0" w:color="auto"/>
      </w:divBdr>
    </w:div>
    <w:div w:id="356390876">
      <w:bodyDiv w:val="1"/>
      <w:marLeft w:val="0"/>
      <w:marRight w:val="0"/>
      <w:marTop w:val="0"/>
      <w:marBottom w:val="0"/>
      <w:divBdr>
        <w:top w:val="none" w:sz="0" w:space="0" w:color="auto"/>
        <w:left w:val="none" w:sz="0" w:space="0" w:color="auto"/>
        <w:bottom w:val="none" w:sz="0" w:space="0" w:color="auto"/>
        <w:right w:val="none" w:sz="0" w:space="0" w:color="auto"/>
      </w:divBdr>
    </w:div>
    <w:div w:id="356470419">
      <w:bodyDiv w:val="1"/>
      <w:marLeft w:val="0"/>
      <w:marRight w:val="0"/>
      <w:marTop w:val="0"/>
      <w:marBottom w:val="0"/>
      <w:divBdr>
        <w:top w:val="none" w:sz="0" w:space="0" w:color="auto"/>
        <w:left w:val="none" w:sz="0" w:space="0" w:color="auto"/>
        <w:bottom w:val="none" w:sz="0" w:space="0" w:color="auto"/>
        <w:right w:val="none" w:sz="0" w:space="0" w:color="auto"/>
      </w:divBdr>
    </w:div>
    <w:div w:id="356470457">
      <w:bodyDiv w:val="1"/>
      <w:marLeft w:val="0"/>
      <w:marRight w:val="0"/>
      <w:marTop w:val="0"/>
      <w:marBottom w:val="0"/>
      <w:divBdr>
        <w:top w:val="none" w:sz="0" w:space="0" w:color="auto"/>
        <w:left w:val="none" w:sz="0" w:space="0" w:color="auto"/>
        <w:bottom w:val="none" w:sz="0" w:space="0" w:color="auto"/>
        <w:right w:val="none" w:sz="0" w:space="0" w:color="auto"/>
      </w:divBdr>
    </w:div>
    <w:div w:id="356542332">
      <w:bodyDiv w:val="1"/>
      <w:marLeft w:val="0"/>
      <w:marRight w:val="0"/>
      <w:marTop w:val="0"/>
      <w:marBottom w:val="0"/>
      <w:divBdr>
        <w:top w:val="none" w:sz="0" w:space="0" w:color="auto"/>
        <w:left w:val="none" w:sz="0" w:space="0" w:color="auto"/>
        <w:bottom w:val="none" w:sz="0" w:space="0" w:color="auto"/>
        <w:right w:val="none" w:sz="0" w:space="0" w:color="auto"/>
      </w:divBdr>
    </w:div>
    <w:div w:id="356587123">
      <w:bodyDiv w:val="1"/>
      <w:marLeft w:val="0"/>
      <w:marRight w:val="0"/>
      <w:marTop w:val="0"/>
      <w:marBottom w:val="0"/>
      <w:divBdr>
        <w:top w:val="none" w:sz="0" w:space="0" w:color="auto"/>
        <w:left w:val="none" w:sz="0" w:space="0" w:color="auto"/>
        <w:bottom w:val="none" w:sz="0" w:space="0" w:color="auto"/>
        <w:right w:val="none" w:sz="0" w:space="0" w:color="auto"/>
      </w:divBdr>
    </w:div>
    <w:div w:id="356590287">
      <w:bodyDiv w:val="1"/>
      <w:marLeft w:val="0"/>
      <w:marRight w:val="0"/>
      <w:marTop w:val="0"/>
      <w:marBottom w:val="0"/>
      <w:divBdr>
        <w:top w:val="none" w:sz="0" w:space="0" w:color="auto"/>
        <w:left w:val="none" w:sz="0" w:space="0" w:color="auto"/>
        <w:bottom w:val="none" w:sz="0" w:space="0" w:color="auto"/>
        <w:right w:val="none" w:sz="0" w:space="0" w:color="auto"/>
      </w:divBdr>
    </w:div>
    <w:div w:id="356809399">
      <w:bodyDiv w:val="1"/>
      <w:marLeft w:val="0"/>
      <w:marRight w:val="0"/>
      <w:marTop w:val="0"/>
      <w:marBottom w:val="0"/>
      <w:divBdr>
        <w:top w:val="none" w:sz="0" w:space="0" w:color="auto"/>
        <w:left w:val="none" w:sz="0" w:space="0" w:color="auto"/>
        <w:bottom w:val="none" w:sz="0" w:space="0" w:color="auto"/>
        <w:right w:val="none" w:sz="0" w:space="0" w:color="auto"/>
      </w:divBdr>
    </w:div>
    <w:div w:id="357120712">
      <w:bodyDiv w:val="1"/>
      <w:marLeft w:val="0"/>
      <w:marRight w:val="0"/>
      <w:marTop w:val="0"/>
      <w:marBottom w:val="0"/>
      <w:divBdr>
        <w:top w:val="none" w:sz="0" w:space="0" w:color="auto"/>
        <w:left w:val="none" w:sz="0" w:space="0" w:color="auto"/>
        <w:bottom w:val="none" w:sz="0" w:space="0" w:color="auto"/>
        <w:right w:val="none" w:sz="0" w:space="0" w:color="auto"/>
      </w:divBdr>
    </w:div>
    <w:div w:id="357244028">
      <w:bodyDiv w:val="1"/>
      <w:marLeft w:val="0"/>
      <w:marRight w:val="0"/>
      <w:marTop w:val="0"/>
      <w:marBottom w:val="0"/>
      <w:divBdr>
        <w:top w:val="none" w:sz="0" w:space="0" w:color="auto"/>
        <w:left w:val="none" w:sz="0" w:space="0" w:color="auto"/>
        <w:bottom w:val="none" w:sz="0" w:space="0" w:color="auto"/>
        <w:right w:val="none" w:sz="0" w:space="0" w:color="auto"/>
      </w:divBdr>
    </w:div>
    <w:div w:id="357389857">
      <w:bodyDiv w:val="1"/>
      <w:marLeft w:val="0"/>
      <w:marRight w:val="0"/>
      <w:marTop w:val="0"/>
      <w:marBottom w:val="0"/>
      <w:divBdr>
        <w:top w:val="none" w:sz="0" w:space="0" w:color="auto"/>
        <w:left w:val="none" w:sz="0" w:space="0" w:color="auto"/>
        <w:bottom w:val="none" w:sz="0" w:space="0" w:color="auto"/>
        <w:right w:val="none" w:sz="0" w:space="0" w:color="auto"/>
      </w:divBdr>
    </w:div>
    <w:div w:id="357509430">
      <w:bodyDiv w:val="1"/>
      <w:marLeft w:val="0"/>
      <w:marRight w:val="0"/>
      <w:marTop w:val="0"/>
      <w:marBottom w:val="0"/>
      <w:divBdr>
        <w:top w:val="none" w:sz="0" w:space="0" w:color="auto"/>
        <w:left w:val="none" w:sz="0" w:space="0" w:color="auto"/>
        <w:bottom w:val="none" w:sz="0" w:space="0" w:color="auto"/>
        <w:right w:val="none" w:sz="0" w:space="0" w:color="auto"/>
      </w:divBdr>
    </w:div>
    <w:div w:id="357585520">
      <w:bodyDiv w:val="1"/>
      <w:marLeft w:val="0"/>
      <w:marRight w:val="0"/>
      <w:marTop w:val="0"/>
      <w:marBottom w:val="0"/>
      <w:divBdr>
        <w:top w:val="none" w:sz="0" w:space="0" w:color="auto"/>
        <w:left w:val="none" w:sz="0" w:space="0" w:color="auto"/>
        <w:bottom w:val="none" w:sz="0" w:space="0" w:color="auto"/>
        <w:right w:val="none" w:sz="0" w:space="0" w:color="auto"/>
      </w:divBdr>
    </w:div>
    <w:div w:id="357661053">
      <w:bodyDiv w:val="1"/>
      <w:marLeft w:val="0"/>
      <w:marRight w:val="0"/>
      <w:marTop w:val="0"/>
      <w:marBottom w:val="0"/>
      <w:divBdr>
        <w:top w:val="none" w:sz="0" w:space="0" w:color="auto"/>
        <w:left w:val="none" w:sz="0" w:space="0" w:color="auto"/>
        <w:bottom w:val="none" w:sz="0" w:space="0" w:color="auto"/>
        <w:right w:val="none" w:sz="0" w:space="0" w:color="auto"/>
      </w:divBdr>
    </w:div>
    <w:div w:id="357662069">
      <w:bodyDiv w:val="1"/>
      <w:marLeft w:val="0"/>
      <w:marRight w:val="0"/>
      <w:marTop w:val="0"/>
      <w:marBottom w:val="0"/>
      <w:divBdr>
        <w:top w:val="none" w:sz="0" w:space="0" w:color="auto"/>
        <w:left w:val="none" w:sz="0" w:space="0" w:color="auto"/>
        <w:bottom w:val="none" w:sz="0" w:space="0" w:color="auto"/>
        <w:right w:val="none" w:sz="0" w:space="0" w:color="auto"/>
      </w:divBdr>
    </w:div>
    <w:div w:id="357662466">
      <w:bodyDiv w:val="1"/>
      <w:marLeft w:val="0"/>
      <w:marRight w:val="0"/>
      <w:marTop w:val="0"/>
      <w:marBottom w:val="0"/>
      <w:divBdr>
        <w:top w:val="none" w:sz="0" w:space="0" w:color="auto"/>
        <w:left w:val="none" w:sz="0" w:space="0" w:color="auto"/>
        <w:bottom w:val="none" w:sz="0" w:space="0" w:color="auto"/>
        <w:right w:val="none" w:sz="0" w:space="0" w:color="auto"/>
      </w:divBdr>
    </w:div>
    <w:div w:id="357899366">
      <w:bodyDiv w:val="1"/>
      <w:marLeft w:val="0"/>
      <w:marRight w:val="0"/>
      <w:marTop w:val="0"/>
      <w:marBottom w:val="0"/>
      <w:divBdr>
        <w:top w:val="none" w:sz="0" w:space="0" w:color="auto"/>
        <w:left w:val="none" w:sz="0" w:space="0" w:color="auto"/>
        <w:bottom w:val="none" w:sz="0" w:space="0" w:color="auto"/>
        <w:right w:val="none" w:sz="0" w:space="0" w:color="auto"/>
      </w:divBdr>
    </w:div>
    <w:div w:id="358049481">
      <w:bodyDiv w:val="1"/>
      <w:marLeft w:val="0"/>
      <w:marRight w:val="0"/>
      <w:marTop w:val="0"/>
      <w:marBottom w:val="0"/>
      <w:divBdr>
        <w:top w:val="none" w:sz="0" w:space="0" w:color="auto"/>
        <w:left w:val="none" w:sz="0" w:space="0" w:color="auto"/>
        <w:bottom w:val="none" w:sz="0" w:space="0" w:color="auto"/>
        <w:right w:val="none" w:sz="0" w:space="0" w:color="auto"/>
      </w:divBdr>
    </w:div>
    <w:div w:id="358237533">
      <w:bodyDiv w:val="1"/>
      <w:marLeft w:val="0"/>
      <w:marRight w:val="0"/>
      <w:marTop w:val="0"/>
      <w:marBottom w:val="0"/>
      <w:divBdr>
        <w:top w:val="none" w:sz="0" w:space="0" w:color="auto"/>
        <w:left w:val="none" w:sz="0" w:space="0" w:color="auto"/>
        <w:bottom w:val="none" w:sz="0" w:space="0" w:color="auto"/>
        <w:right w:val="none" w:sz="0" w:space="0" w:color="auto"/>
      </w:divBdr>
    </w:div>
    <w:div w:id="358287230">
      <w:bodyDiv w:val="1"/>
      <w:marLeft w:val="0"/>
      <w:marRight w:val="0"/>
      <w:marTop w:val="0"/>
      <w:marBottom w:val="0"/>
      <w:divBdr>
        <w:top w:val="none" w:sz="0" w:space="0" w:color="auto"/>
        <w:left w:val="none" w:sz="0" w:space="0" w:color="auto"/>
        <w:bottom w:val="none" w:sz="0" w:space="0" w:color="auto"/>
        <w:right w:val="none" w:sz="0" w:space="0" w:color="auto"/>
      </w:divBdr>
    </w:div>
    <w:div w:id="358314530">
      <w:bodyDiv w:val="1"/>
      <w:marLeft w:val="0"/>
      <w:marRight w:val="0"/>
      <w:marTop w:val="0"/>
      <w:marBottom w:val="0"/>
      <w:divBdr>
        <w:top w:val="none" w:sz="0" w:space="0" w:color="auto"/>
        <w:left w:val="none" w:sz="0" w:space="0" w:color="auto"/>
        <w:bottom w:val="none" w:sz="0" w:space="0" w:color="auto"/>
        <w:right w:val="none" w:sz="0" w:space="0" w:color="auto"/>
      </w:divBdr>
    </w:div>
    <w:div w:id="358437108">
      <w:bodyDiv w:val="1"/>
      <w:marLeft w:val="0"/>
      <w:marRight w:val="0"/>
      <w:marTop w:val="0"/>
      <w:marBottom w:val="0"/>
      <w:divBdr>
        <w:top w:val="none" w:sz="0" w:space="0" w:color="auto"/>
        <w:left w:val="none" w:sz="0" w:space="0" w:color="auto"/>
        <w:bottom w:val="none" w:sz="0" w:space="0" w:color="auto"/>
        <w:right w:val="none" w:sz="0" w:space="0" w:color="auto"/>
      </w:divBdr>
    </w:div>
    <w:div w:id="358552904">
      <w:bodyDiv w:val="1"/>
      <w:marLeft w:val="0"/>
      <w:marRight w:val="0"/>
      <w:marTop w:val="0"/>
      <w:marBottom w:val="0"/>
      <w:divBdr>
        <w:top w:val="none" w:sz="0" w:space="0" w:color="auto"/>
        <w:left w:val="none" w:sz="0" w:space="0" w:color="auto"/>
        <w:bottom w:val="none" w:sz="0" w:space="0" w:color="auto"/>
        <w:right w:val="none" w:sz="0" w:space="0" w:color="auto"/>
      </w:divBdr>
    </w:div>
    <w:div w:id="358700024">
      <w:bodyDiv w:val="1"/>
      <w:marLeft w:val="0"/>
      <w:marRight w:val="0"/>
      <w:marTop w:val="0"/>
      <w:marBottom w:val="0"/>
      <w:divBdr>
        <w:top w:val="none" w:sz="0" w:space="0" w:color="auto"/>
        <w:left w:val="none" w:sz="0" w:space="0" w:color="auto"/>
        <w:bottom w:val="none" w:sz="0" w:space="0" w:color="auto"/>
        <w:right w:val="none" w:sz="0" w:space="0" w:color="auto"/>
      </w:divBdr>
    </w:div>
    <w:div w:id="359359152">
      <w:bodyDiv w:val="1"/>
      <w:marLeft w:val="0"/>
      <w:marRight w:val="0"/>
      <w:marTop w:val="0"/>
      <w:marBottom w:val="0"/>
      <w:divBdr>
        <w:top w:val="none" w:sz="0" w:space="0" w:color="auto"/>
        <w:left w:val="none" w:sz="0" w:space="0" w:color="auto"/>
        <w:bottom w:val="none" w:sz="0" w:space="0" w:color="auto"/>
        <w:right w:val="none" w:sz="0" w:space="0" w:color="auto"/>
      </w:divBdr>
    </w:div>
    <w:div w:id="359401937">
      <w:bodyDiv w:val="1"/>
      <w:marLeft w:val="0"/>
      <w:marRight w:val="0"/>
      <w:marTop w:val="0"/>
      <w:marBottom w:val="0"/>
      <w:divBdr>
        <w:top w:val="none" w:sz="0" w:space="0" w:color="auto"/>
        <w:left w:val="none" w:sz="0" w:space="0" w:color="auto"/>
        <w:bottom w:val="none" w:sz="0" w:space="0" w:color="auto"/>
        <w:right w:val="none" w:sz="0" w:space="0" w:color="auto"/>
      </w:divBdr>
    </w:div>
    <w:div w:id="359740740">
      <w:bodyDiv w:val="1"/>
      <w:marLeft w:val="0"/>
      <w:marRight w:val="0"/>
      <w:marTop w:val="0"/>
      <w:marBottom w:val="0"/>
      <w:divBdr>
        <w:top w:val="none" w:sz="0" w:space="0" w:color="auto"/>
        <w:left w:val="none" w:sz="0" w:space="0" w:color="auto"/>
        <w:bottom w:val="none" w:sz="0" w:space="0" w:color="auto"/>
        <w:right w:val="none" w:sz="0" w:space="0" w:color="auto"/>
      </w:divBdr>
    </w:div>
    <w:div w:id="359741164">
      <w:bodyDiv w:val="1"/>
      <w:marLeft w:val="0"/>
      <w:marRight w:val="0"/>
      <w:marTop w:val="0"/>
      <w:marBottom w:val="0"/>
      <w:divBdr>
        <w:top w:val="none" w:sz="0" w:space="0" w:color="auto"/>
        <w:left w:val="none" w:sz="0" w:space="0" w:color="auto"/>
        <w:bottom w:val="none" w:sz="0" w:space="0" w:color="auto"/>
        <w:right w:val="none" w:sz="0" w:space="0" w:color="auto"/>
      </w:divBdr>
    </w:div>
    <w:div w:id="359744615">
      <w:bodyDiv w:val="1"/>
      <w:marLeft w:val="0"/>
      <w:marRight w:val="0"/>
      <w:marTop w:val="0"/>
      <w:marBottom w:val="0"/>
      <w:divBdr>
        <w:top w:val="none" w:sz="0" w:space="0" w:color="auto"/>
        <w:left w:val="none" w:sz="0" w:space="0" w:color="auto"/>
        <w:bottom w:val="none" w:sz="0" w:space="0" w:color="auto"/>
        <w:right w:val="none" w:sz="0" w:space="0" w:color="auto"/>
      </w:divBdr>
    </w:div>
    <w:div w:id="359819166">
      <w:bodyDiv w:val="1"/>
      <w:marLeft w:val="0"/>
      <w:marRight w:val="0"/>
      <w:marTop w:val="0"/>
      <w:marBottom w:val="0"/>
      <w:divBdr>
        <w:top w:val="none" w:sz="0" w:space="0" w:color="auto"/>
        <w:left w:val="none" w:sz="0" w:space="0" w:color="auto"/>
        <w:bottom w:val="none" w:sz="0" w:space="0" w:color="auto"/>
        <w:right w:val="none" w:sz="0" w:space="0" w:color="auto"/>
      </w:divBdr>
    </w:div>
    <w:div w:id="360056742">
      <w:bodyDiv w:val="1"/>
      <w:marLeft w:val="0"/>
      <w:marRight w:val="0"/>
      <w:marTop w:val="0"/>
      <w:marBottom w:val="0"/>
      <w:divBdr>
        <w:top w:val="none" w:sz="0" w:space="0" w:color="auto"/>
        <w:left w:val="none" w:sz="0" w:space="0" w:color="auto"/>
        <w:bottom w:val="none" w:sz="0" w:space="0" w:color="auto"/>
        <w:right w:val="none" w:sz="0" w:space="0" w:color="auto"/>
      </w:divBdr>
    </w:div>
    <w:div w:id="360396611">
      <w:bodyDiv w:val="1"/>
      <w:marLeft w:val="0"/>
      <w:marRight w:val="0"/>
      <w:marTop w:val="0"/>
      <w:marBottom w:val="0"/>
      <w:divBdr>
        <w:top w:val="none" w:sz="0" w:space="0" w:color="auto"/>
        <w:left w:val="none" w:sz="0" w:space="0" w:color="auto"/>
        <w:bottom w:val="none" w:sz="0" w:space="0" w:color="auto"/>
        <w:right w:val="none" w:sz="0" w:space="0" w:color="auto"/>
      </w:divBdr>
    </w:div>
    <w:div w:id="360594003">
      <w:bodyDiv w:val="1"/>
      <w:marLeft w:val="0"/>
      <w:marRight w:val="0"/>
      <w:marTop w:val="0"/>
      <w:marBottom w:val="0"/>
      <w:divBdr>
        <w:top w:val="none" w:sz="0" w:space="0" w:color="auto"/>
        <w:left w:val="none" w:sz="0" w:space="0" w:color="auto"/>
        <w:bottom w:val="none" w:sz="0" w:space="0" w:color="auto"/>
        <w:right w:val="none" w:sz="0" w:space="0" w:color="auto"/>
      </w:divBdr>
    </w:div>
    <w:div w:id="360594831">
      <w:bodyDiv w:val="1"/>
      <w:marLeft w:val="0"/>
      <w:marRight w:val="0"/>
      <w:marTop w:val="0"/>
      <w:marBottom w:val="0"/>
      <w:divBdr>
        <w:top w:val="none" w:sz="0" w:space="0" w:color="auto"/>
        <w:left w:val="none" w:sz="0" w:space="0" w:color="auto"/>
        <w:bottom w:val="none" w:sz="0" w:space="0" w:color="auto"/>
        <w:right w:val="none" w:sz="0" w:space="0" w:color="auto"/>
      </w:divBdr>
    </w:div>
    <w:div w:id="360671899">
      <w:bodyDiv w:val="1"/>
      <w:marLeft w:val="0"/>
      <w:marRight w:val="0"/>
      <w:marTop w:val="0"/>
      <w:marBottom w:val="0"/>
      <w:divBdr>
        <w:top w:val="none" w:sz="0" w:space="0" w:color="auto"/>
        <w:left w:val="none" w:sz="0" w:space="0" w:color="auto"/>
        <w:bottom w:val="none" w:sz="0" w:space="0" w:color="auto"/>
        <w:right w:val="none" w:sz="0" w:space="0" w:color="auto"/>
      </w:divBdr>
    </w:div>
    <w:div w:id="360783197">
      <w:bodyDiv w:val="1"/>
      <w:marLeft w:val="0"/>
      <w:marRight w:val="0"/>
      <w:marTop w:val="0"/>
      <w:marBottom w:val="0"/>
      <w:divBdr>
        <w:top w:val="none" w:sz="0" w:space="0" w:color="auto"/>
        <w:left w:val="none" w:sz="0" w:space="0" w:color="auto"/>
        <w:bottom w:val="none" w:sz="0" w:space="0" w:color="auto"/>
        <w:right w:val="none" w:sz="0" w:space="0" w:color="auto"/>
      </w:divBdr>
    </w:div>
    <w:div w:id="360861932">
      <w:bodyDiv w:val="1"/>
      <w:marLeft w:val="0"/>
      <w:marRight w:val="0"/>
      <w:marTop w:val="0"/>
      <w:marBottom w:val="0"/>
      <w:divBdr>
        <w:top w:val="none" w:sz="0" w:space="0" w:color="auto"/>
        <w:left w:val="none" w:sz="0" w:space="0" w:color="auto"/>
        <w:bottom w:val="none" w:sz="0" w:space="0" w:color="auto"/>
        <w:right w:val="none" w:sz="0" w:space="0" w:color="auto"/>
      </w:divBdr>
    </w:div>
    <w:div w:id="360865357">
      <w:bodyDiv w:val="1"/>
      <w:marLeft w:val="0"/>
      <w:marRight w:val="0"/>
      <w:marTop w:val="0"/>
      <w:marBottom w:val="0"/>
      <w:divBdr>
        <w:top w:val="none" w:sz="0" w:space="0" w:color="auto"/>
        <w:left w:val="none" w:sz="0" w:space="0" w:color="auto"/>
        <w:bottom w:val="none" w:sz="0" w:space="0" w:color="auto"/>
        <w:right w:val="none" w:sz="0" w:space="0" w:color="auto"/>
      </w:divBdr>
    </w:div>
    <w:div w:id="360935367">
      <w:bodyDiv w:val="1"/>
      <w:marLeft w:val="0"/>
      <w:marRight w:val="0"/>
      <w:marTop w:val="0"/>
      <w:marBottom w:val="0"/>
      <w:divBdr>
        <w:top w:val="none" w:sz="0" w:space="0" w:color="auto"/>
        <w:left w:val="none" w:sz="0" w:space="0" w:color="auto"/>
        <w:bottom w:val="none" w:sz="0" w:space="0" w:color="auto"/>
        <w:right w:val="none" w:sz="0" w:space="0" w:color="auto"/>
      </w:divBdr>
    </w:div>
    <w:div w:id="361058661">
      <w:bodyDiv w:val="1"/>
      <w:marLeft w:val="0"/>
      <w:marRight w:val="0"/>
      <w:marTop w:val="0"/>
      <w:marBottom w:val="0"/>
      <w:divBdr>
        <w:top w:val="none" w:sz="0" w:space="0" w:color="auto"/>
        <w:left w:val="none" w:sz="0" w:space="0" w:color="auto"/>
        <w:bottom w:val="none" w:sz="0" w:space="0" w:color="auto"/>
        <w:right w:val="none" w:sz="0" w:space="0" w:color="auto"/>
      </w:divBdr>
    </w:div>
    <w:div w:id="361320465">
      <w:bodyDiv w:val="1"/>
      <w:marLeft w:val="0"/>
      <w:marRight w:val="0"/>
      <w:marTop w:val="0"/>
      <w:marBottom w:val="0"/>
      <w:divBdr>
        <w:top w:val="none" w:sz="0" w:space="0" w:color="auto"/>
        <w:left w:val="none" w:sz="0" w:space="0" w:color="auto"/>
        <w:bottom w:val="none" w:sz="0" w:space="0" w:color="auto"/>
        <w:right w:val="none" w:sz="0" w:space="0" w:color="auto"/>
      </w:divBdr>
    </w:div>
    <w:div w:id="361439295">
      <w:bodyDiv w:val="1"/>
      <w:marLeft w:val="0"/>
      <w:marRight w:val="0"/>
      <w:marTop w:val="0"/>
      <w:marBottom w:val="0"/>
      <w:divBdr>
        <w:top w:val="none" w:sz="0" w:space="0" w:color="auto"/>
        <w:left w:val="none" w:sz="0" w:space="0" w:color="auto"/>
        <w:bottom w:val="none" w:sz="0" w:space="0" w:color="auto"/>
        <w:right w:val="none" w:sz="0" w:space="0" w:color="auto"/>
      </w:divBdr>
    </w:div>
    <w:div w:id="361442773">
      <w:bodyDiv w:val="1"/>
      <w:marLeft w:val="0"/>
      <w:marRight w:val="0"/>
      <w:marTop w:val="0"/>
      <w:marBottom w:val="0"/>
      <w:divBdr>
        <w:top w:val="none" w:sz="0" w:space="0" w:color="auto"/>
        <w:left w:val="none" w:sz="0" w:space="0" w:color="auto"/>
        <w:bottom w:val="none" w:sz="0" w:space="0" w:color="auto"/>
        <w:right w:val="none" w:sz="0" w:space="0" w:color="auto"/>
      </w:divBdr>
    </w:div>
    <w:div w:id="361513486">
      <w:bodyDiv w:val="1"/>
      <w:marLeft w:val="0"/>
      <w:marRight w:val="0"/>
      <w:marTop w:val="0"/>
      <w:marBottom w:val="0"/>
      <w:divBdr>
        <w:top w:val="none" w:sz="0" w:space="0" w:color="auto"/>
        <w:left w:val="none" w:sz="0" w:space="0" w:color="auto"/>
        <w:bottom w:val="none" w:sz="0" w:space="0" w:color="auto"/>
        <w:right w:val="none" w:sz="0" w:space="0" w:color="auto"/>
      </w:divBdr>
    </w:div>
    <w:div w:id="361517895">
      <w:bodyDiv w:val="1"/>
      <w:marLeft w:val="0"/>
      <w:marRight w:val="0"/>
      <w:marTop w:val="0"/>
      <w:marBottom w:val="0"/>
      <w:divBdr>
        <w:top w:val="none" w:sz="0" w:space="0" w:color="auto"/>
        <w:left w:val="none" w:sz="0" w:space="0" w:color="auto"/>
        <w:bottom w:val="none" w:sz="0" w:space="0" w:color="auto"/>
        <w:right w:val="none" w:sz="0" w:space="0" w:color="auto"/>
      </w:divBdr>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7487">
      <w:bodyDiv w:val="1"/>
      <w:marLeft w:val="0"/>
      <w:marRight w:val="0"/>
      <w:marTop w:val="0"/>
      <w:marBottom w:val="0"/>
      <w:divBdr>
        <w:top w:val="none" w:sz="0" w:space="0" w:color="auto"/>
        <w:left w:val="none" w:sz="0" w:space="0" w:color="auto"/>
        <w:bottom w:val="none" w:sz="0" w:space="0" w:color="auto"/>
        <w:right w:val="none" w:sz="0" w:space="0" w:color="auto"/>
      </w:divBdr>
    </w:div>
    <w:div w:id="361782035">
      <w:bodyDiv w:val="1"/>
      <w:marLeft w:val="0"/>
      <w:marRight w:val="0"/>
      <w:marTop w:val="0"/>
      <w:marBottom w:val="0"/>
      <w:divBdr>
        <w:top w:val="none" w:sz="0" w:space="0" w:color="auto"/>
        <w:left w:val="none" w:sz="0" w:space="0" w:color="auto"/>
        <w:bottom w:val="none" w:sz="0" w:space="0" w:color="auto"/>
        <w:right w:val="none" w:sz="0" w:space="0" w:color="auto"/>
      </w:divBdr>
    </w:div>
    <w:div w:id="361828029">
      <w:bodyDiv w:val="1"/>
      <w:marLeft w:val="0"/>
      <w:marRight w:val="0"/>
      <w:marTop w:val="0"/>
      <w:marBottom w:val="0"/>
      <w:divBdr>
        <w:top w:val="none" w:sz="0" w:space="0" w:color="auto"/>
        <w:left w:val="none" w:sz="0" w:space="0" w:color="auto"/>
        <w:bottom w:val="none" w:sz="0" w:space="0" w:color="auto"/>
        <w:right w:val="none" w:sz="0" w:space="0" w:color="auto"/>
      </w:divBdr>
    </w:div>
    <w:div w:id="361903291">
      <w:bodyDiv w:val="1"/>
      <w:marLeft w:val="0"/>
      <w:marRight w:val="0"/>
      <w:marTop w:val="0"/>
      <w:marBottom w:val="0"/>
      <w:divBdr>
        <w:top w:val="none" w:sz="0" w:space="0" w:color="auto"/>
        <w:left w:val="none" w:sz="0" w:space="0" w:color="auto"/>
        <w:bottom w:val="none" w:sz="0" w:space="0" w:color="auto"/>
        <w:right w:val="none" w:sz="0" w:space="0" w:color="auto"/>
      </w:divBdr>
    </w:div>
    <w:div w:id="362246867">
      <w:bodyDiv w:val="1"/>
      <w:marLeft w:val="0"/>
      <w:marRight w:val="0"/>
      <w:marTop w:val="0"/>
      <w:marBottom w:val="0"/>
      <w:divBdr>
        <w:top w:val="none" w:sz="0" w:space="0" w:color="auto"/>
        <w:left w:val="none" w:sz="0" w:space="0" w:color="auto"/>
        <w:bottom w:val="none" w:sz="0" w:space="0" w:color="auto"/>
        <w:right w:val="none" w:sz="0" w:space="0" w:color="auto"/>
      </w:divBdr>
    </w:div>
    <w:div w:id="362248406">
      <w:bodyDiv w:val="1"/>
      <w:marLeft w:val="0"/>
      <w:marRight w:val="0"/>
      <w:marTop w:val="0"/>
      <w:marBottom w:val="0"/>
      <w:divBdr>
        <w:top w:val="none" w:sz="0" w:space="0" w:color="auto"/>
        <w:left w:val="none" w:sz="0" w:space="0" w:color="auto"/>
        <w:bottom w:val="none" w:sz="0" w:space="0" w:color="auto"/>
        <w:right w:val="none" w:sz="0" w:space="0" w:color="auto"/>
      </w:divBdr>
    </w:div>
    <w:div w:id="362482778">
      <w:bodyDiv w:val="1"/>
      <w:marLeft w:val="0"/>
      <w:marRight w:val="0"/>
      <w:marTop w:val="0"/>
      <w:marBottom w:val="0"/>
      <w:divBdr>
        <w:top w:val="none" w:sz="0" w:space="0" w:color="auto"/>
        <w:left w:val="none" w:sz="0" w:space="0" w:color="auto"/>
        <w:bottom w:val="none" w:sz="0" w:space="0" w:color="auto"/>
        <w:right w:val="none" w:sz="0" w:space="0" w:color="auto"/>
      </w:divBdr>
    </w:div>
    <w:div w:id="362555183">
      <w:bodyDiv w:val="1"/>
      <w:marLeft w:val="0"/>
      <w:marRight w:val="0"/>
      <w:marTop w:val="0"/>
      <w:marBottom w:val="0"/>
      <w:divBdr>
        <w:top w:val="none" w:sz="0" w:space="0" w:color="auto"/>
        <w:left w:val="none" w:sz="0" w:space="0" w:color="auto"/>
        <w:bottom w:val="none" w:sz="0" w:space="0" w:color="auto"/>
        <w:right w:val="none" w:sz="0" w:space="0" w:color="auto"/>
      </w:divBdr>
    </w:div>
    <w:div w:id="362557658">
      <w:bodyDiv w:val="1"/>
      <w:marLeft w:val="0"/>
      <w:marRight w:val="0"/>
      <w:marTop w:val="0"/>
      <w:marBottom w:val="0"/>
      <w:divBdr>
        <w:top w:val="none" w:sz="0" w:space="0" w:color="auto"/>
        <w:left w:val="none" w:sz="0" w:space="0" w:color="auto"/>
        <w:bottom w:val="none" w:sz="0" w:space="0" w:color="auto"/>
        <w:right w:val="none" w:sz="0" w:space="0" w:color="auto"/>
      </w:divBdr>
    </w:div>
    <w:div w:id="362635483">
      <w:bodyDiv w:val="1"/>
      <w:marLeft w:val="0"/>
      <w:marRight w:val="0"/>
      <w:marTop w:val="0"/>
      <w:marBottom w:val="0"/>
      <w:divBdr>
        <w:top w:val="none" w:sz="0" w:space="0" w:color="auto"/>
        <w:left w:val="none" w:sz="0" w:space="0" w:color="auto"/>
        <w:bottom w:val="none" w:sz="0" w:space="0" w:color="auto"/>
        <w:right w:val="none" w:sz="0" w:space="0" w:color="auto"/>
      </w:divBdr>
    </w:div>
    <w:div w:id="362638521">
      <w:bodyDiv w:val="1"/>
      <w:marLeft w:val="0"/>
      <w:marRight w:val="0"/>
      <w:marTop w:val="0"/>
      <w:marBottom w:val="0"/>
      <w:divBdr>
        <w:top w:val="none" w:sz="0" w:space="0" w:color="auto"/>
        <w:left w:val="none" w:sz="0" w:space="0" w:color="auto"/>
        <w:bottom w:val="none" w:sz="0" w:space="0" w:color="auto"/>
        <w:right w:val="none" w:sz="0" w:space="0" w:color="auto"/>
      </w:divBdr>
    </w:div>
    <w:div w:id="362707646">
      <w:bodyDiv w:val="1"/>
      <w:marLeft w:val="0"/>
      <w:marRight w:val="0"/>
      <w:marTop w:val="0"/>
      <w:marBottom w:val="0"/>
      <w:divBdr>
        <w:top w:val="none" w:sz="0" w:space="0" w:color="auto"/>
        <w:left w:val="none" w:sz="0" w:space="0" w:color="auto"/>
        <w:bottom w:val="none" w:sz="0" w:space="0" w:color="auto"/>
        <w:right w:val="none" w:sz="0" w:space="0" w:color="auto"/>
      </w:divBdr>
    </w:div>
    <w:div w:id="362827877">
      <w:bodyDiv w:val="1"/>
      <w:marLeft w:val="0"/>
      <w:marRight w:val="0"/>
      <w:marTop w:val="0"/>
      <w:marBottom w:val="0"/>
      <w:divBdr>
        <w:top w:val="none" w:sz="0" w:space="0" w:color="auto"/>
        <w:left w:val="none" w:sz="0" w:space="0" w:color="auto"/>
        <w:bottom w:val="none" w:sz="0" w:space="0" w:color="auto"/>
        <w:right w:val="none" w:sz="0" w:space="0" w:color="auto"/>
      </w:divBdr>
    </w:div>
    <w:div w:id="362829130">
      <w:bodyDiv w:val="1"/>
      <w:marLeft w:val="0"/>
      <w:marRight w:val="0"/>
      <w:marTop w:val="0"/>
      <w:marBottom w:val="0"/>
      <w:divBdr>
        <w:top w:val="none" w:sz="0" w:space="0" w:color="auto"/>
        <w:left w:val="none" w:sz="0" w:space="0" w:color="auto"/>
        <w:bottom w:val="none" w:sz="0" w:space="0" w:color="auto"/>
        <w:right w:val="none" w:sz="0" w:space="0" w:color="auto"/>
      </w:divBdr>
    </w:div>
    <w:div w:id="362898759">
      <w:bodyDiv w:val="1"/>
      <w:marLeft w:val="0"/>
      <w:marRight w:val="0"/>
      <w:marTop w:val="0"/>
      <w:marBottom w:val="0"/>
      <w:divBdr>
        <w:top w:val="none" w:sz="0" w:space="0" w:color="auto"/>
        <w:left w:val="none" w:sz="0" w:space="0" w:color="auto"/>
        <w:bottom w:val="none" w:sz="0" w:space="0" w:color="auto"/>
        <w:right w:val="none" w:sz="0" w:space="0" w:color="auto"/>
      </w:divBdr>
    </w:div>
    <w:div w:id="362904694">
      <w:bodyDiv w:val="1"/>
      <w:marLeft w:val="0"/>
      <w:marRight w:val="0"/>
      <w:marTop w:val="0"/>
      <w:marBottom w:val="0"/>
      <w:divBdr>
        <w:top w:val="none" w:sz="0" w:space="0" w:color="auto"/>
        <w:left w:val="none" w:sz="0" w:space="0" w:color="auto"/>
        <w:bottom w:val="none" w:sz="0" w:space="0" w:color="auto"/>
        <w:right w:val="none" w:sz="0" w:space="0" w:color="auto"/>
      </w:divBdr>
    </w:div>
    <w:div w:id="362943774">
      <w:bodyDiv w:val="1"/>
      <w:marLeft w:val="0"/>
      <w:marRight w:val="0"/>
      <w:marTop w:val="0"/>
      <w:marBottom w:val="0"/>
      <w:divBdr>
        <w:top w:val="none" w:sz="0" w:space="0" w:color="auto"/>
        <w:left w:val="none" w:sz="0" w:space="0" w:color="auto"/>
        <w:bottom w:val="none" w:sz="0" w:space="0" w:color="auto"/>
        <w:right w:val="none" w:sz="0" w:space="0" w:color="auto"/>
      </w:divBdr>
    </w:div>
    <w:div w:id="362950189">
      <w:bodyDiv w:val="1"/>
      <w:marLeft w:val="0"/>
      <w:marRight w:val="0"/>
      <w:marTop w:val="0"/>
      <w:marBottom w:val="0"/>
      <w:divBdr>
        <w:top w:val="none" w:sz="0" w:space="0" w:color="auto"/>
        <w:left w:val="none" w:sz="0" w:space="0" w:color="auto"/>
        <w:bottom w:val="none" w:sz="0" w:space="0" w:color="auto"/>
        <w:right w:val="none" w:sz="0" w:space="0" w:color="auto"/>
      </w:divBdr>
    </w:div>
    <w:div w:id="363023366">
      <w:bodyDiv w:val="1"/>
      <w:marLeft w:val="0"/>
      <w:marRight w:val="0"/>
      <w:marTop w:val="0"/>
      <w:marBottom w:val="0"/>
      <w:divBdr>
        <w:top w:val="none" w:sz="0" w:space="0" w:color="auto"/>
        <w:left w:val="none" w:sz="0" w:space="0" w:color="auto"/>
        <w:bottom w:val="none" w:sz="0" w:space="0" w:color="auto"/>
        <w:right w:val="none" w:sz="0" w:space="0" w:color="auto"/>
      </w:divBdr>
    </w:div>
    <w:div w:id="363091550">
      <w:bodyDiv w:val="1"/>
      <w:marLeft w:val="0"/>
      <w:marRight w:val="0"/>
      <w:marTop w:val="0"/>
      <w:marBottom w:val="0"/>
      <w:divBdr>
        <w:top w:val="none" w:sz="0" w:space="0" w:color="auto"/>
        <w:left w:val="none" w:sz="0" w:space="0" w:color="auto"/>
        <w:bottom w:val="none" w:sz="0" w:space="0" w:color="auto"/>
        <w:right w:val="none" w:sz="0" w:space="0" w:color="auto"/>
      </w:divBdr>
    </w:div>
    <w:div w:id="363219235">
      <w:bodyDiv w:val="1"/>
      <w:marLeft w:val="0"/>
      <w:marRight w:val="0"/>
      <w:marTop w:val="0"/>
      <w:marBottom w:val="0"/>
      <w:divBdr>
        <w:top w:val="none" w:sz="0" w:space="0" w:color="auto"/>
        <w:left w:val="none" w:sz="0" w:space="0" w:color="auto"/>
        <w:bottom w:val="none" w:sz="0" w:space="0" w:color="auto"/>
        <w:right w:val="none" w:sz="0" w:space="0" w:color="auto"/>
      </w:divBdr>
    </w:div>
    <w:div w:id="363286360">
      <w:bodyDiv w:val="1"/>
      <w:marLeft w:val="0"/>
      <w:marRight w:val="0"/>
      <w:marTop w:val="0"/>
      <w:marBottom w:val="0"/>
      <w:divBdr>
        <w:top w:val="none" w:sz="0" w:space="0" w:color="auto"/>
        <w:left w:val="none" w:sz="0" w:space="0" w:color="auto"/>
        <w:bottom w:val="none" w:sz="0" w:space="0" w:color="auto"/>
        <w:right w:val="none" w:sz="0" w:space="0" w:color="auto"/>
      </w:divBdr>
    </w:div>
    <w:div w:id="363288661">
      <w:bodyDiv w:val="1"/>
      <w:marLeft w:val="0"/>
      <w:marRight w:val="0"/>
      <w:marTop w:val="0"/>
      <w:marBottom w:val="0"/>
      <w:divBdr>
        <w:top w:val="none" w:sz="0" w:space="0" w:color="auto"/>
        <w:left w:val="none" w:sz="0" w:space="0" w:color="auto"/>
        <w:bottom w:val="none" w:sz="0" w:space="0" w:color="auto"/>
        <w:right w:val="none" w:sz="0" w:space="0" w:color="auto"/>
      </w:divBdr>
    </w:div>
    <w:div w:id="363332500">
      <w:bodyDiv w:val="1"/>
      <w:marLeft w:val="0"/>
      <w:marRight w:val="0"/>
      <w:marTop w:val="0"/>
      <w:marBottom w:val="0"/>
      <w:divBdr>
        <w:top w:val="none" w:sz="0" w:space="0" w:color="auto"/>
        <w:left w:val="none" w:sz="0" w:space="0" w:color="auto"/>
        <w:bottom w:val="none" w:sz="0" w:space="0" w:color="auto"/>
        <w:right w:val="none" w:sz="0" w:space="0" w:color="auto"/>
      </w:divBdr>
    </w:div>
    <w:div w:id="363484669">
      <w:bodyDiv w:val="1"/>
      <w:marLeft w:val="0"/>
      <w:marRight w:val="0"/>
      <w:marTop w:val="0"/>
      <w:marBottom w:val="0"/>
      <w:divBdr>
        <w:top w:val="none" w:sz="0" w:space="0" w:color="auto"/>
        <w:left w:val="none" w:sz="0" w:space="0" w:color="auto"/>
        <w:bottom w:val="none" w:sz="0" w:space="0" w:color="auto"/>
        <w:right w:val="none" w:sz="0" w:space="0" w:color="auto"/>
      </w:divBdr>
    </w:div>
    <w:div w:id="363553980">
      <w:bodyDiv w:val="1"/>
      <w:marLeft w:val="0"/>
      <w:marRight w:val="0"/>
      <w:marTop w:val="0"/>
      <w:marBottom w:val="0"/>
      <w:divBdr>
        <w:top w:val="none" w:sz="0" w:space="0" w:color="auto"/>
        <w:left w:val="none" w:sz="0" w:space="0" w:color="auto"/>
        <w:bottom w:val="none" w:sz="0" w:space="0" w:color="auto"/>
        <w:right w:val="none" w:sz="0" w:space="0" w:color="auto"/>
      </w:divBdr>
    </w:div>
    <w:div w:id="363990112">
      <w:bodyDiv w:val="1"/>
      <w:marLeft w:val="0"/>
      <w:marRight w:val="0"/>
      <w:marTop w:val="0"/>
      <w:marBottom w:val="0"/>
      <w:divBdr>
        <w:top w:val="none" w:sz="0" w:space="0" w:color="auto"/>
        <w:left w:val="none" w:sz="0" w:space="0" w:color="auto"/>
        <w:bottom w:val="none" w:sz="0" w:space="0" w:color="auto"/>
        <w:right w:val="none" w:sz="0" w:space="0" w:color="auto"/>
      </w:divBdr>
    </w:div>
    <w:div w:id="363990984">
      <w:bodyDiv w:val="1"/>
      <w:marLeft w:val="0"/>
      <w:marRight w:val="0"/>
      <w:marTop w:val="0"/>
      <w:marBottom w:val="0"/>
      <w:divBdr>
        <w:top w:val="none" w:sz="0" w:space="0" w:color="auto"/>
        <w:left w:val="none" w:sz="0" w:space="0" w:color="auto"/>
        <w:bottom w:val="none" w:sz="0" w:space="0" w:color="auto"/>
        <w:right w:val="none" w:sz="0" w:space="0" w:color="auto"/>
      </w:divBdr>
    </w:div>
    <w:div w:id="364133716">
      <w:bodyDiv w:val="1"/>
      <w:marLeft w:val="0"/>
      <w:marRight w:val="0"/>
      <w:marTop w:val="0"/>
      <w:marBottom w:val="0"/>
      <w:divBdr>
        <w:top w:val="none" w:sz="0" w:space="0" w:color="auto"/>
        <w:left w:val="none" w:sz="0" w:space="0" w:color="auto"/>
        <w:bottom w:val="none" w:sz="0" w:space="0" w:color="auto"/>
        <w:right w:val="none" w:sz="0" w:space="0" w:color="auto"/>
      </w:divBdr>
    </w:div>
    <w:div w:id="364215640">
      <w:bodyDiv w:val="1"/>
      <w:marLeft w:val="0"/>
      <w:marRight w:val="0"/>
      <w:marTop w:val="0"/>
      <w:marBottom w:val="0"/>
      <w:divBdr>
        <w:top w:val="none" w:sz="0" w:space="0" w:color="auto"/>
        <w:left w:val="none" w:sz="0" w:space="0" w:color="auto"/>
        <w:bottom w:val="none" w:sz="0" w:space="0" w:color="auto"/>
        <w:right w:val="none" w:sz="0" w:space="0" w:color="auto"/>
      </w:divBdr>
    </w:div>
    <w:div w:id="364216099">
      <w:bodyDiv w:val="1"/>
      <w:marLeft w:val="0"/>
      <w:marRight w:val="0"/>
      <w:marTop w:val="0"/>
      <w:marBottom w:val="0"/>
      <w:divBdr>
        <w:top w:val="none" w:sz="0" w:space="0" w:color="auto"/>
        <w:left w:val="none" w:sz="0" w:space="0" w:color="auto"/>
        <w:bottom w:val="none" w:sz="0" w:space="0" w:color="auto"/>
        <w:right w:val="none" w:sz="0" w:space="0" w:color="auto"/>
      </w:divBdr>
    </w:div>
    <w:div w:id="364257557">
      <w:bodyDiv w:val="1"/>
      <w:marLeft w:val="0"/>
      <w:marRight w:val="0"/>
      <w:marTop w:val="0"/>
      <w:marBottom w:val="0"/>
      <w:divBdr>
        <w:top w:val="none" w:sz="0" w:space="0" w:color="auto"/>
        <w:left w:val="none" w:sz="0" w:space="0" w:color="auto"/>
        <w:bottom w:val="none" w:sz="0" w:space="0" w:color="auto"/>
        <w:right w:val="none" w:sz="0" w:space="0" w:color="auto"/>
      </w:divBdr>
    </w:div>
    <w:div w:id="364261085">
      <w:bodyDiv w:val="1"/>
      <w:marLeft w:val="0"/>
      <w:marRight w:val="0"/>
      <w:marTop w:val="0"/>
      <w:marBottom w:val="0"/>
      <w:divBdr>
        <w:top w:val="none" w:sz="0" w:space="0" w:color="auto"/>
        <w:left w:val="none" w:sz="0" w:space="0" w:color="auto"/>
        <w:bottom w:val="none" w:sz="0" w:space="0" w:color="auto"/>
        <w:right w:val="none" w:sz="0" w:space="0" w:color="auto"/>
      </w:divBdr>
    </w:div>
    <w:div w:id="364327519">
      <w:bodyDiv w:val="1"/>
      <w:marLeft w:val="0"/>
      <w:marRight w:val="0"/>
      <w:marTop w:val="0"/>
      <w:marBottom w:val="0"/>
      <w:divBdr>
        <w:top w:val="none" w:sz="0" w:space="0" w:color="auto"/>
        <w:left w:val="none" w:sz="0" w:space="0" w:color="auto"/>
        <w:bottom w:val="none" w:sz="0" w:space="0" w:color="auto"/>
        <w:right w:val="none" w:sz="0" w:space="0" w:color="auto"/>
      </w:divBdr>
    </w:div>
    <w:div w:id="364520009">
      <w:bodyDiv w:val="1"/>
      <w:marLeft w:val="0"/>
      <w:marRight w:val="0"/>
      <w:marTop w:val="0"/>
      <w:marBottom w:val="0"/>
      <w:divBdr>
        <w:top w:val="none" w:sz="0" w:space="0" w:color="auto"/>
        <w:left w:val="none" w:sz="0" w:space="0" w:color="auto"/>
        <w:bottom w:val="none" w:sz="0" w:space="0" w:color="auto"/>
        <w:right w:val="none" w:sz="0" w:space="0" w:color="auto"/>
      </w:divBdr>
    </w:div>
    <w:div w:id="364715230">
      <w:bodyDiv w:val="1"/>
      <w:marLeft w:val="0"/>
      <w:marRight w:val="0"/>
      <w:marTop w:val="0"/>
      <w:marBottom w:val="0"/>
      <w:divBdr>
        <w:top w:val="none" w:sz="0" w:space="0" w:color="auto"/>
        <w:left w:val="none" w:sz="0" w:space="0" w:color="auto"/>
        <w:bottom w:val="none" w:sz="0" w:space="0" w:color="auto"/>
        <w:right w:val="none" w:sz="0" w:space="0" w:color="auto"/>
      </w:divBdr>
    </w:div>
    <w:div w:id="364790902">
      <w:bodyDiv w:val="1"/>
      <w:marLeft w:val="0"/>
      <w:marRight w:val="0"/>
      <w:marTop w:val="0"/>
      <w:marBottom w:val="0"/>
      <w:divBdr>
        <w:top w:val="none" w:sz="0" w:space="0" w:color="auto"/>
        <w:left w:val="none" w:sz="0" w:space="0" w:color="auto"/>
        <w:bottom w:val="none" w:sz="0" w:space="0" w:color="auto"/>
        <w:right w:val="none" w:sz="0" w:space="0" w:color="auto"/>
      </w:divBdr>
    </w:div>
    <w:div w:id="364791728">
      <w:bodyDiv w:val="1"/>
      <w:marLeft w:val="0"/>
      <w:marRight w:val="0"/>
      <w:marTop w:val="0"/>
      <w:marBottom w:val="0"/>
      <w:divBdr>
        <w:top w:val="none" w:sz="0" w:space="0" w:color="auto"/>
        <w:left w:val="none" w:sz="0" w:space="0" w:color="auto"/>
        <w:bottom w:val="none" w:sz="0" w:space="0" w:color="auto"/>
        <w:right w:val="none" w:sz="0" w:space="0" w:color="auto"/>
      </w:divBdr>
    </w:div>
    <w:div w:id="364909443">
      <w:bodyDiv w:val="1"/>
      <w:marLeft w:val="0"/>
      <w:marRight w:val="0"/>
      <w:marTop w:val="0"/>
      <w:marBottom w:val="0"/>
      <w:divBdr>
        <w:top w:val="none" w:sz="0" w:space="0" w:color="auto"/>
        <w:left w:val="none" w:sz="0" w:space="0" w:color="auto"/>
        <w:bottom w:val="none" w:sz="0" w:space="0" w:color="auto"/>
        <w:right w:val="none" w:sz="0" w:space="0" w:color="auto"/>
      </w:divBdr>
    </w:div>
    <w:div w:id="364983658">
      <w:bodyDiv w:val="1"/>
      <w:marLeft w:val="0"/>
      <w:marRight w:val="0"/>
      <w:marTop w:val="0"/>
      <w:marBottom w:val="0"/>
      <w:divBdr>
        <w:top w:val="none" w:sz="0" w:space="0" w:color="auto"/>
        <w:left w:val="none" w:sz="0" w:space="0" w:color="auto"/>
        <w:bottom w:val="none" w:sz="0" w:space="0" w:color="auto"/>
        <w:right w:val="none" w:sz="0" w:space="0" w:color="auto"/>
      </w:divBdr>
    </w:div>
    <w:div w:id="364984956">
      <w:bodyDiv w:val="1"/>
      <w:marLeft w:val="0"/>
      <w:marRight w:val="0"/>
      <w:marTop w:val="0"/>
      <w:marBottom w:val="0"/>
      <w:divBdr>
        <w:top w:val="none" w:sz="0" w:space="0" w:color="auto"/>
        <w:left w:val="none" w:sz="0" w:space="0" w:color="auto"/>
        <w:bottom w:val="none" w:sz="0" w:space="0" w:color="auto"/>
        <w:right w:val="none" w:sz="0" w:space="0" w:color="auto"/>
      </w:divBdr>
    </w:div>
    <w:div w:id="364988320">
      <w:bodyDiv w:val="1"/>
      <w:marLeft w:val="0"/>
      <w:marRight w:val="0"/>
      <w:marTop w:val="0"/>
      <w:marBottom w:val="0"/>
      <w:divBdr>
        <w:top w:val="none" w:sz="0" w:space="0" w:color="auto"/>
        <w:left w:val="none" w:sz="0" w:space="0" w:color="auto"/>
        <w:bottom w:val="none" w:sz="0" w:space="0" w:color="auto"/>
        <w:right w:val="none" w:sz="0" w:space="0" w:color="auto"/>
      </w:divBdr>
    </w:div>
    <w:div w:id="365066001">
      <w:bodyDiv w:val="1"/>
      <w:marLeft w:val="0"/>
      <w:marRight w:val="0"/>
      <w:marTop w:val="0"/>
      <w:marBottom w:val="0"/>
      <w:divBdr>
        <w:top w:val="none" w:sz="0" w:space="0" w:color="auto"/>
        <w:left w:val="none" w:sz="0" w:space="0" w:color="auto"/>
        <w:bottom w:val="none" w:sz="0" w:space="0" w:color="auto"/>
        <w:right w:val="none" w:sz="0" w:space="0" w:color="auto"/>
      </w:divBdr>
    </w:div>
    <w:div w:id="365256510">
      <w:bodyDiv w:val="1"/>
      <w:marLeft w:val="0"/>
      <w:marRight w:val="0"/>
      <w:marTop w:val="0"/>
      <w:marBottom w:val="0"/>
      <w:divBdr>
        <w:top w:val="none" w:sz="0" w:space="0" w:color="auto"/>
        <w:left w:val="none" w:sz="0" w:space="0" w:color="auto"/>
        <w:bottom w:val="none" w:sz="0" w:space="0" w:color="auto"/>
        <w:right w:val="none" w:sz="0" w:space="0" w:color="auto"/>
      </w:divBdr>
    </w:div>
    <w:div w:id="365257084">
      <w:bodyDiv w:val="1"/>
      <w:marLeft w:val="0"/>
      <w:marRight w:val="0"/>
      <w:marTop w:val="0"/>
      <w:marBottom w:val="0"/>
      <w:divBdr>
        <w:top w:val="none" w:sz="0" w:space="0" w:color="auto"/>
        <w:left w:val="none" w:sz="0" w:space="0" w:color="auto"/>
        <w:bottom w:val="none" w:sz="0" w:space="0" w:color="auto"/>
        <w:right w:val="none" w:sz="0" w:space="0" w:color="auto"/>
      </w:divBdr>
    </w:div>
    <w:div w:id="365327802">
      <w:bodyDiv w:val="1"/>
      <w:marLeft w:val="0"/>
      <w:marRight w:val="0"/>
      <w:marTop w:val="0"/>
      <w:marBottom w:val="0"/>
      <w:divBdr>
        <w:top w:val="none" w:sz="0" w:space="0" w:color="auto"/>
        <w:left w:val="none" w:sz="0" w:space="0" w:color="auto"/>
        <w:bottom w:val="none" w:sz="0" w:space="0" w:color="auto"/>
        <w:right w:val="none" w:sz="0" w:space="0" w:color="auto"/>
      </w:divBdr>
    </w:div>
    <w:div w:id="365371899">
      <w:bodyDiv w:val="1"/>
      <w:marLeft w:val="0"/>
      <w:marRight w:val="0"/>
      <w:marTop w:val="0"/>
      <w:marBottom w:val="0"/>
      <w:divBdr>
        <w:top w:val="none" w:sz="0" w:space="0" w:color="auto"/>
        <w:left w:val="none" w:sz="0" w:space="0" w:color="auto"/>
        <w:bottom w:val="none" w:sz="0" w:space="0" w:color="auto"/>
        <w:right w:val="none" w:sz="0" w:space="0" w:color="auto"/>
      </w:divBdr>
    </w:div>
    <w:div w:id="365373451">
      <w:bodyDiv w:val="1"/>
      <w:marLeft w:val="0"/>
      <w:marRight w:val="0"/>
      <w:marTop w:val="0"/>
      <w:marBottom w:val="0"/>
      <w:divBdr>
        <w:top w:val="none" w:sz="0" w:space="0" w:color="auto"/>
        <w:left w:val="none" w:sz="0" w:space="0" w:color="auto"/>
        <w:bottom w:val="none" w:sz="0" w:space="0" w:color="auto"/>
        <w:right w:val="none" w:sz="0" w:space="0" w:color="auto"/>
      </w:divBdr>
    </w:div>
    <w:div w:id="365526220">
      <w:bodyDiv w:val="1"/>
      <w:marLeft w:val="0"/>
      <w:marRight w:val="0"/>
      <w:marTop w:val="0"/>
      <w:marBottom w:val="0"/>
      <w:divBdr>
        <w:top w:val="none" w:sz="0" w:space="0" w:color="auto"/>
        <w:left w:val="none" w:sz="0" w:space="0" w:color="auto"/>
        <w:bottom w:val="none" w:sz="0" w:space="0" w:color="auto"/>
        <w:right w:val="none" w:sz="0" w:space="0" w:color="auto"/>
      </w:divBdr>
    </w:div>
    <w:div w:id="365641478">
      <w:bodyDiv w:val="1"/>
      <w:marLeft w:val="0"/>
      <w:marRight w:val="0"/>
      <w:marTop w:val="0"/>
      <w:marBottom w:val="0"/>
      <w:divBdr>
        <w:top w:val="none" w:sz="0" w:space="0" w:color="auto"/>
        <w:left w:val="none" w:sz="0" w:space="0" w:color="auto"/>
        <w:bottom w:val="none" w:sz="0" w:space="0" w:color="auto"/>
        <w:right w:val="none" w:sz="0" w:space="0" w:color="auto"/>
      </w:divBdr>
    </w:div>
    <w:div w:id="365719565">
      <w:bodyDiv w:val="1"/>
      <w:marLeft w:val="0"/>
      <w:marRight w:val="0"/>
      <w:marTop w:val="0"/>
      <w:marBottom w:val="0"/>
      <w:divBdr>
        <w:top w:val="none" w:sz="0" w:space="0" w:color="auto"/>
        <w:left w:val="none" w:sz="0" w:space="0" w:color="auto"/>
        <w:bottom w:val="none" w:sz="0" w:space="0" w:color="auto"/>
        <w:right w:val="none" w:sz="0" w:space="0" w:color="auto"/>
      </w:divBdr>
    </w:div>
    <w:div w:id="365954218">
      <w:bodyDiv w:val="1"/>
      <w:marLeft w:val="0"/>
      <w:marRight w:val="0"/>
      <w:marTop w:val="0"/>
      <w:marBottom w:val="0"/>
      <w:divBdr>
        <w:top w:val="none" w:sz="0" w:space="0" w:color="auto"/>
        <w:left w:val="none" w:sz="0" w:space="0" w:color="auto"/>
        <w:bottom w:val="none" w:sz="0" w:space="0" w:color="auto"/>
        <w:right w:val="none" w:sz="0" w:space="0" w:color="auto"/>
      </w:divBdr>
    </w:div>
    <w:div w:id="365981516">
      <w:bodyDiv w:val="1"/>
      <w:marLeft w:val="0"/>
      <w:marRight w:val="0"/>
      <w:marTop w:val="0"/>
      <w:marBottom w:val="0"/>
      <w:divBdr>
        <w:top w:val="none" w:sz="0" w:space="0" w:color="auto"/>
        <w:left w:val="none" w:sz="0" w:space="0" w:color="auto"/>
        <w:bottom w:val="none" w:sz="0" w:space="0" w:color="auto"/>
        <w:right w:val="none" w:sz="0" w:space="0" w:color="auto"/>
      </w:divBdr>
    </w:div>
    <w:div w:id="366218350">
      <w:bodyDiv w:val="1"/>
      <w:marLeft w:val="0"/>
      <w:marRight w:val="0"/>
      <w:marTop w:val="0"/>
      <w:marBottom w:val="0"/>
      <w:divBdr>
        <w:top w:val="none" w:sz="0" w:space="0" w:color="auto"/>
        <w:left w:val="none" w:sz="0" w:space="0" w:color="auto"/>
        <w:bottom w:val="none" w:sz="0" w:space="0" w:color="auto"/>
        <w:right w:val="none" w:sz="0" w:space="0" w:color="auto"/>
      </w:divBdr>
    </w:div>
    <w:div w:id="366223635">
      <w:bodyDiv w:val="1"/>
      <w:marLeft w:val="0"/>
      <w:marRight w:val="0"/>
      <w:marTop w:val="0"/>
      <w:marBottom w:val="0"/>
      <w:divBdr>
        <w:top w:val="none" w:sz="0" w:space="0" w:color="auto"/>
        <w:left w:val="none" w:sz="0" w:space="0" w:color="auto"/>
        <w:bottom w:val="none" w:sz="0" w:space="0" w:color="auto"/>
        <w:right w:val="none" w:sz="0" w:space="0" w:color="auto"/>
      </w:divBdr>
    </w:div>
    <w:div w:id="366225560">
      <w:bodyDiv w:val="1"/>
      <w:marLeft w:val="0"/>
      <w:marRight w:val="0"/>
      <w:marTop w:val="0"/>
      <w:marBottom w:val="0"/>
      <w:divBdr>
        <w:top w:val="none" w:sz="0" w:space="0" w:color="auto"/>
        <w:left w:val="none" w:sz="0" w:space="0" w:color="auto"/>
        <w:bottom w:val="none" w:sz="0" w:space="0" w:color="auto"/>
        <w:right w:val="none" w:sz="0" w:space="0" w:color="auto"/>
      </w:divBdr>
    </w:div>
    <w:div w:id="366413788">
      <w:bodyDiv w:val="1"/>
      <w:marLeft w:val="0"/>
      <w:marRight w:val="0"/>
      <w:marTop w:val="0"/>
      <w:marBottom w:val="0"/>
      <w:divBdr>
        <w:top w:val="none" w:sz="0" w:space="0" w:color="auto"/>
        <w:left w:val="none" w:sz="0" w:space="0" w:color="auto"/>
        <w:bottom w:val="none" w:sz="0" w:space="0" w:color="auto"/>
        <w:right w:val="none" w:sz="0" w:space="0" w:color="auto"/>
      </w:divBdr>
    </w:div>
    <w:div w:id="366612678">
      <w:bodyDiv w:val="1"/>
      <w:marLeft w:val="0"/>
      <w:marRight w:val="0"/>
      <w:marTop w:val="0"/>
      <w:marBottom w:val="0"/>
      <w:divBdr>
        <w:top w:val="none" w:sz="0" w:space="0" w:color="auto"/>
        <w:left w:val="none" w:sz="0" w:space="0" w:color="auto"/>
        <w:bottom w:val="none" w:sz="0" w:space="0" w:color="auto"/>
        <w:right w:val="none" w:sz="0" w:space="0" w:color="auto"/>
      </w:divBdr>
    </w:div>
    <w:div w:id="366764212">
      <w:bodyDiv w:val="1"/>
      <w:marLeft w:val="0"/>
      <w:marRight w:val="0"/>
      <w:marTop w:val="0"/>
      <w:marBottom w:val="0"/>
      <w:divBdr>
        <w:top w:val="none" w:sz="0" w:space="0" w:color="auto"/>
        <w:left w:val="none" w:sz="0" w:space="0" w:color="auto"/>
        <w:bottom w:val="none" w:sz="0" w:space="0" w:color="auto"/>
        <w:right w:val="none" w:sz="0" w:space="0" w:color="auto"/>
      </w:divBdr>
    </w:div>
    <w:div w:id="366805939">
      <w:bodyDiv w:val="1"/>
      <w:marLeft w:val="0"/>
      <w:marRight w:val="0"/>
      <w:marTop w:val="0"/>
      <w:marBottom w:val="0"/>
      <w:divBdr>
        <w:top w:val="none" w:sz="0" w:space="0" w:color="auto"/>
        <w:left w:val="none" w:sz="0" w:space="0" w:color="auto"/>
        <w:bottom w:val="none" w:sz="0" w:space="0" w:color="auto"/>
        <w:right w:val="none" w:sz="0" w:space="0" w:color="auto"/>
      </w:divBdr>
    </w:div>
    <w:div w:id="366806255">
      <w:bodyDiv w:val="1"/>
      <w:marLeft w:val="0"/>
      <w:marRight w:val="0"/>
      <w:marTop w:val="0"/>
      <w:marBottom w:val="0"/>
      <w:divBdr>
        <w:top w:val="none" w:sz="0" w:space="0" w:color="auto"/>
        <w:left w:val="none" w:sz="0" w:space="0" w:color="auto"/>
        <w:bottom w:val="none" w:sz="0" w:space="0" w:color="auto"/>
        <w:right w:val="none" w:sz="0" w:space="0" w:color="auto"/>
      </w:divBdr>
    </w:div>
    <w:div w:id="366881817">
      <w:bodyDiv w:val="1"/>
      <w:marLeft w:val="0"/>
      <w:marRight w:val="0"/>
      <w:marTop w:val="0"/>
      <w:marBottom w:val="0"/>
      <w:divBdr>
        <w:top w:val="none" w:sz="0" w:space="0" w:color="auto"/>
        <w:left w:val="none" w:sz="0" w:space="0" w:color="auto"/>
        <w:bottom w:val="none" w:sz="0" w:space="0" w:color="auto"/>
        <w:right w:val="none" w:sz="0" w:space="0" w:color="auto"/>
      </w:divBdr>
    </w:div>
    <w:div w:id="367143242">
      <w:bodyDiv w:val="1"/>
      <w:marLeft w:val="0"/>
      <w:marRight w:val="0"/>
      <w:marTop w:val="0"/>
      <w:marBottom w:val="0"/>
      <w:divBdr>
        <w:top w:val="none" w:sz="0" w:space="0" w:color="auto"/>
        <w:left w:val="none" w:sz="0" w:space="0" w:color="auto"/>
        <w:bottom w:val="none" w:sz="0" w:space="0" w:color="auto"/>
        <w:right w:val="none" w:sz="0" w:space="0" w:color="auto"/>
      </w:divBdr>
    </w:div>
    <w:div w:id="367146774">
      <w:bodyDiv w:val="1"/>
      <w:marLeft w:val="0"/>
      <w:marRight w:val="0"/>
      <w:marTop w:val="0"/>
      <w:marBottom w:val="0"/>
      <w:divBdr>
        <w:top w:val="none" w:sz="0" w:space="0" w:color="auto"/>
        <w:left w:val="none" w:sz="0" w:space="0" w:color="auto"/>
        <w:bottom w:val="none" w:sz="0" w:space="0" w:color="auto"/>
        <w:right w:val="none" w:sz="0" w:space="0" w:color="auto"/>
      </w:divBdr>
    </w:div>
    <w:div w:id="367488389">
      <w:bodyDiv w:val="1"/>
      <w:marLeft w:val="0"/>
      <w:marRight w:val="0"/>
      <w:marTop w:val="0"/>
      <w:marBottom w:val="0"/>
      <w:divBdr>
        <w:top w:val="none" w:sz="0" w:space="0" w:color="auto"/>
        <w:left w:val="none" w:sz="0" w:space="0" w:color="auto"/>
        <w:bottom w:val="none" w:sz="0" w:space="0" w:color="auto"/>
        <w:right w:val="none" w:sz="0" w:space="0" w:color="auto"/>
      </w:divBdr>
    </w:div>
    <w:div w:id="367531807">
      <w:bodyDiv w:val="1"/>
      <w:marLeft w:val="0"/>
      <w:marRight w:val="0"/>
      <w:marTop w:val="0"/>
      <w:marBottom w:val="0"/>
      <w:divBdr>
        <w:top w:val="none" w:sz="0" w:space="0" w:color="auto"/>
        <w:left w:val="none" w:sz="0" w:space="0" w:color="auto"/>
        <w:bottom w:val="none" w:sz="0" w:space="0" w:color="auto"/>
        <w:right w:val="none" w:sz="0" w:space="0" w:color="auto"/>
      </w:divBdr>
    </w:div>
    <w:div w:id="367532883">
      <w:bodyDiv w:val="1"/>
      <w:marLeft w:val="0"/>
      <w:marRight w:val="0"/>
      <w:marTop w:val="0"/>
      <w:marBottom w:val="0"/>
      <w:divBdr>
        <w:top w:val="none" w:sz="0" w:space="0" w:color="auto"/>
        <w:left w:val="none" w:sz="0" w:space="0" w:color="auto"/>
        <w:bottom w:val="none" w:sz="0" w:space="0" w:color="auto"/>
        <w:right w:val="none" w:sz="0" w:space="0" w:color="auto"/>
      </w:divBdr>
    </w:div>
    <w:div w:id="367533519">
      <w:bodyDiv w:val="1"/>
      <w:marLeft w:val="0"/>
      <w:marRight w:val="0"/>
      <w:marTop w:val="0"/>
      <w:marBottom w:val="0"/>
      <w:divBdr>
        <w:top w:val="none" w:sz="0" w:space="0" w:color="auto"/>
        <w:left w:val="none" w:sz="0" w:space="0" w:color="auto"/>
        <w:bottom w:val="none" w:sz="0" w:space="0" w:color="auto"/>
        <w:right w:val="none" w:sz="0" w:space="0" w:color="auto"/>
      </w:divBdr>
    </w:div>
    <w:div w:id="367678497">
      <w:bodyDiv w:val="1"/>
      <w:marLeft w:val="0"/>
      <w:marRight w:val="0"/>
      <w:marTop w:val="0"/>
      <w:marBottom w:val="0"/>
      <w:divBdr>
        <w:top w:val="none" w:sz="0" w:space="0" w:color="auto"/>
        <w:left w:val="none" w:sz="0" w:space="0" w:color="auto"/>
        <w:bottom w:val="none" w:sz="0" w:space="0" w:color="auto"/>
        <w:right w:val="none" w:sz="0" w:space="0" w:color="auto"/>
      </w:divBdr>
    </w:div>
    <w:div w:id="367872781">
      <w:bodyDiv w:val="1"/>
      <w:marLeft w:val="0"/>
      <w:marRight w:val="0"/>
      <w:marTop w:val="0"/>
      <w:marBottom w:val="0"/>
      <w:divBdr>
        <w:top w:val="none" w:sz="0" w:space="0" w:color="auto"/>
        <w:left w:val="none" w:sz="0" w:space="0" w:color="auto"/>
        <w:bottom w:val="none" w:sz="0" w:space="0" w:color="auto"/>
        <w:right w:val="none" w:sz="0" w:space="0" w:color="auto"/>
      </w:divBdr>
    </w:div>
    <w:div w:id="367996058">
      <w:bodyDiv w:val="1"/>
      <w:marLeft w:val="0"/>
      <w:marRight w:val="0"/>
      <w:marTop w:val="0"/>
      <w:marBottom w:val="0"/>
      <w:divBdr>
        <w:top w:val="none" w:sz="0" w:space="0" w:color="auto"/>
        <w:left w:val="none" w:sz="0" w:space="0" w:color="auto"/>
        <w:bottom w:val="none" w:sz="0" w:space="0" w:color="auto"/>
        <w:right w:val="none" w:sz="0" w:space="0" w:color="auto"/>
      </w:divBdr>
    </w:div>
    <w:div w:id="368068473">
      <w:bodyDiv w:val="1"/>
      <w:marLeft w:val="0"/>
      <w:marRight w:val="0"/>
      <w:marTop w:val="0"/>
      <w:marBottom w:val="0"/>
      <w:divBdr>
        <w:top w:val="none" w:sz="0" w:space="0" w:color="auto"/>
        <w:left w:val="none" w:sz="0" w:space="0" w:color="auto"/>
        <w:bottom w:val="none" w:sz="0" w:space="0" w:color="auto"/>
        <w:right w:val="none" w:sz="0" w:space="0" w:color="auto"/>
      </w:divBdr>
    </w:div>
    <w:div w:id="368143192">
      <w:bodyDiv w:val="1"/>
      <w:marLeft w:val="0"/>
      <w:marRight w:val="0"/>
      <w:marTop w:val="0"/>
      <w:marBottom w:val="0"/>
      <w:divBdr>
        <w:top w:val="none" w:sz="0" w:space="0" w:color="auto"/>
        <w:left w:val="none" w:sz="0" w:space="0" w:color="auto"/>
        <w:bottom w:val="none" w:sz="0" w:space="0" w:color="auto"/>
        <w:right w:val="none" w:sz="0" w:space="0" w:color="auto"/>
      </w:divBdr>
    </w:div>
    <w:div w:id="368261320">
      <w:bodyDiv w:val="1"/>
      <w:marLeft w:val="0"/>
      <w:marRight w:val="0"/>
      <w:marTop w:val="0"/>
      <w:marBottom w:val="0"/>
      <w:divBdr>
        <w:top w:val="none" w:sz="0" w:space="0" w:color="auto"/>
        <w:left w:val="none" w:sz="0" w:space="0" w:color="auto"/>
        <w:bottom w:val="none" w:sz="0" w:space="0" w:color="auto"/>
        <w:right w:val="none" w:sz="0" w:space="0" w:color="auto"/>
      </w:divBdr>
    </w:div>
    <w:div w:id="368378778">
      <w:bodyDiv w:val="1"/>
      <w:marLeft w:val="0"/>
      <w:marRight w:val="0"/>
      <w:marTop w:val="0"/>
      <w:marBottom w:val="0"/>
      <w:divBdr>
        <w:top w:val="none" w:sz="0" w:space="0" w:color="auto"/>
        <w:left w:val="none" w:sz="0" w:space="0" w:color="auto"/>
        <w:bottom w:val="none" w:sz="0" w:space="0" w:color="auto"/>
        <w:right w:val="none" w:sz="0" w:space="0" w:color="auto"/>
      </w:divBdr>
    </w:div>
    <w:div w:id="368383790">
      <w:bodyDiv w:val="1"/>
      <w:marLeft w:val="0"/>
      <w:marRight w:val="0"/>
      <w:marTop w:val="0"/>
      <w:marBottom w:val="0"/>
      <w:divBdr>
        <w:top w:val="none" w:sz="0" w:space="0" w:color="auto"/>
        <w:left w:val="none" w:sz="0" w:space="0" w:color="auto"/>
        <w:bottom w:val="none" w:sz="0" w:space="0" w:color="auto"/>
        <w:right w:val="none" w:sz="0" w:space="0" w:color="auto"/>
      </w:divBdr>
    </w:div>
    <w:div w:id="368530813">
      <w:bodyDiv w:val="1"/>
      <w:marLeft w:val="0"/>
      <w:marRight w:val="0"/>
      <w:marTop w:val="0"/>
      <w:marBottom w:val="0"/>
      <w:divBdr>
        <w:top w:val="none" w:sz="0" w:space="0" w:color="auto"/>
        <w:left w:val="none" w:sz="0" w:space="0" w:color="auto"/>
        <w:bottom w:val="none" w:sz="0" w:space="0" w:color="auto"/>
        <w:right w:val="none" w:sz="0" w:space="0" w:color="auto"/>
      </w:divBdr>
    </w:div>
    <w:div w:id="368720912">
      <w:bodyDiv w:val="1"/>
      <w:marLeft w:val="0"/>
      <w:marRight w:val="0"/>
      <w:marTop w:val="0"/>
      <w:marBottom w:val="0"/>
      <w:divBdr>
        <w:top w:val="none" w:sz="0" w:space="0" w:color="auto"/>
        <w:left w:val="none" w:sz="0" w:space="0" w:color="auto"/>
        <w:bottom w:val="none" w:sz="0" w:space="0" w:color="auto"/>
        <w:right w:val="none" w:sz="0" w:space="0" w:color="auto"/>
      </w:divBdr>
    </w:div>
    <w:div w:id="368721402">
      <w:bodyDiv w:val="1"/>
      <w:marLeft w:val="0"/>
      <w:marRight w:val="0"/>
      <w:marTop w:val="0"/>
      <w:marBottom w:val="0"/>
      <w:divBdr>
        <w:top w:val="none" w:sz="0" w:space="0" w:color="auto"/>
        <w:left w:val="none" w:sz="0" w:space="0" w:color="auto"/>
        <w:bottom w:val="none" w:sz="0" w:space="0" w:color="auto"/>
        <w:right w:val="none" w:sz="0" w:space="0" w:color="auto"/>
      </w:divBdr>
    </w:div>
    <w:div w:id="368799551">
      <w:bodyDiv w:val="1"/>
      <w:marLeft w:val="0"/>
      <w:marRight w:val="0"/>
      <w:marTop w:val="0"/>
      <w:marBottom w:val="0"/>
      <w:divBdr>
        <w:top w:val="none" w:sz="0" w:space="0" w:color="auto"/>
        <w:left w:val="none" w:sz="0" w:space="0" w:color="auto"/>
        <w:bottom w:val="none" w:sz="0" w:space="0" w:color="auto"/>
        <w:right w:val="none" w:sz="0" w:space="0" w:color="auto"/>
      </w:divBdr>
    </w:div>
    <w:div w:id="368918456">
      <w:bodyDiv w:val="1"/>
      <w:marLeft w:val="0"/>
      <w:marRight w:val="0"/>
      <w:marTop w:val="0"/>
      <w:marBottom w:val="0"/>
      <w:divBdr>
        <w:top w:val="none" w:sz="0" w:space="0" w:color="auto"/>
        <w:left w:val="none" w:sz="0" w:space="0" w:color="auto"/>
        <w:bottom w:val="none" w:sz="0" w:space="0" w:color="auto"/>
        <w:right w:val="none" w:sz="0" w:space="0" w:color="auto"/>
      </w:divBdr>
    </w:div>
    <w:div w:id="369115874">
      <w:bodyDiv w:val="1"/>
      <w:marLeft w:val="0"/>
      <w:marRight w:val="0"/>
      <w:marTop w:val="0"/>
      <w:marBottom w:val="0"/>
      <w:divBdr>
        <w:top w:val="none" w:sz="0" w:space="0" w:color="auto"/>
        <w:left w:val="none" w:sz="0" w:space="0" w:color="auto"/>
        <w:bottom w:val="none" w:sz="0" w:space="0" w:color="auto"/>
        <w:right w:val="none" w:sz="0" w:space="0" w:color="auto"/>
      </w:divBdr>
    </w:div>
    <w:div w:id="369190254">
      <w:bodyDiv w:val="1"/>
      <w:marLeft w:val="0"/>
      <w:marRight w:val="0"/>
      <w:marTop w:val="0"/>
      <w:marBottom w:val="0"/>
      <w:divBdr>
        <w:top w:val="none" w:sz="0" w:space="0" w:color="auto"/>
        <w:left w:val="none" w:sz="0" w:space="0" w:color="auto"/>
        <w:bottom w:val="none" w:sz="0" w:space="0" w:color="auto"/>
        <w:right w:val="none" w:sz="0" w:space="0" w:color="auto"/>
      </w:divBdr>
    </w:div>
    <w:div w:id="369191442">
      <w:bodyDiv w:val="1"/>
      <w:marLeft w:val="0"/>
      <w:marRight w:val="0"/>
      <w:marTop w:val="0"/>
      <w:marBottom w:val="0"/>
      <w:divBdr>
        <w:top w:val="none" w:sz="0" w:space="0" w:color="auto"/>
        <w:left w:val="none" w:sz="0" w:space="0" w:color="auto"/>
        <w:bottom w:val="none" w:sz="0" w:space="0" w:color="auto"/>
        <w:right w:val="none" w:sz="0" w:space="0" w:color="auto"/>
      </w:divBdr>
    </w:div>
    <w:div w:id="369231252">
      <w:bodyDiv w:val="1"/>
      <w:marLeft w:val="0"/>
      <w:marRight w:val="0"/>
      <w:marTop w:val="0"/>
      <w:marBottom w:val="0"/>
      <w:divBdr>
        <w:top w:val="none" w:sz="0" w:space="0" w:color="auto"/>
        <w:left w:val="none" w:sz="0" w:space="0" w:color="auto"/>
        <w:bottom w:val="none" w:sz="0" w:space="0" w:color="auto"/>
        <w:right w:val="none" w:sz="0" w:space="0" w:color="auto"/>
      </w:divBdr>
    </w:div>
    <w:div w:id="369303324">
      <w:bodyDiv w:val="1"/>
      <w:marLeft w:val="0"/>
      <w:marRight w:val="0"/>
      <w:marTop w:val="0"/>
      <w:marBottom w:val="0"/>
      <w:divBdr>
        <w:top w:val="none" w:sz="0" w:space="0" w:color="auto"/>
        <w:left w:val="none" w:sz="0" w:space="0" w:color="auto"/>
        <w:bottom w:val="none" w:sz="0" w:space="0" w:color="auto"/>
        <w:right w:val="none" w:sz="0" w:space="0" w:color="auto"/>
      </w:divBdr>
    </w:div>
    <w:div w:id="369309893">
      <w:bodyDiv w:val="1"/>
      <w:marLeft w:val="0"/>
      <w:marRight w:val="0"/>
      <w:marTop w:val="0"/>
      <w:marBottom w:val="0"/>
      <w:divBdr>
        <w:top w:val="none" w:sz="0" w:space="0" w:color="auto"/>
        <w:left w:val="none" w:sz="0" w:space="0" w:color="auto"/>
        <w:bottom w:val="none" w:sz="0" w:space="0" w:color="auto"/>
        <w:right w:val="none" w:sz="0" w:space="0" w:color="auto"/>
      </w:divBdr>
    </w:div>
    <w:div w:id="369497963">
      <w:bodyDiv w:val="1"/>
      <w:marLeft w:val="0"/>
      <w:marRight w:val="0"/>
      <w:marTop w:val="0"/>
      <w:marBottom w:val="0"/>
      <w:divBdr>
        <w:top w:val="none" w:sz="0" w:space="0" w:color="auto"/>
        <w:left w:val="none" w:sz="0" w:space="0" w:color="auto"/>
        <w:bottom w:val="none" w:sz="0" w:space="0" w:color="auto"/>
        <w:right w:val="none" w:sz="0" w:space="0" w:color="auto"/>
      </w:divBdr>
    </w:div>
    <w:div w:id="369914103">
      <w:bodyDiv w:val="1"/>
      <w:marLeft w:val="0"/>
      <w:marRight w:val="0"/>
      <w:marTop w:val="0"/>
      <w:marBottom w:val="0"/>
      <w:divBdr>
        <w:top w:val="none" w:sz="0" w:space="0" w:color="auto"/>
        <w:left w:val="none" w:sz="0" w:space="0" w:color="auto"/>
        <w:bottom w:val="none" w:sz="0" w:space="0" w:color="auto"/>
        <w:right w:val="none" w:sz="0" w:space="0" w:color="auto"/>
      </w:divBdr>
    </w:div>
    <w:div w:id="369917782">
      <w:bodyDiv w:val="1"/>
      <w:marLeft w:val="0"/>
      <w:marRight w:val="0"/>
      <w:marTop w:val="0"/>
      <w:marBottom w:val="0"/>
      <w:divBdr>
        <w:top w:val="none" w:sz="0" w:space="0" w:color="auto"/>
        <w:left w:val="none" w:sz="0" w:space="0" w:color="auto"/>
        <w:bottom w:val="none" w:sz="0" w:space="0" w:color="auto"/>
        <w:right w:val="none" w:sz="0" w:space="0" w:color="auto"/>
      </w:divBdr>
    </w:div>
    <w:div w:id="369917948">
      <w:bodyDiv w:val="1"/>
      <w:marLeft w:val="0"/>
      <w:marRight w:val="0"/>
      <w:marTop w:val="0"/>
      <w:marBottom w:val="0"/>
      <w:divBdr>
        <w:top w:val="none" w:sz="0" w:space="0" w:color="auto"/>
        <w:left w:val="none" w:sz="0" w:space="0" w:color="auto"/>
        <w:bottom w:val="none" w:sz="0" w:space="0" w:color="auto"/>
        <w:right w:val="none" w:sz="0" w:space="0" w:color="auto"/>
      </w:divBdr>
    </w:div>
    <w:div w:id="369960233">
      <w:bodyDiv w:val="1"/>
      <w:marLeft w:val="0"/>
      <w:marRight w:val="0"/>
      <w:marTop w:val="0"/>
      <w:marBottom w:val="0"/>
      <w:divBdr>
        <w:top w:val="none" w:sz="0" w:space="0" w:color="auto"/>
        <w:left w:val="none" w:sz="0" w:space="0" w:color="auto"/>
        <w:bottom w:val="none" w:sz="0" w:space="0" w:color="auto"/>
        <w:right w:val="none" w:sz="0" w:space="0" w:color="auto"/>
      </w:divBdr>
    </w:div>
    <w:div w:id="370038613">
      <w:bodyDiv w:val="1"/>
      <w:marLeft w:val="0"/>
      <w:marRight w:val="0"/>
      <w:marTop w:val="0"/>
      <w:marBottom w:val="0"/>
      <w:divBdr>
        <w:top w:val="none" w:sz="0" w:space="0" w:color="auto"/>
        <w:left w:val="none" w:sz="0" w:space="0" w:color="auto"/>
        <w:bottom w:val="none" w:sz="0" w:space="0" w:color="auto"/>
        <w:right w:val="none" w:sz="0" w:space="0" w:color="auto"/>
      </w:divBdr>
    </w:div>
    <w:div w:id="370038775">
      <w:bodyDiv w:val="1"/>
      <w:marLeft w:val="0"/>
      <w:marRight w:val="0"/>
      <w:marTop w:val="0"/>
      <w:marBottom w:val="0"/>
      <w:divBdr>
        <w:top w:val="none" w:sz="0" w:space="0" w:color="auto"/>
        <w:left w:val="none" w:sz="0" w:space="0" w:color="auto"/>
        <w:bottom w:val="none" w:sz="0" w:space="0" w:color="auto"/>
        <w:right w:val="none" w:sz="0" w:space="0" w:color="auto"/>
      </w:divBdr>
    </w:div>
    <w:div w:id="370039131">
      <w:bodyDiv w:val="1"/>
      <w:marLeft w:val="0"/>
      <w:marRight w:val="0"/>
      <w:marTop w:val="0"/>
      <w:marBottom w:val="0"/>
      <w:divBdr>
        <w:top w:val="none" w:sz="0" w:space="0" w:color="auto"/>
        <w:left w:val="none" w:sz="0" w:space="0" w:color="auto"/>
        <w:bottom w:val="none" w:sz="0" w:space="0" w:color="auto"/>
        <w:right w:val="none" w:sz="0" w:space="0" w:color="auto"/>
      </w:divBdr>
    </w:div>
    <w:div w:id="370107068">
      <w:bodyDiv w:val="1"/>
      <w:marLeft w:val="0"/>
      <w:marRight w:val="0"/>
      <w:marTop w:val="0"/>
      <w:marBottom w:val="0"/>
      <w:divBdr>
        <w:top w:val="none" w:sz="0" w:space="0" w:color="auto"/>
        <w:left w:val="none" w:sz="0" w:space="0" w:color="auto"/>
        <w:bottom w:val="none" w:sz="0" w:space="0" w:color="auto"/>
        <w:right w:val="none" w:sz="0" w:space="0" w:color="auto"/>
      </w:divBdr>
    </w:div>
    <w:div w:id="370541966">
      <w:bodyDiv w:val="1"/>
      <w:marLeft w:val="0"/>
      <w:marRight w:val="0"/>
      <w:marTop w:val="0"/>
      <w:marBottom w:val="0"/>
      <w:divBdr>
        <w:top w:val="none" w:sz="0" w:space="0" w:color="auto"/>
        <w:left w:val="none" w:sz="0" w:space="0" w:color="auto"/>
        <w:bottom w:val="none" w:sz="0" w:space="0" w:color="auto"/>
        <w:right w:val="none" w:sz="0" w:space="0" w:color="auto"/>
      </w:divBdr>
    </w:div>
    <w:div w:id="370807763">
      <w:bodyDiv w:val="1"/>
      <w:marLeft w:val="0"/>
      <w:marRight w:val="0"/>
      <w:marTop w:val="0"/>
      <w:marBottom w:val="0"/>
      <w:divBdr>
        <w:top w:val="none" w:sz="0" w:space="0" w:color="auto"/>
        <w:left w:val="none" w:sz="0" w:space="0" w:color="auto"/>
        <w:bottom w:val="none" w:sz="0" w:space="0" w:color="auto"/>
        <w:right w:val="none" w:sz="0" w:space="0" w:color="auto"/>
      </w:divBdr>
    </w:div>
    <w:div w:id="371000971">
      <w:bodyDiv w:val="1"/>
      <w:marLeft w:val="0"/>
      <w:marRight w:val="0"/>
      <w:marTop w:val="0"/>
      <w:marBottom w:val="0"/>
      <w:divBdr>
        <w:top w:val="none" w:sz="0" w:space="0" w:color="auto"/>
        <w:left w:val="none" w:sz="0" w:space="0" w:color="auto"/>
        <w:bottom w:val="none" w:sz="0" w:space="0" w:color="auto"/>
        <w:right w:val="none" w:sz="0" w:space="0" w:color="auto"/>
      </w:divBdr>
    </w:div>
    <w:div w:id="371198217">
      <w:bodyDiv w:val="1"/>
      <w:marLeft w:val="0"/>
      <w:marRight w:val="0"/>
      <w:marTop w:val="0"/>
      <w:marBottom w:val="0"/>
      <w:divBdr>
        <w:top w:val="none" w:sz="0" w:space="0" w:color="auto"/>
        <w:left w:val="none" w:sz="0" w:space="0" w:color="auto"/>
        <w:bottom w:val="none" w:sz="0" w:space="0" w:color="auto"/>
        <w:right w:val="none" w:sz="0" w:space="0" w:color="auto"/>
      </w:divBdr>
    </w:div>
    <w:div w:id="371345917">
      <w:bodyDiv w:val="1"/>
      <w:marLeft w:val="0"/>
      <w:marRight w:val="0"/>
      <w:marTop w:val="0"/>
      <w:marBottom w:val="0"/>
      <w:divBdr>
        <w:top w:val="none" w:sz="0" w:space="0" w:color="auto"/>
        <w:left w:val="none" w:sz="0" w:space="0" w:color="auto"/>
        <w:bottom w:val="none" w:sz="0" w:space="0" w:color="auto"/>
        <w:right w:val="none" w:sz="0" w:space="0" w:color="auto"/>
      </w:divBdr>
    </w:div>
    <w:div w:id="371348756">
      <w:bodyDiv w:val="1"/>
      <w:marLeft w:val="0"/>
      <w:marRight w:val="0"/>
      <w:marTop w:val="0"/>
      <w:marBottom w:val="0"/>
      <w:divBdr>
        <w:top w:val="none" w:sz="0" w:space="0" w:color="auto"/>
        <w:left w:val="none" w:sz="0" w:space="0" w:color="auto"/>
        <w:bottom w:val="none" w:sz="0" w:space="0" w:color="auto"/>
        <w:right w:val="none" w:sz="0" w:space="0" w:color="auto"/>
      </w:divBdr>
    </w:div>
    <w:div w:id="371420131">
      <w:bodyDiv w:val="1"/>
      <w:marLeft w:val="0"/>
      <w:marRight w:val="0"/>
      <w:marTop w:val="0"/>
      <w:marBottom w:val="0"/>
      <w:divBdr>
        <w:top w:val="none" w:sz="0" w:space="0" w:color="auto"/>
        <w:left w:val="none" w:sz="0" w:space="0" w:color="auto"/>
        <w:bottom w:val="none" w:sz="0" w:space="0" w:color="auto"/>
        <w:right w:val="none" w:sz="0" w:space="0" w:color="auto"/>
      </w:divBdr>
    </w:div>
    <w:div w:id="371460514">
      <w:bodyDiv w:val="1"/>
      <w:marLeft w:val="0"/>
      <w:marRight w:val="0"/>
      <w:marTop w:val="0"/>
      <w:marBottom w:val="0"/>
      <w:divBdr>
        <w:top w:val="none" w:sz="0" w:space="0" w:color="auto"/>
        <w:left w:val="none" w:sz="0" w:space="0" w:color="auto"/>
        <w:bottom w:val="none" w:sz="0" w:space="0" w:color="auto"/>
        <w:right w:val="none" w:sz="0" w:space="0" w:color="auto"/>
      </w:divBdr>
    </w:div>
    <w:div w:id="371538413">
      <w:bodyDiv w:val="1"/>
      <w:marLeft w:val="0"/>
      <w:marRight w:val="0"/>
      <w:marTop w:val="0"/>
      <w:marBottom w:val="0"/>
      <w:divBdr>
        <w:top w:val="none" w:sz="0" w:space="0" w:color="auto"/>
        <w:left w:val="none" w:sz="0" w:space="0" w:color="auto"/>
        <w:bottom w:val="none" w:sz="0" w:space="0" w:color="auto"/>
        <w:right w:val="none" w:sz="0" w:space="0" w:color="auto"/>
      </w:divBdr>
    </w:div>
    <w:div w:id="371611361">
      <w:bodyDiv w:val="1"/>
      <w:marLeft w:val="0"/>
      <w:marRight w:val="0"/>
      <w:marTop w:val="0"/>
      <w:marBottom w:val="0"/>
      <w:divBdr>
        <w:top w:val="none" w:sz="0" w:space="0" w:color="auto"/>
        <w:left w:val="none" w:sz="0" w:space="0" w:color="auto"/>
        <w:bottom w:val="none" w:sz="0" w:space="0" w:color="auto"/>
        <w:right w:val="none" w:sz="0" w:space="0" w:color="auto"/>
      </w:divBdr>
    </w:div>
    <w:div w:id="371655425">
      <w:bodyDiv w:val="1"/>
      <w:marLeft w:val="0"/>
      <w:marRight w:val="0"/>
      <w:marTop w:val="0"/>
      <w:marBottom w:val="0"/>
      <w:divBdr>
        <w:top w:val="none" w:sz="0" w:space="0" w:color="auto"/>
        <w:left w:val="none" w:sz="0" w:space="0" w:color="auto"/>
        <w:bottom w:val="none" w:sz="0" w:space="0" w:color="auto"/>
        <w:right w:val="none" w:sz="0" w:space="0" w:color="auto"/>
      </w:divBdr>
    </w:div>
    <w:div w:id="371658825">
      <w:bodyDiv w:val="1"/>
      <w:marLeft w:val="0"/>
      <w:marRight w:val="0"/>
      <w:marTop w:val="0"/>
      <w:marBottom w:val="0"/>
      <w:divBdr>
        <w:top w:val="none" w:sz="0" w:space="0" w:color="auto"/>
        <w:left w:val="none" w:sz="0" w:space="0" w:color="auto"/>
        <w:bottom w:val="none" w:sz="0" w:space="0" w:color="auto"/>
        <w:right w:val="none" w:sz="0" w:space="0" w:color="auto"/>
      </w:divBdr>
    </w:div>
    <w:div w:id="371687075">
      <w:bodyDiv w:val="1"/>
      <w:marLeft w:val="0"/>
      <w:marRight w:val="0"/>
      <w:marTop w:val="0"/>
      <w:marBottom w:val="0"/>
      <w:divBdr>
        <w:top w:val="none" w:sz="0" w:space="0" w:color="auto"/>
        <w:left w:val="none" w:sz="0" w:space="0" w:color="auto"/>
        <w:bottom w:val="none" w:sz="0" w:space="0" w:color="auto"/>
        <w:right w:val="none" w:sz="0" w:space="0" w:color="auto"/>
      </w:divBdr>
    </w:div>
    <w:div w:id="371929111">
      <w:bodyDiv w:val="1"/>
      <w:marLeft w:val="0"/>
      <w:marRight w:val="0"/>
      <w:marTop w:val="0"/>
      <w:marBottom w:val="0"/>
      <w:divBdr>
        <w:top w:val="none" w:sz="0" w:space="0" w:color="auto"/>
        <w:left w:val="none" w:sz="0" w:space="0" w:color="auto"/>
        <w:bottom w:val="none" w:sz="0" w:space="0" w:color="auto"/>
        <w:right w:val="none" w:sz="0" w:space="0" w:color="auto"/>
      </w:divBdr>
    </w:div>
    <w:div w:id="372000534">
      <w:bodyDiv w:val="1"/>
      <w:marLeft w:val="0"/>
      <w:marRight w:val="0"/>
      <w:marTop w:val="0"/>
      <w:marBottom w:val="0"/>
      <w:divBdr>
        <w:top w:val="none" w:sz="0" w:space="0" w:color="auto"/>
        <w:left w:val="none" w:sz="0" w:space="0" w:color="auto"/>
        <w:bottom w:val="none" w:sz="0" w:space="0" w:color="auto"/>
        <w:right w:val="none" w:sz="0" w:space="0" w:color="auto"/>
      </w:divBdr>
    </w:div>
    <w:div w:id="372073656">
      <w:bodyDiv w:val="1"/>
      <w:marLeft w:val="0"/>
      <w:marRight w:val="0"/>
      <w:marTop w:val="0"/>
      <w:marBottom w:val="0"/>
      <w:divBdr>
        <w:top w:val="none" w:sz="0" w:space="0" w:color="auto"/>
        <w:left w:val="none" w:sz="0" w:space="0" w:color="auto"/>
        <w:bottom w:val="none" w:sz="0" w:space="0" w:color="auto"/>
        <w:right w:val="none" w:sz="0" w:space="0" w:color="auto"/>
      </w:divBdr>
    </w:div>
    <w:div w:id="372196712">
      <w:bodyDiv w:val="1"/>
      <w:marLeft w:val="0"/>
      <w:marRight w:val="0"/>
      <w:marTop w:val="0"/>
      <w:marBottom w:val="0"/>
      <w:divBdr>
        <w:top w:val="none" w:sz="0" w:space="0" w:color="auto"/>
        <w:left w:val="none" w:sz="0" w:space="0" w:color="auto"/>
        <w:bottom w:val="none" w:sz="0" w:space="0" w:color="auto"/>
        <w:right w:val="none" w:sz="0" w:space="0" w:color="auto"/>
      </w:divBdr>
    </w:div>
    <w:div w:id="372265531">
      <w:bodyDiv w:val="1"/>
      <w:marLeft w:val="0"/>
      <w:marRight w:val="0"/>
      <w:marTop w:val="0"/>
      <w:marBottom w:val="0"/>
      <w:divBdr>
        <w:top w:val="none" w:sz="0" w:space="0" w:color="auto"/>
        <w:left w:val="none" w:sz="0" w:space="0" w:color="auto"/>
        <w:bottom w:val="none" w:sz="0" w:space="0" w:color="auto"/>
        <w:right w:val="none" w:sz="0" w:space="0" w:color="auto"/>
      </w:divBdr>
    </w:div>
    <w:div w:id="372385865">
      <w:bodyDiv w:val="1"/>
      <w:marLeft w:val="0"/>
      <w:marRight w:val="0"/>
      <w:marTop w:val="0"/>
      <w:marBottom w:val="0"/>
      <w:divBdr>
        <w:top w:val="none" w:sz="0" w:space="0" w:color="auto"/>
        <w:left w:val="none" w:sz="0" w:space="0" w:color="auto"/>
        <w:bottom w:val="none" w:sz="0" w:space="0" w:color="auto"/>
        <w:right w:val="none" w:sz="0" w:space="0" w:color="auto"/>
      </w:divBdr>
    </w:div>
    <w:div w:id="372465562">
      <w:bodyDiv w:val="1"/>
      <w:marLeft w:val="0"/>
      <w:marRight w:val="0"/>
      <w:marTop w:val="0"/>
      <w:marBottom w:val="0"/>
      <w:divBdr>
        <w:top w:val="none" w:sz="0" w:space="0" w:color="auto"/>
        <w:left w:val="none" w:sz="0" w:space="0" w:color="auto"/>
        <w:bottom w:val="none" w:sz="0" w:space="0" w:color="auto"/>
        <w:right w:val="none" w:sz="0" w:space="0" w:color="auto"/>
      </w:divBdr>
    </w:div>
    <w:div w:id="372581480">
      <w:bodyDiv w:val="1"/>
      <w:marLeft w:val="0"/>
      <w:marRight w:val="0"/>
      <w:marTop w:val="0"/>
      <w:marBottom w:val="0"/>
      <w:divBdr>
        <w:top w:val="none" w:sz="0" w:space="0" w:color="auto"/>
        <w:left w:val="none" w:sz="0" w:space="0" w:color="auto"/>
        <w:bottom w:val="none" w:sz="0" w:space="0" w:color="auto"/>
        <w:right w:val="none" w:sz="0" w:space="0" w:color="auto"/>
      </w:divBdr>
    </w:div>
    <w:div w:id="372653561">
      <w:bodyDiv w:val="1"/>
      <w:marLeft w:val="0"/>
      <w:marRight w:val="0"/>
      <w:marTop w:val="0"/>
      <w:marBottom w:val="0"/>
      <w:divBdr>
        <w:top w:val="none" w:sz="0" w:space="0" w:color="auto"/>
        <w:left w:val="none" w:sz="0" w:space="0" w:color="auto"/>
        <w:bottom w:val="none" w:sz="0" w:space="0" w:color="auto"/>
        <w:right w:val="none" w:sz="0" w:space="0" w:color="auto"/>
      </w:divBdr>
    </w:div>
    <w:div w:id="372659871">
      <w:bodyDiv w:val="1"/>
      <w:marLeft w:val="0"/>
      <w:marRight w:val="0"/>
      <w:marTop w:val="0"/>
      <w:marBottom w:val="0"/>
      <w:divBdr>
        <w:top w:val="none" w:sz="0" w:space="0" w:color="auto"/>
        <w:left w:val="none" w:sz="0" w:space="0" w:color="auto"/>
        <w:bottom w:val="none" w:sz="0" w:space="0" w:color="auto"/>
        <w:right w:val="none" w:sz="0" w:space="0" w:color="auto"/>
      </w:divBdr>
    </w:div>
    <w:div w:id="372735841">
      <w:bodyDiv w:val="1"/>
      <w:marLeft w:val="0"/>
      <w:marRight w:val="0"/>
      <w:marTop w:val="0"/>
      <w:marBottom w:val="0"/>
      <w:divBdr>
        <w:top w:val="none" w:sz="0" w:space="0" w:color="auto"/>
        <w:left w:val="none" w:sz="0" w:space="0" w:color="auto"/>
        <w:bottom w:val="none" w:sz="0" w:space="0" w:color="auto"/>
        <w:right w:val="none" w:sz="0" w:space="0" w:color="auto"/>
      </w:divBdr>
    </w:div>
    <w:div w:id="372771457">
      <w:bodyDiv w:val="1"/>
      <w:marLeft w:val="0"/>
      <w:marRight w:val="0"/>
      <w:marTop w:val="0"/>
      <w:marBottom w:val="0"/>
      <w:divBdr>
        <w:top w:val="none" w:sz="0" w:space="0" w:color="auto"/>
        <w:left w:val="none" w:sz="0" w:space="0" w:color="auto"/>
        <w:bottom w:val="none" w:sz="0" w:space="0" w:color="auto"/>
        <w:right w:val="none" w:sz="0" w:space="0" w:color="auto"/>
      </w:divBdr>
    </w:div>
    <w:div w:id="373041130">
      <w:bodyDiv w:val="1"/>
      <w:marLeft w:val="0"/>
      <w:marRight w:val="0"/>
      <w:marTop w:val="0"/>
      <w:marBottom w:val="0"/>
      <w:divBdr>
        <w:top w:val="none" w:sz="0" w:space="0" w:color="auto"/>
        <w:left w:val="none" w:sz="0" w:space="0" w:color="auto"/>
        <w:bottom w:val="none" w:sz="0" w:space="0" w:color="auto"/>
        <w:right w:val="none" w:sz="0" w:space="0" w:color="auto"/>
      </w:divBdr>
    </w:div>
    <w:div w:id="373308262">
      <w:bodyDiv w:val="1"/>
      <w:marLeft w:val="0"/>
      <w:marRight w:val="0"/>
      <w:marTop w:val="0"/>
      <w:marBottom w:val="0"/>
      <w:divBdr>
        <w:top w:val="none" w:sz="0" w:space="0" w:color="auto"/>
        <w:left w:val="none" w:sz="0" w:space="0" w:color="auto"/>
        <w:bottom w:val="none" w:sz="0" w:space="0" w:color="auto"/>
        <w:right w:val="none" w:sz="0" w:space="0" w:color="auto"/>
      </w:divBdr>
    </w:div>
    <w:div w:id="373314655">
      <w:bodyDiv w:val="1"/>
      <w:marLeft w:val="0"/>
      <w:marRight w:val="0"/>
      <w:marTop w:val="0"/>
      <w:marBottom w:val="0"/>
      <w:divBdr>
        <w:top w:val="none" w:sz="0" w:space="0" w:color="auto"/>
        <w:left w:val="none" w:sz="0" w:space="0" w:color="auto"/>
        <w:bottom w:val="none" w:sz="0" w:space="0" w:color="auto"/>
        <w:right w:val="none" w:sz="0" w:space="0" w:color="auto"/>
      </w:divBdr>
    </w:div>
    <w:div w:id="373384740">
      <w:bodyDiv w:val="1"/>
      <w:marLeft w:val="0"/>
      <w:marRight w:val="0"/>
      <w:marTop w:val="0"/>
      <w:marBottom w:val="0"/>
      <w:divBdr>
        <w:top w:val="none" w:sz="0" w:space="0" w:color="auto"/>
        <w:left w:val="none" w:sz="0" w:space="0" w:color="auto"/>
        <w:bottom w:val="none" w:sz="0" w:space="0" w:color="auto"/>
        <w:right w:val="none" w:sz="0" w:space="0" w:color="auto"/>
      </w:divBdr>
    </w:div>
    <w:div w:id="373425388">
      <w:bodyDiv w:val="1"/>
      <w:marLeft w:val="0"/>
      <w:marRight w:val="0"/>
      <w:marTop w:val="0"/>
      <w:marBottom w:val="0"/>
      <w:divBdr>
        <w:top w:val="none" w:sz="0" w:space="0" w:color="auto"/>
        <w:left w:val="none" w:sz="0" w:space="0" w:color="auto"/>
        <w:bottom w:val="none" w:sz="0" w:space="0" w:color="auto"/>
        <w:right w:val="none" w:sz="0" w:space="0" w:color="auto"/>
      </w:divBdr>
    </w:div>
    <w:div w:id="373428116">
      <w:bodyDiv w:val="1"/>
      <w:marLeft w:val="0"/>
      <w:marRight w:val="0"/>
      <w:marTop w:val="0"/>
      <w:marBottom w:val="0"/>
      <w:divBdr>
        <w:top w:val="none" w:sz="0" w:space="0" w:color="auto"/>
        <w:left w:val="none" w:sz="0" w:space="0" w:color="auto"/>
        <w:bottom w:val="none" w:sz="0" w:space="0" w:color="auto"/>
        <w:right w:val="none" w:sz="0" w:space="0" w:color="auto"/>
      </w:divBdr>
    </w:div>
    <w:div w:id="373433297">
      <w:bodyDiv w:val="1"/>
      <w:marLeft w:val="0"/>
      <w:marRight w:val="0"/>
      <w:marTop w:val="0"/>
      <w:marBottom w:val="0"/>
      <w:divBdr>
        <w:top w:val="none" w:sz="0" w:space="0" w:color="auto"/>
        <w:left w:val="none" w:sz="0" w:space="0" w:color="auto"/>
        <w:bottom w:val="none" w:sz="0" w:space="0" w:color="auto"/>
        <w:right w:val="none" w:sz="0" w:space="0" w:color="auto"/>
      </w:divBdr>
    </w:div>
    <w:div w:id="373626208">
      <w:bodyDiv w:val="1"/>
      <w:marLeft w:val="0"/>
      <w:marRight w:val="0"/>
      <w:marTop w:val="0"/>
      <w:marBottom w:val="0"/>
      <w:divBdr>
        <w:top w:val="none" w:sz="0" w:space="0" w:color="auto"/>
        <w:left w:val="none" w:sz="0" w:space="0" w:color="auto"/>
        <w:bottom w:val="none" w:sz="0" w:space="0" w:color="auto"/>
        <w:right w:val="none" w:sz="0" w:space="0" w:color="auto"/>
      </w:divBdr>
    </w:div>
    <w:div w:id="373695927">
      <w:bodyDiv w:val="1"/>
      <w:marLeft w:val="0"/>
      <w:marRight w:val="0"/>
      <w:marTop w:val="0"/>
      <w:marBottom w:val="0"/>
      <w:divBdr>
        <w:top w:val="none" w:sz="0" w:space="0" w:color="auto"/>
        <w:left w:val="none" w:sz="0" w:space="0" w:color="auto"/>
        <w:bottom w:val="none" w:sz="0" w:space="0" w:color="auto"/>
        <w:right w:val="none" w:sz="0" w:space="0" w:color="auto"/>
      </w:divBdr>
    </w:div>
    <w:div w:id="373700963">
      <w:bodyDiv w:val="1"/>
      <w:marLeft w:val="0"/>
      <w:marRight w:val="0"/>
      <w:marTop w:val="0"/>
      <w:marBottom w:val="0"/>
      <w:divBdr>
        <w:top w:val="none" w:sz="0" w:space="0" w:color="auto"/>
        <w:left w:val="none" w:sz="0" w:space="0" w:color="auto"/>
        <w:bottom w:val="none" w:sz="0" w:space="0" w:color="auto"/>
        <w:right w:val="none" w:sz="0" w:space="0" w:color="auto"/>
      </w:divBdr>
    </w:div>
    <w:div w:id="373889064">
      <w:bodyDiv w:val="1"/>
      <w:marLeft w:val="0"/>
      <w:marRight w:val="0"/>
      <w:marTop w:val="0"/>
      <w:marBottom w:val="0"/>
      <w:divBdr>
        <w:top w:val="none" w:sz="0" w:space="0" w:color="auto"/>
        <w:left w:val="none" w:sz="0" w:space="0" w:color="auto"/>
        <w:bottom w:val="none" w:sz="0" w:space="0" w:color="auto"/>
        <w:right w:val="none" w:sz="0" w:space="0" w:color="auto"/>
      </w:divBdr>
    </w:div>
    <w:div w:id="373895705">
      <w:bodyDiv w:val="1"/>
      <w:marLeft w:val="0"/>
      <w:marRight w:val="0"/>
      <w:marTop w:val="0"/>
      <w:marBottom w:val="0"/>
      <w:divBdr>
        <w:top w:val="none" w:sz="0" w:space="0" w:color="auto"/>
        <w:left w:val="none" w:sz="0" w:space="0" w:color="auto"/>
        <w:bottom w:val="none" w:sz="0" w:space="0" w:color="auto"/>
        <w:right w:val="none" w:sz="0" w:space="0" w:color="auto"/>
      </w:divBdr>
    </w:div>
    <w:div w:id="374039398">
      <w:bodyDiv w:val="1"/>
      <w:marLeft w:val="0"/>
      <w:marRight w:val="0"/>
      <w:marTop w:val="0"/>
      <w:marBottom w:val="0"/>
      <w:divBdr>
        <w:top w:val="none" w:sz="0" w:space="0" w:color="auto"/>
        <w:left w:val="none" w:sz="0" w:space="0" w:color="auto"/>
        <w:bottom w:val="none" w:sz="0" w:space="0" w:color="auto"/>
        <w:right w:val="none" w:sz="0" w:space="0" w:color="auto"/>
      </w:divBdr>
    </w:div>
    <w:div w:id="374040092">
      <w:bodyDiv w:val="1"/>
      <w:marLeft w:val="0"/>
      <w:marRight w:val="0"/>
      <w:marTop w:val="0"/>
      <w:marBottom w:val="0"/>
      <w:divBdr>
        <w:top w:val="none" w:sz="0" w:space="0" w:color="auto"/>
        <w:left w:val="none" w:sz="0" w:space="0" w:color="auto"/>
        <w:bottom w:val="none" w:sz="0" w:space="0" w:color="auto"/>
        <w:right w:val="none" w:sz="0" w:space="0" w:color="auto"/>
      </w:divBdr>
    </w:div>
    <w:div w:id="374089832">
      <w:bodyDiv w:val="1"/>
      <w:marLeft w:val="0"/>
      <w:marRight w:val="0"/>
      <w:marTop w:val="0"/>
      <w:marBottom w:val="0"/>
      <w:divBdr>
        <w:top w:val="none" w:sz="0" w:space="0" w:color="auto"/>
        <w:left w:val="none" w:sz="0" w:space="0" w:color="auto"/>
        <w:bottom w:val="none" w:sz="0" w:space="0" w:color="auto"/>
        <w:right w:val="none" w:sz="0" w:space="0" w:color="auto"/>
      </w:divBdr>
    </w:div>
    <w:div w:id="374352837">
      <w:bodyDiv w:val="1"/>
      <w:marLeft w:val="0"/>
      <w:marRight w:val="0"/>
      <w:marTop w:val="0"/>
      <w:marBottom w:val="0"/>
      <w:divBdr>
        <w:top w:val="none" w:sz="0" w:space="0" w:color="auto"/>
        <w:left w:val="none" w:sz="0" w:space="0" w:color="auto"/>
        <w:bottom w:val="none" w:sz="0" w:space="0" w:color="auto"/>
        <w:right w:val="none" w:sz="0" w:space="0" w:color="auto"/>
      </w:divBdr>
    </w:div>
    <w:div w:id="374501825">
      <w:bodyDiv w:val="1"/>
      <w:marLeft w:val="0"/>
      <w:marRight w:val="0"/>
      <w:marTop w:val="0"/>
      <w:marBottom w:val="0"/>
      <w:divBdr>
        <w:top w:val="none" w:sz="0" w:space="0" w:color="auto"/>
        <w:left w:val="none" w:sz="0" w:space="0" w:color="auto"/>
        <w:bottom w:val="none" w:sz="0" w:space="0" w:color="auto"/>
        <w:right w:val="none" w:sz="0" w:space="0" w:color="auto"/>
      </w:divBdr>
    </w:div>
    <w:div w:id="374736699">
      <w:bodyDiv w:val="1"/>
      <w:marLeft w:val="0"/>
      <w:marRight w:val="0"/>
      <w:marTop w:val="0"/>
      <w:marBottom w:val="0"/>
      <w:divBdr>
        <w:top w:val="none" w:sz="0" w:space="0" w:color="auto"/>
        <w:left w:val="none" w:sz="0" w:space="0" w:color="auto"/>
        <w:bottom w:val="none" w:sz="0" w:space="0" w:color="auto"/>
        <w:right w:val="none" w:sz="0" w:space="0" w:color="auto"/>
      </w:divBdr>
    </w:div>
    <w:div w:id="375199291">
      <w:bodyDiv w:val="1"/>
      <w:marLeft w:val="0"/>
      <w:marRight w:val="0"/>
      <w:marTop w:val="0"/>
      <w:marBottom w:val="0"/>
      <w:divBdr>
        <w:top w:val="none" w:sz="0" w:space="0" w:color="auto"/>
        <w:left w:val="none" w:sz="0" w:space="0" w:color="auto"/>
        <w:bottom w:val="none" w:sz="0" w:space="0" w:color="auto"/>
        <w:right w:val="none" w:sz="0" w:space="0" w:color="auto"/>
      </w:divBdr>
    </w:div>
    <w:div w:id="375277831">
      <w:bodyDiv w:val="1"/>
      <w:marLeft w:val="0"/>
      <w:marRight w:val="0"/>
      <w:marTop w:val="0"/>
      <w:marBottom w:val="0"/>
      <w:divBdr>
        <w:top w:val="none" w:sz="0" w:space="0" w:color="auto"/>
        <w:left w:val="none" w:sz="0" w:space="0" w:color="auto"/>
        <w:bottom w:val="none" w:sz="0" w:space="0" w:color="auto"/>
        <w:right w:val="none" w:sz="0" w:space="0" w:color="auto"/>
      </w:divBdr>
    </w:div>
    <w:div w:id="375349552">
      <w:bodyDiv w:val="1"/>
      <w:marLeft w:val="0"/>
      <w:marRight w:val="0"/>
      <w:marTop w:val="0"/>
      <w:marBottom w:val="0"/>
      <w:divBdr>
        <w:top w:val="none" w:sz="0" w:space="0" w:color="auto"/>
        <w:left w:val="none" w:sz="0" w:space="0" w:color="auto"/>
        <w:bottom w:val="none" w:sz="0" w:space="0" w:color="auto"/>
        <w:right w:val="none" w:sz="0" w:space="0" w:color="auto"/>
      </w:divBdr>
    </w:div>
    <w:div w:id="375355642">
      <w:bodyDiv w:val="1"/>
      <w:marLeft w:val="0"/>
      <w:marRight w:val="0"/>
      <w:marTop w:val="0"/>
      <w:marBottom w:val="0"/>
      <w:divBdr>
        <w:top w:val="none" w:sz="0" w:space="0" w:color="auto"/>
        <w:left w:val="none" w:sz="0" w:space="0" w:color="auto"/>
        <w:bottom w:val="none" w:sz="0" w:space="0" w:color="auto"/>
        <w:right w:val="none" w:sz="0" w:space="0" w:color="auto"/>
      </w:divBdr>
    </w:div>
    <w:div w:id="375468772">
      <w:bodyDiv w:val="1"/>
      <w:marLeft w:val="0"/>
      <w:marRight w:val="0"/>
      <w:marTop w:val="0"/>
      <w:marBottom w:val="0"/>
      <w:divBdr>
        <w:top w:val="none" w:sz="0" w:space="0" w:color="auto"/>
        <w:left w:val="none" w:sz="0" w:space="0" w:color="auto"/>
        <w:bottom w:val="none" w:sz="0" w:space="0" w:color="auto"/>
        <w:right w:val="none" w:sz="0" w:space="0" w:color="auto"/>
      </w:divBdr>
    </w:div>
    <w:div w:id="375738610">
      <w:bodyDiv w:val="1"/>
      <w:marLeft w:val="0"/>
      <w:marRight w:val="0"/>
      <w:marTop w:val="0"/>
      <w:marBottom w:val="0"/>
      <w:divBdr>
        <w:top w:val="none" w:sz="0" w:space="0" w:color="auto"/>
        <w:left w:val="none" w:sz="0" w:space="0" w:color="auto"/>
        <w:bottom w:val="none" w:sz="0" w:space="0" w:color="auto"/>
        <w:right w:val="none" w:sz="0" w:space="0" w:color="auto"/>
      </w:divBdr>
    </w:div>
    <w:div w:id="375858897">
      <w:bodyDiv w:val="1"/>
      <w:marLeft w:val="0"/>
      <w:marRight w:val="0"/>
      <w:marTop w:val="0"/>
      <w:marBottom w:val="0"/>
      <w:divBdr>
        <w:top w:val="none" w:sz="0" w:space="0" w:color="auto"/>
        <w:left w:val="none" w:sz="0" w:space="0" w:color="auto"/>
        <w:bottom w:val="none" w:sz="0" w:space="0" w:color="auto"/>
        <w:right w:val="none" w:sz="0" w:space="0" w:color="auto"/>
      </w:divBdr>
    </w:div>
    <w:div w:id="376005031">
      <w:bodyDiv w:val="1"/>
      <w:marLeft w:val="0"/>
      <w:marRight w:val="0"/>
      <w:marTop w:val="0"/>
      <w:marBottom w:val="0"/>
      <w:divBdr>
        <w:top w:val="none" w:sz="0" w:space="0" w:color="auto"/>
        <w:left w:val="none" w:sz="0" w:space="0" w:color="auto"/>
        <w:bottom w:val="none" w:sz="0" w:space="0" w:color="auto"/>
        <w:right w:val="none" w:sz="0" w:space="0" w:color="auto"/>
      </w:divBdr>
    </w:div>
    <w:div w:id="376053401">
      <w:bodyDiv w:val="1"/>
      <w:marLeft w:val="0"/>
      <w:marRight w:val="0"/>
      <w:marTop w:val="0"/>
      <w:marBottom w:val="0"/>
      <w:divBdr>
        <w:top w:val="none" w:sz="0" w:space="0" w:color="auto"/>
        <w:left w:val="none" w:sz="0" w:space="0" w:color="auto"/>
        <w:bottom w:val="none" w:sz="0" w:space="0" w:color="auto"/>
        <w:right w:val="none" w:sz="0" w:space="0" w:color="auto"/>
      </w:divBdr>
    </w:div>
    <w:div w:id="376244944">
      <w:bodyDiv w:val="1"/>
      <w:marLeft w:val="0"/>
      <w:marRight w:val="0"/>
      <w:marTop w:val="0"/>
      <w:marBottom w:val="0"/>
      <w:divBdr>
        <w:top w:val="none" w:sz="0" w:space="0" w:color="auto"/>
        <w:left w:val="none" w:sz="0" w:space="0" w:color="auto"/>
        <w:bottom w:val="none" w:sz="0" w:space="0" w:color="auto"/>
        <w:right w:val="none" w:sz="0" w:space="0" w:color="auto"/>
      </w:divBdr>
    </w:div>
    <w:div w:id="376315502">
      <w:bodyDiv w:val="1"/>
      <w:marLeft w:val="0"/>
      <w:marRight w:val="0"/>
      <w:marTop w:val="0"/>
      <w:marBottom w:val="0"/>
      <w:divBdr>
        <w:top w:val="none" w:sz="0" w:space="0" w:color="auto"/>
        <w:left w:val="none" w:sz="0" w:space="0" w:color="auto"/>
        <w:bottom w:val="none" w:sz="0" w:space="0" w:color="auto"/>
        <w:right w:val="none" w:sz="0" w:space="0" w:color="auto"/>
      </w:divBdr>
    </w:div>
    <w:div w:id="376391061">
      <w:bodyDiv w:val="1"/>
      <w:marLeft w:val="0"/>
      <w:marRight w:val="0"/>
      <w:marTop w:val="0"/>
      <w:marBottom w:val="0"/>
      <w:divBdr>
        <w:top w:val="none" w:sz="0" w:space="0" w:color="auto"/>
        <w:left w:val="none" w:sz="0" w:space="0" w:color="auto"/>
        <w:bottom w:val="none" w:sz="0" w:space="0" w:color="auto"/>
        <w:right w:val="none" w:sz="0" w:space="0" w:color="auto"/>
      </w:divBdr>
    </w:div>
    <w:div w:id="376516967">
      <w:bodyDiv w:val="1"/>
      <w:marLeft w:val="0"/>
      <w:marRight w:val="0"/>
      <w:marTop w:val="0"/>
      <w:marBottom w:val="0"/>
      <w:divBdr>
        <w:top w:val="none" w:sz="0" w:space="0" w:color="auto"/>
        <w:left w:val="none" w:sz="0" w:space="0" w:color="auto"/>
        <w:bottom w:val="none" w:sz="0" w:space="0" w:color="auto"/>
        <w:right w:val="none" w:sz="0" w:space="0" w:color="auto"/>
      </w:divBdr>
    </w:div>
    <w:div w:id="376593197">
      <w:bodyDiv w:val="1"/>
      <w:marLeft w:val="0"/>
      <w:marRight w:val="0"/>
      <w:marTop w:val="0"/>
      <w:marBottom w:val="0"/>
      <w:divBdr>
        <w:top w:val="none" w:sz="0" w:space="0" w:color="auto"/>
        <w:left w:val="none" w:sz="0" w:space="0" w:color="auto"/>
        <w:bottom w:val="none" w:sz="0" w:space="0" w:color="auto"/>
        <w:right w:val="none" w:sz="0" w:space="0" w:color="auto"/>
      </w:divBdr>
    </w:div>
    <w:div w:id="376705902">
      <w:bodyDiv w:val="1"/>
      <w:marLeft w:val="0"/>
      <w:marRight w:val="0"/>
      <w:marTop w:val="0"/>
      <w:marBottom w:val="0"/>
      <w:divBdr>
        <w:top w:val="none" w:sz="0" w:space="0" w:color="auto"/>
        <w:left w:val="none" w:sz="0" w:space="0" w:color="auto"/>
        <w:bottom w:val="none" w:sz="0" w:space="0" w:color="auto"/>
        <w:right w:val="none" w:sz="0" w:space="0" w:color="auto"/>
      </w:divBdr>
    </w:div>
    <w:div w:id="376856129">
      <w:bodyDiv w:val="1"/>
      <w:marLeft w:val="0"/>
      <w:marRight w:val="0"/>
      <w:marTop w:val="0"/>
      <w:marBottom w:val="0"/>
      <w:divBdr>
        <w:top w:val="none" w:sz="0" w:space="0" w:color="auto"/>
        <w:left w:val="none" w:sz="0" w:space="0" w:color="auto"/>
        <w:bottom w:val="none" w:sz="0" w:space="0" w:color="auto"/>
        <w:right w:val="none" w:sz="0" w:space="0" w:color="auto"/>
      </w:divBdr>
    </w:div>
    <w:div w:id="376858605">
      <w:bodyDiv w:val="1"/>
      <w:marLeft w:val="0"/>
      <w:marRight w:val="0"/>
      <w:marTop w:val="0"/>
      <w:marBottom w:val="0"/>
      <w:divBdr>
        <w:top w:val="none" w:sz="0" w:space="0" w:color="auto"/>
        <w:left w:val="none" w:sz="0" w:space="0" w:color="auto"/>
        <w:bottom w:val="none" w:sz="0" w:space="0" w:color="auto"/>
        <w:right w:val="none" w:sz="0" w:space="0" w:color="auto"/>
      </w:divBdr>
    </w:div>
    <w:div w:id="376901450">
      <w:bodyDiv w:val="1"/>
      <w:marLeft w:val="0"/>
      <w:marRight w:val="0"/>
      <w:marTop w:val="0"/>
      <w:marBottom w:val="0"/>
      <w:divBdr>
        <w:top w:val="none" w:sz="0" w:space="0" w:color="auto"/>
        <w:left w:val="none" w:sz="0" w:space="0" w:color="auto"/>
        <w:bottom w:val="none" w:sz="0" w:space="0" w:color="auto"/>
        <w:right w:val="none" w:sz="0" w:space="0" w:color="auto"/>
      </w:divBdr>
    </w:div>
    <w:div w:id="376929617">
      <w:bodyDiv w:val="1"/>
      <w:marLeft w:val="0"/>
      <w:marRight w:val="0"/>
      <w:marTop w:val="0"/>
      <w:marBottom w:val="0"/>
      <w:divBdr>
        <w:top w:val="none" w:sz="0" w:space="0" w:color="auto"/>
        <w:left w:val="none" w:sz="0" w:space="0" w:color="auto"/>
        <w:bottom w:val="none" w:sz="0" w:space="0" w:color="auto"/>
        <w:right w:val="none" w:sz="0" w:space="0" w:color="auto"/>
      </w:divBdr>
    </w:div>
    <w:div w:id="376974998">
      <w:bodyDiv w:val="1"/>
      <w:marLeft w:val="0"/>
      <w:marRight w:val="0"/>
      <w:marTop w:val="0"/>
      <w:marBottom w:val="0"/>
      <w:divBdr>
        <w:top w:val="none" w:sz="0" w:space="0" w:color="auto"/>
        <w:left w:val="none" w:sz="0" w:space="0" w:color="auto"/>
        <w:bottom w:val="none" w:sz="0" w:space="0" w:color="auto"/>
        <w:right w:val="none" w:sz="0" w:space="0" w:color="auto"/>
      </w:divBdr>
    </w:div>
    <w:div w:id="376978783">
      <w:bodyDiv w:val="1"/>
      <w:marLeft w:val="0"/>
      <w:marRight w:val="0"/>
      <w:marTop w:val="0"/>
      <w:marBottom w:val="0"/>
      <w:divBdr>
        <w:top w:val="none" w:sz="0" w:space="0" w:color="auto"/>
        <w:left w:val="none" w:sz="0" w:space="0" w:color="auto"/>
        <w:bottom w:val="none" w:sz="0" w:space="0" w:color="auto"/>
        <w:right w:val="none" w:sz="0" w:space="0" w:color="auto"/>
      </w:divBdr>
    </w:div>
    <w:div w:id="377239794">
      <w:bodyDiv w:val="1"/>
      <w:marLeft w:val="0"/>
      <w:marRight w:val="0"/>
      <w:marTop w:val="0"/>
      <w:marBottom w:val="0"/>
      <w:divBdr>
        <w:top w:val="none" w:sz="0" w:space="0" w:color="auto"/>
        <w:left w:val="none" w:sz="0" w:space="0" w:color="auto"/>
        <w:bottom w:val="none" w:sz="0" w:space="0" w:color="auto"/>
        <w:right w:val="none" w:sz="0" w:space="0" w:color="auto"/>
      </w:divBdr>
    </w:div>
    <w:div w:id="377819343">
      <w:bodyDiv w:val="1"/>
      <w:marLeft w:val="0"/>
      <w:marRight w:val="0"/>
      <w:marTop w:val="0"/>
      <w:marBottom w:val="0"/>
      <w:divBdr>
        <w:top w:val="none" w:sz="0" w:space="0" w:color="auto"/>
        <w:left w:val="none" w:sz="0" w:space="0" w:color="auto"/>
        <w:bottom w:val="none" w:sz="0" w:space="0" w:color="auto"/>
        <w:right w:val="none" w:sz="0" w:space="0" w:color="auto"/>
      </w:divBdr>
    </w:div>
    <w:div w:id="377821170">
      <w:bodyDiv w:val="1"/>
      <w:marLeft w:val="0"/>
      <w:marRight w:val="0"/>
      <w:marTop w:val="0"/>
      <w:marBottom w:val="0"/>
      <w:divBdr>
        <w:top w:val="none" w:sz="0" w:space="0" w:color="auto"/>
        <w:left w:val="none" w:sz="0" w:space="0" w:color="auto"/>
        <w:bottom w:val="none" w:sz="0" w:space="0" w:color="auto"/>
        <w:right w:val="none" w:sz="0" w:space="0" w:color="auto"/>
      </w:divBdr>
    </w:div>
    <w:div w:id="377823603">
      <w:bodyDiv w:val="1"/>
      <w:marLeft w:val="0"/>
      <w:marRight w:val="0"/>
      <w:marTop w:val="0"/>
      <w:marBottom w:val="0"/>
      <w:divBdr>
        <w:top w:val="none" w:sz="0" w:space="0" w:color="auto"/>
        <w:left w:val="none" w:sz="0" w:space="0" w:color="auto"/>
        <w:bottom w:val="none" w:sz="0" w:space="0" w:color="auto"/>
        <w:right w:val="none" w:sz="0" w:space="0" w:color="auto"/>
      </w:divBdr>
    </w:div>
    <w:div w:id="377899808">
      <w:bodyDiv w:val="1"/>
      <w:marLeft w:val="0"/>
      <w:marRight w:val="0"/>
      <w:marTop w:val="0"/>
      <w:marBottom w:val="0"/>
      <w:divBdr>
        <w:top w:val="none" w:sz="0" w:space="0" w:color="auto"/>
        <w:left w:val="none" w:sz="0" w:space="0" w:color="auto"/>
        <w:bottom w:val="none" w:sz="0" w:space="0" w:color="auto"/>
        <w:right w:val="none" w:sz="0" w:space="0" w:color="auto"/>
      </w:divBdr>
    </w:div>
    <w:div w:id="378020315">
      <w:bodyDiv w:val="1"/>
      <w:marLeft w:val="0"/>
      <w:marRight w:val="0"/>
      <w:marTop w:val="0"/>
      <w:marBottom w:val="0"/>
      <w:divBdr>
        <w:top w:val="none" w:sz="0" w:space="0" w:color="auto"/>
        <w:left w:val="none" w:sz="0" w:space="0" w:color="auto"/>
        <w:bottom w:val="none" w:sz="0" w:space="0" w:color="auto"/>
        <w:right w:val="none" w:sz="0" w:space="0" w:color="auto"/>
      </w:divBdr>
    </w:div>
    <w:div w:id="378020372">
      <w:bodyDiv w:val="1"/>
      <w:marLeft w:val="0"/>
      <w:marRight w:val="0"/>
      <w:marTop w:val="0"/>
      <w:marBottom w:val="0"/>
      <w:divBdr>
        <w:top w:val="none" w:sz="0" w:space="0" w:color="auto"/>
        <w:left w:val="none" w:sz="0" w:space="0" w:color="auto"/>
        <w:bottom w:val="none" w:sz="0" w:space="0" w:color="auto"/>
        <w:right w:val="none" w:sz="0" w:space="0" w:color="auto"/>
      </w:divBdr>
    </w:div>
    <w:div w:id="378093590">
      <w:bodyDiv w:val="1"/>
      <w:marLeft w:val="0"/>
      <w:marRight w:val="0"/>
      <w:marTop w:val="0"/>
      <w:marBottom w:val="0"/>
      <w:divBdr>
        <w:top w:val="none" w:sz="0" w:space="0" w:color="auto"/>
        <w:left w:val="none" w:sz="0" w:space="0" w:color="auto"/>
        <w:bottom w:val="none" w:sz="0" w:space="0" w:color="auto"/>
        <w:right w:val="none" w:sz="0" w:space="0" w:color="auto"/>
      </w:divBdr>
    </w:div>
    <w:div w:id="378364900">
      <w:bodyDiv w:val="1"/>
      <w:marLeft w:val="0"/>
      <w:marRight w:val="0"/>
      <w:marTop w:val="0"/>
      <w:marBottom w:val="0"/>
      <w:divBdr>
        <w:top w:val="none" w:sz="0" w:space="0" w:color="auto"/>
        <w:left w:val="none" w:sz="0" w:space="0" w:color="auto"/>
        <w:bottom w:val="none" w:sz="0" w:space="0" w:color="auto"/>
        <w:right w:val="none" w:sz="0" w:space="0" w:color="auto"/>
      </w:divBdr>
    </w:div>
    <w:div w:id="378432998">
      <w:bodyDiv w:val="1"/>
      <w:marLeft w:val="0"/>
      <w:marRight w:val="0"/>
      <w:marTop w:val="0"/>
      <w:marBottom w:val="0"/>
      <w:divBdr>
        <w:top w:val="none" w:sz="0" w:space="0" w:color="auto"/>
        <w:left w:val="none" w:sz="0" w:space="0" w:color="auto"/>
        <w:bottom w:val="none" w:sz="0" w:space="0" w:color="auto"/>
        <w:right w:val="none" w:sz="0" w:space="0" w:color="auto"/>
      </w:divBdr>
    </w:div>
    <w:div w:id="378477468">
      <w:bodyDiv w:val="1"/>
      <w:marLeft w:val="0"/>
      <w:marRight w:val="0"/>
      <w:marTop w:val="0"/>
      <w:marBottom w:val="0"/>
      <w:divBdr>
        <w:top w:val="none" w:sz="0" w:space="0" w:color="auto"/>
        <w:left w:val="none" w:sz="0" w:space="0" w:color="auto"/>
        <w:bottom w:val="none" w:sz="0" w:space="0" w:color="auto"/>
        <w:right w:val="none" w:sz="0" w:space="0" w:color="auto"/>
      </w:divBdr>
    </w:div>
    <w:div w:id="378936436">
      <w:bodyDiv w:val="1"/>
      <w:marLeft w:val="0"/>
      <w:marRight w:val="0"/>
      <w:marTop w:val="0"/>
      <w:marBottom w:val="0"/>
      <w:divBdr>
        <w:top w:val="none" w:sz="0" w:space="0" w:color="auto"/>
        <w:left w:val="none" w:sz="0" w:space="0" w:color="auto"/>
        <w:bottom w:val="none" w:sz="0" w:space="0" w:color="auto"/>
        <w:right w:val="none" w:sz="0" w:space="0" w:color="auto"/>
      </w:divBdr>
    </w:div>
    <w:div w:id="378937616">
      <w:bodyDiv w:val="1"/>
      <w:marLeft w:val="0"/>
      <w:marRight w:val="0"/>
      <w:marTop w:val="0"/>
      <w:marBottom w:val="0"/>
      <w:divBdr>
        <w:top w:val="none" w:sz="0" w:space="0" w:color="auto"/>
        <w:left w:val="none" w:sz="0" w:space="0" w:color="auto"/>
        <w:bottom w:val="none" w:sz="0" w:space="0" w:color="auto"/>
        <w:right w:val="none" w:sz="0" w:space="0" w:color="auto"/>
      </w:divBdr>
    </w:div>
    <w:div w:id="378939309">
      <w:bodyDiv w:val="1"/>
      <w:marLeft w:val="0"/>
      <w:marRight w:val="0"/>
      <w:marTop w:val="0"/>
      <w:marBottom w:val="0"/>
      <w:divBdr>
        <w:top w:val="none" w:sz="0" w:space="0" w:color="auto"/>
        <w:left w:val="none" w:sz="0" w:space="0" w:color="auto"/>
        <w:bottom w:val="none" w:sz="0" w:space="0" w:color="auto"/>
        <w:right w:val="none" w:sz="0" w:space="0" w:color="auto"/>
      </w:divBdr>
    </w:div>
    <w:div w:id="379012781">
      <w:bodyDiv w:val="1"/>
      <w:marLeft w:val="0"/>
      <w:marRight w:val="0"/>
      <w:marTop w:val="0"/>
      <w:marBottom w:val="0"/>
      <w:divBdr>
        <w:top w:val="none" w:sz="0" w:space="0" w:color="auto"/>
        <w:left w:val="none" w:sz="0" w:space="0" w:color="auto"/>
        <w:bottom w:val="none" w:sz="0" w:space="0" w:color="auto"/>
        <w:right w:val="none" w:sz="0" w:space="0" w:color="auto"/>
      </w:divBdr>
    </w:div>
    <w:div w:id="379013786">
      <w:bodyDiv w:val="1"/>
      <w:marLeft w:val="0"/>
      <w:marRight w:val="0"/>
      <w:marTop w:val="0"/>
      <w:marBottom w:val="0"/>
      <w:divBdr>
        <w:top w:val="none" w:sz="0" w:space="0" w:color="auto"/>
        <w:left w:val="none" w:sz="0" w:space="0" w:color="auto"/>
        <w:bottom w:val="none" w:sz="0" w:space="0" w:color="auto"/>
        <w:right w:val="none" w:sz="0" w:space="0" w:color="auto"/>
      </w:divBdr>
    </w:div>
    <w:div w:id="379136218">
      <w:bodyDiv w:val="1"/>
      <w:marLeft w:val="0"/>
      <w:marRight w:val="0"/>
      <w:marTop w:val="0"/>
      <w:marBottom w:val="0"/>
      <w:divBdr>
        <w:top w:val="none" w:sz="0" w:space="0" w:color="auto"/>
        <w:left w:val="none" w:sz="0" w:space="0" w:color="auto"/>
        <w:bottom w:val="none" w:sz="0" w:space="0" w:color="auto"/>
        <w:right w:val="none" w:sz="0" w:space="0" w:color="auto"/>
      </w:divBdr>
    </w:div>
    <w:div w:id="379205514">
      <w:bodyDiv w:val="1"/>
      <w:marLeft w:val="0"/>
      <w:marRight w:val="0"/>
      <w:marTop w:val="0"/>
      <w:marBottom w:val="0"/>
      <w:divBdr>
        <w:top w:val="none" w:sz="0" w:space="0" w:color="auto"/>
        <w:left w:val="none" w:sz="0" w:space="0" w:color="auto"/>
        <w:bottom w:val="none" w:sz="0" w:space="0" w:color="auto"/>
        <w:right w:val="none" w:sz="0" w:space="0" w:color="auto"/>
      </w:divBdr>
    </w:div>
    <w:div w:id="379209103">
      <w:bodyDiv w:val="1"/>
      <w:marLeft w:val="0"/>
      <w:marRight w:val="0"/>
      <w:marTop w:val="0"/>
      <w:marBottom w:val="0"/>
      <w:divBdr>
        <w:top w:val="none" w:sz="0" w:space="0" w:color="auto"/>
        <w:left w:val="none" w:sz="0" w:space="0" w:color="auto"/>
        <w:bottom w:val="none" w:sz="0" w:space="0" w:color="auto"/>
        <w:right w:val="none" w:sz="0" w:space="0" w:color="auto"/>
      </w:divBdr>
    </w:div>
    <w:div w:id="379550964">
      <w:bodyDiv w:val="1"/>
      <w:marLeft w:val="0"/>
      <w:marRight w:val="0"/>
      <w:marTop w:val="0"/>
      <w:marBottom w:val="0"/>
      <w:divBdr>
        <w:top w:val="none" w:sz="0" w:space="0" w:color="auto"/>
        <w:left w:val="none" w:sz="0" w:space="0" w:color="auto"/>
        <w:bottom w:val="none" w:sz="0" w:space="0" w:color="auto"/>
        <w:right w:val="none" w:sz="0" w:space="0" w:color="auto"/>
      </w:divBdr>
    </w:div>
    <w:div w:id="379592982">
      <w:bodyDiv w:val="1"/>
      <w:marLeft w:val="0"/>
      <w:marRight w:val="0"/>
      <w:marTop w:val="0"/>
      <w:marBottom w:val="0"/>
      <w:divBdr>
        <w:top w:val="none" w:sz="0" w:space="0" w:color="auto"/>
        <w:left w:val="none" w:sz="0" w:space="0" w:color="auto"/>
        <w:bottom w:val="none" w:sz="0" w:space="0" w:color="auto"/>
        <w:right w:val="none" w:sz="0" w:space="0" w:color="auto"/>
      </w:divBdr>
    </w:div>
    <w:div w:id="379786405">
      <w:bodyDiv w:val="1"/>
      <w:marLeft w:val="0"/>
      <w:marRight w:val="0"/>
      <w:marTop w:val="0"/>
      <w:marBottom w:val="0"/>
      <w:divBdr>
        <w:top w:val="none" w:sz="0" w:space="0" w:color="auto"/>
        <w:left w:val="none" w:sz="0" w:space="0" w:color="auto"/>
        <w:bottom w:val="none" w:sz="0" w:space="0" w:color="auto"/>
        <w:right w:val="none" w:sz="0" w:space="0" w:color="auto"/>
      </w:divBdr>
    </w:div>
    <w:div w:id="379867362">
      <w:bodyDiv w:val="1"/>
      <w:marLeft w:val="0"/>
      <w:marRight w:val="0"/>
      <w:marTop w:val="0"/>
      <w:marBottom w:val="0"/>
      <w:divBdr>
        <w:top w:val="none" w:sz="0" w:space="0" w:color="auto"/>
        <w:left w:val="none" w:sz="0" w:space="0" w:color="auto"/>
        <w:bottom w:val="none" w:sz="0" w:space="0" w:color="auto"/>
        <w:right w:val="none" w:sz="0" w:space="0" w:color="auto"/>
      </w:divBdr>
    </w:div>
    <w:div w:id="379867761">
      <w:bodyDiv w:val="1"/>
      <w:marLeft w:val="0"/>
      <w:marRight w:val="0"/>
      <w:marTop w:val="0"/>
      <w:marBottom w:val="0"/>
      <w:divBdr>
        <w:top w:val="none" w:sz="0" w:space="0" w:color="auto"/>
        <w:left w:val="none" w:sz="0" w:space="0" w:color="auto"/>
        <w:bottom w:val="none" w:sz="0" w:space="0" w:color="auto"/>
        <w:right w:val="none" w:sz="0" w:space="0" w:color="auto"/>
      </w:divBdr>
    </w:div>
    <w:div w:id="379940087">
      <w:bodyDiv w:val="1"/>
      <w:marLeft w:val="0"/>
      <w:marRight w:val="0"/>
      <w:marTop w:val="0"/>
      <w:marBottom w:val="0"/>
      <w:divBdr>
        <w:top w:val="none" w:sz="0" w:space="0" w:color="auto"/>
        <w:left w:val="none" w:sz="0" w:space="0" w:color="auto"/>
        <w:bottom w:val="none" w:sz="0" w:space="0" w:color="auto"/>
        <w:right w:val="none" w:sz="0" w:space="0" w:color="auto"/>
      </w:divBdr>
    </w:div>
    <w:div w:id="379941870">
      <w:bodyDiv w:val="1"/>
      <w:marLeft w:val="0"/>
      <w:marRight w:val="0"/>
      <w:marTop w:val="0"/>
      <w:marBottom w:val="0"/>
      <w:divBdr>
        <w:top w:val="none" w:sz="0" w:space="0" w:color="auto"/>
        <w:left w:val="none" w:sz="0" w:space="0" w:color="auto"/>
        <w:bottom w:val="none" w:sz="0" w:space="0" w:color="auto"/>
        <w:right w:val="none" w:sz="0" w:space="0" w:color="auto"/>
      </w:divBdr>
    </w:div>
    <w:div w:id="379984100">
      <w:bodyDiv w:val="1"/>
      <w:marLeft w:val="0"/>
      <w:marRight w:val="0"/>
      <w:marTop w:val="0"/>
      <w:marBottom w:val="0"/>
      <w:divBdr>
        <w:top w:val="none" w:sz="0" w:space="0" w:color="auto"/>
        <w:left w:val="none" w:sz="0" w:space="0" w:color="auto"/>
        <w:bottom w:val="none" w:sz="0" w:space="0" w:color="auto"/>
        <w:right w:val="none" w:sz="0" w:space="0" w:color="auto"/>
      </w:divBdr>
    </w:div>
    <w:div w:id="380054735">
      <w:bodyDiv w:val="1"/>
      <w:marLeft w:val="0"/>
      <w:marRight w:val="0"/>
      <w:marTop w:val="0"/>
      <w:marBottom w:val="0"/>
      <w:divBdr>
        <w:top w:val="none" w:sz="0" w:space="0" w:color="auto"/>
        <w:left w:val="none" w:sz="0" w:space="0" w:color="auto"/>
        <w:bottom w:val="none" w:sz="0" w:space="0" w:color="auto"/>
        <w:right w:val="none" w:sz="0" w:space="0" w:color="auto"/>
      </w:divBdr>
    </w:div>
    <w:div w:id="380058994">
      <w:bodyDiv w:val="1"/>
      <w:marLeft w:val="0"/>
      <w:marRight w:val="0"/>
      <w:marTop w:val="0"/>
      <w:marBottom w:val="0"/>
      <w:divBdr>
        <w:top w:val="none" w:sz="0" w:space="0" w:color="auto"/>
        <w:left w:val="none" w:sz="0" w:space="0" w:color="auto"/>
        <w:bottom w:val="none" w:sz="0" w:space="0" w:color="auto"/>
        <w:right w:val="none" w:sz="0" w:space="0" w:color="auto"/>
      </w:divBdr>
    </w:div>
    <w:div w:id="380062150">
      <w:bodyDiv w:val="1"/>
      <w:marLeft w:val="0"/>
      <w:marRight w:val="0"/>
      <w:marTop w:val="0"/>
      <w:marBottom w:val="0"/>
      <w:divBdr>
        <w:top w:val="none" w:sz="0" w:space="0" w:color="auto"/>
        <w:left w:val="none" w:sz="0" w:space="0" w:color="auto"/>
        <w:bottom w:val="none" w:sz="0" w:space="0" w:color="auto"/>
        <w:right w:val="none" w:sz="0" w:space="0" w:color="auto"/>
      </w:divBdr>
    </w:div>
    <w:div w:id="380136122">
      <w:bodyDiv w:val="1"/>
      <w:marLeft w:val="0"/>
      <w:marRight w:val="0"/>
      <w:marTop w:val="0"/>
      <w:marBottom w:val="0"/>
      <w:divBdr>
        <w:top w:val="none" w:sz="0" w:space="0" w:color="auto"/>
        <w:left w:val="none" w:sz="0" w:space="0" w:color="auto"/>
        <w:bottom w:val="none" w:sz="0" w:space="0" w:color="auto"/>
        <w:right w:val="none" w:sz="0" w:space="0" w:color="auto"/>
      </w:divBdr>
    </w:div>
    <w:div w:id="380248679">
      <w:bodyDiv w:val="1"/>
      <w:marLeft w:val="0"/>
      <w:marRight w:val="0"/>
      <w:marTop w:val="0"/>
      <w:marBottom w:val="0"/>
      <w:divBdr>
        <w:top w:val="none" w:sz="0" w:space="0" w:color="auto"/>
        <w:left w:val="none" w:sz="0" w:space="0" w:color="auto"/>
        <w:bottom w:val="none" w:sz="0" w:space="0" w:color="auto"/>
        <w:right w:val="none" w:sz="0" w:space="0" w:color="auto"/>
      </w:divBdr>
    </w:div>
    <w:div w:id="380324885">
      <w:bodyDiv w:val="1"/>
      <w:marLeft w:val="0"/>
      <w:marRight w:val="0"/>
      <w:marTop w:val="0"/>
      <w:marBottom w:val="0"/>
      <w:divBdr>
        <w:top w:val="none" w:sz="0" w:space="0" w:color="auto"/>
        <w:left w:val="none" w:sz="0" w:space="0" w:color="auto"/>
        <w:bottom w:val="none" w:sz="0" w:space="0" w:color="auto"/>
        <w:right w:val="none" w:sz="0" w:space="0" w:color="auto"/>
      </w:divBdr>
    </w:div>
    <w:div w:id="380330075">
      <w:bodyDiv w:val="1"/>
      <w:marLeft w:val="0"/>
      <w:marRight w:val="0"/>
      <w:marTop w:val="0"/>
      <w:marBottom w:val="0"/>
      <w:divBdr>
        <w:top w:val="none" w:sz="0" w:space="0" w:color="auto"/>
        <w:left w:val="none" w:sz="0" w:space="0" w:color="auto"/>
        <w:bottom w:val="none" w:sz="0" w:space="0" w:color="auto"/>
        <w:right w:val="none" w:sz="0" w:space="0" w:color="auto"/>
      </w:divBdr>
    </w:div>
    <w:div w:id="380439856">
      <w:bodyDiv w:val="1"/>
      <w:marLeft w:val="0"/>
      <w:marRight w:val="0"/>
      <w:marTop w:val="0"/>
      <w:marBottom w:val="0"/>
      <w:divBdr>
        <w:top w:val="none" w:sz="0" w:space="0" w:color="auto"/>
        <w:left w:val="none" w:sz="0" w:space="0" w:color="auto"/>
        <w:bottom w:val="none" w:sz="0" w:space="0" w:color="auto"/>
        <w:right w:val="none" w:sz="0" w:space="0" w:color="auto"/>
      </w:divBdr>
    </w:div>
    <w:div w:id="380443541">
      <w:bodyDiv w:val="1"/>
      <w:marLeft w:val="0"/>
      <w:marRight w:val="0"/>
      <w:marTop w:val="0"/>
      <w:marBottom w:val="0"/>
      <w:divBdr>
        <w:top w:val="none" w:sz="0" w:space="0" w:color="auto"/>
        <w:left w:val="none" w:sz="0" w:space="0" w:color="auto"/>
        <w:bottom w:val="none" w:sz="0" w:space="0" w:color="auto"/>
        <w:right w:val="none" w:sz="0" w:space="0" w:color="auto"/>
      </w:divBdr>
    </w:div>
    <w:div w:id="380447209">
      <w:bodyDiv w:val="1"/>
      <w:marLeft w:val="0"/>
      <w:marRight w:val="0"/>
      <w:marTop w:val="0"/>
      <w:marBottom w:val="0"/>
      <w:divBdr>
        <w:top w:val="none" w:sz="0" w:space="0" w:color="auto"/>
        <w:left w:val="none" w:sz="0" w:space="0" w:color="auto"/>
        <w:bottom w:val="none" w:sz="0" w:space="0" w:color="auto"/>
        <w:right w:val="none" w:sz="0" w:space="0" w:color="auto"/>
      </w:divBdr>
    </w:div>
    <w:div w:id="380448330">
      <w:bodyDiv w:val="1"/>
      <w:marLeft w:val="0"/>
      <w:marRight w:val="0"/>
      <w:marTop w:val="0"/>
      <w:marBottom w:val="0"/>
      <w:divBdr>
        <w:top w:val="none" w:sz="0" w:space="0" w:color="auto"/>
        <w:left w:val="none" w:sz="0" w:space="0" w:color="auto"/>
        <w:bottom w:val="none" w:sz="0" w:space="0" w:color="auto"/>
        <w:right w:val="none" w:sz="0" w:space="0" w:color="auto"/>
      </w:divBdr>
    </w:div>
    <w:div w:id="380518362">
      <w:bodyDiv w:val="1"/>
      <w:marLeft w:val="0"/>
      <w:marRight w:val="0"/>
      <w:marTop w:val="0"/>
      <w:marBottom w:val="0"/>
      <w:divBdr>
        <w:top w:val="none" w:sz="0" w:space="0" w:color="auto"/>
        <w:left w:val="none" w:sz="0" w:space="0" w:color="auto"/>
        <w:bottom w:val="none" w:sz="0" w:space="0" w:color="auto"/>
        <w:right w:val="none" w:sz="0" w:space="0" w:color="auto"/>
      </w:divBdr>
    </w:div>
    <w:div w:id="380523923">
      <w:bodyDiv w:val="1"/>
      <w:marLeft w:val="0"/>
      <w:marRight w:val="0"/>
      <w:marTop w:val="0"/>
      <w:marBottom w:val="0"/>
      <w:divBdr>
        <w:top w:val="none" w:sz="0" w:space="0" w:color="auto"/>
        <w:left w:val="none" w:sz="0" w:space="0" w:color="auto"/>
        <w:bottom w:val="none" w:sz="0" w:space="0" w:color="auto"/>
        <w:right w:val="none" w:sz="0" w:space="0" w:color="auto"/>
      </w:divBdr>
    </w:div>
    <w:div w:id="380598168">
      <w:bodyDiv w:val="1"/>
      <w:marLeft w:val="0"/>
      <w:marRight w:val="0"/>
      <w:marTop w:val="0"/>
      <w:marBottom w:val="0"/>
      <w:divBdr>
        <w:top w:val="none" w:sz="0" w:space="0" w:color="auto"/>
        <w:left w:val="none" w:sz="0" w:space="0" w:color="auto"/>
        <w:bottom w:val="none" w:sz="0" w:space="0" w:color="auto"/>
        <w:right w:val="none" w:sz="0" w:space="0" w:color="auto"/>
      </w:divBdr>
    </w:div>
    <w:div w:id="380714504">
      <w:bodyDiv w:val="1"/>
      <w:marLeft w:val="0"/>
      <w:marRight w:val="0"/>
      <w:marTop w:val="0"/>
      <w:marBottom w:val="0"/>
      <w:divBdr>
        <w:top w:val="none" w:sz="0" w:space="0" w:color="auto"/>
        <w:left w:val="none" w:sz="0" w:space="0" w:color="auto"/>
        <w:bottom w:val="none" w:sz="0" w:space="0" w:color="auto"/>
        <w:right w:val="none" w:sz="0" w:space="0" w:color="auto"/>
      </w:divBdr>
    </w:div>
    <w:div w:id="380835722">
      <w:bodyDiv w:val="1"/>
      <w:marLeft w:val="0"/>
      <w:marRight w:val="0"/>
      <w:marTop w:val="0"/>
      <w:marBottom w:val="0"/>
      <w:divBdr>
        <w:top w:val="none" w:sz="0" w:space="0" w:color="auto"/>
        <w:left w:val="none" w:sz="0" w:space="0" w:color="auto"/>
        <w:bottom w:val="none" w:sz="0" w:space="0" w:color="auto"/>
        <w:right w:val="none" w:sz="0" w:space="0" w:color="auto"/>
      </w:divBdr>
    </w:div>
    <w:div w:id="380903219">
      <w:bodyDiv w:val="1"/>
      <w:marLeft w:val="0"/>
      <w:marRight w:val="0"/>
      <w:marTop w:val="0"/>
      <w:marBottom w:val="0"/>
      <w:divBdr>
        <w:top w:val="none" w:sz="0" w:space="0" w:color="auto"/>
        <w:left w:val="none" w:sz="0" w:space="0" w:color="auto"/>
        <w:bottom w:val="none" w:sz="0" w:space="0" w:color="auto"/>
        <w:right w:val="none" w:sz="0" w:space="0" w:color="auto"/>
      </w:divBdr>
    </w:div>
    <w:div w:id="380907871">
      <w:bodyDiv w:val="1"/>
      <w:marLeft w:val="0"/>
      <w:marRight w:val="0"/>
      <w:marTop w:val="0"/>
      <w:marBottom w:val="0"/>
      <w:divBdr>
        <w:top w:val="none" w:sz="0" w:space="0" w:color="auto"/>
        <w:left w:val="none" w:sz="0" w:space="0" w:color="auto"/>
        <w:bottom w:val="none" w:sz="0" w:space="0" w:color="auto"/>
        <w:right w:val="none" w:sz="0" w:space="0" w:color="auto"/>
      </w:divBdr>
    </w:div>
    <w:div w:id="381177071">
      <w:bodyDiv w:val="1"/>
      <w:marLeft w:val="0"/>
      <w:marRight w:val="0"/>
      <w:marTop w:val="0"/>
      <w:marBottom w:val="0"/>
      <w:divBdr>
        <w:top w:val="none" w:sz="0" w:space="0" w:color="auto"/>
        <w:left w:val="none" w:sz="0" w:space="0" w:color="auto"/>
        <w:bottom w:val="none" w:sz="0" w:space="0" w:color="auto"/>
        <w:right w:val="none" w:sz="0" w:space="0" w:color="auto"/>
      </w:divBdr>
    </w:div>
    <w:div w:id="381249085">
      <w:bodyDiv w:val="1"/>
      <w:marLeft w:val="0"/>
      <w:marRight w:val="0"/>
      <w:marTop w:val="0"/>
      <w:marBottom w:val="0"/>
      <w:divBdr>
        <w:top w:val="none" w:sz="0" w:space="0" w:color="auto"/>
        <w:left w:val="none" w:sz="0" w:space="0" w:color="auto"/>
        <w:bottom w:val="none" w:sz="0" w:space="0" w:color="auto"/>
        <w:right w:val="none" w:sz="0" w:space="0" w:color="auto"/>
      </w:divBdr>
    </w:div>
    <w:div w:id="381296890">
      <w:bodyDiv w:val="1"/>
      <w:marLeft w:val="0"/>
      <w:marRight w:val="0"/>
      <w:marTop w:val="0"/>
      <w:marBottom w:val="0"/>
      <w:divBdr>
        <w:top w:val="none" w:sz="0" w:space="0" w:color="auto"/>
        <w:left w:val="none" w:sz="0" w:space="0" w:color="auto"/>
        <w:bottom w:val="none" w:sz="0" w:space="0" w:color="auto"/>
        <w:right w:val="none" w:sz="0" w:space="0" w:color="auto"/>
      </w:divBdr>
    </w:div>
    <w:div w:id="381365231">
      <w:bodyDiv w:val="1"/>
      <w:marLeft w:val="0"/>
      <w:marRight w:val="0"/>
      <w:marTop w:val="0"/>
      <w:marBottom w:val="0"/>
      <w:divBdr>
        <w:top w:val="none" w:sz="0" w:space="0" w:color="auto"/>
        <w:left w:val="none" w:sz="0" w:space="0" w:color="auto"/>
        <w:bottom w:val="none" w:sz="0" w:space="0" w:color="auto"/>
        <w:right w:val="none" w:sz="0" w:space="0" w:color="auto"/>
      </w:divBdr>
    </w:div>
    <w:div w:id="381365480">
      <w:bodyDiv w:val="1"/>
      <w:marLeft w:val="0"/>
      <w:marRight w:val="0"/>
      <w:marTop w:val="0"/>
      <w:marBottom w:val="0"/>
      <w:divBdr>
        <w:top w:val="none" w:sz="0" w:space="0" w:color="auto"/>
        <w:left w:val="none" w:sz="0" w:space="0" w:color="auto"/>
        <w:bottom w:val="none" w:sz="0" w:space="0" w:color="auto"/>
        <w:right w:val="none" w:sz="0" w:space="0" w:color="auto"/>
      </w:divBdr>
    </w:div>
    <w:div w:id="381370570">
      <w:bodyDiv w:val="1"/>
      <w:marLeft w:val="0"/>
      <w:marRight w:val="0"/>
      <w:marTop w:val="0"/>
      <w:marBottom w:val="0"/>
      <w:divBdr>
        <w:top w:val="none" w:sz="0" w:space="0" w:color="auto"/>
        <w:left w:val="none" w:sz="0" w:space="0" w:color="auto"/>
        <w:bottom w:val="none" w:sz="0" w:space="0" w:color="auto"/>
        <w:right w:val="none" w:sz="0" w:space="0" w:color="auto"/>
      </w:divBdr>
    </w:div>
    <w:div w:id="381444475">
      <w:bodyDiv w:val="1"/>
      <w:marLeft w:val="0"/>
      <w:marRight w:val="0"/>
      <w:marTop w:val="0"/>
      <w:marBottom w:val="0"/>
      <w:divBdr>
        <w:top w:val="none" w:sz="0" w:space="0" w:color="auto"/>
        <w:left w:val="none" w:sz="0" w:space="0" w:color="auto"/>
        <w:bottom w:val="none" w:sz="0" w:space="0" w:color="auto"/>
        <w:right w:val="none" w:sz="0" w:space="0" w:color="auto"/>
      </w:divBdr>
    </w:div>
    <w:div w:id="381444813">
      <w:bodyDiv w:val="1"/>
      <w:marLeft w:val="0"/>
      <w:marRight w:val="0"/>
      <w:marTop w:val="0"/>
      <w:marBottom w:val="0"/>
      <w:divBdr>
        <w:top w:val="none" w:sz="0" w:space="0" w:color="auto"/>
        <w:left w:val="none" w:sz="0" w:space="0" w:color="auto"/>
        <w:bottom w:val="none" w:sz="0" w:space="0" w:color="auto"/>
        <w:right w:val="none" w:sz="0" w:space="0" w:color="auto"/>
      </w:divBdr>
    </w:div>
    <w:div w:id="381445545">
      <w:bodyDiv w:val="1"/>
      <w:marLeft w:val="0"/>
      <w:marRight w:val="0"/>
      <w:marTop w:val="0"/>
      <w:marBottom w:val="0"/>
      <w:divBdr>
        <w:top w:val="none" w:sz="0" w:space="0" w:color="auto"/>
        <w:left w:val="none" w:sz="0" w:space="0" w:color="auto"/>
        <w:bottom w:val="none" w:sz="0" w:space="0" w:color="auto"/>
        <w:right w:val="none" w:sz="0" w:space="0" w:color="auto"/>
      </w:divBdr>
    </w:div>
    <w:div w:id="381446772">
      <w:bodyDiv w:val="1"/>
      <w:marLeft w:val="0"/>
      <w:marRight w:val="0"/>
      <w:marTop w:val="0"/>
      <w:marBottom w:val="0"/>
      <w:divBdr>
        <w:top w:val="none" w:sz="0" w:space="0" w:color="auto"/>
        <w:left w:val="none" w:sz="0" w:space="0" w:color="auto"/>
        <w:bottom w:val="none" w:sz="0" w:space="0" w:color="auto"/>
        <w:right w:val="none" w:sz="0" w:space="0" w:color="auto"/>
      </w:divBdr>
    </w:div>
    <w:div w:id="381488392">
      <w:bodyDiv w:val="1"/>
      <w:marLeft w:val="0"/>
      <w:marRight w:val="0"/>
      <w:marTop w:val="0"/>
      <w:marBottom w:val="0"/>
      <w:divBdr>
        <w:top w:val="none" w:sz="0" w:space="0" w:color="auto"/>
        <w:left w:val="none" w:sz="0" w:space="0" w:color="auto"/>
        <w:bottom w:val="none" w:sz="0" w:space="0" w:color="auto"/>
        <w:right w:val="none" w:sz="0" w:space="0" w:color="auto"/>
      </w:divBdr>
    </w:div>
    <w:div w:id="381489183">
      <w:bodyDiv w:val="1"/>
      <w:marLeft w:val="0"/>
      <w:marRight w:val="0"/>
      <w:marTop w:val="0"/>
      <w:marBottom w:val="0"/>
      <w:divBdr>
        <w:top w:val="none" w:sz="0" w:space="0" w:color="auto"/>
        <w:left w:val="none" w:sz="0" w:space="0" w:color="auto"/>
        <w:bottom w:val="none" w:sz="0" w:space="0" w:color="auto"/>
        <w:right w:val="none" w:sz="0" w:space="0" w:color="auto"/>
      </w:divBdr>
    </w:div>
    <w:div w:id="381632760">
      <w:bodyDiv w:val="1"/>
      <w:marLeft w:val="0"/>
      <w:marRight w:val="0"/>
      <w:marTop w:val="0"/>
      <w:marBottom w:val="0"/>
      <w:divBdr>
        <w:top w:val="none" w:sz="0" w:space="0" w:color="auto"/>
        <w:left w:val="none" w:sz="0" w:space="0" w:color="auto"/>
        <w:bottom w:val="none" w:sz="0" w:space="0" w:color="auto"/>
        <w:right w:val="none" w:sz="0" w:space="0" w:color="auto"/>
      </w:divBdr>
    </w:div>
    <w:div w:id="381711490">
      <w:bodyDiv w:val="1"/>
      <w:marLeft w:val="0"/>
      <w:marRight w:val="0"/>
      <w:marTop w:val="0"/>
      <w:marBottom w:val="0"/>
      <w:divBdr>
        <w:top w:val="none" w:sz="0" w:space="0" w:color="auto"/>
        <w:left w:val="none" w:sz="0" w:space="0" w:color="auto"/>
        <w:bottom w:val="none" w:sz="0" w:space="0" w:color="auto"/>
        <w:right w:val="none" w:sz="0" w:space="0" w:color="auto"/>
      </w:divBdr>
    </w:div>
    <w:div w:id="382019180">
      <w:bodyDiv w:val="1"/>
      <w:marLeft w:val="0"/>
      <w:marRight w:val="0"/>
      <w:marTop w:val="0"/>
      <w:marBottom w:val="0"/>
      <w:divBdr>
        <w:top w:val="none" w:sz="0" w:space="0" w:color="auto"/>
        <w:left w:val="none" w:sz="0" w:space="0" w:color="auto"/>
        <w:bottom w:val="none" w:sz="0" w:space="0" w:color="auto"/>
        <w:right w:val="none" w:sz="0" w:space="0" w:color="auto"/>
      </w:divBdr>
    </w:div>
    <w:div w:id="382102392">
      <w:bodyDiv w:val="1"/>
      <w:marLeft w:val="0"/>
      <w:marRight w:val="0"/>
      <w:marTop w:val="0"/>
      <w:marBottom w:val="0"/>
      <w:divBdr>
        <w:top w:val="none" w:sz="0" w:space="0" w:color="auto"/>
        <w:left w:val="none" w:sz="0" w:space="0" w:color="auto"/>
        <w:bottom w:val="none" w:sz="0" w:space="0" w:color="auto"/>
        <w:right w:val="none" w:sz="0" w:space="0" w:color="auto"/>
      </w:divBdr>
    </w:div>
    <w:div w:id="382169853">
      <w:bodyDiv w:val="1"/>
      <w:marLeft w:val="0"/>
      <w:marRight w:val="0"/>
      <w:marTop w:val="0"/>
      <w:marBottom w:val="0"/>
      <w:divBdr>
        <w:top w:val="none" w:sz="0" w:space="0" w:color="auto"/>
        <w:left w:val="none" w:sz="0" w:space="0" w:color="auto"/>
        <w:bottom w:val="none" w:sz="0" w:space="0" w:color="auto"/>
        <w:right w:val="none" w:sz="0" w:space="0" w:color="auto"/>
      </w:divBdr>
    </w:div>
    <w:div w:id="382221203">
      <w:bodyDiv w:val="1"/>
      <w:marLeft w:val="0"/>
      <w:marRight w:val="0"/>
      <w:marTop w:val="0"/>
      <w:marBottom w:val="0"/>
      <w:divBdr>
        <w:top w:val="none" w:sz="0" w:space="0" w:color="auto"/>
        <w:left w:val="none" w:sz="0" w:space="0" w:color="auto"/>
        <w:bottom w:val="none" w:sz="0" w:space="0" w:color="auto"/>
        <w:right w:val="none" w:sz="0" w:space="0" w:color="auto"/>
      </w:divBdr>
    </w:div>
    <w:div w:id="382368933">
      <w:bodyDiv w:val="1"/>
      <w:marLeft w:val="0"/>
      <w:marRight w:val="0"/>
      <w:marTop w:val="0"/>
      <w:marBottom w:val="0"/>
      <w:divBdr>
        <w:top w:val="none" w:sz="0" w:space="0" w:color="auto"/>
        <w:left w:val="none" w:sz="0" w:space="0" w:color="auto"/>
        <w:bottom w:val="none" w:sz="0" w:space="0" w:color="auto"/>
        <w:right w:val="none" w:sz="0" w:space="0" w:color="auto"/>
      </w:divBdr>
    </w:div>
    <w:div w:id="382560674">
      <w:bodyDiv w:val="1"/>
      <w:marLeft w:val="0"/>
      <w:marRight w:val="0"/>
      <w:marTop w:val="0"/>
      <w:marBottom w:val="0"/>
      <w:divBdr>
        <w:top w:val="none" w:sz="0" w:space="0" w:color="auto"/>
        <w:left w:val="none" w:sz="0" w:space="0" w:color="auto"/>
        <w:bottom w:val="none" w:sz="0" w:space="0" w:color="auto"/>
        <w:right w:val="none" w:sz="0" w:space="0" w:color="auto"/>
      </w:divBdr>
    </w:div>
    <w:div w:id="382755735">
      <w:bodyDiv w:val="1"/>
      <w:marLeft w:val="0"/>
      <w:marRight w:val="0"/>
      <w:marTop w:val="0"/>
      <w:marBottom w:val="0"/>
      <w:divBdr>
        <w:top w:val="none" w:sz="0" w:space="0" w:color="auto"/>
        <w:left w:val="none" w:sz="0" w:space="0" w:color="auto"/>
        <w:bottom w:val="none" w:sz="0" w:space="0" w:color="auto"/>
        <w:right w:val="none" w:sz="0" w:space="0" w:color="auto"/>
      </w:divBdr>
    </w:div>
    <w:div w:id="382825439">
      <w:bodyDiv w:val="1"/>
      <w:marLeft w:val="0"/>
      <w:marRight w:val="0"/>
      <w:marTop w:val="0"/>
      <w:marBottom w:val="0"/>
      <w:divBdr>
        <w:top w:val="none" w:sz="0" w:space="0" w:color="auto"/>
        <w:left w:val="none" w:sz="0" w:space="0" w:color="auto"/>
        <w:bottom w:val="none" w:sz="0" w:space="0" w:color="auto"/>
        <w:right w:val="none" w:sz="0" w:space="0" w:color="auto"/>
      </w:divBdr>
    </w:div>
    <w:div w:id="382875957">
      <w:bodyDiv w:val="1"/>
      <w:marLeft w:val="0"/>
      <w:marRight w:val="0"/>
      <w:marTop w:val="0"/>
      <w:marBottom w:val="0"/>
      <w:divBdr>
        <w:top w:val="none" w:sz="0" w:space="0" w:color="auto"/>
        <w:left w:val="none" w:sz="0" w:space="0" w:color="auto"/>
        <w:bottom w:val="none" w:sz="0" w:space="0" w:color="auto"/>
        <w:right w:val="none" w:sz="0" w:space="0" w:color="auto"/>
      </w:divBdr>
    </w:div>
    <w:div w:id="382947162">
      <w:bodyDiv w:val="1"/>
      <w:marLeft w:val="0"/>
      <w:marRight w:val="0"/>
      <w:marTop w:val="0"/>
      <w:marBottom w:val="0"/>
      <w:divBdr>
        <w:top w:val="none" w:sz="0" w:space="0" w:color="auto"/>
        <w:left w:val="none" w:sz="0" w:space="0" w:color="auto"/>
        <w:bottom w:val="none" w:sz="0" w:space="0" w:color="auto"/>
        <w:right w:val="none" w:sz="0" w:space="0" w:color="auto"/>
      </w:divBdr>
    </w:div>
    <w:div w:id="383214783">
      <w:bodyDiv w:val="1"/>
      <w:marLeft w:val="0"/>
      <w:marRight w:val="0"/>
      <w:marTop w:val="0"/>
      <w:marBottom w:val="0"/>
      <w:divBdr>
        <w:top w:val="none" w:sz="0" w:space="0" w:color="auto"/>
        <w:left w:val="none" w:sz="0" w:space="0" w:color="auto"/>
        <w:bottom w:val="none" w:sz="0" w:space="0" w:color="auto"/>
        <w:right w:val="none" w:sz="0" w:space="0" w:color="auto"/>
      </w:divBdr>
    </w:div>
    <w:div w:id="383330016">
      <w:bodyDiv w:val="1"/>
      <w:marLeft w:val="0"/>
      <w:marRight w:val="0"/>
      <w:marTop w:val="0"/>
      <w:marBottom w:val="0"/>
      <w:divBdr>
        <w:top w:val="none" w:sz="0" w:space="0" w:color="auto"/>
        <w:left w:val="none" w:sz="0" w:space="0" w:color="auto"/>
        <w:bottom w:val="none" w:sz="0" w:space="0" w:color="auto"/>
        <w:right w:val="none" w:sz="0" w:space="0" w:color="auto"/>
      </w:divBdr>
    </w:div>
    <w:div w:id="383332669">
      <w:bodyDiv w:val="1"/>
      <w:marLeft w:val="0"/>
      <w:marRight w:val="0"/>
      <w:marTop w:val="0"/>
      <w:marBottom w:val="0"/>
      <w:divBdr>
        <w:top w:val="none" w:sz="0" w:space="0" w:color="auto"/>
        <w:left w:val="none" w:sz="0" w:space="0" w:color="auto"/>
        <w:bottom w:val="none" w:sz="0" w:space="0" w:color="auto"/>
        <w:right w:val="none" w:sz="0" w:space="0" w:color="auto"/>
      </w:divBdr>
    </w:div>
    <w:div w:id="383334162">
      <w:bodyDiv w:val="1"/>
      <w:marLeft w:val="0"/>
      <w:marRight w:val="0"/>
      <w:marTop w:val="0"/>
      <w:marBottom w:val="0"/>
      <w:divBdr>
        <w:top w:val="none" w:sz="0" w:space="0" w:color="auto"/>
        <w:left w:val="none" w:sz="0" w:space="0" w:color="auto"/>
        <w:bottom w:val="none" w:sz="0" w:space="0" w:color="auto"/>
        <w:right w:val="none" w:sz="0" w:space="0" w:color="auto"/>
      </w:divBdr>
    </w:div>
    <w:div w:id="383405055">
      <w:bodyDiv w:val="1"/>
      <w:marLeft w:val="0"/>
      <w:marRight w:val="0"/>
      <w:marTop w:val="0"/>
      <w:marBottom w:val="0"/>
      <w:divBdr>
        <w:top w:val="none" w:sz="0" w:space="0" w:color="auto"/>
        <w:left w:val="none" w:sz="0" w:space="0" w:color="auto"/>
        <w:bottom w:val="none" w:sz="0" w:space="0" w:color="auto"/>
        <w:right w:val="none" w:sz="0" w:space="0" w:color="auto"/>
      </w:divBdr>
    </w:div>
    <w:div w:id="383408388">
      <w:bodyDiv w:val="1"/>
      <w:marLeft w:val="0"/>
      <w:marRight w:val="0"/>
      <w:marTop w:val="0"/>
      <w:marBottom w:val="0"/>
      <w:divBdr>
        <w:top w:val="none" w:sz="0" w:space="0" w:color="auto"/>
        <w:left w:val="none" w:sz="0" w:space="0" w:color="auto"/>
        <w:bottom w:val="none" w:sz="0" w:space="0" w:color="auto"/>
        <w:right w:val="none" w:sz="0" w:space="0" w:color="auto"/>
      </w:divBdr>
    </w:div>
    <w:div w:id="383525615">
      <w:bodyDiv w:val="1"/>
      <w:marLeft w:val="0"/>
      <w:marRight w:val="0"/>
      <w:marTop w:val="0"/>
      <w:marBottom w:val="0"/>
      <w:divBdr>
        <w:top w:val="none" w:sz="0" w:space="0" w:color="auto"/>
        <w:left w:val="none" w:sz="0" w:space="0" w:color="auto"/>
        <w:bottom w:val="none" w:sz="0" w:space="0" w:color="auto"/>
        <w:right w:val="none" w:sz="0" w:space="0" w:color="auto"/>
      </w:divBdr>
    </w:div>
    <w:div w:id="383599205">
      <w:bodyDiv w:val="1"/>
      <w:marLeft w:val="0"/>
      <w:marRight w:val="0"/>
      <w:marTop w:val="0"/>
      <w:marBottom w:val="0"/>
      <w:divBdr>
        <w:top w:val="none" w:sz="0" w:space="0" w:color="auto"/>
        <w:left w:val="none" w:sz="0" w:space="0" w:color="auto"/>
        <w:bottom w:val="none" w:sz="0" w:space="0" w:color="auto"/>
        <w:right w:val="none" w:sz="0" w:space="0" w:color="auto"/>
      </w:divBdr>
    </w:div>
    <w:div w:id="383674152">
      <w:bodyDiv w:val="1"/>
      <w:marLeft w:val="0"/>
      <w:marRight w:val="0"/>
      <w:marTop w:val="0"/>
      <w:marBottom w:val="0"/>
      <w:divBdr>
        <w:top w:val="none" w:sz="0" w:space="0" w:color="auto"/>
        <w:left w:val="none" w:sz="0" w:space="0" w:color="auto"/>
        <w:bottom w:val="none" w:sz="0" w:space="0" w:color="auto"/>
        <w:right w:val="none" w:sz="0" w:space="0" w:color="auto"/>
      </w:divBdr>
    </w:div>
    <w:div w:id="383799229">
      <w:bodyDiv w:val="1"/>
      <w:marLeft w:val="0"/>
      <w:marRight w:val="0"/>
      <w:marTop w:val="0"/>
      <w:marBottom w:val="0"/>
      <w:divBdr>
        <w:top w:val="none" w:sz="0" w:space="0" w:color="auto"/>
        <w:left w:val="none" w:sz="0" w:space="0" w:color="auto"/>
        <w:bottom w:val="none" w:sz="0" w:space="0" w:color="auto"/>
        <w:right w:val="none" w:sz="0" w:space="0" w:color="auto"/>
      </w:divBdr>
    </w:div>
    <w:div w:id="383918442">
      <w:bodyDiv w:val="1"/>
      <w:marLeft w:val="0"/>
      <w:marRight w:val="0"/>
      <w:marTop w:val="0"/>
      <w:marBottom w:val="0"/>
      <w:divBdr>
        <w:top w:val="none" w:sz="0" w:space="0" w:color="auto"/>
        <w:left w:val="none" w:sz="0" w:space="0" w:color="auto"/>
        <w:bottom w:val="none" w:sz="0" w:space="0" w:color="auto"/>
        <w:right w:val="none" w:sz="0" w:space="0" w:color="auto"/>
      </w:divBdr>
    </w:div>
    <w:div w:id="383992960">
      <w:bodyDiv w:val="1"/>
      <w:marLeft w:val="0"/>
      <w:marRight w:val="0"/>
      <w:marTop w:val="0"/>
      <w:marBottom w:val="0"/>
      <w:divBdr>
        <w:top w:val="none" w:sz="0" w:space="0" w:color="auto"/>
        <w:left w:val="none" w:sz="0" w:space="0" w:color="auto"/>
        <w:bottom w:val="none" w:sz="0" w:space="0" w:color="auto"/>
        <w:right w:val="none" w:sz="0" w:space="0" w:color="auto"/>
      </w:divBdr>
    </w:div>
    <w:div w:id="384136603">
      <w:bodyDiv w:val="1"/>
      <w:marLeft w:val="0"/>
      <w:marRight w:val="0"/>
      <w:marTop w:val="0"/>
      <w:marBottom w:val="0"/>
      <w:divBdr>
        <w:top w:val="none" w:sz="0" w:space="0" w:color="auto"/>
        <w:left w:val="none" w:sz="0" w:space="0" w:color="auto"/>
        <w:bottom w:val="none" w:sz="0" w:space="0" w:color="auto"/>
        <w:right w:val="none" w:sz="0" w:space="0" w:color="auto"/>
      </w:divBdr>
    </w:div>
    <w:div w:id="384182469">
      <w:bodyDiv w:val="1"/>
      <w:marLeft w:val="0"/>
      <w:marRight w:val="0"/>
      <w:marTop w:val="0"/>
      <w:marBottom w:val="0"/>
      <w:divBdr>
        <w:top w:val="none" w:sz="0" w:space="0" w:color="auto"/>
        <w:left w:val="none" w:sz="0" w:space="0" w:color="auto"/>
        <w:bottom w:val="none" w:sz="0" w:space="0" w:color="auto"/>
        <w:right w:val="none" w:sz="0" w:space="0" w:color="auto"/>
      </w:divBdr>
    </w:div>
    <w:div w:id="384185145">
      <w:bodyDiv w:val="1"/>
      <w:marLeft w:val="0"/>
      <w:marRight w:val="0"/>
      <w:marTop w:val="0"/>
      <w:marBottom w:val="0"/>
      <w:divBdr>
        <w:top w:val="none" w:sz="0" w:space="0" w:color="auto"/>
        <w:left w:val="none" w:sz="0" w:space="0" w:color="auto"/>
        <w:bottom w:val="none" w:sz="0" w:space="0" w:color="auto"/>
        <w:right w:val="none" w:sz="0" w:space="0" w:color="auto"/>
      </w:divBdr>
    </w:div>
    <w:div w:id="384258439">
      <w:bodyDiv w:val="1"/>
      <w:marLeft w:val="0"/>
      <w:marRight w:val="0"/>
      <w:marTop w:val="0"/>
      <w:marBottom w:val="0"/>
      <w:divBdr>
        <w:top w:val="none" w:sz="0" w:space="0" w:color="auto"/>
        <w:left w:val="none" w:sz="0" w:space="0" w:color="auto"/>
        <w:bottom w:val="none" w:sz="0" w:space="0" w:color="auto"/>
        <w:right w:val="none" w:sz="0" w:space="0" w:color="auto"/>
      </w:divBdr>
    </w:div>
    <w:div w:id="384261459">
      <w:bodyDiv w:val="1"/>
      <w:marLeft w:val="0"/>
      <w:marRight w:val="0"/>
      <w:marTop w:val="0"/>
      <w:marBottom w:val="0"/>
      <w:divBdr>
        <w:top w:val="none" w:sz="0" w:space="0" w:color="auto"/>
        <w:left w:val="none" w:sz="0" w:space="0" w:color="auto"/>
        <w:bottom w:val="none" w:sz="0" w:space="0" w:color="auto"/>
        <w:right w:val="none" w:sz="0" w:space="0" w:color="auto"/>
      </w:divBdr>
    </w:div>
    <w:div w:id="384328879">
      <w:bodyDiv w:val="1"/>
      <w:marLeft w:val="0"/>
      <w:marRight w:val="0"/>
      <w:marTop w:val="0"/>
      <w:marBottom w:val="0"/>
      <w:divBdr>
        <w:top w:val="none" w:sz="0" w:space="0" w:color="auto"/>
        <w:left w:val="none" w:sz="0" w:space="0" w:color="auto"/>
        <w:bottom w:val="none" w:sz="0" w:space="0" w:color="auto"/>
        <w:right w:val="none" w:sz="0" w:space="0" w:color="auto"/>
      </w:divBdr>
    </w:div>
    <w:div w:id="384331232">
      <w:bodyDiv w:val="1"/>
      <w:marLeft w:val="0"/>
      <w:marRight w:val="0"/>
      <w:marTop w:val="0"/>
      <w:marBottom w:val="0"/>
      <w:divBdr>
        <w:top w:val="none" w:sz="0" w:space="0" w:color="auto"/>
        <w:left w:val="none" w:sz="0" w:space="0" w:color="auto"/>
        <w:bottom w:val="none" w:sz="0" w:space="0" w:color="auto"/>
        <w:right w:val="none" w:sz="0" w:space="0" w:color="auto"/>
      </w:divBdr>
    </w:div>
    <w:div w:id="384332622">
      <w:bodyDiv w:val="1"/>
      <w:marLeft w:val="0"/>
      <w:marRight w:val="0"/>
      <w:marTop w:val="0"/>
      <w:marBottom w:val="0"/>
      <w:divBdr>
        <w:top w:val="none" w:sz="0" w:space="0" w:color="auto"/>
        <w:left w:val="none" w:sz="0" w:space="0" w:color="auto"/>
        <w:bottom w:val="none" w:sz="0" w:space="0" w:color="auto"/>
        <w:right w:val="none" w:sz="0" w:space="0" w:color="auto"/>
      </w:divBdr>
    </w:div>
    <w:div w:id="384334756">
      <w:bodyDiv w:val="1"/>
      <w:marLeft w:val="0"/>
      <w:marRight w:val="0"/>
      <w:marTop w:val="0"/>
      <w:marBottom w:val="0"/>
      <w:divBdr>
        <w:top w:val="none" w:sz="0" w:space="0" w:color="auto"/>
        <w:left w:val="none" w:sz="0" w:space="0" w:color="auto"/>
        <w:bottom w:val="none" w:sz="0" w:space="0" w:color="auto"/>
        <w:right w:val="none" w:sz="0" w:space="0" w:color="auto"/>
      </w:divBdr>
    </w:div>
    <w:div w:id="384380819">
      <w:bodyDiv w:val="1"/>
      <w:marLeft w:val="0"/>
      <w:marRight w:val="0"/>
      <w:marTop w:val="0"/>
      <w:marBottom w:val="0"/>
      <w:divBdr>
        <w:top w:val="none" w:sz="0" w:space="0" w:color="auto"/>
        <w:left w:val="none" w:sz="0" w:space="0" w:color="auto"/>
        <w:bottom w:val="none" w:sz="0" w:space="0" w:color="auto"/>
        <w:right w:val="none" w:sz="0" w:space="0" w:color="auto"/>
      </w:divBdr>
    </w:div>
    <w:div w:id="384452317">
      <w:bodyDiv w:val="1"/>
      <w:marLeft w:val="0"/>
      <w:marRight w:val="0"/>
      <w:marTop w:val="0"/>
      <w:marBottom w:val="0"/>
      <w:divBdr>
        <w:top w:val="none" w:sz="0" w:space="0" w:color="auto"/>
        <w:left w:val="none" w:sz="0" w:space="0" w:color="auto"/>
        <w:bottom w:val="none" w:sz="0" w:space="0" w:color="auto"/>
        <w:right w:val="none" w:sz="0" w:space="0" w:color="auto"/>
      </w:divBdr>
    </w:div>
    <w:div w:id="384527960">
      <w:bodyDiv w:val="1"/>
      <w:marLeft w:val="0"/>
      <w:marRight w:val="0"/>
      <w:marTop w:val="0"/>
      <w:marBottom w:val="0"/>
      <w:divBdr>
        <w:top w:val="none" w:sz="0" w:space="0" w:color="auto"/>
        <w:left w:val="none" w:sz="0" w:space="0" w:color="auto"/>
        <w:bottom w:val="none" w:sz="0" w:space="0" w:color="auto"/>
        <w:right w:val="none" w:sz="0" w:space="0" w:color="auto"/>
      </w:divBdr>
    </w:div>
    <w:div w:id="384722021">
      <w:bodyDiv w:val="1"/>
      <w:marLeft w:val="0"/>
      <w:marRight w:val="0"/>
      <w:marTop w:val="0"/>
      <w:marBottom w:val="0"/>
      <w:divBdr>
        <w:top w:val="none" w:sz="0" w:space="0" w:color="auto"/>
        <w:left w:val="none" w:sz="0" w:space="0" w:color="auto"/>
        <w:bottom w:val="none" w:sz="0" w:space="0" w:color="auto"/>
        <w:right w:val="none" w:sz="0" w:space="0" w:color="auto"/>
      </w:divBdr>
    </w:div>
    <w:div w:id="384792061">
      <w:bodyDiv w:val="1"/>
      <w:marLeft w:val="0"/>
      <w:marRight w:val="0"/>
      <w:marTop w:val="0"/>
      <w:marBottom w:val="0"/>
      <w:divBdr>
        <w:top w:val="none" w:sz="0" w:space="0" w:color="auto"/>
        <w:left w:val="none" w:sz="0" w:space="0" w:color="auto"/>
        <w:bottom w:val="none" w:sz="0" w:space="0" w:color="auto"/>
        <w:right w:val="none" w:sz="0" w:space="0" w:color="auto"/>
      </w:divBdr>
    </w:div>
    <w:div w:id="384833350">
      <w:bodyDiv w:val="1"/>
      <w:marLeft w:val="0"/>
      <w:marRight w:val="0"/>
      <w:marTop w:val="0"/>
      <w:marBottom w:val="0"/>
      <w:divBdr>
        <w:top w:val="none" w:sz="0" w:space="0" w:color="auto"/>
        <w:left w:val="none" w:sz="0" w:space="0" w:color="auto"/>
        <w:bottom w:val="none" w:sz="0" w:space="0" w:color="auto"/>
        <w:right w:val="none" w:sz="0" w:space="0" w:color="auto"/>
      </w:divBdr>
    </w:div>
    <w:div w:id="384988846">
      <w:bodyDiv w:val="1"/>
      <w:marLeft w:val="0"/>
      <w:marRight w:val="0"/>
      <w:marTop w:val="0"/>
      <w:marBottom w:val="0"/>
      <w:divBdr>
        <w:top w:val="none" w:sz="0" w:space="0" w:color="auto"/>
        <w:left w:val="none" w:sz="0" w:space="0" w:color="auto"/>
        <w:bottom w:val="none" w:sz="0" w:space="0" w:color="auto"/>
        <w:right w:val="none" w:sz="0" w:space="0" w:color="auto"/>
      </w:divBdr>
    </w:div>
    <w:div w:id="385028006">
      <w:bodyDiv w:val="1"/>
      <w:marLeft w:val="0"/>
      <w:marRight w:val="0"/>
      <w:marTop w:val="0"/>
      <w:marBottom w:val="0"/>
      <w:divBdr>
        <w:top w:val="none" w:sz="0" w:space="0" w:color="auto"/>
        <w:left w:val="none" w:sz="0" w:space="0" w:color="auto"/>
        <w:bottom w:val="none" w:sz="0" w:space="0" w:color="auto"/>
        <w:right w:val="none" w:sz="0" w:space="0" w:color="auto"/>
      </w:divBdr>
    </w:div>
    <w:div w:id="385106911">
      <w:bodyDiv w:val="1"/>
      <w:marLeft w:val="0"/>
      <w:marRight w:val="0"/>
      <w:marTop w:val="0"/>
      <w:marBottom w:val="0"/>
      <w:divBdr>
        <w:top w:val="none" w:sz="0" w:space="0" w:color="auto"/>
        <w:left w:val="none" w:sz="0" w:space="0" w:color="auto"/>
        <w:bottom w:val="none" w:sz="0" w:space="0" w:color="auto"/>
        <w:right w:val="none" w:sz="0" w:space="0" w:color="auto"/>
      </w:divBdr>
    </w:div>
    <w:div w:id="385229724">
      <w:bodyDiv w:val="1"/>
      <w:marLeft w:val="0"/>
      <w:marRight w:val="0"/>
      <w:marTop w:val="0"/>
      <w:marBottom w:val="0"/>
      <w:divBdr>
        <w:top w:val="none" w:sz="0" w:space="0" w:color="auto"/>
        <w:left w:val="none" w:sz="0" w:space="0" w:color="auto"/>
        <w:bottom w:val="none" w:sz="0" w:space="0" w:color="auto"/>
        <w:right w:val="none" w:sz="0" w:space="0" w:color="auto"/>
      </w:divBdr>
    </w:div>
    <w:div w:id="385299678">
      <w:bodyDiv w:val="1"/>
      <w:marLeft w:val="0"/>
      <w:marRight w:val="0"/>
      <w:marTop w:val="0"/>
      <w:marBottom w:val="0"/>
      <w:divBdr>
        <w:top w:val="none" w:sz="0" w:space="0" w:color="auto"/>
        <w:left w:val="none" w:sz="0" w:space="0" w:color="auto"/>
        <w:bottom w:val="none" w:sz="0" w:space="0" w:color="auto"/>
        <w:right w:val="none" w:sz="0" w:space="0" w:color="auto"/>
      </w:divBdr>
    </w:div>
    <w:div w:id="385757278">
      <w:bodyDiv w:val="1"/>
      <w:marLeft w:val="0"/>
      <w:marRight w:val="0"/>
      <w:marTop w:val="0"/>
      <w:marBottom w:val="0"/>
      <w:divBdr>
        <w:top w:val="none" w:sz="0" w:space="0" w:color="auto"/>
        <w:left w:val="none" w:sz="0" w:space="0" w:color="auto"/>
        <w:bottom w:val="none" w:sz="0" w:space="0" w:color="auto"/>
        <w:right w:val="none" w:sz="0" w:space="0" w:color="auto"/>
      </w:divBdr>
    </w:div>
    <w:div w:id="385761256">
      <w:bodyDiv w:val="1"/>
      <w:marLeft w:val="0"/>
      <w:marRight w:val="0"/>
      <w:marTop w:val="0"/>
      <w:marBottom w:val="0"/>
      <w:divBdr>
        <w:top w:val="none" w:sz="0" w:space="0" w:color="auto"/>
        <w:left w:val="none" w:sz="0" w:space="0" w:color="auto"/>
        <w:bottom w:val="none" w:sz="0" w:space="0" w:color="auto"/>
        <w:right w:val="none" w:sz="0" w:space="0" w:color="auto"/>
      </w:divBdr>
    </w:div>
    <w:div w:id="385955446">
      <w:bodyDiv w:val="1"/>
      <w:marLeft w:val="0"/>
      <w:marRight w:val="0"/>
      <w:marTop w:val="0"/>
      <w:marBottom w:val="0"/>
      <w:divBdr>
        <w:top w:val="none" w:sz="0" w:space="0" w:color="auto"/>
        <w:left w:val="none" w:sz="0" w:space="0" w:color="auto"/>
        <w:bottom w:val="none" w:sz="0" w:space="0" w:color="auto"/>
        <w:right w:val="none" w:sz="0" w:space="0" w:color="auto"/>
      </w:divBdr>
    </w:div>
    <w:div w:id="386035306">
      <w:bodyDiv w:val="1"/>
      <w:marLeft w:val="0"/>
      <w:marRight w:val="0"/>
      <w:marTop w:val="0"/>
      <w:marBottom w:val="0"/>
      <w:divBdr>
        <w:top w:val="none" w:sz="0" w:space="0" w:color="auto"/>
        <w:left w:val="none" w:sz="0" w:space="0" w:color="auto"/>
        <w:bottom w:val="none" w:sz="0" w:space="0" w:color="auto"/>
        <w:right w:val="none" w:sz="0" w:space="0" w:color="auto"/>
      </w:divBdr>
    </w:div>
    <w:div w:id="386149764">
      <w:bodyDiv w:val="1"/>
      <w:marLeft w:val="0"/>
      <w:marRight w:val="0"/>
      <w:marTop w:val="0"/>
      <w:marBottom w:val="0"/>
      <w:divBdr>
        <w:top w:val="none" w:sz="0" w:space="0" w:color="auto"/>
        <w:left w:val="none" w:sz="0" w:space="0" w:color="auto"/>
        <w:bottom w:val="none" w:sz="0" w:space="0" w:color="auto"/>
        <w:right w:val="none" w:sz="0" w:space="0" w:color="auto"/>
      </w:divBdr>
    </w:div>
    <w:div w:id="386340689">
      <w:bodyDiv w:val="1"/>
      <w:marLeft w:val="0"/>
      <w:marRight w:val="0"/>
      <w:marTop w:val="0"/>
      <w:marBottom w:val="0"/>
      <w:divBdr>
        <w:top w:val="none" w:sz="0" w:space="0" w:color="auto"/>
        <w:left w:val="none" w:sz="0" w:space="0" w:color="auto"/>
        <w:bottom w:val="none" w:sz="0" w:space="0" w:color="auto"/>
        <w:right w:val="none" w:sz="0" w:space="0" w:color="auto"/>
      </w:divBdr>
    </w:div>
    <w:div w:id="386342445">
      <w:bodyDiv w:val="1"/>
      <w:marLeft w:val="0"/>
      <w:marRight w:val="0"/>
      <w:marTop w:val="0"/>
      <w:marBottom w:val="0"/>
      <w:divBdr>
        <w:top w:val="none" w:sz="0" w:space="0" w:color="auto"/>
        <w:left w:val="none" w:sz="0" w:space="0" w:color="auto"/>
        <w:bottom w:val="none" w:sz="0" w:space="0" w:color="auto"/>
        <w:right w:val="none" w:sz="0" w:space="0" w:color="auto"/>
      </w:divBdr>
    </w:div>
    <w:div w:id="386413951">
      <w:bodyDiv w:val="1"/>
      <w:marLeft w:val="0"/>
      <w:marRight w:val="0"/>
      <w:marTop w:val="0"/>
      <w:marBottom w:val="0"/>
      <w:divBdr>
        <w:top w:val="none" w:sz="0" w:space="0" w:color="auto"/>
        <w:left w:val="none" w:sz="0" w:space="0" w:color="auto"/>
        <w:bottom w:val="none" w:sz="0" w:space="0" w:color="auto"/>
        <w:right w:val="none" w:sz="0" w:space="0" w:color="auto"/>
      </w:divBdr>
    </w:div>
    <w:div w:id="386421521">
      <w:bodyDiv w:val="1"/>
      <w:marLeft w:val="0"/>
      <w:marRight w:val="0"/>
      <w:marTop w:val="0"/>
      <w:marBottom w:val="0"/>
      <w:divBdr>
        <w:top w:val="none" w:sz="0" w:space="0" w:color="auto"/>
        <w:left w:val="none" w:sz="0" w:space="0" w:color="auto"/>
        <w:bottom w:val="none" w:sz="0" w:space="0" w:color="auto"/>
        <w:right w:val="none" w:sz="0" w:space="0" w:color="auto"/>
      </w:divBdr>
    </w:div>
    <w:div w:id="386492148">
      <w:bodyDiv w:val="1"/>
      <w:marLeft w:val="0"/>
      <w:marRight w:val="0"/>
      <w:marTop w:val="0"/>
      <w:marBottom w:val="0"/>
      <w:divBdr>
        <w:top w:val="none" w:sz="0" w:space="0" w:color="auto"/>
        <w:left w:val="none" w:sz="0" w:space="0" w:color="auto"/>
        <w:bottom w:val="none" w:sz="0" w:space="0" w:color="auto"/>
        <w:right w:val="none" w:sz="0" w:space="0" w:color="auto"/>
      </w:divBdr>
    </w:div>
    <w:div w:id="386496074">
      <w:bodyDiv w:val="1"/>
      <w:marLeft w:val="0"/>
      <w:marRight w:val="0"/>
      <w:marTop w:val="0"/>
      <w:marBottom w:val="0"/>
      <w:divBdr>
        <w:top w:val="none" w:sz="0" w:space="0" w:color="auto"/>
        <w:left w:val="none" w:sz="0" w:space="0" w:color="auto"/>
        <w:bottom w:val="none" w:sz="0" w:space="0" w:color="auto"/>
        <w:right w:val="none" w:sz="0" w:space="0" w:color="auto"/>
      </w:divBdr>
    </w:div>
    <w:div w:id="386607136">
      <w:bodyDiv w:val="1"/>
      <w:marLeft w:val="0"/>
      <w:marRight w:val="0"/>
      <w:marTop w:val="0"/>
      <w:marBottom w:val="0"/>
      <w:divBdr>
        <w:top w:val="none" w:sz="0" w:space="0" w:color="auto"/>
        <w:left w:val="none" w:sz="0" w:space="0" w:color="auto"/>
        <w:bottom w:val="none" w:sz="0" w:space="0" w:color="auto"/>
        <w:right w:val="none" w:sz="0" w:space="0" w:color="auto"/>
      </w:divBdr>
    </w:div>
    <w:div w:id="386685998">
      <w:bodyDiv w:val="1"/>
      <w:marLeft w:val="0"/>
      <w:marRight w:val="0"/>
      <w:marTop w:val="0"/>
      <w:marBottom w:val="0"/>
      <w:divBdr>
        <w:top w:val="none" w:sz="0" w:space="0" w:color="auto"/>
        <w:left w:val="none" w:sz="0" w:space="0" w:color="auto"/>
        <w:bottom w:val="none" w:sz="0" w:space="0" w:color="auto"/>
        <w:right w:val="none" w:sz="0" w:space="0" w:color="auto"/>
      </w:divBdr>
    </w:div>
    <w:div w:id="386801343">
      <w:bodyDiv w:val="1"/>
      <w:marLeft w:val="0"/>
      <w:marRight w:val="0"/>
      <w:marTop w:val="0"/>
      <w:marBottom w:val="0"/>
      <w:divBdr>
        <w:top w:val="none" w:sz="0" w:space="0" w:color="auto"/>
        <w:left w:val="none" w:sz="0" w:space="0" w:color="auto"/>
        <w:bottom w:val="none" w:sz="0" w:space="0" w:color="auto"/>
        <w:right w:val="none" w:sz="0" w:space="0" w:color="auto"/>
      </w:divBdr>
    </w:div>
    <w:div w:id="386998367">
      <w:bodyDiv w:val="1"/>
      <w:marLeft w:val="0"/>
      <w:marRight w:val="0"/>
      <w:marTop w:val="0"/>
      <w:marBottom w:val="0"/>
      <w:divBdr>
        <w:top w:val="none" w:sz="0" w:space="0" w:color="auto"/>
        <w:left w:val="none" w:sz="0" w:space="0" w:color="auto"/>
        <w:bottom w:val="none" w:sz="0" w:space="0" w:color="auto"/>
        <w:right w:val="none" w:sz="0" w:space="0" w:color="auto"/>
      </w:divBdr>
    </w:div>
    <w:div w:id="387068792">
      <w:bodyDiv w:val="1"/>
      <w:marLeft w:val="0"/>
      <w:marRight w:val="0"/>
      <w:marTop w:val="0"/>
      <w:marBottom w:val="0"/>
      <w:divBdr>
        <w:top w:val="none" w:sz="0" w:space="0" w:color="auto"/>
        <w:left w:val="none" w:sz="0" w:space="0" w:color="auto"/>
        <w:bottom w:val="none" w:sz="0" w:space="0" w:color="auto"/>
        <w:right w:val="none" w:sz="0" w:space="0" w:color="auto"/>
      </w:divBdr>
    </w:div>
    <w:div w:id="387143251">
      <w:bodyDiv w:val="1"/>
      <w:marLeft w:val="0"/>
      <w:marRight w:val="0"/>
      <w:marTop w:val="0"/>
      <w:marBottom w:val="0"/>
      <w:divBdr>
        <w:top w:val="none" w:sz="0" w:space="0" w:color="auto"/>
        <w:left w:val="none" w:sz="0" w:space="0" w:color="auto"/>
        <w:bottom w:val="none" w:sz="0" w:space="0" w:color="auto"/>
        <w:right w:val="none" w:sz="0" w:space="0" w:color="auto"/>
      </w:divBdr>
    </w:div>
    <w:div w:id="387147661">
      <w:bodyDiv w:val="1"/>
      <w:marLeft w:val="0"/>
      <w:marRight w:val="0"/>
      <w:marTop w:val="0"/>
      <w:marBottom w:val="0"/>
      <w:divBdr>
        <w:top w:val="none" w:sz="0" w:space="0" w:color="auto"/>
        <w:left w:val="none" w:sz="0" w:space="0" w:color="auto"/>
        <w:bottom w:val="none" w:sz="0" w:space="0" w:color="auto"/>
        <w:right w:val="none" w:sz="0" w:space="0" w:color="auto"/>
      </w:divBdr>
    </w:div>
    <w:div w:id="387187917">
      <w:bodyDiv w:val="1"/>
      <w:marLeft w:val="0"/>
      <w:marRight w:val="0"/>
      <w:marTop w:val="0"/>
      <w:marBottom w:val="0"/>
      <w:divBdr>
        <w:top w:val="none" w:sz="0" w:space="0" w:color="auto"/>
        <w:left w:val="none" w:sz="0" w:space="0" w:color="auto"/>
        <w:bottom w:val="none" w:sz="0" w:space="0" w:color="auto"/>
        <w:right w:val="none" w:sz="0" w:space="0" w:color="auto"/>
      </w:divBdr>
    </w:div>
    <w:div w:id="387195216">
      <w:bodyDiv w:val="1"/>
      <w:marLeft w:val="0"/>
      <w:marRight w:val="0"/>
      <w:marTop w:val="0"/>
      <w:marBottom w:val="0"/>
      <w:divBdr>
        <w:top w:val="none" w:sz="0" w:space="0" w:color="auto"/>
        <w:left w:val="none" w:sz="0" w:space="0" w:color="auto"/>
        <w:bottom w:val="none" w:sz="0" w:space="0" w:color="auto"/>
        <w:right w:val="none" w:sz="0" w:space="0" w:color="auto"/>
      </w:divBdr>
    </w:div>
    <w:div w:id="387262326">
      <w:bodyDiv w:val="1"/>
      <w:marLeft w:val="0"/>
      <w:marRight w:val="0"/>
      <w:marTop w:val="0"/>
      <w:marBottom w:val="0"/>
      <w:divBdr>
        <w:top w:val="none" w:sz="0" w:space="0" w:color="auto"/>
        <w:left w:val="none" w:sz="0" w:space="0" w:color="auto"/>
        <w:bottom w:val="none" w:sz="0" w:space="0" w:color="auto"/>
        <w:right w:val="none" w:sz="0" w:space="0" w:color="auto"/>
      </w:divBdr>
    </w:div>
    <w:div w:id="387344199">
      <w:bodyDiv w:val="1"/>
      <w:marLeft w:val="0"/>
      <w:marRight w:val="0"/>
      <w:marTop w:val="0"/>
      <w:marBottom w:val="0"/>
      <w:divBdr>
        <w:top w:val="none" w:sz="0" w:space="0" w:color="auto"/>
        <w:left w:val="none" w:sz="0" w:space="0" w:color="auto"/>
        <w:bottom w:val="none" w:sz="0" w:space="0" w:color="auto"/>
        <w:right w:val="none" w:sz="0" w:space="0" w:color="auto"/>
      </w:divBdr>
    </w:div>
    <w:div w:id="387461480">
      <w:bodyDiv w:val="1"/>
      <w:marLeft w:val="0"/>
      <w:marRight w:val="0"/>
      <w:marTop w:val="0"/>
      <w:marBottom w:val="0"/>
      <w:divBdr>
        <w:top w:val="none" w:sz="0" w:space="0" w:color="auto"/>
        <w:left w:val="none" w:sz="0" w:space="0" w:color="auto"/>
        <w:bottom w:val="none" w:sz="0" w:space="0" w:color="auto"/>
        <w:right w:val="none" w:sz="0" w:space="0" w:color="auto"/>
      </w:divBdr>
    </w:div>
    <w:div w:id="387648790">
      <w:bodyDiv w:val="1"/>
      <w:marLeft w:val="0"/>
      <w:marRight w:val="0"/>
      <w:marTop w:val="0"/>
      <w:marBottom w:val="0"/>
      <w:divBdr>
        <w:top w:val="none" w:sz="0" w:space="0" w:color="auto"/>
        <w:left w:val="none" w:sz="0" w:space="0" w:color="auto"/>
        <w:bottom w:val="none" w:sz="0" w:space="0" w:color="auto"/>
        <w:right w:val="none" w:sz="0" w:space="0" w:color="auto"/>
      </w:divBdr>
    </w:div>
    <w:div w:id="387807821">
      <w:bodyDiv w:val="1"/>
      <w:marLeft w:val="0"/>
      <w:marRight w:val="0"/>
      <w:marTop w:val="0"/>
      <w:marBottom w:val="0"/>
      <w:divBdr>
        <w:top w:val="none" w:sz="0" w:space="0" w:color="auto"/>
        <w:left w:val="none" w:sz="0" w:space="0" w:color="auto"/>
        <w:bottom w:val="none" w:sz="0" w:space="0" w:color="auto"/>
        <w:right w:val="none" w:sz="0" w:space="0" w:color="auto"/>
      </w:divBdr>
    </w:div>
    <w:div w:id="388038859">
      <w:bodyDiv w:val="1"/>
      <w:marLeft w:val="0"/>
      <w:marRight w:val="0"/>
      <w:marTop w:val="0"/>
      <w:marBottom w:val="0"/>
      <w:divBdr>
        <w:top w:val="none" w:sz="0" w:space="0" w:color="auto"/>
        <w:left w:val="none" w:sz="0" w:space="0" w:color="auto"/>
        <w:bottom w:val="none" w:sz="0" w:space="0" w:color="auto"/>
        <w:right w:val="none" w:sz="0" w:space="0" w:color="auto"/>
      </w:divBdr>
    </w:div>
    <w:div w:id="388041062">
      <w:bodyDiv w:val="1"/>
      <w:marLeft w:val="0"/>
      <w:marRight w:val="0"/>
      <w:marTop w:val="0"/>
      <w:marBottom w:val="0"/>
      <w:divBdr>
        <w:top w:val="none" w:sz="0" w:space="0" w:color="auto"/>
        <w:left w:val="none" w:sz="0" w:space="0" w:color="auto"/>
        <w:bottom w:val="none" w:sz="0" w:space="0" w:color="auto"/>
        <w:right w:val="none" w:sz="0" w:space="0" w:color="auto"/>
      </w:divBdr>
    </w:div>
    <w:div w:id="388194089">
      <w:bodyDiv w:val="1"/>
      <w:marLeft w:val="0"/>
      <w:marRight w:val="0"/>
      <w:marTop w:val="0"/>
      <w:marBottom w:val="0"/>
      <w:divBdr>
        <w:top w:val="none" w:sz="0" w:space="0" w:color="auto"/>
        <w:left w:val="none" w:sz="0" w:space="0" w:color="auto"/>
        <w:bottom w:val="none" w:sz="0" w:space="0" w:color="auto"/>
        <w:right w:val="none" w:sz="0" w:space="0" w:color="auto"/>
      </w:divBdr>
    </w:div>
    <w:div w:id="388503305">
      <w:bodyDiv w:val="1"/>
      <w:marLeft w:val="0"/>
      <w:marRight w:val="0"/>
      <w:marTop w:val="0"/>
      <w:marBottom w:val="0"/>
      <w:divBdr>
        <w:top w:val="none" w:sz="0" w:space="0" w:color="auto"/>
        <w:left w:val="none" w:sz="0" w:space="0" w:color="auto"/>
        <w:bottom w:val="none" w:sz="0" w:space="0" w:color="auto"/>
        <w:right w:val="none" w:sz="0" w:space="0" w:color="auto"/>
      </w:divBdr>
    </w:div>
    <w:div w:id="388573119">
      <w:bodyDiv w:val="1"/>
      <w:marLeft w:val="0"/>
      <w:marRight w:val="0"/>
      <w:marTop w:val="0"/>
      <w:marBottom w:val="0"/>
      <w:divBdr>
        <w:top w:val="none" w:sz="0" w:space="0" w:color="auto"/>
        <w:left w:val="none" w:sz="0" w:space="0" w:color="auto"/>
        <w:bottom w:val="none" w:sz="0" w:space="0" w:color="auto"/>
        <w:right w:val="none" w:sz="0" w:space="0" w:color="auto"/>
      </w:divBdr>
    </w:div>
    <w:div w:id="388576523">
      <w:bodyDiv w:val="1"/>
      <w:marLeft w:val="0"/>
      <w:marRight w:val="0"/>
      <w:marTop w:val="0"/>
      <w:marBottom w:val="0"/>
      <w:divBdr>
        <w:top w:val="none" w:sz="0" w:space="0" w:color="auto"/>
        <w:left w:val="none" w:sz="0" w:space="0" w:color="auto"/>
        <w:bottom w:val="none" w:sz="0" w:space="0" w:color="auto"/>
        <w:right w:val="none" w:sz="0" w:space="0" w:color="auto"/>
      </w:divBdr>
    </w:div>
    <w:div w:id="388766934">
      <w:bodyDiv w:val="1"/>
      <w:marLeft w:val="0"/>
      <w:marRight w:val="0"/>
      <w:marTop w:val="0"/>
      <w:marBottom w:val="0"/>
      <w:divBdr>
        <w:top w:val="none" w:sz="0" w:space="0" w:color="auto"/>
        <w:left w:val="none" w:sz="0" w:space="0" w:color="auto"/>
        <w:bottom w:val="none" w:sz="0" w:space="0" w:color="auto"/>
        <w:right w:val="none" w:sz="0" w:space="0" w:color="auto"/>
      </w:divBdr>
    </w:div>
    <w:div w:id="388849437">
      <w:bodyDiv w:val="1"/>
      <w:marLeft w:val="0"/>
      <w:marRight w:val="0"/>
      <w:marTop w:val="0"/>
      <w:marBottom w:val="0"/>
      <w:divBdr>
        <w:top w:val="none" w:sz="0" w:space="0" w:color="auto"/>
        <w:left w:val="none" w:sz="0" w:space="0" w:color="auto"/>
        <w:bottom w:val="none" w:sz="0" w:space="0" w:color="auto"/>
        <w:right w:val="none" w:sz="0" w:space="0" w:color="auto"/>
      </w:divBdr>
    </w:div>
    <w:div w:id="389156824">
      <w:bodyDiv w:val="1"/>
      <w:marLeft w:val="0"/>
      <w:marRight w:val="0"/>
      <w:marTop w:val="0"/>
      <w:marBottom w:val="0"/>
      <w:divBdr>
        <w:top w:val="none" w:sz="0" w:space="0" w:color="auto"/>
        <w:left w:val="none" w:sz="0" w:space="0" w:color="auto"/>
        <w:bottom w:val="none" w:sz="0" w:space="0" w:color="auto"/>
        <w:right w:val="none" w:sz="0" w:space="0" w:color="auto"/>
      </w:divBdr>
    </w:div>
    <w:div w:id="389307091">
      <w:bodyDiv w:val="1"/>
      <w:marLeft w:val="0"/>
      <w:marRight w:val="0"/>
      <w:marTop w:val="0"/>
      <w:marBottom w:val="0"/>
      <w:divBdr>
        <w:top w:val="none" w:sz="0" w:space="0" w:color="auto"/>
        <w:left w:val="none" w:sz="0" w:space="0" w:color="auto"/>
        <w:bottom w:val="none" w:sz="0" w:space="0" w:color="auto"/>
        <w:right w:val="none" w:sz="0" w:space="0" w:color="auto"/>
      </w:divBdr>
    </w:div>
    <w:div w:id="389351017">
      <w:bodyDiv w:val="1"/>
      <w:marLeft w:val="0"/>
      <w:marRight w:val="0"/>
      <w:marTop w:val="0"/>
      <w:marBottom w:val="0"/>
      <w:divBdr>
        <w:top w:val="none" w:sz="0" w:space="0" w:color="auto"/>
        <w:left w:val="none" w:sz="0" w:space="0" w:color="auto"/>
        <w:bottom w:val="none" w:sz="0" w:space="0" w:color="auto"/>
        <w:right w:val="none" w:sz="0" w:space="0" w:color="auto"/>
      </w:divBdr>
    </w:div>
    <w:div w:id="389377824">
      <w:bodyDiv w:val="1"/>
      <w:marLeft w:val="0"/>
      <w:marRight w:val="0"/>
      <w:marTop w:val="0"/>
      <w:marBottom w:val="0"/>
      <w:divBdr>
        <w:top w:val="none" w:sz="0" w:space="0" w:color="auto"/>
        <w:left w:val="none" w:sz="0" w:space="0" w:color="auto"/>
        <w:bottom w:val="none" w:sz="0" w:space="0" w:color="auto"/>
        <w:right w:val="none" w:sz="0" w:space="0" w:color="auto"/>
      </w:divBdr>
    </w:div>
    <w:div w:id="389496116">
      <w:bodyDiv w:val="1"/>
      <w:marLeft w:val="0"/>
      <w:marRight w:val="0"/>
      <w:marTop w:val="0"/>
      <w:marBottom w:val="0"/>
      <w:divBdr>
        <w:top w:val="none" w:sz="0" w:space="0" w:color="auto"/>
        <w:left w:val="none" w:sz="0" w:space="0" w:color="auto"/>
        <w:bottom w:val="none" w:sz="0" w:space="0" w:color="auto"/>
        <w:right w:val="none" w:sz="0" w:space="0" w:color="auto"/>
      </w:divBdr>
    </w:div>
    <w:div w:id="389500062">
      <w:bodyDiv w:val="1"/>
      <w:marLeft w:val="0"/>
      <w:marRight w:val="0"/>
      <w:marTop w:val="0"/>
      <w:marBottom w:val="0"/>
      <w:divBdr>
        <w:top w:val="none" w:sz="0" w:space="0" w:color="auto"/>
        <w:left w:val="none" w:sz="0" w:space="0" w:color="auto"/>
        <w:bottom w:val="none" w:sz="0" w:space="0" w:color="auto"/>
        <w:right w:val="none" w:sz="0" w:space="0" w:color="auto"/>
      </w:divBdr>
    </w:div>
    <w:div w:id="389614597">
      <w:bodyDiv w:val="1"/>
      <w:marLeft w:val="0"/>
      <w:marRight w:val="0"/>
      <w:marTop w:val="0"/>
      <w:marBottom w:val="0"/>
      <w:divBdr>
        <w:top w:val="none" w:sz="0" w:space="0" w:color="auto"/>
        <w:left w:val="none" w:sz="0" w:space="0" w:color="auto"/>
        <w:bottom w:val="none" w:sz="0" w:space="0" w:color="auto"/>
        <w:right w:val="none" w:sz="0" w:space="0" w:color="auto"/>
      </w:divBdr>
    </w:div>
    <w:div w:id="389622078">
      <w:bodyDiv w:val="1"/>
      <w:marLeft w:val="0"/>
      <w:marRight w:val="0"/>
      <w:marTop w:val="0"/>
      <w:marBottom w:val="0"/>
      <w:divBdr>
        <w:top w:val="none" w:sz="0" w:space="0" w:color="auto"/>
        <w:left w:val="none" w:sz="0" w:space="0" w:color="auto"/>
        <w:bottom w:val="none" w:sz="0" w:space="0" w:color="auto"/>
        <w:right w:val="none" w:sz="0" w:space="0" w:color="auto"/>
      </w:divBdr>
    </w:div>
    <w:div w:id="389764554">
      <w:bodyDiv w:val="1"/>
      <w:marLeft w:val="0"/>
      <w:marRight w:val="0"/>
      <w:marTop w:val="0"/>
      <w:marBottom w:val="0"/>
      <w:divBdr>
        <w:top w:val="none" w:sz="0" w:space="0" w:color="auto"/>
        <w:left w:val="none" w:sz="0" w:space="0" w:color="auto"/>
        <w:bottom w:val="none" w:sz="0" w:space="0" w:color="auto"/>
        <w:right w:val="none" w:sz="0" w:space="0" w:color="auto"/>
      </w:divBdr>
    </w:div>
    <w:div w:id="389772303">
      <w:bodyDiv w:val="1"/>
      <w:marLeft w:val="0"/>
      <w:marRight w:val="0"/>
      <w:marTop w:val="0"/>
      <w:marBottom w:val="0"/>
      <w:divBdr>
        <w:top w:val="none" w:sz="0" w:space="0" w:color="auto"/>
        <w:left w:val="none" w:sz="0" w:space="0" w:color="auto"/>
        <w:bottom w:val="none" w:sz="0" w:space="0" w:color="auto"/>
        <w:right w:val="none" w:sz="0" w:space="0" w:color="auto"/>
      </w:divBdr>
    </w:div>
    <w:div w:id="389886884">
      <w:bodyDiv w:val="1"/>
      <w:marLeft w:val="0"/>
      <w:marRight w:val="0"/>
      <w:marTop w:val="0"/>
      <w:marBottom w:val="0"/>
      <w:divBdr>
        <w:top w:val="none" w:sz="0" w:space="0" w:color="auto"/>
        <w:left w:val="none" w:sz="0" w:space="0" w:color="auto"/>
        <w:bottom w:val="none" w:sz="0" w:space="0" w:color="auto"/>
        <w:right w:val="none" w:sz="0" w:space="0" w:color="auto"/>
      </w:divBdr>
    </w:div>
    <w:div w:id="390008611">
      <w:bodyDiv w:val="1"/>
      <w:marLeft w:val="0"/>
      <w:marRight w:val="0"/>
      <w:marTop w:val="0"/>
      <w:marBottom w:val="0"/>
      <w:divBdr>
        <w:top w:val="none" w:sz="0" w:space="0" w:color="auto"/>
        <w:left w:val="none" w:sz="0" w:space="0" w:color="auto"/>
        <w:bottom w:val="none" w:sz="0" w:space="0" w:color="auto"/>
        <w:right w:val="none" w:sz="0" w:space="0" w:color="auto"/>
      </w:divBdr>
    </w:div>
    <w:div w:id="390079032">
      <w:bodyDiv w:val="1"/>
      <w:marLeft w:val="0"/>
      <w:marRight w:val="0"/>
      <w:marTop w:val="0"/>
      <w:marBottom w:val="0"/>
      <w:divBdr>
        <w:top w:val="none" w:sz="0" w:space="0" w:color="auto"/>
        <w:left w:val="none" w:sz="0" w:space="0" w:color="auto"/>
        <w:bottom w:val="none" w:sz="0" w:space="0" w:color="auto"/>
        <w:right w:val="none" w:sz="0" w:space="0" w:color="auto"/>
      </w:divBdr>
    </w:div>
    <w:div w:id="390079472">
      <w:bodyDiv w:val="1"/>
      <w:marLeft w:val="0"/>
      <w:marRight w:val="0"/>
      <w:marTop w:val="0"/>
      <w:marBottom w:val="0"/>
      <w:divBdr>
        <w:top w:val="none" w:sz="0" w:space="0" w:color="auto"/>
        <w:left w:val="none" w:sz="0" w:space="0" w:color="auto"/>
        <w:bottom w:val="none" w:sz="0" w:space="0" w:color="auto"/>
        <w:right w:val="none" w:sz="0" w:space="0" w:color="auto"/>
      </w:divBdr>
    </w:div>
    <w:div w:id="390157491">
      <w:bodyDiv w:val="1"/>
      <w:marLeft w:val="0"/>
      <w:marRight w:val="0"/>
      <w:marTop w:val="0"/>
      <w:marBottom w:val="0"/>
      <w:divBdr>
        <w:top w:val="none" w:sz="0" w:space="0" w:color="auto"/>
        <w:left w:val="none" w:sz="0" w:space="0" w:color="auto"/>
        <w:bottom w:val="none" w:sz="0" w:space="0" w:color="auto"/>
        <w:right w:val="none" w:sz="0" w:space="0" w:color="auto"/>
      </w:divBdr>
    </w:div>
    <w:div w:id="390353198">
      <w:bodyDiv w:val="1"/>
      <w:marLeft w:val="0"/>
      <w:marRight w:val="0"/>
      <w:marTop w:val="0"/>
      <w:marBottom w:val="0"/>
      <w:divBdr>
        <w:top w:val="none" w:sz="0" w:space="0" w:color="auto"/>
        <w:left w:val="none" w:sz="0" w:space="0" w:color="auto"/>
        <w:bottom w:val="none" w:sz="0" w:space="0" w:color="auto"/>
        <w:right w:val="none" w:sz="0" w:space="0" w:color="auto"/>
      </w:divBdr>
    </w:div>
    <w:div w:id="390465849">
      <w:bodyDiv w:val="1"/>
      <w:marLeft w:val="0"/>
      <w:marRight w:val="0"/>
      <w:marTop w:val="0"/>
      <w:marBottom w:val="0"/>
      <w:divBdr>
        <w:top w:val="none" w:sz="0" w:space="0" w:color="auto"/>
        <w:left w:val="none" w:sz="0" w:space="0" w:color="auto"/>
        <w:bottom w:val="none" w:sz="0" w:space="0" w:color="auto"/>
        <w:right w:val="none" w:sz="0" w:space="0" w:color="auto"/>
      </w:divBdr>
    </w:div>
    <w:div w:id="390615757">
      <w:bodyDiv w:val="1"/>
      <w:marLeft w:val="0"/>
      <w:marRight w:val="0"/>
      <w:marTop w:val="0"/>
      <w:marBottom w:val="0"/>
      <w:divBdr>
        <w:top w:val="none" w:sz="0" w:space="0" w:color="auto"/>
        <w:left w:val="none" w:sz="0" w:space="0" w:color="auto"/>
        <w:bottom w:val="none" w:sz="0" w:space="0" w:color="auto"/>
        <w:right w:val="none" w:sz="0" w:space="0" w:color="auto"/>
      </w:divBdr>
    </w:div>
    <w:div w:id="390690692">
      <w:bodyDiv w:val="1"/>
      <w:marLeft w:val="0"/>
      <w:marRight w:val="0"/>
      <w:marTop w:val="0"/>
      <w:marBottom w:val="0"/>
      <w:divBdr>
        <w:top w:val="none" w:sz="0" w:space="0" w:color="auto"/>
        <w:left w:val="none" w:sz="0" w:space="0" w:color="auto"/>
        <w:bottom w:val="none" w:sz="0" w:space="0" w:color="auto"/>
        <w:right w:val="none" w:sz="0" w:space="0" w:color="auto"/>
      </w:divBdr>
    </w:div>
    <w:div w:id="391119425">
      <w:bodyDiv w:val="1"/>
      <w:marLeft w:val="0"/>
      <w:marRight w:val="0"/>
      <w:marTop w:val="0"/>
      <w:marBottom w:val="0"/>
      <w:divBdr>
        <w:top w:val="none" w:sz="0" w:space="0" w:color="auto"/>
        <w:left w:val="none" w:sz="0" w:space="0" w:color="auto"/>
        <w:bottom w:val="none" w:sz="0" w:space="0" w:color="auto"/>
        <w:right w:val="none" w:sz="0" w:space="0" w:color="auto"/>
      </w:divBdr>
    </w:div>
    <w:div w:id="391125003">
      <w:bodyDiv w:val="1"/>
      <w:marLeft w:val="0"/>
      <w:marRight w:val="0"/>
      <w:marTop w:val="0"/>
      <w:marBottom w:val="0"/>
      <w:divBdr>
        <w:top w:val="none" w:sz="0" w:space="0" w:color="auto"/>
        <w:left w:val="none" w:sz="0" w:space="0" w:color="auto"/>
        <w:bottom w:val="none" w:sz="0" w:space="0" w:color="auto"/>
        <w:right w:val="none" w:sz="0" w:space="0" w:color="auto"/>
      </w:divBdr>
    </w:div>
    <w:div w:id="391271475">
      <w:bodyDiv w:val="1"/>
      <w:marLeft w:val="0"/>
      <w:marRight w:val="0"/>
      <w:marTop w:val="0"/>
      <w:marBottom w:val="0"/>
      <w:divBdr>
        <w:top w:val="none" w:sz="0" w:space="0" w:color="auto"/>
        <w:left w:val="none" w:sz="0" w:space="0" w:color="auto"/>
        <w:bottom w:val="none" w:sz="0" w:space="0" w:color="auto"/>
        <w:right w:val="none" w:sz="0" w:space="0" w:color="auto"/>
      </w:divBdr>
    </w:div>
    <w:div w:id="391469340">
      <w:bodyDiv w:val="1"/>
      <w:marLeft w:val="0"/>
      <w:marRight w:val="0"/>
      <w:marTop w:val="0"/>
      <w:marBottom w:val="0"/>
      <w:divBdr>
        <w:top w:val="none" w:sz="0" w:space="0" w:color="auto"/>
        <w:left w:val="none" w:sz="0" w:space="0" w:color="auto"/>
        <w:bottom w:val="none" w:sz="0" w:space="0" w:color="auto"/>
        <w:right w:val="none" w:sz="0" w:space="0" w:color="auto"/>
      </w:divBdr>
    </w:div>
    <w:div w:id="391734374">
      <w:bodyDiv w:val="1"/>
      <w:marLeft w:val="0"/>
      <w:marRight w:val="0"/>
      <w:marTop w:val="0"/>
      <w:marBottom w:val="0"/>
      <w:divBdr>
        <w:top w:val="none" w:sz="0" w:space="0" w:color="auto"/>
        <w:left w:val="none" w:sz="0" w:space="0" w:color="auto"/>
        <w:bottom w:val="none" w:sz="0" w:space="0" w:color="auto"/>
        <w:right w:val="none" w:sz="0" w:space="0" w:color="auto"/>
      </w:divBdr>
    </w:div>
    <w:div w:id="391737740">
      <w:bodyDiv w:val="1"/>
      <w:marLeft w:val="0"/>
      <w:marRight w:val="0"/>
      <w:marTop w:val="0"/>
      <w:marBottom w:val="0"/>
      <w:divBdr>
        <w:top w:val="none" w:sz="0" w:space="0" w:color="auto"/>
        <w:left w:val="none" w:sz="0" w:space="0" w:color="auto"/>
        <w:bottom w:val="none" w:sz="0" w:space="0" w:color="auto"/>
        <w:right w:val="none" w:sz="0" w:space="0" w:color="auto"/>
      </w:divBdr>
    </w:div>
    <w:div w:id="391782370">
      <w:bodyDiv w:val="1"/>
      <w:marLeft w:val="0"/>
      <w:marRight w:val="0"/>
      <w:marTop w:val="0"/>
      <w:marBottom w:val="0"/>
      <w:divBdr>
        <w:top w:val="none" w:sz="0" w:space="0" w:color="auto"/>
        <w:left w:val="none" w:sz="0" w:space="0" w:color="auto"/>
        <w:bottom w:val="none" w:sz="0" w:space="0" w:color="auto"/>
        <w:right w:val="none" w:sz="0" w:space="0" w:color="auto"/>
      </w:divBdr>
    </w:div>
    <w:div w:id="391851717">
      <w:bodyDiv w:val="1"/>
      <w:marLeft w:val="0"/>
      <w:marRight w:val="0"/>
      <w:marTop w:val="0"/>
      <w:marBottom w:val="0"/>
      <w:divBdr>
        <w:top w:val="none" w:sz="0" w:space="0" w:color="auto"/>
        <w:left w:val="none" w:sz="0" w:space="0" w:color="auto"/>
        <w:bottom w:val="none" w:sz="0" w:space="0" w:color="auto"/>
        <w:right w:val="none" w:sz="0" w:space="0" w:color="auto"/>
      </w:divBdr>
    </w:div>
    <w:div w:id="391852842">
      <w:bodyDiv w:val="1"/>
      <w:marLeft w:val="0"/>
      <w:marRight w:val="0"/>
      <w:marTop w:val="0"/>
      <w:marBottom w:val="0"/>
      <w:divBdr>
        <w:top w:val="none" w:sz="0" w:space="0" w:color="auto"/>
        <w:left w:val="none" w:sz="0" w:space="0" w:color="auto"/>
        <w:bottom w:val="none" w:sz="0" w:space="0" w:color="auto"/>
        <w:right w:val="none" w:sz="0" w:space="0" w:color="auto"/>
      </w:divBdr>
    </w:div>
    <w:div w:id="391854961">
      <w:bodyDiv w:val="1"/>
      <w:marLeft w:val="0"/>
      <w:marRight w:val="0"/>
      <w:marTop w:val="0"/>
      <w:marBottom w:val="0"/>
      <w:divBdr>
        <w:top w:val="none" w:sz="0" w:space="0" w:color="auto"/>
        <w:left w:val="none" w:sz="0" w:space="0" w:color="auto"/>
        <w:bottom w:val="none" w:sz="0" w:space="0" w:color="auto"/>
        <w:right w:val="none" w:sz="0" w:space="0" w:color="auto"/>
      </w:divBdr>
    </w:div>
    <w:div w:id="392049998">
      <w:bodyDiv w:val="1"/>
      <w:marLeft w:val="0"/>
      <w:marRight w:val="0"/>
      <w:marTop w:val="0"/>
      <w:marBottom w:val="0"/>
      <w:divBdr>
        <w:top w:val="none" w:sz="0" w:space="0" w:color="auto"/>
        <w:left w:val="none" w:sz="0" w:space="0" w:color="auto"/>
        <w:bottom w:val="none" w:sz="0" w:space="0" w:color="auto"/>
        <w:right w:val="none" w:sz="0" w:space="0" w:color="auto"/>
      </w:divBdr>
    </w:div>
    <w:div w:id="392310262">
      <w:bodyDiv w:val="1"/>
      <w:marLeft w:val="0"/>
      <w:marRight w:val="0"/>
      <w:marTop w:val="0"/>
      <w:marBottom w:val="0"/>
      <w:divBdr>
        <w:top w:val="none" w:sz="0" w:space="0" w:color="auto"/>
        <w:left w:val="none" w:sz="0" w:space="0" w:color="auto"/>
        <w:bottom w:val="none" w:sz="0" w:space="0" w:color="auto"/>
        <w:right w:val="none" w:sz="0" w:space="0" w:color="auto"/>
      </w:divBdr>
    </w:div>
    <w:div w:id="392311050">
      <w:bodyDiv w:val="1"/>
      <w:marLeft w:val="0"/>
      <w:marRight w:val="0"/>
      <w:marTop w:val="0"/>
      <w:marBottom w:val="0"/>
      <w:divBdr>
        <w:top w:val="none" w:sz="0" w:space="0" w:color="auto"/>
        <w:left w:val="none" w:sz="0" w:space="0" w:color="auto"/>
        <w:bottom w:val="none" w:sz="0" w:space="0" w:color="auto"/>
        <w:right w:val="none" w:sz="0" w:space="0" w:color="auto"/>
      </w:divBdr>
    </w:div>
    <w:div w:id="392313721">
      <w:bodyDiv w:val="1"/>
      <w:marLeft w:val="0"/>
      <w:marRight w:val="0"/>
      <w:marTop w:val="0"/>
      <w:marBottom w:val="0"/>
      <w:divBdr>
        <w:top w:val="none" w:sz="0" w:space="0" w:color="auto"/>
        <w:left w:val="none" w:sz="0" w:space="0" w:color="auto"/>
        <w:bottom w:val="none" w:sz="0" w:space="0" w:color="auto"/>
        <w:right w:val="none" w:sz="0" w:space="0" w:color="auto"/>
      </w:divBdr>
    </w:div>
    <w:div w:id="392317665">
      <w:bodyDiv w:val="1"/>
      <w:marLeft w:val="0"/>
      <w:marRight w:val="0"/>
      <w:marTop w:val="0"/>
      <w:marBottom w:val="0"/>
      <w:divBdr>
        <w:top w:val="none" w:sz="0" w:space="0" w:color="auto"/>
        <w:left w:val="none" w:sz="0" w:space="0" w:color="auto"/>
        <w:bottom w:val="none" w:sz="0" w:space="0" w:color="auto"/>
        <w:right w:val="none" w:sz="0" w:space="0" w:color="auto"/>
      </w:divBdr>
    </w:div>
    <w:div w:id="392505147">
      <w:bodyDiv w:val="1"/>
      <w:marLeft w:val="0"/>
      <w:marRight w:val="0"/>
      <w:marTop w:val="0"/>
      <w:marBottom w:val="0"/>
      <w:divBdr>
        <w:top w:val="none" w:sz="0" w:space="0" w:color="auto"/>
        <w:left w:val="none" w:sz="0" w:space="0" w:color="auto"/>
        <w:bottom w:val="none" w:sz="0" w:space="0" w:color="auto"/>
        <w:right w:val="none" w:sz="0" w:space="0" w:color="auto"/>
      </w:divBdr>
    </w:div>
    <w:div w:id="392585407">
      <w:bodyDiv w:val="1"/>
      <w:marLeft w:val="0"/>
      <w:marRight w:val="0"/>
      <w:marTop w:val="0"/>
      <w:marBottom w:val="0"/>
      <w:divBdr>
        <w:top w:val="none" w:sz="0" w:space="0" w:color="auto"/>
        <w:left w:val="none" w:sz="0" w:space="0" w:color="auto"/>
        <w:bottom w:val="none" w:sz="0" w:space="0" w:color="auto"/>
        <w:right w:val="none" w:sz="0" w:space="0" w:color="auto"/>
      </w:divBdr>
    </w:div>
    <w:div w:id="392626927">
      <w:bodyDiv w:val="1"/>
      <w:marLeft w:val="0"/>
      <w:marRight w:val="0"/>
      <w:marTop w:val="0"/>
      <w:marBottom w:val="0"/>
      <w:divBdr>
        <w:top w:val="none" w:sz="0" w:space="0" w:color="auto"/>
        <w:left w:val="none" w:sz="0" w:space="0" w:color="auto"/>
        <w:bottom w:val="none" w:sz="0" w:space="0" w:color="auto"/>
        <w:right w:val="none" w:sz="0" w:space="0" w:color="auto"/>
      </w:divBdr>
    </w:div>
    <w:div w:id="392630603">
      <w:bodyDiv w:val="1"/>
      <w:marLeft w:val="0"/>
      <w:marRight w:val="0"/>
      <w:marTop w:val="0"/>
      <w:marBottom w:val="0"/>
      <w:divBdr>
        <w:top w:val="none" w:sz="0" w:space="0" w:color="auto"/>
        <w:left w:val="none" w:sz="0" w:space="0" w:color="auto"/>
        <w:bottom w:val="none" w:sz="0" w:space="0" w:color="auto"/>
        <w:right w:val="none" w:sz="0" w:space="0" w:color="auto"/>
      </w:divBdr>
    </w:div>
    <w:div w:id="392656242">
      <w:bodyDiv w:val="1"/>
      <w:marLeft w:val="0"/>
      <w:marRight w:val="0"/>
      <w:marTop w:val="0"/>
      <w:marBottom w:val="0"/>
      <w:divBdr>
        <w:top w:val="none" w:sz="0" w:space="0" w:color="auto"/>
        <w:left w:val="none" w:sz="0" w:space="0" w:color="auto"/>
        <w:bottom w:val="none" w:sz="0" w:space="0" w:color="auto"/>
        <w:right w:val="none" w:sz="0" w:space="0" w:color="auto"/>
      </w:divBdr>
    </w:div>
    <w:div w:id="392778074">
      <w:bodyDiv w:val="1"/>
      <w:marLeft w:val="0"/>
      <w:marRight w:val="0"/>
      <w:marTop w:val="0"/>
      <w:marBottom w:val="0"/>
      <w:divBdr>
        <w:top w:val="none" w:sz="0" w:space="0" w:color="auto"/>
        <w:left w:val="none" w:sz="0" w:space="0" w:color="auto"/>
        <w:bottom w:val="none" w:sz="0" w:space="0" w:color="auto"/>
        <w:right w:val="none" w:sz="0" w:space="0" w:color="auto"/>
      </w:divBdr>
    </w:div>
    <w:div w:id="392974777">
      <w:bodyDiv w:val="1"/>
      <w:marLeft w:val="0"/>
      <w:marRight w:val="0"/>
      <w:marTop w:val="0"/>
      <w:marBottom w:val="0"/>
      <w:divBdr>
        <w:top w:val="none" w:sz="0" w:space="0" w:color="auto"/>
        <w:left w:val="none" w:sz="0" w:space="0" w:color="auto"/>
        <w:bottom w:val="none" w:sz="0" w:space="0" w:color="auto"/>
        <w:right w:val="none" w:sz="0" w:space="0" w:color="auto"/>
      </w:divBdr>
    </w:div>
    <w:div w:id="393046109">
      <w:bodyDiv w:val="1"/>
      <w:marLeft w:val="0"/>
      <w:marRight w:val="0"/>
      <w:marTop w:val="0"/>
      <w:marBottom w:val="0"/>
      <w:divBdr>
        <w:top w:val="none" w:sz="0" w:space="0" w:color="auto"/>
        <w:left w:val="none" w:sz="0" w:space="0" w:color="auto"/>
        <w:bottom w:val="none" w:sz="0" w:space="0" w:color="auto"/>
        <w:right w:val="none" w:sz="0" w:space="0" w:color="auto"/>
      </w:divBdr>
    </w:div>
    <w:div w:id="393049351">
      <w:bodyDiv w:val="1"/>
      <w:marLeft w:val="0"/>
      <w:marRight w:val="0"/>
      <w:marTop w:val="0"/>
      <w:marBottom w:val="0"/>
      <w:divBdr>
        <w:top w:val="none" w:sz="0" w:space="0" w:color="auto"/>
        <w:left w:val="none" w:sz="0" w:space="0" w:color="auto"/>
        <w:bottom w:val="none" w:sz="0" w:space="0" w:color="auto"/>
        <w:right w:val="none" w:sz="0" w:space="0" w:color="auto"/>
      </w:divBdr>
    </w:div>
    <w:div w:id="393087754">
      <w:bodyDiv w:val="1"/>
      <w:marLeft w:val="0"/>
      <w:marRight w:val="0"/>
      <w:marTop w:val="0"/>
      <w:marBottom w:val="0"/>
      <w:divBdr>
        <w:top w:val="none" w:sz="0" w:space="0" w:color="auto"/>
        <w:left w:val="none" w:sz="0" w:space="0" w:color="auto"/>
        <w:bottom w:val="none" w:sz="0" w:space="0" w:color="auto"/>
        <w:right w:val="none" w:sz="0" w:space="0" w:color="auto"/>
      </w:divBdr>
    </w:div>
    <w:div w:id="393507419">
      <w:bodyDiv w:val="1"/>
      <w:marLeft w:val="0"/>
      <w:marRight w:val="0"/>
      <w:marTop w:val="0"/>
      <w:marBottom w:val="0"/>
      <w:divBdr>
        <w:top w:val="none" w:sz="0" w:space="0" w:color="auto"/>
        <w:left w:val="none" w:sz="0" w:space="0" w:color="auto"/>
        <w:bottom w:val="none" w:sz="0" w:space="0" w:color="auto"/>
        <w:right w:val="none" w:sz="0" w:space="0" w:color="auto"/>
      </w:divBdr>
    </w:div>
    <w:div w:id="393546315">
      <w:bodyDiv w:val="1"/>
      <w:marLeft w:val="0"/>
      <w:marRight w:val="0"/>
      <w:marTop w:val="0"/>
      <w:marBottom w:val="0"/>
      <w:divBdr>
        <w:top w:val="none" w:sz="0" w:space="0" w:color="auto"/>
        <w:left w:val="none" w:sz="0" w:space="0" w:color="auto"/>
        <w:bottom w:val="none" w:sz="0" w:space="0" w:color="auto"/>
        <w:right w:val="none" w:sz="0" w:space="0" w:color="auto"/>
      </w:divBdr>
    </w:div>
    <w:div w:id="393548730">
      <w:bodyDiv w:val="1"/>
      <w:marLeft w:val="0"/>
      <w:marRight w:val="0"/>
      <w:marTop w:val="0"/>
      <w:marBottom w:val="0"/>
      <w:divBdr>
        <w:top w:val="none" w:sz="0" w:space="0" w:color="auto"/>
        <w:left w:val="none" w:sz="0" w:space="0" w:color="auto"/>
        <w:bottom w:val="none" w:sz="0" w:space="0" w:color="auto"/>
        <w:right w:val="none" w:sz="0" w:space="0" w:color="auto"/>
      </w:divBdr>
    </w:div>
    <w:div w:id="393551767">
      <w:bodyDiv w:val="1"/>
      <w:marLeft w:val="0"/>
      <w:marRight w:val="0"/>
      <w:marTop w:val="0"/>
      <w:marBottom w:val="0"/>
      <w:divBdr>
        <w:top w:val="none" w:sz="0" w:space="0" w:color="auto"/>
        <w:left w:val="none" w:sz="0" w:space="0" w:color="auto"/>
        <w:bottom w:val="none" w:sz="0" w:space="0" w:color="auto"/>
        <w:right w:val="none" w:sz="0" w:space="0" w:color="auto"/>
      </w:divBdr>
    </w:div>
    <w:div w:id="393630112">
      <w:bodyDiv w:val="1"/>
      <w:marLeft w:val="0"/>
      <w:marRight w:val="0"/>
      <w:marTop w:val="0"/>
      <w:marBottom w:val="0"/>
      <w:divBdr>
        <w:top w:val="none" w:sz="0" w:space="0" w:color="auto"/>
        <w:left w:val="none" w:sz="0" w:space="0" w:color="auto"/>
        <w:bottom w:val="none" w:sz="0" w:space="0" w:color="auto"/>
        <w:right w:val="none" w:sz="0" w:space="0" w:color="auto"/>
      </w:divBdr>
    </w:div>
    <w:div w:id="393814709">
      <w:bodyDiv w:val="1"/>
      <w:marLeft w:val="0"/>
      <w:marRight w:val="0"/>
      <w:marTop w:val="0"/>
      <w:marBottom w:val="0"/>
      <w:divBdr>
        <w:top w:val="none" w:sz="0" w:space="0" w:color="auto"/>
        <w:left w:val="none" w:sz="0" w:space="0" w:color="auto"/>
        <w:bottom w:val="none" w:sz="0" w:space="0" w:color="auto"/>
        <w:right w:val="none" w:sz="0" w:space="0" w:color="auto"/>
      </w:divBdr>
    </w:div>
    <w:div w:id="393941472">
      <w:bodyDiv w:val="1"/>
      <w:marLeft w:val="0"/>
      <w:marRight w:val="0"/>
      <w:marTop w:val="0"/>
      <w:marBottom w:val="0"/>
      <w:divBdr>
        <w:top w:val="none" w:sz="0" w:space="0" w:color="auto"/>
        <w:left w:val="none" w:sz="0" w:space="0" w:color="auto"/>
        <w:bottom w:val="none" w:sz="0" w:space="0" w:color="auto"/>
        <w:right w:val="none" w:sz="0" w:space="0" w:color="auto"/>
      </w:divBdr>
    </w:div>
    <w:div w:id="394200914">
      <w:bodyDiv w:val="1"/>
      <w:marLeft w:val="0"/>
      <w:marRight w:val="0"/>
      <w:marTop w:val="0"/>
      <w:marBottom w:val="0"/>
      <w:divBdr>
        <w:top w:val="none" w:sz="0" w:space="0" w:color="auto"/>
        <w:left w:val="none" w:sz="0" w:space="0" w:color="auto"/>
        <w:bottom w:val="none" w:sz="0" w:space="0" w:color="auto"/>
        <w:right w:val="none" w:sz="0" w:space="0" w:color="auto"/>
      </w:divBdr>
    </w:div>
    <w:div w:id="394281107">
      <w:bodyDiv w:val="1"/>
      <w:marLeft w:val="0"/>
      <w:marRight w:val="0"/>
      <w:marTop w:val="0"/>
      <w:marBottom w:val="0"/>
      <w:divBdr>
        <w:top w:val="none" w:sz="0" w:space="0" w:color="auto"/>
        <w:left w:val="none" w:sz="0" w:space="0" w:color="auto"/>
        <w:bottom w:val="none" w:sz="0" w:space="0" w:color="auto"/>
        <w:right w:val="none" w:sz="0" w:space="0" w:color="auto"/>
      </w:divBdr>
    </w:div>
    <w:div w:id="394399892">
      <w:bodyDiv w:val="1"/>
      <w:marLeft w:val="0"/>
      <w:marRight w:val="0"/>
      <w:marTop w:val="0"/>
      <w:marBottom w:val="0"/>
      <w:divBdr>
        <w:top w:val="none" w:sz="0" w:space="0" w:color="auto"/>
        <w:left w:val="none" w:sz="0" w:space="0" w:color="auto"/>
        <w:bottom w:val="none" w:sz="0" w:space="0" w:color="auto"/>
        <w:right w:val="none" w:sz="0" w:space="0" w:color="auto"/>
      </w:divBdr>
    </w:div>
    <w:div w:id="394545557">
      <w:bodyDiv w:val="1"/>
      <w:marLeft w:val="0"/>
      <w:marRight w:val="0"/>
      <w:marTop w:val="0"/>
      <w:marBottom w:val="0"/>
      <w:divBdr>
        <w:top w:val="none" w:sz="0" w:space="0" w:color="auto"/>
        <w:left w:val="none" w:sz="0" w:space="0" w:color="auto"/>
        <w:bottom w:val="none" w:sz="0" w:space="0" w:color="auto"/>
        <w:right w:val="none" w:sz="0" w:space="0" w:color="auto"/>
      </w:divBdr>
    </w:div>
    <w:div w:id="394550439">
      <w:bodyDiv w:val="1"/>
      <w:marLeft w:val="0"/>
      <w:marRight w:val="0"/>
      <w:marTop w:val="0"/>
      <w:marBottom w:val="0"/>
      <w:divBdr>
        <w:top w:val="none" w:sz="0" w:space="0" w:color="auto"/>
        <w:left w:val="none" w:sz="0" w:space="0" w:color="auto"/>
        <w:bottom w:val="none" w:sz="0" w:space="0" w:color="auto"/>
        <w:right w:val="none" w:sz="0" w:space="0" w:color="auto"/>
      </w:divBdr>
    </w:div>
    <w:div w:id="394553625">
      <w:bodyDiv w:val="1"/>
      <w:marLeft w:val="0"/>
      <w:marRight w:val="0"/>
      <w:marTop w:val="0"/>
      <w:marBottom w:val="0"/>
      <w:divBdr>
        <w:top w:val="none" w:sz="0" w:space="0" w:color="auto"/>
        <w:left w:val="none" w:sz="0" w:space="0" w:color="auto"/>
        <w:bottom w:val="none" w:sz="0" w:space="0" w:color="auto"/>
        <w:right w:val="none" w:sz="0" w:space="0" w:color="auto"/>
      </w:divBdr>
    </w:div>
    <w:div w:id="394623500">
      <w:bodyDiv w:val="1"/>
      <w:marLeft w:val="0"/>
      <w:marRight w:val="0"/>
      <w:marTop w:val="0"/>
      <w:marBottom w:val="0"/>
      <w:divBdr>
        <w:top w:val="none" w:sz="0" w:space="0" w:color="auto"/>
        <w:left w:val="none" w:sz="0" w:space="0" w:color="auto"/>
        <w:bottom w:val="none" w:sz="0" w:space="0" w:color="auto"/>
        <w:right w:val="none" w:sz="0" w:space="0" w:color="auto"/>
      </w:divBdr>
    </w:div>
    <w:div w:id="394742372">
      <w:bodyDiv w:val="1"/>
      <w:marLeft w:val="0"/>
      <w:marRight w:val="0"/>
      <w:marTop w:val="0"/>
      <w:marBottom w:val="0"/>
      <w:divBdr>
        <w:top w:val="none" w:sz="0" w:space="0" w:color="auto"/>
        <w:left w:val="none" w:sz="0" w:space="0" w:color="auto"/>
        <w:bottom w:val="none" w:sz="0" w:space="0" w:color="auto"/>
        <w:right w:val="none" w:sz="0" w:space="0" w:color="auto"/>
      </w:divBdr>
    </w:div>
    <w:div w:id="394814150">
      <w:bodyDiv w:val="1"/>
      <w:marLeft w:val="0"/>
      <w:marRight w:val="0"/>
      <w:marTop w:val="0"/>
      <w:marBottom w:val="0"/>
      <w:divBdr>
        <w:top w:val="none" w:sz="0" w:space="0" w:color="auto"/>
        <w:left w:val="none" w:sz="0" w:space="0" w:color="auto"/>
        <w:bottom w:val="none" w:sz="0" w:space="0" w:color="auto"/>
        <w:right w:val="none" w:sz="0" w:space="0" w:color="auto"/>
      </w:divBdr>
    </w:div>
    <w:div w:id="394861035">
      <w:bodyDiv w:val="1"/>
      <w:marLeft w:val="0"/>
      <w:marRight w:val="0"/>
      <w:marTop w:val="0"/>
      <w:marBottom w:val="0"/>
      <w:divBdr>
        <w:top w:val="none" w:sz="0" w:space="0" w:color="auto"/>
        <w:left w:val="none" w:sz="0" w:space="0" w:color="auto"/>
        <w:bottom w:val="none" w:sz="0" w:space="0" w:color="auto"/>
        <w:right w:val="none" w:sz="0" w:space="0" w:color="auto"/>
      </w:divBdr>
    </w:div>
    <w:div w:id="394934030">
      <w:bodyDiv w:val="1"/>
      <w:marLeft w:val="0"/>
      <w:marRight w:val="0"/>
      <w:marTop w:val="0"/>
      <w:marBottom w:val="0"/>
      <w:divBdr>
        <w:top w:val="none" w:sz="0" w:space="0" w:color="auto"/>
        <w:left w:val="none" w:sz="0" w:space="0" w:color="auto"/>
        <w:bottom w:val="none" w:sz="0" w:space="0" w:color="auto"/>
        <w:right w:val="none" w:sz="0" w:space="0" w:color="auto"/>
      </w:divBdr>
    </w:div>
    <w:div w:id="395010181">
      <w:bodyDiv w:val="1"/>
      <w:marLeft w:val="0"/>
      <w:marRight w:val="0"/>
      <w:marTop w:val="0"/>
      <w:marBottom w:val="0"/>
      <w:divBdr>
        <w:top w:val="none" w:sz="0" w:space="0" w:color="auto"/>
        <w:left w:val="none" w:sz="0" w:space="0" w:color="auto"/>
        <w:bottom w:val="none" w:sz="0" w:space="0" w:color="auto"/>
        <w:right w:val="none" w:sz="0" w:space="0" w:color="auto"/>
      </w:divBdr>
    </w:div>
    <w:div w:id="395057711">
      <w:bodyDiv w:val="1"/>
      <w:marLeft w:val="0"/>
      <w:marRight w:val="0"/>
      <w:marTop w:val="0"/>
      <w:marBottom w:val="0"/>
      <w:divBdr>
        <w:top w:val="none" w:sz="0" w:space="0" w:color="auto"/>
        <w:left w:val="none" w:sz="0" w:space="0" w:color="auto"/>
        <w:bottom w:val="none" w:sz="0" w:space="0" w:color="auto"/>
        <w:right w:val="none" w:sz="0" w:space="0" w:color="auto"/>
      </w:divBdr>
    </w:div>
    <w:div w:id="395082072">
      <w:bodyDiv w:val="1"/>
      <w:marLeft w:val="0"/>
      <w:marRight w:val="0"/>
      <w:marTop w:val="0"/>
      <w:marBottom w:val="0"/>
      <w:divBdr>
        <w:top w:val="none" w:sz="0" w:space="0" w:color="auto"/>
        <w:left w:val="none" w:sz="0" w:space="0" w:color="auto"/>
        <w:bottom w:val="none" w:sz="0" w:space="0" w:color="auto"/>
        <w:right w:val="none" w:sz="0" w:space="0" w:color="auto"/>
      </w:divBdr>
    </w:div>
    <w:div w:id="395124920">
      <w:bodyDiv w:val="1"/>
      <w:marLeft w:val="0"/>
      <w:marRight w:val="0"/>
      <w:marTop w:val="0"/>
      <w:marBottom w:val="0"/>
      <w:divBdr>
        <w:top w:val="none" w:sz="0" w:space="0" w:color="auto"/>
        <w:left w:val="none" w:sz="0" w:space="0" w:color="auto"/>
        <w:bottom w:val="none" w:sz="0" w:space="0" w:color="auto"/>
        <w:right w:val="none" w:sz="0" w:space="0" w:color="auto"/>
      </w:divBdr>
    </w:div>
    <w:div w:id="395129075">
      <w:bodyDiv w:val="1"/>
      <w:marLeft w:val="0"/>
      <w:marRight w:val="0"/>
      <w:marTop w:val="0"/>
      <w:marBottom w:val="0"/>
      <w:divBdr>
        <w:top w:val="none" w:sz="0" w:space="0" w:color="auto"/>
        <w:left w:val="none" w:sz="0" w:space="0" w:color="auto"/>
        <w:bottom w:val="none" w:sz="0" w:space="0" w:color="auto"/>
        <w:right w:val="none" w:sz="0" w:space="0" w:color="auto"/>
      </w:divBdr>
    </w:div>
    <w:div w:id="395202074">
      <w:bodyDiv w:val="1"/>
      <w:marLeft w:val="0"/>
      <w:marRight w:val="0"/>
      <w:marTop w:val="0"/>
      <w:marBottom w:val="0"/>
      <w:divBdr>
        <w:top w:val="none" w:sz="0" w:space="0" w:color="auto"/>
        <w:left w:val="none" w:sz="0" w:space="0" w:color="auto"/>
        <w:bottom w:val="none" w:sz="0" w:space="0" w:color="auto"/>
        <w:right w:val="none" w:sz="0" w:space="0" w:color="auto"/>
      </w:divBdr>
    </w:div>
    <w:div w:id="395321611">
      <w:bodyDiv w:val="1"/>
      <w:marLeft w:val="0"/>
      <w:marRight w:val="0"/>
      <w:marTop w:val="0"/>
      <w:marBottom w:val="0"/>
      <w:divBdr>
        <w:top w:val="none" w:sz="0" w:space="0" w:color="auto"/>
        <w:left w:val="none" w:sz="0" w:space="0" w:color="auto"/>
        <w:bottom w:val="none" w:sz="0" w:space="0" w:color="auto"/>
        <w:right w:val="none" w:sz="0" w:space="0" w:color="auto"/>
      </w:divBdr>
    </w:div>
    <w:div w:id="395520462">
      <w:bodyDiv w:val="1"/>
      <w:marLeft w:val="0"/>
      <w:marRight w:val="0"/>
      <w:marTop w:val="0"/>
      <w:marBottom w:val="0"/>
      <w:divBdr>
        <w:top w:val="none" w:sz="0" w:space="0" w:color="auto"/>
        <w:left w:val="none" w:sz="0" w:space="0" w:color="auto"/>
        <w:bottom w:val="none" w:sz="0" w:space="0" w:color="auto"/>
        <w:right w:val="none" w:sz="0" w:space="0" w:color="auto"/>
      </w:divBdr>
    </w:div>
    <w:div w:id="395587302">
      <w:bodyDiv w:val="1"/>
      <w:marLeft w:val="0"/>
      <w:marRight w:val="0"/>
      <w:marTop w:val="0"/>
      <w:marBottom w:val="0"/>
      <w:divBdr>
        <w:top w:val="none" w:sz="0" w:space="0" w:color="auto"/>
        <w:left w:val="none" w:sz="0" w:space="0" w:color="auto"/>
        <w:bottom w:val="none" w:sz="0" w:space="0" w:color="auto"/>
        <w:right w:val="none" w:sz="0" w:space="0" w:color="auto"/>
      </w:divBdr>
    </w:div>
    <w:div w:id="395858793">
      <w:bodyDiv w:val="1"/>
      <w:marLeft w:val="0"/>
      <w:marRight w:val="0"/>
      <w:marTop w:val="0"/>
      <w:marBottom w:val="0"/>
      <w:divBdr>
        <w:top w:val="none" w:sz="0" w:space="0" w:color="auto"/>
        <w:left w:val="none" w:sz="0" w:space="0" w:color="auto"/>
        <w:bottom w:val="none" w:sz="0" w:space="0" w:color="auto"/>
        <w:right w:val="none" w:sz="0" w:space="0" w:color="auto"/>
      </w:divBdr>
    </w:div>
    <w:div w:id="395864601">
      <w:bodyDiv w:val="1"/>
      <w:marLeft w:val="0"/>
      <w:marRight w:val="0"/>
      <w:marTop w:val="0"/>
      <w:marBottom w:val="0"/>
      <w:divBdr>
        <w:top w:val="none" w:sz="0" w:space="0" w:color="auto"/>
        <w:left w:val="none" w:sz="0" w:space="0" w:color="auto"/>
        <w:bottom w:val="none" w:sz="0" w:space="0" w:color="auto"/>
        <w:right w:val="none" w:sz="0" w:space="0" w:color="auto"/>
      </w:divBdr>
    </w:div>
    <w:div w:id="395979542">
      <w:bodyDiv w:val="1"/>
      <w:marLeft w:val="0"/>
      <w:marRight w:val="0"/>
      <w:marTop w:val="0"/>
      <w:marBottom w:val="0"/>
      <w:divBdr>
        <w:top w:val="none" w:sz="0" w:space="0" w:color="auto"/>
        <w:left w:val="none" w:sz="0" w:space="0" w:color="auto"/>
        <w:bottom w:val="none" w:sz="0" w:space="0" w:color="auto"/>
        <w:right w:val="none" w:sz="0" w:space="0" w:color="auto"/>
      </w:divBdr>
    </w:div>
    <w:div w:id="395982235">
      <w:bodyDiv w:val="1"/>
      <w:marLeft w:val="0"/>
      <w:marRight w:val="0"/>
      <w:marTop w:val="0"/>
      <w:marBottom w:val="0"/>
      <w:divBdr>
        <w:top w:val="none" w:sz="0" w:space="0" w:color="auto"/>
        <w:left w:val="none" w:sz="0" w:space="0" w:color="auto"/>
        <w:bottom w:val="none" w:sz="0" w:space="0" w:color="auto"/>
        <w:right w:val="none" w:sz="0" w:space="0" w:color="auto"/>
      </w:divBdr>
    </w:div>
    <w:div w:id="396167334">
      <w:bodyDiv w:val="1"/>
      <w:marLeft w:val="0"/>
      <w:marRight w:val="0"/>
      <w:marTop w:val="0"/>
      <w:marBottom w:val="0"/>
      <w:divBdr>
        <w:top w:val="none" w:sz="0" w:space="0" w:color="auto"/>
        <w:left w:val="none" w:sz="0" w:space="0" w:color="auto"/>
        <w:bottom w:val="none" w:sz="0" w:space="0" w:color="auto"/>
        <w:right w:val="none" w:sz="0" w:space="0" w:color="auto"/>
      </w:divBdr>
    </w:div>
    <w:div w:id="396242210">
      <w:bodyDiv w:val="1"/>
      <w:marLeft w:val="0"/>
      <w:marRight w:val="0"/>
      <w:marTop w:val="0"/>
      <w:marBottom w:val="0"/>
      <w:divBdr>
        <w:top w:val="none" w:sz="0" w:space="0" w:color="auto"/>
        <w:left w:val="none" w:sz="0" w:space="0" w:color="auto"/>
        <w:bottom w:val="none" w:sz="0" w:space="0" w:color="auto"/>
        <w:right w:val="none" w:sz="0" w:space="0" w:color="auto"/>
      </w:divBdr>
    </w:div>
    <w:div w:id="396318661">
      <w:bodyDiv w:val="1"/>
      <w:marLeft w:val="0"/>
      <w:marRight w:val="0"/>
      <w:marTop w:val="0"/>
      <w:marBottom w:val="0"/>
      <w:divBdr>
        <w:top w:val="none" w:sz="0" w:space="0" w:color="auto"/>
        <w:left w:val="none" w:sz="0" w:space="0" w:color="auto"/>
        <w:bottom w:val="none" w:sz="0" w:space="0" w:color="auto"/>
        <w:right w:val="none" w:sz="0" w:space="0" w:color="auto"/>
      </w:divBdr>
    </w:div>
    <w:div w:id="396365825">
      <w:bodyDiv w:val="1"/>
      <w:marLeft w:val="0"/>
      <w:marRight w:val="0"/>
      <w:marTop w:val="0"/>
      <w:marBottom w:val="0"/>
      <w:divBdr>
        <w:top w:val="none" w:sz="0" w:space="0" w:color="auto"/>
        <w:left w:val="none" w:sz="0" w:space="0" w:color="auto"/>
        <w:bottom w:val="none" w:sz="0" w:space="0" w:color="auto"/>
        <w:right w:val="none" w:sz="0" w:space="0" w:color="auto"/>
      </w:divBdr>
    </w:div>
    <w:div w:id="396437260">
      <w:bodyDiv w:val="1"/>
      <w:marLeft w:val="0"/>
      <w:marRight w:val="0"/>
      <w:marTop w:val="0"/>
      <w:marBottom w:val="0"/>
      <w:divBdr>
        <w:top w:val="none" w:sz="0" w:space="0" w:color="auto"/>
        <w:left w:val="none" w:sz="0" w:space="0" w:color="auto"/>
        <w:bottom w:val="none" w:sz="0" w:space="0" w:color="auto"/>
        <w:right w:val="none" w:sz="0" w:space="0" w:color="auto"/>
      </w:divBdr>
    </w:div>
    <w:div w:id="396438342">
      <w:bodyDiv w:val="1"/>
      <w:marLeft w:val="0"/>
      <w:marRight w:val="0"/>
      <w:marTop w:val="0"/>
      <w:marBottom w:val="0"/>
      <w:divBdr>
        <w:top w:val="none" w:sz="0" w:space="0" w:color="auto"/>
        <w:left w:val="none" w:sz="0" w:space="0" w:color="auto"/>
        <w:bottom w:val="none" w:sz="0" w:space="0" w:color="auto"/>
        <w:right w:val="none" w:sz="0" w:space="0" w:color="auto"/>
      </w:divBdr>
    </w:div>
    <w:div w:id="396514593">
      <w:bodyDiv w:val="1"/>
      <w:marLeft w:val="0"/>
      <w:marRight w:val="0"/>
      <w:marTop w:val="0"/>
      <w:marBottom w:val="0"/>
      <w:divBdr>
        <w:top w:val="none" w:sz="0" w:space="0" w:color="auto"/>
        <w:left w:val="none" w:sz="0" w:space="0" w:color="auto"/>
        <w:bottom w:val="none" w:sz="0" w:space="0" w:color="auto"/>
        <w:right w:val="none" w:sz="0" w:space="0" w:color="auto"/>
      </w:divBdr>
    </w:div>
    <w:div w:id="396590163">
      <w:bodyDiv w:val="1"/>
      <w:marLeft w:val="0"/>
      <w:marRight w:val="0"/>
      <w:marTop w:val="0"/>
      <w:marBottom w:val="0"/>
      <w:divBdr>
        <w:top w:val="none" w:sz="0" w:space="0" w:color="auto"/>
        <w:left w:val="none" w:sz="0" w:space="0" w:color="auto"/>
        <w:bottom w:val="none" w:sz="0" w:space="0" w:color="auto"/>
        <w:right w:val="none" w:sz="0" w:space="0" w:color="auto"/>
      </w:divBdr>
    </w:div>
    <w:div w:id="396710757">
      <w:bodyDiv w:val="1"/>
      <w:marLeft w:val="0"/>
      <w:marRight w:val="0"/>
      <w:marTop w:val="0"/>
      <w:marBottom w:val="0"/>
      <w:divBdr>
        <w:top w:val="none" w:sz="0" w:space="0" w:color="auto"/>
        <w:left w:val="none" w:sz="0" w:space="0" w:color="auto"/>
        <w:bottom w:val="none" w:sz="0" w:space="0" w:color="auto"/>
        <w:right w:val="none" w:sz="0" w:space="0" w:color="auto"/>
      </w:divBdr>
    </w:div>
    <w:div w:id="396901635">
      <w:bodyDiv w:val="1"/>
      <w:marLeft w:val="0"/>
      <w:marRight w:val="0"/>
      <w:marTop w:val="0"/>
      <w:marBottom w:val="0"/>
      <w:divBdr>
        <w:top w:val="none" w:sz="0" w:space="0" w:color="auto"/>
        <w:left w:val="none" w:sz="0" w:space="0" w:color="auto"/>
        <w:bottom w:val="none" w:sz="0" w:space="0" w:color="auto"/>
        <w:right w:val="none" w:sz="0" w:space="0" w:color="auto"/>
      </w:divBdr>
    </w:div>
    <w:div w:id="396981037">
      <w:bodyDiv w:val="1"/>
      <w:marLeft w:val="0"/>
      <w:marRight w:val="0"/>
      <w:marTop w:val="0"/>
      <w:marBottom w:val="0"/>
      <w:divBdr>
        <w:top w:val="none" w:sz="0" w:space="0" w:color="auto"/>
        <w:left w:val="none" w:sz="0" w:space="0" w:color="auto"/>
        <w:bottom w:val="none" w:sz="0" w:space="0" w:color="auto"/>
        <w:right w:val="none" w:sz="0" w:space="0" w:color="auto"/>
      </w:divBdr>
    </w:div>
    <w:div w:id="397091450">
      <w:bodyDiv w:val="1"/>
      <w:marLeft w:val="0"/>
      <w:marRight w:val="0"/>
      <w:marTop w:val="0"/>
      <w:marBottom w:val="0"/>
      <w:divBdr>
        <w:top w:val="none" w:sz="0" w:space="0" w:color="auto"/>
        <w:left w:val="none" w:sz="0" w:space="0" w:color="auto"/>
        <w:bottom w:val="none" w:sz="0" w:space="0" w:color="auto"/>
        <w:right w:val="none" w:sz="0" w:space="0" w:color="auto"/>
      </w:divBdr>
    </w:div>
    <w:div w:id="397096203">
      <w:bodyDiv w:val="1"/>
      <w:marLeft w:val="0"/>
      <w:marRight w:val="0"/>
      <w:marTop w:val="0"/>
      <w:marBottom w:val="0"/>
      <w:divBdr>
        <w:top w:val="none" w:sz="0" w:space="0" w:color="auto"/>
        <w:left w:val="none" w:sz="0" w:space="0" w:color="auto"/>
        <w:bottom w:val="none" w:sz="0" w:space="0" w:color="auto"/>
        <w:right w:val="none" w:sz="0" w:space="0" w:color="auto"/>
      </w:divBdr>
    </w:div>
    <w:div w:id="397097110">
      <w:bodyDiv w:val="1"/>
      <w:marLeft w:val="0"/>
      <w:marRight w:val="0"/>
      <w:marTop w:val="0"/>
      <w:marBottom w:val="0"/>
      <w:divBdr>
        <w:top w:val="none" w:sz="0" w:space="0" w:color="auto"/>
        <w:left w:val="none" w:sz="0" w:space="0" w:color="auto"/>
        <w:bottom w:val="none" w:sz="0" w:space="0" w:color="auto"/>
        <w:right w:val="none" w:sz="0" w:space="0" w:color="auto"/>
      </w:divBdr>
    </w:div>
    <w:div w:id="397166437">
      <w:bodyDiv w:val="1"/>
      <w:marLeft w:val="0"/>
      <w:marRight w:val="0"/>
      <w:marTop w:val="0"/>
      <w:marBottom w:val="0"/>
      <w:divBdr>
        <w:top w:val="none" w:sz="0" w:space="0" w:color="auto"/>
        <w:left w:val="none" w:sz="0" w:space="0" w:color="auto"/>
        <w:bottom w:val="none" w:sz="0" w:space="0" w:color="auto"/>
        <w:right w:val="none" w:sz="0" w:space="0" w:color="auto"/>
      </w:divBdr>
    </w:div>
    <w:div w:id="397174010">
      <w:bodyDiv w:val="1"/>
      <w:marLeft w:val="0"/>
      <w:marRight w:val="0"/>
      <w:marTop w:val="0"/>
      <w:marBottom w:val="0"/>
      <w:divBdr>
        <w:top w:val="none" w:sz="0" w:space="0" w:color="auto"/>
        <w:left w:val="none" w:sz="0" w:space="0" w:color="auto"/>
        <w:bottom w:val="none" w:sz="0" w:space="0" w:color="auto"/>
        <w:right w:val="none" w:sz="0" w:space="0" w:color="auto"/>
      </w:divBdr>
    </w:div>
    <w:div w:id="397291571">
      <w:bodyDiv w:val="1"/>
      <w:marLeft w:val="0"/>
      <w:marRight w:val="0"/>
      <w:marTop w:val="0"/>
      <w:marBottom w:val="0"/>
      <w:divBdr>
        <w:top w:val="none" w:sz="0" w:space="0" w:color="auto"/>
        <w:left w:val="none" w:sz="0" w:space="0" w:color="auto"/>
        <w:bottom w:val="none" w:sz="0" w:space="0" w:color="auto"/>
        <w:right w:val="none" w:sz="0" w:space="0" w:color="auto"/>
      </w:divBdr>
    </w:div>
    <w:div w:id="397293201">
      <w:bodyDiv w:val="1"/>
      <w:marLeft w:val="0"/>
      <w:marRight w:val="0"/>
      <w:marTop w:val="0"/>
      <w:marBottom w:val="0"/>
      <w:divBdr>
        <w:top w:val="none" w:sz="0" w:space="0" w:color="auto"/>
        <w:left w:val="none" w:sz="0" w:space="0" w:color="auto"/>
        <w:bottom w:val="none" w:sz="0" w:space="0" w:color="auto"/>
        <w:right w:val="none" w:sz="0" w:space="0" w:color="auto"/>
      </w:divBdr>
    </w:div>
    <w:div w:id="397437600">
      <w:bodyDiv w:val="1"/>
      <w:marLeft w:val="0"/>
      <w:marRight w:val="0"/>
      <w:marTop w:val="0"/>
      <w:marBottom w:val="0"/>
      <w:divBdr>
        <w:top w:val="none" w:sz="0" w:space="0" w:color="auto"/>
        <w:left w:val="none" w:sz="0" w:space="0" w:color="auto"/>
        <w:bottom w:val="none" w:sz="0" w:space="0" w:color="auto"/>
        <w:right w:val="none" w:sz="0" w:space="0" w:color="auto"/>
      </w:divBdr>
    </w:div>
    <w:div w:id="397439063">
      <w:bodyDiv w:val="1"/>
      <w:marLeft w:val="0"/>
      <w:marRight w:val="0"/>
      <w:marTop w:val="0"/>
      <w:marBottom w:val="0"/>
      <w:divBdr>
        <w:top w:val="none" w:sz="0" w:space="0" w:color="auto"/>
        <w:left w:val="none" w:sz="0" w:space="0" w:color="auto"/>
        <w:bottom w:val="none" w:sz="0" w:space="0" w:color="auto"/>
        <w:right w:val="none" w:sz="0" w:space="0" w:color="auto"/>
      </w:divBdr>
    </w:div>
    <w:div w:id="397478357">
      <w:bodyDiv w:val="1"/>
      <w:marLeft w:val="0"/>
      <w:marRight w:val="0"/>
      <w:marTop w:val="0"/>
      <w:marBottom w:val="0"/>
      <w:divBdr>
        <w:top w:val="none" w:sz="0" w:space="0" w:color="auto"/>
        <w:left w:val="none" w:sz="0" w:space="0" w:color="auto"/>
        <w:bottom w:val="none" w:sz="0" w:space="0" w:color="auto"/>
        <w:right w:val="none" w:sz="0" w:space="0" w:color="auto"/>
      </w:divBdr>
    </w:div>
    <w:div w:id="397483548">
      <w:bodyDiv w:val="1"/>
      <w:marLeft w:val="0"/>
      <w:marRight w:val="0"/>
      <w:marTop w:val="0"/>
      <w:marBottom w:val="0"/>
      <w:divBdr>
        <w:top w:val="none" w:sz="0" w:space="0" w:color="auto"/>
        <w:left w:val="none" w:sz="0" w:space="0" w:color="auto"/>
        <w:bottom w:val="none" w:sz="0" w:space="0" w:color="auto"/>
        <w:right w:val="none" w:sz="0" w:space="0" w:color="auto"/>
      </w:divBdr>
    </w:div>
    <w:div w:id="397678547">
      <w:bodyDiv w:val="1"/>
      <w:marLeft w:val="0"/>
      <w:marRight w:val="0"/>
      <w:marTop w:val="0"/>
      <w:marBottom w:val="0"/>
      <w:divBdr>
        <w:top w:val="none" w:sz="0" w:space="0" w:color="auto"/>
        <w:left w:val="none" w:sz="0" w:space="0" w:color="auto"/>
        <w:bottom w:val="none" w:sz="0" w:space="0" w:color="auto"/>
        <w:right w:val="none" w:sz="0" w:space="0" w:color="auto"/>
      </w:divBdr>
    </w:div>
    <w:div w:id="397702868">
      <w:bodyDiv w:val="1"/>
      <w:marLeft w:val="0"/>
      <w:marRight w:val="0"/>
      <w:marTop w:val="0"/>
      <w:marBottom w:val="0"/>
      <w:divBdr>
        <w:top w:val="none" w:sz="0" w:space="0" w:color="auto"/>
        <w:left w:val="none" w:sz="0" w:space="0" w:color="auto"/>
        <w:bottom w:val="none" w:sz="0" w:space="0" w:color="auto"/>
        <w:right w:val="none" w:sz="0" w:space="0" w:color="auto"/>
      </w:divBdr>
    </w:div>
    <w:div w:id="398096649">
      <w:bodyDiv w:val="1"/>
      <w:marLeft w:val="0"/>
      <w:marRight w:val="0"/>
      <w:marTop w:val="0"/>
      <w:marBottom w:val="0"/>
      <w:divBdr>
        <w:top w:val="none" w:sz="0" w:space="0" w:color="auto"/>
        <w:left w:val="none" w:sz="0" w:space="0" w:color="auto"/>
        <w:bottom w:val="none" w:sz="0" w:space="0" w:color="auto"/>
        <w:right w:val="none" w:sz="0" w:space="0" w:color="auto"/>
      </w:divBdr>
    </w:div>
    <w:div w:id="398208858">
      <w:bodyDiv w:val="1"/>
      <w:marLeft w:val="0"/>
      <w:marRight w:val="0"/>
      <w:marTop w:val="0"/>
      <w:marBottom w:val="0"/>
      <w:divBdr>
        <w:top w:val="none" w:sz="0" w:space="0" w:color="auto"/>
        <w:left w:val="none" w:sz="0" w:space="0" w:color="auto"/>
        <w:bottom w:val="none" w:sz="0" w:space="0" w:color="auto"/>
        <w:right w:val="none" w:sz="0" w:space="0" w:color="auto"/>
      </w:divBdr>
    </w:div>
    <w:div w:id="398210713">
      <w:bodyDiv w:val="1"/>
      <w:marLeft w:val="0"/>
      <w:marRight w:val="0"/>
      <w:marTop w:val="0"/>
      <w:marBottom w:val="0"/>
      <w:divBdr>
        <w:top w:val="none" w:sz="0" w:space="0" w:color="auto"/>
        <w:left w:val="none" w:sz="0" w:space="0" w:color="auto"/>
        <w:bottom w:val="none" w:sz="0" w:space="0" w:color="auto"/>
        <w:right w:val="none" w:sz="0" w:space="0" w:color="auto"/>
      </w:divBdr>
    </w:div>
    <w:div w:id="398291633">
      <w:bodyDiv w:val="1"/>
      <w:marLeft w:val="0"/>
      <w:marRight w:val="0"/>
      <w:marTop w:val="0"/>
      <w:marBottom w:val="0"/>
      <w:divBdr>
        <w:top w:val="none" w:sz="0" w:space="0" w:color="auto"/>
        <w:left w:val="none" w:sz="0" w:space="0" w:color="auto"/>
        <w:bottom w:val="none" w:sz="0" w:space="0" w:color="auto"/>
        <w:right w:val="none" w:sz="0" w:space="0" w:color="auto"/>
      </w:divBdr>
    </w:div>
    <w:div w:id="398334404">
      <w:bodyDiv w:val="1"/>
      <w:marLeft w:val="0"/>
      <w:marRight w:val="0"/>
      <w:marTop w:val="0"/>
      <w:marBottom w:val="0"/>
      <w:divBdr>
        <w:top w:val="none" w:sz="0" w:space="0" w:color="auto"/>
        <w:left w:val="none" w:sz="0" w:space="0" w:color="auto"/>
        <w:bottom w:val="none" w:sz="0" w:space="0" w:color="auto"/>
        <w:right w:val="none" w:sz="0" w:space="0" w:color="auto"/>
      </w:divBdr>
    </w:div>
    <w:div w:id="398479018">
      <w:bodyDiv w:val="1"/>
      <w:marLeft w:val="0"/>
      <w:marRight w:val="0"/>
      <w:marTop w:val="0"/>
      <w:marBottom w:val="0"/>
      <w:divBdr>
        <w:top w:val="none" w:sz="0" w:space="0" w:color="auto"/>
        <w:left w:val="none" w:sz="0" w:space="0" w:color="auto"/>
        <w:bottom w:val="none" w:sz="0" w:space="0" w:color="auto"/>
        <w:right w:val="none" w:sz="0" w:space="0" w:color="auto"/>
      </w:divBdr>
    </w:div>
    <w:div w:id="398552516">
      <w:bodyDiv w:val="1"/>
      <w:marLeft w:val="0"/>
      <w:marRight w:val="0"/>
      <w:marTop w:val="0"/>
      <w:marBottom w:val="0"/>
      <w:divBdr>
        <w:top w:val="none" w:sz="0" w:space="0" w:color="auto"/>
        <w:left w:val="none" w:sz="0" w:space="0" w:color="auto"/>
        <w:bottom w:val="none" w:sz="0" w:space="0" w:color="auto"/>
        <w:right w:val="none" w:sz="0" w:space="0" w:color="auto"/>
      </w:divBdr>
    </w:div>
    <w:div w:id="398595092">
      <w:bodyDiv w:val="1"/>
      <w:marLeft w:val="0"/>
      <w:marRight w:val="0"/>
      <w:marTop w:val="0"/>
      <w:marBottom w:val="0"/>
      <w:divBdr>
        <w:top w:val="none" w:sz="0" w:space="0" w:color="auto"/>
        <w:left w:val="none" w:sz="0" w:space="0" w:color="auto"/>
        <w:bottom w:val="none" w:sz="0" w:space="0" w:color="auto"/>
        <w:right w:val="none" w:sz="0" w:space="0" w:color="auto"/>
      </w:divBdr>
    </w:div>
    <w:div w:id="398673599">
      <w:bodyDiv w:val="1"/>
      <w:marLeft w:val="0"/>
      <w:marRight w:val="0"/>
      <w:marTop w:val="0"/>
      <w:marBottom w:val="0"/>
      <w:divBdr>
        <w:top w:val="none" w:sz="0" w:space="0" w:color="auto"/>
        <w:left w:val="none" w:sz="0" w:space="0" w:color="auto"/>
        <w:bottom w:val="none" w:sz="0" w:space="0" w:color="auto"/>
        <w:right w:val="none" w:sz="0" w:space="0" w:color="auto"/>
      </w:divBdr>
    </w:div>
    <w:div w:id="398988353">
      <w:bodyDiv w:val="1"/>
      <w:marLeft w:val="0"/>
      <w:marRight w:val="0"/>
      <w:marTop w:val="0"/>
      <w:marBottom w:val="0"/>
      <w:divBdr>
        <w:top w:val="none" w:sz="0" w:space="0" w:color="auto"/>
        <w:left w:val="none" w:sz="0" w:space="0" w:color="auto"/>
        <w:bottom w:val="none" w:sz="0" w:space="0" w:color="auto"/>
        <w:right w:val="none" w:sz="0" w:space="0" w:color="auto"/>
      </w:divBdr>
    </w:div>
    <w:div w:id="399015580">
      <w:bodyDiv w:val="1"/>
      <w:marLeft w:val="0"/>
      <w:marRight w:val="0"/>
      <w:marTop w:val="0"/>
      <w:marBottom w:val="0"/>
      <w:divBdr>
        <w:top w:val="none" w:sz="0" w:space="0" w:color="auto"/>
        <w:left w:val="none" w:sz="0" w:space="0" w:color="auto"/>
        <w:bottom w:val="none" w:sz="0" w:space="0" w:color="auto"/>
        <w:right w:val="none" w:sz="0" w:space="0" w:color="auto"/>
      </w:divBdr>
    </w:div>
    <w:div w:id="399059268">
      <w:bodyDiv w:val="1"/>
      <w:marLeft w:val="0"/>
      <w:marRight w:val="0"/>
      <w:marTop w:val="0"/>
      <w:marBottom w:val="0"/>
      <w:divBdr>
        <w:top w:val="none" w:sz="0" w:space="0" w:color="auto"/>
        <w:left w:val="none" w:sz="0" w:space="0" w:color="auto"/>
        <w:bottom w:val="none" w:sz="0" w:space="0" w:color="auto"/>
        <w:right w:val="none" w:sz="0" w:space="0" w:color="auto"/>
      </w:divBdr>
    </w:div>
    <w:div w:id="399325617">
      <w:bodyDiv w:val="1"/>
      <w:marLeft w:val="0"/>
      <w:marRight w:val="0"/>
      <w:marTop w:val="0"/>
      <w:marBottom w:val="0"/>
      <w:divBdr>
        <w:top w:val="none" w:sz="0" w:space="0" w:color="auto"/>
        <w:left w:val="none" w:sz="0" w:space="0" w:color="auto"/>
        <w:bottom w:val="none" w:sz="0" w:space="0" w:color="auto"/>
        <w:right w:val="none" w:sz="0" w:space="0" w:color="auto"/>
      </w:divBdr>
    </w:div>
    <w:div w:id="399333728">
      <w:bodyDiv w:val="1"/>
      <w:marLeft w:val="0"/>
      <w:marRight w:val="0"/>
      <w:marTop w:val="0"/>
      <w:marBottom w:val="0"/>
      <w:divBdr>
        <w:top w:val="none" w:sz="0" w:space="0" w:color="auto"/>
        <w:left w:val="none" w:sz="0" w:space="0" w:color="auto"/>
        <w:bottom w:val="none" w:sz="0" w:space="0" w:color="auto"/>
        <w:right w:val="none" w:sz="0" w:space="0" w:color="auto"/>
      </w:divBdr>
    </w:div>
    <w:div w:id="399403350">
      <w:bodyDiv w:val="1"/>
      <w:marLeft w:val="0"/>
      <w:marRight w:val="0"/>
      <w:marTop w:val="0"/>
      <w:marBottom w:val="0"/>
      <w:divBdr>
        <w:top w:val="none" w:sz="0" w:space="0" w:color="auto"/>
        <w:left w:val="none" w:sz="0" w:space="0" w:color="auto"/>
        <w:bottom w:val="none" w:sz="0" w:space="0" w:color="auto"/>
        <w:right w:val="none" w:sz="0" w:space="0" w:color="auto"/>
      </w:divBdr>
    </w:div>
    <w:div w:id="399521753">
      <w:bodyDiv w:val="1"/>
      <w:marLeft w:val="0"/>
      <w:marRight w:val="0"/>
      <w:marTop w:val="0"/>
      <w:marBottom w:val="0"/>
      <w:divBdr>
        <w:top w:val="none" w:sz="0" w:space="0" w:color="auto"/>
        <w:left w:val="none" w:sz="0" w:space="0" w:color="auto"/>
        <w:bottom w:val="none" w:sz="0" w:space="0" w:color="auto"/>
        <w:right w:val="none" w:sz="0" w:space="0" w:color="auto"/>
      </w:divBdr>
    </w:div>
    <w:div w:id="399598719">
      <w:bodyDiv w:val="1"/>
      <w:marLeft w:val="0"/>
      <w:marRight w:val="0"/>
      <w:marTop w:val="0"/>
      <w:marBottom w:val="0"/>
      <w:divBdr>
        <w:top w:val="none" w:sz="0" w:space="0" w:color="auto"/>
        <w:left w:val="none" w:sz="0" w:space="0" w:color="auto"/>
        <w:bottom w:val="none" w:sz="0" w:space="0" w:color="auto"/>
        <w:right w:val="none" w:sz="0" w:space="0" w:color="auto"/>
      </w:divBdr>
    </w:div>
    <w:div w:id="399790571">
      <w:bodyDiv w:val="1"/>
      <w:marLeft w:val="0"/>
      <w:marRight w:val="0"/>
      <w:marTop w:val="0"/>
      <w:marBottom w:val="0"/>
      <w:divBdr>
        <w:top w:val="none" w:sz="0" w:space="0" w:color="auto"/>
        <w:left w:val="none" w:sz="0" w:space="0" w:color="auto"/>
        <w:bottom w:val="none" w:sz="0" w:space="0" w:color="auto"/>
        <w:right w:val="none" w:sz="0" w:space="0" w:color="auto"/>
      </w:divBdr>
    </w:div>
    <w:div w:id="399792427">
      <w:bodyDiv w:val="1"/>
      <w:marLeft w:val="0"/>
      <w:marRight w:val="0"/>
      <w:marTop w:val="0"/>
      <w:marBottom w:val="0"/>
      <w:divBdr>
        <w:top w:val="none" w:sz="0" w:space="0" w:color="auto"/>
        <w:left w:val="none" w:sz="0" w:space="0" w:color="auto"/>
        <w:bottom w:val="none" w:sz="0" w:space="0" w:color="auto"/>
        <w:right w:val="none" w:sz="0" w:space="0" w:color="auto"/>
      </w:divBdr>
    </w:div>
    <w:div w:id="399909817">
      <w:bodyDiv w:val="1"/>
      <w:marLeft w:val="0"/>
      <w:marRight w:val="0"/>
      <w:marTop w:val="0"/>
      <w:marBottom w:val="0"/>
      <w:divBdr>
        <w:top w:val="none" w:sz="0" w:space="0" w:color="auto"/>
        <w:left w:val="none" w:sz="0" w:space="0" w:color="auto"/>
        <w:bottom w:val="none" w:sz="0" w:space="0" w:color="auto"/>
        <w:right w:val="none" w:sz="0" w:space="0" w:color="auto"/>
      </w:divBdr>
    </w:div>
    <w:div w:id="400103110">
      <w:bodyDiv w:val="1"/>
      <w:marLeft w:val="0"/>
      <w:marRight w:val="0"/>
      <w:marTop w:val="0"/>
      <w:marBottom w:val="0"/>
      <w:divBdr>
        <w:top w:val="none" w:sz="0" w:space="0" w:color="auto"/>
        <w:left w:val="none" w:sz="0" w:space="0" w:color="auto"/>
        <w:bottom w:val="none" w:sz="0" w:space="0" w:color="auto"/>
        <w:right w:val="none" w:sz="0" w:space="0" w:color="auto"/>
      </w:divBdr>
    </w:div>
    <w:div w:id="400176411">
      <w:bodyDiv w:val="1"/>
      <w:marLeft w:val="0"/>
      <w:marRight w:val="0"/>
      <w:marTop w:val="0"/>
      <w:marBottom w:val="0"/>
      <w:divBdr>
        <w:top w:val="none" w:sz="0" w:space="0" w:color="auto"/>
        <w:left w:val="none" w:sz="0" w:space="0" w:color="auto"/>
        <w:bottom w:val="none" w:sz="0" w:space="0" w:color="auto"/>
        <w:right w:val="none" w:sz="0" w:space="0" w:color="auto"/>
      </w:divBdr>
    </w:div>
    <w:div w:id="400253260">
      <w:bodyDiv w:val="1"/>
      <w:marLeft w:val="0"/>
      <w:marRight w:val="0"/>
      <w:marTop w:val="0"/>
      <w:marBottom w:val="0"/>
      <w:divBdr>
        <w:top w:val="none" w:sz="0" w:space="0" w:color="auto"/>
        <w:left w:val="none" w:sz="0" w:space="0" w:color="auto"/>
        <w:bottom w:val="none" w:sz="0" w:space="0" w:color="auto"/>
        <w:right w:val="none" w:sz="0" w:space="0" w:color="auto"/>
      </w:divBdr>
    </w:div>
    <w:div w:id="400254433">
      <w:bodyDiv w:val="1"/>
      <w:marLeft w:val="0"/>
      <w:marRight w:val="0"/>
      <w:marTop w:val="0"/>
      <w:marBottom w:val="0"/>
      <w:divBdr>
        <w:top w:val="none" w:sz="0" w:space="0" w:color="auto"/>
        <w:left w:val="none" w:sz="0" w:space="0" w:color="auto"/>
        <w:bottom w:val="none" w:sz="0" w:space="0" w:color="auto"/>
        <w:right w:val="none" w:sz="0" w:space="0" w:color="auto"/>
      </w:divBdr>
    </w:div>
    <w:div w:id="400256323">
      <w:bodyDiv w:val="1"/>
      <w:marLeft w:val="0"/>
      <w:marRight w:val="0"/>
      <w:marTop w:val="0"/>
      <w:marBottom w:val="0"/>
      <w:divBdr>
        <w:top w:val="none" w:sz="0" w:space="0" w:color="auto"/>
        <w:left w:val="none" w:sz="0" w:space="0" w:color="auto"/>
        <w:bottom w:val="none" w:sz="0" w:space="0" w:color="auto"/>
        <w:right w:val="none" w:sz="0" w:space="0" w:color="auto"/>
      </w:divBdr>
    </w:div>
    <w:div w:id="400373114">
      <w:bodyDiv w:val="1"/>
      <w:marLeft w:val="0"/>
      <w:marRight w:val="0"/>
      <w:marTop w:val="0"/>
      <w:marBottom w:val="0"/>
      <w:divBdr>
        <w:top w:val="none" w:sz="0" w:space="0" w:color="auto"/>
        <w:left w:val="none" w:sz="0" w:space="0" w:color="auto"/>
        <w:bottom w:val="none" w:sz="0" w:space="0" w:color="auto"/>
        <w:right w:val="none" w:sz="0" w:space="0" w:color="auto"/>
      </w:divBdr>
    </w:div>
    <w:div w:id="400442247">
      <w:bodyDiv w:val="1"/>
      <w:marLeft w:val="0"/>
      <w:marRight w:val="0"/>
      <w:marTop w:val="0"/>
      <w:marBottom w:val="0"/>
      <w:divBdr>
        <w:top w:val="none" w:sz="0" w:space="0" w:color="auto"/>
        <w:left w:val="none" w:sz="0" w:space="0" w:color="auto"/>
        <w:bottom w:val="none" w:sz="0" w:space="0" w:color="auto"/>
        <w:right w:val="none" w:sz="0" w:space="0" w:color="auto"/>
      </w:divBdr>
    </w:div>
    <w:div w:id="400830366">
      <w:bodyDiv w:val="1"/>
      <w:marLeft w:val="0"/>
      <w:marRight w:val="0"/>
      <w:marTop w:val="0"/>
      <w:marBottom w:val="0"/>
      <w:divBdr>
        <w:top w:val="none" w:sz="0" w:space="0" w:color="auto"/>
        <w:left w:val="none" w:sz="0" w:space="0" w:color="auto"/>
        <w:bottom w:val="none" w:sz="0" w:space="0" w:color="auto"/>
        <w:right w:val="none" w:sz="0" w:space="0" w:color="auto"/>
      </w:divBdr>
    </w:div>
    <w:div w:id="400904333">
      <w:bodyDiv w:val="1"/>
      <w:marLeft w:val="0"/>
      <w:marRight w:val="0"/>
      <w:marTop w:val="0"/>
      <w:marBottom w:val="0"/>
      <w:divBdr>
        <w:top w:val="none" w:sz="0" w:space="0" w:color="auto"/>
        <w:left w:val="none" w:sz="0" w:space="0" w:color="auto"/>
        <w:bottom w:val="none" w:sz="0" w:space="0" w:color="auto"/>
        <w:right w:val="none" w:sz="0" w:space="0" w:color="auto"/>
      </w:divBdr>
    </w:div>
    <w:div w:id="400907678">
      <w:bodyDiv w:val="1"/>
      <w:marLeft w:val="0"/>
      <w:marRight w:val="0"/>
      <w:marTop w:val="0"/>
      <w:marBottom w:val="0"/>
      <w:divBdr>
        <w:top w:val="none" w:sz="0" w:space="0" w:color="auto"/>
        <w:left w:val="none" w:sz="0" w:space="0" w:color="auto"/>
        <w:bottom w:val="none" w:sz="0" w:space="0" w:color="auto"/>
        <w:right w:val="none" w:sz="0" w:space="0" w:color="auto"/>
      </w:divBdr>
    </w:div>
    <w:div w:id="400981889">
      <w:bodyDiv w:val="1"/>
      <w:marLeft w:val="0"/>
      <w:marRight w:val="0"/>
      <w:marTop w:val="0"/>
      <w:marBottom w:val="0"/>
      <w:divBdr>
        <w:top w:val="none" w:sz="0" w:space="0" w:color="auto"/>
        <w:left w:val="none" w:sz="0" w:space="0" w:color="auto"/>
        <w:bottom w:val="none" w:sz="0" w:space="0" w:color="auto"/>
        <w:right w:val="none" w:sz="0" w:space="0" w:color="auto"/>
      </w:divBdr>
    </w:div>
    <w:div w:id="401025319">
      <w:bodyDiv w:val="1"/>
      <w:marLeft w:val="0"/>
      <w:marRight w:val="0"/>
      <w:marTop w:val="0"/>
      <w:marBottom w:val="0"/>
      <w:divBdr>
        <w:top w:val="none" w:sz="0" w:space="0" w:color="auto"/>
        <w:left w:val="none" w:sz="0" w:space="0" w:color="auto"/>
        <w:bottom w:val="none" w:sz="0" w:space="0" w:color="auto"/>
        <w:right w:val="none" w:sz="0" w:space="0" w:color="auto"/>
      </w:divBdr>
    </w:div>
    <w:div w:id="401178222">
      <w:bodyDiv w:val="1"/>
      <w:marLeft w:val="0"/>
      <w:marRight w:val="0"/>
      <w:marTop w:val="0"/>
      <w:marBottom w:val="0"/>
      <w:divBdr>
        <w:top w:val="none" w:sz="0" w:space="0" w:color="auto"/>
        <w:left w:val="none" w:sz="0" w:space="0" w:color="auto"/>
        <w:bottom w:val="none" w:sz="0" w:space="0" w:color="auto"/>
        <w:right w:val="none" w:sz="0" w:space="0" w:color="auto"/>
      </w:divBdr>
    </w:div>
    <w:div w:id="401220745">
      <w:bodyDiv w:val="1"/>
      <w:marLeft w:val="0"/>
      <w:marRight w:val="0"/>
      <w:marTop w:val="0"/>
      <w:marBottom w:val="0"/>
      <w:divBdr>
        <w:top w:val="none" w:sz="0" w:space="0" w:color="auto"/>
        <w:left w:val="none" w:sz="0" w:space="0" w:color="auto"/>
        <w:bottom w:val="none" w:sz="0" w:space="0" w:color="auto"/>
        <w:right w:val="none" w:sz="0" w:space="0" w:color="auto"/>
      </w:divBdr>
    </w:div>
    <w:div w:id="401221312">
      <w:bodyDiv w:val="1"/>
      <w:marLeft w:val="0"/>
      <w:marRight w:val="0"/>
      <w:marTop w:val="0"/>
      <w:marBottom w:val="0"/>
      <w:divBdr>
        <w:top w:val="none" w:sz="0" w:space="0" w:color="auto"/>
        <w:left w:val="none" w:sz="0" w:space="0" w:color="auto"/>
        <w:bottom w:val="none" w:sz="0" w:space="0" w:color="auto"/>
        <w:right w:val="none" w:sz="0" w:space="0" w:color="auto"/>
      </w:divBdr>
    </w:div>
    <w:div w:id="401222162">
      <w:bodyDiv w:val="1"/>
      <w:marLeft w:val="0"/>
      <w:marRight w:val="0"/>
      <w:marTop w:val="0"/>
      <w:marBottom w:val="0"/>
      <w:divBdr>
        <w:top w:val="none" w:sz="0" w:space="0" w:color="auto"/>
        <w:left w:val="none" w:sz="0" w:space="0" w:color="auto"/>
        <w:bottom w:val="none" w:sz="0" w:space="0" w:color="auto"/>
        <w:right w:val="none" w:sz="0" w:space="0" w:color="auto"/>
      </w:divBdr>
    </w:div>
    <w:div w:id="401294818">
      <w:bodyDiv w:val="1"/>
      <w:marLeft w:val="0"/>
      <w:marRight w:val="0"/>
      <w:marTop w:val="0"/>
      <w:marBottom w:val="0"/>
      <w:divBdr>
        <w:top w:val="none" w:sz="0" w:space="0" w:color="auto"/>
        <w:left w:val="none" w:sz="0" w:space="0" w:color="auto"/>
        <w:bottom w:val="none" w:sz="0" w:space="0" w:color="auto"/>
        <w:right w:val="none" w:sz="0" w:space="0" w:color="auto"/>
      </w:divBdr>
    </w:div>
    <w:div w:id="401368241">
      <w:bodyDiv w:val="1"/>
      <w:marLeft w:val="0"/>
      <w:marRight w:val="0"/>
      <w:marTop w:val="0"/>
      <w:marBottom w:val="0"/>
      <w:divBdr>
        <w:top w:val="none" w:sz="0" w:space="0" w:color="auto"/>
        <w:left w:val="none" w:sz="0" w:space="0" w:color="auto"/>
        <w:bottom w:val="none" w:sz="0" w:space="0" w:color="auto"/>
        <w:right w:val="none" w:sz="0" w:space="0" w:color="auto"/>
      </w:divBdr>
    </w:div>
    <w:div w:id="401374812">
      <w:bodyDiv w:val="1"/>
      <w:marLeft w:val="0"/>
      <w:marRight w:val="0"/>
      <w:marTop w:val="0"/>
      <w:marBottom w:val="0"/>
      <w:divBdr>
        <w:top w:val="none" w:sz="0" w:space="0" w:color="auto"/>
        <w:left w:val="none" w:sz="0" w:space="0" w:color="auto"/>
        <w:bottom w:val="none" w:sz="0" w:space="0" w:color="auto"/>
        <w:right w:val="none" w:sz="0" w:space="0" w:color="auto"/>
      </w:divBdr>
    </w:div>
    <w:div w:id="401414904">
      <w:bodyDiv w:val="1"/>
      <w:marLeft w:val="0"/>
      <w:marRight w:val="0"/>
      <w:marTop w:val="0"/>
      <w:marBottom w:val="0"/>
      <w:divBdr>
        <w:top w:val="none" w:sz="0" w:space="0" w:color="auto"/>
        <w:left w:val="none" w:sz="0" w:space="0" w:color="auto"/>
        <w:bottom w:val="none" w:sz="0" w:space="0" w:color="auto"/>
        <w:right w:val="none" w:sz="0" w:space="0" w:color="auto"/>
      </w:divBdr>
    </w:div>
    <w:div w:id="401488110">
      <w:bodyDiv w:val="1"/>
      <w:marLeft w:val="0"/>
      <w:marRight w:val="0"/>
      <w:marTop w:val="0"/>
      <w:marBottom w:val="0"/>
      <w:divBdr>
        <w:top w:val="none" w:sz="0" w:space="0" w:color="auto"/>
        <w:left w:val="none" w:sz="0" w:space="0" w:color="auto"/>
        <w:bottom w:val="none" w:sz="0" w:space="0" w:color="auto"/>
        <w:right w:val="none" w:sz="0" w:space="0" w:color="auto"/>
      </w:divBdr>
    </w:div>
    <w:div w:id="401605035">
      <w:bodyDiv w:val="1"/>
      <w:marLeft w:val="0"/>
      <w:marRight w:val="0"/>
      <w:marTop w:val="0"/>
      <w:marBottom w:val="0"/>
      <w:divBdr>
        <w:top w:val="none" w:sz="0" w:space="0" w:color="auto"/>
        <w:left w:val="none" w:sz="0" w:space="0" w:color="auto"/>
        <w:bottom w:val="none" w:sz="0" w:space="0" w:color="auto"/>
        <w:right w:val="none" w:sz="0" w:space="0" w:color="auto"/>
      </w:divBdr>
    </w:div>
    <w:div w:id="401679199">
      <w:bodyDiv w:val="1"/>
      <w:marLeft w:val="0"/>
      <w:marRight w:val="0"/>
      <w:marTop w:val="0"/>
      <w:marBottom w:val="0"/>
      <w:divBdr>
        <w:top w:val="none" w:sz="0" w:space="0" w:color="auto"/>
        <w:left w:val="none" w:sz="0" w:space="0" w:color="auto"/>
        <w:bottom w:val="none" w:sz="0" w:space="0" w:color="auto"/>
        <w:right w:val="none" w:sz="0" w:space="0" w:color="auto"/>
      </w:divBdr>
    </w:div>
    <w:div w:id="401681528">
      <w:bodyDiv w:val="1"/>
      <w:marLeft w:val="0"/>
      <w:marRight w:val="0"/>
      <w:marTop w:val="0"/>
      <w:marBottom w:val="0"/>
      <w:divBdr>
        <w:top w:val="none" w:sz="0" w:space="0" w:color="auto"/>
        <w:left w:val="none" w:sz="0" w:space="0" w:color="auto"/>
        <w:bottom w:val="none" w:sz="0" w:space="0" w:color="auto"/>
        <w:right w:val="none" w:sz="0" w:space="0" w:color="auto"/>
      </w:divBdr>
    </w:div>
    <w:div w:id="401760138">
      <w:bodyDiv w:val="1"/>
      <w:marLeft w:val="0"/>
      <w:marRight w:val="0"/>
      <w:marTop w:val="0"/>
      <w:marBottom w:val="0"/>
      <w:divBdr>
        <w:top w:val="none" w:sz="0" w:space="0" w:color="auto"/>
        <w:left w:val="none" w:sz="0" w:space="0" w:color="auto"/>
        <w:bottom w:val="none" w:sz="0" w:space="0" w:color="auto"/>
        <w:right w:val="none" w:sz="0" w:space="0" w:color="auto"/>
      </w:divBdr>
    </w:div>
    <w:div w:id="401803774">
      <w:bodyDiv w:val="1"/>
      <w:marLeft w:val="0"/>
      <w:marRight w:val="0"/>
      <w:marTop w:val="0"/>
      <w:marBottom w:val="0"/>
      <w:divBdr>
        <w:top w:val="none" w:sz="0" w:space="0" w:color="auto"/>
        <w:left w:val="none" w:sz="0" w:space="0" w:color="auto"/>
        <w:bottom w:val="none" w:sz="0" w:space="0" w:color="auto"/>
        <w:right w:val="none" w:sz="0" w:space="0" w:color="auto"/>
      </w:divBdr>
    </w:div>
    <w:div w:id="402023661">
      <w:bodyDiv w:val="1"/>
      <w:marLeft w:val="0"/>
      <w:marRight w:val="0"/>
      <w:marTop w:val="0"/>
      <w:marBottom w:val="0"/>
      <w:divBdr>
        <w:top w:val="none" w:sz="0" w:space="0" w:color="auto"/>
        <w:left w:val="none" w:sz="0" w:space="0" w:color="auto"/>
        <w:bottom w:val="none" w:sz="0" w:space="0" w:color="auto"/>
        <w:right w:val="none" w:sz="0" w:space="0" w:color="auto"/>
      </w:divBdr>
    </w:div>
    <w:div w:id="402139925">
      <w:bodyDiv w:val="1"/>
      <w:marLeft w:val="0"/>
      <w:marRight w:val="0"/>
      <w:marTop w:val="0"/>
      <w:marBottom w:val="0"/>
      <w:divBdr>
        <w:top w:val="none" w:sz="0" w:space="0" w:color="auto"/>
        <w:left w:val="none" w:sz="0" w:space="0" w:color="auto"/>
        <w:bottom w:val="none" w:sz="0" w:space="0" w:color="auto"/>
        <w:right w:val="none" w:sz="0" w:space="0" w:color="auto"/>
      </w:divBdr>
    </w:div>
    <w:div w:id="402219849">
      <w:bodyDiv w:val="1"/>
      <w:marLeft w:val="0"/>
      <w:marRight w:val="0"/>
      <w:marTop w:val="0"/>
      <w:marBottom w:val="0"/>
      <w:divBdr>
        <w:top w:val="none" w:sz="0" w:space="0" w:color="auto"/>
        <w:left w:val="none" w:sz="0" w:space="0" w:color="auto"/>
        <w:bottom w:val="none" w:sz="0" w:space="0" w:color="auto"/>
        <w:right w:val="none" w:sz="0" w:space="0" w:color="auto"/>
      </w:divBdr>
    </w:div>
    <w:div w:id="402339651">
      <w:bodyDiv w:val="1"/>
      <w:marLeft w:val="0"/>
      <w:marRight w:val="0"/>
      <w:marTop w:val="0"/>
      <w:marBottom w:val="0"/>
      <w:divBdr>
        <w:top w:val="none" w:sz="0" w:space="0" w:color="auto"/>
        <w:left w:val="none" w:sz="0" w:space="0" w:color="auto"/>
        <w:bottom w:val="none" w:sz="0" w:space="0" w:color="auto"/>
        <w:right w:val="none" w:sz="0" w:space="0" w:color="auto"/>
      </w:divBdr>
    </w:div>
    <w:div w:id="402412050">
      <w:bodyDiv w:val="1"/>
      <w:marLeft w:val="0"/>
      <w:marRight w:val="0"/>
      <w:marTop w:val="0"/>
      <w:marBottom w:val="0"/>
      <w:divBdr>
        <w:top w:val="none" w:sz="0" w:space="0" w:color="auto"/>
        <w:left w:val="none" w:sz="0" w:space="0" w:color="auto"/>
        <w:bottom w:val="none" w:sz="0" w:space="0" w:color="auto"/>
        <w:right w:val="none" w:sz="0" w:space="0" w:color="auto"/>
      </w:divBdr>
    </w:div>
    <w:div w:id="402678527">
      <w:bodyDiv w:val="1"/>
      <w:marLeft w:val="0"/>
      <w:marRight w:val="0"/>
      <w:marTop w:val="0"/>
      <w:marBottom w:val="0"/>
      <w:divBdr>
        <w:top w:val="none" w:sz="0" w:space="0" w:color="auto"/>
        <w:left w:val="none" w:sz="0" w:space="0" w:color="auto"/>
        <w:bottom w:val="none" w:sz="0" w:space="0" w:color="auto"/>
        <w:right w:val="none" w:sz="0" w:space="0" w:color="auto"/>
      </w:divBdr>
    </w:div>
    <w:div w:id="402682476">
      <w:bodyDiv w:val="1"/>
      <w:marLeft w:val="0"/>
      <w:marRight w:val="0"/>
      <w:marTop w:val="0"/>
      <w:marBottom w:val="0"/>
      <w:divBdr>
        <w:top w:val="none" w:sz="0" w:space="0" w:color="auto"/>
        <w:left w:val="none" w:sz="0" w:space="0" w:color="auto"/>
        <w:bottom w:val="none" w:sz="0" w:space="0" w:color="auto"/>
        <w:right w:val="none" w:sz="0" w:space="0" w:color="auto"/>
      </w:divBdr>
    </w:div>
    <w:div w:id="402684939">
      <w:bodyDiv w:val="1"/>
      <w:marLeft w:val="0"/>
      <w:marRight w:val="0"/>
      <w:marTop w:val="0"/>
      <w:marBottom w:val="0"/>
      <w:divBdr>
        <w:top w:val="none" w:sz="0" w:space="0" w:color="auto"/>
        <w:left w:val="none" w:sz="0" w:space="0" w:color="auto"/>
        <w:bottom w:val="none" w:sz="0" w:space="0" w:color="auto"/>
        <w:right w:val="none" w:sz="0" w:space="0" w:color="auto"/>
      </w:divBdr>
    </w:div>
    <w:div w:id="402918943">
      <w:bodyDiv w:val="1"/>
      <w:marLeft w:val="0"/>
      <w:marRight w:val="0"/>
      <w:marTop w:val="0"/>
      <w:marBottom w:val="0"/>
      <w:divBdr>
        <w:top w:val="none" w:sz="0" w:space="0" w:color="auto"/>
        <w:left w:val="none" w:sz="0" w:space="0" w:color="auto"/>
        <w:bottom w:val="none" w:sz="0" w:space="0" w:color="auto"/>
        <w:right w:val="none" w:sz="0" w:space="0" w:color="auto"/>
      </w:divBdr>
    </w:div>
    <w:div w:id="402992852">
      <w:bodyDiv w:val="1"/>
      <w:marLeft w:val="0"/>
      <w:marRight w:val="0"/>
      <w:marTop w:val="0"/>
      <w:marBottom w:val="0"/>
      <w:divBdr>
        <w:top w:val="none" w:sz="0" w:space="0" w:color="auto"/>
        <w:left w:val="none" w:sz="0" w:space="0" w:color="auto"/>
        <w:bottom w:val="none" w:sz="0" w:space="0" w:color="auto"/>
        <w:right w:val="none" w:sz="0" w:space="0" w:color="auto"/>
      </w:divBdr>
    </w:div>
    <w:div w:id="403181353">
      <w:bodyDiv w:val="1"/>
      <w:marLeft w:val="0"/>
      <w:marRight w:val="0"/>
      <w:marTop w:val="0"/>
      <w:marBottom w:val="0"/>
      <w:divBdr>
        <w:top w:val="none" w:sz="0" w:space="0" w:color="auto"/>
        <w:left w:val="none" w:sz="0" w:space="0" w:color="auto"/>
        <w:bottom w:val="none" w:sz="0" w:space="0" w:color="auto"/>
        <w:right w:val="none" w:sz="0" w:space="0" w:color="auto"/>
      </w:divBdr>
    </w:div>
    <w:div w:id="403257844">
      <w:bodyDiv w:val="1"/>
      <w:marLeft w:val="0"/>
      <w:marRight w:val="0"/>
      <w:marTop w:val="0"/>
      <w:marBottom w:val="0"/>
      <w:divBdr>
        <w:top w:val="none" w:sz="0" w:space="0" w:color="auto"/>
        <w:left w:val="none" w:sz="0" w:space="0" w:color="auto"/>
        <w:bottom w:val="none" w:sz="0" w:space="0" w:color="auto"/>
        <w:right w:val="none" w:sz="0" w:space="0" w:color="auto"/>
      </w:divBdr>
    </w:div>
    <w:div w:id="403261060">
      <w:bodyDiv w:val="1"/>
      <w:marLeft w:val="0"/>
      <w:marRight w:val="0"/>
      <w:marTop w:val="0"/>
      <w:marBottom w:val="0"/>
      <w:divBdr>
        <w:top w:val="none" w:sz="0" w:space="0" w:color="auto"/>
        <w:left w:val="none" w:sz="0" w:space="0" w:color="auto"/>
        <w:bottom w:val="none" w:sz="0" w:space="0" w:color="auto"/>
        <w:right w:val="none" w:sz="0" w:space="0" w:color="auto"/>
      </w:divBdr>
    </w:div>
    <w:div w:id="403332450">
      <w:bodyDiv w:val="1"/>
      <w:marLeft w:val="0"/>
      <w:marRight w:val="0"/>
      <w:marTop w:val="0"/>
      <w:marBottom w:val="0"/>
      <w:divBdr>
        <w:top w:val="none" w:sz="0" w:space="0" w:color="auto"/>
        <w:left w:val="none" w:sz="0" w:space="0" w:color="auto"/>
        <w:bottom w:val="none" w:sz="0" w:space="0" w:color="auto"/>
        <w:right w:val="none" w:sz="0" w:space="0" w:color="auto"/>
      </w:divBdr>
    </w:div>
    <w:div w:id="403455799">
      <w:bodyDiv w:val="1"/>
      <w:marLeft w:val="0"/>
      <w:marRight w:val="0"/>
      <w:marTop w:val="0"/>
      <w:marBottom w:val="0"/>
      <w:divBdr>
        <w:top w:val="none" w:sz="0" w:space="0" w:color="auto"/>
        <w:left w:val="none" w:sz="0" w:space="0" w:color="auto"/>
        <w:bottom w:val="none" w:sz="0" w:space="0" w:color="auto"/>
        <w:right w:val="none" w:sz="0" w:space="0" w:color="auto"/>
      </w:divBdr>
    </w:div>
    <w:div w:id="403529624">
      <w:bodyDiv w:val="1"/>
      <w:marLeft w:val="0"/>
      <w:marRight w:val="0"/>
      <w:marTop w:val="0"/>
      <w:marBottom w:val="0"/>
      <w:divBdr>
        <w:top w:val="none" w:sz="0" w:space="0" w:color="auto"/>
        <w:left w:val="none" w:sz="0" w:space="0" w:color="auto"/>
        <w:bottom w:val="none" w:sz="0" w:space="0" w:color="auto"/>
        <w:right w:val="none" w:sz="0" w:space="0" w:color="auto"/>
      </w:divBdr>
    </w:div>
    <w:div w:id="403722281">
      <w:bodyDiv w:val="1"/>
      <w:marLeft w:val="0"/>
      <w:marRight w:val="0"/>
      <w:marTop w:val="0"/>
      <w:marBottom w:val="0"/>
      <w:divBdr>
        <w:top w:val="none" w:sz="0" w:space="0" w:color="auto"/>
        <w:left w:val="none" w:sz="0" w:space="0" w:color="auto"/>
        <w:bottom w:val="none" w:sz="0" w:space="0" w:color="auto"/>
        <w:right w:val="none" w:sz="0" w:space="0" w:color="auto"/>
      </w:divBdr>
    </w:div>
    <w:div w:id="403842778">
      <w:bodyDiv w:val="1"/>
      <w:marLeft w:val="0"/>
      <w:marRight w:val="0"/>
      <w:marTop w:val="0"/>
      <w:marBottom w:val="0"/>
      <w:divBdr>
        <w:top w:val="none" w:sz="0" w:space="0" w:color="auto"/>
        <w:left w:val="none" w:sz="0" w:space="0" w:color="auto"/>
        <w:bottom w:val="none" w:sz="0" w:space="0" w:color="auto"/>
        <w:right w:val="none" w:sz="0" w:space="0" w:color="auto"/>
      </w:divBdr>
    </w:div>
    <w:div w:id="403844946">
      <w:bodyDiv w:val="1"/>
      <w:marLeft w:val="0"/>
      <w:marRight w:val="0"/>
      <w:marTop w:val="0"/>
      <w:marBottom w:val="0"/>
      <w:divBdr>
        <w:top w:val="none" w:sz="0" w:space="0" w:color="auto"/>
        <w:left w:val="none" w:sz="0" w:space="0" w:color="auto"/>
        <w:bottom w:val="none" w:sz="0" w:space="0" w:color="auto"/>
        <w:right w:val="none" w:sz="0" w:space="0" w:color="auto"/>
      </w:divBdr>
    </w:div>
    <w:div w:id="403845793">
      <w:bodyDiv w:val="1"/>
      <w:marLeft w:val="0"/>
      <w:marRight w:val="0"/>
      <w:marTop w:val="0"/>
      <w:marBottom w:val="0"/>
      <w:divBdr>
        <w:top w:val="none" w:sz="0" w:space="0" w:color="auto"/>
        <w:left w:val="none" w:sz="0" w:space="0" w:color="auto"/>
        <w:bottom w:val="none" w:sz="0" w:space="0" w:color="auto"/>
        <w:right w:val="none" w:sz="0" w:space="0" w:color="auto"/>
      </w:divBdr>
    </w:div>
    <w:div w:id="403912918">
      <w:bodyDiv w:val="1"/>
      <w:marLeft w:val="0"/>
      <w:marRight w:val="0"/>
      <w:marTop w:val="0"/>
      <w:marBottom w:val="0"/>
      <w:divBdr>
        <w:top w:val="none" w:sz="0" w:space="0" w:color="auto"/>
        <w:left w:val="none" w:sz="0" w:space="0" w:color="auto"/>
        <w:bottom w:val="none" w:sz="0" w:space="0" w:color="auto"/>
        <w:right w:val="none" w:sz="0" w:space="0" w:color="auto"/>
      </w:divBdr>
    </w:div>
    <w:div w:id="403991031">
      <w:bodyDiv w:val="1"/>
      <w:marLeft w:val="0"/>
      <w:marRight w:val="0"/>
      <w:marTop w:val="0"/>
      <w:marBottom w:val="0"/>
      <w:divBdr>
        <w:top w:val="none" w:sz="0" w:space="0" w:color="auto"/>
        <w:left w:val="none" w:sz="0" w:space="0" w:color="auto"/>
        <w:bottom w:val="none" w:sz="0" w:space="0" w:color="auto"/>
        <w:right w:val="none" w:sz="0" w:space="0" w:color="auto"/>
      </w:divBdr>
    </w:div>
    <w:div w:id="404031196">
      <w:bodyDiv w:val="1"/>
      <w:marLeft w:val="0"/>
      <w:marRight w:val="0"/>
      <w:marTop w:val="0"/>
      <w:marBottom w:val="0"/>
      <w:divBdr>
        <w:top w:val="none" w:sz="0" w:space="0" w:color="auto"/>
        <w:left w:val="none" w:sz="0" w:space="0" w:color="auto"/>
        <w:bottom w:val="none" w:sz="0" w:space="0" w:color="auto"/>
        <w:right w:val="none" w:sz="0" w:space="0" w:color="auto"/>
      </w:divBdr>
    </w:div>
    <w:div w:id="404108572">
      <w:bodyDiv w:val="1"/>
      <w:marLeft w:val="0"/>
      <w:marRight w:val="0"/>
      <w:marTop w:val="0"/>
      <w:marBottom w:val="0"/>
      <w:divBdr>
        <w:top w:val="none" w:sz="0" w:space="0" w:color="auto"/>
        <w:left w:val="none" w:sz="0" w:space="0" w:color="auto"/>
        <w:bottom w:val="none" w:sz="0" w:space="0" w:color="auto"/>
        <w:right w:val="none" w:sz="0" w:space="0" w:color="auto"/>
      </w:divBdr>
    </w:div>
    <w:div w:id="404227457">
      <w:bodyDiv w:val="1"/>
      <w:marLeft w:val="0"/>
      <w:marRight w:val="0"/>
      <w:marTop w:val="0"/>
      <w:marBottom w:val="0"/>
      <w:divBdr>
        <w:top w:val="none" w:sz="0" w:space="0" w:color="auto"/>
        <w:left w:val="none" w:sz="0" w:space="0" w:color="auto"/>
        <w:bottom w:val="none" w:sz="0" w:space="0" w:color="auto"/>
        <w:right w:val="none" w:sz="0" w:space="0" w:color="auto"/>
      </w:divBdr>
    </w:div>
    <w:div w:id="404232505">
      <w:bodyDiv w:val="1"/>
      <w:marLeft w:val="0"/>
      <w:marRight w:val="0"/>
      <w:marTop w:val="0"/>
      <w:marBottom w:val="0"/>
      <w:divBdr>
        <w:top w:val="none" w:sz="0" w:space="0" w:color="auto"/>
        <w:left w:val="none" w:sz="0" w:space="0" w:color="auto"/>
        <w:bottom w:val="none" w:sz="0" w:space="0" w:color="auto"/>
        <w:right w:val="none" w:sz="0" w:space="0" w:color="auto"/>
      </w:divBdr>
    </w:div>
    <w:div w:id="404375019">
      <w:bodyDiv w:val="1"/>
      <w:marLeft w:val="0"/>
      <w:marRight w:val="0"/>
      <w:marTop w:val="0"/>
      <w:marBottom w:val="0"/>
      <w:divBdr>
        <w:top w:val="none" w:sz="0" w:space="0" w:color="auto"/>
        <w:left w:val="none" w:sz="0" w:space="0" w:color="auto"/>
        <w:bottom w:val="none" w:sz="0" w:space="0" w:color="auto"/>
        <w:right w:val="none" w:sz="0" w:space="0" w:color="auto"/>
      </w:divBdr>
    </w:div>
    <w:div w:id="404375133">
      <w:bodyDiv w:val="1"/>
      <w:marLeft w:val="0"/>
      <w:marRight w:val="0"/>
      <w:marTop w:val="0"/>
      <w:marBottom w:val="0"/>
      <w:divBdr>
        <w:top w:val="none" w:sz="0" w:space="0" w:color="auto"/>
        <w:left w:val="none" w:sz="0" w:space="0" w:color="auto"/>
        <w:bottom w:val="none" w:sz="0" w:space="0" w:color="auto"/>
        <w:right w:val="none" w:sz="0" w:space="0" w:color="auto"/>
      </w:divBdr>
    </w:div>
    <w:div w:id="404492689">
      <w:bodyDiv w:val="1"/>
      <w:marLeft w:val="0"/>
      <w:marRight w:val="0"/>
      <w:marTop w:val="0"/>
      <w:marBottom w:val="0"/>
      <w:divBdr>
        <w:top w:val="none" w:sz="0" w:space="0" w:color="auto"/>
        <w:left w:val="none" w:sz="0" w:space="0" w:color="auto"/>
        <w:bottom w:val="none" w:sz="0" w:space="0" w:color="auto"/>
        <w:right w:val="none" w:sz="0" w:space="0" w:color="auto"/>
      </w:divBdr>
    </w:div>
    <w:div w:id="404571192">
      <w:bodyDiv w:val="1"/>
      <w:marLeft w:val="0"/>
      <w:marRight w:val="0"/>
      <w:marTop w:val="0"/>
      <w:marBottom w:val="0"/>
      <w:divBdr>
        <w:top w:val="none" w:sz="0" w:space="0" w:color="auto"/>
        <w:left w:val="none" w:sz="0" w:space="0" w:color="auto"/>
        <w:bottom w:val="none" w:sz="0" w:space="0" w:color="auto"/>
        <w:right w:val="none" w:sz="0" w:space="0" w:color="auto"/>
      </w:divBdr>
    </w:div>
    <w:div w:id="404651145">
      <w:bodyDiv w:val="1"/>
      <w:marLeft w:val="0"/>
      <w:marRight w:val="0"/>
      <w:marTop w:val="0"/>
      <w:marBottom w:val="0"/>
      <w:divBdr>
        <w:top w:val="none" w:sz="0" w:space="0" w:color="auto"/>
        <w:left w:val="none" w:sz="0" w:space="0" w:color="auto"/>
        <w:bottom w:val="none" w:sz="0" w:space="0" w:color="auto"/>
        <w:right w:val="none" w:sz="0" w:space="0" w:color="auto"/>
      </w:divBdr>
    </w:div>
    <w:div w:id="404651796">
      <w:bodyDiv w:val="1"/>
      <w:marLeft w:val="0"/>
      <w:marRight w:val="0"/>
      <w:marTop w:val="0"/>
      <w:marBottom w:val="0"/>
      <w:divBdr>
        <w:top w:val="none" w:sz="0" w:space="0" w:color="auto"/>
        <w:left w:val="none" w:sz="0" w:space="0" w:color="auto"/>
        <w:bottom w:val="none" w:sz="0" w:space="0" w:color="auto"/>
        <w:right w:val="none" w:sz="0" w:space="0" w:color="auto"/>
      </w:divBdr>
    </w:div>
    <w:div w:id="404693023">
      <w:bodyDiv w:val="1"/>
      <w:marLeft w:val="0"/>
      <w:marRight w:val="0"/>
      <w:marTop w:val="0"/>
      <w:marBottom w:val="0"/>
      <w:divBdr>
        <w:top w:val="none" w:sz="0" w:space="0" w:color="auto"/>
        <w:left w:val="none" w:sz="0" w:space="0" w:color="auto"/>
        <w:bottom w:val="none" w:sz="0" w:space="0" w:color="auto"/>
        <w:right w:val="none" w:sz="0" w:space="0" w:color="auto"/>
      </w:divBdr>
    </w:div>
    <w:div w:id="404837542">
      <w:bodyDiv w:val="1"/>
      <w:marLeft w:val="0"/>
      <w:marRight w:val="0"/>
      <w:marTop w:val="0"/>
      <w:marBottom w:val="0"/>
      <w:divBdr>
        <w:top w:val="none" w:sz="0" w:space="0" w:color="auto"/>
        <w:left w:val="none" w:sz="0" w:space="0" w:color="auto"/>
        <w:bottom w:val="none" w:sz="0" w:space="0" w:color="auto"/>
        <w:right w:val="none" w:sz="0" w:space="0" w:color="auto"/>
      </w:divBdr>
    </w:div>
    <w:div w:id="404882494">
      <w:bodyDiv w:val="1"/>
      <w:marLeft w:val="0"/>
      <w:marRight w:val="0"/>
      <w:marTop w:val="0"/>
      <w:marBottom w:val="0"/>
      <w:divBdr>
        <w:top w:val="none" w:sz="0" w:space="0" w:color="auto"/>
        <w:left w:val="none" w:sz="0" w:space="0" w:color="auto"/>
        <w:bottom w:val="none" w:sz="0" w:space="0" w:color="auto"/>
        <w:right w:val="none" w:sz="0" w:space="0" w:color="auto"/>
      </w:divBdr>
    </w:div>
    <w:div w:id="405104643">
      <w:bodyDiv w:val="1"/>
      <w:marLeft w:val="0"/>
      <w:marRight w:val="0"/>
      <w:marTop w:val="0"/>
      <w:marBottom w:val="0"/>
      <w:divBdr>
        <w:top w:val="none" w:sz="0" w:space="0" w:color="auto"/>
        <w:left w:val="none" w:sz="0" w:space="0" w:color="auto"/>
        <w:bottom w:val="none" w:sz="0" w:space="0" w:color="auto"/>
        <w:right w:val="none" w:sz="0" w:space="0" w:color="auto"/>
      </w:divBdr>
    </w:div>
    <w:div w:id="405222257">
      <w:bodyDiv w:val="1"/>
      <w:marLeft w:val="0"/>
      <w:marRight w:val="0"/>
      <w:marTop w:val="0"/>
      <w:marBottom w:val="0"/>
      <w:divBdr>
        <w:top w:val="none" w:sz="0" w:space="0" w:color="auto"/>
        <w:left w:val="none" w:sz="0" w:space="0" w:color="auto"/>
        <w:bottom w:val="none" w:sz="0" w:space="0" w:color="auto"/>
        <w:right w:val="none" w:sz="0" w:space="0" w:color="auto"/>
      </w:divBdr>
    </w:div>
    <w:div w:id="405225623">
      <w:bodyDiv w:val="1"/>
      <w:marLeft w:val="0"/>
      <w:marRight w:val="0"/>
      <w:marTop w:val="0"/>
      <w:marBottom w:val="0"/>
      <w:divBdr>
        <w:top w:val="none" w:sz="0" w:space="0" w:color="auto"/>
        <w:left w:val="none" w:sz="0" w:space="0" w:color="auto"/>
        <w:bottom w:val="none" w:sz="0" w:space="0" w:color="auto"/>
        <w:right w:val="none" w:sz="0" w:space="0" w:color="auto"/>
      </w:divBdr>
    </w:div>
    <w:div w:id="405299625">
      <w:bodyDiv w:val="1"/>
      <w:marLeft w:val="0"/>
      <w:marRight w:val="0"/>
      <w:marTop w:val="0"/>
      <w:marBottom w:val="0"/>
      <w:divBdr>
        <w:top w:val="none" w:sz="0" w:space="0" w:color="auto"/>
        <w:left w:val="none" w:sz="0" w:space="0" w:color="auto"/>
        <w:bottom w:val="none" w:sz="0" w:space="0" w:color="auto"/>
        <w:right w:val="none" w:sz="0" w:space="0" w:color="auto"/>
      </w:divBdr>
    </w:div>
    <w:div w:id="405616488">
      <w:bodyDiv w:val="1"/>
      <w:marLeft w:val="0"/>
      <w:marRight w:val="0"/>
      <w:marTop w:val="0"/>
      <w:marBottom w:val="0"/>
      <w:divBdr>
        <w:top w:val="none" w:sz="0" w:space="0" w:color="auto"/>
        <w:left w:val="none" w:sz="0" w:space="0" w:color="auto"/>
        <w:bottom w:val="none" w:sz="0" w:space="0" w:color="auto"/>
        <w:right w:val="none" w:sz="0" w:space="0" w:color="auto"/>
      </w:divBdr>
    </w:div>
    <w:div w:id="405685858">
      <w:bodyDiv w:val="1"/>
      <w:marLeft w:val="0"/>
      <w:marRight w:val="0"/>
      <w:marTop w:val="0"/>
      <w:marBottom w:val="0"/>
      <w:divBdr>
        <w:top w:val="none" w:sz="0" w:space="0" w:color="auto"/>
        <w:left w:val="none" w:sz="0" w:space="0" w:color="auto"/>
        <w:bottom w:val="none" w:sz="0" w:space="0" w:color="auto"/>
        <w:right w:val="none" w:sz="0" w:space="0" w:color="auto"/>
      </w:divBdr>
    </w:div>
    <w:div w:id="405691707">
      <w:bodyDiv w:val="1"/>
      <w:marLeft w:val="0"/>
      <w:marRight w:val="0"/>
      <w:marTop w:val="0"/>
      <w:marBottom w:val="0"/>
      <w:divBdr>
        <w:top w:val="none" w:sz="0" w:space="0" w:color="auto"/>
        <w:left w:val="none" w:sz="0" w:space="0" w:color="auto"/>
        <w:bottom w:val="none" w:sz="0" w:space="0" w:color="auto"/>
        <w:right w:val="none" w:sz="0" w:space="0" w:color="auto"/>
      </w:divBdr>
    </w:div>
    <w:div w:id="406195696">
      <w:bodyDiv w:val="1"/>
      <w:marLeft w:val="0"/>
      <w:marRight w:val="0"/>
      <w:marTop w:val="0"/>
      <w:marBottom w:val="0"/>
      <w:divBdr>
        <w:top w:val="none" w:sz="0" w:space="0" w:color="auto"/>
        <w:left w:val="none" w:sz="0" w:space="0" w:color="auto"/>
        <w:bottom w:val="none" w:sz="0" w:space="0" w:color="auto"/>
        <w:right w:val="none" w:sz="0" w:space="0" w:color="auto"/>
      </w:divBdr>
    </w:div>
    <w:div w:id="406197483">
      <w:bodyDiv w:val="1"/>
      <w:marLeft w:val="0"/>
      <w:marRight w:val="0"/>
      <w:marTop w:val="0"/>
      <w:marBottom w:val="0"/>
      <w:divBdr>
        <w:top w:val="none" w:sz="0" w:space="0" w:color="auto"/>
        <w:left w:val="none" w:sz="0" w:space="0" w:color="auto"/>
        <w:bottom w:val="none" w:sz="0" w:space="0" w:color="auto"/>
        <w:right w:val="none" w:sz="0" w:space="0" w:color="auto"/>
      </w:divBdr>
    </w:div>
    <w:div w:id="406459923">
      <w:bodyDiv w:val="1"/>
      <w:marLeft w:val="0"/>
      <w:marRight w:val="0"/>
      <w:marTop w:val="0"/>
      <w:marBottom w:val="0"/>
      <w:divBdr>
        <w:top w:val="none" w:sz="0" w:space="0" w:color="auto"/>
        <w:left w:val="none" w:sz="0" w:space="0" w:color="auto"/>
        <w:bottom w:val="none" w:sz="0" w:space="0" w:color="auto"/>
        <w:right w:val="none" w:sz="0" w:space="0" w:color="auto"/>
      </w:divBdr>
    </w:div>
    <w:div w:id="406460767">
      <w:bodyDiv w:val="1"/>
      <w:marLeft w:val="0"/>
      <w:marRight w:val="0"/>
      <w:marTop w:val="0"/>
      <w:marBottom w:val="0"/>
      <w:divBdr>
        <w:top w:val="none" w:sz="0" w:space="0" w:color="auto"/>
        <w:left w:val="none" w:sz="0" w:space="0" w:color="auto"/>
        <w:bottom w:val="none" w:sz="0" w:space="0" w:color="auto"/>
        <w:right w:val="none" w:sz="0" w:space="0" w:color="auto"/>
      </w:divBdr>
    </w:div>
    <w:div w:id="406534463">
      <w:bodyDiv w:val="1"/>
      <w:marLeft w:val="0"/>
      <w:marRight w:val="0"/>
      <w:marTop w:val="0"/>
      <w:marBottom w:val="0"/>
      <w:divBdr>
        <w:top w:val="none" w:sz="0" w:space="0" w:color="auto"/>
        <w:left w:val="none" w:sz="0" w:space="0" w:color="auto"/>
        <w:bottom w:val="none" w:sz="0" w:space="0" w:color="auto"/>
        <w:right w:val="none" w:sz="0" w:space="0" w:color="auto"/>
      </w:divBdr>
    </w:div>
    <w:div w:id="406810282">
      <w:bodyDiv w:val="1"/>
      <w:marLeft w:val="0"/>
      <w:marRight w:val="0"/>
      <w:marTop w:val="0"/>
      <w:marBottom w:val="0"/>
      <w:divBdr>
        <w:top w:val="none" w:sz="0" w:space="0" w:color="auto"/>
        <w:left w:val="none" w:sz="0" w:space="0" w:color="auto"/>
        <w:bottom w:val="none" w:sz="0" w:space="0" w:color="auto"/>
        <w:right w:val="none" w:sz="0" w:space="0" w:color="auto"/>
      </w:divBdr>
    </w:div>
    <w:div w:id="406920824">
      <w:bodyDiv w:val="1"/>
      <w:marLeft w:val="0"/>
      <w:marRight w:val="0"/>
      <w:marTop w:val="0"/>
      <w:marBottom w:val="0"/>
      <w:divBdr>
        <w:top w:val="none" w:sz="0" w:space="0" w:color="auto"/>
        <w:left w:val="none" w:sz="0" w:space="0" w:color="auto"/>
        <w:bottom w:val="none" w:sz="0" w:space="0" w:color="auto"/>
        <w:right w:val="none" w:sz="0" w:space="0" w:color="auto"/>
      </w:divBdr>
    </w:div>
    <w:div w:id="407114094">
      <w:bodyDiv w:val="1"/>
      <w:marLeft w:val="0"/>
      <w:marRight w:val="0"/>
      <w:marTop w:val="0"/>
      <w:marBottom w:val="0"/>
      <w:divBdr>
        <w:top w:val="none" w:sz="0" w:space="0" w:color="auto"/>
        <w:left w:val="none" w:sz="0" w:space="0" w:color="auto"/>
        <w:bottom w:val="none" w:sz="0" w:space="0" w:color="auto"/>
        <w:right w:val="none" w:sz="0" w:space="0" w:color="auto"/>
      </w:divBdr>
    </w:div>
    <w:div w:id="407457911">
      <w:bodyDiv w:val="1"/>
      <w:marLeft w:val="0"/>
      <w:marRight w:val="0"/>
      <w:marTop w:val="0"/>
      <w:marBottom w:val="0"/>
      <w:divBdr>
        <w:top w:val="none" w:sz="0" w:space="0" w:color="auto"/>
        <w:left w:val="none" w:sz="0" w:space="0" w:color="auto"/>
        <w:bottom w:val="none" w:sz="0" w:space="0" w:color="auto"/>
        <w:right w:val="none" w:sz="0" w:space="0" w:color="auto"/>
      </w:divBdr>
    </w:div>
    <w:div w:id="407457961">
      <w:bodyDiv w:val="1"/>
      <w:marLeft w:val="0"/>
      <w:marRight w:val="0"/>
      <w:marTop w:val="0"/>
      <w:marBottom w:val="0"/>
      <w:divBdr>
        <w:top w:val="none" w:sz="0" w:space="0" w:color="auto"/>
        <w:left w:val="none" w:sz="0" w:space="0" w:color="auto"/>
        <w:bottom w:val="none" w:sz="0" w:space="0" w:color="auto"/>
        <w:right w:val="none" w:sz="0" w:space="0" w:color="auto"/>
      </w:divBdr>
    </w:div>
    <w:div w:id="407463434">
      <w:bodyDiv w:val="1"/>
      <w:marLeft w:val="0"/>
      <w:marRight w:val="0"/>
      <w:marTop w:val="0"/>
      <w:marBottom w:val="0"/>
      <w:divBdr>
        <w:top w:val="none" w:sz="0" w:space="0" w:color="auto"/>
        <w:left w:val="none" w:sz="0" w:space="0" w:color="auto"/>
        <w:bottom w:val="none" w:sz="0" w:space="0" w:color="auto"/>
        <w:right w:val="none" w:sz="0" w:space="0" w:color="auto"/>
      </w:divBdr>
    </w:div>
    <w:div w:id="407504911">
      <w:bodyDiv w:val="1"/>
      <w:marLeft w:val="0"/>
      <w:marRight w:val="0"/>
      <w:marTop w:val="0"/>
      <w:marBottom w:val="0"/>
      <w:divBdr>
        <w:top w:val="none" w:sz="0" w:space="0" w:color="auto"/>
        <w:left w:val="none" w:sz="0" w:space="0" w:color="auto"/>
        <w:bottom w:val="none" w:sz="0" w:space="0" w:color="auto"/>
        <w:right w:val="none" w:sz="0" w:space="0" w:color="auto"/>
      </w:divBdr>
    </w:div>
    <w:div w:id="407577409">
      <w:bodyDiv w:val="1"/>
      <w:marLeft w:val="0"/>
      <w:marRight w:val="0"/>
      <w:marTop w:val="0"/>
      <w:marBottom w:val="0"/>
      <w:divBdr>
        <w:top w:val="none" w:sz="0" w:space="0" w:color="auto"/>
        <w:left w:val="none" w:sz="0" w:space="0" w:color="auto"/>
        <w:bottom w:val="none" w:sz="0" w:space="0" w:color="auto"/>
        <w:right w:val="none" w:sz="0" w:space="0" w:color="auto"/>
      </w:divBdr>
    </w:div>
    <w:div w:id="407775892">
      <w:bodyDiv w:val="1"/>
      <w:marLeft w:val="0"/>
      <w:marRight w:val="0"/>
      <w:marTop w:val="0"/>
      <w:marBottom w:val="0"/>
      <w:divBdr>
        <w:top w:val="none" w:sz="0" w:space="0" w:color="auto"/>
        <w:left w:val="none" w:sz="0" w:space="0" w:color="auto"/>
        <w:bottom w:val="none" w:sz="0" w:space="0" w:color="auto"/>
        <w:right w:val="none" w:sz="0" w:space="0" w:color="auto"/>
      </w:divBdr>
    </w:div>
    <w:div w:id="407919461">
      <w:bodyDiv w:val="1"/>
      <w:marLeft w:val="0"/>
      <w:marRight w:val="0"/>
      <w:marTop w:val="0"/>
      <w:marBottom w:val="0"/>
      <w:divBdr>
        <w:top w:val="none" w:sz="0" w:space="0" w:color="auto"/>
        <w:left w:val="none" w:sz="0" w:space="0" w:color="auto"/>
        <w:bottom w:val="none" w:sz="0" w:space="0" w:color="auto"/>
        <w:right w:val="none" w:sz="0" w:space="0" w:color="auto"/>
      </w:divBdr>
    </w:div>
    <w:div w:id="408037367">
      <w:bodyDiv w:val="1"/>
      <w:marLeft w:val="0"/>
      <w:marRight w:val="0"/>
      <w:marTop w:val="0"/>
      <w:marBottom w:val="0"/>
      <w:divBdr>
        <w:top w:val="none" w:sz="0" w:space="0" w:color="auto"/>
        <w:left w:val="none" w:sz="0" w:space="0" w:color="auto"/>
        <w:bottom w:val="none" w:sz="0" w:space="0" w:color="auto"/>
        <w:right w:val="none" w:sz="0" w:space="0" w:color="auto"/>
      </w:divBdr>
    </w:div>
    <w:div w:id="408505463">
      <w:bodyDiv w:val="1"/>
      <w:marLeft w:val="0"/>
      <w:marRight w:val="0"/>
      <w:marTop w:val="0"/>
      <w:marBottom w:val="0"/>
      <w:divBdr>
        <w:top w:val="none" w:sz="0" w:space="0" w:color="auto"/>
        <w:left w:val="none" w:sz="0" w:space="0" w:color="auto"/>
        <w:bottom w:val="none" w:sz="0" w:space="0" w:color="auto"/>
        <w:right w:val="none" w:sz="0" w:space="0" w:color="auto"/>
      </w:divBdr>
    </w:div>
    <w:div w:id="408694883">
      <w:bodyDiv w:val="1"/>
      <w:marLeft w:val="0"/>
      <w:marRight w:val="0"/>
      <w:marTop w:val="0"/>
      <w:marBottom w:val="0"/>
      <w:divBdr>
        <w:top w:val="none" w:sz="0" w:space="0" w:color="auto"/>
        <w:left w:val="none" w:sz="0" w:space="0" w:color="auto"/>
        <w:bottom w:val="none" w:sz="0" w:space="0" w:color="auto"/>
        <w:right w:val="none" w:sz="0" w:space="0" w:color="auto"/>
      </w:divBdr>
    </w:div>
    <w:div w:id="408768006">
      <w:bodyDiv w:val="1"/>
      <w:marLeft w:val="0"/>
      <w:marRight w:val="0"/>
      <w:marTop w:val="0"/>
      <w:marBottom w:val="0"/>
      <w:divBdr>
        <w:top w:val="none" w:sz="0" w:space="0" w:color="auto"/>
        <w:left w:val="none" w:sz="0" w:space="0" w:color="auto"/>
        <w:bottom w:val="none" w:sz="0" w:space="0" w:color="auto"/>
        <w:right w:val="none" w:sz="0" w:space="0" w:color="auto"/>
      </w:divBdr>
    </w:div>
    <w:div w:id="408815508">
      <w:bodyDiv w:val="1"/>
      <w:marLeft w:val="0"/>
      <w:marRight w:val="0"/>
      <w:marTop w:val="0"/>
      <w:marBottom w:val="0"/>
      <w:divBdr>
        <w:top w:val="none" w:sz="0" w:space="0" w:color="auto"/>
        <w:left w:val="none" w:sz="0" w:space="0" w:color="auto"/>
        <w:bottom w:val="none" w:sz="0" w:space="0" w:color="auto"/>
        <w:right w:val="none" w:sz="0" w:space="0" w:color="auto"/>
      </w:divBdr>
    </w:div>
    <w:div w:id="408889993">
      <w:bodyDiv w:val="1"/>
      <w:marLeft w:val="0"/>
      <w:marRight w:val="0"/>
      <w:marTop w:val="0"/>
      <w:marBottom w:val="0"/>
      <w:divBdr>
        <w:top w:val="none" w:sz="0" w:space="0" w:color="auto"/>
        <w:left w:val="none" w:sz="0" w:space="0" w:color="auto"/>
        <w:bottom w:val="none" w:sz="0" w:space="0" w:color="auto"/>
        <w:right w:val="none" w:sz="0" w:space="0" w:color="auto"/>
      </w:divBdr>
    </w:div>
    <w:div w:id="408890084">
      <w:bodyDiv w:val="1"/>
      <w:marLeft w:val="0"/>
      <w:marRight w:val="0"/>
      <w:marTop w:val="0"/>
      <w:marBottom w:val="0"/>
      <w:divBdr>
        <w:top w:val="none" w:sz="0" w:space="0" w:color="auto"/>
        <w:left w:val="none" w:sz="0" w:space="0" w:color="auto"/>
        <w:bottom w:val="none" w:sz="0" w:space="0" w:color="auto"/>
        <w:right w:val="none" w:sz="0" w:space="0" w:color="auto"/>
      </w:divBdr>
    </w:div>
    <w:div w:id="409036262">
      <w:bodyDiv w:val="1"/>
      <w:marLeft w:val="0"/>
      <w:marRight w:val="0"/>
      <w:marTop w:val="0"/>
      <w:marBottom w:val="0"/>
      <w:divBdr>
        <w:top w:val="none" w:sz="0" w:space="0" w:color="auto"/>
        <w:left w:val="none" w:sz="0" w:space="0" w:color="auto"/>
        <w:bottom w:val="none" w:sz="0" w:space="0" w:color="auto"/>
        <w:right w:val="none" w:sz="0" w:space="0" w:color="auto"/>
      </w:divBdr>
    </w:div>
    <w:div w:id="409156500">
      <w:bodyDiv w:val="1"/>
      <w:marLeft w:val="0"/>
      <w:marRight w:val="0"/>
      <w:marTop w:val="0"/>
      <w:marBottom w:val="0"/>
      <w:divBdr>
        <w:top w:val="none" w:sz="0" w:space="0" w:color="auto"/>
        <w:left w:val="none" w:sz="0" w:space="0" w:color="auto"/>
        <w:bottom w:val="none" w:sz="0" w:space="0" w:color="auto"/>
        <w:right w:val="none" w:sz="0" w:space="0" w:color="auto"/>
      </w:divBdr>
    </w:div>
    <w:div w:id="409161421">
      <w:bodyDiv w:val="1"/>
      <w:marLeft w:val="0"/>
      <w:marRight w:val="0"/>
      <w:marTop w:val="0"/>
      <w:marBottom w:val="0"/>
      <w:divBdr>
        <w:top w:val="none" w:sz="0" w:space="0" w:color="auto"/>
        <w:left w:val="none" w:sz="0" w:space="0" w:color="auto"/>
        <w:bottom w:val="none" w:sz="0" w:space="0" w:color="auto"/>
        <w:right w:val="none" w:sz="0" w:space="0" w:color="auto"/>
      </w:divBdr>
    </w:div>
    <w:div w:id="409471195">
      <w:bodyDiv w:val="1"/>
      <w:marLeft w:val="0"/>
      <w:marRight w:val="0"/>
      <w:marTop w:val="0"/>
      <w:marBottom w:val="0"/>
      <w:divBdr>
        <w:top w:val="none" w:sz="0" w:space="0" w:color="auto"/>
        <w:left w:val="none" w:sz="0" w:space="0" w:color="auto"/>
        <w:bottom w:val="none" w:sz="0" w:space="0" w:color="auto"/>
        <w:right w:val="none" w:sz="0" w:space="0" w:color="auto"/>
      </w:divBdr>
    </w:div>
    <w:div w:id="409473530">
      <w:bodyDiv w:val="1"/>
      <w:marLeft w:val="0"/>
      <w:marRight w:val="0"/>
      <w:marTop w:val="0"/>
      <w:marBottom w:val="0"/>
      <w:divBdr>
        <w:top w:val="none" w:sz="0" w:space="0" w:color="auto"/>
        <w:left w:val="none" w:sz="0" w:space="0" w:color="auto"/>
        <w:bottom w:val="none" w:sz="0" w:space="0" w:color="auto"/>
        <w:right w:val="none" w:sz="0" w:space="0" w:color="auto"/>
      </w:divBdr>
    </w:div>
    <w:div w:id="409695028">
      <w:bodyDiv w:val="1"/>
      <w:marLeft w:val="0"/>
      <w:marRight w:val="0"/>
      <w:marTop w:val="0"/>
      <w:marBottom w:val="0"/>
      <w:divBdr>
        <w:top w:val="none" w:sz="0" w:space="0" w:color="auto"/>
        <w:left w:val="none" w:sz="0" w:space="0" w:color="auto"/>
        <w:bottom w:val="none" w:sz="0" w:space="0" w:color="auto"/>
        <w:right w:val="none" w:sz="0" w:space="0" w:color="auto"/>
      </w:divBdr>
    </w:div>
    <w:div w:id="409734441">
      <w:bodyDiv w:val="1"/>
      <w:marLeft w:val="0"/>
      <w:marRight w:val="0"/>
      <w:marTop w:val="0"/>
      <w:marBottom w:val="0"/>
      <w:divBdr>
        <w:top w:val="none" w:sz="0" w:space="0" w:color="auto"/>
        <w:left w:val="none" w:sz="0" w:space="0" w:color="auto"/>
        <w:bottom w:val="none" w:sz="0" w:space="0" w:color="auto"/>
        <w:right w:val="none" w:sz="0" w:space="0" w:color="auto"/>
      </w:divBdr>
    </w:div>
    <w:div w:id="410010124">
      <w:bodyDiv w:val="1"/>
      <w:marLeft w:val="0"/>
      <w:marRight w:val="0"/>
      <w:marTop w:val="0"/>
      <w:marBottom w:val="0"/>
      <w:divBdr>
        <w:top w:val="none" w:sz="0" w:space="0" w:color="auto"/>
        <w:left w:val="none" w:sz="0" w:space="0" w:color="auto"/>
        <w:bottom w:val="none" w:sz="0" w:space="0" w:color="auto"/>
        <w:right w:val="none" w:sz="0" w:space="0" w:color="auto"/>
      </w:divBdr>
    </w:div>
    <w:div w:id="410011651">
      <w:bodyDiv w:val="1"/>
      <w:marLeft w:val="0"/>
      <w:marRight w:val="0"/>
      <w:marTop w:val="0"/>
      <w:marBottom w:val="0"/>
      <w:divBdr>
        <w:top w:val="none" w:sz="0" w:space="0" w:color="auto"/>
        <w:left w:val="none" w:sz="0" w:space="0" w:color="auto"/>
        <w:bottom w:val="none" w:sz="0" w:space="0" w:color="auto"/>
        <w:right w:val="none" w:sz="0" w:space="0" w:color="auto"/>
      </w:divBdr>
    </w:div>
    <w:div w:id="410077751">
      <w:bodyDiv w:val="1"/>
      <w:marLeft w:val="0"/>
      <w:marRight w:val="0"/>
      <w:marTop w:val="0"/>
      <w:marBottom w:val="0"/>
      <w:divBdr>
        <w:top w:val="none" w:sz="0" w:space="0" w:color="auto"/>
        <w:left w:val="none" w:sz="0" w:space="0" w:color="auto"/>
        <w:bottom w:val="none" w:sz="0" w:space="0" w:color="auto"/>
        <w:right w:val="none" w:sz="0" w:space="0" w:color="auto"/>
      </w:divBdr>
    </w:div>
    <w:div w:id="410321421">
      <w:bodyDiv w:val="1"/>
      <w:marLeft w:val="0"/>
      <w:marRight w:val="0"/>
      <w:marTop w:val="0"/>
      <w:marBottom w:val="0"/>
      <w:divBdr>
        <w:top w:val="none" w:sz="0" w:space="0" w:color="auto"/>
        <w:left w:val="none" w:sz="0" w:space="0" w:color="auto"/>
        <w:bottom w:val="none" w:sz="0" w:space="0" w:color="auto"/>
        <w:right w:val="none" w:sz="0" w:space="0" w:color="auto"/>
      </w:divBdr>
    </w:div>
    <w:div w:id="410352365">
      <w:bodyDiv w:val="1"/>
      <w:marLeft w:val="0"/>
      <w:marRight w:val="0"/>
      <w:marTop w:val="0"/>
      <w:marBottom w:val="0"/>
      <w:divBdr>
        <w:top w:val="none" w:sz="0" w:space="0" w:color="auto"/>
        <w:left w:val="none" w:sz="0" w:space="0" w:color="auto"/>
        <w:bottom w:val="none" w:sz="0" w:space="0" w:color="auto"/>
        <w:right w:val="none" w:sz="0" w:space="0" w:color="auto"/>
      </w:divBdr>
    </w:div>
    <w:div w:id="410469624">
      <w:bodyDiv w:val="1"/>
      <w:marLeft w:val="0"/>
      <w:marRight w:val="0"/>
      <w:marTop w:val="0"/>
      <w:marBottom w:val="0"/>
      <w:divBdr>
        <w:top w:val="none" w:sz="0" w:space="0" w:color="auto"/>
        <w:left w:val="none" w:sz="0" w:space="0" w:color="auto"/>
        <w:bottom w:val="none" w:sz="0" w:space="0" w:color="auto"/>
        <w:right w:val="none" w:sz="0" w:space="0" w:color="auto"/>
      </w:divBdr>
    </w:div>
    <w:div w:id="410588062">
      <w:bodyDiv w:val="1"/>
      <w:marLeft w:val="0"/>
      <w:marRight w:val="0"/>
      <w:marTop w:val="0"/>
      <w:marBottom w:val="0"/>
      <w:divBdr>
        <w:top w:val="none" w:sz="0" w:space="0" w:color="auto"/>
        <w:left w:val="none" w:sz="0" w:space="0" w:color="auto"/>
        <w:bottom w:val="none" w:sz="0" w:space="0" w:color="auto"/>
        <w:right w:val="none" w:sz="0" w:space="0" w:color="auto"/>
      </w:divBdr>
    </w:div>
    <w:div w:id="410666161">
      <w:bodyDiv w:val="1"/>
      <w:marLeft w:val="0"/>
      <w:marRight w:val="0"/>
      <w:marTop w:val="0"/>
      <w:marBottom w:val="0"/>
      <w:divBdr>
        <w:top w:val="none" w:sz="0" w:space="0" w:color="auto"/>
        <w:left w:val="none" w:sz="0" w:space="0" w:color="auto"/>
        <w:bottom w:val="none" w:sz="0" w:space="0" w:color="auto"/>
        <w:right w:val="none" w:sz="0" w:space="0" w:color="auto"/>
      </w:divBdr>
    </w:div>
    <w:div w:id="410737740">
      <w:bodyDiv w:val="1"/>
      <w:marLeft w:val="0"/>
      <w:marRight w:val="0"/>
      <w:marTop w:val="0"/>
      <w:marBottom w:val="0"/>
      <w:divBdr>
        <w:top w:val="none" w:sz="0" w:space="0" w:color="auto"/>
        <w:left w:val="none" w:sz="0" w:space="0" w:color="auto"/>
        <w:bottom w:val="none" w:sz="0" w:space="0" w:color="auto"/>
        <w:right w:val="none" w:sz="0" w:space="0" w:color="auto"/>
      </w:divBdr>
    </w:div>
    <w:div w:id="411044660">
      <w:bodyDiv w:val="1"/>
      <w:marLeft w:val="0"/>
      <w:marRight w:val="0"/>
      <w:marTop w:val="0"/>
      <w:marBottom w:val="0"/>
      <w:divBdr>
        <w:top w:val="none" w:sz="0" w:space="0" w:color="auto"/>
        <w:left w:val="none" w:sz="0" w:space="0" w:color="auto"/>
        <w:bottom w:val="none" w:sz="0" w:space="0" w:color="auto"/>
        <w:right w:val="none" w:sz="0" w:space="0" w:color="auto"/>
      </w:divBdr>
    </w:div>
    <w:div w:id="411127089">
      <w:bodyDiv w:val="1"/>
      <w:marLeft w:val="0"/>
      <w:marRight w:val="0"/>
      <w:marTop w:val="0"/>
      <w:marBottom w:val="0"/>
      <w:divBdr>
        <w:top w:val="none" w:sz="0" w:space="0" w:color="auto"/>
        <w:left w:val="none" w:sz="0" w:space="0" w:color="auto"/>
        <w:bottom w:val="none" w:sz="0" w:space="0" w:color="auto"/>
        <w:right w:val="none" w:sz="0" w:space="0" w:color="auto"/>
      </w:divBdr>
    </w:div>
    <w:div w:id="411200135">
      <w:bodyDiv w:val="1"/>
      <w:marLeft w:val="0"/>
      <w:marRight w:val="0"/>
      <w:marTop w:val="0"/>
      <w:marBottom w:val="0"/>
      <w:divBdr>
        <w:top w:val="none" w:sz="0" w:space="0" w:color="auto"/>
        <w:left w:val="none" w:sz="0" w:space="0" w:color="auto"/>
        <w:bottom w:val="none" w:sz="0" w:space="0" w:color="auto"/>
        <w:right w:val="none" w:sz="0" w:space="0" w:color="auto"/>
      </w:divBdr>
    </w:div>
    <w:div w:id="411242915">
      <w:bodyDiv w:val="1"/>
      <w:marLeft w:val="0"/>
      <w:marRight w:val="0"/>
      <w:marTop w:val="0"/>
      <w:marBottom w:val="0"/>
      <w:divBdr>
        <w:top w:val="none" w:sz="0" w:space="0" w:color="auto"/>
        <w:left w:val="none" w:sz="0" w:space="0" w:color="auto"/>
        <w:bottom w:val="none" w:sz="0" w:space="0" w:color="auto"/>
        <w:right w:val="none" w:sz="0" w:space="0" w:color="auto"/>
      </w:divBdr>
    </w:div>
    <w:div w:id="411582399">
      <w:bodyDiv w:val="1"/>
      <w:marLeft w:val="0"/>
      <w:marRight w:val="0"/>
      <w:marTop w:val="0"/>
      <w:marBottom w:val="0"/>
      <w:divBdr>
        <w:top w:val="none" w:sz="0" w:space="0" w:color="auto"/>
        <w:left w:val="none" w:sz="0" w:space="0" w:color="auto"/>
        <w:bottom w:val="none" w:sz="0" w:space="0" w:color="auto"/>
        <w:right w:val="none" w:sz="0" w:space="0" w:color="auto"/>
      </w:divBdr>
    </w:div>
    <w:div w:id="411588564">
      <w:bodyDiv w:val="1"/>
      <w:marLeft w:val="0"/>
      <w:marRight w:val="0"/>
      <w:marTop w:val="0"/>
      <w:marBottom w:val="0"/>
      <w:divBdr>
        <w:top w:val="none" w:sz="0" w:space="0" w:color="auto"/>
        <w:left w:val="none" w:sz="0" w:space="0" w:color="auto"/>
        <w:bottom w:val="none" w:sz="0" w:space="0" w:color="auto"/>
        <w:right w:val="none" w:sz="0" w:space="0" w:color="auto"/>
      </w:divBdr>
    </w:div>
    <w:div w:id="411702497">
      <w:bodyDiv w:val="1"/>
      <w:marLeft w:val="0"/>
      <w:marRight w:val="0"/>
      <w:marTop w:val="0"/>
      <w:marBottom w:val="0"/>
      <w:divBdr>
        <w:top w:val="none" w:sz="0" w:space="0" w:color="auto"/>
        <w:left w:val="none" w:sz="0" w:space="0" w:color="auto"/>
        <w:bottom w:val="none" w:sz="0" w:space="0" w:color="auto"/>
        <w:right w:val="none" w:sz="0" w:space="0" w:color="auto"/>
      </w:divBdr>
    </w:div>
    <w:div w:id="411778320">
      <w:bodyDiv w:val="1"/>
      <w:marLeft w:val="0"/>
      <w:marRight w:val="0"/>
      <w:marTop w:val="0"/>
      <w:marBottom w:val="0"/>
      <w:divBdr>
        <w:top w:val="none" w:sz="0" w:space="0" w:color="auto"/>
        <w:left w:val="none" w:sz="0" w:space="0" w:color="auto"/>
        <w:bottom w:val="none" w:sz="0" w:space="0" w:color="auto"/>
        <w:right w:val="none" w:sz="0" w:space="0" w:color="auto"/>
      </w:divBdr>
    </w:div>
    <w:div w:id="411780663">
      <w:bodyDiv w:val="1"/>
      <w:marLeft w:val="0"/>
      <w:marRight w:val="0"/>
      <w:marTop w:val="0"/>
      <w:marBottom w:val="0"/>
      <w:divBdr>
        <w:top w:val="none" w:sz="0" w:space="0" w:color="auto"/>
        <w:left w:val="none" w:sz="0" w:space="0" w:color="auto"/>
        <w:bottom w:val="none" w:sz="0" w:space="0" w:color="auto"/>
        <w:right w:val="none" w:sz="0" w:space="0" w:color="auto"/>
      </w:divBdr>
    </w:div>
    <w:div w:id="411851392">
      <w:bodyDiv w:val="1"/>
      <w:marLeft w:val="0"/>
      <w:marRight w:val="0"/>
      <w:marTop w:val="0"/>
      <w:marBottom w:val="0"/>
      <w:divBdr>
        <w:top w:val="none" w:sz="0" w:space="0" w:color="auto"/>
        <w:left w:val="none" w:sz="0" w:space="0" w:color="auto"/>
        <w:bottom w:val="none" w:sz="0" w:space="0" w:color="auto"/>
        <w:right w:val="none" w:sz="0" w:space="0" w:color="auto"/>
      </w:divBdr>
    </w:div>
    <w:div w:id="411897082">
      <w:bodyDiv w:val="1"/>
      <w:marLeft w:val="0"/>
      <w:marRight w:val="0"/>
      <w:marTop w:val="0"/>
      <w:marBottom w:val="0"/>
      <w:divBdr>
        <w:top w:val="none" w:sz="0" w:space="0" w:color="auto"/>
        <w:left w:val="none" w:sz="0" w:space="0" w:color="auto"/>
        <w:bottom w:val="none" w:sz="0" w:space="0" w:color="auto"/>
        <w:right w:val="none" w:sz="0" w:space="0" w:color="auto"/>
      </w:divBdr>
    </w:div>
    <w:div w:id="411898394">
      <w:bodyDiv w:val="1"/>
      <w:marLeft w:val="0"/>
      <w:marRight w:val="0"/>
      <w:marTop w:val="0"/>
      <w:marBottom w:val="0"/>
      <w:divBdr>
        <w:top w:val="none" w:sz="0" w:space="0" w:color="auto"/>
        <w:left w:val="none" w:sz="0" w:space="0" w:color="auto"/>
        <w:bottom w:val="none" w:sz="0" w:space="0" w:color="auto"/>
        <w:right w:val="none" w:sz="0" w:space="0" w:color="auto"/>
      </w:divBdr>
    </w:div>
    <w:div w:id="412051198">
      <w:bodyDiv w:val="1"/>
      <w:marLeft w:val="0"/>
      <w:marRight w:val="0"/>
      <w:marTop w:val="0"/>
      <w:marBottom w:val="0"/>
      <w:divBdr>
        <w:top w:val="none" w:sz="0" w:space="0" w:color="auto"/>
        <w:left w:val="none" w:sz="0" w:space="0" w:color="auto"/>
        <w:bottom w:val="none" w:sz="0" w:space="0" w:color="auto"/>
        <w:right w:val="none" w:sz="0" w:space="0" w:color="auto"/>
      </w:divBdr>
    </w:div>
    <w:div w:id="412237657">
      <w:bodyDiv w:val="1"/>
      <w:marLeft w:val="0"/>
      <w:marRight w:val="0"/>
      <w:marTop w:val="0"/>
      <w:marBottom w:val="0"/>
      <w:divBdr>
        <w:top w:val="none" w:sz="0" w:space="0" w:color="auto"/>
        <w:left w:val="none" w:sz="0" w:space="0" w:color="auto"/>
        <w:bottom w:val="none" w:sz="0" w:space="0" w:color="auto"/>
        <w:right w:val="none" w:sz="0" w:space="0" w:color="auto"/>
      </w:divBdr>
    </w:div>
    <w:div w:id="412242123">
      <w:bodyDiv w:val="1"/>
      <w:marLeft w:val="0"/>
      <w:marRight w:val="0"/>
      <w:marTop w:val="0"/>
      <w:marBottom w:val="0"/>
      <w:divBdr>
        <w:top w:val="none" w:sz="0" w:space="0" w:color="auto"/>
        <w:left w:val="none" w:sz="0" w:space="0" w:color="auto"/>
        <w:bottom w:val="none" w:sz="0" w:space="0" w:color="auto"/>
        <w:right w:val="none" w:sz="0" w:space="0" w:color="auto"/>
      </w:divBdr>
    </w:div>
    <w:div w:id="412318968">
      <w:bodyDiv w:val="1"/>
      <w:marLeft w:val="0"/>
      <w:marRight w:val="0"/>
      <w:marTop w:val="0"/>
      <w:marBottom w:val="0"/>
      <w:divBdr>
        <w:top w:val="none" w:sz="0" w:space="0" w:color="auto"/>
        <w:left w:val="none" w:sz="0" w:space="0" w:color="auto"/>
        <w:bottom w:val="none" w:sz="0" w:space="0" w:color="auto"/>
        <w:right w:val="none" w:sz="0" w:space="0" w:color="auto"/>
      </w:divBdr>
    </w:div>
    <w:div w:id="412359617">
      <w:bodyDiv w:val="1"/>
      <w:marLeft w:val="0"/>
      <w:marRight w:val="0"/>
      <w:marTop w:val="0"/>
      <w:marBottom w:val="0"/>
      <w:divBdr>
        <w:top w:val="none" w:sz="0" w:space="0" w:color="auto"/>
        <w:left w:val="none" w:sz="0" w:space="0" w:color="auto"/>
        <w:bottom w:val="none" w:sz="0" w:space="0" w:color="auto"/>
        <w:right w:val="none" w:sz="0" w:space="0" w:color="auto"/>
      </w:divBdr>
    </w:div>
    <w:div w:id="412439012">
      <w:bodyDiv w:val="1"/>
      <w:marLeft w:val="0"/>
      <w:marRight w:val="0"/>
      <w:marTop w:val="0"/>
      <w:marBottom w:val="0"/>
      <w:divBdr>
        <w:top w:val="none" w:sz="0" w:space="0" w:color="auto"/>
        <w:left w:val="none" w:sz="0" w:space="0" w:color="auto"/>
        <w:bottom w:val="none" w:sz="0" w:space="0" w:color="auto"/>
        <w:right w:val="none" w:sz="0" w:space="0" w:color="auto"/>
      </w:divBdr>
    </w:div>
    <w:div w:id="412625393">
      <w:bodyDiv w:val="1"/>
      <w:marLeft w:val="0"/>
      <w:marRight w:val="0"/>
      <w:marTop w:val="0"/>
      <w:marBottom w:val="0"/>
      <w:divBdr>
        <w:top w:val="none" w:sz="0" w:space="0" w:color="auto"/>
        <w:left w:val="none" w:sz="0" w:space="0" w:color="auto"/>
        <w:bottom w:val="none" w:sz="0" w:space="0" w:color="auto"/>
        <w:right w:val="none" w:sz="0" w:space="0" w:color="auto"/>
      </w:divBdr>
    </w:div>
    <w:div w:id="412699437">
      <w:bodyDiv w:val="1"/>
      <w:marLeft w:val="0"/>
      <w:marRight w:val="0"/>
      <w:marTop w:val="0"/>
      <w:marBottom w:val="0"/>
      <w:divBdr>
        <w:top w:val="none" w:sz="0" w:space="0" w:color="auto"/>
        <w:left w:val="none" w:sz="0" w:space="0" w:color="auto"/>
        <w:bottom w:val="none" w:sz="0" w:space="0" w:color="auto"/>
        <w:right w:val="none" w:sz="0" w:space="0" w:color="auto"/>
      </w:divBdr>
    </w:div>
    <w:div w:id="412750420">
      <w:bodyDiv w:val="1"/>
      <w:marLeft w:val="0"/>
      <w:marRight w:val="0"/>
      <w:marTop w:val="0"/>
      <w:marBottom w:val="0"/>
      <w:divBdr>
        <w:top w:val="none" w:sz="0" w:space="0" w:color="auto"/>
        <w:left w:val="none" w:sz="0" w:space="0" w:color="auto"/>
        <w:bottom w:val="none" w:sz="0" w:space="0" w:color="auto"/>
        <w:right w:val="none" w:sz="0" w:space="0" w:color="auto"/>
      </w:divBdr>
    </w:div>
    <w:div w:id="412776491">
      <w:bodyDiv w:val="1"/>
      <w:marLeft w:val="0"/>
      <w:marRight w:val="0"/>
      <w:marTop w:val="0"/>
      <w:marBottom w:val="0"/>
      <w:divBdr>
        <w:top w:val="none" w:sz="0" w:space="0" w:color="auto"/>
        <w:left w:val="none" w:sz="0" w:space="0" w:color="auto"/>
        <w:bottom w:val="none" w:sz="0" w:space="0" w:color="auto"/>
        <w:right w:val="none" w:sz="0" w:space="0" w:color="auto"/>
      </w:divBdr>
    </w:div>
    <w:div w:id="412817876">
      <w:bodyDiv w:val="1"/>
      <w:marLeft w:val="0"/>
      <w:marRight w:val="0"/>
      <w:marTop w:val="0"/>
      <w:marBottom w:val="0"/>
      <w:divBdr>
        <w:top w:val="none" w:sz="0" w:space="0" w:color="auto"/>
        <w:left w:val="none" w:sz="0" w:space="0" w:color="auto"/>
        <w:bottom w:val="none" w:sz="0" w:space="0" w:color="auto"/>
        <w:right w:val="none" w:sz="0" w:space="0" w:color="auto"/>
      </w:divBdr>
    </w:div>
    <w:div w:id="413168225">
      <w:bodyDiv w:val="1"/>
      <w:marLeft w:val="0"/>
      <w:marRight w:val="0"/>
      <w:marTop w:val="0"/>
      <w:marBottom w:val="0"/>
      <w:divBdr>
        <w:top w:val="none" w:sz="0" w:space="0" w:color="auto"/>
        <w:left w:val="none" w:sz="0" w:space="0" w:color="auto"/>
        <w:bottom w:val="none" w:sz="0" w:space="0" w:color="auto"/>
        <w:right w:val="none" w:sz="0" w:space="0" w:color="auto"/>
      </w:divBdr>
    </w:div>
    <w:div w:id="413212901">
      <w:bodyDiv w:val="1"/>
      <w:marLeft w:val="0"/>
      <w:marRight w:val="0"/>
      <w:marTop w:val="0"/>
      <w:marBottom w:val="0"/>
      <w:divBdr>
        <w:top w:val="none" w:sz="0" w:space="0" w:color="auto"/>
        <w:left w:val="none" w:sz="0" w:space="0" w:color="auto"/>
        <w:bottom w:val="none" w:sz="0" w:space="0" w:color="auto"/>
        <w:right w:val="none" w:sz="0" w:space="0" w:color="auto"/>
      </w:divBdr>
    </w:div>
    <w:div w:id="413432115">
      <w:bodyDiv w:val="1"/>
      <w:marLeft w:val="0"/>
      <w:marRight w:val="0"/>
      <w:marTop w:val="0"/>
      <w:marBottom w:val="0"/>
      <w:divBdr>
        <w:top w:val="none" w:sz="0" w:space="0" w:color="auto"/>
        <w:left w:val="none" w:sz="0" w:space="0" w:color="auto"/>
        <w:bottom w:val="none" w:sz="0" w:space="0" w:color="auto"/>
        <w:right w:val="none" w:sz="0" w:space="0" w:color="auto"/>
      </w:divBdr>
    </w:div>
    <w:div w:id="413481268">
      <w:bodyDiv w:val="1"/>
      <w:marLeft w:val="0"/>
      <w:marRight w:val="0"/>
      <w:marTop w:val="0"/>
      <w:marBottom w:val="0"/>
      <w:divBdr>
        <w:top w:val="none" w:sz="0" w:space="0" w:color="auto"/>
        <w:left w:val="none" w:sz="0" w:space="0" w:color="auto"/>
        <w:bottom w:val="none" w:sz="0" w:space="0" w:color="auto"/>
        <w:right w:val="none" w:sz="0" w:space="0" w:color="auto"/>
      </w:divBdr>
    </w:div>
    <w:div w:id="413550572">
      <w:bodyDiv w:val="1"/>
      <w:marLeft w:val="0"/>
      <w:marRight w:val="0"/>
      <w:marTop w:val="0"/>
      <w:marBottom w:val="0"/>
      <w:divBdr>
        <w:top w:val="none" w:sz="0" w:space="0" w:color="auto"/>
        <w:left w:val="none" w:sz="0" w:space="0" w:color="auto"/>
        <w:bottom w:val="none" w:sz="0" w:space="0" w:color="auto"/>
        <w:right w:val="none" w:sz="0" w:space="0" w:color="auto"/>
      </w:divBdr>
    </w:div>
    <w:div w:id="414018151">
      <w:bodyDiv w:val="1"/>
      <w:marLeft w:val="0"/>
      <w:marRight w:val="0"/>
      <w:marTop w:val="0"/>
      <w:marBottom w:val="0"/>
      <w:divBdr>
        <w:top w:val="none" w:sz="0" w:space="0" w:color="auto"/>
        <w:left w:val="none" w:sz="0" w:space="0" w:color="auto"/>
        <w:bottom w:val="none" w:sz="0" w:space="0" w:color="auto"/>
        <w:right w:val="none" w:sz="0" w:space="0" w:color="auto"/>
      </w:divBdr>
    </w:div>
    <w:div w:id="414132992">
      <w:bodyDiv w:val="1"/>
      <w:marLeft w:val="0"/>
      <w:marRight w:val="0"/>
      <w:marTop w:val="0"/>
      <w:marBottom w:val="0"/>
      <w:divBdr>
        <w:top w:val="none" w:sz="0" w:space="0" w:color="auto"/>
        <w:left w:val="none" w:sz="0" w:space="0" w:color="auto"/>
        <w:bottom w:val="none" w:sz="0" w:space="0" w:color="auto"/>
        <w:right w:val="none" w:sz="0" w:space="0" w:color="auto"/>
      </w:divBdr>
    </w:div>
    <w:div w:id="414208173">
      <w:bodyDiv w:val="1"/>
      <w:marLeft w:val="0"/>
      <w:marRight w:val="0"/>
      <w:marTop w:val="0"/>
      <w:marBottom w:val="0"/>
      <w:divBdr>
        <w:top w:val="none" w:sz="0" w:space="0" w:color="auto"/>
        <w:left w:val="none" w:sz="0" w:space="0" w:color="auto"/>
        <w:bottom w:val="none" w:sz="0" w:space="0" w:color="auto"/>
        <w:right w:val="none" w:sz="0" w:space="0" w:color="auto"/>
      </w:divBdr>
    </w:div>
    <w:div w:id="414210150">
      <w:bodyDiv w:val="1"/>
      <w:marLeft w:val="0"/>
      <w:marRight w:val="0"/>
      <w:marTop w:val="0"/>
      <w:marBottom w:val="0"/>
      <w:divBdr>
        <w:top w:val="none" w:sz="0" w:space="0" w:color="auto"/>
        <w:left w:val="none" w:sz="0" w:space="0" w:color="auto"/>
        <w:bottom w:val="none" w:sz="0" w:space="0" w:color="auto"/>
        <w:right w:val="none" w:sz="0" w:space="0" w:color="auto"/>
      </w:divBdr>
    </w:div>
    <w:div w:id="414254857">
      <w:bodyDiv w:val="1"/>
      <w:marLeft w:val="0"/>
      <w:marRight w:val="0"/>
      <w:marTop w:val="0"/>
      <w:marBottom w:val="0"/>
      <w:divBdr>
        <w:top w:val="none" w:sz="0" w:space="0" w:color="auto"/>
        <w:left w:val="none" w:sz="0" w:space="0" w:color="auto"/>
        <w:bottom w:val="none" w:sz="0" w:space="0" w:color="auto"/>
        <w:right w:val="none" w:sz="0" w:space="0" w:color="auto"/>
      </w:divBdr>
    </w:div>
    <w:div w:id="414320622">
      <w:bodyDiv w:val="1"/>
      <w:marLeft w:val="0"/>
      <w:marRight w:val="0"/>
      <w:marTop w:val="0"/>
      <w:marBottom w:val="0"/>
      <w:divBdr>
        <w:top w:val="none" w:sz="0" w:space="0" w:color="auto"/>
        <w:left w:val="none" w:sz="0" w:space="0" w:color="auto"/>
        <w:bottom w:val="none" w:sz="0" w:space="0" w:color="auto"/>
        <w:right w:val="none" w:sz="0" w:space="0" w:color="auto"/>
      </w:divBdr>
    </w:div>
    <w:div w:id="414396756">
      <w:bodyDiv w:val="1"/>
      <w:marLeft w:val="0"/>
      <w:marRight w:val="0"/>
      <w:marTop w:val="0"/>
      <w:marBottom w:val="0"/>
      <w:divBdr>
        <w:top w:val="none" w:sz="0" w:space="0" w:color="auto"/>
        <w:left w:val="none" w:sz="0" w:space="0" w:color="auto"/>
        <w:bottom w:val="none" w:sz="0" w:space="0" w:color="auto"/>
        <w:right w:val="none" w:sz="0" w:space="0" w:color="auto"/>
      </w:divBdr>
    </w:div>
    <w:div w:id="414401668">
      <w:bodyDiv w:val="1"/>
      <w:marLeft w:val="0"/>
      <w:marRight w:val="0"/>
      <w:marTop w:val="0"/>
      <w:marBottom w:val="0"/>
      <w:divBdr>
        <w:top w:val="none" w:sz="0" w:space="0" w:color="auto"/>
        <w:left w:val="none" w:sz="0" w:space="0" w:color="auto"/>
        <w:bottom w:val="none" w:sz="0" w:space="0" w:color="auto"/>
        <w:right w:val="none" w:sz="0" w:space="0" w:color="auto"/>
      </w:divBdr>
    </w:div>
    <w:div w:id="414477007">
      <w:bodyDiv w:val="1"/>
      <w:marLeft w:val="0"/>
      <w:marRight w:val="0"/>
      <w:marTop w:val="0"/>
      <w:marBottom w:val="0"/>
      <w:divBdr>
        <w:top w:val="none" w:sz="0" w:space="0" w:color="auto"/>
        <w:left w:val="none" w:sz="0" w:space="0" w:color="auto"/>
        <w:bottom w:val="none" w:sz="0" w:space="0" w:color="auto"/>
        <w:right w:val="none" w:sz="0" w:space="0" w:color="auto"/>
      </w:divBdr>
    </w:div>
    <w:div w:id="414478348">
      <w:bodyDiv w:val="1"/>
      <w:marLeft w:val="0"/>
      <w:marRight w:val="0"/>
      <w:marTop w:val="0"/>
      <w:marBottom w:val="0"/>
      <w:divBdr>
        <w:top w:val="none" w:sz="0" w:space="0" w:color="auto"/>
        <w:left w:val="none" w:sz="0" w:space="0" w:color="auto"/>
        <w:bottom w:val="none" w:sz="0" w:space="0" w:color="auto"/>
        <w:right w:val="none" w:sz="0" w:space="0" w:color="auto"/>
      </w:divBdr>
    </w:div>
    <w:div w:id="414520817">
      <w:bodyDiv w:val="1"/>
      <w:marLeft w:val="0"/>
      <w:marRight w:val="0"/>
      <w:marTop w:val="0"/>
      <w:marBottom w:val="0"/>
      <w:divBdr>
        <w:top w:val="none" w:sz="0" w:space="0" w:color="auto"/>
        <w:left w:val="none" w:sz="0" w:space="0" w:color="auto"/>
        <w:bottom w:val="none" w:sz="0" w:space="0" w:color="auto"/>
        <w:right w:val="none" w:sz="0" w:space="0" w:color="auto"/>
      </w:divBdr>
    </w:div>
    <w:div w:id="414522042">
      <w:bodyDiv w:val="1"/>
      <w:marLeft w:val="0"/>
      <w:marRight w:val="0"/>
      <w:marTop w:val="0"/>
      <w:marBottom w:val="0"/>
      <w:divBdr>
        <w:top w:val="none" w:sz="0" w:space="0" w:color="auto"/>
        <w:left w:val="none" w:sz="0" w:space="0" w:color="auto"/>
        <w:bottom w:val="none" w:sz="0" w:space="0" w:color="auto"/>
        <w:right w:val="none" w:sz="0" w:space="0" w:color="auto"/>
      </w:divBdr>
    </w:div>
    <w:div w:id="414665374">
      <w:bodyDiv w:val="1"/>
      <w:marLeft w:val="0"/>
      <w:marRight w:val="0"/>
      <w:marTop w:val="0"/>
      <w:marBottom w:val="0"/>
      <w:divBdr>
        <w:top w:val="none" w:sz="0" w:space="0" w:color="auto"/>
        <w:left w:val="none" w:sz="0" w:space="0" w:color="auto"/>
        <w:bottom w:val="none" w:sz="0" w:space="0" w:color="auto"/>
        <w:right w:val="none" w:sz="0" w:space="0" w:color="auto"/>
      </w:divBdr>
    </w:div>
    <w:div w:id="414671782">
      <w:bodyDiv w:val="1"/>
      <w:marLeft w:val="0"/>
      <w:marRight w:val="0"/>
      <w:marTop w:val="0"/>
      <w:marBottom w:val="0"/>
      <w:divBdr>
        <w:top w:val="none" w:sz="0" w:space="0" w:color="auto"/>
        <w:left w:val="none" w:sz="0" w:space="0" w:color="auto"/>
        <w:bottom w:val="none" w:sz="0" w:space="0" w:color="auto"/>
        <w:right w:val="none" w:sz="0" w:space="0" w:color="auto"/>
      </w:divBdr>
    </w:div>
    <w:div w:id="414673666">
      <w:bodyDiv w:val="1"/>
      <w:marLeft w:val="0"/>
      <w:marRight w:val="0"/>
      <w:marTop w:val="0"/>
      <w:marBottom w:val="0"/>
      <w:divBdr>
        <w:top w:val="none" w:sz="0" w:space="0" w:color="auto"/>
        <w:left w:val="none" w:sz="0" w:space="0" w:color="auto"/>
        <w:bottom w:val="none" w:sz="0" w:space="0" w:color="auto"/>
        <w:right w:val="none" w:sz="0" w:space="0" w:color="auto"/>
      </w:divBdr>
    </w:div>
    <w:div w:id="414742410">
      <w:bodyDiv w:val="1"/>
      <w:marLeft w:val="0"/>
      <w:marRight w:val="0"/>
      <w:marTop w:val="0"/>
      <w:marBottom w:val="0"/>
      <w:divBdr>
        <w:top w:val="none" w:sz="0" w:space="0" w:color="auto"/>
        <w:left w:val="none" w:sz="0" w:space="0" w:color="auto"/>
        <w:bottom w:val="none" w:sz="0" w:space="0" w:color="auto"/>
        <w:right w:val="none" w:sz="0" w:space="0" w:color="auto"/>
      </w:divBdr>
    </w:div>
    <w:div w:id="414863519">
      <w:bodyDiv w:val="1"/>
      <w:marLeft w:val="0"/>
      <w:marRight w:val="0"/>
      <w:marTop w:val="0"/>
      <w:marBottom w:val="0"/>
      <w:divBdr>
        <w:top w:val="none" w:sz="0" w:space="0" w:color="auto"/>
        <w:left w:val="none" w:sz="0" w:space="0" w:color="auto"/>
        <w:bottom w:val="none" w:sz="0" w:space="0" w:color="auto"/>
        <w:right w:val="none" w:sz="0" w:space="0" w:color="auto"/>
      </w:divBdr>
    </w:div>
    <w:div w:id="414866493">
      <w:bodyDiv w:val="1"/>
      <w:marLeft w:val="0"/>
      <w:marRight w:val="0"/>
      <w:marTop w:val="0"/>
      <w:marBottom w:val="0"/>
      <w:divBdr>
        <w:top w:val="none" w:sz="0" w:space="0" w:color="auto"/>
        <w:left w:val="none" w:sz="0" w:space="0" w:color="auto"/>
        <w:bottom w:val="none" w:sz="0" w:space="0" w:color="auto"/>
        <w:right w:val="none" w:sz="0" w:space="0" w:color="auto"/>
      </w:divBdr>
    </w:div>
    <w:div w:id="414938162">
      <w:bodyDiv w:val="1"/>
      <w:marLeft w:val="0"/>
      <w:marRight w:val="0"/>
      <w:marTop w:val="0"/>
      <w:marBottom w:val="0"/>
      <w:divBdr>
        <w:top w:val="none" w:sz="0" w:space="0" w:color="auto"/>
        <w:left w:val="none" w:sz="0" w:space="0" w:color="auto"/>
        <w:bottom w:val="none" w:sz="0" w:space="0" w:color="auto"/>
        <w:right w:val="none" w:sz="0" w:space="0" w:color="auto"/>
      </w:divBdr>
    </w:div>
    <w:div w:id="414980163">
      <w:bodyDiv w:val="1"/>
      <w:marLeft w:val="0"/>
      <w:marRight w:val="0"/>
      <w:marTop w:val="0"/>
      <w:marBottom w:val="0"/>
      <w:divBdr>
        <w:top w:val="none" w:sz="0" w:space="0" w:color="auto"/>
        <w:left w:val="none" w:sz="0" w:space="0" w:color="auto"/>
        <w:bottom w:val="none" w:sz="0" w:space="0" w:color="auto"/>
        <w:right w:val="none" w:sz="0" w:space="0" w:color="auto"/>
      </w:divBdr>
    </w:div>
    <w:div w:id="415133460">
      <w:bodyDiv w:val="1"/>
      <w:marLeft w:val="0"/>
      <w:marRight w:val="0"/>
      <w:marTop w:val="0"/>
      <w:marBottom w:val="0"/>
      <w:divBdr>
        <w:top w:val="none" w:sz="0" w:space="0" w:color="auto"/>
        <w:left w:val="none" w:sz="0" w:space="0" w:color="auto"/>
        <w:bottom w:val="none" w:sz="0" w:space="0" w:color="auto"/>
        <w:right w:val="none" w:sz="0" w:space="0" w:color="auto"/>
      </w:divBdr>
    </w:div>
    <w:div w:id="415245976">
      <w:bodyDiv w:val="1"/>
      <w:marLeft w:val="0"/>
      <w:marRight w:val="0"/>
      <w:marTop w:val="0"/>
      <w:marBottom w:val="0"/>
      <w:divBdr>
        <w:top w:val="none" w:sz="0" w:space="0" w:color="auto"/>
        <w:left w:val="none" w:sz="0" w:space="0" w:color="auto"/>
        <w:bottom w:val="none" w:sz="0" w:space="0" w:color="auto"/>
        <w:right w:val="none" w:sz="0" w:space="0" w:color="auto"/>
      </w:divBdr>
    </w:div>
    <w:div w:id="415252611">
      <w:bodyDiv w:val="1"/>
      <w:marLeft w:val="0"/>
      <w:marRight w:val="0"/>
      <w:marTop w:val="0"/>
      <w:marBottom w:val="0"/>
      <w:divBdr>
        <w:top w:val="none" w:sz="0" w:space="0" w:color="auto"/>
        <w:left w:val="none" w:sz="0" w:space="0" w:color="auto"/>
        <w:bottom w:val="none" w:sz="0" w:space="0" w:color="auto"/>
        <w:right w:val="none" w:sz="0" w:space="0" w:color="auto"/>
      </w:divBdr>
    </w:div>
    <w:div w:id="415395696">
      <w:bodyDiv w:val="1"/>
      <w:marLeft w:val="0"/>
      <w:marRight w:val="0"/>
      <w:marTop w:val="0"/>
      <w:marBottom w:val="0"/>
      <w:divBdr>
        <w:top w:val="none" w:sz="0" w:space="0" w:color="auto"/>
        <w:left w:val="none" w:sz="0" w:space="0" w:color="auto"/>
        <w:bottom w:val="none" w:sz="0" w:space="0" w:color="auto"/>
        <w:right w:val="none" w:sz="0" w:space="0" w:color="auto"/>
      </w:divBdr>
    </w:div>
    <w:div w:id="415398433">
      <w:bodyDiv w:val="1"/>
      <w:marLeft w:val="0"/>
      <w:marRight w:val="0"/>
      <w:marTop w:val="0"/>
      <w:marBottom w:val="0"/>
      <w:divBdr>
        <w:top w:val="none" w:sz="0" w:space="0" w:color="auto"/>
        <w:left w:val="none" w:sz="0" w:space="0" w:color="auto"/>
        <w:bottom w:val="none" w:sz="0" w:space="0" w:color="auto"/>
        <w:right w:val="none" w:sz="0" w:space="0" w:color="auto"/>
      </w:divBdr>
    </w:div>
    <w:div w:id="415513293">
      <w:bodyDiv w:val="1"/>
      <w:marLeft w:val="0"/>
      <w:marRight w:val="0"/>
      <w:marTop w:val="0"/>
      <w:marBottom w:val="0"/>
      <w:divBdr>
        <w:top w:val="none" w:sz="0" w:space="0" w:color="auto"/>
        <w:left w:val="none" w:sz="0" w:space="0" w:color="auto"/>
        <w:bottom w:val="none" w:sz="0" w:space="0" w:color="auto"/>
        <w:right w:val="none" w:sz="0" w:space="0" w:color="auto"/>
      </w:divBdr>
    </w:div>
    <w:div w:id="415638604">
      <w:bodyDiv w:val="1"/>
      <w:marLeft w:val="0"/>
      <w:marRight w:val="0"/>
      <w:marTop w:val="0"/>
      <w:marBottom w:val="0"/>
      <w:divBdr>
        <w:top w:val="none" w:sz="0" w:space="0" w:color="auto"/>
        <w:left w:val="none" w:sz="0" w:space="0" w:color="auto"/>
        <w:bottom w:val="none" w:sz="0" w:space="0" w:color="auto"/>
        <w:right w:val="none" w:sz="0" w:space="0" w:color="auto"/>
      </w:divBdr>
    </w:div>
    <w:div w:id="415715799">
      <w:bodyDiv w:val="1"/>
      <w:marLeft w:val="0"/>
      <w:marRight w:val="0"/>
      <w:marTop w:val="0"/>
      <w:marBottom w:val="0"/>
      <w:divBdr>
        <w:top w:val="none" w:sz="0" w:space="0" w:color="auto"/>
        <w:left w:val="none" w:sz="0" w:space="0" w:color="auto"/>
        <w:bottom w:val="none" w:sz="0" w:space="0" w:color="auto"/>
        <w:right w:val="none" w:sz="0" w:space="0" w:color="auto"/>
      </w:divBdr>
    </w:div>
    <w:div w:id="415783042">
      <w:bodyDiv w:val="1"/>
      <w:marLeft w:val="0"/>
      <w:marRight w:val="0"/>
      <w:marTop w:val="0"/>
      <w:marBottom w:val="0"/>
      <w:divBdr>
        <w:top w:val="none" w:sz="0" w:space="0" w:color="auto"/>
        <w:left w:val="none" w:sz="0" w:space="0" w:color="auto"/>
        <w:bottom w:val="none" w:sz="0" w:space="0" w:color="auto"/>
        <w:right w:val="none" w:sz="0" w:space="0" w:color="auto"/>
      </w:divBdr>
    </w:div>
    <w:div w:id="415900639">
      <w:bodyDiv w:val="1"/>
      <w:marLeft w:val="0"/>
      <w:marRight w:val="0"/>
      <w:marTop w:val="0"/>
      <w:marBottom w:val="0"/>
      <w:divBdr>
        <w:top w:val="none" w:sz="0" w:space="0" w:color="auto"/>
        <w:left w:val="none" w:sz="0" w:space="0" w:color="auto"/>
        <w:bottom w:val="none" w:sz="0" w:space="0" w:color="auto"/>
        <w:right w:val="none" w:sz="0" w:space="0" w:color="auto"/>
      </w:divBdr>
    </w:div>
    <w:div w:id="415984470">
      <w:bodyDiv w:val="1"/>
      <w:marLeft w:val="0"/>
      <w:marRight w:val="0"/>
      <w:marTop w:val="0"/>
      <w:marBottom w:val="0"/>
      <w:divBdr>
        <w:top w:val="none" w:sz="0" w:space="0" w:color="auto"/>
        <w:left w:val="none" w:sz="0" w:space="0" w:color="auto"/>
        <w:bottom w:val="none" w:sz="0" w:space="0" w:color="auto"/>
        <w:right w:val="none" w:sz="0" w:space="0" w:color="auto"/>
      </w:divBdr>
    </w:div>
    <w:div w:id="416219192">
      <w:bodyDiv w:val="1"/>
      <w:marLeft w:val="0"/>
      <w:marRight w:val="0"/>
      <w:marTop w:val="0"/>
      <w:marBottom w:val="0"/>
      <w:divBdr>
        <w:top w:val="none" w:sz="0" w:space="0" w:color="auto"/>
        <w:left w:val="none" w:sz="0" w:space="0" w:color="auto"/>
        <w:bottom w:val="none" w:sz="0" w:space="0" w:color="auto"/>
        <w:right w:val="none" w:sz="0" w:space="0" w:color="auto"/>
      </w:divBdr>
    </w:div>
    <w:div w:id="416294709">
      <w:bodyDiv w:val="1"/>
      <w:marLeft w:val="0"/>
      <w:marRight w:val="0"/>
      <w:marTop w:val="0"/>
      <w:marBottom w:val="0"/>
      <w:divBdr>
        <w:top w:val="none" w:sz="0" w:space="0" w:color="auto"/>
        <w:left w:val="none" w:sz="0" w:space="0" w:color="auto"/>
        <w:bottom w:val="none" w:sz="0" w:space="0" w:color="auto"/>
        <w:right w:val="none" w:sz="0" w:space="0" w:color="auto"/>
      </w:divBdr>
    </w:div>
    <w:div w:id="416754498">
      <w:bodyDiv w:val="1"/>
      <w:marLeft w:val="0"/>
      <w:marRight w:val="0"/>
      <w:marTop w:val="0"/>
      <w:marBottom w:val="0"/>
      <w:divBdr>
        <w:top w:val="none" w:sz="0" w:space="0" w:color="auto"/>
        <w:left w:val="none" w:sz="0" w:space="0" w:color="auto"/>
        <w:bottom w:val="none" w:sz="0" w:space="0" w:color="auto"/>
        <w:right w:val="none" w:sz="0" w:space="0" w:color="auto"/>
      </w:divBdr>
    </w:div>
    <w:div w:id="416904941">
      <w:bodyDiv w:val="1"/>
      <w:marLeft w:val="0"/>
      <w:marRight w:val="0"/>
      <w:marTop w:val="0"/>
      <w:marBottom w:val="0"/>
      <w:divBdr>
        <w:top w:val="none" w:sz="0" w:space="0" w:color="auto"/>
        <w:left w:val="none" w:sz="0" w:space="0" w:color="auto"/>
        <w:bottom w:val="none" w:sz="0" w:space="0" w:color="auto"/>
        <w:right w:val="none" w:sz="0" w:space="0" w:color="auto"/>
      </w:divBdr>
    </w:div>
    <w:div w:id="417096497">
      <w:bodyDiv w:val="1"/>
      <w:marLeft w:val="0"/>
      <w:marRight w:val="0"/>
      <w:marTop w:val="0"/>
      <w:marBottom w:val="0"/>
      <w:divBdr>
        <w:top w:val="none" w:sz="0" w:space="0" w:color="auto"/>
        <w:left w:val="none" w:sz="0" w:space="0" w:color="auto"/>
        <w:bottom w:val="none" w:sz="0" w:space="0" w:color="auto"/>
        <w:right w:val="none" w:sz="0" w:space="0" w:color="auto"/>
      </w:divBdr>
    </w:div>
    <w:div w:id="417097719">
      <w:bodyDiv w:val="1"/>
      <w:marLeft w:val="0"/>
      <w:marRight w:val="0"/>
      <w:marTop w:val="0"/>
      <w:marBottom w:val="0"/>
      <w:divBdr>
        <w:top w:val="none" w:sz="0" w:space="0" w:color="auto"/>
        <w:left w:val="none" w:sz="0" w:space="0" w:color="auto"/>
        <w:bottom w:val="none" w:sz="0" w:space="0" w:color="auto"/>
        <w:right w:val="none" w:sz="0" w:space="0" w:color="auto"/>
      </w:divBdr>
    </w:div>
    <w:div w:id="417101483">
      <w:bodyDiv w:val="1"/>
      <w:marLeft w:val="0"/>
      <w:marRight w:val="0"/>
      <w:marTop w:val="0"/>
      <w:marBottom w:val="0"/>
      <w:divBdr>
        <w:top w:val="none" w:sz="0" w:space="0" w:color="auto"/>
        <w:left w:val="none" w:sz="0" w:space="0" w:color="auto"/>
        <w:bottom w:val="none" w:sz="0" w:space="0" w:color="auto"/>
        <w:right w:val="none" w:sz="0" w:space="0" w:color="auto"/>
      </w:divBdr>
    </w:div>
    <w:div w:id="417139073">
      <w:bodyDiv w:val="1"/>
      <w:marLeft w:val="0"/>
      <w:marRight w:val="0"/>
      <w:marTop w:val="0"/>
      <w:marBottom w:val="0"/>
      <w:divBdr>
        <w:top w:val="none" w:sz="0" w:space="0" w:color="auto"/>
        <w:left w:val="none" w:sz="0" w:space="0" w:color="auto"/>
        <w:bottom w:val="none" w:sz="0" w:space="0" w:color="auto"/>
        <w:right w:val="none" w:sz="0" w:space="0" w:color="auto"/>
      </w:divBdr>
    </w:div>
    <w:div w:id="417139509">
      <w:bodyDiv w:val="1"/>
      <w:marLeft w:val="0"/>
      <w:marRight w:val="0"/>
      <w:marTop w:val="0"/>
      <w:marBottom w:val="0"/>
      <w:divBdr>
        <w:top w:val="none" w:sz="0" w:space="0" w:color="auto"/>
        <w:left w:val="none" w:sz="0" w:space="0" w:color="auto"/>
        <w:bottom w:val="none" w:sz="0" w:space="0" w:color="auto"/>
        <w:right w:val="none" w:sz="0" w:space="0" w:color="auto"/>
      </w:divBdr>
    </w:div>
    <w:div w:id="417287910">
      <w:bodyDiv w:val="1"/>
      <w:marLeft w:val="0"/>
      <w:marRight w:val="0"/>
      <w:marTop w:val="0"/>
      <w:marBottom w:val="0"/>
      <w:divBdr>
        <w:top w:val="none" w:sz="0" w:space="0" w:color="auto"/>
        <w:left w:val="none" w:sz="0" w:space="0" w:color="auto"/>
        <w:bottom w:val="none" w:sz="0" w:space="0" w:color="auto"/>
        <w:right w:val="none" w:sz="0" w:space="0" w:color="auto"/>
      </w:divBdr>
    </w:div>
    <w:div w:id="417292945">
      <w:bodyDiv w:val="1"/>
      <w:marLeft w:val="0"/>
      <w:marRight w:val="0"/>
      <w:marTop w:val="0"/>
      <w:marBottom w:val="0"/>
      <w:divBdr>
        <w:top w:val="none" w:sz="0" w:space="0" w:color="auto"/>
        <w:left w:val="none" w:sz="0" w:space="0" w:color="auto"/>
        <w:bottom w:val="none" w:sz="0" w:space="0" w:color="auto"/>
        <w:right w:val="none" w:sz="0" w:space="0" w:color="auto"/>
      </w:divBdr>
    </w:div>
    <w:div w:id="417334365">
      <w:bodyDiv w:val="1"/>
      <w:marLeft w:val="0"/>
      <w:marRight w:val="0"/>
      <w:marTop w:val="0"/>
      <w:marBottom w:val="0"/>
      <w:divBdr>
        <w:top w:val="none" w:sz="0" w:space="0" w:color="auto"/>
        <w:left w:val="none" w:sz="0" w:space="0" w:color="auto"/>
        <w:bottom w:val="none" w:sz="0" w:space="0" w:color="auto"/>
        <w:right w:val="none" w:sz="0" w:space="0" w:color="auto"/>
      </w:divBdr>
    </w:div>
    <w:div w:id="417486952">
      <w:bodyDiv w:val="1"/>
      <w:marLeft w:val="0"/>
      <w:marRight w:val="0"/>
      <w:marTop w:val="0"/>
      <w:marBottom w:val="0"/>
      <w:divBdr>
        <w:top w:val="none" w:sz="0" w:space="0" w:color="auto"/>
        <w:left w:val="none" w:sz="0" w:space="0" w:color="auto"/>
        <w:bottom w:val="none" w:sz="0" w:space="0" w:color="auto"/>
        <w:right w:val="none" w:sz="0" w:space="0" w:color="auto"/>
      </w:divBdr>
    </w:div>
    <w:div w:id="417559725">
      <w:bodyDiv w:val="1"/>
      <w:marLeft w:val="0"/>
      <w:marRight w:val="0"/>
      <w:marTop w:val="0"/>
      <w:marBottom w:val="0"/>
      <w:divBdr>
        <w:top w:val="none" w:sz="0" w:space="0" w:color="auto"/>
        <w:left w:val="none" w:sz="0" w:space="0" w:color="auto"/>
        <w:bottom w:val="none" w:sz="0" w:space="0" w:color="auto"/>
        <w:right w:val="none" w:sz="0" w:space="0" w:color="auto"/>
      </w:divBdr>
    </w:div>
    <w:div w:id="417681223">
      <w:bodyDiv w:val="1"/>
      <w:marLeft w:val="0"/>
      <w:marRight w:val="0"/>
      <w:marTop w:val="0"/>
      <w:marBottom w:val="0"/>
      <w:divBdr>
        <w:top w:val="none" w:sz="0" w:space="0" w:color="auto"/>
        <w:left w:val="none" w:sz="0" w:space="0" w:color="auto"/>
        <w:bottom w:val="none" w:sz="0" w:space="0" w:color="auto"/>
        <w:right w:val="none" w:sz="0" w:space="0" w:color="auto"/>
      </w:divBdr>
    </w:div>
    <w:div w:id="417754539">
      <w:bodyDiv w:val="1"/>
      <w:marLeft w:val="0"/>
      <w:marRight w:val="0"/>
      <w:marTop w:val="0"/>
      <w:marBottom w:val="0"/>
      <w:divBdr>
        <w:top w:val="none" w:sz="0" w:space="0" w:color="auto"/>
        <w:left w:val="none" w:sz="0" w:space="0" w:color="auto"/>
        <w:bottom w:val="none" w:sz="0" w:space="0" w:color="auto"/>
        <w:right w:val="none" w:sz="0" w:space="0" w:color="auto"/>
      </w:divBdr>
    </w:div>
    <w:div w:id="417755646">
      <w:bodyDiv w:val="1"/>
      <w:marLeft w:val="0"/>
      <w:marRight w:val="0"/>
      <w:marTop w:val="0"/>
      <w:marBottom w:val="0"/>
      <w:divBdr>
        <w:top w:val="none" w:sz="0" w:space="0" w:color="auto"/>
        <w:left w:val="none" w:sz="0" w:space="0" w:color="auto"/>
        <w:bottom w:val="none" w:sz="0" w:space="0" w:color="auto"/>
        <w:right w:val="none" w:sz="0" w:space="0" w:color="auto"/>
      </w:divBdr>
    </w:div>
    <w:div w:id="417796761">
      <w:bodyDiv w:val="1"/>
      <w:marLeft w:val="0"/>
      <w:marRight w:val="0"/>
      <w:marTop w:val="0"/>
      <w:marBottom w:val="0"/>
      <w:divBdr>
        <w:top w:val="none" w:sz="0" w:space="0" w:color="auto"/>
        <w:left w:val="none" w:sz="0" w:space="0" w:color="auto"/>
        <w:bottom w:val="none" w:sz="0" w:space="0" w:color="auto"/>
        <w:right w:val="none" w:sz="0" w:space="0" w:color="auto"/>
      </w:divBdr>
    </w:div>
    <w:div w:id="417870479">
      <w:bodyDiv w:val="1"/>
      <w:marLeft w:val="0"/>
      <w:marRight w:val="0"/>
      <w:marTop w:val="0"/>
      <w:marBottom w:val="0"/>
      <w:divBdr>
        <w:top w:val="none" w:sz="0" w:space="0" w:color="auto"/>
        <w:left w:val="none" w:sz="0" w:space="0" w:color="auto"/>
        <w:bottom w:val="none" w:sz="0" w:space="0" w:color="auto"/>
        <w:right w:val="none" w:sz="0" w:space="0" w:color="auto"/>
      </w:divBdr>
    </w:div>
    <w:div w:id="417872138">
      <w:bodyDiv w:val="1"/>
      <w:marLeft w:val="0"/>
      <w:marRight w:val="0"/>
      <w:marTop w:val="0"/>
      <w:marBottom w:val="0"/>
      <w:divBdr>
        <w:top w:val="none" w:sz="0" w:space="0" w:color="auto"/>
        <w:left w:val="none" w:sz="0" w:space="0" w:color="auto"/>
        <w:bottom w:val="none" w:sz="0" w:space="0" w:color="auto"/>
        <w:right w:val="none" w:sz="0" w:space="0" w:color="auto"/>
      </w:divBdr>
    </w:div>
    <w:div w:id="417874292">
      <w:bodyDiv w:val="1"/>
      <w:marLeft w:val="0"/>
      <w:marRight w:val="0"/>
      <w:marTop w:val="0"/>
      <w:marBottom w:val="0"/>
      <w:divBdr>
        <w:top w:val="none" w:sz="0" w:space="0" w:color="auto"/>
        <w:left w:val="none" w:sz="0" w:space="0" w:color="auto"/>
        <w:bottom w:val="none" w:sz="0" w:space="0" w:color="auto"/>
        <w:right w:val="none" w:sz="0" w:space="0" w:color="auto"/>
      </w:divBdr>
    </w:div>
    <w:div w:id="417945511">
      <w:bodyDiv w:val="1"/>
      <w:marLeft w:val="0"/>
      <w:marRight w:val="0"/>
      <w:marTop w:val="0"/>
      <w:marBottom w:val="0"/>
      <w:divBdr>
        <w:top w:val="none" w:sz="0" w:space="0" w:color="auto"/>
        <w:left w:val="none" w:sz="0" w:space="0" w:color="auto"/>
        <w:bottom w:val="none" w:sz="0" w:space="0" w:color="auto"/>
        <w:right w:val="none" w:sz="0" w:space="0" w:color="auto"/>
      </w:divBdr>
    </w:div>
    <w:div w:id="418019992">
      <w:bodyDiv w:val="1"/>
      <w:marLeft w:val="0"/>
      <w:marRight w:val="0"/>
      <w:marTop w:val="0"/>
      <w:marBottom w:val="0"/>
      <w:divBdr>
        <w:top w:val="none" w:sz="0" w:space="0" w:color="auto"/>
        <w:left w:val="none" w:sz="0" w:space="0" w:color="auto"/>
        <w:bottom w:val="none" w:sz="0" w:space="0" w:color="auto"/>
        <w:right w:val="none" w:sz="0" w:space="0" w:color="auto"/>
      </w:divBdr>
    </w:div>
    <w:div w:id="418065170">
      <w:bodyDiv w:val="1"/>
      <w:marLeft w:val="0"/>
      <w:marRight w:val="0"/>
      <w:marTop w:val="0"/>
      <w:marBottom w:val="0"/>
      <w:divBdr>
        <w:top w:val="none" w:sz="0" w:space="0" w:color="auto"/>
        <w:left w:val="none" w:sz="0" w:space="0" w:color="auto"/>
        <w:bottom w:val="none" w:sz="0" w:space="0" w:color="auto"/>
        <w:right w:val="none" w:sz="0" w:space="0" w:color="auto"/>
      </w:divBdr>
    </w:div>
    <w:div w:id="418447545">
      <w:bodyDiv w:val="1"/>
      <w:marLeft w:val="0"/>
      <w:marRight w:val="0"/>
      <w:marTop w:val="0"/>
      <w:marBottom w:val="0"/>
      <w:divBdr>
        <w:top w:val="none" w:sz="0" w:space="0" w:color="auto"/>
        <w:left w:val="none" w:sz="0" w:space="0" w:color="auto"/>
        <w:bottom w:val="none" w:sz="0" w:space="0" w:color="auto"/>
        <w:right w:val="none" w:sz="0" w:space="0" w:color="auto"/>
      </w:divBdr>
    </w:div>
    <w:div w:id="418449312">
      <w:bodyDiv w:val="1"/>
      <w:marLeft w:val="0"/>
      <w:marRight w:val="0"/>
      <w:marTop w:val="0"/>
      <w:marBottom w:val="0"/>
      <w:divBdr>
        <w:top w:val="none" w:sz="0" w:space="0" w:color="auto"/>
        <w:left w:val="none" w:sz="0" w:space="0" w:color="auto"/>
        <w:bottom w:val="none" w:sz="0" w:space="0" w:color="auto"/>
        <w:right w:val="none" w:sz="0" w:space="0" w:color="auto"/>
      </w:divBdr>
    </w:div>
    <w:div w:id="418528357">
      <w:bodyDiv w:val="1"/>
      <w:marLeft w:val="0"/>
      <w:marRight w:val="0"/>
      <w:marTop w:val="0"/>
      <w:marBottom w:val="0"/>
      <w:divBdr>
        <w:top w:val="none" w:sz="0" w:space="0" w:color="auto"/>
        <w:left w:val="none" w:sz="0" w:space="0" w:color="auto"/>
        <w:bottom w:val="none" w:sz="0" w:space="0" w:color="auto"/>
        <w:right w:val="none" w:sz="0" w:space="0" w:color="auto"/>
      </w:divBdr>
    </w:div>
    <w:div w:id="418720197">
      <w:bodyDiv w:val="1"/>
      <w:marLeft w:val="0"/>
      <w:marRight w:val="0"/>
      <w:marTop w:val="0"/>
      <w:marBottom w:val="0"/>
      <w:divBdr>
        <w:top w:val="none" w:sz="0" w:space="0" w:color="auto"/>
        <w:left w:val="none" w:sz="0" w:space="0" w:color="auto"/>
        <w:bottom w:val="none" w:sz="0" w:space="0" w:color="auto"/>
        <w:right w:val="none" w:sz="0" w:space="0" w:color="auto"/>
      </w:divBdr>
    </w:div>
    <w:div w:id="418867520">
      <w:bodyDiv w:val="1"/>
      <w:marLeft w:val="0"/>
      <w:marRight w:val="0"/>
      <w:marTop w:val="0"/>
      <w:marBottom w:val="0"/>
      <w:divBdr>
        <w:top w:val="none" w:sz="0" w:space="0" w:color="auto"/>
        <w:left w:val="none" w:sz="0" w:space="0" w:color="auto"/>
        <w:bottom w:val="none" w:sz="0" w:space="0" w:color="auto"/>
        <w:right w:val="none" w:sz="0" w:space="0" w:color="auto"/>
      </w:divBdr>
    </w:div>
    <w:div w:id="418869031">
      <w:bodyDiv w:val="1"/>
      <w:marLeft w:val="0"/>
      <w:marRight w:val="0"/>
      <w:marTop w:val="0"/>
      <w:marBottom w:val="0"/>
      <w:divBdr>
        <w:top w:val="none" w:sz="0" w:space="0" w:color="auto"/>
        <w:left w:val="none" w:sz="0" w:space="0" w:color="auto"/>
        <w:bottom w:val="none" w:sz="0" w:space="0" w:color="auto"/>
        <w:right w:val="none" w:sz="0" w:space="0" w:color="auto"/>
      </w:divBdr>
    </w:div>
    <w:div w:id="418914911">
      <w:bodyDiv w:val="1"/>
      <w:marLeft w:val="0"/>
      <w:marRight w:val="0"/>
      <w:marTop w:val="0"/>
      <w:marBottom w:val="0"/>
      <w:divBdr>
        <w:top w:val="none" w:sz="0" w:space="0" w:color="auto"/>
        <w:left w:val="none" w:sz="0" w:space="0" w:color="auto"/>
        <w:bottom w:val="none" w:sz="0" w:space="0" w:color="auto"/>
        <w:right w:val="none" w:sz="0" w:space="0" w:color="auto"/>
      </w:divBdr>
    </w:div>
    <w:div w:id="418990122">
      <w:bodyDiv w:val="1"/>
      <w:marLeft w:val="0"/>
      <w:marRight w:val="0"/>
      <w:marTop w:val="0"/>
      <w:marBottom w:val="0"/>
      <w:divBdr>
        <w:top w:val="none" w:sz="0" w:space="0" w:color="auto"/>
        <w:left w:val="none" w:sz="0" w:space="0" w:color="auto"/>
        <w:bottom w:val="none" w:sz="0" w:space="0" w:color="auto"/>
        <w:right w:val="none" w:sz="0" w:space="0" w:color="auto"/>
      </w:divBdr>
    </w:div>
    <w:div w:id="419066640">
      <w:bodyDiv w:val="1"/>
      <w:marLeft w:val="0"/>
      <w:marRight w:val="0"/>
      <w:marTop w:val="0"/>
      <w:marBottom w:val="0"/>
      <w:divBdr>
        <w:top w:val="none" w:sz="0" w:space="0" w:color="auto"/>
        <w:left w:val="none" w:sz="0" w:space="0" w:color="auto"/>
        <w:bottom w:val="none" w:sz="0" w:space="0" w:color="auto"/>
        <w:right w:val="none" w:sz="0" w:space="0" w:color="auto"/>
      </w:divBdr>
    </w:div>
    <w:div w:id="419180043">
      <w:bodyDiv w:val="1"/>
      <w:marLeft w:val="0"/>
      <w:marRight w:val="0"/>
      <w:marTop w:val="0"/>
      <w:marBottom w:val="0"/>
      <w:divBdr>
        <w:top w:val="none" w:sz="0" w:space="0" w:color="auto"/>
        <w:left w:val="none" w:sz="0" w:space="0" w:color="auto"/>
        <w:bottom w:val="none" w:sz="0" w:space="0" w:color="auto"/>
        <w:right w:val="none" w:sz="0" w:space="0" w:color="auto"/>
      </w:divBdr>
    </w:div>
    <w:div w:id="419256901">
      <w:bodyDiv w:val="1"/>
      <w:marLeft w:val="0"/>
      <w:marRight w:val="0"/>
      <w:marTop w:val="0"/>
      <w:marBottom w:val="0"/>
      <w:divBdr>
        <w:top w:val="none" w:sz="0" w:space="0" w:color="auto"/>
        <w:left w:val="none" w:sz="0" w:space="0" w:color="auto"/>
        <w:bottom w:val="none" w:sz="0" w:space="0" w:color="auto"/>
        <w:right w:val="none" w:sz="0" w:space="0" w:color="auto"/>
      </w:divBdr>
    </w:div>
    <w:div w:id="419258310">
      <w:bodyDiv w:val="1"/>
      <w:marLeft w:val="0"/>
      <w:marRight w:val="0"/>
      <w:marTop w:val="0"/>
      <w:marBottom w:val="0"/>
      <w:divBdr>
        <w:top w:val="none" w:sz="0" w:space="0" w:color="auto"/>
        <w:left w:val="none" w:sz="0" w:space="0" w:color="auto"/>
        <w:bottom w:val="none" w:sz="0" w:space="0" w:color="auto"/>
        <w:right w:val="none" w:sz="0" w:space="0" w:color="auto"/>
      </w:divBdr>
    </w:div>
    <w:div w:id="419299756">
      <w:bodyDiv w:val="1"/>
      <w:marLeft w:val="0"/>
      <w:marRight w:val="0"/>
      <w:marTop w:val="0"/>
      <w:marBottom w:val="0"/>
      <w:divBdr>
        <w:top w:val="none" w:sz="0" w:space="0" w:color="auto"/>
        <w:left w:val="none" w:sz="0" w:space="0" w:color="auto"/>
        <w:bottom w:val="none" w:sz="0" w:space="0" w:color="auto"/>
        <w:right w:val="none" w:sz="0" w:space="0" w:color="auto"/>
      </w:divBdr>
    </w:div>
    <w:div w:id="419303296">
      <w:bodyDiv w:val="1"/>
      <w:marLeft w:val="0"/>
      <w:marRight w:val="0"/>
      <w:marTop w:val="0"/>
      <w:marBottom w:val="0"/>
      <w:divBdr>
        <w:top w:val="none" w:sz="0" w:space="0" w:color="auto"/>
        <w:left w:val="none" w:sz="0" w:space="0" w:color="auto"/>
        <w:bottom w:val="none" w:sz="0" w:space="0" w:color="auto"/>
        <w:right w:val="none" w:sz="0" w:space="0" w:color="auto"/>
      </w:divBdr>
    </w:div>
    <w:div w:id="419445882">
      <w:bodyDiv w:val="1"/>
      <w:marLeft w:val="0"/>
      <w:marRight w:val="0"/>
      <w:marTop w:val="0"/>
      <w:marBottom w:val="0"/>
      <w:divBdr>
        <w:top w:val="none" w:sz="0" w:space="0" w:color="auto"/>
        <w:left w:val="none" w:sz="0" w:space="0" w:color="auto"/>
        <w:bottom w:val="none" w:sz="0" w:space="0" w:color="auto"/>
        <w:right w:val="none" w:sz="0" w:space="0" w:color="auto"/>
      </w:divBdr>
    </w:div>
    <w:div w:id="419447226">
      <w:bodyDiv w:val="1"/>
      <w:marLeft w:val="0"/>
      <w:marRight w:val="0"/>
      <w:marTop w:val="0"/>
      <w:marBottom w:val="0"/>
      <w:divBdr>
        <w:top w:val="none" w:sz="0" w:space="0" w:color="auto"/>
        <w:left w:val="none" w:sz="0" w:space="0" w:color="auto"/>
        <w:bottom w:val="none" w:sz="0" w:space="0" w:color="auto"/>
        <w:right w:val="none" w:sz="0" w:space="0" w:color="auto"/>
      </w:divBdr>
    </w:div>
    <w:div w:id="419566058">
      <w:bodyDiv w:val="1"/>
      <w:marLeft w:val="0"/>
      <w:marRight w:val="0"/>
      <w:marTop w:val="0"/>
      <w:marBottom w:val="0"/>
      <w:divBdr>
        <w:top w:val="none" w:sz="0" w:space="0" w:color="auto"/>
        <w:left w:val="none" w:sz="0" w:space="0" w:color="auto"/>
        <w:bottom w:val="none" w:sz="0" w:space="0" w:color="auto"/>
        <w:right w:val="none" w:sz="0" w:space="0" w:color="auto"/>
      </w:divBdr>
    </w:div>
    <w:div w:id="419639948">
      <w:bodyDiv w:val="1"/>
      <w:marLeft w:val="0"/>
      <w:marRight w:val="0"/>
      <w:marTop w:val="0"/>
      <w:marBottom w:val="0"/>
      <w:divBdr>
        <w:top w:val="none" w:sz="0" w:space="0" w:color="auto"/>
        <w:left w:val="none" w:sz="0" w:space="0" w:color="auto"/>
        <w:bottom w:val="none" w:sz="0" w:space="0" w:color="auto"/>
        <w:right w:val="none" w:sz="0" w:space="0" w:color="auto"/>
      </w:divBdr>
    </w:div>
    <w:div w:id="419762350">
      <w:bodyDiv w:val="1"/>
      <w:marLeft w:val="0"/>
      <w:marRight w:val="0"/>
      <w:marTop w:val="0"/>
      <w:marBottom w:val="0"/>
      <w:divBdr>
        <w:top w:val="none" w:sz="0" w:space="0" w:color="auto"/>
        <w:left w:val="none" w:sz="0" w:space="0" w:color="auto"/>
        <w:bottom w:val="none" w:sz="0" w:space="0" w:color="auto"/>
        <w:right w:val="none" w:sz="0" w:space="0" w:color="auto"/>
      </w:divBdr>
    </w:div>
    <w:div w:id="419789602">
      <w:bodyDiv w:val="1"/>
      <w:marLeft w:val="0"/>
      <w:marRight w:val="0"/>
      <w:marTop w:val="0"/>
      <w:marBottom w:val="0"/>
      <w:divBdr>
        <w:top w:val="none" w:sz="0" w:space="0" w:color="auto"/>
        <w:left w:val="none" w:sz="0" w:space="0" w:color="auto"/>
        <w:bottom w:val="none" w:sz="0" w:space="0" w:color="auto"/>
        <w:right w:val="none" w:sz="0" w:space="0" w:color="auto"/>
      </w:divBdr>
    </w:div>
    <w:div w:id="419834872">
      <w:bodyDiv w:val="1"/>
      <w:marLeft w:val="0"/>
      <w:marRight w:val="0"/>
      <w:marTop w:val="0"/>
      <w:marBottom w:val="0"/>
      <w:divBdr>
        <w:top w:val="none" w:sz="0" w:space="0" w:color="auto"/>
        <w:left w:val="none" w:sz="0" w:space="0" w:color="auto"/>
        <w:bottom w:val="none" w:sz="0" w:space="0" w:color="auto"/>
        <w:right w:val="none" w:sz="0" w:space="0" w:color="auto"/>
      </w:divBdr>
    </w:div>
    <w:div w:id="419908468">
      <w:bodyDiv w:val="1"/>
      <w:marLeft w:val="0"/>
      <w:marRight w:val="0"/>
      <w:marTop w:val="0"/>
      <w:marBottom w:val="0"/>
      <w:divBdr>
        <w:top w:val="none" w:sz="0" w:space="0" w:color="auto"/>
        <w:left w:val="none" w:sz="0" w:space="0" w:color="auto"/>
        <w:bottom w:val="none" w:sz="0" w:space="0" w:color="auto"/>
        <w:right w:val="none" w:sz="0" w:space="0" w:color="auto"/>
      </w:divBdr>
    </w:div>
    <w:div w:id="419910757">
      <w:bodyDiv w:val="1"/>
      <w:marLeft w:val="0"/>
      <w:marRight w:val="0"/>
      <w:marTop w:val="0"/>
      <w:marBottom w:val="0"/>
      <w:divBdr>
        <w:top w:val="none" w:sz="0" w:space="0" w:color="auto"/>
        <w:left w:val="none" w:sz="0" w:space="0" w:color="auto"/>
        <w:bottom w:val="none" w:sz="0" w:space="0" w:color="auto"/>
        <w:right w:val="none" w:sz="0" w:space="0" w:color="auto"/>
      </w:divBdr>
    </w:div>
    <w:div w:id="419987045">
      <w:bodyDiv w:val="1"/>
      <w:marLeft w:val="0"/>
      <w:marRight w:val="0"/>
      <w:marTop w:val="0"/>
      <w:marBottom w:val="0"/>
      <w:divBdr>
        <w:top w:val="none" w:sz="0" w:space="0" w:color="auto"/>
        <w:left w:val="none" w:sz="0" w:space="0" w:color="auto"/>
        <w:bottom w:val="none" w:sz="0" w:space="0" w:color="auto"/>
        <w:right w:val="none" w:sz="0" w:space="0" w:color="auto"/>
      </w:divBdr>
    </w:div>
    <w:div w:id="420104955">
      <w:bodyDiv w:val="1"/>
      <w:marLeft w:val="0"/>
      <w:marRight w:val="0"/>
      <w:marTop w:val="0"/>
      <w:marBottom w:val="0"/>
      <w:divBdr>
        <w:top w:val="none" w:sz="0" w:space="0" w:color="auto"/>
        <w:left w:val="none" w:sz="0" w:space="0" w:color="auto"/>
        <w:bottom w:val="none" w:sz="0" w:space="0" w:color="auto"/>
        <w:right w:val="none" w:sz="0" w:space="0" w:color="auto"/>
      </w:divBdr>
    </w:div>
    <w:div w:id="420220420">
      <w:bodyDiv w:val="1"/>
      <w:marLeft w:val="0"/>
      <w:marRight w:val="0"/>
      <w:marTop w:val="0"/>
      <w:marBottom w:val="0"/>
      <w:divBdr>
        <w:top w:val="none" w:sz="0" w:space="0" w:color="auto"/>
        <w:left w:val="none" w:sz="0" w:space="0" w:color="auto"/>
        <w:bottom w:val="none" w:sz="0" w:space="0" w:color="auto"/>
        <w:right w:val="none" w:sz="0" w:space="0" w:color="auto"/>
      </w:divBdr>
    </w:div>
    <w:div w:id="420372214">
      <w:bodyDiv w:val="1"/>
      <w:marLeft w:val="0"/>
      <w:marRight w:val="0"/>
      <w:marTop w:val="0"/>
      <w:marBottom w:val="0"/>
      <w:divBdr>
        <w:top w:val="none" w:sz="0" w:space="0" w:color="auto"/>
        <w:left w:val="none" w:sz="0" w:space="0" w:color="auto"/>
        <w:bottom w:val="none" w:sz="0" w:space="0" w:color="auto"/>
        <w:right w:val="none" w:sz="0" w:space="0" w:color="auto"/>
      </w:divBdr>
    </w:div>
    <w:div w:id="420492017">
      <w:bodyDiv w:val="1"/>
      <w:marLeft w:val="0"/>
      <w:marRight w:val="0"/>
      <w:marTop w:val="0"/>
      <w:marBottom w:val="0"/>
      <w:divBdr>
        <w:top w:val="none" w:sz="0" w:space="0" w:color="auto"/>
        <w:left w:val="none" w:sz="0" w:space="0" w:color="auto"/>
        <w:bottom w:val="none" w:sz="0" w:space="0" w:color="auto"/>
        <w:right w:val="none" w:sz="0" w:space="0" w:color="auto"/>
      </w:divBdr>
    </w:div>
    <w:div w:id="420612417">
      <w:bodyDiv w:val="1"/>
      <w:marLeft w:val="0"/>
      <w:marRight w:val="0"/>
      <w:marTop w:val="0"/>
      <w:marBottom w:val="0"/>
      <w:divBdr>
        <w:top w:val="none" w:sz="0" w:space="0" w:color="auto"/>
        <w:left w:val="none" w:sz="0" w:space="0" w:color="auto"/>
        <w:bottom w:val="none" w:sz="0" w:space="0" w:color="auto"/>
        <w:right w:val="none" w:sz="0" w:space="0" w:color="auto"/>
      </w:divBdr>
    </w:div>
    <w:div w:id="420640417">
      <w:bodyDiv w:val="1"/>
      <w:marLeft w:val="0"/>
      <w:marRight w:val="0"/>
      <w:marTop w:val="0"/>
      <w:marBottom w:val="0"/>
      <w:divBdr>
        <w:top w:val="none" w:sz="0" w:space="0" w:color="auto"/>
        <w:left w:val="none" w:sz="0" w:space="0" w:color="auto"/>
        <w:bottom w:val="none" w:sz="0" w:space="0" w:color="auto"/>
        <w:right w:val="none" w:sz="0" w:space="0" w:color="auto"/>
      </w:divBdr>
    </w:div>
    <w:div w:id="420642637">
      <w:bodyDiv w:val="1"/>
      <w:marLeft w:val="0"/>
      <w:marRight w:val="0"/>
      <w:marTop w:val="0"/>
      <w:marBottom w:val="0"/>
      <w:divBdr>
        <w:top w:val="none" w:sz="0" w:space="0" w:color="auto"/>
        <w:left w:val="none" w:sz="0" w:space="0" w:color="auto"/>
        <w:bottom w:val="none" w:sz="0" w:space="0" w:color="auto"/>
        <w:right w:val="none" w:sz="0" w:space="0" w:color="auto"/>
      </w:divBdr>
    </w:div>
    <w:div w:id="420681288">
      <w:bodyDiv w:val="1"/>
      <w:marLeft w:val="0"/>
      <w:marRight w:val="0"/>
      <w:marTop w:val="0"/>
      <w:marBottom w:val="0"/>
      <w:divBdr>
        <w:top w:val="none" w:sz="0" w:space="0" w:color="auto"/>
        <w:left w:val="none" w:sz="0" w:space="0" w:color="auto"/>
        <w:bottom w:val="none" w:sz="0" w:space="0" w:color="auto"/>
        <w:right w:val="none" w:sz="0" w:space="0" w:color="auto"/>
      </w:divBdr>
    </w:div>
    <w:div w:id="420759334">
      <w:bodyDiv w:val="1"/>
      <w:marLeft w:val="0"/>
      <w:marRight w:val="0"/>
      <w:marTop w:val="0"/>
      <w:marBottom w:val="0"/>
      <w:divBdr>
        <w:top w:val="none" w:sz="0" w:space="0" w:color="auto"/>
        <w:left w:val="none" w:sz="0" w:space="0" w:color="auto"/>
        <w:bottom w:val="none" w:sz="0" w:space="0" w:color="auto"/>
        <w:right w:val="none" w:sz="0" w:space="0" w:color="auto"/>
      </w:divBdr>
    </w:div>
    <w:div w:id="420834427">
      <w:bodyDiv w:val="1"/>
      <w:marLeft w:val="0"/>
      <w:marRight w:val="0"/>
      <w:marTop w:val="0"/>
      <w:marBottom w:val="0"/>
      <w:divBdr>
        <w:top w:val="none" w:sz="0" w:space="0" w:color="auto"/>
        <w:left w:val="none" w:sz="0" w:space="0" w:color="auto"/>
        <w:bottom w:val="none" w:sz="0" w:space="0" w:color="auto"/>
        <w:right w:val="none" w:sz="0" w:space="0" w:color="auto"/>
      </w:divBdr>
    </w:div>
    <w:div w:id="420954245">
      <w:bodyDiv w:val="1"/>
      <w:marLeft w:val="0"/>
      <w:marRight w:val="0"/>
      <w:marTop w:val="0"/>
      <w:marBottom w:val="0"/>
      <w:divBdr>
        <w:top w:val="none" w:sz="0" w:space="0" w:color="auto"/>
        <w:left w:val="none" w:sz="0" w:space="0" w:color="auto"/>
        <w:bottom w:val="none" w:sz="0" w:space="0" w:color="auto"/>
        <w:right w:val="none" w:sz="0" w:space="0" w:color="auto"/>
      </w:divBdr>
    </w:div>
    <w:div w:id="421024250">
      <w:bodyDiv w:val="1"/>
      <w:marLeft w:val="0"/>
      <w:marRight w:val="0"/>
      <w:marTop w:val="0"/>
      <w:marBottom w:val="0"/>
      <w:divBdr>
        <w:top w:val="none" w:sz="0" w:space="0" w:color="auto"/>
        <w:left w:val="none" w:sz="0" w:space="0" w:color="auto"/>
        <w:bottom w:val="none" w:sz="0" w:space="0" w:color="auto"/>
        <w:right w:val="none" w:sz="0" w:space="0" w:color="auto"/>
      </w:divBdr>
    </w:div>
    <w:div w:id="421031397">
      <w:bodyDiv w:val="1"/>
      <w:marLeft w:val="0"/>
      <w:marRight w:val="0"/>
      <w:marTop w:val="0"/>
      <w:marBottom w:val="0"/>
      <w:divBdr>
        <w:top w:val="none" w:sz="0" w:space="0" w:color="auto"/>
        <w:left w:val="none" w:sz="0" w:space="0" w:color="auto"/>
        <w:bottom w:val="none" w:sz="0" w:space="0" w:color="auto"/>
        <w:right w:val="none" w:sz="0" w:space="0" w:color="auto"/>
      </w:divBdr>
    </w:div>
    <w:div w:id="421099603">
      <w:bodyDiv w:val="1"/>
      <w:marLeft w:val="0"/>
      <w:marRight w:val="0"/>
      <w:marTop w:val="0"/>
      <w:marBottom w:val="0"/>
      <w:divBdr>
        <w:top w:val="none" w:sz="0" w:space="0" w:color="auto"/>
        <w:left w:val="none" w:sz="0" w:space="0" w:color="auto"/>
        <w:bottom w:val="none" w:sz="0" w:space="0" w:color="auto"/>
        <w:right w:val="none" w:sz="0" w:space="0" w:color="auto"/>
      </w:divBdr>
    </w:div>
    <w:div w:id="421222391">
      <w:bodyDiv w:val="1"/>
      <w:marLeft w:val="0"/>
      <w:marRight w:val="0"/>
      <w:marTop w:val="0"/>
      <w:marBottom w:val="0"/>
      <w:divBdr>
        <w:top w:val="none" w:sz="0" w:space="0" w:color="auto"/>
        <w:left w:val="none" w:sz="0" w:space="0" w:color="auto"/>
        <w:bottom w:val="none" w:sz="0" w:space="0" w:color="auto"/>
        <w:right w:val="none" w:sz="0" w:space="0" w:color="auto"/>
      </w:divBdr>
    </w:div>
    <w:div w:id="421224570">
      <w:bodyDiv w:val="1"/>
      <w:marLeft w:val="0"/>
      <w:marRight w:val="0"/>
      <w:marTop w:val="0"/>
      <w:marBottom w:val="0"/>
      <w:divBdr>
        <w:top w:val="none" w:sz="0" w:space="0" w:color="auto"/>
        <w:left w:val="none" w:sz="0" w:space="0" w:color="auto"/>
        <w:bottom w:val="none" w:sz="0" w:space="0" w:color="auto"/>
        <w:right w:val="none" w:sz="0" w:space="0" w:color="auto"/>
      </w:divBdr>
    </w:div>
    <w:div w:id="421336923">
      <w:bodyDiv w:val="1"/>
      <w:marLeft w:val="0"/>
      <w:marRight w:val="0"/>
      <w:marTop w:val="0"/>
      <w:marBottom w:val="0"/>
      <w:divBdr>
        <w:top w:val="none" w:sz="0" w:space="0" w:color="auto"/>
        <w:left w:val="none" w:sz="0" w:space="0" w:color="auto"/>
        <w:bottom w:val="none" w:sz="0" w:space="0" w:color="auto"/>
        <w:right w:val="none" w:sz="0" w:space="0" w:color="auto"/>
      </w:divBdr>
    </w:div>
    <w:div w:id="421951634">
      <w:bodyDiv w:val="1"/>
      <w:marLeft w:val="0"/>
      <w:marRight w:val="0"/>
      <w:marTop w:val="0"/>
      <w:marBottom w:val="0"/>
      <w:divBdr>
        <w:top w:val="none" w:sz="0" w:space="0" w:color="auto"/>
        <w:left w:val="none" w:sz="0" w:space="0" w:color="auto"/>
        <w:bottom w:val="none" w:sz="0" w:space="0" w:color="auto"/>
        <w:right w:val="none" w:sz="0" w:space="0" w:color="auto"/>
      </w:divBdr>
    </w:div>
    <w:div w:id="422144856">
      <w:bodyDiv w:val="1"/>
      <w:marLeft w:val="0"/>
      <w:marRight w:val="0"/>
      <w:marTop w:val="0"/>
      <w:marBottom w:val="0"/>
      <w:divBdr>
        <w:top w:val="none" w:sz="0" w:space="0" w:color="auto"/>
        <w:left w:val="none" w:sz="0" w:space="0" w:color="auto"/>
        <w:bottom w:val="none" w:sz="0" w:space="0" w:color="auto"/>
        <w:right w:val="none" w:sz="0" w:space="0" w:color="auto"/>
      </w:divBdr>
    </w:div>
    <w:div w:id="422184342">
      <w:bodyDiv w:val="1"/>
      <w:marLeft w:val="0"/>
      <w:marRight w:val="0"/>
      <w:marTop w:val="0"/>
      <w:marBottom w:val="0"/>
      <w:divBdr>
        <w:top w:val="none" w:sz="0" w:space="0" w:color="auto"/>
        <w:left w:val="none" w:sz="0" w:space="0" w:color="auto"/>
        <w:bottom w:val="none" w:sz="0" w:space="0" w:color="auto"/>
        <w:right w:val="none" w:sz="0" w:space="0" w:color="auto"/>
      </w:divBdr>
    </w:div>
    <w:div w:id="422268548">
      <w:bodyDiv w:val="1"/>
      <w:marLeft w:val="0"/>
      <w:marRight w:val="0"/>
      <w:marTop w:val="0"/>
      <w:marBottom w:val="0"/>
      <w:divBdr>
        <w:top w:val="none" w:sz="0" w:space="0" w:color="auto"/>
        <w:left w:val="none" w:sz="0" w:space="0" w:color="auto"/>
        <w:bottom w:val="none" w:sz="0" w:space="0" w:color="auto"/>
        <w:right w:val="none" w:sz="0" w:space="0" w:color="auto"/>
      </w:divBdr>
    </w:div>
    <w:div w:id="422454834">
      <w:bodyDiv w:val="1"/>
      <w:marLeft w:val="0"/>
      <w:marRight w:val="0"/>
      <w:marTop w:val="0"/>
      <w:marBottom w:val="0"/>
      <w:divBdr>
        <w:top w:val="none" w:sz="0" w:space="0" w:color="auto"/>
        <w:left w:val="none" w:sz="0" w:space="0" w:color="auto"/>
        <w:bottom w:val="none" w:sz="0" w:space="0" w:color="auto"/>
        <w:right w:val="none" w:sz="0" w:space="0" w:color="auto"/>
      </w:divBdr>
    </w:div>
    <w:div w:id="422723166">
      <w:bodyDiv w:val="1"/>
      <w:marLeft w:val="0"/>
      <w:marRight w:val="0"/>
      <w:marTop w:val="0"/>
      <w:marBottom w:val="0"/>
      <w:divBdr>
        <w:top w:val="none" w:sz="0" w:space="0" w:color="auto"/>
        <w:left w:val="none" w:sz="0" w:space="0" w:color="auto"/>
        <w:bottom w:val="none" w:sz="0" w:space="0" w:color="auto"/>
        <w:right w:val="none" w:sz="0" w:space="0" w:color="auto"/>
      </w:divBdr>
    </w:div>
    <w:div w:id="422841683">
      <w:bodyDiv w:val="1"/>
      <w:marLeft w:val="0"/>
      <w:marRight w:val="0"/>
      <w:marTop w:val="0"/>
      <w:marBottom w:val="0"/>
      <w:divBdr>
        <w:top w:val="none" w:sz="0" w:space="0" w:color="auto"/>
        <w:left w:val="none" w:sz="0" w:space="0" w:color="auto"/>
        <w:bottom w:val="none" w:sz="0" w:space="0" w:color="auto"/>
        <w:right w:val="none" w:sz="0" w:space="0" w:color="auto"/>
      </w:divBdr>
    </w:div>
    <w:div w:id="422990761">
      <w:bodyDiv w:val="1"/>
      <w:marLeft w:val="0"/>
      <w:marRight w:val="0"/>
      <w:marTop w:val="0"/>
      <w:marBottom w:val="0"/>
      <w:divBdr>
        <w:top w:val="none" w:sz="0" w:space="0" w:color="auto"/>
        <w:left w:val="none" w:sz="0" w:space="0" w:color="auto"/>
        <w:bottom w:val="none" w:sz="0" w:space="0" w:color="auto"/>
        <w:right w:val="none" w:sz="0" w:space="0" w:color="auto"/>
      </w:divBdr>
    </w:div>
    <w:div w:id="423116259">
      <w:bodyDiv w:val="1"/>
      <w:marLeft w:val="0"/>
      <w:marRight w:val="0"/>
      <w:marTop w:val="0"/>
      <w:marBottom w:val="0"/>
      <w:divBdr>
        <w:top w:val="none" w:sz="0" w:space="0" w:color="auto"/>
        <w:left w:val="none" w:sz="0" w:space="0" w:color="auto"/>
        <w:bottom w:val="none" w:sz="0" w:space="0" w:color="auto"/>
        <w:right w:val="none" w:sz="0" w:space="0" w:color="auto"/>
      </w:divBdr>
    </w:div>
    <w:div w:id="423261007">
      <w:bodyDiv w:val="1"/>
      <w:marLeft w:val="0"/>
      <w:marRight w:val="0"/>
      <w:marTop w:val="0"/>
      <w:marBottom w:val="0"/>
      <w:divBdr>
        <w:top w:val="none" w:sz="0" w:space="0" w:color="auto"/>
        <w:left w:val="none" w:sz="0" w:space="0" w:color="auto"/>
        <w:bottom w:val="none" w:sz="0" w:space="0" w:color="auto"/>
        <w:right w:val="none" w:sz="0" w:space="0" w:color="auto"/>
      </w:divBdr>
    </w:div>
    <w:div w:id="423380255">
      <w:bodyDiv w:val="1"/>
      <w:marLeft w:val="0"/>
      <w:marRight w:val="0"/>
      <w:marTop w:val="0"/>
      <w:marBottom w:val="0"/>
      <w:divBdr>
        <w:top w:val="none" w:sz="0" w:space="0" w:color="auto"/>
        <w:left w:val="none" w:sz="0" w:space="0" w:color="auto"/>
        <w:bottom w:val="none" w:sz="0" w:space="0" w:color="auto"/>
        <w:right w:val="none" w:sz="0" w:space="0" w:color="auto"/>
      </w:divBdr>
    </w:div>
    <w:div w:id="423573747">
      <w:bodyDiv w:val="1"/>
      <w:marLeft w:val="0"/>
      <w:marRight w:val="0"/>
      <w:marTop w:val="0"/>
      <w:marBottom w:val="0"/>
      <w:divBdr>
        <w:top w:val="none" w:sz="0" w:space="0" w:color="auto"/>
        <w:left w:val="none" w:sz="0" w:space="0" w:color="auto"/>
        <w:bottom w:val="none" w:sz="0" w:space="0" w:color="auto"/>
        <w:right w:val="none" w:sz="0" w:space="0" w:color="auto"/>
      </w:divBdr>
    </w:div>
    <w:div w:id="423576289">
      <w:bodyDiv w:val="1"/>
      <w:marLeft w:val="0"/>
      <w:marRight w:val="0"/>
      <w:marTop w:val="0"/>
      <w:marBottom w:val="0"/>
      <w:divBdr>
        <w:top w:val="none" w:sz="0" w:space="0" w:color="auto"/>
        <w:left w:val="none" w:sz="0" w:space="0" w:color="auto"/>
        <w:bottom w:val="none" w:sz="0" w:space="0" w:color="auto"/>
        <w:right w:val="none" w:sz="0" w:space="0" w:color="auto"/>
      </w:divBdr>
    </w:div>
    <w:div w:id="423645235">
      <w:bodyDiv w:val="1"/>
      <w:marLeft w:val="0"/>
      <w:marRight w:val="0"/>
      <w:marTop w:val="0"/>
      <w:marBottom w:val="0"/>
      <w:divBdr>
        <w:top w:val="none" w:sz="0" w:space="0" w:color="auto"/>
        <w:left w:val="none" w:sz="0" w:space="0" w:color="auto"/>
        <w:bottom w:val="none" w:sz="0" w:space="0" w:color="auto"/>
        <w:right w:val="none" w:sz="0" w:space="0" w:color="auto"/>
      </w:divBdr>
    </w:div>
    <w:div w:id="423649148">
      <w:bodyDiv w:val="1"/>
      <w:marLeft w:val="0"/>
      <w:marRight w:val="0"/>
      <w:marTop w:val="0"/>
      <w:marBottom w:val="0"/>
      <w:divBdr>
        <w:top w:val="none" w:sz="0" w:space="0" w:color="auto"/>
        <w:left w:val="none" w:sz="0" w:space="0" w:color="auto"/>
        <w:bottom w:val="none" w:sz="0" w:space="0" w:color="auto"/>
        <w:right w:val="none" w:sz="0" w:space="0" w:color="auto"/>
      </w:divBdr>
    </w:div>
    <w:div w:id="423765958">
      <w:bodyDiv w:val="1"/>
      <w:marLeft w:val="0"/>
      <w:marRight w:val="0"/>
      <w:marTop w:val="0"/>
      <w:marBottom w:val="0"/>
      <w:divBdr>
        <w:top w:val="none" w:sz="0" w:space="0" w:color="auto"/>
        <w:left w:val="none" w:sz="0" w:space="0" w:color="auto"/>
        <w:bottom w:val="none" w:sz="0" w:space="0" w:color="auto"/>
        <w:right w:val="none" w:sz="0" w:space="0" w:color="auto"/>
      </w:divBdr>
    </w:div>
    <w:div w:id="423888528">
      <w:bodyDiv w:val="1"/>
      <w:marLeft w:val="0"/>
      <w:marRight w:val="0"/>
      <w:marTop w:val="0"/>
      <w:marBottom w:val="0"/>
      <w:divBdr>
        <w:top w:val="none" w:sz="0" w:space="0" w:color="auto"/>
        <w:left w:val="none" w:sz="0" w:space="0" w:color="auto"/>
        <w:bottom w:val="none" w:sz="0" w:space="0" w:color="auto"/>
        <w:right w:val="none" w:sz="0" w:space="0" w:color="auto"/>
      </w:divBdr>
    </w:div>
    <w:div w:id="423958505">
      <w:bodyDiv w:val="1"/>
      <w:marLeft w:val="0"/>
      <w:marRight w:val="0"/>
      <w:marTop w:val="0"/>
      <w:marBottom w:val="0"/>
      <w:divBdr>
        <w:top w:val="none" w:sz="0" w:space="0" w:color="auto"/>
        <w:left w:val="none" w:sz="0" w:space="0" w:color="auto"/>
        <w:bottom w:val="none" w:sz="0" w:space="0" w:color="auto"/>
        <w:right w:val="none" w:sz="0" w:space="0" w:color="auto"/>
      </w:divBdr>
    </w:div>
    <w:div w:id="424108459">
      <w:bodyDiv w:val="1"/>
      <w:marLeft w:val="0"/>
      <w:marRight w:val="0"/>
      <w:marTop w:val="0"/>
      <w:marBottom w:val="0"/>
      <w:divBdr>
        <w:top w:val="none" w:sz="0" w:space="0" w:color="auto"/>
        <w:left w:val="none" w:sz="0" w:space="0" w:color="auto"/>
        <w:bottom w:val="none" w:sz="0" w:space="0" w:color="auto"/>
        <w:right w:val="none" w:sz="0" w:space="0" w:color="auto"/>
      </w:divBdr>
    </w:div>
    <w:div w:id="424115789">
      <w:bodyDiv w:val="1"/>
      <w:marLeft w:val="0"/>
      <w:marRight w:val="0"/>
      <w:marTop w:val="0"/>
      <w:marBottom w:val="0"/>
      <w:divBdr>
        <w:top w:val="none" w:sz="0" w:space="0" w:color="auto"/>
        <w:left w:val="none" w:sz="0" w:space="0" w:color="auto"/>
        <w:bottom w:val="none" w:sz="0" w:space="0" w:color="auto"/>
        <w:right w:val="none" w:sz="0" w:space="0" w:color="auto"/>
      </w:divBdr>
    </w:div>
    <w:div w:id="424153748">
      <w:bodyDiv w:val="1"/>
      <w:marLeft w:val="0"/>
      <w:marRight w:val="0"/>
      <w:marTop w:val="0"/>
      <w:marBottom w:val="0"/>
      <w:divBdr>
        <w:top w:val="none" w:sz="0" w:space="0" w:color="auto"/>
        <w:left w:val="none" w:sz="0" w:space="0" w:color="auto"/>
        <w:bottom w:val="none" w:sz="0" w:space="0" w:color="auto"/>
        <w:right w:val="none" w:sz="0" w:space="0" w:color="auto"/>
      </w:divBdr>
    </w:div>
    <w:div w:id="424301442">
      <w:bodyDiv w:val="1"/>
      <w:marLeft w:val="0"/>
      <w:marRight w:val="0"/>
      <w:marTop w:val="0"/>
      <w:marBottom w:val="0"/>
      <w:divBdr>
        <w:top w:val="none" w:sz="0" w:space="0" w:color="auto"/>
        <w:left w:val="none" w:sz="0" w:space="0" w:color="auto"/>
        <w:bottom w:val="none" w:sz="0" w:space="0" w:color="auto"/>
        <w:right w:val="none" w:sz="0" w:space="0" w:color="auto"/>
      </w:divBdr>
    </w:div>
    <w:div w:id="424345691">
      <w:bodyDiv w:val="1"/>
      <w:marLeft w:val="0"/>
      <w:marRight w:val="0"/>
      <w:marTop w:val="0"/>
      <w:marBottom w:val="0"/>
      <w:divBdr>
        <w:top w:val="none" w:sz="0" w:space="0" w:color="auto"/>
        <w:left w:val="none" w:sz="0" w:space="0" w:color="auto"/>
        <w:bottom w:val="none" w:sz="0" w:space="0" w:color="auto"/>
        <w:right w:val="none" w:sz="0" w:space="0" w:color="auto"/>
      </w:divBdr>
    </w:div>
    <w:div w:id="424349880">
      <w:bodyDiv w:val="1"/>
      <w:marLeft w:val="0"/>
      <w:marRight w:val="0"/>
      <w:marTop w:val="0"/>
      <w:marBottom w:val="0"/>
      <w:divBdr>
        <w:top w:val="none" w:sz="0" w:space="0" w:color="auto"/>
        <w:left w:val="none" w:sz="0" w:space="0" w:color="auto"/>
        <w:bottom w:val="none" w:sz="0" w:space="0" w:color="auto"/>
        <w:right w:val="none" w:sz="0" w:space="0" w:color="auto"/>
      </w:divBdr>
    </w:div>
    <w:div w:id="424427544">
      <w:bodyDiv w:val="1"/>
      <w:marLeft w:val="0"/>
      <w:marRight w:val="0"/>
      <w:marTop w:val="0"/>
      <w:marBottom w:val="0"/>
      <w:divBdr>
        <w:top w:val="none" w:sz="0" w:space="0" w:color="auto"/>
        <w:left w:val="none" w:sz="0" w:space="0" w:color="auto"/>
        <w:bottom w:val="none" w:sz="0" w:space="0" w:color="auto"/>
        <w:right w:val="none" w:sz="0" w:space="0" w:color="auto"/>
      </w:divBdr>
    </w:div>
    <w:div w:id="424543565">
      <w:bodyDiv w:val="1"/>
      <w:marLeft w:val="0"/>
      <w:marRight w:val="0"/>
      <w:marTop w:val="0"/>
      <w:marBottom w:val="0"/>
      <w:divBdr>
        <w:top w:val="none" w:sz="0" w:space="0" w:color="auto"/>
        <w:left w:val="none" w:sz="0" w:space="0" w:color="auto"/>
        <w:bottom w:val="none" w:sz="0" w:space="0" w:color="auto"/>
        <w:right w:val="none" w:sz="0" w:space="0" w:color="auto"/>
      </w:divBdr>
    </w:div>
    <w:div w:id="424545244">
      <w:bodyDiv w:val="1"/>
      <w:marLeft w:val="0"/>
      <w:marRight w:val="0"/>
      <w:marTop w:val="0"/>
      <w:marBottom w:val="0"/>
      <w:divBdr>
        <w:top w:val="none" w:sz="0" w:space="0" w:color="auto"/>
        <w:left w:val="none" w:sz="0" w:space="0" w:color="auto"/>
        <w:bottom w:val="none" w:sz="0" w:space="0" w:color="auto"/>
        <w:right w:val="none" w:sz="0" w:space="0" w:color="auto"/>
      </w:divBdr>
    </w:div>
    <w:div w:id="424766350">
      <w:bodyDiv w:val="1"/>
      <w:marLeft w:val="0"/>
      <w:marRight w:val="0"/>
      <w:marTop w:val="0"/>
      <w:marBottom w:val="0"/>
      <w:divBdr>
        <w:top w:val="none" w:sz="0" w:space="0" w:color="auto"/>
        <w:left w:val="none" w:sz="0" w:space="0" w:color="auto"/>
        <w:bottom w:val="none" w:sz="0" w:space="0" w:color="auto"/>
        <w:right w:val="none" w:sz="0" w:space="0" w:color="auto"/>
      </w:divBdr>
    </w:div>
    <w:div w:id="424808329">
      <w:bodyDiv w:val="1"/>
      <w:marLeft w:val="0"/>
      <w:marRight w:val="0"/>
      <w:marTop w:val="0"/>
      <w:marBottom w:val="0"/>
      <w:divBdr>
        <w:top w:val="none" w:sz="0" w:space="0" w:color="auto"/>
        <w:left w:val="none" w:sz="0" w:space="0" w:color="auto"/>
        <w:bottom w:val="none" w:sz="0" w:space="0" w:color="auto"/>
        <w:right w:val="none" w:sz="0" w:space="0" w:color="auto"/>
      </w:divBdr>
    </w:div>
    <w:div w:id="424955958">
      <w:bodyDiv w:val="1"/>
      <w:marLeft w:val="0"/>
      <w:marRight w:val="0"/>
      <w:marTop w:val="0"/>
      <w:marBottom w:val="0"/>
      <w:divBdr>
        <w:top w:val="none" w:sz="0" w:space="0" w:color="auto"/>
        <w:left w:val="none" w:sz="0" w:space="0" w:color="auto"/>
        <w:bottom w:val="none" w:sz="0" w:space="0" w:color="auto"/>
        <w:right w:val="none" w:sz="0" w:space="0" w:color="auto"/>
      </w:divBdr>
    </w:div>
    <w:div w:id="424962755">
      <w:bodyDiv w:val="1"/>
      <w:marLeft w:val="0"/>
      <w:marRight w:val="0"/>
      <w:marTop w:val="0"/>
      <w:marBottom w:val="0"/>
      <w:divBdr>
        <w:top w:val="none" w:sz="0" w:space="0" w:color="auto"/>
        <w:left w:val="none" w:sz="0" w:space="0" w:color="auto"/>
        <w:bottom w:val="none" w:sz="0" w:space="0" w:color="auto"/>
        <w:right w:val="none" w:sz="0" w:space="0" w:color="auto"/>
      </w:divBdr>
    </w:div>
    <w:div w:id="425075050">
      <w:bodyDiv w:val="1"/>
      <w:marLeft w:val="0"/>
      <w:marRight w:val="0"/>
      <w:marTop w:val="0"/>
      <w:marBottom w:val="0"/>
      <w:divBdr>
        <w:top w:val="none" w:sz="0" w:space="0" w:color="auto"/>
        <w:left w:val="none" w:sz="0" w:space="0" w:color="auto"/>
        <w:bottom w:val="none" w:sz="0" w:space="0" w:color="auto"/>
        <w:right w:val="none" w:sz="0" w:space="0" w:color="auto"/>
      </w:divBdr>
    </w:div>
    <w:div w:id="425155954">
      <w:bodyDiv w:val="1"/>
      <w:marLeft w:val="0"/>
      <w:marRight w:val="0"/>
      <w:marTop w:val="0"/>
      <w:marBottom w:val="0"/>
      <w:divBdr>
        <w:top w:val="none" w:sz="0" w:space="0" w:color="auto"/>
        <w:left w:val="none" w:sz="0" w:space="0" w:color="auto"/>
        <w:bottom w:val="none" w:sz="0" w:space="0" w:color="auto"/>
        <w:right w:val="none" w:sz="0" w:space="0" w:color="auto"/>
      </w:divBdr>
    </w:div>
    <w:div w:id="425613878">
      <w:bodyDiv w:val="1"/>
      <w:marLeft w:val="0"/>
      <w:marRight w:val="0"/>
      <w:marTop w:val="0"/>
      <w:marBottom w:val="0"/>
      <w:divBdr>
        <w:top w:val="none" w:sz="0" w:space="0" w:color="auto"/>
        <w:left w:val="none" w:sz="0" w:space="0" w:color="auto"/>
        <w:bottom w:val="none" w:sz="0" w:space="0" w:color="auto"/>
        <w:right w:val="none" w:sz="0" w:space="0" w:color="auto"/>
      </w:divBdr>
    </w:div>
    <w:div w:id="425661765">
      <w:bodyDiv w:val="1"/>
      <w:marLeft w:val="0"/>
      <w:marRight w:val="0"/>
      <w:marTop w:val="0"/>
      <w:marBottom w:val="0"/>
      <w:divBdr>
        <w:top w:val="none" w:sz="0" w:space="0" w:color="auto"/>
        <w:left w:val="none" w:sz="0" w:space="0" w:color="auto"/>
        <w:bottom w:val="none" w:sz="0" w:space="0" w:color="auto"/>
        <w:right w:val="none" w:sz="0" w:space="0" w:color="auto"/>
      </w:divBdr>
    </w:div>
    <w:div w:id="425731287">
      <w:bodyDiv w:val="1"/>
      <w:marLeft w:val="0"/>
      <w:marRight w:val="0"/>
      <w:marTop w:val="0"/>
      <w:marBottom w:val="0"/>
      <w:divBdr>
        <w:top w:val="none" w:sz="0" w:space="0" w:color="auto"/>
        <w:left w:val="none" w:sz="0" w:space="0" w:color="auto"/>
        <w:bottom w:val="none" w:sz="0" w:space="0" w:color="auto"/>
        <w:right w:val="none" w:sz="0" w:space="0" w:color="auto"/>
      </w:divBdr>
    </w:div>
    <w:div w:id="425735409">
      <w:bodyDiv w:val="1"/>
      <w:marLeft w:val="0"/>
      <w:marRight w:val="0"/>
      <w:marTop w:val="0"/>
      <w:marBottom w:val="0"/>
      <w:divBdr>
        <w:top w:val="none" w:sz="0" w:space="0" w:color="auto"/>
        <w:left w:val="none" w:sz="0" w:space="0" w:color="auto"/>
        <w:bottom w:val="none" w:sz="0" w:space="0" w:color="auto"/>
        <w:right w:val="none" w:sz="0" w:space="0" w:color="auto"/>
      </w:divBdr>
    </w:div>
    <w:div w:id="425810561">
      <w:bodyDiv w:val="1"/>
      <w:marLeft w:val="0"/>
      <w:marRight w:val="0"/>
      <w:marTop w:val="0"/>
      <w:marBottom w:val="0"/>
      <w:divBdr>
        <w:top w:val="none" w:sz="0" w:space="0" w:color="auto"/>
        <w:left w:val="none" w:sz="0" w:space="0" w:color="auto"/>
        <w:bottom w:val="none" w:sz="0" w:space="0" w:color="auto"/>
        <w:right w:val="none" w:sz="0" w:space="0" w:color="auto"/>
      </w:divBdr>
    </w:div>
    <w:div w:id="425926815">
      <w:bodyDiv w:val="1"/>
      <w:marLeft w:val="0"/>
      <w:marRight w:val="0"/>
      <w:marTop w:val="0"/>
      <w:marBottom w:val="0"/>
      <w:divBdr>
        <w:top w:val="none" w:sz="0" w:space="0" w:color="auto"/>
        <w:left w:val="none" w:sz="0" w:space="0" w:color="auto"/>
        <w:bottom w:val="none" w:sz="0" w:space="0" w:color="auto"/>
        <w:right w:val="none" w:sz="0" w:space="0" w:color="auto"/>
      </w:divBdr>
    </w:div>
    <w:div w:id="425928206">
      <w:bodyDiv w:val="1"/>
      <w:marLeft w:val="0"/>
      <w:marRight w:val="0"/>
      <w:marTop w:val="0"/>
      <w:marBottom w:val="0"/>
      <w:divBdr>
        <w:top w:val="none" w:sz="0" w:space="0" w:color="auto"/>
        <w:left w:val="none" w:sz="0" w:space="0" w:color="auto"/>
        <w:bottom w:val="none" w:sz="0" w:space="0" w:color="auto"/>
        <w:right w:val="none" w:sz="0" w:space="0" w:color="auto"/>
      </w:divBdr>
    </w:div>
    <w:div w:id="425930732">
      <w:bodyDiv w:val="1"/>
      <w:marLeft w:val="0"/>
      <w:marRight w:val="0"/>
      <w:marTop w:val="0"/>
      <w:marBottom w:val="0"/>
      <w:divBdr>
        <w:top w:val="none" w:sz="0" w:space="0" w:color="auto"/>
        <w:left w:val="none" w:sz="0" w:space="0" w:color="auto"/>
        <w:bottom w:val="none" w:sz="0" w:space="0" w:color="auto"/>
        <w:right w:val="none" w:sz="0" w:space="0" w:color="auto"/>
      </w:divBdr>
    </w:div>
    <w:div w:id="426006946">
      <w:bodyDiv w:val="1"/>
      <w:marLeft w:val="0"/>
      <w:marRight w:val="0"/>
      <w:marTop w:val="0"/>
      <w:marBottom w:val="0"/>
      <w:divBdr>
        <w:top w:val="none" w:sz="0" w:space="0" w:color="auto"/>
        <w:left w:val="none" w:sz="0" w:space="0" w:color="auto"/>
        <w:bottom w:val="none" w:sz="0" w:space="0" w:color="auto"/>
        <w:right w:val="none" w:sz="0" w:space="0" w:color="auto"/>
      </w:divBdr>
    </w:div>
    <w:div w:id="426314265">
      <w:bodyDiv w:val="1"/>
      <w:marLeft w:val="0"/>
      <w:marRight w:val="0"/>
      <w:marTop w:val="0"/>
      <w:marBottom w:val="0"/>
      <w:divBdr>
        <w:top w:val="none" w:sz="0" w:space="0" w:color="auto"/>
        <w:left w:val="none" w:sz="0" w:space="0" w:color="auto"/>
        <w:bottom w:val="none" w:sz="0" w:space="0" w:color="auto"/>
        <w:right w:val="none" w:sz="0" w:space="0" w:color="auto"/>
      </w:divBdr>
    </w:div>
    <w:div w:id="426388293">
      <w:bodyDiv w:val="1"/>
      <w:marLeft w:val="0"/>
      <w:marRight w:val="0"/>
      <w:marTop w:val="0"/>
      <w:marBottom w:val="0"/>
      <w:divBdr>
        <w:top w:val="none" w:sz="0" w:space="0" w:color="auto"/>
        <w:left w:val="none" w:sz="0" w:space="0" w:color="auto"/>
        <w:bottom w:val="none" w:sz="0" w:space="0" w:color="auto"/>
        <w:right w:val="none" w:sz="0" w:space="0" w:color="auto"/>
      </w:divBdr>
    </w:div>
    <w:div w:id="426461881">
      <w:bodyDiv w:val="1"/>
      <w:marLeft w:val="0"/>
      <w:marRight w:val="0"/>
      <w:marTop w:val="0"/>
      <w:marBottom w:val="0"/>
      <w:divBdr>
        <w:top w:val="none" w:sz="0" w:space="0" w:color="auto"/>
        <w:left w:val="none" w:sz="0" w:space="0" w:color="auto"/>
        <w:bottom w:val="none" w:sz="0" w:space="0" w:color="auto"/>
        <w:right w:val="none" w:sz="0" w:space="0" w:color="auto"/>
      </w:divBdr>
    </w:div>
    <w:div w:id="426511263">
      <w:bodyDiv w:val="1"/>
      <w:marLeft w:val="0"/>
      <w:marRight w:val="0"/>
      <w:marTop w:val="0"/>
      <w:marBottom w:val="0"/>
      <w:divBdr>
        <w:top w:val="none" w:sz="0" w:space="0" w:color="auto"/>
        <w:left w:val="none" w:sz="0" w:space="0" w:color="auto"/>
        <w:bottom w:val="none" w:sz="0" w:space="0" w:color="auto"/>
        <w:right w:val="none" w:sz="0" w:space="0" w:color="auto"/>
      </w:divBdr>
    </w:div>
    <w:div w:id="426582011">
      <w:bodyDiv w:val="1"/>
      <w:marLeft w:val="0"/>
      <w:marRight w:val="0"/>
      <w:marTop w:val="0"/>
      <w:marBottom w:val="0"/>
      <w:divBdr>
        <w:top w:val="none" w:sz="0" w:space="0" w:color="auto"/>
        <w:left w:val="none" w:sz="0" w:space="0" w:color="auto"/>
        <w:bottom w:val="none" w:sz="0" w:space="0" w:color="auto"/>
        <w:right w:val="none" w:sz="0" w:space="0" w:color="auto"/>
      </w:divBdr>
    </w:div>
    <w:div w:id="426584801">
      <w:bodyDiv w:val="1"/>
      <w:marLeft w:val="0"/>
      <w:marRight w:val="0"/>
      <w:marTop w:val="0"/>
      <w:marBottom w:val="0"/>
      <w:divBdr>
        <w:top w:val="none" w:sz="0" w:space="0" w:color="auto"/>
        <w:left w:val="none" w:sz="0" w:space="0" w:color="auto"/>
        <w:bottom w:val="none" w:sz="0" w:space="0" w:color="auto"/>
        <w:right w:val="none" w:sz="0" w:space="0" w:color="auto"/>
      </w:divBdr>
    </w:div>
    <w:div w:id="426728984">
      <w:bodyDiv w:val="1"/>
      <w:marLeft w:val="0"/>
      <w:marRight w:val="0"/>
      <w:marTop w:val="0"/>
      <w:marBottom w:val="0"/>
      <w:divBdr>
        <w:top w:val="none" w:sz="0" w:space="0" w:color="auto"/>
        <w:left w:val="none" w:sz="0" w:space="0" w:color="auto"/>
        <w:bottom w:val="none" w:sz="0" w:space="0" w:color="auto"/>
        <w:right w:val="none" w:sz="0" w:space="0" w:color="auto"/>
      </w:divBdr>
    </w:div>
    <w:div w:id="426776585">
      <w:bodyDiv w:val="1"/>
      <w:marLeft w:val="0"/>
      <w:marRight w:val="0"/>
      <w:marTop w:val="0"/>
      <w:marBottom w:val="0"/>
      <w:divBdr>
        <w:top w:val="none" w:sz="0" w:space="0" w:color="auto"/>
        <w:left w:val="none" w:sz="0" w:space="0" w:color="auto"/>
        <w:bottom w:val="none" w:sz="0" w:space="0" w:color="auto"/>
        <w:right w:val="none" w:sz="0" w:space="0" w:color="auto"/>
      </w:divBdr>
    </w:div>
    <w:div w:id="426927119">
      <w:bodyDiv w:val="1"/>
      <w:marLeft w:val="0"/>
      <w:marRight w:val="0"/>
      <w:marTop w:val="0"/>
      <w:marBottom w:val="0"/>
      <w:divBdr>
        <w:top w:val="none" w:sz="0" w:space="0" w:color="auto"/>
        <w:left w:val="none" w:sz="0" w:space="0" w:color="auto"/>
        <w:bottom w:val="none" w:sz="0" w:space="0" w:color="auto"/>
        <w:right w:val="none" w:sz="0" w:space="0" w:color="auto"/>
      </w:divBdr>
    </w:div>
    <w:div w:id="426927411">
      <w:bodyDiv w:val="1"/>
      <w:marLeft w:val="0"/>
      <w:marRight w:val="0"/>
      <w:marTop w:val="0"/>
      <w:marBottom w:val="0"/>
      <w:divBdr>
        <w:top w:val="none" w:sz="0" w:space="0" w:color="auto"/>
        <w:left w:val="none" w:sz="0" w:space="0" w:color="auto"/>
        <w:bottom w:val="none" w:sz="0" w:space="0" w:color="auto"/>
        <w:right w:val="none" w:sz="0" w:space="0" w:color="auto"/>
      </w:divBdr>
    </w:div>
    <w:div w:id="426930293">
      <w:bodyDiv w:val="1"/>
      <w:marLeft w:val="0"/>
      <w:marRight w:val="0"/>
      <w:marTop w:val="0"/>
      <w:marBottom w:val="0"/>
      <w:divBdr>
        <w:top w:val="none" w:sz="0" w:space="0" w:color="auto"/>
        <w:left w:val="none" w:sz="0" w:space="0" w:color="auto"/>
        <w:bottom w:val="none" w:sz="0" w:space="0" w:color="auto"/>
        <w:right w:val="none" w:sz="0" w:space="0" w:color="auto"/>
      </w:divBdr>
    </w:div>
    <w:div w:id="426972412">
      <w:bodyDiv w:val="1"/>
      <w:marLeft w:val="0"/>
      <w:marRight w:val="0"/>
      <w:marTop w:val="0"/>
      <w:marBottom w:val="0"/>
      <w:divBdr>
        <w:top w:val="none" w:sz="0" w:space="0" w:color="auto"/>
        <w:left w:val="none" w:sz="0" w:space="0" w:color="auto"/>
        <w:bottom w:val="none" w:sz="0" w:space="0" w:color="auto"/>
        <w:right w:val="none" w:sz="0" w:space="0" w:color="auto"/>
      </w:divBdr>
    </w:div>
    <w:div w:id="427191460">
      <w:bodyDiv w:val="1"/>
      <w:marLeft w:val="0"/>
      <w:marRight w:val="0"/>
      <w:marTop w:val="0"/>
      <w:marBottom w:val="0"/>
      <w:divBdr>
        <w:top w:val="none" w:sz="0" w:space="0" w:color="auto"/>
        <w:left w:val="none" w:sz="0" w:space="0" w:color="auto"/>
        <w:bottom w:val="none" w:sz="0" w:space="0" w:color="auto"/>
        <w:right w:val="none" w:sz="0" w:space="0" w:color="auto"/>
      </w:divBdr>
    </w:div>
    <w:div w:id="427428727">
      <w:bodyDiv w:val="1"/>
      <w:marLeft w:val="0"/>
      <w:marRight w:val="0"/>
      <w:marTop w:val="0"/>
      <w:marBottom w:val="0"/>
      <w:divBdr>
        <w:top w:val="none" w:sz="0" w:space="0" w:color="auto"/>
        <w:left w:val="none" w:sz="0" w:space="0" w:color="auto"/>
        <w:bottom w:val="none" w:sz="0" w:space="0" w:color="auto"/>
        <w:right w:val="none" w:sz="0" w:space="0" w:color="auto"/>
      </w:divBdr>
    </w:div>
    <w:div w:id="427509953">
      <w:bodyDiv w:val="1"/>
      <w:marLeft w:val="0"/>
      <w:marRight w:val="0"/>
      <w:marTop w:val="0"/>
      <w:marBottom w:val="0"/>
      <w:divBdr>
        <w:top w:val="none" w:sz="0" w:space="0" w:color="auto"/>
        <w:left w:val="none" w:sz="0" w:space="0" w:color="auto"/>
        <w:bottom w:val="none" w:sz="0" w:space="0" w:color="auto"/>
        <w:right w:val="none" w:sz="0" w:space="0" w:color="auto"/>
      </w:divBdr>
    </w:div>
    <w:div w:id="427652302">
      <w:bodyDiv w:val="1"/>
      <w:marLeft w:val="0"/>
      <w:marRight w:val="0"/>
      <w:marTop w:val="0"/>
      <w:marBottom w:val="0"/>
      <w:divBdr>
        <w:top w:val="none" w:sz="0" w:space="0" w:color="auto"/>
        <w:left w:val="none" w:sz="0" w:space="0" w:color="auto"/>
        <w:bottom w:val="none" w:sz="0" w:space="0" w:color="auto"/>
        <w:right w:val="none" w:sz="0" w:space="0" w:color="auto"/>
      </w:divBdr>
    </w:div>
    <w:div w:id="427847440">
      <w:bodyDiv w:val="1"/>
      <w:marLeft w:val="0"/>
      <w:marRight w:val="0"/>
      <w:marTop w:val="0"/>
      <w:marBottom w:val="0"/>
      <w:divBdr>
        <w:top w:val="none" w:sz="0" w:space="0" w:color="auto"/>
        <w:left w:val="none" w:sz="0" w:space="0" w:color="auto"/>
        <w:bottom w:val="none" w:sz="0" w:space="0" w:color="auto"/>
        <w:right w:val="none" w:sz="0" w:space="0" w:color="auto"/>
      </w:divBdr>
    </w:div>
    <w:div w:id="427889863">
      <w:bodyDiv w:val="1"/>
      <w:marLeft w:val="0"/>
      <w:marRight w:val="0"/>
      <w:marTop w:val="0"/>
      <w:marBottom w:val="0"/>
      <w:divBdr>
        <w:top w:val="none" w:sz="0" w:space="0" w:color="auto"/>
        <w:left w:val="none" w:sz="0" w:space="0" w:color="auto"/>
        <w:bottom w:val="none" w:sz="0" w:space="0" w:color="auto"/>
        <w:right w:val="none" w:sz="0" w:space="0" w:color="auto"/>
      </w:divBdr>
    </w:div>
    <w:div w:id="427970077">
      <w:bodyDiv w:val="1"/>
      <w:marLeft w:val="0"/>
      <w:marRight w:val="0"/>
      <w:marTop w:val="0"/>
      <w:marBottom w:val="0"/>
      <w:divBdr>
        <w:top w:val="none" w:sz="0" w:space="0" w:color="auto"/>
        <w:left w:val="none" w:sz="0" w:space="0" w:color="auto"/>
        <w:bottom w:val="none" w:sz="0" w:space="0" w:color="auto"/>
        <w:right w:val="none" w:sz="0" w:space="0" w:color="auto"/>
      </w:divBdr>
    </w:div>
    <w:div w:id="427970224">
      <w:bodyDiv w:val="1"/>
      <w:marLeft w:val="0"/>
      <w:marRight w:val="0"/>
      <w:marTop w:val="0"/>
      <w:marBottom w:val="0"/>
      <w:divBdr>
        <w:top w:val="none" w:sz="0" w:space="0" w:color="auto"/>
        <w:left w:val="none" w:sz="0" w:space="0" w:color="auto"/>
        <w:bottom w:val="none" w:sz="0" w:space="0" w:color="auto"/>
        <w:right w:val="none" w:sz="0" w:space="0" w:color="auto"/>
      </w:divBdr>
    </w:div>
    <w:div w:id="428039739">
      <w:bodyDiv w:val="1"/>
      <w:marLeft w:val="0"/>
      <w:marRight w:val="0"/>
      <w:marTop w:val="0"/>
      <w:marBottom w:val="0"/>
      <w:divBdr>
        <w:top w:val="none" w:sz="0" w:space="0" w:color="auto"/>
        <w:left w:val="none" w:sz="0" w:space="0" w:color="auto"/>
        <w:bottom w:val="none" w:sz="0" w:space="0" w:color="auto"/>
        <w:right w:val="none" w:sz="0" w:space="0" w:color="auto"/>
      </w:divBdr>
    </w:div>
    <w:div w:id="428041576">
      <w:bodyDiv w:val="1"/>
      <w:marLeft w:val="0"/>
      <w:marRight w:val="0"/>
      <w:marTop w:val="0"/>
      <w:marBottom w:val="0"/>
      <w:divBdr>
        <w:top w:val="none" w:sz="0" w:space="0" w:color="auto"/>
        <w:left w:val="none" w:sz="0" w:space="0" w:color="auto"/>
        <w:bottom w:val="none" w:sz="0" w:space="0" w:color="auto"/>
        <w:right w:val="none" w:sz="0" w:space="0" w:color="auto"/>
      </w:divBdr>
    </w:div>
    <w:div w:id="428082544">
      <w:bodyDiv w:val="1"/>
      <w:marLeft w:val="0"/>
      <w:marRight w:val="0"/>
      <w:marTop w:val="0"/>
      <w:marBottom w:val="0"/>
      <w:divBdr>
        <w:top w:val="none" w:sz="0" w:space="0" w:color="auto"/>
        <w:left w:val="none" w:sz="0" w:space="0" w:color="auto"/>
        <w:bottom w:val="none" w:sz="0" w:space="0" w:color="auto"/>
        <w:right w:val="none" w:sz="0" w:space="0" w:color="auto"/>
      </w:divBdr>
    </w:div>
    <w:div w:id="428156777">
      <w:bodyDiv w:val="1"/>
      <w:marLeft w:val="0"/>
      <w:marRight w:val="0"/>
      <w:marTop w:val="0"/>
      <w:marBottom w:val="0"/>
      <w:divBdr>
        <w:top w:val="none" w:sz="0" w:space="0" w:color="auto"/>
        <w:left w:val="none" w:sz="0" w:space="0" w:color="auto"/>
        <w:bottom w:val="none" w:sz="0" w:space="0" w:color="auto"/>
        <w:right w:val="none" w:sz="0" w:space="0" w:color="auto"/>
      </w:divBdr>
    </w:div>
    <w:div w:id="428164618">
      <w:bodyDiv w:val="1"/>
      <w:marLeft w:val="0"/>
      <w:marRight w:val="0"/>
      <w:marTop w:val="0"/>
      <w:marBottom w:val="0"/>
      <w:divBdr>
        <w:top w:val="none" w:sz="0" w:space="0" w:color="auto"/>
        <w:left w:val="none" w:sz="0" w:space="0" w:color="auto"/>
        <w:bottom w:val="none" w:sz="0" w:space="0" w:color="auto"/>
        <w:right w:val="none" w:sz="0" w:space="0" w:color="auto"/>
      </w:divBdr>
    </w:div>
    <w:div w:id="428234158">
      <w:bodyDiv w:val="1"/>
      <w:marLeft w:val="0"/>
      <w:marRight w:val="0"/>
      <w:marTop w:val="0"/>
      <w:marBottom w:val="0"/>
      <w:divBdr>
        <w:top w:val="none" w:sz="0" w:space="0" w:color="auto"/>
        <w:left w:val="none" w:sz="0" w:space="0" w:color="auto"/>
        <w:bottom w:val="none" w:sz="0" w:space="0" w:color="auto"/>
        <w:right w:val="none" w:sz="0" w:space="0" w:color="auto"/>
      </w:divBdr>
    </w:div>
    <w:div w:id="428237132">
      <w:bodyDiv w:val="1"/>
      <w:marLeft w:val="0"/>
      <w:marRight w:val="0"/>
      <w:marTop w:val="0"/>
      <w:marBottom w:val="0"/>
      <w:divBdr>
        <w:top w:val="none" w:sz="0" w:space="0" w:color="auto"/>
        <w:left w:val="none" w:sz="0" w:space="0" w:color="auto"/>
        <w:bottom w:val="none" w:sz="0" w:space="0" w:color="auto"/>
        <w:right w:val="none" w:sz="0" w:space="0" w:color="auto"/>
      </w:divBdr>
    </w:div>
    <w:div w:id="428239952">
      <w:bodyDiv w:val="1"/>
      <w:marLeft w:val="0"/>
      <w:marRight w:val="0"/>
      <w:marTop w:val="0"/>
      <w:marBottom w:val="0"/>
      <w:divBdr>
        <w:top w:val="none" w:sz="0" w:space="0" w:color="auto"/>
        <w:left w:val="none" w:sz="0" w:space="0" w:color="auto"/>
        <w:bottom w:val="none" w:sz="0" w:space="0" w:color="auto"/>
        <w:right w:val="none" w:sz="0" w:space="0" w:color="auto"/>
      </w:divBdr>
    </w:div>
    <w:div w:id="428357580">
      <w:bodyDiv w:val="1"/>
      <w:marLeft w:val="0"/>
      <w:marRight w:val="0"/>
      <w:marTop w:val="0"/>
      <w:marBottom w:val="0"/>
      <w:divBdr>
        <w:top w:val="none" w:sz="0" w:space="0" w:color="auto"/>
        <w:left w:val="none" w:sz="0" w:space="0" w:color="auto"/>
        <w:bottom w:val="none" w:sz="0" w:space="0" w:color="auto"/>
        <w:right w:val="none" w:sz="0" w:space="0" w:color="auto"/>
      </w:divBdr>
    </w:div>
    <w:div w:id="428506462">
      <w:bodyDiv w:val="1"/>
      <w:marLeft w:val="0"/>
      <w:marRight w:val="0"/>
      <w:marTop w:val="0"/>
      <w:marBottom w:val="0"/>
      <w:divBdr>
        <w:top w:val="none" w:sz="0" w:space="0" w:color="auto"/>
        <w:left w:val="none" w:sz="0" w:space="0" w:color="auto"/>
        <w:bottom w:val="none" w:sz="0" w:space="0" w:color="auto"/>
        <w:right w:val="none" w:sz="0" w:space="0" w:color="auto"/>
      </w:divBdr>
    </w:div>
    <w:div w:id="428619700">
      <w:bodyDiv w:val="1"/>
      <w:marLeft w:val="0"/>
      <w:marRight w:val="0"/>
      <w:marTop w:val="0"/>
      <w:marBottom w:val="0"/>
      <w:divBdr>
        <w:top w:val="none" w:sz="0" w:space="0" w:color="auto"/>
        <w:left w:val="none" w:sz="0" w:space="0" w:color="auto"/>
        <w:bottom w:val="none" w:sz="0" w:space="0" w:color="auto"/>
        <w:right w:val="none" w:sz="0" w:space="0" w:color="auto"/>
      </w:divBdr>
    </w:div>
    <w:div w:id="428696196">
      <w:bodyDiv w:val="1"/>
      <w:marLeft w:val="0"/>
      <w:marRight w:val="0"/>
      <w:marTop w:val="0"/>
      <w:marBottom w:val="0"/>
      <w:divBdr>
        <w:top w:val="none" w:sz="0" w:space="0" w:color="auto"/>
        <w:left w:val="none" w:sz="0" w:space="0" w:color="auto"/>
        <w:bottom w:val="none" w:sz="0" w:space="0" w:color="auto"/>
        <w:right w:val="none" w:sz="0" w:space="0" w:color="auto"/>
      </w:divBdr>
    </w:div>
    <w:div w:id="428744577">
      <w:bodyDiv w:val="1"/>
      <w:marLeft w:val="0"/>
      <w:marRight w:val="0"/>
      <w:marTop w:val="0"/>
      <w:marBottom w:val="0"/>
      <w:divBdr>
        <w:top w:val="none" w:sz="0" w:space="0" w:color="auto"/>
        <w:left w:val="none" w:sz="0" w:space="0" w:color="auto"/>
        <w:bottom w:val="none" w:sz="0" w:space="0" w:color="auto"/>
        <w:right w:val="none" w:sz="0" w:space="0" w:color="auto"/>
      </w:divBdr>
    </w:div>
    <w:div w:id="428819645">
      <w:bodyDiv w:val="1"/>
      <w:marLeft w:val="0"/>
      <w:marRight w:val="0"/>
      <w:marTop w:val="0"/>
      <w:marBottom w:val="0"/>
      <w:divBdr>
        <w:top w:val="none" w:sz="0" w:space="0" w:color="auto"/>
        <w:left w:val="none" w:sz="0" w:space="0" w:color="auto"/>
        <w:bottom w:val="none" w:sz="0" w:space="0" w:color="auto"/>
        <w:right w:val="none" w:sz="0" w:space="0" w:color="auto"/>
      </w:divBdr>
    </w:div>
    <w:div w:id="428821106">
      <w:bodyDiv w:val="1"/>
      <w:marLeft w:val="0"/>
      <w:marRight w:val="0"/>
      <w:marTop w:val="0"/>
      <w:marBottom w:val="0"/>
      <w:divBdr>
        <w:top w:val="none" w:sz="0" w:space="0" w:color="auto"/>
        <w:left w:val="none" w:sz="0" w:space="0" w:color="auto"/>
        <w:bottom w:val="none" w:sz="0" w:space="0" w:color="auto"/>
        <w:right w:val="none" w:sz="0" w:space="0" w:color="auto"/>
      </w:divBdr>
    </w:div>
    <w:div w:id="428938327">
      <w:bodyDiv w:val="1"/>
      <w:marLeft w:val="0"/>
      <w:marRight w:val="0"/>
      <w:marTop w:val="0"/>
      <w:marBottom w:val="0"/>
      <w:divBdr>
        <w:top w:val="none" w:sz="0" w:space="0" w:color="auto"/>
        <w:left w:val="none" w:sz="0" w:space="0" w:color="auto"/>
        <w:bottom w:val="none" w:sz="0" w:space="0" w:color="auto"/>
        <w:right w:val="none" w:sz="0" w:space="0" w:color="auto"/>
      </w:divBdr>
    </w:div>
    <w:div w:id="429085406">
      <w:bodyDiv w:val="1"/>
      <w:marLeft w:val="0"/>
      <w:marRight w:val="0"/>
      <w:marTop w:val="0"/>
      <w:marBottom w:val="0"/>
      <w:divBdr>
        <w:top w:val="none" w:sz="0" w:space="0" w:color="auto"/>
        <w:left w:val="none" w:sz="0" w:space="0" w:color="auto"/>
        <w:bottom w:val="none" w:sz="0" w:space="0" w:color="auto"/>
        <w:right w:val="none" w:sz="0" w:space="0" w:color="auto"/>
      </w:divBdr>
    </w:div>
    <w:div w:id="429159183">
      <w:bodyDiv w:val="1"/>
      <w:marLeft w:val="0"/>
      <w:marRight w:val="0"/>
      <w:marTop w:val="0"/>
      <w:marBottom w:val="0"/>
      <w:divBdr>
        <w:top w:val="none" w:sz="0" w:space="0" w:color="auto"/>
        <w:left w:val="none" w:sz="0" w:space="0" w:color="auto"/>
        <w:bottom w:val="none" w:sz="0" w:space="0" w:color="auto"/>
        <w:right w:val="none" w:sz="0" w:space="0" w:color="auto"/>
      </w:divBdr>
    </w:div>
    <w:div w:id="429205392">
      <w:bodyDiv w:val="1"/>
      <w:marLeft w:val="0"/>
      <w:marRight w:val="0"/>
      <w:marTop w:val="0"/>
      <w:marBottom w:val="0"/>
      <w:divBdr>
        <w:top w:val="none" w:sz="0" w:space="0" w:color="auto"/>
        <w:left w:val="none" w:sz="0" w:space="0" w:color="auto"/>
        <w:bottom w:val="none" w:sz="0" w:space="0" w:color="auto"/>
        <w:right w:val="none" w:sz="0" w:space="0" w:color="auto"/>
      </w:divBdr>
    </w:div>
    <w:div w:id="429544488">
      <w:bodyDiv w:val="1"/>
      <w:marLeft w:val="0"/>
      <w:marRight w:val="0"/>
      <w:marTop w:val="0"/>
      <w:marBottom w:val="0"/>
      <w:divBdr>
        <w:top w:val="none" w:sz="0" w:space="0" w:color="auto"/>
        <w:left w:val="none" w:sz="0" w:space="0" w:color="auto"/>
        <w:bottom w:val="none" w:sz="0" w:space="0" w:color="auto"/>
        <w:right w:val="none" w:sz="0" w:space="0" w:color="auto"/>
      </w:divBdr>
    </w:div>
    <w:div w:id="429620822">
      <w:bodyDiv w:val="1"/>
      <w:marLeft w:val="0"/>
      <w:marRight w:val="0"/>
      <w:marTop w:val="0"/>
      <w:marBottom w:val="0"/>
      <w:divBdr>
        <w:top w:val="none" w:sz="0" w:space="0" w:color="auto"/>
        <w:left w:val="none" w:sz="0" w:space="0" w:color="auto"/>
        <w:bottom w:val="none" w:sz="0" w:space="0" w:color="auto"/>
        <w:right w:val="none" w:sz="0" w:space="0" w:color="auto"/>
      </w:divBdr>
    </w:div>
    <w:div w:id="429668183">
      <w:bodyDiv w:val="1"/>
      <w:marLeft w:val="0"/>
      <w:marRight w:val="0"/>
      <w:marTop w:val="0"/>
      <w:marBottom w:val="0"/>
      <w:divBdr>
        <w:top w:val="none" w:sz="0" w:space="0" w:color="auto"/>
        <w:left w:val="none" w:sz="0" w:space="0" w:color="auto"/>
        <w:bottom w:val="none" w:sz="0" w:space="0" w:color="auto"/>
        <w:right w:val="none" w:sz="0" w:space="0" w:color="auto"/>
      </w:divBdr>
    </w:div>
    <w:div w:id="429742370">
      <w:bodyDiv w:val="1"/>
      <w:marLeft w:val="0"/>
      <w:marRight w:val="0"/>
      <w:marTop w:val="0"/>
      <w:marBottom w:val="0"/>
      <w:divBdr>
        <w:top w:val="none" w:sz="0" w:space="0" w:color="auto"/>
        <w:left w:val="none" w:sz="0" w:space="0" w:color="auto"/>
        <w:bottom w:val="none" w:sz="0" w:space="0" w:color="auto"/>
        <w:right w:val="none" w:sz="0" w:space="0" w:color="auto"/>
      </w:divBdr>
    </w:div>
    <w:div w:id="429814824">
      <w:bodyDiv w:val="1"/>
      <w:marLeft w:val="0"/>
      <w:marRight w:val="0"/>
      <w:marTop w:val="0"/>
      <w:marBottom w:val="0"/>
      <w:divBdr>
        <w:top w:val="none" w:sz="0" w:space="0" w:color="auto"/>
        <w:left w:val="none" w:sz="0" w:space="0" w:color="auto"/>
        <w:bottom w:val="none" w:sz="0" w:space="0" w:color="auto"/>
        <w:right w:val="none" w:sz="0" w:space="0" w:color="auto"/>
      </w:divBdr>
    </w:div>
    <w:div w:id="429929569">
      <w:bodyDiv w:val="1"/>
      <w:marLeft w:val="0"/>
      <w:marRight w:val="0"/>
      <w:marTop w:val="0"/>
      <w:marBottom w:val="0"/>
      <w:divBdr>
        <w:top w:val="none" w:sz="0" w:space="0" w:color="auto"/>
        <w:left w:val="none" w:sz="0" w:space="0" w:color="auto"/>
        <w:bottom w:val="none" w:sz="0" w:space="0" w:color="auto"/>
        <w:right w:val="none" w:sz="0" w:space="0" w:color="auto"/>
      </w:divBdr>
    </w:div>
    <w:div w:id="430049156">
      <w:bodyDiv w:val="1"/>
      <w:marLeft w:val="0"/>
      <w:marRight w:val="0"/>
      <w:marTop w:val="0"/>
      <w:marBottom w:val="0"/>
      <w:divBdr>
        <w:top w:val="none" w:sz="0" w:space="0" w:color="auto"/>
        <w:left w:val="none" w:sz="0" w:space="0" w:color="auto"/>
        <w:bottom w:val="none" w:sz="0" w:space="0" w:color="auto"/>
        <w:right w:val="none" w:sz="0" w:space="0" w:color="auto"/>
      </w:divBdr>
    </w:div>
    <w:div w:id="430054509">
      <w:bodyDiv w:val="1"/>
      <w:marLeft w:val="0"/>
      <w:marRight w:val="0"/>
      <w:marTop w:val="0"/>
      <w:marBottom w:val="0"/>
      <w:divBdr>
        <w:top w:val="none" w:sz="0" w:space="0" w:color="auto"/>
        <w:left w:val="none" w:sz="0" w:space="0" w:color="auto"/>
        <w:bottom w:val="none" w:sz="0" w:space="0" w:color="auto"/>
        <w:right w:val="none" w:sz="0" w:space="0" w:color="auto"/>
      </w:divBdr>
    </w:div>
    <w:div w:id="430247720">
      <w:bodyDiv w:val="1"/>
      <w:marLeft w:val="0"/>
      <w:marRight w:val="0"/>
      <w:marTop w:val="0"/>
      <w:marBottom w:val="0"/>
      <w:divBdr>
        <w:top w:val="none" w:sz="0" w:space="0" w:color="auto"/>
        <w:left w:val="none" w:sz="0" w:space="0" w:color="auto"/>
        <w:bottom w:val="none" w:sz="0" w:space="0" w:color="auto"/>
        <w:right w:val="none" w:sz="0" w:space="0" w:color="auto"/>
      </w:divBdr>
    </w:div>
    <w:div w:id="430316472">
      <w:bodyDiv w:val="1"/>
      <w:marLeft w:val="0"/>
      <w:marRight w:val="0"/>
      <w:marTop w:val="0"/>
      <w:marBottom w:val="0"/>
      <w:divBdr>
        <w:top w:val="none" w:sz="0" w:space="0" w:color="auto"/>
        <w:left w:val="none" w:sz="0" w:space="0" w:color="auto"/>
        <w:bottom w:val="none" w:sz="0" w:space="0" w:color="auto"/>
        <w:right w:val="none" w:sz="0" w:space="0" w:color="auto"/>
      </w:divBdr>
    </w:div>
    <w:div w:id="430399099">
      <w:bodyDiv w:val="1"/>
      <w:marLeft w:val="0"/>
      <w:marRight w:val="0"/>
      <w:marTop w:val="0"/>
      <w:marBottom w:val="0"/>
      <w:divBdr>
        <w:top w:val="none" w:sz="0" w:space="0" w:color="auto"/>
        <w:left w:val="none" w:sz="0" w:space="0" w:color="auto"/>
        <w:bottom w:val="none" w:sz="0" w:space="0" w:color="auto"/>
        <w:right w:val="none" w:sz="0" w:space="0" w:color="auto"/>
      </w:divBdr>
    </w:div>
    <w:div w:id="430665714">
      <w:bodyDiv w:val="1"/>
      <w:marLeft w:val="0"/>
      <w:marRight w:val="0"/>
      <w:marTop w:val="0"/>
      <w:marBottom w:val="0"/>
      <w:divBdr>
        <w:top w:val="none" w:sz="0" w:space="0" w:color="auto"/>
        <w:left w:val="none" w:sz="0" w:space="0" w:color="auto"/>
        <w:bottom w:val="none" w:sz="0" w:space="0" w:color="auto"/>
        <w:right w:val="none" w:sz="0" w:space="0" w:color="auto"/>
      </w:divBdr>
    </w:div>
    <w:div w:id="430668617">
      <w:bodyDiv w:val="1"/>
      <w:marLeft w:val="0"/>
      <w:marRight w:val="0"/>
      <w:marTop w:val="0"/>
      <w:marBottom w:val="0"/>
      <w:divBdr>
        <w:top w:val="none" w:sz="0" w:space="0" w:color="auto"/>
        <w:left w:val="none" w:sz="0" w:space="0" w:color="auto"/>
        <w:bottom w:val="none" w:sz="0" w:space="0" w:color="auto"/>
        <w:right w:val="none" w:sz="0" w:space="0" w:color="auto"/>
      </w:divBdr>
    </w:div>
    <w:div w:id="430705719">
      <w:bodyDiv w:val="1"/>
      <w:marLeft w:val="0"/>
      <w:marRight w:val="0"/>
      <w:marTop w:val="0"/>
      <w:marBottom w:val="0"/>
      <w:divBdr>
        <w:top w:val="none" w:sz="0" w:space="0" w:color="auto"/>
        <w:left w:val="none" w:sz="0" w:space="0" w:color="auto"/>
        <w:bottom w:val="none" w:sz="0" w:space="0" w:color="auto"/>
        <w:right w:val="none" w:sz="0" w:space="0" w:color="auto"/>
      </w:divBdr>
    </w:div>
    <w:div w:id="430708082">
      <w:bodyDiv w:val="1"/>
      <w:marLeft w:val="0"/>
      <w:marRight w:val="0"/>
      <w:marTop w:val="0"/>
      <w:marBottom w:val="0"/>
      <w:divBdr>
        <w:top w:val="none" w:sz="0" w:space="0" w:color="auto"/>
        <w:left w:val="none" w:sz="0" w:space="0" w:color="auto"/>
        <w:bottom w:val="none" w:sz="0" w:space="0" w:color="auto"/>
        <w:right w:val="none" w:sz="0" w:space="0" w:color="auto"/>
      </w:divBdr>
    </w:div>
    <w:div w:id="430853746">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0860033">
      <w:bodyDiv w:val="1"/>
      <w:marLeft w:val="0"/>
      <w:marRight w:val="0"/>
      <w:marTop w:val="0"/>
      <w:marBottom w:val="0"/>
      <w:divBdr>
        <w:top w:val="none" w:sz="0" w:space="0" w:color="auto"/>
        <w:left w:val="none" w:sz="0" w:space="0" w:color="auto"/>
        <w:bottom w:val="none" w:sz="0" w:space="0" w:color="auto"/>
        <w:right w:val="none" w:sz="0" w:space="0" w:color="auto"/>
      </w:divBdr>
    </w:div>
    <w:div w:id="430929099">
      <w:bodyDiv w:val="1"/>
      <w:marLeft w:val="0"/>
      <w:marRight w:val="0"/>
      <w:marTop w:val="0"/>
      <w:marBottom w:val="0"/>
      <w:divBdr>
        <w:top w:val="none" w:sz="0" w:space="0" w:color="auto"/>
        <w:left w:val="none" w:sz="0" w:space="0" w:color="auto"/>
        <w:bottom w:val="none" w:sz="0" w:space="0" w:color="auto"/>
        <w:right w:val="none" w:sz="0" w:space="0" w:color="auto"/>
      </w:divBdr>
    </w:div>
    <w:div w:id="431128388">
      <w:bodyDiv w:val="1"/>
      <w:marLeft w:val="0"/>
      <w:marRight w:val="0"/>
      <w:marTop w:val="0"/>
      <w:marBottom w:val="0"/>
      <w:divBdr>
        <w:top w:val="none" w:sz="0" w:space="0" w:color="auto"/>
        <w:left w:val="none" w:sz="0" w:space="0" w:color="auto"/>
        <w:bottom w:val="none" w:sz="0" w:space="0" w:color="auto"/>
        <w:right w:val="none" w:sz="0" w:space="0" w:color="auto"/>
      </w:divBdr>
    </w:div>
    <w:div w:id="431166527">
      <w:bodyDiv w:val="1"/>
      <w:marLeft w:val="0"/>
      <w:marRight w:val="0"/>
      <w:marTop w:val="0"/>
      <w:marBottom w:val="0"/>
      <w:divBdr>
        <w:top w:val="none" w:sz="0" w:space="0" w:color="auto"/>
        <w:left w:val="none" w:sz="0" w:space="0" w:color="auto"/>
        <w:bottom w:val="none" w:sz="0" w:space="0" w:color="auto"/>
        <w:right w:val="none" w:sz="0" w:space="0" w:color="auto"/>
      </w:divBdr>
    </w:div>
    <w:div w:id="431315973">
      <w:bodyDiv w:val="1"/>
      <w:marLeft w:val="0"/>
      <w:marRight w:val="0"/>
      <w:marTop w:val="0"/>
      <w:marBottom w:val="0"/>
      <w:divBdr>
        <w:top w:val="none" w:sz="0" w:space="0" w:color="auto"/>
        <w:left w:val="none" w:sz="0" w:space="0" w:color="auto"/>
        <w:bottom w:val="none" w:sz="0" w:space="0" w:color="auto"/>
        <w:right w:val="none" w:sz="0" w:space="0" w:color="auto"/>
      </w:divBdr>
    </w:div>
    <w:div w:id="431512985">
      <w:bodyDiv w:val="1"/>
      <w:marLeft w:val="0"/>
      <w:marRight w:val="0"/>
      <w:marTop w:val="0"/>
      <w:marBottom w:val="0"/>
      <w:divBdr>
        <w:top w:val="none" w:sz="0" w:space="0" w:color="auto"/>
        <w:left w:val="none" w:sz="0" w:space="0" w:color="auto"/>
        <w:bottom w:val="none" w:sz="0" w:space="0" w:color="auto"/>
        <w:right w:val="none" w:sz="0" w:space="0" w:color="auto"/>
      </w:divBdr>
    </w:div>
    <w:div w:id="431514309">
      <w:bodyDiv w:val="1"/>
      <w:marLeft w:val="0"/>
      <w:marRight w:val="0"/>
      <w:marTop w:val="0"/>
      <w:marBottom w:val="0"/>
      <w:divBdr>
        <w:top w:val="none" w:sz="0" w:space="0" w:color="auto"/>
        <w:left w:val="none" w:sz="0" w:space="0" w:color="auto"/>
        <w:bottom w:val="none" w:sz="0" w:space="0" w:color="auto"/>
        <w:right w:val="none" w:sz="0" w:space="0" w:color="auto"/>
      </w:divBdr>
    </w:div>
    <w:div w:id="431629339">
      <w:bodyDiv w:val="1"/>
      <w:marLeft w:val="0"/>
      <w:marRight w:val="0"/>
      <w:marTop w:val="0"/>
      <w:marBottom w:val="0"/>
      <w:divBdr>
        <w:top w:val="none" w:sz="0" w:space="0" w:color="auto"/>
        <w:left w:val="none" w:sz="0" w:space="0" w:color="auto"/>
        <w:bottom w:val="none" w:sz="0" w:space="0" w:color="auto"/>
        <w:right w:val="none" w:sz="0" w:space="0" w:color="auto"/>
      </w:divBdr>
    </w:div>
    <w:div w:id="431631452">
      <w:bodyDiv w:val="1"/>
      <w:marLeft w:val="0"/>
      <w:marRight w:val="0"/>
      <w:marTop w:val="0"/>
      <w:marBottom w:val="0"/>
      <w:divBdr>
        <w:top w:val="none" w:sz="0" w:space="0" w:color="auto"/>
        <w:left w:val="none" w:sz="0" w:space="0" w:color="auto"/>
        <w:bottom w:val="none" w:sz="0" w:space="0" w:color="auto"/>
        <w:right w:val="none" w:sz="0" w:space="0" w:color="auto"/>
      </w:divBdr>
    </w:div>
    <w:div w:id="431633043">
      <w:bodyDiv w:val="1"/>
      <w:marLeft w:val="0"/>
      <w:marRight w:val="0"/>
      <w:marTop w:val="0"/>
      <w:marBottom w:val="0"/>
      <w:divBdr>
        <w:top w:val="none" w:sz="0" w:space="0" w:color="auto"/>
        <w:left w:val="none" w:sz="0" w:space="0" w:color="auto"/>
        <w:bottom w:val="none" w:sz="0" w:space="0" w:color="auto"/>
        <w:right w:val="none" w:sz="0" w:space="0" w:color="auto"/>
      </w:divBdr>
    </w:div>
    <w:div w:id="431780273">
      <w:bodyDiv w:val="1"/>
      <w:marLeft w:val="0"/>
      <w:marRight w:val="0"/>
      <w:marTop w:val="0"/>
      <w:marBottom w:val="0"/>
      <w:divBdr>
        <w:top w:val="none" w:sz="0" w:space="0" w:color="auto"/>
        <w:left w:val="none" w:sz="0" w:space="0" w:color="auto"/>
        <w:bottom w:val="none" w:sz="0" w:space="0" w:color="auto"/>
        <w:right w:val="none" w:sz="0" w:space="0" w:color="auto"/>
      </w:divBdr>
    </w:div>
    <w:div w:id="431895273">
      <w:bodyDiv w:val="1"/>
      <w:marLeft w:val="0"/>
      <w:marRight w:val="0"/>
      <w:marTop w:val="0"/>
      <w:marBottom w:val="0"/>
      <w:divBdr>
        <w:top w:val="none" w:sz="0" w:space="0" w:color="auto"/>
        <w:left w:val="none" w:sz="0" w:space="0" w:color="auto"/>
        <w:bottom w:val="none" w:sz="0" w:space="0" w:color="auto"/>
        <w:right w:val="none" w:sz="0" w:space="0" w:color="auto"/>
      </w:divBdr>
    </w:div>
    <w:div w:id="431973947">
      <w:bodyDiv w:val="1"/>
      <w:marLeft w:val="0"/>
      <w:marRight w:val="0"/>
      <w:marTop w:val="0"/>
      <w:marBottom w:val="0"/>
      <w:divBdr>
        <w:top w:val="none" w:sz="0" w:space="0" w:color="auto"/>
        <w:left w:val="none" w:sz="0" w:space="0" w:color="auto"/>
        <w:bottom w:val="none" w:sz="0" w:space="0" w:color="auto"/>
        <w:right w:val="none" w:sz="0" w:space="0" w:color="auto"/>
      </w:divBdr>
    </w:div>
    <w:div w:id="432093261">
      <w:bodyDiv w:val="1"/>
      <w:marLeft w:val="0"/>
      <w:marRight w:val="0"/>
      <w:marTop w:val="0"/>
      <w:marBottom w:val="0"/>
      <w:divBdr>
        <w:top w:val="none" w:sz="0" w:space="0" w:color="auto"/>
        <w:left w:val="none" w:sz="0" w:space="0" w:color="auto"/>
        <w:bottom w:val="none" w:sz="0" w:space="0" w:color="auto"/>
        <w:right w:val="none" w:sz="0" w:space="0" w:color="auto"/>
      </w:divBdr>
    </w:div>
    <w:div w:id="432166825">
      <w:bodyDiv w:val="1"/>
      <w:marLeft w:val="0"/>
      <w:marRight w:val="0"/>
      <w:marTop w:val="0"/>
      <w:marBottom w:val="0"/>
      <w:divBdr>
        <w:top w:val="none" w:sz="0" w:space="0" w:color="auto"/>
        <w:left w:val="none" w:sz="0" w:space="0" w:color="auto"/>
        <w:bottom w:val="none" w:sz="0" w:space="0" w:color="auto"/>
        <w:right w:val="none" w:sz="0" w:space="0" w:color="auto"/>
      </w:divBdr>
    </w:div>
    <w:div w:id="432213180">
      <w:bodyDiv w:val="1"/>
      <w:marLeft w:val="0"/>
      <w:marRight w:val="0"/>
      <w:marTop w:val="0"/>
      <w:marBottom w:val="0"/>
      <w:divBdr>
        <w:top w:val="none" w:sz="0" w:space="0" w:color="auto"/>
        <w:left w:val="none" w:sz="0" w:space="0" w:color="auto"/>
        <w:bottom w:val="none" w:sz="0" w:space="0" w:color="auto"/>
        <w:right w:val="none" w:sz="0" w:space="0" w:color="auto"/>
      </w:divBdr>
    </w:div>
    <w:div w:id="432285000">
      <w:bodyDiv w:val="1"/>
      <w:marLeft w:val="0"/>
      <w:marRight w:val="0"/>
      <w:marTop w:val="0"/>
      <w:marBottom w:val="0"/>
      <w:divBdr>
        <w:top w:val="none" w:sz="0" w:space="0" w:color="auto"/>
        <w:left w:val="none" w:sz="0" w:space="0" w:color="auto"/>
        <w:bottom w:val="none" w:sz="0" w:space="0" w:color="auto"/>
        <w:right w:val="none" w:sz="0" w:space="0" w:color="auto"/>
      </w:divBdr>
    </w:div>
    <w:div w:id="432287085">
      <w:bodyDiv w:val="1"/>
      <w:marLeft w:val="0"/>
      <w:marRight w:val="0"/>
      <w:marTop w:val="0"/>
      <w:marBottom w:val="0"/>
      <w:divBdr>
        <w:top w:val="none" w:sz="0" w:space="0" w:color="auto"/>
        <w:left w:val="none" w:sz="0" w:space="0" w:color="auto"/>
        <w:bottom w:val="none" w:sz="0" w:space="0" w:color="auto"/>
        <w:right w:val="none" w:sz="0" w:space="0" w:color="auto"/>
      </w:divBdr>
    </w:div>
    <w:div w:id="432433382">
      <w:bodyDiv w:val="1"/>
      <w:marLeft w:val="0"/>
      <w:marRight w:val="0"/>
      <w:marTop w:val="0"/>
      <w:marBottom w:val="0"/>
      <w:divBdr>
        <w:top w:val="none" w:sz="0" w:space="0" w:color="auto"/>
        <w:left w:val="none" w:sz="0" w:space="0" w:color="auto"/>
        <w:bottom w:val="none" w:sz="0" w:space="0" w:color="auto"/>
        <w:right w:val="none" w:sz="0" w:space="0" w:color="auto"/>
      </w:divBdr>
    </w:div>
    <w:div w:id="432481497">
      <w:bodyDiv w:val="1"/>
      <w:marLeft w:val="0"/>
      <w:marRight w:val="0"/>
      <w:marTop w:val="0"/>
      <w:marBottom w:val="0"/>
      <w:divBdr>
        <w:top w:val="none" w:sz="0" w:space="0" w:color="auto"/>
        <w:left w:val="none" w:sz="0" w:space="0" w:color="auto"/>
        <w:bottom w:val="none" w:sz="0" w:space="0" w:color="auto"/>
        <w:right w:val="none" w:sz="0" w:space="0" w:color="auto"/>
      </w:divBdr>
    </w:div>
    <w:div w:id="432552523">
      <w:bodyDiv w:val="1"/>
      <w:marLeft w:val="0"/>
      <w:marRight w:val="0"/>
      <w:marTop w:val="0"/>
      <w:marBottom w:val="0"/>
      <w:divBdr>
        <w:top w:val="none" w:sz="0" w:space="0" w:color="auto"/>
        <w:left w:val="none" w:sz="0" w:space="0" w:color="auto"/>
        <w:bottom w:val="none" w:sz="0" w:space="0" w:color="auto"/>
        <w:right w:val="none" w:sz="0" w:space="0" w:color="auto"/>
      </w:divBdr>
    </w:div>
    <w:div w:id="432552937">
      <w:bodyDiv w:val="1"/>
      <w:marLeft w:val="0"/>
      <w:marRight w:val="0"/>
      <w:marTop w:val="0"/>
      <w:marBottom w:val="0"/>
      <w:divBdr>
        <w:top w:val="none" w:sz="0" w:space="0" w:color="auto"/>
        <w:left w:val="none" w:sz="0" w:space="0" w:color="auto"/>
        <w:bottom w:val="none" w:sz="0" w:space="0" w:color="auto"/>
        <w:right w:val="none" w:sz="0" w:space="0" w:color="auto"/>
      </w:divBdr>
    </w:div>
    <w:div w:id="432554008">
      <w:bodyDiv w:val="1"/>
      <w:marLeft w:val="0"/>
      <w:marRight w:val="0"/>
      <w:marTop w:val="0"/>
      <w:marBottom w:val="0"/>
      <w:divBdr>
        <w:top w:val="none" w:sz="0" w:space="0" w:color="auto"/>
        <w:left w:val="none" w:sz="0" w:space="0" w:color="auto"/>
        <w:bottom w:val="none" w:sz="0" w:space="0" w:color="auto"/>
        <w:right w:val="none" w:sz="0" w:space="0" w:color="auto"/>
      </w:divBdr>
    </w:div>
    <w:div w:id="432554635">
      <w:bodyDiv w:val="1"/>
      <w:marLeft w:val="0"/>
      <w:marRight w:val="0"/>
      <w:marTop w:val="0"/>
      <w:marBottom w:val="0"/>
      <w:divBdr>
        <w:top w:val="none" w:sz="0" w:space="0" w:color="auto"/>
        <w:left w:val="none" w:sz="0" w:space="0" w:color="auto"/>
        <w:bottom w:val="none" w:sz="0" w:space="0" w:color="auto"/>
        <w:right w:val="none" w:sz="0" w:space="0" w:color="auto"/>
      </w:divBdr>
    </w:div>
    <w:div w:id="432745935">
      <w:bodyDiv w:val="1"/>
      <w:marLeft w:val="0"/>
      <w:marRight w:val="0"/>
      <w:marTop w:val="0"/>
      <w:marBottom w:val="0"/>
      <w:divBdr>
        <w:top w:val="none" w:sz="0" w:space="0" w:color="auto"/>
        <w:left w:val="none" w:sz="0" w:space="0" w:color="auto"/>
        <w:bottom w:val="none" w:sz="0" w:space="0" w:color="auto"/>
        <w:right w:val="none" w:sz="0" w:space="0" w:color="auto"/>
      </w:divBdr>
    </w:div>
    <w:div w:id="432749961">
      <w:bodyDiv w:val="1"/>
      <w:marLeft w:val="0"/>
      <w:marRight w:val="0"/>
      <w:marTop w:val="0"/>
      <w:marBottom w:val="0"/>
      <w:divBdr>
        <w:top w:val="none" w:sz="0" w:space="0" w:color="auto"/>
        <w:left w:val="none" w:sz="0" w:space="0" w:color="auto"/>
        <w:bottom w:val="none" w:sz="0" w:space="0" w:color="auto"/>
        <w:right w:val="none" w:sz="0" w:space="0" w:color="auto"/>
      </w:divBdr>
    </w:div>
    <w:div w:id="432822922">
      <w:bodyDiv w:val="1"/>
      <w:marLeft w:val="0"/>
      <w:marRight w:val="0"/>
      <w:marTop w:val="0"/>
      <w:marBottom w:val="0"/>
      <w:divBdr>
        <w:top w:val="none" w:sz="0" w:space="0" w:color="auto"/>
        <w:left w:val="none" w:sz="0" w:space="0" w:color="auto"/>
        <w:bottom w:val="none" w:sz="0" w:space="0" w:color="auto"/>
        <w:right w:val="none" w:sz="0" w:space="0" w:color="auto"/>
      </w:divBdr>
    </w:div>
    <w:div w:id="432940314">
      <w:bodyDiv w:val="1"/>
      <w:marLeft w:val="0"/>
      <w:marRight w:val="0"/>
      <w:marTop w:val="0"/>
      <w:marBottom w:val="0"/>
      <w:divBdr>
        <w:top w:val="none" w:sz="0" w:space="0" w:color="auto"/>
        <w:left w:val="none" w:sz="0" w:space="0" w:color="auto"/>
        <w:bottom w:val="none" w:sz="0" w:space="0" w:color="auto"/>
        <w:right w:val="none" w:sz="0" w:space="0" w:color="auto"/>
      </w:divBdr>
    </w:div>
    <w:div w:id="433014722">
      <w:bodyDiv w:val="1"/>
      <w:marLeft w:val="0"/>
      <w:marRight w:val="0"/>
      <w:marTop w:val="0"/>
      <w:marBottom w:val="0"/>
      <w:divBdr>
        <w:top w:val="none" w:sz="0" w:space="0" w:color="auto"/>
        <w:left w:val="none" w:sz="0" w:space="0" w:color="auto"/>
        <w:bottom w:val="none" w:sz="0" w:space="0" w:color="auto"/>
        <w:right w:val="none" w:sz="0" w:space="0" w:color="auto"/>
      </w:divBdr>
    </w:div>
    <w:div w:id="433139717">
      <w:bodyDiv w:val="1"/>
      <w:marLeft w:val="0"/>
      <w:marRight w:val="0"/>
      <w:marTop w:val="0"/>
      <w:marBottom w:val="0"/>
      <w:divBdr>
        <w:top w:val="none" w:sz="0" w:space="0" w:color="auto"/>
        <w:left w:val="none" w:sz="0" w:space="0" w:color="auto"/>
        <w:bottom w:val="none" w:sz="0" w:space="0" w:color="auto"/>
        <w:right w:val="none" w:sz="0" w:space="0" w:color="auto"/>
      </w:divBdr>
    </w:div>
    <w:div w:id="433211796">
      <w:bodyDiv w:val="1"/>
      <w:marLeft w:val="0"/>
      <w:marRight w:val="0"/>
      <w:marTop w:val="0"/>
      <w:marBottom w:val="0"/>
      <w:divBdr>
        <w:top w:val="none" w:sz="0" w:space="0" w:color="auto"/>
        <w:left w:val="none" w:sz="0" w:space="0" w:color="auto"/>
        <w:bottom w:val="none" w:sz="0" w:space="0" w:color="auto"/>
        <w:right w:val="none" w:sz="0" w:space="0" w:color="auto"/>
      </w:divBdr>
    </w:div>
    <w:div w:id="433399307">
      <w:bodyDiv w:val="1"/>
      <w:marLeft w:val="0"/>
      <w:marRight w:val="0"/>
      <w:marTop w:val="0"/>
      <w:marBottom w:val="0"/>
      <w:divBdr>
        <w:top w:val="none" w:sz="0" w:space="0" w:color="auto"/>
        <w:left w:val="none" w:sz="0" w:space="0" w:color="auto"/>
        <w:bottom w:val="none" w:sz="0" w:space="0" w:color="auto"/>
        <w:right w:val="none" w:sz="0" w:space="0" w:color="auto"/>
      </w:divBdr>
    </w:div>
    <w:div w:id="433477170">
      <w:bodyDiv w:val="1"/>
      <w:marLeft w:val="0"/>
      <w:marRight w:val="0"/>
      <w:marTop w:val="0"/>
      <w:marBottom w:val="0"/>
      <w:divBdr>
        <w:top w:val="none" w:sz="0" w:space="0" w:color="auto"/>
        <w:left w:val="none" w:sz="0" w:space="0" w:color="auto"/>
        <w:bottom w:val="none" w:sz="0" w:space="0" w:color="auto"/>
        <w:right w:val="none" w:sz="0" w:space="0" w:color="auto"/>
      </w:divBdr>
    </w:div>
    <w:div w:id="433597702">
      <w:bodyDiv w:val="1"/>
      <w:marLeft w:val="0"/>
      <w:marRight w:val="0"/>
      <w:marTop w:val="0"/>
      <w:marBottom w:val="0"/>
      <w:divBdr>
        <w:top w:val="none" w:sz="0" w:space="0" w:color="auto"/>
        <w:left w:val="none" w:sz="0" w:space="0" w:color="auto"/>
        <w:bottom w:val="none" w:sz="0" w:space="0" w:color="auto"/>
        <w:right w:val="none" w:sz="0" w:space="0" w:color="auto"/>
      </w:divBdr>
    </w:div>
    <w:div w:id="433599291">
      <w:bodyDiv w:val="1"/>
      <w:marLeft w:val="0"/>
      <w:marRight w:val="0"/>
      <w:marTop w:val="0"/>
      <w:marBottom w:val="0"/>
      <w:divBdr>
        <w:top w:val="none" w:sz="0" w:space="0" w:color="auto"/>
        <w:left w:val="none" w:sz="0" w:space="0" w:color="auto"/>
        <w:bottom w:val="none" w:sz="0" w:space="0" w:color="auto"/>
        <w:right w:val="none" w:sz="0" w:space="0" w:color="auto"/>
      </w:divBdr>
    </w:div>
    <w:div w:id="433745133">
      <w:bodyDiv w:val="1"/>
      <w:marLeft w:val="0"/>
      <w:marRight w:val="0"/>
      <w:marTop w:val="0"/>
      <w:marBottom w:val="0"/>
      <w:divBdr>
        <w:top w:val="none" w:sz="0" w:space="0" w:color="auto"/>
        <w:left w:val="none" w:sz="0" w:space="0" w:color="auto"/>
        <w:bottom w:val="none" w:sz="0" w:space="0" w:color="auto"/>
        <w:right w:val="none" w:sz="0" w:space="0" w:color="auto"/>
      </w:divBdr>
    </w:div>
    <w:div w:id="433786237">
      <w:bodyDiv w:val="1"/>
      <w:marLeft w:val="0"/>
      <w:marRight w:val="0"/>
      <w:marTop w:val="0"/>
      <w:marBottom w:val="0"/>
      <w:divBdr>
        <w:top w:val="none" w:sz="0" w:space="0" w:color="auto"/>
        <w:left w:val="none" w:sz="0" w:space="0" w:color="auto"/>
        <w:bottom w:val="none" w:sz="0" w:space="0" w:color="auto"/>
        <w:right w:val="none" w:sz="0" w:space="0" w:color="auto"/>
      </w:divBdr>
    </w:div>
    <w:div w:id="433788908">
      <w:bodyDiv w:val="1"/>
      <w:marLeft w:val="0"/>
      <w:marRight w:val="0"/>
      <w:marTop w:val="0"/>
      <w:marBottom w:val="0"/>
      <w:divBdr>
        <w:top w:val="none" w:sz="0" w:space="0" w:color="auto"/>
        <w:left w:val="none" w:sz="0" w:space="0" w:color="auto"/>
        <w:bottom w:val="none" w:sz="0" w:space="0" w:color="auto"/>
        <w:right w:val="none" w:sz="0" w:space="0" w:color="auto"/>
      </w:divBdr>
    </w:div>
    <w:div w:id="433861812">
      <w:bodyDiv w:val="1"/>
      <w:marLeft w:val="0"/>
      <w:marRight w:val="0"/>
      <w:marTop w:val="0"/>
      <w:marBottom w:val="0"/>
      <w:divBdr>
        <w:top w:val="none" w:sz="0" w:space="0" w:color="auto"/>
        <w:left w:val="none" w:sz="0" w:space="0" w:color="auto"/>
        <w:bottom w:val="none" w:sz="0" w:space="0" w:color="auto"/>
        <w:right w:val="none" w:sz="0" w:space="0" w:color="auto"/>
      </w:divBdr>
    </w:div>
    <w:div w:id="433868996">
      <w:bodyDiv w:val="1"/>
      <w:marLeft w:val="0"/>
      <w:marRight w:val="0"/>
      <w:marTop w:val="0"/>
      <w:marBottom w:val="0"/>
      <w:divBdr>
        <w:top w:val="none" w:sz="0" w:space="0" w:color="auto"/>
        <w:left w:val="none" w:sz="0" w:space="0" w:color="auto"/>
        <w:bottom w:val="none" w:sz="0" w:space="0" w:color="auto"/>
        <w:right w:val="none" w:sz="0" w:space="0" w:color="auto"/>
      </w:divBdr>
    </w:div>
    <w:div w:id="434136618">
      <w:bodyDiv w:val="1"/>
      <w:marLeft w:val="0"/>
      <w:marRight w:val="0"/>
      <w:marTop w:val="0"/>
      <w:marBottom w:val="0"/>
      <w:divBdr>
        <w:top w:val="none" w:sz="0" w:space="0" w:color="auto"/>
        <w:left w:val="none" w:sz="0" w:space="0" w:color="auto"/>
        <w:bottom w:val="none" w:sz="0" w:space="0" w:color="auto"/>
        <w:right w:val="none" w:sz="0" w:space="0" w:color="auto"/>
      </w:divBdr>
    </w:div>
    <w:div w:id="434521067">
      <w:bodyDiv w:val="1"/>
      <w:marLeft w:val="0"/>
      <w:marRight w:val="0"/>
      <w:marTop w:val="0"/>
      <w:marBottom w:val="0"/>
      <w:divBdr>
        <w:top w:val="none" w:sz="0" w:space="0" w:color="auto"/>
        <w:left w:val="none" w:sz="0" w:space="0" w:color="auto"/>
        <w:bottom w:val="none" w:sz="0" w:space="0" w:color="auto"/>
        <w:right w:val="none" w:sz="0" w:space="0" w:color="auto"/>
      </w:divBdr>
    </w:div>
    <w:div w:id="434595657">
      <w:bodyDiv w:val="1"/>
      <w:marLeft w:val="0"/>
      <w:marRight w:val="0"/>
      <w:marTop w:val="0"/>
      <w:marBottom w:val="0"/>
      <w:divBdr>
        <w:top w:val="none" w:sz="0" w:space="0" w:color="auto"/>
        <w:left w:val="none" w:sz="0" w:space="0" w:color="auto"/>
        <w:bottom w:val="none" w:sz="0" w:space="0" w:color="auto"/>
        <w:right w:val="none" w:sz="0" w:space="0" w:color="auto"/>
      </w:divBdr>
    </w:div>
    <w:div w:id="434600419">
      <w:bodyDiv w:val="1"/>
      <w:marLeft w:val="0"/>
      <w:marRight w:val="0"/>
      <w:marTop w:val="0"/>
      <w:marBottom w:val="0"/>
      <w:divBdr>
        <w:top w:val="none" w:sz="0" w:space="0" w:color="auto"/>
        <w:left w:val="none" w:sz="0" w:space="0" w:color="auto"/>
        <w:bottom w:val="none" w:sz="0" w:space="0" w:color="auto"/>
        <w:right w:val="none" w:sz="0" w:space="0" w:color="auto"/>
      </w:divBdr>
    </w:div>
    <w:div w:id="434715133">
      <w:bodyDiv w:val="1"/>
      <w:marLeft w:val="0"/>
      <w:marRight w:val="0"/>
      <w:marTop w:val="0"/>
      <w:marBottom w:val="0"/>
      <w:divBdr>
        <w:top w:val="none" w:sz="0" w:space="0" w:color="auto"/>
        <w:left w:val="none" w:sz="0" w:space="0" w:color="auto"/>
        <w:bottom w:val="none" w:sz="0" w:space="0" w:color="auto"/>
        <w:right w:val="none" w:sz="0" w:space="0" w:color="auto"/>
      </w:divBdr>
    </w:div>
    <w:div w:id="434785255">
      <w:bodyDiv w:val="1"/>
      <w:marLeft w:val="0"/>
      <w:marRight w:val="0"/>
      <w:marTop w:val="0"/>
      <w:marBottom w:val="0"/>
      <w:divBdr>
        <w:top w:val="none" w:sz="0" w:space="0" w:color="auto"/>
        <w:left w:val="none" w:sz="0" w:space="0" w:color="auto"/>
        <w:bottom w:val="none" w:sz="0" w:space="0" w:color="auto"/>
        <w:right w:val="none" w:sz="0" w:space="0" w:color="auto"/>
      </w:divBdr>
    </w:div>
    <w:div w:id="434908175">
      <w:bodyDiv w:val="1"/>
      <w:marLeft w:val="0"/>
      <w:marRight w:val="0"/>
      <w:marTop w:val="0"/>
      <w:marBottom w:val="0"/>
      <w:divBdr>
        <w:top w:val="none" w:sz="0" w:space="0" w:color="auto"/>
        <w:left w:val="none" w:sz="0" w:space="0" w:color="auto"/>
        <w:bottom w:val="none" w:sz="0" w:space="0" w:color="auto"/>
        <w:right w:val="none" w:sz="0" w:space="0" w:color="auto"/>
      </w:divBdr>
    </w:div>
    <w:div w:id="434987560">
      <w:bodyDiv w:val="1"/>
      <w:marLeft w:val="0"/>
      <w:marRight w:val="0"/>
      <w:marTop w:val="0"/>
      <w:marBottom w:val="0"/>
      <w:divBdr>
        <w:top w:val="none" w:sz="0" w:space="0" w:color="auto"/>
        <w:left w:val="none" w:sz="0" w:space="0" w:color="auto"/>
        <w:bottom w:val="none" w:sz="0" w:space="0" w:color="auto"/>
        <w:right w:val="none" w:sz="0" w:space="0" w:color="auto"/>
      </w:divBdr>
    </w:div>
    <w:div w:id="435028671">
      <w:bodyDiv w:val="1"/>
      <w:marLeft w:val="0"/>
      <w:marRight w:val="0"/>
      <w:marTop w:val="0"/>
      <w:marBottom w:val="0"/>
      <w:divBdr>
        <w:top w:val="none" w:sz="0" w:space="0" w:color="auto"/>
        <w:left w:val="none" w:sz="0" w:space="0" w:color="auto"/>
        <w:bottom w:val="none" w:sz="0" w:space="0" w:color="auto"/>
        <w:right w:val="none" w:sz="0" w:space="0" w:color="auto"/>
      </w:divBdr>
    </w:div>
    <w:div w:id="435053667">
      <w:bodyDiv w:val="1"/>
      <w:marLeft w:val="0"/>
      <w:marRight w:val="0"/>
      <w:marTop w:val="0"/>
      <w:marBottom w:val="0"/>
      <w:divBdr>
        <w:top w:val="none" w:sz="0" w:space="0" w:color="auto"/>
        <w:left w:val="none" w:sz="0" w:space="0" w:color="auto"/>
        <w:bottom w:val="none" w:sz="0" w:space="0" w:color="auto"/>
        <w:right w:val="none" w:sz="0" w:space="0" w:color="auto"/>
      </w:divBdr>
    </w:div>
    <w:div w:id="435104087">
      <w:bodyDiv w:val="1"/>
      <w:marLeft w:val="0"/>
      <w:marRight w:val="0"/>
      <w:marTop w:val="0"/>
      <w:marBottom w:val="0"/>
      <w:divBdr>
        <w:top w:val="none" w:sz="0" w:space="0" w:color="auto"/>
        <w:left w:val="none" w:sz="0" w:space="0" w:color="auto"/>
        <w:bottom w:val="none" w:sz="0" w:space="0" w:color="auto"/>
        <w:right w:val="none" w:sz="0" w:space="0" w:color="auto"/>
      </w:divBdr>
    </w:div>
    <w:div w:id="435256156">
      <w:bodyDiv w:val="1"/>
      <w:marLeft w:val="0"/>
      <w:marRight w:val="0"/>
      <w:marTop w:val="0"/>
      <w:marBottom w:val="0"/>
      <w:divBdr>
        <w:top w:val="none" w:sz="0" w:space="0" w:color="auto"/>
        <w:left w:val="none" w:sz="0" w:space="0" w:color="auto"/>
        <w:bottom w:val="none" w:sz="0" w:space="0" w:color="auto"/>
        <w:right w:val="none" w:sz="0" w:space="0" w:color="auto"/>
      </w:divBdr>
    </w:div>
    <w:div w:id="435489615">
      <w:bodyDiv w:val="1"/>
      <w:marLeft w:val="0"/>
      <w:marRight w:val="0"/>
      <w:marTop w:val="0"/>
      <w:marBottom w:val="0"/>
      <w:divBdr>
        <w:top w:val="none" w:sz="0" w:space="0" w:color="auto"/>
        <w:left w:val="none" w:sz="0" w:space="0" w:color="auto"/>
        <w:bottom w:val="none" w:sz="0" w:space="0" w:color="auto"/>
        <w:right w:val="none" w:sz="0" w:space="0" w:color="auto"/>
      </w:divBdr>
    </w:div>
    <w:div w:id="435567401">
      <w:bodyDiv w:val="1"/>
      <w:marLeft w:val="0"/>
      <w:marRight w:val="0"/>
      <w:marTop w:val="0"/>
      <w:marBottom w:val="0"/>
      <w:divBdr>
        <w:top w:val="none" w:sz="0" w:space="0" w:color="auto"/>
        <w:left w:val="none" w:sz="0" w:space="0" w:color="auto"/>
        <w:bottom w:val="none" w:sz="0" w:space="0" w:color="auto"/>
        <w:right w:val="none" w:sz="0" w:space="0" w:color="auto"/>
      </w:divBdr>
    </w:div>
    <w:div w:id="435685244">
      <w:bodyDiv w:val="1"/>
      <w:marLeft w:val="0"/>
      <w:marRight w:val="0"/>
      <w:marTop w:val="0"/>
      <w:marBottom w:val="0"/>
      <w:divBdr>
        <w:top w:val="none" w:sz="0" w:space="0" w:color="auto"/>
        <w:left w:val="none" w:sz="0" w:space="0" w:color="auto"/>
        <w:bottom w:val="none" w:sz="0" w:space="0" w:color="auto"/>
        <w:right w:val="none" w:sz="0" w:space="0" w:color="auto"/>
      </w:divBdr>
    </w:div>
    <w:div w:id="435710220">
      <w:bodyDiv w:val="1"/>
      <w:marLeft w:val="0"/>
      <w:marRight w:val="0"/>
      <w:marTop w:val="0"/>
      <w:marBottom w:val="0"/>
      <w:divBdr>
        <w:top w:val="none" w:sz="0" w:space="0" w:color="auto"/>
        <w:left w:val="none" w:sz="0" w:space="0" w:color="auto"/>
        <w:bottom w:val="none" w:sz="0" w:space="0" w:color="auto"/>
        <w:right w:val="none" w:sz="0" w:space="0" w:color="auto"/>
      </w:divBdr>
    </w:div>
    <w:div w:id="435756021">
      <w:bodyDiv w:val="1"/>
      <w:marLeft w:val="0"/>
      <w:marRight w:val="0"/>
      <w:marTop w:val="0"/>
      <w:marBottom w:val="0"/>
      <w:divBdr>
        <w:top w:val="none" w:sz="0" w:space="0" w:color="auto"/>
        <w:left w:val="none" w:sz="0" w:space="0" w:color="auto"/>
        <w:bottom w:val="none" w:sz="0" w:space="0" w:color="auto"/>
        <w:right w:val="none" w:sz="0" w:space="0" w:color="auto"/>
      </w:divBdr>
    </w:div>
    <w:div w:id="436023020">
      <w:bodyDiv w:val="1"/>
      <w:marLeft w:val="0"/>
      <w:marRight w:val="0"/>
      <w:marTop w:val="0"/>
      <w:marBottom w:val="0"/>
      <w:divBdr>
        <w:top w:val="none" w:sz="0" w:space="0" w:color="auto"/>
        <w:left w:val="none" w:sz="0" w:space="0" w:color="auto"/>
        <w:bottom w:val="none" w:sz="0" w:space="0" w:color="auto"/>
        <w:right w:val="none" w:sz="0" w:space="0" w:color="auto"/>
      </w:divBdr>
    </w:div>
    <w:div w:id="436029388">
      <w:bodyDiv w:val="1"/>
      <w:marLeft w:val="0"/>
      <w:marRight w:val="0"/>
      <w:marTop w:val="0"/>
      <w:marBottom w:val="0"/>
      <w:divBdr>
        <w:top w:val="none" w:sz="0" w:space="0" w:color="auto"/>
        <w:left w:val="none" w:sz="0" w:space="0" w:color="auto"/>
        <w:bottom w:val="none" w:sz="0" w:space="0" w:color="auto"/>
        <w:right w:val="none" w:sz="0" w:space="0" w:color="auto"/>
      </w:divBdr>
    </w:div>
    <w:div w:id="436102282">
      <w:bodyDiv w:val="1"/>
      <w:marLeft w:val="0"/>
      <w:marRight w:val="0"/>
      <w:marTop w:val="0"/>
      <w:marBottom w:val="0"/>
      <w:divBdr>
        <w:top w:val="none" w:sz="0" w:space="0" w:color="auto"/>
        <w:left w:val="none" w:sz="0" w:space="0" w:color="auto"/>
        <w:bottom w:val="none" w:sz="0" w:space="0" w:color="auto"/>
        <w:right w:val="none" w:sz="0" w:space="0" w:color="auto"/>
      </w:divBdr>
    </w:div>
    <w:div w:id="436142661">
      <w:bodyDiv w:val="1"/>
      <w:marLeft w:val="0"/>
      <w:marRight w:val="0"/>
      <w:marTop w:val="0"/>
      <w:marBottom w:val="0"/>
      <w:divBdr>
        <w:top w:val="none" w:sz="0" w:space="0" w:color="auto"/>
        <w:left w:val="none" w:sz="0" w:space="0" w:color="auto"/>
        <w:bottom w:val="none" w:sz="0" w:space="0" w:color="auto"/>
        <w:right w:val="none" w:sz="0" w:space="0" w:color="auto"/>
      </w:divBdr>
    </w:div>
    <w:div w:id="436172643">
      <w:bodyDiv w:val="1"/>
      <w:marLeft w:val="0"/>
      <w:marRight w:val="0"/>
      <w:marTop w:val="0"/>
      <w:marBottom w:val="0"/>
      <w:divBdr>
        <w:top w:val="none" w:sz="0" w:space="0" w:color="auto"/>
        <w:left w:val="none" w:sz="0" w:space="0" w:color="auto"/>
        <w:bottom w:val="none" w:sz="0" w:space="0" w:color="auto"/>
        <w:right w:val="none" w:sz="0" w:space="0" w:color="auto"/>
      </w:divBdr>
    </w:div>
    <w:div w:id="436215035">
      <w:bodyDiv w:val="1"/>
      <w:marLeft w:val="0"/>
      <w:marRight w:val="0"/>
      <w:marTop w:val="0"/>
      <w:marBottom w:val="0"/>
      <w:divBdr>
        <w:top w:val="none" w:sz="0" w:space="0" w:color="auto"/>
        <w:left w:val="none" w:sz="0" w:space="0" w:color="auto"/>
        <w:bottom w:val="none" w:sz="0" w:space="0" w:color="auto"/>
        <w:right w:val="none" w:sz="0" w:space="0" w:color="auto"/>
      </w:divBdr>
    </w:div>
    <w:div w:id="436288651">
      <w:bodyDiv w:val="1"/>
      <w:marLeft w:val="0"/>
      <w:marRight w:val="0"/>
      <w:marTop w:val="0"/>
      <w:marBottom w:val="0"/>
      <w:divBdr>
        <w:top w:val="none" w:sz="0" w:space="0" w:color="auto"/>
        <w:left w:val="none" w:sz="0" w:space="0" w:color="auto"/>
        <w:bottom w:val="none" w:sz="0" w:space="0" w:color="auto"/>
        <w:right w:val="none" w:sz="0" w:space="0" w:color="auto"/>
      </w:divBdr>
    </w:div>
    <w:div w:id="436290760">
      <w:bodyDiv w:val="1"/>
      <w:marLeft w:val="0"/>
      <w:marRight w:val="0"/>
      <w:marTop w:val="0"/>
      <w:marBottom w:val="0"/>
      <w:divBdr>
        <w:top w:val="none" w:sz="0" w:space="0" w:color="auto"/>
        <w:left w:val="none" w:sz="0" w:space="0" w:color="auto"/>
        <w:bottom w:val="none" w:sz="0" w:space="0" w:color="auto"/>
        <w:right w:val="none" w:sz="0" w:space="0" w:color="auto"/>
      </w:divBdr>
    </w:div>
    <w:div w:id="436410943">
      <w:bodyDiv w:val="1"/>
      <w:marLeft w:val="0"/>
      <w:marRight w:val="0"/>
      <w:marTop w:val="0"/>
      <w:marBottom w:val="0"/>
      <w:divBdr>
        <w:top w:val="none" w:sz="0" w:space="0" w:color="auto"/>
        <w:left w:val="none" w:sz="0" w:space="0" w:color="auto"/>
        <w:bottom w:val="none" w:sz="0" w:space="0" w:color="auto"/>
        <w:right w:val="none" w:sz="0" w:space="0" w:color="auto"/>
      </w:divBdr>
    </w:div>
    <w:div w:id="436484858">
      <w:bodyDiv w:val="1"/>
      <w:marLeft w:val="0"/>
      <w:marRight w:val="0"/>
      <w:marTop w:val="0"/>
      <w:marBottom w:val="0"/>
      <w:divBdr>
        <w:top w:val="none" w:sz="0" w:space="0" w:color="auto"/>
        <w:left w:val="none" w:sz="0" w:space="0" w:color="auto"/>
        <w:bottom w:val="none" w:sz="0" w:space="0" w:color="auto"/>
        <w:right w:val="none" w:sz="0" w:space="0" w:color="auto"/>
      </w:divBdr>
    </w:div>
    <w:div w:id="436604636">
      <w:bodyDiv w:val="1"/>
      <w:marLeft w:val="0"/>
      <w:marRight w:val="0"/>
      <w:marTop w:val="0"/>
      <w:marBottom w:val="0"/>
      <w:divBdr>
        <w:top w:val="none" w:sz="0" w:space="0" w:color="auto"/>
        <w:left w:val="none" w:sz="0" w:space="0" w:color="auto"/>
        <w:bottom w:val="none" w:sz="0" w:space="0" w:color="auto"/>
        <w:right w:val="none" w:sz="0" w:space="0" w:color="auto"/>
      </w:divBdr>
    </w:div>
    <w:div w:id="436678531">
      <w:bodyDiv w:val="1"/>
      <w:marLeft w:val="0"/>
      <w:marRight w:val="0"/>
      <w:marTop w:val="0"/>
      <w:marBottom w:val="0"/>
      <w:divBdr>
        <w:top w:val="none" w:sz="0" w:space="0" w:color="auto"/>
        <w:left w:val="none" w:sz="0" w:space="0" w:color="auto"/>
        <w:bottom w:val="none" w:sz="0" w:space="0" w:color="auto"/>
        <w:right w:val="none" w:sz="0" w:space="0" w:color="auto"/>
      </w:divBdr>
    </w:div>
    <w:div w:id="436873433">
      <w:bodyDiv w:val="1"/>
      <w:marLeft w:val="0"/>
      <w:marRight w:val="0"/>
      <w:marTop w:val="0"/>
      <w:marBottom w:val="0"/>
      <w:divBdr>
        <w:top w:val="none" w:sz="0" w:space="0" w:color="auto"/>
        <w:left w:val="none" w:sz="0" w:space="0" w:color="auto"/>
        <w:bottom w:val="none" w:sz="0" w:space="0" w:color="auto"/>
        <w:right w:val="none" w:sz="0" w:space="0" w:color="auto"/>
      </w:divBdr>
    </w:div>
    <w:div w:id="436874248">
      <w:bodyDiv w:val="1"/>
      <w:marLeft w:val="0"/>
      <w:marRight w:val="0"/>
      <w:marTop w:val="0"/>
      <w:marBottom w:val="0"/>
      <w:divBdr>
        <w:top w:val="none" w:sz="0" w:space="0" w:color="auto"/>
        <w:left w:val="none" w:sz="0" w:space="0" w:color="auto"/>
        <w:bottom w:val="none" w:sz="0" w:space="0" w:color="auto"/>
        <w:right w:val="none" w:sz="0" w:space="0" w:color="auto"/>
      </w:divBdr>
    </w:div>
    <w:div w:id="436950916">
      <w:bodyDiv w:val="1"/>
      <w:marLeft w:val="0"/>
      <w:marRight w:val="0"/>
      <w:marTop w:val="0"/>
      <w:marBottom w:val="0"/>
      <w:divBdr>
        <w:top w:val="none" w:sz="0" w:space="0" w:color="auto"/>
        <w:left w:val="none" w:sz="0" w:space="0" w:color="auto"/>
        <w:bottom w:val="none" w:sz="0" w:space="0" w:color="auto"/>
        <w:right w:val="none" w:sz="0" w:space="0" w:color="auto"/>
      </w:divBdr>
    </w:div>
    <w:div w:id="437019004">
      <w:bodyDiv w:val="1"/>
      <w:marLeft w:val="0"/>
      <w:marRight w:val="0"/>
      <w:marTop w:val="0"/>
      <w:marBottom w:val="0"/>
      <w:divBdr>
        <w:top w:val="none" w:sz="0" w:space="0" w:color="auto"/>
        <w:left w:val="none" w:sz="0" w:space="0" w:color="auto"/>
        <w:bottom w:val="none" w:sz="0" w:space="0" w:color="auto"/>
        <w:right w:val="none" w:sz="0" w:space="0" w:color="auto"/>
      </w:divBdr>
    </w:div>
    <w:div w:id="437141815">
      <w:bodyDiv w:val="1"/>
      <w:marLeft w:val="0"/>
      <w:marRight w:val="0"/>
      <w:marTop w:val="0"/>
      <w:marBottom w:val="0"/>
      <w:divBdr>
        <w:top w:val="none" w:sz="0" w:space="0" w:color="auto"/>
        <w:left w:val="none" w:sz="0" w:space="0" w:color="auto"/>
        <w:bottom w:val="none" w:sz="0" w:space="0" w:color="auto"/>
        <w:right w:val="none" w:sz="0" w:space="0" w:color="auto"/>
      </w:divBdr>
    </w:div>
    <w:div w:id="437258227">
      <w:bodyDiv w:val="1"/>
      <w:marLeft w:val="0"/>
      <w:marRight w:val="0"/>
      <w:marTop w:val="0"/>
      <w:marBottom w:val="0"/>
      <w:divBdr>
        <w:top w:val="none" w:sz="0" w:space="0" w:color="auto"/>
        <w:left w:val="none" w:sz="0" w:space="0" w:color="auto"/>
        <w:bottom w:val="none" w:sz="0" w:space="0" w:color="auto"/>
        <w:right w:val="none" w:sz="0" w:space="0" w:color="auto"/>
      </w:divBdr>
    </w:div>
    <w:div w:id="437330849">
      <w:bodyDiv w:val="1"/>
      <w:marLeft w:val="0"/>
      <w:marRight w:val="0"/>
      <w:marTop w:val="0"/>
      <w:marBottom w:val="0"/>
      <w:divBdr>
        <w:top w:val="none" w:sz="0" w:space="0" w:color="auto"/>
        <w:left w:val="none" w:sz="0" w:space="0" w:color="auto"/>
        <w:bottom w:val="none" w:sz="0" w:space="0" w:color="auto"/>
        <w:right w:val="none" w:sz="0" w:space="0" w:color="auto"/>
      </w:divBdr>
    </w:div>
    <w:div w:id="437334527">
      <w:bodyDiv w:val="1"/>
      <w:marLeft w:val="0"/>
      <w:marRight w:val="0"/>
      <w:marTop w:val="0"/>
      <w:marBottom w:val="0"/>
      <w:divBdr>
        <w:top w:val="none" w:sz="0" w:space="0" w:color="auto"/>
        <w:left w:val="none" w:sz="0" w:space="0" w:color="auto"/>
        <w:bottom w:val="none" w:sz="0" w:space="0" w:color="auto"/>
        <w:right w:val="none" w:sz="0" w:space="0" w:color="auto"/>
      </w:divBdr>
    </w:div>
    <w:div w:id="437484091">
      <w:bodyDiv w:val="1"/>
      <w:marLeft w:val="0"/>
      <w:marRight w:val="0"/>
      <w:marTop w:val="0"/>
      <w:marBottom w:val="0"/>
      <w:divBdr>
        <w:top w:val="none" w:sz="0" w:space="0" w:color="auto"/>
        <w:left w:val="none" w:sz="0" w:space="0" w:color="auto"/>
        <w:bottom w:val="none" w:sz="0" w:space="0" w:color="auto"/>
        <w:right w:val="none" w:sz="0" w:space="0" w:color="auto"/>
      </w:divBdr>
    </w:div>
    <w:div w:id="437525270">
      <w:bodyDiv w:val="1"/>
      <w:marLeft w:val="0"/>
      <w:marRight w:val="0"/>
      <w:marTop w:val="0"/>
      <w:marBottom w:val="0"/>
      <w:divBdr>
        <w:top w:val="none" w:sz="0" w:space="0" w:color="auto"/>
        <w:left w:val="none" w:sz="0" w:space="0" w:color="auto"/>
        <w:bottom w:val="none" w:sz="0" w:space="0" w:color="auto"/>
        <w:right w:val="none" w:sz="0" w:space="0" w:color="auto"/>
      </w:divBdr>
    </w:div>
    <w:div w:id="437985800">
      <w:bodyDiv w:val="1"/>
      <w:marLeft w:val="0"/>
      <w:marRight w:val="0"/>
      <w:marTop w:val="0"/>
      <w:marBottom w:val="0"/>
      <w:divBdr>
        <w:top w:val="none" w:sz="0" w:space="0" w:color="auto"/>
        <w:left w:val="none" w:sz="0" w:space="0" w:color="auto"/>
        <w:bottom w:val="none" w:sz="0" w:space="0" w:color="auto"/>
        <w:right w:val="none" w:sz="0" w:space="0" w:color="auto"/>
      </w:divBdr>
    </w:div>
    <w:div w:id="438069478">
      <w:bodyDiv w:val="1"/>
      <w:marLeft w:val="0"/>
      <w:marRight w:val="0"/>
      <w:marTop w:val="0"/>
      <w:marBottom w:val="0"/>
      <w:divBdr>
        <w:top w:val="none" w:sz="0" w:space="0" w:color="auto"/>
        <w:left w:val="none" w:sz="0" w:space="0" w:color="auto"/>
        <w:bottom w:val="none" w:sz="0" w:space="0" w:color="auto"/>
        <w:right w:val="none" w:sz="0" w:space="0" w:color="auto"/>
      </w:divBdr>
    </w:div>
    <w:div w:id="438110874">
      <w:bodyDiv w:val="1"/>
      <w:marLeft w:val="0"/>
      <w:marRight w:val="0"/>
      <w:marTop w:val="0"/>
      <w:marBottom w:val="0"/>
      <w:divBdr>
        <w:top w:val="none" w:sz="0" w:space="0" w:color="auto"/>
        <w:left w:val="none" w:sz="0" w:space="0" w:color="auto"/>
        <w:bottom w:val="none" w:sz="0" w:space="0" w:color="auto"/>
        <w:right w:val="none" w:sz="0" w:space="0" w:color="auto"/>
      </w:divBdr>
    </w:div>
    <w:div w:id="438258805">
      <w:bodyDiv w:val="1"/>
      <w:marLeft w:val="0"/>
      <w:marRight w:val="0"/>
      <w:marTop w:val="0"/>
      <w:marBottom w:val="0"/>
      <w:divBdr>
        <w:top w:val="none" w:sz="0" w:space="0" w:color="auto"/>
        <w:left w:val="none" w:sz="0" w:space="0" w:color="auto"/>
        <w:bottom w:val="none" w:sz="0" w:space="0" w:color="auto"/>
        <w:right w:val="none" w:sz="0" w:space="0" w:color="auto"/>
      </w:divBdr>
    </w:div>
    <w:div w:id="438379264">
      <w:bodyDiv w:val="1"/>
      <w:marLeft w:val="0"/>
      <w:marRight w:val="0"/>
      <w:marTop w:val="0"/>
      <w:marBottom w:val="0"/>
      <w:divBdr>
        <w:top w:val="none" w:sz="0" w:space="0" w:color="auto"/>
        <w:left w:val="none" w:sz="0" w:space="0" w:color="auto"/>
        <w:bottom w:val="none" w:sz="0" w:space="0" w:color="auto"/>
        <w:right w:val="none" w:sz="0" w:space="0" w:color="auto"/>
      </w:divBdr>
    </w:div>
    <w:div w:id="438450053">
      <w:bodyDiv w:val="1"/>
      <w:marLeft w:val="0"/>
      <w:marRight w:val="0"/>
      <w:marTop w:val="0"/>
      <w:marBottom w:val="0"/>
      <w:divBdr>
        <w:top w:val="none" w:sz="0" w:space="0" w:color="auto"/>
        <w:left w:val="none" w:sz="0" w:space="0" w:color="auto"/>
        <w:bottom w:val="none" w:sz="0" w:space="0" w:color="auto"/>
        <w:right w:val="none" w:sz="0" w:space="0" w:color="auto"/>
      </w:divBdr>
    </w:div>
    <w:div w:id="438455670">
      <w:bodyDiv w:val="1"/>
      <w:marLeft w:val="0"/>
      <w:marRight w:val="0"/>
      <w:marTop w:val="0"/>
      <w:marBottom w:val="0"/>
      <w:divBdr>
        <w:top w:val="none" w:sz="0" w:space="0" w:color="auto"/>
        <w:left w:val="none" w:sz="0" w:space="0" w:color="auto"/>
        <w:bottom w:val="none" w:sz="0" w:space="0" w:color="auto"/>
        <w:right w:val="none" w:sz="0" w:space="0" w:color="auto"/>
      </w:divBdr>
    </w:div>
    <w:div w:id="438531637">
      <w:bodyDiv w:val="1"/>
      <w:marLeft w:val="0"/>
      <w:marRight w:val="0"/>
      <w:marTop w:val="0"/>
      <w:marBottom w:val="0"/>
      <w:divBdr>
        <w:top w:val="none" w:sz="0" w:space="0" w:color="auto"/>
        <w:left w:val="none" w:sz="0" w:space="0" w:color="auto"/>
        <w:bottom w:val="none" w:sz="0" w:space="0" w:color="auto"/>
        <w:right w:val="none" w:sz="0" w:space="0" w:color="auto"/>
      </w:divBdr>
    </w:div>
    <w:div w:id="438568030">
      <w:bodyDiv w:val="1"/>
      <w:marLeft w:val="0"/>
      <w:marRight w:val="0"/>
      <w:marTop w:val="0"/>
      <w:marBottom w:val="0"/>
      <w:divBdr>
        <w:top w:val="none" w:sz="0" w:space="0" w:color="auto"/>
        <w:left w:val="none" w:sz="0" w:space="0" w:color="auto"/>
        <w:bottom w:val="none" w:sz="0" w:space="0" w:color="auto"/>
        <w:right w:val="none" w:sz="0" w:space="0" w:color="auto"/>
      </w:divBdr>
    </w:div>
    <w:div w:id="438722855">
      <w:bodyDiv w:val="1"/>
      <w:marLeft w:val="0"/>
      <w:marRight w:val="0"/>
      <w:marTop w:val="0"/>
      <w:marBottom w:val="0"/>
      <w:divBdr>
        <w:top w:val="none" w:sz="0" w:space="0" w:color="auto"/>
        <w:left w:val="none" w:sz="0" w:space="0" w:color="auto"/>
        <w:bottom w:val="none" w:sz="0" w:space="0" w:color="auto"/>
        <w:right w:val="none" w:sz="0" w:space="0" w:color="auto"/>
      </w:divBdr>
    </w:div>
    <w:div w:id="438764122">
      <w:bodyDiv w:val="1"/>
      <w:marLeft w:val="0"/>
      <w:marRight w:val="0"/>
      <w:marTop w:val="0"/>
      <w:marBottom w:val="0"/>
      <w:divBdr>
        <w:top w:val="none" w:sz="0" w:space="0" w:color="auto"/>
        <w:left w:val="none" w:sz="0" w:space="0" w:color="auto"/>
        <w:bottom w:val="none" w:sz="0" w:space="0" w:color="auto"/>
        <w:right w:val="none" w:sz="0" w:space="0" w:color="auto"/>
      </w:divBdr>
    </w:div>
    <w:div w:id="438912182">
      <w:bodyDiv w:val="1"/>
      <w:marLeft w:val="0"/>
      <w:marRight w:val="0"/>
      <w:marTop w:val="0"/>
      <w:marBottom w:val="0"/>
      <w:divBdr>
        <w:top w:val="none" w:sz="0" w:space="0" w:color="auto"/>
        <w:left w:val="none" w:sz="0" w:space="0" w:color="auto"/>
        <w:bottom w:val="none" w:sz="0" w:space="0" w:color="auto"/>
        <w:right w:val="none" w:sz="0" w:space="0" w:color="auto"/>
      </w:divBdr>
    </w:div>
    <w:div w:id="438989094">
      <w:bodyDiv w:val="1"/>
      <w:marLeft w:val="0"/>
      <w:marRight w:val="0"/>
      <w:marTop w:val="0"/>
      <w:marBottom w:val="0"/>
      <w:divBdr>
        <w:top w:val="none" w:sz="0" w:space="0" w:color="auto"/>
        <w:left w:val="none" w:sz="0" w:space="0" w:color="auto"/>
        <w:bottom w:val="none" w:sz="0" w:space="0" w:color="auto"/>
        <w:right w:val="none" w:sz="0" w:space="0" w:color="auto"/>
      </w:divBdr>
    </w:div>
    <w:div w:id="438990145">
      <w:bodyDiv w:val="1"/>
      <w:marLeft w:val="0"/>
      <w:marRight w:val="0"/>
      <w:marTop w:val="0"/>
      <w:marBottom w:val="0"/>
      <w:divBdr>
        <w:top w:val="none" w:sz="0" w:space="0" w:color="auto"/>
        <w:left w:val="none" w:sz="0" w:space="0" w:color="auto"/>
        <w:bottom w:val="none" w:sz="0" w:space="0" w:color="auto"/>
        <w:right w:val="none" w:sz="0" w:space="0" w:color="auto"/>
      </w:divBdr>
    </w:div>
    <w:div w:id="439032605">
      <w:bodyDiv w:val="1"/>
      <w:marLeft w:val="0"/>
      <w:marRight w:val="0"/>
      <w:marTop w:val="0"/>
      <w:marBottom w:val="0"/>
      <w:divBdr>
        <w:top w:val="none" w:sz="0" w:space="0" w:color="auto"/>
        <w:left w:val="none" w:sz="0" w:space="0" w:color="auto"/>
        <w:bottom w:val="none" w:sz="0" w:space="0" w:color="auto"/>
        <w:right w:val="none" w:sz="0" w:space="0" w:color="auto"/>
      </w:divBdr>
    </w:div>
    <w:div w:id="439106014">
      <w:bodyDiv w:val="1"/>
      <w:marLeft w:val="0"/>
      <w:marRight w:val="0"/>
      <w:marTop w:val="0"/>
      <w:marBottom w:val="0"/>
      <w:divBdr>
        <w:top w:val="none" w:sz="0" w:space="0" w:color="auto"/>
        <w:left w:val="none" w:sz="0" w:space="0" w:color="auto"/>
        <w:bottom w:val="none" w:sz="0" w:space="0" w:color="auto"/>
        <w:right w:val="none" w:sz="0" w:space="0" w:color="auto"/>
      </w:divBdr>
    </w:div>
    <w:div w:id="439185032">
      <w:bodyDiv w:val="1"/>
      <w:marLeft w:val="0"/>
      <w:marRight w:val="0"/>
      <w:marTop w:val="0"/>
      <w:marBottom w:val="0"/>
      <w:divBdr>
        <w:top w:val="none" w:sz="0" w:space="0" w:color="auto"/>
        <w:left w:val="none" w:sz="0" w:space="0" w:color="auto"/>
        <w:bottom w:val="none" w:sz="0" w:space="0" w:color="auto"/>
        <w:right w:val="none" w:sz="0" w:space="0" w:color="auto"/>
      </w:divBdr>
    </w:div>
    <w:div w:id="439187561">
      <w:bodyDiv w:val="1"/>
      <w:marLeft w:val="0"/>
      <w:marRight w:val="0"/>
      <w:marTop w:val="0"/>
      <w:marBottom w:val="0"/>
      <w:divBdr>
        <w:top w:val="none" w:sz="0" w:space="0" w:color="auto"/>
        <w:left w:val="none" w:sz="0" w:space="0" w:color="auto"/>
        <w:bottom w:val="none" w:sz="0" w:space="0" w:color="auto"/>
        <w:right w:val="none" w:sz="0" w:space="0" w:color="auto"/>
      </w:divBdr>
    </w:div>
    <w:div w:id="439253452">
      <w:bodyDiv w:val="1"/>
      <w:marLeft w:val="0"/>
      <w:marRight w:val="0"/>
      <w:marTop w:val="0"/>
      <w:marBottom w:val="0"/>
      <w:divBdr>
        <w:top w:val="none" w:sz="0" w:space="0" w:color="auto"/>
        <w:left w:val="none" w:sz="0" w:space="0" w:color="auto"/>
        <w:bottom w:val="none" w:sz="0" w:space="0" w:color="auto"/>
        <w:right w:val="none" w:sz="0" w:space="0" w:color="auto"/>
      </w:divBdr>
    </w:div>
    <w:div w:id="439296347">
      <w:bodyDiv w:val="1"/>
      <w:marLeft w:val="0"/>
      <w:marRight w:val="0"/>
      <w:marTop w:val="0"/>
      <w:marBottom w:val="0"/>
      <w:divBdr>
        <w:top w:val="none" w:sz="0" w:space="0" w:color="auto"/>
        <w:left w:val="none" w:sz="0" w:space="0" w:color="auto"/>
        <w:bottom w:val="none" w:sz="0" w:space="0" w:color="auto"/>
        <w:right w:val="none" w:sz="0" w:space="0" w:color="auto"/>
      </w:divBdr>
    </w:div>
    <w:div w:id="439420341">
      <w:bodyDiv w:val="1"/>
      <w:marLeft w:val="0"/>
      <w:marRight w:val="0"/>
      <w:marTop w:val="0"/>
      <w:marBottom w:val="0"/>
      <w:divBdr>
        <w:top w:val="none" w:sz="0" w:space="0" w:color="auto"/>
        <w:left w:val="none" w:sz="0" w:space="0" w:color="auto"/>
        <w:bottom w:val="none" w:sz="0" w:space="0" w:color="auto"/>
        <w:right w:val="none" w:sz="0" w:space="0" w:color="auto"/>
      </w:divBdr>
    </w:div>
    <w:div w:id="439421521">
      <w:bodyDiv w:val="1"/>
      <w:marLeft w:val="0"/>
      <w:marRight w:val="0"/>
      <w:marTop w:val="0"/>
      <w:marBottom w:val="0"/>
      <w:divBdr>
        <w:top w:val="none" w:sz="0" w:space="0" w:color="auto"/>
        <w:left w:val="none" w:sz="0" w:space="0" w:color="auto"/>
        <w:bottom w:val="none" w:sz="0" w:space="0" w:color="auto"/>
        <w:right w:val="none" w:sz="0" w:space="0" w:color="auto"/>
      </w:divBdr>
    </w:div>
    <w:div w:id="439497565">
      <w:bodyDiv w:val="1"/>
      <w:marLeft w:val="0"/>
      <w:marRight w:val="0"/>
      <w:marTop w:val="0"/>
      <w:marBottom w:val="0"/>
      <w:divBdr>
        <w:top w:val="none" w:sz="0" w:space="0" w:color="auto"/>
        <w:left w:val="none" w:sz="0" w:space="0" w:color="auto"/>
        <w:bottom w:val="none" w:sz="0" w:space="0" w:color="auto"/>
        <w:right w:val="none" w:sz="0" w:space="0" w:color="auto"/>
      </w:divBdr>
    </w:div>
    <w:div w:id="439641640">
      <w:bodyDiv w:val="1"/>
      <w:marLeft w:val="0"/>
      <w:marRight w:val="0"/>
      <w:marTop w:val="0"/>
      <w:marBottom w:val="0"/>
      <w:divBdr>
        <w:top w:val="none" w:sz="0" w:space="0" w:color="auto"/>
        <w:left w:val="none" w:sz="0" w:space="0" w:color="auto"/>
        <w:bottom w:val="none" w:sz="0" w:space="0" w:color="auto"/>
        <w:right w:val="none" w:sz="0" w:space="0" w:color="auto"/>
      </w:divBdr>
    </w:div>
    <w:div w:id="439759195">
      <w:bodyDiv w:val="1"/>
      <w:marLeft w:val="0"/>
      <w:marRight w:val="0"/>
      <w:marTop w:val="0"/>
      <w:marBottom w:val="0"/>
      <w:divBdr>
        <w:top w:val="none" w:sz="0" w:space="0" w:color="auto"/>
        <w:left w:val="none" w:sz="0" w:space="0" w:color="auto"/>
        <w:bottom w:val="none" w:sz="0" w:space="0" w:color="auto"/>
        <w:right w:val="none" w:sz="0" w:space="0" w:color="auto"/>
      </w:divBdr>
    </w:div>
    <w:div w:id="439838182">
      <w:bodyDiv w:val="1"/>
      <w:marLeft w:val="0"/>
      <w:marRight w:val="0"/>
      <w:marTop w:val="0"/>
      <w:marBottom w:val="0"/>
      <w:divBdr>
        <w:top w:val="none" w:sz="0" w:space="0" w:color="auto"/>
        <w:left w:val="none" w:sz="0" w:space="0" w:color="auto"/>
        <w:bottom w:val="none" w:sz="0" w:space="0" w:color="auto"/>
        <w:right w:val="none" w:sz="0" w:space="0" w:color="auto"/>
      </w:divBdr>
    </w:div>
    <w:div w:id="440075635">
      <w:bodyDiv w:val="1"/>
      <w:marLeft w:val="0"/>
      <w:marRight w:val="0"/>
      <w:marTop w:val="0"/>
      <w:marBottom w:val="0"/>
      <w:divBdr>
        <w:top w:val="none" w:sz="0" w:space="0" w:color="auto"/>
        <w:left w:val="none" w:sz="0" w:space="0" w:color="auto"/>
        <w:bottom w:val="none" w:sz="0" w:space="0" w:color="auto"/>
        <w:right w:val="none" w:sz="0" w:space="0" w:color="auto"/>
      </w:divBdr>
    </w:div>
    <w:div w:id="440298858">
      <w:bodyDiv w:val="1"/>
      <w:marLeft w:val="0"/>
      <w:marRight w:val="0"/>
      <w:marTop w:val="0"/>
      <w:marBottom w:val="0"/>
      <w:divBdr>
        <w:top w:val="none" w:sz="0" w:space="0" w:color="auto"/>
        <w:left w:val="none" w:sz="0" w:space="0" w:color="auto"/>
        <w:bottom w:val="none" w:sz="0" w:space="0" w:color="auto"/>
        <w:right w:val="none" w:sz="0" w:space="0" w:color="auto"/>
      </w:divBdr>
    </w:div>
    <w:div w:id="440298950">
      <w:bodyDiv w:val="1"/>
      <w:marLeft w:val="0"/>
      <w:marRight w:val="0"/>
      <w:marTop w:val="0"/>
      <w:marBottom w:val="0"/>
      <w:divBdr>
        <w:top w:val="none" w:sz="0" w:space="0" w:color="auto"/>
        <w:left w:val="none" w:sz="0" w:space="0" w:color="auto"/>
        <w:bottom w:val="none" w:sz="0" w:space="0" w:color="auto"/>
        <w:right w:val="none" w:sz="0" w:space="0" w:color="auto"/>
      </w:divBdr>
    </w:div>
    <w:div w:id="440494754">
      <w:bodyDiv w:val="1"/>
      <w:marLeft w:val="0"/>
      <w:marRight w:val="0"/>
      <w:marTop w:val="0"/>
      <w:marBottom w:val="0"/>
      <w:divBdr>
        <w:top w:val="none" w:sz="0" w:space="0" w:color="auto"/>
        <w:left w:val="none" w:sz="0" w:space="0" w:color="auto"/>
        <w:bottom w:val="none" w:sz="0" w:space="0" w:color="auto"/>
        <w:right w:val="none" w:sz="0" w:space="0" w:color="auto"/>
      </w:divBdr>
    </w:div>
    <w:div w:id="440731273">
      <w:bodyDiv w:val="1"/>
      <w:marLeft w:val="0"/>
      <w:marRight w:val="0"/>
      <w:marTop w:val="0"/>
      <w:marBottom w:val="0"/>
      <w:divBdr>
        <w:top w:val="none" w:sz="0" w:space="0" w:color="auto"/>
        <w:left w:val="none" w:sz="0" w:space="0" w:color="auto"/>
        <w:bottom w:val="none" w:sz="0" w:space="0" w:color="auto"/>
        <w:right w:val="none" w:sz="0" w:space="0" w:color="auto"/>
      </w:divBdr>
    </w:div>
    <w:div w:id="440802437">
      <w:bodyDiv w:val="1"/>
      <w:marLeft w:val="0"/>
      <w:marRight w:val="0"/>
      <w:marTop w:val="0"/>
      <w:marBottom w:val="0"/>
      <w:divBdr>
        <w:top w:val="none" w:sz="0" w:space="0" w:color="auto"/>
        <w:left w:val="none" w:sz="0" w:space="0" w:color="auto"/>
        <w:bottom w:val="none" w:sz="0" w:space="0" w:color="auto"/>
        <w:right w:val="none" w:sz="0" w:space="0" w:color="auto"/>
      </w:divBdr>
    </w:div>
    <w:div w:id="440883561">
      <w:bodyDiv w:val="1"/>
      <w:marLeft w:val="0"/>
      <w:marRight w:val="0"/>
      <w:marTop w:val="0"/>
      <w:marBottom w:val="0"/>
      <w:divBdr>
        <w:top w:val="none" w:sz="0" w:space="0" w:color="auto"/>
        <w:left w:val="none" w:sz="0" w:space="0" w:color="auto"/>
        <w:bottom w:val="none" w:sz="0" w:space="0" w:color="auto"/>
        <w:right w:val="none" w:sz="0" w:space="0" w:color="auto"/>
      </w:divBdr>
    </w:div>
    <w:div w:id="440997171">
      <w:bodyDiv w:val="1"/>
      <w:marLeft w:val="0"/>
      <w:marRight w:val="0"/>
      <w:marTop w:val="0"/>
      <w:marBottom w:val="0"/>
      <w:divBdr>
        <w:top w:val="none" w:sz="0" w:space="0" w:color="auto"/>
        <w:left w:val="none" w:sz="0" w:space="0" w:color="auto"/>
        <w:bottom w:val="none" w:sz="0" w:space="0" w:color="auto"/>
        <w:right w:val="none" w:sz="0" w:space="0" w:color="auto"/>
      </w:divBdr>
    </w:div>
    <w:div w:id="441000155">
      <w:bodyDiv w:val="1"/>
      <w:marLeft w:val="0"/>
      <w:marRight w:val="0"/>
      <w:marTop w:val="0"/>
      <w:marBottom w:val="0"/>
      <w:divBdr>
        <w:top w:val="none" w:sz="0" w:space="0" w:color="auto"/>
        <w:left w:val="none" w:sz="0" w:space="0" w:color="auto"/>
        <w:bottom w:val="none" w:sz="0" w:space="0" w:color="auto"/>
        <w:right w:val="none" w:sz="0" w:space="0" w:color="auto"/>
      </w:divBdr>
    </w:div>
    <w:div w:id="441074177">
      <w:bodyDiv w:val="1"/>
      <w:marLeft w:val="0"/>
      <w:marRight w:val="0"/>
      <w:marTop w:val="0"/>
      <w:marBottom w:val="0"/>
      <w:divBdr>
        <w:top w:val="none" w:sz="0" w:space="0" w:color="auto"/>
        <w:left w:val="none" w:sz="0" w:space="0" w:color="auto"/>
        <w:bottom w:val="none" w:sz="0" w:space="0" w:color="auto"/>
        <w:right w:val="none" w:sz="0" w:space="0" w:color="auto"/>
      </w:divBdr>
    </w:div>
    <w:div w:id="441145347">
      <w:bodyDiv w:val="1"/>
      <w:marLeft w:val="0"/>
      <w:marRight w:val="0"/>
      <w:marTop w:val="0"/>
      <w:marBottom w:val="0"/>
      <w:divBdr>
        <w:top w:val="none" w:sz="0" w:space="0" w:color="auto"/>
        <w:left w:val="none" w:sz="0" w:space="0" w:color="auto"/>
        <w:bottom w:val="none" w:sz="0" w:space="0" w:color="auto"/>
        <w:right w:val="none" w:sz="0" w:space="0" w:color="auto"/>
      </w:divBdr>
    </w:div>
    <w:div w:id="441192443">
      <w:bodyDiv w:val="1"/>
      <w:marLeft w:val="0"/>
      <w:marRight w:val="0"/>
      <w:marTop w:val="0"/>
      <w:marBottom w:val="0"/>
      <w:divBdr>
        <w:top w:val="none" w:sz="0" w:space="0" w:color="auto"/>
        <w:left w:val="none" w:sz="0" w:space="0" w:color="auto"/>
        <w:bottom w:val="none" w:sz="0" w:space="0" w:color="auto"/>
        <w:right w:val="none" w:sz="0" w:space="0" w:color="auto"/>
      </w:divBdr>
    </w:div>
    <w:div w:id="441263920">
      <w:bodyDiv w:val="1"/>
      <w:marLeft w:val="0"/>
      <w:marRight w:val="0"/>
      <w:marTop w:val="0"/>
      <w:marBottom w:val="0"/>
      <w:divBdr>
        <w:top w:val="none" w:sz="0" w:space="0" w:color="auto"/>
        <w:left w:val="none" w:sz="0" w:space="0" w:color="auto"/>
        <w:bottom w:val="none" w:sz="0" w:space="0" w:color="auto"/>
        <w:right w:val="none" w:sz="0" w:space="0" w:color="auto"/>
      </w:divBdr>
    </w:div>
    <w:div w:id="441417649">
      <w:bodyDiv w:val="1"/>
      <w:marLeft w:val="0"/>
      <w:marRight w:val="0"/>
      <w:marTop w:val="0"/>
      <w:marBottom w:val="0"/>
      <w:divBdr>
        <w:top w:val="none" w:sz="0" w:space="0" w:color="auto"/>
        <w:left w:val="none" w:sz="0" w:space="0" w:color="auto"/>
        <w:bottom w:val="none" w:sz="0" w:space="0" w:color="auto"/>
        <w:right w:val="none" w:sz="0" w:space="0" w:color="auto"/>
      </w:divBdr>
    </w:div>
    <w:div w:id="441417664">
      <w:bodyDiv w:val="1"/>
      <w:marLeft w:val="0"/>
      <w:marRight w:val="0"/>
      <w:marTop w:val="0"/>
      <w:marBottom w:val="0"/>
      <w:divBdr>
        <w:top w:val="none" w:sz="0" w:space="0" w:color="auto"/>
        <w:left w:val="none" w:sz="0" w:space="0" w:color="auto"/>
        <w:bottom w:val="none" w:sz="0" w:space="0" w:color="auto"/>
        <w:right w:val="none" w:sz="0" w:space="0" w:color="auto"/>
      </w:divBdr>
    </w:div>
    <w:div w:id="441462431">
      <w:bodyDiv w:val="1"/>
      <w:marLeft w:val="0"/>
      <w:marRight w:val="0"/>
      <w:marTop w:val="0"/>
      <w:marBottom w:val="0"/>
      <w:divBdr>
        <w:top w:val="none" w:sz="0" w:space="0" w:color="auto"/>
        <w:left w:val="none" w:sz="0" w:space="0" w:color="auto"/>
        <w:bottom w:val="none" w:sz="0" w:space="0" w:color="auto"/>
        <w:right w:val="none" w:sz="0" w:space="0" w:color="auto"/>
      </w:divBdr>
    </w:div>
    <w:div w:id="441649725">
      <w:bodyDiv w:val="1"/>
      <w:marLeft w:val="0"/>
      <w:marRight w:val="0"/>
      <w:marTop w:val="0"/>
      <w:marBottom w:val="0"/>
      <w:divBdr>
        <w:top w:val="none" w:sz="0" w:space="0" w:color="auto"/>
        <w:left w:val="none" w:sz="0" w:space="0" w:color="auto"/>
        <w:bottom w:val="none" w:sz="0" w:space="0" w:color="auto"/>
        <w:right w:val="none" w:sz="0" w:space="0" w:color="auto"/>
      </w:divBdr>
    </w:div>
    <w:div w:id="441803253">
      <w:bodyDiv w:val="1"/>
      <w:marLeft w:val="0"/>
      <w:marRight w:val="0"/>
      <w:marTop w:val="0"/>
      <w:marBottom w:val="0"/>
      <w:divBdr>
        <w:top w:val="none" w:sz="0" w:space="0" w:color="auto"/>
        <w:left w:val="none" w:sz="0" w:space="0" w:color="auto"/>
        <w:bottom w:val="none" w:sz="0" w:space="0" w:color="auto"/>
        <w:right w:val="none" w:sz="0" w:space="0" w:color="auto"/>
      </w:divBdr>
    </w:div>
    <w:div w:id="441996407">
      <w:bodyDiv w:val="1"/>
      <w:marLeft w:val="0"/>
      <w:marRight w:val="0"/>
      <w:marTop w:val="0"/>
      <w:marBottom w:val="0"/>
      <w:divBdr>
        <w:top w:val="none" w:sz="0" w:space="0" w:color="auto"/>
        <w:left w:val="none" w:sz="0" w:space="0" w:color="auto"/>
        <w:bottom w:val="none" w:sz="0" w:space="0" w:color="auto"/>
        <w:right w:val="none" w:sz="0" w:space="0" w:color="auto"/>
      </w:divBdr>
    </w:div>
    <w:div w:id="441999511">
      <w:bodyDiv w:val="1"/>
      <w:marLeft w:val="0"/>
      <w:marRight w:val="0"/>
      <w:marTop w:val="0"/>
      <w:marBottom w:val="0"/>
      <w:divBdr>
        <w:top w:val="none" w:sz="0" w:space="0" w:color="auto"/>
        <w:left w:val="none" w:sz="0" w:space="0" w:color="auto"/>
        <w:bottom w:val="none" w:sz="0" w:space="0" w:color="auto"/>
        <w:right w:val="none" w:sz="0" w:space="0" w:color="auto"/>
      </w:divBdr>
    </w:div>
    <w:div w:id="442040970">
      <w:bodyDiv w:val="1"/>
      <w:marLeft w:val="0"/>
      <w:marRight w:val="0"/>
      <w:marTop w:val="0"/>
      <w:marBottom w:val="0"/>
      <w:divBdr>
        <w:top w:val="none" w:sz="0" w:space="0" w:color="auto"/>
        <w:left w:val="none" w:sz="0" w:space="0" w:color="auto"/>
        <w:bottom w:val="none" w:sz="0" w:space="0" w:color="auto"/>
        <w:right w:val="none" w:sz="0" w:space="0" w:color="auto"/>
      </w:divBdr>
    </w:div>
    <w:div w:id="442119146">
      <w:bodyDiv w:val="1"/>
      <w:marLeft w:val="0"/>
      <w:marRight w:val="0"/>
      <w:marTop w:val="0"/>
      <w:marBottom w:val="0"/>
      <w:divBdr>
        <w:top w:val="none" w:sz="0" w:space="0" w:color="auto"/>
        <w:left w:val="none" w:sz="0" w:space="0" w:color="auto"/>
        <w:bottom w:val="none" w:sz="0" w:space="0" w:color="auto"/>
        <w:right w:val="none" w:sz="0" w:space="0" w:color="auto"/>
      </w:divBdr>
    </w:div>
    <w:div w:id="442267232">
      <w:bodyDiv w:val="1"/>
      <w:marLeft w:val="0"/>
      <w:marRight w:val="0"/>
      <w:marTop w:val="0"/>
      <w:marBottom w:val="0"/>
      <w:divBdr>
        <w:top w:val="none" w:sz="0" w:space="0" w:color="auto"/>
        <w:left w:val="none" w:sz="0" w:space="0" w:color="auto"/>
        <w:bottom w:val="none" w:sz="0" w:space="0" w:color="auto"/>
        <w:right w:val="none" w:sz="0" w:space="0" w:color="auto"/>
      </w:divBdr>
    </w:div>
    <w:div w:id="442384281">
      <w:bodyDiv w:val="1"/>
      <w:marLeft w:val="0"/>
      <w:marRight w:val="0"/>
      <w:marTop w:val="0"/>
      <w:marBottom w:val="0"/>
      <w:divBdr>
        <w:top w:val="none" w:sz="0" w:space="0" w:color="auto"/>
        <w:left w:val="none" w:sz="0" w:space="0" w:color="auto"/>
        <w:bottom w:val="none" w:sz="0" w:space="0" w:color="auto"/>
        <w:right w:val="none" w:sz="0" w:space="0" w:color="auto"/>
      </w:divBdr>
    </w:div>
    <w:div w:id="442504531">
      <w:bodyDiv w:val="1"/>
      <w:marLeft w:val="0"/>
      <w:marRight w:val="0"/>
      <w:marTop w:val="0"/>
      <w:marBottom w:val="0"/>
      <w:divBdr>
        <w:top w:val="none" w:sz="0" w:space="0" w:color="auto"/>
        <w:left w:val="none" w:sz="0" w:space="0" w:color="auto"/>
        <w:bottom w:val="none" w:sz="0" w:space="0" w:color="auto"/>
        <w:right w:val="none" w:sz="0" w:space="0" w:color="auto"/>
      </w:divBdr>
    </w:div>
    <w:div w:id="442648719">
      <w:bodyDiv w:val="1"/>
      <w:marLeft w:val="0"/>
      <w:marRight w:val="0"/>
      <w:marTop w:val="0"/>
      <w:marBottom w:val="0"/>
      <w:divBdr>
        <w:top w:val="none" w:sz="0" w:space="0" w:color="auto"/>
        <w:left w:val="none" w:sz="0" w:space="0" w:color="auto"/>
        <w:bottom w:val="none" w:sz="0" w:space="0" w:color="auto"/>
        <w:right w:val="none" w:sz="0" w:space="0" w:color="auto"/>
      </w:divBdr>
    </w:div>
    <w:div w:id="442726962">
      <w:bodyDiv w:val="1"/>
      <w:marLeft w:val="0"/>
      <w:marRight w:val="0"/>
      <w:marTop w:val="0"/>
      <w:marBottom w:val="0"/>
      <w:divBdr>
        <w:top w:val="none" w:sz="0" w:space="0" w:color="auto"/>
        <w:left w:val="none" w:sz="0" w:space="0" w:color="auto"/>
        <w:bottom w:val="none" w:sz="0" w:space="0" w:color="auto"/>
        <w:right w:val="none" w:sz="0" w:space="0" w:color="auto"/>
      </w:divBdr>
    </w:div>
    <w:div w:id="442847886">
      <w:bodyDiv w:val="1"/>
      <w:marLeft w:val="0"/>
      <w:marRight w:val="0"/>
      <w:marTop w:val="0"/>
      <w:marBottom w:val="0"/>
      <w:divBdr>
        <w:top w:val="none" w:sz="0" w:space="0" w:color="auto"/>
        <w:left w:val="none" w:sz="0" w:space="0" w:color="auto"/>
        <w:bottom w:val="none" w:sz="0" w:space="0" w:color="auto"/>
        <w:right w:val="none" w:sz="0" w:space="0" w:color="auto"/>
      </w:divBdr>
    </w:div>
    <w:div w:id="442920276">
      <w:bodyDiv w:val="1"/>
      <w:marLeft w:val="0"/>
      <w:marRight w:val="0"/>
      <w:marTop w:val="0"/>
      <w:marBottom w:val="0"/>
      <w:divBdr>
        <w:top w:val="none" w:sz="0" w:space="0" w:color="auto"/>
        <w:left w:val="none" w:sz="0" w:space="0" w:color="auto"/>
        <w:bottom w:val="none" w:sz="0" w:space="0" w:color="auto"/>
        <w:right w:val="none" w:sz="0" w:space="0" w:color="auto"/>
      </w:divBdr>
    </w:div>
    <w:div w:id="443038054">
      <w:bodyDiv w:val="1"/>
      <w:marLeft w:val="0"/>
      <w:marRight w:val="0"/>
      <w:marTop w:val="0"/>
      <w:marBottom w:val="0"/>
      <w:divBdr>
        <w:top w:val="none" w:sz="0" w:space="0" w:color="auto"/>
        <w:left w:val="none" w:sz="0" w:space="0" w:color="auto"/>
        <w:bottom w:val="none" w:sz="0" w:space="0" w:color="auto"/>
        <w:right w:val="none" w:sz="0" w:space="0" w:color="auto"/>
      </w:divBdr>
    </w:div>
    <w:div w:id="443111635">
      <w:bodyDiv w:val="1"/>
      <w:marLeft w:val="0"/>
      <w:marRight w:val="0"/>
      <w:marTop w:val="0"/>
      <w:marBottom w:val="0"/>
      <w:divBdr>
        <w:top w:val="none" w:sz="0" w:space="0" w:color="auto"/>
        <w:left w:val="none" w:sz="0" w:space="0" w:color="auto"/>
        <w:bottom w:val="none" w:sz="0" w:space="0" w:color="auto"/>
        <w:right w:val="none" w:sz="0" w:space="0" w:color="auto"/>
      </w:divBdr>
    </w:div>
    <w:div w:id="443112778">
      <w:bodyDiv w:val="1"/>
      <w:marLeft w:val="0"/>
      <w:marRight w:val="0"/>
      <w:marTop w:val="0"/>
      <w:marBottom w:val="0"/>
      <w:divBdr>
        <w:top w:val="none" w:sz="0" w:space="0" w:color="auto"/>
        <w:left w:val="none" w:sz="0" w:space="0" w:color="auto"/>
        <w:bottom w:val="none" w:sz="0" w:space="0" w:color="auto"/>
        <w:right w:val="none" w:sz="0" w:space="0" w:color="auto"/>
      </w:divBdr>
    </w:div>
    <w:div w:id="443115458">
      <w:bodyDiv w:val="1"/>
      <w:marLeft w:val="0"/>
      <w:marRight w:val="0"/>
      <w:marTop w:val="0"/>
      <w:marBottom w:val="0"/>
      <w:divBdr>
        <w:top w:val="none" w:sz="0" w:space="0" w:color="auto"/>
        <w:left w:val="none" w:sz="0" w:space="0" w:color="auto"/>
        <w:bottom w:val="none" w:sz="0" w:space="0" w:color="auto"/>
        <w:right w:val="none" w:sz="0" w:space="0" w:color="auto"/>
      </w:divBdr>
    </w:div>
    <w:div w:id="443156945">
      <w:bodyDiv w:val="1"/>
      <w:marLeft w:val="0"/>
      <w:marRight w:val="0"/>
      <w:marTop w:val="0"/>
      <w:marBottom w:val="0"/>
      <w:divBdr>
        <w:top w:val="none" w:sz="0" w:space="0" w:color="auto"/>
        <w:left w:val="none" w:sz="0" w:space="0" w:color="auto"/>
        <w:bottom w:val="none" w:sz="0" w:space="0" w:color="auto"/>
        <w:right w:val="none" w:sz="0" w:space="0" w:color="auto"/>
      </w:divBdr>
    </w:div>
    <w:div w:id="443161406">
      <w:bodyDiv w:val="1"/>
      <w:marLeft w:val="0"/>
      <w:marRight w:val="0"/>
      <w:marTop w:val="0"/>
      <w:marBottom w:val="0"/>
      <w:divBdr>
        <w:top w:val="none" w:sz="0" w:space="0" w:color="auto"/>
        <w:left w:val="none" w:sz="0" w:space="0" w:color="auto"/>
        <w:bottom w:val="none" w:sz="0" w:space="0" w:color="auto"/>
        <w:right w:val="none" w:sz="0" w:space="0" w:color="auto"/>
      </w:divBdr>
    </w:div>
    <w:div w:id="443571655">
      <w:bodyDiv w:val="1"/>
      <w:marLeft w:val="0"/>
      <w:marRight w:val="0"/>
      <w:marTop w:val="0"/>
      <w:marBottom w:val="0"/>
      <w:divBdr>
        <w:top w:val="none" w:sz="0" w:space="0" w:color="auto"/>
        <w:left w:val="none" w:sz="0" w:space="0" w:color="auto"/>
        <w:bottom w:val="none" w:sz="0" w:space="0" w:color="auto"/>
        <w:right w:val="none" w:sz="0" w:space="0" w:color="auto"/>
      </w:divBdr>
    </w:div>
    <w:div w:id="443809994">
      <w:bodyDiv w:val="1"/>
      <w:marLeft w:val="0"/>
      <w:marRight w:val="0"/>
      <w:marTop w:val="0"/>
      <w:marBottom w:val="0"/>
      <w:divBdr>
        <w:top w:val="none" w:sz="0" w:space="0" w:color="auto"/>
        <w:left w:val="none" w:sz="0" w:space="0" w:color="auto"/>
        <w:bottom w:val="none" w:sz="0" w:space="0" w:color="auto"/>
        <w:right w:val="none" w:sz="0" w:space="0" w:color="auto"/>
      </w:divBdr>
    </w:div>
    <w:div w:id="443888819">
      <w:bodyDiv w:val="1"/>
      <w:marLeft w:val="0"/>
      <w:marRight w:val="0"/>
      <w:marTop w:val="0"/>
      <w:marBottom w:val="0"/>
      <w:divBdr>
        <w:top w:val="none" w:sz="0" w:space="0" w:color="auto"/>
        <w:left w:val="none" w:sz="0" w:space="0" w:color="auto"/>
        <w:bottom w:val="none" w:sz="0" w:space="0" w:color="auto"/>
        <w:right w:val="none" w:sz="0" w:space="0" w:color="auto"/>
      </w:divBdr>
    </w:div>
    <w:div w:id="443888991">
      <w:bodyDiv w:val="1"/>
      <w:marLeft w:val="0"/>
      <w:marRight w:val="0"/>
      <w:marTop w:val="0"/>
      <w:marBottom w:val="0"/>
      <w:divBdr>
        <w:top w:val="none" w:sz="0" w:space="0" w:color="auto"/>
        <w:left w:val="none" w:sz="0" w:space="0" w:color="auto"/>
        <w:bottom w:val="none" w:sz="0" w:space="0" w:color="auto"/>
        <w:right w:val="none" w:sz="0" w:space="0" w:color="auto"/>
      </w:divBdr>
    </w:div>
    <w:div w:id="443963378">
      <w:bodyDiv w:val="1"/>
      <w:marLeft w:val="0"/>
      <w:marRight w:val="0"/>
      <w:marTop w:val="0"/>
      <w:marBottom w:val="0"/>
      <w:divBdr>
        <w:top w:val="none" w:sz="0" w:space="0" w:color="auto"/>
        <w:left w:val="none" w:sz="0" w:space="0" w:color="auto"/>
        <w:bottom w:val="none" w:sz="0" w:space="0" w:color="auto"/>
        <w:right w:val="none" w:sz="0" w:space="0" w:color="auto"/>
      </w:divBdr>
    </w:div>
    <w:div w:id="444154732">
      <w:bodyDiv w:val="1"/>
      <w:marLeft w:val="0"/>
      <w:marRight w:val="0"/>
      <w:marTop w:val="0"/>
      <w:marBottom w:val="0"/>
      <w:divBdr>
        <w:top w:val="none" w:sz="0" w:space="0" w:color="auto"/>
        <w:left w:val="none" w:sz="0" w:space="0" w:color="auto"/>
        <w:bottom w:val="none" w:sz="0" w:space="0" w:color="auto"/>
        <w:right w:val="none" w:sz="0" w:space="0" w:color="auto"/>
      </w:divBdr>
    </w:div>
    <w:div w:id="444155953">
      <w:bodyDiv w:val="1"/>
      <w:marLeft w:val="0"/>
      <w:marRight w:val="0"/>
      <w:marTop w:val="0"/>
      <w:marBottom w:val="0"/>
      <w:divBdr>
        <w:top w:val="none" w:sz="0" w:space="0" w:color="auto"/>
        <w:left w:val="none" w:sz="0" w:space="0" w:color="auto"/>
        <w:bottom w:val="none" w:sz="0" w:space="0" w:color="auto"/>
        <w:right w:val="none" w:sz="0" w:space="0" w:color="auto"/>
      </w:divBdr>
    </w:div>
    <w:div w:id="444158762">
      <w:bodyDiv w:val="1"/>
      <w:marLeft w:val="0"/>
      <w:marRight w:val="0"/>
      <w:marTop w:val="0"/>
      <w:marBottom w:val="0"/>
      <w:divBdr>
        <w:top w:val="none" w:sz="0" w:space="0" w:color="auto"/>
        <w:left w:val="none" w:sz="0" w:space="0" w:color="auto"/>
        <w:bottom w:val="none" w:sz="0" w:space="0" w:color="auto"/>
        <w:right w:val="none" w:sz="0" w:space="0" w:color="auto"/>
      </w:divBdr>
    </w:div>
    <w:div w:id="444159493">
      <w:bodyDiv w:val="1"/>
      <w:marLeft w:val="0"/>
      <w:marRight w:val="0"/>
      <w:marTop w:val="0"/>
      <w:marBottom w:val="0"/>
      <w:divBdr>
        <w:top w:val="none" w:sz="0" w:space="0" w:color="auto"/>
        <w:left w:val="none" w:sz="0" w:space="0" w:color="auto"/>
        <w:bottom w:val="none" w:sz="0" w:space="0" w:color="auto"/>
        <w:right w:val="none" w:sz="0" w:space="0" w:color="auto"/>
      </w:divBdr>
    </w:div>
    <w:div w:id="444230447">
      <w:bodyDiv w:val="1"/>
      <w:marLeft w:val="0"/>
      <w:marRight w:val="0"/>
      <w:marTop w:val="0"/>
      <w:marBottom w:val="0"/>
      <w:divBdr>
        <w:top w:val="none" w:sz="0" w:space="0" w:color="auto"/>
        <w:left w:val="none" w:sz="0" w:space="0" w:color="auto"/>
        <w:bottom w:val="none" w:sz="0" w:space="0" w:color="auto"/>
        <w:right w:val="none" w:sz="0" w:space="0" w:color="auto"/>
      </w:divBdr>
    </w:div>
    <w:div w:id="444353749">
      <w:bodyDiv w:val="1"/>
      <w:marLeft w:val="0"/>
      <w:marRight w:val="0"/>
      <w:marTop w:val="0"/>
      <w:marBottom w:val="0"/>
      <w:divBdr>
        <w:top w:val="none" w:sz="0" w:space="0" w:color="auto"/>
        <w:left w:val="none" w:sz="0" w:space="0" w:color="auto"/>
        <w:bottom w:val="none" w:sz="0" w:space="0" w:color="auto"/>
        <w:right w:val="none" w:sz="0" w:space="0" w:color="auto"/>
      </w:divBdr>
    </w:div>
    <w:div w:id="444538662">
      <w:bodyDiv w:val="1"/>
      <w:marLeft w:val="0"/>
      <w:marRight w:val="0"/>
      <w:marTop w:val="0"/>
      <w:marBottom w:val="0"/>
      <w:divBdr>
        <w:top w:val="none" w:sz="0" w:space="0" w:color="auto"/>
        <w:left w:val="none" w:sz="0" w:space="0" w:color="auto"/>
        <w:bottom w:val="none" w:sz="0" w:space="0" w:color="auto"/>
        <w:right w:val="none" w:sz="0" w:space="0" w:color="auto"/>
      </w:divBdr>
    </w:div>
    <w:div w:id="444620360">
      <w:bodyDiv w:val="1"/>
      <w:marLeft w:val="0"/>
      <w:marRight w:val="0"/>
      <w:marTop w:val="0"/>
      <w:marBottom w:val="0"/>
      <w:divBdr>
        <w:top w:val="none" w:sz="0" w:space="0" w:color="auto"/>
        <w:left w:val="none" w:sz="0" w:space="0" w:color="auto"/>
        <w:bottom w:val="none" w:sz="0" w:space="0" w:color="auto"/>
        <w:right w:val="none" w:sz="0" w:space="0" w:color="auto"/>
      </w:divBdr>
    </w:div>
    <w:div w:id="444662865">
      <w:bodyDiv w:val="1"/>
      <w:marLeft w:val="0"/>
      <w:marRight w:val="0"/>
      <w:marTop w:val="0"/>
      <w:marBottom w:val="0"/>
      <w:divBdr>
        <w:top w:val="none" w:sz="0" w:space="0" w:color="auto"/>
        <w:left w:val="none" w:sz="0" w:space="0" w:color="auto"/>
        <w:bottom w:val="none" w:sz="0" w:space="0" w:color="auto"/>
        <w:right w:val="none" w:sz="0" w:space="0" w:color="auto"/>
      </w:divBdr>
    </w:div>
    <w:div w:id="444691333">
      <w:bodyDiv w:val="1"/>
      <w:marLeft w:val="0"/>
      <w:marRight w:val="0"/>
      <w:marTop w:val="0"/>
      <w:marBottom w:val="0"/>
      <w:divBdr>
        <w:top w:val="none" w:sz="0" w:space="0" w:color="auto"/>
        <w:left w:val="none" w:sz="0" w:space="0" w:color="auto"/>
        <w:bottom w:val="none" w:sz="0" w:space="0" w:color="auto"/>
        <w:right w:val="none" w:sz="0" w:space="0" w:color="auto"/>
      </w:divBdr>
    </w:div>
    <w:div w:id="444740354">
      <w:bodyDiv w:val="1"/>
      <w:marLeft w:val="0"/>
      <w:marRight w:val="0"/>
      <w:marTop w:val="0"/>
      <w:marBottom w:val="0"/>
      <w:divBdr>
        <w:top w:val="none" w:sz="0" w:space="0" w:color="auto"/>
        <w:left w:val="none" w:sz="0" w:space="0" w:color="auto"/>
        <w:bottom w:val="none" w:sz="0" w:space="0" w:color="auto"/>
        <w:right w:val="none" w:sz="0" w:space="0" w:color="auto"/>
      </w:divBdr>
    </w:div>
    <w:div w:id="444809770">
      <w:bodyDiv w:val="1"/>
      <w:marLeft w:val="0"/>
      <w:marRight w:val="0"/>
      <w:marTop w:val="0"/>
      <w:marBottom w:val="0"/>
      <w:divBdr>
        <w:top w:val="none" w:sz="0" w:space="0" w:color="auto"/>
        <w:left w:val="none" w:sz="0" w:space="0" w:color="auto"/>
        <w:bottom w:val="none" w:sz="0" w:space="0" w:color="auto"/>
        <w:right w:val="none" w:sz="0" w:space="0" w:color="auto"/>
      </w:divBdr>
    </w:div>
    <w:div w:id="444933261">
      <w:bodyDiv w:val="1"/>
      <w:marLeft w:val="0"/>
      <w:marRight w:val="0"/>
      <w:marTop w:val="0"/>
      <w:marBottom w:val="0"/>
      <w:divBdr>
        <w:top w:val="none" w:sz="0" w:space="0" w:color="auto"/>
        <w:left w:val="none" w:sz="0" w:space="0" w:color="auto"/>
        <w:bottom w:val="none" w:sz="0" w:space="0" w:color="auto"/>
        <w:right w:val="none" w:sz="0" w:space="0" w:color="auto"/>
      </w:divBdr>
    </w:div>
    <w:div w:id="445347939">
      <w:bodyDiv w:val="1"/>
      <w:marLeft w:val="0"/>
      <w:marRight w:val="0"/>
      <w:marTop w:val="0"/>
      <w:marBottom w:val="0"/>
      <w:divBdr>
        <w:top w:val="none" w:sz="0" w:space="0" w:color="auto"/>
        <w:left w:val="none" w:sz="0" w:space="0" w:color="auto"/>
        <w:bottom w:val="none" w:sz="0" w:space="0" w:color="auto"/>
        <w:right w:val="none" w:sz="0" w:space="0" w:color="auto"/>
      </w:divBdr>
    </w:div>
    <w:div w:id="445391057">
      <w:bodyDiv w:val="1"/>
      <w:marLeft w:val="0"/>
      <w:marRight w:val="0"/>
      <w:marTop w:val="0"/>
      <w:marBottom w:val="0"/>
      <w:divBdr>
        <w:top w:val="none" w:sz="0" w:space="0" w:color="auto"/>
        <w:left w:val="none" w:sz="0" w:space="0" w:color="auto"/>
        <w:bottom w:val="none" w:sz="0" w:space="0" w:color="auto"/>
        <w:right w:val="none" w:sz="0" w:space="0" w:color="auto"/>
      </w:divBdr>
    </w:div>
    <w:div w:id="445663200">
      <w:bodyDiv w:val="1"/>
      <w:marLeft w:val="0"/>
      <w:marRight w:val="0"/>
      <w:marTop w:val="0"/>
      <w:marBottom w:val="0"/>
      <w:divBdr>
        <w:top w:val="none" w:sz="0" w:space="0" w:color="auto"/>
        <w:left w:val="none" w:sz="0" w:space="0" w:color="auto"/>
        <w:bottom w:val="none" w:sz="0" w:space="0" w:color="auto"/>
        <w:right w:val="none" w:sz="0" w:space="0" w:color="auto"/>
      </w:divBdr>
    </w:div>
    <w:div w:id="445807952">
      <w:bodyDiv w:val="1"/>
      <w:marLeft w:val="0"/>
      <w:marRight w:val="0"/>
      <w:marTop w:val="0"/>
      <w:marBottom w:val="0"/>
      <w:divBdr>
        <w:top w:val="none" w:sz="0" w:space="0" w:color="auto"/>
        <w:left w:val="none" w:sz="0" w:space="0" w:color="auto"/>
        <w:bottom w:val="none" w:sz="0" w:space="0" w:color="auto"/>
        <w:right w:val="none" w:sz="0" w:space="0" w:color="auto"/>
      </w:divBdr>
    </w:div>
    <w:div w:id="445858407">
      <w:bodyDiv w:val="1"/>
      <w:marLeft w:val="0"/>
      <w:marRight w:val="0"/>
      <w:marTop w:val="0"/>
      <w:marBottom w:val="0"/>
      <w:divBdr>
        <w:top w:val="none" w:sz="0" w:space="0" w:color="auto"/>
        <w:left w:val="none" w:sz="0" w:space="0" w:color="auto"/>
        <w:bottom w:val="none" w:sz="0" w:space="0" w:color="auto"/>
        <w:right w:val="none" w:sz="0" w:space="0" w:color="auto"/>
      </w:divBdr>
    </w:div>
    <w:div w:id="445999617">
      <w:bodyDiv w:val="1"/>
      <w:marLeft w:val="0"/>
      <w:marRight w:val="0"/>
      <w:marTop w:val="0"/>
      <w:marBottom w:val="0"/>
      <w:divBdr>
        <w:top w:val="none" w:sz="0" w:space="0" w:color="auto"/>
        <w:left w:val="none" w:sz="0" w:space="0" w:color="auto"/>
        <w:bottom w:val="none" w:sz="0" w:space="0" w:color="auto"/>
        <w:right w:val="none" w:sz="0" w:space="0" w:color="auto"/>
      </w:divBdr>
    </w:div>
    <w:div w:id="446045677">
      <w:bodyDiv w:val="1"/>
      <w:marLeft w:val="0"/>
      <w:marRight w:val="0"/>
      <w:marTop w:val="0"/>
      <w:marBottom w:val="0"/>
      <w:divBdr>
        <w:top w:val="none" w:sz="0" w:space="0" w:color="auto"/>
        <w:left w:val="none" w:sz="0" w:space="0" w:color="auto"/>
        <w:bottom w:val="none" w:sz="0" w:space="0" w:color="auto"/>
        <w:right w:val="none" w:sz="0" w:space="0" w:color="auto"/>
      </w:divBdr>
    </w:div>
    <w:div w:id="446047412">
      <w:bodyDiv w:val="1"/>
      <w:marLeft w:val="0"/>
      <w:marRight w:val="0"/>
      <w:marTop w:val="0"/>
      <w:marBottom w:val="0"/>
      <w:divBdr>
        <w:top w:val="none" w:sz="0" w:space="0" w:color="auto"/>
        <w:left w:val="none" w:sz="0" w:space="0" w:color="auto"/>
        <w:bottom w:val="none" w:sz="0" w:space="0" w:color="auto"/>
        <w:right w:val="none" w:sz="0" w:space="0" w:color="auto"/>
      </w:divBdr>
    </w:div>
    <w:div w:id="446197181">
      <w:bodyDiv w:val="1"/>
      <w:marLeft w:val="0"/>
      <w:marRight w:val="0"/>
      <w:marTop w:val="0"/>
      <w:marBottom w:val="0"/>
      <w:divBdr>
        <w:top w:val="none" w:sz="0" w:space="0" w:color="auto"/>
        <w:left w:val="none" w:sz="0" w:space="0" w:color="auto"/>
        <w:bottom w:val="none" w:sz="0" w:space="0" w:color="auto"/>
        <w:right w:val="none" w:sz="0" w:space="0" w:color="auto"/>
      </w:divBdr>
    </w:div>
    <w:div w:id="446311647">
      <w:bodyDiv w:val="1"/>
      <w:marLeft w:val="0"/>
      <w:marRight w:val="0"/>
      <w:marTop w:val="0"/>
      <w:marBottom w:val="0"/>
      <w:divBdr>
        <w:top w:val="none" w:sz="0" w:space="0" w:color="auto"/>
        <w:left w:val="none" w:sz="0" w:space="0" w:color="auto"/>
        <w:bottom w:val="none" w:sz="0" w:space="0" w:color="auto"/>
        <w:right w:val="none" w:sz="0" w:space="0" w:color="auto"/>
      </w:divBdr>
    </w:div>
    <w:div w:id="446319861">
      <w:bodyDiv w:val="1"/>
      <w:marLeft w:val="0"/>
      <w:marRight w:val="0"/>
      <w:marTop w:val="0"/>
      <w:marBottom w:val="0"/>
      <w:divBdr>
        <w:top w:val="none" w:sz="0" w:space="0" w:color="auto"/>
        <w:left w:val="none" w:sz="0" w:space="0" w:color="auto"/>
        <w:bottom w:val="none" w:sz="0" w:space="0" w:color="auto"/>
        <w:right w:val="none" w:sz="0" w:space="0" w:color="auto"/>
      </w:divBdr>
    </w:div>
    <w:div w:id="446391274">
      <w:bodyDiv w:val="1"/>
      <w:marLeft w:val="0"/>
      <w:marRight w:val="0"/>
      <w:marTop w:val="0"/>
      <w:marBottom w:val="0"/>
      <w:divBdr>
        <w:top w:val="none" w:sz="0" w:space="0" w:color="auto"/>
        <w:left w:val="none" w:sz="0" w:space="0" w:color="auto"/>
        <w:bottom w:val="none" w:sz="0" w:space="0" w:color="auto"/>
        <w:right w:val="none" w:sz="0" w:space="0" w:color="auto"/>
      </w:divBdr>
    </w:div>
    <w:div w:id="446891207">
      <w:bodyDiv w:val="1"/>
      <w:marLeft w:val="0"/>
      <w:marRight w:val="0"/>
      <w:marTop w:val="0"/>
      <w:marBottom w:val="0"/>
      <w:divBdr>
        <w:top w:val="none" w:sz="0" w:space="0" w:color="auto"/>
        <w:left w:val="none" w:sz="0" w:space="0" w:color="auto"/>
        <w:bottom w:val="none" w:sz="0" w:space="0" w:color="auto"/>
        <w:right w:val="none" w:sz="0" w:space="0" w:color="auto"/>
      </w:divBdr>
    </w:div>
    <w:div w:id="446891477">
      <w:bodyDiv w:val="1"/>
      <w:marLeft w:val="0"/>
      <w:marRight w:val="0"/>
      <w:marTop w:val="0"/>
      <w:marBottom w:val="0"/>
      <w:divBdr>
        <w:top w:val="none" w:sz="0" w:space="0" w:color="auto"/>
        <w:left w:val="none" w:sz="0" w:space="0" w:color="auto"/>
        <w:bottom w:val="none" w:sz="0" w:space="0" w:color="auto"/>
        <w:right w:val="none" w:sz="0" w:space="0" w:color="auto"/>
      </w:divBdr>
    </w:div>
    <w:div w:id="446893732">
      <w:bodyDiv w:val="1"/>
      <w:marLeft w:val="0"/>
      <w:marRight w:val="0"/>
      <w:marTop w:val="0"/>
      <w:marBottom w:val="0"/>
      <w:divBdr>
        <w:top w:val="none" w:sz="0" w:space="0" w:color="auto"/>
        <w:left w:val="none" w:sz="0" w:space="0" w:color="auto"/>
        <w:bottom w:val="none" w:sz="0" w:space="0" w:color="auto"/>
        <w:right w:val="none" w:sz="0" w:space="0" w:color="auto"/>
      </w:divBdr>
    </w:div>
    <w:div w:id="446969099">
      <w:bodyDiv w:val="1"/>
      <w:marLeft w:val="0"/>
      <w:marRight w:val="0"/>
      <w:marTop w:val="0"/>
      <w:marBottom w:val="0"/>
      <w:divBdr>
        <w:top w:val="none" w:sz="0" w:space="0" w:color="auto"/>
        <w:left w:val="none" w:sz="0" w:space="0" w:color="auto"/>
        <w:bottom w:val="none" w:sz="0" w:space="0" w:color="auto"/>
        <w:right w:val="none" w:sz="0" w:space="0" w:color="auto"/>
      </w:divBdr>
    </w:div>
    <w:div w:id="447167782">
      <w:bodyDiv w:val="1"/>
      <w:marLeft w:val="0"/>
      <w:marRight w:val="0"/>
      <w:marTop w:val="0"/>
      <w:marBottom w:val="0"/>
      <w:divBdr>
        <w:top w:val="none" w:sz="0" w:space="0" w:color="auto"/>
        <w:left w:val="none" w:sz="0" w:space="0" w:color="auto"/>
        <w:bottom w:val="none" w:sz="0" w:space="0" w:color="auto"/>
        <w:right w:val="none" w:sz="0" w:space="0" w:color="auto"/>
      </w:divBdr>
    </w:div>
    <w:div w:id="447284886">
      <w:bodyDiv w:val="1"/>
      <w:marLeft w:val="0"/>
      <w:marRight w:val="0"/>
      <w:marTop w:val="0"/>
      <w:marBottom w:val="0"/>
      <w:divBdr>
        <w:top w:val="none" w:sz="0" w:space="0" w:color="auto"/>
        <w:left w:val="none" w:sz="0" w:space="0" w:color="auto"/>
        <w:bottom w:val="none" w:sz="0" w:space="0" w:color="auto"/>
        <w:right w:val="none" w:sz="0" w:space="0" w:color="auto"/>
      </w:divBdr>
    </w:div>
    <w:div w:id="447360895">
      <w:bodyDiv w:val="1"/>
      <w:marLeft w:val="0"/>
      <w:marRight w:val="0"/>
      <w:marTop w:val="0"/>
      <w:marBottom w:val="0"/>
      <w:divBdr>
        <w:top w:val="none" w:sz="0" w:space="0" w:color="auto"/>
        <w:left w:val="none" w:sz="0" w:space="0" w:color="auto"/>
        <w:bottom w:val="none" w:sz="0" w:space="0" w:color="auto"/>
        <w:right w:val="none" w:sz="0" w:space="0" w:color="auto"/>
      </w:divBdr>
    </w:div>
    <w:div w:id="447507638">
      <w:bodyDiv w:val="1"/>
      <w:marLeft w:val="0"/>
      <w:marRight w:val="0"/>
      <w:marTop w:val="0"/>
      <w:marBottom w:val="0"/>
      <w:divBdr>
        <w:top w:val="none" w:sz="0" w:space="0" w:color="auto"/>
        <w:left w:val="none" w:sz="0" w:space="0" w:color="auto"/>
        <w:bottom w:val="none" w:sz="0" w:space="0" w:color="auto"/>
        <w:right w:val="none" w:sz="0" w:space="0" w:color="auto"/>
      </w:divBdr>
    </w:div>
    <w:div w:id="447512303">
      <w:bodyDiv w:val="1"/>
      <w:marLeft w:val="0"/>
      <w:marRight w:val="0"/>
      <w:marTop w:val="0"/>
      <w:marBottom w:val="0"/>
      <w:divBdr>
        <w:top w:val="none" w:sz="0" w:space="0" w:color="auto"/>
        <w:left w:val="none" w:sz="0" w:space="0" w:color="auto"/>
        <w:bottom w:val="none" w:sz="0" w:space="0" w:color="auto"/>
        <w:right w:val="none" w:sz="0" w:space="0" w:color="auto"/>
      </w:divBdr>
    </w:div>
    <w:div w:id="447622655">
      <w:bodyDiv w:val="1"/>
      <w:marLeft w:val="0"/>
      <w:marRight w:val="0"/>
      <w:marTop w:val="0"/>
      <w:marBottom w:val="0"/>
      <w:divBdr>
        <w:top w:val="none" w:sz="0" w:space="0" w:color="auto"/>
        <w:left w:val="none" w:sz="0" w:space="0" w:color="auto"/>
        <w:bottom w:val="none" w:sz="0" w:space="0" w:color="auto"/>
        <w:right w:val="none" w:sz="0" w:space="0" w:color="auto"/>
      </w:divBdr>
    </w:div>
    <w:div w:id="447627871">
      <w:bodyDiv w:val="1"/>
      <w:marLeft w:val="0"/>
      <w:marRight w:val="0"/>
      <w:marTop w:val="0"/>
      <w:marBottom w:val="0"/>
      <w:divBdr>
        <w:top w:val="none" w:sz="0" w:space="0" w:color="auto"/>
        <w:left w:val="none" w:sz="0" w:space="0" w:color="auto"/>
        <w:bottom w:val="none" w:sz="0" w:space="0" w:color="auto"/>
        <w:right w:val="none" w:sz="0" w:space="0" w:color="auto"/>
      </w:divBdr>
    </w:div>
    <w:div w:id="447705352">
      <w:bodyDiv w:val="1"/>
      <w:marLeft w:val="0"/>
      <w:marRight w:val="0"/>
      <w:marTop w:val="0"/>
      <w:marBottom w:val="0"/>
      <w:divBdr>
        <w:top w:val="none" w:sz="0" w:space="0" w:color="auto"/>
        <w:left w:val="none" w:sz="0" w:space="0" w:color="auto"/>
        <w:bottom w:val="none" w:sz="0" w:space="0" w:color="auto"/>
        <w:right w:val="none" w:sz="0" w:space="0" w:color="auto"/>
      </w:divBdr>
    </w:div>
    <w:div w:id="447941069">
      <w:bodyDiv w:val="1"/>
      <w:marLeft w:val="0"/>
      <w:marRight w:val="0"/>
      <w:marTop w:val="0"/>
      <w:marBottom w:val="0"/>
      <w:divBdr>
        <w:top w:val="none" w:sz="0" w:space="0" w:color="auto"/>
        <w:left w:val="none" w:sz="0" w:space="0" w:color="auto"/>
        <w:bottom w:val="none" w:sz="0" w:space="0" w:color="auto"/>
        <w:right w:val="none" w:sz="0" w:space="0" w:color="auto"/>
      </w:divBdr>
    </w:div>
    <w:div w:id="448161450">
      <w:bodyDiv w:val="1"/>
      <w:marLeft w:val="0"/>
      <w:marRight w:val="0"/>
      <w:marTop w:val="0"/>
      <w:marBottom w:val="0"/>
      <w:divBdr>
        <w:top w:val="none" w:sz="0" w:space="0" w:color="auto"/>
        <w:left w:val="none" w:sz="0" w:space="0" w:color="auto"/>
        <w:bottom w:val="none" w:sz="0" w:space="0" w:color="auto"/>
        <w:right w:val="none" w:sz="0" w:space="0" w:color="auto"/>
      </w:divBdr>
    </w:div>
    <w:div w:id="448276628">
      <w:bodyDiv w:val="1"/>
      <w:marLeft w:val="0"/>
      <w:marRight w:val="0"/>
      <w:marTop w:val="0"/>
      <w:marBottom w:val="0"/>
      <w:divBdr>
        <w:top w:val="none" w:sz="0" w:space="0" w:color="auto"/>
        <w:left w:val="none" w:sz="0" w:space="0" w:color="auto"/>
        <w:bottom w:val="none" w:sz="0" w:space="0" w:color="auto"/>
        <w:right w:val="none" w:sz="0" w:space="0" w:color="auto"/>
      </w:divBdr>
    </w:div>
    <w:div w:id="448281525">
      <w:bodyDiv w:val="1"/>
      <w:marLeft w:val="0"/>
      <w:marRight w:val="0"/>
      <w:marTop w:val="0"/>
      <w:marBottom w:val="0"/>
      <w:divBdr>
        <w:top w:val="none" w:sz="0" w:space="0" w:color="auto"/>
        <w:left w:val="none" w:sz="0" w:space="0" w:color="auto"/>
        <w:bottom w:val="none" w:sz="0" w:space="0" w:color="auto"/>
        <w:right w:val="none" w:sz="0" w:space="0" w:color="auto"/>
      </w:divBdr>
    </w:div>
    <w:div w:id="448401529">
      <w:bodyDiv w:val="1"/>
      <w:marLeft w:val="0"/>
      <w:marRight w:val="0"/>
      <w:marTop w:val="0"/>
      <w:marBottom w:val="0"/>
      <w:divBdr>
        <w:top w:val="none" w:sz="0" w:space="0" w:color="auto"/>
        <w:left w:val="none" w:sz="0" w:space="0" w:color="auto"/>
        <w:bottom w:val="none" w:sz="0" w:space="0" w:color="auto"/>
        <w:right w:val="none" w:sz="0" w:space="0" w:color="auto"/>
      </w:divBdr>
    </w:div>
    <w:div w:id="448550246">
      <w:bodyDiv w:val="1"/>
      <w:marLeft w:val="0"/>
      <w:marRight w:val="0"/>
      <w:marTop w:val="0"/>
      <w:marBottom w:val="0"/>
      <w:divBdr>
        <w:top w:val="none" w:sz="0" w:space="0" w:color="auto"/>
        <w:left w:val="none" w:sz="0" w:space="0" w:color="auto"/>
        <w:bottom w:val="none" w:sz="0" w:space="0" w:color="auto"/>
        <w:right w:val="none" w:sz="0" w:space="0" w:color="auto"/>
      </w:divBdr>
    </w:div>
    <w:div w:id="448554824">
      <w:bodyDiv w:val="1"/>
      <w:marLeft w:val="0"/>
      <w:marRight w:val="0"/>
      <w:marTop w:val="0"/>
      <w:marBottom w:val="0"/>
      <w:divBdr>
        <w:top w:val="none" w:sz="0" w:space="0" w:color="auto"/>
        <w:left w:val="none" w:sz="0" w:space="0" w:color="auto"/>
        <w:bottom w:val="none" w:sz="0" w:space="0" w:color="auto"/>
        <w:right w:val="none" w:sz="0" w:space="0" w:color="auto"/>
      </w:divBdr>
    </w:div>
    <w:div w:id="448621796">
      <w:bodyDiv w:val="1"/>
      <w:marLeft w:val="0"/>
      <w:marRight w:val="0"/>
      <w:marTop w:val="0"/>
      <w:marBottom w:val="0"/>
      <w:divBdr>
        <w:top w:val="none" w:sz="0" w:space="0" w:color="auto"/>
        <w:left w:val="none" w:sz="0" w:space="0" w:color="auto"/>
        <w:bottom w:val="none" w:sz="0" w:space="0" w:color="auto"/>
        <w:right w:val="none" w:sz="0" w:space="0" w:color="auto"/>
      </w:divBdr>
    </w:div>
    <w:div w:id="448623194">
      <w:bodyDiv w:val="1"/>
      <w:marLeft w:val="0"/>
      <w:marRight w:val="0"/>
      <w:marTop w:val="0"/>
      <w:marBottom w:val="0"/>
      <w:divBdr>
        <w:top w:val="none" w:sz="0" w:space="0" w:color="auto"/>
        <w:left w:val="none" w:sz="0" w:space="0" w:color="auto"/>
        <w:bottom w:val="none" w:sz="0" w:space="0" w:color="auto"/>
        <w:right w:val="none" w:sz="0" w:space="0" w:color="auto"/>
      </w:divBdr>
    </w:div>
    <w:div w:id="448741265">
      <w:bodyDiv w:val="1"/>
      <w:marLeft w:val="0"/>
      <w:marRight w:val="0"/>
      <w:marTop w:val="0"/>
      <w:marBottom w:val="0"/>
      <w:divBdr>
        <w:top w:val="none" w:sz="0" w:space="0" w:color="auto"/>
        <w:left w:val="none" w:sz="0" w:space="0" w:color="auto"/>
        <w:bottom w:val="none" w:sz="0" w:space="0" w:color="auto"/>
        <w:right w:val="none" w:sz="0" w:space="0" w:color="auto"/>
      </w:divBdr>
    </w:div>
    <w:div w:id="448744927">
      <w:bodyDiv w:val="1"/>
      <w:marLeft w:val="0"/>
      <w:marRight w:val="0"/>
      <w:marTop w:val="0"/>
      <w:marBottom w:val="0"/>
      <w:divBdr>
        <w:top w:val="none" w:sz="0" w:space="0" w:color="auto"/>
        <w:left w:val="none" w:sz="0" w:space="0" w:color="auto"/>
        <w:bottom w:val="none" w:sz="0" w:space="0" w:color="auto"/>
        <w:right w:val="none" w:sz="0" w:space="0" w:color="auto"/>
      </w:divBdr>
    </w:div>
    <w:div w:id="448817257">
      <w:bodyDiv w:val="1"/>
      <w:marLeft w:val="0"/>
      <w:marRight w:val="0"/>
      <w:marTop w:val="0"/>
      <w:marBottom w:val="0"/>
      <w:divBdr>
        <w:top w:val="none" w:sz="0" w:space="0" w:color="auto"/>
        <w:left w:val="none" w:sz="0" w:space="0" w:color="auto"/>
        <w:bottom w:val="none" w:sz="0" w:space="0" w:color="auto"/>
        <w:right w:val="none" w:sz="0" w:space="0" w:color="auto"/>
      </w:divBdr>
    </w:div>
    <w:div w:id="448821086">
      <w:bodyDiv w:val="1"/>
      <w:marLeft w:val="0"/>
      <w:marRight w:val="0"/>
      <w:marTop w:val="0"/>
      <w:marBottom w:val="0"/>
      <w:divBdr>
        <w:top w:val="none" w:sz="0" w:space="0" w:color="auto"/>
        <w:left w:val="none" w:sz="0" w:space="0" w:color="auto"/>
        <w:bottom w:val="none" w:sz="0" w:space="0" w:color="auto"/>
        <w:right w:val="none" w:sz="0" w:space="0" w:color="auto"/>
      </w:divBdr>
    </w:div>
    <w:div w:id="448939581">
      <w:bodyDiv w:val="1"/>
      <w:marLeft w:val="0"/>
      <w:marRight w:val="0"/>
      <w:marTop w:val="0"/>
      <w:marBottom w:val="0"/>
      <w:divBdr>
        <w:top w:val="none" w:sz="0" w:space="0" w:color="auto"/>
        <w:left w:val="none" w:sz="0" w:space="0" w:color="auto"/>
        <w:bottom w:val="none" w:sz="0" w:space="0" w:color="auto"/>
        <w:right w:val="none" w:sz="0" w:space="0" w:color="auto"/>
      </w:divBdr>
    </w:div>
    <w:div w:id="449130241">
      <w:bodyDiv w:val="1"/>
      <w:marLeft w:val="0"/>
      <w:marRight w:val="0"/>
      <w:marTop w:val="0"/>
      <w:marBottom w:val="0"/>
      <w:divBdr>
        <w:top w:val="none" w:sz="0" w:space="0" w:color="auto"/>
        <w:left w:val="none" w:sz="0" w:space="0" w:color="auto"/>
        <w:bottom w:val="none" w:sz="0" w:space="0" w:color="auto"/>
        <w:right w:val="none" w:sz="0" w:space="0" w:color="auto"/>
      </w:divBdr>
    </w:div>
    <w:div w:id="449132115">
      <w:bodyDiv w:val="1"/>
      <w:marLeft w:val="0"/>
      <w:marRight w:val="0"/>
      <w:marTop w:val="0"/>
      <w:marBottom w:val="0"/>
      <w:divBdr>
        <w:top w:val="none" w:sz="0" w:space="0" w:color="auto"/>
        <w:left w:val="none" w:sz="0" w:space="0" w:color="auto"/>
        <w:bottom w:val="none" w:sz="0" w:space="0" w:color="auto"/>
        <w:right w:val="none" w:sz="0" w:space="0" w:color="auto"/>
      </w:divBdr>
    </w:div>
    <w:div w:id="449475530">
      <w:bodyDiv w:val="1"/>
      <w:marLeft w:val="0"/>
      <w:marRight w:val="0"/>
      <w:marTop w:val="0"/>
      <w:marBottom w:val="0"/>
      <w:divBdr>
        <w:top w:val="none" w:sz="0" w:space="0" w:color="auto"/>
        <w:left w:val="none" w:sz="0" w:space="0" w:color="auto"/>
        <w:bottom w:val="none" w:sz="0" w:space="0" w:color="auto"/>
        <w:right w:val="none" w:sz="0" w:space="0" w:color="auto"/>
      </w:divBdr>
    </w:div>
    <w:div w:id="449513373">
      <w:bodyDiv w:val="1"/>
      <w:marLeft w:val="0"/>
      <w:marRight w:val="0"/>
      <w:marTop w:val="0"/>
      <w:marBottom w:val="0"/>
      <w:divBdr>
        <w:top w:val="none" w:sz="0" w:space="0" w:color="auto"/>
        <w:left w:val="none" w:sz="0" w:space="0" w:color="auto"/>
        <w:bottom w:val="none" w:sz="0" w:space="0" w:color="auto"/>
        <w:right w:val="none" w:sz="0" w:space="0" w:color="auto"/>
      </w:divBdr>
    </w:div>
    <w:div w:id="449709743">
      <w:bodyDiv w:val="1"/>
      <w:marLeft w:val="0"/>
      <w:marRight w:val="0"/>
      <w:marTop w:val="0"/>
      <w:marBottom w:val="0"/>
      <w:divBdr>
        <w:top w:val="none" w:sz="0" w:space="0" w:color="auto"/>
        <w:left w:val="none" w:sz="0" w:space="0" w:color="auto"/>
        <w:bottom w:val="none" w:sz="0" w:space="0" w:color="auto"/>
        <w:right w:val="none" w:sz="0" w:space="0" w:color="auto"/>
      </w:divBdr>
    </w:div>
    <w:div w:id="449739377">
      <w:bodyDiv w:val="1"/>
      <w:marLeft w:val="0"/>
      <w:marRight w:val="0"/>
      <w:marTop w:val="0"/>
      <w:marBottom w:val="0"/>
      <w:divBdr>
        <w:top w:val="none" w:sz="0" w:space="0" w:color="auto"/>
        <w:left w:val="none" w:sz="0" w:space="0" w:color="auto"/>
        <w:bottom w:val="none" w:sz="0" w:space="0" w:color="auto"/>
        <w:right w:val="none" w:sz="0" w:space="0" w:color="auto"/>
      </w:divBdr>
    </w:div>
    <w:div w:id="449860703">
      <w:bodyDiv w:val="1"/>
      <w:marLeft w:val="0"/>
      <w:marRight w:val="0"/>
      <w:marTop w:val="0"/>
      <w:marBottom w:val="0"/>
      <w:divBdr>
        <w:top w:val="none" w:sz="0" w:space="0" w:color="auto"/>
        <w:left w:val="none" w:sz="0" w:space="0" w:color="auto"/>
        <w:bottom w:val="none" w:sz="0" w:space="0" w:color="auto"/>
        <w:right w:val="none" w:sz="0" w:space="0" w:color="auto"/>
      </w:divBdr>
    </w:div>
    <w:div w:id="449981179">
      <w:bodyDiv w:val="1"/>
      <w:marLeft w:val="0"/>
      <w:marRight w:val="0"/>
      <w:marTop w:val="0"/>
      <w:marBottom w:val="0"/>
      <w:divBdr>
        <w:top w:val="none" w:sz="0" w:space="0" w:color="auto"/>
        <w:left w:val="none" w:sz="0" w:space="0" w:color="auto"/>
        <w:bottom w:val="none" w:sz="0" w:space="0" w:color="auto"/>
        <w:right w:val="none" w:sz="0" w:space="0" w:color="auto"/>
      </w:divBdr>
    </w:div>
    <w:div w:id="450055112">
      <w:bodyDiv w:val="1"/>
      <w:marLeft w:val="0"/>
      <w:marRight w:val="0"/>
      <w:marTop w:val="0"/>
      <w:marBottom w:val="0"/>
      <w:divBdr>
        <w:top w:val="none" w:sz="0" w:space="0" w:color="auto"/>
        <w:left w:val="none" w:sz="0" w:space="0" w:color="auto"/>
        <w:bottom w:val="none" w:sz="0" w:space="0" w:color="auto"/>
        <w:right w:val="none" w:sz="0" w:space="0" w:color="auto"/>
      </w:divBdr>
    </w:div>
    <w:div w:id="450245232">
      <w:bodyDiv w:val="1"/>
      <w:marLeft w:val="0"/>
      <w:marRight w:val="0"/>
      <w:marTop w:val="0"/>
      <w:marBottom w:val="0"/>
      <w:divBdr>
        <w:top w:val="none" w:sz="0" w:space="0" w:color="auto"/>
        <w:left w:val="none" w:sz="0" w:space="0" w:color="auto"/>
        <w:bottom w:val="none" w:sz="0" w:space="0" w:color="auto"/>
        <w:right w:val="none" w:sz="0" w:space="0" w:color="auto"/>
      </w:divBdr>
    </w:div>
    <w:div w:id="450246300">
      <w:bodyDiv w:val="1"/>
      <w:marLeft w:val="0"/>
      <w:marRight w:val="0"/>
      <w:marTop w:val="0"/>
      <w:marBottom w:val="0"/>
      <w:divBdr>
        <w:top w:val="none" w:sz="0" w:space="0" w:color="auto"/>
        <w:left w:val="none" w:sz="0" w:space="0" w:color="auto"/>
        <w:bottom w:val="none" w:sz="0" w:space="0" w:color="auto"/>
        <w:right w:val="none" w:sz="0" w:space="0" w:color="auto"/>
      </w:divBdr>
    </w:div>
    <w:div w:id="450322158">
      <w:bodyDiv w:val="1"/>
      <w:marLeft w:val="0"/>
      <w:marRight w:val="0"/>
      <w:marTop w:val="0"/>
      <w:marBottom w:val="0"/>
      <w:divBdr>
        <w:top w:val="none" w:sz="0" w:space="0" w:color="auto"/>
        <w:left w:val="none" w:sz="0" w:space="0" w:color="auto"/>
        <w:bottom w:val="none" w:sz="0" w:space="0" w:color="auto"/>
        <w:right w:val="none" w:sz="0" w:space="0" w:color="auto"/>
      </w:divBdr>
    </w:div>
    <w:div w:id="450366192">
      <w:bodyDiv w:val="1"/>
      <w:marLeft w:val="0"/>
      <w:marRight w:val="0"/>
      <w:marTop w:val="0"/>
      <w:marBottom w:val="0"/>
      <w:divBdr>
        <w:top w:val="none" w:sz="0" w:space="0" w:color="auto"/>
        <w:left w:val="none" w:sz="0" w:space="0" w:color="auto"/>
        <w:bottom w:val="none" w:sz="0" w:space="0" w:color="auto"/>
        <w:right w:val="none" w:sz="0" w:space="0" w:color="auto"/>
      </w:divBdr>
    </w:div>
    <w:div w:id="450367965">
      <w:bodyDiv w:val="1"/>
      <w:marLeft w:val="0"/>
      <w:marRight w:val="0"/>
      <w:marTop w:val="0"/>
      <w:marBottom w:val="0"/>
      <w:divBdr>
        <w:top w:val="none" w:sz="0" w:space="0" w:color="auto"/>
        <w:left w:val="none" w:sz="0" w:space="0" w:color="auto"/>
        <w:bottom w:val="none" w:sz="0" w:space="0" w:color="auto"/>
        <w:right w:val="none" w:sz="0" w:space="0" w:color="auto"/>
      </w:divBdr>
    </w:div>
    <w:div w:id="450438389">
      <w:bodyDiv w:val="1"/>
      <w:marLeft w:val="0"/>
      <w:marRight w:val="0"/>
      <w:marTop w:val="0"/>
      <w:marBottom w:val="0"/>
      <w:divBdr>
        <w:top w:val="none" w:sz="0" w:space="0" w:color="auto"/>
        <w:left w:val="none" w:sz="0" w:space="0" w:color="auto"/>
        <w:bottom w:val="none" w:sz="0" w:space="0" w:color="auto"/>
        <w:right w:val="none" w:sz="0" w:space="0" w:color="auto"/>
      </w:divBdr>
    </w:div>
    <w:div w:id="450511571">
      <w:bodyDiv w:val="1"/>
      <w:marLeft w:val="0"/>
      <w:marRight w:val="0"/>
      <w:marTop w:val="0"/>
      <w:marBottom w:val="0"/>
      <w:divBdr>
        <w:top w:val="none" w:sz="0" w:space="0" w:color="auto"/>
        <w:left w:val="none" w:sz="0" w:space="0" w:color="auto"/>
        <w:bottom w:val="none" w:sz="0" w:space="0" w:color="auto"/>
        <w:right w:val="none" w:sz="0" w:space="0" w:color="auto"/>
      </w:divBdr>
    </w:div>
    <w:div w:id="450512241">
      <w:bodyDiv w:val="1"/>
      <w:marLeft w:val="0"/>
      <w:marRight w:val="0"/>
      <w:marTop w:val="0"/>
      <w:marBottom w:val="0"/>
      <w:divBdr>
        <w:top w:val="none" w:sz="0" w:space="0" w:color="auto"/>
        <w:left w:val="none" w:sz="0" w:space="0" w:color="auto"/>
        <w:bottom w:val="none" w:sz="0" w:space="0" w:color="auto"/>
        <w:right w:val="none" w:sz="0" w:space="0" w:color="auto"/>
      </w:divBdr>
    </w:div>
    <w:div w:id="450708309">
      <w:bodyDiv w:val="1"/>
      <w:marLeft w:val="0"/>
      <w:marRight w:val="0"/>
      <w:marTop w:val="0"/>
      <w:marBottom w:val="0"/>
      <w:divBdr>
        <w:top w:val="none" w:sz="0" w:space="0" w:color="auto"/>
        <w:left w:val="none" w:sz="0" w:space="0" w:color="auto"/>
        <w:bottom w:val="none" w:sz="0" w:space="0" w:color="auto"/>
        <w:right w:val="none" w:sz="0" w:space="0" w:color="auto"/>
      </w:divBdr>
    </w:div>
    <w:div w:id="450783020">
      <w:bodyDiv w:val="1"/>
      <w:marLeft w:val="0"/>
      <w:marRight w:val="0"/>
      <w:marTop w:val="0"/>
      <w:marBottom w:val="0"/>
      <w:divBdr>
        <w:top w:val="none" w:sz="0" w:space="0" w:color="auto"/>
        <w:left w:val="none" w:sz="0" w:space="0" w:color="auto"/>
        <w:bottom w:val="none" w:sz="0" w:space="0" w:color="auto"/>
        <w:right w:val="none" w:sz="0" w:space="0" w:color="auto"/>
      </w:divBdr>
    </w:div>
    <w:div w:id="450831400">
      <w:bodyDiv w:val="1"/>
      <w:marLeft w:val="0"/>
      <w:marRight w:val="0"/>
      <w:marTop w:val="0"/>
      <w:marBottom w:val="0"/>
      <w:divBdr>
        <w:top w:val="none" w:sz="0" w:space="0" w:color="auto"/>
        <w:left w:val="none" w:sz="0" w:space="0" w:color="auto"/>
        <w:bottom w:val="none" w:sz="0" w:space="0" w:color="auto"/>
        <w:right w:val="none" w:sz="0" w:space="0" w:color="auto"/>
      </w:divBdr>
    </w:div>
    <w:div w:id="450902539">
      <w:bodyDiv w:val="1"/>
      <w:marLeft w:val="0"/>
      <w:marRight w:val="0"/>
      <w:marTop w:val="0"/>
      <w:marBottom w:val="0"/>
      <w:divBdr>
        <w:top w:val="none" w:sz="0" w:space="0" w:color="auto"/>
        <w:left w:val="none" w:sz="0" w:space="0" w:color="auto"/>
        <w:bottom w:val="none" w:sz="0" w:space="0" w:color="auto"/>
        <w:right w:val="none" w:sz="0" w:space="0" w:color="auto"/>
      </w:divBdr>
    </w:div>
    <w:div w:id="451023985">
      <w:bodyDiv w:val="1"/>
      <w:marLeft w:val="0"/>
      <w:marRight w:val="0"/>
      <w:marTop w:val="0"/>
      <w:marBottom w:val="0"/>
      <w:divBdr>
        <w:top w:val="none" w:sz="0" w:space="0" w:color="auto"/>
        <w:left w:val="none" w:sz="0" w:space="0" w:color="auto"/>
        <w:bottom w:val="none" w:sz="0" w:space="0" w:color="auto"/>
        <w:right w:val="none" w:sz="0" w:space="0" w:color="auto"/>
      </w:divBdr>
    </w:div>
    <w:div w:id="451024200">
      <w:bodyDiv w:val="1"/>
      <w:marLeft w:val="0"/>
      <w:marRight w:val="0"/>
      <w:marTop w:val="0"/>
      <w:marBottom w:val="0"/>
      <w:divBdr>
        <w:top w:val="none" w:sz="0" w:space="0" w:color="auto"/>
        <w:left w:val="none" w:sz="0" w:space="0" w:color="auto"/>
        <w:bottom w:val="none" w:sz="0" w:space="0" w:color="auto"/>
        <w:right w:val="none" w:sz="0" w:space="0" w:color="auto"/>
      </w:divBdr>
    </w:div>
    <w:div w:id="451169758">
      <w:bodyDiv w:val="1"/>
      <w:marLeft w:val="0"/>
      <w:marRight w:val="0"/>
      <w:marTop w:val="0"/>
      <w:marBottom w:val="0"/>
      <w:divBdr>
        <w:top w:val="none" w:sz="0" w:space="0" w:color="auto"/>
        <w:left w:val="none" w:sz="0" w:space="0" w:color="auto"/>
        <w:bottom w:val="none" w:sz="0" w:space="0" w:color="auto"/>
        <w:right w:val="none" w:sz="0" w:space="0" w:color="auto"/>
      </w:divBdr>
    </w:div>
    <w:div w:id="451245933">
      <w:bodyDiv w:val="1"/>
      <w:marLeft w:val="0"/>
      <w:marRight w:val="0"/>
      <w:marTop w:val="0"/>
      <w:marBottom w:val="0"/>
      <w:divBdr>
        <w:top w:val="none" w:sz="0" w:space="0" w:color="auto"/>
        <w:left w:val="none" w:sz="0" w:space="0" w:color="auto"/>
        <w:bottom w:val="none" w:sz="0" w:space="0" w:color="auto"/>
        <w:right w:val="none" w:sz="0" w:space="0" w:color="auto"/>
      </w:divBdr>
    </w:div>
    <w:div w:id="451361082">
      <w:bodyDiv w:val="1"/>
      <w:marLeft w:val="0"/>
      <w:marRight w:val="0"/>
      <w:marTop w:val="0"/>
      <w:marBottom w:val="0"/>
      <w:divBdr>
        <w:top w:val="none" w:sz="0" w:space="0" w:color="auto"/>
        <w:left w:val="none" w:sz="0" w:space="0" w:color="auto"/>
        <w:bottom w:val="none" w:sz="0" w:space="0" w:color="auto"/>
        <w:right w:val="none" w:sz="0" w:space="0" w:color="auto"/>
      </w:divBdr>
    </w:div>
    <w:div w:id="451478751">
      <w:bodyDiv w:val="1"/>
      <w:marLeft w:val="0"/>
      <w:marRight w:val="0"/>
      <w:marTop w:val="0"/>
      <w:marBottom w:val="0"/>
      <w:divBdr>
        <w:top w:val="none" w:sz="0" w:space="0" w:color="auto"/>
        <w:left w:val="none" w:sz="0" w:space="0" w:color="auto"/>
        <w:bottom w:val="none" w:sz="0" w:space="0" w:color="auto"/>
        <w:right w:val="none" w:sz="0" w:space="0" w:color="auto"/>
      </w:divBdr>
    </w:div>
    <w:div w:id="451480861">
      <w:bodyDiv w:val="1"/>
      <w:marLeft w:val="0"/>
      <w:marRight w:val="0"/>
      <w:marTop w:val="0"/>
      <w:marBottom w:val="0"/>
      <w:divBdr>
        <w:top w:val="none" w:sz="0" w:space="0" w:color="auto"/>
        <w:left w:val="none" w:sz="0" w:space="0" w:color="auto"/>
        <w:bottom w:val="none" w:sz="0" w:space="0" w:color="auto"/>
        <w:right w:val="none" w:sz="0" w:space="0" w:color="auto"/>
      </w:divBdr>
    </w:div>
    <w:div w:id="451553646">
      <w:bodyDiv w:val="1"/>
      <w:marLeft w:val="0"/>
      <w:marRight w:val="0"/>
      <w:marTop w:val="0"/>
      <w:marBottom w:val="0"/>
      <w:divBdr>
        <w:top w:val="none" w:sz="0" w:space="0" w:color="auto"/>
        <w:left w:val="none" w:sz="0" w:space="0" w:color="auto"/>
        <w:bottom w:val="none" w:sz="0" w:space="0" w:color="auto"/>
        <w:right w:val="none" w:sz="0" w:space="0" w:color="auto"/>
      </w:divBdr>
    </w:div>
    <w:div w:id="451636540">
      <w:bodyDiv w:val="1"/>
      <w:marLeft w:val="0"/>
      <w:marRight w:val="0"/>
      <w:marTop w:val="0"/>
      <w:marBottom w:val="0"/>
      <w:divBdr>
        <w:top w:val="none" w:sz="0" w:space="0" w:color="auto"/>
        <w:left w:val="none" w:sz="0" w:space="0" w:color="auto"/>
        <w:bottom w:val="none" w:sz="0" w:space="0" w:color="auto"/>
        <w:right w:val="none" w:sz="0" w:space="0" w:color="auto"/>
      </w:divBdr>
    </w:div>
    <w:div w:id="451677513">
      <w:bodyDiv w:val="1"/>
      <w:marLeft w:val="0"/>
      <w:marRight w:val="0"/>
      <w:marTop w:val="0"/>
      <w:marBottom w:val="0"/>
      <w:divBdr>
        <w:top w:val="none" w:sz="0" w:space="0" w:color="auto"/>
        <w:left w:val="none" w:sz="0" w:space="0" w:color="auto"/>
        <w:bottom w:val="none" w:sz="0" w:space="0" w:color="auto"/>
        <w:right w:val="none" w:sz="0" w:space="0" w:color="auto"/>
      </w:divBdr>
    </w:div>
    <w:div w:id="451678995">
      <w:bodyDiv w:val="1"/>
      <w:marLeft w:val="0"/>
      <w:marRight w:val="0"/>
      <w:marTop w:val="0"/>
      <w:marBottom w:val="0"/>
      <w:divBdr>
        <w:top w:val="none" w:sz="0" w:space="0" w:color="auto"/>
        <w:left w:val="none" w:sz="0" w:space="0" w:color="auto"/>
        <w:bottom w:val="none" w:sz="0" w:space="0" w:color="auto"/>
        <w:right w:val="none" w:sz="0" w:space="0" w:color="auto"/>
      </w:divBdr>
    </w:div>
    <w:div w:id="451870855">
      <w:bodyDiv w:val="1"/>
      <w:marLeft w:val="0"/>
      <w:marRight w:val="0"/>
      <w:marTop w:val="0"/>
      <w:marBottom w:val="0"/>
      <w:divBdr>
        <w:top w:val="none" w:sz="0" w:space="0" w:color="auto"/>
        <w:left w:val="none" w:sz="0" w:space="0" w:color="auto"/>
        <w:bottom w:val="none" w:sz="0" w:space="0" w:color="auto"/>
        <w:right w:val="none" w:sz="0" w:space="0" w:color="auto"/>
      </w:divBdr>
    </w:div>
    <w:div w:id="451871205">
      <w:bodyDiv w:val="1"/>
      <w:marLeft w:val="0"/>
      <w:marRight w:val="0"/>
      <w:marTop w:val="0"/>
      <w:marBottom w:val="0"/>
      <w:divBdr>
        <w:top w:val="none" w:sz="0" w:space="0" w:color="auto"/>
        <w:left w:val="none" w:sz="0" w:space="0" w:color="auto"/>
        <w:bottom w:val="none" w:sz="0" w:space="0" w:color="auto"/>
        <w:right w:val="none" w:sz="0" w:space="0" w:color="auto"/>
      </w:divBdr>
    </w:div>
    <w:div w:id="452022663">
      <w:bodyDiv w:val="1"/>
      <w:marLeft w:val="0"/>
      <w:marRight w:val="0"/>
      <w:marTop w:val="0"/>
      <w:marBottom w:val="0"/>
      <w:divBdr>
        <w:top w:val="none" w:sz="0" w:space="0" w:color="auto"/>
        <w:left w:val="none" w:sz="0" w:space="0" w:color="auto"/>
        <w:bottom w:val="none" w:sz="0" w:space="0" w:color="auto"/>
        <w:right w:val="none" w:sz="0" w:space="0" w:color="auto"/>
      </w:divBdr>
    </w:div>
    <w:div w:id="452092878">
      <w:bodyDiv w:val="1"/>
      <w:marLeft w:val="0"/>
      <w:marRight w:val="0"/>
      <w:marTop w:val="0"/>
      <w:marBottom w:val="0"/>
      <w:divBdr>
        <w:top w:val="none" w:sz="0" w:space="0" w:color="auto"/>
        <w:left w:val="none" w:sz="0" w:space="0" w:color="auto"/>
        <w:bottom w:val="none" w:sz="0" w:space="0" w:color="auto"/>
        <w:right w:val="none" w:sz="0" w:space="0" w:color="auto"/>
      </w:divBdr>
    </w:div>
    <w:div w:id="452135155">
      <w:bodyDiv w:val="1"/>
      <w:marLeft w:val="0"/>
      <w:marRight w:val="0"/>
      <w:marTop w:val="0"/>
      <w:marBottom w:val="0"/>
      <w:divBdr>
        <w:top w:val="none" w:sz="0" w:space="0" w:color="auto"/>
        <w:left w:val="none" w:sz="0" w:space="0" w:color="auto"/>
        <w:bottom w:val="none" w:sz="0" w:space="0" w:color="auto"/>
        <w:right w:val="none" w:sz="0" w:space="0" w:color="auto"/>
      </w:divBdr>
    </w:div>
    <w:div w:id="452481135">
      <w:bodyDiv w:val="1"/>
      <w:marLeft w:val="0"/>
      <w:marRight w:val="0"/>
      <w:marTop w:val="0"/>
      <w:marBottom w:val="0"/>
      <w:divBdr>
        <w:top w:val="none" w:sz="0" w:space="0" w:color="auto"/>
        <w:left w:val="none" w:sz="0" w:space="0" w:color="auto"/>
        <w:bottom w:val="none" w:sz="0" w:space="0" w:color="auto"/>
        <w:right w:val="none" w:sz="0" w:space="0" w:color="auto"/>
      </w:divBdr>
    </w:div>
    <w:div w:id="452483593">
      <w:bodyDiv w:val="1"/>
      <w:marLeft w:val="0"/>
      <w:marRight w:val="0"/>
      <w:marTop w:val="0"/>
      <w:marBottom w:val="0"/>
      <w:divBdr>
        <w:top w:val="none" w:sz="0" w:space="0" w:color="auto"/>
        <w:left w:val="none" w:sz="0" w:space="0" w:color="auto"/>
        <w:bottom w:val="none" w:sz="0" w:space="0" w:color="auto"/>
        <w:right w:val="none" w:sz="0" w:space="0" w:color="auto"/>
      </w:divBdr>
    </w:div>
    <w:div w:id="452872351">
      <w:bodyDiv w:val="1"/>
      <w:marLeft w:val="0"/>
      <w:marRight w:val="0"/>
      <w:marTop w:val="0"/>
      <w:marBottom w:val="0"/>
      <w:divBdr>
        <w:top w:val="none" w:sz="0" w:space="0" w:color="auto"/>
        <w:left w:val="none" w:sz="0" w:space="0" w:color="auto"/>
        <w:bottom w:val="none" w:sz="0" w:space="0" w:color="auto"/>
        <w:right w:val="none" w:sz="0" w:space="0" w:color="auto"/>
      </w:divBdr>
    </w:div>
    <w:div w:id="452947316">
      <w:bodyDiv w:val="1"/>
      <w:marLeft w:val="0"/>
      <w:marRight w:val="0"/>
      <w:marTop w:val="0"/>
      <w:marBottom w:val="0"/>
      <w:divBdr>
        <w:top w:val="none" w:sz="0" w:space="0" w:color="auto"/>
        <w:left w:val="none" w:sz="0" w:space="0" w:color="auto"/>
        <w:bottom w:val="none" w:sz="0" w:space="0" w:color="auto"/>
        <w:right w:val="none" w:sz="0" w:space="0" w:color="auto"/>
      </w:divBdr>
    </w:div>
    <w:div w:id="453060081">
      <w:bodyDiv w:val="1"/>
      <w:marLeft w:val="0"/>
      <w:marRight w:val="0"/>
      <w:marTop w:val="0"/>
      <w:marBottom w:val="0"/>
      <w:divBdr>
        <w:top w:val="none" w:sz="0" w:space="0" w:color="auto"/>
        <w:left w:val="none" w:sz="0" w:space="0" w:color="auto"/>
        <w:bottom w:val="none" w:sz="0" w:space="0" w:color="auto"/>
        <w:right w:val="none" w:sz="0" w:space="0" w:color="auto"/>
      </w:divBdr>
    </w:div>
    <w:div w:id="453328161">
      <w:bodyDiv w:val="1"/>
      <w:marLeft w:val="0"/>
      <w:marRight w:val="0"/>
      <w:marTop w:val="0"/>
      <w:marBottom w:val="0"/>
      <w:divBdr>
        <w:top w:val="none" w:sz="0" w:space="0" w:color="auto"/>
        <w:left w:val="none" w:sz="0" w:space="0" w:color="auto"/>
        <w:bottom w:val="none" w:sz="0" w:space="0" w:color="auto"/>
        <w:right w:val="none" w:sz="0" w:space="0" w:color="auto"/>
      </w:divBdr>
    </w:div>
    <w:div w:id="453330078">
      <w:bodyDiv w:val="1"/>
      <w:marLeft w:val="0"/>
      <w:marRight w:val="0"/>
      <w:marTop w:val="0"/>
      <w:marBottom w:val="0"/>
      <w:divBdr>
        <w:top w:val="none" w:sz="0" w:space="0" w:color="auto"/>
        <w:left w:val="none" w:sz="0" w:space="0" w:color="auto"/>
        <w:bottom w:val="none" w:sz="0" w:space="0" w:color="auto"/>
        <w:right w:val="none" w:sz="0" w:space="0" w:color="auto"/>
      </w:divBdr>
    </w:div>
    <w:div w:id="453401423">
      <w:bodyDiv w:val="1"/>
      <w:marLeft w:val="0"/>
      <w:marRight w:val="0"/>
      <w:marTop w:val="0"/>
      <w:marBottom w:val="0"/>
      <w:divBdr>
        <w:top w:val="none" w:sz="0" w:space="0" w:color="auto"/>
        <w:left w:val="none" w:sz="0" w:space="0" w:color="auto"/>
        <w:bottom w:val="none" w:sz="0" w:space="0" w:color="auto"/>
        <w:right w:val="none" w:sz="0" w:space="0" w:color="auto"/>
      </w:divBdr>
    </w:div>
    <w:div w:id="453451860">
      <w:bodyDiv w:val="1"/>
      <w:marLeft w:val="0"/>
      <w:marRight w:val="0"/>
      <w:marTop w:val="0"/>
      <w:marBottom w:val="0"/>
      <w:divBdr>
        <w:top w:val="none" w:sz="0" w:space="0" w:color="auto"/>
        <w:left w:val="none" w:sz="0" w:space="0" w:color="auto"/>
        <w:bottom w:val="none" w:sz="0" w:space="0" w:color="auto"/>
        <w:right w:val="none" w:sz="0" w:space="0" w:color="auto"/>
      </w:divBdr>
    </w:div>
    <w:div w:id="453787989">
      <w:bodyDiv w:val="1"/>
      <w:marLeft w:val="0"/>
      <w:marRight w:val="0"/>
      <w:marTop w:val="0"/>
      <w:marBottom w:val="0"/>
      <w:divBdr>
        <w:top w:val="none" w:sz="0" w:space="0" w:color="auto"/>
        <w:left w:val="none" w:sz="0" w:space="0" w:color="auto"/>
        <w:bottom w:val="none" w:sz="0" w:space="0" w:color="auto"/>
        <w:right w:val="none" w:sz="0" w:space="0" w:color="auto"/>
      </w:divBdr>
    </w:div>
    <w:div w:id="453867560">
      <w:bodyDiv w:val="1"/>
      <w:marLeft w:val="0"/>
      <w:marRight w:val="0"/>
      <w:marTop w:val="0"/>
      <w:marBottom w:val="0"/>
      <w:divBdr>
        <w:top w:val="none" w:sz="0" w:space="0" w:color="auto"/>
        <w:left w:val="none" w:sz="0" w:space="0" w:color="auto"/>
        <w:bottom w:val="none" w:sz="0" w:space="0" w:color="auto"/>
        <w:right w:val="none" w:sz="0" w:space="0" w:color="auto"/>
      </w:divBdr>
    </w:div>
    <w:div w:id="453911580">
      <w:bodyDiv w:val="1"/>
      <w:marLeft w:val="0"/>
      <w:marRight w:val="0"/>
      <w:marTop w:val="0"/>
      <w:marBottom w:val="0"/>
      <w:divBdr>
        <w:top w:val="none" w:sz="0" w:space="0" w:color="auto"/>
        <w:left w:val="none" w:sz="0" w:space="0" w:color="auto"/>
        <w:bottom w:val="none" w:sz="0" w:space="0" w:color="auto"/>
        <w:right w:val="none" w:sz="0" w:space="0" w:color="auto"/>
      </w:divBdr>
    </w:div>
    <w:div w:id="453984060">
      <w:bodyDiv w:val="1"/>
      <w:marLeft w:val="0"/>
      <w:marRight w:val="0"/>
      <w:marTop w:val="0"/>
      <w:marBottom w:val="0"/>
      <w:divBdr>
        <w:top w:val="none" w:sz="0" w:space="0" w:color="auto"/>
        <w:left w:val="none" w:sz="0" w:space="0" w:color="auto"/>
        <w:bottom w:val="none" w:sz="0" w:space="0" w:color="auto"/>
        <w:right w:val="none" w:sz="0" w:space="0" w:color="auto"/>
      </w:divBdr>
    </w:div>
    <w:div w:id="453984994">
      <w:bodyDiv w:val="1"/>
      <w:marLeft w:val="0"/>
      <w:marRight w:val="0"/>
      <w:marTop w:val="0"/>
      <w:marBottom w:val="0"/>
      <w:divBdr>
        <w:top w:val="none" w:sz="0" w:space="0" w:color="auto"/>
        <w:left w:val="none" w:sz="0" w:space="0" w:color="auto"/>
        <w:bottom w:val="none" w:sz="0" w:space="0" w:color="auto"/>
        <w:right w:val="none" w:sz="0" w:space="0" w:color="auto"/>
      </w:divBdr>
    </w:div>
    <w:div w:id="454059576">
      <w:bodyDiv w:val="1"/>
      <w:marLeft w:val="0"/>
      <w:marRight w:val="0"/>
      <w:marTop w:val="0"/>
      <w:marBottom w:val="0"/>
      <w:divBdr>
        <w:top w:val="none" w:sz="0" w:space="0" w:color="auto"/>
        <w:left w:val="none" w:sz="0" w:space="0" w:color="auto"/>
        <w:bottom w:val="none" w:sz="0" w:space="0" w:color="auto"/>
        <w:right w:val="none" w:sz="0" w:space="0" w:color="auto"/>
      </w:divBdr>
    </w:div>
    <w:div w:id="454061541">
      <w:bodyDiv w:val="1"/>
      <w:marLeft w:val="0"/>
      <w:marRight w:val="0"/>
      <w:marTop w:val="0"/>
      <w:marBottom w:val="0"/>
      <w:divBdr>
        <w:top w:val="none" w:sz="0" w:space="0" w:color="auto"/>
        <w:left w:val="none" w:sz="0" w:space="0" w:color="auto"/>
        <w:bottom w:val="none" w:sz="0" w:space="0" w:color="auto"/>
        <w:right w:val="none" w:sz="0" w:space="0" w:color="auto"/>
      </w:divBdr>
    </w:div>
    <w:div w:id="454101431">
      <w:bodyDiv w:val="1"/>
      <w:marLeft w:val="0"/>
      <w:marRight w:val="0"/>
      <w:marTop w:val="0"/>
      <w:marBottom w:val="0"/>
      <w:divBdr>
        <w:top w:val="none" w:sz="0" w:space="0" w:color="auto"/>
        <w:left w:val="none" w:sz="0" w:space="0" w:color="auto"/>
        <w:bottom w:val="none" w:sz="0" w:space="0" w:color="auto"/>
        <w:right w:val="none" w:sz="0" w:space="0" w:color="auto"/>
      </w:divBdr>
    </w:div>
    <w:div w:id="454106502">
      <w:bodyDiv w:val="1"/>
      <w:marLeft w:val="0"/>
      <w:marRight w:val="0"/>
      <w:marTop w:val="0"/>
      <w:marBottom w:val="0"/>
      <w:divBdr>
        <w:top w:val="none" w:sz="0" w:space="0" w:color="auto"/>
        <w:left w:val="none" w:sz="0" w:space="0" w:color="auto"/>
        <w:bottom w:val="none" w:sz="0" w:space="0" w:color="auto"/>
        <w:right w:val="none" w:sz="0" w:space="0" w:color="auto"/>
      </w:divBdr>
    </w:div>
    <w:div w:id="454181719">
      <w:bodyDiv w:val="1"/>
      <w:marLeft w:val="0"/>
      <w:marRight w:val="0"/>
      <w:marTop w:val="0"/>
      <w:marBottom w:val="0"/>
      <w:divBdr>
        <w:top w:val="none" w:sz="0" w:space="0" w:color="auto"/>
        <w:left w:val="none" w:sz="0" w:space="0" w:color="auto"/>
        <w:bottom w:val="none" w:sz="0" w:space="0" w:color="auto"/>
        <w:right w:val="none" w:sz="0" w:space="0" w:color="auto"/>
      </w:divBdr>
    </w:div>
    <w:div w:id="454252596">
      <w:bodyDiv w:val="1"/>
      <w:marLeft w:val="0"/>
      <w:marRight w:val="0"/>
      <w:marTop w:val="0"/>
      <w:marBottom w:val="0"/>
      <w:divBdr>
        <w:top w:val="none" w:sz="0" w:space="0" w:color="auto"/>
        <w:left w:val="none" w:sz="0" w:space="0" w:color="auto"/>
        <w:bottom w:val="none" w:sz="0" w:space="0" w:color="auto"/>
        <w:right w:val="none" w:sz="0" w:space="0" w:color="auto"/>
      </w:divBdr>
    </w:div>
    <w:div w:id="454369725">
      <w:bodyDiv w:val="1"/>
      <w:marLeft w:val="0"/>
      <w:marRight w:val="0"/>
      <w:marTop w:val="0"/>
      <w:marBottom w:val="0"/>
      <w:divBdr>
        <w:top w:val="none" w:sz="0" w:space="0" w:color="auto"/>
        <w:left w:val="none" w:sz="0" w:space="0" w:color="auto"/>
        <w:bottom w:val="none" w:sz="0" w:space="0" w:color="auto"/>
        <w:right w:val="none" w:sz="0" w:space="0" w:color="auto"/>
      </w:divBdr>
    </w:div>
    <w:div w:id="454443543">
      <w:bodyDiv w:val="1"/>
      <w:marLeft w:val="0"/>
      <w:marRight w:val="0"/>
      <w:marTop w:val="0"/>
      <w:marBottom w:val="0"/>
      <w:divBdr>
        <w:top w:val="none" w:sz="0" w:space="0" w:color="auto"/>
        <w:left w:val="none" w:sz="0" w:space="0" w:color="auto"/>
        <w:bottom w:val="none" w:sz="0" w:space="0" w:color="auto"/>
        <w:right w:val="none" w:sz="0" w:space="0" w:color="auto"/>
      </w:divBdr>
    </w:div>
    <w:div w:id="454518343">
      <w:bodyDiv w:val="1"/>
      <w:marLeft w:val="0"/>
      <w:marRight w:val="0"/>
      <w:marTop w:val="0"/>
      <w:marBottom w:val="0"/>
      <w:divBdr>
        <w:top w:val="none" w:sz="0" w:space="0" w:color="auto"/>
        <w:left w:val="none" w:sz="0" w:space="0" w:color="auto"/>
        <w:bottom w:val="none" w:sz="0" w:space="0" w:color="auto"/>
        <w:right w:val="none" w:sz="0" w:space="0" w:color="auto"/>
      </w:divBdr>
    </w:div>
    <w:div w:id="454564193">
      <w:bodyDiv w:val="1"/>
      <w:marLeft w:val="0"/>
      <w:marRight w:val="0"/>
      <w:marTop w:val="0"/>
      <w:marBottom w:val="0"/>
      <w:divBdr>
        <w:top w:val="none" w:sz="0" w:space="0" w:color="auto"/>
        <w:left w:val="none" w:sz="0" w:space="0" w:color="auto"/>
        <w:bottom w:val="none" w:sz="0" w:space="0" w:color="auto"/>
        <w:right w:val="none" w:sz="0" w:space="0" w:color="auto"/>
      </w:divBdr>
    </w:div>
    <w:div w:id="454568438">
      <w:bodyDiv w:val="1"/>
      <w:marLeft w:val="0"/>
      <w:marRight w:val="0"/>
      <w:marTop w:val="0"/>
      <w:marBottom w:val="0"/>
      <w:divBdr>
        <w:top w:val="none" w:sz="0" w:space="0" w:color="auto"/>
        <w:left w:val="none" w:sz="0" w:space="0" w:color="auto"/>
        <w:bottom w:val="none" w:sz="0" w:space="0" w:color="auto"/>
        <w:right w:val="none" w:sz="0" w:space="0" w:color="auto"/>
      </w:divBdr>
    </w:div>
    <w:div w:id="454831844">
      <w:bodyDiv w:val="1"/>
      <w:marLeft w:val="0"/>
      <w:marRight w:val="0"/>
      <w:marTop w:val="0"/>
      <w:marBottom w:val="0"/>
      <w:divBdr>
        <w:top w:val="none" w:sz="0" w:space="0" w:color="auto"/>
        <w:left w:val="none" w:sz="0" w:space="0" w:color="auto"/>
        <w:bottom w:val="none" w:sz="0" w:space="0" w:color="auto"/>
        <w:right w:val="none" w:sz="0" w:space="0" w:color="auto"/>
      </w:divBdr>
    </w:div>
    <w:div w:id="455031986">
      <w:bodyDiv w:val="1"/>
      <w:marLeft w:val="0"/>
      <w:marRight w:val="0"/>
      <w:marTop w:val="0"/>
      <w:marBottom w:val="0"/>
      <w:divBdr>
        <w:top w:val="none" w:sz="0" w:space="0" w:color="auto"/>
        <w:left w:val="none" w:sz="0" w:space="0" w:color="auto"/>
        <w:bottom w:val="none" w:sz="0" w:space="0" w:color="auto"/>
        <w:right w:val="none" w:sz="0" w:space="0" w:color="auto"/>
      </w:divBdr>
    </w:div>
    <w:div w:id="455100790">
      <w:bodyDiv w:val="1"/>
      <w:marLeft w:val="0"/>
      <w:marRight w:val="0"/>
      <w:marTop w:val="0"/>
      <w:marBottom w:val="0"/>
      <w:divBdr>
        <w:top w:val="none" w:sz="0" w:space="0" w:color="auto"/>
        <w:left w:val="none" w:sz="0" w:space="0" w:color="auto"/>
        <w:bottom w:val="none" w:sz="0" w:space="0" w:color="auto"/>
        <w:right w:val="none" w:sz="0" w:space="0" w:color="auto"/>
      </w:divBdr>
    </w:div>
    <w:div w:id="455104851">
      <w:bodyDiv w:val="1"/>
      <w:marLeft w:val="0"/>
      <w:marRight w:val="0"/>
      <w:marTop w:val="0"/>
      <w:marBottom w:val="0"/>
      <w:divBdr>
        <w:top w:val="none" w:sz="0" w:space="0" w:color="auto"/>
        <w:left w:val="none" w:sz="0" w:space="0" w:color="auto"/>
        <w:bottom w:val="none" w:sz="0" w:space="0" w:color="auto"/>
        <w:right w:val="none" w:sz="0" w:space="0" w:color="auto"/>
      </w:divBdr>
    </w:div>
    <w:div w:id="455292251">
      <w:bodyDiv w:val="1"/>
      <w:marLeft w:val="0"/>
      <w:marRight w:val="0"/>
      <w:marTop w:val="0"/>
      <w:marBottom w:val="0"/>
      <w:divBdr>
        <w:top w:val="none" w:sz="0" w:space="0" w:color="auto"/>
        <w:left w:val="none" w:sz="0" w:space="0" w:color="auto"/>
        <w:bottom w:val="none" w:sz="0" w:space="0" w:color="auto"/>
        <w:right w:val="none" w:sz="0" w:space="0" w:color="auto"/>
      </w:divBdr>
    </w:div>
    <w:div w:id="455369255">
      <w:bodyDiv w:val="1"/>
      <w:marLeft w:val="0"/>
      <w:marRight w:val="0"/>
      <w:marTop w:val="0"/>
      <w:marBottom w:val="0"/>
      <w:divBdr>
        <w:top w:val="none" w:sz="0" w:space="0" w:color="auto"/>
        <w:left w:val="none" w:sz="0" w:space="0" w:color="auto"/>
        <w:bottom w:val="none" w:sz="0" w:space="0" w:color="auto"/>
        <w:right w:val="none" w:sz="0" w:space="0" w:color="auto"/>
      </w:divBdr>
    </w:div>
    <w:div w:id="455678377">
      <w:bodyDiv w:val="1"/>
      <w:marLeft w:val="0"/>
      <w:marRight w:val="0"/>
      <w:marTop w:val="0"/>
      <w:marBottom w:val="0"/>
      <w:divBdr>
        <w:top w:val="none" w:sz="0" w:space="0" w:color="auto"/>
        <w:left w:val="none" w:sz="0" w:space="0" w:color="auto"/>
        <w:bottom w:val="none" w:sz="0" w:space="0" w:color="auto"/>
        <w:right w:val="none" w:sz="0" w:space="0" w:color="auto"/>
      </w:divBdr>
    </w:div>
    <w:div w:id="455755835">
      <w:bodyDiv w:val="1"/>
      <w:marLeft w:val="0"/>
      <w:marRight w:val="0"/>
      <w:marTop w:val="0"/>
      <w:marBottom w:val="0"/>
      <w:divBdr>
        <w:top w:val="none" w:sz="0" w:space="0" w:color="auto"/>
        <w:left w:val="none" w:sz="0" w:space="0" w:color="auto"/>
        <w:bottom w:val="none" w:sz="0" w:space="0" w:color="auto"/>
        <w:right w:val="none" w:sz="0" w:space="0" w:color="auto"/>
      </w:divBdr>
    </w:div>
    <w:div w:id="455804251">
      <w:bodyDiv w:val="1"/>
      <w:marLeft w:val="0"/>
      <w:marRight w:val="0"/>
      <w:marTop w:val="0"/>
      <w:marBottom w:val="0"/>
      <w:divBdr>
        <w:top w:val="none" w:sz="0" w:space="0" w:color="auto"/>
        <w:left w:val="none" w:sz="0" w:space="0" w:color="auto"/>
        <w:bottom w:val="none" w:sz="0" w:space="0" w:color="auto"/>
        <w:right w:val="none" w:sz="0" w:space="0" w:color="auto"/>
      </w:divBdr>
    </w:div>
    <w:div w:id="455830499">
      <w:bodyDiv w:val="1"/>
      <w:marLeft w:val="0"/>
      <w:marRight w:val="0"/>
      <w:marTop w:val="0"/>
      <w:marBottom w:val="0"/>
      <w:divBdr>
        <w:top w:val="none" w:sz="0" w:space="0" w:color="auto"/>
        <w:left w:val="none" w:sz="0" w:space="0" w:color="auto"/>
        <w:bottom w:val="none" w:sz="0" w:space="0" w:color="auto"/>
        <w:right w:val="none" w:sz="0" w:space="0" w:color="auto"/>
      </w:divBdr>
    </w:div>
    <w:div w:id="455949804">
      <w:bodyDiv w:val="1"/>
      <w:marLeft w:val="0"/>
      <w:marRight w:val="0"/>
      <w:marTop w:val="0"/>
      <w:marBottom w:val="0"/>
      <w:divBdr>
        <w:top w:val="none" w:sz="0" w:space="0" w:color="auto"/>
        <w:left w:val="none" w:sz="0" w:space="0" w:color="auto"/>
        <w:bottom w:val="none" w:sz="0" w:space="0" w:color="auto"/>
        <w:right w:val="none" w:sz="0" w:space="0" w:color="auto"/>
      </w:divBdr>
    </w:div>
    <w:div w:id="456026575">
      <w:bodyDiv w:val="1"/>
      <w:marLeft w:val="0"/>
      <w:marRight w:val="0"/>
      <w:marTop w:val="0"/>
      <w:marBottom w:val="0"/>
      <w:divBdr>
        <w:top w:val="none" w:sz="0" w:space="0" w:color="auto"/>
        <w:left w:val="none" w:sz="0" w:space="0" w:color="auto"/>
        <w:bottom w:val="none" w:sz="0" w:space="0" w:color="auto"/>
        <w:right w:val="none" w:sz="0" w:space="0" w:color="auto"/>
      </w:divBdr>
    </w:div>
    <w:div w:id="456031025">
      <w:bodyDiv w:val="1"/>
      <w:marLeft w:val="0"/>
      <w:marRight w:val="0"/>
      <w:marTop w:val="0"/>
      <w:marBottom w:val="0"/>
      <w:divBdr>
        <w:top w:val="none" w:sz="0" w:space="0" w:color="auto"/>
        <w:left w:val="none" w:sz="0" w:space="0" w:color="auto"/>
        <w:bottom w:val="none" w:sz="0" w:space="0" w:color="auto"/>
        <w:right w:val="none" w:sz="0" w:space="0" w:color="auto"/>
      </w:divBdr>
    </w:div>
    <w:div w:id="456144695">
      <w:bodyDiv w:val="1"/>
      <w:marLeft w:val="0"/>
      <w:marRight w:val="0"/>
      <w:marTop w:val="0"/>
      <w:marBottom w:val="0"/>
      <w:divBdr>
        <w:top w:val="none" w:sz="0" w:space="0" w:color="auto"/>
        <w:left w:val="none" w:sz="0" w:space="0" w:color="auto"/>
        <w:bottom w:val="none" w:sz="0" w:space="0" w:color="auto"/>
        <w:right w:val="none" w:sz="0" w:space="0" w:color="auto"/>
      </w:divBdr>
    </w:div>
    <w:div w:id="456221785">
      <w:bodyDiv w:val="1"/>
      <w:marLeft w:val="0"/>
      <w:marRight w:val="0"/>
      <w:marTop w:val="0"/>
      <w:marBottom w:val="0"/>
      <w:divBdr>
        <w:top w:val="none" w:sz="0" w:space="0" w:color="auto"/>
        <w:left w:val="none" w:sz="0" w:space="0" w:color="auto"/>
        <w:bottom w:val="none" w:sz="0" w:space="0" w:color="auto"/>
        <w:right w:val="none" w:sz="0" w:space="0" w:color="auto"/>
      </w:divBdr>
    </w:div>
    <w:div w:id="456290488">
      <w:bodyDiv w:val="1"/>
      <w:marLeft w:val="0"/>
      <w:marRight w:val="0"/>
      <w:marTop w:val="0"/>
      <w:marBottom w:val="0"/>
      <w:divBdr>
        <w:top w:val="none" w:sz="0" w:space="0" w:color="auto"/>
        <w:left w:val="none" w:sz="0" w:space="0" w:color="auto"/>
        <w:bottom w:val="none" w:sz="0" w:space="0" w:color="auto"/>
        <w:right w:val="none" w:sz="0" w:space="0" w:color="auto"/>
      </w:divBdr>
    </w:div>
    <w:div w:id="456340656">
      <w:bodyDiv w:val="1"/>
      <w:marLeft w:val="0"/>
      <w:marRight w:val="0"/>
      <w:marTop w:val="0"/>
      <w:marBottom w:val="0"/>
      <w:divBdr>
        <w:top w:val="none" w:sz="0" w:space="0" w:color="auto"/>
        <w:left w:val="none" w:sz="0" w:space="0" w:color="auto"/>
        <w:bottom w:val="none" w:sz="0" w:space="0" w:color="auto"/>
        <w:right w:val="none" w:sz="0" w:space="0" w:color="auto"/>
      </w:divBdr>
    </w:div>
    <w:div w:id="456458712">
      <w:bodyDiv w:val="1"/>
      <w:marLeft w:val="0"/>
      <w:marRight w:val="0"/>
      <w:marTop w:val="0"/>
      <w:marBottom w:val="0"/>
      <w:divBdr>
        <w:top w:val="none" w:sz="0" w:space="0" w:color="auto"/>
        <w:left w:val="none" w:sz="0" w:space="0" w:color="auto"/>
        <w:bottom w:val="none" w:sz="0" w:space="0" w:color="auto"/>
        <w:right w:val="none" w:sz="0" w:space="0" w:color="auto"/>
      </w:divBdr>
    </w:div>
    <w:div w:id="456533848">
      <w:bodyDiv w:val="1"/>
      <w:marLeft w:val="0"/>
      <w:marRight w:val="0"/>
      <w:marTop w:val="0"/>
      <w:marBottom w:val="0"/>
      <w:divBdr>
        <w:top w:val="none" w:sz="0" w:space="0" w:color="auto"/>
        <w:left w:val="none" w:sz="0" w:space="0" w:color="auto"/>
        <w:bottom w:val="none" w:sz="0" w:space="0" w:color="auto"/>
        <w:right w:val="none" w:sz="0" w:space="0" w:color="auto"/>
      </w:divBdr>
    </w:div>
    <w:div w:id="456604034">
      <w:bodyDiv w:val="1"/>
      <w:marLeft w:val="0"/>
      <w:marRight w:val="0"/>
      <w:marTop w:val="0"/>
      <w:marBottom w:val="0"/>
      <w:divBdr>
        <w:top w:val="none" w:sz="0" w:space="0" w:color="auto"/>
        <w:left w:val="none" w:sz="0" w:space="0" w:color="auto"/>
        <w:bottom w:val="none" w:sz="0" w:space="0" w:color="auto"/>
        <w:right w:val="none" w:sz="0" w:space="0" w:color="auto"/>
      </w:divBdr>
    </w:div>
    <w:div w:id="456680336">
      <w:bodyDiv w:val="1"/>
      <w:marLeft w:val="0"/>
      <w:marRight w:val="0"/>
      <w:marTop w:val="0"/>
      <w:marBottom w:val="0"/>
      <w:divBdr>
        <w:top w:val="none" w:sz="0" w:space="0" w:color="auto"/>
        <w:left w:val="none" w:sz="0" w:space="0" w:color="auto"/>
        <w:bottom w:val="none" w:sz="0" w:space="0" w:color="auto"/>
        <w:right w:val="none" w:sz="0" w:space="0" w:color="auto"/>
      </w:divBdr>
    </w:div>
    <w:div w:id="456798503">
      <w:bodyDiv w:val="1"/>
      <w:marLeft w:val="0"/>
      <w:marRight w:val="0"/>
      <w:marTop w:val="0"/>
      <w:marBottom w:val="0"/>
      <w:divBdr>
        <w:top w:val="none" w:sz="0" w:space="0" w:color="auto"/>
        <w:left w:val="none" w:sz="0" w:space="0" w:color="auto"/>
        <w:bottom w:val="none" w:sz="0" w:space="0" w:color="auto"/>
        <w:right w:val="none" w:sz="0" w:space="0" w:color="auto"/>
      </w:divBdr>
    </w:div>
    <w:div w:id="456800674">
      <w:bodyDiv w:val="1"/>
      <w:marLeft w:val="0"/>
      <w:marRight w:val="0"/>
      <w:marTop w:val="0"/>
      <w:marBottom w:val="0"/>
      <w:divBdr>
        <w:top w:val="none" w:sz="0" w:space="0" w:color="auto"/>
        <w:left w:val="none" w:sz="0" w:space="0" w:color="auto"/>
        <w:bottom w:val="none" w:sz="0" w:space="0" w:color="auto"/>
        <w:right w:val="none" w:sz="0" w:space="0" w:color="auto"/>
      </w:divBdr>
    </w:div>
    <w:div w:id="456871817">
      <w:bodyDiv w:val="1"/>
      <w:marLeft w:val="0"/>
      <w:marRight w:val="0"/>
      <w:marTop w:val="0"/>
      <w:marBottom w:val="0"/>
      <w:divBdr>
        <w:top w:val="none" w:sz="0" w:space="0" w:color="auto"/>
        <w:left w:val="none" w:sz="0" w:space="0" w:color="auto"/>
        <w:bottom w:val="none" w:sz="0" w:space="0" w:color="auto"/>
        <w:right w:val="none" w:sz="0" w:space="0" w:color="auto"/>
      </w:divBdr>
    </w:div>
    <w:div w:id="456873211">
      <w:bodyDiv w:val="1"/>
      <w:marLeft w:val="0"/>
      <w:marRight w:val="0"/>
      <w:marTop w:val="0"/>
      <w:marBottom w:val="0"/>
      <w:divBdr>
        <w:top w:val="none" w:sz="0" w:space="0" w:color="auto"/>
        <w:left w:val="none" w:sz="0" w:space="0" w:color="auto"/>
        <w:bottom w:val="none" w:sz="0" w:space="0" w:color="auto"/>
        <w:right w:val="none" w:sz="0" w:space="0" w:color="auto"/>
      </w:divBdr>
    </w:div>
    <w:div w:id="456874726">
      <w:bodyDiv w:val="1"/>
      <w:marLeft w:val="0"/>
      <w:marRight w:val="0"/>
      <w:marTop w:val="0"/>
      <w:marBottom w:val="0"/>
      <w:divBdr>
        <w:top w:val="none" w:sz="0" w:space="0" w:color="auto"/>
        <w:left w:val="none" w:sz="0" w:space="0" w:color="auto"/>
        <w:bottom w:val="none" w:sz="0" w:space="0" w:color="auto"/>
        <w:right w:val="none" w:sz="0" w:space="0" w:color="auto"/>
      </w:divBdr>
    </w:div>
    <w:div w:id="457184799">
      <w:bodyDiv w:val="1"/>
      <w:marLeft w:val="0"/>
      <w:marRight w:val="0"/>
      <w:marTop w:val="0"/>
      <w:marBottom w:val="0"/>
      <w:divBdr>
        <w:top w:val="none" w:sz="0" w:space="0" w:color="auto"/>
        <w:left w:val="none" w:sz="0" w:space="0" w:color="auto"/>
        <w:bottom w:val="none" w:sz="0" w:space="0" w:color="auto"/>
        <w:right w:val="none" w:sz="0" w:space="0" w:color="auto"/>
      </w:divBdr>
    </w:div>
    <w:div w:id="457452637">
      <w:bodyDiv w:val="1"/>
      <w:marLeft w:val="0"/>
      <w:marRight w:val="0"/>
      <w:marTop w:val="0"/>
      <w:marBottom w:val="0"/>
      <w:divBdr>
        <w:top w:val="none" w:sz="0" w:space="0" w:color="auto"/>
        <w:left w:val="none" w:sz="0" w:space="0" w:color="auto"/>
        <w:bottom w:val="none" w:sz="0" w:space="0" w:color="auto"/>
        <w:right w:val="none" w:sz="0" w:space="0" w:color="auto"/>
      </w:divBdr>
    </w:div>
    <w:div w:id="457456772">
      <w:bodyDiv w:val="1"/>
      <w:marLeft w:val="0"/>
      <w:marRight w:val="0"/>
      <w:marTop w:val="0"/>
      <w:marBottom w:val="0"/>
      <w:divBdr>
        <w:top w:val="none" w:sz="0" w:space="0" w:color="auto"/>
        <w:left w:val="none" w:sz="0" w:space="0" w:color="auto"/>
        <w:bottom w:val="none" w:sz="0" w:space="0" w:color="auto"/>
        <w:right w:val="none" w:sz="0" w:space="0" w:color="auto"/>
      </w:divBdr>
    </w:div>
    <w:div w:id="457644322">
      <w:bodyDiv w:val="1"/>
      <w:marLeft w:val="0"/>
      <w:marRight w:val="0"/>
      <w:marTop w:val="0"/>
      <w:marBottom w:val="0"/>
      <w:divBdr>
        <w:top w:val="none" w:sz="0" w:space="0" w:color="auto"/>
        <w:left w:val="none" w:sz="0" w:space="0" w:color="auto"/>
        <w:bottom w:val="none" w:sz="0" w:space="0" w:color="auto"/>
        <w:right w:val="none" w:sz="0" w:space="0" w:color="auto"/>
      </w:divBdr>
    </w:div>
    <w:div w:id="457647890">
      <w:bodyDiv w:val="1"/>
      <w:marLeft w:val="0"/>
      <w:marRight w:val="0"/>
      <w:marTop w:val="0"/>
      <w:marBottom w:val="0"/>
      <w:divBdr>
        <w:top w:val="none" w:sz="0" w:space="0" w:color="auto"/>
        <w:left w:val="none" w:sz="0" w:space="0" w:color="auto"/>
        <w:bottom w:val="none" w:sz="0" w:space="0" w:color="auto"/>
        <w:right w:val="none" w:sz="0" w:space="0" w:color="auto"/>
      </w:divBdr>
    </w:div>
    <w:div w:id="457798229">
      <w:bodyDiv w:val="1"/>
      <w:marLeft w:val="0"/>
      <w:marRight w:val="0"/>
      <w:marTop w:val="0"/>
      <w:marBottom w:val="0"/>
      <w:divBdr>
        <w:top w:val="none" w:sz="0" w:space="0" w:color="auto"/>
        <w:left w:val="none" w:sz="0" w:space="0" w:color="auto"/>
        <w:bottom w:val="none" w:sz="0" w:space="0" w:color="auto"/>
        <w:right w:val="none" w:sz="0" w:space="0" w:color="auto"/>
      </w:divBdr>
    </w:div>
    <w:div w:id="457844759">
      <w:bodyDiv w:val="1"/>
      <w:marLeft w:val="0"/>
      <w:marRight w:val="0"/>
      <w:marTop w:val="0"/>
      <w:marBottom w:val="0"/>
      <w:divBdr>
        <w:top w:val="none" w:sz="0" w:space="0" w:color="auto"/>
        <w:left w:val="none" w:sz="0" w:space="0" w:color="auto"/>
        <w:bottom w:val="none" w:sz="0" w:space="0" w:color="auto"/>
        <w:right w:val="none" w:sz="0" w:space="0" w:color="auto"/>
      </w:divBdr>
    </w:div>
    <w:div w:id="457912823">
      <w:bodyDiv w:val="1"/>
      <w:marLeft w:val="0"/>
      <w:marRight w:val="0"/>
      <w:marTop w:val="0"/>
      <w:marBottom w:val="0"/>
      <w:divBdr>
        <w:top w:val="none" w:sz="0" w:space="0" w:color="auto"/>
        <w:left w:val="none" w:sz="0" w:space="0" w:color="auto"/>
        <w:bottom w:val="none" w:sz="0" w:space="0" w:color="auto"/>
        <w:right w:val="none" w:sz="0" w:space="0" w:color="auto"/>
      </w:divBdr>
    </w:div>
    <w:div w:id="458111470">
      <w:bodyDiv w:val="1"/>
      <w:marLeft w:val="0"/>
      <w:marRight w:val="0"/>
      <w:marTop w:val="0"/>
      <w:marBottom w:val="0"/>
      <w:divBdr>
        <w:top w:val="none" w:sz="0" w:space="0" w:color="auto"/>
        <w:left w:val="none" w:sz="0" w:space="0" w:color="auto"/>
        <w:bottom w:val="none" w:sz="0" w:space="0" w:color="auto"/>
        <w:right w:val="none" w:sz="0" w:space="0" w:color="auto"/>
      </w:divBdr>
    </w:div>
    <w:div w:id="458453890">
      <w:bodyDiv w:val="1"/>
      <w:marLeft w:val="0"/>
      <w:marRight w:val="0"/>
      <w:marTop w:val="0"/>
      <w:marBottom w:val="0"/>
      <w:divBdr>
        <w:top w:val="none" w:sz="0" w:space="0" w:color="auto"/>
        <w:left w:val="none" w:sz="0" w:space="0" w:color="auto"/>
        <w:bottom w:val="none" w:sz="0" w:space="0" w:color="auto"/>
        <w:right w:val="none" w:sz="0" w:space="0" w:color="auto"/>
      </w:divBdr>
    </w:div>
    <w:div w:id="458494532">
      <w:bodyDiv w:val="1"/>
      <w:marLeft w:val="0"/>
      <w:marRight w:val="0"/>
      <w:marTop w:val="0"/>
      <w:marBottom w:val="0"/>
      <w:divBdr>
        <w:top w:val="none" w:sz="0" w:space="0" w:color="auto"/>
        <w:left w:val="none" w:sz="0" w:space="0" w:color="auto"/>
        <w:bottom w:val="none" w:sz="0" w:space="0" w:color="auto"/>
        <w:right w:val="none" w:sz="0" w:space="0" w:color="auto"/>
      </w:divBdr>
    </w:div>
    <w:div w:id="458572884">
      <w:bodyDiv w:val="1"/>
      <w:marLeft w:val="0"/>
      <w:marRight w:val="0"/>
      <w:marTop w:val="0"/>
      <w:marBottom w:val="0"/>
      <w:divBdr>
        <w:top w:val="none" w:sz="0" w:space="0" w:color="auto"/>
        <w:left w:val="none" w:sz="0" w:space="0" w:color="auto"/>
        <w:bottom w:val="none" w:sz="0" w:space="0" w:color="auto"/>
        <w:right w:val="none" w:sz="0" w:space="0" w:color="auto"/>
      </w:divBdr>
    </w:div>
    <w:div w:id="458649941">
      <w:bodyDiv w:val="1"/>
      <w:marLeft w:val="0"/>
      <w:marRight w:val="0"/>
      <w:marTop w:val="0"/>
      <w:marBottom w:val="0"/>
      <w:divBdr>
        <w:top w:val="none" w:sz="0" w:space="0" w:color="auto"/>
        <w:left w:val="none" w:sz="0" w:space="0" w:color="auto"/>
        <w:bottom w:val="none" w:sz="0" w:space="0" w:color="auto"/>
        <w:right w:val="none" w:sz="0" w:space="0" w:color="auto"/>
      </w:divBdr>
    </w:div>
    <w:div w:id="458650011">
      <w:bodyDiv w:val="1"/>
      <w:marLeft w:val="0"/>
      <w:marRight w:val="0"/>
      <w:marTop w:val="0"/>
      <w:marBottom w:val="0"/>
      <w:divBdr>
        <w:top w:val="none" w:sz="0" w:space="0" w:color="auto"/>
        <w:left w:val="none" w:sz="0" w:space="0" w:color="auto"/>
        <w:bottom w:val="none" w:sz="0" w:space="0" w:color="auto"/>
        <w:right w:val="none" w:sz="0" w:space="0" w:color="auto"/>
      </w:divBdr>
    </w:div>
    <w:div w:id="458845406">
      <w:bodyDiv w:val="1"/>
      <w:marLeft w:val="0"/>
      <w:marRight w:val="0"/>
      <w:marTop w:val="0"/>
      <w:marBottom w:val="0"/>
      <w:divBdr>
        <w:top w:val="none" w:sz="0" w:space="0" w:color="auto"/>
        <w:left w:val="none" w:sz="0" w:space="0" w:color="auto"/>
        <w:bottom w:val="none" w:sz="0" w:space="0" w:color="auto"/>
        <w:right w:val="none" w:sz="0" w:space="0" w:color="auto"/>
      </w:divBdr>
    </w:div>
    <w:div w:id="458958614">
      <w:bodyDiv w:val="1"/>
      <w:marLeft w:val="0"/>
      <w:marRight w:val="0"/>
      <w:marTop w:val="0"/>
      <w:marBottom w:val="0"/>
      <w:divBdr>
        <w:top w:val="none" w:sz="0" w:space="0" w:color="auto"/>
        <w:left w:val="none" w:sz="0" w:space="0" w:color="auto"/>
        <w:bottom w:val="none" w:sz="0" w:space="0" w:color="auto"/>
        <w:right w:val="none" w:sz="0" w:space="0" w:color="auto"/>
      </w:divBdr>
    </w:div>
    <w:div w:id="459106487">
      <w:bodyDiv w:val="1"/>
      <w:marLeft w:val="0"/>
      <w:marRight w:val="0"/>
      <w:marTop w:val="0"/>
      <w:marBottom w:val="0"/>
      <w:divBdr>
        <w:top w:val="none" w:sz="0" w:space="0" w:color="auto"/>
        <w:left w:val="none" w:sz="0" w:space="0" w:color="auto"/>
        <w:bottom w:val="none" w:sz="0" w:space="0" w:color="auto"/>
        <w:right w:val="none" w:sz="0" w:space="0" w:color="auto"/>
      </w:divBdr>
    </w:div>
    <w:div w:id="459227253">
      <w:bodyDiv w:val="1"/>
      <w:marLeft w:val="0"/>
      <w:marRight w:val="0"/>
      <w:marTop w:val="0"/>
      <w:marBottom w:val="0"/>
      <w:divBdr>
        <w:top w:val="none" w:sz="0" w:space="0" w:color="auto"/>
        <w:left w:val="none" w:sz="0" w:space="0" w:color="auto"/>
        <w:bottom w:val="none" w:sz="0" w:space="0" w:color="auto"/>
        <w:right w:val="none" w:sz="0" w:space="0" w:color="auto"/>
      </w:divBdr>
    </w:div>
    <w:div w:id="459298350">
      <w:bodyDiv w:val="1"/>
      <w:marLeft w:val="0"/>
      <w:marRight w:val="0"/>
      <w:marTop w:val="0"/>
      <w:marBottom w:val="0"/>
      <w:divBdr>
        <w:top w:val="none" w:sz="0" w:space="0" w:color="auto"/>
        <w:left w:val="none" w:sz="0" w:space="0" w:color="auto"/>
        <w:bottom w:val="none" w:sz="0" w:space="0" w:color="auto"/>
        <w:right w:val="none" w:sz="0" w:space="0" w:color="auto"/>
      </w:divBdr>
    </w:div>
    <w:div w:id="459348572">
      <w:bodyDiv w:val="1"/>
      <w:marLeft w:val="0"/>
      <w:marRight w:val="0"/>
      <w:marTop w:val="0"/>
      <w:marBottom w:val="0"/>
      <w:divBdr>
        <w:top w:val="none" w:sz="0" w:space="0" w:color="auto"/>
        <w:left w:val="none" w:sz="0" w:space="0" w:color="auto"/>
        <w:bottom w:val="none" w:sz="0" w:space="0" w:color="auto"/>
        <w:right w:val="none" w:sz="0" w:space="0" w:color="auto"/>
      </w:divBdr>
    </w:div>
    <w:div w:id="459419789">
      <w:bodyDiv w:val="1"/>
      <w:marLeft w:val="0"/>
      <w:marRight w:val="0"/>
      <w:marTop w:val="0"/>
      <w:marBottom w:val="0"/>
      <w:divBdr>
        <w:top w:val="none" w:sz="0" w:space="0" w:color="auto"/>
        <w:left w:val="none" w:sz="0" w:space="0" w:color="auto"/>
        <w:bottom w:val="none" w:sz="0" w:space="0" w:color="auto"/>
        <w:right w:val="none" w:sz="0" w:space="0" w:color="auto"/>
      </w:divBdr>
    </w:div>
    <w:div w:id="459493773">
      <w:bodyDiv w:val="1"/>
      <w:marLeft w:val="0"/>
      <w:marRight w:val="0"/>
      <w:marTop w:val="0"/>
      <w:marBottom w:val="0"/>
      <w:divBdr>
        <w:top w:val="none" w:sz="0" w:space="0" w:color="auto"/>
        <w:left w:val="none" w:sz="0" w:space="0" w:color="auto"/>
        <w:bottom w:val="none" w:sz="0" w:space="0" w:color="auto"/>
        <w:right w:val="none" w:sz="0" w:space="0" w:color="auto"/>
      </w:divBdr>
    </w:div>
    <w:div w:id="459539261">
      <w:bodyDiv w:val="1"/>
      <w:marLeft w:val="0"/>
      <w:marRight w:val="0"/>
      <w:marTop w:val="0"/>
      <w:marBottom w:val="0"/>
      <w:divBdr>
        <w:top w:val="none" w:sz="0" w:space="0" w:color="auto"/>
        <w:left w:val="none" w:sz="0" w:space="0" w:color="auto"/>
        <w:bottom w:val="none" w:sz="0" w:space="0" w:color="auto"/>
        <w:right w:val="none" w:sz="0" w:space="0" w:color="auto"/>
      </w:divBdr>
    </w:div>
    <w:div w:id="459569977">
      <w:bodyDiv w:val="1"/>
      <w:marLeft w:val="0"/>
      <w:marRight w:val="0"/>
      <w:marTop w:val="0"/>
      <w:marBottom w:val="0"/>
      <w:divBdr>
        <w:top w:val="none" w:sz="0" w:space="0" w:color="auto"/>
        <w:left w:val="none" w:sz="0" w:space="0" w:color="auto"/>
        <w:bottom w:val="none" w:sz="0" w:space="0" w:color="auto"/>
        <w:right w:val="none" w:sz="0" w:space="0" w:color="auto"/>
      </w:divBdr>
    </w:div>
    <w:div w:id="459617972">
      <w:bodyDiv w:val="1"/>
      <w:marLeft w:val="0"/>
      <w:marRight w:val="0"/>
      <w:marTop w:val="0"/>
      <w:marBottom w:val="0"/>
      <w:divBdr>
        <w:top w:val="none" w:sz="0" w:space="0" w:color="auto"/>
        <w:left w:val="none" w:sz="0" w:space="0" w:color="auto"/>
        <w:bottom w:val="none" w:sz="0" w:space="0" w:color="auto"/>
        <w:right w:val="none" w:sz="0" w:space="0" w:color="auto"/>
      </w:divBdr>
    </w:div>
    <w:div w:id="459693002">
      <w:bodyDiv w:val="1"/>
      <w:marLeft w:val="0"/>
      <w:marRight w:val="0"/>
      <w:marTop w:val="0"/>
      <w:marBottom w:val="0"/>
      <w:divBdr>
        <w:top w:val="none" w:sz="0" w:space="0" w:color="auto"/>
        <w:left w:val="none" w:sz="0" w:space="0" w:color="auto"/>
        <w:bottom w:val="none" w:sz="0" w:space="0" w:color="auto"/>
        <w:right w:val="none" w:sz="0" w:space="0" w:color="auto"/>
      </w:divBdr>
    </w:div>
    <w:div w:id="459694179">
      <w:bodyDiv w:val="1"/>
      <w:marLeft w:val="0"/>
      <w:marRight w:val="0"/>
      <w:marTop w:val="0"/>
      <w:marBottom w:val="0"/>
      <w:divBdr>
        <w:top w:val="none" w:sz="0" w:space="0" w:color="auto"/>
        <w:left w:val="none" w:sz="0" w:space="0" w:color="auto"/>
        <w:bottom w:val="none" w:sz="0" w:space="0" w:color="auto"/>
        <w:right w:val="none" w:sz="0" w:space="0" w:color="auto"/>
      </w:divBdr>
    </w:div>
    <w:div w:id="459810685">
      <w:bodyDiv w:val="1"/>
      <w:marLeft w:val="0"/>
      <w:marRight w:val="0"/>
      <w:marTop w:val="0"/>
      <w:marBottom w:val="0"/>
      <w:divBdr>
        <w:top w:val="none" w:sz="0" w:space="0" w:color="auto"/>
        <w:left w:val="none" w:sz="0" w:space="0" w:color="auto"/>
        <w:bottom w:val="none" w:sz="0" w:space="0" w:color="auto"/>
        <w:right w:val="none" w:sz="0" w:space="0" w:color="auto"/>
      </w:divBdr>
    </w:div>
    <w:div w:id="459812123">
      <w:bodyDiv w:val="1"/>
      <w:marLeft w:val="0"/>
      <w:marRight w:val="0"/>
      <w:marTop w:val="0"/>
      <w:marBottom w:val="0"/>
      <w:divBdr>
        <w:top w:val="none" w:sz="0" w:space="0" w:color="auto"/>
        <w:left w:val="none" w:sz="0" w:space="0" w:color="auto"/>
        <w:bottom w:val="none" w:sz="0" w:space="0" w:color="auto"/>
        <w:right w:val="none" w:sz="0" w:space="0" w:color="auto"/>
      </w:divBdr>
    </w:div>
    <w:div w:id="459886276">
      <w:bodyDiv w:val="1"/>
      <w:marLeft w:val="0"/>
      <w:marRight w:val="0"/>
      <w:marTop w:val="0"/>
      <w:marBottom w:val="0"/>
      <w:divBdr>
        <w:top w:val="none" w:sz="0" w:space="0" w:color="auto"/>
        <w:left w:val="none" w:sz="0" w:space="0" w:color="auto"/>
        <w:bottom w:val="none" w:sz="0" w:space="0" w:color="auto"/>
        <w:right w:val="none" w:sz="0" w:space="0" w:color="auto"/>
      </w:divBdr>
    </w:div>
    <w:div w:id="459887740">
      <w:bodyDiv w:val="1"/>
      <w:marLeft w:val="0"/>
      <w:marRight w:val="0"/>
      <w:marTop w:val="0"/>
      <w:marBottom w:val="0"/>
      <w:divBdr>
        <w:top w:val="none" w:sz="0" w:space="0" w:color="auto"/>
        <w:left w:val="none" w:sz="0" w:space="0" w:color="auto"/>
        <w:bottom w:val="none" w:sz="0" w:space="0" w:color="auto"/>
        <w:right w:val="none" w:sz="0" w:space="0" w:color="auto"/>
      </w:divBdr>
    </w:div>
    <w:div w:id="459960478">
      <w:bodyDiv w:val="1"/>
      <w:marLeft w:val="0"/>
      <w:marRight w:val="0"/>
      <w:marTop w:val="0"/>
      <w:marBottom w:val="0"/>
      <w:divBdr>
        <w:top w:val="none" w:sz="0" w:space="0" w:color="auto"/>
        <w:left w:val="none" w:sz="0" w:space="0" w:color="auto"/>
        <w:bottom w:val="none" w:sz="0" w:space="0" w:color="auto"/>
        <w:right w:val="none" w:sz="0" w:space="0" w:color="auto"/>
      </w:divBdr>
    </w:div>
    <w:div w:id="460074447">
      <w:bodyDiv w:val="1"/>
      <w:marLeft w:val="0"/>
      <w:marRight w:val="0"/>
      <w:marTop w:val="0"/>
      <w:marBottom w:val="0"/>
      <w:divBdr>
        <w:top w:val="none" w:sz="0" w:space="0" w:color="auto"/>
        <w:left w:val="none" w:sz="0" w:space="0" w:color="auto"/>
        <w:bottom w:val="none" w:sz="0" w:space="0" w:color="auto"/>
        <w:right w:val="none" w:sz="0" w:space="0" w:color="auto"/>
      </w:divBdr>
    </w:div>
    <w:div w:id="460075669">
      <w:bodyDiv w:val="1"/>
      <w:marLeft w:val="0"/>
      <w:marRight w:val="0"/>
      <w:marTop w:val="0"/>
      <w:marBottom w:val="0"/>
      <w:divBdr>
        <w:top w:val="none" w:sz="0" w:space="0" w:color="auto"/>
        <w:left w:val="none" w:sz="0" w:space="0" w:color="auto"/>
        <w:bottom w:val="none" w:sz="0" w:space="0" w:color="auto"/>
        <w:right w:val="none" w:sz="0" w:space="0" w:color="auto"/>
      </w:divBdr>
    </w:div>
    <w:div w:id="460267806">
      <w:bodyDiv w:val="1"/>
      <w:marLeft w:val="0"/>
      <w:marRight w:val="0"/>
      <w:marTop w:val="0"/>
      <w:marBottom w:val="0"/>
      <w:divBdr>
        <w:top w:val="none" w:sz="0" w:space="0" w:color="auto"/>
        <w:left w:val="none" w:sz="0" w:space="0" w:color="auto"/>
        <w:bottom w:val="none" w:sz="0" w:space="0" w:color="auto"/>
        <w:right w:val="none" w:sz="0" w:space="0" w:color="auto"/>
      </w:divBdr>
    </w:div>
    <w:div w:id="460348419">
      <w:bodyDiv w:val="1"/>
      <w:marLeft w:val="0"/>
      <w:marRight w:val="0"/>
      <w:marTop w:val="0"/>
      <w:marBottom w:val="0"/>
      <w:divBdr>
        <w:top w:val="none" w:sz="0" w:space="0" w:color="auto"/>
        <w:left w:val="none" w:sz="0" w:space="0" w:color="auto"/>
        <w:bottom w:val="none" w:sz="0" w:space="0" w:color="auto"/>
        <w:right w:val="none" w:sz="0" w:space="0" w:color="auto"/>
      </w:divBdr>
    </w:div>
    <w:div w:id="460541314">
      <w:bodyDiv w:val="1"/>
      <w:marLeft w:val="0"/>
      <w:marRight w:val="0"/>
      <w:marTop w:val="0"/>
      <w:marBottom w:val="0"/>
      <w:divBdr>
        <w:top w:val="none" w:sz="0" w:space="0" w:color="auto"/>
        <w:left w:val="none" w:sz="0" w:space="0" w:color="auto"/>
        <w:bottom w:val="none" w:sz="0" w:space="0" w:color="auto"/>
        <w:right w:val="none" w:sz="0" w:space="0" w:color="auto"/>
      </w:divBdr>
    </w:div>
    <w:div w:id="460878969">
      <w:bodyDiv w:val="1"/>
      <w:marLeft w:val="0"/>
      <w:marRight w:val="0"/>
      <w:marTop w:val="0"/>
      <w:marBottom w:val="0"/>
      <w:divBdr>
        <w:top w:val="none" w:sz="0" w:space="0" w:color="auto"/>
        <w:left w:val="none" w:sz="0" w:space="0" w:color="auto"/>
        <w:bottom w:val="none" w:sz="0" w:space="0" w:color="auto"/>
        <w:right w:val="none" w:sz="0" w:space="0" w:color="auto"/>
      </w:divBdr>
    </w:div>
    <w:div w:id="460879809">
      <w:bodyDiv w:val="1"/>
      <w:marLeft w:val="0"/>
      <w:marRight w:val="0"/>
      <w:marTop w:val="0"/>
      <w:marBottom w:val="0"/>
      <w:divBdr>
        <w:top w:val="none" w:sz="0" w:space="0" w:color="auto"/>
        <w:left w:val="none" w:sz="0" w:space="0" w:color="auto"/>
        <w:bottom w:val="none" w:sz="0" w:space="0" w:color="auto"/>
        <w:right w:val="none" w:sz="0" w:space="0" w:color="auto"/>
      </w:divBdr>
    </w:div>
    <w:div w:id="460924254">
      <w:bodyDiv w:val="1"/>
      <w:marLeft w:val="0"/>
      <w:marRight w:val="0"/>
      <w:marTop w:val="0"/>
      <w:marBottom w:val="0"/>
      <w:divBdr>
        <w:top w:val="none" w:sz="0" w:space="0" w:color="auto"/>
        <w:left w:val="none" w:sz="0" w:space="0" w:color="auto"/>
        <w:bottom w:val="none" w:sz="0" w:space="0" w:color="auto"/>
        <w:right w:val="none" w:sz="0" w:space="0" w:color="auto"/>
      </w:divBdr>
    </w:div>
    <w:div w:id="461120302">
      <w:bodyDiv w:val="1"/>
      <w:marLeft w:val="0"/>
      <w:marRight w:val="0"/>
      <w:marTop w:val="0"/>
      <w:marBottom w:val="0"/>
      <w:divBdr>
        <w:top w:val="none" w:sz="0" w:space="0" w:color="auto"/>
        <w:left w:val="none" w:sz="0" w:space="0" w:color="auto"/>
        <w:bottom w:val="none" w:sz="0" w:space="0" w:color="auto"/>
        <w:right w:val="none" w:sz="0" w:space="0" w:color="auto"/>
      </w:divBdr>
    </w:div>
    <w:div w:id="461189524">
      <w:bodyDiv w:val="1"/>
      <w:marLeft w:val="0"/>
      <w:marRight w:val="0"/>
      <w:marTop w:val="0"/>
      <w:marBottom w:val="0"/>
      <w:divBdr>
        <w:top w:val="none" w:sz="0" w:space="0" w:color="auto"/>
        <w:left w:val="none" w:sz="0" w:space="0" w:color="auto"/>
        <w:bottom w:val="none" w:sz="0" w:space="0" w:color="auto"/>
        <w:right w:val="none" w:sz="0" w:space="0" w:color="auto"/>
      </w:divBdr>
    </w:div>
    <w:div w:id="461193423">
      <w:bodyDiv w:val="1"/>
      <w:marLeft w:val="0"/>
      <w:marRight w:val="0"/>
      <w:marTop w:val="0"/>
      <w:marBottom w:val="0"/>
      <w:divBdr>
        <w:top w:val="none" w:sz="0" w:space="0" w:color="auto"/>
        <w:left w:val="none" w:sz="0" w:space="0" w:color="auto"/>
        <w:bottom w:val="none" w:sz="0" w:space="0" w:color="auto"/>
        <w:right w:val="none" w:sz="0" w:space="0" w:color="auto"/>
      </w:divBdr>
    </w:div>
    <w:div w:id="461194832">
      <w:bodyDiv w:val="1"/>
      <w:marLeft w:val="0"/>
      <w:marRight w:val="0"/>
      <w:marTop w:val="0"/>
      <w:marBottom w:val="0"/>
      <w:divBdr>
        <w:top w:val="none" w:sz="0" w:space="0" w:color="auto"/>
        <w:left w:val="none" w:sz="0" w:space="0" w:color="auto"/>
        <w:bottom w:val="none" w:sz="0" w:space="0" w:color="auto"/>
        <w:right w:val="none" w:sz="0" w:space="0" w:color="auto"/>
      </w:divBdr>
    </w:div>
    <w:div w:id="461466502">
      <w:bodyDiv w:val="1"/>
      <w:marLeft w:val="0"/>
      <w:marRight w:val="0"/>
      <w:marTop w:val="0"/>
      <w:marBottom w:val="0"/>
      <w:divBdr>
        <w:top w:val="none" w:sz="0" w:space="0" w:color="auto"/>
        <w:left w:val="none" w:sz="0" w:space="0" w:color="auto"/>
        <w:bottom w:val="none" w:sz="0" w:space="0" w:color="auto"/>
        <w:right w:val="none" w:sz="0" w:space="0" w:color="auto"/>
      </w:divBdr>
    </w:div>
    <w:div w:id="461535834">
      <w:bodyDiv w:val="1"/>
      <w:marLeft w:val="0"/>
      <w:marRight w:val="0"/>
      <w:marTop w:val="0"/>
      <w:marBottom w:val="0"/>
      <w:divBdr>
        <w:top w:val="none" w:sz="0" w:space="0" w:color="auto"/>
        <w:left w:val="none" w:sz="0" w:space="0" w:color="auto"/>
        <w:bottom w:val="none" w:sz="0" w:space="0" w:color="auto"/>
        <w:right w:val="none" w:sz="0" w:space="0" w:color="auto"/>
      </w:divBdr>
    </w:div>
    <w:div w:id="461702302">
      <w:bodyDiv w:val="1"/>
      <w:marLeft w:val="0"/>
      <w:marRight w:val="0"/>
      <w:marTop w:val="0"/>
      <w:marBottom w:val="0"/>
      <w:divBdr>
        <w:top w:val="none" w:sz="0" w:space="0" w:color="auto"/>
        <w:left w:val="none" w:sz="0" w:space="0" w:color="auto"/>
        <w:bottom w:val="none" w:sz="0" w:space="0" w:color="auto"/>
        <w:right w:val="none" w:sz="0" w:space="0" w:color="auto"/>
      </w:divBdr>
    </w:div>
    <w:div w:id="461726951">
      <w:bodyDiv w:val="1"/>
      <w:marLeft w:val="0"/>
      <w:marRight w:val="0"/>
      <w:marTop w:val="0"/>
      <w:marBottom w:val="0"/>
      <w:divBdr>
        <w:top w:val="none" w:sz="0" w:space="0" w:color="auto"/>
        <w:left w:val="none" w:sz="0" w:space="0" w:color="auto"/>
        <w:bottom w:val="none" w:sz="0" w:space="0" w:color="auto"/>
        <w:right w:val="none" w:sz="0" w:space="0" w:color="auto"/>
      </w:divBdr>
    </w:div>
    <w:div w:id="461847456">
      <w:bodyDiv w:val="1"/>
      <w:marLeft w:val="0"/>
      <w:marRight w:val="0"/>
      <w:marTop w:val="0"/>
      <w:marBottom w:val="0"/>
      <w:divBdr>
        <w:top w:val="none" w:sz="0" w:space="0" w:color="auto"/>
        <w:left w:val="none" w:sz="0" w:space="0" w:color="auto"/>
        <w:bottom w:val="none" w:sz="0" w:space="0" w:color="auto"/>
        <w:right w:val="none" w:sz="0" w:space="0" w:color="auto"/>
      </w:divBdr>
    </w:div>
    <w:div w:id="461928503">
      <w:bodyDiv w:val="1"/>
      <w:marLeft w:val="0"/>
      <w:marRight w:val="0"/>
      <w:marTop w:val="0"/>
      <w:marBottom w:val="0"/>
      <w:divBdr>
        <w:top w:val="none" w:sz="0" w:space="0" w:color="auto"/>
        <w:left w:val="none" w:sz="0" w:space="0" w:color="auto"/>
        <w:bottom w:val="none" w:sz="0" w:space="0" w:color="auto"/>
        <w:right w:val="none" w:sz="0" w:space="0" w:color="auto"/>
      </w:divBdr>
    </w:div>
    <w:div w:id="461966601">
      <w:bodyDiv w:val="1"/>
      <w:marLeft w:val="0"/>
      <w:marRight w:val="0"/>
      <w:marTop w:val="0"/>
      <w:marBottom w:val="0"/>
      <w:divBdr>
        <w:top w:val="none" w:sz="0" w:space="0" w:color="auto"/>
        <w:left w:val="none" w:sz="0" w:space="0" w:color="auto"/>
        <w:bottom w:val="none" w:sz="0" w:space="0" w:color="auto"/>
        <w:right w:val="none" w:sz="0" w:space="0" w:color="auto"/>
      </w:divBdr>
    </w:div>
    <w:div w:id="461995135">
      <w:bodyDiv w:val="1"/>
      <w:marLeft w:val="0"/>
      <w:marRight w:val="0"/>
      <w:marTop w:val="0"/>
      <w:marBottom w:val="0"/>
      <w:divBdr>
        <w:top w:val="none" w:sz="0" w:space="0" w:color="auto"/>
        <w:left w:val="none" w:sz="0" w:space="0" w:color="auto"/>
        <w:bottom w:val="none" w:sz="0" w:space="0" w:color="auto"/>
        <w:right w:val="none" w:sz="0" w:space="0" w:color="auto"/>
      </w:divBdr>
    </w:div>
    <w:div w:id="462120991">
      <w:bodyDiv w:val="1"/>
      <w:marLeft w:val="0"/>
      <w:marRight w:val="0"/>
      <w:marTop w:val="0"/>
      <w:marBottom w:val="0"/>
      <w:divBdr>
        <w:top w:val="none" w:sz="0" w:space="0" w:color="auto"/>
        <w:left w:val="none" w:sz="0" w:space="0" w:color="auto"/>
        <w:bottom w:val="none" w:sz="0" w:space="0" w:color="auto"/>
        <w:right w:val="none" w:sz="0" w:space="0" w:color="auto"/>
      </w:divBdr>
    </w:div>
    <w:div w:id="462120992">
      <w:bodyDiv w:val="1"/>
      <w:marLeft w:val="0"/>
      <w:marRight w:val="0"/>
      <w:marTop w:val="0"/>
      <w:marBottom w:val="0"/>
      <w:divBdr>
        <w:top w:val="none" w:sz="0" w:space="0" w:color="auto"/>
        <w:left w:val="none" w:sz="0" w:space="0" w:color="auto"/>
        <w:bottom w:val="none" w:sz="0" w:space="0" w:color="auto"/>
        <w:right w:val="none" w:sz="0" w:space="0" w:color="auto"/>
      </w:divBdr>
    </w:div>
    <w:div w:id="462160128">
      <w:bodyDiv w:val="1"/>
      <w:marLeft w:val="0"/>
      <w:marRight w:val="0"/>
      <w:marTop w:val="0"/>
      <w:marBottom w:val="0"/>
      <w:divBdr>
        <w:top w:val="none" w:sz="0" w:space="0" w:color="auto"/>
        <w:left w:val="none" w:sz="0" w:space="0" w:color="auto"/>
        <w:bottom w:val="none" w:sz="0" w:space="0" w:color="auto"/>
        <w:right w:val="none" w:sz="0" w:space="0" w:color="auto"/>
      </w:divBdr>
    </w:div>
    <w:div w:id="462190268">
      <w:bodyDiv w:val="1"/>
      <w:marLeft w:val="0"/>
      <w:marRight w:val="0"/>
      <w:marTop w:val="0"/>
      <w:marBottom w:val="0"/>
      <w:divBdr>
        <w:top w:val="none" w:sz="0" w:space="0" w:color="auto"/>
        <w:left w:val="none" w:sz="0" w:space="0" w:color="auto"/>
        <w:bottom w:val="none" w:sz="0" w:space="0" w:color="auto"/>
        <w:right w:val="none" w:sz="0" w:space="0" w:color="auto"/>
      </w:divBdr>
    </w:div>
    <w:div w:id="462235378">
      <w:bodyDiv w:val="1"/>
      <w:marLeft w:val="0"/>
      <w:marRight w:val="0"/>
      <w:marTop w:val="0"/>
      <w:marBottom w:val="0"/>
      <w:divBdr>
        <w:top w:val="none" w:sz="0" w:space="0" w:color="auto"/>
        <w:left w:val="none" w:sz="0" w:space="0" w:color="auto"/>
        <w:bottom w:val="none" w:sz="0" w:space="0" w:color="auto"/>
        <w:right w:val="none" w:sz="0" w:space="0" w:color="auto"/>
      </w:divBdr>
    </w:div>
    <w:div w:id="462307190">
      <w:bodyDiv w:val="1"/>
      <w:marLeft w:val="0"/>
      <w:marRight w:val="0"/>
      <w:marTop w:val="0"/>
      <w:marBottom w:val="0"/>
      <w:divBdr>
        <w:top w:val="none" w:sz="0" w:space="0" w:color="auto"/>
        <w:left w:val="none" w:sz="0" w:space="0" w:color="auto"/>
        <w:bottom w:val="none" w:sz="0" w:space="0" w:color="auto"/>
        <w:right w:val="none" w:sz="0" w:space="0" w:color="auto"/>
      </w:divBdr>
    </w:div>
    <w:div w:id="462312357">
      <w:bodyDiv w:val="1"/>
      <w:marLeft w:val="0"/>
      <w:marRight w:val="0"/>
      <w:marTop w:val="0"/>
      <w:marBottom w:val="0"/>
      <w:divBdr>
        <w:top w:val="none" w:sz="0" w:space="0" w:color="auto"/>
        <w:left w:val="none" w:sz="0" w:space="0" w:color="auto"/>
        <w:bottom w:val="none" w:sz="0" w:space="0" w:color="auto"/>
        <w:right w:val="none" w:sz="0" w:space="0" w:color="auto"/>
      </w:divBdr>
    </w:div>
    <w:div w:id="462381149">
      <w:bodyDiv w:val="1"/>
      <w:marLeft w:val="0"/>
      <w:marRight w:val="0"/>
      <w:marTop w:val="0"/>
      <w:marBottom w:val="0"/>
      <w:divBdr>
        <w:top w:val="none" w:sz="0" w:space="0" w:color="auto"/>
        <w:left w:val="none" w:sz="0" w:space="0" w:color="auto"/>
        <w:bottom w:val="none" w:sz="0" w:space="0" w:color="auto"/>
        <w:right w:val="none" w:sz="0" w:space="0" w:color="auto"/>
      </w:divBdr>
    </w:div>
    <w:div w:id="462384888">
      <w:bodyDiv w:val="1"/>
      <w:marLeft w:val="0"/>
      <w:marRight w:val="0"/>
      <w:marTop w:val="0"/>
      <w:marBottom w:val="0"/>
      <w:divBdr>
        <w:top w:val="none" w:sz="0" w:space="0" w:color="auto"/>
        <w:left w:val="none" w:sz="0" w:space="0" w:color="auto"/>
        <w:bottom w:val="none" w:sz="0" w:space="0" w:color="auto"/>
        <w:right w:val="none" w:sz="0" w:space="0" w:color="auto"/>
      </w:divBdr>
    </w:div>
    <w:div w:id="462576696">
      <w:bodyDiv w:val="1"/>
      <w:marLeft w:val="0"/>
      <w:marRight w:val="0"/>
      <w:marTop w:val="0"/>
      <w:marBottom w:val="0"/>
      <w:divBdr>
        <w:top w:val="none" w:sz="0" w:space="0" w:color="auto"/>
        <w:left w:val="none" w:sz="0" w:space="0" w:color="auto"/>
        <w:bottom w:val="none" w:sz="0" w:space="0" w:color="auto"/>
        <w:right w:val="none" w:sz="0" w:space="0" w:color="auto"/>
      </w:divBdr>
    </w:div>
    <w:div w:id="462583568">
      <w:bodyDiv w:val="1"/>
      <w:marLeft w:val="0"/>
      <w:marRight w:val="0"/>
      <w:marTop w:val="0"/>
      <w:marBottom w:val="0"/>
      <w:divBdr>
        <w:top w:val="none" w:sz="0" w:space="0" w:color="auto"/>
        <w:left w:val="none" w:sz="0" w:space="0" w:color="auto"/>
        <w:bottom w:val="none" w:sz="0" w:space="0" w:color="auto"/>
        <w:right w:val="none" w:sz="0" w:space="0" w:color="auto"/>
      </w:divBdr>
    </w:div>
    <w:div w:id="462695300">
      <w:bodyDiv w:val="1"/>
      <w:marLeft w:val="0"/>
      <w:marRight w:val="0"/>
      <w:marTop w:val="0"/>
      <w:marBottom w:val="0"/>
      <w:divBdr>
        <w:top w:val="none" w:sz="0" w:space="0" w:color="auto"/>
        <w:left w:val="none" w:sz="0" w:space="0" w:color="auto"/>
        <w:bottom w:val="none" w:sz="0" w:space="0" w:color="auto"/>
        <w:right w:val="none" w:sz="0" w:space="0" w:color="auto"/>
      </w:divBdr>
    </w:div>
    <w:div w:id="462769101">
      <w:bodyDiv w:val="1"/>
      <w:marLeft w:val="0"/>
      <w:marRight w:val="0"/>
      <w:marTop w:val="0"/>
      <w:marBottom w:val="0"/>
      <w:divBdr>
        <w:top w:val="none" w:sz="0" w:space="0" w:color="auto"/>
        <w:left w:val="none" w:sz="0" w:space="0" w:color="auto"/>
        <w:bottom w:val="none" w:sz="0" w:space="0" w:color="auto"/>
        <w:right w:val="none" w:sz="0" w:space="0" w:color="auto"/>
      </w:divBdr>
    </w:div>
    <w:div w:id="462774443">
      <w:bodyDiv w:val="1"/>
      <w:marLeft w:val="0"/>
      <w:marRight w:val="0"/>
      <w:marTop w:val="0"/>
      <w:marBottom w:val="0"/>
      <w:divBdr>
        <w:top w:val="none" w:sz="0" w:space="0" w:color="auto"/>
        <w:left w:val="none" w:sz="0" w:space="0" w:color="auto"/>
        <w:bottom w:val="none" w:sz="0" w:space="0" w:color="auto"/>
        <w:right w:val="none" w:sz="0" w:space="0" w:color="auto"/>
      </w:divBdr>
    </w:div>
    <w:div w:id="462818570">
      <w:bodyDiv w:val="1"/>
      <w:marLeft w:val="0"/>
      <w:marRight w:val="0"/>
      <w:marTop w:val="0"/>
      <w:marBottom w:val="0"/>
      <w:divBdr>
        <w:top w:val="none" w:sz="0" w:space="0" w:color="auto"/>
        <w:left w:val="none" w:sz="0" w:space="0" w:color="auto"/>
        <w:bottom w:val="none" w:sz="0" w:space="0" w:color="auto"/>
        <w:right w:val="none" w:sz="0" w:space="0" w:color="auto"/>
      </w:divBdr>
    </w:div>
    <w:div w:id="463039840">
      <w:bodyDiv w:val="1"/>
      <w:marLeft w:val="0"/>
      <w:marRight w:val="0"/>
      <w:marTop w:val="0"/>
      <w:marBottom w:val="0"/>
      <w:divBdr>
        <w:top w:val="none" w:sz="0" w:space="0" w:color="auto"/>
        <w:left w:val="none" w:sz="0" w:space="0" w:color="auto"/>
        <w:bottom w:val="none" w:sz="0" w:space="0" w:color="auto"/>
        <w:right w:val="none" w:sz="0" w:space="0" w:color="auto"/>
      </w:divBdr>
    </w:div>
    <w:div w:id="463040908">
      <w:bodyDiv w:val="1"/>
      <w:marLeft w:val="0"/>
      <w:marRight w:val="0"/>
      <w:marTop w:val="0"/>
      <w:marBottom w:val="0"/>
      <w:divBdr>
        <w:top w:val="none" w:sz="0" w:space="0" w:color="auto"/>
        <w:left w:val="none" w:sz="0" w:space="0" w:color="auto"/>
        <w:bottom w:val="none" w:sz="0" w:space="0" w:color="auto"/>
        <w:right w:val="none" w:sz="0" w:space="0" w:color="auto"/>
      </w:divBdr>
    </w:div>
    <w:div w:id="463042203">
      <w:bodyDiv w:val="1"/>
      <w:marLeft w:val="0"/>
      <w:marRight w:val="0"/>
      <w:marTop w:val="0"/>
      <w:marBottom w:val="0"/>
      <w:divBdr>
        <w:top w:val="none" w:sz="0" w:space="0" w:color="auto"/>
        <w:left w:val="none" w:sz="0" w:space="0" w:color="auto"/>
        <w:bottom w:val="none" w:sz="0" w:space="0" w:color="auto"/>
        <w:right w:val="none" w:sz="0" w:space="0" w:color="auto"/>
      </w:divBdr>
    </w:div>
    <w:div w:id="463154982">
      <w:bodyDiv w:val="1"/>
      <w:marLeft w:val="0"/>
      <w:marRight w:val="0"/>
      <w:marTop w:val="0"/>
      <w:marBottom w:val="0"/>
      <w:divBdr>
        <w:top w:val="none" w:sz="0" w:space="0" w:color="auto"/>
        <w:left w:val="none" w:sz="0" w:space="0" w:color="auto"/>
        <w:bottom w:val="none" w:sz="0" w:space="0" w:color="auto"/>
        <w:right w:val="none" w:sz="0" w:space="0" w:color="auto"/>
      </w:divBdr>
    </w:div>
    <w:div w:id="463234493">
      <w:bodyDiv w:val="1"/>
      <w:marLeft w:val="0"/>
      <w:marRight w:val="0"/>
      <w:marTop w:val="0"/>
      <w:marBottom w:val="0"/>
      <w:divBdr>
        <w:top w:val="none" w:sz="0" w:space="0" w:color="auto"/>
        <w:left w:val="none" w:sz="0" w:space="0" w:color="auto"/>
        <w:bottom w:val="none" w:sz="0" w:space="0" w:color="auto"/>
        <w:right w:val="none" w:sz="0" w:space="0" w:color="auto"/>
      </w:divBdr>
    </w:div>
    <w:div w:id="463352282">
      <w:bodyDiv w:val="1"/>
      <w:marLeft w:val="0"/>
      <w:marRight w:val="0"/>
      <w:marTop w:val="0"/>
      <w:marBottom w:val="0"/>
      <w:divBdr>
        <w:top w:val="none" w:sz="0" w:space="0" w:color="auto"/>
        <w:left w:val="none" w:sz="0" w:space="0" w:color="auto"/>
        <w:bottom w:val="none" w:sz="0" w:space="0" w:color="auto"/>
        <w:right w:val="none" w:sz="0" w:space="0" w:color="auto"/>
      </w:divBdr>
    </w:div>
    <w:div w:id="463431624">
      <w:bodyDiv w:val="1"/>
      <w:marLeft w:val="0"/>
      <w:marRight w:val="0"/>
      <w:marTop w:val="0"/>
      <w:marBottom w:val="0"/>
      <w:divBdr>
        <w:top w:val="none" w:sz="0" w:space="0" w:color="auto"/>
        <w:left w:val="none" w:sz="0" w:space="0" w:color="auto"/>
        <w:bottom w:val="none" w:sz="0" w:space="0" w:color="auto"/>
        <w:right w:val="none" w:sz="0" w:space="0" w:color="auto"/>
      </w:divBdr>
    </w:div>
    <w:div w:id="463695105">
      <w:bodyDiv w:val="1"/>
      <w:marLeft w:val="0"/>
      <w:marRight w:val="0"/>
      <w:marTop w:val="0"/>
      <w:marBottom w:val="0"/>
      <w:divBdr>
        <w:top w:val="none" w:sz="0" w:space="0" w:color="auto"/>
        <w:left w:val="none" w:sz="0" w:space="0" w:color="auto"/>
        <w:bottom w:val="none" w:sz="0" w:space="0" w:color="auto"/>
        <w:right w:val="none" w:sz="0" w:space="0" w:color="auto"/>
      </w:divBdr>
    </w:div>
    <w:div w:id="463886387">
      <w:bodyDiv w:val="1"/>
      <w:marLeft w:val="0"/>
      <w:marRight w:val="0"/>
      <w:marTop w:val="0"/>
      <w:marBottom w:val="0"/>
      <w:divBdr>
        <w:top w:val="none" w:sz="0" w:space="0" w:color="auto"/>
        <w:left w:val="none" w:sz="0" w:space="0" w:color="auto"/>
        <w:bottom w:val="none" w:sz="0" w:space="0" w:color="auto"/>
        <w:right w:val="none" w:sz="0" w:space="0" w:color="auto"/>
      </w:divBdr>
    </w:div>
    <w:div w:id="463932697">
      <w:bodyDiv w:val="1"/>
      <w:marLeft w:val="0"/>
      <w:marRight w:val="0"/>
      <w:marTop w:val="0"/>
      <w:marBottom w:val="0"/>
      <w:divBdr>
        <w:top w:val="none" w:sz="0" w:space="0" w:color="auto"/>
        <w:left w:val="none" w:sz="0" w:space="0" w:color="auto"/>
        <w:bottom w:val="none" w:sz="0" w:space="0" w:color="auto"/>
        <w:right w:val="none" w:sz="0" w:space="0" w:color="auto"/>
      </w:divBdr>
    </w:div>
    <w:div w:id="464126813">
      <w:bodyDiv w:val="1"/>
      <w:marLeft w:val="0"/>
      <w:marRight w:val="0"/>
      <w:marTop w:val="0"/>
      <w:marBottom w:val="0"/>
      <w:divBdr>
        <w:top w:val="none" w:sz="0" w:space="0" w:color="auto"/>
        <w:left w:val="none" w:sz="0" w:space="0" w:color="auto"/>
        <w:bottom w:val="none" w:sz="0" w:space="0" w:color="auto"/>
        <w:right w:val="none" w:sz="0" w:space="0" w:color="auto"/>
      </w:divBdr>
    </w:div>
    <w:div w:id="464198090">
      <w:bodyDiv w:val="1"/>
      <w:marLeft w:val="0"/>
      <w:marRight w:val="0"/>
      <w:marTop w:val="0"/>
      <w:marBottom w:val="0"/>
      <w:divBdr>
        <w:top w:val="none" w:sz="0" w:space="0" w:color="auto"/>
        <w:left w:val="none" w:sz="0" w:space="0" w:color="auto"/>
        <w:bottom w:val="none" w:sz="0" w:space="0" w:color="auto"/>
        <w:right w:val="none" w:sz="0" w:space="0" w:color="auto"/>
      </w:divBdr>
    </w:div>
    <w:div w:id="464204102">
      <w:bodyDiv w:val="1"/>
      <w:marLeft w:val="0"/>
      <w:marRight w:val="0"/>
      <w:marTop w:val="0"/>
      <w:marBottom w:val="0"/>
      <w:divBdr>
        <w:top w:val="none" w:sz="0" w:space="0" w:color="auto"/>
        <w:left w:val="none" w:sz="0" w:space="0" w:color="auto"/>
        <w:bottom w:val="none" w:sz="0" w:space="0" w:color="auto"/>
        <w:right w:val="none" w:sz="0" w:space="0" w:color="auto"/>
      </w:divBdr>
    </w:div>
    <w:div w:id="464470649">
      <w:bodyDiv w:val="1"/>
      <w:marLeft w:val="0"/>
      <w:marRight w:val="0"/>
      <w:marTop w:val="0"/>
      <w:marBottom w:val="0"/>
      <w:divBdr>
        <w:top w:val="none" w:sz="0" w:space="0" w:color="auto"/>
        <w:left w:val="none" w:sz="0" w:space="0" w:color="auto"/>
        <w:bottom w:val="none" w:sz="0" w:space="0" w:color="auto"/>
        <w:right w:val="none" w:sz="0" w:space="0" w:color="auto"/>
      </w:divBdr>
    </w:div>
    <w:div w:id="464661492">
      <w:bodyDiv w:val="1"/>
      <w:marLeft w:val="0"/>
      <w:marRight w:val="0"/>
      <w:marTop w:val="0"/>
      <w:marBottom w:val="0"/>
      <w:divBdr>
        <w:top w:val="none" w:sz="0" w:space="0" w:color="auto"/>
        <w:left w:val="none" w:sz="0" w:space="0" w:color="auto"/>
        <w:bottom w:val="none" w:sz="0" w:space="0" w:color="auto"/>
        <w:right w:val="none" w:sz="0" w:space="0" w:color="auto"/>
      </w:divBdr>
    </w:div>
    <w:div w:id="464930730">
      <w:bodyDiv w:val="1"/>
      <w:marLeft w:val="0"/>
      <w:marRight w:val="0"/>
      <w:marTop w:val="0"/>
      <w:marBottom w:val="0"/>
      <w:divBdr>
        <w:top w:val="none" w:sz="0" w:space="0" w:color="auto"/>
        <w:left w:val="none" w:sz="0" w:space="0" w:color="auto"/>
        <w:bottom w:val="none" w:sz="0" w:space="0" w:color="auto"/>
        <w:right w:val="none" w:sz="0" w:space="0" w:color="auto"/>
      </w:divBdr>
    </w:div>
    <w:div w:id="465124308">
      <w:bodyDiv w:val="1"/>
      <w:marLeft w:val="0"/>
      <w:marRight w:val="0"/>
      <w:marTop w:val="0"/>
      <w:marBottom w:val="0"/>
      <w:divBdr>
        <w:top w:val="none" w:sz="0" w:space="0" w:color="auto"/>
        <w:left w:val="none" w:sz="0" w:space="0" w:color="auto"/>
        <w:bottom w:val="none" w:sz="0" w:space="0" w:color="auto"/>
        <w:right w:val="none" w:sz="0" w:space="0" w:color="auto"/>
      </w:divBdr>
    </w:div>
    <w:div w:id="465204018">
      <w:bodyDiv w:val="1"/>
      <w:marLeft w:val="0"/>
      <w:marRight w:val="0"/>
      <w:marTop w:val="0"/>
      <w:marBottom w:val="0"/>
      <w:divBdr>
        <w:top w:val="none" w:sz="0" w:space="0" w:color="auto"/>
        <w:left w:val="none" w:sz="0" w:space="0" w:color="auto"/>
        <w:bottom w:val="none" w:sz="0" w:space="0" w:color="auto"/>
        <w:right w:val="none" w:sz="0" w:space="0" w:color="auto"/>
      </w:divBdr>
    </w:div>
    <w:div w:id="465394554">
      <w:bodyDiv w:val="1"/>
      <w:marLeft w:val="0"/>
      <w:marRight w:val="0"/>
      <w:marTop w:val="0"/>
      <w:marBottom w:val="0"/>
      <w:divBdr>
        <w:top w:val="none" w:sz="0" w:space="0" w:color="auto"/>
        <w:left w:val="none" w:sz="0" w:space="0" w:color="auto"/>
        <w:bottom w:val="none" w:sz="0" w:space="0" w:color="auto"/>
        <w:right w:val="none" w:sz="0" w:space="0" w:color="auto"/>
      </w:divBdr>
    </w:div>
    <w:div w:id="465515795">
      <w:bodyDiv w:val="1"/>
      <w:marLeft w:val="0"/>
      <w:marRight w:val="0"/>
      <w:marTop w:val="0"/>
      <w:marBottom w:val="0"/>
      <w:divBdr>
        <w:top w:val="none" w:sz="0" w:space="0" w:color="auto"/>
        <w:left w:val="none" w:sz="0" w:space="0" w:color="auto"/>
        <w:bottom w:val="none" w:sz="0" w:space="0" w:color="auto"/>
        <w:right w:val="none" w:sz="0" w:space="0" w:color="auto"/>
      </w:divBdr>
    </w:div>
    <w:div w:id="465589382">
      <w:bodyDiv w:val="1"/>
      <w:marLeft w:val="0"/>
      <w:marRight w:val="0"/>
      <w:marTop w:val="0"/>
      <w:marBottom w:val="0"/>
      <w:divBdr>
        <w:top w:val="none" w:sz="0" w:space="0" w:color="auto"/>
        <w:left w:val="none" w:sz="0" w:space="0" w:color="auto"/>
        <w:bottom w:val="none" w:sz="0" w:space="0" w:color="auto"/>
        <w:right w:val="none" w:sz="0" w:space="0" w:color="auto"/>
      </w:divBdr>
    </w:div>
    <w:div w:id="465709193">
      <w:bodyDiv w:val="1"/>
      <w:marLeft w:val="0"/>
      <w:marRight w:val="0"/>
      <w:marTop w:val="0"/>
      <w:marBottom w:val="0"/>
      <w:divBdr>
        <w:top w:val="none" w:sz="0" w:space="0" w:color="auto"/>
        <w:left w:val="none" w:sz="0" w:space="0" w:color="auto"/>
        <w:bottom w:val="none" w:sz="0" w:space="0" w:color="auto"/>
        <w:right w:val="none" w:sz="0" w:space="0" w:color="auto"/>
      </w:divBdr>
    </w:div>
    <w:div w:id="465784873">
      <w:bodyDiv w:val="1"/>
      <w:marLeft w:val="0"/>
      <w:marRight w:val="0"/>
      <w:marTop w:val="0"/>
      <w:marBottom w:val="0"/>
      <w:divBdr>
        <w:top w:val="none" w:sz="0" w:space="0" w:color="auto"/>
        <w:left w:val="none" w:sz="0" w:space="0" w:color="auto"/>
        <w:bottom w:val="none" w:sz="0" w:space="0" w:color="auto"/>
        <w:right w:val="none" w:sz="0" w:space="0" w:color="auto"/>
      </w:divBdr>
    </w:div>
    <w:div w:id="465855302">
      <w:bodyDiv w:val="1"/>
      <w:marLeft w:val="0"/>
      <w:marRight w:val="0"/>
      <w:marTop w:val="0"/>
      <w:marBottom w:val="0"/>
      <w:divBdr>
        <w:top w:val="none" w:sz="0" w:space="0" w:color="auto"/>
        <w:left w:val="none" w:sz="0" w:space="0" w:color="auto"/>
        <w:bottom w:val="none" w:sz="0" w:space="0" w:color="auto"/>
        <w:right w:val="none" w:sz="0" w:space="0" w:color="auto"/>
      </w:divBdr>
    </w:div>
    <w:div w:id="465896543">
      <w:bodyDiv w:val="1"/>
      <w:marLeft w:val="0"/>
      <w:marRight w:val="0"/>
      <w:marTop w:val="0"/>
      <w:marBottom w:val="0"/>
      <w:divBdr>
        <w:top w:val="none" w:sz="0" w:space="0" w:color="auto"/>
        <w:left w:val="none" w:sz="0" w:space="0" w:color="auto"/>
        <w:bottom w:val="none" w:sz="0" w:space="0" w:color="auto"/>
        <w:right w:val="none" w:sz="0" w:space="0" w:color="auto"/>
      </w:divBdr>
    </w:div>
    <w:div w:id="465978109">
      <w:bodyDiv w:val="1"/>
      <w:marLeft w:val="0"/>
      <w:marRight w:val="0"/>
      <w:marTop w:val="0"/>
      <w:marBottom w:val="0"/>
      <w:divBdr>
        <w:top w:val="none" w:sz="0" w:space="0" w:color="auto"/>
        <w:left w:val="none" w:sz="0" w:space="0" w:color="auto"/>
        <w:bottom w:val="none" w:sz="0" w:space="0" w:color="auto"/>
        <w:right w:val="none" w:sz="0" w:space="0" w:color="auto"/>
      </w:divBdr>
    </w:div>
    <w:div w:id="466045914">
      <w:bodyDiv w:val="1"/>
      <w:marLeft w:val="0"/>
      <w:marRight w:val="0"/>
      <w:marTop w:val="0"/>
      <w:marBottom w:val="0"/>
      <w:divBdr>
        <w:top w:val="none" w:sz="0" w:space="0" w:color="auto"/>
        <w:left w:val="none" w:sz="0" w:space="0" w:color="auto"/>
        <w:bottom w:val="none" w:sz="0" w:space="0" w:color="auto"/>
        <w:right w:val="none" w:sz="0" w:space="0" w:color="auto"/>
      </w:divBdr>
    </w:div>
    <w:div w:id="466046362">
      <w:bodyDiv w:val="1"/>
      <w:marLeft w:val="0"/>
      <w:marRight w:val="0"/>
      <w:marTop w:val="0"/>
      <w:marBottom w:val="0"/>
      <w:divBdr>
        <w:top w:val="none" w:sz="0" w:space="0" w:color="auto"/>
        <w:left w:val="none" w:sz="0" w:space="0" w:color="auto"/>
        <w:bottom w:val="none" w:sz="0" w:space="0" w:color="auto"/>
        <w:right w:val="none" w:sz="0" w:space="0" w:color="auto"/>
      </w:divBdr>
    </w:div>
    <w:div w:id="466123242">
      <w:bodyDiv w:val="1"/>
      <w:marLeft w:val="0"/>
      <w:marRight w:val="0"/>
      <w:marTop w:val="0"/>
      <w:marBottom w:val="0"/>
      <w:divBdr>
        <w:top w:val="none" w:sz="0" w:space="0" w:color="auto"/>
        <w:left w:val="none" w:sz="0" w:space="0" w:color="auto"/>
        <w:bottom w:val="none" w:sz="0" w:space="0" w:color="auto"/>
        <w:right w:val="none" w:sz="0" w:space="0" w:color="auto"/>
      </w:divBdr>
    </w:div>
    <w:div w:id="466315464">
      <w:bodyDiv w:val="1"/>
      <w:marLeft w:val="0"/>
      <w:marRight w:val="0"/>
      <w:marTop w:val="0"/>
      <w:marBottom w:val="0"/>
      <w:divBdr>
        <w:top w:val="none" w:sz="0" w:space="0" w:color="auto"/>
        <w:left w:val="none" w:sz="0" w:space="0" w:color="auto"/>
        <w:bottom w:val="none" w:sz="0" w:space="0" w:color="auto"/>
        <w:right w:val="none" w:sz="0" w:space="0" w:color="auto"/>
      </w:divBdr>
    </w:div>
    <w:div w:id="466315619">
      <w:bodyDiv w:val="1"/>
      <w:marLeft w:val="0"/>
      <w:marRight w:val="0"/>
      <w:marTop w:val="0"/>
      <w:marBottom w:val="0"/>
      <w:divBdr>
        <w:top w:val="none" w:sz="0" w:space="0" w:color="auto"/>
        <w:left w:val="none" w:sz="0" w:space="0" w:color="auto"/>
        <w:bottom w:val="none" w:sz="0" w:space="0" w:color="auto"/>
        <w:right w:val="none" w:sz="0" w:space="0" w:color="auto"/>
      </w:divBdr>
    </w:div>
    <w:div w:id="466513632">
      <w:bodyDiv w:val="1"/>
      <w:marLeft w:val="0"/>
      <w:marRight w:val="0"/>
      <w:marTop w:val="0"/>
      <w:marBottom w:val="0"/>
      <w:divBdr>
        <w:top w:val="none" w:sz="0" w:space="0" w:color="auto"/>
        <w:left w:val="none" w:sz="0" w:space="0" w:color="auto"/>
        <w:bottom w:val="none" w:sz="0" w:space="0" w:color="auto"/>
        <w:right w:val="none" w:sz="0" w:space="0" w:color="auto"/>
      </w:divBdr>
    </w:div>
    <w:div w:id="466557341">
      <w:bodyDiv w:val="1"/>
      <w:marLeft w:val="0"/>
      <w:marRight w:val="0"/>
      <w:marTop w:val="0"/>
      <w:marBottom w:val="0"/>
      <w:divBdr>
        <w:top w:val="none" w:sz="0" w:space="0" w:color="auto"/>
        <w:left w:val="none" w:sz="0" w:space="0" w:color="auto"/>
        <w:bottom w:val="none" w:sz="0" w:space="0" w:color="auto"/>
        <w:right w:val="none" w:sz="0" w:space="0" w:color="auto"/>
      </w:divBdr>
    </w:div>
    <w:div w:id="466583171">
      <w:bodyDiv w:val="1"/>
      <w:marLeft w:val="0"/>
      <w:marRight w:val="0"/>
      <w:marTop w:val="0"/>
      <w:marBottom w:val="0"/>
      <w:divBdr>
        <w:top w:val="none" w:sz="0" w:space="0" w:color="auto"/>
        <w:left w:val="none" w:sz="0" w:space="0" w:color="auto"/>
        <w:bottom w:val="none" w:sz="0" w:space="0" w:color="auto"/>
        <w:right w:val="none" w:sz="0" w:space="0" w:color="auto"/>
      </w:divBdr>
    </w:div>
    <w:div w:id="466893400">
      <w:bodyDiv w:val="1"/>
      <w:marLeft w:val="0"/>
      <w:marRight w:val="0"/>
      <w:marTop w:val="0"/>
      <w:marBottom w:val="0"/>
      <w:divBdr>
        <w:top w:val="none" w:sz="0" w:space="0" w:color="auto"/>
        <w:left w:val="none" w:sz="0" w:space="0" w:color="auto"/>
        <w:bottom w:val="none" w:sz="0" w:space="0" w:color="auto"/>
        <w:right w:val="none" w:sz="0" w:space="0" w:color="auto"/>
      </w:divBdr>
    </w:div>
    <w:div w:id="466893825">
      <w:bodyDiv w:val="1"/>
      <w:marLeft w:val="0"/>
      <w:marRight w:val="0"/>
      <w:marTop w:val="0"/>
      <w:marBottom w:val="0"/>
      <w:divBdr>
        <w:top w:val="none" w:sz="0" w:space="0" w:color="auto"/>
        <w:left w:val="none" w:sz="0" w:space="0" w:color="auto"/>
        <w:bottom w:val="none" w:sz="0" w:space="0" w:color="auto"/>
        <w:right w:val="none" w:sz="0" w:space="0" w:color="auto"/>
      </w:divBdr>
    </w:div>
    <w:div w:id="467014611">
      <w:bodyDiv w:val="1"/>
      <w:marLeft w:val="0"/>
      <w:marRight w:val="0"/>
      <w:marTop w:val="0"/>
      <w:marBottom w:val="0"/>
      <w:divBdr>
        <w:top w:val="none" w:sz="0" w:space="0" w:color="auto"/>
        <w:left w:val="none" w:sz="0" w:space="0" w:color="auto"/>
        <w:bottom w:val="none" w:sz="0" w:space="0" w:color="auto"/>
        <w:right w:val="none" w:sz="0" w:space="0" w:color="auto"/>
      </w:divBdr>
    </w:div>
    <w:div w:id="467168468">
      <w:bodyDiv w:val="1"/>
      <w:marLeft w:val="0"/>
      <w:marRight w:val="0"/>
      <w:marTop w:val="0"/>
      <w:marBottom w:val="0"/>
      <w:divBdr>
        <w:top w:val="none" w:sz="0" w:space="0" w:color="auto"/>
        <w:left w:val="none" w:sz="0" w:space="0" w:color="auto"/>
        <w:bottom w:val="none" w:sz="0" w:space="0" w:color="auto"/>
        <w:right w:val="none" w:sz="0" w:space="0" w:color="auto"/>
      </w:divBdr>
    </w:div>
    <w:div w:id="467285540">
      <w:bodyDiv w:val="1"/>
      <w:marLeft w:val="0"/>
      <w:marRight w:val="0"/>
      <w:marTop w:val="0"/>
      <w:marBottom w:val="0"/>
      <w:divBdr>
        <w:top w:val="none" w:sz="0" w:space="0" w:color="auto"/>
        <w:left w:val="none" w:sz="0" w:space="0" w:color="auto"/>
        <w:bottom w:val="none" w:sz="0" w:space="0" w:color="auto"/>
        <w:right w:val="none" w:sz="0" w:space="0" w:color="auto"/>
      </w:divBdr>
    </w:div>
    <w:div w:id="467356275">
      <w:bodyDiv w:val="1"/>
      <w:marLeft w:val="0"/>
      <w:marRight w:val="0"/>
      <w:marTop w:val="0"/>
      <w:marBottom w:val="0"/>
      <w:divBdr>
        <w:top w:val="none" w:sz="0" w:space="0" w:color="auto"/>
        <w:left w:val="none" w:sz="0" w:space="0" w:color="auto"/>
        <w:bottom w:val="none" w:sz="0" w:space="0" w:color="auto"/>
        <w:right w:val="none" w:sz="0" w:space="0" w:color="auto"/>
      </w:divBdr>
    </w:div>
    <w:div w:id="467358325">
      <w:bodyDiv w:val="1"/>
      <w:marLeft w:val="0"/>
      <w:marRight w:val="0"/>
      <w:marTop w:val="0"/>
      <w:marBottom w:val="0"/>
      <w:divBdr>
        <w:top w:val="none" w:sz="0" w:space="0" w:color="auto"/>
        <w:left w:val="none" w:sz="0" w:space="0" w:color="auto"/>
        <w:bottom w:val="none" w:sz="0" w:space="0" w:color="auto"/>
        <w:right w:val="none" w:sz="0" w:space="0" w:color="auto"/>
      </w:divBdr>
    </w:div>
    <w:div w:id="467362658">
      <w:bodyDiv w:val="1"/>
      <w:marLeft w:val="0"/>
      <w:marRight w:val="0"/>
      <w:marTop w:val="0"/>
      <w:marBottom w:val="0"/>
      <w:divBdr>
        <w:top w:val="none" w:sz="0" w:space="0" w:color="auto"/>
        <w:left w:val="none" w:sz="0" w:space="0" w:color="auto"/>
        <w:bottom w:val="none" w:sz="0" w:space="0" w:color="auto"/>
        <w:right w:val="none" w:sz="0" w:space="0" w:color="auto"/>
      </w:divBdr>
    </w:div>
    <w:div w:id="467548109">
      <w:bodyDiv w:val="1"/>
      <w:marLeft w:val="0"/>
      <w:marRight w:val="0"/>
      <w:marTop w:val="0"/>
      <w:marBottom w:val="0"/>
      <w:divBdr>
        <w:top w:val="none" w:sz="0" w:space="0" w:color="auto"/>
        <w:left w:val="none" w:sz="0" w:space="0" w:color="auto"/>
        <w:bottom w:val="none" w:sz="0" w:space="0" w:color="auto"/>
        <w:right w:val="none" w:sz="0" w:space="0" w:color="auto"/>
      </w:divBdr>
    </w:div>
    <w:div w:id="467551398">
      <w:bodyDiv w:val="1"/>
      <w:marLeft w:val="0"/>
      <w:marRight w:val="0"/>
      <w:marTop w:val="0"/>
      <w:marBottom w:val="0"/>
      <w:divBdr>
        <w:top w:val="none" w:sz="0" w:space="0" w:color="auto"/>
        <w:left w:val="none" w:sz="0" w:space="0" w:color="auto"/>
        <w:bottom w:val="none" w:sz="0" w:space="0" w:color="auto"/>
        <w:right w:val="none" w:sz="0" w:space="0" w:color="auto"/>
      </w:divBdr>
    </w:div>
    <w:div w:id="467744674">
      <w:bodyDiv w:val="1"/>
      <w:marLeft w:val="0"/>
      <w:marRight w:val="0"/>
      <w:marTop w:val="0"/>
      <w:marBottom w:val="0"/>
      <w:divBdr>
        <w:top w:val="none" w:sz="0" w:space="0" w:color="auto"/>
        <w:left w:val="none" w:sz="0" w:space="0" w:color="auto"/>
        <w:bottom w:val="none" w:sz="0" w:space="0" w:color="auto"/>
        <w:right w:val="none" w:sz="0" w:space="0" w:color="auto"/>
      </w:divBdr>
    </w:div>
    <w:div w:id="467821312">
      <w:bodyDiv w:val="1"/>
      <w:marLeft w:val="0"/>
      <w:marRight w:val="0"/>
      <w:marTop w:val="0"/>
      <w:marBottom w:val="0"/>
      <w:divBdr>
        <w:top w:val="none" w:sz="0" w:space="0" w:color="auto"/>
        <w:left w:val="none" w:sz="0" w:space="0" w:color="auto"/>
        <w:bottom w:val="none" w:sz="0" w:space="0" w:color="auto"/>
        <w:right w:val="none" w:sz="0" w:space="0" w:color="auto"/>
      </w:divBdr>
    </w:div>
    <w:div w:id="467865398">
      <w:bodyDiv w:val="1"/>
      <w:marLeft w:val="0"/>
      <w:marRight w:val="0"/>
      <w:marTop w:val="0"/>
      <w:marBottom w:val="0"/>
      <w:divBdr>
        <w:top w:val="none" w:sz="0" w:space="0" w:color="auto"/>
        <w:left w:val="none" w:sz="0" w:space="0" w:color="auto"/>
        <w:bottom w:val="none" w:sz="0" w:space="0" w:color="auto"/>
        <w:right w:val="none" w:sz="0" w:space="0" w:color="auto"/>
      </w:divBdr>
    </w:div>
    <w:div w:id="467937923">
      <w:bodyDiv w:val="1"/>
      <w:marLeft w:val="0"/>
      <w:marRight w:val="0"/>
      <w:marTop w:val="0"/>
      <w:marBottom w:val="0"/>
      <w:divBdr>
        <w:top w:val="none" w:sz="0" w:space="0" w:color="auto"/>
        <w:left w:val="none" w:sz="0" w:space="0" w:color="auto"/>
        <w:bottom w:val="none" w:sz="0" w:space="0" w:color="auto"/>
        <w:right w:val="none" w:sz="0" w:space="0" w:color="auto"/>
      </w:divBdr>
    </w:div>
    <w:div w:id="468015670">
      <w:bodyDiv w:val="1"/>
      <w:marLeft w:val="0"/>
      <w:marRight w:val="0"/>
      <w:marTop w:val="0"/>
      <w:marBottom w:val="0"/>
      <w:divBdr>
        <w:top w:val="none" w:sz="0" w:space="0" w:color="auto"/>
        <w:left w:val="none" w:sz="0" w:space="0" w:color="auto"/>
        <w:bottom w:val="none" w:sz="0" w:space="0" w:color="auto"/>
        <w:right w:val="none" w:sz="0" w:space="0" w:color="auto"/>
      </w:divBdr>
    </w:div>
    <w:div w:id="468130117">
      <w:bodyDiv w:val="1"/>
      <w:marLeft w:val="0"/>
      <w:marRight w:val="0"/>
      <w:marTop w:val="0"/>
      <w:marBottom w:val="0"/>
      <w:divBdr>
        <w:top w:val="none" w:sz="0" w:space="0" w:color="auto"/>
        <w:left w:val="none" w:sz="0" w:space="0" w:color="auto"/>
        <w:bottom w:val="none" w:sz="0" w:space="0" w:color="auto"/>
        <w:right w:val="none" w:sz="0" w:space="0" w:color="auto"/>
      </w:divBdr>
    </w:div>
    <w:div w:id="468130875">
      <w:bodyDiv w:val="1"/>
      <w:marLeft w:val="0"/>
      <w:marRight w:val="0"/>
      <w:marTop w:val="0"/>
      <w:marBottom w:val="0"/>
      <w:divBdr>
        <w:top w:val="none" w:sz="0" w:space="0" w:color="auto"/>
        <w:left w:val="none" w:sz="0" w:space="0" w:color="auto"/>
        <w:bottom w:val="none" w:sz="0" w:space="0" w:color="auto"/>
        <w:right w:val="none" w:sz="0" w:space="0" w:color="auto"/>
      </w:divBdr>
    </w:div>
    <w:div w:id="468133565">
      <w:bodyDiv w:val="1"/>
      <w:marLeft w:val="0"/>
      <w:marRight w:val="0"/>
      <w:marTop w:val="0"/>
      <w:marBottom w:val="0"/>
      <w:divBdr>
        <w:top w:val="none" w:sz="0" w:space="0" w:color="auto"/>
        <w:left w:val="none" w:sz="0" w:space="0" w:color="auto"/>
        <w:bottom w:val="none" w:sz="0" w:space="0" w:color="auto"/>
        <w:right w:val="none" w:sz="0" w:space="0" w:color="auto"/>
      </w:divBdr>
    </w:div>
    <w:div w:id="468209418">
      <w:bodyDiv w:val="1"/>
      <w:marLeft w:val="0"/>
      <w:marRight w:val="0"/>
      <w:marTop w:val="0"/>
      <w:marBottom w:val="0"/>
      <w:divBdr>
        <w:top w:val="none" w:sz="0" w:space="0" w:color="auto"/>
        <w:left w:val="none" w:sz="0" w:space="0" w:color="auto"/>
        <w:bottom w:val="none" w:sz="0" w:space="0" w:color="auto"/>
        <w:right w:val="none" w:sz="0" w:space="0" w:color="auto"/>
      </w:divBdr>
    </w:div>
    <w:div w:id="468480767">
      <w:bodyDiv w:val="1"/>
      <w:marLeft w:val="0"/>
      <w:marRight w:val="0"/>
      <w:marTop w:val="0"/>
      <w:marBottom w:val="0"/>
      <w:divBdr>
        <w:top w:val="none" w:sz="0" w:space="0" w:color="auto"/>
        <w:left w:val="none" w:sz="0" w:space="0" w:color="auto"/>
        <w:bottom w:val="none" w:sz="0" w:space="0" w:color="auto"/>
        <w:right w:val="none" w:sz="0" w:space="0" w:color="auto"/>
      </w:divBdr>
    </w:div>
    <w:div w:id="468786438">
      <w:bodyDiv w:val="1"/>
      <w:marLeft w:val="0"/>
      <w:marRight w:val="0"/>
      <w:marTop w:val="0"/>
      <w:marBottom w:val="0"/>
      <w:divBdr>
        <w:top w:val="none" w:sz="0" w:space="0" w:color="auto"/>
        <w:left w:val="none" w:sz="0" w:space="0" w:color="auto"/>
        <w:bottom w:val="none" w:sz="0" w:space="0" w:color="auto"/>
        <w:right w:val="none" w:sz="0" w:space="0" w:color="auto"/>
      </w:divBdr>
    </w:div>
    <w:div w:id="468867316">
      <w:bodyDiv w:val="1"/>
      <w:marLeft w:val="0"/>
      <w:marRight w:val="0"/>
      <w:marTop w:val="0"/>
      <w:marBottom w:val="0"/>
      <w:divBdr>
        <w:top w:val="none" w:sz="0" w:space="0" w:color="auto"/>
        <w:left w:val="none" w:sz="0" w:space="0" w:color="auto"/>
        <w:bottom w:val="none" w:sz="0" w:space="0" w:color="auto"/>
        <w:right w:val="none" w:sz="0" w:space="0" w:color="auto"/>
      </w:divBdr>
    </w:div>
    <w:div w:id="469320669">
      <w:bodyDiv w:val="1"/>
      <w:marLeft w:val="0"/>
      <w:marRight w:val="0"/>
      <w:marTop w:val="0"/>
      <w:marBottom w:val="0"/>
      <w:divBdr>
        <w:top w:val="none" w:sz="0" w:space="0" w:color="auto"/>
        <w:left w:val="none" w:sz="0" w:space="0" w:color="auto"/>
        <w:bottom w:val="none" w:sz="0" w:space="0" w:color="auto"/>
        <w:right w:val="none" w:sz="0" w:space="0" w:color="auto"/>
      </w:divBdr>
    </w:div>
    <w:div w:id="469321800">
      <w:bodyDiv w:val="1"/>
      <w:marLeft w:val="0"/>
      <w:marRight w:val="0"/>
      <w:marTop w:val="0"/>
      <w:marBottom w:val="0"/>
      <w:divBdr>
        <w:top w:val="none" w:sz="0" w:space="0" w:color="auto"/>
        <w:left w:val="none" w:sz="0" w:space="0" w:color="auto"/>
        <w:bottom w:val="none" w:sz="0" w:space="0" w:color="auto"/>
        <w:right w:val="none" w:sz="0" w:space="0" w:color="auto"/>
      </w:divBdr>
    </w:div>
    <w:div w:id="469441475">
      <w:bodyDiv w:val="1"/>
      <w:marLeft w:val="0"/>
      <w:marRight w:val="0"/>
      <w:marTop w:val="0"/>
      <w:marBottom w:val="0"/>
      <w:divBdr>
        <w:top w:val="none" w:sz="0" w:space="0" w:color="auto"/>
        <w:left w:val="none" w:sz="0" w:space="0" w:color="auto"/>
        <w:bottom w:val="none" w:sz="0" w:space="0" w:color="auto"/>
        <w:right w:val="none" w:sz="0" w:space="0" w:color="auto"/>
      </w:divBdr>
    </w:div>
    <w:div w:id="469514888">
      <w:bodyDiv w:val="1"/>
      <w:marLeft w:val="0"/>
      <w:marRight w:val="0"/>
      <w:marTop w:val="0"/>
      <w:marBottom w:val="0"/>
      <w:divBdr>
        <w:top w:val="none" w:sz="0" w:space="0" w:color="auto"/>
        <w:left w:val="none" w:sz="0" w:space="0" w:color="auto"/>
        <w:bottom w:val="none" w:sz="0" w:space="0" w:color="auto"/>
        <w:right w:val="none" w:sz="0" w:space="0" w:color="auto"/>
      </w:divBdr>
    </w:div>
    <w:div w:id="469631821">
      <w:bodyDiv w:val="1"/>
      <w:marLeft w:val="0"/>
      <w:marRight w:val="0"/>
      <w:marTop w:val="0"/>
      <w:marBottom w:val="0"/>
      <w:divBdr>
        <w:top w:val="none" w:sz="0" w:space="0" w:color="auto"/>
        <w:left w:val="none" w:sz="0" w:space="0" w:color="auto"/>
        <w:bottom w:val="none" w:sz="0" w:space="0" w:color="auto"/>
        <w:right w:val="none" w:sz="0" w:space="0" w:color="auto"/>
      </w:divBdr>
    </w:div>
    <w:div w:id="469640610">
      <w:bodyDiv w:val="1"/>
      <w:marLeft w:val="0"/>
      <w:marRight w:val="0"/>
      <w:marTop w:val="0"/>
      <w:marBottom w:val="0"/>
      <w:divBdr>
        <w:top w:val="none" w:sz="0" w:space="0" w:color="auto"/>
        <w:left w:val="none" w:sz="0" w:space="0" w:color="auto"/>
        <w:bottom w:val="none" w:sz="0" w:space="0" w:color="auto"/>
        <w:right w:val="none" w:sz="0" w:space="0" w:color="auto"/>
      </w:divBdr>
    </w:div>
    <w:div w:id="469710031">
      <w:bodyDiv w:val="1"/>
      <w:marLeft w:val="0"/>
      <w:marRight w:val="0"/>
      <w:marTop w:val="0"/>
      <w:marBottom w:val="0"/>
      <w:divBdr>
        <w:top w:val="none" w:sz="0" w:space="0" w:color="auto"/>
        <w:left w:val="none" w:sz="0" w:space="0" w:color="auto"/>
        <w:bottom w:val="none" w:sz="0" w:space="0" w:color="auto"/>
        <w:right w:val="none" w:sz="0" w:space="0" w:color="auto"/>
      </w:divBdr>
    </w:div>
    <w:div w:id="469978919">
      <w:bodyDiv w:val="1"/>
      <w:marLeft w:val="0"/>
      <w:marRight w:val="0"/>
      <w:marTop w:val="0"/>
      <w:marBottom w:val="0"/>
      <w:divBdr>
        <w:top w:val="none" w:sz="0" w:space="0" w:color="auto"/>
        <w:left w:val="none" w:sz="0" w:space="0" w:color="auto"/>
        <w:bottom w:val="none" w:sz="0" w:space="0" w:color="auto"/>
        <w:right w:val="none" w:sz="0" w:space="0" w:color="auto"/>
      </w:divBdr>
    </w:div>
    <w:div w:id="469982044">
      <w:bodyDiv w:val="1"/>
      <w:marLeft w:val="0"/>
      <w:marRight w:val="0"/>
      <w:marTop w:val="0"/>
      <w:marBottom w:val="0"/>
      <w:divBdr>
        <w:top w:val="none" w:sz="0" w:space="0" w:color="auto"/>
        <w:left w:val="none" w:sz="0" w:space="0" w:color="auto"/>
        <w:bottom w:val="none" w:sz="0" w:space="0" w:color="auto"/>
        <w:right w:val="none" w:sz="0" w:space="0" w:color="auto"/>
      </w:divBdr>
    </w:div>
    <w:div w:id="469982628">
      <w:bodyDiv w:val="1"/>
      <w:marLeft w:val="0"/>
      <w:marRight w:val="0"/>
      <w:marTop w:val="0"/>
      <w:marBottom w:val="0"/>
      <w:divBdr>
        <w:top w:val="none" w:sz="0" w:space="0" w:color="auto"/>
        <w:left w:val="none" w:sz="0" w:space="0" w:color="auto"/>
        <w:bottom w:val="none" w:sz="0" w:space="0" w:color="auto"/>
        <w:right w:val="none" w:sz="0" w:space="0" w:color="auto"/>
      </w:divBdr>
    </w:div>
    <w:div w:id="470169788">
      <w:bodyDiv w:val="1"/>
      <w:marLeft w:val="0"/>
      <w:marRight w:val="0"/>
      <w:marTop w:val="0"/>
      <w:marBottom w:val="0"/>
      <w:divBdr>
        <w:top w:val="none" w:sz="0" w:space="0" w:color="auto"/>
        <w:left w:val="none" w:sz="0" w:space="0" w:color="auto"/>
        <w:bottom w:val="none" w:sz="0" w:space="0" w:color="auto"/>
        <w:right w:val="none" w:sz="0" w:space="0" w:color="auto"/>
      </w:divBdr>
    </w:div>
    <w:div w:id="470177862">
      <w:bodyDiv w:val="1"/>
      <w:marLeft w:val="0"/>
      <w:marRight w:val="0"/>
      <w:marTop w:val="0"/>
      <w:marBottom w:val="0"/>
      <w:divBdr>
        <w:top w:val="none" w:sz="0" w:space="0" w:color="auto"/>
        <w:left w:val="none" w:sz="0" w:space="0" w:color="auto"/>
        <w:bottom w:val="none" w:sz="0" w:space="0" w:color="auto"/>
        <w:right w:val="none" w:sz="0" w:space="0" w:color="auto"/>
      </w:divBdr>
    </w:div>
    <w:div w:id="470249295">
      <w:bodyDiv w:val="1"/>
      <w:marLeft w:val="0"/>
      <w:marRight w:val="0"/>
      <w:marTop w:val="0"/>
      <w:marBottom w:val="0"/>
      <w:divBdr>
        <w:top w:val="none" w:sz="0" w:space="0" w:color="auto"/>
        <w:left w:val="none" w:sz="0" w:space="0" w:color="auto"/>
        <w:bottom w:val="none" w:sz="0" w:space="0" w:color="auto"/>
        <w:right w:val="none" w:sz="0" w:space="0" w:color="auto"/>
      </w:divBdr>
    </w:div>
    <w:div w:id="470293134">
      <w:bodyDiv w:val="1"/>
      <w:marLeft w:val="0"/>
      <w:marRight w:val="0"/>
      <w:marTop w:val="0"/>
      <w:marBottom w:val="0"/>
      <w:divBdr>
        <w:top w:val="none" w:sz="0" w:space="0" w:color="auto"/>
        <w:left w:val="none" w:sz="0" w:space="0" w:color="auto"/>
        <w:bottom w:val="none" w:sz="0" w:space="0" w:color="auto"/>
        <w:right w:val="none" w:sz="0" w:space="0" w:color="auto"/>
      </w:divBdr>
    </w:div>
    <w:div w:id="470565016">
      <w:bodyDiv w:val="1"/>
      <w:marLeft w:val="0"/>
      <w:marRight w:val="0"/>
      <w:marTop w:val="0"/>
      <w:marBottom w:val="0"/>
      <w:divBdr>
        <w:top w:val="none" w:sz="0" w:space="0" w:color="auto"/>
        <w:left w:val="none" w:sz="0" w:space="0" w:color="auto"/>
        <w:bottom w:val="none" w:sz="0" w:space="0" w:color="auto"/>
        <w:right w:val="none" w:sz="0" w:space="0" w:color="auto"/>
      </w:divBdr>
    </w:div>
    <w:div w:id="470754259">
      <w:bodyDiv w:val="1"/>
      <w:marLeft w:val="0"/>
      <w:marRight w:val="0"/>
      <w:marTop w:val="0"/>
      <w:marBottom w:val="0"/>
      <w:divBdr>
        <w:top w:val="none" w:sz="0" w:space="0" w:color="auto"/>
        <w:left w:val="none" w:sz="0" w:space="0" w:color="auto"/>
        <w:bottom w:val="none" w:sz="0" w:space="0" w:color="auto"/>
        <w:right w:val="none" w:sz="0" w:space="0" w:color="auto"/>
      </w:divBdr>
    </w:div>
    <w:div w:id="470755309">
      <w:bodyDiv w:val="1"/>
      <w:marLeft w:val="0"/>
      <w:marRight w:val="0"/>
      <w:marTop w:val="0"/>
      <w:marBottom w:val="0"/>
      <w:divBdr>
        <w:top w:val="none" w:sz="0" w:space="0" w:color="auto"/>
        <w:left w:val="none" w:sz="0" w:space="0" w:color="auto"/>
        <w:bottom w:val="none" w:sz="0" w:space="0" w:color="auto"/>
        <w:right w:val="none" w:sz="0" w:space="0" w:color="auto"/>
      </w:divBdr>
    </w:div>
    <w:div w:id="470830345">
      <w:bodyDiv w:val="1"/>
      <w:marLeft w:val="0"/>
      <w:marRight w:val="0"/>
      <w:marTop w:val="0"/>
      <w:marBottom w:val="0"/>
      <w:divBdr>
        <w:top w:val="none" w:sz="0" w:space="0" w:color="auto"/>
        <w:left w:val="none" w:sz="0" w:space="0" w:color="auto"/>
        <w:bottom w:val="none" w:sz="0" w:space="0" w:color="auto"/>
        <w:right w:val="none" w:sz="0" w:space="0" w:color="auto"/>
      </w:divBdr>
    </w:div>
    <w:div w:id="470833388">
      <w:bodyDiv w:val="1"/>
      <w:marLeft w:val="0"/>
      <w:marRight w:val="0"/>
      <w:marTop w:val="0"/>
      <w:marBottom w:val="0"/>
      <w:divBdr>
        <w:top w:val="none" w:sz="0" w:space="0" w:color="auto"/>
        <w:left w:val="none" w:sz="0" w:space="0" w:color="auto"/>
        <w:bottom w:val="none" w:sz="0" w:space="0" w:color="auto"/>
        <w:right w:val="none" w:sz="0" w:space="0" w:color="auto"/>
      </w:divBdr>
    </w:div>
    <w:div w:id="471142248">
      <w:bodyDiv w:val="1"/>
      <w:marLeft w:val="0"/>
      <w:marRight w:val="0"/>
      <w:marTop w:val="0"/>
      <w:marBottom w:val="0"/>
      <w:divBdr>
        <w:top w:val="none" w:sz="0" w:space="0" w:color="auto"/>
        <w:left w:val="none" w:sz="0" w:space="0" w:color="auto"/>
        <w:bottom w:val="none" w:sz="0" w:space="0" w:color="auto"/>
        <w:right w:val="none" w:sz="0" w:space="0" w:color="auto"/>
      </w:divBdr>
    </w:div>
    <w:div w:id="471213264">
      <w:bodyDiv w:val="1"/>
      <w:marLeft w:val="0"/>
      <w:marRight w:val="0"/>
      <w:marTop w:val="0"/>
      <w:marBottom w:val="0"/>
      <w:divBdr>
        <w:top w:val="none" w:sz="0" w:space="0" w:color="auto"/>
        <w:left w:val="none" w:sz="0" w:space="0" w:color="auto"/>
        <w:bottom w:val="none" w:sz="0" w:space="0" w:color="auto"/>
        <w:right w:val="none" w:sz="0" w:space="0" w:color="auto"/>
      </w:divBdr>
    </w:div>
    <w:div w:id="471334953">
      <w:bodyDiv w:val="1"/>
      <w:marLeft w:val="0"/>
      <w:marRight w:val="0"/>
      <w:marTop w:val="0"/>
      <w:marBottom w:val="0"/>
      <w:divBdr>
        <w:top w:val="none" w:sz="0" w:space="0" w:color="auto"/>
        <w:left w:val="none" w:sz="0" w:space="0" w:color="auto"/>
        <w:bottom w:val="none" w:sz="0" w:space="0" w:color="auto"/>
        <w:right w:val="none" w:sz="0" w:space="0" w:color="auto"/>
      </w:divBdr>
    </w:div>
    <w:div w:id="471753724">
      <w:bodyDiv w:val="1"/>
      <w:marLeft w:val="0"/>
      <w:marRight w:val="0"/>
      <w:marTop w:val="0"/>
      <w:marBottom w:val="0"/>
      <w:divBdr>
        <w:top w:val="none" w:sz="0" w:space="0" w:color="auto"/>
        <w:left w:val="none" w:sz="0" w:space="0" w:color="auto"/>
        <w:bottom w:val="none" w:sz="0" w:space="0" w:color="auto"/>
        <w:right w:val="none" w:sz="0" w:space="0" w:color="auto"/>
      </w:divBdr>
    </w:div>
    <w:div w:id="471798237">
      <w:bodyDiv w:val="1"/>
      <w:marLeft w:val="0"/>
      <w:marRight w:val="0"/>
      <w:marTop w:val="0"/>
      <w:marBottom w:val="0"/>
      <w:divBdr>
        <w:top w:val="none" w:sz="0" w:space="0" w:color="auto"/>
        <w:left w:val="none" w:sz="0" w:space="0" w:color="auto"/>
        <w:bottom w:val="none" w:sz="0" w:space="0" w:color="auto"/>
        <w:right w:val="none" w:sz="0" w:space="0" w:color="auto"/>
      </w:divBdr>
    </w:div>
    <w:div w:id="471824605">
      <w:bodyDiv w:val="1"/>
      <w:marLeft w:val="0"/>
      <w:marRight w:val="0"/>
      <w:marTop w:val="0"/>
      <w:marBottom w:val="0"/>
      <w:divBdr>
        <w:top w:val="none" w:sz="0" w:space="0" w:color="auto"/>
        <w:left w:val="none" w:sz="0" w:space="0" w:color="auto"/>
        <w:bottom w:val="none" w:sz="0" w:space="0" w:color="auto"/>
        <w:right w:val="none" w:sz="0" w:space="0" w:color="auto"/>
      </w:divBdr>
    </w:div>
    <w:div w:id="471946039">
      <w:bodyDiv w:val="1"/>
      <w:marLeft w:val="0"/>
      <w:marRight w:val="0"/>
      <w:marTop w:val="0"/>
      <w:marBottom w:val="0"/>
      <w:divBdr>
        <w:top w:val="none" w:sz="0" w:space="0" w:color="auto"/>
        <w:left w:val="none" w:sz="0" w:space="0" w:color="auto"/>
        <w:bottom w:val="none" w:sz="0" w:space="0" w:color="auto"/>
        <w:right w:val="none" w:sz="0" w:space="0" w:color="auto"/>
      </w:divBdr>
    </w:div>
    <w:div w:id="471993092">
      <w:bodyDiv w:val="1"/>
      <w:marLeft w:val="0"/>
      <w:marRight w:val="0"/>
      <w:marTop w:val="0"/>
      <w:marBottom w:val="0"/>
      <w:divBdr>
        <w:top w:val="none" w:sz="0" w:space="0" w:color="auto"/>
        <w:left w:val="none" w:sz="0" w:space="0" w:color="auto"/>
        <w:bottom w:val="none" w:sz="0" w:space="0" w:color="auto"/>
        <w:right w:val="none" w:sz="0" w:space="0" w:color="auto"/>
      </w:divBdr>
    </w:div>
    <w:div w:id="472019338">
      <w:bodyDiv w:val="1"/>
      <w:marLeft w:val="0"/>
      <w:marRight w:val="0"/>
      <w:marTop w:val="0"/>
      <w:marBottom w:val="0"/>
      <w:divBdr>
        <w:top w:val="none" w:sz="0" w:space="0" w:color="auto"/>
        <w:left w:val="none" w:sz="0" w:space="0" w:color="auto"/>
        <w:bottom w:val="none" w:sz="0" w:space="0" w:color="auto"/>
        <w:right w:val="none" w:sz="0" w:space="0" w:color="auto"/>
      </w:divBdr>
    </w:div>
    <w:div w:id="472065892">
      <w:bodyDiv w:val="1"/>
      <w:marLeft w:val="0"/>
      <w:marRight w:val="0"/>
      <w:marTop w:val="0"/>
      <w:marBottom w:val="0"/>
      <w:divBdr>
        <w:top w:val="none" w:sz="0" w:space="0" w:color="auto"/>
        <w:left w:val="none" w:sz="0" w:space="0" w:color="auto"/>
        <w:bottom w:val="none" w:sz="0" w:space="0" w:color="auto"/>
        <w:right w:val="none" w:sz="0" w:space="0" w:color="auto"/>
      </w:divBdr>
    </w:div>
    <w:div w:id="472212570">
      <w:bodyDiv w:val="1"/>
      <w:marLeft w:val="0"/>
      <w:marRight w:val="0"/>
      <w:marTop w:val="0"/>
      <w:marBottom w:val="0"/>
      <w:divBdr>
        <w:top w:val="none" w:sz="0" w:space="0" w:color="auto"/>
        <w:left w:val="none" w:sz="0" w:space="0" w:color="auto"/>
        <w:bottom w:val="none" w:sz="0" w:space="0" w:color="auto"/>
        <w:right w:val="none" w:sz="0" w:space="0" w:color="auto"/>
      </w:divBdr>
    </w:div>
    <w:div w:id="472255672">
      <w:bodyDiv w:val="1"/>
      <w:marLeft w:val="0"/>
      <w:marRight w:val="0"/>
      <w:marTop w:val="0"/>
      <w:marBottom w:val="0"/>
      <w:divBdr>
        <w:top w:val="none" w:sz="0" w:space="0" w:color="auto"/>
        <w:left w:val="none" w:sz="0" w:space="0" w:color="auto"/>
        <w:bottom w:val="none" w:sz="0" w:space="0" w:color="auto"/>
        <w:right w:val="none" w:sz="0" w:space="0" w:color="auto"/>
      </w:divBdr>
    </w:div>
    <w:div w:id="472333794">
      <w:bodyDiv w:val="1"/>
      <w:marLeft w:val="0"/>
      <w:marRight w:val="0"/>
      <w:marTop w:val="0"/>
      <w:marBottom w:val="0"/>
      <w:divBdr>
        <w:top w:val="none" w:sz="0" w:space="0" w:color="auto"/>
        <w:left w:val="none" w:sz="0" w:space="0" w:color="auto"/>
        <w:bottom w:val="none" w:sz="0" w:space="0" w:color="auto"/>
        <w:right w:val="none" w:sz="0" w:space="0" w:color="auto"/>
      </w:divBdr>
    </w:div>
    <w:div w:id="472604084">
      <w:bodyDiv w:val="1"/>
      <w:marLeft w:val="0"/>
      <w:marRight w:val="0"/>
      <w:marTop w:val="0"/>
      <w:marBottom w:val="0"/>
      <w:divBdr>
        <w:top w:val="none" w:sz="0" w:space="0" w:color="auto"/>
        <w:left w:val="none" w:sz="0" w:space="0" w:color="auto"/>
        <w:bottom w:val="none" w:sz="0" w:space="0" w:color="auto"/>
        <w:right w:val="none" w:sz="0" w:space="0" w:color="auto"/>
      </w:divBdr>
    </w:div>
    <w:div w:id="472724238">
      <w:bodyDiv w:val="1"/>
      <w:marLeft w:val="0"/>
      <w:marRight w:val="0"/>
      <w:marTop w:val="0"/>
      <w:marBottom w:val="0"/>
      <w:divBdr>
        <w:top w:val="none" w:sz="0" w:space="0" w:color="auto"/>
        <w:left w:val="none" w:sz="0" w:space="0" w:color="auto"/>
        <w:bottom w:val="none" w:sz="0" w:space="0" w:color="auto"/>
        <w:right w:val="none" w:sz="0" w:space="0" w:color="auto"/>
      </w:divBdr>
    </w:div>
    <w:div w:id="472790371">
      <w:bodyDiv w:val="1"/>
      <w:marLeft w:val="0"/>
      <w:marRight w:val="0"/>
      <w:marTop w:val="0"/>
      <w:marBottom w:val="0"/>
      <w:divBdr>
        <w:top w:val="none" w:sz="0" w:space="0" w:color="auto"/>
        <w:left w:val="none" w:sz="0" w:space="0" w:color="auto"/>
        <w:bottom w:val="none" w:sz="0" w:space="0" w:color="auto"/>
        <w:right w:val="none" w:sz="0" w:space="0" w:color="auto"/>
      </w:divBdr>
    </w:div>
    <w:div w:id="472793253">
      <w:bodyDiv w:val="1"/>
      <w:marLeft w:val="0"/>
      <w:marRight w:val="0"/>
      <w:marTop w:val="0"/>
      <w:marBottom w:val="0"/>
      <w:divBdr>
        <w:top w:val="none" w:sz="0" w:space="0" w:color="auto"/>
        <w:left w:val="none" w:sz="0" w:space="0" w:color="auto"/>
        <w:bottom w:val="none" w:sz="0" w:space="0" w:color="auto"/>
        <w:right w:val="none" w:sz="0" w:space="0" w:color="auto"/>
      </w:divBdr>
    </w:div>
    <w:div w:id="472917230">
      <w:bodyDiv w:val="1"/>
      <w:marLeft w:val="0"/>
      <w:marRight w:val="0"/>
      <w:marTop w:val="0"/>
      <w:marBottom w:val="0"/>
      <w:divBdr>
        <w:top w:val="none" w:sz="0" w:space="0" w:color="auto"/>
        <w:left w:val="none" w:sz="0" w:space="0" w:color="auto"/>
        <w:bottom w:val="none" w:sz="0" w:space="0" w:color="auto"/>
        <w:right w:val="none" w:sz="0" w:space="0" w:color="auto"/>
      </w:divBdr>
    </w:div>
    <w:div w:id="472984831">
      <w:bodyDiv w:val="1"/>
      <w:marLeft w:val="0"/>
      <w:marRight w:val="0"/>
      <w:marTop w:val="0"/>
      <w:marBottom w:val="0"/>
      <w:divBdr>
        <w:top w:val="none" w:sz="0" w:space="0" w:color="auto"/>
        <w:left w:val="none" w:sz="0" w:space="0" w:color="auto"/>
        <w:bottom w:val="none" w:sz="0" w:space="0" w:color="auto"/>
        <w:right w:val="none" w:sz="0" w:space="0" w:color="auto"/>
      </w:divBdr>
    </w:div>
    <w:div w:id="473063843">
      <w:bodyDiv w:val="1"/>
      <w:marLeft w:val="0"/>
      <w:marRight w:val="0"/>
      <w:marTop w:val="0"/>
      <w:marBottom w:val="0"/>
      <w:divBdr>
        <w:top w:val="none" w:sz="0" w:space="0" w:color="auto"/>
        <w:left w:val="none" w:sz="0" w:space="0" w:color="auto"/>
        <w:bottom w:val="none" w:sz="0" w:space="0" w:color="auto"/>
        <w:right w:val="none" w:sz="0" w:space="0" w:color="auto"/>
      </w:divBdr>
    </w:div>
    <w:div w:id="473181667">
      <w:bodyDiv w:val="1"/>
      <w:marLeft w:val="0"/>
      <w:marRight w:val="0"/>
      <w:marTop w:val="0"/>
      <w:marBottom w:val="0"/>
      <w:divBdr>
        <w:top w:val="none" w:sz="0" w:space="0" w:color="auto"/>
        <w:left w:val="none" w:sz="0" w:space="0" w:color="auto"/>
        <w:bottom w:val="none" w:sz="0" w:space="0" w:color="auto"/>
        <w:right w:val="none" w:sz="0" w:space="0" w:color="auto"/>
      </w:divBdr>
    </w:div>
    <w:div w:id="473257426">
      <w:bodyDiv w:val="1"/>
      <w:marLeft w:val="0"/>
      <w:marRight w:val="0"/>
      <w:marTop w:val="0"/>
      <w:marBottom w:val="0"/>
      <w:divBdr>
        <w:top w:val="none" w:sz="0" w:space="0" w:color="auto"/>
        <w:left w:val="none" w:sz="0" w:space="0" w:color="auto"/>
        <w:bottom w:val="none" w:sz="0" w:space="0" w:color="auto"/>
        <w:right w:val="none" w:sz="0" w:space="0" w:color="auto"/>
      </w:divBdr>
    </w:div>
    <w:div w:id="473371609">
      <w:bodyDiv w:val="1"/>
      <w:marLeft w:val="0"/>
      <w:marRight w:val="0"/>
      <w:marTop w:val="0"/>
      <w:marBottom w:val="0"/>
      <w:divBdr>
        <w:top w:val="none" w:sz="0" w:space="0" w:color="auto"/>
        <w:left w:val="none" w:sz="0" w:space="0" w:color="auto"/>
        <w:bottom w:val="none" w:sz="0" w:space="0" w:color="auto"/>
        <w:right w:val="none" w:sz="0" w:space="0" w:color="auto"/>
      </w:divBdr>
    </w:div>
    <w:div w:id="473373950">
      <w:bodyDiv w:val="1"/>
      <w:marLeft w:val="0"/>
      <w:marRight w:val="0"/>
      <w:marTop w:val="0"/>
      <w:marBottom w:val="0"/>
      <w:divBdr>
        <w:top w:val="none" w:sz="0" w:space="0" w:color="auto"/>
        <w:left w:val="none" w:sz="0" w:space="0" w:color="auto"/>
        <w:bottom w:val="none" w:sz="0" w:space="0" w:color="auto"/>
        <w:right w:val="none" w:sz="0" w:space="0" w:color="auto"/>
      </w:divBdr>
    </w:div>
    <w:div w:id="473378141">
      <w:bodyDiv w:val="1"/>
      <w:marLeft w:val="0"/>
      <w:marRight w:val="0"/>
      <w:marTop w:val="0"/>
      <w:marBottom w:val="0"/>
      <w:divBdr>
        <w:top w:val="none" w:sz="0" w:space="0" w:color="auto"/>
        <w:left w:val="none" w:sz="0" w:space="0" w:color="auto"/>
        <w:bottom w:val="none" w:sz="0" w:space="0" w:color="auto"/>
        <w:right w:val="none" w:sz="0" w:space="0" w:color="auto"/>
      </w:divBdr>
    </w:div>
    <w:div w:id="473454434">
      <w:bodyDiv w:val="1"/>
      <w:marLeft w:val="0"/>
      <w:marRight w:val="0"/>
      <w:marTop w:val="0"/>
      <w:marBottom w:val="0"/>
      <w:divBdr>
        <w:top w:val="none" w:sz="0" w:space="0" w:color="auto"/>
        <w:left w:val="none" w:sz="0" w:space="0" w:color="auto"/>
        <w:bottom w:val="none" w:sz="0" w:space="0" w:color="auto"/>
        <w:right w:val="none" w:sz="0" w:space="0" w:color="auto"/>
      </w:divBdr>
    </w:div>
    <w:div w:id="473523571">
      <w:bodyDiv w:val="1"/>
      <w:marLeft w:val="0"/>
      <w:marRight w:val="0"/>
      <w:marTop w:val="0"/>
      <w:marBottom w:val="0"/>
      <w:divBdr>
        <w:top w:val="none" w:sz="0" w:space="0" w:color="auto"/>
        <w:left w:val="none" w:sz="0" w:space="0" w:color="auto"/>
        <w:bottom w:val="none" w:sz="0" w:space="0" w:color="auto"/>
        <w:right w:val="none" w:sz="0" w:space="0" w:color="auto"/>
      </w:divBdr>
    </w:div>
    <w:div w:id="473638848">
      <w:bodyDiv w:val="1"/>
      <w:marLeft w:val="0"/>
      <w:marRight w:val="0"/>
      <w:marTop w:val="0"/>
      <w:marBottom w:val="0"/>
      <w:divBdr>
        <w:top w:val="none" w:sz="0" w:space="0" w:color="auto"/>
        <w:left w:val="none" w:sz="0" w:space="0" w:color="auto"/>
        <w:bottom w:val="none" w:sz="0" w:space="0" w:color="auto"/>
        <w:right w:val="none" w:sz="0" w:space="0" w:color="auto"/>
      </w:divBdr>
    </w:div>
    <w:div w:id="473643402">
      <w:bodyDiv w:val="1"/>
      <w:marLeft w:val="0"/>
      <w:marRight w:val="0"/>
      <w:marTop w:val="0"/>
      <w:marBottom w:val="0"/>
      <w:divBdr>
        <w:top w:val="none" w:sz="0" w:space="0" w:color="auto"/>
        <w:left w:val="none" w:sz="0" w:space="0" w:color="auto"/>
        <w:bottom w:val="none" w:sz="0" w:space="0" w:color="auto"/>
        <w:right w:val="none" w:sz="0" w:space="0" w:color="auto"/>
      </w:divBdr>
    </w:div>
    <w:div w:id="473643688">
      <w:bodyDiv w:val="1"/>
      <w:marLeft w:val="0"/>
      <w:marRight w:val="0"/>
      <w:marTop w:val="0"/>
      <w:marBottom w:val="0"/>
      <w:divBdr>
        <w:top w:val="none" w:sz="0" w:space="0" w:color="auto"/>
        <w:left w:val="none" w:sz="0" w:space="0" w:color="auto"/>
        <w:bottom w:val="none" w:sz="0" w:space="0" w:color="auto"/>
        <w:right w:val="none" w:sz="0" w:space="0" w:color="auto"/>
      </w:divBdr>
    </w:div>
    <w:div w:id="473644623">
      <w:bodyDiv w:val="1"/>
      <w:marLeft w:val="0"/>
      <w:marRight w:val="0"/>
      <w:marTop w:val="0"/>
      <w:marBottom w:val="0"/>
      <w:divBdr>
        <w:top w:val="none" w:sz="0" w:space="0" w:color="auto"/>
        <w:left w:val="none" w:sz="0" w:space="0" w:color="auto"/>
        <w:bottom w:val="none" w:sz="0" w:space="0" w:color="auto"/>
        <w:right w:val="none" w:sz="0" w:space="0" w:color="auto"/>
      </w:divBdr>
    </w:div>
    <w:div w:id="473908285">
      <w:bodyDiv w:val="1"/>
      <w:marLeft w:val="0"/>
      <w:marRight w:val="0"/>
      <w:marTop w:val="0"/>
      <w:marBottom w:val="0"/>
      <w:divBdr>
        <w:top w:val="none" w:sz="0" w:space="0" w:color="auto"/>
        <w:left w:val="none" w:sz="0" w:space="0" w:color="auto"/>
        <w:bottom w:val="none" w:sz="0" w:space="0" w:color="auto"/>
        <w:right w:val="none" w:sz="0" w:space="0" w:color="auto"/>
      </w:divBdr>
    </w:div>
    <w:div w:id="474101055">
      <w:bodyDiv w:val="1"/>
      <w:marLeft w:val="0"/>
      <w:marRight w:val="0"/>
      <w:marTop w:val="0"/>
      <w:marBottom w:val="0"/>
      <w:divBdr>
        <w:top w:val="none" w:sz="0" w:space="0" w:color="auto"/>
        <w:left w:val="none" w:sz="0" w:space="0" w:color="auto"/>
        <w:bottom w:val="none" w:sz="0" w:space="0" w:color="auto"/>
        <w:right w:val="none" w:sz="0" w:space="0" w:color="auto"/>
      </w:divBdr>
    </w:div>
    <w:div w:id="474302205">
      <w:bodyDiv w:val="1"/>
      <w:marLeft w:val="0"/>
      <w:marRight w:val="0"/>
      <w:marTop w:val="0"/>
      <w:marBottom w:val="0"/>
      <w:divBdr>
        <w:top w:val="none" w:sz="0" w:space="0" w:color="auto"/>
        <w:left w:val="none" w:sz="0" w:space="0" w:color="auto"/>
        <w:bottom w:val="none" w:sz="0" w:space="0" w:color="auto"/>
        <w:right w:val="none" w:sz="0" w:space="0" w:color="auto"/>
      </w:divBdr>
    </w:div>
    <w:div w:id="474302590">
      <w:bodyDiv w:val="1"/>
      <w:marLeft w:val="0"/>
      <w:marRight w:val="0"/>
      <w:marTop w:val="0"/>
      <w:marBottom w:val="0"/>
      <w:divBdr>
        <w:top w:val="none" w:sz="0" w:space="0" w:color="auto"/>
        <w:left w:val="none" w:sz="0" w:space="0" w:color="auto"/>
        <w:bottom w:val="none" w:sz="0" w:space="0" w:color="auto"/>
        <w:right w:val="none" w:sz="0" w:space="0" w:color="auto"/>
      </w:divBdr>
    </w:div>
    <w:div w:id="474376437">
      <w:bodyDiv w:val="1"/>
      <w:marLeft w:val="0"/>
      <w:marRight w:val="0"/>
      <w:marTop w:val="0"/>
      <w:marBottom w:val="0"/>
      <w:divBdr>
        <w:top w:val="none" w:sz="0" w:space="0" w:color="auto"/>
        <w:left w:val="none" w:sz="0" w:space="0" w:color="auto"/>
        <w:bottom w:val="none" w:sz="0" w:space="0" w:color="auto"/>
        <w:right w:val="none" w:sz="0" w:space="0" w:color="auto"/>
      </w:divBdr>
    </w:div>
    <w:div w:id="474417387">
      <w:bodyDiv w:val="1"/>
      <w:marLeft w:val="0"/>
      <w:marRight w:val="0"/>
      <w:marTop w:val="0"/>
      <w:marBottom w:val="0"/>
      <w:divBdr>
        <w:top w:val="none" w:sz="0" w:space="0" w:color="auto"/>
        <w:left w:val="none" w:sz="0" w:space="0" w:color="auto"/>
        <w:bottom w:val="none" w:sz="0" w:space="0" w:color="auto"/>
        <w:right w:val="none" w:sz="0" w:space="0" w:color="auto"/>
      </w:divBdr>
    </w:div>
    <w:div w:id="474489040">
      <w:bodyDiv w:val="1"/>
      <w:marLeft w:val="0"/>
      <w:marRight w:val="0"/>
      <w:marTop w:val="0"/>
      <w:marBottom w:val="0"/>
      <w:divBdr>
        <w:top w:val="none" w:sz="0" w:space="0" w:color="auto"/>
        <w:left w:val="none" w:sz="0" w:space="0" w:color="auto"/>
        <w:bottom w:val="none" w:sz="0" w:space="0" w:color="auto"/>
        <w:right w:val="none" w:sz="0" w:space="0" w:color="auto"/>
      </w:divBdr>
    </w:div>
    <w:div w:id="474492330">
      <w:bodyDiv w:val="1"/>
      <w:marLeft w:val="0"/>
      <w:marRight w:val="0"/>
      <w:marTop w:val="0"/>
      <w:marBottom w:val="0"/>
      <w:divBdr>
        <w:top w:val="none" w:sz="0" w:space="0" w:color="auto"/>
        <w:left w:val="none" w:sz="0" w:space="0" w:color="auto"/>
        <w:bottom w:val="none" w:sz="0" w:space="0" w:color="auto"/>
        <w:right w:val="none" w:sz="0" w:space="0" w:color="auto"/>
      </w:divBdr>
    </w:div>
    <w:div w:id="474567454">
      <w:bodyDiv w:val="1"/>
      <w:marLeft w:val="0"/>
      <w:marRight w:val="0"/>
      <w:marTop w:val="0"/>
      <w:marBottom w:val="0"/>
      <w:divBdr>
        <w:top w:val="none" w:sz="0" w:space="0" w:color="auto"/>
        <w:left w:val="none" w:sz="0" w:space="0" w:color="auto"/>
        <w:bottom w:val="none" w:sz="0" w:space="0" w:color="auto"/>
        <w:right w:val="none" w:sz="0" w:space="0" w:color="auto"/>
      </w:divBdr>
    </w:div>
    <w:div w:id="474641149">
      <w:bodyDiv w:val="1"/>
      <w:marLeft w:val="0"/>
      <w:marRight w:val="0"/>
      <w:marTop w:val="0"/>
      <w:marBottom w:val="0"/>
      <w:divBdr>
        <w:top w:val="none" w:sz="0" w:space="0" w:color="auto"/>
        <w:left w:val="none" w:sz="0" w:space="0" w:color="auto"/>
        <w:bottom w:val="none" w:sz="0" w:space="0" w:color="auto"/>
        <w:right w:val="none" w:sz="0" w:space="0" w:color="auto"/>
      </w:divBdr>
    </w:div>
    <w:div w:id="474690211">
      <w:bodyDiv w:val="1"/>
      <w:marLeft w:val="0"/>
      <w:marRight w:val="0"/>
      <w:marTop w:val="0"/>
      <w:marBottom w:val="0"/>
      <w:divBdr>
        <w:top w:val="none" w:sz="0" w:space="0" w:color="auto"/>
        <w:left w:val="none" w:sz="0" w:space="0" w:color="auto"/>
        <w:bottom w:val="none" w:sz="0" w:space="0" w:color="auto"/>
        <w:right w:val="none" w:sz="0" w:space="0" w:color="auto"/>
      </w:divBdr>
    </w:div>
    <w:div w:id="474835183">
      <w:bodyDiv w:val="1"/>
      <w:marLeft w:val="0"/>
      <w:marRight w:val="0"/>
      <w:marTop w:val="0"/>
      <w:marBottom w:val="0"/>
      <w:divBdr>
        <w:top w:val="none" w:sz="0" w:space="0" w:color="auto"/>
        <w:left w:val="none" w:sz="0" w:space="0" w:color="auto"/>
        <w:bottom w:val="none" w:sz="0" w:space="0" w:color="auto"/>
        <w:right w:val="none" w:sz="0" w:space="0" w:color="auto"/>
      </w:divBdr>
    </w:div>
    <w:div w:id="474954890">
      <w:bodyDiv w:val="1"/>
      <w:marLeft w:val="0"/>
      <w:marRight w:val="0"/>
      <w:marTop w:val="0"/>
      <w:marBottom w:val="0"/>
      <w:divBdr>
        <w:top w:val="none" w:sz="0" w:space="0" w:color="auto"/>
        <w:left w:val="none" w:sz="0" w:space="0" w:color="auto"/>
        <w:bottom w:val="none" w:sz="0" w:space="0" w:color="auto"/>
        <w:right w:val="none" w:sz="0" w:space="0" w:color="auto"/>
      </w:divBdr>
    </w:div>
    <w:div w:id="475144104">
      <w:bodyDiv w:val="1"/>
      <w:marLeft w:val="0"/>
      <w:marRight w:val="0"/>
      <w:marTop w:val="0"/>
      <w:marBottom w:val="0"/>
      <w:divBdr>
        <w:top w:val="none" w:sz="0" w:space="0" w:color="auto"/>
        <w:left w:val="none" w:sz="0" w:space="0" w:color="auto"/>
        <w:bottom w:val="none" w:sz="0" w:space="0" w:color="auto"/>
        <w:right w:val="none" w:sz="0" w:space="0" w:color="auto"/>
      </w:divBdr>
    </w:div>
    <w:div w:id="475144655">
      <w:bodyDiv w:val="1"/>
      <w:marLeft w:val="0"/>
      <w:marRight w:val="0"/>
      <w:marTop w:val="0"/>
      <w:marBottom w:val="0"/>
      <w:divBdr>
        <w:top w:val="none" w:sz="0" w:space="0" w:color="auto"/>
        <w:left w:val="none" w:sz="0" w:space="0" w:color="auto"/>
        <w:bottom w:val="none" w:sz="0" w:space="0" w:color="auto"/>
        <w:right w:val="none" w:sz="0" w:space="0" w:color="auto"/>
      </w:divBdr>
    </w:div>
    <w:div w:id="475145057">
      <w:bodyDiv w:val="1"/>
      <w:marLeft w:val="0"/>
      <w:marRight w:val="0"/>
      <w:marTop w:val="0"/>
      <w:marBottom w:val="0"/>
      <w:divBdr>
        <w:top w:val="none" w:sz="0" w:space="0" w:color="auto"/>
        <w:left w:val="none" w:sz="0" w:space="0" w:color="auto"/>
        <w:bottom w:val="none" w:sz="0" w:space="0" w:color="auto"/>
        <w:right w:val="none" w:sz="0" w:space="0" w:color="auto"/>
      </w:divBdr>
    </w:div>
    <w:div w:id="475337762">
      <w:bodyDiv w:val="1"/>
      <w:marLeft w:val="0"/>
      <w:marRight w:val="0"/>
      <w:marTop w:val="0"/>
      <w:marBottom w:val="0"/>
      <w:divBdr>
        <w:top w:val="none" w:sz="0" w:space="0" w:color="auto"/>
        <w:left w:val="none" w:sz="0" w:space="0" w:color="auto"/>
        <w:bottom w:val="none" w:sz="0" w:space="0" w:color="auto"/>
        <w:right w:val="none" w:sz="0" w:space="0" w:color="auto"/>
      </w:divBdr>
    </w:div>
    <w:div w:id="475414305">
      <w:bodyDiv w:val="1"/>
      <w:marLeft w:val="0"/>
      <w:marRight w:val="0"/>
      <w:marTop w:val="0"/>
      <w:marBottom w:val="0"/>
      <w:divBdr>
        <w:top w:val="none" w:sz="0" w:space="0" w:color="auto"/>
        <w:left w:val="none" w:sz="0" w:space="0" w:color="auto"/>
        <w:bottom w:val="none" w:sz="0" w:space="0" w:color="auto"/>
        <w:right w:val="none" w:sz="0" w:space="0" w:color="auto"/>
      </w:divBdr>
    </w:div>
    <w:div w:id="475490219">
      <w:bodyDiv w:val="1"/>
      <w:marLeft w:val="0"/>
      <w:marRight w:val="0"/>
      <w:marTop w:val="0"/>
      <w:marBottom w:val="0"/>
      <w:divBdr>
        <w:top w:val="none" w:sz="0" w:space="0" w:color="auto"/>
        <w:left w:val="none" w:sz="0" w:space="0" w:color="auto"/>
        <w:bottom w:val="none" w:sz="0" w:space="0" w:color="auto"/>
        <w:right w:val="none" w:sz="0" w:space="0" w:color="auto"/>
      </w:divBdr>
    </w:div>
    <w:div w:id="475610582">
      <w:bodyDiv w:val="1"/>
      <w:marLeft w:val="0"/>
      <w:marRight w:val="0"/>
      <w:marTop w:val="0"/>
      <w:marBottom w:val="0"/>
      <w:divBdr>
        <w:top w:val="none" w:sz="0" w:space="0" w:color="auto"/>
        <w:left w:val="none" w:sz="0" w:space="0" w:color="auto"/>
        <w:bottom w:val="none" w:sz="0" w:space="0" w:color="auto"/>
        <w:right w:val="none" w:sz="0" w:space="0" w:color="auto"/>
      </w:divBdr>
    </w:div>
    <w:div w:id="475680774">
      <w:bodyDiv w:val="1"/>
      <w:marLeft w:val="0"/>
      <w:marRight w:val="0"/>
      <w:marTop w:val="0"/>
      <w:marBottom w:val="0"/>
      <w:divBdr>
        <w:top w:val="none" w:sz="0" w:space="0" w:color="auto"/>
        <w:left w:val="none" w:sz="0" w:space="0" w:color="auto"/>
        <w:bottom w:val="none" w:sz="0" w:space="0" w:color="auto"/>
        <w:right w:val="none" w:sz="0" w:space="0" w:color="auto"/>
      </w:divBdr>
    </w:div>
    <w:div w:id="475799431">
      <w:bodyDiv w:val="1"/>
      <w:marLeft w:val="0"/>
      <w:marRight w:val="0"/>
      <w:marTop w:val="0"/>
      <w:marBottom w:val="0"/>
      <w:divBdr>
        <w:top w:val="none" w:sz="0" w:space="0" w:color="auto"/>
        <w:left w:val="none" w:sz="0" w:space="0" w:color="auto"/>
        <w:bottom w:val="none" w:sz="0" w:space="0" w:color="auto"/>
        <w:right w:val="none" w:sz="0" w:space="0" w:color="auto"/>
      </w:divBdr>
    </w:div>
    <w:div w:id="475924779">
      <w:bodyDiv w:val="1"/>
      <w:marLeft w:val="0"/>
      <w:marRight w:val="0"/>
      <w:marTop w:val="0"/>
      <w:marBottom w:val="0"/>
      <w:divBdr>
        <w:top w:val="none" w:sz="0" w:space="0" w:color="auto"/>
        <w:left w:val="none" w:sz="0" w:space="0" w:color="auto"/>
        <w:bottom w:val="none" w:sz="0" w:space="0" w:color="auto"/>
        <w:right w:val="none" w:sz="0" w:space="0" w:color="auto"/>
      </w:divBdr>
    </w:div>
    <w:div w:id="476187617">
      <w:bodyDiv w:val="1"/>
      <w:marLeft w:val="0"/>
      <w:marRight w:val="0"/>
      <w:marTop w:val="0"/>
      <w:marBottom w:val="0"/>
      <w:divBdr>
        <w:top w:val="none" w:sz="0" w:space="0" w:color="auto"/>
        <w:left w:val="none" w:sz="0" w:space="0" w:color="auto"/>
        <w:bottom w:val="none" w:sz="0" w:space="0" w:color="auto"/>
        <w:right w:val="none" w:sz="0" w:space="0" w:color="auto"/>
      </w:divBdr>
    </w:div>
    <w:div w:id="476189501">
      <w:bodyDiv w:val="1"/>
      <w:marLeft w:val="0"/>
      <w:marRight w:val="0"/>
      <w:marTop w:val="0"/>
      <w:marBottom w:val="0"/>
      <w:divBdr>
        <w:top w:val="none" w:sz="0" w:space="0" w:color="auto"/>
        <w:left w:val="none" w:sz="0" w:space="0" w:color="auto"/>
        <w:bottom w:val="none" w:sz="0" w:space="0" w:color="auto"/>
        <w:right w:val="none" w:sz="0" w:space="0" w:color="auto"/>
      </w:divBdr>
    </w:div>
    <w:div w:id="476461202">
      <w:bodyDiv w:val="1"/>
      <w:marLeft w:val="0"/>
      <w:marRight w:val="0"/>
      <w:marTop w:val="0"/>
      <w:marBottom w:val="0"/>
      <w:divBdr>
        <w:top w:val="none" w:sz="0" w:space="0" w:color="auto"/>
        <w:left w:val="none" w:sz="0" w:space="0" w:color="auto"/>
        <w:bottom w:val="none" w:sz="0" w:space="0" w:color="auto"/>
        <w:right w:val="none" w:sz="0" w:space="0" w:color="auto"/>
      </w:divBdr>
    </w:div>
    <w:div w:id="476608330">
      <w:bodyDiv w:val="1"/>
      <w:marLeft w:val="0"/>
      <w:marRight w:val="0"/>
      <w:marTop w:val="0"/>
      <w:marBottom w:val="0"/>
      <w:divBdr>
        <w:top w:val="none" w:sz="0" w:space="0" w:color="auto"/>
        <w:left w:val="none" w:sz="0" w:space="0" w:color="auto"/>
        <w:bottom w:val="none" w:sz="0" w:space="0" w:color="auto"/>
        <w:right w:val="none" w:sz="0" w:space="0" w:color="auto"/>
      </w:divBdr>
    </w:div>
    <w:div w:id="476609849">
      <w:bodyDiv w:val="1"/>
      <w:marLeft w:val="0"/>
      <w:marRight w:val="0"/>
      <w:marTop w:val="0"/>
      <w:marBottom w:val="0"/>
      <w:divBdr>
        <w:top w:val="none" w:sz="0" w:space="0" w:color="auto"/>
        <w:left w:val="none" w:sz="0" w:space="0" w:color="auto"/>
        <w:bottom w:val="none" w:sz="0" w:space="0" w:color="auto"/>
        <w:right w:val="none" w:sz="0" w:space="0" w:color="auto"/>
      </w:divBdr>
    </w:div>
    <w:div w:id="476649750">
      <w:bodyDiv w:val="1"/>
      <w:marLeft w:val="0"/>
      <w:marRight w:val="0"/>
      <w:marTop w:val="0"/>
      <w:marBottom w:val="0"/>
      <w:divBdr>
        <w:top w:val="none" w:sz="0" w:space="0" w:color="auto"/>
        <w:left w:val="none" w:sz="0" w:space="0" w:color="auto"/>
        <w:bottom w:val="none" w:sz="0" w:space="0" w:color="auto"/>
        <w:right w:val="none" w:sz="0" w:space="0" w:color="auto"/>
      </w:divBdr>
    </w:div>
    <w:div w:id="476727338">
      <w:bodyDiv w:val="1"/>
      <w:marLeft w:val="0"/>
      <w:marRight w:val="0"/>
      <w:marTop w:val="0"/>
      <w:marBottom w:val="0"/>
      <w:divBdr>
        <w:top w:val="none" w:sz="0" w:space="0" w:color="auto"/>
        <w:left w:val="none" w:sz="0" w:space="0" w:color="auto"/>
        <w:bottom w:val="none" w:sz="0" w:space="0" w:color="auto"/>
        <w:right w:val="none" w:sz="0" w:space="0" w:color="auto"/>
      </w:divBdr>
    </w:div>
    <w:div w:id="476798572">
      <w:bodyDiv w:val="1"/>
      <w:marLeft w:val="0"/>
      <w:marRight w:val="0"/>
      <w:marTop w:val="0"/>
      <w:marBottom w:val="0"/>
      <w:divBdr>
        <w:top w:val="none" w:sz="0" w:space="0" w:color="auto"/>
        <w:left w:val="none" w:sz="0" w:space="0" w:color="auto"/>
        <w:bottom w:val="none" w:sz="0" w:space="0" w:color="auto"/>
        <w:right w:val="none" w:sz="0" w:space="0" w:color="auto"/>
      </w:divBdr>
    </w:div>
    <w:div w:id="476802099">
      <w:bodyDiv w:val="1"/>
      <w:marLeft w:val="0"/>
      <w:marRight w:val="0"/>
      <w:marTop w:val="0"/>
      <w:marBottom w:val="0"/>
      <w:divBdr>
        <w:top w:val="none" w:sz="0" w:space="0" w:color="auto"/>
        <w:left w:val="none" w:sz="0" w:space="0" w:color="auto"/>
        <w:bottom w:val="none" w:sz="0" w:space="0" w:color="auto"/>
        <w:right w:val="none" w:sz="0" w:space="0" w:color="auto"/>
      </w:divBdr>
    </w:div>
    <w:div w:id="476841009">
      <w:bodyDiv w:val="1"/>
      <w:marLeft w:val="0"/>
      <w:marRight w:val="0"/>
      <w:marTop w:val="0"/>
      <w:marBottom w:val="0"/>
      <w:divBdr>
        <w:top w:val="none" w:sz="0" w:space="0" w:color="auto"/>
        <w:left w:val="none" w:sz="0" w:space="0" w:color="auto"/>
        <w:bottom w:val="none" w:sz="0" w:space="0" w:color="auto"/>
        <w:right w:val="none" w:sz="0" w:space="0" w:color="auto"/>
      </w:divBdr>
    </w:div>
    <w:div w:id="476924445">
      <w:bodyDiv w:val="1"/>
      <w:marLeft w:val="0"/>
      <w:marRight w:val="0"/>
      <w:marTop w:val="0"/>
      <w:marBottom w:val="0"/>
      <w:divBdr>
        <w:top w:val="none" w:sz="0" w:space="0" w:color="auto"/>
        <w:left w:val="none" w:sz="0" w:space="0" w:color="auto"/>
        <w:bottom w:val="none" w:sz="0" w:space="0" w:color="auto"/>
        <w:right w:val="none" w:sz="0" w:space="0" w:color="auto"/>
      </w:divBdr>
    </w:div>
    <w:div w:id="477458415">
      <w:bodyDiv w:val="1"/>
      <w:marLeft w:val="0"/>
      <w:marRight w:val="0"/>
      <w:marTop w:val="0"/>
      <w:marBottom w:val="0"/>
      <w:divBdr>
        <w:top w:val="none" w:sz="0" w:space="0" w:color="auto"/>
        <w:left w:val="none" w:sz="0" w:space="0" w:color="auto"/>
        <w:bottom w:val="none" w:sz="0" w:space="0" w:color="auto"/>
        <w:right w:val="none" w:sz="0" w:space="0" w:color="auto"/>
      </w:divBdr>
    </w:div>
    <w:div w:id="477571280">
      <w:bodyDiv w:val="1"/>
      <w:marLeft w:val="0"/>
      <w:marRight w:val="0"/>
      <w:marTop w:val="0"/>
      <w:marBottom w:val="0"/>
      <w:divBdr>
        <w:top w:val="none" w:sz="0" w:space="0" w:color="auto"/>
        <w:left w:val="none" w:sz="0" w:space="0" w:color="auto"/>
        <w:bottom w:val="none" w:sz="0" w:space="0" w:color="auto"/>
        <w:right w:val="none" w:sz="0" w:space="0" w:color="auto"/>
      </w:divBdr>
    </w:div>
    <w:div w:id="477841028">
      <w:bodyDiv w:val="1"/>
      <w:marLeft w:val="0"/>
      <w:marRight w:val="0"/>
      <w:marTop w:val="0"/>
      <w:marBottom w:val="0"/>
      <w:divBdr>
        <w:top w:val="none" w:sz="0" w:space="0" w:color="auto"/>
        <w:left w:val="none" w:sz="0" w:space="0" w:color="auto"/>
        <w:bottom w:val="none" w:sz="0" w:space="0" w:color="auto"/>
        <w:right w:val="none" w:sz="0" w:space="0" w:color="auto"/>
      </w:divBdr>
    </w:div>
    <w:div w:id="477890798">
      <w:bodyDiv w:val="1"/>
      <w:marLeft w:val="0"/>
      <w:marRight w:val="0"/>
      <w:marTop w:val="0"/>
      <w:marBottom w:val="0"/>
      <w:divBdr>
        <w:top w:val="none" w:sz="0" w:space="0" w:color="auto"/>
        <w:left w:val="none" w:sz="0" w:space="0" w:color="auto"/>
        <w:bottom w:val="none" w:sz="0" w:space="0" w:color="auto"/>
        <w:right w:val="none" w:sz="0" w:space="0" w:color="auto"/>
      </w:divBdr>
    </w:div>
    <w:div w:id="477915497">
      <w:bodyDiv w:val="1"/>
      <w:marLeft w:val="0"/>
      <w:marRight w:val="0"/>
      <w:marTop w:val="0"/>
      <w:marBottom w:val="0"/>
      <w:divBdr>
        <w:top w:val="none" w:sz="0" w:space="0" w:color="auto"/>
        <w:left w:val="none" w:sz="0" w:space="0" w:color="auto"/>
        <w:bottom w:val="none" w:sz="0" w:space="0" w:color="auto"/>
        <w:right w:val="none" w:sz="0" w:space="0" w:color="auto"/>
      </w:divBdr>
    </w:div>
    <w:div w:id="477918401">
      <w:bodyDiv w:val="1"/>
      <w:marLeft w:val="0"/>
      <w:marRight w:val="0"/>
      <w:marTop w:val="0"/>
      <w:marBottom w:val="0"/>
      <w:divBdr>
        <w:top w:val="none" w:sz="0" w:space="0" w:color="auto"/>
        <w:left w:val="none" w:sz="0" w:space="0" w:color="auto"/>
        <w:bottom w:val="none" w:sz="0" w:space="0" w:color="auto"/>
        <w:right w:val="none" w:sz="0" w:space="0" w:color="auto"/>
      </w:divBdr>
    </w:div>
    <w:div w:id="477961735">
      <w:bodyDiv w:val="1"/>
      <w:marLeft w:val="0"/>
      <w:marRight w:val="0"/>
      <w:marTop w:val="0"/>
      <w:marBottom w:val="0"/>
      <w:divBdr>
        <w:top w:val="none" w:sz="0" w:space="0" w:color="auto"/>
        <w:left w:val="none" w:sz="0" w:space="0" w:color="auto"/>
        <w:bottom w:val="none" w:sz="0" w:space="0" w:color="auto"/>
        <w:right w:val="none" w:sz="0" w:space="0" w:color="auto"/>
      </w:divBdr>
    </w:div>
    <w:div w:id="477963589">
      <w:bodyDiv w:val="1"/>
      <w:marLeft w:val="0"/>
      <w:marRight w:val="0"/>
      <w:marTop w:val="0"/>
      <w:marBottom w:val="0"/>
      <w:divBdr>
        <w:top w:val="none" w:sz="0" w:space="0" w:color="auto"/>
        <w:left w:val="none" w:sz="0" w:space="0" w:color="auto"/>
        <w:bottom w:val="none" w:sz="0" w:space="0" w:color="auto"/>
        <w:right w:val="none" w:sz="0" w:space="0" w:color="auto"/>
      </w:divBdr>
    </w:div>
    <w:div w:id="478112336">
      <w:bodyDiv w:val="1"/>
      <w:marLeft w:val="0"/>
      <w:marRight w:val="0"/>
      <w:marTop w:val="0"/>
      <w:marBottom w:val="0"/>
      <w:divBdr>
        <w:top w:val="none" w:sz="0" w:space="0" w:color="auto"/>
        <w:left w:val="none" w:sz="0" w:space="0" w:color="auto"/>
        <w:bottom w:val="none" w:sz="0" w:space="0" w:color="auto"/>
        <w:right w:val="none" w:sz="0" w:space="0" w:color="auto"/>
      </w:divBdr>
    </w:div>
    <w:div w:id="478155031">
      <w:bodyDiv w:val="1"/>
      <w:marLeft w:val="0"/>
      <w:marRight w:val="0"/>
      <w:marTop w:val="0"/>
      <w:marBottom w:val="0"/>
      <w:divBdr>
        <w:top w:val="none" w:sz="0" w:space="0" w:color="auto"/>
        <w:left w:val="none" w:sz="0" w:space="0" w:color="auto"/>
        <w:bottom w:val="none" w:sz="0" w:space="0" w:color="auto"/>
        <w:right w:val="none" w:sz="0" w:space="0" w:color="auto"/>
      </w:divBdr>
    </w:div>
    <w:div w:id="478225655">
      <w:bodyDiv w:val="1"/>
      <w:marLeft w:val="0"/>
      <w:marRight w:val="0"/>
      <w:marTop w:val="0"/>
      <w:marBottom w:val="0"/>
      <w:divBdr>
        <w:top w:val="none" w:sz="0" w:space="0" w:color="auto"/>
        <w:left w:val="none" w:sz="0" w:space="0" w:color="auto"/>
        <w:bottom w:val="none" w:sz="0" w:space="0" w:color="auto"/>
        <w:right w:val="none" w:sz="0" w:space="0" w:color="auto"/>
      </w:divBdr>
    </w:div>
    <w:div w:id="478377215">
      <w:bodyDiv w:val="1"/>
      <w:marLeft w:val="0"/>
      <w:marRight w:val="0"/>
      <w:marTop w:val="0"/>
      <w:marBottom w:val="0"/>
      <w:divBdr>
        <w:top w:val="none" w:sz="0" w:space="0" w:color="auto"/>
        <w:left w:val="none" w:sz="0" w:space="0" w:color="auto"/>
        <w:bottom w:val="none" w:sz="0" w:space="0" w:color="auto"/>
        <w:right w:val="none" w:sz="0" w:space="0" w:color="auto"/>
      </w:divBdr>
    </w:div>
    <w:div w:id="478427620">
      <w:bodyDiv w:val="1"/>
      <w:marLeft w:val="0"/>
      <w:marRight w:val="0"/>
      <w:marTop w:val="0"/>
      <w:marBottom w:val="0"/>
      <w:divBdr>
        <w:top w:val="none" w:sz="0" w:space="0" w:color="auto"/>
        <w:left w:val="none" w:sz="0" w:space="0" w:color="auto"/>
        <w:bottom w:val="none" w:sz="0" w:space="0" w:color="auto"/>
        <w:right w:val="none" w:sz="0" w:space="0" w:color="auto"/>
      </w:divBdr>
    </w:div>
    <w:div w:id="478502375">
      <w:bodyDiv w:val="1"/>
      <w:marLeft w:val="0"/>
      <w:marRight w:val="0"/>
      <w:marTop w:val="0"/>
      <w:marBottom w:val="0"/>
      <w:divBdr>
        <w:top w:val="none" w:sz="0" w:space="0" w:color="auto"/>
        <w:left w:val="none" w:sz="0" w:space="0" w:color="auto"/>
        <w:bottom w:val="none" w:sz="0" w:space="0" w:color="auto"/>
        <w:right w:val="none" w:sz="0" w:space="0" w:color="auto"/>
      </w:divBdr>
    </w:div>
    <w:div w:id="478503257">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78545320">
      <w:bodyDiv w:val="1"/>
      <w:marLeft w:val="0"/>
      <w:marRight w:val="0"/>
      <w:marTop w:val="0"/>
      <w:marBottom w:val="0"/>
      <w:divBdr>
        <w:top w:val="none" w:sz="0" w:space="0" w:color="auto"/>
        <w:left w:val="none" w:sz="0" w:space="0" w:color="auto"/>
        <w:bottom w:val="none" w:sz="0" w:space="0" w:color="auto"/>
        <w:right w:val="none" w:sz="0" w:space="0" w:color="auto"/>
      </w:divBdr>
    </w:div>
    <w:div w:id="478573765">
      <w:bodyDiv w:val="1"/>
      <w:marLeft w:val="0"/>
      <w:marRight w:val="0"/>
      <w:marTop w:val="0"/>
      <w:marBottom w:val="0"/>
      <w:divBdr>
        <w:top w:val="none" w:sz="0" w:space="0" w:color="auto"/>
        <w:left w:val="none" w:sz="0" w:space="0" w:color="auto"/>
        <w:bottom w:val="none" w:sz="0" w:space="0" w:color="auto"/>
        <w:right w:val="none" w:sz="0" w:space="0" w:color="auto"/>
      </w:divBdr>
    </w:div>
    <w:div w:id="478691518">
      <w:bodyDiv w:val="1"/>
      <w:marLeft w:val="0"/>
      <w:marRight w:val="0"/>
      <w:marTop w:val="0"/>
      <w:marBottom w:val="0"/>
      <w:divBdr>
        <w:top w:val="none" w:sz="0" w:space="0" w:color="auto"/>
        <w:left w:val="none" w:sz="0" w:space="0" w:color="auto"/>
        <w:bottom w:val="none" w:sz="0" w:space="0" w:color="auto"/>
        <w:right w:val="none" w:sz="0" w:space="0" w:color="auto"/>
      </w:divBdr>
    </w:div>
    <w:div w:id="478810677">
      <w:bodyDiv w:val="1"/>
      <w:marLeft w:val="0"/>
      <w:marRight w:val="0"/>
      <w:marTop w:val="0"/>
      <w:marBottom w:val="0"/>
      <w:divBdr>
        <w:top w:val="none" w:sz="0" w:space="0" w:color="auto"/>
        <w:left w:val="none" w:sz="0" w:space="0" w:color="auto"/>
        <w:bottom w:val="none" w:sz="0" w:space="0" w:color="auto"/>
        <w:right w:val="none" w:sz="0" w:space="0" w:color="auto"/>
      </w:divBdr>
    </w:div>
    <w:div w:id="478881688">
      <w:bodyDiv w:val="1"/>
      <w:marLeft w:val="0"/>
      <w:marRight w:val="0"/>
      <w:marTop w:val="0"/>
      <w:marBottom w:val="0"/>
      <w:divBdr>
        <w:top w:val="none" w:sz="0" w:space="0" w:color="auto"/>
        <w:left w:val="none" w:sz="0" w:space="0" w:color="auto"/>
        <w:bottom w:val="none" w:sz="0" w:space="0" w:color="auto"/>
        <w:right w:val="none" w:sz="0" w:space="0" w:color="auto"/>
      </w:divBdr>
    </w:div>
    <w:div w:id="478883912">
      <w:bodyDiv w:val="1"/>
      <w:marLeft w:val="0"/>
      <w:marRight w:val="0"/>
      <w:marTop w:val="0"/>
      <w:marBottom w:val="0"/>
      <w:divBdr>
        <w:top w:val="none" w:sz="0" w:space="0" w:color="auto"/>
        <w:left w:val="none" w:sz="0" w:space="0" w:color="auto"/>
        <w:bottom w:val="none" w:sz="0" w:space="0" w:color="auto"/>
        <w:right w:val="none" w:sz="0" w:space="0" w:color="auto"/>
      </w:divBdr>
    </w:div>
    <w:div w:id="478884196">
      <w:bodyDiv w:val="1"/>
      <w:marLeft w:val="0"/>
      <w:marRight w:val="0"/>
      <w:marTop w:val="0"/>
      <w:marBottom w:val="0"/>
      <w:divBdr>
        <w:top w:val="none" w:sz="0" w:space="0" w:color="auto"/>
        <w:left w:val="none" w:sz="0" w:space="0" w:color="auto"/>
        <w:bottom w:val="none" w:sz="0" w:space="0" w:color="auto"/>
        <w:right w:val="none" w:sz="0" w:space="0" w:color="auto"/>
      </w:divBdr>
    </w:div>
    <w:div w:id="479226114">
      <w:bodyDiv w:val="1"/>
      <w:marLeft w:val="0"/>
      <w:marRight w:val="0"/>
      <w:marTop w:val="0"/>
      <w:marBottom w:val="0"/>
      <w:divBdr>
        <w:top w:val="none" w:sz="0" w:space="0" w:color="auto"/>
        <w:left w:val="none" w:sz="0" w:space="0" w:color="auto"/>
        <w:bottom w:val="none" w:sz="0" w:space="0" w:color="auto"/>
        <w:right w:val="none" w:sz="0" w:space="0" w:color="auto"/>
      </w:divBdr>
    </w:div>
    <w:div w:id="479228931">
      <w:bodyDiv w:val="1"/>
      <w:marLeft w:val="0"/>
      <w:marRight w:val="0"/>
      <w:marTop w:val="0"/>
      <w:marBottom w:val="0"/>
      <w:divBdr>
        <w:top w:val="none" w:sz="0" w:space="0" w:color="auto"/>
        <w:left w:val="none" w:sz="0" w:space="0" w:color="auto"/>
        <w:bottom w:val="none" w:sz="0" w:space="0" w:color="auto"/>
        <w:right w:val="none" w:sz="0" w:space="0" w:color="auto"/>
      </w:divBdr>
    </w:div>
    <w:div w:id="479271118">
      <w:bodyDiv w:val="1"/>
      <w:marLeft w:val="0"/>
      <w:marRight w:val="0"/>
      <w:marTop w:val="0"/>
      <w:marBottom w:val="0"/>
      <w:divBdr>
        <w:top w:val="none" w:sz="0" w:space="0" w:color="auto"/>
        <w:left w:val="none" w:sz="0" w:space="0" w:color="auto"/>
        <w:bottom w:val="none" w:sz="0" w:space="0" w:color="auto"/>
        <w:right w:val="none" w:sz="0" w:space="0" w:color="auto"/>
      </w:divBdr>
    </w:div>
    <w:div w:id="479273341">
      <w:bodyDiv w:val="1"/>
      <w:marLeft w:val="0"/>
      <w:marRight w:val="0"/>
      <w:marTop w:val="0"/>
      <w:marBottom w:val="0"/>
      <w:divBdr>
        <w:top w:val="none" w:sz="0" w:space="0" w:color="auto"/>
        <w:left w:val="none" w:sz="0" w:space="0" w:color="auto"/>
        <w:bottom w:val="none" w:sz="0" w:space="0" w:color="auto"/>
        <w:right w:val="none" w:sz="0" w:space="0" w:color="auto"/>
      </w:divBdr>
    </w:div>
    <w:div w:id="479613382">
      <w:bodyDiv w:val="1"/>
      <w:marLeft w:val="0"/>
      <w:marRight w:val="0"/>
      <w:marTop w:val="0"/>
      <w:marBottom w:val="0"/>
      <w:divBdr>
        <w:top w:val="none" w:sz="0" w:space="0" w:color="auto"/>
        <w:left w:val="none" w:sz="0" w:space="0" w:color="auto"/>
        <w:bottom w:val="none" w:sz="0" w:space="0" w:color="auto"/>
        <w:right w:val="none" w:sz="0" w:space="0" w:color="auto"/>
      </w:divBdr>
    </w:div>
    <w:div w:id="479663376">
      <w:bodyDiv w:val="1"/>
      <w:marLeft w:val="0"/>
      <w:marRight w:val="0"/>
      <w:marTop w:val="0"/>
      <w:marBottom w:val="0"/>
      <w:divBdr>
        <w:top w:val="none" w:sz="0" w:space="0" w:color="auto"/>
        <w:left w:val="none" w:sz="0" w:space="0" w:color="auto"/>
        <w:bottom w:val="none" w:sz="0" w:space="0" w:color="auto"/>
        <w:right w:val="none" w:sz="0" w:space="0" w:color="auto"/>
      </w:divBdr>
    </w:div>
    <w:div w:id="479930253">
      <w:bodyDiv w:val="1"/>
      <w:marLeft w:val="0"/>
      <w:marRight w:val="0"/>
      <w:marTop w:val="0"/>
      <w:marBottom w:val="0"/>
      <w:divBdr>
        <w:top w:val="none" w:sz="0" w:space="0" w:color="auto"/>
        <w:left w:val="none" w:sz="0" w:space="0" w:color="auto"/>
        <w:bottom w:val="none" w:sz="0" w:space="0" w:color="auto"/>
        <w:right w:val="none" w:sz="0" w:space="0" w:color="auto"/>
      </w:divBdr>
    </w:div>
    <w:div w:id="480001538">
      <w:bodyDiv w:val="1"/>
      <w:marLeft w:val="0"/>
      <w:marRight w:val="0"/>
      <w:marTop w:val="0"/>
      <w:marBottom w:val="0"/>
      <w:divBdr>
        <w:top w:val="none" w:sz="0" w:space="0" w:color="auto"/>
        <w:left w:val="none" w:sz="0" w:space="0" w:color="auto"/>
        <w:bottom w:val="none" w:sz="0" w:space="0" w:color="auto"/>
        <w:right w:val="none" w:sz="0" w:space="0" w:color="auto"/>
      </w:divBdr>
    </w:div>
    <w:div w:id="480076124">
      <w:bodyDiv w:val="1"/>
      <w:marLeft w:val="0"/>
      <w:marRight w:val="0"/>
      <w:marTop w:val="0"/>
      <w:marBottom w:val="0"/>
      <w:divBdr>
        <w:top w:val="none" w:sz="0" w:space="0" w:color="auto"/>
        <w:left w:val="none" w:sz="0" w:space="0" w:color="auto"/>
        <w:bottom w:val="none" w:sz="0" w:space="0" w:color="auto"/>
        <w:right w:val="none" w:sz="0" w:space="0" w:color="auto"/>
      </w:divBdr>
    </w:div>
    <w:div w:id="480077847">
      <w:bodyDiv w:val="1"/>
      <w:marLeft w:val="0"/>
      <w:marRight w:val="0"/>
      <w:marTop w:val="0"/>
      <w:marBottom w:val="0"/>
      <w:divBdr>
        <w:top w:val="none" w:sz="0" w:space="0" w:color="auto"/>
        <w:left w:val="none" w:sz="0" w:space="0" w:color="auto"/>
        <w:bottom w:val="none" w:sz="0" w:space="0" w:color="auto"/>
        <w:right w:val="none" w:sz="0" w:space="0" w:color="auto"/>
      </w:divBdr>
    </w:div>
    <w:div w:id="480200697">
      <w:bodyDiv w:val="1"/>
      <w:marLeft w:val="0"/>
      <w:marRight w:val="0"/>
      <w:marTop w:val="0"/>
      <w:marBottom w:val="0"/>
      <w:divBdr>
        <w:top w:val="none" w:sz="0" w:space="0" w:color="auto"/>
        <w:left w:val="none" w:sz="0" w:space="0" w:color="auto"/>
        <w:bottom w:val="none" w:sz="0" w:space="0" w:color="auto"/>
        <w:right w:val="none" w:sz="0" w:space="0" w:color="auto"/>
      </w:divBdr>
    </w:div>
    <w:div w:id="480317171">
      <w:bodyDiv w:val="1"/>
      <w:marLeft w:val="0"/>
      <w:marRight w:val="0"/>
      <w:marTop w:val="0"/>
      <w:marBottom w:val="0"/>
      <w:divBdr>
        <w:top w:val="none" w:sz="0" w:space="0" w:color="auto"/>
        <w:left w:val="none" w:sz="0" w:space="0" w:color="auto"/>
        <w:bottom w:val="none" w:sz="0" w:space="0" w:color="auto"/>
        <w:right w:val="none" w:sz="0" w:space="0" w:color="auto"/>
      </w:divBdr>
    </w:div>
    <w:div w:id="480386143">
      <w:bodyDiv w:val="1"/>
      <w:marLeft w:val="0"/>
      <w:marRight w:val="0"/>
      <w:marTop w:val="0"/>
      <w:marBottom w:val="0"/>
      <w:divBdr>
        <w:top w:val="none" w:sz="0" w:space="0" w:color="auto"/>
        <w:left w:val="none" w:sz="0" w:space="0" w:color="auto"/>
        <w:bottom w:val="none" w:sz="0" w:space="0" w:color="auto"/>
        <w:right w:val="none" w:sz="0" w:space="0" w:color="auto"/>
      </w:divBdr>
    </w:div>
    <w:div w:id="480393627">
      <w:bodyDiv w:val="1"/>
      <w:marLeft w:val="0"/>
      <w:marRight w:val="0"/>
      <w:marTop w:val="0"/>
      <w:marBottom w:val="0"/>
      <w:divBdr>
        <w:top w:val="none" w:sz="0" w:space="0" w:color="auto"/>
        <w:left w:val="none" w:sz="0" w:space="0" w:color="auto"/>
        <w:bottom w:val="none" w:sz="0" w:space="0" w:color="auto"/>
        <w:right w:val="none" w:sz="0" w:space="0" w:color="auto"/>
      </w:divBdr>
    </w:div>
    <w:div w:id="480737627">
      <w:bodyDiv w:val="1"/>
      <w:marLeft w:val="0"/>
      <w:marRight w:val="0"/>
      <w:marTop w:val="0"/>
      <w:marBottom w:val="0"/>
      <w:divBdr>
        <w:top w:val="none" w:sz="0" w:space="0" w:color="auto"/>
        <w:left w:val="none" w:sz="0" w:space="0" w:color="auto"/>
        <w:bottom w:val="none" w:sz="0" w:space="0" w:color="auto"/>
        <w:right w:val="none" w:sz="0" w:space="0" w:color="auto"/>
      </w:divBdr>
    </w:div>
    <w:div w:id="480924306">
      <w:bodyDiv w:val="1"/>
      <w:marLeft w:val="0"/>
      <w:marRight w:val="0"/>
      <w:marTop w:val="0"/>
      <w:marBottom w:val="0"/>
      <w:divBdr>
        <w:top w:val="none" w:sz="0" w:space="0" w:color="auto"/>
        <w:left w:val="none" w:sz="0" w:space="0" w:color="auto"/>
        <w:bottom w:val="none" w:sz="0" w:space="0" w:color="auto"/>
        <w:right w:val="none" w:sz="0" w:space="0" w:color="auto"/>
      </w:divBdr>
    </w:div>
    <w:div w:id="481197304">
      <w:bodyDiv w:val="1"/>
      <w:marLeft w:val="0"/>
      <w:marRight w:val="0"/>
      <w:marTop w:val="0"/>
      <w:marBottom w:val="0"/>
      <w:divBdr>
        <w:top w:val="none" w:sz="0" w:space="0" w:color="auto"/>
        <w:left w:val="none" w:sz="0" w:space="0" w:color="auto"/>
        <w:bottom w:val="none" w:sz="0" w:space="0" w:color="auto"/>
        <w:right w:val="none" w:sz="0" w:space="0" w:color="auto"/>
      </w:divBdr>
    </w:div>
    <w:div w:id="481233693">
      <w:bodyDiv w:val="1"/>
      <w:marLeft w:val="0"/>
      <w:marRight w:val="0"/>
      <w:marTop w:val="0"/>
      <w:marBottom w:val="0"/>
      <w:divBdr>
        <w:top w:val="none" w:sz="0" w:space="0" w:color="auto"/>
        <w:left w:val="none" w:sz="0" w:space="0" w:color="auto"/>
        <w:bottom w:val="none" w:sz="0" w:space="0" w:color="auto"/>
        <w:right w:val="none" w:sz="0" w:space="0" w:color="auto"/>
      </w:divBdr>
    </w:div>
    <w:div w:id="481313690">
      <w:bodyDiv w:val="1"/>
      <w:marLeft w:val="0"/>
      <w:marRight w:val="0"/>
      <w:marTop w:val="0"/>
      <w:marBottom w:val="0"/>
      <w:divBdr>
        <w:top w:val="none" w:sz="0" w:space="0" w:color="auto"/>
        <w:left w:val="none" w:sz="0" w:space="0" w:color="auto"/>
        <w:bottom w:val="none" w:sz="0" w:space="0" w:color="auto"/>
        <w:right w:val="none" w:sz="0" w:space="0" w:color="auto"/>
      </w:divBdr>
    </w:div>
    <w:div w:id="481429905">
      <w:bodyDiv w:val="1"/>
      <w:marLeft w:val="0"/>
      <w:marRight w:val="0"/>
      <w:marTop w:val="0"/>
      <w:marBottom w:val="0"/>
      <w:divBdr>
        <w:top w:val="none" w:sz="0" w:space="0" w:color="auto"/>
        <w:left w:val="none" w:sz="0" w:space="0" w:color="auto"/>
        <w:bottom w:val="none" w:sz="0" w:space="0" w:color="auto"/>
        <w:right w:val="none" w:sz="0" w:space="0" w:color="auto"/>
      </w:divBdr>
    </w:div>
    <w:div w:id="481502583">
      <w:bodyDiv w:val="1"/>
      <w:marLeft w:val="0"/>
      <w:marRight w:val="0"/>
      <w:marTop w:val="0"/>
      <w:marBottom w:val="0"/>
      <w:divBdr>
        <w:top w:val="none" w:sz="0" w:space="0" w:color="auto"/>
        <w:left w:val="none" w:sz="0" w:space="0" w:color="auto"/>
        <w:bottom w:val="none" w:sz="0" w:space="0" w:color="auto"/>
        <w:right w:val="none" w:sz="0" w:space="0" w:color="auto"/>
      </w:divBdr>
    </w:div>
    <w:div w:id="481580219">
      <w:bodyDiv w:val="1"/>
      <w:marLeft w:val="0"/>
      <w:marRight w:val="0"/>
      <w:marTop w:val="0"/>
      <w:marBottom w:val="0"/>
      <w:divBdr>
        <w:top w:val="none" w:sz="0" w:space="0" w:color="auto"/>
        <w:left w:val="none" w:sz="0" w:space="0" w:color="auto"/>
        <w:bottom w:val="none" w:sz="0" w:space="0" w:color="auto"/>
        <w:right w:val="none" w:sz="0" w:space="0" w:color="auto"/>
      </w:divBdr>
    </w:div>
    <w:div w:id="481624894">
      <w:bodyDiv w:val="1"/>
      <w:marLeft w:val="0"/>
      <w:marRight w:val="0"/>
      <w:marTop w:val="0"/>
      <w:marBottom w:val="0"/>
      <w:divBdr>
        <w:top w:val="none" w:sz="0" w:space="0" w:color="auto"/>
        <w:left w:val="none" w:sz="0" w:space="0" w:color="auto"/>
        <w:bottom w:val="none" w:sz="0" w:space="0" w:color="auto"/>
        <w:right w:val="none" w:sz="0" w:space="0" w:color="auto"/>
      </w:divBdr>
    </w:div>
    <w:div w:id="481700156">
      <w:bodyDiv w:val="1"/>
      <w:marLeft w:val="0"/>
      <w:marRight w:val="0"/>
      <w:marTop w:val="0"/>
      <w:marBottom w:val="0"/>
      <w:divBdr>
        <w:top w:val="none" w:sz="0" w:space="0" w:color="auto"/>
        <w:left w:val="none" w:sz="0" w:space="0" w:color="auto"/>
        <w:bottom w:val="none" w:sz="0" w:space="0" w:color="auto"/>
        <w:right w:val="none" w:sz="0" w:space="0" w:color="auto"/>
      </w:divBdr>
    </w:div>
    <w:div w:id="481777718">
      <w:bodyDiv w:val="1"/>
      <w:marLeft w:val="0"/>
      <w:marRight w:val="0"/>
      <w:marTop w:val="0"/>
      <w:marBottom w:val="0"/>
      <w:divBdr>
        <w:top w:val="none" w:sz="0" w:space="0" w:color="auto"/>
        <w:left w:val="none" w:sz="0" w:space="0" w:color="auto"/>
        <w:bottom w:val="none" w:sz="0" w:space="0" w:color="auto"/>
        <w:right w:val="none" w:sz="0" w:space="0" w:color="auto"/>
      </w:divBdr>
    </w:div>
    <w:div w:id="482359677">
      <w:bodyDiv w:val="1"/>
      <w:marLeft w:val="0"/>
      <w:marRight w:val="0"/>
      <w:marTop w:val="0"/>
      <w:marBottom w:val="0"/>
      <w:divBdr>
        <w:top w:val="none" w:sz="0" w:space="0" w:color="auto"/>
        <w:left w:val="none" w:sz="0" w:space="0" w:color="auto"/>
        <w:bottom w:val="none" w:sz="0" w:space="0" w:color="auto"/>
        <w:right w:val="none" w:sz="0" w:space="0" w:color="auto"/>
      </w:divBdr>
    </w:div>
    <w:div w:id="482477560">
      <w:bodyDiv w:val="1"/>
      <w:marLeft w:val="0"/>
      <w:marRight w:val="0"/>
      <w:marTop w:val="0"/>
      <w:marBottom w:val="0"/>
      <w:divBdr>
        <w:top w:val="none" w:sz="0" w:space="0" w:color="auto"/>
        <w:left w:val="none" w:sz="0" w:space="0" w:color="auto"/>
        <w:bottom w:val="none" w:sz="0" w:space="0" w:color="auto"/>
        <w:right w:val="none" w:sz="0" w:space="0" w:color="auto"/>
      </w:divBdr>
    </w:div>
    <w:div w:id="482624256">
      <w:bodyDiv w:val="1"/>
      <w:marLeft w:val="0"/>
      <w:marRight w:val="0"/>
      <w:marTop w:val="0"/>
      <w:marBottom w:val="0"/>
      <w:divBdr>
        <w:top w:val="none" w:sz="0" w:space="0" w:color="auto"/>
        <w:left w:val="none" w:sz="0" w:space="0" w:color="auto"/>
        <w:bottom w:val="none" w:sz="0" w:space="0" w:color="auto"/>
        <w:right w:val="none" w:sz="0" w:space="0" w:color="auto"/>
      </w:divBdr>
    </w:div>
    <w:div w:id="482703635">
      <w:bodyDiv w:val="1"/>
      <w:marLeft w:val="0"/>
      <w:marRight w:val="0"/>
      <w:marTop w:val="0"/>
      <w:marBottom w:val="0"/>
      <w:divBdr>
        <w:top w:val="none" w:sz="0" w:space="0" w:color="auto"/>
        <w:left w:val="none" w:sz="0" w:space="0" w:color="auto"/>
        <w:bottom w:val="none" w:sz="0" w:space="0" w:color="auto"/>
        <w:right w:val="none" w:sz="0" w:space="0" w:color="auto"/>
      </w:divBdr>
    </w:div>
    <w:div w:id="482935232">
      <w:bodyDiv w:val="1"/>
      <w:marLeft w:val="0"/>
      <w:marRight w:val="0"/>
      <w:marTop w:val="0"/>
      <w:marBottom w:val="0"/>
      <w:divBdr>
        <w:top w:val="none" w:sz="0" w:space="0" w:color="auto"/>
        <w:left w:val="none" w:sz="0" w:space="0" w:color="auto"/>
        <w:bottom w:val="none" w:sz="0" w:space="0" w:color="auto"/>
        <w:right w:val="none" w:sz="0" w:space="0" w:color="auto"/>
      </w:divBdr>
    </w:div>
    <w:div w:id="482935631">
      <w:bodyDiv w:val="1"/>
      <w:marLeft w:val="0"/>
      <w:marRight w:val="0"/>
      <w:marTop w:val="0"/>
      <w:marBottom w:val="0"/>
      <w:divBdr>
        <w:top w:val="none" w:sz="0" w:space="0" w:color="auto"/>
        <w:left w:val="none" w:sz="0" w:space="0" w:color="auto"/>
        <w:bottom w:val="none" w:sz="0" w:space="0" w:color="auto"/>
        <w:right w:val="none" w:sz="0" w:space="0" w:color="auto"/>
      </w:divBdr>
    </w:div>
    <w:div w:id="483008540">
      <w:bodyDiv w:val="1"/>
      <w:marLeft w:val="0"/>
      <w:marRight w:val="0"/>
      <w:marTop w:val="0"/>
      <w:marBottom w:val="0"/>
      <w:divBdr>
        <w:top w:val="none" w:sz="0" w:space="0" w:color="auto"/>
        <w:left w:val="none" w:sz="0" w:space="0" w:color="auto"/>
        <w:bottom w:val="none" w:sz="0" w:space="0" w:color="auto"/>
        <w:right w:val="none" w:sz="0" w:space="0" w:color="auto"/>
      </w:divBdr>
    </w:div>
    <w:div w:id="483132744">
      <w:bodyDiv w:val="1"/>
      <w:marLeft w:val="0"/>
      <w:marRight w:val="0"/>
      <w:marTop w:val="0"/>
      <w:marBottom w:val="0"/>
      <w:divBdr>
        <w:top w:val="none" w:sz="0" w:space="0" w:color="auto"/>
        <w:left w:val="none" w:sz="0" w:space="0" w:color="auto"/>
        <w:bottom w:val="none" w:sz="0" w:space="0" w:color="auto"/>
        <w:right w:val="none" w:sz="0" w:space="0" w:color="auto"/>
      </w:divBdr>
    </w:div>
    <w:div w:id="483163067">
      <w:bodyDiv w:val="1"/>
      <w:marLeft w:val="0"/>
      <w:marRight w:val="0"/>
      <w:marTop w:val="0"/>
      <w:marBottom w:val="0"/>
      <w:divBdr>
        <w:top w:val="none" w:sz="0" w:space="0" w:color="auto"/>
        <w:left w:val="none" w:sz="0" w:space="0" w:color="auto"/>
        <w:bottom w:val="none" w:sz="0" w:space="0" w:color="auto"/>
        <w:right w:val="none" w:sz="0" w:space="0" w:color="auto"/>
      </w:divBdr>
    </w:div>
    <w:div w:id="483281755">
      <w:bodyDiv w:val="1"/>
      <w:marLeft w:val="0"/>
      <w:marRight w:val="0"/>
      <w:marTop w:val="0"/>
      <w:marBottom w:val="0"/>
      <w:divBdr>
        <w:top w:val="none" w:sz="0" w:space="0" w:color="auto"/>
        <w:left w:val="none" w:sz="0" w:space="0" w:color="auto"/>
        <w:bottom w:val="none" w:sz="0" w:space="0" w:color="auto"/>
        <w:right w:val="none" w:sz="0" w:space="0" w:color="auto"/>
      </w:divBdr>
    </w:div>
    <w:div w:id="483397330">
      <w:bodyDiv w:val="1"/>
      <w:marLeft w:val="0"/>
      <w:marRight w:val="0"/>
      <w:marTop w:val="0"/>
      <w:marBottom w:val="0"/>
      <w:divBdr>
        <w:top w:val="none" w:sz="0" w:space="0" w:color="auto"/>
        <w:left w:val="none" w:sz="0" w:space="0" w:color="auto"/>
        <w:bottom w:val="none" w:sz="0" w:space="0" w:color="auto"/>
        <w:right w:val="none" w:sz="0" w:space="0" w:color="auto"/>
      </w:divBdr>
    </w:div>
    <w:div w:id="483399076">
      <w:bodyDiv w:val="1"/>
      <w:marLeft w:val="0"/>
      <w:marRight w:val="0"/>
      <w:marTop w:val="0"/>
      <w:marBottom w:val="0"/>
      <w:divBdr>
        <w:top w:val="none" w:sz="0" w:space="0" w:color="auto"/>
        <w:left w:val="none" w:sz="0" w:space="0" w:color="auto"/>
        <w:bottom w:val="none" w:sz="0" w:space="0" w:color="auto"/>
        <w:right w:val="none" w:sz="0" w:space="0" w:color="auto"/>
      </w:divBdr>
    </w:div>
    <w:div w:id="483470859">
      <w:bodyDiv w:val="1"/>
      <w:marLeft w:val="0"/>
      <w:marRight w:val="0"/>
      <w:marTop w:val="0"/>
      <w:marBottom w:val="0"/>
      <w:divBdr>
        <w:top w:val="none" w:sz="0" w:space="0" w:color="auto"/>
        <w:left w:val="none" w:sz="0" w:space="0" w:color="auto"/>
        <w:bottom w:val="none" w:sz="0" w:space="0" w:color="auto"/>
        <w:right w:val="none" w:sz="0" w:space="0" w:color="auto"/>
      </w:divBdr>
    </w:div>
    <w:div w:id="483475728">
      <w:bodyDiv w:val="1"/>
      <w:marLeft w:val="0"/>
      <w:marRight w:val="0"/>
      <w:marTop w:val="0"/>
      <w:marBottom w:val="0"/>
      <w:divBdr>
        <w:top w:val="none" w:sz="0" w:space="0" w:color="auto"/>
        <w:left w:val="none" w:sz="0" w:space="0" w:color="auto"/>
        <w:bottom w:val="none" w:sz="0" w:space="0" w:color="auto"/>
        <w:right w:val="none" w:sz="0" w:space="0" w:color="auto"/>
      </w:divBdr>
    </w:div>
    <w:div w:id="483593402">
      <w:bodyDiv w:val="1"/>
      <w:marLeft w:val="0"/>
      <w:marRight w:val="0"/>
      <w:marTop w:val="0"/>
      <w:marBottom w:val="0"/>
      <w:divBdr>
        <w:top w:val="none" w:sz="0" w:space="0" w:color="auto"/>
        <w:left w:val="none" w:sz="0" w:space="0" w:color="auto"/>
        <w:bottom w:val="none" w:sz="0" w:space="0" w:color="auto"/>
        <w:right w:val="none" w:sz="0" w:space="0" w:color="auto"/>
      </w:divBdr>
    </w:div>
    <w:div w:id="483622197">
      <w:bodyDiv w:val="1"/>
      <w:marLeft w:val="0"/>
      <w:marRight w:val="0"/>
      <w:marTop w:val="0"/>
      <w:marBottom w:val="0"/>
      <w:divBdr>
        <w:top w:val="none" w:sz="0" w:space="0" w:color="auto"/>
        <w:left w:val="none" w:sz="0" w:space="0" w:color="auto"/>
        <w:bottom w:val="none" w:sz="0" w:space="0" w:color="auto"/>
        <w:right w:val="none" w:sz="0" w:space="0" w:color="auto"/>
      </w:divBdr>
    </w:div>
    <w:div w:id="483666999">
      <w:bodyDiv w:val="1"/>
      <w:marLeft w:val="0"/>
      <w:marRight w:val="0"/>
      <w:marTop w:val="0"/>
      <w:marBottom w:val="0"/>
      <w:divBdr>
        <w:top w:val="none" w:sz="0" w:space="0" w:color="auto"/>
        <w:left w:val="none" w:sz="0" w:space="0" w:color="auto"/>
        <w:bottom w:val="none" w:sz="0" w:space="0" w:color="auto"/>
        <w:right w:val="none" w:sz="0" w:space="0" w:color="auto"/>
      </w:divBdr>
    </w:div>
    <w:div w:id="483931777">
      <w:bodyDiv w:val="1"/>
      <w:marLeft w:val="0"/>
      <w:marRight w:val="0"/>
      <w:marTop w:val="0"/>
      <w:marBottom w:val="0"/>
      <w:divBdr>
        <w:top w:val="none" w:sz="0" w:space="0" w:color="auto"/>
        <w:left w:val="none" w:sz="0" w:space="0" w:color="auto"/>
        <w:bottom w:val="none" w:sz="0" w:space="0" w:color="auto"/>
        <w:right w:val="none" w:sz="0" w:space="0" w:color="auto"/>
      </w:divBdr>
    </w:div>
    <w:div w:id="483936757">
      <w:bodyDiv w:val="1"/>
      <w:marLeft w:val="0"/>
      <w:marRight w:val="0"/>
      <w:marTop w:val="0"/>
      <w:marBottom w:val="0"/>
      <w:divBdr>
        <w:top w:val="none" w:sz="0" w:space="0" w:color="auto"/>
        <w:left w:val="none" w:sz="0" w:space="0" w:color="auto"/>
        <w:bottom w:val="none" w:sz="0" w:space="0" w:color="auto"/>
        <w:right w:val="none" w:sz="0" w:space="0" w:color="auto"/>
      </w:divBdr>
    </w:div>
    <w:div w:id="483937312">
      <w:bodyDiv w:val="1"/>
      <w:marLeft w:val="0"/>
      <w:marRight w:val="0"/>
      <w:marTop w:val="0"/>
      <w:marBottom w:val="0"/>
      <w:divBdr>
        <w:top w:val="none" w:sz="0" w:space="0" w:color="auto"/>
        <w:left w:val="none" w:sz="0" w:space="0" w:color="auto"/>
        <w:bottom w:val="none" w:sz="0" w:space="0" w:color="auto"/>
        <w:right w:val="none" w:sz="0" w:space="0" w:color="auto"/>
      </w:divBdr>
    </w:div>
    <w:div w:id="484050645">
      <w:bodyDiv w:val="1"/>
      <w:marLeft w:val="0"/>
      <w:marRight w:val="0"/>
      <w:marTop w:val="0"/>
      <w:marBottom w:val="0"/>
      <w:divBdr>
        <w:top w:val="none" w:sz="0" w:space="0" w:color="auto"/>
        <w:left w:val="none" w:sz="0" w:space="0" w:color="auto"/>
        <w:bottom w:val="none" w:sz="0" w:space="0" w:color="auto"/>
        <w:right w:val="none" w:sz="0" w:space="0" w:color="auto"/>
      </w:divBdr>
    </w:div>
    <w:div w:id="484125270">
      <w:bodyDiv w:val="1"/>
      <w:marLeft w:val="0"/>
      <w:marRight w:val="0"/>
      <w:marTop w:val="0"/>
      <w:marBottom w:val="0"/>
      <w:divBdr>
        <w:top w:val="none" w:sz="0" w:space="0" w:color="auto"/>
        <w:left w:val="none" w:sz="0" w:space="0" w:color="auto"/>
        <w:bottom w:val="none" w:sz="0" w:space="0" w:color="auto"/>
        <w:right w:val="none" w:sz="0" w:space="0" w:color="auto"/>
      </w:divBdr>
    </w:div>
    <w:div w:id="484246610">
      <w:bodyDiv w:val="1"/>
      <w:marLeft w:val="0"/>
      <w:marRight w:val="0"/>
      <w:marTop w:val="0"/>
      <w:marBottom w:val="0"/>
      <w:divBdr>
        <w:top w:val="none" w:sz="0" w:space="0" w:color="auto"/>
        <w:left w:val="none" w:sz="0" w:space="0" w:color="auto"/>
        <w:bottom w:val="none" w:sz="0" w:space="0" w:color="auto"/>
        <w:right w:val="none" w:sz="0" w:space="0" w:color="auto"/>
      </w:divBdr>
    </w:div>
    <w:div w:id="484249513">
      <w:bodyDiv w:val="1"/>
      <w:marLeft w:val="0"/>
      <w:marRight w:val="0"/>
      <w:marTop w:val="0"/>
      <w:marBottom w:val="0"/>
      <w:divBdr>
        <w:top w:val="none" w:sz="0" w:space="0" w:color="auto"/>
        <w:left w:val="none" w:sz="0" w:space="0" w:color="auto"/>
        <w:bottom w:val="none" w:sz="0" w:space="0" w:color="auto"/>
        <w:right w:val="none" w:sz="0" w:space="0" w:color="auto"/>
      </w:divBdr>
    </w:div>
    <w:div w:id="484320463">
      <w:bodyDiv w:val="1"/>
      <w:marLeft w:val="0"/>
      <w:marRight w:val="0"/>
      <w:marTop w:val="0"/>
      <w:marBottom w:val="0"/>
      <w:divBdr>
        <w:top w:val="none" w:sz="0" w:space="0" w:color="auto"/>
        <w:left w:val="none" w:sz="0" w:space="0" w:color="auto"/>
        <w:bottom w:val="none" w:sz="0" w:space="0" w:color="auto"/>
        <w:right w:val="none" w:sz="0" w:space="0" w:color="auto"/>
      </w:divBdr>
    </w:div>
    <w:div w:id="484325541">
      <w:bodyDiv w:val="1"/>
      <w:marLeft w:val="0"/>
      <w:marRight w:val="0"/>
      <w:marTop w:val="0"/>
      <w:marBottom w:val="0"/>
      <w:divBdr>
        <w:top w:val="none" w:sz="0" w:space="0" w:color="auto"/>
        <w:left w:val="none" w:sz="0" w:space="0" w:color="auto"/>
        <w:bottom w:val="none" w:sz="0" w:space="0" w:color="auto"/>
        <w:right w:val="none" w:sz="0" w:space="0" w:color="auto"/>
      </w:divBdr>
    </w:div>
    <w:div w:id="484516042">
      <w:bodyDiv w:val="1"/>
      <w:marLeft w:val="0"/>
      <w:marRight w:val="0"/>
      <w:marTop w:val="0"/>
      <w:marBottom w:val="0"/>
      <w:divBdr>
        <w:top w:val="none" w:sz="0" w:space="0" w:color="auto"/>
        <w:left w:val="none" w:sz="0" w:space="0" w:color="auto"/>
        <w:bottom w:val="none" w:sz="0" w:space="0" w:color="auto"/>
        <w:right w:val="none" w:sz="0" w:space="0" w:color="auto"/>
      </w:divBdr>
    </w:div>
    <w:div w:id="484585308">
      <w:bodyDiv w:val="1"/>
      <w:marLeft w:val="0"/>
      <w:marRight w:val="0"/>
      <w:marTop w:val="0"/>
      <w:marBottom w:val="0"/>
      <w:divBdr>
        <w:top w:val="none" w:sz="0" w:space="0" w:color="auto"/>
        <w:left w:val="none" w:sz="0" w:space="0" w:color="auto"/>
        <w:bottom w:val="none" w:sz="0" w:space="0" w:color="auto"/>
        <w:right w:val="none" w:sz="0" w:space="0" w:color="auto"/>
      </w:divBdr>
    </w:div>
    <w:div w:id="484667883">
      <w:bodyDiv w:val="1"/>
      <w:marLeft w:val="0"/>
      <w:marRight w:val="0"/>
      <w:marTop w:val="0"/>
      <w:marBottom w:val="0"/>
      <w:divBdr>
        <w:top w:val="none" w:sz="0" w:space="0" w:color="auto"/>
        <w:left w:val="none" w:sz="0" w:space="0" w:color="auto"/>
        <w:bottom w:val="none" w:sz="0" w:space="0" w:color="auto"/>
        <w:right w:val="none" w:sz="0" w:space="0" w:color="auto"/>
      </w:divBdr>
    </w:div>
    <w:div w:id="484712572">
      <w:bodyDiv w:val="1"/>
      <w:marLeft w:val="0"/>
      <w:marRight w:val="0"/>
      <w:marTop w:val="0"/>
      <w:marBottom w:val="0"/>
      <w:divBdr>
        <w:top w:val="none" w:sz="0" w:space="0" w:color="auto"/>
        <w:left w:val="none" w:sz="0" w:space="0" w:color="auto"/>
        <w:bottom w:val="none" w:sz="0" w:space="0" w:color="auto"/>
        <w:right w:val="none" w:sz="0" w:space="0" w:color="auto"/>
      </w:divBdr>
    </w:div>
    <w:div w:id="484861501">
      <w:bodyDiv w:val="1"/>
      <w:marLeft w:val="0"/>
      <w:marRight w:val="0"/>
      <w:marTop w:val="0"/>
      <w:marBottom w:val="0"/>
      <w:divBdr>
        <w:top w:val="none" w:sz="0" w:space="0" w:color="auto"/>
        <w:left w:val="none" w:sz="0" w:space="0" w:color="auto"/>
        <w:bottom w:val="none" w:sz="0" w:space="0" w:color="auto"/>
        <w:right w:val="none" w:sz="0" w:space="0" w:color="auto"/>
      </w:divBdr>
    </w:div>
    <w:div w:id="484904185">
      <w:bodyDiv w:val="1"/>
      <w:marLeft w:val="0"/>
      <w:marRight w:val="0"/>
      <w:marTop w:val="0"/>
      <w:marBottom w:val="0"/>
      <w:divBdr>
        <w:top w:val="none" w:sz="0" w:space="0" w:color="auto"/>
        <w:left w:val="none" w:sz="0" w:space="0" w:color="auto"/>
        <w:bottom w:val="none" w:sz="0" w:space="0" w:color="auto"/>
        <w:right w:val="none" w:sz="0" w:space="0" w:color="auto"/>
      </w:divBdr>
    </w:div>
    <w:div w:id="484905686">
      <w:bodyDiv w:val="1"/>
      <w:marLeft w:val="0"/>
      <w:marRight w:val="0"/>
      <w:marTop w:val="0"/>
      <w:marBottom w:val="0"/>
      <w:divBdr>
        <w:top w:val="none" w:sz="0" w:space="0" w:color="auto"/>
        <w:left w:val="none" w:sz="0" w:space="0" w:color="auto"/>
        <w:bottom w:val="none" w:sz="0" w:space="0" w:color="auto"/>
        <w:right w:val="none" w:sz="0" w:space="0" w:color="auto"/>
      </w:divBdr>
    </w:div>
    <w:div w:id="484929351">
      <w:bodyDiv w:val="1"/>
      <w:marLeft w:val="0"/>
      <w:marRight w:val="0"/>
      <w:marTop w:val="0"/>
      <w:marBottom w:val="0"/>
      <w:divBdr>
        <w:top w:val="none" w:sz="0" w:space="0" w:color="auto"/>
        <w:left w:val="none" w:sz="0" w:space="0" w:color="auto"/>
        <w:bottom w:val="none" w:sz="0" w:space="0" w:color="auto"/>
        <w:right w:val="none" w:sz="0" w:space="0" w:color="auto"/>
      </w:divBdr>
    </w:div>
    <w:div w:id="484973589">
      <w:bodyDiv w:val="1"/>
      <w:marLeft w:val="0"/>
      <w:marRight w:val="0"/>
      <w:marTop w:val="0"/>
      <w:marBottom w:val="0"/>
      <w:divBdr>
        <w:top w:val="none" w:sz="0" w:space="0" w:color="auto"/>
        <w:left w:val="none" w:sz="0" w:space="0" w:color="auto"/>
        <w:bottom w:val="none" w:sz="0" w:space="0" w:color="auto"/>
        <w:right w:val="none" w:sz="0" w:space="0" w:color="auto"/>
      </w:divBdr>
    </w:div>
    <w:div w:id="485126219">
      <w:bodyDiv w:val="1"/>
      <w:marLeft w:val="0"/>
      <w:marRight w:val="0"/>
      <w:marTop w:val="0"/>
      <w:marBottom w:val="0"/>
      <w:divBdr>
        <w:top w:val="none" w:sz="0" w:space="0" w:color="auto"/>
        <w:left w:val="none" w:sz="0" w:space="0" w:color="auto"/>
        <w:bottom w:val="none" w:sz="0" w:space="0" w:color="auto"/>
        <w:right w:val="none" w:sz="0" w:space="0" w:color="auto"/>
      </w:divBdr>
    </w:div>
    <w:div w:id="485128247">
      <w:bodyDiv w:val="1"/>
      <w:marLeft w:val="0"/>
      <w:marRight w:val="0"/>
      <w:marTop w:val="0"/>
      <w:marBottom w:val="0"/>
      <w:divBdr>
        <w:top w:val="none" w:sz="0" w:space="0" w:color="auto"/>
        <w:left w:val="none" w:sz="0" w:space="0" w:color="auto"/>
        <w:bottom w:val="none" w:sz="0" w:space="0" w:color="auto"/>
        <w:right w:val="none" w:sz="0" w:space="0" w:color="auto"/>
      </w:divBdr>
    </w:div>
    <w:div w:id="485321101">
      <w:bodyDiv w:val="1"/>
      <w:marLeft w:val="0"/>
      <w:marRight w:val="0"/>
      <w:marTop w:val="0"/>
      <w:marBottom w:val="0"/>
      <w:divBdr>
        <w:top w:val="none" w:sz="0" w:space="0" w:color="auto"/>
        <w:left w:val="none" w:sz="0" w:space="0" w:color="auto"/>
        <w:bottom w:val="none" w:sz="0" w:space="0" w:color="auto"/>
        <w:right w:val="none" w:sz="0" w:space="0" w:color="auto"/>
      </w:divBdr>
    </w:div>
    <w:div w:id="485365253">
      <w:bodyDiv w:val="1"/>
      <w:marLeft w:val="0"/>
      <w:marRight w:val="0"/>
      <w:marTop w:val="0"/>
      <w:marBottom w:val="0"/>
      <w:divBdr>
        <w:top w:val="none" w:sz="0" w:space="0" w:color="auto"/>
        <w:left w:val="none" w:sz="0" w:space="0" w:color="auto"/>
        <w:bottom w:val="none" w:sz="0" w:space="0" w:color="auto"/>
        <w:right w:val="none" w:sz="0" w:space="0" w:color="auto"/>
      </w:divBdr>
    </w:div>
    <w:div w:id="485437018">
      <w:bodyDiv w:val="1"/>
      <w:marLeft w:val="0"/>
      <w:marRight w:val="0"/>
      <w:marTop w:val="0"/>
      <w:marBottom w:val="0"/>
      <w:divBdr>
        <w:top w:val="none" w:sz="0" w:space="0" w:color="auto"/>
        <w:left w:val="none" w:sz="0" w:space="0" w:color="auto"/>
        <w:bottom w:val="none" w:sz="0" w:space="0" w:color="auto"/>
        <w:right w:val="none" w:sz="0" w:space="0" w:color="auto"/>
      </w:divBdr>
    </w:div>
    <w:div w:id="485509484">
      <w:bodyDiv w:val="1"/>
      <w:marLeft w:val="0"/>
      <w:marRight w:val="0"/>
      <w:marTop w:val="0"/>
      <w:marBottom w:val="0"/>
      <w:divBdr>
        <w:top w:val="none" w:sz="0" w:space="0" w:color="auto"/>
        <w:left w:val="none" w:sz="0" w:space="0" w:color="auto"/>
        <w:bottom w:val="none" w:sz="0" w:space="0" w:color="auto"/>
        <w:right w:val="none" w:sz="0" w:space="0" w:color="auto"/>
      </w:divBdr>
    </w:div>
    <w:div w:id="485585730">
      <w:bodyDiv w:val="1"/>
      <w:marLeft w:val="0"/>
      <w:marRight w:val="0"/>
      <w:marTop w:val="0"/>
      <w:marBottom w:val="0"/>
      <w:divBdr>
        <w:top w:val="none" w:sz="0" w:space="0" w:color="auto"/>
        <w:left w:val="none" w:sz="0" w:space="0" w:color="auto"/>
        <w:bottom w:val="none" w:sz="0" w:space="0" w:color="auto"/>
        <w:right w:val="none" w:sz="0" w:space="0" w:color="auto"/>
      </w:divBdr>
    </w:div>
    <w:div w:id="485704060">
      <w:bodyDiv w:val="1"/>
      <w:marLeft w:val="0"/>
      <w:marRight w:val="0"/>
      <w:marTop w:val="0"/>
      <w:marBottom w:val="0"/>
      <w:divBdr>
        <w:top w:val="none" w:sz="0" w:space="0" w:color="auto"/>
        <w:left w:val="none" w:sz="0" w:space="0" w:color="auto"/>
        <w:bottom w:val="none" w:sz="0" w:space="0" w:color="auto"/>
        <w:right w:val="none" w:sz="0" w:space="0" w:color="auto"/>
      </w:divBdr>
    </w:div>
    <w:div w:id="485779550">
      <w:bodyDiv w:val="1"/>
      <w:marLeft w:val="0"/>
      <w:marRight w:val="0"/>
      <w:marTop w:val="0"/>
      <w:marBottom w:val="0"/>
      <w:divBdr>
        <w:top w:val="none" w:sz="0" w:space="0" w:color="auto"/>
        <w:left w:val="none" w:sz="0" w:space="0" w:color="auto"/>
        <w:bottom w:val="none" w:sz="0" w:space="0" w:color="auto"/>
        <w:right w:val="none" w:sz="0" w:space="0" w:color="auto"/>
      </w:divBdr>
    </w:div>
    <w:div w:id="485779925">
      <w:bodyDiv w:val="1"/>
      <w:marLeft w:val="0"/>
      <w:marRight w:val="0"/>
      <w:marTop w:val="0"/>
      <w:marBottom w:val="0"/>
      <w:divBdr>
        <w:top w:val="none" w:sz="0" w:space="0" w:color="auto"/>
        <w:left w:val="none" w:sz="0" w:space="0" w:color="auto"/>
        <w:bottom w:val="none" w:sz="0" w:space="0" w:color="auto"/>
        <w:right w:val="none" w:sz="0" w:space="0" w:color="auto"/>
      </w:divBdr>
    </w:div>
    <w:div w:id="485781220">
      <w:bodyDiv w:val="1"/>
      <w:marLeft w:val="0"/>
      <w:marRight w:val="0"/>
      <w:marTop w:val="0"/>
      <w:marBottom w:val="0"/>
      <w:divBdr>
        <w:top w:val="none" w:sz="0" w:space="0" w:color="auto"/>
        <w:left w:val="none" w:sz="0" w:space="0" w:color="auto"/>
        <w:bottom w:val="none" w:sz="0" w:space="0" w:color="auto"/>
        <w:right w:val="none" w:sz="0" w:space="0" w:color="auto"/>
      </w:divBdr>
    </w:div>
    <w:div w:id="485781233">
      <w:bodyDiv w:val="1"/>
      <w:marLeft w:val="0"/>
      <w:marRight w:val="0"/>
      <w:marTop w:val="0"/>
      <w:marBottom w:val="0"/>
      <w:divBdr>
        <w:top w:val="none" w:sz="0" w:space="0" w:color="auto"/>
        <w:left w:val="none" w:sz="0" w:space="0" w:color="auto"/>
        <w:bottom w:val="none" w:sz="0" w:space="0" w:color="auto"/>
        <w:right w:val="none" w:sz="0" w:space="0" w:color="auto"/>
      </w:divBdr>
    </w:div>
    <w:div w:id="485781469">
      <w:bodyDiv w:val="1"/>
      <w:marLeft w:val="0"/>
      <w:marRight w:val="0"/>
      <w:marTop w:val="0"/>
      <w:marBottom w:val="0"/>
      <w:divBdr>
        <w:top w:val="none" w:sz="0" w:space="0" w:color="auto"/>
        <w:left w:val="none" w:sz="0" w:space="0" w:color="auto"/>
        <w:bottom w:val="none" w:sz="0" w:space="0" w:color="auto"/>
        <w:right w:val="none" w:sz="0" w:space="0" w:color="auto"/>
      </w:divBdr>
    </w:div>
    <w:div w:id="485820930">
      <w:bodyDiv w:val="1"/>
      <w:marLeft w:val="0"/>
      <w:marRight w:val="0"/>
      <w:marTop w:val="0"/>
      <w:marBottom w:val="0"/>
      <w:divBdr>
        <w:top w:val="none" w:sz="0" w:space="0" w:color="auto"/>
        <w:left w:val="none" w:sz="0" w:space="0" w:color="auto"/>
        <w:bottom w:val="none" w:sz="0" w:space="0" w:color="auto"/>
        <w:right w:val="none" w:sz="0" w:space="0" w:color="auto"/>
      </w:divBdr>
    </w:div>
    <w:div w:id="485822539">
      <w:bodyDiv w:val="1"/>
      <w:marLeft w:val="0"/>
      <w:marRight w:val="0"/>
      <w:marTop w:val="0"/>
      <w:marBottom w:val="0"/>
      <w:divBdr>
        <w:top w:val="none" w:sz="0" w:space="0" w:color="auto"/>
        <w:left w:val="none" w:sz="0" w:space="0" w:color="auto"/>
        <w:bottom w:val="none" w:sz="0" w:space="0" w:color="auto"/>
        <w:right w:val="none" w:sz="0" w:space="0" w:color="auto"/>
      </w:divBdr>
    </w:div>
    <w:div w:id="485825982">
      <w:bodyDiv w:val="1"/>
      <w:marLeft w:val="0"/>
      <w:marRight w:val="0"/>
      <w:marTop w:val="0"/>
      <w:marBottom w:val="0"/>
      <w:divBdr>
        <w:top w:val="none" w:sz="0" w:space="0" w:color="auto"/>
        <w:left w:val="none" w:sz="0" w:space="0" w:color="auto"/>
        <w:bottom w:val="none" w:sz="0" w:space="0" w:color="auto"/>
        <w:right w:val="none" w:sz="0" w:space="0" w:color="auto"/>
      </w:divBdr>
    </w:div>
    <w:div w:id="485904959">
      <w:bodyDiv w:val="1"/>
      <w:marLeft w:val="0"/>
      <w:marRight w:val="0"/>
      <w:marTop w:val="0"/>
      <w:marBottom w:val="0"/>
      <w:divBdr>
        <w:top w:val="none" w:sz="0" w:space="0" w:color="auto"/>
        <w:left w:val="none" w:sz="0" w:space="0" w:color="auto"/>
        <w:bottom w:val="none" w:sz="0" w:space="0" w:color="auto"/>
        <w:right w:val="none" w:sz="0" w:space="0" w:color="auto"/>
      </w:divBdr>
    </w:div>
    <w:div w:id="486089531">
      <w:bodyDiv w:val="1"/>
      <w:marLeft w:val="0"/>
      <w:marRight w:val="0"/>
      <w:marTop w:val="0"/>
      <w:marBottom w:val="0"/>
      <w:divBdr>
        <w:top w:val="none" w:sz="0" w:space="0" w:color="auto"/>
        <w:left w:val="none" w:sz="0" w:space="0" w:color="auto"/>
        <w:bottom w:val="none" w:sz="0" w:space="0" w:color="auto"/>
        <w:right w:val="none" w:sz="0" w:space="0" w:color="auto"/>
      </w:divBdr>
    </w:div>
    <w:div w:id="486289021">
      <w:bodyDiv w:val="1"/>
      <w:marLeft w:val="0"/>
      <w:marRight w:val="0"/>
      <w:marTop w:val="0"/>
      <w:marBottom w:val="0"/>
      <w:divBdr>
        <w:top w:val="none" w:sz="0" w:space="0" w:color="auto"/>
        <w:left w:val="none" w:sz="0" w:space="0" w:color="auto"/>
        <w:bottom w:val="none" w:sz="0" w:space="0" w:color="auto"/>
        <w:right w:val="none" w:sz="0" w:space="0" w:color="auto"/>
      </w:divBdr>
    </w:div>
    <w:div w:id="486291044">
      <w:bodyDiv w:val="1"/>
      <w:marLeft w:val="0"/>
      <w:marRight w:val="0"/>
      <w:marTop w:val="0"/>
      <w:marBottom w:val="0"/>
      <w:divBdr>
        <w:top w:val="none" w:sz="0" w:space="0" w:color="auto"/>
        <w:left w:val="none" w:sz="0" w:space="0" w:color="auto"/>
        <w:bottom w:val="none" w:sz="0" w:space="0" w:color="auto"/>
        <w:right w:val="none" w:sz="0" w:space="0" w:color="auto"/>
      </w:divBdr>
    </w:div>
    <w:div w:id="486291471">
      <w:bodyDiv w:val="1"/>
      <w:marLeft w:val="0"/>
      <w:marRight w:val="0"/>
      <w:marTop w:val="0"/>
      <w:marBottom w:val="0"/>
      <w:divBdr>
        <w:top w:val="none" w:sz="0" w:space="0" w:color="auto"/>
        <w:left w:val="none" w:sz="0" w:space="0" w:color="auto"/>
        <w:bottom w:val="none" w:sz="0" w:space="0" w:color="auto"/>
        <w:right w:val="none" w:sz="0" w:space="0" w:color="auto"/>
      </w:divBdr>
    </w:div>
    <w:div w:id="486362195">
      <w:bodyDiv w:val="1"/>
      <w:marLeft w:val="0"/>
      <w:marRight w:val="0"/>
      <w:marTop w:val="0"/>
      <w:marBottom w:val="0"/>
      <w:divBdr>
        <w:top w:val="none" w:sz="0" w:space="0" w:color="auto"/>
        <w:left w:val="none" w:sz="0" w:space="0" w:color="auto"/>
        <w:bottom w:val="none" w:sz="0" w:space="0" w:color="auto"/>
        <w:right w:val="none" w:sz="0" w:space="0" w:color="auto"/>
      </w:divBdr>
    </w:div>
    <w:div w:id="486631728">
      <w:bodyDiv w:val="1"/>
      <w:marLeft w:val="0"/>
      <w:marRight w:val="0"/>
      <w:marTop w:val="0"/>
      <w:marBottom w:val="0"/>
      <w:divBdr>
        <w:top w:val="none" w:sz="0" w:space="0" w:color="auto"/>
        <w:left w:val="none" w:sz="0" w:space="0" w:color="auto"/>
        <w:bottom w:val="none" w:sz="0" w:space="0" w:color="auto"/>
        <w:right w:val="none" w:sz="0" w:space="0" w:color="auto"/>
      </w:divBdr>
    </w:div>
    <w:div w:id="487090690">
      <w:bodyDiv w:val="1"/>
      <w:marLeft w:val="0"/>
      <w:marRight w:val="0"/>
      <w:marTop w:val="0"/>
      <w:marBottom w:val="0"/>
      <w:divBdr>
        <w:top w:val="none" w:sz="0" w:space="0" w:color="auto"/>
        <w:left w:val="none" w:sz="0" w:space="0" w:color="auto"/>
        <w:bottom w:val="none" w:sz="0" w:space="0" w:color="auto"/>
        <w:right w:val="none" w:sz="0" w:space="0" w:color="auto"/>
      </w:divBdr>
    </w:div>
    <w:div w:id="487094660">
      <w:bodyDiv w:val="1"/>
      <w:marLeft w:val="0"/>
      <w:marRight w:val="0"/>
      <w:marTop w:val="0"/>
      <w:marBottom w:val="0"/>
      <w:divBdr>
        <w:top w:val="none" w:sz="0" w:space="0" w:color="auto"/>
        <w:left w:val="none" w:sz="0" w:space="0" w:color="auto"/>
        <w:bottom w:val="none" w:sz="0" w:space="0" w:color="auto"/>
        <w:right w:val="none" w:sz="0" w:space="0" w:color="auto"/>
      </w:divBdr>
    </w:div>
    <w:div w:id="487138317">
      <w:bodyDiv w:val="1"/>
      <w:marLeft w:val="0"/>
      <w:marRight w:val="0"/>
      <w:marTop w:val="0"/>
      <w:marBottom w:val="0"/>
      <w:divBdr>
        <w:top w:val="none" w:sz="0" w:space="0" w:color="auto"/>
        <w:left w:val="none" w:sz="0" w:space="0" w:color="auto"/>
        <w:bottom w:val="none" w:sz="0" w:space="0" w:color="auto"/>
        <w:right w:val="none" w:sz="0" w:space="0" w:color="auto"/>
      </w:divBdr>
    </w:div>
    <w:div w:id="487287924">
      <w:bodyDiv w:val="1"/>
      <w:marLeft w:val="0"/>
      <w:marRight w:val="0"/>
      <w:marTop w:val="0"/>
      <w:marBottom w:val="0"/>
      <w:divBdr>
        <w:top w:val="none" w:sz="0" w:space="0" w:color="auto"/>
        <w:left w:val="none" w:sz="0" w:space="0" w:color="auto"/>
        <w:bottom w:val="none" w:sz="0" w:space="0" w:color="auto"/>
        <w:right w:val="none" w:sz="0" w:space="0" w:color="auto"/>
      </w:divBdr>
    </w:div>
    <w:div w:id="487328747">
      <w:bodyDiv w:val="1"/>
      <w:marLeft w:val="0"/>
      <w:marRight w:val="0"/>
      <w:marTop w:val="0"/>
      <w:marBottom w:val="0"/>
      <w:divBdr>
        <w:top w:val="none" w:sz="0" w:space="0" w:color="auto"/>
        <w:left w:val="none" w:sz="0" w:space="0" w:color="auto"/>
        <w:bottom w:val="none" w:sz="0" w:space="0" w:color="auto"/>
        <w:right w:val="none" w:sz="0" w:space="0" w:color="auto"/>
      </w:divBdr>
    </w:div>
    <w:div w:id="487400175">
      <w:bodyDiv w:val="1"/>
      <w:marLeft w:val="0"/>
      <w:marRight w:val="0"/>
      <w:marTop w:val="0"/>
      <w:marBottom w:val="0"/>
      <w:divBdr>
        <w:top w:val="none" w:sz="0" w:space="0" w:color="auto"/>
        <w:left w:val="none" w:sz="0" w:space="0" w:color="auto"/>
        <w:bottom w:val="none" w:sz="0" w:space="0" w:color="auto"/>
        <w:right w:val="none" w:sz="0" w:space="0" w:color="auto"/>
      </w:divBdr>
    </w:div>
    <w:div w:id="487475274">
      <w:bodyDiv w:val="1"/>
      <w:marLeft w:val="0"/>
      <w:marRight w:val="0"/>
      <w:marTop w:val="0"/>
      <w:marBottom w:val="0"/>
      <w:divBdr>
        <w:top w:val="none" w:sz="0" w:space="0" w:color="auto"/>
        <w:left w:val="none" w:sz="0" w:space="0" w:color="auto"/>
        <w:bottom w:val="none" w:sz="0" w:space="0" w:color="auto"/>
        <w:right w:val="none" w:sz="0" w:space="0" w:color="auto"/>
      </w:divBdr>
    </w:div>
    <w:div w:id="487480875">
      <w:bodyDiv w:val="1"/>
      <w:marLeft w:val="0"/>
      <w:marRight w:val="0"/>
      <w:marTop w:val="0"/>
      <w:marBottom w:val="0"/>
      <w:divBdr>
        <w:top w:val="none" w:sz="0" w:space="0" w:color="auto"/>
        <w:left w:val="none" w:sz="0" w:space="0" w:color="auto"/>
        <w:bottom w:val="none" w:sz="0" w:space="0" w:color="auto"/>
        <w:right w:val="none" w:sz="0" w:space="0" w:color="auto"/>
      </w:divBdr>
    </w:div>
    <w:div w:id="487481615">
      <w:bodyDiv w:val="1"/>
      <w:marLeft w:val="0"/>
      <w:marRight w:val="0"/>
      <w:marTop w:val="0"/>
      <w:marBottom w:val="0"/>
      <w:divBdr>
        <w:top w:val="none" w:sz="0" w:space="0" w:color="auto"/>
        <w:left w:val="none" w:sz="0" w:space="0" w:color="auto"/>
        <w:bottom w:val="none" w:sz="0" w:space="0" w:color="auto"/>
        <w:right w:val="none" w:sz="0" w:space="0" w:color="auto"/>
      </w:divBdr>
    </w:div>
    <w:div w:id="487600321">
      <w:bodyDiv w:val="1"/>
      <w:marLeft w:val="0"/>
      <w:marRight w:val="0"/>
      <w:marTop w:val="0"/>
      <w:marBottom w:val="0"/>
      <w:divBdr>
        <w:top w:val="none" w:sz="0" w:space="0" w:color="auto"/>
        <w:left w:val="none" w:sz="0" w:space="0" w:color="auto"/>
        <w:bottom w:val="none" w:sz="0" w:space="0" w:color="auto"/>
        <w:right w:val="none" w:sz="0" w:space="0" w:color="auto"/>
      </w:divBdr>
    </w:div>
    <w:div w:id="487793452">
      <w:bodyDiv w:val="1"/>
      <w:marLeft w:val="0"/>
      <w:marRight w:val="0"/>
      <w:marTop w:val="0"/>
      <w:marBottom w:val="0"/>
      <w:divBdr>
        <w:top w:val="none" w:sz="0" w:space="0" w:color="auto"/>
        <w:left w:val="none" w:sz="0" w:space="0" w:color="auto"/>
        <w:bottom w:val="none" w:sz="0" w:space="0" w:color="auto"/>
        <w:right w:val="none" w:sz="0" w:space="0" w:color="auto"/>
      </w:divBdr>
    </w:div>
    <w:div w:id="487940392">
      <w:bodyDiv w:val="1"/>
      <w:marLeft w:val="0"/>
      <w:marRight w:val="0"/>
      <w:marTop w:val="0"/>
      <w:marBottom w:val="0"/>
      <w:divBdr>
        <w:top w:val="none" w:sz="0" w:space="0" w:color="auto"/>
        <w:left w:val="none" w:sz="0" w:space="0" w:color="auto"/>
        <w:bottom w:val="none" w:sz="0" w:space="0" w:color="auto"/>
        <w:right w:val="none" w:sz="0" w:space="0" w:color="auto"/>
      </w:divBdr>
    </w:div>
    <w:div w:id="488057145">
      <w:bodyDiv w:val="1"/>
      <w:marLeft w:val="0"/>
      <w:marRight w:val="0"/>
      <w:marTop w:val="0"/>
      <w:marBottom w:val="0"/>
      <w:divBdr>
        <w:top w:val="none" w:sz="0" w:space="0" w:color="auto"/>
        <w:left w:val="none" w:sz="0" w:space="0" w:color="auto"/>
        <w:bottom w:val="none" w:sz="0" w:space="0" w:color="auto"/>
        <w:right w:val="none" w:sz="0" w:space="0" w:color="auto"/>
      </w:divBdr>
    </w:div>
    <w:div w:id="488325051">
      <w:bodyDiv w:val="1"/>
      <w:marLeft w:val="0"/>
      <w:marRight w:val="0"/>
      <w:marTop w:val="0"/>
      <w:marBottom w:val="0"/>
      <w:divBdr>
        <w:top w:val="none" w:sz="0" w:space="0" w:color="auto"/>
        <w:left w:val="none" w:sz="0" w:space="0" w:color="auto"/>
        <w:bottom w:val="none" w:sz="0" w:space="0" w:color="auto"/>
        <w:right w:val="none" w:sz="0" w:space="0" w:color="auto"/>
      </w:divBdr>
    </w:div>
    <w:div w:id="488330077">
      <w:bodyDiv w:val="1"/>
      <w:marLeft w:val="0"/>
      <w:marRight w:val="0"/>
      <w:marTop w:val="0"/>
      <w:marBottom w:val="0"/>
      <w:divBdr>
        <w:top w:val="none" w:sz="0" w:space="0" w:color="auto"/>
        <w:left w:val="none" w:sz="0" w:space="0" w:color="auto"/>
        <w:bottom w:val="none" w:sz="0" w:space="0" w:color="auto"/>
        <w:right w:val="none" w:sz="0" w:space="0" w:color="auto"/>
      </w:divBdr>
    </w:div>
    <w:div w:id="488402030">
      <w:bodyDiv w:val="1"/>
      <w:marLeft w:val="0"/>
      <w:marRight w:val="0"/>
      <w:marTop w:val="0"/>
      <w:marBottom w:val="0"/>
      <w:divBdr>
        <w:top w:val="none" w:sz="0" w:space="0" w:color="auto"/>
        <w:left w:val="none" w:sz="0" w:space="0" w:color="auto"/>
        <w:bottom w:val="none" w:sz="0" w:space="0" w:color="auto"/>
        <w:right w:val="none" w:sz="0" w:space="0" w:color="auto"/>
      </w:divBdr>
    </w:div>
    <w:div w:id="488594199">
      <w:bodyDiv w:val="1"/>
      <w:marLeft w:val="0"/>
      <w:marRight w:val="0"/>
      <w:marTop w:val="0"/>
      <w:marBottom w:val="0"/>
      <w:divBdr>
        <w:top w:val="none" w:sz="0" w:space="0" w:color="auto"/>
        <w:left w:val="none" w:sz="0" w:space="0" w:color="auto"/>
        <w:bottom w:val="none" w:sz="0" w:space="0" w:color="auto"/>
        <w:right w:val="none" w:sz="0" w:space="0" w:color="auto"/>
      </w:divBdr>
    </w:div>
    <w:div w:id="488638037">
      <w:bodyDiv w:val="1"/>
      <w:marLeft w:val="0"/>
      <w:marRight w:val="0"/>
      <w:marTop w:val="0"/>
      <w:marBottom w:val="0"/>
      <w:divBdr>
        <w:top w:val="none" w:sz="0" w:space="0" w:color="auto"/>
        <w:left w:val="none" w:sz="0" w:space="0" w:color="auto"/>
        <w:bottom w:val="none" w:sz="0" w:space="0" w:color="auto"/>
        <w:right w:val="none" w:sz="0" w:space="0" w:color="auto"/>
      </w:divBdr>
    </w:div>
    <w:div w:id="488642290">
      <w:bodyDiv w:val="1"/>
      <w:marLeft w:val="0"/>
      <w:marRight w:val="0"/>
      <w:marTop w:val="0"/>
      <w:marBottom w:val="0"/>
      <w:divBdr>
        <w:top w:val="none" w:sz="0" w:space="0" w:color="auto"/>
        <w:left w:val="none" w:sz="0" w:space="0" w:color="auto"/>
        <w:bottom w:val="none" w:sz="0" w:space="0" w:color="auto"/>
        <w:right w:val="none" w:sz="0" w:space="0" w:color="auto"/>
      </w:divBdr>
    </w:div>
    <w:div w:id="488667738">
      <w:bodyDiv w:val="1"/>
      <w:marLeft w:val="0"/>
      <w:marRight w:val="0"/>
      <w:marTop w:val="0"/>
      <w:marBottom w:val="0"/>
      <w:divBdr>
        <w:top w:val="none" w:sz="0" w:space="0" w:color="auto"/>
        <w:left w:val="none" w:sz="0" w:space="0" w:color="auto"/>
        <w:bottom w:val="none" w:sz="0" w:space="0" w:color="auto"/>
        <w:right w:val="none" w:sz="0" w:space="0" w:color="auto"/>
      </w:divBdr>
    </w:div>
    <w:div w:id="488903149">
      <w:bodyDiv w:val="1"/>
      <w:marLeft w:val="0"/>
      <w:marRight w:val="0"/>
      <w:marTop w:val="0"/>
      <w:marBottom w:val="0"/>
      <w:divBdr>
        <w:top w:val="none" w:sz="0" w:space="0" w:color="auto"/>
        <w:left w:val="none" w:sz="0" w:space="0" w:color="auto"/>
        <w:bottom w:val="none" w:sz="0" w:space="0" w:color="auto"/>
        <w:right w:val="none" w:sz="0" w:space="0" w:color="auto"/>
      </w:divBdr>
    </w:div>
    <w:div w:id="488907796">
      <w:bodyDiv w:val="1"/>
      <w:marLeft w:val="0"/>
      <w:marRight w:val="0"/>
      <w:marTop w:val="0"/>
      <w:marBottom w:val="0"/>
      <w:divBdr>
        <w:top w:val="none" w:sz="0" w:space="0" w:color="auto"/>
        <w:left w:val="none" w:sz="0" w:space="0" w:color="auto"/>
        <w:bottom w:val="none" w:sz="0" w:space="0" w:color="auto"/>
        <w:right w:val="none" w:sz="0" w:space="0" w:color="auto"/>
      </w:divBdr>
    </w:div>
    <w:div w:id="488979430">
      <w:bodyDiv w:val="1"/>
      <w:marLeft w:val="0"/>
      <w:marRight w:val="0"/>
      <w:marTop w:val="0"/>
      <w:marBottom w:val="0"/>
      <w:divBdr>
        <w:top w:val="none" w:sz="0" w:space="0" w:color="auto"/>
        <w:left w:val="none" w:sz="0" w:space="0" w:color="auto"/>
        <w:bottom w:val="none" w:sz="0" w:space="0" w:color="auto"/>
        <w:right w:val="none" w:sz="0" w:space="0" w:color="auto"/>
      </w:divBdr>
    </w:div>
    <w:div w:id="488981373">
      <w:bodyDiv w:val="1"/>
      <w:marLeft w:val="0"/>
      <w:marRight w:val="0"/>
      <w:marTop w:val="0"/>
      <w:marBottom w:val="0"/>
      <w:divBdr>
        <w:top w:val="none" w:sz="0" w:space="0" w:color="auto"/>
        <w:left w:val="none" w:sz="0" w:space="0" w:color="auto"/>
        <w:bottom w:val="none" w:sz="0" w:space="0" w:color="auto"/>
        <w:right w:val="none" w:sz="0" w:space="0" w:color="auto"/>
      </w:divBdr>
    </w:div>
    <w:div w:id="488982544">
      <w:bodyDiv w:val="1"/>
      <w:marLeft w:val="0"/>
      <w:marRight w:val="0"/>
      <w:marTop w:val="0"/>
      <w:marBottom w:val="0"/>
      <w:divBdr>
        <w:top w:val="none" w:sz="0" w:space="0" w:color="auto"/>
        <w:left w:val="none" w:sz="0" w:space="0" w:color="auto"/>
        <w:bottom w:val="none" w:sz="0" w:space="0" w:color="auto"/>
        <w:right w:val="none" w:sz="0" w:space="0" w:color="auto"/>
      </w:divBdr>
    </w:div>
    <w:div w:id="489173737">
      <w:bodyDiv w:val="1"/>
      <w:marLeft w:val="0"/>
      <w:marRight w:val="0"/>
      <w:marTop w:val="0"/>
      <w:marBottom w:val="0"/>
      <w:divBdr>
        <w:top w:val="none" w:sz="0" w:space="0" w:color="auto"/>
        <w:left w:val="none" w:sz="0" w:space="0" w:color="auto"/>
        <w:bottom w:val="none" w:sz="0" w:space="0" w:color="auto"/>
        <w:right w:val="none" w:sz="0" w:space="0" w:color="auto"/>
      </w:divBdr>
    </w:div>
    <w:div w:id="489371666">
      <w:bodyDiv w:val="1"/>
      <w:marLeft w:val="0"/>
      <w:marRight w:val="0"/>
      <w:marTop w:val="0"/>
      <w:marBottom w:val="0"/>
      <w:divBdr>
        <w:top w:val="none" w:sz="0" w:space="0" w:color="auto"/>
        <w:left w:val="none" w:sz="0" w:space="0" w:color="auto"/>
        <w:bottom w:val="none" w:sz="0" w:space="0" w:color="auto"/>
        <w:right w:val="none" w:sz="0" w:space="0" w:color="auto"/>
      </w:divBdr>
    </w:div>
    <w:div w:id="489636080">
      <w:bodyDiv w:val="1"/>
      <w:marLeft w:val="0"/>
      <w:marRight w:val="0"/>
      <w:marTop w:val="0"/>
      <w:marBottom w:val="0"/>
      <w:divBdr>
        <w:top w:val="none" w:sz="0" w:space="0" w:color="auto"/>
        <w:left w:val="none" w:sz="0" w:space="0" w:color="auto"/>
        <w:bottom w:val="none" w:sz="0" w:space="0" w:color="auto"/>
        <w:right w:val="none" w:sz="0" w:space="0" w:color="auto"/>
      </w:divBdr>
    </w:div>
    <w:div w:id="489830891">
      <w:bodyDiv w:val="1"/>
      <w:marLeft w:val="0"/>
      <w:marRight w:val="0"/>
      <w:marTop w:val="0"/>
      <w:marBottom w:val="0"/>
      <w:divBdr>
        <w:top w:val="none" w:sz="0" w:space="0" w:color="auto"/>
        <w:left w:val="none" w:sz="0" w:space="0" w:color="auto"/>
        <w:bottom w:val="none" w:sz="0" w:space="0" w:color="auto"/>
        <w:right w:val="none" w:sz="0" w:space="0" w:color="auto"/>
      </w:divBdr>
    </w:div>
    <w:div w:id="489835390">
      <w:bodyDiv w:val="1"/>
      <w:marLeft w:val="0"/>
      <w:marRight w:val="0"/>
      <w:marTop w:val="0"/>
      <w:marBottom w:val="0"/>
      <w:divBdr>
        <w:top w:val="none" w:sz="0" w:space="0" w:color="auto"/>
        <w:left w:val="none" w:sz="0" w:space="0" w:color="auto"/>
        <w:bottom w:val="none" w:sz="0" w:space="0" w:color="auto"/>
        <w:right w:val="none" w:sz="0" w:space="0" w:color="auto"/>
      </w:divBdr>
    </w:div>
    <w:div w:id="490103547">
      <w:bodyDiv w:val="1"/>
      <w:marLeft w:val="0"/>
      <w:marRight w:val="0"/>
      <w:marTop w:val="0"/>
      <w:marBottom w:val="0"/>
      <w:divBdr>
        <w:top w:val="none" w:sz="0" w:space="0" w:color="auto"/>
        <w:left w:val="none" w:sz="0" w:space="0" w:color="auto"/>
        <w:bottom w:val="none" w:sz="0" w:space="0" w:color="auto"/>
        <w:right w:val="none" w:sz="0" w:space="0" w:color="auto"/>
      </w:divBdr>
    </w:div>
    <w:div w:id="490147718">
      <w:bodyDiv w:val="1"/>
      <w:marLeft w:val="0"/>
      <w:marRight w:val="0"/>
      <w:marTop w:val="0"/>
      <w:marBottom w:val="0"/>
      <w:divBdr>
        <w:top w:val="none" w:sz="0" w:space="0" w:color="auto"/>
        <w:left w:val="none" w:sz="0" w:space="0" w:color="auto"/>
        <w:bottom w:val="none" w:sz="0" w:space="0" w:color="auto"/>
        <w:right w:val="none" w:sz="0" w:space="0" w:color="auto"/>
      </w:divBdr>
    </w:div>
    <w:div w:id="490295083">
      <w:bodyDiv w:val="1"/>
      <w:marLeft w:val="0"/>
      <w:marRight w:val="0"/>
      <w:marTop w:val="0"/>
      <w:marBottom w:val="0"/>
      <w:divBdr>
        <w:top w:val="none" w:sz="0" w:space="0" w:color="auto"/>
        <w:left w:val="none" w:sz="0" w:space="0" w:color="auto"/>
        <w:bottom w:val="none" w:sz="0" w:space="0" w:color="auto"/>
        <w:right w:val="none" w:sz="0" w:space="0" w:color="auto"/>
      </w:divBdr>
    </w:div>
    <w:div w:id="490341109">
      <w:bodyDiv w:val="1"/>
      <w:marLeft w:val="0"/>
      <w:marRight w:val="0"/>
      <w:marTop w:val="0"/>
      <w:marBottom w:val="0"/>
      <w:divBdr>
        <w:top w:val="none" w:sz="0" w:space="0" w:color="auto"/>
        <w:left w:val="none" w:sz="0" w:space="0" w:color="auto"/>
        <w:bottom w:val="none" w:sz="0" w:space="0" w:color="auto"/>
        <w:right w:val="none" w:sz="0" w:space="0" w:color="auto"/>
      </w:divBdr>
    </w:div>
    <w:div w:id="490413517">
      <w:bodyDiv w:val="1"/>
      <w:marLeft w:val="0"/>
      <w:marRight w:val="0"/>
      <w:marTop w:val="0"/>
      <w:marBottom w:val="0"/>
      <w:divBdr>
        <w:top w:val="none" w:sz="0" w:space="0" w:color="auto"/>
        <w:left w:val="none" w:sz="0" w:space="0" w:color="auto"/>
        <w:bottom w:val="none" w:sz="0" w:space="0" w:color="auto"/>
        <w:right w:val="none" w:sz="0" w:space="0" w:color="auto"/>
      </w:divBdr>
    </w:div>
    <w:div w:id="490415373">
      <w:bodyDiv w:val="1"/>
      <w:marLeft w:val="0"/>
      <w:marRight w:val="0"/>
      <w:marTop w:val="0"/>
      <w:marBottom w:val="0"/>
      <w:divBdr>
        <w:top w:val="none" w:sz="0" w:space="0" w:color="auto"/>
        <w:left w:val="none" w:sz="0" w:space="0" w:color="auto"/>
        <w:bottom w:val="none" w:sz="0" w:space="0" w:color="auto"/>
        <w:right w:val="none" w:sz="0" w:space="0" w:color="auto"/>
      </w:divBdr>
    </w:div>
    <w:div w:id="490677053">
      <w:bodyDiv w:val="1"/>
      <w:marLeft w:val="0"/>
      <w:marRight w:val="0"/>
      <w:marTop w:val="0"/>
      <w:marBottom w:val="0"/>
      <w:divBdr>
        <w:top w:val="none" w:sz="0" w:space="0" w:color="auto"/>
        <w:left w:val="none" w:sz="0" w:space="0" w:color="auto"/>
        <w:bottom w:val="none" w:sz="0" w:space="0" w:color="auto"/>
        <w:right w:val="none" w:sz="0" w:space="0" w:color="auto"/>
      </w:divBdr>
    </w:div>
    <w:div w:id="490680226">
      <w:bodyDiv w:val="1"/>
      <w:marLeft w:val="0"/>
      <w:marRight w:val="0"/>
      <w:marTop w:val="0"/>
      <w:marBottom w:val="0"/>
      <w:divBdr>
        <w:top w:val="none" w:sz="0" w:space="0" w:color="auto"/>
        <w:left w:val="none" w:sz="0" w:space="0" w:color="auto"/>
        <w:bottom w:val="none" w:sz="0" w:space="0" w:color="auto"/>
        <w:right w:val="none" w:sz="0" w:space="0" w:color="auto"/>
      </w:divBdr>
    </w:div>
    <w:div w:id="490754523">
      <w:bodyDiv w:val="1"/>
      <w:marLeft w:val="0"/>
      <w:marRight w:val="0"/>
      <w:marTop w:val="0"/>
      <w:marBottom w:val="0"/>
      <w:divBdr>
        <w:top w:val="none" w:sz="0" w:space="0" w:color="auto"/>
        <w:left w:val="none" w:sz="0" w:space="0" w:color="auto"/>
        <w:bottom w:val="none" w:sz="0" w:space="0" w:color="auto"/>
        <w:right w:val="none" w:sz="0" w:space="0" w:color="auto"/>
      </w:divBdr>
    </w:div>
    <w:div w:id="490756495">
      <w:bodyDiv w:val="1"/>
      <w:marLeft w:val="0"/>
      <w:marRight w:val="0"/>
      <w:marTop w:val="0"/>
      <w:marBottom w:val="0"/>
      <w:divBdr>
        <w:top w:val="none" w:sz="0" w:space="0" w:color="auto"/>
        <w:left w:val="none" w:sz="0" w:space="0" w:color="auto"/>
        <w:bottom w:val="none" w:sz="0" w:space="0" w:color="auto"/>
        <w:right w:val="none" w:sz="0" w:space="0" w:color="auto"/>
      </w:divBdr>
    </w:div>
    <w:div w:id="490759342">
      <w:bodyDiv w:val="1"/>
      <w:marLeft w:val="0"/>
      <w:marRight w:val="0"/>
      <w:marTop w:val="0"/>
      <w:marBottom w:val="0"/>
      <w:divBdr>
        <w:top w:val="none" w:sz="0" w:space="0" w:color="auto"/>
        <w:left w:val="none" w:sz="0" w:space="0" w:color="auto"/>
        <w:bottom w:val="none" w:sz="0" w:space="0" w:color="auto"/>
        <w:right w:val="none" w:sz="0" w:space="0" w:color="auto"/>
      </w:divBdr>
    </w:div>
    <w:div w:id="491021860">
      <w:bodyDiv w:val="1"/>
      <w:marLeft w:val="0"/>
      <w:marRight w:val="0"/>
      <w:marTop w:val="0"/>
      <w:marBottom w:val="0"/>
      <w:divBdr>
        <w:top w:val="none" w:sz="0" w:space="0" w:color="auto"/>
        <w:left w:val="none" w:sz="0" w:space="0" w:color="auto"/>
        <w:bottom w:val="none" w:sz="0" w:space="0" w:color="auto"/>
        <w:right w:val="none" w:sz="0" w:space="0" w:color="auto"/>
      </w:divBdr>
    </w:div>
    <w:div w:id="491025976">
      <w:bodyDiv w:val="1"/>
      <w:marLeft w:val="0"/>
      <w:marRight w:val="0"/>
      <w:marTop w:val="0"/>
      <w:marBottom w:val="0"/>
      <w:divBdr>
        <w:top w:val="none" w:sz="0" w:space="0" w:color="auto"/>
        <w:left w:val="none" w:sz="0" w:space="0" w:color="auto"/>
        <w:bottom w:val="none" w:sz="0" w:space="0" w:color="auto"/>
        <w:right w:val="none" w:sz="0" w:space="0" w:color="auto"/>
      </w:divBdr>
    </w:div>
    <w:div w:id="491070949">
      <w:bodyDiv w:val="1"/>
      <w:marLeft w:val="0"/>
      <w:marRight w:val="0"/>
      <w:marTop w:val="0"/>
      <w:marBottom w:val="0"/>
      <w:divBdr>
        <w:top w:val="none" w:sz="0" w:space="0" w:color="auto"/>
        <w:left w:val="none" w:sz="0" w:space="0" w:color="auto"/>
        <w:bottom w:val="none" w:sz="0" w:space="0" w:color="auto"/>
        <w:right w:val="none" w:sz="0" w:space="0" w:color="auto"/>
      </w:divBdr>
    </w:div>
    <w:div w:id="491143016">
      <w:bodyDiv w:val="1"/>
      <w:marLeft w:val="0"/>
      <w:marRight w:val="0"/>
      <w:marTop w:val="0"/>
      <w:marBottom w:val="0"/>
      <w:divBdr>
        <w:top w:val="none" w:sz="0" w:space="0" w:color="auto"/>
        <w:left w:val="none" w:sz="0" w:space="0" w:color="auto"/>
        <w:bottom w:val="none" w:sz="0" w:space="0" w:color="auto"/>
        <w:right w:val="none" w:sz="0" w:space="0" w:color="auto"/>
      </w:divBdr>
    </w:div>
    <w:div w:id="491222093">
      <w:bodyDiv w:val="1"/>
      <w:marLeft w:val="0"/>
      <w:marRight w:val="0"/>
      <w:marTop w:val="0"/>
      <w:marBottom w:val="0"/>
      <w:divBdr>
        <w:top w:val="none" w:sz="0" w:space="0" w:color="auto"/>
        <w:left w:val="none" w:sz="0" w:space="0" w:color="auto"/>
        <w:bottom w:val="none" w:sz="0" w:space="0" w:color="auto"/>
        <w:right w:val="none" w:sz="0" w:space="0" w:color="auto"/>
      </w:divBdr>
    </w:div>
    <w:div w:id="491332800">
      <w:bodyDiv w:val="1"/>
      <w:marLeft w:val="0"/>
      <w:marRight w:val="0"/>
      <w:marTop w:val="0"/>
      <w:marBottom w:val="0"/>
      <w:divBdr>
        <w:top w:val="none" w:sz="0" w:space="0" w:color="auto"/>
        <w:left w:val="none" w:sz="0" w:space="0" w:color="auto"/>
        <w:bottom w:val="none" w:sz="0" w:space="0" w:color="auto"/>
        <w:right w:val="none" w:sz="0" w:space="0" w:color="auto"/>
      </w:divBdr>
    </w:div>
    <w:div w:id="491333605">
      <w:bodyDiv w:val="1"/>
      <w:marLeft w:val="0"/>
      <w:marRight w:val="0"/>
      <w:marTop w:val="0"/>
      <w:marBottom w:val="0"/>
      <w:divBdr>
        <w:top w:val="none" w:sz="0" w:space="0" w:color="auto"/>
        <w:left w:val="none" w:sz="0" w:space="0" w:color="auto"/>
        <w:bottom w:val="none" w:sz="0" w:space="0" w:color="auto"/>
        <w:right w:val="none" w:sz="0" w:space="0" w:color="auto"/>
      </w:divBdr>
    </w:div>
    <w:div w:id="491334793">
      <w:bodyDiv w:val="1"/>
      <w:marLeft w:val="0"/>
      <w:marRight w:val="0"/>
      <w:marTop w:val="0"/>
      <w:marBottom w:val="0"/>
      <w:divBdr>
        <w:top w:val="none" w:sz="0" w:space="0" w:color="auto"/>
        <w:left w:val="none" w:sz="0" w:space="0" w:color="auto"/>
        <w:bottom w:val="none" w:sz="0" w:space="0" w:color="auto"/>
        <w:right w:val="none" w:sz="0" w:space="0" w:color="auto"/>
      </w:divBdr>
    </w:div>
    <w:div w:id="491407085">
      <w:bodyDiv w:val="1"/>
      <w:marLeft w:val="0"/>
      <w:marRight w:val="0"/>
      <w:marTop w:val="0"/>
      <w:marBottom w:val="0"/>
      <w:divBdr>
        <w:top w:val="none" w:sz="0" w:space="0" w:color="auto"/>
        <w:left w:val="none" w:sz="0" w:space="0" w:color="auto"/>
        <w:bottom w:val="none" w:sz="0" w:space="0" w:color="auto"/>
        <w:right w:val="none" w:sz="0" w:space="0" w:color="auto"/>
      </w:divBdr>
    </w:div>
    <w:div w:id="491455077">
      <w:bodyDiv w:val="1"/>
      <w:marLeft w:val="0"/>
      <w:marRight w:val="0"/>
      <w:marTop w:val="0"/>
      <w:marBottom w:val="0"/>
      <w:divBdr>
        <w:top w:val="none" w:sz="0" w:space="0" w:color="auto"/>
        <w:left w:val="none" w:sz="0" w:space="0" w:color="auto"/>
        <w:bottom w:val="none" w:sz="0" w:space="0" w:color="auto"/>
        <w:right w:val="none" w:sz="0" w:space="0" w:color="auto"/>
      </w:divBdr>
    </w:div>
    <w:div w:id="491794281">
      <w:bodyDiv w:val="1"/>
      <w:marLeft w:val="0"/>
      <w:marRight w:val="0"/>
      <w:marTop w:val="0"/>
      <w:marBottom w:val="0"/>
      <w:divBdr>
        <w:top w:val="none" w:sz="0" w:space="0" w:color="auto"/>
        <w:left w:val="none" w:sz="0" w:space="0" w:color="auto"/>
        <w:bottom w:val="none" w:sz="0" w:space="0" w:color="auto"/>
        <w:right w:val="none" w:sz="0" w:space="0" w:color="auto"/>
      </w:divBdr>
    </w:div>
    <w:div w:id="491797505">
      <w:bodyDiv w:val="1"/>
      <w:marLeft w:val="0"/>
      <w:marRight w:val="0"/>
      <w:marTop w:val="0"/>
      <w:marBottom w:val="0"/>
      <w:divBdr>
        <w:top w:val="none" w:sz="0" w:space="0" w:color="auto"/>
        <w:left w:val="none" w:sz="0" w:space="0" w:color="auto"/>
        <w:bottom w:val="none" w:sz="0" w:space="0" w:color="auto"/>
        <w:right w:val="none" w:sz="0" w:space="0" w:color="auto"/>
      </w:divBdr>
    </w:div>
    <w:div w:id="492138867">
      <w:bodyDiv w:val="1"/>
      <w:marLeft w:val="0"/>
      <w:marRight w:val="0"/>
      <w:marTop w:val="0"/>
      <w:marBottom w:val="0"/>
      <w:divBdr>
        <w:top w:val="none" w:sz="0" w:space="0" w:color="auto"/>
        <w:left w:val="none" w:sz="0" w:space="0" w:color="auto"/>
        <w:bottom w:val="none" w:sz="0" w:space="0" w:color="auto"/>
        <w:right w:val="none" w:sz="0" w:space="0" w:color="auto"/>
      </w:divBdr>
    </w:div>
    <w:div w:id="492182586">
      <w:bodyDiv w:val="1"/>
      <w:marLeft w:val="0"/>
      <w:marRight w:val="0"/>
      <w:marTop w:val="0"/>
      <w:marBottom w:val="0"/>
      <w:divBdr>
        <w:top w:val="none" w:sz="0" w:space="0" w:color="auto"/>
        <w:left w:val="none" w:sz="0" w:space="0" w:color="auto"/>
        <w:bottom w:val="none" w:sz="0" w:space="0" w:color="auto"/>
        <w:right w:val="none" w:sz="0" w:space="0" w:color="auto"/>
      </w:divBdr>
    </w:div>
    <w:div w:id="492376605">
      <w:bodyDiv w:val="1"/>
      <w:marLeft w:val="0"/>
      <w:marRight w:val="0"/>
      <w:marTop w:val="0"/>
      <w:marBottom w:val="0"/>
      <w:divBdr>
        <w:top w:val="none" w:sz="0" w:space="0" w:color="auto"/>
        <w:left w:val="none" w:sz="0" w:space="0" w:color="auto"/>
        <w:bottom w:val="none" w:sz="0" w:space="0" w:color="auto"/>
        <w:right w:val="none" w:sz="0" w:space="0" w:color="auto"/>
      </w:divBdr>
    </w:div>
    <w:div w:id="492525809">
      <w:bodyDiv w:val="1"/>
      <w:marLeft w:val="0"/>
      <w:marRight w:val="0"/>
      <w:marTop w:val="0"/>
      <w:marBottom w:val="0"/>
      <w:divBdr>
        <w:top w:val="none" w:sz="0" w:space="0" w:color="auto"/>
        <w:left w:val="none" w:sz="0" w:space="0" w:color="auto"/>
        <w:bottom w:val="none" w:sz="0" w:space="0" w:color="auto"/>
        <w:right w:val="none" w:sz="0" w:space="0" w:color="auto"/>
      </w:divBdr>
    </w:div>
    <w:div w:id="492525994">
      <w:bodyDiv w:val="1"/>
      <w:marLeft w:val="0"/>
      <w:marRight w:val="0"/>
      <w:marTop w:val="0"/>
      <w:marBottom w:val="0"/>
      <w:divBdr>
        <w:top w:val="none" w:sz="0" w:space="0" w:color="auto"/>
        <w:left w:val="none" w:sz="0" w:space="0" w:color="auto"/>
        <w:bottom w:val="none" w:sz="0" w:space="0" w:color="auto"/>
        <w:right w:val="none" w:sz="0" w:space="0" w:color="auto"/>
      </w:divBdr>
    </w:div>
    <w:div w:id="492532002">
      <w:bodyDiv w:val="1"/>
      <w:marLeft w:val="0"/>
      <w:marRight w:val="0"/>
      <w:marTop w:val="0"/>
      <w:marBottom w:val="0"/>
      <w:divBdr>
        <w:top w:val="none" w:sz="0" w:space="0" w:color="auto"/>
        <w:left w:val="none" w:sz="0" w:space="0" w:color="auto"/>
        <w:bottom w:val="none" w:sz="0" w:space="0" w:color="auto"/>
        <w:right w:val="none" w:sz="0" w:space="0" w:color="auto"/>
      </w:divBdr>
    </w:div>
    <w:div w:id="492532489">
      <w:bodyDiv w:val="1"/>
      <w:marLeft w:val="0"/>
      <w:marRight w:val="0"/>
      <w:marTop w:val="0"/>
      <w:marBottom w:val="0"/>
      <w:divBdr>
        <w:top w:val="none" w:sz="0" w:space="0" w:color="auto"/>
        <w:left w:val="none" w:sz="0" w:space="0" w:color="auto"/>
        <w:bottom w:val="none" w:sz="0" w:space="0" w:color="auto"/>
        <w:right w:val="none" w:sz="0" w:space="0" w:color="auto"/>
      </w:divBdr>
    </w:div>
    <w:div w:id="492766584">
      <w:bodyDiv w:val="1"/>
      <w:marLeft w:val="0"/>
      <w:marRight w:val="0"/>
      <w:marTop w:val="0"/>
      <w:marBottom w:val="0"/>
      <w:divBdr>
        <w:top w:val="none" w:sz="0" w:space="0" w:color="auto"/>
        <w:left w:val="none" w:sz="0" w:space="0" w:color="auto"/>
        <w:bottom w:val="none" w:sz="0" w:space="0" w:color="auto"/>
        <w:right w:val="none" w:sz="0" w:space="0" w:color="auto"/>
      </w:divBdr>
    </w:div>
    <w:div w:id="492842148">
      <w:bodyDiv w:val="1"/>
      <w:marLeft w:val="0"/>
      <w:marRight w:val="0"/>
      <w:marTop w:val="0"/>
      <w:marBottom w:val="0"/>
      <w:divBdr>
        <w:top w:val="none" w:sz="0" w:space="0" w:color="auto"/>
        <w:left w:val="none" w:sz="0" w:space="0" w:color="auto"/>
        <w:bottom w:val="none" w:sz="0" w:space="0" w:color="auto"/>
        <w:right w:val="none" w:sz="0" w:space="0" w:color="auto"/>
      </w:divBdr>
    </w:div>
    <w:div w:id="493228152">
      <w:bodyDiv w:val="1"/>
      <w:marLeft w:val="0"/>
      <w:marRight w:val="0"/>
      <w:marTop w:val="0"/>
      <w:marBottom w:val="0"/>
      <w:divBdr>
        <w:top w:val="none" w:sz="0" w:space="0" w:color="auto"/>
        <w:left w:val="none" w:sz="0" w:space="0" w:color="auto"/>
        <w:bottom w:val="none" w:sz="0" w:space="0" w:color="auto"/>
        <w:right w:val="none" w:sz="0" w:space="0" w:color="auto"/>
      </w:divBdr>
    </w:div>
    <w:div w:id="493254131">
      <w:bodyDiv w:val="1"/>
      <w:marLeft w:val="0"/>
      <w:marRight w:val="0"/>
      <w:marTop w:val="0"/>
      <w:marBottom w:val="0"/>
      <w:divBdr>
        <w:top w:val="none" w:sz="0" w:space="0" w:color="auto"/>
        <w:left w:val="none" w:sz="0" w:space="0" w:color="auto"/>
        <w:bottom w:val="none" w:sz="0" w:space="0" w:color="auto"/>
        <w:right w:val="none" w:sz="0" w:space="0" w:color="auto"/>
      </w:divBdr>
    </w:div>
    <w:div w:id="493498046">
      <w:bodyDiv w:val="1"/>
      <w:marLeft w:val="0"/>
      <w:marRight w:val="0"/>
      <w:marTop w:val="0"/>
      <w:marBottom w:val="0"/>
      <w:divBdr>
        <w:top w:val="none" w:sz="0" w:space="0" w:color="auto"/>
        <w:left w:val="none" w:sz="0" w:space="0" w:color="auto"/>
        <w:bottom w:val="none" w:sz="0" w:space="0" w:color="auto"/>
        <w:right w:val="none" w:sz="0" w:space="0" w:color="auto"/>
      </w:divBdr>
    </w:div>
    <w:div w:id="493644747">
      <w:bodyDiv w:val="1"/>
      <w:marLeft w:val="0"/>
      <w:marRight w:val="0"/>
      <w:marTop w:val="0"/>
      <w:marBottom w:val="0"/>
      <w:divBdr>
        <w:top w:val="none" w:sz="0" w:space="0" w:color="auto"/>
        <w:left w:val="none" w:sz="0" w:space="0" w:color="auto"/>
        <w:bottom w:val="none" w:sz="0" w:space="0" w:color="auto"/>
        <w:right w:val="none" w:sz="0" w:space="0" w:color="auto"/>
      </w:divBdr>
    </w:div>
    <w:div w:id="493956592">
      <w:bodyDiv w:val="1"/>
      <w:marLeft w:val="0"/>
      <w:marRight w:val="0"/>
      <w:marTop w:val="0"/>
      <w:marBottom w:val="0"/>
      <w:divBdr>
        <w:top w:val="none" w:sz="0" w:space="0" w:color="auto"/>
        <w:left w:val="none" w:sz="0" w:space="0" w:color="auto"/>
        <w:bottom w:val="none" w:sz="0" w:space="0" w:color="auto"/>
        <w:right w:val="none" w:sz="0" w:space="0" w:color="auto"/>
      </w:divBdr>
    </w:div>
    <w:div w:id="493957551">
      <w:bodyDiv w:val="1"/>
      <w:marLeft w:val="0"/>
      <w:marRight w:val="0"/>
      <w:marTop w:val="0"/>
      <w:marBottom w:val="0"/>
      <w:divBdr>
        <w:top w:val="none" w:sz="0" w:space="0" w:color="auto"/>
        <w:left w:val="none" w:sz="0" w:space="0" w:color="auto"/>
        <w:bottom w:val="none" w:sz="0" w:space="0" w:color="auto"/>
        <w:right w:val="none" w:sz="0" w:space="0" w:color="auto"/>
      </w:divBdr>
    </w:div>
    <w:div w:id="494106601">
      <w:bodyDiv w:val="1"/>
      <w:marLeft w:val="0"/>
      <w:marRight w:val="0"/>
      <w:marTop w:val="0"/>
      <w:marBottom w:val="0"/>
      <w:divBdr>
        <w:top w:val="none" w:sz="0" w:space="0" w:color="auto"/>
        <w:left w:val="none" w:sz="0" w:space="0" w:color="auto"/>
        <w:bottom w:val="none" w:sz="0" w:space="0" w:color="auto"/>
        <w:right w:val="none" w:sz="0" w:space="0" w:color="auto"/>
      </w:divBdr>
    </w:div>
    <w:div w:id="494224473">
      <w:bodyDiv w:val="1"/>
      <w:marLeft w:val="0"/>
      <w:marRight w:val="0"/>
      <w:marTop w:val="0"/>
      <w:marBottom w:val="0"/>
      <w:divBdr>
        <w:top w:val="none" w:sz="0" w:space="0" w:color="auto"/>
        <w:left w:val="none" w:sz="0" w:space="0" w:color="auto"/>
        <w:bottom w:val="none" w:sz="0" w:space="0" w:color="auto"/>
        <w:right w:val="none" w:sz="0" w:space="0" w:color="auto"/>
      </w:divBdr>
    </w:div>
    <w:div w:id="494272788">
      <w:bodyDiv w:val="1"/>
      <w:marLeft w:val="0"/>
      <w:marRight w:val="0"/>
      <w:marTop w:val="0"/>
      <w:marBottom w:val="0"/>
      <w:divBdr>
        <w:top w:val="none" w:sz="0" w:space="0" w:color="auto"/>
        <w:left w:val="none" w:sz="0" w:space="0" w:color="auto"/>
        <w:bottom w:val="none" w:sz="0" w:space="0" w:color="auto"/>
        <w:right w:val="none" w:sz="0" w:space="0" w:color="auto"/>
      </w:divBdr>
    </w:div>
    <w:div w:id="494298781">
      <w:bodyDiv w:val="1"/>
      <w:marLeft w:val="0"/>
      <w:marRight w:val="0"/>
      <w:marTop w:val="0"/>
      <w:marBottom w:val="0"/>
      <w:divBdr>
        <w:top w:val="none" w:sz="0" w:space="0" w:color="auto"/>
        <w:left w:val="none" w:sz="0" w:space="0" w:color="auto"/>
        <w:bottom w:val="none" w:sz="0" w:space="0" w:color="auto"/>
        <w:right w:val="none" w:sz="0" w:space="0" w:color="auto"/>
      </w:divBdr>
    </w:div>
    <w:div w:id="494302339">
      <w:bodyDiv w:val="1"/>
      <w:marLeft w:val="0"/>
      <w:marRight w:val="0"/>
      <w:marTop w:val="0"/>
      <w:marBottom w:val="0"/>
      <w:divBdr>
        <w:top w:val="none" w:sz="0" w:space="0" w:color="auto"/>
        <w:left w:val="none" w:sz="0" w:space="0" w:color="auto"/>
        <w:bottom w:val="none" w:sz="0" w:space="0" w:color="auto"/>
        <w:right w:val="none" w:sz="0" w:space="0" w:color="auto"/>
      </w:divBdr>
    </w:div>
    <w:div w:id="494539085">
      <w:bodyDiv w:val="1"/>
      <w:marLeft w:val="0"/>
      <w:marRight w:val="0"/>
      <w:marTop w:val="0"/>
      <w:marBottom w:val="0"/>
      <w:divBdr>
        <w:top w:val="none" w:sz="0" w:space="0" w:color="auto"/>
        <w:left w:val="none" w:sz="0" w:space="0" w:color="auto"/>
        <w:bottom w:val="none" w:sz="0" w:space="0" w:color="auto"/>
        <w:right w:val="none" w:sz="0" w:space="0" w:color="auto"/>
      </w:divBdr>
    </w:div>
    <w:div w:id="494608585">
      <w:bodyDiv w:val="1"/>
      <w:marLeft w:val="0"/>
      <w:marRight w:val="0"/>
      <w:marTop w:val="0"/>
      <w:marBottom w:val="0"/>
      <w:divBdr>
        <w:top w:val="none" w:sz="0" w:space="0" w:color="auto"/>
        <w:left w:val="none" w:sz="0" w:space="0" w:color="auto"/>
        <w:bottom w:val="none" w:sz="0" w:space="0" w:color="auto"/>
        <w:right w:val="none" w:sz="0" w:space="0" w:color="auto"/>
      </w:divBdr>
    </w:div>
    <w:div w:id="494686371">
      <w:bodyDiv w:val="1"/>
      <w:marLeft w:val="0"/>
      <w:marRight w:val="0"/>
      <w:marTop w:val="0"/>
      <w:marBottom w:val="0"/>
      <w:divBdr>
        <w:top w:val="none" w:sz="0" w:space="0" w:color="auto"/>
        <w:left w:val="none" w:sz="0" w:space="0" w:color="auto"/>
        <w:bottom w:val="none" w:sz="0" w:space="0" w:color="auto"/>
        <w:right w:val="none" w:sz="0" w:space="0" w:color="auto"/>
      </w:divBdr>
    </w:div>
    <w:div w:id="494804783">
      <w:bodyDiv w:val="1"/>
      <w:marLeft w:val="0"/>
      <w:marRight w:val="0"/>
      <w:marTop w:val="0"/>
      <w:marBottom w:val="0"/>
      <w:divBdr>
        <w:top w:val="none" w:sz="0" w:space="0" w:color="auto"/>
        <w:left w:val="none" w:sz="0" w:space="0" w:color="auto"/>
        <w:bottom w:val="none" w:sz="0" w:space="0" w:color="auto"/>
        <w:right w:val="none" w:sz="0" w:space="0" w:color="auto"/>
      </w:divBdr>
    </w:div>
    <w:div w:id="494997393">
      <w:bodyDiv w:val="1"/>
      <w:marLeft w:val="0"/>
      <w:marRight w:val="0"/>
      <w:marTop w:val="0"/>
      <w:marBottom w:val="0"/>
      <w:divBdr>
        <w:top w:val="none" w:sz="0" w:space="0" w:color="auto"/>
        <w:left w:val="none" w:sz="0" w:space="0" w:color="auto"/>
        <w:bottom w:val="none" w:sz="0" w:space="0" w:color="auto"/>
        <w:right w:val="none" w:sz="0" w:space="0" w:color="auto"/>
      </w:divBdr>
    </w:div>
    <w:div w:id="495071412">
      <w:bodyDiv w:val="1"/>
      <w:marLeft w:val="0"/>
      <w:marRight w:val="0"/>
      <w:marTop w:val="0"/>
      <w:marBottom w:val="0"/>
      <w:divBdr>
        <w:top w:val="none" w:sz="0" w:space="0" w:color="auto"/>
        <w:left w:val="none" w:sz="0" w:space="0" w:color="auto"/>
        <w:bottom w:val="none" w:sz="0" w:space="0" w:color="auto"/>
        <w:right w:val="none" w:sz="0" w:space="0" w:color="auto"/>
      </w:divBdr>
    </w:div>
    <w:div w:id="495074733">
      <w:bodyDiv w:val="1"/>
      <w:marLeft w:val="0"/>
      <w:marRight w:val="0"/>
      <w:marTop w:val="0"/>
      <w:marBottom w:val="0"/>
      <w:divBdr>
        <w:top w:val="none" w:sz="0" w:space="0" w:color="auto"/>
        <w:left w:val="none" w:sz="0" w:space="0" w:color="auto"/>
        <w:bottom w:val="none" w:sz="0" w:space="0" w:color="auto"/>
        <w:right w:val="none" w:sz="0" w:space="0" w:color="auto"/>
      </w:divBdr>
    </w:div>
    <w:div w:id="495269113">
      <w:bodyDiv w:val="1"/>
      <w:marLeft w:val="0"/>
      <w:marRight w:val="0"/>
      <w:marTop w:val="0"/>
      <w:marBottom w:val="0"/>
      <w:divBdr>
        <w:top w:val="none" w:sz="0" w:space="0" w:color="auto"/>
        <w:left w:val="none" w:sz="0" w:space="0" w:color="auto"/>
        <w:bottom w:val="none" w:sz="0" w:space="0" w:color="auto"/>
        <w:right w:val="none" w:sz="0" w:space="0" w:color="auto"/>
      </w:divBdr>
    </w:div>
    <w:div w:id="495343561">
      <w:bodyDiv w:val="1"/>
      <w:marLeft w:val="0"/>
      <w:marRight w:val="0"/>
      <w:marTop w:val="0"/>
      <w:marBottom w:val="0"/>
      <w:divBdr>
        <w:top w:val="none" w:sz="0" w:space="0" w:color="auto"/>
        <w:left w:val="none" w:sz="0" w:space="0" w:color="auto"/>
        <w:bottom w:val="none" w:sz="0" w:space="0" w:color="auto"/>
        <w:right w:val="none" w:sz="0" w:space="0" w:color="auto"/>
      </w:divBdr>
    </w:div>
    <w:div w:id="495415355">
      <w:bodyDiv w:val="1"/>
      <w:marLeft w:val="0"/>
      <w:marRight w:val="0"/>
      <w:marTop w:val="0"/>
      <w:marBottom w:val="0"/>
      <w:divBdr>
        <w:top w:val="none" w:sz="0" w:space="0" w:color="auto"/>
        <w:left w:val="none" w:sz="0" w:space="0" w:color="auto"/>
        <w:bottom w:val="none" w:sz="0" w:space="0" w:color="auto"/>
        <w:right w:val="none" w:sz="0" w:space="0" w:color="auto"/>
      </w:divBdr>
    </w:div>
    <w:div w:id="495418314">
      <w:bodyDiv w:val="1"/>
      <w:marLeft w:val="0"/>
      <w:marRight w:val="0"/>
      <w:marTop w:val="0"/>
      <w:marBottom w:val="0"/>
      <w:divBdr>
        <w:top w:val="none" w:sz="0" w:space="0" w:color="auto"/>
        <w:left w:val="none" w:sz="0" w:space="0" w:color="auto"/>
        <w:bottom w:val="none" w:sz="0" w:space="0" w:color="auto"/>
        <w:right w:val="none" w:sz="0" w:space="0" w:color="auto"/>
      </w:divBdr>
    </w:div>
    <w:div w:id="495459411">
      <w:bodyDiv w:val="1"/>
      <w:marLeft w:val="0"/>
      <w:marRight w:val="0"/>
      <w:marTop w:val="0"/>
      <w:marBottom w:val="0"/>
      <w:divBdr>
        <w:top w:val="none" w:sz="0" w:space="0" w:color="auto"/>
        <w:left w:val="none" w:sz="0" w:space="0" w:color="auto"/>
        <w:bottom w:val="none" w:sz="0" w:space="0" w:color="auto"/>
        <w:right w:val="none" w:sz="0" w:space="0" w:color="auto"/>
      </w:divBdr>
    </w:div>
    <w:div w:id="495532938">
      <w:bodyDiv w:val="1"/>
      <w:marLeft w:val="0"/>
      <w:marRight w:val="0"/>
      <w:marTop w:val="0"/>
      <w:marBottom w:val="0"/>
      <w:divBdr>
        <w:top w:val="none" w:sz="0" w:space="0" w:color="auto"/>
        <w:left w:val="none" w:sz="0" w:space="0" w:color="auto"/>
        <w:bottom w:val="none" w:sz="0" w:space="0" w:color="auto"/>
        <w:right w:val="none" w:sz="0" w:space="0" w:color="auto"/>
      </w:divBdr>
    </w:div>
    <w:div w:id="495540726">
      <w:bodyDiv w:val="1"/>
      <w:marLeft w:val="0"/>
      <w:marRight w:val="0"/>
      <w:marTop w:val="0"/>
      <w:marBottom w:val="0"/>
      <w:divBdr>
        <w:top w:val="none" w:sz="0" w:space="0" w:color="auto"/>
        <w:left w:val="none" w:sz="0" w:space="0" w:color="auto"/>
        <w:bottom w:val="none" w:sz="0" w:space="0" w:color="auto"/>
        <w:right w:val="none" w:sz="0" w:space="0" w:color="auto"/>
      </w:divBdr>
    </w:div>
    <w:div w:id="495649850">
      <w:bodyDiv w:val="1"/>
      <w:marLeft w:val="0"/>
      <w:marRight w:val="0"/>
      <w:marTop w:val="0"/>
      <w:marBottom w:val="0"/>
      <w:divBdr>
        <w:top w:val="none" w:sz="0" w:space="0" w:color="auto"/>
        <w:left w:val="none" w:sz="0" w:space="0" w:color="auto"/>
        <w:bottom w:val="none" w:sz="0" w:space="0" w:color="auto"/>
        <w:right w:val="none" w:sz="0" w:space="0" w:color="auto"/>
      </w:divBdr>
    </w:div>
    <w:div w:id="495728336">
      <w:bodyDiv w:val="1"/>
      <w:marLeft w:val="0"/>
      <w:marRight w:val="0"/>
      <w:marTop w:val="0"/>
      <w:marBottom w:val="0"/>
      <w:divBdr>
        <w:top w:val="none" w:sz="0" w:space="0" w:color="auto"/>
        <w:left w:val="none" w:sz="0" w:space="0" w:color="auto"/>
        <w:bottom w:val="none" w:sz="0" w:space="0" w:color="auto"/>
        <w:right w:val="none" w:sz="0" w:space="0" w:color="auto"/>
      </w:divBdr>
    </w:div>
    <w:div w:id="495728626">
      <w:bodyDiv w:val="1"/>
      <w:marLeft w:val="0"/>
      <w:marRight w:val="0"/>
      <w:marTop w:val="0"/>
      <w:marBottom w:val="0"/>
      <w:divBdr>
        <w:top w:val="none" w:sz="0" w:space="0" w:color="auto"/>
        <w:left w:val="none" w:sz="0" w:space="0" w:color="auto"/>
        <w:bottom w:val="none" w:sz="0" w:space="0" w:color="auto"/>
        <w:right w:val="none" w:sz="0" w:space="0" w:color="auto"/>
      </w:divBdr>
    </w:div>
    <w:div w:id="495808492">
      <w:bodyDiv w:val="1"/>
      <w:marLeft w:val="0"/>
      <w:marRight w:val="0"/>
      <w:marTop w:val="0"/>
      <w:marBottom w:val="0"/>
      <w:divBdr>
        <w:top w:val="none" w:sz="0" w:space="0" w:color="auto"/>
        <w:left w:val="none" w:sz="0" w:space="0" w:color="auto"/>
        <w:bottom w:val="none" w:sz="0" w:space="0" w:color="auto"/>
        <w:right w:val="none" w:sz="0" w:space="0" w:color="auto"/>
      </w:divBdr>
    </w:div>
    <w:div w:id="495995884">
      <w:bodyDiv w:val="1"/>
      <w:marLeft w:val="0"/>
      <w:marRight w:val="0"/>
      <w:marTop w:val="0"/>
      <w:marBottom w:val="0"/>
      <w:divBdr>
        <w:top w:val="none" w:sz="0" w:space="0" w:color="auto"/>
        <w:left w:val="none" w:sz="0" w:space="0" w:color="auto"/>
        <w:bottom w:val="none" w:sz="0" w:space="0" w:color="auto"/>
        <w:right w:val="none" w:sz="0" w:space="0" w:color="auto"/>
      </w:divBdr>
    </w:div>
    <w:div w:id="495996113">
      <w:bodyDiv w:val="1"/>
      <w:marLeft w:val="0"/>
      <w:marRight w:val="0"/>
      <w:marTop w:val="0"/>
      <w:marBottom w:val="0"/>
      <w:divBdr>
        <w:top w:val="none" w:sz="0" w:space="0" w:color="auto"/>
        <w:left w:val="none" w:sz="0" w:space="0" w:color="auto"/>
        <w:bottom w:val="none" w:sz="0" w:space="0" w:color="auto"/>
        <w:right w:val="none" w:sz="0" w:space="0" w:color="auto"/>
      </w:divBdr>
    </w:div>
    <w:div w:id="496113841">
      <w:bodyDiv w:val="1"/>
      <w:marLeft w:val="0"/>
      <w:marRight w:val="0"/>
      <w:marTop w:val="0"/>
      <w:marBottom w:val="0"/>
      <w:divBdr>
        <w:top w:val="none" w:sz="0" w:space="0" w:color="auto"/>
        <w:left w:val="none" w:sz="0" w:space="0" w:color="auto"/>
        <w:bottom w:val="none" w:sz="0" w:space="0" w:color="auto"/>
        <w:right w:val="none" w:sz="0" w:space="0" w:color="auto"/>
      </w:divBdr>
    </w:div>
    <w:div w:id="496119031">
      <w:bodyDiv w:val="1"/>
      <w:marLeft w:val="0"/>
      <w:marRight w:val="0"/>
      <w:marTop w:val="0"/>
      <w:marBottom w:val="0"/>
      <w:divBdr>
        <w:top w:val="none" w:sz="0" w:space="0" w:color="auto"/>
        <w:left w:val="none" w:sz="0" w:space="0" w:color="auto"/>
        <w:bottom w:val="none" w:sz="0" w:space="0" w:color="auto"/>
        <w:right w:val="none" w:sz="0" w:space="0" w:color="auto"/>
      </w:divBdr>
    </w:div>
    <w:div w:id="496501537">
      <w:bodyDiv w:val="1"/>
      <w:marLeft w:val="0"/>
      <w:marRight w:val="0"/>
      <w:marTop w:val="0"/>
      <w:marBottom w:val="0"/>
      <w:divBdr>
        <w:top w:val="none" w:sz="0" w:space="0" w:color="auto"/>
        <w:left w:val="none" w:sz="0" w:space="0" w:color="auto"/>
        <w:bottom w:val="none" w:sz="0" w:space="0" w:color="auto"/>
        <w:right w:val="none" w:sz="0" w:space="0" w:color="auto"/>
      </w:divBdr>
    </w:div>
    <w:div w:id="496506498">
      <w:bodyDiv w:val="1"/>
      <w:marLeft w:val="0"/>
      <w:marRight w:val="0"/>
      <w:marTop w:val="0"/>
      <w:marBottom w:val="0"/>
      <w:divBdr>
        <w:top w:val="none" w:sz="0" w:space="0" w:color="auto"/>
        <w:left w:val="none" w:sz="0" w:space="0" w:color="auto"/>
        <w:bottom w:val="none" w:sz="0" w:space="0" w:color="auto"/>
        <w:right w:val="none" w:sz="0" w:space="0" w:color="auto"/>
      </w:divBdr>
    </w:div>
    <w:div w:id="496579456">
      <w:bodyDiv w:val="1"/>
      <w:marLeft w:val="0"/>
      <w:marRight w:val="0"/>
      <w:marTop w:val="0"/>
      <w:marBottom w:val="0"/>
      <w:divBdr>
        <w:top w:val="none" w:sz="0" w:space="0" w:color="auto"/>
        <w:left w:val="none" w:sz="0" w:space="0" w:color="auto"/>
        <w:bottom w:val="none" w:sz="0" w:space="0" w:color="auto"/>
        <w:right w:val="none" w:sz="0" w:space="0" w:color="auto"/>
      </w:divBdr>
    </w:div>
    <w:div w:id="496728778">
      <w:bodyDiv w:val="1"/>
      <w:marLeft w:val="0"/>
      <w:marRight w:val="0"/>
      <w:marTop w:val="0"/>
      <w:marBottom w:val="0"/>
      <w:divBdr>
        <w:top w:val="none" w:sz="0" w:space="0" w:color="auto"/>
        <w:left w:val="none" w:sz="0" w:space="0" w:color="auto"/>
        <w:bottom w:val="none" w:sz="0" w:space="0" w:color="auto"/>
        <w:right w:val="none" w:sz="0" w:space="0" w:color="auto"/>
      </w:divBdr>
    </w:div>
    <w:div w:id="496769716">
      <w:bodyDiv w:val="1"/>
      <w:marLeft w:val="0"/>
      <w:marRight w:val="0"/>
      <w:marTop w:val="0"/>
      <w:marBottom w:val="0"/>
      <w:divBdr>
        <w:top w:val="none" w:sz="0" w:space="0" w:color="auto"/>
        <w:left w:val="none" w:sz="0" w:space="0" w:color="auto"/>
        <w:bottom w:val="none" w:sz="0" w:space="0" w:color="auto"/>
        <w:right w:val="none" w:sz="0" w:space="0" w:color="auto"/>
      </w:divBdr>
    </w:div>
    <w:div w:id="496844831">
      <w:bodyDiv w:val="1"/>
      <w:marLeft w:val="0"/>
      <w:marRight w:val="0"/>
      <w:marTop w:val="0"/>
      <w:marBottom w:val="0"/>
      <w:divBdr>
        <w:top w:val="none" w:sz="0" w:space="0" w:color="auto"/>
        <w:left w:val="none" w:sz="0" w:space="0" w:color="auto"/>
        <w:bottom w:val="none" w:sz="0" w:space="0" w:color="auto"/>
        <w:right w:val="none" w:sz="0" w:space="0" w:color="auto"/>
      </w:divBdr>
    </w:div>
    <w:div w:id="496926353">
      <w:bodyDiv w:val="1"/>
      <w:marLeft w:val="0"/>
      <w:marRight w:val="0"/>
      <w:marTop w:val="0"/>
      <w:marBottom w:val="0"/>
      <w:divBdr>
        <w:top w:val="none" w:sz="0" w:space="0" w:color="auto"/>
        <w:left w:val="none" w:sz="0" w:space="0" w:color="auto"/>
        <w:bottom w:val="none" w:sz="0" w:space="0" w:color="auto"/>
        <w:right w:val="none" w:sz="0" w:space="0" w:color="auto"/>
      </w:divBdr>
    </w:div>
    <w:div w:id="497039810">
      <w:bodyDiv w:val="1"/>
      <w:marLeft w:val="0"/>
      <w:marRight w:val="0"/>
      <w:marTop w:val="0"/>
      <w:marBottom w:val="0"/>
      <w:divBdr>
        <w:top w:val="none" w:sz="0" w:space="0" w:color="auto"/>
        <w:left w:val="none" w:sz="0" w:space="0" w:color="auto"/>
        <w:bottom w:val="none" w:sz="0" w:space="0" w:color="auto"/>
        <w:right w:val="none" w:sz="0" w:space="0" w:color="auto"/>
      </w:divBdr>
    </w:div>
    <w:div w:id="497119513">
      <w:bodyDiv w:val="1"/>
      <w:marLeft w:val="0"/>
      <w:marRight w:val="0"/>
      <w:marTop w:val="0"/>
      <w:marBottom w:val="0"/>
      <w:divBdr>
        <w:top w:val="none" w:sz="0" w:space="0" w:color="auto"/>
        <w:left w:val="none" w:sz="0" w:space="0" w:color="auto"/>
        <w:bottom w:val="none" w:sz="0" w:space="0" w:color="auto"/>
        <w:right w:val="none" w:sz="0" w:space="0" w:color="auto"/>
      </w:divBdr>
    </w:div>
    <w:div w:id="497188198">
      <w:bodyDiv w:val="1"/>
      <w:marLeft w:val="0"/>
      <w:marRight w:val="0"/>
      <w:marTop w:val="0"/>
      <w:marBottom w:val="0"/>
      <w:divBdr>
        <w:top w:val="none" w:sz="0" w:space="0" w:color="auto"/>
        <w:left w:val="none" w:sz="0" w:space="0" w:color="auto"/>
        <w:bottom w:val="none" w:sz="0" w:space="0" w:color="auto"/>
        <w:right w:val="none" w:sz="0" w:space="0" w:color="auto"/>
      </w:divBdr>
    </w:div>
    <w:div w:id="497229245">
      <w:bodyDiv w:val="1"/>
      <w:marLeft w:val="0"/>
      <w:marRight w:val="0"/>
      <w:marTop w:val="0"/>
      <w:marBottom w:val="0"/>
      <w:divBdr>
        <w:top w:val="none" w:sz="0" w:space="0" w:color="auto"/>
        <w:left w:val="none" w:sz="0" w:space="0" w:color="auto"/>
        <w:bottom w:val="none" w:sz="0" w:space="0" w:color="auto"/>
        <w:right w:val="none" w:sz="0" w:space="0" w:color="auto"/>
      </w:divBdr>
    </w:div>
    <w:div w:id="497229891">
      <w:bodyDiv w:val="1"/>
      <w:marLeft w:val="0"/>
      <w:marRight w:val="0"/>
      <w:marTop w:val="0"/>
      <w:marBottom w:val="0"/>
      <w:divBdr>
        <w:top w:val="none" w:sz="0" w:space="0" w:color="auto"/>
        <w:left w:val="none" w:sz="0" w:space="0" w:color="auto"/>
        <w:bottom w:val="none" w:sz="0" w:space="0" w:color="auto"/>
        <w:right w:val="none" w:sz="0" w:space="0" w:color="auto"/>
      </w:divBdr>
    </w:div>
    <w:div w:id="497231830">
      <w:bodyDiv w:val="1"/>
      <w:marLeft w:val="0"/>
      <w:marRight w:val="0"/>
      <w:marTop w:val="0"/>
      <w:marBottom w:val="0"/>
      <w:divBdr>
        <w:top w:val="none" w:sz="0" w:space="0" w:color="auto"/>
        <w:left w:val="none" w:sz="0" w:space="0" w:color="auto"/>
        <w:bottom w:val="none" w:sz="0" w:space="0" w:color="auto"/>
        <w:right w:val="none" w:sz="0" w:space="0" w:color="auto"/>
      </w:divBdr>
    </w:div>
    <w:div w:id="497232264">
      <w:bodyDiv w:val="1"/>
      <w:marLeft w:val="0"/>
      <w:marRight w:val="0"/>
      <w:marTop w:val="0"/>
      <w:marBottom w:val="0"/>
      <w:divBdr>
        <w:top w:val="none" w:sz="0" w:space="0" w:color="auto"/>
        <w:left w:val="none" w:sz="0" w:space="0" w:color="auto"/>
        <w:bottom w:val="none" w:sz="0" w:space="0" w:color="auto"/>
        <w:right w:val="none" w:sz="0" w:space="0" w:color="auto"/>
      </w:divBdr>
    </w:div>
    <w:div w:id="497423745">
      <w:bodyDiv w:val="1"/>
      <w:marLeft w:val="0"/>
      <w:marRight w:val="0"/>
      <w:marTop w:val="0"/>
      <w:marBottom w:val="0"/>
      <w:divBdr>
        <w:top w:val="none" w:sz="0" w:space="0" w:color="auto"/>
        <w:left w:val="none" w:sz="0" w:space="0" w:color="auto"/>
        <w:bottom w:val="none" w:sz="0" w:space="0" w:color="auto"/>
        <w:right w:val="none" w:sz="0" w:space="0" w:color="auto"/>
      </w:divBdr>
    </w:div>
    <w:div w:id="497504096">
      <w:bodyDiv w:val="1"/>
      <w:marLeft w:val="0"/>
      <w:marRight w:val="0"/>
      <w:marTop w:val="0"/>
      <w:marBottom w:val="0"/>
      <w:divBdr>
        <w:top w:val="none" w:sz="0" w:space="0" w:color="auto"/>
        <w:left w:val="none" w:sz="0" w:space="0" w:color="auto"/>
        <w:bottom w:val="none" w:sz="0" w:space="0" w:color="auto"/>
        <w:right w:val="none" w:sz="0" w:space="0" w:color="auto"/>
      </w:divBdr>
    </w:div>
    <w:div w:id="497623992">
      <w:bodyDiv w:val="1"/>
      <w:marLeft w:val="0"/>
      <w:marRight w:val="0"/>
      <w:marTop w:val="0"/>
      <w:marBottom w:val="0"/>
      <w:divBdr>
        <w:top w:val="none" w:sz="0" w:space="0" w:color="auto"/>
        <w:left w:val="none" w:sz="0" w:space="0" w:color="auto"/>
        <w:bottom w:val="none" w:sz="0" w:space="0" w:color="auto"/>
        <w:right w:val="none" w:sz="0" w:space="0" w:color="auto"/>
      </w:divBdr>
    </w:div>
    <w:div w:id="497624495">
      <w:bodyDiv w:val="1"/>
      <w:marLeft w:val="0"/>
      <w:marRight w:val="0"/>
      <w:marTop w:val="0"/>
      <w:marBottom w:val="0"/>
      <w:divBdr>
        <w:top w:val="none" w:sz="0" w:space="0" w:color="auto"/>
        <w:left w:val="none" w:sz="0" w:space="0" w:color="auto"/>
        <w:bottom w:val="none" w:sz="0" w:space="0" w:color="auto"/>
        <w:right w:val="none" w:sz="0" w:space="0" w:color="auto"/>
      </w:divBdr>
    </w:div>
    <w:div w:id="497692749">
      <w:bodyDiv w:val="1"/>
      <w:marLeft w:val="0"/>
      <w:marRight w:val="0"/>
      <w:marTop w:val="0"/>
      <w:marBottom w:val="0"/>
      <w:divBdr>
        <w:top w:val="none" w:sz="0" w:space="0" w:color="auto"/>
        <w:left w:val="none" w:sz="0" w:space="0" w:color="auto"/>
        <w:bottom w:val="none" w:sz="0" w:space="0" w:color="auto"/>
        <w:right w:val="none" w:sz="0" w:space="0" w:color="auto"/>
      </w:divBdr>
    </w:div>
    <w:div w:id="497769397">
      <w:bodyDiv w:val="1"/>
      <w:marLeft w:val="0"/>
      <w:marRight w:val="0"/>
      <w:marTop w:val="0"/>
      <w:marBottom w:val="0"/>
      <w:divBdr>
        <w:top w:val="none" w:sz="0" w:space="0" w:color="auto"/>
        <w:left w:val="none" w:sz="0" w:space="0" w:color="auto"/>
        <w:bottom w:val="none" w:sz="0" w:space="0" w:color="auto"/>
        <w:right w:val="none" w:sz="0" w:space="0" w:color="auto"/>
      </w:divBdr>
    </w:div>
    <w:div w:id="497770311">
      <w:bodyDiv w:val="1"/>
      <w:marLeft w:val="0"/>
      <w:marRight w:val="0"/>
      <w:marTop w:val="0"/>
      <w:marBottom w:val="0"/>
      <w:divBdr>
        <w:top w:val="none" w:sz="0" w:space="0" w:color="auto"/>
        <w:left w:val="none" w:sz="0" w:space="0" w:color="auto"/>
        <w:bottom w:val="none" w:sz="0" w:space="0" w:color="auto"/>
        <w:right w:val="none" w:sz="0" w:space="0" w:color="auto"/>
      </w:divBdr>
    </w:div>
    <w:div w:id="497811829">
      <w:bodyDiv w:val="1"/>
      <w:marLeft w:val="0"/>
      <w:marRight w:val="0"/>
      <w:marTop w:val="0"/>
      <w:marBottom w:val="0"/>
      <w:divBdr>
        <w:top w:val="none" w:sz="0" w:space="0" w:color="auto"/>
        <w:left w:val="none" w:sz="0" w:space="0" w:color="auto"/>
        <w:bottom w:val="none" w:sz="0" w:space="0" w:color="auto"/>
        <w:right w:val="none" w:sz="0" w:space="0" w:color="auto"/>
      </w:divBdr>
    </w:div>
    <w:div w:id="497814830">
      <w:bodyDiv w:val="1"/>
      <w:marLeft w:val="0"/>
      <w:marRight w:val="0"/>
      <w:marTop w:val="0"/>
      <w:marBottom w:val="0"/>
      <w:divBdr>
        <w:top w:val="none" w:sz="0" w:space="0" w:color="auto"/>
        <w:left w:val="none" w:sz="0" w:space="0" w:color="auto"/>
        <w:bottom w:val="none" w:sz="0" w:space="0" w:color="auto"/>
        <w:right w:val="none" w:sz="0" w:space="0" w:color="auto"/>
      </w:divBdr>
    </w:div>
    <w:div w:id="497817894">
      <w:bodyDiv w:val="1"/>
      <w:marLeft w:val="0"/>
      <w:marRight w:val="0"/>
      <w:marTop w:val="0"/>
      <w:marBottom w:val="0"/>
      <w:divBdr>
        <w:top w:val="none" w:sz="0" w:space="0" w:color="auto"/>
        <w:left w:val="none" w:sz="0" w:space="0" w:color="auto"/>
        <w:bottom w:val="none" w:sz="0" w:space="0" w:color="auto"/>
        <w:right w:val="none" w:sz="0" w:space="0" w:color="auto"/>
      </w:divBdr>
    </w:div>
    <w:div w:id="497884142">
      <w:bodyDiv w:val="1"/>
      <w:marLeft w:val="0"/>
      <w:marRight w:val="0"/>
      <w:marTop w:val="0"/>
      <w:marBottom w:val="0"/>
      <w:divBdr>
        <w:top w:val="none" w:sz="0" w:space="0" w:color="auto"/>
        <w:left w:val="none" w:sz="0" w:space="0" w:color="auto"/>
        <w:bottom w:val="none" w:sz="0" w:space="0" w:color="auto"/>
        <w:right w:val="none" w:sz="0" w:space="0" w:color="auto"/>
      </w:divBdr>
    </w:div>
    <w:div w:id="497890102">
      <w:bodyDiv w:val="1"/>
      <w:marLeft w:val="0"/>
      <w:marRight w:val="0"/>
      <w:marTop w:val="0"/>
      <w:marBottom w:val="0"/>
      <w:divBdr>
        <w:top w:val="none" w:sz="0" w:space="0" w:color="auto"/>
        <w:left w:val="none" w:sz="0" w:space="0" w:color="auto"/>
        <w:bottom w:val="none" w:sz="0" w:space="0" w:color="auto"/>
        <w:right w:val="none" w:sz="0" w:space="0" w:color="auto"/>
      </w:divBdr>
    </w:div>
    <w:div w:id="497967623">
      <w:bodyDiv w:val="1"/>
      <w:marLeft w:val="0"/>
      <w:marRight w:val="0"/>
      <w:marTop w:val="0"/>
      <w:marBottom w:val="0"/>
      <w:divBdr>
        <w:top w:val="none" w:sz="0" w:space="0" w:color="auto"/>
        <w:left w:val="none" w:sz="0" w:space="0" w:color="auto"/>
        <w:bottom w:val="none" w:sz="0" w:space="0" w:color="auto"/>
        <w:right w:val="none" w:sz="0" w:space="0" w:color="auto"/>
      </w:divBdr>
    </w:div>
    <w:div w:id="498154545">
      <w:bodyDiv w:val="1"/>
      <w:marLeft w:val="0"/>
      <w:marRight w:val="0"/>
      <w:marTop w:val="0"/>
      <w:marBottom w:val="0"/>
      <w:divBdr>
        <w:top w:val="none" w:sz="0" w:space="0" w:color="auto"/>
        <w:left w:val="none" w:sz="0" w:space="0" w:color="auto"/>
        <w:bottom w:val="none" w:sz="0" w:space="0" w:color="auto"/>
        <w:right w:val="none" w:sz="0" w:space="0" w:color="auto"/>
      </w:divBdr>
    </w:div>
    <w:div w:id="498231388">
      <w:bodyDiv w:val="1"/>
      <w:marLeft w:val="0"/>
      <w:marRight w:val="0"/>
      <w:marTop w:val="0"/>
      <w:marBottom w:val="0"/>
      <w:divBdr>
        <w:top w:val="none" w:sz="0" w:space="0" w:color="auto"/>
        <w:left w:val="none" w:sz="0" w:space="0" w:color="auto"/>
        <w:bottom w:val="none" w:sz="0" w:space="0" w:color="auto"/>
        <w:right w:val="none" w:sz="0" w:space="0" w:color="auto"/>
      </w:divBdr>
    </w:div>
    <w:div w:id="498355269">
      <w:bodyDiv w:val="1"/>
      <w:marLeft w:val="0"/>
      <w:marRight w:val="0"/>
      <w:marTop w:val="0"/>
      <w:marBottom w:val="0"/>
      <w:divBdr>
        <w:top w:val="none" w:sz="0" w:space="0" w:color="auto"/>
        <w:left w:val="none" w:sz="0" w:space="0" w:color="auto"/>
        <w:bottom w:val="none" w:sz="0" w:space="0" w:color="auto"/>
        <w:right w:val="none" w:sz="0" w:space="0" w:color="auto"/>
      </w:divBdr>
    </w:div>
    <w:div w:id="498424893">
      <w:bodyDiv w:val="1"/>
      <w:marLeft w:val="0"/>
      <w:marRight w:val="0"/>
      <w:marTop w:val="0"/>
      <w:marBottom w:val="0"/>
      <w:divBdr>
        <w:top w:val="none" w:sz="0" w:space="0" w:color="auto"/>
        <w:left w:val="none" w:sz="0" w:space="0" w:color="auto"/>
        <w:bottom w:val="none" w:sz="0" w:space="0" w:color="auto"/>
        <w:right w:val="none" w:sz="0" w:space="0" w:color="auto"/>
      </w:divBdr>
    </w:div>
    <w:div w:id="498467542">
      <w:bodyDiv w:val="1"/>
      <w:marLeft w:val="0"/>
      <w:marRight w:val="0"/>
      <w:marTop w:val="0"/>
      <w:marBottom w:val="0"/>
      <w:divBdr>
        <w:top w:val="none" w:sz="0" w:space="0" w:color="auto"/>
        <w:left w:val="none" w:sz="0" w:space="0" w:color="auto"/>
        <w:bottom w:val="none" w:sz="0" w:space="0" w:color="auto"/>
        <w:right w:val="none" w:sz="0" w:space="0" w:color="auto"/>
      </w:divBdr>
    </w:div>
    <w:div w:id="498468024">
      <w:bodyDiv w:val="1"/>
      <w:marLeft w:val="0"/>
      <w:marRight w:val="0"/>
      <w:marTop w:val="0"/>
      <w:marBottom w:val="0"/>
      <w:divBdr>
        <w:top w:val="none" w:sz="0" w:space="0" w:color="auto"/>
        <w:left w:val="none" w:sz="0" w:space="0" w:color="auto"/>
        <w:bottom w:val="none" w:sz="0" w:space="0" w:color="auto"/>
        <w:right w:val="none" w:sz="0" w:space="0" w:color="auto"/>
      </w:divBdr>
    </w:div>
    <w:div w:id="498497507">
      <w:bodyDiv w:val="1"/>
      <w:marLeft w:val="0"/>
      <w:marRight w:val="0"/>
      <w:marTop w:val="0"/>
      <w:marBottom w:val="0"/>
      <w:divBdr>
        <w:top w:val="none" w:sz="0" w:space="0" w:color="auto"/>
        <w:left w:val="none" w:sz="0" w:space="0" w:color="auto"/>
        <w:bottom w:val="none" w:sz="0" w:space="0" w:color="auto"/>
        <w:right w:val="none" w:sz="0" w:space="0" w:color="auto"/>
      </w:divBdr>
    </w:div>
    <w:div w:id="498497608">
      <w:bodyDiv w:val="1"/>
      <w:marLeft w:val="0"/>
      <w:marRight w:val="0"/>
      <w:marTop w:val="0"/>
      <w:marBottom w:val="0"/>
      <w:divBdr>
        <w:top w:val="none" w:sz="0" w:space="0" w:color="auto"/>
        <w:left w:val="none" w:sz="0" w:space="0" w:color="auto"/>
        <w:bottom w:val="none" w:sz="0" w:space="0" w:color="auto"/>
        <w:right w:val="none" w:sz="0" w:space="0" w:color="auto"/>
      </w:divBdr>
    </w:div>
    <w:div w:id="498541991">
      <w:bodyDiv w:val="1"/>
      <w:marLeft w:val="0"/>
      <w:marRight w:val="0"/>
      <w:marTop w:val="0"/>
      <w:marBottom w:val="0"/>
      <w:divBdr>
        <w:top w:val="none" w:sz="0" w:space="0" w:color="auto"/>
        <w:left w:val="none" w:sz="0" w:space="0" w:color="auto"/>
        <w:bottom w:val="none" w:sz="0" w:space="0" w:color="auto"/>
        <w:right w:val="none" w:sz="0" w:space="0" w:color="auto"/>
      </w:divBdr>
    </w:div>
    <w:div w:id="498545633">
      <w:bodyDiv w:val="1"/>
      <w:marLeft w:val="0"/>
      <w:marRight w:val="0"/>
      <w:marTop w:val="0"/>
      <w:marBottom w:val="0"/>
      <w:divBdr>
        <w:top w:val="none" w:sz="0" w:space="0" w:color="auto"/>
        <w:left w:val="none" w:sz="0" w:space="0" w:color="auto"/>
        <w:bottom w:val="none" w:sz="0" w:space="0" w:color="auto"/>
        <w:right w:val="none" w:sz="0" w:space="0" w:color="auto"/>
      </w:divBdr>
    </w:div>
    <w:div w:id="498734524">
      <w:bodyDiv w:val="1"/>
      <w:marLeft w:val="0"/>
      <w:marRight w:val="0"/>
      <w:marTop w:val="0"/>
      <w:marBottom w:val="0"/>
      <w:divBdr>
        <w:top w:val="none" w:sz="0" w:space="0" w:color="auto"/>
        <w:left w:val="none" w:sz="0" w:space="0" w:color="auto"/>
        <w:bottom w:val="none" w:sz="0" w:space="0" w:color="auto"/>
        <w:right w:val="none" w:sz="0" w:space="0" w:color="auto"/>
      </w:divBdr>
    </w:div>
    <w:div w:id="498736303">
      <w:bodyDiv w:val="1"/>
      <w:marLeft w:val="0"/>
      <w:marRight w:val="0"/>
      <w:marTop w:val="0"/>
      <w:marBottom w:val="0"/>
      <w:divBdr>
        <w:top w:val="none" w:sz="0" w:space="0" w:color="auto"/>
        <w:left w:val="none" w:sz="0" w:space="0" w:color="auto"/>
        <w:bottom w:val="none" w:sz="0" w:space="0" w:color="auto"/>
        <w:right w:val="none" w:sz="0" w:space="0" w:color="auto"/>
      </w:divBdr>
    </w:div>
    <w:div w:id="498737640">
      <w:bodyDiv w:val="1"/>
      <w:marLeft w:val="0"/>
      <w:marRight w:val="0"/>
      <w:marTop w:val="0"/>
      <w:marBottom w:val="0"/>
      <w:divBdr>
        <w:top w:val="none" w:sz="0" w:space="0" w:color="auto"/>
        <w:left w:val="none" w:sz="0" w:space="0" w:color="auto"/>
        <w:bottom w:val="none" w:sz="0" w:space="0" w:color="auto"/>
        <w:right w:val="none" w:sz="0" w:space="0" w:color="auto"/>
      </w:divBdr>
    </w:div>
    <w:div w:id="498889568">
      <w:bodyDiv w:val="1"/>
      <w:marLeft w:val="0"/>
      <w:marRight w:val="0"/>
      <w:marTop w:val="0"/>
      <w:marBottom w:val="0"/>
      <w:divBdr>
        <w:top w:val="none" w:sz="0" w:space="0" w:color="auto"/>
        <w:left w:val="none" w:sz="0" w:space="0" w:color="auto"/>
        <w:bottom w:val="none" w:sz="0" w:space="0" w:color="auto"/>
        <w:right w:val="none" w:sz="0" w:space="0" w:color="auto"/>
      </w:divBdr>
    </w:div>
    <w:div w:id="499273572">
      <w:bodyDiv w:val="1"/>
      <w:marLeft w:val="0"/>
      <w:marRight w:val="0"/>
      <w:marTop w:val="0"/>
      <w:marBottom w:val="0"/>
      <w:divBdr>
        <w:top w:val="none" w:sz="0" w:space="0" w:color="auto"/>
        <w:left w:val="none" w:sz="0" w:space="0" w:color="auto"/>
        <w:bottom w:val="none" w:sz="0" w:space="0" w:color="auto"/>
        <w:right w:val="none" w:sz="0" w:space="0" w:color="auto"/>
      </w:divBdr>
    </w:div>
    <w:div w:id="499854586">
      <w:bodyDiv w:val="1"/>
      <w:marLeft w:val="0"/>
      <w:marRight w:val="0"/>
      <w:marTop w:val="0"/>
      <w:marBottom w:val="0"/>
      <w:divBdr>
        <w:top w:val="none" w:sz="0" w:space="0" w:color="auto"/>
        <w:left w:val="none" w:sz="0" w:space="0" w:color="auto"/>
        <w:bottom w:val="none" w:sz="0" w:space="0" w:color="auto"/>
        <w:right w:val="none" w:sz="0" w:space="0" w:color="auto"/>
      </w:divBdr>
    </w:div>
    <w:div w:id="499855143">
      <w:bodyDiv w:val="1"/>
      <w:marLeft w:val="0"/>
      <w:marRight w:val="0"/>
      <w:marTop w:val="0"/>
      <w:marBottom w:val="0"/>
      <w:divBdr>
        <w:top w:val="none" w:sz="0" w:space="0" w:color="auto"/>
        <w:left w:val="none" w:sz="0" w:space="0" w:color="auto"/>
        <w:bottom w:val="none" w:sz="0" w:space="0" w:color="auto"/>
        <w:right w:val="none" w:sz="0" w:space="0" w:color="auto"/>
      </w:divBdr>
    </w:div>
    <w:div w:id="499933630">
      <w:bodyDiv w:val="1"/>
      <w:marLeft w:val="0"/>
      <w:marRight w:val="0"/>
      <w:marTop w:val="0"/>
      <w:marBottom w:val="0"/>
      <w:divBdr>
        <w:top w:val="none" w:sz="0" w:space="0" w:color="auto"/>
        <w:left w:val="none" w:sz="0" w:space="0" w:color="auto"/>
        <w:bottom w:val="none" w:sz="0" w:space="0" w:color="auto"/>
        <w:right w:val="none" w:sz="0" w:space="0" w:color="auto"/>
      </w:divBdr>
    </w:div>
    <w:div w:id="500004423">
      <w:bodyDiv w:val="1"/>
      <w:marLeft w:val="0"/>
      <w:marRight w:val="0"/>
      <w:marTop w:val="0"/>
      <w:marBottom w:val="0"/>
      <w:divBdr>
        <w:top w:val="none" w:sz="0" w:space="0" w:color="auto"/>
        <w:left w:val="none" w:sz="0" w:space="0" w:color="auto"/>
        <w:bottom w:val="none" w:sz="0" w:space="0" w:color="auto"/>
        <w:right w:val="none" w:sz="0" w:space="0" w:color="auto"/>
      </w:divBdr>
    </w:div>
    <w:div w:id="500506151">
      <w:bodyDiv w:val="1"/>
      <w:marLeft w:val="0"/>
      <w:marRight w:val="0"/>
      <w:marTop w:val="0"/>
      <w:marBottom w:val="0"/>
      <w:divBdr>
        <w:top w:val="none" w:sz="0" w:space="0" w:color="auto"/>
        <w:left w:val="none" w:sz="0" w:space="0" w:color="auto"/>
        <w:bottom w:val="none" w:sz="0" w:space="0" w:color="auto"/>
        <w:right w:val="none" w:sz="0" w:space="0" w:color="auto"/>
      </w:divBdr>
    </w:div>
    <w:div w:id="500509285">
      <w:bodyDiv w:val="1"/>
      <w:marLeft w:val="0"/>
      <w:marRight w:val="0"/>
      <w:marTop w:val="0"/>
      <w:marBottom w:val="0"/>
      <w:divBdr>
        <w:top w:val="none" w:sz="0" w:space="0" w:color="auto"/>
        <w:left w:val="none" w:sz="0" w:space="0" w:color="auto"/>
        <w:bottom w:val="none" w:sz="0" w:space="0" w:color="auto"/>
        <w:right w:val="none" w:sz="0" w:space="0" w:color="auto"/>
      </w:divBdr>
    </w:div>
    <w:div w:id="500586041">
      <w:bodyDiv w:val="1"/>
      <w:marLeft w:val="0"/>
      <w:marRight w:val="0"/>
      <w:marTop w:val="0"/>
      <w:marBottom w:val="0"/>
      <w:divBdr>
        <w:top w:val="none" w:sz="0" w:space="0" w:color="auto"/>
        <w:left w:val="none" w:sz="0" w:space="0" w:color="auto"/>
        <w:bottom w:val="none" w:sz="0" w:space="0" w:color="auto"/>
        <w:right w:val="none" w:sz="0" w:space="0" w:color="auto"/>
      </w:divBdr>
    </w:div>
    <w:div w:id="500586532">
      <w:bodyDiv w:val="1"/>
      <w:marLeft w:val="0"/>
      <w:marRight w:val="0"/>
      <w:marTop w:val="0"/>
      <w:marBottom w:val="0"/>
      <w:divBdr>
        <w:top w:val="none" w:sz="0" w:space="0" w:color="auto"/>
        <w:left w:val="none" w:sz="0" w:space="0" w:color="auto"/>
        <w:bottom w:val="none" w:sz="0" w:space="0" w:color="auto"/>
        <w:right w:val="none" w:sz="0" w:space="0" w:color="auto"/>
      </w:divBdr>
    </w:div>
    <w:div w:id="500703670">
      <w:bodyDiv w:val="1"/>
      <w:marLeft w:val="0"/>
      <w:marRight w:val="0"/>
      <w:marTop w:val="0"/>
      <w:marBottom w:val="0"/>
      <w:divBdr>
        <w:top w:val="none" w:sz="0" w:space="0" w:color="auto"/>
        <w:left w:val="none" w:sz="0" w:space="0" w:color="auto"/>
        <w:bottom w:val="none" w:sz="0" w:space="0" w:color="auto"/>
        <w:right w:val="none" w:sz="0" w:space="0" w:color="auto"/>
      </w:divBdr>
    </w:div>
    <w:div w:id="500704649">
      <w:bodyDiv w:val="1"/>
      <w:marLeft w:val="0"/>
      <w:marRight w:val="0"/>
      <w:marTop w:val="0"/>
      <w:marBottom w:val="0"/>
      <w:divBdr>
        <w:top w:val="none" w:sz="0" w:space="0" w:color="auto"/>
        <w:left w:val="none" w:sz="0" w:space="0" w:color="auto"/>
        <w:bottom w:val="none" w:sz="0" w:space="0" w:color="auto"/>
        <w:right w:val="none" w:sz="0" w:space="0" w:color="auto"/>
      </w:divBdr>
    </w:div>
    <w:div w:id="500897076">
      <w:bodyDiv w:val="1"/>
      <w:marLeft w:val="0"/>
      <w:marRight w:val="0"/>
      <w:marTop w:val="0"/>
      <w:marBottom w:val="0"/>
      <w:divBdr>
        <w:top w:val="none" w:sz="0" w:space="0" w:color="auto"/>
        <w:left w:val="none" w:sz="0" w:space="0" w:color="auto"/>
        <w:bottom w:val="none" w:sz="0" w:space="0" w:color="auto"/>
        <w:right w:val="none" w:sz="0" w:space="0" w:color="auto"/>
      </w:divBdr>
    </w:div>
    <w:div w:id="501241713">
      <w:bodyDiv w:val="1"/>
      <w:marLeft w:val="0"/>
      <w:marRight w:val="0"/>
      <w:marTop w:val="0"/>
      <w:marBottom w:val="0"/>
      <w:divBdr>
        <w:top w:val="none" w:sz="0" w:space="0" w:color="auto"/>
        <w:left w:val="none" w:sz="0" w:space="0" w:color="auto"/>
        <w:bottom w:val="none" w:sz="0" w:space="0" w:color="auto"/>
        <w:right w:val="none" w:sz="0" w:space="0" w:color="auto"/>
      </w:divBdr>
    </w:div>
    <w:div w:id="501311026">
      <w:bodyDiv w:val="1"/>
      <w:marLeft w:val="0"/>
      <w:marRight w:val="0"/>
      <w:marTop w:val="0"/>
      <w:marBottom w:val="0"/>
      <w:divBdr>
        <w:top w:val="none" w:sz="0" w:space="0" w:color="auto"/>
        <w:left w:val="none" w:sz="0" w:space="0" w:color="auto"/>
        <w:bottom w:val="none" w:sz="0" w:space="0" w:color="auto"/>
        <w:right w:val="none" w:sz="0" w:space="0" w:color="auto"/>
      </w:divBdr>
    </w:div>
    <w:div w:id="501361205">
      <w:bodyDiv w:val="1"/>
      <w:marLeft w:val="0"/>
      <w:marRight w:val="0"/>
      <w:marTop w:val="0"/>
      <w:marBottom w:val="0"/>
      <w:divBdr>
        <w:top w:val="none" w:sz="0" w:space="0" w:color="auto"/>
        <w:left w:val="none" w:sz="0" w:space="0" w:color="auto"/>
        <w:bottom w:val="none" w:sz="0" w:space="0" w:color="auto"/>
        <w:right w:val="none" w:sz="0" w:space="0" w:color="auto"/>
      </w:divBdr>
    </w:div>
    <w:div w:id="501550368">
      <w:bodyDiv w:val="1"/>
      <w:marLeft w:val="0"/>
      <w:marRight w:val="0"/>
      <w:marTop w:val="0"/>
      <w:marBottom w:val="0"/>
      <w:divBdr>
        <w:top w:val="none" w:sz="0" w:space="0" w:color="auto"/>
        <w:left w:val="none" w:sz="0" w:space="0" w:color="auto"/>
        <w:bottom w:val="none" w:sz="0" w:space="0" w:color="auto"/>
        <w:right w:val="none" w:sz="0" w:space="0" w:color="auto"/>
      </w:divBdr>
    </w:div>
    <w:div w:id="501556273">
      <w:bodyDiv w:val="1"/>
      <w:marLeft w:val="0"/>
      <w:marRight w:val="0"/>
      <w:marTop w:val="0"/>
      <w:marBottom w:val="0"/>
      <w:divBdr>
        <w:top w:val="none" w:sz="0" w:space="0" w:color="auto"/>
        <w:left w:val="none" w:sz="0" w:space="0" w:color="auto"/>
        <w:bottom w:val="none" w:sz="0" w:space="0" w:color="auto"/>
        <w:right w:val="none" w:sz="0" w:space="0" w:color="auto"/>
      </w:divBdr>
    </w:div>
    <w:div w:id="501626395">
      <w:bodyDiv w:val="1"/>
      <w:marLeft w:val="0"/>
      <w:marRight w:val="0"/>
      <w:marTop w:val="0"/>
      <w:marBottom w:val="0"/>
      <w:divBdr>
        <w:top w:val="none" w:sz="0" w:space="0" w:color="auto"/>
        <w:left w:val="none" w:sz="0" w:space="0" w:color="auto"/>
        <w:bottom w:val="none" w:sz="0" w:space="0" w:color="auto"/>
        <w:right w:val="none" w:sz="0" w:space="0" w:color="auto"/>
      </w:divBdr>
    </w:div>
    <w:div w:id="501894230">
      <w:bodyDiv w:val="1"/>
      <w:marLeft w:val="0"/>
      <w:marRight w:val="0"/>
      <w:marTop w:val="0"/>
      <w:marBottom w:val="0"/>
      <w:divBdr>
        <w:top w:val="none" w:sz="0" w:space="0" w:color="auto"/>
        <w:left w:val="none" w:sz="0" w:space="0" w:color="auto"/>
        <w:bottom w:val="none" w:sz="0" w:space="0" w:color="auto"/>
        <w:right w:val="none" w:sz="0" w:space="0" w:color="auto"/>
      </w:divBdr>
    </w:div>
    <w:div w:id="501941009">
      <w:bodyDiv w:val="1"/>
      <w:marLeft w:val="0"/>
      <w:marRight w:val="0"/>
      <w:marTop w:val="0"/>
      <w:marBottom w:val="0"/>
      <w:divBdr>
        <w:top w:val="none" w:sz="0" w:space="0" w:color="auto"/>
        <w:left w:val="none" w:sz="0" w:space="0" w:color="auto"/>
        <w:bottom w:val="none" w:sz="0" w:space="0" w:color="auto"/>
        <w:right w:val="none" w:sz="0" w:space="0" w:color="auto"/>
      </w:divBdr>
    </w:div>
    <w:div w:id="502084867">
      <w:bodyDiv w:val="1"/>
      <w:marLeft w:val="0"/>
      <w:marRight w:val="0"/>
      <w:marTop w:val="0"/>
      <w:marBottom w:val="0"/>
      <w:divBdr>
        <w:top w:val="none" w:sz="0" w:space="0" w:color="auto"/>
        <w:left w:val="none" w:sz="0" w:space="0" w:color="auto"/>
        <w:bottom w:val="none" w:sz="0" w:space="0" w:color="auto"/>
        <w:right w:val="none" w:sz="0" w:space="0" w:color="auto"/>
      </w:divBdr>
    </w:div>
    <w:div w:id="502160467">
      <w:bodyDiv w:val="1"/>
      <w:marLeft w:val="0"/>
      <w:marRight w:val="0"/>
      <w:marTop w:val="0"/>
      <w:marBottom w:val="0"/>
      <w:divBdr>
        <w:top w:val="none" w:sz="0" w:space="0" w:color="auto"/>
        <w:left w:val="none" w:sz="0" w:space="0" w:color="auto"/>
        <w:bottom w:val="none" w:sz="0" w:space="0" w:color="auto"/>
        <w:right w:val="none" w:sz="0" w:space="0" w:color="auto"/>
      </w:divBdr>
    </w:div>
    <w:div w:id="502161019">
      <w:bodyDiv w:val="1"/>
      <w:marLeft w:val="0"/>
      <w:marRight w:val="0"/>
      <w:marTop w:val="0"/>
      <w:marBottom w:val="0"/>
      <w:divBdr>
        <w:top w:val="none" w:sz="0" w:space="0" w:color="auto"/>
        <w:left w:val="none" w:sz="0" w:space="0" w:color="auto"/>
        <w:bottom w:val="none" w:sz="0" w:space="0" w:color="auto"/>
        <w:right w:val="none" w:sz="0" w:space="0" w:color="auto"/>
      </w:divBdr>
    </w:div>
    <w:div w:id="502209572">
      <w:bodyDiv w:val="1"/>
      <w:marLeft w:val="0"/>
      <w:marRight w:val="0"/>
      <w:marTop w:val="0"/>
      <w:marBottom w:val="0"/>
      <w:divBdr>
        <w:top w:val="none" w:sz="0" w:space="0" w:color="auto"/>
        <w:left w:val="none" w:sz="0" w:space="0" w:color="auto"/>
        <w:bottom w:val="none" w:sz="0" w:space="0" w:color="auto"/>
        <w:right w:val="none" w:sz="0" w:space="0" w:color="auto"/>
      </w:divBdr>
    </w:div>
    <w:div w:id="502744267">
      <w:bodyDiv w:val="1"/>
      <w:marLeft w:val="0"/>
      <w:marRight w:val="0"/>
      <w:marTop w:val="0"/>
      <w:marBottom w:val="0"/>
      <w:divBdr>
        <w:top w:val="none" w:sz="0" w:space="0" w:color="auto"/>
        <w:left w:val="none" w:sz="0" w:space="0" w:color="auto"/>
        <w:bottom w:val="none" w:sz="0" w:space="0" w:color="auto"/>
        <w:right w:val="none" w:sz="0" w:space="0" w:color="auto"/>
      </w:divBdr>
    </w:div>
    <w:div w:id="502747381">
      <w:bodyDiv w:val="1"/>
      <w:marLeft w:val="0"/>
      <w:marRight w:val="0"/>
      <w:marTop w:val="0"/>
      <w:marBottom w:val="0"/>
      <w:divBdr>
        <w:top w:val="none" w:sz="0" w:space="0" w:color="auto"/>
        <w:left w:val="none" w:sz="0" w:space="0" w:color="auto"/>
        <w:bottom w:val="none" w:sz="0" w:space="0" w:color="auto"/>
        <w:right w:val="none" w:sz="0" w:space="0" w:color="auto"/>
      </w:divBdr>
    </w:div>
    <w:div w:id="502747804">
      <w:bodyDiv w:val="1"/>
      <w:marLeft w:val="0"/>
      <w:marRight w:val="0"/>
      <w:marTop w:val="0"/>
      <w:marBottom w:val="0"/>
      <w:divBdr>
        <w:top w:val="none" w:sz="0" w:space="0" w:color="auto"/>
        <w:left w:val="none" w:sz="0" w:space="0" w:color="auto"/>
        <w:bottom w:val="none" w:sz="0" w:space="0" w:color="auto"/>
        <w:right w:val="none" w:sz="0" w:space="0" w:color="auto"/>
      </w:divBdr>
    </w:div>
    <w:div w:id="502823872">
      <w:bodyDiv w:val="1"/>
      <w:marLeft w:val="0"/>
      <w:marRight w:val="0"/>
      <w:marTop w:val="0"/>
      <w:marBottom w:val="0"/>
      <w:divBdr>
        <w:top w:val="none" w:sz="0" w:space="0" w:color="auto"/>
        <w:left w:val="none" w:sz="0" w:space="0" w:color="auto"/>
        <w:bottom w:val="none" w:sz="0" w:space="0" w:color="auto"/>
        <w:right w:val="none" w:sz="0" w:space="0" w:color="auto"/>
      </w:divBdr>
    </w:div>
    <w:div w:id="502866477">
      <w:bodyDiv w:val="1"/>
      <w:marLeft w:val="0"/>
      <w:marRight w:val="0"/>
      <w:marTop w:val="0"/>
      <w:marBottom w:val="0"/>
      <w:divBdr>
        <w:top w:val="none" w:sz="0" w:space="0" w:color="auto"/>
        <w:left w:val="none" w:sz="0" w:space="0" w:color="auto"/>
        <w:bottom w:val="none" w:sz="0" w:space="0" w:color="auto"/>
        <w:right w:val="none" w:sz="0" w:space="0" w:color="auto"/>
      </w:divBdr>
    </w:div>
    <w:div w:id="502937415">
      <w:bodyDiv w:val="1"/>
      <w:marLeft w:val="0"/>
      <w:marRight w:val="0"/>
      <w:marTop w:val="0"/>
      <w:marBottom w:val="0"/>
      <w:divBdr>
        <w:top w:val="none" w:sz="0" w:space="0" w:color="auto"/>
        <w:left w:val="none" w:sz="0" w:space="0" w:color="auto"/>
        <w:bottom w:val="none" w:sz="0" w:space="0" w:color="auto"/>
        <w:right w:val="none" w:sz="0" w:space="0" w:color="auto"/>
      </w:divBdr>
    </w:div>
    <w:div w:id="503125891">
      <w:bodyDiv w:val="1"/>
      <w:marLeft w:val="0"/>
      <w:marRight w:val="0"/>
      <w:marTop w:val="0"/>
      <w:marBottom w:val="0"/>
      <w:divBdr>
        <w:top w:val="none" w:sz="0" w:space="0" w:color="auto"/>
        <w:left w:val="none" w:sz="0" w:space="0" w:color="auto"/>
        <w:bottom w:val="none" w:sz="0" w:space="0" w:color="auto"/>
        <w:right w:val="none" w:sz="0" w:space="0" w:color="auto"/>
      </w:divBdr>
    </w:div>
    <w:div w:id="503135100">
      <w:bodyDiv w:val="1"/>
      <w:marLeft w:val="0"/>
      <w:marRight w:val="0"/>
      <w:marTop w:val="0"/>
      <w:marBottom w:val="0"/>
      <w:divBdr>
        <w:top w:val="none" w:sz="0" w:space="0" w:color="auto"/>
        <w:left w:val="none" w:sz="0" w:space="0" w:color="auto"/>
        <w:bottom w:val="none" w:sz="0" w:space="0" w:color="auto"/>
        <w:right w:val="none" w:sz="0" w:space="0" w:color="auto"/>
      </w:divBdr>
    </w:div>
    <w:div w:id="503278810">
      <w:bodyDiv w:val="1"/>
      <w:marLeft w:val="0"/>
      <w:marRight w:val="0"/>
      <w:marTop w:val="0"/>
      <w:marBottom w:val="0"/>
      <w:divBdr>
        <w:top w:val="none" w:sz="0" w:space="0" w:color="auto"/>
        <w:left w:val="none" w:sz="0" w:space="0" w:color="auto"/>
        <w:bottom w:val="none" w:sz="0" w:space="0" w:color="auto"/>
        <w:right w:val="none" w:sz="0" w:space="0" w:color="auto"/>
      </w:divBdr>
    </w:div>
    <w:div w:id="503398416">
      <w:bodyDiv w:val="1"/>
      <w:marLeft w:val="0"/>
      <w:marRight w:val="0"/>
      <w:marTop w:val="0"/>
      <w:marBottom w:val="0"/>
      <w:divBdr>
        <w:top w:val="none" w:sz="0" w:space="0" w:color="auto"/>
        <w:left w:val="none" w:sz="0" w:space="0" w:color="auto"/>
        <w:bottom w:val="none" w:sz="0" w:space="0" w:color="auto"/>
        <w:right w:val="none" w:sz="0" w:space="0" w:color="auto"/>
      </w:divBdr>
    </w:div>
    <w:div w:id="503403527">
      <w:bodyDiv w:val="1"/>
      <w:marLeft w:val="0"/>
      <w:marRight w:val="0"/>
      <w:marTop w:val="0"/>
      <w:marBottom w:val="0"/>
      <w:divBdr>
        <w:top w:val="none" w:sz="0" w:space="0" w:color="auto"/>
        <w:left w:val="none" w:sz="0" w:space="0" w:color="auto"/>
        <w:bottom w:val="none" w:sz="0" w:space="0" w:color="auto"/>
        <w:right w:val="none" w:sz="0" w:space="0" w:color="auto"/>
      </w:divBdr>
    </w:div>
    <w:div w:id="503471950">
      <w:bodyDiv w:val="1"/>
      <w:marLeft w:val="0"/>
      <w:marRight w:val="0"/>
      <w:marTop w:val="0"/>
      <w:marBottom w:val="0"/>
      <w:divBdr>
        <w:top w:val="none" w:sz="0" w:space="0" w:color="auto"/>
        <w:left w:val="none" w:sz="0" w:space="0" w:color="auto"/>
        <w:bottom w:val="none" w:sz="0" w:space="0" w:color="auto"/>
        <w:right w:val="none" w:sz="0" w:space="0" w:color="auto"/>
      </w:divBdr>
    </w:div>
    <w:div w:id="503474756">
      <w:bodyDiv w:val="1"/>
      <w:marLeft w:val="0"/>
      <w:marRight w:val="0"/>
      <w:marTop w:val="0"/>
      <w:marBottom w:val="0"/>
      <w:divBdr>
        <w:top w:val="none" w:sz="0" w:space="0" w:color="auto"/>
        <w:left w:val="none" w:sz="0" w:space="0" w:color="auto"/>
        <w:bottom w:val="none" w:sz="0" w:space="0" w:color="auto"/>
        <w:right w:val="none" w:sz="0" w:space="0" w:color="auto"/>
      </w:divBdr>
    </w:div>
    <w:div w:id="503477655">
      <w:bodyDiv w:val="1"/>
      <w:marLeft w:val="0"/>
      <w:marRight w:val="0"/>
      <w:marTop w:val="0"/>
      <w:marBottom w:val="0"/>
      <w:divBdr>
        <w:top w:val="none" w:sz="0" w:space="0" w:color="auto"/>
        <w:left w:val="none" w:sz="0" w:space="0" w:color="auto"/>
        <w:bottom w:val="none" w:sz="0" w:space="0" w:color="auto"/>
        <w:right w:val="none" w:sz="0" w:space="0" w:color="auto"/>
      </w:divBdr>
    </w:div>
    <w:div w:id="503520030">
      <w:bodyDiv w:val="1"/>
      <w:marLeft w:val="0"/>
      <w:marRight w:val="0"/>
      <w:marTop w:val="0"/>
      <w:marBottom w:val="0"/>
      <w:divBdr>
        <w:top w:val="none" w:sz="0" w:space="0" w:color="auto"/>
        <w:left w:val="none" w:sz="0" w:space="0" w:color="auto"/>
        <w:bottom w:val="none" w:sz="0" w:space="0" w:color="auto"/>
        <w:right w:val="none" w:sz="0" w:space="0" w:color="auto"/>
      </w:divBdr>
    </w:div>
    <w:div w:id="503520321">
      <w:bodyDiv w:val="1"/>
      <w:marLeft w:val="0"/>
      <w:marRight w:val="0"/>
      <w:marTop w:val="0"/>
      <w:marBottom w:val="0"/>
      <w:divBdr>
        <w:top w:val="none" w:sz="0" w:space="0" w:color="auto"/>
        <w:left w:val="none" w:sz="0" w:space="0" w:color="auto"/>
        <w:bottom w:val="none" w:sz="0" w:space="0" w:color="auto"/>
        <w:right w:val="none" w:sz="0" w:space="0" w:color="auto"/>
      </w:divBdr>
    </w:div>
    <w:div w:id="503592304">
      <w:bodyDiv w:val="1"/>
      <w:marLeft w:val="0"/>
      <w:marRight w:val="0"/>
      <w:marTop w:val="0"/>
      <w:marBottom w:val="0"/>
      <w:divBdr>
        <w:top w:val="none" w:sz="0" w:space="0" w:color="auto"/>
        <w:left w:val="none" w:sz="0" w:space="0" w:color="auto"/>
        <w:bottom w:val="none" w:sz="0" w:space="0" w:color="auto"/>
        <w:right w:val="none" w:sz="0" w:space="0" w:color="auto"/>
      </w:divBdr>
    </w:div>
    <w:div w:id="503742084">
      <w:bodyDiv w:val="1"/>
      <w:marLeft w:val="0"/>
      <w:marRight w:val="0"/>
      <w:marTop w:val="0"/>
      <w:marBottom w:val="0"/>
      <w:divBdr>
        <w:top w:val="none" w:sz="0" w:space="0" w:color="auto"/>
        <w:left w:val="none" w:sz="0" w:space="0" w:color="auto"/>
        <w:bottom w:val="none" w:sz="0" w:space="0" w:color="auto"/>
        <w:right w:val="none" w:sz="0" w:space="0" w:color="auto"/>
      </w:divBdr>
    </w:div>
    <w:div w:id="503787660">
      <w:bodyDiv w:val="1"/>
      <w:marLeft w:val="0"/>
      <w:marRight w:val="0"/>
      <w:marTop w:val="0"/>
      <w:marBottom w:val="0"/>
      <w:divBdr>
        <w:top w:val="none" w:sz="0" w:space="0" w:color="auto"/>
        <w:left w:val="none" w:sz="0" w:space="0" w:color="auto"/>
        <w:bottom w:val="none" w:sz="0" w:space="0" w:color="auto"/>
        <w:right w:val="none" w:sz="0" w:space="0" w:color="auto"/>
      </w:divBdr>
    </w:div>
    <w:div w:id="503934309">
      <w:bodyDiv w:val="1"/>
      <w:marLeft w:val="0"/>
      <w:marRight w:val="0"/>
      <w:marTop w:val="0"/>
      <w:marBottom w:val="0"/>
      <w:divBdr>
        <w:top w:val="none" w:sz="0" w:space="0" w:color="auto"/>
        <w:left w:val="none" w:sz="0" w:space="0" w:color="auto"/>
        <w:bottom w:val="none" w:sz="0" w:space="0" w:color="auto"/>
        <w:right w:val="none" w:sz="0" w:space="0" w:color="auto"/>
      </w:divBdr>
    </w:div>
    <w:div w:id="504630920">
      <w:bodyDiv w:val="1"/>
      <w:marLeft w:val="0"/>
      <w:marRight w:val="0"/>
      <w:marTop w:val="0"/>
      <w:marBottom w:val="0"/>
      <w:divBdr>
        <w:top w:val="none" w:sz="0" w:space="0" w:color="auto"/>
        <w:left w:val="none" w:sz="0" w:space="0" w:color="auto"/>
        <w:bottom w:val="none" w:sz="0" w:space="0" w:color="auto"/>
        <w:right w:val="none" w:sz="0" w:space="0" w:color="auto"/>
      </w:divBdr>
    </w:div>
    <w:div w:id="504638019">
      <w:bodyDiv w:val="1"/>
      <w:marLeft w:val="0"/>
      <w:marRight w:val="0"/>
      <w:marTop w:val="0"/>
      <w:marBottom w:val="0"/>
      <w:divBdr>
        <w:top w:val="none" w:sz="0" w:space="0" w:color="auto"/>
        <w:left w:val="none" w:sz="0" w:space="0" w:color="auto"/>
        <w:bottom w:val="none" w:sz="0" w:space="0" w:color="auto"/>
        <w:right w:val="none" w:sz="0" w:space="0" w:color="auto"/>
      </w:divBdr>
    </w:div>
    <w:div w:id="504638818">
      <w:bodyDiv w:val="1"/>
      <w:marLeft w:val="0"/>
      <w:marRight w:val="0"/>
      <w:marTop w:val="0"/>
      <w:marBottom w:val="0"/>
      <w:divBdr>
        <w:top w:val="none" w:sz="0" w:space="0" w:color="auto"/>
        <w:left w:val="none" w:sz="0" w:space="0" w:color="auto"/>
        <w:bottom w:val="none" w:sz="0" w:space="0" w:color="auto"/>
        <w:right w:val="none" w:sz="0" w:space="0" w:color="auto"/>
      </w:divBdr>
    </w:div>
    <w:div w:id="504789315">
      <w:bodyDiv w:val="1"/>
      <w:marLeft w:val="0"/>
      <w:marRight w:val="0"/>
      <w:marTop w:val="0"/>
      <w:marBottom w:val="0"/>
      <w:divBdr>
        <w:top w:val="none" w:sz="0" w:space="0" w:color="auto"/>
        <w:left w:val="none" w:sz="0" w:space="0" w:color="auto"/>
        <w:bottom w:val="none" w:sz="0" w:space="0" w:color="auto"/>
        <w:right w:val="none" w:sz="0" w:space="0" w:color="auto"/>
      </w:divBdr>
    </w:div>
    <w:div w:id="504831056">
      <w:bodyDiv w:val="1"/>
      <w:marLeft w:val="0"/>
      <w:marRight w:val="0"/>
      <w:marTop w:val="0"/>
      <w:marBottom w:val="0"/>
      <w:divBdr>
        <w:top w:val="none" w:sz="0" w:space="0" w:color="auto"/>
        <w:left w:val="none" w:sz="0" w:space="0" w:color="auto"/>
        <w:bottom w:val="none" w:sz="0" w:space="0" w:color="auto"/>
        <w:right w:val="none" w:sz="0" w:space="0" w:color="auto"/>
      </w:divBdr>
    </w:div>
    <w:div w:id="505247389">
      <w:bodyDiv w:val="1"/>
      <w:marLeft w:val="0"/>
      <w:marRight w:val="0"/>
      <w:marTop w:val="0"/>
      <w:marBottom w:val="0"/>
      <w:divBdr>
        <w:top w:val="none" w:sz="0" w:space="0" w:color="auto"/>
        <w:left w:val="none" w:sz="0" w:space="0" w:color="auto"/>
        <w:bottom w:val="none" w:sz="0" w:space="0" w:color="auto"/>
        <w:right w:val="none" w:sz="0" w:space="0" w:color="auto"/>
      </w:divBdr>
    </w:div>
    <w:div w:id="505442320">
      <w:bodyDiv w:val="1"/>
      <w:marLeft w:val="0"/>
      <w:marRight w:val="0"/>
      <w:marTop w:val="0"/>
      <w:marBottom w:val="0"/>
      <w:divBdr>
        <w:top w:val="none" w:sz="0" w:space="0" w:color="auto"/>
        <w:left w:val="none" w:sz="0" w:space="0" w:color="auto"/>
        <w:bottom w:val="none" w:sz="0" w:space="0" w:color="auto"/>
        <w:right w:val="none" w:sz="0" w:space="0" w:color="auto"/>
      </w:divBdr>
    </w:div>
    <w:div w:id="505480633">
      <w:bodyDiv w:val="1"/>
      <w:marLeft w:val="0"/>
      <w:marRight w:val="0"/>
      <w:marTop w:val="0"/>
      <w:marBottom w:val="0"/>
      <w:divBdr>
        <w:top w:val="none" w:sz="0" w:space="0" w:color="auto"/>
        <w:left w:val="none" w:sz="0" w:space="0" w:color="auto"/>
        <w:bottom w:val="none" w:sz="0" w:space="0" w:color="auto"/>
        <w:right w:val="none" w:sz="0" w:space="0" w:color="auto"/>
      </w:divBdr>
    </w:div>
    <w:div w:id="505558271">
      <w:bodyDiv w:val="1"/>
      <w:marLeft w:val="0"/>
      <w:marRight w:val="0"/>
      <w:marTop w:val="0"/>
      <w:marBottom w:val="0"/>
      <w:divBdr>
        <w:top w:val="none" w:sz="0" w:space="0" w:color="auto"/>
        <w:left w:val="none" w:sz="0" w:space="0" w:color="auto"/>
        <w:bottom w:val="none" w:sz="0" w:space="0" w:color="auto"/>
        <w:right w:val="none" w:sz="0" w:space="0" w:color="auto"/>
      </w:divBdr>
    </w:div>
    <w:div w:id="505558512">
      <w:bodyDiv w:val="1"/>
      <w:marLeft w:val="0"/>
      <w:marRight w:val="0"/>
      <w:marTop w:val="0"/>
      <w:marBottom w:val="0"/>
      <w:divBdr>
        <w:top w:val="none" w:sz="0" w:space="0" w:color="auto"/>
        <w:left w:val="none" w:sz="0" w:space="0" w:color="auto"/>
        <w:bottom w:val="none" w:sz="0" w:space="0" w:color="auto"/>
        <w:right w:val="none" w:sz="0" w:space="0" w:color="auto"/>
      </w:divBdr>
    </w:div>
    <w:div w:id="505754104">
      <w:bodyDiv w:val="1"/>
      <w:marLeft w:val="0"/>
      <w:marRight w:val="0"/>
      <w:marTop w:val="0"/>
      <w:marBottom w:val="0"/>
      <w:divBdr>
        <w:top w:val="none" w:sz="0" w:space="0" w:color="auto"/>
        <w:left w:val="none" w:sz="0" w:space="0" w:color="auto"/>
        <w:bottom w:val="none" w:sz="0" w:space="0" w:color="auto"/>
        <w:right w:val="none" w:sz="0" w:space="0" w:color="auto"/>
      </w:divBdr>
    </w:div>
    <w:div w:id="505873628">
      <w:bodyDiv w:val="1"/>
      <w:marLeft w:val="0"/>
      <w:marRight w:val="0"/>
      <w:marTop w:val="0"/>
      <w:marBottom w:val="0"/>
      <w:divBdr>
        <w:top w:val="none" w:sz="0" w:space="0" w:color="auto"/>
        <w:left w:val="none" w:sz="0" w:space="0" w:color="auto"/>
        <w:bottom w:val="none" w:sz="0" w:space="0" w:color="auto"/>
        <w:right w:val="none" w:sz="0" w:space="0" w:color="auto"/>
      </w:divBdr>
    </w:div>
    <w:div w:id="505897835">
      <w:bodyDiv w:val="1"/>
      <w:marLeft w:val="0"/>
      <w:marRight w:val="0"/>
      <w:marTop w:val="0"/>
      <w:marBottom w:val="0"/>
      <w:divBdr>
        <w:top w:val="none" w:sz="0" w:space="0" w:color="auto"/>
        <w:left w:val="none" w:sz="0" w:space="0" w:color="auto"/>
        <w:bottom w:val="none" w:sz="0" w:space="0" w:color="auto"/>
        <w:right w:val="none" w:sz="0" w:space="0" w:color="auto"/>
      </w:divBdr>
    </w:div>
    <w:div w:id="505903683">
      <w:bodyDiv w:val="1"/>
      <w:marLeft w:val="0"/>
      <w:marRight w:val="0"/>
      <w:marTop w:val="0"/>
      <w:marBottom w:val="0"/>
      <w:divBdr>
        <w:top w:val="none" w:sz="0" w:space="0" w:color="auto"/>
        <w:left w:val="none" w:sz="0" w:space="0" w:color="auto"/>
        <w:bottom w:val="none" w:sz="0" w:space="0" w:color="auto"/>
        <w:right w:val="none" w:sz="0" w:space="0" w:color="auto"/>
      </w:divBdr>
    </w:div>
    <w:div w:id="505947602">
      <w:bodyDiv w:val="1"/>
      <w:marLeft w:val="0"/>
      <w:marRight w:val="0"/>
      <w:marTop w:val="0"/>
      <w:marBottom w:val="0"/>
      <w:divBdr>
        <w:top w:val="none" w:sz="0" w:space="0" w:color="auto"/>
        <w:left w:val="none" w:sz="0" w:space="0" w:color="auto"/>
        <w:bottom w:val="none" w:sz="0" w:space="0" w:color="auto"/>
        <w:right w:val="none" w:sz="0" w:space="0" w:color="auto"/>
      </w:divBdr>
    </w:div>
    <w:div w:id="506022653">
      <w:bodyDiv w:val="1"/>
      <w:marLeft w:val="0"/>
      <w:marRight w:val="0"/>
      <w:marTop w:val="0"/>
      <w:marBottom w:val="0"/>
      <w:divBdr>
        <w:top w:val="none" w:sz="0" w:space="0" w:color="auto"/>
        <w:left w:val="none" w:sz="0" w:space="0" w:color="auto"/>
        <w:bottom w:val="none" w:sz="0" w:space="0" w:color="auto"/>
        <w:right w:val="none" w:sz="0" w:space="0" w:color="auto"/>
      </w:divBdr>
    </w:div>
    <w:div w:id="506214297">
      <w:bodyDiv w:val="1"/>
      <w:marLeft w:val="0"/>
      <w:marRight w:val="0"/>
      <w:marTop w:val="0"/>
      <w:marBottom w:val="0"/>
      <w:divBdr>
        <w:top w:val="none" w:sz="0" w:space="0" w:color="auto"/>
        <w:left w:val="none" w:sz="0" w:space="0" w:color="auto"/>
        <w:bottom w:val="none" w:sz="0" w:space="0" w:color="auto"/>
        <w:right w:val="none" w:sz="0" w:space="0" w:color="auto"/>
      </w:divBdr>
    </w:div>
    <w:div w:id="506287236">
      <w:bodyDiv w:val="1"/>
      <w:marLeft w:val="0"/>
      <w:marRight w:val="0"/>
      <w:marTop w:val="0"/>
      <w:marBottom w:val="0"/>
      <w:divBdr>
        <w:top w:val="none" w:sz="0" w:space="0" w:color="auto"/>
        <w:left w:val="none" w:sz="0" w:space="0" w:color="auto"/>
        <w:bottom w:val="none" w:sz="0" w:space="0" w:color="auto"/>
        <w:right w:val="none" w:sz="0" w:space="0" w:color="auto"/>
      </w:divBdr>
    </w:div>
    <w:div w:id="506334265">
      <w:bodyDiv w:val="1"/>
      <w:marLeft w:val="0"/>
      <w:marRight w:val="0"/>
      <w:marTop w:val="0"/>
      <w:marBottom w:val="0"/>
      <w:divBdr>
        <w:top w:val="none" w:sz="0" w:space="0" w:color="auto"/>
        <w:left w:val="none" w:sz="0" w:space="0" w:color="auto"/>
        <w:bottom w:val="none" w:sz="0" w:space="0" w:color="auto"/>
        <w:right w:val="none" w:sz="0" w:space="0" w:color="auto"/>
      </w:divBdr>
    </w:div>
    <w:div w:id="506528257">
      <w:bodyDiv w:val="1"/>
      <w:marLeft w:val="0"/>
      <w:marRight w:val="0"/>
      <w:marTop w:val="0"/>
      <w:marBottom w:val="0"/>
      <w:divBdr>
        <w:top w:val="none" w:sz="0" w:space="0" w:color="auto"/>
        <w:left w:val="none" w:sz="0" w:space="0" w:color="auto"/>
        <w:bottom w:val="none" w:sz="0" w:space="0" w:color="auto"/>
        <w:right w:val="none" w:sz="0" w:space="0" w:color="auto"/>
      </w:divBdr>
    </w:div>
    <w:div w:id="506528982">
      <w:bodyDiv w:val="1"/>
      <w:marLeft w:val="0"/>
      <w:marRight w:val="0"/>
      <w:marTop w:val="0"/>
      <w:marBottom w:val="0"/>
      <w:divBdr>
        <w:top w:val="none" w:sz="0" w:space="0" w:color="auto"/>
        <w:left w:val="none" w:sz="0" w:space="0" w:color="auto"/>
        <w:bottom w:val="none" w:sz="0" w:space="0" w:color="auto"/>
        <w:right w:val="none" w:sz="0" w:space="0" w:color="auto"/>
      </w:divBdr>
    </w:div>
    <w:div w:id="506556657">
      <w:bodyDiv w:val="1"/>
      <w:marLeft w:val="0"/>
      <w:marRight w:val="0"/>
      <w:marTop w:val="0"/>
      <w:marBottom w:val="0"/>
      <w:divBdr>
        <w:top w:val="none" w:sz="0" w:space="0" w:color="auto"/>
        <w:left w:val="none" w:sz="0" w:space="0" w:color="auto"/>
        <w:bottom w:val="none" w:sz="0" w:space="0" w:color="auto"/>
        <w:right w:val="none" w:sz="0" w:space="0" w:color="auto"/>
      </w:divBdr>
    </w:div>
    <w:div w:id="506670877">
      <w:bodyDiv w:val="1"/>
      <w:marLeft w:val="0"/>
      <w:marRight w:val="0"/>
      <w:marTop w:val="0"/>
      <w:marBottom w:val="0"/>
      <w:divBdr>
        <w:top w:val="none" w:sz="0" w:space="0" w:color="auto"/>
        <w:left w:val="none" w:sz="0" w:space="0" w:color="auto"/>
        <w:bottom w:val="none" w:sz="0" w:space="0" w:color="auto"/>
        <w:right w:val="none" w:sz="0" w:space="0" w:color="auto"/>
      </w:divBdr>
    </w:div>
    <w:div w:id="506864452">
      <w:bodyDiv w:val="1"/>
      <w:marLeft w:val="0"/>
      <w:marRight w:val="0"/>
      <w:marTop w:val="0"/>
      <w:marBottom w:val="0"/>
      <w:divBdr>
        <w:top w:val="none" w:sz="0" w:space="0" w:color="auto"/>
        <w:left w:val="none" w:sz="0" w:space="0" w:color="auto"/>
        <w:bottom w:val="none" w:sz="0" w:space="0" w:color="auto"/>
        <w:right w:val="none" w:sz="0" w:space="0" w:color="auto"/>
      </w:divBdr>
    </w:div>
    <w:div w:id="507208720">
      <w:bodyDiv w:val="1"/>
      <w:marLeft w:val="0"/>
      <w:marRight w:val="0"/>
      <w:marTop w:val="0"/>
      <w:marBottom w:val="0"/>
      <w:divBdr>
        <w:top w:val="none" w:sz="0" w:space="0" w:color="auto"/>
        <w:left w:val="none" w:sz="0" w:space="0" w:color="auto"/>
        <w:bottom w:val="none" w:sz="0" w:space="0" w:color="auto"/>
        <w:right w:val="none" w:sz="0" w:space="0" w:color="auto"/>
      </w:divBdr>
    </w:div>
    <w:div w:id="507211754">
      <w:bodyDiv w:val="1"/>
      <w:marLeft w:val="0"/>
      <w:marRight w:val="0"/>
      <w:marTop w:val="0"/>
      <w:marBottom w:val="0"/>
      <w:divBdr>
        <w:top w:val="none" w:sz="0" w:space="0" w:color="auto"/>
        <w:left w:val="none" w:sz="0" w:space="0" w:color="auto"/>
        <w:bottom w:val="none" w:sz="0" w:space="0" w:color="auto"/>
        <w:right w:val="none" w:sz="0" w:space="0" w:color="auto"/>
      </w:divBdr>
    </w:div>
    <w:div w:id="507256258">
      <w:bodyDiv w:val="1"/>
      <w:marLeft w:val="0"/>
      <w:marRight w:val="0"/>
      <w:marTop w:val="0"/>
      <w:marBottom w:val="0"/>
      <w:divBdr>
        <w:top w:val="none" w:sz="0" w:space="0" w:color="auto"/>
        <w:left w:val="none" w:sz="0" w:space="0" w:color="auto"/>
        <w:bottom w:val="none" w:sz="0" w:space="0" w:color="auto"/>
        <w:right w:val="none" w:sz="0" w:space="0" w:color="auto"/>
      </w:divBdr>
    </w:div>
    <w:div w:id="507256971">
      <w:bodyDiv w:val="1"/>
      <w:marLeft w:val="0"/>
      <w:marRight w:val="0"/>
      <w:marTop w:val="0"/>
      <w:marBottom w:val="0"/>
      <w:divBdr>
        <w:top w:val="none" w:sz="0" w:space="0" w:color="auto"/>
        <w:left w:val="none" w:sz="0" w:space="0" w:color="auto"/>
        <w:bottom w:val="none" w:sz="0" w:space="0" w:color="auto"/>
        <w:right w:val="none" w:sz="0" w:space="0" w:color="auto"/>
      </w:divBdr>
    </w:div>
    <w:div w:id="507326944">
      <w:bodyDiv w:val="1"/>
      <w:marLeft w:val="0"/>
      <w:marRight w:val="0"/>
      <w:marTop w:val="0"/>
      <w:marBottom w:val="0"/>
      <w:divBdr>
        <w:top w:val="none" w:sz="0" w:space="0" w:color="auto"/>
        <w:left w:val="none" w:sz="0" w:space="0" w:color="auto"/>
        <w:bottom w:val="none" w:sz="0" w:space="0" w:color="auto"/>
        <w:right w:val="none" w:sz="0" w:space="0" w:color="auto"/>
      </w:divBdr>
    </w:div>
    <w:div w:id="507644066">
      <w:bodyDiv w:val="1"/>
      <w:marLeft w:val="0"/>
      <w:marRight w:val="0"/>
      <w:marTop w:val="0"/>
      <w:marBottom w:val="0"/>
      <w:divBdr>
        <w:top w:val="none" w:sz="0" w:space="0" w:color="auto"/>
        <w:left w:val="none" w:sz="0" w:space="0" w:color="auto"/>
        <w:bottom w:val="none" w:sz="0" w:space="0" w:color="auto"/>
        <w:right w:val="none" w:sz="0" w:space="0" w:color="auto"/>
      </w:divBdr>
    </w:div>
    <w:div w:id="507712958">
      <w:bodyDiv w:val="1"/>
      <w:marLeft w:val="0"/>
      <w:marRight w:val="0"/>
      <w:marTop w:val="0"/>
      <w:marBottom w:val="0"/>
      <w:divBdr>
        <w:top w:val="none" w:sz="0" w:space="0" w:color="auto"/>
        <w:left w:val="none" w:sz="0" w:space="0" w:color="auto"/>
        <w:bottom w:val="none" w:sz="0" w:space="0" w:color="auto"/>
        <w:right w:val="none" w:sz="0" w:space="0" w:color="auto"/>
      </w:divBdr>
    </w:div>
    <w:div w:id="507869204">
      <w:bodyDiv w:val="1"/>
      <w:marLeft w:val="0"/>
      <w:marRight w:val="0"/>
      <w:marTop w:val="0"/>
      <w:marBottom w:val="0"/>
      <w:divBdr>
        <w:top w:val="none" w:sz="0" w:space="0" w:color="auto"/>
        <w:left w:val="none" w:sz="0" w:space="0" w:color="auto"/>
        <w:bottom w:val="none" w:sz="0" w:space="0" w:color="auto"/>
        <w:right w:val="none" w:sz="0" w:space="0" w:color="auto"/>
      </w:divBdr>
    </w:div>
    <w:div w:id="507871230">
      <w:bodyDiv w:val="1"/>
      <w:marLeft w:val="0"/>
      <w:marRight w:val="0"/>
      <w:marTop w:val="0"/>
      <w:marBottom w:val="0"/>
      <w:divBdr>
        <w:top w:val="none" w:sz="0" w:space="0" w:color="auto"/>
        <w:left w:val="none" w:sz="0" w:space="0" w:color="auto"/>
        <w:bottom w:val="none" w:sz="0" w:space="0" w:color="auto"/>
        <w:right w:val="none" w:sz="0" w:space="0" w:color="auto"/>
      </w:divBdr>
    </w:div>
    <w:div w:id="507910293">
      <w:bodyDiv w:val="1"/>
      <w:marLeft w:val="0"/>
      <w:marRight w:val="0"/>
      <w:marTop w:val="0"/>
      <w:marBottom w:val="0"/>
      <w:divBdr>
        <w:top w:val="none" w:sz="0" w:space="0" w:color="auto"/>
        <w:left w:val="none" w:sz="0" w:space="0" w:color="auto"/>
        <w:bottom w:val="none" w:sz="0" w:space="0" w:color="auto"/>
        <w:right w:val="none" w:sz="0" w:space="0" w:color="auto"/>
      </w:divBdr>
    </w:div>
    <w:div w:id="507982801">
      <w:bodyDiv w:val="1"/>
      <w:marLeft w:val="0"/>
      <w:marRight w:val="0"/>
      <w:marTop w:val="0"/>
      <w:marBottom w:val="0"/>
      <w:divBdr>
        <w:top w:val="none" w:sz="0" w:space="0" w:color="auto"/>
        <w:left w:val="none" w:sz="0" w:space="0" w:color="auto"/>
        <w:bottom w:val="none" w:sz="0" w:space="0" w:color="auto"/>
        <w:right w:val="none" w:sz="0" w:space="0" w:color="auto"/>
      </w:divBdr>
    </w:div>
    <w:div w:id="508062640">
      <w:bodyDiv w:val="1"/>
      <w:marLeft w:val="0"/>
      <w:marRight w:val="0"/>
      <w:marTop w:val="0"/>
      <w:marBottom w:val="0"/>
      <w:divBdr>
        <w:top w:val="none" w:sz="0" w:space="0" w:color="auto"/>
        <w:left w:val="none" w:sz="0" w:space="0" w:color="auto"/>
        <w:bottom w:val="none" w:sz="0" w:space="0" w:color="auto"/>
        <w:right w:val="none" w:sz="0" w:space="0" w:color="auto"/>
      </w:divBdr>
    </w:div>
    <w:div w:id="508298528">
      <w:bodyDiv w:val="1"/>
      <w:marLeft w:val="0"/>
      <w:marRight w:val="0"/>
      <w:marTop w:val="0"/>
      <w:marBottom w:val="0"/>
      <w:divBdr>
        <w:top w:val="none" w:sz="0" w:space="0" w:color="auto"/>
        <w:left w:val="none" w:sz="0" w:space="0" w:color="auto"/>
        <w:bottom w:val="none" w:sz="0" w:space="0" w:color="auto"/>
        <w:right w:val="none" w:sz="0" w:space="0" w:color="auto"/>
      </w:divBdr>
    </w:div>
    <w:div w:id="508519018">
      <w:bodyDiv w:val="1"/>
      <w:marLeft w:val="0"/>
      <w:marRight w:val="0"/>
      <w:marTop w:val="0"/>
      <w:marBottom w:val="0"/>
      <w:divBdr>
        <w:top w:val="none" w:sz="0" w:space="0" w:color="auto"/>
        <w:left w:val="none" w:sz="0" w:space="0" w:color="auto"/>
        <w:bottom w:val="none" w:sz="0" w:space="0" w:color="auto"/>
        <w:right w:val="none" w:sz="0" w:space="0" w:color="auto"/>
      </w:divBdr>
    </w:div>
    <w:div w:id="508566558">
      <w:bodyDiv w:val="1"/>
      <w:marLeft w:val="0"/>
      <w:marRight w:val="0"/>
      <w:marTop w:val="0"/>
      <w:marBottom w:val="0"/>
      <w:divBdr>
        <w:top w:val="none" w:sz="0" w:space="0" w:color="auto"/>
        <w:left w:val="none" w:sz="0" w:space="0" w:color="auto"/>
        <w:bottom w:val="none" w:sz="0" w:space="0" w:color="auto"/>
        <w:right w:val="none" w:sz="0" w:space="0" w:color="auto"/>
      </w:divBdr>
    </w:div>
    <w:div w:id="508636986">
      <w:bodyDiv w:val="1"/>
      <w:marLeft w:val="0"/>
      <w:marRight w:val="0"/>
      <w:marTop w:val="0"/>
      <w:marBottom w:val="0"/>
      <w:divBdr>
        <w:top w:val="none" w:sz="0" w:space="0" w:color="auto"/>
        <w:left w:val="none" w:sz="0" w:space="0" w:color="auto"/>
        <w:bottom w:val="none" w:sz="0" w:space="0" w:color="auto"/>
        <w:right w:val="none" w:sz="0" w:space="0" w:color="auto"/>
      </w:divBdr>
    </w:div>
    <w:div w:id="508637053">
      <w:bodyDiv w:val="1"/>
      <w:marLeft w:val="0"/>
      <w:marRight w:val="0"/>
      <w:marTop w:val="0"/>
      <w:marBottom w:val="0"/>
      <w:divBdr>
        <w:top w:val="none" w:sz="0" w:space="0" w:color="auto"/>
        <w:left w:val="none" w:sz="0" w:space="0" w:color="auto"/>
        <w:bottom w:val="none" w:sz="0" w:space="0" w:color="auto"/>
        <w:right w:val="none" w:sz="0" w:space="0" w:color="auto"/>
      </w:divBdr>
    </w:div>
    <w:div w:id="508831769">
      <w:bodyDiv w:val="1"/>
      <w:marLeft w:val="0"/>
      <w:marRight w:val="0"/>
      <w:marTop w:val="0"/>
      <w:marBottom w:val="0"/>
      <w:divBdr>
        <w:top w:val="none" w:sz="0" w:space="0" w:color="auto"/>
        <w:left w:val="none" w:sz="0" w:space="0" w:color="auto"/>
        <w:bottom w:val="none" w:sz="0" w:space="0" w:color="auto"/>
        <w:right w:val="none" w:sz="0" w:space="0" w:color="auto"/>
      </w:divBdr>
    </w:div>
    <w:div w:id="508833259">
      <w:bodyDiv w:val="1"/>
      <w:marLeft w:val="0"/>
      <w:marRight w:val="0"/>
      <w:marTop w:val="0"/>
      <w:marBottom w:val="0"/>
      <w:divBdr>
        <w:top w:val="none" w:sz="0" w:space="0" w:color="auto"/>
        <w:left w:val="none" w:sz="0" w:space="0" w:color="auto"/>
        <w:bottom w:val="none" w:sz="0" w:space="0" w:color="auto"/>
        <w:right w:val="none" w:sz="0" w:space="0" w:color="auto"/>
      </w:divBdr>
    </w:div>
    <w:div w:id="508910567">
      <w:bodyDiv w:val="1"/>
      <w:marLeft w:val="0"/>
      <w:marRight w:val="0"/>
      <w:marTop w:val="0"/>
      <w:marBottom w:val="0"/>
      <w:divBdr>
        <w:top w:val="none" w:sz="0" w:space="0" w:color="auto"/>
        <w:left w:val="none" w:sz="0" w:space="0" w:color="auto"/>
        <w:bottom w:val="none" w:sz="0" w:space="0" w:color="auto"/>
        <w:right w:val="none" w:sz="0" w:space="0" w:color="auto"/>
      </w:divBdr>
    </w:div>
    <w:div w:id="509027172">
      <w:bodyDiv w:val="1"/>
      <w:marLeft w:val="0"/>
      <w:marRight w:val="0"/>
      <w:marTop w:val="0"/>
      <w:marBottom w:val="0"/>
      <w:divBdr>
        <w:top w:val="none" w:sz="0" w:space="0" w:color="auto"/>
        <w:left w:val="none" w:sz="0" w:space="0" w:color="auto"/>
        <w:bottom w:val="none" w:sz="0" w:space="0" w:color="auto"/>
        <w:right w:val="none" w:sz="0" w:space="0" w:color="auto"/>
      </w:divBdr>
    </w:div>
    <w:div w:id="509031758">
      <w:bodyDiv w:val="1"/>
      <w:marLeft w:val="0"/>
      <w:marRight w:val="0"/>
      <w:marTop w:val="0"/>
      <w:marBottom w:val="0"/>
      <w:divBdr>
        <w:top w:val="none" w:sz="0" w:space="0" w:color="auto"/>
        <w:left w:val="none" w:sz="0" w:space="0" w:color="auto"/>
        <w:bottom w:val="none" w:sz="0" w:space="0" w:color="auto"/>
        <w:right w:val="none" w:sz="0" w:space="0" w:color="auto"/>
      </w:divBdr>
    </w:div>
    <w:div w:id="509178270">
      <w:bodyDiv w:val="1"/>
      <w:marLeft w:val="0"/>
      <w:marRight w:val="0"/>
      <w:marTop w:val="0"/>
      <w:marBottom w:val="0"/>
      <w:divBdr>
        <w:top w:val="none" w:sz="0" w:space="0" w:color="auto"/>
        <w:left w:val="none" w:sz="0" w:space="0" w:color="auto"/>
        <w:bottom w:val="none" w:sz="0" w:space="0" w:color="auto"/>
        <w:right w:val="none" w:sz="0" w:space="0" w:color="auto"/>
      </w:divBdr>
    </w:div>
    <w:div w:id="509564350">
      <w:bodyDiv w:val="1"/>
      <w:marLeft w:val="0"/>
      <w:marRight w:val="0"/>
      <w:marTop w:val="0"/>
      <w:marBottom w:val="0"/>
      <w:divBdr>
        <w:top w:val="none" w:sz="0" w:space="0" w:color="auto"/>
        <w:left w:val="none" w:sz="0" w:space="0" w:color="auto"/>
        <w:bottom w:val="none" w:sz="0" w:space="0" w:color="auto"/>
        <w:right w:val="none" w:sz="0" w:space="0" w:color="auto"/>
      </w:divBdr>
    </w:div>
    <w:div w:id="509568216">
      <w:bodyDiv w:val="1"/>
      <w:marLeft w:val="0"/>
      <w:marRight w:val="0"/>
      <w:marTop w:val="0"/>
      <w:marBottom w:val="0"/>
      <w:divBdr>
        <w:top w:val="none" w:sz="0" w:space="0" w:color="auto"/>
        <w:left w:val="none" w:sz="0" w:space="0" w:color="auto"/>
        <w:bottom w:val="none" w:sz="0" w:space="0" w:color="auto"/>
        <w:right w:val="none" w:sz="0" w:space="0" w:color="auto"/>
      </w:divBdr>
    </w:div>
    <w:div w:id="509876786">
      <w:bodyDiv w:val="1"/>
      <w:marLeft w:val="0"/>
      <w:marRight w:val="0"/>
      <w:marTop w:val="0"/>
      <w:marBottom w:val="0"/>
      <w:divBdr>
        <w:top w:val="none" w:sz="0" w:space="0" w:color="auto"/>
        <w:left w:val="none" w:sz="0" w:space="0" w:color="auto"/>
        <w:bottom w:val="none" w:sz="0" w:space="0" w:color="auto"/>
        <w:right w:val="none" w:sz="0" w:space="0" w:color="auto"/>
      </w:divBdr>
    </w:div>
    <w:div w:id="509880384">
      <w:bodyDiv w:val="1"/>
      <w:marLeft w:val="0"/>
      <w:marRight w:val="0"/>
      <w:marTop w:val="0"/>
      <w:marBottom w:val="0"/>
      <w:divBdr>
        <w:top w:val="none" w:sz="0" w:space="0" w:color="auto"/>
        <w:left w:val="none" w:sz="0" w:space="0" w:color="auto"/>
        <w:bottom w:val="none" w:sz="0" w:space="0" w:color="auto"/>
        <w:right w:val="none" w:sz="0" w:space="0" w:color="auto"/>
      </w:divBdr>
    </w:div>
    <w:div w:id="509881261">
      <w:bodyDiv w:val="1"/>
      <w:marLeft w:val="0"/>
      <w:marRight w:val="0"/>
      <w:marTop w:val="0"/>
      <w:marBottom w:val="0"/>
      <w:divBdr>
        <w:top w:val="none" w:sz="0" w:space="0" w:color="auto"/>
        <w:left w:val="none" w:sz="0" w:space="0" w:color="auto"/>
        <w:bottom w:val="none" w:sz="0" w:space="0" w:color="auto"/>
        <w:right w:val="none" w:sz="0" w:space="0" w:color="auto"/>
      </w:divBdr>
    </w:div>
    <w:div w:id="509956602">
      <w:bodyDiv w:val="1"/>
      <w:marLeft w:val="0"/>
      <w:marRight w:val="0"/>
      <w:marTop w:val="0"/>
      <w:marBottom w:val="0"/>
      <w:divBdr>
        <w:top w:val="none" w:sz="0" w:space="0" w:color="auto"/>
        <w:left w:val="none" w:sz="0" w:space="0" w:color="auto"/>
        <w:bottom w:val="none" w:sz="0" w:space="0" w:color="auto"/>
        <w:right w:val="none" w:sz="0" w:space="0" w:color="auto"/>
      </w:divBdr>
    </w:div>
    <w:div w:id="510224480">
      <w:bodyDiv w:val="1"/>
      <w:marLeft w:val="0"/>
      <w:marRight w:val="0"/>
      <w:marTop w:val="0"/>
      <w:marBottom w:val="0"/>
      <w:divBdr>
        <w:top w:val="none" w:sz="0" w:space="0" w:color="auto"/>
        <w:left w:val="none" w:sz="0" w:space="0" w:color="auto"/>
        <w:bottom w:val="none" w:sz="0" w:space="0" w:color="auto"/>
        <w:right w:val="none" w:sz="0" w:space="0" w:color="auto"/>
      </w:divBdr>
    </w:div>
    <w:div w:id="510338887">
      <w:bodyDiv w:val="1"/>
      <w:marLeft w:val="0"/>
      <w:marRight w:val="0"/>
      <w:marTop w:val="0"/>
      <w:marBottom w:val="0"/>
      <w:divBdr>
        <w:top w:val="none" w:sz="0" w:space="0" w:color="auto"/>
        <w:left w:val="none" w:sz="0" w:space="0" w:color="auto"/>
        <w:bottom w:val="none" w:sz="0" w:space="0" w:color="auto"/>
        <w:right w:val="none" w:sz="0" w:space="0" w:color="auto"/>
      </w:divBdr>
    </w:div>
    <w:div w:id="510529798">
      <w:bodyDiv w:val="1"/>
      <w:marLeft w:val="0"/>
      <w:marRight w:val="0"/>
      <w:marTop w:val="0"/>
      <w:marBottom w:val="0"/>
      <w:divBdr>
        <w:top w:val="none" w:sz="0" w:space="0" w:color="auto"/>
        <w:left w:val="none" w:sz="0" w:space="0" w:color="auto"/>
        <w:bottom w:val="none" w:sz="0" w:space="0" w:color="auto"/>
        <w:right w:val="none" w:sz="0" w:space="0" w:color="auto"/>
      </w:divBdr>
    </w:div>
    <w:div w:id="510727759">
      <w:bodyDiv w:val="1"/>
      <w:marLeft w:val="0"/>
      <w:marRight w:val="0"/>
      <w:marTop w:val="0"/>
      <w:marBottom w:val="0"/>
      <w:divBdr>
        <w:top w:val="none" w:sz="0" w:space="0" w:color="auto"/>
        <w:left w:val="none" w:sz="0" w:space="0" w:color="auto"/>
        <w:bottom w:val="none" w:sz="0" w:space="0" w:color="auto"/>
        <w:right w:val="none" w:sz="0" w:space="0" w:color="auto"/>
      </w:divBdr>
    </w:div>
    <w:div w:id="510803926">
      <w:bodyDiv w:val="1"/>
      <w:marLeft w:val="0"/>
      <w:marRight w:val="0"/>
      <w:marTop w:val="0"/>
      <w:marBottom w:val="0"/>
      <w:divBdr>
        <w:top w:val="none" w:sz="0" w:space="0" w:color="auto"/>
        <w:left w:val="none" w:sz="0" w:space="0" w:color="auto"/>
        <w:bottom w:val="none" w:sz="0" w:space="0" w:color="auto"/>
        <w:right w:val="none" w:sz="0" w:space="0" w:color="auto"/>
      </w:divBdr>
    </w:div>
    <w:div w:id="510873169">
      <w:bodyDiv w:val="1"/>
      <w:marLeft w:val="0"/>
      <w:marRight w:val="0"/>
      <w:marTop w:val="0"/>
      <w:marBottom w:val="0"/>
      <w:divBdr>
        <w:top w:val="none" w:sz="0" w:space="0" w:color="auto"/>
        <w:left w:val="none" w:sz="0" w:space="0" w:color="auto"/>
        <w:bottom w:val="none" w:sz="0" w:space="0" w:color="auto"/>
        <w:right w:val="none" w:sz="0" w:space="0" w:color="auto"/>
      </w:divBdr>
    </w:div>
    <w:div w:id="510950971">
      <w:bodyDiv w:val="1"/>
      <w:marLeft w:val="0"/>
      <w:marRight w:val="0"/>
      <w:marTop w:val="0"/>
      <w:marBottom w:val="0"/>
      <w:divBdr>
        <w:top w:val="none" w:sz="0" w:space="0" w:color="auto"/>
        <w:left w:val="none" w:sz="0" w:space="0" w:color="auto"/>
        <w:bottom w:val="none" w:sz="0" w:space="0" w:color="auto"/>
        <w:right w:val="none" w:sz="0" w:space="0" w:color="auto"/>
      </w:divBdr>
    </w:div>
    <w:div w:id="511189543">
      <w:bodyDiv w:val="1"/>
      <w:marLeft w:val="0"/>
      <w:marRight w:val="0"/>
      <w:marTop w:val="0"/>
      <w:marBottom w:val="0"/>
      <w:divBdr>
        <w:top w:val="none" w:sz="0" w:space="0" w:color="auto"/>
        <w:left w:val="none" w:sz="0" w:space="0" w:color="auto"/>
        <w:bottom w:val="none" w:sz="0" w:space="0" w:color="auto"/>
        <w:right w:val="none" w:sz="0" w:space="0" w:color="auto"/>
      </w:divBdr>
    </w:div>
    <w:div w:id="511338123">
      <w:bodyDiv w:val="1"/>
      <w:marLeft w:val="0"/>
      <w:marRight w:val="0"/>
      <w:marTop w:val="0"/>
      <w:marBottom w:val="0"/>
      <w:divBdr>
        <w:top w:val="none" w:sz="0" w:space="0" w:color="auto"/>
        <w:left w:val="none" w:sz="0" w:space="0" w:color="auto"/>
        <w:bottom w:val="none" w:sz="0" w:space="0" w:color="auto"/>
        <w:right w:val="none" w:sz="0" w:space="0" w:color="auto"/>
      </w:divBdr>
    </w:div>
    <w:div w:id="511379120">
      <w:bodyDiv w:val="1"/>
      <w:marLeft w:val="0"/>
      <w:marRight w:val="0"/>
      <w:marTop w:val="0"/>
      <w:marBottom w:val="0"/>
      <w:divBdr>
        <w:top w:val="none" w:sz="0" w:space="0" w:color="auto"/>
        <w:left w:val="none" w:sz="0" w:space="0" w:color="auto"/>
        <w:bottom w:val="none" w:sz="0" w:space="0" w:color="auto"/>
        <w:right w:val="none" w:sz="0" w:space="0" w:color="auto"/>
      </w:divBdr>
    </w:div>
    <w:div w:id="511458565">
      <w:bodyDiv w:val="1"/>
      <w:marLeft w:val="0"/>
      <w:marRight w:val="0"/>
      <w:marTop w:val="0"/>
      <w:marBottom w:val="0"/>
      <w:divBdr>
        <w:top w:val="none" w:sz="0" w:space="0" w:color="auto"/>
        <w:left w:val="none" w:sz="0" w:space="0" w:color="auto"/>
        <w:bottom w:val="none" w:sz="0" w:space="0" w:color="auto"/>
        <w:right w:val="none" w:sz="0" w:space="0" w:color="auto"/>
      </w:divBdr>
    </w:div>
    <w:div w:id="511460244">
      <w:bodyDiv w:val="1"/>
      <w:marLeft w:val="0"/>
      <w:marRight w:val="0"/>
      <w:marTop w:val="0"/>
      <w:marBottom w:val="0"/>
      <w:divBdr>
        <w:top w:val="none" w:sz="0" w:space="0" w:color="auto"/>
        <w:left w:val="none" w:sz="0" w:space="0" w:color="auto"/>
        <w:bottom w:val="none" w:sz="0" w:space="0" w:color="auto"/>
        <w:right w:val="none" w:sz="0" w:space="0" w:color="auto"/>
      </w:divBdr>
    </w:div>
    <w:div w:id="511578009">
      <w:bodyDiv w:val="1"/>
      <w:marLeft w:val="0"/>
      <w:marRight w:val="0"/>
      <w:marTop w:val="0"/>
      <w:marBottom w:val="0"/>
      <w:divBdr>
        <w:top w:val="none" w:sz="0" w:space="0" w:color="auto"/>
        <w:left w:val="none" w:sz="0" w:space="0" w:color="auto"/>
        <w:bottom w:val="none" w:sz="0" w:space="0" w:color="auto"/>
        <w:right w:val="none" w:sz="0" w:space="0" w:color="auto"/>
      </w:divBdr>
    </w:div>
    <w:div w:id="511646053">
      <w:bodyDiv w:val="1"/>
      <w:marLeft w:val="0"/>
      <w:marRight w:val="0"/>
      <w:marTop w:val="0"/>
      <w:marBottom w:val="0"/>
      <w:divBdr>
        <w:top w:val="none" w:sz="0" w:space="0" w:color="auto"/>
        <w:left w:val="none" w:sz="0" w:space="0" w:color="auto"/>
        <w:bottom w:val="none" w:sz="0" w:space="0" w:color="auto"/>
        <w:right w:val="none" w:sz="0" w:space="0" w:color="auto"/>
      </w:divBdr>
    </w:div>
    <w:div w:id="511724751">
      <w:bodyDiv w:val="1"/>
      <w:marLeft w:val="0"/>
      <w:marRight w:val="0"/>
      <w:marTop w:val="0"/>
      <w:marBottom w:val="0"/>
      <w:divBdr>
        <w:top w:val="none" w:sz="0" w:space="0" w:color="auto"/>
        <w:left w:val="none" w:sz="0" w:space="0" w:color="auto"/>
        <w:bottom w:val="none" w:sz="0" w:space="0" w:color="auto"/>
        <w:right w:val="none" w:sz="0" w:space="0" w:color="auto"/>
      </w:divBdr>
    </w:div>
    <w:div w:id="511914526">
      <w:bodyDiv w:val="1"/>
      <w:marLeft w:val="0"/>
      <w:marRight w:val="0"/>
      <w:marTop w:val="0"/>
      <w:marBottom w:val="0"/>
      <w:divBdr>
        <w:top w:val="none" w:sz="0" w:space="0" w:color="auto"/>
        <w:left w:val="none" w:sz="0" w:space="0" w:color="auto"/>
        <w:bottom w:val="none" w:sz="0" w:space="0" w:color="auto"/>
        <w:right w:val="none" w:sz="0" w:space="0" w:color="auto"/>
      </w:divBdr>
    </w:div>
    <w:div w:id="511922469">
      <w:bodyDiv w:val="1"/>
      <w:marLeft w:val="0"/>
      <w:marRight w:val="0"/>
      <w:marTop w:val="0"/>
      <w:marBottom w:val="0"/>
      <w:divBdr>
        <w:top w:val="none" w:sz="0" w:space="0" w:color="auto"/>
        <w:left w:val="none" w:sz="0" w:space="0" w:color="auto"/>
        <w:bottom w:val="none" w:sz="0" w:space="0" w:color="auto"/>
        <w:right w:val="none" w:sz="0" w:space="0" w:color="auto"/>
      </w:divBdr>
    </w:div>
    <w:div w:id="511991510">
      <w:bodyDiv w:val="1"/>
      <w:marLeft w:val="0"/>
      <w:marRight w:val="0"/>
      <w:marTop w:val="0"/>
      <w:marBottom w:val="0"/>
      <w:divBdr>
        <w:top w:val="none" w:sz="0" w:space="0" w:color="auto"/>
        <w:left w:val="none" w:sz="0" w:space="0" w:color="auto"/>
        <w:bottom w:val="none" w:sz="0" w:space="0" w:color="auto"/>
        <w:right w:val="none" w:sz="0" w:space="0" w:color="auto"/>
      </w:divBdr>
    </w:div>
    <w:div w:id="511994989">
      <w:bodyDiv w:val="1"/>
      <w:marLeft w:val="0"/>
      <w:marRight w:val="0"/>
      <w:marTop w:val="0"/>
      <w:marBottom w:val="0"/>
      <w:divBdr>
        <w:top w:val="none" w:sz="0" w:space="0" w:color="auto"/>
        <w:left w:val="none" w:sz="0" w:space="0" w:color="auto"/>
        <w:bottom w:val="none" w:sz="0" w:space="0" w:color="auto"/>
        <w:right w:val="none" w:sz="0" w:space="0" w:color="auto"/>
      </w:divBdr>
    </w:div>
    <w:div w:id="512064272">
      <w:bodyDiv w:val="1"/>
      <w:marLeft w:val="0"/>
      <w:marRight w:val="0"/>
      <w:marTop w:val="0"/>
      <w:marBottom w:val="0"/>
      <w:divBdr>
        <w:top w:val="none" w:sz="0" w:space="0" w:color="auto"/>
        <w:left w:val="none" w:sz="0" w:space="0" w:color="auto"/>
        <w:bottom w:val="none" w:sz="0" w:space="0" w:color="auto"/>
        <w:right w:val="none" w:sz="0" w:space="0" w:color="auto"/>
      </w:divBdr>
    </w:div>
    <w:div w:id="512109817">
      <w:bodyDiv w:val="1"/>
      <w:marLeft w:val="0"/>
      <w:marRight w:val="0"/>
      <w:marTop w:val="0"/>
      <w:marBottom w:val="0"/>
      <w:divBdr>
        <w:top w:val="none" w:sz="0" w:space="0" w:color="auto"/>
        <w:left w:val="none" w:sz="0" w:space="0" w:color="auto"/>
        <w:bottom w:val="none" w:sz="0" w:space="0" w:color="auto"/>
        <w:right w:val="none" w:sz="0" w:space="0" w:color="auto"/>
      </w:divBdr>
    </w:div>
    <w:div w:id="512115480">
      <w:bodyDiv w:val="1"/>
      <w:marLeft w:val="0"/>
      <w:marRight w:val="0"/>
      <w:marTop w:val="0"/>
      <w:marBottom w:val="0"/>
      <w:divBdr>
        <w:top w:val="none" w:sz="0" w:space="0" w:color="auto"/>
        <w:left w:val="none" w:sz="0" w:space="0" w:color="auto"/>
        <w:bottom w:val="none" w:sz="0" w:space="0" w:color="auto"/>
        <w:right w:val="none" w:sz="0" w:space="0" w:color="auto"/>
      </w:divBdr>
    </w:div>
    <w:div w:id="512379088">
      <w:bodyDiv w:val="1"/>
      <w:marLeft w:val="0"/>
      <w:marRight w:val="0"/>
      <w:marTop w:val="0"/>
      <w:marBottom w:val="0"/>
      <w:divBdr>
        <w:top w:val="none" w:sz="0" w:space="0" w:color="auto"/>
        <w:left w:val="none" w:sz="0" w:space="0" w:color="auto"/>
        <w:bottom w:val="none" w:sz="0" w:space="0" w:color="auto"/>
        <w:right w:val="none" w:sz="0" w:space="0" w:color="auto"/>
      </w:divBdr>
    </w:div>
    <w:div w:id="512492934">
      <w:bodyDiv w:val="1"/>
      <w:marLeft w:val="0"/>
      <w:marRight w:val="0"/>
      <w:marTop w:val="0"/>
      <w:marBottom w:val="0"/>
      <w:divBdr>
        <w:top w:val="none" w:sz="0" w:space="0" w:color="auto"/>
        <w:left w:val="none" w:sz="0" w:space="0" w:color="auto"/>
        <w:bottom w:val="none" w:sz="0" w:space="0" w:color="auto"/>
        <w:right w:val="none" w:sz="0" w:space="0" w:color="auto"/>
      </w:divBdr>
    </w:div>
    <w:div w:id="512494781">
      <w:bodyDiv w:val="1"/>
      <w:marLeft w:val="0"/>
      <w:marRight w:val="0"/>
      <w:marTop w:val="0"/>
      <w:marBottom w:val="0"/>
      <w:divBdr>
        <w:top w:val="none" w:sz="0" w:space="0" w:color="auto"/>
        <w:left w:val="none" w:sz="0" w:space="0" w:color="auto"/>
        <w:bottom w:val="none" w:sz="0" w:space="0" w:color="auto"/>
        <w:right w:val="none" w:sz="0" w:space="0" w:color="auto"/>
      </w:divBdr>
    </w:div>
    <w:div w:id="512577235">
      <w:bodyDiv w:val="1"/>
      <w:marLeft w:val="0"/>
      <w:marRight w:val="0"/>
      <w:marTop w:val="0"/>
      <w:marBottom w:val="0"/>
      <w:divBdr>
        <w:top w:val="none" w:sz="0" w:space="0" w:color="auto"/>
        <w:left w:val="none" w:sz="0" w:space="0" w:color="auto"/>
        <w:bottom w:val="none" w:sz="0" w:space="0" w:color="auto"/>
        <w:right w:val="none" w:sz="0" w:space="0" w:color="auto"/>
      </w:divBdr>
    </w:div>
    <w:div w:id="512691421">
      <w:bodyDiv w:val="1"/>
      <w:marLeft w:val="0"/>
      <w:marRight w:val="0"/>
      <w:marTop w:val="0"/>
      <w:marBottom w:val="0"/>
      <w:divBdr>
        <w:top w:val="none" w:sz="0" w:space="0" w:color="auto"/>
        <w:left w:val="none" w:sz="0" w:space="0" w:color="auto"/>
        <w:bottom w:val="none" w:sz="0" w:space="0" w:color="auto"/>
        <w:right w:val="none" w:sz="0" w:space="0" w:color="auto"/>
      </w:divBdr>
    </w:div>
    <w:div w:id="513036207">
      <w:bodyDiv w:val="1"/>
      <w:marLeft w:val="0"/>
      <w:marRight w:val="0"/>
      <w:marTop w:val="0"/>
      <w:marBottom w:val="0"/>
      <w:divBdr>
        <w:top w:val="none" w:sz="0" w:space="0" w:color="auto"/>
        <w:left w:val="none" w:sz="0" w:space="0" w:color="auto"/>
        <w:bottom w:val="none" w:sz="0" w:space="0" w:color="auto"/>
        <w:right w:val="none" w:sz="0" w:space="0" w:color="auto"/>
      </w:divBdr>
    </w:div>
    <w:div w:id="513036323">
      <w:bodyDiv w:val="1"/>
      <w:marLeft w:val="0"/>
      <w:marRight w:val="0"/>
      <w:marTop w:val="0"/>
      <w:marBottom w:val="0"/>
      <w:divBdr>
        <w:top w:val="none" w:sz="0" w:space="0" w:color="auto"/>
        <w:left w:val="none" w:sz="0" w:space="0" w:color="auto"/>
        <w:bottom w:val="none" w:sz="0" w:space="0" w:color="auto"/>
        <w:right w:val="none" w:sz="0" w:space="0" w:color="auto"/>
      </w:divBdr>
    </w:div>
    <w:div w:id="513110691">
      <w:bodyDiv w:val="1"/>
      <w:marLeft w:val="0"/>
      <w:marRight w:val="0"/>
      <w:marTop w:val="0"/>
      <w:marBottom w:val="0"/>
      <w:divBdr>
        <w:top w:val="none" w:sz="0" w:space="0" w:color="auto"/>
        <w:left w:val="none" w:sz="0" w:space="0" w:color="auto"/>
        <w:bottom w:val="none" w:sz="0" w:space="0" w:color="auto"/>
        <w:right w:val="none" w:sz="0" w:space="0" w:color="auto"/>
      </w:divBdr>
    </w:div>
    <w:div w:id="513155639">
      <w:bodyDiv w:val="1"/>
      <w:marLeft w:val="0"/>
      <w:marRight w:val="0"/>
      <w:marTop w:val="0"/>
      <w:marBottom w:val="0"/>
      <w:divBdr>
        <w:top w:val="none" w:sz="0" w:space="0" w:color="auto"/>
        <w:left w:val="none" w:sz="0" w:space="0" w:color="auto"/>
        <w:bottom w:val="none" w:sz="0" w:space="0" w:color="auto"/>
        <w:right w:val="none" w:sz="0" w:space="0" w:color="auto"/>
      </w:divBdr>
    </w:div>
    <w:div w:id="513231607">
      <w:bodyDiv w:val="1"/>
      <w:marLeft w:val="0"/>
      <w:marRight w:val="0"/>
      <w:marTop w:val="0"/>
      <w:marBottom w:val="0"/>
      <w:divBdr>
        <w:top w:val="none" w:sz="0" w:space="0" w:color="auto"/>
        <w:left w:val="none" w:sz="0" w:space="0" w:color="auto"/>
        <w:bottom w:val="none" w:sz="0" w:space="0" w:color="auto"/>
        <w:right w:val="none" w:sz="0" w:space="0" w:color="auto"/>
      </w:divBdr>
    </w:div>
    <w:div w:id="513499811">
      <w:bodyDiv w:val="1"/>
      <w:marLeft w:val="0"/>
      <w:marRight w:val="0"/>
      <w:marTop w:val="0"/>
      <w:marBottom w:val="0"/>
      <w:divBdr>
        <w:top w:val="none" w:sz="0" w:space="0" w:color="auto"/>
        <w:left w:val="none" w:sz="0" w:space="0" w:color="auto"/>
        <w:bottom w:val="none" w:sz="0" w:space="0" w:color="auto"/>
        <w:right w:val="none" w:sz="0" w:space="0" w:color="auto"/>
      </w:divBdr>
    </w:div>
    <w:div w:id="513615203">
      <w:bodyDiv w:val="1"/>
      <w:marLeft w:val="0"/>
      <w:marRight w:val="0"/>
      <w:marTop w:val="0"/>
      <w:marBottom w:val="0"/>
      <w:divBdr>
        <w:top w:val="none" w:sz="0" w:space="0" w:color="auto"/>
        <w:left w:val="none" w:sz="0" w:space="0" w:color="auto"/>
        <w:bottom w:val="none" w:sz="0" w:space="0" w:color="auto"/>
        <w:right w:val="none" w:sz="0" w:space="0" w:color="auto"/>
      </w:divBdr>
    </w:div>
    <w:div w:id="513618854">
      <w:bodyDiv w:val="1"/>
      <w:marLeft w:val="0"/>
      <w:marRight w:val="0"/>
      <w:marTop w:val="0"/>
      <w:marBottom w:val="0"/>
      <w:divBdr>
        <w:top w:val="none" w:sz="0" w:space="0" w:color="auto"/>
        <w:left w:val="none" w:sz="0" w:space="0" w:color="auto"/>
        <w:bottom w:val="none" w:sz="0" w:space="0" w:color="auto"/>
        <w:right w:val="none" w:sz="0" w:space="0" w:color="auto"/>
      </w:divBdr>
    </w:div>
    <w:div w:id="513767052">
      <w:bodyDiv w:val="1"/>
      <w:marLeft w:val="0"/>
      <w:marRight w:val="0"/>
      <w:marTop w:val="0"/>
      <w:marBottom w:val="0"/>
      <w:divBdr>
        <w:top w:val="none" w:sz="0" w:space="0" w:color="auto"/>
        <w:left w:val="none" w:sz="0" w:space="0" w:color="auto"/>
        <w:bottom w:val="none" w:sz="0" w:space="0" w:color="auto"/>
        <w:right w:val="none" w:sz="0" w:space="0" w:color="auto"/>
      </w:divBdr>
    </w:div>
    <w:div w:id="513808767">
      <w:bodyDiv w:val="1"/>
      <w:marLeft w:val="0"/>
      <w:marRight w:val="0"/>
      <w:marTop w:val="0"/>
      <w:marBottom w:val="0"/>
      <w:divBdr>
        <w:top w:val="none" w:sz="0" w:space="0" w:color="auto"/>
        <w:left w:val="none" w:sz="0" w:space="0" w:color="auto"/>
        <w:bottom w:val="none" w:sz="0" w:space="0" w:color="auto"/>
        <w:right w:val="none" w:sz="0" w:space="0" w:color="auto"/>
      </w:divBdr>
    </w:div>
    <w:div w:id="513959821">
      <w:bodyDiv w:val="1"/>
      <w:marLeft w:val="0"/>
      <w:marRight w:val="0"/>
      <w:marTop w:val="0"/>
      <w:marBottom w:val="0"/>
      <w:divBdr>
        <w:top w:val="none" w:sz="0" w:space="0" w:color="auto"/>
        <w:left w:val="none" w:sz="0" w:space="0" w:color="auto"/>
        <w:bottom w:val="none" w:sz="0" w:space="0" w:color="auto"/>
        <w:right w:val="none" w:sz="0" w:space="0" w:color="auto"/>
      </w:divBdr>
    </w:div>
    <w:div w:id="514000988">
      <w:bodyDiv w:val="1"/>
      <w:marLeft w:val="0"/>
      <w:marRight w:val="0"/>
      <w:marTop w:val="0"/>
      <w:marBottom w:val="0"/>
      <w:divBdr>
        <w:top w:val="none" w:sz="0" w:space="0" w:color="auto"/>
        <w:left w:val="none" w:sz="0" w:space="0" w:color="auto"/>
        <w:bottom w:val="none" w:sz="0" w:space="0" w:color="auto"/>
        <w:right w:val="none" w:sz="0" w:space="0" w:color="auto"/>
      </w:divBdr>
    </w:div>
    <w:div w:id="514081029">
      <w:bodyDiv w:val="1"/>
      <w:marLeft w:val="0"/>
      <w:marRight w:val="0"/>
      <w:marTop w:val="0"/>
      <w:marBottom w:val="0"/>
      <w:divBdr>
        <w:top w:val="none" w:sz="0" w:space="0" w:color="auto"/>
        <w:left w:val="none" w:sz="0" w:space="0" w:color="auto"/>
        <w:bottom w:val="none" w:sz="0" w:space="0" w:color="auto"/>
        <w:right w:val="none" w:sz="0" w:space="0" w:color="auto"/>
      </w:divBdr>
    </w:div>
    <w:div w:id="514224313">
      <w:bodyDiv w:val="1"/>
      <w:marLeft w:val="0"/>
      <w:marRight w:val="0"/>
      <w:marTop w:val="0"/>
      <w:marBottom w:val="0"/>
      <w:divBdr>
        <w:top w:val="none" w:sz="0" w:space="0" w:color="auto"/>
        <w:left w:val="none" w:sz="0" w:space="0" w:color="auto"/>
        <w:bottom w:val="none" w:sz="0" w:space="0" w:color="auto"/>
        <w:right w:val="none" w:sz="0" w:space="0" w:color="auto"/>
      </w:divBdr>
    </w:div>
    <w:div w:id="514226430">
      <w:bodyDiv w:val="1"/>
      <w:marLeft w:val="0"/>
      <w:marRight w:val="0"/>
      <w:marTop w:val="0"/>
      <w:marBottom w:val="0"/>
      <w:divBdr>
        <w:top w:val="none" w:sz="0" w:space="0" w:color="auto"/>
        <w:left w:val="none" w:sz="0" w:space="0" w:color="auto"/>
        <w:bottom w:val="none" w:sz="0" w:space="0" w:color="auto"/>
        <w:right w:val="none" w:sz="0" w:space="0" w:color="auto"/>
      </w:divBdr>
    </w:div>
    <w:div w:id="514465619">
      <w:bodyDiv w:val="1"/>
      <w:marLeft w:val="0"/>
      <w:marRight w:val="0"/>
      <w:marTop w:val="0"/>
      <w:marBottom w:val="0"/>
      <w:divBdr>
        <w:top w:val="none" w:sz="0" w:space="0" w:color="auto"/>
        <w:left w:val="none" w:sz="0" w:space="0" w:color="auto"/>
        <w:bottom w:val="none" w:sz="0" w:space="0" w:color="auto"/>
        <w:right w:val="none" w:sz="0" w:space="0" w:color="auto"/>
      </w:divBdr>
    </w:div>
    <w:div w:id="514466123">
      <w:bodyDiv w:val="1"/>
      <w:marLeft w:val="0"/>
      <w:marRight w:val="0"/>
      <w:marTop w:val="0"/>
      <w:marBottom w:val="0"/>
      <w:divBdr>
        <w:top w:val="none" w:sz="0" w:space="0" w:color="auto"/>
        <w:left w:val="none" w:sz="0" w:space="0" w:color="auto"/>
        <w:bottom w:val="none" w:sz="0" w:space="0" w:color="auto"/>
        <w:right w:val="none" w:sz="0" w:space="0" w:color="auto"/>
      </w:divBdr>
    </w:div>
    <w:div w:id="514539967">
      <w:bodyDiv w:val="1"/>
      <w:marLeft w:val="0"/>
      <w:marRight w:val="0"/>
      <w:marTop w:val="0"/>
      <w:marBottom w:val="0"/>
      <w:divBdr>
        <w:top w:val="none" w:sz="0" w:space="0" w:color="auto"/>
        <w:left w:val="none" w:sz="0" w:space="0" w:color="auto"/>
        <w:bottom w:val="none" w:sz="0" w:space="0" w:color="auto"/>
        <w:right w:val="none" w:sz="0" w:space="0" w:color="auto"/>
      </w:divBdr>
    </w:div>
    <w:div w:id="514684757">
      <w:bodyDiv w:val="1"/>
      <w:marLeft w:val="0"/>
      <w:marRight w:val="0"/>
      <w:marTop w:val="0"/>
      <w:marBottom w:val="0"/>
      <w:divBdr>
        <w:top w:val="none" w:sz="0" w:space="0" w:color="auto"/>
        <w:left w:val="none" w:sz="0" w:space="0" w:color="auto"/>
        <w:bottom w:val="none" w:sz="0" w:space="0" w:color="auto"/>
        <w:right w:val="none" w:sz="0" w:space="0" w:color="auto"/>
      </w:divBdr>
    </w:div>
    <w:div w:id="514730397">
      <w:bodyDiv w:val="1"/>
      <w:marLeft w:val="0"/>
      <w:marRight w:val="0"/>
      <w:marTop w:val="0"/>
      <w:marBottom w:val="0"/>
      <w:divBdr>
        <w:top w:val="none" w:sz="0" w:space="0" w:color="auto"/>
        <w:left w:val="none" w:sz="0" w:space="0" w:color="auto"/>
        <w:bottom w:val="none" w:sz="0" w:space="0" w:color="auto"/>
        <w:right w:val="none" w:sz="0" w:space="0" w:color="auto"/>
      </w:divBdr>
    </w:div>
    <w:div w:id="514737031">
      <w:bodyDiv w:val="1"/>
      <w:marLeft w:val="0"/>
      <w:marRight w:val="0"/>
      <w:marTop w:val="0"/>
      <w:marBottom w:val="0"/>
      <w:divBdr>
        <w:top w:val="none" w:sz="0" w:space="0" w:color="auto"/>
        <w:left w:val="none" w:sz="0" w:space="0" w:color="auto"/>
        <w:bottom w:val="none" w:sz="0" w:space="0" w:color="auto"/>
        <w:right w:val="none" w:sz="0" w:space="0" w:color="auto"/>
      </w:divBdr>
    </w:div>
    <w:div w:id="514805731">
      <w:bodyDiv w:val="1"/>
      <w:marLeft w:val="0"/>
      <w:marRight w:val="0"/>
      <w:marTop w:val="0"/>
      <w:marBottom w:val="0"/>
      <w:divBdr>
        <w:top w:val="none" w:sz="0" w:space="0" w:color="auto"/>
        <w:left w:val="none" w:sz="0" w:space="0" w:color="auto"/>
        <w:bottom w:val="none" w:sz="0" w:space="0" w:color="auto"/>
        <w:right w:val="none" w:sz="0" w:space="0" w:color="auto"/>
      </w:divBdr>
    </w:div>
    <w:div w:id="514879763">
      <w:bodyDiv w:val="1"/>
      <w:marLeft w:val="0"/>
      <w:marRight w:val="0"/>
      <w:marTop w:val="0"/>
      <w:marBottom w:val="0"/>
      <w:divBdr>
        <w:top w:val="none" w:sz="0" w:space="0" w:color="auto"/>
        <w:left w:val="none" w:sz="0" w:space="0" w:color="auto"/>
        <w:bottom w:val="none" w:sz="0" w:space="0" w:color="auto"/>
        <w:right w:val="none" w:sz="0" w:space="0" w:color="auto"/>
      </w:divBdr>
    </w:div>
    <w:div w:id="514881560">
      <w:bodyDiv w:val="1"/>
      <w:marLeft w:val="0"/>
      <w:marRight w:val="0"/>
      <w:marTop w:val="0"/>
      <w:marBottom w:val="0"/>
      <w:divBdr>
        <w:top w:val="none" w:sz="0" w:space="0" w:color="auto"/>
        <w:left w:val="none" w:sz="0" w:space="0" w:color="auto"/>
        <w:bottom w:val="none" w:sz="0" w:space="0" w:color="auto"/>
        <w:right w:val="none" w:sz="0" w:space="0" w:color="auto"/>
      </w:divBdr>
    </w:div>
    <w:div w:id="515389848">
      <w:bodyDiv w:val="1"/>
      <w:marLeft w:val="0"/>
      <w:marRight w:val="0"/>
      <w:marTop w:val="0"/>
      <w:marBottom w:val="0"/>
      <w:divBdr>
        <w:top w:val="none" w:sz="0" w:space="0" w:color="auto"/>
        <w:left w:val="none" w:sz="0" w:space="0" w:color="auto"/>
        <w:bottom w:val="none" w:sz="0" w:space="0" w:color="auto"/>
        <w:right w:val="none" w:sz="0" w:space="0" w:color="auto"/>
      </w:divBdr>
    </w:div>
    <w:div w:id="515457915">
      <w:bodyDiv w:val="1"/>
      <w:marLeft w:val="0"/>
      <w:marRight w:val="0"/>
      <w:marTop w:val="0"/>
      <w:marBottom w:val="0"/>
      <w:divBdr>
        <w:top w:val="none" w:sz="0" w:space="0" w:color="auto"/>
        <w:left w:val="none" w:sz="0" w:space="0" w:color="auto"/>
        <w:bottom w:val="none" w:sz="0" w:space="0" w:color="auto"/>
        <w:right w:val="none" w:sz="0" w:space="0" w:color="auto"/>
      </w:divBdr>
    </w:div>
    <w:div w:id="515582838">
      <w:bodyDiv w:val="1"/>
      <w:marLeft w:val="0"/>
      <w:marRight w:val="0"/>
      <w:marTop w:val="0"/>
      <w:marBottom w:val="0"/>
      <w:divBdr>
        <w:top w:val="none" w:sz="0" w:space="0" w:color="auto"/>
        <w:left w:val="none" w:sz="0" w:space="0" w:color="auto"/>
        <w:bottom w:val="none" w:sz="0" w:space="0" w:color="auto"/>
        <w:right w:val="none" w:sz="0" w:space="0" w:color="auto"/>
      </w:divBdr>
    </w:div>
    <w:div w:id="515655907">
      <w:bodyDiv w:val="1"/>
      <w:marLeft w:val="0"/>
      <w:marRight w:val="0"/>
      <w:marTop w:val="0"/>
      <w:marBottom w:val="0"/>
      <w:divBdr>
        <w:top w:val="none" w:sz="0" w:space="0" w:color="auto"/>
        <w:left w:val="none" w:sz="0" w:space="0" w:color="auto"/>
        <w:bottom w:val="none" w:sz="0" w:space="0" w:color="auto"/>
        <w:right w:val="none" w:sz="0" w:space="0" w:color="auto"/>
      </w:divBdr>
    </w:div>
    <w:div w:id="515726841">
      <w:bodyDiv w:val="1"/>
      <w:marLeft w:val="0"/>
      <w:marRight w:val="0"/>
      <w:marTop w:val="0"/>
      <w:marBottom w:val="0"/>
      <w:divBdr>
        <w:top w:val="none" w:sz="0" w:space="0" w:color="auto"/>
        <w:left w:val="none" w:sz="0" w:space="0" w:color="auto"/>
        <w:bottom w:val="none" w:sz="0" w:space="0" w:color="auto"/>
        <w:right w:val="none" w:sz="0" w:space="0" w:color="auto"/>
      </w:divBdr>
    </w:div>
    <w:div w:id="515769711">
      <w:bodyDiv w:val="1"/>
      <w:marLeft w:val="0"/>
      <w:marRight w:val="0"/>
      <w:marTop w:val="0"/>
      <w:marBottom w:val="0"/>
      <w:divBdr>
        <w:top w:val="none" w:sz="0" w:space="0" w:color="auto"/>
        <w:left w:val="none" w:sz="0" w:space="0" w:color="auto"/>
        <w:bottom w:val="none" w:sz="0" w:space="0" w:color="auto"/>
        <w:right w:val="none" w:sz="0" w:space="0" w:color="auto"/>
      </w:divBdr>
    </w:div>
    <w:div w:id="515772378">
      <w:bodyDiv w:val="1"/>
      <w:marLeft w:val="0"/>
      <w:marRight w:val="0"/>
      <w:marTop w:val="0"/>
      <w:marBottom w:val="0"/>
      <w:divBdr>
        <w:top w:val="none" w:sz="0" w:space="0" w:color="auto"/>
        <w:left w:val="none" w:sz="0" w:space="0" w:color="auto"/>
        <w:bottom w:val="none" w:sz="0" w:space="0" w:color="auto"/>
        <w:right w:val="none" w:sz="0" w:space="0" w:color="auto"/>
      </w:divBdr>
    </w:div>
    <w:div w:id="515920349">
      <w:bodyDiv w:val="1"/>
      <w:marLeft w:val="0"/>
      <w:marRight w:val="0"/>
      <w:marTop w:val="0"/>
      <w:marBottom w:val="0"/>
      <w:divBdr>
        <w:top w:val="none" w:sz="0" w:space="0" w:color="auto"/>
        <w:left w:val="none" w:sz="0" w:space="0" w:color="auto"/>
        <w:bottom w:val="none" w:sz="0" w:space="0" w:color="auto"/>
        <w:right w:val="none" w:sz="0" w:space="0" w:color="auto"/>
      </w:divBdr>
    </w:div>
    <w:div w:id="515923975">
      <w:bodyDiv w:val="1"/>
      <w:marLeft w:val="0"/>
      <w:marRight w:val="0"/>
      <w:marTop w:val="0"/>
      <w:marBottom w:val="0"/>
      <w:divBdr>
        <w:top w:val="none" w:sz="0" w:space="0" w:color="auto"/>
        <w:left w:val="none" w:sz="0" w:space="0" w:color="auto"/>
        <w:bottom w:val="none" w:sz="0" w:space="0" w:color="auto"/>
        <w:right w:val="none" w:sz="0" w:space="0" w:color="auto"/>
      </w:divBdr>
    </w:div>
    <w:div w:id="515966213">
      <w:bodyDiv w:val="1"/>
      <w:marLeft w:val="0"/>
      <w:marRight w:val="0"/>
      <w:marTop w:val="0"/>
      <w:marBottom w:val="0"/>
      <w:divBdr>
        <w:top w:val="none" w:sz="0" w:space="0" w:color="auto"/>
        <w:left w:val="none" w:sz="0" w:space="0" w:color="auto"/>
        <w:bottom w:val="none" w:sz="0" w:space="0" w:color="auto"/>
        <w:right w:val="none" w:sz="0" w:space="0" w:color="auto"/>
      </w:divBdr>
    </w:div>
    <w:div w:id="515966741">
      <w:bodyDiv w:val="1"/>
      <w:marLeft w:val="0"/>
      <w:marRight w:val="0"/>
      <w:marTop w:val="0"/>
      <w:marBottom w:val="0"/>
      <w:divBdr>
        <w:top w:val="none" w:sz="0" w:space="0" w:color="auto"/>
        <w:left w:val="none" w:sz="0" w:space="0" w:color="auto"/>
        <w:bottom w:val="none" w:sz="0" w:space="0" w:color="auto"/>
        <w:right w:val="none" w:sz="0" w:space="0" w:color="auto"/>
      </w:divBdr>
    </w:div>
    <w:div w:id="515997551">
      <w:bodyDiv w:val="1"/>
      <w:marLeft w:val="0"/>
      <w:marRight w:val="0"/>
      <w:marTop w:val="0"/>
      <w:marBottom w:val="0"/>
      <w:divBdr>
        <w:top w:val="none" w:sz="0" w:space="0" w:color="auto"/>
        <w:left w:val="none" w:sz="0" w:space="0" w:color="auto"/>
        <w:bottom w:val="none" w:sz="0" w:space="0" w:color="auto"/>
        <w:right w:val="none" w:sz="0" w:space="0" w:color="auto"/>
      </w:divBdr>
    </w:div>
    <w:div w:id="516037825">
      <w:bodyDiv w:val="1"/>
      <w:marLeft w:val="0"/>
      <w:marRight w:val="0"/>
      <w:marTop w:val="0"/>
      <w:marBottom w:val="0"/>
      <w:divBdr>
        <w:top w:val="none" w:sz="0" w:space="0" w:color="auto"/>
        <w:left w:val="none" w:sz="0" w:space="0" w:color="auto"/>
        <w:bottom w:val="none" w:sz="0" w:space="0" w:color="auto"/>
        <w:right w:val="none" w:sz="0" w:space="0" w:color="auto"/>
      </w:divBdr>
    </w:div>
    <w:div w:id="516118574">
      <w:bodyDiv w:val="1"/>
      <w:marLeft w:val="0"/>
      <w:marRight w:val="0"/>
      <w:marTop w:val="0"/>
      <w:marBottom w:val="0"/>
      <w:divBdr>
        <w:top w:val="none" w:sz="0" w:space="0" w:color="auto"/>
        <w:left w:val="none" w:sz="0" w:space="0" w:color="auto"/>
        <w:bottom w:val="none" w:sz="0" w:space="0" w:color="auto"/>
        <w:right w:val="none" w:sz="0" w:space="0" w:color="auto"/>
      </w:divBdr>
    </w:div>
    <w:div w:id="516237187">
      <w:bodyDiv w:val="1"/>
      <w:marLeft w:val="0"/>
      <w:marRight w:val="0"/>
      <w:marTop w:val="0"/>
      <w:marBottom w:val="0"/>
      <w:divBdr>
        <w:top w:val="none" w:sz="0" w:space="0" w:color="auto"/>
        <w:left w:val="none" w:sz="0" w:space="0" w:color="auto"/>
        <w:bottom w:val="none" w:sz="0" w:space="0" w:color="auto"/>
        <w:right w:val="none" w:sz="0" w:space="0" w:color="auto"/>
      </w:divBdr>
    </w:div>
    <w:div w:id="516312737">
      <w:bodyDiv w:val="1"/>
      <w:marLeft w:val="0"/>
      <w:marRight w:val="0"/>
      <w:marTop w:val="0"/>
      <w:marBottom w:val="0"/>
      <w:divBdr>
        <w:top w:val="none" w:sz="0" w:space="0" w:color="auto"/>
        <w:left w:val="none" w:sz="0" w:space="0" w:color="auto"/>
        <w:bottom w:val="none" w:sz="0" w:space="0" w:color="auto"/>
        <w:right w:val="none" w:sz="0" w:space="0" w:color="auto"/>
      </w:divBdr>
    </w:div>
    <w:div w:id="516504010">
      <w:bodyDiv w:val="1"/>
      <w:marLeft w:val="0"/>
      <w:marRight w:val="0"/>
      <w:marTop w:val="0"/>
      <w:marBottom w:val="0"/>
      <w:divBdr>
        <w:top w:val="none" w:sz="0" w:space="0" w:color="auto"/>
        <w:left w:val="none" w:sz="0" w:space="0" w:color="auto"/>
        <w:bottom w:val="none" w:sz="0" w:space="0" w:color="auto"/>
        <w:right w:val="none" w:sz="0" w:space="0" w:color="auto"/>
      </w:divBdr>
    </w:div>
    <w:div w:id="516581045">
      <w:bodyDiv w:val="1"/>
      <w:marLeft w:val="0"/>
      <w:marRight w:val="0"/>
      <w:marTop w:val="0"/>
      <w:marBottom w:val="0"/>
      <w:divBdr>
        <w:top w:val="none" w:sz="0" w:space="0" w:color="auto"/>
        <w:left w:val="none" w:sz="0" w:space="0" w:color="auto"/>
        <w:bottom w:val="none" w:sz="0" w:space="0" w:color="auto"/>
        <w:right w:val="none" w:sz="0" w:space="0" w:color="auto"/>
      </w:divBdr>
    </w:div>
    <w:div w:id="516621353">
      <w:bodyDiv w:val="1"/>
      <w:marLeft w:val="0"/>
      <w:marRight w:val="0"/>
      <w:marTop w:val="0"/>
      <w:marBottom w:val="0"/>
      <w:divBdr>
        <w:top w:val="none" w:sz="0" w:space="0" w:color="auto"/>
        <w:left w:val="none" w:sz="0" w:space="0" w:color="auto"/>
        <w:bottom w:val="none" w:sz="0" w:space="0" w:color="auto"/>
        <w:right w:val="none" w:sz="0" w:space="0" w:color="auto"/>
      </w:divBdr>
    </w:div>
    <w:div w:id="516777903">
      <w:bodyDiv w:val="1"/>
      <w:marLeft w:val="0"/>
      <w:marRight w:val="0"/>
      <w:marTop w:val="0"/>
      <w:marBottom w:val="0"/>
      <w:divBdr>
        <w:top w:val="none" w:sz="0" w:space="0" w:color="auto"/>
        <w:left w:val="none" w:sz="0" w:space="0" w:color="auto"/>
        <w:bottom w:val="none" w:sz="0" w:space="0" w:color="auto"/>
        <w:right w:val="none" w:sz="0" w:space="0" w:color="auto"/>
      </w:divBdr>
    </w:div>
    <w:div w:id="516817958">
      <w:bodyDiv w:val="1"/>
      <w:marLeft w:val="0"/>
      <w:marRight w:val="0"/>
      <w:marTop w:val="0"/>
      <w:marBottom w:val="0"/>
      <w:divBdr>
        <w:top w:val="none" w:sz="0" w:space="0" w:color="auto"/>
        <w:left w:val="none" w:sz="0" w:space="0" w:color="auto"/>
        <w:bottom w:val="none" w:sz="0" w:space="0" w:color="auto"/>
        <w:right w:val="none" w:sz="0" w:space="0" w:color="auto"/>
      </w:divBdr>
    </w:div>
    <w:div w:id="516891202">
      <w:bodyDiv w:val="1"/>
      <w:marLeft w:val="0"/>
      <w:marRight w:val="0"/>
      <w:marTop w:val="0"/>
      <w:marBottom w:val="0"/>
      <w:divBdr>
        <w:top w:val="none" w:sz="0" w:space="0" w:color="auto"/>
        <w:left w:val="none" w:sz="0" w:space="0" w:color="auto"/>
        <w:bottom w:val="none" w:sz="0" w:space="0" w:color="auto"/>
        <w:right w:val="none" w:sz="0" w:space="0" w:color="auto"/>
      </w:divBdr>
    </w:div>
    <w:div w:id="516961817">
      <w:bodyDiv w:val="1"/>
      <w:marLeft w:val="0"/>
      <w:marRight w:val="0"/>
      <w:marTop w:val="0"/>
      <w:marBottom w:val="0"/>
      <w:divBdr>
        <w:top w:val="none" w:sz="0" w:space="0" w:color="auto"/>
        <w:left w:val="none" w:sz="0" w:space="0" w:color="auto"/>
        <w:bottom w:val="none" w:sz="0" w:space="0" w:color="auto"/>
        <w:right w:val="none" w:sz="0" w:space="0" w:color="auto"/>
      </w:divBdr>
    </w:div>
    <w:div w:id="516969753">
      <w:bodyDiv w:val="1"/>
      <w:marLeft w:val="0"/>
      <w:marRight w:val="0"/>
      <w:marTop w:val="0"/>
      <w:marBottom w:val="0"/>
      <w:divBdr>
        <w:top w:val="none" w:sz="0" w:space="0" w:color="auto"/>
        <w:left w:val="none" w:sz="0" w:space="0" w:color="auto"/>
        <w:bottom w:val="none" w:sz="0" w:space="0" w:color="auto"/>
        <w:right w:val="none" w:sz="0" w:space="0" w:color="auto"/>
      </w:divBdr>
    </w:div>
    <w:div w:id="517159066">
      <w:bodyDiv w:val="1"/>
      <w:marLeft w:val="0"/>
      <w:marRight w:val="0"/>
      <w:marTop w:val="0"/>
      <w:marBottom w:val="0"/>
      <w:divBdr>
        <w:top w:val="none" w:sz="0" w:space="0" w:color="auto"/>
        <w:left w:val="none" w:sz="0" w:space="0" w:color="auto"/>
        <w:bottom w:val="none" w:sz="0" w:space="0" w:color="auto"/>
        <w:right w:val="none" w:sz="0" w:space="0" w:color="auto"/>
      </w:divBdr>
    </w:div>
    <w:div w:id="517238429">
      <w:bodyDiv w:val="1"/>
      <w:marLeft w:val="0"/>
      <w:marRight w:val="0"/>
      <w:marTop w:val="0"/>
      <w:marBottom w:val="0"/>
      <w:divBdr>
        <w:top w:val="none" w:sz="0" w:space="0" w:color="auto"/>
        <w:left w:val="none" w:sz="0" w:space="0" w:color="auto"/>
        <w:bottom w:val="none" w:sz="0" w:space="0" w:color="auto"/>
        <w:right w:val="none" w:sz="0" w:space="0" w:color="auto"/>
      </w:divBdr>
    </w:div>
    <w:div w:id="517280031">
      <w:bodyDiv w:val="1"/>
      <w:marLeft w:val="0"/>
      <w:marRight w:val="0"/>
      <w:marTop w:val="0"/>
      <w:marBottom w:val="0"/>
      <w:divBdr>
        <w:top w:val="none" w:sz="0" w:space="0" w:color="auto"/>
        <w:left w:val="none" w:sz="0" w:space="0" w:color="auto"/>
        <w:bottom w:val="none" w:sz="0" w:space="0" w:color="auto"/>
        <w:right w:val="none" w:sz="0" w:space="0" w:color="auto"/>
      </w:divBdr>
    </w:div>
    <w:div w:id="517280665">
      <w:bodyDiv w:val="1"/>
      <w:marLeft w:val="0"/>
      <w:marRight w:val="0"/>
      <w:marTop w:val="0"/>
      <w:marBottom w:val="0"/>
      <w:divBdr>
        <w:top w:val="none" w:sz="0" w:space="0" w:color="auto"/>
        <w:left w:val="none" w:sz="0" w:space="0" w:color="auto"/>
        <w:bottom w:val="none" w:sz="0" w:space="0" w:color="auto"/>
        <w:right w:val="none" w:sz="0" w:space="0" w:color="auto"/>
      </w:divBdr>
    </w:div>
    <w:div w:id="517281568">
      <w:bodyDiv w:val="1"/>
      <w:marLeft w:val="0"/>
      <w:marRight w:val="0"/>
      <w:marTop w:val="0"/>
      <w:marBottom w:val="0"/>
      <w:divBdr>
        <w:top w:val="none" w:sz="0" w:space="0" w:color="auto"/>
        <w:left w:val="none" w:sz="0" w:space="0" w:color="auto"/>
        <w:bottom w:val="none" w:sz="0" w:space="0" w:color="auto"/>
        <w:right w:val="none" w:sz="0" w:space="0" w:color="auto"/>
      </w:divBdr>
    </w:div>
    <w:div w:id="517351409">
      <w:bodyDiv w:val="1"/>
      <w:marLeft w:val="0"/>
      <w:marRight w:val="0"/>
      <w:marTop w:val="0"/>
      <w:marBottom w:val="0"/>
      <w:divBdr>
        <w:top w:val="none" w:sz="0" w:space="0" w:color="auto"/>
        <w:left w:val="none" w:sz="0" w:space="0" w:color="auto"/>
        <w:bottom w:val="none" w:sz="0" w:space="0" w:color="auto"/>
        <w:right w:val="none" w:sz="0" w:space="0" w:color="auto"/>
      </w:divBdr>
    </w:div>
    <w:div w:id="517358141">
      <w:bodyDiv w:val="1"/>
      <w:marLeft w:val="0"/>
      <w:marRight w:val="0"/>
      <w:marTop w:val="0"/>
      <w:marBottom w:val="0"/>
      <w:divBdr>
        <w:top w:val="none" w:sz="0" w:space="0" w:color="auto"/>
        <w:left w:val="none" w:sz="0" w:space="0" w:color="auto"/>
        <w:bottom w:val="none" w:sz="0" w:space="0" w:color="auto"/>
        <w:right w:val="none" w:sz="0" w:space="0" w:color="auto"/>
      </w:divBdr>
    </w:div>
    <w:div w:id="517429399">
      <w:bodyDiv w:val="1"/>
      <w:marLeft w:val="0"/>
      <w:marRight w:val="0"/>
      <w:marTop w:val="0"/>
      <w:marBottom w:val="0"/>
      <w:divBdr>
        <w:top w:val="none" w:sz="0" w:space="0" w:color="auto"/>
        <w:left w:val="none" w:sz="0" w:space="0" w:color="auto"/>
        <w:bottom w:val="none" w:sz="0" w:space="0" w:color="auto"/>
        <w:right w:val="none" w:sz="0" w:space="0" w:color="auto"/>
      </w:divBdr>
    </w:div>
    <w:div w:id="517431956">
      <w:bodyDiv w:val="1"/>
      <w:marLeft w:val="0"/>
      <w:marRight w:val="0"/>
      <w:marTop w:val="0"/>
      <w:marBottom w:val="0"/>
      <w:divBdr>
        <w:top w:val="none" w:sz="0" w:space="0" w:color="auto"/>
        <w:left w:val="none" w:sz="0" w:space="0" w:color="auto"/>
        <w:bottom w:val="none" w:sz="0" w:space="0" w:color="auto"/>
        <w:right w:val="none" w:sz="0" w:space="0" w:color="auto"/>
      </w:divBdr>
    </w:div>
    <w:div w:id="517474578">
      <w:bodyDiv w:val="1"/>
      <w:marLeft w:val="0"/>
      <w:marRight w:val="0"/>
      <w:marTop w:val="0"/>
      <w:marBottom w:val="0"/>
      <w:divBdr>
        <w:top w:val="none" w:sz="0" w:space="0" w:color="auto"/>
        <w:left w:val="none" w:sz="0" w:space="0" w:color="auto"/>
        <w:bottom w:val="none" w:sz="0" w:space="0" w:color="auto"/>
        <w:right w:val="none" w:sz="0" w:space="0" w:color="auto"/>
      </w:divBdr>
    </w:div>
    <w:div w:id="517504489">
      <w:bodyDiv w:val="1"/>
      <w:marLeft w:val="0"/>
      <w:marRight w:val="0"/>
      <w:marTop w:val="0"/>
      <w:marBottom w:val="0"/>
      <w:divBdr>
        <w:top w:val="none" w:sz="0" w:space="0" w:color="auto"/>
        <w:left w:val="none" w:sz="0" w:space="0" w:color="auto"/>
        <w:bottom w:val="none" w:sz="0" w:space="0" w:color="auto"/>
        <w:right w:val="none" w:sz="0" w:space="0" w:color="auto"/>
      </w:divBdr>
    </w:div>
    <w:div w:id="517542472">
      <w:bodyDiv w:val="1"/>
      <w:marLeft w:val="0"/>
      <w:marRight w:val="0"/>
      <w:marTop w:val="0"/>
      <w:marBottom w:val="0"/>
      <w:divBdr>
        <w:top w:val="none" w:sz="0" w:space="0" w:color="auto"/>
        <w:left w:val="none" w:sz="0" w:space="0" w:color="auto"/>
        <w:bottom w:val="none" w:sz="0" w:space="0" w:color="auto"/>
        <w:right w:val="none" w:sz="0" w:space="0" w:color="auto"/>
      </w:divBdr>
    </w:div>
    <w:div w:id="517548323">
      <w:bodyDiv w:val="1"/>
      <w:marLeft w:val="0"/>
      <w:marRight w:val="0"/>
      <w:marTop w:val="0"/>
      <w:marBottom w:val="0"/>
      <w:divBdr>
        <w:top w:val="none" w:sz="0" w:space="0" w:color="auto"/>
        <w:left w:val="none" w:sz="0" w:space="0" w:color="auto"/>
        <w:bottom w:val="none" w:sz="0" w:space="0" w:color="auto"/>
        <w:right w:val="none" w:sz="0" w:space="0" w:color="auto"/>
      </w:divBdr>
    </w:div>
    <w:div w:id="517550353">
      <w:bodyDiv w:val="1"/>
      <w:marLeft w:val="0"/>
      <w:marRight w:val="0"/>
      <w:marTop w:val="0"/>
      <w:marBottom w:val="0"/>
      <w:divBdr>
        <w:top w:val="none" w:sz="0" w:space="0" w:color="auto"/>
        <w:left w:val="none" w:sz="0" w:space="0" w:color="auto"/>
        <w:bottom w:val="none" w:sz="0" w:space="0" w:color="auto"/>
        <w:right w:val="none" w:sz="0" w:space="0" w:color="auto"/>
      </w:divBdr>
    </w:div>
    <w:div w:id="517620200">
      <w:bodyDiv w:val="1"/>
      <w:marLeft w:val="0"/>
      <w:marRight w:val="0"/>
      <w:marTop w:val="0"/>
      <w:marBottom w:val="0"/>
      <w:divBdr>
        <w:top w:val="none" w:sz="0" w:space="0" w:color="auto"/>
        <w:left w:val="none" w:sz="0" w:space="0" w:color="auto"/>
        <w:bottom w:val="none" w:sz="0" w:space="0" w:color="auto"/>
        <w:right w:val="none" w:sz="0" w:space="0" w:color="auto"/>
      </w:divBdr>
    </w:div>
    <w:div w:id="517621001">
      <w:bodyDiv w:val="1"/>
      <w:marLeft w:val="0"/>
      <w:marRight w:val="0"/>
      <w:marTop w:val="0"/>
      <w:marBottom w:val="0"/>
      <w:divBdr>
        <w:top w:val="none" w:sz="0" w:space="0" w:color="auto"/>
        <w:left w:val="none" w:sz="0" w:space="0" w:color="auto"/>
        <w:bottom w:val="none" w:sz="0" w:space="0" w:color="auto"/>
        <w:right w:val="none" w:sz="0" w:space="0" w:color="auto"/>
      </w:divBdr>
    </w:div>
    <w:div w:id="517735052">
      <w:bodyDiv w:val="1"/>
      <w:marLeft w:val="0"/>
      <w:marRight w:val="0"/>
      <w:marTop w:val="0"/>
      <w:marBottom w:val="0"/>
      <w:divBdr>
        <w:top w:val="none" w:sz="0" w:space="0" w:color="auto"/>
        <w:left w:val="none" w:sz="0" w:space="0" w:color="auto"/>
        <w:bottom w:val="none" w:sz="0" w:space="0" w:color="auto"/>
        <w:right w:val="none" w:sz="0" w:space="0" w:color="auto"/>
      </w:divBdr>
    </w:div>
    <w:div w:id="517740199">
      <w:bodyDiv w:val="1"/>
      <w:marLeft w:val="0"/>
      <w:marRight w:val="0"/>
      <w:marTop w:val="0"/>
      <w:marBottom w:val="0"/>
      <w:divBdr>
        <w:top w:val="none" w:sz="0" w:space="0" w:color="auto"/>
        <w:left w:val="none" w:sz="0" w:space="0" w:color="auto"/>
        <w:bottom w:val="none" w:sz="0" w:space="0" w:color="auto"/>
        <w:right w:val="none" w:sz="0" w:space="0" w:color="auto"/>
      </w:divBdr>
    </w:div>
    <w:div w:id="517818970">
      <w:bodyDiv w:val="1"/>
      <w:marLeft w:val="0"/>
      <w:marRight w:val="0"/>
      <w:marTop w:val="0"/>
      <w:marBottom w:val="0"/>
      <w:divBdr>
        <w:top w:val="none" w:sz="0" w:space="0" w:color="auto"/>
        <w:left w:val="none" w:sz="0" w:space="0" w:color="auto"/>
        <w:bottom w:val="none" w:sz="0" w:space="0" w:color="auto"/>
        <w:right w:val="none" w:sz="0" w:space="0" w:color="auto"/>
      </w:divBdr>
    </w:div>
    <w:div w:id="517887345">
      <w:bodyDiv w:val="1"/>
      <w:marLeft w:val="0"/>
      <w:marRight w:val="0"/>
      <w:marTop w:val="0"/>
      <w:marBottom w:val="0"/>
      <w:divBdr>
        <w:top w:val="none" w:sz="0" w:space="0" w:color="auto"/>
        <w:left w:val="none" w:sz="0" w:space="0" w:color="auto"/>
        <w:bottom w:val="none" w:sz="0" w:space="0" w:color="auto"/>
        <w:right w:val="none" w:sz="0" w:space="0" w:color="auto"/>
      </w:divBdr>
    </w:div>
    <w:div w:id="517889055">
      <w:bodyDiv w:val="1"/>
      <w:marLeft w:val="0"/>
      <w:marRight w:val="0"/>
      <w:marTop w:val="0"/>
      <w:marBottom w:val="0"/>
      <w:divBdr>
        <w:top w:val="none" w:sz="0" w:space="0" w:color="auto"/>
        <w:left w:val="none" w:sz="0" w:space="0" w:color="auto"/>
        <w:bottom w:val="none" w:sz="0" w:space="0" w:color="auto"/>
        <w:right w:val="none" w:sz="0" w:space="0" w:color="auto"/>
      </w:divBdr>
    </w:div>
    <w:div w:id="518079778">
      <w:bodyDiv w:val="1"/>
      <w:marLeft w:val="0"/>
      <w:marRight w:val="0"/>
      <w:marTop w:val="0"/>
      <w:marBottom w:val="0"/>
      <w:divBdr>
        <w:top w:val="none" w:sz="0" w:space="0" w:color="auto"/>
        <w:left w:val="none" w:sz="0" w:space="0" w:color="auto"/>
        <w:bottom w:val="none" w:sz="0" w:space="0" w:color="auto"/>
        <w:right w:val="none" w:sz="0" w:space="0" w:color="auto"/>
      </w:divBdr>
    </w:div>
    <w:div w:id="518083983">
      <w:bodyDiv w:val="1"/>
      <w:marLeft w:val="0"/>
      <w:marRight w:val="0"/>
      <w:marTop w:val="0"/>
      <w:marBottom w:val="0"/>
      <w:divBdr>
        <w:top w:val="none" w:sz="0" w:space="0" w:color="auto"/>
        <w:left w:val="none" w:sz="0" w:space="0" w:color="auto"/>
        <w:bottom w:val="none" w:sz="0" w:space="0" w:color="auto"/>
        <w:right w:val="none" w:sz="0" w:space="0" w:color="auto"/>
      </w:divBdr>
    </w:div>
    <w:div w:id="518084663">
      <w:bodyDiv w:val="1"/>
      <w:marLeft w:val="0"/>
      <w:marRight w:val="0"/>
      <w:marTop w:val="0"/>
      <w:marBottom w:val="0"/>
      <w:divBdr>
        <w:top w:val="none" w:sz="0" w:space="0" w:color="auto"/>
        <w:left w:val="none" w:sz="0" w:space="0" w:color="auto"/>
        <w:bottom w:val="none" w:sz="0" w:space="0" w:color="auto"/>
        <w:right w:val="none" w:sz="0" w:space="0" w:color="auto"/>
      </w:divBdr>
    </w:div>
    <w:div w:id="518157369">
      <w:bodyDiv w:val="1"/>
      <w:marLeft w:val="0"/>
      <w:marRight w:val="0"/>
      <w:marTop w:val="0"/>
      <w:marBottom w:val="0"/>
      <w:divBdr>
        <w:top w:val="none" w:sz="0" w:space="0" w:color="auto"/>
        <w:left w:val="none" w:sz="0" w:space="0" w:color="auto"/>
        <w:bottom w:val="none" w:sz="0" w:space="0" w:color="auto"/>
        <w:right w:val="none" w:sz="0" w:space="0" w:color="auto"/>
      </w:divBdr>
    </w:div>
    <w:div w:id="518277697">
      <w:bodyDiv w:val="1"/>
      <w:marLeft w:val="0"/>
      <w:marRight w:val="0"/>
      <w:marTop w:val="0"/>
      <w:marBottom w:val="0"/>
      <w:divBdr>
        <w:top w:val="none" w:sz="0" w:space="0" w:color="auto"/>
        <w:left w:val="none" w:sz="0" w:space="0" w:color="auto"/>
        <w:bottom w:val="none" w:sz="0" w:space="0" w:color="auto"/>
        <w:right w:val="none" w:sz="0" w:space="0" w:color="auto"/>
      </w:divBdr>
    </w:div>
    <w:div w:id="518394779">
      <w:bodyDiv w:val="1"/>
      <w:marLeft w:val="0"/>
      <w:marRight w:val="0"/>
      <w:marTop w:val="0"/>
      <w:marBottom w:val="0"/>
      <w:divBdr>
        <w:top w:val="none" w:sz="0" w:space="0" w:color="auto"/>
        <w:left w:val="none" w:sz="0" w:space="0" w:color="auto"/>
        <w:bottom w:val="none" w:sz="0" w:space="0" w:color="auto"/>
        <w:right w:val="none" w:sz="0" w:space="0" w:color="auto"/>
      </w:divBdr>
    </w:div>
    <w:div w:id="518466618">
      <w:bodyDiv w:val="1"/>
      <w:marLeft w:val="0"/>
      <w:marRight w:val="0"/>
      <w:marTop w:val="0"/>
      <w:marBottom w:val="0"/>
      <w:divBdr>
        <w:top w:val="none" w:sz="0" w:space="0" w:color="auto"/>
        <w:left w:val="none" w:sz="0" w:space="0" w:color="auto"/>
        <w:bottom w:val="none" w:sz="0" w:space="0" w:color="auto"/>
        <w:right w:val="none" w:sz="0" w:space="0" w:color="auto"/>
      </w:divBdr>
    </w:div>
    <w:div w:id="518467452">
      <w:bodyDiv w:val="1"/>
      <w:marLeft w:val="0"/>
      <w:marRight w:val="0"/>
      <w:marTop w:val="0"/>
      <w:marBottom w:val="0"/>
      <w:divBdr>
        <w:top w:val="none" w:sz="0" w:space="0" w:color="auto"/>
        <w:left w:val="none" w:sz="0" w:space="0" w:color="auto"/>
        <w:bottom w:val="none" w:sz="0" w:space="0" w:color="auto"/>
        <w:right w:val="none" w:sz="0" w:space="0" w:color="auto"/>
      </w:divBdr>
    </w:div>
    <w:div w:id="518739879">
      <w:bodyDiv w:val="1"/>
      <w:marLeft w:val="0"/>
      <w:marRight w:val="0"/>
      <w:marTop w:val="0"/>
      <w:marBottom w:val="0"/>
      <w:divBdr>
        <w:top w:val="none" w:sz="0" w:space="0" w:color="auto"/>
        <w:left w:val="none" w:sz="0" w:space="0" w:color="auto"/>
        <w:bottom w:val="none" w:sz="0" w:space="0" w:color="auto"/>
        <w:right w:val="none" w:sz="0" w:space="0" w:color="auto"/>
      </w:divBdr>
    </w:div>
    <w:div w:id="518855473">
      <w:bodyDiv w:val="1"/>
      <w:marLeft w:val="0"/>
      <w:marRight w:val="0"/>
      <w:marTop w:val="0"/>
      <w:marBottom w:val="0"/>
      <w:divBdr>
        <w:top w:val="none" w:sz="0" w:space="0" w:color="auto"/>
        <w:left w:val="none" w:sz="0" w:space="0" w:color="auto"/>
        <w:bottom w:val="none" w:sz="0" w:space="0" w:color="auto"/>
        <w:right w:val="none" w:sz="0" w:space="0" w:color="auto"/>
      </w:divBdr>
    </w:div>
    <w:div w:id="518858805">
      <w:bodyDiv w:val="1"/>
      <w:marLeft w:val="0"/>
      <w:marRight w:val="0"/>
      <w:marTop w:val="0"/>
      <w:marBottom w:val="0"/>
      <w:divBdr>
        <w:top w:val="none" w:sz="0" w:space="0" w:color="auto"/>
        <w:left w:val="none" w:sz="0" w:space="0" w:color="auto"/>
        <w:bottom w:val="none" w:sz="0" w:space="0" w:color="auto"/>
        <w:right w:val="none" w:sz="0" w:space="0" w:color="auto"/>
      </w:divBdr>
    </w:div>
    <w:div w:id="518932963">
      <w:bodyDiv w:val="1"/>
      <w:marLeft w:val="0"/>
      <w:marRight w:val="0"/>
      <w:marTop w:val="0"/>
      <w:marBottom w:val="0"/>
      <w:divBdr>
        <w:top w:val="none" w:sz="0" w:space="0" w:color="auto"/>
        <w:left w:val="none" w:sz="0" w:space="0" w:color="auto"/>
        <w:bottom w:val="none" w:sz="0" w:space="0" w:color="auto"/>
        <w:right w:val="none" w:sz="0" w:space="0" w:color="auto"/>
      </w:divBdr>
    </w:div>
    <w:div w:id="519126512">
      <w:bodyDiv w:val="1"/>
      <w:marLeft w:val="0"/>
      <w:marRight w:val="0"/>
      <w:marTop w:val="0"/>
      <w:marBottom w:val="0"/>
      <w:divBdr>
        <w:top w:val="none" w:sz="0" w:space="0" w:color="auto"/>
        <w:left w:val="none" w:sz="0" w:space="0" w:color="auto"/>
        <w:bottom w:val="none" w:sz="0" w:space="0" w:color="auto"/>
        <w:right w:val="none" w:sz="0" w:space="0" w:color="auto"/>
      </w:divBdr>
    </w:div>
    <w:div w:id="519201888">
      <w:bodyDiv w:val="1"/>
      <w:marLeft w:val="0"/>
      <w:marRight w:val="0"/>
      <w:marTop w:val="0"/>
      <w:marBottom w:val="0"/>
      <w:divBdr>
        <w:top w:val="none" w:sz="0" w:space="0" w:color="auto"/>
        <w:left w:val="none" w:sz="0" w:space="0" w:color="auto"/>
        <w:bottom w:val="none" w:sz="0" w:space="0" w:color="auto"/>
        <w:right w:val="none" w:sz="0" w:space="0" w:color="auto"/>
      </w:divBdr>
    </w:div>
    <w:div w:id="519319920">
      <w:bodyDiv w:val="1"/>
      <w:marLeft w:val="0"/>
      <w:marRight w:val="0"/>
      <w:marTop w:val="0"/>
      <w:marBottom w:val="0"/>
      <w:divBdr>
        <w:top w:val="none" w:sz="0" w:space="0" w:color="auto"/>
        <w:left w:val="none" w:sz="0" w:space="0" w:color="auto"/>
        <w:bottom w:val="none" w:sz="0" w:space="0" w:color="auto"/>
        <w:right w:val="none" w:sz="0" w:space="0" w:color="auto"/>
      </w:divBdr>
    </w:div>
    <w:div w:id="519465273">
      <w:bodyDiv w:val="1"/>
      <w:marLeft w:val="0"/>
      <w:marRight w:val="0"/>
      <w:marTop w:val="0"/>
      <w:marBottom w:val="0"/>
      <w:divBdr>
        <w:top w:val="none" w:sz="0" w:space="0" w:color="auto"/>
        <w:left w:val="none" w:sz="0" w:space="0" w:color="auto"/>
        <w:bottom w:val="none" w:sz="0" w:space="0" w:color="auto"/>
        <w:right w:val="none" w:sz="0" w:space="0" w:color="auto"/>
      </w:divBdr>
    </w:div>
    <w:div w:id="519508279">
      <w:bodyDiv w:val="1"/>
      <w:marLeft w:val="0"/>
      <w:marRight w:val="0"/>
      <w:marTop w:val="0"/>
      <w:marBottom w:val="0"/>
      <w:divBdr>
        <w:top w:val="none" w:sz="0" w:space="0" w:color="auto"/>
        <w:left w:val="none" w:sz="0" w:space="0" w:color="auto"/>
        <w:bottom w:val="none" w:sz="0" w:space="0" w:color="auto"/>
        <w:right w:val="none" w:sz="0" w:space="0" w:color="auto"/>
      </w:divBdr>
    </w:div>
    <w:div w:id="519511876">
      <w:bodyDiv w:val="1"/>
      <w:marLeft w:val="0"/>
      <w:marRight w:val="0"/>
      <w:marTop w:val="0"/>
      <w:marBottom w:val="0"/>
      <w:divBdr>
        <w:top w:val="none" w:sz="0" w:space="0" w:color="auto"/>
        <w:left w:val="none" w:sz="0" w:space="0" w:color="auto"/>
        <w:bottom w:val="none" w:sz="0" w:space="0" w:color="auto"/>
        <w:right w:val="none" w:sz="0" w:space="0" w:color="auto"/>
      </w:divBdr>
    </w:div>
    <w:div w:id="519516331">
      <w:bodyDiv w:val="1"/>
      <w:marLeft w:val="0"/>
      <w:marRight w:val="0"/>
      <w:marTop w:val="0"/>
      <w:marBottom w:val="0"/>
      <w:divBdr>
        <w:top w:val="none" w:sz="0" w:space="0" w:color="auto"/>
        <w:left w:val="none" w:sz="0" w:space="0" w:color="auto"/>
        <w:bottom w:val="none" w:sz="0" w:space="0" w:color="auto"/>
        <w:right w:val="none" w:sz="0" w:space="0" w:color="auto"/>
      </w:divBdr>
    </w:div>
    <w:div w:id="519705862">
      <w:bodyDiv w:val="1"/>
      <w:marLeft w:val="0"/>
      <w:marRight w:val="0"/>
      <w:marTop w:val="0"/>
      <w:marBottom w:val="0"/>
      <w:divBdr>
        <w:top w:val="none" w:sz="0" w:space="0" w:color="auto"/>
        <w:left w:val="none" w:sz="0" w:space="0" w:color="auto"/>
        <w:bottom w:val="none" w:sz="0" w:space="0" w:color="auto"/>
        <w:right w:val="none" w:sz="0" w:space="0" w:color="auto"/>
      </w:divBdr>
    </w:div>
    <w:div w:id="519776837">
      <w:bodyDiv w:val="1"/>
      <w:marLeft w:val="0"/>
      <w:marRight w:val="0"/>
      <w:marTop w:val="0"/>
      <w:marBottom w:val="0"/>
      <w:divBdr>
        <w:top w:val="none" w:sz="0" w:space="0" w:color="auto"/>
        <w:left w:val="none" w:sz="0" w:space="0" w:color="auto"/>
        <w:bottom w:val="none" w:sz="0" w:space="0" w:color="auto"/>
        <w:right w:val="none" w:sz="0" w:space="0" w:color="auto"/>
      </w:divBdr>
    </w:div>
    <w:div w:id="519780855">
      <w:bodyDiv w:val="1"/>
      <w:marLeft w:val="0"/>
      <w:marRight w:val="0"/>
      <w:marTop w:val="0"/>
      <w:marBottom w:val="0"/>
      <w:divBdr>
        <w:top w:val="none" w:sz="0" w:space="0" w:color="auto"/>
        <w:left w:val="none" w:sz="0" w:space="0" w:color="auto"/>
        <w:bottom w:val="none" w:sz="0" w:space="0" w:color="auto"/>
        <w:right w:val="none" w:sz="0" w:space="0" w:color="auto"/>
      </w:divBdr>
    </w:div>
    <w:div w:id="519897224">
      <w:bodyDiv w:val="1"/>
      <w:marLeft w:val="0"/>
      <w:marRight w:val="0"/>
      <w:marTop w:val="0"/>
      <w:marBottom w:val="0"/>
      <w:divBdr>
        <w:top w:val="none" w:sz="0" w:space="0" w:color="auto"/>
        <w:left w:val="none" w:sz="0" w:space="0" w:color="auto"/>
        <w:bottom w:val="none" w:sz="0" w:space="0" w:color="auto"/>
        <w:right w:val="none" w:sz="0" w:space="0" w:color="auto"/>
      </w:divBdr>
    </w:div>
    <w:div w:id="519978238">
      <w:bodyDiv w:val="1"/>
      <w:marLeft w:val="0"/>
      <w:marRight w:val="0"/>
      <w:marTop w:val="0"/>
      <w:marBottom w:val="0"/>
      <w:divBdr>
        <w:top w:val="none" w:sz="0" w:space="0" w:color="auto"/>
        <w:left w:val="none" w:sz="0" w:space="0" w:color="auto"/>
        <w:bottom w:val="none" w:sz="0" w:space="0" w:color="auto"/>
        <w:right w:val="none" w:sz="0" w:space="0" w:color="auto"/>
      </w:divBdr>
    </w:div>
    <w:div w:id="520238321">
      <w:bodyDiv w:val="1"/>
      <w:marLeft w:val="0"/>
      <w:marRight w:val="0"/>
      <w:marTop w:val="0"/>
      <w:marBottom w:val="0"/>
      <w:divBdr>
        <w:top w:val="none" w:sz="0" w:space="0" w:color="auto"/>
        <w:left w:val="none" w:sz="0" w:space="0" w:color="auto"/>
        <w:bottom w:val="none" w:sz="0" w:space="0" w:color="auto"/>
        <w:right w:val="none" w:sz="0" w:space="0" w:color="auto"/>
      </w:divBdr>
    </w:div>
    <w:div w:id="520240831">
      <w:bodyDiv w:val="1"/>
      <w:marLeft w:val="0"/>
      <w:marRight w:val="0"/>
      <w:marTop w:val="0"/>
      <w:marBottom w:val="0"/>
      <w:divBdr>
        <w:top w:val="none" w:sz="0" w:space="0" w:color="auto"/>
        <w:left w:val="none" w:sz="0" w:space="0" w:color="auto"/>
        <w:bottom w:val="none" w:sz="0" w:space="0" w:color="auto"/>
        <w:right w:val="none" w:sz="0" w:space="0" w:color="auto"/>
      </w:divBdr>
    </w:div>
    <w:div w:id="520436355">
      <w:bodyDiv w:val="1"/>
      <w:marLeft w:val="0"/>
      <w:marRight w:val="0"/>
      <w:marTop w:val="0"/>
      <w:marBottom w:val="0"/>
      <w:divBdr>
        <w:top w:val="none" w:sz="0" w:space="0" w:color="auto"/>
        <w:left w:val="none" w:sz="0" w:space="0" w:color="auto"/>
        <w:bottom w:val="none" w:sz="0" w:space="0" w:color="auto"/>
        <w:right w:val="none" w:sz="0" w:space="0" w:color="auto"/>
      </w:divBdr>
    </w:div>
    <w:div w:id="520583328">
      <w:bodyDiv w:val="1"/>
      <w:marLeft w:val="0"/>
      <w:marRight w:val="0"/>
      <w:marTop w:val="0"/>
      <w:marBottom w:val="0"/>
      <w:divBdr>
        <w:top w:val="none" w:sz="0" w:space="0" w:color="auto"/>
        <w:left w:val="none" w:sz="0" w:space="0" w:color="auto"/>
        <w:bottom w:val="none" w:sz="0" w:space="0" w:color="auto"/>
        <w:right w:val="none" w:sz="0" w:space="0" w:color="auto"/>
      </w:divBdr>
    </w:div>
    <w:div w:id="520625683">
      <w:bodyDiv w:val="1"/>
      <w:marLeft w:val="0"/>
      <w:marRight w:val="0"/>
      <w:marTop w:val="0"/>
      <w:marBottom w:val="0"/>
      <w:divBdr>
        <w:top w:val="none" w:sz="0" w:space="0" w:color="auto"/>
        <w:left w:val="none" w:sz="0" w:space="0" w:color="auto"/>
        <w:bottom w:val="none" w:sz="0" w:space="0" w:color="auto"/>
        <w:right w:val="none" w:sz="0" w:space="0" w:color="auto"/>
      </w:divBdr>
    </w:div>
    <w:div w:id="520704536">
      <w:bodyDiv w:val="1"/>
      <w:marLeft w:val="0"/>
      <w:marRight w:val="0"/>
      <w:marTop w:val="0"/>
      <w:marBottom w:val="0"/>
      <w:divBdr>
        <w:top w:val="none" w:sz="0" w:space="0" w:color="auto"/>
        <w:left w:val="none" w:sz="0" w:space="0" w:color="auto"/>
        <w:bottom w:val="none" w:sz="0" w:space="0" w:color="auto"/>
        <w:right w:val="none" w:sz="0" w:space="0" w:color="auto"/>
      </w:divBdr>
    </w:div>
    <w:div w:id="520706514">
      <w:bodyDiv w:val="1"/>
      <w:marLeft w:val="0"/>
      <w:marRight w:val="0"/>
      <w:marTop w:val="0"/>
      <w:marBottom w:val="0"/>
      <w:divBdr>
        <w:top w:val="none" w:sz="0" w:space="0" w:color="auto"/>
        <w:left w:val="none" w:sz="0" w:space="0" w:color="auto"/>
        <w:bottom w:val="none" w:sz="0" w:space="0" w:color="auto"/>
        <w:right w:val="none" w:sz="0" w:space="0" w:color="auto"/>
      </w:divBdr>
    </w:div>
    <w:div w:id="520750869">
      <w:bodyDiv w:val="1"/>
      <w:marLeft w:val="0"/>
      <w:marRight w:val="0"/>
      <w:marTop w:val="0"/>
      <w:marBottom w:val="0"/>
      <w:divBdr>
        <w:top w:val="none" w:sz="0" w:space="0" w:color="auto"/>
        <w:left w:val="none" w:sz="0" w:space="0" w:color="auto"/>
        <w:bottom w:val="none" w:sz="0" w:space="0" w:color="auto"/>
        <w:right w:val="none" w:sz="0" w:space="0" w:color="auto"/>
      </w:divBdr>
    </w:div>
    <w:div w:id="520779633">
      <w:bodyDiv w:val="1"/>
      <w:marLeft w:val="0"/>
      <w:marRight w:val="0"/>
      <w:marTop w:val="0"/>
      <w:marBottom w:val="0"/>
      <w:divBdr>
        <w:top w:val="none" w:sz="0" w:space="0" w:color="auto"/>
        <w:left w:val="none" w:sz="0" w:space="0" w:color="auto"/>
        <w:bottom w:val="none" w:sz="0" w:space="0" w:color="auto"/>
        <w:right w:val="none" w:sz="0" w:space="0" w:color="auto"/>
      </w:divBdr>
    </w:div>
    <w:div w:id="520780315">
      <w:bodyDiv w:val="1"/>
      <w:marLeft w:val="0"/>
      <w:marRight w:val="0"/>
      <w:marTop w:val="0"/>
      <w:marBottom w:val="0"/>
      <w:divBdr>
        <w:top w:val="none" w:sz="0" w:space="0" w:color="auto"/>
        <w:left w:val="none" w:sz="0" w:space="0" w:color="auto"/>
        <w:bottom w:val="none" w:sz="0" w:space="0" w:color="auto"/>
        <w:right w:val="none" w:sz="0" w:space="0" w:color="auto"/>
      </w:divBdr>
    </w:div>
    <w:div w:id="521014373">
      <w:bodyDiv w:val="1"/>
      <w:marLeft w:val="0"/>
      <w:marRight w:val="0"/>
      <w:marTop w:val="0"/>
      <w:marBottom w:val="0"/>
      <w:divBdr>
        <w:top w:val="none" w:sz="0" w:space="0" w:color="auto"/>
        <w:left w:val="none" w:sz="0" w:space="0" w:color="auto"/>
        <w:bottom w:val="none" w:sz="0" w:space="0" w:color="auto"/>
        <w:right w:val="none" w:sz="0" w:space="0" w:color="auto"/>
      </w:divBdr>
    </w:div>
    <w:div w:id="521094246">
      <w:bodyDiv w:val="1"/>
      <w:marLeft w:val="0"/>
      <w:marRight w:val="0"/>
      <w:marTop w:val="0"/>
      <w:marBottom w:val="0"/>
      <w:divBdr>
        <w:top w:val="none" w:sz="0" w:space="0" w:color="auto"/>
        <w:left w:val="none" w:sz="0" w:space="0" w:color="auto"/>
        <w:bottom w:val="none" w:sz="0" w:space="0" w:color="auto"/>
        <w:right w:val="none" w:sz="0" w:space="0" w:color="auto"/>
      </w:divBdr>
    </w:div>
    <w:div w:id="521094274">
      <w:bodyDiv w:val="1"/>
      <w:marLeft w:val="0"/>
      <w:marRight w:val="0"/>
      <w:marTop w:val="0"/>
      <w:marBottom w:val="0"/>
      <w:divBdr>
        <w:top w:val="none" w:sz="0" w:space="0" w:color="auto"/>
        <w:left w:val="none" w:sz="0" w:space="0" w:color="auto"/>
        <w:bottom w:val="none" w:sz="0" w:space="0" w:color="auto"/>
        <w:right w:val="none" w:sz="0" w:space="0" w:color="auto"/>
      </w:divBdr>
    </w:div>
    <w:div w:id="521168029">
      <w:bodyDiv w:val="1"/>
      <w:marLeft w:val="0"/>
      <w:marRight w:val="0"/>
      <w:marTop w:val="0"/>
      <w:marBottom w:val="0"/>
      <w:divBdr>
        <w:top w:val="none" w:sz="0" w:space="0" w:color="auto"/>
        <w:left w:val="none" w:sz="0" w:space="0" w:color="auto"/>
        <w:bottom w:val="none" w:sz="0" w:space="0" w:color="auto"/>
        <w:right w:val="none" w:sz="0" w:space="0" w:color="auto"/>
      </w:divBdr>
    </w:div>
    <w:div w:id="521407660">
      <w:bodyDiv w:val="1"/>
      <w:marLeft w:val="0"/>
      <w:marRight w:val="0"/>
      <w:marTop w:val="0"/>
      <w:marBottom w:val="0"/>
      <w:divBdr>
        <w:top w:val="none" w:sz="0" w:space="0" w:color="auto"/>
        <w:left w:val="none" w:sz="0" w:space="0" w:color="auto"/>
        <w:bottom w:val="none" w:sz="0" w:space="0" w:color="auto"/>
        <w:right w:val="none" w:sz="0" w:space="0" w:color="auto"/>
      </w:divBdr>
    </w:div>
    <w:div w:id="521432823">
      <w:bodyDiv w:val="1"/>
      <w:marLeft w:val="0"/>
      <w:marRight w:val="0"/>
      <w:marTop w:val="0"/>
      <w:marBottom w:val="0"/>
      <w:divBdr>
        <w:top w:val="none" w:sz="0" w:space="0" w:color="auto"/>
        <w:left w:val="none" w:sz="0" w:space="0" w:color="auto"/>
        <w:bottom w:val="none" w:sz="0" w:space="0" w:color="auto"/>
        <w:right w:val="none" w:sz="0" w:space="0" w:color="auto"/>
      </w:divBdr>
    </w:div>
    <w:div w:id="521481319">
      <w:bodyDiv w:val="1"/>
      <w:marLeft w:val="0"/>
      <w:marRight w:val="0"/>
      <w:marTop w:val="0"/>
      <w:marBottom w:val="0"/>
      <w:divBdr>
        <w:top w:val="none" w:sz="0" w:space="0" w:color="auto"/>
        <w:left w:val="none" w:sz="0" w:space="0" w:color="auto"/>
        <w:bottom w:val="none" w:sz="0" w:space="0" w:color="auto"/>
        <w:right w:val="none" w:sz="0" w:space="0" w:color="auto"/>
      </w:divBdr>
    </w:div>
    <w:div w:id="521481722">
      <w:bodyDiv w:val="1"/>
      <w:marLeft w:val="0"/>
      <w:marRight w:val="0"/>
      <w:marTop w:val="0"/>
      <w:marBottom w:val="0"/>
      <w:divBdr>
        <w:top w:val="none" w:sz="0" w:space="0" w:color="auto"/>
        <w:left w:val="none" w:sz="0" w:space="0" w:color="auto"/>
        <w:bottom w:val="none" w:sz="0" w:space="0" w:color="auto"/>
        <w:right w:val="none" w:sz="0" w:space="0" w:color="auto"/>
      </w:divBdr>
    </w:div>
    <w:div w:id="521743566">
      <w:bodyDiv w:val="1"/>
      <w:marLeft w:val="0"/>
      <w:marRight w:val="0"/>
      <w:marTop w:val="0"/>
      <w:marBottom w:val="0"/>
      <w:divBdr>
        <w:top w:val="none" w:sz="0" w:space="0" w:color="auto"/>
        <w:left w:val="none" w:sz="0" w:space="0" w:color="auto"/>
        <w:bottom w:val="none" w:sz="0" w:space="0" w:color="auto"/>
        <w:right w:val="none" w:sz="0" w:space="0" w:color="auto"/>
      </w:divBdr>
    </w:div>
    <w:div w:id="521895236">
      <w:bodyDiv w:val="1"/>
      <w:marLeft w:val="0"/>
      <w:marRight w:val="0"/>
      <w:marTop w:val="0"/>
      <w:marBottom w:val="0"/>
      <w:divBdr>
        <w:top w:val="none" w:sz="0" w:space="0" w:color="auto"/>
        <w:left w:val="none" w:sz="0" w:space="0" w:color="auto"/>
        <w:bottom w:val="none" w:sz="0" w:space="0" w:color="auto"/>
        <w:right w:val="none" w:sz="0" w:space="0" w:color="auto"/>
      </w:divBdr>
    </w:div>
    <w:div w:id="521937315">
      <w:bodyDiv w:val="1"/>
      <w:marLeft w:val="0"/>
      <w:marRight w:val="0"/>
      <w:marTop w:val="0"/>
      <w:marBottom w:val="0"/>
      <w:divBdr>
        <w:top w:val="none" w:sz="0" w:space="0" w:color="auto"/>
        <w:left w:val="none" w:sz="0" w:space="0" w:color="auto"/>
        <w:bottom w:val="none" w:sz="0" w:space="0" w:color="auto"/>
        <w:right w:val="none" w:sz="0" w:space="0" w:color="auto"/>
      </w:divBdr>
    </w:div>
    <w:div w:id="521942448">
      <w:bodyDiv w:val="1"/>
      <w:marLeft w:val="0"/>
      <w:marRight w:val="0"/>
      <w:marTop w:val="0"/>
      <w:marBottom w:val="0"/>
      <w:divBdr>
        <w:top w:val="none" w:sz="0" w:space="0" w:color="auto"/>
        <w:left w:val="none" w:sz="0" w:space="0" w:color="auto"/>
        <w:bottom w:val="none" w:sz="0" w:space="0" w:color="auto"/>
        <w:right w:val="none" w:sz="0" w:space="0" w:color="auto"/>
      </w:divBdr>
    </w:div>
    <w:div w:id="521943483">
      <w:bodyDiv w:val="1"/>
      <w:marLeft w:val="0"/>
      <w:marRight w:val="0"/>
      <w:marTop w:val="0"/>
      <w:marBottom w:val="0"/>
      <w:divBdr>
        <w:top w:val="none" w:sz="0" w:space="0" w:color="auto"/>
        <w:left w:val="none" w:sz="0" w:space="0" w:color="auto"/>
        <w:bottom w:val="none" w:sz="0" w:space="0" w:color="auto"/>
        <w:right w:val="none" w:sz="0" w:space="0" w:color="auto"/>
      </w:divBdr>
    </w:div>
    <w:div w:id="522088318">
      <w:bodyDiv w:val="1"/>
      <w:marLeft w:val="0"/>
      <w:marRight w:val="0"/>
      <w:marTop w:val="0"/>
      <w:marBottom w:val="0"/>
      <w:divBdr>
        <w:top w:val="none" w:sz="0" w:space="0" w:color="auto"/>
        <w:left w:val="none" w:sz="0" w:space="0" w:color="auto"/>
        <w:bottom w:val="none" w:sz="0" w:space="0" w:color="auto"/>
        <w:right w:val="none" w:sz="0" w:space="0" w:color="auto"/>
      </w:divBdr>
    </w:div>
    <w:div w:id="522331012">
      <w:bodyDiv w:val="1"/>
      <w:marLeft w:val="0"/>
      <w:marRight w:val="0"/>
      <w:marTop w:val="0"/>
      <w:marBottom w:val="0"/>
      <w:divBdr>
        <w:top w:val="none" w:sz="0" w:space="0" w:color="auto"/>
        <w:left w:val="none" w:sz="0" w:space="0" w:color="auto"/>
        <w:bottom w:val="none" w:sz="0" w:space="0" w:color="auto"/>
        <w:right w:val="none" w:sz="0" w:space="0" w:color="auto"/>
      </w:divBdr>
    </w:div>
    <w:div w:id="522591470">
      <w:bodyDiv w:val="1"/>
      <w:marLeft w:val="0"/>
      <w:marRight w:val="0"/>
      <w:marTop w:val="0"/>
      <w:marBottom w:val="0"/>
      <w:divBdr>
        <w:top w:val="none" w:sz="0" w:space="0" w:color="auto"/>
        <w:left w:val="none" w:sz="0" w:space="0" w:color="auto"/>
        <w:bottom w:val="none" w:sz="0" w:space="0" w:color="auto"/>
        <w:right w:val="none" w:sz="0" w:space="0" w:color="auto"/>
      </w:divBdr>
    </w:div>
    <w:div w:id="522715515">
      <w:bodyDiv w:val="1"/>
      <w:marLeft w:val="0"/>
      <w:marRight w:val="0"/>
      <w:marTop w:val="0"/>
      <w:marBottom w:val="0"/>
      <w:divBdr>
        <w:top w:val="none" w:sz="0" w:space="0" w:color="auto"/>
        <w:left w:val="none" w:sz="0" w:space="0" w:color="auto"/>
        <w:bottom w:val="none" w:sz="0" w:space="0" w:color="auto"/>
        <w:right w:val="none" w:sz="0" w:space="0" w:color="auto"/>
      </w:divBdr>
    </w:div>
    <w:div w:id="522716201">
      <w:bodyDiv w:val="1"/>
      <w:marLeft w:val="0"/>
      <w:marRight w:val="0"/>
      <w:marTop w:val="0"/>
      <w:marBottom w:val="0"/>
      <w:divBdr>
        <w:top w:val="none" w:sz="0" w:space="0" w:color="auto"/>
        <w:left w:val="none" w:sz="0" w:space="0" w:color="auto"/>
        <w:bottom w:val="none" w:sz="0" w:space="0" w:color="auto"/>
        <w:right w:val="none" w:sz="0" w:space="0" w:color="auto"/>
      </w:divBdr>
    </w:div>
    <w:div w:id="522742629">
      <w:bodyDiv w:val="1"/>
      <w:marLeft w:val="0"/>
      <w:marRight w:val="0"/>
      <w:marTop w:val="0"/>
      <w:marBottom w:val="0"/>
      <w:divBdr>
        <w:top w:val="none" w:sz="0" w:space="0" w:color="auto"/>
        <w:left w:val="none" w:sz="0" w:space="0" w:color="auto"/>
        <w:bottom w:val="none" w:sz="0" w:space="0" w:color="auto"/>
        <w:right w:val="none" w:sz="0" w:space="0" w:color="auto"/>
      </w:divBdr>
    </w:div>
    <w:div w:id="522747770">
      <w:bodyDiv w:val="1"/>
      <w:marLeft w:val="0"/>
      <w:marRight w:val="0"/>
      <w:marTop w:val="0"/>
      <w:marBottom w:val="0"/>
      <w:divBdr>
        <w:top w:val="none" w:sz="0" w:space="0" w:color="auto"/>
        <w:left w:val="none" w:sz="0" w:space="0" w:color="auto"/>
        <w:bottom w:val="none" w:sz="0" w:space="0" w:color="auto"/>
        <w:right w:val="none" w:sz="0" w:space="0" w:color="auto"/>
      </w:divBdr>
    </w:div>
    <w:div w:id="522859776">
      <w:bodyDiv w:val="1"/>
      <w:marLeft w:val="0"/>
      <w:marRight w:val="0"/>
      <w:marTop w:val="0"/>
      <w:marBottom w:val="0"/>
      <w:divBdr>
        <w:top w:val="none" w:sz="0" w:space="0" w:color="auto"/>
        <w:left w:val="none" w:sz="0" w:space="0" w:color="auto"/>
        <w:bottom w:val="none" w:sz="0" w:space="0" w:color="auto"/>
        <w:right w:val="none" w:sz="0" w:space="0" w:color="auto"/>
      </w:divBdr>
    </w:div>
    <w:div w:id="522864765">
      <w:bodyDiv w:val="1"/>
      <w:marLeft w:val="0"/>
      <w:marRight w:val="0"/>
      <w:marTop w:val="0"/>
      <w:marBottom w:val="0"/>
      <w:divBdr>
        <w:top w:val="none" w:sz="0" w:space="0" w:color="auto"/>
        <w:left w:val="none" w:sz="0" w:space="0" w:color="auto"/>
        <w:bottom w:val="none" w:sz="0" w:space="0" w:color="auto"/>
        <w:right w:val="none" w:sz="0" w:space="0" w:color="auto"/>
      </w:divBdr>
    </w:div>
    <w:div w:id="522868897">
      <w:bodyDiv w:val="1"/>
      <w:marLeft w:val="0"/>
      <w:marRight w:val="0"/>
      <w:marTop w:val="0"/>
      <w:marBottom w:val="0"/>
      <w:divBdr>
        <w:top w:val="none" w:sz="0" w:space="0" w:color="auto"/>
        <w:left w:val="none" w:sz="0" w:space="0" w:color="auto"/>
        <w:bottom w:val="none" w:sz="0" w:space="0" w:color="auto"/>
        <w:right w:val="none" w:sz="0" w:space="0" w:color="auto"/>
      </w:divBdr>
    </w:div>
    <w:div w:id="522936954">
      <w:bodyDiv w:val="1"/>
      <w:marLeft w:val="0"/>
      <w:marRight w:val="0"/>
      <w:marTop w:val="0"/>
      <w:marBottom w:val="0"/>
      <w:divBdr>
        <w:top w:val="none" w:sz="0" w:space="0" w:color="auto"/>
        <w:left w:val="none" w:sz="0" w:space="0" w:color="auto"/>
        <w:bottom w:val="none" w:sz="0" w:space="0" w:color="auto"/>
        <w:right w:val="none" w:sz="0" w:space="0" w:color="auto"/>
      </w:divBdr>
    </w:div>
    <w:div w:id="522937910">
      <w:bodyDiv w:val="1"/>
      <w:marLeft w:val="0"/>
      <w:marRight w:val="0"/>
      <w:marTop w:val="0"/>
      <w:marBottom w:val="0"/>
      <w:divBdr>
        <w:top w:val="none" w:sz="0" w:space="0" w:color="auto"/>
        <w:left w:val="none" w:sz="0" w:space="0" w:color="auto"/>
        <w:bottom w:val="none" w:sz="0" w:space="0" w:color="auto"/>
        <w:right w:val="none" w:sz="0" w:space="0" w:color="auto"/>
      </w:divBdr>
    </w:div>
    <w:div w:id="522978352">
      <w:bodyDiv w:val="1"/>
      <w:marLeft w:val="0"/>
      <w:marRight w:val="0"/>
      <w:marTop w:val="0"/>
      <w:marBottom w:val="0"/>
      <w:divBdr>
        <w:top w:val="none" w:sz="0" w:space="0" w:color="auto"/>
        <w:left w:val="none" w:sz="0" w:space="0" w:color="auto"/>
        <w:bottom w:val="none" w:sz="0" w:space="0" w:color="auto"/>
        <w:right w:val="none" w:sz="0" w:space="0" w:color="auto"/>
      </w:divBdr>
    </w:div>
    <w:div w:id="522979736">
      <w:bodyDiv w:val="1"/>
      <w:marLeft w:val="0"/>
      <w:marRight w:val="0"/>
      <w:marTop w:val="0"/>
      <w:marBottom w:val="0"/>
      <w:divBdr>
        <w:top w:val="none" w:sz="0" w:space="0" w:color="auto"/>
        <w:left w:val="none" w:sz="0" w:space="0" w:color="auto"/>
        <w:bottom w:val="none" w:sz="0" w:space="0" w:color="auto"/>
        <w:right w:val="none" w:sz="0" w:space="0" w:color="auto"/>
      </w:divBdr>
    </w:div>
    <w:div w:id="522984163">
      <w:bodyDiv w:val="1"/>
      <w:marLeft w:val="0"/>
      <w:marRight w:val="0"/>
      <w:marTop w:val="0"/>
      <w:marBottom w:val="0"/>
      <w:divBdr>
        <w:top w:val="none" w:sz="0" w:space="0" w:color="auto"/>
        <w:left w:val="none" w:sz="0" w:space="0" w:color="auto"/>
        <w:bottom w:val="none" w:sz="0" w:space="0" w:color="auto"/>
        <w:right w:val="none" w:sz="0" w:space="0" w:color="auto"/>
      </w:divBdr>
    </w:div>
    <w:div w:id="522985275">
      <w:bodyDiv w:val="1"/>
      <w:marLeft w:val="0"/>
      <w:marRight w:val="0"/>
      <w:marTop w:val="0"/>
      <w:marBottom w:val="0"/>
      <w:divBdr>
        <w:top w:val="none" w:sz="0" w:space="0" w:color="auto"/>
        <w:left w:val="none" w:sz="0" w:space="0" w:color="auto"/>
        <w:bottom w:val="none" w:sz="0" w:space="0" w:color="auto"/>
        <w:right w:val="none" w:sz="0" w:space="0" w:color="auto"/>
      </w:divBdr>
    </w:div>
    <w:div w:id="523054655">
      <w:bodyDiv w:val="1"/>
      <w:marLeft w:val="0"/>
      <w:marRight w:val="0"/>
      <w:marTop w:val="0"/>
      <w:marBottom w:val="0"/>
      <w:divBdr>
        <w:top w:val="none" w:sz="0" w:space="0" w:color="auto"/>
        <w:left w:val="none" w:sz="0" w:space="0" w:color="auto"/>
        <w:bottom w:val="none" w:sz="0" w:space="0" w:color="auto"/>
        <w:right w:val="none" w:sz="0" w:space="0" w:color="auto"/>
      </w:divBdr>
    </w:div>
    <w:div w:id="523326849">
      <w:bodyDiv w:val="1"/>
      <w:marLeft w:val="0"/>
      <w:marRight w:val="0"/>
      <w:marTop w:val="0"/>
      <w:marBottom w:val="0"/>
      <w:divBdr>
        <w:top w:val="none" w:sz="0" w:space="0" w:color="auto"/>
        <w:left w:val="none" w:sz="0" w:space="0" w:color="auto"/>
        <w:bottom w:val="none" w:sz="0" w:space="0" w:color="auto"/>
        <w:right w:val="none" w:sz="0" w:space="0" w:color="auto"/>
      </w:divBdr>
    </w:div>
    <w:div w:id="523637689">
      <w:bodyDiv w:val="1"/>
      <w:marLeft w:val="0"/>
      <w:marRight w:val="0"/>
      <w:marTop w:val="0"/>
      <w:marBottom w:val="0"/>
      <w:divBdr>
        <w:top w:val="none" w:sz="0" w:space="0" w:color="auto"/>
        <w:left w:val="none" w:sz="0" w:space="0" w:color="auto"/>
        <w:bottom w:val="none" w:sz="0" w:space="0" w:color="auto"/>
        <w:right w:val="none" w:sz="0" w:space="0" w:color="auto"/>
      </w:divBdr>
    </w:div>
    <w:div w:id="523708565">
      <w:bodyDiv w:val="1"/>
      <w:marLeft w:val="0"/>
      <w:marRight w:val="0"/>
      <w:marTop w:val="0"/>
      <w:marBottom w:val="0"/>
      <w:divBdr>
        <w:top w:val="none" w:sz="0" w:space="0" w:color="auto"/>
        <w:left w:val="none" w:sz="0" w:space="0" w:color="auto"/>
        <w:bottom w:val="none" w:sz="0" w:space="0" w:color="auto"/>
        <w:right w:val="none" w:sz="0" w:space="0" w:color="auto"/>
      </w:divBdr>
    </w:div>
    <w:div w:id="523834983">
      <w:bodyDiv w:val="1"/>
      <w:marLeft w:val="0"/>
      <w:marRight w:val="0"/>
      <w:marTop w:val="0"/>
      <w:marBottom w:val="0"/>
      <w:divBdr>
        <w:top w:val="none" w:sz="0" w:space="0" w:color="auto"/>
        <w:left w:val="none" w:sz="0" w:space="0" w:color="auto"/>
        <w:bottom w:val="none" w:sz="0" w:space="0" w:color="auto"/>
        <w:right w:val="none" w:sz="0" w:space="0" w:color="auto"/>
      </w:divBdr>
    </w:div>
    <w:div w:id="524558205">
      <w:bodyDiv w:val="1"/>
      <w:marLeft w:val="0"/>
      <w:marRight w:val="0"/>
      <w:marTop w:val="0"/>
      <w:marBottom w:val="0"/>
      <w:divBdr>
        <w:top w:val="none" w:sz="0" w:space="0" w:color="auto"/>
        <w:left w:val="none" w:sz="0" w:space="0" w:color="auto"/>
        <w:bottom w:val="none" w:sz="0" w:space="0" w:color="auto"/>
        <w:right w:val="none" w:sz="0" w:space="0" w:color="auto"/>
      </w:divBdr>
    </w:div>
    <w:div w:id="524632995">
      <w:bodyDiv w:val="1"/>
      <w:marLeft w:val="0"/>
      <w:marRight w:val="0"/>
      <w:marTop w:val="0"/>
      <w:marBottom w:val="0"/>
      <w:divBdr>
        <w:top w:val="none" w:sz="0" w:space="0" w:color="auto"/>
        <w:left w:val="none" w:sz="0" w:space="0" w:color="auto"/>
        <w:bottom w:val="none" w:sz="0" w:space="0" w:color="auto"/>
        <w:right w:val="none" w:sz="0" w:space="0" w:color="auto"/>
      </w:divBdr>
    </w:div>
    <w:div w:id="524711221">
      <w:bodyDiv w:val="1"/>
      <w:marLeft w:val="0"/>
      <w:marRight w:val="0"/>
      <w:marTop w:val="0"/>
      <w:marBottom w:val="0"/>
      <w:divBdr>
        <w:top w:val="none" w:sz="0" w:space="0" w:color="auto"/>
        <w:left w:val="none" w:sz="0" w:space="0" w:color="auto"/>
        <w:bottom w:val="none" w:sz="0" w:space="0" w:color="auto"/>
        <w:right w:val="none" w:sz="0" w:space="0" w:color="auto"/>
      </w:divBdr>
    </w:div>
    <w:div w:id="524713663">
      <w:bodyDiv w:val="1"/>
      <w:marLeft w:val="0"/>
      <w:marRight w:val="0"/>
      <w:marTop w:val="0"/>
      <w:marBottom w:val="0"/>
      <w:divBdr>
        <w:top w:val="none" w:sz="0" w:space="0" w:color="auto"/>
        <w:left w:val="none" w:sz="0" w:space="0" w:color="auto"/>
        <w:bottom w:val="none" w:sz="0" w:space="0" w:color="auto"/>
        <w:right w:val="none" w:sz="0" w:space="0" w:color="auto"/>
      </w:divBdr>
    </w:div>
    <w:div w:id="524758201">
      <w:bodyDiv w:val="1"/>
      <w:marLeft w:val="0"/>
      <w:marRight w:val="0"/>
      <w:marTop w:val="0"/>
      <w:marBottom w:val="0"/>
      <w:divBdr>
        <w:top w:val="none" w:sz="0" w:space="0" w:color="auto"/>
        <w:left w:val="none" w:sz="0" w:space="0" w:color="auto"/>
        <w:bottom w:val="none" w:sz="0" w:space="0" w:color="auto"/>
        <w:right w:val="none" w:sz="0" w:space="0" w:color="auto"/>
      </w:divBdr>
    </w:div>
    <w:div w:id="524830768">
      <w:bodyDiv w:val="1"/>
      <w:marLeft w:val="0"/>
      <w:marRight w:val="0"/>
      <w:marTop w:val="0"/>
      <w:marBottom w:val="0"/>
      <w:divBdr>
        <w:top w:val="none" w:sz="0" w:space="0" w:color="auto"/>
        <w:left w:val="none" w:sz="0" w:space="0" w:color="auto"/>
        <w:bottom w:val="none" w:sz="0" w:space="0" w:color="auto"/>
        <w:right w:val="none" w:sz="0" w:space="0" w:color="auto"/>
      </w:divBdr>
    </w:div>
    <w:div w:id="524951075">
      <w:bodyDiv w:val="1"/>
      <w:marLeft w:val="0"/>
      <w:marRight w:val="0"/>
      <w:marTop w:val="0"/>
      <w:marBottom w:val="0"/>
      <w:divBdr>
        <w:top w:val="none" w:sz="0" w:space="0" w:color="auto"/>
        <w:left w:val="none" w:sz="0" w:space="0" w:color="auto"/>
        <w:bottom w:val="none" w:sz="0" w:space="0" w:color="auto"/>
        <w:right w:val="none" w:sz="0" w:space="0" w:color="auto"/>
      </w:divBdr>
    </w:div>
    <w:div w:id="524951289">
      <w:bodyDiv w:val="1"/>
      <w:marLeft w:val="0"/>
      <w:marRight w:val="0"/>
      <w:marTop w:val="0"/>
      <w:marBottom w:val="0"/>
      <w:divBdr>
        <w:top w:val="none" w:sz="0" w:space="0" w:color="auto"/>
        <w:left w:val="none" w:sz="0" w:space="0" w:color="auto"/>
        <w:bottom w:val="none" w:sz="0" w:space="0" w:color="auto"/>
        <w:right w:val="none" w:sz="0" w:space="0" w:color="auto"/>
      </w:divBdr>
    </w:div>
    <w:div w:id="524975716">
      <w:bodyDiv w:val="1"/>
      <w:marLeft w:val="0"/>
      <w:marRight w:val="0"/>
      <w:marTop w:val="0"/>
      <w:marBottom w:val="0"/>
      <w:divBdr>
        <w:top w:val="none" w:sz="0" w:space="0" w:color="auto"/>
        <w:left w:val="none" w:sz="0" w:space="0" w:color="auto"/>
        <w:bottom w:val="none" w:sz="0" w:space="0" w:color="auto"/>
        <w:right w:val="none" w:sz="0" w:space="0" w:color="auto"/>
      </w:divBdr>
    </w:div>
    <w:div w:id="525142547">
      <w:bodyDiv w:val="1"/>
      <w:marLeft w:val="0"/>
      <w:marRight w:val="0"/>
      <w:marTop w:val="0"/>
      <w:marBottom w:val="0"/>
      <w:divBdr>
        <w:top w:val="none" w:sz="0" w:space="0" w:color="auto"/>
        <w:left w:val="none" w:sz="0" w:space="0" w:color="auto"/>
        <w:bottom w:val="none" w:sz="0" w:space="0" w:color="auto"/>
        <w:right w:val="none" w:sz="0" w:space="0" w:color="auto"/>
      </w:divBdr>
    </w:div>
    <w:div w:id="525293073">
      <w:bodyDiv w:val="1"/>
      <w:marLeft w:val="0"/>
      <w:marRight w:val="0"/>
      <w:marTop w:val="0"/>
      <w:marBottom w:val="0"/>
      <w:divBdr>
        <w:top w:val="none" w:sz="0" w:space="0" w:color="auto"/>
        <w:left w:val="none" w:sz="0" w:space="0" w:color="auto"/>
        <w:bottom w:val="none" w:sz="0" w:space="0" w:color="auto"/>
        <w:right w:val="none" w:sz="0" w:space="0" w:color="auto"/>
      </w:divBdr>
    </w:div>
    <w:div w:id="525366307">
      <w:bodyDiv w:val="1"/>
      <w:marLeft w:val="0"/>
      <w:marRight w:val="0"/>
      <w:marTop w:val="0"/>
      <w:marBottom w:val="0"/>
      <w:divBdr>
        <w:top w:val="none" w:sz="0" w:space="0" w:color="auto"/>
        <w:left w:val="none" w:sz="0" w:space="0" w:color="auto"/>
        <w:bottom w:val="none" w:sz="0" w:space="0" w:color="auto"/>
        <w:right w:val="none" w:sz="0" w:space="0" w:color="auto"/>
      </w:divBdr>
    </w:div>
    <w:div w:id="525411611">
      <w:bodyDiv w:val="1"/>
      <w:marLeft w:val="0"/>
      <w:marRight w:val="0"/>
      <w:marTop w:val="0"/>
      <w:marBottom w:val="0"/>
      <w:divBdr>
        <w:top w:val="none" w:sz="0" w:space="0" w:color="auto"/>
        <w:left w:val="none" w:sz="0" w:space="0" w:color="auto"/>
        <w:bottom w:val="none" w:sz="0" w:space="0" w:color="auto"/>
        <w:right w:val="none" w:sz="0" w:space="0" w:color="auto"/>
      </w:divBdr>
    </w:div>
    <w:div w:id="525489167">
      <w:bodyDiv w:val="1"/>
      <w:marLeft w:val="0"/>
      <w:marRight w:val="0"/>
      <w:marTop w:val="0"/>
      <w:marBottom w:val="0"/>
      <w:divBdr>
        <w:top w:val="none" w:sz="0" w:space="0" w:color="auto"/>
        <w:left w:val="none" w:sz="0" w:space="0" w:color="auto"/>
        <w:bottom w:val="none" w:sz="0" w:space="0" w:color="auto"/>
        <w:right w:val="none" w:sz="0" w:space="0" w:color="auto"/>
      </w:divBdr>
    </w:div>
    <w:div w:id="525562393">
      <w:bodyDiv w:val="1"/>
      <w:marLeft w:val="0"/>
      <w:marRight w:val="0"/>
      <w:marTop w:val="0"/>
      <w:marBottom w:val="0"/>
      <w:divBdr>
        <w:top w:val="none" w:sz="0" w:space="0" w:color="auto"/>
        <w:left w:val="none" w:sz="0" w:space="0" w:color="auto"/>
        <w:bottom w:val="none" w:sz="0" w:space="0" w:color="auto"/>
        <w:right w:val="none" w:sz="0" w:space="0" w:color="auto"/>
      </w:divBdr>
    </w:div>
    <w:div w:id="525674180">
      <w:bodyDiv w:val="1"/>
      <w:marLeft w:val="0"/>
      <w:marRight w:val="0"/>
      <w:marTop w:val="0"/>
      <w:marBottom w:val="0"/>
      <w:divBdr>
        <w:top w:val="none" w:sz="0" w:space="0" w:color="auto"/>
        <w:left w:val="none" w:sz="0" w:space="0" w:color="auto"/>
        <w:bottom w:val="none" w:sz="0" w:space="0" w:color="auto"/>
        <w:right w:val="none" w:sz="0" w:space="0" w:color="auto"/>
      </w:divBdr>
    </w:div>
    <w:div w:id="525754504">
      <w:bodyDiv w:val="1"/>
      <w:marLeft w:val="0"/>
      <w:marRight w:val="0"/>
      <w:marTop w:val="0"/>
      <w:marBottom w:val="0"/>
      <w:divBdr>
        <w:top w:val="none" w:sz="0" w:space="0" w:color="auto"/>
        <w:left w:val="none" w:sz="0" w:space="0" w:color="auto"/>
        <w:bottom w:val="none" w:sz="0" w:space="0" w:color="auto"/>
        <w:right w:val="none" w:sz="0" w:space="0" w:color="auto"/>
      </w:divBdr>
    </w:div>
    <w:div w:id="526214647">
      <w:bodyDiv w:val="1"/>
      <w:marLeft w:val="0"/>
      <w:marRight w:val="0"/>
      <w:marTop w:val="0"/>
      <w:marBottom w:val="0"/>
      <w:divBdr>
        <w:top w:val="none" w:sz="0" w:space="0" w:color="auto"/>
        <w:left w:val="none" w:sz="0" w:space="0" w:color="auto"/>
        <w:bottom w:val="none" w:sz="0" w:space="0" w:color="auto"/>
        <w:right w:val="none" w:sz="0" w:space="0" w:color="auto"/>
      </w:divBdr>
    </w:div>
    <w:div w:id="526480457">
      <w:bodyDiv w:val="1"/>
      <w:marLeft w:val="0"/>
      <w:marRight w:val="0"/>
      <w:marTop w:val="0"/>
      <w:marBottom w:val="0"/>
      <w:divBdr>
        <w:top w:val="none" w:sz="0" w:space="0" w:color="auto"/>
        <w:left w:val="none" w:sz="0" w:space="0" w:color="auto"/>
        <w:bottom w:val="none" w:sz="0" w:space="0" w:color="auto"/>
        <w:right w:val="none" w:sz="0" w:space="0" w:color="auto"/>
      </w:divBdr>
    </w:div>
    <w:div w:id="526525855">
      <w:bodyDiv w:val="1"/>
      <w:marLeft w:val="0"/>
      <w:marRight w:val="0"/>
      <w:marTop w:val="0"/>
      <w:marBottom w:val="0"/>
      <w:divBdr>
        <w:top w:val="none" w:sz="0" w:space="0" w:color="auto"/>
        <w:left w:val="none" w:sz="0" w:space="0" w:color="auto"/>
        <w:bottom w:val="none" w:sz="0" w:space="0" w:color="auto"/>
        <w:right w:val="none" w:sz="0" w:space="0" w:color="auto"/>
      </w:divBdr>
    </w:div>
    <w:div w:id="526529882">
      <w:bodyDiv w:val="1"/>
      <w:marLeft w:val="0"/>
      <w:marRight w:val="0"/>
      <w:marTop w:val="0"/>
      <w:marBottom w:val="0"/>
      <w:divBdr>
        <w:top w:val="none" w:sz="0" w:space="0" w:color="auto"/>
        <w:left w:val="none" w:sz="0" w:space="0" w:color="auto"/>
        <w:bottom w:val="none" w:sz="0" w:space="0" w:color="auto"/>
        <w:right w:val="none" w:sz="0" w:space="0" w:color="auto"/>
      </w:divBdr>
    </w:div>
    <w:div w:id="526647850">
      <w:bodyDiv w:val="1"/>
      <w:marLeft w:val="0"/>
      <w:marRight w:val="0"/>
      <w:marTop w:val="0"/>
      <w:marBottom w:val="0"/>
      <w:divBdr>
        <w:top w:val="none" w:sz="0" w:space="0" w:color="auto"/>
        <w:left w:val="none" w:sz="0" w:space="0" w:color="auto"/>
        <w:bottom w:val="none" w:sz="0" w:space="0" w:color="auto"/>
        <w:right w:val="none" w:sz="0" w:space="0" w:color="auto"/>
      </w:divBdr>
    </w:div>
    <w:div w:id="526717809">
      <w:bodyDiv w:val="1"/>
      <w:marLeft w:val="0"/>
      <w:marRight w:val="0"/>
      <w:marTop w:val="0"/>
      <w:marBottom w:val="0"/>
      <w:divBdr>
        <w:top w:val="none" w:sz="0" w:space="0" w:color="auto"/>
        <w:left w:val="none" w:sz="0" w:space="0" w:color="auto"/>
        <w:bottom w:val="none" w:sz="0" w:space="0" w:color="auto"/>
        <w:right w:val="none" w:sz="0" w:space="0" w:color="auto"/>
      </w:divBdr>
    </w:div>
    <w:div w:id="526791636">
      <w:bodyDiv w:val="1"/>
      <w:marLeft w:val="0"/>
      <w:marRight w:val="0"/>
      <w:marTop w:val="0"/>
      <w:marBottom w:val="0"/>
      <w:divBdr>
        <w:top w:val="none" w:sz="0" w:space="0" w:color="auto"/>
        <w:left w:val="none" w:sz="0" w:space="0" w:color="auto"/>
        <w:bottom w:val="none" w:sz="0" w:space="0" w:color="auto"/>
        <w:right w:val="none" w:sz="0" w:space="0" w:color="auto"/>
      </w:divBdr>
    </w:div>
    <w:div w:id="526792212">
      <w:bodyDiv w:val="1"/>
      <w:marLeft w:val="0"/>
      <w:marRight w:val="0"/>
      <w:marTop w:val="0"/>
      <w:marBottom w:val="0"/>
      <w:divBdr>
        <w:top w:val="none" w:sz="0" w:space="0" w:color="auto"/>
        <w:left w:val="none" w:sz="0" w:space="0" w:color="auto"/>
        <w:bottom w:val="none" w:sz="0" w:space="0" w:color="auto"/>
        <w:right w:val="none" w:sz="0" w:space="0" w:color="auto"/>
      </w:divBdr>
    </w:div>
    <w:div w:id="527063221">
      <w:bodyDiv w:val="1"/>
      <w:marLeft w:val="0"/>
      <w:marRight w:val="0"/>
      <w:marTop w:val="0"/>
      <w:marBottom w:val="0"/>
      <w:divBdr>
        <w:top w:val="none" w:sz="0" w:space="0" w:color="auto"/>
        <w:left w:val="none" w:sz="0" w:space="0" w:color="auto"/>
        <w:bottom w:val="none" w:sz="0" w:space="0" w:color="auto"/>
        <w:right w:val="none" w:sz="0" w:space="0" w:color="auto"/>
      </w:divBdr>
    </w:div>
    <w:div w:id="527177851">
      <w:bodyDiv w:val="1"/>
      <w:marLeft w:val="0"/>
      <w:marRight w:val="0"/>
      <w:marTop w:val="0"/>
      <w:marBottom w:val="0"/>
      <w:divBdr>
        <w:top w:val="none" w:sz="0" w:space="0" w:color="auto"/>
        <w:left w:val="none" w:sz="0" w:space="0" w:color="auto"/>
        <w:bottom w:val="none" w:sz="0" w:space="0" w:color="auto"/>
        <w:right w:val="none" w:sz="0" w:space="0" w:color="auto"/>
      </w:divBdr>
    </w:div>
    <w:div w:id="527334684">
      <w:bodyDiv w:val="1"/>
      <w:marLeft w:val="0"/>
      <w:marRight w:val="0"/>
      <w:marTop w:val="0"/>
      <w:marBottom w:val="0"/>
      <w:divBdr>
        <w:top w:val="none" w:sz="0" w:space="0" w:color="auto"/>
        <w:left w:val="none" w:sz="0" w:space="0" w:color="auto"/>
        <w:bottom w:val="none" w:sz="0" w:space="0" w:color="auto"/>
        <w:right w:val="none" w:sz="0" w:space="0" w:color="auto"/>
      </w:divBdr>
    </w:div>
    <w:div w:id="527447001">
      <w:bodyDiv w:val="1"/>
      <w:marLeft w:val="0"/>
      <w:marRight w:val="0"/>
      <w:marTop w:val="0"/>
      <w:marBottom w:val="0"/>
      <w:divBdr>
        <w:top w:val="none" w:sz="0" w:space="0" w:color="auto"/>
        <w:left w:val="none" w:sz="0" w:space="0" w:color="auto"/>
        <w:bottom w:val="none" w:sz="0" w:space="0" w:color="auto"/>
        <w:right w:val="none" w:sz="0" w:space="0" w:color="auto"/>
      </w:divBdr>
    </w:div>
    <w:div w:id="527530383">
      <w:bodyDiv w:val="1"/>
      <w:marLeft w:val="0"/>
      <w:marRight w:val="0"/>
      <w:marTop w:val="0"/>
      <w:marBottom w:val="0"/>
      <w:divBdr>
        <w:top w:val="none" w:sz="0" w:space="0" w:color="auto"/>
        <w:left w:val="none" w:sz="0" w:space="0" w:color="auto"/>
        <w:bottom w:val="none" w:sz="0" w:space="0" w:color="auto"/>
        <w:right w:val="none" w:sz="0" w:space="0" w:color="auto"/>
      </w:divBdr>
    </w:div>
    <w:div w:id="527597497">
      <w:bodyDiv w:val="1"/>
      <w:marLeft w:val="0"/>
      <w:marRight w:val="0"/>
      <w:marTop w:val="0"/>
      <w:marBottom w:val="0"/>
      <w:divBdr>
        <w:top w:val="none" w:sz="0" w:space="0" w:color="auto"/>
        <w:left w:val="none" w:sz="0" w:space="0" w:color="auto"/>
        <w:bottom w:val="none" w:sz="0" w:space="0" w:color="auto"/>
        <w:right w:val="none" w:sz="0" w:space="0" w:color="auto"/>
      </w:divBdr>
    </w:div>
    <w:div w:id="527908122">
      <w:bodyDiv w:val="1"/>
      <w:marLeft w:val="0"/>
      <w:marRight w:val="0"/>
      <w:marTop w:val="0"/>
      <w:marBottom w:val="0"/>
      <w:divBdr>
        <w:top w:val="none" w:sz="0" w:space="0" w:color="auto"/>
        <w:left w:val="none" w:sz="0" w:space="0" w:color="auto"/>
        <w:bottom w:val="none" w:sz="0" w:space="0" w:color="auto"/>
        <w:right w:val="none" w:sz="0" w:space="0" w:color="auto"/>
      </w:divBdr>
    </w:div>
    <w:div w:id="527990386">
      <w:bodyDiv w:val="1"/>
      <w:marLeft w:val="0"/>
      <w:marRight w:val="0"/>
      <w:marTop w:val="0"/>
      <w:marBottom w:val="0"/>
      <w:divBdr>
        <w:top w:val="none" w:sz="0" w:space="0" w:color="auto"/>
        <w:left w:val="none" w:sz="0" w:space="0" w:color="auto"/>
        <w:bottom w:val="none" w:sz="0" w:space="0" w:color="auto"/>
        <w:right w:val="none" w:sz="0" w:space="0" w:color="auto"/>
      </w:divBdr>
    </w:div>
    <w:div w:id="528186291">
      <w:bodyDiv w:val="1"/>
      <w:marLeft w:val="0"/>
      <w:marRight w:val="0"/>
      <w:marTop w:val="0"/>
      <w:marBottom w:val="0"/>
      <w:divBdr>
        <w:top w:val="none" w:sz="0" w:space="0" w:color="auto"/>
        <w:left w:val="none" w:sz="0" w:space="0" w:color="auto"/>
        <w:bottom w:val="none" w:sz="0" w:space="0" w:color="auto"/>
        <w:right w:val="none" w:sz="0" w:space="0" w:color="auto"/>
      </w:divBdr>
    </w:div>
    <w:div w:id="528252925">
      <w:bodyDiv w:val="1"/>
      <w:marLeft w:val="0"/>
      <w:marRight w:val="0"/>
      <w:marTop w:val="0"/>
      <w:marBottom w:val="0"/>
      <w:divBdr>
        <w:top w:val="none" w:sz="0" w:space="0" w:color="auto"/>
        <w:left w:val="none" w:sz="0" w:space="0" w:color="auto"/>
        <w:bottom w:val="none" w:sz="0" w:space="0" w:color="auto"/>
        <w:right w:val="none" w:sz="0" w:space="0" w:color="auto"/>
      </w:divBdr>
    </w:div>
    <w:div w:id="528298754">
      <w:bodyDiv w:val="1"/>
      <w:marLeft w:val="0"/>
      <w:marRight w:val="0"/>
      <w:marTop w:val="0"/>
      <w:marBottom w:val="0"/>
      <w:divBdr>
        <w:top w:val="none" w:sz="0" w:space="0" w:color="auto"/>
        <w:left w:val="none" w:sz="0" w:space="0" w:color="auto"/>
        <w:bottom w:val="none" w:sz="0" w:space="0" w:color="auto"/>
        <w:right w:val="none" w:sz="0" w:space="0" w:color="auto"/>
      </w:divBdr>
    </w:div>
    <w:div w:id="528301710">
      <w:bodyDiv w:val="1"/>
      <w:marLeft w:val="0"/>
      <w:marRight w:val="0"/>
      <w:marTop w:val="0"/>
      <w:marBottom w:val="0"/>
      <w:divBdr>
        <w:top w:val="none" w:sz="0" w:space="0" w:color="auto"/>
        <w:left w:val="none" w:sz="0" w:space="0" w:color="auto"/>
        <w:bottom w:val="none" w:sz="0" w:space="0" w:color="auto"/>
        <w:right w:val="none" w:sz="0" w:space="0" w:color="auto"/>
      </w:divBdr>
    </w:div>
    <w:div w:id="528421466">
      <w:bodyDiv w:val="1"/>
      <w:marLeft w:val="0"/>
      <w:marRight w:val="0"/>
      <w:marTop w:val="0"/>
      <w:marBottom w:val="0"/>
      <w:divBdr>
        <w:top w:val="none" w:sz="0" w:space="0" w:color="auto"/>
        <w:left w:val="none" w:sz="0" w:space="0" w:color="auto"/>
        <w:bottom w:val="none" w:sz="0" w:space="0" w:color="auto"/>
        <w:right w:val="none" w:sz="0" w:space="0" w:color="auto"/>
      </w:divBdr>
    </w:div>
    <w:div w:id="528568671">
      <w:bodyDiv w:val="1"/>
      <w:marLeft w:val="0"/>
      <w:marRight w:val="0"/>
      <w:marTop w:val="0"/>
      <w:marBottom w:val="0"/>
      <w:divBdr>
        <w:top w:val="none" w:sz="0" w:space="0" w:color="auto"/>
        <w:left w:val="none" w:sz="0" w:space="0" w:color="auto"/>
        <w:bottom w:val="none" w:sz="0" w:space="0" w:color="auto"/>
        <w:right w:val="none" w:sz="0" w:space="0" w:color="auto"/>
      </w:divBdr>
    </w:div>
    <w:div w:id="528638842">
      <w:bodyDiv w:val="1"/>
      <w:marLeft w:val="0"/>
      <w:marRight w:val="0"/>
      <w:marTop w:val="0"/>
      <w:marBottom w:val="0"/>
      <w:divBdr>
        <w:top w:val="none" w:sz="0" w:space="0" w:color="auto"/>
        <w:left w:val="none" w:sz="0" w:space="0" w:color="auto"/>
        <w:bottom w:val="none" w:sz="0" w:space="0" w:color="auto"/>
        <w:right w:val="none" w:sz="0" w:space="0" w:color="auto"/>
      </w:divBdr>
    </w:div>
    <w:div w:id="528763079">
      <w:bodyDiv w:val="1"/>
      <w:marLeft w:val="0"/>
      <w:marRight w:val="0"/>
      <w:marTop w:val="0"/>
      <w:marBottom w:val="0"/>
      <w:divBdr>
        <w:top w:val="none" w:sz="0" w:space="0" w:color="auto"/>
        <w:left w:val="none" w:sz="0" w:space="0" w:color="auto"/>
        <w:bottom w:val="none" w:sz="0" w:space="0" w:color="auto"/>
        <w:right w:val="none" w:sz="0" w:space="0" w:color="auto"/>
      </w:divBdr>
    </w:div>
    <w:div w:id="528841517">
      <w:bodyDiv w:val="1"/>
      <w:marLeft w:val="0"/>
      <w:marRight w:val="0"/>
      <w:marTop w:val="0"/>
      <w:marBottom w:val="0"/>
      <w:divBdr>
        <w:top w:val="none" w:sz="0" w:space="0" w:color="auto"/>
        <w:left w:val="none" w:sz="0" w:space="0" w:color="auto"/>
        <w:bottom w:val="none" w:sz="0" w:space="0" w:color="auto"/>
        <w:right w:val="none" w:sz="0" w:space="0" w:color="auto"/>
      </w:divBdr>
    </w:div>
    <w:div w:id="528880964">
      <w:bodyDiv w:val="1"/>
      <w:marLeft w:val="0"/>
      <w:marRight w:val="0"/>
      <w:marTop w:val="0"/>
      <w:marBottom w:val="0"/>
      <w:divBdr>
        <w:top w:val="none" w:sz="0" w:space="0" w:color="auto"/>
        <w:left w:val="none" w:sz="0" w:space="0" w:color="auto"/>
        <w:bottom w:val="none" w:sz="0" w:space="0" w:color="auto"/>
        <w:right w:val="none" w:sz="0" w:space="0" w:color="auto"/>
      </w:divBdr>
    </w:div>
    <w:div w:id="529026734">
      <w:bodyDiv w:val="1"/>
      <w:marLeft w:val="0"/>
      <w:marRight w:val="0"/>
      <w:marTop w:val="0"/>
      <w:marBottom w:val="0"/>
      <w:divBdr>
        <w:top w:val="none" w:sz="0" w:space="0" w:color="auto"/>
        <w:left w:val="none" w:sz="0" w:space="0" w:color="auto"/>
        <w:bottom w:val="none" w:sz="0" w:space="0" w:color="auto"/>
        <w:right w:val="none" w:sz="0" w:space="0" w:color="auto"/>
      </w:divBdr>
    </w:div>
    <w:div w:id="529028340">
      <w:bodyDiv w:val="1"/>
      <w:marLeft w:val="0"/>
      <w:marRight w:val="0"/>
      <w:marTop w:val="0"/>
      <w:marBottom w:val="0"/>
      <w:divBdr>
        <w:top w:val="none" w:sz="0" w:space="0" w:color="auto"/>
        <w:left w:val="none" w:sz="0" w:space="0" w:color="auto"/>
        <w:bottom w:val="none" w:sz="0" w:space="0" w:color="auto"/>
        <w:right w:val="none" w:sz="0" w:space="0" w:color="auto"/>
      </w:divBdr>
    </w:div>
    <w:div w:id="529221110">
      <w:bodyDiv w:val="1"/>
      <w:marLeft w:val="0"/>
      <w:marRight w:val="0"/>
      <w:marTop w:val="0"/>
      <w:marBottom w:val="0"/>
      <w:divBdr>
        <w:top w:val="none" w:sz="0" w:space="0" w:color="auto"/>
        <w:left w:val="none" w:sz="0" w:space="0" w:color="auto"/>
        <w:bottom w:val="none" w:sz="0" w:space="0" w:color="auto"/>
        <w:right w:val="none" w:sz="0" w:space="0" w:color="auto"/>
      </w:divBdr>
    </w:div>
    <w:div w:id="529299482">
      <w:bodyDiv w:val="1"/>
      <w:marLeft w:val="0"/>
      <w:marRight w:val="0"/>
      <w:marTop w:val="0"/>
      <w:marBottom w:val="0"/>
      <w:divBdr>
        <w:top w:val="none" w:sz="0" w:space="0" w:color="auto"/>
        <w:left w:val="none" w:sz="0" w:space="0" w:color="auto"/>
        <w:bottom w:val="none" w:sz="0" w:space="0" w:color="auto"/>
        <w:right w:val="none" w:sz="0" w:space="0" w:color="auto"/>
      </w:divBdr>
    </w:div>
    <w:div w:id="529418978">
      <w:bodyDiv w:val="1"/>
      <w:marLeft w:val="0"/>
      <w:marRight w:val="0"/>
      <w:marTop w:val="0"/>
      <w:marBottom w:val="0"/>
      <w:divBdr>
        <w:top w:val="none" w:sz="0" w:space="0" w:color="auto"/>
        <w:left w:val="none" w:sz="0" w:space="0" w:color="auto"/>
        <w:bottom w:val="none" w:sz="0" w:space="0" w:color="auto"/>
        <w:right w:val="none" w:sz="0" w:space="0" w:color="auto"/>
      </w:divBdr>
    </w:div>
    <w:div w:id="529420012">
      <w:bodyDiv w:val="1"/>
      <w:marLeft w:val="0"/>
      <w:marRight w:val="0"/>
      <w:marTop w:val="0"/>
      <w:marBottom w:val="0"/>
      <w:divBdr>
        <w:top w:val="none" w:sz="0" w:space="0" w:color="auto"/>
        <w:left w:val="none" w:sz="0" w:space="0" w:color="auto"/>
        <w:bottom w:val="none" w:sz="0" w:space="0" w:color="auto"/>
        <w:right w:val="none" w:sz="0" w:space="0" w:color="auto"/>
      </w:divBdr>
    </w:div>
    <w:div w:id="529488599">
      <w:bodyDiv w:val="1"/>
      <w:marLeft w:val="0"/>
      <w:marRight w:val="0"/>
      <w:marTop w:val="0"/>
      <w:marBottom w:val="0"/>
      <w:divBdr>
        <w:top w:val="none" w:sz="0" w:space="0" w:color="auto"/>
        <w:left w:val="none" w:sz="0" w:space="0" w:color="auto"/>
        <w:bottom w:val="none" w:sz="0" w:space="0" w:color="auto"/>
        <w:right w:val="none" w:sz="0" w:space="0" w:color="auto"/>
      </w:divBdr>
    </w:div>
    <w:div w:id="529491282">
      <w:bodyDiv w:val="1"/>
      <w:marLeft w:val="0"/>
      <w:marRight w:val="0"/>
      <w:marTop w:val="0"/>
      <w:marBottom w:val="0"/>
      <w:divBdr>
        <w:top w:val="none" w:sz="0" w:space="0" w:color="auto"/>
        <w:left w:val="none" w:sz="0" w:space="0" w:color="auto"/>
        <w:bottom w:val="none" w:sz="0" w:space="0" w:color="auto"/>
        <w:right w:val="none" w:sz="0" w:space="0" w:color="auto"/>
      </w:divBdr>
    </w:div>
    <w:div w:id="529803286">
      <w:bodyDiv w:val="1"/>
      <w:marLeft w:val="0"/>
      <w:marRight w:val="0"/>
      <w:marTop w:val="0"/>
      <w:marBottom w:val="0"/>
      <w:divBdr>
        <w:top w:val="none" w:sz="0" w:space="0" w:color="auto"/>
        <w:left w:val="none" w:sz="0" w:space="0" w:color="auto"/>
        <w:bottom w:val="none" w:sz="0" w:space="0" w:color="auto"/>
        <w:right w:val="none" w:sz="0" w:space="0" w:color="auto"/>
      </w:divBdr>
    </w:div>
    <w:div w:id="529881545">
      <w:bodyDiv w:val="1"/>
      <w:marLeft w:val="0"/>
      <w:marRight w:val="0"/>
      <w:marTop w:val="0"/>
      <w:marBottom w:val="0"/>
      <w:divBdr>
        <w:top w:val="none" w:sz="0" w:space="0" w:color="auto"/>
        <w:left w:val="none" w:sz="0" w:space="0" w:color="auto"/>
        <w:bottom w:val="none" w:sz="0" w:space="0" w:color="auto"/>
        <w:right w:val="none" w:sz="0" w:space="0" w:color="auto"/>
      </w:divBdr>
    </w:div>
    <w:div w:id="529954343">
      <w:bodyDiv w:val="1"/>
      <w:marLeft w:val="0"/>
      <w:marRight w:val="0"/>
      <w:marTop w:val="0"/>
      <w:marBottom w:val="0"/>
      <w:divBdr>
        <w:top w:val="none" w:sz="0" w:space="0" w:color="auto"/>
        <w:left w:val="none" w:sz="0" w:space="0" w:color="auto"/>
        <w:bottom w:val="none" w:sz="0" w:space="0" w:color="auto"/>
        <w:right w:val="none" w:sz="0" w:space="0" w:color="auto"/>
      </w:divBdr>
    </w:div>
    <w:div w:id="529997088">
      <w:bodyDiv w:val="1"/>
      <w:marLeft w:val="0"/>
      <w:marRight w:val="0"/>
      <w:marTop w:val="0"/>
      <w:marBottom w:val="0"/>
      <w:divBdr>
        <w:top w:val="none" w:sz="0" w:space="0" w:color="auto"/>
        <w:left w:val="none" w:sz="0" w:space="0" w:color="auto"/>
        <w:bottom w:val="none" w:sz="0" w:space="0" w:color="auto"/>
        <w:right w:val="none" w:sz="0" w:space="0" w:color="auto"/>
      </w:divBdr>
    </w:div>
    <w:div w:id="530072122">
      <w:bodyDiv w:val="1"/>
      <w:marLeft w:val="0"/>
      <w:marRight w:val="0"/>
      <w:marTop w:val="0"/>
      <w:marBottom w:val="0"/>
      <w:divBdr>
        <w:top w:val="none" w:sz="0" w:space="0" w:color="auto"/>
        <w:left w:val="none" w:sz="0" w:space="0" w:color="auto"/>
        <w:bottom w:val="none" w:sz="0" w:space="0" w:color="auto"/>
        <w:right w:val="none" w:sz="0" w:space="0" w:color="auto"/>
      </w:divBdr>
    </w:div>
    <w:div w:id="530191379">
      <w:bodyDiv w:val="1"/>
      <w:marLeft w:val="0"/>
      <w:marRight w:val="0"/>
      <w:marTop w:val="0"/>
      <w:marBottom w:val="0"/>
      <w:divBdr>
        <w:top w:val="none" w:sz="0" w:space="0" w:color="auto"/>
        <w:left w:val="none" w:sz="0" w:space="0" w:color="auto"/>
        <w:bottom w:val="none" w:sz="0" w:space="0" w:color="auto"/>
        <w:right w:val="none" w:sz="0" w:space="0" w:color="auto"/>
      </w:divBdr>
    </w:div>
    <w:div w:id="530261415">
      <w:bodyDiv w:val="1"/>
      <w:marLeft w:val="0"/>
      <w:marRight w:val="0"/>
      <w:marTop w:val="0"/>
      <w:marBottom w:val="0"/>
      <w:divBdr>
        <w:top w:val="none" w:sz="0" w:space="0" w:color="auto"/>
        <w:left w:val="none" w:sz="0" w:space="0" w:color="auto"/>
        <w:bottom w:val="none" w:sz="0" w:space="0" w:color="auto"/>
        <w:right w:val="none" w:sz="0" w:space="0" w:color="auto"/>
      </w:divBdr>
    </w:div>
    <w:div w:id="530338394">
      <w:bodyDiv w:val="1"/>
      <w:marLeft w:val="0"/>
      <w:marRight w:val="0"/>
      <w:marTop w:val="0"/>
      <w:marBottom w:val="0"/>
      <w:divBdr>
        <w:top w:val="none" w:sz="0" w:space="0" w:color="auto"/>
        <w:left w:val="none" w:sz="0" w:space="0" w:color="auto"/>
        <w:bottom w:val="none" w:sz="0" w:space="0" w:color="auto"/>
        <w:right w:val="none" w:sz="0" w:space="0" w:color="auto"/>
      </w:divBdr>
    </w:div>
    <w:div w:id="530345094">
      <w:bodyDiv w:val="1"/>
      <w:marLeft w:val="0"/>
      <w:marRight w:val="0"/>
      <w:marTop w:val="0"/>
      <w:marBottom w:val="0"/>
      <w:divBdr>
        <w:top w:val="none" w:sz="0" w:space="0" w:color="auto"/>
        <w:left w:val="none" w:sz="0" w:space="0" w:color="auto"/>
        <w:bottom w:val="none" w:sz="0" w:space="0" w:color="auto"/>
        <w:right w:val="none" w:sz="0" w:space="0" w:color="auto"/>
      </w:divBdr>
    </w:div>
    <w:div w:id="530386937">
      <w:bodyDiv w:val="1"/>
      <w:marLeft w:val="0"/>
      <w:marRight w:val="0"/>
      <w:marTop w:val="0"/>
      <w:marBottom w:val="0"/>
      <w:divBdr>
        <w:top w:val="none" w:sz="0" w:space="0" w:color="auto"/>
        <w:left w:val="none" w:sz="0" w:space="0" w:color="auto"/>
        <w:bottom w:val="none" w:sz="0" w:space="0" w:color="auto"/>
        <w:right w:val="none" w:sz="0" w:space="0" w:color="auto"/>
      </w:divBdr>
    </w:div>
    <w:div w:id="530453851">
      <w:bodyDiv w:val="1"/>
      <w:marLeft w:val="0"/>
      <w:marRight w:val="0"/>
      <w:marTop w:val="0"/>
      <w:marBottom w:val="0"/>
      <w:divBdr>
        <w:top w:val="none" w:sz="0" w:space="0" w:color="auto"/>
        <w:left w:val="none" w:sz="0" w:space="0" w:color="auto"/>
        <w:bottom w:val="none" w:sz="0" w:space="0" w:color="auto"/>
        <w:right w:val="none" w:sz="0" w:space="0" w:color="auto"/>
      </w:divBdr>
    </w:div>
    <w:div w:id="530580393">
      <w:bodyDiv w:val="1"/>
      <w:marLeft w:val="0"/>
      <w:marRight w:val="0"/>
      <w:marTop w:val="0"/>
      <w:marBottom w:val="0"/>
      <w:divBdr>
        <w:top w:val="none" w:sz="0" w:space="0" w:color="auto"/>
        <w:left w:val="none" w:sz="0" w:space="0" w:color="auto"/>
        <w:bottom w:val="none" w:sz="0" w:space="0" w:color="auto"/>
        <w:right w:val="none" w:sz="0" w:space="0" w:color="auto"/>
      </w:divBdr>
    </w:div>
    <w:div w:id="530606336">
      <w:bodyDiv w:val="1"/>
      <w:marLeft w:val="0"/>
      <w:marRight w:val="0"/>
      <w:marTop w:val="0"/>
      <w:marBottom w:val="0"/>
      <w:divBdr>
        <w:top w:val="none" w:sz="0" w:space="0" w:color="auto"/>
        <w:left w:val="none" w:sz="0" w:space="0" w:color="auto"/>
        <w:bottom w:val="none" w:sz="0" w:space="0" w:color="auto"/>
        <w:right w:val="none" w:sz="0" w:space="0" w:color="auto"/>
      </w:divBdr>
    </w:div>
    <w:div w:id="530651497">
      <w:bodyDiv w:val="1"/>
      <w:marLeft w:val="0"/>
      <w:marRight w:val="0"/>
      <w:marTop w:val="0"/>
      <w:marBottom w:val="0"/>
      <w:divBdr>
        <w:top w:val="none" w:sz="0" w:space="0" w:color="auto"/>
        <w:left w:val="none" w:sz="0" w:space="0" w:color="auto"/>
        <w:bottom w:val="none" w:sz="0" w:space="0" w:color="auto"/>
        <w:right w:val="none" w:sz="0" w:space="0" w:color="auto"/>
      </w:divBdr>
    </w:div>
    <w:div w:id="530723059">
      <w:bodyDiv w:val="1"/>
      <w:marLeft w:val="0"/>
      <w:marRight w:val="0"/>
      <w:marTop w:val="0"/>
      <w:marBottom w:val="0"/>
      <w:divBdr>
        <w:top w:val="none" w:sz="0" w:space="0" w:color="auto"/>
        <w:left w:val="none" w:sz="0" w:space="0" w:color="auto"/>
        <w:bottom w:val="none" w:sz="0" w:space="0" w:color="auto"/>
        <w:right w:val="none" w:sz="0" w:space="0" w:color="auto"/>
      </w:divBdr>
    </w:div>
    <w:div w:id="530874220">
      <w:bodyDiv w:val="1"/>
      <w:marLeft w:val="0"/>
      <w:marRight w:val="0"/>
      <w:marTop w:val="0"/>
      <w:marBottom w:val="0"/>
      <w:divBdr>
        <w:top w:val="none" w:sz="0" w:space="0" w:color="auto"/>
        <w:left w:val="none" w:sz="0" w:space="0" w:color="auto"/>
        <w:bottom w:val="none" w:sz="0" w:space="0" w:color="auto"/>
        <w:right w:val="none" w:sz="0" w:space="0" w:color="auto"/>
      </w:divBdr>
    </w:div>
    <w:div w:id="530918546">
      <w:bodyDiv w:val="1"/>
      <w:marLeft w:val="0"/>
      <w:marRight w:val="0"/>
      <w:marTop w:val="0"/>
      <w:marBottom w:val="0"/>
      <w:divBdr>
        <w:top w:val="none" w:sz="0" w:space="0" w:color="auto"/>
        <w:left w:val="none" w:sz="0" w:space="0" w:color="auto"/>
        <w:bottom w:val="none" w:sz="0" w:space="0" w:color="auto"/>
        <w:right w:val="none" w:sz="0" w:space="0" w:color="auto"/>
      </w:divBdr>
    </w:div>
    <w:div w:id="530997023">
      <w:bodyDiv w:val="1"/>
      <w:marLeft w:val="0"/>
      <w:marRight w:val="0"/>
      <w:marTop w:val="0"/>
      <w:marBottom w:val="0"/>
      <w:divBdr>
        <w:top w:val="none" w:sz="0" w:space="0" w:color="auto"/>
        <w:left w:val="none" w:sz="0" w:space="0" w:color="auto"/>
        <w:bottom w:val="none" w:sz="0" w:space="0" w:color="auto"/>
        <w:right w:val="none" w:sz="0" w:space="0" w:color="auto"/>
      </w:divBdr>
    </w:div>
    <w:div w:id="531041829">
      <w:bodyDiv w:val="1"/>
      <w:marLeft w:val="0"/>
      <w:marRight w:val="0"/>
      <w:marTop w:val="0"/>
      <w:marBottom w:val="0"/>
      <w:divBdr>
        <w:top w:val="none" w:sz="0" w:space="0" w:color="auto"/>
        <w:left w:val="none" w:sz="0" w:space="0" w:color="auto"/>
        <w:bottom w:val="none" w:sz="0" w:space="0" w:color="auto"/>
        <w:right w:val="none" w:sz="0" w:space="0" w:color="auto"/>
      </w:divBdr>
    </w:div>
    <w:div w:id="531114275">
      <w:bodyDiv w:val="1"/>
      <w:marLeft w:val="0"/>
      <w:marRight w:val="0"/>
      <w:marTop w:val="0"/>
      <w:marBottom w:val="0"/>
      <w:divBdr>
        <w:top w:val="none" w:sz="0" w:space="0" w:color="auto"/>
        <w:left w:val="none" w:sz="0" w:space="0" w:color="auto"/>
        <w:bottom w:val="none" w:sz="0" w:space="0" w:color="auto"/>
        <w:right w:val="none" w:sz="0" w:space="0" w:color="auto"/>
      </w:divBdr>
    </w:div>
    <w:div w:id="531260934">
      <w:bodyDiv w:val="1"/>
      <w:marLeft w:val="0"/>
      <w:marRight w:val="0"/>
      <w:marTop w:val="0"/>
      <w:marBottom w:val="0"/>
      <w:divBdr>
        <w:top w:val="none" w:sz="0" w:space="0" w:color="auto"/>
        <w:left w:val="none" w:sz="0" w:space="0" w:color="auto"/>
        <w:bottom w:val="none" w:sz="0" w:space="0" w:color="auto"/>
        <w:right w:val="none" w:sz="0" w:space="0" w:color="auto"/>
      </w:divBdr>
    </w:div>
    <w:div w:id="531308717">
      <w:bodyDiv w:val="1"/>
      <w:marLeft w:val="0"/>
      <w:marRight w:val="0"/>
      <w:marTop w:val="0"/>
      <w:marBottom w:val="0"/>
      <w:divBdr>
        <w:top w:val="none" w:sz="0" w:space="0" w:color="auto"/>
        <w:left w:val="none" w:sz="0" w:space="0" w:color="auto"/>
        <w:bottom w:val="none" w:sz="0" w:space="0" w:color="auto"/>
        <w:right w:val="none" w:sz="0" w:space="0" w:color="auto"/>
      </w:divBdr>
    </w:div>
    <w:div w:id="531381046">
      <w:bodyDiv w:val="1"/>
      <w:marLeft w:val="0"/>
      <w:marRight w:val="0"/>
      <w:marTop w:val="0"/>
      <w:marBottom w:val="0"/>
      <w:divBdr>
        <w:top w:val="none" w:sz="0" w:space="0" w:color="auto"/>
        <w:left w:val="none" w:sz="0" w:space="0" w:color="auto"/>
        <w:bottom w:val="none" w:sz="0" w:space="0" w:color="auto"/>
        <w:right w:val="none" w:sz="0" w:space="0" w:color="auto"/>
      </w:divBdr>
    </w:div>
    <w:div w:id="531504656">
      <w:bodyDiv w:val="1"/>
      <w:marLeft w:val="0"/>
      <w:marRight w:val="0"/>
      <w:marTop w:val="0"/>
      <w:marBottom w:val="0"/>
      <w:divBdr>
        <w:top w:val="none" w:sz="0" w:space="0" w:color="auto"/>
        <w:left w:val="none" w:sz="0" w:space="0" w:color="auto"/>
        <w:bottom w:val="none" w:sz="0" w:space="0" w:color="auto"/>
        <w:right w:val="none" w:sz="0" w:space="0" w:color="auto"/>
      </w:divBdr>
    </w:div>
    <w:div w:id="531653072">
      <w:bodyDiv w:val="1"/>
      <w:marLeft w:val="0"/>
      <w:marRight w:val="0"/>
      <w:marTop w:val="0"/>
      <w:marBottom w:val="0"/>
      <w:divBdr>
        <w:top w:val="none" w:sz="0" w:space="0" w:color="auto"/>
        <w:left w:val="none" w:sz="0" w:space="0" w:color="auto"/>
        <w:bottom w:val="none" w:sz="0" w:space="0" w:color="auto"/>
        <w:right w:val="none" w:sz="0" w:space="0" w:color="auto"/>
      </w:divBdr>
    </w:div>
    <w:div w:id="531697410">
      <w:bodyDiv w:val="1"/>
      <w:marLeft w:val="0"/>
      <w:marRight w:val="0"/>
      <w:marTop w:val="0"/>
      <w:marBottom w:val="0"/>
      <w:divBdr>
        <w:top w:val="none" w:sz="0" w:space="0" w:color="auto"/>
        <w:left w:val="none" w:sz="0" w:space="0" w:color="auto"/>
        <w:bottom w:val="none" w:sz="0" w:space="0" w:color="auto"/>
        <w:right w:val="none" w:sz="0" w:space="0" w:color="auto"/>
      </w:divBdr>
    </w:div>
    <w:div w:id="531845214">
      <w:bodyDiv w:val="1"/>
      <w:marLeft w:val="0"/>
      <w:marRight w:val="0"/>
      <w:marTop w:val="0"/>
      <w:marBottom w:val="0"/>
      <w:divBdr>
        <w:top w:val="none" w:sz="0" w:space="0" w:color="auto"/>
        <w:left w:val="none" w:sz="0" w:space="0" w:color="auto"/>
        <w:bottom w:val="none" w:sz="0" w:space="0" w:color="auto"/>
        <w:right w:val="none" w:sz="0" w:space="0" w:color="auto"/>
      </w:divBdr>
    </w:div>
    <w:div w:id="531967291">
      <w:bodyDiv w:val="1"/>
      <w:marLeft w:val="0"/>
      <w:marRight w:val="0"/>
      <w:marTop w:val="0"/>
      <w:marBottom w:val="0"/>
      <w:divBdr>
        <w:top w:val="none" w:sz="0" w:space="0" w:color="auto"/>
        <w:left w:val="none" w:sz="0" w:space="0" w:color="auto"/>
        <w:bottom w:val="none" w:sz="0" w:space="0" w:color="auto"/>
        <w:right w:val="none" w:sz="0" w:space="0" w:color="auto"/>
      </w:divBdr>
    </w:div>
    <w:div w:id="532109098">
      <w:bodyDiv w:val="1"/>
      <w:marLeft w:val="0"/>
      <w:marRight w:val="0"/>
      <w:marTop w:val="0"/>
      <w:marBottom w:val="0"/>
      <w:divBdr>
        <w:top w:val="none" w:sz="0" w:space="0" w:color="auto"/>
        <w:left w:val="none" w:sz="0" w:space="0" w:color="auto"/>
        <w:bottom w:val="none" w:sz="0" w:space="0" w:color="auto"/>
        <w:right w:val="none" w:sz="0" w:space="0" w:color="auto"/>
      </w:divBdr>
    </w:div>
    <w:div w:id="532157907">
      <w:bodyDiv w:val="1"/>
      <w:marLeft w:val="0"/>
      <w:marRight w:val="0"/>
      <w:marTop w:val="0"/>
      <w:marBottom w:val="0"/>
      <w:divBdr>
        <w:top w:val="none" w:sz="0" w:space="0" w:color="auto"/>
        <w:left w:val="none" w:sz="0" w:space="0" w:color="auto"/>
        <w:bottom w:val="none" w:sz="0" w:space="0" w:color="auto"/>
        <w:right w:val="none" w:sz="0" w:space="0" w:color="auto"/>
      </w:divBdr>
    </w:div>
    <w:div w:id="532305921">
      <w:bodyDiv w:val="1"/>
      <w:marLeft w:val="0"/>
      <w:marRight w:val="0"/>
      <w:marTop w:val="0"/>
      <w:marBottom w:val="0"/>
      <w:divBdr>
        <w:top w:val="none" w:sz="0" w:space="0" w:color="auto"/>
        <w:left w:val="none" w:sz="0" w:space="0" w:color="auto"/>
        <w:bottom w:val="none" w:sz="0" w:space="0" w:color="auto"/>
        <w:right w:val="none" w:sz="0" w:space="0" w:color="auto"/>
      </w:divBdr>
    </w:div>
    <w:div w:id="532427022">
      <w:bodyDiv w:val="1"/>
      <w:marLeft w:val="0"/>
      <w:marRight w:val="0"/>
      <w:marTop w:val="0"/>
      <w:marBottom w:val="0"/>
      <w:divBdr>
        <w:top w:val="none" w:sz="0" w:space="0" w:color="auto"/>
        <w:left w:val="none" w:sz="0" w:space="0" w:color="auto"/>
        <w:bottom w:val="none" w:sz="0" w:space="0" w:color="auto"/>
        <w:right w:val="none" w:sz="0" w:space="0" w:color="auto"/>
      </w:divBdr>
    </w:div>
    <w:div w:id="532495994">
      <w:bodyDiv w:val="1"/>
      <w:marLeft w:val="0"/>
      <w:marRight w:val="0"/>
      <w:marTop w:val="0"/>
      <w:marBottom w:val="0"/>
      <w:divBdr>
        <w:top w:val="none" w:sz="0" w:space="0" w:color="auto"/>
        <w:left w:val="none" w:sz="0" w:space="0" w:color="auto"/>
        <w:bottom w:val="none" w:sz="0" w:space="0" w:color="auto"/>
        <w:right w:val="none" w:sz="0" w:space="0" w:color="auto"/>
      </w:divBdr>
    </w:div>
    <w:div w:id="532573738">
      <w:bodyDiv w:val="1"/>
      <w:marLeft w:val="0"/>
      <w:marRight w:val="0"/>
      <w:marTop w:val="0"/>
      <w:marBottom w:val="0"/>
      <w:divBdr>
        <w:top w:val="none" w:sz="0" w:space="0" w:color="auto"/>
        <w:left w:val="none" w:sz="0" w:space="0" w:color="auto"/>
        <w:bottom w:val="none" w:sz="0" w:space="0" w:color="auto"/>
        <w:right w:val="none" w:sz="0" w:space="0" w:color="auto"/>
      </w:divBdr>
    </w:div>
    <w:div w:id="532695499">
      <w:bodyDiv w:val="1"/>
      <w:marLeft w:val="0"/>
      <w:marRight w:val="0"/>
      <w:marTop w:val="0"/>
      <w:marBottom w:val="0"/>
      <w:divBdr>
        <w:top w:val="none" w:sz="0" w:space="0" w:color="auto"/>
        <w:left w:val="none" w:sz="0" w:space="0" w:color="auto"/>
        <w:bottom w:val="none" w:sz="0" w:space="0" w:color="auto"/>
        <w:right w:val="none" w:sz="0" w:space="0" w:color="auto"/>
      </w:divBdr>
    </w:div>
    <w:div w:id="532886842">
      <w:bodyDiv w:val="1"/>
      <w:marLeft w:val="0"/>
      <w:marRight w:val="0"/>
      <w:marTop w:val="0"/>
      <w:marBottom w:val="0"/>
      <w:divBdr>
        <w:top w:val="none" w:sz="0" w:space="0" w:color="auto"/>
        <w:left w:val="none" w:sz="0" w:space="0" w:color="auto"/>
        <w:bottom w:val="none" w:sz="0" w:space="0" w:color="auto"/>
        <w:right w:val="none" w:sz="0" w:space="0" w:color="auto"/>
      </w:divBdr>
    </w:div>
    <w:div w:id="533033702">
      <w:bodyDiv w:val="1"/>
      <w:marLeft w:val="0"/>
      <w:marRight w:val="0"/>
      <w:marTop w:val="0"/>
      <w:marBottom w:val="0"/>
      <w:divBdr>
        <w:top w:val="none" w:sz="0" w:space="0" w:color="auto"/>
        <w:left w:val="none" w:sz="0" w:space="0" w:color="auto"/>
        <w:bottom w:val="none" w:sz="0" w:space="0" w:color="auto"/>
        <w:right w:val="none" w:sz="0" w:space="0" w:color="auto"/>
      </w:divBdr>
    </w:div>
    <w:div w:id="533075427">
      <w:bodyDiv w:val="1"/>
      <w:marLeft w:val="0"/>
      <w:marRight w:val="0"/>
      <w:marTop w:val="0"/>
      <w:marBottom w:val="0"/>
      <w:divBdr>
        <w:top w:val="none" w:sz="0" w:space="0" w:color="auto"/>
        <w:left w:val="none" w:sz="0" w:space="0" w:color="auto"/>
        <w:bottom w:val="none" w:sz="0" w:space="0" w:color="auto"/>
        <w:right w:val="none" w:sz="0" w:space="0" w:color="auto"/>
      </w:divBdr>
    </w:div>
    <w:div w:id="533157488">
      <w:bodyDiv w:val="1"/>
      <w:marLeft w:val="0"/>
      <w:marRight w:val="0"/>
      <w:marTop w:val="0"/>
      <w:marBottom w:val="0"/>
      <w:divBdr>
        <w:top w:val="none" w:sz="0" w:space="0" w:color="auto"/>
        <w:left w:val="none" w:sz="0" w:space="0" w:color="auto"/>
        <w:bottom w:val="none" w:sz="0" w:space="0" w:color="auto"/>
        <w:right w:val="none" w:sz="0" w:space="0" w:color="auto"/>
      </w:divBdr>
    </w:div>
    <w:div w:id="533268899">
      <w:bodyDiv w:val="1"/>
      <w:marLeft w:val="0"/>
      <w:marRight w:val="0"/>
      <w:marTop w:val="0"/>
      <w:marBottom w:val="0"/>
      <w:divBdr>
        <w:top w:val="none" w:sz="0" w:space="0" w:color="auto"/>
        <w:left w:val="none" w:sz="0" w:space="0" w:color="auto"/>
        <w:bottom w:val="none" w:sz="0" w:space="0" w:color="auto"/>
        <w:right w:val="none" w:sz="0" w:space="0" w:color="auto"/>
      </w:divBdr>
    </w:div>
    <w:div w:id="533351150">
      <w:bodyDiv w:val="1"/>
      <w:marLeft w:val="0"/>
      <w:marRight w:val="0"/>
      <w:marTop w:val="0"/>
      <w:marBottom w:val="0"/>
      <w:divBdr>
        <w:top w:val="none" w:sz="0" w:space="0" w:color="auto"/>
        <w:left w:val="none" w:sz="0" w:space="0" w:color="auto"/>
        <w:bottom w:val="none" w:sz="0" w:space="0" w:color="auto"/>
        <w:right w:val="none" w:sz="0" w:space="0" w:color="auto"/>
      </w:divBdr>
    </w:div>
    <w:div w:id="533736174">
      <w:bodyDiv w:val="1"/>
      <w:marLeft w:val="0"/>
      <w:marRight w:val="0"/>
      <w:marTop w:val="0"/>
      <w:marBottom w:val="0"/>
      <w:divBdr>
        <w:top w:val="none" w:sz="0" w:space="0" w:color="auto"/>
        <w:left w:val="none" w:sz="0" w:space="0" w:color="auto"/>
        <w:bottom w:val="none" w:sz="0" w:space="0" w:color="auto"/>
        <w:right w:val="none" w:sz="0" w:space="0" w:color="auto"/>
      </w:divBdr>
    </w:div>
    <w:div w:id="533886964">
      <w:bodyDiv w:val="1"/>
      <w:marLeft w:val="0"/>
      <w:marRight w:val="0"/>
      <w:marTop w:val="0"/>
      <w:marBottom w:val="0"/>
      <w:divBdr>
        <w:top w:val="none" w:sz="0" w:space="0" w:color="auto"/>
        <w:left w:val="none" w:sz="0" w:space="0" w:color="auto"/>
        <w:bottom w:val="none" w:sz="0" w:space="0" w:color="auto"/>
        <w:right w:val="none" w:sz="0" w:space="0" w:color="auto"/>
      </w:divBdr>
    </w:div>
    <w:div w:id="533999444">
      <w:bodyDiv w:val="1"/>
      <w:marLeft w:val="0"/>
      <w:marRight w:val="0"/>
      <w:marTop w:val="0"/>
      <w:marBottom w:val="0"/>
      <w:divBdr>
        <w:top w:val="none" w:sz="0" w:space="0" w:color="auto"/>
        <w:left w:val="none" w:sz="0" w:space="0" w:color="auto"/>
        <w:bottom w:val="none" w:sz="0" w:space="0" w:color="auto"/>
        <w:right w:val="none" w:sz="0" w:space="0" w:color="auto"/>
      </w:divBdr>
    </w:div>
    <w:div w:id="534123724">
      <w:bodyDiv w:val="1"/>
      <w:marLeft w:val="0"/>
      <w:marRight w:val="0"/>
      <w:marTop w:val="0"/>
      <w:marBottom w:val="0"/>
      <w:divBdr>
        <w:top w:val="none" w:sz="0" w:space="0" w:color="auto"/>
        <w:left w:val="none" w:sz="0" w:space="0" w:color="auto"/>
        <w:bottom w:val="none" w:sz="0" w:space="0" w:color="auto"/>
        <w:right w:val="none" w:sz="0" w:space="0" w:color="auto"/>
      </w:divBdr>
    </w:div>
    <w:div w:id="534197716">
      <w:bodyDiv w:val="1"/>
      <w:marLeft w:val="0"/>
      <w:marRight w:val="0"/>
      <w:marTop w:val="0"/>
      <w:marBottom w:val="0"/>
      <w:divBdr>
        <w:top w:val="none" w:sz="0" w:space="0" w:color="auto"/>
        <w:left w:val="none" w:sz="0" w:space="0" w:color="auto"/>
        <w:bottom w:val="none" w:sz="0" w:space="0" w:color="auto"/>
        <w:right w:val="none" w:sz="0" w:space="0" w:color="auto"/>
      </w:divBdr>
    </w:div>
    <w:div w:id="534463326">
      <w:bodyDiv w:val="1"/>
      <w:marLeft w:val="0"/>
      <w:marRight w:val="0"/>
      <w:marTop w:val="0"/>
      <w:marBottom w:val="0"/>
      <w:divBdr>
        <w:top w:val="none" w:sz="0" w:space="0" w:color="auto"/>
        <w:left w:val="none" w:sz="0" w:space="0" w:color="auto"/>
        <w:bottom w:val="none" w:sz="0" w:space="0" w:color="auto"/>
        <w:right w:val="none" w:sz="0" w:space="0" w:color="auto"/>
      </w:divBdr>
    </w:div>
    <w:div w:id="534464337">
      <w:bodyDiv w:val="1"/>
      <w:marLeft w:val="0"/>
      <w:marRight w:val="0"/>
      <w:marTop w:val="0"/>
      <w:marBottom w:val="0"/>
      <w:divBdr>
        <w:top w:val="none" w:sz="0" w:space="0" w:color="auto"/>
        <w:left w:val="none" w:sz="0" w:space="0" w:color="auto"/>
        <w:bottom w:val="none" w:sz="0" w:space="0" w:color="auto"/>
        <w:right w:val="none" w:sz="0" w:space="0" w:color="auto"/>
      </w:divBdr>
    </w:div>
    <w:div w:id="534470249">
      <w:bodyDiv w:val="1"/>
      <w:marLeft w:val="0"/>
      <w:marRight w:val="0"/>
      <w:marTop w:val="0"/>
      <w:marBottom w:val="0"/>
      <w:divBdr>
        <w:top w:val="none" w:sz="0" w:space="0" w:color="auto"/>
        <w:left w:val="none" w:sz="0" w:space="0" w:color="auto"/>
        <w:bottom w:val="none" w:sz="0" w:space="0" w:color="auto"/>
        <w:right w:val="none" w:sz="0" w:space="0" w:color="auto"/>
      </w:divBdr>
    </w:div>
    <w:div w:id="534583751">
      <w:bodyDiv w:val="1"/>
      <w:marLeft w:val="0"/>
      <w:marRight w:val="0"/>
      <w:marTop w:val="0"/>
      <w:marBottom w:val="0"/>
      <w:divBdr>
        <w:top w:val="none" w:sz="0" w:space="0" w:color="auto"/>
        <w:left w:val="none" w:sz="0" w:space="0" w:color="auto"/>
        <w:bottom w:val="none" w:sz="0" w:space="0" w:color="auto"/>
        <w:right w:val="none" w:sz="0" w:space="0" w:color="auto"/>
      </w:divBdr>
    </w:div>
    <w:div w:id="534587196">
      <w:bodyDiv w:val="1"/>
      <w:marLeft w:val="0"/>
      <w:marRight w:val="0"/>
      <w:marTop w:val="0"/>
      <w:marBottom w:val="0"/>
      <w:divBdr>
        <w:top w:val="none" w:sz="0" w:space="0" w:color="auto"/>
        <w:left w:val="none" w:sz="0" w:space="0" w:color="auto"/>
        <w:bottom w:val="none" w:sz="0" w:space="0" w:color="auto"/>
        <w:right w:val="none" w:sz="0" w:space="0" w:color="auto"/>
      </w:divBdr>
    </w:div>
    <w:div w:id="534654976">
      <w:bodyDiv w:val="1"/>
      <w:marLeft w:val="0"/>
      <w:marRight w:val="0"/>
      <w:marTop w:val="0"/>
      <w:marBottom w:val="0"/>
      <w:divBdr>
        <w:top w:val="none" w:sz="0" w:space="0" w:color="auto"/>
        <w:left w:val="none" w:sz="0" w:space="0" w:color="auto"/>
        <w:bottom w:val="none" w:sz="0" w:space="0" w:color="auto"/>
        <w:right w:val="none" w:sz="0" w:space="0" w:color="auto"/>
      </w:divBdr>
    </w:div>
    <w:div w:id="534774151">
      <w:bodyDiv w:val="1"/>
      <w:marLeft w:val="0"/>
      <w:marRight w:val="0"/>
      <w:marTop w:val="0"/>
      <w:marBottom w:val="0"/>
      <w:divBdr>
        <w:top w:val="none" w:sz="0" w:space="0" w:color="auto"/>
        <w:left w:val="none" w:sz="0" w:space="0" w:color="auto"/>
        <w:bottom w:val="none" w:sz="0" w:space="0" w:color="auto"/>
        <w:right w:val="none" w:sz="0" w:space="0" w:color="auto"/>
      </w:divBdr>
    </w:div>
    <w:div w:id="534779416">
      <w:bodyDiv w:val="1"/>
      <w:marLeft w:val="0"/>
      <w:marRight w:val="0"/>
      <w:marTop w:val="0"/>
      <w:marBottom w:val="0"/>
      <w:divBdr>
        <w:top w:val="none" w:sz="0" w:space="0" w:color="auto"/>
        <w:left w:val="none" w:sz="0" w:space="0" w:color="auto"/>
        <w:bottom w:val="none" w:sz="0" w:space="0" w:color="auto"/>
        <w:right w:val="none" w:sz="0" w:space="0" w:color="auto"/>
      </w:divBdr>
    </w:div>
    <w:div w:id="534923867">
      <w:bodyDiv w:val="1"/>
      <w:marLeft w:val="0"/>
      <w:marRight w:val="0"/>
      <w:marTop w:val="0"/>
      <w:marBottom w:val="0"/>
      <w:divBdr>
        <w:top w:val="none" w:sz="0" w:space="0" w:color="auto"/>
        <w:left w:val="none" w:sz="0" w:space="0" w:color="auto"/>
        <w:bottom w:val="none" w:sz="0" w:space="0" w:color="auto"/>
        <w:right w:val="none" w:sz="0" w:space="0" w:color="auto"/>
      </w:divBdr>
    </w:div>
    <w:div w:id="534970815">
      <w:bodyDiv w:val="1"/>
      <w:marLeft w:val="0"/>
      <w:marRight w:val="0"/>
      <w:marTop w:val="0"/>
      <w:marBottom w:val="0"/>
      <w:divBdr>
        <w:top w:val="none" w:sz="0" w:space="0" w:color="auto"/>
        <w:left w:val="none" w:sz="0" w:space="0" w:color="auto"/>
        <w:bottom w:val="none" w:sz="0" w:space="0" w:color="auto"/>
        <w:right w:val="none" w:sz="0" w:space="0" w:color="auto"/>
      </w:divBdr>
    </w:div>
    <w:div w:id="534974577">
      <w:bodyDiv w:val="1"/>
      <w:marLeft w:val="0"/>
      <w:marRight w:val="0"/>
      <w:marTop w:val="0"/>
      <w:marBottom w:val="0"/>
      <w:divBdr>
        <w:top w:val="none" w:sz="0" w:space="0" w:color="auto"/>
        <w:left w:val="none" w:sz="0" w:space="0" w:color="auto"/>
        <w:bottom w:val="none" w:sz="0" w:space="0" w:color="auto"/>
        <w:right w:val="none" w:sz="0" w:space="0" w:color="auto"/>
      </w:divBdr>
    </w:div>
    <w:div w:id="535239697">
      <w:bodyDiv w:val="1"/>
      <w:marLeft w:val="0"/>
      <w:marRight w:val="0"/>
      <w:marTop w:val="0"/>
      <w:marBottom w:val="0"/>
      <w:divBdr>
        <w:top w:val="none" w:sz="0" w:space="0" w:color="auto"/>
        <w:left w:val="none" w:sz="0" w:space="0" w:color="auto"/>
        <w:bottom w:val="none" w:sz="0" w:space="0" w:color="auto"/>
        <w:right w:val="none" w:sz="0" w:space="0" w:color="auto"/>
      </w:divBdr>
    </w:div>
    <w:div w:id="535314308">
      <w:bodyDiv w:val="1"/>
      <w:marLeft w:val="0"/>
      <w:marRight w:val="0"/>
      <w:marTop w:val="0"/>
      <w:marBottom w:val="0"/>
      <w:divBdr>
        <w:top w:val="none" w:sz="0" w:space="0" w:color="auto"/>
        <w:left w:val="none" w:sz="0" w:space="0" w:color="auto"/>
        <w:bottom w:val="none" w:sz="0" w:space="0" w:color="auto"/>
        <w:right w:val="none" w:sz="0" w:space="0" w:color="auto"/>
      </w:divBdr>
    </w:div>
    <w:div w:id="535392630">
      <w:bodyDiv w:val="1"/>
      <w:marLeft w:val="0"/>
      <w:marRight w:val="0"/>
      <w:marTop w:val="0"/>
      <w:marBottom w:val="0"/>
      <w:divBdr>
        <w:top w:val="none" w:sz="0" w:space="0" w:color="auto"/>
        <w:left w:val="none" w:sz="0" w:space="0" w:color="auto"/>
        <w:bottom w:val="none" w:sz="0" w:space="0" w:color="auto"/>
        <w:right w:val="none" w:sz="0" w:space="0" w:color="auto"/>
      </w:divBdr>
    </w:div>
    <w:div w:id="535431720">
      <w:bodyDiv w:val="1"/>
      <w:marLeft w:val="0"/>
      <w:marRight w:val="0"/>
      <w:marTop w:val="0"/>
      <w:marBottom w:val="0"/>
      <w:divBdr>
        <w:top w:val="none" w:sz="0" w:space="0" w:color="auto"/>
        <w:left w:val="none" w:sz="0" w:space="0" w:color="auto"/>
        <w:bottom w:val="none" w:sz="0" w:space="0" w:color="auto"/>
        <w:right w:val="none" w:sz="0" w:space="0" w:color="auto"/>
      </w:divBdr>
    </w:div>
    <w:div w:id="535431909">
      <w:bodyDiv w:val="1"/>
      <w:marLeft w:val="0"/>
      <w:marRight w:val="0"/>
      <w:marTop w:val="0"/>
      <w:marBottom w:val="0"/>
      <w:divBdr>
        <w:top w:val="none" w:sz="0" w:space="0" w:color="auto"/>
        <w:left w:val="none" w:sz="0" w:space="0" w:color="auto"/>
        <w:bottom w:val="none" w:sz="0" w:space="0" w:color="auto"/>
        <w:right w:val="none" w:sz="0" w:space="0" w:color="auto"/>
      </w:divBdr>
    </w:div>
    <w:div w:id="535434547">
      <w:bodyDiv w:val="1"/>
      <w:marLeft w:val="0"/>
      <w:marRight w:val="0"/>
      <w:marTop w:val="0"/>
      <w:marBottom w:val="0"/>
      <w:divBdr>
        <w:top w:val="none" w:sz="0" w:space="0" w:color="auto"/>
        <w:left w:val="none" w:sz="0" w:space="0" w:color="auto"/>
        <w:bottom w:val="none" w:sz="0" w:space="0" w:color="auto"/>
        <w:right w:val="none" w:sz="0" w:space="0" w:color="auto"/>
      </w:divBdr>
    </w:div>
    <w:div w:id="535629783">
      <w:bodyDiv w:val="1"/>
      <w:marLeft w:val="0"/>
      <w:marRight w:val="0"/>
      <w:marTop w:val="0"/>
      <w:marBottom w:val="0"/>
      <w:divBdr>
        <w:top w:val="none" w:sz="0" w:space="0" w:color="auto"/>
        <w:left w:val="none" w:sz="0" w:space="0" w:color="auto"/>
        <w:bottom w:val="none" w:sz="0" w:space="0" w:color="auto"/>
        <w:right w:val="none" w:sz="0" w:space="0" w:color="auto"/>
      </w:divBdr>
    </w:div>
    <w:div w:id="535657760">
      <w:bodyDiv w:val="1"/>
      <w:marLeft w:val="0"/>
      <w:marRight w:val="0"/>
      <w:marTop w:val="0"/>
      <w:marBottom w:val="0"/>
      <w:divBdr>
        <w:top w:val="none" w:sz="0" w:space="0" w:color="auto"/>
        <w:left w:val="none" w:sz="0" w:space="0" w:color="auto"/>
        <w:bottom w:val="none" w:sz="0" w:space="0" w:color="auto"/>
        <w:right w:val="none" w:sz="0" w:space="0" w:color="auto"/>
      </w:divBdr>
    </w:div>
    <w:div w:id="535701613">
      <w:bodyDiv w:val="1"/>
      <w:marLeft w:val="0"/>
      <w:marRight w:val="0"/>
      <w:marTop w:val="0"/>
      <w:marBottom w:val="0"/>
      <w:divBdr>
        <w:top w:val="none" w:sz="0" w:space="0" w:color="auto"/>
        <w:left w:val="none" w:sz="0" w:space="0" w:color="auto"/>
        <w:bottom w:val="none" w:sz="0" w:space="0" w:color="auto"/>
        <w:right w:val="none" w:sz="0" w:space="0" w:color="auto"/>
      </w:divBdr>
    </w:div>
    <w:div w:id="535778913">
      <w:bodyDiv w:val="1"/>
      <w:marLeft w:val="0"/>
      <w:marRight w:val="0"/>
      <w:marTop w:val="0"/>
      <w:marBottom w:val="0"/>
      <w:divBdr>
        <w:top w:val="none" w:sz="0" w:space="0" w:color="auto"/>
        <w:left w:val="none" w:sz="0" w:space="0" w:color="auto"/>
        <w:bottom w:val="none" w:sz="0" w:space="0" w:color="auto"/>
        <w:right w:val="none" w:sz="0" w:space="0" w:color="auto"/>
      </w:divBdr>
    </w:div>
    <w:div w:id="535968871">
      <w:bodyDiv w:val="1"/>
      <w:marLeft w:val="0"/>
      <w:marRight w:val="0"/>
      <w:marTop w:val="0"/>
      <w:marBottom w:val="0"/>
      <w:divBdr>
        <w:top w:val="none" w:sz="0" w:space="0" w:color="auto"/>
        <w:left w:val="none" w:sz="0" w:space="0" w:color="auto"/>
        <w:bottom w:val="none" w:sz="0" w:space="0" w:color="auto"/>
        <w:right w:val="none" w:sz="0" w:space="0" w:color="auto"/>
      </w:divBdr>
    </w:div>
    <w:div w:id="536360935">
      <w:bodyDiv w:val="1"/>
      <w:marLeft w:val="0"/>
      <w:marRight w:val="0"/>
      <w:marTop w:val="0"/>
      <w:marBottom w:val="0"/>
      <w:divBdr>
        <w:top w:val="none" w:sz="0" w:space="0" w:color="auto"/>
        <w:left w:val="none" w:sz="0" w:space="0" w:color="auto"/>
        <w:bottom w:val="none" w:sz="0" w:space="0" w:color="auto"/>
        <w:right w:val="none" w:sz="0" w:space="0" w:color="auto"/>
      </w:divBdr>
    </w:div>
    <w:div w:id="536431002">
      <w:bodyDiv w:val="1"/>
      <w:marLeft w:val="0"/>
      <w:marRight w:val="0"/>
      <w:marTop w:val="0"/>
      <w:marBottom w:val="0"/>
      <w:divBdr>
        <w:top w:val="none" w:sz="0" w:space="0" w:color="auto"/>
        <w:left w:val="none" w:sz="0" w:space="0" w:color="auto"/>
        <w:bottom w:val="none" w:sz="0" w:space="0" w:color="auto"/>
        <w:right w:val="none" w:sz="0" w:space="0" w:color="auto"/>
      </w:divBdr>
    </w:div>
    <w:div w:id="536433360">
      <w:bodyDiv w:val="1"/>
      <w:marLeft w:val="0"/>
      <w:marRight w:val="0"/>
      <w:marTop w:val="0"/>
      <w:marBottom w:val="0"/>
      <w:divBdr>
        <w:top w:val="none" w:sz="0" w:space="0" w:color="auto"/>
        <w:left w:val="none" w:sz="0" w:space="0" w:color="auto"/>
        <w:bottom w:val="none" w:sz="0" w:space="0" w:color="auto"/>
        <w:right w:val="none" w:sz="0" w:space="0" w:color="auto"/>
      </w:divBdr>
    </w:div>
    <w:div w:id="536553644">
      <w:bodyDiv w:val="1"/>
      <w:marLeft w:val="0"/>
      <w:marRight w:val="0"/>
      <w:marTop w:val="0"/>
      <w:marBottom w:val="0"/>
      <w:divBdr>
        <w:top w:val="none" w:sz="0" w:space="0" w:color="auto"/>
        <w:left w:val="none" w:sz="0" w:space="0" w:color="auto"/>
        <w:bottom w:val="none" w:sz="0" w:space="0" w:color="auto"/>
        <w:right w:val="none" w:sz="0" w:space="0" w:color="auto"/>
      </w:divBdr>
    </w:div>
    <w:div w:id="536699412">
      <w:bodyDiv w:val="1"/>
      <w:marLeft w:val="0"/>
      <w:marRight w:val="0"/>
      <w:marTop w:val="0"/>
      <w:marBottom w:val="0"/>
      <w:divBdr>
        <w:top w:val="none" w:sz="0" w:space="0" w:color="auto"/>
        <w:left w:val="none" w:sz="0" w:space="0" w:color="auto"/>
        <w:bottom w:val="none" w:sz="0" w:space="0" w:color="auto"/>
        <w:right w:val="none" w:sz="0" w:space="0" w:color="auto"/>
      </w:divBdr>
    </w:div>
    <w:div w:id="536700150">
      <w:bodyDiv w:val="1"/>
      <w:marLeft w:val="0"/>
      <w:marRight w:val="0"/>
      <w:marTop w:val="0"/>
      <w:marBottom w:val="0"/>
      <w:divBdr>
        <w:top w:val="none" w:sz="0" w:space="0" w:color="auto"/>
        <w:left w:val="none" w:sz="0" w:space="0" w:color="auto"/>
        <w:bottom w:val="none" w:sz="0" w:space="0" w:color="auto"/>
        <w:right w:val="none" w:sz="0" w:space="0" w:color="auto"/>
      </w:divBdr>
    </w:div>
    <w:div w:id="536747275">
      <w:bodyDiv w:val="1"/>
      <w:marLeft w:val="0"/>
      <w:marRight w:val="0"/>
      <w:marTop w:val="0"/>
      <w:marBottom w:val="0"/>
      <w:divBdr>
        <w:top w:val="none" w:sz="0" w:space="0" w:color="auto"/>
        <w:left w:val="none" w:sz="0" w:space="0" w:color="auto"/>
        <w:bottom w:val="none" w:sz="0" w:space="0" w:color="auto"/>
        <w:right w:val="none" w:sz="0" w:space="0" w:color="auto"/>
      </w:divBdr>
    </w:div>
    <w:div w:id="537007661">
      <w:bodyDiv w:val="1"/>
      <w:marLeft w:val="0"/>
      <w:marRight w:val="0"/>
      <w:marTop w:val="0"/>
      <w:marBottom w:val="0"/>
      <w:divBdr>
        <w:top w:val="none" w:sz="0" w:space="0" w:color="auto"/>
        <w:left w:val="none" w:sz="0" w:space="0" w:color="auto"/>
        <w:bottom w:val="none" w:sz="0" w:space="0" w:color="auto"/>
        <w:right w:val="none" w:sz="0" w:space="0" w:color="auto"/>
      </w:divBdr>
    </w:div>
    <w:div w:id="537085344">
      <w:bodyDiv w:val="1"/>
      <w:marLeft w:val="0"/>
      <w:marRight w:val="0"/>
      <w:marTop w:val="0"/>
      <w:marBottom w:val="0"/>
      <w:divBdr>
        <w:top w:val="none" w:sz="0" w:space="0" w:color="auto"/>
        <w:left w:val="none" w:sz="0" w:space="0" w:color="auto"/>
        <w:bottom w:val="none" w:sz="0" w:space="0" w:color="auto"/>
        <w:right w:val="none" w:sz="0" w:space="0" w:color="auto"/>
      </w:divBdr>
    </w:div>
    <w:div w:id="537161707">
      <w:bodyDiv w:val="1"/>
      <w:marLeft w:val="0"/>
      <w:marRight w:val="0"/>
      <w:marTop w:val="0"/>
      <w:marBottom w:val="0"/>
      <w:divBdr>
        <w:top w:val="none" w:sz="0" w:space="0" w:color="auto"/>
        <w:left w:val="none" w:sz="0" w:space="0" w:color="auto"/>
        <w:bottom w:val="none" w:sz="0" w:space="0" w:color="auto"/>
        <w:right w:val="none" w:sz="0" w:space="0" w:color="auto"/>
      </w:divBdr>
    </w:div>
    <w:div w:id="537278780">
      <w:bodyDiv w:val="1"/>
      <w:marLeft w:val="0"/>
      <w:marRight w:val="0"/>
      <w:marTop w:val="0"/>
      <w:marBottom w:val="0"/>
      <w:divBdr>
        <w:top w:val="none" w:sz="0" w:space="0" w:color="auto"/>
        <w:left w:val="none" w:sz="0" w:space="0" w:color="auto"/>
        <w:bottom w:val="none" w:sz="0" w:space="0" w:color="auto"/>
        <w:right w:val="none" w:sz="0" w:space="0" w:color="auto"/>
      </w:divBdr>
    </w:div>
    <w:div w:id="537427473">
      <w:bodyDiv w:val="1"/>
      <w:marLeft w:val="0"/>
      <w:marRight w:val="0"/>
      <w:marTop w:val="0"/>
      <w:marBottom w:val="0"/>
      <w:divBdr>
        <w:top w:val="none" w:sz="0" w:space="0" w:color="auto"/>
        <w:left w:val="none" w:sz="0" w:space="0" w:color="auto"/>
        <w:bottom w:val="none" w:sz="0" w:space="0" w:color="auto"/>
        <w:right w:val="none" w:sz="0" w:space="0" w:color="auto"/>
      </w:divBdr>
    </w:div>
    <w:div w:id="537470459">
      <w:bodyDiv w:val="1"/>
      <w:marLeft w:val="0"/>
      <w:marRight w:val="0"/>
      <w:marTop w:val="0"/>
      <w:marBottom w:val="0"/>
      <w:divBdr>
        <w:top w:val="none" w:sz="0" w:space="0" w:color="auto"/>
        <w:left w:val="none" w:sz="0" w:space="0" w:color="auto"/>
        <w:bottom w:val="none" w:sz="0" w:space="0" w:color="auto"/>
        <w:right w:val="none" w:sz="0" w:space="0" w:color="auto"/>
      </w:divBdr>
    </w:div>
    <w:div w:id="537470907">
      <w:bodyDiv w:val="1"/>
      <w:marLeft w:val="0"/>
      <w:marRight w:val="0"/>
      <w:marTop w:val="0"/>
      <w:marBottom w:val="0"/>
      <w:divBdr>
        <w:top w:val="none" w:sz="0" w:space="0" w:color="auto"/>
        <w:left w:val="none" w:sz="0" w:space="0" w:color="auto"/>
        <w:bottom w:val="none" w:sz="0" w:space="0" w:color="auto"/>
        <w:right w:val="none" w:sz="0" w:space="0" w:color="auto"/>
      </w:divBdr>
    </w:div>
    <w:div w:id="537544502">
      <w:bodyDiv w:val="1"/>
      <w:marLeft w:val="0"/>
      <w:marRight w:val="0"/>
      <w:marTop w:val="0"/>
      <w:marBottom w:val="0"/>
      <w:divBdr>
        <w:top w:val="none" w:sz="0" w:space="0" w:color="auto"/>
        <w:left w:val="none" w:sz="0" w:space="0" w:color="auto"/>
        <w:bottom w:val="none" w:sz="0" w:space="0" w:color="auto"/>
        <w:right w:val="none" w:sz="0" w:space="0" w:color="auto"/>
      </w:divBdr>
    </w:div>
    <w:div w:id="537545638">
      <w:bodyDiv w:val="1"/>
      <w:marLeft w:val="0"/>
      <w:marRight w:val="0"/>
      <w:marTop w:val="0"/>
      <w:marBottom w:val="0"/>
      <w:divBdr>
        <w:top w:val="none" w:sz="0" w:space="0" w:color="auto"/>
        <w:left w:val="none" w:sz="0" w:space="0" w:color="auto"/>
        <w:bottom w:val="none" w:sz="0" w:space="0" w:color="auto"/>
        <w:right w:val="none" w:sz="0" w:space="0" w:color="auto"/>
      </w:divBdr>
    </w:div>
    <w:div w:id="537551638">
      <w:bodyDiv w:val="1"/>
      <w:marLeft w:val="0"/>
      <w:marRight w:val="0"/>
      <w:marTop w:val="0"/>
      <w:marBottom w:val="0"/>
      <w:divBdr>
        <w:top w:val="none" w:sz="0" w:space="0" w:color="auto"/>
        <w:left w:val="none" w:sz="0" w:space="0" w:color="auto"/>
        <w:bottom w:val="none" w:sz="0" w:space="0" w:color="auto"/>
        <w:right w:val="none" w:sz="0" w:space="0" w:color="auto"/>
      </w:divBdr>
    </w:div>
    <w:div w:id="537855661">
      <w:bodyDiv w:val="1"/>
      <w:marLeft w:val="0"/>
      <w:marRight w:val="0"/>
      <w:marTop w:val="0"/>
      <w:marBottom w:val="0"/>
      <w:divBdr>
        <w:top w:val="none" w:sz="0" w:space="0" w:color="auto"/>
        <w:left w:val="none" w:sz="0" w:space="0" w:color="auto"/>
        <w:bottom w:val="none" w:sz="0" w:space="0" w:color="auto"/>
        <w:right w:val="none" w:sz="0" w:space="0" w:color="auto"/>
      </w:divBdr>
    </w:div>
    <w:div w:id="538013813">
      <w:bodyDiv w:val="1"/>
      <w:marLeft w:val="0"/>
      <w:marRight w:val="0"/>
      <w:marTop w:val="0"/>
      <w:marBottom w:val="0"/>
      <w:divBdr>
        <w:top w:val="none" w:sz="0" w:space="0" w:color="auto"/>
        <w:left w:val="none" w:sz="0" w:space="0" w:color="auto"/>
        <w:bottom w:val="none" w:sz="0" w:space="0" w:color="auto"/>
        <w:right w:val="none" w:sz="0" w:space="0" w:color="auto"/>
      </w:divBdr>
    </w:div>
    <w:div w:id="538124194">
      <w:bodyDiv w:val="1"/>
      <w:marLeft w:val="0"/>
      <w:marRight w:val="0"/>
      <w:marTop w:val="0"/>
      <w:marBottom w:val="0"/>
      <w:divBdr>
        <w:top w:val="none" w:sz="0" w:space="0" w:color="auto"/>
        <w:left w:val="none" w:sz="0" w:space="0" w:color="auto"/>
        <w:bottom w:val="none" w:sz="0" w:space="0" w:color="auto"/>
        <w:right w:val="none" w:sz="0" w:space="0" w:color="auto"/>
      </w:divBdr>
    </w:div>
    <w:div w:id="538132997">
      <w:bodyDiv w:val="1"/>
      <w:marLeft w:val="0"/>
      <w:marRight w:val="0"/>
      <w:marTop w:val="0"/>
      <w:marBottom w:val="0"/>
      <w:divBdr>
        <w:top w:val="none" w:sz="0" w:space="0" w:color="auto"/>
        <w:left w:val="none" w:sz="0" w:space="0" w:color="auto"/>
        <w:bottom w:val="none" w:sz="0" w:space="0" w:color="auto"/>
        <w:right w:val="none" w:sz="0" w:space="0" w:color="auto"/>
      </w:divBdr>
    </w:div>
    <w:div w:id="538201825">
      <w:bodyDiv w:val="1"/>
      <w:marLeft w:val="0"/>
      <w:marRight w:val="0"/>
      <w:marTop w:val="0"/>
      <w:marBottom w:val="0"/>
      <w:divBdr>
        <w:top w:val="none" w:sz="0" w:space="0" w:color="auto"/>
        <w:left w:val="none" w:sz="0" w:space="0" w:color="auto"/>
        <w:bottom w:val="none" w:sz="0" w:space="0" w:color="auto"/>
        <w:right w:val="none" w:sz="0" w:space="0" w:color="auto"/>
      </w:divBdr>
    </w:div>
    <w:div w:id="538274755">
      <w:bodyDiv w:val="1"/>
      <w:marLeft w:val="0"/>
      <w:marRight w:val="0"/>
      <w:marTop w:val="0"/>
      <w:marBottom w:val="0"/>
      <w:divBdr>
        <w:top w:val="none" w:sz="0" w:space="0" w:color="auto"/>
        <w:left w:val="none" w:sz="0" w:space="0" w:color="auto"/>
        <w:bottom w:val="none" w:sz="0" w:space="0" w:color="auto"/>
        <w:right w:val="none" w:sz="0" w:space="0" w:color="auto"/>
      </w:divBdr>
    </w:div>
    <w:div w:id="538278121">
      <w:bodyDiv w:val="1"/>
      <w:marLeft w:val="0"/>
      <w:marRight w:val="0"/>
      <w:marTop w:val="0"/>
      <w:marBottom w:val="0"/>
      <w:divBdr>
        <w:top w:val="none" w:sz="0" w:space="0" w:color="auto"/>
        <w:left w:val="none" w:sz="0" w:space="0" w:color="auto"/>
        <w:bottom w:val="none" w:sz="0" w:space="0" w:color="auto"/>
        <w:right w:val="none" w:sz="0" w:space="0" w:color="auto"/>
      </w:divBdr>
    </w:div>
    <w:div w:id="538472933">
      <w:bodyDiv w:val="1"/>
      <w:marLeft w:val="0"/>
      <w:marRight w:val="0"/>
      <w:marTop w:val="0"/>
      <w:marBottom w:val="0"/>
      <w:divBdr>
        <w:top w:val="none" w:sz="0" w:space="0" w:color="auto"/>
        <w:left w:val="none" w:sz="0" w:space="0" w:color="auto"/>
        <w:bottom w:val="none" w:sz="0" w:space="0" w:color="auto"/>
        <w:right w:val="none" w:sz="0" w:space="0" w:color="auto"/>
      </w:divBdr>
    </w:div>
    <w:div w:id="538661244">
      <w:bodyDiv w:val="1"/>
      <w:marLeft w:val="0"/>
      <w:marRight w:val="0"/>
      <w:marTop w:val="0"/>
      <w:marBottom w:val="0"/>
      <w:divBdr>
        <w:top w:val="none" w:sz="0" w:space="0" w:color="auto"/>
        <w:left w:val="none" w:sz="0" w:space="0" w:color="auto"/>
        <w:bottom w:val="none" w:sz="0" w:space="0" w:color="auto"/>
        <w:right w:val="none" w:sz="0" w:space="0" w:color="auto"/>
      </w:divBdr>
    </w:div>
    <w:div w:id="538667256">
      <w:bodyDiv w:val="1"/>
      <w:marLeft w:val="0"/>
      <w:marRight w:val="0"/>
      <w:marTop w:val="0"/>
      <w:marBottom w:val="0"/>
      <w:divBdr>
        <w:top w:val="none" w:sz="0" w:space="0" w:color="auto"/>
        <w:left w:val="none" w:sz="0" w:space="0" w:color="auto"/>
        <w:bottom w:val="none" w:sz="0" w:space="0" w:color="auto"/>
        <w:right w:val="none" w:sz="0" w:space="0" w:color="auto"/>
      </w:divBdr>
    </w:div>
    <w:div w:id="538855824">
      <w:bodyDiv w:val="1"/>
      <w:marLeft w:val="0"/>
      <w:marRight w:val="0"/>
      <w:marTop w:val="0"/>
      <w:marBottom w:val="0"/>
      <w:divBdr>
        <w:top w:val="none" w:sz="0" w:space="0" w:color="auto"/>
        <w:left w:val="none" w:sz="0" w:space="0" w:color="auto"/>
        <w:bottom w:val="none" w:sz="0" w:space="0" w:color="auto"/>
        <w:right w:val="none" w:sz="0" w:space="0" w:color="auto"/>
      </w:divBdr>
    </w:div>
    <w:div w:id="538859699">
      <w:bodyDiv w:val="1"/>
      <w:marLeft w:val="0"/>
      <w:marRight w:val="0"/>
      <w:marTop w:val="0"/>
      <w:marBottom w:val="0"/>
      <w:divBdr>
        <w:top w:val="none" w:sz="0" w:space="0" w:color="auto"/>
        <w:left w:val="none" w:sz="0" w:space="0" w:color="auto"/>
        <w:bottom w:val="none" w:sz="0" w:space="0" w:color="auto"/>
        <w:right w:val="none" w:sz="0" w:space="0" w:color="auto"/>
      </w:divBdr>
    </w:div>
    <w:div w:id="538978397">
      <w:bodyDiv w:val="1"/>
      <w:marLeft w:val="0"/>
      <w:marRight w:val="0"/>
      <w:marTop w:val="0"/>
      <w:marBottom w:val="0"/>
      <w:divBdr>
        <w:top w:val="none" w:sz="0" w:space="0" w:color="auto"/>
        <w:left w:val="none" w:sz="0" w:space="0" w:color="auto"/>
        <w:bottom w:val="none" w:sz="0" w:space="0" w:color="auto"/>
        <w:right w:val="none" w:sz="0" w:space="0" w:color="auto"/>
      </w:divBdr>
    </w:div>
    <w:div w:id="539054761">
      <w:bodyDiv w:val="1"/>
      <w:marLeft w:val="0"/>
      <w:marRight w:val="0"/>
      <w:marTop w:val="0"/>
      <w:marBottom w:val="0"/>
      <w:divBdr>
        <w:top w:val="none" w:sz="0" w:space="0" w:color="auto"/>
        <w:left w:val="none" w:sz="0" w:space="0" w:color="auto"/>
        <w:bottom w:val="none" w:sz="0" w:space="0" w:color="auto"/>
        <w:right w:val="none" w:sz="0" w:space="0" w:color="auto"/>
      </w:divBdr>
    </w:div>
    <w:div w:id="539167217">
      <w:bodyDiv w:val="1"/>
      <w:marLeft w:val="0"/>
      <w:marRight w:val="0"/>
      <w:marTop w:val="0"/>
      <w:marBottom w:val="0"/>
      <w:divBdr>
        <w:top w:val="none" w:sz="0" w:space="0" w:color="auto"/>
        <w:left w:val="none" w:sz="0" w:space="0" w:color="auto"/>
        <w:bottom w:val="none" w:sz="0" w:space="0" w:color="auto"/>
        <w:right w:val="none" w:sz="0" w:space="0" w:color="auto"/>
      </w:divBdr>
    </w:div>
    <w:div w:id="539170878">
      <w:bodyDiv w:val="1"/>
      <w:marLeft w:val="0"/>
      <w:marRight w:val="0"/>
      <w:marTop w:val="0"/>
      <w:marBottom w:val="0"/>
      <w:divBdr>
        <w:top w:val="none" w:sz="0" w:space="0" w:color="auto"/>
        <w:left w:val="none" w:sz="0" w:space="0" w:color="auto"/>
        <w:bottom w:val="none" w:sz="0" w:space="0" w:color="auto"/>
        <w:right w:val="none" w:sz="0" w:space="0" w:color="auto"/>
      </w:divBdr>
    </w:div>
    <w:div w:id="539249081">
      <w:bodyDiv w:val="1"/>
      <w:marLeft w:val="0"/>
      <w:marRight w:val="0"/>
      <w:marTop w:val="0"/>
      <w:marBottom w:val="0"/>
      <w:divBdr>
        <w:top w:val="none" w:sz="0" w:space="0" w:color="auto"/>
        <w:left w:val="none" w:sz="0" w:space="0" w:color="auto"/>
        <w:bottom w:val="none" w:sz="0" w:space="0" w:color="auto"/>
        <w:right w:val="none" w:sz="0" w:space="0" w:color="auto"/>
      </w:divBdr>
    </w:div>
    <w:div w:id="539250247">
      <w:bodyDiv w:val="1"/>
      <w:marLeft w:val="0"/>
      <w:marRight w:val="0"/>
      <w:marTop w:val="0"/>
      <w:marBottom w:val="0"/>
      <w:divBdr>
        <w:top w:val="none" w:sz="0" w:space="0" w:color="auto"/>
        <w:left w:val="none" w:sz="0" w:space="0" w:color="auto"/>
        <w:bottom w:val="none" w:sz="0" w:space="0" w:color="auto"/>
        <w:right w:val="none" w:sz="0" w:space="0" w:color="auto"/>
      </w:divBdr>
    </w:div>
    <w:div w:id="539393637">
      <w:bodyDiv w:val="1"/>
      <w:marLeft w:val="0"/>
      <w:marRight w:val="0"/>
      <w:marTop w:val="0"/>
      <w:marBottom w:val="0"/>
      <w:divBdr>
        <w:top w:val="none" w:sz="0" w:space="0" w:color="auto"/>
        <w:left w:val="none" w:sz="0" w:space="0" w:color="auto"/>
        <w:bottom w:val="none" w:sz="0" w:space="0" w:color="auto"/>
        <w:right w:val="none" w:sz="0" w:space="0" w:color="auto"/>
      </w:divBdr>
    </w:div>
    <w:div w:id="539441203">
      <w:bodyDiv w:val="1"/>
      <w:marLeft w:val="0"/>
      <w:marRight w:val="0"/>
      <w:marTop w:val="0"/>
      <w:marBottom w:val="0"/>
      <w:divBdr>
        <w:top w:val="none" w:sz="0" w:space="0" w:color="auto"/>
        <w:left w:val="none" w:sz="0" w:space="0" w:color="auto"/>
        <w:bottom w:val="none" w:sz="0" w:space="0" w:color="auto"/>
        <w:right w:val="none" w:sz="0" w:space="0" w:color="auto"/>
      </w:divBdr>
    </w:div>
    <w:div w:id="539561518">
      <w:bodyDiv w:val="1"/>
      <w:marLeft w:val="0"/>
      <w:marRight w:val="0"/>
      <w:marTop w:val="0"/>
      <w:marBottom w:val="0"/>
      <w:divBdr>
        <w:top w:val="none" w:sz="0" w:space="0" w:color="auto"/>
        <w:left w:val="none" w:sz="0" w:space="0" w:color="auto"/>
        <w:bottom w:val="none" w:sz="0" w:space="0" w:color="auto"/>
        <w:right w:val="none" w:sz="0" w:space="0" w:color="auto"/>
      </w:divBdr>
    </w:div>
    <w:div w:id="539629093">
      <w:bodyDiv w:val="1"/>
      <w:marLeft w:val="0"/>
      <w:marRight w:val="0"/>
      <w:marTop w:val="0"/>
      <w:marBottom w:val="0"/>
      <w:divBdr>
        <w:top w:val="none" w:sz="0" w:space="0" w:color="auto"/>
        <w:left w:val="none" w:sz="0" w:space="0" w:color="auto"/>
        <w:bottom w:val="none" w:sz="0" w:space="0" w:color="auto"/>
        <w:right w:val="none" w:sz="0" w:space="0" w:color="auto"/>
      </w:divBdr>
    </w:div>
    <w:div w:id="539634005">
      <w:bodyDiv w:val="1"/>
      <w:marLeft w:val="0"/>
      <w:marRight w:val="0"/>
      <w:marTop w:val="0"/>
      <w:marBottom w:val="0"/>
      <w:divBdr>
        <w:top w:val="none" w:sz="0" w:space="0" w:color="auto"/>
        <w:left w:val="none" w:sz="0" w:space="0" w:color="auto"/>
        <w:bottom w:val="none" w:sz="0" w:space="0" w:color="auto"/>
        <w:right w:val="none" w:sz="0" w:space="0" w:color="auto"/>
      </w:divBdr>
    </w:div>
    <w:div w:id="539635111">
      <w:bodyDiv w:val="1"/>
      <w:marLeft w:val="0"/>
      <w:marRight w:val="0"/>
      <w:marTop w:val="0"/>
      <w:marBottom w:val="0"/>
      <w:divBdr>
        <w:top w:val="none" w:sz="0" w:space="0" w:color="auto"/>
        <w:left w:val="none" w:sz="0" w:space="0" w:color="auto"/>
        <w:bottom w:val="none" w:sz="0" w:space="0" w:color="auto"/>
        <w:right w:val="none" w:sz="0" w:space="0" w:color="auto"/>
      </w:divBdr>
    </w:div>
    <w:div w:id="540046925">
      <w:bodyDiv w:val="1"/>
      <w:marLeft w:val="0"/>
      <w:marRight w:val="0"/>
      <w:marTop w:val="0"/>
      <w:marBottom w:val="0"/>
      <w:divBdr>
        <w:top w:val="none" w:sz="0" w:space="0" w:color="auto"/>
        <w:left w:val="none" w:sz="0" w:space="0" w:color="auto"/>
        <w:bottom w:val="none" w:sz="0" w:space="0" w:color="auto"/>
        <w:right w:val="none" w:sz="0" w:space="0" w:color="auto"/>
      </w:divBdr>
    </w:div>
    <w:div w:id="540164929">
      <w:bodyDiv w:val="1"/>
      <w:marLeft w:val="0"/>
      <w:marRight w:val="0"/>
      <w:marTop w:val="0"/>
      <w:marBottom w:val="0"/>
      <w:divBdr>
        <w:top w:val="none" w:sz="0" w:space="0" w:color="auto"/>
        <w:left w:val="none" w:sz="0" w:space="0" w:color="auto"/>
        <w:bottom w:val="none" w:sz="0" w:space="0" w:color="auto"/>
        <w:right w:val="none" w:sz="0" w:space="0" w:color="auto"/>
      </w:divBdr>
    </w:div>
    <w:div w:id="540358819">
      <w:bodyDiv w:val="1"/>
      <w:marLeft w:val="0"/>
      <w:marRight w:val="0"/>
      <w:marTop w:val="0"/>
      <w:marBottom w:val="0"/>
      <w:divBdr>
        <w:top w:val="none" w:sz="0" w:space="0" w:color="auto"/>
        <w:left w:val="none" w:sz="0" w:space="0" w:color="auto"/>
        <w:bottom w:val="none" w:sz="0" w:space="0" w:color="auto"/>
        <w:right w:val="none" w:sz="0" w:space="0" w:color="auto"/>
      </w:divBdr>
    </w:div>
    <w:div w:id="540364082">
      <w:bodyDiv w:val="1"/>
      <w:marLeft w:val="0"/>
      <w:marRight w:val="0"/>
      <w:marTop w:val="0"/>
      <w:marBottom w:val="0"/>
      <w:divBdr>
        <w:top w:val="none" w:sz="0" w:space="0" w:color="auto"/>
        <w:left w:val="none" w:sz="0" w:space="0" w:color="auto"/>
        <w:bottom w:val="none" w:sz="0" w:space="0" w:color="auto"/>
        <w:right w:val="none" w:sz="0" w:space="0" w:color="auto"/>
      </w:divBdr>
    </w:div>
    <w:div w:id="540366265">
      <w:bodyDiv w:val="1"/>
      <w:marLeft w:val="0"/>
      <w:marRight w:val="0"/>
      <w:marTop w:val="0"/>
      <w:marBottom w:val="0"/>
      <w:divBdr>
        <w:top w:val="none" w:sz="0" w:space="0" w:color="auto"/>
        <w:left w:val="none" w:sz="0" w:space="0" w:color="auto"/>
        <w:bottom w:val="none" w:sz="0" w:space="0" w:color="auto"/>
        <w:right w:val="none" w:sz="0" w:space="0" w:color="auto"/>
      </w:divBdr>
    </w:div>
    <w:div w:id="540551780">
      <w:bodyDiv w:val="1"/>
      <w:marLeft w:val="0"/>
      <w:marRight w:val="0"/>
      <w:marTop w:val="0"/>
      <w:marBottom w:val="0"/>
      <w:divBdr>
        <w:top w:val="none" w:sz="0" w:space="0" w:color="auto"/>
        <w:left w:val="none" w:sz="0" w:space="0" w:color="auto"/>
        <w:bottom w:val="none" w:sz="0" w:space="0" w:color="auto"/>
        <w:right w:val="none" w:sz="0" w:space="0" w:color="auto"/>
      </w:divBdr>
    </w:div>
    <w:div w:id="540631566">
      <w:bodyDiv w:val="1"/>
      <w:marLeft w:val="0"/>
      <w:marRight w:val="0"/>
      <w:marTop w:val="0"/>
      <w:marBottom w:val="0"/>
      <w:divBdr>
        <w:top w:val="none" w:sz="0" w:space="0" w:color="auto"/>
        <w:left w:val="none" w:sz="0" w:space="0" w:color="auto"/>
        <w:bottom w:val="none" w:sz="0" w:space="0" w:color="auto"/>
        <w:right w:val="none" w:sz="0" w:space="0" w:color="auto"/>
      </w:divBdr>
    </w:div>
    <w:div w:id="540636195">
      <w:bodyDiv w:val="1"/>
      <w:marLeft w:val="0"/>
      <w:marRight w:val="0"/>
      <w:marTop w:val="0"/>
      <w:marBottom w:val="0"/>
      <w:divBdr>
        <w:top w:val="none" w:sz="0" w:space="0" w:color="auto"/>
        <w:left w:val="none" w:sz="0" w:space="0" w:color="auto"/>
        <w:bottom w:val="none" w:sz="0" w:space="0" w:color="auto"/>
        <w:right w:val="none" w:sz="0" w:space="0" w:color="auto"/>
      </w:divBdr>
    </w:div>
    <w:div w:id="540754317">
      <w:bodyDiv w:val="1"/>
      <w:marLeft w:val="0"/>
      <w:marRight w:val="0"/>
      <w:marTop w:val="0"/>
      <w:marBottom w:val="0"/>
      <w:divBdr>
        <w:top w:val="none" w:sz="0" w:space="0" w:color="auto"/>
        <w:left w:val="none" w:sz="0" w:space="0" w:color="auto"/>
        <w:bottom w:val="none" w:sz="0" w:space="0" w:color="auto"/>
        <w:right w:val="none" w:sz="0" w:space="0" w:color="auto"/>
      </w:divBdr>
    </w:div>
    <w:div w:id="540821707">
      <w:bodyDiv w:val="1"/>
      <w:marLeft w:val="0"/>
      <w:marRight w:val="0"/>
      <w:marTop w:val="0"/>
      <w:marBottom w:val="0"/>
      <w:divBdr>
        <w:top w:val="none" w:sz="0" w:space="0" w:color="auto"/>
        <w:left w:val="none" w:sz="0" w:space="0" w:color="auto"/>
        <w:bottom w:val="none" w:sz="0" w:space="0" w:color="auto"/>
        <w:right w:val="none" w:sz="0" w:space="0" w:color="auto"/>
      </w:divBdr>
    </w:div>
    <w:div w:id="540824102">
      <w:bodyDiv w:val="1"/>
      <w:marLeft w:val="0"/>
      <w:marRight w:val="0"/>
      <w:marTop w:val="0"/>
      <w:marBottom w:val="0"/>
      <w:divBdr>
        <w:top w:val="none" w:sz="0" w:space="0" w:color="auto"/>
        <w:left w:val="none" w:sz="0" w:space="0" w:color="auto"/>
        <w:bottom w:val="none" w:sz="0" w:space="0" w:color="auto"/>
        <w:right w:val="none" w:sz="0" w:space="0" w:color="auto"/>
      </w:divBdr>
    </w:div>
    <w:div w:id="540825661">
      <w:bodyDiv w:val="1"/>
      <w:marLeft w:val="0"/>
      <w:marRight w:val="0"/>
      <w:marTop w:val="0"/>
      <w:marBottom w:val="0"/>
      <w:divBdr>
        <w:top w:val="none" w:sz="0" w:space="0" w:color="auto"/>
        <w:left w:val="none" w:sz="0" w:space="0" w:color="auto"/>
        <w:bottom w:val="none" w:sz="0" w:space="0" w:color="auto"/>
        <w:right w:val="none" w:sz="0" w:space="0" w:color="auto"/>
      </w:divBdr>
    </w:div>
    <w:div w:id="540899307">
      <w:bodyDiv w:val="1"/>
      <w:marLeft w:val="0"/>
      <w:marRight w:val="0"/>
      <w:marTop w:val="0"/>
      <w:marBottom w:val="0"/>
      <w:divBdr>
        <w:top w:val="none" w:sz="0" w:space="0" w:color="auto"/>
        <w:left w:val="none" w:sz="0" w:space="0" w:color="auto"/>
        <w:bottom w:val="none" w:sz="0" w:space="0" w:color="auto"/>
        <w:right w:val="none" w:sz="0" w:space="0" w:color="auto"/>
      </w:divBdr>
    </w:div>
    <w:div w:id="540943986">
      <w:bodyDiv w:val="1"/>
      <w:marLeft w:val="0"/>
      <w:marRight w:val="0"/>
      <w:marTop w:val="0"/>
      <w:marBottom w:val="0"/>
      <w:divBdr>
        <w:top w:val="none" w:sz="0" w:space="0" w:color="auto"/>
        <w:left w:val="none" w:sz="0" w:space="0" w:color="auto"/>
        <w:bottom w:val="none" w:sz="0" w:space="0" w:color="auto"/>
        <w:right w:val="none" w:sz="0" w:space="0" w:color="auto"/>
      </w:divBdr>
    </w:div>
    <w:div w:id="541017192">
      <w:bodyDiv w:val="1"/>
      <w:marLeft w:val="0"/>
      <w:marRight w:val="0"/>
      <w:marTop w:val="0"/>
      <w:marBottom w:val="0"/>
      <w:divBdr>
        <w:top w:val="none" w:sz="0" w:space="0" w:color="auto"/>
        <w:left w:val="none" w:sz="0" w:space="0" w:color="auto"/>
        <w:bottom w:val="none" w:sz="0" w:space="0" w:color="auto"/>
        <w:right w:val="none" w:sz="0" w:space="0" w:color="auto"/>
      </w:divBdr>
    </w:div>
    <w:div w:id="541017305">
      <w:bodyDiv w:val="1"/>
      <w:marLeft w:val="0"/>
      <w:marRight w:val="0"/>
      <w:marTop w:val="0"/>
      <w:marBottom w:val="0"/>
      <w:divBdr>
        <w:top w:val="none" w:sz="0" w:space="0" w:color="auto"/>
        <w:left w:val="none" w:sz="0" w:space="0" w:color="auto"/>
        <w:bottom w:val="none" w:sz="0" w:space="0" w:color="auto"/>
        <w:right w:val="none" w:sz="0" w:space="0" w:color="auto"/>
      </w:divBdr>
    </w:div>
    <w:div w:id="541215025">
      <w:bodyDiv w:val="1"/>
      <w:marLeft w:val="0"/>
      <w:marRight w:val="0"/>
      <w:marTop w:val="0"/>
      <w:marBottom w:val="0"/>
      <w:divBdr>
        <w:top w:val="none" w:sz="0" w:space="0" w:color="auto"/>
        <w:left w:val="none" w:sz="0" w:space="0" w:color="auto"/>
        <w:bottom w:val="none" w:sz="0" w:space="0" w:color="auto"/>
        <w:right w:val="none" w:sz="0" w:space="0" w:color="auto"/>
      </w:divBdr>
    </w:div>
    <w:div w:id="541478167">
      <w:bodyDiv w:val="1"/>
      <w:marLeft w:val="0"/>
      <w:marRight w:val="0"/>
      <w:marTop w:val="0"/>
      <w:marBottom w:val="0"/>
      <w:divBdr>
        <w:top w:val="none" w:sz="0" w:space="0" w:color="auto"/>
        <w:left w:val="none" w:sz="0" w:space="0" w:color="auto"/>
        <w:bottom w:val="none" w:sz="0" w:space="0" w:color="auto"/>
        <w:right w:val="none" w:sz="0" w:space="0" w:color="auto"/>
      </w:divBdr>
    </w:div>
    <w:div w:id="541479522">
      <w:bodyDiv w:val="1"/>
      <w:marLeft w:val="0"/>
      <w:marRight w:val="0"/>
      <w:marTop w:val="0"/>
      <w:marBottom w:val="0"/>
      <w:divBdr>
        <w:top w:val="none" w:sz="0" w:space="0" w:color="auto"/>
        <w:left w:val="none" w:sz="0" w:space="0" w:color="auto"/>
        <w:bottom w:val="none" w:sz="0" w:space="0" w:color="auto"/>
        <w:right w:val="none" w:sz="0" w:space="0" w:color="auto"/>
      </w:divBdr>
    </w:div>
    <w:div w:id="541554661">
      <w:bodyDiv w:val="1"/>
      <w:marLeft w:val="0"/>
      <w:marRight w:val="0"/>
      <w:marTop w:val="0"/>
      <w:marBottom w:val="0"/>
      <w:divBdr>
        <w:top w:val="none" w:sz="0" w:space="0" w:color="auto"/>
        <w:left w:val="none" w:sz="0" w:space="0" w:color="auto"/>
        <w:bottom w:val="none" w:sz="0" w:space="0" w:color="auto"/>
        <w:right w:val="none" w:sz="0" w:space="0" w:color="auto"/>
      </w:divBdr>
    </w:div>
    <w:div w:id="541556638">
      <w:bodyDiv w:val="1"/>
      <w:marLeft w:val="0"/>
      <w:marRight w:val="0"/>
      <w:marTop w:val="0"/>
      <w:marBottom w:val="0"/>
      <w:divBdr>
        <w:top w:val="none" w:sz="0" w:space="0" w:color="auto"/>
        <w:left w:val="none" w:sz="0" w:space="0" w:color="auto"/>
        <w:bottom w:val="none" w:sz="0" w:space="0" w:color="auto"/>
        <w:right w:val="none" w:sz="0" w:space="0" w:color="auto"/>
      </w:divBdr>
    </w:div>
    <w:div w:id="541674426">
      <w:bodyDiv w:val="1"/>
      <w:marLeft w:val="0"/>
      <w:marRight w:val="0"/>
      <w:marTop w:val="0"/>
      <w:marBottom w:val="0"/>
      <w:divBdr>
        <w:top w:val="none" w:sz="0" w:space="0" w:color="auto"/>
        <w:left w:val="none" w:sz="0" w:space="0" w:color="auto"/>
        <w:bottom w:val="none" w:sz="0" w:space="0" w:color="auto"/>
        <w:right w:val="none" w:sz="0" w:space="0" w:color="auto"/>
      </w:divBdr>
    </w:div>
    <w:div w:id="541720591">
      <w:bodyDiv w:val="1"/>
      <w:marLeft w:val="0"/>
      <w:marRight w:val="0"/>
      <w:marTop w:val="0"/>
      <w:marBottom w:val="0"/>
      <w:divBdr>
        <w:top w:val="none" w:sz="0" w:space="0" w:color="auto"/>
        <w:left w:val="none" w:sz="0" w:space="0" w:color="auto"/>
        <w:bottom w:val="none" w:sz="0" w:space="0" w:color="auto"/>
        <w:right w:val="none" w:sz="0" w:space="0" w:color="auto"/>
      </w:divBdr>
    </w:div>
    <w:div w:id="541750995">
      <w:bodyDiv w:val="1"/>
      <w:marLeft w:val="0"/>
      <w:marRight w:val="0"/>
      <w:marTop w:val="0"/>
      <w:marBottom w:val="0"/>
      <w:divBdr>
        <w:top w:val="none" w:sz="0" w:space="0" w:color="auto"/>
        <w:left w:val="none" w:sz="0" w:space="0" w:color="auto"/>
        <w:bottom w:val="none" w:sz="0" w:space="0" w:color="auto"/>
        <w:right w:val="none" w:sz="0" w:space="0" w:color="auto"/>
      </w:divBdr>
    </w:div>
    <w:div w:id="541786787">
      <w:bodyDiv w:val="1"/>
      <w:marLeft w:val="0"/>
      <w:marRight w:val="0"/>
      <w:marTop w:val="0"/>
      <w:marBottom w:val="0"/>
      <w:divBdr>
        <w:top w:val="none" w:sz="0" w:space="0" w:color="auto"/>
        <w:left w:val="none" w:sz="0" w:space="0" w:color="auto"/>
        <w:bottom w:val="none" w:sz="0" w:space="0" w:color="auto"/>
        <w:right w:val="none" w:sz="0" w:space="0" w:color="auto"/>
      </w:divBdr>
    </w:div>
    <w:div w:id="541941581">
      <w:bodyDiv w:val="1"/>
      <w:marLeft w:val="0"/>
      <w:marRight w:val="0"/>
      <w:marTop w:val="0"/>
      <w:marBottom w:val="0"/>
      <w:divBdr>
        <w:top w:val="none" w:sz="0" w:space="0" w:color="auto"/>
        <w:left w:val="none" w:sz="0" w:space="0" w:color="auto"/>
        <w:bottom w:val="none" w:sz="0" w:space="0" w:color="auto"/>
        <w:right w:val="none" w:sz="0" w:space="0" w:color="auto"/>
      </w:divBdr>
    </w:div>
    <w:div w:id="542132452">
      <w:bodyDiv w:val="1"/>
      <w:marLeft w:val="0"/>
      <w:marRight w:val="0"/>
      <w:marTop w:val="0"/>
      <w:marBottom w:val="0"/>
      <w:divBdr>
        <w:top w:val="none" w:sz="0" w:space="0" w:color="auto"/>
        <w:left w:val="none" w:sz="0" w:space="0" w:color="auto"/>
        <w:bottom w:val="none" w:sz="0" w:space="0" w:color="auto"/>
        <w:right w:val="none" w:sz="0" w:space="0" w:color="auto"/>
      </w:divBdr>
    </w:div>
    <w:div w:id="542209217">
      <w:bodyDiv w:val="1"/>
      <w:marLeft w:val="0"/>
      <w:marRight w:val="0"/>
      <w:marTop w:val="0"/>
      <w:marBottom w:val="0"/>
      <w:divBdr>
        <w:top w:val="none" w:sz="0" w:space="0" w:color="auto"/>
        <w:left w:val="none" w:sz="0" w:space="0" w:color="auto"/>
        <w:bottom w:val="none" w:sz="0" w:space="0" w:color="auto"/>
        <w:right w:val="none" w:sz="0" w:space="0" w:color="auto"/>
      </w:divBdr>
    </w:div>
    <w:div w:id="542327180">
      <w:bodyDiv w:val="1"/>
      <w:marLeft w:val="0"/>
      <w:marRight w:val="0"/>
      <w:marTop w:val="0"/>
      <w:marBottom w:val="0"/>
      <w:divBdr>
        <w:top w:val="none" w:sz="0" w:space="0" w:color="auto"/>
        <w:left w:val="none" w:sz="0" w:space="0" w:color="auto"/>
        <w:bottom w:val="none" w:sz="0" w:space="0" w:color="auto"/>
        <w:right w:val="none" w:sz="0" w:space="0" w:color="auto"/>
      </w:divBdr>
    </w:div>
    <w:div w:id="542442464">
      <w:bodyDiv w:val="1"/>
      <w:marLeft w:val="0"/>
      <w:marRight w:val="0"/>
      <w:marTop w:val="0"/>
      <w:marBottom w:val="0"/>
      <w:divBdr>
        <w:top w:val="none" w:sz="0" w:space="0" w:color="auto"/>
        <w:left w:val="none" w:sz="0" w:space="0" w:color="auto"/>
        <w:bottom w:val="none" w:sz="0" w:space="0" w:color="auto"/>
        <w:right w:val="none" w:sz="0" w:space="0" w:color="auto"/>
      </w:divBdr>
    </w:div>
    <w:div w:id="542442598">
      <w:bodyDiv w:val="1"/>
      <w:marLeft w:val="0"/>
      <w:marRight w:val="0"/>
      <w:marTop w:val="0"/>
      <w:marBottom w:val="0"/>
      <w:divBdr>
        <w:top w:val="none" w:sz="0" w:space="0" w:color="auto"/>
        <w:left w:val="none" w:sz="0" w:space="0" w:color="auto"/>
        <w:bottom w:val="none" w:sz="0" w:space="0" w:color="auto"/>
        <w:right w:val="none" w:sz="0" w:space="0" w:color="auto"/>
      </w:divBdr>
    </w:div>
    <w:div w:id="542445854">
      <w:bodyDiv w:val="1"/>
      <w:marLeft w:val="0"/>
      <w:marRight w:val="0"/>
      <w:marTop w:val="0"/>
      <w:marBottom w:val="0"/>
      <w:divBdr>
        <w:top w:val="none" w:sz="0" w:space="0" w:color="auto"/>
        <w:left w:val="none" w:sz="0" w:space="0" w:color="auto"/>
        <w:bottom w:val="none" w:sz="0" w:space="0" w:color="auto"/>
        <w:right w:val="none" w:sz="0" w:space="0" w:color="auto"/>
      </w:divBdr>
    </w:div>
    <w:div w:id="542522987">
      <w:bodyDiv w:val="1"/>
      <w:marLeft w:val="0"/>
      <w:marRight w:val="0"/>
      <w:marTop w:val="0"/>
      <w:marBottom w:val="0"/>
      <w:divBdr>
        <w:top w:val="none" w:sz="0" w:space="0" w:color="auto"/>
        <w:left w:val="none" w:sz="0" w:space="0" w:color="auto"/>
        <w:bottom w:val="none" w:sz="0" w:space="0" w:color="auto"/>
        <w:right w:val="none" w:sz="0" w:space="0" w:color="auto"/>
      </w:divBdr>
    </w:div>
    <w:div w:id="542598812">
      <w:bodyDiv w:val="1"/>
      <w:marLeft w:val="0"/>
      <w:marRight w:val="0"/>
      <w:marTop w:val="0"/>
      <w:marBottom w:val="0"/>
      <w:divBdr>
        <w:top w:val="none" w:sz="0" w:space="0" w:color="auto"/>
        <w:left w:val="none" w:sz="0" w:space="0" w:color="auto"/>
        <w:bottom w:val="none" w:sz="0" w:space="0" w:color="auto"/>
        <w:right w:val="none" w:sz="0" w:space="0" w:color="auto"/>
      </w:divBdr>
    </w:div>
    <w:div w:id="542715395">
      <w:bodyDiv w:val="1"/>
      <w:marLeft w:val="0"/>
      <w:marRight w:val="0"/>
      <w:marTop w:val="0"/>
      <w:marBottom w:val="0"/>
      <w:divBdr>
        <w:top w:val="none" w:sz="0" w:space="0" w:color="auto"/>
        <w:left w:val="none" w:sz="0" w:space="0" w:color="auto"/>
        <w:bottom w:val="none" w:sz="0" w:space="0" w:color="auto"/>
        <w:right w:val="none" w:sz="0" w:space="0" w:color="auto"/>
      </w:divBdr>
    </w:div>
    <w:div w:id="542866693">
      <w:bodyDiv w:val="1"/>
      <w:marLeft w:val="0"/>
      <w:marRight w:val="0"/>
      <w:marTop w:val="0"/>
      <w:marBottom w:val="0"/>
      <w:divBdr>
        <w:top w:val="none" w:sz="0" w:space="0" w:color="auto"/>
        <w:left w:val="none" w:sz="0" w:space="0" w:color="auto"/>
        <w:bottom w:val="none" w:sz="0" w:space="0" w:color="auto"/>
        <w:right w:val="none" w:sz="0" w:space="0" w:color="auto"/>
      </w:divBdr>
    </w:div>
    <w:div w:id="542910062">
      <w:bodyDiv w:val="1"/>
      <w:marLeft w:val="0"/>
      <w:marRight w:val="0"/>
      <w:marTop w:val="0"/>
      <w:marBottom w:val="0"/>
      <w:divBdr>
        <w:top w:val="none" w:sz="0" w:space="0" w:color="auto"/>
        <w:left w:val="none" w:sz="0" w:space="0" w:color="auto"/>
        <w:bottom w:val="none" w:sz="0" w:space="0" w:color="auto"/>
        <w:right w:val="none" w:sz="0" w:space="0" w:color="auto"/>
      </w:divBdr>
    </w:div>
    <w:div w:id="542913315">
      <w:bodyDiv w:val="1"/>
      <w:marLeft w:val="0"/>
      <w:marRight w:val="0"/>
      <w:marTop w:val="0"/>
      <w:marBottom w:val="0"/>
      <w:divBdr>
        <w:top w:val="none" w:sz="0" w:space="0" w:color="auto"/>
        <w:left w:val="none" w:sz="0" w:space="0" w:color="auto"/>
        <w:bottom w:val="none" w:sz="0" w:space="0" w:color="auto"/>
        <w:right w:val="none" w:sz="0" w:space="0" w:color="auto"/>
      </w:divBdr>
    </w:div>
    <w:div w:id="542982517">
      <w:bodyDiv w:val="1"/>
      <w:marLeft w:val="0"/>
      <w:marRight w:val="0"/>
      <w:marTop w:val="0"/>
      <w:marBottom w:val="0"/>
      <w:divBdr>
        <w:top w:val="none" w:sz="0" w:space="0" w:color="auto"/>
        <w:left w:val="none" w:sz="0" w:space="0" w:color="auto"/>
        <w:bottom w:val="none" w:sz="0" w:space="0" w:color="auto"/>
        <w:right w:val="none" w:sz="0" w:space="0" w:color="auto"/>
      </w:divBdr>
    </w:div>
    <w:div w:id="543058611">
      <w:bodyDiv w:val="1"/>
      <w:marLeft w:val="0"/>
      <w:marRight w:val="0"/>
      <w:marTop w:val="0"/>
      <w:marBottom w:val="0"/>
      <w:divBdr>
        <w:top w:val="none" w:sz="0" w:space="0" w:color="auto"/>
        <w:left w:val="none" w:sz="0" w:space="0" w:color="auto"/>
        <w:bottom w:val="none" w:sz="0" w:space="0" w:color="auto"/>
        <w:right w:val="none" w:sz="0" w:space="0" w:color="auto"/>
      </w:divBdr>
    </w:div>
    <w:div w:id="543103957">
      <w:bodyDiv w:val="1"/>
      <w:marLeft w:val="0"/>
      <w:marRight w:val="0"/>
      <w:marTop w:val="0"/>
      <w:marBottom w:val="0"/>
      <w:divBdr>
        <w:top w:val="none" w:sz="0" w:space="0" w:color="auto"/>
        <w:left w:val="none" w:sz="0" w:space="0" w:color="auto"/>
        <w:bottom w:val="none" w:sz="0" w:space="0" w:color="auto"/>
        <w:right w:val="none" w:sz="0" w:space="0" w:color="auto"/>
      </w:divBdr>
    </w:div>
    <w:div w:id="543253895">
      <w:bodyDiv w:val="1"/>
      <w:marLeft w:val="0"/>
      <w:marRight w:val="0"/>
      <w:marTop w:val="0"/>
      <w:marBottom w:val="0"/>
      <w:divBdr>
        <w:top w:val="none" w:sz="0" w:space="0" w:color="auto"/>
        <w:left w:val="none" w:sz="0" w:space="0" w:color="auto"/>
        <w:bottom w:val="none" w:sz="0" w:space="0" w:color="auto"/>
        <w:right w:val="none" w:sz="0" w:space="0" w:color="auto"/>
      </w:divBdr>
    </w:div>
    <w:div w:id="543323277">
      <w:bodyDiv w:val="1"/>
      <w:marLeft w:val="0"/>
      <w:marRight w:val="0"/>
      <w:marTop w:val="0"/>
      <w:marBottom w:val="0"/>
      <w:divBdr>
        <w:top w:val="none" w:sz="0" w:space="0" w:color="auto"/>
        <w:left w:val="none" w:sz="0" w:space="0" w:color="auto"/>
        <w:bottom w:val="none" w:sz="0" w:space="0" w:color="auto"/>
        <w:right w:val="none" w:sz="0" w:space="0" w:color="auto"/>
      </w:divBdr>
    </w:div>
    <w:div w:id="543710575">
      <w:bodyDiv w:val="1"/>
      <w:marLeft w:val="0"/>
      <w:marRight w:val="0"/>
      <w:marTop w:val="0"/>
      <w:marBottom w:val="0"/>
      <w:divBdr>
        <w:top w:val="none" w:sz="0" w:space="0" w:color="auto"/>
        <w:left w:val="none" w:sz="0" w:space="0" w:color="auto"/>
        <w:bottom w:val="none" w:sz="0" w:space="0" w:color="auto"/>
        <w:right w:val="none" w:sz="0" w:space="0" w:color="auto"/>
      </w:divBdr>
    </w:div>
    <w:div w:id="543714134">
      <w:bodyDiv w:val="1"/>
      <w:marLeft w:val="0"/>
      <w:marRight w:val="0"/>
      <w:marTop w:val="0"/>
      <w:marBottom w:val="0"/>
      <w:divBdr>
        <w:top w:val="none" w:sz="0" w:space="0" w:color="auto"/>
        <w:left w:val="none" w:sz="0" w:space="0" w:color="auto"/>
        <w:bottom w:val="none" w:sz="0" w:space="0" w:color="auto"/>
        <w:right w:val="none" w:sz="0" w:space="0" w:color="auto"/>
      </w:divBdr>
    </w:div>
    <w:div w:id="543715428">
      <w:bodyDiv w:val="1"/>
      <w:marLeft w:val="0"/>
      <w:marRight w:val="0"/>
      <w:marTop w:val="0"/>
      <w:marBottom w:val="0"/>
      <w:divBdr>
        <w:top w:val="none" w:sz="0" w:space="0" w:color="auto"/>
        <w:left w:val="none" w:sz="0" w:space="0" w:color="auto"/>
        <w:bottom w:val="none" w:sz="0" w:space="0" w:color="auto"/>
        <w:right w:val="none" w:sz="0" w:space="0" w:color="auto"/>
      </w:divBdr>
    </w:div>
    <w:div w:id="543753142">
      <w:bodyDiv w:val="1"/>
      <w:marLeft w:val="0"/>
      <w:marRight w:val="0"/>
      <w:marTop w:val="0"/>
      <w:marBottom w:val="0"/>
      <w:divBdr>
        <w:top w:val="none" w:sz="0" w:space="0" w:color="auto"/>
        <w:left w:val="none" w:sz="0" w:space="0" w:color="auto"/>
        <w:bottom w:val="none" w:sz="0" w:space="0" w:color="auto"/>
        <w:right w:val="none" w:sz="0" w:space="0" w:color="auto"/>
      </w:divBdr>
    </w:div>
    <w:div w:id="543753988">
      <w:bodyDiv w:val="1"/>
      <w:marLeft w:val="0"/>
      <w:marRight w:val="0"/>
      <w:marTop w:val="0"/>
      <w:marBottom w:val="0"/>
      <w:divBdr>
        <w:top w:val="none" w:sz="0" w:space="0" w:color="auto"/>
        <w:left w:val="none" w:sz="0" w:space="0" w:color="auto"/>
        <w:bottom w:val="none" w:sz="0" w:space="0" w:color="auto"/>
        <w:right w:val="none" w:sz="0" w:space="0" w:color="auto"/>
      </w:divBdr>
    </w:div>
    <w:div w:id="543756933">
      <w:bodyDiv w:val="1"/>
      <w:marLeft w:val="0"/>
      <w:marRight w:val="0"/>
      <w:marTop w:val="0"/>
      <w:marBottom w:val="0"/>
      <w:divBdr>
        <w:top w:val="none" w:sz="0" w:space="0" w:color="auto"/>
        <w:left w:val="none" w:sz="0" w:space="0" w:color="auto"/>
        <w:bottom w:val="none" w:sz="0" w:space="0" w:color="auto"/>
        <w:right w:val="none" w:sz="0" w:space="0" w:color="auto"/>
      </w:divBdr>
    </w:div>
    <w:div w:id="543832333">
      <w:bodyDiv w:val="1"/>
      <w:marLeft w:val="0"/>
      <w:marRight w:val="0"/>
      <w:marTop w:val="0"/>
      <w:marBottom w:val="0"/>
      <w:divBdr>
        <w:top w:val="none" w:sz="0" w:space="0" w:color="auto"/>
        <w:left w:val="none" w:sz="0" w:space="0" w:color="auto"/>
        <w:bottom w:val="none" w:sz="0" w:space="0" w:color="auto"/>
        <w:right w:val="none" w:sz="0" w:space="0" w:color="auto"/>
      </w:divBdr>
    </w:div>
    <w:div w:id="543906823">
      <w:bodyDiv w:val="1"/>
      <w:marLeft w:val="0"/>
      <w:marRight w:val="0"/>
      <w:marTop w:val="0"/>
      <w:marBottom w:val="0"/>
      <w:divBdr>
        <w:top w:val="none" w:sz="0" w:space="0" w:color="auto"/>
        <w:left w:val="none" w:sz="0" w:space="0" w:color="auto"/>
        <w:bottom w:val="none" w:sz="0" w:space="0" w:color="auto"/>
        <w:right w:val="none" w:sz="0" w:space="0" w:color="auto"/>
      </w:divBdr>
    </w:div>
    <w:div w:id="544147814">
      <w:bodyDiv w:val="1"/>
      <w:marLeft w:val="0"/>
      <w:marRight w:val="0"/>
      <w:marTop w:val="0"/>
      <w:marBottom w:val="0"/>
      <w:divBdr>
        <w:top w:val="none" w:sz="0" w:space="0" w:color="auto"/>
        <w:left w:val="none" w:sz="0" w:space="0" w:color="auto"/>
        <w:bottom w:val="none" w:sz="0" w:space="0" w:color="auto"/>
        <w:right w:val="none" w:sz="0" w:space="0" w:color="auto"/>
      </w:divBdr>
    </w:div>
    <w:div w:id="544291574">
      <w:bodyDiv w:val="1"/>
      <w:marLeft w:val="0"/>
      <w:marRight w:val="0"/>
      <w:marTop w:val="0"/>
      <w:marBottom w:val="0"/>
      <w:divBdr>
        <w:top w:val="none" w:sz="0" w:space="0" w:color="auto"/>
        <w:left w:val="none" w:sz="0" w:space="0" w:color="auto"/>
        <w:bottom w:val="none" w:sz="0" w:space="0" w:color="auto"/>
        <w:right w:val="none" w:sz="0" w:space="0" w:color="auto"/>
      </w:divBdr>
    </w:div>
    <w:div w:id="544485136">
      <w:bodyDiv w:val="1"/>
      <w:marLeft w:val="0"/>
      <w:marRight w:val="0"/>
      <w:marTop w:val="0"/>
      <w:marBottom w:val="0"/>
      <w:divBdr>
        <w:top w:val="none" w:sz="0" w:space="0" w:color="auto"/>
        <w:left w:val="none" w:sz="0" w:space="0" w:color="auto"/>
        <w:bottom w:val="none" w:sz="0" w:space="0" w:color="auto"/>
        <w:right w:val="none" w:sz="0" w:space="0" w:color="auto"/>
      </w:divBdr>
    </w:div>
    <w:div w:id="544566298">
      <w:bodyDiv w:val="1"/>
      <w:marLeft w:val="0"/>
      <w:marRight w:val="0"/>
      <w:marTop w:val="0"/>
      <w:marBottom w:val="0"/>
      <w:divBdr>
        <w:top w:val="none" w:sz="0" w:space="0" w:color="auto"/>
        <w:left w:val="none" w:sz="0" w:space="0" w:color="auto"/>
        <w:bottom w:val="none" w:sz="0" w:space="0" w:color="auto"/>
        <w:right w:val="none" w:sz="0" w:space="0" w:color="auto"/>
      </w:divBdr>
    </w:div>
    <w:div w:id="544685911">
      <w:bodyDiv w:val="1"/>
      <w:marLeft w:val="0"/>
      <w:marRight w:val="0"/>
      <w:marTop w:val="0"/>
      <w:marBottom w:val="0"/>
      <w:divBdr>
        <w:top w:val="none" w:sz="0" w:space="0" w:color="auto"/>
        <w:left w:val="none" w:sz="0" w:space="0" w:color="auto"/>
        <w:bottom w:val="none" w:sz="0" w:space="0" w:color="auto"/>
        <w:right w:val="none" w:sz="0" w:space="0" w:color="auto"/>
      </w:divBdr>
    </w:div>
    <w:div w:id="544830126">
      <w:bodyDiv w:val="1"/>
      <w:marLeft w:val="0"/>
      <w:marRight w:val="0"/>
      <w:marTop w:val="0"/>
      <w:marBottom w:val="0"/>
      <w:divBdr>
        <w:top w:val="none" w:sz="0" w:space="0" w:color="auto"/>
        <w:left w:val="none" w:sz="0" w:space="0" w:color="auto"/>
        <w:bottom w:val="none" w:sz="0" w:space="0" w:color="auto"/>
        <w:right w:val="none" w:sz="0" w:space="0" w:color="auto"/>
      </w:divBdr>
    </w:div>
    <w:div w:id="545069028">
      <w:bodyDiv w:val="1"/>
      <w:marLeft w:val="0"/>
      <w:marRight w:val="0"/>
      <w:marTop w:val="0"/>
      <w:marBottom w:val="0"/>
      <w:divBdr>
        <w:top w:val="none" w:sz="0" w:space="0" w:color="auto"/>
        <w:left w:val="none" w:sz="0" w:space="0" w:color="auto"/>
        <w:bottom w:val="none" w:sz="0" w:space="0" w:color="auto"/>
        <w:right w:val="none" w:sz="0" w:space="0" w:color="auto"/>
      </w:divBdr>
    </w:div>
    <w:div w:id="545335251">
      <w:bodyDiv w:val="1"/>
      <w:marLeft w:val="0"/>
      <w:marRight w:val="0"/>
      <w:marTop w:val="0"/>
      <w:marBottom w:val="0"/>
      <w:divBdr>
        <w:top w:val="none" w:sz="0" w:space="0" w:color="auto"/>
        <w:left w:val="none" w:sz="0" w:space="0" w:color="auto"/>
        <w:bottom w:val="none" w:sz="0" w:space="0" w:color="auto"/>
        <w:right w:val="none" w:sz="0" w:space="0" w:color="auto"/>
      </w:divBdr>
    </w:div>
    <w:div w:id="545416216">
      <w:bodyDiv w:val="1"/>
      <w:marLeft w:val="0"/>
      <w:marRight w:val="0"/>
      <w:marTop w:val="0"/>
      <w:marBottom w:val="0"/>
      <w:divBdr>
        <w:top w:val="none" w:sz="0" w:space="0" w:color="auto"/>
        <w:left w:val="none" w:sz="0" w:space="0" w:color="auto"/>
        <w:bottom w:val="none" w:sz="0" w:space="0" w:color="auto"/>
        <w:right w:val="none" w:sz="0" w:space="0" w:color="auto"/>
      </w:divBdr>
    </w:div>
    <w:div w:id="545526566">
      <w:bodyDiv w:val="1"/>
      <w:marLeft w:val="0"/>
      <w:marRight w:val="0"/>
      <w:marTop w:val="0"/>
      <w:marBottom w:val="0"/>
      <w:divBdr>
        <w:top w:val="none" w:sz="0" w:space="0" w:color="auto"/>
        <w:left w:val="none" w:sz="0" w:space="0" w:color="auto"/>
        <w:bottom w:val="none" w:sz="0" w:space="0" w:color="auto"/>
        <w:right w:val="none" w:sz="0" w:space="0" w:color="auto"/>
      </w:divBdr>
    </w:div>
    <w:div w:id="545526986">
      <w:bodyDiv w:val="1"/>
      <w:marLeft w:val="0"/>
      <w:marRight w:val="0"/>
      <w:marTop w:val="0"/>
      <w:marBottom w:val="0"/>
      <w:divBdr>
        <w:top w:val="none" w:sz="0" w:space="0" w:color="auto"/>
        <w:left w:val="none" w:sz="0" w:space="0" w:color="auto"/>
        <w:bottom w:val="none" w:sz="0" w:space="0" w:color="auto"/>
        <w:right w:val="none" w:sz="0" w:space="0" w:color="auto"/>
      </w:divBdr>
    </w:div>
    <w:div w:id="545600296">
      <w:bodyDiv w:val="1"/>
      <w:marLeft w:val="0"/>
      <w:marRight w:val="0"/>
      <w:marTop w:val="0"/>
      <w:marBottom w:val="0"/>
      <w:divBdr>
        <w:top w:val="none" w:sz="0" w:space="0" w:color="auto"/>
        <w:left w:val="none" w:sz="0" w:space="0" w:color="auto"/>
        <w:bottom w:val="none" w:sz="0" w:space="0" w:color="auto"/>
        <w:right w:val="none" w:sz="0" w:space="0" w:color="auto"/>
      </w:divBdr>
    </w:div>
    <w:div w:id="545600917">
      <w:bodyDiv w:val="1"/>
      <w:marLeft w:val="0"/>
      <w:marRight w:val="0"/>
      <w:marTop w:val="0"/>
      <w:marBottom w:val="0"/>
      <w:divBdr>
        <w:top w:val="none" w:sz="0" w:space="0" w:color="auto"/>
        <w:left w:val="none" w:sz="0" w:space="0" w:color="auto"/>
        <w:bottom w:val="none" w:sz="0" w:space="0" w:color="auto"/>
        <w:right w:val="none" w:sz="0" w:space="0" w:color="auto"/>
      </w:divBdr>
    </w:div>
    <w:div w:id="545726452">
      <w:bodyDiv w:val="1"/>
      <w:marLeft w:val="0"/>
      <w:marRight w:val="0"/>
      <w:marTop w:val="0"/>
      <w:marBottom w:val="0"/>
      <w:divBdr>
        <w:top w:val="none" w:sz="0" w:space="0" w:color="auto"/>
        <w:left w:val="none" w:sz="0" w:space="0" w:color="auto"/>
        <w:bottom w:val="none" w:sz="0" w:space="0" w:color="auto"/>
        <w:right w:val="none" w:sz="0" w:space="0" w:color="auto"/>
      </w:divBdr>
    </w:div>
    <w:div w:id="545802891">
      <w:bodyDiv w:val="1"/>
      <w:marLeft w:val="0"/>
      <w:marRight w:val="0"/>
      <w:marTop w:val="0"/>
      <w:marBottom w:val="0"/>
      <w:divBdr>
        <w:top w:val="none" w:sz="0" w:space="0" w:color="auto"/>
        <w:left w:val="none" w:sz="0" w:space="0" w:color="auto"/>
        <w:bottom w:val="none" w:sz="0" w:space="0" w:color="auto"/>
        <w:right w:val="none" w:sz="0" w:space="0" w:color="auto"/>
      </w:divBdr>
    </w:div>
    <w:div w:id="545944719">
      <w:bodyDiv w:val="1"/>
      <w:marLeft w:val="0"/>
      <w:marRight w:val="0"/>
      <w:marTop w:val="0"/>
      <w:marBottom w:val="0"/>
      <w:divBdr>
        <w:top w:val="none" w:sz="0" w:space="0" w:color="auto"/>
        <w:left w:val="none" w:sz="0" w:space="0" w:color="auto"/>
        <w:bottom w:val="none" w:sz="0" w:space="0" w:color="auto"/>
        <w:right w:val="none" w:sz="0" w:space="0" w:color="auto"/>
      </w:divBdr>
    </w:div>
    <w:div w:id="546185483">
      <w:bodyDiv w:val="1"/>
      <w:marLeft w:val="0"/>
      <w:marRight w:val="0"/>
      <w:marTop w:val="0"/>
      <w:marBottom w:val="0"/>
      <w:divBdr>
        <w:top w:val="none" w:sz="0" w:space="0" w:color="auto"/>
        <w:left w:val="none" w:sz="0" w:space="0" w:color="auto"/>
        <w:bottom w:val="none" w:sz="0" w:space="0" w:color="auto"/>
        <w:right w:val="none" w:sz="0" w:space="0" w:color="auto"/>
      </w:divBdr>
    </w:div>
    <w:div w:id="546334101">
      <w:bodyDiv w:val="1"/>
      <w:marLeft w:val="0"/>
      <w:marRight w:val="0"/>
      <w:marTop w:val="0"/>
      <w:marBottom w:val="0"/>
      <w:divBdr>
        <w:top w:val="none" w:sz="0" w:space="0" w:color="auto"/>
        <w:left w:val="none" w:sz="0" w:space="0" w:color="auto"/>
        <w:bottom w:val="none" w:sz="0" w:space="0" w:color="auto"/>
        <w:right w:val="none" w:sz="0" w:space="0" w:color="auto"/>
      </w:divBdr>
    </w:div>
    <w:div w:id="546340400">
      <w:bodyDiv w:val="1"/>
      <w:marLeft w:val="0"/>
      <w:marRight w:val="0"/>
      <w:marTop w:val="0"/>
      <w:marBottom w:val="0"/>
      <w:divBdr>
        <w:top w:val="none" w:sz="0" w:space="0" w:color="auto"/>
        <w:left w:val="none" w:sz="0" w:space="0" w:color="auto"/>
        <w:bottom w:val="none" w:sz="0" w:space="0" w:color="auto"/>
        <w:right w:val="none" w:sz="0" w:space="0" w:color="auto"/>
      </w:divBdr>
    </w:div>
    <w:div w:id="546375145">
      <w:bodyDiv w:val="1"/>
      <w:marLeft w:val="0"/>
      <w:marRight w:val="0"/>
      <w:marTop w:val="0"/>
      <w:marBottom w:val="0"/>
      <w:divBdr>
        <w:top w:val="none" w:sz="0" w:space="0" w:color="auto"/>
        <w:left w:val="none" w:sz="0" w:space="0" w:color="auto"/>
        <w:bottom w:val="none" w:sz="0" w:space="0" w:color="auto"/>
        <w:right w:val="none" w:sz="0" w:space="0" w:color="auto"/>
      </w:divBdr>
    </w:div>
    <w:div w:id="546455232">
      <w:bodyDiv w:val="1"/>
      <w:marLeft w:val="0"/>
      <w:marRight w:val="0"/>
      <w:marTop w:val="0"/>
      <w:marBottom w:val="0"/>
      <w:divBdr>
        <w:top w:val="none" w:sz="0" w:space="0" w:color="auto"/>
        <w:left w:val="none" w:sz="0" w:space="0" w:color="auto"/>
        <w:bottom w:val="none" w:sz="0" w:space="0" w:color="auto"/>
        <w:right w:val="none" w:sz="0" w:space="0" w:color="auto"/>
      </w:divBdr>
    </w:div>
    <w:div w:id="546458422">
      <w:bodyDiv w:val="1"/>
      <w:marLeft w:val="0"/>
      <w:marRight w:val="0"/>
      <w:marTop w:val="0"/>
      <w:marBottom w:val="0"/>
      <w:divBdr>
        <w:top w:val="none" w:sz="0" w:space="0" w:color="auto"/>
        <w:left w:val="none" w:sz="0" w:space="0" w:color="auto"/>
        <w:bottom w:val="none" w:sz="0" w:space="0" w:color="auto"/>
        <w:right w:val="none" w:sz="0" w:space="0" w:color="auto"/>
      </w:divBdr>
    </w:div>
    <w:div w:id="546525708">
      <w:bodyDiv w:val="1"/>
      <w:marLeft w:val="0"/>
      <w:marRight w:val="0"/>
      <w:marTop w:val="0"/>
      <w:marBottom w:val="0"/>
      <w:divBdr>
        <w:top w:val="none" w:sz="0" w:space="0" w:color="auto"/>
        <w:left w:val="none" w:sz="0" w:space="0" w:color="auto"/>
        <w:bottom w:val="none" w:sz="0" w:space="0" w:color="auto"/>
        <w:right w:val="none" w:sz="0" w:space="0" w:color="auto"/>
      </w:divBdr>
    </w:div>
    <w:div w:id="546572417">
      <w:bodyDiv w:val="1"/>
      <w:marLeft w:val="0"/>
      <w:marRight w:val="0"/>
      <w:marTop w:val="0"/>
      <w:marBottom w:val="0"/>
      <w:divBdr>
        <w:top w:val="none" w:sz="0" w:space="0" w:color="auto"/>
        <w:left w:val="none" w:sz="0" w:space="0" w:color="auto"/>
        <w:bottom w:val="none" w:sz="0" w:space="0" w:color="auto"/>
        <w:right w:val="none" w:sz="0" w:space="0" w:color="auto"/>
      </w:divBdr>
    </w:div>
    <w:div w:id="546646711">
      <w:bodyDiv w:val="1"/>
      <w:marLeft w:val="0"/>
      <w:marRight w:val="0"/>
      <w:marTop w:val="0"/>
      <w:marBottom w:val="0"/>
      <w:divBdr>
        <w:top w:val="none" w:sz="0" w:space="0" w:color="auto"/>
        <w:left w:val="none" w:sz="0" w:space="0" w:color="auto"/>
        <w:bottom w:val="none" w:sz="0" w:space="0" w:color="auto"/>
        <w:right w:val="none" w:sz="0" w:space="0" w:color="auto"/>
      </w:divBdr>
    </w:div>
    <w:div w:id="546649813">
      <w:bodyDiv w:val="1"/>
      <w:marLeft w:val="0"/>
      <w:marRight w:val="0"/>
      <w:marTop w:val="0"/>
      <w:marBottom w:val="0"/>
      <w:divBdr>
        <w:top w:val="none" w:sz="0" w:space="0" w:color="auto"/>
        <w:left w:val="none" w:sz="0" w:space="0" w:color="auto"/>
        <w:bottom w:val="none" w:sz="0" w:space="0" w:color="auto"/>
        <w:right w:val="none" w:sz="0" w:space="0" w:color="auto"/>
      </w:divBdr>
    </w:div>
    <w:div w:id="546767810">
      <w:bodyDiv w:val="1"/>
      <w:marLeft w:val="0"/>
      <w:marRight w:val="0"/>
      <w:marTop w:val="0"/>
      <w:marBottom w:val="0"/>
      <w:divBdr>
        <w:top w:val="none" w:sz="0" w:space="0" w:color="auto"/>
        <w:left w:val="none" w:sz="0" w:space="0" w:color="auto"/>
        <w:bottom w:val="none" w:sz="0" w:space="0" w:color="auto"/>
        <w:right w:val="none" w:sz="0" w:space="0" w:color="auto"/>
      </w:divBdr>
    </w:div>
    <w:div w:id="546797803">
      <w:bodyDiv w:val="1"/>
      <w:marLeft w:val="0"/>
      <w:marRight w:val="0"/>
      <w:marTop w:val="0"/>
      <w:marBottom w:val="0"/>
      <w:divBdr>
        <w:top w:val="none" w:sz="0" w:space="0" w:color="auto"/>
        <w:left w:val="none" w:sz="0" w:space="0" w:color="auto"/>
        <w:bottom w:val="none" w:sz="0" w:space="0" w:color="auto"/>
        <w:right w:val="none" w:sz="0" w:space="0" w:color="auto"/>
      </w:divBdr>
    </w:div>
    <w:div w:id="546918570">
      <w:bodyDiv w:val="1"/>
      <w:marLeft w:val="0"/>
      <w:marRight w:val="0"/>
      <w:marTop w:val="0"/>
      <w:marBottom w:val="0"/>
      <w:divBdr>
        <w:top w:val="none" w:sz="0" w:space="0" w:color="auto"/>
        <w:left w:val="none" w:sz="0" w:space="0" w:color="auto"/>
        <w:bottom w:val="none" w:sz="0" w:space="0" w:color="auto"/>
        <w:right w:val="none" w:sz="0" w:space="0" w:color="auto"/>
      </w:divBdr>
    </w:div>
    <w:div w:id="546919134">
      <w:bodyDiv w:val="1"/>
      <w:marLeft w:val="0"/>
      <w:marRight w:val="0"/>
      <w:marTop w:val="0"/>
      <w:marBottom w:val="0"/>
      <w:divBdr>
        <w:top w:val="none" w:sz="0" w:space="0" w:color="auto"/>
        <w:left w:val="none" w:sz="0" w:space="0" w:color="auto"/>
        <w:bottom w:val="none" w:sz="0" w:space="0" w:color="auto"/>
        <w:right w:val="none" w:sz="0" w:space="0" w:color="auto"/>
      </w:divBdr>
    </w:div>
    <w:div w:id="546994853">
      <w:bodyDiv w:val="1"/>
      <w:marLeft w:val="0"/>
      <w:marRight w:val="0"/>
      <w:marTop w:val="0"/>
      <w:marBottom w:val="0"/>
      <w:divBdr>
        <w:top w:val="none" w:sz="0" w:space="0" w:color="auto"/>
        <w:left w:val="none" w:sz="0" w:space="0" w:color="auto"/>
        <w:bottom w:val="none" w:sz="0" w:space="0" w:color="auto"/>
        <w:right w:val="none" w:sz="0" w:space="0" w:color="auto"/>
      </w:divBdr>
    </w:div>
    <w:div w:id="547104694">
      <w:bodyDiv w:val="1"/>
      <w:marLeft w:val="0"/>
      <w:marRight w:val="0"/>
      <w:marTop w:val="0"/>
      <w:marBottom w:val="0"/>
      <w:divBdr>
        <w:top w:val="none" w:sz="0" w:space="0" w:color="auto"/>
        <w:left w:val="none" w:sz="0" w:space="0" w:color="auto"/>
        <w:bottom w:val="none" w:sz="0" w:space="0" w:color="auto"/>
        <w:right w:val="none" w:sz="0" w:space="0" w:color="auto"/>
      </w:divBdr>
    </w:div>
    <w:div w:id="547110409">
      <w:bodyDiv w:val="1"/>
      <w:marLeft w:val="0"/>
      <w:marRight w:val="0"/>
      <w:marTop w:val="0"/>
      <w:marBottom w:val="0"/>
      <w:divBdr>
        <w:top w:val="none" w:sz="0" w:space="0" w:color="auto"/>
        <w:left w:val="none" w:sz="0" w:space="0" w:color="auto"/>
        <w:bottom w:val="none" w:sz="0" w:space="0" w:color="auto"/>
        <w:right w:val="none" w:sz="0" w:space="0" w:color="auto"/>
      </w:divBdr>
    </w:div>
    <w:div w:id="547183119">
      <w:bodyDiv w:val="1"/>
      <w:marLeft w:val="0"/>
      <w:marRight w:val="0"/>
      <w:marTop w:val="0"/>
      <w:marBottom w:val="0"/>
      <w:divBdr>
        <w:top w:val="none" w:sz="0" w:space="0" w:color="auto"/>
        <w:left w:val="none" w:sz="0" w:space="0" w:color="auto"/>
        <w:bottom w:val="none" w:sz="0" w:space="0" w:color="auto"/>
        <w:right w:val="none" w:sz="0" w:space="0" w:color="auto"/>
      </w:divBdr>
    </w:div>
    <w:div w:id="547185777">
      <w:bodyDiv w:val="1"/>
      <w:marLeft w:val="0"/>
      <w:marRight w:val="0"/>
      <w:marTop w:val="0"/>
      <w:marBottom w:val="0"/>
      <w:divBdr>
        <w:top w:val="none" w:sz="0" w:space="0" w:color="auto"/>
        <w:left w:val="none" w:sz="0" w:space="0" w:color="auto"/>
        <w:bottom w:val="none" w:sz="0" w:space="0" w:color="auto"/>
        <w:right w:val="none" w:sz="0" w:space="0" w:color="auto"/>
      </w:divBdr>
    </w:div>
    <w:div w:id="547302725">
      <w:bodyDiv w:val="1"/>
      <w:marLeft w:val="0"/>
      <w:marRight w:val="0"/>
      <w:marTop w:val="0"/>
      <w:marBottom w:val="0"/>
      <w:divBdr>
        <w:top w:val="none" w:sz="0" w:space="0" w:color="auto"/>
        <w:left w:val="none" w:sz="0" w:space="0" w:color="auto"/>
        <w:bottom w:val="none" w:sz="0" w:space="0" w:color="auto"/>
        <w:right w:val="none" w:sz="0" w:space="0" w:color="auto"/>
      </w:divBdr>
    </w:div>
    <w:div w:id="547423020">
      <w:bodyDiv w:val="1"/>
      <w:marLeft w:val="0"/>
      <w:marRight w:val="0"/>
      <w:marTop w:val="0"/>
      <w:marBottom w:val="0"/>
      <w:divBdr>
        <w:top w:val="none" w:sz="0" w:space="0" w:color="auto"/>
        <w:left w:val="none" w:sz="0" w:space="0" w:color="auto"/>
        <w:bottom w:val="none" w:sz="0" w:space="0" w:color="auto"/>
        <w:right w:val="none" w:sz="0" w:space="0" w:color="auto"/>
      </w:divBdr>
    </w:div>
    <w:div w:id="547646910">
      <w:bodyDiv w:val="1"/>
      <w:marLeft w:val="0"/>
      <w:marRight w:val="0"/>
      <w:marTop w:val="0"/>
      <w:marBottom w:val="0"/>
      <w:divBdr>
        <w:top w:val="none" w:sz="0" w:space="0" w:color="auto"/>
        <w:left w:val="none" w:sz="0" w:space="0" w:color="auto"/>
        <w:bottom w:val="none" w:sz="0" w:space="0" w:color="auto"/>
        <w:right w:val="none" w:sz="0" w:space="0" w:color="auto"/>
      </w:divBdr>
    </w:div>
    <w:div w:id="547649447">
      <w:bodyDiv w:val="1"/>
      <w:marLeft w:val="0"/>
      <w:marRight w:val="0"/>
      <w:marTop w:val="0"/>
      <w:marBottom w:val="0"/>
      <w:divBdr>
        <w:top w:val="none" w:sz="0" w:space="0" w:color="auto"/>
        <w:left w:val="none" w:sz="0" w:space="0" w:color="auto"/>
        <w:bottom w:val="none" w:sz="0" w:space="0" w:color="auto"/>
        <w:right w:val="none" w:sz="0" w:space="0" w:color="auto"/>
      </w:divBdr>
    </w:div>
    <w:div w:id="547688133">
      <w:bodyDiv w:val="1"/>
      <w:marLeft w:val="0"/>
      <w:marRight w:val="0"/>
      <w:marTop w:val="0"/>
      <w:marBottom w:val="0"/>
      <w:divBdr>
        <w:top w:val="none" w:sz="0" w:space="0" w:color="auto"/>
        <w:left w:val="none" w:sz="0" w:space="0" w:color="auto"/>
        <w:bottom w:val="none" w:sz="0" w:space="0" w:color="auto"/>
        <w:right w:val="none" w:sz="0" w:space="0" w:color="auto"/>
      </w:divBdr>
    </w:div>
    <w:div w:id="547842079">
      <w:bodyDiv w:val="1"/>
      <w:marLeft w:val="0"/>
      <w:marRight w:val="0"/>
      <w:marTop w:val="0"/>
      <w:marBottom w:val="0"/>
      <w:divBdr>
        <w:top w:val="none" w:sz="0" w:space="0" w:color="auto"/>
        <w:left w:val="none" w:sz="0" w:space="0" w:color="auto"/>
        <w:bottom w:val="none" w:sz="0" w:space="0" w:color="auto"/>
        <w:right w:val="none" w:sz="0" w:space="0" w:color="auto"/>
      </w:divBdr>
    </w:div>
    <w:div w:id="547884172">
      <w:bodyDiv w:val="1"/>
      <w:marLeft w:val="0"/>
      <w:marRight w:val="0"/>
      <w:marTop w:val="0"/>
      <w:marBottom w:val="0"/>
      <w:divBdr>
        <w:top w:val="none" w:sz="0" w:space="0" w:color="auto"/>
        <w:left w:val="none" w:sz="0" w:space="0" w:color="auto"/>
        <w:bottom w:val="none" w:sz="0" w:space="0" w:color="auto"/>
        <w:right w:val="none" w:sz="0" w:space="0" w:color="auto"/>
      </w:divBdr>
    </w:div>
    <w:div w:id="547954609">
      <w:bodyDiv w:val="1"/>
      <w:marLeft w:val="0"/>
      <w:marRight w:val="0"/>
      <w:marTop w:val="0"/>
      <w:marBottom w:val="0"/>
      <w:divBdr>
        <w:top w:val="none" w:sz="0" w:space="0" w:color="auto"/>
        <w:left w:val="none" w:sz="0" w:space="0" w:color="auto"/>
        <w:bottom w:val="none" w:sz="0" w:space="0" w:color="auto"/>
        <w:right w:val="none" w:sz="0" w:space="0" w:color="auto"/>
      </w:divBdr>
    </w:div>
    <w:div w:id="547960355">
      <w:bodyDiv w:val="1"/>
      <w:marLeft w:val="0"/>
      <w:marRight w:val="0"/>
      <w:marTop w:val="0"/>
      <w:marBottom w:val="0"/>
      <w:divBdr>
        <w:top w:val="none" w:sz="0" w:space="0" w:color="auto"/>
        <w:left w:val="none" w:sz="0" w:space="0" w:color="auto"/>
        <w:bottom w:val="none" w:sz="0" w:space="0" w:color="auto"/>
        <w:right w:val="none" w:sz="0" w:space="0" w:color="auto"/>
      </w:divBdr>
    </w:div>
    <w:div w:id="548035985">
      <w:bodyDiv w:val="1"/>
      <w:marLeft w:val="0"/>
      <w:marRight w:val="0"/>
      <w:marTop w:val="0"/>
      <w:marBottom w:val="0"/>
      <w:divBdr>
        <w:top w:val="none" w:sz="0" w:space="0" w:color="auto"/>
        <w:left w:val="none" w:sz="0" w:space="0" w:color="auto"/>
        <w:bottom w:val="none" w:sz="0" w:space="0" w:color="auto"/>
        <w:right w:val="none" w:sz="0" w:space="0" w:color="auto"/>
      </w:divBdr>
    </w:div>
    <w:div w:id="548078684">
      <w:bodyDiv w:val="1"/>
      <w:marLeft w:val="0"/>
      <w:marRight w:val="0"/>
      <w:marTop w:val="0"/>
      <w:marBottom w:val="0"/>
      <w:divBdr>
        <w:top w:val="none" w:sz="0" w:space="0" w:color="auto"/>
        <w:left w:val="none" w:sz="0" w:space="0" w:color="auto"/>
        <w:bottom w:val="none" w:sz="0" w:space="0" w:color="auto"/>
        <w:right w:val="none" w:sz="0" w:space="0" w:color="auto"/>
      </w:divBdr>
    </w:div>
    <w:div w:id="548109025">
      <w:bodyDiv w:val="1"/>
      <w:marLeft w:val="0"/>
      <w:marRight w:val="0"/>
      <w:marTop w:val="0"/>
      <w:marBottom w:val="0"/>
      <w:divBdr>
        <w:top w:val="none" w:sz="0" w:space="0" w:color="auto"/>
        <w:left w:val="none" w:sz="0" w:space="0" w:color="auto"/>
        <w:bottom w:val="none" w:sz="0" w:space="0" w:color="auto"/>
        <w:right w:val="none" w:sz="0" w:space="0" w:color="auto"/>
      </w:divBdr>
    </w:div>
    <w:div w:id="548226670">
      <w:bodyDiv w:val="1"/>
      <w:marLeft w:val="0"/>
      <w:marRight w:val="0"/>
      <w:marTop w:val="0"/>
      <w:marBottom w:val="0"/>
      <w:divBdr>
        <w:top w:val="none" w:sz="0" w:space="0" w:color="auto"/>
        <w:left w:val="none" w:sz="0" w:space="0" w:color="auto"/>
        <w:bottom w:val="none" w:sz="0" w:space="0" w:color="auto"/>
        <w:right w:val="none" w:sz="0" w:space="0" w:color="auto"/>
      </w:divBdr>
    </w:div>
    <w:div w:id="548418951">
      <w:bodyDiv w:val="1"/>
      <w:marLeft w:val="0"/>
      <w:marRight w:val="0"/>
      <w:marTop w:val="0"/>
      <w:marBottom w:val="0"/>
      <w:divBdr>
        <w:top w:val="none" w:sz="0" w:space="0" w:color="auto"/>
        <w:left w:val="none" w:sz="0" w:space="0" w:color="auto"/>
        <w:bottom w:val="none" w:sz="0" w:space="0" w:color="auto"/>
        <w:right w:val="none" w:sz="0" w:space="0" w:color="auto"/>
      </w:divBdr>
    </w:div>
    <w:div w:id="548493135">
      <w:bodyDiv w:val="1"/>
      <w:marLeft w:val="0"/>
      <w:marRight w:val="0"/>
      <w:marTop w:val="0"/>
      <w:marBottom w:val="0"/>
      <w:divBdr>
        <w:top w:val="none" w:sz="0" w:space="0" w:color="auto"/>
        <w:left w:val="none" w:sz="0" w:space="0" w:color="auto"/>
        <w:bottom w:val="none" w:sz="0" w:space="0" w:color="auto"/>
        <w:right w:val="none" w:sz="0" w:space="0" w:color="auto"/>
      </w:divBdr>
    </w:div>
    <w:div w:id="548687177">
      <w:bodyDiv w:val="1"/>
      <w:marLeft w:val="0"/>
      <w:marRight w:val="0"/>
      <w:marTop w:val="0"/>
      <w:marBottom w:val="0"/>
      <w:divBdr>
        <w:top w:val="none" w:sz="0" w:space="0" w:color="auto"/>
        <w:left w:val="none" w:sz="0" w:space="0" w:color="auto"/>
        <w:bottom w:val="none" w:sz="0" w:space="0" w:color="auto"/>
        <w:right w:val="none" w:sz="0" w:space="0" w:color="auto"/>
      </w:divBdr>
    </w:div>
    <w:div w:id="548805602">
      <w:bodyDiv w:val="1"/>
      <w:marLeft w:val="0"/>
      <w:marRight w:val="0"/>
      <w:marTop w:val="0"/>
      <w:marBottom w:val="0"/>
      <w:divBdr>
        <w:top w:val="none" w:sz="0" w:space="0" w:color="auto"/>
        <w:left w:val="none" w:sz="0" w:space="0" w:color="auto"/>
        <w:bottom w:val="none" w:sz="0" w:space="0" w:color="auto"/>
        <w:right w:val="none" w:sz="0" w:space="0" w:color="auto"/>
      </w:divBdr>
    </w:div>
    <w:div w:id="549267691">
      <w:bodyDiv w:val="1"/>
      <w:marLeft w:val="0"/>
      <w:marRight w:val="0"/>
      <w:marTop w:val="0"/>
      <w:marBottom w:val="0"/>
      <w:divBdr>
        <w:top w:val="none" w:sz="0" w:space="0" w:color="auto"/>
        <w:left w:val="none" w:sz="0" w:space="0" w:color="auto"/>
        <w:bottom w:val="none" w:sz="0" w:space="0" w:color="auto"/>
        <w:right w:val="none" w:sz="0" w:space="0" w:color="auto"/>
      </w:divBdr>
    </w:div>
    <w:div w:id="549267804">
      <w:bodyDiv w:val="1"/>
      <w:marLeft w:val="0"/>
      <w:marRight w:val="0"/>
      <w:marTop w:val="0"/>
      <w:marBottom w:val="0"/>
      <w:divBdr>
        <w:top w:val="none" w:sz="0" w:space="0" w:color="auto"/>
        <w:left w:val="none" w:sz="0" w:space="0" w:color="auto"/>
        <w:bottom w:val="none" w:sz="0" w:space="0" w:color="auto"/>
        <w:right w:val="none" w:sz="0" w:space="0" w:color="auto"/>
      </w:divBdr>
    </w:div>
    <w:div w:id="549340008">
      <w:bodyDiv w:val="1"/>
      <w:marLeft w:val="0"/>
      <w:marRight w:val="0"/>
      <w:marTop w:val="0"/>
      <w:marBottom w:val="0"/>
      <w:divBdr>
        <w:top w:val="none" w:sz="0" w:space="0" w:color="auto"/>
        <w:left w:val="none" w:sz="0" w:space="0" w:color="auto"/>
        <w:bottom w:val="none" w:sz="0" w:space="0" w:color="auto"/>
        <w:right w:val="none" w:sz="0" w:space="0" w:color="auto"/>
      </w:divBdr>
    </w:div>
    <w:div w:id="549341114">
      <w:bodyDiv w:val="1"/>
      <w:marLeft w:val="0"/>
      <w:marRight w:val="0"/>
      <w:marTop w:val="0"/>
      <w:marBottom w:val="0"/>
      <w:divBdr>
        <w:top w:val="none" w:sz="0" w:space="0" w:color="auto"/>
        <w:left w:val="none" w:sz="0" w:space="0" w:color="auto"/>
        <w:bottom w:val="none" w:sz="0" w:space="0" w:color="auto"/>
        <w:right w:val="none" w:sz="0" w:space="0" w:color="auto"/>
      </w:divBdr>
    </w:div>
    <w:div w:id="549458394">
      <w:bodyDiv w:val="1"/>
      <w:marLeft w:val="0"/>
      <w:marRight w:val="0"/>
      <w:marTop w:val="0"/>
      <w:marBottom w:val="0"/>
      <w:divBdr>
        <w:top w:val="none" w:sz="0" w:space="0" w:color="auto"/>
        <w:left w:val="none" w:sz="0" w:space="0" w:color="auto"/>
        <w:bottom w:val="none" w:sz="0" w:space="0" w:color="auto"/>
        <w:right w:val="none" w:sz="0" w:space="0" w:color="auto"/>
      </w:divBdr>
    </w:div>
    <w:div w:id="549654598">
      <w:bodyDiv w:val="1"/>
      <w:marLeft w:val="0"/>
      <w:marRight w:val="0"/>
      <w:marTop w:val="0"/>
      <w:marBottom w:val="0"/>
      <w:divBdr>
        <w:top w:val="none" w:sz="0" w:space="0" w:color="auto"/>
        <w:left w:val="none" w:sz="0" w:space="0" w:color="auto"/>
        <w:bottom w:val="none" w:sz="0" w:space="0" w:color="auto"/>
        <w:right w:val="none" w:sz="0" w:space="0" w:color="auto"/>
      </w:divBdr>
    </w:div>
    <w:div w:id="549995826">
      <w:bodyDiv w:val="1"/>
      <w:marLeft w:val="0"/>
      <w:marRight w:val="0"/>
      <w:marTop w:val="0"/>
      <w:marBottom w:val="0"/>
      <w:divBdr>
        <w:top w:val="none" w:sz="0" w:space="0" w:color="auto"/>
        <w:left w:val="none" w:sz="0" w:space="0" w:color="auto"/>
        <w:bottom w:val="none" w:sz="0" w:space="0" w:color="auto"/>
        <w:right w:val="none" w:sz="0" w:space="0" w:color="auto"/>
      </w:divBdr>
    </w:div>
    <w:div w:id="550044159">
      <w:bodyDiv w:val="1"/>
      <w:marLeft w:val="0"/>
      <w:marRight w:val="0"/>
      <w:marTop w:val="0"/>
      <w:marBottom w:val="0"/>
      <w:divBdr>
        <w:top w:val="none" w:sz="0" w:space="0" w:color="auto"/>
        <w:left w:val="none" w:sz="0" w:space="0" w:color="auto"/>
        <w:bottom w:val="none" w:sz="0" w:space="0" w:color="auto"/>
        <w:right w:val="none" w:sz="0" w:space="0" w:color="auto"/>
      </w:divBdr>
    </w:div>
    <w:div w:id="550119275">
      <w:bodyDiv w:val="1"/>
      <w:marLeft w:val="0"/>
      <w:marRight w:val="0"/>
      <w:marTop w:val="0"/>
      <w:marBottom w:val="0"/>
      <w:divBdr>
        <w:top w:val="none" w:sz="0" w:space="0" w:color="auto"/>
        <w:left w:val="none" w:sz="0" w:space="0" w:color="auto"/>
        <w:bottom w:val="none" w:sz="0" w:space="0" w:color="auto"/>
        <w:right w:val="none" w:sz="0" w:space="0" w:color="auto"/>
      </w:divBdr>
    </w:div>
    <w:div w:id="550312763">
      <w:bodyDiv w:val="1"/>
      <w:marLeft w:val="0"/>
      <w:marRight w:val="0"/>
      <w:marTop w:val="0"/>
      <w:marBottom w:val="0"/>
      <w:divBdr>
        <w:top w:val="none" w:sz="0" w:space="0" w:color="auto"/>
        <w:left w:val="none" w:sz="0" w:space="0" w:color="auto"/>
        <w:bottom w:val="none" w:sz="0" w:space="0" w:color="auto"/>
        <w:right w:val="none" w:sz="0" w:space="0" w:color="auto"/>
      </w:divBdr>
    </w:div>
    <w:div w:id="550531306">
      <w:bodyDiv w:val="1"/>
      <w:marLeft w:val="0"/>
      <w:marRight w:val="0"/>
      <w:marTop w:val="0"/>
      <w:marBottom w:val="0"/>
      <w:divBdr>
        <w:top w:val="none" w:sz="0" w:space="0" w:color="auto"/>
        <w:left w:val="none" w:sz="0" w:space="0" w:color="auto"/>
        <w:bottom w:val="none" w:sz="0" w:space="0" w:color="auto"/>
        <w:right w:val="none" w:sz="0" w:space="0" w:color="auto"/>
      </w:divBdr>
    </w:div>
    <w:div w:id="550650671">
      <w:bodyDiv w:val="1"/>
      <w:marLeft w:val="0"/>
      <w:marRight w:val="0"/>
      <w:marTop w:val="0"/>
      <w:marBottom w:val="0"/>
      <w:divBdr>
        <w:top w:val="none" w:sz="0" w:space="0" w:color="auto"/>
        <w:left w:val="none" w:sz="0" w:space="0" w:color="auto"/>
        <w:bottom w:val="none" w:sz="0" w:space="0" w:color="auto"/>
        <w:right w:val="none" w:sz="0" w:space="0" w:color="auto"/>
      </w:divBdr>
    </w:div>
    <w:div w:id="550650732">
      <w:bodyDiv w:val="1"/>
      <w:marLeft w:val="0"/>
      <w:marRight w:val="0"/>
      <w:marTop w:val="0"/>
      <w:marBottom w:val="0"/>
      <w:divBdr>
        <w:top w:val="none" w:sz="0" w:space="0" w:color="auto"/>
        <w:left w:val="none" w:sz="0" w:space="0" w:color="auto"/>
        <w:bottom w:val="none" w:sz="0" w:space="0" w:color="auto"/>
        <w:right w:val="none" w:sz="0" w:space="0" w:color="auto"/>
      </w:divBdr>
    </w:div>
    <w:div w:id="550656491">
      <w:bodyDiv w:val="1"/>
      <w:marLeft w:val="0"/>
      <w:marRight w:val="0"/>
      <w:marTop w:val="0"/>
      <w:marBottom w:val="0"/>
      <w:divBdr>
        <w:top w:val="none" w:sz="0" w:space="0" w:color="auto"/>
        <w:left w:val="none" w:sz="0" w:space="0" w:color="auto"/>
        <w:bottom w:val="none" w:sz="0" w:space="0" w:color="auto"/>
        <w:right w:val="none" w:sz="0" w:space="0" w:color="auto"/>
      </w:divBdr>
    </w:div>
    <w:div w:id="550656943">
      <w:bodyDiv w:val="1"/>
      <w:marLeft w:val="0"/>
      <w:marRight w:val="0"/>
      <w:marTop w:val="0"/>
      <w:marBottom w:val="0"/>
      <w:divBdr>
        <w:top w:val="none" w:sz="0" w:space="0" w:color="auto"/>
        <w:left w:val="none" w:sz="0" w:space="0" w:color="auto"/>
        <w:bottom w:val="none" w:sz="0" w:space="0" w:color="auto"/>
        <w:right w:val="none" w:sz="0" w:space="0" w:color="auto"/>
      </w:divBdr>
    </w:div>
    <w:div w:id="550724524">
      <w:bodyDiv w:val="1"/>
      <w:marLeft w:val="0"/>
      <w:marRight w:val="0"/>
      <w:marTop w:val="0"/>
      <w:marBottom w:val="0"/>
      <w:divBdr>
        <w:top w:val="none" w:sz="0" w:space="0" w:color="auto"/>
        <w:left w:val="none" w:sz="0" w:space="0" w:color="auto"/>
        <w:bottom w:val="none" w:sz="0" w:space="0" w:color="auto"/>
        <w:right w:val="none" w:sz="0" w:space="0" w:color="auto"/>
      </w:divBdr>
    </w:div>
    <w:div w:id="550728035">
      <w:bodyDiv w:val="1"/>
      <w:marLeft w:val="0"/>
      <w:marRight w:val="0"/>
      <w:marTop w:val="0"/>
      <w:marBottom w:val="0"/>
      <w:divBdr>
        <w:top w:val="none" w:sz="0" w:space="0" w:color="auto"/>
        <w:left w:val="none" w:sz="0" w:space="0" w:color="auto"/>
        <w:bottom w:val="none" w:sz="0" w:space="0" w:color="auto"/>
        <w:right w:val="none" w:sz="0" w:space="0" w:color="auto"/>
      </w:divBdr>
    </w:div>
    <w:div w:id="550846866">
      <w:bodyDiv w:val="1"/>
      <w:marLeft w:val="0"/>
      <w:marRight w:val="0"/>
      <w:marTop w:val="0"/>
      <w:marBottom w:val="0"/>
      <w:divBdr>
        <w:top w:val="none" w:sz="0" w:space="0" w:color="auto"/>
        <w:left w:val="none" w:sz="0" w:space="0" w:color="auto"/>
        <w:bottom w:val="none" w:sz="0" w:space="0" w:color="auto"/>
        <w:right w:val="none" w:sz="0" w:space="0" w:color="auto"/>
      </w:divBdr>
    </w:div>
    <w:div w:id="551111401">
      <w:bodyDiv w:val="1"/>
      <w:marLeft w:val="0"/>
      <w:marRight w:val="0"/>
      <w:marTop w:val="0"/>
      <w:marBottom w:val="0"/>
      <w:divBdr>
        <w:top w:val="none" w:sz="0" w:space="0" w:color="auto"/>
        <w:left w:val="none" w:sz="0" w:space="0" w:color="auto"/>
        <w:bottom w:val="none" w:sz="0" w:space="0" w:color="auto"/>
        <w:right w:val="none" w:sz="0" w:space="0" w:color="auto"/>
      </w:divBdr>
    </w:div>
    <w:div w:id="551312226">
      <w:bodyDiv w:val="1"/>
      <w:marLeft w:val="0"/>
      <w:marRight w:val="0"/>
      <w:marTop w:val="0"/>
      <w:marBottom w:val="0"/>
      <w:divBdr>
        <w:top w:val="none" w:sz="0" w:space="0" w:color="auto"/>
        <w:left w:val="none" w:sz="0" w:space="0" w:color="auto"/>
        <w:bottom w:val="none" w:sz="0" w:space="0" w:color="auto"/>
        <w:right w:val="none" w:sz="0" w:space="0" w:color="auto"/>
      </w:divBdr>
    </w:div>
    <w:div w:id="551356631">
      <w:bodyDiv w:val="1"/>
      <w:marLeft w:val="0"/>
      <w:marRight w:val="0"/>
      <w:marTop w:val="0"/>
      <w:marBottom w:val="0"/>
      <w:divBdr>
        <w:top w:val="none" w:sz="0" w:space="0" w:color="auto"/>
        <w:left w:val="none" w:sz="0" w:space="0" w:color="auto"/>
        <w:bottom w:val="none" w:sz="0" w:space="0" w:color="auto"/>
        <w:right w:val="none" w:sz="0" w:space="0" w:color="auto"/>
      </w:divBdr>
    </w:div>
    <w:div w:id="551385890">
      <w:bodyDiv w:val="1"/>
      <w:marLeft w:val="0"/>
      <w:marRight w:val="0"/>
      <w:marTop w:val="0"/>
      <w:marBottom w:val="0"/>
      <w:divBdr>
        <w:top w:val="none" w:sz="0" w:space="0" w:color="auto"/>
        <w:left w:val="none" w:sz="0" w:space="0" w:color="auto"/>
        <w:bottom w:val="none" w:sz="0" w:space="0" w:color="auto"/>
        <w:right w:val="none" w:sz="0" w:space="0" w:color="auto"/>
      </w:divBdr>
    </w:div>
    <w:div w:id="551501880">
      <w:bodyDiv w:val="1"/>
      <w:marLeft w:val="0"/>
      <w:marRight w:val="0"/>
      <w:marTop w:val="0"/>
      <w:marBottom w:val="0"/>
      <w:divBdr>
        <w:top w:val="none" w:sz="0" w:space="0" w:color="auto"/>
        <w:left w:val="none" w:sz="0" w:space="0" w:color="auto"/>
        <w:bottom w:val="none" w:sz="0" w:space="0" w:color="auto"/>
        <w:right w:val="none" w:sz="0" w:space="0" w:color="auto"/>
      </w:divBdr>
    </w:div>
    <w:div w:id="551506429">
      <w:bodyDiv w:val="1"/>
      <w:marLeft w:val="0"/>
      <w:marRight w:val="0"/>
      <w:marTop w:val="0"/>
      <w:marBottom w:val="0"/>
      <w:divBdr>
        <w:top w:val="none" w:sz="0" w:space="0" w:color="auto"/>
        <w:left w:val="none" w:sz="0" w:space="0" w:color="auto"/>
        <w:bottom w:val="none" w:sz="0" w:space="0" w:color="auto"/>
        <w:right w:val="none" w:sz="0" w:space="0" w:color="auto"/>
      </w:divBdr>
    </w:div>
    <w:div w:id="551694164">
      <w:bodyDiv w:val="1"/>
      <w:marLeft w:val="0"/>
      <w:marRight w:val="0"/>
      <w:marTop w:val="0"/>
      <w:marBottom w:val="0"/>
      <w:divBdr>
        <w:top w:val="none" w:sz="0" w:space="0" w:color="auto"/>
        <w:left w:val="none" w:sz="0" w:space="0" w:color="auto"/>
        <w:bottom w:val="none" w:sz="0" w:space="0" w:color="auto"/>
        <w:right w:val="none" w:sz="0" w:space="0" w:color="auto"/>
      </w:divBdr>
    </w:div>
    <w:div w:id="551816660">
      <w:bodyDiv w:val="1"/>
      <w:marLeft w:val="0"/>
      <w:marRight w:val="0"/>
      <w:marTop w:val="0"/>
      <w:marBottom w:val="0"/>
      <w:divBdr>
        <w:top w:val="none" w:sz="0" w:space="0" w:color="auto"/>
        <w:left w:val="none" w:sz="0" w:space="0" w:color="auto"/>
        <w:bottom w:val="none" w:sz="0" w:space="0" w:color="auto"/>
        <w:right w:val="none" w:sz="0" w:space="0" w:color="auto"/>
      </w:divBdr>
    </w:div>
    <w:div w:id="551889925">
      <w:bodyDiv w:val="1"/>
      <w:marLeft w:val="0"/>
      <w:marRight w:val="0"/>
      <w:marTop w:val="0"/>
      <w:marBottom w:val="0"/>
      <w:divBdr>
        <w:top w:val="none" w:sz="0" w:space="0" w:color="auto"/>
        <w:left w:val="none" w:sz="0" w:space="0" w:color="auto"/>
        <w:bottom w:val="none" w:sz="0" w:space="0" w:color="auto"/>
        <w:right w:val="none" w:sz="0" w:space="0" w:color="auto"/>
      </w:divBdr>
    </w:div>
    <w:div w:id="552011976">
      <w:bodyDiv w:val="1"/>
      <w:marLeft w:val="0"/>
      <w:marRight w:val="0"/>
      <w:marTop w:val="0"/>
      <w:marBottom w:val="0"/>
      <w:divBdr>
        <w:top w:val="none" w:sz="0" w:space="0" w:color="auto"/>
        <w:left w:val="none" w:sz="0" w:space="0" w:color="auto"/>
        <w:bottom w:val="none" w:sz="0" w:space="0" w:color="auto"/>
        <w:right w:val="none" w:sz="0" w:space="0" w:color="auto"/>
      </w:divBdr>
    </w:div>
    <w:div w:id="552083091">
      <w:bodyDiv w:val="1"/>
      <w:marLeft w:val="0"/>
      <w:marRight w:val="0"/>
      <w:marTop w:val="0"/>
      <w:marBottom w:val="0"/>
      <w:divBdr>
        <w:top w:val="none" w:sz="0" w:space="0" w:color="auto"/>
        <w:left w:val="none" w:sz="0" w:space="0" w:color="auto"/>
        <w:bottom w:val="none" w:sz="0" w:space="0" w:color="auto"/>
        <w:right w:val="none" w:sz="0" w:space="0" w:color="auto"/>
      </w:divBdr>
    </w:div>
    <w:div w:id="552497493">
      <w:bodyDiv w:val="1"/>
      <w:marLeft w:val="0"/>
      <w:marRight w:val="0"/>
      <w:marTop w:val="0"/>
      <w:marBottom w:val="0"/>
      <w:divBdr>
        <w:top w:val="none" w:sz="0" w:space="0" w:color="auto"/>
        <w:left w:val="none" w:sz="0" w:space="0" w:color="auto"/>
        <w:bottom w:val="none" w:sz="0" w:space="0" w:color="auto"/>
        <w:right w:val="none" w:sz="0" w:space="0" w:color="auto"/>
      </w:divBdr>
    </w:div>
    <w:div w:id="552622157">
      <w:bodyDiv w:val="1"/>
      <w:marLeft w:val="0"/>
      <w:marRight w:val="0"/>
      <w:marTop w:val="0"/>
      <w:marBottom w:val="0"/>
      <w:divBdr>
        <w:top w:val="none" w:sz="0" w:space="0" w:color="auto"/>
        <w:left w:val="none" w:sz="0" w:space="0" w:color="auto"/>
        <w:bottom w:val="none" w:sz="0" w:space="0" w:color="auto"/>
        <w:right w:val="none" w:sz="0" w:space="0" w:color="auto"/>
      </w:divBdr>
    </w:div>
    <w:div w:id="552815588">
      <w:bodyDiv w:val="1"/>
      <w:marLeft w:val="0"/>
      <w:marRight w:val="0"/>
      <w:marTop w:val="0"/>
      <w:marBottom w:val="0"/>
      <w:divBdr>
        <w:top w:val="none" w:sz="0" w:space="0" w:color="auto"/>
        <w:left w:val="none" w:sz="0" w:space="0" w:color="auto"/>
        <w:bottom w:val="none" w:sz="0" w:space="0" w:color="auto"/>
        <w:right w:val="none" w:sz="0" w:space="0" w:color="auto"/>
      </w:divBdr>
    </w:div>
    <w:div w:id="552930179">
      <w:bodyDiv w:val="1"/>
      <w:marLeft w:val="0"/>
      <w:marRight w:val="0"/>
      <w:marTop w:val="0"/>
      <w:marBottom w:val="0"/>
      <w:divBdr>
        <w:top w:val="none" w:sz="0" w:space="0" w:color="auto"/>
        <w:left w:val="none" w:sz="0" w:space="0" w:color="auto"/>
        <w:bottom w:val="none" w:sz="0" w:space="0" w:color="auto"/>
        <w:right w:val="none" w:sz="0" w:space="0" w:color="auto"/>
      </w:divBdr>
    </w:div>
    <w:div w:id="553003594">
      <w:bodyDiv w:val="1"/>
      <w:marLeft w:val="0"/>
      <w:marRight w:val="0"/>
      <w:marTop w:val="0"/>
      <w:marBottom w:val="0"/>
      <w:divBdr>
        <w:top w:val="none" w:sz="0" w:space="0" w:color="auto"/>
        <w:left w:val="none" w:sz="0" w:space="0" w:color="auto"/>
        <w:bottom w:val="none" w:sz="0" w:space="0" w:color="auto"/>
        <w:right w:val="none" w:sz="0" w:space="0" w:color="auto"/>
      </w:divBdr>
    </w:div>
    <w:div w:id="553010883">
      <w:bodyDiv w:val="1"/>
      <w:marLeft w:val="0"/>
      <w:marRight w:val="0"/>
      <w:marTop w:val="0"/>
      <w:marBottom w:val="0"/>
      <w:divBdr>
        <w:top w:val="none" w:sz="0" w:space="0" w:color="auto"/>
        <w:left w:val="none" w:sz="0" w:space="0" w:color="auto"/>
        <w:bottom w:val="none" w:sz="0" w:space="0" w:color="auto"/>
        <w:right w:val="none" w:sz="0" w:space="0" w:color="auto"/>
      </w:divBdr>
    </w:div>
    <w:div w:id="553077299">
      <w:bodyDiv w:val="1"/>
      <w:marLeft w:val="0"/>
      <w:marRight w:val="0"/>
      <w:marTop w:val="0"/>
      <w:marBottom w:val="0"/>
      <w:divBdr>
        <w:top w:val="none" w:sz="0" w:space="0" w:color="auto"/>
        <w:left w:val="none" w:sz="0" w:space="0" w:color="auto"/>
        <w:bottom w:val="none" w:sz="0" w:space="0" w:color="auto"/>
        <w:right w:val="none" w:sz="0" w:space="0" w:color="auto"/>
      </w:divBdr>
    </w:div>
    <w:div w:id="553272024">
      <w:bodyDiv w:val="1"/>
      <w:marLeft w:val="0"/>
      <w:marRight w:val="0"/>
      <w:marTop w:val="0"/>
      <w:marBottom w:val="0"/>
      <w:divBdr>
        <w:top w:val="none" w:sz="0" w:space="0" w:color="auto"/>
        <w:left w:val="none" w:sz="0" w:space="0" w:color="auto"/>
        <w:bottom w:val="none" w:sz="0" w:space="0" w:color="auto"/>
        <w:right w:val="none" w:sz="0" w:space="0" w:color="auto"/>
      </w:divBdr>
    </w:div>
    <w:div w:id="553539243">
      <w:bodyDiv w:val="1"/>
      <w:marLeft w:val="0"/>
      <w:marRight w:val="0"/>
      <w:marTop w:val="0"/>
      <w:marBottom w:val="0"/>
      <w:divBdr>
        <w:top w:val="none" w:sz="0" w:space="0" w:color="auto"/>
        <w:left w:val="none" w:sz="0" w:space="0" w:color="auto"/>
        <w:bottom w:val="none" w:sz="0" w:space="0" w:color="auto"/>
        <w:right w:val="none" w:sz="0" w:space="0" w:color="auto"/>
      </w:divBdr>
    </w:div>
    <w:div w:id="553585478">
      <w:bodyDiv w:val="1"/>
      <w:marLeft w:val="0"/>
      <w:marRight w:val="0"/>
      <w:marTop w:val="0"/>
      <w:marBottom w:val="0"/>
      <w:divBdr>
        <w:top w:val="none" w:sz="0" w:space="0" w:color="auto"/>
        <w:left w:val="none" w:sz="0" w:space="0" w:color="auto"/>
        <w:bottom w:val="none" w:sz="0" w:space="0" w:color="auto"/>
        <w:right w:val="none" w:sz="0" w:space="0" w:color="auto"/>
      </w:divBdr>
    </w:div>
    <w:div w:id="553588925">
      <w:bodyDiv w:val="1"/>
      <w:marLeft w:val="0"/>
      <w:marRight w:val="0"/>
      <w:marTop w:val="0"/>
      <w:marBottom w:val="0"/>
      <w:divBdr>
        <w:top w:val="none" w:sz="0" w:space="0" w:color="auto"/>
        <w:left w:val="none" w:sz="0" w:space="0" w:color="auto"/>
        <w:bottom w:val="none" w:sz="0" w:space="0" w:color="auto"/>
        <w:right w:val="none" w:sz="0" w:space="0" w:color="auto"/>
      </w:divBdr>
    </w:div>
    <w:div w:id="553663227">
      <w:bodyDiv w:val="1"/>
      <w:marLeft w:val="0"/>
      <w:marRight w:val="0"/>
      <w:marTop w:val="0"/>
      <w:marBottom w:val="0"/>
      <w:divBdr>
        <w:top w:val="none" w:sz="0" w:space="0" w:color="auto"/>
        <w:left w:val="none" w:sz="0" w:space="0" w:color="auto"/>
        <w:bottom w:val="none" w:sz="0" w:space="0" w:color="auto"/>
        <w:right w:val="none" w:sz="0" w:space="0" w:color="auto"/>
      </w:divBdr>
    </w:div>
    <w:div w:id="553733715">
      <w:bodyDiv w:val="1"/>
      <w:marLeft w:val="0"/>
      <w:marRight w:val="0"/>
      <w:marTop w:val="0"/>
      <w:marBottom w:val="0"/>
      <w:divBdr>
        <w:top w:val="none" w:sz="0" w:space="0" w:color="auto"/>
        <w:left w:val="none" w:sz="0" w:space="0" w:color="auto"/>
        <w:bottom w:val="none" w:sz="0" w:space="0" w:color="auto"/>
        <w:right w:val="none" w:sz="0" w:space="0" w:color="auto"/>
      </w:divBdr>
    </w:div>
    <w:div w:id="553784409">
      <w:bodyDiv w:val="1"/>
      <w:marLeft w:val="0"/>
      <w:marRight w:val="0"/>
      <w:marTop w:val="0"/>
      <w:marBottom w:val="0"/>
      <w:divBdr>
        <w:top w:val="none" w:sz="0" w:space="0" w:color="auto"/>
        <w:left w:val="none" w:sz="0" w:space="0" w:color="auto"/>
        <w:bottom w:val="none" w:sz="0" w:space="0" w:color="auto"/>
        <w:right w:val="none" w:sz="0" w:space="0" w:color="auto"/>
      </w:divBdr>
    </w:div>
    <w:div w:id="553853396">
      <w:bodyDiv w:val="1"/>
      <w:marLeft w:val="0"/>
      <w:marRight w:val="0"/>
      <w:marTop w:val="0"/>
      <w:marBottom w:val="0"/>
      <w:divBdr>
        <w:top w:val="none" w:sz="0" w:space="0" w:color="auto"/>
        <w:left w:val="none" w:sz="0" w:space="0" w:color="auto"/>
        <w:bottom w:val="none" w:sz="0" w:space="0" w:color="auto"/>
        <w:right w:val="none" w:sz="0" w:space="0" w:color="auto"/>
      </w:divBdr>
    </w:div>
    <w:div w:id="553927563">
      <w:bodyDiv w:val="1"/>
      <w:marLeft w:val="0"/>
      <w:marRight w:val="0"/>
      <w:marTop w:val="0"/>
      <w:marBottom w:val="0"/>
      <w:divBdr>
        <w:top w:val="none" w:sz="0" w:space="0" w:color="auto"/>
        <w:left w:val="none" w:sz="0" w:space="0" w:color="auto"/>
        <w:bottom w:val="none" w:sz="0" w:space="0" w:color="auto"/>
        <w:right w:val="none" w:sz="0" w:space="0" w:color="auto"/>
      </w:divBdr>
    </w:div>
    <w:div w:id="554125867">
      <w:bodyDiv w:val="1"/>
      <w:marLeft w:val="0"/>
      <w:marRight w:val="0"/>
      <w:marTop w:val="0"/>
      <w:marBottom w:val="0"/>
      <w:divBdr>
        <w:top w:val="none" w:sz="0" w:space="0" w:color="auto"/>
        <w:left w:val="none" w:sz="0" w:space="0" w:color="auto"/>
        <w:bottom w:val="none" w:sz="0" w:space="0" w:color="auto"/>
        <w:right w:val="none" w:sz="0" w:space="0" w:color="auto"/>
      </w:divBdr>
    </w:div>
    <w:div w:id="554243071">
      <w:bodyDiv w:val="1"/>
      <w:marLeft w:val="0"/>
      <w:marRight w:val="0"/>
      <w:marTop w:val="0"/>
      <w:marBottom w:val="0"/>
      <w:divBdr>
        <w:top w:val="none" w:sz="0" w:space="0" w:color="auto"/>
        <w:left w:val="none" w:sz="0" w:space="0" w:color="auto"/>
        <w:bottom w:val="none" w:sz="0" w:space="0" w:color="auto"/>
        <w:right w:val="none" w:sz="0" w:space="0" w:color="auto"/>
      </w:divBdr>
    </w:div>
    <w:div w:id="554387831">
      <w:bodyDiv w:val="1"/>
      <w:marLeft w:val="0"/>
      <w:marRight w:val="0"/>
      <w:marTop w:val="0"/>
      <w:marBottom w:val="0"/>
      <w:divBdr>
        <w:top w:val="none" w:sz="0" w:space="0" w:color="auto"/>
        <w:left w:val="none" w:sz="0" w:space="0" w:color="auto"/>
        <w:bottom w:val="none" w:sz="0" w:space="0" w:color="auto"/>
        <w:right w:val="none" w:sz="0" w:space="0" w:color="auto"/>
      </w:divBdr>
    </w:div>
    <w:div w:id="554396061">
      <w:bodyDiv w:val="1"/>
      <w:marLeft w:val="0"/>
      <w:marRight w:val="0"/>
      <w:marTop w:val="0"/>
      <w:marBottom w:val="0"/>
      <w:divBdr>
        <w:top w:val="none" w:sz="0" w:space="0" w:color="auto"/>
        <w:left w:val="none" w:sz="0" w:space="0" w:color="auto"/>
        <w:bottom w:val="none" w:sz="0" w:space="0" w:color="auto"/>
        <w:right w:val="none" w:sz="0" w:space="0" w:color="auto"/>
      </w:divBdr>
    </w:div>
    <w:div w:id="554659135">
      <w:bodyDiv w:val="1"/>
      <w:marLeft w:val="0"/>
      <w:marRight w:val="0"/>
      <w:marTop w:val="0"/>
      <w:marBottom w:val="0"/>
      <w:divBdr>
        <w:top w:val="none" w:sz="0" w:space="0" w:color="auto"/>
        <w:left w:val="none" w:sz="0" w:space="0" w:color="auto"/>
        <w:bottom w:val="none" w:sz="0" w:space="0" w:color="auto"/>
        <w:right w:val="none" w:sz="0" w:space="0" w:color="auto"/>
      </w:divBdr>
    </w:div>
    <w:div w:id="554776779">
      <w:bodyDiv w:val="1"/>
      <w:marLeft w:val="0"/>
      <w:marRight w:val="0"/>
      <w:marTop w:val="0"/>
      <w:marBottom w:val="0"/>
      <w:divBdr>
        <w:top w:val="none" w:sz="0" w:space="0" w:color="auto"/>
        <w:left w:val="none" w:sz="0" w:space="0" w:color="auto"/>
        <w:bottom w:val="none" w:sz="0" w:space="0" w:color="auto"/>
        <w:right w:val="none" w:sz="0" w:space="0" w:color="auto"/>
      </w:divBdr>
    </w:div>
    <w:div w:id="555090554">
      <w:bodyDiv w:val="1"/>
      <w:marLeft w:val="0"/>
      <w:marRight w:val="0"/>
      <w:marTop w:val="0"/>
      <w:marBottom w:val="0"/>
      <w:divBdr>
        <w:top w:val="none" w:sz="0" w:space="0" w:color="auto"/>
        <w:left w:val="none" w:sz="0" w:space="0" w:color="auto"/>
        <w:bottom w:val="none" w:sz="0" w:space="0" w:color="auto"/>
        <w:right w:val="none" w:sz="0" w:space="0" w:color="auto"/>
      </w:divBdr>
    </w:div>
    <w:div w:id="555168335">
      <w:bodyDiv w:val="1"/>
      <w:marLeft w:val="0"/>
      <w:marRight w:val="0"/>
      <w:marTop w:val="0"/>
      <w:marBottom w:val="0"/>
      <w:divBdr>
        <w:top w:val="none" w:sz="0" w:space="0" w:color="auto"/>
        <w:left w:val="none" w:sz="0" w:space="0" w:color="auto"/>
        <w:bottom w:val="none" w:sz="0" w:space="0" w:color="auto"/>
        <w:right w:val="none" w:sz="0" w:space="0" w:color="auto"/>
      </w:divBdr>
    </w:div>
    <w:div w:id="555238053">
      <w:bodyDiv w:val="1"/>
      <w:marLeft w:val="0"/>
      <w:marRight w:val="0"/>
      <w:marTop w:val="0"/>
      <w:marBottom w:val="0"/>
      <w:divBdr>
        <w:top w:val="none" w:sz="0" w:space="0" w:color="auto"/>
        <w:left w:val="none" w:sz="0" w:space="0" w:color="auto"/>
        <w:bottom w:val="none" w:sz="0" w:space="0" w:color="auto"/>
        <w:right w:val="none" w:sz="0" w:space="0" w:color="auto"/>
      </w:divBdr>
    </w:div>
    <w:div w:id="555318364">
      <w:bodyDiv w:val="1"/>
      <w:marLeft w:val="0"/>
      <w:marRight w:val="0"/>
      <w:marTop w:val="0"/>
      <w:marBottom w:val="0"/>
      <w:divBdr>
        <w:top w:val="none" w:sz="0" w:space="0" w:color="auto"/>
        <w:left w:val="none" w:sz="0" w:space="0" w:color="auto"/>
        <w:bottom w:val="none" w:sz="0" w:space="0" w:color="auto"/>
        <w:right w:val="none" w:sz="0" w:space="0" w:color="auto"/>
      </w:divBdr>
    </w:div>
    <w:div w:id="555968082">
      <w:bodyDiv w:val="1"/>
      <w:marLeft w:val="0"/>
      <w:marRight w:val="0"/>
      <w:marTop w:val="0"/>
      <w:marBottom w:val="0"/>
      <w:divBdr>
        <w:top w:val="none" w:sz="0" w:space="0" w:color="auto"/>
        <w:left w:val="none" w:sz="0" w:space="0" w:color="auto"/>
        <w:bottom w:val="none" w:sz="0" w:space="0" w:color="auto"/>
        <w:right w:val="none" w:sz="0" w:space="0" w:color="auto"/>
      </w:divBdr>
    </w:div>
    <w:div w:id="555969803">
      <w:bodyDiv w:val="1"/>
      <w:marLeft w:val="0"/>
      <w:marRight w:val="0"/>
      <w:marTop w:val="0"/>
      <w:marBottom w:val="0"/>
      <w:divBdr>
        <w:top w:val="none" w:sz="0" w:space="0" w:color="auto"/>
        <w:left w:val="none" w:sz="0" w:space="0" w:color="auto"/>
        <w:bottom w:val="none" w:sz="0" w:space="0" w:color="auto"/>
        <w:right w:val="none" w:sz="0" w:space="0" w:color="auto"/>
      </w:divBdr>
    </w:div>
    <w:div w:id="556092293">
      <w:bodyDiv w:val="1"/>
      <w:marLeft w:val="0"/>
      <w:marRight w:val="0"/>
      <w:marTop w:val="0"/>
      <w:marBottom w:val="0"/>
      <w:divBdr>
        <w:top w:val="none" w:sz="0" w:space="0" w:color="auto"/>
        <w:left w:val="none" w:sz="0" w:space="0" w:color="auto"/>
        <w:bottom w:val="none" w:sz="0" w:space="0" w:color="auto"/>
        <w:right w:val="none" w:sz="0" w:space="0" w:color="auto"/>
      </w:divBdr>
    </w:div>
    <w:div w:id="556235905">
      <w:bodyDiv w:val="1"/>
      <w:marLeft w:val="0"/>
      <w:marRight w:val="0"/>
      <w:marTop w:val="0"/>
      <w:marBottom w:val="0"/>
      <w:divBdr>
        <w:top w:val="none" w:sz="0" w:space="0" w:color="auto"/>
        <w:left w:val="none" w:sz="0" w:space="0" w:color="auto"/>
        <w:bottom w:val="none" w:sz="0" w:space="0" w:color="auto"/>
        <w:right w:val="none" w:sz="0" w:space="0" w:color="auto"/>
      </w:divBdr>
    </w:div>
    <w:div w:id="556277933">
      <w:bodyDiv w:val="1"/>
      <w:marLeft w:val="0"/>
      <w:marRight w:val="0"/>
      <w:marTop w:val="0"/>
      <w:marBottom w:val="0"/>
      <w:divBdr>
        <w:top w:val="none" w:sz="0" w:space="0" w:color="auto"/>
        <w:left w:val="none" w:sz="0" w:space="0" w:color="auto"/>
        <w:bottom w:val="none" w:sz="0" w:space="0" w:color="auto"/>
        <w:right w:val="none" w:sz="0" w:space="0" w:color="auto"/>
      </w:divBdr>
    </w:div>
    <w:div w:id="556404896">
      <w:bodyDiv w:val="1"/>
      <w:marLeft w:val="0"/>
      <w:marRight w:val="0"/>
      <w:marTop w:val="0"/>
      <w:marBottom w:val="0"/>
      <w:divBdr>
        <w:top w:val="none" w:sz="0" w:space="0" w:color="auto"/>
        <w:left w:val="none" w:sz="0" w:space="0" w:color="auto"/>
        <w:bottom w:val="none" w:sz="0" w:space="0" w:color="auto"/>
        <w:right w:val="none" w:sz="0" w:space="0" w:color="auto"/>
      </w:divBdr>
    </w:div>
    <w:div w:id="556477471">
      <w:bodyDiv w:val="1"/>
      <w:marLeft w:val="0"/>
      <w:marRight w:val="0"/>
      <w:marTop w:val="0"/>
      <w:marBottom w:val="0"/>
      <w:divBdr>
        <w:top w:val="none" w:sz="0" w:space="0" w:color="auto"/>
        <w:left w:val="none" w:sz="0" w:space="0" w:color="auto"/>
        <w:bottom w:val="none" w:sz="0" w:space="0" w:color="auto"/>
        <w:right w:val="none" w:sz="0" w:space="0" w:color="auto"/>
      </w:divBdr>
    </w:div>
    <w:div w:id="556547049">
      <w:bodyDiv w:val="1"/>
      <w:marLeft w:val="0"/>
      <w:marRight w:val="0"/>
      <w:marTop w:val="0"/>
      <w:marBottom w:val="0"/>
      <w:divBdr>
        <w:top w:val="none" w:sz="0" w:space="0" w:color="auto"/>
        <w:left w:val="none" w:sz="0" w:space="0" w:color="auto"/>
        <w:bottom w:val="none" w:sz="0" w:space="0" w:color="auto"/>
        <w:right w:val="none" w:sz="0" w:space="0" w:color="auto"/>
      </w:divBdr>
    </w:div>
    <w:div w:id="556598621">
      <w:bodyDiv w:val="1"/>
      <w:marLeft w:val="0"/>
      <w:marRight w:val="0"/>
      <w:marTop w:val="0"/>
      <w:marBottom w:val="0"/>
      <w:divBdr>
        <w:top w:val="none" w:sz="0" w:space="0" w:color="auto"/>
        <w:left w:val="none" w:sz="0" w:space="0" w:color="auto"/>
        <w:bottom w:val="none" w:sz="0" w:space="0" w:color="auto"/>
        <w:right w:val="none" w:sz="0" w:space="0" w:color="auto"/>
      </w:divBdr>
    </w:div>
    <w:div w:id="556859690">
      <w:bodyDiv w:val="1"/>
      <w:marLeft w:val="0"/>
      <w:marRight w:val="0"/>
      <w:marTop w:val="0"/>
      <w:marBottom w:val="0"/>
      <w:divBdr>
        <w:top w:val="none" w:sz="0" w:space="0" w:color="auto"/>
        <w:left w:val="none" w:sz="0" w:space="0" w:color="auto"/>
        <w:bottom w:val="none" w:sz="0" w:space="0" w:color="auto"/>
        <w:right w:val="none" w:sz="0" w:space="0" w:color="auto"/>
      </w:divBdr>
    </w:div>
    <w:div w:id="557135202">
      <w:bodyDiv w:val="1"/>
      <w:marLeft w:val="0"/>
      <w:marRight w:val="0"/>
      <w:marTop w:val="0"/>
      <w:marBottom w:val="0"/>
      <w:divBdr>
        <w:top w:val="none" w:sz="0" w:space="0" w:color="auto"/>
        <w:left w:val="none" w:sz="0" w:space="0" w:color="auto"/>
        <w:bottom w:val="none" w:sz="0" w:space="0" w:color="auto"/>
        <w:right w:val="none" w:sz="0" w:space="0" w:color="auto"/>
      </w:divBdr>
    </w:div>
    <w:div w:id="557325363">
      <w:bodyDiv w:val="1"/>
      <w:marLeft w:val="0"/>
      <w:marRight w:val="0"/>
      <w:marTop w:val="0"/>
      <w:marBottom w:val="0"/>
      <w:divBdr>
        <w:top w:val="none" w:sz="0" w:space="0" w:color="auto"/>
        <w:left w:val="none" w:sz="0" w:space="0" w:color="auto"/>
        <w:bottom w:val="none" w:sz="0" w:space="0" w:color="auto"/>
        <w:right w:val="none" w:sz="0" w:space="0" w:color="auto"/>
      </w:divBdr>
    </w:div>
    <w:div w:id="557396507">
      <w:bodyDiv w:val="1"/>
      <w:marLeft w:val="0"/>
      <w:marRight w:val="0"/>
      <w:marTop w:val="0"/>
      <w:marBottom w:val="0"/>
      <w:divBdr>
        <w:top w:val="none" w:sz="0" w:space="0" w:color="auto"/>
        <w:left w:val="none" w:sz="0" w:space="0" w:color="auto"/>
        <w:bottom w:val="none" w:sz="0" w:space="0" w:color="auto"/>
        <w:right w:val="none" w:sz="0" w:space="0" w:color="auto"/>
      </w:divBdr>
    </w:div>
    <w:div w:id="557396917">
      <w:bodyDiv w:val="1"/>
      <w:marLeft w:val="0"/>
      <w:marRight w:val="0"/>
      <w:marTop w:val="0"/>
      <w:marBottom w:val="0"/>
      <w:divBdr>
        <w:top w:val="none" w:sz="0" w:space="0" w:color="auto"/>
        <w:left w:val="none" w:sz="0" w:space="0" w:color="auto"/>
        <w:bottom w:val="none" w:sz="0" w:space="0" w:color="auto"/>
        <w:right w:val="none" w:sz="0" w:space="0" w:color="auto"/>
      </w:divBdr>
    </w:div>
    <w:div w:id="557404386">
      <w:bodyDiv w:val="1"/>
      <w:marLeft w:val="0"/>
      <w:marRight w:val="0"/>
      <w:marTop w:val="0"/>
      <w:marBottom w:val="0"/>
      <w:divBdr>
        <w:top w:val="none" w:sz="0" w:space="0" w:color="auto"/>
        <w:left w:val="none" w:sz="0" w:space="0" w:color="auto"/>
        <w:bottom w:val="none" w:sz="0" w:space="0" w:color="auto"/>
        <w:right w:val="none" w:sz="0" w:space="0" w:color="auto"/>
      </w:divBdr>
    </w:div>
    <w:div w:id="557665768">
      <w:bodyDiv w:val="1"/>
      <w:marLeft w:val="0"/>
      <w:marRight w:val="0"/>
      <w:marTop w:val="0"/>
      <w:marBottom w:val="0"/>
      <w:divBdr>
        <w:top w:val="none" w:sz="0" w:space="0" w:color="auto"/>
        <w:left w:val="none" w:sz="0" w:space="0" w:color="auto"/>
        <w:bottom w:val="none" w:sz="0" w:space="0" w:color="auto"/>
        <w:right w:val="none" w:sz="0" w:space="0" w:color="auto"/>
      </w:divBdr>
    </w:div>
    <w:div w:id="557744118">
      <w:bodyDiv w:val="1"/>
      <w:marLeft w:val="0"/>
      <w:marRight w:val="0"/>
      <w:marTop w:val="0"/>
      <w:marBottom w:val="0"/>
      <w:divBdr>
        <w:top w:val="none" w:sz="0" w:space="0" w:color="auto"/>
        <w:left w:val="none" w:sz="0" w:space="0" w:color="auto"/>
        <w:bottom w:val="none" w:sz="0" w:space="0" w:color="auto"/>
        <w:right w:val="none" w:sz="0" w:space="0" w:color="auto"/>
      </w:divBdr>
    </w:div>
    <w:div w:id="557784103">
      <w:bodyDiv w:val="1"/>
      <w:marLeft w:val="0"/>
      <w:marRight w:val="0"/>
      <w:marTop w:val="0"/>
      <w:marBottom w:val="0"/>
      <w:divBdr>
        <w:top w:val="none" w:sz="0" w:space="0" w:color="auto"/>
        <w:left w:val="none" w:sz="0" w:space="0" w:color="auto"/>
        <w:bottom w:val="none" w:sz="0" w:space="0" w:color="auto"/>
        <w:right w:val="none" w:sz="0" w:space="0" w:color="auto"/>
      </w:divBdr>
    </w:div>
    <w:div w:id="558053980">
      <w:bodyDiv w:val="1"/>
      <w:marLeft w:val="0"/>
      <w:marRight w:val="0"/>
      <w:marTop w:val="0"/>
      <w:marBottom w:val="0"/>
      <w:divBdr>
        <w:top w:val="none" w:sz="0" w:space="0" w:color="auto"/>
        <w:left w:val="none" w:sz="0" w:space="0" w:color="auto"/>
        <w:bottom w:val="none" w:sz="0" w:space="0" w:color="auto"/>
        <w:right w:val="none" w:sz="0" w:space="0" w:color="auto"/>
      </w:divBdr>
    </w:div>
    <w:div w:id="558129721">
      <w:bodyDiv w:val="1"/>
      <w:marLeft w:val="0"/>
      <w:marRight w:val="0"/>
      <w:marTop w:val="0"/>
      <w:marBottom w:val="0"/>
      <w:divBdr>
        <w:top w:val="none" w:sz="0" w:space="0" w:color="auto"/>
        <w:left w:val="none" w:sz="0" w:space="0" w:color="auto"/>
        <w:bottom w:val="none" w:sz="0" w:space="0" w:color="auto"/>
        <w:right w:val="none" w:sz="0" w:space="0" w:color="auto"/>
      </w:divBdr>
    </w:div>
    <w:div w:id="558135503">
      <w:bodyDiv w:val="1"/>
      <w:marLeft w:val="0"/>
      <w:marRight w:val="0"/>
      <w:marTop w:val="0"/>
      <w:marBottom w:val="0"/>
      <w:divBdr>
        <w:top w:val="none" w:sz="0" w:space="0" w:color="auto"/>
        <w:left w:val="none" w:sz="0" w:space="0" w:color="auto"/>
        <w:bottom w:val="none" w:sz="0" w:space="0" w:color="auto"/>
        <w:right w:val="none" w:sz="0" w:space="0" w:color="auto"/>
      </w:divBdr>
    </w:div>
    <w:div w:id="558245781">
      <w:bodyDiv w:val="1"/>
      <w:marLeft w:val="0"/>
      <w:marRight w:val="0"/>
      <w:marTop w:val="0"/>
      <w:marBottom w:val="0"/>
      <w:divBdr>
        <w:top w:val="none" w:sz="0" w:space="0" w:color="auto"/>
        <w:left w:val="none" w:sz="0" w:space="0" w:color="auto"/>
        <w:bottom w:val="none" w:sz="0" w:space="0" w:color="auto"/>
        <w:right w:val="none" w:sz="0" w:space="0" w:color="auto"/>
      </w:divBdr>
    </w:div>
    <w:div w:id="558398756">
      <w:bodyDiv w:val="1"/>
      <w:marLeft w:val="0"/>
      <w:marRight w:val="0"/>
      <w:marTop w:val="0"/>
      <w:marBottom w:val="0"/>
      <w:divBdr>
        <w:top w:val="none" w:sz="0" w:space="0" w:color="auto"/>
        <w:left w:val="none" w:sz="0" w:space="0" w:color="auto"/>
        <w:bottom w:val="none" w:sz="0" w:space="0" w:color="auto"/>
        <w:right w:val="none" w:sz="0" w:space="0" w:color="auto"/>
      </w:divBdr>
    </w:div>
    <w:div w:id="558563810">
      <w:bodyDiv w:val="1"/>
      <w:marLeft w:val="0"/>
      <w:marRight w:val="0"/>
      <w:marTop w:val="0"/>
      <w:marBottom w:val="0"/>
      <w:divBdr>
        <w:top w:val="none" w:sz="0" w:space="0" w:color="auto"/>
        <w:left w:val="none" w:sz="0" w:space="0" w:color="auto"/>
        <w:bottom w:val="none" w:sz="0" w:space="0" w:color="auto"/>
        <w:right w:val="none" w:sz="0" w:space="0" w:color="auto"/>
      </w:divBdr>
    </w:div>
    <w:div w:id="558714192">
      <w:bodyDiv w:val="1"/>
      <w:marLeft w:val="0"/>
      <w:marRight w:val="0"/>
      <w:marTop w:val="0"/>
      <w:marBottom w:val="0"/>
      <w:divBdr>
        <w:top w:val="none" w:sz="0" w:space="0" w:color="auto"/>
        <w:left w:val="none" w:sz="0" w:space="0" w:color="auto"/>
        <w:bottom w:val="none" w:sz="0" w:space="0" w:color="auto"/>
        <w:right w:val="none" w:sz="0" w:space="0" w:color="auto"/>
      </w:divBdr>
    </w:div>
    <w:div w:id="558827529">
      <w:bodyDiv w:val="1"/>
      <w:marLeft w:val="0"/>
      <w:marRight w:val="0"/>
      <w:marTop w:val="0"/>
      <w:marBottom w:val="0"/>
      <w:divBdr>
        <w:top w:val="none" w:sz="0" w:space="0" w:color="auto"/>
        <w:left w:val="none" w:sz="0" w:space="0" w:color="auto"/>
        <w:bottom w:val="none" w:sz="0" w:space="0" w:color="auto"/>
        <w:right w:val="none" w:sz="0" w:space="0" w:color="auto"/>
      </w:divBdr>
    </w:div>
    <w:div w:id="558830572">
      <w:bodyDiv w:val="1"/>
      <w:marLeft w:val="0"/>
      <w:marRight w:val="0"/>
      <w:marTop w:val="0"/>
      <w:marBottom w:val="0"/>
      <w:divBdr>
        <w:top w:val="none" w:sz="0" w:space="0" w:color="auto"/>
        <w:left w:val="none" w:sz="0" w:space="0" w:color="auto"/>
        <w:bottom w:val="none" w:sz="0" w:space="0" w:color="auto"/>
        <w:right w:val="none" w:sz="0" w:space="0" w:color="auto"/>
      </w:divBdr>
    </w:div>
    <w:div w:id="558899325">
      <w:bodyDiv w:val="1"/>
      <w:marLeft w:val="0"/>
      <w:marRight w:val="0"/>
      <w:marTop w:val="0"/>
      <w:marBottom w:val="0"/>
      <w:divBdr>
        <w:top w:val="none" w:sz="0" w:space="0" w:color="auto"/>
        <w:left w:val="none" w:sz="0" w:space="0" w:color="auto"/>
        <w:bottom w:val="none" w:sz="0" w:space="0" w:color="auto"/>
        <w:right w:val="none" w:sz="0" w:space="0" w:color="auto"/>
      </w:divBdr>
    </w:div>
    <w:div w:id="559100445">
      <w:bodyDiv w:val="1"/>
      <w:marLeft w:val="0"/>
      <w:marRight w:val="0"/>
      <w:marTop w:val="0"/>
      <w:marBottom w:val="0"/>
      <w:divBdr>
        <w:top w:val="none" w:sz="0" w:space="0" w:color="auto"/>
        <w:left w:val="none" w:sz="0" w:space="0" w:color="auto"/>
        <w:bottom w:val="none" w:sz="0" w:space="0" w:color="auto"/>
        <w:right w:val="none" w:sz="0" w:space="0" w:color="auto"/>
      </w:divBdr>
    </w:div>
    <w:div w:id="559251172">
      <w:bodyDiv w:val="1"/>
      <w:marLeft w:val="0"/>
      <w:marRight w:val="0"/>
      <w:marTop w:val="0"/>
      <w:marBottom w:val="0"/>
      <w:divBdr>
        <w:top w:val="none" w:sz="0" w:space="0" w:color="auto"/>
        <w:left w:val="none" w:sz="0" w:space="0" w:color="auto"/>
        <w:bottom w:val="none" w:sz="0" w:space="0" w:color="auto"/>
        <w:right w:val="none" w:sz="0" w:space="0" w:color="auto"/>
      </w:divBdr>
    </w:div>
    <w:div w:id="559369067">
      <w:bodyDiv w:val="1"/>
      <w:marLeft w:val="0"/>
      <w:marRight w:val="0"/>
      <w:marTop w:val="0"/>
      <w:marBottom w:val="0"/>
      <w:divBdr>
        <w:top w:val="none" w:sz="0" w:space="0" w:color="auto"/>
        <w:left w:val="none" w:sz="0" w:space="0" w:color="auto"/>
        <w:bottom w:val="none" w:sz="0" w:space="0" w:color="auto"/>
        <w:right w:val="none" w:sz="0" w:space="0" w:color="auto"/>
      </w:divBdr>
    </w:div>
    <w:div w:id="559513299">
      <w:bodyDiv w:val="1"/>
      <w:marLeft w:val="0"/>
      <w:marRight w:val="0"/>
      <w:marTop w:val="0"/>
      <w:marBottom w:val="0"/>
      <w:divBdr>
        <w:top w:val="none" w:sz="0" w:space="0" w:color="auto"/>
        <w:left w:val="none" w:sz="0" w:space="0" w:color="auto"/>
        <w:bottom w:val="none" w:sz="0" w:space="0" w:color="auto"/>
        <w:right w:val="none" w:sz="0" w:space="0" w:color="auto"/>
      </w:divBdr>
    </w:div>
    <w:div w:id="559634861">
      <w:bodyDiv w:val="1"/>
      <w:marLeft w:val="0"/>
      <w:marRight w:val="0"/>
      <w:marTop w:val="0"/>
      <w:marBottom w:val="0"/>
      <w:divBdr>
        <w:top w:val="none" w:sz="0" w:space="0" w:color="auto"/>
        <w:left w:val="none" w:sz="0" w:space="0" w:color="auto"/>
        <w:bottom w:val="none" w:sz="0" w:space="0" w:color="auto"/>
        <w:right w:val="none" w:sz="0" w:space="0" w:color="auto"/>
      </w:divBdr>
    </w:div>
    <w:div w:id="559677998">
      <w:bodyDiv w:val="1"/>
      <w:marLeft w:val="0"/>
      <w:marRight w:val="0"/>
      <w:marTop w:val="0"/>
      <w:marBottom w:val="0"/>
      <w:divBdr>
        <w:top w:val="none" w:sz="0" w:space="0" w:color="auto"/>
        <w:left w:val="none" w:sz="0" w:space="0" w:color="auto"/>
        <w:bottom w:val="none" w:sz="0" w:space="0" w:color="auto"/>
        <w:right w:val="none" w:sz="0" w:space="0" w:color="auto"/>
      </w:divBdr>
    </w:div>
    <w:div w:id="559748782">
      <w:bodyDiv w:val="1"/>
      <w:marLeft w:val="0"/>
      <w:marRight w:val="0"/>
      <w:marTop w:val="0"/>
      <w:marBottom w:val="0"/>
      <w:divBdr>
        <w:top w:val="none" w:sz="0" w:space="0" w:color="auto"/>
        <w:left w:val="none" w:sz="0" w:space="0" w:color="auto"/>
        <w:bottom w:val="none" w:sz="0" w:space="0" w:color="auto"/>
        <w:right w:val="none" w:sz="0" w:space="0" w:color="auto"/>
      </w:divBdr>
    </w:div>
    <w:div w:id="559755195">
      <w:bodyDiv w:val="1"/>
      <w:marLeft w:val="0"/>
      <w:marRight w:val="0"/>
      <w:marTop w:val="0"/>
      <w:marBottom w:val="0"/>
      <w:divBdr>
        <w:top w:val="none" w:sz="0" w:space="0" w:color="auto"/>
        <w:left w:val="none" w:sz="0" w:space="0" w:color="auto"/>
        <w:bottom w:val="none" w:sz="0" w:space="0" w:color="auto"/>
        <w:right w:val="none" w:sz="0" w:space="0" w:color="auto"/>
      </w:divBdr>
    </w:div>
    <w:div w:id="559906477">
      <w:bodyDiv w:val="1"/>
      <w:marLeft w:val="0"/>
      <w:marRight w:val="0"/>
      <w:marTop w:val="0"/>
      <w:marBottom w:val="0"/>
      <w:divBdr>
        <w:top w:val="none" w:sz="0" w:space="0" w:color="auto"/>
        <w:left w:val="none" w:sz="0" w:space="0" w:color="auto"/>
        <w:bottom w:val="none" w:sz="0" w:space="0" w:color="auto"/>
        <w:right w:val="none" w:sz="0" w:space="0" w:color="auto"/>
      </w:divBdr>
    </w:div>
    <w:div w:id="559945203">
      <w:bodyDiv w:val="1"/>
      <w:marLeft w:val="0"/>
      <w:marRight w:val="0"/>
      <w:marTop w:val="0"/>
      <w:marBottom w:val="0"/>
      <w:divBdr>
        <w:top w:val="none" w:sz="0" w:space="0" w:color="auto"/>
        <w:left w:val="none" w:sz="0" w:space="0" w:color="auto"/>
        <w:bottom w:val="none" w:sz="0" w:space="0" w:color="auto"/>
        <w:right w:val="none" w:sz="0" w:space="0" w:color="auto"/>
      </w:divBdr>
    </w:div>
    <w:div w:id="559945464">
      <w:bodyDiv w:val="1"/>
      <w:marLeft w:val="0"/>
      <w:marRight w:val="0"/>
      <w:marTop w:val="0"/>
      <w:marBottom w:val="0"/>
      <w:divBdr>
        <w:top w:val="none" w:sz="0" w:space="0" w:color="auto"/>
        <w:left w:val="none" w:sz="0" w:space="0" w:color="auto"/>
        <w:bottom w:val="none" w:sz="0" w:space="0" w:color="auto"/>
        <w:right w:val="none" w:sz="0" w:space="0" w:color="auto"/>
      </w:divBdr>
    </w:div>
    <w:div w:id="560017325">
      <w:bodyDiv w:val="1"/>
      <w:marLeft w:val="0"/>
      <w:marRight w:val="0"/>
      <w:marTop w:val="0"/>
      <w:marBottom w:val="0"/>
      <w:divBdr>
        <w:top w:val="none" w:sz="0" w:space="0" w:color="auto"/>
        <w:left w:val="none" w:sz="0" w:space="0" w:color="auto"/>
        <w:bottom w:val="none" w:sz="0" w:space="0" w:color="auto"/>
        <w:right w:val="none" w:sz="0" w:space="0" w:color="auto"/>
      </w:divBdr>
    </w:div>
    <w:div w:id="560017465">
      <w:bodyDiv w:val="1"/>
      <w:marLeft w:val="0"/>
      <w:marRight w:val="0"/>
      <w:marTop w:val="0"/>
      <w:marBottom w:val="0"/>
      <w:divBdr>
        <w:top w:val="none" w:sz="0" w:space="0" w:color="auto"/>
        <w:left w:val="none" w:sz="0" w:space="0" w:color="auto"/>
        <w:bottom w:val="none" w:sz="0" w:space="0" w:color="auto"/>
        <w:right w:val="none" w:sz="0" w:space="0" w:color="auto"/>
      </w:divBdr>
    </w:div>
    <w:div w:id="560019797">
      <w:bodyDiv w:val="1"/>
      <w:marLeft w:val="0"/>
      <w:marRight w:val="0"/>
      <w:marTop w:val="0"/>
      <w:marBottom w:val="0"/>
      <w:divBdr>
        <w:top w:val="none" w:sz="0" w:space="0" w:color="auto"/>
        <w:left w:val="none" w:sz="0" w:space="0" w:color="auto"/>
        <w:bottom w:val="none" w:sz="0" w:space="0" w:color="auto"/>
        <w:right w:val="none" w:sz="0" w:space="0" w:color="auto"/>
      </w:divBdr>
    </w:div>
    <w:div w:id="560097980">
      <w:bodyDiv w:val="1"/>
      <w:marLeft w:val="0"/>
      <w:marRight w:val="0"/>
      <w:marTop w:val="0"/>
      <w:marBottom w:val="0"/>
      <w:divBdr>
        <w:top w:val="none" w:sz="0" w:space="0" w:color="auto"/>
        <w:left w:val="none" w:sz="0" w:space="0" w:color="auto"/>
        <w:bottom w:val="none" w:sz="0" w:space="0" w:color="auto"/>
        <w:right w:val="none" w:sz="0" w:space="0" w:color="auto"/>
      </w:divBdr>
    </w:div>
    <w:div w:id="560293280">
      <w:bodyDiv w:val="1"/>
      <w:marLeft w:val="0"/>
      <w:marRight w:val="0"/>
      <w:marTop w:val="0"/>
      <w:marBottom w:val="0"/>
      <w:divBdr>
        <w:top w:val="none" w:sz="0" w:space="0" w:color="auto"/>
        <w:left w:val="none" w:sz="0" w:space="0" w:color="auto"/>
        <w:bottom w:val="none" w:sz="0" w:space="0" w:color="auto"/>
        <w:right w:val="none" w:sz="0" w:space="0" w:color="auto"/>
      </w:divBdr>
    </w:div>
    <w:div w:id="560404509">
      <w:bodyDiv w:val="1"/>
      <w:marLeft w:val="0"/>
      <w:marRight w:val="0"/>
      <w:marTop w:val="0"/>
      <w:marBottom w:val="0"/>
      <w:divBdr>
        <w:top w:val="none" w:sz="0" w:space="0" w:color="auto"/>
        <w:left w:val="none" w:sz="0" w:space="0" w:color="auto"/>
        <w:bottom w:val="none" w:sz="0" w:space="0" w:color="auto"/>
        <w:right w:val="none" w:sz="0" w:space="0" w:color="auto"/>
      </w:divBdr>
    </w:div>
    <w:div w:id="560480883">
      <w:bodyDiv w:val="1"/>
      <w:marLeft w:val="0"/>
      <w:marRight w:val="0"/>
      <w:marTop w:val="0"/>
      <w:marBottom w:val="0"/>
      <w:divBdr>
        <w:top w:val="none" w:sz="0" w:space="0" w:color="auto"/>
        <w:left w:val="none" w:sz="0" w:space="0" w:color="auto"/>
        <w:bottom w:val="none" w:sz="0" w:space="0" w:color="auto"/>
        <w:right w:val="none" w:sz="0" w:space="0" w:color="auto"/>
      </w:divBdr>
    </w:div>
    <w:div w:id="560556518">
      <w:bodyDiv w:val="1"/>
      <w:marLeft w:val="0"/>
      <w:marRight w:val="0"/>
      <w:marTop w:val="0"/>
      <w:marBottom w:val="0"/>
      <w:divBdr>
        <w:top w:val="none" w:sz="0" w:space="0" w:color="auto"/>
        <w:left w:val="none" w:sz="0" w:space="0" w:color="auto"/>
        <w:bottom w:val="none" w:sz="0" w:space="0" w:color="auto"/>
        <w:right w:val="none" w:sz="0" w:space="0" w:color="auto"/>
      </w:divBdr>
    </w:div>
    <w:div w:id="560556561">
      <w:bodyDiv w:val="1"/>
      <w:marLeft w:val="0"/>
      <w:marRight w:val="0"/>
      <w:marTop w:val="0"/>
      <w:marBottom w:val="0"/>
      <w:divBdr>
        <w:top w:val="none" w:sz="0" w:space="0" w:color="auto"/>
        <w:left w:val="none" w:sz="0" w:space="0" w:color="auto"/>
        <w:bottom w:val="none" w:sz="0" w:space="0" w:color="auto"/>
        <w:right w:val="none" w:sz="0" w:space="0" w:color="auto"/>
      </w:divBdr>
    </w:div>
    <w:div w:id="560561528">
      <w:bodyDiv w:val="1"/>
      <w:marLeft w:val="0"/>
      <w:marRight w:val="0"/>
      <w:marTop w:val="0"/>
      <w:marBottom w:val="0"/>
      <w:divBdr>
        <w:top w:val="none" w:sz="0" w:space="0" w:color="auto"/>
        <w:left w:val="none" w:sz="0" w:space="0" w:color="auto"/>
        <w:bottom w:val="none" w:sz="0" w:space="0" w:color="auto"/>
        <w:right w:val="none" w:sz="0" w:space="0" w:color="auto"/>
      </w:divBdr>
    </w:div>
    <w:div w:id="560753377">
      <w:bodyDiv w:val="1"/>
      <w:marLeft w:val="0"/>
      <w:marRight w:val="0"/>
      <w:marTop w:val="0"/>
      <w:marBottom w:val="0"/>
      <w:divBdr>
        <w:top w:val="none" w:sz="0" w:space="0" w:color="auto"/>
        <w:left w:val="none" w:sz="0" w:space="0" w:color="auto"/>
        <w:bottom w:val="none" w:sz="0" w:space="0" w:color="auto"/>
        <w:right w:val="none" w:sz="0" w:space="0" w:color="auto"/>
      </w:divBdr>
    </w:div>
    <w:div w:id="560869953">
      <w:bodyDiv w:val="1"/>
      <w:marLeft w:val="0"/>
      <w:marRight w:val="0"/>
      <w:marTop w:val="0"/>
      <w:marBottom w:val="0"/>
      <w:divBdr>
        <w:top w:val="none" w:sz="0" w:space="0" w:color="auto"/>
        <w:left w:val="none" w:sz="0" w:space="0" w:color="auto"/>
        <w:bottom w:val="none" w:sz="0" w:space="0" w:color="auto"/>
        <w:right w:val="none" w:sz="0" w:space="0" w:color="auto"/>
      </w:divBdr>
    </w:div>
    <w:div w:id="561214364">
      <w:bodyDiv w:val="1"/>
      <w:marLeft w:val="0"/>
      <w:marRight w:val="0"/>
      <w:marTop w:val="0"/>
      <w:marBottom w:val="0"/>
      <w:divBdr>
        <w:top w:val="none" w:sz="0" w:space="0" w:color="auto"/>
        <w:left w:val="none" w:sz="0" w:space="0" w:color="auto"/>
        <w:bottom w:val="none" w:sz="0" w:space="0" w:color="auto"/>
        <w:right w:val="none" w:sz="0" w:space="0" w:color="auto"/>
      </w:divBdr>
    </w:div>
    <w:div w:id="561215968">
      <w:bodyDiv w:val="1"/>
      <w:marLeft w:val="0"/>
      <w:marRight w:val="0"/>
      <w:marTop w:val="0"/>
      <w:marBottom w:val="0"/>
      <w:divBdr>
        <w:top w:val="none" w:sz="0" w:space="0" w:color="auto"/>
        <w:left w:val="none" w:sz="0" w:space="0" w:color="auto"/>
        <w:bottom w:val="none" w:sz="0" w:space="0" w:color="auto"/>
        <w:right w:val="none" w:sz="0" w:space="0" w:color="auto"/>
      </w:divBdr>
    </w:div>
    <w:div w:id="561259277">
      <w:bodyDiv w:val="1"/>
      <w:marLeft w:val="0"/>
      <w:marRight w:val="0"/>
      <w:marTop w:val="0"/>
      <w:marBottom w:val="0"/>
      <w:divBdr>
        <w:top w:val="none" w:sz="0" w:space="0" w:color="auto"/>
        <w:left w:val="none" w:sz="0" w:space="0" w:color="auto"/>
        <w:bottom w:val="none" w:sz="0" w:space="0" w:color="auto"/>
        <w:right w:val="none" w:sz="0" w:space="0" w:color="auto"/>
      </w:divBdr>
    </w:div>
    <w:div w:id="561260366">
      <w:bodyDiv w:val="1"/>
      <w:marLeft w:val="0"/>
      <w:marRight w:val="0"/>
      <w:marTop w:val="0"/>
      <w:marBottom w:val="0"/>
      <w:divBdr>
        <w:top w:val="none" w:sz="0" w:space="0" w:color="auto"/>
        <w:left w:val="none" w:sz="0" w:space="0" w:color="auto"/>
        <w:bottom w:val="none" w:sz="0" w:space="0" w:color="auto"/>
        <w:right w:val="none" w:sz="0" w:space="0" w:color="auto"/>
      </w:divBdr>
    </w:div>
    <w:div w:id="561720171">
      <w:bodyDiv w:val="1"/>
      <w:marLeft w:val="0"/>
      <w:marRight w:val="0"/>
      <w:marTop w:val="0"/>
      <w:marBottom w:val="0"/>
      <w:divBdr>
        <w:top w:val="none" w:sz="0" w:space="0" w:color="auto"/>
        <w:left w:val="none" w:sz="0" w:space="0" w:color="auto"/>
        <w:bottom w:val="none" w:sz="0" w:space="0" w:color="auto"/>
        <w:right w:val="none" w:sz="0" w:space="0" w:color="auto"/>
      </w:divBdr>
    </w:div>
    <w:div w:id="561867693">
      <w:bodyDiv w:val="1"/>
      <w:marLeft w:val="0"/>
      <w:marRight w:val="0"/>
      <w:marTop w:val="0"/>
      <w:marBottom w:val="0"/>
      <w:divBdr>
        <w:top w:val="none" w:sz="0" w:space="0" w:color="auto"/>
        <w:left w:val="none" w:sz="0" w:space="0" w:color="auto"/>
        <w:bottom w:val="none" w:sz="0" w:space="0" w:color="auto"/>
        <w:right w:val="none" w:sz="0" w:space="0" w:color="auto"/>
      </w:divBdr>
    </w:div>
    <w:div w:id="561914844">
      <w:bodyDiv w:val="1"/>
      <w:marLeft w:val="0"/>
      <w:marRight w:val="0"/>
      <w:marTop w:val="0"/>
      <w:marBottom w:val="0"/>
      <w:divBdr>
        <w:top w:val="none" w:sz="0" w:space="0" w:color="auto"/>
        <w:left w:val="none" w:sz="0" w:space="0" w:color="auto"/>
        <w:bottom w:val="none" w:sz="0" w:space="0" w:color="auto"/>
        <w:right w:val="none" w:sz="0" w:space="0" w:color="auto"/>
      </w:divBdr>
    </w:div>
    <w:div w:id="561987241">
      <w:bodyDiv w:val="1"/>
      <w:marLeft w:val="0"/>
      <w:marRight w:val="0"/>
      <w:marTop w:val="0"/>
      <w:marBottom w:val="0"/>
      <w:divBdr>
        <w:top w:val="none" w:sz="0" w:space="0" w:color="auto"/>
        <w:left w:val="none" w:sz="0" w:space="0" w:color="auto"/>
        <w:bottom w:val="none" w:sz="0" w:space="0" w:color="auto"/>
        <w:right w:val="none" w:sz="0" w:space="0" w:color="auto"/>
      </w:divBdr>
    </w:div>
    <w:div w:id="562254254">
      <w:bodyDiv w:val="1"/>
      <w:marLeft w:val="0"/>
      <w:marRight w:val="0"/>
      <w:marTop w:val="0"/>
      <w:marBottom w:val="0"/>
      <w:divBdr>
        <w:top w:val="none" w:sz="0" w:space="0" w:color="auto"/>
        <w:left w:val="none" w:sz="0" w:space="0" w:color="auto"/>
        <w:bottom w:val="none" w:sz="0" w:space="0" w:color="auto"/>
        <w:right w:val="none" w:sz="0" w:space="0" w:color="auto"/>
      </w:divBdr>
    </w:div>
    <w:div w:id="562258582">
      <w:bodyDiv w:val="1"/>
      <w:marLeft w:val="0"/>
      <w:marRight w:val="0"/>
      <w:marTop w:val="0"/>
      <w:marBottom w:val="0"/>
      <w:divBdr>
        <w:top w:val="none" w:sz="0" w:space="0" w:color="auto"/>
        <w:left w:val="none" w:sz="0" w:space="0" w:color="auto"/>
        <w:bottom w:val="none" w:sz="0" w:space="0" w:color="auto"/>
        <w:right w:val="none" w:sz="0" w:space="0" w:color="auto"/>
      </w:divBdr>
    </w:div>
    <w:div w:id="562259687">
      <w:bodyDiv w:val="1"/>
      <w:marLeft w:val="0"/>
      <w:marRight w:val="0"/>
      <w:marTop w:val="0"/>
      <w:marBottom w:val="0"/>
      <w:divBdr>
        <w:top w:val="none" w:sz="0" w:space="0" w:color="auto"/>
        <w:left w:val="none" w:sz="0" w:space="0" w:color="auto"/>
        <w:bottom w:val="none" w:sz="0" w:space="0" w:color="auto"/>
        <w:right w:val="none" w:sz="0" w:space="0" w:color="auto"/>
      </w:divBdr>
    </w:div>
    <w:div w:id="562300028">
      <w:bodyDiv w:val="1"/>
      <w:marLeft w:val="0"/>
      <w:marRight w:val="0"/>
      <w:marTop w:val="0"/>
      <w:marBottom w:val="0"/>
      <w:divBdr>
        <w:top w:val="none" w:sz="0" w:space="0" w:color="auto"/>
        <w:left w:val="none" w:sz="0" w:space="0" w:color="auto"/>
        <w:bottom w:val="none" w:sz="0" w:space="0" w:color="auto"/>
        <w:right w:val="none" w:sz="0" w:space="0" w:color="auto"/>
      </w:divBdr>
    </w:div>
    <w:div w:id="562327607">
      <w:bodyDiv w:val="1"/>
      <w:marLeft w:val="0"/>
      <w:marRight w:val="0"/>
      <w:marTop w:val="0"/>
      <w:marBottom w:val="0"/>
      <w:divBdr>
        <w:top w:val="none" w:sz="0" w:space="0" w:color="auto"/>
        <w:left w:val="none" w:sz="0" w:space="0" w:color="auto"/>
        <w:bottom w:val="none" w:sz="0" w:space="0" w:color="auto"/>
        <w:right w:val="none" w:sz="0" w:space="0" w:color="auto"/>
      </w:divBdr>
    </w:div>
    <w:div w:id="562372322">
      <w:bodyDiv w:val="1"/>
      <w:marLeft w:val="0"/>
      <w:marRight w:val="0"/>
      <w:marTop w:val="0"/>
      <w:marBottom w:val="0"/>
      <w:divBdr>
        <w:top w:val="none" w:sz="0" w:space="0" w:color="auto"/>
        <w:left w:val="none" w:sz="0" w:space="0" w:color="auto"/>
        <w:bottom w:val="none" w:sz="0" w:space="0" w:color="auto"/>
        <w:right w:val="none" w:sz="0" w:space="0" w:color="auto"/>
      </w:divBdr>
    </w:div>
    <w:div w:id="562444694">
      <w:bodyDiv w:val="1"/>
      <w:marLeft w:val="0"/>
      <w:marRight w:val="0"/>
      <w:marTop w:val="0"/>
      <w:marBottom w:val="0"/>
      <w:divBdr>
        <w:top w:val="none" w:sz="0" w:space="0" w:color="auto"/>
        <w:left w:val="none" w:sz="0" w:space="0" w:color="auto"/>
        <w:bottom w:val="none" w:sz="0" w:space="0" w:color="auto"/>
        <w:right w:val="none" w:sz="0" w:space="0" w:color="auto"/>
      </w:divBdr>
    </w:div>
    <w:div w:id="562639769">
      <w:bodyDiv w:val="1"/>
      <w:marLeft w:val="0"/>
      <w:marRight w:val="0"/>
      <w:marTop w:val="0"/>
      <w:marBottom w:val="0"/>
      <w:divBdr>
        <w:top w:val="none" w:sz="0" w:space="0" w:color="auto"/>
        <w:left w:val="none" w:sz="0" w:space="0" w:color="auto"/>
        <w:bottom w:val="none" w:sz="0" w:space="0" w:color="auto"/>
        <w:right w:val="none" w:sz="0" w:space="0" w:color="auto"/>
      </w:divBdr>
    </w:div>
    <w:div w:id="562643749">
      <w:bodyDiv w:val="1"/>
      <w:marLeft w:val="0"/>
      <w:marRight w:val="0"/>
      <w:marTop w:val="0"/>
      <w:marBottom w:val="0"/>
      <w:divBdr>
        <w:top w:val="none" w:sz="0" w:space="0" w:color="auto"/>
        <w:left w:val="none" w:sz="0" w:space="0" w:color="auto"/>
        <w:bottom w:val="none" w:sz="0" w:space="0" w:color="auto"/>
        <w:right w:val="none" w:sz="0" w:space="0" w:color="auto"/>
      </w:divBdr>
    </w:div>
    <w:div w:id="562907475">
      <w:bodyDiv w:val="1"/>
      <w:marLeft w:val="0"/>
      <w:marRight w:val="0"/>
      <w:marTop w:val="0"/>
      <w:marBottom w:val="0"/>
      <w:divBdr>
        <w:top w:val="none" w:sz="0" w:space="0" w:color="auto"/>
        <w:left w:val="none" w:sz="0" w:space="0" w:color="auto"/>
        <w:bottom w:val="none" w:sz="0" w:space="0" w:color="auto"/>
        <w:right w:val="none" w:sz="0" w:space="0" w:color="auto"/>
      </w:divBdr>
    </w:div>
    <w:div w:id="562954445">
      <w:bodyDiv w:val="1"/>
      <w:marLeft w:val="0"/>
      <w:marRight w:val="0"/>
      <w:marTop w:val="0"/>
      <w:marBottom w:val="0"/>
      <w:divBdr>
        <w:top w:val="none" w:sz="0" w:space="0" w:color="auto"/>
        <w:left w:val="none" w:sz="0" w:space="0" w:color="auto"/>
        <w:bottom w:val="none" w:sz="0" w:space="0" w:color="auto"/>
        <w:right w:val="none" w:sz="0" w:space="0" w:color="auto"/>
      </w:divBdr>
    </w:div>
    <w:div w:id="562985625">
      <w:bodyDiv w:val="1"/>
      <w:marLeft w:val="0"/>
      <w:marRight w:val="0"/>
      <w:marTop w:val="0"/>
      <w:marBottom w:val="0"/>
      <w:divBdr>
        <w:top w:val="none" w:sz="0" w:space="0" w:color="auto"/>
        <w:left w:val="none" w:sz="0" w:space="0" w:color="auto"/>
        <w:bottom w:val="none" w:sz="0" w:space="0" w:color="auto"/>
        <w:right w:val="none" w:sz="0" w:space="0" w:color="auto"/>
      </w:divBdr>
    </w:div>
    <w:div w:id="563103728">
      <w:bodyDiv w:val="1"/>
      <w:marLeft w:val="0"/>
      <w:marRight w:val="0"/>
      <w:marTop w:val="0"/>
      <w:marBottom w:val="0"/>
      <w:divBdr>
        <w:top w:val="none" w:sz="0" w:space="0" w:color="auto"/>
        <w:left w:val="none" w:sz="0" w:space="0" w:color="auto"/>
        <w:bottom w:val="none" w:sz="0" w:space="0" w:color="auto"/>
        <w:right w:val="none" w:sz="0" w:space="0" w:color="auto"/>
      </w:divBdr>
    </w:div>
    <w:div w:id="563181625">
      <w:bodyDiv w:val="1"/>
      <w:marLeft w:val="0"/>
      <w:marRight w:val="0"/>
      <w:marTop w:val="0"/>
      <w:marBottom w:val="0"/>
      <w:divBdr>
        <w:top w:val="none" w:sz="0" w:space="0" w:color="auto"/>
        <w:left w:val="none" w:sz="0" w:space="0" w:color="auto"/>
        <w:bottom w:val="none" w:sz="0" w:space="0" w:color="auto"/>
        <w:right w:val="none" w:sz="0" w:space="0" w:color="auto"/>
      </w:divBdr>
    </w:div>
    <w:div w:id="563218050">
      <w:bodyDiv w:val="1"/>
      <w:marLeft w:val="0"/>
      <w:marRight w:val="0"/>
      <w:marTop w:val="0"/>
      <w:marBottom w:val="0"/>
      <w:divBdr>
        <w:top w:val="none" w:sz="0" w:space="0" w:color="auto"/>
        <w:left w:val="none" w:sz="0" w:space="0" w:color="auto"/>
        <w:bottom w:val="none" w:sz="0" w:space="0" w:color="auto"/>
        <w:right w:val="none" w:sz="0" w:space="0" w:color="auto"/>
      </w:divBdr>
    </w:div>
    <w:div w:id="563414939">
      <w:bodyDiv w:val="1"/>
      <w:marLeft w:val="0"/>
      <w:marRight w:val="0"/>
      <w:marTop w:val="0"/>
      <w:marBottom w:val="0"/>
      <w:divBdr>
        <w:top w:val="none" w:sz="0" w:space="0" w:color="auto"/>
        <w:left w:val="none" w:sz="0" w:space="0" w:color="auto"/>
        <w:bottom w:val="none" w:sz="0" w:space="0" w:color="auto"/>
        <w:right w:val="none" w:sz="0" w:space="0" w:color="auto"/>
      </w:divBdr>
    </w:div>
    <w:div w:id="563444541">
      <w:bodyDiv w:val="1"/>
      <w:marLeft w:val="0"/>
      <w:marRight w:val="0"/>
      <w:marTop w:val="0"/>
      <w:marBottom w:val="0"/>
      <w:divBdr>
        <w:top w:val="none" w:sz="0" w:space="0" w:color="auto"/>
        <w:left w:val="none" w:sz="0" w:space="0" w:color="auto"/>
        <w:bottom w:val="none" w:sz="0" w:space="0" w:color="auto"/>
        <w:right w:val="none" w:sz="0" w:space="0" w:color="auto"/>
      </w:divBdr>
    </w:div>
    <w:div w:id="563492473">
      <w:bodyDiv w:val="1"/>
      <w:marLeft w:val="0"/>
      <w:marRight w:val="0"/>
      <w:marTop w:val="0"/>
      <w:marBottom w:val="0"/>
      <w:divBdr>
        <w:top w:val="none" w:sz="0" w:space="0" w:color="auto"/>
        <w:left w:val="none" w:sz="0" w:space="0" w:color="auto"/>
        <w:bottom w:val="none" w:sz="0" w:space="0" w:color="auto"/>
        <w:right w:val="none" w:sz="0" w:space="0" w:color="auto"/>
      </w:divBdr>
    </w:div>
    <w:div w:id="563564963">
      <w:bodyDiv w:val="1"/>
      <w:marLeft w:val="0"/>
      <w:marRight w:val="0"/>
      <w:marTop w:val="0"/>
      <w:marBottom w:val="0"/>
      <w:divBdr>
        <w:top w:val="none" w:sz="0" w:space="0" w:color="auto"/>
        <w:left w:val="none" w:sz="0" w:space="0" w:color="auto"/>
        <w:bottom w:val="none" w:sz="0" w:space="0" w:color="auto"/>
        <w:right w:val="none" w:sz="0" w:space="0" w:color="auto"/>
      </w:divBdr>
    </w:div>
    <w:div w:id="563757809">
      <w:bodyDiv w:val="1"/>
      <w:marLeft w:val="0"/>
      <w:marRight w:val="0"/>
      <w:marTop w:val="0"/>
      <w:marBottom w:val="0"/>
      <w:divBdr>
        <w:top w:val="none" w:sz="0" w:space="0" w:color="auto"/>
        <w:left w:val="none" w:sz="0" w:space="0" w:color="auto"/>
        <w:bottom w:val="none" w:sz="0" w:space="0" w:color="auto"/>
        <w:right w:val="none" w:sz="0" w:space="0" w:color="auto"/>
      </w:divBdr>
    </w:div>
    <w:div w:id="563806371">
      <w:bodyDiv w:val="1"/>
      <w:marLeft w:val="0"/>
      <w:marRight w:val="0"/>
      <w:marTop w:val="0"/>
      <w:marBottom w:val="0"/>
      <w:divBdr>
        <w:top w:val="none" w:sz="0" w:space="0" w:color="auto"/>
        <w:left w:val="none" w:sz="0" w:space="0" w:color="auto"/>
        <w:bottom w:val="none" w:sz="0" w:space="0" w:color="auto"/>
        <w:right w:val="none" w:sz="0" w:space="0" w:color="auto"/>
      </w:divBdr>
    </w:div>
    <w:div w:id="563832591">
      <w:bodyDiv w:val="1"/>
      <w:marLeft w:val="0"/>
      <w:marRight w:val="0"/>
      <w:marTop w:val="0"/>
      <w:marBottom w:val="0"/>
      <w:divBdr>
        <w:top w:val="none" w:sz="0" w:space="0" w:color="auto"/>
        <w:left w:val="none" w:sz="0" w:space="0" w:color="auto"/>
        <w:bottom w:val="none" w:sz="0" w:space="0" w:color="auto"/>
        <w:right w:val="none" w:sz="0" w:space="0" w:color="auto"/>
      </w:divBdr>
    </w:div>
    <w:div w:id="564023911">
      <w:bodyDiv w:val="1"/>
      <w:marLeft w:val="0"/>
      <w:marRight w:val="0"/>
      <w:marTop w:val="0"/>
      <w:marBottom w:val="0"/>
      <w:divBdr>
        <w:top w:val="none" w:sz="0" w:space="0" w:color="auto"/>
        <w:left w:val="none" w:sz="0" w:space="0" w:color="auto"/>
        <w:bottom w:val="none" w:sz="0" w:space="0" w:color="auto"/>
        <w:right w:val="none" w:sz="0" w:space="0" w:color="auto"/>
      </w:divBdr>
    </w:div>
    <w:div w:id="564027095">
      <w:bodyDiv w:val="1"/>
      <w:marLeft w:val="0"/>
      <w:marRight w:val="0"/>
      <w:marTop w:val="0"/>
      <w:marBottom w:val="0"/>
      <w:divBdr>
        <w:top w:val="none" w:sz="0" w:space="0" w:color="auto"/>
        <w:left w:val="none" w:sz="0" w:space="0" w:color="auto"/>
        <w:bottom w:val="none" w:sz="0" w:space="0" w:color="auto"/>
        <w:right w:val="none" w:sz="0" w:space="0" w:color="auto"/>
      </w:divBdr>
    </w:div>
    <w:div w:id="564144845">
      <w:bodyDiv w:val="1"/>
      <w:marLeft w:val="0"/>
      <w:marRight w:val="0"/>
      <w:marTop w:val="0"/>
      <w:marBottom w:val="0"/>
      <w:divBdr>
        <w:top w:val="none" w:sz="0" w:space="0" w:color="auto"/>
        <w:left w:val="none" w:sz="0" w:space="0" w:color="auto"/>
        <w:bottom w:val="none" w:sz="0" w:space="0" w:color="auto"/>
        <w:right w:val="none" w:sz="0" w:space="0" w:color="auto"/>
      </w:divBdr>
    </w:div>
    <w:div w:id="564146160">
      <w:bodyDiv w:val="1"/>
      <w:marLeft w:val="0"/>
      <w:marRight w:val="0"/>
      <w:marTop w:val="0"/>
      <w:marBottom w:val="0"/>
      <w:divBdr>
        <w:top w:val="none" w:sz="0" w:space="0" w:color="auto"/>
        <w:left w:val="none" w:sz="0" w:space="0" w:color="auto"/>
        <w:bottom w:val="none" w:sz="0" w:space="0" w:color="auto"/>
        <w:right w:val="none" w:sz="0" w:space="0" w:color="auto"/>
      </w:divBdr>
    </w:div>
    <w:div w:id="564335074">
      <w:bodyDiv w:val="1"/>
      <w:marLeft w:val="0"/>
      <w:marRight w:val="0"/>
      <w:marTop w:val="0"/>
      <w:marBottom w:val="0"/>
      <w:divBdr>
        <w:top w:val="none" w:sz="0" w:space="0" w:color="auto"/>
        <w:left w:val="none" w:sz="0" w:space="0" w:color="auto"/>
        <w:bottom w:val="none" w:sz="0" w:space="0" w:color="auto"/>
        <w:right w:val="none" w:sz="0" w:space="0" w:color="auto"/>
      </w:divBdr>
    </w:div>
    <w:div w:id="564411322">
      <w:bodyDiv w:val="1"/>
      <w:marLeft w:val="0"/>
      <w:marRight w:val="0"/>
      <w:marTop w:val="0"/>
      <w:marBottom w:val="0"/>
      <w:divBdr>
        <w:top w:val="none" w:sz="0" w:space="0" w:color="auto"/>
        <w:left w:val="none" w:sz="0" w:space="0" w:color="auto"/>
        <w:bottom w:val="none" w:sz="0" w:space="0" w:color="auto"/>
        <w:right w:val="none" w:sz="0" w:space="0" w:color="auto"/>
      </w:divBdr>
    </w:div>
    <w:div w:id="564461874">
      <w:bodyDiv w:val="1"/>
      <w:marLeft w:val="0"/>
      <w:marRight w:val="0"/>
      <w:marTop w:val="0"/>
      <w:marBottom w:val="0"/>
      <w:divBdr>
        <w:top w:val="none" w:sz="0" w:space="0" w:color="auto"/>
        <w:left w:val="none" w:sz="0" w:space="0" w:color="auto"/>
        <w:bottom w:val="none" w:sz="0" w:space="0" w:color="auto"/>
        <w:right w:val="none" w:sz="0" w:space="0" w:color="auto"/>
      </w:divBdr>
    </w:div>
    <w:div w:id="564728145">
      <w:bodyDiv w:val="1"/>
      <w:marLeft w:val="0"/>
      <w:marRight w:val="0"/>
      <w:marTop w:val="0"/>
      <w:marBottom w:val="0"/>
      <w:divBdr>
        <w:top w:val="none" w:sz="0" w:space="0" w:color="auto"/>
        <w:left w:val="none" w:sz="0" w:space="0" w:color="auto"/>
        <w:bottom w:val="none" w:sz="0" w:space="0" w:color="auto"/>
        <w:right w:val="none" w:sz="0" w:space="0" w:color="auto"/>
      </w:divBdr>
    </w:div>
    <w:div w:id="564878298">
      <w:bodyDiv w:val="1"/>
      <w:marLeft w:val="0"/>
      <w:marRight w:val="0"/>
      <w:marTop w:val="0"/>
      <w:marBottom w:val="0"/>
      <w:divBdr>
        <w:top w:val="none" w:sz="0" w:space="0" w:color="auto"/>
        <w:left w:val="none" w:sz="0" w:space="0" w:color="auto"/>
        <w:bottom w:val="none" w:sz="0" w:space="0" w:color="auto"/>
        <w:right w:val="none" w:sz="0" w:space="0" w:color="auto"/>
      </w:divBdr>
    </w:div>
    <w:div w:id="564995240">
      <w:bodyDiv w:val="1"/>
      <w:marLeft w:val="0"/>
      <w:marRight w:val="0"/>
      <w:marTop w:val="0"/>
      <w:marBottom w:val="0"/>
      <w:divBdr>
        <w:top w:val="none" w:sz="0" w:space="0" w:color="auto"/>
        <w:left w:val="none" w:sz="0" w:space="0" w:color="auto"/>
        <w:bottom w:val="none" w:sz="0" w:space="0" w:color="auto"/>
        <w:right w:val="none" w:sz="0" w:space="0" w:color="auto"/>
      </w:divBdr>
    </w:div>
    <w:div w:id="565066252">
      <w:bodyDiv w:val="1"/>
      <w:marLeft w:val="0"/>
      <w:marRight w:val="0"/>
      <w:marTop w:val="0"/>
      <w:marBottom w:val="0"/>
      <w:divBdr>
        <w:top w:val="none" w:sz="0" w:space="0" w:color="auto"/>
        <w:left w:val="none" w:sz="0" w:space="0" w:color="auto"/>
        <w:bottom w:val="none" w:sz="0" w:space="0" w:color="auto"/>
        <w:right w:val="none" w:sz="0" w:space="0" w:color="auto"/>
      </w:divBdr>
    </w:div>
    <w:div w:id="565067921">
      <w:bodyDiv w:val="1"/>
      <w:marLeft w:val="0"/>
      <w:marRight w:val="0"/>
      <w:marTop w:val="0"/>
      <w:marBottom w:val="0"/>
      <w:divBdr>
        <w:top w:val="none" w:sz="0" w:space="0" w:color="auto"/>
        <w:left w:val="none" w:sz="0" w:space="0" w:color="auto"/>
        <w:bottom w:val="none" w:sz="0" w:space="0" w:color="auto"/>
        <w:right w:val="none" w:sz="0" w:space="0" w:color="auto"/>
      </w:divBdr>
    </w:div>
    <w:div w:id="565336895">
      <w:bodyDiv w:val="1"/>
      <w:marLeft w:val="0"/>
      <w:marRight w:val="0"/>
      <w:marTop w:val="0"/>
      <w:marBottom w:val="0"/>
      <w:divBdr>
        <w:top w:val="none" w:sz="0" w:space="0" w:color="auto"/>
        <w:left w:val="none" w:sz="0" w:space="0" w:color="auto"/>
        <w:bottom w:val="none" w:sz="0" w:space="0" w:color="auto"/>
        <w:right w:val="none" w:sz="0" w:space="0" w:color="auto"/>
      </w:divBdr>
    </w:div>
    <w:div w:id="565456168">
      <w:bodyDiv w:val="1"/>
      <w:marLeft w:val="0"/>
      <w:marRight w:val="0"/>
      <w:marTop w:val="0"/>
      <w:marBottom w:val="0"/>
      <w:divBdr>
        <w:top w:val="none" w:sz="0" w:space="0" w:color="auto"/>
        <w:left w:val="none" w:sz="0" w:space="0" w:color="auto"/>
        <w:bottom w:val="none" w:sz="0" w:space="0" w:color="auto"/>
        <w:right w:val="none" w:sz="0" w:space="0" w:color="auto"/>
      </w:divBdr>
    </w:div>
    <w:div w:id="565530252">
      <w:bodyDiv w:val="1"/>
      <w:marLeft w:val="0"/>
      <w:marRight w:val="0"/>
      <w:marTop w:val="0"/>
      <w:marBottom w:val="0"/>
      <w:divBdr>
        <w:top w:val="none" w:sz="0" w:space="0" w:color="auto"/>
        <w:left w:val="none" w:sz="0" w:space="0" w:color="auto"/>
        <w:bottom w:val="none" w:sz="0" w:space="0" w:color="auto"/>
        <w:right w:val="none" w:sz="0" w:space="0" w:color="auto"/>
      </w:divBdr>
    </w:div>
    <w:div w:id="565646889">
      <w:bodyDiv w:val="1"/>
      <w:marLeft w:val="0"/>
      <w:marRight w:val="0"/>
      <w:marTop w:val="0"/>
      <w:marBottom w:val="0"/>
      <w:divBdr>
        <w:top w:val="none" w:sz="0" w:space="0" w:color="auto"/>
        <w:left w:val="none" w:sz="0" w:space="0" w:color="auto"/>
        <w:bottom w:val="none" w:sz="0" w:space="0" w:color="auto"/>
        <w:right w:val="none" w:sz="0" w:space="0" w:color="auto"/>
      </w:divBdr>
    </w:div>
    <w:div w:id="565725972">
      <w:bodyDiv w:val="1"/>
      <w:marLeft w:val="0"/>
      <w:marRight w:val="0"/>
      <w:marTop w:val="0"/>
      <w:marBottom w:val="0"/>
      <w:divBdr>
        <w:top w:val="none" w:sz="0" w:space="0" w:color="auto"/>
        <w:left w:val="none" w:sz="0" w:space="0" w:color="auto"/>
        <w:bottom w:val="none" w:sz="0" w:space="0" w:color="auto"/>
        <w:right w:val="none" w:sz="0" w:space="0" w:color="auto"/>
      </w:divBdr>
    </w:div>
    <w:div w:id="565798905">
      <w:bodyDiv w:val="1"/>
      <w:marLeft w:val="0"/>
      <w:marRight w:val="0"/>
      <w:marTop w:val="0"/>
      <w:marBottom w:val="0"/>
      <w:divBdr>
        <w:top w:val="none" w:sz="0" w:space="0" w:color="auto"/>
        <w:left w:val="none" w:sz="0" w:space="0" w:color="auto"/>
        <w:bottom w:val="none" w:sz="0" w:space="0" w:color="auto"/>
        <w:right w:val="none" w:sz="0" w:space="0" w:color="auto"/>
      </w:divBdr>
    </w:div>
    <w:div w:id="565842046">
      <w:bodyDiv w:val="1"/>
      <w:marLeft w:val="0"/>
      <w:marRight w:val="0"/>
      <w:marTop w:val="0"/>
      <w:marBottom w:val="0"/>
      <w:divBdr>
        <w:top w:val="none" w:sz="0" w:space="0" w:color="auto"/>
        <w:left w:val="none" w:sz="0" w:space="0" w:color="auto"/>
        <w:bottom w:val="none" w:sz="0" w:space="0" w:color="auto"/>
        <w:right w:val="none" w:sz="0" w:space="0" w:color="auto"/>
      </w:divBdr>
    </w:div>
    <w:div w:id="565842789">
      <w:bodyDiv w:val="1"/>
      <w:marLeft w:val="0"/>
      <w:marRight w:val="0"/>
      <w:marTop w:val="0"/>
      <w:marBottom w:val="0"/>
      <w:divBdr>
        <w:top w:val="none" w:sz="0" w:space="0" w:color="auto"/>
        <w:left w:val="none" w:sz="0" w:space="0" w:color="auto"/>
        <w:bottom w:val="none" w:sz="0" w:space="0" w:color="auto"/>
        <w:right w:val="none" w:sz="0" w:space="0" w:color="auto"/>
      </w:divBdr>
    </w:div>
    <w:div w:id="565991788">
      <w:bodyDiv w:val="1"/>
      <w:marLeft w:val="0"/>
      <w:marRight w:val="0"/>
      <w:marTop w:val="0"/>
      <w:marBottom w:val="0"/>
      <w:divBdr>
        <w:top w:val="none" w:sz="0" w:space="0" w:color="auto"/>
        <w:left w:val="none" w:sz="0" w:space="0" w:color="auto"/>
        <w:bottom w:val="none" w:sz="0" w:space="0" w:color="auto"/>
        <w:right w:val="none" w:sz="0" w:space="0" w:color="auto"/>
      </w:divBdr>
    </w:div>
    <w:div w:id="566300619">
      <w:bodyDiv w:val="1"/>
      <w:marLeft w:val="0"/>
      <w:marRight w:val="0"/>
      <w:marTop w:val="0"/>
      <w:marBottom w:val="0"/>
      <w:divBdr>
        <w:top w:val="none" w:sz="0" w:space="0" w:color="auto"/>
        <w:left w:val="none" w:sz="0" w:space="0" w:color="auto"/>
        <w:bottom w:val="none" w:sz="0" w:space="0" w:color="auto"/>
        <w:right w:val="none" w:sz="0" w:space="0" w:color="auto"/>
      </w:divBdr>
    </w:div>
    <w:div w:id="566378745">
      <w:bodyDiv w:val="1"/>
      <w:marLeft w:val="0"/>
      <w:marRight w:val="0"/>
      <w:marTop w:val="0"/>
      <w:marBottom w:val="0"/>
      <w:divBdr>
        <w:top w:val="none" w:sz="0" w:space="0" w:color="auto"/>
        <w:left w:val="none" w:sz="0" w:space="0" w:color="auto"/>
        <w:bottom w:val="none" w:sz="0" w:space="0" w:color="auto"/>
        <w:right w:val="none" w:sz="0" w:space="0" w:color="auto"/>
      </w:divBdr>
    </w:div>
    <w:div w:id="566569012">
      <w:bodyDiv w:val="1"/>
      <w:marLeft w:val="0"/>
      <w:marRight w:val="0"/>
      <w:marTop w:val="0"/>
      <w:marBottom w:val="0"/>
      <w:divBdr>
        <w:top w:val="none" w:sz="0" w:space="0" w:color="auto"/>
        <w:left w:val="none" w:sz="0" w:space="0" w:color="auto"/>
        <w:bottom w:val="none" w:sz="0" w:space="0" w:color="auto"/>
        <w:right w:val="none" w:sz="0" w:space="0" w:color="auto"/>
      </w:divBdr>
    </w:div>
    <w:div w:id="566650877">
      <w:bodyDiv w:val="1"/>
      <w:marLeft w:val="0"/>
      <w:marRight w:val="0"/>
      <w:marTop w:val="0"/>
      <w:marBottom w:val="0"/>
      <w:divBdr>
        <w:top w:val="none" w:sz="0" w:space="0" w:color="auto"/>
        <w:left w:val="none" w:sz="0" w:space="0" w:color="auto"/>
        <w:bottom w:val="none" w:sz="0" w:space="0" w:color="auto"/>
        <w:right w:val="none" w:sz="0" w:space="0" w:color="auto"/>
      </w:divBdr>
    </w:div>
    <w:div w:id="566767224">
      <w:bodyDiv w:val="1"/>
      <w:marLeft w:val="0"/>
      <w:marRight w:val="0"/>
      <w:marTop w:val="0"/>
      <w:marBottom w:val="0"/>
      <w:divBdr>
        <w:top w:val="none" w:sz="0" w:space="0" w:color="auto"/>
        <w:left w:val="none" w:sz="0" w:space="0" w:color="auto"/>
        <w:bottom w:val="none" w:sz="0" w:space="0" w:color="auto"/>
        <w:right w:val="none" w:sz="0" w:space="0" w:color="auto"/>
      </w:divBdr>
    </w:div>
    <w:div w:id="566837754">
      <w:bodyDiv w:val="1"/>
      <w:marLeft w:val="0"/>
      <w:marRight w:val="0"/>
      <w:marTop w:val="0"/>
      <w:marBottom w:val="0"/>
      <w:divBdr>
        <w:top w:val="none" w:sz="0" w:space="0" w:color="auto"/>
        <w:left w:val="none" w:sz="0" w:space="0" w:color="auto"/>
        <w:bottom w:val="none" w:sz="0" w:space="0" w:color="auto"/>
        <w:right w:val="none" w:sz="0" w:space="0" w:color="auto"/>
      </w:divBdr>
    </w:div>
    <w:div w:id="566914574">
      <w:bodyDiv w:val="1"/>
      <w:marLeft w:val="0"/>
      <w:marRight w:val="0"/>
      <w:marTop w:val="0"/>
      <w:marBottom w:val="0"/>
      <w:divBdr>
        <w:top w:val="none" w:sz="0" w:space="0" w:color="auto"/>
        <w:left w:val="none" w:sz="0" w:space="0" w:color="auto"/>
        <w:bottom w:val="none" w:sz="0" w:space="0" w:color="auto"/>
        <w:right w:val="none" w:sz="0" w:space="0" w:color="auto"/>
      </w:divBdr>
    </w:div>
    <w:div w:id="567033842">
      <w:bodyDiv w:val="1"/>
      <w:marLeft w:val="0"/>
      <w:marRight w:val="0"/>
      <w:marTop w:val="0"/>
      <w:marBottom w:val="0"/>
      <w:divBdr>
        <w:top w:val="none" w:sz="0" w:space="0" w:color="auto"/>
        <w:left w:val="none" w:sz="0" w:space="0" w:color="auto"/>
        <w:bottom w:val="none" w:sz="0" w:space="0" w:color="auto"/>
        <w:right w:val="none" w:sz="0" w:space="0" w:color="auto"/>
      </w:divBdr>
    </w:div>
    <w:div w:id="567114929">
      <w:bodyDiv w:val="1"/>
      <w:marLeft w:val="0"/>
      <w:marRight w:val="0"/>
      <w:marTop w:val="0"/>
      <w:marBottom w:val="0"/>
      <w:divBdr>
        <w:top w:val="none" w:sz="0" w:space="0" w:color="auto"/>
        <w:left w:val="none" w:sz="0" w:space="0" w:color="auto"/>
        <w:bottom w:val="none" w:sz="0" w:space="0" w:color="auto"/>
        <w:right w:val="none" w:sz="0" w:space="0" w:color="auto"/>
      </w:divBdr>
    </w:div>
    <w:div w:id="567158005">
      <w:bodyDiv w:val="1"/>
      <w:marLeft w:val="0"/>
      <w:marRight w:val="0"/>
      <w:marTop w:val="0"/>
      <w:marBottom w:val="0"/>
      <w:divBdr>
        <w:top w:val="none" w:sz="0" w:space="0" w:color="auto"/>
        <w:left w:val="none" w:sz="0" w:space="0" w:color="auto"/>
        <w:bottom w:val="none" w:sz="0" w:space="0" w:color="auto"/>
        <w:right w:val="none" w:sz="0" w:space="0" w:color="auto"/>
      </w:divBdr>
    </w:div>
    <w:div w:id="567158222">
      <w:bodyDiv w:val="1"/>
      <w:marLeft w:val="0"/>
      <w:marRight w:val="0"/>
      <w:marTop w:val="0"/>
      <w:marBottom w:val="0"/>
      <w:divBdr>
        <w:top w:val="none" w:sz="0" w:space="0" w:color="auto"/>
        <w:left w:val="none" w:sz="0" w:space="0" w:color="auto"/>
        <w:bottom w:val="none" w:sz="0" w:space="0" w:color="auto"/>
        <w:right w:val="none" w:sz="0" w:space="0" w:color="auto"/>
      </w:divBdr>
    </w:div>
    <w:div w:id="567226934">
      <w:bodyDiv w:val="1"/>
      <w:marLeft w:val="0"/>
      <w:marRight w:val="0"/>
      <w:marTop w:val="0"/>
      <w:marBottom w:val="0"/>
      <w:divBdr>
        <w:top w:val="none" w:sz="0" w:space="0" w:color="auto"/>
        <w:left w:val="none" w:sz="0" w:space="0" w:color="auto"/>
        <w:bottom w:val="none" w:sz="0" w:space="0" w:color="auto"/>
        <w:right w:val="none" w:sz="0" w:space="0" w:color="auto"/>
      </w:divBdr>
    </w:div>
    <w:div w:id="567376480">
      <w:bodyDiv w:val="1"/>
      <w:marLeft w:val="0"/>
      <w:marRight w:val="0"/>
      <w:marTop w:val="0"/>
      <w:marBottom w:val="0"/>
      <w:divBdr>
        <w:top w:val="none" w:sz="0" w:space="0" w:color="auto"/>
        <w:left w:val="none" w:sz="0" w:space="0" w:color="auto"/>
        <w:bottom w:val="none" w:sz="0" w:space="0" w:color="auto"/>
        <w:right w:val="none" w:sz="0" w:space="0" w:color="auto"/>
      </w:divBdr>
    </w:div>
    <w:div w:id="567695440">
      <w:bodyDiv w:val="1"/>
      <w:marLeft w:val="0"/>
      <w:marRight w:val="0"/>
      <w:marTop w:val="0"/>
      <w:marBottom w:val="0"/>
      <w:divBdr>
        <w:top w:val="none" w:sz="0" w:space="0" w:color="auto"/>
        <w:left w:val="none" w:sz="0" w:space="0" w:color="auto"/>
        <w:bottom w:val="none" w:sz="0" w:space="0" w:color="auto"/>
        <w:right w:val="none" w:sz="0" w:space="0" w:color="auto"/>
      </w:divBdr>
    </w:div>
    <w:div w:id="567762192">
      <w:bodyDiv w:val="1"/>
      <w:marLeft w:val="0"/>
      <w:marRight w:val="0"/>
      <w:marTop w:val="0"/>
      <w:marBottom w:val="0"/>
      <w:divBdr>
        <w:top w:val="none" w:sz="0" w:space="0" w:color="auto"/>
        <w:left w:val="none" w:sz="0" w:space="0" w:color="auto"/>
        <w:bottom w:val="none" w:sz="0" w:space="0" w:color="auto"/>
        <w:right w:val="none" w:sz="0" w:space="0" w:color="auto"/>
      </w:divBdr>
    </w:div>
    <w:div w:id="567806775">
      <w:bodyDiv w:val="1"/>
      <w:marLeft w:val="0"/>
      <w:marRight w:val="0"/>
      <w:marTop w:val="0"/>
      <w:marBottom w:val="0"/>
      <w:divBdr>
        <w:top w:val="none" w:sz="0" w:space="0" w:color="auto"/>
        <w:left w:val="none" w:sz="0" w:space="0" w:color="auto"/>
        <w:bottom w:val="none" w:sz="0" w:space="0" w:color="auto"/>
        <w:right w:val="none" w:sz="0" w:space="0" w:color="auto"/>
      </w:divBdr>
    </w:div>
    <w:div w:id="567811717">
      <w:bodyDiv w:val="1"/>
      <w:marLeft w:val="0"/>
      <w:marRight w:val="0"/>
      <w:marTop w:val="0"/>
      <w:marBottom w:val="0"/>
      <w:divBdr>
        <w:top w:val="none" w:sz="0" w:space="0" w:color="auto"/>
        <w:left w:val="none" w:sz="0" w:space="0" w:color="auto"/>
        <w:bottom w:val="none" w:sz="0" w:space="0" w:color="auto"/>
        <w:right w:val="none" w:sz="0" w:space="0" w:color="auto"/>
      </w:divBdr>
    </w:div>
    <w:div w:id="567881166">
      <w:bodyDiv w:val="1"/>
      <w:marLeft w:val="0"/>
      <w:marRight w:val="0"/>
      <w:marTop w:val="0"/>
      <w:marBottom w:val="0"/>
      <w:divBdr>
        <w:top w:val="none" w:sz="0" w:space="0" w:color="auto"/>
        <w:left w:val="none" w:sz="0" w:space="0" w:color="auto"/>
        <w:bottom w:val="none" w:sz="0" w:space="0" w:color="auto"/>
        <w:right w:val="none" w:sz="0" w:space="0" w:color="auto"/>
      </w:divBdr>
    </w:div>
    <w:div w:id="568074259">
      <w:bodyDiv w:val="1"/>
      <w:marLeft w:val="0"/>
      <w:marRight w:val="0"/>
      <w:marTop w:val="0"/>
      <w:marBottom w:val="0"/>
      <w:divBdr>
        <w:top w:val="none" w:sz="0" w:space="0" w:color="auto"/>
        <w:left w:val="none" w:sz="0" w:space="0" w:color="auto"/>
        <w:bottom w:val="none" w:sz="0" w:space="0" w:color="auto"/>
        <w:right w:val="none" w:sz="0" w:space="0" w:color="auto"/>
      </w:divBdr>
    </w:div>
    <w:div w:id="568421539">
      <w:bodyDiv w:val="1"/>
      <w:marLeft w:val="0"/>
      <w:marRight w:val="0"/>
      <w:marTop w:val="0"/>
      <w:marBottom w:val="0"/>
      <w:divBdr>
        <w:top w:val="none" w:sz="0" w:space="0" w:color="auto"/>
        <w:left w:val="none" w:sz="0" w:space="0" w:color="auto"/>
        <w:bottom w:val="none" w:sz="0" w:space="0" w:color="auto"/>
        <w:right w:val="none" w:sz="0" w:space="0" w:color="auto"/>
      </w:divBdr>
    </w:div>
    <w:div w:id="568462059">
      <w:bodyDiv w:val="1"/>
      <w:marLeft w:val="0"/>
      <w:marRight w:val="0"/>
      <w:marTop w:val="0"/>
      <w:marBottom w:val="0"/>
      <w:divBdr>
        <w:top w:val="none" w:sz="0" w:space="0" w:color="auto"/>
        <w:left w:val="none" w:sz="0" w:space="0" w:color="auto"/>
        <w:bottom w:val="none" w:sz="0" w:space="0" w:color="auto"/>
        <w:right w:val="none" w:sz="0" w:space="0" w:color="auto"/>
      </w:divBdr>
    </w:div>
    <w:div w:id="568543601">
      <w:bodyDiv w:val="1"/>
      <w:marLeft w:val="0"/>
      <w:marRight w:val="0"/>
      <w:marTop w:val="0"/>
      <w:marBottom w:val="0"/>
      <w:divBdr>
        <w:top w:val="none" w:sz="0" w:space="0" w:color="auto"/>
        <w:left w:val="none" w:sz="0" w:space="0" w:color="auto"/>
        <w:bottom w:val="none" w:sz="0" w:space="0" w:color="auto"/>
        <w:right w:val="none" w:sz="0" w:space="0" w:color="auto"/>
      </w:divBdr>
    </w:div>
    <w:div w:id="568688037">
      <w:bodyDiv w:val="1"/>
      <w:marLeft w:val="0"/>
      <w:marRight w:val="0"/>
      <w:marTop w:val="0"/>
      <w:marBottom w:val="0"/>
      <w:divBdr>
        <w:top w:val="none" w:sz="0" w:space="0" w:color="auto"/>
        <w:left w:val="none" w:sz="0" w:space="0" w:color="auto"/>
        <w:bottom w:val="none" w:sz="0" w:space="0" w:color="auto"/>
        <w:right w:val="none" w:sz="0" w:space="0" w:color="auto"/>
      </w:divBdr>
    </w:div>
    <w:div w:id="568735661">
      <w:bodyDiv w:val="1"/>
      <w:marLeft w:val="0"/>
      <w:marRight w:val="0"/>
      <w:marTop w:val="0"/>
      <w:marBottom w:val="0"/>
      <w:divBdr>
        <w:top w:val="none" w:sz="0" w:space="0" w:color="auto"/>
        <w:left w:val="none" w:sz="0" w:space="0" w:color="auto"/>
        <w:bottom w:val="none" w:sz="0" w:space="0" w:color="auto"/>
        <w:right w:val="none" w:sz="0" w:space="0" w:color="auto"/>
      </w:divBdr>
    </w:div>
    <w:div w:id="568809307">
      <w:bodyDiv w:val="1"/>
      <w:marLeft w:val="0"/>
      <w:marRight w:val="0"/>
      <w:marTop w:val="0"/>
      <w:marBottom w:val="0"/>
      <w:divBdr>
        <w:top w:val="none" w:sz="0" w:space="0" w:color="auto"/>
        <w:left w:val="none" w:sz="0" w:space="0" w:color="auto"/>
        <w:bottom w:val="none" w:sz="0" w:space="0" w:color="auto"/>
        <w:right w:val="none" w:sz="0" w:space="0" w:color="auto"/>
      </w:divBdr>
    </w:div>
    <w:div w:id="568853594">
      <w:bodyDiv w:val="1"/>
      <w:marLeft w:val="0"/>
      <w:marRight w:val="0"/>
      <w:marTop w:val="0"/>
      <w:marBottom w:val="0"/>
      <w:divBdr>
        <w:top w:val="none" w:sz="0" w:space="0" w:color="auto"/>
        <w:left w:val="none" w:sz="0" w:space="0" w:color="auto"/>
        <w:bottom w:val="none" w:sz="0" w:space="0" w:color="auto"/>
        <w:right w:val="none" w:sz="0" w:space="0" w:color="auto"/>
      </w:divBdr>
    </w:div>
    <w:div w:id="568927154">
      <w:bodyDiv w:val="1"/>
      <w:marLeft w:val="0"/>
      <w:marRight w:val="0"/>
      <w:marTop w:val="0"/>
      <w:marBottom w:val="0"/>
      <w:divBdr>
        <w:top w:val="none" w:sz="0" w:space="0" w:color="auto"/>
        <w:left w:val="none" w:sz="0" w:space="0" w:color="auto"/>
        <w:bottom w:val="none" w:sz="0" w:space="0" w:color="auto"/>
        <w:right w:val="none" w:sz="0" w:space="0" w:color="auto"/>
      </w:divBdr>
    </w:div>
    <w:div w:id="569195159">
      <w:bodyDiv w:val="1"/>
      <w:marLeft w:val="0"/>
      <w:marRight w:val="0"/>
      <w:marTop w:val="0"/>
      <w:marBottom w:val="0"/>
      <w:divBdr>
        <w:top w:val="none" w:sz="0" w:space="0" w:color="auto"/>
        <w:left w:val="none" w:sz="0" w:space="0" w:color="auto"/>
        <w:bottom w:val="none" w:sz="0" w:space="0" w:color="auto"/>
        <w:right w:val="none" w:sz="0" w:space="0" w:color="auto"/>
      </w:divBdr>
    </w:div>
    <w:div w:id="569343793">
      <w:bodyDiv w:val="1"/>
      <w:marLeft w:val="0"/>
      <w:marRight w:val="0"/>
      <w:marTop w:val="0"/>
      <w:marBottom w:val="0"/>
      <w:divBdr>
        <w:top w:val="none" w:sz="0" w:space="0" w:color="auto"/>
        <w:left w:val="none" w:sz="0" w:space="0" w:color="auto"/>
        <w:bottom w:val="none" w:sz="0" w:space="0" w:color="auto"/>
        <w:right w:val="none" w:sz="0" w:space="0" w:color="auto"/>
      </w:divBdr>
    </w:div>
    <w:div w:id="569462364">
      <w:bodyDiv w:val="1"/>
      <w:marLeft w:val="0"/>
      <w:marRight w:val="0"/>
      <w:marTop w:val="0"/>
      <w:marBottom w:val="0"/>
      <w:divBdr>
        <w:top w:val="none" w:sz="0" w:space="0" w:color="auto"/>
        <w:left w:val="none" w:sz="0" w:space="0" w:color="auto"/>
        <w:bottom w:val="none" w:sz="0" w:space="0" w:color="auto"/>
        <w:right w:val="none" w:sz="0" w:space="0" w:color="auto"/>
      </w:divBdr>
    </w:div>
    <w:div w:id="569510454">
      <w:bodyDiv w:val="1"/>
      <w:marLeft w:val="0"/>
      <w:marRight w:val="0"/>
      <w:marTop w:val="0"/>
      <w:marBottom w:val="0"/>
      <w:divBdr>
        <w:top w:val="none" w:sz="0" w:space="0" w:color="auto"/>
        <w:left w:val="none" w:sz="0" w:space="0" w:color="auto"/>
        <w:bottom w:val="none" w:sz="0" w:space="0" w:color="auto"/>
        <w:right w:val="none" w:sz="0" w:space="0" w:color="auto"/>
      </w:divBdr>
    </w:div>
    <w:div w:id="569733155">
      <w:bodyDiv w:val="1"/>
      <w:marLeft w:val="0"/>
      <w:marRight w:val="0"/>
      <w:marTop w:val="0"/>
      <w:marBottom w:val="0"/>
      <w:divBdr>
        <w:top w:val="none" w:sz="0" w:space="0" w:color="auto"/>
        <w:left w:val="none" w:sz="0" w:space="0" w:color="auto"/>
        <w:bottom w:val="none" w:sz="0" w:space="0" w:color="auto"/>
        <w:right w:val="none" w:sz="0" w:space="0" w:color="auto"/>
      </w:divBdr>
    </w:div>
    <w:div w:id="570385524">
      <w:bodyDiv w:val="1"/>
      <w:marLeft w:val="0"/>
      <w:marRight w:val="0"/>
      <w:marTop w:val="0"/>
      <w:marBottom w:val="0"/>
      <w:divBdr>
        <w:top w:val="none" w:sz="0" w:space="0" w:color="auto"/>
        <w:left w:val="none" w:sz="0" w:space="0" w:color="auto"/>
        <w:bottom w:val="none" w:sz="0" w:space="0" w:color="auto"/>
        <w:right w:val="none" w:sz="0" w:space="0" w:color="auto"/>
      </w:divBdr>
    </w:div>
    <w:div w:id="570500700">
      <w:bodyDiv w:val="1"/>
      <w:marLeft w:val="0"/>
      <w:marRight w:val="0"/>
      <w:marTop w:val="0"/>
      <w:marBottom w:val="0"/>
      <w:divBdr>
        <w:top w:val="none" w:sz="0" w:space="0" w:color="auto"/>
        <w:left w:val="none" w:sz="0" w:space="0" w:color="auto"/>
        <w:bottom w:val="none" w:sz="0" w:space="0" w:color="auto"/>
        <w:right w:val="none" w:sz="0" w:space="0" w:color="auto"/>
      </w:divBdr>
    </w:div>
    <w:div w:id="570581481">
      <w:bodyDiv w:val="1"/>
      <w:marLeft w:val="0"/>
      <w:marRight w:val="0"/>
      <w:marTop w:val="0"/>
      <w:marBottom w:val="0"/>
      <w:divBdr>
        <w:top w:val="none" w:sz="0" w:space="0" w:color="auto"/>
        <w:left w:val="none" w:sz="0" w:space="0" w:color="auto"/>
        <w:bottom w:val="none" w:sz="0" w:space="0" w:color="auto"/>
        <w:right w:val="none" w:sz="0" w:space="0" w:color="auto"/>
      </w:divBdr>
    </w:div>
    <w:div w:id="570698654">
      <w:bodyDiv w:val="1"/>
      <w:marLeft w:val="0"/>
      <w:marRight w:val="0"/>
      <w:marTop w:val="0"/>
      <w:marBottom w:val="0"/>
      <w:divBdr>
        <w:top w:val="none" w:sz="0" w:space="0" w:color="auto"/>
        <w:left w:val="none" w:sz="0" w:space="0" w:color="auto"/>
        <w:bottom w:val="none" w:sz="0" w:space="0" w:color="auto"/>
        <w:right w:val="none" w:sz="0" w:space="0" w:color="auto"/>
      </w:divBdr>
    </w:div>
    <w:div w:id="570776828">
      <w:bodyDiv w:val="1"/>
      <w:marLeft w:val="0"/>
      <w:marRight w:val="0"/>
      <w:marTop w:val="0"/>
      <w:marBottom w:val="0"/>
      <w:divBdr>
        <w:top w:val="none" w:sz="0" w:space="0" w:color="auto"/>
        <w:left w:val="none" w:sz="0" w:space="0" w:color="auto"/>
        <w:bottom w:val="none" w:sz="0" w:space="0" w:color="auto"/>
        <w:right w:val="none" w:sz="0" w:space="0" w:color="auto"/>
      </w:divBdr>
    </w:div>
    <w:div w:id="571086138">
      <w:bodyDiv w:val="1"/>
      <w:marLeft w:val="0"/>
      <w:marRight w:val="0"/>
      <w:marTop w:val="0"/>
      <w:marBottom w:val="0"/>
      <w:divBdr>
        <w:top w:val="none" w:sz="0" w:space="0" w:color="auto"/>
        <w:left w:val="none" w:sz="0" w:space="0" w:color="auto"/>
        <w:bottom w:val="none" w:sz="0" w:space="0" w:color="auto"/>
        <w:right w:val="none" w:sz="0" w:space="0" w:color="auto"/>
      </w:divBdr>
    </w:div>
    <w:div w:id="571158630">
      <w:bodyDiv w:val="1"/>
      <w:marLeft w:val="0"/>
      <w:marRight w:val="0"/>
      <w:marTop w:val="0"/>
      <w:marBottom w:val="0"/>
      <w:divBdr>
        <w:top w:val="none" w:sz="0" w:space="0" w:color="auto"/>
        <w:left w:val="none" w:sz="0" w:space="0" w:color="auto"/>
        <w:bottom w:val="none" w:sz="0" w:space="0" w:color="auto"/>
        <w:right w:val="none" w:sz="0" w:space="0" w:color="auto"/>
      </w:divBdr>
    </w:div>
    <w:div w:id="571237236">
      <w:bodyDiv w:val="1"/>
      <w:marLeft w:val="0"/>
      <w:marRight w:val="0"/>
      <w:marTop w:val="0"/>
      <w:marBottom w:val="0"/>
      <w:divBdr>
        <w:top w:val="none" w:sz="0" w:space="0" w:color="auto"/>
        <w:left w:val="none" w:sz="0" w:space="0" w:color="auto"/>
        <w:bottom w:val="none" w:sz="0" w:space="0" w:color="auto"/>
        <w:right w:val="none" w:sz="0" w:space="0" w:color="auto"/>
      </w:divBdr>
    </w:div>
    <w:div w:id="571357499">
      <w:bodyDiv w:val="1"/>
      <w:marLeft w:val="0"/>
      <w:marRight w:val="0"/>
      <w:marTop w:val="0"/>
      <w:marBottom w:val="0"/>
      <w:divBdr>
        <w:top w:val="none" w:sz="0" w:space="0" w:color="auto"/>
        <w:left w:val="none" w:sz="0" w:space="0" w:color="auto"/>
        <w:bottom w:val="none" w:sz="0" w:space="0" w:color="auto"/>
        <w:right w:val="none" w:sz="0" w:space="0" w:color="auto"/>
      </w:divBdr>
    </w:div>
    <w:div w:id="571475849">
      <w:bodyDiv w:val="1"/>
      <w:marLeft w:val="0"/>
      <w:marRight w:val="0"/>
      <w:marTop w:val="0"/>
      <w:marBottom w:val="0"/>
      <w:divBdr>
        <w:top w:val="none" w:sz="0" w:space="0" w:color="auto"/>
        <w:left w:val="none" w:sz="0" w:space="0" w:color="auto"/>
        <w:bottom w:val="none" w:sz="0" w:space="0" w:color="auto"/>
        <w:right w:val="none" w:sz="0" w:space="0" w:color="auto"/>
      </w:divBdr>
    </w:div>
    <w:div w:id="571542734">
      <w:bodyDiv w:val="1"/>
      <w:marLeft w:val="0"/>
      <w:marRight w:val="0"/>
      <w:marTop w:val="0"/>
      <w:marBottom w:val="0"/>
      <w:divBdr>
        <w:top w:val="none" w:sz="0" w:space="0" w:color="auto"/>
        <w:left w:val="none" w:sz="0" w:space="0" w:color="auto"/>
        <w:bottom w:val="none" w:sz="0" w:space="0" w:color="auto"/>
        <w:right w:val="none" w:sz="0" w:space="0" w:color="auto"/>
      </w:divBdr>
    </w:div>
    <w:div w:id="571544088">
      <w:bodyDiv w:val="1"/>
      <w:marLeft w:val="0"/>
      <w:marRight w:val="0"/>
      <w:marTop w:val="0"/>
      <w:marBottom w:val="0"/>
      <w:divBdr>
        <w:top w:val="none" w:sz="0" w:space="0" w:color="auto"/>
        <w:left w:val="none" w:sz="0" w:space="0" w:color="auto"/>
        <w:bottom w:val="none" w:sz="0" w:space="0" w:color="auto"/>
        <w:right w:val="none" w:sz="0" w:space="0" w:color="auto"/>
      </w:divBdr>
    </w:div>
    <w:div w:id="571623091">
      <w:bodyDiv w:val="1"/>
      <w:marLeft w:val="0"/>
      <w:marRight w:val="0"/>
      <w:marTop w:val="0"/>
      <w:marBottom w:val="0"/>
      <w:divBdr>
        <w:top w:val="none" w:sz="0" w:space="0" w:color="auto"/>
        <w:left w:val="none" w:sz="0" w:space="0" w:color="auto"/>
        <w:bottom w:val="none" w:sz="0" w:space="0" w:color="auto"/>
        <w:right w:val="none" w:sz="0" w:space="0" w:color="auto"/>
      </w:divBdr>
    </w:div>
    <w:div w:id="571626453">
      <w:bodyDiv w:val="1"/>
      <w:marLeft w:val="0"/>
      <w:marRight w:val="0"/>
      <w:marTop w:val="0"/>
      <w:marBottom w:val="0"/>
      <w:divBdr>
        <w:top w:val="none" w:sz="0" w:space="0" w:color="auto"/>
        <w:left w:val="none" w:sz="0" w:space="0" w:color="auto"/>
        <w:bottom w:val="none" w:sz="0" w:space="0" w:color="auto"/>
        <w:right w:val="none" w:sz="0" w:space="0" w:color="auto"/>
      </w:divBdr>
    </w:div>
    <w:div w:id="571695328">
      <w:bodyDiv w:val="1"/>
      <w:marLeft w:val="0"/>
      <w:marRight w:val="0"/>
      <w:marTop w:val="0"/>
      <w:marBottom w:val="0"/>
      <w:divBdr>
        <w:top w:val="none" w:sz="0" w:space="0" w:color="auto"/>
        <w:left w:val="none" w:sz="0" w:space="0" w:color="auto"/>
        <w:bottom w:val="none" w:sz="0" w:space="0" w:color="auto"/>
        <w:right w:val="none" w:sz="0" w:space="0" w:color="auto"/>
      </w:divBdr>
    </w:div>
    <w:div w:id="571699313">
      <w:bodyDiv w:val="1"/>
      <w:marLeft w:val="0"/>
      <w:marRight w:val="0"/>
      <w:marTop w:val="0"/>
      <w:marBottom w:val="0"/>
      <w:divBdr>
        <w:top w:val="none" w:sz="0" w:space="0" w:color="auto"/>
        <w:left w:val="none" w:sz="0" w:space="0" w:color="auto"/>
        <w:bottom w:val="none" w:sz="0" w:space="0" w:color="auto"/>
        <w:right w:val="none" w:sz="0" w:space="0" w:color="auto"/>
      </w:divBdr>
    </w:div>
    <w:div w:id="571740122">
      <w:bodyDiv w:val="1"/>
      <w:marLeft w:val="0"/>
      <w:marRight w:val="0"/>
      <w:marTop w:val="0"/>
      <w:marBottom w:val="0"/>
      <w:divBdr>
        <w:top w:val="none" w:sz="0" w:space="0" w:color="auto"/>
        <w:left w:val="none" w:sz="0" w:space="0" w:color="auto"/>
        <w:bottom w:val="none" w:sz="0" w:space="0" w:color="auto"/>
        <w:right w:val="none" w:sz="0" w:space="0" w:color="auto"/>
      </w:divBdr>
    </w:div>
    <w:div w:id="572079721">
      <w:bodyDiv w:val="1"/>
      <w:marLeft w:val="0"/>
      <w:marRight w:val="0"/>
      <w:marTop w:val="0"/>
      <w:marBottom w:val="0"/>
      <w:divBdr>
        <w:top w:val="none" w:sz="0" w:space="0" w:color="auto"/>
        <w:left w:val="none" w:sz="0" w:space="0" w:color="auto"/>
        <w:bottom w:val="none" w:sz="0" w:space="0" w:color="auto"/>
        <w:right w:val="none" w:sz="0" w:space="0" w:color="auto"/>
      </w:divBdr>
    </w:div>
    <w:div w:id="572082438">
      <w:bodyDiv w:val="1"/>
      <w:marLeft w:val="0"/>
      <w:marRight w:val="0"/>
      <w:marTop w:val="0"/>
      <w:marBottom w:val="0"/>
      <w:divBdr>
        <w:top w:val="none" w:sz="0" w:space="0" w:color="auto"/>
        <w:left w:val="none" w:sz="0" w:space="0" w:color="auto"/>
        <w:bottom w:val="none" w:sz="0" w:space="0" w:color="auto"/>
        <w:right w:val="none" w:sz="0" w:space="0" w:color="auto"/>
      </w:divBdr>
    </w:div>
    <w:div w:id="572088002">
      <w:bodyDiv w:val="1"/>
      <w:marLeft w:val="0"/>
      <w:marRight w:val="0"/>
      <w:marTop w:val="0"/>
      <w:marBottom w:val="0"/>
      <w:divBdr>
        <w:top w:val="none" w:sz="0" w:space="0" w:color="auto"/>
        <w:left w:val="none" w:sz="0" w:space="0" w:color="auto"/>
        <w:bottom w:val="none" w:sz="0" w:space="0" w:color="auto"/>
        <w:right w:val="none" w:sz="0" w:space="0" w:color="auto"/>
      </w:divBdr>
    </w:div>
    <w:div w:id="572282345">
      <w:bodyDiv w:val="1"/>
      <w:marLeft w:val="0"/>
      <w:marRight w:val="0"/>
      <w:marTop w:val="0"/>
      <w:marBottom w:val="0"/>
      <w:divBdr>
        <w:top w:val="none" w:sz="0" w:space="0" w:color="auto"/>
        <w:left w:val="none" w:sz="0" w:space="0" w:color="auto"/>
        <w:bottom w:val="none" w:sz="0" w:space="0" w:color="auto"/>
        <w:right w:val="none" w:sz="0" w:space="0" w:color="auto"/>
      </w:divBdr>
    </w:div>
    <w:div w:id="572353780">
      <w:bodyDiv w:val="1"/>
      <w:marLeft w:val="0"/>
      <w:marRight w:val="0"/>
      <w:marTop w:val="0"/>
      <w:marBottom w:val="0"/>
      <w:divBdr>
        <w:top w:val="none" w:sz="0" w:space="0" w:color="auto"/>
        <w:left w:val="none" w:sz="0" w:space="0" w:color="auto"/>
        <w:bottom w:val="none" w:sz="0" w:space="0" w:color="auto"/>
        <w:right w:val="none" w:sz="0" w:space="0" w:color="auto"/>
      </w:divBdr>
    </w:div>
    <w:div w:id="572470817">
      <w:bodyDiv w:val="1"/>
      <w:marLeft w:val="0"/>
      <w:marRight w:val="0"/>
      <w:marTop w:val="0"/>
      <w:marBottom w:val="0"/>
      <w:divBdr>
        <w:top w:val="none" w:sz="0" w:space="0" w:color="auto"/>
        <w:left w:val="none" w:sz="0" w:space="0" w:color="auto"/>
        <w:bottom w:val="none" w:sz="0" w:space="0" w:color="auto"/>
        <w:right w:val="none" w:sz="0" w:space="0" w:color="auto"/>
      </w:divBdr>
    </w:div>
    <w:div w:id="572660080">
      <w:bodyDiv w:val="1"/>
      <w:marLeft w:val="0"/>
      <w:marRight w:val="0"/>
      <w:marTop w:val="0"/>
      <w:marBottom w:val="0"/>
      <w:divBdr>
        <w:top w:val="none" w:sz="0" w:space="0" w:color="auto"/>
        <w:left w:val="none" w:sz="0" w:space="0" w:color="auto"/>
        <w:bottom w:val="none" w:sz="0" w:space="0" w:color="auto"/>
        <w:right w:val="none" w:sz="0" w:space="0" w:color="auto"/>
      </w:divBdr>
    </w:div>
    <w:div w:id="572662234">
      <w:bodyDiv w:val="1"/>
      <w:marLeft w:val="0"/>
      <w:marRight w:val="0"/>
      <w:marTop w:val="0"/>
      <w:marBottom w:val="0"/>
      <w:divBdr>
        <w:top w:val="none" w:sz="0" w:space="0" w:color="auto"/>
        <w:left w:val="none" w:sz="0" w:space="0" w:color="auto"/>
        <w:bottom w:val="none" w:sz="0" w:space="0" w:color="auto"/>
        <w:right w:val="none" w:sz="0" w:space="0" w:color="auto"/>
      </w:divBdr>
    </w:div>
    <w:div w:id="572742401">
      <w:bodyDiv w:val="1"/>
      <w:marLeft w:val="0"/>
      <w:marRight w:val="0"/>
      <w:marTop w:val="0"/>
      <w:marBottom w:val="0"/>
      <w:divBdr>
        <w:top w:val="none" w:sz="0" w:space="0" w:color="auto"/>
        <w:left w:val="none" w:sz="0" w:space="0" w:color="auto"/>
        <w:bottom w:val="none" w:sz="0" w:space="0" w:color="auto"/>
        <w:right w:val="none" w:sz="0" w:space="0" w:color="auto"/>
      </w:divBdr>
    </w:div>
    <w:div w:id="572811874">
      <w:bodyDiv w:val="1"/>
      <w:marLeft w:val="0"/>
      <w:marRight w:val="0"/>
      <w:marTop w:val="0"/>
      <w:marBottom w:val="0"/>
      <w:divBdr>
        <w:top w:val="none" w:sz="0" w:space="0" w:color="auto"/>
        <w:left w:val="none" w:sz="0" w:space="0" w:color="auto"/>
        <w:bottom w:val="none" w:sz="0" w:space="0" w:color="auto"/>
        <w:right w:val="none" w:sz="0" w:space="0" w:color="auto"/>
      </w:divBdr>
    </w:div>
    <w:div w:id="572814257">
      <w:bodyDiv w:val="1"/>
      <w:marLeft w:val="0"/>
      <w:marRight w:val="0"/>
      <w:marTop w:val="0"/>
      <w:marBottom w:val="0"/>
      <w:divBdr>
        <w:top w:val="none" w:sz="0" w:space="0" w:color="auto"/>
        <w:left w:val="none" w:sz="0" w:space="0" w:color="auto"/>
        <w:bottom w:val="none" w:sz="0" w:space="0" w:color="auto"/>
        <w:right w:val="none" w:sz="0" w:space="0" w:color="auto"/>
      </w:divBdr>
    </w:div>
    <w:div w:id="572936268">
      <w:bodyDiv w:val="1"/>
      <w:marLeft w:val="0"/>
      <w:marRight w:val="0"/>
      <w:marTop w:val="0"/>
      <w:marBottom w:val="0"/>
      <w:divBdr>
        <w:top w:val="none" w:sz="0" w:space="0" w:color="auto"/>
        <w:left w:val="none" w:sz="0" w:space="0" w:color="auto"/>
        <w:bottom w:val="none" w:sz="0" w:space="0" w:color="auto"/>
        <w:right w:val="none" w:sz="0" w:space="0" w:color="auto"/>
      </w:divBdr>
    </w:div>
    <w:div w:id="573004740">
      <w:bodyDiv w:val="1"/>
      <w:marLeft w:val="0"/>
      <w:marRight w:val="0"/>
      <w:marTop w:val="0"/>
      <w:marBottom w:val="0"/>
      <w:divBdr>
        <w:top w:val="none" w:sz="0" w:space="0" w:color="auto"/>
        <w:left w:val="none" w:sz="0" w:space="0" w:color="auto"/>
        <w:bottom w:val="none" w:sz="0" w:space="0" w:color="auto"/>
        <w:right w:val="none" w:sz="0" w:space="0" w:color="auto"/>
      </w:divBdr>
    </w:div>
    <w:div w:id="573203158">
      <w:bodyDiv w:val="1"/>
      <w:marLeft w:val="0"/>
      <w:marRight w:val="0"/>
      <w:marTop w:val="0"/>
      <w:marBottom w:val="0"/>
      <w:divBdr>
        <w:top w:val="none" w:sz="0" w:space="0" w:color="auto"/>
        <w:left w:val="none" w:sz="0" w:space="0" w:color="auto"/>
        <w:bottom w:val="none" w:sz="0" w:space="0" w:color="auto"/>
        <w:right w:val="none" w:sz="0" w:space="0" w:color="auto"/>
      </w:divBdr>
    </w:div>
    <w:div w:id="573247445">
      <w:bodyDiv w:val="1"/>
      <w:marLeft w:val="0"/>
      <w:marRight w:val="0"/>
      <w:marTop w:val="0"/>
      <w:marBottom w:val="0"/>
      <w:divBdr>
        <w:top w:val="none" w:sz="0" w:space="0" w:color="auto"/>
        <w:left w:val="none" w:sz="0" w:space="0" w:color="auto"/>
        <w:bottom w:val="none" w:sz="0" w:space="0" w:color="auto"/>
        <w:right w:val="none" w:sz="0" w:space="0" w:color="auto"/>
      </w:divBdr>
    </w:div>
    <w:div w:id="573274309">
      <w:bodyDiv w:val="1"/>
      <w:marLeft w:val="0"/>
      <w:marRight w:val="0"/>
      <w:marTop w:val="0"/>
      <w:marBottom w:val="0"/>
      <w:divBdr>
        <w:top w:val="none" w:sz="0" w:space="0" w:color="auto"/>
        <w:left w:val="none" w:sz="0" w:space="0" w:color="auto"/>
        <w:bottom w:val="none" w:sz="0" w:space="0" w:color="auto"/>
        <w:right w:val="none" w:sz="0" w:space="0" w:color="auto"/>
      </w:divBdr>
    </w:div>
    <w:div w:id="573321733">
      <w:bodyDiv w:val="1"/>
      <w:marLeft w:val="0"/>
      <w:marRight w:val="0"/>
      <w:marTop w:val="0"/>
      <w:marBottom w:val="0"/>
      <w:divBdr>
        <w:top w:val="none" w:sz="0" w:space="0" w:color="auto"/>
        <w:left w:val="none" w:sz="0" w:space="0" w:color="auto"/>
        <w:bottom w:val="none" w:sz="0" w:space="0" w:color="auto"/>
        <w:right w:val="none" w:sz="0" w:space="0" w:color="auto"/>
      </w:divBdr>
    </w:div>
    <w:div w:id="573590182">
      <w:bodyDiv w:val="1"/>
      <w:marLeft w:val="0"/>
      <w:marRight w:val="0"/>
      <w:marTop w:val="0"/>
      <w:marBottom w:val="0"/>
      <w:divBdr>
        <w:top w:val="none" w:sz="0" w:space="0" w:color="auto"/>
        <w:left w:val="none" w:sz="0" w:space="0" w:color="auto"/>
        <w:bottom w:val="none" w:sz="0" w:space="0" w:color="auto"/>
        <w:right w:val="none" w:sz="0" w:space="0" w:color="auto"/>
      </w:divBdr>
    </w:div>
    <w:div w:id="573708040">
      <w:bodyDiv w:val="1"/>
      <w:marLeft w:val="0"/>
      <w:marRight w:val="0"/>
      <w:marTop w:val="0"/>
      <w:marBottom w:val="0"/>
      <w:divBdr>
        <w:top w:val="none" w:sz="0" w:space="0" w:color="auto"/>
        <w:left w:val="none" w:sz="0" w:space="0" w:color="auto"/>
        <w:bottom w:val="none" w:sz="0" w:space="0" w:color="auto"/>
        <w:right w:val="none" w:sz="0" w:space="0" w:color="auto"/>
      </w:divBdr>
    </w:div>
    <w:div w:id="573780088">
      <w:bodyDiv w:val="1"/>
      <w:marLeft w:val="0"/>
      <w:marRight w:val="0"/>
      <w:marTop w:val="0"/>
      <w:marBottom w:val="0"/>
      <w:divBdr>
        <w:top w:val="none" w:sz="0" w:space="0" w:color="auto"/>
        <w:left w:val="none" w:sz="0" w:space="0" w:color="auto"/>
        <w:bottom w:val="none" w:sz="0" w:space="0" w:color="auto"/>
        <w:right w:val="none" w:sz="0" w:space="0" w:color="auto"/>
      </w:divBdr>
    </w:div>
    <w:div w:id="573859165">
      <w:bodyDiv w:val="1"/>
      <w:marLeft w:val="0"/>
      <w:marRight w:val="0"/>
      <w:marTop w:val="0"/>
      <w:marBottom w:val="0"/>
      <w:divBdr>
        <w:top w:val="none" w:sz="0" w:space="0" w:color="auto"/>
        <w:left w:val="none" w:sz="0" w:space="0" w:color="auto"/>
        <w:bottom w:val="none" w:sz="0" w:space="0" w:color="auto"/>
        <w:right w:val="none" w:sz="0" w:space="0" w:color="auto"/>
      </w:divBdr>
    </w:div>
    <w:div w:id="573903719">
      <w:bodyDiv w:val="1"/>
      <w:marLeft w:val="0"/>
      <w:marRight w:val="0"/>
      <w:marTop w:val="0"/>
      <w:marBottom w:val="0"/>
      <w:divBdr>
        <w:top w:val="none" w:sz="0" w:space="0" w:color="auto"/>
        <w:left w:val="none" w:sz="0" w:space="0" w:color="auto"/>
        <w:bottom w:val="none" w:sz="0" w:space="0" w:color="auto"/>
        <w:right w:val="none" w:sz="0" w:space="0" w:color="auto"/>
      </w:divBdr>
    </w:div>
    <w:div w:id="574054348">
      <w:bodyDiv w:val="1"/>
      <w:marLeft w:val="0"/>
      <w:marRight w:val="0"/>
      <w:marTop w:val="0"/>
      <w:marBottom w:val="0"/>
      <w:divBdr>
        <w:top w:val="none" w:sz="0" w:space="0" w:color="auto"/>
        <w:left w:val="none" w:sz="0" w:space="0" w:color="auto"/>
        <w:bottom w:val="none" w:sz="0" w:space="0" w:color="auto"/>
        <w:right w:val="none" w:sz="0" w:space="0" w:color="auto"/>
      </w:divBdr>
    </w:div>
    <w:div w:id="574171114">
      <w:bodyDiv w:val="1"/>
      <w:marLeft w:val="0"/>
      <w:marRight w:val="0"/>
      <w:marTop w:val="0"/>
      <w:marBottom w:val="0"/>
      <w:divBdr>
        <w:top w:val="none" w:sz="0" w:space="0" w:color="auto"/>
        <w:left w:val="none" w:sz="0" w:space="0" w:color="auto"/>
        <w:bottom w:val="none" w:sz="0" w:space="0" w:color="auto"/>
        <w:right w:val="none" w:sz="0" w:space="0" w:color="auto"/>
      </w:divBdr>
    </w:div>
    <w:div w:id="574172820">
      <w:bodyDiv w:val="1"/>
      <w:marLeft w:val="0"/>
      <w:marRight w:val="0"/>
      <w:marTop w:val="0"/>
      <w:marBottom w:val="0"/>
      <w:divBdr>
        <w:top w:val="none" w:sz="0" w:space="0" w:color="auto"/>
        <w:left w:val="none" w:sz="0" w:space="0" w:color="auto"/>
        <w:bottom w:val="none" w:sz="0" w:space="0" w:color="auto"/>
        <w:right w:val="none" w:sz="0" w:space="0" w:color="auto"/>
      </w:divBdr>
    </w:div>
    <w:div w:id="574319268">
      <w:bodyDiv w:val="1"/>
      <w:marLeft w:val="0"/>
      <w:marRight w:val="0"/>
      <w:marTop w:val="0"/>
      <w:marBottom w:val="0"/>
      <w:divBdr>
        <w:top w:val="none" w:sz="0" w:space="0" w:color="auto"/>
        <w:left w:val="none" w:sz="0" w:space="0" w:color="auto"/>
        <w:bottom w:val="none" w:sz="0" w:space="0" w:color="auto"/>
        <w:right w:val="none" w:sz="0" w:space="0" w:color="auto"/>
      </w:divBdr>
    </w:div>
    <w:div w:id="574322874">
      <w:bodyDiv w:val="1"/>
      <w:marLeft w:val="0"/>
      <w:marRight w:val="0"/>
      <w:marTop w:val="0"/>
      <w:marBottom w:val="0"/>
      <w:divBdr>
        <w:top w:val="none" w:sz="0" w:space="0" w:color="auto"/>
        <w:left w:val="none" w:sz="0" w:space="0" w:color="auto"/>
        <w:bottom w:val="none" w:sz="0" w:space="0" w:color="auto"/>
        <w:right w:val="none" w:sz="0" w:space="0" w:color="auto"/>
      </w:divBdr>
    </w:div>
    <w:div w:id="574361000">
      <w:bodyDiv w:val="1"/>
      <w:marLeft w:val="0"/>
      <w:marRight w:val="0"/>
      <w:marTop w:val="0"/>
      <w:marBottom w:val="0"/>
      <w:divBdr>
        <w:top w:val="none" w:sz="0" w:space="0" w:color="auto"/>
        <w:left w:val="none" w:sz="0" w:space="0" w:color="auto"/>
        <w:bottom w:val="none" w:sz="0" w:space="0" w:color="auto"/>
        <w:right w:val="none" w:sz="0" w:space="0" w:color="auto"/>
      </w:divBdr>
    </w:div>
    <w:div w:id="574441575">
      <w:bodyDiv w:val="1"/>
      <w:marLeft w:val="0"/>
      <w:marRight w:val="0"/>
      <w:marTop w:val="0"/>
      <w:marBottom w:val="0"/>
      <w:divBdr>
        <w:top w:val="none" w:sz="0" w:space="0" w:color="auto"/>
        <w:left w:val="none" w:sz="0" w:space="0" w:color="auto"/>
        <w:bottom w:val="none" w:sz="0" w:space="0" w:color="auto"/>
        <w:right w:val="none" w:sz="0" w:space="0" w:color="auto"/>
      </w:divBdr>
    </w:div>
    <w:div w:id="574633742">
      <w:bodyDiv w:val="1"/>
      <w:marLeft w:val="0"/>
      <w:marRight w:val="0"/>
      <w:marTop w:val="0"/>
      <w:marBottom w:val="0"/>
      <w:divBdr>
        <w:top w:val="none" w:sz="0" w:space="0" w:color="auto"/>
        <w:left w:val="none" w:sz="0" w:space="0" w:color="auto"/>
        <w:bottom w:val="none" w:sz="0" w:space="0" w:color="auto"/>
        <w:right w:val="none" w:sz="0" w:space="0" w:color="auto"/>
      </w:divBdr>
    </w:div>
    <w:div w:id="574826510">
      <w:bodyDiv w:val="1"/>
      <w:marLeft w:val="0"/>
      <w:marRight w:val="0"/>
      <w:marTop w:val="0"/>
      <w:marBottom w:val="0"/>
      <w:divBdr>
        <w:top w:val="none" w:sz="0" w:space="0" w:color="auto"/>
        <w:left w:val="none" w:sz="0" w:space="0" w:color="auto"/>
        <w:bottom w:val="none" w:sz="0" w:space="0" w:color="auto"/>
        <w:right w:val="none" w:sz="0" w:space="0" w:color="auto"/>
      </w:divBdr>
    </w:div>
    <w:div w:id="574895996">
      <w:bodyDiv w:val="1"/>
      <w:marLeft w:val="0"/>
      <w:marRight w:val="0"/>
      <w:marTop w:val="0"/>
      <w:marBottom w:val="0"/>
      <w:divBdr>
        <w:top w:val="none" w:sz="0" w:space="0" w:color="auto"/>
        <w:left w:val="none" w:sz="0" w:space="0" w:color="auto"/>
        <w:bottom w:val="none" w:sz="0" w:space="0" w:color="auto"/>
        <w:right w:val="none" w:sz="0" w:space="0" w:color="auto"/>
      </w:divBdr>
    </w:div>
    <w:div w:id="574899297">
      <w:bodyDiv w:val="1"/>
      <w:marLeft w:val="0"/>
      <w:marRight w:val="0"/>
      <w:marTop w:val="0"/>
      <w:marBottom w:val="0"/>
      <w:divBdr>
        <w:top w:val="none" w:sz="0" w:space="0" w:color="auto"/>
        <w:left w:val="none" w:sz="0" w:space="0" w:color="auto"/>
        <w:bottom w:val="none" w:sz="0" w:space="0" w:color="auto"/>
        <w:right w:val="none" w:sz="0" w:space="0" w:color="auto"/>
      </w:divBdr>
    </w:div>
    <w:div w:id="574971689">
      <w:bodyDiv w:val="1"/>
      <w:marLeft w:val="0"/>
      <w:marRight w:val="0"/>
      <w:marTop w:val="0"/>
      <w:marBottom w:val="0"/>
      <w:divBdr>
        <w:top w:val="none" w:sz="0" w:space="0" w:color="auto"/>
        <w:left w:val="none" w:sz="0" w:space="0" w:color="auto"/>
        <w:bottom w:val="none" w:sz="0" w:space="0" w:color="auto"/>
        <w:right w:val="none" w:sz="0" w:space="0" w:color="auto"/>
      </w:divBdr>
    </w:div>
    <w:div w:id="574978584">
      <w:bodyDiv w:val="1"/>
      <w:marLeft w:val="0"/>
      <w:marRight w:val="0"/>
      <w:marTop w:val="0"/>
      <w:marBottom w:val="0"/>
      <w:divBdr>
        <w:top w:val="none" w:sz="0" w:space="0" w:color="auto"/>
        <w:left w:val="none" w:sz="0" w:space="0" w:color="auto"/>
        <w:bottom w:val="none" w:sz="0" w:space="0" w:color="auto"/>
        <w:right w:val="none" w:sz="0" w:space="0" w:color="auto"/>
      </w:divBdr>
    </w:div>
    <w:div w:id="575280977">
      <w:bodyDiv w:val="1"/>
      <w:marLeft w:val="0"/>
      <w:marRight w:val="0"/>
      <w:marTop w:val="0"/>
      <w:marBottom w:val="0"/>
      <w:divBdr>
        <w:top w:val="none" w:sz="0" w:space="0" w:color="auto"/>
        <w:left w:val="none" w:sz="0" w:space="0" w:color="auto"/>
        <w:bottom w:val="none" w:sz="0" w:space="0" w:color="auto"/>
        <w:right w:val="none" w:sz="0" w:space="0" w:color="auto"/>
      </w:divBdr>
    </w:div>
    <w:div w:id="575359776">
      <w:bodyDiv w:val="1"/>
      <w:marLeft w:val="0"/>
      <w:marRight w:val="0"/>
      <w:marTop w:val="0"/>
      <w:marBottom w:val="0"/>
      <w:divBdr>
        <w:top w:val="none" w:sz="0" w:space="0" w:color="auto"/>
        <w:left w:val="none" w:sz="0" w:space="0" w:color="auto"/>
        <w:bottom w:val="none" w:sz="0" w:space="0" w:color="auto"/>
        <w:right w:val="none" w:sz="0" w:space="0" w:color="auto"/>
      </w:divBdr>
    </w:div>
    <w:div w:id="575360544">
      <w:bodyDiv w:val="1"/>
      <w:marLeft w:val="0"/>
      <w:marRight w:val="0"/>
      <w:marTop w:val="0"/>
      <w:marBottom w:val="0"/>
      <w:divBdr>
        <w:top w:val="none" w:sz="0" w:space="0" w:color="auto"/>
        <w:left w:val="none" w:sz="0" w:space="0" w:color="auto"/>
        <w:bottom w:val="none" w:sz="0" w:space="0" w:color="auto"/>
        <w:right w:val="none" w:sz="0" w:space="0" w:color="auto"/>
      </w:divBdr>
    </w:div>
    <w:div w:id="575437862">
      <w:bodyDiv w:val="1"/>
      <w:marLeft w:val="0"/>
      <w:marRight w:val="0"/>
      <w:marTop w:val="0"/>
      <w:marBottom w:val="0"/>
      <w:divBdr>
        <w:top w:val="none" w:sz="0" w:space="0" w:color="auto"/>
        <w:left w:val="none" w:sz="0" w:space="0" w:color="auto"/>
        <w:bottom w:val="none" w:sz="0" w:space="0" w:color="auto"/>
        <w:right w:val="none" w:sz="0" w:space="0" w:color="auto"/>
      </w:divBdr>
    </w:div>
    <w:div w:id="575479571">
      <w:bodyDiv w:val="1"/>
      <w:marLeft w:val="0"/>
      <w:marRight w:val="0"/>
      <w:marTop w:val="0"/>
      <w:marBottom w:val="0"/>
      <w:divBdr>
        <w:top w:val="none" w:sz="0" w:space="0" w:color="auto"/>
        <w:left w:val="none" w:sz="0" w:space="0" w:color="auto"/>
        <w:bottom w:val="none" w:sz="0" w:space="0" w:color="auto"/>
        <w:right w:val="none" w:sz="0" w:space="0" w:color="auto"/>
      </w:divBdr>
    </w:div>
    <w:div w:id="575483146">
      <w:bodyDiv w:val="1"/>
      <w:marLeft w:val="0"/>
      <w:marRight w:val="0"/>
      <w:marTop w:val="0"/>
      <w:marBottom w:val="0"/>
      <w:divBdr>
        <w:top w:val="none" w:sz="0" w:space="0" w:color="auto"/>
        <w:left w:val="none" w:sz="0" w:space="0" w:color="auto"/>
        <w:bottom w:val="none" w:sz="0" w:space="0" w:color="auto"/>
        <w:right w:val="none" w:sz="0" w:space="0" w:color="auto"/>
      </w:divBdr>
    </w:div>
    <w:div w:id="575625823">
      <w:bodyDiv w:val="1"/>
      <w:marLeft w:val="0"/>
      <w:marRight w:val="0"/>
      <w:marTop w:val="0"/>
      <w:marBottom w:val="0"/>
      <w:divBdr>
        <w:top w:val="none" w:sz="0" w:space="0" w:color="auto"/>
        <w:left w:val="none" w:sz="0" w:space="0" w:color="auto"/>
        <w:bottom w:val="none" w:sz="0" w:space="0" w:color="auto"/>
        <w:right w:val="none" w:sz="0" w:space="0" w:color="auto"/>
      </w:divBdr>
    </w:div>
    <w:div w:id="575626074">
      <w:bodyDiv w:val="1"/>
      <w:marLeft w:val="0"/>
      <w:marRight w:val="0"/>
      <w:marTop w:val="0"/>
      <w:marBottom w:val="0"/>
      <w:divBdr>
        <w:top w:val="none" w:sz="0" w:space="0" w:color="auto"/>
        <w:left w:val="none" w:sz="0" w:space="0" w:color="auto"/>
        <w:bottom w:val="none" w:sz="0" w:space="0" w:color="auto"/>
        <w:right w:val="none" w:sz="0" w:space="0" w:color="auto"/>
      </w:divBdr>
    </w:div>
    <w:div w:id="575820056">
      <w:bodyDiv w:val="1"/>
      <w:marLeft w:val="0"/>
      <w:marRight w:val="0"/>
      <w:marTop w:val="0"/>
      <w:marBottom w:val="0"/>
      <w:divBdr>
        <w:top w:val="none" w:sz="0" w:space="0" w:color="auto"/>
        <w:left w:val="none" w:sz="0" w:space="0" w:color="auto"/>
        <w:bottom w:val="none" w:sz="0" w:space="0" w:color="auto"/>
        <w:right w:val="none" w:sz="0" w:space="0" w:color="auto"/>
      </w:divBdr>
    </w:div>
    <w:div w:id="575822997">
      <w:bodyDiv w:val="1"/>
      <w:marLeft w:val="0"/>
      <w:marRight w:val="0"/>
      <w:marTop w:val="0"/>
      <w:marBottom w:val="0"/>
      <w:divBdr>
        <w:top w:val="none" w:sz="0" w:space="0" w:color="auto"/>
        <w:left w:val="none" w:sz="0" w:space="0" w:color="auto"/>
        <w:bottom w:val="none" w:sz="0" w:space="0" w:color="auto"/>
        <w:right w:val="none" w:sz="0" w:space="0" w:color="auto"/>
      </w:divBdr>
    </w:div>
    <w:div w:id="575894060">
      <w:bodyDiv w:val="1"/>
      <w:marLeft w:val="0"/>
      <w:marRight w:val="0"/>
      <w:marTop w:val="0"/>
      <w:marBottom w:val="0"/>
      <w:divBdr>
        <w:top w:val="none" w:sz="0" w:space="0" w:color="auto"/>
        <w:left w:val="none" w:sz="0" w:space="0" w:color="auto"/>
        <w:bottom w:val="none" w:sz="0" w:space="0" w:color="auto"/>
        <w:right w:val="none" w:sz="0" w:space="0" w:color="auto"/>
      </w:divBdr>
    </w:div>
    <w:div w:id="575937531">
      <w:bodyDiv w:val="1"/>
      <w:marLeft w:val="0"/>
      <w:marRight w:val="0"/>
      <w:marTop w:val="0"/>
      <w:marBottom w:val="0"/>
      <w:divBdr>
        <w:top w:val="none" w:sz="0" w:space="0" w:color="auto"/>
        <w:left w:val="none" w:sz="0" w:space="0" w:color="auto"/>
        <w:bottom w:val="none" w:sz="0" w:space="0" w:color="auto"/>
        <w:right w:val="none" w:sz="0" w:space="0" w:color="auto"/>
      </w:divBdr>
    </w:div>
    <w:div w:id="575943381">
      <w:bodyDiv w:val="1"/>
      <w:marLeft w:val="0"/>
      <w:marRight w:val="0"/>
      <w:marTop w:val="0"/>
      <w:marBottom w:val="0"/>
      <w:divBdr>
        <w:top w:val="none" w:sz="0" w:space="0" w:color="auto"/>
        <w:left w:val="none" w:sz="0" w:space="0" w:color="auto"/>
        <w:bottom w:val="none" w:sz="0" w:space="0" w:color="auto"/>
        <w:right w:val="none" w:sz="0" w:space="0" w:color="auto"/>
      </w:divBdr>
    </w:div>
    <w:div w:id="576011470">
      <w:bodyDiv w:val="1"/>
      <w:marLeft w:val="0"/>
      <w:marRight w:val="0"/>
      <w:marTop w:val="0"/>
      <w:marBottom w:val="0"/>
      <w:divBdr>
        <w:top w:val="none" w:sz="0" w:space="0" w:color="auto"/>
        <w:left w:val="none" w:sz="0" w:space="0" w:color="auto"/>
        <w:bottom w:val="none" w:sz="0" w:space="0" w:color="auto"/>
        <w:right w:val="none" w:sz="0" w:space="0" w:color="auto"/>
      </w:divBdr>
    </w:div>
    <w:div w:id="576015787">
      <w:bodyDiv w:val="1"/>
      <w:marLeft w:val="0"/>
      <w:marRight w:val="0"/>
      <w:marTop w:val="0"/>
      <w:marBottom w:val="0"/>
      <w:divBdr>
        <w:top w:val="none" w:sz="0" w:space="0" w:color="auto"/>
        <w:left w:val="none" w:sz="0" w:space="0" w:color="auto"/>
        <w:bottom w:val="none" w:sz="0" w:space="0" w:color="auto"/>
        <w:right w:val="none" w:sz="0" w:space="0" w:color="auto"/>
      </w:divBdr>
    </w:div>
    <w:div w:id="576093750">
      <w:bodyDiv w:val="1"/>
      <w:marLeft w:val="0"/>
      <w:marRight w:val="0"/>
      <w:marTop w:val="0"/>
      <w:marBottom w:val="0"/>
      <w:divBdr>
        <w:top w:val="none" w:sz="0" w:space="0" w:color="auto"/>
        <w:left w:val="none" w:sz="0" w:space="0" w:color="auto"/>
        <w:bottom w:val="none" w:sz="0" w:space="0" w:color="auto"/>
        <w:right w:val="none" w:sz="0" w:space="0" w:color="auto"/>
      </w:divBdr>
    </w:div>
    <w:div w:id="576093932">
      <w:bodyDiv w:val="1"/>
      <w:marLeft w:val="0"/>
      <w:marRight w:val="0"/>
      <w:marTop w:val="0"/>
      <w:marBottom w:val="0"/>
      <w:divBdr>
        <w:top w:val="none" w:sz="0" w:space="0" w:color="auto"/>
        <w:left w:val="none" w:sz="0" w:space="0" w:color="auto"/>
        <w:bottom w:val="none" w:sz="0" w:space="0" w:color="auto"/>
        <w:right w:val="none" w:sz="0" w:space="0" w:color="auto"/>
      </w:divBdr>
    </w:div>
    <w:div w:id="576130789">
      <w:bodyDiv w:val="1"/>
      <w:marLeft w:val="0"/>
      <w:marRight w:val="0"/>
      <w:marTop w:val="0"/>
      <w:marBottom w:val="0"/>
      <w:divBdr>
        <w:top w:val="none" w:sz="0" w:space="0" w:color="auto"/>
        <w:left w:val="none" w:sz="0" w:space="0" w:color="auto"/>
        <w:bottom w:val="none" w:sz="0" w:space="0" w:color="auto"/>
        <w:right w:val="none" w:sz="0" w:space="0" w:color="auto"/>
      </w:divBdr>
    </w:div>
    <w:div w:id="576208922">
      <w:bodyDiv w:val="1"/>
      <w:marLeft w:val="0"/>
      <w:marRight w:val="0"/>
      <w:marTop w:val="0"/>
      <w:marBottom w:val="0"/>
      <w:divBdr>
        <w:top w:val="none" w:sz="0" w:space="0" w:color="auto"/>
        <w:left w:val="none" w:sz="0" w:space="0" w:color="auto"/>
        <w:bottom w:val="none" w:sz="0" w:space="0" w:color="auto"/>
        <w:right w:val="none" w:sz="0" w:space="0" w:color="auto"/>
      </w:divBdr>
    </w:div>
    <w:div w:id="576593004">
      <w:bodyDiv w:val="1"/>
      <w:marLeft w:val="0"/>
      <w:marRight w:val="0"/>
      <w:marTop w:val="0"/>
      <w:marBottom w:val="0"/>
      <w:divBdr>
        <w:top w:val="none" w:sz="0" w:space="0" w:color="auto"/>
        <w:left w:val="none" w:sz="0" w:space="0" w:color="auto"/>
        <w:bottom w:val="none" w:sz="0" w:space="0" w:color="auto"/>
        <w:right w:val="none" w:sz="0" w:space="0" w:color="auto"/>
      </w:divBdr>
    </w:div>
    <w:div w:id="576748765">
      <w:bodyDiv w:val="1"/>
      <w:marLeft w:val="0"/>
      <w:marRight w:val="0"/>
      <w:marTop w:val="0"/>
      <w:marBottom w:val="0"/>
      <w:divBdr>
        <w:top w:val="none" w:sz="0" w:space="0" w:color="auto"/>
        <w:left w:val="none" w:sz="0" w:space="0" w:color="auto"/>
        <w:bottom w:val="none" w:sz="0" w:space="0" w:color="auto"/>
        <w:right w:val="none" w:sz="0" w:space="0" w:color="auto"/>
      </w:divBdr>
    </w:div>
    <w:div w:id="576791855">
      <w:bodyDiv w:val="1"/>
      <w:marLeft w:val="0"/>
      <w:marRight w:val="0"/>
      <w:marTop w:val="0"/>
      <w:marBottom w:val="0"/>
      <w:divBdr>
        <w:top w:val="none" w:sz="0" w:space="0" w:color="auto"/>
        <w:left w:val="none" w:sz="0" w:space="0" w:color="auto"/>
        <w:bottom w:val="none" w:sz="0" w:space="0" w:color="auto"/>
        <w:right w:val="none" w:sz="0" w:space="0" w:color="auto"/>
      </w:divBdr>
    </w:div>
    <w:div w:id="576864128">
      <w:bodyDiv w:val="1"/>
      <w:marLeft w:val="0"/>
      <w:marRight w:val="0"/>
      <w:marTop w:val="0"/>
      <w:marBottom w:val="0"/>
      <w:divBdr>
        <w:top w:val="none" w:sz="0" w:space="0" w:color="auto"/>
        <w:left w:val="none" w:sz="0" w:space="0" w:color="auto"/>
        <w:bottom w:val="none" w:sz="0" w:space="0" w:color="auto"/>
        <w:right w:val="none" w:sz="0" w:space="0" w:color="auto"/>
      </w:divBdr>
    </w:div>
    <w:div w:id="576866380">
      <w:bodyDiv w:val="1"/>
      <w:marLeft w:val="0"/>
      <w:marRight w:val="0"/>
      <w:marTop w:val="0"/>
      <w:marBottom w:val="0"/>
      <w:divBdr>
        <w:top w:val="none" w:sz="0" w:space="0" w:color="auto"/>
        <w:left w:val="none" w:sz="0" w:space="0" w:color="auto"/>
        <w:bottom w:val="none" w:sz="0" w:space="0" w:color="auto"/>
        <w:right w:val="none" w:sz="0" w:space="0" w:color="auto"/>
      </w:divBdr>
    </w:div>
    <w:div w:id="576944356">
      <w:bodyDiv w:val="1"/>
      <w:marLeft w:val="0"/>
      <w:marRight w:val="0"/>
      <w:marTop w:val="0"/>
      <w:marBottom w:val="0"/>
      <w:divBdr>
        <w:top w:val="none" w:sz="0" w:space="0" w:color="auto"/>
        <w:left w:val="none" w:sz="0" w:space="0" w:color="auto"/>
        <w:bottom w:val="none" w:sz="0" w:space="0" w:color="auto"/>
        <w:right w:val="none" w:sz="0" w:space="0" w:color="auto"/>
      </w:divBdr>
    </w:div>
    <w:div w:id="576979487">
      <w:bodyDiv w:val="1"/>
      <w:marLeft w:val="0"/>
      <w:marRight w:val="0"/>
      <w:marTop w:val="0"/>
      <w:marBottom w:val="0"/>
      <w:divBdr>
        <w:top w:val="none" w:sz="0" w:space="0" w:color="auto"/>
        <w:left w:val="none" w:sz="0" w:space="0" w:color="auto"/>
        <w:bottom w:val="none" w:sz="0" w:space="0" w:color="auto"/>
        <w:right w:val="none" w:sz="0" w:space="0" w:color="auto"/>
      </w:divBdr>
    </w:div>
    <w:div w:id="576981229">
      <w:bodyDiv w:val="1"/>
      <w:marLeft w:val="0"/>
      <w:marRight w:val="0"/>
      <w:marTop w:val="0"/>
      <w:marBottom w:val="0"/>
      <w:divBdr>
        <w:top w:val="none" w:sz="0" w:space="0" w:color="auto"/>
        <w:left w:val="none" w:sz="0" w:space="0" w:color="auto"/>
        <w:bottom w:val="none" w:sz="0" w:space="0" w:color="auto"/>
        <w:right w:val="none" w:sz="0" w:space="0" w:color="auto"/>
      </w:divBdr>
    </w:div>
    <w:div w:id="577053753">
      <w:bodyDiv w:val="1"/>
      <w:marLeft w:val="0"/>
      <w:marRight w:val="0"/>
      <w:marTop w:val="0"/>
      <w:marBottom w:val="0"/>
      <w:divBdr>
        <w:top w:val="none" w:sz="0" w:space="0" w:color="auto"/>
        <w:left w:val="none" w:sz="0" w:space="0" w:color="auto"/>
        <w:bottom w:val="none" w:sz="0" w:space="0" w:color="auto"/>
        <w:right w:val="none" w:sz="0" w:space="0" w:color="auto"/>
      </w:divBdr>
    </w:div>
    <w:div w:id="577054700">
      <w:bodyDiv w:val="1"/>
      <w:marLeft w:val="0"/>
      <w:marRight w:val="0"/>
      <w:marTop w:val="0"/>
      <w:marBottom w:val="0"/>
      <w:divBdr>
        <w:top w:val="none" w:sz="0" w:space="0" w:color="auto"/>
        <w:left w:val="none" w:sz="0" w:space="0" w:color="auto"/>
        <w:bottom w:val="none" w:sz="0" w:space="0" w:color="auto"/>
        <w:right w:val="none" w:sz="0" w:space="0" w:color="auto"/>
      </w:divBdr>
    </w:div>
    <w:div w:id="577176853">
      <w:bodyDiv w:val="1"/>
      <w:marLeft w:val="0"/>
      <w:marRight w:val="0"/>
      <w:marTop w:val="0"/>
      <w:marBottom w:val="0"/>
      <w:divBdr>
        <w:top w:val="none" w:sz="0" w:space="0" w:color="auto"/>
        <w:left w:val="none" w:sz="0" w:space="0" w:color="auto"/>
        <w:bottom w:val="none" w:sz="0" w:space="0" w:color="auto"/>
        <w:right w:val="none" w:sz="0" w:space="0" w:color="auto"/>
      </w:divBdr>
    </w:div>
    <w:div w:id="577325999">
      <w:bodyDiv w:val="1"/>
      <w:marLeft w:val="0"/>
      <w:marRight w:val="0"/>
      <w:marTop w:val="0"/>
      <w:marBottom w:val="0"/>
      <w:divBdr>
        <w:top w:val="none" w:sz="0" w:space="0" w:color="auto"/>
        <w:left w:val="none" w:sz="0" w:space="0" w:color="auto"/>
        <w:bottom w:val="none" w:sz="0" w:space="0" w:color="auto"/>
        <w:right w:val="none" w:sz="0" w:space="0" w:color="auto"/>
      </w:divBdr>
    </w:div>
    <w:div w:id="577402269">
      <w:bodyDiv w:val="1"/>
      <w:marLeft w:val="0"/>
      <w:marRight w:val="0"/>
      <w:marTop w:val="0"/>
      <w:marBottom w:val="0"/>
      <w:divBdr>
        <w:top w:val="none" w:sz="0" w:space="0" w:color="auto"/>
        <w:left w:val="none" w:sz="0" w:space="0" w:color="auto"/>
        <w:bottom w:val="none" w:sz="0" w:space="0" w:color="auto"/>
        <w:right w:val="none" w:sz="0" w:space="0" w:color="auto"/>
      </w:divBdr>
    </w:div>
    <w:div w:id="577442565">
      <w:bodyDiv w:val="1"/>
      <w:marLeft w:val="0"/>
      <w:marRight w:val="0"/>
      <w:marTop w:val="0"/>
      <w:marBottom w:val="0"/>
      <w:divBdr>
        <w:top w:val="none" w:sz="0" w:space="0" w:color="auto"/>
        <w:left w:val="none" w:sz="0" w:space="0" w:color="auto"/>
        <w:bottom w:val="none" w:sz="0" w:space="0" w:color="auto"/>
        <w:right w:val="none" w:sz="0" w:space="0" w:color="auto"/>
      </w:divBdr>
    </w:div>
    <w:div w:id="577595009">
      <w:bodyDiv w:val="1"/>
      <w:marLeft w:val="0"/>
      <w:marRight w:val="0"/>
      <w:marTop w:val="0"/>
      <w:marBottom w:val="0"/>
      <w:divBdr>
        <w:top w:val="none" w:sz="0" w:space="0" w:color="auto"/>
        <w:left w:val="none" w:sz="0" w:space="0" w:color="auto"/>
        <w:bottom w:val="none" w:sz="0" w:space="0" w:color="auto"/>
        <w:right w:val="none" w:sz="0" w:space="0" w:color="auto"/>
      </w:divBdr>
    </w:div>
    <w:div w:id="577596942">
      <w:bodyDiv w:val="1"/>
      <w:marLeft w:val="0"/>
      <w:marRight w:val="0"/>
      <w:marTop w:val="0"/>
      <w:marBottom w:val="0"/>
      <w:divBdr>
        <w:top w:val="none" w:sz="0" w:space="0" w:color="auto"/>
        <w:left w:val="none" w:sz="0" w:space="0" w:color="auto"/>
        <w:bottom w:val="none" w:sz="0" w:space="0" w:color="auto"/>
        <w:right w:val="none" w:sz="0" w:space="0" w:color="auto"/>
      </w:divBdr>
    </w:div>
    <w:div w:id="577639384">
      <w:bodyDiv w:val="1"/>
      <w:marLeft w:val="0"/>
      <w:marRight w:val="0"/>
      <w:marTop w:val="0"/>
      <w:marBottom w:val="0"/>
      <w:divBdr>
        <w:top w:val="none" w:sz="0" w:space="0" w:color="auto"/>
        <w:left w:val="none" w:sz="0" w:space="0" w:color="auto"/>
        <w:bottom w:val="none" w:sz="0" w:space="0" w:color="auto"/>
        <w:right w:val="none" w:sz="0" w:space="0" w:color="auto"/>
      </w:divBdr>
    </w:div>
    <w:div w:id="577834037">
      <w:bodyDiv w:val="1"/>
      <w:marLeft w:val="0"/>
      <w:marRight w:val="0"/>
      <w:marTop w:val="0"/>
      <w:marBottom w:val="0"/>
      <w:divBdr>
        <w:top w:val="none" w:sz="0" w:space="0" w:color="auto"/>
        <w:left w:val="none" w:sz="0" w:space="0" w:color="auto"/>
        <w:bottom w:val="none" w:sz="0" w:space="0" w:color="auto"/>
        <w:right w:val="none" w:sz="0" w:space="0" w:color="auto"/>
      </w:divBdr>
    </w:div>
    <w:div w:id="577906288">
      <w:bodyDiv w:val="1"/>
      <w:marLeft w:val="0"/>
      <w:marRight w:val="0"/>
      <w:marTop w:val="0"/>
      <w:marBottom w:val="0"/>
      <w:divBdr>
        <w:top w:val="none" w:sz="0" w:space="0" w:color="auto"/>
        <w:left w:val="none" w:sz="0" w:space="0" w:color="auto"/>
        <w:bottom w:val="none" w:sz="0" w:space="0" w:color="auto"/>
        <w:right w:val="none" w:sz="0" w:space="0" w:color="auto"/>
      </w:divBdr>
    </w:div>
    <w:div w:id="577911131">
      <w:bodyDiv w:val="1"/>
      <w:marLeft w:val="0"/>
      <w:marRight w:val="0"/>
      <w:marTop w:val="0"/>
      <w:marBottom w:val="0"/>
      <w:divBdr>
        <w:top w:val="none" w:sz="0" w:space="0" w:color="auto"/>
        <w:left w:val="none" w:sz="0" w:space="0" w:color="auto"/>
        <w:bottom w:val="none" w:sz="0" w:space="0" w:color="auto"/>
        <w:right w:val="none" w:sz="0" w:space="0" w:color="auto"/>
      </w:divBdr>
    </w:div>
    <w:div w:id="578029244">
      <w:bodyDiv w:val="1"/>
      <w:marLeft w:val="0"/>
      <w:marRight w:val="0"/>
      <w:marTop w:val="0"/>
      <w:marBottom w:val="0"/>
      <w:divBdr>
        <w:top w:val="none" w:sz="0" w:space="0" w:color="auto"/>
        <w:left w:val="none" w:sz="0" w:space="0" w:color="auto"/>
        <w:bottom w:val="none" w:sz="0" w:space="0" w:color="auto"/>
        <w:right w:val="none" w:sz="0" w:space="0" w:color="auto"/>
      </w:divBdr>
    </w:div>
    <w:div w:id="578321559">
      <w:bodyDiv w:val="1"/>
      <w:marLeft w:val="0"/>
      <w:marRight w:val="0"/>
      <w:marTop w:val="0"/>
      <w:marBottom w:val="0"/>
      <w:divBdr>
        <w:top w:val="none" w:sz="0" w:space="0" w:color="auto"/>
        <w:left w:val="none" w:sz="0" w:space="0" w:color="auto"/>
        <w:bottom w:val="none" w:sz="0" w:space="0" w:color="auto"/>
        <w:right w:val="none" w:sz="0" w:space="0" w:color="auto"/>
      </w:divBdr>
    </w:div>
    <w:div w:id="578371737">
      <w:bodyDiv w:val="1"/>
      <w:marLeft w:val="0"/>
      <w:marRight w:val="0"/>
      <w:marTop w:val="0"/>
      <w:marBottom w:val="0"/>
      <w:divBdr>
        <w:top w:val="none" w:sz="0" w:space="0" w:color="auto"/>
        <w:left w:val="none" w:sz="0" w:space="0" w:color="auto"/>
        <w:bottom w:val="none" w:sz="0" w:space="0" w:color="auto"/>
        <w:right w:val="none" w:sz="0" w:space="0" w:color="auto"/>
      </w:divBdr>
    </w:div>
    <w:div w:id="578518939">
      <w:bodyDiv w:val="1"/>
      <w:marLeft w:val="0"/>
      <w:marRight w:val="0"/>
      <w:marTop w:val="0"/>
      <w:marBottom w:val="0"/>
      <w:divBdr>
        <w:top w:val="none" w:sz="0" w:space="0" w:color="auto"/>
        <w:left w:val="none" w:sz="0" w:space="0" w:color="auto"/>
        <w:bottom w:val="none" w:sz="0" w:space="0" w:color="auto"/>
        <w:right w:val="none" w:sz="0" w:space="0" w:color="auto"/>
      </w:divBdr>
    </w:div>
    <w:div w:id="578557109">
      <w:bodyDiv w:val="1"/>
      <w:marLeft w:val="0"/>
      <w:marRight w:val="0"/>
      <w:marTop w:val="0"/>
      <w:marBottom w:val="0"/>
      <w:divBdr>
        <w:top w:val="none" w:sz="0" w:space="0" w:color="auto"/>
        <w:left w:val="none" w:sz="0" w:space="0" w:color="auto"/>
        <w:bottom w:val="none" w:sz="0" w:space="0" w:color="auto"/>
        <w:right w:val="none" w:sz="0" w:space="0" w:color="auto"/>
      </w:divBdr>
    </w:div>
    <w:div w:id="578637622">
      <w:bodyDiv w:val="1"/>
      <w:marLeft w:val="0"/>
      <w:marRight w:val="0"/>
      <w:marTop w:val="0"/>
      <w:marBottom w:val="0"/>
      <w:divBdr>
        <w:top w:val="none" w:sz="0" w:space="0" w:color="auto"/>
        <w:left w:val="none" w:sz="0" w:space="0" w:color="auto"/>
        <w:bottom w:val="none" w:sz="0" w:space="0" w:color="auto"/>
        <w:right w:val="none" w:sz="0" w:space="0" w:color="auto"/>
      </w:divBdr>
    </w:div>
    <w:div w:id="578640891">
      <w:bodyDiv w:val="1"/>
      <w:marLeft w:val="0"/>
      <w:marRight w:val="0"/>
      <w:marTop w:val="0"/>
      <w:marBottom w:val="0"/>
      <w:divBdr>
        <w:top w:val="none" w:sz="0" w:space="0" w:color="auto"/>
        <w:left w:val="none" w:sz="0" w:space="0" w:color="auto"/>
        <w:bottom w:val="none" w:sz="0" w:space="0" w:color="auto"/>
        <w:right w:val="none" w:sz="0" w:space="0" w:color="auto"/>
      </w:divBdr>
    </w:div>
    <w:div w:id="578901755">
      <w:bodyDiv w:val="1"/>
      <w:marLeft w:val="0"/>
      <w:marRight w:val="0"/>
      <w:marTop w:val="0"/>
      <w:marBottom w:val="0"/>
      <w:divBdr>
        <w:top w:val="none" w:sz="0" w:space="0" w:color="auto"/>
        <w:left w:val="none" w:sz="0" w:space="0" w:color="auto"/>
        <w:bottom w:val="none" w:sz="0" w:space="0" w:color="auto"/>
        <w:right w:val="none" w:sz="0" w:space="0" w:color="auto"/>
      </w:divBdr>
    </w:div>
    <w:div w:id="578905427">
      <w:bodyDiv w:val="1"/>
      <w:marLeft w:val="0"/>
      <w:marRight w:val="0"/>
      <w:marTop w:val="0"/>
      <w:marBottom w:val="0"/>
      <w:divBdr>
        <w:top w:val="none" w:sz="0" w:space="0" w:color="auto"/>
        <w:left w:val="none" w:sz="0" w:space="0" w:color="auto"/>
        <w:bottom w:val="none" w:sz="0" w:space="0" w:color="auto"/>
        <w:right w:val="none" w:sz="0" w:space="0" w:color="auto"/>
      </w:divBdr>
    </w:div>
    <w:div w:id="579020287">
      <w:bodyDiv w:val="1"/>
      <w:marLeft w:val="0"/>
      <w:marRight w:val="0"/>
      <w:marTop w:val="0"/>
      <w:marBottom w:val="0"/>
      <w:divBdr>
        <w:top w:val="none" w:sz="0" w:space="0" w:color="auto"/>
        <w:left w:val="none" w:sz="0" w:space="0" w:color="auto"/>
        <w:bottom w:val="none" w:sz="0" w:space="0" w:color="auto"/>
        <w:right w:val="none" w:sz="0" w:space="0" w:color="auto"/>
      </w:divBdr>
    </w:div>
    <w:div w:id="579481547">
      <w:bodyDiv w:val="1"/>
      <w:marLeft w:val="0"/>
      <w:marRight w:val="0"/>
      <w:marTop w:val="0"/>
      <w:marBottom w:val="0"/>
      <w:divBdr>
        <w:top w:val="none" w:sz="0" w:space="0" w:color="auto"/>
        <w:left w:val="none" w:sz="0" w:space="0" w:color="auto"/>
        <w:bottom w:val="none" w:sz="0" w:space="0" w:color="auto"/>
        <w:right w:val="none" w:sz="0" w:space="0" w:color="auto"/>
      </w:divBdr>
    </w:div>
    <w:div w:id="579482216">
      <w:bodyDiv w:val="1"/>
      <w:marLeft w:val="0"/>
      <w:marRight w:val="0"/>
      <w:marTop w:val="0"/>
      <w:marBottom w:val="0"/>
      <w:divBdr>
        <w:top w:val="none" w:sz="0" w:space="0" w:color="auto"/>
        <w:left w:val="none" w:sz="0" w:space="0" w:color="auto"/>
        <w:bottom w:val="none" w:sz="0" w:space="0" w:color="auto"/>
        <w:right w:val="none" w:sz="0" w:space="0" w:color="auto"/>
      </w:divBdr>
    </w:div>
    <w:div w:id="579489254">
      <w:bodyDiv w:val="1"/>
      <w:marLeft w:val="0"/>
      <w:marRight w:val="0"/>
      <w:marTop w:val="0"/>
      <w:marBottom w:val="0"/>
      <w:divBdr>
        <w:top w:val="none" w:sz="0" w:space="0" w:color="auto"/>
        <w:left w:val="none" w:sz="0" w:space="0" w:color="auto"/>
        <w:bottom w:val="none" w:sz="0" w:space="0" w:color="auto"/>
        <w:right w:val="none" w:sz="0" w:space="0" w:color="auto"/>
      </w:divBdr>
    </w:div>
    <w:div w:id="579601057">
      <w:bodyDiv w:val="1"/>
      <w:marLeft w:val="0"/>
      <w:marRight w:val="0"/>
      <w:marTop w:val="0"/>
      <w:marBottom w:val="0"/>
      <w:divBdr>
        <w:top w:val="none" w:sz="0" w:space="0" w:color="auto"/>
        <w:left w:val="none" w:sz="0" w:space="0" w:color="auto"/>
        <w:bottom w:val="none" w:sz="0" w:space="0" w:color="auto"/>
        <w:right w:val="none" w:sz="0" w:space="0" w:color="auto"/>
      </w:divBdr>
    </w:div>
    <w:div w:id="579676707">
      <w:bodyDiv w:val="1"/>
      <w:marLeft w:val="0"/>
      <w:marRight w:val="0"/>
      <w:marTop w:val="0"/>
      <w:marBottom w:val="0"/>
      <w:divBdr>
        <w:top w:val="none" w:sz="0" w:space="0" w:color="auto"/>
        <w:left w:val="none" w:sz="0" w:space="0" w:color="auto"/>
        <w:bottom w:val="none" w:sz="0" w:space="0" w:color="auto"/>
        <w:right w:val="none" w:sz="0" w:space="0" w:color="auto"/>
      </w:divBdr>
    </w:div>
    <w:div w:id="579681702">
      <w:bodyDiv w:val="1"/>
      <w:marLeft w:val="0"/>
      <w:marRight w:val="0"/>
      <w:marTop w:val="0"/>
      <w:marBottom w:val="0"/>
      <w:divBdr>
        <w:top w:val="none" w:sz="0" w:space="0" w:color="auto"/>
        <w:left w:val="none" w:sz="0" w:space="0" w:color="auto"/>
        <w:bottom w:val="none" w:sz="0" w:space="0" w:color="auto"/>
        <w:right w:val="none" w:sz="0" w:space="0" w:color="auto"/>
      </w:divBdr>
    </w:div>
    <w:div w:id="579750507">
      <w:bodyDiv w:val="1"/>
      <w:marLeft w:val="0"/>
      <w:marRight w:val="0"/>
      <w:marTop w:val="0"/>
      <w:marBottom w:val="0"/>
      <w:divBdr>
        <w:top w:val="none" w:sz="0" w:space="0" w:color="auto"/>
        <w:left w:val="none" w:sz="0" w:space="0" w:color="auto"/>
        <w:bottom w:val="none" w:sz="0" w:space="0" w:color="auto"/>
        <w:right w:val="none" w:sz="0" w:space="0" w:color="auto"/>
      </w:divBdr>
    </w:div>
    <w:div w:id="579757054">
      <w:bodyDiv w:val="1"/>
      <w:marLeft w:val="0"/>
      <w:marRight w:val="0"/>
      <w:marTop w:val="0"/>
      <w:marBottom w:val="0"/>
      <w:divBdr>
        <w:top w:val="none" w:sz="0" w:space="0" w:color="auto"/>
        <w:left w:val="none" w:sz="0" w:space="0" w:color="auto"/>
        <w:bottom w:val="none" w:sz="0" w:space="0" w:color="auto"/>
        <w:right w:val="none" w:sz="0" w:space="0" w:color="auto"/>
      </w:divBdr>
    </w:div>
    <w:div w:id="579797693">
      <w:bodyDiv w:val="1"/>
      <w:marLeft w:val="0"/>
      <w:marRight w:val="0"/>
      <w:marTop w:val="0"/>
      <w:marBottom w:val="0"/>
      <w:divBdr>
        <w:top w:val="none" w:sz="0" w:space="0" w:color="auto"/>
        <w:left w:val="none" w:sz="0" w:space="0" w:color="auto"/>
        <w:bottom w:val="none" w:sz="0" w:space="0" w:color="auto"/>
        <w:right w:val="none" w:sz="0" w:space="0" w:color="auto"/>
      </w:divBdr>
    </w:div>
    <w:div w:id="579800441">
      <w:bodyDiv w:val="1"/>
      <w:marLeft w:val="0"/>
      <w:marRight w:val="0"/>
      <w:marTop w:val="0"/>
      <w:marBottom w:val="0"/>
      <w:divBdr>
        <w:top w:val="none" w:sz="0" w:space="0" w:color="auto"/>
        <w:left w:val="none" w:sz="0" w:space="0" w:color="auto"/>
        <w:bottom w:val="none" w:sz="0" w:space="0" w:color="auto"/>
        <w:right w:val="none" w:sz="0" w:space="0" w:color="auto"/>
      </w:divBdr>
    </w:div>
    <w:div w:id="579868848">
      <w:bodyDiv w:val="1"/>
      <w:marLeft w:val="0"/>
      <w:marRight w:val="0"/>
      <w:marTop w:val="0"/>
      <w:marBottom w:val="0"/>
      <w:divBdr>
        <w:top w:val="none" w:sz="0" w:space="0" w:color="auto"/>
        <w:left w:val="none" w:sz="0" w:space="0" w:color="auto"/>
        <w:bottom w:val="none" w:sz="0" w:space="0" w:color="auto"/>
        <w:right w:val="none" w:sz="0" w:space="0" w:color="auto"/>
      </w:divBdr>
    </w:div>
    <w:div w:id="580018353">
      <w:bodyDiv w:val="1"/>
      <w:marLeft w:val="0"/>
      <w:marRight w:val="0"/>
      <w:marTop w:val="0"/>
      <w:marBottom w:val="0"/>
      <w:divBdr>
        <w:top w:val="none" w:sz="0" w:space="0" w:color="auto"/>
        <w:left w:val="none" w:sz="0" w:space="0" w:color="auto"/>
        <w:bottom w:val="none" w:sz="0" w:space="0" w:color="auto"/>
        <w:right w:val="none" w:sz="0" w:space="0" w:color="auto"/>
      </w:divBdr>
    </w:div>
    <w:div w:id="580023898">
      <w:bodyDiv w:val="1"/>
      <w:marLeft w:val="0"/>
      <w:marRight w:val="0"/>
      <w:marTop w:val="0"/>
      <w:marBottom w:val="0"/>
      <w:divBdr>
        <w:top w:val="none" w:sz="0" w:space="0" w:color="auto"/>
        <w:left w:val="none" w:sz="0" w:space="0" w:color="auto"/>
        <w:bottom w:val="none" w:sz="0" w:space="0" w:color="auto"/>
        <w:right w:val="none" w:sz="0" w:space="0" w:color="auto"/>
      </w:divBdr>
    </w:div>
    <w:div w:id="580061104">
      <w:bodyDiv w:val="1"/>
      <w:marLeft w:val="0"/>
      <w:marRight w:val="0"/>
      <w:marTop w:val="0"/>
      <w:marBottom w:val="0"/>
      <w:divBdr>
        <w:top w:val="none" w:sz="0" w:space="0" w:color="auto"/>
        <w:left w:val="none" w:sz="0" w:space="0" w:color="auto"/>
        <w:bottom w:val="none" w:sz="0" w:space="0" w:color="auto"/>
        <w:right w:val="none" w:sz="0" w:space="0" w:color="auto"/>
      </w:divBdr>
    </w:div>
    <w:div w:id="580213050">
      <w:bodyDiv w:val="1"/>
      <w:marLeft w:val="0"/>
      <w:marRight w:val="0"/>
      <w:marTop w:val="0"/>
      <w:marBottom w:val="0"/>
      <w:divBdr>
        <w:top w:val="none" w:sz="0" w:space="0" w:color="auto"/>
        <w:left w:val="none" w:sz="0" w:space="0" w:color="auto"/>
        <w:bottom w:val="none" w:sz="0" w:space="0" w:color="auto"/>
        <w:right w:val="none" w:sz="0" w:space="0" w:color="auto"/>
      </w:divBdr>
    </w:div>
    <w:div w:id="580215046">
      <w:bodyDiv w:val="1"/>
      <w:marLeft w:val="0"/>
      <w:marRight w:val="0"/>
      <w:marTop w:val="0"/>
      <w:marBottom w:val="0"/>
      <w:divBdr>
        <w:top w:val="none" w:sz="0" w:space="0" w:color="auto"/>
        <w:left w:val="none" w:sz="0" w:space="0" w:color="auto"/>
        <w:bottom w:val="none" w:sz="0" w:space="0" w:color="auto"/>
        <w:right w:val="none" w:sz="0" w:space="0" w:color="auto"/>
      </w:divBdr>
    </w:div>
    <w:div w:id="580338360">
      <w:bodyDiv w:val="1"/>
      <w:marLeft w:val="0"/>
      <w:marRight w:val="0"/>
      <w:marTop w:val="0"/>
      <w:marBottom w:val="0"/>
      <w:divBdr>
        <w:top w:val="none" w:sz="0" w:space="0" w:color="auto"/>
        <w:left w:val="none" w:sz="0" w:space="0" w:color="auto"/>
        <w:bottom w:val="none" w:sz="0" w:space="0" w:color="auto"/>
        <w:right w:val="none" w:sz="0" w:space="0" w:color="auto"/>
      </w:divBdr>
    </w:div>
    <w:div w:id="580484031">
      <w:bodyDiv w:val="1"/>
      <w:marLeft w:val="0"/>
      <w:marRight w:val="0"/>
      <w:marTop w:val="0"/>
      <w:marBottom w:val="0"/>
      <w:divBdr>
        <w:top w:val="none" w:sz="0" w:space="0" w:color="auto"/>
        <w:left w:val="none" w:sz="0" w:space="0" w:color="auto"/>
        <w:bottom w:val="none" w:sz="0" w:space="0" w:color="auto"/>
        <w:right w:val="none" w:sz="0" w:space="0" w:color="auto"/>
      </w:divBdr>
    </w:div>
    <w:div w:id="580525770">
      <w:bodyDiv w:val="1"/>
      <w:marLeft w:val="0"/>
      <w:marRight w:val="0"/>
      <w:marTop w:val="0"/>
      <w:marBottom w:val="0"/>
      <w:divBdr>
        <w:top w:val="none" w:sz="0" w:space="0" w:color="auto"/>
        <w:left w:val="none" w:sz="0" w:space="0" w:color="auto"/>
        <w:bottom w:val="none" w:sz="0" w:space="0" w:color="auto"/>
        <w:right w:val="none" w:sz="0" w:space="0" w:color="auto"/>
      </w:divBdr>
    </w:div>
    <w:div w:id="580799852">
      <w:bodyDiv w:val="1"/>
      <w:marLeft w:val="0"/>
      <w:marRight w:val="0"/>
      <w:marTop w:val="0"/>
      <w:marBottom w:val="0"/>
      <w:divBdr>
        <w:top w:val="none" w:sz="0" w:space="0" w:color="auto"/>
        <w:left w:val="none" w:sz="0" w:space="0" w:color="auto"/>
        <w:bottom w:val="none" w:sz="0" w:space="0" w:color="auto"/>
        <w:right w:val="none" w:sz="0" w:space="0" w:color="auto"/>
      </w:divBdr>
    </w:div>
    <w:div w:id="580985346">
      <w:bodyDiv w:val="1"/>
      <w:marLeft w:val="0"/>
      <w:marRight w:val="0"/>
      <w:marTop w:val="0"/>
      <w:marBottom w:val="0"/>
      <w:divBdr>
        <w:top w:val="none" w:sz="0" w:space="0" w:color="auto"/>
        <w:left w:val="none" w:sz="0" w:space="0" w:color="auto"/>
        <w:bottom w:val="none" w:sz="0" w:space="0" w:color="auto"/>
        <w:right w:val="none" w:sz="0" w:space="0" w:color="auto"/>
      </w:divBdr>
    </w:div>
    <w:div w:id="581108911">
      <w:bodyDiv w:val="1"/>
      <w:marLeft w:val="0"/>
      <w:marRight w:val="0"/>
      <w:marTop w:val="0"/>
      <w:marBottom w:val="0"/>
      <w:divBdr>
        <w:top w:val="none" w:sz="0" w:space="0" w:color="auto"/>
        <w:left w:val="none" w:sz="0" w:space="0" w:color="auto"/>
        <w:bottom w:val="none" w:sz="0" w:space="0" w:color="auto"/>
        <w:right w:val="none" w:sz="0" w:space="0" w:color="auto"/>
      </w:divBdr>
    </w:div>
    <w:div w:id="581183923">
      <w:bodyDiv w:val="1"/>
      <w:marLeft w:val="0"/>
      <w:marRight w:val="0"/>
      <w:marTop w:val="0"/>
      <w:marBottom w:val="0"/>
      <w:divBdr>
        <w:top w:val="none" w:sz="0" w:space="0" w:color="auto"/>
        <w:left w:val="none" w:sz="0" w:space="0" w:color="auto"/>
        <w:bottom w:val="none" w:sz="0" w:space="0" w:color="auto"/>
        <w:right w:val="none" w:sz="0" w:space="0" w:color="auto"/>
      </w:divBdr>
    </w:div>
    <w:div w:id="581375449">
      <w:bodyDiv w:val="1"/>
      <w:marLeft w:val="0"/>
      <w:marRight w:val="0"/>
      <w:marTop w:val="0"/>
      <w:marBottom w:val="0"/>
      <w:divBdr>
        <w:top w:val="none" w:sz="0" w:space="0" w:color="auto"/>
        <w:left w:val="none" w:sz="0" w:space="0" w:color="auto"/>
        <w:bottom w:val="none" w:sz="0" w:space="0" w:color="auto"/>
        <w:right w:val="none" w:sz="0" w:space="0" w:color="auto"/>
      </w:divBdr>
    </w:div>
    <w:div w:id="581378522">
      <w:bodyDiv w:val="1"/>
      <w:marLeft w:val="0"/>
      <w:marRight w:val="0"/>
      <w:marTop w:val="0"/>
      <w:marBottom w:val="0"/>
      <w:divBdr>
        <w:top w:val="none" w:sz="0" w:space="0" w:color="auto"/>
        <w:left w:val="none" w:sz="0" w:space="0" w:color="auto"/>
        <w:bottom w:val="none" w:sz="0" w:space="0" w:color="auto"/>
        <w:right w:val="none" w:sz="0" w:space="0" w:color="auto"/>
      </w:divBdr>
    </w:div>
    <w:div w:id="581380505">
      <w:bodyDiv w:val="1"/>
      <w:marLeft w:val="0"/>
      <w:marRight w:val="0"/>
      <w:marTop w:val="0"/>
      <w:marBottom w:val="0"/>
      <w:divBdr>
        <w:top w:val="none" w:sz="0" w:space="0" w:color="auto"/>
        <w:left w:val="none" w:sz="0" w:space="0" w:color="auto"/>
        <w:bottom w:val="none" w:sz="0" w:space="0" w:color="auto"/>
        <w:right w:val="none" w:sz="0" w:space="0" w:color="auto"/>
      </w:divBdr>
    </w:div>
    <w:div w:id="581446998">
      <w:bodyDiv w:val="1"/>
      <w:marLeft w:val="0"/>
      <w:marRight w:val="0"/>
      <w:marTop w:val="0"/>
      <w:marBottom w:val="0"/>
      <w:divBdr>
        <w:top w:val="none" w:sz="0" w:space="0" w:color="auto"/>
        <w:left w:val="none" w:sz="0" w:space="0" w:color="auto"/>
        <w:bottom w:val="none" w:sz="0" w:space="0" w:color="auto"/>
        <w:right w:val="none" w:sz="0" w:space="0" w:color="auto"/>
      </w:divBdr>
    </w:div>
    <w:div w:id="581764164">
      <w:bodyDiv w:val="1"/>
      <w:marLeft w:val="0"/>
      <w:marRight w:val="0"/>
      <w:marTop w:val="0"/>
      <w:marBottom w:val="0"/>
      <w:divBdr>
        <w:top w:val="none" w:sz="0" w:space="0" w:color="auto"/>
        <w:left w:val="none" w:sz="0" w:space="0" w:color="auto"/>
        <w:bottom w:val="none" w:sz="0" w:space="0" w:color="auto"/>
        <w:right w:val="none" w:sz="0" w:space="0" w:color="auto"/>
      </w:divBdr>
    </w:div>
    <w:div w:id="581984653">
      <w:bodyDiv w:val="1"/>
      <w:marLeft w:val="0"/>
      <w:marRight w:val="0"/>
      <w:marTop w:val="0"/>
      <w:marBottom w:val="0"/>
      <w:divBdr>
        <w:top w:val="none" w:sz="0" w:space="0" w:color="auto"/>
        <w:left w:val="none" w:sz="0" w:space="0" w:color="auto"/>
        <w:bottom w:val="none" w:sz="0" w:space="0" w:color="auto"/>
        <w:right w:val="none" w:sz="0" w:space="0" w:color="auto"/>
      </w:divBdr>
    </w:div>
    <w:div w:id="582303026">
      <w:bodyDiv w:val="1"/>
      <w:marLeft w:val="0"/>
      <w:marRight w:val="0"/>
      <w:marTop w:val="0"/>
      <w:marBottom w:val="0"/>
      <w:divBdr>
        <w:top w:val="none" w:sz="0" w:space="0" w:color="auto"/>
        <w:left w:val="none" w:sz="0" w:space="0" w:color="auto"/>
        <w:bottom w:val="none" w:sz="0" w:space="0" w:color="auto"/>
        <w:right w:val="none" w:sz="0" w:space="0" w:color="auto"/>
      </w:divBdr>
    </w:div>
    <w:div w:id="582303803">
      <w:bodyDiv w:val="1"/>
      <w:marLeft w:val="0"/>
      <w:marRight w:val="0"/>
      <w:marTop w:val="0"/>
      <w:marBottom w:val="0"/>
      <w:divBdr>
        <w:top w:val="none" w:sz="0" w:space="0" w:color="auto"/>
        <w:left w:val="none" w:sz="0" w:space="0" w:color="auto"/>
        <w:bottom w:val="none" w:sz="0" w:space="0" w:color="auto"/>
        <w:right w:val="none" w:sz="0" w:space="0" w:color="auto"/>
      </w:divBdr>
    </w:div>
    <w:div w:id="582376996">
      <w:bodyDiv w:val="1"/>
      <w:marLeft w:val="0"/>
      <w:marRight w:val="0"/>
      <w:marTop w:val="0"/>
      <w:marBottom w:val="0"/>
      <w:divBdr>
        <w:top w:val="none" w:sz="0" w:space="0" w:color="auto"/>
        <w:left w:val="none" w:sz="0" w:space="0" w:color="auto"/>
        <w:bottom w:val="none" w:sz="0" w:space="0" w:color="auto"/>
        <w:right w:val="none" w:sz="0" w:space="0" w:color="auto"/>
      </w:divBdr>
    </w:div>
    <w:div w:id="582421639">
      <w:bodyDiv w:val="1"/>
      <w:marLeft w:val="0"/>
      <w:marRight w:val="0"/>
      <w:marTop w:val="0"/>
      <w:marBottom w:val="0"/>
      <w:divBdr>
        <w:top w:val="none" w:sz="0" w:space="0" w:color="auto"/>
        <w:left w:val="none" w:sz="0" w:space="0" w:color="auto"/>
        <w:bottom w:val="none" w:sz="0" w:space="0" w:color="auto"/>
        <w:right w:val="none" w:sz="0" w:space="0" w:color="auto"/>
      </w:divBdr>
    </w:div>
    <w:div w:id="582495185">
      <w:bodyDiv w:val="1"/>
      <w:marLeft w:val="0"/>
      <w:marRight w:val="0"/>
      <w:marTop w:val="0"/>
      <w:marBottom w:val="0"/>
      <w:divBdr>
        <w:top w:val="none" w:sz="0" w:space="0" w:color="auto"/>
        <w:left w:val="none" w:sz="0" w:space="0" w:color="auto"/>
        <w:bottom w:val="none" w:sz="0" w:space="0" w:color="auto"/>
        <w:right w:val="none" w:sz="0" w:space="0" w:color="auto"/>
      </w:divBdr>
    </w:div>
    <w:div w:id="582565512">
      <w:bodyDiv w:val="1"/>
      <w:marLeft w:val="0"/>
      <w:marRight w:val="0"/>
      <w:marTop w:val="0"/>
      <w:marBottom w:val="0"/>
      <w:divBdr>
        <w:top w:val="none" w:sz="0" w:space="0" w:color="auto"/>
        <w:left w:val="none" w:sz="0" w:space="0" w:color="auto"/>
        <w:bottom w:val="none" w:sz="0" w:space="0" w:color="auto"/>
        <w:right w:val="none" w:sz="0" w:space="0" w:color="auto"/>
      </w:divBdr>
    </w:div>
    <w:div w:id="582569042">
      <w:bodyDiv w:val="1"/>
      <w:marLeft w:val="0"/>
      <w:marRight w:val="0"/>
      <w:marTop w:val="0"/>
      <w:marBottom w:val="0"/>
      <w:divBdr>
        <w:top w:val="none" w:sz="0" w:space="0" w:color="auto"/>
        <w:left w:val="none" w:sz="0" w:space="0" w:color="auto"/>
        <w:bottom w:val="none" w:sz="0" w:space="0" w:color="auto"/>
        <w:right w:val="none" w:sz="0" w:space="0" w:color="auto"/>
      </w:divBdr>
    </w:div>
    <w:div w:id="582569873">
      <w:bodyDiv w:val="1"/>
      <w:marLeft w:val="0"/>
      <w:marRight w:val="0"/>
      <w:marTop w:val="0"/>
      <w:marBottom w:val="0"/>
      <w:divBdr>
        <w:top w:val="none" w:sz="0" w:space="0" w:color="auto"/>
        <w:left w:val="none" w:sz="0" w:space="0" w:color="auto"/>
        <w:bottom w:val="none" w:sz="0" w:space="0" w:color="auto"/>
        <w:right w:val="none" w:sz="0" w:space="0" w:color="auto"/>
      </w:divBdr>
    </w:div>
    <w:div w:id="582685087">
      <w:bodyDiv w:val="1"/>
      <w:marLeft w:val="0"/>
      <w:marRight w:val="0"/>
      <w:marTop w:val="0"/>
      <w:marBottom w:val="0"/>
      <w:divBdr>
        <w:top w:val="none" w:sz="0" w:space="0" w:color="auto"/>
        <w:left w:val="none" w:sz="0" w:space="0" w:color="auto"/>
        <w:bottom w:val="none" w:sz="0" w:space="0" w:color="auto"/>
        <w:right w:val="none" w:sz="0" w:space="0" w:color="auto"/>
      </w:divBdr>
    </w:div>
    <w:div w:id="582760515">
      <w:bodyDiv w:val="1"/>
      <w:marLeft w:val="0"/>
      <w:marRight w:val="0"/>
      <w:marTop w:val="0"/>
      <w:marBottom w:val="0"/>
      <w:divBdr>
        <w:top w:val="none" w:sz="0" w:space="0" w:color="auto"/>
        <w:left w:val="none" w:sz="0" w:space="0" w:color="auto"/>
        <w:bottom w:val="none" w:sz="0" w:space="0" w:color="auto"/>
        <w:right w:val="none" w:sz="0" w:space="0" w:color="auto"/>
      </w:divBdr>
    </w:div>
    <w:div w:id="582766055">
      <w:bodyDiv w:val="1"/>
      <w:marLeft w:val="0"/>
      <w:marRight w:val="0"/>
      <w:marTop w:val="0"/>
      <w:marBottom w:val="0"/>
      <w:divBdr>
        <w:top w:val="none" w:sz="0" w:space="0" w:color="auto"/>
        <w:left w:val="none" w:sz="0" w:space="0" w:color="auto"/>
        <w:bottom w:val="none" w:sz="0" w:space="0" w:color="auto"/>
        <w:right w:val="none" w:sz="0" w:space="0" w:color="auto"/>
      </w:divBdr>
    </w:div>
    <w:div w:id="583031586">
      <w:bodyDiv w:val="1"/>
      <w:marLeft w:val="0"/>
      <w:marRight w:val="0"/>
      <w:marTop w:val="0"/>
      <w:marBottom w:val="0"/>
      <w:divBdr>
        <w:top w:val="none" w:sz="0" w:space="0" w:color="auto"/>
        <w:left w:val="none" w:sz="0" w:space="0" w:color="auto"/>
        <w:bottom w:val="none" w:sz="0" w:space="0" w:color="auto"/>
        <w:right w:val="none" w:sz="0" w:space="0" w:color="auto"/>
      </w:divBdr>
    </w:div>
    <w:div w:id="583032171">
      <w:bodyDiv w:val="1"/>
      <w:marLeft w:val="0"/>
      <w:marRight w:val="0"/>
      <w:marTop w:val="0"/>
      <w:marBottom w:val="0"/>
      <w:divBdr>
        <w:top w:val="none" w:sz="0" w:space="0" w:color="auto"/>
        <w:left w:val="none" w:sz="0" w:space="0" w:color="auto"/>
        <w:bottom w:val="none" w:sz="0" w:space="0" w:color="auto"/>
        <w:right w:val="none" w:sz="0" w:space="0" w:color="auto"/>
      </w:divBdr>
    </w:div>
    <w:div w:id="583149575">
      <w:bodyDiv w:val="1"/>
      <w:marLeft w:val="0"/>
      <w:marRight w:val="0"/>
      <w:marTop w:val="0"/>
      <w:marBottom w:val="0"/>
      <w:divBdr>
        <w:top w:val="none" w:sz="0" w:space="0" w:color="auto"/>
        <w:left w:val="none" w:sz="0" w:space="0" w:color="auto"/>
        <w:bottom w:val="none" w:sz="0" w:space="0" w:color="auto"/>
        <w:right w:val="none" w:sz="0" w:space="0" w:color="auto"/>
      </w:divBdr>
    </w:div>
    <w:div w:id="583223805">
      <w:bodyDiv w:val="1"/>
      <w:marLeft w:val="0"/>
      <w:marRight w:val="0"/>
      <w:marTop w:val="0"/>
      <w:marBottom w:val="0"/>
      <w:divBdr>
        <w:top w:val="none" w:sz="0" w:space="0" w:color="auto"/>
        <w:left w:val="none" w:sz="0" w:space="0" w:color="auto"/>
        <w:bottom w:val="none" w:sz="0" w:space="0" w:color="auto"/>
        <w:right w:val="none" w:sz="0" w:space="0" w:color="auto"/>
      </w:divBdr>
    </w:div>
    <w:div w:id="583419454">
      <w:bodyDiv w:val="1"/>
      <w:marLeft w:val="0"/>
      <w:marRight w:val="0"/>
      <w:marTop w:val="0"/>
      <w:marBottom w:val="0"/>
      <w:divBdr>
        <w:top w:val="none" w:sz="0" w:space="0" w:color="auto"/>
        <w:left w:val="none" w:sz="0" w:space="0" w:color="auto"/>
        <w:bottom w:val="none" w:sz="0" w:space="0" w:color="auto"/>
        <w:right w:val="none" w:sz="0" w:space="0" w:color="auto"/>
      </w:divBdr>
    </w:div>
    <w:div w:id="583488582">
      <w:bodyDiv w:val="1"/>
      <w:marLeft w:val="0"/>
      <w:marRight w:val="0"/>
      <w:marTop w:val="0"/>
      <w:marBottom w:val="0"/>
      <w:divBdr>
        <w:top w:val="none" w:sz="0" w:space="0" w:color="auto"/>
        <w:left w:val="none" w:sz="0" w:space="0" w:color="auto"/>
        <w:bottom w:val="none" w:sz="0" w:space="0" w:color="auto"/>
        <w:right w:val="none" w:sz="0" w:space="0" w:color="auto"/>
      </w:divBdr>
    </w:div>
    <w:div w:id="583496708">
      <w:bodyDiv w:val="1"/>
      <w:marLeft w:val="0"/>
      <w:marRight w:val="0"/>
      <w:marTop w:val="0"/>
      <w:marBottom w:val="0"/>
      <w:divBdr>
        <w:top w:val="none" w:sz="0" w:space="0" w:color="auto"/>
        <w:left w:val="none" w:sz="0" w:space="0" w:color="auto"/>
        <w:bottom w:val="none" w:sz="0" w:space="0" w:color="auto"/>
        <w:right w:val="none" w:sz="0" w:space="0" w:color="auto"/>
      </w:divBdr>
    </w:div>
    <w:div w:id="583534146">
      <w:bodyDiv w:val="1"/>
      <w:marLeft w:val="0"/>
      <w:marRight w:val="0"/>
      <w:marTop w:val="0"/>
      <w:marBottom w:val="0"/>
      <w:divBdr>
        <w:top w:val="none" w:sz="0" w:space="0" w:color="auto"/>
        <w:left w:val="none" w:sz="0" w:space="0" w:color="auto"/>
        <w:bottom w:val="none" w:sz="0" w:space="0" w:color="auto"/>
        <w:right w:val="none" w:sz="0" w:space="0" w:color="auto"/>
      </w:divBdr>
    </w:div>
    <w:div w:id="583609579">
      <w:bodyDiv w:val="1"/>
      <w:marLeft w:val="0"/>
      <w:marRight w:val="0"/>
      <w:marTop w:val="0"/>
      <w:marBottom w:val="0"/>
      <w:divBdr>
        <w:top w:val="none" w:sz="0" w:space="0" w:color="auto"/>
        <w:left w:val="none" w:sz="0" w:space="0" w:color="auto"/>
        <w:bottom w:val="none" w:sz="0" w:space="0" w:color="auto"/>
        <w:right w:val="none" w:sz="0" w:space="0" w:color="auto"/>
      </w:divBdr>
    </w:div>
    <w:div w:id="584001766">
      <w:bodyDiv w:val="1"/>
      <w:marLeft w:val="0"/>
      <w:marRight w:val="0"/>
      <w:marTop w:val="0"/>
      <w:marBottom w:val="0"/>
      <w:divBdr>
        <w:top w:val="none" w:sz="0" w:space="0" w:color="auto"/>
        <w:left w:val="none" w:sz="0" w:space="0" w:color="auto"/>
        <w:bottom w:val="none" w:sz="0" w:space="0" w:color="auto"/>
        <w:right w:val="none" w:sz="0" w:space="0" w:color="auto"/>
      </w:divBdr>
    </w:div>
    <w:div w:id="584188058">
      <w:bodyDiv w:val="1"/>
      <w:marLeft w:val="0"/>
      <w:marRight w:val="0"/>
      <w:marTop w:val="0"/>
      <w:marBottom w:val="0"/>
      <w:divBdr>
        <w:top w:val="none" w:sz="0" w:space="0" w:color="auto"/>
        <w:left w:val="none" w:sz="0" w:space="0" w:color="auto"/>
        <w:bottom w:val="none" w:sz="0" w:space="0" w:color="auto"/>
        <w:right w:val="none" w:sz="0" w:space="0" w:color="auto"/>
      </w:divBdr>
    </w:div>
    <w:div w:id="584461250">
      <w:bodyDiv w:val="1"/>
      <w:marLeft w:val="0"/>
      <w:marRight w:val="0"/>
      <w:marTop w:val="0"/>
      <w:marBottom w:val="0"/>
      <w:divBdr>
        <w:top w:val="none" w:sz="0" w:space="0" w:color="auto"/>
        <w:left w:val="none" w:sz="0" w:space="0" w:color="auto"/>
        <w:bottom w:val="none" w:sz="0" w:space="0" w:color="auto"/>
        <w:right w:val="none" w:sz="0" w:space="0" w:color="auto"/>
      </w:divBdr>
    </w:div>
    <w:div w:id="584535685">
      <w:bodyDiv w:val="1"/>
      <w:marLeft w:val="0"/>
      <w:marRight w:val="0"/>
      <w:marTop w:val="0"/>
      <w:marBottom w:val="0"/>
      <w:divBdr>
        <w:top w:val="none" w:sz="0" w:space="0" w:color="auto"/>
        <w:left w:val="none" w:sz="0" w:space="0" w:color="auto"/>
        <w:bottom w:val="none" w:sz="0" w:space="0" w:color="auto"/>
        <w:right w:val="none" w:sz="0" w:space="0" w:color="auto"/>
      </w:divBdr>
    </w:div>
    <w:div w:id="584613615">
      <w:bodyDiv w:val="1"/>
      <w:marLeft w:val="0"/>
      <w:marRight w:val="0"/>
      <w:marTop w:val="0"/>
      <w:marBottom w:val="0"/>
      <w:divBdr>
        <w:top w:val="none" w:sz="0" w:space="0" w:color="auto"/>
        <w:left w:val="none" w:sz="0" w:space="0" w:color="auto"/>
        <w:bottom w:val="none" w:sz="0" w:space="0" w:color="auto"/>
        <w:right w:val="none" w:sz="0" w:space="0" w:color="auto"/>
      </w:divBdr>
    </w:div>
    <w:div w:id="584655678">
      <w:bodyDiv w:val="1"/>
      <w:marLeft w:val="0"/>
      <w:marRight w:val="0"/>
      <w:marTop w:val="0"/>
      <w:marBottom w:val="0"/>
      <w:divBdr>
        <w:top w:val="none" w:sz="0" w:space="0" w:color="auto"/>
        <w:left w:val="none" w:sz="0" w:space="0" w:color="auto"/>
        <w:bottom w:val="none" w:sz="0" w:space="0" w:color="auto"/>
        <w:right w:val="none" w:sz="0" w:space="0" w:color="auto"/>
      </w:divBdr>
    </w:div>
    <w:div w:id="584848187">
      <w:bodyDiv w:val="1"/>
      <w:marLeft w:val="0"/>
      <w:marRight w:val="0"/>
      <w:marTop w:val="0"/>
      <w:marBottom w:val="0"/>
      <w:divBdr>
        <w:top w:val="none" w:sz="0" w:space="0" w:color="auto"/>
        <w:left w:val="none" w:sz="0" w:space="0" w:color="auto"/>
        <w:bottom w:val="none" w:sz="0" w:space="0" w:color="auto"/>
        <w:right w:val="none" w:sz="0" w:space="0" w:color="auto"/>
      </w:divBdr>
    </w:div>
    <w:div w:id="584996752">
      <w:bodyDiv w:val="1"/>
      <w:marLeft w:val="0"/>
      <w:marRight w:val="0"/>
      <w:marTop w:val="0"/>
      <w:marBottom w:val="0"/>
      <w:divBdr>
        <w:top w:val="none" w:sz="0" w:space="0" w:color="auto"/>
        <w:left w:val="none" w:sz="0" w:space="0" w:color="auto"/>
        <w:bottom w:val="none" w:sz="0" w:space="0" w:color="auto"/>
        <w:right w:val="none" w:sz="0" w:space="0" w:color="auto"/>
      </w:divBdr>
    </w:div>
    <w:div w:id="585068256">
      <w:bodyDiv w:val="1"/>
      <w:marLeft w:val="0"/>
      <w:marRight w:val="0"/>
      <w:marTop w:val="0"/>
      <w:marBottom w:val="0"/>
      <w:divBdr>
        <w:top w:val="none" w:sz="0" w:space="0" w:color="auto"/>
        <w:left w:val="none" w:sz="0" w:space="0" w:color="auto"/>
        <w:bottom w:val="none" w:sz="0" w:space="0" w:color="auto"/>
        <w:right w:val="none" w:sz="0" w:space="0" w:color="auto"/>
      </w:divBdr>
    </w:div>
    <w:div w:id="585192866">
      <w:bodyDiv w:val="1"/>
      <w:marLeft w:val="0"/>
      <w:marRight w:val="0"/>
      <w:marTop w:val="0"/>
      <w:marBottom w:val="0"/>
      <w:divBdr>
        <w:top w:val="none" w:sz="0" w:space="0" w:color="auto"/>
        <w:left w:val="none" w:sz="0" w:space="0" w:color="auto"/>
        <w:bottom w:val="none" w:sz="0" w:space="0" w:color="auto"/>
        <w:right w:val="none" w:sz="0" w:space="0" w:color="auto"/>
      </w:divBdr>
    </w:div>
    <w:div w:id="585261146">
      <w:bodyDiv w:val="1"/>
      <w:marLeft w:val="0"/>
      <w:marRight w:val="0"/>
      <w:marTop w:val="0"/>
      <w:marBottom w:val="0"/>
      <w:divBdr>
        <w:top w:val="none" w:sz="0" w:space="0" w:color="auto"/>
        <w:left w:val="none" w:sz="0" w:space="0" w:color="auto"/>
        <w:bottom w:val="none" w:sz="0" w:space="0" w:color="auto"/>
        <w:right w:val="none" w:sz="0" w:space="0" w:color="auto"/>
      </w:divBdr>
    </w:div>
    <w:div w:id="585265068">
      <w:bodyDiv w:val="1"/>
      <w:marLeft w:val="0"/>
      <w:marRight w:val="0"/>
      <w:marTop w:val="0"/>
      <w:marBottom w:val="0"/>
      <w:divBdr>
        <w:top w:val="none" w:sz="0" w:space="0" w:color="auto"/>
        <w:left w:val="none" w:sz="0" w:space="0" w:color="auto"/>
        <w:bottom w:val="none" w:sz="0" w:space="0" w:color="auto"/>
        <w:right w:val="none" w:sz="0" w:space="0" w:color="auto"/>
      </w:divBdr>
    </w:div>
    <w:div w:id="585387221">
      <w:bodyDiv w:val="1"/>
      <w:marLeft w:val="0"/>
      <w:marRight w:val="0"/>
      <w:marTop w:val="0"/>
      <w:marBottom w:val="0"/>
      <w:divBdr>
        <w:top w:val="none" w:sz="0" w:space="0" w:color="auto"/>
        <w:left w:val="none" w:sz="0" w:space="0" w:color="auto"/>
        <w:bottom w:val="none" w:sz="0" w:space="0" w:color="auto"/>
        <w:right w:val="none" w:sz="0" w:space="0" w:color="auto"/>
      </w:divBdr>
    </w:div>
    <w:div w:id="585455130">
      <w:bodyDiv w:val="1"/>
      <w:marLeft w:val="0"/>
      <w:marRight w:val="0"/>
      <w:marTop w:val="0"/>
      <w:marBottom w:val="0"/>
      <w:divBdr>
        <w:top w:val="none" w:sz="0" w:space="0" w:color="auto"/>
        <w:left w:val="none" w:sz="0" w:space="0" w:color="auto"/>
        <w:bottom w:val="none" w:sz="0" w:space="0" w:color="auto"/>
        <w:right w:val="none" w:sz="0" w:space="0" w:color="auto"/>
      </w:divBdr>
    </w:div>
    <w:div w:id="585456731">
      <w:bodyDiv w:val="1"/>
      <w:marLeft w:val="0"/>
      <w:marRight w:val="0"/>
      <w:marTop w:val="0"/>
      <w:marBottom w:val="0"/>
      <w:divBdr>
        <w:top w:val="none" w:sz="0" w:space="0" w:color="auto"/>
        <w:left w:val="none" w:sz="0" w:space="0" w:color="auto"/>
        <w:bottom w:val="none" w:sz="0" w:space="0" w:color="auto"/>
        <w:right w:val="none" w:sz="0" w:space="0" w:color="auto"/>
      </w:divBdr>
    </w:div>
    <w:div w:id="585579470">
      <w:bodyDiv w:val="1"/>
      <w:marLeft w:val="0"/>
      <w:marRight w:val="0"/>
      <w:marTop w:val="0"/>
      <w:marBottom w:val="0"/>
      <w:divBdr>
        <w:top w:val="none" w:sz="0" w:space="0" w:color="auto"/>
        <w:left w:val="none" w:sz="0" w:space="0" w:color="auto"/>
        <w:bottom w:val="none" w:sz="0" w:space="0" w:color="auto"/>
        <w:right w:val="none" w:sz="0" w:space="0" w:color="auto"/>
      </w:divBdr>
    </w:div>
    <w:div w:id="585697793">
      <w:bodyDiv w:val="1"/>
      <w:marLeft w:val="0"/>
      <w:marRight w:val="0"/>
      <w:marTop w:val="0"/>
      <w:marBottom w:val="0"/>
      <w:divBdr>
        <w:top w:val="none" w:sz="0" w:space="0" w:color="auto"/>
        <w:left w:val="none" w:sz="0" w:space="0" w:color="auto"/>
        <w:bottom w:val="none" w:sz="0" w:space="0" w:color="auto"/>
        <w:right w:val="none" w:sz="0" w:space="0" w:color="auto"/>
      </w:divBdr>
    </w:div>
    <w:div w:id="585724778">
      <w:bodyDiv w:val="1"/>
      <w:marLeft w:val="0"/>
      <w:marRight w:val="0"/>
      <w:marTop w:val="0"/>
      <w:marBottom w:val="0"/>
      <w:divBdr>
        <w:top w:val="none" w:sz="0" w:space="0" w:color="auto"/>
        <w:left w:val="none" w:sz="0" w:space="0" w:color="auto"/>
        <w:bottom w:val="none" w:sz="0" w:space="0" w:color="auto"/>
        <w:right w:val="none" w:sz="0" w:space="0" w:color="auto"/>
      </w:divBdr>
    </w:div>
    <w:div w:id="585845636">
      <w:bodyDiv w:val="1"/>
      <w:marLeft w:val="0"/>
      <w:marRight w:val="0"/>
      <w:marTop w:val="0"/>
      <w:marBottom w:val="0"/>
      <w:divBdr>
        <w:top w:val="none" w:sz="0" w:space="0" w:color="auto"/>
        <w:left w:val="none" w:sz="0" w:space="0" w:color="auto"/>
        <w:bottom w:val="none" w:sz="0" w:space="0" w:color="auto"/>
        <w:right w:val="none" w:sz="0" w:space="0" w:color="auto"/>
      </w:divBdr>
    </w:div>
    <w:div w:id="585917952">
      <w:bodyDiv w:val="1"/>
      <w:marLeft w:val="0"/>
      <w:marRight w:val="0"/>
      <w:marTop w:val="0"/>
      <w:marBottom w:val="0"/>
      <w:divBdr>
        <w:top w:val="none" w:sz="0" w:space="0" w:color="auto"/>
        <w:left w:val="none" w:sz="0" w:space="0" w:color="auto"/>
        <w:bottom w:val="none" w:sz="0" w:space="0" w:color="auto"/>
        <w:right w:val="none" w:sz="0" w:space="0" w:color="auto"/>
      </w:divBdr>
    </w:div>
    <w:div w:id="585918638">
      <w:bodyDiv w:val="1"/>
      <w:marLeft w:val="0"/>
      <w:marRight w:val="0"/>
      <w:marTop w:val="0"/>
      <w:marBottom w:val="0"/>
      <w:divBdr>
        <w:top w:val="none" w:sz="0" w:space="0" w:color="auto"/>
        <w:left w:val="none" w:sz="0" w:space="0" w:color="auto"/>
        <w:bottom w:val="none" w:sz="0" w:space="0" w:color="auto"/>
        <w:right w:val="none" w:sz="0" w:space="0" w:color="auto"/>
      </w:divBdr>
    </w:div>
    <w:div w:id="585923109">
      <w:bodyDiv w:val="1"/>
      <w:marLeft w:val="0"/>
      <w:marRight w:val="0"/>
      <w:marTop w:val="0"/>
      <w:marBottom w:val="0"/>
      <w:divBdr>
        <w:top w:val="none" w:sz="0" w:space="0" w:color="auto"/>
        <w:left w:val="none" w:sz="0" w:space="0" w:color="auto"/>
        <w:bottom w:val="none" w:sz="0" w:space="0" w:color="auto"/>
        <w:right w:val="none" w:sz="0" w:space="0" w:color="auto"/>
      </w:divBdr>
    </w:div>
    <w:div w:id="585959238">
      <w:bodyDiv w:val="1"/>
      <w:marLeft w:val="0"/>
      <w:marRight w:val="0"/>
      <w:marTop w:val="0"/>
      <w:marBottom w:val="0"/>
      <w:divBdr>
        <w:top w:val="none" w:sz="0" w:space="0" w:color="auto"/>
        <w:left w:val="none" w:sz="0" w:space="0" w:color="auto"/>
        <w:bottom w:val="none" w:sz="0" w:space="0" w:color="auto"/>
        <w:right w:val="none" w:sz="0" w:space="0" w:color="auto"/>
      </w:divBdr>
    </w:div>
    <w:div w:id="585962541">
      <w:bodyDiv w:val="1"/>
      <w:marLeft w:val="0"/>
      <w:marRight w:val="0"/>
      <w:marTop w:val="0"/>
      <w:marBottom w:val="0"/>
      <w:divBdr>
        <w:top w:val="none" w:sz="0" w:space="0" w:color="auto"/>
        <w:left w:val="none" w:sz="0" w:space="0" w:color="auto"/>
        <w:bottom w:val="none" w:sz="0" w:space="0" w:color="auto"/>
        <w:right w:val="none" w:sz="0" w:space="0" w:color="auto"/>
      </w:divBdr>
    </w:div>
    <w:div w:id="586041378">
      <w:bodyDiv w:val="1"/>
      <w:marLeft w:val="0"/>
      <w:marRight w:val="0"/>
      <w:marTop w:val="0"/>
      <w:marBottom w:val="0"/>
      <w:divBdr>
        <w:top w:val="none" w:sz="0" w:space="0" w:color="auto"/>
        <w:left w:val="none" w:sz="0" w:space="0" w:color="auto"/>
        <w:bottom w:val="none" w:sz="0" w:space="0" w:color="auto"/>
        <w:right w:val="none" w:sz="0" w:space="0" w:color="auto"/>
      </w:divBdr>
    </w:div>
    <w:div w:id="586160979">
      <w:bodyDiv w:val="1"/>
      <w:marLeft w:val="0"/>
      <w:marRight w:val="0"/>
      <w:marTop w:val="0"/>
      <w:marBottom w:val="0"/>
      <w:divBdr>
        <w:top w:val="none" w:sz="0" w:space="0" w:color="auto"/>
        <w:left w:val="none" w:sz="0" w:space="0" w:color="auto"/>
        <w:bottom w:val="none" w:sz="0" w:space="0" w:color="auto"/>
        <w:right w:val="none" w:sz="0" w:space="0" w:color="auto"/>
      </w:divBdr>
    </w:div>
    <w:div w:id="586186725">
      <w:bodyDiv w:val="1"/>
      <w:marLeft w:val="0"/>
      <w:marRight w:val="0"/>
      <w:marTop w:val="0"/>
      <w:marBottom w:val="0"/>
      <w:divBdr>
        <w:top w:val="none" w:sz="0" w:space="0" w:color="auto"/>
        <w:left w:val="none" w:sz="0" w:space="0" w:color="auto"/>
        <w:bottom w:val="none" w:sz="0" w:space="0" w:color="auto"/>
        <w:right w:val="none" w:sz="0" w:space="0" w:color="auto"/>
      </w:divBdr>
    </w:div>
    <w:div w:id="586227317">
      <w:bodyDiv w:val="1"/>
      <w:marLeft w:val="0"/>
      <w:marRight w:val="0"/>
      <w:marTop w:val="0"/>
      <w:marBottom w:val="0"/>
      <w:divBdr>
        <w:top w:val="none" w:sz="0" w:space="0" w:color="auto"/>
        <w:left w:val="none" w:sz="0" w:space="0" w:color="auto"/>
        <w:bottom w:val="none" w:sz="0" w:space="0" w:color="auto"/>
        <w:right w:val="none" w:sz="0" w:space="0" w:color="auto"/>
      </w:divBdr>
    </w:div>
    <w:div w:id="586235287">
      <w:bodyDiv w:val="1"/>
      <w:marLeft w:val="0"/>
      <w:marRight w:val="0"/>
      <w:marTop w:val="0"/>
      <w:marBottom w:val="0"/>
      <w:divBdr>
        <w:top w:val="none" w:sz="0" w:space="0" w:color="auto"/>
        <w:left w:val="none" w:sz="0" w:space="0" w:color="auto"/>
        <w:bottom w:val="none" w:sz="0" w:space="0" w:color="auto"/>
        <w:right w:val="none" w:sz="0" w:space="0" w:color="auto"/>
      </w:divBdr>
    </w:div>
    <w:div w:id="586573379">
      <w:bodyDiv w:val="1"/>
      <w:marLeft w:val="0"/>
      <w:marRight w:val="0"/>
      <w:marTop w:val="0"/>
      <w:marBottom w:val="0"/>
      <w:divBdr>
        <w:top w:val="none" w:sz="0" w:space="0" w:color="auto"/>
        <w:left w:val="none" w:sz="0" w:space="0" w:color="auto"/>
        <w:bottom w:val="none" w:sz="0" w:space="0" w:color="auto"/>
        <w:right w:val="none" w:sz="0" w:space="0" w:color="auto"/>
      </w:divBdr>
    </w:div>
    <w:div w:id="586616457">
      <w:bodyDiv w:val="1"/>
      <w:marLeft w:val="0"/>
      <w:marRight w:val="0"/>
      <w:marTop w:val="0"/>
      <w:marBottom w:val="0"/>
      <w:divBdr>
        <w:top w:val="none" w:sz="0" w:space="0" w:color="auto"/>
        <w:left w:val="none" w:sz="0" w:space="0" w:color="auto"/>
        <w:bottom w:val="none" w:sz="0" w:space="0" w:color="auto"/>
        <w:right w:val="none" w:sz="0" w:space="0" w:color="auto"/>
      </w:divBdr>
    </w:div>
    <w:div w:id="586619619">
      <w:bodyDiv w:val="1"/>
      <w:marLeft w:val="0"/>
      <w:marRight w:val="0"/>
      <w:marTop w:val="0"/>
      <w:marBottom w:val="0"/>
      <w:divBdr>
        <w:top w:val="none" w:sz="0" w:space="0" w:color="auto"/>
        <w:left w:val="none" w:sz="0" w:space="0" w:color="auto"/>
        <w:bottom w:val="none" w:sz="0" w:space="0" w:color="auto"/>
        <w:right w:val="none" w:sz="0" w:space="0" w:color="auto"/>
      </w:divBdr>
    </w:div>
    <w:div w:id="586764503">
      <w:bodyDiv w:val="1"/>
      <w:marLeft w:val="0"/>
      <w:marRight w:val="0"/>
      <w:marTop w:val="0"/>
      <w:marBottom w:val="0"/>
      <w:divBdr>
        <w:top w:val="none" w:sz="0" w:space="0" w:color="auto"/>
        <w:left w:val="none" w:sz="0" w:space="0" w:color="auto"/>
        <w:bottom w:val="none" w:sz="0" w:space="0" w:color="auto"/>
        <w:right w:val="none" w:sz="0" w:space="0" w:color="auto"/>
      </w:divBdr>
    </w:div>
    <w:div w:id="586769733">
      <w:bodyDiv w:val="1"/>
      <w:marLeft w:val="0"/>
      <w:marRight w:val="0"/>
      <w:marTop w:val="0"/>
      <w:marBottom w:val="0"/>
      <w:divBdr>
        <w:top w:val="none" w:sz="0" w:space="0" w:color="auto"/>
        <w:left w:val="none" w:sz="0" w:space="0" w:color="auto"/>
        <w:bottom w:val="none" w:sz="0" w:space="0" w:color="auto"/>
        <w:right w:val="none" w:sz="0" w:space="0" w:color="auto"/>
      </w:divBdr>
    </w:div>
    <w:div w:id="586772660">
      <w:bodyDiv w:val="1"/>
      <w:marLeft w:val="0"/>
      <w:marRight w:val="0"/>
      <w:marTop w:val="0"/>
      <w:marBottom w:val="0"/>
      <w:divBdr>
        <w:top w:val="none" w:sz="0" w:space="0" w:color="auto"/>
        <w:left w:val="none" w:sz="0" w:space="0" w:color="auto"/>
        <w:bottom w:val="none" w:sz="0" w:space="0" w:color="auto"/>
        <w:right w:val="none" w:sz="0" w:space="0" w:color="auto"/>
      </w:divBdr>
    </w:div>
    <w:div w:id="586964099">
      <w:bodyDiv w:val="1"/>
      <w:marLeft w:val="0"/>
      <w:marRight w:val="0"/>
      <w:marTop w:val="0"/>
      <w:marBottom w:val="0"/>
      <w:divBdr>
        <w:top w:val="none" w:sz="0" w:space="0" w:color="auto"/>
        <w:left w:val="none" w:sz="0" w:space="0" w:color="auto"/>
        <w:bottom w:val="none" w:sz="0" w:space="0" w:color="auto"/>
        <w:right w:val="none" w:sz="0" w:space="0" w:color="auto"/>
      </w:divBdr>
    </w:div>
    <w:div w:id="587009548">
      <w:bodyDiv w:val="1"/>
      <w:marLeft w:val="0"/>
      <w:marRight w:val="0"/>
      <w:marTop w:val="0"/>
      <w:marBottom w:val="0"/>
      <w:divBdr>
        <w:top w:val="none" w:sz="0" w:space="0" w:color="auto"/>
        <w:left w:val="none" w:sz="0" w:space="0" w:color="auto"/>
        <w:bottom w:val="none" w:sz="0" w:space="0" w:color="auto"/>
        <w:right w:val="none" w:sz="0" w:space="0" w:color="auto"/>
      </w:divBdr>
    </w:div>
    <w:div w:id="587227580">
      <w:bodyDiv w:val="1"/>
      <w:marLeft w:val="0"/>
      <w:marRight w:val="0"/>
      <w:marTop w:val="0"/>
      <w:marBottom w:val="0"/>
      <w:divBdr>
        <w:top w:val="none" w:sz="0" w:space="0" w:color="auto"/>
        <w:left w:val="none" w:sz="0" w:space="0" w:color="auto"/>
        <w:bottom w:val="none" w:sz="0" w:space="0" w:color="auto"/>
        <w:right w:val="none" w:sz="0" w:space="0" w:color="auto"/>
      </w:divBdr>
    </w:div>
    <w:div w:id="587232753">
      <w:bodyDiv w:val="1"/>
      <w:marLeft w:val="0"/>
      <w:marRight w:val="0"/>
      <w:marTop w:val="0"/>
      <w:marBottom w:val="0"/>
      <w:divBdr>
        <w:top w:val="none" w:sz="0" w:space="0" w:color="auto"/>
        <w:left w:val="none" w:sz="0" w:space="0" w:color="auto"/>
        <w:bottom w:val="none" w:sz="0" w:space="0" w:color="auto"/>
        <w:right w:val="none" w:sz="0" w:space="0" w:color="auto"/>
      </w:divBdr>
    </w:div>
    <w:div w:id="587616893">
      <w:bodyDiv w:val="1"/>
      <w:marLeft w:val="0"/>
      <w:marRight w:val="0"/>
      <w:marTop w:val="0"/>
      <w:marBottom w:val="0"/>
      <w:divBdr>
        <w:top w:val="none" w:sz="0" w:space="0" w:color="auto"/>
        <w:left w:val="none" w:sz="0" w:space="0" w:color="auto"/>
        <w:bottom w:val="none" w:sz="0" w:space="0" w:color="auto"/>
        <w:right w:val="none" w:sz="0" w:space="0" w:color="auto"/>
      </w:divBdr>
    </w:div>
    <w:div w:id="587663781">
      <w:bodyDiv w:val="1"/>
      <w:marLeft w:val="0"/>
      <w:marRight w:val="0"/>
      <w:marTop w:val="0"/>
      <w:marBottom w:val="0"/>
      <w:divBdr>
        <w:top w:val="none" w:sz="0" w:space="0" w:color="auto"/>
        <w:left w:val="none" w:sz="0" w:space="0" w:color="auto"/>
        <w:bottom w:val="none" w:sz="0" w:space="0" w:color="auto"/>
        <w:right w:val="none" w:sz="0" w:space="0" w:color="auto"/>
      </w:divBdr>
    </w:div>
    <w:div w:id="587733328">
      <w:bodyDiv w:val="1"/>
      <w:marLeft w:val="0"/>
      <w:marRight w:val="0"/>
      <w:marTop w:val="0"/>
      <w:marBottom w:val="0"/>
      <w:divBdr>
        <w:top w:val="none" w:sz="0" w:space="0" w:color="auto"/>
        <w:left w:val="none" w:sz="0" w:space="0" w:color="auto"/>
        <w:bottom w:val="none" w:sz="0" w:space="0" w:color="auto"/>
        <w:right w:val="none" w:sz="0" w:space="0" w:color="auto"/>
      </w:divBdr>
    </w:div>
    <w:div w:id="587810371">
      <w:bodyDiv w:val="1"/>
      <w:marLeft w:val="0"/>
      <w:marRight w:val="0"/>
      <w:marTop w:val="0"/>
      <w:marBottom w:val="0"/>
      <w:divBdr>
        <w:top w:val="none" w:sz="0" w:space="0" w:color="auto"/>
        <w:left w:val="none" w:sz="0" w:space="0" w:color="auto"/>
        <w:bottom w:val="none" w:sz="0" w:space="0" w:color="auto"/>
        <w:right w:val="none" w:sz="0" w:space="0" w:color="auto"/>
      </w:divBdr>
    </w:div>
    <w:div w:id="587886295">
      <w:bodyDiv w:val="1"/>
      <w:marLeft w:val="0"/>
      <w:marRight w:val="0"/>
      <w:marTop w:val="0"/>
      <w:marBottom w:val="0"/>
      <w:divBdr>
        <w:top w:val="none" w:sz="0" w:space="0" w:color="auto"/>
        <w:left w:val="none" w:sz="0" w:space="0" w:color="auto"/>
        <w:bottom w:val="none" w:sz="0" w:space="0" w:color="auto"/>
        <w:right w:val="none" w:sz="0" w:space="0" w:color="auto"/>
      </w:divBdr>
    </w:div>
    <w:div w:id="587926503">
      <w:bodyDiv w:val="1"/>
      <w:marLeft w:val="0"/>
      <w:marRight w:val="0"/>
      <w:marTop w:val="0"/>
      <w:marBottom w:val="0"/>
      <w:divBdr>
        <w:top w:val="none" w:sz="0" w:space="0" w:color="auto"/>
        <w:left w:val="none" w:sz="0" w:space="0" w:color="auto"/>
        <w:bottom w:val="none" w:sz="0" w:space="0" w:color="auto"/>
        <w:right w:val="none" w:sz="0" w:space="0" w:color="auto"/>
      </w:divBdr>
    </w:div>
    <w:div w:id="588003115">
      <w:bodyDiv w:val="1"/>
      <w:marLeft w:val="0"/>
      <w:marRight w:val="0"/>
      <w:marTop w:val="0"/>
      <w:marBottom w:val="0"/>
      <w:divBdr>
        <w:top w:val="none" w:sz="0" w:space="0" w:color="auto"/>
        <w:left w:val="none" w:sz="0" w:space="0" w:color="auto"/>
        <w:bottom w:val="none" w:sz="0" w:space="0" w:color="auto"/>
        <w:right w:val="none" w:sz="0" w:space="0" w:color="auto"/>
      </w:divBdr>
    </w:div>
    <w:div w:id="588076417">
      <w:bodyDiv w:val="1"/>
      <w:marLeft w:val="0"/>
      <w:marRight w:val="0"/>
      <w:marTop w:val="0"/>
      <w:marBottom w:val="0"/>
      <w:divBdr>
        <w:top w:val="none" w:sz="0" w:space="0" w:color="auto"/>
        <w:left w:val="none" w:sz="0" w:space="0" w:color="auto"/>
        <w:bottom w:val="none" w:sz="0" w:space="0" w:color="auto"/>
        <w:right w:val="none" w:sz="0" w:space="0" w:color="auto"/>
      </w:divBdr>
    </w:div>
    <w:div w:id="588077656">
      <w:bodyDiv w:val="1"/>
      <w:marLeft w:val="0"/>
      <w:marRight w:val="0"/>
      <w:marTop w:val="0"/>
      <w:marBottom w:val="0"/>
      <w:divBdr>
        <w:top w:val="none" w:sz="0" w:space="0" w:color="auto"/>
        <w:left w:val="none" w:sz="0" w:space="0" w:color="auto"/>
        <w:bottom w:val="none" w:sz="0" w:space="0" w:color="auto"/>
        <w:right w:val="none" w:sz="0" w:space="0" w:color="auto"/>
      </w:divBdr>
    </w:div>
    <w:div w:id="588082666">
      <w:bodyDiv w:val="1"/>
      <w:marLeft w:val="0"/>
      <w:marRight w:val="0"/>
      <w:marTop w:val="0"/>
      <w:marBottom w:val="0"/>
      <w:divBdr>
        <w:top w:val="none" w:sz="0" w:space="0" w:color="auto"/>
        <w:left w:val="none" w:sz="0" w:space="0" w:color="auto"/>
        <w:bottom w:val="none" w:sz="0" w:space="0" w:color="auto"/>
        <w:right w:val="none" w:sz="0" w:space="0" w:color="auto"/>
      </w:divBdr>
    </w:div>
    <w:div w:id="588124643">
      <w:bodyDiv w:val="1"/>
      <w:marLeft w:val="0"/>
      <w:marRight w:val="0"/>
      <w:marTop w:val="0"/>
      <w:marBottom w:val="0"/>
      <w:divBdr>
        <w:top w:val="none" w:sz="0" w:space="0" w:color="auto"/>
        <w:left w:val="none" w:sz="0" w:space="0" w:color="auto"/>
        <w:bottom w:val="none" w:sz="0" w:space="0" w:color="auto"/>
        <w:right w:val="none" w:sz="0" w:space="0" w:color="auto"/>
      </w:divBdr>
    </w:div>
    <w:div w:id="588349036">
      <w:bodyDiv w:val="1"/>
      <w:marLeft w:val="0"/>
      <w:marRight w:val="0"/>
      <w:marTop w:val="0"/>
      <w:marBottom w:val="0"/>
      <w:divBdr>
        <w:top w:val="none" w:sz="0" w:space="0" w:color="auto"/>
        <w:left w:val="none" w:sz="0" w:space="0" w:color="auto"/>
        <w:bottom w:val="none" w:sz="0" w:space="0" w:color="auto"/>
        <w:right w:val="none" w:sz="0" w:space="0" w:color="auto"/>
      </w:divBdr>
    </w:div>
    <w:div w:id="588658155">
      <w:bodyDiv w:val="1"/>
      <w:marLeft w:val="0"/>
      <w:marRight w:val="0"/>
      <w:marTop w:val="0"/>
      <w:marBottom w:val="0"/>
      <w:divBdr>
        <w:top w:val="none" w:sz="0" w:space="0" w:color="auto"/>
        <w:left w:val="none" w:sz="0" w:space="0" w:color="auto"/>
        <w:bottom w:val="none" w:sz="0" w:space="0" w:color="auto"/>
        <w:right w:val="none" w:sz="0" w:space="0" w:color="auto"/>
      </w:divBdr>
    </w:div>
    <w:div w:id="588738986">
      <w:bodyDiv w:val="1"/>
      <w:marLeft w:val="0"/>
      <w:marRight w:val="0"/>
      <w:marTop w:val="0"/>
      <w:marBottom w:val="0"/>
      <w:divBdr>
        <w:top w:val="none" w:sz="0" w:space="0" w:color="auto"/>
        <w:left w:val="none" w:sz="0" w:space="0" w:color="auto"/>
        <w:bottom w:val="none" w:sz="0" w:space="0" w:color="auto"/>
        <w:right w:val="none" w:sz="0" w:space="0" w:color="auto"/>
      </w:divBdr>
    </w:div>
    <w:div w:id="588776928">
      <w:bodyDiv w:val="1"/>
      <w:marLeft w:val="0"/>
      <w:marRight w:val="0"/>
      <w:marTop w:val="0"/>
      <w:marBottom w:val="0"/>
      <w:divBdr>
        <w:top w:val="none" w:sz="0" w:space="0" w:color="auto"/>
        <w:left w:val="none" w:sz="0" w:space="0" w:color="auto"/>
        <w:bottom w:val="none" w:sz="0" w:space="0" w:color="auto"/>
        <w:right w:val="none" w:sz="0" w:space="0" w:color="auto"/>
      </w:divBdr>
    </w:div>
    <w:div w:id="588848780">
      <w:bodyDiv w:val="1"/>
      <w:marLeft w:val="0"/>
      <w:marRight w:val="0"/>
      <w:marTop w:val="0"/>
      <w:marBottom w:val="0"/>
      <w:divBdr>
        <w:top w:val="none" w:sz="0" w:space="0" w:color="auto"/>
        <w:left w:val="none" w:sz="0" w:space="0" w:color="auto"/>
        <w:bottom w:val="none" w:sz="0" w:space="0" w:color="auto"/>
        <w:right w:val="none" w:sz="0" w:space="0" w:color="auto"/>
      </w:divBdr>
    </w:div>
    <w:div w:id="588853515">
      <w:bodyDiv w:val="1"/>
      <w:marLeft w:val="0"/>
      <w:marRight w:val="0"/>
      <w:marTop w:val="0"/>
      <w:marBottom w:val="0"/>
      <w:divBdr>
        <w:top w:val="none" w:sz="0" w:space="0" w:color="auto"/>
        <w:left w:val="none" w:sz="0" w:space="0" w:color="auto"/>
        <w:bottom w:val="none" w:sz="0" w:space="0" w:color="auto"/>
        <w:right w:val="none" w:sz="0" w:space="0" w:color="auto"/>
      </w:divBdr>
    </w:div>
    <w:div w:id="588932982">
      <w:bodyDiv w:val="1"/>
      <w:marLeft w:val="0"/>
      <w:marRight w:val="0"/>
      <w:marTop w:val="0"/>
      <w:marBottom w:val="0"/>
      <w:divBdr>
        <w:top w:val="none" w:sz="0" w:space="0" w:color="auto"/>
        <w:left w:val="none" w:sz="0" w:space="0" w:color="auto"/>
        <w:bottom w:val="none" w:sz="0" w:space="0" w:color="auto"/>
        <w:right w:val="none" w:sz="0" w:space="0" w:color="auto"/>
      </w:divBdr>
    </w:div>
    <w:div w:id="589042682">
      <w:bodyDiv w:val="1"/>
      <w:marLeft w:val="0"/>
      <w:marRight w:val="0"/>
      <w:marTop w:val="0"/>
      <w:marBottom w:val="0"/>
      <w:divBdr>
        <w:top w:val="none" w:sz="0" w:space="0" w:color="auto"/>
        <w:left w:val="none" w:sz="0" w:space="0" w:color="auto"/>
        <w:bottom w:val="none" w:sz="0" w:space="0" w:color="auto"/>
        <w:right w:val="none" w:sz="0" w:space="0" w:color="auto"/>
      </w:divBdr>
    </w:div>
    <w:div w:id="589120885">
      <w:bodyDiv w:val="1"/>
      <w:marLeft w:val="0"/>
      <w:marRight w:val="0"/>
      <w:marTop w:val="0"/>
      <w:marBottom w:val="0"/>
      <w:divBdr>
        <w:top w:val="none" w:sz="0" w:space="0" w:color="auto"/>
        <w:left w:val="none" w:sz="0" w:space="0" w:color="auto"/>
        <w:bottom w:val="none" w:sz="0" w:space="0" w:color="auto"/>
        <w:right w:val="none" w:sz="0" w:space="0" w:color="auto"/>
      </w:divBdr>
    </w:div>
    <w:div w:id="589237722">
      <w:bodyDiv w:val="1"/>
      <w:marLeft w:val="0"/>
      <w:marRight w:val="0"/>
      <w:marTop w:val="0"/>
      <w:marBottom w:val="0"/>
      <w:divBdr>
        <w:top w:val="none" w:sz="0" w:space="0" w:color="auto"/>
        <w:left w:val="none" w:sz="0" w:space="0" w:color="auto"/>
        <w:bottom w:val="none" w:sz="0" w:space="0" w:color="auto"/>
        <w:right w:val="none" w:sz="0" w:space="0" w:color="auto"/>
      </w:divBdr>
    </w:div>
    <w:div w:id="589389092">
      <w:bodyDiv w:val="1"/>
      <w:marLeft w:val="0"/>
      <w:marRight w:val="0"/>
      <w:marTop w:val="0"/>
      <w:marBottom w:val="0"/>
      <w:divBdr>
        <w:top w:val="none" w:sz="0" w:space="0" w:color="auto"/>
        <w:left w:val="none" w:sz="0" w:space="0" w:color="auto"/>
        <w:bottom w:val="none" w:sz="0" w:space="0" w:color="auto"/>
        <w:right w:val="none" w:sz="0" w:space="0" w:color="auto"/>
      </w:divBdr>
    </w:div>
    <w:div w:id="589504093">
      <w:bodyDiv w:val="1"/>
      <w:marLeft w:val="0"/>
      <w:marRight w:val="0"/>
      <w:marTop w:val="0"/>
      <w:marBottom w:val="0"/>
      <w:divBdr>
        <w:top w:val="none" w:sz="0" w:space="0" w:color="auto"/>
        <w:left w:val="none" w:sz="0" w:space="0" w:color="auto"/>
        <w:bottom w:val="none" w:sz="0" w:space="0" w:color="auto"/>
        <w:right w:val="none" w:sz="0" w:space="0" w:color="auto"/>
      </w:divBdr>
    </w:div>
    <w:div w:id="589658804">
      <w:bodyDiv w:val="1"/>
      <w:marLeft w:val="0"/>
      <w:marRight w:val="0"/>
      <w:marTop w:val="0"/>
      <w:marBottom w:val="0"/>
      <w:divBdr>
        <w:top w:val="none" w:sz="0" w:space="0" w:color="auto"/>
        <w:left w:val="none" w:sz="0" w:space="0" w:color="auto"/>
        <w:bottom w:val="none" w:sz="0" w:space="0" w:color="auto"/>
        <w:right w:val="none" w:sz="0" w:space="0" w:color="auto"/>
      </w:divBdr>
    </w:div>
    <w:div w:id="589890429">
      <w:bodyDiv w:val="1"/>
      <w:marLeft w:val="0"/>
      <w:marRight w:val="0"/>
      <w:marTop w:val="0"/>
      <w:marBottom w:val="0"/>
      <w:divBdr>
        <w:top w:val="none" w:sz="0" w:space="0" w:color="auto"/>
        <w:left w:val="none" w:sz="0" w:space="0" w:color="auto"/>
        <w:bottom w:val="none" w:sz="0" w:space="0" w:color="auto"/>
        <w:right w:val="none" w:sz="0" w:space="0" w:color="auto"/>
      </w:divBdr>
    </w:div>
    <w:div w:id="589898203">
      <w:bodyDiv w:val="1"/>
      <w:marLeft w:val="0"/>
      <w:marRight w:val="0"/>
      <w:marTop w:val="0"/>
      <w:marBottom w:val="0"/>
      <w:divBdr>
        <w:top w:val="none" w:sz="0" w:space="0" w:color="auto"/>
        <w:left w:val="none" w:sz="0" w:space="0" w:color="auto"/>
        <w:bottom w:val="none" w:sz="0" w:space="0" w:color="auto"/>
        <w:right w:val="none" w:sz="0" w:space="0" w:color="auto"/>
      </w:divBdr>
    </w:div>
    <w:div w:id="589971551">
      <w:bodyDiv w:val="1"/>
      <w:marLeft w:val="0"/>
      <w:marRight w:val="0"/>
      <w:marTop w:val="0"/>
      <w:marBottom w:val="0"/>
      <w:divBdr>
        <w:top w:val="none" w:sz="0" w:space="0" w:color="auto"/>
        <w:left w:val="none" w:sz="0" w:space="0" w:color="auto"/>
        <w:bottom w:val="none" w:sz="0" w:space="0" w:color="auto"/>
        <w:right w:val="none" w:sz="0" w:space="0" w:color="auto"/>
      </w:divBdr>
    </w:div>
    <w:div w:id="590041773">
      <w:bodyDiv w:val="1"/>
      <w:marLeft w:val="0"/>
      <w:marRight w:val="0"/>
      <w:marTop w:val="0"/>
      <w:marBottom w:val="0"/>
      <w:divBdr>
        <w:top w:val="none" w:sz="0" w:space="0" w:color="auto"/>
        <w:left w:val="none" w:sz="0" w:space="0" w:color="auto"/>
        <w:bottom w:val="none" w:sz="0" w:space="0" w:color="auto"/>
        <w:right w:val="none" w:sz="0" w:space="0" w:color="auto"/>
      </w:divBdr>
    </w:div>
    <w:div w:id="590116370">
      <w:bodyDiv w:val="1"/>
      <w:marLeft w:val="0"/>
      <w:marRight w:val="0"/>
      <w:marTop w:val="0"/>
      <w:marBottom w:val="0"/>
      <w:divBdr>
        <w:top w:val="none" w:sz="0" w:space="0" w:color="auto"/>
        <w:left w:val="none" w:sz="0" w:space="0" w:color="auto"/>
        <w:bottom w:val="none" w:sz="0" w:space="0" w:color="auto"/>
        <w:right w:val="none" w:sz="0" w:space="0" w:color="auto"/>
      </w:divBdr>
    </w:div>
    <w:div w:id="590163686">
      <w:bodyDiv w:val="1"/>
      <w:marLeft w:val="0"/>
      <w:marRight w:val="0"/>
      <w:marTop w:val="0"/>
      <w:marBottom w:val="0"/>
      <w:divBdr>
        <w:top w:val="none" w:sz="0" w:space="0" w:color="auto"/>
        <w:left w:val="none" w:sz="0" w:space="0" w:color="auto"/>
        <w:bottom w:val="none" w:sz="0" w:space="0" w:color="auto"/>
        <w:right w:val="none" w:sz="0" w:space="0" w:color="auto"/>
      </w:divBdr>
    </w:div>
    <w:div w:id="590166900">
      <w:bodyDiv w:val="1"/>
      <w:marLeft w:val="0"/>
      <w:marRight w:val="0"/>
      <w:marTop w:val="0"/>
      <w:marBottom w:val="0"/>
      <w:divBdr>
        <w:top w:val="none" w:sz="0" w:space="0" w:color="auto"/>
        <w:left w:val="none" w:sz="0" w:space="0" w:color="auto"/>
        <w:bottom w:val="none" w:sz="0" w:space="0" w:color="auto"/>
        <w:right w:val="none" w:sz="0" w:space="0" w:color="auto"/>
      </w:divBdr>
    </w:div>
    <w:div w:id="590353700">
      <w:bodyDiv w:val="1"/>
      <w:marLeft w:val="0"/>
      <w:marRight w:val="0"/>
      <w:marTop w:val="0"/>
      <w:marBottom w:val="0"/>
      <w:divBdr>
        <w:top w:val="none" w:sz="0" w:space="0" w:color="auto"/>
        <w:left w:val="none" w:sz="0" w:space="0" w:color="auto"/>
        <w:bottom w:val="none" w:sz="0" w:space="0" w:color="auto"/>
        <w:right w:val="none" w:sz="0" w:space="0" w:color="auto"/>
      </w:divBdr>
    </w:div>
    <w:div w:id="590436177">
      <w:bodyDiv w:val="1"/>
      <w:marLeft w:val="0"/>
      <w:marRight w:val="0"/>
      <w:marTop w:val="0"/>
      <w:marBottom w:val="0"/>
      <w:divBdr>
        <w:top w:val="none" w:sz="0" w:space="0" w:color="auto"/>
        <w:left w:val="none" w:sz="0" w:space="0" w:color="auto"/>
        <w:bottom w:val="none" w:sz="0" w:space="0" w:color="auto"/>
        <w:right w:val="none" w:sz="0" w:space="0" w:color="auto"/>
      </w:divBdr>
    </w:div>
    <w:div w:id="590504266">
      <w:bodyDiv w:val="1"/>
      <w:marLeft w:val="0"/>
      <w:marRight w:val="0"/>
      <w:marTop w:val="0"/>
      <w:marBottom w:val="0"/>
      <w:divBdr>
        <w:top w:val="none" w:sz="0" w:space="0" w:color="auto"/>
        <w:left w:val="none" w:sz="0" w:space="0" w:color="auto"/>
        <w:bottom w:val="none" w:sz="0" w:space="0" w:color="auto"/>
        <w:right w:val="none" w:sz="0" w:space="0" w:color="auto"/>
      </w:divBdr>
    </w:div>
    <w:div w:id="590552057">
      <w:bodyDiv w:val="1"/>
      <w:marLeft w:val="0"/>
      <w:marRight w:val="0"/>
      <w:marTop w:val="0"/>
      <w:marBottom w:val="0"/>
      <w:divBdr>
        <w:top w:val="none" w:sz="0" w:space="0" w:color="auto"/>
        <w:left w:val="none" w:sz="0" w:space="0" w:color="auto"/>
        <w:bottom w:val="none" w:sz="0" w:space="0" w:color="auto"/>
        <w:right w:val="none" w:sz="0" w:space="0" w:color="auto"/>
      </w:divBdr>
    </w:div>
    <w:div w:id="590552903">
      <w:bodyDiv w:val="1"/>
      <w:marLeft w:val="0"/>
      <w:marRight w:val="0"/>
      <w:marTop w:val="0"/>
      <w:marBottom w:val="0"/>
      <w:divBdr>
        <w:top w:val="none" w:sz="0" w:space="0" w:color="auto"/>
        <w:left w:val="none" w:sz="0" w:space="0" w:color="auto"/>
        <w:bottom w:val="none" w:sz="0" w:space="0" w:color="auto"/>
        <w:right w:val="none" w:sz="0" w:space="0" w:color="auto"/>
      </w:divBdr>
    </w:div>
    <w:div w:id="590621398">
      <w:bodyDiv w:val="1"/>
      <w:marLeft w:val="0"/>
      <w:marRight w:val="0"/>
      <w:marTop w:val="0"/>
      <w:marBottom w:val="0"/>
      <w:divBdr>
        <w:top w:val="none" w:sz="0" w:space="0" w:color="auto"/>
        <w:left w:val="none" w:sz="0" w:space="0" w:color="auto"/>
        <w:bottom w:val="none" w:sz="0" w:space="0" w:color="auto"/>
        <w:right w:val="none" w:sz="0" w:space="0" w:color="auto"/>
      </w:divBdr>
    </w:div>
    <w:div w:id="590623859">
      <w:bodyDiv w:val="1"/>
      <w:marLeft w:val="0"/>
      <w:marRight w:val="0"/>
      <w:marTop w:val="0"/>
      <w:marBottom w:val="0"/>
      <w:divBdr>
        <w:top w:val="none" w:sz="0" w:space="0" w:color="auto"/>
        <w:left w:val="none" w:sz="0" w:space="0" w:color="auto"/>
        <w:bottom w:val="none" w:sz="0" w:space="0" w:color="auto"/>
        <w:right w:val="none" w:sz="0" w:space="0" w:color="auto"/>
      </w:divBdr>
    </w:div>
    <w:div w:id="590822101">
      <w:bodyDiv w:val="1"/>
      <w:marLeft w:val="0"/>
      <w:marRight w:val="0"/>
      <w:marTop w:val="0"/>
      <w:marBottom w:val="0"/>
      <w:divBdr>
        <w:top w:val="none" w:sz="0" w:space="0" w:color="auto"/>
        <w:left w:val="none" w:sz="0" w:space="0" w:color="auto"/>
        <w:bottom w:val="none" w:sz="0" w:space="0" w:color="auto"/>
        <w:right w:val="none" w:sz="0" w:space="0" w:color="auto"/>
      </w:divBdr>
    </w:div>
    <w:div w:id="590967742">
      <w:bodyDiv w:val="1"/>
      <w:marLeft w:val="0"/>
      <w:marRight w:val="0"/>
      <w:marTop w:val="0"/>
      <w:marBottom w:val="0"/>
      <w:divBdr>
        <w:top w:val="none" w:sz="0" w:space="0" w:color="auto"/>
        <w:left w:val="none" w:sz="0" w:space="0" w:color="auto"/>
        <w:bottom w:val="none" w:sz="0" w:space="0" w:color="auto"/>
        <w:right w:val="none" w:sz="0" w:space="0" w:color="auto"/>
      </w:divBdr>
    </w:div>
    <w:div w:id="591083050">
      <w:bodyDiv w:val="1"/>
      <w:marLeft w:val="0"/>
      <w:marRight w:val="0"/>
      <w:marTop w:val="0"/>
      <w:marBottom w:val="0"/>
      <w:divBdr>
        <w:top w:val="none" w:sz="0" w:space="0" w:color="auto"/>
        <w:left w:val="none" w:sz="0" w:space="0" w:color="auto"/>
        <w:bottom w:val="none" w:sz="0" w:space="0" w:color="auto"/>
        <w:right w:val="none" w:sz="0" w:space="0" w:color="auto"/>
      </w:divBdr>
    </w:div>
    <w:div w:id="591090884">
      <w:bodyDiv w:val="1"/>
      <w:marLeft w:val="0"/>
      <w:marRight w:val="0"/>
      <w:marTop w:val="0"/>
      <w:marBottom w:val="0"/>
      <w:divBdr>
        <w:top w:val="none" w:sz="0" w:space="0" w:color="auto"/>
        <w:left w:val="none" w:sz="0" w:space="0" w:color="auto"/>
        <w:bottom w:val="none" w:sz="0" w:space="0" w:color="auto"/>
        <w:right w:val="none" w:sz="0" w:space="0" w:color="auto"/>
      </w:divBdr>
    </w:div>
    <w:div w:id="591091062">
      <w:bodyDiv w:val="1"/>
      <w:marLeft w:val="0"/>
      <w:marRight w:val="0"/>
      <w:marTop w:val="0"/>
      <w:marBottom w:val="0"/>
      <w:divBdr>
        <w:top w:val="none" w:sz="0" w:space="0" w:color="auto"/>
        <w:left w:val="none" w:sz="0" w:space="0" w:color="auto"/>
        <w:bottom w:val="none" w:sz="0" w:space="0" w:color="auto"/>
        <w:right w:val="none" w:sz="0" w:space="0" w:color="auto"/>
      </w:divBdr>
    </w:div>
    <w:div w:id="591158695">
      <w:bodyDiv w:val="1"/>
      <w:marLeft w:val="0"/>
      <w:marRight w:val="0"/>
      <w:marTop w:val="0"/>
      <w:marBottom w:val="0"/>
      <w:divBdr>
        <w:top w:val="none" w:sz="0" w:space="0" w:color="auto"/>
        <w:left w:val="none" w:sz="0" w:space="0" w:color="auto"/>
        <w:bottom w:val="none" w:sz="0" w:space="0" w:color="auto"/>
        <w:right w:val="none" w:sz="0" w:space="0" w:color="auto"/>
      </w:divBdr>
    </w:div>
    <w:div w:id="591207718">
      <w:bodyDiv w:val="1"/>
      <w:marLeft w:val="0"/>
      <w:marRight w:val="0"/>
      <w:marTop w:val="0"/>
      <w:marBottom w:val="0"/>
      <w:divBdr>
        <w:top w:val="none" w:sz="0" w:space="0" w:color="auto"/>
        <w:left w:val="none" w:sz="0" w:space="0" w:color="auto"/>
        <w:bottom w:val="none" w:sz="0" w:space="0" w:color="auto"/>
        <w:right w:val="none" w:sz="0" w:space="0" w:color="auto"/>
      </w:divBdr>
    </w:div>
    <w:div w:id="591357682">
      <w:bodyDiv w:val="1"/>
      <w:marLeft w:val="0"/>
      <w:marRight w:val="0"/>
      <w:marTop w:val="0"/>
      <w:marBottom w:val="0"/>
      <w:divBdr>
        <w:top w:val="none" w:sz="0" w:space="0" w:color="auto"/>
        <w:left w:val="none" w:sz="0" w:space="0" w:color="auto"/>
        <w:bottom w:val="none" w:sz="0" w:space="0" w:color="auto"/>
        <w:right w:val="none" w:sz="0" w:space="0" w:color="auto"/>
      </w:divBdr>
    </w:div>
    <w:div w:id="591398888">
      <w:bodyDiv w:val="1"/>
      <w:marLeft w:val="0"/>
      <w:marRight w:val="0"/>
      <w:marTop w:val="0"/>
      <w:marBottom w:val="0"/>
      <w:divBdr>
        <w:top w:val="none" w:sz="0" w:space="0" w:color="auto"/>
        <w:left w:val="none" w:sz="0" w:space="0" w:color="auto"/>
        <w:bottom w:val="none" w:sz="0" w:space="0" w:color="auto"/>
        <w:right w:val="none" w:sz="0" w:space="0" w:color="auto"/>
      </w:divBdr>
    </w:div>
    <w:div w:id="591934158">
      <w:bodyDiv w:val="1"/>
      <w:marLeft w:val="0"/>
      <w:marRight w:val="0"/>
      <w:marTop w:val="0"/>
      <w:marBottom w:val="0"/>
      <w:divBdr>
        <w:top w:val="none" w:sz="0" w:space="0" w:color="auto"/>
        <w:left w:val="none" w:sz="0" w:space="0" w:color="auto"/>
        <w:bottom w:val="none" w:sz="0" w:space="0" w:color="auto"/>
        <w:right w:val="none" w:sz="0" w:space="0" w:color="auto"/>
      </w:divBdr>
    </w:div>
    <w:div w:id="592011740">
      <w:bodyDiv w:val="1"/>
      <w:marLeft w:val="0"/>
      <w:marRight w:val="0"/>
      <w:marTop w:val="0"/>
      <w:marBottom w:val="0"/>
      <w:divBdr>
        <w:top w:val="none" w:sz="0" w:space="0" w:color="auto"/>
        <w:left w:val="none" w:sz="0" w:space="0" w:color="auto"/>
        <w:bottom w:val="none" w:sz="0" w:space="0" w:color="auto"/>
        <w:right w:val="none" w:sz="0" w:space="0" w:color="auto"/>
      </w:divBdr>
    </w:div>
    <w:div w:id="592202326">
      <w:bodyDiv w:val="1"/>
      <w:marLeft w:val="0"/>
      <w:marRight w:val="0"/>
      <w:marTop w:val="0"/>
      <w:marBottom w:val="0"/>
      <w:divBdr>
        <w:top w:val="none" w:sz="0" w:space="0" w:color="auto"/>
        <w:left w:val="none" w:sz="0" w:space="0" w:color="auto"/>
        <w:bottom w:val="none" w:sz="0" w:space="0" w:color="auto"/>
        <w:right w:val="none" w:sz="0" w:space="0" w:color="auto"/>
      </w:divBdr>
    </w:div>
    <w:div w:id="592591608">
      <w:bodyDiv w:val="1"/>
      <w:marLeft w:val="0"/>
      <w:marRight w:val="0"/>
      <w:marTop w:val="0"/>
      <w:marBottom w:val="0"/>
      <w:divBdr>
        <w:top w:val="none" w:sz="0" w:space="0" w:color="auto"/>
        <w:left w:val="none" w:sz="0" w:space="0" w:color="auto"/>
        <w:bottom w:val="none" w:sz="0" w:space="0" w:color="auto"/>
        <w:right w:val="none" w:sz="0" w:space="0" w:color="auto"/>
      </w:divBdr>
    </w:div>
    <w:div w:id="592670609">
      <w:bodyDiv w:val="1"/>
      <w:marLeft w:val="0"/>
      <w:marRight w:val="0"/>
      <w:marTop w:val="0"/>
      <w:marBottom w:val="0"/>
      <w:divBdr>
        <w:top w:val="none" w:sz="0" w:space="0" w:color="auto"/>
        <w:left w:val="none" w:sz="0" w:space="0" w:color="auto"/>
        <w:bottom w:val="none" w:sz="0" w:space="0" w:color="auto"/>
        <w:right w:val="none" w:sz="0" w:space="0" w:color="auto"/>
      </w:divBdr>
    </w:div>
    <w:div w:id="592905321">
      <w:bodyDiv w:val="1"/>
      <w:marLeft w:val="0"/>
      <w:marRight w:val="0"/>
      <w:marTop w:val="0"/>
      <w:marBottom w:val="0"/>
      <w:divBdr>
        <w:top w:val="none" w:sz="0" w:space="0" w:color="auto"/>
        <w:left w:val="none" w:sz="0" w:space="0" w:color="auto"/>
        <w:bottom w:val="none" w:sz="0" w:space="0" w:color="auto"/>
        <w:right w:val="none" w:sz="0" w:space="0" w:color="auto"/>
      </w:divBdr>
    </w:div>
    <w:div w:id="592977908">
      <w:bodyDiv w:val="1"/>
      <w:marLeft w:val="0"/>
      <w:marRight w:val="0"/>
      <w:marTop w:val="0"/>
      <w:marBottom w:val="0"/>
      <w:divBdr>
        <w:top w:val="none" w:sz="0" w:space="0" w:color="auto"/>
        <w:left w:val="none" w:sz="0" w:space="0" w:color="auto"/>
        <w:bottom w:val="none" w:sz="0" w:space="0" w:color="auto"/>
        <w:right w:val="none" w:sz="0" w:space="0" w:color="auto"/>
      </w:divBdr>
    </w:div>
    <w:div w:id="593169442">
      <w:bodyDiv w:val="1"/>
      <w:marLeft w:val="0"/>
      <w:marRight w:val="0"/>
      <w:marTop w:val="0"/>
      <w:marBottom w:val="0"/>
      <w:divBdr>
        <w:top w:val="none" w:sz="0" w:space="0" w:color="auto"/>
        <w:left w:val="none" w:sz="0" w:space="0" w:color="auto"/>
        <w:bottom w:val="none" w:sz="0" w:space="0" w:color="auto"/>
        <w:right w:val="none" w:sz="0" w:space="0" w:color="auto"/>
      </w:divBdr>
    </w:div>
    <w:div w:id="593250883">
      <w:bodyDiv w:val="1"/>
      <w:marLeft w:val="0"/>
      <w:marRight w:val="0"/>
      <w:marTop w:val="0"/>
      <w:marBottom w:val="0"/>
      <w:divBdr>
        <w:top w:val="none" w:sz="0" w:space="0" w:color="auto"/>
        <w:left w:val="none" w:sz="0" w:space="0" w:color="auto"/>
        <w:bottom w:val="none" w:sz="0" w:space="0" w:color="auto"/>
        <w:right w:val="none" w:sz="0" w:space="0" w:color="auto"/>
      </w:divBdr>
    </w:div>
    <w:div w:id="593363830">
      <w:bodyDiv w:val="1"/>
      <w:marLeft w:val="0"/>
      <w:marRight w:val="0"/>
      <w:marTop w:val="0"/>
      <w:marBottom w:val="0"/>
      <w:divBdr>
        <w:top w:val="none" w:sz="0" w:space="0" w:color="auto"/>
        <w:left w:val="none" w:sz="0" w:space="0" w:color="auto"/>
        <w:bottom w:val="none" w:sz="0" w:space="0" w:color="auto"/>
        <w:right w:val="none" w:sz="0" w:space="0" w:color="auto"/>
      </w:divBdr>
    </w:div>
    <w:div w:id="593629106">
      <w:bodyDiv w:val="1"/>
      <w:marLeft w:val="0"/>
      <w:marRight w:val="0"/>
      <w:marTop w:val="0"/>
      <w:marBottom w:val="0"/>
      <w:divBdr>
        <w:top w:val="none" w:sz="0" w:space="0" w:color="auto"/>
        <w:left w:val="none" w:sz="0" w:space="0" w:color="auto"/>
        <w:bottom w:val="none" w:sz="0" w:space="0" w:color="auto"/>
        <w:right w:val="none" w:sz="0" w:space="0" w:color="auto"/>
      </w:divBdr>
    </w:div>
    <w:div w:id="593822113">
      <w:bodyDiv w:val="1"/>
      <w:marLeft w:val="0"/>
      <w:marRight w:val="0"/>
      <w:marTop w:val="0"/>
      <w:marBottom w:val="0"/>
      <w:divBdr>
        <w:top w:val="none" w:sz="0" w:space="0" w:color="auto"/>
        <w:left w:val="none" w:sz="0" w:space="0" w:color="auto"/>
        <w:bottom w:val="none" w:sz="0" w:space="0" w:color="auto"/>
        <w:right w:val="none" w:sz="0" w:space="0" w:color="auto"/>
      </w:divBdr>
    </w:div>
    <w:div w:id="593825163">
      <w:bodyDiv w:val="1"/>
      <w:marLeft w:val="0"/>
      <w:marRight w:val="0"/>
      <w:marTop w:val="0"/>
      <w:marBottom w:val="0"/>
      <w:divBdr>
        <w:top w:val="none" w:sz="0" w:space="0" w:color="auto"/>
        <w:left w:val="none" w:sz="0" w:space="0" w:color="auto"/>
        <w:bottom w:val="none" w:sz="0" w:space="0" w:color="auto"/>
        <w:right w:val="none" w:sz="0" w:space="0" w:color="auto"/>
      </w:divBdr>
    </w:div>
    <w:div w:id="593975168">
      <w:bodyDiv w:val="1"/>
      <w:marLeft w:val="0"/>
      <w:marRight w:val="0"/>
      <w:marTop w:val="0"/>
      <w:marBottom w:val="0"/>
      <w:divBdr>
        <w:top w:val="none" w:sz="0" w:space="0" w:color="auto"/>
        <w:left w:val="none" w:sz="0" w:space="0" w:color="auto"/>
        <w:bottom w:val="none" w:sz="0" w:space="0" w:color="auto"/>
        <w:right w:val="none" w:sz="0" w:space="0" w:color="auto"/>
      </w:divBdr>
    </w:div>
    <w:div w:id="594050799">
      <w:bodyDiv w:val="1"/>
      <w:marLeft w:val="0"/>
      <w:marRight w:val="0"/>
      <w:marTop w:val="0"/>
      <w:marBottom w:val="0"/>
      <w:divBdr>
        <w:top w:val="none" w:sz="0" w:space="0" w:color="auto"/>
        <w:left w:val="none" w:sz="0" w:space="0" w:color="auto"/>
        <w:bottom w:val="none" w:sz="0" w:space="0" w:color="auto"/>
        <w:right w:val="none" w:sz="0" w:space="0" w:color="auto"/>
      </w:divBdr>
    </w:div>
    <w:div w:id="594171102">
      <w:bodyDiv w:val="1"/>
      <w:marLeft w:val="0"/>
      <w:marRight w:val="0"/>
      <w:marTop w:val="0"/>
      <w:marBottom w:val="0"/>
      <w:divBdr>
        <w:top w:val="none" w:sz="0" w:space="0" w:color="auto"/>
        <w:left w:val="none" w:sz="0" w:space="0" w:color="auto"/>
        <w:bottom w:val="none" w:sz="0" w:space="0" w:color="auto"/>
        <w:right w:val="none" w:sz="0" w:space="0" w:color="auto"/>
      </w:divBdr>
    </w:div>
    <w:div w:id="594247506">
      <w:bodyDiv w:val="1"/>
      <w:marLeft w:val="0"/>
      <w:marRight w:val="0"/>
      <w:marTop w:val="0"/>
      <w:marBottom w:val="0"/>
      <w:divBdr>
        <w:top w:val="none" w:sz="0" w:space="0" w:color="auto"/>
        <w:left w:val="none" w:sz="0" w:space="0" w:color="auto"/>
        <w:bottom w:val="none" w:sz="0" w:space="0" w:color="auto"/>
        <w:right w:val="none" w:sz="0" w:space="0" w:color="auto"/>
      </w:divBdr>
    </w:div>
    <w:div w:id="594286992">
      <w:bodyDiv w:val="1"/>
      <w:marLeft w:val="0"/>
      <w:marRight w:val="0"/>
      <w:marTop w:val="0"/>
      <w:marBottom w:val="0"/>
      <w:divBdr>
        <w:top w:val="none" w:sz="0" w:space="0" w:color="auto"/>
        <w:left w:val="none" w:sz="0" w:space="0" w:color="auto"/>
        <w:bottom w:val="none" w:sz="0" w:space="0" w:color="auto"/>
        <w:right w:val="none" w:sz="0" w:space="0" w:color="auto"/>
      </w:divBdr>
    </w:div>
    <w:div w:id="594437533">
      <w:bodyDiv w:val="1"/>
      <w:marLeft w:val="0"/>
      <w:marRight w:val="0"/>
      <w:marTop w:val="0"/>
      <w:marBottom w:val="0"/>
      <w:divBdr>
        <w:top w:val="none" w:sz="0" w:space="0" w:color="auto"/>
        <w:left w:val="none" w:sz="0" w:space="0" w:color="auto"/>
        <w:bottom w:val="none" w:sz="0" w:space="0" w:color="auto"/>
        <w:right w:val="none" w:sz="0" w:space="0" w:color="auto"/>
      </w:divBdr>
    </w:div>
    <w:div w:id="594636558">
      <w:bodyDiv w:val="1"/>
      <w:marLeft w:val="0"/>
      <w:marRight w:val="0"/>
      <w:marTop w:val="0"/>
      <w:marBottom w:val="0"/>
      <w:divBdr>
        <w:top w:val="none" w:sz="0" w:space="0" w:color="auto"/>
        <w:left w:val="none" w:sz="0" w:space="0" w:color="auto"/>
        <w:bottom w:val="none" w:sz="0" w:space="0" w:color="auto"/>
        <w:right w:val="none" w:sz="0" w:space="0" w:color="auto"/>
      </w:divBdr>
    </w:div>
    <w:div w:id="594746609">
      <w:bodyDiv w:val="1"/>
      <w:marLeft w:val="0"/>
      <w:marRight w:val="0"/>
      <w:marTop w:val="0"/>
      <w:marBottom w:val="0"/>
      <w:divBdr>
        <w:top w:val="none" w:sz="0" w:space="0" w:color="auto"/>
        <w:left w:val="none" w:sz="0" w:space="0" w:color="auto"/>
        <w:bottom w:val="none" w:sz="0" w:space="0" w:color="auto"/>
        <w:right w:val="none" w:sz="0" w:space="0" w:color="auto"/>
      </w:divBdr>
    </w:div>
    <w:div w:id="594746851">
      <w:bodyDiv w:val="1"/>
      <w:marLeft w:val="0"/>
      <w:marRight w:val="0"/>
      <w:marTop w:val="0"/>
      <w:marBottom w:val="0"/>
      <w:divBdr>
        <w:top w:val="none" w:sz="0" w:space="0" w:color="auto"/>
        <w:left w:val="none" w:sz="0" w:space="0" w:color="auto"/>
        <w:bottom w:val="none" w:sz="0" w:space="0" w:color="auto"/>
        <w:right w:val="none" w:sz="0" w:space="0" w:color="auto"/>
      </w:divBdr>
    </w:div>
    <w:div w:id="594870991">
      <w:bodyDiv w:val="1"/>
      <w:marLeft w:val="0"/>
      <w:marRight w:val="0"/>
      <w:marTop w:val="0"/>
      <w:marBottom w:val="0"/>
      <w:divBdr>
        <w:top w:val="none" w:sz="0" w:space="0" w:color="auto"/>
        <w:left w:val="none" w:sz="0" w:space="0" w:color="auto"/>
        <w:bottom w:val="none" w:sz="0" w:space="0" w:color="auto"/>
        <w:right w:val="none" w:sz="0" w:space="0" w:color="auto"/>
      </w:divBdr>
    </w:div>
    <w:div w:id="594897327">
      <w:bodyDiv w:val="1"/>
      <w:marLeft w:val="0"/>
      <w:marRight w:val="0"/>
      <w:marTop w:val="0"/>
      <w:marBottom w:val="0"/>
      <w:divBdr>
        <w:top w:val="none" w:sz="0" w:space="0" w:color="auto"/>
        <w:left w:val="none" w:sz="0" w:space="0" w:color="auto"/>
        <w:bottom w:val="none" w:sz="0" w:space="0" w:color="auto"/>
        <w:right w:val="none" w:sz="0" w:space="0" w:color="auto"/>
      </w:divBdr>
    </w:div>
    <w:div w:id="594899199">
      <w:bodyDiv w:val="1"/>
      <w:marLeft w:val="0"/>
      <w:marRight w:val="0"/>
      <w:marTop w:val="0"/>
      <w:marBottom w:val="0"/>
      <w:divBdr>
        <w:top w:val="none" w:sz="0" w:space="0" w:color="auto"/>
        <w:left w:val="none" w:sz="0" w:space="0" w:color="auto"/>
        <w:bottom w:val="none" w:sz="0" w:space="0" w:color="auto"/>
        <w:right w:val="none" w:sz="0" w:space="0" w:color="auto"/>
      </w:divBdr>
    </w:div>
    <w:div w:id="594899796">
      <w:bodyDiv w:val="1"/>
      <w:marLeft w:val="0"/>
      <w:marRight w:val="0"/>
      <w:marTop w:val="0"/>
      <w:marBottom w:val="0"/>
      <w:divBdr>
        <w:top w:val="none" w:sz="0" w:space="0" w:color="auto"/>
        <w:left w:val="none" w:sz="0" w:space="0" w:color="auto"/>
        <w:bottom w:val="none" w:sz="0" w:space="0" w:color="auto"/>
        <w:right w:val="none" w:sz="0" w:space="0" w:color="auto"/>
      </w:divBdr>
    </w:div>
    <w:div w:id="594942268">
      <w:bodyDiv w:val="1"/>
      <w:marLeft w:val="0"/>
      <w:marRight w:val="0"/>
      <w:marTop w:val="0"/>
      <w:marBottom w:val="0"/>
      <w:divBdr>
        <w:top w:val="none" w:sz="0" w:space="0" w:color="auto"/>
        <w:left w:val="none" w:sz="0" w:space="0" w:color="auto"/>
        <w:bottom w:val="none" w:sz="0" w:space="0" w:color="auto"/>
        <w:right w:val="none" w:sz="0" w:space="0" w:color="auto"/>
      </w:divBdr>
    </w:div>
    <w:div w:id="595555739">
      <w:bodyDiv w:val="1"/>
      <w:marLeft w:val="0"/>
      <w:marRight w:val="0"/>
      <w:marTop w:val="0"/>
      <w:marBottom w:val="0"/>
      <w:divBdr>
        <w:top w:val="none" w:sz="0" w:space="0" w:color="auto"/>
        <w:left w:val="none" w:sz="0" w:space="0" w:color="auto"/>
        <w:bottom w:val="none" w:sz="0" w:space="0" w:color="auto"/>
        <w:right w:val="none" w:sz="0" w:space="0" w:color="auto"/>
      </w:divBdr>
    </w:div>
    <w:div w:id="595597216">
      <w:bodyDiv w:val="1"/>
      <w:marLeft w:val="0"/>
      <w:marRight w:val="0"/>
      <w:marTop w:val="0"/>
      <w:marBottom w:val="0"/>
      <w:divBdr>
        <w:top w:val="none" w:sz="0" w:space="0" w:color="auto"/>
        <w:left w:val="none" w:sz="0" w:space="0" w:color="auto"/>
        <w:bottom w:val="none" w:sz="0" w:space="0" w:color="auto"/>
        <w:right w:val="none" w:sz="0" w:space="0" w:color="auto"/>
      </w:divBdr>
    </w:div>
    <w:div w:id="595597744">
      <w:bodyDiv w:val="1"/>
      <w:marLeft w:val="0"/>
      <w:marRight w:val="0"/>
      <w:marTop w:val="0"/>
      <w:marBottom w:val="0"/>
      <w:divBdr>
        <w:top w:val="none" w:sz="0" w:space="0" w:color="auto"/>
        <w:left w:val="none" w:sz="0" w:space="0" w:color="auto"/>
        <w:bottom w:val="none" w:sz="0" w:space="0" w:color="auto"/>
        <w:right w:val="none" w:sz="0" w:space="0" w:color="auto"/>
      </w:divBdr>
    </w:div>
    <w:div w:id="595599274">
      <w:bodyDiv w:val="1"/>
      <w:marLeft w:val="0"/>
      <w:marRight w:val="0"/>
      <w:marTop w:val="0"/>
      <w:marBottom w:val="0"/>
      <w:divBdr>
        <w:top w:val="none" w:sz="0" w:space="0" w:color="auto"/>
        <w:left w:val="none" w:sz="0" w:space="0" w:color="auto"/>
        <w:bottom w:val="none" w:sz="0" w:space="0" w:color="auto"/>
        <w:right w:val="none" w:sz="0" w:space="0" w:color="auto"/>
      </w:divBdr>
    </w:div>
    <w:div w:id="595748734">
      <w:bodyDiv w:val="1"/>
      <w:marLeft w:val="0"/>
      <w:marRight w:val="0"/>
      <w:marTop w:val="0"/>
      <w:marBottom w:val="0"/>
      <w:divBdr>
        <w:top w:val="none" w:sz="0" w:space="0" w:color="auto"/>
        <w:left w:val="none" w:sz="0" w:space="0" w:color="auto"/>
        <w:bottom w:val="none" w:sz="0" w:space="0" w:color="auto"/>
        <w:right w:val="none" w:sz="0" w:space="0" w:color="auto"/>
      </w:divBdr>
    </w:div>
    <w:div w:id="595787945">
      <w:bodyDiv w:val="1"/>
      <w:marLeft w:val="0"/>
      <w:marRight w:val="0"/>
      <w:marTop w:val="0"/>
      <w:marBottom w:val="0"/>
      <w:divBdr>
        <w:top w:val="none" w:sz="0" w:space="0" w:color="auto"/>
        <w:left w:val="none" w:sz="0" w:space="0" w:color="auto"/>
        <w:bottom w:val="none" w:sz="0" w:space="0" w:color="auto"/>
        <w:right w:val="none" w:sz="0" w:space="0" w:color="auto"/>
      </w:divBdr>
    </w:div>
    <w:div w:id="595790452">
      <w:bodyDiv w:val="1"/>
      <w:marLeft w:val="0"/>
      <w:marRight w:val="0"/>
      <w:marTop w:val="0"/>
      <w:marBottom w:val="0"/>
      <w:divBdr>
        <w:top w:val="none" w:sz="0" w:space="0" w:color="auto"/>
        <w:left w:val="none" w:sz="0" w:space="0" w:color="auto"/>
        <w:bottom w:val="none" w:sz="0" w:space="0" w:color="auto"/>
        <w:right w:val="none" w:sz="0" w:space="0" w:color="auto"/>
      </w:divBdr>
    </w:div>
    <w:div w:id="595820476">
      <w:bodyDiv w:val="1"/>
      <w:marLeft w:val="0"/>
      <w:marRight w:val="0"/>
      <w:marTop w:val="0"/>
      <w:marBottom w:val="0"/>
      <w:divBdr>
        <w:top w:val="none" w:sz="0" w:space="0" w:color="auto"/>
        <w:left w:val="none" w:sz="0" w:space="0" w:color="auto"/>
        <w:bottom w:val="none" w:sz="0" w:space="0" w:color="auto"/>
        <w:right w:val="none" w:sz="0" w:space="0" w:color="auto"/>
      </w:divBdr>
    </w:div>
    <w:div w:id="595987599">
      <w:bodyDiv w:val="1"/>
      <w:marLeft w:val="0"/>
      <w:marRight w:val="0"/>
      <w:marTop w:val="0"/>
      <w:marBottom w:val="0"/>
      <w:divBdr>
        <w:top w:val="none" w:sz="0" w:space="0" w:color="auto"/>
        <w:left w:val="none" w:sz="0" w:space="0" w:color="auto"/>
        <w:bottom w:val="none" w:sz="0" w:space="0" w:color="auto"/>
        <w:right w:val="none" w:sz="0" w:space="0" w:color="auto"/>
      </w:divBdr>
    </w:div>
    <w:div w:id="596015640">
      <w:bodyDiv w:val="1"/>
      <w:marLeft w:val="0"/>
      <w:marRight w:val="0"/>
      <w:marTop w:val="0"/>
      <w:marBottom w:val="0"/>
      <w:divBdr>
        <w:top w:val="none" w:sz="0" w:space="0" w:color="auto"/>
        <w:left w:val="none" w:sz="0" w:space="0" w:color="auto"/>
        <w:bottom w:val="none" w:sz="0" w:space="0" w:color="auto"/>
        <w:right w:val="none" w:sz="0" w:space="0" w:color="auto"/>
      </w:divBdr>
    </w:div>
    <w:div w:id="596250932">
      <w:bodyDiv w:val="1"/>
      <w:marLeft w:val="0"/>
      <w:marRight w:val="0"/>
      <w:marTop w:val="0"/>
      <w:marBottom w:val="0"/>
      <w:divBdr>
        <w:top w:val="none" w:sz="0" w:space="0" w:color="auto"/>
        <w:left w:val="none" w:sz="0" w:space="0" w:color="auto"/>
        <w:bottom w:val="none" w:sz="0" w:space="0" w:color="auto"/>
        <w:right w:val="none" w:sz="0" w:space="0" w:color="auto"/>
      </w:divBdr>
    </w:div>
    <w:div w:id="596258528">
      <w:bodyDiv w:val="1"/>
      <w:marLeft w:val="0"/>
      <w:marRight w:val="0"/>
      <w:marTop w:val="0"/>
      <w:marBottom w:val="0"/>
      <w:divBdr>
        <w:top w:val="none" w:sz="0" w:space="0" w:color="auto"/>
        <w:left w:val="none" w:sz="0" w:space="0" w:color="auto"/>
        <w:bottom w:val="none" w:sz="0" w:space="0" w:color="auto"/>
        <w:right w:val="none" w:sz="0" w:space="0" w:color="auto"/>
      </w:divBdr>
    </w:div>
    <w:div w:id="596332302">
      <w:bodyDiv w:val="1"/>
      <w:marLeft w:val="0"/>
      <w:marRight w:val="0"/>
      <w:marTop w:val="0"/>
      <w:marBottom w:val="0"/>
      <w:divBdr>
        <w:top w:val="none" w:sz="0" w:space="0" w:color="auto"/>
        <w:left w:val="none" w:sz="0" w:space="0" w:color="auto"/>
        <w:bottom w:val="none" w:sz="0" w:space="0" w:color="auto"/>
        <w:right w:val="none" w:sz="0" w:space="0" w:color="auto"/>
      </w:divBdr>
    </w:div>
    <w:div w:id="596447043">
      <w:bodyDiv w:val="1"/>
      <w:marLeft w:val="0"/>
      <w:marRight w:val="0"/>
      <w:marTop w:val="0"/>
      <w:marBottom w:val="0"/>
      <w:divBdr>
        <w:top w:val="none" w:sz="0" w:space="0" w:color="auto"/>
        <w:left w:val="none" w:sz="0" w:space="0" w:color="auto"/>
        <w:bottom w:val="none" w:sz="0" w:space="0" w:color="auto"/>
        <w:right w:val="none" w:sz="0" w:space="0" w:color="auto"/>
      </w:divBdr>
    </w:div>
    <w:div w:id="596447292">
      <w:bodyDiv w:val="1"/>
      <w:marLeft w:val="0"/>
      <w:marRight w:val="0"/>
      <w:marTop w:val="0"/>
      <w:marBottom w:val="0"/>
      <w:divBdr>
        <w:top w:val="none" w:sz="0" w:space="0" w:color="auto"/>
        <w:left w:val="none" w:sz="0" w:space="0" w:color="auto"/>
        <w:bottom w:val="none" w:sz="0" w:space="0" w:color="auto"/>
        <w:right w:val="none" w:sz="0" w:space="0" w:color="auto"/>
      </w:divBdr>
    </w:div>
    <w:div w:id="596527016">
      <w:bodyDiv w:val="1"/>
      <w:marLeft w:val="0"/>
      <w:marRight w:val="0"/>
      <w:marTop w:val="0"/>
      <w:marBottom w:val="0"/>
      <w:divBdr>
        <w:top w:val="none" w:sz="0" w:space="0" w:color="auto"/>
        <w:left w:val="none" w:sz="0" w:space="0" w:color="auto"/>
        <w:bottom w:val="none" w:sz="0" w:space="0" w:color="auto"/>
        <w:right w:val="none" w:sz="0" w:space="0" w:color="auto"/>
      </w:divBdr>
    </w:div>
    <w:div w:id="596717988">
      <w:bodyDiv w:val="1"/>
      <w:marLeft w:val="0"/>
      <w:marRight w:val="0"/>
      <w:marTop w:val="0"/>
      <w:marBottom w:val="0"/>
      <w:divBdr>
        <w:top w:val="none" w:sz="0" w:space="0" w:color="auto"/>
        <w:left w:val="none" w:sz="0" w:space="0" w:color="auto"/>
        <w:bottom w:val="none" w:sz="0" w:space="0" w:color="auto"/>
        <w:right w:val="none" w:sz="0" w:space="0" w:color="auto"/>
      </w:divBdr>
    </w:div>
    <w:div w:id="596787288">
      <w:bodyDiv w:val="1"/>
      <w:marLeft w:val="0"/>
      <w:marRight w:val="0"/>
      <w:marTop w:val="0"/>
      <w:marBottom w:val="0"/>
      <w:divBdr>
        <w:top w:val="none" w:sz="0" w:space="0" w:color="auto"/>
        <w:left w:val="none" w:sz="0" w:space="0" w:color="auto"/>
        <w:bottom w:val="none" w:sz="0" w:space="0" w:color="auto"/>
        <w:right w:val="none" w:sz="0" w:space="0" w:color="auto"/>
      </w:divBdr>
    </w:div>
    <w:div w:id="596789193">
      <w:bodyDiv w:val="1"/>
      <w:marLeft w:val="0"/>
      <w:marRight w:val="0"/>
      <w:marTop w:val="0"/>
      <w:marBottom w:val="0"/>
      <w:divBdr>
        <w:top w:val="none" w:sz="0" w:space="0" w:color="auto"/>
        <w:left w:val="none" w:sz="0" w:space="0" w:color="auto"/>
        <w:bottom w:val="none" w:sz="0" w:space="0" w:color="auto"/>
        <w:right w:val="none" w:sz="0" w:space="0" w:color="auto"/>
      </w:divBdr>
    </w:div>
    <w:div w:id="596909960">
      <w:bodyDiv w:val="1"/>
      <w:marLeft w:val="0"/>
      <w:marRight w:val="0"/>
      <w:marTop w:val="0"/>
      <w:marBottom w:val="0"/>
      <w:divBdr>
        <w:top w:val="none" w:sz="0" w:space="0" w:color="auto"/>
        <w:left w:val="none" w:sz="0" w:space="0" w:color="auto"/>
        <w:bottom w:val="none" w:sz="0" w:space="0" w:color="auto"/>
        <w:right w:val="none" w:sz="0" w:space="0" w:color="auto"/>
      </w:divBdr>
    </w:div>
    <w:div w:id="597178890">
      <w:bodyDiv w:val="1"/>
      <w:marLeft w:val="0"/>
      <w:marRight w:val="0"/>
      <w:marTop w:val="0"/>
      <w:marBottom w:val="0"/>
      <w:divBdr>
        <w:top w:val="none" w:sz="0" w:space="0" w:color="auto"/>
        <w:left w:val="none" w:sz="0" w:space="0" w:color="auto"/>
        <w:bottom w:val="none" w:sz="0" w:space="0" w:color="auto"/>
        <w:right w:val="none" w:sz="0" w:space="0" w:color="auto"/>
      </w:divBdr>
    </w:div>
    <w:div w:id="597178956">
      <w:bodyDiv w:val="1"/>
      <w:marLeft w:val="0"/>
      <w:marRight w:val="0"/>
      <w:marTop w:val="0"/>
      <w:marBottom w:val="0"/>
      <w:divBdr>
        <w:top w:val="none" w:sz="0" w:space="0" w:color="auto"/>
        <w:left w:val="none" w:sz="0" w:space="0" w:color="auto"/>
        <w:bottom w:val="none" w:sz="0" w:space="0" w:color="auto"/>
        <w:right w:val="none" w:sz="0" w:space="0" w:color="auto"/>
      </w:divBdr>
    </w:div>
    <w:div w:id="597251773">
      <w:bodyDiv w:val="1"/>
      <w:marLeft w:val="0"/>
      <w:marRight w:val="0"/>
      <w:marTop w:val="0"/>
      <w:marBottom w:val="0"/>
      <w:divBdr>
        <w:top w:val="none" w:sz="0" w:space="0" w:color="auto"/>
        <w:left w:val="none" w:sz="0" w:space="0" w:color="auto"/>
        <w:bottom w:val="none" w:sz="0" w:space="0" w:color="auto"/>
        <w:right w:val="none" w:sz="0" w:space="0" w:color="auto"/>
      </w:divBdr>
    </w:div>
    <w:div w:id="597256651">
      <w:bodyDiv w:val="1"/>
      <w:marLeft w:val="0"/>
      <w:marRight w:val="0"/>
      <w:marTop w:val="0"/>
      <w:marBottom w:val="0"/>
      <w:divBdr>
        <w:top w:val="none" w:sz="0" w:space="0" w:color="auto"/>
        <w:left w:val="none" w:sz="0" w:space="0" w:color="auto"/>
        <w:bottom w:val="none" w:sz="0" w:space="0" w:color="auto"/>
        <w:right w:val="none" w:sz="0" w:space="0" w:color="auto"/>
      </w:divBdr>
    </w:div>
    <w:div w:id="597368481">
      <w:bodyDiv w:val="1"/>
      <w:marLeft w:val="0"/>
      <w:marRight w:val="0"/>
      <w:marTop w:val="0"/>
      <w:marBottom w:val="0"/>
      <w:divBdr>
        <w:top w:val="none" w:sz="0" w:space="0" w:color="auto"/>
        <w:left w:val="none" w:sz="0" w:space="0" w:color="auto"/>
        <w:bottom w:val="none" w:sz="0" w:space="0" w:color="auto"/>
        <w:right w:val="none" w:sz="0" w:space="0" w:color="auto"/>
      </w:divBdr>
    </w:div>
    <w:div w:id="597493450">
      <w:bodyDiv w:val="1"/>
      <w:marLeft w:val="0"/>
      <w:marRight w:val="0"/>
      <w:marTop w:val="0"/>
      <w:marBottom w:val="0"/>
      <w:divBdr>
        <w:top w:val="none" w:sz="0" w:space="0" w:color="auto"/>
        <w:left w:val="none" w:sz="0" w:space="0" w:color="auto"/>
        <w:bottom w:val="none" w:sz="0" w:space="0" w:color="auto"/>
        <w:right w:val="none" w:sz="0" w:space="0" w:color="auto"/>
      </w:divBdr>
    </w:div>
    <w:div w:id="597567984">
      <w:bodyDiv w:val="1"/>
      <w:marLeft w:val="0"/>
      <w:marRight w:val="0"/>
      <w:marTop w:val="0"/>
      <w:marBottom w:val="0"/>
      <w:divBdr>
        <w:top w:val="none" w:sz="0" w:space="0" w:color="auto"/>
        <w:left w:val="none" w:sz="0" w:space="0" w:color="auto"/>
        <w:bottom w:val="none" w:sz="0" w:space="0" w:color="auto"/>
        <w:right w:val="none" w:sz="0" w:space="0" w:color="auto"/>
      </w:divBdr>
    </w:div>
    <w:div w:id="597719878">
      <w:bodyDiv w:val="1"/>
      <w:marLeft w:val="0"/>
      <w:marRight w:val="0"/>
      <w:marTop w:val="0"/>
      <w:marBottom w:val="0"/>
      <w:divBdr>
        <w:top w:val="none" w:sz="0" w:space="0" w:color="auto"/>
        <w:left w:val="none" w:sz="0" w:space="0" w:color="auto"/>
        <w:bottom w:val="none" w:sz="0" w:space="0" w:color="auto"/>
        <w:right w:val="none" w:sz="0" w:space="0" w:color="auto"/>
      </w:divBdr>
    </w:div>
    <w:div w:id="597835687">
      <w:bodyDiv w:val="1"/>
      <w:marLeft w:val="0"/>
      <w:marRight w:val="0"/>
      <w:marTop w:val="0"/>
      <w:marBottom w:val="0"/>
      <w:divBdr>
        <w:top w:val="none" w:sz="0" w:space="0" w:color="auto"/>
        <w:left w:val="none" w:sz="0" w:space="0" w:color="auto"/>
        <w:bottom w:val="none" w:sz="0" w:space="0" w:color="auto"/>
        <w:right w:val="none" w:sz="0" w:space="0" w:color="auto"/>
      </w:divBdr>
    </w:div>
    <w:div w:id="597909255">
      <w:bodyDiv w:val="1"/>
      <w:marLeft w:val="0"/>
      <w:marRight w:val="0"/>
      <w:marTop w:val="0"/>
      <w:marBottom w:val="0"/>
      <w:divBdr>
        <w:top w:val="none" w:sz="0" w:space="0" w:color="auto"/>
        <w:left w:val="none" w:sz="0" w:space="0" w:color="auto"/>
        <w:bottom w:val="none" w:sz="0" w:space="0" w:color="auto"/>
        <w:right w:val="none" w:sz="0" w:space="0" w:color="auto"/>
      </w:divBdr>
    </w:div>
    <w:div w:id="598027733">
      <w:bodyDiv w:val="1"/>
      <w:marLeft w:val="0"/>
      <w:marRight w:val="0"/>
      <w:marTop w:val="0"/>
      <w:marBottom w:val="0"/>
      <w:divBdr>
        <w:top w:val="none" w:sz="0" w:space="0" w:color="auto"/>
        <w:left w:val="none" w:sz="0" w:space="0" w:color="auto"/>
        <w:bottom w:val="none" w:sz="0" w:space="0" w:color="auto"/>
        <w:right w:val="none" w:sz="0" w:space="0" w:color="auto"/>
      </w:divBdr>
    </w:div>
    <w:div w:id="598148986">
      <w:bodyDiv w:val="1"/>
      <w:marLeft w:val="0"/>
      <w:marRight w:val="0"/>
      <w:marTop w:val="0"/>
      <w:marBottom w:val="0"/>
      <w:divBdr>
        <w:top w:val="none" w:sz="0" w:space="0" w:color="auto"/>
        <w:left w:val="none" w:sz="0" w:space="0" w:color="auto"/>
        <w:bottom w:val="none" w:sz="0" w:space="0" w:color="auto"/>
        <w:right w:val="none" w:sz="0" w:space="0" w:color="auto"/>
      </w:divBdr>
    </w:div>
    <w:div w:id="598177406">
      <w:bodyDiv w:val="1"/>
      <w:marLeft w:val="0"/>
      <w:marRight w:val="0"/>
      <w:marTop w:val="0"/>
      <w:marBottom w:val="0"/>
      <w:divBdr>
        <w:top w:val="none" w:sz="0" w:space="0" w:color="auto"/>
        <w:left w:val="none" w:sz="0" w:space="0" w:color="auto"/>
        <w:bottom w:val="none" w:sz="0" w:space="0" w:color="auto"/>
        <w:right w:val="none" w:sz="0" w:space="0" w:color="auto"/>
      </w:divBdr>
    </w:div>
    <w:div w:id="598369658">
      <w:bodyDiv w:val="1"/>
      <w:marLeft w:val="0"/>
      <w:marRight w:val="0"/>
      <w:marTop w:val="0"/>
      <w:marBottom w:val="0"/>
      <w:divBdr>
        <w:top w:val="none" w:sz="0" w:space="0" w:color="auto"/>
        <w:left w:val="none" w:sz="0" w:space="0" w:color="auto"/>
        <w:bottom w:val="none" w:sz="0" w:space="0" w:color="auto"/>
        <w:right w:val="none" w:sz="0" w:space="0" w:color="auto"/>
      </w:divBdr>
    </w:div>
    <w:div w:id="598370049">
      <w:bodyDiv w:val="1"/>
      <w:marLeft w:val="0"/>
      <w:marRight w:val="0"/>
      <w:marTop w:val="0"/>
      <w:marBottom w:val="0"/>
      <w:divBdr>
        <w:top w:val="none" w:sz="0" w:space="0" w:color="auto"/>
        <w:left w:val="none" w:sz="0" w:space="0" w:color="auto"/>
        <w:bottom w:val="none" w:sz="0" w:space="0" w:color="auto"/>
        <w:right w:val="none" w:sz="0" w:space="0" w:color="auto"/>
      </w:divBdr>
    </w:div>
    <w:div w:id="598372254">
      <w:bodyDiv w:val="1"/>
      <w:marLeft w:val="0"/>
      <w:marRight w:val="0"/>
      <w:marTop w:val="0"/>
      <w:marBottom w:val="0"/>
      <w:divBdr>
        <w:top w:val="none" w:sz="0" w:space="0" w:color="auto"/>
        <w:left w:val="none" w:sz="0" w:space="0" w:color="auto"/>
        <w:bottom w:val="none" w:sz="0" w:space="0" w:color="auto"/>
        <w:right w:val="none" w:sz="0" w:space="0" w:color="auto"/>
      </w:divBdr>
    </w:div>
    <w:div w:id="598678858">
      <w:bodyDiv w:val="1"/>
      <w:marLeft w:val="0"/>
      <w:marRight w:val="0"/>
      <w:marTop w:val="0"/>
      <w:marBottom w:val="0"/>
      <w:divBdr>
        <w:top w:val="none" w:sz="0" w:space="0" w:color="auto"/>
        <w:left w:val="none" w:sz="0" w:space="0" w:color="auto"/>
        <w:bottom w:val="none" w:sz="0" w:space="0" w:color="auto"/>
        <w:right w:val="none" w:sz="0" w:space="0" w:color="auto"/>
      </w:divBdr>
    </w:div>
    <w:div w:id="598685487">
      <w:bodyDiv w:val="1"/>
      <w:marLeft w:val="0"/>
      <w:marRight w:val="0"/>
      <w:marTop w:val="0"/>
      <w:marBottom w:val="0"/>
      <w:divBdr>
        <w:top w:val="none" w:sz="0" w:space="0" w:color="auto"/>
        <w:left w:val="none" w:sz="0" w:space="0" w:color="auto"/>
        <w:bottom w:val="none" w:sz="0" w:space="0" w:color="auto"/>
        <w:right w:val="none" w:sz="0" w:space="0" w:color="auto"/>
      </w:divBdr>
    </w:div>
    <w:div w:id="598753977">
      <w:bodyDiv w:val="1"/>
      <w:marLeft w:val="0"/>
      <w:marRight w:val="0"/>
      <w:marTop w:val="0"/>
      <w:marBottom w:val="0"/>
      <w:divBdr>
        <w:top w:val="none" w:sz="0" w:space="0" w:color="auto"/>
        <w:left w:val="none" w:sz="0" w:space="0" w:color="auto"/>
        <w:bottom w:val="none" w:sz="0" w:space="0" w:color="auto"/>
        <w:right w:val="none" w:sz="0" w:space="0" w:color="auto"/>
      </w:divBdr>
    </w:div>
    <w:div w:id="598758279">
      <w:bodyDiv w:val="1"/>
      <w:marLeft w:val="0"/>
      <w:marRight w:val="0"/>
      <w:marTop w:val="0"/>
      <w:marBottom w:val="0"/>
      <w:divBdr>
        <w:top w:val="none" w:sz="0" w:space="0" w:color="auto"/>
        <w:left w:val="none" w:sz="0" w:space="0" w:color="auto"/>
        <w:bottom w:val="none" w:sz="0" w:space="0" w:color="auto"/>
        <w:right w:val="none" w:sz="0" w:space="0" w:color="auto"/>
      </w:divBdr>
    </w:div>
    <w:div w:id="598759961">
      <w:bodyDiv w:val="1"/>
      <w:marLeft w:val="0"/>
      <w:marRight w:val="0"/>
      <w:marTop w:val="0"/>
      <w:marBottom w:val="0"/>
      <w:divBdr>
        <w:top w:val="none" w:sz="0" w:space="0" w:color="auto"/>
        <w:left w:val="none" w:sz="0" w:space="0" w:color="auto"/>
        <w:bottom w:val="none" w:sz="0" w:space="0" w:color="auto"/>
        <w:right w:val="none" w:sz="0" w:space="0" w:color="auto"/>
      </w:divBdr>
    </w:div>
    <w:div w:id="598878333">
      <w:bodyDiv w:val="1"/>
      <w:marLeft w:val="0"/>
      <w:marRight w:val="0"/>
      <w:marTop w:val="0"/>
      <w:marBottom w:val="0"/>
      <w:divBdr>
        <w:top w:val="none" w:sz="0" w:space="0" w:color="auto"/>
        <w:left w:val="none" w:sz="0" w:space="0" w:color="auto"/>
        <w:bottom w:val="none" w:sz="0" w:space="0" w:color="auto"/>
        <w:right w:val="none" w:sz="0" w:space="0" w:color="auto"/>
      </w:divBdr>
    </w:div>
    <w:div w:id="599144836">
      <w:bodyDiv w:val="1"/>
      <w:marLeft w:val="0"/>
      <w:marRight w:val="0"/>
      <w:marTop w:val="0"/>
      <w:marBottom w:val="0"/>
      <w:divBdr>
        <w:top w:val="none" w:sz="0" w:space="0" w:color="auto"/>
        <w:left w:val="none" w:sz="0" w:space="0" w:color="auto"/>
        <w:bottom w:val="none" w:sz="0" w:space="0" w:color="auto"/>
        <w:right w:val="none" w:sz="0" w:space="0" w:color="auto"/>
      </w:divBdr>
    </w:div>
    <w:div w:id="599218701">
      <w:bodyDiv w:val="1"/>
      <w:marLeft w:val="0"/>
      <w:marRight w:val="0"/>
      <w:marTop w:val="0"/>
      <w:marBottom w:val="0"/>
      <w:divBdr>
        <w:top w:val="none" w:sz="0" w:space="0" w:color="auto"/>
        <w:left w:val="none" w:sz="0" w:space="0" w:color="auto"/>
        <w:bottom w:val="none" w:sz="0" w:space="0" w:color="auto"/>
        <w:right w:val="none" w:sz="0" w:space="0" w:color="auto"/>
      </w:divBdr>
    </w:div>
    <w:div w:id="599218808">
      <w:bodyDiv w:val="1"/>
      <w:marLeft w:val="0"/>
      <w:marRight w:val="0"/>
      <w:marTop w:val="0"/>
      <w:marBottom w:val="0"/>
      <w:divBdr>
        <w:top w:val="none" w:sz="0" w:space="0" w:color="auto"/>
        <w:left w:val="none" w:sz="0" w:space="0" w:color="auto"/>
        <w:bottom w:val="none" w:sz="0" w:space="0" w:color="auto"/>
        <w:right w:val="none" w:sz="0" w:space="0" w:color="auto"/>
      </w:divBdr>
    </w:div>
    <w:div w:id="599261472">
      <w:bodyDiv w:val="1"/>
      <w:marLeft w:val="0"/>
      <w:marRight w:val="0"/>
      <w:marTop w:val="0"/>
      <w:marBottom w:val="0"/>
      <w:divBdr>
        <w:top w:val="none" w:sz="0" w:space="0" w:color="auto"/>
        <w:left w:val="none" w:sz="0" w:space="0" w:color="auto"/>
        <w:bottom w:val="none" w:sz="0" w:space="0" w:color="auto"/>
        <w:right w:val="none" w:sz="0" w:space="0" w:color="auto"/>
      </w:divBdr>
    </w:div>
    <w:div w:id="599336667">
      <w:bodyDiv w:val="1"/>
      <w:marLeft w:val="0"/>
      <w:marRight w:val="0"/>
      <w:marTop w:val="0"/>
      <w:marBottom w:val="0"/>
      <w:divBdr>
        <w:top w:val="none" w:sz="0" w:space="0" w:color="auto"/>
        <w:left w:val="none" w:sz="0" w:space="0" w:color="auto"/>
        <w:bottom w:val="none" w:sz="0" w:space="0" w:color="auto"/>
        <w:right w:val="none" w:sz="0" w:space="0" w:color="auto"/>
      </w:divBdr>
    </w:div>
    <w:div w:id="599408511">
      <w:bodyDiv w:val="1"/>
      <w:marLeft w:val="0"/>
      <w:marRight w:val="0"/>
      <w:marTop w:val="0"/>
      <w:marBottom w:val="0"/>
      <w:divBdr>
        <w:top w:val="none" w:sz="0" w:space="0" w:color="auto"/>
        <w:left w:val="none" w:sz="0" w:space="0" w:color="auto"/>
        <w:bottom w:val="none" w:sz="0" w:space="0" w:color="auto"/>
        <w:right w:val="none" w:sz="0" w:space="0" w:color="auto"/>
      </w:divBdr>
    </w:div>
    <w:div w:id="599533700">
      <w:bodyDiv w:val="1"/>
      <w:marLeft w:val="0"/>
      <w:marRight w:val="0"/>
      <w:marTop w:val="0"/>
      <w:marBottom w:val="0"/>
      <w:divBdr>
        <w:top w:val="none" w:sz="0" w:space="0" w:color="auto"/>
        <w:left w:val="none" w:sz="0" w:space="0" w:color="auto"/>
        <w:bottom w:val="none" w:sz="0" w:space="0" w:color="auto"/>
        <w:right w:val="none" w:sz="0" w:space="0" w:color="auto"/>
      </w:divBdr>
    </w:div>
    <w:div w:id="599722567">
      <w:bodyDiv w:val="1"/>
      <w:marLeft w:val="0"/>
      <w:marRight w:val="0"/>
      <w:marTop w:val="0"/>
      <w:marBottom w:val="0"/>
      <w:divBdr>
        <w:top w:val="none" w:sz="0" w:space="0" w:color="auto"/>
        <w:left w:val="none" w:sz="0" w:space="0" w:color="auto"/>
        <w:bottom w:val="none" w:sz="0" w:space="0" w:color="auto"/>
        <w:right w:val="none" w:sz="0" w:space="0" w:color="auto"/>
      </w:divBdr>
    </w:div>
    <w:div w:id="599727610">
      <w:bodyDiv w:val="1"/>
      <w:marLeft w:val="0"/>
      <w:marRight w:val="0"/>
      <w:marTop w:val="0"/>
      <w:marBottom w:val="0"/>
      <w:divBdr>
        <w:top w:val="none" w:sz="0" w:space="0" w:color="auto"/>
        <w:left w:val="none" w:sz="0" w:space="0" w:color="auto"/>
        <w:bottom w:val="none" w:sz="0" w:space="0" w:color="auto"/>
        <w:right w:val="none" w:sz="0" w:space="0" w:color="auto"/>
      </w:divBdr>
    </w:div>
    <w:div w:id="599945835">
      <w:bodyDiv w:val="1"/>
      <w:marLeft w:val="0"/>
      <w:marRight w:val="0"/>
      <w:marTop w:val="0"/>
      <w:marBottom w:val="0"/>
      <w:divBdr>
        <w:top w:val="none" w:sz="0" w:space="0" w:color="auto"/>
        <w:left w:val="none" w:sz="0" w:space="0" w:color="auto"/>
        <w:bottom w:val="none" w:sz="0" w:space="0" w:color="auto"/>
        <w:right w:val="none" w:sz="0" w:space="0" w:color="auto"/>
      </w:divBdr>
    </w:div>
    <w:div w:id="599994080">
      <w:bodyDiv w:val="1"/>
      <w:marLeft w:val="0"/>
      <w:marRight w:val="0"/>
      <w:marTop w:val="0"/>
      <w:marBottom w:val="0"/>
      <w:divBdr>
        <w:top w:val="none" w:sz="0" w:space="0" w:color="auto"/>
        <w:left w:val="none" w:sz="0" w:space="0" w:color="auto"/>
        <w:bottom w:val="none" w:sz="0" w:space="0" w:color="auto"/>
        <w:right w:val="none" w:sz="0" w:space="0" w:color="auto"/>
      </w:divBdr>
    </w:div>
    <w:div w:id="600068175">
      <w:bodyDiv w:val="1"/>
      <w:marLeft w:val="0"/>
      <w:marRight w:val="0"/>
      <w:marTop w:val="0"/>
      <w:marBottom w:val="0"/>
      <w:divBdr>
        <w:top w:val="none" w:sz="0" w:space="0" w:color="auto"/>
        <w:left w:val="none" w:sz="0" w:space="0" w:color="auto"/>
        <w:bottom w:val="none" w:sz="0" w:space="0" w:color="auto"/>
        <w:right w:val="none" w:sz="0" w:space="0" w:color="auto"/>
      </w:divBdr>
    </w:div>
    <w:div w:id="600382861">
      <w:bodyDiv w:val="1"/>
      <w:marLeft w:val="0"/>
      <w:marRight w:val="0"/>
      <w:marTop w:val="0"/>
      <w:marBottom w:val="0"/>
      <w:divBdr>
        <w:top w:val="none" w:sz="0" w:space="0" w:color="auto"/>
        <w:left w:val="none" w:sz="0" w:space="0" w:color="auto"/>
        <w:bottom w:val="none" w:sz="0" w:space="0" w:color="auto"/>
        <w:right w:val="none" w:sz="0" w:space="0" w:color="auto"/>
      </w:divBdr>
    </w:div>
    <w:div w:id="600572705">
      <w:bodyDiv w:val="1"/>
      <w:marLeft w:val="0"/>
      <w:marRight w:val="0"/>
      <w:marTop w:val="0"/>
      <w:marBottom w:val="0"/>
      <w:divBdr>
        <w:top w:val="none" w:sz="0" w:space="0" w:color="auto"/>
        <w:left w:val="none" w:sz="0" w:space="0" w:color="auto"/>
        <w:bottom w:val="none" w:sz="0" w:space="0" w:color="auto"/>
        <w:right w:val="none" w:sz="0" w:space="0" w:color="auto"/>
      </w:divBdr>
    </w:div>
    <w:div w:id="600726682">
      <w:bodyDiv w:val="1"/>
      <w:marLeft w:val="0"/>
      <w:marRight w:val="0"/>
      <w:marTop w:val="0"/>
      <w:marBottom w:val="0"/>
      <w:divBdr>
        <w:top w:val="none" w:sz="0" w:space="0" w:color="auto"/>
        <w:left w:val="none" w:sz="0" w:space="0" w:color="auto"/>
        <w:bottom w:val="none" w:sz="0" w:space="0" w:color="auto"/>
        <w:right w:val="none" w:sz="0" w:space="0" w:color="auto"/>
      </w:divBdr>
    </w:div>
    <w:div w:id="600770573">
      <w:bodyDiv w:val="1"/>
      <w:marLeft w:val="0"/>
      <w:marRight w:val="0"/>
      <w:marTop w:val="0"/>
      <w:marBottom w:val="0"/>
      <w:divBdr>
        <w:top w:val="none" w:sz="0" w:space="0" w:color="auto"/>
        <w:left w:val="none" w:sz="0" w:space="0" w:color="auto"/>
        <w:bottom w:val="none" w:sz="0" w:space="0" w:color="auto"/>
        <w:right w:val="none" w:sz="0" w:space="0" w:color="auto"/>
      </w:divBdr>
    </w:div>
    <w:div w:id="600912256">
      <w:bodyDiv w:val="1"/>
      <w:marLeft w:val="0"/>
      <w:marRight w:val="0"/>
      <w:marTop w:val="0"/>
      <w:marBottom w:val="0"/>
      <w:divBdr>
        <w:top w:val="none" w:sz="0" w:space="0" w:color="auto"/>
        <w:left w:val="none" w:sz="0" w:space="0" w:color="auto"/>
        <w:bottom w:val="none" w:sz="0" w:space="0" w:color="auto"/>
        <w:right w:val="none" w:sz="0" w:space="0" w:color="auto"/>
      </w:divBdr>
    </w:div>
    <w:div w:id="600921127">
      <w:bodyDiv w:val="1"/>
      <w:marLeft w:val="0"/>
      <w:marRight w:val="0"/>
      <w:marTop w:val="0"/>
      <w:marBottom w:val="0"/>
      <w:divBdr>
        <w:top w:val="none" w:sz="0" w:space="0" w:color="auto"/>
        <w:left w:val="none" w:sz="0" w:space="0" w:color="auto"/>
        <w:bottom w:val="none" w:sz="0" w:space="0" w:color="auto"/>
        <w:right w:val="none" w:sz="0" w:space="0" w:color="auto"/>
      </w:divBdr>
    </w:div>
    <w:div w:id="601033254">
      <w:bodyDiv w:val="1"/>
      <w:marLeft w:val="0"/>
      <w:marRight w:val="0"/>
      <w:marTop w:val="0"/>
      <w:marBottom w:val="0"/>
      <w:divBdr>
        <w:top w:val="none" w:sz="0" w:space="0" w:color="auto"/>
        <w:left w:val="none" w:sz="0" w:space="0" w:color="auto"/>
        <w:bottom w:val="none" w:sz="0" w:space="0" w:color="auto"/>
        <w:right w:val="none" w:sz="0" w:space="0" w:color="auto"/>
      </w:divBdr>
    </w:div>
    <w:div w:id="601380717">
      <w:bodyDiv w:val="1"/>
      <w:marLeft w:val="0"/>
      <w:marRight w:val="0"/>
      <w:marTop w:val="0"/>
      <w:marBottom w:val="0"/>
      <w:divBdr>
        <w:top w:val="none" w:sz="0" w:space="0" w:color="auto"/>
        <w:left w:val="none" w:sz="0" w:space="0" w:color="auto"/>
        <w:bottom w:val="none" w:sz="0" w:space="0" w:color="auto"/>
        <w:right w:val="none" w:sz="0" w:space="0" w:color="auto"/>
      </w:divBdr>
    </w:div>
    <w:div w:id="601451115">
      <w:bodyDiv w:val="1"/>
      <w:marLeft w:val="0"/>
      <w:marRight w:val="0"/>
      <w:marTop w:val="0"/>
      <w:marBottom w:val="0"/>
      <w:divBdr>
        <w:top w:val="none" w:sz="0" w:space="0" w:color="auto"/>
        <w:left w:val="none" w:sz="0" w:space="0" w:color="auto"/>
        <w:bottom w:val="none" w:sz="0" w:space="0" w:color="auto"/>
        <w:right w:val="none" w:sz="0" w:space="0" w:color="auto"/>
      </w:divBdr>
    </w:div>
    <w:div w:id="601688525">
      <w:bodyDiv w:val="1"/>
      <w:marLeft w:val="0"/>
      <w:marRight w:val="0"/>
      <w:marTop w:val="0"/>
      <w:marBottom w:val="0"/>
      <w:divBdr>
        <w:top w:val="none" w:sz="0" w:space="0" w:color="auto"/>
        <w:left w:val="none" w:sz="0" w:space="0" w:color="auto"/>
        <w:bottom w:val="none" w:sz="0" w:space="0" w:color="auto"/>
        <w:right w:val="none" w:sz="0" w:space="0" w:color="auto"/>
      </w:divBdr>
    </w:div>
    <w:div w:id="601690543">
      <w:bodyDiv w:val="1"/>
      <w:marLeft w:val="0"/>
      <w:marRight w:val="0"/>
      <w:marTop w:val="0"/>
      <w:marBottom w:val="0"/>
      <w:divBdr>
        <w:top w:val="none" w:sz="0" w:space="0" w:color="auto"/>
        <w:left w:val="none" w:sz="0" w:space="0" w:color="auto"/>
        <w:bottom w:val="none" w:sz="0" w:space="0" w:color="auto"/>
        <w:right w:val="none" w:sz="0" w:space="0" w:color="auto"/>
      </w:divBdr>
    </w:div>
    <w:div w:id="601693232">
      <w:bodyDiv w:val="1"/>
      <w:marLeft w:val="0"/>
      <w:marRight w:val="0"/>
      <w:marTop w:val="0"/>
      <w:marBottom w:val="0"/>
      <w:divBdr>
        <w:top w:val="none" w:sz="0" w:space="0" w:color="auto"/>
        <w:left w:val="none" w:sz="0" w:space="0" w:color="auto"/>
        <w:bottom w:val="none" w:sz="0" w:space="0" w:color="auto"/>
        <w:right w:val="none" w:sz="0" w:space="0" w:color="auto"/>
      </w:divBdr>
    </w:div>
    <w:div w:id="601843456">
      <w:bodyDiv w:val="1"/>
      <w:marLeft w:val="0"/>
      <w:marRight w:val="0"/>
      <w:marTop w:val="0"/>
      <w:marBottom w:val="0"/>
      <w:divBdr>
        <w:top w:val="none" w:sz="0" w:space="0" w:color="auto"/>
        <w:left w:val="none" w:sz="0" w:space="0" w:color="auto"/>
        <w:bottom w:val="none" w:sz="0" w:space="0" w:color="auto"/>
        <w:right w:val="none" w:sz="0" w:space="0" w:color="auto"/>
      </w:divBdr>
    </w:div>
    <w:div w:id="602155034">
      <w:bodyDiv w:val="1"/>
      <w:marLeft w:val="0"/>
      <w:marRight w:val="0"/>
      <w:marTop w:val="0"/>
      <w:marBottom w:val="0"/>
      <w:divBdr>
        <w:top w:val="none" w:sz="0" w:space="0" w:color="auto"/>
        <w:left w:val="none" w:sz="0" w:space="0" w:color="auto"/>
        <w:bottom w:val="none" w:sz="0" w:space="0" w:color="auto"/>
        <w:right w:val="none" w:sz="0" w:space="0" w:color="auto"/>
      </w:divBdr>
    </w:div>
    <w:div w:id="602225004">
      <w:bodyDiv w:val="1"/>
      <w:marLeft w:val="0"/>
      <w:marRight w:val="0"/>
      <w:marTop w:val="0"/>
      <w:marBottom w:val="0"/>
      <w:divBdr>
        <w:top w:val="none" w:sz="0" w:space="0" w:color="auto"/>
        <w:left w:val="none" w:sz="0" w:space="0" w:color="auto"/>
        <w:bottom w:val="none" w:sz="0" w:space="0" w:color="auto"/>
        <w:right w:val="none" w:sz="0" w:space="0" w:color="auto"/>
      </w:divBdr>
    </w:div>
    <w:div w:id="602227223">
      <w:bodyDiv w:val="1"/>
      <w:marLeft w:val="0"/>
      <w:marRight w:val="0"/>
      <w:marTop w:val="0"/>
      <w:marBottom w:val="0"/>
      <w:divBdr>
        <w:top w:val="none" w:sz="0" w:space="0" w:color="auto"/>
        <w:left w:val="none" w:sz="0" w:space="0" w:color="auto"/>
        <w:bottom w:val="none" w:sz="0" w:space="0" w:color="auto"/>
        <w:right w:val="none" w:sz="0" w:space="0" w:color="auto"/>
      </w:divBdr>
    </w:div>
    <w:div w:id="602344402">
      <w:bodyDiv w:val="1"/>
      <w:marLeft w:val="0"/>
      <w:marRight w:val="0"/>
      <w:marTop w:val="0"/>
      <w:marBottom w:val="0"/>
      <w:divBdr>
        <w:top w:val="none" w:sz="0" w:space="0" w:color="auto"/>
        <w:left w:val="none" w:sz="0" w:space="0" w:color="auto"/>
        <w:bottom w:val="none" w:sz="0" w:space="0" w:color="auto"/>
        <w:right w:val="none" w:sz="0" w:space="0" w:color="auto"/>
      </w:divBdr>
    </w:div>
    <w:div w:id="602424116">
      <w:bodyDiv w:val="1"/>
      <w:marLeft w:val="0"/>
      <w:marRight w:val="0"/>
      <w:marTop w:val="0"/>
      <w:marBottom w:val="0"/>
      <w:divBdr>
        <w:top w:val="none" w:sz="0" w:space="0" w:color="auto"/>
        <w:left w:val="none" w:sz="0" w:space="0" w:color="auto"/>
        <w:bottom w:val="none" w:sz="0" w:space="0" w:color="auto"/>
        <w:right w:val="none" w:sz="0" w:space="0" w:color="auto"/>
      </w:divBdr>
    </w:div>
    <w:div w:id="602610440">
      <w:bodyDiv w:val="1"/>
      <w:marLeft w:val="0"/>
      <w:marRight w:val="0"/>
      <w:marTop w:val="0"/>
      <w:marBottom w:val="0"/>
      <w:divBdr>
        <w:top w:val="none" w:sz="0" w:space="0" w:color="auto"/>
        <w:left w:val="none" w:sz="0" w:space="0" w:color="auto"/>
        <w:bottom w:val="none" w:sz="0" w:space="0" w:color="auto"/>
        <w:right w:val="none" w:sz="0" w:space="0" w:color="auto"/>
      </w:divBdr>
    </w:div>
    <w:div w:id="602617816">
      <w:bodyDiv w:val="1"/>
      <w:marLeft w:val="0"/>
      <w:marRight w:val="0"/>
      <w:marTop w:val="0"/>
      <w:marBottom w:val="0"/>
      <w:divBdr>
        <w:top w:val="none" w:sz="0" w:space="0" w:color="auto"/>
        <w:left w:val="none" w:sz="0" w:space="0" w:color="auto"/>
        <w:bottom w:val="none" w:sz="0" w:space="0" w:color="auto"/>
        <w:right w:val="none" w:sz="0" w:space="0" w:color="auto"/>
      </w:divBdr>
    </w:div>
    <w:div w:id="602759990">
      <w:bodyDiv w:val="1"/>
      <w:marLeft w:val="0"/>
      <w:marRight w:val="0"/>
      <w:marTop w:val="0"/>
      <w:marBottom w:val="0"/>
      <w:divBdr>
        <w:top w:val="none" w:sz="0" w:space="0" w:color="auto"/>
        <w:left w:val="none" w:sz="0" w:space="0" w:color="auto"/>
        <w:bottom w:val="none" w:sz="0" w:space="0" w:color="auto"/>
        <w:right w:val="none" w:sz="0" w:space="0" w:color="auto"/>
      </w:divBdr>
    </w:div>
    <w:div w:id="602762148">
      <w:bodyDiv w:val="1"/>
      <w:marLeft w:val="0"/>
      <w:marRight w:val="0"/>
      <w:marTop w:val="0"/>
      <w:marBottom w:val="0"/>
      <w:divBdr>
        <w:top w:val="none" w:sz="0" w:space="0" w:color="auto"/>
        <w:left w:val="none" w:sz="0" w:space="0" w:color="auto"/>
        <w:bottom w:val="none" w:sz="0" w:space="0" w:color="auto"/>
        <w:right w:val="none" w:sz="0" w:space="0" w:color="auto"/>
      </w:divBdr>
    </w:div>
    <w:div w:id="602957130">
      <w:bodyDiv w:val="1"/>
      <w:marLeft w:val="0"/>
      <w:marRight w:val="0"/>
      <w:marTop w:val="0"/>
      <w:marBottom w:val="0"/>
      <w:divBdr>
        <w:top w:val="none" w:sz="0" w:space="0" w:color="auto"/>
        <w:left w:val="none" w:sz="0" w:space="0" w:color="auto"/>
        <w:bottom w:val="none" w:sz="0" w:space="0" w:color="auto"/>
        <w:right w:val="none" w:sz="0" w:space="0" w:color="auto"/>
      </w:divBdr>
    </w:div>
    <w:div w:id="603073837">
      <w:bodyDiv w:val="1"/>
      <w:marLeft w:val="0"/>
      <w:marRight w:val="0"/>
      <w:marTop w:val="0"/>
      <w:marBottom w:val="0"/>
      <w:divBdr>
        <w:top w:val="none" w:sz="0" w:space="0" w:color="auto"/>
        <w:left w:val="none" w:sz="0" w:space="0" w:color="auto"/>
        <w:bottom w:val="none" w:sz="0" w:space="0" w:color="auto"/>
        <w:right w:val="none" w:sz="0" w:space="0" w:color="auto"/>
      </w:divBdr>
    </w:div>
    <w:div w:id="603198243">
      <w:bodyDiv w:val="1"/>
      <w:marLeft w:val="0"/>
      <w:marRight w:val="0"/>
      <w:marTop w:val="0"/>
      <w:marBottom w:val="0"/>
      <w:divBdr>
        <w:top w:val="none" w:sz="0" w:space="0" w:color="auto"/>
        <w:left w:val="none" w:sz="0" w:space="0" w:color="auto"/>
        <w:bottom w:val="none" w:sz="0" w:space="0" w:color="auto"/>
        <w:right w:val="none" w:sz="0" w:space="0" w:color="auto"/>
      </w:divBdr>
    </w:div>
    <w:div w:id="603417728">
      <w:bodyDiv w:val="1"/>
      <w:marLeft w:val="0"/>
      <w:marRight w:val="0"/>
      <w:marTop w:val="0"/>
      <w:marBottom w:val="0"/>
      <w:divBdr>
        <w:top w:val="none" w:sz="0" w:space="0" w:color="auto"/>
        <w:left w:val="none" w:sz="0" w:space="0" w:color="auto"/>
        <w:bottom w:val="none" w:sz="0" w:space="0" w:color="auto"/>
        <w:right w:val="none" w:sz="0" w:space="0" w:color="auto"/>
      </w:divBdr>
    </w:div>
    <w:div w:id="603533759">
      <w:bodyDiv w:val="1"/>
      <w:marLeft w:val="0"/>
      <w:marRight w:val="0"/>
      <w:marTop w:val="0"/>
      <w:marBottom w:val="0"/>
      <w:divBdr>
        <w:top w:val="none" w:sz="0" w:space="0" w:color="auto"/>
        <w:left w:val="none" w:sz="0" w:space="0" w:color="auto"/>
        <w:bottom w:val="none" w:sz="0" w:space="0" w:color="auto"/>
        <w:right w:val="none" w:sz="0" w:space="0" w:color="auto"/>
      </w:divBdr>
    </w:div>
    <w:div w:id="603729379">
      <w:bodyDiv w:val="1"/>
      <w:marLeft w:val="0"/>
      <w:marRight w:val="0"/>
      <w:marTop w:val="0"/>
      <w:marBottom w:val="0"/>
      <w:divBdr>
        <w:top w:val="none" w:sz="0" w:space="0" w:color="auto"/>
        <w:left w:val="none" w:sz="0" w:space="0" w:color="auto"/>
        <w:bottom w:val="none" w:sz="0" w:space="0" w:color="auto"/>
        <w:right w:val="none" w:sz="0" w:space="0" w:color="auto"/>
      </w:divBdr>
    </w:div>
    <w:div w:id="603730521">
      <w:bodyDiv w:val="1"/>
      <w:marLeft w:val="0"/>
      <w:marRight w:val="0"/>
      <w:marTop w:val="0"/>
      <w:marBottom w:val="0"/>
      <w:divBdr>
        <w:top w:val="none" w:sz="0" w:space="0" w:color="auto"/>
        <w:left w:val="none" w:sz="0" w:space="0" w:color="auto"/>
        <w:bottom w:val="none" w:sz="0" w:space="0" w:color="auto"/>
        <w:right w:val="none" w:sz="0" w:space="0" w:color="auto"/>
      </w:divBdr>
    </w:div>
    <w:div w:id="603806994">
      <w:bodyDiv w:val="1"/>
      <w:marLeft w:val="0"/>
      <w:marRight w:val="0"/>
      <w:marTop w:val="0"/>
      <w:marBottom w:val="0"/>
      <w:divBdr>
        <w:top w:val="none" w:sz="0" w:space="0" w:color="auto"/>
        <w:left w:val="none" w:sz="0" w:space="0" w:color="auto"/>
        <w:bottom w:val="none" w:sz="0" w:space="0" w:color="auto"/>
        <w:right w:val="none" w:sz="0" w:space="0" w:color="auto"/>
      </w:divBdr>
    </w:div>
    <w:div w:id="603876882">
      <w:bodyDiv w:val="1"/>
      <w:marLeft w:val="0"/>
      <w:marRight w:val="0"/>
      <w:marTop w:val="0"/>
      <w:marBottom w:val="0"/>
      <w:divBdr>
        <w:top w:val="none" w:sz="0" w:space="0" w:color="auto"/>
        <w:left w:val="none" w:sz="0" w:space="0" w:color="auto"/>
        <w:bottom w:val="none" w:sz="0" w:space="0" w:color="auto"/>
        <w:right w:val="none" w:sz="0" w:space="0" w:color="auto"/>
      </w:divBdr>
    </w:div>
    <w:div w:id="603996931">
      <w:bodyDiv w:val="1"/>
      <w:marLeft w:val="0"/>
      <w:marRight w:val="0"/>
      <w:marTop w:val="0"/>
      <w:marBottom w:val="0"/>
      <w:divBdr>
        <w:top w:val="none" w:sz="0" w:space="0" w:color="auto"/>
        <w:left w:val="none" w:sz="0" w:space="0" w:color="auto"/>
        <w:bottom w:val="none" w:sz="0" w:space="0" w:color="auto"/>
        <w:right w:val="none" w:sz="0" w:space="0" w:color="auto"/>
      </w:divBdr>
    </w:div>
    <w:div w:id="604268245">
      <w:bodyDiv w:val="1"/>
      <w:marLeft w:val="0"/>
      <w:marRight w:val="0"/>
      <w:marTop w:val="0"/>
      <w:marBottom w:val="0"/>
      <w:divBdr>
        <w:top w:val="none" w:sz="0" w:space="0" w:color="auto"/>
        <w:left w:val="none" w:sz="0" w:space="0" w:color="auto"/>
        <w:bottom w:val="none" w:sz="0" w:space="0" w:color="auto"/>
        <w:right w:val="none" w:sz="0" w:space="0" w:color="auto"/>
      </w:divBdr>
    </w:div>
    <w:div w:id="604268251">
      <w:bodyDiv w:val="1"/>
      <w:marLeft w:val="0"/>
      <w:marRight w:val="0"/>
      <w:marTop w:val="0"/>
      <w:marBottom w:val="0"/>
      <w:divBdr>
        <w:top w:val="none" w:sz="0" w:space="0" w:color="auto"/>
        <w:left w:val="none" w:sz="0" w:space="0" w:color="auto"/>
        <w:bottom w:val="none" w:sz="0" w:space="0" w:color="auto"/>
        <w:right w:val="none" w:sz="0" w:space="0" w:color="auto"/>
      </w:divBdr>
    </w:div>
    <w:div w:id="604268814">
      <w:bodyDiv w:val="1"/>
      <w:marLeft w:val="0"/>
      <w:marRight w:val="0"/>
      <w:marTop w:val="0"/>
      <w:marBottom w:val="0"/>
      <w:divBdr>
        <w:top w:val="none" w:sz="0" w:space="0" w:color="auto"/>
        <w:left w:val="none" w:sz="0" w:space="0" w:color="auto"/>
        <w:bottom w:val="none" w:sz="0" w:space="0" w:color="auto"/>
        <w:right w:val="none" w:sz="0" w:space="0" w:color="auto"/>
      </w:divBdr>
    </w:div>
    <w:div w:id="604272946">
      <w:bodyDiv w:val="1"/>
      <w:marLeft w:val="0"/>
      <w:marRight w:val="0"/>
      <w:marTop w:val="0"/>
      <w:marBottom w:val="0"/>
      <w:divBdr>
        <w:top w:val="none" w:sz="0" w:space="0" w:color="auto"/>
        <w:left w:val="none" w:sz="0" w:space="0" w:color="auto"/>
        <w:bottom w:val="none" w:sz="0" w:space="0" w:color="auto"/>
        <w:right w:val="none" w:sz="0" w:space="0" w:color="auto"/>
      </w:divBdr>
    </w:div>
    <w:div w:id="604339169">
      <w:bodyDiv w:val="1"/>
      <w:marLeft w:val="0"/>
      <w:marRight w:val="0"/>
      <w:marTop w:val="0"/>
      <w:marBottom w:val="0"/>
      <w:divBdr>
        <w:top w:val="none" w:sz="0" w:space="0" w:color="auto"/>
        <w:left w:val="none" w:sz="0" w:space="0" w:color="auto"/>
        <w:bottom w:val="none" w:sz="0" w:space="0" w:color="auto"/>
        <w:right w:val="none" w:sz="0" w:space="0" w:color="auto"/>
      </w:divBdr>
    </w:div>
    <w:div w:id="604383246">
      <w:bodyDiv w:val="1"/>
      <w:marLeft w:val="0"/>
      <w:marRight w:val="0"/>
      <w:marTop w:val="0"/>
      <w:marBottom w:val="0"/>
      <w:divBdr>
        <w:top w:val="none" w:sz="0" w:space="0" w:color="auto"/>
        <w:left w:val="none" w:sz="0" w:space="0" w:color="auto"/>
        <w:bottom w:val="none" w:sz="0" w:space="0" w:color="auto"/>
        <w:right w:val="none" w:sz="0" w:space="0" w:color="auto"/>
      </w:divBdr>
    </w:div>
    <w:div w:id="604385527">
      <w:bodyDiv w:val="1"/>
      <w:marLeft w:val="0"/>
      <w:marRight w:val="0"/>
      <w:marTop w:val="0"/>
      <w:marBottom w:val="0"/>
      <w:divBdr>
        <w:top w:val="none" w:sz="0" w:space="0" w:color="auto"/>
        <w:left w:val="none" w:sz="0" w:space="0" w:color="auto"/>
        <w:bottom w:val="none" w:sz="0" w:space="0" w:color="auto"/>
        <w:right w:val="none" w:sz="0" w:space="0" w:color="auto"/>
      </w:divBdr>
    </w:div>
    <w:div w:id="604535839">
      <w:bodyDiv w:val="1"/>
      <w:marLeft w:val="0"/>
      <w:marRight w:val="0"/>
      <w:marTop w:val="0"/>
      <w:marBottom w:val="0"/>
      <w:divBdr>
        <w:top w:val="none" w:sz="0" w:space="0" w:color="auto"/>
        <w:left w:val="none" w:sz="0" w:space="0" w:color="auto"/>
        <w:bottom w:val="none" w:sz="0" w:space="0" w:color="auto"/>
        <w:right w:val="none" w:sz="0" w:space="0" w:color="auto"/>
      </w:divBdr>
    </w:div>
    <w:div w:id="604536702">
      <w:bodyDiv w:val="1"/>
      <w:marLeft w:val="0"/>
      <w:marRight w:val="0"/>
      <w:marTop w:val="0"/>
      <w:marBottom w:val="0"/>
      <w:divBdr>
        <w:top w:val="none" w:sz="0" w:space="0" w:color="auto"/>
        <w:left w:val="none" w:sz="0" w:space="0" w:color="auto"/>
        <w:bottom w:val="none" w:sz="0" w:space="0" w:color="auto"/>
        <w:right w:val="none" w:sz="0" w:space="0" w:color="auto"/>
      </w:divBdr>
    </w:div>
    <w:div w:id="604652411">
      <w:bodyDiv w:val="1"/>
      <w:marLeft w:val="0"/>
      <w:marRight w:val="0"/>
      <w:marTop w:val="0"/>
      <w:marBottom w:val="0"/>
      <w:divBdr>
        <w:top w:val="none" w:sz="0" w:space="0" w:color="auto"/>
        <w:left w:val="none" w:sz="0" w:space="0" w:color="auto"/>
        <w:bottom w:val="none" w:sz="0" w:space="0" w:color="auto"/>
        <w:right w:val="none" w:sz="0" w:space="0" w:color="auto"/>
      </w:divBdr>
    </w:div>
    <w:div w:id="604652558">
      <w:bodyDiv w:val="1"/>
      <w:marLeft w:val="0"/>
      <w:marRight w:val="0"/>
      <w:marTop w:val="0"/>
      <w:marBottom w:val="0"/>
      <w:divBdr>
        <w:top w:val="none" w:sz="0" w:space="0" w:color="auto"/>
        <w:left w:val="none" w:sz="0" w:space="0" w:color="auto"/>
        <w:bottom w:val="none" w:sz="0" w:space="0" w:color="auto"/>
        <w:right w:val="none" w:sz="0" w:space="0" w:color="auto"/>
      </w:divBdr>
    </w:div>
    <w:div w:id="604655478">
      <w:bodyDiv w:val="1"/>
      <w:marLeft w:val="0"/>
      <w:marRight w:val="0"/>
      <w:marTop w:val="0"/>
      <w:marBottom w:val="0"/>
      <w:divBdr>
        <w:top w:val="none" w:sz="0" w:space="0" w:color="auto"/>
        <w:left w:val="none" w:sz="0" w:space="0" w:color="auto"/>
        <w:bottom w:val="none" w:sz="0" w:space="0" w:color="auto"/>
        <w:right w:val="none" w:sz="0" w:space="0" w:color="auto"/>
      </w:divBdr>
    </w:div>
    <w:div w:id="604732498">
      <w:bodyDiv w:val="1"/>
      <w:marLeft w:val="0"/>
      <w:marRight w:val="0"/>
      <w:marTop w:val="0"/>
      <w:marBottom w:val="0"/>
      <w:divBdr>
        <w:top w:val="none" w:sz="0" w:space="0" w:color="auto"/>
        <w:left w:val="none" w:sz="0" w:space="0" w:color="auto"/>
        <w:bottom w:val="none" w:sz="0" w:space="0" w:color="auto"/>
        <w:right w:val="none" w:sz="0" w:space="0" w:color="auto"/>
      </w:divBdr>
    </w:div>
    <w:div w:id="604776539">
      <w:bodyDiv w:val="1"/>
      <w:marLeft w:val="0"/>
      <w:marRight w:val="0"/>
      <w:marTop w:val="0"/>
      <w:marBottom w:val="0"/>
      <w:divBdr>
        <w:top w:val="none" w:sz="0" w:space="0" w:color="auto"/>
        <w:left w:val="none" w:sz="0" w:space="0" w:color="auto"/>
        <w:bottom w:val="none" w:sz="0" w:space="0" w:color="auto"/>
        <w:right w:val="none" w:sz="0" w:space="0" w:color="auto"/>
      </w:divBdr>
    </w:div>
    <w:div w:id="604924494">
      <w:bodyDiv w:val="1"/>
      <w:marLeft w:val="0"/>
      <w:marRight w:val="0"/>
      <w:marTop w:val="0"/>
      <w:marBottom w:val="0"/>
      <w:divBdr>
        <w:top w:val="none" w:sz="0" w:space="0" w:color="auto"/>
        <w:left w:val="none" w:sz="0" w:space="0" w:color="auto"/>
        <w:bottom w:val="none" w:sz="0" w:space="0" w:color="auto"/>
        <w:right w:val="none" w:sz="0" w:space="0" w:color="auto"/>
      </w:divBdr>
    </w:div>
    <w:div w:id="605038782">
      <w:bodyDiv w:val="1"/>
      <w:marLeft w:val="0"/>
      <w:marRight w:val="0"/>
      <w:marTop w:val="0"/>
      <w:marBottom w:val="0"/>
      <w:divBdr>
        <w:top w:val="none" w:sz="0" w:space="0" w:color="auto"/>
        <w:left w:val="none" w:sz="0" w:space="0" w:color="auto"/>
        <w:bottom w:val="none" w:sz="0" w:space="0" w:color="auto"/>
        <w:right w:val="none" w:sz="0" w:space="0" w:color="auto"/>
      </w:divBdr>
    </w:div>
    <w:div w:id="605308221">
      <w:bodyDiv w:val="1"/>
      <w:marLeft w:val="0"/>
      <w:marRight w:val="0"/>
      <w:marTop w:val="0"/>
      <w:marBottom w:val="0"/>
      <w:divBdr>
        <w:top w:val="none" w:sz="0" w:space="0" w:color="auto"/>
        <w:left w:val="none" w:sz="0" w:space="0" w:color="auto"/>
        <w:bottom w:val="none" w:sz="0" w:space="0" w:color="auto"/>
        <w:right w:val="none" w:sz="0" w:space="0" w:color="auto"/>
      </w:divBdr>
    </w:div>
    <w:div w:id="605381228">
      <w:bodyDiv w:val="1"/>
      <w:marLeft w:val="0"/>
      <w:marRight w:val="0"/>
      <w:marTop w:val="0"/>
      <w:marBottom w:val="0"/>
      <w:divBdr>
        <w:top w:val="none" w:sz="0" w:space="0" w:color="auto"/>
        <w:left w:val="none" w:sz="0" w:space="0" w:color="auto"/>
        <w:bottom w:val="none" w:sz="0" w:space="0" w:color="auto"/>
        <w:right w:val="none" w:sz="0" w:space="0" w:color="auto"/>
      </w:divBdr>
    </w:div>
    <w:div w:id="605386757">
      <w:bodyDiv w:val="1"/>
      <w:marLeft w:val="0"/>
      <w:marRight w:val="0"/>
      <w:marTop w:val="0"/>
      <w:marBottom w:val="0"/>
      <w:divBdr>
        <w:top w:val="none" w:sz="0" w:space="0" w:color="auto"/>
        <w:left w:val="none" w:sz="0" w:space="0" w:color="auto"/>
        <w:bottom w:val="none" w:sz="0" w:space="0" w:color="auto"/>
        <w:right w:val="none" w:sz="0" w:space="0" w:color="auto"/>
      </w:divBdr>
    </w:div>
    <w:div w:id="605888908">
      <w:bodyDiv w:val="1"/>
      <w:marLeft w:val="0"/>
      <w:marRight w:val="0"/>
      <w:marTop w:val="0"/>
      <w:marBottom w:val="0"/>
      <w:divBdr>
        <w:top w:val="none" w:sz="0" w:space="0" w:color="auto"/>
        <w:left w:val="none" w:sz="0" w:space="0" w:color="auto"/>
        <w:bottom w:val="none" w:sz="0" w:space="0" w:color="auto"/>
        <w:right w:val="none" w:sz="0" w:space="0" w:color="auto"/>
      </w:divBdr>
    </w:div>
    <w:div w:id="605964657">
      <w:bodyDiv w:val="1"/>
      <w:marLeft w:val="0"/>
      <w:marRight w:val="0"/>
      <w:marTop w:val="0"/>
      <w:marBottom w:val="0"/>
      <w:divBdr>
        <w:top w:val="none" w:sz="0" w:space="0" w:color="auto"/>
        <w:left w:val="none" w:sz="0" w:space="0" w:color="auto"/>
        <w:bottom w:val="none" w:sz="0" w:space="0" w:color="auto"/>
        <w:right w:val="none" w:sz="0" w:space="0" w:color="auto"/>
      </w:divBdr>
    </w:div>
    <w:div w:id="606011876">
      <w:bodyDiv w:val="1"/>
      <w:marLeft w:val="0"/>
      <w:marRight w:val="0"/>
      <w:marTop w:val="0"/>
      <w:marBottom w:val="0"/>
      <w:divBdr>
        <w:top w:val="none" w:sz="0" w:space="0" w:color="auto"/>
        <w:left w:val="none" w:sz="0" w:space="0" w:color="auto"/>
        <w:bottom w:val="none" w:sz="0" w:space="0" w:color="auto"/>
        <w:right w:val="none" w:sz="0" w:space="0" w:color="auto"/>
      </w:divBdr>
    </w:div>
    <w:div w:id="606231580">
      <w:bodyDiv w:val="1"/>
      <w:marLeft w:val="0"/>
      <w:marRight w:val="0"/>
      <w:marTop w:val="0"/>
      <w:marBottom w:val="0"/>
      <w:divBdr>
        <w:top w:val="none" w:sz="0" w:space="0" w:color="auto"/>
        <w:left w:val="none" w:sz="0" w:space="0" w:color="auto"/>
        <w:bottom w:val="none" w:sz="0" w:space="0" w:color="auto"/>
        <w:right w:val="none" w:sz="0" w:space="0" w:color="auto"/>
      </w:divBdr>
    </w:div>
    <w:div w:id="606352283">
      <w:bodyDiv w:val="1"/>
      <w:marLeft w:val="0"/>
      <w:marRight w:val="0"/>
      <w:marTop w:val="0"/>
      <w:marBottom w:val="0"/>
      <w:divBdr>
        <w:top w:val="none" w:sz="0" w:space="0" w:color="auto"/>
        <w:left w:val="none" w:sz="0" w:space="0" w:color="auto"/>
        <w:bottom w:val="none" w:sz="0" w:space="0" w:color="auto"/>
        <w:right w:val="none" w:sz="0" w:space="0" w:color="auto"/>
      </w:divBdr>
    </w:div>
    <w:div w:id="606354082">
      <w:bodyDiv w:val="1"/>
      <w:marLeft w:val="0"/>
      <w:marRight w:val="0"/>
      <w:marTop w:val="0"/>
      <w:marBottom w:val="0"/>
      <w:divBdr>
        <w:top w:val="none" w:sz="0" w:space="0" w:color="auto"/>
        <w:left w:val="none" w:sz="0" w:space="0" w:color="auto"/>
        <w:bottom w:val="none" w:sz="0" w:space="0" w:color="auto"/>
        <w:right w:val="none" w:sz="0" w:space="0" w:color="auto"/>
      </w:divBdr>
    </w:div>
    <w:div w:id="606356338">
      <w:bodyDiv w:val="1"/>
      <w:marLeft w:val="0"/>
      <w:marRight w:val="0"/>
      <w:marTop w:val="0"/>
      <w:marBottom w:val="0"/>
      <w:divBdr>
        <w:top w:val="none" w:sz="0" w:space="0" w:color="auto"/>
        <w:left w:val="none" w:sz="0" w:space="0" w:color="auto"/>
        <w:bottom w:val="none" w:sz="0" w:space="0" w:color="auto"/>
        <w:right w:val="none" w:sz="0" w:space="0" w:color="auto"/>
      </w:divBdr>
    </w:div>
    <w:div w:id="606426478">
      <w:bodyDiv w:val="1"/>
      <w:marLeft w:val="0"/>
      <w:marRight w:val="0"/>
      <w:marTop w:val="0"/>
      <w:marBottom w:val="0"/>
      <w:divBdr>
        <w:top w:val="none" w:sz="0" w:space="0" w:color="auto"/>
        <w:left w:val="none" w:sz="0" w:space="0" w:color="auto"/>
        <w:bottom w:val="none" w:sz="0" w:space="0" w:color="auto"/>
        <w:right w:val="none" w:sz="0" w:space="0" w:color="auto"/>
      </w:divBdr>
    </w:div>
    <w:div w:id="606501721">
      <w:bodyDiv w:val="1"/>
      <w:marLeft w:val="0"/>
      <w:marRight w:val="0"/>
      <w:marTop w:val="0"/>
      <w:marBottom w:val="0"/>
      <w:divBdr>
        <w:top w:val="none" w:sz="0" w:space="0" w:color="auto"/>
        <w:left w:val="none" w:sz="0" w:space="0" w:color="auto"/>
        <w:bottom w:val="none" w:sz="0" w:space="0" w:color="auto"/>
        <w:right w:val="none" w:sz="0" w:space="0" w:color="auto"/>
      </w:divBdr>
    </w:div>
    <w:div w:id="606545338">
      <w:bodyDiv w:val="1"/>
      <w:marLeft w:val="0"/>
      <w:marRight w:val="0"/>
      <w:marTop w:val="0"/>
      <w:marBottom w:val="0"/>
      <w:divBdr>
        <w:top w:val="none" w:sz="0" w:space="0" w:color="auto"/>
        <w:left w:val="none" w:sz="0" w:space="0" w:color="auto"/>
        <w:bottom w:val="none" w:sz="0" w:space="0" w:color="auto"/>
        <w:right w:val="none" w:sz="0" w:space="0" w:color="auto"/>
      </w:divBdr>
    </w:div>
    <w:div w:id="606885848">
      <w:bodyDiv w:val="1"/>
      <w:marLeft w:val="0"/>
      <w:marRight w:val="0"/>
      <w:marTop w:val="0"/>
      <w:marBottom w:val="0"/>
      <w:divBdr>
        <w:top w:val="none" w:sz="0" w:space="0" w:color="auto"/>
        <w:left w:val="none" w:sz="0" w:space="0" w:color="auto"/>
        <w:bottom w:val="none" w:sz="0" w:space="0" w:color="auto"/>
        <w:right w:val="none" w:sz="0" w:space="0" w:color="auto"/>
      </w:divBdr>
    </w:div>
    <w:div w:id="606960451">
      <w:bodyDiv w:val="1"/>
      <w:marLeft w:val="0"/>
      <w:marRight w:val="0"/>
      <w:marTop w:val="0"/>
      <w:marBottom w:val="0"/>
      <w:divBdr>
        <w:top w:val="none" w:sz="0" w:space="0" w:color="auto"/>
        <w:left w:val="none" w:sz="0" w:space="0" w:color="auto"/>
        <w:bottom w:val="none" w:sz="0" w:space="0" w:color="auto"/>
        <w:right w:val="none" w:sz="0" w:space="0" w:color="auto"/>
      </w:divBdr>
    </w:div>
    <w:div w:id="607080837">
      <w:bodyDiv w:val="1"/>
      <w:marLeft w:val="0"/>
      <w:marRight w:val="0"/>
      <w:marTop w:val="0"/>
      <w:marBottom w:val="0"/>
      <w:divBdr>
        <w:top w:val="none" w:sz="0" w:space="0" w:color="auto"/>
        <w:left w:val="none" w:sz="0" w:space="0" w:color="auto"/>
        <w:bottom w:val="none" w:sz="0" w:space="0" w:color="auto"/>
        <w:right w:val="none" w:sz="0" w:space="0" w:color="auto"/>
      </w:divBdr>
    </w:div>
    <w:div w:id="607084012">
      <w:bodyDiv w:val="1"/>
      <w:marLeft w:val="0"/>
      <w:marRight w:val="0"/>
      <w:marTop w:val="0"/>
      <w:marBottom w:val="0"/>
      <w:divBdr>
        <w:top w:val="none" w:sz="0" w:space="0" w:color="auto"/>
        <w:left w:val="none" w:sz="0" w:space="0" w:color="auto"/>
        <w:bottom w:val="none" w:sz="0" w:space="0" w:color="auto"/>
        <w:right w:val="none" w:sz="0" w:space="0" w:color="auto"/>
      </w:divBdr>
    </w:div>
    <w:div w:id="607350045">
      <w:bodyDiv w:val="1"/>
      <w:marLeft w:val="0"/>
      <w:marRight w:val="0"/>
      <w:marTop w:val="0"/>
      <w:marBottom w:val="0"/>
      <w:divBdr>
        <w:top w:val="none" w:sz="0" w:space="0" w:color="auto"/>
        <w:left w:val="none" w:sz="0" w:space="0" w:color="auto"/>
        <w:bottom w:val="none" w:sz="0" w:space="0" w:color="auto"/>
        <w:right w:val="none" w:sz="0" w:space="0" w:color="auto"/>
      </w:divBdr>
    </w:div>
    <w:div w:id="607353226">
      <w:bodyDiv w:val="1"/>
      <w:marLeft w:val="0"/>
      <w:marRight w:val="0"/>
      <w:marTop w:val="0"/>
      <w:marBottom w:val="0"/>
      <w:divBdr>
        <w:top w:val="none" w:sz="0" w:space="0" w:color="auto"/>
        <w:left w:val="none" w:sz="0" w:space="0" w:color="auto"/>
        <w:bottom w:val="none" w:sz="0" w:space="0" w:color="auto"/>
        <w:right w:val="none" w:sz="0" w:space="0" w:color="auto"/>
      </w:divBdr>
    </w:div>
    <w:div w:id="607470770">
      <w:bodyDiv w:val="1"/>
      <w:marLeft w:val="0"/>
      <w:marRight w:val="0"/>
      <w:marTop w:val="0"/>
      <w:marBottom w:val="0"/>
      <w:divBdr>
        <w:top w:val="none" w:sz="0" w:space="0" w:color="auto"/>
        <w:left w:val="none" w:sz="0" w:space="0" w:color="auto"/>
        <w:bottom w:val="none" w:sz="0" w:space="0" w:color="auto"/>
        <w:right w:val="none" w:sz="0" w:space="0" w:color="auto"/>
      </w:divBdr>
    </w:div>
    <w:div w:id="607584587">
      <w:bodyDiv w:val="1"/>
      <w:marLeft w:val="0"/>
      <w:marRight w:val="0"/>
      <w:marTop w:val="0"/>
      <w:marBottom w:val="0"/>
      <w:divBdr>
        <w:top w:val="none" w:sz="0" w:space="0" w:color="auto"/>
        <w:left w:val="none" w:sz="0" w:space="0" w:color="auto"/>
        <w:bottom w:val="none" w:sz="0" w:space="0" w:color="auto"/>
        <w:right w:val="none" w:sz="0" w:space="0" w:color="auto"/>
      </w:divBdr>
    </w:div>
    <w:div w:id="607860567">
      <w:bodyDiv w:val="1"/>
      <w:marLeft w:val="0"/>
      <w:marRight w:val="0"/>
      <w:marTop w:val="0"/>
      <w:marBottom w:val="0"/>
      <w:divBdr>
        <w:top w:val="none" w:sz="0" w:space="0" w:color="auto"/>
        <w:left w:val="none" w:sz="0" w:space="0" w:color="auto"/>
        <w:bottom w:val="none" w:sz="0" w:space="0" w:color="auto"/>
        <w:right w:val="none" w:sz="0" w:space="0" w:color="auto"/>
      </w:divBdr>
    </w:div>
    <w:div w:id="607978595">
      <w:bodyDiv w:val="1"/>
      <w:marLeft w:val="0"/>
      <w:marRight w:val="0"/>
      <w:marTop w:val="0"/>
      <w:marBottom w:val="0"/>
      <w:divBdr>
        <w:top w:val="none" w:sz="0" w:space="0" w:color="auto"/>
        <w:left w:val="none" w:sz="0" w:space="0" w:color="auto"/>
        <w:bottom w:val="none" w:sz="0" w:space="0" w:color="auto"/>
        <w:right w:val="none" w:sz="0" w:space="0" w:color="auto"/>
      </w:divBdr>
    </w:div>
    <w:div w:id="608007067">
      <w:bodyDiv w:val="1"/>
      <w:marLeft w:val="0"/>
      <w:marRight w:val="0"/>
      <w:marTop w:val="0"/>
      <w:marBottom w:val="0"/>
      <w:divBdr>
        <w:top w:val="none" w:sz="0" w:space="0" w:color="auto"/>
        <w:left w:val="none" w:sz="0" w:space="0" w:color="auto"/>
        <w:bottom w:val="none" w:sz="0" w:space="0" w:color="auto"/>
        <w:right w:val="none" w:sz="0" w:space="0" w:color="auto"/>
      </w:divBdr>
    </w:div>
    <w:div w:id="608008742">
      <w:bodyDiv w:val="1"/>
      <w:marLeft w:val="0"/>
      <w:marRight w:val="0"/>
      <w:marTop w:val="0"/>
      <w:marBottom w:val="0"/>
      <w:divBdr>
        <w:top w:val="none" w:sz="0" w:space="0" w:color="auto"/>
        <w:left w:val="none" w:sz="0" w:space="0" w:color="auto"/>
        <w:bottom w:val="none" w:sz="0" w:space="0" w:color="auto"/>
        <w:right w:val="none" w:sz="0" w:space="0" w:color="auto"/>
      </w:divBdr>
    </w:div>
    <w:div w:id="608392259">
      <w:bodyDiv w:val="1"/>
      <w:marLeft w:val="0"/>
      <w:marRight w:val="0"/>
      <w:marTop w:val="0"/>
      <w:marBottom w:val="0"/>
      <w:divBdr>
        <w:top w:val="none" w:sz="0" w:space="0" w:color="auto"/>
        <w:left w:val="none" w:sz="0" w:space="0" w:color="auto"/>
        <w:bottom w:val="none" w:sz="0" w:space="0" w:color="auto"/>
        <w:right w:val="none" w:sz="0" w:space="0" w:color="auto"/>
      </w:divBdr>
    </w:div>
    <w:div w:id="608393064">
      <w:bodyDiv w:val="1"/>
      <w:marLeft w:val="0"/>
      <w:marRight w:val="0"/>
      <w:marTop w:val="0"/>
      <w:marBottom w:val="0"/>
      <w:divBdr>
        <w:top w:val="none" w:sz="0" w:space="0" w:color="auto"/>
        <w:left w:val="none" w:sz="0" w:space="0" w:color="auto"/>
        <w:bottom w:val="none" w:sz="0" w:space="0" w:color="auto"/>
        <w:right w:val="none" w:sz="0" w:space="0" w:color="auto"/>
      </w:divBdr>
    </w:div>
    <w:div w:id="608660963">
      <w:bodyDiv w:val="1"/>
      <w:marLeft w:val="0"/>
      <w:marRight w:val="0"/>
      <w:marTop w:val="0"/>
      <w:marBottom w:val="0"/>
      <w:divBdr>
        <w:top w:val="none" w:sz="0" w:space="0" w:color="auto"/>
        <w:left w:val="none" w:sz="0" w:space="0" w:color="auto"/>
        <w:bottom w:val="none" w:sz="0" w:space="0" w:color="auto"/>
        <w:right w:val="none" w:sz="0" w:space="0" w:color="auto"/>
      </w:divBdr>
    </w:div>
    <w:div w:id="608851350">
      <w:bodyDiv w:val="1"/>
      <w:marLeft w:val="0"/>
      <w:marRight w:val="0"/>
      <w:marTop w:val="0"/>
      <w:marBottom w:val="0"/>
      <w:divBdr>
        <w:top w:val="none" w:sz="0" w:space="0" w:color="auto"/>
        <w:left w:val="none" w:sz="0" w:space="0" w:color="auto"/>
        <w:bottom w:val="none" w:sz="0" w:space="0" w:color="auto"/>
        <w:right w:val="none" w:sz="0" w:space="0" w:color="auto"/>
      </w:divBdr>
    </w:div>
    <w:div w:id="608851764">
      <w:bodyDiv w:val="1"/>
      <w:marLeft w:val="0"/>
      <w:marRight w:val="0"/>
      <w:marTop w:val="0"/>
      <w:marBottom w:val="0"/>
      <w:divBdr>
        <w:top w:val="none" w:sz="0" w:space="0" w:color="auto"/>
        <w:left w:val="none" w:sz="0" w:space="0" w:color="auto"/>
        <w:bottom w:val="none" w:sz="0" w:space="0" w:color="auto"/>
        <w:right w:val="none" w:sz="0" w:space="0" w:color="auto"/>
      </w:divBdr>
    </w:div>
    <w:div w:id="608854371">
      <w:bodyDiv w:val="1"/>
      <w:marLeft w:val="0"/>
      <w:marRight w:val="0"/>
      <w:marTop w:val="0"/>
      <w:marBottom w:val="0"/>
      <w:divBdr>
        <w:top w:val="none" w:sz="0" w:space="0" w:color="auto"/>
        <w:left w:val="none" w:sz="0" w:space="0" w:color="auto"/>
        <w:bottom w:val="none" w:sz="0" w:space="0" w:color="auto"/>
        <w:right w:val="none" w:sz="0" w:space="0" w:color="auto"/>
      </w:divBdr>
    </w:div>
    <w:div w:id="609243405">
      <w:bodyDiv w:val="1"/>
      <w:marLeft w:val="0"/>
      <w:marRight w:val="0"/>
      <w:marTop w:val="0"/>
      <w:marBottom w:val="0"/>
      <w:divBdr>
        <w:top w:val="none" w:sz="0" w:space="0" w:color="auto"/>
        <w:left w:val="none" w:sz="0" w:space="0" w:color="auto"/>
        <w:bottom w:val="none" w:sz="0" w:space="0" w:color="auto"/>
        <w:right w:val="none" w:sz="0" w:space="0" w:color="auto"/>
      </w:divBdr>
    </w:div>
    <w:div w:id="609320473">
      <w:bodyDiv w:val="1"/>
      <w:marLeft w:val="0"/>
      <w:marRight w:val="0"/>
      <w:marTop w:val="0"/>
      <w:marBottom w:val="0"/>
      <w:divBdr>
        <w:top w:val="none" w:sz="0" w:space="0" w:color="auto"/>
        <w:left w:val="none" w:sz="0" w:space="0" w:color="auto"/>
        <w:bottom w:val="none" w:sz="0" w:space="0" w:color="auto"/>
        <w:right w:val="none" w:sz="0" w:space="0" w:color="auto"/>
      </w:divBdr>
    </w:div>
    <w:div w:id="609432973">
      <w:bodyDiv w:val="1"/>
      <w:marLeft w:val="0"/>
      <w:marRight w:val="0"/>
      <w:marTop w:val="0"/>
      <w:marBottom w:val="0"/>
      <w:divBdr>
        <w:top w:val="none" w:sz="0" w:space="0" w:color="auto"/>
        <w:left w:val="none" w:sz="0" w:space="0" w:color="auto"/>
        <w:bottom w:val="none" w:sz="0" w:space="0" w:color="auto"/>
        <w:right w:val="none" w:sz="0" w:space="0" w:color="auto"/>
      </w:divBdr>
    </w:div>
    <w:div w:id="609433442">
      <w:bodyDiv w:val="1"/>
      <w:marLeft w:val="0"/>
      <w:marRight w:val="0"/>
      <w:marTop w:val="0"/>
      <w:marBottom w:val="0"/>
      <w:divBdr>
        <w:top w:val="none" w:sz="0" w:space="0" w:color="auto"/>
        <w:left w:val="none" w:sz="0" w:space="0" w:color="auto"/>
        <w:bottom w:val="none" w:sz="0" w:space="0" w:color="auto"/>
        <w:right w:val="none" w:sz="0" w:space="0" w:color="auto"/>
      </w:divBdr>
    </w:div>
    <w:div w:id="609512235">
      <w:bodyDiv w:val="1"/>
      <w:marLeft w:val="0"/>
      <w:marRight w:val="0"/>
      <w:marTop w:val="0"/>
      <w:marBottom w:val="0"/>
      <w:divBdr>
        <w:top w:val="none" w:sz="0" w:space="0" w:color="auto"/>
        <w:left w:val="none" w:sz="0" w:space="0" w:color="auto"/>
        <w:bottom w:val="none" w:sz="0" w:space="0" w:color="auto"/>
        <w:right w:val="none" w:sz="0" w:space="0" w:color="auto"/>
      </w:divBdr>
    </w:div>
    <w:div w:id="609550601">
      <w:bodyDiv w:val="1"/>
      <w:marLeft w:val="0"/>
      <w:marRight w:val="0"/>
      <w:marTop w:val="0"/>
      <w:marBottom w:val="0"/>
      <w:divBdr>
        <w:top w:val="none" w:sz="0" w:space="0" w:color="auto"/>
        <w:left w:val="none" w:sz="0" w:space="0" w:color="auto"/>
        <w:bottom w:val="none" w:sz="0" w:space="0" w:color="auto"/>
        <w:right w:val="none" w:sz="0" w:space="0" w:color="auto"/>
      </w:divBdr>
    </w:div>
    <w:div w:id="609625380">
      <w:bodyDiv w:val="1"/>
      <w:marLeft w:val="0"/>
      <w:marRight w:val="0"/>
      <w:marTop w:val="0"/>
      <w:marBottom w:val="0"/>
      <w:divBdr>
        <w:top w:val="none" w:sz="0" w:space="0" w:color="auto"/>
        <w:left w:val="none" w:sz="0" w:space="0" w:color="auto"/>
        <w:bottom w:val="none" w:sz="0" w:space="0" w:color="auto"/>
        <w:right w:val="none" w:sz="0" w:space="0" w:color="auto"/>
      </w:divBdr>
    </w:div>
    <w:div w:id="609821379">
      <w:bodyDiv w:val="1"/>
      <w:marLeft w:val="0"/>
      <w:marRight w:val="0"/>
      <w:marTop w:val="0"/>
      <w:marBottom w:val="0"/>
      <w:divBdr>
        <w:top w:val="none" w:sz="0" w:space="0" w:color="auto"/>
        <w:left w:val="none" w:sz="0" w:space="0" w:color="auto"/>
        <w:bottom w:val="none" w:sz="0" w:space="0" w:color="auto"/>
        <w:right w:val="none" w:sz="0" w:space="0" w:color="auto"/>
      </w:divBdr>
    </w:div>
    <w:div w:id="610280201">
      <w:bodyDiv w:val="1"/>
      <w:marLeft w:val="0"/>
      <w:marRight w:val="0"/>
      <w:marTop w:val="0"/>
      <w:marBottom w:val="0"/>
      <w:divBdr>
        <w:top w:val="none" w:sz="0" w:space="0" w:color="auto"/>
        <w:left w:val="none" w:sz="0" w:space="0" w:color="auto"/>
        <w:bottom w:val="none" w:sz="0" w:space="0" w:color="auto"/>
        <w:right w:val="none" w:sz="0" w:space="0" w:color="auto"/>
      </w:divBdr>
    </w:div>
    <w:div w:id="610354344">
      <w:bodyDiv w:val="1"/>
      <w:marLeft w:val="0"/>
      <w:marRight w:val="0"/>
      <w:marTop w:val="0"/>
      <w:marBottom w:val="0"/>
      <w:divBdr>
        <w:top w:val="none" w:sz="0" w:space="0" w:color="auto"/>
        <w:left w:val="none" w:sz="0" w:space="0" w:color="auto"/>
        <w:bottom w:val="none" w:sz="0" w:space="0" w:color="auto"/>
        <w:right w:val="none" w:sz="0" w:space="0" w:color="auto"/>
      </w:divBdr>
    </w:div>
    <w:div w:id="610359440">
      <w:bodyDiv w:val="1"/>
      <w:marLeft w:val="0"/>
      <w:marRight w:val="0"/>
      <w:marTop w:val="0"/>
      <w:marBottom w:val="0"/>
      <w:divBdr>
        <w:top w:val="none" w:sz="0" w:space="0" w:color="auto"/>
        <w:left w:val="none" w:sz="0" w:space="0" w:color="auto"/>
        <w:bottom w:val="none" w:sz="0" w:space="0" w:color="auto"/>
        <w:right w:val="none" w:sz="0" w:space="0" w:color="auto"/>
      </w:divBdr>
    </w:div>
    <w:div w:id="610430459">
      <w:bodyDiv w:val="1"/>
      <w:marLeft w:val="0"/>
      <w:marRight w:val="0"/>
      <w:marTop w:val="0"/>
      <w:marBottom w:val="0"/>
      <w:divBdr>
        <w:top w:val="none" w:sz="0" w:space="0" w:color="auto"/>
        <w:left w:val="none" w:sz="0" w:space="0" w:color="auto"/>
        <w:bottom w:val="none" w:sz="0" w:space="0" w:color="auto"/>
        <w:right w:val="none" w:sz="0" w:space="0" w:color="auto"/>
      </w:divBdr>
    </w:div>
    <w:div w:id="610627436">
      <w:bodyDiv w:val="1"/>
      <w:marLeft w:val="0"/>
      <w:marRight w:val="0"/>
      <w:marTop w:val="0"/>
      <w:marBottom w:val="0"/>
      <w:divBdr>
        <w:top w:val="none" w:sz="0" w:space="0" w:color="auto"/>
        <w:left w:val="none" w:sz="0" w:space="0" w:color="auto"/>
        <w:bottom w:val="none" w:sz="0" w:space="0" w:color="auto"/>
        <w:right w:val="none" w:sz="0" w:space="0" w:color="auto"/>
      </w:divBdr>
    </w:div>
    <w:div w:id="610665868">
      <w:bodyDiv w:val="1"/>
      <w:marLeft w:val="0"/>
      <w:marRight w:val="0"/>
      <w:marTop w:val="0"/>
      <w:marBottom w:val="0"/>
      <w:divBdr>
        <w:top w:val="none" w:sz="0" w:space="0" w:color="auto"/>
        <w:left w:val="none" w:sz="0" w:space="0" w:color="auto"/>
        <w:bottom w:val="none" w:sz="0" w:space="0" w:color="auto"/>
        <w:right w:val="none" w:sz="0" w:space="0" w:color="auto"/>
      </w:divBdr>
    </w:div>
    <w:div w:id="610861846">
      <w:bodyDiv w:val="1"/>
      <w:marLeft w:val="0"/>
      <w:marRight w:val="0"/>
      <w:marTop w:val="0"/>
      <w:marBottom w:val="0"/>
      <w:divBdr>
        <w:top w:val="none" w:sz="0" w:space="0" w:color="auto"/>
        <w:left w:val="none" w:sz="0" w:space="0" w:color="auto"/>
        <w:bottom w:val="none" w:sz="0" w:space="0" w:color="auto"/>
        <w:right w:val="none" w:sz="0" w:space="0" w:color="auto"/>
      </w:divBdr>
    </w:div>
    <w:div w:id="610936956">
      <w:bodyDiv w:val="1"/>
      <w:marLeft w:val="0"/>
      <w:marRight w:val="0"/>
      <w:marTop w:val="0"/>
      <w:marBottom w:val="0"/>
      <w:divBdr>
        <w:top w:val="none" w:sz="0" w:space="0" w:color="auto"/>
        <w:left w:val="none" w:sz="0" w:space="0" w:color="auto"/>
        <w:bottom w:val="none" w:sz="0" w:space="0" w:color="auto"/>
        <w:right w:val="none" w:sz="0" w:space="0" w:color="auto"/>
      </w:divBdr>
    </w:div>
    <w:div w:id="610941620">
      <w:bodyDiv w:val="1"/>
      <w:marLeft w:val="0"/>
      <w:marRight w:val="0"/>
      <w:marTop w:val="0"/>
      <w:marBottom w:val="0"/>
      <w:divBdr>
        <w:top w:val="none" w:sz="0" w:space="0" w:color="auto"/>
        <w:left w:val="none" w:sz="0" w:space="0" w:color="auto"/>
        <w:bottom w:val="none" w:sz="0" w:space="0" w:color="auto"/>
        <w:right w:val="none" w:sz="0" w:space="0" w:color="auto"/>
      </w:divBdr>
    </w:div>
    <w:div w:id="611059422">
      <w:bodyDiv w:val="1"/>
      <w:marLeft w:val="0"/>
      <w:marRight w:val="0"/>
      <w:marTop w:val="0"/>
      <w:marBottom w:val="0"/>
      <w:divBdr>
        <w:top w:val="none" w:sz="0" w:space="0" w:color="auto"/>
        <w:left w:val="none" w:sz="0" w:space="0" w:color="auto"/>
        <w:bottom w:val="none" w:sz="0" w:space="0" w:color="auto"/>
        <w:right w:val="none" w:sz="0" w:space="0" w:color="auto"/>
      </w:divBdr>
    </w:div>
    <w:div w:id="611134850">
      <w:bodyDiv w:val="1"/>
      <w:marLeft w:val="0"/>
      <w:marRight w:val="0"/>
      <w:marTop w:val="0"/>
      <w:marBottom w:val="0"/>
      <w:divBdr>
        <w:top w:val="none" w:sz="0" w:space="0" w:color="auto"/>
        <w:left w:val="none" w:sz="0" w:space="0" w:color="auto"/>
        <w:bottom w:val="none" w:sz="0" w:space="0" w:color="auto"/>
        <w:right w:val="none" w:sz="0" w:space="0" w:color="auto"/>
      </w:divBdr>
    </w:div>
    <w:div w:id="611136792">
      <w:bodyDiv w:val="1"/>
      <w:marLeft w:val="0"/>
      <w:marRight w:val="0"/>
      <w:marTop w:val="0"/>
      <w:marBottom w:val="0"/>
      <w:divBdr>
        <w:top w:val="none" w:sz="0" w:space="0" w:color="auto"/>
        <w:left w:val="none" w:sz="0" w:space="0" w:color="auto"/>
        <w:bottom w:val="none" w:sz="0" w:space="0" w:color="auto"/>
        <w:right w:val="none" w:sz="0" w:space="0" w:color="auto"/>
      </w:divBdr>
    </w:div>
    <w:div w:id="611282749">
      <w:bodyDiv w:val="1"/>
      <w:marLeft w:val="0"/>
      <w:marRight w:val="0"/>
      <w:marTop w:val="0"/>
      <w:marBottom w:val="0"/>
      <w:divBdr>
        <w:top w:val="none" w:sz="0" w:space="0" w:color="auto"/>
        <w:left w:val="none" w:sz="0" w:space="0" w:color="auto"/>
        <w:bottom w:val="none" w:sz="0" w:space="0" w:color="auto"/>
        <w:right w:val="none" w:sz="0" w:space="0" w:color="auto"/>
      </w:divBdr>
    </w:div>
    <w:div w:id="611399304">
      <w:bodyDiv w:val="1"/>
      <w:marLeft w:val="0"/>
      <w:marRight w:val="0"/>
      <w:marTop w:val="0"/>
      <w:marBottom w:val="0"/>
      <w:divBdr>
        <w:top w:val="none" w:sz="0" w:space="0" w:color="auto"/>
        <w:left w:val="none" w:sz="0" w:space="0" w:color="auto"/>
        <w:bottom w:val="none" w:sz="0" w:space="0" w:color="auto"/>
        <w:right w:val="none" w:sz="0" w:space="0" w:color="auto"/>
      </w:divBdr>
    </w:div>
    <w:div w:id="611399399">
      <w:bodyDiv w:val="1"/>
      <w:marLeft w:val="0"/>
      <w:marRight w:val="0"/>
      <w:marTop w:val="0"/>
      <w:marBottom w:val="0"/>
      <w:divBdr>
        <w:top w:val="none" w:sz="0" w:space="0" w:color="auto"/>
        <w:left w:val="none" w:sz="0" w:space="0" w:color="auto"/>
        <w:bottom w:val="none" w:sz="0" w:space="0" w:color="auto"/>
        <w:right w:val="none" w:sz="0" w:space="0" w:color="auto"/>
      </w:divBdr>
    </w:div>
    <w:div w:id="611402354">
      <w:bodyDiv w:val="1"/>
      <w:marLeft w:val="0"/>
      <w:marRight w:val="0"/>
      <w:marTop w:val="0"/>
      <w:marBottom w:val="0"/>
      <w:divBdr>
        <w:top w:val="none" w:sz="0" w:space="0" w:color="auto"/>
        <w:left w:val="none" w:sz="0" w:space="0" w:color="auto"/>
        <w:bottom w:val="none" w:sz="0" w:space="0" w:color="auto"/>
        <w:right w:val="none" w:sz="0" w:space="0" w:color="auto"/>
      </w:divBdr>
    </w:div>
    <w:div w:id="611472645">
      <w:bodyDiv w:val="1"/>
      <w:marLeft w:val="0"/>
      <w:marRight w:val="0"/>
      <w:marTop w:val="0"/>
      <w:marBottom w:val="0"/>
      <w:divBdr>
        <w:top w:val="none" w:sz="0" w:space="0" w:color="auto"/>
        <w:left w:val="none" w:sz="0" w:space="0" w:color="auto"/>
        <w:bottom w:val="none" w:sz="0" w:space="0" w:color="auto"/>
        <w:right w:val="none" w:sz="0" w:space="0" w:color="auto"/>
      </w:divBdr>
    </w:div>
    <w:div w:id="611473464">
      <w:bodyDiv w:val="1"/>
      <w:marLeft w:val="0"/>
      <w:marRight w:val="0"/>
      <w:marTop w:val="0"/>
      <w:marBottom w:val="0"/>
      <w:divBdr>
        <w:top w:val="none" w:sz="0" w:space="0" w:color="auto"/>
        <w:left w:val="none" w:sz="0" w:space="0" w:color="auto"/>
        <w:bottom w:val="none" w:sz="0" w:space="0" w:color="auto"/>
        <w:right w:val="none" w:sz="0" w:space="0" w:color="auto"/>
      </w:divBdr>
    </w:div>
    <w:div w:id="611590399">
      <w:bodyDiv w:val="1"/>
      <w:marLeft w:val="0"/>
      <w:marRight w:val="0"/>
      <w:marTop w:val="0"/>
      <w:marBottom w:val="0"/>
      <w:divBdr>
        <w:top w:val="none" w:sz="0" w:space="0" w:color="auto"/>
        <w:left w:val="none" w:sz="0" w:space="0" w:color="auto"/>
        <w:bottom w:val="none" w:sz="0" w:space="0" w:color="auto"/>
        <w:right w:val="none" w:sz="0" w:space="0" w:color="auto"/>
      </w:divBdr>
    </w:div>
    <w:div w:id="611598273">
      <w:bodyDiv w:val="1"/>
      <w:marLeft w:val="0"/>
      <w:marRight w:val="0"/>
      <w:marTop w:val="0"/>
      <w:marBottom w:val="0"/>
      <w:divBdr>
        <w:top w:val="none" w:sz="0" w:space="0" w:color="auto"/>
        <w:left w:val="none" w:sz="0" w:space="0" w:color="auto"/>
        <w:bottom w:val="none" w:sz="0" w:space="0" w:color="auto"/>
        <w:right w:val="none" w:sz="0" w:space="0" w:color="auto"/>
      </w:divBdr>
    </w:div>
    <w:div w:id="611670979">
      <w:bodyDiv w:val="1"/>
      <w:marLeft w:val="0"/>
      <w:marRight w:val="0"/>
      <w:marTop w:val="0"/>
      <w:marBottom w:val="0"/>
      <w:divBdr>
        <w:top w:val="none" w:sz="0" w:space="0" w:color="auto"/>
        <w:left w:val="none" w:sz="0" w:space="0" w:color="auto"/>
        <w:bottom w:val="none" w:sz="0" w:space="0" w:color="auto"/>
        <w:right w:val="none" w:sz="0" w:space="0" w:color="auto"/>
      </w:divBdr>
    </w:div>
    <w:div w:id="611860024">
      <w:bodyDiv w:val="1"/>
      <w:marLeft w:val="0"/>
      <w:marRight w:val="0"/>
      <w:marTop w:val="0"/>
      <w:marBottom w:val="0"/>
      <w:divBdr>
        <w:top w:val="none" w:sz="0" w:space="0" w:color="auto"/>
        <w:left w:val="none" w:sz="0" w:space="0" w:color="auto"/>
        <w:bottom w:val="none" w:sz="0" w:space="0" w:color="auto"/>
        <w:right w:val="none" w:sz="0" w:space="0" w:color="auto"/>
      </w:divBdr>
    </w:div>
    <w:div w:id="611861400">
      <w:bodyDiv w:val="1"/>
      <w:marLeft w:val="0"/>
      <w:marRight w:val="0"/>
      <w:marTop w:val="0"/>
      <w:marBottom w:val="0"/>
      <w:divBdr>
        <w:top w:val="none" w:sz="0" w:space="0" w:color="auto"/>
        <w:left w:val="none" w:sz="0" w:space="0" w:color="auto"/>
        <w:bottom w:val="none" w:sz="0" w:space="0" w:color="auto"/>
        <w:right w:val="none" w:sz="0" w:space="0" w:color="auto"/>
      </w:divBdr>
    </w:div>
    <w:div w:id="611935148">
      <w:bodyDiv w:val="1"/>
      <w:marLeft w:val="0"/>
      <w:marRight w:val="0"/>
      <w:marTop w:val="0"/>
      <w:marBottom w:val="0"/>
      <w:divBdr>
        <w:top w:val="none" w:sz="0" w:space="0" w:color="auto"/>
        <w:left w:val="none" w:sz="0" w:space="0" w:color="auto"/>
        <w:bottom w:val="none" w:sz="0" w:space="0" w:color="auto"/>
        <w:right w:val="none" w:sz="0" w:space="0" w:color="auto"/>
      </w:divBdr>
    </w:div>
    <w:div w:id="612052378">
      <w:bodyDiv w:val="1"/>
      <w:marLeft w:val="0"/>
      <w:marRight w:val="0"/>
      <w:marTop w:val="0"/>
      <w:marBottom w:val="0"/>
      <w:divBdr>
        <w:top w:val="none" w:sz="0" w:space="0" w:color="auto"/>
        <w:left w:val="none" w:sz="0" w:space="0" w:color="auto"/>
        <w:bottom w:val="none" w:sz="0" w:space="0" w:color="auto"/>
        <w:right w:val="none" w:sz="0" w:space="0" w:color="auto"/>
      </w:divBdr>
    </w:div>
    <w:div w:id="612126735">
      <w:bodyDiv w:val="1"/>
      <w:marLeft w:val="0"/>
      <w:marRight w:val="0"/>
      <w:marTop w:val="0"/>
      <w:marBottom w:val="0"/>
      <w:divBdr>
        <w:top w:val="none" w:sz="0" w:space="0" w:color="auto"/>
        <w:left w:val="none" w:sz="0" w:space="0" w:color="auto"/>
        <w:bottom w:val="none" w:sz="0" w:space="0" w:color="auto"/>
        <w:right w:val="none" w:sz="0" w:space="0" w:color="auto"/>
      </w:divBdr>
    </w:div>
    <w:div w:id="612447434">
      <w:bodyDiv w:val="1"/>
      <w:marLeft w:val="0"/>
      <w:marRight w:val="0"/>
      <w:marTop w:val="0"/>
      <w:marBottom w:val="0"/>
      <w:divBdr>
        <w:top w:val="none" w:sz="0" w:space="0" w:color="auto"/>
        <w:left w:val="none" w:sz="0" w:space="0" w:color="auto"/>
        <w:bottom w:val="none" w:sz="0" w:space="0" w:color="auto"/>
        <w:right w:val="none" w:sz="0" w:space="0" w:color="auto"/>
      </w:divBdr>
    </w:div>
    <w:div w:id="612521178">
      <w:bodyDiv w:val="1"/>
      <w:marLeft w:val="0"/>
      <w:marRight w:val="0"/>
      <w:marTop w:val="0"/>
      <w:marBottom w:val="0"/>
      <w:divBdr>
        <w:top w:val="none" w:sz="0" w:space="0" w:color="auto"/>
        <w:left w:val="none" w:sz="0" w:space="0" w:color="auto"/>
        <w:bottom w:val="none" w:sz="0" w:space="0" w:color="auto"/>
        <w:right w:val="none" w:sz="0" w:space="0" w:color="auto"/>
      </w:divBdr>
    </w:div>
    <w:div w:id="612588744">
      <w:bodyDiv w:val="1"/>
      <w:marLeft w:val="0"/>
      <w:marRight w:val="0"/>
      <w:marTop w:val="0"/>
      <w:marBottom w:val="0"/>
      <w:divBdr>
        <w:top w:val="none" w:sz="0" w:space="0" w:color="auto"/>
        <w:left w:val="none" w:sz="0" w:space="0" w:color="auto"/>
        <w:bottom w:val="none" w:sz="0" w:space="0" w:color="auto"/>
        <w:right w:val="none" w:sz="0" w:space="0" w:color="auto"/>
      </w:divBdr>
    </w:div>
    <w:div w:id="612714720">
      <w:bodyDiv w:val="1"/>
      <w:marLeft w:val="0"/>
      <w:marRight w:val="0"/>
      <w:marTop w:val="0"/>
      <w:marBottom w:val="0"/>
      <w:divBdr>
        <w:top w:val="none" w:sz="0" w:space="0" w:color="auto"/>
        <w:left w:val="none" w:sz="0" w:space="0" w:color="auto"/>
        <w:bottom w:val="none" w:sz="0" w:space="0" w:color="auto"/>
        <w:right w:val="none" w:sz="0" w:space="0" w:color="auto"/>
      </w:divBdr>
    </w:div>
    <w:div w:id="612789618">
      <w:bodyDiv w:val="1"/>
      <w:marLeft w:val="0"/>
      <w:marRight w:val="0"/>
      <w:marTop w:val="0"/>
      <w:marBottom w:val="0"/>
      <w:divBdr>
        <w:top w:val="none" w:sz="0" w:space="0" w:color="auto"/>
        <w:left w:val="none" w:sz="0" w:space="0" w:color="auto"/>
        <w:bottom w:val="none" w:sz="0" w:space="0" w:color="auto"/>
        <w:right w:val="none" w:sz="0" w:space="0" w:color="auto"/>
      </w:divBdr>
    </w:div>
    <w:div w:id="612858634">
      <w:bodyDiv w:val="1"/>
      <w:marLeft w:val="0"/>
      <w:marRight w:val="0"/>
      <w:marTop w:val="0"/>
      <w:marBottom w:val="0"/>
      <w:divBdr>
        <w:top w:val="none" w:sz="0" w:space="0" w:color="auto"/>
        <w:left w:val="none" w:sz="0" w:space="0" w:color="auto"/>
        <w:bottom w:val="none" w:sz="0" w:space="0" w:color="auto"/>
        <w:right w:val="none" w:sz="0" w:space="0" w:color="auto"/>
      </w:divBdr>
    </w:div>
    <w:div w:id="612979168">
      <w:bodyDiv w:val="1"/>
      <w:marLeft w:val="0"/>
      <w:marRight w:val="0"/>
      <w:marTop w:val="0"/>
      <w:marBottom w:val="0"/>
      <w:divBdr>
        <w:top w:val="none" w:sz="0" w:space="0" w:color="auto"/>
        <w:left w:val="none" w:sz="0" w:space="0" w:color="auto"/>
        <w:bottom w:val="none" w:sz="0" w:space="0" w:color="auto"/>
        <w:right w:val="none" w:sz="0" w:space="0" w:color="auto"/>
      </w:divBdr>
    </w:div>
    <w:div w:id="613094308">
      <w:bodyDiv w:val="1"/>
      <w:marLeft w:val="0"/>
      <w:marRight w:val="0"/>
      <w:marTop w:val="0"/>
      <w:marBottom w:val="0"/>
      <w:divBdr>
        <w:top w:val="none" w:sz="0" w:space="0" w:color="auto"/>
        <w:left w:val="none" w:sz="0" w:space="0" w:color="auto"/>
        <w:bottom w:val="none" w:sz="0" w:space="0" w:color="auto"/>
        <w:right w:val="none" w:sz="0" w:space="0" w:color="auto"/>
      </w:divBdr>
    </w:div>
    <w:div w:id="613247229">
      <w:bodyDiv w:val="1"/>
      <w:marLeft w:val="0"/>
      <w:marRight w:val="0"/>
      <w:marTop w:val="0"/>
      <w:marBottom w:val="0"/>
      <w:divBdr>
        <w:top w:val="none" w:sz="0" w:space="0" w:color="auto"/>
        <w:left w:val="none" w:sz="0" w:space="0" w:color="auto"/>
        <w:bottom w:val="none" w:sz="0" w:space="0" w:color="auto"/>
        <w:right w:val="none" w:sz="0" w:space="0" w:color="auto"/>
      </w:divBdr>
    </w:div>
    <w:div w:id="613247710">
      <w:bodyDiv w:val="1"/>
      <w:marLeft w:val="0"/>
      <w:marRight w:val="0"/>
      <w:marTop w:val="0"/>
      <w:marBottom w:val="0"/>
      <w:divBdr>
        <w:top w:val="none" w:sz="0" w:space="0" w:color="auto"/>
        <w:left w:val="none" w:sz="0" w:space="0" w:color="auto"/>
        <w:bottom w:val="none" w:sz="0" w:space="0" w:color="auto"/>
        <w:right w:val="none" w:sz="0" w:space="0" w:color="auto"/>
      </w:divBdr>
    </w:div>
    <w:div w:id="613363717">
      <w:bodyDiv w:val="1"/>
      <w:marLeft w:val="0"/>
      <w:marRight w:val="0"/>
      <w:marTop w:val="0"/>
      <w:marBottom w:val="0"/>
      <w:divBdr>
        <w:top w:val="none" w:sz="0" w:space="0" w:color="auto"/>
        <w:left w:val="none" w:sz="0" w:space="0" w:color="auto"/>
        <w:bottom w:val="none" w:sz="0" w:space="0" w:color="auto"/>
        <w:right w:val="none" w:sz="0" w:space="0" w:color="auto"/>
      </w:divBdr>
    </w:div>
    <w:div w:id="613709143">
      <w:bodyDiv w:val="1"/>
      <w:marLeft w:val="0"/>
      <w:marRight w:val="0"/>
      <w:marTop w:val="0"/>
      <w:marBottom w:val="0"/>
      <w:divBdr>
        <w:top w:val="none" w:sz="0" w:space="0" w:color="auto"/>
        <w:left w:val="none" w:sz="0" w:space="0" w:color="auto"/>
        <w:bottom w:val="none" w:sz="0" w:space="0" w:color="auto"/>
        <w:right w:val="none" w:sz="0" w:space="0" w:color="auto"/>
      </w:divBdr>
    </w:div>
    <w:div w:id="613943514">
      <w:bodyDiv w:val="1"/>
      <w:marLeft w:val="0"/>
      <w:marRight w:val="0"/>
      <w:marTop w:val="0"/>
      <w:marBottom w:val="0"/>
      <w:divBdr>
        <w:top w:val="none" w:sz="0" w:space="0" w:color="auto"/>
        <w:left w:val="none" w:sz="0" w:space="0" w:color="auto"/>
        <w:bottom w:val="none" w:sz="0" w:space="0" w:color="auto"/>
        <w:right w:val="none" w:sz="0" w:space="0" w:color="auto"/>
      </w:divBdr>
    </w:div>
    <w:div w:id="614141223">
      <w:bodyDiv w:val="1"/>
      <w:marLeft w:val="0"/>
      <w:marRight w:val="0"/>
      <w:marTop w:val="0"/>
      <w:marBottom w:val="0"/>
      <w:divBdr>
        <w:top w:val="none" w:sz="0" w:space="0" w:color="auto"/>
        <w:left w:val="none" w:sz="0" w:space="0" w:color="auto"/>
        <w:bottom w:val="none" w:sz="0" w:space="0" w:color="auto"/>
        <w:right w:val="none" w:sz="0" w:space="0" w:color="auto"/>
      </w:divBdr>
    </w:div>
    <w:div w:id="614169090">
      <w:bodyDiv w:val="1"/>
      <w:marLeft w:val="0"/>
      <w:marRight w:val="0"/>
      <w:marTop w:val="0"/>
      <w:marBottom w:val="0"/>
      <w:divBdr>
        <w:top w:val="none" w:sz="0" w:space="0" w:color="auto"/>
        <w:left w:val="none" w:sz="0" w:space="0" w:color="auto"/>
        <w:bottom w:val="none" w:sz="0" w:space="0" w:color="auto"/>
        <w:right w:val="none" w:sz="0" w:space="0" w:color="auto"/>
      </w:divBdr>
    </w:div>
    <w:div w:id="614292928">
      <w:bodyDiv w:val="1"/>
      <w:marLeft w:val="0"/>
      <w:marRight w:val="0"/>
      <w:marTop w:val="0"/>
      <w:marBottom w:val="0"/>
      <w:divBdr>
        <w:top w:val="none" w:sz="0" w:space="0" w:color="auto"/>
        <w:left w:val="none" w:sz="0" w:space="0" w:color="auto"/>
        <w:bottom w:val="none" w:sz="0" w:space="0" w:color="auto"/>
        <w:right w:val="none" w:sz="0" w:space="0" w:color="auto"/>
      </w:divBdr>
    </w:div>
    <w:div w:id="614293560">
      <w:bodyDiv w:val="1"/>
      <w:marLeft w:val="0"/>
      <w:marRight w:val="0"/>
      <w:marTop w:val="0"/>
      <w:marBottom w:val="0"/>
      <w:divBdr>
        <w:top w:val="none" w:sz="0" w:space="0" w:color="auto"/>
        <w:left w:val="none" w:sz="0" w:space="0" w:color="auto"/>
        <w:bottom w:val="none" w:sz="0" w:space="0" w:color="auto"/>
        <w:right w:val="none" w:sz="0" w:space="0" w:color="auto"/>
      </w:divBdr>
    </w:div>
    <w:div w:id="614335028">
      <w:bodyDiv w:val="1"/>
      <w:marLeft w:val="0"/>
      <w:marRight w:val="0"/>
      <w:marTop w:val="0"/>
      <w:marBottom w:val="0"/>
      <w:divBdr>
        <w:top w:val="none" w:sz="0" w:space="0" w:color="auto"/>
        <w:left w:val="none" w:sz="0" w:space="0" w:color="auto"/>
        <w:bottom w:val="none" w:sz="0" w:space="0" w:color="auto"/>
        <w:right w:val="none" w:sz="0" w:space="0" w:color="auto"/>
      </w:divBdr>
    </w:div>
    <w:div w:id="614361065">
      <w:bodyDiv w:val="1"/>
      <w:marLeft w:val="0"/>
      <w:marRight w:val="0"/>
      <w:marTop w:val="0"/>
      <w:marBottom w:val="0"/>
      <w:divBdr>
        <w:top w:val="none" w:sz="0" w:space="0" w:color="auto"/>
        <w:left w:val="none" w:sz="0" w:space="0" w:color="auto"/>
        <w:bottom w:val="none" w:sz="0" w:space="0" w:color="auto"/>
        <w:right w:val="none" w:sz="0" w:space="0" w:color="auto"/>
      </w:divBdr>
    </w:div>
    <w:div w:id="614485300">
      <w:bodyDiv w:val="1"/>
      <w:marLeft w:val="0"/>
      <w:marRight w:val="0"/>
      <w:marTop w:val="0"/>
      <w:marBottom w:val="0"/>
      <w:divBdr>
        <w:top w:val="none" w:sz="0" w:space="0" w:color="auto"/>
        <w:left w:val="none" w:sz="0" w:space="0" w:color="auto"/>
        <w:bottom w:val="none" w:sz="0" w:space="0" w:color="auto"/>
        <w:right w:val="none" w:sz="0" w:space="0" w:color="auto"/>
      </w:divBdr>
    </w:div>
    <w:div w:id="614556102">
      <w:bodyDiv w:val="1"/>
      <w:marLeft w:val="0"/>
      <w:marRight w:val="0"/>
      <w:marTop w:val="0"/>
      <w:marBottom w:val="0"/>
      <w:divBdr>
        <w:top w:val="none" w:sz="0" w:space="0" w:color="auto"/>
        <w:left w:val="none" w:sz="0" w:space="0" w:color="auto"/>
        <w:bottom w:val="none" w:sz="0" w:space="0" w:color="auto"/>
        <w:right w:val="none" w:sz="0" w:space="0" w:color="auto"/>
      </w:divBdr>
    </w:div>
    <w:div w:id="614560402">
      <w:bodyDiv w:val="1"/>
      <w:marLeft w:val="0"/>
      <w:marRight w:val="0"/>
      <w:marTop w:val="0"/>
      <w:marBottom w:val="0"/>
      <w:divBdr>
        <w:top w:val="none" w:sz="0" w:space="0" w:color="auto"/>
        <w:left w:val="none" w:sz="0" w:space="0" w:color="auto"/>
        <w:bottom w:val="none" w:sz="0" w:space="0" w:color="auto"/>
        <w:right w:val="none" w:sz="0" w:space="0" w:color="auto"/>
      </w:divBdr>
    </w:div>
    <w:div w:id="614677208">
      <w:bodyDiv w:val="1"/>
      <w:marLeft w:val="0"/>
      <w:marRight w:val="0"/>
      <w:marTop w:val="0"/>
      <w:marBottom w:val="0"/>
      <w:divBdr>
        <w:top w:val="none" w:sz="0" w:space="0" w:color="auto"/>
        <w:left w:val="none" w:sz="0" w:space="0" w:color="auto"/>
        <w:bottom w:val="none" w:sz="0" w:space="0" w:color="auto"/>
        <w:right w:val="none" w:sz="0" w:space="0" w:color="auto"/>
      </w:divBdr>
    </w:div>
    <w:div w:id="614752753">
      <w:bodyDiv w:val="1"/>
      <w:marLeft w:val="0"/>
      <w:marRight w:val="0"/>
      <w:marTop w:val="0"/>
      <w:marBottom w:val="0"/>
      <w:divBdr>
        <w:top w:val="none" w:sz="0" w:space="0" w:color="auto"/>
        <w:left w:val="none" w:sz="0" w:space="0" w:color="auto"/>
        <w:bottom w:val="none" w:sz="0" w:space="0" w:color="auto"/>
        <w:right w:val="none" w:sz="0" w:space="0" w:color="auto"/>
      </w:divBdr>
    </w:div>
    <w:div w:id="614825981">
      <w:bodyDiv w:val="1"/>
      <w:marLeft w:val="0"/>
      <w:marRight w:val="0"/>
      <w:marTop w:val="0"/>
      <w:marBottom w:val="0"/>
      <w:divBdr>
        <w:top w:val="none" w:sz="0" w:space="0" w:color="auto"/>
        <w:left w:val="none" w:sz="0" w:space="0" w:color="auto"/>
        <w:bottom w:val="none" w:sz="0" w:space="0" w:color="auto"/>
        <w:right w:val="none" w:sz="0" w:space="0" w:color="auto"/>
      </w:divBdr>
    </w:div>
    <w:div w:id="614944254">
      <w:bodyDiv w:val="1"/>
      <w:marLeft w:val="0"/>
      <w:marRight w:val="0"/>
      <w:marTop w:val="0"/>
      <w:marBottom w:val="0"/>
      <w:divBdr>
        <w:top w:val="none" w:sz="0" w:space="0" w:color="auto"/>
        <w:left w:val="none" w:sz="0" w:space="0" w:color="auto"/>
        <w:bottom w:val="none" w:sz="0" w:space="0" w:color="auto"/>
        <w:right w:val="none" w:sz="0" w:space="0" w:color="auto"/>
      </w:divBdr>
    </w:div>
    <w:div w:id="614947545">
      <w:bodyDiv w:val="1"/>
      <w:marLeft w:val="0"/>
      <w:marRight w:val="0"/>
      <w:marTop w:val="0"/>
      <w:marBottom w:val="0"/>
      <w:divBdr>
        <w:top w:val="none" w:sz="0" w:space="0" w:color="auto"/>
        <w:left w:val="none" w:sz="0" w:space="0" w:color="auto"/>
        <w:bottom w:val="none" w:sz="0" w:space="0" w:color="auto"/>
        <w:right w:val="none" w:sz="0" w:space="0" w:color="auto"/>
      </w:divBdr>
    </w:div>
    <w:div w:id="615066081">
      <w:bodyDiv w:val="1"/>
      <w:marLeft w:val="0"/>
      <w:marRight w:val="0"/>
      <w:marTop w:val="0"/>
      <w:marBottom w:val="0"/>
      <w:divBdr>
        <w:top w:val="none" w:sz="0" w:space="0" w:color="auto"/>
        <w:left w:val="none" w:sz="0" w:space="0" w:color="auto"/>
        <w:bottom w:val="none" w:sz="0" w:space="0" w:color="auto"/>
        <w:right w:val="none" w:sz="0" w:space="0" w:color="auto"/>
      </w:divBdr>
    </w:div>
    <w:div w:id="615254940">
      <w:bodyDiv w:val="1"/>
      <w:marLeft w:val="0"/>
      <w:marRight w:val="0"/>
      <w:marTop w:val="0"/>
      <w:marBottom w:val="0"/>
      <w:divBdr>
        <w:top w:val="none" w:sz="0" w:space="0" w:color="auto"/>
        <w:left w:val="none" w:sz="0" w:space="0" w:color="auto"/>
        <w:bottom w:val="none" w:sz="0" w:space="0" w:color="auto"/>
        <w:right w:val="none" w:sz="0" w:space="0" w:color="auto"/>
      </w:divBdr>
    </w:div>
    <w:div w:id="615410619">
      <w:bodyDiv w:val="1"/>
      <w:marLeft w:val="0"/>
      <w:marRight w:val="0"/>
      <w:marTop w:val="0"/>
      <w:marBottom w:val="0"/>
      <w:divBdr>
        <w:top w:val="none" w:sz="0" w:space="0" w:color="auto"/>
        <w:left w:val="none" w:sz="0" w:space="0" w:color="auto"/>
        <w:bottom w:val="none" w:sz="0" w:space="0" w:color="auto"/>
        <w:right w:val="none" w:sz="0" w:space="0" w:color="auto"/>
      </w:divBdr>
    </w:div>
    <w:div w:id="615598541">
      <w:bodyDiv w:val="1"/>
      <w:marLeft w:val="0"/>
      <w:marRight w:val="0"/>
      <w:marTop w:val="0"/>
      <w:marBottom w:val="0"/>
      <w:divBdr>
        <w:top w:val="none" w:sz="0" w:space="0" w:color="auto"/>
        <w:left w:val="none" w:sz="0" w:space="0" w:color="auto"/>
        <w:bottom w:val="none" w:sz="0" w:space="0" w:color="auto"/>
        <w:right w:val="none" w:sz="0" w:space="0" w:color="auto"/>
      </w:divBdr>
    </w:div>
    <w:div w:id="615602402">
      <w:bodyDiv w:val="1"/>
      <w:marLeft w:val="0"/>
      <w:marRight w:val="0"/>
      <w:marTop w:val="0"/>
      <w:marBottom w:val="0"/>
      <w:divBdr>
        <w:top w:val="none" w:sz="0" w:space="0" w:color="auto"/>
        <w:left w:val="none" w:sz="0" w:space="0" w:color="auto"/>
        <w:bottom w:val="none" w:sz="0" w:space="0" w:color="auto"/>
        <w:right w:val="none" w:sz="0" w:space="0" w:color="auto"/>
      </w:divBdr>
    </w:div>
    <w:div w:id="615717847">
      <w:bodyDiv w:val="1"/>
      <w:marLeft w:val="0"/>
      <w:marRight w:val="0"/>
      <w:marTop w:val="0"/>
      <w:marBottom w:val="0"/>
      <w:divBdr>
        <w:top w:val="none" w:sz="0" w:space="0" w:color="auto"/>
        <w:left w:val="none" w:sz="0" w:space="0" w:color="auto"/>
        <w:bottom w:val="none" w:sz="0" w:space="0" w:color="auto"/>
        <w:right w:val="none" w:sz="0" w:space="0" w:color="auto"/>
      </w:divBdr>
    </w:div>
    <w:div w:id="615991776">
      <w:bodyDiv w:val="1"/>
      <w:marLeft w:val="0"/>
      <w:marRight w:val="0"/>
      <w:marTop w:val="0"/>
      <w:marBottom w:val="0"/>
      <w:divBdr>
        <w:top w:val="none" w:sz="0" w:space="0" w:color="auto"/>
        <w:left w:val="none" w:sz="0" w:space="0" w:color="auto"/>
        <w:bottom w:val="none" w:sz="0" w:space="0" w:color="auto"/>
        <w:right w:val="none" w:sz="0" w:space="0" w:color="auto"/>
      </w:divBdr>
    </w:div>
    <w:div w:id="616059912">
      <w:bodyDiv w:val="1"/>
      <w:marLeft w:val="0"/>
      <w:marRight w:val="0"/>
      <w:marTop w:val="0"/>
      <w:marBottom w:val="0"/>
      <w:divBdr>
        <w:top w:val="none" w:sz="0" w:space="0" w:color="auto"/>
        <w:left w:val="none" w:sz="0" w:space="0" w:color="auto"/>
        <w:bottom w:val="none" w:sz="0" w:space="0" w:color="auto"/>
        <w:right w:val="none" w:sz="0" w:space="0" w:color="auto"/>
      </w:divBdr>
    </w:div>
    <w:div w:id="616254929">
      <w:bodyDiv w:val="1"/>
      <w:marLeft w:val="0"/>
      <w:marRight w:val="0"/>
      <w:marTop w:val="0"/>
      <w:marBottom w:val="0"/>
      <w:divBdr>
        <w:top w:val="none" w:sz="0" w:space="0" w:color="auto"/>
        <w:left w:val="none" w:sz="0" w:space="0" w:color="auto"/>
        <w:bottom w:val="none" w:sz="0" w:space="0" w:color="auto"/>
        <w:right w:val="none" w:sz="0" w:space="0" w:color="auto"/>
      </w:divBdr>
    </w:div>
    <w:div w:id="616327554">
      <w:bodyDiv w:val="1"/>
      <w:marLeft w:val="0"/>
      <w:marRight w:val="0"/>
      <w:marTop w:val="0"/>
      <w:marBottom w:val="0"/>
      <w:divBdr>
        <w:top w:val="none" w:sz="0" w:space="0" w:color="auto"/>
        <w:left w:val="none" w:sz="0" w:space="0" w:color="auto"/>
        <w:bottom w:val="none" w:sz="0" w:space="0" w:color="auto"/>
        <w:right w:val="none" w:sz="0" w:space="0" w:color="auto"/>
      </w:divBdr>
    </w:div>
    <w:div w:id="616330210">
      <w:bodyDiv w:val="1"/>
      <w:marLeft w:val="0"/>
      <w:marRight w:val="0"/>
      <w:marTop w:val="0"/>
      <w:marBottom w:val="0"/>
      <w:divBdr>
        <w:top w:val="none" w:sz="0" w:space="0" w:color="auto"/>
        <w:left w:val="none" w:sz="0" w:space="0" w:color="auto"/>
        <w:bottom w:val="none" w:sz="0" w:space="0" w:color="auto"/>
        <w:right w:val="none" w:sz="0" w:space="0" w:color="auto"/>
      </w:divBdr>
    </w:div>
    <w:div w:id="616449889">
      <w:bodyDiv w:val="1"/>
      <w:marLeft w:val="0"/>
      <w:marRight w:val="0"/>
      <w:marTop w:val="0"/>
      <w:marBottom w:val="0"/>
      <w:divBdr>
        <w:top w:val="none" w:sz="0" w:space="0" w:color="auto"/>
        <w:left w:val="none" w:sz="0" w:space="0" w:color="auto"/>
        <w:bottom w:val="none" w:sz="0" w:space="0" w:color="auto"/>
        <w:right w:val="none" w:sz="0" w:space="0" w:color="auto"/>
      </w:divBdr>
    </w:div>
    <w:div w:id="616454270">
      <w:bodyDiv w:val="1"/>
      <w:marLeft w:val="0"/>
      <w:marRight w:val="0"/>
      <w:marTop w:val="0"/>
      <w:marBottom w:val="0"/>
      <w:divBdr>
        <w:top w:val="none" w:sz="0" w:space="0" w:color="auto"/>
        <w:left w:val="none" w:sz="0" w:space="0" w:color="auto"/>
        <w:bottom w:val="none" w:sz="0" w:space="0" w:color="auto"/>
        <w:right w:val="none" w:sz="0" w:space="0" w:color="auto"/>
      </w:divBdr>
    </w:div>
    <w:div w:id="616523101">
      <w:bodyDiv w:val="1"/>
      <w:marLeft w:val="0"/>
      <w:marRight w:val="0"/>
      <w:marTop w:val="0"/>
      <w:marBottom w:val="0"/>
      <w:divBdr>
        <w:top w:val="none" w:sz="0" w:space="0" w:color="auto"/>
        <w:left w:val="none" w:sz="0" w:space="0" w:color="auto"/>
        <w:bottom w:val="none" w:sz="0" w:space="0" w:color="auto"/>
        <w:right w:val="none" w:sz="0" w:space="0" w:color="auto"/>
      </w:divBdr>
    </w:div>
    <w:div w:id="616639327">
      <w:bodyDiv w:val="1"/>
      <w:marLeft w:val="0"/>
      <w:marRight w:val="0"/>
      <w:marTop w:val="0"/>
      <w:marBottom w:val="0"/>
      <w:divBdr>
        <w:top w:val="none" w:sz="0" w:space="0" w:color="auto"/>
        <w:left w:val="none" w:sz="0" w:space="0" w:color="auto"/>
        <w:bottom w:val="none" w:sz="0" w:space="0" w:color="auto"/>
        <w:right w:val="none" w:sz="0" w:space="0" w:color="auto"/>
      </w:divBdr>
    </w:div>
    <w:div w:id="616640350">
      <w:bodyDiv w:val="1"/>
      <w:marLeft w:val="0"/>
      <w:marRight w:val="0"/>
      <w:marTop w:val="0"/>
      <w:marBottom w:val="0"/>
      <w:divBdr>
        <w:top w:val="none" w:sz="0" w:space="0" w:color="auto"/>
        <w:left w:val="none" w:sz="0" w:space="0" w:color="auto"/>
        <w:bottom w:val="none" w:sz="0" w:space="0" w:color="auto"/>
        <w:right w:val="none" w:sz="0" w:space="0" w:color="auto"/>
      </w:divBdr>
    </w:div>
    <w:div w:id="616646179">
      <w:bodyDiv w:val="1"/>
      <w:marLeft w:val="0"/>
      <w:marRight w:val="0"/>
      <w:marTop w:val="0"/>
      <w:marBottom w:val="0"/>
      <w:divBdr>
        <w:top w:val="none" w:sz="0" w:space="0" w:color="auto"/>
        <w:left w:val="none" w:sz="0" w:space="0" w:color="auto"/>
        <w:bottom w:val="none" w:sz="0" w:space="0" w:color="auto"/>
        <w:right w:val="none" w:sz="0" w:space="0" w:color="auto"/>
      </w:divBdr>
    </w:div>
    <w:div w:id="616957326">
      <w:bodyDiv w:val="1"/>
      <w:marLeft w:val="0"/>
      <w:marRight w:val="0"/>
      <w:marTop w:val="0"/>
      <w:marBottom w:val="0"/>
      <w:divBdr>
        <w:top w:val="none" w:sz="0" w:space="0" w:color="auto"/>
        <w:left w:val="none" w:sz="0" w:space="0" w:color="auto"/>
        <w:bottom w:val="none" w:sz="0" w:space="0" w:color="auto"/>
        <w:right w:val="none" w:sz="0" w:space="0" w:color="auto"/>
      </w:divBdr>
    </w:div>
    <w:div w:id="616983525">
      <w:bodyDiv w:val="1"/>
      <w:marLeft w:val="0"/>
      <w:marRight w:val="0"/>
      <w:marTop w:val="0"/>
      <w:marBottom w:val="0"/>
      <w:divBdr>
        <w:top w:val="none" w:sz="0" w:space="0" w:color="auto"/>
        <w:left w:val="none" w:sz="0" w:space="0" w:color="auto"/>
        <w:bottom w:val="none" w:sz="0" w:space="0" w:color="auto"/>
        <w:right w:val="none" w:sz="0" w:space="0" w:color="auto"/>
      </w:divBdr>
    </w:div>
    <w:div w:id="616984742">
      <w:bodyDiv w:val="1"/>
      <w:marLeft w:val="0"/>
      <w:marRight w:val="0"/>
      <w:marTop w:val="0"/>
      <w:marBottom w:val="0"/>
      <w:divBdr>
        <w:top w:val="none" w:sz="0" w:space="0" w:color="auto"/>
        <w:left w:val="none" w:sz="0" w:space="0" w:color="auto"/>
        <w:bottom w:val="none" w:sz="0" w:space="0" w:color="auto"/>
        <w:right w:val="none" w:sz="0" w:space="0" w:color="auto"/>
      </w:divBdr>
    </w:div>
    <w:div w:id="616986206">
      <w:bodyDiv w:val="1"/>
      <w:marLeft w:val="0"/>
      <w:marRight w:val="0"/>
      <w:marTop w:val="0"/>
      <w:marBottom w:val="0"/>
      <w:divBdr>
        <w:top w:val="none" w:sz="0" w:space="0" w:color="auto"/>
        <w:left w:val="none" w:sz="0" w:space="0" w:color="auto"/>
        <w:bottom w:val="none" w:sz="0" w:space="0" w:color="auto"/>
        <w:right w:val="none" w:sz="0" w:space="0" w:color="auto"/>
      </w:divBdr>
    </w:div>
    <w:div w:id="617100894">
      <w:bodyDiv w:val="1"/>
      <w:marLeft w:val="0"/>
      <w:marRight w:val="0"/>
      <w:marTop w:val="0"/>
      <w:marBottom w:val="0"/>
      <w:divBdr>
        <w:top w:val="none" w:sz="0" w:space="0" w:color="auto"/>
        <w:left w:val="none" w:sz="0" w:space="0" w:color="auto"/>
        <w:bottom w:val="none" w:sz="0" w:space="0" w:color="auto"/>
        <w:right w:val="none" w:sz="0" w:space="0" w:color="auto"/>
      </w:divBdr>
    </w:div>
    <w:div w:id="617372724">
      <w:bodyDiv w:val="1"/>
      <w:marLeft w:val="0"/>
      <w:marRight w:val="0"/>
      <w:marTop w:val="0"/>
      <w:marBottom w:val="0"/>
      <w:divBdr>
        <w:top w:val="none" w:sz="0" w:space="0" w:color="auto"/>
        <w:left w:val="none" w:sz="0" w:space="0" w:color="auto"/>
        <w:bottom w:val="none" w:sz="0" w:space="0" w:color="auto"/>
        <w:right w:val="none" w:sz="0" w:space="0" w:color="auto"/>
      </w:divBdr>
    </w:div>
    <w:div w:id="617491940">
      <w:bodyDiv w:val="1"/>
      <w:marLeft w:val="0"/>
      <w:marRight w:val="0"/>
      <w:marTop w:val="0"/>
      <w:marBottom w:val="0"/>
      <w:divBdr>
        <w:top w:val="none" w:sz="0" w:space="0" w:color="auto"/>
        <w:left w:val="none" w:sz="0" w:space="0" w:color="auto"/>
        <w:bottom w:val="none" w:sz="0" w:space="0" w:color="auto"/>
        <w:right w:val="none" w:sz="0" w:space="0" w:color="auto"/>
      </w:divBdr>
    </w:div>
    <w:div w:id="617613685">
      <w:bodyDiv w:val="1"/>
      <w:marLeft w:val="0"/>
      <w:marRight w:val="0"/>
      <w:marTop w:val="0"/>
      <w:marBottom w:val="0"/>
      <w:divBdr>
        <w:top w:val="none" w:sz="0" w:space="0" w:color="auto"/>
        <w:left w:val="none" w:sz="0" w:space="0" w:color="auto"/>
        <w:bottom w:val="none" w:sz="0" w:space="0" w:color="auto"/>
        <w:right w:val="none" w:sz="0" w:space="0" w:color="auto"/>
      </w:divBdr>
    </w:div>
    <w:div w:id="617614325">
      <w:bodyDiv w:val="1"/>
      <w:marLeft w:val="0"/>
      <w:marRight w:val="0"/>
      <w:marTop w:val="0"/>
      <w:marBottom w:val="0"/>
      <w:divBdr>
        <w:top w:val="none" w:sz="0" w:space="0" w:color="auto"/>
        <w:left w:val="none" w:sz="0" w:space="0" w:color="auto"/>
        <w:bottom w:val="none" w:sz="0" w:space="0" w:color="auto"/>
        <w:right w:val="none" w:sz="0" w:space="0" w:color="auto"/>
      </w:divBdr>
    </w:div>
    <w:div w:id="617687824">
      <w:bodyDiv w:val="1"/>
      <w:marLeft w:val="0"/>
      <w:marRight w:val="0"/>
      <w:marTop w:val="0"/>
      <w:marBottom w:val="0"/>
      <w:divBdr>
        <w:top w:val="none" w:sz="0" w:space="0" w:color="auto"/>
        <w:left w:val="none" w:sz="0" w:space="0" w:color="auto"/>
        <w:bottom w:val="none" w:sz="0" w:space="0" w:color="auto"/>
        <w:right w:val="none" w:sz="0" w:space="0" w:color="auto"/>
      </w:divBdr>
    </w:div>
    <w:div w:id="618100832">
      <w:bodyDiv w:val="1"/>
      <w:marLeft w:val="0"/>
      <w:marRight w:val="0"/>
      <w:marTop w:val="0"/>
      <w:marBottom w:val="0"/>
      <w:divBdr>
        <w:top w:val="none" w:sz="0" w:space="0" w:color="auto"/>
        <w:left w:val="none" w:sz="0" w:space="0" w:color="auto"/>
        <w:bottom w:val="none" w:sz="0" w:space="0" w:color="auto"/>
        <w:right w:val="none" w:sz="0" w:space="0" w:color="auto"/>
      </w:divBdr>
    </w:div>
    <w:div w:id="618337748">
      <w:bodyDiv w:val="1"/>
      <w:marLeft w:val="0"/>
      <w:marRight w:val="0"/>
      <w:marTop w:val="0"/>
      <w:marBottom w:val="0"/>
      <w:divBdr>
        <w:top w:val="none" w:sz="0" w:space="0" w:color="auto"/>
        <w:left w:val="none" w:sz="0" w:space="0" w:color="auto"/>
        <w:bottom w:val="none" w:sz="0" w:space="0" w:color="auto"/>
        <w:right w:val="none" w:sz="0" w:space="0" w:color="auto"/>
      </w:divBdr>
    </w:div>
    <w:div w:id="618340590">
      <w:bodyDiv w:val="1"/>
      <w:marLeft w:val="0"/>
      <w:marRight w:val="0"/>
      <w:marTop w:val="0"/>
      <w:marBottom w:val="0"/>
      <w:divBdr>
        <w:top w:val="none" w:sz="0" w:space="0" w:color="auto"/>
        <w:left w:val="none" w:sz="0" w:space="0" w:color="auto"/>
        <w:bottom w:val="none" w:sz="0" w:space="0" w:color="auto"/>
        <w:right w:val="none" w:sz="0" w:space="0" w:color="auto"/>
      </w:divBdr>
    </w:div>
    <w:div w:id="618488554">
      <w:bodyDiv w:val="1"/>
      <w:marLeft w:val="0"/>
      <w:marRight w:val="0"/>
      <w:marTop w:val="0"/>
      <w:marBottom w:val="0"/>
      <w:divBdr>
        <w:top w:val="none" w:sz="0" w:space="0" w:color="auto"/>
        <w:left w:val="none" w:sz="0" w:space="0" w:color="auto"/>
        <w:bottom w:val="none" w:sz="0" w:space="0" w:color="auto"/>
        <w:right w:val="none" w:sz="0" w:space="0" w:color="auto"/>
      </w:divBdr>
    </w:div>
    <w:div w:id="618533018">
      <w:bodyDiv w:val="1"/>
      <w:marLeft w:val="0"/>
      <w:marRight w:val="0"/>
      <w:marTop w:val="0"/>
      <w:marBottom w:val="0"/>
      <w:divBdr>
        <w:top w:val="none" w:sz="0" w:space="0" w:color="auto"/>
        <w:left w:val="none" w:sz="0" w:space="0" w:color="auto"/>
        <w:bottom w:val="none" w:sz="0" w:space="0" w:color="auto"/>
        <w:right w:val="none" w:sz="0" w:space="0" w:color="auto"/>
      </w:divBdr>
    </w:div>
    <w:div w:id="618687941">
      <w:bodyDiv w:val="1"/>
      <w:marLeft w:val="0"/>
      <w:marRight w:val="0"/>
      <w:marTop w:val="0"/>
      <w:marBottom w:val="0"/>
      <w:divBdr>
        <w:top w:val="none" w:sz="0" w:space="0" w:color="auto"/>
        <w:left w:val="none" w:sz="0" w:space="0" w:color="auto"/>
        <w:bottom w:val="none" w:sz="0" w:space="0" w:color="auto"/>
        <w:right w:val="none" w:sz="0" w:space="0" w:color="auto"/>
      </w:divBdr>
    </w:div>
    <w:div w:id="618948008">
      <w:bodyDiv w:val="1"/>
      <w:marLeft w:val="0"/>
      <w:marRight w:val="0"/>
      <w:marTop w:val="0"/>
      <w:marBottom w:val="0"/>
      <w:divBdr>
        <w:top w:val="none" w:sz="0" w:space="0" w:color="auto"/>
        <w:left w:val="none" w:sz="0" w:space="0" w:color="auto"/>
        <w:bottom w:val="none" w:sz="0" w:space="0" w:color="auto"/>
        <w:right w:val="none" w:sz="0" w:space="0" w:color="auto"/>
      </w:divBdr>
    </w:div>
    <w:div w:id="618954268">
      <w:bodyDiv w:val="1"/>
      <w:marLeft w:val="0"/>
      <w:marRight w:val="0"/>
      <w:marTop w:val="0"/>
      <w:marBottom w:val="0"/>
      <w:divBdr>
        <w:top w:val="none" w:sz="0" w:space="0" w:color="auto"/>
        <w:left w:val="none" w:sz="0" w:space="0" w:color="auto"/>
        <w:bottom w:val="none" w:sz="0" w:space="0" w:color="auto"/>
        <w:right w:val="none" w:sz="0" w:space="0" w:color="auto"/>
      </w:divBdr>
    </w:div>
    <w:div w:id="618999561">
      <w:bodyDiv w:val="1"/>
      <w:marLeft w:val="0"/>
      <w:marRight w:val="0"/>
      <w:marTop w:val="0"/>
      <w:marBottom w:val="0"/>
      <w:divBdr>
        <w:top w:val="none" w:sz="0" w:space="0" w:color="auto"/>
        <w:left w:val="none" w:sz="0" w:space="0" w:color="auto"/>
        <w:bottom w:val="none" w:sz="0" w:space="0" w:color="auto"/>
        <w:right w:val="none" w:sz="0" w:space="0" w:color="auto"/>
      </w:divBdr>
    </w:div>
    <w:div w:id="619066865">
      <w:bodyDiv w:val="1"/>
      <w:marLeft w:val="0"/>
      <w:marRight w:val="0"/>
      <w:marTop w:val="0"/>
      <w:marBottom w:val="0"/>
      <w:divBdr>
        <w:top w:val="none" w:sz="0" w:space="0" w:color="auto"/>
        <w:left w:val="none" w:sz="0" w:space="0" w:color="auto"/>
        <w:bottom w:val="none" w:sz="0" w:space="0" w:color="auto"/>
        <w:right w:val="none" w:sz="0" w:space="0" w:color="auto"/>
      </w:divBdr>
    </w:div>
    <w:div w:id="619150877">
      <w:bodyDiv w:val="1"/>
      <w:marLeft w:val="0"/>
      <w:marRight w:val="0"/>
      <w:marTop w:val="0"/>
      <w:marBottom w:val="0"/>
      <w:divBdr>
        <w:top w:val="none" w:sz="0" w:space="0" w:color="auto"/>
        <w:left w:val="none" w:sz="0" w:space="0" w:color="auto"/>
        <w:bottom w:val="none" w:sz="0" w:space="0" w:color="auto"/>
        <w:right w:val="none" w:sz="0" w:space="0" w:color="auto"/>
      </w:divBdr>
    </w:div>
    <w:div w:id="619410645">
      <w:bodyDiv w:val="1"/>
      <w:marLeft w:val="0"/>
      <w:marRight w:val="0"/>
      <w:marTop w:val="0"/>
      <w:marBottom w:val="0"/>
      <w:divBdr>
        <w:top w:val="none" w:sz="0" w:space="0" w:color="auto"/>
        <w:left w:val="none" w:sz="0" w:space="0" w:color="auto"/>
        <w:bottom w:val="none" w:sz="0" w:space="0" w:color="auto"/>
        <w:right w:val="none" w:sz="0" w:space="0" w:color="auto"/>
      </w:divBdr>
    </w:div>
    <w:div w:id="619411704">
      <w:bodyDiv w:val="1"/>
      <w:marLeft w:val="0"/>
      <w:marRight w:val="0"/>
      <w:marTop w:val="0"/>
      <w:marBottom w:val="0"/>
      <w:divBdr>
        <w:top w:val="none" w:sz="0" w:space="0" w:color="auto"/>
        <w:left w:val="none" w:sz="0" w:space="0" w:color="auto"/>
        <w:bottom w:val="none" w:sz="0" w:space="0" w:color="auto"/>
        <w:right w:val="none" w:sz="0" w:space="0" w:color="auto"/>
      </w:divBdr>
    </w:div>
    <w:div w:id="619649174">
      <w:bodyDiv w:val="1"/>
      <w:marLeft w:val="0"/>
      <w:marRight w:val="0"/>
      <w:marTop w:val="0"/>
      <w:marBottom w:val="0"/>
      <w:divBdr>
        <w:top w:val="none" w:sz="0" w:space="0" w:color="auto"/>
        <w:left w:val="none" w:sz="0" w:space="0" w:color="auto"/>
        <w:bottom w:val="none" w:sz="0" w:space="0" w:color="auto"/>
        <w:right w:val="none" w:sz="0" w:space="0" w:color="auto"/>
      </w:divBdr>
    </w:div>
    <w:div w:id="619798258">
      <w:bodyDiv w:val="1"/>
      <w:marLeft w:val="0"/>
      <w:marRight w:val="0"/>
      <w:marTop w:val="0"/>
      <w:marBottom w:val="0"/>
      <w:divBdr>
        <w:top w:val="none" w:sz="0" w:space="0" w:color="auto"/>
        <w:left w:val="none" w:sz="0" w:space="0" w:color="auto"/>
        <w:bottom w:val="none" w:sz="0" w:space="0" w:color="auto"/>
        <w:right w:val="none" w:sz="0" w:space="0" w:color="auto"/>
      </w:divBdr>
    </w:div>
    <w:div w:id="619842781">
      <w:bodyDiv w:val="1"/>
      <w:marLeft w:val="0"/>
      <w:marRight w:val="0"/>
      <w:marTop w:val="0"/>
      <w:marBottom w:val="0"/>
      <w:divBdr>
        <w:top w:val="none" w:sz="0" w:space="0" w:color="auto"/>
        <w:left w:val="none" w:sz="0" w:space="0" w:color="auto"/>
        <w:bottom w:val="none" w:sz="0" w:space="0" w:color="auto"/>
        <w:right w:val="none" w:sz="0" w:space="0" w:color="auto"/>
      </w:divBdr>
    </w:div>
    <w:div w:id="619916398">
      <w:bodyDiv w:val="1"/>
      <w:marLeft w:val="0"/>
      <w:marRight w:val="0"/>
      <w:marTop w:val="0"/>
      <w:marBottom w:val="0"/>
      <w:divBdr>
        <w:top w:val="none" w:sz="0" w:space="0" w:color="auto"/>
        <w:left w:val="none" w:sz="0" w:space="0" w:color="auto"/>
        <w:bottom w:val="none" w:sz="0" w:space="0" w:color="auto"/>
        <w:right w:val="none" w:sz="0" w:space="0" w:color="auto"/>
      </w:divBdr>
    </w:div>
    <w:div w:id="619992473">
      <w:bodyDiv w:val="1"/>
      <w:marLeft w:val="0"/>
      <w:marRight w:val="0"/>
      <w:marTop w:val="0"/>
      <w:marBottom w:val="0"/>
      <w:divBdr>
        <w:top w:val="none" w:sz="0" w:space="0" w:color="auto"/>
        <w:left w:val="none" w:sz="0" w:space="0" w:color="auto"/>
        <w:bottom w:val="none" w:sz="0" w:space="0" w:color="auto"/>
        <w:right w:val="none" w:sz="0" w:space="0" w:color="auto"/>
      </w:divBdr>
    </w:div>
    <w:div w:id="620109660">
      <w:bodyDiv w:val="1"/>
      <w:marLeft w:val="0"/>
      <w:marRight w:val="0"/>
      <w:marTop w:val="0"/>
      <w:marBottom w:val="0"/>
      <w:divBdr>
        <w:top w:val="none" w:sz="0" w:space="0" w:color="auto"/>
        <w:left w:val="none" w:sz="0" w:space="0" w:color="auto"/>
        <w:bottom w:val="none" w:sz="0" w:space="0" w:color="auto"/>
        <w:right w:val="none" w:sz="0" w:space="0" w:color="auto"/>
      </w:divBdr>
    </w:div>
    <w:div w:id="620188774">
      <w:bodyDiv w:val="1"/>
      <w:marLeft w:val="0"/>
      <w:marRight w:val="0"/>
      <w:marTop w:val="0"/>
      <w:marBottom w:val="0"/>
      <w:divBdr>
        <w:top w:val="none" w:sz="0" w:space="0" w:color="auto"/>
        <w:left w:val="none" w:sz="0" w:space="0" w:color="auto"/>
        <w:bottom w:val="none" w:sz="0" w:space="0" w:color="auto"/>
        <w:right w:val="none" w:sz="0" w:space="0" w:color="auto"/>
      </w:divBdr>
    </w:div>
    <w:div w:id="620380039">
      <w:bodyDiv w:val="1"/>
      <w:marLeft w:val="0"/>
      <w:marRight w:val="0"/>
      <w:marTop w:val="0"/>
      <w:marBottom w:val="0"/>
      <w:divBdr>
        <w:top w:val="none" w:sz="0" w:space="0" w:color="auto"/>
        <w:left w:val="none" w:sz="0" w:space="0" w:color="auto"/>
        <w:bottom w:val="none" w:sz="0" w:space="0" w:color="auto"/>
        <w:right w:val="none" w:sz="0" w:space="0" w:color="auto"/>
      </w:divBdr>
    </w:div>
    <w:div w:id="620574096">
      <w:bodyDiv w:val="1"/>
      <w:marLeft w:val="0"/>
      <w:marRight w:val="0"/>
      <w:marTop w:val="0"/>
      <w:marBottom w:val="0"/>
      <w:divBdr>
        <w:top w:val="none" w:sz="0" w:space="0" w:color="auto"/>
        <w:left w:val="none" w:sz="0" w:space="0" w:color="auto"/>
        <w:bottom w:val="none" w:sz="0" w:space="0" w:color="auto"/>
        <w:right w:val="none" w:sz="0" w:space="0" w:color="auto"/>
      </w:divBdr>
    </w:div>
    <w:div w:id="620693216">
      <w:bodyDiv w:val="1"/>
      <w:marLeft w:val="0"/>
      <w:marRight w:val="0"/>
      <w:marTop w:val="0"/>
      <w:marBottom w:val="0"/>
      <w:divBdr>
        <w:top w:val="none" w:sz="0" w:space="0" w:color="auto"/>
        <w:left w:val="none" w:sz="0" w:space="0" w:color="auto"/>
        <w:bottom w:val="none" w:sz="0" w:space="0" w:color="auto"/>
        <w:right w:val="none" w:sz="0" w:space="0" w:color="auto"/>
      </w:divBdr>
    </w:div>
    <w:div w:id="620695930">
      <w:bodyDiv w:val="1"/>
      <w:marLeft w:val="0"/>
      <w:marRight w:val="0"/>
      <w:marTop w:val="0"/>
      <w:marBottom w:val="0"/>
      <w:divBdr>
        <w:top w:val="none" w:sz="0" w:space="0" w:color="auto"/>
        <w:left w:val="none" w:sz="0" w:space="0" w:color="auto"/>
        <w:bottom w:val="none" w:sz="0" w:space="0" w:color="auto"/>
        <w:right w:val="none" w:sz="0" w:space="0" w:color="auto"/>
      </w:divBdr>
    </w:div>
    <w:div w:id="620839417">
      <w:bodyDiv w:val="1"/>
      <w:marLeft w:val="0"/>
      <w:marRight w:val="0"/>
      <w:marTop w:val="0"/>
      <w:marBottom w:val="0"/>
      <w:divBdr>
        <w:top w:val="none" w:sz="0" w:space="0" w:color="auto"/>
        <w:left w:val="none" w:sz="0" w:space="0" w:color="auto"/>
        <w:bottom w:val="none" w:sz="0" w:space="0" w:color="auto"/>
        <w:right w:val="none" w:sz="0" w:space="0" w:color="auto"/>
      </w:divBdr>
    </w:div>
    <w:div w:id="620839724">
      <w:bodyDiv w:val="1"/>
      <w:marLeft w:val="0"/>
      <w:marRight w:val="0"/>
      <w:marTop w:val="0"/>
      <w:marBottom w:val="0"/>
      <w:divBdr>
        <w:top w:val="none" w:sz="0" w:space="0" w:color="auto"/>
        <w:left w:val="none" w:sz="0" w:space="0" w:color="auto"/>
        <w:bottom w:val="none" w:sz="0" w:space="0" w:color="auto"/>
        <w:right w:val="none" w:sz="0" w:space="0" w:color="auto"/>
      </w:divBdr>
    </w:div>
    <w:div w:id="620840489">
      <w:bodyDiv w:val="1"/>
      <w:marLeft w:val="0"/>
      <w:marRight w:val="0"/>
      <w:marTop w:val="0"/>
      <w:marBottom w:val="0"/>
      <w:divBdr>
        <w:top w:val="none" w:sz="0" w:space="0" w:color="auto"/>
        <w:left w:val="none" w:sz="0" w:space="0" w:color="auto"/>
        <w:bottom w:val="none" w:sz="0" w:space="0" w:color="auto"/>
        <w:right w:val="none" w:sz="0" w:space="0" w:color="auto"/>
      </w:divBdr>
    </w:div>
    <w:div w:id="621157196">
      <w:bodyDiv w:val="1"/>
      <w:marLeft w:val="0"/>
      <w:marRight w:val="0"/>
      <w:marTop w:val="0"/>
      <w:marBottom w:val="0"/>
      <w:divBdr>
        <w:top w:val="none" w:sz="0" w:space="0" w:color="auto"/>
        <w:left w:val="none" w:sz="0" w:space="0" w:color="auto"/>
        <w:bottom w:val="none" w:sz="0" w:space="0" w:color="auto"/>
        <w:right w:val="none" w:sz="0" w:space="0" w:color="auto"/>
      </w:divBdr>
    </w:div>
    <w:div w:id="621421048">
      <w:bodyDiv w:val="1"/>
      <w:marLeft w:val="0"/>
      <w:marRight w:val="0"/>
      <w:marTop w:val="0"/>
      <w:marBottom w:val="0"/>
      <w:divBdr>
        <w:top w:val="none" w:sz="0" w:space="0" w:color="auto"/>
        <w:left w:val="none" w:sz="0" w:space="0" w:color="auto"/>
        <w:bottom w:val="none" w:sz="0" w:space="0" w:color="auto"/>
        <w:right w:val="none" w:sz="0" w:space="0" w:color="auto"/>
      </w:divBdr>
    </w:div>
    <w:div w:id="621575381">
      <w:bodyDiv w:val="1"/>
      <w:marLeft w:val="0"/>
      <w:marRight w:val="0"/>
      <w:marTop w:val="0"/>
      <w:marBottom w:val="0"/>
      <w:divBdr>
        <w:top w:val="none" w:sz="0" w:space="0" w:color="auto"/>
        <w:left w:val="none" w:sz="0" w:space="0" w:color="auto"/>
        <w:bottom w:val="none" w:sz="0" w:space="0" w:color="auto"/>
        <w:right w:val="none" w:sz="0" w:space="0" w:color="auto"/>
      </w:divBdr>
    </w:div>
    <w:div w:id="621766536">
      <w:bodyDiv w:val="1"/>
      <w:marLeft w:val="0"/>
      <w:marRight w:val="0"/>
      <w:marTop w:val="0"/>
      <w:marBottom w:val="0"/>
      <w:divBdr>
        <w:top w:val="none" w:sz="0" w:space="0" w:color="auto"/>
        <w:left w:val="none" w:sz="0" w:space="0" w:color="auto"/>
        <w:bottom w:val="none" w:sz="0" w:space="0" w:color="auto"/>
        <w:right w:val="none" w:sz="0" w:space="0" w:color="auto"/>
      </w:divBdr>
    </w:div>
    <w:div w:id="621813604">
      <w:bodyDiv w:val="1"/>
      <w:marLeft w:val="0"/>
      <w:marRight w:val="0"/>
      <w:marTop w:val="0"/>
      <w:marBottom w:val="0"/>
      <w:divBdr>
        <w:top w:val="none" w:sz="0" w:space="0" w:color="auto"/>
        <w:left w:val="none" w:sz="0" w:space="0" w:color="auto"/>
        <w:bottom w:val="none" w:sz="0" w:space="0" w:color="auto"/>
        <w:right w:val="none" w:sz="0" w:space="0" w:color="auto"/>
      </w:divBdr>
    </w:div>
    <w:div w:id="622154543">
      <w:bodyDiv w:val="1"/>
      <w:marLeft w:val="0"/>
      <w:marRight w:val="0"/>
      <w:marTop w:val="0"/>
      <w:marBottom w:val="0"/>
      <w:divBdr>
        <w:top w:val="none" w:sz="0" w:space="0" w:color="auto"/>
        <w:left w:val="none" w:sz="0" w:space="0" w:color="auto"/>
        <w:bottom w:val="none" w:sz="0" w:space="0" w:color="auto"/>
        <w:right w:val="none" w:sz="0" w:space="0" w:color="auto"/>
      </w:divBdr>
    </w:div>
    <w:div w:id="622226934">
      <w:bodyDiv w:val="1"/>
      <w:marLeft w:val="0"/>
      <w:marRight w:val="0"/>
      <w:marTop w:val="0"/>
      <w:marBottom w:val="0"/>
      <w:divBdr>
        <w:top w:val="none" w:sz="0" w:space="0" w:color="auto"/>
        <w:left w:val="none" w:sz="0" w:space="0" w:color="auto"/>
        <w:bottom w:val="none" w:sz="0" w:space="0" w:color="auto"/>
        <w:right w:val="none" w:sz="0" w:space="0" w:color="auto"/>
      </w:divBdr>
    </w:div>
    <w:div w:id="622612538">
      <w:bodyDiv w:val="1"/>
      <w:marLeft w:val="0"/>
      <w:marRight w:val="0"/>
      <w:marTop w:val="0"/>
      <w:marBottom w:val="0"/>
      <w:divBdr>
        <w:top w:val="none" w:sz="0" w:space="0" w:color="auto"/>
        <w:left w:val="none" w:sz="0" w:space="0" w:color="auto"/>
        <w:bottom w:val="none" w:sz="0" w:space="0" w:color="auto"/>
        <w:right w:val="none" w:sz="0" w:space="0" w:color="auto"/>
      </w:divBdr>
    </w:div>
    <w:div w:id="622686976">
      <w:bodyDiv w:val="1"/>
      <w:marLeft w:val="0"/>
      <w:marRight w:val="0"/>
      <w:marTop w:val="0"/>
      <w:marBottom w:val="0"/>
      <w:divBdr>
        <w:top w:val="none" w:sz="0" w:space="0" w:color="auto"/>
        <w:left w:val="none" w:sz="0" w:space="0" w:color="auto"/>
        <w:bottom w:val="none" w:sz="0" w:space="0" w:color="auto"/>
        <w:right w:val="none" w:sz="0" w:space="0" w:color="auto"/>
      </w:divBdr>
    </w:div>
    <w:div w:id="622732365">
      <w:bodyDiv w:val="1"/>
      <w:marLeft w:val="0"/>
      <w:marRight w:val="0"/>
      <w:marTop w:val="0"/>
      <w:marBottom w:val="0"/>
      <w:divBdr>
        <w:top w:val="none" w:sz="0" w:space="0" w:color="auto"/>
        <w:left w:val="none" w:sz="0" w:space="0" w:color="auto"/>
        <w:bottom w:val="none" w:sz="0" w:space="0" w:color="auto"/>
        <w:right w:val="none" w:sz="0" w:space="0" w:color="auto"/>
      </w:divBdr>
    </w:div>
    <w:div w:id="622806154">
      <w:bodyDiv w:val="1"/>
      <w:marLeft w:val="0"/>
      <w:marRight w:val="0"/>
      <w:marTop w:val="0"/>
      <w:marBottom w:val="0"/>
      <w:divBdr>
        <w:top w:val="none" w:sz="0" w:space="0" w:color="auto"/>
        <w:left w:val="none" w:sz="0" w:space="0" w:color="auto"/>
        <w:bottom w:val="none" w:sz="0" w:space="0" w:color="auto"/>
        <w:right w:val="none" w:sz="0" w:space="0" w:color="auto"/>
      </w:divBdr>
    </w:div>
    <w:div w:id="622809292">
      <w:bodyDiv w:val="1"/>
      <w:marLeft w:val="0"/>
      <w:marRight w:val="0"/>
      <w:marTop w:val="0"/>
      <w:marBottom w:val="0"/>
      <w:divBdr>
        <w:top w:val="none" w:sz="0" w:space="0" w:color="auto"/>
        <w:left w:val="none" w:sz="0" w:space="0" w:color="auto"/>
        <w:bottom w:val="none" w:sz="0" w:space="0" w:color="auto"/>
        <w:right w:val="none" w:sz="0" w:space="0" w:color="auto"/>
      </w:divBdr>
    </w:div>
    <w:div w:id="622885354">
      <w:bodyDiv w:val="1"/>
      <w:marLeft w:val="0"/>
      <w:marRight w:val="0"/>
      <w:marTop w:val="0"/>
      <w:marBottom w:val="0"/>
      <w:divBdr>
        <w:top w:val="none" w:sz="0" w:space="0" w:color="auto"/>
        <w:left w:val="none" w:sz="0" w:space="0" w:color="auto"/>
        <w:bottom w:val="none" w:sz="0" w:space="0" w:color="auto"/>
        <w:right w:val="none" w:sz="0" w:space="0" w:color="auto"/>
      </w:divBdr>
    </w:div>
    <w:div w:id="622924690">
      <w:bodyDiv w:val="1"/>
      <w:marLeft w:val="0"/>
      <w:marRight w:val="0"/>
      <w:marTop w:val="0"/>
      <w:marBottom w:val="0"/>
      <w:divBdr>
        <w:top w:val="none" w:sz="0" w:space="0" w:color="auto"/>
        <w:left w:val="none" w:sz="0" w:space="0" w:color="auto"/>
        <w:bottom w:val="none" w:sz="0" w:space="0" w:color="auto"/>
        <w:right w:val="none" w:sz="0" w:space="0" w:color="auto"/>
      </w:divBdr>
    </w:div>
    <w:div w:id="622927764">
      <w:bodyDiv w:val="1"/>
      <w:marLeft w:val="0"/>
      <w:marRight w:val="0"/>
      <w:marTop w:val="0"/>
      <w:marBottom w:val="0"/>
      <w:divBdr>
        <w:top w:val="none" w:sz="0" w:space="0" w:color="auto"/>
        <w:left w:val="none" w:sz="0" w:space="0" w:color="auto"/>
        <w:bottom w:val="none" w:sz="0" w:space="0" w:color="auto"/>
        <w:right w:val="none" w:sz="0" w:space="0" w:color="auto"/>
      </w:divBdr>
    </w:div>
    <w:div w:id="622930840">
      <w:bodyDiv w:val="1"/>
      <w:marLeft w:val="0"/>
      <w:marRight w:val="0"/>
      <w:marTop w:val="0"/>
      <w:marBottom w:val="0"/>
      <w:divBdr>
        <w:top w:val="none" w:sz="0" w:space="0" w:color="auto"/>
        <w:left w:val="none" w:sz="0" w:space="0" w:color="auto"/>
        <w:bottom w:val="none" w:sz="0" w:space="0" w:color="auto"/>
        <w:right w:val="none" w:sz="0" w:space="0" w:color="auto"/>
      </w:divBdr>
    </w:div>
    <w:div w:id="623078991">
      <w:bodyDiv w:val="1"/>
      <w:marLeft w:val="0"/>
      <w:marRight w:val="0"/>
      <w:marTop w:val="0"/>
      <w:marBottom w:val="0"/>
      <w:divBdr>
        <w:top w:val="none" w:sz="0" w:space="0" w:color="auto"/>
        <w:left w:val="none" w:sz="0" w:space="0" w:color="auto"/>
        <w:bottom w:val="none" w:sz="0" w:space="0" w:color="auto"/>
        <w:right w:val="none" w:sz="0" w:space="0" w:color="auto"/>
      </w:divBdr>
    </w:div>
    <w:div w:id="623120870">
      <w:bodyDiv w:val="1"/>
      <w:marLeft w:val="0"/>
      <w:marRight w:val="0"/>
      <w:marTop w:val="0"/>
      <w:marBottom w:val="0"/>
      <w:divBdr>
        <w:top w:val="none" w:sz="0" w:space="0" w:color="auto"/>
        <w:left w:val="none" w:sz="0" w:space="0" w:color="auto"/>
        <w:bottom w:val="none" w:sz="0" w:space="0" w:color="auto"/>
        <w:right w:val="none" w:sz="0" w:space="0" w:color="auto"/>
      </w:divBdr>
    </w:div>
    <w:div w:id="623199094">
      <w:bodyDiv w:val="1"/>
      <w:marLeft w:val="0"/>
      <w:marRight w:val="0"/>
      <w:marTop w:val="0"/>
      <w:marBottom w:val="0"/>
      <w:divBdr>
        <w:top w:val="none" w:sz="0" w:space="0" w:color="auto"/>
        <w:left w:val="none" w:sz="0" w:space="0" w:color="auto"/>
        <w:bottom w:val="none" w:sz="0" w:space="0" w:color="auto"/>
        <w:right w:val="none" w:sz="0" w:space="0" w:color="auto"/>
      </w:divBdr>
    </w:div>
    <w:div w:id="623461965">
      <w:bodyDiv w:val="1"/>
      <w:marLeft w:val="0"/>
      <w:marRight w:val="0"/>
      <w:marTop w:val="0"/>
      <w:marBottom w:val="0"/>
      <w:divBdr>
        <w:top w:val="none" w:sz="0" w:space="0" w:color="auto"/>
        <w:left w:val="none" w:sz="0" w:space="0" w:color="auto"/>
        <w:bottom w:val="none" w:sz="0" w:space="0" w:color="auto"/>
        <w:right w:val="none" w:sz="0" w:space="0" w:color="auto"/>
      </w:divBdr>
    </w:div>
    <w:div w:id="623579917">
      <w:bodyDiv w:val="1"/>
      <w:marLeft w:val="0"/>
      <w:marRight w:val="0"/>
      <w:marTop w:val="0"/>
      <w:marBottom w:val="0"/>
      <w:divBdr>
        <w:top w:val="none" w:sz="0" w:space="0" w:color="auto"/>
        <w:left w:val="none" w:sz="0" w:space="0" w:color="auto"/>
        <w:bottom w:val="none" w:sz="0" w:space="0" w:color="auto"/>
        <w:right w:val="none" w:sz="0" w:space="0" w:color="auto"/>
      </w:divBdr>
    </w:div>
    <w:div w:id="623773521">
      <w:bodyDiv w:val="1"/>
      <w:marLeft w:val="0"/>
      <w:marRight w:val="0"/>
      <w:marTop w:val="0"/>
      <w:marBottom w:val="0"/>
      <w:divBdr>
        <w:top w:val="none" w:sz="0" w:space="0" w:color="auto"/>
        <w:left w:val="none" w:sz="0" w:space="0" w:color="auto"/>
        <w:bottom w:val="none" w:sz="0" w:space="0" w:color="auto"/>
        <w:right w:val="none" w:sz="0" w:space="0" w:color="auto"/>
      </w:divBdr>
    </w:div>
    <w:div w:id="623854261">
      <w:bodyDiv w:val="1"/>
      <w:marLeft w:val="0"/>
      <w:marRight w:val="0"/>
      <w:marTop w:val="0"/>
      <w:marBottom w:val="0"/>
      <w:divBdr>
        <w:top w:val="none" w:sz="0" w:space="0" w:color="auto"/>
        <w:left w:val="none" w:sz="0" w:space="0" w:color="auto"/>
        <w:bottom w:val="none" w:sz="0" w:space="0" w:color="auto"/>
        <w:right w:val="none" w:sz="0" w:space="0" w:color="auto"/>
      </w:divBdr>
    </w:div>
    <w:div w:id="623855184">
      <w:bodyDiv w:val="1"/>
      <w:marLeft w:val="0"/>
      <w:marRight w:val="0"/>
      <w:marTop w:val="0"/>
      <w:marBottom w:val="0"/>
      <w:divBdr>
        <w:top w:val="none" w:sz="0" w:space="0" w:color="auto"/>
        <w:left w:val="none" w:sz="0" w:space="0" w:color="auto"/>
        <w:bottom w:val="none" w:sz="0" w:space="0" w:color="auto"/>
        <w:right w:val="none" w:sz="0" w:space="0" w:color="auto"/>
      </w:divBdr>
    </w:div>
    <w:div w:id="623999888">
      <w:bodyDiv w:val="1"/>
      <w:marLeft w:val="0"/>
      <w:marRight w:val="0"/>
      <w:marTop w:val="0"/>
      <w:marBottom w:val="0"/>
      <w:divBdr>
        <w:top w:val="none" w:sz="0" w:space="0" w:color="auto"/>
        <w:left w:val="none" w:sz="0" w:space="0" w:color="auto"/>
        <w:bottom w:val="none" w:sz="0" w:space="0" w:color="auto"/>
        <w:right w:val="none" w:sz="0" w:space="0" w:color="auto"/>
      </w:divBdr>
    </w:div>
    <w:div w:id="624312036">
      <w:bodyDiv w:val="1"/>
      <w:marLeft w:val="0"/>
      <w:marRight w:val="0"/>
      <w:marTop w:val="0"/>
      <w:marBottom w:val="0"/>
      <w:divBdr>
        <w:top w:val="none" w:sz="0" w:space="0" w:color="auto"/>
        <w:left w:val="none" w:sz="0" w:space="0" w:color="auto"/>
        <w:bottom w:val="none" w:sz="0" w:space="0" w:color="auto"/>
        <w:right w:val="none" w:sz="0" w:space="0" w:color="auto"/>
      </w:divBdr>
    </w:div>
    <w:div w:id="624314556">
      <w:bodyDiv w:val="1"/>
      <w:marLeft w:val="0"/>
      <w:marRight w:val="0"/>
      <w:marTop w:val="0"/>
      <w:marBottom w:val="0"/>
      <w:divBdr>
        <w:top w:val="none" w:sz="0" w:space="0" w:color="auto"/>
        <w:left w:val="none" w:sz="0" w:space="0" w:color="auto"/>
        <w:bottom w:val="none" w:sz="0" w:space="0" w:color="auto"/>
        <w:right w:val="none" w:sz="0" w:space="0" w:color="auto"/>
      </w:divBdr>
    </w:div>
    <w:div w:id="624430407">
      <w:bodyDiv w:val="1"/>
      <w:marLeft w:val="0"/>
      <w:marRight w:val="0"/>
      <w:marTop w:val="0"/>
      <w:marBottom w:val="0"/>
      <w:divBdr>
        <w:top w:val="none" w:sz="0" w:space="0" w:color="auto"/>
        <w:left w:val="none" w:sz="0" w:space="0" w:color="auto"/>
        <w:bottom w:val="none" w:sz="0" w:space="0" w:color="auto"/>
        <w:right w:val="none" w:sz="0" w:space="0" w:color="auto"/>
      </w:divBdr>
    </w:div>
    <w:div w:id="624459204">
      <w:bodyDiv w:val="1"/>
      <w:marLeft w:val="0"/>
      <w:marRight w:val="0"/>
      <w:marTop w:val="0"/>
      <w:marBottom w:val="0"/>
      <w:divBdr>
        <w:top w:val="none" w:sz="0" w:space="0" w:color="auto"/>
        <w:left w:val="none" w:sz="0" w:space="0" w:color="auto"/>
        <w:bottom w:val="none" w:sz="0" w:space="0" w:color="auto"/>
        <w:right w:val="none" w:sz="0" w:space="0" w:color="auto"/>
      </w:divBdr>
    </w:div>
    <w:div w:id="624504205">
      <w:bodyDiv w:val="1"/>
      <w:marLeft w:val="0"/>
      <w:marRight w:val="0"/>
      <w:marTop w:val="0"/>
      <w:marBottom w:val="0"/>
      <w:divBdr>
        <w:top w:val="none" w:sz="0" w:space="0" w:color="auto"/>
        <w:left w:val="none" w:sz="0" w:space="0" w:color="auto"/>
        <w:bottom w:val="none" w:sz="0" w:space="0" w:color="auto"/>
        <w:right w:val="none" w:sz="0" w:space="0" w:color="auto"/>
      </w:divBdr>
    </w:div>
    <w:div w:id="624504475">
      <w:bodyDiv w:val="1"/>
      <w:marLeft w:val="0"/>
      <w:marRight w:val="0"/>
      <w:marTop w:val="0"/>
      <w:marBottom w:val="0"/>
      <w:divBdr>
        <w:top w:val="none" w:sz="0" w:space="0" w:color="auto"/>
        <w:left w:val="none" w:sz="0" w:space="0" w:color="auto"/>
        <w:bottom w:val="none" w:sz="0" w:space="0" w:color="auto"/>
        <w:right w:val="none" w:sz="0" w:space="0" w:color="auto"/>
      </w:divBdr>
    </w:div>
    <w:div w:id="624580110">
      <w:bodyDiv w:val="1"/>
      <w:marLeft w:val="0"/>
      <w:marRight w:val="0"/>
      <w:marTop w:val="0"/>
      <w:marBottom w:val="0"/>
      <w:divBdr>
        <w:top w:val="none" w:sz="0" w:space="0" w:color="auto"/>
        <w:left w:val="none" w:sz="0" w:space="0" w:color="auto"/>
        <w:bottom w:val="none" w:sz="0" w:space="0" w:color="auto"/>
        <w:right w:val="none" w:sz="0" w:space="0" w:color="auto"/>
      </w:divBdr>
    </w:div>
    <w:div w:id="624850787">
      <w:bodyDiv w:val="1"/>
      <w:marLeft w:val="0"/>
      <w:marRight w:val="0"/>
      <w:marTop w:val="0"/>
      <w:marBottom w:val="0"/>
      <w:divBdr>
        <w:top w:val="none" w:sz="0" w:space="0" w:color="auto"/>
        <w:left w:val="none" w:sz="0" w:space="0" w:color="auto"/>
        <w:bottom w:val="none" w:sz="0" w:space="0" w:color="auto"/>
        <w:right w:val="none" w:sz="0" w:space="0" w:color="auto"/>
      </w:divBdr>
    </w:div>
    <w:div w:id="625038967">
      <w:bodyDiv w:val="1"/>
      <w:marLeft w:val="0"/>
      <w:marRight w:val="0"/>
      <w:marTop w:val="0"/>
      <w:marBottom w:val="0"/>
      <w:divBdr>
        <w:top w:val="none" w:sz="0" w:space="0" w:color="auto"/>
        <w:left w:val="none" w:sz="0" w:space="0" w:color="auto"/>
        <w:bottom w:val="none" w:sz="0" w:space="0" w:color="auto"/>
        <w:right w:val="none" w:sz="0" w:space="0" w:color="auto"/>
      </w:divBdr>
    </w:div>
    <w:div w:id="625162949">
      <w:bodyDiv w:val="1"/>
      <w:marLeft w:val="0"/>
      <w:marRight w:val="0"/>
      <w:marTop w:val="0"/>
      <w:marBottom w:val="0"/>
      <w:divBdr>
        <w:top w:val="none" w:sz="0" w:space="0" w:color="auto"/>
        <w:left w:val="none" w:sz="0" w:space="0" w:color="auto"/>
        <w:bottom w:val="none" w:sz="0" w:space="0" w:color="auto"/>
        <w:right w:val="none" w:sz="0" w:space="0" w:color="auto"/>
      </w:divBdr>
    </w:div>
    <w:div w:id="625280303">
      <w:bodyDiv w:val="1"/>
      <w:marLeft w:val="0"/>
      <w:marRight w:val="0"/>
      <w:marTop w:val="0"/>
      <w:marBottom w:val="0"/>
      <w:divBdr>
        <w:top w:val="none" w:sz="0" w:space="0" w:color="auto"/>
        <w:left w:val="none" w:sz="0" w:space="0" w:color="auto"/>
        <w:bottom w:val="none" w:sz="0" w:space="0" w:color="auto"/>
        <w:right w:val="none" w:sz="0" w:space="0" w:color="auto"/>
      </w:divBdr>
    </w:div>
    <w:div w:id="625356660">
      <w:bodyDiv w:val="1"/>
      <w:marLeft w:val="0"/>
      <w:marRight w:val="0"/>
      <w:marTop w:val="0"/>
      <w:marBottom w:val="0"/>
      <w:divBdr>
        <w:top w:val="none" w:sz="0" w:space="0" w:color="auto"/>
        <w:left w:val="none" w:sz="0" w:space="0" w:color="auto"/>
        <w:bottom w:val="none" w:sz="0" w:space="0" w:color="auto"/>
        <w:right w:val="none" w:sz="0" w:space="0" w:color="auto"/>
      </w:divBdr>
    </w:div>
    <w:div w:id="625357068">
      <w:bodyDiv w:val="1"/>
      <w:marLeft w:val="0"/>
      <w:marRight w:val="0"/>
      <w:marTop w:val="0"/>
      <w:marBottom w:val="0"/>
      <w:divBdr>
        <w:top w:val="none" w:sz="0" w:space="0" w:color="auto"/>
        <w:left w:val="none" w:sz="0" w:space="0" w:color="auto"/>
        <w:bottom w:val="none" w:sz="0" w:space="0" w:color="auto"/>
        <w:right w:val="none" w:sz="0" w:space="0" w:color="auto"/>
      </w:divBdr>
    </w:div>
    <w:div w:id="625502625">
      <w:bodyDiv w:val="1"/>
      <w:marLeft w:val="0"/>
      <w:marRight w:val="0"/>
      <w:marTop w:val="0"/>
      <w:marBottom w:val="0"/>
      <w:divBdr>
        <w:top w:val="none" w:sz="0" w:space="0" w:color="auto"/>
        <w:left w:val="none" w:sz="0" w:space="0" w:color="auto"/>
        <w:bottom w:val="none" w:sz="0" w:space="0" w:color="auto"/>
        <w:right w:val="none" w:sz="0" w:space="0" w:color="auto"/>
      </w:divBdr>
    </w:div>
    <w:div w:id="625505082">
      <w:bodyDiv w:val="1"/>
      <w:marLeft w:val="0"/>
      <w:marRight w:val="0"/>
      <w:marTop w:val="0"/>
      <w:marBottom w:val="0"/>
      <w:divBdr>
        <w:top w:val="none" w:sz="0" w:space="0" w:color="auto"/>
        <w:left w:val="none" w:sz="0" w:space="0" w:color="auto"/>
        <w:bottom w:val="none" w:sz="0" w:space="0" w:color="auto"/>
        <w:right w:val="none" w:sz="0" w:space="0" w:color="auto"/>
      </w:divBdr>
    </w:div>
    <w:div w:id="625507293">
      <w:bodyDiv w:val="1"/>
      <w:marLeft w:val="0"/>
      <w:marRight w:val="0"/>
      <w:marTop w:val="0"/>
      <w:marBottom w:val="0"/>
      <w:divBdr>
        <w:top w:val="none" w:sz="0" w:space="0" w:color="auto"/>
        <w:left w:val="none" w:sz="0" w:space="0" w:color="auto"/>
        <w:bottom w:val="none" w:sz="0" w:space="0" w:color="auto"/>
        <w:right w:val="none" w:sz="0" w:space="0" w:color="auto"/>
      </w:divBdr>
    </w:div>
    <w:div w:id="625620724">
      <w:bodyDiv w:val="1"/>
      <w:marLeft w:val="0"/>
      <w:marRight w:val="0"/>
      <w:marTop w:val="0"/>
      <w:marBottom w:val="0"/>
      <w:divBdr>
        <w:top w:val="none" w:sz="0" w:space="0" w:color="auto"/>
        <w:left w:val="none" w:sz="0" w:space="0" w:color="auto"/>
        <w:bottom w:val="none" w:sz="0" w:space="0" w:color="auto"/>
        <w:right w:val="none" w:sz="0" w:space="0" w:color="auto"/>
      </w:divBdr>
    </w:div>
    <w:div w:id="625625564">
      <w:bodyDiv w:val="1"/>
      <w:marLeft w:val="0"/>
      <w:marRight w:val="0"/>
      <w:marTop w:val="0"/>
      <w:marBottom w:val="0"/>
      <w:divBdr>
        <w:top w:val="none" w:sz="0" w:space="0" w:color="auto"/>
        <w:left w:val="none" w:sz="0" w:space="0" w:color="auto"/>
        <w:bottom w:val="none" w:sz="0" w:space="0" w:color="auto"/>
        <w:right w:val="none" w:sz="0" w:space="0" w:color="auto"/>
      </w:divBdr>
    </w:div>
    <w:div w:id="625743254">
      <w:bodyDiv w:val="1"/>
      <w:marLeft w:val="0"/>
      <w:marRight w:val="0"/>
      <w:marTop w:val="0"/>
      <w:marBottom w:val="0"/>
      <w:divBdr>
        <w:top w:val="none" w:sz="0" w:space="0" w:color="auto"/>
        <w:left w:val="none" w:sz="0" w:space="0" w:color="auto"/>
        <w:bottom w:val="none" w:sz="0" w:space="0" w:color="auto"/>
        <w:right w:val="none" w:sz="0" w:space="0" w:color="auto"/>
      </w:divBdr>
    </w:div>
    <w:div w:id="625813721">
      <w:bodyDiv w:val="1"/>
      <w:marLeft w:val="0"/>
      <w:marRight w:val="0"/>
      <w:marTop w:val="0"/>
      <w:marBottom w:val="0"/>
      <w:divBdr>
        <w:top w:val="none" w:sz="0" w:space="0" w:color="auto"/>
        <w:left w:val="none" w:sz="0" w:space="0" w:color="auto"/>
        <w:bottom w:val="none" w:sz="0" w:space="0" w:color="auto"/>
        <w:right w:val="none" w:sz="0" w:space="0" w:color="auto"/>
      </w:divBdr>
    </w:div>
    <w:div w:id="625964267">
      <w:bodyDiv w:val="1"/>
      <w:marLeft w:val="0"/>
      <w:marRight w:val="0"/>
      <w:marTop w:val="0"/>
      <w:marBottom w:val="0"/>
      <w:divBdr>
        <w:top w:val="none" w:sz="0" w:space="0" w:color="auto"/>
        <w:left w:val="none" w:sz="0" w:space="0" w:color="auto"/>
        <w:bottom w:val="none" w:sz="0" w:space="0" w:color="auto"/>
        <w:right w:val="none" w:sz="0" w:space="0" w:color="auto"/>
      </w:divBdr>
    </w:div>
    <w:div w:id="626086456">
      <w:bodyDiv w:val="1"/>
      <w:marLeft w:val="0"/>
      <w:marRight w:val="0"/>
      <w:marTop w:val="0"/>
      <w:marBottom w:val="0"/>
      <w:divBdr>
        <w:top w:val="none" w:sz="0" w:space="0" w:color="auto"/>
        <w:left w:val="none" w:sz="0" w:space="0" w:color="auto"/>
        <w:bottom w:val="none" w:sz="0" w:space="0" w:color="auto"/>
        <w:right w:val="none" w:sz="0" w:space="0" w:color="auto"/>
      </w:divBdr>
    </w:div>
    <w:div w:id="626087993">
      <w:bodyDiv w:val="1"/>
      <w:marLeft w:val="0"/>
      <w:marRight w:val="0"/>
      <w:marTop w:val="0"/>
      <w:marBottom w:val="0"/>
      <w:divBdr>
        <w:top w:val="none" w:sz="0" w:space="0" w:color="auto"/>
        <w:left w:val="none" w:sz="0" w:space="0" w:color="auto"/>
        <w:bottom w:val="none" w:sz="0" w:space="0" w:color="auto"/>
        <w:right w:val="none" w:sz="0" w:space="0" w:color="auto"/>
      </w:divBdr>
    </w:div>
    <w:div w:id="626199520">
      <w:bodyDiv w:val="1"/>
      <w:marLeft w:val="0"/>
      <w:marRight w:val="0"/>
      <w:marTop w:val="0"/>
      <w:marBottom w:val="0"/>
      <w:divBdr>
        <w:top w:val="none" w:sz="0" w:space="0" w:color="auto"/>
        <w:left w:val="none" w:sz="0" w:space="0" w:color="auto"/>
        <w:bottom w:val="none" w:sz="0" w:space="0" w:color="auto"/>
        <w:right w:val="none" w:sz="0" w:space="0" w:color="auto"/>
      </w:divBdr>
    </w:div>
    <w:div w:id="626399753">
      <w:bodyDiv w:val="1"/>
      <w:marLeft w:val="0"/>
      <w:marRight w:val="0"/>
      <w:marTop w:val="0"/>
      <w:marBottom w:val="0"/>
      <w:divBdr>
        <w:top w:val="none" w:sz="0" w:space="0" w:color="auto"/>
        <w:left w:val="none" w:sz="0" w:space="0" w:color="auto"/>
        <w:bottom w:val="none" w:sz="0" w:space="0" w:color="auto"/>
        <w:right w:val="none" w:sz="0" w:space="0" w:color="auto"/>
      </w:divBdr>
    </w:div>
    <w:div w:id="626812762">
      <w:bodyDiv w:val="1"/>
      <w:marLeft w:val="0"/>
      <w:marRight w:val="0"/>
      <w:marTop w:val="0"/>
      <w:marBottom w:val="0"/>
      <w:divBdr>
        <w:top w:val="none" w:sz="0" w:space="0" w:color="auto"/>
        <w:left w:val="none" w:sz="0" w:space="0" w:color="auto"/>
        <w:bottom w:val="none" w:sz="0" w:space="0" w:color="auto"/>
        <w:right w:val="none" w:sz="0" w:space="0" w:color="auto"/>
      </w:divBdr>
    </w:div>
    <w:div w:id="627006735">
      <w:bodyDiv w:val="1"/>
      <w:marLeft w:val="0"/>
      <w:marRight w:val="0"/>
      <w:marTop w:val="0"/>
      <w:marBottom w:val="0"/>
      <w:divBdr>
        <w:top w:val="none" w:sz="0" w:space="0" w:color="auto"/>
        <w:left w:val="none" w:sz="0" w:space="0" w:color="auto"/>
        <w:bottom w:val="none" w:sz="0" w:space="0" w:color="auto"/>
        <w:right w:val="none" w:sz="0" w:space="0" w:color="auto"/>
      </w:divBdr>
    </w:div>
    <w:div w:id="627007925">
      <w:bodyDiv w:val="1"/>
      <w:marLeft w:val="0"/>
      <w:marRight w:val="0"/>
      <w:marTop w:val="0"/>
      <w:marBottom w:val="0"/>
      <w:divBdr>
        <w:top w:val="none" w:sz="0" w:space="0" w:color="auto"/>
        <w:left w:val="none" w:sz="0" w:space="0" w:color="auto"/>
        <w:bottom w:val="none" w:sz="0" w:space="0" w:color="auto"/>
        <w:right w:val="none" w:sz="0" w:space="0" w:color="auto"/>
      </w:divBdr>
    </w:div>
    <w:div w:id="627080052">
      <w:bodyDiv w:val="1"/>
      <w:marLeft w:val="0"/>
      <w:marRight w:val="0"/>
      <w:marTop w:val="0"/>
      <w:marBottom w:val="0"/>
      <w:divBdr>
        <w:top w:val="none" w:sz="0" w:space="0" w:color="auto"/>
        <w:left w:val="none" w:sz="0" w:space="0" w:color="auto"/>
        <w:bottom w:val="none" w:sz="0" w:space="0" w:color="auto"/>
        <w:right w:val="none" w:sz="0" w:space="0" w:color="auto"/>
      </w:divBdr>
    </w:div>
    <w:div w:id="627198793">
      <w:bodyDiv w:val="1"/>
      <w:marLeft w:val="0"/>
      <w:marRight w:val="0"/>
      <w:marTop w:val="0"/>
      <w:marBottom w:val="0"/>
      <w:divBdr>
        <w:top w:val="none" w:sz="0" w:space="0" w:color="auto"/>
        <w:left w:val="none" w:sz="0" w:space="0" w:color="auto"/>
        <w:bottom w:val="none" w:sz="0" w:space="0" w:color="auto"/>
        <w:right w:val="none" w:sz="0" w:space="0" w:color="auto"/>
      </w:divBdr>
    </w:div>
    <w:div w:id="627200599">
      <w:bodyDiv w:val="1"/>
      <w:marLeft w:val="0"/>
      <w:marRight w:val="0"/>
      <w:marTop w:val="0"/>
      <w:marBottom w:val="0"/>
      <w:divBdr>
        <w:top w:val="none" w:sz="0" w:space="0" w:color="auto"/>
        <w:left w:val="none" w:sz="0" w:space="0" w:color="auto"/>
        <w:bottom w:val="none" w:sz="0" w:space="0" w:color="auto"/>
        <w:right w:val="none" w:sz="0" w:space="0" w:color="auto"/>
      </w:divBdr>
    </w:div>
    <w:div w:id="627204991">
      <w:bodyDiv w:val="1"/>
      <w:marLeft w:val="0"/>
      <w:marRight w:val="0"/>
      <w:marTop w:val="0"/>
      <w:marBottom w:val="0"/>
      <w:divBdr>
        <w:top w:val="none" w:sz="0" w:space="0" w:color="auto"/>
        <w:left w:val="none" w:sz="0" w:space="0" w:color="auto"/>
        <w:bottom w:val="none" w:sz="0" w:space="0" w:color="auto"/>
        <w:right w:val="none" w:sz="0" w:space="0" w:color="auto"/>
      </w:divBdr>
    </w:div>
    <w:div w:id="627391708">
      <w:bodyDiv w:val="1"/>
      <w:marLeft w:val="0"/>
      <w:marRight w:val="0"/>
      <w:marTop w:val="0"/>
      <w:marBottom w:val="0"/>
      <w:divBdr>
        <w:top w:val="none" w:sz="0" w:space="0" w:color="auto"/>
        <w:left w:val="none" w:sz="0" w:space="0" w:color="auto"/>
        <w:bottom w:val="none" w:sz="0" w:space="0" w:color="auto"/>
        <w:right w:val="none" w:sz="0" w:space="0" w:color="auto"/>
      </w:divBdr>
    </w:div>
    <w:div w:id="627443103">
      <w:bodyDiv w:val="1"/>
      <w:marLeft w:val="0"/>
      <w:marRight w:val="0"/>
      <w:marTop w:val="0"/>
      <w:marBottom w:val="0"/>
      <w:divBdr>
        <w:top w:val="none" w:sz="0" w:space="0" w:color="auto"/>
        <w:left w:val="none" w:sz="0" w:space="0" w:color="auto"/>
        <w:bottom w:val="none" w:sz="0" w:space="0" w:color="auto"/>
        <w:right w:val="none" w:sz="0" w:space="0" w:color="auto"/>
      </w:divBdr>
    </w:div>
    <w:div w:id="627509887">
      <w:bodyDiv w:val="1"/>
      <w:marLeft w:val="0"/>
      <w:marRight w:val="0"/>
      <w:marTop w:val="0"/>
      <w:marBottom w:val="0"/>
      <w:divBdr>
        <w:top w:val="none" w:sz="0" w:space="0" w:color="auto"/>
        <w:left w:val="none" w:sz="0" w:space="0" w:color="auto"/>
        <w:bottom w:val="none" w:sz="0" w:space="0" w:color="auto"/>
        <w:right w:val="none" w:sz="0" w:space="0" w:color="auto"/>
      </w:divBdr>
    </w:div>
    <w:div w:id="627512960">
      <w:bodyDiv w:val="1"/>
      <w:marLeft w:val="0"/>
      <w:marRight w:val="0"/>
      <w:marTop w:val="0"/>
      <w:marBottom w:val="0"/>
      <w:divBdr>
        <w:top w:val="none" w:sz="0" w:space="0" w:color="auto"/>
        <w:left w:val="none" w:sz="0" w:space="0" w:color="auto"/>
        <w:bottom w:val="none" w:sz="0" w:space="0" w:color="auto"/>
        <w:right w:val="none" w:sz="0" w:space="0" w:color="auto"/>
      </w:divBdr>
    </w:div>
    <w:div w:id="627706548">
      <w:bodyDiv w:val="1"/>
      <w:marLeft w:val="0"/>
      <w:marRight w:val="0"/>
      <w:marTop w:val="0"/>
      <w:marBottom w:val="0"/>
      <w:divBdr>
        <w:top w:val="none" w:sz="0" w:space="0" w:color="auto"/>
        <w:left w:val="none" w:sz="0" w:space="0" w:color="auto"/>
        <w:bottom w:val="none" w:sz="0" w:space="0" w:color="auto"/>
        <w:right w:val="none" w:sz="0" w:space="0" w:color="auto"/>
      </w:divBdr>
    </w:div>
    <w:div w:id="627787157">
      <w:bodyDiv w:val="1"/>
      <w:marLeft w:val="0"/>
      <w:marRight w:val="0"/>
      <w:marTop w:val="0"/>
      <w:marBottom w:val="0"/>
      <w:divBdr>
        <w:top w:val="none" w:sz="0" w:space="0" w:color="auto"/>
        <w:left w:val="none" w:sz="0" w:space="0" w:color="auto"/>
        <w:bottom w:val="none" w:sz="0" w:space="0" w:color="auto"/>
        <w:right w:val="none" w:sz="0" w:space="0" w:color="auto"/>
      </w:divBdr>
    </w:div>
    <w:div w:id="627904370">
      <w:bodyDiv w:val="1"/>
      <w:marLeft w:val="0"/>
      <w:marRight w:val="0"/>
      <w:marTop w:val="0"/>
      <w:marBottom w:val="0"/>
      <w:divBdr>
        <w:top w:val="none" w:sz="0" w:space="0" w:color="auto"/>
        <w:left w:val="none" w:sz="0" w:space="0" w:color="auto"/>
        <w:bottom w:val="none" w:sz="0" w:space="0" w:color="auto"/>
        <w:right w:val="none" w:sz="0" w:space="0" w:color="auto"/>
      </w:divBdr>
    </w:div>
    <w:div w:id="627978169">
      <w:bodyDiv w:val="1"/>
      <w:marLeft w:val="0"/>
      <w:marRight w:val="0"/>
      <w:marTop w:val="0"/>
      <w:marBottom w:val="0"/>
      <w:divBdr>
        <w:top w:val="none" w:sz="0" w:space="0" w:color="auto"/>
        <w:left w:val="none" w:sz="0" w:space="0" w:color="auto"/>
        <w:bottom w:val="none" w:sz="0" w:space="0" w:color="auto"/>
        <w:right w:val="none" w:sz="0" w:space="0" w:color="auto"/>
      </w:divBdr>
    </w:div>
    <w:div w:id="628047437">
      <w:bodyDiv w:val="1"/>
      <w:marLeft w:val="0"/>
      <w:marRight w:val="0"/>
      <w:marTop w:val="0"/>
      <w:marBottom w:val="0"/>
      <w:divBdr>
        <w:top w:val="none" w:sz="0" w:space="0" w:color="auto"/>
        <w:left w:val="none" w:sz="0" w:space="0" w:color="auto"/>
        <w:bottom w:val="none" w:sz="0" w:space="0" w:color="auto"/>
        <w:right w:val="none" w:sz="0" w:space="0" w:color="auto"/>
      </w:divBdr>
    </w:div>
    <w:div w:id="628049520">
      <w:bodyDiv w:val="1"/>
      <w:marLeft w:val="0"/>
      <w:marRight w:val="0"/>
      <w:marTop w:val="0"/>
      <w:marBottom w:val="0"/>
      <w:divBdr>
        <w:top w:val="none" w:sz="0" w:space="0" w:color="auto"/>
        <w:left w:val="none" w:sz="0" w:space="0" w:color="auto"/>
        <w:bottom w:val="none" w:sz="0" w:space="0" w:color="auto"/>
        <w:right w:val="none" w:sz="0" w:space="0" w:color="auto"/>
      </w:divBdr>
    </w:div>
    <w:div w:id="628055184">
      <w:bodyDiv w:val="1"/>
      <w:marLeft w:val="0"/>
      <w:marRight w:val="0"/>
      <w:marTop w:val="0"/>
      <w:marBottom w:val="0"/>
      <w:divBdr>
        <w:top w:val="none" w:sz="0" w:space="0" w:color="auto"/>
        <w:left w:val="none" w:sz="0" w:space="0" w:color="auto"/>
        <w:bottom w:val="none" w:sz="0" w:space="0" w:color="auto"/>
        <w:right w:val="none" w:sz="0" w:space="0" w:color="auto"/>
      </w:divBdr>
    </w:div>
    <w:div w:id="628126542">
      <w:bodyDiv w:val="1"/>
      <w:marLeft w:val="0"/>
      <w:marRight w:val="0"/>
      <w:marTop w:val="0"/>
      <w:marBottom w:val="0"/>
      <w:divBdr>
        <w:top w:val="none" w:sz="0" w:space="0" w:color="auto"/>
        <w:left w:val="none" w:sz="0" w:space="0" w:color="auto"/>
        <w:bottom w:val="none" w:sz="0" w:space="0" w:color="auto"/>
        <w:right w:val="none" w:sz="0" w:space="0" w:color="auto"/>
      </w:divBdr>
    </w:div>
    <w:div w:id="628171427">
      <w:bodyDiv w:val="1"/>
      <w:marLeft w:val="0"/>
      <w:marRight w:val="0"/>
      <w:marTop w:val="0"/>
      <w:marBottom w:val="0"/>
      <w:divBdr>
        <w:top w:val="none" w:sz="0" w:space="0" w:color="auto"/>
        <w:left w:val="none" w:sz="0" w:space="0" w:color="auto"/>
        <w:bottom w:val="none" w:sz="0" w:space="0" w:color="auto"/>
        <w:right w:val="none" w:sz="0" w:space="0" w:color="auto"/>
      </w:divBdr>
    </w:div>
    <w:div w:id="628172017">
      <w:bodyDiv w:val="1"/>
      <w:marLeft w:val="0"/>
      <w:marRight w:val="0"/>
      <w:marTop w:val="0"/>
      <w:marBottom w:val="0"/>
      <w:divBdr>
        <w:top w:val="none" w:sz="0" w:space="0" w:color="auto"/>
        <w:left w:val="none" w:sz="0" w:space="0" w:color="auto"/>
        <w:bottom w:val="none" w:sz="0" w:space="0" w:color="auto"/>
        <w:right w:val="none" w:sz="0" w:space="0" w:color="auto"/>
      </w:divBdr>
    </w:div>
    <w:div w:id="628364341">
      <w:bodyDiv w:val="1"/>
      <w:marLeft w:val="0"/>
      <w:marRight w:val="0"/>
      <w:marTop w:val="0"/>
      <w:marBottom w:val="0"/>
      <w:divBdr>
        <w:top w:val="none" w:sz="0" w:space="0" w:color="auto"/>
        <w:left w:val="none" w:sz="0" w:space="0" w:color="auto"/>
        <w:bottom w:val="none" w:sz="0" w:space="0" w:color="auto"/>
        <w:right w:val="none" w:sz="0" w:space="0" w:color="auto"/>
      </w:divBdr>
    </w:div>
    <w:div w:id="628437813">
      <w:bodyDiv w:val="1"/>
      <w:marLeft w:val="0"/>
      <w:marRight w:val="0"/>
      <w:marTop w:val="0"/>
      <w:marBottom w:val="0"/>
      <w:divBdr>
        <w:top w:val="none" w:sz="0" w:space="0" w:color="auto"/>
        <w:left w:val="none" w:sz="0" w:space="0" w:color="auto"/>
        <w:bottom w:val="none" w:sz="0" w:space="0" w:color="auto"/>
        <w:right w:val="none" w:sz="0" w:space="0" w:color="auto"/>
      </w:divBdr>
    </w:div>
    <w:div w:id="628439839">
      <w:bodyDiv w:val="1"/>
      <w:marLeft w:val="0"/>
      <w:marRight w:val="0"/>
      <w:marTop w:val="0"/>
      <w:marBottom w:val="0"/>
      <w:divBdr>
        <w:top w:val="none" w:sz="0" w:space="0" w:color="auto"/>
        <w:left w:val="none" w:sz="0" w:space="0" w:color="auto"/>
        <w:bottom w:val="none" w:sz="0" w:space="0" w:color="auto"/>
        <w:right w:val="none" w:sz="0" w:space="0" w:color="auto"/>
      </w:divBdr>
    </w:div>
    <w:div w:id="628586190">
      <w:bodyDiv w:val="1"/>
      <w:marLeft w:val="0"/>
      <w:marRight w:val="0"/>
      <w:marTop w:val="0"/>
      <w:marBottom w:val="0"/>
      <w:divBdr>
        <w:top w:val="none" w:sz="0" w:space="0" w:color="auto"/>
        <w:left w:val="none" w:sz="0" w:space="0" w:color="auto"/>
        <w:bottom w:val="none" w:sz="0" w:space="0" w:color="auto"/>
        <w:right w:val="none" w:sz="0" w:space="0" w:color="auto"/>
      </w:divBdr>
    </w:div>
    <w:div w:id="628781918">
      <w:bodyDiv w:val="1"/>
      <w:marLeft w:val="0"/>
      <w:marRight w:val="0"/>
      <w:marTop w:val="0"/>
      <w:marBottom w:val="0"/>
      <w:divBdr>
        <w:top w:val="none" w:sz="0" w:space="0" w:color="auto"/>
        <w:left w:val="none" w:sz="0" w:space="0" w:color="auto"/>
        <w:bottom w:val="none" w:sz="0" w:space="0" w:color="auto"/>
        <w:right w:val="none" w:sz="0" w:space="0" w:color="auto"/>
      </w:divBdr>
    </w:div>
    <w:div w:id="629021693">
      <w:bodyDiv w:val="1"/>
      <w:marLeft w:val="0"/>
      <w:marRight w:val="0"/>
      <w:marTop w:val="0"/>
      <w:marBottom w:val="0"/>
      <w:divBdr>
        <w:top w:val="none" w:sz="0" w:space="0" w:color="auto"/>
        <w:left w:val="none" w:sz="0" w:space="0" w:color="auto"/>
        <w:bottom w:val="none" w:sz="0" w:space="0" w:color="auto"/>
        <w:right w:val="none" w:sz="0" w:space="0" w:color="auto"/>
      </w:divBdr>
    </w:div>
    <w:div w:id="629089263">
      <w:bodyDiv w:val="1"/>
      <w:marLeft w:val="0"/>
      <w:marRight w:val="0"/>
      <w:marTop w:val="0"/>
      <w:marBottom w:val="0"/>
      <w:divBdr>
        <w:top w:val="none" w:sz="0" w:space="0" w:color="auto"/>
        <w:left w:val="none" w:sz="0" w:space="0" w:color="auto"/>
        <w:bottom w:val="none" w:sz="0" w:space="0" w:color="auto"/>
        <w:right w:val="none" w:sz="0" w:space="0" w:color="auto"/>
      </w:divBdr>
    </w:div>
    <w:div w:id="629093117">
      <w:bodyDiv w:val="1"/>
      <w:marLeft w:val="0"/>
      <w:marRight w:val="0"/>
      <w:marTop w:val="0"/>
      <w:marBottom w:val="0"/>
      <w:divBdr>
        <w:top w:val="none" w:sz="0" w:space="0" w:color="auto"/>
        <w:left w:val="none" w:sz="0" w:space="0" w:color="auto"/>
        <w:bottom w:val="none" w:sz="0" w:space="0" w:color="auto"/>
        <w:right w:val="none" w:sz="0" w:space="0" w:color="auto"/>
      </w:divBdr>
    </w:div>
    <w:div w:id="629164627">
      <w:bodyDiv w:val="1"/>
      <w:marLeft w:val="0"/>
      <w:marRight w:val="0"/>
      <w:marTop w:val="0"/>
      <w:marBottom w:val="0"/>
      <w:divBdr>
        <w:top w:val="none" w:sz="0" w:space="0" w:color="auto"/>
        <w:left w:val="none" w:sz="0" w:space="0" w:color="auto"/>
        <w:bottom w:val="none" w:sz="0" w:space="0" w:color="auto"/>
        <w:right w:val="none" w:sz="0" w:space="0" w:color="auto"/>
      </w:divBdr>
    </w:div>
    <w:div w:id="629171550">
      <w:bodyDiv w:val="1"/>
      <w:marLeft w:val="0"/>
      <w:marRight w:val="0"/>
      <w:marTop w:val="0"/>
      <w:marBottom w:val="0"/>
      <w:divBdr>
        <w:top w:val="none" w:sz="0" w:space="0" w:color="auto"/>
        <w:left w:val="none" w:sz="0" w:space="0" w:color="auto"/>
        <w:bottom w:val="none" w:sz="0" w:space="0" w:color="auto"/>
        <w:right w:val="none" w:sz="0" w:space="0" w:color="auto"/>
      </w:divBdr>
    </w:div>
    <w:div w:id="629212242">
      <w:bodyDiv w:val="1"/>
      <w:marLeft w:val="0"/>
      <w:marRight w:val="0"/>
      <w:marTop w:val="0"/>
      <w:marBottom w:val="0"/>
      <w:divBdr>
        <w:top w:val="none" w:sz="0" w:space="0" w:color="auto"/>
        <w:left w:val="none" w:sz="0" w:space="0" w:color="auto"/>
        <w:bottom w:val="none" w:sz="0" w:space="0" w:color="auto"/>
        <w:right w:val="none" w:sz="0" w:space="0" w:color="auto"/>
      </w:divBdr>
    </w:div>
    <w:div w:id="629289282">
      <w:bodyDiv w:val="1"/>
      <w:marLeft w:val="0"/>
      <w:marRight w:val="0"/>
      <w:marTop w:val="0"/>
      <w:marBottom w:val="0"/>
      <w:divBdr>
        <w:top w:val="none" w:sz="0" w:space="0" w:color="auto"/>
        <w:left w:val="none" w:sz="0" w:space="0" w:color="auto"/>
        <w:bottom w:val="none" w:sz="0" w:space="0" w:color="auto"/>
        <w:right w:val="none" w:sz="0" w:space="0" w:color="auto"/>
      </w:divBdr>
    </w:div>
    <w:div w:id="629360063">
      <w:bodyDiv w:val="1"/>
      <w:marLeft w:val="0"/>
      <w:marRight w:val="0"/>
      <w:marTop w:val="0"/>
      <w:marBottom w:val="0"/>
      <w:divBdr>
        <w:top w:val="none" w:sz="0" w:space="0" w:color="auto"/>
        <w:left w:val="none" w:sz="0" w:space="0" w:color="auto"/>
        <w:bottom w:val="none" w:sz="0" w:space="0" w:color="auto"/>
        <w:right w:val="none" w:sz="0" w:space="0" w:color="auto"/>
      </w:divBdr>
    </w:div>
    <w:div w:id="629475113">
      <w:bodyDiv w:val="1"/>
      <w:marLeft w:val="0"/>
      <w:marRight w:val="0"/>
      <w:marTop w:val="0"/>
      <w:marBottom w:val="0"/>
      <w:divBdr>
        <w:top w:val="none" w:sz="0" w:space="0" w:color="auto"/>
        <w:left w:val="none" w:sz="0" w:space="0" w:color="auto"/>
        <w:bottom w:val="none" w:sz="0" w:space="0" w:color="auto"/>
        <w:right w:val="none" w:sz="0" w:space="0" w:color="auto"/>
      </w:divBdr>
    </w:div>
    <w:div w:id="629477681">
      <w:bodyDiv w:val="1"/>
      <w:marLeft w:val="0"/>
      <w:marRight w:val="0"/>
      <w:marTop w:val="0"/>
      <w:marBottom w:val="0"/>
      <w:divBdr>
        <w:top w:val="none" w:sz="0" w:space="0" w:color="auto"/>
        <w:left w:val="none" w:sz="0" w:space="0" w:color="auto"/>
        <w:bottom w:val="none" w:sz="0" w:space="0" w:color="auto"/>
        <w:right w:val="none" w:sz="0" w:space="0" w:color="auto"/>
      </w:divBdr>
    </w:div>
    <w:div w:id="629558113">
      <w:bodyDiv w:val="1"/>
      <w:marLeft w:val="0"/>
      <w:marRight w:val="0"/>
      <w:marTop w:val="0"/>
      <w:marBottom w:val="0"/>
      <w:divBdr>
        <w:top w:val="none" w:sz="0" w:space="0" w:color="auto"/>
        <w:left w:val="none" w:sz="0" w:space="0" w:color="auto"/>
        <w:bottom w:val="none" w:sz="0" w:space="0" w:color="auto"/>
        <w:right w:val="none" w:sz="0" w:space="0" w:color="auto"/>
      </w:divBdr>
    </w:div>
    <w:div w:id="629824851">
      <w:bodyDiv w:val="1"/>
      <w:marLeft w:val="0"/>
      <w:marRight w:val="0"/>
      <w:marTop w:val="0"/>
      <w:marBottom w:val="0"/>
      <w:divBdr>
        <w:top w:val="none" w:sz="0" w:space="0" w:color="auto"/>
        <w:left w:val="none" w:sz="0" w:space="0" w:color="auto"/>
        <w:bottom w:val="none" w:sz="0" w:space="0" w:color="auto"/>
        <w:right w:val="none" w:sz="0" w:space="0" w:color="auto"/>
      </w:divBdr>
    </w:div>
    <w:div w:id="629937118">
      <w:bodyDiv w:val="1"/>
      <w:marLeft w:val="0"/>
      <w:marRight w:val="0"/>
      <w:marTop w:val="0"/>
      <w:marBottom w:val="0"/>
      <w:divBdr>
        <w:top w:val="none" w:sz="0" w:space="0" w:color="auto"/>
        <w:left w:val="none" w:sz="0" w:space="0" w:color="auto"/>
        <w:bottom w:val="none" w:sz="0" w:space="0" w:color="auto"/>
        <w:right w:val="none" w:sz="0" w:space="0" w:color="auto"/>
      </w:divBdr>
    </w:div>
    <w:div w:id="630016551">
      <w:bodyDiv w:val="1"/>
      <w:marLeft w:val="0"/>
      <w:marRight w:val="0"/>
      <w:marTop w:val="0"/>
      <w:marBottom w:val="0"/>
      <w:divBdr>
        <w:top w:val="none" w:sz="0" w:space="0" w:color="auto"/>
        <w:left w:val="none" w:sz="0" w:space="0" w:color="auto"/>
        <w:bottom w:val="none" w:sz="0" w:space="0" w:color="auto"/>
        <w:right w:val="none" w:sz="0" w:space="0" w:color="auto"/>
      </w:divBdr>
    </w:div>
    <w:div w:id="630018673">
      <w:bodyDiv w:val="1"/>
      <w:marLeft w:val="0"/>
      <w:marRight w:val="0"/>
      <w:marTop w:val="0"/>
      <w:marBottom w:val="0"/>
      <w:divBdr>
        <w:top w:val="none" w:sz="0" w:space="0" w:color="auto"/>
        <w:left w:val="none" w:sz="0" w:space="0" w:color="auto"/>
        <w:bottom w:val="none" w:sz="0" w:space="0" w:color="auto"/>
        <w:right w:val="none" w:sz="0" w:space="0" w:color="auto"/>
      </w:divBdr>
    </w:div>
    <w:div w:id="630132822">
      <w:bodyDiv w:val="1"/>
      <w:marLeft w:val="0"/>
      <w:marRight w:val="0"/>
      <w:marTop w:val="0"/>
      <w:marBottom w:val="0"/>
      <w:divBdr>
        <w:top w:val="none" w:sz="0" w:space="0" w:color="auto"/>
        <w:left w:val="none" w:sz="0" w:space="0" w:color="auto"/>
        <w:bottom w:val="none" w:sz="0" w:space="0" w:color="auto"/>
        <w:right w:val="none" w:sz="0" w:space="0" w:color="auto"/>
      </w:divBdr>
    </w:div>
    <w:div w:id="630139423">
      <w:bodyDiv w:val="1"/>
      <w:marLeft w:val="0"/>
      <w:marRight w:val="0"/>
      <w:marTop w:val="0"/>
      <w:marBottom w:val="0"/>
      <w:divBdr>
        <w:top w:val="none" w:sz="0" w:space="0" w:color="auto"/>
        <w:left w:val="none" w:sz="0" w:space="0" w:color="auto"/>
        <w:bottom w:val="none" w:sz="0" w:space="0" w:color="auto"/>
        <w:right w:val="none" w:sz="0" w:space="0" w:color="auto"/>
      </w:divBdr>
    </w:div>
    <w:div w:id="630553212">
      <w:bodyDiv w:val="1"/>
      <w:marLeft w:val="0"/>
      <w:marRight w:val="0"/>
      <w:marTop w:val="0"/>
      <w:marBottom w:val="0"/>
      <w:divBdr>
        <w:top w:val="none" w:sz="0" w:space="0" w:color="auto"/>
        <w:left w:val="none" w:sz="0" w:space="0" w:color="auto"/>
        <w:bottom w:val="none" w:sz="0" w:space="0" w:color="auto"/>
        <w:right w:val="none" w:sz="0" w:space="0" w:color="auto"/>
      </w:divBdr>
    </w:div>
    <w:div w:id="630592913">
      <w:bodyDiv w:val="1"/>
      <w:marLeft w:val="0"/>
      <w:marRight w:val="0"/>
      <w:marTop w:val="0"/>
      <w:marBottom w:val="0"/>
      <w:divBdr>
        <w:top w:val="none" w:sz="0" w:space="0" w:color="auto"/>
        <w:left w:val="none" w:sz="0" w:space="0" w:color="auto"/>
        <w:bottom w:val="none" w:sz="0" w:space="0" w:color="auto"/>
        <w:right w:val="none" w:sz="0" w:space="0" w:color="auto"/>
      </w:divBdr>
    </w:div>
    <w:div w:id="630670600">
      <w:bodyDiv w:val="1"/>
      <w:marLeft w:val="0"/>
      <w:marRight w:val="0"/>
      <w:marTop w:val="0"/>
      <w:marBottom w:val="0"/>
      <w:divBdr>
        <w:top w:val="none" w:sz="0" w:space="0" w:color="auto"/>
        <w:left w:val="none" w:sz="0" w:space="0" w:color="auto"/>
        <w:bottom w:val="none" w:sz="0" w:space="0" w:color="auto"/>
        <w:right w:val="none" w:sz="0" w:space="0" w:color="auto"/>
      </w:divBdr>
    </w:div>
    <w:div w:id="630866415">
      <w:bodyDiv w:val="1"/>
      <w:marLeft w:val="0"/>
      <w:marRight w:val="0"/>
      <w:marTop w:val="0"/>
      <w:marBottom w:val="0"/>
      <w:divBdr>
        <w:top w:val="none" w:sz="0" w:space="0" w:color="auto"/>
        <w:left w:val="none" w:sz="0" w:space="0" w:color="auto"/>
        <w:bottom w:val="none" w:sz="0" w:space="0" w:color="auto"/>
        <w:right w:val="none" w:sz="0" w:space="0" w:color="auto"/>
      </w:divBdr>
    </w:div>
    <w:div w:id="630942773">
      <w:bodyDiv w:val="1"/>
      <w:marLeft w:val="0"/>
      <w:marRight w:val="0"/>
      <w:marTop w:val="0"/>
      <w:marBottom w:val="0"/>
      <w:divBdr>
        <w:top w:val="none" w:sz="0" w:space="0" w:color="auto"/>
        <w:left w:val="none" w:sz="0" w:space="0" w:color="auto"/>
        <w:bottom w:val="none" w:sz="0" w:space="0" w:color="auto"/>
        <w:right w:val="none" w:sz="0" w:space="0" w:color="auto"/>
      </w:divBdr>
    </w:div>
    <w:div w:id="630943114">
      <w:bodyDiv w:val="1"/>
      <w:marLeft w:val="0"/>
      <w:marRight w:val="0"/>
      <w:marTop w:val="0"/>
      <w:marBottom w:val="0"/>
      <w:divBdr>
        <w:top w:val="none" w:sz="0" w:space="0" w:color="auto"/>
        <w:left w:val="none" w:sz="0" w:space="0" w:color="auto"/>
        <w:bottom w:val="none" w:sz="0" w:space="0" w:color="auto"/>
        <w:right w:val="none" w:sz="0" w:space="0" w:color="auto"/>
      </w:divBdr>
    </w:div>
    <w:div w:id="630982574">
      <w:bodyDiv w:val="1"/>
      <w:marLeft w:val="0"/>
      <w:marRight w:val="0"/>
      <w:marTop w:val="0"/>
      <w:marBottom w:val="0"/>
      <w:divBdr>
        <w:top w:val="none" w:sz="0" w:space="0" w:color="auto"/>
        <w:left w:val="none" w:sz="0" w:space="0" w:color="auto"/>
        <w:bottom w:val="none" w:sz="0" w:space="0" w:color="auto"/>
        <w:right w:val="none" w:sz="0" w:space="0" w:color="auto"/>
      </w:divBdr>
    </w:div>
    <w:div w:id="631135207">
      <w:bodyDiv w:val="1"/>
      <w:marLeft w:val="0"/>
      <w:marRight w:val="0"/>
      <w:marTop w:val="0"/>
      <w:marBottom w:val="0"/>
      <w:divBdr>
        <w:top w:val="none" w:sz="0" w:space="0" w:color="auto"/>
        <w:left w:val="none" w:sz="0" w:space="0" w:color="auto"/>
        <w:bottom w:val="none" w:sz="0" w:space="0" w:color="auto"/>
        <w:right w:val="none" w:sz="0" w:space="0" w:color="auto"/>
      </w:divBdr>
    </w:div>
    <w:div w:id="631448660">
      <w:bodyDiv w:val="1"/>
      <w:marLeft w:val="0"/>
      <w:marRight w:val="0"/>
      <w:marTop w:val="0"/>
      <w:marBottom w:val="0"/>
      <w:divBdr>
        <w:top w:val="none" w:sz="0" w:space="0" w:color="auto"/>
        <w:left w:val="none" w:sz="0" w:space="0" w:color="auto"/>
        <w:bottom w:val="none" w:sz="0" w:space="0" w:color="auto"/>
        <w:right w:val="none" w:sz="0" w:space="0" w:color="auto"/>
      </w:divBdr>
    </w:div>
    <w:div w:id="631863583">
      <w:bodyDiv w:val="1"/>
      <w:marLeft w:val="0"/>
      <w:marRight w:val="0"/>
      <w:marTop w:val="0"/>
      <w:marBottom w:val="0"/>
      <w:divBdr>
        <w:top w:val="none" w:sz="0" w:space="0" w:color="auto"/>
        <w:left w:val="none" w:sz="0" w:space="0" w:color="auto"/>
        <w:bottom w:val="none" w:sz="0" w:space="0" w:color="auto"/>
        <w:right w:val="none" w:sz="0" w:space="0" w:color="auto"/>
      </w:divBdr>
    </w:div>
    <w:div w:id="631984494">
      <w:bodyDiv w:val="1"/>
      <w:marLeft w:val="0"/>
      <w:marRight w:val="0"/>
      <w:marTop w:val="0"/>
      <w:marBottom w:val="0"/>
      <w:divBdr>
        <w:top w:val="none" w:sz="0" w:space="0" w:color="auto"/>
        <w:left w:val="none" w:sz="0" w:space="0" w:color="auto"/>
        <w:bottom w:val="none" w:sz="0" w:space="0" w:color="auto"/>
        <w:right w:val="none" w:sz="0" w:space="0" w:color="auto"/>
      </w:divBdr>
    </w:div>
    <w:div w:id="632101681">
      <w:bodyDiv w:val="1"/>
      <w:marLeft w:val="0"/>
      <w:marRight w:val="0"/>
      <w:marTop w:val="0"/>
      <w:marBottom w:val="0"/>
      <w:divBdr>
        <w:top w:val="none" w:sz="0" w:space="0" w:color="auto"/>
        <w:left w:val="none" w:sz="0" w:space="0" w:color="auto"/>
        <w:bottom w:val="none" w:sz="0" w:space="0" w:color="auto"/>
        <w:right w:val="none" w:sz="0" w:space="0" w:color="auto"/>
      </w:divBdr>
    </w:div>
    <w:div w:id="632179694">
      <w:bodyDiv w:val="1"/>
      <w:marLeft w:val="0"/>
      <w:marRight w:val="0"/>
      <w:marTop w:val="0"/>
      <w:marBottom w:val="0"/>
      <w:divBdr>
        <w:top w:val="none" w:sz="0" w:space="0" w:color="auto"/>
        <w:left w:val="none" w:sz="0" w:space="0" w:color="auto"/>
        <w:bottom w:val="none" w:sz="0" w:space="0" w:color="auto"/>
        <w:right w:val="none" w:sz="0" w:space="0" w:color="auto"/>
      </w:divBdr>
    </w:div>
    <w:div w:id="632368729">
      <w:bodyDiv w:val="1"/>
      <w:marLeft w:val="0"/>
      <w:marRight w:val="0"/>
      <w:marTop w:val="0"/>
      <w:marBottom w:val="0"/>
      <w:divBdr>
        <w:top w:val="none" w:sz="0" w:space="0" w:color="auto"/>
        <w:left w:val="none" w:sz="0" w:space="0" w:color="auto"/>
        <w:bottom w:val="none" w:sz="0" w:space="0" w:color="auto"/>
        <w:right w:val="none" w:sz="0" w:space="0" w:color="auto"/>
      </w:divBdr>
    </w:div>
    <w:div w:id="632369090">
      <w:bodyDiv w:val="1"/>
      <w:marLeft w:val="0"/>
      <w:marRight w:val="0"/>
      <w:marTop w:val="0"/>
      <w:marBottom w:val="0"/>
      <w:divBdr>
        <w:top w:val="none" w:sz="0" w:space="0" w:color="auto"/>
        <w:left w:val="none" w:sz="0" w:space="0" w:color="auto"/>
        <w:bottom w:val="none" w:sz="0" w:space="0" w:color="auto"/>
        <w:right w:val="none" w:sz="0" w:space="0" w:color="auto"/>
      </w:divBdr>
    </w:div>
    <w:div w:id="632370637">
      <w:bodyDiv w:val="1"/>
      <w:marLeft w:val="0"/>
      <w:marRight w:val="0"/>
      <w:marTop w:val="0"/>
      <w:marBottom w:val="0"/>
      <w:divBdr>
        <w:top w:val="none" w:sz="0" w:space="0" w:color="auto"/>
        <w:left w:val="none" w:sz="0" w:space="0" w:color="auto"/>
        <w:bottom w:val="none" w:sz="0" w:space="0" w:color="auto"/>
        <w:right w:val="none" w:sz="0" w:space="0" w:color="auto"/>
      </w:divBdr>
    </w:div>
    <w:div w:id="632443592">
      <w:bodyDiv w:val="1"/>
      <w:marLeft w:val="0"/>
      <w:marRight w:val="0"/>
      <w:marTop w:val="0"/>
      <w:marBottom w:val="0"/>
      <w:divBdr>
        <w:top w:val="none" w:sz="0" w:space="0" w:color="auto"/>
        <w:left w:val="none" w:sz="0" w:space="0" w:color="auto"/>
        <w:bottom w:val="none" w:sz="0" w:space="0" w:color="auto"/>
        <w:right w:val="none" w:sz="0" w:space="0" w:color="auto"/>
      </w:divBdr>
    </w:div>
    <w:div w:id="632444372">
      <w:bodyDiv w:val="1"/>
      <w:marLeft w:val="0"/>
      <w:marRight w:val="0"/>
      <w:marTop w:val="0"/>
      <w:marBottom w:val="0"/>
      <w:divBdr>
        <w:top w:val="none" w:sz="0" w:space="0" w:color="auto"/>
        <w:left w:val="none" w:sz="0" w:space="0" w:color="auto"/>
        <w:bottom w:val="none" w:sz="0" w:space="0" w:color="auto"/>
        <w:right w:val="none" w:sz="0" w:space="0" w:color="auto"/>
      </w:divBdr>
    </w:div>
    <w:div w:id="632488689">
      <w:bodyDiv w:val="1"/>
      <w:marLeft w:val="0"/>
      <w:marRight w:val="0"/>
      <w:marTop w:val="0"/>
      <w:marBottom w:val="0"/>
      <w:divBdr>
        <w:top w:val="none" w:sz="0" w:space="0" w:color="auto"/>
        <w:left w:val="none" w:sz="0" w:space="0" w:color="auto"/>
        <w:bottom w:val="none" w:sz="0" w:space="0" w:color="auto"/>
        <w:right w:val="none" w:sz="0" w:space="0" w:color="auto"/>
      </w:divBdr>
    </w:div>
    <w:div w:id="632565688">
      <w:bodyDiv w:val="1"/>
      <w:marLeft w:val="0"/>
      <w:marRight w:val="0"/>
      <w:marTop w:val="0"/>
      <w:marBottom w:val="0"/>
      <w:divBdr>
        <w:top w:val="none" w:sz="0" w:space="0" w:color="auto"/>
        <w:left w:val="none" w:sz="0" w:space="0" w:color="auto"/>
        <w:bottom w:val="none" w:sz="0" w:space="0" w:color="auto"/>
        <w:right w:val="none" w:sz="0" w:space="0" w:color="auto"/>
      </w:divBdr>
    </w:div>
    <w:div w:id="632635524">
      <w:bodyDiv w:val="1"/>
      <w:marLeft w:val="0"/>
      <w:marRight w:val="0"/>
      <w:marTop w:val="0"/>
      <w:marBottom w:val="0"/>
      <w:divBdr>
        <w:top w:val="none" w:sz="0" w:space="0" w:color="auto"/>
        <w:left w:val="none" w:sz="0" w:space="0" w:color="auto"/>
        <w:bottom w:val="none" w:sz="0" w:space="0" w:color="auto"/>
        <w:right w:val="none" w:sz="0" w:space="0" w:color="auto"/>
      </w:divBdr>
    </w:div>
    <w:div w:id="632639440">
      <w:bodyDiv w:val="1"/>
      <w:marLeft w:val="0"/>
      <w:marRight w:val="0"/>
      <w:marTop w:val="0"/>
      <w:marBottom w:val="0"/>
      <w:divBdr>
        <w:top w:val="none" w:sz="0" w:space="0" w:color="auto"/>
        <w:left w:val="none" w:sz="0" w:space="0" w:color="auto"/>
        <w:bottom w:val="none" w:sz="0" w:space="0" w:color="auto"/>
        <w:right w:val="none" w:sz="0" w:space="0" w:color="auto"/>
      </w:divBdr>
    </w:div>
    <w:div w:id="633294622">
      <w:bodyDiv w:val="1"/>
      <w:marLeft w:val="0"/>
      <w:marRight w:val="0"/>
      <w:marTop w:val="0"/>
      <w:marBottom w:val="0"/>
      <w:divBdr>
        <w:top w:val="none" w:sz="0" w:space="0" w:color="auto"/>
        <w:left w:val="none" w:sz="0" w:space="0" w:color="auto"/>
        <w:bottom w:val="none" w:sz="0" w:space="0" w:color="auto"/>
        <w:right w:val="none" w:sz="0" w:space="0" w:color="auto"/>
      </w:divBdr>
    </w:div>
    <w:div w:id="633366567">
      <w:bodyDiv w:val="1"/>
      <w:marLeft w:val="0"/>
      <w:marRight w:val="0"/>
      <w:marTop w:val="0"/>
      <w:marBottom w:val="0"/>
      <w:divBdr>
        <w:top w:val="none" w:sz="0" w:space="0" w:color="auto"/>
        <w:left w:val="none" w:sz="0" w:space="0" w:color="auto"/>
        <w:bottom w:val="none" w:sz="0" w:space="0" w:color="auto"/>
        <w:right w:val="none" w:sz="0" w:space="0" w:color="auto"/>
      </w:divBdr>
    </w:div>
    <w:div w:id="633367956">
      <w:bodyDiv w:val="1"/>
      <w:marLeft w:val="0"/>
      <w:marRight w:val="0"/>
      <w:marTop w:val="0"/>
      <w:marBottom w:val="0"/>
      <w:divBdr>
        <w:top w:val="none" w:sz="0" w:space="0" w:color="auto"/>
        <w:left w:val="none" w:sz="0" w:space="0" w:color="auto"/>
        <w:bottom w:val="none" w:sz="0" w:space="0" w:color="auto"/>
        <w:right w:val="none" w:sz="0" w:space="0" w:color="auto"/>
      </w:divBdr>
    </w:div>
    <w:div w:id="633415639">
      <w:bodyDiv w:val="1"/>
      <w:marLeft w:val="0"/>
      <w:marRight w:val="0"/>
      <w:marTop w:val="0"/>
      <w:marBottom w:val="0"/>
      <w:divBdr>
        <w:top w:val="none" w:sz="0" w:space="0" w:color="auto"/>
        <w:left w:val="none" w:sz="0" w:space="0" w:color="auto"/>
        <w:bottom w:val="none" w:sz="0" w:space="0" w:color="auto"/>
        <w:right w:val="none" w:sz="0" w:space="0" w:color="auto"/>
      </w:divBdr>
    </w:div>
    <w:div w:id="633483133">
      <w:bodyDiv w:val="1"/>
      <w:marLeft w:val="0"/>
      <w:marRight w:val="0"/>
      <w:marTop w:val="0"/>
      <w:marBottom w:val="0"/>
      <w:divBdr>
        <w:top w:val="none" w:sz="0" w:space="0" w:color="auto"/>
        <w:left w:val="none" w:sz="0" w:space="0" w:color="auto"/>
        <w:bottom w:val="none" w:sz="0" w:space="0" w:color="auto"/>
        <w:right w:val="none" w:sz="0" w:space="0" w:color="auto"/>
      </w:divBdr>
    </w:div>
    <w:div w:id="633490017">
      <w:bodyDiv w:val="1"/>
      <w:marLeft w:val="0"/>
      <w:marRight w:val="0"/>
      <w:marTop w:val="0"/>
      <w:marBottom w:val="0"/>
      <w:divBdr>
        <w:top w:val="none" w:sz="0" w:space="0" w:color="auto"/>
        <w:left w:val="none" w:sz="0" w:space="0" w:color="auto"/>
        <w:bottom w:val="none" w:sz="0" w:space="0" w:color="auto"/>
        <w:right w:val="none" w:sz="0" w:space="0" w:color="auto"/>
      </w:divBdr>
    </w:div>
    <w:div w:id="633607579">
      <w:bodyDiv w:val="1"/>
      <w:marLeft w:val="0"/>
      <w:marRight w:val="0"/>
      <w:marTop w:val="0"/>
      <w:marBottom w:val="0"/>
      <w:divBdr>
        <w:top w:val="none" w:sz="0" w:space="0" w:color="auto"/>
        <w:left w:val="none" w:sz="0" w:space="0" w:color="auto"/>
        <w:bottom w:val="none" w:sz="0" w:space="0" w:color="auto"/>
        <w:right w:val="none" w:sz="0" w:space="0" w:color="auto"/>
      </w:divBdr>
    </w:div>
    <w:div w:id="633634322">
      <w:bodyDiv w:val="1"/>
      <w:marLeft w:val="0"/>
      <w:marRight w:val="0"/>
      <w:marTop w:val="0"/>
      <w:marBottom w:val="0"/>
      <w:divBdr>
        <w:top w:val="none" w:sz="0" w:space="0" w:color="auto"/>
        <w:left w:val="none" w:sz="0" w:space="0" w:color="auto"/>
        <w:bottom w:val="none" w:sz="0" w:space="0" w:color="auto"/>
        <w:right w:val="none" w:sz="0" w:space="0" w:color="auto"/>
      </w:divBdr>
    </w:div>
    <w:div w:id="633757045">
      <w:bodyDiv w:val="1"/>
      <w:marLeft w:val="0"/>
      <w:marRight w:val="0"/>
      <w:marTop w:val="0"/>
      <w:marBottom w:val="0"/>
      <w:divBdr>
        <w:top w:val="none" w:sz="0" w:space="0" w:color="auto"/>
        <w:left w:val="none" w:sz="0" w:space="0" w:color="auto"/>
        <w:bottom w:val="none" w:sz="0" w:space="0" w:color="auto"/>
        <w:right w:val="none" w:sz="0" w:space="0" w:color="auto"/>
      </w:divBdr>
    </w:div>
    <w:div w:id="633826637">
      <w:bodyDiv w:val="1"/>
      <w:marLeft w:val="0"/>
      <w:marRight w:val="0"/>
      <w:marTop w:val="0"/>
      <w:marBottom w:val="0"/>
      <w:divBdr>
        <w:top w:val="none" w:sz="0" w:space="0" w:color="auto"/>
        <w:left w:val="none" w:sz="0" w:space="0" w:color="auto"/>
        <w:bottom w:val="none" w:sz="0" w:space="0" w:color="auto"/>
        <w:right w:val="none" w:sz="0" w:space="0" w:color="auto"/>
      </w:divBdr>
    </w:div>
    <w:div w:id="633869714">
      <w:bodyDiv w:val="1"/>
      <w:marLeft w:val="0"/>
      <w:marRight w:val="0"/>
      <w:marTop w:val="0"/>
      <w:marBottom w:val="0"/>
      <w:divBdr>
        <w:top w:val="none" w:sz="0" w:space="0" w:color="auto"/>
        <w:left w:val="none" w:sz="0" w:space="0" w:color="auto"/>
        <w:bottom w:val="none" w:sz="0" w:space="0" w:color="auto"/>
        <w:right w:val="none" w:sz="0" w:space="0" w:color="auto"/>
      </w:divBdr>
    </w:div>
    <w:div w:id="633872589">
      <w:bodyDiv w:val="1"/>
      <w:marLeft w:val="0"/>
      <w:marRight w:val="0"/>
      <w:marTop w:val="0"/>
      <w:marBottom w:val="0"/>
      <w:divBdr>
        <w:top w:val="none" w:sz="0" w:space="0" w:color="auto"/>
        <w:left w:val="none" w:sz="0" w:space="0" w:color="auto"/>
        <w:bottom w:val="none" w:sz="0" w:space="0" w:color="auto"/>
        <w:right w:val="none" w:sz="0" w:space="0" w:color="auto"/>
      </w:divBdr>
    </w:div>
    <w:div w:id="633877528">
      <w:bodyDiv w:val="1"/>
      <w:marLeft w:val="0"/>
      <w:marRight w:val="0"/>
      <w:marTop w:val="0"/>
      <w:marBottom w:val="0"/>
      <w:divBdr>
        <w:top w:val="none" w:sz="0" w:space="0" w:color="auto"/>
        <w:left w:val="none" w:sz="0" w:space="0" w:color="auto"/>
        <w:bottom w:val="none" w:sz="0" w:space="0" w:color="auto"/>
        <w:right w:val="none" w:sz="0" w:space="0" w:color="auto"/>
      </w:divBdr>
    </w:div>
    <w:div w:id="634215980">
      <w:bodyDiv w:val="1"/>
      <w:marLeft w:val="0"/>
      <w:marRight w:val="0"/>
      <w:marTop w:val="0"/>
      <w:marBottom w:val="0"/>
      <w:divBdr>
        <w:top w:val="none" w:sz="0" w:space="0" w:color="auto"/>
        <w:left w:val="none" w:sz="0" w:space="0" w:color="auto"/>
        <w:bottom w:val="none" w:sz="0" w:space="0" w:color="auto"/>
        <w:right w:val="none" w:sz="0" w:space="0" w:color="auto"/>
      </w:divBdr>
    </w:div>
    <w:div w:id="634217712">
      <w:bodyDiv w:val="1"/>
      <w:marLeft w:val="0"/>
      <w:marRight w:val="0"/>
      <w:marTop w:val="0"/>
      <w:marBottom w:val="0"/>
      <w:divBdr>
        <w:top w:val="none" w:sz="0" w:space="0" w:color="auto"/>
        <w:left w:val="none" w:sz="0" w:space="0" w:color="auto"/>
        <w:bottom w:val="none" w:sz="0" w:space="0" w:color="auto"/>
        <w:right w:val="none" w:sz="0" w:space="0" w:color="auto"/>
      </w:divBdr>
    </w:div>
    <w:div w:id="634407094">
      <w:bodyDiv w:val="1"/>
      <w:marLeft w:val="0"/>
      <w:marRight w:val="0"/>
      <w:marTop w:val="0"/>
      <w:marBottom w:val="0"/>
      <w:divBdr>
        <w:top w:val="none" w:sz="0" w:space="0" w:color="auto"/>
        <w:left w:val="none" w:sz="0" w:space="0" w:color="auto"/>
        <w:bottom w:val="none" w:sz="0" w:space="0" w:color="auto"/>
        <w:right w:val="none" w:sz="0" w:space="0" w:color="auto"/>
      </w:divBdr>
    </w:div>
    <w:div w:id="634486567">
      <w:bodyDiv w:val="1"/>
      <w:marLeft w:val="0"/>
      <w:marRight w:val="0"/>
      <w:marTop w:val="0"/>
      <w:marBottom w:val="0"/>
      <w:divBdr>
        <w:top w:val="none" w:sz="0" w:space="0" w:color="auto"/>
        <w:left w:val="none" w:sz="0" w:space="0" w:color="auto"/>
        <w:bottom w:val="none" w:sz="0" w:space="0" w:color="auto"/>
        <w:right w:val="none" w:sz="0" w:space="0" w:color="auto"/>
      </w:divBdr>
    </w:div>
    <w:div w:id="634797016">
      <w:bodyDiv w:val="1"/>
      <w:marLeft w:val="0"/>
      <w:marRight w:val="0"/>
      <w:marTop w:val="0"/>
      <w:marBottom w:val="0"/>
      <w:divBdr>
        <w:top w:val="none" w:sz="0" w:space="0" w:color="auto"/>
        <w:left w:val="none" w:sz="0" w:space="0" w:color="auto"/>
        <w:bottom w:val="none" w:sz="0" w:space="0" w:color="auto"/>
        <w:right w:val="none" w:sz="0" w:space="0" w:color="auto"/>
      </w:divBdr>
    </w:div>
    <w:div w:id="635070309">
      <w:bodyDiv w:val="1"/>
      <w:marLeft w:val="0"/>
      <w:marRight w:val="0"/>
      <w:marTop w:val="0"/>
      <w:marBottom w:val="0"/>
      <w:divBdr>
        <w:top w:val="none" w:sz="0" w:space="0" w:color="auto"/>
        <w:left w:val="none" w:sz="0" w:space="0" w:color="auto"/>
        <w:bottom w:val="none" w:sz="0" w:space="0" w:color="auto"/>
        <w:right w:val="none" w:sz="0" w:space="0" w:color="auto"/>
      </w:divBdr>
    </w:div>
    <w:div w:id="635260348">
      <w:bodyDiv w:val="1"/>
      <w:marLeft w:val="0"/>
      <w:marRight w:val="0"/>
      <w:marTop w:val="0"/>
      <w:marBottom w:val="0"/>
      <w:divBdr>
        <w:top w:val="none" w:sz="0" w:space="0" w:color="auto"/>
        <w:left w:val="none" w:sz="0" w:space="0" w:color="auto"/>
        <w:bottom w:val="none" w:sz="0" w:space="0" w:color="auto"/>
        <w:right w:val="none" w:sz="0" w:space="0" w:color="auto"/>
      </w:divBdr>
    </w:div>
    <w:div w:id="635375690">
      <w:bodyDiv w:val="1"/>
      <w:marLeft w:val="0"/>
      <w:marRight w:val="0"/>
      <w:marTop w:val="0"/>
      <w:marBottom w:val="0"/>
      <w:divBdr>
        <w:top w:val="none" w:sz="0" w:space="0" w:color="auto"/>
        <w:left w:val="none" w:sz="0" w:space="0" w:color="auto"/>
        <w:bottom w:val="none" w:sz="0" w:space="0" w:color="auto"/>
        <w:right w:val="none" w:sz="0" w:space="0" w:color="auto"/>
      </w:divBdr>
    </w:div>
    <w:div w:id="635449591">
      <w:bodyDiv w:val="1"/>
      <w:marLeft w:val="0"/>
      <w:marRight w:val="0"/>
      <w:marTop w:val="0"/>
      <w:marBottom w:val="0"/>
      <w:divBdr>
        <w:top w:val="none" w:sz="0" w:space="0" w:color="auto"/>
        <w:left w:val="none" w:sz="0" w:space="0" w:color="auto"/>
        <w:bottom w:val="none" w:sz="0" w:space="0" w:color="auto"/>
        <w:right w:val="none" w:sz="0" w:space="0" w:color="auto"/>
      </w:divBdr>
    </w:div>
    <w:div w:id="635575169">
      <w:bodyDiv w:val="1"/>
      <w:marLeft w:val="0"/>
      <w:marRight w:val="0"/>
      <w:marTop w:val="0"/>
      <w:marBottom w:val="0"/>
      <w:divBdr>
        <w:top w:val="none" w:sz="0" w:space="0" w:color="auto"/>
        <w:left w:val="none" w:sz="0" w:space="0" w:color="auto"/>
        <w:bottom w:val="none" w:sz="0" w:space="0" w:color="auto"/>
        <w:right w:val="none" w:sz="0" w:space="0" w:color="auto"/>
      </w:divBdr>
    </w:div>
    <w:div w:id="635718571">
      <w:bodyDiv w:val="1"/>
      <w:marLeft w:val="0"/>
      <w:marRight w:val="0"/>
      <w:marTop w:val="0"/>
      <w:marBottom w:val="0"/>
      <w:divBdr>
        <w:top w:val="none" w:sz="0" w:space="0" w:color="auto"/>
        <w:left w:val="none" w:sz="0" w:space="0" w:color="auto"/>
        <w:bottom w:val="none" w:sz="0" w:space="0" w:color="auto"/>
        <w:right w:val="none" w:sz="0" w:space="0" w:color="auto"/>
      </w:divBdr>
    </w:div>
    <w:div w:id="635841960">
      <w:bodyDiv w:val="1"/>
      <w:marLeft w:val="0"/>
      <w:marRight w:val="0"/>
      <w:marTop w:val="0"/>
      <w:marBottom w:val="0"/>
      <w:divBdr>
        <w:top w:val="none" w:sz="0" w:space="0" w:color="auto"/>
        <w:left w:val="none" w:sz="0" w:space="0" w:color="auto"/>
        <w:bottom w:val="none" w:sz="0" w:space="0" w:color="auto"/>
        <w:right w:val="none" w:sz="0" w:space="0" w:color="auto"/>
      </w:divBdr>
    </w:div>
    <w:div w:id="635917280">
      <w:bodyDiv w:val="1"/>
      <w:marLeft w:val="0"/>
      <w:marRight w:val="0"/>
      <w:marTop w:val="0"/>
      <w:marBottom w:val="0"/>
      <w:divBdr>
        <w:top w:val="none" w:sz="0" w:space="0" w:color="auto"/>
        <w:left w:val="none" w:sz="0" w:space="0" w:color="auto"/>
        <w:bottom w:val="none" w:sz="0" w:space="0" w:color="auto"/>
        <w:right w:val="none" w:sz="0" w:space="0" w:color="auto"/>
      </w:divBdr>
    </w:div>
    <w:div w:id="635988008">
      <w:bodyDiv w:val="1"/>
      <w:marLeft w:val="0"/>
      <w:marRight w:val="0"/>
      <w:marTop w:val="0"/>
      <w:marBottom w:val="0"/>
      <w:divBdr>
        <w:top w:val="none" w:sz="0" w:space="0" w:color="auto"/>
        <w:left w:val="none" w:sz="0" w:space="0" w:color="auto"/>
        <w:bottom w:val="none" w:sz="0" w:space="0" w:color="auto"/>
        <w:right w:val="none" w:sz="0" w:space="0" w:color="auto"/>
      </w:divBdr>
    </w:div>
    <w:div w:id="636034202">
      <w:bodyDiv w:val="1"/>
      <w:marLeft w:val="0"/>
      <w:marRight w:val="0"/>
      <w:marTop w:val="0"/>
      <w:marBottom w:val="0"/>
      <w:divBdr>
        <w:top w:val="none" w:sz="0" w:space="0" w:color="auto"/>
        <w:left w:val="none" w:sz="0" w:space="0" w:color="auto"/>
        <w:bottom w:val="none" w:sz="0" w:space="0" w:color="auto"/>
        <w:right w:val="none" w:sz="0" w:space="0" w:color="auto"/>
      </w:divBdr>
    </w:div>
    <w:div w:id="636178322">
      <w:bodyDiv w:val="1"/>
      <w:marLeft w:val="0"/>
      <w:marRight w:val="0"/>
      <w:marTop w:val="0"/>
      <w:marBottom w:val="0"/>
      <w:divBdr>
        <w:top w:val="none" w:sz="0" w:space="0" w:color="auto"/>
        <w:left w:val="none" w:sz="0" w:space="0" w:color="auto"/>
        <w:bottom w:val="none" w:sz="0" w:space="0" w:color="auto"/>
        <w:right w:val="none" w:sz="0" w:space="0" w:color="auto"/>
      </w:divBdr>
    </w:div>
    <w:div w:id="636378875">
      <w:bodyDiv w:val="1"/>
      <w:marLeft w:val="0"/>
      <w:marRight w:val="0"/>
      <w:marTop w:val="0"/>
      <w:marBottom w:val="0"/>
      <w:divBdr>
        <w:top w:val="none" w:sz="0" w:space="0" w:color="auto"/>
        <w:left w:val="none" w:sz="0" w:space="0" w:color="auto"/>
        <w:bottom w:val="none" w:sz="0" w:space="0" w:color="auto"/>
        <w:right w:val="none" w:sz="0" w:space="0" w:color="auto"/>
      </w:divBdr>
    </w:div>
    <w:div w:id="636450919">
      <w:bodyDiv w:val="1"/>
      <w:marLeft w:val="0"/>
      <w:marRight w:val="0"/>
      <w:marTop w:val="0"/>
      <w:marBottom w:val="0"/>
      <w:divBdr>
        <w:top w:val="none" w:sz="0" w:space="0" w:color="auto"/>
        <w:left w:val="none" w:sz="0" w:space="0" w:color="auto"/>
        <w:bottom w:val="none" w:sz="0" w:space="0" w:color="auto"/>
        <w:right w:val="none" w:sz="0" w:space="0" w:color="auto"/>
      </w:divBdr>
    </w:div>
    <w:div w:id="636565360">
      <w:bodyDiv w:val="1"/>
      <w:marLeft w:val="0"/>
      <w:marRight w:val="0"/>
      <w:marTop w:val="0"/>
      <w:marBottom w:val="0"/>
      <w:divBdr>
        <w:top w:val="none" w:sz="0" w:space="0" w:color="auto"/>
        <w:left w:val="none" w:sz="0" w:space="0" w:color="auto"/>
        <w:bottom w:val="none" w:sz="0" w:space="0" w:color="auto"/>
        <w:right w:val="none" w:sz="0" w:space="0" w:color="auto"/>
      </w:divBdr>
    </w:div>
    <w:div w:id="636570179">
      <w:bodyDiv w:val="1"/>
      <w:marLeft w:val="0"/>
      <w:marRight w:val="0"/>
      <w:marTop w:val="0"/>
      <w:marBottom w:val="0"/>
      <w:divBdr>
        <w:top w:val="none" w:sz="0" w:space="0" w:color="auto"/>
        <w:left w:val="none" w:sz="0" w:space="0" w:color="auto"/>
        <w:bottom w:val="none" w:sz="0" w:space="0" w:color="auto"/>
        <w:right w:val="none" w:sz="0" w:space="0" w:color="auto"/>
      </w:divBdr>
    </w:div>
    <w:div w:id="636691534">
      <w:bodyDiv w:val="1"/>
      <w:marLeft w:val="0"/>
      <w:marRight w:val="0"/>
      <w:marTop w:val="0"/>
      <w:marBottom w:val="0"/>
      <w:divBdr>
        <w:top w:val="none" w:sz="0" w:space="0" w:color="auto"/>
        <w:left w:val="none" w:sz="0" w:space="0" w:color="auto"/>
        <w:bottom w:val="none" w:sz="0" w:space="0" w:color="auto"/>
        <w:right w:val="none" w:sz="0" w:space="0" w:color="auto"/>
      </w:divBdr>
    </w:div>
    <w:div w:id="636765670">
      <w:bodyDiv w:val="1"/>
      <w:marLeft w:val="0"/>
      <w:marRight w:val="0"/>
      <w:marTop w:val="0"/>
      <w:marBottom w:val="0"/>
      <w:divBdr>
        <w:top w:val="none" w:sz="0" w:space="0" w:color="auto"/>
        <w:left w:val="none" w:sz="0" w:space="0" w:color="auto"/>
        <w:bottom w:val="none" w:sz="0" w:space="0" w:color="auto"/>
        <w:right w:val="none" w:sz="0" w:space="0" w:color="auto"/>
      </w:divBdr>
    </w:div>
    <w:div w:id="637032321">
      <w:bodyDiv w:val="1"/>
      <w:marLeft w:val="0"/>
      <w:marRight w:val="0"/>
      <w:marTop w:val="0"/>
      <w:marBottom w:val="0"/>
      <w:divBdr>
        <w:top w:val="none" w:sz="0" w:space="0" w:color="auto"/>
        <w:left w:val="none" w:sz="0" w:space="0" w:color="auto"/>
        <w:bottom w:val="none" w:sz="0" w:space="0" w:color="auto"/>
        <w:right w:val="none" w:sz="0" w:space="0" w:color="auto"/>
      </w:divBdr>
    </w:div>
    <w:div w:id="637103012">
      <w:bodyDiv w:val="1"/>
      <w:marLeft w:val="0"/>
      <w:marRight w:val="0"/>
      <w:marTop w:val="0"/>
      <w:marBottom w:val="0"/>
      <w:divBdr>
        <w:top w:val="none" w:sz="0" w:space="0" w:color="auto"/>
        <w:left w:val="none" w:sz="0" w:space="0" w:color="auto"/>
        <w:bottom w:val="none" w:sz="0" w:space="0" w:color="auto"/>
        <w:right w:val="none" w:sz="0" w:space="0" w:color="auto"/>
      </w:divBdr>
    </w:div>
    <w:div w:id="637105622">
      <w:bodyDiv w:val="1"/>
      <w:marLeft w:val="0"/>
      <w:marRight w:val="0"/>
      <w:marTop w:val="0"/>
      <w:marBottom w:val="0"/>
      <w:divBdr>
        <w:top w:val="none" w:sz="0" w:space="0" w:color="auto"/>
        <w:left w:val="none" w:sz="0" w:space="0" w:color="auto"/>
        <w:bottom w:val="none" w:sz="0" w:space="0" w:color="auto"/>
        <w:right w:val="none" w:sz="0" w:space="0" w:color="auto"/>
      </w:divBdr>
    </w:div>
    <w:div w:id="637222579">
      <w:bodyDiv w:val="1"/>
      <w:marLeft w:val="0"/>
      <w:marRight w:val="0"/>
      <w:marTop w:val="0"/>
      <w:marBottom w:val="0"/>
      <w:divBdr>
        <w:top w:val="none" w:sz="0" w:space="0" w:color="auto"/>
        <w:left w:val="none" w:sz="0" w:space="0" w:color="auto"/>
        <w:bottom w:val="none" w:sz="0" w:space="0" w:color="auto"/>
        <w:right w:val="none" w:sz="0" w:space="0" w:color="auto"/>
      </w:divBdr>
    </w:div>
    <w:div w:id="637338346">
      <w:bodyDiv w:val="1"/>
      <w:marLeft w:val="0"/>
      <w:marRight w:val="0"/>
      <w:marTop w:val="0"/>
      <w:marBottom w:val="0"/>
      <w:divBdr>
        <w:top w:val="none" w:sz="0" w:space="0" w:color="auto"/>
        <w:left w:val="none" w:sz="0" w:space="0" w:color="auto"/>
        <w:bottom w:val="none" w:sz="0" w:space="0" w:color="auto"/>
        <w:right w:val="none" w:sz="0" w:space="0" w:color="auto"/>
      </w:divBdr>
    </w:div>
    <w:div w:id="637338571">
      <w:bodyDiv w:val="1"/>
      <w:marLeft w:val="0"/>
      <w:marRight w:val="0"/>
      <w:marTop w:val="0"/>
      <w:marBottom w:val="0"/>
      <w:divBdr>
        <w:top w:val="none" w:sz="0" w:space="0" w:color="auto"/>
        <w:left w:val="none" w:sz="0" w:space="0" w:color="auto"/>
        <w:bottom w:val="none" w:sz="0" w:space="0" w:color="auto"/>
        <w:right w:val="none" w:sz="0" w:space="0" w:color="auto"/>
      </w:divBdr>
    </w:div>
    <w:div w:id="637493100">
      <w:bodyDiv w:val="1"/>
      <w:marLeft w:val="0"/>
      <w:marRight w:val="0"/>
      <w:marTop w:val="0"/>
      <w:marBottom w:val="0"/>
      <w:divBdr>
        <w:top w:val="none" w:sz="0" w:space="0" w:color="auto"/>
        <w:left w:val="none" w:sz="0" w:space="0" w:color="auto"/>
        <w:bottom w:val="none" w:sz="0" w:space="0" w:color="auto"/>
        <w:right w:val="none" w:sz="0" w:space="0" w:color="auto"/>
      </w:divBdr>
    </w:div>
    <w:div w:id="637564150">
      <w:bodyDiv w:val="1"/>
      <w:marLeft w:val="0"/>
      <w:marRight w:val="0"/>
      <w:marTop w:val="0"/>
      <w:marBottom w:val="0"/>
      <w:divBdr>
        <w:top w:val="none" w:sz="0" w:space="0" w:color="auto"/>
        <w:left w:val="none" w:sz="0" w:space="0" w:color="auto"/>
        <w:bottom w:val="none" w:sz="0" w:space="0" w:color="auto"/>
        <w:right w:val="none" w:sz="0" w:space="0" w:color="auto"/>
      </w:divBdr>
    </w:div>
    <w:div w:id="637686413">
      <w:bodyDiv w:val="1"/>
      <w:marLeft w:val="0"/>
      <w:marRight w:val="0"/>
      <w:marTop w:val="0"/>
      <w:marBottom w:val="0"/>
      <w:divBdr>
        <w:top w:val="none" w:sz="0" w:space="0" w:color="auto"/>
        <w:left w:val="none" w:sz="0" w:space="0" w:color="auto"/>
        <w:bottom w:val="none" w:sz="0" w:space="0" w:color="auto"/>
        <w:right w:val="none" w:sz="0" w:space="0" w:color="auto"/>
      </w:divBdr>
    </w:div>
    <w:div w:id="637691315">
      <w:bodyDiv w:val="1"/>
      <w:marLeft w:val="0"/>
      <w:marRight w:val="0"/>
      <w:marTop w:val="0"/>
      <w:marBottom w:val="0"/>
      <w:divBdr>
        <w:top w:val="none" w:sz="0" w:space="0" w:color="auto"/>
        <w:left w:val="none" w:sz="0" w:space="0" w:color="auto"/>
        <w:bottom w:val="none" w:sz="0" w:space="0" w:color="auto"/>
        <w:right w:val="none" w:sz="0" w:space="0" w:color="auto"/>
      </w:divBdr>
    </w:div>
    <w:div w:id="637800522">
      <w:bodyDiv w:val="1"/>
      <w:marLeft w:val="0"/>
      <w:marRight w:val="0"/>
      <w:marTop w:val="0"/>
      <w:marBottom w:val="0"/>
      <w:divBdr>
        <w:top w:val="none" w:sz="0" w:space="0" w:color="auto"/>
        <w:left w:val="none" w:sz="0" w:space="0" w:color="auto"/>
        <w:bottom w:val="none" w:sz="0" w:space="0" w:color="auto"/>
        <w:right w:val="none" w:sz="0" w:space="0" w:color="auto"/>
      </w:divBdr>
    </w:div>
    <w:div w:id="638221997">
      <w:bodyDiv w:val="1"/>
      <w:marLeft w:val="0"/>
      <w:marRight w:val="0"/>
      <w:marTop w:val="0"/>
      <w:marBottom w:val="0"/>
      <w:divBdr>
        <w:top w:val="none" w:sz="0" w:space="0" w:color="auto"/>
        <w:left w:val="none" w:sz="0" w:space="0" w:color="auto"/>
        <w:bottom w:val="none" w:sz="0" w:space="0" w:color="auto"/>
        <w:right w:val="none" w:sz="0" w:space="0" w:color="auto"/>
      </w:divBdr>
    </w:div>
    <w:div w:id="638464142">
      <w:bodyDiv w:val="1"/>
      <w:marLeft w:val="0"/>
      <w:marRight w:val="0"/>
      <w:marTop w:val="0"/>
      <w:marBottom w:val="0"/>
      <w:divBdr>
        <w:top w:val="none" w:sz="0" w:space="0" w:color="auto"/>
        <w:left w:val="none" w:sz="0" w:space="0" w:color="auto"/>
        <w:bottom w:val="none" w:sz="0" w:space="0" w:color="auto"/>
        <w:right w:val="none" w:sz="0" w:space="0" w:color="auto"/>
      </w:divBdr>
    </w:div>
    <w:div w:id="638655436">
      <w:bodyDiv w:val="1"/>
      <w:marLeft w:val="0"/>
      <w:marRight w:val="0"/>
      <w:marTop w:val="0"/>
      <w:marBottom w:val="0"/>
      <w:divBdr>
        <w:top w:val="none" w:sz="0" w:space="0" w:color="auto"/>
        <w:left w:val="none" w:sz="0" w:space="0" w:color="auto"/>
        <w:bottom w:val="none" w:sz="0" w:space="0" w:color="auto"/>
        <w:right w:val="none" w:sz="0" w:space="0" w:color="auto"/>
      </w:divBdr>
    </w:div>
    <w:div w:id="638726756">
      <w:bodyDiv w:val="1"/>
      <w:marLeft w:val="0"/>
      <w:marRight w:val="0"/>
      <w:marTop w:val="0"/>
      <w:marBottom w:val="0"/>
      <w:divBdr>
        <w:top w:val="none" w:sz="0" w:space="0" w:color="auto"/>
        <w:left w:val="none" w:sz="0" w:space="0" w:color="auto"/>
        <w:bottom w:val="none" w:sz="0" w:space="0" w:color="auto"/>
        <w:right w:val="none" w:sz="0" w:space="0" w:color="auto"/>
      </w:divBdr>
    </w:div>
    <w:div w:id="638802403">
      <w:bodyDiv w:val="1"/>
      <w:marLeft w:val="0"/>
      <w:marRight w:val="0"/>
      <w:marTop w:val="0"/>
      <w:marBottom w:val="0"/>
      <w:divBdr>
        <w:top w:val="none" w:sz="0" w:space="0" w:color="auto"/>
        <w:left w:val="none" w:sz="0" w:space="0" w:color="auto"/>
        <w:bottom w:val="none" w:sz="0" w:space="0" w:color="auto"/>
        <w:right w:val="none" w:sz="0" w:space="0" w:color="auto"/>
      </w:divBdr>
    </w:div>
    <w:div w:id="638874826">
      <w:bodyDiv w:val="1"/>
      <w:marLeft w:val="0"/>
      <w:marRight w:val="0"/>
      <w:marTop w:val="0"/>
      <w:marBottom w:val="0"/>
      <w:divBdr>
        <w:top w:val="none" w:sz="0" w:space="0" w:color="auto"/>
        <w:left w:val="none" w:sz="0" w:space="0" w:color="auto"/>
        <w:bottom w:val="none" w:sz="0" w:space="0" w:color="auto"/>
        <w:right w:val="none" w:sz="0" w:space="0" w:color="auto"/>
      </w:divBdr>
    </w:div>
    <w:div w:id="639069926">
      <w:bodyDiv w:val="1"/>
      <w:marLeft w:val="0"/>
      <w:marRight w:val="0"/>
      <w:marTop w:val="0"/>
      <w:marBottom w:val="0"/>
      <w:divBdr>
        <w:top w:val="none" w:sz="0" w:space="0" w:color="auto"/>
        <w:left w:val="none" w:sz="0" w:space="0" w:color="auto"/>
        <w:bottom w:val="none" w:sz="0" w:space="0" w:color="auto"/>
        <w:right w:val="none" w:sz="0" w:space="0" w:color="auto"/>
      </w:divBdr>
    </w:div>
    <w:div w:id="639117411">
      <w:bodyDiv w:val="1"/>
      <w:marLeft w:val="0"/>
      <w:marRight w:val="0"/>
      <w:marTop w:val="0"/>
      <w:marBottom w:val="0"/>
      <w:divBdr>
        <w:top w:val="none" w:sz="0" w:space="0" w:color="auto"/>
        <w:left w:val="none" w:sz="0" w:space="0" w:color="auto"/>
        <w:bottom w:val="none" w:sz="0" w:space="0" w:color="auto"/>
        <w:right w:val="none" w:sz="0" w:space="0" w:color="auto"/>
      </w:divBdr>
    </w:div>
    <w:div w:id="639193768">
      <w:bodyDiv w:val="1"/>
      <w:marLeft w:val="0"/>
      <w:marRight w:val="0"/>
      <w:marTop w:val="0"/>
      <w:marBottom w:val="0"/>
      <w:divBdr>
        <w:top w:val="none" w:sz="0" w:space="0" w:color="auto"/>
        <w:left w:val="none" w:sz="0" w:space="0" w:color="auto"/>
        <w:bottom w:val="none" w:sz="0" w:space="0" w:color="auto"/>
        <w:right w:val="none" w:sz="0" w:space="0" w:color="auto"/>
      </w:divBdr>
    </w:div>
    <w:div w:id="639261713">
      <w:bodyDiv w:val="1"/>
      <w:marLeft w:val="0"/>
      <w:marRight w:val="0"/>
      <w:marTop w:val="0"/>
      <w:marBottom w:val="0"/>
      <w:divBdr>
        <w:top w:val="none" w:sz="0" w:space="0" w:color="auto"/>
        <w:left w:val="none" w:sz="0" w:space="0" w:color="auto"/>
        <w:bottom w:val="none" w:sz="0" w:space="0" w:color="auto"/>
        <w:right w:val="none" w:sz="0" w:space="0" w:color="auto"/>
      </w:divBdr>
    </w:div>
    <w:div w:id="639457348">
      <w:bodyDiv w:val="1"/>
      <w:marLeft w:val="0"/>
      <w:marRight w:val="0"/>
      <w:marTop w:val="0"/>
      <w:marBottom w:val="0"/>
      <w:divBdr>
        <w:top w:val="none" w:sz="0" w:space="0" w:color="auto"/>
        <w:left w:val="none" w:sz="0" w:space="0" w:color="auto"/>
        <w:bottom w:val="none" w:sz="0" w:space="0" w:color="auto"/>
        <w:right w:val="none" w:sz="0" w:space="0" w:color="auto"/>
      </w:divBdr>
    </w:div>
    <w:div w:id="639460168">
      <w:bodyDiv w:val="1"/>
      <w:marLeft w:val="0"/>
      <w:marRight w:val="0"/>
      <w:marTop w:val="0"/>
      <w:marBottom w:val="0"/>
      <w:divBdr>
        <w:top w:val="none" w:sz="0" w:space="0" w:color="auto"/>
        <w:left w:val="none" w:sz="0" w:space="0" w:color="auto"/>
        <w:bottom w:val="none" w:sz="0" w:space="0" w:color="auto"/>
        <w:right w:val="none" w:sz="0" w:space="0" w:color="auto"/>
      </w:divBdr>
    </w:div>
    <w:div w:id="639770514">
      <w:bodyDiv w:val="1"/>
      <w:marLeft w:val="0"/>
      <w:marRight w:val="0"/>
      <w:marTop w:val="0"/>
      <w:marBottom w:val="0"/>
      <w:divBdr>
        <w:top w:val="none" w:sz="0" w:space="0" w:color="auto"/>
        <w:left w:val="none" w:sz="0" w:space="0" w:color="auto"/>
        <w:bottom w:val="none" w:sz="0" w:space="0" w:color="auto"/>
        <w:right w:val="none" w:sz="0" w:space="0" w:color="auto"/>
      </w:divBdr>
    </w:div>
    <w:div w:id="639771593">
      <w:bodyDiv w:val="1"/>
      <w:marLeft w:val="0"/>
      <w:marRight w:val="0"/>
      <w:marTop w:val="0"/>
      <w:marBottom w:val="0"/>
      <w:divBdr>
        <w:top w:val="none" w:sz="0" w:space="0" w:color="auto"/>
        <w:left w:val="none" w:sz="0" w:space="0" w:color="auto"/>
        <w:bottom w:val="none" w:sz="0" w:space="0" w:color="auto"/>
        <w:right w:val="none" w:sz="0" w:space="0" w:color="auto"/>
      </w:divBdr>
    </w:div>
    <w:div w:id="639847928">
      <w:bodyDiv w:val="1"/>
      <w:marLeft w:val="0"/>
      <w:marRight w:val="0"/>
      <w:marTop w:val="0"/>
      <w:marBottom w:val="0"/>
      <w:divBdr>
        <w:top w:val="none" w:sz="0" w:space="0" w:color="auto"/>
        <w:left w:val="none" w:sz="0" w:space="0" w:color="auto"/>
        <w:bottom w:val="none" w:sz="0" w:space="0" w:color="auto"/>
        <w:right w:val="none" w:sz="0" w:space="0" w:color="auto"/>
      </w:divBdr>
    </w:div>
    <w:div w:id="639966865">
      <w:bodyDiv w:val="1"/>
      <w:marLeft w:val="0"/>
      <w:marRight w:val="0"/>
      <w:marTop w:val="0"/>
      <w:marBottom w:val="0"/>
      <w:divBdr>
        <w:top w:val="none" w:sz="0" w:space="0" w:color="auto"/>
        <w:left w:val="none" w:sz="0" w:space="0" w:color="auto"/>
        <w:bottom w:val="none" w:sz="0" w:space="0" w:color="auto"/>
        <w:right w:val="none" w:sz="0" w:space="0" w:color="auto"/>
      </w:divBdr>
    </w:div>
    <w:div w:id="640041663">
      <w:bodyDiv w:val="1"/>
      <w:marLeft w:val="0"/>
      <w:marRight w:val="0"/>
      <w:marTop w:val="0"/>
      <w:marBottom w:val="0"/>
      <w:divBdr>
        <w:top w:val="none" w:sz="0" w:space="0" w:color="auto"/>
        <w:left w:val="none" w:sz="0" w:space="0" w:color="auto"/>
        <w:bottom w:val="none" w:sz="0" w:space="0" w:color="auto"/>
        <w:right w:val="none" w:sz="0" w:space="0" w:color="auto"/>
      </w:divBdr>
    </w:div>
    <w:div w:id="640379589">
      <w:bodyDiv w:val="1"/>
      <w:marLeft w:val="0"/>
      <w:marRight w:val="0"/>
      <w:marTop w:val="0"/>
      <w:marBottom w:val="0"/>
      <w:divBdr>
        <w:top w:val="none" w:sz="0" w:space="0" w:color="auto"/>
        <w:left w:val="none" w:sz="0" w:space="0" w:color="auto"/>
        <w:bottom w:val="none" w:sz="0" w:space="0" w:color="auto"/>
        <w:right w:val="none" w:sz="0" w:space="0" w:color="auto"/>
      </w:divBdr>
    </w:div>
    <w:div w:id="640691468">
      <w:bodyDiv w:val="1"/>
      <w:marLeft w:val="0"/>
      <w:marRight w:val="0"/>
      <w:marTop w:val="0"/>
      <w:marBottom w:val="0"/>
      <w:divBdr>
        <w:top w:val="none" w:sz="0" w:space="0" w:color="auto"/>
        <w:left w:val="none" w:sz="0" w:space="0" w:color="auto"/>
        <w:bottom w:val="none" w:sz="0" w:space="0" w:color="auto"/>
        <w:right w:val="none" w:sz="0" w:space="0" w:color="auto"/>
      </w:divBdr>
    </w:div>
    <w:div w:id="640692206">
      <w:bodyDiv w:val="1"/>
      <w:marLeft w:val="0"/>
      <w:marRight w:val="0"/>
      <w:marTop w:val="0"/>
      <w:marBottom w:val="0"/>
      <w:divBdr>
        <w:top w:val="none" w:sz="0" w:space="0" w:color="auto"/>
        <w:left w:val="none" w:sz="0" w:space="0" w:color="auto"/>
        <w:bottom w:val="none" w:sz="0" w:space="0" w:color="auto"/>
        <w:right w:val="none" w:sz="0" w:space="0" w:color="auto"/>
      </w:divBdr>
    </w:div>
    <w:div w:id="640768904">
      <w:bodyDiv w:val="1"/>
      <w:marLeft w:val="0"/>
      <w:marRight w:val="0"/>
      <w:marTop w:val="0"/>
      <w:marBottom w:val="0"/>
      <w:divBdr>
        <w:top w:val="none" w:sz="0" w:space="0" w:color="auto"/>
        <w:left w:val="none" w:sz="0" w:space="0" w:color="auto"/>
        <w:bottom w:val="none" w:sz="0" w:space="0" w:color="auto"/>
        <w:right w:val="none" w:sz="0" w:space="0" w:color="auto"/>
      </w:divBdr>
    </w:div>
    <w:div w:id="640884986">
      <w:bodyDiv w:val="1"/>
      <w:marLeft w:val="0"/>
      <w:marRight w:val="0"/>
      <w:marTop w:val="0"/>
      <w:marBottom w:val="0"/>
      <w:divBdr>
        <w:top w:val="none" w:sz="0" w:space="0" w:color="auto"/>
        <w:left w:val="none" w:sz="0" w:space="0" w:color="auto"/>
        <w:bottom w:val="none" w:sz="0" w:space="0" w:color="auto"/>
        <w:right w:val="none" w:sz="0" w:space="0" w:color="auto"/>
      </w:divBdr>
    </w:div>
    <w:div w:id="640890310">
      <w:bodyDiv w:val="1"/>
      <w:marLeft w:val="0"/>
      <w:marRight w:val="0"/>
      <w:marTop w:val="0"/>
      <w:marBottom w:val="0"/>
      <w:divBdr>
        <w:top w:val="none" w:sz="0" w:space="0" w:color="auto"/>
        <w:left w:val="none" w:sz="0" w:space="0" w:color="auto"/>
        <w:bottom w:val="none" w:sz="0" w:space="0" w:color="auto"/>
        <w:right w:val="none" w:sz="0" w:space="0" w:color="auto"/>
      </w:divBdr>
    </w:div>
    <w:div w:id="641076827">
      <w:bodyDiv w:val="1"/>
      <w:marLeft w:val="0"/>
      <w:marRight w:val="0"/>
      <w:marTop w:val="0"/>
      <w:marBottom w:val="0"/>
      <w:divBdr>
        <w:top w:val="none" w:sz="0" w:space="0" w:color="auto"/>
        <w:left w:val="none" w:sz="0" w:space="0" w:color="auto"/>
        <w:bottom w:val="none" w:sz="0" w:space="0" w:color="auto"/>
        <w:right w:val="none" w:sz="0" w:space="0" w:color="auto"/>
      </w:divBdr>
    </w:div>
    <w:div w:id="641157626">
      <w:bodyDiv w:val="1"/>
      <w:marLeft w:val="0"/>
      <w:marRight w:val="0"/>
      <w:marTop w:val="0"/>
      <w:marBottom w:val="0"/>
      <w:divBdr>
        <w:top w:val="none" w:sz="0" w:space="0" w:color="auto"/>
        <w:left w:val="none" w:sz="0" w:space="0" w:color="auto"/>
        <w:bottom w:val="none" w:sz="0" w:space="0" w:color="auto"/>
        <w:right w:val="none" w:sz="0" w:space="0" w:color="auto"/>
      </w:divBdr>
    </w:div>
    <w:div w:id="641159026">
      <w:bodyDiv w:val="1"/>
      <w:marLeft w:val="0"/>
      <w:marRight w:val="0"/>
      <w:marTop w:val="0"/>
      <w:marBottom w:val="0"/>
      <w:divBdr>
        <w:top w:val="none" w:sz="0" w:space="0" w:color="auto"/>
        <w:left w:val="none" w:sz="0" w:space="0" w:color="auto"/>
        <w:bottom w:val="none" w:sz="0" w:space="0" w:color="auto"/>
        <w:right w:val="none" w:sz="0" w:space="0" w:color="auto"/>
      </w:divBdr>
    </w:div>
    <w:div w:id="641345086">
      <w:bodyDiv w:val="1"/>
      <w:marLeft w:val="0"/>
      <w:marRight w:val="0"/>
      <w:marTop w:val="0"/>
      <w:marBottom w:val="0"/>
      <w:divBdr>
        <w:top w:val="none" w:sz="0" w:space="0" w:color="auto"/>
        <w:left w:val="none" w:sz="0" w:space="0" w:color="auto"/>
        <w:bottom w:val="none" w:sz="0" w:space="0" w:color="auto"/>
        <w:right w:val="none" w:sz="0" w:space="0" w:color="auto"/>
      </w:divBdr>
    </w:div>
    <w:div w:id="641346125">
      <w:bodyDiv w:val="1"/>
      <w:marLeft w:val="0"/>
      <w:marRight w:val="0"/>
      <w:marTop w:val="0"/>
      <w:marBottom w:val="0"/>
      <w:divBdr>
        <w:top w:val="none" w:sz="0" w:space="0" w:color="auto"/>
        <w:left w:val="none" w:sz="0" w:space="0" w:color="auto"/>
        <w:bottom w:val="none" w:sz="0" w:space="0" w:color="auto"/>
        <w:right w:val="none" w:sz="0" w:space="0" w:color="auto"/>
      </w:divBdr>
    </w:div>
    <w:div w:id="641347640">
      <w:bodyDiv w:val="1"/>
      <w:marLeft w:val="0"/>
      <w:marRight w:val="0"/>
      <w:marTop w:val="0"/>
      <w:marBottom w:val="0"/>
      <w:divBdr>
        <w:top w:val="none" w:sz="0" w:space="0" w:color="auto"/>
        <w:left w:val="none" w:sz="0" w:space="0" w:color="auto"/>
        <w:bottom w:val="none" w:sz="0" w:space="0" w:color="auto"/>
        <w:right w:val="none" w:sz="0" w:space="0" w:color="auto"/>
      </w:divBdr>
    </w:div>
    <w:div w:id="641737673">
      <w:bodyDiv w:val="1"/>
      <w:marLeft w:val="0"/>
      <w:marRight w:val="0"/>
      <w:marTop w:val="0"/>
      <w:marBottom w:val="0"/>
      <w:divBdr>
        <w:top w:val="none" w:sz="0" w:space="0" w:color="auto"/>
        <w:left w:val="none" w:sz="0" w:space="0" w:color="auto"/>
        <w:bottom w:val="none" w:sz="0" w:space="0" w:color="auto"/>
        <w:right w:val="none" w:sz="0" w:space="0" w:color="auto"/>
      </w:divBdr>
    </w:div>
    <w:div w:id="641889069">
      <w:bodyDiv w:val="1"/>
      <w:marLeft w:val="0"/>
      <w:marRight w:val="0"/>
      <w:marTop w:val="0"/>
      <w:marBottom w:val="0"/>
      <w:divBdr>
        <w:top w:val="none" w:sz="0" w:space="0" w:color="auto"/>
        <w:left w:val="none" w:sz="0" w:space="0" w:color="auto"/>
        <w:bottom w:val="none" w:sz="0" w:space="0" w:color="auto"/>
        <w:right w:val="none" w:sz="0" w:space="0" w:color="auto"/>
      </w:divBdr>
    </w:div>
    <w:div w:id="641889221">
      <w:bodyDiv w:val="1"/>
      <w:marLeft w:val="0"/>
      <w:marRight w:val="0"/>
      <w:marTop w:val="0"/>
      <w:marBottom w:val="0"/>
      <w:divBdr>
        <w:top w:val="none" w:sz="0" w:space="0" w:color="auto"/>
        <w:left w:val="none" w:sz="0" w:space="0" w:color="auto"/>
        <w:bottom w:val="none" w:sz="0" w:space="0" w:color="auto"/>
        <w:right w:val="none" w:sz="0" w:space="0" w:color="auto"/>
      </w:divBdr>
    </w:div>
    <w:div w:id="641927288">
      <w:bodyDiv w:val="1"/>
      <w:marLeft w:val="0"/>
      <w:marRight w:val="0"/>
      <w:marTop w:val="0"/>
      <w:marBottom w:val="0"/>
      <w:divBdr>
        <w:top w:val="none" w:sz="0" w:space="0" w:color="auto"/>
        <w:left w:val="none" w:sz="0" w:space="0" w:color="auto"/>
        <w:bottom w:val="none" w:sz="0" w:space="0" w:color="auto"/>
        <w:right w:val="none" w:sz="0" w:space="0" w:color="auto"/>
      </w:divBdr>
    </w:div>
    <w:div w:id="642277417">
      <w:bodyDiv w:val="1"/>
      <w:marLeft w:val="0"/>
      <w:marRight w:val="0"/>
      <w:marTop w:val="0"/>
      <w:marBottom w:val="0"/>
      <w:divBdr>
        <w:top w:val="none" w:sz="0" w:space="0" w:color="auto"/>
        <w:left w:val="none" w:sz="0" w:space="0" w:color="auto"/>
        <w:bottom w:val="none" w:sz="0" w:space="0" w:color="auto"/>
        <w:right w:val="none" w:sz="0" w:space="0" w:color="auto"/>
      </w:divBdr>
    </w:div>
    <w:div w:id="642321032">
      <w:bodyDiv w:val="1"/>
      <w:marLeft w:val="0"/>
      <w:marRight w:val="0"/>
      <w:marTop w:val="0"/>
      <w:marBottom w:val="0"/>
      <w:divBdr>
        <w:top w:val="none" w:sz="0" w:space="0" w:color="auto"/>
        <w:left w:val="none" w:sz="0" w:space="0" w:color="auto"/>
        <w:bottom w:val="none" w:sz="0" w:space="0" w:color="auto"/>
        <w:right w:val="none" w:sz="0" w:space="0" w:color="auto"/>
      </w:divBdr>
    </w:div>
    <w:div w:id="642388976">
      <w:bodyDiv w:val="1"/>
      <w:marLeft w:val="0"/>
      <w:marRight w:val="0"/>
      <w:marTop w:val="0"/>
      <w:marBottom w:val="0"/>
      <w:divBdr>
        <w:top w:val="none" w:sz="0" w:space="0" w:color="auto"/>
        <w:left w:val="none" w:sz="0" w:space="0" w:color="auto"/>
        <w:bottom w:val="none" w:sz="0" w:space="0" w:color="auto"/>
        <w:right w:val="none" w:sz="0" w:space="0" w:color="auto"/>
      </w:divBdr>
    </w:div>
    <w:div w:id="642546940">
      <w:bodyDiv w:val="1"/>
      <w:marLeft w:val="0"/>
      <w:marRight w:val="0"/>
      <w:marTop w:val="0"/>
      <w:marBottom w:val="0"/>
      <w:divBdr>
        <w:top w:val="none" w:sz="0" w:space="0" w:color="auto"/>
        <w:left w:val="none" w:sz="0" w:space="0" w:color="auto"/>
        <w:bottom w:val="none" w:sz="0" w:space="0" w:color="auto"/>
        <w:right w:val="none" w:sz="0" w:space="0" w:color="auto"/>
      </w:divBdr>
    </w:div>
    <w:div w:id="642581192">
      <w:bodyDiv w:val="1"/>
      <w:marLeft w:val="0"/>
      <w:marRight w:val="0"/>
      <w:marTop w:val="0"/>
      <w:marBottom w:val="0"/>
      <w:divBdr>
        <w:top w:val="none" w:sz="0" w:space="0" w:color="auto"/>
        <w:left w:val="none" w:sz="0" w:space="0" w:color="auto"/>
        <w:bottom w:val="none" w:sz="0" w:space="0" w:color="auto"/>
        <w:right w:val="none" w:sz="0" w:space="0" w:color="auto"/>
      </w:divBdr>
    </w:div>
    <w:div w:id="642662176">
      <w:bodyDiv w:val="1"/>
      <w:marLeft w:val="0"/>
      <w:marRight w:val="0"/>
      <w:marTop w:val="0"/>
      <w:marBottom w:val="0"/>
      <w:divBdr>
        <w:top w:val="none" w:sz="0" w:space="0" w:color="auto"/>
        <w:left w:val="none" w:sz="0" w:space="0" w:color="auto"/>
        <w:bottom w:val="none" w:sz="0" w:space="0" w:color="auto"/>
        <w:right w:val="none" w:sz="0" w:space="0" w:color="auto"/>
      </w:divBdr>
    </w:div>
    <w:div w:id="642734905">
      <w:bodyDiv w:val="1"/>
      <w:marLeft w:val="0"/>
      <w:marRight w:val="0"/>
      <w:marTop w:val="0"/>
      <w:marBottom w:val="0"/>
      <w:divBdr>
        <w:top w:val="none" w:sz="0" w:space="0" w:color="auto"/>
        <w:left w:val="none" w:sz="0" w:space="0" w:color="auto"/>
        <w:bottom w:val="none" w:sz="0" w:space="0" w:color="auto"/>
        <w:right w:val="none" w:sz="0" w:space="0" w:color="auto"/>
      </w:divBdr>
    </w:div>
    <w:div w:id="642779819">
      <w:bodyDiv w:val="1"/>
      <w:marLeft w:val="0"/>
      <w:marRight w:val="0"/>
      <w:marTop w:val="0"/>
      <w:marBottom w:val="0"/>
      <w:divBdr>
        <w:top w:val="none" w:sz="0" w:space="0" w:color="auto"/>
        <w:left w:val="none" w:sz="0" w:space="0" w:color="auto"/>
        <w:bottom w:val="none" w:sz="0" w:space="0" w:color="auto"/>
        <w:right w:val="none" w:sz="0" w:space="0" w:color="auto"/>
      </w:divBdr>
    </w:div>
    <w:div w:id="642924511">
      <w:bodyDiv w:val="1"/>
      <w:marLeft w:val="0"/>
      <w:marRight w:val="0"/>
      <w:marTop w:val="0"/>
      <w:marBottom w:val="0"/>
      <w:divBdr>
        <w:top w:val="none" w:sz="0" w:space="0" w:color="auto"/>
        <w:left w:val="none" w:sz="0" w:space="0" w:color="auto"/>
        <w:bottom w:val="none" w:sz="0" w:space="0" w:color="auto"/>
        <w:right w:val="none" w:sz="0" w:space="0" w:color="auto"/>
      </w:divBdr>
    </w:div>
    <w:div w:id="642933632">
      <w:bodyDiv w:val="1"/>
      <w:marLeft w:val="0"/>
      <w:marRight w:val="0"/>
      <w:marTop w:val="0"/>
      <w:marBottom w:val="0"/>
      <w:divBdr>
        <w:top w:val="none" w:sz="0" w:space="0" w:color="auto"/>
        <w:left w:val="none" w:sz="0" w:space="0" w:color="auto"/>
        <w:bottom w:val="none" w:sz="0" w:space="0" w:color="auto"/>
        <w:right w:val="none" w:sz="0" w:space="0" w:color="auto"/>
      </w:divBdr>
    </w:div>
    <w:div w:id="643005235">
      <w:bodyDiv w:val="1"/>
      <w:marLeft w:val="0"/>
      <w:marRight w:val="0"/>
      <w:marTop w:val="0"/>
      <w:marBottom w:val="0"/>
      <w:divBdr>
        <w:top w:val="none" w:sz="0" w:space="0" w:color="auto"/>
        <w:left w:val="none" w:sz="0" w:space="0" w:color="auto"/>
        <w:bottom w:val="none" w:sz="0" w:space="0" w:color="auto"/>
        <w:right w:val="none" w:sz="0" w:space="0" w:color="auto"/>
      </w:divBdr>
    </w:div>
    <w:div w:id="643005461">
      <w:bodyDiv w:val="1"/>
      <w:marLeft w:val="0"/>
      <w:marRight w:val="0"/>
      <w:marTop w:val="0"/>
      <w:marBottom w:val="0"/>
      <w:divBdr>
        <w:top w:val="none" w:sz="0" w:space="0" w:color="auto"/>
        <w:left w:val="none" w:sz="0" w:space="0" w:color="auto"/>
        <w:bottom w:val="none" w:sz="0" w:space="0" w:color="auto"/>
        <w:right w:val="none" w:sz="0" w:space="0" w:color="auto"/>
      </w:divBdr>
    </w:div>
    <w:div w:id="643199278">
      <w:bodyDiv w:val="1"/>
      <w:marLeft w:val="0"/>
      <w:marRight w:val="0"/>
      <w:marTop w:val="0"/>
      <w:marBottom w:val="0"/>
      <w:divBdr>
        <w:top w:val="none" w:sz="0" w:space="0" w:color="auto"/>
        <w:left w:val="none" w:sz="0" w:space="0" w:color="auto"/>
        <w:bottom w:val="none" w:sz="0" w:space="0" w:color="auto"/>
        <w:right w:val="none" w:sz="0" w:space="0" w:color="auto"/>
      </w:divBdr>
    </w:div>
    <w:div w:id="643199466">
      <w:bodyDiv w:val="1"/>
      <w:marLeft w:val="0"/>
      <w:marRight w:val="0"/>
      <w:marTop w:val="0"/>
      <w:marBottom w:val="0"/>
      <w:divBdr>
        <w:top w:val="none" w:sz="0" w:space="0" w:color="auto"/>
        <w:left w:val="none" w:sz="0" w:space="0" w:color="auto"/>
        <w:bottom w:val="none" w:sz="0" w:space="0" w:color="auto"/>
        <w:right w:val="none" w:sz="0" w:space="0" w:color="auto"/>
      </w:divBdr>
    </w:div>
    <w:div w:id="643268563">
      <w:bodyDiv w:val="1"/>
      <w:marLeft w:val="0"/>
      <w:marRight w:val="0"/>
      <w:marTop w:val="0"/>
      <w:marBottom w:val="0"/>
      <w:divBdr>
        <w:top w:val="none" w:sz="0" w:space="0" w:color="auto"/>
        <w:left w:val="none" w:sz="0" w:space="0" w:color="auto"/>
        <w:bottom w:val="none" w:sz="0" w:space="0" w:color="auto"/>
        <w:right w:val="none" w:sz="0" w:space="0" w:color="auto"/>
      </w:divBdr>
    </w:div>
    <w:div w:id="643314785">
      <w:bodyDiv w:val="1"/>
      <w:marLeft w:val="0"/>
      <w:marRight w:val="0"/>
      <w:marTop w:val="0"/>
      <w:marBottom w:val="0"/>
      <w:divBdr>
        <w:top w:val="none" w:sz="0" w:space="0" w:color="auto"/>
        <w:left w:val="none" w:sz="0" w:space="0" w:color="auto"/>
        <w:bottom w:val="none" w:sz="0" w:space="0" w:color="auto"/>
        <w:right w:val="none" w:sz="0" w:space="0" w:color="auto"/>
      </w:divBdr>
    </w:div>
    <w:div w:id="643506167">
      <w:bodyDiv w:val="1"/>
      <w:marLeft w:val="0"/>
      <w:marRight w:val="0"/>
      <w:marTop w:val="0"/>
      <w:marBottom w:val="0"/>
      <w:divBdr>
        <w:top w:val="none" w:sz="0" w:space="0" w:color="auto"/>
        <w:left w:val="none" w:sz="0" w:space="0" w:color="auto"/>
        <w:bottom w:val="none" w:sz="0" w:space="0" w:color="auto"/>
        <w:right w:val="none" w:sz="0" w:space="0" w:color="auto"/>
      </w:divBdr>
    </w:div>
    <w:div w:id="643511107">
      <w:bodyDiv w:val="1"/>
      <w:marLeft w:val="0"/>
      <w:marRight w:val="0"/>
      <w:marTop w:val="0"/>
      <w:marBottom w:val="0"/>
      <w:divBdr>
        <w:top w:val="none" w:sz="0" w:space="0" w:color="auto"/>
        <w:left w:val="none" w:sz="0" w:space="0" w:color="auto"/>
        <w:bottom w:val="none" w:sz="0" w:space="0" w:color="auto"/>
        <w:right w:val="none" w:sz="0" w:space="0" w:color="auto"/>
      </w:divBdr>
    </w:div>
    <w:div w:id="643973187">
      <w:bodyDiv w:val="1"/>
      <w:marLeft w:val="0"/>
      <w:marRight w:val="0"/>
      <w:marTop w:val="0"/>
      <w:marBottom w:val="0"/>
      <w:divBdr>
        <w:top w:val="none" w:sz="0" w:space="0" w:color="auto"/>
        <w:left w:val="none" w:sz="0" w:space="0" w:color="auto"/>
        <w:bottom w:val="none" w:sz="0" w:space="0" w:color="auto"/>
        <w:right w:val="none" w:sz="0" w:space="0" w:color="auto"/>
      </w:divBdr>
    </w:div>
    <w:div w:id="644088740">
      <w:bodyDiv w:val="1"/>
      <w:marLeft w:val="0"/>
      <w:marRight w:val="0"/>
      <w:marTop w:val="0"/>
      <w:marBottom w:val="0"/>
      <w:divBdr>
        <w:top w:val="none" w:sz="0" w:space="0" w:color="auto"/>
        <w:left w:val="none" w:sz="0" w:space="0" w:color="auto"/>
        <w:bottom w:val="none" w:sz="0" w:space="0" w:color="auto"/>
        <w:right w:val="none" w:sz="0" w:space="0" w:color="auto"/>
      </w:divBdr>
    </w:div>
    <w:div w:id="644089407">
      <w:bodyDiv w:val="1"/>
      <w:marLeft w:val="0"/>
      <w:marRight w:val="0"/>
      <w:marTop w:val="0"/>
      <w:marBottom w:val="0"/>
      <w:divBdr>
        <w:top w:val="none" w:sz="0" w:space="0" w:color="auto"/>
        <w:left w:val="none" w:sz="0" w:space="0" w:color="auto"/>
        <w:bottom w:val="none" w:sz="0" w:space="0" w:color="auto"/>
        <w:right w:val="none" w:sz="0" w:space="0" w:color="auto"/>
      </w:divBdr>
    </w:div>
    <w:div w:id="644091642">
      <w:bodyDiv w:val="1"/>
      <w:marLeft w:val="0"/>
      <w:marRight w:val="0"/>
      <w:marTop w:val="0"/>
      <w:marBottom w:val="0"/>
      <w:divBdr>
        <w:top w:val="none" w:sz="0" w:space="0" w:color="auto"/>
        <w:left w:val="none" w:sz="0" w:space="0" w:color="auto"/>
        <w:bottom w:val="none" w:sz="0" w:space="0" w:color="auto"/>
        <w:right w:val="none" w:sz="0" w:space="0" w:color="auto"/>
      </w:divBdr>
    </w:div>
    <w:div w:id="644237048">
      <w:bodyDiv w:val="1"/>
      <w:marLeft w:val="0"/>
      <w:marRight w:val="0"/>
      <w:marTop w:val="0"/>
      <w:marBottom w:val="0"/>
      <w:divBdr>
        <w:top w:val="none" w:sz="0" w:space="0" w:color="auto"/>
        <w:left w:val="none" w:sz="0" w:space="0" w:color="auto"/>
        <w:bottom w:val="none" w:sz="0" w:space="0" w:color="auto"/>
        <w:right w:val="none" w:sz="0" w:space="0" w:color="auto"/>
      </w:divBdr>
    </w:div>
    <w:div w:id="644237514">
      <w:bodyDiv w:val="1"/>
      <w:marLeft w:val="0"/>
      <w:marRight w:val="0"/>
      <w:marTop w:val="0"/>
      <w:marBottom w:val="0"/>
      <w:divBdr>
        <w:top w:val="none" w:sz="0" w:space="0" w:color="auto"/>
        <w:left w:val="none" w:sz="0" w:space="0" w:color="auto"/>
        <w:bottom w:val="none" w:sz="0" w:space="0" w:color="auto"/>
        <w:right w:val="none" w:sz="0" w:space="0" w:color="auto"/>
      </w:divBdr>
    </w:div>
    <w:div w:id="644239691">
      <w:bodyDiv w:val="1"/>
      <w:marLeft w:val="0"/>
      <w:marRight w:val="0"/>
      <w:marTop w:val="0"/>
      <w:marBottom w:val="0"/>
      <w:divBdr>
        <w:top w:val="none" w:sz="0" w:space="0" w:color="auto"/>
        <w:left w:val="none" w:sz="0" w:space="0" w:color="auto"/>
        <w:bottom w:val="none" w:sz="0" w:space="0" w:color="auto"/>
        <w:right w:val="none" w:sz="0" w:space="0" w:color="auto"/>
      </w:divBdr>
    </w:div>
    <w:div w:id="644240936">
      <w:bodyDiv w:val="1"/>
      <w:marLeft w:val="0"/>
      <w:marRight w:val="0"/>
      <w:marTop w:val="0"/>
      <w:marBottom w:val="0"/>
      <w:divBdr>
        <w:top w:val="none" w:sz="0" w:space="0" w:color="auto"/>
        <w:left w:val="none" w:sz="0" w:space="0" w:color="auto"/>
        <w:bottom w:val="none" w:sz="0" w:space="0" w:color="auto"/>
        <w:right w:val="none" w:sz="0" w:space="0" w:color="auto"/>
      </w:divBdr>
    </w:div>
    <w:div w:id="644286031">
      <w:bodyDiv w:val="1"/>
      <w:marLeft w:val="0"/>
      <w:marRight w:val="0"/>
      <w:marTop w:val="0"/>
      <w:marBottom w:val="0"/>
      <w:divBdr>
        <w:top w:val="none" w:sz="0" w:space="0" w:color="auto"/>
        <w:left w:val="none" w:sz="0" w:space="0" w:color="auto"/>
        <w:bottom w:val="none" w:sz="0" w:space="0" w:color="auto"/>
        <w:right w:val="none" w:sz="0" w:space="0" w:color="auto"/>
      </w:divBdr>
    </w:div>
    <w:div w:id="644315014">
      <w:bodyDiv w:val="1"/>
      <w:marLeft w:val="0"/>
      <w:marRight w:val="0"/>
      <w:marTop w:val="0"/>
      <w:marBottom w:val="0"/>
      <w:divBdr>
        <w:top w:val="none" w:sz="0" w:space="0" w:color="auto"/>
        <w:left w:val="none" w:sz="0" w:space="0" w:color="auto"/>
        <w:bottom w:val="none" w:sz="0" w:space="0" w:color="auto"/>
        <w:right w:val="none" w:sz="0" w:space="0" w:color="auto"/>
      </w:divBdr>
    </w:div>
    <w:div w:id="644815528">
      <w:bodyDiv w:val="1"/>
      <w:marLeft w:val="0"/>
      <w:marRight w:val="0"/>
      <w:marTop w:val="0"/>
      <w:marBottom w:val="0"/>
      <w:divBdr>
        <w:top w:val="none" w:sz="0" w:space="0" w:color="auto"/>
        <w:left w:val="none" w:sz="0" w:space="0" w:color="auto"/>
        <w:bottom w:val="none" w:sz="0" w:space="0" w:color="auto"/>
        <w:right w:val="none" w:sz="0" w:space="0" w:color="auto"/>
      </w:divBdr>
    </w:div>
    <w:div w:id="644819229">
      <w:bodyDiv w:val="1"/>
      <w:marLeft w:val="0"/>
      <w:marRight w:val="0"/>
      <w:marTop w:val="0"/>
      <w:marBottom w:val="0"/>
      <w:divBdr>
        <w:top w:val="none" w:sz="0" w:space="0" w:color="auto"/>
        <w:left w:val="none" w:sz="0" w:space="0" w:color="auto"/>
        <w:bottom w:val="none" w:sz="0" w:space="0" w:color="auto"/>
        <w:right w:val="none" w:sz="0" w:space="0" w:color="auto"/>
      </w:divBdr>
    </w:div>
    <w:div w:id="644890918">
      <w:bodyDiv w:val="1"/>
      <w:marLeft w:val="0"/>
      <w:marRight w:val="0"/>
      <w:marTop w:val="0"/>
      <w:marBottom w:val="0"/>
      <w:divBdr>
        <w:top w:val="none" w:sz="0" w:space="0" w:color="auto"/>
        <w:left w:val="none" w:sz="0" w:space="0" w:color="auto"/>
        <w:bottom w:val="none" w:sz="0" w:space="0" w:color="auto"/>
        <w:right w:val="none" w:sz="0" w:space="0" w:color="auto"/>
      </w:divBdr>
    </w:div>
    <w:div w:id="645090680">
      <w:bodyDiv w:val="1"/>
      <w:marLeft w:val="0"/>
      <w:marRight w:val="0"/>
      <w:marTop w:val="0"/>
      <w:marBottom w:val="0"/>
      <w:divBdr>
        <w:top w:val="none" w:sz="0" w:space="0" w:color="auto"/>
        <w:left w:val="none" w:sz="0" w:space="0" w:color="auto"/>
        <w:bottom w:val="none" w:sz="0" w:space="0" w:color="auto"/>
        <w:right w:val="none" w:sz="0" w:space="0" w:color="auto"/>
      </w:divBdr>
    </w:div>
    <w:div w:id="645204271">
      <w:bodyDiv w:val="1"/>
      <w:marLeft w:val="0"/>
      <w:marRight w:val="0"/>
      <w:marTop w:val="0"/>
      <w:marBottom w:val="0"/>
      <w:divBdr>
        <w:top w:val="none" w:sz="0" w:space="0" w:color="auto"/>
        <w:left w:val="none" w:sz="0" w:space="0" w:color="auto"/>
        <w:bottom w:val="none" w:sz="0" w:space="0" w:color="auto"/>
        <w:right w:val="none" w:sz="0" w:space="0" w:color="auto"/>
      </w:divBdr>
    </w:div>
    <w:div w:id="645209163">
      <w:bodyDiv w:val="1"/>
      <w:marLeft w:val="0"/>
      <w:marRight w:val="0"/>
      <w:marTop w:val="0"/>
      <w:marBottom w:val="0"/>
      <w:divBdr>
        <w:top w:val="none" w:sz="0" w:space="0" w:color="auto"/>
        <w:left w:val="none" w:sz="0" w:space="0" w:color="auto"/>
        <w:bottom w:val="none" w:sz="0" w:space="0" w:color="auto"/>
        <w:right w:val="none" w:sz="0" w:space="0" w:color="auto"/>
      </w:divBdr>
    </w:div>
    <w:div w:id="645276695">
      <w:bodyDiv w:val="1"/>
      <w:marLeft w:val="0"/>
      <w:marRight w:val="0"/>
      <w:marTop w:val="0"/>
      <w:marBottom w:val="0"/>
      <w:divBdr>
        <w:top w:val="none" w:sz="0" w:space="0" w:color="auto"/>
        <w:left w:val="none" w:sz="0" w:space="0" w:color="auto"/>
        <w:bottom w:val="none" w:sz="0" w:space="0" w:color="auto"/>
        <w:right w:val="none" w:sz="0" w:space="0" w:color="auto"/>
      </w:divBdr>
    </w:div>
    <w:div w:id="645357263">
      <w:bodyDiv w:val="1"/>
      <w:marLeft w:val="0"/>
      <w:marRight w:val="0"/>
      <w:marTop w:val="0"/>
      <w:marBottom w:val="0"/>
      <w:divBdr>
        <w:top w:val="none" w:sz="0" w:space="0" w:color="auto"/>
        <w:left w:val="none" w:sz="0" w:space="0" w:color="auto"/>
        <w:bottom w:val="none" w:sz="0" w:space="0" w:color="auto"/>
        <w:right w:val="none" w:sz="0" w:space="0" w:color="auto"/>
      </w:divBdr>
    </w:div>
    <w:div w:id="645403568">
      <w:bodyDiv w:val="1"/>
      <w:marLeft w:val="0"/>
      <w:marRight w:val="0"/>
      <w:marTop w:val="0"/>
      <w:marBottom w:val="0"/>
      <w:divBdr>
        <w:top w:val="none" w:sz="0" w:space="0" w:color="auto"/>
        <w:left w:val="none" w:sz="0" w:space="0" w:color="auto"/>
        <w:bottom w:val="none" w:sz="0" w:space="0" w:color="auto"/>
        <w:right w:val="none" w:sz="0" w:space="0" w:color="auto"/>
      </w:divBdr>
    </w:div>
    <w:div w:id="645431043">
      <w:bodyDiv w:val="1"/>
      <w:marLeft w:val="0"/>
      <w:marRight w:val="0"/>
      <w:marTop w:val="0"/>
      <w:marBottom w:val="0"/>
      <w:divBdr>
        <w:top w:val="none" w:sz="0" w:space="0" w:color="auto"/>
        <w:left w:val="none" w:sz="0" w:space="0" w:color="auto"/>
        <w:bottom w:val="none" w:sz="0" w:space="0" w:color="auto"/>
        <w:right w:val="none" w:sz="0" w:space="0" w:color="auto"/>
      </w:divBdr>
    </w:div>
    <w:div w:id="645472323">
      <w:bodyDiv w:val="1"/>
      <w:marLeft w:val="0"/>
      <w:marRight w:val="0"/>
      <w:marTop w:val="0"/>
      <w:marBottom w:val="0"/>
      <w:divBdr>
        <w:top w:val="none" w:sz="0" w:space="0" w:color="auto"/>
        <w:left w:val="none" w:sz="0" w:space="0" w:color="auto"/>
        <w:bottom w:val="none" w:sz="0" w:space="0" w:color="auto"/>
        <w:right w:val="none" w:sz="0" w:space="0" w:color="auto"/>
      </w:divBdr>
    </w:div>
    <w:div w:id="645668038">
      <w:bodyDiv w:val="1"/>
      <w:marLeft w:val="0"/>
      <w:marRight w:val="0"/>
      <w:marTop w:val="0"/>
      <w:marBottom w:val="0"/>
      <w:divBdr>
        <w:top w:val="none" w:sz="0" w:space="0" w:color="auto"/>
        <w:left w:val="none" w:sz="0" w:space="0" w:color="auto"/>
        <w:bottom w:val="none" w:sz="0" w:space="0" w:color="auto"/>
        <w:right w:val="none" w:sz="0" w:space="0" w:color="auto"/>
      </w:divBdr>
    </w:div>
    <w:div w:id="645865249">
      <w:bodyDiv w:val="1"/>
      <w:marLeft w:val="0"/>
      <w:marRight w:val="0"/>
      <w:marTop w:val="0"/>
      <w:marBottom w:val="0"/>
      <w:divBdr>
        <w:top w:val="none" w:sz="0" w:space="0" w:color="auto"/>
        <w:left w:val="none" w:sz="0" w:space="0" w:color="auto"/>
        <w:bottom w:val="none" w:sz="0" w:space="0" w:color="auto"/>
        <w:right w:val="none" w:sz="0" w:space="0" w:color="auto"/>
      </w:divBdr>
    </w:div>
    <w:div w:id="646013294">
      <w:bodyDiv w:val="1"/>
      <w:marLeft w:val="0"/>
      <w:marRight w:val="0"/>
      <w:marTop w:val="0"/>
      <w:marBottom w:val="0"/>
      <w:divBdr>
        <w:top w:val="none" w:sz="0" w:space="0" w:color="auto"/>
        <w:left w:val="none" w:sz="0" w:space="0" w:color="auto"/>
        <w:bottom w:val="none" w:sz="0" w:space="0" w:color="auto"/>
        <w:right w:val="none" w:sz="0" w:space="0" w:color="auto"/>
      </w:divBdr>
    </w:div>
    <w:div w:id="646015007">
      <w:bodyDiv w:val="1"/>
      <w:marLeft w:val="0"/>
      <w:marRight w:val="0"/>
      <w:marTop w:val="0"/>
      <w:marBottom w:val="0"/>
      <w:divBdr>
        <w:top w:val="none" w:sz="0" w:space="0" w:color="auto"/>
        <w:left w:val="none" w:sz="0" w:space="0" w:color="auto"/>
        <w:bottom w:val="none" w:sz="0" w:space="0" w:color="auto"/>
        <w:right w:val="none" w:sz="0" w:space="0" w:color="auto"/>
      </w:divBdr>
    </w:div>
    <w:div w:id="646055579">
      <w:bodyDiv w:val="1"/>
      <w:marLeft w:val="0"/>
      <w:marRight w:val="0"/>
      <w:marTop w:val="0"/>
      <w:marBottom w:val="0"/>
      <w:divBdr>
        <w:top w:val="none" w:sz="0" w:space="0" w:color="auto"/>
        <w:left w:val="none" w:sz="0" w:space="0" w:color="auto"/>
        <w:bottom w:val="none" w:sz="0" w:space="0" w:color="auto"/>
        <w:right w:val="none" w:sz="0" w:space="0" w:color="auto"/>
      </w:divBdr>
    </w:div>
    <w:div w:id="646056967">
      <w:bodyDiv w:val="1"/>
      <w:marLeft w:val="0"/>
      <w:marRight w:val="0"/>
      <w:marTop w:val="0"/>
      <w:marBottom w:val="0"/>
      <w:divBdr>
        <w:top w:val="none" w:sz="0" w:space="0" w:color="auto"/>
        <w:left w:val="none" w:sz="0" w:space="0" w:color="auto"/>
        <w:bottom w:val="none" w:sz="0" w:space="0" w:color="auto"/>
        <w:right w:val="none" w:sz="0" w:space="0" w:color="auto"/>
      </w:divBdr>
    </w:div>
    <w:div w:id="646469748">
      <w:bodyDiv w:val="1"/>
      <w:marLeft w:val="0"/>
      <w:marRight w:val="0"/>
      <w:marTop w:val="0"/>
      <w:marBottom w:val="0"/>
      <w:divBdr>
        <w:top w:val="none" w:sz="0" w:space="0" w:color="auto"/>
        <w:left w:val="none" w:sz="0" w:space="0" w:color="auto"/>
        <w:bottom w:val="none" w:sz="0" w:space="0" w:color="auto"/>
        <w:right w:val="none" w:sz="0" w:space="0" w:color="auto"/>
      </w:divBdr>
    </w:div>
    <w:div w:id="646470360">
      <w:bodyDiv w:val="1"/>
      <w:marLeft w:val="0"/>
      <w:marRight w:val="0"/>
      <w:marTop w:val="0"/>
      <w:marBottom w:val="0"/>
      <w:divBdr>
        <w:top w:val="none" w:sz="0" w:space="0" w:color="auto"/>
        <w:left w:val="none" w:sz="0" w:space="0" w:color="auto"/>
        <w:bottom w:val="none" w:sz="0" w:space="0" w:color="auto"/>
        <w:right w:val="none" w:sz="0" w:space="0" w:color="auto"/>
      </w:divBdr>
    </w:div>
    <w:div w:id="646471918">
      <w:bodyDiv w:val="1"/>
      <w:marLeft w:val="0"/>
      <w:marRight w:val="0"/>
      <w:marTop w:val="0"/>
      <w:marBottom w:val="0"/>
      <w:divBdr>
        <w:top w:val="none" w:sz="0" w:space="0" w:color="auto"/>
        <w:left w:val="none" w:sz="0" w:space="0" w:color="auto"/>
        <w:bottom w:val="none" w:sz="0" w:space="0" w:color="auto"/>
        <w:right w:val="none" w:sz="0" w:space="0" w:color="auto"/>
      </w:divBdr>
    </w:div>
    <w:div w:id="646475830">
      <w:bodyDiv w:val="1"/>
      <w:marLeft w:val="0"/>
      <w:marRight w:val="0"/>
      <w:marTop w:val="0"/>
      <w:marBottom w:val="0"/>
      <w:divBdr>
        <w:top w:val="none" w:sz="0" w:space="0" w:color="auto"/>
        <w:left w:val="none" w:sz="0" w:space="0" w:color="auto"/>
        <w:bottom w:val="none" w:sz="0" w:space="0" w:color="auto"/>
        <w:right w:val="none" w:sz="0" w:space="0" w:color="auto"/>
      </w:divBdr>
    </w:div>
    <w:div w:id="646515500">
      <w:bodyDiv w:val="1"/>
      <w:marLeft w:val="0"/>
      <w:marRight w:val="0"/>
      <w:marTop w:val="0"/>
      <w:marBottom w:val="0"/>
      <w:divBdr>
        <w:top w:val="none" w:sz="0" w:space="0" w:color="auto"/>
        <w:left w:val="none" w:sz="0" w:space="0" w:color="auto"/>
        <w:bottom w:val="none" w:sz="0" w:space="0" w:color="auto"/>
        <w:right w:val="none" w:sz="0" w:space="0" w:color="auto"/>
      </w:divBdr>
    </w:div>
    <w:div w:id="646711324">
      <w:bodyDiv w:val="1"/>
      <w:marLeft w:val="0"/>
      <w:marRight w:val="0"/>
      <w:marTop w:val="0"/>
      <w:marBottom w:val="0"/>
      <w:divBdr>
        <w:top w:val="none" w:sz="0" w:space="0" w:color="auto"/>
        <w:left w:val="none" w:sz="0" w:space="0" w:color="auto"/>
        <w:bottom w:val="none" w:sz="0" w:space="0" w:color="auto"/>
        <w:right w:val="none" w:sz="0" w:space="0" w:color="auto"/>
      </w:divBdr>
    </w:div>
    <w:div w:id="646714525">
      <w:bodyDiv w:val="1"/>
      <w:marLeft w:val="0"/>
      <w:marRight w:val="0"/>
      <w:marTop w:val="0"/>
      <w:marBottom w:val="0"/>
      <w:divBdr>
        <w:top w:val="none" w:sz="0" w:space="0" w:color="auto"/>
        <w:left w:val="none" w:sz="0" w:space="0" w:color="auto"/>
        <w:bottom w:val="none" w:sz="0" w:space="0" w:color="auto"/>
        <w:right w:val="none" w:sz="0" w:space="0" w:color="auto"/>
      </w:divBdr>
    </w:div>
    <w:div w:id="646858911">
      <w:bodyDiv w:val="1"/>
      <w:marLeft w:val="0"/>
      <w:marRight w:val="0"/>
      <w:marTop w:val="0"/>
      <w:marBottom w:val="0"/>
      <w:divBdr>
        <w:top w:val="none" w:sz="0" w:space="0" w:color="auto"/>
        <w:left w:val="none" w:sz="0" w:space="0" w:color="auto"/>
        <w:bottom w:val="none" w:sz="0" w:space="0" w:color="auto"/>
        <w:right w:val="none" w:sz="0" w:space="0" w:color="auto"/>
      </w:divBdr>
    </w:div>
    <w:div w:id="646863152">
      <w:bodyDiv w:val="1"/>
      <w:marLeft w:val="0"/>
      <w:marRight w:val="0"/>
      <w:marTop w:val="0"/>
      <w:marBottom w:val="0"/>
      <w:divBdr>
        <w:top w:val="none" w:sz="0" w:space="0" w:color="auto"/>
        <w:left w:val="none" w:sz="0" w:space="0" w:color="auto"/>
        <w:bottom w:val="none" w:sz="0" w:space="0" w:color="auto"/>
        <w:right w:val="none" w:sz="0" w:space="0" w:color="auto"/>
      </w:divBdr>
    </w:div>
    <w:div w:id="646864575">
      <w:bodyDiv w:val="1"/>
      <w:marLeft w:val="0"/>
      <w:marRight w:val="0"/>
      <w:marTop w:val="0"/>
      <w:marBottom w:val="0"/>
      <w:divBdr>
        <w:top w:val="none" w:sz="0" w:space="0" w:color="auto"/>
        <w:left w:val="none" w:sz="0" w:space="0" w:color="auto"/>
        <w:bottom w:val="none" w:sz="0" w:space="0" w:color="auto"/>
        <w:right w:val="none" w:sz="0" w:space="0" w:color="auto"/>
      </w:divBdr>
    </w:div>
    <w:div w:id="646864793">
      <w:bodyDiv w:val="1"/>
      <w:marLeft w:val="0"/>
      <w:marRight w:val="0"/>
      <w:marTop w:val="0"/>
      <w:marBottom w:val="0"/>
      <w:divBdr>
        <w:top w:val="none" w:sz="0" w:space="0" w:color="auto"/>
        <w:left w:val="none" w:sz="0" w:space="0" w:color="auto"/>
        <w:bottom w:val="none" w:sz="0" w:space="0" w:color="auto"/>
        <w:right w:val="none" w:sz="0" w:space="0" w:color="auto"/>
      </w:divBdr>
    </w:div>
    <w:div w:id="646934042">
      <w:bodyDiv w:val="1"/>
      <w:marLeft w:val="0"/>
      <w:marRight w:val="0"/>
      <w:marTop w:val="0"/>
      <w:marBottom w:val="0"/>
      <w:divBdr>
        <w:top w:val="none" w:sz="0" w:space="0" w:color="auto"/>
        <w:left w:val="none" w:sz="0" w:space="0" w:color="auto"/>
        <w:bottom w:val="none" w:sz="0" w:space="0" w:color="auto"/>
        <w:right w:val="none" w:sz="0" w:space="0" w:color="auto"/>
      </w:divBdr>
    </w:div>
    <w:div w:id="646977124">
      <w:bodyDiv w:val="1"/>
      <w:marLeft w:val="0"/>
      <w:marRight w:val="0"/>
      <w:marTop w:val="0"/>
      <w:marBottom w:val="0"/>
      <w:divBdr>
        <w:top w:val="none" w:sz="0" w:space="0" w:color="auto"/>
        <w:left w:val="none" w:sz="0" w:space="0" w:color="auto"/>
        <w:bottom w:val="none" w:sz="0" w:space="0" w:color="auto"/>
        <w:right w:val="none" w:sz="0" w:space="0" w:color="auto"/>
      </w:divBdr>
    </w:div>
    <w:div w:id="646982202">
      <w:bodyDiv w:val="1"/>
      <w:marLeft w:val="0"/>
      <w:marRight w:val="0"/>
      <w:marTop w:val="0"/>
      <w:marBottom w:val="0"/>
      <w:divBdr>
        <w:top w:val="none" w:sz="0" w:space="0" w:color="auto"/>
        <w:left w:val="none" w:sz="0" w:space="0" w:color="auto"/>
        <w:bottom w:val="none" w:sz="0" w:space="0" w:color="auto"/>
        <w:right w:val="none" w:sz="0" w:space="0" w:color="auto"/>
      </w:divBdr>
    </w:div>
    <w:div w:id="647054204">
      <w:bodyDiv w:val="1"/>
      <w:marLeft w:val="0"/>
      <w:marRight w:val="0"/>
      <w:marTop w:val="0"/>
      <w:marBottom w:val="0"/>
      <w:divBdr>
        <w:top w:val="none" w:sz="0" w:space="0" w:color="auto"/>
        <w:left w:val="none" w:sz="0" w:space="0" w:color="auto"/>
        <w:bottom w:val="none" w:sz="0" w:space="0" w:color="auto"/>
        <w:right w:val="none" w:sz="0" w:space="0" w:color="auto"/>
      </w:divBdr>
    </w:div>
    <w:div w:id="647130816">
      <w:bodyDiv w:val="1"/>
      <w:marLeft w:val="0"/>
      <w:marRight w:val="0"/>
      <w:marTop w:val="0"/>
      <w:marBottom w:val="0"/>
      <w:divBdr>
        <w:top w:val="none" w:sz="0" w:space="0" w:color="auto"/>
        <w:left w:val="none" w:sz="0" w:space="0" w:color="auto"/>
        <w:bottom w:val="none" w:sz="0" w:space="0" w:color="auto"/>
        <w:right w:val="none" w:sz="0" w:space="0" w:color="auto"/>
      </w:divBdr>
    </w:div>
    <w:div w:id="647170120">
      <w:bodyDiv w:val="1"/>
      <w:marLeft w:val="0"/>
      <w:marRight w:val="0"/>
      <w:marTop w:val="0"/>
      <w:marBottom w:val="0"/>
      <w:divBdr>
        <w:top w:val="none" w:sz="0" w:space="0" w:color="auto"/>
        <w:left w:val="none" w:sz="0" w:space="0" w:color="auto"/>
        <w:bottom w:val="none" w:sz="0" w:space="0" w:color="auto"/>
        <w:right w:val="none" w:sz="0" w:space="0" w:color="auto"/>
      </w:divBdr>
    </w:div>
    <w:div w:id="647367572">
      <w:bodyDiv w:val="1"/>
      <w:marLeft w:val="0"/>
      <w:marRight w:val="0"/>
      <w:marTop w:val="0"/>
      <w:marBottom w:val="0"/>
      <w:divBdr>
        <w:top w:val="none" w:sz="0" w:space="0" w:color="auto"/>
        <w:left w:val="none" w:sz="0" w:space="0" w:color="auto"/>
        <w:bottom w:val="none" w:sz="0" w:space="0" w:color="auto"/>
        <w:right w:val="none" w:sz="0" w:space="0" w:color="auto"/>
      </w:divBdr>
    </w:div>
    <w:div w:id="647512674">
      <w:bodyDiv w:val="1"/>
      <w:marLeft w:val="0"/>
      <w:marRight w:val="0"/>
      <w:marTop w:val="0"/>
      <w:marBottom w:val="0"/>
      <w:divBdr>
        <w:top w:val="none" w:sz="0" w:space="0" w:color="auto"/>
        <w:left w:val="none" w:sz="0" w:space="0" w:color="auto"/>
        <w:bottom w:val="none" w:sz="0" w:space="0" w:color="auto"/>
        <w:right w:val="none" w:sz="0" w:space="0" w:color="auto"/>
      </w:divBdr>
    </w:div>
    <w:div w:id="647588185">
      <w:bodyDiv w:val="1"/>
      <w:marLeft w:val="0"/>
      <w:marRight w:val="0"/>
      <w:marTop w:val="0"/>
      <w:marBottom w:val="0"/>
      <w:divBdr>
        <w:top w:val="none" w:sz="0" w:space="0" w:color="auto"/>
        <w:left w:val="none" w:sz="0" w:space="0" w:color="auto"/>
        <w:bottom w:val="none" w:sz="0" w:space="0" w:color="auto"/>
        <w:right w:val="none" w:sz="0" w:space="0" w:color="auto"/>
      </w:divBdr>
    </w:div>
    <w:div w:id="647589216">
      <w:bodyDiv w:val="1"/>
      <w:marLeft w:val="0"/>
      <w:marRight w:val="0"/>
      <w:marTop w:val="0"/>
      <w:marBottom w:val="0"/>
      <w:divBdr>
        <w:top w:val="none" w:sz="0" w:space="0" w:color="auto"/>
        <w:left w:val="none" w:sz="0" w:space="0" w:color="auto"/>
        <w:bottom w:val="none" w:sz="0" w:space="0" w:color="auto"/>
        <w:right w:val="none" w:sz="0" w:space="0" w:color="auto"/>
      </w:divBdr>
    </w:div>
    <w:div w:id="647631484">
      <w:bodyDiv w:val="1"/>
      <w:marLeft w:val="0"/>
      <w:marRight w:val="0"/>
      <w:marTop w:val="0"/>
      <w:marBottom w:val="0"/>
      <w:divBdr>
        <w:top w:val="none" w:sz="0" w:space="0" w:color="auto"/>
        <w:left w:val="none" w:sz="0" w:space="0" w:color="auto"/>
        <w:bottom w:val="none" w:sz="0" w:space="0" w:color="auto"/>
        <w:right w:val="none" w:sz="0" w:space="0" w:color="auto"/>
      </w:divBdr>
    </w:div>
    <w:div w:id="647787763">
      <w:bodyDiv w:val="1"/>
      <w:marLeft w:val="0"/>
      <w:marRight w:val="0"/>
      <w:marTop w:val="0"/>
      <w:marBottom w:val="0"/>
      <w:divBdr>
        <w:top w:val="none" w:sz="0" w:space="0" w:color="auto"/>
        <w:left w:val="none" w:sz="0" w:space="0" w:color="auto"/>
        <w:bottom w:val="none" w:sz="0" w:space="0" w:color="auto"/>
        <w:right w:val="none" w:sz="0" w:space="0" w:color="auto"/>
      </w:divBdr>
    </w:div>
    <w:div w:id="648022690">
      <w:bodyDiv w:val="1"/>
      <w:marLeft w:val="0"/>
      <w:marRight w:val="0"/>
      <w:marTop w:val="0"/>
      <w:marBottom w:val="0"/>
      <w:divBdr>
        <w:top w:val="none" w:sz="0" w:space="0" w:color="auto"/>
        <w:left w:val="none" w:sz="0" w:space="0" w:color="auto"/>
        <w:bottom w:val="none" w:sz="0" w:space="0" w:color="auto"/>
        <w:right w:val="none" w:sz="0" w:space="0" w:color="auto"/>
      </w:divBdr>
    </w:div>
    <w:div w:id="648099647">
      <w:bodyDiv w:val="1"/>
      <w:marLeft w:val="0"/>
      <w:marRight w:val="0"/>
      <w:marTop w:val="0"/>
      <w:marBottom w:val="0"/>
      <w:divBdr>
        <w:top w:val="none" w:sz="0" w:space="0" w:color="auto"/>
        <w:left w:val="none" w:sz="0" w:space="0" w:color="auto"/>
        <w:bottom w:val="none" w:sz="0" w:space="0" w:color="auto"/>
        <w:right w:val="none" w:sz="0" w:space="0" w:color="auto"/>
      </w:divBdr>
    </w:div>
    <w:div w:id="648172334">
      <w:bodyDiv w:val="1"/>
      <w:marLeft w:val="0"/>
      <w:marRight w:val="0"/>
      <w:marTop w:val="0"/>
      <w:marBottom w:val="0"/>
      <w:divBdr>
        <w:top w:val="none" w:sz="0" w:space="0" w:color="auto"/>
        <w:left w:val="none" w:sz="0" w:space="0" w:color="auto"/>
        <w:bottom w:val="none" w:sz="0" w:space="0" w:color="auto"/>
        <w:right w:val="none" w:sz="0" w:space="0" w:color="auto"/>
      </w:divBdr>
    </w:div>
    <w:div w:id="648289807">
      <w:bodyDiv w:val="1"/>
      <w:marLeft w:val="0"/>
      <w:marRight w:val="0"/>
      <w:marTop w:val="0"/>
      <w:marBottom w:val="0"/>
      <w:divBdr>
        <w:top w:val="none" w:sz="0" w:space="0" w:color="auto"/>
        <w:left w:val="none" w:sz="0" w:space="0" w:color="auto"/>
        <w:bottom w:val="none" w:sz="0" w:space="0" w:color="auto"/>
        <w:right w:val="none" w:sz="0" w:space="0" w:color="auto"/>
      </w:divBdr>
    </w:div>
    <w:div w:id="648363143">
      <w:bodyDiv w:val="1"/>
      <w:marLeft w:val="0"/>
      <w:marRight w:val="0"/>
      <w:marTop w:val="0"/>
      <w:marBottom w:val="0"/>
      <w:divBdr>
        <w:top w:val="none" w:sz="0" w:space="0" w:color="auto"/>
        <w:left w:val="none" w:sz="0" w:space="0" w:color="auto"/>
        <w:bottom w:val="none" w:sz="0" w:space="0" w:color="auto"/>
        <w:right w:val="none" w:sz="0" w:space="0" w:color="auto"/>
      </w:divBdr>
    </w:div>
    <w:div w:id="648482369">
      <w:bodyDiv w:val="1"/>
      <w:marLeft w:val="0"/>
      <w:marRight w:val="0"/>
      <w:marTop w:val="0"/>
      <w:marBottom w:val="0"/>
      <w:divBdr>
        <w:top w:val="none" w:sz="0" w:space="0" w:color="auto"/>
        <w:left w:val="none" w:sz="0" w:space="0" w:color="auto"/>
        <w:bottom w:val="none" w:sz="0" w:space="0" w:color="auto"/>
        <w:right w:val="none" w:sz="0" w:space="0" w:color="auto"/>
      </w:divBdr>
    </w:div>
    <w:div w:id="648635625">
      <w:bodyDiv w:val="1"/>
      <w:marLeft w:val="0"/>
      <w:marRight w:val="0"/>
      <w:marTop w:val="0"/>
      <w:marBottom w:val="0"/>
      <w:divBdr>
        <w:top w:val="none" w:sz="0" w:space="0" w:color="auto"/>
        <w:left w:val="none" w:sz="0" w:space="0" w:color="auto"/>
        <w:bottom w:val="none" w:sz="0" w:space="0" w:color="auto"/>
        <w:right w:val="none" w:sz="0" w:space="0" w:color="auto"/>
      </w:divBdr>
    </w:div>
    <w:div w:id="648637185">
      <w:bodyDiv w:val="1"/>
      <w:marLeft w:val="0"/>
      <w:marRight w:val="0"/>
      <w:marTop w:val="0"/>
      <w:marBottom w:val="0"/>
      <w:divBdr>
        <w:top w:val="none" w:sz="0" w:space="0" w:color="auto"/>
        <w:left w:val="none" w:sz="0" w:space="0" w:color="auto"/>
        <w:bottom w:val="none" w:sz="0" w:space="0" w:color="auto"/>
        <w:right w:val="none" w:sz="0" w:space="0" w:color="auto"/>
      </w:divBdr>
    </w:div>
    <w:div w:id="648676012">
      <w:bodyDiv w:val="1"/>
      <w:marLeft w:val="0"/>
      <w:marRight w:val="0"/>
      <w:marTop w:val="0"/>
      <w:marBottom w:val="0"/>
      <w:divBdr>
        <w:top w:val="none" w:sz="0" w:space="0" w:color="auto"/>
        <w:left w:val="none" w:sz="0" w:space="0" w:color="auto"/>
        <w:bottom w:val="none" w:sz="0" w:space="0" w:color="auto"/>
        <w:right w:val="none" w:sz="0" w:space="0" w:color="auto"/>
      </w:divBdr>
    </w:div>
    <w:div w:id="648754234">
      <w:bodyDiv w:val="1"/>
      <w:marLeft w:val="0"/>
      <w:marRight w:val="0"/>
      <w:marTop w:val="0"/>
      <w:marBottom w:val="0"/>
      <w:divBdr>
        <w:top w:val="none" w:sz="0" w:space="0" w:color="auto"/>
        <w:left w:val="none" w:sz="0" w:space="0" w:color="auto"/>
        <w:bottom w:val="none" w:sz="0" w:space="0" w:color="auto"/>
        <w:right w:val="none" w:sz="0" w:space="0" w:color="auto"/>
      </w:divBdr>
    </w:div>
    <w:div w:id="649209231">
      <w:bodyDiv w:val="1"/>
      <w:marLeft w:val="0"/>
      <w:marRight w:val="0"/>
      <w:marTop w:val="0"/>
      <w:marBottom w:val="0"/>
      <w:divBdr>
        <w:top w:val="none" w:sz="0" w:space="0" w:color="auto"/>
        <w:left w:val="none" w:sz="0" w:space="0" w:color="auto"/>
        <w:bottom w:val="none" w:sz="0" w:space="0" w:color="auto"/>
        <w:right w:val="none" w:sz="0" w:space="0" w:color="auto"/>
      </w:divBdr>
    </w:div>
    <w:div w:id="649476861">
      <w:bodyDiv w:val="1"/>
      <w:marLeft w:val="0"/>
      <w:marRight w:val="0"/>
      <w:marTop w:val="0"/>
      <w:marBottom w:val="0"/>
      <w:divBdr>
        <w:top w:val="none" w:sz="0" w:space="0" w:color="auto"/>
        <w:left w:val="none" w:sz="0" w:space="0" w:color="auto"/>
        <w:bottom w:val="none" w:sz="0" w:space="0" w:color="auto"/>
        <w:right w:val="none" w:sz="0" w:space="0" w:color="auto"/>
      </w:divBdr>
    </w:div>
    <w:div w:id="649554888">
      <w:bodyDiv w:val="1"/>
      <w:marLeft w:val="0"/>
      <w:marRight w:val="0"/>
      <w:marTop w:val="0"/>
      <w:marBottom w:val="0"/>
      <w:divBdr>
        <w:top w:val="none" w:sz="0" w:space="0" w:color="auto"/>
        <w:left w:val="none" w:sz="0" w:space="0" w:color="auto"/>
        <w:bottom w:val="none" w:sz="0" w:space="0" w:color="auto"/>
        <w:right w:val="none" w:sz="0" w:space="0" w:color="auto"/>
      </w:divBdr>
    </w:div>
    <w:div w:id="649557341">
      <w:bodyDiv w:val="1"/>
      <w:marLeft w:val="0"/>
      <w:marRight w:val="0"/>
      <w:marTop w:val="0"/>
      <w:marBottom w:val="0"/>
      <w:divBdr>
        <w:top w:val="none" w:sz="0" w:space="0" w:color="auto"/>
        <w:left w:val="none" w:sz="0" w:space="0" w:color="auto"/>
        <w:bottom w:val="none" w:sz="0" w:space="0" w:color="auto"/>
        <w:right w:val="none" w:sz="0" w:space="0" w:color="auto"/>
      </w:divBdr>
    </w:div>
    <w:div w:id="649602845">
      <w:bodyDiv w:val="1"/>
      <w:marLeft w:val="0"/>
      <w:marRight w:val="0"/>
      <w:marTop w:val="0"/>
      <w:marBottom w:val="0"/>
      <w:divBdr>
        <w:top w:val="none" w:sz="0" w:space="0" w:color="auto"/>
        <w:left w:val="none" w:sz="0" w:space="0" w:color="auto"/>
        <w:bottom w:val="none" w:sz="0" w:space="0" w:color="auto"/>
        <w:right w:val="none" w:sz="0" w:space="0" w:color="auto"/>
      </w:divBdr>
    </w:div>
    <w:div w:id="649988078">
      <w:bodyDiv w:val="1"/>
      <w:marLeft w:val="0"/>
      <w:marRight w:val="0"/>
      <w:marTop w:val="0"/>
      <w:marBottom w:val="0"/>
      <w:divBdr>
        <w:top w:val="none" w:sz="0" w:space="0" w:color="auto"/>
        <w:left w:val="none" w:sz="0" w:space="0" w:color="auto"/>
        <w:bottom w:val="none" w:sz="0" w:space="0" w:color="auto"/>
        <w:right w:val="none" w:sz="0" w:space="0" w:color="auto"/>
      </w:divBdr>
    </w:div>
    <w:div w:id="650058901">
      <w:bodyDiv w:val="1"/>
      <w:marLeft w:val="0"/>
      <w:marRight w:val="0"/>
      <w:marTop w:val="0"/>
      <w:marBottom w:val="0"/>
      <w:divBdr>
        <w:top w:val="none" w:sz="0" w:space="0" w:color="auto"/>
        <w:left w:val="none" w:sz="0" w:space="0" w:color="auto"/>
        <w:bottom w:val="none" w:sz="0" w:space="0" w:color="auto"/>
        <w:right w:val="none" w:sz="0" w:space="0" w:color="auto"/>
      </w:divBdr>
    </w:div>
    <w:div w:id="650059546">
      <w:bodyDiv w:val="1"/>
      <w:marLeft w:val="0"/>
      <w:marRight w:val="0"/>
      <w:marTop w:val="0"/>
      <w:marBottom w:val="0"/>
      <w:divBdr>
        <w:top w:val="none" w:sz="0" w:space="0" w:color="auto"/>
        <w:left w:val="none" w:sz="0" w:space="0" w:color="auto"/>
        <w:bottom w:val="none" w:sz="0" w:space="0" w:color="auto"/>
        <w:right w:val="none" w:sz="0" w:space="0" w:color="auto"/>
      </w:divBdr>
    </w:div>
    <w:div w:id="650059998">
      <w:bodyDiv w:val="1"/>
      <w:marLeft w:val="0"/>
      <w:marRight w:val="0"/>
      <w:marTop w:val="0"/>
      <w:marBottom w:val="0"/>
      <w:divBdr>
        <w:top w:val="none" w:sz="0" w:space="0" w:color="auto"/>
        <w:left w:val="none" w:sz="0" w:space="0" w:color="auto"/>
        <w:bottom w:val="none" w:sz="0" w:space="0" w:color="auto"/>
        <w:right w:val="none" w:sz="0" w:space="0" w:color="auto"/>
      </w:divBdr>
    </w:div>
    <w:div w:id="650064569">
      <w:bodyDiv w:val="1"/>
      <w:marLeft w:val="0"/>
      <w:marRight w:val="0"/>
      <w:marTop w:val="0"/>
      <w:marBottom w:val="0"/>
      <w:divBdr>
        <w:top w:val="none" w:sz="0" w:space="0" w:color="auto"/>
        <w:left w:val="none" w:sz="0" w:space="0" w:color="auto"/>
        <w:bottom w:val="none" w:sz="0" w:space="0" w:color="auto"/>
        <w:right w:val="none" w:sz="0" w:space="0" w:color="auto"/>
      </w:divBdr>
    </w:div>
    <w:div w:id="650211769">
      <w:bodyDiv w:val="1"/>
      <w:marLeft w:val="0"/>
      <w:marRight w:val="0"/>
      <w:marTop w:val="0"/>
      <w:marBottom w:val="0"/>
      <w:divBdr>
        <w:top w:val="none" w:sz="0" w:space="0" w:color="auto"/>
        <w:left w:val="none" w:sz="0" w:space="0" w:color="auto"/>
        <w:bottom w:val="none" w:sz="0" w:space="0" w:color="auto"/>
        <w:right w:val="none" w:sz="0" w:space="0" w:color="auto"/>
      </w:divBdr>
    </w:div>
    <w:div w:id="650332311">
      <w:bodyDiv w:val="1"/>
      <w:marLeft w:val="0"/>
      <w:marRight w:val="0"/>
      <w:marTop w:val="0"/>
      <w:marBottom w:val="0"/>
      <w:divBdr>
        <w:top w:val="none" w:sz="0" w:space="0" w:color="auto"/>
        <w:left w:val="none" w:sz="0" w:space="0" w:color="auto"/>
        <w:bottom w:val="none" w:sz="0" w:space="0" w:color="auto"/>
        <w:right w:val="none" w:sz="0" w:space="0" w:color="auto"/>
      </w:divBdr>
    </w:div>
    <w:div w:id="650521068">
      <w:bodyDiv w:val="1"/>
      <w:marLeft w:val="0"/>
      <w:marRight w:val="0"/>
      <w:marTop w:val="0"/>
      <w:marBottom w:val="0"/>
      <w:divBdr>
        <w:top w:val="none" w:sz="0" w:space="0" w:color="auto"/>
        <w:left w:val="none" w:sz="0" w:space="0" w:color="auto"/>
        <w:bottom w:val="none" w:sz="0" w:space="0" w:color="auto"/>
        <w:right w:val="none" w:sz="0" w:space="0" w:color="auto"/>
      </w:divBdr>
    </w:div>
    <w:div w:id="650670032">
      <w:bodyDiv w:val="1"/>
      <w:marLeft w:val="0"/>
      <w:marRight w:val="0"/>
      <w:marTop w:val="0"/>
      <w:marBottom w:val="0"/>
      <w:divBdr>
        <w:top w:val="none" w:sz="0" w:space="0" w:color="auto"/>
        <w:left w:val="none" w:sz="0" w:space="0" w:color="auto"/>
        <w:bottom w:val="none" w:sz="0" w:space="0" w:color="auto"/>
        <w:right w:val="none" w:sz="0" w:space="0" w:color="auto"/>
      </w:divBdr>
    </w:div>
    <w:div w:id="650674048">
      <w:bodyDiv w:val="1"/>
      <w:marLeft w:val="0"/>
      <w:marRight w:val="0"/>
      <w:marTop w:val="0"/>
      <w:marBottom w:val="0"/>
      <w:divBdr>
        <w:top w:val="none" w:sz="0" w:space="0" w:color="auto"/>
        <w:left w:val="none" w:sz="0" w:space="0" w:color="auto"/>
        <w:bottom w:val="none" w:sz="0" w:space="0" w:color="auto"/>
        <w:right w:val="none" w:sz="0" w:space="0" w:color="auto"/>
      </w:divBdr>
    </w:div>
    <w:div w:id="650866385">
      <w:bodyDiv w:val="1"/>
      <w:marLeft w:val="0"/>
      <w:marRight w:val="0"/>
      <w:marTop w:val="0"/>
      <w:marBottom w:val="0"/>
      <w:divBdr>
        <w:top w:val="none" w:sz="0" w:space="0" w:color="auto"/>
        <w:left w:val="none" w:sz="0" w:space="0" w:color="auto"/>
        <w:bottom w:val="none" w:sz="0" w:space="0" w:color="auto"/>
        <w:right w:val="none" w:sz="0" w:space="0" w:color="auto"/>
      </w:divBdr>
    </w:div>
    <w:div w:id="650868383">
      <w:bodyDiv w:val="1"/>
      <w:marLeft w:val="0"/>
      <w:marRight w:val="0"/>
      <w:marTop w:val="0"/>
      <w:marBottom w:val="0"/>
      <w:divBdr>
        <w:top w:val="none" w:sz="0" w:space="0" w:color="auto"/>
        <w:left w:val="none" w:sz="0" w:space="0" w:color="auto"/>
        <w:bottom w:val="none" w:sz="0" w:space="0" w:color="auto"/>
        <w:right w:val="none" w:sz="0" w:space="0" w:color="auto"/>
      </w:divBdr>
    </w:div>
    <w:div w:id="650913770">
      <w:bodyDiv w:val="1"/>
      <w:marLeft w:val="0"/>
      <w:marRight w:val="0"/>
      <w:marTop w:val="0"/>
      <w:marBottom w:val="0"/>
      <w:divBdr>
        <w:top w:val="none" w:sz="0" w:space="0" w:color="auto"/>
        <w:left w:val="none" w:sz="0" w:space="0" w:color="auto"/>
        <w:bottom w:val="none" w:sz="0" w:space="0" w:color="auto"/>
        <w:right w:val="none" w:sz="0" w:space="0" w:color="auto"/>
      </w:divBdr>
    </w:div>
    <w:div w:id="651061044">
      <w:bodyDiv w:val="1"/>
      <w:marLeft w:val="0"/>
      <w:marRight w:val="0"/>
      <w:marTop w:val="0"/>
      <w:marBottom w:val="0"/>
      <w:divBdr>
        <w:top w:val="none" w:sz="0" w:space="0" w:color="auto"/>
        <w:left w:val="none" w:sz="0" w:space="0" w:color="auto"/>
        <w:bottom w:val="none" w:sz="0" w:space="0" w:color="auto"/>
        <w:right w:val="none" w:sz="0" w:space="0" w:color="auto"/>
      </w:divBdr>
    </w:div>
    <w:div w:id="651108061">
      <w:bodyDiv w:val="1"/>
      <w:marLeft w:val="0"/>
      <w:marRight w:val="0"/>
      <w:marTop w:val="0"/>
      <w:marBottom w:val="0"/>
      <w:divBdr>
        <w:top w:val="none" w:sz="0" w:space="0" w:color="auto"/>
        <w:left w:val="none" w:sz="0" w:space="0" w:color="auto"/>
        <w:bottom w:val="none" w:sz="0" w:space="0" w:color="auto"/>
        <w:right w:val="none" w:sz="0" w:space="0" w:color="auto"/>
      </w:divBdr>
    </w:div>
    <w:div w:id="651181758">
      <w:bodyDiv w:val="1"/>
      <w:marLeft w:val="0"/>
      <w:marRight w:val="0"/>
      <w:marTop w:val="0"/>
      <w:marBottom w:val="0"/>
      <w:divBdr>
        <w:top w:val="none" w:sz="0" w:space="0" w:color="auto"/>
        <w:left w:val="none" w:sz="0" w:space="0" w:color="auto"/>
        <w:bottom w:val="none" w:sz="0" w:space="0" w:color="auto"/>
        <w:right w:val="none" w:sz="0" w:space="0" w:color="auto"/>
      </w:divBdr>
    </w:div>
    <w:div w:id="651255694">
      <w:bodyDiv w:val="1"/>
      <w:marLeft w:val="0"/>
      <w:marRight w:val="0"/>
      <w:marTop w:val="0"/>
      <w:marBottom w:val="0"/>
      <w:divBdr>
        <w:top w:val="none" w:sz="0" w:space="0" w:color="auto"/>
        <w:left w:val="none" w:sz="0" w:space="0" w:color="auto"/>
        <w:bottom w:val="none" w:sz="0" w:space="0" w:color="auto"/>
        <w:right w:val="none" w:sz="0" w:space="0" w:color="auto"/>
      </w:divBdr>
    </w:div>
    <w:div w:id="651714221">
      <w:bodyDiv w:val="1"/>
      <w:marLeft w:val="0"/>
      <w:marRight w:val="0"/>
      <w:marTop w:val="0"/>
      <w:marBottom w:val="0"/>
      <w:divBdr>
        <w:top w:val="none" w:sz="0" w:space="0" w:color="auto"/>
        <w:left w:val="none" w:sz="0" w:space="0" w:color="auto"/>
        <w:bottom w:val="none" w:sz="0" w:space="0" w:color="auto"/>
        <w:right w:val="none" w:sz="0" w:space="0" w:color="auto"/>
      </w:divBdr>
    </w:div>
    <w:div w:id="651981794">
      <w:bodyDiv w:val="1"/>
      <w:marLeft w:val="0"/>
      <w:marRight w:val="0"/>
      <w:marTop w:val="0"/>
      <w:marBottom w:val="0"/>
      <w:divBdr>
        <w:top w:val="none" w:sz="0" w:space="0" w:color="auto"/>
        <w:left w:val="none" w:sz="0" w:space="0" w:color="auto"/>
        <w:bottom w:val="none" w:sz="0" w:space="0" w:color="auto"/>
        <w:right w:val="none" w:sz="0" w:space="0" w:color="auto"/>
      </w:divBdr>
    </w:div>
    <w:div w:id="652022936">
      <w:bodyDiv w:val="1"/>
      <w:marLeft w:val="0"/>
      <w:marRight w:val="0"/>
      <w:marTop w:val="0"/>
      <w:marBottom w:val="0"/>
      <w:divBdr>
        <w:top w:val="none" w:sz="0" w:space="0" w:color="auto"/>
        <w:left w:val="none" w:sz="0" w:space="0" w:color="auto"/>
        <w:bottom w:val="none" w:sz="0" w:space="0" w:color="auto"/>
        <w:right w:val="none" w:sz="0" w:space="0" w:color="auto"/>
      </w:divBdr>
    </w:div>
    <w:div w:id="652104602">
      <w:bodyDiv w:val="1"/>
      <w:marLeft w:val="0"/>
      <w:marRight w:val="0"/>
      <w:marTop w:val="0"/>
      <w:marBottom w:val="0"/>
      <w:divBdr>
        <w:top w:val="none" w:sz="0" w:space="0" w:color="auto"/>
        <w:left w:val="none" w:sz="0" w:space="0" w:color="auto"/>
        <w:bottom w:val="none" w:sz="0" w:space="0" w:color="auto"/>
        <w:right w:val="none" w:sz="0" w:space="0" w:color="auto"/>
      </w:divBdr>
    </w:div>
    <w:div w:id="652223763">
      <w:bodyDiv w:val="1"/>
      <w:marLeft w:val="0"/>
      <w:marRight w:val="0"/>
      <w:marTop w:val="0"/>
      <w:marBottom w:val="0"/>
      <w:divBdr>
        <w:top w:val="none" w:sz="0" w:space="0" w:color="auto"/>
        <w:left w:val="none" w:sz="0" w:space="0" w:color="auto"/>
        <w:bottom w:val="none" w:sz="0" w:space="0" w:color="auto"/>
        <w:right w:val="none" w:sz="0" w:space="0" w:color="auto"/>
      </w:divBdr>
    </w:div>
    <w:div w:id="652369170">
      <w:bodyDiv w:val="1"/>
      <w:marLeft w:val="0"/>
      <w:marRight w:val="0"/>
      <w:marTop w:val="0"/>
      <w:marBottom w:val="0"/>
      <w:divBdr>
        <w:top w:val="none" w:sz="0" w:space="0" w:color="auto"/>
        <w:left w:val="none" w:sz="0" w:space="0" w:color="auto"/>
        <w:bottom w:val="none" w:sz="0" w:space="0" w:color="auto"/>
        <w:right w:val="none" w:sz="0" w:space="0" w:color="auto"/>
      </w:divBdr>
    </w:div>
    <w:div w:id="652372633">
      <w:bodyDiv w:val="1"/>
      <w:marLeft w:val="0"/>
      <w:marRight w:val="0"/>
      <w:marTop w:val="0"/>
      <w:marBottom w:val="0"/>
      <w:divBdr>
        <w:top w:val="none" w:sz="0" w:space="0" w:color="auto"/>
        <w:left w:val="none" w:sz="0" w:space="0" w:color="auto"/>
        <w:bottom w:val="none" w:sz="0" w:space="0" w:color="auto"/>
        <w:right w:val="none" w:sz="0" w:space="0" w:color="auto"/>
      </w:divBdr>
    </w:div>
    <w:div w:id="652415212">
      <w:bodyDiv w:val="1"/>
      <w:marLeft w:val="0"/>
      <w:marRight w:val="0"/>
      <w:marTop w:val="0"/>
      <w:marBottom w:val="0"/>
      <w:divBdr>
        <w:top w:val="none" w:sz="0" w:space="0" w:color="auto"/>
        <w:left w:val="none" w:sz="0" w:space="0" w:color="auto"/>
        <w:bottom w:val="none" w:sz="0" w:space="0" w:color="auto"/>
        <w:right w:val="none" w:sz="0" w:space="0" w:color="auto"/>
      </w:divBdr>
    </w:div>
    <w:div w:id="652562388">
      <w:bodyDiv w:val="1"/>
      <w:marLeft w:val="0"/>
      <w:marRight w:val="0"/>
      <w:marTop w:val="0"/>
      <w:marBottom w:val="0"/>
      <w:divBdr>
        <w:top w:val="none" w:sz="0" w:space="0" w:color="auto"/>
        <w:left w:val="none" w:sz="0" w:space="0" w:color="auto"/>
        <w:bottom w:val="none" w:sz="0" w:space="0" w:color="auto"/>
        <w:right w:val="none" w:sz="0" w:space="0" w:color="auto"/>
      </w:divBdr>
    </w:div>
    <w:div w:id="652568256">
      <w:bodyDiv w:val="1"/>
      <w:marLeft w:val="0"/>
      <w:marRight w:val="0"/>
      <w:marTop w:val="0"/>
      <w:marBottom w:val="0"/>
      <w:divBdr>
        <w:top w:val="none" w:sz="0" w:space="0" w:color="auto"/>
        <w:left w:val="none" w:sz="0" w:space="0" w:color="auto"/>
        <w:bottom w:val="none" w:sz="0" w:space="0" w:color="auto"/>
        <w:right w:val="none" w:sz="0" w:space="0" w:color="auto"/>
      </w:divBdr>
    </w:div>
    <w:div w:id="652637131">
      <w:bodyDiv w:val="1"/>
      <w:marLeft w:val="0"/>
      <w:marRight w:val="0"/>
      <w:marTop w:val="0"/>
      <w:marBottom w:val="0"/>
      <w:divBdr>
        <w:top w:val="none" w:sz="0" w:space="0" w:color="auto"/>
        <w:left w:val="none" w:sz="0" w:space="0" w:color="auto"/>
        <w:bottom w:val="none" w:sz="0" w:space="0" w:color="auto"/>
        <w:right w:val="none" w:sz="0" w:space="0" w:color="auto"/>
      </w:divBdr>
    </w:div>
    <w:div w:id="652685224">
      <w:bodyDiv w:val="1"/>
      <w:marLeft w:val="0"/>
      <w:marRight w:val="0"/>
      <w:marTop w:val="0"/>
      <w:marBottom w:val="0"/>
      <w:divBdr>
        <w:top w:val="none" w:sz="0" w:space="0" w:color="auto"/>
        <w:left w:val="none" w:sz="0" w:space="0" w:color="auto"/>
        <w:bottom w:val="none" w:sz="0" w:space="0" w:color="auto"/>
        <w:right w:val="none" w:sz="0" w:space="0" w:color="auto"/>
      </w:divBdr>
    </w:div>
    <w:div w:id="652759205">
      <w:bodyDiv w:val="1"/>
      <w:marLeft w:val="0"/>
      <w:marRight w:val="0"/>
      <w:marTop w:val="0"/>
      <w:marBottom w:val="0"/>
      <w:divBdr>
        <w:top w:val="none" w:sz="0" w:space="0" w:color="auto"/>
        <w:left w:val="none" w:sz="0" w:space="0" w:color="auto"/>
        <w:bottom w:val="none" w:sz="0" w:space="0" w:color="auto"/>
        <w:right w:val="none" w:sz="0" w:space="0" w:color="auto"/>
      </w:divBdr>
    </w:div>
    <w:div w:id="652832974">
      <w:bodyDiv w:val="1"/>
      <w:marLeft w:val="0"/>
      <w:marRight w:val="0"/>
      <w:marTop w:val="0"/>
      <w:marBottom w:val="0"/>
      <w:divBdr>
        <w:top w:val="none" w:sz="0" w:space="0" w:color="auto"/>
        <w:left w:val="none" w:sz="0" w:space="0" w:color="auto"/>
        <w:bottom w:val="none" w:sz="0" w:space="0" w:color="auto"/>
        <w:right w:val="none" w:sz="0" w:space="0" w:color="auto"/>
      </w:divBdr>
    </w:div>
    <w:div w:id="652872176">
      <w:bodyDiv w:val="1"/>
      <w:marLeft w:val="0"/>
      <w:marRight w:val="0"/>
      <w:marTop w:val="0"/>
      <w:marBottom w:val="0"/>
      <w:divBdr>
        <w:top w:val="none" w:sz="0" w:space="0" w:color="auto"/>
        <w:left w:val="none" w:sz="0" w:space="0" w:color="auto"/>
        <w:bottom w:val="none" w:sz="0" w:space="0" w:color="auto"/>
        <w:right w:val="none" w:sz="0" w:space="0" w:color="auto"/>
      </w:divBdr>
    </w:div>
    <w:div w:id="653023165">
      <w:bodyDiv w:val="1"/>
      <w:marLeft w:val="0"/>
      <w:marRight w:val="0"/>
      <w:marTop w:val="0"/>
      <w:marBottom w:val="0"/>
      <w:divBdr>
        <w:top w:val="none" w:sz="0" w:space="0" w:color="auto"/>
        <w:left w:val="none" w:sz="0" w:space="0" w:color="auto"/>
        <w:bottom w:val="none" w:sz="0" w:space="0" w:color="auto"/>
        <w:right w:val="none" w:sz="0" w:space="0" w:color="auto"/>
      </w:divBdr>
    </w:div>
    <w:div w:id="653026847">
      <w:bodyDiv w:val="1"/>
      <w:marLeft w:val="0"/>
      <w:marRight w:val="0"/>
      <w:marTop w:val="0"/>
      <w:marBottom w:val="0"/>
      <w:divBdr>
        <w:top w:val="none" w:sz="0" w:space="0" w:color="auto"/>
        <w:left w:val="none" w:sz="0" w:space="0" w:color="auto"/>
        <w:bottom w:val="none" w:sz="0" w:space="0" w:color="auto"/>
        <w:right w:val="none" w:sz="0" w:space="0" w:color="auto"/>
      </w:divBdr>
    </w:div>
    <w:div w:id="653219612">
      <w:bodyDiv w:val="1"/>
      <w:marLeft w:val="0"/>
      <w:marRight w:val="0"/>
      <w:marTop w:val="0"/>
      <w:marBottom w:val="0"/>
      <w:divBdr>
        <w:top w:val="none" w:sz="0" w:space="0" w:color="auto"/>
        <w:left w:val="none" w:sz="0" w:space="0" w:color="auto"/>
        <w:bottom w:val="none" w:sz="0" w:space="0" w:color="auto"/>
        <w:right w:val="none" w:sz="0" w:space="0" w:color="auto"/>
      </w:divBdr>
    </w:div>
    <w:div w:id="653224562">
      <w:bodyDiv w:val="1"/>
      <w:marLeft w:val="0"/>
      <w:marRight w:val="0"/>
      <w:marTop w:val="0"/>
      <w:marBottom w:val="0"/>
      <w:divBdr>
        <w:top w:val="none" w:sz="0" w:space="0" w:color="auto"/>
        <w:left w:val="none" w:sz="0" w:space="0" w:color="auto"/>
        <w:bottom w:val="none" w:sz="0" w:space="0" w:color="auto"/>
        <w:right w:val="none" w:sz="0" w:space="0" w:color="auto"/>
      </w:divBdr>
    </w:div>
    <w:div w:id="653531362">
      <w:bodyDiv w:val="1"/>
      <w:marLeft w:val="0"/>
      <w:marRight w:val="0"/>
      <w:marTop w:val="0"/>
      <w:marBottom w:val="0"/>
      <w:divBdr>
        <w:top w:val="none" w:sz="0" w:space="0" w:color="auto"/>
        <w:left w:val="none" w:sz="0" w:space="0" w:color="auto"/>
        <w:bottom w:val="none" w:sz="0" w:space="0" w:color="auto"/>
        <w:right w:val="none" w:sz="0" w:space="0" w:color="auto"/>
      </w:divBdr>
    </w:div>
    <w:div w:id="653798758">
      <w:bodyDiv w:val="1"/>
      <w:marLeft w:val="0"/>
      <w:marRight w:val="0"/>
      <w:marTop w:val="0"/>
      <w:marBottom w:val="0"/>
      <w:divBdr>
        <w:top w:val="none" w:sz="0" w:space="0" w:color="auto"/>
        <w:left w:val="none" w:sz="0" w:space="0" w:color="auto"/>
        <w:bottom w:val="none" w:sz="0" w:space="0" w:color="auto"/>
        <w:right w:val="none" w:sz="0" w:space="0" w:color="auto"/>
      </w:divBdr>
    </w:div>
    <w:div w:id="653799669">
      <w:bodyDiv w:val="1"/>
      <w:marLeft w:val="0"/>
      <w:marRight w:val="0"/>
      <w:marTop w:val="0"/>
      <w:marBottom w:val="0"/>
      <w:divBdr>
        <w:top w:val="none" w:sz="0" w:space="0" w:color="auto"/>
        <w:left w:val="none" w:sz="0" w:space="0" w:color="auto"/>
        <w:bottom w:val="none" w:sz="0" w:space="0" w:color="auto"/>
        <w:right w:val="none" w:sz="0" w:space="0" w:color="auto"/>
      </w:divBdr>
    </w:div>
    <w:div w:id="653919989">
      <w:bodyDiv w:val="1"/>
      <w:marLeft w:val="0"/>
      <w:marRight w:val="0"/>
      <w:marTop w:val="0"/>
      <w:marBottom w:val="0"/>
      <w:divBdr>
        <w:top w:val="none" w:sz="0" w:space="0" w:color="auto"/>
        <w:left w:val="none" w:sz="0" w:space="0" w:color="auto"/>
        <w:bottom w:val="none" w:sz="0" w:space="0" w:color="auto"/>
        <w:right w:val="none" w:sz="0" w:space="0" w:color="auto"/>
      </w:divBdr>
    </w:div>
    <w:div w:id="653991244">
      <w:bodyDiv w:val="1"/>
      <w:marLeft w:val="0"/>
      <w:marRight w:val="0"/>
      <w:marTop w:val="0"/>
      <w:marBottom w:val="0"/>
      <w:divBdr>
        <w:top w:val="none" w:sz="0" w:space="0" w:color="auto"/>
        <w:left w:val="none" w:sz="0" w:space="0" w:color="auto"/>
        <w:bottom w:val="none" w:sz="0" w:space="0" w:color="auto"/>
        <w:right w:val="none" w:sz="0" w:space="0" w:color="auto"/>
      </w:divBdr>
    </w:div>
    <w:div w:id="654067661">
      <w:bodyDiv w:val="1"/>
      <w:marLeft w:val="0"/>
      <w:marRight w:val="0"/>
      <w:marTop w:val="0"/>
      <w:marBottom w:val="0"/>
      <w:divBdr>
        <w:top w:val="none" w:sz="0" w:space="0" w:color="auto"/>
        <w:left w:val="none" w:sz="0" w:space="0" w:color="auto"/>
        <w:bottom w:val="none" w:sz="0" w:space="0" w:color="auto"/>
        <w:right w:val="none" w:sz="0" w:space="0" w:color="auto"/>
      </w:divBdr>
    </w:div>
    <w:div w:id="654145491">
      <w:bodyDiv w:val="1"/>
      <w:marLeft w:val="0"/>
      <w:marRight w:val="0"/>
      <w:marTop w:val="0"/>
      <w:marBottom w:val="0"/>
      <w:divBdr>
        <w:top w:val="none" w:sz="0" w:space="0" w:color="auto"/>
        <w:left w:val="none" w:sz="0" w:space="0" w:color="auto"/>
        <w:bottom w:val="none" w:sz="0" w:space="0" w:color="auto"/>
        <w:right w:val="none" w:sz="0" w:space="0" w:color="auto"/>
      </w:divBdr>
    </w:div>
    <w:div w:id="654145832">
      <w:bodyDiv w:val="1"/>
      <w:marLeft w:val="0"/>
      <w:marRight w:val="0"/>
      <w:marTop w:val="0"/>
      <w:marBottom w:val="0"/>
      <w:divBdr>
        <w:top w:val="none" w:sz="0" w:space="0" w:color="auto"/>
        <w:left w:val="none" w:sz="0" w:space="0" w:color="auto"/>
        <w:bottom w:val="none" w:sz="0" w:space="0" w:color="auto"/>
        <w:right w:val="none" w:sz="0" w:space="0" w:color="auto"/>
      </w:divBdr>
    </w:div>
    <w:div w:id="654146408">
      <w:bodyDiv w:val="1"/>
      <w:marLeft w:val="0"/>
      <w:marRight w:val="0"/>
      <w:marTop w:val="0"/>
      <w:marBottom w:val="0"/>
      <w:divBdr>
        <w:top w:val="none" w:sz="0" w:space="0" w:color="auto"/>
        <w:left w:val="none" w:sz="0" w:space="0" w:color="auto"/>
        <w:bottom w:val="none" w:sz="0" w:space="0" w:color="auto"/>
        <w:right w:val="none" w:sz="0" w:space="0" w:color="auto"/>
      </w:divBdr>
    </w:div>
    <w:div w:id="654264215">
      <w:bodyDiv w:val="1"/>
      <w:marLeft w:val="0"/>
      <w:marRight w:val="0"/>
      <w:marTop w:val="0"/>
      <w:marBottom w:val="0"/>
      <w:divBdr>
        <w:top w:val="none" w:sz="0" w:space="0" w:color="auto"/>
        <w:left w:val="none" w:sz="0" w:space="0" w:color="auto"/>
        <w:bottom w:val="none" w:sz="0" w:space="0" w:color="auto"/>
        <w:right w:val="none" w:sz="0" w:space="0" w:color="auto"/>
      </w:divBdr>
    </w:div>
    <w:div w:id="654379892">
      <w:bodyDiv w:val="1"/>
      <w:marLeft w:val="0"/>
      <w:marRight w:val="0"/>
      <w:marTop w:val="0"/>
      <w:marBottom w:val="0"/>
      <w:divBdr>
        <w:top w:val="none" w:sz="0" w:space="0" w:color="auto"/>
        <w:left w:val="none" w:sz="0" w:space="0" w:color="auto"/>
        <w:bottom w:val="none" w:sz="0" w:space="0" w:color="auto"/>
        <w:right w:val="none" w:sz="0" w:space="0" w:color="auto"/>
      </w:divBdr>
    </w:div>
    <w:div w:id="654527723">
      <w:bodyDiv w:val="1"/>
      <w:marLeft w:val="0"/>
      <w:marRight w:val="0"/>
      <w:marTop w:val="0"/>
      <w:marBottom w:val="0"/>
      <w:divBdr>
        <w:top w:val="none" w:sz="0" w:space="0" w:color="auto"/>
        <w:left w:val="none" w:sz="0" w:space="0" w:color="auto"/>
        <w:bottom w:val="none" w:sz="0" w:space="0" w:color="auto"/>
        <w:right w:val="none" w:sz="0" w:space="0" w:color="auto"/>
      </w:divBdr>
    </w:div>
    <w:div w:id="654720422">
      <w:bodyDiv w:val="1"/>
      <w:marLeft w:val="0"/>
      <w:marRight w:val="0"/>
      <w:marTop w:val="0"/>
      <w:marBottom w:val="0"/>
      <w:divBdr>
        <w:top w:val="none" w:sz="0" w:space="0" w:color="auto"/>
        <w:left w:val="none" w:sz="0" w:space="0" w:color="auto"/>
        <w:bottom w:val="none" w:sz="0" w:space="0" w:color="auto"/>
        <w:right w:val="none" w:sz="0" w:space="0" w:color="auto"/>
      </w:divBdr>
    </w:div>
    <w:div w:id="654794402">
      <w:bodyDiv w:val="1"/>
      <w:marLeft w:val="0"/>
      <w:marRight w:val="0"/>
      <w:marTop w:val="0"/>
      <w:marBottom w:val="0"/>
      <w:divBdr>
        <w:top w:val="none" w:sz="0" w:space="0" w:color="auto"/>
        <w:left w:val="none" w:sz="0" w:space="0" w:color="auto"/>
        <w:bottom w:val="none" w:sz="0" w:space="0" w:color="auto"/>
        <w:right w:val="none" w:sz="0" w:space="0" w:color="auto"/>
      </w:divBdr>
    </w:div>
    <w:div w:id="654919722">
      <w:bodyDiv w:val="1"/>
      <w:marLeft w:val="0"/>
      <w:marRight w:val="0"/>
      <w:marTop w:val="0"/>
      <w:marBottom w:val="0"/>
      <w:divBdr>
        <w:top w:val="none" w:sz="0" w:space="0" w:color="auto"/>
        <w:left w:val="none" w:sz="0" w:space="0" w:color="auto"/>
        <w:bottom w:val="none" w:sz="0" w:space="0" w:color="auto"/>
        <w:right w:val="none" w:sz="0" w:space="0" w:color="auto"/>
      </w:divBdr>
    </w:div>
    <w:div w:id="654920500">
      <w:bodyDiv w:val="1"/>
      <w:marLeft w:val="0"/>
      <w:marRight w:val="0"/>
      <w:marTop w:val="0"/>
      <w:marBottom w:val="0"/>
      <w:divBdr>
        <w:top w:val="none" w:sz="0" w:space="0" w:color="auto"/>
        <w:left w:val="none" w:sz="0" w:space="0" w:color="auto"/>
        <w:bottom w:val="none" w:sz="0" w:space="0" w:color="auto"/>
        <w:right w:val="none" w:sz="0" w:space="0" w:color="auto"/>
      </w:divBdr>
    </w:div>
    <w:div w:id="654921039">
      <w:bodyDiv w:val="1"/>
      <w:marLeft w:val="0"/>
      <w:marRight w:val="0"/>
      <w:marTop w:val="0"/>
      <w:marBottom w:val="0"/>
      <w:divBdr>
        <w:top w:val="none" w:sz="0" w:space="0" w:color="auto"/>
        <w:left w:val="none" w:sz="0" w:space="0" w:color="auto"/>
        <w:bottom w:val="none" w:sz="0" w:space="0" w:color="auto"/>
        <w:right w:val="none" w:sz="0" w:space="0" w:color="auto"/>
      </w:divBdr>
    </w:div>
    <w:div w:id="654994016">
      <w:bodyDiv w:val="1"/>
      <w:marLeft w:val="0"/>
      <w:marRight w:val="0"/>
      <w:marTop w:val="0"/>
      <w:marBottom w:val="0"/>
      <w:divBdr>
        <w:top w:val="none" w:sz="0" w:space="0" w:color="auto"/>
        <w:left w:val="none" w:sz="0" w:space="0" w:color="auto"/>
        <w:bottom w:val="none" w:sz="0" w:space="0" w:color="auto"/>
        <w:right w:val="none" w:sz="0" w:space="0" w:color="auto"/>
      </w:divBdr>
    </w:div>
    <w:div w:id="654995333">
      <w:bodyDiv w:val="1"/>
      <w:marLeft w:val="0"/>
      <w:marRight w:val="0"/>
      <w:marTop w:val="0"/>
      <w:marBottom w:val="0"/>
      <w:divBdr>
        <w:top w:val="none" w:sz="0" w:space="0" w:color="auto"/>
        <w:left w:val="none" w:sz="0" w:space="0" w:color="auto"/>
        <w:bottom w:val="none" w:sz="0" w:space="0" w:color="auto"/>
        <w:right w:val="none" w:sz="0" w:space="0" w:color="auto"/>
      </w:divBdr>
    </w:div>
    <w:div w:id="655063081">
      <w:bodyDiv w:val="1"/>
      <w:marLeft w:val="0"/>
      <w:marRight w:val="0"/>
      <w:marTop w:val="0"/>
      <w:marBottom w:val="0"/>
      <w:divBdr>
        <w:top w:val="none" w:sz="0" w:space="0" w:color="auto"/>
        <w:left w:val="none" w:sz="0" w:space="0" w:color="auto"/>
        <w:bottom w:val="none" w:sz="0" w:space="0" w:color="auto"/>
        <w:right w:val="none" w:sz="0" w:space="0" w:color="auto"/>
      </w:divBdr>
    </w:div>
    <w:div w:id="655376001">
      <w:bodyDiv w:val="1"/>
      <w:marLeft w:val="0"/>
      <w:marRight w:val="0"/>
      <w:marTop w:val="0"/>
      <w:marBottom w:val="0"/>
      <w:divBdr>
        <w:top w:val="none" w:sz="0" w:space="0" w:color="auto"/>
        <w:left w:val="none" w:sz="0" w:space="0" w:color="auto"/>
        <w:bottom w:val="none" w:sz="0" w:space="0" w:color="auto"/>
        <w:right w:val="none" w:sz="0" w:space="0" w:color="auto"/>
      </w:divBdr>
    </w:div>
    <w:div w:id="655378347">
      <w:bodyDiv w:val="1"/>
      <w:marLeft w:val="0"/>
      <w:marRight w:val="0"/>
      <w:marTop w:val="0"/>
      <w:marBottom w:val="0"/>
      <w:divBdr>
        <w:top w:val="none" w:sz="0" w:space="0" w:color="auto"/>
        <w:left w:val="none" w:sz="0" w:space="0" w:color="auto"/>
        <w:bottom w:val="none" w:sz="0" w:space="0" w:color="auto"/>
        <w:right w:val="none" w:sz="0" w:space="0" w:color="auto"/>
      </w:divBdr>
    </w:div>
    <w:div w:id="656155906">
      <w:bodyDiv w:val="1"/>
      <w:marLeft w:val="0"/>
      <w:marRight w:val="0"/>
      <w:marTop w:val="0"/>
      <w:marBottom w:val="0"/>
      <w:divBdr>
        <w:top w:val="none" w:sz="0" w:space="0" w:color="auto"/>
        <w:left w:val="none" w:sz="0" w:space="0" w:color="auto"/>
        <w:bottom w:val="none" w:sz="0" w:space="0" w:color="auto"/>
        <w:right w:val="none" w:sz="0" w:space="0" w:color="auto"/>
      </w:divBdr>
    </w:div>
    <w:div w:id="656307240">
      <w:bodyDiv w:val="1"/>
      <w:marLeft w:val="0"/>
      <w:marRight w:val="0"/>
      <w:marTop w:val="0"/>
      <w:marBottom w:val="0"/>
      <w:divBdr>
        <w:top w:val="none" w:sz="0" w:space="0" w:color="auto"/>
        <w:left w:val="none" w:sz="0" w:space="0" w:color="auto"/>
        <w:bottom w:val="none" w:sz="0" w:space="0" w:color="auto"/>
        <w:right w:val="none" w:sz="0" w:space="0" w:color="auto"/>
      </w:divBdr>
    </w:div>
    <w:div w:id="656542028">
      <w:bodyDiv w:val="1"/>
      <w:marLeft w:val="0"/>
      <w:marRight w:val="0"/>
      <w:marTop w:val="0"/>
      <w:marBottom w:val="0"/>
      <w:divBdr>
        <w:top w:val="none" w:sz="0" w:space="0" w:color="auto"/>
        <w:left w:val="none" w:sz="0" w:space="0" w:color="auto"/>
        <w:bottom w:val="none" w:sz="0" w:space="0" w:color="auto"/>
        <w:right w:val="none" w:sz="0" w:space="0" w:color="auto"/>
      </w:divBdr>
    </w:div>
    <w:div w:id="656569383">
      <w:bodyDiv w:val="1"/>
      <w:marLeft w:val="0"/>
      <w:marRight w:val="0"/>
      <w:marTop w:val="0"/>
      <w:marBottom w:val="0"/>
      <w:divBdr>
        <w:top w:val="none" w:sz="0" w:space="0" w:color="auto"/>
        <w:left w:val="none" w:sz="0" w:space="0" w:color="auto"/>
        <w:bottom w:val="none" w:sz="0" w:space="0" w:color="auto"/>
        <w:right w:val="none" w:sz="0" w:space="0" w:color="auto"/>
      </w:divBdr>
    </w:div>
    <w:div w:id="656686393">
      <w:bodyDiv w:val="1"/>
      <w:marLeft w:val="0"/>
      <w:marRight w:val="0"/>
      <w:marTop w:val="0"/>
      <w:marBottom w:val="0"/>
      <w:divBdr>
        <w:top w:val="none" w:sz="0" w:space="0" w:color="auto"/>
        <w:left w:val="none" w:sz="0" w:space="0" w:color="auto"/>
        <w:bottom w:val="none" w:sz="0" w:space="0" w:color="auto"/>
        <w:right w:val="none" w:sz="0" w:space="0" w:color="auto"/>
      </w:divBdr>
    </w:div>
    <w:div w:id="656688939">
      <w:bodyDiv w:val="1"/>
      <w:marLeft w:val="0"/>
      <w:marRight w:val="0"/>
      <w:marTop w:val="0"/>
      <w:marBottom w:val="0"/>
      <w:divBdr>
        <w:top w:val="none" w:sz="0" w:space="0" w:color="auto"/>
        <w:left w:val="none" w:sz="0" w:space="0" w:color="auto"/>
        <w:bottom w:val="none" w:sz="0" w:space="0" w:color="auto"/>
        <w:right w:val="none" w:sz="0" w:space="0" w:color="auto"/>
      </w:divBdr>
    </w:div>
    <w:div w:id="656691155">
      <w:bodyDiv w:val="1"/>
      <w:marLeft w:val="0"/>
      <w:marRight w:val="0"/>
      <w:marTop w:val="0"/>
      <w:marBottom w:val="0"/>
      <w:divBdr>
        <w:top w:val="none" w:sz="0" w:space="0" w:color="auto"/>
        <w:left w:val="none" w:sz="0" w:space="0" w:color="auto"/>
        <w:bottom w:val="none" w:sz="0" w:space="0" w:color="auto"/>
        <w:right w:val="none" w:sz="0" w:space="0" w:color="auto"/>
      </w:divBdr>
    </w:div>
    <w:div w:id="656811855">
      <w:bodyDiv w:val="1"/>
      <w:marLeft w:val="0"/>
      <w:marRight w:val="0"/>
      <w:marTop w:val="0"/>
      <w:marBottom w:val="0"/>
      <w:divBdr>
        <w:top w:val="none" w:sz="0" w:space="0" w:color="auto"/>
        <w:left w:val="none" w:sz="0" w:space="0" w:color="auto"/>
        <w:bottom w:val="none" w:sz="0" w:space="0" w:color="auto"/>
        <w:right w:val="none" w:sz="0" w:space="0" w:color="auto"/>
      </w:divBdr>
    </w:div>
    <w:div w:id="657001889">
      <w:bodyDiv w:val="1"/>
      <w:marLeft w:val="0"/>
      <w:marRight w:val="0"/>
      <w:marTop w:val="0"/>
      <w:marBottom w:val="0"/>
      <w:divBdr>
        <w:top w:val="none" w:sz="0" w:space="0" w:color="auto"/>
        <w:left w:val="none" w:sz="0" w:space="0" w:color="auto"/>
        <w:bottom w:val="none" w:sz="0" w:space="0" w:color="auto"/>
        <w:right w:val="none" w:sz="0" w:space="0" w:color="auto"/>
      </w:divBdr>
    </w:div>
    <w:div w:id="657196768">
      <w:bodyDiv w:val="1"/>
      <w:marLeft w:val="0"/>
      <w:marRight w:val="0"/>
      <w:marTop w:val="0"/>
      <w:marBottom w:val="0"/>
      <w:divBdr>
        <w:top w:val="none" w:sz="0" w:space="0" w:color="auto"/>
        <w:left w:val="none" w:sz="0" w:space="0" w:color="auto"/>
        <w:bottom w:val="none" w:sz="0" w:space="0" w:color="auto"/>
        <w:right w:val="none" w:sz="0" w:space="0" w:color="auto"/>
      </w:divBdr>
    </w:div>
    <w:div w:id="657198799">
      <w:bodyDiv w:val="1"/>
      <w:marLeft w:val="0"/>
      <w:marRight w:val="0"/>
      <w:marTop w:val="0"/>
      <w:marBottom w:val="0"/>
      <w:divBdr>
        <w:top w:val="none" w:sz="0" w:space="0" w:color="auto"/>
        <w:left w:val="none" w:sz="0" w:space="0" w:color="auto"/>
        <w:bottom w:val="none" w:sz="0" w:space="0" w:color="auto"/>
        <w:right w:val="none" w:sz="0" w:space="0" w:color="auto"/>
      </w:divBdr>
    </w:div>
    <w:div w:id="657422039">
      <w:bodyDiv w:val="1"/>
      <w:marLeft w:val="0"/>
      <w:marRight w:val="0"/>
      <w:marTop w:val="0"/>
      <w:marBottom w:val="0"/>
      <w:divBdr>
        <w:top w:val="none" w:sz="0" w:space="0" w:color="auto"/>
        <w:left w:val="none" w:sz="0" w:space="0" w:color="auto"/>
        <w:bottom w:val="none" w:sz="0" w:space="0" w:color="auto"/>
        <w:right w:val="none" w:sz="0" w:space="0" w:color="auto"/>
      </w:divBdr>
    </w:div>
    <w:div w:id="657422044">
      <w:bodyDiv w:val="1"/>
      <w:marLeft w:val="0"/>
      <w:marRight w:val="0"/>
      <w:marTop w:val="0"/>
      <w:marBottom w:val="0"/>
      <w:divBdr>
        <w:top w:val="none" w:sz="0" w:space="0" w:color="auto"/>
        <w:left w:val="none" w:sz="0" w:space="0" w:color="auto"/>
        <w:bottom w:val="none" w:sz="0" w:space="0" w:color="auto"/>
        <w:right w:val="none" w:sz="0" w:space="0" w:color="auto"/>
      </w:divBdr>
    </w:div>
    <w:div w:id="657465365">
      <w:bodyDiv w:val="1"/>
      <w:marLeft w:val="0"/>
      <w:marRight w:val="0"/>
      <w:marTop w:val="0"/>
      <w:marBottom w:val="0"/>
      <w:divBdr>
        <w:top w:val="none" w:sz="0" w:space="0" w:color="auto"/>
        <w:left w:val="none" w:sz="0" w:space="0" w:color="auto"/>
        <w:bottom w:val="none" w:sz="0" w:space="0" w:color="auto"/>
        <w:right w:val="none" w:sz="0" w:space="0" w:color="auto"/>
      </w:divBdr>
    </w:div>
    <w:div w:id="657466098">
      <w:bodyDiv w:val="1"/>
      <w:marLeft w:val="0"/>
      <w:marRight w:val="0"/>
      <w:marTop w:val="0"/>
      <w:marBottom w:val="0"/>
      <w:divBdr>
        <w:top w:val="none" w:sz="0" w:space="0" w:color="auto"/>
        <w:left w:val="none" w:sz="0" w:space="0" w:color="auto"/>
        <w:bottom w:val="none" w:sz="0" w:space="0" w:color="auto"/>
        <w:right w:val="none" w:sz="0" w:space="0" w:color="auto"/>
      </w:divBdr>
    </w:div>
    <w:div w:id="657539259">
      <w:bodyDiv w:val="1"/>
      <w:marLeft w:val="0"/>
      <w:marRight w:val="0"/>
      <w:marTop w:val="0"/>
      <w:marBottom w:val="0"/>
      <w:divBdr>
        <w:top w:val="none" w:sz="0" w:space="0" w:color="auto"/>
        <w:left w:val="none" w:sz="0" w:space="0" w:color="auto"/>
        <w:bottom w:val="none" w:sz="0" w:space="0" w:color="auto"/>
        <w:right w:val="none" w:sz="0" w:space="0" w:color="auto"/>
      </w:divBdr>
    </w:div>
    <w:div w:id="657727614">
      <w:bodyDiv w:val="1"/>
      <w:marLeft w:val="0"/>
      <w:marRight w:val="0"/>
      <w:marTop w:val="0"/>
      <w:marBottom w:val="0"/>
      <w:divBdr>
        <w:top w:val="none" w:sz="0" w:space="0" w:color="auto"/>
        <w:left w:val="none" w:sz="0" w:space="0" w:color="auto"/>
        <w:bottom w:val="none" w:sz="0" w:space="0" w:color="auto"/>
        <w:right w:val="none" w:sz="0" w:space="0" w:color="auto"/>
      </w:divBdr>
    </w:div>
    <w:div w:id="657731086">
      <w:bodyDiv w:val="1"/>
      <w:marLeft w:val="0"/>
      <w:marRight w:val="0"/>
      <w:marTop w:val="0"/>
      <w:marBottom w:val="0"/>
      <w:divBdr>
        <w:top w:val="none" w:sz="0" w:space="0" w:color="auto"/>
        <w:left w:val="none" w:sz="0" w:space="0" w:color="auto"/>
        <w:bottom w:val="none" w:sz="0" w:space="0" w:color="auto"/>
        <w:right w:val="none" w:sz="0" w:space="0" w:color="auto"/>
      </w:divBdr>
    </w:div>
    <w:div w:id="657809642">
      <w:bodyDiv w:val="1"/>
      <w:marLeft w:val="0"/>
      <w:marRight w:val="0"/>
      <w:marTop w:val="0"/>
      <w:marBottom w:val="0"/>
      <w:divBdr>
        <w:top w:val="none" w:sz="0" w:space="0" w:color="auto"/>
        <w:left w:val="none" w:sz="0" w:space="0" w:color="auto"/>
        <w:bottom w:val="none" w:sz="0" w:space="0" w:color="auto"/>
        <w:right w:val="none" w:sz="0" w:space="0" w:color="auto"/>
      </w:divBdr>
    </w:div>
    <w:div w:id="658002081">
      <w:bodyDiv w:val="1"/>
      <w:marLeft w:val="0"/>
      <w:marRight w:val="0"/>
      <w:marTop w:val="0"/>
      <w:marBottom w:val="0"/>
      <w:divBdr>
        <w:top w:val="none" w:sz="0" w:space="0" w:color="auto"/>
        <w:left w:val="none" w:sz="0" w:space="0" w:color="auto"/>
        <w:bottom w:val="none" w:sz="0" w:space="0" w:color="auto"/>
        <w:right w:val="none" w:sz="0" w:space="0" w:color="auto"/>
      </w:divBdr>
    </w:div>
    <w:div w:id="658072863">
      <w:bodyDiv w:val="1"/>
      <w:marLeft w:val="0"/>
      <w:marRight w:val="0"/>
      <w:marTop w:val="0"/>
      <w:marBottom w:val="0"/>
      <w:divBdr>
        <w:top w:val="none" w:sz="0" w:space="0" w:color="auto"/>
        <w:left w:val="none" w:sz="0" w:space="0" w:color="auto"/>
        <w:bottom w:val="none" w:sz="0" w:space="0" w:color="auto"/>
        <w:right w:val="none" w:sz="0" w:space="0" w:color="auto"/>
      </w:divBdr>
    </w:div>
    <w:div w:id="658075237">
      <w:bodyDiv w:val="1"/>
      <w:marLeft w:val="0"/>
      <w:marRight w:val="0"/>
      <w:marTop w:val="0"/>
      <w:marBottom w:val="0"/>
      <w:divBdr>
        <w:top w:val="none" w:sz="0" w:space="0" w:color="auto"/>
        <w:left w:val="none" w:sz="0" w:space="0" w:color="auto"/>
        <w:bottom w:val="none" w:sz="0" w:space="0" w:color="auto"/>
        <w:right w:val="none" w:sz="0" w:space="0" w:color="auto"/>
      </w:divBdr>
    </w:div>
    <w:div w:id="658270840">
      <w:bodyDiv w:val="1"/>
      <w:marLeft w:val="0"/>
      <w:marRight w:val="0"/>
      <w:marTop w:val="0"/>
      <w:marBottom w:val="0"/>
      <w:divBdr>
        <w:top w:val="none" w:sz="0" w:space="0" w:color="auto"/>
        <w:left w:val="none" w:sz="0" w:space="0" w:color="auto"/>
        <w:bottom w:val="none" w:sz="0" w:space="0" w:color="auto"/>
        <w:right w:val="none" w:sz="0" w:space="0" w:color="auto"/>
      </w:divBdr>
    </w:div>
    <w:div w:id="658387005">
      <w:bodyDiv w:val="1"/>
      <w:marLeft w:val="0"/>
      <w:marRight w:val="0"/>
      <w:marTop w:val="0"/>
      <w:marBottom w:val="0"/>
      <w:divBdr>
        <w:top w:val="none" w:sz="0" w:space="0" w:color="auto"/>
        <w:left w:val="none" w:sz="0" w:space="0" w:color="auto"/>
        <w:bottom w:val="none" w:sz="0" w:space="0" w:color="auto"/>
        <w:right w:val="none" w:sz="0" w:space="0" w:color="auto"/>
      </w:divBdr>
    </w:div>
    <w:div w:id="658391065">
      <w:bodyDiv w:val="1"/>
      <w:marLeft w:val="0"/>
      <w:marRight w:val="0"/>
      <w:marTop w:val="0"/>
      <w:marBottom w:val="0"/>
      <w:divBdr>
        <w:top w:val="none" w:sz="0" w:space="0" w:color="auto"/>
        <w:left w:val="none" w:sz="0" w:space="0" w:color="auto"/>
        <w:bottom w:val="none" w:sz="0" w:space="0" w:color="auto"/>
        <w:right w:val="none" w:sz="0" w:space="0" w:color="auto"/>
      </w:divBdr>
    </w:div>
    <w:div w:id="658657518">
      <w:bodyDiv w:val="1"/>
      <w:marLeft w:val="0"/>
      <w:marRight w:val="0"/>
      <w:marTop w:val="0"/>
      <w:marBottom w:val="0"/>
      <w:divBdr>
        <w:top w:val="none" w:sz="0" w:space="0" w:color="auto"/>
        <w:left w:val="none" w:sz="0" w:space="0" w:color="auto"/>
        <w:bottom w:val="none" w:sz="0" w:space="0" w:color="auto"/>
        <w:right w:val="none" w:sz="0" w:space="0" w:color="auto"/>
      </w:divBdr>
    </w:div>
    <w:div w:id="658726501">
      <w:bodyDiv w:val="1"/>
      <w:marLeft w:val="0"/>
      <w:marRight w:val="0"/>
      <w:marTop w:val="0"/>
      <w:marBottom w:val="0"/>
      <w:divBdr>
        <w:top w:val="none" w:sz="0" w:space="0" w:color="auto"/>
        <w:left w:val="none" w:sz="0" w:space="0" w:color="auto"/>
        <w:bottom w:val="none" w:sz="0" w:space="0" w:color="auto"/>
        <w:right w:val="none" w:sz="0" w:space="0" w:color="auto"/>
      </w:divBdr>
    </w:div>
    <w:div w:id="658729071">
      <w:bodyDiv w:val="1"/>
      <w:marLeft w:val="0"/>
      <w:marRight w:val="0"/>
      <w:marTop w:val="0"/>
      <w:marBottom w:val="0"/>
      <w:divBdr>
        <w:top w:val="none" w:sz="0" w:space="0" w:color="auto"/>
        <w:left w:val="none" w:sz="0" w:space="0" w:color="auto"/>
        <w:bottom w:val="none" w:sz="0" w:space="0" w:color="auto"/>
        <w:right w:val="none" w:sz="0" w:space="0" w:color="auto"/>
      </w:divBdr>
    </w:div>
    <w:div w:id="658730161">
      <w:bodyDiv w:val="1"/>
      <w:marLeft w:val="0"/>
      <w:marRight w:val="0"/>
      <w:marTop w:val="0"/>
      <w:marBottom w:val="0"/>
      <w:divBdr>
        <w:top w:val="none" w:sz="0" w:space="0" w:color="auto"/>
        <w:left w:val="none" w:sz="0" w:space="0" w:color="auto"/>
        <w:bottom w:val="none" w:sz="0" w:space="0" w:color="auto"/>
        <w:right w:val="none" w:sz="0" w:space="0" w:color="auto"/>
      </w:divBdr>
    </w:div>
    <w:div w:id="658731716">
      <w:bodyDiv w:val="1"/>
      <w:marLeft w:val="0"/>
      <w:marRight w:val="0"/>
      <w:marTop w:val="0"/>
      <w:marBottom w:val="0"/>
      <w:divBdr>
        <w:top w:val="none" w:sz="0" w:space="0" w:color="auto"/>
        <w:left w:val="none" w:sz="0" w:space="0" w:color="auto"/>
        <w:bottom w:val="none" w:sz="0" w:space="0" w:color="auto"/>
        <w:right w:val="none" w:sz="0" w:space="0" w:color="auto"/>
      </w:divBdr>
    </w:div>
    <w:div w:id="658774839">
      <w:bodyDiv w:val="1"/>
      <w:marLeft w:val="0"/>
      <w:marRight w:val="0"/>
      <w:marTop w:val="0"/>
      <w:marBottom w:val="0"/>
      <w:divBdr>
        <w:top w:val="none" w:sz="0" w:space="0" w:color="auto"/>
        <w:left w:val="none" w:sz="0" w:space="0" w:color="auto"/>
        <w:bottom w:val="none" w:sz="0" w:space="0" w:color="auto"/>
        <w:right w:val="none" w:sz="0" w:space="0" w:color="auto"/>
      </w:divBdr>
    </w:div>
    <w:div w:id="658924439">
      <w:bodyDiv w:val="1"/>
      <w:marLeft w:val="0"/>
      <w:marRight w:val="0"/>
      <w:marTop w:val="0"/>
      <w:marBottom w:val="0"/>
      <w:divBdr>
        <w:top w:val="none" w:sz="0" w:space="0" w:color="auto"/>
        <w:left w:val="none" w:sz="0" w:space="0" w:color="auto"/>
        <w:bottom w:val="none" w:sz="0" w:space="0" w:color="auto"/>
        <w:right w:val="none" w:sz="0" w:space="0" w:color="auto"/>
      </w:divBdr>
    </w:div>
    <w:div w:id="658928744">
      <w:bodyDiv w:val="1"/>
      <w:marLeft w:val="0"/>
      <w:marRight w:val="0"/>
      <w:marTop w:val="0"/>
      <w:marBottom w:val="0"/>
      <w:divBdr>
        <w:top w:val="none" w:sz="0" w:space="0" w:color="auto"/>
        <w:left w:val="none" w:sz="0" w:space="0" w:color="auto"/>
        <w:bottom w:val="none" w:sz="0" w:space="0" w:color="auto"/>
        <w:right w:val="none" w:sz="0" w:space="0" w:color="auto"/>
      </w:divBdr>
    </w:div>
    <w:div w:id="659041914">
      <w:bodyDiv w:val="1"/>
      <w:marLeft w:val="0"/>
      <w:marRight w:val="0"/>
      <w:marTop w:val="0"/>
      <w:marBottom w:val="0"/>
      <w:divBdr>
        <w:top w:val="none" w:sz="0" w:space="0" w:color="auto"/>
        <w:left w:val="none" w:sz="0" w:space="0" w:color="auto"/>
        <w:bottom w:val="none" w:sz="0" w:space="0" w:color="auto"/>
        <w:right w:val="none" w:sz="0" w:space="0" w:color="auto"/>
      </w:divBdr>
    </w:div>
    <w:div w:id="659118858">
      <w:bodyDiv w:val="1"/>
      <w:marLeft w:val="0"/>
      <w:marRight w:val="0"/>
      <w:marTop w:val="0"/>
      <w:marBottom w:val="0"/>
      <w:divBdr>
        <w:top w:val="none" w:sz="0" w:space="0" w:color="auto"/>
        <w:left w:val="none" w:sz="0" w:space="0" w:color="auto"/>
        <w:bottom w:val="none" w:sz="0" w:space="0" w:color="auto"/>
        <w:right w:val="none" w:sz="0" w:space="0" w:color="auto"/>
      </w:divBdr>
    </w:div>
    <w:div w:id="659190724">
      <w:bodyDiv w:val="1"/>
      <w:marLeft w:val="0"/>
      <w:marRight w:val="0"/>
      <w:marTop w:val="0"/>
      <w:marBottom w:val="0"/>
      <w:divBdr>
        <w:top w:val="none" w:sz="0" w:space="0" w:color="auto"/>
        <w:left w:val="none" w:sz="0" w:space="0" w:color="auto"/>
        <w:bottom w:val="none" w:sz="0" w:space="0" w:color="auto"/>
        <w:right w:val="none" w:sz="0" w:space="0" w:color="auto"/>
      </w:divBdr>
    </w:div>
    <w:div w:id="659232139">
      <w:bodyDiv w:val="1"/>
      <w:marLeft w:val="0"/>
      <w:marRight w:val="0"/>
      <w:marTop w:val="0"/>
      <w:marBottom w:val="0"/>
      <w:divBdr>
        <w:top w:val="none" w:sz="0" w:space="0" w:color="auto"/>
        <w:left w:val="none" w:sz="0" w:space="0" w:color="auto"/>
        <w:bottom w:val="none" w:sz="0" w:space="0" w:color="auto"/>
        <w:right w:val="none" w:sz="0" w:space="0" w:color="auto"/>
      </w:divBdr>
    </w:div>
    <w:div w:id="659306376">
      <w:bodyDiv w:val="1"/>
      <w:marLeft w:val="0"/>
      <w:marRight w:val="0"/>
      <w:marTop w:val="0"/>
      <w:marBottom w:val="0"/>
      <w:divBdr>
        <w:top w:val="none" w:sz="0" w:space="0" w:color="auto"/>
        <w:left w:val="none" w:sz="0" w:space="0" w:color="auto"/>
        <w:bottom w:val="none" w:sz="0" w:space="0" w:color="auto"/>
        <w:right w:val="none" w:sz="0" w:space="0" w:color="auto"/>
      </w:divBdr>
    </w:div>
    <w:div w:id="659314975">
      <w:bodyDiv w:val="1"/>
      <w:marLeft w:val="0"/>
      <w:marRight w:val="0"/>
      <w:marTop w:val="0"/>
      <w:marBottom w:val="0"/>
      <w:divBdr>
        <w:top w:val="none" w:sz="0" w:space="0" w:color="auto"/>
        <w:left w:val="none" w:sz="0" w:space="0" w:color="auto"/>
        <w:bottom w:val="none" w:sz="0" w:space="0" w:color="auto"/>
        <w:right w:val="none" w:sz="0" w:space="0" w:color="auto"/>
      </w:divBdr>
    </w:div>
    <w:div w:id="659315333">
      <w:bodyDiv w:val="1"/>
      <w:marLeft w:val="0"/>
      <w:marRight w:val="0"/>
      <w:marTop w:val="0"/>
      <w:marBottom w:val="0"/>
      <w:divBdr>
        <w:top w:val="none" w:sz="0" w:space="0" w:color="auto"/>
        <w:left w:val="none" w:sz="0" w:space="0" w:color="auto"/>
        <w:bottom w:val="none" w:sz="0" w:space="0" w:color="auto"/>
        <w:right w:val="none" w:sz="0" w:space="0" w:color="auto"/>
      </w:divBdr>
    </w:div>
    <w:div w:id="659387780">
      <w:bodyDiv w:val="1"/>
      <w:marLeft w:val="0"/>
      <w:marRight w:val="0"/>
      <w:marTop w:val="0"/>
      <w:marBottom w:val="0"/>
      <w:divBdr>
        <w:top w:val="none" w:sz="0" w:space="0" w:color="auto"/>
        <w:left w:val="none" w:sz="0" w:space="0" w:color="auto"/>
        <w:bottom w:val="none" w:sz="0" w:space="0" w:color="auto"/>
        <w:right w:val="none" w:sz="0" w:space="0" w:color="auto"/>
      </w:divBdr>
    </w:div>
    <w:div w:id="659433182">
      <w:bodyDiv w:val="1"/>
      <w:marLeft w:val="0"/>
      <w:marRight w:val="0"/>
      <w:marTop w:val="0"/>
      <w:marBottom w:val="0"/>
      <w:divBdr>
        <w:top w:val="none" w:sz="0" w:space="0" w:color="auto"/>
        <w:left w:val="none" w:sz="0" w:space="0" w:color="auto"/>
        <w:bottom w:val="none" w:sz="0" w:space="0" w:color="auto"/>
        <w:right w:val="none" w:sz="0" w:space="0" w:color="auto"/>
      </w:divBdr>
    </w:div>
    <w:div w:id="659500332">
      <w:bodyDiv w:val="1"/>
      <w:marLeft w:val="0"/>
      <w:marRight w:val="0"/>
      <w:marTop w:val="0"/>
      <w:marBottom w:val="0"/>
      <w:divBdr>
        <w:top w:val="none" w:sz="0" w:space="0" w:color="auto"/>
        <w:left w:val="none" w:sz="0" w:space="0" w:color="auto"/>
        <w:bottom w:val="none" w:sz="0" w:space="0" w:color="auto"/>
        <w:right w:val="none" w:sz="0" w:space="0" w:color="auto"/>
      </w:divBdr>
    </w:div>
    <w:div w:id="659777226">
      <w:bodyDiv w:val="1"/>
      <w:marLeft w:val="0"/>
      <w:marRight w:val="0"/>
      <w:marTop w:val="0"/>
      <w:marBottom w:val="0"/>
      <w:divBdr>
        <w:top w:val="none" w:sz="0" w:space="0" w:color="auto"/>
        <w:left w:val="none" w:sz="0" w:space="0" w:color="auto"/>
        <w:bottom w:val="none" w:sz="0" w:space="0" w:color="auto"/>
        <w:right w:val="none" w:sz="0" w:space="0" w:color="auto"/>
      </w:divBdr>
    </w:div>
    <w:div w:id="659849092">
      <w:bodyDiv w:val="1"/>
      <w:marLeft w:val="0"/>
      <w:marRight w:val="0"/>
      <w:marTop w:val="0"/>
      <w:marBottom w:val="0"/>
      <w:divBdr>
        <w:top w:val="none" w:sz="0" w:space="0" w:color="auto"/>
        <w:left w:val="none" w:sz="0" w:space="0" w:color="auto"/>
        <w:bottom w:val="none" w:sz="0" w:space="0" w:color="auto"/>
        <w:right w:val="none" w:sz="0" w:space="0" w:color="auto"/>
      </w:divBdr>
    </w:div>
    <w:div w:id="660162160">
      <w:bodyDiv w:val="1"/>
      <w:marLeft w:val="0"/>
      <w:marRight w:val="0"/>
      <w:marTop w:val="0"/>
      <w:marBottom w:val="0"/>
      <w:divBdr>
        <w:top w:val="none" w:sz="0" w:space="0" w:color="auto"/>
        <w:left w:val="none" w:sz="0" w:space="0" w:color="auto"/>
        <w:bottom w:val="none" w:sz="0" w:space="0" w:color="auto"/>
        <w:right w:val="none" w:sz="0" w:space="0" w:color="auto"/>
      </w:divBdr>
    </w:div>
    <w:div w:id="660347993">
      <w:bodyDiv w:val="1"/>
      <w:marLeft w:val="0"/>
      <w:marRight w:val="0"/>
      <w:marTop w:val="0"/>
      <w:marBottom w:val="0"/>
      <w:divBdr>
        <w:top w:val="none" w:sz="0" w:space="0" w:color="auto"/>
        <w:left w:val="none" w:sz="0" w:space="0" w:color="auto"/>
        <w:bottom w:val="none" w:sz="0" w:space="0" w:color="auto"/>
        <w:right w:val="none" w:sz="0" w:space="0" w:color="auto"/>
      </w:divBdr>
    </w:div>
    <w:div w:id="660545444">
      <w:bodyDiv w:val="1"/>
      <w:marLeft w:val="0"/>
      <w:marRight w:val="0"/>
      <w:marTop w:val="0"/>
      <w:marBottom w:val="0"/>
      <w:divBdr>
        <w:top w:val="none" w:sz="0" w:space="0" w:color="auto"/>
        <w:left w:val="none" w:sz="0" w:space="0" w:color="auto"/>
        <w:bottom w:val="none" w:sz="0" w:space="0" w:color="auto"/>
        <w:right w:val="none" w:sz="0" w:space="0" w:color="auto"/>
      </w:divBdr>
    </w:div>
    <w:div w:id="660545856">
      <w:bodyDiv w:val="1"/>
      <w:marLeft w:val="0"/>
      <w:marRight w:val="0"/>
      <w:marTop w:val="0"/>
      <w:marBottom w:val="0"/>
      <w:divBdr>
        <w:top w:val="none" w:sz="0" w:space="0" w:color="auto"/>
        <w:left w:val="none" w:sz="0" w:space="0" w:color="auto"/>
        <w:bottom w:val="none" w:sz="0" w:space="0" w:color="auto"/>
        <w:right w:val="none" w:sz="0" w:space="0" w:color="auto"/>
      </w:divBdr>
    </w:div>
    <w:div w:id="660546010">
      <w:bodyDiv w:val="1"/>
      <w:marLeft w:val="0"/>
      <w:marRight w:val="0"/>
      <w:marTop w:val="0"/>
      <w:marBottom w:val="0"/>
      <w:divBdr>
        <w:top w:val="none" w:sz="0" w:space="0" w:color="auto"/>
        <w:left w:val="none" w:sz="0" w:space="0" w:color="auto"/>
        <w:bottom w:val="none" w:sz="0" w:space="0" w:color="auto"/>
        <w:right w:val="none" w:sz="0" w:space="0" w:color="auto"/>
      </w:divBdr>
    </w:div>
    <w:div w:id="660547724">
      <w:bodyDiv w:val="1"/>
      <w:marLeft w:val="0"/>
      <w:marRight w:val="0"/>
      <w:marTop w:val="0"/>
      <w:marBottom w:val="0"/>
      <w:divBdr>
        <w:top w:val="none" w:sz="0" w:space="0" w:color="auto"/>
        <w:left w:val="none" w:sz="0" w:space="0" w:color="auto"/>
        <w:bottom w:val="none" w:sz="0" w:space="0" w:color="auto"/>
        <w:right w:val="none" w:sz="0" w:space="0" w:color="auto"/>
      </w:divBdr>
    </w:div>
    <w:div w:id="660743841">
      <w:bodyDiv w:val="1"/>
      <w:marLeft w:val="0"/>
      <w:marRight w:val="0"/>
      <w:marTop w:val="0"/>
      <w:marBottom w:val="0"/>
      <w:divBdr>
        <w:top w:val="none" w:sz="0" w:space="0" w:color="auto"/>
        <w:left w:val="none" w:sz="0" w:space="0" w:color="auto"/>
        <w:bottom w:val="none" w:sz="0" w:space="0" w:color="auto"/>
        <w:right w:val="none" w:sz="0" w:space="0" w:color="auto"/>
      </w:divBdr>
    </w:div>
    <w:div w:id="660814561">
      <w:bodyDiv w:val="1"/>
      <w:marLeft w:val="0"/>
      <w:marRight w:val="0"/>
      <w:marTop w:val="0"/>
      <w:marBottom w:val="0"/>
      <w:divBdr>
        <w:top w:val="none" w:sz="0" w:space="0" w:color="auto"/>
        <w:left w:val="none" w:sz="0" w:space="0" w:color="auto"/>
        <w:bottom w:val="none" w:sz="0" w:space="0" w:color="auto"/>
        <w:right w:val="none" w:sz="0" w:space="0" w:color="auto"/>
      </w:divBdr>
    </w:div>
    <w:div w:id="661086818">
      <w:bodyDiv w:val="1"/>
      <w:marLeft w:val="0"/>
      <w:marRight w:val="0"/>
      <w:marTop w:val="0"/>
      <w:marBottom w:val="0"/>
      <w:divBdr>
        <w:top w:val="none" w:sz="0" w:space="0" w:color="auto"/>
        <w:left w:val="none" w:sz="0" w:space="0" w:color="auto"/>
        <w:bottom w:val="none" w:sz="0" w:space="0" w:color="auto"/>
        <w:right w:val="none" w:sz="0" w:space="0" w:color="auto"/>
      </w:divBdr>
    </w:div>
    <w:div w:id="661159411">
      <w:bodyDiv w:val="1"/>
      <w:marLeft w:val="0"/>
      <w:marRight w:val="0"/>
      <w:marTop w:val="0"/>
      <w:marBottom w:val="0"/>
      <w:divBdr>
        <w:top w:val="none" w:sz="0" w:space="0" w:color="auto"/>
        <w:left w:val="none" w:sz="0" w:space="0" w:color="auto"/>
        <w:bottom w:val="none" w:sz="0" w:space="0" w:color="auto"/>
        <w:right w:val="none" w:sz="0" w:space="0" w:color="auto"/>
      </w:divBdr>
    </w:div>
    <w:div w:id="661198764">
      <w:bodyDiv w:val="1"/>
      <w:marLeft w:val="0"/>
      <w:marRight w:val="0"/>
      <w:marTop w:val="0"/>
      <w:marBottom w:val="0"/>
      <w:divBdr>
        <w:top w:val="none" w:sz="0" w:space="0" w:color="auto"/>
        <w:left w:val="none" w:sz="0" w:space="0" w:color="auto"/>
        <w:bottom w:val="none" w:sz="0" w:space="0" w:color="auto"/>
        <w:right w:val="none" w:sz="0" w:space="0" w:color="auto"/>
      </w:divBdr>
    </w:div>
    <w:div w:id="661276907">
      <w:bodyDiv w:val="1"/>
      <w:marLeft w:val="0"/>
      <w:marRight w:val="0"/>
      <w:marTop w:val="0"/>
      <w:marBottom w:val="0"/>
      <w:divBdr>
        <w:top w:val="none" w:sz="0" w:space="0" w:color="auto"/>
        <w:left w:val="none" w:sz="0" w:space="0" w:color="auto"/>
        <w:bottom w:val="none" w:sz="0" w:space="0" w:color="auto"/>
        <w:right w:val="none" w:sz="0" w:space="0" w:color="auto"/>
      </w:divBdr>
    </w:div>
    <w:div w:id="661468280">
      <w:bodyDiv w:val="1"/>
      <w:marLeft w:val="0"/>
      <w:marRight w:val="0"/>
      <w:marTop w:val="0"/>
      <w:marBottom w:val="0"/>
      <w:divBdr>
        <w:top w:val="none" w:sz="0" w:space="0" w:color="auto"/>
        <w:left w:val="none" w:sz="0" w:space="0" w:color="auto"/>
        <w:bottom w:val="none" w:sz="0" w:space="0" w:color="auto"/>
        <w:right w:val="none" w:sz="0" w:space="0" w:color="auto"/>
      </w:divBdr>
    </w:div>
    <w:div w:id="661468409">
      <w:bodyDiv w:val="1"/>
      <w:marLeft w:val="0"/>
      <w:marRight w:val="0"/>
      <w:marTop w:val="0"/>
      <w:marBottom w:val="0"/>
      <w:divBdr>
        <w:top w:val="none" w:sz="0" w:space="0" w:color="auto"/>
        <w:left w:val="none" w:sz="0" w:space="0" w:color="auto"/>
        <w:bottom w:val="none" w:sz="0" w:space="0" w:color="auto"/>
        <w:right w:val="none" w:sz="0" w:space="0" w:color="auto"/>
      </w:divBdr>
    </w:div>
    <w:div w:id="661470755">
      <w:bodyDiv w:val="1"/>
      <w:marLeft w:val="0"/>
      <w:marRight w:val="0"/>
      <w:marTop w:val="0"/>
      <w:marBottom w:val="0"/>
      <w:divBdr>
        <w:top w:val="none" w:sz="0" w:space="0" w:color="auto"/>
        <w:left w:val="none" w:sz="0" w:space="0" w:color="auto"/>
        <w:bottom w:val="none" w:sz="0" w:space="0" w:color="auto"/>
        <w:right w:val="none" w:sz="0" w:space="0" w:color="auto"/>
      </w:divBdr>
    </w:div>
    <w:div w:id="661664836">
      <w:bodyDiv w:val="1"/>
      <w:marLeft w:val="0"/>
      <w:marRight w:val="0"/>
      <w:marTop w:val="0"/>
      <w:marBottom w:val="0"/>
      <w:divBdr>
        <w:top w:val="none" w:sz="0" w:space="0" w:color="auto"/>
        <w:left w:val="none" w:sz="0" w:space="0" w:color="auto"/>
        <w:bottom w:val="none" w:sz="0" w:space="0" w:color="auto"/>
        <w:right w:val="none" w:sz="0" w:space="0" w:color="auto"/>
      </w:divBdr>
    </w:div>
    <w:div w:id="661665039">
      <w:bodyDiv w:val="1"/>
      <w:marLeft w:val="0"/>
      <w:marRight w:val="0"/>
      <w:marTop w:val="0"/>
      <w:marBottom w:val="0"/>
      <w:divBdr>
        <w:top w:val="none" w:sz="0" w:space="0" w:color="auto"/>
        <w:left w:val="none" w:sz="0" w:space="0" w:color="auto"/>
        <w:bottom w:val="none" w:sz="0" w:space="0" w:color="auto"/>
        <w:right w:val="none" w:sz="0" w:space="0" w:color="auto"/>
      </w:divBdr>
    </w:div>
    <w:div w:id="661738094">
      <w:bodyDiv w:val="1"/>
      <w:marLeft w:val="0"/>
      <w:marRight w:val="0"/>
      <w:marTop w:val="0"/>
      <w:marBottom w:val="0"/>
      <w:divBdr>
        <w:top w:val="none" w:sz="0" w:space="0" w:color="auto"/>
        <w:left w:val="none" w:sz="0" w:space="0" w:color="auto"/>
        <w:bottom w:val="none" w:sz="0" w:space="0" w:color="auto"/>
        <w:right w:val="none" w:sz="0" w:space="0" w:color="auto"/>
      </w:divBdr>
    </w:div>
    <w:div w:id="661782692">
      <w:bodyDiv w:val="1"/>
      <w:marLeft w:val="0"/>
      <w:marRight w:val="0"/>
      <w:marTop w:val="0"/>
      <w:marBottom w:val="0"/>
      <w:divBdr>
        <w:top w:val="none" w:sz="0" w:space="0" w:color="auto"/>
        <w:left w:val="none" w:sz="0" w:space="0" w:color="auto"/>
        <w:bottom w:val="none" w:sz="0" w:space="0" w:color="auto"/>
        <w:right w:val="none" w:sz="0" w:space="0" w:color="auto"/>
      </w:divBdr>
    </w:div>
    <w:div w:id="661809491">
      <w:bodyDiv w:val="1"/>
      <w:marLeft w:val="0"/>
      <w:marRight w:val="0"/>
      <w:marTop w:val="0"/>
      <w:marBottom w:val="0"/>
      <w:divBdr>
        <w:top w:val="none" w:sz="0" w:space="0" w:color="auto"/>
        <w:left w:val="none" w:sz="0" w:space="0" w:color="auto"/>
        <w:bottom w:val="none" w:sz="0" w:space="0" w:color="auto"/>
        <w:right w:val="none" w:sz="0" w:space="0" w:color="auto"/>
      </w:divBdr>
    </w:div>
    <w:div w:id="661853208">
      <w:bodyDiv w:val="1"/>
      <w:marLeft w:val="0"/>
      <w:marRight w:val="0"/>
      <w:marTop w:val="0"/>
      <w:marBottom w:val="0"/>
      <w:divBdr>
        <w:top w:val="none" w:sz="0" w:space="0" w:color="auto"/>
        <w:left w:val="none" w:sz="0" w:space="0" w:color="auto"/>
        <w:bottom w:val="none" w:sz="0" w:space="0" w:color="auto"/>
        <w:right w:val="none" w:sz="0" w:space="0" w:color="auto"/>
      </w:divBdr>
    </w:div>
    <w:div w:id="662006584">
      <w:bodyDiv w:val="1"/>
      <w:marLeft w:val="0"/>
      <w:marRight w:val="0"/>
      <w:marTop w:val="0"/>
      <w:marBottom w:val="0"/>
      <w:divBdr>
        <w:top w:val="none" w:sz="0" w:space="0" w:color="auto"/>
        <w:left w:val="none" w:sz="0" w:space="0" w:color="auto"/>
        <w:bottom w:val="none" w:sz="0" w:space="0" w:color="auto"/>
        <w:right w:val="none" w:sz="0" w:space="0" w:color="auto"/>
      </w:divBdr>
    </w:div>
    <w:div w:id="662047214">
      <w:bodyDiv w:val="1"/>
      <w:marLeft w:val="0"/>
      <w:marRight w:val="0"/>
      <w:marTop w:val="0"/>
      <w:marBottom w:val="0"/>
      <w:divBdr>
        <w:top w:val="none" w:sz="0" w:space="0" w:color="auto"/>
        <w:left w:val="none" w:sz="0" w:space="0" w:color="auto"/>
        <w:bottom w:val="none" w:sz="0" w:space="0" w:color="auto"/>
        <w:right w:val="none" w:sz="0" w:space="0" w:color="auto"/>
      </w:divBdr>
    </w:div>
    <w:div w:id="662313741">
      <w:bodyDiv w:val="1"/>
      <w:marLeft w:val="0"/>
      <w:marRight w:val="0"/>
      <w:marTop w:val="0"/>
      <w:marBottom w:val="0"/>
      <w:divBdr>
        <w:top w:val="none" w:sz="0" w:space="0" w:color="auto"/>
        <w:left w:val="none" w:sz="0" w:space="0" w:color="auto"/>
        <w:bottom w:val="none" w:sz="0" w:space="0" w:color="auto"/>
        <w:right w:val="none" w:sz="0" w:space="0" w:color="auto"/>
      </w:divBdr>
    </w:div>
    <w:div w:id="662392177">
      <w:bodyDiv w:val="1"/>
      <w:marLeft w:val="0"/>
      <w:marRight w:val="0"/>
      <w:marTop w:val="0"/>
      <w:marBottom w:val="0"/>
      <w:divBdr>
        <w:top w:val="none" w:sz="0" w:space="0" w:color="auto"/>
        <w:left w:val="none" w:sz="0" w:space="0" w:color="auto"/>
        <w:bottom w:val="none" w:sz="0" w:space="0" w:color="auto"/>
        <w:right w:val="none" w:sz="0" w:space="0" w:color="auto"/>
      </w:divBdr>
    </w:div>
    <w:div w:id="662439764">
      <w:bodyDiv w:val="1"/>
      <w:marLeft w:val="0"/>
      <w:marRight w:val="0"/>
      <w:marTop w:val="0"/>
      <w:marBottom w:val="0"/>
      <w:divBdr>
        <w:top w:val="none" w:sz="0" w:space="0" w:color="auto"/>
        <w:left w:val="none" w:sz="0" w:space="0" w:color="auto"/>
        <w:bottom w:val="none" w:sz="0" w:space="0" w:color="auto"/>
        <w:right w:val="none" w:sz="0" w:space="0" w:color="auto"/>
      </w:divBdr>
    </w:div>
    <w:div w:id="662466263">
      <w:bodyDiv w:val="1"/>
      <w:marLeft w:val="0"/>
      <w:marRight w:val="0"/>
      <w:marTop w:val="0"/>
      <w:marBottom w:val="0"/>
      <w:divBdr>
        <w:top w:val="none" w:sz="0" w:space="0" w:color="auto"/>
        <w:left w:val="none" w:sz="0" w:space="0" w:color="auto"/>
        <w:bottom w:val="none" w:sz="0" w:space="0" w:color="auto"/>
        <w:right w:val="none" w:sz="0" w:space="0" w:color="auto"/>
      </w:divBdr>
    </w:div>
    <w:div w:id="662513980">
      <w:bodyDiv w:val="1"/>
      <w:marLeft w:val="0"/>
      <w:marRight w:val="0"/>
      <w:marTop w:val="0"/>
      <w:marBottom w:val="0"/>
      <w:divBdr>
        <w:top w:val="none" w:sz="0" w:space="0" w:color="auto"/>
        <w:left w:val="none" w:sz="0" w:space="0" w:color="auto"/>
        <w:bottom w:val="none" w:sz="0" w:space="0" w:color="auto"/>
        <w:right w:val="none" w:sz="0" w:space="0" w:color="auto"/>
      </w:divBdr>
    </w:div>
    <w:div w:id="662660092">
      <w:bodyDiv w:val="1"/>
      <w:marLeft w:val="0"/>
      <w:marRight w:val="0"/>
      <w:marTop w:val="0"/>
      <w:marBottom w:val="0"/>
      <w:divBdr>
        <w:top w:val="none" w:sz="0" w:space="0" w:color="auto"/>
        <w:left w:val="none" w:sz="0" w:space="0" w:color="auto"/>
        <w:bottom w:val="none" w:sz="0" w:space="0" w:color="auto"/>
        <w:right w:val="none" w:sz="0" w:space="0" w:color="auto"/>
      </w:divBdr>
    </w:div>
    <w:div w:id="662704677">
      <w:bodyDiv w:val="1"/>
      <w:marLeft w:val="0"/>
      <w:marRight w:val="0"/>
      <w:marTop w:val="0"/>
      <w:marBottom w:val="0"/>
      <w:divBdr>
        <w:top w:val="none" w:sz="0" w:space="0" w:color="auto"/>
        <w:left w:val="none" w:sz="0" w:space="0" w:color="auto"/>
        <w:bottom w:val="none" w:sz="0" w:space="0" w:color="auto"/>
        <w:right w:val="none" w:sz="0" w:space="0" w:color="auto"/>
      </w:divBdr>
    </w:div>
    <w:div w:id="662898018">
      <w:bodyDiv w:val="1"/>
      <w:marLeft w:val="0"/>
      <w:marRight w:val="0"/>
      <w:marTop w:val="0"/>
      <w:marBottom w:val="0"/>
      <w:divBdr>
        <w:top w:val="none" w:sz="0" w:space="0" w:color="auto"/>
        <w:left w:val="none" w:sz="0" w:space="0" w:color="auto"/>
        <w:bottom w:val="none" w:sz="0" w:space="0" w:color="auto"/>
        <w:right w:val="none" w:sz="0" w:space="0" w:color="auto"/>
      </w:divBdr>
    </w:div>
    <w:div w:id="662927058">
      <w:bodyDiv w:val="1"/>
      <w:marLeft w:val="0"/>
      <w:marRight w:val="0"/>
      <w:marTop w:val="0"/>
      <w:marBottom w:val="0"/>
      <w:divBdr>
        <w:top w:val="none" w:sz="0" w:space="0" w:color="auto"/>
        <w:left w:val="none" w:sz="0" w:space="0" w:color="auto"/>
        <w:bottom w:val="none" w:sz="0" w:space="0" w:color="auto"/>
        <w:right w:val="none" w:sz="0" w:space="0" w:color="auto"/>
      </w:divBdr>
    </w:div>
    <w:div w:id="663045900">
      <w:bodyDiv w:val="1"/>
      <w:marLeft w:val="0"/>
      <w:marRight w:val="0"/>
      <w:marTop w:val="0"/>
      <w:marBottom w:val="0"/>
      <w:divBdr>
        <w:top w:val="none" w:sz="0" w:space="0" w:color="auto"/>
        <w:left w:val="none" w:sz="0" w:space="0" w:color="auto"/>
        <w:bottom w:val="none" w:sz="0" w:space="0" w:color="auto"/>
        <w:right w:val="none" w:sz="0" w:space="0" w:color="auto"/>
      </w:divBdr>
    </w:div>
    <w:div w:id="663048438">
      <w:bodyDiv w:val="1"/>
      <w:marLeft w:val="0"/>
      <w:marRight w:val="0"/>
      <w:marTop w:val="0"/>
      <w:marBottom w:val="0"/>
      <w:divBdr>
        <w:top w:val="none" w:sz="0" w:space="0" w:color="auto"/>
        <w:left w:val="none" w:sz="0" w:space="0" w:color="auto"/>
        <w:bottom w:val="none" w:sz="0" w:space="0" w:color="auto"/>
        <w:right w:val="none" w:sz="0" w:space="0" w:color="auto"/>
      </w:divBdr>
    </w:div>
    <w:div w:id="663051674">
      <w:bodyDiv w:val="1"/>
      <w:marLeft w:val="0"/>
      <w:marRight w:val="0"/>
      <w:marTop w:val="0"/>
      <w:marBottom w:val="0"/>
      <w:divBdr>
        <w:top w:val="none" w:sz="0" w:space="0" w:color="auto"/>
        <w:left w:val="none" w:sz="0" w:space="0" w:color="auto"/>
        <w:bottom w:val="none" w:sz="0" w:space="0" w:color="auto"/>
        <w:right w:val="none" w:sz="0" w:space="0" w:color="auto"/>
      </w:divBdr>
    </w:div>
    <w:div w:id="663122340">
      <w:bodyDiv w:val="1"/>
      <w:marLeft w:val="0"/>
      <w:marRight w:val="0"/>
      <w:marTop w:val="0"/>
      <w:marBottom w:val="0"/>
      <w:divBdr>
        <w:top w:val="none" w:sz="0" w:space="0" w:color="auto"/>
        <w:left w:val="none" w:sz="0" w:space="0" w:color="auto"/>
        <w:bottom w:val="none" w:sz="0" w:space="0" w:color="auto"/>
        <w:right w:val="none" w:sz="0" w:space="0" w:color="auto"/>
      </w:divBdr>
    </w:div>
    <w:div w:id="663243654">
      <w:bodyDiv w:val="1"/>
      <w:marLeft w:val="0"/>
      <w:marRight w:val="0"/>
      <w:marTop w:val="0"/>
      <w:marBottom w:val="0"/>
      <w:divBdr>
        <w:top w:val="none" w:sz="0" w:space="0" w:color="auto"/>
        <w:left w:val="none" w:sz="0" w:space="0" w:color="auto"/>
        <w:bottom w:val="none" w:sz="0" w:space="0" w:color="auto"/>
        <w:right w:val="none" w:sz="0" w:space="0" w:color="auto"/>
      </w:divBdr>
    </w:div>
    <w:div w:id="663245060">
      <w:bodyDiv w:val="1"/>
      <w:marLeft w:val="0"/>
      <w:marRight w:val="0"/>
      <w:marTop w:val="0"/>
      <w:marBottom w:val="0"/>
      <w:divBdr>
        <w:top w:val="none" w:sz="0" w:space="0" w:color="auto"/>
        <w:left w:val="none" w:sz="0" w:space="0" w:color="auto"/>
        <w:bottom w:val="none" w:sz="0" w:space="0" w:color="auto"/>
        <w:right w:val="none" w:sz="0" w:space="0" w:color="auto"/>
      </w:divBdr>
    </w:div>
    <w:div w:id="663358285">
      <w:bodyDiv w:val="1"/>
      <w:marLeft w:val="0"/>
      <w:marRight w:val="0"/>
      <w:marTop w:val="0"/>
      <w:marBottom w:val="0"/>
      <w:divBdr>
        <w:top w:val="none" w:sz="0" w:space="0" w:color="auto"/>
        <w:left w:val="none" w:sz="0" w:space="0" w:color="auto"/>
        <w:bottom w:val="none" w:sz="0" w:space="0" w:color="auto"/>
        <w:right w:val="none" w:sz="0" w:space="0" w:color="auto"/>
      </w:divBdr>
    </w:div>
    <w:div w:id="663434807">
      <w:bodyDiv w:val="1"/>
      <w:marLeft w:val="0"/>
      <w:marRight w:val="0"/>
      <w:marTop w:val="0"/>
      <w:marBottom w:val="0"/>
      <w:divBdr>
        <w:top w:val="none" w:sz="0" w:space="0" w:color="auto"/>
        <w:left w:val="none" w:sz="0" w:space="0" w:color="auto"/>
        <w:bottom w:val="none" w:sz="0" w:space="0" w:color="auto"/>
        <w:right w:val="none" w:sz="0" w:space="0" w:color="auto"/>
      </w:divBdr>
    </w:div>
    <w:div w:id="663514415">
      <w:bodyDiv w:val="1"/>
      <w:marLeft w:val="0"/>
      <w:marRight w:val="0"/>
      <w:marTop w:val="0"/>
      <w:marBottom w:val="0"/>
      <w:divBdr>
        <w:top w:val="none" w:sz="0" w:space="0" w:color="auto"/>
        <w:left w:val="none" w:sz="0" w:space="0" w:color="auto"/>
        <w:bottom w:val="none" w:sz="0" w:space="0" w:color="auto"/>
        <w:right w:val="none" w:sz="0" w:space="0" w:color="auto"/>
      </w:divBdr>
    </w:div>
    <w:div w:id="663582035">
      <w:bodyDiv w:val="1"/>
      <w:marLeft w:val="0"/>
      <w:marRight w:val="0"/>
      <w:marTop w:val="0"/>
      <w:marBottom w:val="0"/>
      <w:divBdr>
        <w:top w:val="none" w:sz="0" w:space="0" w:color="auto"/>
        <w:left w:val="none" w:sz="0" w:space="0" w:color="auto"/>
        <w:bottom w:val="none" w:sz="0" w:space="0" w:color="auto"/>
        <w:right w:val="none" w:sz="0" w:space="0" w:color="auto"/>
      </w:divBdr>
    </w:div>
    <w:div w:id="663701936">
      <w:bodyDiv w:val="1"/>
      <w:marLeft w:val="0"/>
      <w:marRight w:val="0"/>
      <w:marTop w:val="0"/>
      <w:marBottom w:val="0"/>
      <w:divBdr>
        <w:top w:val="none" w:sz="0" w:space="0" w:color="auto"/>
        <w:left w:val="none" w:sz="0" w:space="0" w:color="auto"/>
        <w:bottom w:val="none" w:sz="0" w:space="0" w:color="auto"/>
        <w:right w:val="none" w:sz="0" w:space="0" w:color="auto"/>
      </w:divBdr>
    </w:div>
    <w:div w:id="663777556">
      <w:bodyDiv w:val="1"/>
      <w:marLeft w:val="0"/>
      <w:marRight w:val="0"/>
      <w:marTop w:val="0"/>
      <w:marBottom w:val="0"/>
      <w:divBdr>
        <w:top w:val="none" w:sz="0" w:space="0" w:color="auto"/>
        <w:left w:val="none" w:sz="0" w:space="0" w:color="auto"/>
        <w:bottom w:val="none" w:sz="0" w:space="0" w:color="auto"/>
        <w:right w:val="none" w:sz="0" w:space="0" w:color="auto"/>
      </w:divBdr>
    </w:div>
    <w:div w:id="663778076">
      <w:bodyDiv w:val="1"/>
      <w:marLeft w:val="0"/>
      <w:marRight w:val="0"/>
      <w:marTop w:val="0"/>
      <w:marBottom w:val="0"/>
      <w:divBdr>
        <w:top w:val="none" w:sz="0" w:space="0" w:color="auto"/>
        <w:left w:val="none" w:sz="0" w:space="0" w:color="auto"/>
        <w:bottom w:val="none" w:sz="0" w:space="0" w:color="auto"/>
        <w:right w:val="none" w:sz="0" w:space="0" w:color="auto"/>
      </w:divBdr>
    </w:div>
    <w:div w:id="663819662">
      <w:bodyDiv w:val="1"/>
      <w:marLeft w:val="0"/>
      <w:marRight w:val="0"/>
      <w:marTop w:val="0"/>
      <w:marBottom w:val="0"/>
      <w:divBdr>
        <w:top w:val="none" w:sz="0" w:space="0" w:color="auto"/>
        <w:left w:val="none" w:sz="0" w:space="0" w:color="auto"/>
        <w:bottom w:val="none" w:sz="0" w:space="0" w:color="auto"/>
        <w:right w:val="none" w:sz="0" w:space="0" w:color="auto"/>
      </w:divBdr>
    </w:div>
    <w:div w:id="663824274">
      <w:bodyDiv w:val="1"/>
      <w:marLeft w:val="0"/>
      <w:marRight w:val="0"/>
      <w:marTop w:val="0"/>
      <w:marBottom w:val="0"/>
      <w:divBdr>
        <w:top w:val="none" w:sz="0" w:space="0" w:color="auto"/>
        <w:left w:val="none" w:sz="0" w:space="0" w:color="auto"/>
        <w:bottom w:val="none" w:sz="0" w:space="0" w:color="auto"/>
        <w:right w:val="none" w:sz="0" w:space="0" w:color="auto"/>
      </w:divBdr>
    </w:div>
    <w:div w:id="663899408">
      <w:bodyDiv w:val="1"/>
      <w:marLeft w:val="0"/>
      <w:marRight w:val="0"/>
      <w:marTop w:val="0"/>
      <w:marBottom w:val="0"/>
      <w:divBdr>
        <w:top w:val="none" w:sz="0" w:space="0" w:color="auto"/>
        <w:left w:val="none" w:sz="0" w:space="0" w:color="auto"/>
        <w:bottom w:val="none" w:sz="0" w:space="0" w:color="auto"/>
        <w:right w:val="none" w:sz="0" w:space="0" w:color="auto"/>
      </w:divBdr>
    </w:div>
    <w:div w:id="664209925">
      <w:bodyDiv w:val="1"/>
      <w:marLeft w:val="0"/>
      <w:marRight w:val="0"/>
      <w:marTop w:val="0"/>
      <w:marBottom w:val="0"/>
      <w:divBdr>
        <w:top w:val="none" w:sz="0" w:space="0" w:color="auto"/>
        <w:left w:val="none" w:sz="0" w:space="0" w:color="auto"/>
        <w:bottom w:val="none" w:sz="0" w:space="0" w:color="auto"/>
        <w:right w:val="none" w:sz="0" w:space="0" w:color="auto"/>
      </w:divBdr>
    </w:div>
    <w:div w:id="664239444">
      <w:bodyDiv w:val="1"/>
      <w:marLeft w:val="0"/>
      <w:marRight w:val="0"/>
      <w:marTop w:val="0"/>
      <w:marBottom w:val="0"/>
      <w:divBdr>
        <w:top w:val="none" w:sz="0" w:space="0" w:color="auto"/>
        <w:left w:val="none" w:sz="0" w:space="0" w:color="auto"/>
        <w:bottom w:val="none" w:sz="0" w:space="0" w:color="auto"/>
        <w:right w:val="none" w:sz="0" w:space="0" w:color="auto"/>
      </w:divBdr>
    </w:div>
    <w:div w:id="664283102">
      <w:bodyDiv w:val="1"/>
      <w:marLeft w:val="0"/>
      <w:marRight w:val="0"/>
      <w:marTop w:val="0"/>
      <w:marBottom w:val="0"/>
      <w:divBdr>
        <w:top w:val="none" w:sz="0" w:space="0" w:color="auto"/>
        <w:left w:val="none" w:sz="0" w:space="0" w:color="auto"/>
        <w:bottom w:val="none" w:sz="0" w:space="0" w:color="auto"/>
        <w:right w:val="none" w:sz="0" w:space="0" w:color="auto"/>
      </w:divBdr>
    </w:div>
    <w:div w:id="664362135">
      <w:bodyDiv w:val="1"/>
      <w:marLeft w:val="0"/>
      <w:marRight w:val="0"/>
      <w:marTop w:val="0"/>
      <w:marBottom w:val="0"/>
      <w:divBdr>
        <w:top w:val="none" w:sz="0" w:space="0" w:color="auto"/>
        <w:left w:val="none" w:sz="0" w:space="0" w:color="auto"/>
        <w:bottom w:val="none" w:sz="0" w:space="0" w:color="auto"/>
        <w:right w:val="none" w:sz="0" w:space="0" w:color="auto"/>
      </w:divBdr>
    </w:div>
    <w:div w:id="664406143">
      <w:bodyDiv w:val="1"/>
      <w:marLeft w:val="0"/>
      <w:marRight w:val="0"/>
      <w:marTop w:val="0"/>
      <w:marBottom w:val="0"/>
      <w:divBdr>
        <w:top w:val="none" w:sz="0" w:space="0" w:color="auto"/>
        <w:left w:val="none" w:sz="0" w:space="0" w:color="auto"/>
        <w:bottom w:val="none" w:sz="0" w:space="0" w:color="auto"/>
        <w:right w:val="none" w:sz="0" w:space="0" w:color="auto"/>
      </w:divBdr>
    </w:div>
    <w:div w:id="664430081">
      <w:bodyDiv w:val="1"/>
      <w:marLeft w:val="0"/>
      <w:marRight w:val="0"/>
      <w:marTop w:val="0"/>
      <w:marBottom w:val="0"/>
      <w:divBdr>
        <w:top w:val="none" w:sz="0" w:space="0" w:color="auto"/>
        <w:left w:val="none" w:sz="0" w:space="0" w:color="auto"/>
        <w:bottom w:val="none" w:sz="0" w:space="0" w:color="auto"/>
        <w:right w:val="none" w:sz="0" w:space="0" w:color="auto"/>
      </w:divBdr>
    </w:div>
    <w:div w:id="664476065">
      <w:bodyDiv w:val="1"/>
      <w:marLeft w:val="0"/>
      <w:marRight w:val="0"/>
      <w:marTop w:val="0"/>
      <w:marBottom w:val="0"/>
      <w:divBdr>
        <w:top w:val="none" w:sz="0" w:space="0" w:color="auto"/>
        <w:left w:val="none" w:sz="0" w:space="0" w:color="auto"/>
        <w:bottom w:val="none" w:sz="0" w:space="0" w:color="auto"/>
        <w:right w:val="none" w:sz="0" w:space="0" w:color="auto"/>
      </w:divBdr>
    </w:div>
    <w:div w:id="664480754">
      <w:bodyDiv w:val="1"/>
      <w:marLeft w:val="0"/>
      <w:marRight w:val="0"/>
      <w:marTop w:val="0"/>
      <w:marBottom w:val="0"/>
      <w:divBdr>
        <w:top w:val="none" w:sz="0" w:space="0" w:color="auto"/>
        <w:left w:val="none" w:sz="0" w:space="0" w:color="auto"/>
        <w:bottom w:val="none" w:sz="0" w:space="0" w:color="auto"/>
        <w:right w:val="none" w:sz="0" w:space="0" w:color="auto"/>
      </w:divBdr>
    </w:div>
    <w:div w:id="664625487">
      <w:bodyDiv w:val="1"/>
      <w:marLeft w:val="0"/>
      <w:marRight w:val="0"/>
      <w:marTop w:val="0"/>
      <w:marBottom w:val="0"/>
      <w:divBdr>
        <w:top w:val="none" w:sz="0" w:space="0" w:color="auto"/>
        <w:left w:val="none" w:sz="0" w:space="0" w:color="auto"/>
        <w:bottom w:val="none" w:sz="0" w:space="0" w:color="auto"/>
        <w:right w:val="none" w:sz="0" w:space="0" w:color="auto"/>
      </w:divBdr>
    </w:div>
    <w:div w:id="664629185">
      <w:bodyDiv w:val="1"/>
      <w:marLeft w:val="0"/>
      <w:marRight w:val="0"/>
      <w:marTop w:val="0"/>
      <w:marBottom w:val="0"/>
      <w:divBdr>
        <w:top w:val="none" w:sz="0" w:space="0" w:color="auto"/>
        <w:left w:val="none" w:sz="0" w:space="0" w:color="auto"/>
        <w:bottom w:val="none" w:sz="0" w:space="0" w:color="auto"/>
        <w:right w:val="none" w:sz="0" w:space="0" w:color="auto"/>
      </w:divBdr>
    </w:div>
    <w:div w:id="664672107">
      <w:bodyDiv w:val="1"/>
      <w:marLeft w:val="0"/>
      <w:marRight w:val="0"/>
      <w:marTop w:val="0"/>
      <w:marBottom w:val="0"/>
      <w:divBdr>
        <w:top w:val="none" w:sz="0" w:space="0" w:color="auto"/>
        <w:left w:val="none" w:sz="0" w:space="0" w:color="auto"/>
        <w:bottom w:val="none" w:sz="0" w:space="0" w:color="auto"/>
        <w:right w:val="none" w:sz="0" w:space="0" w:color="auto"/>
      </w:divBdr>
    </w:div>
    <w:div w:id="664821054">
      <w:bodyDiv w:val="1"/>
      <w:marLeft w:val="0"/>
      <w:marRight w:val="0"/>
      <w:marTop w:val="0"/>
      <w:marBottom w:val="0"/>
      <w:divBdr>
        <w:top w:val="none" w:sz="0" w:space="0" w:color="auto"/>
        <w:left w:val="none" w:sz="0" w:space="0" w:color="auto"/>
        <w:bottom w:val="none" w:sz="0" w:space="0" w:color="auto"/>
        <w:right w:val="none" w:sz="0" w:space="0" w:color="auto"/>
      </w:divBdr>
    </w:div>
    <w:div w:id="665087663">
      <w:bodyDiv w:val="1"/>
      <w:marLeft w:val="0"/>
      <w:marRight w:val="0"/>
      <w:marTop w:val="0"/>
      <w:marBottom w:val="0"/>
      <w:divBdr>
        <w:top w:val="none" w:sz="0" w:space="0" w:color="auto"/>
        <w:left w:val="none" w:sz="0" w:space="0" w:color="auto"/>
        <w:bottom w:val="none" w:sz="0" w:space="0" w:color="auto"/>
        <w:right w:val="none" w:sz="0" w:space="0" w:color="auto"/>
      </w:divBdr>
    </w:div>
    <w:div w:id="665132040">
      <w:bodyDiv w:val="1"/>
      <w:marLeft w:val="0"/>
      <w:marRight w:val="0"/>
      <w:marTop w:val="0"/>
      <w:marBottom w:val="0"/>
      <w:divBdr>
        <w:top w:val="none" w:sz="0" w:space="0" w:color="auto"/>
        <w:left w:val="none" w:sz="0" w:space="0" w:color="auto"/>
        <w:bottom w:val="none" w:sz="0" w:space="0" w:color="auto"/>
        <w:right w:val="none" w:sz="0" w:space="0" w:color="auto"/>
      </w:divBdr>
    </w:div>
    <w:div w:id="665205957">
      <w:bodyDiv w:val="1"/>
      <w:marLeft w:val="0"/>
      <w:marRight w:val="0"/>
      <w:marTop w:val="0"/>
      <w:marBottom w:val="0"/>
      <w:divBdr>
        <w:top w:val="none" w:sz="0" w:space="0" w:color="auto"/>
        <w:left w:val="none" w:sz="0" w:space="0" w:color="auto"/>
        <w:bottom w:val="none" w:sz="0" w:space="0" w:color="auto"/>
        <w:right w:val="none" w:sz="0" w:space="0" w:color="auto"/>
      </w:divBdr>
    </w:div>
    <w:div w:id="665326143">
      <w:bodyDiv w:val="1"/>
      <w:marLeft w:val="0"/>
      <w:marRight w:val="0"/>
      <w:marTop w:val="0"/>
      <w:marBottom w:val="0"/>
      <w:divBdr>
        <w:top w:val="none" w:sz="0" w:space="0" w:color="auto"/>
        <w:left w:val="none" w:sz="0" w:space="0" w:color="auto"/>
        <w:bottom w:val="none" w:sz="0" w:space="0" w:color="auto"/>
        <w:right w:val="none" w:sz="0" w:space="0" w:color="auto"/>
      </w:divBdr>
    </w:div>
    <w:div w:id="665404720">
      <w:bodyDiv w:val="1"/>
      <w:marLeft w:val="0"/>
      <w:marRight w:val="0"/>
      <w:marTop w:val="0"/>
      <w:marBottom w:val="0"/>
      <w:divBdr>
        <w:top w:val="none" w:sz="0" w:space="0" w:color="auto"/>
        <w:left w:val="none" w:sz="0" w:space="0" w:color="auto"/>
        <w:bottom w:val="none" w:sz="0" w:space="0" w:color="auto"/>
        <w:right w:val="none" w:sz="0" w:space="0" w:color="auto"/>
      </w:divBdr>
    </w:div>
    <w:div w:id="665405339">
      <w:bodyDiv w:val="1"/>
      <w:marLeft w:val="0"/>
      <w:marRight w:val="0"/>
      <w:marTop w:val="0"/>
      <w:marBottom w:val="0"/>
      <w:divBdr>
        <w:top w:val="none" w:sz="0" w:space="0" w:color="auto"/>
        <w:left w:val="none" w:sz="0" w:space="0" w:color="auto"/>
        <w:bottom w:val="none" w:sz="0" w:space="0" w:color="auto"/>
        <w:right w:val="none" w:sz="0" w:space="0" w:color="auto"/>
      </w:divBdr>
    </w:div>
    <w:div w:id="665477998">
      <w:bodyDiv w:val="1"/>
      <w:marLeft w:val="0"/>
      <w:marRight w:val="0"/>
      <w:marTop w:val="0"/>
      <w:marBottom w:val="0"/>
      <w:divBdr>
        <w:top w:val="none" w:sz="0" w:space="0" w:color="auto"/>
        <w:left w:val="none" w:sz="0" w:space="0" w:color="auto"/>
        <w:bottom w:val="none" w:sz="0" w:space="0" w:color="auto"/>
        <w:right w:val="none" w:sz="0" w:space="0" w:color="auto"/>
      </w:divBdr>
    </w:div>
    <w:div w:id="665591775">
      <w:bodyDiv w:val="1"/>
      <w:marLeft w:val="0"/>
      <w:marRight w:val="0"/>
      <w:marTop w:val="0"/>
      <w:marBottom w:val="0"/>
      <w:divBdr>
        <w:top w:val="none" w:sz="0" w:space="0" w:color="auto"/>
        <w:left w:val="none" w:sz="0" w:space="0" w:color="auto"/>
        <w:bottom w:val="none" w:sz="0" w:space="0" w:color="auto"/>
        <w:right w:val="none" w:sz="0" w:space="0" w:color="auto"/>
      </w:divBdr>
    </w:div>
    <w:div w:id="665716096">
      <w:bodyDiv w:val="1"/>
      <w:marLeft w:val="0"/>
      <w:marRight w:val="0"/>
      <w:marTop w:val="0"/>
      <w:marBottom w:val="0"/>
      <w:divBdr>
        <w:top w:val="none" w:sz="0" w:space="0" w:color="auto"/>
        <w:left w:val="none" w:sz="0" w:space="0" w:color="auto"/>
        <w:bottom w:val="none" w:sz="0" w:space="0" w:color="auto"/>
        <w:right w:val="none" w:sz="0" w:space="0" w:color="auto"/>
      </w:divBdr>
    </w:div>
    <w:div w:id="666052465">
      <w:bodyDiv w:val="1"/>
      <w:marLeft w:val="0"/>
      <w:marRight w:val="0"/>
      <w:marTop w:val="0"/>
      <w:marBottom w:val="0"/>
      <w:divBdr>
        <w:top w:val="none" w:sz="0" w:space="0" w:color="auto"/>
        <w:left w:val="none" w:sz="0" w:space="0" w:color="auto"/>
        <w:bottom w:val="none" w:sz="0" w:space="0" w:color="auto"/>
        <w:right w:val="none" w:sz="0" w:space="0" w:color="auto"/>
      </w:divBdr>
    </w:div>
    <w:div w:id="666056895">
      <w:bodyDiv w:val="1"/>
      <w:marLeft w:val="0"/>
      <w:marRight w:val="0"/>
      <w:marTop w:val="0"/>
      <w:marBottom w:val="0"/>
      <w:divBdr>
        <w:top w:val="none" w:sz="0" w:space="0" w:color="auto"/>
        <w:left w:val="none" w:sz="0" w:space="0" w:color="auto"/>
        <w:bottom w:val="none" w:sz="0" w:space="0" w:color="auto"/>
        <w:right w:val="none" w:sz="0" w:space="0" w:color="auto"/>
      </w:divBdr>
    </w:div>
    <w:div w:id="666130528">
      <w:bodyDiv w:val="1"/>
      <w:marLeft w:val="0"/>
      <w:marRight w:val="0"/>
      <w:marTop w:val="0"/>
      <w:marBottom w:val="0"/>
      <w:divBdr>
        <w:top w:val="none" w:sz="0" w:space="0" w:color="auto"/>
        <w:left w:val="none" w:sz="0" w:space="0" w:color="auto"/>
        <w:bottom w:val="none" w:sz="0" w:space="0" w:color="auto"/>
        <w:right w:val="none" w:sz="0" w:space="0" w:color="auto"/>
      </w:divBdr>
    </w:div>
    <w:div w:id="666130557">
      <w:bodyDiv w:val="1"/>
      <w:marLeft w:val="0"/>
      <w:marRight w:val="0"/>
      <w:marTop w:val="0"/>
      <w:marBottom w:val="0"/>
      <w:divBdr>
        <w:top w:val="none" w:sz="0" w:space="0" w:color="auto"/>
        <w:left w:val="none" w:sz="0" w:space="0" w:color="auto"/>
        <w:bottom w:val="none" w:sz="0" w:space="0" w:color="auto"/>
        <w:right w:val="none" w:sz="0" w:space="0" w:color="auto"/>
      </w:divBdr>
    </w:div>
    <w:div w:id="666398751">
      <w:bodyDiv w:val="1"/>
      <w:marLeft w:val="0"/>
      <w:marRight w:val="0"/>
      <w:marTop w:val="0"/>
      <w:marBottom w:val="0"/>
      <w:divBdr>
        <w:top w:val="none" w:sz="0" w:space="0" w:color="auto"/>
        <w:left w:val="none" w:sz="0" w:space="0" w:color="auto"/>
        <w:bottom w:val="none" w:sz="0" w:space="0" w:color="auto"/>
        <w:right w:val="none" w:sz="0" w:space="0" w:color="auto"/>
      </w:divBdr>
    </w:div>
    <w:div w:id="666444043">
      <w:bodyDiv w:val="1"/>
      <w:marLeft w:val="0"/>
      <w:marRight w:val="0"/>
      <w:marTop w:val="0"/>
      <w:marBottom w:val="0"/>
      <w:divBdr>
        <w:top w:val="none" w:sz="0" w:space="0" w:color="auto"/>
        <w:left w:val="none" w:sz="0" w:space="0" w:color="auto"/>
        <w:bottom w:val="none" w:sz="0" w:space="0" w:color="auto"/>
        <w:right w:val="none" w:sz="0" w:space="0" w:color="auto"/>
      </w:divBdr>
    </w:div>
    <w:div w:id="666444055">
      <w:bodyDiv w:val="1"/>
      <w:marLeft w:val="0"/>
      <w:marRight w:val="0"/>
      <w:marTop w:val="0"/>
      <w:marBottom w:val="0"/>
      <w:divBdr>
        <w:top w:val="none" w:sz="0" w:space="0" w:color="auto"/>
        <w:left w:val="none" w:sz="0" w:space="0" w:color="auto"/>
        <w:bottom w:val="none" w:sz="0" w:space="0" w:color="auto"/>
        <w:right w:val="none" w:sz="0" w:space="0" w:color="auto"/>
      </w:divBdr>
    </w:div>
    <w:div w:id="666593795">
      <w:bodyDiv w:val="1"/>
      <w:marLeft w:val="0"/>
      <w:marRight w:val="0"/>
      <w:marTop w:val="0"/>
      <w:marBottom w:val="0"/>
      <w:divBdr>
        <w:top w:val="none" w:sz="0" w:space="0" w:color="auto"/>
        <w:left w:val="none" w:sz="0" w:space="0" w:color="auto"/>
        <w:bottom w:val="none" w:sz="0" w:space="0" w:color="auto"/>
        <w:right w:val="none" w:sz="0" w:space="0" w:color="auto"/>
      </w:divBdr>
    </w:div>
    <w:div w:id="666833250">
      <w:bodyDiv w:val="1"/>
      <w:marLeft w:val="0"/>
      <w:marRight w:val="0"/>
      <w:marTop w:val="0"/>
      <w:marBottom w:val="0"/>
      <w:divBdr>
        <w:top w:val="none" w:sz="0" w:space="0" w:color="auto"/>
        <w:left w:val="none" w:sz="0" w:space="0" w:color="auto"/>
        <w:bottom w:val="none" w:sz="0" w:space="0" w:color="auto"/>
        <w:right w:val="none" w:sz="0" w:space="0" w:color="auto"/>
      </w:divBdr>
    </w:div>
    <w:div w:id="666981418">
      <w:bodyDiv w:val="1"/>
      <w:marLeft w:val="0"/>
      <w:marRight w:val="0"/>
      <w:marTop w:val="0"/>
      <w:marBottom w:val="0"/>
      <w:divBdr>
        <w:top w:val="none" w:sz="0" w:space="0" w:color="auto"/>
        <w:left w:val="none" w:sz="0" w:space="0" w:color="auto"/>
        <w:bottom w:val="none" w:sz="0" w:space="0" w:color="auto"/>
        <w:right w:val="none" w:sz="0" w:space="0" w:color="auto"/>
      </w:divBdr>
    </w:div>
    <w:div w:id="667094058">
      <w:bodyDiv w:val="1"/>
      <w:marLeft w:val="0"/>
      <w:marRight w:val="0"/>
      <w:marTop w:val="0"/>
      <w:marBottom w:val="0"/>
      <w:divBdr>
        <w:top w:val="none" w:sz="0" w:space="0" w:color="auto"/>
        <w:left w:val="none" w:sz="0" w:space="0" w:color="auto"/>
        <w:bottom w:val="none" w:sz="0" w:space="0" w:color="auto"/>
        <w:right w:val="none" w:sz="0" w:space="0" w:color="auto"/>
      </w:divBdr>
    </w:div>
    <w:div w:id="667175836">
      <w:bodyDiv w:val="1"/>
      <w:marLeft w:val="0"/>
      <w:marRight w:val="0"/>
      <w:marTop w:val="0"/>
      <w:marBottom w:val="0"/>
      <w:divBdr>
        <w:top w:val="none" w:sz="0" w:space="0" w:color="auto"/>
        <w:left w:val="none" w:sz="0" w:space="0" w:color="auto"/>
        <w:bottom w:val="none" w:sz="0" w:space="0" w:color="auto"/>
        <w:right w:val="none" w:sz="0" w:space="0" w:color="auto"/>
      </w:divBdr>
    </w:div>
    <w:div w:id="667250572">
      <w:bodyDiv w:val="1"/>
      <w:marLeft w:val="0"/>
      <w:marRight w:val="0"/>
      <w:marTop w:val="0"/>
      <w:marBottom w:val="0"/>
      <w:divBdr>
        <w:top w:val="none" w:sz="0" w:space="0" w:color="auto"/>
        <w:left w:val="none" w:sz="0" w:space="0" w:color="auto"/>
        <w:bottom w:val="none" w:sz="0" w:space="0" w:color="auto"/>
        <w:right w:val="none" w:sz="0" w:space="0" w:color="auto"/>
      </w:divBdr>
    </w:div>
    <w:div w:id="667371772">
      <w:bodyDiv w:val="1"/>
      <w:marLeft w:val="0"/>
      <w:marRight w:val="0"/>
      <w:marTop w:val="0"/>
      <w:marBottom w:val="0"/>
      <w:divBdr>
        <w:top w:val="none" w:sz="0" w:space="0" w:color="auto"/>
        <w:left w:val="none" w:sz="0" w:space="0" w:color="auto"/>
        <w:bottom w:val="none" w:sz="0" w:space="0" w:color="auto"/>
        <w:right w:val="none" w:sz="0" w:space="0" w:color="auto"/>
      </w:divBdr>
    </w:div>
    <w:div w:id="667640660">
      <w:bodyDiv w:val="1"/>
      <w:marLeft w:val="0"/>
      <w:marRight w:val="0"/>
      <w:marTop w:val="0"/>
      <w:marBottom w:val="0"/>
      <w:divBdr>
        <w:top w:val="none" w:sz="0" w:space="0" w:color="auto"/>
        <w:left w:val="none" w:sz="0" w:space="0" w:color="auto"/>
        <w:bottom w:val="none" w:sz="0" w:space="0" w:color="auto"/>
        <w:right w:val="none" w:sz="0" w:space="0" w:color="auto"/>
      </w:divBdr>
    </w:div>
    <w:div w:id="667833402">
      <w:bodyDiv w:val="1"/>
      <w:marLeft w:val="0"/>
      <w:marRight w:val="0"/>
      <w:marTop w:val="0"/>
      <w:marBottom w:val="0"/>
      <w:divBdr>
        <w:top w:val="none" w:sz="0" w:space="0" w:color="auto"/>
        <w:left w:val="none" w:sz="0" w:space="0" w:color="auto"/>
        <w:bottom w:val="none" w:sz="0" w:space="0" w:color="auto"/>
        <w:right w:val="none" w:sz="0" w:space="0" w:color="auto"/>
      </w:divBdr>
    </w:div>
    <w:div w:id="668099958">
      <w:bodyDiv w:val="1"/>
      <w:marLeft w:val="0"/>
      <w:marRight w:val="0"/>
      <w:marTop w:val="0"/>
      <w:marBottom w:val="0"/>
      <w:divBdr>
        <w:top w:val="none" w:sz="0" w:space="0" w:color="auto"/>
        <w:left w:val="none" w:sz="0" w:space="0" w:color="auto"/>
        <w:bottom w:val="none" w:sz="0" w:space="0" w:color="auto"/>
        <w:right w:val="none" w:sz="0" w:space="0" w:color="auto"/>
      </w:divBdr>
    </w:div>
    <w:div w:id="668292584">
      <w:bodyDiv w:val="1"/>
      <w:marLeft w:val="0"/>
      <w:marRight w:val="0"/>
      <w:marTop w:val="0"/>
      <w:marBottom w:val="0"/>
      <w:divBdr>
        <w:top w:val="none" w:sz="0" w:space="0" w:color="auto"/>
        <w:left w:val="none" w:sz="0" w:space="0" w:color="auto"/>
        <w:bottom w:val="none" w:sz="0" w:space="0" w:color="auto"/>
        <w:right w:val="none" w:sz="0" w:space="0" w:color="auto"/>
      </w:divBdr>
    </w:div>
    <w:div w:id="668366587">
      <w:bodyDiv w:val="1"/>
      <w:marLeft w:val="0"/>
      <w:marRight w:val="0"/>
      <w:marTop w:val="0"/>
      <w:marBottom w:val="0"/>
      <w:divBdr>
        <w:top w:val="none" w:sz="0" w:space="0" w:color="auto"/>
        <w:left w:val="none" w:sz="0" w:space="0" w:color="auto"/>
        <w:bottom w:val="none" w:sz="0" w:space="0" w:color="auto"/>
        <w:right w:val="none" w:sz="0" w:space="0" w:color="auto"/>
      </w:divBdr>
    </w:div>
    <w:div w:id="668404263">
      <w:bodyDiv w:val="1"/>
      <w:marLeft w:val="0"/>
      <w:marRight w:val="0"/>
      <w:marTop w:val="0"/>
      <w:marBottom w:val="0"/>
      <w:divBdr>
        <w:top w:val="none" w:sz="0" w:space="0" w:color="auto"/>
        <w:left w:val="none" w:sz="0" w:space="0" w:color="auto"/>
        <w:bottom w:val="none" w:sz="0" w:space="0" w:color="auto"/>
        <w:right w:val="none" w:sz="0" w:space="0" w:color="auto"/>
      </w:divBdr>
    </w:div>
    <w:div w:id="668604556">
      <w:bodyDiv w:val="1"/>
      <w:marLeft w:val="0"/>
      <w:marRight w:val="0"/>
      <w:marTop w:val="0"/>
      <w:marBottom w:val="0"/>
      <w:divBdr>
        <w:top w:val="none" w:sz="0" w:space="0" w:color="auto"/>
        <w:left w:val="none" w:sz="0" w:space="0" w:color="auto"/>
        <w:bottom w:val="none" w:sz="0" w:space="0" w:color="auto"/>
        <w:right w:val="none" w:sz="0" w:space="0" w:color="auto"/>
      </w:divBdr>
    </w:div>
    <w:div w:id="668673767">
      <w:bodyDiv w:val="1"/>
      <w:marLeft w:val="0"/>
      <w:marRight w:val="0"/>
      <w:marTop w:val="0"/>
      <w:marBottom w:val="0"/>
      <w:divBdr>
        <w:top w:val="none" w:sz="0" w:space="0" w:color="auto"/>
        <w:left w:val="none" w:sz="0" w:space="0" w:color="auto"/>
        <w:bottom w:val="none" w:sz="0" w:space="0" w:color="auto"/>
        <w:right w:val="none" w:sz="0" w:space="0" w:color="auto"/>
      </w:divBdr>
    </w:div>
    <w:div w:id="668750940">
      <w:bodyDiv w:val="1"/>
      <w:marLeft w:val="0"/>
      <w:marRight w:val="0"/>
      <w:marTop w:val="0"/>
      <w:marBottom w:val="0"/>
      <w:divBdr>
        <w:top w:val="none" w:sz="0" w:space="0" w:color="auto"/>
        <w:left w:val="none" w:sz="0" w:space="0" w:color="auto"/>
        <w:bottom w:val="none" w:sz="0" w:space="0" w:color="auto"/>
        <w:right w:val="none" w:sz="0" w:space="0" w:color="auto"/>
      </w:divBdr>
    </w:div>
    <w:div w:id="668755715">
      <w:bodyDiv w:val="1"/>
      <w:marLeft w:val="0"/>
      <w:marRight w:val="0"/>
      <w:marTop w:val="0"/>
      <w:marBottom w:val="0"/>
      <w:divBdr>
        <w:top w:val="none" w:sz="0" w:space="0" w:color="auto"/>
        <w:left w:val="none" w:sz="0" w:space="0" w:color="auto"/>
        <w:bottom w:val="none" w:sz="0" w:space="0" w:color="auto"/>
        <w:right w:val="none" w:sz="0" w:space="0" w:color="auto"/>
      </w:divBdr>
    </w:div>
    <w:div w:id="668795264">
      <w:bodyDiv w:val="1"/>
      <w:marLeft w:val="0"/>
      <w:marRight w:val="0"/>
      <w:marTop w:val="0"/>
      <w:marBottom w:val="0"/>
      <w:divBdr>
        <w:top w:val="none" w:sz="0" w:space="0" w:color="auto"/>
        <w:left w:val="none" w:sz="0" w:space="0" w:color="auto"/>
        <w:bottom w:val="none" w:sz="0" w:space="0" w:color="auto"/>
        <w:right w:val="none" w:sz="0" w:space="0" w:color="auto"/>
      </w:divBdr>
    </w:div>
    <w:div w:id="669065327">
      <w:bodyDiv w:val="1"/>
      <w:marLeft w:val="0"/>
      <w:marRight w:val="0"/>
      <w:marTop w:val="0"/>
      <w:marBottom w:val="0"/>
      <w:divBdr>
        <w:top w:val="none" w:sz="0" w:space="0" w:color="auto"/>
        <w:left w:val="none" w:sz="0" w:space="0" w:color="auto"/>
        <w:bottom w:val="none" w:sz="0" w:space="0" w:color="auto"/>
        <w:right w:val="none" w:sz="0" w:space="0" w:color="auto"/>
      </w:divBdr>
    </w:div>
    <w:div w:id="669068808">
      <w:bodyDiv w:val="1"/>
      <w:marLeft w:val="0"/>
      <w:marRight w:val="0"/>
      <w:marTop w:val="0"/>
      <w:marBottom w:val="0"/>
      <w:divBdr>
        <w:top w:val="none" w:sz="0" w:space="0" w:color="auto"/>
        <w:left w:val="none" w:sz="0" w:space="0" w:color="auto"/>
        <w:bottom w:val="none" w:sz="0" w:space="0" w:color="auto"/>
        <w:right w:val="none" w:sz="0" w:space="0" w:color="auto"/>
      </w:divBdr>
    </w:div>
    <w:div w:id="669211044">
      <w:bodyDiv w:val="1"/>
      <w:marLeft w:val="0"/>
      <w:marRight w:val="0"/>
      <w:marTop w:val="0"/>
      <w:marBottom w:val="0"/>
      <w:divBdr>
        <w:top w:val="none" w:sz="0" w:space="0" w:color="auto"/>
        <w:left w:val="none" w:sz="0" w:space="0" w:color="auto"/>
        <w:bottom w:val="none" w:sz="0" w:space="0" w:color="auto"/>
        <w:right w:val="none" w:sz="0" w:space="0" w:color="auto"/>
      </w:divBdr>
    </w:div>
    <w:div w:id="669260696">
      <w:bodyDiv w:val="1"/>
      <w:marLeft w:val="0"/>
      <w:marRight w:val="0"/>
      <w:marTop w:val="0"/>
      <w:marBottom w:val="0"/>
      <w:divBdr>
        <w:top w:val="none" w:sz="0" w:space="0" w:color="auto"/>
        <w:left w:val="none" w:sz="0" w:space="0" w:color="auto"/>
        <w:bottom w:val="none" w:sz="0" w:space="0" w:color="auto"/>
        <w:right w:val="none" w:sz="0" w:space="0" w:color="auto"/>
      </w:divBdr>
    </w:div>
    <w:div w:id="669261017">
      <w:bodyDiv w:val="1"/>
      <w:marLeft w:val="0"/>
      <w:marRight w:val="0"/>
      <w:marTop w:val="0"/>
      <w:marBottom w:val="0"/>
      <w:divBdr>
        <w:top w:val="none" w:sz="0" w:space="0" w:color="auto"/>
        <w:left w:val="none" w:sz="0" w:space="0" w:color="auto"/>
        <w:bottom w:val="none" w:sz="0" w:space="0" w:color="auto"/>
        <w:right w:val="none" w:sz="0" w:space="0" w:color="auto"/>
      </w:divBdr>
    </w:div>
    <w:div w:id="669721147">
      <w:bodyDiv w:val="1"/>
      <w:marLeft w:val="0"/>
      <w:marRight w:val="0"/>
      <w:marTop w:val="0"/>
      <w:marBottom w:val="0"/>
      <w:divBdr>
        <w:top w:val="none" w:sz="0" w:space="0" w:color="auto"/>
        <w:left w:val="none" w:sz="0" w:space="0" w:color="auto"/>
        <w:bottom w:val="none" w:sz="0" w:space="0" w:color="auto"/>
        <w:right w:val="none" w:sz="0" w:space="0" w:color="auto"/>
      </w:divBdr>
    </w:div>
    <w:div w:id="669798746">
      <w:bodyDiv w:val="1"/>
      <w:marLeft w:val="0"/>
      <w:marRight w:val="0"/>
      <w:marTop w:val="0"/>
      <w:marBottom w:val="0"/>
      <w:divBdr>
        <w:top w:val="none" w:sz="0" w:space="0" w:color="auto"/>
        <w:left w:val="none" w:sz="0" w:space="0" w:color="auto"/>
        <w:bottom w:val="none" w:sz="0" w:space="0" w:color="auto"/>
        <w:right w:val="none" w:sz="0" w:space="0" w:color="auto"/>
      </w:divBdr>
    </w:div>
    <w:div w:id="669868292">
      <w:bodyDiv w:val="1"/>
      <w:marLeft w:val="0"/>
      <w:marRight w:val="0"/>
      <w:marTop w:val="0"/>
      <w:marBottom w:val="0"/>
      <w:divBdr>
        <w:top w:val="none" w:sz="0" w:space="0" w:color="auto"/>
        <w:left w:val="none" w:sz="0" w:space="0" w:color="auto"/>
        <w:bottom w:val="none" w:sz="0" w:space="0" w:color="auto"/>
        <w:right w:val="none" w:sz="0" w:space="0" w:color="auto"/>
      </w:divBdr>
    </w:div>
    <w:div w:id="669870576">
      <w:bodyDiv w:val="1"/>
      <w:marLeft w:val="0"/>
      <w:marRight w:val="0"/>
      <w:marTop w:val="0"/>
      <w:marBottom w:val="0"/>
      <w:divBdr>
        <w:top w:val="none" w:sz="0" w:space="0" w:color="auto"/>
        <w:left w:val="none" w:sz="0" w:space="0" w:color="auto"/>
        <w:bottom w:val="none" w:sz="0" w:space="0" w:color="auto"/>
        <w:right w:val="none" w:sz="0" w:space="0" w:color="auto"/>
      </w:divBdr>
    </w:div>
    <w:div w:id="669915893">
      <w:bodyDiv w:val="1"/>
      <w:marLeft w:val="0"/>
      <w:marRight w:val="0"/>
      <w:marTop w:val="0"/>
      <w:marBottom w:val="0"/>
      <w:divBdr>
        <w:top w:val="none" w:sz="0" w:space="0" w:color="auto"/>
        <w:left w:val="none" w:sz="0" w:space="0" w:color="auto"/>
        <w:bottom w:val="none" w:sz="0" w:space="0" w:color="auto"/>
        <w:right w:val="none" w:sz="0" w:space="0" w:color="auto"/>
      </w:divBdr>
    </w:div>
    <w:div w:id="670061760">
      <w:bodyDiv w:val="1"/>
      <w:marLeft w:val="0"/>
      <w:marRight w:val="0"/>
      <w:marTop w:val="0"/>
      <w:marBottom w:val="0"/>
      <w:divBdr>
        <w:top w:val="none" w:sz="0" w:space="0" w:color="auto"/>
        <w:left w:val="none" w:sz="0" w:space="0" w:color="auto"/>
        <w:bottom w:val="none" w:sz="0" w:space="0" w:color="auto"/>
        <w:right w:val="none" w:sz="0" w:space="0" w:color="auto"/>
      </w:divBdr>
    </w:div>
    <w:div w:id="670106937">
      <w:bodyDiv w:val="1"/>
      <w:marLeft w:val="0"/>
      <w:marRight w:val="0"/>
      <w:marTop w:val="0"/>
      <w:marBottom w:val="0"/>
      <w:divBdr>
        <w:top w:val="none" w:sz="0" w:space="0" w:color="auto"/>
        <w:left w:val="none" w:sz="0" w:space="0" w:color="auto"/>
        <w:bottom w:val="none" w:sz="0" w:space="0" w:color="auto"/>
        <w:right w:val="none" w:sz="0" w:space="0" w:color="auto"/>
      </w:divBdr>
    </w:div>
    <w:div w:id="670178380">
      <w:bodyDiv w:val="1"/>
      <w:marLeft w:val="0"/>
      <w:marRight w:val="0"/>
      <w:marTop w:val="0"/>
      <w:marBottom w:val="0"/>
      <w:divBdr>
        <w:top w:val="none" w:sz="0" w:space="0" w:color="auto"/>
        <w:left w:val="none" w:sz="0" w:space="0" w:color="auto"/>
        <w:bottom w:val="none" w:sz="0" w:space="0" w:color="auto"/>
        <w:right w:val="none" w:sz="0" w:space="0" w:color="auto"/>
      </w:divBdr>
    </w:div>
    <w:div w:id="670253070">
      <w:bodyDiv w:val="1"/>
      <w:marLeft w:val="0"/>
      <w:marRight w:val="0"/>
      <w:marTop w:val="0"/>
      <w:marBottom w:val="0"/>
      <w:divBdr>
        <w:top w:val="none" w:sz="0" w:space="0" w:color="auto"/>
        <w:left w:val="none" w:sz="0" w:space="0" w:color="auto"/>
        <w:bottom w:val="none" w:sz="0" w:space="0" w:color="auto"/>
        <w:right w:val="none" w:sz="0" w:space="0" w:color="auto"/>
      </w:divBdr>
    </w:div>
    <w:div w:id="670253180">
      <w:bodyDiv w:val="1"/>
      <w:marLeft w:val="0"/>
      <w:marRight w:val="0"/>
      <w:marTop w:val="0"/>
      <w:marBottom w:val="0"/>
      <w:divBdr>
        <w:top w:val="none" w:sz="0" w:space="0" w:color="auto"/>
        <w:left w:val="none" w:sz="0" w:space="0" w:color="auto"/>
        <w:bottom w:val="none" w:sz="0" w:space="0" w:color="auto"/>
        <w:right w:val="none" w:sz="0" w:space="0" w:color="auto"/>
      </w:divBdr>
    </w:div>
    <w:div w:id="670254030">
      <w:bodyDiv w:val="1"/>
      <w:marLeft w:val="0"/>
      <w:marRight w:val="0"/>
      <w:marTop w:val="0"/>
      <w:marBottom w:val="0"/>
      <w:divBdr>
        <w:top w:val="none" w:sz="0" w:space="0" w:color="auto"/>
        <w:left w:val="none" w:sz="0" w:space="0" w:color="auto"/>
        <w:bottom w:val="none" w:sz="0" w:space="0" w:color="auto"/>
        <w:right w:val="none" w:sz="0" w:space="0" w:color="auto"/>
      </w:divBdr>
    </w:div>
    <w:div w:id="670257207">
      <w:bodyDiv w:val="1"/>
      <w:marLeft w:val="0"/>
      <w:marRight w:val="0"/>
      <w:marTop w:val="0"/>
      <w:marBottom w:val="0"/>
      <w:divBdr>
        <w:top w:val="none" w:sz="0" w:space="0" w:color="auto"/>
        <w:left w:val="none" w:sz="0" w:space="0" w:color="auto"/>
        <w:bottom w:val="none" w:sz="0" w:space="0" w:color="auto"/>
        <w:right w:val="none" w:sz="0" w:space="0" w:color="auto"/>
      </w:divBdr>
    </w:div>
    <w:div w:id="670330510">
      <w:bodyDiv w:val="1"/>
      <w:marLeft w:val="0"/>
      <w:marRight w:val="0"/>
      <w:marTop w:val="0"/>
      <w:marBottom w:val="0"/>
      <w:divBdr>
        <w:top w:val="none" w:sz="0" w:space="0" w:color="auto"/>
        <w:left w:val="none" w:sz="0" w:space="0" w:color="auto"/>
        <w:bottom w:val="none" w:sz="0" w:space="0" w:color="auto"/>
        <w:right w:val="none" w:sz="0" w:space="0" w:color="auto"/>
      </w:divBdr>
    </w:div>
    <w:div w:id="670334971">
      <w:bodyDiv w:val="1"/>
      <w:marLeft w:val="0"/>
      <w:marRight w:val="0"/>
      <w:marTop w:val="0"/>
      <w:marBottom w:val="0"/>
      <w:divBdr>
        <w:top w:val="none" w:sz="0" w:space="0" w:color="auto"/>
        <w:left w:val="none" w:sz="0" w:space="0" w:color="auto"/>
        <w:bottom w:val="none" w:sz="0" w:space="0" w:color="auto"/>
        <w:right w:val="none" w:sz="0" w:space="0" w:color="auto"/>
      </w:divBdr>
    </w:div>
    <w:div w:id="670379793">
      <w:bodyDiv w:val="1"/>
      <w:marLeft w:val="0"/>
      <w:marRight w:val="0"/>
      <w:marTop w:val="0"/>
      <w:marBottom w:val="0"/>
      <w:divBdr>
        <w:top w:val="none" w:sz="0" w:space="0" w:color="auto"/>
        <w:left w:val="none" w:sz="0" w:space="0" w:color="auto"/>
        <w:bottom w:val="none" w:sz="0" w:space="0" w:color="auto"/>
        <w:right w:val="none" w:sz="0" w:space="0" w:color="auto"/>
      </w:divBdr>
    </w:div>
    <w:div w:id="670529928">
      <w:bodyDiv w:val="1"/>
      <w:marLeft w:val="0"/>
      <w:marRight w:val="0"/>
      <w:marTop w:val="0"/>
      <w:marBottom w:val="0"/>
      <w:divBdr>
        <w:top w:val="none" w:sz="0" w:space="0" w:color="auto"/>
        <w:left w:val="none" w:sz="0" w:space="0" w:color="auto"/>
        <w:bottom w:val="none" w:sz="0" w:space="0" w:color="auto"/>
        <w:right w:val="none" w:sz="0" w:space="0" w:color="auto"/>
      </w:divBdr>
    </w:div>
    <w:div w:id="670644177">
      <w:bodyDiv w:val="1"/>
      <w:marLeft w:val="0"/>
      <w:marRight w:val="0"/>
      <w:marTop w:val="0"/>
      <w:marBottom w:val="0"/>
      <w:divBdr>
        <w:top w:val="none" w:sz="0" w:space="0" w:color="auto"/>
        <w:left w:val="none" w:sz="0" w:space="0" w:color="auto"/>
        <w:bottom w:val="none" w:sz="0" w:space="0" w:color="auto"/>
        <w:right w:val="none" w:sz="0" w:space="0" w:color="auto"/>
      </w:divBdr>
    </w:div>
    <w:div w:id="670716757">
      <w:bodyDiv w:val="1"/>
      <w:marLeft w:val="0"/>
      <w:marRight w:val="0"/>
      <w:marTop w:val="0"/>
      <w:marBottom w:val="0"/>
      <w:divBdr>
        <w:top w:val="none" w:sz="0" w:space="0" w:color="auto"/>
        <w:left w:val="none" w:sz="0" w:space="0" w:color="auto"/>
        <w:bottom w:val="none" w:sz="0" w:space="0" w:color="auto"/>
        <w:right w:val="none" w:sz="0" w:space="0" w:color="auto"/>
      </w:divBdr>
    </w:div>
    <w:div w:id="670836070">
      <w:bodyDiv w:val="1"/>
      <w:marLeft w:val="0"/>
      <w:marRight w:val="0"/>
      <w:marTop w:val="0"/>
      <w:marBottom w:val="0"/>
      <w:divBdr>
        <w:top w:val="none" w:sz="0" w:space="0" w:color="auto"/>
        <w:left w:val="none" w:sz="0" w:space="0" w:color="auto"/>
        <w:bottom w:val="none" w:sz="0" w:space="0" w:color="auto"/>
        <w:right w:val="none" w:sz="0" w:space="0" w:color="auto"/>
      </w:divBdr>
    </w:div>
    <w:div w:id="670837948">
      <w:bodyDiv w:val="1"/>
      <w:marLeft w:val="0"/>
      <w:marRight w:val="0"/>
      <w:marTop w:val="0"/>
      <w:marBottom w:val="0"/>
      <w:divBdr>
        <w:top w:val="none" w:sz="0" w:space="0" w:color="auto"/>
        <w:left w:val="none" w:sz="0" w:space="0" w:color="auto"/>
        <w:bottom w:val="none" w:sz="0" w:space="0" w:color="auto"/>
        <w:right w:val="none" w:sz="0" w:space="0" w:color="auto"/>
      </w:divBdr>
    </w:div>
    <w:div w:id="670983737">
      <w:bodyDiv w:val="1"/>
      <w:marLeft w:val="0"/>
      <w:marRight w:val="0"/>
      <w:marTop w:val="0"/>
      <w:marBottom w:val="0"/>
      <w:divBdr>
        <w:top w:val="none" w:sz="0" w:space="0" w:color="auto"/>
        <w:left w:val="none" w:sz="0" w:space="0" w:color="auto"/>
        <w:bottom w:val="none" w:sz="0" w:space="0" w:color="auto"/>
        <w:right w:val="none" w:sz="0" w:space="0" w:color="auto"/>
      </w:divBdr>
    </w:div>
    <w:div w:id="671034858">
      <w:bodyDiv w:val="1"/>
      <w:marLeft w:val="0"/>
      <w:marRight w:val="0"/>
      <w:marTop w:val="0"/>
      <w:marBottom w:val="0"/>
      <w:divBdr>
        <w:top w:val="none" w:sz="0" w:space="0" w:color="auto"/>
        <w:left w:val="none" w:sz="0" w:space="0" w:color="auto"/>
        <w:bottom w:val="none" w:sz="0" w:space="0" w:color="auto"/>
        <w:right w:val="none" w:sz="0" w:space="0" w:color="auto"/>
      </w:divBdr>
    </w:div>
    <w:div w:id="671185834">
      <w:bodyDiv w:val="1"/>
      <w:marLeft w:val="0"/>
      <w:marRight w:val="0"/>
      <w:marTop w:val="0"/>
      <w:marBottom w:val="0"/>
      <w:divBdr>
        <w:top w:val="none" w:sz="0" w:space="0" w:color="auto"/>
        <w:left w:val="none" w:sz="0" w:space="0" w:color="auto"/>
        <w:bottom w:val="none" w:sz="0" w:space="0" w:color="auto"/>
        <w:right w:val="none" w:sz="0" w:space="0" w:color="auto"/>
      </w:divBdr>
    </w:div>
    <w:div w:id="671226685">
      <w:bodyDiv w:val="1"/>
      <w:marLeft w:val="0"/>
      <w:marRight w:val="0"/>
      <w:marTop w:val="0"/>
      <w:marBottom w:val="0"/>
      <w:divBdr>
        <w:top w:val="none" w:sz="0" w:space="0" w:color="auto"/>
        <w:left w:val="none" w:sz="0" w:space="0" w:color="auto"/>
        <w:bottom w:val="none" w:sz="0" w:space="0" w:color="auto"/>
        <w:right w:val="none" w:sz="0" w:space="0" w:color="auto"/>
      </w:divBdr>
    </w:div>
    <w:div w:id="671446921">
      <w:bodyDiv w:val="1"/>
      <w:marLeft w:val="0"/>
      <w:marRight w:val="0"/>
      <w:marTop w:val="0"/>
      <w:marBottom w:val="0"/>
      <w:divBdr>
        <w:top w:val="none" w:sz="0" w:space="0" w:color="auto"/>
        <w:left w:val="none" w:sz="0" w:space="0" w:color="auto"/>
        <w:bottom w:val="none" w:sz="0" w:space="0" w:color="auto"/>
        <w:right w:val="none" w:sz="0" w:space="0" w:color="auto"/>
      </w:divBdr>
    </w:div>
    <w:div w:id="671491685">
      <w:bodyDiv w:val="1"/>
      <w:marLeft w:val="0"/>
      <w:marRight w:val="0"/>
      <w:marTop w:val="0"/>
      <w:marBottom w:val="0"/>
      <w:divBdr>
        <w:top w:val="none" w:sz="0" w:space="0" w:color="auto"/>
        <w:left w:val="none" w:sz="0" w:space="0" w:color="auto"/>
        <w:bottom w:val="none" w:sz="0" w:space="0" w:color="auto"/>
        <w:right w:val="none" w:sz="0" w:space="0" w:color="auto"/>
      </w:divBdr>
    </w:div>
    <w:div w:id="671495180">
      <w:bodyDiv w:val="1"/>
      <w:marLeft w:val="0"/>
      <w:marRight w:val="0"/>
      <w:marTop w:val="0"/>
      <w:marBottom w:val="0"/>
      <w:divBdr>
        <w:top w:val="none" w:sz="0" w:space="0" w:color="auto"/>
        <w:left w:val="none" w:sz="0" w:space="0" w:color="auto"/>
        <w:bottom w:val="none" w:sz="0" w:space="0" w:color="auto"/>
        <w:right w:val="none" w:sz="0" w:space="0" w:color="auto"/>
      </w:divBdr>
    </w:div>
    <w:div w:id="671572336">
      <w:bodyDiv w:val="1"/>
      <w:marLeft w:val="0"/>
      <w:marRight w:val="0"/>
      <w:marTop w:val="0"/>
      <w:marBottom w:val="0"/>
      <w:divBdr>
        <w:top w:val="none" w:sz="0" w:space="0" w:color="auto"/>
        <w:left w:val="none" w:sz="0" w:space="0" w:color="auto"/>
        <w:bottom w:val="none" w:sz="0" w:space="0" w:color="auto"/>
        <w:right w:val="none" w:sz="0" w:space="0" w:color="auto"/>
      </w:divBdr>
    </w:div>
    <w:div w:id="671614682">
      <w:bodyDiv w:val="1"/>
      <w:marLeft w:val="0"/>
      <w:marRight w:val="0"/>
      <w:marTop w:val="0"/>
      <w:marBottom w:val="0"/>
      <w:divBdr>
        <w:top w:val="none" w:sz="0" w:space="0" w:color="auto"/>
        <w:left w:val="none" w:sz="0" w:space="0" w:color="auto"/>
        <w:bottom w:val="none" w:sz="0" w:space="0" w:color="auto"/>
        <w:right w:val="none" w:sz="0" w:space="0" w:color="auto"/>
      </w:divBdr>
    </w:div>
    <w:div w:id="671951562">
      <w:bodyDiv w:val="1"/>
      <w:marLeft w:val="0"/>
      <w:marRight w:val="0"/>
      <w:marTop w:val="0"/>
      <w:marBottom w:val="0"/>
      <w:divBdr>
        <w:top w:val="none" w:sz="0" w:space="0" w:color="auto"/>
        <w:left w:val="none" w:sz="0" w:space="0" w:color="auto"/>
        <w:bottom w:val="none" w:sz="0" w:space="0" w:color="auto"/>
        <w:right w:val="none" w:sz="0" w:space="0" w:color="auto"/>
      </w:divBdr>
    </w:div>
    <w:div w:id="671954070">
      <w:bodyDiv w:val="1"/>
      <w:marLeft w:val="0"/>
      <w:marRight w:val="0"/>
      <w:marTop w:val="0"/>
      <w:marBottom w:val="0"/>
      <w:divBdr>
        <w:top w:val="none" w:sz="0" w:space="0" w:color="auto"/>
        <w:left w:val="none" w:sz="0" w:space="0" w:color="auto"/>
        <w:bottom w:val="none" w:sz="0" w:space="0" w:color="auto"/>
        <w:right w:val="none" w:sz="0" w:space="0" w:color="auto"/>
      </w:divBdr>
    </w:div>
    <w:div w:id="672221885">
      <w:bodyDiv w:val="1"/>
      <w:marLeft w:val="0"/>
      <w:marRight w:val="0"/>
      <w:marTop w:val="0"/>
      <w:marBottom w:val="0"/>
      <w:divBdr>
        <w:top w:val="none" w:sz="0" w:space="0" w:color="auto"/>
        <w:left w:val="none" w:sz="0" w:space="0" w:color="auto"/>
        <w:bottom w:val="none" w:sz="0" w:space="0" w:color="auto"/>
        <w:right w:val="none" w:sz="0" w:space="0" w:color="auto"/>
      </w:divBdr>
    </w:div>
    <w:div w:id="672295241">
      <w:bodyDiv w:val="1"/>
      <w:marLeft w:val="0"/>
      <w:marRight w:val="0"/>
      <w:marTop w:val="0"/>
      <w:marBottom w:val="0"/>
      <w:divBdr>
        <w:top w:val="none" w:sz="0" w:space="0" w:color="auto"/>
        <w:left w:val="none" w:sz="0" w:space="0" w:color="auto"/>
        <w:bottom w:val="none" w:sz="0" w:space="0" w:color="auto"/>
        <w:right w:val="none" w:sz="0" w:space="0" w:color="auto"/>
      </w:divBdr>
    </w:div>
    <w:div w:id="672297134">
      <w:bodyDiv w:val="1"/>
      <w:marLeft w:val="0"/>
      <w:marRight w:val="0"/>
      <w:marTop w:val="0"/>
      <w:marBottom w:val="0"/>
      <w:divBdr>
        <w:top w:val="none" w:sz="0" w:space="0" w:color="auto"/>
        <w:left w:val="none" w:sz="0" w:space="0" w:color="auto"/>
        <w:bottom w:val="none" w:sz="0" w:space="0" w:color="auto"/>
        <w:right w:val="none" w:sz="0" w:space="0" w:color="auto"/>
      </w:divBdr>
    </w:div>
    <w:div w:id="672299285">
      <w:bodyDiv w:val="1"/>
      <w:marLeft w:val="0"/>
      <w:marRight w:val="0"/>
      <w:marTop w:val="0"/>
      <w:marBottom w:val="0"/>
      <w:divBdr>
        <w:top w:val="none" w:sz="0" w:space="0" w:color="auto"/>
        <w:left w:val="none" w:sz="0" w:space="0" w:color="auto"/>
        <w:bottom w:val="none" w:sz="0" w:space="0" w:color="auto"/>
        <w:right w:val="none" w:sz="0" w:space="0" w:color="auto"/>
      </w:divBdr>
    </w:div>
    <w:div w:id="672338304">
      <w:bodyDiv w:val="1"/>
      <w:marLeft w:val="0"/>
      <w:marRight w:val="0"/>
      <w:marTop w:val="0"/>
      <w:marBottom w:val="0"/>
      <w:divBdr>
        <w:top w:val="none" w:sz="0" w:space="0" w:color="auto"/>
        <w:left w:val="none" w:sz="0" w:space="0" w:color="auto"/>
        <w:bottom w:val="none" w:sz="0" w:space="0" w:color="auto"/>
        <w:right w:val="none" w:sz="0" w:space="0" w:color="auto"/>
      </w:divBdr>
    </w:div>
    <w:div w:id="672338373">
      <w:bodyDiv w:val="1"/>
      <w:marLeft w:val="0"/>
      <w:marRight w:val="0"/>
      <w:marTop w:val="0"/>
      <w:marBottom w:val="0"/>
      <w:divBdr>
        <w:top w:val="none" w:sz="0" w:space="0" w:color="auto"/>
        <w:left w:val="none" w:sz="0" w:space="0" w:color="auto"/>
        <w:bottom w:val="none" w:sz="0" w:space="0" w:color="auto"/>
        <w:right w:val="none" w:sz="0" w:space="0" w:color="auto"/>
      </w:divBdr>
    </w:div>
    <w:div w:id="672420369">
      <w:bodyDiv w:val="1"/>
      <w:marLeft w:val="0"/>
      <w:marRight w:val="0"/>
      <w:marTop w:val="0"/>
      <w:marBottom w:val="0"/>
      <w:divBdr>
        <w:top w:val="none" w:sz="0" w:space="0" w:color="auto"/>
        <w:left w:val="none" w:sz="0" w:space="0" w:color="auto"/>
        <w:bottom w:val="none" w:sz="0" w:space="0" w:color="auto"/>
        <w:right w:val="none" w:sz="0" w:space="0" w:color="auto"/>
      </w:divBdr>
    </w:div>
    <w:div w:id="672496097">
      <w:bodyDiv w:val="1"/>
      <w:marLeft w:val="0"/>
      <w:marRight w:val="0"/>
      <w:marTop w:val="0"/>
      <w:marBottom w:val="0"/>
      <w:divBdr>
        <w:top w:val="none" w:sz="0" w:space="0" w:color="auto"/>
        <w:left w:val="none" w:sz="0" w:space="0" w:color="auto"/>
        <w:bottom w:val="none" w:sz="0" w:space="0" w:color="auto"/>
        <w:right w:val="none" w:sz="0" w:space="0" w:color="auto"/>
      </w:divBdr>
    </w:div>
    <w:div w:id="672496127">
      <w:bodyDiv w:val="1"/>
      <w:marLeft w:val="0"/>
      <w:marRight w:val="0"/>
      <w:marTop w:val="0"/>
      <w:marBottom w:val="0"/>
      <w:divBdr>
        <w:top w:val="none" w:sz="0" w:space="0" w:color="auto"/>
        <w:left w:val="none" w:sz="0" w:space="0" w:color="auto"/>
        <w:bottom w:val="none" w:sz="0" w:space="0" w:color="auto"/>
        <w:right w:val="none" w:sz="0" w:space="0" w:color="auto"/>
      </w:divBdr>
    </w:div>
    <w:div w:id="672877372">
      <w:bodyDiv w:val="1"/>
      <w:marLeft w:val="0"/>
      <w:marRight w:val="0"/>
      <w:marTop w:val="0"/>
      <w:marBottom w:val="0"/>
      <w:divBdr>
        <w:top w:val="none" w:sz="0" w:space="0" w:color="auto"/>
        <w:left w:val="none" w:sz="0" w:space="0" w:color="auto"/>
        <w:bottom w:val="none" w:sz="0" w:space="0" w:color="auto"/>
        <w:right w:val="none" w:sz="0" w:space="0" w:color="auto"/>
      </w:divBdr>
    </w:div>
    <w:div w:id="672993377">
      <w:bodyDiv w:val="1"/>
      <w:marLeft w:val="0"/>
      <w:marRight w:val="0"/>
      <w:marTop w:val="0"/>
      <w:marBottom w:val="0"/>
      <w:divBdr>
        <w:top w:val="none" w:sz="0" w:space="0" w:color="auto"/>
        <w:left w:val="none" w:sz="0" w:space="0" w:color="auto"/>
        <w:bottom w:val="none" w:sz="0" w:space="0" w:color="auto"/>
        <w:right w:val="none" w:sz="0" w:space="0" w:color="auto"/>
      </w:divBdr>
    </w:div>
    <w:div w:id="672996148">
      <w:bodyDiv w:val="1"/>
      <w:marLeft w:val="0"/>
      <w:marRight w:val="0"/>
      <w:marTop w:val="0"/>
      <w:marBottom w:val="0"/>
      <w:divBdr>
        <w:top w:val="none" w:sz="0" w:space="0" w:color="auto"/>
        <w:left w:val="none" w:sz="0" w:space="0" w:color="auto"/>
        <w:bottom w:val="none" w:sz="0" w:space="0" w:color="auto"/>
        <w:right w:val="none" w:sz="0" w:space="0" w:color="auto"/>
      </w:divBdr>
    </w:div>
    <w:div w:id="672999917">
      <w:bodyDiv w:val="1"/>
      <w:marLeft w:val="0"/>
      <w:marRight w:val="0"/>
      <w:marTop w:val="0"/>
      <w:marBottom w:val="0"/>
      <w:divBdr>
        <w:top w:val="none" w:sz="0" w:space="0" w:color="auto"/>
        <w:left w:val="none" w:sz="0" w:space="0" w:color="auto"/>
        <w:bottom w:val="none" w:sz="0" w:space="0" w:color="auto"/>
        <w:right w:val="none" w:sz="0" w:space="0" w:color="auto"/>
      </w:divBdr>
    </w:div>
    <w:div w:id="673073080">
      <w:bodyDiv w:val="1"/>
      <w:marLeft w:val="0"/>
      <w:marRight w:val="0"/>
      <w:marTop w:val="0"/>
      <w:marBottom w:val="0"/>
      <w:divBdr>
        <w:top w:val="none" w:sz="0" w:space="0" w:color="auto"/>
        <w:left w:val="none" w:sz="0" w:space="0" w:color="auto"/>
        <w:bottom w:val="none" w:sz="0" w:space="0" w:color="auto"/>
        <w:right w:val="none" w:sz="0" w:space="0" w:color="auto"/>
      </w:divBdr>
    </w:div>
    <w:div w:id="673142972">
      <w:bodyDiv w:val="1"/>
      <w:marLeft w:val="0"/>
      <w:marRight w:val="0"/>
      <w:marTop w:val="0"/>
      <w:marBottom w:val="0"/>
      <w:divBdr>
        <w:top w:val="none" w:sz="0" w:space="0" w:color="auto"/>
        <w:left w:val="none" w:sz="0" w:space="0" w:color="auto"/>
        <w:bottom w:val="none" w:sz="0" w:space="0" w:color="auto"/>
        <w:right w:val="none" w:sz="0" w:space="0" w:color="auto"/>
      </w:divBdr>
    </w:div>
    <w:div w:id="673144228">
      <w:bodyDiv w:val="1"/>
      <w:marLeft w:val="0"/>
      <w:marRight w:val="0"/>
      <w:marTop w:val="0"/>
      <w:marBottom w:val="0"/>
      <w:divBdr>
        <w:top w:val="none" w:sz="0" w:space="0" w:color="auto"/>
        <w:left w:val="none" w:sz="0" w:space="0" w:color="auto"/>
        <w:bottom w:val="none" w:sz="0" w:space="0" w:color="auto"/>
        <w:right w:val="none" w:sz="0" w:space="0" w:color="auto"/>
      </w:divBdr>
    </w:div>
    <w:div w:id="673192051">
      <w:bodyDiv w:val="1"/>
      <w:marLeft w:val="0"/>
      <w:marRight w:val="0"/>
      <w:marTop w:val="0"/>
      <w:marBottom w:val="0"/>
      <w:divBdr>
        <w:top w:val="none" w:sz="0" w:space="0" w:color="auto"/>
        <w:left w:val="none" w:sz="0" w:space="0" w:color="auto"/>
        <w:bottom w:val="none" w:sz="0" w:space="0" w:color="auto"/>
        <w:right w:val="none" w:sz="0" w:space="0" w:color="auto"/>
      </w:divBdr>
    </w:div>
    <w:div w:id="673217431">
      <w:bodyDiv w:val="1"/>
      <w:marLeft w:val="0"/>
      <w:marRight w:val="0"/>
      <w:marTop w:val="0"/>
      <w:marBottom w:val="0"/>
      <w:divBdr>
        <w:top w:val="none" w:sz="0" w:space="0" w:color="auto"/>
        <w:left w:val="none" w:sz="0" w:space="0" w:color="auto"/>
        <w:bottom w:val="none" w:sz="0" w:space="0" w:color="auto"/>
        <w:right w:val="none" w:sz="0" w:space="0" w:color="auto"/>
      </w:divBdr>
    </w:div>
    <w:div w:id="673269281">
      <w:bodyDiv w:val="1"/>
      <w:marLeft w:val="0"/>
      <w:marRight w:val="0"/>
      <w:marTop w:val="0"/>
      <w:marBottom w:val="0"/>
      <w:divBdr>
        <w:top w:val="none" w:sz="0" w:space="0" w:color="auto"/>
        <w:left w:val="none" w:sz="0" w:space="0" w:color="auto"/>
        <w:bottom w:val="none" w:sz="0" w:space="0" w:color="auto"/>
        <w:right w:val="none" w:sz="0" w:space="0" w:color="auto"/>
      </w:divBdr>
    </w:div>
    <w:div w:id="673340647">
      <w:bodyDiv w:val="1"/>
      <w:marLeft w:val="0"/>
      <w:marRight w:val="0"/>
      <w:marTop w:val="0"/>
      <w:marBottom w:val="0"/>
      <w:divBdr>
        <w:top w:val="none" w:sz="0" w:space="0" w:color="auto"/>
        <w:left w:val="none" w:sz="0" w:space="0" w:color="auto"/>
        <w:bottom w:val="none" w:sz="0" w:space="0" w:color="auto"/>
        <w:right w:val="none" w:sz="0" w:space="0" w:color="auto"/>
      </w:divBdr>
    </w:div>
    <w:div w:id="673383197">
      <w:bodyDiv w:val="1"/>
      <w:marLeft w:val="0"/>
      <w:marRight w:val="0"/>
      <w:marTop w:val="0"/>
      <w:marBottom w:val="0"/>
      <w:divBdr>
        <w:top w:val="none" w:sz="0" w:space="0" w:color="auto"/>
        <w:left w:val="none" w:sz="0" w:space="0" w:color="auto"/>
        <w:bottom w:val="none" w:sz="0" w:space="0" w:color="auto"/>
        <w:right w:val="none" w:sz="0" w:space="0" w:color="auto"/>
      </w:divBdr>
    </w:div>
    <w:div w:id="673847904">
      <w:bodyDiv w:val="1"/>
      <w:marLeft w:val="0"/>
      <w:marRight w:val="0"/>
      <w:marTop w:val="0"/>
      <w:marBottom w:val="0"/>
      <w:divBdr>
        <w:top w:val="none" w:sz="0" w:space="0" w:color="auto"/>
        <w:left w:val="none" w:sz="0" w:space="0" w:color="auto"/>
        <w:bottom w:val="none" w:sz="0" w:space="0" w:color="auto"/>
        <w:right w:val="none" w:sz="0" w:space="0" w:color="auto"/>
      </w:divBdr>
    </w:div>
    <w:div w:id="674067376">
      <w:bodyDiv w:val="1"/>
      <w:marLeft w:val="0"/>
      <w:marRight w:val="0"/>
      <w:marTop w:val="0"/>
      <w:marBottom w:val="0"/>
      <w:divBdr>
        <w:top w:val="none" w:sz="0" w:space="0" w:color="auto"/>
        <w:left w:val="none" w:sz="0" w:space="0" w:color="auto"/>
        <w:bottom w:val="none" w:sz="0" w:space="0" w:color="auto"/>
        <w:right w:val="none" w:sz="0" w:space="0" w:color="auto"/>
      </w:divBdr>
    </w:div>
    <w:div w:id="674068550">
      <w:bodyDiv w:val="1"/>
      <w:marLeft w:val="0"/>
      <w:marRight w:val="0"/>
      <w:marTop w:val="0"/>
      <w:marBottom w:val="0"/>
      <w:divBdr>
        <w:top w:val="none" w:sz="0" w:space="0" w:color="auto"/>
        <w:left w:val="none" w:sz="0" w:space="0" w:color="auto"/>
        <w:bottom w:val="none" w:sz="0" w:space="0" w:color="auto"/>
        <w:right w:val="none" w:sz="0" w:space="0" w:color="auto"/>
      </w:divBdr>
    </w:div>
    <w:div w:id="674114148">
      <w:bodyDiv w:val="1"/>
      <w:marLeft w:val="0"/>
      <w:marRight w:val="0"/>
      <w:marTop w:val="0"/>
      <w:marBottom w:val="0"/>
      <w:divBdr>
        <w:top w:val="none" w:sz="0" w:space="0" w:color="auto"/>
        <w:left w:val="none" w:sz="0" w:space="0" w:color="auto"/>
        <w:bottom w:val="none" w:sz="0" w:space="0" w:color="auto"/>
        <w:right w:val="none" w:sz="0" w:space="0" w:color="auto"/>
      </w:divBdr>
    </w:div>
    <w:div w:id="674114644">
      <w:bodyDiv w:val="1"/>
      <w:marLeft w:val="0"/>
      <w:marRight w:val="0"/>
      <w:marTop w:val="0"/>
      <w:marBottom w:val="0"/>
      <w:divBdr>
        <w:top w:val="none" w:sz="0" w:space="0" w:color="auto"/>
        <w:left w:val="none" w:sz="0" w:space="0" w:color="auto"/>
        <w:bottom w:val="none" w:sz="0" w:space="0" w:color="auto"/>
        <w:right w:val="none" w:sz="0" w:space="0" w:color="auto"/>
      </w:divBdr>
    </w:div>
    <w:div w:id="674115381">
      <w:bodyDiv w:val="1"/>
      <w:marLeft w:val="0"/>
      <w:marRight w:val="0"/>
      <w:marTop w:val="0"/>
      <w:marBottom w:val="0"/>
      <w:divBdr>
        <w:top w:val="none" w:sz="0" w:space="0" w:color="auto"/>
        <w:left w:val="none" w:sz="0" w:space="0" w:color="auto"/>
        <w:bottom w:val="none" w:sz="0" w:space="0" w:color="auto"/>
        <w:right w:val="none" w:sz="0" w:space="0" w:color="auto"/>
      </w:divBdr>
    </w:div>
    <w:div w:id="674186996">
      <w:bodyDiv w:val="1"/>
      <w:marLeft w:val="0"/>
      <w:marRight w:val="0"/>
      <w:marTop w:val="0"/>
      <w:marBottom w:val="0"/>
      <w:divBdr>
        <w:top w:val="none" w:sz="0" w:space="0" w:color="auto"/>
        <w:left w:val="none" w:sz="0" w:space="0" w:color="auto"/>
        <w:bottom w:val="none" w:sz="0" w:space="0" w:color="auto"/>
        <w:right w:val="none" w:sz="0" w:space="0" w:color="auto"/>
      </w:divBdr>
    </w:div>
    <w:div w:id="674310750">
      <w:bodyDiv w:val="1"/>
      <w:marLeft w:val="0"/>
      <w:marRight w:val="0"/>
      <w:marTop w:val="0"/>
      <w:marBottom w:val="0"/>
      <w:divBdr>
        <w:top w:val="none" w:sz="0" w:space="0" w:color="auto"/>
        <w:left w:val="none" w:sz="0" w:space="0" w:color="auto"/>
        <w:bottom w:val="none" w:sz="0" w:space="0" w:color="auto"/>
        <w:right w:val="none" w:sz="0" w:space="0" w:color="auto"/>
      </w:divBdr>
    </w:div>
    <w:div w:id="674455236">
      <w:bodyDiv w:val="1"/>
      <w:marLeft w:val="0"/>
      <w:marRight w:val="0"/>
      <w:marTop w:val="0"/>
      <w:marBottom w:val="0"/>
      <w:divBdr>
        <w:top w:val="none" w:sz="0" w:space="0" w:color="auto"/>
        <w:left w:val="none" w:sz="0" w:space="0" w:color="auto"/>
        <w:bottom w:val="none" w:sz="0" w:space="0" w:color="auto"/>
        <w:right w:val="none" w:sz="0" w:space="0" w:color="auto"/>
      </w:divBdr>
    </w:div>
    <w:div w:id="674455860">
      <w:bodyDiv w:val="1"/>
      <w:marLeft w:val="0"/>
      <w:marRight w:val="0"/>
      <w:marTop w:val="0"/>
      <w:marBottom w:val="0"/>
      <w:divBdr>
        <w:top w:val="none" w:sz="0" w:space="0" w:color="auto"/>
        <w:left w:val="none" w:sz="0" w:space="0" w:color="auto"/>
        <w:bottom w:val="none" w:sz="0" w:space="0" w:color="auto"/>
        <w:right w:val="none" w:sz="0" w:space="0" w:color="auto"/>
      </w:divBdr>
    </w:div>
    <w:div w:id="674502282">
      <w:bodyDiv w:val="1"/>
      <w:marLeft w:val="0"/>
      <w:marRight w:val="0"/>
      <w:marTop w:val="0"/>
      <w:marBottom w:val="0"/>
      <w:divBdr>
        <w:top w:val="none" w:sz="0" w:space="0" w:color="auto"/>
        <w:left w:val="none" w:sz="0" w:space="0" w:color="auto"/>
        <w:bottom w:val="none" w:sz="0" w:space="0" w:color="auto"/>
        <w:right w:val="none" w:sz="0" w:space="0" w:color="auto"/>
      </w:divBdr>
    </w:div>
    <w:div w:id="674696459">
      <w:bodyDiv w:val="1"/>
      <w:marLeft w:val="0"/>
      <w:marRight w:val="0"/>
      <w:marTop w:val="0"/>
      <w:marBottom w:val="0"/>
      <w:divBdr>
        <w:top w:val="none" w:sz="0" w:space="0" w:color="auto"/>
        <w:left w:val="none" w:sz="0" w:space="0" w:color="auto"/>
        <w:bottom w:val="none" w:sz="0" w:space="0" w:color="auto"/>
        <w:right w:val="none" w:sz="0" w:space="0" w:color="auto"/>
      </w:divBdr>
    </w:div>
    <w:div w:id="674724293">
      <w:bodyDiv w:val="1"/>
      <w:marLeft w:val="0"/>
      <w:marRight w:val="0"/>
      <w:marTop w:val="0"/>
      <w:marBottom w:val="0"/>
      <w:divBdr>
        <w:top w:val="none" w:sz="0" w:space="0" w:color="auto"/>
        <w:left w:val="none" w:sz="0" w:space="0" w:color="auto"/>
        <w:bottom w:val="none" w:sz="0" w:space="0" w:color="auto"/>
        <w:right w:val="none" w:sz="0" w:space="0" w:color="auto"/>
      </w:divBdr>
    </w:div>
    <w:div w:id="674767762">
      <w:bodyDiv w:val="1"/>
      <w:marLeft w:val="0"/>
      <w:marRight w:val="0"/>
      <w:marTop w:val="0"/>
      <w:marBottom w:val="0"/>
      <w:divBdr>
        <w:top w:val="none" w:sz="0" w:space="0" w:color="auto"/>
        <w:left w:val="none" w:sz="0" w:space="0" w:color="auto"/>
        <w:bottom w:val="none" w:sz="0" w:space="0" w:color="auto"/>
        <w:right w:val="none" w:sz="0" w:space="0" w:color="auto"/>
      </w:divBdr>
    </w:div>
    <w:div w:id="674769154">
      <w:bodyDiv w:val="1"/>
      <w:marLeft w:val="0"/>
      <w:marRight w:val="0"/>
      <w:marTop w:val="0"/>
      <w:marBottom w:val="0"/>
      <w:divBdr>
        <w:top w:val="none" w:sz="0" w:space="0" w:color="auto"/>
        <w:left w:val="none" w:sz="0" w:space="0" w:color="auto"/>
        <w:bottom w:val="none" w:sz="0" w:space="0" w:color="auto"/>
        <w:right w:val="none" w:sz="0" w:space="0" w:color="auto"/>
      </w:divBdr>
    </w:div>
    <w:div w:id="674771464">
      <w:bodyDiv w:val="1"/>
      <w:marLeft w:val="0"/>
      <w:marRight w:val="0"/>
      <w:marTop w:val="0"/>
      <w:marBottom w:val="0"/>
      <w:divBdr>
        <w:top w:val="none" w:sz="0" w:space="0" w:color="auto"/>
        <w:left w:val="none" w:sz="0" w:space="0" w:color="auto"/>
        <w:bottom w:val="none" w:sz="0" w:space="0" w:color="auto"/>
        <w:right w:val="none" w:sz="0" w:space="0" w:color="auto"/>
      </w:divBdr>
    </w:div>
    <w:div w:id="674839808">
      <w:bodyDiv w:val="1"/>
      <w:marLeft w:val="0"/>
      <w:marRight w:val="0"/>
      <w:marTop w:val="0"/>
      <w:marBottom w:val="0"/>
      <w:divBdr>
        <w:top w:val="none" w:sz="0" w:space="0" w:color="auto"/>
        <w:left w:val="none" w:sz="0" w:space="0" w:color="auto"/>
        <w:bottom w:val="none" w:sz="0" w:space="0" w:color="auto"/>
        <w:right w:val="none" w:sz="0" w:space="0" w:color="auto"/>
      </w:divBdr>
    </w:div>
    <w:div w:id="674840872">
      <w:bodyDiv w:val="1"/>
      <w:marLeft w:val="0"/>
      <w:marRight w:val="0"/>
      <w:marTop w:val="0"/>
      <w:marBottom w:val="0"/>
      <w:divBdr>
        <w:top w:val="none" w:sz="0" w:space="0" w:color="auto"/>
        <w:left w:val="none" w:sz="0" w:space="0" w:color="auto"/>
        <w:bottom w:val="none" w:sz="0" w:space="0" w:color="auto"/>
        <w:right w:val="none" w:sz="0" w:space="0" w:color="auto"/>
      </w:divBdr>
    </w:div>
    <w:div w:id="675033056">
      <w:bodyDiv w:val="1"/>
      <w:marLeft w:val="0"/>
      <w:marRight w:val="0"/>
      <w:marTop w:val="0"/>
      <w:marBottom w:val="0"/>
      <w:divBdr>
        <w:top w:val="none" w:sz="0" w:space="0" w:color="auto"/>
        <w:left w:val="none" w:sz="0" w:space="0" w:color="auto"/>
        <w:bottom w:val="none" w:sz="0" w:space="0" w:color="auto"/>
        <w:right w:val="none" w:sz="0" w:space="0" w:color="auto"/>
      </w:divBdr>
    </w:div>
    <w:div w:id="675225899">
      <w:bodyDiv w:val="1"/>
      <w:marLeft w:val="0"/>
      <w:marRight w:val="0"/>
      <w:marTop w:val="0"/>
      <w:marBottom w:val="0"/>
      <w:divBdr>
        <w:top w:val="none" w:sz="0" w:space="0" w:color="auto"/>
        <w:left w:val="none" w:sz="0" w:space="0" w:color="auto"/>
        <w:bottom w:val="none" w:sz="0" w:space="0" w:color="auto"/>
        <w:right w:val="none" w:sz="0" w:space="0" w:color="auto"/>
      </w:divBdr>
    </w:div>
    <w:div w:id="675302744">
      <w:bodyDiv w:val="1"/>
      <w:marLeft w:val="0"/>
      <w:marRight w:val="0"/>
      <w:marTop w:val="0"/>
      <w:marBottom w:val="0"/>
      <w:divBdr>
        <w:top w:val="none" w:sz="0" w:space="0" w:color="auto"/>
        <w:left w:val="none" w:sz="0" w:space="0" w:color="auto"/>
        <w:bottom w:val="none" w:sz="0" w:space="0" w:color="auto"/>
        <w:right w:val="none" w:sz="0" w:space="0" w:color="auto"/>
      </w:divBdr>
    </w:div>
    <w:div w:id="675308153">
      <w:bodyDiv w:val="1"/>
      <w:marLeft w:val="0"/>
      <w:marRight w:val="0"/>
      <w:marTop w:val="0"/>
      <w:marBottom w:val="0"/>
      <w:divBdr>
        <w:top w:val="none" w:sz="0" w:space="0" w:color="auto"/>
        <w:left w:val="none" w:sz="0" w:space="0" w:color="auto"/>
        <w:bottom w:val="none" w:sz="0" w:space="0" w:color="auto"/>
        <w:right w:val="none" w:sz="0" w:space="0" w:color="auto"/>
      </w:divBdr>
    </w:div>
    <w:div w:id="675309438">
      <w:bodyDiv w:val="1"/>
      <w:marLeft w:val="0"/>
      <w:marRight w:val="0"/>
      <w:marTop w:val="0"/>
      <w:marBottom w:val="0"/>
      <w:divBdr>
        <w:top w:val="none" w:sz="0" w:space="0" w:color="auto"/>
        <w:left w:val="none" w:sz="0" w:space="0" w:color="auto"/>
        <w:bottom w:val="none" w:sz="0" w:space="0" w:color="auto"/>
        <w:right w:val="none" w:sz="0" w:space="0" w:color="auto"/>
      </w:divBdr>
    </w:div>
    <w:div w:id="675349558">
      <w:bodyDiv w:val="1"/>
      <w:marLeft w:val="0"/>
      <w:marRight w:val="0"/>
      <w:marTop w:val="0"/>
      <w:marBottom w:val="0"/>
      <w:divBdr>
        <w:top w:val="none" w:sz="0" w:space="0" w:color="auto"/>
        <w:left w:val="none" w:sz="0" w:space="0" w:color="auto"/>
        <w:bottom w:val="none" w:sz="0" w:space="0" w:color="auto"/>
        <w:right w:val="none" w:sz="0" w:space="0" w:color="auto"/>
      </w:divBdr>
    </w:div>
    <w:div w:id="675379556">
      <w:bodyDiv w:val="1"/>
      <w:marLeft w:val="0"/>
      <w:marRight w:val="0"/>
      <w:marTop w:val="0"/>
      <w:marBottom w:val="0"/>
      <w:divBdr>
        <w:top w:val="none" w:sz="0" w:space="0" w:color="auto"/>
        <w:left w:val="none" w:sz="0" w:space="0" w:color="auto"/>
        <w:bottom w:val="none" w:sz="0" w:space="0" w:color="auto"/>
        <w:right w:val="none" w:sz="0" w:space="0" w:color="auto"/>
      </w:divBdr>
    </w:div>
    <w:div w:id="675426413">
      <w:bodyDiv w:val="1"/>
      <w:marLeft w:val="0"/>
      <w:marRight w:val="0"/>
      <w:marTop w:val="0"/>
      <w:marBottom w:val="0"/>
      <w:divBdr>
        <w:top w:val="none" w:sz="0" w:space="0" w:color="auto"/>
        <w:left w:val="none" w:sz="0" w:space="0" w:color="auto"/>
        <w:bottom w:val="none" w:sz="0" w:space="0" w:color="auto"/>
        <w:right w:val="none" w:sz="0" w:space="0" w:color="auto"/>
      </w:divBdr>
    </w:div>
    <w:div w:id="675500956">
      <w:bodyDiv w:val="1"/>
      <w:marLeft w:val="0"/>
      <w:marRight w:val="0"/>
      <w:marTop w:val="0"/>
      <w:marBottom w:val="0"/>
      <w:divBdr>
        <w:top w:val="none" w:sz="0" w:space="0" w:color="auto"/>
        <w:left w:val="none" w:sz="0" w:space="0" w:color="auto"/>
        <w:bottom w:val="none" w:sz="0" w:space="0" w:color="auto"/>
        <w:right w:val="none" w:sz="0" w:space="0" w:color="auto"/>
      </w:divBdr>
    </w:div>
    <w:div w:id="675812586">
      <w:bodyDiv w:val="1"/>
      <w:marLeft w:val="0"/>
      <w:marRight w:val="0"/>
      <w:marTop w:val="0"/>
      <w:marBottom w:val="0"/>
      <w:divBdr>
        <w:top w:val="none" w:sz="0" w:space="0" w:color="auto"/>
        <w:left w:val="none" w:sz="0" w:space="0" w:color="auto"/>
        <w:bottom w:val="none" w:sz="0" w:space="0" w:color="auto"/>
        <w:right w:val="none" w:sz="0" w:space="0" w:color="auto"/>
      </w:divBdr>
    </w:div>
    <w:div w:id="675884648">
      <w:bodyDiv w:val="1"/>
      <w:marLeft w:val="0"/>
      <w:marRight w:val="0"/>
      <w:marTop w:val="0"/>
      <w:marBottom w:val="0"/>
      <w:divBdr>
        <w:top w:val="none" w:sz="0" w:space="0" w:color="auto"/>
        <w:left w:val="none" w:sz="0" w:space="0" w:color="auto"/>
        <w:bottom w:val="none" w:sz="0" w:space="0" w:color="auto"/>
        <w:right w:val="none" w:sz="0" w:space="0" w:color="auto"/>
      </w:divBdr>
    </w:div>
    <w:div w:id="675959228">
      <w:bodyDiv w:val="1"/>
      <w:marLeft w:val="0"/>
      <w:marRight w:val="0"/>
      <w:marTop w:val="0"/>
      <w:marBottom w:val="0"/>
      <w:divBdr>
        <w:top w:val="none" w:sz="0" w:space="0" w:color="auto"/>
        <w:left w:val="none" w:sz="0" w:space="0" w:color="auto"/>
        <w:bottom w:val="none" w:sz="0" w:space="0" w:color="auto"/>
        <w:right w:val="none" w:sz="0" w:space="0" w:color="auto"/>
      </w:divBdr>
    </w:div>
    <w:div w:id="676006825">
      <w:bodyDiv w:val="1"/>
      <w:marLeft w:val="0"/>
      <w:marRight w:val="0"/>
      <w:marTop w:val="0"/>
      <w:marBottom w:val="0"/>
      <w:divBdr>
        <w:top w:val="none" w:sz="0" w:space="0" w:color="auto"/>
        <w:left w:val="none" w:sz="0" w:space="0" w:color="auto"/>
        <w:bottom w:val="none" w:sz="0" w:space="0" w:color="auto"/>
        <w:right w:val="none" w:sz="0" w:space="0" w:color="auto"/>
      </w:divBdr>
    </w:div>
    <w:div w:id="676201707">
      <w:bodyDiv w:val="1"/>
      <w:marLeft w:val="0"/>
      <w:marRight w:val="0"/>
      <w:marTop w:val="0"/>
      <w:marBottom w:val="0"/>
      <w:divBdr>
        <w:top w:val="none" w:sz="0" w:space="0" w:color="auto"/>
        <w:left w:val="none" w:sz="0" w:space="0" w:color="auto"/>
        <w:bottom w:val="none" w:sz="0" w:space="0" w:color="auto"/>
        <w:right w:val="none" w:sz="0" w:space="0" w:color="auto"/>
      </w:divBdr>
    </w:div>
    <w:div w:id="676422756">
      <w:bodyDiv w:val="1"/>
      <w:marLeft w:val="0"/>
      <w:marRight w:val="0"/>
      <w:marTop w:val="0"/>
      <w:marBottom w:val="0"/>
      <w:divBdr>
        <w:top w:val="none" w:sz="0" w:space="0" w:color="auto"/>
        <w:left w:val="none" w:sz="0" w:space="0" w:color="auto"/>
        <w:bottom w:val="none" w:sz="0" w:space="0" w:color="auto"/>
        <w:right w:val="none" w:sz="0" w:space="0" w:color="auto"/>
      </w:divBdr>
    </w:div>
    <w:div w:id="676425911">
      <w:bodyDiv w:val="1"/>
      <w:marLeft w:val="0"/>
      <w:marRight w:val="0"/>
      <w:marTop w:val="0"/>
      <w:marBottom w:val="0"/>
      <w:divBdr>
        <w:top w:val="none" w:sz="0" w:space="0" w:color="auto"/>
        <w:left w:val="none" w:sz="0" w:space="0" w:color="auto"/>
        <w:bottom w:val="none" w:sz="0" w:space="0" w:color="auto"/>
        <w:right w:val="none" w:sz="0" w:space="0" w:color="auto"/>
      </w:divBdr>
    </w:div>
    <w:div w:id="676545484">
      <w:bodyDiv w:val="1"/>
      <w:marLeft w:val="0"/>
      <w:marRight w:val="0"/>
      <w:marTop w:val="0"/>
      <w:marBottom w:val="0"/>
      <w:divBdr>
        <w:top w:val="none" w:sz="0" w:space="0" w:color="auto"/>
        <w:left w:val="none" w:sz="0" w:space="0" w:color="auto"/>
        <w:bottom w:val="none" w:sz="0" w:space="0" w:color="auto"/>
        <w:right w:val="none" w:sz="0" w:space="0" w:color="auto"/>
      </w:divBdr>
    </w:div>
    <w:div w:id="676616194">
      <w:bodyDiv w:val="1"/>
      <w:marLeft w:val="0"/>
      <w:marRight w:val="0"/>
      <w:marTop w:val="0"/>
      <w:marBottom w:val="0"/>
      <w:divBdr>
        <w:top w:val="none" w:sz="0" w:space="0" w:color="auto"/>
        <w:left w:val="none" w:sz="0" w:space="0" w:color="auto"/>
        <w:bottom w:val="none" w:sz="0" w:space="0" w:color="auto"/>
        <w:right w:val="none" w:sz="0" w:space="0" w:color="auto"/>
      </w:divBdr>
    </w:div>
    <w:div w:id="676813855">
      <w:bodyDiv w:val="1"/>
      <w:marLeft w:val="0"/>
      <w:marRight w:val="0"/>
      <w:marTop w:val="0"/>
      <w:marBottom w:val="0"/>
      <w:divBdr>
        <w:top w:val="none" w:sz="0" w:space="0" w:color="auto"/>
        <w:left w:val="none" w:sz="0" w:space="0" w:color="auto"/>
        <w:bottom w:val="none" w:sz="0" w:space="0" w:color="auto"/>
        <w:right w:val="none" w:sz="0" w:space="0" w:color="auto"/>
      </w:divBdr>
    </w:div>
    <w:div w:id="676884424">
      <w:bodyDiv w:val="1"/>
      <w:marLeft w:val="0"/>
      <w:marRight w:val="0"/>
      <w:marTop w:val="0"/>
      <w:marBottom w:val="0"/>
      <w:divBdr>
        <w:top w:val="none" w:sz="0" w:space="0" w:color="auto"/>
        <w:left w:val="none" w:sz="0" w:space="0" w:color="auto"/>
        <w:bottom w:val="none" w:sz="0" w:space="0" w:color="auto"/>
        <w:right w:val="none" w:sz="0" w:space="0" w:color="auto"/>
      </w:divBdr>
    </w:div>
    <w:div w:id="676923114">
      <w:bodyDiv w:val="1"/>
      <w:marLeft w:val="0"/>
      <w:marRight w:val="0"/>
      <w:marTop w:val="0"/>
      <w:marBottom w:val="0"/>
      <w:divBdr>
        <w:top w:val="none" w:sz="0" w:space="0" w:color="auto"/>
        <w:left w:val="none" w:sz="0" w:space="0" w:color="auto"/>
        <w:bottom w:val="none" w:sz="0" w:space="0" w:color="auto"/>
        <w:right w:val="none" w:sz="0" w:space="0" w:color="auto"/>
      </w:divBdr>
    </w:div>
    <w:div w:id="676926010">
      <w:bodyDiv w:val="1"/>
      <w:marLeft w:val="0"/>
      <w:marRight w:val="0"/>
      <w:marTop w:val="0"/>
      <w:marBottom w:val="0"/>
      <w:divBdr>
        <w:top w:val="none" w:sz="0" w:space="0" w:color="auto"/>
        <w:left w:val="none" w:sz="0" w:space="0" w:color="auto"/>
        <w:bottom w:val="none" w:sz="0" w:space="0" w:color="auto"/>
        <w:right w:val="none" w:sz="0" w:space="0" w:color="auto"/>
      </w:divBdr>
    </w:div>
    <w:div w:id="677077573">
      <w:bodyDiv w:val="1"/>
      <w:marLeft w:val="0"/>
      <w:marRight w:val="0"/>
      <w:marTop w:val="0"/>
      <w:marBottom w:val="0"/>
      <w:divBdr>
        <w:top w:val="none" w:sz="0" w:space="0" w:color="auto"/>
        <w:left w:val="none" w:sz="0" w:space="0" w:color="auto"/>
        <w:bottom w:val="none" w:sz="0" w:space="0" w:color="auto"/>
        <w:right w:val="none" w:sz="0" w:space="0" w:color="auto"/>
      </w:divBdr>
    </w:div>
    <w:div w:id="677195498">
      <w:bodyDiv w:val="1"/>
      <w:marLeft w:val="0"/>
      <w:marRight w:val="0"/>
      <w:marTop w:val="0"/>
      <w:marBottom w:val="0"/>
      <w:divBdr>
        <w:top w:val="none" w:sz="0" w:space="0" w:color="auto"/>
        <w:left w:val="none" w:sz="0" w:space="0" w:color="auto"/>
        <w:bottom w:val="none" w:sz="0" w:space="0" w:color="auto"/>
        <w:right w:val="none" w:sz="0" w:space="0" w:color="auto"/>
      </w:divBdr>
    </w:div>
    <w:div w:id="677392285">
      <w:bodyDiv w:val="1"/>
      <w:marLeft w:val="0"/>
      <w:marRight w:val="0"/>
      <w:marTop w:val="0"/>
      <w:marBottom w:val="0"/>
      <w:divBdr>
        <w:top w:val="none" w:sz="0" w:space="0" w:color="auto"/>
        <w:left w:val="none" w:sz="0" w:space="0" w:color="auto"/>
        <w:bottom w:val="none" w:sz="0" w:space="0" w:color="auto"/>
        <w:right w:val="none" w:sz="0" w:space="0" w:color="auto"/>
      </w:divBdr>
    </w:div>
    <w:div w:id="677461543">
      <w:bodyDiv w:val="1"/>
      <w:marLeft w:val="0"/>
      <w:marRight w:val="0"/>
      <w:marTop w:val="0"/>
      <w:marBottom w:val="0"/>
      <w:divBdr>
        <w:top w:val="none" w:sz="0" w:space="0" w:color="auto"/>
        <w:left w:val="none" w:sz="0" w:space="0" w:color="auto"/>
        <w:bottom w:val="none" w:sz="0" w:space="0" w:color="auto"/>
        <w:right w:val="none" w:sz="0" w:space="0" w:color="auto"/>
      </w:divBdr>
    </w:div>
    <w:div w:id="677538510">
      <w:bodyDiv w:val="1"/>
      <w:marLeft w:val="0"/>
      <w:marRight w:val="0"/>
      <w:marTop w:val="0"/>
      <w:marBottom w:val="0"/>
      <w:divBdr>
        <w:top w:val="none" w:sz="0" w:space="0" w:color="auto"/>
        <w:left w:val="none" w:sz="0" w:space="0" w:color="auto"/>
        <w:bottom w:val="none" w:sz="0" w:space="0" w:color="auto"/>
        <w:right w:val="none" w:sz="0" w:space="0" w:color="auto"/>
      </w:divBdr>
    </w:div>
    <w:div w:id="677655586">
      <w:bodyDiv w:val="1"/>
      <w:marLeft w:val="0"/>
      <w:marRight w:val="0"/>
      <w:marTop w:val="0"/>
      <w:marBottom w:val="0"/>
      <w:divBdr>
        <w:top w:val="none" w:sz="0" w:space="0" w:color="auto"/>
        <w:left w:val="none" w:sz="0" w:space="0" w:color="auto"/>
        <w:bottom w:val="none" w:sz="0" w:space="0" w:color="auto"/>
        <w:right w:val="none" w:sz="0" w:space="0" w:color="auto"/>
      </w:divBdr>
    </w:div>
    <w:div w:id="677661929">
      <w:bodyDiv w:val="1"/>
      <w:marLeft w:val="0"/>
      <w:marRight w:val="0"/>
      <w:marTop w:val="0"/>
      <w:marBottom w:val="0"/>
      <w:divBdr>
        <w:top w:val="none" w:sz="0" w:space="0" w:color="auto"/>
        <w:left w:val="none" w:sz="0" w:space="0" w:color="auto"/>
        <w:bottom w:val="none" w:sz="0" w:space="0" w:color="auto"/>
        <w:right w:val="none" w:sz="0" w:space="0" w:color="auto"/>
      </w:divBdr>
    </w:div>
    <w:div w:id="677733941">
      <w:bodyDiv w:val="1"/>
      <w:marLeft w:val="0"/>
      <w:marRight w:val="0"/>
      <w:marTop w:val="0"/>
      <w:marBottom w:val="0"/>
      <w:divBdr>
        <w:top w:val="none" w:sz="0" w:space="0" w:color="auto"/>
        <w:left w:val="none" w:sz="0" w:space="0" w:color="auto"/>
        <w:bottom w:val="none" w:sz="0" w:space="0" w:color="auto"/>
        <w:right w:val="none" w:sz="0" w:space="0" w:color="auto"/>
      </w:divBdr>
    </w:div>
    <w:div w:id="677773799">
      <w:bodyDiv w:val="1"/>
      <w:marLeft w:val="0"/>
      <w:marRight w:val="0"/>
      <w:marTop w:val="0"/>
      <w:marBottom w:val="0"/>
      <w:divBdr>
        <w:top w:val="none" w:sz="0" w:space="0" w:color="auto"/>
        <w:left w:val="none" w:sz="0" w:space="0" w:color="auto"/>
        <w:bottom w:val="none" w:sz="0" w:space="0" w:color="auto"/>
        <w:right w:val="none" w:sz="0" w:space="0" w:color="auto"/>
      </w:divBdr>
    </w:div>
    <w:div w:id="678000043">
      <w:bodyDiv w:val="1"/>
      <w:marLeft w:val="0"/>
      <w:marRight w:val="0"/>
      <w:marTop w:val="0"/>
      <w:marBottom w:val="0"/>
      <w:divBdr>
        <w:top w:val="none" w:sz="0" w:space="0" w:color="auto"/>
        <w:left w:val="none" w:sz="0" w:space="0" w:color="auto"/>
        <w:bottom w:val="none" w:sz="0" w:space="0" w:color="auto"/>
        <w:right w:val="none" w:sz="0" w:space="0" w:color="auto"/>
      </w:divBdr>
    </w:div>
    <w:div w:id="678001476">
      <w:bodyDiv w:val="1"/>
      <w:marLeft w:val="0"/>
      <w:marRight w:val="0"/>
      <w:marTop w:val="0"/>
      <w:marBottom w:val="0"/>
      <w:divBdr>
        <w:top w:val="none" w:sz="0" w:space="0" w:color="auto"/>
        <w:left w:val="none" w:sz="0" w:space="0" w:color="auto"/>
        <w:bottom w:val="none" w:sz="0" w:space="0" w:color="auto"/>
        <w:right w:val="none" w:sz="0" w:space="0" w:color="auto"/>
      </w:divBdr>
    </w:div>
    <w:div w:id="678311577">
      <w:bodyDiv w:val="1"/>
      <w:marLeft w:val="0"/>
      <w:marRight w:val="0"/>
      <w:marTop w:val="0"/>
      <w:marBottom w:val="0"/>
      <w:divBdr>
        <w:top w:val="none" w:sz="0" w:space="0" w:color="auto"/>
        <w:left w:val="none" w:sz="0" w:space="0" w:color="auto"/>
        <w:bottom w:val="none" w:sz="0" w:space="0" w:color="auto"/>
        <w:right w:val="none" w:sz="0" w:space="0" w:color="auto"/>
      </w:divBdr>
    </w:div>
    <w:div w:id="678317922">
      <w:bodyDiv w:val="1"/>
      <w:marLeft w:val="0"/>
      <w:marRight w:val="0"/>
      <w:marTop w:val="0"/>
      <w:marBottom w:val="0"/>
      <w:divBdr>
        <w:top w:val="none" w:sz="0" w:space="0" w:color="auto"/>
        <w:left w:val="none" w:sz="0" w:space="0" w:color="auto"/>
        <w:bottom w:val="none" w:sz="0" w:space="0" w:color="auto"/>
        <w:right w:val="none" w:sz="0" w:space="0" w:color="auto"/>
      </w:divBdr>
    </w:div>
    <w:div w:id="678430670">
      <w:bodyDiv w:val="1"/>
      <w:marLeft w:val="0"/>
      <w:marRight w:val="0"/>
      <w:marTop w:val="0"/>
      <w:marBottom w:val="0"/>
      <w:divBdr>
        <w:top w:val="none" w:sz="0" w:space="0" w:color="auto"/>
        <w:left w:val="none" w:sz="0" w:space="0" w:color="auto"/>
        <w:bottom w:val="none" w:sz="0" w:space="0" w:color="auto"/>
        <w:right w:val="none" w:sz="0" w:space="0" w:color="auto"/>
      </w:divBdr>
    </w:div>
    <w:div w:id="678655200">
      <w:bodyDiv w:val="1"/>
      <w:marLeft w:val="0"/>
      <w:marRight w:val="0"/>
      <w:marTop w:val="0"/>
      <w:marBottom w:val="0"/>
      <w:divBdr>
        <w:top w:val="none" w:sz="0" w:space="0" w:color="auto"/>
        <w:left w:val="none" w:sz="0" w:space="0" w:color="auto"/>
        <w:bottom w:val="none" w:sz="0" w:space="0" w:color="auto"/>
        <w:right w:val="none" w:sz="0" w:space="0" w:color="auto"/>
      </w:divBdr>
    </w:div>
    <w:div w:id="678695909">
      <w:bodyDiv w:val="1"/>
      <w:marLeft w:val="0"/>
      <w:marRight w:val="0"/>
      <w:marTop w:val="0"/>
      <w:marBottom w:val="0"/>
      <w:divBdr>
        <w:top w:val="none" w:sz="0" w:space="0" w:color="auto"/>
        <w:left w:val="none" w:sz="0" w:space="0" w:color="auto"/>
        <w:bottom w:val="none" w:sz="0" w:space="0" w:color="auto"/>
        <w:right w:val="none" w:sz="0" w:space="0" w:color="auto"/>
      </w:divBdr>
    </w:div>
    <w:div w:id="678703851">
      <w:bodyDiv w:val="1"/>
      <w:marLeft w:val="0"/>
      <w:marRight w:val="0"/>
      <w:marTop w:val="0"/>
      <w:marBottom w:val="0"/>
      <w:divBdr>
        <w:top w:val="none" w:sz="0" w:space="0" w:color="auto"/>
        <w:left w:val="none" w:sz="0" w:space="0" w:color="auto"/>
        <w:bottom w:val="none" w:sz="0" w:space="0" w:color="auto"/>
        <w:right w:val="none" w:sz="0" w:space="0" w:color="auto"/>
      </w:divBdr>
    </w:div>
    <w:div w:id="678704775">
      <w:bodyDiv w:val="1"/>
      <w:marLeft w:val="0"/>
      <w:marRight w:val="0"/>
      <w:marTop w:val="0"/>
      <w:marBottom w:val="0"/>
      <w:divBdr>
        <w:top w:val="none" w:sz="0" w:space="0" w:color="auto"/>
        <w:left w:val="none" w:sz="0" w:space="0" w:color="auto"/>
        <w:bottom w:val="none" w:sz="0" w:space="0" w:color="auto"/>
        <w:right w:val="none" w:sz="0" w:space="0" w:color="auto"/>
      </w:divBdr>
    </w:div>
    <w:div w:id="678966741">
      <w:bodyDiv w:val="1"/>
      <w:marLeft w:val="0"/>
      <w:marRight w:val="0"/>
      <w:marTop w:val="0"/>
      <w:marBottom w:val="0"/>
      <w:divBdr>
        <w:top w:val="none" w:sz="0" w:space="0" w:color="auto"/>
        <w:left w:val="none" w:sz="0" w:space="0" w:color="auto"/>
        <w:bottom w:val="none" w:sz="0" w:space="0" w:color="auto"/>
        <w:right w:val="none" w:sz="0" w:space="0" w:color="auto"/>
      </w:divBdr>
    </w:div>
    <w:div w:id="678967318">
      <w:bodyDiv w:val="1"/>
      <w:marLeft w:val="0"/>
      <w:marRight w:val="0"/>
      <w:marTop w:val="0"/>
      <w:marBottom w:val="0"/>
      <w:divBdr>
        <w:top w:val="none" w:sz="0" w:space="0" w:color="auto"/>
        <w:left w:val="none" w:sz="0" w:space="0" w:color="auto"/>
        <w:bottom w:val="none" w:sz="0" w:space="0" w:color="auto"/>
        <w:right w:val="none" w:sz="0" w:space="0" w:color="auto"/>
      </w:divBdr>
    </w:div>
    <w:div w:id="679046054">
      <w:bodyDiv w:val="1"/>
      <w:marLeft w:val="0"/>
      <w:marRight w:val="0"/>
      <w:marTop w:val="0"/>
      <w:marBottom w:val="0"/>
      <w:divBdr>
        <w:top w:val="none" w:sz="0" w:space="0" w:color="auto"/>
        <w:left w:val="none" w:sz="0" w:space="0" w:color="auto"/>
        <w:bottom w:val="none" w:sz="0" w:space="0" w:color="auto"/>
        <w:right w:val="none" w:sz="0" w:space="0" w:color="auto"/>
      </w:divBdr>
    </w:div>
    <w:div w:id="679089961">
      <w:bodyDiv w:val="1"/>
      <w:marLeft w:val="0"/>
      <w:marRight w:val="0"/>
      <w:marTop w:val="0"/>
      <w:marBottom w:val="0"/>
      <w:divBdr>
        <w:top w:val="none" w:sz="0" w:space="0" w:color="auto"/>
        <w:left w:val="none" w:sz="0" w:space="0" w:color="auto"/>
        <w:bottom w:val="none" w:sz="0" w:space="0" w:color="auto"/>
        <w:right w:val="none" w:sz="0" w:space="0" w:color="auto"/>
      </w:divBdr>
    </w:div>
    <w:div w:id="679428178">
      <w:bodyDiv w:val="1"/>
      <w:marLeft w:val="0"/>
      <w:marRight w:val="0"/>
      <w:marTop w:val="0"/>
      <w:marBottom w:val="0"/>
      <w:divBdr>
        <w:top w:val="none" w:sz="0" w:space="0" w:color="auto"/>
        <w:left w:val="none" w:sz="0" w:space="0" w:color="auto"/>
        <w:bottom w:val="none" w:sz="0" w:space="0" w:color="auto"/>
        <w:right w:val="none" w:sz="0" w:space="0" w:color="auto"/>
      </w:divBdr>
    </w:div>
    <w:div w:id="679428547">
      <w:bodyDiv w:val="1"/>
      <w:marLeft w:val="0"/>
      <w:marRight w:val="0"/>
      <w:marTop w:val="0"/>
      <w:marBottom w:val="0"/>
      <w:divBdr>
        <w:top w:val="none" w:sz="0" w:space="0" w:color="auto"/>
        <w:left w:val="none" w:sz="0" w:space="0" w:color="auto"/>
        <w:bottom w:val="none" w:sz="0" w:space="0" w:color="auto"/>
        <w:right w:val="none" w:sz="0" w:space="0" w:color="auto"/>
      </w:divBdr>
    </w:div>
    <w:div w:id="679503170">
      <w:bodyDiv w:val="1"/>
      <w:marLeft w:val="0"/>
      <w:marRight w:val="0"/>
      <w:marTop w:val="0"/>
      <w:marBottom w:val="0"/>
      <w:divBdr>
        <w:top w:val="none" w:sz="0" w:space="0" w:color="auto"/>
        <w:left w:val="none" w:sz="0" w:space="0" w:color="auto"/>
        <w:bottom w:val="none" w:sz="0" w:space="0" w:color="auto"/>
        <w:right w:val="none" w:sz="0" w:space="0" w:color="auto"/>
      </w:divBdr>
    </w:div>
    <w:div w:id="679549911">
      <w:bodyDiv w:val="1"/>
      <w:marLeft w:val="0"/>
      <w:marRight w:val="0"/>
      <w:marTop w:val="0"/>
      <w:marBottom w:val="0"/>
      <w:divBdr>
        <w:top w:val="none" w:sz="0" w:space="0" w:color="auto"/>
        <w:left w:val="none" w:sz="0" w:space="0" w:color="auto"/>
        <w:bottom w:val="none" w:sz="0" w:space="0" w:color="auto"/>
        <w:right w:val="none" w:sz="0" w:space="0" w:color="auto"/>
      </w:divBdr>
    </w:div>
    <w:div w:id="679696196">
      <w:bodyDiv w:val="1"/>
      <w:marLeft w:val="0"/>
      <w:marRight w:val="0"/>
      <w:marTop w:val="0"/>
      <w:marBottom w:val="0"/>
      <w:divBdr>
        <w:top w:val="none" w:sz="0" w:space="0" w:color="auto"/>
        <w:left w:val="none" w:sz="0" w:space="0" w:color="auto"/>
        <w:bottom w:val="none" w:sz="0" w:space="0" w:color="auto"/>
        <w:right w:val="none" w:sz="0" w:space="0" w:color="auto"/>
      </w:divBdr>
    </w:div>
    <w:div w:id="679704079">
      <w:bodyDiv w:val="1"/>
      <w:marLeft w:val="0"/>
      <w:marRight w:val="0"/>
      <w:marTop w:val="0"/>
      <w:marBottom w:val="0"/>
      <w:divBdr>
        <w:top w:val="none" w:sz="0" w:space="0" w:color="auto"/>
        <w:left w:val="none" w:sz="0" w:space="0" w:color="auto"/>
        <w:bottom w:val="none" w:sz="0" w:space="0" w:color="auto"/>
        <w:right w:val="none" w:sz="0" w:space="0" w:color="auto"/>
      </w:divBdr>
    </w:div>
    <w:div w:id="679822261">
      <w:bodyDiv w:val="1"/>
      <w:marLeft w:val="0"/>
      <w:marRight w:val="0"/>
      <w:marTop w:val="0"/>
      <w:marBottom w:val="0"/>
      <w:divBdr>
        <w:top w:val="none" w:sz="0" w:space="0" w:color="auto"/>
        <w:left w:val="none" w:sz="0" w:space="0" w:color="auto"/>
        <w:bottom w:val="none" w:sz="0" w:space="0" w:color="auto"/>
        <w:right w:val="none" w:sz="0" w:space="0" w:color="auto"/>
      </w:divBdr>
    </w:div>
    <w:div w:id="679890100">
      <w:bodyDiv w:val="1"/>
      <w:marLeft w:val="0"/>
      <w:marRight w:val="0"/>
      <w:marTop w:val="0"/>
      <w:marBottom w:val="0"/>
      <w:divBdr>
        <w:top w:val="none" w:sz="0" w:space="0" w:color="auto"/>
        <w:left w:val="none" w:sz="0" w:space="0" w:color="auto"/>
        <w:bottom w:val="none" w:sz="0" w:space="0" w:color="auto"/>
        <w:right w:val="none" w:sz="0" w:space="0" w:color="auto"/>
      </w:divBdr>
    </w:div>
    <w:div w:id="680008101">
      <w:bodyDiv w:val="1"/>
      <w:marLeft w:val="0"/>
      <w:marRight w:val="0"/>
      <w:marTop w:val="0"/>
      <w:marBottom w:val="0"/>
      <w:divBdr>
        <w:top w:val="none" w:sz="0" w:space="0" w:color="auto"/>
        <w:left w:val="none" w:sz="0" w:space="0" w:color="auto"/>
        <w:bottom w:val="none" w:sz="0" w:space="0" w:color="auto"/>
        <w:right w:val="none" w:sz="0" w:space="0" w:color="auto"/>
      </w:divBdr>
    </w:div>
    <w:div w:id="680012787">
      <w:bodyDiv w:val="1"/>
      <w:marLeft w:val="0"/>
      <w:marRight w:val="0"/>
      <w:marTop w:val="0"/>
      <w:marBottom w:val="0"/>
      <w:divBdr>
        <w:top w:val="none" w:sz="0" w:space="0" w:color="auto"/>
        <w:left w:val="none" w:sz="0" w:space="0" w:color="auto"/>
        <w:bottom w:val="none" w:sz="0" w:space="0" w:color="auto"/>
        <w:right w:val="none" w:sz="0" w:space="0" w:color="auto"/>
      </w:divBdr>
    </w:div>
    <w:div w:id="680163106">
      <w:bodyDiv w:val="1"/>
      <w:marLeft w:val="0"/>
      <w:marRight w:val="0"/>
      <w:marTop w:val="0"/>
      <w:marBottom w:val="0"/>
      <w:divBdr>
        <w:top w:val="none" w:sz="0" w:space="0" w:color="auto"/>
        <w:left w:val="none" w:sz="0" w:space="0" w:color="auto"/>
        <w:bottom w:val="none" w:sz="0" w:space="0" w:color="auto"/>
        <w:right w:val="none" w:sz="0" w:space="0" w:color="auto"/>
      </w:divBdr>
    </w:div>
    <w:div w:id="680205811">
      <w:bodyDiv w:val="1"/>
      <w:marLeft w:val="0"/>
      <w:marRight w:val="0"/>
      <w:marTop w:val="0"/>
      <w:marBottom w:val="0"/>
      <w:divBdr>
        <w:top w:val="none" w:sz="0" w:space="0" w:color="auto"/>
        <w:left w:val="none" w:sz="0" w:space="0" w:color="auto"/>
        <w:bottom w:val="none" w:sz="0" w:space="0" w:color="auto"/>
        <w:right w:val="none" w:sz="0" w:space="0" w:color="auto"/>
      </w:divBdr>
    </w:div>
    <w:div w:id="680207920">
      <w:bodyDiv w:val="1"/>
      <w:marLeft w:val="0"/>
      <w:marRight w:val="0"/>
      <w:marTop w:val="0"/>
      <w:marBottom w:val="0"/>
      <w:divBdr>
        <w:top w:val="none" w:sz="0" w:space="0" w:color="auto"/>
        <w:left w:val="none" w:sz="0" w:space="0" w:color="auto"/>
        <w:bottom w:val="none" w:sz="0" w:space="0" w:color="auto"/>
        <w:right w:val="none" w:sz="0" w:space="0" w:color="auto"/>
      </w:divBdr>
    </w:div>
    <w:div w:id="680400680">
      <w:bodyDiv w:val="1"/>
      <w:marLeft w:val="0"/>
      <w:marRight w:val="0"/>
      <w:marTop w:val="0"/>
      <w:marBottom w:val="0"/>
      <w:divBdr>
        <w:top w:val="none" w:sz="0" w:space="0" w:color="auto"/>
        <w:left w:val="none" w:sz="0" w:space="0" w:color="auto"/>
        <w:bottom w:val="none" w:sz="0" w:space="0" w:color="auto"/>
        <w:right w:val="none" w:sz="0" w:space="0" w:color="auto"/>
      </w:divBdr>
    </w:div>
    <w:div w:id="680662001">
      <w:bodyDiv w:val="1"/>
      <w:marLeft w:val="0"/>
      <w:marRight w:val="0"/>
      <w:marTop w:val="0"/>
      <w:marBottom w:val="0"/>
      <w:divBdr>
        <w:top w:val="none" w:sz="0" w:space="0" w:color="auto"/>
        <w:left w:val="none" w:sz="0" w:space="0" w:color="auto"/>
        <w:bottom w:val="none" w:sz="0" w:space="0" w:color="auto"/>
        <w:right w:val="none" w:sz="0" w:space="0" w:color="auto"/>
      </w:divBdr>
    </w:div>
    <w:div w:id="680664943">
      <w:bodyDiv w:val="1"/>
      <w:marLeft w:val="0"/>
      <w:marRight w:val="0"/>
      <w:marTop w:val="0"/>
      <w:marBottom w:val="0"/>
      <w:divBdr>
        <w:top w:val="none" w:sz="0" w:space="0" w:color="auto"/>
        <w:left w:val="none" w:sz="0" w:space="0" w:color="auto"/>
        <w:bottom w:val="none" w:sz="0" w:space="0" w:color="auto"/>
        <w:right w:val="none" w:sz="0" w:space="0" w:color="auto"/>
      </w:divBdr>
    </w:div>
    <w:div w:id="680818846">
      <w:bodyDiv w:val="1"/>
      <w:marLeft w:val="0"/>
      <w:marRight w:val="0"/>
      <w:marTop w:val="0"/>
      <w:marBottom w:val="0"/>
      <w:divBdr>
        <w:top w:val="none" w:sz="0" w:space="0" w:color="auto"/>
        <w:left w:val="none" w:sz="0" w:space="0" w:color="auto"/>
        <w:bottom w:val="none" w:sz="0" w:space="0" w:color="auto"/>
        <w:right w:val="none" w:sz="0" w:space="0" w:color="auto"/>
      </w:divBdr>
    </w:div>
    <w:div w:id="680937108">
      <w:bodyDiv w:val="1"/>
      <w:marLeft w:val="0"/>
      <w:marRight w:val="0"/>
      <w:marTop w:val="0"/>
      <w:marBottom w:val="0"/>
      <w:divBdr>
        <w:top w:val="none" w:sz="0" w:space="0" w:color="auto"/>
        <w:left w:val="none" w:sz="0" w:space="0" w:color="auto"/>
        <w:bottom w:val="none" w:sz="0" w:space="0" w:color="auto"/>
        <w:right w:val="none" w:sz="0" w:space="0" w:color="auto"/>
      </w:divBdr>
    </w:div>
    <w:div w:id="681009361">
      <w:bodyDiv w:val="1"/>
      <w:marLeft w:val="0"/>
      <w:marRight w:val="0"/>
      <w:marTop w:val="0"/>
      <w:marBottom w:val="0"/>
      <w:divBdr>
        <w:top w:val="none" w:sz="0" w:space="0" w:color="auto"/>
        <w:left w:val="none" w:sz="0" w:space="0" w:color="auto"/>
        <w:bottom w:val="none" w:sz="0" w:space="0" w:color="auto"/>
        <w:right w:val="none" w:sz="0" w:space="0" w:color="auto"/>
      </w:divBdr>
    </w:div>
    <w:div w:id="681012704">
      <w:bodyDiv w:val="1"/>
      <w:marLeft w:val="0"/>
      <w:marRight w:val="0"/>
      <w:marTop w:val="0"/>
      <w:marBottom w:val="0"/>
      <w:divBdr>
        <w:top w:val="none" w:sz="0" w:space="0" w:color="auto"/>
        <w:left w:val="none" w:sz="0" w:space="0" w:color="auto"/>
        <w:bottom w:val="none" w:sz="0" w:space="0" w:color="auto"/>
        <w:right w:val="none" w:sz="0" w:space="0" w:color="auto"/>
      </w:divBdr>
    </w:div>
    <w:div w:id="681128183">
      <w:bodyDiv w:val="1"/>
      <w:marLeft w:val="0"/>
      <w:marRight w:val="0"/>
      <w:marTop w:val="0"/>
      <w:marBottom w:val="0"/>
      <w:divBdr>
        <w:top w:val="none" w:sz="0" w:space="0" w:color="auto"/>
        <w:left w:val="none" w:sz="0" w:space="0" w:color="auto"/>
        <w:bottom w:val="none" w:sz="0" w:space="0" w:color="auto"/>
        <w:right w:val="none" w:sz="0" w:space="0" w:color="auto"/>
      </w:divBdr>
    </w:div>
    <w:div w:id="681277211">
      <w:bodyDiv w:val="1"/>
      <w:marLeft w:val="0"/>
      <w:marRight w:val="0"/>
      <w:marTop w:val="0"/>
      <w:marBottom w:val="0"/>
      <w:divBdr>
        <w:top w:val="none" w:sz="0" w:space="0" w:color="auto"/>
        <w:left w:val="none" w:sz="0" w:space="0" w:color="auto"/>
        <w:bottom w:val="none" w:sz="0" w:space="0" w:color="auto"/>
        <w:right w:val="none" w:sz="0" w:space="0" w:color="auto"/>
      </w:divBdr>
    </w:div>
    <w:div w:id="681317856">
      <w:bodyDiv w:val="1"/>
      <w:marLeft w:val="0"/>
      <w:marRight w:val="0"/>
      <w:marTop w:val="0"/>
      <w:marBottom w:val="0"/>
      <w:divBdr>
        <w:top w:val="none" w:sz="0" w:space="0" w:color="auto"/>
        <w:left w:val="none" w:sz="0" w:space="0" w:color="auto"/>
        <w:bottom w:val="none" w:sz="0" w:space="0" w:color="auto"/>
        <w:right w:val="none" w:sz="0" w:space="0" w:color="auto"/>
      </w:divBdr>
    </w:div>
    <w:div w:id="681323248">
      <w:bodyDiv w:val="1"/>
      <w:marLeft w:val="0"/>
      <w:marRight w:val="0"/>
      <w:marTop w:val="0"/>
      <w:marBottom w:val="0"/>
      <w:divBdr>
        <w:top w:val="none" w:sz="0" w:space="0" w:color="auto"/>
        <w:left w:val="none" w:sz="0" w:space="0" w:color="auto"/>
        <w:bottom w:val="none" w:sz="0" w:space="0" w:color="auto"/>
        <w:right w:val="none" w:sz="0" w:space="0" w:color="auto"/>
      </w:divBdr>
    </w:div>
    <w:div w:id="681324490">
      <w:bodyDiv w:val="1"/>
      <w:marLeft w:val="0"/>
      <w:marRight w:val="0"/>
      <w:marTop w:val="0"/>
      <w:marBottom w:val="0"/>
      <w:divBdr>
        <w:top w:val="none" w:sz="0" w:space="0" w:color="auto"/>
        <w:left w:val="none" w:sz="0" w:space="0" w:color="auto"/>
        <w:bottom w:val="none" w:sz="0" w:space="0" w:color="auto"/>
        <w:right w:val="none" w:sz="0" w:space="0" w:color="auto"/>
      </w:divBdr>
    </w:div>
    <w:div w:id="681399943">
      <w:bodyDiv w:val="1"/>
      <w:marLeft w:val="0"/>
      <w:marRight w:val="0"/>
      <w:marTop w:val="0"/>
      <w:marBottom w:val="0"/>
      <w:divBdr>
        <w:top w:val="none" w:sz="0" w:space="0" w:color="auto"/>
        <w:left w:val="none" w:sz="0" w:space="0" w:color="auto"/>
        <w:bottom w:val="none" w:sz="0" w:space="0" w:color="auto"/>
        <w:right w:val="none" w:sz="0" w:space="0" w:color="auto"/>
      </w:divBdr>
    </w:div>
    <w:div w:id="681468347">
      <w:bodyDiv w:val="1"/>
      <w:marLeft w:val="0"/>
      <w:marRight w:val="0"/>
      <w:marTop w:val="0"/>
      <w:marBottom w:val="0"/>
      <w:divBdr>
        <w:top w:val="none" w:sz="0" w:space="0" w:color="auto"/>
        <w:left w:val="none" w:sz="0" w:space="0" w:color="auto"/>
        <w:bottom w:val="none" w:sz="0" w:space="0" w:color="auto"/>
        <w:right w:val="none" w:sz="0" w:space="0" w:color="auto"/>
      </w:divBdr>
    </w:div>
    <w:div w:id="681586628">
      <w:bodyDiv w:val="1"/>
      <w:marLeft w:val="0"/>
      <w:marRight w:val="0"/>
      <w:marTop w:val="0"/>
      <w:marBottom w:val="0"/>
      <w:divBdr>
        <w:top w:val="none" w:sz="0" w:space="0" w:color="auto"/>
        <w:left w:val="none" w:sz="0" w:space="0" w:color="auto"/>
        <w:bottom w:val="none" w:sz="0" w:space="0" w:color="auto"/>
        <w:right w:val="none" w:sz="0" w:space="0" w:color="auto"/>
      </w:divBdr>
    </w:div>
    <w:div w:id="681587068">
      <w:bodyDiv w:val="1"/>
      <w:marLeft w:val="0"/>
      <w:marRight w:val="0"/>
      <w:marTop w:val="0"/>
      <w:marBottom w:val="0"/>
      <w:divBdr>
        <w:top w:val="none" w:sz="0" w:space="0" w:color="auto"/>
        <w:left w:val="none" w:sz="0" w:space="0" w:color="auto"/>
        <w:bottom w:val="none" w:sz="0" w:space="0" w:color="auto"/>
        <w:right w:val="none" w:sz="0" w:space="0" w:color="auto"/>
      </w:divBdr>
    </w:div>
    <w:div w:id="681667745">
      <w:bodyDiv w:val="1"/>
      <w:marLeft w:val="0"/>
      <w:marRight w:val="0"/>
      <w:marTop w:val="0"/>
      <w:marBottom w:val="0"/>
      <w:divBdr>
        <w:top w:val="none" w:sz="0" w:space="0" w:color="auto"/>
        <w:left w:val="none" w:sz="0" w:space="0" w:color="auto"/>
        <w:bottom w:val="none" w:sz="0" w:space="0" w:color="auto"/>
        <w:right w:val="none" w:sz="0" w:space="0" w:color="auto"/>
      </w:divBdr>
    </w:div>
    <w:div w:id="681855157">
      <w:bodyDiv w:val="1"/>
      <w:marLeft w:val="0"/>
      <w:marRight w:val="0"/>
      <w:marTop w:val="0"/>
      <w:marBottom w:val="0"/>
      <w:divBdr>
        <w:top w:val="none" w:sz="0" w:space="0" w:color="auto"/>
        <w:left w:val="none" w:sz="0" w:space="0" w:color="auto"/>
        <w:bottom w:val="none" w:sz="0" w:space="0" w:color="auto"/>
        <w:right w:val="none" w:sz="0" w:space="0" w:color="auto"/>
      </w:divBdr>
    </w:div>
    <w:div w:id="681855454">
      <w:bodyDiv w:val="1"/>
      <w:marLeft w:val="0"/>
      <w:marRight w:val="0"/>
      <w:marTop w:val="0"/>
      <w:marBottom w:val="0"/>
      <w:divBdr>
        <w:top w:val="none" w:sz="0" w:space="0" w:color="auto"/>
        <w:left w:val="none" w:sz="0" w:space="0" w:color="auto"/>
        <w:bottom w:val="none" w:sz="0" w:space="0" w:color="auto"/>
        <w:right w:val="none" w:sz="0" w:space="0" w:color="auto"/>
      </w:divBdr>
    </w:div>
    <w:div w:id="681862587">
      <w:bodyDiv w:val="1"/>
      <w:marLeft w:val="0"/>
      <w:marRight w:val="0"/>
      <w:marTop w:val="0"/>
      <w:marBottom w:val="0"/>
      <w:divBdr>
        <w:top w:val="none" w:sz="0" w:space="0" w:color="auto"/>
        <w:left w:val="none" w:sz="0" w:space="0" w:color="auto"/>
        <w:bottom w:val="none" w:sz="0" w:space="0" w:color="auto"/>
        <w:right w:val="none" w:sz="0" w:space="0" w:color="auto"/>
      </w:divBdr>
    </w:div>
    <w:div w:id="681929283">
      <w:bodyDiv w:val="1"/>
      <w:marLeft w:val="0"/>
      <w:marRight w:val="0"/>
      <w:marTop w:val="0"/>
      <w:marBottom w:val="0"/>
      <w:divBdr>
        <w:top w:val="none" w:sz="0" w:space="0" w:color="auto"/>
        <w:left w:val="none" w:sz="0" w:space="0" w:color="auto"/>
        <w:bottom w:val="none" w:sz="0" w:space="0" w:color="auto"/>
        <w:right w:val="none" w:sz="0" w:space="0" w:color="auto"/>
      </w:divBdr>
    </w:div>
    <w:div w:id="682124226">
      <w:bodyDiv w:val="1"/>
      <w:marLeft w:val="0"/>
      <w:marRight w:val="0"/>
      <w:marTop w:val="0"/>
      <w:marBottom w:val="0"/>
      <w:divBdr>
        <w:top w:val="none" w:sz="0" w:space="0" w:color="auto"/>
        <w:left w:val="none" w:sz="0" w:space="0" w:color="auto"/>
        <w:bottom w:val="none" w:sz="0" w:space="0" w:color="auto"/>
        <w:right w:val="none" w:sz="0" w:space="0" w:color="auto"/>
      </w:divBdr>
    </w:div>
    <w:div w:id="682126239">
      <w:bodyDiv w:val="1"/>
      <w:marLeft w:val="0"/>
      <w:marRight w:val="0"/>
      <w:marTop w:val="0"/>
      <w:marBottom w:val="0"/>
      <w:divBdr>
        <w:top w:val="none" w:sz="0" w:space="0" w:color="auto"/>
        <w:left w:val="none" w:sz="0" w:space="0" w:color="auto"/>
        <w:bottom w:val="none" w:sz="0" w:space="0" w:color="auto"/>
        <w:right w:val="none" w:sz="0" w:space="0" w:color="auto"/>
      </w:divBdr>
    </w:div>
    <w:div w:id="682128578">
      <w:bodyDiv w:val="1"/>
      <w:marLeft w:val="0"/>
      <w:marRight w:val="0"/>
      <w:marTop w:val="0"/>
      <w:marBottom w:val="0"/>
      <w:divBdr>
        <w:top w:val="none" w:sz="0" w:space="0" w:color="auto"/>
        <w:left w:val="none" w:sz="0" w:space="0" w:color="auto"/>
        <w:bottom w:val="none" w:sz="0" w:space="0" w:color="auto"/>
        <w:right w:val="none" w:sz="0" w:space="0" w:color="auto"/>
      </w:divBdr>
    </w:div>
    <w:div w:id="682242470">
      <w:bodyDiv w:val="1"/>
      <w:marLeft w:val="0"/>
      <w:marRight w:val="0"/>
      <w:marTop w:val="0"/>
      <w:marBottom w:val="0"/>
      <w:divBdr>
        <w:top w:val="none" w:sz="0" w:space="0" w:color="auto"/>
        <w:left w:val="none" w:sz="0" w:space="0" w:color="auto"/>
        <w:bottom w:val="none" w:sz="0" w:space="0" w:color="auto"/>
        <w:right w:val="none" w:sz="0" w:space="0" w:color="auto"/>
      </w:divBdr>
    </w:div>
    <w:div w:id="682246929">
      <w:bodyDiv w:val="1"/>
      <w:marLeft w:val="0"/>
      <w:marRight w:val="0"/>
      <w:marTop w:val="0"/>
      <w:marBottom w:val="0"/>
      <w:divBdr>
        <w:top w:val="none" w:sz="0" w:space="0" w:color="auto"/>
        <w:left w:val="none" w:sz="0" w:space="0" w:color="auto"/>
        <w:bottom w:val="none" w:sz="0" w:space="0" w:color="auto"/>
        <w:right w:val="none" w:sz="0" w:space="0" w:color="auto"/>
      </w:divBdr>
    </w:div>
    <w:div w:id="682249339">
      <w:bodyDiv w:val="1"/>
      <w:marLeft w:val="0"/>
      <w:marRight w:val="0"/>
      <w:marTop w:val="0"/>
      <w:marBottom w:val="0"/>
      <w:divBdr>
        <w:top w:val="none" w:sz="0" w:space="0" w:color="auto"/>
        <w:left w:val="none" w:sz="0" w:space="0" w:color="auto"/>
        <w:bottom w:val="none" w:sz="0" w:space="0" w:color="auto"/>
        <w:right w:val="none" w:sz="0" w:space="0" w:color="auto"/>
      </w:divBdr>
    </w:div>
    <w:div w:id="682360907">
      <w:bodyDiv w:val="1"/>
      <w:marLeft w:val="0"/>
      <w:marRight w:val="0"/>
      <w:marTop w:val="0"/>
      <w:marBottom w:val="0"/>
      <w:divBdr>
        <w:top w:val="none" w:sz="0" w:space="0" w:color="auto"/>
        <w:left w:val="none" w:sz="0" w:space="0" w:color="auto"/>
        <w:bottom w:val="none" w:sz="0" w:space="0" w:color="auto"/>
        <w:right w:val="none" w:sz="0" w:space="0" w:color="auto"/>
      </w:divBdr>
    </w:div>
    <w:div w:id="682439402">
      <w:bodyDiv w:val="1"/>
      <w:marLeft w:val="0"/>
      <w:marRight w:val="0"/>
      <w:marTop w:val="0"/>
      <w:marBottom w:val="0"/>
      <w:divBdr>
        <w:top w:val="none" w:sz="0" w:space="0" w:color="auto"/>
        <w:left w:val="none" w:sz="0" w:space="0" w:color="auto"/>
        <w:bottom w:val="none" w:sz="0" w:space="0" w:color="auto"/>
        <w:right w:val="none" w:sz="0" w:space="0" w:color="auto"/>
      </w:divBdr>
    </w:div>
    <w:div w:id="682559626">
      <w:bodyDiv w:val="1"/>
      <w:marLeft w:val="0"/>
      <w:marRight w:val="0"/>
      <w:marTop w:val="0"/>
      <w:marBottom w:val="0"/>
      <w:divBdr>
        <w:top w:val="none" w:sz="0" w:space="0" w:color="auto"/>
        <w:left w:val="none" w:sz="0" w:space="0" w:color="auto"/>
        <w:bottom w:val="none" w:sz="0" w:space="0" w:color="auto"/>
        <w:right w:val="none" w:sz="0" w:space="0" w:color="auto"/>
      </w:divBdr>
    </w:div>
    <w:div w:id="682632764">
      <w:bodyDiv w:val="1"/>
      <w:marLeft w:val="0"/>
      <w:marRight w:val="0"/>
      <w:marTop w:val="0"/>
      <w:marBottom w:val="0"/>
      <w:divBdr>
        <w:top w:val="none" w:sz="0" w:space="0" w:color="auto"/>
        <w:left w:val="none" w:sz="0" w:space="0" w:color="auto"/>
        <w:bottom w:val="none" w:sz="0" w:space="0" w:color="auto"/>
        <w:right w:val="none" w:sz="0" w:space="0" w:color="auto"/>
      </w:divBdr>
    </w:div>
    <w:div w:id="682634791">
      <w:bodyDiv w:val="1"/>
      <w:marLeft w:val="0"/>
      <w:marRight w:val="0"/>
      <w:marTop w:val="0"/>
      <w:marBottom w:val="0"/>
      <w:divBdr>
        <w:top w:val="none" w:sz="0" w:space="0" w:color="auto"/>
        <w:left w:val="none" w:sz="0" w:space="0" w:color="auto"/>
        <w:bottom w:val="none" w:sz="0" w:space="0" w:color="auto"/>
        <w:right w:val="none" w:sz="0" w:space="0" w:color="auto"/>
      </w:divBdr>
    </w:div>
    <w:div w:id="682709379">
      <w:bodyDiv w:val="1"/>
      <w:marLeft w:val="0"/>
      <w:marRight w:val="0"/>
      <w:marTop w:val="0"/>
      <w:marBottom w:val="0"/>
      <w:divBdr>
        <w:top w:val="none" w:sz="0" w:space="0" w:color="auto"/>
        <w:left w:val="none" w:sz="0" w:space="0" w:color="auto"/>
        <w:bottom w:val="none" w:sz="0" w:space="0" w:color="auto"/>
        <w:right w:val="none" w:sz="0" w:space="0" w:color="auto"/>
      </w:divBdr>
    </w:div>
    <w:div w:id="682898589">
      <w:bodyDiv w:val="1"/>
      <w:marLeft w:val="0"/>
      <w:marRight w:val="0"/>
      <w:marTop w:val="0"/>
      <w:marBottom w:val="0"/>
      <w:divBdr>
        <w:top w:val="none" w:sz="0" w:space="0" w:color="auto"/>
        <w:left w:val="none" w:sz="0" w:space="0" w:color="auto"/>
        <w:bottom w:val="none" w:sz="0" w:space="0" w:color="auto"/>
        <w:right w:val="none" w:sz="0" w:space="0" w:color="auto"/>
      </w:divBdr>
    </w:div>
    <w:div w:id="683016336">
      <w:bodyDiv w:val="1"/>
      <w:marLeft w:val="0"/>
      <w:marRight w:val="0"/>
      <w:marTop w:val="0"/>
      <w:marBottom w:val="0"/>
      <w:divBdr>
        <w:top w:val="none" w:sz="0" w:space="0" w:color="auto"/>
        <w:left w:val="none" w:sz="0" w:space="0" w:color="auto"/>
        <w:bottom w:val="none" w:sz="0" w:space="0" w:color="auto"/>
        <w:right w:val="none" w:sz="0" w:space="0" w:color="auto"/>
      </w:divBdr>
    </w:div>
    <w:div w:id="683020322">
      <w:bodyDiv w:val="1"/>
      <w:marLeft w:val="0"/>
      <w:marRight w:val="0"/>
      <w:marTop w:val="0"/>
      <w:marBottom w:val="0"/>
      <w:divBdr>
        <w:top w:val="none" w:sz="0" w:space="0" w:color="auto"/>
        <w:left w:val="none" w:sz="0" w:space="0" w:color="auto"/>
        <w:bottom w:val="none" w:sz="0" w:space="0" w:color="auto"/>
        <w:right w:val="none" w:sz="0" w:space="0" w:color="auto"/>
      </w:divBdr>
    </w:div>
    <w:div w:id="683047823">
      <w:bodyDiv w:val="1"/>
      <w:marLeft w:val="0"/>
      <w:marRight w:val="0"/>
      <w:marTop w:val="0"/>
      <w:marBottom w:val="0"/>
      <w:divBdr>
        <w:top w:val="none" w:sz="0" w:space="0" w:color="auto"/>
        <w:left w:val="none" w:sz="0" w:space="0" w:color="auto"/>
        <w:bottom w:val="none" w:sz="0" w:space="0" w:color="auto"/>
        <w:right w:val="none" w:sz="0" w:space="0" w:color="auto"/>
      </w:divBdr>
    </w:div>
    <w:div w:id="683091348">
      <w:bodyDiv w:val="1"/>
      <w:marLeft w:val="0"/>
      <w:marRight w:val="0"/>
      <w:marTop w:val="0"/>
      <w:marBottom w:val="0"/>
      <w:divBdr>
        <w:top w:val="none" w:sz="0" w:space="0" w:color="auto"/>
        <w:left w:val="none" w:sz="0" w:space="0" w:color="auto"/>
        <w:bottom w:val="none" w:sz="0" w:space="0" w:color="auto"/>
        <w:right w:val="none" w:sz="0" w:space="0" w:color="auto"/>
      </w:divBdr>
    </w:div>
    <w:div w:id="683166928">
      <w:bodyDiv w:val="1"/>
      <w:marLeft w:val="0"/>
      <w:marRight w:val="0"/>
      <w:marTop w:val="0"/>
      <w:marBottom w:val="0"/>
      <w:divBdr>
        <w:top w:val="none" w:sz="0" w:space="0" w:color="auto"/>
        <w:left w:val="none" w:sz="0" w:space="0" w:color="auto"/>
        <w:bottom w:val="none" w:sz="0" w:space="0" w:color="auto"/>
        <w:right w:val="none" w:sz="0" w:space="0" w:color="auto"/>
      </w:divBdr>
    </w:div>
    <w:div w:id="683171358">
      <w:bodyDiv w:val="1"/>
      <w:marLeft w:val="0"/>
      <w:marRight w:val="0"/>
      <w:marTop w:val="0"/>
      <w:marBottom w:val="0"/>
      <w:divBdr>
        <w:top w:val="none" w:sz="0" w:space="0" w:color="auto"/>
        <w:left w:val="none" w:sz="0" w:space="0" w:color="auto"/>
        <w:bottom w:val="none" w:sz="0" w:space="0" w:color="auto"/>
        <w:right w:val="none" w:sz="0" w:space="0" w:color="auto"/>
      </w:divBdr>
    </w:div>
    <w:div w:id="683213137">
      <w:bodyDiv w:val="1"/>
      <w:marLeft w:val="0"/>
      <w:marRight w:val="0"/>
      <w:marTop w:val="0"/>
      <w:marBottom w:val="0"/>
      <w:divBdr>
        <w:top w:val="none" w:sz="0" w:space="0" w:color="auto"/>
        <w:left w:val="none" w:sz="0" w:space="0" w:color="auto"/>
        <w:bottom w:val="none" w:sz="0" w:space="0" w:color="auto"/>
        <w:right w:val="none" w:sz="0" w:space="0" w:color="auto"/>
      </w:divBdr>
    </w:div>
    <w:div w:id="683243332">
      <w:bodyDiv w:val="1"/>
      <w:marLeft w:val="0"/>
      <w:marRight w:val="0"/>
      <w:marTop w:val="0"/>
      <w:marBottom w:val="0"/>
      <w:divBdr>
        <w:top w:val="none" w:sz="0" w:space="0" w:color="auto"/>
        <w:left w:val="none" w:sz="0" w:space="0" w:color="auto"/>
        <w:bottom w:val="none" w:sz="0" w:space="0" w:color="auto"/>
        <w:right w:val="none" w:sz="0" w:space="0" w:color="auto"/>
      </w:divBdr>
    </w:div>
    <w:div w:id="683559817">
      <w:bodyDiv w:val="1"/>
      <w:marLeft w:val="0"/>
      <w:marRight w:val="0"/>
      <w:marTop w:val="0"/>
      <w:marBottom w:val="0"/>
      <w:divBdr>
        <w:top w:val="none" w:sz="0" w:space="0" w:color="auto"/>
        <w:left w:val="none" w:sz="0" w:space="0" w:color="auto"/>
        <w:bottom w:val="none" w:sz="0" w:space="0" w:color="auto"/>
        <w:right w:val="none" w:sz="0" w:space="0" w:color="auto"/>
      </w:divBdr>
    </w:div>
    <w:div w:id="683626949">
      <w:bodyDiv w:val="1"/>
      <w:marLeft w:val="0"/>
      <w:marRight w:val="0"/>
      <w:marTop w:val="0"/>
      <w:marBottom w:val="0"/>
      <w:divBdr>
        <w:top w:val="none" w:sz="0" w:space="0" w:color="auto"/>
        <w:left w:val="none" w:sz="0" w:space="0" w:color="auto"/>
        <w:bottom w:val="none" w:sz="0" w:space="0" w:color="auto"/>
        <w:right w:val="none" w:sz="0" w:space="0" w:color="auto"/>
      </w:divBdr>
    </w:div>
    <w:div w:id="684017475">
      <w:bodyDiv w:val="1"/>
      <w:marLeft w:val="0"/>
      <w:marRight w:val="0"/>
      <w:marTop w:val="0"/>
      <w:marBottom w:val="0"/>
      <w:divBdr>
        <w:top w:val="none" w:sz="0" w:space="0" w:color="auto"/>
        <w:left w:val="none" w:sz="0" w:space="0" w:color="auto"/>
        <w:bottom w:val="none" w:sz="0" w:space="0" w:color="auto"/>
        <w:right w:val="none" w:sz="0" w:space="0" w:color="auto"/>
      </w:divBdr>
    </w:div>
    <w:div w:id="684020274">
      <w:bodyDiv w:val="1"/>
      <w:marLeft w:val="0"/>
      <w:marRight w:val="0"/>
      <w:marTop w:val="0"/>
      <w:marBottom w:val="0"/>
      <w:divBdr>
        <w:top w:val="none" w:sz="0" w:space="0" w:color="auto"/>
        <w:left w:val="none" w:sz="0" w:space="0" w:color="auto"/>
        <w:bottom w:val="none" w:sz="0" w:space="0" w:color="auto"/>
        <w:right w:val="none" w:sz="0" w:space="0" w:color="auto"/>
      </w:divBdr>
    </w:div>
    <w:div w:id="684021673">
      <w:bodyDiv w:val="1"/>
      <w:marLeft w:val="0"/>
      <w:marRight w:val="0"/>
      <w:marTop w:val="0"/>
      <w:marBottom w:val="0"/>
      <w:divBdr>
        <w:top w:val="none" w:sz="0" w:space="0" w:color="auto"/>
        <w:left w:val="none" w:sz="0" w:space="0" w:color="auto"/>
        <w:bottom w:val="none" w:sz="0" w:space="0" w:color="auto"/>
        <w:right w:val="none" w:sz="0" w:space="0" w:color="auto"/>
      </w:divBdr>
    </w:div>
    <w:div w:id="684133045">
      <w:bodyDiv w:val="1"/>
      <w:marLeft w:val="0"/>
      <w:marRight w:val="0"/>
      <w:marTop w:val="0"/>
      <w:marBottom w:val="0"/>
      <w:divBdr>
        <w:top w:val="none" w:sz="0" w:space="0" w:color="auto"/>
        <w:left w:val="none" w:sz="0" w:space="0" w:color="auto"/>
        <w:bottom w:val="none" w:sz="0" w:space="0" w:color="auto"/>
        <w:right w:val="none" w:sz="0" w:space="0" w:color="auto"/>
      </w:divBdr>
    </w:div>
    <w:div w:id="684133907">
      <w:bodyDiv w:val="1"/>
      <w:marLeft w:val="0"/>
      <w:marRight w:val="0"/>
      <w:marTop w:val="0"/>
      <w:marBottom w:val="0"/>
      <w:divBdr>
        <w:top w:val="none" w:sz="0" w:space="0" w:color="auto"/>
        <w:left w:val="none" w:sz="0" w:space="0" w:color="auto"/>
        <w:bottom w:val="none" w:sz="0" w:space="0" w:color="auto"/>
        <w:right w:val="none" w:sz="0" w:space="0" w:color="auto"/>
      </w:divBdr>
    </w:div>
    <w:div w:id="684213890">
      <w:bodyDiv w:val="1"/>
      <w:marLeft w:val="0"/>
      <w:marRight w:val="0"/>
      <w:marTop w:val="0"/>
      <w:marBottom w:val="0"/>
      <w:divBdr>
        <w:top w:val="none" w:sz="0" w:space="0" w:color="auto"/>
        <w:left w:val="none" w:sz="0" w:space="0" w:color="auto"/>
        <w:bottom w:val="none" w:sz="0" w:space="0" w:color="auto"/>
        <w:right w:val="none" w:sz="0" w:space="0" w:color="auto"/>
      </w:divBdr>
    </w:div>
    <w:div w:id="684399595">
      <w:bodyDiv w:val="1"/>
      <w:marLeft w:val="0"/>
      <w:marRight w:val="0"/>
      <w:marTop w:val="0"/>
      <w:marBottom w:val="0"/>
      <w:divBdr>
        <w:top w:val="none" w:sz="0" w:space="0" w:color="auto"/>
        <w:left w:val="none" w:sz="0" w:space="0" w:color="auto"/>
        <w:bottom w:val="none" w:sz="0" w:space="0" w:color="auto"/>
        <w:right w:val="none" w:sz="0" w:space="0" w:color="auto"/>
      </w:divBdr>
    </w:div>
    <w:div w:id="684404181">
      <w:bodyDiv w:val="1"/>
      <w:marLeft w:val="0"/>
      <w:marRight w:val="0"/>
      <w:marTop w:val="0"/>
      <w:marBottom w:val="0"/>
      <w:divBdr>
        <w:top w:val="none" w:sz="0" w:space="0" w:color="auto"/>
        <w:left w:val="none" w:sz="0" w:space="0" w:color="auto"/>
        <w:bottom w:val="none" w:sz="0" w:space="0" w:color="auto"/>
        <w:right w:val="none" w:sz="0" w:space="0" w:color="auto"/>
      </w:divBdr>
    </w:div>
    <w:div w:id="684482446">
      <w:bodyDiv w:val="1"/>
      <w:marLeft w:val="0"/>
      <w:marRight w:val="0"/>
      <w:marTop w:val="0"/>
      <w:marBottom w:val="0"/>
      <w:divBdr>
        <w:top w:val="none" w:sz="0" w:space="0" w:color="auto"/>
        <w:left w:val="none" w:sz="0" w:space="0" w:color="auto"/>
        <w:bottom w:val="none" w:sz="0" w:space="0" w:color="auto"/>
        <w:right w:val="none" w:sz="0" w:space="0" w:color="auto"/>
      </w:divBdr>
    </w:div>
    <w:div w:id="684551927">
      <w:bodyDiv w:val="1"/>
      <w:marLeft w:val="0"/>
      <w:marRight w:val="0"/>
      <w:marTop w:val="0"/>
      <w:marBottom w:val="0"/>
      <w:divBdr>
        <w:top w:val="none" w:sz="0" w:space="0" w:color="auto"/>
        <w:left w:val="none" w:sz="0" w:space="0" w:color="auto"/>
        <w:bottom w:val="none" w:sz="0" w:space="0" w:color="auto"/>
        <w:right w:val="none" w:sz="0" w:space="0" w:color="auto"/>
      </w:divBdr>
    </w:div>
    <w:div w:id="684791901">
      <w:bodyDiv w:val="1"/>
      <w:marLeft w:val="0"/>
      <w:marRight w:val="0"/>
      <w:marTop w:val="0"/>
      <w:marBottom w:val="0"/>
      <w:divBdr>
        <w:top w:val="none" w:sz="0" w:space="0" w:color="auto"/>
        <w:left w:val="none" w:sz="0" w:space="0" w:color="auto"/>
        <w:bottom w:val="none" w:sz="0" w:space="0" w:color="auto"/>
        <w:right w:val="none" w:sz="0" w:space="0" w:color="auto"/>
      </w:divBdr>
    </w:div>
    <w:div w:id="684795140">
      <w:bodyDiv w:val="1"/>
      <w:marLeft w:val="0"/>
      <w:marRight w:val="0"/>
      <w:marTop w:val="0"/>
      <w:marBottom w:val="0"/>
      <w:divBdr>
        <w:top w:val="none" w:sz="0" w:space="0" w:color="auto"/>
        <w:left w:val="none" w:sz="0" w:space="0" w:color="auto"/>
        <w:bottom w:val="none" w:sz="0" w:space="0" w:color="auto"/>
        <w:right w:val="none" w:sz="0" w:space="0" w:color="auto"/>
      </w:divBdr>
    </w:div>
    <w:div w:id="684864128">
      <w:bodyDiv w:val="1"/>
      <w:marLeft w:val="0"/>
      <w:marRight w:val="0"/>
      <w:marTop w:val="0"/>
      <w:marBottom w:val="0"/>
      <w:divBdr>
        <w:top w:val="none" w:sz="0" w:space="0" w:color="auto"/>
        <w:left w:val="none" w:sz="0" w:space="0" w:color="auto"/>
        <w:bottom w:val="none" w:sz="0" w:space="0" w:color="auto"/>
        <w:right w:val="none" w:sz="0" w:space="0" w:color="auto"/>
      </w:divBdr>
    </w:div>
    <w:div w:id="684938340">
      <w:bodyDiv w:val="1"/>
      <w:marLeft w:val="0"/>
      <w:marRight w:val="0"/>
      <w:marTop w:val="0"/>
      <w:marBottom w:val="0"/>
      <w:divBdr>
        <w:top w:val="none" w:sz="0" w:space="0" w:color="auto"/>
        <w:left w:val="none" w:sz="0" w:space="0" w:color="auto"/>
        <w:bottom w:val="none" w:sz="0" w:space="0" w:color="auto"/>
        <w:right w:val="none" w:sz="0" w:space="0" w:color="auto"/>
      </w:divBdr>
    </w:div>
    <w:div w:id="684943975">
      <w:bodyDiv w:val="1"/>
      <w:marLeft w:val="0"/>
      <w:marRight w:val="0"/>
      <w:marTop w:val="0"/>
      <w:marBottom w:val="0"/>
      <w:divBdr>
        <w:top w:val="none" w:sz="0" w:space="0" w:color="auto"/>
        <w:left w:val="none" w:sz="0" w:space="0" w:color="auto"/>
        <w:bottom w:val="none" w:sz="0" w:space="0" w:color="auto"/>
        <w:right w:val="none" w:sz="0" w:space="0" w:color="auto"/>
      </w:divBdr>
    </w:div>
    <w:div w:id="685250754">
      <w:bodyDiv w:val="1"/>
      <w:marLeft w:val="0"/>
      <w:marRight w:val="0"/>
      <w:marTop w:val="0"/>
      <w:marBottom w:val="0"/>
      <w:divBdr>
        <w:top w:val="none" w:sz="0" w:space="0" w:color="auto"/>
        <w:left w:val="none" w:sz="0" w:space="0" w:color="auto"/>
        <w:bottom w:val="none" w:sz="0" w:space="0" w:color="auto"/>
        <w:right w:val="none" w:sz="0" w:space="0" w:color="auto"/>
      </w:divBdr>
    </w:div>
    <w:div w:id="685254909">
      <w:bodyDiv w:val="1"/>
      <w:marLeft w:val="0"/>
      <w:marRight w:val="0"/>
      <w:marTop w:val="0"/>
      <w:marBottom w:val="0"/>
      <w:divBdr>
        <w:top w:val="none" w:sz="0" w:space="0" w:color="auto"/>
        <w:left w:val="none" w:sz="0" w:space="0" w:color="auto"/>
        <w:bottom w:val="none" w:sz="0" w:space="0" w:color="auto"/>
        <w:right w:val="none" w:sz="0" w:space="0" w:color="auto"/>
      </w:divBdr>
    </w:div>
    <w:div w:id="685256604">
      <w:bodyDiv w:val="1"/>
      <w:marLeft w:val="0"/>
      <w:marRight w:val="0"/>
      <w:marTop w:val="0"/>
      <w:marBottom w:val="0"/>
      <w:divBdr>
        <w:top w:val="none" w:sz="0" w:space="0" w:color="auto"/>
        <w:left w:val="none" w:sz="0" w:space="0" w:color="auto"/>
        <w:bottom w:val="none" w:sz="0" w:space="0" w:color="auto"/>
        <w:right w:val="none" w:sz="0" w:space="0" w:color="auto"/>
      </w:divBdr>
    </w:div>
    <w:div w:id="685328343">
      <w:bodyDiv w:val="1"/>
      <w:marLeft w:val="0"/>
      <w:marRight w:val="0"/>
      <w:marTop w:val="0"/>
      <w:marBottom w:val="0"/>
      <w:divBdr>
        <w:top w:val="none" w:sz="0" w:space="0" w:color="auto"/>
        <w:left w:val="none" w:sz="0" w:space="0" w:color="auto"/>
        <w:bottom w:val="none" w:sz="0" w:space="0" w:color="auto"/>
        <w:right w:val="none" w:sz="0" w:space="0" w:color="auto"/>
      </w:divBdr>
    </w:div>
    <w:div w:id="685405377">
      <w:bodyDiv w:val="1"/>
      <w:marLeft w:val="0"/>
      <w:marRight w:val="0"/>
      <w:marTop w:val="0"/>
      <w:marBottom w:val="0"/>
      <w:divBdr>
        <w:top w:val="none" w:sz="0" w:space="0" w:color="auto"/>
        <w:left w:val="none" w:sz="0" w:space="0" w:color="auto"/>
        <w:bottom w:val="none" w:sz="0" w:space="0" w:color="auto"/>
        <w:right w:val="none" w:sz="0" w:space="0" w:color="auto"/>
      </w:divBdr>
    </w:div>
    <w:div w:id="685445807">
      <w:bodyDiv w:val="1"/>
      <w:marLeft w:val="0"/>
      <w:marRight w:val="0"/>
      <w:marTop w:val="0"/>
      <w:marBottom w:val="0"/>
      <w:divBdr>
        <w:top w:val="none" w:sz="0" w:space="0" w:color="auto"/>
        <w:left w:val="none" w:sz="0" w:space="0" w:color="auto"/>
        <w:bottom w:val="none" w:sz="0" w:space="0" w:color="auto"/>
        <w:right w:val="none" w:sz="0" w:space="0" w:color="auto"/>
      </w:divBdr>
    </w:div>
    <w:div w:id="685518269">
      <w:bodyDiv w:val="1"/>
      <w:marLeft w:val="0"/>
      <w:marRight w:val="0"/>
      <w:marTop w:val="0"/>
      <w:marBottom w:val="0"/>
      <w:divBdr>
        <w:top w:val="none" w:sz="0" w:space="0" w:color="auto"/>
        <w:left w:val="none" w:sz="0" w:space="0" w:color="auto"/>
        <w:bottom w:val="none" w:sz="0" w:space="0" w:color="auto"/>
        <w:right w:val="none" w:sz="0" w:space="0" w:color="auto"/>
      </w:divBdr>
    </w:div>
    <w:div w:id="685667470">
      <w:bodyDiv w:val="1"/>
      <w:marLeft w:val="0"/>
      <w:marRight w:val="0"/>
      <w:marTop w:val="0"/>
      <w:marBottom w:val="0"/>
      <w:divBdr>
        <w:top w:val="none" w:sz="0" w:space="0" w:color="auto"/>
        <w:left w:val="none" w:sz="0" w:space="0" w:color="auto"/>
        <w:bottom w:val="none" w:sz="0" w:space="0" w:color="auto"/>
        <w:right w:val="none" w:sz="0" w:space="0" w:color="auto"/>
      </w:divBdr>
    </w:div>
    <w:div w:id="685712492">
      <w:bodyDiv w:val="1"/>
      <w:marLeft w:val="0"/>
      <w:marRight w:val="0"/>
      <w:marTop w:val="0"/>
      <w:marBottom w:val="0"/>
      <w:divBdr>
        <w:top w:val="none" w:sz="0" w:space="0" w:color="auto"/>
        <w:left w:val="none" w:sz="0" w:space="0" w:color="auto"/>
        <w:bottom w:val="none" w:sz="0" w:space="0" w:color="auto"/>
        <w:right w:val="none" w:sz="0" w:space="0" w:color="auto"/>
      </w:divBdr>
    </w:div>
    <w:div w:id="685863996">
      <w:bodyDiv w:val="1"/>
      <w:marLeft w:val="0"/>
      <w:marRight w:val="0"/>
      <w:marTop w:val="0"/>
      <w:marBottom w:val="0"/>
      <w:divBdr>
        <w:top w:val="none" w:sz="0" w:space="0" w:color="auto"/>
        <w:left w:val="none" w:sz="0" w:space="0" w:color="auto"/>
        <w:bottom w:val="none" w:sz="0" w:space="0" w:color="auto"/>
        <w:right w:val="none" w:sz="0" w:space="0" w:color="auto"/>
      </w:divBdr>
    </w:div>
    <w:div w:id="685904683">
      <w:bodyDiv w:val="1"/>
      <w:marLeft w:val="0"/>
      <w:marRight w:val="0"/>
      <w:marTop w:val="0"/>
      <w:marBottom w:val="0"/>
      <w:divBdr>
        <w:top w:val="none" w:sz="0" w:space="0" w:color="auto"/>
        <w:left w:val="none" w:sz="0" w:space="0" w:color="auto"/>
        <w:bottom w:val="none" w:sz="0" w:space="0" w:color="auto"/>
        <w:right w:val="none" w:sz="0" w:space="0" w:color="auto"/>
      </w:divBdr>
    </w:div>
    <w:div w:id="686179177">
      <w:bodyDiv w:val="1"/>
      <w:marLeft w:val="0"/>
      <w:marRight w:val="0"/>
      <w:marTop w:val="0"/>
      <w:marBottom w:val="0"/>
      <w:divBdr>
        <w:top w:val="none" w:sz="0" w:space="0" w:color="auto"/>
        <w:left w:val="none" w:sz="0" w:space="0" w:color="auto"/>
        <w:bottom w:val="none" w:sz="0" w:space="0" w:color="auto"/>
        <w:right w:val="none" w:sz="0" w:space="0" w:color="auto"/>
      </w:divBdr>
    </w:div>
    <w:div w:id="686181036">
      <w:bodyDiv w:val="1"/>
      <w:marLeft w:val="0"/>
      <w:marRight w:val="0"/>
      <w:marTop w:val="0"/>
      <w:marBottom w:val="0"/>
      <w:divBdr>
        <w:top w:val="none" w:sz="0" w:space="0" w:color="auto"/>
        <w:left w:val="none" w:sz="0" w:space="0" w:color="auto"/>
        <w:bottom w:val="none" w:sz="0" w:space="0" w:color="auto"/>
        <w:right w:val="none" w:sz="0" w:space="0" w:color="auto"/>
      </w:divBdr>
    </w:div>
    <w:div w:id="686297366">
      <w:bodyDiv w:val="1"/>
      <w:marLeft w:val="0"/>
      <w:marRight w:val="0"/>
      <w:marTop w:val="0"/>
      <w:marBottom w:val="0"/>
      <w:divBdr>
        <w:top w:val="none" w:sz="0" w:space="0" w:color="auto"/>
        <w:left w:val="none" w:sz="0" w:space="0" w:color="auto"/>
        <w:bottom w:val="none" w:sz="0" w:space="0" w:color="auto"/>
        <w:right w:val="none" w:sz="0" w:space="0" w:color="auto"/>
      </w:divBdr>
    </w:div>
    <w:div w:id="686559236">
      <w:bodyDiv w:val="1"/>
      <w:marLeft w:val="0"/>
      <w:marRight w:val="0"/>
      <w:marTop w:val="0"/>
      <w:marBottom w:val="0"/>
      <w:divBdr>
        <w:top w:val="none" w:sz="0" w:space="0" w:color="auto"/>
        <w:left w:val="none" w:sz="0" w:space="0" w:color="auto"/>
        <w:bottom w:val="none" w:sz="0" w:space="0" w:color="auto"/>
        <w:right w:val="none" w:sz="0" w:space="0" w:color="auto"/>
      </w:divBdr>
    </w:div>
    <w:div w:id="686712127">
      <w:bodyDiv w:val="1"/>
      <w:marLeft w:val="0"/>
      <w:marRight w:val="0"/>
      <w:marTop w:val="0"/>
      <w:marBottom w:val="0"/>
      <w:divBdr>
        <w:top w:val="none" w:sz="0" w:space="0" w:color="auto"/>
        <w:left w:val="none" w:sz="0" w:space="0" w:color="auto"/>
        <w:bottom w:val="none" w:sz="0" w:space="0" w:color="auto"/>
        <w:right w:val="none" w:sz="0" w:space="0" w:color="auto"/>
      </w:divBdr>
    </w:div>
    <w:div w:id="686751841">
      <w:bodyDiv w:val="1"/>
      <w:marLeft w:val="0"/>
      <w:marRight w:val="0"/>
      <w:marTop w:val="0"/>
      <w:marBottom w:val="0"/>
      <w:divBdr>
        <w:top w:val="none" w:sz="0" w:space="0" w:color="auto"/>
        <w:left w:val="none" w:sz="0" w:space="0" w:color="auto"/>
        <w:bottom w:val="none" w:sz="0" w:space="0" w:color="auto"/>
        <w:right w:val="none" w:sz="0" w:space="0" w:color="auto"/>
      </w:divBdr>
    </w:div>
    <w:div w:id="686909575">
      <w:bodyDiv w:val="1"/>
      <w:marLeft w:val="0"/>
      <w:marRight w:val="0"/>
      <w:marTop w:val="0"/>
      <w:marBottom w:val="0"/>
      <w:divBdr>
        <w:top w:val="none" w:sz="0" w:space="0" w:color="auto"/>
        <w:left w:val="none" w:sz="0" w:space="0" w:color="auto"/>
        <w:bottom w:val="none" w:sz="0" w:space="0" w:color="auto"/>
        <w:right w:val="none" w:sz="0" w:space="0" w:color="auto"/>
      </w:divBdr>
    </w:div>
    <w:div w:id="686911521">
      <w:bodyDiv w:val="1"/>
      <w:marLeft w:val="0"/>
      <w:marRight w:val="0"/>
      <w:marTop w:val="0"/>
      <w:marBottom w:val="0"/>
      <w:divBdr>
        <w:top w:val="none" w:sz="0" w:space="0" w:color="auto"/>
        <w:left w:val="none" w:sz="0" w:space="0" w:color="auto"/>
        <w:bottom w:val="none" w:sz="0" w:space="0" w:color="auto"/>
        <w:right w:val="none" w:sz="0" w:space="0" w:color="auto"/>
      </w:divBdr>
    </w:div>
    <w:div w:id="687100708">
      <w:bodyDiv w:val="1"/>
      <w:marLeft w:val="0"/>
      <w:marRight w:val="0"/>
      <w:marTop w:val="0"/>
      <w:marBottom w:val="0"/>
      <w:divBdr>
        <w:top w:val="none" w:sz="0" w:space="0" w:color="auto"/>
        <w:left w:val="none" w:sz="0" w:space="0" w:color="auto"/>
        <w:bottom w:val="none" w:sz="0" w:space="0" w:color="auto"/>
        <w:right w:val="none" w:sz="0" w:space="0" w:color="auto"/>
      </w:divBdr>
    </w:div>
    <w:div w:id="687104731">
      <w:bodyDiv w:val="1"/>
      <w:marLeft w:val="0"/>
      <w:marRight w:val="0"/>
      <w:marTop w:val="0"/>
      <w:marBottom w:val="0"/>
      <w:divBdr>
        <w:top w:val="none" w:sz="0" w:space="0" w:color="auto"/>
        <w:left w:val="none" w:sz="0" w:space="0" w:color="auto"/>
        <w:bottom w:val="none" w:sz="0" w:space="0" w:color="auto"/>
        <w:right w:val="none" w:sz="0" w:space="0" w:color="auto"/>
      </w:divBdr>
    </w:div>
    <w:div w:id="687105075">
      <w:bodyDiv w:val="1"/>
      <w:marLeft w:val="0"/>
      <w:marRight w:val="0"/>
      <w:marTop w:val="0"/>
      <w:marBottom w:val="0"/>
      <w:divBdr>
        <w:top w:val="none" w:sz="0" w:space="0" w:color="auto"/>
        <w:left w:val="none" w:sz="0" w:space="0" w:color="auto"/>
        <w:bottom w:val="none" w:sz="0" w:space="0" w:color="auto"/>
        <w:right w:val="none" w:sz="0" w:space="0" w:color="auto"/>
      </w:divBdr>
    </w:div>
    <w:div w:id="687489814">
      <w:bodyDiv w:val="1"/>
      <w:marLeft w:val="0"/>
      <w:marRight w:val="0"/>
      <w:marTop w:val="0"/>
      <w:marBottom w:val="0"/>
      <w:divBdr>
        <w:top w:val="none" w:sz="0" w:space="0" w:color="auto"/>
        <w:left w:val="none" w:sz="0" w:space="0" w:color="auto"/>
        <w:bottom w:val="none" w:sz="0" w:space="0" w:color="auto"/>
        <w:right w:val="none" w:sz="0" w:space="0" w:color="auto"/>
      </w:divBdr>
    </w:div>
    <w:div w:id="687609049">
      <w:bodyDiv w:val="1"/>
      <w:marLeft w:val="0"/>
      <w:marRight w:val="0"/>
      <w:marTop w:val="0"/>
      <w:marBottom w:val="0"/>
      <w:divBdr>
        <w:top w:val="none" w:sz="0" w:space="0" w:color="auto"/>
        <w:left w:val="none" w:sz="0" w:space="0" w:color="auto"/>
        <w:bottom w:val="none" w:sz="0" w:space="0" w:color="auto"/>
        <w:right w:val="none" w:sz="0" w:space="0" w:color="auto"/>
      </w:divBdr>
    </w:div>
    <w:div w:id="687681612">
      <w:bodyDiv w:val="1"/>
      <w:marLeft w:val="0"/>
      <w:marRight w:val="0"/>
      <w:marTop w:val="0"/>
      <w:marBottom w:val="0"/>
      <w:divBdr>
        <w:top w:val="none" w:sz="0" w:space="0" w:color="auto"/>
        <w:left w:val="none" w:sz="0" w:space="0" w:color="auto"/>
        <w:bottom w:val="none" w:sz="0" w:space="0" w:color="auto"/>
        <w:right w:val="none" w:sz="0" w:space="0" w:color="auto"/>
      </w:divBdr>
    </w:div>
    <w:div w:id="687755942">
      <w:bodyDiv w:val="1"/>
      <w:marLeft w:val="0"/>
      <w:marRight w:val="0"/>
      <w:marTop w:val="0"/>
      <w:marBottom w:val="0"/>
      <w:divBdr>
        <w:top w:val="none" w:sz="0" w:space="0" w:color="auto"/>
        <w:left w:val="none" w:sz="0" w:space="0" w:color="auto"/>
        <w:bottom w:val="none" w:sz="0" w:space="0" w:color="auto"/>
        <w:right w:val="none" w:sz="0" w:space="0" w:color="auto"/>
      </w:divBdr>
    </w:div>
    <w:div w:id="687759081">
      <w:bodyDiv w:val="1"/>
      <w:marLeft w:val="0"/>
      <w:marRight w:val="0"/>
      <w:marTop w:val="0"/>
      <w:marBottom w:val="0"/>
      <w:divBdr>
        <w:top w:val="none" w:sz="0" w:space="0" w:color="auto"/>
        <w:left w:val="none" w:sz="0" w:space="0" w:color="auto"/>
        <w:bottom w:val="none" w:sz="0" w:space="0" w:color="auto"/>
        <w:right w:val="none" w:sz="0" w:space="0" w:color="auto"/>
      </w:divBdr>
    </w:div>
    <w:div w:id="687831266">
      <w:bodyDiv w:val="1"/>
      <w:marLeft w:val="0"/>
      <w:marRight w:val="0"/>
      <w:marTop w:val="0"/>
      <w:marBottom w:val="0"/>
      <w:divBdr>
        <w:top w:val="none" w:sz="0" w:space="0" w:color="auto"/>
        <w:left w:val="none" w:sz="0" w:space="0" w:color="auto"/>
        <w:bottom w:val="none" w:sz="0" w:space="0" w:color="auto"/>
        <w:right w:val="none" w:sz="0" w:space="0" w:color="auto"/>
      </w:divBdr>
    </w:div>
    <w:div w:id="687876562">
      <w:bodyDiv w:val="1"/>
      <w:marLeft w:val="0"/>
      <w:marRight w:val="0"/>
      <w:marTop w:val="0"/>
      <w:marBottom w:val="0"/>
      <w:divBdr>
        <w:top w:val="none" w:sz="0" w:space="0" w:color="auto"/>
        <w:left w:val="none" w:sz="0" w:space="0" w:color="auto"/>
        <w:bottom w:val="none" w:sz="0" w:space="0" w:color="auto"/>
        <w:right w:val="none" w:sz="0" w:space="0" w:color="auto"/>
      </w:divBdr>
    </w:div>
    <w:div w:id="687878468">
      <w:bodyDiv w:val="1"/>
      <w:marLeft w:val="0"/>
      <w:marRight w:val="0"/>
      <w:marTop w:val="0"/>
      <w:marBottom w:val="0"/>
      <w:divBdr>
        <w:top w:val="none" w:sz="0" w:space="0" w:color="auto"/>
        <w:left w:val="none" w:sz="0" w:space="0" w:color="auto"/>
        <w:bottom w:val="none" w:sz="0" w:space="0" w:color="auto"/>
        <w:right w:val="none" w:sz="0" w:space="0" w:color="auto"/>
      </w:divBdr>
    </w:div>
    <w:div w:id="688214418">
      <w:bodyDiv w:val="1"/>
      <w:marLeft w:val="0"/>
      <w:marRight w:val="0"/>
      <w:marTop w:val="0"/>
      <w:marBottom w:val="0"/>
      <w:divBdr>
        <w:top w:val="none" w:sz="0" w:space="0" w:color="auto"/>
        <w:left w:val="none" w:sz="0" w:space="0" w:color="auto"/>
        <w:bottom w:val="none" w:sz="0" w:space="0" w:color="auto"/>
        <w:right w:val="none" w:sz="0" w:space="0" w:color="auto"/>
      </w:divBdr>
    </w:div>
    <w:div w:id="688222087">
      <w:bodyDiv w:val="1"/>
      <w:marLeft w:val="0"/>
      <w:marRight w:val="0"/>
      <w:marTop w:val="0"/>
      <w:marBottom w:val="0"/>
      <w:divBdr>
        <w:top w:val="none" w:sz="0" w:space="0" w:color="auto"/>
        <w:left w:val="none" w:sz="0" w:space="0" w:color="auto"/>
        <w:bottom w:val="none" w:sz="0" w:space="0" w:color="auto"/>
        <w:right w:val="none" w:sz="0" w:space="0" w:color="auto"/>
      </w:divBdr>
    </w:div>
    <w:div w:id="688336508">
      <w:bodyDiv w:val="1"/>
      <w:marLeft w:val="0"/>
      <w:marRight w:val="0"/>
      <w:marTop w:val="0"/>
      <w:marBottom w:val="0"/>
      <w:divBdr>
        <w:top w:val="none" w:sz="0" w:space="0" w:color="auto"/>
        <w:left w:val="none" w:sz="0" w:space="0" w:color="auto"/>
        <w:bottom w:val="none" w:sz="0" w:space="0" w:color="auto"/>
        <w:right w:val="none" w:sz="0" w:space="0" w:color="auto"/>
      </w:divBdr>
    </w:div>
    <w:div w:id="688408473">
      <w:bodyDiv w:val="1"/>
      <w:marLeft w:val="0"/>
      <w:marRight w:val="0"/>
      <w:marTop w:val="0"/>
      <w:marBottom w:val="0"/>
      <w:divBdr>
        <w:top w:val="none" w:sz="0" w:space="0" w:color="auto"/>
        <w:left w:val="none" w:sz="0" w:space="0" w:color="auto"/>
        <w:bottom w:val="none" w:sz="0" w:space="0" w:color="auto"/>
        <w:right w:val="none" w:sz="0" w:space="0" w:color="auto"/>
      </w:divBdr>
    </w:div>
    <w:div w:id="688484055">
      <w:bodyDiv w:val="1"/>
      <w:marLeft w:val="0"/>
      <w:marRight w:val="0"/>
      <w:marTop w:val="0"/>
      <w:marBottom w:val="0"/>
      <w:divBdr>
        <w:top w:val="none" w:sz="0" w:space="0" w:color="auto"/>
        <w:left w:val="none" w:sz="0" w:space="0" w:color="auto"/>
        <w:bottom w:val="none" w:sz="0" w:space="0" w:color="auto"/>
        <w:right w:val="none" w:sz="0" w:space="0" w:color="auto"/>
      </w:divBdr>
    </w:div>
    <w:div w:id="688684303">
      <w:bodyDiv w:val="1"/>
      <w:marLeft w:val="0"/>
      <w:marRight w:val="0"/>
      <w:marTop w:val="0"/>
      <w:marBottom w:val="0"/>
      <w:divBdr>
        <w:top w:val="none" w:sz="0" w:space="0" w:color="auto"/>
        <w:left w:val="none" w:sz="0" w:space="0" w:color="auto"/>
        <w:bottom w:val="none" w:sz="0" w:space="0" w:color="auto"/>
        <w:right w:val="none" w:sz="0" w:space="0" w:color="auto"/>
      </w:divBdr>
    </w:div>
    <w:div w:id="688721965">
      <w:bodyDiv w:val="1"/>
      <w:marLeft w:val="0"/>
      <w:marRight w:val="0"/>
      <w:marTop w:val="0"/>
      <w:marBottom w:val="0"/>
      <w:divBdr>
        <w:top w:val="none" w:sz="0" w:space="0" w:color="auto"/>
        <w:left w:val="none" w:sz="0" w:space="0" w:color="auto"/>
        <w:bottom w:val="none" w:sz="0" w:space="0" w:color="auto"/>
        <w:right w:val="none" w:sz="0" w:space="0" w:color="auto"/>
      </w:divBdr>
    </w:div>
    <w:div w:id="688724516">
      <w:bodyDiv w:val="1"/>
      <w:marLeft w:val="0"/>
      <w:marRight w:val="0"/>
      <w:marTop w:val="0"/>
      <w:marBottom w:val="0"/>
      <w:divBdr>
        <w:top w:val="none" w:sz="0" w:space="0" w:color="auto"/>
        <w:left w:val="none" w:sz="0" w:space="0" w:color="auto"/>
        <w:bottom w:val="none" w:sz="0" w:space="0" w:color="auto"/>
        <w:right w:val="none" w:sz="0" w:space="0" w:color="auto"/>
      </w:divBdr>
    </w:div>
    <w:div w:id="688726438">
      <w:bodyDiv w:val="1"/>
      <w:marLeft w:val="0"/>
      <w:marRight w:val="0"/>
      <w:marTop w:val="0"/>
      <w:marBottom w:val="0"/>
      <w:divBdr>
        <w:top w:val="none" w:sz="0" w:space="0" w:color="auto"/>
        <w:left w:val="none" w:sz="0" w:space="0" w:color="auto"/>
        <w:bottom w:val="none" w:sz="0" w:space="0" w:color="auto"/>
        <w:right w:val="none" w:sz="0" w:space="0" w:color="auto"/>
      </w:divBdr>
    </w:div>
    <w:div w:id="688874345">
      <w:bodyDiv w:val="1"/>
      <w:marLeft w:val="0"/>
      <w:marRight w:val="0"/>
      <w:marTop w:val="0"/>
      <w:marBottom w:val="0"/>
      <w:divBdr>
        <w:top w:val="none" w:sz="0" w:space="0" w:color="auto"/>
        <w:left w:val="none" w:sz="0" w:space="0" w:color="auto"/>
        <w:bottom w:val="none" w:sz="0" w:space="0" w:color="auto"/>
        <w:right w:val="none" w:sz="0" w:space="0" w:color="auto"/>
      </w:divBdr>
    </w:div>
    <w:div w:id="688875483">
      <w:bodyDiv w:val="1"/>
      <w:marLeft w:val="0"/>
      <w:marRight w:val="0"/>
      <w:marTop w:val="0"/>
      <w:marBottom w:val="0"/>
      <w:divBdr>
        <w:top w:val="none" w:sz="0" w:space="0" w:color="auto"/>
        <w:left w:val="none" w:sz="0" w:space="0" w:color="auto"/>
        <w:bottom w:val="none" w:sz="0" w:space="0" w:color="auto"/>
        <w:right w:val="none" w:sz="0" w:space="0" w:color="auto"/>
      </w:divBdr>
    </w:div>
    <w:div w:id="689067968">
      <w:bodyDiv w:val="1"/>
      <w:marLeft w:val="0"/>
      <w:marRight w:val="0"/>
      <w:marTop w:val="0"/>
      <w:marBottom w:val="0"/>
      <w:divBdr>
        <w:top w:val="none" w:sz="0" w:space="0" w:color="auto"/>
        <w:left w:val="none" w:sz="0" w:space="0" w:color="auto"/>
        <w:bottom w:val="none" w:sz="0" w:space="0" w:color="auto"/>
        <w:right w:val="none" w:sz="0" w:space="0" w:color="auto"/>
      </w:divBdr>
    </w:div>
    <w:div w:id="689111652">
      <w:bodyDiv w:val="1"/>
      <w:marLeft w:val="0"/>
      <w:marRight w:val="0"/>
      <w:marTop w:val="0"/>
      <w:marBottom w:val="0"/>
      <w:divBdr>
        <w:top w:val="none" w:sz="0" w:space="0" w:color="auto"/>
        <w:left w:val="none" w:sz="0" w:space="0" w:color="auto"/>
        <w:bottom w:val="none" w:sz="0" w:space="0" w:color="auto"/>
        <w:right w:val="none" w:sz="0" w:space="0" w:color="auto"/>
      </w:divBdr>
    </w:div>
    <w:div w:id="689257260">
      <w:bodyDiv w:val="1"/>
      <w:marLeft w:val="0"/>
      <w:marRight w:val="0"/>
      <w:marTop w:val="0"/>
      <w:marBottom w:val="0"/>
      <w:divBdr>
        <w:top w:val="none" w:sz="0" w:space="0" w:color="auto"/>
        <w:left w:val="none" w:sz="0" w:space="0" w:color="auto"/>
        <w:bottom w:val="none" w:sz="0" w:space="0" w:color="auto"/>
        <w:right w:val="none" w:sz="0" w:space="0" w:color="auto"/>
      </w:divBdr>
    </w:div>
    <w:div w:id="689258422">
      <w:bodyDiv w:val="1"/>
      <w:marLeft w:val="0"/>
      <w:marRight w:val="0"/>
      <w:marTop w:val="0"/>
      <w:marBottom w:val="0"/>
      <w:divBdr>
        <w:top w:val="none" w:sz="0" w:space="0" w:color="auto"/>
        <w:left w:val="none" w:sz="0" w:space="0" w:color="auto"/>
        <w:bottom w:val="none" w:sz="0" w:space="0" w:color="auto"/>
        <w:right w:val="none" w:sz="0" w:space="0" w:color="auto"/>
      </w:divBdr>
    </w:div>
    <w:div w:id="689261324">
      <w:bodyDiv w:val="1"/>
      <w:marLeft w:val="0"/>
      <w:marRight w:val="0"/>
      <w:marTop w:val="0"/>
      <w:marBottom w:val="0"/>
      <w:divBdr>
        <w:top w:val="none" w:sz="0" w:space="0" w:color="auto"/>
        <w:left w:val="none" w:sz="0" w:space="0" w:color="auto"/>
        <w:bottom w:val="none" w:sz="0" w:space="0" w:color="auto"/>
        <w:right w:val="none" w:sz="0" w:space="0" w:color="auto"/>
      </w:divBdr>
    </w:div>
    <w:div w:id="689262835">
      <w:bodyDiv w:val="1"/>
      <w:marLeft w:val="0"/>
      <w:marRight w:val="0"/>
      <w:marTop w:val="0"/>
      <w:marBottom w:val="0"/>
      <w:divBdr>
        <w:top w:val="none" w:sz="0" w:space="0" w:color="auto"/>
        <w:left w:val="none" w:sz="0" w:space="0" w:color="auto"/>
        <w:bottom w:val="none" w:sz="0" w:space="0" w:color="auto"/>
        <w:right w:val="none" w:sz="0" w:space="0" w:color="auto"/>
      </w:divBdr>
    </w:div>
    <w:div w:id="689332991">
      <w:bodyDiv w:val="1"/>
      <w:marLeft w:val="0"/>
      <w:marRight w:val="0"/>
      <w:marTop w:val="0"/>
      <w:marBottom w:val="0"/>
      <w:divBdr>
        <w:top w:val="none" w:sz="0" w:space="0" w:color="auto"/>
        <w:left w:val="none" w:sz="0" w:space="0" w:color="auto"/>
        <w:bottom w:val="none" w:sz="0" w:space="0" w:color="auto"/>
        <w:right w:val="none" w:sz="0" w:space="0" w:color="auto"/>
      </w:divBdr>
    </w:div>
    <w:div w:id="689336314">
      <w:bodyDiv w:val="1"/>
      <w:marLeft w:val="0"/>
      <w:marRight w:val="0"/>
      <w:marTop w:val="0"/>
      <w:marBottom w:val="0"/>
      <w:divBdr>
        <w:top w:val="none" w:sz="0" w:space="0" w:color="auto"/>
        <w:left w:val="none" w:sz="0" w:space="0" w:color="auto"/>
        <w:bottom w:val="none" w:sz="0" w:space="0" w:color="auto"/>
        <w:right w:val="none" w:sz="0" w:space="0" w:color="auto"/>
      </w:divBdr>
    </w:div>
    <w:div w:id="689339276">
      <w:bodyDiv w:val="1"/>
      <w:marLeft w:val="0"/>
      <w:marRight w:val="0"/>
      <w:marTop w:val="0"/>
      <w:marBottom w:val="0"/>
      <w:divBdr>
        <w:top w:val="none" w:sz="0" w:space="0" w:color="auto"/>
        <w:left w:val="none" w:sz="0" w:space="0" w:color="auto"/>
        <w:bottom w:val="none" w:sz="0" w:space="0" w:color="auto"/>
        <w:right w:val="none" w:sz="0" w:space="0" w:color="auto"/>
      </w:divBdr>
    </w:div>
    <w:div w:id="689600527">
      <w:bodyDiv w:val="1"/>
      <w:marLeft w:val="0"/>
      <w:marRight w:val="0"/>
      <w:marTop w:val="0"/>
      <w:marBottom w:val="0"/>
      <w:divBdr>
        <w:top w:val="none" w:sz="0" w:space="0" w:color="auto"/>
        <w:left w:val="none" w:sz="0" w:space="0" w:color="auto"/>
        <w:bottom w:val="none" w:sz="0" w:space="0" w:color="auto"/>
        <w:right w:val="none" w:sz="0" w:space="0" w:color="auto"/>
      </w:divBdr>
    </w:div>
    <w:div w:id="689601810">
      <w:bodyDiv w:val="1"/>
      <w:marLeft w:val="0"/>
      <w:marRight w:val="0"/>
      <w:marTop w:val="0"/>
      <w:marBottom w:val="0"/>
      <w:divBdr>
        <w:top w:val="none" w:sz="0" w:space="0" w:color="auto"/>
        <w:left w:val="none" w:sz="0" w:space="0" w:color="auto"/>
        <w:bottom w:val="none" w:sz="0" w:space="0" w:color="auto"/>
        <w:right w:val="none" w:sz="0" w:space="0" w:color="auto"/>
      </w:divBdr>
    </w:div>
    <w:div w:id="689647380">
      <w:bodyDiv w:val="1"/>
      <w:marLeft w:val="0"/>
      <w:marRight w:val="0"/>
      <w:marTop w:val="0"/>
      <w:marBottom w:val="0"/>
      <w:divBdr>
        <w:top w:val="none" w:sz="0" w:space="0" w:color="auto"/>
        <w:left w:val="none" w:sz="0" w:space="0" w:color="auto"/>
        <w:bottom w:val="none" w:sz="0" w:space="0" w:color="auto"/>
        <w:right w:val="none" w:sz="0" w:space="0" w:color="auto"/>
      </w:divBdr>
    </w:div>
    <w:div w:id="689793787">
      <w:bodyDiv w:val="1"/>
      <w:marLeft w:val="0"/>
      <w:marRight w:val="0"/>
      <w:marTop w:val="0"/>
      <w:marBottom w:val="0"/>
      <w:divBdr>
        <w:top w:val="none" w:sz="0" w:space="0" w:color="auto"/>
        <w:left w:val="none" w:sz="0" w:space="0" w:color="auto"/>
        <w:bottom w:val="none" w:sz="0" w:space="0" w:color="auto"/>
        <w:right w:val="none" w:sz="0" w:space="0" w:color="auto"/>
      </w:divBdr>
    </w:div>
    <w:div w:id="689837176">
      <w:bodyDiv w:val="1"/>
      <w:marLeft w:val="0"/>
      <w:marRight w:val="0"/>
      <w:marTop w:val="0"/>
      <w:marBottom w:val="0"/>
      <w:divBdr>
        <w:top w:val="none" w:sz="0" w:space="0" w:color="auto"/>
        <w:left w:val="none" w:sz="0" w:space="0" w:color="auto"/>
        <w:bottom w:val="none" w:sz="0" w:space="0" w:color="auto"/>
        <w:right w:val="none" w:sz="0" w:space="0" w:color="auto"/>
      </w:divBdr>
    </w:div>
    <w:div w:id="689913663">
      <w:bodyDiv w:val="1"/>
      <w:marLeft w:val="0"/>
      <w:marRight w:val="0"/>
      <w:marTop w:val="0"/>
      <w:marBottom w:val="0"/>
      <w:divBdr>
        <w:top w:val="none" w:sz="0" w:space="0" w:color="auto"/>
        <w:left w:val="none" w:sz="0" w:space="0" w:color="auto"/>
        <w:bottom w:val="none" w:sz="0" w:space="0" w:color="auto"/>
        <w:right w:val="none" w:sz="0" w:space="0" w:color="auto"/>
      </w:divBdr>
    </w:div>
    <w:div w:id="690183807">
      <w:bodyDiv w:val="1"/>
      <w:marLeft w:val="0"/>
      <w:marRight w:val="0"/>
      <w:marTop w:val="0"/>
      <w:marBottom w:val="0"/>
      <w:divBdr>
        <w:top w:val="none" w:sz="0" w:space="0" w:color="auto"/>
        <w:left w:val="none" w:sz="0" w:space="0" w:color="auto"/>
        <w:bottom w:val="none" w:sz="0" w:space="0" w:color="auto"/>
        <w:right w:val="none" w:sz="0" w:space="0" w:color="auto"/>
      </w:divBdr>
    </w:div>
    <w:div w:id="690256499">
      <w:bodyDiv w:val="1"/>
      <w:marLeft w:val="0"/>
      <w:marRight w:val="0"/>
      <w:marTop w:val="0"/>
      <w:marBottom w:val="0"/>
      <w:divBdr>
        <w:top w:val="none" w:sz="0" w:space="0" w:color="auto"/>
        <w:left w:val="none" w:sz="0" w:space="0" w:color="auto"/>
        <w:bottom w:val="none" w:sz="0" w:space="0" w:color="auto"/>
        <w:right w:val="none" w:sz="0" w:space="0" w:color="auto"/>
      </w:divBdr>
    </w:div>
    <w:div w:id="690299280">
      <w:bodyDiv w:val="1"/>
      <w:marLeft w:val="0"/>
      <w:marRight w:val="0"/>
      <w:marTop w:val="0"/>
      <w:marBottom w:val="0"/>
      <w:divBdr>
        <w:top w:val="none" w:sz="0" w:space="0" w:color="auto"/>
        <w:left w:val="none" w:sz="0" w:space="0" w:color="auto"/>
        <w:bottom w:val="none" w:sz="0" w:space="0" w:color="auto"/>
        <w:right w:val="none" w:sz="0" w:space="0" w:color="auto"/>
      </w:divBdr>
    </w:div>
    <w:div w:id="690303248">
      <w:bodyDiv w:val="1"/>
      <w:marLeft w:val="0"/>
      <w:marRight w:val="0"/>
      <w:marTop w:val="0"/>
      <w:marBottom w:val="0"/>
      <w:divBdr>
        <w:top w:val="none" w:sz="0" w:space="0" w:color="auto"/>
        <w:left w:val="none" w:sz="0" w:space="0" w:color="auto"/>
        <w:bottom w:val="none" w:sz="0" w:space="0" w:color="auto"/>
        <w:right w:val="none" w:sz="0" w:space="0" w:color="auto"/>
      </w:divBdr>
    </w:div>
    <w:div w:id="690374819">
      <w:bodyDiv w:val="1"/>
      <w:marLeft w:val="0"/>
      <w:marRight w:val="0"/>
      <w:marTop w:val="0"/>
      <w:marBottom w:val="0"/>
      <w:divBdr>
        <w:top w:val="none" w:sz="0" w:space="0" w:color="auto"/>
        <w:left w:val="none" w:sz="0" w:space="0" w:color="auto"/>
        <w:bottom w:val="none" w:sz="0" w:space="0" w:color="auto"/>
        <w:right w:val="none" w:sz="0" w:space="0" w:color="auto"/>
      </w:divBdr>
    </w:div>
    <w:div w:id="690449713">
      <w:bodyDiv w:val="1"/>
      <w:marLeft w:val="0"/>
      <w:marRight w:val="0"/>
      <w:marTop w:val="0"/>
      <w:marBottom w:val="0"/>
      <w:divBdr>
        <w:top w:val="none" w:sz="0" w:space="0" w:color="auto"/>
        <w:left w:val="none" w:sz="0" w:space="0" w:color="auto"/>
        <w:bottom w:val="none" w:sz="0" w:space="0" w:color="auto"/>
        <w:right w:val="none" w:sz="0" w:space="0" w:color="auto"/>
      </w:divBdr>
    </w:div>
    <w:div w:id="690642303">
      <w:bodyDiv w:val="1"/>
      <w:marLeft w:val="0"/>
      <w:marRight w:val="0"/>
      <w:marTop w:val="0"/>
      <w:marBottom w:val="0"/>
      <w:divBdr>
        <w:top w:val="none" w:sz="0" w:space="0" w:color="auto"/>
        <w:left w:val="none" w:sz="0" w:space="0" w:color="auto"/>
        <w:bottom w:val="none" w:sz="0" w:space="0" w:color="auto"/>
        <w:right w:val="none" w:sz="0" w:space="0" w:color="auto"/>
      </w:divBdr>
    </w:div>
    <w:div w:id="690692133">
      <w:bodyDiv w:val="1"/>
      <w:marLeft w:val="0"/>
      <w:marRight w:val="0"/>
      <w:marTop w:val="0"/>
      <w:marBottom w:val="0"/>
      <w:divBdr>
        <w:top w:val="none" w:sz="0" w:space="0" w:color="auto"/>
        <w:left w:val="none" w:sz="0" w:space="0" w:color="auto"/>
        <w:bottom w:val="none" w:sz="0" w:space="0" w:color="auto"/>
        <w:right w:val="none" w:sz="0" w:space="0" w:color="auto"/>
      </w:divBdr>
    </w:div>
    <w:div w:id="690836314">
      <w:bodyDiv w:val="1"/>
      <w:marLeft w:val="0"/>
      <w:marRight w:val="0"/>
      <w:marTop w:val="0"/>
      <w:marBottom w:val="0"/>
      <w:divBdr>
        <w:top w:val="none" w:sz="0" w:space="0" w:color="auto"/>
        <w:left w:val="none" w:sz="0" w:space="0" w:color="auto"/>
        <w:bottom w:val="none" w:sz="0" w:space="0" w:color="auto"/>
        <w:right w:val="none" w:sz="0" w:space="0" w:color="auto"/>
      </w:divBdr>
    </w:div>
    <w:div w:id="690838102">
      <w:bodyDiv w:val="1"/>
      <w:marLeft w:val="0"/>
      <w:marRight w:val="0"/>
      <w:marTop w:val="0"/>
      <w:marBottom w:val="0"/>
      <w:divBdr>
        <w:top w:val="none" w:sz="0" w:space="0" w:color="auto"/>
        <w:left w:val="none" w:sz="0" w:space="0" w:color="auto"/>
        <w:bottom w:val="none" w:sz="0" w:space="0" w:color="auto"/>
        <w:right w:val="none" w:sz="0" w:space="0" w:color="auto"/>
      </w:divBdr>
    </w:div>
    <w:div w:id="690841224">
      <w:bodyDiv w:val="1"/>
      <w:marLeft w:val="0"/>
      <w:marRight w:val="0"/>
      <w:marTop w:val="0"/>
      <w:marBottom w:val="0"/>
      <w:divBdr>
        <w:top w:val="none" w:sz="0" w:space="0" w:color="auto"/>
        <w:left w:val="none" w:sz="0" w:space="0" w:color="auto"/>
        <w:bottom w:val="none" w:sz="0" w:space="0" w:color="auto"/>
        <w:right w:val="none" w:sz="0" w:space="0" w:color="auto"/>
      </w:divBdr>
    </w:div>
    <w:div w:id="690842150">
      <w:bodyDiv w:val="1"/>
      <w:marLeft w:val="0"/>
      <w:marRight w:val="0"/>
      <w:marTop w:val="0"/>
      <w:marBottom w:val="0"/>
      <w:divBdr>
        <w:top w:val="none" w:sz="0" w:space="0" w:color="auto"/>
        <w:left w:val="none" w:sz="0" w:space="0" w:color="auto"/>
        <w:bottom w:val="none" w:sz="0" w:space="0" w:color="auto"/>
        <w:right w:val="none" w:sz="0" w:space="0" w:color="auto"/>
      </w:divBdr>
    </w:div>
    <w:div w:id="690884805">
      <w:bodyDiv w:val="1"/>
      <w:marLeft w:val="0"/>
      <w:marRight w:val="0"/>
      <w:marTop w:val="0"/>
      <w:marBottom w:val="0"/>
      <w:divBdr>
        <w:top w:val="none" w:sz="0" w:space="0" w:color="auto"/>
        <w:left w:val="none" w:sz="0" w:space="0" w:color="auto"/>
        <w:bottom w:val="none" w:sz="0" w:space="0" w:color="auto"/>
        <w:right w:val="none" w:sz="0" w:space="0" w:color="auto"/>
      </w:divBdr>
    </w:div>
    <w:div w:id="691032625">
      <w:bodyDiv w:val="1"/>
      <w:marLeft w:val="0"/>
      <w:marRight w:val="0"/>
      <w:marTop w:val="0"/>
      <w:marBottom w:val="0"/>
      <w:divBdr>
        <w:top w:val="none" w:sz="0" w:space="0" w:color="auto"/>
        <w:left w:val="none" w:sz="0" w:space="0" w:color="auto"/>
        <w:bottom w:val="none" w:sz="0" w:space="0" w:color="auto"/>
        <w:right w:val="none" w:sz="0" w:space="0" w:color="auto"/>
      </w:divBdr>
    </w:div>
    <w:div w:id="691147169">
      <w:bodyDiv w:val="1"/>
      <w:marLeft w:val="0"/>
      <w:marRight w:val="0"/>
      <w:marTop w:val="0"/>
      <w:marBottom w:val="0"/>
      <w:divBdr>
        <w:top w:val="none" w:sz="0" w:space="0" w:color="auto"/>
        <w:left w:val="none" w:sz="0" w:space="0" w:color="auto"/>
        <w:bottom w:val="none" w:sz="0" w:space="0" w:color="auto"/>
        <w:right w:val="none" w:sz="0" w:space="0" w:color="auto"/>
      </w:divBdr>
    </w:div>
    <w:div w:id="691148178">
      <w:bodyDiv w:val="1"/>
      <w:marLeft w:val="0"/>
      <w:marRight w:val="0"/>
      <w:marTop w:val="0"/>
      <w:marBottom w:val="0"/>
      <w:divBdr>
        <w:top w:val="none" w:sz="0" w:space="0" w:color="auto"/>
        <w:left w:val="none" w:sz="0" w:space="0" w:color="auto"/>
        <w:bottom w:val="none" w:sz="0" w:space="0" w:color="auto"/>
        <w:right w:val="none" w:sz="0" w:space="0" w:color="auto"/>
      </w:divBdr>
    </w:div>
    <w:div w:id="691152124">
      <w:bodyDiv w:val="1"/>
      <w:marLeft w:val="0"/>
      <w:marRight w:val="0"/>
      <w:marTop w:val="0"/>
      <w:marBottom w:val="0"/>
      <w:divBdr>
        <w:top w:val="none" w:sz="0" w:space="0" w:color="auto"/>
        <w:left w:val="none" w:sz="0" w:space="0" w:color="auto"/>
        <w:bottom w:val="none" w:sz="0" w:space="0" w:color="auto"/>
        <w:right w:val="none" w:sz="0" w:space="0" w:color="auto"/>
      </w:divBdr>
    </w:div>
    <w:div w:id="691302771">
      <w:bodyDiv w:val="1"/>
      <w:marLeft w:val="0"/>
      <w:marRight w:val="0"/>
      <w:marTop w:val="0"/>
      <w:marBottom w:val="0"/>
      <w:divBdr>
        <w:top w:val="none" w:sz="0" w:space="0" w:color="auto"/>
        <w:left w:val="none" w:sz="0" w:space="0" w:color="auto"/>
        <w:bottom w:val="none" w:sz="0" w:space="0" w:color="auto"/>
        <w:right w:val="none" w:sz="0" w:space="0" w:color="auto"/>
      </w:divBdr>
    </w:div>
    <w:div w:id="691342173">
      <w:bodyDiv w:val="1"/>
      <w:marLeft w:val="0"/>
      <w:marRight w:val="0"/>
      <w:marTop w:val="0"/>
      <w:marBottom w:val="0"/>
      <w:divBdr>
        <w:top w:val="none" w:sz="0" w:space="0" w:color="auto"/>
        <w:left w:val="none" w:sz="0" w:space="0" w:color="auto"/>
        <w:bottom w:val="none" w:sz="0" w:space="0" w:color="auto"/>
        <w:right w:val="none" w:sz="0" w:space="0" w:color="auto"/>
      </w:divBdr>
    </w:div>
    <w:div w:id="691422350">
      <w:bodyDiv w:val="1"/>
      <w:marLeft w:val="0"/>
      <w:marRight w:val="0"/>
      <w:marTop w:val="0"/>
      <w:marBottom w:val="0"/>
      <w:divBdr>
        <w:top w:val="none" w:sz="0" w:space="0" w:color="auto"/>
        <w:left w:val="none" w:sz="0" w:space="0" w:color="auto"/>
        <w:bottom w:val="none" w:sz="0" w:space="0" w:color="auto"/>
        <w:right w:val="none" w:sz="0" w:space="0" w:color="auto"/>
      </w:divBdr>
    </w:div>
    <w:div w:id="691492882">
      <w:bodyDiv w:val="1"/>
      <w:marLeft w:val="0"/>
      <w:marRight w:val="0"/>
      <w:marTop w:val="0"/>
      <w:marBottom w:val="0"/>
      <w:divBdr>
        <w:top w:val="none" w:sz="0" w:space="0" w:color="auto"/>
        <w:left w:val="none" w:sz="0" w:space="0" w:color="auto"/>
        <w:bottom w:val="none" w:sz="0" w:space="0" w:color="auto"/>
        <w:right w:val="none" w:sz="0" w:space="0" w:color="auto"/>
      </w:divBdr>
    </w:div>
    <w:div w:id="691688532">
      <w:bodyDiv w:val="1"/>
      <w:marLeft w:val="0"/>
      <w:marRight w:val="0"/>
      <w:marTop w:val="0"/>
      <w:marBottom w:val="0"/>
      <w:divBdr>
        <w:top w:val="none" w:sz="0" w:space="0" w:color="auto"/>
        <w:left w:val="none" w:sz="0" w:space="0" w:color="auto"/>
        <w:bottom w:val="none" w:sz="0" w:space="0" w:color="auto"/>
        <w:right w:val="none" w:sz="0" w:space="0" w:color="auto"/>
      </w:divBdr>
    </w:div>
    <w:div w:id="691804014">
      <w:bodyDiv w:val="1"/>
      <w:marLeft w:val="0"/>
      <w:marRight w:val="0"/>
      <w:marTop w:val="0"/>
      <w:marBottom w:val="0"/>
      <w:divBdr>
        <w:top w:val="none" w:sz="0" w:space="0" w:color="auto"/>
        <w:left w:val="none" w:sz="0" w:space="0" w:color="auto"/>
        <w:bottom w:val="none" w:sz="0" w:space="0" w:color="auto"/>
        <w:right w:val="none" w:sz="0" w:space="0" w:color="auto"/>
      </w:divBdr>
    </w:div>
    <w:div w:id="691997517">
      <w:bodyDiv w:val="1"/>
      <w:marLeft w:val="0"/>
      <w:marRight w:val="0"/>
      <w:marTop w:val="0"/>
      <w:marBottom w:val="0"/>
      <w:divBdr>
        <w:top w:val="none" w:sz="0" w:space="0" w:color="auto"/>
        <w:left w:val="none" w:sz="0" w:space="0" w:color="auto"/>
        <w:bottom w:val="none" w:sz="0" w:space="0" w:color="auto"/>
        <w:right w:val="none" w:sz="0" w:space="0" w:color="auto"/>
      </w:divBdr>
    </w:div>
    <w:div w:id="691999407">
      <w:bodyDiv w:val="1"/>
      <w:marLeft w:val="0"/>
      <w:marRight w:val="0"/>
      <w:marTop w:val="0"/>
      <w:marBottom w:val="0"/>
      <w:divBdr>
        <w:top w:val="none" w:sz="0" w:space="0" w:color="auto"/>
        <w:left w:val="none" w:sz="0" w:space="0" w:color="auto"/>
        <w:bottom w:val="none" w:sz="0" w:space="0" w:color="auto"/>
        <w:right w:val="none" w:sz="0" w:space="0" w:color="auto"/>
      </w:divBdr>
    </w:div>
    <w:div w:id="692271409">
      <w:bodyDiv w:val="1"/>
      <w:marLeft w:val="0"/>
      <w:marRight w:val="0"/>
      <w:marTop w:val="0"/>
      <w:marBottom w:val="0"/>
      <w:divBdr>
        <w:top w:val="none" w:sz="0" w:space="0" w:color="auto"/>
        <w:left w:val="none" w:sz="0" w:space="0" w:color="auto"/>
        <w:bottom w:val="none" w:sz="0" w:space="0" w:color="auto"/>
        <w:right w:val="none" w:sz="0" w:space="0" w:color="auto"/>
      </w:divBdr>
    </w:div>
    <w:div w:id="692417868">
      <w:bodyDiv w:val="1"/>
      <w:marLeft w:val="0"/>
      <w:marRight w:val="0"/>
      <w:marTop w:val="0"/>
      <w:marBottom w:val="0"/>
      <w:divBdr>
        <w:top w:val="none" w:sz="0" w:space="0" w:color="auto"/>
        <w:left w:val="none" w:sz="0" w:space="0" w:color="auto"/>
        <w:bottom w:val="none" w:sz="0" w:space="0" w:color="auto"/>
        <w:right w:val="none" w:sz="0" w:space="0" w:color="auto"/>
      </w:divBdr>
    </w:div>
    <w:div w:id="692731641">
      <w:bodyDiv w:val="1"/>
      <w:marLeft w:val="0"/>
      <w:marRight w:val="0"/>
      <w:marTop w:val="0"/>
      <w:marBottom w:val="0"/>
      <w:divBdr>
        <w:top w:val="none" w:sz="0" w:space="0" w:color="auto"/>
        <w:left w:val="none" w:sz="0" w:space="0" w:color="auto"/>
        <w:bottom w:val="none" w:sz="0" w:space="0" w:color="auto"/>
        <w:right w:val="none" w:sz="0" w:space="0" w:color="auto"/>
      </w:divBdr>
    </w:div>
    <w:div w:id="692993401">
      <w:bodyDiv w:val="1"/>
      <w:marLeft w:val="0"/>
      <w:marRight w:val="0"/>
      <w:marTop w:val="0"/>
      <w:marBottom w:val="0"/>
      <w:divBdr>
        <w:top w:val="none" w:sz="0" w:space="0" w:color="auto"/>
        <w:left w:val="none" w:sz="0" w:space="0" w:color="auto"/>
        <w:bottom w:val="none" w:sz="0" w:space="0" w:color="auto"/>
        <w:right w:val="none" w:sz="0" w:space="0" w:color="auto"/>
      </w:divBdr>
    </w:div>
    <w:div w:id="693000028">
      <w:bodyDiv w:val="1"/>
      <w:marLeft w:val="0"/>
      <w:marRight w:val="0"/>
      <w:marTop w:val="0"/>
      <w:marBottom w:val="0"/>
      <w:divBdr>
        <w:top w:val="none" w:sz="0" w:space="0" w:color="auto"/>
        <w:left w:val="none" w:sz="0" w:space="0" w:color="auto"/>
        <w:bottom w:val="none" w:sz="0" w:space="0" w:color="auto"/>
        <w:right w:val="none" w:sz="0" w:space="0" w:color="auto"/>
      </w:divBdr>
    </w:div>
    <w:div w:id="693117040">
      <w:bodyDiv w:val="1"/>
      <w:marLeft w:val="0"/>
      <w:marRight w:val="0"/>
      <w:marTop w:val="0"/>
      <w:marBottom w:val="0"/>
      <w:divBdr>
        <w:top w:val="none" w:sz="0" w:space="0" w:color="auto"/>
        <w:left w:val="none" w:sz="0" w:space="0" w:color="auto"/>
        <w:bottom w:val="none" w:sz="0" w:space="0" w:color="auto"/>
        <w:right w:val="none" w:sz="0" w:space="0" w:color="auto"/>
      </w:divBdr>
    </w:div>
    <w:div w:id="693311179">
      <w:bodyDiv w:val="1"/>
      <w:marLeft w:val="0"/>
      <w:marRight w:val="0"/>
      <w:marTop w:val="0"/>
      <w:marBottom w:val="0"/>
      <w:divBdr>
        <w:top w:val="none" w:sz="0" w:space="0" w:color="auto"/>
        <w:left w:val="none" w:sz="0" w:space="0" w:color="auto"/>
        <w:bottom w:val="none" w:sz="0" w:space="0" w:color="auto"/>
        <w:right w:val="none" w:sz="0" w:space="0" w:color="auto"/>
      </w:divBdr>
    </w:div>
    <w:div w:id="693502969">
      <w:bodyDiv w:val="1"/>
      <w:marLeft w:val="0"/>
      <w:marRight w:val="0"/>
      <w:marTop w:val="0"/>
      <w:marBottom w:val="0"/>
      <w:divBdr>
        <w:top w:val="none" w:sz="0" w:space="0" w:color="auto"/>
        <w:left w:val="none" w:sz="0" w:space="0" w:color="auto"/>
        <w:bottom w:val="none" w:sz="0" w:space="0" w:color="auto"/>
        <w:right w:val="none" w:sz="0" w:space="0" w:color="auto"/>
      </w:divBdr>
    </w:div>
    <w:div w:id="693507461">
      <w:bodyDiv w:val="1"/>
      <w:marLeft w:val="0"/>
      <w:marRight w:val="0"/>
      <w:marTop w:val="0"/>
      <w:marBottom w:val="0"/>
      <w:divBdr>
        <w:top w:val="none" w:sz="0" w:space="0" w:color="auto"/>
        <w:left w:val="none" w:sz="0" w:space="0" w:color="auto"/>
        <w:bottom w:val="none" w:sz="0" w:space="0" w:color="auto"/>
        <w:right w:val="none" w:sz="0" w:space="0" w:color="auto"/>
      </w:divBdr>
    </w:div>
    <w:div w:id="693657853">
      <w:bodyDiv w:val="1"/>
      <w:marLeft w:val="0"/>
      <w:marRight w:val="0"/>
      <w:marTop w:val="0"/>
      <w:marBottom w:val="0"/>
      <w:divBdr>
        <w:top w:val="none" w:sz="0" w:space="0" w:color="auto"/>
        <w:left w:val="none" w:sz="0" w:space="0" w:color="auto"/>
        <w:bottom w:val="none" w:sz="0" w:space="0" w:color="auto"/>
        <w:right w:val="none" w:sz="0" w:space="0" w:color="auto"/>
      </w:divBdr>
    </w:div>
    <w:div w:id="693699366">
      <w:bodyDiv w:val="1"/>
      <w:marLeft w:val="0"/>
      <w:marRight w:val="0"/>
      <w:marTop w:val="0"/>
      <w:marBottom w:val="0"/>
      <w:divBdr>
        <w:top w:val="none" w:sz="0" w:space="0" w:color="auto"/>
        <w:left w:val="none" w:sz="0" w:space="0" w:color="auto"/>
        <w:bottom w:val="none" w:sz="0" w:space="0" w:color="auto"/>
        <w:right w:val="none" w:sz="0" w:space="0" w:color="auto"/>
      </w:divBdr>
    </w:div>
    <w:div w:id="693726863">
      <w:bodyDiv w:val="1"/>
      <w:marLeft w:val="0"/>
      <w:marRight w:val="0"/>
      <w:marTop w:val="0"/>
      <w:marBottom w:val="0"/>
      <w:divBdr>
        <w:top w:val="none" w:sz="0" w:space="0" w:color="auto"/>
        <w:left w:val="none" w:sz="0" w:space="0" w:color="auto"/>
        <w:bottom w:val="none" w:sz="0" w:space="0" w:color="auto"/>
        <w:right w:val="none" w:sz="0" w:space="0" w:color="auto"/>
      </w:divBdr>
    </w:div>
    <w:div w:id="693771373">
      <w:bodyDiv w:val="1"/>
      <w:marLeft w:val="0"/>
      <w:marRight w:val="0"/>
      <w:marTop w:val="0"/>
      <w:marBottom w:val="0"/>
      <w:divBdr>
        <w:top w:val="none" w:sz="0" w:space="0" w:color="auto"/>
        <w:left w:val="none" w:sz="0" w:space="0" w:color="auto"/>
        <w:bottom w:val="none" w:sz="0" w:space="0" w:color="auto"/>
        <w:right w:val="none" w:sz="0" w:space="0" w:color="auto"/>
      </w:divBdr>
    </w:div>
    <w:div w:id="693965992">
      <w:bodyDiv w:val="1"/>
      <w:marLeft w:val="0"/>
      <w:marRight w:val="0"/>
      <w:marTop w:val="0"/>
      <w:marBottom w:val="0"/>
      <w:divBdr>
        <w:top w:val="none" w:sz="0" w:space="0" w:color="auto"/>
        <w:left w:val="none" w:sz="0" w:space="0" w:color="auto"/>
        <w:bottom w:val="none" w:sz="0" w:space="0" w:color="auto"/>
        <w:right w:val="none" w:sz="0" w:space="0" w:color="auto"/>
      </w:divBdr>
    </w:div>
    <w:div w:id="693968964">
      <w:bodyDiv w:val="1"/>
      <w:marLeft w:val="0"/>
      <w:marRight w:val="0"/>
      <w:marTop w:val="0"/>
      <w:marBottom w:val="0"/>
      <w:divBdr>
        <w:top w:val="none" w:sz="0" w:space="0" w:color="auto"/>
        <w:left w:val="none" w:sz="0" w:space="0" w:color="auto"/>
        <w:bottom w:val="none" w:sz="0" w:space="0" w:color="auto"/>
        <w:right w:val="none" w:sz="0" w:space="0" w:color="auto"/>
      </w:divBdr>
    </w:div>
    <w:div w:id="694037938">
      <w:bodyDiv w:val="1"/>
      <w:marLeft w:val="0"/>
      <w:marRight w:val="0"/>
      <w:marTop w:val="0"/>
      <w:marBottom w:val="0"/>
      <w:divBdr>
        <w:top w:val="none" w:sz="0" w:space="0" w:color="auto"/>
        <w:left w:val="none" w:sz="0" w:space="0" w:color="auto"/>
        <w:bottom w:val="none" w:sz="0" w:space="0" w:color="auto"/>
        <w:right w:val="none" w:sz="0" w:space="0" w:color="auto"/>
      </w:divBdr>
    </w:div>
    <w:div w:id="694041130">
      <w:bodyDiv w:val="1"/>
      <w:marLeft w:val="0"/>
      <w:marRight w:val="0"/>
      <w:marTop w:val="0"/>
      <w:marBottom w:val="0"/>
      <w:divBdr>
        <w:top w:val="none" w:sz="0" w:space="0" w:color="auto"/>
        <w:left w:val="none" w:sz="0" w:space="0" w:color="auto"/>
        <w:bottom w:val="none" w:sz="0" w:space="0" w:color="auto"/>
        <w:right w:val="none" w:sz="0" w:space="0" w:color="auto"/>
      </w:divBdr>
    </w:div>
    <w:div w:id="694158313">
      <w:bodyDiv w:val="1"/>
      <w:marLeft w:val="0"/>
      <w:marRight w:val="0"/>
      <w:marTop w:val="0"/>
      <w:marBottom w:val="0"/>
      <w:divBdr>
        <w:top w:val="none" w:sz="0" w:space="0" w:color="auto"/>
        <w:left w:val="none" w:sz="0" w:space="0" w:color="auto"/>
        <w:bottom w:val="none" w:sz="0" w:space="0" w:color="auto"/>
        <w:right w:val="none" w:sz="0" w:space="0" w:color="auto"/>
      </w:divBdr>
    </w:div>
    <w:div w:id="694382776">
      <w:bodyDiv w:val="1"/>
      <w:marLeft w:val="0"/>
      <w:marRight w:val="0"/>
      <w:marTop w:val="0"/>
      <w:marBottom w:val="0"/>
      <w:divBdr>
        <w:top w:val="none" w:sz="0" w:space="0" w:color="auto"/>
        <w:left w:val="none" w:sz="0" w:space="0" w:color="auto"/>
        <w:bottom w:val="none" w:sz="0" w:space="0" w:color="auto"/>
        <w:right w:val="none" w:sz="0" w:space="0" w:color="auto"/>
      </w:divBdr>
    </w:div>
    <w:div w:id="694425902">
      <w:bodyDiv w:val="1"/>
      <w:marLeft w:val="0"/>
      <w:marRight w:val="0"/>
      <w:marTop w:val="0"/>
      <w:marBottom w:val="0"/>
      <w:divBdr>
        <w:top w:val="none" w:sz="0" w:space="0" w:color="auto"/>
        <w:left w:val="none" w:sz="0" w:space="0" w:color="auto"/>
        <w:bottom w:val="none" w:sz="0" w:space="0" w:color="auto"/>
        <w:right w:val="none" w:sz="0" w:space="0" w:color="auto"/>
      </w:divBdr>
    </w:div>
    <w:div w:id="694770183">
      <w:bodyDiv w:val="1"/>
      <w:marLeft w:val="0"/>
      <w:marRight w:val="0"/>
      <w:marTop w:val="0"/>
      <w:marBottom w:val="0"/>
      <w:divBdr>
        <w:top w:val="none" w:sz="0" w:space="0" w:color="auto"/>
        <w:left w:val="none" w:sz="0" w:space="0" w:color="auto"/>
        <w:bottom w:val="none" w:sz="0" w:space="0" w:color="auto"/>
        <w:right w:val="none" w:sz="0" w:space="0" w:color="auto"/>
      </w:divBdr>
    </w:div>
    <w:div w:id="694770621">
      <w:bodyDiv w:val="1"/>
      <w:marLeft w:val="0"/>
      <w:marRight w:val="0"/>
      <w:marTop w:val="0"/>
      <w:marBottom w:val="0"/>
      <w:divBdr>
        <w:top w:val="none" w:sz="0" w:space="0" w:color="auto"/>
        <w:left w:val="none" w:sz="0" w:space="0" w:color="auto"/>
        <w:bottom w:val="none" w:sz="0" w:space="0" w:color="auto"/>
        <w:right w:val="none" w:sz="0" w:space="0" w:color="auto"/>
      </w:divBdr>
    </w:div>
    <w:div w:id="694893401">
      <w:bodyDiv w:val="1"/>
      <w:marLeft w:val="0"/>
      <w:marRight w:val="0"/>
      <w:marTop w:val="0"/>
      <w:marBottom w:val="0"/>
      <w:divBdr>
        <w:top w:val="none" w:sz="0" w:space="0" w:color="auto"/>
        <w:left w:val="none" w:sz="0" w:space="0" w:color="auto"/>
        <w:bottom w:val="none" w:sz="0" w:space="0" w:color="auto"/>
        <w:right w:val="none" w:sz="0" w:space="0" w:color="auto"/>
      </w:divBdr>
    </w:div>
    <w:div w:id="694967437">
      <w:bodyDiv w:val="1"/>
      <w:marLeft w:val="0"/>
      <w:marRight w:val="0"/>
      <w:marTop w:val="0"/>
      <w:marBottom w:val="0"/>
      <w:divBdr>
        <w:top w:val="none" w:sz="0" w:space="0" w:color="auto"/>
        <w:left w:val="none" w:sz="0" w:space="0" w:color="auto"/>
        <w:bottom w:val="none" w:sz="0" w:space="0" w:color="auto"/>
        <w:right w:val="none" w:sz="0" w:space="0" w:color="auto"/>
      </w:divBdr>
    </w:div>
    <w:div w:id="695229550">
      <w:bodyDiv w:val="1"/>
      <w:marLeft w:val="0"/>
      <w:marRight w:val="0"/>
      <w:marTop w:val="0"/>
      <w:marBottom w:val="0"/>
      <w:divBdr>
        <w:top w:val="none" w:sz="0" w:space="0" w:color="auto"/>
        <w:left w:val="none" w:sz="0" w:space="0" w:color="auto"/>
        <w:bottom w:val="none" w:sz="0" w:space="0" w:color="auto"/>
        <w:right w:val="none" w:sz="0" w:space="0" w:color="auto"/>
      </w:divBdr>
    </w:div>
    <w:div w:id="695545700">
      <w:bodyDiv w:val="1"/>
      <w:marLeft w:val="0"/>
      <w:marRight w:val="0"/>
      <w:marTop w:val="0"/>
      <w:marBottom w:val="0"/>
      <w:divBdr>
        <w:top w:val="none" w:sz="0" w:space="0" w:color="auto"/>
        <w:left w:val="none" w:sz="0" w:space="0" w:color="auto"/>
        <w:bottom w:val="none" w:sz="0" w:space="0" w:color="auto"/>
        <w:right w:val="none" w:sz="0" w:space="0" w:color="auto"/>
      </w:divBdr>
    </w:div>
    <w:div w:id="695546428">
      <w:bodyDiv w:val="1"/>
      <w:marLeft w:val="0"/>
      <w:marRight w:val="0"/>
      <w:marTop w:val="0"/>
      <w:marBottom w:val="0"/>
      <w:divBdr>
        <w:top w:val="none" w:sz="0" w:space="0" w:color="auto"/>
        <w:left w:val="none" w:sz="0" w:space="0" w:color="auto"/>
        <w:bottom w:val="none" w:sz="0" w:space="0" w:color="auto"/>
        <w:right w:val="none" w:sz="0" w:space="0" w:color="auto"/>
      </w:divBdr>
    </w:div>
    <w:div w:id="695621946">
      <w:bodyDiv w:val="1"/>
      <w:marLeft w:val="0"/>
      <w:marRight w:val="0"/>
      <w:marTop w:val="0"/>
      <w:marBottom w:val="0"/>
      <w:divBdr>
        <w:top w:val="none" w:sz="0" w:space="0" w:color="auto"/>
        <w:left w:val="none" w:sz="0" w:space="0" w:color="auto"/>
        <w:bottom w:val="none" w:sz="0" w:space="0" w:color="auto"/>
        <w:right w:val="none" w:sz="0" w:space="0" w:color="auto"/>
      </w:divBdr>
    </w:div>
    <w:div w:id="695814660">
      <w:bodyDiv w:val="1"/>
      <w:marLeft w:val="0"/>
      <w:marRight w:val="0"/>
      <w:marTop w:val="0"/>
      <w:marBottom w:val="0"/>
      <w:divBdr>
        <w:top w:val="none" w:sz="0" w:space="0" w:color="auto"/>
        <w:left w:val="none" w:sz="0" w:space="0" w:color="auto"/>
        <w:bottom w:val="none" w:sz="0" w:space="0" w:color="auto"/>
        <w:right w:val="none" w:sz="0" w:space="0" w:color="auto"/>
      </w:divBdr>
    </w:div>
    <w:div w:id="695928850">
      <w:bodyDiv w:val="1"/>
      <w:marLeft w:val="0"/>
      <w:marRight w:val="0"/>
      <w:marTop w:val="0"/>
      <w:marBottom w:val="0"/>
      <w:divBdr>
        <w:top w:val="none" w:sz="0" w:space="0" w:color="auto"/>
        <w:left w:val="none" w:sz="0" w:space="0" w:color="auto"/>
        <w:bottom w:val="none" w:sz="0" w:space="0" w:color="auto"/>
        <w:right w:val="none" w:sz="0" w:space="0" w:color="auto"/>
      </w:divBdr>
    </w:div>
    <w:div w:id="696005531">
      <w:bodyDiv w:val="1"/>
      <w:marLeft w:val="0"/>
      <w:marRight w:val="0"/>
      <w:marTop w:val="0"/>
      <w:marBottom w:val="0"/>
      <w:divBdr>
        <w:top w:val="none" w:sz="0" w:space="0" w:color="auto"/>
        <w:left w:val="none" w:sz="0" w:space="0" w:color="auto"/>
        <w:bottom w:val="none" w:sz="0" w:space="0" w:color="auto"/>
        <w:right w:val="none" w:sz="0" w:space="0" w:color="auto"/>
      </w:divBdr>
    </w:div>
    <w:div w:id="696200671">
      <w:bodyDiv w:val="1"/>
      <w:marLeft w:val="0"/>
      <w:marRight w:val="0"/>
      <w:marTop w:val="0"/>
      <w:marBottom w:val="0"/>
      <w:divBdr>
        <w:top w:val="none" w:sz="0" w:space="0" w:color="auto"/>
        <w:left w:val="none" w:sz="0" w:space="0" w:color="auto"/>
        <w:bottom w:val="none" w:sz="0" w:space="0" w:color="auto"/>
        <w:right w:val="none" w:sz="0" w:space="0" w:color="auto"/>
      </w:divBdr>
    </w:div>
    <w:div w:id="696468047">
      <w:bodyDiv w:val="1"/>
      <w:marLeft w:val="0"/>
      <w:marRight w:val="0"/>
      <w:marTop w:val="0"/>
      <w:marBottom w:val="0"/>
      <w:divBdr>
        <w:top w:val="none" w:sz="0" w:space="0" w:color="auto"/>
        <w:left w:val="none" w:sz="0" w:space="0" w:color="auto"/>
        <w:bottom w:val="none" w:sz="0" w:space="0" w:color="auto"/>
        <w:right w:val="none" w:sz="0" w:space="0" w:color="auto"/>
      </w:divBdr>
    </w:div>
    <w:div w:id="696657924">
      <w:bodyDiv w:val="1"/>
      <w:marLeft w:val="0"/>
      <w:marRight w:val="0"/>
      <w:marTop w:val="0"/>
      <w:marBottom w:val="0"/>
      <w:divBdr>
        <w:top w:val="none" w:sz="0" w:space="0" w:color="auto"/>
        <w:left w:val="none" w:sz="0" w:space="0" w:color="auto"/>
        <w:bottom w:val="none" w:sz="0" w:space="0" w:color="auto"/>
        <w:right w:val="none" w:sz="0" w:space="0" w:color="auto"/>
      </w:divBdr>
    </w:div>
    <w:div w:id="696665250">
      <w:bodyDiv w:val="1"/>
      <w:marLeft w:val="0"/>
      <w:marRight w:val="0"/>
      <w:marTop w:val="0"/>
      <w:marBottom w:val="0"/>
      <w:divBdr>
        <w:top w:val="none" w:sz="0" w:space="0" w:color="auto"/>
        <w:left w:val="none" w:sz="0" w:space="0" w:color="auto"/>
        <w:bottom w:val="none" w:sz="0" w:space="0" w:color="auto"/>
        <w:right w:val="none" w:sz="0" w:space="0" w:color="auto"/>
      </w:divBdr>
    </w:div>
    <w:div w:id="697006716">
      <w:bodyDiv w:val="1"/>
      <w:marLeft w:val="0"/>
      <w:marRight w:val="0"/>
      <w:marTop w:val="0"/>
      <w:marBottom w:val="0"/>
      <w:divBdr>
        <w:top w:val="none" w:sz="0" w:space="0" w:color="auto"/>
        <w:left w:val="none" w:sz="0" w:space="0" w:color="auto"/>
        <w:bottom w:val="none" w:sz="0" w:space="0" w:color="auto"/>
        <w:right w:val="none" w:sz="0" w:space="0" w:color="auto"/>
      </w:divBdr>
    </w:div>
    <w:div w:id="697120728">
      <w:bodyDiv w:val="1"/>
      <w:marLeft w:val="0"/>
      <w:marRight w:val="0"/>
      <w:marTop w:val="0"/>
      <w:marBottom w:val="0"/>
      <w:divBdr>
        <w:top w:val="none" w:sz="0" w:space="0" w:color="auto"/>
        <w:left w:val="none" w:sz="0" w:space="0" w:color="auto"/>
        <w:bottom w:val="none" w:sz="0" w:space="0" w:color="auto"/>
        <w:right w:val="none" w:sz="0" w:space="0" w:color="auto"/>
      </w:divBdr>
    </w:div>
    <w:div w:id="697316215">
      <w:bodyDiv w:val="1"/>
      <w:marLeft w:val="0"/>
      <w:marRight w:val="0"/>
      <w:marTop w:val="0"/>
      <w:marBottom w:val="0"/>
      <w:divBdr>
        <w:top w:val="none" w:sz="0" w:space="0" w:color="auto"/>
        <w:left w:val="none" w:sz="0" w:space="0" w:color="auto"/>
        <w:bottom w:val="none" w:sz="0" w:space="0" w:color="auto"/>
        <w:right w:val="none" w:sz="0" w:space="0" w:color="auto"/>
      </w:divBdr>
    </w:div>
    <w:div w:id="697317756">
      <w:bodyDiv w:val="1"/>
      <w:marLeft w:val="0"/>
      <w:marRight w:val="0"/>
      <w:marTop w:val="0"/>
      <w:marBottom w:val="0"/>
      <w:divBdr>
        <w:top w:val="none" w:sz="0" w:space="0" w:color="auto"/>
        <w:left w:val="none" w:sz="0" w:space="0" w:color="auto"/>
        <w:bottom w:val="none" w:sz="0" w:space="0" w:color="auto"/>
        <w:right w:val="none" w:sz="0" w:space="0" w:color="auto"/>
      </w:divBdr>
    </w:div>
    <w:div w:id="697462598">
      <w:bodyDiv w:val="1"/>
      <w:marLeft w:val="0"/>
      <w:marRight w:val="0"/>
      <w:marTop w:val="0"/>
      <w:marBottom w:val="0"/>
      <w:divBdr>
        <w:top w:val="none" w:sz="0" w:space="0" w:color="auto"/>
        <w:left w:val="none" w:sz="0" w:space="0" w:color="auto"/>
        <w:bottom w:val="none" w:sz="0" w:space="0" w:color="auto"/>
        <w:right w:val="none" w:sz="0" w:space="0" w:color="auto"/>
      </w:divBdr>
    </w:div>
    <w:div w:id="697581453">
      <w:bodyDiv w:val="1"/>
      <w:marLeft w:val="0"/>
      <w:marRight w:val="0"/>
      <w:marTop w:val="0"/>
      <w:marBottom w:val="0"/>
      <w:divBdr>
        <w:top w:val="none" w:sz="0" w:space="0" w:color="auto"/>
        <w:left w:val="none" w:sz="0" w:space="0" w:color="auto"/>
        <w:bottom w:val="none" w:sz="0" w:space="0" w:color="auto"/>
        <w:right w:val="none" w:sz="0" w:space="0" w:color="auto"/>
      </w:divBdr>
    </w:div>
    <w:div w:id="697583451">
      <w:bodyDiv w:val="1"/>
      <w:marLeft w:val="0"/>
      <w:marRight w:val="0"/>
      <w:marTop w:val="0"/>
      <w:marBottom w:val="0"/>
      <w:divBdr>
        <w:top w:val="none" w:sz="0" w:space="0" w:color="auto"/>
        <w:left w:val="none" w:sz="0" w:space="0" w:color="auto"/>
        <w:bottom w:val="none" w:sz="0" w:space="0" w:color="auto"/>
        <w:right w:val="none" w:sz="0" w:space="0" w:color="auto"/>
      </w:divBdr>
    </w:div>
    <w:div w:id="697702599">
      <w:bodyDiv w:val="1"/>
      <w:marLeft w:val="0"/>
      <w:marRight w:val="0"/>
      <w:marTop w:val="0"/>
      <w:marBottom w:val="0"/>
      <w:divBdr>
        <w:top w:val="none" w:sz="0" w:space="0" w:color="auto"/>
        <w:left w:val="none" w:sz="0" w:space="0" w:color="auto"/>
        <w:bottom w:val="none" w:sz="0" w:space="0" w:color="auto"/>
        <w:right w:val="none" w:sz="0" w:space="0" w:color="auto"/>
      </w:divBdr>
    </w:div>
    <w:div w:id="697775199">
      <w:bodyDiv w:val="1"/>
      <w:marLeft w:val="0"/>
      <w:marRight w:val="0"/>
      <w:marTop w:val="0"/>
      <w:marBottom w:val="0"/>
      <w:divBdr>
        <w:top w:val="none" w:sz="0" w:space="0" w:color="auto"/>
        <w:left w:val="none" w:sz="0" w:space="0" w:color="auto"/>
        <w:bottom w:val="none" w:sz="0" w:space="0" w:color="auto"/>
        <w:right w:val="none" w:sz="0" w:space="0" w:color="auto"/>
      </w:divBdr>
    </w:div>
    <w:div w:id="697775546">
      <w:bodyDiv w:val="1"/>
      <w:marLeft w:val="0"/>
      <w:marRight w:val="0"/>
      <w:marTop w:val="0"/>
      <w:marBottom w:val="0"/>
      <w:divBdr>
        <w:top w:val="none" w:sz="0" w:space="0" w:color="auto"/>
        <w:left w:val="none" w:sz="0" w:space="0" w:color="auto"/>
        <w:bottom w:val="none" w:sz="0" w:space="0" w:color="auto"/>
        <w:right w:val="none" w:sz="0" w:space="0" w:color="auto"/>
      </w:divBdr>
    </w:div>
    <w:div w:id="697775697">
      <w:bodyDiv w:val="1"/>
      <w:marLeft w:val="0"/>
      <w:marRight w:val="0"/>
      <w:marTop w:val="0"/>
      <w:marBottom w:val="0"/>
      <w:divBdr>
        <w:top w:val="none" w:sz="0" w:space="0" w:color="auto"/>
        <w:left w:val="none" w:sz="0" w:space="0" w:color="auto"/>
        <w:bottom w:val="none" w:sz="0" w:space="0" w:color="auto"/>
        <w:right w:val="none" w:sz="0" w:space="0" w:color="auto"/>
      </w:divBdr>
    </w:div>
    <w:div w:id="697778437">
      <w:bodyDiv w:val="1"/>
      <w:marLeft w:val="0"/>
      <w:marRight w:val="0"/>
      <w:marTop w:val="0"/>
      <w:marBottom w:val="0"/>
      <w:divBdr>
        <w:top w:val="none" w:sz="0" w:space="0" w:color="auto"/>
        <w:left w:val="none" w:sz="0" w:space="0" w:color="auto"/>
        <w:bottom w:val="none" w:sz="0" w:space="0" w:color="auto"/>
        <w:right w:val="none" w:sz="0" w:space="0" w:color="auto"/>
      </w:divBdr>
    </w:div>
    <w:div w:id="697779743">
      <w:bodyDiv w:val="1"/>
      <w:marLeft w:val="0"/>
      <w:marRight w:val="0"/>
      <w:marTop w:val="0"/>
      <w:marBottom w:val="0"/>
      <w:divBdr>
        <w:top w:val="none" w:sz="0" w:space="0" w:color="auto"/>
        <w:left w:val="none" w:sz="0" w:space="0" w:color="auto"/>
        <w:bottom w:val="none" w:sz="0" w:space="0" w:color="auto"/>
        <w:right w:val="none" w:sz="0" w:space="0" w:color="auto"/>
      </w:divBdr>
    </w:div>
    <w:div w:id="697966760">
      <w:bodyDiv w:val="1"/>
      <w:marLeft w:val="0"/>
      <w:marRight w:val="0"/>
      <w:marTop w:val="0"/>
      <w:marBottom w:val="0"/>
      <w:divBdr>
        <w:top w:val="none" w:sz="0" w:space="0" w:color="auto"/>
        <w:left w:val="none" w:sz="0" w:space="0" w:color="auto"/>
        <w:bottom w:val="none" w:sz="0" w:space="0" w:color="auto"/>
        <w:right w:val="none" w:sz="0" w:space="0" w:color="auto"/>
      </w:divBdr>
    </w:div>
    <w:div w:id="698048957">
      <w:bodyDiv w:val="1"/>
      <w:marLeft w:val="0"/>
      <w:marRight w:val="0"/>
      <w:marTop w:val="0"/>
      <w:marBottom w:val="0"/>
      <w:divBdr>
        <w:top w:val="none" w:sz="0" w:space="0" w:color="auto"/>
        <w:left w:val="none" w:sz="0" w:space="0" w:color="auto"/>
        <w:bottom w:val="none" w:sz="0" w:space="0" w:color="auto"/>
        <w:right w:val="none" w:sz="0" w:space="0" w:color="auto"/>
      </w:divBdr>
    </w:div>
    <w:div w:id="698120597">
      <w:bodyDiv w:val="1"/>
      <w:marLeft w:val="0"/>
      <w:marRight w:val="0"/>
      <w:marTop w:val="0"/>
      <w:marBottom w:val="0"/>
      <w:divBdr>
        <w:top w:val="none" w:sz="0" w:space="0" w:color="auto"/>
        <w:left w:val="none" w:sz="0" w:space="0" w:color="auto"/>
        <w:bottom w:val="none" w:sz="0" w:space="0" w:color="auto"/>
        <w:right w:val="none" w:sz="0" w:space="0" w:color="auto"/>
      </w:divBdr>
    </w:div>
    <w:div w:id="698120607">
      <w:bodyDiv w:val="1"/>
      <w:marLeft w:val="0"/>
      <w:marRight w:val="0"/>
      <w:marTop w:val="0"/>
      <w:marBottom w:val="0"/>
      <w:divBdr>
        <w:top w:val="none" w:sz="0" w:space="0" w:color="auto"/>
        <w:left w:val="none" w:sz="0" w:space="0" w:color="auto"/>
        <w:bottom w:val="none" w:sz="0" w:space="0" w:color="auto"/>
        <w:right w:val="none" w:sz="0" w:space="0" w:color="auto"/>
      </w:divBdr>
    </w:div>
    <w:div w:id="698355707">
      <w:bodyDiv w:val="1"/>
      <w:marLeft w:val="0"/>
      <w:marRight w:val="0"/>
      <w:marTop w:val="0"/>
      <w:marBottom w:val="0"/>
      <w:divBdr>
        <w:top w:val="none" w:sz="0" w:space="0" w:color="auto"/>
        <w:left w:val="none" w:sz="0" w:space="0" w:color="auto"/>
        <w:bottom w:val="none" w:sz="0" w:space="0" w:color="auto"/>
        <w:right w:val="none" w:sz="0" w:space="0" w:color="auto"/>
      </w:divBdr>
    </w:div>
    <w:div w:id="698359955">
      <w:bodyDiv w:val="1"/>
      <w:marLeft w:val="0"/>
      <w:marRight w:val="0"/>
      <w:marTop w:val="0"/>
      <w:marBottom w:val="0"/>
      <w:divBdr>
        <w:top w:val="none" w:sz="0" w:space="0" w:color="auto"/>
        <w:left w:val="none" w:sz="0" w:space="0" w:color="auto"/>
        <w:bottom w:val="none" w:sz="0" w:space="0" w:color="auto"/>
        <w:right w:val="none" w:sz="0" w:space="0" w:color="auto"/>
      </w:divBdr>
    </w:div>
    <w:div w:id="698437745">
      <w:bodyDiv w:val="1"/>
      <w:marLeft w:val="0"/>
      <w:marRight w:val="0"/>
      <w:marTop w:val="0"/>
      <w:marBottom w:val="0"/>
      <w:divBdr>
        <w:top w:val="none" w:sz="0" w:space="0" w:color="auto"/>
        <w:left w:val="none" w:sz="0" w:space="0" w:color="auto"/>
        <w:bottom w:val="none" w:sz="0" w:space="0" w:color="auto"/>
        <w:right w:val="none" w:sz="0" w:space="0" w:color="auto"/>
      </w:divBdr>
    </w:div>
    <w:div w:id="698504750">
      <w:bodyDiv w:val="1"/>
      <w:marLeft w:val="0"/>
      <w:marRight w:val="0"/>
      <w:marTop w:val="0"/>
      <w:marBottom w:val="0"/>
      <w:divBdr>
        <w:top w:val="none" w:sz="0" w:space="0" w:color="auto"/>
        <w:left w:val="none" w:sz="0" w:space="0" w:color="auto"/>
        <w:bottom w:val="none" w:sz="0" w:space="0" w:color="auto"/>
        <w:right w:val="none" w:sz="0" w:space="0" w:color="auto"/>
      </w:divBdr>
    </w:div>
    <w:div w:id="698622690">
      <w:bodyDiv w:val="1"/>
      <w:marLeft w:val="0"/>
      <w:marRight w:val="0"/>
      <w:marTop w:val="0"/>
      <w:marBottom w:val="0"/>
      <w:divBdr>
        <w:top w:val="none" w:sz="0" w:space="0" w:color="auto"/>
        <w:left w:val="none" w:sz="0" w:space="0" w:color="auto"/>
        <w:bottom w:val="none" w:sz="0" w:space="0" w:color="auto"/>
        <w:right w:val="none" w:sz="0" w:space="0" w:color="auto"/>
      </w:divBdr>
    </w:div>
    <w:div w:id="698628626">
      <w:bodyDiv w:val="1"/>
      <w:marLeft w:val="0"/>
      <w:marRight w:val="0"/>
      <w:marTop w:val="0"/>
      <w:marBottom w:val="0"/>
      <w:divBdr>
        <w:top w:val="none" w:sz="0" w:space="0" w:color="auto"/>
        <w:left w:val="none" w:sz="0" w:space="0" w:color="auto"/>
        <w:bottom w:val="none" w:sz="0" w:space="0" w:color="auto"/>
        <w:right w:val="none" w:sz="0" w:space="0" w:color="auto"/>
      </w:divBdr>
    </w:div>
    <w:div w:id="698703070">
      <w:bodyDiv w:val="1"/>
      <w:marLeft w:val="0"/>
      <w:marRight w:val="0"/>
      <w:marTop w:val="0"/>
      <w:marBottom w:val="0"/>
      <w:divBdr>
        <w:top w:val="none" w:sz="0" w:space="0" w:color="auto"/>
        <w:left w:val="none" w:sz="0" w:space="0" w:color="auto"/>
        <w:bottom w:val="none" w:sz="0" w:space="0" w:color="auto"/>
        <w:right w:val="none" w:sz="0" w:space="0" w:color="auto"/>
      </w:divBdr>
    </w:div>
    <w:div w:id="698705114">
      <w:bodyDiv w:val="1"/>
      <w:marLeft w:val="0"/>
      <w:marRight w:val="0"/>
      <w:marTop w:val="0"/>
      <w:marBottom w:val="0"/>
      <w:divBdr>
        <w:top w:val="none" w:sz="0" w:space="0" w:color="auto"/>
        <w:left w:val="none" w:sz="0" w:space="0" w:color="auto"/>
        <w:bottom w:val="none" w:sz="0" w:space="0" w:color="auto"/>
        <w:right w:val="none" w:sz="0" w:space="0" w:color="auto"/>
      </w:divBdr>
    </w:div>
    <w:div w:id="698899680">
      <w:bodyDiv w:val="1"/>
      <w:marLeft w:val="0"/>
      <w:marRight w:val="0"/>
      <w:marTop w:val="0"/>
      <w:marBottom w:val="0"/>
      <w:divBdr>
        <w:top w:val="none" w:sz="0" w:space="0" w:color="auto"/>
        <w:left w:val="none" w:sz="0" w:space="0" w:color="auto"/>
        <w:bottom w:val="none" w:sz="0" w:space="0" w:color="auto"/>
        <w:right w:val="none" w:sz="0" w:space="0" w:color="auto"/>
      </w:divBdr>
    </w:div>
    <w:div w:id="699209633">
      <w:bodyDiv w:val="1"/>
      <w:marLeft w:val="0"/>
      <w:marRight w:val="0"/>
      <w:marTop w:val="0"/>
      <w:marBottom w:val="0"/>
      <w:divBdr>
        <w:top w:val="none" w:sz="0" w:space="0" w:color="auto"/>
        <w:left w:val="none" w:sz="0" w:space="0" w:color="auto"/>
        <w:bottom w:val="none" w:sz="0" w:space="0" w:color="auto"/>
        <w:right w:val="none" w:sz="0" w:space="0" w:color="auto"/>
      </w:divBdr>
    </w:div>
    <w:div w:id="699280037">
      <w:bodyDiv w:val="1"/>
      <w:marLeft w:val="0"/>
      <w:marRight w:val="0"/>
      <w:marTop w:val="0"/>
      <w:marBottom w:val="0"/>
      <w:divBdr>
        <w:top w:val="none" w:sz="0" w:space="0" w:color="auto"/>
        <w:left w:val="none" w:sz="0" w:space="0" w:color="auto"/>
        <w:bottom w:val="none" w:sz="0" w:space="0" w:color="auto"/>
        <w:right w:val="none" w:sz="0" w:space="0" w:color="auto"/>
      </w:divBdr>
    </w:div>
    <w:div w:id="699428311">
      <w:bodyDiv w:val="1"/>
      <w:marLeft w:val="0"/>
      <w:marRight w:val="0"/>
      <w:marTop w:val="0"/>
      <w:marBottom w:val="0"/>
      <w:divBdr>
        <w:top w:val="none" w:sz="0" w:space="0" w:color="auto"/>
        <w:left w:val="none" w:sz="0" w:space="0" w:color="auto"/>
        <w:bottom w:val="none" w:sz="0" w:space="0" w:color="auto"/>
        <w:right w:val="none" w:sz="0" w:space="0" w:color="auto"/>
      </w:divBdr>
    </w:div>
    <w:div w:id="699546414">
      <w:bodyDiv w:val="1"/>
      <w:marLeft w:val="0"/>
      <w:marRight w:val="0"/>
      <w:marTop w:val="0"/>
      <w:marBottom w:val="0"/>
      <w:divBdr>
        <w:top w:val="none" w:sz="0" w:space="0" w:color="auto"/>
        <w:left w:val="none" w:sz="0" w:space="0" w:color="auto"/>
        <w:bottom w:val="none" w:sz="0" w:space="0" w:color="auto"/>
        <w:right w:val="none" w:sz="0" w:space="0" w:color="auto"/>
      </w:divBdr>
    </w:div>
    <w:div w:id="699863183">
      <w:bodyDiv w:val="1"/>
      <w:marLeft w:val="0"/>
      <w:marRight w:val="0"/>
      <w:marTop w:val="0"/>
      <w:marBottom w:val="0"/>
      <w:divBdr>
        <w:top w:val="none" w:sz="0" w:space="0" w:color="auto"/>
        <w:left w:val="none" w:sz="0" w:space="0" w:color="auto"/>
        <w:bottom w:val="none" w:sz="0" w:space="0" w:color="auto"/>
        <w:right w:val="none" w:sz="0" w:space="0" w:color="auto"/>
      </w:divBdr>
    </w:div>
    <w:div w:id="700059305">
      <w:bodyDiv w:val="1"/>
      <w:marLeft w:val="0"/>
      <w:marRight w:val="0"/>
      <w:marTop w:val="0"/>
      <w:marBottom w:val="0"/>
      <w:divBdr>
        <w:top w:val="none" w:sz="0" w:space="0" w:color="auto"/>
        <w:left w:val="none" w:sz="0" w:space="0" w:color="auto"/>
        <w:bottom w:val="none" w:sz="0" w:space="0" w:color="auto"/>
        <w:right w:val="none" w:sz="0" w:space="0" w:color="auto"/>
      </w:divBdr>
    </w:div>
    <w:div w:id="700281562">
      <w:bodyDiv w:val="1"/>
      <w:marLeft w:val="0"/>
      <w:marRight w:val="0"/>
      <w:marTop w:val="0"/>
      <w:marBottom w:val="0"/>
      <w:divBdr>
        <w:top w:val="none" w:sz="0" w:space="0" w:color="auto"/>
        <w:left w:val="none" w:sz="0" w:space="0" w:color="auto"/>
        <w:bottom w:val="none" w:sz="0" w:space="0" w:color="auto"/>
        <w:right w:val="none" w:sz="0" w:space="0" w:color="auto"/>
      </w:divBdr>
    </w:div>
    <w:div w:id="700320413">
      <w:bodyDiv w:val="1"/>
      <w:marLeft w:val="0"/>
      <w:marRight w:val="0"/>
      <w:marTop w:val="0"/>
      <w:marBottom w:val="0"/>
      <w:divBdr>
        <w:top w:val="none" w:sz="0" w:space="0" w:color="auto"/>
        <w:left w:val="none" w:sz="0" w:space="0" w:color="auto"/>
        <w:bottom w:val="none" w:sz="0" w:space="0" w:color="auto"/>
        <w:right w:val="none" w:sz="0" w:space="0" w:color="auto"/>
      </w:divBdr>
    </w:div>
    <w:div w:id="700402613">
      <w:bodyDiv w:val="1"/>
      <w:marLeft w:val="0"/>
      <w:marRight w:val="0"/>
      <w:marTop w:val="0"/>
      <w:marBottom w:val="0"/>
      <w:divBdr>
        <w:top w:val="none" w:sz="0" w:space="0" w:color="auto"/>
        <w:left w:val="none" w:sz="0" w:space="0" w:color="auto"/>
        <w:bottom w:val="none" w:sz="0" w:space="0" w:color="auto"/>
        <w:right w:val="none" w:sz="0" w:space="0" w:color="auto"/>
      </w:divBdr>
    </w:div>
    <w:div w:id="700514966">
      <w:bodyDiv w:val="1"/>
      <w:marLeft w:val="0"/>
      <w:marRight w:val="0"/>
      <w:marTop w:val="0"/>
      <w:marBottom w:val="0"/>
      <w:divBdr>
        <w:top w:val="none" w:sz="0" w:space="0" w:color="auto"/>
        <w:left w:val="none" w:sz="0" w:space="0" w:color="auto"/>
        <w:bottom w:val="none" w:sz="0" w:space="0" w:color="auto"/>
        <w:right w:val="none" w:sz="0" w:space="0" w:color="auto"/>
      </w:divBdr>
    </w:div>
    <w:div w:id="700980806">
      <w:bodyDiv w:val="1"/>
      <w:marLeft w:val="0"/>
      <w:marRight w:val="0"/>
      <w:marTop w:val="0"/>
      <w:marBottom w:val="0"/>
      <w:divBdr>
        <w:top w:val="none" w:sz="0" w:space="0" w:color="auto"/>
        <w:left w:val="none" w:sz="0" w:space="0" w:color="auto"/>
        <w:bottom w:val="none" w:sz="0" w:space="0" w:color="auto"/>
        <w:right w:val="none" w:sz="0" w:space="0" w:color="auto"/>
      </w:divBdr>
    </w:div>
    <w:div w:id="701708206">
      <w:bodyDiv w:val="1"/>
      <w:marLeft w:val="0"/>
      <w:marRight w:val="0"/>
      <w:marTop w:val="0"/>
      <w:marBottom w:val="0"/>
      <w:divBdr>
        <w:top w:val="none" w:sz="0" w:space="0" w:color="auto"/>
        <w:left w:val="none" w:sz="0" w:space="0" w:color="auto"/>
        <w:bottom w:val="none" w:sz="0" w:space="0" w:color="auto"/>
        <w:right w:val="none" w:sz="0" w:space="0" w:color="auto"/>
      </w:divBdr>
    </w:div>
    <w:div w:id="701711192">
      <w:bodyDiv w:val="1"/>
      <w:marLeft w:val="0"/>
      <w:marRight w:val="0"/>
      <w:marTop w:val="0"/>
      <w:marBottom w:val="0"/>
      <w:divBdr>
        <w:top w:val="none" w:sz="0" w:space="0" w:color="auto"/>
        <w:left w:val="none" w:sz="0" w:space="0" w:color="auto"/>
        <w:bottom w:val="none" w:sz="0" w:space="0" w:color="auto"/>
        <w:right w:val="none" w:sz="0" w:space="0" w:color="auto"/>
      </w:divBdr>
    </w:div>
    <w:div w:id="701785278">
      <w:bodyDiv w:val="1"/>
      <w:marLeft w:val="0"/>
      <w:marRight w:val="0"/>
      <w:marTop w:val="0"/>
      <w:marBottom w:val="0"/>
      <w:divBdr>
        <w:top w:val="none" w:sz="0" w:space="0" w:color="auto"/>
        <w:left w:val="none" w:sz="0" w:space="0" w:color="auto"/>
        <w:bottom w:val="none" w:sz="0" w:space="0" w:color="auto"/>
        <w:right w:val="none" w:sz="0" w:space="0" w:color="auto"/>
      </w:divBdr>
    </w:div>
    <w:div w:id="701902704">
      <w:bodyDiv w:val="1"/>
      <w:marLeft w:val="0"/>
      <w:marRight w:val="0"/>
      <w:marTop w:val="0"/>
      <w:marBottom w:val="0"/>
      <w:divBdr>
        <w:top w:val="none" w:sz="0" w:space="0" w:color="auto"/>
        <w:left w:val="none" w:sz="0" w:space="0" w:color="auto"/>
        <w:bottom w:val="none" w:sz="0" w:space="0" w:color="auto"/>
        <w:right w:val="none" w:sz="0" w:space="0" w:color="auto"/>
      </w:divBdr>
    </w:div>
    <w:div w:id="701907739">
      <w:bodyDiv w:val="1"/>
      <w:marLeft w:val="0"/>
      <w:marRight w:val="0"/>
      <w:marTop w:val="0"/>
      <w:marBottom w:val="0"/>
      <w:divBdr>
        <w:top w:val="none" w:sz="0" w:space="0" w:color="auto"/>
        <w:left w:val="none" w:sz="0" w:space="0" w:color="auto"/>
        <w:bottom w:val="none" w:sz="0" w:space="0" w:color="auto"/>
        <w:right w:val="none" w:sz="0" w:space="0" w:color="auto"/>
      </w:divBdr>
    </w:div>
    <w:div w:id="702024724">
      <w:bodyDiv w:val="1"/>
      <w:marLeft w:val="0"/>
      <w:marRight w:val="0"/>
      <w:marTop w:val="0"/>
      <w:marBottom w:val="0"/>
      <w:divBdr>
        <w:top w:val="none" w:sz="0" w:space="0" w:color="auto"/>
        <w:left w:val="none" w:sz="0" w:space="0" w:color="auto"/>
        <w:bottom w:val="none" w:sz="0" w:space="0" w:color="auto"/>
        <w:right w:val="none" w:sz="0" w:space="0" w:color="auto"/>
      </w:divBdr>
    </w:div>
    <w:div w:id="702095499">
      <w:bodyDiv w:val="1"/>
      <w:marLeft w:val="0"/>
      <w:marRight w:val="0"/>
      <w:marTop w:val="0"/>
      <w:marBottom w:val="0"/>
      <w:divBdr>
        <w:top w:val="none" w:sz="0" w:space="0" w:color="auto"/>
        <w:left w:val="none" w:sz="0" w:space="0" w:color="auto"/>
        <w:bottom w:val="none" w:sz="0" w:space="0" w:color="auto"/>
        <w:right w:val="none" w:sz="0" w:space="0" w:color="auto"/>
      </w:divBdr>
    </w:div>
    <w:div w:id="702291632">
      <w:bodyDiv w:val="1"/>
      <w:marLeft w:val="0"/>
      <w:marRight w:val="0"/>
      <w:marTop w:val="0"/>
      <w:marBottom w:val="0"/>
      <w:divBdr>
        <w:top w:val="none" w:sz="0" w:space="0" w:color="auto"/>
        <w:left w:val="none" w:sz="0" w:space="0" w:color="auto"/>
        <w:bottom w:val="none" w:sz="0" w:space="0" w:color="auto"/>
        <w:right w:val="none" w:sz="0" w:space="0" w:color="auto"/>
      </w:divBdr>
    </w:div>
    <w:div w:id="702436055">
      <w:bodyDiv w:val="1"/>
      <w:marLeft w:val="0"/>
      <w:marRight w:val="0"/>
      <w:marTop w:val="0"/>
      <w:marBottom w:val="0"/>
      <w:divBdr>
        <w:top w:val="none" w:sz="0" w:space="0" w:color="auto"/>
        <w:left w:val="none" w:sz="0" w:space="0" w:color="auto"/>
        <w:bottom w:val="none" w:sz="0" w:space="0" w:color="auto"/>
        <w:right w:val="none" w:sz="0" w:space="0" w:color="auto"/>
      </w:divBdr>
    </w:div>
    <w:div w:id="702444765">
      <w:bodyDiv w:val="1"/>
      <w:marLeft w:val="0"/>
      <w:marRight w:val="0"/>
      <w:marTop w:val="0"/>
      <w:marBottom w:val="0"/>
      <w:divBdr>
        <w:top w:val="none" w:sz="0" w:space="0" w:color="auto"/>
        <w:left w:val="none" w:sz="0" w:space="0" w:color="auto"/>
        <w:bottom w:val="none" w:sz="0" w:space="0" w:color="auto"/>
        <w:right w:val="none" w:sz="0" w:space="0" w:color="auto"/>
      </w:divBdr>
    </w:div>
    <w:div w:id="702445368">
      <w:bodyDiv w:val="1"/>
      <w:marLeft w:val="0"/>
      <w:marRight w:val="0"/>
      <w:marTop w:val="0"/>
      <w:marBottom w:val="0"/>
      <w:divBdr>
        <w:top w:val="none" w:sz="0" w:space="0" w:color="auto"/>
        <w:left w:val="none" w:sz="0" w:space="0" w:color="auto"/>
        <w:bottom w:val="none" w:sz="0" w:space="0" w:color="auto"/>
        <w:right w:val="none" w:sz="0" w:space="0" w:color="auto"/>
      </w:divBdr>
    </w:div>
    <w:div w:id="702555374">
      <w:bodyDiv w:val="1"/>
      <w:marLeft w:val="0"/>
      <w:marRight w:val="0"/>
      <w:marTop w:val="0"/>
      <w:marBottom w:val="0"/>
      <w:divBdr>
        <w:top w:val="none" w:sz="0" w:space="0" w:color="auto"/>
        <w:left w:val="none" w:sz="0" w:space="0" w:color="auto"/>
        <w:bottom w:val="none" w:sz="0" w:space="0" w:color="auto"/>
        <w:right w:val="none" w:sz="0" w:space="0" w:color="auto"/>
      </w:divBdr>
    </w:div>
    <w:div w:id="702559902">
      <w:bodyDiv w:val="1"/>
      <w:marLeft w:val="0"/>
      <w:marRight w:val="0"/>
      <w:marTop w:val="0"/>
      <w:marBottom w:val="0"/>
      <w:divBdr>
        <w:top w:val="none" w:sz="0" w:space="0" w:color="auto"/>
        <w:left w:val="none" w:sz="0" w:space="0" w:color="auto"/>
        <w:bottom w:val="none" w:sz="0" w:space="0" w:color="auto"/>
        <w:right w:val="none" w:sz="0" w:space="0" w:color="auto"/>
      </w:divBdr>
    </w:div>
    <w:div w:id="702873743">
      <w:bodyDiv w:val="1"/>
      <w:marLeft w:val="0"/>
      <w:marRight w:val="0"/>
      <w:marTop w:val="0"/>
      <w:marBottom w:val="0"/>
      <w:divBdr>
        <w:top w:val="none" w:sz="0" w:space="0" w:color="auto"/>
        <w:left w:val="none" w:sz="0" w:space="0" w:color="auto"/>
        <w:bottom w:val="none" w:sz="0" w:space="0" w:color="auto"/>
        <w:right w:val="none" w:sz="0" w:space="0" w:color="auto"/>
      </w:divBdr>
    </w:div>
    <w:div w:id="702944498">
      <w:bodyDiv w:val="1"/>
      <w:marLeft w:val="0"/>
      <w:marRight w:val="0"/>
      <w:marTop w:val="0"/>
      <w:marBottom w:val="0"/>
      <w:divBdr>
        <w:top w:val="none" w:sz="0" w:space="0" w:color="auto"/>
        <w:left w:val="none" w:sz="0" w:space="0" w:color="auto"/>
        <w:bottom w:val="none" w:sz="0" w:space="0" w:color="auto"/>
        <w:right w:val="none" w:sz="0" w:space="0" w:color="auto"/>
      </w:divBdr>
    </w:div>
    <w:div w:id="703023293">
      <w:bodyDiv w:val="1"/>
      <w:marLeft w:val="0"/>
      <w:marRight w:val="0"/>
      <w:marTop w:val="0"/>
      <w:marBottom w:val="0"/>
      <w:divBdr>
        <w:top w:val="none" w:sz="0" w:space="0" w:color="auto"/>
        <w:left w:val="none" w:sz="0" w:space="0" w:color="auto"/>
        <w:bottom w:val="none" w:sz="0" w:space="0" w:color="auto"/>
        <w:right w:val="none" w:sz="0" w:space="0" w:color="auto"/>
      </w:divBdr>
    </w:div>
    <w:div w:id="703023526">
      <w:bodyDiv w:val="1"/>
      <w:marLeft w:val="0"/>
      <w:marRight w:val="0"/>
      <w:marTop w:val="0"/>
      <w:marBottom w:val="0"/>
      <w:divBdr>
        <w:top w:val="none" w:sz="0" w:space="0" w:color="auto"/>
        <w:left w:val="none" w:sz="0" w:space="0" w:color="auto"/>
        <w:bottom w:val="none" w:sz="0" w:space="0" w:color="auto"/>
        <w:right w:val="none" w:sz="0" w:space="0" w:color="auto"/>
      </w:divBdr>
    </w:div>
    <w:div w:id="703136216">
      <w:bodyDiv w:val="1"/>
      <w:marLeft w:val="0"/>
      <w:marRight w:val="0"/>
      <w:marTop w:val="0"/>
      <w:marBottom w:val="0"/>
      <w:divBdr>
        <w:top w:val="none" w:sz="0" w:space="0" w:color="auto"/>
        <w:left w:val="none" w:sz="0" w:space="0" w:color="auto"/>
        <w:bottom w:val="none" w:sz="0" w:space="0" w:color="auto"/>
        <w:right w:val="none" w:sz="0" w:space="0" w:color="auto"/>
      </w:divBdr>
    </w:div>
    <w:div w:id="703136560">
      <w:bodyDiv w:val="1"/>
      <w:marLeft w:val="0"/>
      <w:marRight w:val="0"/>
      <w:marTop w:val="0"/>
      <w:marBottom w:val="0"/>
      <w:divBdr>
        <w:top w:val="none" w:sz="0" w:space="0" w:color="auto"/>
        <w:left w:val="none" w:sz="0" w:space="0" w:color="auto"/>
        <w:bottom w:val="none" w:sz="0" w:space="0" w:color="auto"/>
        <w:right w:val="none" w:sz="0" w:space="0" w:color="auto"/>
      </w:divBdr>
    </w:div>
    <w:div w:id="703136794">
      <w:bodyDiv w:val="1"/>
      <w:marLeft w:val="0"/>
      <w:marRight w:val="0"/>
      <w:marTop w:val="0"/>
      <w:marBottom w:val="0"/>
      <w:divBdr>
        <w:top w:val="none" w:sz="0" w:space="0" w:color="auto"/>
        <w:left w:val="none" w:sz="0" w:space="0" w:color="auto"/>
        <w:bottom w:val="none" w:sz="0" w:space="0" w:color="auto"/>
        <w:right w:val="none" w:sz="0" w:space="0" w:color="auto"/>
      </w:divBdr>
    </w:div>
    <w:div w:id="703218584">
      <w:bodyDiv w:val="1"/>
      <w:marLeft w:val="0"/>
      <w:marRight w:val="0"/>
      <w:marTop w:val="0"/>
      <w:marBottom w:val="0"/>
      <w:divBdr>
        <w:top w:val="none" w:sz="0" w:space="0" w:color="auto"/>
        <w:left w:val="none" w:sz="0" w:space="0" w:color="auto"/>
        <w:bottom w:val="none" w:sz="0" w:space="0" w:color="auto"/>
        <w:right w:val="none" w:sz="0" w:space="0" w:color="auto"/>
      </w:divBdr>
    </w:div>
    <w:div w:id="703361954">
      <w:bodyDiv w:val="1"/>
      <w:marLeft w:val="0"/>
      <w:marRight w:val="0"/>
      <w:marTop w:val="0"/>
      <w:marBottom w:val="0"/>
      <w:divBdr>
        <w:top w:val="none" w:sz="0" w:space="0" w:color="auto"/>
        <w:left w:val="none" w:sz="0" w:space="0" w:color="auto"/>
        <w:bottom w:val="none" w:sz="0" w:space="0" w:color="auto"/>
        <w:right w:val="none" w:sz="0" w:space="0" w:color="auto"/>
      </w:divBdr>
    </w:div>
    <w:div w:id="703408197">
      <w:bodyDiv w:val="1"/>
      <w:marLeft w:val="0"/>
      <w:marRight w:val="0"/>
      <w:marTop w:val="0"/>
      <w:marBottom w:val="0"/>
      <w:divBdr>
        <w:top w:val="none" w:sz="0" w:space="0" w:color="auto"/>
        <w:left w:val="none" w:sz="0" w:space="0" w:color="auto"/>
        <w:bottom w:val="none" w:sz="0" w:space="0" w:color="auto"/>
        <w:right w:val="none" w:sz="0" w:space="0" w:color="auto"/>
      </w:divBdr>
    </w:div>
    <w:div w:id="703477796">
      <w:bodyDiv w:val="1"/>
      <w:marLeft w:val="0"/>
      <w:marRight w:val="0"/>
      <w:marTop w:val="0"/>
      <w:marBottom w:val="0"/>
      <w:divBdr>
        <w:top w:val="none" w:sz="0" w:space="0" w:color="auto"/>
        <w:left w:val="none" w:sz="0" w:space="0" w:color="auto"/>
        <w:bottom w:val="none" w:sz="0" w:space="0" w:color="auto"/>
        <w:right w:val="none" w:sz="0" w:space="0" w:color="auto"/>
      </w:divBdr>
    </w:div>
    <w:div w:id="703482679">
      <w:bodyDiv w:val="1"/>
      <w:marLeft w:val="0"/>
      <w:marRight w:val="0"/>
      <w:marTop w:val="0"/>
      <w:marBottom w:val="0"/>
      <w:divBdr>
        <w:top w:val="none" w:sz="0" w:space="0" w:color="auto"/>
        <w:left w:val="none" w:sz="0" w:space="0" w:color="auto"/>
        <w:bottom w:val="none" w:sz="0" w:space="0" w:color="auto"/>
        <w:right w:val="none" w:sz="0" w:space="0" w:color="auto"/>
      </w:divBdr>
    </w:div>
    <w:div w:id="703483450">
      <w:bodyDiv w:val="1"/>
      <w:marLeft w:val="0"/>
      <w:marRight w:val="0"/>
      <w:marTop w:val="0"/>
      <w:marBottom w:val="0"/>
      <w:divBdr>
        <w:top w:val="none" w:sz="0" w:space="0" w:color="auto"/>
        <w:left w:val="none" w:sz="0" w:space="0" w:color="auto"/>
        <w:bottom w:val="none" w:sz="0" w:space="0" w:color="auto"/>
        <w:right w:val="none" w:sz="0" w:space="0" w:color="auto"/>
      </w:divBdr>
    </w:div>
    <w:div w:id="703486238">
      <w:bodyDiv w:val="1"/>
      <w:marLeft w:val="0"/>
      <w:marRight w:val="0"/>
      <w:marTop w:val="0"/>
      <w:marBottom w:val="0"/>
      <w:divBdr>
        <w:top w:val="none" w:sz="0" w:space="0" w:color="auto"/>
        <w:left w:val="none" w:sz="0" w:space="0" w:color="auto"/>
        <w:bottom w:val="none" w:sz="0" w:space="0" w:color="auto"/>
        <w:right w:val="none" w:sz="0" w:space="0" w:color="auto"/>
      </w:divBdr>
    </w:div>
    <w:div w:id="703554437">
      <w:bodyDiv w:val="1"/>
      <w:marLeft w:val="0"/>
      <w:marRight w:val="0"/>
      <w:marTop w:val="0"/>
      <w:marBottom w:val="0"/>
      <w:divBdr>
        <w:top w:val="none" w:sz="0" w:space="0" w:color="auto"/>
        <w:left w:val="none" w:sz="0" w:space="0" w:color="auto"/>
        <w:bottom w:val="none" w:sz="0" w:space="0" w:color="auto"/>
        <w:right w:val="none" w:sz="0" w:space="0" w:color="auto"/>
      </w:divBdr>
    </w:div>
    <w:div w:id="703555834">
      <w:bodyDiv w:val="1"/>
      <w:marLeft w:val="0"/>
      <w:marRight w:val="0"/>
      <w:marTop w:val="0"/>
      <w:marBottom w:val="0"/>
      <w:divBdr>
        <w:top w:val="none" w:sz="0" w:space="0" w:color="auto"/>
        <w:left w:val="none" w:sz="0" w:space="0" w:color="auto"/>
        <w:bottom w:val="none" w:sz="0" w:space="0" w:color="auto"/>
        <w:right w:val="none" w:sz="0" w:space="0" w:color="auto"/>
      </w:divBdr>
    </w:div>
    <w:div w:id="703601458">
      <w:bodyDiv w:val="1"/>
      <w:marLeft w:val="0"/>
      <w:marRight w:val="0"/>
      <w:marTop w:val="0"/>
      <w:marBottom w:val="0"/>
      <w:divBdr>
        <w:top w:val="none" w:sz="0" w:space="0" w:color="auto"/>
        <w:left w:val="none" w:sz="0" w:space="0" w:color="auto"/>
        <w:bottom w:val="none" w:sz="0" w:space="0" w:color="auto"/>
        <w:right w:val="none" w:sz="0" w:space="0" w:color="auto"/>
      </w:divBdr>
    </w:div>
    <w:div w:id="703605180">
      <w:bodyDiv w:val="1"/>
      <w:marLeft w:val="0"/>
      <w:marRight w:val="0"/>
      <w:marTop w:val="0"/>
      <w:marBottom w:val="0"/>
      <w:divBdr>
        <w:top w:val="none" w:sz="0" w:space="0" w:color="auto"/>
        <w:left w:val="none" w:sz="0" w:space="0" w:color="auto"/>
        <w:bottom w:val="none" w:sz="0" w:space="0" w:color="auto"/>
        <w:right w:val="none" w:sz="0" w:space="0" w:color="auto"/>
      </w:divBdr>
    </w:div>
    <w:div w:id="703678444">
      <w:bodyDiv w:val="1"/>
      <w:marLeft w:val="0"/>
      <w:marRight w:val="0"/>
      <w:marTop w:val="0"/>
      <w:marBottom w:val="0"/>
      <w:divBdr>
        <w:top w:val="none" w:sz="0" w:space="0" w:color="auto"/>
        <w:left w:val="none" w:sz="0" w:space="0" w:color="auto"/>
        <w:bottom w:val="none" w:sz="0" w:space="0" w:color="auto"/>
        <w:right w:val="none" w:sz="0" w:space="0" w:color="auto"/>
      </w:divBdr>
    </w:div>
    <w:div w:id="703747417">
      <w:bodyDiv w:val="1"/>
      <w:marLeft w:val="0"/>
      <w:marRight w:val="0"/>
      <w:marTop w:val="0"/>
      <w:marBottom w:val="0"/>
      <w:divBdr>
        <w:top w:val="none" w:sz="0" w:space="0" w:color="auto"/>
        <w:left w:val="none" w:sz="0" w:space="0" w:color="auto"/>
        <w:bottom w:val="none" w:sz="0" w:space="0" w:color="auto"/>
        <w:right w:val="none" w:sz="0" w:space="0" w:color="auto"/>
      </w:divBdr>
    </w:div>
    <w:div w:id="703797234">
      <w:bodyDiv w:val="1"/>
      <w:marLeft w:val="0"/>
      <w:marRight w:val="0"/>
      <w:marTop w:val="0"/>
      <w:marBottom w:val="0"/>
      <w:divBdr>
        <w:top w:val="none" w:sz="0" w:space="0" w:color="auto"/>
        <w:left w:val="none" w:sz="0" w:space="0" w:color="auto"/>
        <w:bottom w:val="none" w:sz="0" w:space="0" w:color="auto"/>
        <w:right w:val="none" w:sz="0" w:space="0" w:color="auto"/>
      </w:divBdr>
    </w:div>
    <w:div w:id="703797361">
      <w:bodyDiv w:val="1"/>
      <w:marLeft w:val="0"/>
      <w:marRight w:val="0"/>
      <w:marTop w:val="0"/>
      <w:marBottom w:val="0"/>
      <w:divBdr>
        <w:top w:val="none" w:sz="0" w:space="0" w:color="auto"/>
        <w:left w:val="none" w:sz="0" w:space="0" w:color="auto"/>
        <w:bottom w:val="none" w:sz="0" w:space="0" w:color="auto"/>
        <w:right w:val="none" w:sz="0" w:space="0" w:color="auto"/>
      </w:divBdr>
    </w:div>
    <w:div w:id="703822649">
      <w:bodyDiv w:val="1"/>
      <w:marLeft w:val="0"/>
      <w:marRight w:val="0"/>
      <w:marTop w:val="0"/>
      <w:marBottom w:val="0"/>
      <w:divBdr>
        <w:top w:val="none" w:sz="0" w:space="0" w:color="auto"/>
        <w:left w:val="none" w:sz="0" w:space="0" w:color="auto"/>
        <w:bottom w:val="none" w:sz="0" w:space="0" w:color="auto"/>
        <w:right w:val="none" w:sz="0" w:space="0" w:color="auto"/>
      </w:divBdr>
    </w:div>
    <w:div w:id="703864405">
      <w:bodyDiv w:val="1"/>
      <w:marLeft w:val="0"/>
      <w:marRight w:val="0"/>
      <w:marTop w:val="0"/>
      <w:marBottom w:val="0"/>
      <w:divBdr>
        <w:top w:val="none" w:sz="0" w:space="0" w:color="auto"/>
        <w:left w:val="none" w:sz="0" w:space="0" w:color="auto"/>
        <w:bottom w:val="none" w:sz="0" w:space="0" w:color="auto"/>
        <w:right w:val="none" w:sz="0" w:space="0" w:color="auto"/>
      </w:divBdr>
    </w:div>
    <w:div w:id="703873949">
      <w:bodyDiv w:val="1"/>
      <w:marLeft w:val="0"/>
      <w:marRight w:val="0"/>
      <w:marTop w:val="0"/>
      <w:marBottom w:val="0"/>
      <w:divBdr>
        <w:top w:val="none" w:sz="0" w:space="0" w:color="auto"/>
        <w:left w:val="none" w:sz="0" w:space="0" w:color="auto"/>
        <w:bottom w:val="none" w:sz="0" w:space="0" w:color="auto"/>
        <w:right w:val="none" w:sz="0" w:space="0" w:color="auto"/>
      </w:divBdr>
    </w:div>
    <w:div w:id="703942335">
      <w:bodyDiv w:val="1"/>
      <w:marLeft w:val="0"/>
      <w:marRight w:val="0"/>
      <w:marTop w:val="0"/>
      <w:marBottom w:val="0"/>
      <w:divBdr>
        <w:top w:val="none" w:sz="0" w:space="0" w:color="auto"/>
        <w:left w:val="none" w:sz="0" w:space="0" w:color="auto"/>
        <w:bottom w:val="none" w:sz="0" w:space="0" w:color="auto"/>
        <w:right w:val="none" w:sz="0" w:space="0" w:color="auto"/>
      </w:divBdr>
    </w:div>
    <w:div w:id="704139005">
      <w:bodyDiv w:val="1"/>
      <w:marLeft w:val="0"/>
      <w:marRight w:val="0"/>
      <w:marTop w:val="0"/>
      <w:marBottom w:val="0"/>
      <w:divBdr>
        <w:top w:val="none" w:sz="0" w:space="0" w:color="auto"/>
        <w:left w:val="none" w:sz="0" w:space="0" w:color="auto"/>
        <w:bottom w:val="none" w:sz="0" w:space="0" w:color="auto"/>
        <w:right w:val="none" w:sz="0" w:space="0" w:color="auto"/>
      </w:divBdr>
    </w:div>
    <w:div w:id="704332869">
      <w:bodyDiv w:val="1"/>
      <w:marLeft w:val="0"/>
      <w:marRight w:val="0"/>
      <w:marTop w:val="0"/>
      <w:marBottom w:val="0"/>
      <w:divBdr>
        <w:top w:val="none" w:sz="0" w:space="0" w:color="auto"/>
        <w:left w:val="none" w:sz="0" w:space="0" w:color="auto"/>
        <w:bottom w:val="none" w:sz="0" w:space="0" w:color="auto"/>
        <w:right w:val="none" w:sz="0" w:space="0" w:color="auto"/>
      </w:divBdr>
    </w:div>
    <w:div w:id="704446539">
      <w:bodyDiv w:val="1"/>
      <w:marLeft w:val="0"/>
      <w:marRight w:val="0"/>
      <w:marTop w:val="0"/>
      <w:marBottom w:val="0"/>
      <w:divBdr>
        <w:top w:val="none" w:sz="0" w:space="0" w:color="auto"/>
        <w:left w:val="none" w:sz="0" w:space="0" w:color="auto"/>
        <w:bottom w:val="none" w:sz="0" w:space="0" w:color="auto"/>
        <w:right w:val="none" w:sz="0" w:space="0" w:color="auto"/>
      </w:divBdr>
    </w:div>
    <w:div w:id="704523244">
      <w:bodyDiv w:val="1"/>
      <w:marLeft w:val="0"/>
      <w:marRight w:val="0"/>
      <w:marTop w:val="0"/>
      <w:marBottom w:val="0"/>
      <w:divBdr>
        <w:top w:val="none" w:sz="0" w:space="0" w:color="auto"/>
        <w:left w:val="none" w:sz="0" w:space="0" w:color="auto"/>
        <w:bottom w:val="none" w:sz="0" w:space="0" w:color="auto"/>
        <w:right w:val="none" w:sz="0" w:space="0" w:color="auto"/>
      </w:divBdr>
    </w:div>
    <w:div w:id="704525175">
      <w:bodyDiv w:val="1"/>
      <w:marLeft w:val="0"/>
      <w:marRight w:val="0"/>
      <w:marTop w:val="0"/>
      <w:marBottom w:val="0"/>
      <w:divBdr>
        <w:top w:val="none" w:sz="0" w:space="0" w:color="auto"/>
        <w:left w:val="none" w:sz="0" w:space="0" w:color="auto"/>
        <w:bottom w:val="none" w:sz="0" w:space="0" w:color="auto"/>
        <w:right w:val="none" w:sz="0" w:space="0" w:color="auto"/>
      </w:divBdr>
    </w:div>
    <w:div w:id="704528947">
      <w:bodyDiv w:val="1"/>
      <w:marLeft w:val="0"/>
      <w:marRight w:val="0"/>
      <w:marTop w:val="0"/>
      <w:marBottom w:val="0"/>
      <w:divBdr>
        <w:top w:val="none" w:sz="0" w:space="0" w:color="auto"/>
        <w:left w:val="none" w:sz="0" w:space="0" w:color="auto"/>
        <w:bottom w:val="none" w:sz="0" w:space="0" w:color="auto"/>
        <w:right w:val="none" w:sz="0" w:space="0" w:color="auto"/>
      </w:divBdr>
    </w:div>
    <w:div w:id="704719051">
      <w:bodyDiv w:val="1"/>
      <w:marLeft w:val="0"/>
      <w:marRight w:val="0"/>
      <w:marTop w:val="0"/>
      <w:marBottom w:val="0"/>
      <w:divBdr>
        <w:top w:val="none" w:sz="0" w:space="0" w:color="auto"/>
        <w:left w:val="none" w:sz="0" w:space="0" w:color="auto"/>
        <w:bottom w:val="none" w:sz="0" w:space="0" w:color="auto"/>
        <w:right w:val="none" w:sz="0" w:space="0" w:color="auto"/>
      </w:divBdr>
    </w:div>
    <w:div w:id="704864847">
      <w:bodyDiv w:val="1"/>
      <w:marLeft w:val="0"/>
      <w:marRight w:val="0"/>
      <w:marTop w:val="0"/>
      <w:marBottom w:val="0"/>
      <w:divBdr>
        <w:top w:val="none" w:sz="0" w:space="0" w:color="auto"/>
        <w:left w:val="none" w:sz="0" w:space="0" w:color="auto"/>
        <w:bottom w:val="none" w:sz="0" w:space="0" w:color="auto"/>
        <w:right w:val="none" w:sz="0" w:space="0" w:color="auto"/>
      </w:divBdr>
    </w:div>
    <w:div w:id="704869111">
      <w:bodyDiv w:val="1"/>
      <w:marLeft w:val="0"/>
      <w:marRight w:val="0"/>
      <w:marTop w:val="0"/>
      <w:marBottom w:val="0"/>
      <w:divBdr>
        <w:top w:val="none" w:sz="0" w:space="0" w:color="auto"/>
        <w:left w:val="none" w:sz="0" w:space="0" w:color="auto"/>
        <w:bottom w:val="none" w:sz="0" w:space="0" w:color="auto"/>
        <w:right w:val="none" w:sz="0" w:space="0" w:color="auto"/>
      </w:divBdr>
    </w:div>
    <w:div w:id="704906639">
      <w:bodyDiv w:val="1"/>
      <w:marLeft w:val="0"/>
      <w:marRight w:val="0"/>
      <w:marTop w:val="0"/>
      <w:marBottom w:val="0"/>
      <w:divBdr>
        <w:top w:val="none" w:sz="0" w:space="0" w:color="auto"/>
        <w:left w:val="none" w:sz="0" w:space="0" w:color="auto"/>
        <w:bottom w:val="none" w:sz="0" w:space="0" w:color="auto"/>
        <w:right w:val="none" w:sz="0" w:space="0" w:color="auto"/>
      </w:divBdr>
    </w:div>
    <w:div w:id="704989291">
      <w:bodyDiv w:val="1"/>
      <w:marLeft w:val="0"/>
      <w:marRight w:val="0"/>
      <w:marTop w:val="0"/>
      <w:marBottom w:val="0"/>
      <w:divBdr>
        <w:top w:val="none" w:sz="0" w:space="0" w:color="auto"/>
        <w:left w:val="none" w:sz="0" w:space="0" w:color="auto"/>
        <w:bottom w:val="none" w:sz="0" w:space="0" w:color="auto"/>
        <w:right w:val="none" w:sz="0" w:space="0" w:color="auto"/>
      </w:divBdr>
    </w:div>
    <w:div w:id="705106000">
      <w:bodyDiv w:val="1"/>
      <w:marLeft w:val="0"/>
      <w:marRight w:val="0"/>
      <w:marTop w:val="0"/>
      <w:marBottom w:val="0"/>
      <w:divBdr>
        <w:top w:val="none" w:sz="0" w:space="0" w:color="auto"/>
        <w:left w:val="none" w:sz="0" w:space="0" w:color="auto"/>
        <w:bottom w:val="none" w:sz="0" w:space="0" w:color="auto"/>
        <w:right w:val="none" w:sz="0" w:space="0" w:color="auto"/>
      </w:divBdr>
    </w:div>
    <w:div w:id="705132597">
      <w:bodyDiv w:val="1"/>
      <w:marLeft w:val="0"/>
      <w:marRight w:val="0"/>
      <w:marTop w:val="0"/>
      <w:marBottom w:val="0"/>
      <w:divBdr>
        <w:top w:val="none" w:sz="0" w:space="0" w:color="auto"/>
        <w:left w:val="none" w:sz="0" w:space="0" w:color="auto"/>
        <w:bottom w:val="none" w:sz="0" w:space="0" w:color="auto"/>
        <w:right w:val="none" w:sz="0" w:space="0" w:color="auto"/>
      </w:divBdr>
    </w:div>
    <w:div w:id="705177452">
      <w:bodyDiv w:val="1"/>
      <w:marLeft w:val="0"/>
      <w:marRight w:val="0"/>
      <w:marTop w:val="0"/>
      <w:marBottom w:val="0"/>
      <w:divBdr>
        <w:top w:val="none" w:sz="0" w:space="0" w:color="auto"/>
        <w:left w:val="none" w:sz="0" w:space="0" w:color="auto"/>
        <w:bottom w:val="none" w:sz="0" w:space="0" w:color="auto"/>
        <w:right w:val="none" w:sz="0" w:space="0" w:color="auto"/>
      </w:divBdr>
    </w:div>
    <w:div w:id="705182345">
      <w:bodyDiv w:val="1"/>
      <w:marLeft w:val="0"/>
      <w:marRight w:val="0"/>
      <w:marTop w:val="0"/>
      <w:marBottom w:val="0"/>
      <w:divBdr>
        <w:top w:val="none" w:sz="0" w:space="0" w:color="auto"/>
        <w:left w:val="none" w:sz="0" w:space="0" w:color="auto"/>
        <w:bottom w:val="none" w:sz="0" w:space="0" w:color="auto"/>
        <w:right w:val="none" w:sz="0" w:space="0" w:color="auto"/>
      </w:divBdr>
    </w:div>
    <w:div w:id="705757865">
      <w:bodyDiv w:val="1"/>
      <w:marLeft w:val="0"/>
      <w:marRight w:val="0"/>
      <w:marTop w:val="0"/>
      <w:marBottom w:val="0"/>
      <w:divBdr>
        <w:top w:val="none" w:sz="0" w:space="0" w:color="auto"/>
        <w:left w:val="none" w:sz="0" w:space="0" w:color="auto"/>
        <w:bottom w:val="none" w:sz="0" w:space="0" w:color="auto"/>
        <w:right w:val="none" w:sz="0" w:space="0" w:color="auto"/>
      </w:divBdr>
    </w:div>
    <w:div w:id="705836313">
      <w:bodyDiv w:val="1"/>
      <w:marLeft w:val="0"/>
      <w:marRight w:val="0"/>
      <w:marTop w:val="0"/>
      <w:marBottom w:val="0"/>
      <w:divBdr>
        <w:top w:val="none" w:sz="0" w:space="0" w:color="auto"/>
        <w:left w:val="none" w:sz="0" w:space="0" w:color="auto"/>
        <w:bottom w:val="none" w:sz="0" w:space="0" w:color="auto"/>
        <w:right w:val="none" w:sz="0" w:space="0" w:color="auto"/>
      </w:divBdr>
    </w:div>
    <w:div w:id="705912853">
      <w:bodyDiv w:val="1"/>
      <w:marLeft w:val="0"/>
      <w:marRight w:val="0"/>
      <w:marTop w:val="0"/>
      <w:marBottom w:val="0"/>
      <w:divBdr>
        <w:top w:val="none" w:sz="0" w:space="0" w:color="auto"/>
        <w:left w:val="none" w:sz="0" w:space="0" w:color="auto"/>
        <w:bottom w:val="none" w:sz="0" w:space="0" w:color="auto"/>
        <w:right w:val="none" w:sz="0" w:space="0" w:color="auto"/>
      </w:divBdr>
    </w:div>
    <w:div w:id="705954357">
      <w:bodyDiv w:val="1"/>
      <w:marLeft w:val="0"/>
      <w:marRight w:val="0"/>
      <w:marTop w:val="0"/>
      <w:marBottom w:val="0"/>
      <w:divBdr>
        <w:top w:val="none" w:sz="0" w:space="0" w:color="auto"/>
        <w:left w:val="none" w:sz="0" w:space="0" w:color="auto"/>
        <w:bottom w:val="none" w:sz="0" w:space="0" w:color="auto"/>
        <w:right w:val="none" w:sz="0" w:space="0" w:color="auto"/>
      </w:divBdr>
    </w:div>
    <w:div w:id="705981531">
      <w:bodyDiv w:val="1"/>
      <w:marLeft w:val="0"/>
      <w:marRight w:val="0"/>
      <w:marTop w:val="0"/>
      <w:marBottom w:val="0"/>
      <w:divBdr>
        <w:top w:val="none" w:sz="0" w:space="0" w:color="auto"/>
        <w:left w:val="none" w:sz="0" w:space="0" w:color="auto"/>
        <w:bottom w:val="none" w:sz="0" w:space="0" w:color="auto"/>
        <w:right w:val="none" w:sz="0" w:space="0" w:color="auto"/>
      </w:divBdr>
    </w:div>
    <w:div w:id="706023925">
      <w:bodyDiv w:val="1"/>
      <w:marLeft w:val="0"/>
      <w:marRight w:val="0"/>
      <w:marTop w:val="0"/>
      <w:marBottom w:val="0"/>
      <w:divBdr>
        <w:top w:val="none" w:sz="0" w:space="0" w:color="auto"/>
        <w:left w:val="none" w:sz="0" w:space="0" w:color="auto"/>
        <w:bottom w:val="none" w:sz="0" w:space="0" w:color="auto"/>
        <w:right w:val="none" w:sz="0" w:space="0" w:color="auto"/>
      </w:divBdr>
    </w:div>
    <w:div w:id="706026889">
      <w:bodyDiv w:val="1"/>
      <w:marLeft w:val="0"/>
      <w:marRight w:val="0"/>
      <w:marTop w:val="0"/>
      <w:marBottom w:val="0"/>
      <w:divBdr>
        <w:top w:val="none" w:sz="0" w:space="0" w:color="auto"/>
        <w:left w:val="none" w:sz="0" w:space="0" w:color="auto"/>
        <w:bottom w:val="none" w:sz="0" w:space="0" w:color="auto"/>
        <w:right w:val="none" w:sz="0" w:space="0" w:color="auto"/>
      </w:divBdr>
    </w:div>
    <w:div w:id="706103766">
      <w:bodyDiv w:val="1"/>
      <w:marLeft w:val="0"/>
      <w:marRight w:val="0"/>
      <w:marTop w:val="0"/>
      <w:marBottom w:val="0"/>
      <w:divBdr>
        <w:top w:val="none" w:sz="0" w:space="0" w:color="auto"/>
        <w:left w:val="none" w:sz="0" w:space="0" w:color="auto"/>
        <w:bottom w:val="none" w:sz="0" w:space="0" w:color="auto"/>
        <w:right w:val="none" w:sz="0" w:space="0" w:color="auto"/>
      </w:divBdr>
    </w:div>
    <w:div w:id="706222497">
      <w:bodyDiv w:val="1"/>
      <w:marLeft w:val="0"/>
      <w:marRight w:val="0"/>
      <w:marTop w:val="0"/>
      <w:marBottom w:val="0"/>
      <w:divBdr>
        <w:top w:val="none" w:sz="0" w:space="0" w:color="auto"/>
        <w:left w:val="none" w:sz="0" w:space="0" w:color="auto"/>
        <w:bottom w:val="none" w:sz="0" w:space="0" w:color="auto"/>
        <w:right w:val="none" w:sz="0" w:space="0" w:color="auto"/>
      </w:divBdr>
    </w:div>
    <w:div w:id="706293376">
      <w:bodyDiv w:val="1"/>
      <w:marLeft w:val="0"/>
      <w:marRight w:val="0"/>
      <w:marTop w:val="0"/>
      <w:marBottom w:val="0"/>
      <w:divBdr>
        <w:top w:val="none" w:sz="0" w:space="0" w:color="auto"/>
        <w:left w:val="none" w:sz="0" w:space="0" w:color="auto"/>
        <w:bottom w:val="none" w:sz="0" w:space="0" w:color="auto"/>
        <w:right w:val="none" w:sz="0" w:space="0" w:color="auto"/>
      </w:divBdr>
    </w:div>
    <w:div w:id="706368106">
      <w:bodyDiv w:val="1"/>
      <w:marLeft w:val="0"/>
      <w:marRight w:val="0"/>
      <w:marTop w:val="0"/>
      <w:marBottom w:val="0"/>
      <w:divBdr>
        <w:top w:val="none" w:sz="0" w:space="0" w:color="auto"/>
        <w:left w:val="none" w:sz="0" w:space="0" w:color="auto"/>
        <w:bottom w:val="none" w:sz="0" w:space="0" w:color="auto"/>
        <w:right w:val="none" w:sz="0" w:space="0" w:color="auto"/>
      </w:divBdr>
    </w:div>
    <w:div w:id="706414288">
      <w:bodyDiv w:val="1"/>
      <w:marLeft w:val="0"/>
      <w:marRight w:val="0"/>
      <w:marTop w:val="0"/>
      <w:marBottom w:val="0"/>
      <w:divBdr>
        <w:top w:val="none" w:sz="0" w:space="0" w:color="auto"/>
        <w:left w:val="none" w:sz="0" w:space="0" w:color="auto"/>
        <w:bottom w:val="none" w:sz="0" w:space="0" w:color="auto"/>
        <w:right w:val="none" w:sz="0" w:space="0" w:color="auto"/>
      </w:divBdr>
    </w:div>
    <w:div w:id="706419654">
      <w:bodyDiv w:val="1"/>
      <w:marLeft w:val="0"/>
      <w:marRight w:val="0"/>
      <w:marTop w:val="0"/>
      <w:marBottom w:val="0"/>
      <w:divBdr>
        <w:top w:val="none" w:sz="0" w:space="0" w:color="auto"/>
        <w:left w:val="none" w:sz="0" w:space="0" w:color="auto"/>
        <w:bottom w:val="none" w:sz="0" w:space="0" w:color="auto"/>
        <w:right w:val="none" w:sz="0" w:space="0" w:color="auto"/>
      </w:divBdr>
    </w:div>
    <w:div w:id="706566576">
      <w:bodyDiv w:val="1"/>
      <w:marLeft w:val="0"/>
      <w:marRight w:val="0"/>
      <w:marTop w:val="0"/>
      <w:marBottom w:val="0"/>
      <w:divBdr>
        <w:top w:val="none" w:sz="0" w:space="0" w:color="auto"/>
        <w:left w:val="none" w:sz="0" w:space="0" w:color="auto"/>
        <w:bottom w:val="none" w:sz="0" w:space="0" w:color="auto"/>
        <w:right w:val="none" w:sz="0" w:space="0" w:color="auto"/>
      </w:divBdr>
    </w:div>
    <w:div w:id="706569466">
      <w:bodyDiv w:val="1"/>
      <w:marLeft w:val="0"/>
      <w:marRight w:val="0"/>
      <w:marTop w:val="0"/>
      <w:marBottom w:val="0"/>
      <w:divBdr>
        <w:top w:val="none" w:sz="0" w:space="0" w:color="auto"/>
        <w:left w:val="none" w:sz="0" w:space="0" w:color="auto"/>
        <w:bottom w:val="none" w:sz="0" w:space="0" w:color="auto"/>
        <w:right w:val="none" w:sz="0" w:space="0" w:color="auto"/>
      </w:divBdr>
    </w:div>
    <w:div w:id="706636374">
      <w:bodyDiv w:val="1"/>
      <w:marLeft w:val="0"/>
      <w:marRight w:val="0"/>
      <w:marTop w:val="0"/>
      <w:marBottom w:val="0"/>
      <w:divBdr>
        <w:top w:val="none" w:sz="0" w:space="0" w:color="auto"/>
        <w:left w:val="none" w:sz="0" w:space="0" w:color="auto"/>
        <w:bottom w:val="none" w:sz="0" w:space="0" w:color="auto"/>
        <w:right w:val="none" w:sz="0" w:space="0" w:color="auto"/>
      </w:divBdr>
    </w:div>
    <w:div w:id="706680803">
      <w:bodyDiv w:val="1"/>
      <w:marLeft w:val="0"/>
      <w:marRight w:val="0"/>
      <w:marTop w:val="0"/>
      <w:marBottom w:val="0"/>
      <w:divBdr>
        <w:top w:val="none" w:sz="0" w:space="0" w:color="auto"/>
        <w:left w:val="none" w:sz="0" w:space="0" w:color="auto"/>
        <w:bottom w:val="none" w:sz="0" w:space="0" w:color="auto"/>
        <w:right w:val="none" w:sz="0" w:space="0" w:color="auto"/>
      </w:divBdr>
    </w:div>
    <w:div w:id="706681106">
      <w:bodyDiv w:val="1"/>
      <w:marLeft w:val="0"/>
      <w:marRight w:val="0"/>
      <w:marTop w:val="0"/>
      <w:marBottom w:val="0"/>
      <w:divBdr>
        <w:top w:val="none" w:sz="0" w:space="0" w:color="auto"/>
        <w:left w:val="none" w:sz="0" w:space="0" w:color="auto"/>
        <w:bottom w:val="none" w:sz="0" w:space="0" w:color="auto"/>
        <w:right w:val="none" w:sz="0" w:space="0" w:color="auto"/>
      </w:divBdr>
    </w:div>
    <w:div w:id="706876740">
      <w:bodyDiv w:val="1"/>
      <w:marLeft w:val="0"/>
      <w:marRight w:val="0"/>
      <w:marTop w:val="0"/>
      <w:marBottom w:val="0"/>
      <w:divBdr>
        <w:top w:val="none" w:sz="0" w:space="0" w:color="auto"/>
        <w:left w:val="none" w:sz="0" w:space="0" w:color="auto"/>
        <w:bottom w:val="none" w:sz="0" w:space="0" w:color="auto"/>
        <w:right w:val="none" w:sz="0" w:space="0" w:color="auto"/>
      </w:divBdr>
    </w:div>
    <w:div w:id="706950256">
      <w:bodyDiv w:val="1"/>
      <w:marLeft w:val="0"/>
      <w:marRight w:val="0"/>
      <w:marTop w:val="0"/>
      <w:marBottom w:val="0"/>
      <w:divBdr>
        <w:top w:val="none" w:sz="0" w:space="0" w:color="auto"/>
        <w:left w:val="none" w:sz="0" w:space="0" w:color="auto"/>
        <w:bottom w:val="none" w:sz="0" w:space="0" w:color="auto"/>
        <w:right w:val="none" w:sz="0" w:space="0" w:color="auto"/>
      </w:divBdr>
    </w:div>
    <w:div w:id="706954733">
      <w:bodyDiv w:val="1"/>
      <w:marLeft w:val="0"/>
      <w:marRight w:val="0"/>
      <w:marTop w:val="0"/>
      <w:marBottom w:val="0"/>
      <w:divBdr>
        <w:top w:val="none" w:sz="0" w:space="0" w:color="auto"/>
        <w:left w:val="none" w:sz="0" w:space="0" w:color="auto"/>
        <w:bottom w:val="none" w:sz="0" w:space="0" w:color="auto"/>
        <w:right w:val="none" w:sz="0" w:space="0" w:color="auto"/>
      </w:divBdr>
    </w:div>
    <w:div w:id="707098460">
      <w:bodyDiv w:val="1"/>
      <w:marLeft w:val="0"/>
      <w:marRight w:val="0"/>
      <w:marTop w:val="0"/>
      <w:marBottom w:val="0"/>
      <w:divBdr>
        <w:top w:val="none" w:sz="0" w:space="0" w:color="auto"/>
        <w:left w:val="none" w:sz="0" w:space="0" w:color="auto"/>
        <w:bottom w:val="none" w:sz="0" w:space="0" w:color="auto"/>
        <w:right w:val="none" w:sz="0" w:space="0" w:color="auto"/>
      </w:divBdr>
    </w:div>
    <w:div w:id="707337686">
      <w:bodyDiv w:val="1"/>
      <w:marLeft w:val="0"/>
      <w:marRight w:val="0"/>
      <w:marTop w:val="0"/>
      <w:marBottom w:val="0"/>
      <w:divBdr>
        <w:top w:val="none" w:sz="0" w:space="0" w:color="auto"/>
        <w:left w:val="none" w:sz="0" w:space="0" w:color="auto"/>
        <w:bottom w:val="none" w:sz="0" w:space="0" w:color="auto"/>
        <w:right w:val="none" w:sz="0" w:space="0" w:color="auto"/>
      </w:divBdr>
    </w:div>
    <w:div w:id="707409797">
      <w:bodyDiv w:val="1"/>
      <w:marLeft w:val="0"/>
      <w:marRight w:val="0"/>
      <w:marTop w:val="0"/>
      <w:marBottom w:val="0"/>
      <w:divBdr>
        <w:top w:val="none" w:sz="0" w:space="0" w:color="auto"/>
        <w:left w:val="none" w:sz="0" w:space="0" w:color="auto"/>
        <w:bottom w:val="none" w:sz="0" w:space="0" w:color="auto"/>
        <w:right w:val="none" w:sz="0" w:space="0" w:color="auto"/>
      </w:divBdr>
    </w:div>
    <w:div w:id="707413614">
      <w:bodyDiv w:val="1"/>
      <w:marLeft w:val="0"/>
      <w:marRight w:val="0"/>
      <w:marTop w:val="0"/>
      <w:marBottom w:val="0"/>
      <w:divBdr>
        <w:top w:val="none" w:sz="0" w:space="0" w:color="auto"/>
        <w:left w:val="none" w:sz="0" w:space="0" w:color="auto"/>
        <w:bottom w:val="none" w:sz="0" w:space="0" w:color="auto"/>
        <w:right w:val="none" w:sz="0" w:space="0" w:color="auto"/>
      </w:divBdr>
    </w:div>
    <w:div w:id="707533353">
      <w:bodyDiv w:val="1"/>
      <w:marLeft w:val="0"/>
      <w:marRight w:val="0"/>
      <w:marTop w:val="0"/>
      <w:marBottom w:val="0"/>
      <w:divBdr>
        <w:top w:val="none" w:sz="0" w:space="0" w:color="auto"/>
        <w:left w:val="none" w:sz="0" w:space="0" w:color="auto"/>
        <w:bottom w:val="none" w:sz="0" w:space="0" w:color="auto"/>
        <w:right w:val="none" w:sz="0" w:space="0" w:color="auto"/>
      </w:divBdr>
    </w:div>
    <w:div w:id="707685798">
      <w:bodyDiv w:val="1"/>
      <w:marLeft w:val="0"/>
      <w:marRight w:val="0"/>
      <w:marTop w:val="0"/>
      <w:marBottom w:val="0"/>
      <w:divBdr>
        <w:top w:val="none" w:sz="0" w:space="0" w:color="auto"/>
        <w:left w:val="none" w:sz="0" w:space="0" w:color="auto"/>
        <w:bottom w:val="none" w:sz="0" w:space="0" w:color="auto"/>
        <w:right w:val="none" w:sz="0" w:space="0" w:color="auto"/>
      </w:divBdr>
    </w:div>
    <w:div w:id="707727930">
      <w:bodyDiv w:val="1"/>
      <w:marLeft w:val="0"/>
      <w:marRight w:val="0"/>
      <w:marTop w:val="0"/>
      <w:marBottom w:val="0"/>
      <w:divBdr>
        <w:top w:val="none" w:sz="0" w:space="0" w:color="auto"/>
        <w:left w:val="none" w:sz="0" w:space="0" w:color="auto"/>
        <w:bottom w:val="none" w:sz="0" w:space="0" w:color="auto"/>
        <w:right w:val="none" w:sz="0" w:space="0" w:color="auto"/>
      </w:divBdr>
    </w:div>
    <w:div w:id="707755200">
      <w:bodyDiv w:val="1"/>
      <w:marLeft w:val="0"/>
      <w:marRight w:val="0"/>
      <w:marTop w:val="0"/>
      <w:marBottom w:val="0"/>
      <w:divBdr>
        <w:top w:val="none" w:sz="0" w:space="0" w:color="auto"/>
        <w:left w:val="none" w:sz="0" w:space="0" w:color="auto"/>
        <w:bottom w:val="none" w:sz="0" w:space="0" w:color="auto"/>
        <w:right w:val="none" w:sz="0" w:space="0" w:color="auto"/>
      </w:divBdr>
    </w:div>
    <w:div w:id="707873657">
      <w:bodyDiv w:val="1"/>
      <w:marLeft w:val="0"/>
      <w:marRight w:val="0"/>
      <w:marTop w:val="0"/>
      <w:marBottom w:val="0"/>
      <w:divBdr>
        <w:top w:val="none" w:sz="0" w:space="0" w:color="auto"/>
        <w:left w:val="none" w:sz="0" w:space="0" w:color="auto"/>
        <w:bottom w:val="none" w:sz="0" w:space="0" w:color="auto"/>
        <w:right w:val="none" w:sz="0" w:space="0" w:color="auto"/>
      </w:divBdr>
    </w:div>
    <w:div w:id="707990276">
      <w:bodyDiv w:val="1"/>
      <w:marLeft w:val="0"/>
      <w:marRight w:val="0"/>
      <w:marTop w:val="0"/>
      <w:marBottom w:val="0"/>
      <w:divBdr>
        <w:top w:val="none" w:sz="0" w:space="0" w:color="auto"/>
        <w:left w:val="none" w:sz="0" w:space="0" w:color="auto"/>
        <w:bottom w:val="none" w:sz="0" w:space="0" w:color="auto"/>
        <w:right w:val="none" w:sz="0" w:space="0" w:color="auto"/>
      </w:divBdr>
    </w:div>
    <w:div w:id="707991000">
      <w:bodyDiv w:val="1"/>
      <w:marLeft w:val="0"/>
      <w:marRight w:val="0"/>
      <w:marTop w:val="0"/>
      <w:marBottom w:val="0"/>
      <w:divBdr>
        <w:top w:val="none" w:sz="0" w:space="0" w:color="auto"/>
        <w:left w:val="none" w:sz="0" w:space="0" w:color="auto"/>
        <w:bottom w:val="none" w:sz="0" w:space="0" w:color="auto"/>
        <w:right w:val="none" w:sz="0" w:space="0" w:color="auto"/>
      </w:divBdr>
    </w:div>
    <w:div w:id="707997221">
      <w:bodyDiv w:val="1"/>
      <w:marLeft w:val="0"/>
      <w:marRight w:val="0"/>
      <w:marTop w:val="0"/>
      <w:marBottom w:val="0"/>
      <w:divBdr>
        <w:top w:val="none" w:sz="0" w:space="0" w:color="auto"/>
        <w:left w:val="none" w:sz="0" w:space="0" w:color="auto"/>
        <w:bottom w:val="none" w:sz="0" w:space="0" w:color="auto"/>
        <w:right w:val="none" w:sz="0" w:space="0" w:color="auto"/>
      </w:divBdr>
    </w:div>
    <w:div w:id="707997561">
      <w:bodyDiv w:val="1"/>
      <w:marLeft w:val="0"/>
      <w:marRight w:val="0"/>
      <w:marTop w:val="0"/>
      <w:marBottom w:val="0"/>
      <w:divBdr>
        <w:top w:val="none" w:sz="0" w:space="0" w:color="auto"/>
        <w:left w:val="none" w:sz="0" w:space="0" w:color="auto"/>
        <w:bottom w:val="none" w:sz="0" w:space="0" w:color="auto"/>
        <w:right w:val="none" w:sz="0" w:space="0" w:color="auto"/>
      </w:divBdr>
    </w:div>
    <w:div w:id="708384179">
      <w:bodyDiv w:val="1"/>
      <w:marLeft w:val="0"/>
      <w:marRight w:val="0"/>
      <w:marTop w:val="0"/>
      <w:marBottom w:val="0"/>
      <w:divBdr>
        <w:top w:val="none" w:sz="0" w:space="0" w:color="auto"/>
        <w:left w:val="none" w:sz="0" w:space="0" w:color="auto"/>
        <w:bottom w:val="none" w:sz="0" w:space="0" w:color="auto"/>
        <w:right w:val="none" w:sz="0" w:space="0" w:color="auto"/>
      </w:divBdr>
    </w:div>
    <w:div w:id="708606134">
      <w:bodyDiv w:val="1"/>
      <w:marLeft w:val="0"/>
      <w:marRight w:val="0"/>
      <w:marTop w:val="0"/>
      <w:marBottom w:val="0"/>
      <w:divBdr>
        <w:top w:val="none" w:sz="0" w:space="0" w:color="auto"/>
        <w:left w:val="none" w:sz="0" w:space="0" w:color="auto"/>
        <w:bottom w:val="none" w:sz="0" w:space="0" w:color="auto"/>
        <w:right w:val="none" w:sz="0" w:space="0" w:color="auto"/>
      </w:divBdr>
    </w:div>
    <w:div w:id="708844163">
      <w:bodyDiv w:val="1"/>
      <w:marLeft w:val="0"/>
      <w:marRight w:val="0"/>
      <w:marTop w:val="0"/>
      <w:marBottom w:val="0"/>
      <w:divBdr>
        <w:top w:val="none" w:sz="0" w:space="0" w:color="auto"/>
        <w:left w:val="none" w:sz="0" w:space="0" w:color="auto"/>
        <w:bottom w:val="none" w:sz="0" w:space="0" w:color="auto"/>
        <w:right w:val="none" w:sz="0" w:space="0" w:color="auto"/>
      </w:divBdr>
    </w:div>
    <w:div w:id="708922325">
      <w:bodyDiv w:val="1"/>
      <w:marLeft w:val="0"/>
      <w:marRight w:val="0"/>
      <w:marTop w:val="0"/>
      <w:marBottom w:val="0"/>
      <w:divBdr>
        <w:top w:val="none" w:sz="0" w:space="0" w:color="auto"/>
        <w:left w:val="none" w:sz="0" w:space="0" w:color="auto"/>
        <w:bottom w:val="none" w:sz="0" w:space="0" w:color="auto"/>
        <w:right w:val="none" w:sz="0" w:space="0" w:color="auto"/>
      </w:divBdr>
    </w:div>
    <w:div w:id="709037493">
      <w:bodyDiv w:val="1"/>
      <w:marLeft w:val="0"/>
      <w:marRight w:val="0"/>
      <w:marTop w:val="0"/>
      <w:marBottom w:val="0"/>
      <w:divBdr>
        <w:top w:val="none" w:sz="0" w:space="0" w:color="auto"/>
        <w:left w:val="none" w:sz="0" w:space="0" w:color="auto"/>
        <w:bottom w:val="none" w:sz="0" w:space="0" w:color="auto"/>
        <w:right w:val="none" w:sz="0" w:space="0" w:color="auto"/>
      </w:divBdr>
    </w:div>
    <w:div w:id="709187668">
      <w:bodyDiv w:val="1"/>
      <w:marLeft w:val="0"/>
      <w:marRight w:val="0"/>
      <w:marTop w:val="0"/>
      <w:marBottom w:val="0"/>
      <w:divBdr>
        <w:top w:val="none" w:sz="0" w:space="0" w:color="auto"/>
        <w:left w:val="none" w:sz="0" w:space="0" w:color="auto"/>
        <w:bottom w:val="none" w:sz="0" w:space="0" w:color="auto"/>
        <w:right w:val="none" w:sz="0" w:space="0" w:color="auto"/>
      </w:divBdr>
    </w:div>
    <w:div w:id="709189012">
      <w:bodyDiv w:val="1"/>
      <w:marLeft w:val="0"/>
      <w:marRight w:val="0"/>
      <w:marTop w:val="0"/>
      <w:marBottom w:val="0"/>
      <w:divBdr>
        <w:top w:val="none" w:sz="0" w:space="0" w:color="auto"/>
        <w:left w:val="none" w:sz="0" w:space="0" w:color="auto"/>
        <w:bottom w:val="none" w:sz="0" w:space="0" w:color="auto"/>
        <w:right w:val="none" w:sz="0" w:space="0" w:color="auto"/>
      </w:divBdr>
    </w:div>
    <w:div w:id="709301363">
      <w:bodyDiv w:val="1"/>
      <w:marLeft w:val="0"/>
      <w:marRight w:val="0"/>
      <w:marTop w:val="0"/>
      <w:marBottom w:val="0"/>
      <w:divBdr>
        <w:top w:val="none" w:sz="0" w:space="0" w:color="auto"/>
        <w:left w:val="none" w:sz="0" w:space="0" w:color="auto"/>
        <w:bottom w:val="none" w:sz="0" w:space="0" w:color="auto"/>
        <w:right w:val="none" w:sz="0" w:space="0" w:color="auto"/>
      </w:divBdr>
    </w:div>
    <w:div w:id="709309144">
      <w:bodyDiv w:val="1"/>
      <w:marLeft w:val="0"/>
      <w:marRight w:val="0"/>
      <w:marTop w:val="0"/>
      <w:marBottom w:val="0"/>
      <w:divBdr>
        <w:top w:val="none" w:sz="0" w:space="0" w:color="auto"/>
        <w:left w:val="none" w:sz="0" w:space="0" w:color="auto"/>
        <w:bottom w:val="none" w:sz="0" w:space="0" w:color="auto"/>
        <w:right w:val="none" w:sz="0" w:space="0" w:color="auto"/>
      </w:divBdr>
    </w:div>
    <w:div w:id="709502180">
      <w:bodyDiv w:val="1"/>
      <w:marLeft w:val="0"/>
      <w:marRight w:val="0"/>
      <w:marTop w:val="0"/>
      <w:marBottom w:val="0"/>
      <w:divBdr>
        <w:top w:val="none" w:sz="0" w:space="0" w:color="auto"/>
        <w:left w:val="none" w:sz="0" w:space="0" w:color="auto"/>
        <w:bottom w:val="none" w:sz="0" w:space="0" w:color="auto"/>
        <w:right w:val="none" w:sz="0" w:space="0" w:color="auto"/>
      </w:divBdr>
    </w:div>
    <w:div w:id="709569107">
      <w:bodyDiv w:val="1"/>
      <w:marLeft w:val="0"/>
      <w:marRight w:val="0"/>
      <w:marTop w:val="0"/>
      <w:marBottom w:val="0"/>
      <w:divBdr>
        <w:top w:val="none" w:sz="0" w:space="0" w:color="auto"/>
        <w:left w:val="none" w:sz="0" w:space="0" w:color="auto"/>
        <w:bottom w:val="none" w:sz="0" w:space="0" w:color="auto"/>
        <w:right w:val="none" w:sz="0" w:space="0" w:color="auto"/>
      </w:divBdr>
    </w:div>
    <w:div w:id="709575577">
      <w:bodyDiv w:val="1"/>
      <w:marLeft w:val="0"/>
      <w:marRight w:val="0"/>
      <w:marTop w:val="0"/>
      <w:marBottom w:val="0"/>
      <w:divBdr>
        <w:top w:val="none" w:sz="0" w:space="0" w:color="auto"/>
        <w:left w:val="none" w:sz="0" w:space="0" w:color="auto"/>
        <w:bottom w:val="none" w:sz="0" w:space="0" w:color="auto"/>
        <w:right w:val="none" w:sz="0" w:space="0" w:color="auto"/>
      </w:divBdr>
    </w:div>
    <w:div w:id="709646653">
      <w:bodyDiv w:val="1"/>
      <w:marLeft w:val="0"/>
      <w:marRight w:val="0"/>
      <w:marTop w:val="0"/>
      <w:marBottom w:val="0"/>
      <w:divBdr>
        <w:top w:val="none" w:sz="0" w:space="0" w:color="auto"/>
        <w:left w:val="none" w:sz="0" w:space="0" w:color="auto"/>
        <w:bottom w:val="none" w:sz="0" w:space="0" w:color="auto"/>
        <w:right w:val="none" w:sz="0" w:space="0" w:color="auto"/>
      </w:divBdr>
    </w:div>
    <w:div w:id="709690841">
      <w:bodyDiv w:val="1"/>
      <w:marLeft w:val="0"/>
      <w:marRight w:val="0"/>
      <w:marTop w:val="0"/>
      <w:marBottom w:val="0"/>
      <w:divBdr>
        <w:top w:val="none" w:sz="0" w:space="0" w:color="auto"/>
        <w:left w:val="none" w:sz="0" w:space="0" w:color="auto"/>
        <w:bottom w:val="none" w:sz="0" w:space="0" w:color="auto"/>
        <w:right w:val="none" w:sz="0" w:space="0" w:color="auto"/>
      </w:divBdr>
    </w:div>
    <w:div w:id="709691693">
      <w:bodyDiv w:val="1"/>
      <w:marLeft w:val="0"/>
      <w:marRight w:val="0"/>
      <w:marTop w:val="0"/>
      <w:marBottom w:val="0"/>
      <w:divBdr>
        <w:top w:val="none" w:sz="0" w:space="0" w:color="auto"/>
        <w:left w:val="none" w:sz="0" w:space="0" w:color="auto"/>
        <w:bottom w:val="none" w:sz="0" w:space="0" w:color="auto"/>
        <w:right w:val="none" w:sz="0" w:space="0" w:color="auto"/>
      </w:divBdr>
    </w:div>
    <w:div w:id="709839498">
      <w:bodyDiv w:val="1"/>
      <w:marLeft w:val="0"/>
      <w:marRight w:val="0"/>
      <w:marTop w:val="0"/>
      <w:marBottom w:val="0"/>
      <w:divBdr>
        <w:top w:val="none" w:sz="0" w:space="0" w:color="auto"/>
        <w:left w:val="none" w:sz="0" w:space="0" w:color="auto"/>
        <w:bottom w:val="none" w:sz="0" w:space="0" w:color="auto"/>
        <w:right w:val="none" w:sz="0" w:space="0" w:color="auto"/>
      </w:divBdr>
    </w:div>
    <w:div w:id="710038091">
      <w:bodyDiv w:val="1"/>
      <w:marLeft w:val="0"/>
      <w:marRight w:val="0"/>
      <w:marTop w:val="0"/>
      <w:marBottom w:val="0"/>
      <w:divBdr>
        <w:top w:val="none" w:sz="0" w:space="0" w:color="auto"/>
        <w:left w:val="none" w:sz="0" w:space="0" w:color="auto"/>
        <w:bottom w:val="none" w:sz="0" w:space="0" w:color="auto"/>
        <w:right w:val="none" w:sz="0" w:space="0" w:color="auto"/>
      </w:divBdr>
    </w:div>
    <w:div w:id="710109402">
      <w:bodyDiv w:val="1"/>
      <w:marLeft w:val="0"/>
      <w:marRight w:val="0"/>
      <w:marTop w:val="0"/>
      <w:marBottom w:val="0"/>
      <w:divBdr>
        <w:top w:val="none" w:sz="0" w:space="0" w:color="auto"/>
        <w:left w:val="none" w:sz="0" w:space="0" w:color="auto"/>
        <w:bottom w:val="none" w:sz="0" w:space="0" w:color="auto"/>
        <w:right w:val="none" w:sz="0" w:space="0" w:color="auto"/>
      </w:divBdr>
    </w:div>
    <w:div w:id="710150644">
      <w:bodyDiv w:val="1"/>
      <w:marLeft w:val="0"/>
      <w:marRight w:val="0"/>
      <w:marTop w:val="0"/>
      <w:marBottom w:val="0"/>
      <w:divBdr>
        <w:top w:val="none" w:sz="0" w:space="0" w:color="auto"/>
        <w:left w:val="none" w:sz="0" w:space="0" w:color="auto"/>
        <w:bottom w:val="none" w:sz="0" w:space="0" w:color="auto"/>
        <w:right w:val="none" w:sz="0" w:space="0" w:color="auto"/>
      </w:divBdr>
    </w:div>
    <w:div w:id="710156109">
      <w:bodyDiv w:val="1"/>
      <w:marLeft w:val="0"/>
      <w:marRight w:val="0"/>
      <w:marTop w:val="0"/>
      <w:marBottom w:val="0"/>
      <w:divBdr>
        <w:top w:val="none" w:sz="0" w:space="0" w:color="auto"/>
        <w:left w:val="none" w:sz="0" w:space="0" w:color="auto"/>
        <w:bottom w:val="none" w:sz="0" w:space="0" w:color="auto"/>
        <w:right w:val="none" w:sz="0" w:space="0" w:color="auto"/>
      </w:divBdr>
    </w:div>
    <w:div w:id="710375336">
      <w:bodyDiv w:val="1"/>
      <w:marLeft w:val="0"/>
      <w:marRight w:val="0"/>
      <w:marTop w:val="0"/>
      <w:marBottom w:val="0"/>
      <w:divBdr>
        <w:top w:val="none" w:sz="0" w:space="0" w:color="auto"/>
        <w:left w:val="none" w:sz="0" w:space="0" w:color="auto"/>
        <w:bottom w:val="none" w:sz="0" w:space="0" w:color="auto"/>
        <w:right w:val="none" w:sz="0" w:space="0" w:color="auto"/>
      </w:divBdr>
    </w:div>
    <w:div w:id="710376847">
      <w:bodyDiv w:val="1"/>
      <w:marLeft w:val="0"/>
      <w:marRight w:val="0"/>
      <w:marTop w:val="0"/>
      <w:marBottom w:val="0"/>
      <w:divBdr>
        <w:top w:val="none" w:sz="0" w:space="0" w:color="auto"/>
        <w:left w:val="none" w:sz="0" w:space="0" w:color="auto"/>
        <w:bottom w:val="none" w:sz="0" w:space="0" w:color="auto"/>
        <w:right w:val="none" w:sz="0" w:space="0" w:color="auto"/>
      </w:divBdr>
    </w:div>
    <w:div w:id="710495368">
      <w:bodyDiv w:val="1"/>
      <w:marLeft w:val="0"/>
      <w:marRight w:val="0"/>
      <w:marTop w:val="0"/>
      <w:marBottom w:val="0"/>
      <w:divBdr>
        <w:top w:val="none" w:sz="0" w:space="0" w:color="auto"/>
        <w:left w:val="none" w:sz="0" w:space="0" w:color="auto"/>
        <w:bottom w:val="none" w:sz="0" w:space="0" w:color="auto"/>
        <w:right w:val="none" w:sz="0" w:space="0" w:color="auto"/>
      </w:divBdr>
    </w:div>
    <w:div w:id="710613613">
      <w:bodyDiv w:val="1"/>
      <w:marLeft w:val="0"/>
      <w:marRight w:val="0"/>
      <w:marTop w:val="0"/>
      <w:marBottom w:val="0"/>
      <w:divBdr>
        <w:top w:val="none" w:sz="0" w:space="0" w:color="auto"/>
        <w:left w:val="none" w:sz="0" w:space="0" w:color="auto"/>
        <w:bottom w:val="none" w:sz="0" w:space="0" w:color="auto"/>
        <w:right w:val="none" w:sz="0" w:space="0" w:color="auto"/>
      </w:divBdr>
    </w:div>
    <w:div w:id="710764851">
      <w:bodyDiv w:val="1"/>
      <w:marLeft w:val="0"/>
      <w:marRight w:val="0"/>
      <w:marTop w:val="0"/>
      <w:marBottom w:val="0"/>
      <w:divBdr>
        <w:top w:val="none" w:sz="0" w:space="0" w:color="auto"/>
        <w:left w:val="none" w:sz="0" w:space="0" w:color="auto"/>
        <w:bottom w:val="none" w:sz="0" w:space="0" w:color="auto"/>
        <w:right w:val="none" w:sz="0" w:space="0" w:color="auto"/>
      </w:divBdr>
    </w:div>
    <w:div w:id="710809263">
      <w:bodyDiv w:val="1"/>
      <w:marLeft w:val="0"/>
      <w:marRight w:val="0"/>
      <w:marTop w:val="0"/>
      <w:marBottom w:val="0"/>
      <w:divBdr>
        <w:top w:val="none" w:sz="0" w:space="0" w:color="auto"/>
        <w:left w:val="none" w:sz="0" w:space="0" w:color="auto"/>
        <w:bottom w:val="none" w:sz="0" w:space="0" w:color="auto"/>
        <w:right w:val="none" w:sz="0" w:space="0" w:color="auto"/>
      </w:divBdr>
    </w:div>
    <w:div w:id="710811104">
      <w:bodyDiv w:val="1"/>
      <w:marLeft w:val="0"/>
      <w:marRight w:val="0"/>
      <w:marTop w:val="0"/>
      <w:marBottom w:val="0"/>
      <w:divBdr>
        <w:top w:val="none" w:sz="0" w:space="0" w:color="auto"/>
        <w:left w:val="none" w:sz="0" w:space="0" w:color="auto"/>
        <w:bottom w:val="none" w:sz="0" w:space="0" w:color="auto"/>
        <w:right w:val="none" w:sz="0" w:space="0" w:color="auto"/>
      </w:divBdr>
    </w:div>
    <w:div w:id="711030170">
      <w:bodyDiv w:val="1"/>
      <w:marLeft w:val="0"/>
      <w:marRight w:val="0"/>
      <w:marTop w:val="0"/>
      <w:marBottom w:val="0"/>
      <w:divBdr>
        <w:top w:val="none" w:sz="0" w:space="0" w:color="auto"/>
        <w:left w:val="none" w:sz="0" w:space="0" w:color="auto"/>
        <w:bottom w:val="none" w:sz="0" w:space="0" w:color="auto"/>
        <w:right w:val="none" w:sz="0" w:space="0" w:color="auto"/>
      </w:divBdr>
    </w:div>
    <w:div w:id="711265402">
      <w:bodyDiv w:val="1"/>
      <w:marLeft w:val="0"/>
      <w:marRight w:val="0"/>
      <w:marTop w:val="0"/>
      <w:marBottom w:val="0"/>
      <w:divBdr>
        <w:top w:val="none" w:sz="0" w:space="0" w:color="auto"/>
        <w:left w:val="none" w:sz="0" w:space="0" w:color="auto"/>
        <w:bottom w:val="none" w:sz="0" w:space="0" w:color="auto"/>
        <w:right w:val="none" w:sz="0" w:space="0" w:color="auto"/>
      </w:divBdr>
    </w:div>
    <w:div w:id="711271969">
      <w:bodyDiv w:val="1"/>
      <w:marLeft w:val="0"/>
      <w:marRight w:val="0"/>
      <w:marTop w:val="0"/>
      <w:marBottom w:val="0"/>
      <w:divBdr>
        <w:top w:val="none" w:sz="0" w:space="0" w:color="auto"/>
        <w:left w:val="none" w:sz="0" w:space="0" w:color="auto"/>
        <w:bottom w:val="none" w:sz="0" w:space="0" w:color="auto"/>
        <w:right w:val="none" w:sz="0" w:space="0" w:color="auto"/>
      </w:divBdr>
    </w:div>
    <w:div w:id="711341784">
      <w:bodyDiv w:val="1"/>
      <w:marLeft w:val="0"/>
      <w:marRight w:val="0"/>
      <w:marTop w:val="0"/>
      <w:marBottom w:val="0"/>
      <w:divBdr>
        <w:top w:val="none" w:sz="0" w:space="0" w:color="auto"/>
        <w:left w:val="none" w:sz="0" w:space="0" w:color="auto"/>
        <w:bottom w:val="none" w:sz="0" w:space="0" w:color="auto"/>
        <w:right w:val="none" w:sz="0" w:space="0" w:color="auto"/>
      </w:divBdr>
    </w:div>
    <w:div w:id="711345776">
      <w:bodyDiv w:val="1"/>
      <w:marLeft w:val="0"/>
      <w:marRight w:val="0"/>
      <w:marTop w:val="0"/>
      <w:marBottom w:val="0"/>
      <w:divBdr>
        <w:top w:val="none" w:sz="0" w:space="0" w:color="auto"/>
        <w:left w:val="none" w:sz="0" w:space="0" w:color="auto"/>
        <w:bottom w:val="none" w:sz="0" w:space="0" w:color="auto"/>
        <w:right w:val="none" w:sz="0" w:space="0" w:color="auto"/>
      </w:divBdr>
    </w:div>
    <w:div w:id="711417600">
      <w:bodyDiv w:val="1"/>
      <w:marLeft w:val="0"/>
      <w:marRight w:val="0"/>
      <w:marTop w:val="0"/>
      <w:marBottom w:val="0"/>
      <w:divBdr>
        <w:top w:val="none" w:sz="0" w:space="0" w:color="auto"/>
        <w:left w:val="none" w:sz="0" w:space="0" w:color="auto"/>
        <w:bottom w:val="none" w:sz="0" w:space="0" w:color="auto"/>
        <w:right w:val="none" w:sz="0" w:space="0" w:color="auto"/>
      </w:divBdr>
    </w:div>
    <w:div w:id="711420738">
      <w:bodyDiv w:val="1"/>
      <w:marLeft w:val="0"/>
      <w:marRight w:val="0"/>
      <w:marTop w:val="0"/>
      <w:marBottom w:val="0"/>
      <w:divBdr>
        <w:top w:val="none" w:sz="0" w:space="0" w:color="auto"/>
        <w:left w:val="none" w:sz="0" w:space="0" w:color="auto"/>
        <w:bottom w:val="none" w:sz="0" w:space="0" w:color="auto"/>
        <w:right w:val="none" w:sz="0" w:space="0" w:color="auto"/>
      </w:divBdr>
    </w:div>
    <w:div w:id="711467420">
      <w:bodyDiv w:val="1"/>
      <w:marLeft w:val="0"/>
      <w:marRight w:val="0"/>
      <w:marTop w:val="0"/>
      <w:marBottom w:val="0"/>
      <w:divBdr>
        <w:top w:val="none" w:sz="0" w:space="0" w:color="auto"/>
        <w:left w:val="none" w:sz="0" w:space="0" w:color="auto"/>
        <w:bottom w:val="none" w:sz="0" w:space="0" w:color="auto"/>
        <w:right w:val="none" w:sz="0" w:space="0" w:color="auto"/>
      </w:divBdr>
    </w:div>
    <w:div w:id="711534495">
      <w:bodyDiv w:val="1"/>
      <w:marLeft w:val="0"/>
      <w:marRight w:val="0"/>
      <w:marTop w:val="0"/>
      <w:marBottom w:val="0"/>
      <w:divBdr>
        <w:top w:val="none" w:sz="0" w:space="0" w:color="auto"/>
        <w:left w:val="none" w:sz="0" w:space="0" w:color="auto"/>
        <w:bottom w:val="none" w:sz="0" w:space="0" w:color="auto"/>
        <w:right w:val="none" w:sz="0" w:space="0" w:color="auto"/>
      </w:divBdr>
    </w:div>
    <w:div w:id="711541355">
      <w:bodyDiv w:val="1"/>
      <w:marLeft w:val="0"/>
      <w:marRight w:val="0"/>
      <w:marTop w:val="0"/>
      <w:marBottom w:val="0"/>
      <w:divBdr>
        <w:top w:val="none" w:sz="0" w:space="0" w:color="auto"/>
        <w:left w:val="none" w:sz="0" w:space="0" w:color="auto"/>
        <w:bottom w:val="none" w:sz="0" w:space="0" w:color="auto"/>
        <w:right w:val="none" w:sz="0" w:space="0" w:color="auto"/>
      </w:divBdr>
    </w:div>
    <w:div w:id="711659712">
      <w:bodyDiv w:val="1"/>
      <w:marLeft w:val="0"/>
      <w:marRight w:val="0"/>
      <w:marTop w:val="0"/>
      <w:marBottom w:val="0"/>
      <w:divBdr>
        <w:top w:val="none" w:sz="0" w:space="0" w:color="auto"/>
        <w:left w:val="none" w:sz="0" w:space="0" w:color="auto"/>
        <w:bottom w:val="none" w:sz="0" w:space="0" w:color="auto"/>
        <w:right w:val="none" w:sz="0" w:space="0" w:color="auto"/>
      </w:divBdr>
    </w:div>
    <w:div w:id="711735004">
      <w:bodyDiv w:val="1"/>
      <w:marLeft w:val="0"/>
      <w:marRight w:val="0"/>
      <w:marTop w:val="0"/>
      <w:marBottom w:val="0"/>
      <w:divBdr>
        <w:top w:val="none" w:sz="0" w:space="0" w:color="auto"/>
        <w:left w:val="none" w:sz="0" w:space="0" w:color="auto"/>
        <w:bottom w:val="none" w:sz="0" w:space="0" w:color="auto"/>
        <w:right w:val="none" w:sz="0" w:space="0" w:color="auto"/>
      </w:divBdr>
    </w:div>
    <w:div w:id="711998430">
      <w:bodyDiv w:val="1"/>
      <w:marLeft w:val="0"/>
      <w:marRight w:val="0"/>
      <w:marTop w:val="0"/>
      <w:marBottom w:val="0"/>
      <w:divBdr>
        <w:top w:val="none" w:sz="0" w:space="0" w:color="auto"/>
        <w:left w:val="none" w:sz="0" w:space="0" w:color="auto"/>
        <w:bottom w:val="none" w:sz="0" w:space="0" w:color="auto"/>
        <w:right w:val="none" w:sz="0" w:space="0" w:color="auto"/>
      </w:divBdr>
    </w:div>
    <w:div w:id="712269710">
      <w:bodyDiv w:val="1"/>
      <w:marLeft w:val="0"/>
      <w:marRight w:val="0"/>
      <w:marTop w:val="0"/>
      <w:marBottom w:val="0"/>
      <w:divBdr>
        <w:top w:val="none" w:sz="0" w:space="0" w:color="auto"/>
        <w:left w:val="none" w:sz="0" w:space="0" w:color="auto"/>
        <w:bottom w:val="none" w:sz="0" w:space="0" w:color="auto"/>
        <w:right w:val="none" w:sz="0" w:space="0" w:color="auto"/>
      </w:divBdr>
    </w:div>
    <w:div w:id="712387610">
      <w:bodyDiv w:val="1"/>
      <w:marLeft w:val="0"/>
      <w:marRight w:val="0"/>
      <w:marTop w:val="0"/>
      <w:marBottom w:val="0"/>
      <w:divBdr>
        <w:top w:val="none" w:sz="0" w:space="0" w:color="auto"/>
        <w:left w:val="none" w:sz="0" w:space="0" w:color="auto"/>
        <w:bottom w:val="none" w:sz="0" w:space="0" w:color="auto"/>
        <w:right w:val="none" w:sz="0" w:space="0" w:color="auto"/>
      </w:divBdr>
    </w:div>
    <w:div w:id="712461817">
      <w:bodyDiv w:val="1"/>
      <w:marLeft w:val="0"/>
      <w:marRight w:val="0"/>
      <w:marTop w:val="0"/>
      <w:marBottom w:val="0"/>
      <w:divBdr>
        <w:top w:val="none" w:sz="0" w:space="0" w:color="auto"/>
        <w:left w:val="none" w:sz="0" w:space="0" w:color="auto"/>
        <w:bottom w:val="none" w:sz="0" w:space="0" w:color="auto"/>
        <w:right w:val="none" w:sz="0" w:space="0" w:color="auto"/>
      </w:divBdr>
    </w:div>
    <w:div w:id="712462013">
      <w:bodyDiv w:val="1"/>
      <w:marLeft w:val="0"/>
      <w:marRight w:val="0"/>
      <w:marTop w:val="0"/>
      <w:marBottom w:val="0"/>
      <w:divBdr>
        <w:top w:val="none" w:sz="0" w:space="0" w:color="auto"/>
        <w:left w:val="none" w:sz="0" w:space="0" w:color="auto"/>
        <w:bottom w:val="none" w:sz="0" w:space="0" w:color="auto"/>
        <w:right w:val="none" w:sz="0" w:space="0" w:color="auto"/>
      </w:divBdr>
    </w:div>
    <w:div w:id="712536421">
      <w:bodyDiv w:val="1"/>
      <w:marLeft w:val="0"/>
      <w:marRight w:val="0"/>
      <w:marTop w:val="0"/>
      <w:marBottom w:val="0"/>
      <w:divBdr>
        <w:top w:val="none" w:sz="0" w:space="0" w:color="auto"/>
        <w:left w:val="none" w:sz="0" w:space="0" w:color="auto"/>
        <w:bottom w:val="none" w:sz="0" w:space="0" w:color="auto"/>
        <w:right w:val="none" w:sz="0" w:space="0" w:color="auto"/>
      </w:divBdr>
    </w:div>
    <w:div w:id="712652841">
      <w:bodyDiv w:val="1"/>
      <w:marLeft w:val="0"/>
      <w:marRight w:val="0"/>
      <w:marTop w:val="0"/>
      <w:marBottom w:val="0"/>
      <w:divBdr>
        <w:top w:val="none" w:sz="0" w:space="0" w:color="auto"/>
        <w:left w:val="none" w:sz="0" w:space="0" w:color="auto"/>
        <w:bottom w:val="none" w:sz="0" w:space="0" w:color="auto"/>
        <w:right w:val="none" w:sz="0" w:space="0" w:color="auto"/>
      </w:divBdr>
    </w:div>
    <w:div w:id="712734485">
      <w:bodyDiv w:val="1"/>
      <w:marLeft w:val="0"/>
      <w:marRight w:val="0"/>
      <w:marTop w:val="0"/>
      <w:marBottom w:val="0"/>
      <w:divBdr>
        <w:top w:val="none" w:sz="0" w:space="0" w:color="auto"/>
        <w:left w:val="none" w:sz="0" w:space="0" w:color="auto"/>
        <w:bottom w:val="none" w:sz="0" w:space="0" w:color="auto"/>
        <w:right w:val="none" w:sz="0" w:space="0" w:color="auto"/>
      </w:divBdr>
    </w:div>
    <w:div w:id="712735701">
      <w:bodyDiv w:val="1"/>
      <w:marLeft w:val="0"/>
      <w:marRight w:val="0"/>
      <w:marTop w:val="0"/>
      <w:marBottom w:val="0"/>
      <w:divBdr>
        <w:top w:val="none" w:sz="0" w:space="0" w:color="auto"/>
        <w:left w:val="none" w:sz="0" w:space="0" w:color="auto"/>
        <w:bottom w:val="none" w:sz="0" w:space="0" w:color="auto"/>
        <w:right w:val="none" w:sz="0" w:space="0" w:color="auto"/>
      </w:divBdr>
    </w:div>
    <w:div w:id="712921182">
      <w:bodyDiv w:val="1"/>
      <w:marLeft w:val="0"/>
      <w:marRight w:val="0"/>
      <w:marTop w:val="0"/>
      <w:marBottom w:val="0"/>
      <w:divBdr>
        <w:top w:val="none" w:sz="0" w:space="0" w:color="auto"/>
        <w:left w:val="none" w:sz="0" w:space="0" w:color="auto"/>
        <w:bottom w:val="none" w:sz="0" w:space="0" w:color="auto"/>
        <w:right w:val="none" w:sz="0" w:space="0" w:color="auto"/>
      </w:divBdr>
    </w:div>
    <w:div w:id="712924922">
      <w:bodyDiv w:val="1"/>
      <w:marLeft w:val="0"/>
      <w:marRight w:val="0"/>
      <w:marTop w:val="0"/>
      <w:marBottom w:val="0"/>
      <w:divBdr>
        <w:top w:val="none" w:sz="0" w:space="0" w:color="auto"/>
        <w:left w:val="none" w:sz="0" w:space="0" w:color="auto"/>
        <w:bottom w:val="none" w:sz="0" w:space="0" w:color="auto"/>
        <w:right w:val="none" w:sz="0" w:space="0" w:color="auto"/>
      </w:divBdr>
    </w:div>
    <w:div w:id="713122625">
      <w:bodyDiv w:val="1"/>
      <w:marLeft w:val="0"/>
      <w:marRight w:val="0"/>
      <w:marTop w:val="0"/>
      <w:marBottom w:val="0"/>
      <w:divBdr>
        <w:top w:val="none" w:sz="0" w:space="0" w:color="auto"/>
        <w:left w:val="none" w:sz="0" w:space="0" w:color="auto"/>
        <w:bottom w:val="none" w:sz="0" w:space="0" w:color="auto"/>
        <w:right w:val="none" w:sz="0" w:space="0" w:color="auto"/>
      </w:divBdr>
    </w:div>
    <w:div w:id="713238717">
      <w:bodyDiv w:val="1"/>
      <w:marLeft w:val="0"/>
      <w:marRight w:val="0"/>
      <w:marTop w:val="0"/>
      <w:marBottom w:val="0"/>
      <w:divBdr>
        <w:top w:val="none" w:sz="0" w:space="0" w:color="auto"/>
        <w:left w:val="none" w:sz="0" w:space="0" w:color="auto"/>
        <w:bottom w:val="none" w:sz="0" w:space="0" w:color="auto"/>
        <w:right w:val="none" w:sz="0" w:space="0" w:color="auto"/>
      </w:divBdr>
    </w:div>
    <w:div w:id="713384540">
      <w:bodyDiv w:val="1"/>
      <w:marLeft w:val="0"/>
      <w:marRight w:val="0"/>
      <w:marTop w:val="0"/>
      <w:marBottom w:val="0"/>
      <w:divBdr>
        <w:top w:val="none" w:sz="0" w:space="0" w:color="auto"/>
        <w:left w:val="none" w:sz="0" w:space="0" w:color="auto"/>
        <w:bottom w:val="none" w:sz="0" w:space="0" w:color="auto"/>
        <w:right w:val="none" w:sz="0" w:space="0" w:color="auto"/>
      </w:divBdr>
    </w:div>
    <w:div w:id="713431396">
      <w:bodyDiv w:val="1"/>
      <w:marLeft w:val="0"/>
      <w:marRight w:val="0"/>
      <w:marTop w:val="0"/>
      <w:marBottom w:val="0"/>
      <w:divBdr>
        <w:top w:val="none" w:sz="0" w:space="0" w:color="auto"/>
        <w:left w:val="none" w:sz="0" w:space="0" w:color="auto"/>
        <w:bottom w:val="none" w:sz="0" w:space="0" w:color="auto"/>
        <w:right w:val="none" w:sz="0" w:space="0" w:color="auto"/>
      </w:divBdr>
    </w:div>
    <w:div w:id="713501517">
      <w:bodyDiv w:val="1"/>
      <w:marLeft w:val="0"/>
      <w:marRight w:val="0"/>
      <w:marTop w:val="0"/>
      <w:marBottom w:val="0"/>
      <w:divBdr>
        <w:top w:val="none" w:sz="0" w:space="0" w:color="auto"/>
        <w:left w:val="none" w:sz="0" w:space="0" w:color="auto"/>
        <w:bottom w:val="none" w:sz="0" w:space="0" w:color="auto"/>
        <w:right w:val="none" w:sz="0" w:space="0" w:color="auto"/>
      </w:divBdr>
    </w:div>
    <w:div w:id="713504505">
      <w:bodyDiv w:val="1"/>
      <w:marLeft w:val="0"/>
      <w:marRight w:val="0"/>
      <w:marTop w:val="0"/>
      <w:marBottom w:val="0"/>
      <w:divBdr>
        <w:top w:val="none" w:sz="0" w:space="0" w:color="auto"/>
        <w:left w:val="none" w:sz="0" w:space="0" w:color="auto"/>
        <w:bottom w:val="none" w:sz="0" w:space="0" w:color="auto"/>
        <w:right w:val="none" w:sz="0" w:space="0" w:color="auto"/>
      </w:divBdr>
    </w:div>
    <w:div w:id="713584461">
      <w:bodyDiv w:val="1"/>
      <w:marLeft w:val="0"/>
      <w:marRight w:val="0"/>
      <w:marTop w:val="0"/>
      <w:marBottom w:val="0"/>
      <w:divBdr>
        <w:top w:val="none" w:sz="0" w:space="0" w:color="auto"/>
        <w:left w:val="none" w:sz="0" w:space="0" w:color="auto"/>
        <w:bottom w:val="none" w:sz="0" w:space="0" w:color="auto"/>
        <w:right w:val="none" w:sz="0" w:space="0" w:color="auto"/>
      </w:divBdr>
    </w:div>
    <w:div w:id="713622613">
      <w:bodyDiv w:val="1"/>
      <w:marLeft w:val="0"/>
      <w:marRight w:val="0"/>
      <w:marTop w:val="0"/>
      <w:marBottom w:val="0"/>
      <w:divBdr>
        <w:top w:val="none" w:sz="0" w:space="0" w:color="auto"/>
        <w:left w:val="none" w:sz="0" w:space="0" w:color="auto"/>
        <w:bottom w:val="none" w:sz="0" w:space="0" w:color="auto"/>
        <w:right w:val="none" w:sz="0" w:space="0" w:color="auto"/>
      </w:divBdr>
    </w:div>
    <w:div w:id="713695695">
      <w:bodyDiv w:val="1"/>
      <w:marLeft w:val="0"/>
      <w:marRight w:val="0"/>
      <w:marTop w:val="0"/>
      <w:marBottom w:val="0"/>
      <w:divBdr>
        <w:top w:val="none" w:sz="0" w:space="0" w:color="auto"/>
        <w:left w:val="none" w:sz="0" w:space="0" w:color="auto"/>
        <w:bottom w:val="none" w:sz="0" w:space="0" w:color="auto"/>
        <w:right w:val="none" w:sz="0" w:space="0" w:color="auto"/>
      </w:divBdr>
    </w:div>
    <w:div w:id="713773648">
      <w:bodyDiv w:val="1"/>
      <w:marLeft w:val="0"/>
      <w:marRight w:val="0"/>
      <w:marTop w:val="0"/>
      <w:marBottom w:val="0"/>
      <w:divBdr>
        <w:top w:val="none" w:sz="0" w:space="0" w:color="auto"/>
        <w:left w:val="none" w:sz="0" w:space="0" w:color="auto"/>
        <w:bottom w:val="none" w:sz="0" w:space="0" w:color="auto"/>
        <w:right w:val="none" w:sz="0" w:space="0" w:color="auto"/>
      </w:divBdr>
    </w:div>
    <w:div w:id="713775026">
      <w:bodyDiv w:val="1"/>
      <w:marLeft w:val="0"/>
      <w:marRight w:val="0"/>
      <w:marTop w:val="0"/>
      <w:marBottom w:val="0"/>
      <w:divBdr>
        <w:top w:val="none" w:sz="0" w:space="0" w:color="auto"/>
        <w:left w:val="none" w:sz="0" w:space="0" w:color="auto"/>
        <w:bottom w:val="none" w:sz="0" w:space="0" w:color="auto"/>
        <w:right w:val="none" w:sz="0" w:space="0" w:color="auto"/>
      </w:divBdr>
    </w:div>
    <w:div w:id="713820844">
      <w:bodyDiv w:val="1"/>
      <w:marLeft w:val="0"/>
      <w:marRight w:val="0"/>
      <w:marTop w:val="0"/>
      <w:marBottom w:val="0"/>
      <w:divBdr>
        <w:top w:val="none" w:sz="0" w:space="0" w:color="auto"/>
        <w:left w:val="none" w:sz="0" w:space="0" w:color="auto"/>
        <w:bottom w:val="none" w:sz="0" w:space="0" w:color="auto"/>
        <w:right w:val="none" w:sz="0" w:space="0" w:color="auto"/>
      </w:divBdr>
    </w:div>
    <w:div w:id="713891562">
      <w:bodyDiv w:val="1"/>
      <w:marLeft w:val="0"/>
      <w:marRight w:val="0"/>
      <w:marTop w:val="0"/>
      <w:marBottom w:val="0"/>
      <w:divBdr>
        <w:top w:val="none" w:sz="0" w:space="0" w:color="auto"/>
        <w:left w:val="none" w:sz="0" w:space="0" w:color="auto"/>
        <w:bottom w:val="none" w:sz="0" w:space="0" w:color="auto"/>
        <w:right w:val="none" w:sz="0" w:space="0" w:color="auto"/>
      </w:divBdr>
    </w:div>
    <w:div w:id="714280669">
      <w:bodyDiv w:val="1"/>
      <w:marLeft w:val="0"/>
      <w:marRight w:val="0"/>
      <w:marTop w:val="0"/>
      <w:marBottom w:val="0"/>
      <w:divBdr>
        <w:top w:val="none" w:sz="0" w:space="0" w:color="auto"/>
        <w:left w:val="none" w:sz="0" w:space="0" w:color="auto"/>
        <w:bottom w:val="none" w:sz="0" w:space="0" w:color="auto"/>
        <w:right w:val="none" w:sz="0" w:space="0" w:color="auto"/>
      </w:divBdr>
    </w:div>
    <w:div w:id="714423848">
      <w:bodyDiv w:val="1"/>
      <w:marLeft w:val="0"/>
      <w:marRight w:val="0"/>
      <w:marTop w:val="0"/>
      <w:marBottom w:val="0"/>
      <w:divBdr>
        <w:top w:val="none" w:sz="0" w:space="0" w:color="auto"/>
        <w:left w:val="none" w:sz="0" w:space="0" w:color="auto"/>
        <w:bottom w:val="none" w:sz="0" w:space="0" w:color="auto"/>
        <w:right w:val="none" w:sz="0" w:space="0" w:color="auto"/>
      </w:divBdr>
    </w:div>
    <w:div w:id="714424721">
      <w:bodyDiv w:val="1"/>
      <w:marLeft w:val="0"/>
      <w:marRight w:val="0"/>
      <w:marTop w:val="0"/>
      <w:marBottom w:val="0"/>
      <w:divBdr>
        <w:top w:val="none" w:sz="0" w:space="0" w:color="auto"/>
        <w:left w:val="none" w:sz="0" w:space="0" w:color="auto"/>
        <w:bottom w:val="none" w:sz="0" w:space="0" w:color="auto"/>
        <w:right w:val="none" w:sz="0" w:space="0" w:color="auto"/>
      </w:divBdr>
    </w:div>
    <w:div w:id="714427717">
      <w:bodyDiv w:val="1"/>
      <w:marLeft w:val="0"/>
      <w:marRight w:val="0"/>
      <w:marTop w:val="0"/>
      <w:marBottom w:val="0"/>
      <w:divBdr>
        <w:top w:val="none" w:sz="0" w:space="0" w:color="auto"/>
        <w:left w:val="none" w:sz="0" w:space="0" w:color="auto"/>
        <w:bottom w:val="none" w:sz="0" w:space="0" w:color="auto"/>
        <w:right w:val="none" w:sz="0" w:space="0" w:color="auto"/>
      </w:divBdr>
    </w:div>
    <w:div w:id="714428641">
      <w:bodyDiv w:val="1"/>
      <w:marLeft w:val="0"/>
      <w:marRight w:val="0"/>
      <w:marTop w:val="0"/>
      <w:marBottom w:val="0"/>
      <w:divBdr>
        <w:top w:val="none" w:sz="0" w:space="0" w:color="auto"/>
        <w:left w:val="none" w:sz="0" w:space="0" w:color="auto"/>
        <w:bottom w:val="none" w:sz="0" w:space="0" w:color="auto"/>
        <w:right w:val="none" w:sz="0" w:space="0" w:color="auto"/>
      </w:divBdr>
    </w:div>
    <w:div w:id="714551044">
      <w:bodyDiv w:val="1"/>
      <w:marLeft w:val="0"/>
      <w:marRight w:val="0"/>
      <w:marTop w:val="0"/>
      <w:marBottom w:val="0"/>
      <w:divBdr>
        <w:top w:val="none" w:sz="0" w:space="0" w:color="auto"/>
        <w:left w:val="none" w:sz="0" w:space="0" w:color="auto"/>
        <w:bottom w:val="none" w:sz="0" w:space="0" w:color="auto"/>
        <w:right w:val="none" w:sz="0" w:space="0" w:color="auto"/>
      </w:divBdr>
    </w:div>
    <w:div w:id="714620414">
      <w:bodyDiv w:val="1"/>
      <w:marLeft w:val="0"/>
      <w:marRight w:val="0"/>
      <w:marTop w:val="0"/>
      <w:marBottom w:val="0"/>
      <w:divBdr>
        <w:top w:val="none" w:sz="0" w:space="0" w:color="auto"/>
        <w:left w:val="none" w:sz="0" w:space="0" w:color="auto"/>
        <w:bottom w:val="none" w:sz="0" w:space="0" w:color="auto"/>
        <w:right w:val="none" w:sz="0" w:space="0" w:color="auto"/>
      </w:divBdr>
    </w:div>
    <w:div w:id="714693385">
      <w:bodyDiv w:val="1"/>
      <w:marLeft w:val="0"/>
      <w:marRight w:val="0"/>
      <w:marTop w:val="0"/>
      <w:marBottom w:val="0"/>
      <w:divBdr>
        <w:top w:val="none" w:sz="0" w:space="0" w:color="auto"/>
        <w:left w:val="none" w:sz="0" w:space="0" w:color="auto"/>
        <w:bottom w:val="none" w:sz="0" w:space="0" w:color="auto"/>
        <w:right w:val="none" w:sz="0" w:space="0" w:color="auto"/>
      </w:divBdr>
    </w:div>
    <w:div w:id="714739883">
      <w:bodyDiv w:val="1"/>
      <w:marLeft w:val="0"/>
      <w:marRight w:val="0"/>
      <w:marTop w:val="0"/>
      <w:marBottom w:val="0"/>
      <w:divBdr>
        <w:top w:val="none" w:sz="0" w:space="0" w:color="auto"/>
        <w:left w:val="none" w:sz="0" w:space="0" w:color="auto"/>
        <w:bottom w:val="none" w:sz="0" w:space="0" w:color="auto"/>
        <w:right w:val="none" w:sz="0" w:space="0" w:color="auto"/>
      </w:divBdr>
    </w:div>
    <w:div w:id="714744356">
      <w:bodyDiv w:val="1"/>
      <w:marLeft w:val="0"/>
      <w:marRight w:val="0"/>
      <w:marTop w:val="0"/>
      <w:marBottom w:val="0"/>
      <w:divBdr>
        <w:top w:val="none" w:sz="0" w:space="0" w:color="auto"/>
        <w:left w:val="none" w:sz="0" w:space="0" w:color="auto"/>
        <w:bottom w:val="none" w:sz="0" w:space="0" w:color="auto"/>
        <w:right w:val="none" w:sz="0" w:space="0" w:color="auto"/>
      </w:divBdr>
    </w:div>
    <w:div w:id="714894885">
      <w:bodyDiv w:val="1"/>
      <w:marLeft w:val="0"/>
      <w:marRight w:val="0"/>
      <w:marTop w:val="0"/>
      <w:marBottom w:val="0"/>
      <w:divBdr>
        <w:top w:val="none" w:sz="0" w:space="0" w:color="auto"/>
        <w:left w:val="none" w:sz="0" w:space="0" w:color="auto"/>
        <w:bottom w:val="none" w:sz="0" w:space="0" w:color="auto"/>
        <w:right w:val="none" w:sz="0" w:space="0" w:color="auto"/>
      </w:divBdr>
    </w:div>
    <w:div w:id="715012001">
      <w:bodyDiv w:val="1"/>
      <w:marLeft w:val="0"/>
      <w:marRight w:val="0"/>
      <w:marTop w:val="0"/>
      <w:marBottom w:val="0"/>
      <w:divBdr>
        <w:top w:val="none" w:sz="0" w:space="0" w:color="auto"/>
        <w:left w:val="none" w:sz="0" w:space="0" w:color="auto"/>
        <w:bottom w:val="none" w:sz="0" w:space="0" w:color="auto"/>
        <w:right w:val="none" w:sz="0" w:space="0" w:color="auto"/>
      </w:divBdr>
    </w:div>
    <w:div w:id="715081367">
      <w:bodyDiv w:val="1"/>
      <w:marLeft w:val="0"/>
      <w:marRight w:val="0"/>
      <w:marTop w:val="0"/>
      <w:marBottom w:val="0"/>
      <w:divBdr>
        <w:top w:val="none" w:sz="0" w:space="0" w:color="auto"/>
        <w:left w:val="none" w:sz="0" w:space="0" w:color="auto"/>
        <w:bottom w:val="none" w:sz="0" w:space="0" w:color="auto"/>
        <w:right w:val="none" w:sz="0" w:space="0" w:color="auto"/>
      </w:divBdr>
    </w:div>
    <w:div w:id="715157132">
      <w:bodyDiv w:val="1"/>
      <w:marLeft w:val="0"/>
      <w:marRight w:val="0"/>
      <w:marTop w:val="0"/>
      <w:marBottom w:val="0"/>
      <w:divBdr>
        <w:top w:val="none" w:sz="0" w:space="0" w:color="auto"/>
        <w:left w:val="none" w:sz="0" w:space="0" w:color="auto"/>
        <w:bottom w:val="none" w:sz="0" w:space="0" w:color="auto"/>
        <w:right w:val="none" w:sz="0" w:space="0" w:color="auto"/>
      </w:divBdr>
    </w:div>
    <w:div w:id="715347835">
      <w:bodyDiv w:val="1"/>
      <w:marLeft w:val="0"/>
      <w:marRight w:val="0"/>
      <w:marTop w:val="0"/>
      <w:marBottom w:val="0"/>
      <w:divBdr>
        <w:top w:val="none" w:sz="0" w:space="0" w:color="auto"/>
        <w:left w:val="none" w:sz="0" w:space="0" w:color="auto"/>
        <w:bottom w:val="none" w:sz="0" w:space="0" w:color="auto"/>
        <w:right w:val="none" w:sz="0" w:space="0" w:color="auto"/>
      </w:divBdr>
    </w:div>
    <w:div w:id="715356314">
      <w:bodyDiv w:val="1"/>
      <w:marLeft w:val="0"/>
      <w:marRight w:val="0"/>
      <w:marTop w:val="0"/>
      <w:marBottom w:val="0"/>
      <w:divBdr>
        <w:top w:val="none" w:sz="0" w:space="0" w:color="auto"/>
        <w:left w:val="none" w:sz="0" w:space="0" w:color="auto"/>
        <w:bottom w:val="none" w:sz="0" w:space="0" w:color="auto"/>
        <w:right w:val="none" w:sz="0" w:space="0" w:color="auto"/>
      </w:divBdr>
    </w:div>
    <w:div w:id="715399385">
      <w:bodyDiv w:val="1"/>
      <w:marLeft w:val="0"/>
      <w:marRight w:val="0"/>
      <w:marTop w:val="0"/>
      <w:marBottom w:val="0"/>
      <w:divBdr>
        <w:top w:val="none" w:sz="0" w:space="0" w:color="auto"/>
        <w:left w:val="none" w:sz="0" w:space="0" w:color="auto"/>
        <w:bottom w:val="none" w:sz="0" w:space="0" w:color="auto"/>
        <w:right w:val="none" w:sz="0" w:space="0" w:color="auto"/>
      </w:divBdr>
    </w:div>
    <w:div w:id="716050236">
      <w:bodyDiv w:val="1"/>
      <w:marLeft w:val="0"/>
      <w:marRight w:val="0"/>
      <w:marTop w:val="0"/>
      <w:marBottom w:val="0"/>
      <w:divBdr>
        <w:top w:val="none" w:sz="0" w:space="0" w:color="auto"/>
        <w:left w:val="none" w:sz="0" w:space="0" w:color="auto"/>
        <w:bottom w:val="none" w:sz="0" w:space="0" w:color="auto"/>
        <w:right w:val="none" w:sz="0" w:space="0" w:color="auto"/>
      </w:divBdr>
    </w:div>
    <w:div w:id="716050990">
      <w:bodyDiv w:val="1"/>
      <w:marLeft w:val="0"/>
      <w:marRight w:val="0"/>
      <w:marTop w:val="0"/>
      <w:marBottom w:val="0"/>
      <w:divBdr>
        <w:top w:val="none" w:sz="0" w:space="0" w:color="auto"/>
        <w:left w:val="none" w:sz="0" w:space="0" w:color="auto"/>
        <w:bottom w:val="none" w:sz="0" w:space="0" w:color="auto"/>
        <w:right w:val="none" w:sz="0" w:space="0" w:color="auto"/>
      </w:divBdr>
    </w:div>
    <w:div w:id="716124755">
      <w:bodyDiv w:val="1"/>
      <w:marLeft w:val="0"/>
      <w:marRight w:val="0"/>
      <w:marTop w:val="0"/>
      <w:marBottom w:val="0"/>
      <w:divBdr>
        <w:top w:val="none" w:sz="0" w:space="0" w:color="auto"/>
        <w:left w:val="none" w:sz="0" w:space="0" w:color="auto"/>
        <w:bottom w:val="none" w:sz="0" w:space="0" w:color="auto"/>
        <w:right w:val="none" w:sz="0" w:space="0" w:color="auto"/>
      </w:divBdr>
    </w:div>
    <w:div w:id="716244924">
      <w:bodyDiv w:val="1"/>
      <w:marLeft w:val="0"/>
      <w:marRight w:val="0"/>
      <w:marTop w:val="0"/>
      <w:marBottom w:val="0"/>
      <w:divBdr>
        <w:top w:val="none" w:sz="0" w:space="0" w:color="auto"/>
        <w:left w:val="none" w:sz="0" w:space="0" w:color="auto"/>
        <w:bottom w:val="none" w:sz="0" w:space="0" w:color="auto"/>
        <w:right w:val="none" w:sz="0" w:space="0" w:color="auto"/>
      </w:divBdr>
    </w:div>
    <w:div w:id="716245784">
      <w:bodyDiv w:val="1"/>
      <w:marLeft w:val="0"/>
      <w:marRight w:val="0"/>
      <w:marTop w:val="0"/>
      <w:marBottom w:val="0"/>
      <w:divBdr>
        <w:top w:val="none" w:sz="0" w:space="0" w:color="auto"/>
        <w:left w:val="none" w:sz="0" w:space="0" w:color="auto"/>
        <w:bottom w:val="none" w:sz="0" w:space="0" w:color="auto"/>
        <w:right w:val="none" w:sz="0" w:space="0" w:color="auto"/>
      </w:divBdr>
    </w:div>
    <w:div w:id="716319704">
      <w:bodyDiv w:val="1"/>
      <w:marLeft w:val="0"/>
      <w:marRight w:val="0"/>
      <w:marTop w:val="0"/>
      <w:marBottom w:val="0"/>
      <w:divBdr>
        <w:top w:val="none" w:sz="0" w:space="0" w:color="auto"/>
        <w:left w:val="none" w:sz="0" w:space="0" w:color="auto"/>
        <w:bottom w:val="none" w:sz="0" w:space="0" w:color="auto"/>
        <w:right w:val="none" w:sz="0" w:space="0" w:color="auto"/>
      </w:divBdr>
    </w:div>
    <w:div w:id="716319943">
      <w:bodyDiv w:val="1"/>
      <w:marLeft w:val="0"/>
      <w:marRight w:val="0"/>
      <w:marTop w:val="0"/>
      <w:marBottom w:val="0"/>
      <w:divBdr>
        <w:top w:val="none" w:sz="0" w:space="0" w:color="auto"/>
        <w:left w:val="none" w:sz="0" w:space="0" w:color="auto"/>
        <w:bottom w:val="none" w:sz="0" w:space="0" w:color="auto"/>
        <w:right w:val="none" w:sz="0" w:space="0" w:color="auto"/>
      </w:divBdr>
    </w:div>
    <w:div w:id="716470414">
      <w:bodyDiv w:val="1"/>
      <w:marLeft w:val="0"/>
      <w:marRight w:val="0"/>
      <w:marTop w:val="0"/>
      <w:marBottom w:val="0"/>
      <w:divBdr>
        <w:top w:val="none" w:sz="0" w:space="0" w:color="auto"/>
        <w:left w:val="none" w:sz="0" w:space="0" w:color="auto"/>
        <w:bottom w:val="none" w:sz="0" w:space="0" w:color="auto"/>
        <w:right w:val="none" w:sz="0" w:space="0" w:color="auto"/>
      </w:divBdr>
    </w:div>
    <w:div w:id="716509008">
      <w:bodyDiv w:val="1"/>
      <w:marLeft w:val="0"/>
      <w:marRight w:val="0"/>
      <w:marTop w:val="0"/>
      <w:marBottom w:val="0"/>
      <w:divBdr>
        <w:top w:val="none" w:sz="0" w:space="0" w:color="auto"/>
        <w:left w:val="none" w:sz="0" w:space="0" w:color="auto"/>
        <w:bottom w:val="none" w:sz="0" w:space="0" w:color="auto"/>
        <w:right w:val="none" w:sz="0" w:space="0" w:color="auto"/>
      </w:divBdr>
    </w:div>
    <w:div w:id="716512834">
      <w:bodyDiv w:val="1"/>
      <w:marLeft w:val="0"/>
      <w:marRight w:val="0"/>
      <w:marTop w:val="0"/>
      <w:marBottom w:val="0"/>
      <w:divBdr>
        <w:top w:val="none" w:sz="0" w:space="0" w:color="auto"/>
        <w:left w:val="none" w:sz="0" w:space="0" w:color="auto"/>
        <w:bottom w:val="none" w:sz="0" w:space="0" w:color="auto"/>
        <w:right w:val="none" w:sz="0" w:space="0" w:color="auto"/>
      </w:divBdr>
    </w:div>
    <w:div w:id="716513060">
      <w:bodyDiv w:val="1"/>
      <w:marLeft w:val="0"/>
      <w:marRight w:val="0"/>
      <w:marTop w:val="0"/>
      <w:marBottom w:val="0"/>
      <w:divBdr>
        <w:top w:val="none" w:sz="0" w:space="0" w:color="auto"/>
        <w:left w:val="none" w:sz="0" w:space="0" w:color="auto"/>
        <w:bottom w:val="none" w:sz="0" w:space="0" w:color="auto"/>
        <w:right w:val="none" w:sz="0" w:space="0" w:color="auto"/>
      </w:divBdr>
    </w:div>
    <w:div w:id="716513122">
      <w:bodyDiv w:val="1"/>
      <w:marLeft w:val="0"/>
      <w:marRight w:val="0"/>
      <w:marTop w:val="0"/>
      <w:marBottom w:val="0"/>
      <w:divBdr>
        <w:top w:val="none" w:sz="0" w:space="0" w:color="auto"/>
        <w:left w:val="none" w:sz="0" w:space="0" w:color="auto"/>
        <w:bottom w:val="none" w:sz="0" w:space="0" w:color="auto"/>
        <w:right w:val="none" w:sz="0" w:space="0" w:color="auto"/>
      </w:divBdr>
    </w:div>
    <w:div w:id="716899821">
      <w:bodyDiv w:val="1"/>
      <w:marLeft w:val="0"/>
      <w:marRight w:val="0"/>
      <w:marTop w:val="0"/>
      <w:marBottom w:val="0"/>
      <w:divBdr>
        <w:top w:val="none" w:sz="0" w:space="0" w:color="auto"/>
        <w:left w:val="none" w:sz="0" w:space="0" w:color="auto"/>
        <w:bottom w:val="none" w:sz="0" w:space="0" w:color="auto"/>
        <w:right w:val="none" w:sz="0" w:space="0" w:color="auto"/>
      </w:divBdr>
    </w:div>
    <w:div w:id="716977259">
      <w:bodyDiv w:val="1"/>
      <w:marLeft w:val="0"/>
      <w:marRight w:val="0"/>
      <w:marTop w:val="0"/>
      <w:marBottom w:val="0"/>
      <w:divBdr>
        <w:top w:val="none" w:sz="0" w:space="0" w:color="auto"/>
        <w:left w:val="none" w:sz="0" w:space="0" w:color="auto"/>
        <w:bottom w:val="none" w:sz="0" w:space="0" w:color="auto"/>
        <w:right w:val="none" w:sz="0" w:space="0" w:color="auto"/>
      </w:divBdr>
    </w:div>
    <w:div w:id="717166505">
      <w:bodyDiv w:val="1"/>
      <w:marLeft w:val="0"/>
      <w:marRight w:val="0"/>
      <w:marTop w:val="0"/>
      <w:marBottom w:val="0"/>
      <w:divBdr>
        <w:top w:val="none" w:sz="0" w:space="0" w:color="auto"/>
        <w:left w:val="none" w:sz="0" w:space="0" w:color="auto"/>
        <w:bottom w:val="none" w:sz="0" w:space="0" w:color="auto"/>
        <w:right w:val="none" w:sz="0" w:space="0" w:color="auto"/>
      </w:divBdr>
    </w:div>
    <w:div w:id="717239788">
      <w:bodyDiv w:val="1"/>
      <w:marLeft w:val="0"/>
      <w:marRight w:val="0"/>
      <w:marTop w:val="0"/>
      <w:marBottom w:val="0"/>
      <w:divBdr>
        <w:top w:val="none" w:sz="0" w:space="0" w:color="auto"/>
        <w:left w:val="none" w:sz="0" w:space="0" w:color="auto"/>
        <w:bottom w:val="none" w:sz="0" w:space="0" w:color="auto"/>
        <w:right w:val="none" w:sz="0" w:space="0" w:color="auto"/>
      </w:divBdr>
    </w:div>
    <w:div w:id="717240684">
      <w:bodyDiv w:val="1"/>
      <w:marLeft w:val="0"/>
      <w:marRight w:val="0"/>
      <w:marTop w:val="0"/>
      <w:marBottom w:val="0"/>
      <w:divBdr>
        <w:top w:val="none" w:sz="0" w:space="0" w:color="auto"/>
        <w:left w:val="none" w:sz="0" w:space="0" w:color="auto"/>
        <w:bottom w:val="none" w:sz="0" w:space="0" w:color="auto"/>
        <w:right w:val="none" w:sz="0" w:space="0" w:color="auto"/>
      </w:divBdr>
    </w:div>
    <w:div w:id="717242461">
      <w:bodyDiv w:val="1"/>
      <w:marLeft w:val="0"/>
      <w:marRight w:val="0"/>
      <w:marTop w:val="0"/>
      <w:marBottom w:val="0"/>
      <w:divBdr>
        <w:top w:val="none" w:sz="0" w:space="0" w:color="auto"/>
        <w:left w:val="none" w:sz="0" w:space="0" w:color="auto"/>
        <w:bottom w:val="none" w:sz="0" w:space="0" w:color="auto"/>
        <w:right w:val="none" w:sz="0" w:space="0" w:color="auto"/>
      </w:divBdr>
    </w:div>
    <w:div w:id="717314889">
      <w:bodyDiv w:val="1"/>
      <w:marLeft w:val="0"/>
      <w:marRight w:val="0"/>
      <w:marTop w:val="0"/>
      <w:marBottom w:val="0"/>
      <w:divBdr>
        <w:top w:val="none" w:sz="0" w:space="0" w:color="auto"/>
        <w:left w:val="none" w:sz="0" w:space="0" w:color="auto"/>
        <w:bottom w:val="none" w:sz="0" w:space="0" w:color="auto"/>
        <w:right w:val="none" w:sz="0" w:space="0" w:color="auto"/>
      </w:divBdr>
    </w:div>
    <w:div w:id="717359691">
      <w:bodyDiv w:val="1"/>
      <w:marLeft w:val="0"/>
      <w:marRight w:val="0"/>
      <w:marTop w:val="0"/>
      <w:marBottom w:val="0"/>
      <w:divBdr>
        <w:top w:val="none" w:sz="0" w:space="0" w:color="auto"/>
        <w:left w:val="none" w:sz="0" w:space="0" w:color="auto"/>
        <w:bottom w:val="none" w:sz="0" w:space="0" w:color="auto"/>
        <w:right w:val="none" w:sz="0" w:space="0" w:color="auto"/>
      </w:divBdr>
    </w:div>
    <w:div w:id="717388938">
      <w:bodyDiv w:val="1"/>
      <w:marLeft w:val="0"/>
      <w:marRight w:val="0"/>
      <w:marTop w:val="0"/>
      <w:marBottom w:val="0"/>
      <w:divBdr>
        <w:top w:val="none" w:sz="0" w:space="0" w:color="auto"/>
        <w:left w:val="none" w:sz="0" w:space="0" w:color="auto"/>
        <w:bottom w:val="none" w:sz="0" w:space="0" w:color="auto"/>
        <w:right w:val="none" w:sz="0" w:space="0" w:color="auto"/>
      </w:divBdr>
    </w:div>
    <w:div w:id="717437093">
      <w:bodyDiv w:val="1"/>
      <w:marLeft w:val="0"/>
      <w:marRight w:val="0"/>
      <w:marTop w:val="0"/>
      <w:marBottom w:val="0"/>
      <w:divBdr>
        <w:top w:val="none" w:sz="0" w:space="0" w:color="auto"/>
        <w:left w:val="none" w:sz="0" w:space="0" w:color="auto"/>
        <w:bottom w:val="none" w:sz="0" w:space="0" w:color="auto"/>
        <w:right w:val="none" w:sz="0" w:space="0" w:color="auto"/>
      </w:divBdr>
    </w:div>
    <w:div w:id="717512104">
      <w:bodyDiv w:val="1"/>
      <w:marLeft w:val="0"/>
      <w:marRight w:val="0"/>
      <w:marTop w:val="0"/>
      <w:marBottom w:val="0"/>
      <w:divBdr>
        <w:top w:val="none" w:sz="0" w:space="0" w:color="auto"/>
        <w:left w:val="none" w:sz="0" w:space="0" w:color="auto"/>
        <w:bottom w:val="none" w:sz="0" w:space="0" w:color="auto"/>
        <w:right w:val="none" w:sz="0" w:space="0" w:color="auto"/>
      </w:divBdr>
    </w:div>
    <w:div w:id="717625128">
      <w:bodyDiv w:val="1"/>
      <w:marLeft w:val="0"/>
      <w:marRight w:val="0"/>
      <w:marTop w:val="0"/>
      <w:marBottom w:val="0"/>
      <w:divBdr>
        <w:top w:val="none" w:sz="0" w:space="0" w:color="auto"/>
        <w:left w:val="none" w:sz="0" w:space="0" w:color="auto"/>
        <w:bottom w:val="none" w:sz="0" w:space="0" w:color="auto"/>
        <w:right w:val="none" w:sz="0" w:space="0" w:color="auto"/>
      </w:divBdr>
    </w:div>
    <w:div w:id="717778657">
      <w:bodyDiv w:val="1"/>
      <w:marLeft w:val="0"/>
      <w:marRight w:val="0"/>
      <w:marTop w:val="0"/>
      <w:marBottom w:val="0"/>
      <w:divBdr>
        <w:top w:val="none" w:sz="0" w:space="0" w:color="auto"/>
        <w:left w:val="none" w:sz="0" w:space="0" w:color="auto"/>
        <w:bottom w:val="none" w:sz="0" w:space="0" w:color="auto"/>
        <w:right w:val="none" w:sz="0" w:space="0" w:color="auto"/>
      </w:divBdr>
    </w:div>
    <w:div w:id="717823917">
      <w:bodyDiv w:val="1"/>
      <w:marLeft w:val="0"/>
      <w:marRight w:val="0"/>
      <w:marTop w:val="0"/>
      <w:marBottom w:val="0"/>
      <w:divBdr>
        <w:top w:val="none" w:sz="0" w:space="0" w:color="auto"/>
        <w:left w:val="none" w:sz="0" w:space="0" w:color="auto"/>
        <w:bottom w:val="none" w:sz="0" w:space="0" w:color="auto"/>
        <w:right w:val="none" w:sz="0" w:space="0" w:color="auto"/>
      </w:divBdr>
    </w:div>
    <w:div w:id="718015600">
      <w:bodyDiv w:val="1"/>
      <w:marLeft w:val="0"/>
      <w:marRight w:val="0"/>
      <w:marTop w:val="0"/>
      <w:marBottom w:val="0"/>
      <w:divBdr>
        <w:top w:val="none" w:sz="0" w:space="0" w:color="auto"/>
        <w:left w:val="none" w:sz="0" w:space="0" w:color="auto"/>
        <w:bottom w:val="none" w:sz="0" w:space="0" w:color="auto"/>
        <w:right w:val="none" w:sz="0" w:space="0" w:color="auto"/>
      </w:divBdr>
    </w:div>
    <w:div w:id="718283359">
      <w:bodyDiv w:val="1"/>
      <w:marLeft w:val="0"/>
      <w:marRight w:val="0"/>
      <w:marTop w:val="0"/>
      <w:marBottom w:val="0"/>
      <w:divBdr>
        <w:top w:val="none" w:sz="0" w:space="0" w:color="auto"/>
        <w:left w:val="none" w:sz="0" w:space="0" w:color="auto"/>
        <w:bottom w:val="none" w:sz="0" w:space="0" w:color="auto"/>
        <w:right w:val="none" w:sz="0" w:space="0" w:color="auto"/>
      </w:divBdr>
    </w:div>
    <w:div w:id="718283969">
      <w:bodyDiv w:val="1"/>
      <w:marLeft w:val="0"/>
      <w:marRight w:val="0"/>
      <w:marTop w:val="0"/>
      <w:marBottom w:val="0"/>
      <w:divBdr>
        <w:top w:val="none" w:sz="0" w:space="0" w:color="auto"/>
        <w:left w:val="none" w:sz="0" w:space="0" w:color="auto"/>
        <w:bottom w:val="none" w:sz="0" w:space="0" w:color="auto"/>
        <w:right w:val="none" w:sz="0" w:space="0" w:color="auto"/>
      </w:divBdr>
    </w:div>
    <w:div w:id="718363667">
      <w:bodyDiv w:val="1"/>
      <w:marLeft w:val="0"/>
      <w:marRight w:val="0"/>
      <w:marTop w:val="0"/>
      <w:marBottom w:val="0"/>
      <w:divBdr>
        <w:top w:val="none" w:sz="0" w:space="0" w:color="auto"/>
        <w:left w:val="none" w:sz="0" w:space="0" w:color="auto"/>
        <w:bottom w:val="none" w:sz="0" w:space="0" w:color="auto"/>
        <w:right w:val="none" w:sz="0" w:space="0" w:color="auto"/>
      </w:divBdr>
    </w:div>
    <w:div w:id="718431708">
      <w:bodyDiv w:val="1"/>
      <w:marLeft w:val="0"/>
      <w:marRight w:val="0"/>
      <w:marTop w:val="0"/>
      <w:marBottom w:val="0"/>
      <w:divBdr>
        <w:top w:val="none" w:sz="0" w:space="0" w:color="auto"/>
        <w:left w:val="none" w:sz="0" w:space="0" w:color="auto"/>
        <w:bottom w:val="none" w:sz="0" w:space="0" w:color="auto"/>
        <w:right w:val="none" w:sz="0" w:space="0" w:color="auto"/>
      </w:divBdr>
    </w:div>
    <w:div w:id="718551622">
      <w:bodyDiv w:val="1"/>
      <w:marLeft w:val="0"/>
      <w:marRight w:val="0"/>
      <w:marTop w:val="0"/>
      <w:marBottom w:val="0"/>
      <w:divBdr>
        <w:top w:val="none" w:sz="0" w:space="0" w:color="auto"/>
        <w:left w:val="none" w:sz="0" w:space="0" w:color="auto"/>
        <w:bottom w:val="none" w:sz="0" w:space="0" w:color="auto"/>
        <w:right w:val="none" w:sz="0" w:space="0" w:color="auto"/>
      </w:divBdr>
    </w:div>
    <w:div w:id="718551670">
      <w:bodyDiv w:val="1"/>
      <w:marLeft w:val="0"/>
      <w:marRight w:val="0"/>
      <w:marTop w:val="0"/>
      <w:marBottom w:val="0"/>
      <w:divBdr>
        <w:top w:val="none" w:sz="0" w:space="0" w:color="auto"/>
        <w:left w:val="none" w:sz="0" w:space="0" w:color="auto"/>
        <w:bottom w:val="none" w:sz="0" w:space="0" w:color="auto"/>
        <w:right w:val="none" w:sz="0" w:space="0" w:color="auto"/>
      </w:divBdr>
    </w:div>
    <w:div w:id="718744696">
      <w:bodyDiv w:val="1"/>
      <w:marLeft w:val="0"/>
      <w:marRight w:val="0"/>
      <w:marTop w:val="0"/>
      <w:marBottom w:val="0"/>
      <w:divBdr>
        <w:top w:val="none" w:sz="0" w:space="0" w:color="auto"/>
        <w:left w:val="none" w:sz="0" w:space="0" w:color="auto"/>
        <w:bottom w:val="none" w:sz="0" w:space="0" w:color="auto"/>
        <w:right w:val="none" w:sz="0" w:space="0" w:color="auto"/>
      </w:divBdr>
    </w:div>
    <w:div w:id="718940770">
      <w:bodyDiv w:val="1"/>
      <w:marLeft w:val="0"/>
      <w:marRight w:val="0"/>
      <w:marTop w:val="0"/>
      <w:marBottom w:val="0"/>
      <w:divBdr>
        <w:top w:val="none" w:sz="0" w:space="0" w:color="auto"/>
        <w:left w:val="none" w:sz="0" w:space="0" w:color="auto"/>
        <w:bottom w:val="none" w:sz="0" w:space="0" w:color="auto"/>
        <w:right w:val="none" w:sz="0" w:space="0" w:color="auto"/>
      </w:divBdr>
    </w:div>
    <w:div w:id="719129036">
      <w:bodyDiv w:val="1"/>
      <w:marLeft w:val="0"/>
      <w:marRight w:val="0"/>
      <w:marTop w:val="0"/>
      <w:marBottom w:val="0"/>
      <w:divBdr>
        <w:top w:val="none" w:sz="0" w:space="0" w:color="auto"/>
        <w:left w:val="none" w:sz="0" w:space="0" w:color="auto"/>
        <w:bottom w:val="none" w:sz="0" w:space="0" w:color="auto"/>
        <w:right w:val="none" w:sz="0" w:space="0" w:color="auto"/>
      </w:divBdr>
    </w:div>
    <w:div w:id="719205685">
      <w:bodyDiv w:val="1"/>
      <w:marLeft w:val="0"/>
      <w:marRight w:val="0"/>
      <w:marTop w:val="0"/>
      <w:marBottom w:val="0"/>
      <w:divBdr>
        <w:top w:val="none" w:sz="0" w:space="0" w:color="auto"/>
        <w:left w:val="none" w:sz="0" w:space="0" w:color="auto"/>
        <w:bottom w:val="none" w:sz="0" w:space="0" w:color="auto"/>
        <w:right w:val="none" w:sz="0" w:space="0" w:color="auto"/>
      </w:divBdr>
    </w:div>
    <w:div w:id="719288517">
      <w:bodyDiv w:val="1"/>
      <w:marLeft w:val="0"/>
      <w:marRight w:val="0"/>
      <w:marTop w:val="0"/>
      <w:marBottom w:val="0"/>
      <w:divBdr>
        <w:top w:val="none" w:sz="0" w:space="0" w:color="auto"/>
        <w:left w:val="none" w:sz="0" w:space="0" w:color="auto"/>
        <w:bottom w:val="none" w:sz="0" w:space="0" w:color="auto"/>
        <w:right w:val="none" w:sz="0" w:space="0" w:color="auto"/>
      </w:divBdr>
    </w:div>
    <w:div w:id="719400510">
      <w:bodyDiv w:val="1"/>
      <w:marLeft w:val="0"/>
      <w:marRight w:val="0"/>
      <w:marTop w:val="0"/>
      <w:marBottom w:val="0"/>
      <w:divBdr>
        <w:top w:val="none" w:sz="0" w:space="0" w:color="auto"/>
        <w:left w:val="none" w:sz="0" w:space="0" w:color="auto"/>
        <w:bottom w:val="none" w:sz="0" w:space="0" w:color="auto"/>
        <w:right w:val="none" w:sz="0" w:space="0" w:color="auto"/>
      </w:divBdr>
    </w:div>
    <w:div w:id="719788409">
      <w:bodyDiv w:val="1"/>
      <w:marLeft w:val="0"/>
      <w:marRight w:val="0"/>
      <w:marTop w:val="0"/>
      <w:marBottom w:val="0"/>
      <w:divBdr>
        <w:top w:val="none" w:sz="0" w:space="0" w:color="auto"/>
        <w:left w:val="none" w:sz="0" w:space="0" w:color="auto"/>
        <w:bottom w:val="none" w:sz="0" w:space="0" w:color="auto"/>
        <w:right w:val="none" w:sz="0" w:space="0" w:color="auto"/>
      </w:divBdr>
    </w:div>
    <w:div w:id="719862096">
      <w:bodyDiv w:val="1"/>
      <w:marLeft w:val="0"/>
      <w:marRight w:val="0"/>
      <w:marTop w:val="0"/>
      <w:marBottom w:val="0"/>
      <w:divBdr>
        <w:top w:val="none" w:sz="0" w:space="0" w:color="auto"/>
        <w:left w:val="none" w:sz="0" w:space="0" w:color="auto"/>
        <w:bottom w:val="none" w:sz="0" w:space="0" w:color="auto"/>
        <w:right w:val="none" w:sz="0" w:space="0" w:color="auto"/>
      </w:divBdr>
    </w:div>
    <w:div w:id="719981217">
      <w:bodyDiv w:val="1"/>
      <w:marLeft w:val="0"/>
      <w:marRight w:val="0"/>
      <w:marTop w:val="0"/>
      <w:marBottom w:val="0"/>
      <w:divBdr>
        <w:top w:val="none" w:sz="0" w:space="0" w:color="auto"/>
        <w:left w:val="none" w:sz="0" w:space="0" w:color="auto"/>
        <w:bottom w:val="none" w:sz="0" w:space="0" w:color="auto"/>
        <w:right w:val="none" w:sz="0" w:space="0" w:color="auto"/>
      </w:divBdr>
    </w:div>
    <w:div w:id="720131555">
      <w:bodyDiv w:val="1"/>
      <w:marLeft w:val="0"/>
      <w:marRight w:val="0"/>
      <w:marTop w:val="0"/>
      <w:marBottom w:val="0"/>
      <w:divBdr>
        <w:top w:val="none" w:sz="0" w:space="0" w:color="auto"/>
        <w:left w:val="none" w:sz="0" w:space="0" w:color="auto"/>
        <w:bottom w:val="none" w:sz="0" w:space="0" w:color="auto"/>
        <w:right w:val="none" w:sz="0" w:space="0" w:color="auto"/>
      </w:divBdr>
    </w:div>
    <w:div w:id="720131842">
      <w:bodyDiv w:val="1"/>
      <w:marLeft w:val="0"/>
      <w:marRight w:val="0"/>
      <w:marTop w:val="0"/>
      <w:marBottom w:val="0"/>
      <w:divBdr>
        <w:top w:val="none" w:sz="0" w:space="0" w:color="auto"/>
        <w:left w:val="none" w:sz="0" w:space="0" w:color="auto"/>
        <w:bottom w:val="none" w:sz="0" w:space="0" w:color="auto"/>
        <w:right w:val="none" w:sz="0" w:space="0" w:color="auto"/>
      </w:divBdr>
    </w:div>
    <w:div w:id="720133311">
      <w:bodyDiv w:val="1"/>
      <w:marLeft w:val="0"/>
      <w:marRight w:val="0"/>
      <w:marTop w:val="0"/>
      <w:marBottom w:val="0"/>
      <w:divBdr>
        <w:top w:val="none" w:sz="0" w:space="0" w:color="auto"/>
        <w:left w:val="none" w:sz="0" w:space="0" w:color="auto"/>
        <w:bottom w:val="none" w:sz="0" w:space="0" w:color="auto"/>
        <w:right w:val="none" w:sz="0" w:space="0" w:color="auto"/>
      </w:divBdr>
    </w:div>
    <w:div w:id="720177044">
      <w:bodyDiv w:val="1"/>
      <w:marLeft w:val="0"/>
      <w:marRight w:val="0"/>
      <w:marTop w:val="0"/>
      <w:marBottom w:val="0"/>
      <w:divBdr>
        <w:top w:val="none" w:sz="0" w:space="0" w:color="auto"/>
        <w:left w:val="none" w:sz="0" w:space="0" w:color="auto"/>
        <w:bottom w:val="none" w:sz="0" w:space="0" w:color="auto"/>
        <w:right w:val="none" w:sz="0" w:space="0" w:color="auto"/>
      </w:divBdr>
    </w:div>
    <w:div w:id="720328416">
      <w:bodyDiv w:val="1"/>
      <w:marLeft w:val="0"/>
      <w:marRight w:val="0"/>
      <w:marTop w:val="0"/>
      <w:marBottom w:val="0"/>
      <w:divBdr>
        <w:top w:val="none" w:sz="0" w:space="0" w:color="auto"/>
        <w:left w:val="none" w:sz="0" w:space="0" w:color="auto"/>
        <w:bottom w:val="none" w:sz="0" w:space="0" w:color="auto"/>
        <w:right w:val="none" w:sz="0" w:space="0" w:color="auto"/>
      </w:divBdr>
    </w:div>
    <w:div w:id="720373548">
      <w:bodyDiv w:val="1"/>
      <w:marLeft w:val="0"/>
      <w:marRight w:val="0"/>
      <w:marTop w:val="0"/>
      <w:marBottom w:val="0"/>
      <w:divBdr>
        <w:top w:val="none" w:sz="0" w:space="0" w:color="auto"/>
        <w:left w:val="none" w:sz="0" w:space="0" w:color="auto"/>
        <w:bottom w:val="none" w:sz="0" w:space="0" w:color="auto"/>
        <w:right w:val="none" w:sz="0" w:space="0" w:color="auto"/>
      </w:divBdr>
    </w:div>
    <w:div w:id="720401381">
      <w:bodyDiv w:val="1"/>
      <w:marLeft w:val="0"/>
      <w:marRight w:val="0"/>
      <w:marTop w:val="0"/>
      <w:marBottom w:val="0"/>
      <w:divBdr>
        <w:top w:val="none" w:sz="0" w:space="0" w:color="auto"/>
        <w:left w:val="none" w:sz="0" w:space="0" w:color="auto"/>
        <w:bottom w:val="none" w:sz="0" w:space="0" w:color="auto"/>
        <w:right w:val="none" w:sz="0" w:space="0" w:color="auto"/>
      </w:divBdr>
    </w:div>
    <w:div w:id="720597308">
      <w:bodyDiv w:val="1"/>
      <w:marLeft w:val="0"/>
      <w:marRight w:val="0"/>
      <w:marTop w:val="0"/>
      <w:marBottom w:val="0"/>
      <w:divBdr>
        <w:top w:val="none" w:sz="0" w:space="0" w:color="auto"/>
        <w:left w:val="none" w:sz="0" w:space="0" w:color="auto"/>
        <w:bottom w:val="none" w:sz="0" w:space="0" w:color="auto"/>
        <w:right w:val="none" w:sz="0" w:space="0" w:color="auto"/>
      </w:divBdr>
    </w:div>
    <w:div w:id="720640053">
      <w:bodyDiv w:val="1"/>
      <w:marLeft w:val="0"/>
      <w:marRight w:val="0"/>
      <w:marTop w:val="0"/>
      <w:marBottom w:val="0"/>
      <w:divBdr>
        <w:top w:val="none" w:sz="0" w:space="0" w:color="auto"/>
        <w:left w:val="none" w:sz="0" w:space="0" w:color="auto"/>
        <w:bottom w:val="none" w:sz="0" w:space="0" w:color="auto"/>
        <w:right w:val="none" w:sz="0" w:space="0" w:color="auto"/>
      </w:divBdr>
    </w:div>
    <w:div w:id="721178905">
      <w:bodyDiv w:val="1"/>
      <w:marLeft w:val="0"/>
      <w:marRight w:val="0"/>
      <w:marTop w:val="0"/>
      <w:marBottom w:val="0"/>
      <w:divBdr>
        <w:top w:val="none" w:sz="0" w:space="0" w:color="auto"/>
        <w:left w:val="none" w:sz="0" w:space="0" w:color="auto"/>
        <w:bottom w:val="none" w:sz="0" w:space="0" w:color="auto"/>
        <w:right w:val="none" w:sz="0" w:space="0" w:color="auto"/>
      </w:divBdr>
    </w:div>
    <w:div w:id="721179605">
      <w:bodyDiv w:val="1"/>
      <w:marLeft w:val="0"/>
      <w:marRight w:val="0"/>
      <w:marTop w:val="0"/>
      <w:marBottom w:val="0"/>
      <w:divBdr>
        <w:top w:val="none" w:sz="0" w:space="0" w:color="auto"/>
        <w:left w:val="none" w:sz="0" w:space="0" w:color="auto"/>
        <w:bottom w:val="none" w:sz="0" w:space="0" w:color="auto"/>
        <w:right w:val="none" w:sz="0" w:space="0" w:color="auto"/>
      </w:divBdr>
    </w:div>
    <w:div w:id="721363400">
      <w:bodyDiv w:val="1"/>
      <w:marLeft w:val="0"/>
      <w:marRight w:val="0"/>
      <w:marTop w:val="0"/>
      <w:marBottom w:val="0"/>
      <w:divBdr>
        <w:top w:val="none" w:sz="0" w:space="0" w:color="auto"/>
        <w:left w:val="none" w:sz="0" w:space="0" w:color="auto"/>
        <w:bottom w:val="none" w:sz="0" w:space="0" w:color="auto"/>
        <w:right w:val="none" w:sz="0" w:space="0" w:color="auto"/>
      </w:divBdr>
    </w:div>
    <w:div w:id="721556540">
      <w:bodyDiv w:val="1"/>
      <w:marLeft w:val="0"/>
      <w:marRight w:val="0"/>
      <w:marTop w:val="0"/>
      <w:marBottom w:val="0"/>
      <w:divBdr>
        <w:top w:val="none" w:sz="0" w:space="0" w:color="auto"/>
        <w:left w:val="none" w:sz="0" w:space="0" w:color="auto"/>
        <w:bottom w:val="none" w:sz="0" w:space="0" w:color="auto"/>
        <w:right w:val="none" w:sz="0" w:space="0" w:color="auto"/>
      </w:divBdr>
    </w:div>
    <w:div w:id="721640760">
      <w:bodyDiv w:val="1"/>
      <w:marLeft w:val="0"/>
      <w:marRight w:val="0"/>
      <w:marTop w:val="0"/>
      <w:marBottom w:val="0"/>
      <w:divBdr>
        <w:top w:val="none" w:sz="0" w:space="0" w:color="auto"/>
        <w:left w:val="none" w:sz="0" w:space="0" w:color="auto"/>
        <w:bottom w:val="none" w:sz="0" w:space="0" w:color="auto"/>
        <w:right w:val="none" w:sz="0" w:space="0" w:color="auto"/>
      </w:divBdr>
    </w:div>
    <w:div w:id="721709370">
      <w:bodyDiv w:val="1"/>
      <w:marLeft w:val="0"/>
      <w:marRight w:val="0"/>
      <w:marTop w:val="0"/>
      <w:marBottom w:val="0"/>
      <w:divBdr>
        <w:top w:val="none" w:sz="0" w:space="0" w:color="auto"/>
        <w:left w:val="none" w:sz="0" w:space="0" w:color="auto"/>
        <w:bottom w:val="none" w:sz="0" w:space="0" w:color="auto"/>
        <w:right w:val="none" w:sz="0" w:space="0" w:color="auto"/>
      </w:divBdr>
    </w:div>
    <w:div w:id="721753788">
      <w:bodyDiv w:val="1"/>
      <w:marLeft w:val="0"/>
      <w:marRight w:val="0"/>
      <w:marTop w:val="0"/>
      <w:marBottom w:val="0"/>
      <w:divBdr>
        <w:top w:val="none" w:sz="0" w:space="0" w:color="auto"/>
        <w:left w:val="none" w:sz="0" w:space="0" w:color="auto"/>
        <w:bottom w:val="none" w:sz="0" w:space="0" w:color="auto"/>
        <w:right w:val="none" w:sz="0" w:space="0" w:color="auto"/>
      </w:divBdr>
    </w:div>
    <w:div w:id="721900711">
      <w:bodyDiv w:val="1"/>
      <w:marLeft w:val="0"/>
      <w:marRight w:val="0"/>
      <w:marTop w:val="0"/>
      <w:marBottom w:val="0"/>
      <w:divBdr>
        <w:top w:val="none" w:sz="0" w:space="0" w:color="auto"/>
        <w:left w:val="none" w:sz="0" w:space="0" w:color="auto"/>
        <w:bottom w:val="none" w:sz="0" w:space="0" w:color="auto"/>
        <w:right w:val="none" w:sz="0" w:space="0" w:color="auto"/>
      </w:divBdr>
    </w:div>
    <w:div w:id="721904857">
      <w:bodyDiv w:val="1"/>
      <w:marLeft w:val="0"/>
      <w:marRight w:val="0"/>
      <w:marTop w:val="0"/>
      <w:marBottom w:val="0"/>
      <w:divBdr>
        <w:top w:val="none" w:sz="0" w:space="0" w:color="auto"/>
        <w:left w:val="none" w:sz="0" w:space="0" w:color="auto"/>
        <w:bottom w:val="none" w:sz="0" w:space="0" w:color="auto"/>
        <w:right w:val="none" w:sz="0" w:space="0" w:color="auto"/>
      </w:divBdr>
    </w:div>
    <w:div w:id="721947552">
      <w:bodyDiv w:val="1"/>
      <w:marLeft w:val="0"/>
      <w:marRight w:val="0"/>
      <w:marTop w:val="0"/>
      <w:marBottom w:val="0"/>
      <w:divBdr>
        <w:top w:val="none" w:sz="0" w:space="0" w:color="auto"/>
        <w:left w:val="none" w:sz="0" w:space="0" w:color="auto"/>
        <w:bottom w:val="none" w:sz="0" w:space="0" w:color="auto"/>
        <w:right w:val="none" w:sz="0" w:space="0" w:color="auto"/>
      </w:divBdr>
    </w:div>
    <w:div w:id="721977307">
      <w:bodyDiv w:val="1"/>
      <w:marLeft w:val="0"/>
      <w:marRight w:val="0"/>
      <w:marTop w:val="0"/>
      <w:marBottom w:val="0"/>
      <w:divBdr>
        <w:top w:val="none" w:sz="0" w:space="0" w:color="auto"/>
        <w:left w:val="none" w:sz="0" w:space="0" w:color="auto"/>
        <w:bottom w:val="none" w:sz="0" w:space="0" w:color="auto"/>
        <w:right w:val="none" w:sz="0" w:space="0" w:color="auto"/>
      </w:divBdr>
    </w:div>
    <w:div w:id="722171668">
      <w:bodyDiv w:val="1"/>
      <w:marLeft w:val="0"/>
      <w:marRight w:val="0"/>
      <w:marTop w:val="0"/>
      <w:marBottom w:val="0"/>
      <w:divBdr>
        <w:top w:val="none" w:sz="0" w:space="0" w:color="auto"/>
        <w:left w:val="none" w:sz="0" w:space="0" w:color="auto"/>
        <w:bottom w:val="none" w:sz="0" w:space="0" w:color="auto"/>
        <w:right w:val="none" w:sz="0" w:space="0" w:color="auto"/>
      </w:divBdr>
    </w:div>
    <w:div w:id="722288367">
      <w:bodyDiv w:val="1"/>
      <w:marLeft w:val="0"/>
      <w:marRight w:val="0"/>
      <w:marTop w:val="0"/>
      <w:marBottom w:val="0"/>
      <w:divBdr>
        <w:top w:val="none" w:sz="0" w:space="0" w:color="auto"/>
        <w:left w:val="none" w:sz="0" w:space="0" w:color="auto"/>
        <w:bottom w:val="none" w:sz="0" w:space="0" w:color="auto"/>
        <w:right w:val="none" w:sz="0" w:space="0" w:color="auto"/>
      </w:divBdr>
    </w:div>
    <w:div w:id="722410366">
      <w:bodyDiv w:val="1"/>
      <w:marLeft w:val="0"/>
      <w:marRight w:val="0"/>
      <w:marTop w:val="0"/>
      <w:marBottom w:val="0"/>
      <w:divBdr>
        <w:top w:val="none" w:sz="0" w:space="0" w:color="auto"/>
        <w:left w:val="none" w:sz="0" w:space="0" w:color="auto"/>
        <w:bottom w:val="none" w:sz="0" w:space="0" w:color="auto"/>
        <w:right w:val="none" w:sz="0" w:space="0" w:color="auto"/>
      </w:divBdr>
    </w:div>
    <w:div w:id="722600029">
      <w:bodyDiv w:val="1"/>
      <w:marLeft w:val="0"/>
      <w:marRight w:val="0"/>
      <w:marTop w:val="0"/>
      <w:marBottom w:val="0"/>
      <w:divBdr>
        <w:top w:val="none" w:sz="0" w:space="0" w:color="auto"/>
        <w:left w:val="none" w:sz="0" w:space="0" w:color="auto"/>
        <w:bottom w:val="none" w:sz="0" w:space="0" w:color="auto"/>
        <w:right w:val="none" w:sz="0" w:space="0" w:color="auto"/>
      </w:divBdr>
    </w:div>
    <w:div w:id="722797447">
      <w:bodyDiv w:val="1"/>
      <w:marLeft w:val="0"/>
      <w:marRight w:val="0"/>
      <w:marTop w:val="0"/>
      <w:marBottom w:val="0"/>
      <w:divBdr>
        <w:top w:val="none" w:sz="0" w:space="0" w:color="auto"/>
        <w:left w:val="none" w:sz="0" w:space="0" w:color="auto"/>
        <w:bottom w:val="none" w:sz="0" w:space="0" w:color="auto"/>
        <w:right w:val="none" w:sz="0" w:space="0" w:color="auto"/>
      </w:divBdr>
    </w:div>
    <w:div w:id="722867003">
      <w:bodyDiv w:val="1"/>
      <w:marLeft w:val="0"/>
      <w:marRight w:val="0"/>
      <w:marTop w:val="0"/>
      <w:marBottom w:val="0"/>
      <w:divBdr>
        <w:top w:val="none" w:sz="0" w:space="0" w:color="auto"/>
        <w:left w:val="none" w:sz="0" w:space="0" w:color="auto"/>
        <w:bottom w:val="none" w:sz="0" w:space="0" w:color="auto"/>
        <w:right w:val="none" w:sz="0" w:space="0" w:color="auto"/>
      </w:divBdr>
    </w:div>
    <w:div w:id="722870266">
      <w:bodyDiv w:val="1"/>
      <w:marLeft w:val="0"/>
      <w:marRight w:val="0"/>
      <w:marTop w:val="0"/>
      <w:marBottom w:val="0"/>
      <w:divBdr>
        <w:top w:val="none" w:sz="0" w:space="0" w:color="auto"/>
        <w:left w:val="none" w:sz="0" w:space="0" w:color="auto"/>
        <w:bottom w:val="none" w:sz="0" w:space="0" w:color="auto"/>
        <w:right w:val="none" w:sz="0" w:space="0" w:color="auto"/>
      </w:divBdr>
    </w:div>
    <w:div w:id="723063813">
      <w:bodyDiv w:val="1"/>
      <w:marLeft w:val="0"/>
      <w:marRight w:val="0"/>
      <w:marTop w:val="0"/>
      <w:marBottom w:val="0"/>
      <w:divBdr>
        <w:top w:val="none" w:sz="0" w:space="0" w:color="auto"/>
        <w:left w:val="none" w:sz="0" w:space="0" w:color="auto"/>
        <w:bottom w:val="none" w:sz="0" w:space="0" w:color="auto"/>
        <w:right w:val="none" w:sz="0" w:space="0" w:color="auto"/>
      </w:divBdr>
    </w:div>
    <w:div w:id="723140804">
      <w:bodyDiv w:val="1"/>
      <w:marLeft w:val="0"/>
      <w:marRight w:val="0"/>
      <w:marTop w:val="0"/>
      <w:marBottom w:val="0"/>
      <w:divBdr>
        <w:top w:val="none" w:sz="0" w:space="0" w:color="auto"/>
        <w:left w:val="none" w:sz="0" w:space="0" w:color="auto"/>
        <w:bottom w:val="none" w:sz="0" w:space="0" w:color="auto"/>
        <w:right w:val="none" w:sz="0" w:space="0" w:color="auto"/>
      </w:divBdr>
    </w:div>
    <w:div w:id="723256681">
      <w:bodyDiv w:val="1"/>
      <w:marLeft w:val="0"/>
      <w:marRight w:val="0"/>
      <w:marTop w:val="0"/>
      <w:marBottom w:val="0"/>
      <w:divBdr>
        <w:top w:val="none" w:sz="0" w:space="0" w:color="auto"/>
        <w:left w:val="none" w:sz="0" w:space="0" w:color="auto"/>
        <w:bottom w:val="none" w:sz="0" w:space="0" w:color="auto"/>
        <w:right w:val="none" w:sz="0" w:space="0" w:color="auto"/>
      </w:divBdr>
    </w:div>
    <w:div w:id="723329672">
      <w:bodyDiv w:val="1"/>
      <w:marLeft w:val="0"/>
      <w:marRight w:val="0"/>
      <w:marTop w:val="0"/>
      <w:marBottom w:val="0"/>
      <w:divBdr>
        <w:top w:val="none" w:sz="0" w:space="0" w:color="auto"/>
        <w:left w:val="none" w:sz="0" w:space="0" w:color="auto"/>
        <w:bottom w:val="none" w:sz="0" w:space="0" w:color="auto"/>
        <w:right w:val="none" w:sz="0" w:space="0" w:color="auto"/>
      </w:divBdr>
    </w:div>
    <w:div w:id="723330234">
      <w:bodyDiv w:val="1"/>
      <w:marLeft w:val="0"/>
      <w:marRight w:val="0"/>
      <w:marTop w:val="0"/>
      <w:marBottom w:val="0"/>
      <w:divBdr>
        <w:top w:val="none" w:sz="0" w:space="0" w:color="auto"/>
        <w:left w:val="none" w:sz="0" w:space="0" w:color="auto"/>
        <w:bottom w:val="none" w:sz="0" w:space="0" w:color="auto"/>
        <w:right w:val="none" w:sz="0" w:space="0" w:color="auto"/>
      </w:divBdr>
    </w:div>
    <w:div w:id="723335761">
      <w:bodyDiv w:val="1"/>
      <w:marLeft w:val="0"/>
      <w:marRight w:val="0"/>
      <w:marTop w:val="0"/>
      <w:marBottom w:val="0"/>
      <w:divBdr>
        <w:top w:val="none" w:sz="0" w:space="0" w:color="auto"/>
        <w:left w:val="none" w:sz="0" w:space="0" w:color="auto"/>
        <w:bottom w:val="none" w:sz="0" w:space="0" w:color="auto"/>
        <w:right w:val="none" w:sz="0" w:space="0" w:color="auto"/>
      </w:divBdr>
    </w:div>
    <w:div w:id="723526276">
      <w:bodyDiv w:val="1"/>
      <w:marLeft w:val="0"/>
      <w:marRight w:val="0"/>
      <w:marTop w:val="0"/>
      <w:marBottom w:val="0"/>
      <w:divBdr>
        <w:top w:val="none" w:sz="0" w:space="0" w:color="auto"/>
        <w:left w:val="none" w:sz="0" w:space="0" w:color="auto"/>
        <w:bottom w:val="none" w:sz="0" w:space="0" w:color="auto"/>
        <w:right w:val="none" w:sz="0" w:space="0" w:color="auto"/>
      </w:divBdr>
    </w:div>
    <w:div w:id="723529272">
      <w:bodyDiv w:val="1"/>
      <w:marLeft w:val="0"/>
      <w:marRight w:val="0"/>
      <w:marTop w:val="0"/>
      <w:marBottom w:val="0"/>
      <w:divBdr>
        <w:top w:val="none" w:sz="0" w:space="0" w:color="auto"/>
        <w:left w:val="none" w:sz="0" w:space="0" w:color="auto"/>
        <w:bottom w:val="none" w:sz="0" w:space="0" w:color="auto"/>
        <w:right w:val="none" w:sz="0" w:space="0" w:color="auto"/>
      </w:divBdr>
    </w:div>
    <w:div w:id="723793414">
      <w:bodyDiv w:val="1"/>
      <w:marLeft w:val="0"/>
      <w:marRight w:val="0"/>
      <w:marTop w:val="0"/>
      <w:marBottom w:val="0"/>
      <w:divBdr>
        <w:top w:val="none" w:sz="0" w:space="0" w:color="auto"/>
        <w:left w:val="none" w:sz="0" w:space="0" w:color="auto"/>
        <w:bottom w:val="none" w:sz="0" w:space="0" w:color="auto"/>
        <w:right w:val="none" w:sz="0" w:space="0" w:color="auto"/>
      </w:divBdr>
    </w:div>
    <w:div w:id="723799660">
      <w:bodyDiv w:val="1"/>
      <w:marLeft w:val="0"/>
      <w:marRight w:val="0"/>
      <w:marTop w:val="0"/>
      <w:marBottom w:val="0"/>
      <w:divBdr>
        <w:top w:val="none" w:sz="0" w:space="0" w:color="auto"/>
        <w:left w:val="none" w:sz="0" w:space="0" w:color="auto"/>
        <w:bottom w:val="none" w:sz="0" w:space="0" w:color="auto"/>
        <w:right w:val="none" w:sz="0" w:space="0" w:color="auto"/>
      </w:divBdr>
    </w:div>
    <w:div w:id="723870550">
      <w:bodyDiv w:val="1"/>
      <w:marLeft w:val="0"/>
      <w:marRight w:val="0"/>
      <w:marTop w:val="0"/>
      <w:marBottom w:val="0"/>
      <w:divBdr>
        <w:top w:val="none" w:sz="0" w:space="0" w:color="auto"/>
        <w:left w:val="none" w:sz="0" w:space="0" w:color="auto"/>
        <w:bottom w:val="none" w:sz="0" w:space="0" w:color="auto"/>
        <w:right w:val="none" w:sz="0" w:space="0" w:color="auto"/>
      </w:divBdr>
    </w:div>
    <w:div w:id="723871937">
      <w:bodyDiv w:val="1"/>
      <w:marLeft w:val="0"/>
      <w:marRight w:val="0"/>
      <w:marTop w:val="0"/>
      <w:marBottom w:val="0"/>
      <w:divBdr>
        <w:top w:val="none" w:sz="0" w:space="0" w:color="auto"/>
        <w:left w:val="none" w:sz="0" w:space="0" w:color="auto"/>
        <w:bottom w:val="none" w:sz="0" w:space="0" w:color="auto"/>
        <w:right w:val="none" w:sz="0" w:space="0" w:color="auto"/>
      </w:divBdr>
    </w:div>
    <w:div w:id="723991123">
      <w:bodyDiv w:val="1"/>
      <w:marLeft w:val="0"/>
      <w:marRight w:val="0"/>
      <w:marTop w:val="0"/>
      <w:marBottom w:val="0"/>
      <w:divBdr>
        <w:top w:val="none" w:sz="0" w:space="0" w:color="auto"/>
        <w:left w:val="none" w:sz="0" w:space="0" w:color="auto"/>
        <w:bottom w:val="none" w:sz="0" w:space="0" w:color="auto"/>
        <w:right w:val="none" w:sz="0" w:space="0" w:color="auto"/>
      </w:divBdr>
    </w:div>
    <w:div w:id="724068070">
      <w:bodyDiv w:val="1"/>
      <w:marLeft w:val="0"/>
      <w:marRight w:val="0"/>
      <w:marTop w:val="0"/>
      <w:marBottom w:val="0"/>
      <w:divBdr>
        <w:top w:val="none" w:sz="0" w:space="0" w:color="auto"/>
        <w:left w:val="none" w:sz="0" w:space="0" w:color="auto"/>
        <w:bottom w:val="none" w:sz="0" w:space="0" w:color="auto"/>
        <w:right w:val="none" w:sz="0" w:space="0" w:color="auto"/>
      </w:divBdr>
    </w:div>
    <w:div w:id="724138592">
      <w:bodyDiv w:val="1"/>
      <w:marLeft w:val="0"/>
      <w:marRight w:val="0"/>
      <w:marTop w:val="0"/>
      <w:marBottom w:val="0"/>
      <w:divBdr>
        <w:top w:val="none" w:sz="0" w:space="0" w:color="auto"/>
        <w:left w:val="none" w:sz="0" w:space="0" w:color="auto"/>
        <w:bottom w:val="none" w:sz="0" w:space="0" w:color="auto"/>
        <w:right w:val="none" w:sz="0" w:space="0" w:color="auto"/>
      </w:divBdr>
    </w:div>
    <w:div w:id="724253030">
      <w:bodyDiv w:val="1"/>
      <w:marLeft w:val="0"/>
      <w:marRight w:val="0"/>
      <w:marTop w:val="0"/>
      <w:marBottom w:val="0"/>
      <w:divBdr>
        <w:top w:val="none" w:sz="0" w:space="0" w:color="auto"/>
        <w:left w:val="none" w:sz="0" w:space="0" w:color="auto"/>
        <w:bottom w:val="none" w:sz="0" w:space="0" w:color="auto"/>
        <w:right w:val="none" w:sz="0" w:space="0" w:color="auto"/>
      </w:divBdr>
    </w:div>
    <w:div w:id="724522247">
      <w:bodyDiv w:val="1"/>
      <w:marLeft w:val="0"/>
      <w:marRight w:val="0"/>
      <w:marTop w:val="0"/>
      <w:marBottom w:val="0"/>
      <w:divBdr>
        <w:top w:val="none" w:sz="0" w:space="0" w:color="auto"/>
        <w:left w:val="none" w:sz="0" w:space="0" w:color="auto"/>
        <w:bottom w:val="none" w:sz="0" w:space="0" w:color="auto"/>
        <w:right w:val="none" w:sz="0" w:space="0" w:color="auto"/>
      </w:divBdr>
    </w:div>
    <w:div w:id="724528066">
      <w:bodyDiv w:val="1"/>
      <w:marLeft w:val="0"/>
      <w:marRight w:val="0"/>
      <w:marTop w:val="0"/>
      <w:marBottom w:val="0"/>
      <w:divBdr>
        <w:top w:val="none" w:sz="0" w:space="0" w:color="auto"/>
        <w:left w:val="none" w:sz="0" w:space="0" w:color="auto"/>
        <w:bottom w:val="none" w:sz="0" w:space="0" w:color="auto"/>
        <w:right w:val="none" w:sz="0" w:space="0" w:color="auto"/>
      </w:divBdr>
    </w:div>
    <w:div w:id="724646670">
      <w:bodyDiv w:val="1"/>
      <w:marLeft w:val="0"/>
      <w:marRight w:val="0"/>
      <w:marTop w:val="0"/>
      <w:marBottom w:val="0"/>
      <w:divBdr>
        <w:top w:val="none" w:sz="0" w:space="0" w:color="auto"/>
        <w:left w:val="none" w:sz="0" w:space="0" w:color="auto"/>
        <w:bottom w:val="none" w:sz="0" w:space="0" w:color="auto"/>
        <w:right w:val="none" w:sz="0" w:space="0" w:color="auto"/>
      </w:divBdr>
    </w:div>
    <w:div w:id="724766247">
      <w:bodyDiv w:val="1"/>
      <w:marLeft w:val="0"/>
      <w:marRight w:val="0"/>
      <w:marTop w:val="0"/>
      <w:marBottom w:val="0"/>
      <w:divBdr>
        <w:top w:val="none" w:sz="0" w:space="0" w:color="auto"/>
        <w:left w:val="none" w:sz="0" w:space="0" w:color="auto"/>
        <w:bottom w:val="none" w:sz="0" w:space="0" w:color="auto"/>
        <w:right w:val="none" w:sz="0" w:space="0" w:color="auto"/>
      </w:divBdr>
    </w:div>
    <w:div w:id="724908567">
      <w:bodyDiv w:val="1"/>
      <w:marLeft w:val="0"/>
      <w:marRight w:val="0"/>
      <w:marTop w:val="0"/>
      <w:marBottom w:val="0"/>
      <w:divBdr>
        <w:top w:val="none" w:sz="0" w:space="0" w:color="auto"/>
        <w:left w:val="none" w:sz="0" w:space="0" w:color="auto"/>
        <w:bottom w:val="none" w:sz="0" w:space="0" w:color="auto"/>
        <w:right w:val="none" w:sz="0" w:space="0" w:color="auto"/>
      </w:divBdr>
    </w:div>
    <w:div w:id="725031435">
      <w:bodyDiv w:val="1"/>
      <w:marLeft w:val="0"/>
      <w:marRight w:val="0"/>
      <w:marTop w:val="0"/>
      <w:marBottom w:val="0"/>
      <w:divBdr>
        <w:top w:val="none" w:sz="0" w:space="0" w:color="auto"/>
        <w:left w:val="none" w:sz="0" w:space="0" w:color="auto"/>
        <w:bottom w:val="none" w:sz="0" w:space="0" w:color="auto"/>
        <w:right w:val="none" w:sz="0" w:space="0" w:color="auto"/>
      </w:divBdr>
    </w:div>
    <w:div w:id="725103602">
      <w:bodyDiv w:val="1"/>
      <w:marLeft w:val="0"/>
      <w:marRight w:val="0"/>
      <w:marTop w:val="0"/>
      <w:marBottom w:val="0"/>
      <w:divBdr>
        <w:top w:val="none" w:sz="0" w:space="0" w:color="auto"/>
        <w:left w:val="none" w:sz="0" w:space="0" w:color="auto"/>
        <w:bottom w:val="none" w:sz="0" w:space="0" w:color="auto"/>
        <w:right w:val="none" w:sz="0" w:space="0" w:color="auto"/>
      </w:divBdr>
    </w:div>
    <w:div w:id="725177884">
      <w:bodyDiv w:val="1"/>
      <w:marLeft w:val="0"/>
      <w:marRight w:val="0"/>
      <w:marTop w:val="0"/>
      <w:marBottom w:val="0"/>
      <w:divBdr>
        <w:top w:val="none" w:sz="0" w:space="0" w:color="auto"/>
        <w:left w:val="none" w:sz="0" w:space="0" w:color="auto"/>
        <w:bottom w:val="none" w:sz="0" w:space="0" w:color="auto"/>
        <w:right w:val="none" w:sz="0" w:space="0" w:color="auto"/>
      </w:divBdr>
    </w:div>
    <w:div w:id="725301475">
      <w:bodyDiv w:val="1"/>
      <w:marLeft w:val="0"/>
      <w:marRight w:val="0"/>
      <w:marTop w:val="0"/>
      <w:marBottom w:val="0"/>
      <w:divBdr>
        <w:top w:val="none" w:sz="0" w:space="0" w:color="auto"/>
        <w:left w:val="none" w:sz="0" w:space="0" w:color="auto"/>
        <w:bottom w:val="none" w:sz="0" w:space="0" w:color="auto"/>
        <w:right w:val="none" w:sz="0" w:space="0" w:color="auto"/>
      </w:divBdr>
    </w:div>
    <w:div w:id="725639017">
      <w:bodyDiv w:val="1"/>
      <w:marLeft w:val="0"/>
      <w:marRight w:val="0"/>
      <w:marTop w:val="0"/>
      <w:marBottom w:val="0"/>
      <w:divBdr>
        <w:top w:val="none" w:sz="0" w:space="0" w:color="auto"/>
        <w:left w:val="none" w:sz="0" w:space="0" w:color="auto"/>
        <w:bottom w:val="none" w:sz="0" w:space="0" w:color="auto"/>
        <w:right w:val="none" w:sz="0" w:space="0" w:color="auto"/>
      </w:divBdr>
    </w:div>
    <w:div w:id="725641098">
      <w:bodyDiv w:val="1"/>
      <w:marLeft w:val="0"/>
      <w:marRight w:val="0"/>
      <w:marTop w:val="0"/>
      <w:marBottom w:val="0"/>
      <w:divBdr>
        <w:top w:val="none" w:sz="0" w:space="0" w:color="auto"/>
        <w:left w:val="none" w:sz="0" w:space="0" w:color="auto"/>
        <w:bottom w:val="none" w:sz="0" w:space="0" w:color="auto"/>
        <w:right w:val="none" w:sz="0" w:space="0" w:color="auto"/>
      </w:divBdr>
    </w:div>
    <w:div w:id="725643178">
      <w:bodyDiv w:val="1"/>
      <w:marLeft w:val="0"/>
      <w:marRight w:val="0"/>
      <w:marTop w:val="0"/>
      <w:marBottom w:val="0"/>
      <w:divBdr>
        <w:top w:val="none" w:sz="0" w:space="0" w:color="auto"/>
        <w:left w:val="none" w:sz="0" w:space="0" w:color="auto"/>
        <w:bottom w:val="none" w:sz="0" w:space="0" w:color="auto"/>
        <w:right w:val="none" w:sz="0" w:space="0" w:color="auto"/>
      </w:divBdr>
    </w:div>
    <w:div w:id="725684403">
      <w:bodyDiv w:val="1"/>
      <w:marLeft w:val="0"/>
      <w:marRight w:val="0"/>
      <w:marTop w:val="0"/>
      <w:marBottom w:val="0"/>
      <w:divBdr>
        <w:top w:val="none" w:sz="0" w:space="0" w:color="auto"/>
        <w:left w:val="none" w:sz="0" w:space="0" w:color="auto"/>
        <w:bottom w:val="none" w:sz="0" w:space="0" w:color="auto"/>
        <w:right w:val="none" w:sz="0" w:space="0" w:color="auto"/>
      </w:divBdr>
    </w:div>
    <w:div w:id="725761100">
      <w:bodyDiv w:val="1"/>
      <w:marLeft w:val="0"/>
      <w:marRight w:val="0"/>
      <w:marTop w:val="0"/>
      <w:marBottom w:val="0"/>
      <w:divBdr>
        <w:top w:val="none" w:sz="0" w:space="0" w:color="auto"/>
        <w:left w:val="none" w:sz="0" w:space="0" w:color="auto"/>
        <w:bottom w:val="none" w:sz="0" w:space="0" w:color="auto"/>
        <w:right w:val="none" w:sz="0" w:space="0" w:color="auto"/>
      </w:divBdr>
    </w:div>
    <w:div w:id="725764614">
      <w:bodyDiv w:val="1"/>
      <w:marLeft w:val="0"/>
      <w:marRight w:val="0"/>
      <w:marTop w:val="0"/>
      <w:marBottom w:val="0"/>
      <w:divBdr>
        <w:top w:val="none" w:sz="0" w:space="0" w:color="auto"/>
        <w:left w:val="none" w:sz="0" w:space="0" w:color="auto"/>
        <w:bottom w:val="none" w:sz="0" w:space="0" w:color="auto"/>
        <w:right w:val="none" w:sz="0" w:space="0" w:color="auto"/>
      </w:divBdr>
    </w:div>
    <w:div w:id="725882684">
      <w:bodyDiv w:val="1"/>
      <w:marLeft w:val="0"/>
      <w:marRight w:val="0"/>
      <w:marTop w:val="0"/>
      <w:marBottom w:val="0"/>
      <w:divBdr>
        <w:top w:val="none" w:sz="0" w:space="0" w:color="auto"/>
        <w:left w:val="none" w:sz="0" w:space="0" w:color="auto"/>
        <w:bottom w:val="none" w:sz="0" w:space="0" w:color="auto"/>
        <w:right w:val="none" w:sz="0" w:space="0" w:color="auto"/>
      </w:divBdr>
    </w:div>
    <w:div w:id="725957140">
      <w:bodyDiv w:val="1"/>
      <w:marLeft w:val="0"/>
      <w:marRight w:val="0"/>
      <w:marTop w:val="0"/>
      <w:marBottom w:val="0"/>
      <w:divBdr>
        <w:top w:val="none" w:sz="0" w:space="0" w:color="auto"/>
        <w:left w:val="none" w:sz="0" w:space="0" w:color="auto"/>
        <w:bottom w:val="none" w:sz="0" w:space="0" w:color="auto"/>
        <w:right w:val="none" w:sz="0" w:space="0" w:color="auto"/>
      </w:divBdr>
    </w:div>
    <w:div w:id="726025923">
      <w:bodyDiv w:val="1"/>
      <w:marLeft w:val="0"/>
      <w:marRight w:val="0"/>
      <w:marTop w:val="0"/>
      <w:marBottom w:val="0"/>
      <w:divBdr>
        <w:top w:val="none" w:sz="0" w:space="0" w:color="auto"/>
        <w:left w:val="none" w:sz="0" w:space="0" w:color="auto"/>
        <w:bottom w:val="none" w:sz="0" w:space="0" w:color="auto"/>
        <w:right w:val="none" w:sz="0" w:space="0" w:color="auto"/>
      </w:divBdr>
    </w:div>
    <w:div w:id="726101583">
      <w:bodyDiv w:val="1"/>
      <w:marLeft w:val="0"/>
      <w:marRight w:val="0"/>
      <w:marTop w:val="0"/>
      <w:marBottom w:val="0"/>
      <w:divBdr>
        <w:top w:val="none" w:sz="0" w:space="0" w:color="auto"/>
        <w:left w:val="none" w:sz="0" w:space="0" w:color="auto"/>
        <w:bottom w:val="none" w:sz="0" w:space="0" w:color="auto"/>
        <w:right w:val="none" w:sz="0" w:space="0" w:color="auto"/>
      </w:divBdr>
    </w:div>
    <w:div w:id="726222065">
      <w:bodyDiv w:val="1"/>
      <w:marLeft w:val="0"/>
      <w:marRight w:val="0"/>
      <w:marTop w:val="0"/>
      <w:marBottom w:val="0"/>
      <w:divBdr>
        <w:top w:val="none" w:sz="0" w:space="0" w:color="auto"/>
        <w:left w:val="none" w:sz="0" w:space="0" w:color="auto"/>
        <w:bottom w:val="none" w:sz="0" w:space="0" w:color="auto"/>
        <w:right w:val="none" w:sz="0" w:space="0" w:color="auto"/>
      </w:divBdr>
    </w:div>
    <w:div w:id="726338226">
      <w:bodyDiv w:val="1"/>
      <w:marLeft w:val="0"/>
      <w:marRight w:val="0"/>
      <w:marTop w:val="0"/>
      <w:marBottom w:val="0"/>
      <w:divBdr>
        <w:top w:val="none" w:sz="0" w:space="0" w:color="auto"/>
        <w:left w:val="none" w:sz="0" w:space="0" w:color="auto"/>
        <w:bottom w:val="none" w:sz="0" w:space="0" w:color="auto"/>
        <w:right w:val="none" w:sz="0" w:space="0" w:color="auto"/>
      </w:divBdr>
    </w:div>
    <w:div w:id="726414340">
      <w:bodyDiv w:val="1"/>
      <w:marLeft w:val="0"/>
      <w:marRight w:val="0"/>
      <w:marTop w:val="0"/>
      <w:marBottom w:val="0"/>
      <w:divBdr>
        <w:top w:val="none" w:sz="0" w:space="0" w:color="auto"/>
        <w:left w:val="none" w:sz="0" w:space="0" w:color="auto"/>
        <w:bottom w:val="none" w:sz="0" w:space="0" w:color="auto"/>
        <w:right w:val="none" w:sz="0" w:space="0" w:color="auto"/>
      </w:divBdr>
    </w:div>
    <w:div w:id="726535549">
      <w:bodyDiv w:val="1"/>
      <w:marLeft w:val="0"/>
      <w:marRight w:val="0"/>
      <w:marTop w:val="0"/>
      <w:marBottom w:val="0"/>
      <w:divBdr>
        <w:top w:val="none" w:sz="0" w:space="0" w:color="auto"/>
        <w:left w:val="none" w:sz="0" w:space="0" w:color="auto"/>
        <w:bottom w:val="none" w:sz="0" w:space="0" w:color="auto"/>
        <w:right w:val="none" w:sz="0" w:space="0" w:color="auto"/>
      </w:divBdr>
    </w:div>
    <w:div w:id="727001247">
      <w:bodyDiv w:val="1"/>
      <w:marLeft w:val="0"/>
      <w:marRight w:val="0"/>
      <w:marTop w:val="0"/>
      <w:marBottom w:val="0"/>
      <w:divBdr>
        <w:top w:val="none" w:sz="0" w:space="0" w:color="auto"/>
        <w:left w:val="none" w:sz="0" w:space="0" w:color="auto"/>
        <w:bottom w:val="none" w:sz="0" w:space="0" w:color="auto"/>
        <w:right w:val="none" w:sz="0" w:space="0" w:color="auto"/>
      </w:divBdr>
    </w:div>
    <w:div w:id="727188618">
      <w:bodyDiv w:val="1"/>
      <w:marLeft w:val="0"/>
      <w:marRight w:val="0"/>
      <w:marTop w:val="0"/>
      <w:marBottom w:val="0"/>
      <w:divBdr>
        <w:top w:val="none" w:sz="0" w:space="0" w:color="auto"/>
        <w:left w:val="none" w:sz="0" w:space="0" w:color="auto"/>
        <w:bottom w:val="none" w:sz="0" w:space="0" w:color="auto"/>
        <w:right w:val="none" w:sz="0" w:space="0" w:color="auto"/>
      </w:divBdr>
    </w:div>
    <w:div w:id="727192768">
      <w:bodyDiv w:val="1"/>
      <w:marLeft w:val="0"/>
      <w:marRight w:val="0"/>
      <w:marTop w:val="0"/>
      <w:marBottom w:val="0"/>
      <w:divBdr>
        <w:top w:val="none" w:sz="0" w:space="0" w:color="auto"/>
        <w:left w:val="none" w:sz="0" w:space="0" w:color="auto"/>
        <w:bottom w:val="none" w:sz="0" w:space="0" w:color="auto"/>
        <w:right w:val="none" w:sz="0" w:space="0" w:color="auto"/>
      </w:divBdr>
    </w:div>
    <w:div w:id="727345112">
      <w:bodyDiv w:val="1"/>
      <w:marLeft w:val="0"/>
      <w:marRight w:val="0"/>
      <w:marTop w:val="0"/>
      <w:marBottom w:val="0"/>
      <w:divBdr>
        <w:top w:val="none" w:sz="0" w:space="0" w:color="auto"/>
        <w:left w:val="none" w:sz="0" w:space="0" w:color="auto"/>
        <w:bottom w:val="none" w:sz="0" w:space="0" w:color="auto"/>
        <w:right w:val="none" w:sz="0" w:space="0" w:color="auto"/>
      </w:divBdr>
    </w:div>
    <w:div w:id="727414800">
      <w:bodyDiv w:val="1"/>
      <w:marLeft w:val="0"/>
      <w:marRight w:val="0"/>
      <w:marTop w:val="0"/>
      <w:marBottom w:val="0"/>
      <w:divBdr>
        <w:top w:val="none" w:sz="0" w:space="0" w:color="auto"/>
        <w:left w:val="none" w:sz="0" w:space="0" w:color="auto"/>
        <w:bottom w:val="none" w:sz="0" w:space="0" w:color="auto"/>
        <w:right w:val="none" w:sz="0" w:space="0" w:color="auto"/>
      </w:divBdr>
    </w:div>
    <w:div w:id="727461616">
      <w:bodyDiv w:val="1"/>
      <w:marLeft w:val="0"/>
      <w:marRight w:val="0"/>
      <w:marTop w:val="0"/>
      <w:marBottom w:val="0"/>
      <w:divBdr>
        <w:top w:val="none" w:sz="0" w:space="0" w:color="auto"/>
        <w:left w:val="none" w:sz="0" w:space="0" w:color="auto"/>
        <w:bottom w:val="none" w:sz="0" w:space="0" w:color="auto"/>
        <w:right w:val="none" w:sz="0" w:space="0" w:color="auto"/>
      </w:divBdr>
    </w:div>
    <w:div w:id="727537071">
      <w:bodyDiv w:val="1"/>
      <w:marLeft w:val="0"/>
      <w:marRight w:val="0"/>
      <w:marTop w:val="0"/>
      <w:marBottom w:val="0"/>
      <w:divBdr>
        <w:top w:val="none" w:sz="0" w:space="0" w:color="auto"/>
        <w:left w:val="none" w:sz="0" w:space="0" w:color="auto"/>
        <w:bottom w:val="none" w:sz="0" w:space="0" w:color="auto"/>
        <w:right w:val="none" w:sz="0" w:space="0" w:color="auto"/>
      </w:divBdr>
    </w:div>
    <w:div w:id="727537738">
      <w:bodyDiv w:val="1"/>
      <w:marLeft w:val="0"/>
      <w:marRight w:val="0"/>
      <w:marTop w:val="0"/>
      <w:marBottom w:val="0"/>
      <w:divBdr>
        <w:top w:val="none" w:sz="0" w:space="0" w:color="auto"/>
        <w:left w:val="none" w:sz="0" w:space="0" w:color="auto"/>
        <w:bottom w:val="none" w:sz="0" w:space="0" w:color="auto"/>
        <w:right w:val="none" w:sz="0" w:space="0" w:color="auto"/>
      </w:divBdr>
    </w:div>
    <w:div w:id="727647474">
      <w:bodyDiv w:val="1"/>
      <w:marLeft w:val="0"/>
      <w:marRight w:val="0"/>
      <w:marTop w:val="0"/>
      <w:marBottom w:val="0"/>
      <w:divBdr>
        <w:top w:val="none" w:sz="0" w:space="0" w:color="auto"/>
        <w:left w:val="none" w:sz="0" w:space="0" w:color="auto"/>
        <w:bottom w:val="none" w:sz="0" w:space="0" w:color="auto"/>
        <w:right w:val="none" w:sz="0" w:space="0" w:color="auto"/>
      </w:divBdr>
    </w:div>
    <w:div w:id="727647771">
      <w:bodyDiv w:val="1"/>
      <w:marLeft w:val="0"/>
      <w:marRight w:val="0"/>
      <w:marTop w:val="0"/>
      <w:marBottom w:val="0"/>
      <w:divBdr>
        <w:top w:val="none" w:sz="0" w:space="0" w:color="auto"/>
        <w:left w:val="none" w:sz="0" w:space="0" w:color="auto"/>
        <w:bottom w:val="none" w:sz="0" w:space="0" w:color="auto"/>
        <w:right w:val="none" w:sz="0" w:space="0" w:color="auto"/>
      </w:divBdr>
    </w:div>
    <w:div w:id="727800184">
      <w:bodyDiv w:val="1"/>
      <w:marLeft w:val="0"/>
      <w:marRight w:val="0"/>
      <w:marTop w:val="0"/>
      <w:marBottom w:val="0"/>
      <w:divBdr>
        <w:top w:val="none" w:sz="0" w:space="0" w:color="auto"/>
        <w:left w:val="none" w:sz="0" w:space="0" w:color="auto"/>
        <w:bottom w:val="none" w:sz="0" w:space="0" w:color="auto"/>
        <w:right w:val="none" w:sz="0" w:space="0" w:color="auto"/>
      </w:divBdr>
    </w:div>
    <w:div w:id="727920392">
      <w:bodyDiv w:val="1"/>
      <w:marLeft w:val="0"/>
      <w:marRight w:val="0"/>
      <w:marTop w:val="0"/>
      <w:marBottom w:val="0"/>
      <w:divBdr>
        <w:top w:val="none" w:sz="0" w:space="0" w:color="auto"/>
        <w:left w:val="none" w:sz="0" w:space="0" w:color="auto"/>
        <w:bottom w:val="none" w:sz="0" w:space="0" w:color="auto"/>
        <w:right w:val="none" w:sz="0" w:space="0" w:color="auto"/>
      </w:divBdr>
    </w:div>
    <w:div w:id="728040538">
      <w:bodyDiv w:val="1"/>
      <w:marLeft w:val="0"/>
      <w:marRight w:val="0"/>
      <w:marTop w:val="0"/>
      <w:marBottom w:val="0"/>
      <w:divBdr>
        <w:top w:val="none" w:sz="0" w:space="0" w:color="auto"/>
        <w:left w:val="none" w:sz="0" w:space="0" w:color="auto"/>
        <w:bottom w:val="none" w:sz="0" w:space="0" w:color="auto"/>
        <w:right w:val="none" w:sz="0" w:space="0" w:color="auto"/>
      </w:divBdr>
    </w:div>
    <w:div w:id="728110444">
      <w:bodyDiv w:val="1"/>
      <w:marLeft w:val="0"/>
      <w:marRight w:val="0"/>
      <w:marTop w:val="0"/>
      <w:marBottom w:val="0"/>
      <w:divBdr>
        <w:top w:val="none" w:sz="0" w:space="0" w:color="auto"/>
        <w:left w:val="none" w:sz="0" w:space="0" w:color="auto"/>
        <w:bottom w:val="none" w:sz="0" w:space="0" w:color="auto"/>
        <w:right w:val="none" w:sz="0" w:space="0" w:color="auto"/>
      </w:divBdr>
    </w:div>
    <w:div w:id="728116795">
      <w:bodyDiv w:val="1"/>
      <w:marLeft w:val="0"/>
      <w:marRight w:val="0"/>
      <w:marTop w:val="0"/>
      <w:marBottom w:val="0"/>
      <w:divBdr>
        <w:top w:val="none" w:sz="0" w:space="0" w:color="auto"/>
        <w:left w:val="none" w:sz="0" w:space="0" w:color="auto"/>
        <w:bottom w:val="none" w:sz="0" w:space="0" w:color="auto"/>
        <w:right w:val="none" w:sz="0" w:space="0" w:color="auto"/>
      </w:divBdr>
    </w:div>
    <w:div w:id="728265337">
      <w:bodyDiv w:val="1"/>
      <w:marLeft w:val="0"/>
      <w:marRight w:val="0"/>
      <w:marTop w:val="0"/>
      <w:marBottom w:val="0"/>
      <w:divBdr>
        <w:top w:val="none" w:sz="0" w:space="0" w:color="auto"/>
        <w:left w:val="none" w:sz="0" w:space="0" w:color="auto"/>
        <w:bottom w:val="none" w:sz="0" w:space="0" w:color="auto"/>
        <w:right w:val="none" w:sz="0" w:space="0" w:color="auto"/>
      </w:divBdr>
    </w:div>
    <w:div w:id="728265654">
      <w:bodyDiv w:val="1"/>
      <w:marLeft w:val="0"/>
      <w:marRight w:val="0"/>
      <w:marTop w:val="0"/>
      <w:marBottom w:val="0"/>
      <w:divBdr>
        <w:top w:val="none" w:sz="0" w:space="0" w:color="auto"/>
        <w:left w:val="none" w:sz="0" w:space="0" w:color="auto"/>
        <w:bottom w:val="none" w:sz="0" w:space="0" w:color="auto"/>
        <w:right w:val="none" w:sz="0" w:space="0" w:color="auto"/>
      </w:divBdr>
    </w:div>
    <w:div w:id="728306794">
      <w:bodyDiv w:val="1"/>
      <w:marLeft w:val="0"/>
      <w:marRight w:val="0"/>
      <w:marTop w:val="0"/>
      <w:marBottom w:val="0"/>
      <w:divBdr>
        <w:top w:val="none" w:sz="0" w:space="0" w:color="auto"/>
        <w:left w:val="none" w:sz="0" w:space="0" w:color="auto"/>
        <w:bottom w:val="none" w:sz="0" w:space="0" w:color="auto"/>
        <w:right w:val="none" w:sz="0" w:space="0" w:color="auto"/>
      </w:divBdr>
    </w:div>
    <w:div w:id="728308768">
      <w:bodyDiv w:val="1"/>
      <w:marLeft w:val="0"/>
      <w:marRight w:val="0"/>
      <w:marTop w:val="0"/>
      <w:marBottom w:val="0"/>
      <w:divBdr>
        <w:top w:val="none" w:sz="0" w:space="0" w:color="auto"/>
        <w:left w:val="none" w:sz="0" w:space="0" w:color="auto"/>
        <w:bottom w:val="none" w:sz="0" w:space="0" w:color="auto"/>
        <w:right w:val="none" w:sz="0" w:space="0" w:color="auto"/>
      </w:divBdr>
    </w:div>
    <w:div w:id="728378124">
      <w:bodyDiv w:val="1"/>
      <w:marLeft w:val="0"/>
      <w:marRight w:val="0"/>
      <w:marTop w:val="0"/>
      <w:marBottom w:val="0"/>
      <w:divBdr>
        <w:top w:val="none" w:sz="0" w:space="0" w:color="auto"/>
        <w:left w:val="none" w:sz="0" w:space="0" w:color="auto"/>
        <w:bottom w:val="none" w:sz="0" w:space="0" w:color="auto"/>
        <w:right w:val="none" w:sz="0" w:space="0" w:color="auto"/>
      </w:divBdr>
    </w:div>
    <w:div w:id="728576775">
      <w:bodyDiv w:val="1"/>
      <w:marLeft w:val="0"/>
      <w:marRight w:val="0"/>
      <w:marTop w:val="0"/>
      <w:marBottom w:val="0"/>
      <w:divBdr>
        <w:top w:val="none" w:sz="0" w:space="0" w:color="auto"/>
        <w:left w:val="none" w:sz="0" w:space="0" w:color="auto"/>
        <w:bottom w:val="none" w:sz="0" w:space="0" w:color="auto"/>
        <w:right w:val="none" w:sz="0" w:space="0" w:color="auto"/>
      </w:divBdr>
    </w:div>
    <w:div w:id="728843551">
      <w:bodyDiv w:val="1"/>
      <w:marLeft w:val="0"/>
      <w:marRight w:val="0"/>
      <w:marTop w:val="0"/>
      <w:marBottom w:val="0"/>
      <w:divBdr>
        <w:top w:val="none" w:sz="0" w:space="0" w:color="auto"/>
        <w:left w:val="none" w:sz="0" w:space="0" w:color="auto"/>
        <w:bottom w:val="none" w:sz="0" w:space="0" w:color="auto"/>
        <w:right w:val="none" w:sz="0" w:space="0" w:color="auto"/>
      </w:divBdr>
    </w:div>
    <w:div w:id="728959085">
      <w:bodyDiv w:val="1"/>
      <w:marLeft w:val="0"/>
      <w:marRight w:val="0"/>
      <w:marTop w:val="0"/>
      <w:marBottom w:val="0"/>
      <w:divBdr>
        <w:top w:val="none" w:sz="0" w:space="0" w:color="auto"/>
        <w:left w:val="none" w:sz="0" w:space="0" w:color="auto"/>
        <w:bottom w:val="none" w:sz="0" w:space="0" w:color="auto"/>
        <w:right w:val="none" w:sz="0" w:space="0" w:color="auto"/>
      </w:divBdr>
    </w:div>
    <w:div w:id="729040985">
      <w:bodyDiv w:val="1"/>
      <w:marLeft w:val="0"/>
      <w:marRight w:val="0"/>
      <w:marTop w:val="0"/>
      <w:marBottom w:val="0"/>
      <w:divBdr>
        <w:top w:val="none" w:sz="0" w:space="0" w:color="auto"/>
        <w:left w:val="none" w:sz="0" w:space="0" w:color="auto"/>
        <w:bottom w:val="none" w:sz="0" w:space="0" w:color="auto"/>
        <w:right w:val="none" w:sz="0" w:space="0" w:color="auto"/>
      </w:divBdr>
    </w:div>
    <w:div w:id="729114726">
      <w:bodyDiv w:val="1"/>
      <w:marLeft w:val="0"/>
      <w:marRight w:val="0"/>
      <w:marTop w:val="0"/>
      <w:marBottom w:val="0"/>
      <w:divBdr>
        <w:top w:val="none" w:sz="0" w:space="0" w:color="auto"/>
        <w:left w:val="none" w:sz="0" w:space="0" w:color="auto"/>
        <w:bottom w:val="none" w:sz="0" w:space="0" w:color="auto"/>
        <w:right w:val="none" w:sz="0" w:space="0" w:color="auto"/>
      </w:divBdr>
    </w:div>
    <w:div w:id="729116941">
      <w:bodyDiv w:val="1"/>
      <w:marLeft w:val="0"/>
      <w:marRight w:val="0"/>
      <w:marTop w:val="0"/>
      <w:marBottom w:val="0"/>
      <w:divBdr>
        <w:top w:val="none" w:sz="0" w:space="0" w:color="auto"/>
        <w:left w:val="none" w:sz="0" w:space="0" w:color="auto"/>
        <w:bottom w:val="none" w:sz="0" w:space="0" w:color="auto"/>
        <w:right w:val="none" w:sz="0" w:space="0" w:color="auto"/>
      </w:divBdr>
    </w:div>
    <w:div w:id="729184332">
      <w:bodyDiv w:val="1"/>
      <w:marLeft w:val="0"/>
      <w:marRight w:val="0"/>
      <w:marTop w:val="0"/>
      <w:marBottom w:val="0"/>
      <w:divBdr>
        <w:top w:val="none" w:sz="0" w:space="0" w:color="auto"/>
        <w:left w:val="none" w:sz="0" w:space="0" w:color="auto"/>
        <w:bottom w:val="none" w:sz="0" w:space="0" w:color="auto"/>
        <w:right w:val="none" w:sz="0" w:space="0" w:color="auto"/>
      </w:divBdr>
    </w:div>
    <w:div w:id="729234455">
      <w:bodyDiv w:val="1"/>
      <w:marLeft w:val="0"/>
      <w:marRight w:val="0"/>
      <w:marTop w:val="0"/>
      <w:marBottom w:val="0"/>
      <w:divBdr>
        <w:top w:val="none" w:sz="0" w:space="0" w:color="auto"/>
        <w:left w:val="none" w:sz="0" w:space="0" w:color="auto"/>
        <w:bottom w:val="none" w:sz="0" w:space="0" w:color="auto"/>
        <w:right w:val="none" w:sz="0" w:space="0" w:color="auto"/>
      </w:divBdr>
    </w:div>
    <w:div w:id="729306955">
      <w:bodyDiv w:val="1"/>
      <w:marLeft w:val="0"/>
      <w:marRight w:val="0"/>
      <w:marTop w:val="0"/>
      <w:marBottom w:val="0"/>
      <w:divBdr>
        <w:top w:val="none" w:sz="0" w:space="0" w:color="auto"/>
        <w:left w:val="none" w:sz="0" w:space="0" w:color="auto"/>
        <w:bottom w:val="none" w:sz="0" w:space="0" w:color="auto"/>
        <w:right w:val="none" w:sz="0" w:space="0" w:color="auto"/>
      </w:divBdr>
    </w:div>
    <w:div w:id="729502518">
      <w:bodyDiv w:val="1"/>
      <w:marLeft w:val="0"/>
      <w:marRight w:val="0"/>
      <w:marTop w:val="0"/>
      <w:marBottom w:val="0"/>
      <w:divBdr>
        <w:top w:val="none" w:sz="0" w:space="0" w:color="auto"/>
        <w:left w:val="none" w:sz="0" w:space="0" w:color="auto"/>
        <w:bottom w:val="none" w:sz="0" w:space="0" w:color="auto"/>
        <w:right w:val="none" w:sz="0" w:space="0" w:color="auto"/>
      </w:divBdr>
    </w:div>
    <w:div w:id="729503192">
      <w:bodyDiv w:val="1"/>
      <w:marLeft w:val="0"/>
      <w:marRight w:val="0"/>
      <w:marTop w:val="0"/>
      <w:marBottom w:val="0"/>
      <w:divBdr>
        <w:top w:val="none" w:sz="0" w:space="0" w:color="auto"/>
        <w:left w:val="none" w:sz="0" w:space="0" w:color="auto"/>
        <w:bottom w:val="none" w:sz="0" w:space="0" w:color="auto"/>
        <w:right w:val="none" w:sz="0" w:space="0" w:color="auto"/>
      </w:divBdr>
    </w:div>
    <w:div w:id="729576529">
      <w:bodyDiv w:val="1"/>
      <w:marLeft w:val="0"/>
      <w:marRight w:val="0"/>
      <w:marTop w:val="0"/>
      <w:marBottom w:val="0"/>
      <w:divBdr>
        <w:top w:val="none" w:sz="0" w:space="0" w:color="auto"/>
        <w:left w:val="none" w:sz="0" w:space="0" w:color="auto"/>
        <w:bottom w:val="none" w:sz="0" w:space="0" w:color="auto"/>
        <w:right w:val="none" w:sz="0" w:space="0" w:color="auto"/>
      </w:divBdr>
    </w:div>
    <w:div w:id="729576664">
      <w:bodyDiv w:val="1"/>
      <w:marLeft w:val="0"/>
      <w:marRight w:val="0"/>
      <w:marTop w:val="0"/>
      <w:marBottom w:val="0"/>
      <w:divBdr>
        <w:top w:val="none" w:sz="0" w:space="0" w:color="auto"/>
        <w:left w:val="none" w:sz="0" w:space="0" w:color="auto"/>
        <w:bottom w:val="none" w:sz="0" w:space="0" w:color="auto"/>
        <w:right w:val="none" w:sz="0" w:space="0" w:color="auto"/>
      </w:divBdr>
    </w:div>
    <w:div w:id="729811449">
      <w:bodyDiv w:val="1"/>
      <w:marLeft w:val="0"/>
      <w:marRight w:val="0"/>
      <w:marTop w:val="0"/>
      <w:marBottom w:val="0"/>
      <w:divBdr>
        <w:top w:val="none" w:sz="0" w:space="0" w:color="auto"/>
        <w:left w:val="none" w:sz="0" w:space="0" w:color="auto"/>
        <w:bottom w:val="none" w:sz="0" w:space="0" w:color="auto"/>
        <w:right w:val="none" w:sz="0" w:space="0" w:color="auto"/>
      </w:divBdr>
    </w:div>
    <w:div w:id="729815962">
      <w:bodyDiv w:val="1"/>
      <w:marLeft w:val="0"/>
      <w:marRight w:val="0"/>
      <w:marTop w:val="0"/>
      <w:marBottom w:val="0"/>
      <w:divBdr>
        <w:top w:val="none" w:sz="0" w:space="0" w:color="auto"/>
        <w:left w:val="none" w:sz="0" w:space="0" w:color="auto"/>
        <w:bottom w:val="none" w:sz="0" w:space="0" w:color="auto"/>
        <w:right w:val="none" w:sz="0" w:space="0" w:color="auto"/>
      </w:divBdr>
    </w:div>
    <w:div w:id="729889638">
      <w:bodyDiv w:val="1"/>
      <w:marLeft w:val="0"/>
      <w:marRight w:val="0"/>
      <w:marTop w:val="0"/>
      <w:marBottom w:val="0"/>
      <w:divBdr>
        <w:top w:val="none" w:sz="0" w:space="0" w:color="auto"/>
        <w:left w:val="none" w:sz="0" w:space="0" w:color="auto"/>
        <w:bottom w:val="none" w:sz="0" w:space="0" w:color="auto"/>
        <w:right w:val="none" w:sz="0" w:space="0" w:color="auto"/>
      </w:divBdr>
    </w:div>
    <w:div w:id="729890241">
      <w:bodyDiv w:val="1"/>
      <w:marLeft w:val="0"/>
      <w:marRight w:val="0"/>
      <w:marTop w:val="0"/>
      <w:marBottom w:val="0"/>
      <w:divBdr>
        <w:top w:val="none" w:sz="0" w:space="0" w:color="auto"/>
        <w:left w:val="none" w:sz="0" w:space="0" w:color="auto"/>
        <w:bottom w:val="none" w:sz="0" w:space="0" w:color="auto"/>
        <w:right w:val="none" w:sz="0" w:space="0" w:color="auto"/>
      </w:divBdr>
    </w:div>
    <w:div w:id="730037619">
      <w:bodyDiv w:val="1"/>
      <w:marLeft w:val="0"/>
      <w:marRight w:val="0"/>
      <w:marTop w:val="0"/>
      <w:marBottom w:val="0"/>
      <w:divBdr>
        <w:top w:val="none" w:sz="0" w:space="0" w:color="auto"/>
        <w:left w:val="none" w:sz="0" w:space="0" w:color="auto"/>
        <w:bottom w:val="none" w:sz="0" w:space="0" w:color="auto"/>
        <w:right w:val="none" w:sz="0" w:space="0" w:color="auto"/>
      </w:divBdr>
    </w:div>
    <w:div w:id="730273670">
      <w:bodyDiv w:val="1"/>
      <w:marLeft w:val="0"/>
      <w:marRight w:val="0"/>
      <w:marTop w:val="0"/>
      <w:marBottom w:val="0"/>
      <w:divBdr>
        <w:top w:val="none" w:sz="0" w:space="0" w:color="auto"/>
        <w:left w:val="none" w:sz="0" w:space="0" w:color="auto"/>
        <w:bottom w:val="none" w:sz="0" w:space="0" w:color="auto"/>
        <w:right w:val="none" w:sz="0" w:space="0" w:color="auto"/>
      </w:divBdr>
    </w:div>
    <w:div w:id="730343905">
      <w:bodyDiv w:val="1"/>
      <w:marLeft w:val="0"/>
      <w:marRight w:val="0"/>
      <w:marTop w:val="0"/>
      <w:marBottom w:val="0"/>
      <w:divBdr>
        <w:top w:val="none" w:sz="0" w:space="0" w:color="auto"/>
        <w:left w:val="none" w:sz="0" w:space="0" w:color="auto"/>
        <w:bottom w:val="none" w:sz="0" w:space="0" w:color="auto"/>
        <w:right w:val="none" w:sz="0" w:space="0" w:color="auto"/>
      </w:divBdr>
    </w:div>
    <w:div w:id="730353058">
      <w:bodyDiv w:val="1"/>
      <w:marLeft w:val="0"/>
      <w:marRight w:val="0"/>
      <w:marTop w:val="0"/>
      <w:marBottom w:val="0"/>
      <w:divBdr>
        <w:top w:val="none" w:sz="0" w:space="0" w:color="auto"/>
        <w:left w:val="none" w:sz="0" w:space="0" w:color="auto"/>
        <w:bottom w:val="none" w:sz="0" w:space="0" w:color="auto"/>
        <w:right w:val="none" w:sz="0" w:space="0" w:color="auto"/>
      </w:divBdr>
    </w:div>
    <w:div w:id="730425356">
      <w:bodyDiv w:val="1"/>
      <w:marLeft w:val="0"/>
      <w:marRight w:val="0"/>
      <w:marTop w:val="0"/>
      <w:marBottom w:val="0"/>
      <w:divBdr>
        <w:top w:val="none" w:sz="0" w:space="0" w:color="auto"/>
        <w:left w:val="none" w:sz="0" w:space="0" w:color="auto"/>
        <w:bottom w:val="none" w:sz="0" w:space="0" w:color="auto"/>
        <w:right w:val="none" w:sz="0" w:space="0" w:color="auto"/>
      </w:divBdr>
    </w:div>
    <w:div w:id="730661347">
      <w:bodyDiv w:val="1"/>
      <w:marLeft w:val="0"/>
      <w:marRight w:val="0"/>
      <w:marTop w:val="0"/>
      <w:marBottom w:val="0"/>
      <w:divBdr>
        <w:top w:val="none" w:sz="0" w:space="0" w:color="auto"/>
        <w:left w:val="none" w:sz="0" w:space="0" w:color="auto"/>
        <w:bottom w:val="none" w:sz="0" w:space="0" w:color="auto"/>
        <w:right w:val="none" w:sz="0" w:space="0" w:color="auto"/>
      </w:divBdr>
    </w:div>
    <w:div w:id="730662824">
      <w:bodyDiv w:val="1"/>
      <w:marLeft w:val="0"/>
      <w:marRight w:val="0"/>
      <w:marTop w:val="0"/>
      <w:marBottom w:val="0"/>
      <w:divBdr>
        <w:top w:val="none" w:sz="0" w:space="0" w:color="auto"/>
        <w:left w:val="none" w:sz="0" w:space="0" w:color="auto"/>
        <w:bottom w:val="none" w:sz="0" w:space="0" w:color="auto"/>
        <w:right w:val="none" w:sz="0" w:space="0" w:color="auto"/>
      </w:divBdr>
    </w:div>
    <w:div w:id="730691275">
      <w:bodyDiv w:val="1"/>
      <w:marLeft w:val="0"/>
      <w:marRight w:val="0"/>
      <w:marTop w:val="0"/>
      <w:marBottom w:val="0"/>
      <w:divBdr>
        <w:top w:val="none" w:sz="0" w:space="0" w:color="auto"/>
        <w:left w:val="none" w:sz="0" w:space="0" w:color="auto"/>
        <w:bottom w:val="none" w:sz="0" w:space="0" w:color="auto"/>
        <w:right w:val="none" w:sz="0" w:space="0" w:color="auto"/>
      </w:divBdr>
    </w:div>
    <w:div w:id="730811735">
      <w:bodyDiv w:val="1"/>
      <w:marLeft w:val="0"/>
      <w:marRight w:val="0"/>
      <w:marTop w:val="0"/>
      <w:marBottom w:val="0"/>
      <w:divBdr>
        <w:top w:val="none" w:sz="0" w:space="0" w:color="auto"/>
        <w:left w:val="none" w:sz="0" w:space="0" w:color="auto"/>
        <w:bottom w:val="none" w:sz="0" w:space="0" w:color="auto"/>
        <w:right w:val="none" w:sz="0" w:space="0" w:color="auto"/>
      </w:divBdr>
    </w:div>
    <w:div w:id="730812989">
      <w:bodyDiv w:val="1"/>
      <w:marLeft w:val="0"/>
      <w:marRight w:val="0"/>
      <w:marTop w:val="0"/>
      <w:marBottom w:val="0"/>
      <w:divBdr>
        <w:top w:val="none" w:sz="0" w:space="0" w:color="auto"/>
        <w:left w:val="none" w:sz="0" w:space="0" w:color="auto"/>
        <w:bottom w:val="none" w:sz="0" w:space="0" w:color="auto"/>
        <w:right w:val="none" w:sz="0" w:space="0" w:color="auto"/>
      </w:divBdr>
    </w:div>
    <w:div w:id="731005094">
      <w:bodyDiv w:val="1"/>
      <w:marLeft w:val="0"/>
      <w:marRight w:val="0"/>
      <w:marTop w:val="0"/>
      <w:marBottom w:val="0"/>
      <w:divBdr>
        <w:top w:val="none" w:sz="0" w:space="0" w:color="auto"/>
        <w:left w:val="none" w:sz="0" w:space="0" w:color="auto"/>
        <w:bottom w:val="none" w:sz="0" w:space="0" w:color="auto"/>
        <w:right w:val="none" w:sz="0" w:space="0" w:color="auto"/>
      </w:divBdr>
    </w:div>
    <w:div w:id="731200247">
      <w:bodyDiv w:val="1"/>
      <w:marLeft w:val="0"/>
      <w:marRight w:val="0"/>
      <w:marTop w:val="0"/>
      <w:marBottom w:val="0"/>
      <w:divBdr>
        <w:top w:val="none" w:sz="0" w:space="0" w:color="auto"/>
        <w:left w:val="none" w:sz="0" w:space="0" w:color="auto"/>
        <w:bottom w:val="none" w:sz="0" w:space="0" w:color="auto"/>
        <w:right w:val="none" w:sz="0" w:space="0" w:color="auto"/>
      </w:divBdr>
    </w:div>
    <w:div w:id="731267808">
      <w:bodyDiv w:val="1"/>
      <w:marLeft w:val="0"/>
      <w:marRight w:val="0"/>
      <w:marTop w:val="0"/>
      <w:marBottom w:val="0"/>
      <w:divBdr>
        <w:top w:val="none" w:sz="0" w:space="0" w:color="auto"/>
        <w:left w:val="none" w:sz="0" w:space="0" w:color="auto"/>
        <w:bottom w:val="none" w:sz="0" w:space="0" w:color="auto"/>
        <w:right w:val="none" w:sz="0" w:space="0" w:color="auto"/>
      </w:divBdr>
    </w:div>
    <w:div w:id="731273790">
      <w:bodyDiv w:val="1"/>
      <w:marLeft w:val="0"/>
      <w:marRight w:val="0"/>
      <w:marTop w:val="0"/>
      <w:marBottom w:val="0"/>
      <w:divBdr>
        <w:top w:val="none" w:sz="0" w:space="0" w:color="auto"/>
        <w:left w:val="none" w:sz="0" w:space="0" w:color="auto"/>
        <w:bottom w:val="none" w:sz="0" w:space="0" w:color="auto"/>
        <w:right w:val="none" w:sz="0" w:space="0" w:color="auto"/>
      </w:divBdr>
    </w:div>
    <w:div w:id="731579477">
      <w:bodyDiv w:val="1"/>
      <w:marLeft w:val="0"/>
      <w:marRight w:val="0"/>
      <w:marTop w:val="0"/>
      <w:marBottom w:val="0"/>
      <w:divBdr>
        <w:top w:val="none" w:sz="0" w:space="0" w:color="auto"/>
        <w:left w:val="none" w:sz="0" w:space="0" w:color="auto"/>
        <w:bottom w:val="none" w:sz="0" w:space="0" w:color="auto"/>
        <w:right w:val="none" w:sz="0" w:space="0" w:color="auto"/>
      </w:divBdr>
    </w:div>
    <w:div w:id="731660493">
      <w:bodyDiv w:val="1"/>
      <w:marLeft w:val="0"/>
      <w:marRight w:val="0"/>
      <w:marTop w:val="0"/>
      <w:marBottom w:val="0"/>
      <w:divBdr>
        <w:top w:val="none" w:sz="0" w:space="0" w:color="auto"/>
        <w:left w:val="none" w:sz="0" w:space="0" w:color="auto"/>
        <w:bottom w:val="none" w:sz="0" w:space="0" w:color="auto"/>
        <w:right w:val="none" w:sz="0" w:space="0" w:color="auto"/>
      </w:divBdr>
    </w:div>
    <w:div w:id="731780900">
      <w:bodyDiv w:val="1"/>
      <w:marLeft w:val="0"/>
      <w:marRight w:val="0"/>
      <w:marTop w:val="0"/>
      <w:marBottom w:val="0"/>
      <w:divBdr>
        <w:top w:val="none" w:sz="0" w:space="0" w:color="auto"/>
        <w:left w:val="none" w:sz="0" w:space="0" w:color="auto"/>
        <w:bottom w:val="none" w:sz="0" w:space="0" w:color="auto"/>
        <w:right w:val="none" w:sz="0" w:space="0" w:color="auto"/>
      </w:divBdr>
    </w:div>
    <w:div w:id="731850075">
      <w:bodyDiv w:val="1"/>
      <w:marLeft w:val="0"/>
      <w:marRight w:val="0"/>
      <w:marTop w:val="0"/>
      <w:marBottom w:val="0"/>
      <w:divBdr>
        <w:top w:val="none" w:sz="0" w:space="0" w:color="auto"/>
        <w:left w:val="none" w:sz="0" w:space="0" w:color="auto"/>
        <w:bottom w:val="none" w:sz="0" w:space="0" w:color="auto"/>
        <w:right w:val="none" w:sz="0" w:space="0" w:color="auto"/>
      </w:divBdr>
    </w:div>
    <w:div w:id="731852967">
      <w:bodyDiv w:val="1"/>
      <w:marLeft w:val="0"/>
      <w:marRight w:val="0"/>
      <w:marTop w:val="0"/>
      <w:marBottom w:val="0"/>
      <w:divBdr>
        <w:top w:val="none" w:sz="0" w:space="0" w:color="auto"/>
        <w:left w:val="none" w:sz="0" w:space="0" w:color="auto"/>
        <w:bottom w:val="none" w:sz="0" w:space="0" w:color="auto"/>
        <w:right w:val="none" w:sz="0" w:space="0" w:color="auto"/>
      </w:divBdr>
    </w:div>
    <w:div w:id="731923808">
      <w:bodyDiv w:val="1"/>
      <w:marLeft w:val="0"/>
      <w:marRight w:val="0"/>
      <w:marTop w:val="0"/>
      <w:marBottom w:val="0"/>
      <w:divBdr>
        <w:top w:val="none" w:sz="0" w:space="0" w:color="auto"/>
        <w:left w:val="none" w:sz="0" w:space="0" w:color="auto"/>
        <w:bottom w:val="none" w:sz="0" w:space="0" w:color="auto"/>
        <w:right w:val="none" w:sz="0" w:space="0" w:color="auto"/>
      </w:divBdr>
    </w:div>
    <w:div w:id="732001941">
      <w:bodyDiv w:val="1"/>
      <w:marLeft w:val="0"/>
      <w:marRight w:val="0"/>
      <w:marTop w:val="0"/>
      <w:marBottom w:val="0"/>
      <w:divBdr>
        <w:top w:val="none" w:sz="0" w:space="0" w:color="auto"/>
        <w:left w:val="none" w:sz="0" w:space="0" w:color="auto"/>
        <w:bottom w:val="none" w:sz="0" w:space="0" w:color="auto"/>
        <w:right w:val="none" w:sz="0" w:space="0" w:color="auto"/>
      </w:divBdr>
    </w:div>
    <w:div w:id="732432975">
      <w:bodyDiv w:val="1"/>
      <w:marLeft w:val="0"/>
      <w:marRight w:val="0"/>
      <w:marTop w:val="0"/>
      <w:marBottom w:val="0"/>
      <w:divBdr>
        <w:top w:val="none" w:sz="0" w:space="0" w:color="auto"/>
        <w:left w:val="none" w:sz="0" w:space="0" w:color="auto"/>
        <w:bottom w:val="none" w:sz="0" w:space="0" w:color="auto"/>
        <w:right w:val="none" w:sz="0" w:space="0" w:color="auto"/>
      </w:divBdr>
    </w:div>
    <w:div w:id="732434587">
      <w:bodyDiv w:val="1"/>
      <w:marLeft w:val="0"/>
      <w:marRight w:val="0"/>
      <w:marTop w:val="0"/>
      <w:marBottom w:val="0"/>
      <w:divBdr>
        <w:top w:val="none" w:sz="0" w:space="0" w:color="auto"/>
        <w:left w:val="none" w:sz="0" w:space="0" w:color="auto"/>
        <w:bottom w:val="none" w:sz="0" w:space="0" w:color="auto"/>
        <w:right w:val="none" w:sz="0" w:space="0" w:color="auto"/>
      </w:divBdr>
    </w:div>
    <w:div w:id="732579441">
      <w:bodyDiv w:val="1"/>
      <w:marLeft w:val="0"/>
      <w:marRight w:val="0"/>
      <w:marTop w:val="0"/>
      <w:marBottom w:val="0"/>
      <w:divBdr>
        <w:top w:val="none" w:sz="0" w:space="0" w:color="auto"/>
        <w:left w:val="none" w:sz="0" w:space="0" w:color="auto"/>
        <w:bottom w:val="none" w:sz="0" w:space="0" w:color="auto"/>
        <w:right w:val="none" w:sz="0" w:space="0" w:color="auto"/>
      </w:divBdr>
    </w:div>
    <w:div w:id="732696736">
      <w:bodyDiv w:val="1"/>
      <w:marLeft w:val="0"/>
      <w:marRight w:val="0"/>
      <w:marTop w:val="0"/>
      <w:marBottom w:val="0"/>
      <w:divBdr>
        <w:top w:val="none" w:sz="0" w:space="0" w:color="auto"/>
        <w:left w:val="none" w:sz="0" w:space="0" w:color="auto"/>
        <w:bottom w:val="none" w:sz="0" w:space="0" w:color="auto"/>
        <w:right w:val="none" w:sz="0" w:space="0" w:color="auto"/>
      </w:divBdr>
    </w:div>
    <w:div w:id="732891265">
      <w:bodyDiv w:val="1"/>
      <w:marLeft w:val="0"/>
      <w:marRight w:val="0"/>
      <w:marTop w:val="0"/>
      <w:marBottom w:val="0"/>
      <w:divBdr>
        <w:top w:val="none" w:sz="0" w:space="0" w:color="auto"/>
        <w:left w:val="none" w:sz="0" w:space="0" w:color="auto"/>
        <w:bottom w:val="none" w:sz="0" w:space="0" w:color="auto"/>
        <w:right w:val="none" w:sz="0" w:space="0" w:color="auto"/>
      </w:divBdr>
    </w:div>
    <w:div w:id="732895932">
      <w:bodyDiv w:val="1"/>
      <w:marLeft w:val="0"/>
      <w:marRight w:val="0"/>
      <w:marTop w:val="0"/>
      <w:marBottom w:val="0"/>
      <w:divBdr>
        <w:top w:val="none" w:sz="0" w:space="0" w:color="auto"/>
        <w:left w:val="none" w:sz="0" w:space="0" w:color="auto"/>
        <w:bottom w:val="none" w:sz="0" w:space="0" w:color="auto"/>
        <w:right w:val="none" w:sz="0" w:space="0" w:color="auto"/>
      </w:divBdr>
    </w:div>
    <w:div w:id="732973049">
      <w:bodyDiv w:val="1"/>
      <w:marLeft w:val="0"/>
      <w:marRight w:val="0"/>
      <w:marTop w:val="0"/>
      <w:marBottom w:val="0"/>
      <w:divBdr>
        <w:top w:val="none" w:sz="0" w:space="0" w:color="auto"/>
        <w:left w:val="none" w:sz="0" w:space="0" w:color="auto"/>
        <w:bottom w:val="none" w:sz="0" w:space="0" w:color="auto"/>
        <w:right w:val="none" w:sz="0" w:space="0" w:color="auto"/>
      </w:divBdr>
    </w:div>
    <w:div w:id="732974241">
      <w:bodyDiv w:val="1"/>
      <w:marLeft w:val="0"/>
      <w:marRight w:val="0"/>
      <w:marTop w:val="0"/>
      <w:marBottom w:val="0"/>
      <w:divBdr>
        <w:top w:val="none" w:sz="0" w:space="0" w:color="auto"/>
        <w:left w:val="none" w:sz="0" w:space="0" w:color="auto"/>
        <w:bottom w:val="none" w:sz="0" w:space="0" w:color="auto"/>
        <w:right w:val="none" w:sz="0" w:space="0" w:color="auto"/>
      </w:divBdr>
    </w:div>
    <w:div w:id="733042029">
      <w:bodyDiv w:val="1"/>
      <w:marLeft w:val="0"/>
      <w:marRight w:val="0"/>
      <w:marTop w:val="0"/>
      <w:marBottom w:val="0"/>
      <w:divBdr>
        <w:top w:val="none" w:sz="0" w:space="0" w:color="auto"/>
        <w:left w:val="none" w:sz="0" w:space="0" w:color="auto"/>
        <w:bottom w:val="none" w:sz="0" w:space="0" w:color="auto"/>
        <w:right w:val="none" w:sz="0" w:space="0" w:color="auto"/>
      </w:divBdr>
    </w:div>
    <w:div w:id="733047157">
      <w:bodyDiv w:val="1"/>
      <w:marLeft w:val="0"/>
      <w:marRight w:val="0"/>
      <w:marTop w:val="0"/>
      <w:marBottom w:val="0"/>
      <w:divBdr>
        <w:top w:val="none" w:sz="0" w:space="0" w:color="auto"/>
        <w:left w:val="none" w:sz="0" w:space="0" w:color="auto"/>
        <w:bottom w:val="none" w:sz="0" w:space="0" w:color="auto"/>
        <w:right w:val="none" w:sz="0" w:space="0" w:color="auto"/>
      </w:divBdr>
    </w:div>
    <w:div w:id="733087405">
      <w:bodyDiv w:val="1"/>
      <w:marLeft w:val="0"/>
      <w:marRight w:val="0"/>
      <w:marTop w:val="0"/>
      <w:marBottom w:val="0"/>
      <w:divBdr>
        <w:top w:val="none" w:sz="0" w:space="0" w:color="auto"/>
        <w:left w:val="none" w:sz="0" w:space="0" w:color="auto"/>
        <w:bottom w:val="none" w:sz="0" w:space="0" w:color="auto"/>
        <w:right w:val="none" w:sz="0" w:space="0" w:color="auto"/>
      </w:divBdr>
    </w:div>
    <w:div w:id="733089960">
      <w:bodyDiv w:val="1"/>
      <w:marLeft w:val="0"/>
      <w:marRight w:val="0"/>
      <w:marTop w:val="0"/>
      <w:marBottom w:val="0"/>
      <w:divBdr>
        <w:top w:val="none" w:sz="0" w:space="0" w:color="auto"/>
        <w:left w:val="none" w:sz="0" w:space="0" w:color="auto"/>
        <w:bottom w:val="none" w:sz="0" w:space="0" w:color="auto"/>
        <w:right w:val="none" w:sz="0" w:space="0" w:color="auto"/>
      </w:divBdr>
    </w:div>
    <w:div w:id="733285385">
      <w:bodyDiv w:val="1"/>
      <w:marLeft w:val="0"/>
      <w:marRight w:val="0"/>
      <w:marTop w:val="0"/>
      <w:marBottom w:val="0"/>
      <w:divBdr>
        <w:top w:val="none" w:sz="0" w:space="0" w:color="auto"/>
        <w:left w:val="none" w:sz="0" w:space="0" w:color="auto"/>
        <w:bottom w:val="none" w:sz="0" w:space="0" w:color="auto"/>
        <w:right w:val="none" w:sz="0" w:space="0" w:color="auto"/>
      </w:divBdr>
    </w:div>
    <w:div w:id="733312646">
      <w:bodyDiv w:val="1"/>
      <w:marLeft w:val="0"/>
      <w:marRight w:val="0"/>
      <w:marTop w:val="0"/>
      <w:marBottom w:val="0"/>
      <w:divBdr>
        <w:top w:val="none" w:sz="0" w:space="0" w:color="auto"/>
        <w:left w:val="none" w:sz="0" w:space="0" w:color="auto"/>
        <w:bottom w:val="none" w:sz="0" w:space="0" w:color="auto"/>
        <w:right w:val="none" w:sz="0" w:space="0" w:color="auto"/>
      </w:divBdr>
    </w:div>
    <w:div w:id="733351330">
      <w:bodyDiv w:val="1"/>
      <w:marLeft w:val="0"/>
      <w:marRight w:val="0"/>
      <w:marTop w:val="0"/>
      <w:marBottom w:val="0"/>
      <w:divBdr>
        <w:top w:val="none" w:sz="0" w:space="0" w:color="auto"/>
        <w:left w:val="none" w:sz="0" w:space="0" w:color="auto"/>
        <w:bottom w:val="none" w:sz="0" w:space="0" w:color="auto"/>
        <w:right w:val="none" w:sz="0" w:space="0" w:color="auto"/>
      </w:divBdr>
    </w:div>
    <w:div w:id="733427390">
      <w:bodyDiv w:val="1"/>
      <w:marLeft w:val="0"/>
      <w:marRight w:val="0"/>
      <w:marTop w:val="0"/>
      <w:marBottom w:val="0"/>
      <w:divBdr>
        <w:top w:val="none" w:sz="0" w:space="0" w:color="auto"/>
        <w:left w:val="none" w:sz="0" w:space="0" w:color="auto"/>
        <w:bottom w:val="none" w:sz="0" w:space="0" w:color="auto"/>
        <w:right w:val="none" w:sz="0" w:space="0" w:color="auto"/>
      </w:divBdr>
    </w:div>
    <w:div w:id="733427990">
      <w:bodyDiv w:val="1"/>
      <w:marLeft w:val="0"/>
      <w:marRight w:val="0"/>
      <w:marTop w:val="0"/>
      <w:marBottom w:val="0"/>
      <w:divBdr>
        <w:top w:val="none" w:sz="0" w:space="0" w:color="auto"/>
        <w:left w:val="none" w:sz="0" w:space="0" w:color="auto"/>
        <w:bottom w:val="none" w:sz="0" w:space="0" w:color="auto"/>
        <w:right w:val="none" w:sz="0" w:space="0" w:color="auto"/>
      </w:divBdr>
    </w:div>
    <w:div w:id="733549489">
      <w:bodyDiv w:val="1"/>
      <w:marLeft w:val="0"/>
      <w:marRight w:val="0"/>
      <w:marTop w:val="0"/>
      <w:marBottom w:val="0"/>
      <w:divBdr>
        <w:top w:val="none" w:sz="0" w:space="0" w:color="auto"/>
        <w:left w:val="none" w:sz="0" w:space="0" w:color="auto"/>
        <w:bottom w:val="none" w:sz="0" w:space="0" w:color="auto"/>
        <w:right w:val="none" w:sz="0" w:space="0" w:color="auto"/>
      </w:divBdr>
    </w:div>
    <w:div w:id="733703204">
      <w:bodyDiv w:val="1"/>
      <w:marLeft w:val="0"/>
      <w:marRight w:val="0"/>
      <w:marTop w:val="0"/>
      <w:marBottom w:val="0"/>
      <w:divBdr>
        <w:top w:val="none" w:sz="0" w:space="0" w:color="auto"/>
        <w:left w:val="none" w:sz="0" w:space="0" w:color="auto"/>
        <w:bottom w:val="none" w:sz="0" w:space="0" w:color="auto"/>
        <w:right w:val="none" w:sz="0" w:space="0" w:color="auto"/>
      </w:divBdr>
    </w:div>
    <w:div w:id="733704060">
      <w:bodyDiv w:val="1"/>
      <w:marLeft w:val="0"/>
      <w:marRight w:val="0"/>
      <w:marTop w:val="0"/>
      <w:marBottom w:val="0"/>
      <w:divBdr>
        <w:top w:val="none" w:sz="0" w:space="0" w:color="auto"/>
        <w:left w:val="none" w:sz="0" w:space="0" w:color="auto"/>
        <w:bottom w:val="none" w:sz="0" w:space="0" w:color="auto"/>
        <w:right w:val="none" w:sz="0" w:space="0" w:color="auto"/>
      </w:divBdr>
    </w:div>
    <w:div w:id="733969754">
      <w:bodyDiv w:val="1"/>
      <w:marLeft w:val="0"/>
      <w:marRight w:val="0"/>
      <w:marTop w:val="0"/>
      <w:marBottom w:val="0"/>
      <w:divBdr>
        <w:top w:val="none" w:sz="0" w:space="0" w:color="auto"/>
        <w:left w:val="none" w:sz="0" w:space="0" w:color="auto"/>
        <w:bottom w:val="none" w:sz="0" w:space="0" w:color="auto"/>
        <w:right w:val="none" w:sz="0" w:space="0" w:color="auto"/>
      </w:divBdr>
    </w:div>
    <w:div w:id="734008563">
      <w:bodyDiv w:val="1"/>
      <w:marLeft w:val="0"/>
      <w:marRight w:val="0"/>
      <w:marTop w:val="0"/>
      <w:marBottom w:val="0"/>
      <w:divBdr>
        <w:top w:val="none" w:sz="0" w:space="0" w:color="auto"/>
        <w:left w:val="none" w:sz="0" w:space="0" w:color="auto"/>
        <w:bottom w:val="none" w:sz="0" w:space="0" w:color="auto"/>
        <w:right w:val="none" w:sz="0" w:space="0" w:color="auto"/>
      </w:divBdr>
    </w:div>
    <w:div w:id="734397545">
      <w:bodyDiv w:val="1"/>
      <w:marLeft w:val="0"/>
      <w:marRight w:val="0"/>
      <w:marTop w:val="0"/>
      <w:marBottom w:val="0"/>
      <w:divBdr>
        <w:top w:val="none" w:sz="0" w:space="0" w:color="auto"/>
        <w:left w:val="none" w:sz="0" w:space="0" w:color="auto"/>
        <w:bottom w:val="none" w:sz="0" w:space="0" w:color="auto"/>
        <w:right w:val="none" w:sz="0" w:space="0" w:color="auto"/>
      </w:divBdr>
    </w:div>
    <w:div w:id="734663467">
      <w:bodyDiv w:val="1"/>
      <w:marLeft w:val="0"/>
      <w:marRight w:val="0"/>
      <w:marTop w:val="0"/>
      <w:marBottom w:val="0"/>
      <w:divBdr>
        <w:top w:val="none" w:sz="0" w:space="0" w:color="auto"/>
        <w:left w:val="none" w:sz="0" w:space="0" w:color="auto"/>
        <w:bottom w:val="none" w:sz="0" w:space="0" w:color="auto"/>
        <w:right w:val="none" w:sz="0" w:space="0" w:color="auto"/>
      </w:divBdr>
    </w:div>
    <w:div w:id="734670449">
      <w:bodyDiv w:val="1"/>
      <w:marLeft w:val="0"/>
      <w:marRight w:val="0"/>
      <w:marTop w:val="0"/>
      <w:marBottom w:val="0"/>
      <w:divBdr>
        <w:top w:val="none" w:sz="0" w:space="0" w:color="auto"/>
        <w:left w:val="none" w:sz="0" w:space="0" w:color="auto"/>
        <w:bottom w:val="none" w:sz="0" w:space="0" w:color="auto"/>
        <w:right w:val="none" w:sz="0" w:space="0" w:color="auto"/>
      </w:divBdr>
    </w:div>
    <w:div w:id="734816885">
      <w:bodyDiv w:val="1"/>
      <w:marLeft w:val="0"/>
      <w:marRight w:val="0"/>
      <w:marTop w:val="0"/>
      <w:marBottom w:val="0"/>
      <w:divBdr>
        <w:top w:val="none" w:sz="0" w:space="0" w:color="auto"/>
        <w:left w:val="none" w:sz="0" w:space="0" w:color="auto"/>
        <w:bottom w:val="none" w:sz="0" w:space="0" w:color="auto"/>
        <w:right w:val="none" w:sz="0" w:space="0" w:color="auto"/>
      </w:divBdr>
    </w:div>
    <w:div w:id="734817793">
      <w:bodyDiv w:val="1"/>
      <w:marLeft w:val="0"/>
      <w:marRight w:val="0"/>
      <w:marTop w:val="0"/>
      <w:marBottom w:val="0"/>
      <w:divBdr>
        <w:top w:val="none" w:sz="0" w:space="0" w:color="auto"/>
        <w:left w:val="none" w:sz="0" w:space="0" w:color="auto"/>
        <w:bottom w:val="none" w:sz="0" w:space="0" w:color="auto"/>
        <w:right w:val="none" w:sz="0" w:space="0" w:color="auto"/>
      </w:divBdr>
    </w:div>
    <w:div w:id="734818279">
      <w:bodyDiv w:val="1"/>
      <w:marLeft w:val="0"/>
      <w:marRight w:val="0"/>
      <w:marTop w:val="0"/>
      <w:marBottom w:val="0"/>
      <w:divBdr>
        <w:top w:val="none" w:sz="0" w:space="0" w:color="auto"/>
        <w:left w:val="none" w:sz="0" w:space="0" w:color="auto"/>
        <w:bottom w:val="none" w:sz="0" w:space="0" w:color="auto"/>
        <w:right w:val="none" w:sz="0" w:space="0" w:color="auto"/>
      </w:divBdr>
    </w:div>
    <w:div w:id="734861394">
      <w:bodyDiv w:val="1"/>
      <w:marLeft w:val="0"/>
      <w:marRight w:val="0"/>
      <w:marTop w:val="0"/>
      <w:marBottom w:val="0"/>
      <w:divBdr>
        <w:top w:val="none" w:sz="0" w:space="0" w:color="auto"/>
        <w:left w:val="none" w:sz="0" w:space="0" w:color="auto"/>
        <w:bottom w:val="none" w:sz="0" w:space="0" w:color="auto"/>
        <w:right w:val="none" w:sz="0" w:space="0" w:color="auto"/>
      </w:divBdr>
    </w:div>
    <w:div w:id="735014505">
      <w:bodyDiv w:val="1"/>
      <w:marLeft w:val="0"/>
      <w:marRight w:val="0"/>
      <w:marTop w:val="0"/>
      <w:marBottom w:val="0"/>
      <w:divBdr>
        <w:top w:val="none" w:sz="0" w:space="0" w:color="auto"/>
        <w:left w:val="none" w:sz="0" w:space="0" w:color="auto"/>
        <w:bottom w:val="none" w:sz="0" w:space="0" w:color="auto"/>
        <w:right w:val="none" w:sz="0" w:space="0" w:color="auto"/>
      </w:divBdr>
    </w:div>
    <w:div w:id="735396031">
      <w:bodyDiv w:val="1"/>
      <w:marLeft w:val="0"/>
      <w:marRight w:val="0"/>
      <w:marTop w:val="0"/>
      <w:marBottom w:val="0"/>
      <w:divBdr>
        <w:top w:val="none" w:sz="0" w:space="0" w:color="auto"/>
        <w:left w:val="none" w:sz="0" w:space="0" w:color="auto"/>
        <w:bottom w:val="none" w:sz="0" w:space="0" w:color="auto"/>
        <w:right w:val="none" w:sz="0" w:space="0" w:color="auto"/>
      </w:divBdr>
    </w:div>
    <w:div w:id="735400673">
      <w:bodyDiv w:val="1"/>
      <w:marLeft w:val="0"/>
      <w:marRight w:val="0"/>
      <w:marTop w:val="0"/>
      <w:marBottom w:val="0"/>
      <w:divBdr>
        <w:top w:val="none" w:sz="0" w:space="0" w:color="auto"/>
        <w:left w:val="none" w:sz="0" w:space="0" w:color="auto"/>
        <w:bottom w:val="none" w:sz="0" w:space="0" w:color="auto"/>
        <w:right w:val="none" w:sz="0" w:space="0" w:color="auto"/>
      </w:divBdr>
    </w:div>
    <w:div w:id="735473623">
      <w:bodyDiv w:val="1"/>
      <w:marLeft w:val="0"/>
      <w:marRight w:val="0"/>
      <w:marTop w:val="0"/>
      <w:marBottom w:val="0"/>
      <w:divBdr>
        <w:top w:val="none" w:sz="0" w:space="0" w:color="auto"/>
        <w:left w:val="none" w:sz="0" w:space="0" w:color="auto"/>
        <w:bottom w:val="none" w:sz="0" w:space="0" w:color="auto"/>
        <w:right w:val="none" w:sz="0" w:space="0" w:color="auto"/>
      </w:divBdr>
    </w:div>
    <w:div w:id="735473974">
      <w:bodyDiv w:val="1"/>
      <w:marLeft w:val="0"/>
      <w:marRight w:val="0"/>
      <w:marTop w:val="0"/>
      <w:marBottom w:val="0"/>
      <w:divBdr>
        <w:top w:val="none" w:sz="0" w:space="0" w:color="auto"/>
        <w:left w:val="none" w:sz="0" w:space="0" w:color="auto"/>
        <w:bottom w:val="none" w:sz="0" w:space="0" w:color="auto"/>
        <w:right w:val="none" w:sz="0" w:space="0" w:color="auto"/>
      </w:divBdr>
    </w:div>
    <w:div w:id="735663572">
      <w:bodyDiv w:val="1"/>
      <w:marLeft w:val="0"/>
      <w:marRight w:val="0"/>
      <w:marTop w:val="0"/>
      <w:marBottom w:val="0"/>
      <w:divBdr>
        <w:top w:val="none" w:sz="0" w:space="0" w:color="auto"/>
        <w:left w:val="none" w:sz="0" w:space="0" w:color="auto"/>
        <w:bottom w:val="none" w:sz="0" w:space="0" w:color="auto"/>
        <w:right w:val="none" w:sz="0" w:space="0" w:color="auto"/>
      </w:divBdr>
    </w:div>
    <w:div w:id="735669439">
      <w:bodyDiv w:val="1"/>
      <w:marLeft w:val="0"/>
      <w:marRight w:val="0"/>
      <w:marTop w:val="0"/>
      <w:marBottom w:val="0"/>
      <w:divBdr>
        <w:top w:val="none" w:sz="0" w:space="0" w:color="auto"/>
        <w:left w:val="none" w:sz="0" w:space="0" w:color="auto"/>
        <w:bottom w:val="none" w:sz="0" w:space="0" w:color="auto"/>
        <w:right w:val="none" w:sz="0" w:space="0" w:color="auto"/>
      </w:divBdr>
    </w:div>
    <w:div w:id="735712545">
      <w:bodyDiv w:val="1"/>
      <w:marLeft w:val="0"/>
      <w:marRight w:val="0"/>
      <w:marTop w:val="0"/>
      <w:marBottom w:val="0"/>
      <w:divBdr>
        <w:top w:val="none" w:sz="0" w:space="0" w:color="auto"/>
        <w:left w:val="none" w:sz="0" w:space="0" w:color="auto"/>
        <w:bottom w:val="none" w:sz="0" w:space="0" w:color="auto"/>
        <w:right w:val="none" w:sz="0" w:space="0" w:color="auto"/>
      </w:divBdr>
    </w:div>
    <w:div w:id="735783187">
      <w:bodyDiv w:val="1"/>
      <w:marLeft w:val="0"/>
      <w:marRight w:val="0"/>
      <w:marTop w:val="0"/>
      <w:marBottom w:val="0"/>
      <w:divBdr>
        <w:top w:val="none" w:sz="0" w:space="0" w:color="auto"/>
        <w:left w:val="none" w:sz="0" w:space="0" w:color="auto"/>
        <w:bottom w:val="none" w:sz="0" w:space="0" w:color="auto"/>
        <w:right w:val="none" w:sz="0" w:space="0" w:color="auto"/>
      </w:divBdr>
    </w:div>
    <w:div w:id="735783365">
      <w:bodyDiv w:val="1"/>
      <w:marLeft w:val="0"/>
      <w:marRight w:val="0"/>
      <w:marTop w:val="0"/>
      <w:marBottom w:val="0"/>
      <w:divBdr>
        <w:top w:val="none" w:sz="0" w:space="0" w:color="auto"/>
        <w:left w:val="none" w:sz="0" w:space="0" w:color="auto"/>
        <w:bottom w:val="none" w:sz="0" w:space="0" w:color="auto"/>
        <w:right w:val="none" w:sz="0" w:space="0" w:color="auto"/>
      </w:divBdr>
    </w:div>
    <w:div w:id="735935967">
      <w:bodyDiv w:val="1"/>
      <w:marLeft w:val="0"/>
      <w:marRight w:val="0"/>
      <w:marTop w:val="0"/>
      <w:marBottom w:val="0"/>
      <w:divBdr>
        <w:top w:val="none" w:sz="0" w:space="0" w:color="auto"/>
        <w:left w:val="none" w:sz="0" w:space="0" w:color="auto"/>
        <w:bottom w:val="none" w:sz="0" w:space="0" w:color="auto"/>
        <w:right w:val="none" w:sz="0" w:space="0" w:color="auto"/>
      </w:divBdr>
    </w:div>
    <w:div w:id="736131776">
      <w:bodyDiv w:val="1"/>
      <w:marLeft w:val="0"/>
      <w:marRight w:val="0"/>
      <w:marTop w:val="0"/>
      <w:marBottom w:val="0"/>
      <w:divBdr>
        <w:top w:val="none" w:sz="0" w:space="0" w:color="auto"/>
        <w:left w:val="none" w:sz="0" w:space="0" w:color="auto"/>
        <w:bottom w:val="none" w:sz="0" w:space="0" w:color="auto"/>
        <w:right w:val="none" w:sz="0" w:space="0" w:color="auto"/>
      </w:divBdr>
    </w:div>
    <w:div w:id="736250699">
      <w:bodyDiv w:val="1"/>
      <w:marLeft w:val="0"/>
      <w:marRight w:val="0"/>
      <w:marTop w:val="0"/>
      <w:marBottom w:val="0"/>
      <w:divBdr>
        <w:top w:val="none" w:sz="0" w:space="0" w:color="auto"/>
        <w:left w:val="none" w:sz="0" w:space="0" w:color="auto"/>
        <w:bottom w:val="none" w:sz="0" w:space="0" w:color="auto"/>
        <w:right w:val="none" w:sz="0" w:space="0" w:color="auto"/>
      </w:divBdr>
    </w:div>
    <w:div w:id="736322254">
      <w:bodyDiv w:val="1"/>
      <w:marLeft w:val="0"/>
      <w:marRight w:val="0"/>
      <w:marTop w:val="0"/>
      <w:marBottom w:val="0"/>
      <w:divBdr>
        <w:top w:val="none" w:sz="0" w:space="0" w:color="auto"/>
        <w:left w:val="none" w:sz="0" w:space="0" w:color="auto"/>
        <w:bottom w:val="none" w:sz="0" w:space="0" w:color="auto"/>
        <w:right w:val="none" w:sz="0" w:space="0" w:color="auto"/>
      </w:divBdr>
    </w:div>
    <w:div w:id="736364571">
      <w:bodyDiv w:val="1"/>
      <w:marLeft w:val="0"/>
      <w:marRight w:val="0"/>
      <w:marTop w:val="0"/>
      <w:marBottom w:val="0"/>
      <w:divBdr>
        <w:top w:val="none" w:sz="0" w:space="0" w:color="auto"/>
        <w:left w:val="none" w:sz="0" w:space="0" w:color="auto"/>
        <w:bottom w:val="none" w:sz="0" w:space="0" w:color="auto"/>
        <w:right w:val="none" w:sz="0" w:space="0" w:color="auto"/>
      </w:divBdr>
    </w:div>
    <w:div w:id="736366663">
      <w:bodyDiv w:val="1"/>
      <w:marLeft w:val="0"/>
      <w:marRight w:val="0"/>
      <w:marTop w:val="0"/>
      <w:marBottom w:val="0"/>
      <w:divBdr>
        <w:top w:val="none" w:sz="0" w:space="0" w:color="auto"/>
        <w:left w:val="none" w:sz="0" w:space="0" w:color="auto"/>
        <w:bottom w:val="none" w:sz="0" w:space="0" w:color="auto"/>
        <w:right w:val="none" w:sz="0" w:space="0" w:color="auto"/>
      </w:divBdr>
    </w:div>
    <w:div w:id="736394967">
      <w:bodyDiv w:val="1"/>
      <w:marLeft w:val="0"/>
      <w:marRight w:val="0"/>
      <w:marTop w:val="0"/>
      <w:marBottom w:val="0"/>
      <w:divBdr>
        <w:top w:val="none" w:sz="0" w:space="0" w:color="auto"/>
        <w:left w:val="none" w:sz="0" w:space="0" w:color="auto"/>
        <w:bottom w:val="none" w:sz="0" w:space="0" w:color="auto"/>
        <w:right w:val="none" w:sz="0" w:space="0" w:color="auto"/>
      </w:divBdr>
    </w:div>
    <w:div w:id="736827036">
      <w:bodyDiv w:val="1"/>
      <w:marLeft w:val="0"/>
      <w:marRight w:val="0"/>
      <w:marTop w:val="0"/>
      <w:marBottom w:val="0"/>
      <w:divBdr>
        <w:top w:val="none" w:sz="0" w:space="0" w:color="auto"/>
        <w:left w:val="none" w:sz="0" w:space="0" w:color="auto"/>
        <w:bottom w:val="none" w:sz="0" w:space="0" w:color="auto"/>
        <w:right w:val="none" w:sz="0" w:space="0" w:color="auto"/>
      </w:divBdr>
    </w:div>
    <w:div w:id="736974084">
      <w:bodyDiv w:val="1"/>
      <w:marLeft w:val="0"/>
      <w:marRight w:val="0"/>
      <w:marTop w:val="0"/>
      <w:marBottom w:val="0"/>
      <w:divBdr>
        <w:top w:val="none" w:sz="0" w:space="0" w:color="auto"/>
        <w:left w:val="none" w:sz="0" w:space="0" w:color="auto"/>
        <w:bottom w:val="none" w:sz="0" w:space="0" w:color="auto"/>
        <w:right w:val="none" w:sz="0" w:space="0" w:color="auto"/>
      </w:divBdr>
    </w:div>
    <w:div w:id="737091558">
      <w:bodyDiv w:val="1"/>
      <w:marLeft w:val="0"/>
      <w:marRight w:val="0"/>
      <w:marTop w:val="0"/>
      <w:marBottom w:val="0"/>
      <w:divBdr>
        <w:top w:val="none" w:sz="0" w:space="0" w:color="auto"/>
        <w:left w:val="none" w:sz="0" w:space="0" w:color="auto"/>
        <w:bottom w:val="none" w:sz="0" w:space="0" w:color="auto"/>
        <w:right w:val="none" w:sz="0" w:space="0" w:color="auto"/>
      </w:divBdr>
    </w:div>
    <w:div w:id="737098931">
      <w:bodyDiv w:val="1"/>
      <w:marLeft w:val="0"/>
      <w:marRight w:val="0"/>
      <w:marTop w:val="0"/>
      <w:marBottom w:val="0"/>
      <w:divBdr>
        <w:top w:val="none" w:sz="0" w:space="0" w:color="auto"/>
        <w:left w:val="none" w:sz="0" w:space="0" w:color="auto"/>
        <w:bottom w:val="none" w:sz="0" w:space="0" w:color="auto"/>
        <w:right w:val="none" w:sz="0" w:space="0" w:color="auto"/>
      </w:divBdr>
    </w:div>
    <w:div w:id="737166690">
      <w:bodyDiv w:val="1"/>
      <w:marLeft w:val="0"/>
      <w:marRight w:val="0"/>
      <w:marTop w:val="0"/>
      <w:marBottom w:val="0"/>
      <w:divBdr>
        <w:top w:val="none" w:sz="0" w:space="0" w:color="auto"/>
        <w:left w:val="none" w:sz="0" w:space="0" w:color="auto"/>
        <w:bottom w:val="none" w:sz="0" w:space="0" w:color="auto"/>
        <w:right w:val="none" w:sz="0" w:space="0" w:color="auto"/>
      </w:divBdr>
    </w:div>
    <w:div w:id="737217253">
      <w:bodyDiv w:val="1"/>
      <w:marLeft w:val="0"/>
      <w:marRight w:val="0"/>
      <w:marTop w:val="0"/>
      <w:marBottom w:val="0"/>
      <w:divBdr>
        <w:top w:val="none" w:sz="0" w:space="0" w:color="auto"/>
        <w:left w:val="none" w:sz="0" w:space="0" w:color="auto"/>
        <w:bottom w:val="none" w:sz="0" w:space="0" w:color="auto"/>
        <w:right w:val="none" w:sz="0" w:space="0" w:color="auto"/>
      </w:divBdr>
    </w:div>
    <w:div w:id="737243945">
      <w:bodyDiv w:val="1"/>
      <w:marLeft w:val="0"/>
      <w:marRight w:val="0"/>
      <w:marTop w:val="0"/>
      <w:marBottom w:val="0"/>
      <w:divBdr>
        <w:top w:val="none" w:sz="0" w:space="0" w:color="auto"/>
        <w:left w:val="none" w:sz="0" w:space="0" w:color="auto"/>
        <w:bottom w:val="none" w:sz="0" w:space="0" w:color="auto"/>
        <w:right w:val="none" w:sz="0" w:space="0" w:color="auto"/>
      </w:divBdr>
    </w:div>
    <w:div w:id="737483008">
      <w:bodyDiv w:val="1"/>
      <w:marLeft w:val="0"/>
      <w:marRight w:val="0"/>
      <w:marTop w:val="0"/>
      <w:marBottom w:val="0"/>
      <w:divBdr>
        <w:top w:val="none" w:sz="0" w:space="0" w:color="auto"/>
        <w:left w:val="none" w:sz="0" w:space="0" w:color="auto"/>
        <w:bottom w:val="none" w:sz="0" w:space="0" w:color="auto"/>
        <w:right w:val="none" w:sz="0" w:space="0" w:color="auto"/>
      </w:divBdr>
    </w:div>
    <w:div w:id="737630663">
      <w:bodyDiv w:val="1"/>
      <w:marLeft w:val="0"/>
      <w:marRight w:val="0"/>
      <w:marTop w:val="0"/>
      <w:marBottom w:val="0"/>
      <w:divBdr>
        <w:top w:val="none" w:sz="0" w:space="0" w:color="auto"/>
        <w:left w:val="none" w:sz="0" w:space="0" w:color="auto"/>
        <w:bottom w:val="none" w:sz="0" w:space="0" w:color="auto"/>
        <w:right w:val="none" w:sz="0" w:space="0" w:color="auto"/>
      </w:divBdr>
    </w:div>
    <w:div w:id="737674421">
      <w:bodyDiv w:val="1"/>
      <w:marLeft w:val="0"/>
      <w:marRight w:val="0"/>
      <w:marTop w:val="0"/>
      <w:marBottom w:val="0"/>
      <w:divBdr>
        <w:top w:val="none" w:sz="0" w:space="0" w:color="auto"/>
        <w:left w:val="none" w:sz="0" w:space="0" w:color="auto"/>
        <w:bottom w:val="none" w:sz="0" w:space="0" w:color="auto"/>
        <w:right w:val="none" w:sz="0" w:space="0" w:color="auto"/>
      </w:divBdr>
    </w:div>
    <w:div w:id="737678683">
      <w:bodyDiv w:val="1"/>
      <w:marLeft w:val="0"/>
      <w:marRight w:val="0"/>
      <w:marTop w:val="0"/>
      <w:marBottom w:val="0"/>
      <w:divBdr>
        <w:top w:val="none" w:sz="0" w:space="0" w:color="auto"/>
        <w:left w:val="none" w:sz="0" w:space="0" w:color="auto"/>
        <w:bottom w:val="none" w:sz="0" w:space="0" w:color="auto"/>
        <w:right w:val="none" w:sz="0" w:space="0" w:color="auto"/>
      </w:divBdr>
    </w:div>
    <w:div w:id="737827024">
      <w:bodyDiv w:val="1"/>
      <w:marLeft w:val="0"/>
      <w:marRight w:val="0"/>
      <w:marTop w:val="0"/>
      <w:marBottom w:val="0"/>
      <w:divBdr>
        <w:top w:val="none" w:sz="0" w:space="0" w:color="auto"/>
        <w:left w:val="none" w:sz="0" w:space="0" w:color="auto"/>
        <w:bottom w:val="none" w:sz="0" w:space="0" w:color="auto"/>
        <w:right w:val="none" w:sz="0" w:space="0" w:color="auto"/>
      </w:divBdr>
    </w:div>
    <w:div w:id="737870079">
      <w:bodyDiv w:val="1"/>
      <w:marLeft w:val="0"/>
      <w:marRight w:val="0"/>
      <w:marTop w:val="0"/>
      <w:marBottom w:val="0"/>
      <w:divBdr>
        <w:top w:val="none" w:sz="0" w:space="0" w:color="auto"/>
        <w:left w:val="none" w:sz="0" w:space="0" w:color="auto"/>
        <w:bottom w:val="none" w:sz="0" w:space="0" w:color="auto"/>
        <w:right w:val="none" w:sz="0" w:space="0" w:color="auto"/>
      </w:divBdr>
    </w:div>
    <w:div w:id="737901158">
      <w:bodyDiv w:val="1"/>
      <w:marLeft w:val="0"/>
      <w:marRight w:val="0"/>
      <w:marTop w:val="0"/>
      <w:marBottom w:val="0"/>
      <w:divBdr>
        <w:top w:val="none" w:sz="0" w:space="0" w:color="auto"/>
        <w:left w:val="none" w:sz="0" w:space="0" w:color="auto"/>
        <w:bottom w:val="none" w:sz="0" w:space="0" w:color="auto"/>
        <w:right w:val="none" w:sz="0" w:space="0" w:color="auto"/>
      </w:divBdr>
    </w:div>
    <w:div w:id="737945955">
      <w:bodyDiv w:val="1"/>
      <w:marLeft w:val="0"/>
      <w:marRight w:val="0"/>
      <w:marTop w:val="0"/>
      <w:marBottom w:val="0"/>
      <w:divBdr>
        <w:top w:val="none" w:sz="0" w:space="0" w:color="auto"/>
        <w:left w:val="none" w:sz="0" w:space="0" w:color="auto"/>
        <w:bottom w:val="none" w:sz="0" w:space="0" w:color="auto"/>
        <w:right w:val="none" w:sz="0" w:space="0" w:color="auto"/>
      </w:divBdr>
    </w:div>
    <w:div w:id="738089941">
      <w:bodyDiv w:val="1"/>
      <w:marLeft w:val="0"/>
      <w:marRight w:val="0"/>
      <w:marTop w:val="0"/>
      <w:marBottom w:val="0"/>
      <w:divBdr>
        <w:top w:val="none" w:sz="0" w:space="0" w:color="auto"/>
        <w:left w:val="none" w:sz="0" w:space="0" w:color="auto"/>
        <w:bottom w:val="none" w:sz="0" w:space="0" w:color="auto"/>
        <w:right w:val="none" w:sz="0" w:space="0" w:color="auto"/>
      </w:divBdr>
    </w:div>
    <w:div w:id="738095260">
      <w:bodyDiv w:val="1"/>
      <w:marLeft w:val="0"/>
      <w:marRight w:val="0"/>
      <w:marTop w:val="0"/>
      <w:marBottom w:val="0"/>
      <w:divBdr>
        <w:top w:val="none" w:sz="0" w:space="0" w:color="auto"/>
        <w:left w:val="none" w:sz="0" w:space="0" w:color="auto"/>
        <w:bottom w:val="none" w:sz="0" w:space="0" w:color="auto"/>
        <w:right w:val="none" w:sz="0" w:space="0" w:color="auto"/>
      </w:divBdr>
    </w:div>
    <w:div w:id="738475579">
      <w:bodyDiv w:val="1"/>
      <w:marLeft w:val="0"/>
      <w:marRight w:val="0"/>
      <w:marTop w:val="0"/>
      <w:marBottom w:val="0"/>
      <w:divBdr>
        <w:top w:val="none" w:sz="0" w:space="0" w:color="auto"/>
        <w:left w:val="none" w:sz="0" w:space="0" w:color="auto"/>
        <w:bottom w:val="none" w:sz="0" w:space="0" w:color="auto"/>
        <w:right w:val="none" w:sz="0" w:space="0" w:color="auto"/>
      </w:divBdr>
    </w:div>
    <w:div w:id="738483592">
      <w:bodyDiv w:val="1"/>
      <w:marLeft w:val="0"/>
      <w:marRight w:val="0"/>
      <w:marTop w:val="0"/>
      <w:marBottom w:val="0"/>
      <w:divBdr>
        <w:top w:val="none" w:sz="0" w:space="0" w:color="auto"/>
        <w:left w:val="none" w:sz="0" w:space="0" w:color="auto"/>
        <w:bottom w:val="none" w:sz="0" w:space="0" w:color="auto"/>
        <w:right w:val="none" w:sz="0" w:space="0" w:color="auto"/>
      </w:divBdr>
    </w:div>
    <w:div w:id="738594172">
      <w:bodyDiv w:val="1"/>
      <w:marLeft w:val="0"/>
      <w:marRight w:val="0"/>
      <w:marTop w:val="0"/>
      <w:marBottom w:val="0"/>
      <w:divBdr>
        <w:top w:val="none" w:sz="0" w:space="0" w:color="auto"/>
        <w:left w:val="none" w:sz="0" w:space="0" w:color="auto"/>
        <w:bottom w:val="none" w:sz="0" w:space="0" w:color="auto"/>
        <w:right w:val="none" w:sz="0" w:space="0" w:color="auto"/>
      </w:divBdr>
    </w:div>
    <w:div w:id="738942399">
      <w:bodyDiv w:val="1"/>
      <w:marLeft w:val="0"/>
      <w:marRight w:val="0"/>
      <w:marTop w:val="0"/>
      <w:marBottom w:val="0"/>
      <w:divBdr>
        <w:top w:val="none" w:sz="0" w:space="0" w:color="auto"/>
        <w:left w:val="none" w:sz="0" w:space="0" w:color="auto"/>
        <w:bottom w:val="none" w:sz="0" w:space="0" w:color="auto"/>
        <w:right w:val="none" w:sz="0" w:space="0" w:color="auto"/>
      </w:divBdr>
    </w:div>
    <w:div w:id="739133833">
      <w:bodyDiv w:val="1"/>
      <w:marLeft w:val="0"/>
      <w:marRight w:val="0"/>
      <w:marTop w:val="0"/>
      <w:marBottom w:val="0"/>
      <w:divBdr>
        <w:top w:val="none" w:sz="0" w:space="0" w:color="auto"/>
        <w:left w:val="none" w:sz="0" w:space="0" w:color="auto"/>
        <w:bottom w:val="none" w:sz="0" w:space="0" w:color="auto"/>
        <w:right w:val="none" w:sz="0" w:space="0" w:color="auto"/>
      </w:divBdr>
    </w:div>
    <w:div w:id="739135751">
      <w:bodyDiv w:val="1"/>
      <w:marLeft w:val="0"/>
      <w:marRight w:val="0"/>
      <w:marTop w:val="0"/>
      <w:marBottom w:val="0"/>
      <w:divBdr>
        <w:top w:val="none" w:sz="0" w:space="0" w:color="auto"/>
        <w:left w:val="none" w:sz="0" w:space="0" w:color="auto"/>
        <w:bottom w:val="none" w:sz="0" w:space="0" w:color="auto"/>
        <w:right w:val="none" w:sz="0" w:space="0" w:color="auto"/>
      </w:divBdr>
    </w:div>
    <w:div w:id="739206494">
      <w:bodyDiv w:val="1"/>
      <w:marLeft w:val="0"/>
      <w:marRight w:val="0"/>
      <w:marTop w:val="0"/>
      <w:marBottom w:val="0"/>
      <w:divBdr>
        <w:top w:val="none" w:sz="0" w:space="0" w:color="auto"/>
        <w:left w:val="none" w:sz="0" w:space="0" w:color="auto"/>
        <w:bottom w:val="none" w:sz="0" w:space="0" w:color="auto"/>
        <w:right w:val="none" w:sz="0" w:space="0" w:color="auto"/>
      </w:divBdr>
    </w:div>
    <w:div w:id="739212838">
      <w:bodyDiv w:val="1"/>
      <w:marLeft w:val="0"/>
      <w:marRight w:val="0"/>
      <w:marTop w:val="0"/>
      <w:marBottom w:val="0"/>
      <w:divBdr>
        <w:top w:val="none" w:sz="0" w:space="0" w:color="auto"/>
        <w:left w:val="none" w:sz="0" w:space="0" w:color="auto"/>
        <w:bottom w:val="none" w:sz="0" w:space="0" w:color="auto"/>
        <w:right w:val="none" w:sz="0" w:space="0" w:color="auto"/>
      </w:divBdr>
    </w:div>
    <w:div w:id="739328668">
      <w:bodyDiv w:val="1"/>
      <w:marLeft w:val="0"/>
      <w:marRight w:val="0"/>
      <w:marTop w:val="0"/>
      <w:marBottom w:val="0"/>
      <w:divBdr>
        <w:top w:val="none" w:sz="0" w:space="0" w:color="auto"/>
        <w:left w:val="none" w:sz="0" w:space="0" w:color="auto"/>
        <w:bottom w:val="none" w:sz="0" w:space="0" w:color="auto"/>
        <w:right w:val="none" w:sz="0" w:space="0" w:color="auto"/>
      </w:divBdr>
    </w:div>
    <w:div w:id="739330863">
      <w:bodyDiv w:val="1"/>
      <w:marLeft w:val="0"/>
      <w:marRight w:val="0"/>
      <w:marTop w:val="0"/>
      <w:marBottom w:val="0"/>
      <w:divBdr>
        <w:top w:val="none" w:sz="0" w:space="0" w:color="auto"/>
        <w:left w:val="none" w:sz="0" w:space="0" w:color="auto"/>
        <w:bottom w:val="none" w:sz="0" w:space="0" w:color="auto"/>
        <w:right w:val="none" w:sz="0" w:space="0" w:color="auto"/>
      </w:divBdr>
    </w:div>
    <w:div w:id="739333019">
      <w:bodyDiv w:val="1"/>
      <w:marLeft w:val="0"/>
      <w:marRight w:val="0"/>
      <w:marTop w:val="0"/>
      <w:marBottom w:val="0"/>
      <w:divBdr>
        <w:top w:val="none" w:sz="0" w:space="0" w:color="auto"/>
        <w:left w:val="none" w:sz="0" w:space="0" w:color="auto"/>
        <w:bottom w:val="none" w:sz="0" w:space="0" w:color="auto"/>
        <w:right w:val="none" w:sz="0" w:space="0" w:color="auto"/>
      </w:divBdr>
    </w:div>
    <w:div w:id="739408292">
      <w:bodyDiv w:val="1"/>
      <w:marLeft w:val="0"/>
      <w:marRight w:val="0"/>
      <w:marTop w:val="0"/>
      <w:marBottom w:val="0"/>
      <w:divBdr>
        <w:top w:val="none" w:sz="0" w:space="0" w:color="auto"/>
        <w:left w:val="none" w:sz="0" w:space="0" w:color="auto"/>
        <w:bottom w:val="none" w:sz="0" w:space="0" w:color="auto"/>
        <w:right w:val="none" w:sz="0" w:space="0" w:color="auto"/>
      </w:divBdr>
    </w:div>
    <w:div w:id="739518942">
      <w:bodyDiv w:val="1"/>
      <w:marLeft w:val="0"/>
      <w:marRight w:val="0"/>
      <w:marTop w:val="0"/>
      <w:marBottom w:val="0"/>
      <w:divBdr>
        <w:top w:val="none" w:sz="0" w:space="0" w:color="auto"/>
        <w:left w:val="none" w:sz="0" w:space="0" w:color="auto"/>
        <w:bottom w:val="none" w:sz="0" w:space="0" w:color="auto"/>
        <w:right w:val="none" w:sz="0" w:space="0" w:color="auto"/>
      </w:divBdr>
    </w:div>
    <w:div w:id="739526166">
      <w:bodyDiv w:val="1"/>
      <w:marLeft w:val="0"/>
      <w:marRight w:val="0"/>
      <w:marTop w:val="0"/>
      <w:marBottom w:val="0"/>
      <w:divBdr>
        <w:top w:val="none" w:sz="0" w:space="0" w:color="auto"/>
        <w:left w:val="none" w:sz="0" w:space="0" w:color="auto"/>
        <w:bottom w:val="none" w:sz="0" w:space="0" w:color="auto"/>
        <w:right w:val="none" w:sz="0" w:space="0" w:color="auto"/>
      </w:divBdr>
    </w:div>
    <w:div w:id="739669372">
      <w:bodyDiv w:val="1"/>
      <w:marLeft w:val="0"/>
      <w:marRight w:val="0"/>
      <w:marTop w:val="0"/>
      <w:marBottom w:val="0"/>
      <w:divBdr>
        <w:top w:val="none" w:sz="0" w:space="0" w:color="auto"/>
        <w:left w:val="none" w:sz="0" w:space="0" w:color="auto"/>
        <w:bottom w:val="none" w:sz="0" w:space="0" w:color="auto"/>
        <w:right w:val="none" w:sz="0" w:space="0" w:color="auto"/>
      </w:divBdr>
    </w:div>
    <w:div w:id="739909997">
      <w:bodyDiv w:val="1"/>
      <w:marLeft w:val="0"/>
      <w:marRight w:val="0"/>
      <w:marTop w:val="0"/>
      <w:marBottom w:val="0"/>
      <w:divBdr>
        <w:top w:val="none" w:sz="0" w:space="0" w:color="auto"/>
        <w:left w:val="none" w:sz="0" w:space="0" w:color="auto"/>
        <w:bottom w:val="none" w:sz="0" w:space="0" w:color="auto"/>
        <w:right w:val="none" w:sz="0" w:space="0" w:color="auto"/>
      </w:divBdr>
    </w:div>
    <w:div w:id="740180489">
      <w:bodyDiv w:val="1"/>
      <w:marLeft w:val="0"/>
      <w:marRight w:val="0"/>
      <w:marTop w:val="0"/>
      <w:marBottom w:val="0"/>
      <w:divBdr>
        <w:top w:val="none" w:sz="0" w:space="0" w:color="auto"/>
        <w:left w:val="none" w:sz="0" w:space="0" w:color="auto"/>
        <w:bottom w:val="none" w:sz="0" w:space="0" w:color="auto"/>
        <w:right w:val="none" w:sz="0" w:space="0" w:color="auto"/>
      </w:divBdr>
    </w:div>
    <w:div w:id="740296080">
      <w:bodyDiv w:val="1"/>
      <w:marLeft w:val="0"/>
      <w:marRight w:val="0"/>
      <w:marTop w:val="0"/>
      <w:marBottom w:val="0"/>
      <w:divBdr>
        <w:top w:val="none" w:sz="0" w:space="0" w:color="auto"/>
        <w:left w:val="none" w:sz="0" w:space="0" w:color="auto"/>
        <w:bottom w:val="none" w:sz="0" w:space="0" w:color="auto"/>
        <w:right w:val="none" w:sz="0" w:space="0" w:color="auto"/>
      </w:divBdr>
    </w:div>
    <w:div w:id="740367514">
      <w:bodyDiv w:val="1"/>
      <w:marLeft w:val="0"/>
      <w:marRight w:val="0"/>
      <w:marTop w:val="0"/>
      <w:marBottom w:val="0"/>
      <w:divBdr>
        <w:top w:val="none" w:sz="0" w:space="0" w:color="auto"/>
        <w:left w:val="none" w:sz="0" w:space="0" w:color="auto"/>
        <w:bottom w:val="none" w:sz="0" w:space="0" w:color="auto"/>
        <w:right w:val="none" w:sz="0" w:space="0" w:color="auto"/>
      </w:divBdr>
    </w:div>
    <w:div w:id="740492663">
      <w:bodyDiv w:val="1"/>
      <w:marLeft w:val="0"/>
      <w:marRight w:val="0"/>
      <w:marTop w:val="0"/>
      <w:marBottom w:val="0"/>
      <w:divBdr>
        <w:top w:val="none" w:sz="0" w:space="0" w:color="auto"/>
        <w:left w:val="none" w:sz="0" w:space="0" w:color="auto"/>
        <w:bottom w:val="none" w:sz="0" w:space="0" w:color="auto"/>
        <w:right w:val="none" w:sz="0" w:space="0" w:color="auto"/>
      </w:divBdr>
    </w:div>
    <w:div w:id="740568261">
      <w:bodyDiv w:val="1"/>
      <w:marLeft w:val="0"/>
      <w:marRight w:val="0"/>
      <w:marTop w:val="0"/>
      <w:marBottom w:val="0"/>
      <w:divBdr>
        <w:top w:val="none" w:sz="0" w:space="0" w:color="auto"/>
        <w:left w:val="none" w:sz="0" w:space="0" w:color="auto"/>
        <w:bottom w:val="none" w:sz="0" w:space="0" w:color="auto"/>
        <w:right w:val="none" w:sz="0" w:space="0" w:color="auto"/>
      </w:divBdr>
    </w:div>
    <w:div w:id="740758136">
      <w:bodyDiv w:val="1"/>
      <w:marLeft w:val="0"/>
      <w:marRight w:val="0"/>
      <w:marTop w:val="0"/>
      <w:marBottom w:val="0"/>
      <w:divBdr>
        <w:top w:val="none" w:sz="0" w:space="0" w:color="auto"/>
        <w:left w:val="none" w:sz="0" w:space="0" w:color="auto"/>
        <w:bottom w:val="none" w:sz="0" w:space="0" w:color="auto"/>
        <w:right w:val="none" w:sz="0" w:space="0" w:color="auto"/>
      </w:divBdr>
    </w:div>
    <w:div w:id="740951938">
      <w:bodyDiv w:val="1"/>
      <w:marLeft w:val="0"/>
      <w:marRight w:val="0"/>
      <w:marTop w:val="0"/>
      <w:marBottom w:val="0"/>
      <w:divBdr>
        <w:top w:val="none" w:sz="0" w:space="0" w:color="auto"/>
        <w:left w:val="none" w:sz="0" w:space="0" w:color="auto"/>
        <w:bottom w:val="none" w:sz="0" w:space="0" w:color="auto"/>
        <w:right w:val="none" w:sz="0" w:space="0" w:color="auto"/>
      </w:divBdr>
    </w:div>
    <w:div w:id="741023874">
      <w:bodyDiv w:val="1"/>
      <w:marLeft w:val="0"/>
      <w:marRight w:val="0"/>
      <w:marTop w:val="0"/>
      <w:marBottom w:val="0"/>
      <w:divBdr>
        <w:top w:val="none" w:sz="0" w:space="0" w:color="auto"/>
        <w:left w:val="none" w:sz="0" w:space="0" w:color="auto"/>
        <w:bottom w:val="none" w:sz="0" w:space="0" w:color="auto"/>
        <w:right w:val="none" w:sz="0" w:space="0" w:color="auto"/>
      </w:divBdr>
    </w:div>
    <w:div w:id="741025963">
      <w:bodyDiv w:val="1"/>
      <w:marLeft w:val="0"/>
      <w:marRight w:val="0"/>
      <w:marTop w:val="0"/>
      <w:marBottom w:val="0"/>
      <w:divBdr>
        <w:top w:val="none" w:sz="0" w:space="0" w:color="auto"/>
        <w:left w:val="none" w:sz="0" w:space="0" w:color="auto"/>
        <w:bottom w:val="none" w:sz="0" w:space="0" w:color="auto"/>
        <w:right w:val="none" w:sz="0" w:space="0" w:color="auto"/>
      </w:divBdr>
    </w:div>
    <w:div w:id="741030062">
      <w:bodyDiv w:val="1"/>
      <w:marLeft w:val="0"/>
      <w:marRight w:val="0"/>
      <w:marTop w:val="0"/>
      <w:marBottom w:val="0"/>
      <w:divBdr>
        <w:top w:val="none" w:sz="0" w:space="0" w:color="auto"/>
        <w:left w:val="none" w:sz="0" w:space="0" w:color="auto"/>
        <w:bottom w:val="none" w:sz="0" w:space="0" w:color="auto"/>
        <w:right w:val="none" w:sz="0" w:space="0" w:color="auto"/>
      </w:divBdr>
    </w:div>
    <w:div w:id="741030811">
      <w:bodyDiv w:val="1"/>
      <w:marLeft w:val="0"/>
      <w:marRight w:val="0"/>
      <w:marTop w:val="0"/>
      <w:marBottom w:val="0"/>
      <w:divBdr>
        <w:top w:val="none" w:sz="0" w:space="0" w:color="auto"/>
        <w:left w:val="none" w:sz="0" w:space="0" w:color="auto"/>
        <w:bottom w:val="none" w:sz="0" w:space="0" w:color="auto"/>
        <w:right w:val="none" w:sz="0" w:space="0" w:color="auto"/>
      </w:divBdr>
    </w:div>
    <w:div w:id="741103777">
      <w:bodyDiv w:val="1"/>
      <w:marLeft w:val="0"/>
      <w:marRight w:val="0"/>
      <w:marTop w:val="0"/>
      <w:marBottom w:val="0"/>
      <w:divBdr>
        <w:top w:val="none" w:sz="0" w:space="0" w:color="auto"/>
        <w:left w:val="none" w:sz="0" w:space="0" w:color="auto"/>
        <w:bottom w:val="none" w:sz="0" w:space="0" w:color="auto"/>
        <w:right w:val="none" w:sz="0" w:space="0" w:color="auto"/>
      </w:divBdr>
    </w:div>
    <w:div w:id="741146739">
      <w:bodyDiv w:val="1"/>
      <w:marLeft w:val="0"/>
      <w:marRight w:val="0"/>
      <w:marTop w:val="0"/>
      <w:marBottom w:val="0"/>
      <w:divBdr>
        <w:top w:val="none" w:sz="0" w:space="0" w:color="auto"/>
        <w:left w:val="none" w:sz="0" w:space="0" w:color="auto"/>
        <w:bottom w:val="none" w:sz="0" w:space="0" w:color="auto"/>
        <w:right w:val="none" w:sz="0" w:space="0" w:color="auto"/>
      </w:divBdr>
    </w:div>
    <w:div w:id="741214955">
      <w:bodyDiv w:val="1"/>
      <w:marLeft w:val="0"/>
      <w:marRight w:val="0"/>
      <w:marTop w:val="0"/>
      <w:marBottom w:val="0"/>
      <w:divBdr>
        <w:top w:val="none" w:sz="0" w:space="0" w:color="auto"/>
        <w:left w:val="none" w:sz="0" w:space="0" w:color="auto"/>
        <w:bottom w:val="none" w:sz="0" w:space="0" w:color="auto"/>
        <w:right w:val="none" w:sz="0" w:space="0" w:color="auto"/>
      </w:divBdr>
    </w:div>
    <w:div w:id="741222550">
      <w:bodyDiv w:val="1"/>
      <w:marLeft w:val="0"/>
      <w:marRight w:val="0"/>
      <w:marTop w:val="0"/>
      <w:marBottom w:val="0"/>
      <w:divBdr>
        <w:top w:val="none" w:sz="0" w:space="0" w:color="auto"/>
        <w:left w:val="none" w:sz="0" w:space="0" w:color="auto"/>
        <w:bottom w:val="none" w:sz="0" w:space="0" w:color="auto"/>
        <w:right w:val="none" w:sz="0" w:space="0" w:color="auto"/>
      </w:divBdr>
    </w:div>
    <w:div w:id="741559558">
      <w:bodyDiv w:val="1"/>
      <w:marLeft w:val="0"/>
      <w:marRight w:val="0"/>
      <w:marTop w:val="0"/>
      <w:marBottom w:val="0"/>
      <w:divBdr>
        <w:top w:val="none" w:sz="0" w:space="0" w:color="auto"/>
        <w:left w:val="none" w:sz="0" w:space="0" w:color="auto"/>
        <w:bottom w:val="none" w:sz="0" w:space="0" w:color="auto"/>
        <w:right w:val="none" w:sz="0" w:space="0" w:color="auto"/>
      </w:divBdr>
    </w:div>
    <w:div w:id="741760737">
      <w:bodyDiv w:val="1"/>
      <w:marLeft w:val="0"/>
      <w:marRight w:val="0"/>
      <w:marTop w:val="0"/>
      <w:marBottom w:val="0"/>
      <w:divBdr>
        <w:top w:val="none" w:sz="0" w:space="0" w:color="auto"/>
        <w:left w:val="none" w:sz="0" w:space="0" w:color="auto"/>
        <w:bottom w:val="none" w:sz="0" w:space="0" w:color="auto"/>
        <w:right w:val="none" w:sz="0" w:space="0" w:color="auto"/>
      </w:divBdr>
    </w:div>
    <w:div w:id="741947897">
      <w:bodyDiv w:val="1"/>
      <w:marLeft w:val="0"/>
      <w:marRight w:val="0"/>
      <w:marTop w:val="0"/>
      <w:marBottom w:val="0"/>
      <w:divBdr>
        <w:top w:val="none" w:sz="0" w:space="0" w:color="auto"/>
        <w:left w:val="none" w:sz="0" w:space="0" w:color="auto"/>
        <w:bottom w:val="none" w:sz="0" w:space="0" w:color="auto"/>
        <w:right w:val="none" w:sz="0" w:space="0" w:color="auto"/>
      </w:divBdr>
    </w:div>
    <w:div w:id="741954697">
      <w:bodyDiv w:val="1"/>
      <w:marLeft w:val="0"/>
      <w:marRight w:val="0"/>
      <w:marTop w:val="0"/>
      <w:marBottom w:val="0"/>
      <w:divBdr>
        <w:top w:val="none" w:sz="0" w:space="0" w:color="auto"/>
        <w:left w:val="none" w:sz="0" w:space="0" w:color="auto"/>
        <w:bottom w:val="none" w:sz="0" w:space="0" w:color="auto"/>
        <w:right w:val="none" w:sz="0" w:space="0" w:color="auto"/>
      </w:divBdr>
    </w:div>
    <w:div w:id="742066761">
      <w:bodyDiv w:val="1"/>
      <w:marLeft w:val="0"/>
      <w:marRight w:val="0"/>
      <w:marTop w:val="0"/>
      <w:marBottom w:val="0"/>
      <w:divBdr>
        <w:top w:val="none" w:sz="0" w:space="0" w:color="auto"/>
        <w:left w:val="none" w:sz="0" w:space="0" w:color="auto"/>
        <w:bottom w:val="none" w:sz="0" w:space="0" w:color="auto"/>
        <w:right w:val="none" w:sz="0" w:space="0" w:color="auto"/>
      </w:divBdr>
    </w:div>
    <w:div w:id="742068422">
      <w:bodyDiv w:val="1"/>
      <w:marLeft w:val="0"/>
      <w:marRight w:val="0"/>
      <w:marTop w:val="0"/>
      <w:marBottom w:val="0"/>
      <w:divBdr>
        <w:top w:val="none" w:sz="0" w:space="0" w:color="auto"/>
        <w:left w:val="none" w:sz="0" w:space="0" w:color="auto"/>
        <w:bottom w:val="none" w:sz="0" w:space="0" w:color="auto"/>
        <w:right w:val="none" w:sz="0" w:space="0" w:color="auto"/>
      </w:divBdr>
    </w:div>
    <w:div w:id="742140585">
      <w:bodyDiv w:val="1"/>
      <w:marLeft w:val="0"/>
      <w:marRight w:val="0"/>
      <w:marTop w:val="0"/>
      <w:marBottom w:val="0"/>
      <w:divBdr>
        <w:top w:val="none" w:sz="0" w:space="0" w:color="auto"/>
        <w:left w:val="none" w:sz="0" w:space="0" w:color="auto"/>
        <w:bottom w:val="none" w:sz="0" w:space="0" w:color="auto"/>
        <w:right w:val="none" w:sz="0" w:space="0" w:color="auto"/>
      </w:divBdr>
    </w:div>
    <w:div w:id="742143706">
      <w:bodyDiv w:val="1"/>
      <w:marLeft w:val="0"/>
      <w:marRight w:val="0"/>
      <w:marTop w:val="0"/>
      <w:marBottom w:val="0"/>
      <w:divBdr>
        <w:top w:val="none" w:sz="0" w:space="0" w:color="auto"/>
        <w:left w:val="none" w:sz="0" w:space="0" w:color="auto"/>
        <w:bottom w:val="none" w:sz="0" w:space="0" w:color="auto"/>
        <w:right w:val="none" w:sz="0" w:space="0" w:color="auto"/>
      </w:divBdr>
    </w:div>
    <w:div w:id="742144590">
      <w:bodyDiv w:val="1"/>
      <w:marLeft w:val="0"/>
      <w:marRight w:val="0"/>
      <w:marTop w:val="0"/>
      <w:marBottom w:val="0"/>
      <w:divBdr>
        <w:top w:val="none" w:sz="0" w:space="0" w:color="auto"/>
        <w:left w:val="none" w:sz="0" w:space="0" w:color="auto"/>
        <w:bottom w:val="none" w:sz="0" w:space="0" w:color="auto"/>
        <w:right w:val="none" w:sz="0" w:space="0" w:color="auto"/>
      </w:divBdr>
    </w:div>
    <w:div w:id="742217774">
      <w:bodyDiv w:val="1"/>
      <w:marLeft w:val="0"/>
      <w:marRight w:val="0"/>
      <w:marTop w:val="0"/>
      <w:marBottom w:val="0"/>
      <w:divBdr>
        <w:top w:val="none" w:sz="0" w:space="0" w:color="auto"/>
        <w:left w:val="none" w:sz="0" w:space="0" w:color="auto"/>
        <w:bottom w:val="none" w:sz="0" w:space="0" w:color="auto"/>
        <w:right w:val="none" w:sz="0" w:space="0" w:color="auto"/>
      </w:divBdr>
    </w:div>
    <w:div w:id="742220712">
      <w:bodyDiv w:val="1"/>
      <w:marLeft w:val="0"/>
      <w:marRight w:val="0"/>
      <w:marTop w:val="0"/>
      <w:marBottom w:val="0"/>
      <w:divBdr>
        <w:top w:val="none" w:sz="0" w:space="0" w:color="auto"/>
        <w:left w:val="none" w:sz="0" w:space="0" w:color="auto"/>
        <w:bottom w:val="none" w:sz="0" w:space="0" w:color="auto"/>
        <w:right w:val="none" w:sz="0" w:space="0" w:color="auto"/>
      </w:divBdr>
    </w:div>
    <w:div w:id="742221526">
      <w:bodyDiv w:val="1"/>
      <w:marLeft w:val="0"/>
      <w:marRight w:val="0"/>
      <w:marTop w:val="0"/>
      <w:marBottom w:val="0"/>
      <w:divBdr>
        <w:top w:val="none" w:sz="0" w:space="0" w:color="auto"/>
        <w:left w:val="none" w:sz="0" w:space="0" w:color="auto"/>
        <w:bottom w:val="none" w:sz="0" w:space="0" w:color="auto"/>
        <w:right w:val="none" w:sz="0" w:space="0" w:color="auto"/>
      </w:divBdr>
    </w:div>
    <w:div w:id="742336306">
      <w:bodyDiv w:val="1"/>
      <w:marLeft w:val="0"/>
      <w:marRight w:val="0"/>
      <w:marTop w:val="0"/>
      <w:marBottom w:val="0"/>
      <w:divBdr>
        <w:top w:val="none" w:sz="0" w:space="0" w:color="auto"/>
        <w:left w:val="none" w:sz="0" w:space="0" w:color="auto"/>
        <w:bottom w:val="none" w:sz="0" w:space="0" w:color="auto"/>
        <w:right w:val="none" w:sz="0" w:space="0" w:color="auto"/>
      </w:divBdr>
    </w:div>
    <w:div w:id="742336961">
      <w:bodyDiv w:val="1"/>
      <w:marLeft w:val="0"/>
      <w:marRight w:val="0"/>
      <w:marTop w:val="0"/>
      <w:marBottom w:val="0"/>
      <w:divBdr>
        <w:top w:val="none" w:sz="0" w:space="0" w:color="auto"/>
        <w:left w:val="none" w:sz="0" w:space="0" w:color="auto"/>
        <w:bottom w:val="none" w:sz="0" w:space="0" w:color="auto"/>
        <w:right w:val="none" w:sz="0" w:space="0" w:color="auto"/>
      </w:divBdr>
    </w:div>
    <w:div w:id="742529746">
      <w:bodyDiv w:val="1"/>
      <w:marLeft w:val="0"/>
      <w:marRight w:val="0"/>
      <w:marTop w:val="0"/>
      <w:marBottom w:val="0"/>
      <w:divBdr>
        <w:top w:val="none" w:sz="0" w:space="0" w:color="auto"/>
        <w:left w:val="none" w:sz="0" w:space="0" w:color="auto"/>
        <w:bottom w:val="none" w:sz="0" w:space="0" w:color="auto"/>
        <w:right w:val="none" w:sz="0" w:space="0" w:color="auto"/>
      </w:divBdr>
    </w:div>
    <w:div w:id="742876872">
      <w:bodyDiv w:val="1"/>
      <w:marLeft w:val="0"/>
      <w:marRight w:val="0"/>
      <w:marTop w:val="0"/>
      <w:marBottom w:val="0"/>
      <w:divBdr>
        <w:top w:val="none" w:sz="0" w:space="0" w:color="auto"/>
        <w:left w:val="none" w:sz="0" w:space="0" w:color="auto"/>
        <w:bottom w:val="none" w:sz="0" w:space="0" w:color="auto"/>
        <w:right w:val="none" w:sz="0" w:space="0" w:color="auto"/>
      </w:divBdr>
    </w:div>
    <w:div w:id="742945818">
      <w:bodyDiv w:val="1"/>
      <w:marLeft w:val="0"/>
      <w:marRight w:val="0"/>
      <w:marTop w:val="0"/>
      <w:marBottom w:val="0"/>
      <w:divBdr>
        <w:top w:val="none" w:sz="0" w:space="0" w:color="auto"/>
        <w:left w:val="none" w:sz="0" w:space="0" w:color="auto"/>
        <w:bottom w:val="none" w:sz="0" w:space="0" w:color="auto"/>
        <w:right w:val="none" w:sz="0" w:space="0" w:color="auto"/>
      </w:divBdr>
    </w:div>
    <w:div w:id="743256153">
      <w:bodyDiv w:val="1"/>
      <w:marLeft w:val="0"/>
      <w:marRight w:val="0"/>
      <w:marTop w:val="0"/>
      <w:marBottom w:val="0"/>
      <w:divBdr>
        <w:top w:val="none" w:sz="0" w:space="0" w:color="auto"/>
        <w:left w:val="none" w:sz="0" w:space="0" w:color="auto"/>
        <w:bottom w:val="none" w:sz="0" w:space="0" w:color="auto"/>
        <w:right w:val="none" w:sz="0" w:space="0" w:color="auto"/>
      </w:divBdr>
    </w:div>
    <w:div w:id="743340622">
      <w:bodyDiv w:val="1"/>
      <w:marLeft w:val="0"/>
      <w:marRight w:val="0"/>
      <w:marTop w:val="0"/>
      <w:marBottom w:val="0"/>
      <w:divBdr>
        <w:top w:val="none" w:sz="0" w:space="0" w:color="auto"/>
        <w:left w:val="none" w:sz="0" w:space="0" w:color="auto"/>
        <w:bottom w:val="none" w:sz="0" w:space="0" w:color="auto"/>
        <w:right w:val="none" w:sz="0" w:space="0" w:color="auto"/>
      </w:divBdr>
    </w:div>
    <w:div w:id="743376376">
      <w:bodyDiv w:val="1"/>
      <w:marLeft w:val="0"/>
      <w:marRight w:val="0"/>
      <w:marTop w:val="0"/>
      <w:marBottom w:val="0"/>
      <w:divBdr>
        <w:top w:val="none" w:sz="0" w:space="0" w:color="auto"/>
        <w:left w:val="none" w:sz="0" w:space="0" w:color="auto"/>
        <w:bottom w:val="none" w:sz="0" w:space="0" w:color="auto"/>
        <w:right w:val="none" w:sz="0" w:space="0" w:color="auto"/>
      </w:divBdr>
    </w:div>
    <w:div w:id="743378101">
      <w:bodyDiv w:val="1"/>
      <w:marLeft w:val="0"/>
      <w:marRight w:val="0"/>
      <w:marTop w:val="0"/>
      <w:marBottom w:val="0"/>
      <w:divBdr>
        <w:top w:val="none" w:sz="0" w:space="0" w:color="auto"/>
        <w:left w:val="none" w:sz="0" w:space="0" w:color="auto"/>
        <w:bottom w:val="none" w:sz="0" w:space="0" w:color="auto"/>
        <w:right w:val="none" w:sz="0" w:space="0" w:color="auto"/>
      </w:divBdr>
    </w:div>
    <w:div w:id="743382977">
      <w:bodyDiv w:val="1"/>
      <w:marLeft w:val="0"/>
      <w:marRight w:val="0"/>
      <w:marTop w:val="0"/>
      <w:marBottom w:val="0"/>
      <w:divBdr>
        <w:top w:val="none" w:sz="0" w:space="0" w:color="auto"/>
        <w:left w:val="none" w:sz="0" w:space="0" w:color="auto"/>
        <w:bottom w:val="none" w:sz="0" w:space="0" w:color="auto"/>
        <w:right w:val="none" w:sz="0" w:space="0" w:color="auto"/>
      </w:divBdr>
    </w:div>
    <w:div w:id="743450368">
      <w:bodyDiv w:val="1"/>
      <w:marLeft w:val="0"/>
      <w:marRight w:val="0"/>
      <w:marTop w:val="0"/>
      <w:marBottom w:val="0"/>
      <w:divBdr>
        <w:top w:val="none" w:sz="0" w:space="0" w:color="auto"/>
        <w:left w:val="none" w:sz="0" w:space="0" w:color="auto"/>
        <w:bottom w:val="none" w:sz="0" w:space="0" w:color="auto"/>
        <w:right w:val="none" w:sz="0" w:space="0" w:color="auto"/>
      </w:divBdr>
    </w:div>
    <w:div w:id="743526324">
      <w:bodyDiv w:val="1"/>
      <w:marLeft w:val="0"/>
      <w:marRight w:val="0"/>
      <w:marTop w:val="0"/>
      <w:marBottom w:val="0"/>
      <w:divBdr>
        <w:top w:val="none" w:sz="0" w:space="0" w:color="auto"/>
        <w:left w:val="none" w:sz="0" w:space="0" w:color="auto"/>
        <w:bottom w:val="none" w:sz="0" w:space="0" w:color="auto"/>
        <w:right w:val="none" w:sz="0" w:space="0" w:color="auto"/>
      </w:divBdr>
    </w:div>
    <w:div w:id="743531747">
      <w:bodyDiv w:val="1"/>
      <w:marLeft w:val="0"/>
      <w:marRight w:val="0"/>
      <w:marTop w:val="0"/>
      <w:marBottom w:val="0"/>
      <w:divBdr>
        <w:top w:val="none" w:sz="0" w:space="0" w:color="auto"/>
        <w:left w:val="none" w:sz="0" w:space="0" w:color="auto"/>
        <w:bottom w:val="none" w:sz="0" w:space="0" w:color="auto"/>
        <w:right w:val="none" w:sz="0" w:space="0" w:color="auto"/>
      </w:divBdr>
    </w:div>
    <w:div w:id="743601733">
      <w:bodyDiv w:val="1"/>
      <w:marLeft w:val="0"/>
      <w:marRight w:val="0"/>
      <w:marTop w:val="0"/>
      <w:marBottom w:val="0"/>
      <w:divBdr>
        <w:top w:val="none" w:sz="0" w:space="0" w:color="auto"/>
        <w:left w:val="none" w:sz="0" w:space="0" w:color="auto"/>
        <w:bottom w:val="none" w:sz="0" w:space="0" w:color="auto"/>
        <w:right w:val="none" w:sz="0" w:space="0" w:color="auto"/>
      </w:divBdr>
    </w:div>
    <w:div w:id="743719713">
      <w:bodyDiv w:val="1"/>
      <w:marLeft w:val="0"/>
      <w:marRight w:val="0"/>
      <w:marTop w:val="0"/>
      <w:marBottom w:val="0"/>
      <w:divBdr>
        <w:top w:val="none" w:sz="0" w:space="0" w:color="auto"/>
        <w:left w:val="none" w:sz="0" w:space="0" w:color="auto"/>
        <w:bottom w:val="none" w:sz="0" w:space="0" w:color="auto"/>
        <w:right w:val="none" w:sz="0" w:space="0" w:color="auto"/>
      </w:divBdr>
    </w:div>
    <w:div w:id="743797895">
      <w:bodyDiv w:val="1"/>
      <w:marLeft w:val="0"/>
      <w:marRight w:val="0"/>
      <w:marTop w:val="0"/>
      <w:marBottom w:val="0"/>
      <w:divBdr>
        <w:top w:val="none" w:sz="0" w:space="0" w:color="auto"/>
        <w:left w:val="none" w:sz="0" w:space="0" w:color="auto"/>
        <w:bottom w:val="none" w:sz="0" w:space="0" w:color="auto"/>
        <w:right w:val="none" w:sz="0" w:space="0" w:color="auto"/>
      </w:divBdr>
    </w:div>
    <w:div w:id="743841877">
      <w:bodyDiv w:val="1"/>
      <w:marLeft w:val="0"/>
      <w:marRight w:val="0"/>
      <w:marTop w:val="0"/>
      <w:marBottom w:val="0"/>
      <w:divBdr>
        <w:top w:val="none" w:sz="0" w:space="0" w:color="auto"/>
        <w:left w:val="none" w:sz="0" w:space="0" w:color="auto"/>
        <w:bottom w:val="none" w:sz="0" w:space="0" w:color="auto"/>
        <w:right w:val="none" w:sz="0" w:space="0" w:color="auto"/>
      </w:divBdr>
    </w:div>
    <w:div w:id="743916220">
      <w:bodyDiv w:val="1"/>
      <w:marLeft w:val="0"/>
      <w:marRight w:val="0"/>
      <w:marTop w:val="0"/>
      <w:marBottom w:val="0"/>
      <w:divBdr>
        <w:top w:val="none" w:sz="0" w:space="0" w:color="auto"/>
        <w:left w:val="none" w:sz="0" w:space="0" w:color="auto"/>
        <w:bottom w:val="none" w:sz="0" w:space="0" w:color="auto"/>
        <w:right w:val="none" w:sz="0" w:space="0" w:color="auto"/>
      </w:divBdr>
    </w:div>
    <w:div w:id="743918039">
      <w:bodyDiv w:val="1"/>
      <w:marLeft w:val="0"/>
      <w:marRight w:val="0"/>
      <w:marTop w:val="0"/>
      <w:marBottom w:val="0"/>
      <w:divBdr>
        <w:top w:val="none" w:sz="0" w:space="0" w:color="auto"/>
        <w:left w:val="none" w:sz="0" w:space="0" w:color="auto"/>
        <w:bottom w:val="none" w:sz="0" w:space="0" w:color="auto"/>
        <w:right w:val="none" w:sz="0" w:space="0" w:color="auto"/>
      </w:divBdr>
    </w:div>
    <w:div w:id="743993368">
      <w:bodyDiv w:val="1"/>
      <w:marLeft w:val="0"/>
      <w:marRight w:val="0"/>
      <w:marTop w:val="0"/>
      <w:marBottom w:val="0"/>
      <w:divBdr>
        <w:top w:val="none" w:sz="0" w:space="0" w:color="auto"/>
        <w:left w:val="none" w:sz="0" w:space="0" w:color="auto"/>
        <w:bottom w:val="none" w:sz="0" w:space="0" w:color="auto"/>
        <w:right w:val="none" w:sz="0" w:space="0" w:color="auto"/>
      </w:divBdr>
    </w:div>
    <w:div w:id="744110849">
      <w:bodyDiv w:val="1"/>
      <w:marLeft w:val="0"/>
      <w:marRight w:val="0"/>
      <w:marTop w:val="0"/>
      <w:marBottom w:val="0"/>
      <w:divBdr>
        <w:top w:val="none" w:sz="0" w:space="0" w:color="auto"/>
        <w:left w:val="none" w:sz="0" w:space="0" w:color="auto"/>
        <w:bottom w:val="none" w:sz="0" w:space="0" w:color="auto"/>
        <w:right w:val="none" w:sz="0" w:space="0" w:color="auto"/>
      </w:divBdr>
    </w:div>
    <w:div w:id="744184961">
      <w:bodyDiv w:val="1"/>
      <w:marLeft w:val="0"/>
      <w:marRight w:val="0"/>
      <w:marTop w:val="0"/>
      <w:marBottom w:val="0"/>
      <w:divBdr>
        <w:top w:val="none" w:sz="0" w:space="0" w:color="auto"/>
        <w:left w:val="none" w:sz="0" w:space="0" w:color="auto"/>
        <w:bottom w:val="none" w:sz="0" w:space="0" w:color="auto"/>
        <w:right w:val="none" w:sz="0" w:space="0" w:color="auto"/>
      </w:divBdr>
    </w:div>
    <w:div w:id="744189055">
      <w:bodyDiv w:val="1"/>
      <w:marLeft w:val="0"/>
      <w:marRight w:val="0"/>
      <w:marTop w:val="0"/>
      <w:marBottom w:val="0"/>
      <w:divBdr>
        <w:top w:val="none" w:sz="0" w:space="0" w:color="auto"/>
        <w:left w:val="none" w:sz="0" w:space="0" w:color="auto"/>
        <w:bottom w:val="none" w:sz="0" w:space="0" w:color="auto"/>
        <w:right w:val="none" w:sz="0" w:space="0" w:color="auto"/>
      </w:divBdr>
    </w:div>
    <w:div w:id="744299225">
      <w:bodyDiv w:val="1"/>
      <w:marLeft w:val="0"/>
      <w:marRight w:val="0"/>
      <w:marTop w:val="0"/>
      <w:marBottom w:val="0"/>
      <w:divBdr>
        <w:top w:val="none" w:sz="0" w:space="0" w:color="auto"/>
        <w:left w:val="none" w:sz="0" w:space="0" w:color="auto"/>
        <w:bottom w:val="none" w:sz="0" w:space="0" w:color="auto"/>
        <w:right w:val="none" w:sz="0" w:space="0" w:color="auto"/>
      </w:divBdr>
    </w:div>
    <w:div w:id="744455990">
      <w:bodyDiv w:val="1"/>
      <w:marLeft w:val="0"/>
      <w:marRight w:val="0"/>
      <w:marTop w:val="0"/>
      <w:marBottom w:val="0"/>
      <w:divBdr>
        <w:top w:val="none" w:sz="0" w:space="0" w:color="auto"/>
        <w:left w:val="none" w:sz="0" w:space="0" w:color="auto"/>
        <w:bottom w:val="none" w:sz="0" w:space="0" w:color="auto"/>
        <w:right w:val="none" w:sz="0" w:space="0" w:color="auto"/>
      </w:divBdr>
    </w:div>
    <w:div w:id="744498832">
      <w:bodyDiv w:val="1"/>
      <w:marLeft w:val="0"/>
      <w:marRight w:val="0"/>
      <w:marTop w:val="0"/>
      <w:marBottom w:val="0"/>
      <w:divBdr>
        <w:top w:val="none" w:sz="0" w:space="0" w:color="auto"/>
        <w:left w:val="none" w:sz="0" w:space="0" w:color="auto"/>
        <w:bottom w:val="none" w:sz="0" w:space="0" w:color="auto"/>
        <w:right w:val="none" w:sz="0" w:space="0" w:color="auto"/>
      </w:divBdr>
    </w:div>
    <w:div w:id="744645410">
      <w:bodyDiv w:val="1"/>
      <w:marLeft w:val="0"/>
      <w:marRight w:val="0"/>
      <w:marTop w:val="0"/>
      <w:marBottom w:val="0"/>
      <w:divBdr>
        <w:top w:val="none" w:sz="0" w:space="0" w:color="auto"/>
        <w:left w:val="none" w:sz="0" w:space="0" w:color="auto"/>
        <w:bottom w:val="none" w:sz="0" w:space="0" w:color="auto"/>
        <w:right w:val="none" w:sz="0" w:space="0" w:color="auto"/>
      </w:divBdr>
    </w:div>
    <w:div w:id="744692884">
      <w:bodyDiv w:val="1"/>
      <w:marLeft w:val="0"/>
      <w:marRight w:val="0"/>
      <w:marTop w:val="0"/>
      <w:marBottom w:val="0"/>
      <w:divBdr>
        <w:top w:val="none" w:sz="0" w:space="0" w:color="auto"/>
        <w:left w:val="none" w:sz="0" w:space="0" w:color="auto"/>
        <w:bottom w:val="none" w:sz="0" w:space="0" w:color="auto"/>
        <w:right w:val="none" w:sz="0" w:space="0" w:color="auto"/>
      </w:divBdr>
    </w:div>
    <w:div w:id="744693325">
      <w:bodyDiv w:val="1"/>
      <w:marLeft w:val="0"/>
      <w:marRight w:val="0"/>
      <w:marTop w:val="0"/>
      <w:marBottom w:val="0"/>
      <w:divBdr>
        <w:top w:val="none" w:sz="0" w:space="0" w:color="auto"/>
        <w:left w:val="none" w:sz="0" w:space="0" w:color="auto"/>
        <w:bottom w:val="none" w:sz="0" w:space="0" w:color="auto"/>
        <w:right w:val="none" w:sz="0" w:space="0" w:color="auto"/>
      </w:divBdr>
    </w:div>
    <w:div w:id="744961329">
      <w:bodyDiv w:val="1"/>
      <w:marLeft w:val="0"/>
      <w:marRight w:val="0"/>
      <w:marTop w:val="0"/>
      <w:marBottom w:val="0"/>
      <w:divBdr>
        <w:top w:val="none" w:sz="0" w:space="0" w:color="auto"/>
        <w:left w:val="none" w:sz="0" w:space="0" w:color="auto"/>
        <w:bottom w:val="none" w:sz="0" w:space="0" w:color="auto"/>
        <w:right w:val="none" w:sz="0" w:space="0" w:color="auto"/>
      </w:divBdr>
    </w:div>
    <w:div w:id="745109757">
      <w:bodyDiv w:val="1"/>
      <w:marLeft w:val="0"/>
      <w:marRight w:val="0"/>
      <w:marTop w:val="0"/>
      <w:marBottom w:val="0"/>
      <w:divBdr>
        <w:top w:val="none" w:sz="0" w:space="0" w:color="auto"/>
        <w:left w:val="none" w:sz="0" w:space="0" w:color="auto"/>
        <w:bottom w:val="none" w:sz="0" w:space="0" w:color="auto"/>
        <w:right w:val="none" w:sz="0" w:space="0" w:color="auto"/>
      </w:divBdr>
    </w:div>
    <w:div w:id="745153216">
      <w:bodyDiv w:val="1"/>
      <w:marLeft w:val="0"/>
      <w:marRight w:val="0"/>
      <w:marTop w:val="0"/>
      <w:marBottom w:val="0"/>
      <w:divBdr>
        <w:top w:val="none" w:sz="0" w:space="0" w:color="auto"/>
        <w:left w:val="none" w:sz="0" w:space="0" w:color="auto"/>
        <w:bottom w:val="none" w:sz="0" w:space="0" w:color="auto"/>
        <w:right w:val="none" w:sz="0" w:space="0" w:color="auto"/>
      </w:divBdr>
    </w:div>
    <w:div w:id="745222861">
      <w:bodyDiv w:val="1"/>
      <w:marLeft w:val="0"/>
      <w:marRight w:val="0"/>
      <w:marTop w:val="0"/>
      <w:marBottom w:val="0"/>
      <w:divBdr>
        <w:top w:val="none" w:sz="0" w:space="0" w:color="auto"/>
        <w:left w:val="none" w:sz="0" w:space="0" w:color="auto"/>
        <w:bottom w:val="none" w:sz="0" w:space="0" w:color="auto"/>
        <w:right w:val="none" w:sz="0" w:space="0" w:color="auto"/>
      </w:divBdr>
    </w:div>
    <w:div w:id="745224335">
      <w:bodyDiv w:val="1"/>
      <w:marLeft w:val="0"/>
      <w:marRight w:val="0"/>
      <w:marTop w:val="0"/>
      <w:marBottom w:val="0"/>
      <w:divBdr>
        <w:top w:val="none" w:sz="0" w:space="0" w:color="auto"/>
        <w:left w:val="none" w:sz="0" w:space="0" w:color="auto"/>
        <w:bottom w:val="none" w:sz="0" w:space="0" w:color="auto"/>
        <w:right w:val="none" w:sz="0" w:space="0" w:color="auto"/>
      </w:divBdr>
    </w:div>
    <w:div w:id="745225923">
      <w:bodyDiv w:val="1"/>
      <w:marLeft w:val="0"/>
      <w:marRight w:val="0"/>
      <w:marTop w:val="0"/>
      <w:marBottom w:val="0"/>
      <w:divBdr>
        <w:top w:val="none" w:sz="0" w:space="0" w:color="auto"/>
        <w:left w:val="none" w:sz="0" w:space="0" w:color="auto"/>
        <w:bottom w:val="none" w:sz="0" w:space="0" w:color="auto"/>
        <w:right w:val="none" w:sz="0" w:space="0" w:color="auto"/>
      </w:divBdr>
    </w:div>
    <w:div w:id="745303422">
      <w:bodyDiv w:val="1"/>
      <w:marLeft w:val="0"/>
      <w:marRight w:val="0"/>
      <w:marTop w:val="0"/>
      <w:marBottom w:val="0"/>
      <w:divBdr>
        <w:top w:val="none" w:sz="0" w:space="0" w:color="auto"/>
        <w:left w:val="none" w:sz="0" w:space="0" w:color="auto"/>
        <w:bottom w:val="none" w:sz="0" w:space="0" w:color="auto"/>
        <w:right w:val="none" w:sz="0" w:space="0" w:color="auto"/>
      </w:divBdr>
    </w:div>
    <w:div w:id="745418471">
      <w:bodyDiv w:val="1"/>
      <w:marLeft w:val="0"/>
      <w:marRight w:val="0"/>
      <w:marTop w:val="0"/>
      <w:marBottom w:val="0"/>
      <w:divBdr>
        <w:top w:val="none" w:sz="0" w:space="0" w:color="auto"/>
        <w:left w:val="none" w:sz="0" w:space="0" w:color="auto"/>
        <w:bottom w:val="none" w:sz="0" w:space="0" w:color="auto"/>
        <w:right w:val="none" w:sz="0" w:space="0" w:color="auto"/>
      </w:divBdr>
    </w:div>
    <w:div w:id="745565766">
      <w:bodyDiv w:val="1"/>
      <w:marLeft w:val="0"/>
      <w:marRight w:val="0"/>
      <w:marTop w:val="0"/>
      <w:marBottom w:val="0"/>
      <w:divBdr>
        <w:top w:val="none" w:sz="0" w:space="0" w:color="auto"/>
        <w:left w:val="none" w:sz="0" w:space="0" w:color="auto"/>
        <w:bottom w:val="none" w:sz="0" w:space="0" w:color="auto"/>
        <w:right w:val="none" w:sz="0" w:space="0" w:color="auto"/>
      </w:divBdr>
    </w:div>
    <w:div w:id="745613614">
      <w:bodyDiv w:val="1"/>
      <w:marLeft w:val="0"/>
      <w:marRight w:val="0"/>
      <w:marTop w:val="0"/>
      <w:marBottom w:val="0"/>
      <w:divBdr>
        <w:top w:val="none" w:sz="0" w:space="0" w:color="auto"/>
        <w:left w:val="none" w:sz="0" w:space="0" w:color="auto"/>
        <w:bottom w:val="none" w:sz="0" w:space="0" w:color="auto"/>
        <w:right w:val="none" w:sz="0" w:space="0" w:color="auto"/>
      </w:divBdr>
    </w:div>
    <w:div w:id="745762489">
      <w:bodyDiv w:val="1"/>
      <w:marLeft w:val="0"/>
      <w:marRight w:val="0"/>
      <w:marTop w:val="0"/>
      <w:marBottom w:val="0"/>
      <w:divBdr>
        <w:top w:val="none" w:sz="0" w:space="0" w:color="auto"/>
        <w:left w:val="none" w:sz="0" w:space="0" w:color="auto"/>
        <w:bottom w:val="none" w:sz="0" w:space="0" w:color="auto"/>
        <w:right w:val="none" w:sz="0" w:space="0" w:color="auto"/>
      </w:divBdr>
    </w:div>
    <w:div w:id="745958823">
      <w:bodyDiv w:val="1"/>
      <w:marLeft w:val="0"/>
      <w:marRight w:val="0"/>
      <w:marTop w:val="0"/>
      <w:marBottom w:val="0"/>
      <w:divBdr>
        <w:top w:val="none" w:sz="0" w:space="0" w:color="auto"/>
        <w:left w:val="none" w:sz="0" w:space="0" w:color="auto"/>
        <w:bottom w:val="none" w:sz="0" w:space="0" w:color="auto"/>
        <w:right w:val="none" w:sz="0" w:space="0" w:color="auto"/>
      </w:divBdr>
    </w:div>
    <w:div w:id="746145939">
      <w:bodyDiv w:val="1"/>
      <w:marLeft w:val="0"/>
      <w:marRight w:val="0"/>
      <w:marTop w:val="0"/>
      <w:marBottom w:val="0"/>
      <w:divBdr>
        <w:top w:val="none" w:sz="0" w:space="0" w:color="auto"/>
        <w:left w:val="none" w:sz="0" w:space="0" w:color="auto"/>
        <w:bottom w:val="none" w:sz="0" w:space="0" w:color="auto"/>
        <w:right w:val="none" w:sz="0" w:space="0" w:color="auto"/>
      </w:divBdr>
    </w:div>
    <w:div w:id="746195207">
      <w:bodyDiv w:val="1"/>
      <w:marLeft w:val="0"/>
      <w:marRight w:val="0"/>
      <w:marTop w:val="0"/>
      <w:marBottom w:val="0"/>
      <w:divBdr>
        <w:top w:val="none" w:sz="0" w:space="0" w:color="auto"/>
        <w:left w:val="none" w:sz="0" w:space="0" w:color="auto"/>
        <w:bottom w:val="none" w:sz="0" w:space="0" w:color="auto"/>
        <w:right w:val="none" w:sz="0" w:space="0" w:color="auto"/>
      </w:divBdr>
    </w:div>
    <w:div w:id="746269446">
      <w:bodyDiv w:val="1"/>
      <w:marLeft w:val="0"/>
      <w:marRight w:val="0"/>
      <w:marTop w:val="0"/>
      <w:marBottom w:val="0"/>
      <w:divBdr>
        <w:top w:val="none" w:sz="0" w:space="0" w:color="auto"/>
        <w:left w:val="none" w:sz="0" w:space="0" w:color="auto"/>
        <w:bottom w:val="none" w:sz="0" w:space="0" w:color="auto"/>
        <w:right w:val="none" w:sz="0" w:space="0" w:color="auto"/>
      </w:divBdr>
    </w:div>
    <w:div w:id="746270882">
      <w:bodyDiv w:val="1"/>
      <w:marLeft w:val="0"/>
      <w:marRight w:val="0"/>
      <w:marTop w:val="0"/>
      <w:marBottom w:val="0"/>
      <w:divBdr>
        <w:top w:val="none" w:sz="0" w:space="0" w:color="auto"/>
        <w:left w:val="none" w:sz="0" w:space="0" w:color="auto"/>
        <w:bottom w:val="none" w:sz="0" w:space="0" w:color="auto"/>
        <w:right w:val="none" w:sz="0" w:space="0" w:color="auto"/>
      </w:divBdr>
    </w:div>
    <w:div w:id="746272081">
      <w:bodyDiv w:val="1"/>
      <w:marLeft w:val="0"/>
      <w:marRight w:val="0"/>
      <w:marTop w:val="0"/>
      <w:marBottom w:val="0"/>
      <w:divBdr>
        <w:top w:val="none" w:sz="0" w:space="0" w:color="auto"/>
        <w:left w:val="none" w:sz="0" w:space="0" w:color="auto"/>
        <w:bottom w:val="none" w:sz="0" w:space="0" w:color="auto"/>
        <w:right w:val="none" w:sz="0" w:space="0" w:color="auto"/>
      </w:divBdr>
    </w:div>
    <w:div w:id="746927031">
      <w:bodyDiv w:val="1"/>
      <w:marLeft w:val="0"/>
      <w:marRight w:val="0"/>
      <w:marTop w:val="0"/>
      <w:marBottom w:val="0"/>
      <w:divBdr>
        <w:top w:val="none" w:sz="0" w:space="0" w:color="auto"/>
        <w:left w:val="none" w:sz="0" w:space="0" w:color="auto"/>
        <w:bottom w:val="none" w:sz="0" w:space="0" w:color="auto"/>
        <w:right w:val="none" w:sz="0" w:space="0" w:color="auto"/>
      </w:divBdr>
    </w:div>
    <w:div w:id="747267467">
      <w:bodyDiv w:val="1"/>
      <w:marLeft w:val="0"/>
      <w:marRight w:val="0"/>
      <w:marTop w:val="0"/>
      <w:marBottom w:val="0"/>
      <w:divBdr>
        <w:top w:val="none" w:sz="0" w:space="0" w:color="auto"/>
        <w:left w:val="none" w:sz="0" w:space="0" w:color="auto"/>
        <w:bottom w:val="none" w:sz="0" w:space="0" w:color="auto"/>
        <w:right w:val="none" w:sz="0" w:space="0" w:color="auto"/>
      </w:divBdr>
    </w:div>
    <w:div w:id="747383673">
      <w:bodyDiv w:val="1"/>
      <w:marLeft w:val="0"/>
      <w:marRight w:val="0"/>
      <w:marTop w:val="0"/>
      <w:marBottom w:val="0"/>
      <w:divBdr>
        <w:top w:val="none" w:sz="0" w:space="0" w:color="auto"/>
        <w:left w:val="none" w:sz="0" w:space="0" w:color="auto"/>
        <w:bottom w:val="none" w:sz="0" w:space="0" w:color="auto"/>
        <w:right w:val="none" w:sz="0" w:space="0" w:color="auto"/>
      </w:divBdr>
    </w:div>
    <w:div w:id="747384106">
      <w:bodyDiv w:val="1"/>
      <w:marLeft w:val="0"/>
      <w:marRight w:val="0"/>
      <w:marTop w:val="0"/>
      <w:marBottom w:val="0"/>
      <w:divBdr>
        <w:top w:val="none" w:sz="0" w:space="0" w:color="auto"/>
        <w:left w:val="none" w:sz="0" w:space="0" w:color="auto"/>
        <w:bottom w:val="none" w:sz="0" w:space="0" w:color="auto"/>
        <w:right w:val="none" w:sz="0" w:space="0" w:color="auto"/>
      </w:divBdr>
    </w:div>
    <w:div w:id="747505696">
      <w:bodyDiv w:val="1"/>
      <w:marLeft w:val="0"/>
      <w:marRight w:val="0"/>
      <w:marTop w:val="0"/>
      <w:marBottom w:val="0"/>
      <w:divBdr>
        <w:top w:val="none" w:sz="0" w:space="0" w:color="auto"/>
        <w:left w:val="none" w:sz="0" w:space="0" w:color="auto"/>
        <w:bottom w:val="none" w:sz="0" w:space="0" w:color="auto"/>
        <w:right w:val="none" w:sz="0" w:space="0" w:color="auto"/>
      </w:divBdr>
    </w:div>
    <w:div w:id="747506482">
      <w:bodyDiv w:val="1"/>
      <w:marLeft w:val="0"/>
      <w:marRight w:val="0"/>
      <w:marTop w:val="0"/>
      <w:marBottom w:val="0"/>
      <w:divBdr>
        <w:top w:val="none" w:sz="0" w:space="0" w:color="auto"/>
        <w:left w:val="none" w:sz="0" w:space="0" w:color="auto"/>
        <w:bottom w:val="none" w:sz="0" w:space="0" w:color="auto"/>
        <w:right w:val="none" w:sz="0" w:space="0" w:color="auto"/>
      </w:divBdr>
    </w:div>
    <w:div w:id="747507006">
      <w:bodyDiv w:val="1"/>
      <w:marLeft w:val="0"/>
      <w:marRight w:val="0"/>
      <w:marTop w:val="0"/>
      <w:marBottom w:val="0"/>
      <w:divBdr>
        <w:top w:val="none" w:sz="0" w:space="0" w:color="auto"/>
        <w:left w:val="none" w:sz="0" w:space="0" w:color="auto"/>
        <w:bottom w:val="none" w:sz="0" w:space="0" w:color="auto"/>
        <w:right w:val="none" w:sz="0" w:space="0" w:color="auto"/>
      </w:divBdr>
    </w:div>
    <w:div w:id="747770035">
      <w:bodyDiv w:val="1"/>
      <w:marLeft w:val="0"/>
      <w:marRight w:val="0"/>
      <w:marTop w:val="0"/>
      <w:marBottom w:val="0"/>
      <w:divBdr>
        <w:top w:val="none" w:sz="0" w:space="0" w:color="auto"/>
        <w:left w:val="none" w:sz="0" w:space="0" w:color="auto"/>
        <w:bottom w:val="none" w:sz="0" w:space="0" w:color="auto"/>
        <w:right w:val="none" w:sz="0" w:space="0" w:color="auto"/>
      </w:divBdr>
    </w:div>
    <w:div w:id="747966295">
      <w:bodyDiv w:val="1"/>
      <w:marLeft w:val="0"/>
      <w:marRight w:val="0"/>
      <w:marTop w:val="0"/>
      <w:marBottom w:val="0"/>
      <w:divBdr>
        <w:top w:val="none" w:sz="0" w:space="0" w:color="auto"/>
        <w:left w:val="none" w:sz="0" w:space="0" w:color="auto"/>
        <w:bottom w:val="none" w:sz="0" w:space="0" w:color="auto"/>
        <w:right w:val="none" w:sz="0" w:space="0" w:color="auto"/>
      </w:divBdr>
    </w:div>
    <w:div w:id="748161263">
      <w:bodyDiv w:val="1"/>
      <w:marLeft w:val="0"/>
      <w:marRight w:val="0"/>
      <w:marTop w:val="0"/>
      <w:marBottom w:val="0"/>
      <w:divBdr>
        <w:top w:val="none" w:sz="0" w:space="0" w:color="auto"/>
        <w:left w:val="none" w:sz="0" w:space="0" w:color="auto"/>
        <w:bottom w:val="none" w:sz="0" w:space="0" w:color="auto"/>
        <w:right w:val="none" w:sz="0" w:space="0" w:color="auto"/>
      </w:divBdr>
    </w:div>
    <w:div w:id="748190546">
      <w:bodyDiv w:val="1"/>
      <w:marLeft w:val="0"/>
      <w:marRight w:val="0"/>
      <w:marTop w:val="0"/>
      <w:marBottom w:val="0"/>
      <w:divBdr>
        <w:top w:val="none" w:sz="0" w:space="0" w:color="auto"/>
        <w:left w:val="none" w:sz="0" w:space="0" w:color="auto"/>
        <w:bottom w:val="none" w:sz="0" w:space="0" w:color="auto"/>
        <w:right w:val="none" w:sz="0" w:space="0" w:color="auto"/>
      </w:divBdr>
    </w:div>
    <w:div w:id="748312090">
      <w:bodyDiv w:val="1"/>
      <w:marLeft w:val="0"/>
      <w:marRight w:val="0"/>
      <w:marTop w:val="0"/>
      <w:marBottom w:val="0"/>
      <w:divBdr>
        <w:top w:val="none" w:sz="0" w:space="0" w:color="auto"/>
        <w:left w:val="none" w:sz="0" w:space="0" w:color="auto"/>
        <w:bottom w:val="none" w:sz="0" w:space="0" w:color="auto"/>
        <w:right w:val="none" w:sz="0" w:space="0" w:color="auto"/>
      </w:divBdr>
    </w:div>
    <w:div w:id="748380921">
      <w:bodyDiv w:val="1"/>
      <w:marLeft w:val="0"/>
      <w:marRight w:val="0"/>
      <w:marTop w:val="0"/>
      <w:marBottom w:val="0"/>
      <w:divBdr>
        <w:top w:val="none" w:sz="0" w:space="0" w:color="auto"/>
        <w:left w:val="none" w:sz="0" w:space="0" w:color="auto"/>
        <w:bottom w:val="none" w:sz="0" w:space="0" w:color="auto"/>
        <w:right w:val="none" w:sz="0" w:space="0" w:color="auto"/>
      </w:divBdr>
    </w:div>
    <w:div w:id="748381064">
      <w:bodyDiv w:val="1"/>
      <w:marLeft w:val="0"/>
      <w:marRight w:val="0"/>
      <w:marTop w:val="0"/>
      <w:marBottom w:val="0"/>
      <w:divBdr>
        <w:top w:val="none" w:sz="0" w:space="0" w:color="auto"/>
        <w:left w:val="none" w:sz="0" w:space="0" w:color="auto"/>
        <w:bottom w:val="none" w:sz="0" w:space="0" w:color="auto"/>
        <w:right w:val="none" w:sz="0" w:space="0" w:color="auto"/>
      </w:divBdr>
    </w:div>
    <w:div w:id="748384517">
      <w:bodyDiv w:val="1"/>
      <w:marLeft w:val="0"/>
      <w:marRight w:val="0"/>
      <w:marTop w:val="0"/>
      <w:marBottom w:val="0"/>
      <w:divBdr>
        <w:top w:val="none" w:sz="0" w:space="0" w:color="auto"/>
        <w:left w:val="none" w:sz="0" w:space="0" w:color="auto"/>
        <w:bottom w:val="none" w:sz="0" w:space="0" w:color="auto"/>
        <w:right w:val="none" w:sz="0" w:space="0" w:color="auto"/>
      </w:divBdr>
    </w:div>
    <w:div w:id="748388142">
      <w:bodyDiv w:val="1"/>
      <w:marLeft w:val="0"/>
      <w:marRight w:val="0"/>
      <w:marTop w:val="0"/>
      <w:marBottom w:val="0"/>
      <w:divBdr>
        <w:top w:val="none" w:sz="0" w:space="0" w:color="auto"/>
        <w:left w:val="none" w:sz="0" w:space="0" w:color="auto"/>
        <w:bottom w:val="none" w:sz="0" w:space="0" w:color="auto"/>
        <w:right w:val="none" w:sz="0" w:space="0" w:color="auto"/>
      </w:divBdr>
    </w:div>
    <w:div w:id="748424197">
      <w:bodyDiv w:val="1"/>
      <w:marLeft w:val="0"/>
      <w:marRight w:val="0"/>
      <w:marTop w:val="0"/>
      <w:marBottom w:val="0"/>
      <w:divBdr>
        <w:top w:val="none" w:sz="0" w:space="0" w:color="auto"/>
        <w:left w:val="none" w:sz="0" w:space="0" w:color="auto"/>
        <w:bottom w:val="none" w:sz="0" w:space="0" w:color="auto"/>
        <w:right w:val="none" w:sz="0" w:space="0" w:color="auto"/>
      </w:divBdr>
    </w:div>
    <w:div w:id="748502084">
      <w:bodyDiv w:val="1"/>
      <w:marLeft w:val="0"/>
      <w:marRight w:val="0"/>
      <w:marTop w:val="0"/>
      <w:marBottom w:val="0"/>
      <w:divBdr>
        <w:top w:val="none" w:sz="0" w:space="0" w:color="auto"/>
        <w:left w:val="none" w:sz="0" w:space="0" w:color="auto"/>
        <w:bottom w:val="none" w:sz="0" w:space="0" w:color="auto"/>
        <w:right w:val="none" w:sz="0" w:space="0" w:color="auto"/>
      </w:divBdr>
    </w:div>
    <w:div w:id="748618099">
      <w:bodyDiv w:val="1"/>
      <w:marLeft w:val="0"/>
      <w:marRight w:val="0"/>
      <w:marTop w:val="0"/>
      <w:marBottom w:val="0"/>
      <w:divBdr>
        <w:top w:val="none" w:sz="0" w:space="0" w:color="auto"/>
        <w:left w:val="none" w:sz="0" w:space="0" w:color="auto"/>
        <w:bottom w:val="none" w:sz="0" w:space="0" w:color="auto"/>
        <w:right w:val="none" w:sz="0" w:space="0" w:color="auto"/>
      </w:divBdr>
    </w:div>
    <w:div w:id="748621106">
      <w:bodyDiv w:val="1"/>
      <w:marLeft w:val="0"/>
      <w:marRight w:val="0"/>
      <w:marTop w:val="0"/>
      <w:marBottom w:val="0"/>
      <w:divBdr>
        <w:top w:val="none" w:sz="0" w:space="0" w:color="auto"/>
        <w:left w:val="none" w:sz="0" w:space="0" w:color="auto"/>
        <w:bottom w:val="none" w:sz="0" w:space="0" w:color="auto"/>
        <w:right w:val="none" w:sz="0" w:space="0" w:color="auto"/>
      </w:divBdr>
    </w:div>
    <w:div w:id="748772319">
      <w:bodyDiv w:val="1"/>
      <w:marLeft w:val="0"/>
      <w:marRight w:val="0"/>
      <w:marTop w:val="0"/>
      <w:marBottom w:val="0"/>
      <w:divBdr>
        <w:top w:val="none" w:sz="0" w:space="0" w:color="auto"/>
        <w:left w:val="none" w:sz="0" w:space="0" w:color="auto"/>
        <w:bottom w:val="none" w:sz="0" w:space="0" w:color="auto"/>
        <w:right w:val="none" w:sz="0" w:space="0" w:color="auto"/>
      </w:divBdr>
    </w:div>
    <w:div w:id="748893660">
      <w:bodyDiv w:val="1"/>
      <w:marLeft w:val="0"/>
      <w:marRight w:val="0"/>
      <w:marTop w:val="0"/>
      <w:marBottom w:val="0"/>
      <w:divBdr>
        <w:top w:val="none" w:sz="0" w:space="0" w:color="auto"/>
        <w:left w:val="none" w:sz="0" w:space="0" w:color="auto"/>
        <w:bottom w:val="none" w:sz="0" w:space="0" w:color="auto"/>
        <w:right w:val="none" w:sz="0" w:space="0" w:color="auto"/>
      </w:divBdr>
    </w:div>
    <w:div w:id="749039809">
      <w:bodyDiv w:val="1"/>
      <w:marLeft w:val="0"/>
      <w:marRight w:val="0"/>
      <w:marTop w:val="0"/>
      <w:marBottom w:val="0"/>
      <w:divBdr>
        <w:top w:val="none" w:sz="0" w:space="0" w:color="auto"/>
        <w:left w:val="none" w:sz="0" w:space="0" w:color="auto"/>
        <w:bottom w:val="none" w:sz="0" w:space="0" w:color="auto"/>
        <w:right w:val="none" w:sz="0" w:space="0" w:color="auto"/>
      </w:divBdr>
    </w:div>
    <w:div w:id="749080293">
      <w:bodyDiv w:val="1"/>
      <w:marLeft w:val="0"/>
      <w:marRight w:val="0"/>
      <w:marTop w:val="0"/>
      <w:marBottom w:val="0"/>
      <w:divBdr>
        <w:top w:val="none" w:sz="0" w:space="0" w:color="auto"/>
        <w:left w:val="none" w:sz="0" w:space="0" w:color="auto"/>
        <w:bottom w:val="none" w:sz="0" w:space="0" w:color="auto"/>
        <w:right w:val="none" w:sz="0" w:space="0" w:color="auto"/>
      </w:divBdr>
    </w:div>
    <w:div w:id="749084107">
      <w:bodyDiv w:val="1"/>
      <w:marLeft w:val="0"/>
      <w:marRight w:val="0"/>
      <w:marTop w:val="0"/>
      <w:marBottom w:val="0"/>
      <w:divBdr>
        <w:top w:val="none" w:sz="0" w:space="0" w:color="auto"/>
        <w:left w:val="none" w:sz="0" w:space="0" w:color="auto"/>
        <w:bottom w:val="none" w:sz="0" w:space="0" w:color="auto"/>
        <w:right w:val="none" w:sz="0" w:space="0" w:color="auto"/>
      </w:divBdr>
    </w:div>
    <w:div w:id="749153667">
      <w:bodyDiv w:val="1"/>
      <w:marLeft w:val="0"/>
      <w:marRight w:val="0"/>
      <w:marTop w:val="0"/>
      <w:marBottom w:val="0"/>
      <w:divBdr>
        <w:top w:val="none" w:sz="0" w:space="0" w:color="auto"/>
        <w:left w:val="none" w:sz="0" w:space="0" w:color="auto"/>
        <w:bottom w:val="none" w:sz="0" w:space="0" w:color="auto"/>
        <w:right w:val="none" w:sz="0" w:space="0" w:color="auto"/>
      </w:divBdr>
    </w:div>
    <w:div w:id="749235352">
      <w:bodyDiv w:val="1"/>
      <w:marLeft w:val="0"/>
      <w:marRight w:val="0"/>
      <w:marTop w:val="0"/>
      <w:marBottom w:val="0"/>
      <w:divBdr>
        <w:top w:val="none" w:sz="0" w:space="0" w:color="auto"/>
        <w:left w:val="none" w:sz="0" w:space="0" w:color="auto"/>
        <w:bottom w:val="none" w:sz="0" w:space="0" w:color="auto"/>
        <w:right w:val="none" w:sz="0" w:space="0" w:color="auto"/>
      </w:divBdr>
    </w:div>
    <w:div w:id="749237486">
      <w:bodyDiv w:val="1"/>
      <w:marLeft w:val="0"/>
      <w:marRight w:val="0"/>
      <w:marTop w:val="0"/>
      <w:marBottom w:val="0"/>
      <w:divBdr>
        <w:top w:val="none" w:sz="0" w:space="0" w:color="auto"/>
        <w:left w:val="none" w:sz="0" w:space="0" w:color="auto"/>
        <w:bottom w:val="none" w:sz="0" w:space="0" w:color="auto"/>
        <w:right w:val="none" w:sz="0" w:space="0" w:color="auto"/>
      </w:divBdr>
    </w:div>
    <w:div w:id="749277006">
      <w:bodyDiv w:val="1"/>
      <w:marLeft w:val="0"/>
      <w:marRight w:val="0"/>
      <w:marTop w:val="0"/>
      <w:marBottom w:val="0"/>
      <w:divBdr>
        <w:top w:val="none" w:sz="0" w:space="0" w:color="auto"/>
        <w:left w:val="none" w:sz="0" w:space="0" w:color="auto"/>
        <w:bottom w:val="none" w:sz="0" w:space="0" w:color="auto"/>
        <w:right w:val="none" w:sz="0" w:space="0" w:color="auto"/>
      </w:divBdr>
    </w:div>
    <w:div w:id="749278445">
      <w:bodyDiv w:val="1"/>
      <w:marLeft w:val="0"/>
      <w:marRight w:val="0"/>
      <w:marTop w:val="0"/>
      <w:marBottom w:val="0"/>
      <w:divBdr>
        <w:top w:val="none" w:sz="0" w:space="0" w:color="auto"/>
        <w:left w:val="none" w:sz="0" w:space="0" w:color="auto"/>
        <w:bottom w:val="none" w:sz="0" w:space="0" w:color="auto"/>
        <w:right w:val="none" w:sz="0" w:space="0" w:color="auto"/>
      </w:divBdr>
    </w:div>
    <w:div w:id="749352876">
      <w:bodyDiv w:val="1"/>
      <w:marLeft w:val="0"/>
      <w:marRight w:val="0"/>
      <w:marTop w:val="0"/>
      <w:marBottom w:val="0"/>
      <w:divBdr>
        <w:top w:val="none" w:sz="0" w:space="0" w:color="auto"/>
        <w:left w:val="none" w:sz="0" w:space="0" w:color="auto"/>
        <w:bottom w:val="none" w:sz="0" w:space="0" w:color="auto"/>
        <w:right w:val="none" w:sz="0" w:space="0" w:color="auto"/>
      </w:divBdr>
    </w:div>
    <w:div w:id="749353124">
      <w:bodyDiv w:val="1"/>
      <w:marLeft w:val="0"/>
      <w:marRight w:val="0"/>
      <w:marTop w:val="0"/>
      <w:marBottom w:val="0"/>
      <w:divBdr>
        <w:top w:val="none" w:sz="0" w:space="0" w:color="auto"/>
        <w:left w:val="none" w:sz="0" w:space="0" w:color="auto"/>
        <w:bottom w:val="none" w:sz="0" w:space="0" w:color="auto"/>
        <w:right w:val="none" w:sz="0" w:space="0" w:color="auto"/>
      </w:divBdr>
    </w:div>
    <w:div w:id="749424637">
      <w:bodyDiv w:val="1"/>
      <w:marLeft w:val="0"/>
      <w:marRight w:val="0"/>
      <w:marTop w:val="0"/>
      <w:marBottom w:val="0"/>
      <w:divBdr>
        <w:top w:val="none" w:sz="0" w:space="0" w:color="auto"/>
        <w:left w:val="none" w:sz="0" w:space="0" w:color="auto"/>
        <w:bottom w:val="none" w:sz="0" w:space="0" w:color="auto"/>
        <w:right w:val="none" w:sz="0" w:space="0" w:color="auto"/>
      </w:divBdr>
    </w:div>
    <w:div w:id="749425429">
      <w:bodyDiv w:val="1"/>
      <w:marLeft w:val="0"/>
      <w:marRight w:val="0"/>
      <w:marTop w:val="0"/>
      <w:marBottom w:val="0"/>
      <w:divBdr>
        <w:top w:val="none" w:sz="0" w:space="0" w:color="auto"/>
        <w:left w:val="none" w:sz="0" w:space="0" w:color="auto"/>
        <w:bottom w:val="none" w:sz="0" w:space="0" w:color="auto"/>
        <w:right w:val="none" w:sz="0" w:space="0" w:color="auto"/>
      </w:divBdr>
    </w:div>
    <w:div w:id="749470949">
      <w:bodyDiv w:val="1"/>
      <w:marLeft w:val="0"/>
      <w:marRight w:val="0"/>
      <w:marTop w:val="0"/>
      <w:marBottom w:val="0"/>
      <w:divBdr>
        <w:top w:val="none" w:sz="0" w:space="0" w:color="auto"/>
        <w:left w:val="none" w:sz="0" w:space="0" w:color="auto"/>
        <w:bottom w:val="none" w:sz="0" w:space="0" w:color="auto"/>
        <w:right w:val="none" w:sz="0" w:space="0" w:color="auto"/>
      </w:divBdr>
    </w:div>
    <w:div w:id="749540806">
      <w:bodyDiv w:val="1"/>
      <w:marLeft w:val="0"/>
      <w:marRight w:val="0"/>
      <w:marTop w:val="0"/>
      <w:marBottom w:val="0"/>
      <w:divBdr>
        <w:top w:val="none" w:sz="0" w:space="0" w:color="auto"/>
        <w:left w:val="none" w:sz="0" w:space="0" w:color="auto"/>
        <w:bottom w:val="none" w:sz="0" w:space="0" w:color="auto"/>
        <w:right w:val="none" w:sz="0" w:space="0" w:color="auto"/>
      </w:divBdr>
    </w:div>
    <w:div w:id="749621621">
      <w:bodyDiv w:val="1"/>
      <w:marLeft w:val="0"/>
      <w:marRight w:val="0"/>
      <w:marTop w:val="0"/>
      <w:marBottom w:val="0"/>
      <w:divBdr>
        <w:top w:val="none" w:sz="0" w:space="0" w:color="auto"/>
        <w:left w:val="none" w:sz="0" w:space="0" w:color="auto"/>
        <w:bottom w:val="none" w:sz="0" w:space="0" w:color="auto"/>
        <w:right w:val="none" w:sz="0" w:space="0" w:color="auto"/>
      </w:divBdr>
    </w:div>
    <w:div w:id="749739641">
      <w:bodyDiv w:val="1"/>
      <w:marLeft w:val="0"/>
      <w:marRight w:val="0"/>
      <w:marTop w:val="0"/>
      <w:marBottom w:val="0"/>
      <w:divBdr>
        <w:top w:val="none" w:sz="0" w:space="0" w:color="auto"/>
        <w:left w:val="none" w:sz="0" w:space="0" w:color="auto"/>
        <w:bottom w:val="none" w:sz="0" w:space="0" w:color="auto"/>
        <w:right w:val="none" w:sz="0" w:space="0" w:color="auto"/>
      </w:divBdr>
    </w:div>
    <w:div w:id="749883803">
      <w:bodyDiv w:val="1"/>
      <w:marLeft w:val="0"/>
      <w:marRight w:val="0"/>
      <w:marTop w:val="0"/>
      <w:marBottom w:val="0"/>
      <w:divBdr>
        <w:top w:val="none" w:sz="0" w:space="0" w:color="auto"/>
        <w:left w:val="none" w:sz="0" w:space="0" w:color="auto"/>
        <w:bottom w:val="none" w:sz="0" w:space="0" w:color="auto"/>
        <w:right w:val="none" w:sz="0" w:space="0" w:color="auto"/>
      </w:divBdr>
    </w:div>
    <w:div w:id="749889036">
      <w:bodyDiv w:val="1"/>
      <w:marLeft w:val="0"/>
      <w:marRight w:val="0"/>
      <w:marTop w:val="0"/>
      <w:marBottom w:val="0"/>
      <w:divBdr>
        <w:top w:val="none" w:sz="0" w:space="0" w:color="auto"/>
        <w:left w:val="none" w:sz="0" w:space="0" w:color="auto"/>
        <w:bottom w:val="none" w:sz="0" w:space="0" w:color="auto"/>
        <w:right w:val="none" w:sz="0" w:space="0" w:color="auto"/>
      </w:divBdr>
    </w:div>
    <w:div w:id="750004108">
      <w:bodyDiv w:val="1"/>
      <w:marLeft w:val="0"/>
      <w:marRight w:val="0"/>
      <w:marTop w:val="0"/>
      <w:marBottom w:val="0"/>
      <w:divBdr>
        <w:top w:val="none" w:sz="0" w:space="0" w:color="auto"/>
        <w:left w:val="none" w:sz="0" w:space="0" w:color="auto"/>
        <w:bottom w:val="none" w:sz="0" w:space="0" w:color="auto"/>
        <w:right w:val="none" w:sz="0" w:space="0" w:color="auto"/>
      </w:divBdr>
    </w:div>
    <w:div w:id="750007405">
      <w:bodyDiv w:val="1"/>
      <w:marLeft w:val="0"/>
      <w:marRight w:val="0"/>
      <w:marTop w:val="0"/>
      <w:marBottom w:val="0"/>
      <w:divBdr>
        <w:top w:val="none" w:sz="0" w:space="0" w:color="auto"/>
        <w:left w:val="none" w:sz="0" w:space="0" w:color="auto"/>
        <w:bottom w:val="none" w:sz="0" w:space="0" w:color="auto"/>
        <w:right w:val="none" w:sz="0" w:space="0" w:color="auto"/>
      </w:divBdr>
    </w:div>
    <w:div w:id="750008732">
      <w:bodyDiv w:val="1"/>
      <w:marLeft w:val="0"/>
      <w:marRight w:val="0"/>
      <w:marTop w:val="0"/>
      <w:marBottom w:val="0"/>
      <w:divBdr>
        <w:top w:val="none" w:sz="0" w:space="0" w:color="auto"/>
        <w:left w:val="none" w:sz="0" w:space="0" w:color="auto"/>
        <w:bottom w:val="none" w:sz="0" w:space="0" w:color="auto"/>
        <w:right w:val="none" w:sz="0" w:space="0" w:color="auto"/>
      </w:divBdr>
    </w:div>
    <w:div w:id="750125349">
      <w:bodyDiv w:val="1"/>
      <w:marLeft w:val="0"/>
      <w:marRight w:val="0"/>
      <w:marTop w:val="0"/>
      <w:marBottom w:val="0"/>
      <w:divBdr>
        <w:top w:val="none" w:sz="0" w:space="0" w:color="auto"/>
        <w:left w:val="none" w:sz="0" w:space="0" w:color="auto"/>
        <w:bottom w:val="none" w:sz="0" w:space="0" w:color="auto"/>
        <w:right w:val="none" w:sz="0" w:space="0" w:color="auto"/>
      </w:divBdr>
    </w:div>
    <w:div w:id="750203916">
      <w:bodyDiv w:val="1"/>
      <w:marLeft w:val="0"/>
      <w:marRight w:val="0"/>
      <w:marTop w:val="0"/>
      <w:marBottom w:val="0"/>
      <w:divBdr>
        <w:top w:val="none" w:sz="0" w:space="0" w:color="auto"/>
        <w:left w:val="none" w:sz="0" w:space="0" w:color="auto"/>
        <w:bottom w:val="none" w:sz="0" w:space="0" w:color="auto"/>
        <w:right w:val="none" w:sz="0" w:space="0" w:color="auto"/>
      </w:divBdr>
    </w:div>
    <w:div w:id="750271861">
      <w:bodyDiv w:val="1"/>
      <w:marLeft w:val="0"/>
      <w:marRight w:val="0"/>
      <w:marTop w:val="0"/>
      <w:marBottom w:val="0"/>
      <w:divBdr>
        <w:top w:val="none" w:sz="0" w:space="0" w:color="auto"/>
        <w:left w:val="none" w:sz="0" w:space="0" w:color="auto"/>
        <w:bottom w:val="none" w:sz="0" w:space="0" w:color="auto"/>
        <w:right w:val="none" w:sz="0" w:space="0" w:color="auto"/>
      </w:divBdr>
    </w:div>
    <w:div w:id="750466569">
      <w:bodyDiv w:val="1"/>
      <w:marLeft w:val="0"/>
      <w:marRight w:val="0"/>
      <w:marTop w:val="0"/>
      <w:marBottom w:val="0"/>
      <w:divBdr>
        <w:top w:val="none" w:sz="0" w:space="0" w:color="auto"/>
        <w:left w:val="none" w:sz="0" w:space="0" w:color="auto"/>
        <w:bottom w:val="none" w:sz="0" w:space="0" w:color="auto"/>
        <w:right w:val="none" w:sz="0" w:space="0" w:color="auto"/>
      </w:divBdr>
    </w:div>
    <w:div w:id="750547160">
      <w:bodyDiv w:val="1"/>
      <w:marLeft w:val="0"/>
      <w:marRight w:val="0"/>
      <w:marTop w:val="0"/>
      <w:marBottom w:val="0"/>
      <w:divBdr>
        <w:top w:val="none" w:sz="0" w:space="0" w:color="auto"/>
        <w:left w:val="none" w:sz="0" w:space="0" w:color="auto"/>
        <w:bottom w:val="none" w:sz="0" w:space="0" w:color="auto"/>
        <w:right w:val="none" w:sz="0" w:space="0" w:color="auto"/>
      </w:divBdr>
    </w:div>
    <w:div w:id="750734035">
      <w:bodyDiv w:val="1"/>
      <w:marLeft w:val="0"/>
      <w:marRight w:val="0"/>
      <w:marTop w:val="0"/>
      <w:marBottom w:val="0"/>
      <w:divBdr>
        <w:top w:val="none" w:sz="0" w:space="0" w:color="auto"/>
        <w:left w:val="none" w:sz="0" w:space="0" w:color="auto"/>
        <w:bottom w:val="none" w:sz="0" w:space="0" w:color="auto"/>
        <w:right w:val="none" w:sz="0" w:space="0" w:color="auto"/>
      </w:divBdr>
    </w:div>
    <w:div w:id="750780571">
      <w:bodyDiv w:val="1"/>
      <w:marLeft w:val="0"/>
      <w:marRight w:val="0"/>
      <w:marTop w:val="0"/>
      <w:marBottom w:val="0"/>
      <w:divBdr>
        <w:top w:val="none" w:sz="0" w:space="0" w:color="auto"/>
        <w:left w:val="none" w:sz="0" w:space="0" w:color="auto"/>
        <w:bottom w:val="none" w:sz="0" w:space="0" w:color="auto"/>
        <w:right w:val="none" w:sz="0" w:space="0" w:color="auto"/>
      </w:divBdr>
    </w:div>
    <w:div w:id="750858935">
      <w:bodyDiv w:val="1"/>
      <w:marLeft w:val="0"/>
      <w:marRight w:val="0"/>
      <w:marTop w:val="0"/>
      <w:marBottom w:val="0"/>
      <w:divBdr>
        <w:top w:val="none" w:sz="0" w:space="0" w:color="auto"/>
        <w:left w:val="none" w:sz="0" w:space="0" w:color="auto"/>
        <w:bottom w:val="none" w:sz="0" w:space="0" w:color="auto"/>
        <w:right w:val="none" w:sz="0" w:space="0" w:color="auto"/>
      </w:divBdr>
    </w:div>
    <w:div w:id="750929057">
      <w:bodyDiv w:val="1"/>
      <w:marLeft w:val="0"/>
      <w:marRight w:val="0"/>
      <w:marTop w:val="0"/>
      <w:marBottom w:val="0"/>
      <w:divBdr>
        <w:top w:val="none" w:sz="0" w:space="0" w:color="auto"/>
        <w:left w:val="none" w:sz="0" w:space="0" w:color="auto"/>
        <w:bottom w:val="none" w:sz="0" w:space="0" w:color="auto"/>
        <w:right w:val="none" w:sz="0" w:space="0" w:color="auto"/>
      </w:divBdr>
    </w:div>
    <w:div w:id="751001275">
      <w:bodyDiv w:val="1"/>
      <w:marLeft w:val="0"/>
      <w:marRight w:val="0"/>
      <w:marTop w:val="0"/>
      <w:marBottom w:val="0"/>
      <w:divBdr>
        <w:top w:val="none" w:sz="0" w:space="0" w:color="auto"/>
        <w:left w:val="none" w:sz="0" w:space="0" w:color="auto"/>
        <w:bottom w:val="none" w:sz="0" w:space="0" w:color="auto"/>
        <w:right w:val="none" w:sz="0" w:space="0" w:color="auto"/>
      </w:divBdr>
    </w:div>
    <w:div w:id="751008072">
      <w:bodyDiv w:val="1"/>
      <w:marLeft w:val="0"/>
      <w:marRight w:val="0"/>
      <w:marTop w:val="0"/>
      <w:marBottom w:val="0"/>
      <w:divBdr>
        <w:top w:val="none" w:sz="0" w:space="0" w:color="auto"/>
        <w:left w:val="none" w:sz="0" w:space="0" w:color="auto"/>
        <w:bottom w:val="none" w:sz="0" w:space="0" w:color="auto"/>
        <w:right w:val="none" w:sz="0" w:space="0" w:color="auto"/>
      </w:divBdr>
    </w:div>
    <w:div w:id="751050383">
      <w:bodyDiv w:val="1"/>
      <w:marLeft w:val="0"/>
      <w:marRight w:val="0"/>
      <w:marTop w:val="0"/>
      <w:marBottom w:val="0"/>
      <w:divBdr>
        <w:top w:val="none" w:sz="0" w:space="0" w:color="auto"/>
        <w:left w:val="none" w:sz="0" w:space="0" w:color="auto"/>
        <w:bottom w:val="none" w:sz="0" w:space="0" w:color="auto"/>
        <w:right w:val="none" w:sz="0" w:space="0" w:color="auto"/>
      </w:divBdr>
    </w:div>
    <w:div w:id="751390342">
      <w:bodyDiv w:val="1"/>
      <w:marLeft w:val="0"/>
      <w:marRight w:val="0"/>
      <w:marTop w:val="0"/>
      <w:marBottom w:val="0"/>
      <w:divBdr>
        <w:top w:val="none" w:sz="0" w:space="0" w:color="auto"/>
        <w:left w:val="none" w:sz="0" w:space="0" w:color="auto"/>
        <w:bottom w:val="none" w:sz="0" w:space="0" w:color="auto"/>
        <w:right w:val="none" w:sz="0" w:space="0" w:color="auto"/>
      </w:divBdr>
    </w:div>
    <w:div w:id="751395286">
      <w:bodyDiv w:val="1"/>
      <w:marLeft w:val="0"/>
      <w:marRight w:val="0"/>
      <w:marTop w:val="0"/>
      <w:marBottom w:val="0"/>
      <w:divBdr>
        <w:top w:val="none" w:sz="0" w:space="0" w:color="auto"/>
        <w:left w:val="none" w:sz="0" w:space="0" w:color="auto"/>
        <w:bottom w:val="none" w:sz="0" w:space="0" w:color="auto"/>
        <w:right w:val="none" w:sz="0" w:space="0" w:color="auto"/>
      </w:divBdr>
    </w:div>
    <w:div w:id="751581314">
      <w:bodyDiv w:val="1"/>
      <w:marLeft w:val="0"/>
      <w:marRight w:val="0"/>
      <w:marTop w:val="0"/>
      <w:marBottom w:val="0"/>
      <w:divBdr>
        <w:top w:val="none" w:sz="0" w:space="0" w:color="auto"/>
        <w:left w:val="none" w:sz="0" w:space="0" w:color="auto"/>
        <w:bottom w:val="none" w:sz="0" w:space="0" w:color="auto"/>
        <w:right w:val="none" w:sz="0" w:space="0" w:color="auto"/>
      </w:divBdr>
    </w:div>
    <w:div w:id="751704092">
      <w:bodyDiv w:val="1"/>
      <w:marLeft w:val="0"/>
      <w:marRight w:val="0"/>
      <w:marTop w:val="0"/>
      <w:marBottom w:val="0"/>
      <w:divBdr>
        <w:top w:val="none" w:sz="0" w:space="0" w:color="auto"/>
        <w:left w:val="none" w:sz="0" w:space="0" w:color="auto"/>
        <w:bottom w:val="none" w:sz="0" w:space="0" w:color="auto"/>
        <w:right w:val="none" w:sz="0" w:space="0" w:color="auto"/>
      </w:divBdr>
    </w:div>
    <w:div w:id="751774788">
      <w:bodyDiv w:val="1"/>
      <w:marLeft w:val="0"/>
      <w:marRight w:val="0"/>
      <w:marTop w:val="0"/>
      <w:marBottom w:val="0"/>
      <w:divBdr>
        <w:top w:val="none" w:sz="0" w:space="0" w:color="auto"/>
        <w:left w:val="none" w:sz="0" w:space="0" w:color="auto"/>
        <w:bottom w:val="none" w:sz="0" w:space="0" w:color="auto"/>
        <w:right w:val="none" w:sz="0" w:space="0" w:color="auto"/>
      </w:divBdr>
    </w:div>
    <w:div w:id="751780419">
      <w:bodyDiv w:val="1"/>
      <w:marLeft w:val="0"/>
      <w:marRight w:val="0"/>
      <w:marTop w:val="0"/>
      <w:marBottom w:val="0"/>
      <w:divBdr>
        <w:top w:val="none" w:sz="0" w:space="0" w:color="auto"/>
        <w:left w:val="none" w:sz="0" w:space="0" w:color="auto"/>
        <w:bottom w:val="none" w:sz="0" w:space="0" w:color="auto"/>
        <w:right w:val="none" w:sz="0" w:space="0" w:color="auto"/>
      </w:divBdr>
    </w:div>
    <w:div w:id="751855354">
      <w:bodyDiv w:val="1"/>
      <w:marLeft w:val="0"/>
      <w:marRight w:val="0"/>
      <w:marTop w:val="0"/>
      <w:marBottom w:val="0"/>
      <w:divBdr>
        <w:top w:val="none" w:sz="0" w:space="0" w:color="auto"/>
        <w:left w:val="none" w:sz="0" w:space="0" w:color="auto"/>
        <w:bottom w:val="none" w:sz="0" w:space="0" w:color="auto"/>
        <w:right w:val="none" w:sz="0" w:space="0" w:color="auto"/>
      </w:divBdr>
    </w:div>
    <w:div w:id="751969000">
      <w:bodyDiv w:val="1"/>
      <w:marLeft w:val="0"/>
      <w:marRight w:val="0"/>
      <w:marTop w:val="0"/>
      <w:marBottom w:val="0"/>
      <w:divBdr>
        <w:top w:val="none" w:sz="0" w:space="0" w:color="auto"/>
        <w:left w:val="none" w:sz="0" w:space="0" w:color="auto"/>
        <w:bottom w:val="none" w:sz="0" w:space="0" w:color="auto"/>
        <w:right w:val="none" w:sz="0" w:space="0" w:color="auto"/>
      </w:divBdr>
    </w:div>
    <w:div w:id="751976928">
      <w:bodyDiv w:val="1"/>
      <w:marLeft w:val="0"/>
      <w:marRight w:val="0"/>
      <w:marTop w:val="0"/>
      <w:marBottom w:val="0"/>
      <w:divBdr>
        <w:top w:val="none" w:sz="0" w:space="0" w:color="auto"/>
        <w:left w:val="none" w:sz="0" w:space="0" w:color="auto"/>
        <w:bottom w:val="none" w:sz="0" w:space="0" w:color="auto"/>
        <w:right w:val="none" w:sz="0" w:space="0" w:color="auto"/>
      </w:divBdr>
    </w:div>
    <w:div w:id="752051487">
      <w:bodyDiv w:val="1"/>
      <w:marLeft w:val="0"/>
      <w:marRight w:val="0"/>
      <w:marTop w:val="0"/>
      <w:marBottom w:val="0"/>
      <w:divBdr>
        <w:top w:val="none" w:sz="0" w:space="0" w:color="auto"/>
        <w:left w:val="none" w:sz="0" w:space="0" w:color="auto"/>
        <w:bottom w:val="none" w:sz="0" w:space="0" w:color="auto"/>
        <w:right w:val="none" w:sz="0" w:space="0" w:color="auto"/>
      </w:divBdr>
    </w:div>
    <w:div w:id="752123879">
      <w:bodyDiv w:val="1"/>
      <w:marLeft w:val="0"/>
      <w:marRight w:val="0"/>
      <w:marTop w:val="0"/>
      <w:marBottom w:val="0"/>
      <w:divBdr>
        <w:top w:val="none" w:sz="0" w:space="0" w:color="auto"/>
        <w:left w:val="none" w:sz="0" w:space="0" w:color="auto"/>
        <w:bottom w:val="none" w:sz="0" w:space="0" w:color="auto"/>
        <w:right w:val="none" w:sz="0" w:space="0" w:color="auto"/>
      </w:divBdr>
    </w:div>
    <w:div w:id="752161147">
      <w:bodyDiv w:val="1"/>
      <w:marLeft w:val="0"/>
      <w:marRight w:val="0"/>
      <w:marTop w:val="0"/>
      <w:marBottom w:val="0"/>
      <w:divBdr>
        <w:top w:val="none" w:sz="0" w:space="0" w:color="auto"/>
        <w:left w:val="none" w:sz="0" w:space="0" w:color="auto"/>
        <w:bottom w:val="none" w:sz="0" w:space="0" w:color="auto"/>
        <w:right w:val="none" w:sz="0" w:space="0" w:color="auto"/>
      </w:divBdr>
    </w:div>
    <w:div w:id="752241213">
      <w:bodyDiv w:val="1"/>
      <w:marLeft w:val="0"/>
      <w:marRight w:val="0"/>
      <w:marTop w:val="0"/>
      <w:marBottom w:val="0"/>
      <w:divBdr>
        <w:top w:val="none" w:sz="0" w:space="0" w:color="auto"/>
        <w:left w:val="none" w:sz="0" w:space="0" w:color="auto"/>
        <w:bottom w:val="none" w:sz="0" w:space="0" w:color="auto"/>
        <w:right w:val="none" w:sz="0" w:space="0" w:color="auto"/>
      </w:divBdr>
    </w:div>
    <w:div w:id="752318356">
      <w:bodyDiv w:val="1"/>
      <w:marLeft w:val="0"/>
      <w:marRight w:val="0"/>
      <w:marTop w:val="0"/>
      <w:marBottom w:val="0"/>
      <w:divBdr>
        <w:top w:val="none" w:sz="0" w:space="0" w:color="auto"/>
        <w:left w:val="none" w:sz="0" w:space="0" w:color="auto"/>
        <w:bottom w:val="none" w:sz="0" w:space="0" w:color="auto"/>
        <w:right w:val="none" w:sz="0" w:space="0" w:color="auto"/>
      </w:divBdr>
    </w:div>
    <w:div w:id="752623870">
      <w:bodyDiv w:val="1"/>
      <w:marLeft w:val="0"/>
      <w:marRight w:val="0"/>
      <w:marTop w:val="0"/>
      <w:marBottom w:val="0"/>
      <w:divBdr>
        <w:top w:val="none" w:sz="0" w:space="0" w:color="auto"/>
        <w:left w:val="none" w:sz="0" w:space="0" w:color="auto"/>
        <w:bottom w:val="none" w:sz="0" w:space="0" w:color="auto"/>
        <w:right w:val="none" w:sz="0" w:space="0" w:color="auto"/>
      </w:divBdr>
    </w:div>
    <w:div w:id="752627247">
      <w:bodyDiv w:val="1"/>
      <w:marLeft w:val="0"/>
      <w:marRight w:val="0"/>
      <w:marTop w:val="0"/>
      <w:marBottom w:val="0"/>
      <w:divBdr>
        <w:top w:val="none" w:sz="0" w:space="0" w:color="auto"/>
        <w:left w:val="none" w:sz="0" w:space="0" w:color="auto"/>
        <w:bottom w:val="none" w:sz="0" w:space="0" w:color="auto"/>
        <w:right w:val="none" w:sz="0" w:space="0" w:color="auto"/>
      </w:divBdr>
    </w:div>
    <w:div w:id="752701687">
      <w:bodyDiv w:val="1"/>
      <w:marLeft w:val="0"/>
      <w:marRight w:val="0"/>
      <w:marTop w:val="0"/>
      <w:marBottom w:val="0"/>
      <w:divBdr>
        <w:top w:val="none" w:sz="0" w:space="0" w:color="auto"/>
        <w:left w:val="none" w:sz="0" w:space="0" w:color="auto"/>
        <w:bottom w:val="none" w:sz="0" w:space="0" w:color="auto"/>
        <w:right w:val="none" w:sz="0" w:space="0" w:color="auto"/>
      </w:divBdr>
    </w:div>
    <w:div w:id="752747363">
      <w:bodyDiv w:val="1"/>
      <w:marLeft w:val="0"/>
      <w:marRight w:val="0"/>
      <w:marTop w:val="0"/>
      <w:marBottom w:val="0"/>
      <w:divBdr>
        <w:top w:val="none" w:sz="0" w:space="0" w:color="auto"/>
        <w:left w:val="none" w:sz="0" w:space="0" w:color="auto"/>
        <w:bottom w:val="none" w:sz="0" w:space="0" w:color="auto"/>
        <w:right w:val="none" w:sz="0" w:space="0" w:color="auto"/>
      </w:divBdr>
    </w:div>
    <w:div w:id="752821222">
      <w:bodyDiv w:val="1"/>
      <w:marLeft w:val="0"/>
      <w:marRight w:val="0"/>
      <w:marTop w:val="0"/>
      <w:marBottom w:val="0"/>
      <w:divBdr>
        <w:top w:val="none" w:sz="0" w:space="0" w:color="auto"/>
        <w:left w:val="none" w:sz="0" w:space="0" w:color="auto"/>
        <w:bottom w:val="none" w:sz="0" w:space="0" w:color="auto"/>
        <w:right w:val="none" w:sz="0" w:space="0" w:color="auto"/>
      </w:divBdr>
    </w:div>
    <w:div w:id="752821969">
      <w:bodyDiv w:val="1"/>
      <w:marLeft w:val="0"/>
      <w:marRight w:val="0"/>
      <w:marTop w:val="0"/>
      <w:marBottom w:val="0"/>
      <w:divBdr>
        <w:top w:val="none" w:sz="0" w:space="0" w:color="auto"/>
        <w:left w:val="none" w:sz="0" w:space="0" w:color="auto"/>
        <w:bottom w:val="none" w:sz="0" w:space="0" w:color="auto"/>
        <w:right w:val="none" w:sz="0" w:space="0" w:color="auto"/>
      </w:divBdr>
    </w:div>
    <w:div w:id="752822700">
      <w:bodyDiv w:val="1"/>
      <w:marLeft w:val="0"/>
      <w:marRight w:val="0"/>
      <w:marTop w:val="0"/>
      <w:marBottom w:val="0"/>
      <w:divBdr>
        <w:top w:val="none" w:sz="0" w:space="0" w:color="auto"/>
        <w:left w:val="none" w:sz="0" w:space="0" w:color="auto"/>
        <w:bottom w:val="none" w:sz="0" w:space="0" w:color="auto"/>
        <w:right w:val="none" w:sz="0" w:space="0" w:color="auto"/>
      </w:divBdr>
    </w:div>
    <w:div w:id="752968193">
      <w:bodyDiv w:val="1"/>
      <w:marLeft w:val="0"/>
      <w:marRight w:val="0"/>
      <w:marTop w:val="0"/>
      <w:marBottom w:val="0"/>
      <w:divBdr>
        <w:top w:val="none" w:sz="0" w:space="0" w:color="auto"/>
        <w:left w:val="none" w:sz="0" w:space="0" w:color="auto"/>
        <w:bottom w:val="none" w:sz="0" w:space="0" w:color="auto"/>
        <w:right w:val="none" w:sz="0" w:space="0" w:color="auto"/>
      </w:divBdr>
    </w:div>
    <w:div w:id="753012606">
      <w:bodyDiv w:val="1"/>
      <w:marLeft w:val="0"/>
      <w:marRight w:val="0"/>
      <w:marTop w:val="0"/>
      <w:marBottom w:val="0"/>
      <w:divBdr>
        <w:top w:val="none" w:sz="0" w:space="0" w:color="auto"/>
        <w:left w:val="none" w:sz="0" w:space="0" w:color="auto"/>
        <w:bottom w:val="none" w:sz="0" w:space="0" w:color="auto"/>
        <w:right w:val="none" w:sz="0" w:space="0" w:color="auto"/>
      </w:divBdr>
    </w:div>
    <w:div w:id="753091405">
      <w:bodyDiv w:val="1"/>
      <w:marLeft w:val="0"/>
      <w:marRight w:val="0"/>
      <w:marTop w:val="0"/>
      <w:marBottom w:val="0"/>
      <w:divBdr>
        <w:top w:val="none" w:sz="0" w:space="0" w:color="auto"/>
        <w:left w:val="none" w:sz="0" w:space="0" w:color="auto"/>
        <w:bottom w:val="none" w:sz="0" w:space="0" w:color="auto"/>
        <w:right w:val="none" w:sz="0" w:space="0" w:color="auto"/>
      </w:divBdr>
    </w:div>
    <w:div w:id="753092954">
      <w:bodyDiv w:val="1"/>
      <w:marLeft w:val="0"/>
      <w:marRight w:val="0"/>
      <w:marTop w:val="0"/>
      <w:marBottom w:val="0"/>
      <w:divBdr>
        <w:top w:val="none" w:sz="0" w:space="0" w:color="auto"/>
        <w:left w:val="none" w:sz="0" w:space="0" w:color="auto"/>
        <w:bottom w:val="none" w:sz="0" w:space="0" w:color="auto"/>
        <w:right w:val="none" w:sz="0" w:space="0" w:color="auto"/>
      </w:divBdr>
    </w:div>
    <w:div w:id="753161144">
      <w:bodyDiv w:val="1"/>
      <w:marLeft w:val="0"/>
      <w:marRight w:val="0"/>
      <w:marTop w:val="0"/>
      <w:marBottom w:val="0"/>
      <w:divBdr>
        <w:top w:val="none" w:sz="0" w:space="0" w:color="auto"/>
        <w:left w:val="none" w:sz="0" w:space="0" w:color="auto"/>
        <w:bottom w:val="none" w:sz="0" w:space="0" w:color="auto"/>
        <w:right w:val="none" w:sz="0" w:space="0" w:color="auto"/>
      </w:divBdr>
    </w:div>
    <w:div w:id="753164281">
      <w:bodyDiv w:val="1"/>
      <w:marLeft w:val="0"/>
      <w:marRight w:val="0"/>
      <w:marTop w:val="0"/>
      <w:marBottom w:val="0"/>
      <w:divBdr>
        <w:top w:val="none" w:sz="0" w:space="0" w:color="auto"/>
        <w:left w:val="none" w:sz="0" w:space="0" w:color="auto"/>
        <w:bottom w:val="none" w:sz="0" w:space="0" w:color="auto"/>
        <w:right w:val="none" w:sz="0" w:space="0" w:color="auto"/>
      </w:divBdr>
    </w:div>
    <w:div w:id="753165267">
      <w:bodyDiv w:val="1"/>
      <w:marLeft w:val="0"/>
      <w:marRight w:val="0"/>
      <w:marTop w:val="0"/>
      <w:marBottom w:val="0"/>
      <w:divBdr>
        <w:top w:val="none" w:sz="0" w:space="0" w:color="auto"/>
        <w:left w:val="none" w:sz="0" w:space="0" w:color="auto"/>
        <w:bottom w:val="none" w:sz="0" w:space="0" w:color="auto"/>
        <w:right w:val="none" w:sz="0" w:space="0" w:color="auto"/>
      </w:divBdr>
    </w:div>
    <w:div w:id="753237604">
      <w:bodyDiv w:val="1"/>
      <w:marLeft w:val="0"/>
      <w:marRight w:val="0"/>
      <w:marTop w:val="0"/>
      <w:marBottom w:val="0"/>
      <w:divBdr>
        <w:top w:val="none" w:sz="0" w:space="0" w:color="auto"/>
        <w:left w:val="none" w:sz="0" w:space="0" w:color="auto"/>
        <w:bottom w:val="none" w:sz="0" w:space="0" w:color="auto"/>
        <w:right w:val="none" w:sz="0" w:space="0" w:color="auto"/>
      </w:divBdr>
    </w:div>
    <w:div w:id="753477780">
      <w:bodyDiv w:val="1"/>
      <w:marLeft w:val="0"/>
      <w:marRight w:val="0"/>
      <w:marTop w:val="0"/>
      <w:marBottom w:val="0"/>
      <w:divBdr>
        <w:top w:val="none" w:sz="0" w:space="0" w:color="auto"/>
        <w:left w:val="none" w:sz="0" w:space="0" w:color="auto"/>
        <w:bottom w:val="none" w:sz="0" w:space="0" w:color="auto"/>
        <w:right w:val="none" w:sz="0" w:space="0" w:color="auto"/>
      </w:divBdr>
    </w:div>
    <w:div w:id="753549002">
      <w:bodyDiv w:val="1"/>
      <w:marLeft w:val="0"/>
      <w:marRight w:val="0"/>
      <w:marTop w:val="0"/>
      <w:marBottom w:val="0"/>
      <w:divBdr>
        <w:top w:val="none" w:sz="0" w:space="0" w:color="auto"/>
        <w:left w:val="none" w:sz="0" w:space="0" w:color="auto"/>
        <w:bottom w:val="none" w:sz="0" w:space="0" w:color="auto"/>
        <w:right w:val="none" w:sz="0" w:space="0" w:color="auto"/>
      </w:divBdr>
    </w:div>
    <w:div w:id="753555319">
      <w:bodyDiv w:val="1"/>
      <w:marLeft w:val="0"/>
      <w:marRight w:val="0"/>
      <w:marTop w:val="0"/>
      <w:marBottom w:val="0"/>
      <w:divBdr>
        <w:top w:val="none" w:sz="0" w:space="0" w:color="auto"/>
        <w:left w:val="none" w:sz="0" w:space="0" w:color="auto"/>
        <w:bottom w:val="none" w:sz="0" w:space="0" w:color="auto"/>
        <w:right w:val="none" w:sz="0" w:space="0" w:color="auto"/>
      </w:divBdr>
    </w:div>
    <w:div w:id="753667424">
      <w:bodyDiv w:val="1"/>
      <w:marLeft w:val="0"/>
      <w:marRight w:val="0"/>
      <w:marTop w:val="0"/>
      <w:marBottom w:val="0"/>
      <w:divBdr>
        <w:top w:val="none" w:sz="0" w:space="0" w:color="auto"/>
        <w:left w:val="none" w:sz="0" w:space="0" w:color="auto"/>
        <w:bottom w:val="none" w:sz="0" w:space="0" w:color="auto"/>
        <w:right w:val="none" w:sz="0" w:space="0" w:color="auto"/>
      </w:divBdr>
    </w:div>
    <w:div w:id="754473062">
      <w:bodyDiv w:val="1"/>
      <w:marLeft w:val="0"/>
      <w:marRight w:val="0"/>
      <w:marTop w:val="0"/>
      <w:marBottom w:val="0"/>
      <w:divBdr>
        <w:top w:val="none" w:sz="0" w:space="0" w:color="auto"/>
        <w:left w:val="none" w:sz="0" w:space="0" w:color="auto"/>
        <w:bottom w:val="none" w:sz="0" w:space="0" w:color="auto"/>
        <w:right w:val="none" w:sz="0" w:space="0" w:color="auto"/>
      </w:divBdr>
    </w:div>
    <w:div w:id="754475030">
      <w:bodyDiv w:val="1"/>
      <w:marLeft w:val="0"/>
      <w:marRight w:val="0"/>
      <w:marTop w:val="0"/>
      <w:marBottom w:val="0"/>
      <w:divBdr>
        <w:top w:val="none" w:sz="0" w:space="0" w:color="auto"/>
        <w:left w:val="none" w:sz="0" w:space="0" w:color="auto"/>
        <w:bottom w:val="none" w:sz="0" w:space="0" w:color="auto"/>
        <w:right w:val="none" w:sz="0" w:space="0" w:color="auto"/>
      </w:divBdr>
    </w:div>
    <w:div w:id="754477280">
      <w:bodyDiv w:val="1"/>
      <w:marLeft w:val="0"/>
      <w:marRight w:val="0"/>
      <w:marTop w:val="0"/>
      <w:marBottom w:val="0"/>
      <w:divBdr>
        <w:top w:val="none" w:sz="0" w:space="0" w:color="auto"/>
        <w:left w:val="none" w:sz="0" w:space="0" w:color="auto"/>
        <w:bottom w:val="none" w:sz="0" w:space="0" w:color="auto"/>
        <w:right w:val="none" w:sz="0" w:space="0" w:color="auto"/>
      </w:divBdr>
    </w:div>
    <w:div w:id="754517309">
      <w:bodyDiv w:val="1"/>
      <w:marLeft w:val="0"/>
      <w:marRight w:val="0"/>
      <w:marTop w:val="0"/>
      <w:marBottom w:val="0"/>
      <w:divBdr>
        <w:top w:val="none" w:sz="0" w:space="0" w:color="auto"/>
        <w:left w:val="none" w:sz="0" w:space="0" w:color="auto"/>
        <w:bottom w:val="none" w:sz="0" w:space="0" w:color="auto"/>
        <w:right w:val="none" w:sz="0" w:space="0" w:color="auto"/>
      </w:divBdr>
    </w:div>
    <w:div w:id="754671571">
      <w:bodyDiv w:val="1"/>
      <w:marLeft w:val="0"/>
      <w:marRight w:val="0"/>
      <w:marTop w:val="0"/>
      <w:marBottom w:val="0"/>
      <w:divBdr>
        <w:top w:val="none" w:sz="0" w:space="0" w:color="auto"/>
        <w:left w:val="none" w:sz="0" w:space="0" w:color="auto"/>
        <w:bottom w:val="none" w:sz="0" w:space="0" w:color="auto"/>
        <w:right w:val="none" w:sz="0" w:space="0" w:color="auto"/>
      </w:divBdr>
    </w:div>
    <w:div w:id="754742239">
      <w:bodyDiv w:val="1"/>
      <w:marLeft w:val="0"/>
      <w:marRight w:val="0"/>
      <w:marTop w:val="0"/>
      <w:marBottom w:val="0"/>
      <w:divBdr>
        <w:top w:val="none" w:sz="0" w:space="0" w:color="auto"/>
        <w:left w:val="none" w:sz="0" w:space="0" w:color="auto"/>
        <w:bottom w:val="none" w:sz="0" w:space="0" w:color="auto"/>
        <w:right w:val="none" w:sz="0" w:space="0" w:color="auto"/>
      </w:divBdr>
    </w:div>
    <w:div w:id="754743250">
      <w:bodyDiv w:val="1"/>
      <w:marLeft w:val="0"/>
      <w:marRight w:val="0"/>
      <w:marTop w:val="0"/>
      <w:marBottom w:val="0"/>
      <w:divBdr>
        <w:top w:val="none" w:sz="0" w:space="0" w:color="auto"/>
        <w:left w:val="none" w:sz="0" w:space="0" w:color="auto"/>
        <w:bottom w:val="none" w:sz="0" w:space="0" w:color="auto"/>
        <w:right w:val="none" w:sz="0" w:space="0" w:color="auto"/>
      </w:divBdr>
    </w:div>
    <w:div w:id="754788664">
      <w:bodyDiv w:val="1"/>
      <w:marLeft w:val="0"/>
      <w:marRight w:val="0"/>
      <w:marTop w:val="0"/>
      <w:marBottom w:val="0"/>
      <w:divBdr>
        <w:top w:val="none" w:sz="0" w:space="0" w:color="auto"/>
        <w:left w:val="none" w:sz="0" w:space="0" w:color="auto"/>
        <w:bottom w:val="none" w:sz="0" w:space="0" w:color="auto"/>
        <w:right w:val="none" w:sz="0" w:space="0" w:color="auto"/>
      </w:divBdr>
    </w:div>
    <w:div w:id="754857374">
      <w:bodyDiv w:val="1"/>
      <w:marLeft w:val="0"/>
      <w:marRight w:val="0"/>
      <w:marTop w:val="0"/>
      <w:marBottom w:val="0"/>
      <w:divBdr>
        <w:top w:val="none" w:sz="0" w:space="0" w:color="auto"/>
        <w:left w:val="none" w:sz="0" w:space="0" w:color="auto"/>
        <w:bottom w:val="none" w:sz="0" w:space="0" w:color="auto"/>
        <w:right w:val="none" w:sz="0" w:space="0" w:color="auto"/>
      </w:divBdr>
    </w:div>
    <w:div w:id="754857548">
      <w:bodyDiv w:val="1"/>
      <w:marLeft w:val="0"/>
      <w:marRight w:val="0"/>
      <w:marTop w:val="0"/>
      <w:marBottom w:val="0"/>
      <w:divBdr>
        <w:top w:val="none" w:sz="0" w:space="0" w:color="auto"/>
        <w:left w:val="none" w:sz="0" w:space="0" w:color="auto"/>
        <w:bottom w:val="none" w:sz="0" w:space="0" w:color="auto"/>
        <w:right w:val="none" w:sz="0" w:space="0" w:color="auto"/>
      </w:divBdr>
    </w:div>
    <w:div w:id="754933041">
      <w:bodyDiv w:val="1"/>
      <w:marLeft w:val="0"/>
      <w:marRight w:val="0"/>
      <w:marTop w:val="0"/>
      <w:marBottom w:val="0"/>
      <w:divBdr>
        <w:top w:val="none" w:sz="0" w:space="0" w:color="auto"/>
        <w:left w:val="none" w:sz="0" w:space="0" w:color="auto"/>
        <w:bottom w:val="none" w:sz="0" w:space="0" w:color="auto"/>
        <w:right w:val="none" w:sz="0" w:space="0" w:color="auto"/>
      </w:divBdr>
    </w:div>
    <w:div w:id="755056194">
      <w:bodyDiv w:val="1"/>
      <w:marLeft w:val="0"/>
      <w:marRight w:val="0"/>
      <w:marTop w:val="0"/>
      <w:marBottom w:val="0"/>
      <w:divBdr>
        <w:top w:val="none" w:sz="0" w:space="0" w:color="auto"/>
        <w:left w:val="none" w:sz="0" w:space="0" w:color="auto"/>
        <w:bottom w:val="none" w:sz="0" w:space="0" w:color="auto"/>
        <w:right w:val="none" w:sz="0" w:space="0" w:color="auto"/>
      </w:divBdr>
    </w:div>
    <w:div w:id="755174394">
      <w:bodyDiv w:val="1"/>
      <w:marLeft w:val="0"/>
      <w:marRight w:val="0"/>
      <w:marTop w:val="0"/>
      <w:marBottom w:val="0"/>
      <w:divBdr>
        <w:top w:val="none" w:sz="0" w:space="0" w:color="auto"/>
        <w:left w:val="none" w:sz="0" w:space="0" w:color="auto"/>
        <w:bottom w:val="none" w:sz="0" w:space="0" w:color="auto"/>
        <w:right w:val="none" w:sz="0" w:space="0" w:color="auto"/>
      </w:divBdr>
    </w:div>
    <w:div w:id="755320424">
      <w:bodyDiv w:val="1"/>
      <w:marLeft w:val="0"/>
      <w:marRight w:val="0"/>
      <w:marTop w:val="0"/>
      <w:marBottom w:val="0"/>
      <w:divBdr>
        <w:top w:val="none" w:sz="0" w:space="0" w:color="auto"/>
        <w:left w:val="none" w:sz="0" w:space="0" w:color="auto"/>
        <w:bottom w:val="none" w:sz="0" w:space="0" w:color="auto"/>
        <w:right w:val="none" w:sz="0" w:space="0" w:color="auto"/>
      </w:divBdr>
    </w:div>
    <w:div w:id="755320654">
      <w:bodyDiv w:val="1"/>
      <w:marLeft w:val="0"/>
      <w:marRight w:val="0"/>
      <w:marTop w:val="0"/>
      <w:marBottom w:val="0"/>
      <w:divBdr>
        <w:top w:val="none" w:sz="0" w:space="0" w:color="auto"/>
        <w:left w:val="none" w:sz="0" w:space="0" w:color="auto"/>
        <w:bottom w:val="none" w:sz="0" w:space="0" w:color="auto"/>
        <w:right w:val="none" w:sz="0" w:space="0" w:color="auto"/>
      </w:divBdr>
    </w:div>
    <w:div w:id="755441209">
      <w:bodyDiv w:val="1"/>
      <w:marLeft w:val="0"/>
      <w:marRight w:val="0"/>
      <w:marTop w:val="0"/>
      <w:marBottom w:val="0"/>
      <w:divBdr>
        <w:top w:val="none" w:sz="0" w:space="0" w:color="auto"/>
        <w:left w:val="none" w:sz="0" w:space="0" w:color="auto"/>
        <w:bottom w:val="none" w:sz="0" w:space="0" w:color="auto"/>
        <w:right w:val="none" w:sz="0" w:space="0" w:color="auto"/>
      </w:divBdr>
    </w:div>
    <w:div w:id="755589069">
      <w:bodyDiv w:val="1"/>
      <w:marLeft w:val="0"/>
      <w:marRight w:val="0"/>
      <w:marTop w:val="0"/>
      <w:marBottom w:val="0"/>
      <w:divBdr>
        <w:top w:val="none" w:sz="0" w:space="0" w:color="auto"/>
        <w:left w:val="none" w:sz="0" w:space="0" w:color="auto"/>
        <w:bottom w:val="none" w:sz="0" w:space="0" w:color="auto"/>
        <w:right w:val="none" w:sz="0" w:space="0" w:color="auto"/>
      </w:divBdr>
    </w:div>
    <w:div w:id="755638041">
      <w:bodyDiv w:val="1"/>
      <w:marLeft w:val="0"/>
      <w:marRight w:val="0"/>
      <w:marTop w:val="0"/>
      <w:marBottom w:val="0"/>
      <w:divBdr>
        <w:top w:val="none" w:sz="0" w:space="0" w:color="auto"/>
        <w:left w:val="none" w:sz="0" w:space="0" w:color="auto"/>
        <w:bottom w:val="none" w:sz="0" w:space="0" w:color="auto"/>
        <w:right w:val="none" w:sz="0" w:space="0" w:color="auto"/>
      </w:divBdr>
    </w:div>
    <w:div w:id="755785742">
      <w:bodyDiv w:val="1"/>
      <w:marLeft w:val="0"/>
      <w:marRight w:val="0"/>
      <w:marTop w:val="0"/>
      <w:marBottom w:val="0"/>
      <w:divBdr>
        <w:top w:val="none" w:sz="0" w:space="0" w:color="auto"/>
        <w:left w:val="none" w:sz="0" w:space="0" w:color="auto"/>
        <w:bottom w:val="none" w:sz="0" w:space="0" w:color="auto"/>
        <w:right w:val="none" w:sz="0" w:space="0" w:color="auto"/>
      </w:divBdr>
    </w:div>
    <w:div w:id="755789825">
      <w:bodyDiv w:val="1"/>
      <w:marLeft w:val="0"/>
      <w:marRight w:val="0"/>
      <w:marTop w:val="0"/>
      <w:marBottom w:val="0"/>
      <w:divBdr>
        <w:top w:val="none" w:sz="0" w:space="0" w:color="auto"/>
        <w:left w:val="none" w:sz="0" w:space="0" w:color="auto"/>
        <w:bottom w:val="none" w:sz="0" w:space="0" w:color="auto"/>
        <w:right w:val="none" w:sz="0" w:space="0" w:color="auto"/>
      </w:divBdr>
    </w:div>
    <w:div w:id="755903143">
      <w:bodyDiv w:val="1"/>
      <w:marLeft w:val="0"/>
      <w:marRight w:val="0"/>
      <w:marTop w:val="0"/>
      <w:marBottom w:val="0"/>
      <w:divBdr>
        <w:top w:val="none" w:sz="0" w:space="0" w:color="auto"/>
        <w:left w:val="none" w:sz="0" w:space="0" w:color="auto"/>
        <w:bottom w:val="none" w:sz="0" w:space="0" w:color="auto"/>
        <w:right w:val="none" w:sz="0" w:space="0" w:color="auto"/>
      </w:divBdr>
    </w:div>
    <w:div w:id="755904585">
      <w:bodyDiv w:val="1"/>
      <w:marLeft w:val="0"/>
      <w:marRight w:val="0"/>
      <w:marTop w:val="0"/>
      <w:marBottom w:val="0"/>
      <w:divBdr>
        <w:top w:val="none" w:sz="0" w:space="0" w:color="auto"/>
        <w:left w:val="none" w:sz="0" w:space="0" w:color="auto"/>
        <w:bottom w:val="none" w:sz="0" w:space="0" w:color="auto"/>
        <w:right w:val="none" w:sz="0" w:space="0" w:color="auto"/>
      </w:divBdr>
    </w:div>
    <w:div w:id="756024830">
      <w:bodyDiv w:val="1"/>
      <w:marLeft w:val="0"/>
      <w:marRight w:val="0"/>
      <w:marTop w:val="0"/>
      <w:marBottom w:val="0"/>
      <w:divBdr>
        <w:top w:val="none" w:sz="0" w:space="0" w:color="auto"/>
        <w:left w:val="none" w:sz="0" w:space="0" w:color="auto"/>
        <w:bottom w:val="none" w:sz="0" w:space="0" w:color="auto"/>
        <w:right w:val="none" w:sz="0" w:space="0" w:color="auto"/>
      </w:divBdr>
    </w:div>
    <w:div w:id="756170954">
      <w:bodyDiv w:val="1"/>
      <w:marLeft w:val="0"/>
      <w:marRight w:val="0"/>
      <w:marTop w:val="0"/>
      <w:marBottom w:val="0"/>
      <w:divBdr>
        <w:top w:val="none" w:sz="0" w:space="0" w:color="auto"/>
        <w:left w:val="none" w:sz="0" w:space="0" w:color="auto"/>
        <w:bottom w:val="none" w:sz="0" w:space="0" w:color="auto"/>
        <w:right w:val="none" w:sz="0" w:space="0" w:color="auto"/>
      </w:divBdr>
    </w:div>
    <w:div w:id="756174873">
      <w:bodyDiv w:val="1"/>
      <w:marLeft w:val="0"/>
      <w:marRight w:val="0"/>
      <w:marTop w:val="0"/>
      <w:marBottom w:val="0"/>
      <w:divBdr>
        <w:top w:val="none" w:sz="0" w:space="0" w:color="auto"/>
        <w:left w:val="none" w:sz="0" w:space="0" w:color="auto"/>
        <w:bottom w:val="none" w:sz="0" w:space="0" w:color="auto"/>
        <w:right w:val="none" w:sz="0" w:space="0" w:color="auto"/>
      </w:divBdr>
    </w:div>
    <w:div w:id="756291602">
      <w:bodyDiv w:val="1"/>
      <w:marLeft w:val="0"/>
      <w:marRight w:val="0"/>
      <w:marTop w:val="0"/>
      <w:marBottom w:val="0"/>
      <w:divBdr>
        <w:top w:val="none" w:sz="0" w:space="0" w:color="auto"/>
        <w:left w:val="none" w:sz="0" w:space="0" w:color="auto"/>
        <w:bottom w:val="none" w:sz="0" w:space="0" w:color="auto"/>
        <w:right w:val="none" w:sz="0" w:space="0" w:color="auto"/>
      </w:divBdr>
    </w:div>
    <w:div w:id="756444280">
      <w:bodyDiv w:val="1"/>
      <w:marLeft w:val="0"/>
      <w:marRight w:val="0"/>
      <w:marTop w:val="0"/>
      <w:marBottom w:val="0"/>
      <w:divBdr>
        <w:top w:val="none" w:sz="0" w:space="0" w:color="auto"/>
        <w:left w:val="none" w:sz="0" w:space="0" w:color="auto"/>
        <w:bottom w:val="none" w:sz="0" w:space="0" w:color="auto"/>
        <w:right w:val="none" w:sz="0" w:space="0" w:color="auto"/>
      </w:divBdr>
    </w:div>
    <w:div w:id="756514355">
      <w:bodyDiv w:val="1"/>
      <w:marLeft w:val="0"/>
      <w:marRight w:val="0"/>
      <w:marTop w:val="0"/>
      <w:marBottom w:val="0"/>
      <w:divBdr>
        <w:top w:val="none" w:sz="0" w:space="0" w:color="auto"/>
        <w:left w:val="none" w:sz="0" w:space="0" w:color="auto"/>
        <w:bottom w:val="none" w:sz="0" w:space="0" w:color="auto"/>
        <w:right w:val="none" w:sz="0" w:space="0" w:color="auto"/>
      </w:divBdr>
    </w:div>
    <w:div w:id="756557294">
      <w:bodyDiv w:val="1"/>
      <w:marLeft w:val="0"/>
      <w:marRight w:val="0"/>
      <w:marTop w:val="0"/>
      <w:marBottom w:val="0"/>
      <w:divBdr>
        <w:top w:val="none" w:sz="0" w:space="0" w:color="auto"/>
        <w:left w:val="none" w:sz="0" w:space="0" w:color="auto"/>
        <w:bottom w:val="none" w:sz="0" w:space="0" w:color="auto"/>
        <w:right w:val="none" w:sz="0" w:space="0" w:color="auto"/>
      </w:divBdr>
    </w:div>
    <w:div w:id="756941146">
      <w:bodyDiv w:val="1"/>
      <w:marLeft w:val="0"/>
      <w:marRight w:val="0"/>
      <w:marTop w:val="0"/>
      <w:marBottom w:val="0"/>
      <w:divBdr>
        <w:top w:val="none" w:sz="0" w:space="0" w:color="auto"/>
        <w:left w:val="none" w:sz="0" w:space="0" w:color="auto"/>
        <w:bottom w:val="none" w:sz="0" w:space="0" w:color="auto"/>
        <w:right w:val="none" w:sz="0" w:space="0" w:color="auto"/>
      </w:divBdr>
    </w:div>
    <w:div w:id="756942679">
      <w:bodyDiv w:val="1"/>
      <w:marLeft w:val="0"/>
      <w:marRight w:val="0"/>
      <w:marTop w:val="0"/>
      <w:marBottom w:val="0"/>
      <w:divBdr>
        <w:top w:val="none" w:sz="0" w:space="0" w:color="auto"/>
        <w:left w:val="none" w:sz="0" w:space="0" w:color="auto"/>
        <w:bottom w:val="none" w:sz="0" w:space="0" w:color="auto"/>
        <w:right w:val="none" w:sz="0" w:space="0" w:color="auto"/>
      </w:divBdr>
    </w:div>
    <w:div w:id="757018854">
      <w:bodyDiv w:val="1"/>
      <w:marLeft w:val="0"/>
      <w:marRight w:val="0"/>
      <w:marTop w:val="0"/>
      <w:marBottom w:val="0"/>
      <w:divBdr>
        <w:top w:val="none" w:sz="0" w:space="0" w:color="auto"/>
        <w:left w:val="none" w:sz="0" w:space="0" w:color="auto"/>
        <w:bottom w:val="none" w:sz="0" w:space="0" w:color="auto"/>
        <w:right w:val="none" w:sz="0" w:space="0" w:color="auto"/>
      </w:divBdr>
    </w:div>
    <w:div w:id="757141623">
      <w:bodyDiv w:val="1"/>
      <w:marLeft w:val="0"/>
      <w:marRight w:val="0"/>
      <w:marTop w:val="0"/>
      <w:marBottom w:val="0"/>
      <w:divBdr>
        <w:top w:val="none" w:sz="0" w:space="0" w:color="auto"/>
        <w:left w:val="none" w:sz="0" w:space="0" w:color="auto"/>
        <w:bottom w:val="none" w:sz="0" w:space="0" w:color="auto"/>
        <w:right w:val="none" w:sz="0" w:space="0" w:color="auto"/>
      </w:divBdr>
    </w:div>
    <w:div w:id="757141956">
      <w:bodyDiv w:val="1"/>
      <w:marLeft w:val="0"/>
      <w:marRight w:val="0"/>
      <w:marTop w:val="0"/>
      <w:marBottom w:val="0"/>
      <w:divBdr>
        <w:top w:val="none" w:sz="0" w:space="0" w:color="auto"/>
        <w:left w:val="none" w:sz="0" w:space="0" w:color="auto"/>
        <w:bottom w:val="none" w:sz="0" w:space="0" w:color="auto"/>
        <w:right w:val="none" w:sz="0" w:space="0" w:color="auto"/>
      </w:divBdr>
    </w:div>
    <w:div w:id="757214859">
      <w:bodyDiv w:val="1"/>
      <w:marLeft w:val="0"/>
      <w:marRight w:val="0"/>
      <w:marTop w:val="0"/>
      <w:marBottom w:val="0"/>
      <w:divBdr>
        <w:top w:val="none" w:sz="0" w:space="0" w:color="auto"/>
        <w:left w:val="none" w:sz="0" w:space="0" w:color="auto"/>
        <w:bottom w:val="none" w:sz="0" w:space="0" w:color="auto"/>
        <w:right w:val="none" w:sz="0" w:space="0" w:color="auto"/>
      </w:divBdr>
    </w:div>
    <w:div w:id="757293997">
      <w:bodyDiv w:val="1"/>
      <w:marLeft w:val="0"/>
      <w:marRight w:val="0"/>
      <w:marTop w:val="0"/>
      <w:marBottom w:val="0"/>
      <w:divBdr>
        <w:top w:val="none" w:sz="0" w:space="0" w:color="auto"/>
        <w:left w:val="none" w:sz="0" w:space="0" w:color="auto"/>
        <w:bottom w:val="none" w:sz="0" w:space="0" w:color="auto"/>
        <w:right w:val="none" w:sz="0" w:space="0" w:color="auto"/>
      </w:divBdr>
    </w:div>
    <w:div w:id="757363130">
      <w:bodyDiv w:val="1"/>
      <w:marLeft w:val="0"/>
      <w:marRight w:val="0"/>
      <w:marTop w:val="0"/>
      <w:marBottom w:val="0"/>
      <w:divBdr>
        <w:top w:val="none" w:sz="0" w:space="0" w:color="auto"/>
        <w:left w:val="none" w:sz="0" w:space="0" w:color="auto"/>
        <w:bottom w:val="none" w:sz="0" w:space="0" w:color="auto"/>
        <w:right w:val="none" w:sz="0" w:space="0" w:color="auto"/>
      </w:divBdr>
    </w:div>
    <w:div w:id="757365331">
      <w:bodyDiv w:val="1"/>
      <w:marLeft w:val="0"/>
      <w:marRight w:val="0"/>
      <w:marTop w:val="0"/>
      <w:marBottom w:val="0"/>
      <w:divBdr>
        <w:top w:val="none" w:sz="0" w:space="0" w:color="auto"/>
        <w:left w:val="none" w:sz="0" w:space="0" w:color="auto"/>
        <w:bottom w:val="none" w:sz="0" w:space="0" w:color="auto"/>
        <w:right w:val="none" w:sz="0" w:space="0" w:color="auto"/>
      </w:divBdr>
    </w:div>
    <w:div w:id="757486491">
      <w:bodyDiv w:val="1"/>
      <w:marLeft w:val="0"/>
      <w:marRight w:val="0"/>
      <w:marTop w:val="0"/>
      <w:marBottom w:val="0"/>
      <w:divBdr>
        <w:top w:val="none" w:sz="0" w:space="0" w:color="auto"/>
        <w:left w:val="none" w:sz="0" w:space="0" w:color="auto"/>
        <w:bottom w:val="none" w:sz="0" w:space="0" w:color="auto"/>
        <w:right w:val="none" w:sz="0" w:space="0" w:color="auto"/>
      </w:divBdr>
    </w:div>
    <w:div w:id="757677903">
      <w:bodyDiv w:val="1"/>
      <w:marLeft w:val="0"/>
      <w:marRight w:val="0"/>
      <w:marTop w:val="0"/>
      <w:marBottom w:val="0"/>
      <w:divBdr>
        <w:top w:val="none" w:sz="0" w:space="0" w:color="auto"/>
        <w:left w:val="none" w:sz="0" w:space="0" w:color="auto"/>
        <w:bottom w:val="none" w:sz="0" w:space="0" w:color="auto"/>
        <w:right w:val="none" w:sz="0" w:space="0" w:color="auto"/>
      </w:divBdr>
    </w:div>
    <w:div w:id="757751736">
      <w:bodyDiv w:val="1"/>
      <w:marLeft w:val="0"/>
      <w:marRight w:val="0"/>
      <w:marTop w:val="0"/>
      <w:marBottom w:val="0"/>
      <w:divBdr>
        <w:top w:val="none" w:sz="0" w:space="0" w:color="auto"/>
        <w:left w:val="none" w:sz="0" w:space="0" w:color="auto"/>
        <w:bottom w:val="none" w:sz="0" w:space="0" w:color="auto"/>
        <w:right w:val="none" w:sz="0" w:space="0" w:color="auto"/>
      </w:divBdr>
    </w:div>
    <w:div w:id="757798786">
      <w:bodyDiv w:val="1"/>
      <w:marLeft w:val="0"/>
      <w:marRight w:val="0"/>
      <w:marTop w:val="0"/>
      <w:marBottom w:val="0"/>
      <w:divBdr>
        <w:top w:val="none" w:sz="0" w:space="0" w:color="auto"/>
        <w:left w:val="none" w:sz="0" w:space="0" w:color="auto"/>
        <w:bottom w:val="none" w:sz="0" w:space="0" w:color="auto"/>
        <w:right w:val="none" w:sz="0" w:space="0" w:color="auto"/>
      </w:divBdr>
    </w:div>
    <w:div w:id="757825480">
      <w:bodyDiv w:val="1"/>
      <w:marLeft w:val="0"/>
      <w:marRight w:val="0"/>
      <w:marTop w:val="0"/>
      <w:marBottom w:val="0"/>
      <w:divBdr>
        <w:top w:val="none" w:sz="0" w:space="0" w:color="auto"/>
        <w:left w:val="none" w:sz="0" w:space="0" w:color="auto"/>
        <w:bottom w:val="none" w:sz="0" w:space="0" w:color="auto"/>
        <w:right w:val="none" w:sz="0" w:space="0" w:color="auto"/>
      </w:divBdr>
    </w:div>
    <w:div w:id="757941837">
      <w:bodyDiv w:val="1"/>
      <w:marLeft w:val="0"/>
      <w:marRight w:val="0"/>
      <w:marTop w:val="0"/>
      <w:marBottom w:val="0"/>
      <w:divBdr>
        <w:top w:val="none" w:sz="0" w:space="0" w:color="auto"/>
        <w:left w:val="none" w:sz="0" w:space="0" w:color="auto"/>
        <w:bottom w:val="none" w:sz="0" w:space="0" w:color="auto"/>
        <w:right w:val="none" w:sz="0" w:space="0" w:color="auto"/>
      </w:divBdr>
    </w:div>
    <w:div w:id="758136252">
      <w:bodyDiv w:val="1"/>
      <w:marLeft w:val="0"/>
      <w:marRight w:val="0"/>
      <w:marTop w:val="0"/>
      <w:marBottom w:val="0"/>
      <w:divBdr>
        <w:top w:val="none" w:sz="0" w:space="0" w:color="auto"/>
        <w:left w:val="none" w:sz="0" w:space="0" w:color="auto"/>
        <w:bottom w:val="none" w:sz="0" w:space="0" w:color="auto"/>
        <w:right w:val="none" w:sz="0" w:space="0" w:color="auto"/>
      </w:divBdr>
    </w:div>
    <w:div w:id="758139176">
      <w:bodyDiv w:val="1"/>
      <w:marLeft w:val="0"/>
      <w:marRight w:val="0"/>
      <w:marTop w:val="0"/>
      <w:marBottom w:val="0"/>
      <w:divBdr>
        <w:top w:val="none" w:sz="0" w:space="0" w:color="auto"/>
        <w:left w:val="none" w:sz="0" w:space="0" w:color="auto"/>
        <w:bottom w:val="none" w:sz="0" w:space="0" w:color="auto"/>
        <w:right w:val="none" w:sz="0" w:space="0" w:color="auto"/>
      </w:divBdr>
    </w:div>
    <w:div w:id="758448566">
      <w:bodyDiv w:val="1"/>
      <w:marLeft w:val="0"/>
      <w:marRight w:val="0"/>
      <w:marTop w:val="0"/>
      <w:marBottom w:val="0"/>
      <w:divBdr>
        <w:top w:val="none" w:sz="0" w:space="0" w:color="auto"/>
        <w:left w:val="none" w:sz="0" w:space="0" w:color="auto"/>
        <w:bottom w:val="none" w:sz="0" w:space="0" w:color="auto"/>
        <w:right w:val="none" w:sz="0" w:space="0" w:color="auto"/>
      </w:divBdr>
    </w:div>
    <w:div w:id="758789875">
      <w:bodyDiv w:val="1"/>
      <w:marLeft w:val="0"/>
      <w:marRight w:val="0"/>
      <w:marTop w:val="0"/>
      <w:marBottom w:val="0"/>
      <w:divBdr>
        <w:top w:val="none" w:sz="0" w:space="0" w:color="auto"/>
        <w:left w:val="none" w:sz="0" w:space="0" w:color="auto"/>
        <w:bottom w:val="none" w:sz="0" w:space="0" w:color="auto"/>
        <w:right w:val="none" w:sz="0" w:space="0" w:color="auto"/>
      </w:divBdr>
    </w:div>
    <w:div w:id="759059854">
      <w:bodyDiv w:val="1"/>
      <w:marLeft w:val="0"/>
      <w:marRight w:val="0"/>
      <w:marTop w:val="0"/>
      <w:marBottom w:val="0"/>
      <w:divBdr>
        <w:top w:val="none" w:sz="0" w:space="0" w:color="auto"/>
        <w:left w:val="none" w:sz="0" w:space="0" w:color="auto"/>
        <w:bottom w:val="none" w:sz="0" w:space="0" w:color="auto"/>
        <w:right w:val="none" w:sz="0" w:space="0" w:color="auto"/>
      </w:divBdr>
    </w:div>
    <w:div w:id="759060957">
      <w:bodyDiv w:val="1"/>
      <w:marLeft w:val="0"/>
      <w:marRight w:val="0"/>
      <w:marTop w:val="0"/>
      <w:marBottom w:val="0"/>
      <w:divBdr>
        <w:top w:val="none" w:sz="0" w:space="0" w:color="auto"/>
        <w:left w:val="none" w:sz="0" w:space="0" w:color="auto"/>
        <w:bottom w:val="none" w:sz="0" w:space="0" w:color="auto"/>
        <w:right w:val="none" w:sz="0" w:space="0" w:color="auto"/>
      </w:divBdr>
    </w:div>
    <w:div w:id="759104475">
      <w:bodyDiv w:val="1"/>
      <w:marLeft w:val="0"/>
      <w:marRight w:val="0"/>
      <w:marTop w:val="0"/>
      <w:marBottom w:val="0"/>
      <w:divBdr>
        <w:top w:val="none" w:sz="0" w:space="0" w:color="auto"/>
        <w:left w:val="none" w:sz="0" w:space="0" w:color="auto"/>
        <w:bottom w:val="none" w:sz="0" w:space="0" w:color="auto"/>
        <w:right w:val="none" w:sz="0" w:space="0" w:color="auto"/>
      </w:divBdr>
    </w:div>
    <w:div w:id="759183732">
      <w:bodyDiv w:val="1"/>
      <w:marLeft w:val="0"/>
      <w:marRight w:val="0"/>
      <w:marTop w:val="0"/>
      <w:marBottom w:val="0"/>
      <w:divBdr>
        <w:top w:val="none" w:sz="0" w:space="0" w:color="auto"/>
        <w:left w:val="none" w:sz="0" w:space="0" w:color="auto"/>
        <w:bottom w:val="none" w:sz="0" w:space="0" w:color="auto"/>
        <w:right w:val="none" w:sz="0" w:space="0" w:color="auto"/>
      </w:divBdr>
    </w:div>
    <w:div w:id="759250935">
      <w:bodyDiv w:val="1"/>
      <w:marLeft w:val="0"/>
      <w:marRight w:val="0"/>
      <w:marTop w:val="0"/>
      <w:marBottom w:val="0"/>
      <w:divBdr>
        <w:top w:val="none" w:sz="0" w:space="0" w:color="auto"/>
        <w:left w:val="none" w:sz="0" w:space="0" w:color="auto"/>
        <w:bottom w:val="none" w:sz="0" w:space="0" w:color="auto"/>
        <w:right w:val="none" w:sz="0" w:space="0" w:color="auto"/>
      </w:divBdr>
    </w:div>
    <w:div w:id="759256161">
      <w:bodyDiv w:val="1"/>
      <w:marLeft w:val="0"/>
      <w:marRight w:val="0"/>
      <w:marTop w:val="0"/>
      <w:marBottom w:val="0"/>
      <w:divBdr>
        <w:top w:val="none" w:sz="0" w:space="0" w:color="auto"/>
        <w:left w:val="none" w:sz="0" w:space="0" w:color="auto"/>
        <w:bottom w:val="none" w:sz="0" w:space="0" w:color="auto"/>
        <w:right w:val="none" w:sz="0" w:space="0" w:color="auto"/>
      </w:divBdr>
    </w:div>
    <w:div w:id="759300370">
      <w:bodyDiv w:val="1"/>
      <w:marLeft w:val="0"/>
      <w:marRight w:val="0"/>
      <w:marTop w:val="0"/>
      <w:marBottom w:val="0"/>
      <w:divBdr>
        <w:top w:val="none" w:sz="0" w:space="0" w:color="auto"/>
        <w:left w:val="none" w:sz="0" w:space="0" w:color="auto"/>
        <w:bottom w:val="none" w:sz="0" w:space="0" w:color="auto"/>
        <w:right w:val="none" w:sz="0" w:space="0" w:color="auto"/>
      </w:divBdr>
    </w:div>
    <w:div w:id="759302477">
      <w:bodyDiv w:val="1"/>
      <w:marLeft w:val="0"/>
      <w:marRight w:val="0"/>
      <w:marTop w:val="0"/>
      <w:marBottom w:val="0"/>
      <w:divBdr>
        <w:top w:val="none" w:sz="0" w:space="0" w:color="auto"/>
        <w:left w:val="none" w:sz="0" w:space="0" w:color="auto"/>
        <w:bottom w:val="none" w:sz="0" w:space="0" w:color="auto"/>
        <w:right w:val="none" w:sz="0" w:space="0" w:color="auto"/>
      </w:divBdr>
    </w:div>
    <w:div w:id="759329881">
      <w:bodyDiv w:val="1"/>
      <w:marLeft w:val="0"/>
      <w:marRight w:val="0"/>
      <w:marTop w:val="0"/>
      <w:marBottom w:val="0"/>
      <w:divBdr>
        <w:top w:val="none" w:sz="0" w:space="0" w:color="auto"/>
        <w:left w:val="none" w:sz="0" w:space="0" w:color="auto"/>
        <w:bottom w:val="none" w:sz="0" w:space="0" w:color="auto"/>
        <w:right w:val="none" w:sz="0" w:space="0" w:color="auto"/>
      </w:divBdr>
    </w:div>
    <w:div w:id="759375544">
      <w:bodyDiv w:val="1"/>
      <w:marLeft w:val="0"/>
      <w:marRight w:val="0"/>
      <w:marTop w:val="0"/>
      <w:marBottom w:val="0"/>
      <w:divBdr>
        <w:top w:val="none" w:sz="0" w:space="0" w:color="auto"/>
        <w:left w:val="none" w:sz="0" w:space="0" w:color="auto"/>
        <w:bottom w:val="none" w:sz="0" w:space="0" w:color="auto"/>
        <w:right w:val="none" w:sz="0" w:space="0" w:color="auto"/>
      </w:divBdr>
    </w:div>
    <w:div w:id="759640915">
      <w:bodyDiv w:val="1"/>
      <w:marLeft w:val="0"/>
      <w:marRight w:val="0"/>
      <w:marTop w:val="0"/>
      <w:marBottom w:val="0"/>
      <w:divBdr>
        <w:top w:val="none" w:sz="0" w:space="0" w:color="auto"/>
        <w:left w:val="none" w:sz="0" w:space="0" w:color="auto"/>
        <w:bottom w:val="none" w:sz="0" w:space="0" w:color="auto"/>
        <w:right w:val="none" w:sz="0" w:space="0" w:color="auto"/>
      </w:divBdr>
    </w:div>
    <w:div w:id="759642670">
      <w:bodyDiv w:val="1"/>
      <w:marLeft w:val="0"/>
      <w:marRight w:val="0"/>
      <w:marTop w:val="0"/>
      <w:marBottom w:val="0"/>
      <w:divBdr>
        <w:top w:val="none" w:sz="0" w:space="0" w:color="auto"/>
        <w:left w:val="none" w:sz="0" w:space="0" w:color="auto"/>
        <w:bottom w:val="none" w:sz="0" w:space="0" w:color="auto"/>
        <w:right w:val="none" w:sz="0" w:space="0" w:color="auto"/>
      </w:divBdr>
    </w:div>
    <w:div w:id="759908434">
      <w:bodyDiv w:val="1"/>
      <w:marLeft w:val="0"/>
      <w:marRight w:val="0"/>
      <w:marTop w:val="0"/>
      <w:marBottom w:val="0"/>
      <w:divBdr>
        <w:top w:val="none" w:sz="0" w:space="0" w:color="auto"/>
        <w:left w:val="none" w:sz="0" w:space="0" w:color="auto"/>
        <w:bottom w:val="none" w:sz="0" w:space="0" w:color="auto"/>
        <w:right w:val="none" w:sz="0" w:space="0" w:color="auto"/>
      </w:divBdr>
    </w:div>
    <w:div w:id="759982891">
      <w:bodyDiv w:val="1"/>
      <w:marLeft w:val="0"/>
      <w:marRight w:val="0"/>
      <w:marTop w:val="0"/>
      <w:marBottom w:val="0"/>
      <w:divBdr>
        <w:top w:val="none" w:sz="0" w:space="0" w:color="auto"/>
        <w:left w:val="none" w:sz="0" w:space="0" w:color="auto"/>
        <w:bottom w:val="none" w:sz="0" w:space="0" w:color="auto"/>
        <w:right w:val="none" w:sz="0" w:space="0" w:color="auto"/>
      </w:divBdr>
    </w:div>
    <w:div w:id="760032061">
      <w:bodyDiv w:val="1"/>
      <w:marLeft w:val="0"/>
      <w:marRight w:val="0"/>
      <w:marTop w:val="0"/>
      <w:marBottom w:val="0"/>
      <w:divBdr>
        <w:top w:val="none" w:sz="0" w:space="0" w:color="auto"/>
        <w:left w:val="none" w:sz="0" w:space="0" w:color="auto"/>
        <w:bottom w:val="none" w:sz="0" w:space="0" w:color="auto"/>
        <w:right w:val="none" w:sz="0" w:space="0" w:color="auto"/>
      </w:divBdr>
    </w:div>
    <w:div w:id="760100619">
      <w:bodyDiv w:val="1"/>
      <w:marLeft w:val="0"/>
      <w:marRight w:val="0"/>
      <w:marTop w:val="0"/>
      <w:marBottom w:val="0"/>
      <w:divBdr>
        <w:top w:val="none" w:sz="0" w:space="0" w:color="auto"/>
        <w:left w:val="none" w:sz="0" w:space="0" w:color="auto"/>
        <w:bottom w:val="none" w:sz="0" w:space="0" w:color="auto"/>
        <w:right w:val="none" w:sz="0" w:space="0" w:color="auto"/>
      </w:divBdr>
    </w:div>
    <w:div w:id="760221783">
      <w:bodyDiv w:val="1"/>
      <w:marLeft w:val="0"/>
      <w:marRight w:val="0"/>
      <w:marTop w:val="0"/>
      <w:marBottom w:val="0"/>
      <w:divBdr>
        <w:top w:val="none" w:sz="0" w:space="0" w:color="auto"/>
        <w:left w:val="none" w:sz="0" w:space="0" w:color="auto"/>
        <w:bottom w:val="none" w:sz="0" w:space="0" w:color="auto"/>
        <w:right w:val="none" w:sz="0" w:space="0" w:color="auto"/>
      </w:divBdr>
    </w:div>
    <w:div w:id="760292943">
      <w:bodyDiv w:val="1"/>
      <w:marLeft w:val="0"/>
      <w:marRight w:val="0"/>
      <w:marTop w:val="0"/>
      <w:marBottom w:val="0"/>
      <w:divBdr>
        <w:top w:val="none" w:sz="0" w:space="0" w:color="auto"/>
        <w:left w:val="none" w:sz="0" w:space="0" w:color="auto"/>
        <w:bottom w:val="none" w:sz="0" w:space="0" w:color="auto"/>
        <w:right w:val="none" w:sz="0" w:space="0" w:color="auto"/>
      </w:divBdr>
    </w:div>
    <w:div w:id="760569524">
      <w:bodyDiv w:val="1"/>
      <w:marLeft w:val="0"/>
      <w:marRight w:val="0"/>
      <w:marTop w:val="0"/>
      <w:marBottom w:val="0"/>
      <w:divBdr>
        <w:top w:val="none" w:sz="0" w:space="0" w:color="auto"/>
        <w:left w:val="none" w:sz="0" w:space="0" w:color="auto"/>
        <w:bottom w:val="none" w:sz="0" w:space="0" w:color="auto"/>
        <w:right w:val="none" w:sz="0" w:space="0" w:color="auto"/>
      </w:divBdr>
    </w:div>
    <w:div w:id="760570028">
      <w:bodyDiv w:val="1"/>
      <w:marLeft w:val="0"/>
      <w:marRight w:val="0"/>
      <w:marTop w:val="0"/>
      <w:marBottom w:val="0"/>
      <w:divBdr>
        <w:top w:val="none" w:sz="0" w:space="0" w:color="auto"/>
        <w:left w:val="none" w:sz="0" w:space="0" w:color="auto"/>
        <w:bottom w:val="none" w:sz="0" w:space="0" w:color="auto"/>
        <w:right w:val="none" w:sz="0" w:space="0" w:color="auto"/>
      </w:divBdr>
    </w:div>
    <w:div w:id="760831912">
      <w:bodyDiv w:val="1"/>
      <w:marLeft w:val="0"/>
      <w:marRight w:val="0"/>
      <w:marTop w:val="0"/>
      <w:marBottom w:val="0"/>
      <w:divBdr>
        <w:top w:val="none" w:sz="0" w:space="0" w:color="auto"/>
        <w:left w:val="none" w:sz="0" w:space="0" w:color="auto"/>
        <w:bottom w:val="none" w:sz="0" w:space="0" w:color="auto"/>
        <w:right w:val="none" w:sz="0" w:space="0" w:color="auto"/>
      </w:divBdr>
    </w:div>
    <w:div w:id="760834676">
      <w:bodyDiv w:val="1"/>
      <w:marLeft w:val="0"/>
      <w:marRight w:val="0"/>
      <w:marTop w:val="0"/>
      <w:marBottom w:val="0"/>
      <w:divBdr>
        <w:top w:val="none" w:sz="0" w:space="0" w:color="auto"/>
        <w:left w:val="none" w:sz="0" w:space="0" w:color="auto"/>
        <w:bottom w:val="none" w:sz="0" w:space="0" w:color="auto"/>
        <w:right w:val="none" w:sz="0" w:space="0" w:color="auto"/>
      </w:divBdr>
    </w:div>
    <w:div w:id="760836068">
      <w:bodyDiv w:val="1"/>
      <w:marLeft w:val="0"/>
      <w:marRight w:val="0"/>
      <w:marTop w:val="0"/>
      <w:marBottom w:val="0"/>
      <w:divBdr>
        <w:top w:val="none" w:sz="0" w:space="0" w:color="auto"/>
        <w:left w:val="none" w:sz="0" w:space="0" w:color="auto"/>
        <w:bottom w:val="none" w:sz="0" w:space="0" w:color="auto"/>
        <w:right w:val="none" w:sz="0" w:space="0" w:color="auto"/>
      </w:divBdr>
    </w:div>
    <w:div w:id="760837021">
      <w:bodyDiv w:val="1"/>
      <w:marLeft w:val="0"/>
      <w:marRight w:val="0"/>
      <w:marTop w:val="0"/>
      <w:marBottom w:val="0"/>
      <w:divBdr>
        <w:top w:val="none" w:sz="0" w:space="0" w:color="auto"/>
        <w:left w:val="none" w:sz="0" w:space="0" w:color="auto"/>
        <w:bottom w:val="none" w:sz="0" w:space="0" w:color="auto"/>
        <w:right w:val="none" w:sz="0" w:space="0" w:color="auto"/>
      </w:divBdr>
    </w:div>
    <w:div w:id="760876882">
      <w:bodyDiv w:val="1"/>
      <w:marLeft w:val="0"/>
      <w:marRight w:val="0"/>
      <w:marTop w:val="0"/>
      <w:marBottom w:val="0"/>
      <w:divBdr>
        <w:top w:val="none" w:sz="0" w:space="0" w:color="auto"/>
        <w:left w:val="none" w:sz="0" w:space="0" w:color="auto"/>
        <w:bottom w:val="none" w:sz="0" w:space="0" w:color="auto"/>
        <w:right w:val="none" w:sz="0" w:space="0" w:color="auto"/>
      </w:divBdr>
    </w:div>
    <w:div w:id="760878966">
      <w:bodyDiv w:val="1"/>
      <w:marLeft w:val="0"/>
      <w:marRight w:val="0"/>
      <w:marTop w:val="0"/>
      <w:marBottom w:val="0"/>
      <w:divBdr>
        <w:top w:val="none" w:sz="0" w:space="0" w:color="auto"/>
        <w:left w:val="none" w:sz="0" w:space="0" w:color="auto"/>
        <w:bottom w:val="none" w:sz="0" w:space="0" w:color="auto"/>
        <w:right w:val="none" w:sz="0" w:space="0" w:color="auto"/>
      </w:divBdr>
    </w:div>
    <w:div w:id="760956162">
      <w:bodyDiv w:val="1"/>
      <w:marLeft w:val="0"/>
      <w:marRight w:val="0"/>
      <w:marTop w:val="0"/>
      <w:marBottom w:val="0"/>
      <w:divBdr>
        <w:top w:val="none" w:sz="0" w:space="0" w:color="auto"/>
        <w:left w:val="none" w:sz="0" w:space="0" w:color="auto"/>
        <w:bottom w:val="none" w:sz="0" w:space="0" w:color="auto"/>
        <w:right w:val="none" w:sz="0" w:space="0" w:color="auto"/>
      </w:divBdr>
    </w:div>
    <w:div w:id="761027280">
      <w:bodyDiv w:val="1"/>
      <w:marLeft w:val="0"/>
      <w:marRight w:val="0"/>
      <w:marTop w:val="0"/>
      <w:marBottom w:val="0"/>
      <w:divBdr>
        <w:top w:val="none" w:sz="0" w:space="0" w:color="auto"/>
        <w:left w:val="none" w:sz="0" w:space="0" w:color="auto"/>
        <w:bottom w:val="none" w:sz="0" w:space="0" w:color="auto"/>
        <w:right w:val="none" w:sz="0" w:space="0" w:color="auto"/>
      </w:divBdr>
    </w:div>
    <w:div w:id="761148331">
      <w:bodyDiv w:val="1"/>
      <w:marLeft w:val="0"/>
      <w:marRight w:val="0"/>
      <w:marTop w:val="0"/>
      <w:marBottom w:val="0"/>
      <w:divBdr>
        <w:top w:val="none" w:sz="0" w:space="0" w:color="auto"/>
        <w:left w:val="none" w:sz="0" w:space="0" w:color="auto"/>
        <w:bottom w:val="none" w:sz="0" w:space="0" w:color="auto"/>
        <w:right w:val="none" w:sz="0" w:space="0" w:color="auto"/>
      </w:divBdr>
    </w:div>
    <w:div w:id="761418790">
      <w:bodyDiv w:val="1"/>
      <w:marLeft w:val="0"/>
      <w:marRight w:val="0"/>
      <w:marTop w:val="0"/>
      <w:marBottom w:val="0"/>
      <w:divBdr>
        <w:top w:val="none" w:sz="0" w:space="0" w:color="auto"/>
        <w:left w:val="none" w:sz="0" w:space="0" w:color="auto"/>
        <w:bottom w:val="none" w:sz="0" w:space="0" w:color="auto"/>
        <w:right w:val="none" w:sz="0" w:space="0" w:color="auto"/>
      </w:divBdr>
    </w:div>
    <w:div w:id="761530522">
      <w:bodyDiv w:val="1"/>
      <w:marLeft w:val="0"/>
      <w:marRight w:val="0"/>
      <w:marTop w:val="0"/>
      <w:marBottom w:val="0"/>
      <w:divBdr>
        <w:top w:val="none" w:sz="0" w:space="0" w:color="auto"/>
        <w:left w:val="none" w:sz="0" w:space="0" w:color="auto"/>
        <w:bottom w:val="none" w:sz="0" w:space="0" w:color="auto"/>
        <w:right w:val="none" w:sz="0" w:space="0" w:color="auto"/>
      </w:divBdr>
    </w:div>
    <w:div w:id="761729162">
      <w:bodyDiv w:val="1"/>
      <w:marLeft w:val="0"/>
      <w:marRight w:val="0"/>
      <w:marTop w:val="0"/>
      <w:marBottom w:val="0"/>
      <w:divBdr>
        <w:top w:val="none" w:sz="0" w:space="0" w:color="auto"/>
        <w:left w:val="none" w:sz="0" w:space="0" w:color="auto"/>
        <w:bottom w:val="none" w:sz="0" w:space="0" w:color="auto"/>
        <w:right w:val="none" w:sz="0" w:space="0" w:color="auto"/>
      </w:divBdr>
    </w:div>
    <w:div w:id="761798688">
      <w:bodyDiv w:val="1"/>
      <w:marLeft w:val="0"/>
      <w:marRight w:val="0"/>
      <w:marTop w:val="0"/>
      <w:marBottom w:val="0"/>
      <w:divBdr>
        <w:top w:val="none" w:sz="0" w:space="0" w:color="auto"/>
        <w:left w:val="none" w:sz="0" w:space="0" w:color="auto"/>
        <w:bottom w:val="none" w:sz="0" w:space="0" w:color="auto"/>
        <w:right w:val="none" w:sz="0" w:space="0" w:color="auto"/>
      </w:divBdr>
    </w:div>
    <w:div w:id="761804238">
      <w:bodyDiv w:val="1"/>
      <w:marLeft w:val="0"/>
      <w:marRight w:val="0"/>
      <w:marTop w:val="0"/>
      <w:marBottom w:val="0"/>
      <w:divBdr>
        <w:top w:val="none" w:sz="0" w:space="0" w:color="auto"/>
        <w:left w:val="none" w:sz="0" w:space="0" w:color="auto"/>
        <w:bottom w:val="none" w:sz="0" w:space="0" w:color="auto"/>
        <w:right w:val="none" w:sz="0" w:space="0" w:color="auto"/>
      </w:divBdr>
    </w:div>
    <w:div w:id="761878277">
      <w:bodyDiv w:val="1"/>
      <w:marLeft w:val="0"/>
      <w:marRight w:val="0"/>
      <w:marTop w:val="0"/>
      <w:marBottom w:val="0"/>
      <w:divBdr>
        <w:top w:val="none" w:sz="0" w:space="0" w:color="auto"/>
        <w:left w:val="none" w:sz="0" w:space="0" w:color="auto"/>
        <w:bottom w:val="none" w:sz="0" w:space="0" w:color="auto"/>
        <w:right w:val="none" w:sz="0" w:space="0" w:color="auto"/>
      </w:divBdr>
    </w:div>
    <w:div w:id="761947742">
      <w:bodyDiv w:val="1"/>
      <w:marLeft w:val="0"/>
      <w:marRight w:val="0"/>
      <w:marTop w:val="0"/>
      <w:marBottom w:val="0"/>
      <w:divBdr>
        <w:top w:val="none" w:sz="0" w:space="0" w:color="auto"/>
        <w:left w:val="none" w:sz="0" w:space="0" w:color="auto"/>
        <w:bottom w:val="none" w:sz="0" w:space="0" w:color="auto"/>
        <w:right w:val="none" w:sz="0" w:space="0" w:color="auto"/>
      </w:divBdr>
    </w:div>
    <w:div w:id="762191082">
      <w:bodyDiv w:val="1"/>
      <w:marLeft w:val="0"/>
      <w:marRight w:val="0"/>
      <w:marTop w:val="0"/>
      <w:marBottom w:val="0"/>
      <w:divBdr>
        <w:top w:val="none" w:sz="0" w:space="0" w:color="auto"/>
        <w:left w:val="none" w:sz="0" w:space="0" w:color="auto"/>
        <w:bottom w:val="none" w:sz="0" w:space="0" w:color="auto"/>
        <w:right w:val="none" w:sz="0" w:space="0" w:color="auto"/>
      </w:divBdr>
    </w:div>
    <w:div w:id="762336257">
      <w:bodyDiv w:val="1"/>
      <w:marLeft w:val="0"/>
      <w:marRight w:val="0"/>
      <w:marTop w:val="0"/>
      <w:marBottom w:val="0"/>
      <w:divBdr>
        <w:top w:val="none" w:sz="0" w:space="0" w:color="auto"/>
        <w:left w:val="none" w:sz="0" w:space="0" w:color="auto"/>
        <w:bottom w:val="none" w:sz="0" w:space="0" w:color="auto"/>
        <w:right w:val="none" w:sz="0" w:space="0" w:color="auto"/>
      </w:divBdr>
    </w:div>
    <w:div w:id="762336472">
      <w:bodyDiv w:val="1"/>
      <w:marLeft w:val="0"/>
      <w:marRight w:val="0"/>
      <w:marTop w:val="0"/>
      <w:marBottom w:val="0"/>
      <w:divBdr>
        <w:top w:val="none" w:sz="0" w:space="0" w:color="auto"/>
        <w:left w:val="none" w:sz="0" w:space="0" w:color="auto"/>
        <w:bottom w:val="none" w:sz="0" w:space="0" w:color="auto"/>
        <w:right w:val="none" w:sz="0" w:space="0" w:color="auto"/>
      </w:divBdr>
    </w:div>
    <w:div w:id="762411663">
      <w:bodyDiv w:val="1"/>
      <w:marLeft w:val="0"/>
      <w:marRight w:val="0"/>
      <w:marTop w:val="0"/>
      <w:marBottom w:val="0"/>
      <w:divBdr>
        <w:top w:val="none" w:sz="0" w:space="0" w:color="auto"/>
        <w:left w:val="none" w:sz="0" w:space="0" w:color="auto"/>
        <w:bottom w:val="none" w:sz="0" w:space="0" w:color="auto"/>
        <w:right w:val="none" w:sz="0" w:space="0" w:color="auto"/>
      </w:divBdr>
    </w:div>
    <w:div w:id="762578416">
      <w:bodyDiv w:val="1"/>
      <w:marLeft w:val="0"/>
      <w:marRight w:val="0"/>
      <w:marTop w:val="0"/>
      <w:marBottom w:val="0"/>
      <w:divBdr>
        <w:top w:val="none" w:sz="0" w:space="0" w:color="auto"/>
        <w:left w:val="none" w:sz="0" w:space="0" w:color="auto"/>
        <w:bottom w:val="none" w:sz="0" w:space="0" w:color="auto"/>
        <w:right w:val="none" w:sz="0" w:space="0" w:color="auto"/>
      </w:divBdr>
    </w:div>
    <w:div w:id="762843766">
      <w:bodyDiv w:val="1"/>
      <w:marLeft w:val="0"/>
      <w:marRight w:val="0"/>
      <w:marTop w:val="0"/>
      <w:marBottom w:val="0"/>
      <w:divBdr>
        <w:top w:val="none" w:sz="0" w:space="0" w:color="auto"/>
        <w:left w:val="none" w:sz="0" w:space="0" w:color="auto"/>
        <w:bottom w:val="none" w:sz="0" w:space="0" w:color="auto"/>
        <w:right w:val="none" w:sz="0" w:space="0" w:color="auto"/>
      </w:divBdr>
    </w:div>
    <w:div w:id="763039358">
      <w:bodyDiv w:val="1"/>
      <w:marLeft w:val="0"/>
      <w:marRight w:val="0"/>
      <w:marTop w:val="0"/>
      <w:marBottom w:val="0"/>
      <w:divBdr>
        <w:top w:val="none" w:sz="0" w:space="0" w:color="auto"/>
        <w:left w:val="none" w:sz="0" w:space="0" w:color="auto"/>
        <w:bottom w:val="none" w:sz="0" w:space="0" w:color="auto"/>
        <w:right w:val="none" w:sz="0" w:space="0" w:color="auto"/>
      </w:divBdr>
    </w:div>
    <w:div w:id="763040267">
      <w:bodyDiv w:val="1"/>
      <w:marLeft w:val="0"/>
      <w:marRight w:val="0"/>
      <w:marTop w:val="0"/>
      <w:marBottom w:val="0"/>
      <w:divBdr>
        <w:top w:val="none" w:sz="0" w:space="0" w:color="auto"/>
        <w:left w:val="none" w:sz="0" w:space="0" w:color="auto"/>
        <w:bottom w:val="none" w:sz="0" w:space="0" w:color="auto"/>
        <w:right w:val="none" w:sz="0" w:space="0" w:color="auto"/>
      </w:divBdr>
    </w:div>
    <w:div w:id="763107279">
      <w:bodyDiv w:val="1"/>
      <w:marLeft w:val="0"/>
      <w:marRight w:val="0"/>
      <w:marTop w:val="0"/>
      <w:marBottom w:val="0"/>
      <w:divBdr>
        <w:top w:val="none" w:sz="0" w:space="0" w:color="auto"/>
        <w:left w:val="none" w:sz="0" w:space="0" w:color="auto"/>
        <w:bottom w:val="none" w:sz="0" w:space="0" w:color="auto"/>
        <w:right w:val="none" w:sz="0" w:space="0" w:color="auto"/>
      </w:divBdr>
    </w:div>
    <w:div w:id="763110149">
      <w:bodyDiv w:val="1"/>
      <w:marLeft w:val="0"/>
      <w:marRight w:val="0"/>
      <w:marTop w:val="0"/>
      <w:marBottom w:val="0"/>
      <w:divBdr>
        <w:top w:val="none" w:sz="0" w:space="0" w:color="auto"/>
        <w:left w:val="none" w:sz="0" w:space="0" w:color="auto"/>
        <w:bottom w:val="none" w:sz="0" w:space="0" w:color="auto"/>
        <w:right w:val="none" w:sz="0" w:space="0" w:color="auto"/>
      </w:divBdr>
    </w:div>
    <w:div w:id="763191853">
      <w:bodyDiv w:val="1"/>
      <w:marLeft w:val="0"/>
      <w:marRight w:val="0"/>
      <w:marTop w:val="0"/>
      <w:marBottom w:val="0"/>
      <w:divBdr>
        <w:top w:val="none" w:sz="0" w:space="0" w:color="auto"/>
        <w:left w:val="none" w:sz="0" w:space="0" w:color="auto"/>
        <w:bottom w:val="none" w:sz="0" w:space="0" w:color="auto"/>
        <w:right w:val="none" w:sz="0" w:space="0" w:color="auto"/>
      </w:divBdr>
    </w:div>
    <w:div w:id="763384805">
      <w:bodyDiv w:val="1"/>
      <w:marLeft w:val="0"/>
      <w:marRight w:val="0"/>
      <w:marTop w:val="0"/>
      <w:marBottom w:val="0"/>
      <w:divBdr>
        <w:top w:val="none" w:sz="0" w:space="0" w:color="auto"/>
        <w:left w:val="none" w:sz="0" w:space="0" w:color="auto"/>
        <w:bottom w:val="none" w:sz="0" w:space="0" w:color="auto"/>
        <w:right w:val="none" w:sz="0" w:space="0" w:color="auto"/>
      </w:divBdr>
    </w:div>
    <w:div w:id="763526453">
      <w:bodyDiv w:val="1"/>
      <w:marLeft w:val="0"/>
      <w:marRight w:val="0"/>
      <w:marTop w:val="0"/>
      <w:marBottom w:val="0"/>
      <w:divBdr>
        <w:top w:val="none" w:sz="0" w:space="0" w:color="auto"/>
        <w:left w:val="none" w:sz="0" w:space="0" w:color="auto"/>
        <w:bottom w:val="none" w:sz="0" w:space="0" w:color="auto"/>
        <w:right w:val="none" w:sz="0" w:space="0" w:color="auto"/>
      </w:divBdr>
    </w:div>
    <w:div w:id="763573303">
      <w:bodyDiv w:val="1"/>
      <w:marLeft w:val="0"/>
      <w:marRight w:val="0"/>
      <w:marTop w:val="0"/>
      <w:marBottom w:val="0"/>
      <w:divBdr>
        <w:top w:val="none" w:sz="0" w:space="0" w:color="auto"/>
        <w:left w:val="none" w:sz="0" w:space="0" w:color="auto"/>
        <w:bottom w:val="none" w:sz="0" w:space="0" w:color="auto"/>
        <w:right w:val="none" w:sz="0" w:space="0" w:color="auto"/>
      </w:divBdr>
    </w:div>
    <w:div w:id="763763483">
      <w:bodyDiv w:val="1"/>
      <w:marLeft w:val="0"/>
      <w:marRight w:val="0"/>
      <w:marTop w:val="0"/>
      <w:marBottom w:val="0"/>
      <w:divBdr>
        <w:top w:val="none" w:sz="0" w:space="0" w:color="auto"/>
        <w:left w:val="none" w:sz="0" w:space="0" w:color="auto"/>
        <w:bottom w:val="none" w:sz="0" w:space="0" w:color="auto"/>
        <w:right w:val="none" w:sz="0" w:space="0" w:color="auto"/>
      </w:divBdr>
    </w:div>
    <w:div w:id="763763881">
      <w:bodyDiv w:val="1"/>
      <w:marLeft w:val="0"/>
      <w:marRight w:val="0"/>
      <w:marTop w:val="0"/>
      <w:marBottom w:val="0"/>
      <w:divBdr>
        <w:top w:val="none" w:sz="0" w:space="0" w:color="auto"/>
        <w:left w:val="none" w:sz="0" w:space="0" w:color="auto"/>
        <w:bottom w:val="none" w:sz="0" w:space="0" w:color="auto"/>
        <w:right w:val="none" w:sz="0" w:space="0" w:color="auto"/>
      </w:divBdr>
    </w:div>
    <w:div w:id="763915386">
      <w:bodyDiv w:val="1"/>
      <w:marLeft w:val="0"/>
      <w:marRight w:val="0"/>
      <w:marTop w:val="0"/>
      <w:marBottom w:val="0"/>
      <w:divBdr>
        <w:top w:val="none" w:sz="0" w:space="0" w:color="auto"/>
        <w:left w:val="none" w:sz="0" w:space="0" w:color="auto"/>
        <w:bottom w:val="none" w:sz="0" w:space="0" w:color="auto"/>
        <w:right w:val="none" w:sz="0" w:space="0" w:color="auto"/>
      </w:divBdr>
    </w:div>
    <w:div w:id="763959869">
      <w:bodyDiv w:val="1"/>
      <w:marLeft w:val="0"/>
      <w:marRight w:val="0"/>
      <w:marTop w:val="0"/>
      <w:marBottom w:val="0"/>
      <w:divBdr>
        <w:top w:val="none" w:sz="0" w:space="0" w:color="auto"/>
        <w:left w:val="none" w:sz="0" w:space="0" w:color="auto"/>
        <w:bottom w:val="none" w:sz="0" w:space="0" w:color="auto"/>
        <w:right w:val="none" w:sz="0" w:space="0" w:color="auto"/>
      </w:divBdr>
    </w:div>
    <w:div w:id="763961579">
      <w:bodyDiv w:val="1"/>
      <w:marLeft w:val="0"/>
      <w:marRight w:val="0"/>
      <w:marTop w:val="0"/>
      <w:marBottom w:val="0"/>
      <w:divBdr>
        <w:top w:val="none" w:sz="0" w:space="0" w:color="auto"/>
        <w:left w:val="none" w:sz="0" w:space="0" w:color="auto"/>
        <w:bottom w:val="none" w:sz="0" w:space="0" w:color="auto"/>
        <w:right w:val="none" w:sz="0" w:space="0" w:color="auto"/>
      </w:divBdr>
    </w:div>
    <w:div w:id="764032429">
      <w:bodyDiv w:val="1"/>
      <w:marLeft w:val="0"/>
      <w:marRight w:val="0"/>
      <w:marTop w:val="0"/>
      <w:marBottom w:val="0"/>
      <w:divBdr>
        <w:top w:val="none" w:sz="0" w:space="0" w:color="auto"/>
        <w:left w:val="none" w:sz="0" w:space="0" w:color="auto"/>
        <w:bottom w:val="none" w:sz="0" w:space="0" w:color="auto"/>
        <w:right w:val="none" w:sz="0" w:space="0" w:color="auto"/>
      </w:divBdr>
    </w:div>
    <w:div w:id="764035600">
      <w:bodyDiv w:val="1"/>
      <w:marLeft w:val="0"/>
      <w:marRight w:val="0"/>
      <w:marTop w:val="0"/>
      <w:marBottom w:val="0"/>
      <w:divBdr>
        <w:top w:val="none" w:sz="0" w:space="0" w:color="auto"/>
        <w:left w:val="none" w:sz="0" w:space="0" w:color="auto"/>
        <w:bottom w:val="none" w:sz="0" w:space="0" w:color="auto"/>
        <w:right w:val="none" w:sz="0" w:space="0" w:color="auto"/>
      </w:divBdr>
    </w:div>
    <w:div w:id="764036342">
      <w:bodyDiv w:val="1"/>
      <w:marLeft w:val="0"/>
      <w:marRight w:val="0"/>
      <w:marTop w:val="0"/>
      <w:marBottom w:val="0"/>
      <w:divBdr>
        <w:top w:val="none" w:sz="0" w:space="0" w:color="auto"/>
        <w:left w:val="none" w:sz="0" w:space="0" w:color="auto"/>
        <w:bottom w:val="none" w:sz="0" w:space="0" w:color="auto"/>
        <w:right w:val="none" w:sz="0" w:space="0" w:color="auto"/>
      </w:divBdr>
    </w:div>
    <w:div w:id="764037970">
      <w:bodyDiv w:val="1"/>
      <w:marLeft w:val="0"/>
      <w:marRight w:val="0"/>
      <w:marTop w:val="0"/>
      <w:marBottom w:val="0"/>
      <w:divBdr>
        <w:top w:val="none" w:sz="0" w:space="0" w:color="auto"/>
        <w:left w:val="none" w:sz="0" w:space="0" w:color="auto"/>
        <w:bottom w:val="none" w:sz="0" w:space="0" w:color="auto"/>
        <w:right w:val="none" w:sz="0" w:space="0" w:color="auto"/>
      </w:divBdr>
    </w:div>
    <w:div w:id="764303706">
      <w:bodyDiv w:val="1"/>
      <w:marLeft w:val="0"/>
      <w:marRight w:val="0"/>
      <w:marTop w:val="0"/>
      <w:marBottom w:val="0"/>
      <w:divBdr>
        <w:top w:val="none" w:sz="0" w:space="0" w:color="auto"/>
        <w:left w:val="none" w:sz="0" w:space="0" w:color="auto"/>
        <w:bottom w:val="none" w:sz="0" w:space="0" w:color="auto"/>
        <w:right w:val="none" w:sz="0" w:space="0" w:color="auto"/>
      </w:divBdr>
    </w:div>
    <w:div w:id="764347932">
      <w:bodyDiv w:val="1"/>
      <w:marLeft w:val="0"/>
      <w:marRight w:val="0"/>
      <w:marTop w:val="0"/>
      <w:marBottom w:val="0"/>
      <w:divBdr>
        <w:top w:val="none" w:sz="0" w:space="0" w:color="auto"/>
        <w:left w:val="none" w:sz="0" w:space="0" w:color="auto"/>
        <w:bottom w:val="none" w:sz="0" w:space="0" w:color="auto"/>
        <w:right w:val="none" w:sz="0" w:space="0" w:color="auto"/>
      </w:divBdr>
    </w:div>
    <w:div w:id="764500605">
      <w:bodyDiv w:val="1"/>
      <w:marLeft w:val="0"/>
      <w:marRight w:val="0"/>
      <w:marTop w:val="0"/>
      <w:marBottom w:val="0"/>
      <w:divBdr>
        <w:top w:val="none" w:sz="0" w:space="0" w:color="auto"/>
        <w:left w:val="none" w:sz="0" w:space="0" w:color="auto"/>
        <w:bottom w:val="none" w:sz="0" w:space="0" w:color="auto"/>
        <w:right w:val="none" w:sz="0" w:space="0" w:color="auto"/>
      </w:divBdr>
    </w:div>
    <w:div w:id="764573898">
      <w:bodyDiv w:val="1"/>
      <w:marLeft w:val="0"/>
      <w:marRight w:val="0"/>
      <w:marTop w:val="0"/>
      <w:marBottom w:val="0"/>
      <w:divBdr>
        <w:top w:val="none" w:sz="0" w:space="0" w:color="auto"/>
        <w:left w:val="none" w:sz="0" w:space="0" w:color="auto"/>
        <w:bottom w:val="none" w:sz="0" w:space="0" w:color="auto"/>
        <w:right w:val="none" w:sz="0" w:space="0" w:color="auto"/>
      </w:divBdr>
    </w:div>
    <w:div w:id="764620336">
      <w:bodyDiv w:val="1"/>
      <w:marLeft w:val="0"/>
      <w:marRight w:val="0"/>
      <w:marTop w:val="0"/>
      <w:marBottom w:val="0"/>
      <w:divBdr>
        <w:top w:val="none" w:sz="0" w:space="0" w:color="auto"/>
        <w:left w:val="none" w:sz="0" w:space="0" w:color="auto"/>
        <w:bottom w:val="none" w:sz="0" w:space="0" w:color="auto"/>
        <w:right w:val="none" w:sz="0" w:space="0" w:color="auto"/>
      </w:divBdr>
    </w:div>
    <w:div w:id="764762117">
      <w:bodyDiv w:val="1"/>
      <w:marLeft w:val="0"/>
      <w:marRight w:val="0"/>
      <w:marTop w:val="0"/>
      <w:marBottom w:val="0"/>
      <w:divBdr>
        <w:top w:val="none" w:sz="0" w:space="0" w:color="auto"/>
        <w:left w:val="none" w:sz="0" w:space="0" w:color="auto"/>
        <w:bottom w:val="none" w:sz="0" w:space="0" w:color="auto"/>
        <w:right w:val="none" w:sz="0" w:space="0" w:color="auto"/>
      </w:divBdr>
    </w:div>
    <w:div w:id="764810904">
      <w:bodyDiv w:val="1"/>
      <w:marLeft w:val="0"/>
      <w:marRight w:val="0"/>
      <w:marTop w:val="0"/>
      <w:marBottom w:val="0"/>
      <w:divBdr>
        <w:top w:val="none" w:sz="0" w:space="0" w:color="auto"/>
        <w:left w:val="none" w:sz="0" w:space="0" w:color="auto"/>
        <w:bottom w:val="none" w:sz="0" w:space="0" w:color="auto"/>
        <w:right w:val="none" w:sz="0" w:space="0" w:color="auto"/>
      </w:divBdr>
    </w:div>
    <w:div w:id="764961343">
      <w:bodyDiv w:val="1"/>
      <w:marLeft w:val="0"/>
      <w:marRight w:val="0"/>
      <w:marTop w:val="0"/>
      <w:marBottom w:val="0"/>
      <w:divBdr>
        <w:top w:val="none" w:sz="0" w:space="0" w:color="auto"/>
        <w:left w:val="none" w:sz="0" w:space="0" w:color="auto"/>
        <w:bottom w:val="none" w:sz="0" w:space="0" w:color="auto"/>
        <w:right w:val="none" w:sz="0" w:space="0" w:color="auto"/>
      </w:divBdr>
    </w:div>
    <w:div w:id="765005881">
      <w:bodyDiv w:val="1"/>
      <w:marLeft w:val="0"/>
      <w:marRight w:val="0"/>
      <w:marTop w:val="0"/>
      <w:marBottom w:val="0"/>
      <w:divBdr>
        <w:top w:val="none" w:sz="0" w:space="0" w:color="auto"/>
        <w:left w:val="none" w:sz="0" w:space="0" w:color="auto"/>
        <w:bottom w:val="none" w:sz="0" w:space="0" w:color="auto"/>
        <w:right w:val="none" w:sz="0" w:space="0" w:color="auto"/>
      </w:divBdr>
    </w:div>
    <w:div w:id="765033034">
      <w:bodyDiv w:val="1"/>
      <w:marLeft w:val="0"/>
      <w:marRight w:val="0"/>
      <w:marTop w:val="0"/>
      <w:marBottom w:val="0"/>
      <w:divBdr>
        <w:top w:val="none" w:sz="0" w:space="0" w:color="auto"/>
        <w:left w:val="none" w:sz="0" w:space="0" w:color="auto"/>
        <w:bottom w:val="none" w:sz="0" w:space="0" w:color="auto"/>
        <w:right w:val="none" w:sz="0" w:space="0" w:color="auto"/>
      </w:divBdr>
    </w:div>
    <w:div w:id="765230429">
      <w:bodyDiv w:val="1"/>
      <w:marLeft w:val="0"/>
      <w:marRight w:val="0"/>
      <w:marTop w:val="0"/>
      <w:marBottom w:val="0"/>
      <w:divBdr>
        <w:top w:val="none" w:sz="0" w:space="0" w:color="auto"/>
        <w:left w:val="none" w:sz="0" w:space="0" w:color="auto"/>
        <w:bottom w:val="none" w:sz="0" w:space="0" w:color="auto"/>
        <w:right w:val="none" w:sz="0" w:space="0" w:color="auto"/>
      </w:divBdr>
    </w:div>
    <w:div w:id="765270139">
      <w:bodyDiv w:val="1"/>
      <w:marLeft w:val="0"/>
      <w:marRight w:val="0"/>
      <w:marTop w:val="0"/>
      <w:marBottom w:val="0"/>
      <w:divBdr>
        <w:top w:val="none" w:sz="0" w:space="0" w:color="auto"/>
        <w:left w:val="none" w:sz="0" w:space="0" w:color="auto"/>
        <w:bottom w:val="none" w:sz="0" w:space="0" w:color="auto"/>
        <w:right w:val="none" w:sz="0" w:space="0" w:color="auto"/>
      </w:divBdr>
    </w:div>
    <w:div w:id="765418855">
      <w:bodyDiv w:val="1"/>
      <w:marLeft w:val="0"/>
      <w:marRight w:val="0"/>
      <w:marTop w:val="0"/>
      <w:marBottom w:val="0"/>
      <w:divBdr>
        <w:top w:val="none" w:sz="0" w:space="0" w:color="auto"/>
        <w:left w:val="none" w:sz="0" w:space="0" w:color="auto"/>
        <w:bottom w:val="none" w:sz="0" w:space="0" w:color="auto"/>
        <w:right w:val="none" w:sz="0" w:space="0" w:color="auto"/>
      </w:divBdr>
    </w:div>
    <w:div w:id="765735145">
      <w:bodyDiv w:val="1"/>
      <w:marLeft w:val="0"/>
      <w:marRight w:val="0"/>
      <w:marTop w:val="0"/>
      <w:marBottom w:val="0"/>
      <w:divBdr>
        <w:top w:val="none" w:sz="0" w:space="0" w:color="auto"/>
        <w:left w:val="none" w:sz="0" w:space="0" w:color="auto"/>
        <w:bottom w:val="none" w:sz="0" w:space="0" w:color="auto"/>
        <w:right w:val="none" w:sz="0" w:space="0" w:color="auto"/>
      </w:divBdr>
    </w:div>
    <w:div w:id="765804166">
      <w:bodyDiv w:val="1"/>
      <w:marLeft w:val="0"/>
      <w:marRight w:val="0"/>
      <w:marTop w:val="0"/>
      <w:marBottom w:val="0"/>
      <w:divBdr>
        <w:top w:val="none" w:sz="0" w:space="0" w:color="auto"/>
        <w:left w:val="none" w:sz="0" w:space="0" w:color="auto"/>
        <w:bottom w:val="none" w:sz="0" w:space="0" w:color="auto"/>
        <w:right w:val="none" w:sz="0" w:space="0" w:color="auto"/>
      </w:divBdr>
    </w:div>
    <w:div w:id="765811328">
      <w:bodyDiv w:val="1"/>
      <w:marLeft w:val="0"/>
      <w:marRight w:val="0"/>
      <w:marTop w:val="0"/>
      <w:marBottom w:val="0"/>
      <w:divBdr>
        <w:top w:val="none" w:sz="0" w:space="0" w:color="auto"/>
        <w:left w:val="none" w:sz="0" w:space="0" w:color="auto"/>
        <w:bottom w:val="none" w:sz="0" w:space="0" w:color="auto"/>
        <w:right w:val="none" w:sz="0" w:space="0" w:color="auto"/>
      </w:divBdr>
    </w:div>
    <w:div w:id="766466782">
      <w:bodyDiv w:val="1"/>
      <w:marLeft w:val="0"/>
      <w:marRight w:val="0"/>
      <w:marTop w:val="0"/>
      <w:marBottom w:val="0"/>
      <w:divBdr>
        <w:top w:val="none" w:sz="0" w:space="0" w:color="auto"/>
        <w:left w:val="none" w:sz="0" w:space="0" w:color="auto"/>
        <w:bottom w:val="none" w:sz="0" w:space="0" w:color="auto"/>
        <w:right w:val="none" w:sz="0" w:space="0" w:color="auto"/>
      </w:divBdr>
    </w:div>
    <w:div w:id="766583881">
      <w:bodyDiv w:val="1"/>
      <w:marLeft w:val="0"/>
      <w:marRight w:val="0"/>
      <w:marTop w:val="0"/>
      <w:marBottom w:val="0"/>
      <w:divBdr>
        <w:top w:val="none" w:sz="0" w:space="0" w:color="auto"/>
        <w:left w:val="none" w:sz="0" w:space="0" w:color="auto"/>
        <w:bottom w:val="none" w:sz="0" w:space="0" w:color="auto"/>
        <w:right w:val="none" w:sz="0" w:space="0" w:color="auto"/>
      </w:divBdr>
    </w:div>
    <w:div w:id="766732131">
      <w:bodyDiv w:val="1"/>
      <w:marLeft w:val="0"/>
      <w:marRight w:val="0"/>
      <w:marTop w:val="0"/>
      <w:marBottom w:val="0"/>
      <w:divBdr>
        <w:top w:val="none" w:sz="0" w:space="0" w:color="auto"/>
        <w:left w:val="none" w:sz="0" w:space="0" w:color="auto"/>
        <w:bottom w:val="none" w:sz="0" w:space="0" w:color="auto"/>
        <w:right w:val="none" w:sz="0" w:space="0" w:color="auto"/>
      </w:divBdr>
    </w:div>
    <w:div w:id="766771882">
      <w:bodyDiv w:val="1"/>
      <w:marLeft w:val="0"/>
      <w:marRight w:val="0"/>
      <w:marTop w:val="0"/>
      <w:marBottom w:val="0"/>
      <w:divBdr>
        <w:top w:val="none" w:sz="0" w:space="0" w:color="auto"/>
        <w:left w:val="none" w:sz="0" w:space="0" w:color="auto"/>
        <w:bottom w:val="none" w:sz="0" w:space="0" w:color="auto"/>
        <w:right w:val="none" w:sz="0" w:space="0" w:color="auto"/>
      </w:divBdr>
    </w:div>
    <w:div w:id="766852204">
      <w:bodyDiv w:val="1"/>
      <w:marLeft w:val="0"/>
      <w:marRight w:val="0"/>
      <w:marTop w:val="0"/>
      <w:marBottom w:val="0"/>
      <w:divBdr>
        <w:top w:val="none" w:sz="0" w:space="0" w:color="auto"/>
        <w:left w:val="none" w:sz="0" w:space="0" w:color="auto"/>
        <w:bottom w:val="none" w:sz="0" w:space="0" w:color="auto"/>
        <w:right w:val="none" w:sz="0" w:space="0" w:color="auto"/>
      </w:divBdr>
    </w:div>
    <w:div w:id="766925704">
      <w:bodyDiv w:val="1"/>
      <w:marLeft w:val="0"/>
      <w:marRight w:val="0"/>
      <w:marTop w:val="0"/>
      <w:marBottom w:val="0"/>
      <w:divBdr>
        <w:top w:val="none" w:sz="0" w:space="0" w:color="auto"/>
        <w:left w:val="none" w:sz="0" w:space="0" w:color="auto"/>
        <w:bottom w:val="none" w:sz="0" w:space="0" w:color="auto"/>
        <w:right w:val="none" w:sz="0" w:space="0" w:color="auto"/>
      </w:divBdr>
    </w:div>
    <w:div w:id="766997946">
      <w:bodyDiv w:val="1"/>
      <w:marLeft w:val="0"/>
      <w:marRight w:val="0"/>
      <w:marTop w:val="0"/>
      <w:marBottom w:val="0"/>
      <w:divBdr>
        <w:top w:val="none" w:sz="0" w:space="0" w:color="auto"/>
        <w:left w:val="none" w:sz="0" w:space="0" w:color="auto"/>
        <w:bottom w:val="none" w:sz="0" w:space="0" w:color="auto"/>
        <w:right w:val="none" w:sz="0" w:space="0" w:color="auto"/>
      </w:divBdr>
    </w:div>
    <w:div w:id="767046803">
      <w:bodyDiv w:val="1"/>
      <w:marLeft w:val="0"/>
      <w:marRight w:val="0"/>
      <w:marTop w:val="0"/>
      <w:marBottom w:val="0"/>
      <w:divBdr>
        <w:top w:val="none" w:sz="0" w:space="0" w:color="auto"/>
        <w:left w:val="none" w:sz="0" w:space="0" w:color="auto"/>
        <w:bottom w:val="none" w:sz="0" w:space="0" w:color="auto"/>
        <w:right w:val="none" w:sz="0" w:space="0" w:color="auto"/>
      </w:divBdr>
    </w:div>
    <w:div w:id="767309436">
      <w:bodyDiv w:val="1"/>
      <w:marLeft w:val="0"/>
      <w:marRight w:val="0"/>
      <w:marTop w:val="0"/>
      <w:marBottom w:val="0"/>
      <w:divBdr>
        <w:top w:val="none" w:sz="0" w:space="0" w:color="auto"/>
        <w:left w:val="none" w:sz="0" w:space="0" w:color="auto"/>
        <w:bottom w:val="none" w:sz="0" w:space="0" w:color="auto"/>
        <w:right w:val="none" w:sz="0" w:space="0" w:color="auto"/>
      </w:divBdr>
    </w:div>
    <w:div w:id="767310190">
      <w:bodyDiv w:val="1"/>
      <w:marLeft w:val="0"/>
      <w:marRight w:val="0"/>
      <w:marTop w:val="0"/>
      <w:marBottom w:val="0"/>
      <w:divBdr>
        <w:top w:val="none" w:sz="0" w:space="0" w:color="auto"/>
        <w:left w:val="none" w:sz="0" w:space="0" w:color="auto"/>
        <w:bottom w:val="none" w:sz="0" w:space="0" w:color="auto"/>
        <w:right w:val="none" w:sz="0" w:space="0" w:color="auto"/>
      </w:divBdr>
    </w:div>
    <w:div w:id="767383830">
      <w:bodyDiv w:val="1"/>
      <w:marLeft w:val="0"/>
      <w:marRight w:val="0"/>
      <w:marTop w:val="0"/>
      <w:marBottom w:val="0"/>
      <w:divBdr>
        <w:top w:val="none" w:sz="0" w:space="0" w:color="auto"/>
        <w:left w:val="none" w:sz="0" w:space="0" w:color="auto"/>
        <w:bottom w:val="none" w:sz="0" w:space="0" w:color="auto"/>
        <w:right w:val="none" w:sz="0" w:space="0" w:color="auto"/>
      </w:divBdr>
    </w:div>
    <w:div w:id="767428093">
      <w:bodyDiv w:val="1"/>
      <w:marLeft w:val="0"/>
      <w:marRight w:val="0"/>
      <w:marTop w:val="0"/>
      <w:marBottom w:val="0"/>
      <w:divBdr>
        <w:top w:val="none" w:sz="0" w:space="0" w:color="auto"/>
        <w:left w:val="none" w:sz="0" w:space="0" w:color="auto"/>
        <w:bottom w:val="none" w:sz="0" w:space="0" w:color="auto"/>
        <w:right w:val="none" w:sz="0" w:space="0" w:color="auto"/>
      </w:divBdr>
    </w:div>
    <w:div w:id="767432427">
      <w:bodyDiv w:val="1"/>
      <w:marLeft w:val="0"/>
      <w:marRight w:val="0"/>
      <w:marTop w:val="0"/>
      <w:marBottom w:val="0"/>
      <w:divBdr>
        <w:top w:val="none" w:sz="0" w:space="0" w:color="auto"/>
        <w:left w:val="none" w:sz="0" w:space="0" w:color="auto"/>
        <w:bottom w:val="none" w:sz="0" w:space="0" w:color="auto"/>
        <w:right w:val="none" w:sz="0" w:space="0" w:color="auto"/>
      </w:divBdr>
    </w:div>
    <w:div w:id="767501530">
      <w:bodyDiv w:val="1"/>
      <w:marLeft w:val="0"/>
      <w:marRight w:val="0"/>
      <w:marTop w:val="0"/>
      <w:marBottom w:val="0"/>
      <w:divBdr>
        <w:top w:val="none" w:sz="0" w:space="0" w:color="auto"/>
        <w:left w:val="none" w:sz="0" w:space="0" w:color="auto"/>
        <w:bottom w:val="none" w:sz="0" w:space="0" w:color="auto"/>
        <w:right w:val="none" w:sz="0" w:space="0" w:color="auto"/>
      </w:divBdr>
    </w:div>
    <w:div w:id="767502581">
      <w:bodyDiv w:val="1"/>
      <w:marLeft w:val="0"/>
      <w:marRight w:val="0"/>
      <w:marTop w:val="0"/>
      <w:marBottom w:val="0"/>
      <w:divBdr>
        <w:top w:val="none" w:sz="0" w:space="0" w:color="auto"/>
        <w:left w:val="none" w:sz="0" w:space="0" w:color="auto"/>
        <w:bottom w:val="none" w:sz="0" w:space="0" w:color="auto"/>
        <w:right w:val="none" w:sz="0" w:space="0" w:color="auto"/>
      </w:divBdr>
    </w:div>
    <w:div w:id="767508452">
      <w:bodyDiv w:val="1"/>
      <w:marLeft w:val="0"/>
      <w:marRight w:val="0"/>
      <w:marTop w:val="0"/>
      <w:marBottom w:val="0"/>
      <w:divBdr>
        <w:top w:val="none" w:sz="0" w:space="0" w:color="auto"/>
        <w:left w:val="none" w:sz="0" w:space="0" w:color="auto"/>
        <w:bottom w:val="none" w:sz="0" w:space="0" w:color="auto"/>
        <w:right w:val="none" w:sz="0" w:space="0" w:color="auto"/>
      </w:divBdr>
    </w:div>
    <w:div w:id="767584981">
      <w:bodyDiv w:val="1"/>
      <w:marLeft w:val="0"/>
      <w:marRight w:val="0"/>
      <w:marTop w:val="0"/>
      <w:marBottom w:val="0"/>
      <w:divBdr>
        <w:top w:val="none" w:sz="0" w:space="0" w:color="auto"/>
        <w:left w:val="none" w:sz="0" w:space="0" w:color="auto"/>
        <w:bottom w:val="none" w:sz="0" w:space="0" w:color="auto"/>
        <w:right w:val="none" w:sz="0" w:space="0" w:color="auto"/>
      </w:divBdr>
    </w:div>
    <w:div w:id="767623820">
      <w:bodyDiv w:val="1"/>
      <w:marLeft w:val="0"/>
      <w:marRight w:val="0"/>
      <w:marTop w:val="0"/>
      <w:marBottom w:val="0"/>
      <w:divBdr>
        <w:top w:val="none" w:sz="0" w:space="0" w:color="auto"/>
        <w:left w:val="none" w:sz="0" w:space="0" w:color="auto"/>
        <w:bottom w:val="none" w:sz="0" w:space="0" w:color="auto"/>
        <w:right w:val="none" w:sz="0" w:space="0" w:color="auto"/>
      </w:divBdr>
    </w:div>
    <w:div w:id="767627788">
      <w:bodyDiv w:val="1"/>
      <w:marLeft w:val="0"/>
      <w:marRight w:val="0"/>
      <w:marTop w:val="0"/>
      <w:marBottom w:val="0"/>
      <w:divBdr>
        <w:top w:val="none" w:sz="0" w:space="0" w:color="auto"/>
        <w:left w:val="none" w:sz="0" w:space="0" w:color="auto"/>
        <w:bottom w:val="none" w:sz="0" w:space="0" w:color="auto"/>
        <w:right w:val="none" w:sz="0" w:space="0" w:color="auto"/>
      </w:divBdr>
    </w:div>
    <w:div w:id="767697986">
      <w:bodyDiv w:val="1"/>
      <w:marLeft w:val="0"/>
      <w:marRight w:val="0"/>
      <w:marTop w:val="0"/>
      <w:marBottom w:val="0"/>
      <w:divBdr>
        <w:top w:val="none" w:sz="0" w:space="0" w:color="auto"/>
        <w:left w:val="none" w:sz="0" w:space="0" w:color="auto"/>
        <w:bottom w:val="none" w:sz="0" w:space="0" w:color="auto"/>
        <w:right w:val="none" w:sz="0" w:space="0" w:color="auto"/>
      </w:divBdr>
    </w:div>
    <w:div w:id="767774895">
      <w:bodyDiv w:val="1"/>
      <w:marLeft w:val="0"/>
      <w:marRight w:val="0"/>
      <w:marTop w:val="0"/>
      <w:marBottom w:val="0"/>
      <w:divBdr>
        <w:top w:val="none" w:sz="0" w:space="0" w:color="auto"/>
        <w:left w:val="none" w:sz="0" w:space="0" w:color="auto"/>
        <w:bottom w:val="none" w:sz="0" w:space="0" w:color="auto"/>
        <w:right w:val="none" w:sz="0" w:space="0" w:color="auto"/>
      </w:divBdr>
    </w:div>
    <w:div w:id="767778253">
      <w:bodyDiv w:val="1"/>
      <w:marLeft w:val="0"/>
      <w:marRight w:val="0"/>
      <w:marTop w:val="0"/>
      <w:marBottom w:val="0"/>
      <w:divBdr>
        <w:top w:val="none" w:sz="0" w:space="0" w:color="auto"/>
        <w:left w:val="none" w:sz="0" w:space="0" w:color="auto"/>
        <w:bottom w:val="none" w:sz="0" w:space="0" w:color="auto"/>
        <w:right w:val="none" w:sz="0" w:space="0" w:color="auto"/>
      </w:divBdr>
    </w:div>
    <w:div w:id="767888255">
      <w:bodyDiv w:val="1"/>
      <w:marLeft w:val="0"/>
      <w:marRight w:val="0"/>
      <w:marTop w:val="0"/>
      <w:marBottom w:val="0"/>
      <w:divBdr>
        <w:top w:val="none" w:sz="0" w:space="0" w:color="auto"/>
        <w:left w:val="none" w:sz="0" w:space="0" w:color="auto"/>
        <w:bottom w:val="none" w:sz="0" w:space="0" w:color="auto"/>
        <w:right w:val="none" w:sz="0" w:space="0" w:color="auto"/>
      </w:divBdr>
    </w:div>
    <w:div w:id="767890857">
      <w:bodyDiv w:val="1"/>
      <w:marLeft w:val="0"/>
      <w:marRight w:val="0"/>
      <w:marTop w:val="0"/>
      <w:marBottom w:val="0"/>
      <w:divBdr>
        <w:top w:val="none" w:sz="0" w:space="0" w:color="auto"/>
        <w:left w:val="none" w:sz="0" w:space="0" w:color="auto"/>
        <w:bottom w:val="none" w:sz="0" w:space="0" w:color="auto"/>
        <w:right w:val="none" w:sz="0" w:space="0" w:color="auto"/>
      </w:divBdr>
    </w:div>
    <w:div w:id="768047056">
      <w:bodyDiv w:val="1"/>
      <w:marLeft w:val="0"/>
      <w:marRight w:val="0"/>
      <w:marTop w:val="0"/>
      <w:marBottom w:val="0"/>
      <w:divBdr>
        <w:top w:val="none" w:sz="0" w:space="0" w:color="auto"/>
        <w:left w:val="none" w:sz="0" w:space="0" w:color="auto"/>
        <w:bottom w:val="none" w:sz="0" w:space="0" w:color="auto"/>
        <w:right w:val="none" w:sz="0" w:space="0" w:color="auto"/>
      </w:divBdr>
    </w:div>
    <w:div w:id="768240959">
      <w:bodyDiv w:val="1"/>
      <w:marLeft w:val="0"/>
      <w:marRight w:val="0"/>
      <w:marTop w:val="0"/>
      <w:marBottom w:val="0"/>
      <w:divBdr>
        <w:top w:val="none" w:sz="0" w:space="0" w:color="auto"/>
        <w:left w:val="none" w:sz="0" w:space="0" w:color="auto"/>
        <w:bottom w:val="none" w:sz="0" w:space="0" w:color="auto"/>
        <w:right w:val="none" w:sz="0" w:space="0" w:color="auto"/>
      </w:divBdr>
    </w:div>
    <w:div w:id="768278848">
      <w:bodyDiv w:val="1"/>
      <w:marLeft w:val="0"/>
      <w:marRight w:val="0"/>
      <w:marTop w:val="0"/>
      <w:marBottom w:val="0"/>
      <w:divBdr>
        <w:top w:val="none" w:sz="0" w:space="0" w:color="auto"/>
        <w:left w:val="none" w:sz="0" w:space="0" w:color="auto"/>
        <w:bottom w:val="none" w:sz="0" w:space="0" w:color="auto"/>
        <w:right w:val="none" w:sz="0" w:space="0" w:color="auto"/>
      </w:divBdr>
    </w:div>
    <w:div w:id="768350967">
      <w:bodyDiv w:val="1"/>
      <w:marLeft w:val="0"/>
      <w:marRight w:val="0"/>
      <w:marTop w:val="0"/>
      <w:marBottom w:val="0"/>
      <w:divBdr>
        <w:top w:val="none" w:sz="0" w:space="0" w:color="auto"/>
        <w:left w:val="none" w:sz="0" w:space="0" w:color="auto"/>
        <w:bottom w:val="none" w:sz="0" w:space="0" w:color="auto"/>
        <w:right w:val="none" w:sz="0" w:space="0" w:color="auto"/>
      </w:divBdr>
    </w:div>
    <w:div w:id="768428126">
      <w:bodyDiv w:val="1"/>
      <w:marLeft w:val="0"/>
      <w:marRight w:val="0"/>
      <w:marTop w:val="0"/>
      <w:marBottom w:val="0"/>
      <w:divBdr>
        <w:top w:val="none" w:sz="0" w:space="0" w:color="auto"/>
        <w:left w:val="none" w:sz="0" w:space="0" w:color="auto"/>
        <w:bottom w:val="none" w:sz="0" w:space="0" w:color="auto"/>
        <w:right w:val="none" w:sz="0" w:space="0" w:color="auto"/>
      </w:divBdr>
    </w:div>
    <w:div w:id="768544472">
      <w:bodyDiv w:val="1"/>
      <w:marLeft w:val="0"/>
      <w:marRight w:val="0"/>
      <w:marTop w:val="0"/>
      <w:marBottom w:val="0"/>
      <w:divBdr>
        <w:top w:val="none" w:sz="0" w:space="0" w:color="auto"/>
        <w:left w:val="none" w:sz="0" w:space="0" w:color="auto"/>
        <w:bottom w:val="none" w:sz="0" w:space="0" w:color="auto"/>
        <w:right w:val="none" w:sz="0" w:space="0" w:color="auto"/>
      </w:divBdr>
    </w:div>
    <w:div w:id="768545682">
      <w:bodyDiv w:val="1"/>
      <w:marLeft w:val="0"/>
      <w:marRight w:val="0"/>
      <w:marTop w:val="0"/>
      <w:marBottom w:val="0"/>
      <w:divBdr>
        <w:top w:val="none" w:sz="0" w:space="0" w:color="auto"/>
        <w:left w:val="none" w:sz="0" w:space="0" w:color="auto"/>
        <w:bottom w:val="none" w:sz="0" w:space="0" w:color="auto"/>
        <w:right w:val="none" w:sz="0" w:space="0" w:color="auto"/>
      </w:divBdr>
    </w:div>
    <w:div w:id="768550290">
      <w:bodyDiv w:val="1"/>
      <w:marLeft w:val="0"/>
      <w:marRight w:val="0"/>
      <w:marTop w:val="0"/>
      <w:marBottom w:val="0"/>
      <w:divBdr>
        <w:top w:val="none" w:sz="0" w:space="0" w:color="auto"/>
        <w:left w:val="none" w:sz="0" w:space="0" w:color="auto"/>
        <w:bottom w:val="none" w:sz="0" w:space="0" w:color="auto"/>
        <w:right w:val="none" w:sz="0" w:space="0" w:color="auto"/>
      </w:divBdr>
    </w:div>
    <w:div w:id="768893592">
      <w:bodyDiv w:val="1"/>
      <w:marLeft w:val="0"/>
      <w:marRight w:val="0"/>
      <w:marTop w:val="0"/>
      <w:marBottom w:val="0"/>
      <w:divBdr>
        <w:top w:val="none" w:sz="0" w:space="0" w:color="auto"/>
        <w:left w:val="none" w:sz="0" w:space="0" w:color="auto"/>
        <w:bottom w:val="none" w:sz="0" w:space="0" w:color="auto"/>
        <w:right w:val="none" w:sz="0" w:space="0" w:color="auto"/>
      </w:divBdr>
    </w:div>
    <w:div w:id="769007871">
      <w:bodyDiv w:val="1"/>
      <w:marLeft w:val="0"/>
      <w:marRight w:val="0"/>
      <w:marTop w:val="0"/>
      <w:marBottom w:val="0"/>
      <w:divBdr>
        <w:top w:val="none" w:sz="0" w:space="0" w:color="auto"/>
        <w:left w:val="none" w:sz="0" w:space="0" w:color="auto"/>
        <w:bottom w:val="none" w:sz="0" w:space="0" w:color="auto"/>
        <w:right w:val="none" w:sz="0" w:space="0" w:color="auto"/>
      </w:divBdr>
    </w:div>
    <w:div w:id="769159517">
      <w:bodyDiv w:val="1"/>
      <w:marLeft w:val="0"/>
      <w:marRight w:val="0"/>
      <w:marTop w:val="0"/>
      <w:marBottom w:val="0"/>
      <w:divBdr>
        <w:top w:val="none" w:sz="0" w:space="0" w:color="auto"/>
        <w:left w:val="none" w:sz="0" w:space="0" w:color="auto"/>
        <w:bottom w:val="none" w:sz="0" w:space="0" w:color="auto"/>
        <w:right w:val="none" w:sz="0" w:space="0" w:color="auto"/>
      </w:divBdr>
    </w:div>
    <w:div w:id="769357868">
      <w:bodyDiv w:val="1"/>
      <w:marLeft w:val="0"/>
      <w:marRight w:val="0"/>
      <w:marTop w:val="0"/>
      <w:marBottom w:val="0"/>
      <w:divBdr>
        <w:top w:val="none" w:sz="0" w:space="0" w:color="auto"/>
        <w:left w:val="none" w:sz="0" w:space="0" w:color="auto"/>
        <w:bottom w:val="none" w:sz="0" w:space="0" w:color="auto"/>
        <w:right w:val="none" w:sz="0" w:space="0" w:color="auto"/>
      </w:divBdr>
    </w:div>
    <w:div w:id="769662006">
      <w:bodyDiv w:val="1"/>
      <w:marLeft w:val="0"/>
      <w:marRight w:val="0"/>
      <w:marTop w:val="0"/>
      <w:marBottom w:val="0"/>
      <w:divBdr>
        <w:top w:val="none" w:sz="0" w:space="0" w:color="auto"/>
        <w:left w:val="none" w:sz="0" w:space="0" w:color="auto"/>
        <w:bottom w:val="none" w:sz="0" w:space="0" w:color="auto"/>
        <w:right w:val="none" w:sz="0" w:space="0" w:color="auto"/>
      </w:divBdr>
    </w:div>
    <w:div w:id="769668728">
      <w:bodyDiv w:val="1"/>
      <w:marLeft w:val="0"/>
      <w:marRight w:val="0"/>
      <w:marTop w:val="0"/>
      <w:marBottom w:val="0"/>
      <w:divBdr>
        <w:top w:val="none" w:sz="0" w:space="0" w:color="auto"/>
        <w:left w:val="none" w:sz="0" w:space="0" w:color="auto"/>
        <w:bottom w:val="none" w:sz="0" w:space="0" w:color="auto"/>
        <w:right w:val="none" w:sz="0" w:space="0" w:color="auto"/>
      </w:divBdr>
    </w:div>
    <w:div w:id="769737914">
      <w:bodyDiv w:val="1"/>
      <w:marLeft w:val="0"/>
      <w:marRight w:val="0"/>
      <w:marTop w:val="0"/>
      <w:marBottom w:val="0"/>
      <w:divBdr>
        <w:top w:val="none" w:sz="0" w:space="0" w:color="auto"/>
        <w:left w:val="none" w:sz="0" w:space="0" w:color="auto"/>
        <w:bottom w:val="none" w:sz="0" w:space="0" w:color="auto"/>
        <w:right w:val="none" w:sz="0" w:space="0" w:color="auto"/>
      </w:divBdr>
    </w:div>
    <w:div w:id="770122323">
      <w:bodyDiv w:val="1"/>
      <w:marLeft w:val="0"/>
      <w:marRight w:val="0"/>
      <w:marTop w:val="0"/>
      <w:marBottom w:val="0"/>
      <w:divBdr>
        <w:top w:val="none" w:sz="0" w:space="0" w:color="auto"/>
        <w:left w:val="none" w:sz="0" w:space="0" w:color="auto"/>
        <w:bottom w:val="none" w:sz="0" w:space="0" w:color="auto"/>
        <w:right w:val="none" w:sz="0" w:space="0" w:color="auto"/>
      </w:divBdr>
    </w:div>
    <w:div w:id="770128077">
      <w:bodyDiv w:val="1"/>
      <w:marLeft w:val="0"/>
      <w:marRight w:val="0"/>
      <w:marTop w:val="0"/>
      <w:marBottom w:val="0"/>
      <w:divBdr>
        <w:top w:val="none" w:sz="0" w:space="0" w:color="auto"/>
        <w:left w:val="none" w:sz="0" w:space="0" w:color="auto"/>
        <w:bottom w:val="none" w:sz="0" w:space="0" w:color="auto"/>
        <w:right w:val="none" w:sz="0" w:space="0" w:color="auto"/>
      </w:divBdr>
    </w:div>
    <w:div w:id="770130148">
      <w:bodyDiv w:val="1"/>
      <w:marLeft w:val="0"/>
      <w:marRight w:val="0"/>
      <w:marTop w:val="0"/>
      <w:marBottom w:val="0"/>
      <w:divBdr>
        <w:top w:val="none" w:sz="0" w:space="0" w:color="auto"/>
        <w:left w:val="none" w:sz="0" w:space="0" w:color="auto"/>
        <w:bottom w:val="none" w:sz="0" w:space="0" w:color="auto"/>
        <w:right w:val="none" w:sz="0" w:space="0" w:color="auto"/>
      </w:divBdr>
    </w:div>
    <w:div w:id="770319110">
      <w:bodyDiv w:val="1"/>
      <w:marLeft w:val="0"/>
      <w:marRight w:val="0"/>
      <w:marTop w:val="0"/>
      <w:marBottom w:val="0"/>
      <w:divBdr>
        <w:top w:val="none" w:sz="0" w:space="0" w:color="auto"/>
        <w:left w:val="none" w:sz="0" w:space="0" w:color="auto"/>
        <w:bottom w:val="none" w:sz="0" w:space="0" w:color="auto"/>
        <w:right w:val="none" w:sz="0" w:space="0" w:color="auto"/>
      </w:divBdr>
    </w:div>
    <w:div w:id="770468605">
      <w:bodyDiv w:val="1"/>
      <w:marLeft w:val="0"/>
      <w:marRight w:val="0"/>
      <w:marTop w:val="0"/>
      <w:marBottom w:val="0"/>
      <w:divBdr>
        <w:top w:val="none" w:sz="0" w:space="0" w:color="auto"/>
        <w:left w:val="none" w:sz="0" w:space="0" w:color="auto"/>
        <w:bottom w:val="none" w:sz="0" w:space="0" w:color="auto"/>
        <w:right w:val="none" w:sz="0" w:space="0" w:color="auto"/>
      </w:divBdr>
    </w:div>
    <w:div w:id="770468982">
      <w:bodyDiv w:val="1"/>
      <w:marLeft w:val="0"/>
      <w:marRight w:val="0"/>
      <w:marTop w:val="0"/>
      <w:marBottom w:val="0"/>
      <w:divBdr>
        <w:top w:val="none" w:sz="0" w:space="0" w:color="auto"/>
        <w:left w:val="none" w:sz="0" w:space="0" w:color="auto"/>
        <w:bottom w:val="none" w:sz="0" w:space="0" w:color="auto"/>
        <w:right w:val="none" w:sz="0" w:space="0" w:color="auto"/>
      </w:divBdr>
    </w:div>
    <w:div w:id="770592208">
      <w:bodyDiv w:val="1"/>
      <w:marLeft w:val="0"/>
      <w:marRight w:val="0"/>
      <w:marTop w:val="0"/>
      <w:marBottom w:val="0"/>
      <w:divBdr>
        <w:top w:val="none" w:sz="0" w:space="0" w:color="auto"/>
        <w:left w:val="none" w:sz="0" w:space="0" w:color="auto"/>
        <w:bottom w:val="none" w:sz="0" w:space="0" w:color="auto"/>
        <w:right w:val="none" w:sz="0" w:space="0" w:color="auto"/>
      </w:divBdr>
    </w:div>
    <w:div w:id="770705420">
      <w:bodyDiv w:val="1"/>
      <w:marLeft w:val="0"/>
      <w:marRight w:val="0"/>
      <w:marTop w:val="0"/>
      <w:marBottom w:val="0"/>
      <w:divBdr>
        <w:top w:val="none" w:sz="0" w:space="0" w:color="auto"/>
        <w:left w:val="none" w:sz="0" w:space="0" w:color="auto"/>
        <w:bottom w:val="none" w:sz="0" w:space="0" w:color="auto"/>
        <w:right w:val="none" w:sz="0" w:space="0" w:color="auto"/>
      </w:divBdr>
    </w:div>
    <w:div w:id="770778771">
      <w:bodyDiv w:val="1"/>
      <w:marLeft w:val="0"/>
      <w:marRight w:val="0"/>
      <w:marTop w:val="0"/>
      <w:marBottom w:val="0"/>
      <w:divBdr>
        <w:top w:val="none" w:sz="0" w:space="0" w:color="auto"/>
        <w:left w:val="none" w:sz="0" w:space="0" w:color="auto"/>
        <w:bottom w:val="none" w:sz="0" w:space="0" w:color="auto"/>
        <w:right w:val="none" w:sz="0" w:space="0" w:color="auto"/>
      </w:divBdr>
    </w:div>
    <w:div w:id="770781848">
      <w:bodyDiv w:val="1"/>
      <w:marLeft w:val="0"/>
      <w:marRight w:val="0"/>
      <w:marTop w:val="0"/>
      <w:marBottom w:val="0"/>
      <w:divBdr>
        <w:top w:val="none" w:sz="0" w:space="0" w:color="auto"/>
        <w:left w:val="none" w:sz="0" w:space="0" w:color="auto"/>
        <w:bottom w:val="none" w:sz="0" w:space="0" w:color="auto"/>
        <w:right w:val="none" w:sz="0" w:space="0" w:color="auto"/>
      </w:divBdr>
    </w:div>
    <w:div w:id="770979191">
      <w:bodyDiv w:val="1"/>
      <w:marLeft w:val="0"/>
      <w:marRight w:val="0"/>
      <w:marTop w:val="0"/>
      <w:marBottom w:val="0"/>
      <w:divBdr>
        <w:top w:val="none" w:sz="0" w:space="0" w:color="auto"/>
        <w:left w:val="none" w:sz="0" w:space="0" w:color="auto"/>
        <w:bottom w:val="none" w:sz="0" w:space="0" w:color="auto"/>
        <w:right w:val="none" w:sz="0" w:space="0" w:color="auto"/>
      </w:divBdr>
    </w:div>
    <w:div w:id="771127820">
      <w:bodyDiv w:val="1"/>
      <w:marLeft w:val="0"/>
      <w:marRight w:val="0"/>
      <w:marTop w:val="0"/>
      <w:marBottom w:val="0"/>
      <w:divBdr>
        <w:top w:val="none" w:sz="0" w:space="0" w:color="auto"/>
        <w:left w:val="none" w:sz="0" w:space="0" w:color="auto"/>
        <w:bottom w:val="none" w:sz="0" w:space="0" w:color="auto"/>
        <w:right w:val="none" w:sz="0" w:space="0" w:color="auto"/>
      </w:divBdr>
    </w:div>
    <w:div w:id="771239804">
      <w:bodyDiv w:val="1"/>
      <w:marLeft w:val="0"/>
      <w:marRight w:val="0"/>
      <w:marTop w:val="0"/>
      <w:marBottom w:val="0"/>
      <w:divBdr>
        <w:top w:val="none" w:sz="0" w:space="0" w:color="auto"/>
        <w:left w:val="none" w:sz="0" w:space="0" w:color="auto"/>
        <w:bottom w:val="none" w:sz="0" w:space="0" w:color="auto"/>
        <w:right w:val="none" w:sz="0" w:space="0" w:color="auto"/>
      </w:divBdr>
    </w:div>
    <w:div w:id="771512451">
      <w:bodyDiv w:val="1"/>
      <w:marLeft w:val="0"/>
      <w:marRight w:val="0"/>
      <w:marTop w:val="0"/>
      <w:marBottom w:val="0"/>
      <w:divBdr>
        <w:top w:val="none" w:sz="0" w:space="0" w:color="auto"/>
        <w:left w:val="none" w:sz="0" w:space="0" w:color="auto"/>
        <w:bottom w:val="none" w:sz="0" w:space="0" w:color="auto"/>
        <w:right w:val="none" w:sz="0" w:space="0" w:color="auto"/>
      </w:divBdr>
    </w:div>
    <w:div w:id="771558139">
      <w:bodyDiv w:val="1"/>
      <w:marLeft w:val="0"/>
      <w:marRight w:val="0"/>
      <w:marTop w:val="0"/>
      <w:marBottom w:val="0"/>
      <w:divBdr>
        <w:top w:val="none" w:sz="0" w:space="0" w:color="auto"/>
        <w:left w:val="none" w:sz="0" w:space="0" w:color="auto"/>
        <w:bottom w:val="none" w:sz="0" w:space="0" w:color="auto"/>
        <w:right w:val="none" w:sz="0" w:space="0" w:color="auto"/>
      </w:divBdr>
    </w:div>
    <w:div w:id="771634010">
      <w:bodyDiv w:val="1"/>
      <w:marLeft w:val="0"/>
      <w:marRight w:val="0"/>
      <w:marTop w:val="0"/>
      <w:marBottom w:val="0"/>
      <w:divBdr>
        <w:top w:val="none" w:sz="0" w:space="0" w:color="auto"/>
        <w:left w:val="none" w:sz="0" w:space="0" w:color="auto"/>
        <w:bottom w:val="none" w:sz="0" w:space="0" w:color="auto"/>
        <w:right w:val="none" w:sz="0" w:space="0" w:color="auto"/>
      </w:divBdr>
    </w:div>
    <w:div w:id="771707126">
      <w:bodyDiv w:val="1"/>
      <w:marLeft w:val="0"/>
      <w:marRight w:val="0"/>
      <w:marTop w:val="0"/>
      <w:marBottom w:val="0"/>
      <w:divBdr>
        <w:top w:val="none" w:sz="0" w:space="0" w:color="auto"/>
        <w:left w:val="none" w:sz="0" w:space="0" w:color="auto"/>
        <w:bottom w:val="none" w:sz="0" w:space="0" w:color="auto"/>
        <w:right w:val="none" w:sz="0" w:space="0" w:color="auto"/>
      </w:divBdr>
    </w:div>
    <w:div w:id="771976183">
      <w:bodyDiv w:val="1"/>
      <w:marLeft w:val="0"/>
      <w:marRight w:val="0"/>
      <w:marTop w:val="0"/>
      <w:marBottom w:val="0"/>
      <w:divBdr>
        <w:top w:val="none" w:sz="0" w:space="0" w:color="auto"/>
        <w:left w:val="none" w:sz="0" w:space="0" w:color="auto"/>
        <w:bottom w:val="none" w:sz="0" w:space="0" w:color="auto"/>
        <w:right w:val="none" w:sz="0" w:space="0" w:color="auto"/>
      </w:divBdr>
    </w:div>
    <w:div w:id="771977065">
      <w:bodyDiv w:val="1"/>
      <w:marLeft w:val="0"/>
      <w:marRight w:val="0"/>
      <w:marTop w:val="0"/>
      <w:marBottom w:val="0"/>
      <w:divBdr>
        <w:top w:val="none" w:sz="0" w:space="0" w:color="auto"/>
        <w:left w:val="none" w:sz="0" w:space="0" w:color="auto"/>
        <w:bottom w:val="none" w:sz="0" w:space="0" w:color="auto"/>
        <w:right w:val="none" w:sz="0" w:space="0" w:color="auto"/>
      </w:divBdr>
    </w:div>
    <w:div w:id="772015505">
      <w:bodyDiv w:val="1"/>
      <w:marLeft w:val="0"/>
      <w:marRight w:val="0"/>
      <w:marTop w:val="0"/>
      <w:marBottom w:val="0"/>
      <w:divBdr>
        <w:top w:val="none" w:sz="0" w:space="0" w:color="auto"/>
        <w:left w:val="none" w:sz="0" w:space="0" w:color="auto"/>
        <w:bottom w:val="none" w:sz="0" w:space="0" w:color="auto"/>
        <w:right w:val="none" w:sz="0" w:space="0" w:color="auto"/>
      </w:divBdr>
    </w:div>
    <w:div w:id="772021296">
      <w:bodyDiv w:val="1"/>
      <w:marLeft w:val="0"/>
      <w:marRight w:val="0"/>
      <w:marTop w:val="0"/>
      <w:marBottom w:val="0"/>
      <w:divBdr>
        <w:top w:val="none" w:sz="0" w:space="0" w:color="auto"/>
        <w:left w:val="none" w:sz="0" w:space="0" w:color="auto"/>
        <w:bottom w:val="none" w:sz="0" w:space="0" w:color="auto"/>
        <w:right w:val="none" w:sz="0" w:space="0" w:color="auto"/>
      </w:divBdr>
    </w:div>
    <w:div w:id="772045210">
      <w:bodyDiv w:val="1"/>
      <w:marLeft w:val="0"/>
      <w:marRight w:val="0"/>
      <w:marTop w:val="0"/>
      <w:marBottom w:val="0"/>
      <w:divBdr>
        <w:top w:val="none" w:sz="0" w:space="0" w:color="auto"/>
        <w:left w:val="none" w:sz="0" w:space="0" w:color="auto"/>
        <w:bottom w:val="none" w:sz="0" w:space="0" w:color="auto"/>
        <w:right w:val="none" w:sz="0" w:space="0" w:color="auto"/>
      </w:divBdr>
    </w:div>
    <w:div w:id="772091820">
      <w:bodyDiv w:val="1"/>
      <w:marLeft w:val="0"/>
      <w:marRight w:val="0"/>
      <w:marTop w:val="0"/>
      <w:marBottom w:val="0"/>
      <w:divBdr>
        <w:top w:val="none" w:sz="0" w:space="0" w:color="auto"/>
        <w:left w:val="none" w:sz="0" w:space="0" w:color="auto"/>
        <w:bottom w:val="none" w:sz="0" w:space="0" w:color="auto"/>
        <w:right w:val="none" w:sz="0" w:space="0" w:color="auto"/>
      </w:divBdr>
    </w:div>
    <w:div w:id="772210700">
      <w:bodyDiv w:val="1"/>
      <w:marLeft w:val="0"/>
      <w:marRight w:val="0"/>
      <w:marTop w:val="0"/>
      <w:marBottom w:val="0"/>
      <w:divBdr>
        <w:top w:val="none" w:sz="0" w:space="0" w:color="auto"/>
        <w:left w:val="none" w:sz="0" w:space="0" w:color="auto"/>
        <w:bottom w:val="none" w:sz="0" w:space="0" w:color="auto"/>
        <w:right w:val="none" w:sz="0" w:space="0" w:color="auto"/>
      </w:divBdr>
    </w:div>
    <w:div w:id="772432826">
      <w:bodyDiv w:val="1"/>
      <w:marLeft w:val="0"/>
      <w:marRight w:val="0"/>
      <w:marTop w:val="0"/>
      <w:marBottom w:val="0"/>
      <w:divBdr>
        <w:top w:val="none" w:sz="0" w:space="0" w:color="auto"/>
        <w:left w:val="none" w:sz="0" w:space="0" w:color="auto"/>
        <w:bottom w:val="none" w:sz="0" w:space="0" w:color="auto"/>
        <w:right w:val="none" w:sz="0" w:space="0" w:color="auto"/>
      </w:divBdr>
    </w:div>
    <w:div w:id="772476532">
      <w:bodyDiv w:val="1"/>
      <w:marLeft w:val="0"/>
      <w:marRight w:val="0"/>
      <w:marTop w:val="0"/>
      <w:marBottom w:val="0"/>
      <w:divBdr>
        <w:top w:val="none" w:sz="0" w:space="0" w:color="auto"/>
        <w:left w:val="none" w:sz="0" w:space="0" w:color="auto"/>
        <w:bottom w:val="none" w:sz="0" w:space="0" w:color="auto"/>
        <w:right w:val="none" w:sz="0" w:space="0" w:color="auto"/>
      </w:divBdr>
    </w:div>
    <w:div w:id="772479349">
      <w:bodyDiv w:val="1"/>
      <w:marLeft w:val="0"/>
      <w:marRight w:val="0"/>
      <w:marTop w:val="0"/>
      <w:marBottom w:val="0"/>
      <w:divBdr>
        <w:top w:val="none" w:sz="0" w:space="0" w:color="auto"/>
        <w:left w:val="none" w:sz="0" w:space="0" w:color="auto"/>
        <w:bottom w:val="none" w:sz="0" w:space="0" w:color="auto"/>
        <w:right w:val="none" w:sz="0" w:space="0" w:color="auto"/>
      </w:divBdr>
    </w:div>
    <w:div w:id="772550114">
      <w:bodyDiv w:val="1"/>
      <w:marLeft w:val="0"/>
      <w:marRight w:val="0"/>
      <w:marTop w:val="0"/>
      <w:marBottom w:val="0"/>
      <w:divBdr>
        <w:top w:val="none" w:sz="0" w:space="0" w:color="auto"/>
        <w:left w:val="none" w:sz="0" w:space="0" w:color="auto"/>
        <w:bottom w:val="none" w:sz="0" w:space="0" w:color="auto"/>
        <w:right w:val="none" w:sz="0" w:space="0" w:color="auto"/>
      </w:divBdr>
    </w:div>
    <w:div w:id="772629870">
      <w:bodyDiv w:val="1"/>
      <w:marLeft w:val="0"/>
      <w:marRight w:val="0"/>
      <w:marTop w:val="0"/>
      <w:marBottom w:val="0"/>
      <w:divBdr>
        <w:top w:val="none" w:sz="0" w:space="0" w:color="auto"/>
        <w:left w:val="none" w:sz="0" w:space="0" w:color="auto"/>
        <w:bottom w:val="none" w:sz="0" w:space="0" w:color="auto"/>
        <w:right w:val="none" w:sz="0" w:space="0" w:color="auto"/>
      </w:divBdr>
    </w:div>
    <w:div w:id="772743937">
      <w:bodyDiv w:val="1"/>
      <w:marLeft w:val="0"/>
      <w:marRight w:val="0"/>
      <w:marTop w:val="0"/>
      <w:marBottom w:val="0"/>
      <w:divBdr>
        <w:top w:val="none" w:sz="0" w:space="0" w:color="auto"/>
        <w:left w:val="none" w:sz="0" w:space="0" w:color="auto"/>
        <w:bottom w:val="none" w:sz="0" w:space="0" w:color="auto"/>
        <w:right w:val="none" w:sz="0" w:space="0" w:color="auto"/>
      </w:divBdr>
    </w:div>
    <w:div w:id="772744634">
      <w:bodyDiv w:val="1"/>
      <w:marLeft w:val="0"/>
      <w:marRight w:val="0"/>
      <w:marTop w:val="0"/>
      <w:marBottom w:val="0"/>
      <w:divBdr>
        <w:top w:val="none" w:sz="0" w:space="0" w:color="auto"/>
        <w:left w:val="none" w:sz="0" w:space="0" w:color="auto"/>
        <w:bottom w:val="none" w:sz="0" w:space="0" w:color="auto"/>
        <w:right w:val="none" w:sz="0" w:space="0" w:color="auto"/>
      </w:divBdr>
    </w:div>
    <w:div w:id="772821031">
      <w:bodyDiv w:val="1"/>
      <w:marLeft w:val="0"/>
      <w:marRight w:val="0"/>
      <w:marTop w:val="0"/>
      <w:marBottom w:val="0"/>
      <w:divBdr>
        <w:top w:val="none" w:sz="0" w:space="0" w:color="auto"/>
        <w:left w:val="none" w:sz="0" w:space="0" w:color="auto"/>
        <w:bottom w:val="none" w:sz="0" w:space="0" w:color="auto"/>
        <w:right w:val="none" w:sz="0" w:space="0" w:color="auto"/>
      </w:divBdr>
    </w:div>
    <w:div w:id="772825306">
      <w:bodyDiv w:val="1"/>
      <w:marLeft w:val="0"/>
      <w:marRight w:val="0"/>
      <w:marTop w:val="0"/>
      <w:marBottom w:val="0"/>
      <w:divBdr>
        <w:top w:val="none" w:sz="0" w:space="0" w:color="auto"/>
        <w:left w:val="none" w:sz="0" w:space="0" w:color="auto"/>
        <w:bottom w:val="none" w:sz="0" w:space="0" w:color="auto"/>
        <w:right w:val="none" w:sz="0" w:space="0" w:color="auto"/>
      </w:divBdr>
    </w:div>
    <w:div w:id="773137551">
      <w:bodyDiv w:val="1"/>
      <w:marLeft w:val="0"/>
      <w:marRight w:val="0"/>
      <w:marTop w:val="0"/>
      <w:marBottom w:val="0"/>
      <w:divBdr>
        <w:top w:val="none" w:sz="0" w:space="0" w:color="auto"/>
        <w:left w:val="none" w:sz="0" w:space="0" w:color="auto"/>
        <w:bottom w:val="none" w:sz="0" w:space="0" w:color="auto"/>
        <w:right w:val="none" w:sz="0" w:space="0" w:color="auto"/>
      </w:divBdr>
    </w:div>
    <w:div w:id="773206373">
      <w:bodyDiv w:val="1"/>
      <w:marLeft w:val="0"/>
      <w:marRight w:val="0"/>
      <w:marTop w:val="0"/>
      <w:marBottom w:val="0"/>
      <w:divBdr>
        <w:top w:val="none" w:sz="0" w:space="0" w:color="auto"/>
        <w:left w:val="none" w:sz="0" w:space="0" w:color="auto"/>
        <w:bottom w:val="none" w:sz="0" w:space="0" w:color="auto"/>
        <w:right w:val="none" w:sz="0" w:space="0" w:color="auto"/>
      </w:divBdr>
    </w:div>
    <w:div w:id="773207105">
      <w:bodyDiv w:val="1"/>
      <w:marLeft w:val="0"/>
      <w:marRight w:val="0"/>
      <w:marTop w:val="0"/>
      <w:marBottom w:val="0"/>
      <w:divBdr>
        <w:top w:val="none" w:sz="0" w:space="0" w:color="auto"/>
        <w:left w:val="none" w:sz="0" w:space="0" w:color="auto"/>
        <w:bottom w:val="none" w:sz="0" w:space="0" w:color="auto"/>
        <w:right w:val="none" w:sz="0" w:space="0" w:color="auto"/>
      </w:divBdr>
    </w:div>
    <w:div w:id="773404196">
      <w:bodyDiv w:val="1"/>
      <w:marLeft w:val="0"/>
      <w:marRight w:val="0"/>
      <w:marTop w:val="0"/>
      <w:marBottom w:val="0"/>
      <w:divBdr>
        <w:top w:val="none" w:sz="0" w:space="0" w:color="auto"/>
        <w:left w:val="none" w:sz="0" w:space="0" w:color="auto"/>
        <w:bottom w:val="none" w:sz="0" w:space="0" w:color="auto"/>
        <w:right w:val="none" w:sz="0" w:space="0" w:color="auto"/>
      </w:divBdr>
    </w:div>
    <w:div w:id="773474008">
      <w:bodyDiv w:val="1"/>
      <w:marLeft w:val="0"/>
      <w:marRight w:val="0"/>
      <w:marTop w:val="0"/>
      <w:marBottom w:val="0"/>
      <w:divBdr>
        <w:top w:val="none" w:sz="0" w:space="0" w:color="auto"/>
        <w:left w:val="none" w:sz="0" w:space="0" w:color="auto"/>
        <w:bottom w:val="none" w:sz="0" w:space="0" w:color="auto"/>
        <w:right w:val="none" w:sz="0" w:space="0" w:color="auto"/>
      </w:divBdr>
    </w:div>
    <w:div w:id="773475543">
      <w:bodyDiv w:val="1"/>
      <w:marLeft w:val="0"/>
      <w:marRight w:val="0"/>
      <w:marTop w:val="0"/>
      <w:marBottom w:val="0"/>
      <w:divBdr>
        <w:top w:val="none" w:sz="0" w:space="0" w:color="auto"/>
        <w:left w:val="none" w:sz="0" w:space="0" w:color="auto"/>
        <w:bottom w:val="none" w:sz="0" w:space="0" w:color="auto"/>
        <w:right w:val="none" w:sz="0" w:space="0" w:color="auto"/>
      </w:divBdr>
    </w:div>
    <w:div w:id="773479016">
      <w:bodyDiv w:val="1"/>
      <w:marLeft w:val="0"/>
      <w:marRight w:val="0"/>
      <w:marTop w:val="0"/>
      <w:marBottom w:val="0"/>
      <w:divBdr>
        <w:top w:val="none" w:sz="0" w:space="0" w:color="auto"/>
        <w:left w:val="none" w:sz="0" w:space="0" w:color="auto"/>
        <w:bottom w:val="none" w:sz="0" w:space="0" w:color="auto"/>
        <w:right w:val="none" w:sz="0" w:space="0" w:color="auto"/>
      </w:divBdr>
    </w:div>
    <w:div w:id="773554103">
      <w:bodyDiv w:val="1"/>
      <w:marLeft w:val="0"/>
      <w:marRight w:val="0"/>
      <w:marTop w:val="0"/>
      <w:marBottom w:val="0"/>
      <w:divBdr>
        <w:top w:val="none" w:sz="0" w:space="0" w:color="auto"/>
        <w:left w:val="none" w:sz="0" w:space="0" w:color="auto"/>
        <w:bottom w:val="none" w:sz="0" w:space="0" w:color="auto"/>
        <w:right w:val="none" w:sz="0" w:space="0" w:color="auto"/>
      </w:divBdr>
    </w:div>
    <w:div w:id="773669305">
      <w:bodyDiv w:val="1"/>
      <w:marLeft w:val="0"/>
      <w:marRight w:val="0"/>
      <w:marTop w:val="0"/>
      <w:marBottom w:val="0"/>
      <w:divBdr>
        <w:top w:val="none" w:sz="0" w:space="0" w:color="auto"/>
        <w:left w:val="none" w:sz="0" w:space="0" w:color="auto"/>
        <w:bottom w:val="none" w:sz="0" w:space="0" w:color="auto"/>
        <w:right w:val="none" w:sz="0" w:space="0" w:color="auto"/>
      </w:divBdr>
    </w:div>
    <w:div w:id="773749696">
      <w:bodyDiv w:val="1"/>
      <w:marLeft w:val="0"/>
      <w:marRight w:val="0"/>
      <w:marTop w:val="0"/>
      <w:marBottom w:val="0"/>
      <w:divBdr>
        <w:top w:val="none" w:sz="0" w:space="0" w:color="auto"/>
        <w:left w:val="none" w:sz="0" w:space="0" w:color="auto"/>
        <w:bottom w:val="none" w:sz="0" w:space="0" w:color="auto"/>
        <w:right w:val="none" w:sz="0" w:space="0" w:color="auto"/>
      </w:divBdr>
    </w:div>
    <w:div w:id="773861369">
      <w:bodyDiv w:val="1"/>
      <w:marLeft w:val="0"/>
      <w:marRight w:val="0"/>
      <w:marTop w:val="0"/>
      <w:marBottom w:val="0"/>
      <w:divBdr>
        <w:top w:val="none" w:sz="0" w:space="0" w:color="auto"/>
        <w:left w:val="none" w:sz="0" w:space="0" w:color="auto"/>
        <w:bottom w:val="none" w:sz="0" w:space="0" w:color="auto"/>
        <w:right w:val="none" w:sz="0" w:space="0" w:color="auto"/>
      </w:divBdr>
    </w:div>
    <w:div w:id="773861521">
      <w:bodyDiv w:val="1"/>
      <w:marLeft w:val="0"/>
      <w:marRight w:val="0"/>
      <w:marTop w:val="0"/>
      <w:marBottom w:val="0"/>
      <w:divBdr>
        <w:top w:val="none" w:sz="0" w:space="0" w:color="auto"/>
        <w:left w:val="none" w:sz="0" w:space="0" w:color="auto"/>
        <w:bottom w:val="none" w:sz="0" w:space="0" w:color="auto"/>
        <w:right w:val="none" w:sz="0" w:space="0" w:color="auto"/>
      </w:divBdr>
    </w:div>
    <w:div w:id="773866383">
      <w:bodyDiv w:val="1"/>
      <w:marLeft w:val="0"/>
      <w:marRight w:val="0"/>
      <w:marTop w:val="0"/>
      <w:marBottom w:val="0"/>
      <w:divBdr>
        <w:top w:val="none" w:sz="0" w:space="0" w:color="auto"/>
        <w:left w:val="none" w:sz="0" w:space="0" w:color="auto"/>
        <w:bottom w:val="none" w:sz="0" w:space="0" w:color="auto"/>
        <w:right w:val="none" w:sz="0" w:space="0" w:color="auto"/>
      </w:divBdr>
    </w:div>
    <w:div w:id="773939331">
      <w:bodyDiv w:val="1"/>
      <w:marLeft w:val="0"/>
      <w:marRight w:val="0"/>
      <w:marTop w:val="0"/>
      <w:marBottom w:val="0"/>
      <w:divBdr>
        <w:top w:val="none" w:sz="0" w:space="0" w:color="auto"/>
        <w:left w:val="none" w:sz="0" w:space="0" w:color="auto"/>
        <w:bottom w:val="none" w:sz="0" w:space="0" w:color="auto"/>
        <w:right w:val="none" w:sz="0" w:space="0" w:color="auto"/>
      </w:divBdr>
    </w:div>
    <w:div w:id="774012578">
      <w:bodyDiv w:val="1"/>
      <w:marLeft w:val="0"/>
      <w:marRight w:val="0"/>
      <w:marTop w:val="0"/>
      <w:marBottom w:val="0"/>
      <w:divBdr>
        <w:top w:val="none" w:sz="0" w:space="0" w:color="auto"/>
        <w:left w:val="none" w:sz="0" w:space="0" w:color="auto"/>
        <w:bottom w:val="none" w:sz="0" w:space="0" w:color="auto"/>
        <w:right w:val="none" w:sz="0" w:space="0" w:color="auto"/>
      </w:divBdr>
    </w:div>
    <w:div w:id="774056548">
      <w:bodyDiv w:val="1"/>
      <w:marLeft w:val="0"/>
      <w:marRight w:val="0"/>
      <w:marTop w:val="0"/>
      <w:marBottom w:val="0"/>
      <w:divBdr>
        <w:top w:val="none" w:sz="0" w:space="0" w:color="auto"/>
        <w:left w:val="none" w:sz="0" w:space="0" w:color="auto"/>
        <w:bottom w:val="none" w:sz="0" w:space="0" w:color="auto"/>
        <w:right w:val="none" w:sz="0" w:space="0" w:color="auto"/>
      </w:divBdr>
    </w:div>
    <w:div w:id="774400058">
      <w:bodyDiv w:val="1"/>
      <w:marLeft w:val="0"/>
      <w:marRight w:val="0"/>
      <w:marTop w:val="0"/>
      <w:marBottom w:val="0"/>
      <w:divBdr>
        <w:top w:val="none" w:sz="0" w:space="0" w:color="auto"/>
        <w:left w:val="none" w:sz="0" w:space="0" w:color="auto"/>
        <w:bottom w:val="none" w:sz="0" w:space="0" w:color="auto"/>
        <w:right w:val="none" w:sz="0" w:space="0" w:color="auto"/>
      </w:divBdr>
    </w:div>
    <w:div w:id="774441053">
      <w:bodyDiv w:val="1"/>
      <w:marLeft w:val="0"/>
      <w:marRight w:val="0"/>
      <w:marTop w:val="0"/>
      <w:marBottom w:val="0"/>
      <w:divBdr>
        <w:top w:val="none" w:sz="0" w:space="0" w:color="auto"/>
        <w:left w:val="none" w:sz="0" w:space="0" w:color="auto"/>
        <w:bottom w:val="none" w:sz="0" w:space="0" w:color="auto"/>
        <w:right w:val="none" w:sz="0" w:space="0" w:color="auto"/>
      </w:divBdr>
    </w:div>
    <w:div w:id="774520463">
      <w:bodyDiv w:val="1"/>
      <w:marLeft w:val="0"/>
      <w:marRight w:val="0"/>
      <w:marTop w:val="0"/>
      <w:marBottom w:val="0"/>
      <w:divBdr>
        <w:top w:val="none" w:sz="0" w:space="0" w:color="auto"/>
        <w:left w:val="none" w:sz="0" w:space="0" w:color="auto"/>
        <w:bottom w:val="none" w:sz="0" w:space="0" w:color="auto"/>
        <w:right w:val="none" w:sz="0" w:space="0" w:color="auto"/>
      </w:divBdr>
    </w:div>
    <w:div w:id="774788120">
      <w:bodyDiv w:val="1"/>
      <w:marLeft w:val="0"/>
      <w:marRight w:val="0"/>
      <w:marTop w:val="0"/>
      <w:marBottom w:val="0"/>
      <w:divBdr>
        <w:top w:val="none" w:sz="0" w:space="0" w:color="auto"/>
        <w:left w:val="none" w:sz="0" w:space="0" w:color="auto"/>
        <w:bottom w:val="none" w:sz="0" w:space="0" w:color="auto"/>
        <w:right w:val="none" w:sz="0" w:space="0" w:color="auto"/>
      </w:divBdr>
    </w:div>
    <w:div w:id="774791106">
      <w:bodyDiv w:val="1"/>
      <w:marLeft w:val="0"/>
      <w:marRight w:val="0"/>
      <w:marTop w:val="0"/>
      <w:marBottom w:val="0"/>
      <w:divBdr>
        <w:top w:val="none" w:sz="0" w:space="0" w:color="auto"/>
        <w:left w:val="none" w:sz="0" w:space="0" w:color="auto"/>
        <w:bottom w:val="none" w:sz="0" w:space="0" w:color="auto"/>
        <w:right w:val="none" w:sz="0" w:space="0" w:color="auto"/>
      </w:divBdr>
    </w:div>
    <w:div w:id="775297314">
      <w:bodyDiv w:val="1"/>
      <w:marLeft w:val="0"/>
      <w:marRight w:val="0"/>
      <w:marTop w:val="0"/>
      <w:marBottom w:val="0"/>
      <w:divBdr>
        <w:top w:val="none" w:sz="0" w:space="0" w:color="auto"/>
        <w:left w:val="none" w:sz="0" w:space="0" w:color="auto"/>
        <w:bottom w:val="none" w:sz="0" w:space="0" w:color="auto"/>
        <w:right w:val="none" w:sz="0" w:space="0" w:color="auto"/>
      </w:divBdr>
    </w:div>
    <w:div w:id="775446574">
      <w:bodyDiv w:val="1"/>
      <w:marLeft w:val="0"/>
      <w:marRight w:val="0"/>
      <w:marTop w:val="0"/>
      <w:marBottom w:val="0"/>
      <w:divBdr>
        <w:top w:val="none" w:sz="0" w:space="0" w:color="auto"/>
        <w:left w:val="none" w:sz="0" w:space="0" w:color="auto"/>
        <w:bottom w:val="none" w:sz="0" w:space="0" w:color="auto"/>
        <w:right w:val="none" w:sz="0" w:space="0" w:color="auto"/>
      </w:divBdr>
    </w:div>
    <w:div w:id="775635755">
      <w:bodyDiv w:val="1"/>
      <w:marLeft w:val="0"/>
      <w:marRight w:val="0"/>
      <w:marTop w:val="0"/>
      <w:marBottom w:val="0"/>
      <w:divBdr>
        <w:top w:val="none" w:sz="0" w:space="0" w:color="auto"/>
        <w:left w:val="none" w:sz="0" w:space="0" w:color="auto"/>
        <w:bottom w:val="none" w:sz="0" w:space="0" w:color="auto"/>
        <w:right w:val="none" w:sz="0" w:space="0" w:color="auto"/>
      </w:divBdr>
    </w:div>
    <w:div w:id="775708399">
      <w:bodyDiv w:val="1"/>
      <w:marLeft w:val="0"/>
      <w:marRight w:val="0"/>
      <w:marTop w:val="0"/>
      <w:marBottom w:val="0"/>
      <w:divBdr>
        <w:top w:val="none" w:sz="0" w:space="0" w:color="auto"/>
        <w:left w:val="none" w:sz="0" w:space="0" w:color="auto"/>
        <w:bottom w:val="none" w:sz="0" w:space="0" w:color="auto"/>
        <w:right w:val="none" w:sz="0" w:space="0" w:color="auto"/>
      </w:divBdr>
    </w:div>
    <w:div w:id="775714379">
      <w:bodyDiv w:val="1"/>
      <w:marLeft w:val="0"/>
      <w:marRight w:val="0"/>
      <w:marTop w:val="0"/>
      <w:marBottom w:val="0"/>
      <w:divBdr>
        <w:top w:val="none" w:sz="0" w:space="0" w:color="auto"/>
        <w:left w:val="none" w:sz="0" w:space="0" w:color="auto"/>
        <w:bottom w:val="none" w:sz="0" w:space="0" w:color="auto"/>
        <w:right w:val="none" w:sz="0" w:space="0" w:color="auto"/>
      </w:divBdr>
    </w:div>
    <w:div w:id="775756609">
      <w:bodyDiv w:val="1"/>
      <w:marLeft w:val="0"/>
      <w:marRight w:val="0"/>
      <w:marTop w:val="0"/>
      <w:marBottom w:val="0"/>
      <w:divBdr>
        <w:top w:val="none" w:sz="0" w:space="0" w:color="auto"/>
        <w:left w:val="none" w:sz="0" w:space="0" w:color="auto"/>
        <w:bottom w:val="none" w:sz="0" w:space="0" w:color="auto"/>
        <w:right w:val="none" w:sz="0" w:space="0" w:color="auto"/>
      </w:divBdr>
    </w:div>
    <w:div w:id="775832629">
      <w:bodyDiv w:val="1"/>
      <w:marLeft w:val="0"/>
      <w:marRight w:val="0"/>
      <w:marTop w:val="0"/>
      <w:marBottom w:val="0"/>
      <w:divBdr>
        <w:top w:val="none" w:sz="0" w:space="0" w:color="auto"/>
        <w:left w:val="none" w:sz="0" w:space="0" w:color="auto"/>
        <w:bottom w:val="none" w:sz="0" w:space="0" w:color="auto"/>
        <w:right w:val="none" w:sz="0" w:space="0" w:color="auto"/>
      </w:divBdr>
    </w:div>
    <w:div w:id="775902886">
      <w:bodyDiv w:val="1"/>
      <w:marLeft w:val="0"/>
      <w:marRight w:val="0"/>
      <w:marTop w:val="0"/>
      <w:marBottom w:val="0"/>
      <w:divBdr>
        <w:top w:val="none" w:sz="0" w:space="0" w:color="auto"/>
        <w:left w:val="none" w:sz="0" w:space="0" w:color="auto"/>
        <w:bottom w:val="none" w:sz="0" w:space="0" w:color="auto"/>
        <w:right w:val="none" w:sz="0" w:space="0" w:color="auto"/>
      </w:divBdr>
    </w:div>
    <w:div w:id="775910491">
      <w:bodyDiv w:val="1"/>
      <w:marLeft w:val="0"/>
      <w:marRight w:val="0"/>
      <w:marTop w:val="0"/>
      <w:marBottom w:val="0"/>
      <w:divBdr>
        <w:top w:val="none" w:sz="0" w:space="0" w:color="auto"/>
        <w:left w:val="none" w:sz="0" w:space="0" w:color="auto"/>
        <w:bottom w:val="none" w:sz="0" w:space="0" w:color="auto"/>
        <w:right w:val="none" w:sz="0" w:space="0" w:color="auto"/>
      </w:divBdr>
    </w:div>
    <w:div w:id="776144435">
      <w:bodyDiv w:val="1"/>
      <w:marLeft w:val="0"/>
      <w:marRight w:val="0"/>
      <w:marTop w:val="0"/>
      <w:marBottom w:val="0"/>
      <w:divBdr>
        <w:top w:val="none" w:sz="0" w:space="0" w:color="auto"/>
        <w:left w:val="none" w:sz="0" w:space="0" w:color="auto"/>
        <w:bottom w:val="none" w:sz="0" w:space="0" w:color="auto"/>
        <w:right w:val="none" w:sz="0" w:space="0" w:color="auto"/>
      </w:divBdr>
    </w:div>
    <w:div w:id="776175497">
      <w:bodyDiv w:val="1"/>
      <w:marLeft w:val="0"/>
      <w:marRight w:val="0"/>
      <w:marTop w:val="0"/>
      <w:marBottom w:val="0"/>
      <w:divBdr>
        <w:top w:val="none" w:sz="0" w:space="0" w:color="auto"/>
        <w:left w:val="none" w:sz="0" w:space="0" w:color="auto"/>
        <w:bottom w:val="none" w:sz="0" w:space="0" w:color="auto"/>
        <w:right w:val="none" w:sz="0" w:space="0" w:color="auto"/>
      </w:divBdr>
    </w:div>
    <w:div w:id="776290132">
      <w:bodyDiv w:val="1"/>
      <w:marLeft w:val="0"/>
      <w:marRight w:val="0"/>
      <w:marTop w:val="0"/>
      <w:marBottom w:val="0"/>
      <w:divBdr>
        <w:top w:val="none" w:sz="0" w:space="0" w:color="auto"/>
        <w:left w:val="none" w:sz="0" w:space="0" w:color="auto"/>
        <w:bottom w:val="none" w:sz="0" w:space="0" w:color="auto"/>
        <w:right w:val="none" w:sz="0" w:space="0" w:color="auto"/>
      </w:divBdr>
    </w:div>
    <w:div w:id="776294155">
      <w:bodyDiv w:val="1"/>
      <w:marLeft w:val="0"/>
      <w:marRight w:val="0"/>
      <w:marTop w:val="0"/>
      <w:marBottom w:val="0"/>
      <w:divBdr>
        <w:top w:val="none" w:sz="0" w:space="0" w:color="auto"/>
        <w:left w:val="none" w:sz="0" w:space="0" w:color="auto"/>
        <w:bottom w:val="none" w:sz="0" w:space="0" w:color="auto"/>
        <w:right w:val="none" w:sz="0" w:space="0" w:color="auto"/>
      </w:divBdr>
    </w:div>
    <w:div w:id="776366740">
      <w:bodyDiv w:val="1"/>
      <w:marLeft w:val="0"/>
      <w:marRight w:val="0"/>
      <w:marTop w:val="0"/>
      <w:marBottom w:val="0"/>
      <w:divBdr>
        <w:top w:val="none" w:sz="0" w:space="0" w:color="auto"/>
        <w:left w:val="none" w:sz="0" w:space="0" w:color="auto"/>
        <w:bottom w:val="none" w:sz="0" w:space="0" w:color="auto"/>
        <w:right w:val="none" w:sz="0" w:space="0" w:color="auto"/>
      </w:divBdr>
    </w:div>
    <w:div w:id="776407326">
      <w:bodyDiv w:val="1"/>
      <w:marLeft w:val="0"/>
      <w:marRight w:val="0"/>
      <w:marTop w:val="0"/>
      <w:marBottom w:val="0"/>
      <w:divBdr>
        <w:top w:val="none" w:sz="0" w:space="0" w:color="auto"/>
        <w:left w:val="none" w:sz="0" w:space="0" w:color="auto"/>
        <w:bottom w:val="none" w:sz="0" w:space="0" w:color="auto"/>
        <w:right w:val="none" w:sz="0" w:space="0" w:color="auto"/>
      </w:divBdr>
    </w:div>
    <w:div w:id="776482018">
      <w:bodyDiv w:val="1"/>
      <w:marLeft w:val="0"/>
      <w:marRight w:val="0"/>
      <w:marTop w:val="0"/>
      <w:marBottom w:val="0"/>
      <w:divBdr>
        <w:top w:val="none" w:sz="0" w:space="0" w:color="auto"/>
        <w:left w:val="none" w:sz="0" w:space="0" w:color="auto"/>
        <w:bottom w:val="none" w:sz="0" w:space="0" w:color="auto"/>
        <w:right w:val="none" w:sz="0" w:space="0" w:color="auto"/>
      </w:divBdr>
    </w:div>
    <w:div w:id="776681611">
      <w:bodyDiv w:val="1"/>
      <w:marLeft w:val="0"/>
      <w:marRight w:val="0"/>
      <w:marTop w:val="0"/>
      <w:marBottom w:val="0"/>
      <w:divBdr>
        <w:top w:val="none" w:sz="0" w:space="0" w:color="auto"/>
        <w:left w:val="none" w:sz="0" w:space="0" w:color="auto"/>
        <w:bottom w:val="none" w:sz="0" w:space="0" w:color="auto"/>
        <w:right w:val="none" w:sz="0" w:space="0" w:color="auto"/>
      </w:divBdr>
    </w:div>
    <w:div w:id="776799126">
      <w:bodyDiv w:val="1"/>
      <w:marLeft w:val="0"/>
      <w:marRight w:val="0"/>
      <w:marTop w:val="0"/>
      <w:marBottom w:val="0"/>
      <w:divBdr>
        <w:top w:val="none" w:sz="0" w:space="0" w:color="auto"/>
        <w:left w:val="none" w:sz="0" w:space="0" w:color="auto"/>
        <w:bottom w:val="none" w:sz="0" w:space="0" w:color="auto"/>
        <w:right w:val="none" w:sz="0" w:space="0" w:color="auto"/>
      </w:divBdr>
    </w:div>
    <w:div w:id="776869148">
      <w:bodyDiv w:val="1"/>
      <w:marLeft w:val="0"/>
      <w:marRight w:val="0"/>
      <w:marTop w:val="0"/>
      <w:marBottom w:val="0"/>
      <w:divBdr>
        <w:top w:val="none" w:sz="0" w:space="0" w:color="auto"/>
        <w:left w:val="none" w:sz="0" w:space="0" w:color="auto"/>
        <w:bottom w:val="none" w:sz="0" w:space="0" w:color="auto"/>
        <w:right w:val="none" w:sz="0" w:space="0" w:color="auto"/>
      </w:divBdr>
    </w:div>
    <w:div w:id="776870424">
      <w:bodyDiv w:val="1"/>
      <w:marLeft w:val="0"/>
      <w:marRight w:val="0"/>
      <w:marTop w:val="0"/>
      <w:marBottom w:val="0"/>
      <w:divBdr>
        <w:top w:val="none" w:sz="0" w:space="0" w:color="auto"/>
        <w:left w:val="none" w:sz="0" w:space="0" w:color="auto"/>
        <w:bottom w:val="none" w:sz="0" w:space="0" w:color="auto"/>
        <w:right w:val="none" w:sz="0" w:space="0" w:color="auto"/>
      </w:divBdr>
    </w:div>
    <w:div w:id="777063058">
      <w:bodyDiv w:val="1"/>
      <w:marLeft w:val="0"/>
      <w:marRight w:val="0"/>
      <w:marTop w:val="0"/>
      <w:marBottom w:val="0"/>
      <w:divBdr>
        <w:top w:val="none" w:sz="0" w:space="0" w:color="auto"/>
        <w:left w:val="none" w:sz="0" w:space="0" w:color="auto"/>
        <w:bottom w:val="none" w:sz="0" w:space="0" w:color="auto"/>
        <w:right w:val="none" w:sz="0" w:space="0" w:color="auto"/>
      </w:divBdr>
    </w:div>
    <w:div w:id="777217988">
      <w:bodyDiv w:val="1"/>
      <w:marLeft w:val="0"/>
      <w:marRight w:val="0"/>
      <w:marTop w:val="0"/>
      <w:marBottom w:val="0"/>
      <w:divBdr>
        <w:top w:val="none" w:sz="0" w:space="0" w:color="auto"/>
        <w:left w:val="none" w:sz="0" w:space="0" w:color="auto"/>
        <w:bottom w:val="none" w:sz="0" w:space="0" w:color="auto"/>
        <w:right w:val="none" w:sz="0" w:space="0" w:color="auto"/>
      </w:divBdr>
    </w:div>
    <w:div w:id="777260139">
      <w:bodyDiv w:val="1"/>
      <w:marLeft w:val="0"/>
      <w:marRight w:val="0"/>
      <w:marTop w:val="0"/>
      <w:marBottom w:val="0"/>
      <w:divBdr>
        <w:top w:val="none" w:sz="0" w:space="0" w:color="auto"/>
        <w:left w:val="none" w:sz="0" w:space="0" w:color="auto"/>
        <w:bottom w:val="none" w:sz="0" w:space="0" w:color="auto"/>
        <w:right w:val="none" w:sz="0" w:space="0" w:color="auto"/>
      </w:divBdr>
    </w:div>
    <w:div w:id="777261819">
      <w:bodyDiv w:val="1"/>
      <w:marLeft w:val="0"/>
      <w:marRight w:val="0"/>
      <w:marTop w:val="0"/>
      <w:marBottom w:val="0"/>
      <w:divBdr>
        <w:top w:val="none" w:sz="0" w:space="0" w:color="auto"/>
        <w:left w:val="none" w:sz="0" w:space="0" w:color="auto"/>
        <w:bottom w:val="none" w:sz="0" w:space="0" w:color="auto"/>
        <w:right w:val="none" w:sz="0" w:space="0" w:color="auto"/>
      </w:divBdr>
    </w:div>
    <w:div w:id="777330628">
      <w:bodyDiv w:val="1"/>
      <w:marLeft w:val="0"/>
      <w:marRight w:val="0"/>
      <w:marTop w:val="0"/>
      <w:marBottom w:val="0"/>
      <w:divBdr>
        <w:top w:val="none" w:sz="0" w:space="0" w:color="auto"/>
        <w:left w:val="none" w:sz="0" w:space="0" w:color="auto"/>
        <w:bottom w:val="none" w:sz="0" w:space="0" w:color="auto"/>
        <w:right w:val="none" w:sz="0" w:space="0" w:color="auto"/>
      </w:divBdr>
    </w:div>
    <w:div w:id="777481175">
      <w:bodyDiv w:val="1"/>
      <w:marLeft w:val="0"/>
      <w:marRight w:val="0"/>
      <w:marTop w:val="0"/>
      <w:marBottom w:val="0"/>
      <w:divBdr>
        <w:top w:val="none" w:sz="0" w:space="0" w:color="auto"/>
        <w:left w:val="none" w:sz="0" w:space="0" w:color="auto"/>
        <w:bottom w:val="none" w:sz="0" w:space="0" w:color="auto"/>
        <w:right w:val="none" w:sz="0" w:space="0" w:color="auto"/>
      </w:divBdr>
    </w:div>
    <w:div w:id="777484444">
      <w:bodyDiv w:val="1"/>
      <w:marLeft w:val="0"/>
      <w:marRight w:val="0"/>
      <w:marTop w:val="0"/>
      <w:marBottom w:val="0"/>
      <w:divBdr>
        <w:top w:val="none" w:sz="0" w:space="0" w:color="auto"/>
        <w:left w:val="none" w:sz="0" w:space="0" w:color="auto"/>
        <w:bottom w:val="none" w:sz="0" w:space="0" w:color="auto"/>
        <w:right w:val="none" w:sz="0" w:space="0" w:color="auto"/>
      </w:divBdr>
    </w:div>
    <w:div w:id="777600864">
      <w:bodyDiv w:val="1"/>
      <w:marLeft w:val="0"/>
      <w:marRight w:val="0"/>
      <w:marTop w:val="0"/>
      <w:marBottom w:val="0"/>
      <w:divBdr>
        <w:top w:val="none" w:sz="0" w:space="0" w:color="auto"/>
        <w:left w:val="none" w:sz="0" w:space="0" w:color="auto"/>
        <w:bottom w:val="none" w:sz="0" w:space="0" w:color="auto"/>
        <w:right w:val="none" w:sz="0" w:space="0" w:color="auto"/>
      </w:divBdr>
    </w:div>
    <w:div w:id="777602550">
      <w:bodyDiv w:val="1"/>
      <w:marLeft w:val="0"/>
      <w:marRight w:val="0"/>
      <w:marTop w:val="0"/>
      <w:marBottom w:val="0"/>
      <w:divBdr>
        <w:top w:val="none" w:sz="0" w:space="0" w:color="auto"/>
        <w:left w:val="none" w:sz="0" w:space="0" w:color="auto"/>
        <w:bottom w:val="none" w:sz="0" w:space="0" w:color="auto"/>
        <w:right w:val="none" w:sz="0" w:space="0" w:color="auto"/>
      </w:divBdr>
    </w:div>
    <w:div w:id="777604845">
      <w:bodyDiv w:val="1"/>
      <w:marLeft w:val="0"/>
      <w:marRight w:val="0"/>
      <w:marTop w:val="0"/>
      <w:marBottom w:val="0"/>
      <w:divBdr>
        <w:top w:val="none" w:sz="0" w:space="0" w:color="auto"/>
        <w:left w:val="none" w:sz="0" w:space="0" w:color="auto"/>
        <w:bottom w:val="none" w:sz="0" w:space="0" w:color="auto"/>
        <w:right w:val="none" w:sz="0" w:space="0" w:color="auto"/>
      </w:divBdr>
    </w:div>
    <w:div w:id="777605673">
      <w:bodyDiv w:val="1"/>
      <w:marLeft w:val="0"/>
      <w:marRight w:val="0"/>
      <w:marTop w:val="0"/>
      <w:marBottom w:val="0"/>
      <w:divBdr>
        <w:top w:val="none" w:sz="0" w:space="0" w:color="auto"/>
        <w:left w:val="none" w:sz="0" w:space="0" w:color="auto"/>
        <w:bottom w:val="none" w:sz="0" w:space="0" w:color="auto"/>
        <w:right w:val="none" w:sz="0" w:space="0" w:color="auto"/>
      </w:divBdr>
    </w:div>
    <w:div w:id="777718442">
      <w:bodyDiv w:val="1"/>
      <w:marLeft w:val="0"/>
      <w:marRight w:val="0"/>
      <w:marTop w:val="0"/>
      <w:marBottom w:val="0"/>
      <w:divBdr>
        <w:top w:val="none" w:sz="0" w:space="0" w:color="auto"/>
        <w:left w:val="none" w:sz="0" w:space="0" w:color="auto"/>
        <w:bottom w:val="none" w:sz="0" w:space="0" w:color="auto"/>
        <w:right w:val="none" w:sz="0" w:space="0" w:color="auto"/>
      </w:divBdr>
    </w:div>
    <w:div w:id="777720128">
      <w:bodyDiv w:val="1"/>
      <w:marLeft w:val="0"/>
      <w:marRight w:val="0"/>
      <w:marTop w:val="0"/>
      <w:marBottom w:val="0"/>
      <w:divBdr>
        <w:top w:val="none" w:sz="0" w:space="0" w:color="auto"/>
        <w:left w:val="none" w:sz="0" w:space="0" w:color="auto"/>
        <w:bottom w:val="none" w:sz="0" w:space="0" w:color="auto"/>
        <w:right w:val="none" w:sz="0" w:space="0" w:color="auto"/>
      </w:divBdr>
    </w:div>
    <w:div w:id="777915794">
      <w:bodyDiv w:val="1"/>
      <w:marLeft w:val="0"/>
      <w:marRight w:val="0"/>
      <w:marTop w:val="0"/>
      <w:marBottom w:val="0"/>
      <w:divBdr>
        <w:top w:val="none" w:sz="0" w:space="0" w:color="auto"/>
        <w:left w:val="none" w:sz="0" w:space="0" w:color="auto"/>
        <w:bottom w:val="none" w:sz="0" w:space="0" w:color="auto"/>
        <w:right w:val="none" w:sz="0" w:space="0" w:color="auto"/>
      </w:divBdr>
    </w:div>
    <w:div w:id="777917071">
      <w:bodyDiv w:val="1"/>
      <w:marLeft w:val="0"/>
      <w:marRight w:val="0"/>
      <w:marTop w:val="0"/>
      <w:marBottom w:val="0"/>
      <w:divBdr>
        <w:top w:val="none" w:sz="0" w:space="0" w:color="auto"/>
        <w:left w:val="none" w:sz="0" w:space="0" w:color="auto"/>
        <w:bottom w:val="none" w:sz="0" w:space="0" w:color="auto"/>
        <w:right w:val="none" w:sz="0" w:space="0" w:color="auto"/>
      </w:divBdr>
    </w:div>
    <w:div w:id="777943344">
      <w:bodyDiv w:val="1"/>
      <w:marLeft w:val="0"/>
      <w:marRight w:val="0"/>
      <w:marTop w:val="0"/>
      <w:marBottom w:val="0"/>
      <w:divBdr>
        <w:top w:val="none" w:sz="0" w:space="0" w:color="auto"/>
        <w:left w:val="none" w:sz="0" w:space="0" w:color="auto"/>
        <w:bottom w:val="none" w:sz="0" w:space="0" w:color="auto"/>
        <w:right w:val="none" w:sz="0" w:space="0" w:color="auto"/>
      </w:divBdr>
    </w:div>
    <w:div w:id="778060624">
      <w:bodyDiv w:val="1"/>
      <w:marLeft w:val="0"/>
      <w:marRight w:val="0"/>
      <w:marTop w:val="0"/>
      <w:marBottom w:val="0"/>
      <w:divBdr>
        <w:top w:val="none" w:sz="0" w:space="0" w:color="auto"/>
        <w:left w:val="none" w:sz="0" w:space="0" w:color="auto"/>
        <w:bottom w:val="none" w:sz="0" w:space="0" w:color="auto"/>
        <w:right w:val="none" w:sz="0" w:space="0" w:color="auto"/>
      </w:divBdr>
    </w:div>
    <w:div w:id="778063481">
      <w:bodyDiv w:val="1"/>
      <w:marLeft w:val="0"/>
      <w:marRight w:val="0"/>
      <w:marTop w:val="0"/>
      <w:marBottom w:val="0"/>
      <w:divBdr>
        <w:top w:val="none" w:sz="0" w:space="0" w:color="auto"/>
        <w:left w:val="none" w:sz="0" w:space="0" w:color="auto"/>
        <w:bottom w:val="none" w:sz="0" w:space="0" w:color="auto"/>
        <w:right w:val="none" w:sz="0" w:space="0" w:color="auto"/>
      </w:divBdr>
    </w:div>
    <w:div w:id="778110936">
      <w:bodyDiv w:val="1"/>
      <w:marLeft w:val="0"/>
      <w:marRight w:val="0"/>
      <w:marTop w:val="0"/>
      <w:marBottom w:val="0"/>
      <w:divBdr>
        <w:top w:val="none" w:sz="0" w:space="0" w:color="auto"/>
        <w:left w:val="none" w:sz="0" w:space="0" w:color="auto"/>
        <w:bottom w:val="none" w:sz="0" w:space="0" w:color="auto"/>
        <w:right w:val="none" w:sz="0" w:space="0" w:color="auto"/>
      </w:divBdr>
    </w:div>
    <w:div w:id="778138668">
      <w:bodyDiv w:val="1"/>
      <w:marLeft w:val="0"/>
      <w:marRight w:val="0"/>
      <w:marTop w:val="0"/>
      <w:marBottom w:val="0"/>
      <w:divBdr>
        <w:top w:val="none" w:sz="0" w:space="0" w:color="auto"/>
        <w:left w:val="none" w:sz="0" w:space="0" w:color="auto"/>
        <w:bottom w:val="none" w:sz="0" w:space="0" w:color="auto"/>
        <w:right w:val="none" w:sz="0" w:space="0" w:color="auto"/>
      </w:divBdr>
    </w:div>
    <w:div w:id="778183065">
      <w:bodyDiv w:val="1"/>
      <w:marLeft w:val="0"/>
      <w:marRight w:val="0"/>
      <w:marTop w:val="0"/>
      <w:marBottom w:val="0"/>
      <w:divBdr>
        <w:top w:val="none" w:sz="0" w:space="0" w:color="auto"/>
        <w:left w:val="none" w:sz="0" w:space="0" w:color="auto"/>
        <w:bottom w:val="none" w:sz="0" w:space="0" w:color="auto"/>
        <w:right w:val="none" w:sz="0" w:space="0" w:color="auto"/>
      </w:divBdr>
    </w:div>
    <w:div w:id="778186985">
      <w:bodyDiv w:val="1"/>
      <w:marLeft w:val="0"/>
      <w:marRight w:val="0"/>
      <w:marTop w:val="0"/>
      <w:marBottom w:val="0"/>
      <w:divBdr>
        <w:top w:val="none" w:sz="0" w:space="0" w:color="auto"/>
        <w:left w:val="none" w:sz="0" w:space="0" w:color="auto"/>
        <w:bottom w:val="none" w:sz="0" w:space="0" w:color="auto"/>
        <w:right w:val="none" w:sz="0" w:space="0" w:color="auto"/>
      </w:divBdr>
    </w:div>
    <w:div w:id="778256173">
      <w:bodyDiv w:val="1"/>
      <w:marLeft w:val="0"/>
      <w:marRight w:val="0"/>
      <w:marTop w:val="0"/>
      <w:marBottom w:val="0"/>
      <w:divBdr>
        <w:top w:val="none" w:sz="0" w:space="0" w:color="auto"/>
        <w:left w:val="none" w:sz="0" w:space="0" w:color="auto"/>
        <w:bottom w:val="none" w:sz="0" w:space="0" w:color="auto"/>
        <w:right w:val="none" w:sz="0" w:space="0" w:color="auto"/>
      </w:divBdr>
    </w:div>
    <w:div w:id="778331661">
      <w:bodyDiv w:val="1"/>
      <w:marLeft w:val="0"/>
      <w:marRight w:val="0"/>
      <w:marTop w:val="0"/>
      <w:marBottom w:val="0"/>
      <w:divBdr>
        <w:top w:val="none" w:sz="0" w:space="0" w:color="auto"/>
        <w:left w:val="none" w:sz="0" w:space="0" w:color="auto"/>
        <w:bottom w:val="none" w:sz="0" w:space="0" w:color="auto"/>
        <w:right w:val="none" w:sz="0" w:space="0" w:color="auto"/>
      </w:divBdr>
    </w:div>
    <w:div w:id="778332371">
      <w:bodyDiv w:val="1"/>
      <w:marLeft w:val="0"/>
      <w:marRight w:val="0"/>
      <w:marTop w:val="0"/>
      <w:marBottom w:val="0"/>
      <w:divBdr>
        <w:top w:val="none" w:sz="0" w:space="0" w:color="auto"/>
        <w:left w:val="none" w:sz="0" w:space="0" w:color="auto"/>
        <w:bottom w:val="none" w:sz="0" w:space="0" w:color="auto"/>
        <w:right w:val="none" w:sz="0" w:space="0" w:color="auto"/>
      </w:divBdr>
    </w:div>
    <w:div w:id="778525666">
      <w:bodyDiv w:val="1"/>
      <w:marLeft w:val="0"/>
      <w:marRight w:val="0"/>
      <w:marTop w:val="0"/>
      <w:marBottom w:val="0"/>
      <w:divBdr>
        <w:top w:val="none" w:sz="0" w:space="0" w:color="auto"/>
        <w:left w:val="none" w:sz="0" w:space="0" w:color="auto"/>
        <w:bottom w:val="none" w:sz="0" w:space="0" w:color="auto"/>
        <w:right w:val="none" w:sz="0" w:space="0" w:color="auto"/>
      </w:divBdr>
    </w:div>
    <w:div w:id="778530270">
      <w:bodyDiv w:val="1"/>
      <w:marLeft w:val="0"/>
      <w:marRight w:val="0"/>
      <w:marTop w:val="0"/>
      <w:marBottom w:val="0"/>
      <w:divBdr>
        <w:top w:val="none" w:sz="0" w:space="0" w:color="auto"/>
        <w:left w:val="none" w:sz="0" w:space="0" w:color="auto"/>
        <w:bottom w:val="none" w:sz="0" w:space="0" w:color="auto"/>
        <w:right w:val="none" w:sz="0" w:space="0" w:color="auto"/>
      </w:divBdr>
    </w:div>
    <w:div w:id="778600382">
      <w:bodyDiv w:val="1"/>
      <w:marLeft w:val="0"/>
      <w:marRight w:val="0"/>
      <w:marTop w:val="0"/>
      <w:marBottom w:val="0"/>
      <w:divBdr>
        <w:top w:val="none" w:sz="0" w:space="0" w:color="auto"/>
        <w:left w:val="none" w:sz="0" w:space="0" w:color="auto"/>
        <w:bottom w:val="none" w:sz="0" w:space="0" w:color="auto"/>
        <w:right w:val="none" w:sz="0" w:space="0" w:color="auto"/>
      </w:divBdr>
    </w:div>
    <w:div w:id="778908895">
      <w:bodyDiv w:val="1"/>
      <w:marLeft w:val="0"/>
      <w:marRight w:val="0"/>
      <w:marTop w:val="0"/>
      <w:marBottom w:val="0"/>
      <w:divBdr>
        <w:top w:val="none" w:sz="0" w:space="0" w:color="auto"/>
        <w:left w:val="none" w:sz="0" w:space="0" w:color="auto"/>
        <w:bottom w:val="none" w:sz="0" w:space="0" w:color="auto"/>
        <w:right w:val="none" w:sz="0" w:space="0" w:color="auto"/>
      </w:divBdr>
    </w:div>
    <w:div w:id="778913319">
      <w:bodyDiv w:val="1"/>
      <w:marLeft w:val="0"/>
      <w:marRight w:val="0"/>
      <w:marTop w:val="0"/>
      <w:marBottom w:val="0"/>
      <w:divBdr>
        <w:top w:val="none" w:sz="0" w:space="0" w:color="auto"/>
        <w:left w:val="none" w:sz="0" w:space="0" w:color="auto"/>
        <w:bottom w:val="none" w:sz="0" w:space="0" w:color="auto"/>
        <w:right w:val="none" w:sz="0" w:space="0" w:color="auto"/>
      </w:divBdr>
    </w:div>
    <w:div w:id="778993516">
      <w:bodyDiv w:val="1"/>
      <w:marLeft w:val="0"/>
      <w:marRight w:val="0"/>
      <w:marTop w:val="0"/>
      <w:marBottom w:val="0"/>
      <w:divBdr>
        <w:top w:val="none" w:sz="0" w:space="0" w:color="auto"/>
        <w:left w:val="none" w:sz="0" w:space="0" w:color="auto"/>
        <w:bottom w:val="none" w:sz="0" w:space="0" w:color="auto"/>
        <w:right w:val="none" w:sz="0" w:space="0" w:color="auto"/>
      </w:divBdr>
    </w:div>
    <w:div w:id="779301354">
      <w:bodyDiv w:val="1"/>
      <w:marLeft w:val="0"/>
      <w:marRight w:val="0"/>
      <w:marTop w:val="0"/>
      <w:marBottom w:val="0"/>
      <w:divBdr>
        <w:top w:val="none" w:sz="0" w:space="0" w:color="auto"/>
        <w:left w:val="none" w:sz="0" w:space="0" w:color="auto"/>
        <w:bottom w:val="none" w:sz="0" w:space="0" w:color="auto"/>
        <w:right w:val="none" w:sz="0" w:space="0" w:color="auto"/>
      </w:divBdr>
    </w:div>
    <w:div w:id="779489320">
      <w:bodyDiv w:val="1"/>
      <w:marLeft w:val="0"/>
      <w:marRight w:val="0"/>
      <w:marTop w:val="0"/>
      <w:marBottom w:val="0"/>
      <w:divBdr>
        <w:top w:val="none" w:sz="0" w:space="0" w:color="auto"/>
        <w:left w:val="none" w:sz="0" w:space="0" w:color="auto"/>
        <w:bottom w:val="none" w:sz="0" w:space="0" w:color="auto"/>
        <w:right w:val="none" w:sz="0" w:space="0" w:color="auto"/>
      </w:divBdr>
    </w:div>
    <w:div w:id="779494084">
      <w:bodyDiv w:val="1"/>
      <w:marLeft w:val="0"/>
      <w:marRight w:val="0"/>
      <w:marTop w:val="0"/>
      <w:marBottom w:val="0"/>
      <w:divBdr>
        <w:top w:val="none" w:sz="0" w:space="0" w:color="auto"/>
        <w:left w:val="none" w:sz="0" w:space="0" w:color="auto"/>
        <w:bottom w:val="none" w:sz="0" w:space="0" w:color="auto"/>
        <w:right w:val="none" w:sz="0" w:space="0" w:color="auto"/>
      </w:divBdr>
    </w:div>
    <w:div w:id="779494675">
      <w:bodyDiv w:val="1"/>
      <w:marLeft w:val="0"/>
      <w:marRight w:val="0"/>
      <w:marTop w:val="0"/>
      <w:marBottom w:val="0"/>
      <w:divBdr>
        <w:top w:val="none" w:sz="0" w:space="0" w:color="auto"/>
        <w:left w:val="none" w:sz="0" w:space="0" w:color="auto"/>
        <w:bottom w:val="none" w:sz="0" w:space="0" w:color="auto"/>
        <w:right w:val="none" w:sz="0" w:space="0" w:color="auto"/>
      </w:divBdr>
    </w:div>
    <w:div w:id="779565851">
      <w:bodyDiv w:val="1"/>
      <w:marLeft w:val="0"/>
      <w:marRight w:val="0"/>
      <w:marTop w:val="0"/>
      <w:marBottom w:val="0"/>
      <w:divBdr>
        <w:top w:val="none" w:sz="0" w:space="0" w:color="auto"/>
        <w:left w:val="none" w:sz="0" w:space="0" w:color="auto"/>
        <w:bottom w:val="none" w:sz="0" w:space="0" w:color="auto"/>
        <w:right w:val="none" w:sz="0" w:space="0" w:color="auto"/>
      </w:divBdr>
    </w:div>
    <w:div w:id="779642923">
      <w:bodyDiv w:val="1"/>
      <w:marLeft w:val="0"/>
      <w:marRight w:val="0"/>
      <w:marTop w:val="0"/>
      <w:marBottom w:val="0"/>
      <w:divBdr>
        <w:top w:val="none" w:sz="0" w:space="0" w:color="auto"/>
        <w:left w:val="none" w:sz="0" w:space="0" w:color="auto"/>
        <w:bottom w:val="none" w:sz="0" w:space="0" w:color="auto"/>
        <w:right w:val="none" w:sz="0" w:space="0" w:color="auto"/>
      </w:divBdr>
    </w:div>
    <w:div w:id="779646219">
      <w:bodyDiv w:val="1"/>
      <w:marLeft w:val="0"/>
      <w:marRight w:val="0"/>
      <w:marTop w:val="0"/>
      <w:marBottom w:val="0"/>
      <w:divBdr>
        <w:top w:val="none" w:sz="0" w:space="0" w:color="auto"/>
        <w:left w:val="none" w:sz="0" w:space="0" w:color="auto"/>
        <w:bottom w:val="none" w:sz="0" w:space="0" w:color="auto"/>
        <w:right w:val="none" w:sz="0" w:space="0" w:color="auto"/>
      </w:divBdr>
    </w:div>
    <w:div w:id="779882496">
      <w:bodyDiv w:val="1"/>
      <w:marLeft w:val="0"/>
      <w:marRight w:val="0"/>
      <w:marTop w:val="0"/>
      <w:marBottom w:val="0"/>
      <w:divBdr>
        <w:top w:val="none" w:sz="0" w:space="0" w:color="auto"/>
        <w:left w:val="none" w:sz="0" w:space="0" w:color="auto"/>
        <w:bottom w:val="none" w:sz="0" w:space="0" w:color="auto"/>
        <w:right w:val="none" w:sz="0" w:space="0" w:color="auto"/>
      </w:divBdr>
    </w:div>
    <w:div w:id="779955687">
      <w:bodyDiv w:val="1"/>
      <w:marLeft w:val="0"/>
      <w:marRight w:val="0"/>
      <w:marTop w:val="0"/>
      <w:marBottom w:val="0"/>
      <w:divBdr>
        <w:top w:val="none" w:sz="0" w:space="0" w:color="auto"/>
        <w:left w:val="none" w:sz="0" w:space="0" w:color="auto"/>
        <w:bottom w:val="none" w:sz="0" w:space="0" w:color="auto"/>
        <w:right w:val="none" w:sz="0" w:space="0" w:color="auto"/>
      </w:divBdr>
    </w:div>
    <w:div w:id="780027404">
      <w:bodyDiv w:val="1"/>
      <w:marLeft w:val="0"/>
      <w:marRight w:val="0"/>
      <w:marTop w:val="0"/>
      <w:marBottom w:val="0"/>
      <w:divBdr>
        <w:top w:val="none" w:sz="0" w:space="0" w:color="auto"/>
        <w:left w:val="none" w:sz="0" w:space="0" w:color="auto"/>
        <w:bottom w:val="none" w:sz="0" w:space="0" w:color="auto"/>
        <w:right w:val="none" w:sz="0" w:space="0" w:color="auto"/>
      </w:divBdr>
    </w:div>
    <w:div w:id="780219535">
      <w:bodyDiv w:val="1"/>
      <w:marLeft w:val="0"/>
      <w:marRight w:val="0"/>
      <w:marTop w:val="0"/>
      <w:marBottom w:val="0"/>
      <w:divBdr>
        <w:top w:val="none" w:sz="0" w:space="0" w:color="auto"/>
        <w:left w:val="none" w:sz="0" w:space="0" w:color="auto"/>
        <w:bottom w:val="none" w:sz="0" w:space="0" w:color="auto"/>
        <w:right w:val="none" w:sz="0" w:space="0" w:color="auto"/>
      </w:divBdr>
    </w:div>
    <w:div w:id="780339407">
      <w:bodyDiv w:val="1"/>
      <w:marLeft w:val="0"/>
      <w:marRight w:val="0"/>
      <w:marTop w:val="0"/>
      <w:marBottom w:val="0"/>
      <w:divBdr>
        <w:top w:val="none" w:sz="0" w:space="0" w:color="auto"/>
        <w:left w:val="none" w:sz="0" w:space="0" w:color="auto"/>
        <w:bottom w:val="none" w:sz="0" w:space="0" w:color="auto"/>
        <w:right w:val="none" w:sz="0" w:space="0" w:color="auto"/>
      </w:divBdr>
    </w:div>
    <w:div w:id="780342212">
      <w:bodyDiv w:val="1"/>
      <w:marLeft w:val="0"/>
      <w:marRight w:val="0"/>
      <w:marTop w:val="0"/>
      <w:marBottom w:val="0"/>
      <w:divBdr>
        <w:top w:val="none" w:sz="0" w:space="0" w:color="auto"/>
        <w:left w:val="none" w:sz="0" w:space="0" w:color="auto"/>
        <w:bottom w:val="none" w:sz="0" w:space="0" w:color="auto"/>
        <w:right w:val="none" w:sz="0" w:space="0" w:color="auto"/>
      </w:divBdr>
    </w:div>
    <w:div w:id="780413014">
      <w:bodyDiv w:val="1"/>
      <w:marLeft w:val="0"/>
      <w:marRight w:val="0"/>
      <w:marTop w:val="0"/>
      <w:marBottom w:val="0"/>
      <w:divBdr>
        <w:top w:val="none" w:sz="0" w:space="0" w:color="auto"/>
        <w:left w:val="none" w:sz="0" w:space="0" w:color="auto"/>
        <w:bottom w:val="none" w:sz="0" w:space="0" w:color="auto"/>
        <w:right w:val="none" w:sz="0" w:space="0" w:color="auto"/>
      </w:divBdr>
    </w:div>
    <w:div w:id="780488473">
      <w:bodyDiv w:val="1"/>
      <w:marLeft w:val="0"/>
      <w:marRight w:val="0"/>
      <w:marTop w:val="0"/>
      <w:marBottom w:val="0"/>
      <w:divBdr>
        <w:top w:val="none" w:sz="0" w:space="0" w:color="auto"/>
        <w:left w:val="none" w:sz="0" w:space="0" w:color="auto"/>
        <w:bottom w:val="none" w:sz="0" w:space="0" w:color="auto"/>
        <w:right w:val="none" w:sz="0" w:space="0" w:color="auto"/>
      </w:divBdr>
    </w:div>
    <w:div w:id="780731845">
      <w:bodyDiv w:val="1"/>
      <w:marLeft w:val="0"/>
      <w:marRight w:val="0"/>
      <w:marTop w:val="0"/>
      <w:marBottom w:val="0"/>
      <w:divBdr>
        <w:top w:val="none" w:sz="0" w:space="0" w:color="auto"/>
        <w:left w:val="none" w:sz="0" w:space="0" w:color="auto"/>
        <w:bottom w:val="none" w:sz="0" w:space="0" w:color="auto"/>
        <w:right w:val="none" w:sz="0" w:space="0" w:color="auto"/>
      </w:divBdr>
    </w:div>
    <w:div w:id="780799780">
      <w:bodyDiv w:val="1"/>
      <w:marLeft w:val="0"/>
      <w:marRight w:val="0"/>
      <w:marTop w:val="0"/>
      <w:marBottom w:val="0"/>
      <w:divBdr>
        <w:top w:val="none" w:sz="0" w:space="0" w:color="auto"/>
        <w:left w:val="none" w:sz="0" w:space="0" w:color="auto"/>
        <w:bottom w:val="none" w:sz="0" w:space="0" w:color="auto"/>
        <w:right w:val="none" w:sz="0" w:space="0" w:color="auto"/>
      </w:divBdr>
    </w:div>
    <w:div w:id="780801630">
      <w:bodyDiv w:val="1"/>
      <w:marLeft w:val="0"/>
      <w:marRight w:val="0"/>
      <w:marTop w:val="0"/>
      <w:marBottom w:val="0"/>
      <w:divBdr>
        <w:top w:val="none" w:sz="0" w:space="0" w:color="auto"/>
        <w:left w:val="none" w:sz="0" w:space="0" w:color="auto"/>
        <w:bottom w:val="none" w:sz="0" w:space="0" w:color="auto"/>
        <w:right w:val="none" w:sz="0" w:space="0" w:color="auto"/>
      </w:divBdr>
    </w:div>
    <w:div w:id="780807763">
      <w:bodyDiv w:val="1"/>
      <w:marLeft w:val="0"/>
      <w:marRight w:val="0"/>
      <w:marTop w:val="0"/>
      <w:marBottom w:val="0"/>
      <w:divBdr>
        <w:top w:val="none" w:sz="0" w:space="0" w:color="auto"/>
        <w:left w:val="none" w:sz="0" w:space="0" w:color="auto"/>
        <w:bottom w:val="none" w:sz="0" w:space="0" w:color="auto"/>
        <w:right w:val="none" w:sz="0" w:space="0" w:color="auto"/>
      </w:divBdr>
    </w:div>
    <w:div w:id="781148644">
      <w:bodyDiv w:val="1"/>
      <w:marLeft w:val="0"/>
      <w:marRight w:val="0"/>
      <w:marTop w:val="0"/>
      <w:marBottom w:val="0"/>
      <w:divBdr>
        <w:top w:val="none" w:sz="0" w:space="0" w:color="auto"/>
        <w:left w:val="none" w:sz="0" w:space="0" w:color="auto"/>
        <w:bottom w:val="none" w:sz="0" w:space="0" w:color="auto"/>
        <w:right w:val="none" w:sz="0" w:space="0" w:color="auto"/>
      </w:divBdr>
    </w:div>
    <w:div w:id="781264923">
      <w:bodyDiv w:val="1"/>
      <w:marLeft w:val="0"/>
      <w:marRight w:val="0"/>
      <w:marTop w:val="0"/>
      <w:marBottom w:val="0"/>
      <w:divBdr>
        <w:top w:val="none" w:sz="0" w:space="0" w:color="auto"/>
        <w:left w:val="none" w:sz="0" w:space="0" w:color="auto"/>
        <w:bottom w:val="none" w:sz="0" w:space="0" w:color="auto"/>
        <w:right w:val="none" w:sz="0" w:space="0" w:color="auto"/>
      </w:divBdr>
    </w:div>
    <w:div w:id="781339711">
      <w:bodyDiv w:val="1"/>
      <w:marLeft w:val="0"/>
      <w:marRight w:val="0"/>
      <w:marTop w:val="0"/>
      <w:marBottom w:val="0"/>
      <w:divBdr>
        <w:top w:val="none" w:sz="0" w:space="0" w:color="auto"/>
        <w:left w:val="none" w:sz="0" w:space="0" w:color="auto"/>
        <w:bottom w:val="none" w:sz="0" w:space="0" w:color="auto"/>
        <w:right w:val="none" w:sz="0" w:space="0" w:color="auto"/>
      </w:divBdr>
    </w:div>
    <w:div w:id="781418473">
      <w:bodyDiv w:val="1"/>
      <w:marLeft w:val="0"/>
      <w:marRight w:val="0"/>
      <w:marTop w:val="0"/>
      <w:marBottom w:val="0"/>
      <w:divBdr>
        <w:top w:val="none" w:sz="0" w:space="0" w:color="auto"/>
        <w:left w:val="none" w:sz="0" w:space="0" w:color="auto"/>
        <w:bottom w:val="none" w:sz="0" w:space="0" w:color="auto"/>
        <w:right w:val="none" w:sz="0" w:space="0" w:color="auto"/>
      </w:divBdr>
    </w:div>
    <w:div w:id="781652892">
      <w:bodyDiv w:val="1"/>
      <w:marLeft w:val="0"/>
      <w:marRight w:val="0"/>
      <w:marTop w:val="0"/>
      <w:marBottom w:val="0"/>
      <w:divBdr>
        <w:top w:val="none" w:sz="0" w:space="0" w:color="auto"/>
        <w:left w:val="none" w:sz="0" w:space="0" w:color="auto"/>
        <w:bottom w:val="none" w:sz="0" w:space="0" w:color="auto"/>
        <w:right w:val="none" w:sz="0" w:space="0" w:color="auto"/>
      </w:divBdr>
    </w:div>
    <w:div w:id="781652965">
      <w:bodyDiv w:val="1"/>
      <w:marLeft w:val="0"/>
      <w:marRight w:val="0"/>
      <w:marTop w:val="0"/>
      <w:marBottom w:val="0"/>
      <w:divBdr>
        <w:top w:val="none" w:sz="0" w:space="0" w:color="auto"/>
        <w:left w:val="none" w:sz="0" w:space="0" w:color="auto"/>
        <w:bottom w:val="none" w:sz="0" w:space="0" w:color="auto"/>
        <w:right w:val="none" w:sz="0" w:space="0" w:color="auto"/>
      </w:divBdr>
    </w:div>
    <w:div w:id="781923996">
      <w:bodyDiv w:val="1"/>
      <w:marLeft w:val="0"/>
      <w:marRight w:val="0"/>
      <w:marTop w:val="0"/>
      <w:marBottom w:val="0"/>
      <w:divBdr>
        <w:top w:val="none" w:sz="0" w:space="0" w:color="auto"/>
        <w:left w:val="none" w:sz="0" w:space="0" w:color="auto"/>
        <w:bottom w:val="none" w:sz="0" w:space="0" w:color="auto"/>
        <w:right w:val="none" w:sz="0" w:space="0" w:color="auto"/>
      </w:divBdr>
    </w:div>
    <w:div w:id="781992970">
      <w:bodyDiv w:val="1"/>
      <w:marLeft w:val="0"/>
      <w:marRight w:val="0"/>
      <w:marTop w:val="0"/>
      <w:marBottom w:val="0"/>
      <w:divBdr>
        <w:top w:val="none" w:sz="0" w:space="0" w:color="auto"/>
        <w:left w:val="none" w:sz="0" w:space="0" w:color="auto"/>
        <w:bottom w:val="none" w:sz="0" w:space="0" w:color="auto"/>
        <w:right w:val="none" w:sz="0" w:space="0" w:color="auto"/>
      </w:divBdr>
    </w:div>
    <w:div w:id="782070019">
      <w:bodyDiv w:val="1"/>
      <w:marLeft w:val="0"/>
      <w:marRight w:val="0"/>
      <w:marTop w:val="0"/>
      <w:marBottom w:val="0"/>
      <w:divBdr>
        <w:top w:val="none" w:sz="0" w:space="0" w:color="auto"/>
        <w:left w:val="none" w:sz="0" w:space="0" w:color="auto"/>
        <w:bottom w:val="none" w:sz="0" w:space="0" w:color="auto"/>
        <w:right w:val="none" w:sz="0" w:space="0" w:color="auto"/>
      </w:divBdr>
    </w:div>
    <w:div w:id="782110517">
      <w:bodyDiv w:val="1"/>
      <w:marLeft w:val="0"/>
      <w:marRight w:val="0"/>
      <w:marTop w:val="0"/>
      <w:marBottom w:val="0"/>
      <w:divBdr>
        <w:top w:val="none" w:sz="0" w:space="0" w:color="auto"/>
        <w:left w:val="none" w:sz="0" w:space="0" w:color="auto"/>
        <w:bottom w:val="none" w:sz="0" w:space="0" w:color="auto"/>
        <w:right w:val="none" w:sz="0" w:space="0" w:color="auto"/>
      </w:divBdr>
    </w:div>
    <w:div w:id="782110715">
      <w:bodyDiv w:val="1"/>
      <w:marLeft w:val="0"/>
      <w:marRight w:val="0"/>
      <w:marTop w:val="0"/>
      <w:marBottom w:val="0"/>
      <w:divBdr>
        <w:top w:val="none" w:sz="0" w:space="0" w:color="auto"/>
        <w:left w:val="none" w:sz="0" w:space="0" w:color="auto"/>
        <w:bottom w:val="none" w:sz="0" w:space="0" w:color="auto"/>
        <w:right w:val="none" w:sz="0" w:space="0" w:color="auto"/>
      </w:divBdr>
    </w:div>
    <w:div w:id="782111122">
      <w:bodyDiv w:val="1"/>
      <w:marLeft w:val="0"/>
      <w:marRight w:val="0"/>
      <w:marTop w:val="0"/>
      <w:marBottom w:val="0"/>
      <w:divBdr>
        <w:top w:val="none" w:sz="0" w:space="0" w:color="auto"/>
        <w:left w:val="none" w:sz="0" w:space="0" w:color="auto"/>
        <w:bottom w:val="none" w:sz="0" w:space="0" w:color="auto"/>
        <w:right w:val="none" w:sz="0" w:space="0" w:color="auto"/>
      </w:divBdr>
    </w:div>
    <w:div w:id="782186232">
      <w:bodyDiv w:val="1"/>
      <w:marLeft w:val="0"/>
      <w:marRight w:val="0"/>
      <w:marTop w:val="0"/>
      <w:marBottom w:val="0"/>
      <w:divBdr>
        <w:top w:val="none" w:sz="0" w:space="0" w:color="auto"/>
        <w:left w:val="none" w:sz="0" w:space="0" w:color="auto"/>
        <w:bottom w:val="none" w:sz="0" w:space="0" w:color="auto"/>
        <w:right w:val="none" w:sz="0" w:space="0" w:color="auto"/>
      </w:divBdr>
    </w:div>
    <w:div w:id="782262831">
      <w:bodyDiv w:val="1"/>
      <w:marLeft w:val="0"/>
      <w:marRight w:val="0"/>
      <w:marTop w:val="0"/>
      <w:marBottom w:val="0"/>
      <w:divBdr>
        <w:top w:val="none" w:sz="0" w:space="0" w:color="auto"/>
        <w:left w:val="none" w:sz="0" w:space="0" w:color="auto"/>
        <w:bottom w:val="none" w:sz="0" w:space="0" w:color="auto"/>
        <w:right w:val="none" w:sz="0" w:space="0" w:color="auto"/>
      </w:divBdr>
    </w:div>
    <w:div w:id="782267005">
      <w:bodyDiv w:val="1"/>
      <w:marLeft w:val="0"/>
      <w:marRight w:val="0"/>
      <w:marTop w:val="0"/>
      <w:marBottom w:val="0"/>
      <w:divBdr>
        <w:top w:val="none" w:sz="0" w:space="0" w:color="auto"/>
        <w:left w:val="none" w:sz="0" w:space="0" w:color="auto"/>
        <w:bottom w:val="none" w:sz="0" w:space="0" w:color="auto"/>
        <w:right w:val="none" w:sz="0" w:space="0" w:color="auto"/>
      </w:divBdr>
    </w:div>
    <w:div w:id="782269501">
      <w:bodyDiv w:val="1"/>
      <w:marLeft w:val="0"/>
      <w:marRight w:val="0"/>
      <w:marTop w:val="0"/>
      <w:marBottom w:val="0"/>
      <w:divBdr>
        <w:top w:val="none" w:sz="0" w:space="0" w:color="auto"/>
        <w:left w:val="none" w:sz="0" w:space="0" w:color="auto"/>
        <w:bottom w:val="none" w:sz="0" w:space="0" w:color="auto"/>
        <w:right w:val="none" w:sz="0" w:space="0" w:color="auto"/>
      </w:divBdr>
    </w:div>
    <w:div w:id="782530860">
      <w:bodyDiv w:val="1"/>
      <w:marLeft w:val="0"/>
      <w:marRight w:val="0"/>
      <w:marTop w:val="0"/>
      <w:marBottom w:val="0"/>
      <w:divBdr>
        <w:top w:val="none" w:sz="0" w:space="0" w:color="auto"/>
        <w:left w:val="none" w:sz="0" w:space="0" w:color="auto"/>
        <w:bottom w:val="none" w:sz="0" w:space="0" w:color="auto"/>
        <w:right w:val="none" w:sz="0" w:space="0" w:color="auto"/>
      </w:divBdr>
    </w:div>
    <w:div w:id="782530904">
      <w:bodyDiv w:val="1"/>
      <w:marLeft w:val="0"/>
      <w:marRight w:val="0"/>
      <w:marTop w:val="0"/>
      <w:marBottom w:val="0"/>
      <w:divBdr>
        <w:top w:val="none" w:sz="0" w:space="0" w:color="auto"/>
        <w:left w:val="none" w:sz="0" w:space="0" w:color="auto"/>
        <w:bottom w:val="none" w:sz="0" w:space="0" w:color="auto"/>
        <w:right w:val="none" w:sz="0" w:space="0" w:color="auto"/>
      </w:divBdr>
    </w:div>
    <w:div w:id="782648459">
      <w:bodyDiv w:val="1"/>
      <w:marLeft w:val="0"/>
      <w:marRight w:val="0"/>
      <w:marTop w:val="0"/>
      <w:marBottom w:val="0"/>
      <w:divBdr>
        <w:top w:val="none" w:sz="0" w:space="0" w:color="auto"/>
        <w:left w:val="none" w:sz="0" w:space="0" w:color="auto"/>
        <w:bottom w:val="none" w:sz="0" w:space="0" w:color="auto"/>
        <w:right w:val="none" w:sz="0" w:space="0" w:color="auto"/>
      </w:divBdr>
    </w:div>
    <w:div w:id="783037670">
      <w:bodyDiv w:val="1"/>
      <w:marLeft w:val="0"/>
      <w:marRight w:val="0"/>
      <w:marTop w:val="0"/>
      <w:marBottom w:val="0"/>
      <w:divBdr>
        <w:top w:val="none" w:sz="0" w:space="0" w:color="auto"/>
        <w:left w:val="none" w:sz="0" w:space="0" w:color="auto"/>
        <w:bottom w:val="none" w:sz="0" w:space="0" w:color="auto"/>
        <w:right w:val="none" w:sz="0" w:space="0" w:color="auto"/>
      </w:divBdr>
    </w:div>
    <w:div w:id="783040919">
      <w:bodyDiv w:val="1"/>
      <w:marLeft w:val="0"/>
      <w:marRight w:val="0"/>
      <w:marTop w:val="0"/>
      <w:marBottom w:val="0"/>
      <w:divBdr>
        <w:top w:val="none" w:sz="0" w:space="0" w:color="auto"/>
        <w:left w:val="none" w:sz="0" w:space="0" w:color="auto"/>
        <w:bottom w:val="none" w:sz="0" w:space="0" w:color="auto"/>
        <w:right w:val="none" w:sz="0" w:space="0" w:color="auto"/>
      </w:divBdr>
    </w:div>
    <w:div w:id="783115260">
      <w:bodyDiv w:val="1"/>
      <w:marLeft w:val="0"/>
      <w:marRight w:val="0"/>
      <w:marTop w:val="0"/>
      <w:marBottom w:val="0"/>
      <w:divBdr>
        <w:top w:val="none" w:sz="0" w:space="0" w:color="auto"/>
        <w:left w:val="none" w:sz="0" w:space="0" w:color="auto"/>
        <w:bottom w:val="none" w:sz="0" w:space="0" w:color="auto"/>
        <w:right w:val="none" w:sz="0" w:space="0" w:color="auto"/>
      </w:divBdr>
    </w:div>
    <w:div w:id="783155799">
      <w:bodyDiv w:val="1"/>
      <w:marLeft w:val="0"/>
      <w:marRight w:val="0"/>
      <w:marTop w:val="0"/>
      <w:marBottom w:val="0"/>
      <w:divBdr>
        <w:top w:val="none" w:sz="0" w:space="0" w:color="auto"/>
        <w:left w:val="none" w:sz="0" w:space="0" w:color="auto"/>
        <w:bottom w:val="none" w:sz="0" w:space="0" w:color="auto"/>
        <w:right w:val="none" w:sz="0" w:space="0" w:color="auto"/>
      </w:divBdr>
    </w:div>
    <w:div w:id="783236656">
      <w:bodyDiv w:val="1"/>
      <w:marLeft w:val="0"/>
      <w:marRight w:val="0"/>
      <w:marTop w:val="0"/>
      <w:marBottom w:val="0"/>
      <w:divBdr>
        <w:top w:val="none" w:sz="0" w:space="0" w:color="auto"/>
        <w:left w:val="none" w:sz="0" w:space="0" w:color="auto"/>
        <w:bottom w:val="none" w:sz="0" w:space="0" w:color="auto"/>
        <w:right w:val="none" w:sz="0" w:space="0" w:color="auto"/>
      </w:divBdr>
    </w:div>
    <w:div w:id="783310608">
      <w:bodyDiv w:val="1"/>
      <w:marLeft w:val="0"/>
      <w:marRight w:val="0"/>
      <w:marTop w:val="0"/>
      <w:marBottom w:val="0"/>
      <w:divBdr>
        <w:top w:val="none" w:sz="0" w:space="0" w:color="auto"/>
        <w:left w:val="none" w:sz="0" w:space="0" w:color="auto"/>
        <w:bottom w:val="none" w:sz="0" w:space="0" w:color="auto"/>
        <w:right w:val="none" w:sz="0" w:space="0" w:color="auto"/>
      </w:divBdr>
    </w:div>
    <w:div w:id="783310719">
      <w:bodyDiv w:val="1"/>
      <w:marLeft w:val="0"/>
      <w:marRight w:val="0"/>
      <w:marTop w:val="0"/>
      <w:marBottom w:val="0"/>
      <w:divBdr>
        <w:top w:val="none" w:sz="0" w:space="0" w:color="auto"/>
        <w:left w:val="none" w:sz="0" w:space="0" w:color="auto"/>
        <w:bottom w:val="none" w:sz="0" w:space="0" w:color="auto"/>
        <w:right w:val="none" w:sz="0" w:space="0" w:color="auto"/>
      </w:divBdr>
    </w:div>
    <w:div w:id="783497795">
      <w:bodyDiv w:val="1"/>
      <w:marLeft w:val="0"/>
      <w:marRight w:val="0"/>
      <w:marTop w:val="0"/>
      <w:marBottom w:val="0"/>
      <w:divBdr>
        <w:top w:val="none" w:sz="0" w:space="0" w:color="auto"/>
        <w:left w:val="none" w:sz="0" w:space="0" w:color="auto"/>
        <w:bottom w:val="none" w:sz="0" w:space="0" w:color="auto"/>
        <w:right w:val="none" w:sz="0" w:space="0" w:color="auto"/>
      </w:divBdr>
    </w:div>
    <w:div w:id="783502279">
      <w:bodyDiv w:val="1"/>
      <w:marLeft w:val="0"/>
      <w:marRight w:val="0"/>
      <w:marTop w:val="0"/>
      <w:marBottom w:val="0"/>
      <w:divBdr>
        <w:top w:val="none" w:sz="0" w:space="0" w:color="auto"/>
        <w:left w:val="none" w:sz="0" w:space="0" w:color="auto"/>
        <w:bottom w:val="none" w:sz="0" w:space="0" w:color="auto"/>
        <w:right w:val="none" w:sz="0" w:space="0" w:color="auto"/>
      </w:divBdr>
    </w:div>
    <w:div w:id="783575342">
      <w:bodyDiv w:val="1"/>
      <w:marLeft w:val="0"/>
      <w:marRight w:val="0"/>
      <w:marTop w:val="0"/>
      <w:marBottom w:val="0"/>
      <w:divBdr>
        <w:top w:val="none" w:sz="0" w:space="0" w:color="auto"/>
        <w:left w:val="none" w:sz="0" w:space="0" w:color="auto"/>
        <w:bottom w:val="none" w:sz="0" w:space="0" w:color="auto"/>
        <w:right w:val="none" w:sz="0" w:space="0" w:color="auto"/>
      </w:divBdr>
    </w:div>
    <w:div w:id="783623437">
      <w:bodyDiv w:val="1"/>
      <w:marLeft w:val="0"/>
      <w:marRight w:val="0"/>
      <w:marTop w:val="0"/>
      <w:marBottom w:val="0"/>
      <w:divBdr>
        <w:top w:val="none" w:sz="0" w:space="0" w:color="auto"/>
        <w:left w:val="none" w:sz="0" w:space="0" w:color="auto"/>
        <w:bottom w:val="none" w:sz="0" w:space="0" w:color="auto"/>
        <w:right w:val="none" w:sz="0" w:space="0" w:color="auto"/>
      </w:divBdr>
    </w:div>
    <w:div w:id="783623465">
      <w:bodyDiv w:val="1"/>
      <w:marLeft w:val="0"/>
      <w:marRight w:val="0"/>
      <w:marTop w:val="0"/>
      <w:marBottom w:val="0"/>
      <w:divBdr>
        <w:top w:val="none" w:sz="0" w:space="0" w:color="auto"/>
        <w:left w:val="none" w:sz="0" w:space="0" w:color="auto"/>
        <w:bottom w:val="none" w:sz="0" w:space="0" w:color="auto"/>
        <w:right w:val="none" w:sz="0" w:space="0" w:color="auto"/>
      </w:divBdr>
    </w:div>
    <w:div w:id="783691349">
      <w:bodyDiv w:val="1"/>
      <w:marLeft w:val="0"/>
      <w:marRight w:val="0"/>
      <w:marTop w:val="0"/>
      <w:marBottom w:val="0"/>
      <w:divBdr>
        <w:top w:val="none" w:sz="0" w:space="0" w:color="auto"/>
        <w:left w:val="none" w:sz="0" w:space="0" w:color="auto"/>
        <w:bottom w:val="none" w:sz="0" w:space="0" w:color="auto"/>
        <w:right w:val="none" w:sz="0" w:space="0" w:color="auto"/>
      </w:divBdr>
    </w:div>
    <w:div w:id="783765304">
      <w:bodyDiv w:val="1"/>
      <w:marLeft w:val="0"/>
      <w:marRight w:val="0"/>
      <w:marTop w:val="0"/>
      <w:marBottom w:val="0"/>
      <w:divBdr>
        <w:top w:val="none" w:sz="0" w:space="0" w:color="auto"/>
        <w:left w:val="none" w:sz="0" w:space="0" w:color="auto"/>
        <w:bottom w:val="none" w:sz="0" w:space="0" w:color="auto"/>
        <w:right w:val="none" w:sz="0" w:space="0" w:color="auto"/>
      </w:divBdr>
    </w:div>
    <w:div w:id="783766447">
      <w:bodyDiv w:val="1"/>
      <w:marLeft w:val="0"/>
      <w:marRight w:val="0"/>
      <w:marTop w:val="0"/>
      <w:marBottom w:val="0"/>
      <w:divBdr>
        <w:top w:val="none" w:sz="0" w:space="0" w:color="auto"/>
        <w:left w:val="none" w:sz="0" w:space="0" w:color="auto"/>
        <w:bottom w:val="none" w:sz="0" w:space="0" w:color="auto"/>
        <w:right w:val="none" w:sz="0" w:space="0" w:color="auto"/>
      </w:divBdr>
    </w:div>
    <w:div w:id="783767016">
      <w:bodyDiv w:val="1"/>
      <w:marLeft w:val="0"/>
      <w:marRight w:val="0"/>
      <w:marTop w:val="0"/>
      <w:marBottom w:val="0"/>
      <w:divBdr>
        <w:top w:val="none" w:sz="0" w:space="0" w:color="auto"/>
        <w:left w:val="none" w:sz="0" w:space="0" w:color="auto"/>
        <w:bottom w:val="none" w:sz="0" w:space="0" w:color="auto"/>
        <w:right w:val="none" w:sz="0" w:space="0" w:color="auto"/>
      </w:divBdr>
    </w:div>
    <w:div w:id="783768705">
      <w:bodyDiv w:val="1"/>
      <w:marLeft w:val="0"/>
      <w:marRight w:val="0"/>
      <w:marTop w:val="0"/>
      <w:marBottom w:val="0"/>
      <w:divBdr>
        <w:top w:val="none" w:sz="0" w:space="0" w:color="auto"/>
        <w:left w:val="none" w:sz="0" w:space="0" w:color="auto"/>
        <w:bottom w:val="none" w:sz="0" w:space="0" w:color="auto"/>
        <w:right w:val="none" w:sz="0" w:space="0" w:color="auto"/>
      </w:divBdr>
    </w:div>
    <w:div w:id="783774062">
      <w:bodyDiv w:val="1"/>
      <w:marLeft w:val="0"/>
      <w:marRight w:val="0"/>
      <w:marTop w:val="0"/>
      <w:marBottom w:val="0"/>
      <w:divBdr>
        <w:top w:val="none" w:sz="0" w:space="0" w:color="auto"/>
        <w:left w:val="none" w:sz="0" w:space="0" w:color="auto"/>
        <w:bottom w:val="none" w:sz="0" w:space="0" w:color="auto"/>
        <w:right w:val="none" w:sz="0" w:space="0" w:color="auto"/>
      </w:divBdr>
    </w:div>
    <w:div w:id="783814526">
      <w:bodyDiv w:val="1"/>
      <w:marLeft w:val="0"/>
      <w:marRight w:val="0"/>
      <w:marTop w:val="0"/>
      <w:marBottom w:val="0"/>
      <w:divBdr>
        <w:top w:val="none" w:sz="0" w:space="0" w:color="auto"/>
        <w:left w:val="none" w:sz="0" w:space="0" w:color="auto"/>
        <w:bottom w:val="none" w:sz="0" w:space="0" w:color="auto"/>
        <w:right w:val="none" w:sz="0" w:space="0" w:color="auto"/>
      </w:divBdr>
    </w:div>
    <w:div w:id="783964368">
      <w:bodyDiv w:val="1"/>
      <w:marLeft w:val="0"/>
      <w:marRight w:val="0"/>
      <w:marTop w:val="0"/>
      <w:marBottom w:val="0"/>
      <w:divBdr>
        <w:top w:val="none" w:sz="0" w:space="0" w:color="auto"/>
        <w:left w:val="none" w:sz="0" w:space="0" w:color="auto"/>
        <w:bottom w:val="none" w:sz="0" w:space="0" w:color="auto"/>
        <w:right w:val="none" w:sz="0" w:space="0" w:color="auto"/>
      </w:divBdr>
    </w:div>
    <w:div w:id="784007217">
      <w:bodyDiv w:val="1"/>
      <w:marLeft w:val="0"/>
      <w:marRight w:val="0"/>
      <w:marTop w:val="0"/>
      <w:marBottom w:val="0"/>
      <w:divBdr>
        <w:top w:val="none" w:sz="0" w:space="0" w:color="auto"/>
        <w:left w:val="none" w:sz="0" w:space="0" w:color="auto"/>
        <w:bottom w:val="none" w:sz="0" w:space="0" w:color="auto"/>
        <w:right w:val="none" w:sz="0" w:space="0" w:color="auto"/>
      </w:divBdr>
    </w:div>
    <w:div w:id="784615005">
      <w:bodyDiv w:val="1"/>
      <w:marLeft w:val="0"/>
      <w:marRight w:val="0"/>
      <w:marTop w:val="0"/>
      <w:marBottom w:val="0"/>
      <w:divBdr>
        <w:top w:val="none" w:sz="0" w:space="0" w:color="auto"/>
        <w:left w:val="none" w:sz="0" w:space="0" w:color="auto"/>
        <w:bottom w:val="none" w:sz="0" w:space="0" w:color="auto"/>
        <w:right w:val="none" w:sz="0" w:space="0" w:color="auto"/>
      </w:divBdr>
    </w:div>
    <w:div w:id="784690639">
      <w:bodyDiv w:val="1"/>
      <w:marLeft w:val="0"/>
      <w:marRight w:val="0"/>
      <w:marTop w:val="0"/>
      <w:marBottom w:val="0"/>
      <w:divBdr>
        <w:top w:val="none" w:sz="0" w:space="0" w:color="auto"/>
        <w:left w:val="none" w:sz="0" w:space="0" w:color="auto"/>
        <w:bottom w:val="none" w:sz="0" w:space="0" w:color="auto"/>
        <w:right w:val="none" w:sz="0" w:space="0" w:color="auto"/>
      </w:divBdr>
    </w:div>
    <w:div w:id="784692942">
      <w:bodyDiv w:val="1"/>
      <w:marLeft w:val="0"/>
      <w:marRight w:val="0"/>
      <w:marTop w:val="0"/>
      <w:marBottom w:val="0"/>
      <w:divBdr>
        <w:top w:val="none" w:sz="0" w:space="0" w:color="auto"/>
        <w:left w:val="none" w:sz="0" w:space="0" w:color="auto"/>
        <w:bottom w:val="none" w:sz="0" w:space="0" w:color="auto"/>
        <w:right w:val="none" w:sz="0" w:space="0" w:color="auto"/>
      </w:divBdr>
    </w:div>
    <w:div w:id="784810170">
      <w:bodyDiv w:val="1"/>
      <w:marLeft w:val="0"/>
      <w:marRight w:val="0"/>
      <w:marTop w:val="0"/>
      <w:marBottom w:val="0"/>
      <w:divBdr>
        <w:top w:val="none" w:sz="0" w:space="0" w:color="auto"/>
        <w:left w:val="none" w:sz="0" w:space="0" w:color="auto"/>
        <w:bottom w:val="none" w:sz="0" w:space="0" w:color="auto"/>
        <w:right w:val="none" w:sz="0" w:space="0" w:color="auto"/>
      </w:divBdr>
    </w:div>
    <w:div w:id="784814003">
      <w:bodyDiv w:val="1"/>
      <w:marLeft w:val="0"/>
      <w:marRight w:val="0"/>
      <w:marTop w:val="0"/>
      <w:marBottom w:val="0"/>
      <w:divBdr>
        <w:top w:val="none" w:sz="0" w:space="0" w:color="auto"/>
        <w:left w:val="none" w:sz="0" w:space="0" w:color="auto"/>
        <w:bottom w:val="none" w:sz="0" w:space="0" w:color="auto"/>
        <w:right w:val="none" w:sz="0" w:space="0" w:color="auto"/>
      </w:divBdr>
    </w:div>
    <w:div w:id="784814153">
      <w:bodyDiv w:val="1"/>
      <w:marLeft w:val="0"/>
      <w:marRight w:val="0"/>
      <w:marTop w:val="0"/>
      <w:marBottom w:val="0"/>
      <w:divBdr>
        <w:top w:val="none" w:sz="0" w:space="0" w:color="auto"/>
        <w:left w:val="none" w:sz="0" w:space="0" w:color="auto"/>
        <w:bottom w:val="none" w:sz="0" w:space="0" w:color="auto"/>
        <w:right w:val="none" w:sz="0" w:space="0" w:color="auto"/>
      </w:divBdr>
    </w:div>
    <w:div w:id="784999629">
      <w:bodyDiv w:val="1"/>
      <w:marLeft w:val="0"/>
      <w:marRight w:val="0"/>
      <w:marTop w:val="0"/>
      <w:marBottom w:val="0"/>
      <w:divBdr>
        <w:top w:val="none" w:sz="0" w:space="0" w:color="auto"/>
        <w:left w:val="none" w:sz="0" w:space="0" w:color="auto"/>
        <w:bottom w:val="none" w:sz="0" w:space="0" w:color="auto"/>
        <w:right w:val="none" w:sz="0" w:space="0" w:color="auto"/>
      </w:divBdr>
    </w:div>
    <w:div w:id="785008039">
      <w:bodyDiv w:val="1"/>
      <w:marLeft w:val="0"/>
      <w:marRight w:val="0"/>
      <w:marTop w:val="0"/>
      <w:marBottom w:val="0"/>
      <w:divBdr>
        <w:top w:val="none" w:sz="0" w:space="0" w:color="auto"/>
        <w:left w:val="none" w:sz="0" w:space="0" w:color="auto"/>
        <w:bottom w:val="none" w:sz="0" w:space="0" w:color="auto"/>
        <w:right w:val="none" w:sz="0" w:space="0" w:color="auto"/>
      </w:divBdr>
    </w:div>
    <w:div w:id="785198853">
      <w:bodyDiv w:val="1"/>
      <w:marLeft w:val="0"/>
      <w:marRight w:val="0"/>
      <w:marTop w:val="0"/>
      <w:marBottom w:val="0"/>
      <w:divBdr>
        <w:top w:val="none" w:sz="0" w:space="0" w:color="auto"/>
        <w:left w:val="none" w:sz="0" w:space="0" w:color="auto"/>
        <w:bottom w:val="none" w:sz="0" w:space="0" w:color="auto"/>
        <w:right w:val="none" w:sz="0" w:space="0" w:color="auto"/>
      </w:divBdr>
    </w:div>
    <w:div w:id="785272721">
      <w:bodyDiv w:val="1"/>
      <w:marLeft w:val="0"/>
      <w:marRight w:val="0"/>
      <w:marTop w:val="0"/>
      <w:marBottom w:val="0"/>
      <w:divBdr>
        <w:top w:val="none" w:sz="0" w:space="0" w:color="auto"/>
        <w:left w:val="none" w:sz="0" w:space="0" w:color="auto"/>
        <w:bottom w:val="none" w:sz="0" w:space="0" w:color="auto"/>
        <w:right w:val="none" w:sz="0" w:space="0" w:color="auto"/>
      </w:divBdr>
    </w:div>
    <w:div w:id="785346820">
      <w:bodyDiv w:val="1"/>
      <w:marLeft w:val="0"/>
      <w:marRight w:val="0"/>
      <w:marTop w:val="0"/>
      <w:marBottom w:val="0"/>
      <w:divBdr>
        <w:top w:val="none" w:sz="0" w:space="0" w:color="auto"/>
        <w:left w:val="none" w:sz="0" w:space="0" w:color="auto"/>
        <w:bottom w:val="none" w:sz="0" w:space="0" w:color="auto"/>
        <w:right w:val="none" w:sz="0" w:space="0" w:color="auto"/>
      </w:divBdr>
    </w:div>
    <w:div w:id="785346902">
      <w:bodyDiv w:val="1"/>
      <w:marLeft w:val="0"/>
      <w:marRight w:val="0"/>
      <w:marTop w:val="0"/>
      <w:marBottom w:val="0"/>
      <w:divBdr>
        <w:top w:val="none" w:sz="0" w:space="0" w:color="auto"/>
        <w:left w:val="none" w:sz="0" w:space="0" w:color="auto"/>
        <w:bottom w:val="none" w:sz="0" w:space="0" w:color="auto"/>
        <w:right w:val="none" w:sz="0" w:space="0" w:color="auto"/>
      </w:divBdr>
    </w:div>
    <w:div w:id="785470927">
      <w:bodyDiv w:val="1"/>
      <w:marLeft w:val="0"/>
      <w:marRight w:val="0"/>
      <w:marTop w:val="0"/>
      <w:marBottom w:val="0"/>
      <w:divBdr>
        <w:top w:val="none" w:sz="0" w:space="0" w:color="auto"/>
        <w:left w:val="none" w:sz="0" w:space="0" w:color="auto"/>
        <w:bottom w:val="none" w:sz="0" w:space="0" w:color="auto"/>
        <w:right w:val="none" w:sz="0" w:space="0" w:color="auto"/>
      </w:divBdr>
    </w:div>
    <w:div w:id="785581148">
      <w:bodyDiv w:val="1"/>
      <w:marLeft w:val="0"/>
      <w:marRight w:val="0"/>
      <w:marTop w:val="0"/>
      <w:marBottom w:val="0"/>
      <w:divBdr>
        <w:top w:val="none" w:sz="0" w:space="0" w:color="auto"/>
        <w:left w:val="none" w:sz="0" w:space="0" w:color="auto"/>
        <w:bottom w:val="none" w:sz="0" w:space="0" w:color="auto"/>
        <w:right w:val="none" w:sz="0" w:space="0" w:color="auto"/>
      </w:divBdr>
    </w:div>
    <w:div w:id="785584817">
      <w:bodyDiv w:val="1"/>
      <w:marLeft w:val="0"/>
      <w:marRight w:val="0"/>
      <w:marTop w:val="0"/>
      <w:marBottom w:val="0"/>
      <w:divBdr>
        <w:top w:val="none" w:sz="0" w:space="0" w:color="auto"/>
        <w:left w:val="none" w:sz="0" w:space="0" w:color="auto"/>
        <w:bottom w:val="none" w:sz="0" w:space="0" w:color="auto"/>
        <w:right w:val="none" w:sz="0" w:space="0" w:color="auto"/>
      </w:divBdr>
    </w:div>
    <w:div w:id="785776980">
      <w:bodyDiv w:val="1"/>
      <w:marLeft w:val="0"/>
      <w:marRight w:val="0"/>
      <w:marTop w:val="0"/>
      <w:marBottom w:val="0"/>
      <w:divBdr>
        <w:top w:val="none" w:sz="0" w:space="0" w:color="auto"/>
        <w:left w:val="none" w:sz="0" w:space="0" w:color="auto"/>
        <w:bottom w:val="none" w:sz="0" w:space="0" w:color="auto"/>
        <w:right w:val="none" w:sz="0" w:space="0" w:color="auto"/>
      </w:divBdr>
    </w:div>
    <w:div w:id="785850405">
      <w:bodyDiv w:val="1"/>
      <w:marLeft w:val="0"/>
      <w:marRight w:val="0"/>
      <w:marTop w:val="0"/>
      <w:marBottom w:val="0"/>
      <w:divBdr>
        <w:top w:val="none" w:sz="0" w:space="0" w:color="auto"/>
        <w:left w:val="none" w:sz="0" w:space="0" w:color="auto"/>
        <w:bottom w:val="none" w:sz="0" w:space="0" w:color="auto"/>
        <w:right w:val="none" w:sz="0" w:space="0" w:color="auto"/>
      </w:divBdr>
    </w:div>
    <w:div w:id="785854490">
      <w:bodyDiv w:val="1"/>
      <w:marLeft w:val="0"/>
      <w:marRight w:val="0"/>
      <w:marTop w:val="0"/>
      <w:marBottom w:val="0"/>
      <w:divBdr>
        <w:top w:val="none" w:sz="0" w:space="0" w:color="auto"/>
        <w:left w:val="none" w:sz="0" w:space="0" w:color="auto"/>
        <w:bottom w:val="none" w:sz="0" w:space="0" w:color="auto"/>
        <w:right w:val="none" w:sz="0" w:space="0" w:color="auto"/>
      </w:divBdr>
    </w:div>
    <w:div w:id="786041659">
      <w:bodyDiv w:val="1"/>
      <w:marLeft w:val="0"/>
      <w:marRight w:val="0"/>
      <w:marTop w:val="0"/>
      <w:marBottom w:val="0"/>
      <w:divBdr>
        <w:top w:val="none" w:sz="0" w:space="0" w:color="auto"/>
        <w:left w:val="none" w:sz="0" w:space="0" w:color="auto"/>
        <w:bottom w:val="none" w:sz="0" w:space="0" w:color="auto"/>
        <w:right w:val="none" w:sz="0" w:space="0" w:color="auto"/>
      </w:divBdr>
    </w:div>
    <w:div w:id="786045065">
      <w:bodyDiv w:val="1"/>
      <w:marLeft w:val="0"/>
      <w:marRight w:val="0"/>
      <w:marTop w:val="0"/>
      <w:marBottom w:val="0"/>
      <w:divBdr>
        <w:top w:val="none" w:sz="0" w:space="0" w:color="auto"/>
        <w:left w:val="none" w:sz="0" w:space="0" w:color="auto"/>
        <w:bottom w:val="none" w:sz="0" w:space="0" w:color="auto"/>
        <w:right w:val="none" w:sz="0" w:space="0" w:color="auto"/>
      </w:divBdr>
    </w:div>
    <w:div w:id="786048318">
      <w:bodyDiv w:val="1"/>
      <w:marLeft w:val="0"/>
      <w:marRight w:val="0"/>
      <w:marTop w:val="0"/>
      <w:marBottom w:val="0"/>
      <w:divBdr>
        <w:top w:val="none" w:sz="0" w:space="0" w:color="auto"/>
        <w:left w:val="none" w:sz="0" w:space="0" w:color="auto"/>
        <w:bottom w:val="none" w:sz="0" w:space="0" w:color="auto"/>
        <w:right w:val="none" w:sz="0" w:space="0" w:color="auto"/>
      </w:divBdr>
    </w:div>
    <w:div w:id="786192835">
      <w:bodyDiv w:val="1"/>
      <w:marLeft w:val="0"/>
      <w:marRight w:val="0"/>
      <w:marTop w:val="0"/>
      <w:marBottom w:val="0"/>
      <w:divBdr>
        <w:top w:val="none" w:sz="0" w:space="0" w:color="auto"/>
        <w:left w:val="none" w:sz="0" w:space="0" w:color="auto"/>
        <w:bottom w:val="none" w:sz="0" w:space="0" w:color="auto"/>
        <w:right w:val="none" w:sz="0" w:space="0" w:color="auto"/>
      </w:divBdr>
    </w:div>
    <w:div w:id="786195451">
      <w:bodyDiv w:val="1"/>
      <w:marLeft w:val="0"/>
      <w:marRight w:val="0"/>
      <w:marTop w:val="0"/>
      <w:marBottom w:val="0"/>
      <w:divBdr>
        <w:top w:val="none" w:sz="0" w:space="0" w:color="auto"/>
        <w:left w:val="none" w:sz="0" w:space="0" w:color="auto"/>
        <w:bottom w:val="none" w:sz="0" w:space="0" w:color="auto"/>
        <w:right w:val="none" w:sz="0" w:space="0" w:color="auto"/>
      </w:divBdr>
    </w:div>
    <w:div w:id="786268083">
      <w:bodyDiv w:val="1"/>
      <w:marLeft w:val="0"/>
      <w:marRight w:val="0"/>
      <w:marTop w:val="0"/>
      <w:marBottom w:val="0"/>
      <w:divBdr>
        <w:top w:val="none" w:sz="0" w:space="0" w:color="auto"/>
        <w:left w:val="none" w:sz="0" w:space="0" w:color="auto"/>
        <w:bottom w:val="none" w:sz="0" w:space="0" w:color="auto"/>
        <w:right w:val="none" w:sz="0" w:space="0" w:color="auto"/>
      </w:divBdr>
    </w:div>
    <w:div w:id="786395050">
      <w:bodyDiv w:val="1"/>
      <w:marLeft w:val="0"/>
      <w:marRight w:val="0"/>
      <w:marTop w:val="0"/>
      <w:marBottom w:val="0"/>
      <w:divBdr>
        <w:top w:val="none" w:sz="0" w:space="0" w:color="auto"/>
        <w:left w:val="none" w:sz="0" w:space="0" w:color="auto"/>
        <w:bottom w:val="none" w:sz="0" w:space="0" w:color="auto"/>
        <w:right w:val="none" w:sz="0" w:space="0" w:color="auto"/>
      </w:divBdr>
    </w:div>
    <w:div w:id="786505225">
      <w:bodyDiv w:val="1"/>
      <w:marLeft w:val="0"/>
      <w:marRight w:val="0"/>
      <w:marTop w:val="0"/>
      <w:marBottom w:val="0"/>
      <w:divBdr>
        <w:top w:val="none" w:sz="0" w:space="0" w:color="auto"/>
        <w:left w:val="none" w:sz="0" w:space="0" w:color="auto"/>
        <w:bottom w:val="none" w:sz="0" w:space="0" w:color="auto"/>
        <w:right w:val="none" w:sz="0" w:space="0" w:color="auto"/>
      </w:divBdr>
    </w:div>
    <w:div w:id="786578864">
      <w:bodyDiv w:val="1"/>
      <w:marLeft w:val="0"/>
      <w:marRight w:val="0"/>
      <w:marTop w:val="0"/>
      <w:marBottom w:val="0"/>
      <w:divBdr>
        <w:top w:val="none" w:sz="0" w:space="0" w:color="auto"/>
        <w:left w:val="none" w:sz="0" w:space="0" w:color="auto"/>
        <w:bottom w:val="none" w:sz="0" w:space="0" w:color="auto"/>
        <w:right w:val="none" w:sz="0" w:space="0" w:color="auto"/>
      </w:divBdr>
    </w:div>
    <w:div w:id="786580802">
      <w:bodyDiv w:val="1"/>
      <w:marLeft w:val="0"/>
      <w:marRight w:val="0"/>
      <w:marTop w:val="0"/>
      <w:marBottom w:val="0"/>
      <w:divBdr>
        <w:top w:val="none" w:sz="0" w:space="0" w:color="auto"/>
        <w:left w:val="none" w:sz="0" w:space="0" w:color="auto"/>
        <w:bottom w:val="none" w:sz="0" w:space="0" w:color="auto"/>
        <w:right w:val="none" w:sz="0" w:space="0" w:color="auto"/>
      </w:divBdr>
    </w:div>
    <w:div w:id="786772543">
      <w:bodyDiv w:val="1"/>
      <w:marLeft w:val="0"/>
      <w:marRight w:val="0"/>
      <w:marTop w:val="0"/>
      <w:marBottom w:val="0"/>
      <w:divBdr>
        <w:top w:val="none" w:sz="0" w:space="0" w:color="auto"/>
        <w:left w:val="none" w:sz="0" w:space="0" w:color="auto"/>
        <w:bottom w:val="none" w:sz="0" w:space="0" w:color="auto"/>
        <w:right w:val="none" w:sz="0" w:space="0" w:color="auto"/>
      </w:divBdr>
    </w:div>
    <w:div w:id="786849268">
      <w:bodyDiv w:val="1"/>
      <w:marLeft w:val="0"/>
      <w:marRight w:val="0"/>
      <w:marTop w:val="0"/>
      <w:marBottom w:val="0"/>
      <w:divBdr>
        <w:top w:val="none" w:sz="0" w:space="0" w:color="auto"/>
        <w:left w:val="none" w:sz="0" w:space="0" w:color="auto"/>
        <w:bottom w:val="none" w:sz="0" w:space="0" w:color="auto"/>
        <w:right w:val="none" w:sz="0" w:space="0" w:color="auto"/>
      </w:divBdr>
    </w:div>
    <w:div w:id="786855865">
      <w:bodyDiv w:val="1"/>
      <w:marLeft w:val="0"/>
      <w:marRight w:val="0"/>
      <w:marTop w:val="0"/>
      <w:marBottom w:val="0"/>
      <w:divBdr>
        <w:top w:val="none" w:sz="0" w:space="0" w:color="auto"/>
        <w:left w:val="none" w:sz="0" w:space="0" w:color="auto"/>
        <w:bottom w:val="none" w:sz="0" w:space="0" w:color="auto"/>
        <w:right w:val="none" w:sz="0" w:space="0" w:color="auto"/>
      </w:divBdr>
    </w:div>
    <w:div w:id="786971777">
      <w:bodyDiv w:val="1"/>
      <w:marLeft w:val="0"/>
      <w:marRight w:val="0"/>
      <w:marTop w:val="0"/>
      <w:marBottom w:val="0"/>
      <w:divBdr>
        <w:top w:val="none" w:sz="0" w:space="0" w:color="auto"/>
        <w:left w:val="none" w:sz="0" w:space="0" w:color="auto"/>
        <w:bottom w:val="none" w:sz="0" w:space="0" w:color="auto"/>
        <w:right w:val="none" w:sz="0" w:space="0" w:color="auto"/>
      </w:divBdr>
    </w:div>
    <w:div w:id="787159383">
      <w:bodyDiv w:val="1"/>
      <w:marLeft w:val="0"/>
      <w:marRight w:val="0"/>
      <w:marTop w:val="0"/>
      <w:marBottom w:val="0"/>
      <w:divBdr>
        <w:top w:val="none" w:sz="0" w:space="0" w:color="auto"/>
        <w:left w:val="none" w:sz="0" w:space="0" w:color="auto"/>
        <w:bottom w:val="none" w:sz="0" w:space="0" w:color="auto"/>
        <w:right w:val="none" w:sz="0" w:space="0" w:color="auto"/>
      </w:divBdr>
    </w:div>
    <w:div w:id="787165716">
      <w:bodyDiv w:val="1"/>
      <w:marLeft w:val="0"/>
      <w:marRight w:val="0"/>
      <w:marTop w:val="0"/>
      <w:marBottom w:val="0"/>
      <w:divBdr>
        <w:top w:val="none" w:sz="0" w:space="0" w:color="auto"/>
        <w:left w:val="none" w:sz="0" w:space="0" w:color="auto"/>
        <w:bottom w:val="none" w:sz="0" w:space="0" w:color="auto"/>
        <w:right w:val="none" w:sz="0" w:space="0" w:color="auto"/>
      </w:divBdr>
    </w:div>
    <w:div w:id="787310760">
      <w:bodyDiv w:val="1"/>
      <w:marLeft w:val="0"/>
      <w:marRight w:val="0"/>
      <w:marTop w:val="0"/>
      <w:marBottom w:val="0"/>
      <w:divBdr>
        <w:top w:val="none" w:sz="0" w:space="0" w:color="auto"/>
        <w:left w:val="none" w:sz="0" w:space="0" w:color="auto"/>
        <w:bottom w:val="none" w:sz="0" w:space="0" w:color="auto"/>
        <w:right w:val="none" w:sz="0" w:space="0" w:color="auto"/>
      </w:divBdr>
    </w:div>
    <w:div w:id="787361004">
      <w:bodyDiv w:val="1"/>
      <w:marLeft w:val="0"/>
      <w:marRight w:val="0"/>
      <w:marTop w:val="0"/>
      <w:marBottom w:val="0"/>
      <w:divBdr>
        <w:top w:val="none" w:sz="0" w:space="0" w:color="auto"/>
        <w:left w:val="none" w:sz="0" w:space="0" w:color="auto"/>
        <w:bottom w:val="none" w:sz="0" w:space="0" w:color="auto"/>
        <w:right w:val="none" w:sz="0" w:space="0" w:color="auto"/>
      </w:divBdr>
    </w:div>
    <w:div w:id="787510531">
      <w:bodyDiv w:val="1"/>
      <w:marLeft w:val="0"/>
      <w:marRight w:val="0"/>
      <w:marTop w:val="0"/>
      <w:marBottom w:val="0"/>
      <w:divBdr>
        <w:top w:val="none" w:sz="0" w:space="0" w:color="auto"/>
        <w:left w:val="none" w:sz="0" w:space="0" w:color="auto"/>
        <w:bottom w:val="none" w:sz="0" w:space="0" w:color="auto"/>
        <w:right w:val="none" w:sz="0" w:space="0" w:color="auto"/>
      </w:divBdr>
    </w:div>
    <w:div w:id="787620712">
      <w:bodyDiv w:val="1"/>
      <w:marLeft w:val="0"/>
      <w:marRight w:val="0"/>
      <w:marTop w:val="0"/>
      <w:marBottom w:val="0"/>
      <w:divBdr>
        <w:top w:val="none" w:sz="0" w:space="0" w:color="auto"/>
        <w:left w:val="none" w:sz="0" w:space="0" w:color="auto"/>
        <w:bottom w:val="none" w:sz="0" w:space="0" w:color="auto"/>
        <w:right w:val="none" w:sz="0" w:space="0" w:color="auto"/>
      </w:divBdr>
    </w:div>
    <w:div w:id="787627228">
      <w:bodyDiv w:val="1"/>
      <w:marLeft w:val="0"/>
      <w:marRight w:val="0"/>
      <w:marTop w:val="0"/>
      <w:marBottom w:val="0"/>
      <w:divBdr>
        <w:top w:val="none" w:sz="0" w:space="0" w:color="auto"/>
        <w:left w:val="none" w:sz="0" w:space="0" w:color="auto"/>
        <w:bottom w:val="none" w:sz="0" w:space="0" w:color="auto"/>
        <w:right w:val="none" w:sz="0" w:space="0" w:color="auto"/>
      </w:divBdr>
    </w:div>
    <w:div w:id="787704891">
      <w:bodyDiv w:val="1"/>
      <w:marLeft w:val="0"/>
      <w:marRight w:val="0"/>
      <w:marTop w:val="0"/>
      <w:marBottom w:val="0"/>
      <w:divBdr>
        <w:top w:val="none" w:sz="0" w:space="0" w:color="auto"/>
        <w:left w:val="none" w:sz="0" w:space="0" w:color="auto"/>
        <w:bottom w:val="none" w:sz="0" w:space="0" w:color="auto"/>
        <w:right w:val="none" w:sz="0" w:space="0" w:color="auto"/>
      </w:divBdr>
    </w:div>
    <w:div w:id="787818089">
      <w:bodyDiv w:val="1"/>
      <w:marLeft w:val="0"/>
      <w:marRight w:val="0"/>
      <w:marTop w:val="0"/>
      <w:marBottom w:val="0"/>
      <w:divBdr>
        <w:top w:val="none" w:sz="0" w:space="0" w:color="auto"/>
        <w:left w:val="none" w:sz="0" w:space="0" w:color="auto"/>
        <w:bottom w:val="none" w:sz="0" w:space="0" w:color="auto"/>
        <w:right w:val="none" w:sz="0" w:space="0" w:color="auto"/>
      </w:divBdr>
    </w:div>
    <w:div w:id="787967677">
      <w:bodyDiv w:val="1"/>
      <w:marLeft w:val="0"/>
      <w:marRight w:val="0"/>
      <w:marTop w:val="0"/>
      <w:marBottom w:val="0"/>
      <w:divBdr>
        <w:top w:val="none" w:sz="0" w:space="0" w:color="auto"/>
        <w:left w:val="none" w:sz="0" w:space="0" w:color="auto"/>
        <w:bottom w:val="none" w:sz="0" w:space="0" w:color="auto"/>
        <w:right w:val="none" w:sz="0" w:space="0" w:color="auto"/>
      </w:divBdr>
    </w:div>
    <w:div w:id="788013293">
      <w:bodyDiv w:val="1"/>
      <w:marLeft w:val="0"/>
      <w:marRight w:val="0"/>
      <w:marTop w:val="0"/>
      <w:marBottom w:val="0"/>
      <w:divBdr>
        <w:top w:val="none" w:sz="0" w:space="0" w:color="auto"/>
        <w:left w:val="none" w:sz="0" w:space="0" w:color="auto"/>
        <w:bottom w:val="none" w:sz="0" w:space="0" w:color="auto"/>
        <w:right w:val="none" w:sz="0" w:space="0" w:color="auto"/>
      </w:divBdr>
    </w:div>
    <w:div w:id="788165002">
      <w:bodyDiv w:val="1"/>
      <w:marLeft w:val="0"/>
      <w:marRight w:val="0"/>
      <w:marTop w:val="0"/>
      <w:marBottom w:val="0"/>
      <w:divBdr>
        <w:top w:val="none" w:sz="0" w:space="0" w:color="auto"/>
        <w:left w:val="none" w:sz="0" w:space="0" w:color="auto"/>
        <w:bottom w:val="none" w:sz="0" w:space="0" w:color="auto"/>
        <w:right w:val="none" w:sz="0" w:space="0" w:color="auto"/>
      </w:divBdr>
    </w:div>
    <w:div w:id="788279676">
      <w:bodyDiv w:val="1"/>
      <w:marLeft w:val="0"/>
      <w:marRight w:val="0"/>
      <w:marTop w:val="0"/>
      <w:marBottom w:val="0"/>
      <w:divBdr>
        <w:top w:val="none" w:sz="0" w:space="0" w:color="auto"/>
        <w:left w:val="none" w:sz="0" w:space="0" w:color="auto"/>
        <w:bottom w:val="none" w:sz="0" w:space="0" w:color="auto"/>
        <w:right w:val="none" w:sz="0" w:space="0" w:color="auto"/>
      </w:divBdr>
    </w:div>
    <w:div w:id="788398637">
      <w:bodyDiv w:val="1"/>
      <w:marLeft w:val="0"/>
      <w:marRight w:val="0"/>
      <w:marTop w:val="0"/>
      <w:marBottom w:val="0"/>
      <w:divBdr>
        <w:top w:val="none" w:sz="0" w:space="0" w:color="auto"/>
        <w:left w:val="none" w:sz="0" w:space="0" w:color="auto"/>
        <w:bottom w:val="none" w:sz="0" w:space="0" w:color="auto"/>
        <w:right w:val="none" w:sz="0" w:space="0" w:color="auto"/>
      </w:divBdr>
    </w:div>
    <w:div w:id="788475854">
      <w:bodyDiv w:val="1"/>
      <w:marLeft w:val="0"/>
      <w:marRight w:val="0"/>
      <w:marTop w:val="0"/>
      <w:marBottom w:val="0"/>
      <w:divBdr>
        <w:top w:val="none" w:sz="0" w:space="0" w:color="auto"/>
        <w:left w:val="none" w:sz="0" w:space="0" w:color="auto"/>
        <w:bottom w:val="none" w:sz="0" w:space="0" w:color="auto"/>
        <w:right w:val="none" w:sz="0" w:space="0" w:color="auto"/>
      </w:divBdr>
    </w:div>
    <w:div w:id="788819445">
      <w:bodyDiv w:val="1"/>
      <w:marLeft w:val="0"/>
      <w:marRight w:val="0"/>
      <w:marTop w:val="0"/>
      <w:marBottom w:val="0"/>
      <w:divBdr>
        <w:top w:val="none" w:sz="0" w:space="0" w:color="auto"/>
        <w:left w:val="none" w:sz="0" w:space="0" w:color="auto"/>
        <w:bottom w:val="none" w:sz="0" w:space="0" w:color="auto"/>
        <w:right w:val="none" w:sz="0" w:space="0" w:color="auto"/>
      </w:divBdr>
    </w:div>
    <w:div w:id="789130213">
      <w:bodyDiv w:val="1"/>
      <w:marLeft w:val="0"/>
      <w:marRight w:val="0"/>
      <w:marTop w:val="0"/>
      <w:marBottom w:val="0"/>
      <w:divBdr>
        <w:top w:val="none" w:sz="0" w:space="0" w:color="auto"/>
        <w:left w:val="none" w:sz="0" w:space="0" w:color="auto"/>
        <w:bottom w:val="none" w:sz="0" w:space="0" w:color="auto"/>
        <w:right w:val="none" w:sz="0" w:space="0" w:color="auto"/>
      </w:divBdr>
    </w:div>
    <w:div w:id="789250863">
      <w:bodyDiv w:val="1"/>
      <w:marLeft w:val="0"/>
      <w:marRight w:val="0"/>
      <w:marTop w:val="0"/>
      <w:marBottom w:val="0"/>
      <w:divBdr>
        <w:top w:val="none" w:sz="0" w:space="0" w:color="auto"/>
        <w:left w:val="none" w:sz="0" w:space="0" w:color="auto"/>
        <w:bottom w:val="none" w:sz="0" w:space="0" w:color="auto"/>
        <w:right w:val="none" w:sz="0" w:space="0" w:color="auto"/>
      </w:divBdr>
    </w:div>
    <w:div w:id="789277445">
      <w:bodyDiv w:val="1"/>
      <w:marLeft w:val="0"/>
      <w:marRight w:val="0"/>
      <w:marTop w:val="0"/>
      <w:marBottom w:val="0"/>
      <w:divBdr>
        <w:top w:val="none" w:sz="0" w:space="0" w:color="auto"/>
        <w:left w:val="none" w:sz="0" w:space="0" w:color="auto"/>
        <w:bottom w:val="none" w:sz="0" w:space="0" w:color="auto"/>
        <w:right w:val="none" w:sz="0" w:space="0" w:color="auto"/>
      </w:divBdr>
    </w:div>
    <w:div w:id="789322404">
      <w:bodyDiv w:val="1"/>
      <w:marLeft w:val="0"/>
      <w:marRight w:val="0"/>
      <w:marTop w:val="0"/>
      <w:marBottom w:val="0"/>
      <w:divBdr>
        <w:top w:val="none" w:sz="0" w:space="0" w:color="auto"/>
        <w:left w:val="none" w:sz="0" w:space="0" w:color="auto"/>
        <w:bottom w:val="none" w:sz="0" w:space="0" w:color="auto"/>
        <w:right w:val="none" w:sz="0" w:space="0" w:color="auto"/>
      </w:divBdr>
    </w:div>
    <w:div w:id="789323423">
      <w:bodyDiv w:val="1"/>
      <w:marLeft w:val="0"/>
      <w:marRight w:val="0"/>
      <w:marTop w:val="0"/>
      <w:marBottom w:val="0"/>
      <w:divBdr>
        <w:top w:val="none" w:sz="0" w:space="0" w:color="auto"/>
        <w:left w:val="none" w:sz="0" w:space="0" w:color="auto"/>
        <w:bottom w:val="none" w:sz="0" w:space="0" w:color="auto"/>
        <w:right w:val="none" w:sz="0" w:space="0" w:color="auto"/>
      </w:divBdr>
    </w:div>
    <w:div w:id="789393837">
      <w:bodyDiv w:val="1"/>
      <w:marLeft w:val="0"/>
      <w:marRight w:val="0"/>
      <w:marTop w:val="0"/>
      <w:marBottom w:val="0"/>
      <w:divBdr>
        <w:top w:val="none" w:sz="0" w:space="0" w:color="auto"/>
        <w:left w:val="none" w:sz="0" w:space="0" w:color="auto"/>
        <w:bottom w:val="none" w:sz="0" w:space="0" w:color="auto"/>
        <w:right w:val="none" w:sz="0" w:space="0" w:color="auto"/>
      </w:divBdr>
    </w:div>
    <w:div w:id="789402542">
      <w:bodyDiv w:val="1"/>
      <w:marLeft w:val="0"/>
      <w:marRight w:val="0"/>
      <w:marTop w:val="0"/>
      <w:marBottom w:val="0"/>
      <w:divBdr>
        <w:top w:val="none" w:sz="0" w:space="0" w:color="auto"/>
        <w:left w:val="none" w:sz="0" w:space="0" w:color="auto"/>
        <w:bottom w:val="none" w:sz="0" w:space="0" w:color="auto"/>
        <w:right w:val="none" w:sz="0" w:space="0" w:color="auto"/>
      </w:divBdr>
    </w:div>
    <w:div w:id="789476291">
      <w:bodyDiv w:val="1"/>
      <w:marLeft w:val="0"/>
      <w:marRight w:val="0"/>
      <w:marTop w:val="0"/>
      <w:marBottom w:val="0"/>
      <w:divBdr>
        <w:top w:val="none" w:sz="0" w:space="0" w:color="auto"/>
        <w:left w:val="none" w:sz="0" w:space="0" w:color="auto"/>
        <w:bottom w:val="none" w:sz="0" w:space="0" w:color="auto"/>
        <w:right w:val="none" w:sz="0" w:space="0" w:color="auto"/>
      </w:divBdr>
    </w:div>
    <w:div w:id="789544386">
      <w:bodyDiv w:val="1"/>
      <w:marLeft w:val="0"/>
      <w:marRight w:val="0"/>
      <w:marTop w:val="0"/>
      <w:marBottom w:val="0"/>
      <w:divBdr>
        <w:top w:val="none" w:sz="0" w:space="0" w:color="auto"/>
        <w:left w:val="none" w:sz="0" w:space="0" w:color="auto"/>
        <w:bottom w:val="none" w:sz="0" w:space="0" w:color="auto"/>
        <w:right w:val="none" w:sz="0" w:space="0" w:color="auto"/>
      </w:divBdr>
    </w:div>
    <w:div w:id="789590718">
      <w:bodyDiv w:val="1"/>
      <w:marLeft w:val="0"/>
      <w:marRight w:val="0"/>
      <w:marTop w:val="0"/>
      <w:marBottom w:val="0"/>
      <w:divBdr>
        <w:top w:val="none" w:sz="0" w:space="0" w:color="auto"/>
        <w:left w:val="none" w:sz="0" w:space="0" w:color="auto"/>
        <w:bottom w:val="none" w:sz="0" w:space="0" w:color="auto"/>
        <w:right w:val="none" w:sz="0" w:space="0" w:color="auto"/>
      </w:divBdr>
    </w:div>
    <w:div w:id="789668700">
      <w:bodyDiv w:val="1"/>
      <w:marLeft w:val="0"/>
      <w:marRight w:val="0"/>
      <w:marTop w:val="0"/>
      <w:marBottom w:val="0"/>
      <w:divBdr>
        <w:top w:val="none" w:sz="0" w:space="0" w:color="auto"/>
        <w:left w:val="none" w:sz="0" w:space="0" w:color="auto"/>
        <w:bottom w:val="none" w:sz="0" w:space="0" w:color="auto"/>
        <w:right w:val="none" w:sz="0" w:space="0" w:color="auto"/>
      </w:divBdr>
    </w:div>
    <w:div w:id="789671348">
      <w:bodyDiv w:val="1"/>
      <w:marLeft w:val="0"/>
      <w:marRight w:val="0"/>
      <w:marTop w:val="0"/>
      <w:marBottom w:val="0"/>
      <w:divBdr>
        <w:top w:val="none" w:sz="0" w:space="0" w:color="auto"/>
        <w:left w:val="none" w:sz="0" w:space="0" w:color="auto"/>
        <w:bottom w:val="none" w:sz="0" w:space="0" w:color="auto"/>
        <w:right w:val="none" w:sz="0" w:space="0" w:color="auto"/>
      </w:divBdr>
    </w:div>
    <w:div w:id="789737958">
      <w:bodyDiv w:val="1"/>
      <w:marLeft w:val="0"/>
      <w:marRight w:val="0"/>
      <w:marTop w:val="0"/>
      <w:marBottom w:val="0"/>
      <w:divBdr>
        <w:top w:val="none" w:sz="0" w:space="0" w:color="auto"/>
        <w:left w:val="none" w:sz="0" w:space="0" w:color="auto"/>
        <w:bottom w:val="none" w:sz="0" w:space="0" w:color="auto"/>
        <w:right w:val="none" w:sz="0" w:space="0" w:color="auto"/>
      </w:divBdr>
    </w:div>
    <w:div w:id="789933275">
      <w:bodyDiv w:val="1"/>
      <w:marLeft w:val="0"/>
      <w:marRight w:val="0"/>
      <w:marTop w:val="0"/>
      <w:marBottom w:val="0"/>
      <w:divBdr>
        <w:top w:val="none" w:sz="0" w:space="0" w:color="auto"/>
        <w:left w:val="none" w:sz="0" w:space="0" w:color="auto"/>
        <w:bottom w:val="none" w:sz="0" w:space="0" w:color="auto"/>
        <w:right w:val="none" w:sz="0" w:space="0" w:color="auto"/>
      </w:divBdr>
    </w:div>
    <w:div w:id="789934070">
      <w:bodyDiv w:val="1"/>
      <w:marLeft w:val="0"/>
      <w:marRight w:val="0"/>
      <w:marTop w:val="0"/>
      <w:marBottom w:val="0"/>
      <w:divBdr>
        <w:top w:val="none" w:sz="0" w:space="0" w:color="auto"/>
        <w:left w:val="none" w:sz="0" w:space="0" w:color="auto"/>
        <w:bottom w:val="none" w:sz="0" w:space="0" w:color="auto"/>
        <w:right w:val="none" w:sz="0" w:space="0" w:color="auto"/>
      </w:divBdr>
    </w:div>
    <w:div w:id="790051078">
      <w:bodyDiv w:val="1"/>
      <w:marLeft w:val="0"/>
      <w:marRight w:val="0"/>
      <w:marTop w:val="0"/>
      <w:marBottom w:val="0"/>
      <w:divBdr>
        <w:top w:val="none" w:sz="0" w:space="0" w:color="auto"/>
        <w:left w:val="none" w:sz="0" w:space="0" w:color="auto"/>
        <w:bottom w:val="none" w:sz="0" w:space="0" w:color="auto"/>
        <w:right w:val="none" w:sz="0" w:space="0" w:color="auto"/>
      </w:divBdr>
    </w:div>
    <w:div w:id="790053750">
      <w:bodyDiv w:val="1"/>
      <w:marLeft w:val="0"/>
      <w:marRight w:val="0"/>
      <w:marTop w:val="0"/>
      <w:marBottom w:val="0"/>
      <w:divBdr>
        <w:top w:val="none" w:sz="0" w:space="0" w:color="auto"/>
        <w:left w:val="none" w:sz="0" w:space="0" w:color="auto"/>
        <w:bottom w:val="none" w:sz="0" w:space="0" w:color="auto"/>
        <w:right w:val="none" w:sz="0" w:space="0" w:color="auto"/>
      </w:divBdr>
    </w:div>
    <w:div w:id="790319133">
      <w:bodyDiv w:val="1"/>
      <w:marLeft w:val="0"/>
      <w:marRight w:val="0"/>
      <w:marTop w:val="0"/>
      <w:marBottom w:val="0"/>
      <w:divBdr>
        <w:top w:val="none" w:sz="0" w:space="0" w:color="auto"/>
        <w:left w:val="none" w:sz="0" w:space="0" w:color="auto"/>
        <w:bottom w:val="none" w:sz="0" w:space="0" w:color="auto"/>
        <w:right w:val="none" w:sz="0" w:space="0" w:color="auto"/>
      </w:divBdr>
    </w:div>
    <w:div w:id="790322299">
      <w:bodyDiv w:val="1"/>
      <w:marLeft w:val="0"/>
      <w:marRight w:val="0"/>
      <w:marTop w:val="0"/>
      <w:marBottom w:val="0"/>
      <w:divBdr>
        <w:top w:val="none" w:sz="0" w:space="0" w:color="auto"/>
        <w:left w:val="none" w:sz="0" w:space="0" w:color="auto"/>
        <w:bottom w:val="none" w:sz="0" w:space="0" w:color="auto"/>
        <w:right w:val="none" w:sz="0" w:space="0" w:color="auto"/>
      </w:divBdr>
    </w:div>
    <w:div w:id="790323405">
      <w:bodyDiv w:val="1"/>
      <w:marLeft w:val="0"/>
      <w:marRight w:val="0"/>
      <w:marTop w:val="0"/>
      <w:marBottom w:val="0"/>
      <w:divBdr>
        <w:top w:val="none" w:sz="0" w:space="0" w:color="auto"/>
        <w:left w:val="none" w:sz="0" w:space="0" w:color="auto"/>
        <w:bottom w:val="none" w:sz="0" w:space="0" w:color="auto"/>
        <w:right w:val="none" w:sz="0" w:space="0" w:color="auto"/>
      </w:divBdr>
    </w:div>
    <w:div w:id="790366714">
      <w:bodyDiv w:val="1"/>
      <w:marLeft w:val="0"/>
      <w:marRight w:val="0"/>
      <w:marTop w:val="0"/>
      <w:marBottom w:val="0"/>
      <w:divBdr>
        <w:top w:val="none" w:sz="0" w:space="0" w:color="auto"/>
        <w:left w:val="none" w:sz="0" w:space="0" w:color="auto"/>
        <w:bottom w:val="none" w:sz="0" w:space="0" w:color="auto"/>
        <w:right w:val="none" w:sz="0" w:space="0" w:color="auto"/>
      </w:divBdr>
    </w:div>
    <w:div w:id="790367983">
      <w:bodyDiv w:val="1"/>
      <w:marLeft w:val="0"/>
      <w:marRight w:val="0"/>
      <w:marTop w:val="0"/>
      <w:marBottom w:val="0"/>
      <w:divBdr>
        <w:top w:val="none" w:sz="0" w:space="0" w:color="auto"/>
        <w:left w:val="none" w:sz="0" w:space="0" w:color="auto"/>
        <w:bottom w:val="none" w:sz="0" w:space="0" w:color="auto"/>
        <w:right w:val="none" w:sz="0" w:space="0" w:color="auto"/>
      </w:divBdr>
    </w:div>
    <w:div w:id="790440247">
      <w:bodyDiv w:val="1"/>
      <w:marLeft w:val="0"/>
      <w:marRight w:val="0"/>
      <w:marTop w:val="0"/>
      <w:marBottom w:val="0"/>
      <w:divBdr>
        <w:top w:val="none" w:sz="0" w:space="0" w:color="auto"/>
        <w:left w:val="none" w:sz="0" w:space="0" w:color="auto"/>
        <w:bottom w:val="none" w:sz="0" w:space="0" w:color="auto"/>
        <w:right w:val="none" w:sz="0" w:space="0" w:color="auto"/>
      </w:divBdr>
    </w:div>
    <w:div w:id="790444440">
      <w:bodyDiv w:val="1"/>
      <w:marLeft w:val="0"/>
      <w:marRight w:val="0"/>
      <w:marTop w:val="0"/>
      <w:marBottom w:val="0"/>
      <w:divBdr>
        <w:top w:val="none" w:sz="0" w:space="0" w:color="auto"/>
        <w:left w:val="none" w:sz="0" w:space="0" w:color="auto"/>
        <w:bottom w:val="none" w:sz="0" w:space="0" w:color="auto"/>
        <w:right w:val="none" w:sz="0" w:space="0" w:color="auto"/>
      </w:divBdr>
    </w:div>
    <w:div w:id="790510491">
      <w:bodyDiv w:val="1"/>
      <w:marLeft w:val="0"/>
      <w:marRight w:val="0"/>
      <w:marTop w:val="0"/>
      <w:marBottom w:val="0"/>
      <w:divBdr>
        <w:top w:val="none" w:sz="0" w:space="0" w:color="auto"/>
        <w:left w:val="none" w:sz="0" w:space="0" w:color="auto"/>
        <w:bottom w:val="none" w:sz="0" w:space="0" w:color="auto"/>
        <w:right w:val="none" w:sz="0" w:space="0" w:color="auto"/>
      </w:divBdr>
    </w:div>
    <w:div w:id="790519458">
      <w:bodyDiv w:val="1"/>
      <w:marLeft w:val="0"/>
      <w:marRight w:val="0"/>
      <w:marTop w:val="0"/>
      <w:marBottom w:val="0"/>
      <w:divBdr>
        <w:top w:val="none" w:sz="0" w:space="0" w:color="auto"/>
        <w:left w:val="none" w:sz="0" w:space="0" w:color="auto"/>
        <w:bottom w:val="none" w:sz="0" w:space="0" w:color="auto"/>
        <w:right w:val="none" w:sz="0" w:space="0" w:color="auto"/>
      </w:divBdr>
    </w:div>
    <w:div w:id="790561737">
      <w:bodyDiv w:val="1"/>
      <w:marLeft w:val="0"/>
      <w:marRight w:val="0"/>
      <w:marTop w:val="0"/>
      <w:marBottom w:val="0"/>
      <w:divBdr>
        <w:top w:val="none" w:sz="0" w:space="0" w:color="auto"/>
        <w:left w:val="none" w:sz="0" w:space="0" w:color="auto"/>
        <w:bottom w:val="none" w:sz="0" w:space="0" w:color="auto"/>
        <w:right w:val="none" w:sz="0" w:space="0" w:color="auto"/>
      </w:divBdr>
    </w:div>
    <w:div w:id="790585738">
      <w:bodyDiv w:val="1"/>
      <w:marLeft w:val="0"/>
      <w:marRight w:val="0"/>
      <w:marTop w:val="0"/>
      <w:marBottom w:val="0"/>
      <w:divBdr>
        <w:top w:val="none" w:sz="0" w:space="0" w:color="auto"/>
        <w:left w:val="none" w:sz="0" w:space="0" w:color="auto"/>
        <w:bottom w:val="none" w:sz="0" w:space="0" w:color="auto"/>
        <w:right w:val="none" w:sz="0" w:space="0" w:color="auto"/>
      </w:divBdr>
    </w:div>
    <w:div w:id="790590154">
      <w:bodyDiv w:val="1"/>
      <w:marLeft w:val="0"/>
      <w:marRight w:val="0"/>
      <w:marTop w:val="0"/>
      <w:marBottom w:val="0"/>
      <w:divBdr>
        <w:top w:val="none" w:sz="0" w:space="0" w:color="auto"/>
        <w:left w:val="none" w:sz="0" w:space="0" w:color="auto"/>
        <w:bottom w:val="none" w:sz="0" w:space="0" w:color="auto"/>
        <w:right w:val="none" w:sz="0" w:space="0" w:color="auto"/>
      </w:divBdr>
    </w:div>
    <w:div w:id="790704035">
      <w:bodyDiv w:val="1"/>
      <w:marLeft w:val="0"/>
      <w:marRight w:val="0"/>
      <w:marTop w:val="0"/>
      <w:marBottom w:val="0"/>
      <w:divBdr>
        <w:top w:val="none" w:sz="0" w:space="0" w:color="auto"/>
        <w:left w:val="none" w:sz="0" w:space="0" w:color="auto"/>
        <w:bottom w:val="none" w:sz="0" w:space="0" w:color="auto"/>
        <w:right w:val="none" w:sz="0" w:space="0" w:color="auto"/>
      </w:divBdr>
    </w:div>
    <w:div w:id="790706930">
      <w:bodyDiv w:val="1"/>
      <w:marLeft w:val="0"/>
      <w:marRight w:val="0"/>
      <w:marTop w:val="0"/>
      <w:marBottom w:val="0"/>
      <w:divBdr>
        <w:top w:val="none" w:sz="0" w:space="0" w:color="auto"/>
        <w:left w:val="none" w:sz="0" w:space="0" w:color="auto"/>
        <w:bottom w:val="none" w:sz="0" w:space="0" w:color="auto"/>
        <w:right w:val="none" w:sz="0" w:space="0" w:color="auto"/>
      </w:divBdr>
    </w:div>
    <w:div w:id="790829086">
      <w:bodyDiv w:val="1"/>
      <w:marLeft w:val="0"/>
      <w:marRight w:val="0"/>
      <w:marTop w:val="0"/>
      <w:marBottom w:val="0"/>
      <w:divBdr>
        <w:top w:val="none" w:sz="0" w:space="0" w:color="auto"/>
        <w:left w:val="none" w:sz="0" w:space="0" w:color="auto"/>
        <w:bottom w:val="none" w:sz="0" w:space="0" w:color="auto"/>
        <w:right w:val="none" w:sz="0" w:space="0" w:color="auto"/>
      </w:divBdr>
    </w:div>
    <w:div w:id="791099440">
      <w:bodyDiv w:val="1"/>
      <w:marLeft w:val="0"/>
      <w:marRight w:val="0"/>
      <w:marTop w:val="0"/>
      <w:marBottom w:val="0"/>
      <w:divBdr>
        <w:top w:val="none" w:sz="0" w:space="0" w:color="auto"/>
        <w:left w:val="none" w:sz="0" w:space="0" w:color="auto"/>
        <w:bottom w:val="none" w:sz="0" w:space="0" w:color="auto"/>
        <w:right w:val="none" w:sz="0" w:space="0" w:color="auto"/>
      </w:divBdr>
    </w:div>
    <w:div w:id="791099825">
      <w:bodyDiv w:val="1"/>
      <w:marLeft w:val="0"/>
      <w:marRight w:val="0"/>
      <w:marTop w:val="0"/>
      <w:marBottom w:val="0"/>
      <w:divBdr>
        <w:top w:val="none" w:sz="0" w:space="0" w:color="auto"/>
        <w:left w:val="none" w:sz="0" w:space="0" w:color="auto"/>
        <w:bottom w:val="none" w:sz="0" w:space="0" w:color="auto"/>
        <w:right w:val="none" w:sz="0" w:space="0" w:color="auto"/>
      </w:divBdr>
    </w:div>
    <w:div w:id="791290109">
      <w:bodyDiv w:val="1"/>
      <w:marLeft w:val="0"/>
      <w:marRight w:val="0"/>
      <w:marTop w:val="0"/>
      <w:marBottom w:val="0"/>
      <w:divBdr>
        <w:top w:val="none" w:sz="0" w:space="0" w:color="auto"/>
        <w:left w:val="none" w:sz="0" w:space="0" w:color="auto"/>
        <w:bottom w:val="none" w:sz="0" w:space="0" w:color="auto"/>
        <w:right w:val="none" w:sz="0" w:space="0" w:color="auto"/>
      </w:divBdr>
    </w:div>
    <w:div w:id="791437380">
      <w:bodyDiv w:val="1"/>
      <w:marLeft w:val="0"/>
      <w:marRight w:val="0"/>
      <w:marTop w:val="0"/>
      <w:marBottom w:val="0"/>
      <w:divBdr>
        <w:top w:val="none" w:sz="0" w:space="0" w:color="auto"/>
        <w:left w:val="none" w:sz="0" w:space="0" w:color="auto"/>
        <w:bottom w:val="none" w:sz="0" w:space="0" w:color="auto"/>
        <w:right w:val="none" w:sz="0" w:space="0" w:color="auto"/>
      </w:divBdr>
    </w:div>
    <w:div w:id="791478904">
      <w:bodyDiv w:val="1"/>
      <w:marLeft w:val="0"/>
      <w:marRight w:val="0"/>
      <w:marTop w:val="0"/>
      <w:marBottom w:val="0"/>
      <w:divBdr>
        <w:top w:val="none" w:sz="0" w:space="0" w:color="auto"/>
        <w:left w:val="none" w:sz="0" w:space="0" w:color="auto"/>
        <w:bottom w:val="none" w:sz="0" w:space="0" w:color="auto"/>
        <w:right w:val="none" w:sz="0" w:space="0" w:color="auto"/>
      </w:divBdr>
    </w:div>
    <w:div w:id="791484714">
      <w:bodyDiv w:val="1"/>
      <w:marLeft w:val="0"/>
      <w:marRight w:val="0"/>
      <w:marTop w:val="0"/>
      <w:marBottom w:val="0"/>
      <w:divBdr>
        <w:top w:val="none" w:sz="0" w:space="0" w:color="auto"/>
        <w:left w:val="none" w:sz="0" w:space="0" w:color="auto"/>
        <w:bottom w:val="none" w:sz="0" w:space="0" w:color="auto"/>
        <w:right w:val="none" w:sz="0" w:space="0" w:color="auto"/>
      </w:divBdr>
    </w:div>
    <w:div w:id="791553115">
      <w:bodyDiv w:val="1"/>
      <w:marLeft w:val="0"/>
      <w:marRight w:val="0"/>
      <w:marTop w:val="0"/>
      <w:marBottom w:val="0"/>
      <w:divBdr>
        <w:top w:val="none" w:sz="0" w:space="0" w:color="auto"/>
        <w:left w:val="none" w:sz="0" w:space="0" w:color="auto"/>
        <w:bottom w:val="none" w:sz="0" w:space="0" w:color="auto"/>
        <w:right w:val="none" w:sz="0" w:space="0" w:color="auto"/>
      </w:divBdr>
    </w:div>
    <w:div w:id="791829440">
      <w:bodyDiv w:val="1"/>
      <w:marLeft w:val="0"/>
      <w:marRight w:val="0"/>
      <w:marTop w:val="0"/>
      <w:marBottom w:val="0"/>
      <w:divBdr>
        <w:top w:val="none" w:sz="0" w:space="0" w:color="auto"/>
        <w:left w:val="none" w:sz="0" w:space="0" w:color="auto"/>
        <w:bottom w:val="none" w:sz="0" w:space="0" w:color="auto"/>
        <w:right w:val="none" w:sz="0" w:space="0" w:color="auto"/>
      </w:divBdr>
    </w:div>
    <w:div w:id="792017825">
      <w:bodyDiv w:val="1"/>
      <w:marLeft w:val="0"/>
      <w:marRight w:val="0"/>
      <w:marTop w:val="0"/>
      <w:marBottom w:val="0"/>
      <w:divBdr>
        <w:top w:val="none" w:sz="0" w:space="0" w:color="auto"/>
        <w:left w:val="none" w:sz="0" w:space="0" w:color="auto"/>
        <w:bottom w:val="none" w:sz="0" w:space="0" w:color="auto"/>
        <w:right w:val="none" w:sz="0" w:space="0" w:color="auto"/>
      </w:divBdr>
    </w:div>
    <w:div w:id="792018590">
      <w:bodyDiv w:val="1"/>
      <w:marLeft w:val="0"/>
      <w:marRight w:val="0"/>
      <w:marTop w:val="0"/>
      <w:marBottom w:val="0"/>
      <w:divBdr>
        <w:top w:val="none" w:sz="0" w:space="0" w:color="auto"/>
        <w:left w:val="none" w:sz="0" w:space="0" w:color="auto"/>
        <w:bottom w:val="none" w:sz="0" w:space="0" w:color="auto"/>
        <w:right w:val="none" w:sz="0" w:space="0" w:color="auto"/>
      </w:divBdr>
    </w:div>
    <w:div w:id="792090574">
      <w:bodyDiv w:val="1"/>
      <w:marLeft w:val="0"/>
      <w:marRight w:val="0"/>
      <w:marTop w:val="0"/>
      <w:marBottom w:val="0"/>
      <w:divBdr>
        <w:top w:val="none" w:sz="0" w:space="0" w:color="auto"/>
        <w:left w:val="none" w:sz="0" w:space="0" w:color="auto"/>
        <w:bottom w:val="none" w:sz="0" w:space="0" w:color="auto"/>
        <w:right w:val="none" w:sz="0" w:space="0" w:color="auto"/>
      </w:divBdr>
    </w:div>
    <w:div w:id="792092028">
      <w:bodyDiv w:val="1"/>
      <w:marLeft w:val="0"/>
      <w:marRight w:val="0"/>
      <w:marTop w:val="0"/>
      <w:marBottom w:val="0"/>
      <w:divBdr>
        <w:top w:val="none" w:sz="0" w:space="0" w:color="auto"/>
        <w:left w:val="none" w:sz="0" w:space="0" w:color="auto"/>
        <w:bottom w:val="none" w:sz="0" w:space="0" w:color="auto"/>
        <w:right w:val="none" w:sz="0" w:space="0" w:color="auto"/>
      </w:divBdr>
    </w:div>
    <w:div w:id="792097271">
      <w:bodyDiv w:val="1"/>
      <w:marLeft w:val="0"/>
      <w:marRight w:val="0"/>
      <w:marTop w:val="0"/>
      <w:marBottom w:val="0"/>
      <w:divBdr>
        <w:top w:val="none" w:sz="0" w:space="0" w:color="auto"/>
        <w:left w:val="none" w:sz="0" w:space="0" w:color="auto"/>
        <w:bottom w:val="none" w:sz="0" w:space="0" w:color="auto"/>
        <w:right w:val="none" w:sz="0" w:space="0" w:color="auto"/>
      </w:divBdr>
    </w:div>
    <w:div w:id="792138444">
      <w:bodyDiv w:val="1"/>
      <w:marLeft w:val="0"/>
      <w:marRight w:val="0"/>
      <w:marTop w:val="0"/>
      <w:marBottom w:val="0"/>
      <w:divBdr>
        <w:top w:val="none" w:sz="0" w:space="0" w:color="auto"/>
        <w:left w:val="none" w:sz="0" w:space="0" w:color="auto"/>
        <w:bottom w:val="none" w:sz="0" w:space="0" w:color="auto"/>
        <w:right w:val="none" w:sz="0" w:space="0" w:color="auto"/>
      </w:divBdr>
    </w:div>
    <w:div w:id="792289870">
      <w:bodyDiv w:val="1"/>
      <w:marLeft w:val="0"/>
      <w:marRight w:val="0"/>
      <w:marTop w:val="0"/>
      <w:marBottom w:val="0"/>
      <w:divBdr>
        <w:top w:val="none" w:sz="0" w:space="0" w:color="auto"/>
        <w:left w:val="none" w:sz="0" w:space="0" w:color="auto"/>
        <w:bottom w:val="none" w:sz="0" w:space="0" w:color="auto"/>
        <w:right w:val="none" w:sz="0" w:space="0" w:color="auto"/>
      </w:divBdr>
    </w:div>
    <w:div w:id="792330394">
      <w:bodyDiv w:val="1"/>
      <w:marLeft w:val="0"/>
      <w:marRight w:val="0"/>
      <w:marTop w:val="0"/>
      <w:marBottom w:val="0"/>
      <w:divBdr>
        <w:top w:val="none" w:sz="0" w:space="0" w:color="auto"/>
        <w:left w:val="none" w:sz="0" w:space="0" w:color="auto"/>
        <w:bottom w:val="none" w:sz="0" w:space="0" w:color="auto"/>
        <w:right w:val="none" w:sz="0" w:space="0" w:color="auto"/>
      </w:divBdr>
    </w:div>
    <w:div w:id="792408749">
      <w:bodyDiv w:val="1"/>
      <w:marLeft w:val="0"/>
      <w:marRight w:val="0"/>
      <w:marTop w:val="0"/>
      <w:marBottom w:val="0"/>
      <w:divBdr>
        <w:top w:val="none" w:sz="0" w:space="0" w:color="auto"/>
        <w:left w:val="none" w:sz="0" w:space="0" w:color="auto"/>
        <w:bottom w:val="none" w:sz="0" w:space="0" w:color="auto"/>
        <w:right w:val="none" w:sz="0" w:space="0" w:color="auto"/>
      </w:divBdr>
    </w:div>
    <w:div w:id="792528494">
      <w:bodyDiv w:val="1"/>
      <w:marLeft w:val="0"/>
      <w:marRight w:val="0"/>
      <w:marTop w:val="0"/>
      <w:marBottom w:val="0"/>
      <w:divBdr>
        <w:top w:val="none" w:sz="0" w:space="0" w:color="auto"/>
        <w:left w:val="none" w:sz="0" w:space="0" w:color="auto"/>
        <w:bottom w:val="none" w:sz="0" w:space="0" w:color="auto"/>
        <w:right w:val="none" w:sz="0" w:space="0" w:color="auto"/>
      </w:divBdr>
    </w:div>
    <w:div w:id="792553845">
      <w:bodyDiv w:val="1"/>
      <w:marLeft w:val="0"/>
      <w:marRight w:val="0"/>
      <w:marTop w:val="0"/>
      <w:marBottom w:val="0"/>
      <w:divBdr>
        <w:top w:val="none" w:sz="0" w:space="0" w:color="auto"/>
        <w:left w:val="none" w:sz="0" w:space="0" w:color="auto"/>
        <w:bottom w:val="none" w:sz="0" w:space="0" w:color="auto"/>
        <w:right w:val="none" w:sz="0" w:space="0" w:color="auto"/>
      </w:divBdr>
    </w:div>
    <w:div w:id="792750509">
      <w:bodyDiv w:val="1"/>
      <w:marLeft w:val="0"/>
      <w:marRight w:val="0"/>
      <w:marTop w:val="0"/>
      <w:marBottom w:val="0"/>
      <w:divBdr>
        <w:top w:val="none" w:sz="0" w:space="0" w:color="auto"/>
        <w:left w:val="none" w:sz="0" w:space="0" w:color="auto"/>
        <w:bottom w:val="none" w:sz="0" w:space="0" w:color="auto"/>
        <w:right w:val="none" w:sz="0" w:space="0" w:color="auto"/>
      </w:divBdr>
    </w:div>
    <w:div w:id="792754246">
      <w:bodyDiv w:val="1"/>
      <w:marLeft w:val="0"/>
      <w:marRight w:val="0"/>
      <w:marTop w:val="0"/>
      <w:marBottom w:val="0"/>
      <w:divBdr>
        <w:top w:val="none" w:sz="0" w:space="0" w:color="auto"/>
        <w:left w:val="none" w:sz="0" w:space="0" w:color="auto"/>
        <w:bottom w:val="none" w:sz="0" w:space="0" w:color="auto"/>
        <w:right w:val="none" w:sz="0" w:space="0" w:color="auto"/>
      </w:divBdr>
    </w:div>
    <w:div w:id="792943085">
      <w:bodyDiv w:val="1"/>
      <w:marLeft w:val="0"/>
      <w:marRight w:val="0"/>
      <w:marTop w:val="0"/>
      <w:marBottom w:val="0"/>
      <w:divBdr>
        <w:top w:val="none" w:sz="0" w:space="0" w:color="auto"/>
        <w:left w:val="none" w:sz="0" w:space="0" w:color="auto"/>
        <w:bottom w:val="none" w:sz="0" w:space="0" w:color="auto"/>
        <w:right w:val="none" w:sz="0" w:space="0" w:color="auto"/>
      </w:divBdr>
    </w:div>
    <w:div w:id="793061254">
      <w:bodyDiv w:val="1"/>
      <w:marLeft w:val="0"/>
      <w:marRight w:val="0"/>
      <w:marTop w:val="0"/>
      <w:marBottom w:val="0"/>
      <w:divBdr>
        <w:top w:val="none" w:sz="0" w:space="0" w:color="auto"/>
        <w:left w:val="none" w:sz="0" w:space="0" w:color="auto"/>
        <w:bottom w:val="none" w:sz="0" w:space="0" w:color="auto"/>
        <w:right w:val="none" w:sz="0" w:space="0" w:color="auto"/>
      </w:divBdr>
    </w:div>
    <w:div w:id="793140801">
      <w:bodyDiv w:val="1"/>
      <w:marLeft w:val="0"/>
      <w:marRight w:val="0"/>
      <w:marTop w:val="0"/>
      <w:marBottom w:val="0"/>
      <w:divBdr>
        <w:top w:val="none" w:sz="0" w:space="0" w:color="auto"/>
        <w:left w:val="none" w:sz="0" w:space="0" w:color="auto"/>
        <w:bottom w:val="none" w:sz="0" w:space="0" w:color="auto"/>
        <w:right w:val="none" w:sz="0" w:space="0" w:color="auto"/>
      </w:divBdr>
    </w:div>
    <w:div w:id="793182762">
      <w:bodyDiv w:val="1"/>
      <w:marLeft w:val="0"/>
      <w:marRight w:val="0"/>
      <w:marTop w:val="0"/>
      <w:marBottom w:val="0"/>
      <w:divBdr>
        <w:top w:val="none" w:sz="0" w:space="0" w:color="auto"/>
        <w:left w:val="none" w:sz="0" w:space="0" w:color="auto"/>
        <w:bottom w:val="none" w:sz="0" w:space="0" w:color="auto"/>
        <w:right w:val="none" w:sz="0" w:space="0" w:color="auto"/>
      </w:divBdr>
    </w:div>
    <w:div w:id="793328676">
      <w:bodyDiv w:val="1"/>
      <w:marLeft w:val="0"/>
      <w:marRight w:val="0"/>
      <w:marTop w:val="0"/>
      <w:marBottom w:val="0"/>
      <w:divBdr>
        <w:top w:val="none" w:sz="0" w:space="0" w:color="auto"/>
        <w:left w:val="none" w:sz="0" w:space="0" w:color="auto"/>
        <w:bottom w:val="none" w:sz="0" w:space="0" w:color="auto"/>
        <w:right w:val="none" w:sz="0" w:space="0" w:color="auto"/>
      </w:divBdr>
    </w:div>
    <w:div w:id="793406278">
      <w:bodyDiv w:val="1"/>
      <w:marLeft w:val="0"/>
      <w:marRight w:val="0"/>
      <w:marTop w:val="0"/>
      <w:marBottom w:val="0"/>
      <w:divBdr>
        <w:top w:val="none" w:sz="0" w:space="0" w:color="auto"/>
        <w:left w:val="none" w:sz="0" w:space="0" w:color="auto"/>
        <w:bottom w:val="none" w:sz="0" w:space="0" w:color="auto"/>
        <w:right w:val="none" w:sz="0" w:space="0" w:color="auto"/>
      </w:divBdr>
    </w:div>
    <w:div w:id="793520614">
      <w:bodyDiv w:val="1"/>
      <w:marLeft w:val="0"/>
      <w:marRight w:val="0"/>
      <w:marTop w:val="0"/>
      <w:marBottom w:val="0"/>
      <w:divBdr>
        <w:top w:val="none" w:sz="0" w:space="0" w:color="auto"/>
        <w:left w:val="none" w:sz="0" w:space="0" w:color="auto"/>
        <w:bottom w:val="none" w:sz="0" w:space="0" w:color="auto"/>
        <w:right w:val="none" w:sz="0" w:space="0" w:color="auto"/>
      </w:divBdr>
    </w:div>
    <w:div w:id="793526093">
      <w:bodyDiv w:val="1"/>
      <w:marLeft w:val="0"/>
      <w:marRight w:val="0"/>
      <w:marTop w:val="0"/>
      <w:marBottom w:val="0"/>
      <w:divBdr>
        <w:top w:val="none" w:sz="0" w:space="0" w:color="auto"/>
        <w:left w:val="none" w:sz="0" w:space="0" w:color="auto"/>
        <w:bottom w:val="none" w:sz="0" w:space="0" w:color="auto"/>
        <w:right w:val="none" w:sz="0" w:space="0" w:color="auto"/>
      </w:divBdr>
    </w:div>
    <w:div w:id="793595028">
      <w:bodyDiv w:val="1"/>
      <w:marLeft w:val="0"/>
      <w:marRight w:val="0"/>
      <w:marTop w:val="0"/>
      <w:marBottom w:val="0"/>
      <w:divBdr>
        <w:top w:val="none" w:sz="0" w:space="0" w:color="auto"/>
        <w:left w:val="none" w:sz="0" w:space="0" w:color="auto"/>
        <w:bottom w:val="none" w:sz="0" w:space="0" w:color="auto"/>
        <w:right w:val="none" w:sz="0" w:space="0" w:color="auto"/>
      </w:divBdr>
    </w:div>
    <w:div w:id="793595444">
      <w:bodyDiv w:val="1"/>
      <w:marLeft w:val="0"/>
      <w:marRight w:val="0"/>
      <w:marTop w:val="0"/>
      <w:marBottom w:val="0"/>
      <w:divBdr>
        <w:top w:val="none" w:sz="0" w:space="0" w:color="auto"/>
        <w:left w:val="none" w:sz="0" w:space="0" w:color="auto"/>
        <w:bottom w:val="none" w:sz="0" w:space="0" w:color="auto"/>
        <w:right w:val="none" w:sz="0" w:space="0" w:color="auto"/>
      </w:divBdr>
    </w:div>
    <w:div w:id="793601537">
      <w:bodyDiv w:val="1"/>
      <w:marLeft w:val="0"/>
      <w:marRight w:val="0"/>
      <w:marTop w:val="0"/>
      <w:marBottom w:val="0"/>
      <w:divBdr>
        <w:top w:val="none" w:sz="0" w:space="0" w:color="auto"/>
        <w:left w:val="none" w:sz="0" w:space="0" w:color="auto"/>
        <w:bottom w:val="none" w:sz="0" w:space="0" w:color="auto"/>
        <w:right w:val="none" w:sz="0" w:space="0" w:color="auto"/>
      </w:divBdr>
    </w:div>
    <w:div w:id="793642674">
      <w:bodyDiv w:val="1"/>
      <w:marLeft w:val="0"/>
      <w:marRight w:val="0"/>
      <w:marTop w:val="0"/>
      <w:marBottom w:val="0"/>
      <w:divBdr>
        <w:top w:val="none" w:sz="0" w:space="0" w:color="auto"/>
        <w:left w:val="none" w:sz="0" w:space="0" w:color="auto"/>
        <w:bottom w:val="none" w:sz="0" w:space="0" w:color="auto"/>
        <w:right w:val="none" w:sz="0" w:space="0" w:color="auto"/>
      </w:divBdr>
    </w:div>
    <w:div w:id="793643473">
      <w:bodyDiv w:val="1"/>
      <w:marLeft w:val="0"/>
      <w:marRight w:val="0"/>
      <w:marTop w:val="0"/>
      <w:marBottom w:val="0"/>
      <w:divBdr>
        <w:top w:val="none" w:sz="0" w:space="0" w:color="auto"/>
        <w:left w:val="none" w:sz="0" w:space="0" w:color="auto"/>
        <w:bottom w:val="none" w:sz="0" w:space="0" w:color="auto"/>
        <w:right w:val="none" w:sz="0" w:space="0" w:color="auto"/>
      </w:divBdr>
    </w:div>
    <w:div w:id="793669615">
      <w:bodyDiv w:val="1"/>
      <w:marLeft w:val="0"/>
      <w:marRight w:val="0"/>
      <w:marTop w:val="0"/>
      <w:marBottom w:val="0"/>
      <w:divBdr>
        <w:top w:val="none" w:sz="0" w:space="0" w:color="auto"/>
        <w:left w:val="none" w:sz="0" w:space="0" w:color="auto"/>
        <w:bottom w:val="none" w:sz="0" w:space="0" w:color="auto"/>
        <w:right w:val="none" w:sz="0" w:space="0" w:color="auto"/>
      </w:divBdr>
    </w:div>
    <w:div w:id="793792750">
      <w:bodyDiv w:val="1"/>
      <w:marLeft w:val="0"/>
      <w:marRight w:val="0"/>
      <w:marTop w:val="0"/>
      <w:marBottom w:val="0"/>
      <w:divBdr>
        <w:top w:val="none" w:sz="0" w:space="0" w:color="auto"/>
        <w:left w:val="none" w:sz="0" w:space="0" w:color="auto"/>
        <w:bottom w:val="none" w:sz="0" w:space="0" w:color="auto"/>
        <w:right w:val="none" w:sz="0" w:space="0" w:color="auto"/>
      </w:divBdr>
    </w:div>
    <w:div w:id="793794294">
      <w:bodyDiv w:val="1"/>
      <w:marLeft w:val="0"/>
      <w:marRight w:val="0"/>
      <w:marTop w:val="0"/>
      <w:marBottom w:val="0"/>
      <w:divBdr>
        <w:top w:val="none" w:sz="0" w:space="0" w:color="auto"/>
        <w:left w:val="none" w:sz="0" w:space="0" w:color="auto"/>
        <w:bottom w:val="none" w:sz="0" w:space="0" w:color="auto"/>
        <w:right w:val="none" w:sz="0" w:space="0" w:color="auto"/>
      </w:divBdr>
    </w:div>
    <w:div w:id="793862785">
      <w:bodyDiv w:val="1"/>
      <w:marLeft w:val="0"/>
      <w:marRight w:val="0"/>
      <w:marTop w:val="0"/>
      <w:marBottom w:val="0"/>
      <w:divBdr>
        <w:top w:val="none" w:sz="0" w:space="0" w:color="auto"/>
        <w:left w:val="none" w:sz="0" w:space="0" w:color="auto"/>
        <w:bottom w:val="none" w:sz="0" w:space="0" w:color="auto"/>
        <w:right w:val="none" w:sz="0" w:space="0" w:color="auto"/>
      </w:divBdr>
    </w:div>
    <w:div w:id="793981788">
      <w:bodyDiv w:val="1"/>
      <w:marLeft w:val="0"/>
      <w:marRight w:val="0"/>
      <w:marTop w:val="0"/>
      <w:marBottom w:val="0"/>
      <w:divBdr>
        <w:top w:val="none" w:sz="0" w:space="0" w:color="auto"/>
        <w:left w:val="none" w:sz="0" w:space="0" w:color="auto"/>
        <w:bottom w:val="none" w:sz="0" w:space="0" w:color="auto"/>
        <w:right w:val="none" w:sz="0" w:space="0" w:color="auto"/>
      </w:divBdr>
    </w:div>
    <w:div w:id="793982265">
      <w:bodyDiv w:val="1"/>
      <w:marLeft w:val="0"/>
      <w:marRight w:val="0"/>
      <w:marTop w:val="0"/>
      <w:marBottom w:val="0"/>
      <w:divBdr>
        <w:top w:val="none" w:sz="0" w:space="0" w:color="auto"/>
        <w:left w:val="none" w:sz="0" w:space="0" w:color="auto"/>
        <w:bottom w:val="none" w:sz="0" w:space="0" w:color="auto"/>
        <w:right w:val="none" w:sz="0" w:space="0" w:color="auto"/>
      </w:divBdr>
    </w:div>
    <w:div w:id="793984026">
      <w:bodyDiv w:val="1"/>
      <w:marLeft w:val="0"/>
      <w:marRight w:val="0"/>
      <w:marTop w:val="0"/>
      <w:marBottom w:val="0"/>
      <w:divBdr>
        <w:top w:val="none" w:sz="0" w:space="0" w:color="auto"/>
        <w:left w:val="none" w:sz="0" w:space="0" w:color="auto"/>
        <w:bottom w:val="none" w:sz="0" w:space="0" w:color="auto"/>
        <w:right w:val="none" w:sz="0" w:space="0" w:color="auto"/>
      </w:divBdr>
    </w:div>
    <w:div w:id="793984837">
      <w:bodyDiv w:val="1"/>
      <w:marLeft w:val="0"/>
      <w:marRight w:val="0"/>
      <w:marTop w:val="0"/>
      <w:marBottom w:val="0"/>
      <w:divBdr>
        <w:top w:val="none" w:sz="0" w:space="0" w:color="auto"/>
        <w:left w:val="none" w:sz="0" w:space="0" w:color="auto"/>
        <w:bottom w:val="none" w:sz="0" w:space="0" w:color="auto"/>
        <w:right w:val="none" w:sz="0" w:space="0" w:color="auto"/>
      </w:divBdr>
    </w:div>
    <w:div w:id="794102811">
      <w:bodyDiv w:val="1"/>
      <w:marLeft w:val="0"/>
      <w:marRight w:val="0"/>
      <w:marTop w:val="0"/>
      <w:marBottom w:val="0"/>
      <w:divBdr>
        <w:top w:val="none" w:sz="0" w:space="0" w:color="auto"/>
        <w:left w:val="none" w:sz="0" w:space="0" w:color="auto"/>
        <w:bottom w:val="none" w:sz="0" w:space="0" w:color="auto"/>
        <w:right w:val="none" w:sz="0" w:space="0" w:color="auto"/>
      </w:divBdr>
    </w:div>
    <w:div w:id="794253656">
      <w:bodyDiv w:val="1"/>
      <w:marLeft w:val="0"/>
      <w:marRight w:val="0"/>
      <w:marTop w:val="0"/>
      <w:marBottom w:val="0"/>
      <w:divBdr>
        <w:top w:val="none" w:sz="0" w:space="0" w:color="auto"/>
        <w:left w:val="none" w:sz="0" w:space="0" w:color="auto"/>
        <w:bottom w:val="none" w:sz="0" w:space="0" w:color="auto"/>
        <w:right w:val="none" w:sz="0" w:space="0" w:color="auto"/>
      </w:divBdr>
    </w:div>
    <w:div w:id="794296940">
      <w:bodyDiv w:val="1"/>
      <w:marLeft w:val="0"/>
      <w:marRight w:val="0"/>
      <w:marTop w:val="0"/>
      <w:marBottom w:val="0"/>
      <w:divBdr>
        <w:top w:val="none" w:sz="0" w:space="0" w:color="auto"/>
        <w:left w:val="none" w:sz="0" w:space="0" w:color="auto"/>
        <w:bottom w:val="none" w:sz="0" w:space="0" w:color="auto"/>
        <w:right w:val="none" w:sz="0" w:space="0" w:color="auto"/>
      </w:divBdr>
    </w:div>
    <w:div w:id="794367675">
      <w:bodyDiv w:val="1"/>
      <w:marLeft w:val="0"/>
      <w:marRight w:val="0"/>
      <w:marTop w:val="0"/>
      <w:marBottom w:val="0"/>
      <w:divBdr>
        <w:top w:val="none" w:sz="0" w:space="0" w:color="auto"/>
        <w:left w:val="none" w:sz="0" w:space="0" w:color="auto"/>
        <w:bottom w:val="none" w:sz="0" w:space="0" w:color="auto"/>
        <w:right w:val="none" w:sz="0" w:space="0" w:color="auto"/>
      </w:divBdr>
    </w:div>
    <w:div w:id="794445302">
      <w:bodyDiv w:val="1"/>
      <w:marLeft w:val="0"/>
      <w:marRight w:val="0"/>
      <w:marTop w:val="0"/>
      <w:marBottom w:val="0"/>
      <w:divBdr>
        <w:top w:val="none" w:sz="0" w:space="0" w:color="auto"/>
        <w:left w:val="none" w:sz="0" w:space="0" w:color="auto"/>
        <w:bottom w:val="none" w:sz="0" w:space="0" w:color="auto"/>
        <w:right w:val="none" w:sz="0" w:space="0" w:color="auto"/>
      </w:divBdr>
    </w:div>
    <w:div w:id="794518862">
      <w:bodyDiv w:val="1"/>
      <w:marLeft w:val="0"/>
      <w:marRight w:val="0"/>
      <w:marTop w:val="0"/>
      <w:marBottom w:val="0"/>
      <w:divBdr>
        <w:top w:val="none" w:sz="0" w:space="0" w:color="auto"/>
        <w:left w:val="none" w:sz="0" w:space="0" w:color="auto"/>
        <w:bottom w:val="none" w:sz="0" w:space="0" w:color="auto"/>
        <w:right w:val="none" w:sz="0" w:space="0" w:color="auto"/>
      </w:divBdr>
    </w:div>
    <w:div w:id="794568985">
      <w:bodyDiv w:val="1"/>
      <w:marLeft w:val="0"/>
      <w:marRight w:val="0"/>
      <w:marTop w:val="0"/>
      <w:marBottom w:val="0"/>
      <w:divBdr>
        <w:top w:val="none" w:sz="0" w:space="0" w:color="auto"/>
        <w:left w:val="none" w:sz="0" w:space="0" w:color="auto"/>
        <w:bottom w:val="none" w:sz="0" w:space="0" w:color="auto"/>
        <w:right w:val="none" w:sz="0" w:space="0" w:color="auto"/>
      </w:divBdr>
    </w:div>
    <w:div w:id="794717322">
      <w:bodyDiv w:val="1"/>
      <w:marLeft w:val="0"/>
      <w:marRight w:val="0"/>
      <w:marTop w:val="0"/>
      <w:marBottom w:val="0"/>
      <w:divBdr>
        <w:top w:val="none" w:sz="0" w:space="0" w:color="auto"/>
        <w:left w:val="none" w:sz="0" w:space="0" w:color="auto"/>
        <w:bottom w:val="none" w:sz="0" w:space="0" w:color="auto"/>
        <w:right w:val="none" w:sz="0" w:space="0" w:color="auto"/>
      </w:divBdr>
    </w:div>
    <w:div w:id="794982460">
      <w:bodyDiv w:val="1"/>
      <w:marLeft w:val="0"/>
      <w:marRight w:val="0"/>
      <w:marTop w:val="0"/>
      <w:marBottom w:val="0"/>
      <w:divBdr>
        <w:top w:val="none" w:sz="0" w:space="0" w:color="auto"/>
        <w:left w:val="none" w:sz="0" w:space="0" w:color="auto"/>
        <w:bottom w:val="none" w:sz="0" w:space="0" w:color="auto"/>
        <w:right w:val="none" w:sz="0" w:space="0" w:color="auto"/>
      </w:divBdr>
    </w:div>
    <w:div w:id="794983383">
      <w:bodyDiv w:val="1"/>
      <w:marLeft w:val="0"/>
      <w:marRight w:val="0"/>
      <w:marTop w:val="0"/>
      <w:marBottom w:val="0"/>
      <w:divBdr>
        <w:top w:val="none" w:sz="0" w:space="0" w:color="auto"/>
        <w:left w:val="none" w:sz="0" w:space="0" w:color="auto"/>
        <w:bottom w:val="none" w:sz="0" w:space="0" w:color="auto"/>
        <w:right w:val="none" w:sz="0" w:space="0" w:color="auto"/>
      </w:divBdr>
    </w:div>
    <w:div w:id="794983475">
      <w:bodyDiv w:val="1"/>
      <w:marLeft w:val="0"/>
      <w:marRight w:val="0"/>
      <w:marTop w:val="0"/>
      <w:marBottom w:val="0"/>
      <w:divBdr>
        <w:top w:val="none" w:sz="0" w:space="0" w:color="auto"/>
        <w:left w:val="none" w:sz="0" w:space="0" w:color="auto"/>
        <w:bottom w:val="none" w:sz="0" w:space="0" w:color="auto"/>
        <w:right w:val="none" w:sz="0" w:space="0" w:color="auto"/>
      </w:divBdr>
    </w:div>
    <w:div w:id="795022165">
      <w:bodyDiv w:val="1"/>
      <w:marLeft w:val="0"/>
      <w:marRight w:val="0"/>
      <w:marTop w:val="0"/>
      <w:marBottom w:val="0"/>
      <w:divBdr>
        <w:top w:val="none" w:sz="0" w:space="0" w:color="auto"/>
        <w:left w:val="none" w:sz="0" w:space="0" w:color="auto"/>
        <w:bottom w:val="none" w:sz="0" w:space="0" w:color="auto"/>
        <w:right w:val="none" w:sz="0" w:space="0" w:color="auto"/>
      </w:divBdr>
    </w:div>
    <w:div w:id="795295951">
      <w:bodyDiv w:val="1"/>
      <w:marLeft w:val="0"/>
      <w:marRight w:val="0"/>
      <w:marTop w:val="0"/>
      <w:marBottom w:val="0"/>
      <w:divBdr>
        <w:top w:val="none" w:sz="0" w:space="0" w:color="auto"/>
        <w:left w:val="none" w:sz="0" w:space="0" w:color="auto"/>
        <w:bottom w:val="none" w:sz="0" w:space="0" w:color="auto"/>
        <w:right w:val="none" w:sz="0" w:space="0" w:color="auto"/>
      </w:divBdr>
    </w:div>
    <w:div w:id="795413710">
      <w:bodyDiv w:val="1"/>
      <w:marLeft w:val="0"/>
      <w:marRight w:val="0"/>
      <w:marTop w:val="0"/>
      <w:marBottom w:val="0"/>
      <w:divBdr>
        <w:top w:val="none" w:sz="0" w:space="0" w:color="auto"/>
        <w:left w:val="none" w:sz="0" w:space="0" w:color="auto"/>
        <w:bottom w:val="none" w:sz="0" w:space="0" w:color="auto"/>
        <w:right w:val="none" w:sz="0" w:space="0" w:color="auto"/>
      </w:divBdr>
    </w:div>
    <w:div w:id="795492143">
      <w:bodyDiv w:val="1"/>
      <w:marLeft w:val="0"/>
      <w:marRight w:val="0"/>
      <w:marTop w:val="0"/>
      <w:marBottom w:val="0"/>
      <w:divBdr>
        <w:top w:val="none" w:sz="0" w:space="0" w:color="auto"/>
        <w:left w:val="none" w:sz="0" w:space="0" w:color="auto"/>
        <w:bottom w:val="none" w:sz="0" w:space="0" w:color="auto"/>
        <w:right w:val="none" w:sz="0" w:space="0" w:color="auto"/>
      </w:divBdr>
    </w:div>
    <w:div w:id="795492418">
      <w:bodyDiv w:val="1"/>
      <w:marLeft w:val="0"/>
      <w:marRight w:val="0"/>
      <w:marTop w:val="0"/>
      <w:marBottom w:val="0"/>
      <w:divBdr>
        <w:top w:val="none" w:sz="0" w:space="0" w:color="auto"/>
        <w:left w:val="none" w:sz="0" w:space="0" w:color="auto"/>
        <w:bottom w:val="none" w:sz="0" w:space="0" w:color="auto"/>
        <w:right w:val="none" w:sz="0" w:space="0" w:color="auto"/>
      </w:divBdr>
    </w:div>
    <w:div w:id="795678345">
      <w:bodyDiv w:val="1"/>
      <w:marLeft w:val="0"/>
      <w:marRight w:val="0"/>
      <w:marTop w:val="0"/>
      <w:marBottom w:val="0"/>
      <w:divBdr>
        <w:top w:val="none" w:sz="0" w:space="0" w:color="auto"/>
        <w:left w:val="none" w:sz="0" w:space="0" w:color="auto"/>
        <w:bottom w:val="none" w:sz="0" w:space="0" w:color="auto"/>
        <w:right w:val="none" w:sz="0" w:space="0" w:color="auto"/>
      </w:divBdr>
    </w:div>
    <w:div w:id="796066864">
      <w:bodyDiv w:val="1"/>
      <w:marLeft w:val="0"/>
      <w:marRight w:val="0"/>
      <w:marTop w:val="0"/>
      <w:marBottom w:val="0"/>
      <w:divBdr>
        <w:top w:val="none" w:sz="0" w:space="0" w:color="auto"/>
        <w:left w:val="none" w:sz="0" w:space="0" w:color="auto"/>
        <w:bottom w:val="none" w:sz="0" w:space="0" w:color="auto"/>
        <w:right w:val="none" w:sz="0" w:space="0" w:color="auto"/>
      </w:divBdr>
    </w:div>
    <w:div w:id="796265196">
      <w:bodyDiv w:val="1"/>
      <w:marLeft w:val="0"/>
      <w:marRight w:val="0"/>
      <w:marTop w:val="0"/>
      <w:marBottom w:val="0"/>
      <w:divBdr>
        <w:top w:val="none" w:sz="0" w:space="0" w:color="auto"/>
        <w:left w:val="none" w:sz="0" w:space="0" w:color="auto"/>
        <w:bottom w:val="none" w:sz="0" w:space="0" w:color="auto"/>
        <w:right w:val="none" w:sz="0" w:space="0" w:color="auto"/>
      </w:divBdr>
    </w:div>
    <w:div w:id="796334920">
      <w:bodyDiv w:val="1"/>
      <w:marLeft w:val="0"/>
      <w:marRight w:val="0"/>
      <w:marTop w:val="0"/>
      <w:marBottom w:val="0"/>
      <w:divBdr>
        <w:top w:val="none" w:sz="0" w:space="0" w:color="auto"/>
        <w:left w:val="none" w:sz="0" w:space="0" w:color="auto"/>
        <w:bottom w:val="none" w:sz="0" w:space="0" w:color="auto"/>
        <w:right w:val="none" w:sz="0" w:space="0" w:color="auto"/>
      </w:divBdr>
    </w:div>
    <w:div w:id="796410113">
      <w:bodyDiv w:val="1"/>
      <w:marLeft w:val="0"/>
      <w:marRight w:val="0"/>
      <w:marTop w:val="0"/>
      <w:marBottom w:val="0"/>
      <w:divBdr>
        <w:top w:val="none" w:sz="0" w:space="0" w:color="auto"/>
        <w:left w:val="none" w:sz="0" w:space="0" w:color="auto"/>
        <w:bottom w:val="none" w:sz="0" w:space="0" w:color="auto"/>
        <w:right w:val="none" w:sz="0" w:space="0" w:color="auto"/>
      </w:divBdr>
    </w:div>
    <w:div w:id="796417009">
      <w:bodyDiv w:val="1"/>
      <w:marLeft w:val="0"/>
      <w:marRight w:val="0"/>
      <w:marTop w:val="0"/>
      <w:marBottom w:val="0"/>
      <w:divBdr>
        <w:top w:val="none" w:sz="0" w:space="0" w:color="auto"/>
        <w:left w:val="none" w:sz="0" w:space="0" w:color="auto"/>
        <w:bottom w:val="none" w:sz="0" w:space="0" w:color="auto"/>
        <w:right w:val="none" w:sz="0" w:space="0" w:color="auto"/>
      </w:divBdr>
    </w:div>
    <w:div w:id="796530408">
      <w:bodyDiv w:val="1"/>
      <w:marLeft w:val="0"/>
      <w:marRight w:val="0"/>
      <w:marTop w:val="0"/>
      <w:marBottom w:val="0"/>
      <w:divBdr>
        <w:top w:val="none" w:sz="0" w:space="0" w:color="auto"/>
        <w:left w:val="none" w:sz="0" w:space="0" w:color="auto"/>
        <w:bottom w:val="none" w:sz="0" w:space="0" w:color="auto"/>
        <w:right w:val="none" w:sz="0" w:space="0" w:color="auto"/>
      </w:divBdr>
    </w:div>
    <w:div w:id="796679387">
      <w:bodyDiv w:val="1"/>
      <w:marLeft w:val="0"/>
      <w:marRight w:val="0"/>
      <w:marTop w:val="0"/>
      <w:marBottom w:val="0"/>
      <w:divBdr>
        <w:top w:val="none" w:sz="0" w:space="0" w:color="auto"/>
        <w:left w:val="none" w:sz="0" w:space="0" w:color="auto"/>
        <w:bottom w:val="none" w:sz="0" w:space="0" w:color="auto"/>
        <w:right w:val="none" w:sz="0" w:space="0" w:color="auto"/>
      </w:divBdr>
    </w:div>
    <w:div w:id="796679403">
      <w:bodyDiv w:val="1"/>
      <w:marLeft w:val="0"/>
      <w:marRight w:val="0"/>
      <w:marTop w:val="0"/>
      <w:marBottom w:val="0"/>
      <w:divBdr>
        <w:top w:val="none" w:sz="0" w:space="0" w:color="auto"/>
        <w:left w:val="none" w:sz="0" w:space="0" w:color="auto"/>
        <w:bottom w:val="none" w:sz="0" w:space="0" w:color="auto"/>
        <w:right w:val="none" w:sz="0" w:space="0" w:color="auto"/>
      </w:divBdr>
    </w:div>
    <w:div w:id="796996407">
      <w:bodyDiv w:val="1"/>
      <w:marLeft w:val="0"/>
      <w:marRight w:val="0"/>
      <w:marTop w:val="0"/>
      <w:marBottom w:val="0"/>
      <w:divBdr>
        <w:top w:val="none" w:sz="0" w:space="0" w:color="auto"/>
        <w:left w:val="none" w:sz="0" w:space="0" w:color="auto"/>
        <w:bottom w:val="none" w:sz="0" w:space="0" w:color="auto"/>
        <w:right w:val="none" w:sz="0" w:space="0" w:color="auto"/>
      </w:divBdr>
    </w:div>
    <w:div w:id="797187256">
      <w:bodyDiv w:val="1"/>
      <w:marLeft w:val="0"/>
      <w:marRight w:val="0"/>
      <w:marTop w:val="0"/>
      <w:marBottom w:val="0"/>
      <w:divBdr>
        <w:top w:val="none" w:sz="0" w:space="0" w:color="auto"/>
        <w:left w:val="none" w:sz="0" w:space="0" w:color="auto"/>
        <w:bottom w:val="none" w:sz="0" w:space="0" w:color="auto"/>
        <w:right w:val="none" w:sz="0" w:space="0" w:color="auto"/>
      </w:divBdr>
    </w:div>
    <w:div w:id="797260100">
      <w:bodyDiv w:val="1"/>
      <w:marLeft w:val="0"/>
      <w:marRight w:val="0"/>
      <w:marTop w:val="0"/>
      <w:marBottom w:val="0"/>
      <w:divBdr>
        <w:top w:val="none" w:sz="0" w:space="0" w:color="auto"/>
        <w:left w:val="none" w:sz="0" w:space="0" w:color="auto"/>
        <w:bottom w:val="none" w:sz="0" w:space="0" w:color="auto"/>
        <w:right w:val="none" w:sz="0" w:space="0" w:color="auto"/>
      </w:divBdr>
    </w:div>
    <w:div w:id="797263296">
      <w:bodyDiv w:val="1"/>
      <w:marLeft w:val="0"/>
      <w:marRight w:val="0"/>
      <w:marTop w:val="0"/>
      <w:marBottom w:val="0"/>
      <w:divBdr>
        <w:top w:val="none" w:sz="0" w:space="0" w:color="auto"/>
        <w:left w:val="none" w:sz="0" w:space="0" w:color="auto"/>
        <w:bottom w:val="none" w:sz="0" w:space="0" w:color="auto"/>
        <w:right w:val="none" w:sz="0" w:space="0" w:color="auto"/>
      </w:divBdr>
    </w:div>
    <w:div w:id="797265750">
      <w:bodyDiv w:val="1"/>
      <w:marLeft w:val="0"/>
      <w:marRight w:val="0"/>
      <w:marTop w:val="0"/>
      <w:marBottom w:val="0"/>
      <w:divBdr>
        <w:top w:val="none" w:sz="0" w:space="0" w:color="auto"/>
        <w:left w:val="none" w:sz="0" w:space="0" w:color="auto"/>
        <w:bottom w:val="none" w:sz="0" w:space="0" w:color="auto"/>
        <w:right w:val="none" w:sz="0" w:space="0" w:color="auto"/>
      </w:divBdr>
    </w:div>
    <w:div w:id="797337679">
      <w:bodyDiv w:val="1"/>
      <w:marLeft w:val="0"/>
      <w:marRight w:val="0"/>
      <w:marTop w:val="0"/>
      <w:marBottom w:val="0"/>
      <w:divBdr>
        <w:top w:val="none" w:sz="0" w:space="0" w:color="auto"/>
        <w:left w:val="none" w:sz="0" w:space="0" w:color="auto"/>
        <w:bottom w:val="none" w:sz="0" w:space="0" w:color="auto"/>
        <w:right w:val="none" w:sz="0" w:space="0" w:color="auto"/>
      </w:divBdr>
    </w:div>
    <w:div w:id="797456059">
      <w:bodyDiv w:val="1"/>
      <w:marLeft w:val="0"/>
      <w:marRight w:val="0"/>
      <w:marTop w:val="0"/>
      <w:marBottom w:val="0"/>
      <w:divBdr>
        <w:top w:val="none" w:sz="0" w:space="0" w:color="auto"/>
        <w:left w:val="none" w:sz="0" w:space="0" w:color="auto"/>
        <w:bottom w:val="none" w:sz="0" w:space="0" w:color="auto"/>
        <w:right w:val="none" w:sz="0" w:space="0" w:color="auto"/>
      </w:divBdr>
    </w:div>
    <w:div w:id="797530089">
      <w:bodyDiv w:val="1"/>
      <w:marLeft w:val="0"/>
      <w:marRight w:val="0"/>
      <w:marTop w:val="0"/>
      <w:marBottom w:val="0"/>
      <w:divBdr>
        <w:top w:val="none" w:sz="0" w:space="0" w:color="auto"/>
        <w:left w:val="none" w:sz="0" w:space="0" w:color="auto"/>
        <w:bottom w:val="none" w:sz="0" w:space="0" w:color="auto"/>
        <w:right w:val="none" w:sz="0" w:space="0" w:color="auto"/>
      </w:divBdr>
    </w:div>
    <w:div w:id="797646455">
      <w:bodyDiv w:val="1"/>
      <w:marLeft w:val="0"/>
      <w:marRight w:val="0"/>
      <w:marTop w:val="0"/>
      <w:marBottom w:val="0"/>
      <w:divBdr>
        <w:top w:val="none" w:sz="0" w:space="0" w:color="auto"/>
        <w:left w:val="none" w:sz="0" w:space="0" w:color="auto"/>
        <w:bottom w:val="none" w:sz="0" w:space="0" w:color="auto"/>
        <w:right w:val="none" w:sz="0" w:space="0" w:color="auto"/>
      </w:divBdr>
    </w:div>
    <w:div w:id="797769832">
      <w:bodyDiv w:val="1"/>
      <w:marLeft w:val="0"/>
      <w:marRight w:val="0"/>
      <w:marTop w:val="0"/>
      <w:marBottom w:val="0"/>
      <w:divBdr>
        <w:top w:val="none" w:sz="0" w:space="0" w:color="auto"/>
        <w:left w:val="none" w:sz="0" w:space="0" w:color="auto"/>
        <w:bottom w:val="none" w:sz="0" w:space="0" w:color="auto"/>
        <w:right w:val="none" w:sz="0" w:space="0" w:color="auto"/>
      </w:divBdr>
    </w:div>
    <w:div w:id="797836877">
      <w:bodyDiv w:val="1"/>
      <w:marLeft w:val="0"/>
      <w:marRight w:val="0"/>
      <w:marTop w:val="0"/>
      <w:marBottom w:val="0"/>
      <w:divBdr>
        <w:top w:val="none" w:sz="0" w:space="0" w:color="auto"/>
        <w:left w:val="none" w:sz="0" w:space="0" w:color="auto"/>
        <w:bottom w:val="none" w:sz="0" w:space="0" w:color="auto"/>
        <w:right w:val="none" w:sz="0" w:space="0" w:color="auto"/>
      </w:divBdr>
    </w:div>
    <w:div w:id="797913961">
      <w:bodyDiv w:val="1"/>
      <w:marLeft w:val="0"/>
      <w:marRight w:val="0"/>
      <w:marTop w:val="0"/>
      <w:marBottom w:val="0"/>
      <w:divBdr>
        <w:top w:val="none" w:sz="0" w:space="0" w:color="auto"/>
        <w:left w:val="none" w:sz="0" w:space="0" w:color="auto"/>
        <w:bottom w:val="none" w:sz="0" w:space="0" w:color="auto"/>
        <w:right w:val="none" w:sz="0" w:space="0" w:color="auto"/>
      </w:divBdr>
    </w:div>
    <w:div w:id="797914323">
      <w:bodyDiv w:val="1"/>
      <w:marLeft w:val="0"/>
      <w:marRight w:val="0"/>
      <w:marTop w:val="0"/>
      <w:marBottom w:val="0"/>
      <w:divBdr>
        <w:top w:val="none" w:sz="0" w:space="0" w:color="auto"/>
        <w:left w:val="none" w:sz="0" w:space="0" w:color="auto"/>
        <w:bottom w:val="none" w:sz="0" w:space="0" w:color="auto"/>
        <w:right w:val="none" w:sz="0" w:space="0" w:color="auto"/>
      </w:divBdr>
    </w:div>
    <w:div w:id="797915698">
      <w:bodyDiv w:val="1"/>
      <w:marLeft w:val="0"/>
      <w:marRight w:val="0"/>
      <w:marTop w:val="0"/>
      <w:marBottom w:val="0"/>
      <w:divBdr>
        <w:top w:val="none" w:sz="0" w:space="0" w:color="auto"/>
        <w:left w:val="none" w:sz="0" w:space="0" w:color="auto"/>
        <w:bottom w:val="none" w:sz="0" w:space="0" w:color="auto"/>
        <w:right w:val="none" w:sz="0" w:space="0" w:color="auto"/>
      </w:divBdr>
    </w:div>
    <w:div w:id="798039129">
      <w:bodyDiv w:val="1"/>
      <w:marLeft w:val="0"/>
      <w:marRight w:val="0"/>
      <w:marTop w:val="0"/>
      <w:marBottom w:val="0"/>
      <w:divBdr>
        <w:top w:val="none" w:sz="0" w:space="0" w:color="auto"/>
        <w:left w:val="none" w:sz="0" w:space="0" w:color="auto"/>
        <w:bottom w:val="none" w:sz="0" w:space="0" w:color="auto"/>
        <w:right w:val="none" w:sz="0" w:space="0" w:color="auto"/>
      </w:divBdr>
    </w:div>
    <w:div w:id="798109751">
      <w:bodyDiv w:val="1"/>
      <w:marLeft w:val="0"/>
      <w:marRight w:val="0"/>
      <w:marTop w:val="0"/>
      <w:marBottom w:val="0"/>
      <w:divBdr>
        <w:top w:val="none" w:sz="0" w:space="0" w:color="auto"/>
        <w:left w:val="none" w:sz="0" w:space="0" w:color="auto"/>
        <w:bottom w:val="none" w:sz="0" w:space="0" w:color="auto"/>
        <w:right w:val="none" w:sz="0" w:space="0" w:color="auto"/>
      </w:divBdr>
    </w:div>
    <w:div w:id="798182772">
      <w:bodyDiv w:val="1"/>
      <w:marLeft w:val="0"/>
      <w:marRight w:val="0"/>
      <w:marTop w:val="0"/>
      <w:marBottom w:val="0"/>
      <w:divBdr>
        <w:top w:val="none" w:sz="0" w:space="0" w:color="auto"/>
        <w:left w:val="none" w:sz="0" w:space="0" w:color="auto"/>
        <w:bottom w:val="none" w:sz="0" w:space="0" w:color="auto"/>
        <w:right w:val="none" w:sz="0" w:space="0" w:color="auto"/>
      </w:divBdr>
    </w:div>
    <w:div w:id="798187092">
      <w:bodyDiv w:val="1"/>
      <w:marLeft w:val="0"/>
      <w:marRight w:val="0"/>
      <w:marTop w:val="0"/>
      <w:marBottom w:val="0"/>
      <w:divBdr>
        <w:top w:val="none" w:sz="0" w:space="0" w:color="auto"/>
        <w:left w:val="none" w:sz="0" w:space="0" w:color="auto"/>
        <w:bottom w:val="none" w:sz="0" w:space="0" w:color="auto"/>
        <w:right w:val="none" w:sz="0" w:space="0" w:color="auto"/>
      </w:divBdr>
    </w:div>
    <w:div w:id="798259429">
      <w:bodyDiv w:val="1"/>
      <w:marLeft w:val="0"/>
      <w:marRight w:val="0"/>
      <w:marTop w:val="0"/>
      <w:marBottom w:val="0"/>
      <w:divBdr>
        <w:top w:val="none" w:sz="0" w:space="0" w:color="auto"/>
        <w:left w:val="none" w:sz="0" w:space="0" w:color="auto"/>
        <w:bottom w:val="none" w:sz="0" w:space="0" w:color="auto"/>
        <w:right w:val="none" w:sz="0" w:space="0" w:color="auto"/>
      </w:divBdr>
    </w:div>
    <w:div w:id="798425480">
      <w:bodyDiv w:val="1"/>
      <w:marLeft w:val="0"/>
      <w:marRight w:val="0"/>
      <w:marTop w:val="0"/>
      <w:marBottom w:val="0"/>
      <w:divBdr>
        <w:top w:val="none" w:sz="0" w:space="0" w:color="auto"/>
        <w:left w:val="none" w:sz="0" w:space="0" w:color="auto"/>
        <w:bottom w:val="none" w:sz="0" w:space="0" w:color="auto"/>
        <w:right w:val="none" w:sz="0" w:space="0" w:color="auto"/>
      </w:divBdr>
    </w:div>
    <w:div w:id="798495867">
      <w:bodyDiv w:val="1"/>
      <w:marLeft w:val="0"/>
      <w:marRight w:val="0"/>
      <w:marTop w:val="0"/>
      <w:marBottom w:val="0"/>
      <w:divBdr>
        <w:top w:val="none" w:sz="0" w:space="0" w:color="auto"/>
        <w:left w:val="none" w:sz="0" w:space="0" w:color="auto"/>
        <w:bottom w:val="none" w:sz="0" w:space="0" w:color="auto"/>
        <w:right w:val="none" w:sz="0" w:space="0" w:color="auto"/>
      </w:divBdr>
    </w:div>
    <w:div w:id="798568872">
      <w:bodyDiv w:val="1"/>
      <w:marLeft w:val="0"/>
      <w:marRight w:val="0"/>
      <w:marTop w:val="0"/>
      <w:marBottom w:val="0"/>
      <w:divBdr>
        <w:top w:val="none" w:sz="0" w:space="0" w:color="auto"/>
        <w:left w:val="none" w:sz="0" w:space="0" w:color="auto"/>
        <w:bottom w:val="none" w:sz="0" w:space="0" w:color="auto"/>
        <w:right w:val="none" w:sz="0" w:space="0" w:color="auto"/>
      </w:divBdr>
    </w:div>
    <w:div w:id="798651684">
      <w:bodyDiv w:val="1"/>
      <w:marLeft w:val="0"/>
      <w:marRight w:val="0"/>
      <w:marTop w:val="0"/>
      <w:marBottom w:val="0"/>
      <w:divBdr>
        <w:top w:val="none" w:sz="0" w:space="0" w:color="auto"/>
        <w:left w:val="none" w:sz="0" w:space="0" w:color="auto"/>
        <w:bottom w:val="none" w:sz="0" w:space="0" w:color="auto"/>
        <w:right w:val="none" w:sz="0" w:space="0" w:color="auto"/>
      </w:divBdr>
    </w:div>
    <w:div w:id="798717906">
      <w:bodyDiv w:val="1"/>
      <w:marLeft w:val="0"/>
      <w:marRight w:val="0"/>
      <w:marTop w:val="0"/>
      <w:marBottom w:val="0"/>
      <w:divBdr>
        <w:top w:val="none" w:sz="0" w:space="0" w:color="auto"/>
        <w:left w:val="none" w:sz="0" w:space="0" w:color="auto"/>
        <w:bottom w:val="none" w:sz="0" w:space="0" w:color="auto"/>
        <w:right w:val="none" w:sz="0" w:space="0" w:color="auto"/>
      </w:divBdr>
    </w:div>
    <w:div w:id="798914874">
      <w:bodyDiv w:val="1"/>
      <w:marLeft w:val="0"/>
      <w:marRight w:val="0"/>
      <w:marTop w:val="0"/>
      <w:marBottom w:val="0"/>
      <w:divBdr>
        <w:top w:val="none" w:sz="0" w:space="0" w:color="auto"/>
        <w:left w:val="none" w:sz="0" w:space="0" w:color="auto"/>
        <w:bottom w:val="none" w:sz="0" w:space="0" w:color="auto"/>
        <w:right w:val="none" w:sz="0" w:space="0" w:color="auto"/>
      </w:divBdr>
    </w:div>
    <w:div w:id="799037694">
      <w:bodyDiv w:val="1"/>
      <w:marLeft w:val="0"/>
      <w:marRight w:val="0"/>
      <w:marTop w:val="0"/>
      <w:marBottom w:val="0"/>
      <w:divBdr>
        <w:top w:val="none" w:sz="0" w:space="0" w:color="auto"/>
        <w:left w:val="none" w:sz="0" w:space="0" w:color="auto"/>
        <w:bottom w:val="none" w:sz="0" w:space="0" w:color="auto"/>
        <w:right w:val="none" w:sz="0" w:space="0" w:color="auto"/>
      </w:divBdr>
    </w:div>
    <w:div w:id="799228968">
      <w:bodyDiv w:val="1"/>
      <w:marLeft w:val="0"/>
      <w:marRight w:val="0"/>
      <w:marTop w:val="0"/>
      <w:marBottom w:val="0"/>
      <w:divBdr>
        <w:top w:val="none" w:sz="0" w:space="0" w:color="auto"/>
        <w:left w:val="none" w:sz="0" w:space="0" w:color="auto"/>
        <w:bottom w:val="none" w:sz="0" w:space="0" w:color="auto"/>
        <w:right w:val="none" w:sz="0" w:space="0" w:color="auto"/>
      </w:divBdr>
    </w:div>
    <w:div w:id="799299825">
      <w:bodyDiv w:val="1"/>
      <w:marLeft w:val="0"/>
      <w:marRight w:val="0"/>
      <w:marTop w:val="0"/>
      <w:marBottom w:val="0"/>
      <w:divBdr>
        <w:top w:val="none" w:sz="0" w:space="0" w:color="auto"/>
        <w:left w:val="none" w:sz="0" w:space="0" w:color="auto"/>
        <w:bottom w:val="none" w:sz="0" w:space="0" w:color="auto"/>
        <w:right w:val="none" w:sz="0" w:space="0" w:color="auto"/>
      </w:divBdr>
    </w:div>
    <w:div w:id="799494491">
      <w:bodyDiv w:val="1"/>
      <w:marLeft w:val="0"/>
      <w:marRight w:val="0"/>
      <w:marTop w:val="0"/>
      <w:marBottom w:val="0"/>
      <w:divBdr>
        <w:top w:val="none" w:sz="0" w:space="0" w:color="auto"/>
        <w:left w:val="none" w:sz="0" w:space="0" w:color="auto"/>
        <w:bottom w:val="none" w:sz="0" w:space="0" w:color="auto"/>
        <w:right w:val="none" w:sz="0" w:space="0" w:color="auto"/>
      </w:divBdr>
    </w:div>
    <w:div w:id="799495705">
      <w:bodyDiv w:val="1"/>
      <w:marLeft w:val="0"/>
      <w:marRight w:val="0"/>
      <w:marTop w:val="0"/>
      <w:marBottom w:val="0"/>
      <w:divBdr>
        <w:top w:val="none" w:sz="0" w:space="0" w:color="auto"/>
        <w:left w:val="none" w:sz="0" w:space="0" w:color="auto"/>
        <w:bottom w:val="none" w:sz="0" w:space="0" w:color="auto"/>
        <w:right w:val="none" w:sz="0" w:space="0" w:color="auto"/>
      </w:divBdr>
    </w:div>
    <w:div w:id="799612492">
      <w:bodyDiv w:val="1"/>
      <w:marLeft w:val="0"/>
      <w:marRight w:val="0"/>
      <w:marTop w:val="0"/>
      <w:marBottom w:val="0"/>
      <w:divBdr>
        <w:top w:val="none" w:sz="0" w:space="0" w:color="auto"/>
        <w:left w:val="none" w:sz="0" w:space="0" w:color="auto"/>
        <w:bottom w:val="none" w:sz="0" w:space="0" w:color="auto"/>
        <w:right w:val="none" w:sz="0" w:space="0" w:color="auto"/>
      </w:divBdr>
    </w:div>
    <w:div w:id="800348980">
      <w:bodyDiv w:val="1"/>
      <w:marLeft w:val="0"/>
      <w:marRight w:val="0"/>
      <w:marTop w:val="0"/>
      <w:marBottom w:val="0"/>
      <w:divBdr>
        <w:top w:val="none" w:sz="0" w:space="0" w:color="auto"/>
        <w:left w:val="none" w:sz="0" w:space="0" w:color="auto"/>
        <w:bottom w:val="none" w:sz="0" w:space="0" w:color="auto"/>
        <w:right w:val="none" w:sz="0" w:space="0" w:color="auto"/>
      </w:divBdr>
    </w:div>
    <w:div w:id="800420900">
      <w:bodyDiv w:val="1"/>
      <w:marLeft w:val="0"/>
      <w:marRight w:val="0"/>
      <w:marTop w:val="0"/>
      <w:marBottom w:val="0"/>
      <w:divBdr>
        <w:top w:val="none" w:sz="0" w:space="0" w:color="auto"/>
        <w:left w:val="none" w:sz="0" w:space="0" w:color="auto"/>
        <w:bottom w:val="none" w:sz="0" w:space="0" w:color="auto"/>
        <w:right w:val="none" w:sz="0" w:space="0" w:color="auto"/>
      </w:divBdr>
    </w:div>
    <w:div w:id="800423074">
      <w:bodyDiv w:val="1"/>
      <w:marLeft w:val="0"/>
      <w:marRight w:val="0"/>
      <w:marTop w:val="0"/>
      <w:marBottom w:val="0"/>
      <w:divBdr>
        <w:top w:val="none" w:sz="0" w:space="0" w:color="auto"/>
        <w:left w:val="none" w:sz="0" w:space="0" w:color="auto"/>
        <w:bottom w:val="none" w:sz="0" w:space="0" w:color="auto"/>
        <w:right w:val="none" w:sz="0" w:space="0" w:color="auto"/>
      </w:divBdr>
    </w:div>
    <w:div w:id="800458343">
      <w:bodyDiv w:val="1"/>
      <w:marLeft w:val="0"/>
      <w:marRight w:val="0"/>
      <w:marTop w:val="0"/>
      <w:marBottom w:val="0"/>
      <w:divBdr>
        <w:top w:val="none" w:sz="0" w:space="0" w:color="auto"/>
        <w:left w:val="none" w:sz="0" w:space="0" w:color="auto"/>
        <w:bottom w:val="none" w:sz="0" w:space="0" w:color="auto"/>
        <w:right w:val="none" w:sz="0" w:space="0" w:color="auto"/>
      </w:divBdr>
    </w:div>
    <w:div w:id="800537147">
      <w:bodyDiv w:val="1"/>
      <w:marLeft w:val="0"/>
      <w:marRight w:val="0"/>
      <w:marTop w:val="0"/>
      <w:marBottom w:val="0"/>
      <w:divBdr>
        <w:top w:val="none" w:sz="0" w:space="0" w:color="auto"/>
        <w:left w:val="none" w:sz="0" w:space="0" w:color="auto"/>
        <w:bottom w:val="none" w:sz="0" w:space="0" w:color="auto"/>
        <w:right w:val="none" w:sz="0" w:space="0" w:color="auto"/>
      </w:divBdr>
    </w:div>
    <w:div w:id="800852989">
      <w:bodyDiv w:val="1"/>
      <w:marLeft w:val="0"/>
      <w:marRight w:val="0"/>
      <w:marTop w:val="0"/>
      <w:marBottom w:val="0"/>
      <w:divBdr>
        <w:top w:val="none" w:sz="0" w:space="0" w:color="auto"/>
        <w:left w:val="none" w:sz="0" w:space="0" w:color="auto"/>
        <w:bottom w:val="none" w:sz="0" w:space="0" w:color="auto"/>
        <w:right w:val="none" w:sz="0" w:space="0" w:color="auto"/>
      </w:divBdr>
    </w:div>
    <w:div w:id="800877753">
      <w:bodyDiv w:val="1"/>
      <w:marLeft w:val="0"/>
      <w:marRight w:val="0"/>
      <w:marTop w:val="0"/>
      <w:marBottom w:val="0"/>
      <w:divBdr>
        <w:top w:val="none" w:sz="0" w:space="0" w:color="auto"/>
        <w:left w:val="none" w:sz="0" w:space="0" w:color="auto"/>
        <w:bottom w:val="none" w:sz="0" w:space="0" w:color="auto"/>
        <w:right w:val="none" w:sz="0" w:space="0" w:color="auto"/>
      </w:divBdr>
    </w:div>
    <w:div w:id="800878780">
      <w:bodyDiv w:val="1"/>
      <w:marLeft w:val="0"/>
      <w:marRight w:val="0"/>
      <w:marTop w:val="0"/>
      <w:marBottom w:val="0"/>
      <w:divBdr>
        <w:top w:val="none" w:sz="0" w:space="0" w:color="auto"/>
        <w:left w:val="none" w:sz="0" w:space="0" w:color="auto"/>
        <w:bottom w:val="none" w:sz="0" w:space="0" w:color="auto"/>
        <w:right w:val="none" w:sz="0" w:space="0" w:color="auto"/>
      </w:divBdr>
    </w:div>
    <w:div w:id="800879308">
      <w:bodyDiv w:val="1"/>
      <w:marLeft w:val="0"/>
      <w:marRight w:val="0"/>
      <w:marTop w:val="0"/>
      <w:marBottom w:val="0"/>
      <w:divBdr>
        <w:top w:val="none" w:sz="0" w:space="0" w:color="auto"/>
        <w:left w:val="none" w:sz="0" w:space="0" w:color="auto"/>
        <w:bottom w:val="none" w:sz="0" w:space="0" w:color="auto"/>
        <w:right w:val="none" w:sz="0" w:space="0" w:color="auto"/>
      </w:divBdr>
    </w:div>
    <w:div w:id="800920340">
      <w:bodyDiv w:val="1"/>
      <w:marLeft w:val="0"/>
      <w:marRight w:val="0"/>
      <w:marTop w:val="0"/>
      <w:marBottom w:val="0"/>
      <w:divBdr>
        <w:top w:val="none" w:sz="0" w:space="0" w:color="auto"/>
        <w:left w:val="none" w:sz="0" w:space="0" w:color="auto"/>
        <w:bottom w:val="none" w:sz="0" w:space="0" w:color="auto"/>
        <w:right w:val="none" w:sz="0" w:space="0" w:color="auto"/>
      </w:divBdr>
    </w:div>
    <w:div w:id="800928329">
      <w:bodyDiv w:val="1"/>
      <w:marLeft w:val="0"/>
      <w:marRight w:val="0"/>
      <w:marTop w:val="0"/>
      <w:marBottom w:val="0"/>
      <w:divBdr>
        <w:top w:val="none" w:sz="0" w:space="0" w:color="auto"/>
        <w:left w:val="none" w:sz="0" w:space="0" w:color="auto"/>
        <w:bottom w:val="none" w:sz="0" w:space="0" w:color="auto"/>
        <w:right w:val="none" w:sz="0" w:space="0" w:color="auto"/>
      </w:divBdr>
    </w:div>
    <w:div w:id="801076582">
      <w:bodyDiv w:val="1"/>
      <w:marLeft w:val="0"/>
      <w:marRight w:val="0"/>
      <w:marTop w:val="0"/>
      <w:marBottom w:val="0"/>
      <w:divBdr>
        <w:top w:val="none" w:sz="0" w:space="0" w:color="auto"/>
        <w:left w:val="none" w:sz="0" w:space="0" w:color="auto"/>
        <w:bottom w:val="none" w:sz="0" w:space="0" w:color="auto"/>
        <w:right w:val="none" w:sz="0" w:space="0" w:color="auto"/>
      </w:divBdr>
    </w:div>
    <w:div w:id="801121791">
      <w:bodyDiv w:val="1"/>
      <w:marLeft w:val="0"/>
      <w:marRight w:val="0"/>
      <w:marTop w:val="0"/>
      <w:marBottom w:val="0"/>
      <w:divBdr>
        <w:top w:val="none" w:sz="0" w:space="0" w:color="auto"/>
        <w:left w:val="none" w:sz="0" w:space="0" w:color="auto"/>
        <w:bottom w:val="none" w:sz="0" w:space="0" w:color="auto"/>
        <w:right w:val="none" w:sz="0" w:space="0" w:color="auto"/>
      </w:divBdr>
    </w:div>
    <w:div w:id="801268903">
      <w:bodyDiv w:val="1"/>
      <w:marLeft w:val="0"/>
      <w:marRight w:val="0"/>
      <w:marTop w:val="0"/>
      <w:marBottom w:val="0"/>
      <w:divBdr>
        <w:top w:val="none" w:sz="0" w:space="0" w:color="auto"/>
        <w:left w:val="none" w:sz="0" w:space="0" w:color="auto"/>
        <w:bottom w:val="none" w:sz="0" w:space="0" w:color="auto"/>
        <w:right w:val="none" w:sz="0" w:space="0" w:color="auto"/>
      </w:divBdr>
    </w:div>
    <w:div w:id="801382459">
      <w:bodyDiv w:val="1"/>
      <w:marLeft w:val="0"/>
      <w:marRight w:val="0"/>
      <w:marTop w:val="0"/>
      <w:marBottom w:val="0"/>
      <w:divBdr>
        <w:top w:val="none" w:sz="0" w:space="0" w:color="auto"/>
        <w:left w:val="none" w:sz="0" w:space="0" w:color="auto"/>
        <w:bottom w:val="none" w:sz="0" w:space="0" w:color="auto"/>
        <w:right w:val="none" w:sz="0" w:space="0" w:color="auto"/>
      </w:divBdr>
    </w:div>
    <w:div w:id="801386792">
      <w:bodyDiv w:val="1"/>
      <w:marLeft w:val="0"/>
      <w:marRight w:val="0"/>
      <w:marTop w:val="0"/>
      <w:marBottom w:val="0"/>
      <w:divBdr>
        <w:top w:val="none" w:sz="0" w:space="0" w:color="auto"/>
        <w:left w:val="none" w:sz="0" w:space="0" w:color="auto"/>
        <w:bottom w:val="none" w:sz="0" w:space="0" w:color="auto"/>
        <w:right w:val="none" w:sz="0" w:space="0" w:color="auto"/>
      </w:divBdr>
    </w:div>
    <w:div w:id="801387627">
      <w:bodyDiv w:val="1"/>
      <w:marLeft w:val="0"/>
      <w:marRight w:val="0"/>
      <w:marTop w:val="0"/>
      <w:marBottom w:val="0"/>
      <w:divBdr>
        <w:top w:val="none" w:sz="0" w:space="0" w:color="auto"/>
        <w:left w:val="none" w:sz="0" w:space="0" w:color="auto"/>
        <w:bottom w:val="none" w:sz="0" w:space="0" w:color="auto"/>
        <w:right w:val="none" w:sz="0" w:space="0" w:color="auto"/>
      </w:divBdr>
    </w:div>
    <w:div w:id="801459506">
      <w:bodyDiv w:val="1"/>
      <w:marLeft w:val="0"/>
      <w:marRight w:val="0"/>
      <w:marTop w:val="0"/>
      <w:marBottom w:val="0"/>
      <w:divBdr>
        <w:top w:val="none" w:sz="0" w:space="0" w:color="auto"/>
        <w:left w:val="none" w:sz="0" w:space="0" w:color="auto"/>
        <w:bottom w:val="none" w:sz="0" w:space="0" w:color="auto"/>
        <w:right w:val="none" w:sz="0" w:space="0" w:color="auto"/>
      </w:divBdr>
    </w:div>
    <w:div w:id="801460166">
      <w:bodyDiv w:val="1"/>
      <w:marLeft w:val="0"/>
      <w:marRight w:val="0"/>
      <w:marTop w:val="0"/>
      <w:marBottom w:val="0"/>
      <w:divBdr>
        <w:top w:val="none" w:sz="0" w:space="0" w:color="auto"/>
        <w:left w:val="none" w:sz="0" w:space="0" w:color="auto"/>
        <w:bottom w:val="none" w:sz="0" w:space="0" w:color="auto"/>
        <w:right w:val="none" w:sz="0" w:space="0" w:color="auto"/>
      </w:divBdr>
    </w:div>
    <w:div w:id="801461814">
      <w:bodyDiv w:val="1"/>
      <w:marLeft w:val="0"/>
      <w:marRight w:val="0"/>
      <w:marTop w:val="0"/>
      <w:marBottom w:val="0"/>
      <w:divBdr>
        <w:top w:val="none" w:sz="0" w:space="0" w:color="auto"/>
        <w:left w:val="none" w:sz="0" w:space="0" w:color="auto"/>
        <w:bottom w:val="none" w:sz="0" w:space="0" w:color="auto"/>
        <w:right w:val="none" w:sz="0" w:space="0" w:color="auto"/>
      </w:divBdr>
    </w:div>
    <w:div w:id="801463653">
      <w:bodyDiv w:val="1"/>
      <w:marLeft w:val="0"/>
      <w:marRight w:val="0"/>
      <w:marTop w:val="0"/>
      <w:marBottom w:val="0"/>
      <w:divBdr>
        <w:top w:val="none" w:sz="0" w:space="0" w:color="auto"/>
        <w:left w:val="none" w:sz="0" w:space="0" w:color="auto"/>
        <w:bottom w:val="none" w:sz="0" w:space="0" w:color="auto"/>
        <w:right w:val="none" w:sz="0" w:space="0" w:color="auto"/>
      </w:divBdr>
    </w:div>
    <w:div w:id="801537919">
      <w:bodyDiv w:val="1"/>
      <w:marLeft w:val="0"/>
      <w:marRight w:val="0"/>
      <w:marTop w:val="0"/>
      <w:marBottom w:val="0"/>
      <w:divBdr>
        <w:top w:val="none" w:sz="0" w:space="0" w:color="auto"/>
        <w:left w:val="none" w:sz="0" w:space="0" w:color="auto"/>
        <w:bottom w:val="none" w:sz="0" w:space="0" w:color="auto"/>
        <w:right w:val="none" w:sz="0" w:space="0" w:color="auto"/>
      </w:divBdr>
    </w:div>
    <w:div w:id="801577570">
      <w:bodyDiv w:val="1"/>
      <w:marLeft w:val="0"/>
      <w:marRight w:val="0"/>
      <w:marTop w:val="0"/>
      <w:marBottom w:val="0"/>
      <w:divBdr>
        <w:top w:val="none" w:sz="0" w:space="0" w:color="auto"/>
        <w:left w:val="none" w:sz="0" w:space="0" w:color="auto"/>
        <w:bottom w:val="none" w:sz="0" w:space="0" w:color="auto"/>
        <w:right w:val="none" w:sz="0" w:space="0" w:color="auto"/>
      </w:divBdr>
    </w:div>
    <w:div w:id="801768427">
      <w:bodyDiv w:val="1"/>
      <w:marLeft w:val="0"/>
      <w:marRight w:val="0"/>
      <w:marTop w:val="0"/>
      <w:marBottom w:val="0"/>
      <w:divBdr>
        <w:top w:val="none" w:sz="0" w:space="0" w:color="auto"/>
        <w:left w:val="none" w:sz="0" w:space="0" w:color="auto"/>
        <w:bottom w:val="none" w:sz="0" w:space="0" w:color="auto"/>
        <w:right w:val="none" w:sz="0" w:space="0" w:color="auto"/>
      </w:divBdr>
    </w:div>
    <w:div w:id="801770317">
      <w:bodyDiv w:val="1"/>
      <w:marLeft w:val="0"/>
      <w:marRight w:val="0"/>
      <w:marTop w:val="0"/>
      <w:marBottom w:val="0"/>
      <w:divBdr>
        <w:top w:val="none" w:sz="0" w:space="0" w:color="auto"/>
        <w:left w:val="none" w:sz="0" w:space="0" w:color="auto"/>
        <w:bottom w:val="none" w:sz="0" w:space="0" w:color="auto"/>
        <w:right w:val="none" w:sz="0" w:space="0" w:color="auto"/>
      </w:divBdr>
    </w:div>
    <w:div w:id="801924806">
      <w:bodyDiv w:val="1"/>
      <w:marLeft w:val="0"/>
      <w:marRight w:val="0"/>
      <w:marTop w:val="0"/>
      <w:marBottom w:val="0"/>
      <w:divBdr>
        <w:top w:val="none" w:sz="0" w:space="0" w:color="auto"/>
        <w:left w:val="none" w:sz="0" w:space="0" w:color="auto"/>
        <w:bottom w:val="none" w:sz="0" w:space="0" w:color="auto"/>
        <w:right w:val="none" w:sz="0" w:space="0" w:color="auto"/>
      </w:divBdr>
    </w:div>
    <w:div w:id="802232448">
      <w:bodyDiv w:val="1"/>
      <w:marLeft w:val="0"/>
      <w:marRight w:val="0"/>
      <w:marTop w:val="0"/>
      <w:marBottom w:val="0"/>
      <w:divBdr>
        <w:top w:val="none" w:sz="0" w:space="0" w:color="auto"/>
        <w:left w:val="none" w:sz="0" w:space="0" w:color="auto"/>
        <w:bottom w:val="none" w:sz="0" w:space="0" w:color="auto"/>
        <w:right w:val="none" w:sz="0" w:space="0" w:color="auto"/>
      </w:divBdr>
    </w:div>
    <w:div w:id="802239213">
      <w:bodyDiv w:val="1"/>
      <w:marLeft w:val="0"/>
      <w:marRight w:val="0"/>
      <w:marTop w:val="0"/>
      <w:marBottom w:val="0"/>
      <w:divBdr>
        <w:top w:val="none" w:sz="0" w:space="0" w:color="auto"/>
        <w:left w:val="none" w:sz="0" w:space="0" w:color="auto"/>
        <w:bottom w:val="none" w:sz="0" w:space="0" w:color="auto"/>
        <w:right w:val="none" w:sz="0" w:space="0" w:color="auto"/>
      </w:divBdr>
    </w:div>
    <w:div w:id="802622611">
      <w:bodyDiv w:val="1"/>
      <w:marLeft w:val="0"/>
      <w:marRight w:val="0"/>
      <w:marTop w:val="0"/>
      <w:marBottom w:val="0"/>
      <w:divBdr>
        <w:top w:val="none" w:sz="0" w:space="0" w:color="auto"/>
        <w:left w:val="none" w:sz="0" w:space="0" w:color="auto"/>
        <w:bottom w:val="none" w:sz="0" w:space="0" w:color="auto"/>
        <w:right w:val="none" w:sz="0" w:space="0" w:color="auto"/>
      </w:divBdr>
    </w:div>
    <w:div w:id="802695657">
      <w:bodyDiv w:val="1"/>
      <w:marLeft w:val="0"/>
      <w:marRight w:val="0"/>
      <w:marTop w:val="0"/>
      <w:marBottom w:val="0"/>
      <w:divBdr>
        <w:top w:val="none" w:sz="0" w:space="0" w:color="auto"/>
        <w:left w:val="none" w:sz="0" w:space="0" w:color="auto"/>
        <w:bottom w:val="none" w:sz="0" w:space="0" w:color="auto"/>
        <w:right w:val="none" w:sz="0" w:space="0" w:color="auto"/>
      </w:divBdr>
    </w:div>
    <w:div w:id="802696597">
      <w:bodyDiv w:val="1"/>
      <w:marLeft w:val="0"/>
      <w:marRight w:val="0"/>
      <w:marTop w:val="0"/>
      <w:marBottom w:val="0"/>
      <w:divBdr>
        <w:top w:val="none" w:sz="0" w:space="0" w:color="auto"/>
        <w:left w:val="none" w:sz="0" w:space="0" w:color="auto"/>
        <w:bottom w:val="none" w:sz="0" w:space="0" w:color="auto"/>
        <w:right w:val="none" w:sz="0" w:space="0" w:color="auto"/>
      </w:divBdr>
    </w:div>
    <w:div w:id="802697550">
      <w:bodyDiv w:val="1"/>
      <w:marLeft w:val="0"/>
      <w:marRight w:val="0"/>
      <w:marTop w:val="0"/>
      <w:marBottom w:val="0"/>
      <w:divBdr>
        <w:top w:val="none" w:sz="0" w:space="0" w:color="auto"/>
        <w:left w:val="none" w:sz="0" w:space="0" w:color="auto"/>
        <w:bottom w:val="none" w:sz="0" w:space="0" w:color="auto"/>
        <w:right w:val="none" w:sz="0" w:space="0" w:color="auto"/>
      </w:divBdr>
    </w:div>
    <w:div w:id="802819106">
      <w:bodyDiv w:val="1"/>
      <w:marLeft w:val="0"/>
      <w:marRight w:val="0"/>
      <w:marTop w:val="0"/>
      <w:marBottom w:val="0"/>
      <w:divBdr>
        <w:top w:val="none" w:sz="0" w:space="0" w:color="auto"/>
        <w:left w:val="none" w:sz="0" w:space="0" w:color="auto"/>
        <w:bottom w:val="none" w:sz="0" w:space="0" w:color="auto"/>
        <w:right w:val="none" w:sz="0" w:space="0" w:color="auto"/>
      </w:divBdr>
    </w:div>
    <w:div w:id="802894563">
      <w:bodyDiv w:val="1"/>
      <w:marLeft w:val="0"/>
      <w:marRight w:val="0"/>
      <w:marTop w:val="0"/>
      <w:marBottom w:val="0"/>
      <w:divBdr>
        <w:top w:val="none" w:sz="0" w:space="0" w:color="auto"/>
        <w:left w:val="none" w:sz="0" w:space="0" w:color="auto"/>
        <w:bottom w:val="none" w:sz="0" w:space="0" w:color="auto"/>
        <w:right w:val="none" w:sz="0" w:space="0" w:color="auto"/>
      </w:divBdr>
    </w:div>
    <w:div w:id="802963993">
      <w:bodyDiv w:val="1"/>
      <w:marLeft w:val="0"/>
      <w:marRight w:val="0"/>
      <w:marTop w:val="0"/>
      <w:marBottom w:val="0"/>
      <w:divBdr>
        <w:top w:val="none" w:sz="0" w:space="0" w:color="auto"/>
        <w:left w:val="none" w:sz="0" w:space="0" w:color="auto"/>
        <w:bottom w:val="none" w:sz="0" w:space="0" w:color="auto"/>
        <w:right w:val="none" w:sz="0" w:space="0" w:color="auto"/>
      </w:divBdr>
    </w:div>
    <w:div w:id="802965712">
      <w:bodyDiv w:val="1"/>
      <w:marLeft w:val="0"/>
      <w:marRight w:val="0"/>
      <w:marTop w:val="0"/>
      <w:marBottom w:val="0"/>
      <w:divBdr>
        <w:top w:val="none" w:sz="0" w:space="0" w:color="auto"/>
        <w:left w:val="none" w:sz="0" w:space="0" w:color="auto"/>
        <w:bottom w:val="none" w:sz="0" w:space="0" w:color="auto"/>
        <w:right w:val="none" w:sz="0" w:space="0" w:color="auto"/>
      </w:divBdr>
    </w:div>
    <w:div w:id="803078815">
      <w:bodyDiv w:val="1"/>
      <w:marLeft w:val="0"/>
      <w:marRight w:val="0"/>
      <w:marTop w:val="0"/>
      <w:marBottom w:val="0"/>
      <w:divBdr>
        <w:top w:val="none" w:sz="0" w:space="0" w:color="auto"/>
        <w:left w:val="none" w:sz="0" w:space="0" w:color="auto"/>
        <w:bottom w:val="none" w:sz="0" w:space="0" w:color="auto"/>
        <w:right w:val="none" w:sz="0" w:space="0" w:color="auto"/>
      </w:divBdr>
    </w:div>
    <w:div w:id="803236172">
      <w:bodyDiv w:val="1"/>
      <w:marLeft w:val="0"/>
      <w:marRight w:val="0"/>
      <w:marTop w:val="0"/>
      <w:marBottom w:val="0"/>
      <w:divBdr>
        <w:top w:val="none" w:sz="0" w:space="0" w:color="auto"/>
        <w:left w:val="none" w:sz="0" w:space="0" w:color="auto"/>
        <w:bottom w:val="none" w:sz="0" w:space="0" w:color="auto"/>
        <w:right w:val="none" w:sz="0" w:space="0" w:color="auto"/>
      </w:divBdr>
    </w:div>
    <w:div w:id="803428042">
      <w:bodyDiv w:val="1"/>
      <w:marLeft w:val="0"/>
      <w:marRight w:val="0"/>
      <w:marTop w:val="0"/>
      <w:marBottom w:val="0"/>
      <w:divBdr>
        <w:top w:val="none" w:sz="0" w:space="0" w:color="auto"/>
        <w:left w:val="none" w:sz="0" w:space="0" w:color="auto"/>
        <w:bottom w:val="none" w:sz="0" w:space="0" w:color="auto"/>
        <w:right w:val="none" w:sz="0" w:space="0" w:color="auto"/>
      </w:divBdr>
    </w:div>
    <w:div w:id="803549653">
      <w:bodyDiv w:val="1"/>
      <w:marLeft w:val="0"/>
      <w:marRight w:val="0"/>
      <w:marTop w:val="0"/>
      <w:marBottom w:val="0"/>
      <w:divBdr>
        <w:top w:val="none" w:sz="0" w:space="0" w:color="auto"/>
        <w:left w:val="none" w:sz="0" w:space="0" w:color="auto"/>
        <w:bottom w:val="none" w:sz="0" w:space="0" w:color="auto"/>
        <w:right w:val="none" w:sz="0" w:space="0" w:color="auto"/>
      </w:divBdr>
    </w:div>
    <w:div w:id="803695075">
      <w:bodyDiv w:val="1"/>
      <w:marLeft w:val="0"/>
      <w:marRight w:val="0"/>
      <w:marTop w:val="0"/>
      <w:marBottom w:val="0"/>
      <w:divBdr>
        <w:top w:val="none" w:sz="0" w:space="0" w:color="auto"/>
        <w:left w:val="none" w:sz="0" w:space="0" w:color="auto"/>
        <w:bottom w:val="none" w:sz="0" w:space="0" w:color="auto"/>
        <w:right w:val="none" w:sz="0" w:space="0" w:color="auto"/>
      </w:divBdr>
    </w:div>
    <w:div w:id="803699736">
      <w:bodyDiv w:val="1"/>
      <w:marLeft w:val="0"/>
      <w:marRight w:val="0"/>
      <w:marTop w:val="0"/>
      <w:marBottom w:val="0"/>
      <w:divBdr>
        <w:top w:val="none" w:sz="0" w:space="0" w:color="auto"/>
        <w:left w:val="none" w:sz="0" w:space="0" w:color="auto"/>
        <w:bottom w:val="none" w:sz="0" w:space="0" w:color="auto"/>
        <w:right w:val="none" w:sz="0" w:space="0" w:color="auto"/>
      </w:divBdr>
    </w:div>
    <w:div w:id="803737452">
      <w:bodyDiv w:val="1"/>
      <w:marLeft w:val="0"/>
      <w:marRight w:val="0"/>
      <w:marTop w:val="0"/>
      <w:marBottom w:val="0"/>
      <w:divBdr>
        <w:top w:val="none" w:sz="0" w:space="0" w:color="auto"/>
        <w:left w:val="none" w:sz="0" w:space="0" w:color="auto"/>
        <w:bottom w:val="none" w:sz="0" w:space="0" w:color="auto"/>
        <w:right w:val="none" w:sz="0" w:space="0" w:color="auto"/>
      </w:divBdr>
    </w:div>
    <w:div w:id="803743129">
      <w:bodyDiv w:val="1"/>
      <w:marLeft w:val="0"/>
      <w:marRight w:val="0"/>
      <w:marTop w:val="0"/>
      <w:marBottom w:val="0"/>
      <w:divBdr>
        <w:top w:val="none" w:sz="0" w:space="0" w:color="auto"/>
        <w:left w:val="none" w:sz="0" w:space="0" w:color="auto"/>
        <w:bottom w:val="none" w:sz="0" w:space="0" w:color="auto"/>
        <w:right w:val="none" w:sz="0" w:space="0" w:color="auto"/>
      </w:divBdr>
    </w:div>
    <w:div w:id="803810507">
      <w:bodyDiv w:val="1"/>
      <w:marLeft w:val="0"/>
      <w:marRight w:val="0"/>
      <w:marTop w:val="0"/>
      <w:marBottom w:val="0"/>
      <w:divBdr>
        <w:top w:val="none" w:sz="0" w:space="0" w:color="auto"/>
        <w:left w:val="none" w:sz="0" w:space="0" w:color="auto"/>
        <w:bottom w:val="none" w:sz="0" w:space="0" w:color="auto"/>
        <w:right w:val="none" w:sz="0" w:space="0" w:color="auto"/>
      </w:divBdr>
    </w:div>
    <w:div w:id="803960838">
      <w:bodyDiv w:val="1"/>
      <w:marLeft w:val="0"/>
      <w:marRight w:val="0"/>
      <w:marTop w:val="0"/>
      <w:marBottom w:val="0"/>
      <w:divBdr>
        <w:top w:val="none" w:sz="0" w:space="0" w:color="auto"/>
        <w:left w:val="none" w:sz="0" w:space="0" w:color="auto"/>
        <w:bottom w:val="none" w:sz="0" w:space="0" w:color="auto"/>
        <w:right w:val="none" w:sz="0" w:space="0" w:color="auto"/>
      </w:divBdr>
    </w:div>
    <w:div w:id="804007153">
      <w:bodyDiv w:val="1"/>
      <w:marLeft w:val="0"/>
      <w:marRight w:val="0"/>
      <w:marTop w:val="0"/>
      <w:marBottom w:val="0"/>
      <w:divBdr>
        <w:top w:val="none" w:sz="0" w:space="0" w:color="auto"/>
        <w:left w:val="none" w:sz="0" w:space="0" w:color="auto"/>
        <w:bottom w:val="none" w:sz="0" w:space="0" w:color="auto"/>
        <w:right w:val="none" w:sz="0" w:space="0" w:color="auto"/>
      </w:divBdr>
    </w:div>
    <w:div w:id="804278819">
      <w:bodyDiv w:val="1"/>
      <w:marLeft w:val="0"/>
      <w:marRight w:val="0"/>
      <w:marTop w:val="0"/>
      <w:marBottom w:val="0"/>
      <w:divBdr>
        <w:top w:val="none" w:sz="0" w:space="0" w:color="auto"/>
        <w:left w:val="none" w:sz="0" w:space="0" w:color="auto"/>
        <w:bottom w:val="none" w:sz="0" w:space="0" w:color="auto"/>
        <w:right w:val="none" w:sz="0" w:space="0" w:color="auto"/>
      </w:divBdr>
    </w:div>
    <w:div w:id="804397103">
      <w:bodyDiv w:val="1"/>
      <w:marLeft w:val="0"/>
      <w:marRight w:val="0"/>
      <w:marTop w:val="0"/>
      <w:marBottom w:val="0"/>
      <w:divBdr>
        <w:top w:val="none" w:sz="0" w:space="0" w:color="auto"/>
        <w:left w:val="none" w:sz="0" w:space="0" w:color="auto"/>
        <w:bottom w:val="none" w:sz="0" w:space="0" w:color="auto"/>
        <w:right w:val="none" w:sz="0" w:space="0" w:color="auto"/>
      </w:divBdr>
    </w:div>
    <w:div w:id="804470686">
      <w:bodyDiv w:val="1"/>
      <w:marLeft w:val="0"/>
      <w:marRight w:val="0"/>
      <w:marTop w:val="0"/>
      <w:marBottom w:val="0"/>
      <w:divBdr>
        <w:top w:val="none" w:sz="0" w:space="0" w:color="auto"/>
        <w:left w:val="none" w:sz="0" w:space="0" w:color="auto"/>
        <w:bottom w:val="none" w:sz="0" w:space="0" w:color="auto"/>
        <w:right w:val="none" w:sz="0" w:space="0" w:color="auto"/>
      </w:divBdr>
    </w:div>
    <w:div w:id="804589836">
      <w:bodyDiv w:val="1"/>
      <w:marLeft w:val="0"/>
      <w:marRight w:val="0"/>
      <w:marTop w:val="0"/>
      <w:marBottom w:val="0"/>
      <w:divBdr>
        <w:top w:val="none" w:sz="0" w:space="0" w:color="auto"/>
        <w:left w:val="none" w:sz="0" w:space="0" w:color="auto"/>
        <w:bottom w:val="none" w:sz="0" w:space="0" w:color="auto"/>
        <w:right w:val="none" w:sz="0" w:space="0" w:color="auto"/>
      </w:divBdr>
    </w:div>
    <w:div w:id="804591340">
      <w:bodyDiv w:val="1"/>
      <w:marLeft w:val="0"/>
      <w:marRight w:val="0"/>
      <w:marTop w:val="0"/>
      <w:marBottom w:val="0"/>
      <w:divBdr>
        <w:top w:val="none" w:sz="0" w:space="0" w:color="auto"/>
        <w:left w:val="none" w:sz="0" w:space="0" w:color="auto"/>
        <w:bottom w:val="none" w:sz="0" w:space="0" w:color="auto"/>
        <w:right w:val="none" w:sz="0" w:space="0" w:color="auto"/>
      </w:divBdr>
    </w:div>
    <w:div w:id="804617952">
      <w:bodyDiv w:val="1"/>
      <w:marLeft w:val="0"/>
      <w:marRight w:val="0"/>
      <w:marTop w:val="0"/>
      <w:marBottom w:val="0"/>
      <w:divBdr>
        <w:top w:val="none" w:sz="0" w:space="0" w:color="auto"/>
        <w:left w:val="none" w:sz="0" w:space="0" w:color="auto"/>
        <w:bottom w:val="none" w:sz="0" w:space="0" w:color="auto"/>
        <w:right w:val="none" w:sz="0" w:space="0" w:color="auto"/>
      </w:divBdr>
    </w:div>
    <w:div w:id="804658783">
      <w:bodyDiv w:val="1"/>
      <w:marLeft w:val="0"/>
      <w:marRight w:val="0"/>
      <w:marTop w:val="0"/>
      <w:marBottom w:val="0"/>
      <w:divBdr>
        <w:top w:val="none" w:sz="0" w:space="0" w:color="auto"/>
        <w:left w:val="none" w:sz="0" w:space="0" w:color="auto"/>
        <w:bottom w:val="none" w:sz="0" w:space="0" w:color="auto"/>
        <w:right w:val="none" w:sz="0" w:space="0" w:color="auto"/>
      </w:divBdr>
    </w:div>
    <w:div w:id="804665832">
      <w:bodyDiv w:val="1"/>
      <w:marLeft w:val="0"/>
      <w:marRight w:val="0"/>
      <w:marTop w:val="0"/>
      <w:marBottom w:val="0"/>
      <w:divBdr>
        <w:top w:val="none" w:sz="0" w:space="0" w:color="auto"/>
        <w:left w:val="none" w:sz="0" w:space="0" w:color="auto"/>
        <w:bottom w:val="none" w:sz="0" w:space="0" w:color="auto"/>
        <w:right w:val="none" w:sz="0" w:space="0" w:color="auto"/>
      </w:divBdr>
    </w:div>
    <w:div w:id="804735788">
      <w:bodyDiv w:val="1"/>
      <w:marLeft w:val="0"/>
      <w:marRight w:val="0"/>
      <w:marTop w:val="0"/>
      <w:marBottom w:val="0"/>
      <w:divBdr>
        <w:top w:val="none" w:sz="0" w:space="0" w:color="auto"/>
        <w:left w:val="none" w:sz="0" w:space="0" w:color="auto"/>
        <w:bottom w:val="none" w:sz="0" w:space="0" w:color="auto"/>
        <w:right w:val="none" w:sz="0" w:space="0" w:color="auto"/>
      </w:divBdr>
    </w:div>
    <w:div w:id="804932415">
      <w:bodyDiv w:val="1"/>
      <w:marLeft w:val="0"/>
      <w:marRight w:val="0"/>
      <w:marTop w:val="0"/>
      <w:marBottom w:val="0"/>
      <w:divBdr>
        <w:top w:val="none" w:sz="0" w:space="0" w:color="auto"/>
        <w:left w:val="none" w:sz="0" w:space="0" w:color="auto"/>
        <w:bottom w:val="none" w:sz="0" w:space="0" w:color="auto"/>
        <w:right w:val="none" w:sz="0" w:space="0" w:color="auto"/>
      </w:divBdr>
    </w:div>
    <w:div w:id="804933194">
      <w:bodyDiv w:val="1"/>
      <w:marLeft w:val="0"/>
      <w:marRight w:val="0"/>
      <w:marTop w:val="0"/>
      <w:marBottom w:val="0"/>
      <w:divBdr>
        <w:top w:val="none" w:sz="0" w:space="0" w:color="auto"/>
        <w:left w:val="none" w:sz="0" w:space="0" w:color="auto"/>
        <w:bottom w:val="none" w:sz="0" w:space="0" w:color="auto"/>
        <w:right w:val="none" w:sz="0" w:space="0" w:color="auto"/>
      </w:divBdr>
    </w:div>
    <w:div w:id="805123675">
      <w:bodyDiv w:val="1"/>
      <w:marLeft w:val="0"/>
      <w:marRight w:val="0"/>
      <w:marTop w:val="0"/>
      <w:marBottom w:val="0"/>
      <w:divBdr>
        <w:top w:val="none" w:sz="0" w:space="0" w:color="auto"/>
        <w:left w:val="none" w:sz="0" w:space="0" w:color="auto"/>
        <w:bottom w:val="none" w:sz="0" w:space="0" w:color="auto"/>
        <w:right w:val="none" w:sz="0" w:space="0" w:color="auto"/>
      </w:divBdr>
    </w:div>
    <w:div w:id="805202255">
      <w:bodyDiv w:val="1"/>
      <w:marLeft w:val="0"/>
      <w:marRight w:val="0"/>
      <w:marTop w:val="0"/>
      <w:marBottom w:val="0"/>
      <w:divBdr>
        <w:top w:val="none" w:sz="0" w:space="0" w:color="auto"/>
        <w:left w:val="none" w:sz="0" w:space="0" w:color="auto"/>
        <w:bottom w:val="none" w:sz="0" w:space="0" w:color="auto"/>
        <w:right w:val="none" w:sz="0" w:space="0" w:color="auto"/>
      </w:divBdr>
    </w:div>
    <w:div w:id="805587328">
      <w:bodyDiv w:val="1"/>
      <w:marLeft w:val="0"/>
      <w:marRight w:val="0"/>
      <w:marTop w:val="0"/>
      <w:marBottom w:val="0"/>
      <w:divBdr>
        <w:top w:val="none" w:sz="0" w:space="0" w:color="auto"/>
        <w:left w:val="none" w:sz="0" w:space="0" w:color="auto"/>
        <w:bottom w:val="none" w:sz="0" w:space="0" w:color="auto"/>
        <w:right w:val="none" w:sz="0" w:space="0" w:color="auto"/>
      </w:divBdr>
    </w:div>
    <w:div w:id="805663624">
      <w:bodyDiv w:val="1"/>
      <w:marLeft w:val="0"/>
      <w:marRight w:val="0"/>
      <w:marTop w:val="0"/>
      <w:marBottom w:val="0"/>
      <w:divBdr>
        <w:top w:val="none" w:sz="0" w:space="0" w:color="auto"/>
        <w:left w:val="none" w:sz="0" w:space="0" w:color="auto"/>
        <w:bottom w:val="none" w:sz="0" w:space="0" w:color="auto"/>
        <w:right w:val="none" w:sz="0" w:space="0" w:color="auto"/>
      </w:divBdr>
    </w:div>
    <w:div w:id="805700509">
      <w:bodyDiv w:val="1"/>
      <w:marLeft w:val="0"/>
      <w:marRight w:val="0"/>
      <w:marTop w:val="0"/>
      <w:marBottom w:val="0"/>
      <w:divBdr>
        <w:top w:val="none" w:sz="0" w:space="0" w:color="auto"/>
        <w:left w:val="none" w:sz="0" w:space="0" w:color="auto"/>
        <w:bottom w:val="none" w:sz="0" w:space="0" w:color="auto"/>
        <w:right w:val="none" w:sz="0" w:space="0" w:color="auto"/>
      </w:divBdr>
    </w:div>
    <w:div w:id="805707239">
      <w:bodyDiv w:val="1"/>
      <w:marLeft w:val="0"/>
      <w:marRight w:val="0"/>
      <w:marTop w:val="0"/>
      <w:marBottom w:val="0"/>
      <w:divBdr>
        <w:top w:val="none" w:sz="0" w:space="0" w:color="auto"/>
        <w:left w:val="none" w:sz="0" w:space="0" w:color="auto"/>
        <w:bottom w:val="none" w:sz="0" w:space="0" w:color="auto"/>
        <w:right w:val="none" w:sz="0" w:space="0" w:color="auto"/>
      </w:divBdr>
    </w:div>
    <w:div w:id="805707306">
      <w:bodyDiv w:val="1"/>
      <w:marLeft w:val="0"/>
      <w:marRight w:val="0"/>
      <w:marTop w:val="0"/>
      <w:marBottom w:val="0"/>
      <w:divBdr>
        <w:top w:val="none" w:sz="0" w:space="0" w:color="auto"/>
        <w:left w:val="none" w:sz="0" w:space="0" w:color="auto"/>
        <w:bottom w:val="none" w:sz="0" w:space="0" w:color="auto"/>
        <w:right w:val="none" w:sz="0" w:space="0" w:color="auto"/>
      </w:divBdr>
    </w:div>
    <w:div w:id="805855456">
      <w:bodyDiv w:val="1"/>
      <w:marLeft w:val="0"/>
      <w:marRight w:val="0"/>
      <w:marTop w:val="0"/>
      <w:marBottom w:val="0"/>
      <w:divBdr>
        <w:top w:val="none" w:sz="0" w:space="0" w:color="auto"/>
        <w:left w:val="none" w:sz="0" w:space="0" w:color="auto"/>
        <w:bottom w:val="none" w:sz="0" w:space="0" w:color="auto"/>
        <w:right w:val="none" w:sz="0" w:space="0" w:color="auto"/>
      </w:divBdr>
    </w:div>
    <w:div w:id="805900287">
      <w:bodyDiv w:val="1"/>
      <w:marLeft w:val="0"/>
      <w:marRight w:val="0"/>
      <w:marTop w:val="0"/>
      <w:marBottom w:val="0"/>
      <w:divBdr>
        <w:top w:val="none" w:sz="0" w:space="0" w:color="auto"/>
        <w:left w:val="none" w:sz="0" w:space="0" w:color="auto"/>
        <w:bottom w:val="none" w:sz="0" w:space="0" w:color="auto"/>
        <w:right w:val="none" w:sz="0" w:space="0" w:color="auto"/>
      </w:divBdr>
    </w:div>
    <w:div w:id="806122229">
      <w:bodyDiv w:val="1"/>
      <w:marLeft w:val="0"/>
      <w:marRight w:val="0"/>
      <w:marTop w:val="0"/>
      <w:marBottom w:val="0"/>
      <w:divBdr>
        <w:top w:val="none" w:sz="0" w:space="0" w:color="auto"/>
        <w:left w:val="none" w:sz="0" w:space="0" w:color="auto"/>
        <w:bottom w:val="none" w:sz="0" w:space="0" w:color="auto"/>
        <w:right w:val="none" w:sz="0" w:space="0" w:color="auto"/>
      </w:divBdr>
    </w:div>
    <w:div w:id="806238314">
      <w:bodyDiv w:val="1"/>
      <w:marLeft w:val="0"/>
      <w:marRight w:val="0"/>
      <w:marTop w:val="0"/>
      <w:marBottom w:val="0"/>
      <w:divBdr>
        <w:top w:val="none" w:sz="0" w:space="0" w:color="auto"/>
        <w:left w:val="none" w:sz="0" w:space="0" w:color="auto"/>
        <w:bottom w:val="none" w:sz="0" w:space="0" w:color="auto"/>
        <w:right w:val="none" w:sz="0" w:space="0" w:color="auto"/>
      </w:divBdr>
    </w:div>
    <w:div w:id="806243095">
      <w:bodyDiv w:val="1"/>
      <w:marLeft w:val="0"/>
      <w:marRight w:val="0"/>
      <w:marTop w:val="0"/>
      <w:marBottom w:val="0"/>
      <w:divBdr>
        <w:top w:val="none" w:sz="0" w:space="0" w:color="auto"/>
        <w:left w:val="none" w:sz="0" w:space="0" w:color="auto"/>
        <w:bottom w:val="none" w:sz="0" w:space="0" w:color="auto"/>
        <w:right w:val="none" w:sz="0" w:space="0" w:color="auto"/>
      </w:divBdr>
    </w:div>
    <w:div w:id="806244073">
      <w:bodyDiv w:val="1"/>
      <w:marLeft w:val="0"/>
      <w:marRight w:val="0"/>
      <w:marTop w:val="0"/>
      <w:marBottom w:val="0"/>
      <w:divBdr>
        <w:top w:val="none" w:sz="0" w:space="0" w:color="auto"/>
        <w:left w:val="none" w:sz="0" w:space="0" w:color="auto"/>
        <w:bottom w:val="none" w:sz="0" w:space="0" w:color="auto"/>
        <w:right w:val="none" w:sz="0" w:space="0" w:color="auto"/>
      </w:divBdr>
    </w:div>
    <w:div w:id="806246020">
      <w:bodyDiv w:val="1"/>
      <w:marLeft w:val="0"/>
      <w:marRight w:val="0"/>
      <w:marTop w:val="0"/>
      <w:marBottom w:val="0"/>
      <w:divBdr>
        <w:top w:val="none" w:sz="0" w:space="0" w:color="auto"/>
        <w:left w:val="none" w:sz="0" w:space="0" w:color="auto"/>
        <w:bottom w:val="none" w:sz="0" w:space="0" w:color="auto"/>
        <w:right w:val="none" w:sz="0" w:space="0" w:color="auto"/>
      </w:divBdr>
    </w:div>
    <w:div w:id="806312978">
      <w:bodyDiv w:val="1"/>
      <w:marLeft w:val="0"/>
      <w:marRight w:val="0"/>
      <w:marTop w:val="0"/>
      <w:marBottom w:val="0"/>
      <w:divBdr>
        <w:top w:val="none" w:sz="0" w:space="0" w:color="auto"/>
        <w:left w:val="none" w:sz="0" w:space="0" w:color="auto"/>
        <w:bottom w:val="none" w:sz="0" w:space="0" w:color="auto"/>
        <w:right w:val="none" w:sz="0" w:space="0" w:color="auto"/>
      </w:divBdr>
    </w:div>
    <w:div w:id="806315048">
      <w:bodyDiv w:val="1"/>
      <w:marLeft w:val="0"/>
      <w:marRight w:val="0"/>
      <w:marTop w:val="0"/>
      <w:marBottom w:val="0"/>
      <w:divBdr>
        <w:top w:val="none" w:sz="0" w:space="0" w:color="auto"/>
        <w:left w:val="none" w:sz="0" w:space="0" w:color="auto"/>
        <w:bottom w:val="none" w:sz="0" w:space="0" w:color="auto"/>
        <w:right w:val="none" w:sz="0" w:space="0" w:color="auto"/>
      </w:divBdr>
    </w:div>
    <w:div w:id="806436171">
      <w:bodyDiv w:val="1"/>
      <w:marLeft w:val="0"/>
      <w:marRight w:val="0"/>
      <w:marTop w:val="0"/>
      <w:marBottom w:val="0"/>
      <w:divBdr>
        <w:top w:val="none" w:sz="0" w:space="0" w:color="auto"/>
        <w:left w:val="none" w:sz="0" w:space="0" w:color="auto"/>
        <w:bottom w:val="none" w:sz="0" w:space="0" w:color="auto"/>
        <w:right w:val="none" w:sz="0" w:space="0" w:color="auto"/>
      </w:divBdr>
    </w:div>
    <w:div w:id="806554074">
      <w:bodyDiv w:val="1"/>
      <w:marLeft w:val="0"/>
      <w:marRight w:val="0"/>
      <w:marTop w:val="0"/>
      <w:marBottom w:val="0"/>
      <w:divBdr>
        <w:top w:val="none" w:sz="0" w:space="0" w:color="auto"/>
        <w:left w:val="none" w:sz="0" w:space="0" w:color="auto"/>
        <w:bottom w:val="none" w:sz="0" w:space="0" w:color="auto"/>
        <w:right w:val="none" w:sz="0" w:space="0" w:color="auto"/>
      </w:divBdr>
    </w:div>
    <w:div w:id="806628052">
      <w:bodyDiv w:val="1"/>
      <w:marLeft w:val="0"/>
      <w:marRight w:val="0"/>
      <w:marTop w:val="0"/>
      <w:marBottom w:val="0"/>
      <w:divBdr>
        <w:top w:val="none" w:sz="0" w:space="0" w:color="auto"/>
        <w:left w:val="none" w:sz="0" w:space="0" w:color="auto"/>
        <w:bottom w:val="none" w:sz="0" w:space="0" w:color="auto"/>
        <w:right w:val="none" w:sz="0" w:space="0" w:color="auto"/>
      </w:divBdr>
    </w:div>
    <w:div w:id="806774133">
      <w:bodyDiv w:val="1"/>
      <w:marLeft w:val="0"/>
      <w:marRight w:val="0"/>
      <w:marTop w:val="0"/>
      <w:marBottom w:val="0"/>
      <w:divBdr>
        <w:top w:val="none" w:sz="0" w:space="0" w:color="auto"/>
        <w:left w:val="none" w:sz="0" w:space="0" w:color="auto"/>
        <w:bottom w:val="none" w:sz="0" w:space="0" w:color="auto"/>
        <w:right w:val="none" w:sz="0" w:space="0" w:color="auto"/>
      </w:divBdr>
    </w:div>
    <w:div w:id="806899657">
      <w:bodyDiv w:val="1"/>
      <w:marLeft w:val="0"/>
      <w:marRight w:val="0"/>
      <w:marTop w:val="0"/>
      <w:marBottom w:val="0"/>
      <w:divBdr>
        <w:top w:val="none" w:sz="0" w:space="0" w:color="auto"/>
        <w:left w:val="none" w:sz="0" w:space="0" w:color="auto"/>
        <w:bottom w:val="none" w:sz="0" w:space="0" w:color="auto"/>
        <w:right w:val="none" w:sz="0" w:space="0" w:color="auto"/>
      </w:divBdr>
    </w:div>
    <w:div w:id="806971517">
      <w:bodyDiv w:val="1"/>
      <w:marLeft w:val="0"/>
      <w:marRight w:val="0"/>
      <w:marTop w:val="0"/>
      <w:marBottom w:val="0"/>
      <w:divBdr>
        <w:top w:val="none" w:sz="0" w:space="0" w:color="auto"/>
        <w:left w:val="none" w:sz="0" w:space="0" w:color="auto"/>
        <w:bottom w:val="none" w:sz="0" w:space="0" w:color="auto"/>
        <w:right w:val="none" w:sz="0" w:space="0" w:color="auto"/>
      </w:divBdr>
    </w:div>
    <w:div w:id="807017449">
      <w:bodyDiv w:val="1"/>
      <w:marLeft w:val="0"/>
      <w:marRight w:val="0"/>
      <w:marTop w:val="0"/>
      <w:marBottom w:val="0"/>
      <w:divBdr>
        <w:top w:val="none" w:sz="0" w:space="0" w:color="auto"/>
        <w:left w:val="none" w:sz="0" w:space="0" w:color="auto"/>
        <w:bottom w:val="none" w:sz="0" w:space="0" w:color="auto"/>
        <w:right w:val="none" w:sz="0" w:space="0" w:color="auto"/>
      </w:divBdr>
    </w:div>
    <w:div w:id="807094479">
      <w:bodyDiv w:val="1"/>
      <w:marLeft w:val="0"/>
      <w:marRight w:val="0"/>
      <w:marTop w:val="0"/>
      <w:marBottom w:val="0"/>
      <w:divBdr>
        <w:top w:val="none" w:sz="0" w:space="0" w:color="auto"/>
        <w:left w:val="none" w:sz="0" w:space="0" w:color="auto"/>
        <w:bottom w:val="none" w:sz="0" w:space="0" w:color="auto"/>
        <w:right w:val="none" w:sz="0" w:space="0" w:color="auto"/>
      </w:divBdr>
    </w:div>
    <w:div w:id="807163440">
      <w:bodyDiv w:val="1"/>
      <w:marLeft w:val="0"/>
      <w:marRight w:val="0"/>
      <w:marTop w:val="0"/>
      <w:marBottom w:val="0"/>
      <w:divBdr>
        <w:top w:val="none" w:sz="0" w:space="0" w:color="auto"/>
        <w:left w:val="none" w:sz="0" w:space="0" w:color="auto"/>
        <w:bottom w:val="none" w:sz="0" w:space="0" w:color="auto"/>
        <w:right w:val="none" w:sz="0" w:space="0" w:color="auto"/>
      </w:divBdr>
    </w:div>
    <w:div w:id="807356882">
      <w:bodyDiv w:val="1"/>
      <w:marLeft w:val="0"/>
      <w:marRight w:val="0"/>
      <w:marTop w:val="0"/>
      <w:marBottom w:val="0"/>
      <w:divBdr>
        <w:top w:val="none" w:sz="0" w:space="0" w:color="auto"/>
        <w:left w:val="none" w:sz="0" w:space="0" w:color="auto"/>
        <w:bottom w:val="none" w:sz="0" w:space="0" w:color="auto"/>
        <w:right w:val="none" w:sz="0" w:space="0" w:color="auto"/>
      </w:divBdr>
    </w:div>
    <w:div w:id="807430382">
      <w:bodyDiv w:val="1"/>
      <w:marLeft w:val="0"/>
      <w:marRight w:val="0"/>
      <w:marTop w:val="0"/>
      <w:marBottom w:val="0"/>
      <w:divBdr>
        <w:top w:val="none" w:sz="0" w:space="0" w:color="auto"/>
        <w:left w:val="none" w:sz="0" w:space="0" w:color="auto"/>
        <w:bottom w:val="none" w:sz="0" w:space="0" w:color="auto"/>
        <w:right w:val="none" w:sz="0" w:space="0" w:color="auto"/>
      </w:divBdr>
    </w:div>
    <w:div w:id="807433196">
      <w:bodyDiv w:val="1"/>
      <w:marLeft w:val="0"/>
      <w:marRight w:val="0"/>
      <w:marTop w:val="0"/>
      <w:marBottom w:val="0"/>
      <w:divBdr>
        <w:top w:val="none" w:sz="0" w:space="0" w:color="auto"/>
        <w:left w:val="none" w:sz="0" w:space="0" w:color="auto"/>
        <w:bottom w:val="none" w:sz="0" w:space="0" w:color="auto"/>
        <w:right w:val="none" w:sz="0" w:space="0" w:color="auto"/>
      </w:divBdr>
    </w:div>
    <w:div w:id="807435720">
      <w:bodyDiv w:val="1"/>
      <w:marLeft w:val="0"/>
      <w:marRight w:val="0"/>
      <w:marTop w:val="0"/>
      <w:marBottom w:val="0"/>
      <w:divBdr>
        <w:top w:val="none" w:sz="0" w:space="0" w:color="auto"/>
        <w:left w:val="none" w:sz="0" w:space="0" w:color="auto"/>
        <w:bottom w:val="none" w:sz="0" w:space="0" w:color="auto"/>
        <w:right w:val="none" w:sz="0" w:space="0" w:color="auto"/>
      </w:divBdr>
    </w:div>
    <w:div w:id="807556686">
      <w:bodyDiv w:val="1"/>
      <w:marLeft w:val="0"/>
      <w:marRight w:val="0"/>
      <w:marTop w:val="0"/>
      <w:marBottom w:val="0"/>
      <w:divBdr>
        <w:top w:val="none" w:sz="0" w:space="0" w:color="auto"/>
        <w:left w:val="none" w:sz="0" w:space="0" w:color="auto"/>
        <w:bottom w:val="none" w:sz="0" w:space="0" w:color="auto"/>
        <w:right w:val="none" w:sz="0" w:space="0" w:color="auto"/>
      </w:divBdr>
    </w:div>
    <w:div w:id="807670937">
      <w:bodyDiv w:val="1"/>
      <w:marLeft w:val="0"/>
      <w:marRight w:val="0"/>
      <w:marTop w:val="0"/>
      <w:marBottom w:val="0"/>
      <w:divBdr>
        <w:top w:val="none" w:sz="0" w:space="0" w:color="auto"/>
        <w:left w:val="none" w:sz="0" w:space="0" w:color="auto"/>
        <w:bottom w:val="none" w:sz="0" w:space="0" w:color="auto"/>
        <w:right w:val="none" w:sz="0" w:space="0" w:color="auto"/>
      </w:divBdr>
    </w:div>
    <w:div w:id="807673586">
      <w:bodyDiv w:val="1"/>
      <w:marLeft w:val="0"/>
      <w:marRight w:val="0"/>
      <w:marTop w:val="0"/>
      <w:marBottom w:val="0"/>
      <w:divBdr>
        <w:top w:val="none" w:sz="0" w:space="0" w:color="auto"/>
        <w:left w:val="none" w:sz="0" w:space="0" w:color="auto"/>
        <w:bottom w:val="none" w:sz="0" w:space="0" w:color="auto"/>
        <w:right w:val="none" w:sz="0" w:space="0" w:color="auto"/>
      </w:divBdr>
    </w:div>
    <w:div w:id="807749554">
      <w:bodyDiv w:val="1"/>
      <w:marLeft w:val="0"/>
      <w:marRight w:val="0"/>
      <w:marTop w:val="0"/>
      <w:marBottom w:val="0"/>
      <w:divBdr>
        <w:top w:val="none" w:sz="0" w:space="0" w:color="auto"/>
        <w:left w:val="none" w:sz="0" w:space="0" w:color="auto"/>
        <w:bottom w:val="none" w:sz="0" w:space="0" w:color="auto"/>
        <w:right w:val="none" w:sz="0" w:space="0" w:color="auto"/>
      </w:divBdr>
    </w:div>
    <w:div w:id="807821550">
      <w:bodyDiv w:val="1"/>
      <w:marLeft w:val="0"/>
      <w:marRight w:val="0"/>
      <w:marTop w:val="0"/>
      <w:marBottom w:val="0"/>
      <w:divBdr>
        <w:top w:val="none" w:sz="0" w:space="0" w:color="auto"/>
        <w:left w:val="none" w:sz="0" w:space="0" w:color="auto"/>
        <w:bottom w:val="none" w:sz="0" w:space="0" w:color="auto"/>
        <w:right w:val="none" w:sz="0" w:space="0" w:color="auto"/>
      </w:divBdr>
    </w:div>
    <w:div w:id="807824980">
      <w:bodyDiv w:val="1"/>
      <w:marLeft w:val="0"/>
      <w:marRight w:val="0"/>
      <w:marTop w:val="0"/>
      <w:marBottom w:val="0"/>
      <w:divBdr>
        <w:top w:val="none" w:sz="0" w:space="0" w:color="auto"/>
        <w:left w:val="none" w:sz="0" w:space="0" w:color="auto"/>
        <w:bottom w:val="none" w:sz="0" w:space="0" w:color="auto"/>
        <w:right w:val="none" w:sz="0" w:space="0" w:color="auto"/>
      </w:divBdr>
    </w:div>
    <w:div w:id="808009618">
      <w:bodyDiv w:val="1"/>
      <w:marLeft w:val="0"/>
      <w:marRight w:val="0"/>
      <w:marTop w:val="0"/>
      <w:marBottom w:val="0"/>
      <w:divBdr>
        <w:top w:val="none" w:sz="0" w:space="0" w:color="auto"/>
        <w:left w:val="none" w:sz="0" w:space="0" w:color="auto"/>
        <w:bottom w:val="none" w:sz="0" w:space="0" w:color="auto"/>
        <w:right w:val="none" w:sz="0" w:space="0" w:color="auto"/>
      </w:divBdr>
    </w:div>
    <w:div w:id="808285771">
      <w:bodyDiv w:val="1"/>
      <w:marLeft w:val="0"/>
      <w:marRight w:val="0"/>
      <w:marTop w:val="0"/>
      <w:marBottom w:val="0"/>
      <w:divBdr>
        <w:top w:val="none" w:sz="0" w:space="0" w:color="auto"/>
        <w:left w:val="none" w:sz="0" w:space="0" w:color="auto"/>
        <w:bottom w:val="none" w:sz="0" w:space="0" w:color="auto"/>
        <w:right w:val="none" w:sz="0" w:space="0" w:color="auto"/>
      </w:divBdr>
    </w:div>
    <w:div w:id="808518014">
      <w:bodyDiv w:val="1"/>
      <w:marLeft w:val="0"/>
      <w:marRight w:val="0"/>
      <w:marTop w:val="0"/>
      <w:marBottom w:val="0"/>
      <w:divBdr>
        <w:top w:val="none" w:sz="0" w:space="0" w:color="auto"/>
        <w:left w:val="none" w:sz="0" w:space="0" w:color="auto"/>
        <w:bottom w:val="none" w:sz="0" w:space="0" w:color="auto"/>
        <w:right w:val="none" w:sz="0" w:space="0" w:color="auto"/>
      </w:divBdr>
    </w:div>
    <w:div w:id="808518074">
      <w:bodyDiv w:val="1"/>
      <w:marLeft w:val="0"/>
      <w:marRight w:val="0"/>
      <w:marTop w:val="0"/>
      <w:marBottom w:val="0"/>
      <w:divBdr>
        <w:top w:val="none" w:sz="0" w:space="0" w:color="auto"/>
        <w:left w:val="none" w:sz="0" w:space="0" w:color="auto"/>
        <w:bottom w:val="none" w:sz="0" w:space="0" w:color="auto"/>
        <w:right w:val="none" w:sz="0" w:space="0" w:color="auto"/>
      </w:divBdr>
    </w:div>
    <w:div w:id="808979808">
      <w:bodyDiv w:val="1"/>
      <w:marLeft w:val="0"/>
      <w:marRight w:val="0"/>
      <w:marTop w:val="0"/>
      <w:marBottom w:val="0"/>
      <w:divBdr>
        <w:top w:val="none" w:sz="0" w:space="0" w:color="auto"/>
        <w:left w:val="none" w:sz="0" w:space="0" w:color="auto"/>
        <w:bottom w:val="none" w:sz="0" w:space="0" w:color="auto"/>
        <w:right w:val="none" w:sz="0" w:space="0" w:color="auto"/>
      </w:divBdr>
    </w:div>
    <w:div w:id="809055061">
      <w:bodyDiv w:val="1"/>
      <w:marLeft w:val="0"/>
      <w:marRight w:val="0"/>
      <w:marTop w:val="0"/>
      <w:marBottom w:val="0"/>
      <w:divBdr>
        <w:top w:val="none" w:sz="0" w:space="0" w:color="auto"/>
        <w:left w:val="none" w:sz="0" w:space="0" w:color="auto"/>
        <w:bottom w:val="none" w:sz="0" w:space="0" w:color="auto"/>
        <w:right w:val="none" w:sz="0" w:space="0" w:color="auto"/>
      </w:divBdr>
    </w:div>
    <w:div w:id="809127736">
      <w:bodyDiv w:val="1"/>
      <w:marLeft w:val="0"/>
      <w:marRight w:val="0"/>
      <w:marTop w:val="0"/>
      <w:marBottom w:val="0"/>
      <w:divBdr>
        <w:top w:val="none" w:sz="0" w:space="0" w:color="auto"/>
        <w:left w:val="none" w:sz="0" w:space="0" w:color="auto"/>
        <w:bottom w:val="none" w:sz="0" w:space="0" w:color="auto"/>
        <w:right w:val="none" w:sz="0" w:space="0" w:color="auto"/>
      </w:divBdr>
    </w:div>
    <w:div w:id="809396627">
      <w:bodyDiv w:val="1"/>
      <w:marLeft w:val="0"/>
      <w:marRight w:val="0"/>
      <w:marTop w:val="0"/>
      <w:marBottom w:val="0"/>
      <w:divBdr>
        <w:top w:val="none" w:sz="0" w:space="0" w:color="auto"/>
        <w:left w:val="none" w:sz="0" w:space="0" w:color="auto"/>
        <w:bottom w:val="none" w:sz="0" w:space="0" w:color="auto"/>
        <w:right w:val="none" w:sz="0" w:space="0" w:color="auto"/>
      </w:divBdr>
    </w:div>
    <w:div w:id="809396791">
      <w:bodyDiv w:val="1"/>
      <w:marLeft w:val="0"/>
      <w:marRight w:val="0"/>
      <w:marTop w:val="0"/>
      <w:marBottom w:val="0"/>
      <w:divBdr>
        <w:top w:val="none" w:sz="0" w:space="0" w:color="auto"/>
        <w:left w:val="none" w:sz="0" w:space="0" w:color="auto"/>
        <w:bottom w:val="none" w:sz="0" w:space="0" w:color="auto"/>
        <w:right w:val="none" w:sz="0" w:space="0" w:color="auto"/>
      </w:divBdr>
    </w:div>
    <w:div w:id="809398312">
      <w:bodyDiv w:val="1"/>
      <w:marLeft w:val="0"/>
      <w:marRight w:val="0"/>
      <w:marTop w:val="0"/>
      <w:marBottom w:val="0"/>
      <w:divBdr>
        <w:top w:val="none" w:sz="0" w:space="0" w:color="auto"/>
        <w:left w:val="none" w:sz="0" w:space="0" w:color="auto"/>
        <w:bottom w:val="none" w:sz="0" w:space="0" w:color="auto"/>
        <w:right w:val="none" w:sz="0" w:space="0" w:color="auto"/>
      </w:divBdr>
    </w:div>
    <w:div w:id="809522007">
      <w:bodyDiv w:val="1"/>
      <w:marLeft w:val="0"/>
      <w:marRight w:val="0"/>
      <w:marTop w:val="0"/>
      <w:marBottom w:val="0"/>
      <w:divBdr>
        <w:top w:val="none" w:sz="0" w:space="0" w:color="auto"/>
        <w:left w:val="none" w:sz="0" w:space="0" w:color="auto"/>
        <w:bottom w:val="none" w:sz="0" w:space="0" w:color="auto"/>
        <w:right w:val="none" w:sz="0" w:space="0" w:color="auto"/>
      </w:divBdr>
    </w:div>
    <w:div w:id="809714374">
      <w:bodyDiv w:val="1"/>
      <w:marLeft w:val="0"/>
      <w:marRight w:val="0"/>
      <w:marTop w:val="0"/>
      <w:marBottom w:val="0"/>
      <w:divBdr>
        <w:top w:val="none" w:sz="0" w:space="0" w:color="auto"/>
        <w:left w:val="none" w:sz="0" w:space="0" w:color="auto"/>
        <w:bottom w:val="none" w:sz="0" w:space="0" w:color="auto"/>
        <w:right w:val="none" w:sz="0" w:space="0" w:color="auto"/>
      </w:divBdr>
    </w:div>
    <w:div w:id="809904315">
      <w:bodyDiv w:val="1"/>
      <w:marLeft w:val="0"/>
      <w:marRight w:val="0"/>
      <w:marTop w:val="0"/>
      <w:marBottom w:val="0"/>
      <w:divBdr>
        <w:top w:val="none" w:sz="0" w:space="0" w:color="auto"/>
        <w:left w:val="none" w:sz="0" w:space="0" w:color="auto"/>
        <w:bottom w:val="none" w:sz="0" w:space="0" w:color="auto"/>
        <w:right w:val="none" w:sz="0" w:space="0" w:color="auto"/>
      </w:divBdr>
    </w:div>
    <w:div w:id="809906337">
      <w:bodyDiv w:val="1"/>
      <w:marLeft w:val="0"/>
      <w:marRight w:val="0"/>
      <w:marTop w:val="0"/>
      <w:marBottom w:val="0"/>
      <w:divBdr>
        <w:top w:val="none" w:sz="0" w:space="0" w:color="auto"/>
        <w:left w:val="none" w:sz="0" w:space="0" w:color="auto"/>
        <w:bottom w:val="none" w:sz="0" w:space="0" w:color="auto"/>
        <w:right w:val="none" w:sz="0" w:space="0" w:color="auto"/>
      </w:divBdr>
    </w:div>
    <w:div w:id="810170773">
      <w:bodyDiv w:val="1"/>
      <w:marLeft w:val="0"/>
      <w:marRight w:val="0"/>
      <w:marTop w:val="0"/>
      <w:marBottom w:val="0"/>
      <w:divBdr>
        <w:top w:val="none" w:sz="0" w:space="0" w:color="auto"/>
        <w:left w:val="none" w:sz="0" w:space="0" w:color="auto"/>
        <w:bottom w:val="none" w:sz="0" w:space="0" w:color="auto"/>
        <w:right w:val="none" w:sz="0" w:space="0" w:color="auto"/>
      </w:divBdr>
    </w:div>
    <w:div w:id="810171310">
      <w:bodyDiv w:val="1"/>
      <w:marLeft w:val="0"/>
      <w:marRight w:val="0"/>
      <w:marTop w:val="0"/>
      <w:marBottom w:val="0"/>
      <w:divBdr>
        <w:top w:val="none" w:sz="0" w:space="0" w:color="auto"/>
        <w:left w:val="none" w:sz="0" w:space="0" w:color="auto"/>
        <w:bottom w:val="none" w:sz="0" w:space="0" w:color="auto"/>
        <w:right w:val="none" w:sz="0" w:space="0" w:color="auto"/>
      </w:divBdr>
    </w:div>
    <w:div w:id="810365812">
      <w:bodyDiv w:val="1"/>
      <w:marLeft w:val="0"/>
      <w:marRight w:val="0"/>
      <w:marTop w:val="0"/>
      <w:marBottom w:val="0"/>
      <w:divBdr>
        <w:top w:val="none" w:sz="0" w:space="0" w:color="auto"/>
        <w:left w:val="none" w:sz="0" w:space="0" w:color="auto"/>
        <w:bottom w:val="none" w:sz="0" w:space="0" w:color="auto"/>
        <w:right w:val="none" w:sz="0" w:space="0" w:color="auto"/>
      </w:divBdr>
    </w:div>
    <w:div w:id="810440468">
      <w:bodyDiv w:val="1"/>
      <w:marLeft w:val="0"/>
      <w:marRight w:val="0"/>
      <w:marTop w:val="0"/>
      <w:marBottom w:val="0"/>
      <w:divBdr>
        <w:top w:val="none" w:sz="0" w:space="0" w:color="auto"/>
        <w:left w:val="none" w:sz="0" w:space="0" w:color="auto"/>
        <w:bottom w:val="none" w:sz="0" w:space="0" w:color="auto"/>
        <w:right w:val="none" w:sz="0" w:space="0" w:color="auto"/>
      </w:divBdr>
    </w:div>
    <w:div w:id="810560595">
      <w:bodyDiv w:val="1"/>
      <w:marLeft w:val="0"/>
      <w:marRight w:val="0"/>
      <w:marTop w:val="0"/>
      <w:marBottom w:val="0"/>
      <w:divBdr>
        <w:top w:val="none" w:sz="0" w:space="0" w:color="auto"/>
        <w:left w:val="none" w:sz="0" w:space="0" w:color="auto"/>
        <w:bottom w:val="none" w:sz="0" w:space="0" w:color="auto"/>
        <w:right w:val="none" w:sz="0" w:space="0" w:color="auto"/>
      </w:divBdr>
    </w:div>
    <w:div w:id="810904695">
      <w:bodyDiv w:val="1"/>
      <w:marLeft w:val="0"/>
      <w:marRight w:val="0"/>
      <w:marTop w:val="0"/>
      <w:marBottom w:val="0"/>
      <w:divBdr>
        <w:top w:val="none" w:sz="0" w:space="0" w:color="auto"/>
        <w:left w:val="none" w:sz="0" w:space="0" w:color="auto"/>
        <w:bottom w:val="none" w:sz="0" w:space="0" w:color="auto"/>
        <w:right w:val="none" w:sz="0" w:space="0" w:color="auto"/>
      </w:divBdr>
    </w:div>
    <w:div w:id="810951320">
      <w:bodyDiv w:val="1"/>
      <w:marLeft w:val="0"/>
      <w:marRight w:val="0"/>
      <w:marTop w:val="0"/>
      <w:marBottom w:val="0"/>
      <w:divBdr>
        <w:top w:val="none" w:sz="0" w:space="0" w:color="auto"/>
        <w:left w:val="none" w:sz="0" w:space="0" w:color="auto"/>
        <w:bottom w:val="none" w:sz="0" w:space="0" w:color="auto"/>
        <w:right w:val="none" w:sz="0" w:space="0" w:color="auto"/>
      </w:divBdr>
    </w:div>
    <w:div w:id="811017298">
      <w:bodyDiv w:val="1"/>
      <w:marLeft w:val="0"/>
      <w:marRight w:val="0"/>
      <w:marTop w:val="0"/>
      <w:marBottom w:val="0"/>
      <w:divBdr>
        <w:top w:val="none" w:sz="0" w:space="0" w:color="auto"/>
        <w:left w:val="none" w:sz="0" w:space="0" w:color="auto"/>
        <w:bottom w:val="none" w:sz="0" w:space="0" w:color="auto"/>
        <w:right w:val="none" w:sz="0" w:space="0" w:color="auto"/>
      </w:divBdr>
    </w:div>
    <w:div w:id="811139398">
      <w:bodyDiv w:val="1"/>
      <w:marLeft w:val="0"/>
      <w:marRight w:val="0"/>
      <w:marTop w:val="0"/>
      <w:marBottom w:val="0"/>
      <w:divBdr>
        <w:top w:val="none" w:sz="0" w:space="0" w:color="auto"/>
        <w:left w:val="none" w:sz="0" w:space="0" w:color="auto"/>
        <w:bottom w:val="none" w:sz="0" w:space="0" w:color="auto"/>
        <w:right w:val="none" w:sz="0" w:space="0" w:color="auto"/>
      </w:divBdr>
    </w:div>
    <w:div w:id="811407005">
      <w:bodyDiv w:val="1"/>
      <w:marLeft w:val="0"/>
      <w:marRight w:val="0"/>
      <w:marTop w:val="0"/>
      <w:marBottom w:val="0"/>
      <w:divBdr>
        <w:top w:val="none" w:sz="0" w:space="0" w:color="auto"/>
        <w:left w:val="none" w:sz="0" w:space="0" w:color="auto"/>
        <w:bottom w:val="none" w:sz="0" w:space="0" w:color="auto"/>
        <w:right w:val="none" w:sz="0" w:space="0" w:color="auto"/>
      </w:divBdr>
    </w:div>
    <w:div w:id="811412433">
      <w:bodyDiv w:val="1"/>
      <w:marLeft w:val="0"/>
      <w:marRight w:val="0"/>
      <w:marTop w:val="0"/>
      <w:marBottom w:val="0"/>
      <w:divBdr>
        <w:top w:val="none" w:sz="0" w:space="0" w:color="auto"/>
        <w:left w:val="none" w:sz="0" w:space="0" w:color="auto"/>
        <w:bottom w:val="none" w:sz="0" w:space="0" w:color="auto"/>
        <w:right w:val="none" w:sz="0" w:space="0" w:color="auto"/>
      </w:divBdr>
    </w:div>
    <w:div w:id="811480344">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1794909">
      <w:bodyDiv w:val="1"/>
      <w:marLeft w:val="0"/>
      <w:marRight w:val="0"/>
      <w:marTop w:val="0"/>
      <w:marBottom w:val="0"/>
      <w:divBdr>
        <w:top w:val="none" w:sz="0" w:space="0" w:color="auto"/>
        <w:left w:val="none" w:sz="0" w:space="0" w:color="auto"/>
        <w:bottom w:val="none" w:sz="0" w:space="0" w:color="auto"/>
        <w:right w:val="none" w:sz="0" w:space="0" w:color="auto"/>
      </w:divBdr>
    </w:div>
    <w:div w:id="811946006">
      <w:bodyDiv w:val="1"/>
      <w:marLeft w:val="0"/>
      <w:marRight w:val="0"/>
      <w:marTop w:val="0"/>
      <w:marBottom w:val="0"/>
      <w:divBdr>
        <w:top w:val="none" w:sz="0" w:space="0" w:color="auto"/>
        <w:left w:val="none" w:sz="0" w:space="0" w:color="auto"/>
        <w:bottom w:val="none" w:sz="0" w:space="0" w:color="auto"/>
        <w:right w:val="none" w:sz="0" w:space="0" w:color="auto"/>
      </w:divBdr>
    </w:div>
    <w:div w:id="812060010">
      <w:bodyDiv w:val="1"/>
      <w:marLeft w:val="0"/>
      <w:marRight w:val="0"/>
      <w:marTop w:val="0"/>
      <w:marBottom w:val="0"/>
      <w:divBdr>
        <w:top w:val="none" w:sz="0" w:space="0" w:color="auto"/>
        <w:left w:val="none" w:sz="0" w:space="0" w:color="auto"/>
        <w:bottom w:val="none" w:sz="0" w:space="0" w:color="auto"/>
        <w:right w:val="none" w:sz="0" w:space="0" w:color="auto"/>
      </w:divBdr>
    </w:div>
    <w:div w:id="812135392">
      <w:bodyDiv w:val="1"/>
      <w:marLeft w:val="0"/>
      <w:marRight w:val="0"/>
      <w:marTop w:val="0"/>
      <w:marBottom w:val="0"/>
      <w:divBdr>
        <w:top w:val="none" w:sz="0" w:space="0" w:color="auto"/>
        <w:left w:val="none" w:sz="0" w:space="0" w:color="auto"/>
        <w:bottom w:val="none" w:sz="0" w:space="0" w:color="auto"/>
        <w:right w:val="none" w:sz="0" w:space="0" w:color="auto"/>
      </w:divBdr>
    </w:div>
    <w:div w:id="812455233">
      <w:bodyDiv w:val="1"/>
      <w:marLeft w:val="0"/>
      <w:marRight w:val="0"/>
      <w:marTop w:val="0"/>
      <w:marBottom w:val="0"/>
      <w:divBdr>
        <w:top w:val="none" w:sz="0" w:space="0" w:color="auto"/>
        <w:left w:val="none" w:sz="0" w:space="0" w:color="auto"/>
        <w:bottom w:val="none" w:sz="0" w:space="0" w:color="auto"/>
        <w:right w:val="none" w:sz="0" w:space="0" w:color="auto"/>
      </w:divBdr>
    </w:div>
    <w:div w:id="812478320">
      <w:bodyDiv w:val="1"/>
      <w:marLeft w:val="0"/>
      <w:marRight w:val="0"/>
      <w:marTop w:val="0"/>
      <w:marBottom w:val="0"/>
      <w:divBdr>
        <w:top w:val="none" w:sz="0" w:space="0" w:color="auto"/>
        <w:left w:val="none" w:sz="0" w:space="0" w:color="auto"/>
        <w:bottom w:val="none" w:sz="0" w:space="0" w:color="auto"/>
        <w:right w:val="none" w:sz="0" w:space="0" w:color="auto"/>
      </w:divBdr>
    </w:div>
    <w:div w:id="812675524">
      <w:bodyDiv w:val="1"/>
      <w:marLeft w:val="0"/>
      <w:marRight w:val="0"/>
      <w:marTop w:val="0"/>
      <w:marBottom w:val="0"/>
      <w:divBdr>
        <w:top w:val="none" w:sz="0" w:space="0" w:color="auto"/>
        <w:left w:val="none" w:sz="0" w:space="0" w:color="auto"/>
        <w:bottom w:val="none" w:sz="0" w:space="0" w:color="auto"/>
        <w:right w:val="none" w:sz="0" w:space="0" w:color="auto"/>
      </w:divBdr>
    </w:div>
    <w:div w:id="812793083">
      <w:bodyDiv w:val="1"/>
      <w:marLeft w:val="0"/>
      <w:marRight w:val="0"/>
      <w:marTop w:val="0"/>
      <w:marBottom w:val="0"/>
      <w:divBdr>
        <w:top w:val="none" w:sz="0" w:space="0" w:color="auto"/>
        <w:left w:val="none" w:sz="0" w:space="0" w:color="auto"/>
        <w:bottom w:val="none" w:sz="0" w:space="0" w:color="auto"/>
        <w:right w:val="none" w:sz="0" w:space="0" w:color="auto"/>
      </w:divBdr>
    </w:div>
    <w:div w:id="812991699">
      <w:bodyDiv w:val="1"/>
      <w:marLeft w:val="0"/>
      <w:marRight w:val="0"/>
      <w:marTop w:val="0"/>
      <w:marBottom w:val="0"/>
      <w:divBdr>
        <w:top w:val="none" w:sz="0" w:space="0" w:color="auto"/>
        <w:left w:val="none" w:sz="0" w:space="0" w:color="auto"/>
        <w:bottom w:val="none" w:sz="0" w:space="0" w:color="auto"/>
        <w:right w:val="none" w:sz="0" w:space="0" w:color="auto"/>
      </w:divBdr>
    </w:div>
    <w:div w:id="813107264">
      <w:bodyDiv w:val="1"/>
      <w:marLeft w:val="0"/>
      <w:marRight w:val="0"/>
      <w:marTop w:val="0"/>
      <w:marBottom w:val="0"/>
      <w:divBdr>
        <w:top w:val="none" w:sz="0" w:space="0" w:color="auto"/>
        <w:left w:val="none" w:sz="0" w:space="0" w:color="auto"/>
        <w:bottom w:val="none" w:sz="0" w:space="0" w:color="auto"/>
        <w:right w:val="none" w:sz="0" w:space="0" w:color="auto"/>
      </w:divBdr>
    </w:div>
    <w:div w:id="813181308">
      <w:bodyDiv w:val="1"/>
      <w:marLeft w:val="0"/>
      <w:marRight w:val="0"/>
      <w:marTop w:val="0"/>
      <w:marBottom w:val="0"/>
      <w:divBdr>
        <w:top w:val="none" w:sz="0" w:space="0" w:color="auto"/>
        <w:left w:val="none" w:sz="0" w:space="0" w:color="auto"/>
        <w:bottom w:val="none" w:sz="0" w:space="0" w:color="auto"/>
        <w:right w:val="none" w:sz="0" w:space="0" w:color="auto"/>
      </w:divBdr>
    </w:div>
    <w:div w:id="813303707">
      <w:bodyDiv w:val="1"/>
      <w:marLeft w:val="0"/>
      <w:marRight w:val="0"/>
      <w:marTop w:val="0"/>
      <w:marBottom w:val="0"/>
      <w:divBdr>
        <w:top w:val="none" w:sz="0" w:space="0" w:color="auto"/>
        <w:left w:val="none" w:sz="0" w:space="0" w:color="auto"/>
        <w:bottom w:val="none" w:sz="0" w:space="0" w:color="auto"/>
        <w:right w:val="none" w:sz="0" w:space="0" w:color="auto"/>
      </w:divBdr>
    </w:div>
    <w:div w:id="813331218">
      <w:bodyDiv w:val="1"/>
      <w:marLeft w:val="0"/>
      <w:marRight w:val="0"/>
      <w:marTop w:val="0"/>
      <w:marBottom w:val="0"/>
      <w:divBdr>
        <w:top w:val="none" w:sz="0" w:space="0" w:color="auto"/>
        <w:left w:val="none" w:sz="0" w:space="0" w:color="auto"/>
        <w:bottom w:val="none" w:sz="0" w:space="0" w:color="auto"/>
        <w:right w:val="none" w:sz="0" w:space="0" w:color="auto"/>
      </w:divBdr>
    </w:div>
    <w:div w:id="813524580">
      <w:bodyDiv w:val="1"/>
      <w:marLeft w:val="0"/>
      <w:marRight w:val="0"/>
      <w:marTop w:val="0"/>
      <w:marBottom w:val="0"/>
      <w:divBdr>
        <w:top w:val="none" w:sz="0" w:space="0" w:color="auto"/>
        <w:left w:val="none" w:sz="0" w:space="0" w:color="auto"/>
        <w:bottom w:val="none" w:sz="0" w:space="0" w:color="auto"/>
        <w:right w:val="none" w:sz="0" w:space="0" w:color="auto"/>
      </w:divBdr>
    </w:div>
    <w:div w:id="813760933">
      <w:bodyDiv w:val="1"/>
      <w:marLeft w:val="0"/>
      <w:marRight w:val="0"/>
      <w:marTop w:val="0"/>
      <w:marBottom w:val="0"/>
      <w:divBdr>
        <w:top w:val="none" w:sz="0" w:space="0" w:color="auto"/>
        <w:left w:val="none" w:sz="0" w:space="0" w:color="auto"/>
        <w:bottom w:val="none" w:sz="0" w:space="0" w:color="auto"/>
        <w:right w:val="none" w:sz="0" w:space="0" w:color="auto"/>
      </w:divBdr>
    </w:div>
    <w:div w:id="813765395">
      <w:bodyDiv w:val="1"/>
      <w:marLeft w:val="0"/>
      <w:marRight w:val="0"/>
      <w:marTop w:val="0"/>
      <w:marBottom w:val="0"/>
      <w:divBdr>
        <w:top w:val="none" w:sz="0" w:space="0" w:color="auto"/>
        <w:left w:val="none" w:sz="0" w:space="0" w:color="auto"/>
        <w:bottom w:val="none" w:sz="0" w:space="0" w:color="auto"/>
        <w:right w:val="none" w:sz="0" w:space="0" w:color="auto"/>
      </w:divBdr>
    </w:div>
    <w:div w:id="814370866">
      <w:bodyDiv w:val="1"/>
      <w:marLeft w:val="0"/>
      <w:marRight w:val="0"/>
      <w:marTop w:val="0"/>
      <w:marBottom w:val="0"/>
      <w:divBdr>
        <w:top w:val="none" w:sz="0" w:space="0" w:color="auto"/>
        <w:left w:val="none" w:sz="0" w:space="0" w:color="auto"/>
        <w:bottom w:val="none" w:sz="0" w:space="0" w:color="auto"/>
        <w:right w:val="none" w:sz="0" w:space="0" w:color="auto"/>
      </w:divBdr>
    </w:div>
    <w:div w:id="814417947">
      <w:bodyDiv w:val="1"/>
      <w:marLeft w:val="0"/>
      <w:marRight w:val="0"/>
      <w:marTop w:val="0"/>
      <w:marBottom w:val="0"/>
      <w:divBdr>
        <w:top w:val="none" w:sz="0" w:space="0" w:color="auto"/>
        <w:left w:val="none" w:sz="0" w:space="0" w:color="auto"/>
        <w:bottom w:val="none" w:sz="0" w:space="0" w:color="auto"/>
        <w:right w:val="none" w:sz="0" w:space="0" w:color="auto"/>
      </w:divBdr>
    </w:div>
    <w:div w:id="814569122">
      <w:bodyDiv w:val="1"/>
      <w:marLeft w:val="0"/>
      <w:marRight w:val="0"/>
      <w:marTop w:val="0"/>
      <w:marBottom w:val="0"/>
      <w:divBdr>
        <w:top w:val="none" w:sz="0" w:space="0" w:color="auto"/>
        <w:left w:val="none" w:sz="0" w:space="0" w:color="auto"/>
        <w:bottom w:val="none" w:sz="0" w:space="0" w:color="auto"/>
        <w:right w:val="none" w:sz="0" w:space="0" w:color="auto"/>
      </w:divBdr>
    </w:div>
    <w:div w:id="814571512">
      <w:bodyDiv w:val="1"/>
      <w:marLeft w:val="0"/>
      <w:marRight w:val="0"/>
      <w:marTop w:val="0"/>
      <w:marBottom w:val="0"/>
      <w:divBdr>
        <w:top w:val="none" w:sz="0" w:space="0" w:color="auto"/>
        <w:left w:val="none" w:sz="0" w:space="0" w:color="auto"/>
        <w:bottom w:val="none" w:sz="0" w:space="0" w:color="auto"/>
        <w:right w:val="none" w:sz="0" w:space="0" w:color="auto"/>
      </w:divBdr>
    </w:div>
    <w:div w:id="814756971">
      <w:bodyDiv w:val="1"/>
      <w:marLeft w:val="0"/>
      <w:marRight w:val="0"/>
      <w:marTop w:val="0"/>
      <w:marBottom w:val="0"/>
      <w:divBdr>
        <w:top w:val="none" w:sz="0" w:space="0" w:color="auto"/>
        <w:left w:val="none" w:sz="0" w:space="0" w:color="auto"/>
        <w:bottom w:val="none" w:sz="0" w:space="0" w:color="auto"/>
        <w:right w:val="none" w:sz="0" w:space="0" w:color="auto"/>
      </w:divBdr>
    </w:div>
    <w:div w:id="814758411">
      <w:bodyDiv w:val="1"/>
      <w:marLeft w:val="0"/>
      <w:marRight w:val="0"/>
      <w:marTop w:val="0"/>
      <w:marBottom w:val="0"/>
      <w:divBdr>
        <w:top w:val="none" w:sz="0" w:space="0" w:color="auto"/>
        <w:left w:val="none" w:sz="0" w:space="0" w:color="auto"/>
        <w:bottom w:val="none" w:sz="0" w:space="0" w:color="auto"/>
        <w:right w:val="none" w:sz="0" w:space="0" w:color="auto"/>
      </w:divBdr>
    </w:div>
    <w:div w:id="814761160">
      <w:bodyDiv w:val="1"/>
      <w:marLeft w:val="0"/>
      <w:marRight w:val="0"/>
      <w:marTop w:val="0"/>
      <w:marBottom w:val="0"/>
      <w:divBdr>
        <w:top w:val="none" w:sz="0" w:space="0" w:color="auto"/>
        <w:left w:val="none" w:sz="0" w:space="0" w:color="auto"/>
        <w:bottom w:val="none" w:sz="0" w:space="0" w:color="auto"/>
        <w:right w:val="none" w:sz="0" w:space="0" w:color="auto"/>
      </w:divBdr>
    </w:div>
    <w:div w:id="814764089">
      <w:bodyDiv w:val="1"/>
      <w:marLeft w:val="0"/>
      <w:marRight w:val="0"/>
      <w:marTop w:val="0"/>
      <w:marBottom w:val="0"/>
      <w:divBdr>
        <w:top w:val="none" w:sz="0" w:space="0" w:color="auto"/>
        <w:left w:val="none" w:sz="0" w:space="0" w:color="auto"/>
        <w:bottom w:val="none" w:sz="0" w:space="0" w:color="auto"/>
        <w:right w:val="none" w:sz="0" w:space="0" w:color="auto"/>
      </w:divBdr>
    </w:div>
    <w:div w:id="815103507">
      <w:bodyDiv w:val="1"/>
      <w:marLeft w:val="0"/>
      <w:marRight w:val="0"/>
      <w:marTop w:val="0"/>
      <w:marBottom w:val="0"/>
      <w:divBdr>
        <w:top w:val="none" w:sz="0" w:space="0" w:color="auto"/>
        <w:left w:val="none" w:sz="0" w:space="0" w:color="auto"/>
        <w:bottom w:val="none" w:sz="0" w:space="0" w:color="auto"/>
        <w:right w:val="none" w:sz="0" w:space="0" w:color="auto"/>
      </w:divBdr>
    </w:div>
    <w:div w:id="815150506">
      <w:bodyDiv w:val="1"/>
      <w:marLeft w:val="0"/>
      <w:marRight w:val="0"/>
      <w:marTop w:val="0"/>
      <w:marBottom w:val="0"/>
      <w:divBdr>
        <w:top w:val="none" w:sz="0" w:space="0" w:color="auto"/>
        <w:left w:val="none" w:sz="0" w:space="0" w:color="auto"/>
        <w:bottom w:val="none" w:sz="0" w:space="0" w:color="auto"/>
        <w:right w:val="none" w:sz="0" w:space="0" w:color="auto"/>
      </w:divBdr>
    </w:div>
    <w:div w:id="815417256">
      <w:bodyDiv w:val="1"/>
      <w:marLeft w:val="0"/>
      <w:marRight w:val="0"/>
      <w:marTop w:val="0"/>
      <w:marBottom w:val="0"/>
      <w:divBdr>
        <w:top w:val="none" w:sz="0" w:space="0" w:color="auto"/>
        <w:left w:val="none" w:sz="0" w:space="0" w:color="auto"/>
        <w:bottom w:val="none" w:sz="0" w:space="0" w:color="auto"/>
        <w:right w:val="none" w:sz="0" w:space="0" w:color="auto"/>
      </w:divBdr>
    </w:div>
    <w:div w:id="815561381">
      <w:bodyDiv w:val="1"/>
      <w:marLeft w:val="0"/>
      <w:marRight w:val="0"/>
      <w:marTop w:val="0"/>
      <w:marBottom w:val="0"/>
      <w:divBdr>
        <w:top w:val="none" w:sz="0" w:space="0" w:color="auto"/>
        <w:left w:val="none" w:sz="0" w:space="0" w:color="auto"/>
        <w:bottom w:val="none" w:sz="0" w:space="0" w:color="auto"/>
        <w:right w:val="none" w:sz="0" w:space="0" w:color="auto"/>
      </w:divBdr>
    </w:div>
    <w:div w:id="815726826">
      <w:bodyDiv w:val="1"/>
      <w:marLeft w:val="0"/>
      <w:marRight w:val="0"/>
      <w:marTop w:val="0"/>
      <w:marBottom w:val="0"/>
      <w:divBdr>
        <w:top w:val="none" w:sz="0" w:space="0" w:color="auto"/>
        <w:left w:val="none" w:sz="0" w:space="0" w:color="auto"/>
        <w:bottom w:val="none" w:sz="0" w:space="0" w:color="auto"/>
        <w:right w:val="none" w:sz="0" w:space="0" w:color="auto"/>
      </w:divBdr>
    </w:div>
    <w:div w:id="815804862">
      <w:bodyDiv w:val="1"/>
      <w:marLeft w:val="0"/>
      <w:marRight w:val="0"/>
      <w:marTop w:val="0"/>
      <w:marBottom w:val="0"/>
      <w:divBdr>
        <w:top w:val="none" w:sz="0" w:space="0" w:color="auto"/>
        <w:left w:val="none" w:sz="0" w:space="0" w:color="auto"/>
        <w:bottom w:val="none" w:sz="0" w:space="0" w:color="auto"/>
        <w:right w:val="none" w:sz="0" w:space="0" w:color="auto"/>
      </w:divBdr>
    </w:div>
    <w:div w:id="816068707">
      <w:bodyDiv w:val="1"/>
      <w:marLeft w:val="0"/>
      <w:marRight w:val="0"/>
      <w:marTop w:val="0"/>
      <w:marBottom w:val="0"/>
      <w:divBdr>
        <w:top w:val="none" w:sz="0" w:space="0" w:color="auto"/>
        <w:left w:val="none" w:sz="0" w:space="0" w:color="auto"/>
        <w:bottom w:val="none" w:sz="0" w:space="0" w:color="auto"/>
        <w:right w:val="none" w:sz="0" w:space="0" w:color="auto"/>
      </w:divBdr>
    </w:div>
    <w:div w:id="816263899">
      <w:bodyDiv w:val="1"/>
      <w:marLeft w:val="0"/>
      <w:marRight w:val="0"/>
      <w:marTop w:val="0"/>
      <w:marBottom w:val="0"/>
      <w:divBdr>
        <w:top w:val="none" w:sz="0" w:space="0" w:color="auto"/>
        <w:left w:val="none" w:sz="0" w:space="0" w:color="auto"/>
        <w:bottom w:val="none" w:sz="0" w:space="0" w:color="auto"/>
        <w:right w:val="none" w:sz="0" w:space="0" w:color="auto"/>
      </w:divBdr>
    </w:div>
    <w:div w:id="816264412">
      <w:bodyDiv w:val="1"/>
      <w:marLeft w:val="0"/>
      <w:marRight w:val="0"/>
      <w:marTop w:val="0"/>
      <w:marBottom w:val="0"/>
      <w:divBdr>
        <w:top w:val="none" w:sz="0" w:space="0" w:color="auto"/>
        <w:left w:val="none" w:sz="0" w:space="0" w:color="auto"/>
        <w:bottom w:val="none" w:sz="0" w:space="0" w:color="auto"/>
        <w:right w:val="none" w:sz="0" w:space="0" w:color="auto"/>
      </w:divBdr>
    </w:div>
    <w:div w:id="816336705">
      <w:bodyDiv w:val="1"/>
      <w:marLeft w:val="0"/>
      <w:marRight w:val="0"/>
      <w:marTop w:val="0"/>
      <w:marBottom w:val="0"/>
      <w:divBdr>
        <w:top w:val="none" w:sz="0" w:space="0" w:color="auto"/>
        <w:left w:val="none" w:sz="0" w:space="0" w:color="auto"/>
        <w:bottom w:val="none" w:sz="0" w:space="0" w:color="auto"/>
        <w:right w:val="none" w:sz="0" w:space="0" w:color="auto"/>
      </w:divBdr>
    </w:div>
    <w:div w:id="816410227">
      <w:bodyDiv w:val="1"/>
      <w:marLeft w:val="0"/>
      <w:marRight w:val="0"/>
      <w:marTop w:val="0"/>
      <w:marBottom w:val="0"/>
      <w:divBdr>
        <w:top w:val="none" w:sz="0" w:space="0" w:color="auto"/>
        <w:left w:val="none" w:sz="0" w:space="0" w:color="auto"/>
        <w:bottom w:val="none" w:sz="0" w:space="0" w:color="auto"/>
        <w:right w:val="none" w:sz="0" w:space="0" w:color="auto"/>
      </w:divBdr>
    </w:div>
    <w:div w:id="816452588">
      <w:bodyDiv w:val="1"/>
      <w:marLeft w:val="0"/>
      <w:marRight w:val="0"/>
      <w:marTop w:val="0"/>
      <w:marBottom w:val="0"/>
      <w:divBdr>
        <w:top w:val="none" w:sz="0" w:space="0" w:color="auto"/>
        <w:left w:val="none" w:sz="0" w:space="0" w:color="auto"/>
        <w:bottom w:val="none" w:sz="0" w:space="0" w:color="auto"/>
        <w:right w:val="none" w:sz="0" w:space="0" w:color="auto"/>
      </w:divBdr>
    </w:div>
    <w:div w:id="816453027">
      <w:bodyDiv w:val="1"/>
      <w:marLeft w:val="0"/>
      <w:marRight w:val="0"/>
      <w:marTop w:val="0"/>
      <w:marBottom w:val="0"/>
      <w:divBdr>
        <w:top w:val="none" w:sz="0" w:space="0" w:color="auto"/>
        <w:left w:val="none" w:sz="0" w:space="0" w:color="auto"/>
        <w:bottom w:val="none" w:sz="0" w:space="0" w:color="auto"/>
        <w:right w:val="none" w:sz="0" w:space="0" w:color="auto"/>
      </w:divBdr>
    </w:div>
    <w:div w:id="816459839">
      <w:bodyDiv w:val="1"/>
      <w:marLeft w:val="0"/>
      <w:marRight w:val="0"/>
      <w:marTop w:val="0"/>
      <w:marBottom w:val="0"/>
      <w:divBdr>
        <w:top w:val="none" w:sz="0" w:space="0" w:color="auto"/>
        <w:left w:val="none" w:sz="0" w:space="0" w:color="auto"/>
        <w:bottom w:val="none" w:sz="0" w:space="0" w:color="auto"/>
        <w:right w:val="none" w:sz="0" w:space="0" w:color="auto"/>
      </w:divBdr>
    </w:div>
    <w:div w:id="816461047">
      <w:bodyDiv w:val="1"/>
      <w:marLeft w:val="0"/>
      <w:marRight w:val="0"/>
      <w:marTop w:val="0"/>
      <w:marBottom w:val="0"/>
      <w:divBdr>
        <w:top w:val="none" w:sz="0" w:space="0" w:color="auto"/>
        <w:left w:val="none" w:sz="0" w:space="0" w:color="auto"/>
        <w:bottom w:val="none" w:sz="0" w:space="0" w:color="auto"/>
        <w:right w:val="none" w:sz="0" w:space="0" w:color="auto"/>
      </w:divBdr>
    </w:div>
    <w:div w:id="816532374">
      <w:bodyDiv w:val="1"/>
      <w:marLeft w:val="0"/>
      <w:marRight w:val="0"/>
      <w:marTop w:val="0"/>
      <w:marBottom w:val="0"/>
      <w:divBdr>
        <w:top w:val="none" w:sz="0" w:space="0" w:color="auto"/>
        <w:left w:val="none" w:sz="0" w:space="0" w:color="auto"/>
        <w:bottom w:val="none" w:sz="0" w:space="0" w:color="auto"/>
        <w:right w:val="none" w:sz="0" w:space="0" w:color="auto"/>
      </w:divBdr>
    </w:div>
    <w:div w:id="816579862">
      <w:bodyDiv w:val="1"/>
      <w:marLeft w:val="0"/>
      <w:marRight w:val="0"/>
      <w:marTop w:val="0"/>
      <w:marBottom w:val="0"/>
      <w:divBdr>
        <w:top w:val="none" w:sz="0" w:space="0" w:color="auto"/>
        <w:left w:val="none" w:sz="0" w:space="0" w:color="auto"/>
        <w:bottom w:val="none" w:sz="0" w:space="0" w:color="auto"/>
        <w:right w:val="none" w:sz="0" w:space="0" w:color="auto"/>
      </w:divBdr>
    </w:div>
    <w:div w:id="816797450">
      <w:bodyDiv w:val="1"/>
      <w:marLeft w:val="0"/>
      <w:marRight w:val="0"/>
      <w:marTop w:val="0"/>
      <w:marBottom w:val="0"/>
      <w:divBdr>
        <w:top w:val="none" w:sz="0" w:space="0" w:color="auto"/>
        <w:left w:val="none" w:sz="0" w:space="0" w:color="auto"/>
        <w:bottom w:val="none" w:sz="0" w:space="0" w:color="auto"/>
        <w:right w:val="none" w:sz="0" w:space="0" w:color="auto"/>
      </w:divBdr>
    </w:div>
    <w:div w:id="816915416">
      <w:bodyDiv w:val="1"/>
      <w:marLeft w:val="0"/>
      <w:marRight w:val="0"/>
      <w:marTop w:val="0"/>
      <w:marBottom w:val="0"/>
      <w:divBdr>
        <w:top w:val="none" w:sz="0" w:space="0" w:color="auto"/>
        <w:left w:val="none" w:sz="0" w:space="0" w:color="auto"/>
        <w:bottom w:val="none" w:sz="0" w:space="0" w:color="auto"/>
        <w:right w:val="none" w:sz="0" w:space="0" w:color="auto"/>
      </w:divBdr>
    </w:div>
    <w:div w:id="816919601">
      <w:bodyDiv w:val="1"/>
      <w:marLeft w:val="0"/>
      <w:marRight w:val="0"/>
      <w:marTop w:val="0"/>
      <w:marBottom w:val="0"/>
      <w:divBdr>
        <w:top w:val="none" w:sz="0" w:space="0" w:color="auto"/>
        <w:left w:val="none" w:sz="0" w:space="0" w:color="auto"/>
        <w:bottom w:val="none" w:sz="0" w:space="0" w:color="auto"/>
        <w:right w:val="none" w:sz="0" w:space="0" w:color="auto"/>
      </w:divBdr>
    </w:div>
    <w:div w:id="816995820">
      <w:bodyDiv w:val="1"/>
      <w:marLeft w:val="0"/>
      <w:marRight w:val="0"/>
      <w:marTop w:val="0"/>
      <w:marBottom w:val="0"/>
      <w:divBdr>
        <w:top w:val="none" w:sz="0" w:space="0" w:color="auto"/>
        <w:left w:val="none" w:sz="0" w:space="0" w:color="auto"/>
        <w:bottom w:val="none" w:sz="0" w:space="0" w:color="auto"/>
        <w:right w:val="none" w:sz="0" w:space="0" w:color="auto"/>
      </w:divBdr>
    </w:div>
    <w:div w:id="817113959">
      <w:bodyDiv w:val="1"/>
      <w:marLeft w:val="0"/>
      <w:marRight w:val="0"/>
      <w:marTop w:val="0"/>
      <w:marBottom w:val="0"/>
      <w:divBdr>
        <w:top w:val="none" w:sz="0" w:space="0" w:color="auto"/>
        <w:left w:val="none" w:sz="0" w:space="0" w:color="auto"/>
        <w:bottom w:val="none" w:sz="0" w:space="0" w:color="auto"/>
        <w:right w:val="none" w:sz="0" w:space="0" w:color="auto"/>
      </w:divBdr>
    </w:div>
    <w:div w:id="817189631">
      <w:bodyDiv w:val="1"/>
      <w:marLeft w:val="0"/>
      <w:marRight w:val="0"/>
      <w:marTop w:val="0"/>
      <w:marBottom w:val="0"/>
      <w:divBdr>
        <w:top w:val="none" w:sz="0" w:space="0" w:color="auto"/>
        <w:left w:val="none" w:sz="0" w:space="0" w:color="auto"/>
        <w:bottom w:val="none" w:sz="0" w:space="0" w:color="auto"/>
        <w:right w:val="none" w:sz="0" w:space="0" w:color="auto"/>
      </w:divBdr>
    </w:div>
    <w:div w:id="817260010">
      <w:bodyDiv w:val="1"/>
      <w:marLeft w:val="0"/>
      <w:marRight w:val="0"/>
      <w:marTop w:val="0"/>
      <w:marBottom w:val="0"/>
      <w:divBdr>
        <w:top w:val="none" w:sz="0" w:space="0" w:color="auto"/>
        <w:left w:val="none" w:sz="0" w:space="0" w:color="auto"/>
        <w:bottom w:val="none" w:sz="0" w:space="0" w:color="auto"/>
        <w:right w:val="none" w:sz="0" w:space="0" w:color="auto"/>
      </w:divBdr>
    </w:div>
    <w:div w:id="817265697">
      <w:bodyDiv w:val="1"/>
      <w:marLeft w:val="0"/>
      <w:marRight w:val="0"/>
      <w:marTop w:val="0"/>
      <w:marBottom w:val="0"/>
      <w:divBdr>
        <w:top w:val="none" w:sz="0" w:space="0" w:color="auto"/>
        <w:left w:val="none" w:sz="0" w:space="0" w:color="auto"/>
        <w:bottom w:val="none" w:sz="0" w:space="0" w:color="auto"/>
        <w:right w:val="none" w:sz="0" w:space="0" w:color="auto"/>
      </w:divBdr>
    </w:div>
    <w:div w:id="817306716">
      <w:bodyDiv w:val="1"/>
      <w:marLeft w:val="0"/>
      <w:marRight w:val="0"/>
      <w:marTop w:val="0"/>
      <w:marBottom w:val="0"/>
      <w:divBdr>
        <w:top w:val="none" w:sz="0" w:space="0" w:color="auto"/>
        <w:left w:val="none" w:sz="0" w:space="0" w:color="auto"/>
        <w:bottom w:val="none" w:sz="0" w:space="0" w:color="auto"/>
        <w:right w:val="none" w:sz="0" w:space="0" w:color="auto"/>
      </w:divBdr>
    </w:div>
    <w:div w:id="817307507">
      <w:bodyDiv w:val="1"/>
      <w:marLeft w:val="0"/>
      <w:marRight w:val="0"/>
      <w:marTop w:val="0"/>
      <w:marBottom w:val="0"/>
      <w:divBdr>
        <w:top w:val="none" w:sz="0" w:space="0" w:color="auto"/>
        <w:left w:val="none" w:sz="0" w:space="0" w:color="auto"/>
        <w:bottom w:val="none" w:sz="0" w:space="0" w:color="auto"/>
        <w:right w:val="none" w:sz="0" w:space="0" w:color="auto"/>
      </w:divBdr>
    </w:div>
    <w:div w:id="817309186">
      <w:bodyDiv w:val="1"/>
      <w:marLeft w:val="0"/>
      <w:marRight w:val="0"/>
      <w:marTop w:val="0"/>
      <w:marBottom w:val="0"/>
      <w:divBdr>
        <w:top w:val="none" w:sz="0" w:space="0" w:color="auto"/>
        <w:left w:val="none" w:sz="0" w:space="0" w:color="auto"/>
        <w:bottom w:val="none" w:sz="0" w:space="0" w:color="auto"/>
        <w:right w:val="none" w:sz="0" w:space="0" w:color="auto"/>
      </w:divBdr>
    </w:div>
    <w:div w:id="817457158">
      <w:bodyDiv w:val="1"/>
      <w:marLeft w:val="0"/>
      <w:marRight w:val="0"/>
      <w:marTop w:val="0"/>
      <w:marBottom w:val="0"/>
      <w:divBdr>
        <w:top w:val="none" w:sz="0" w:space="0" w:color="auto"/>
        <w:left w:val="none" w:sz="0" w:space="0" w:color="auto"/>
        <w:bottom w:val="none" w:sz="0" w:space="0" w:color="auto"/>
        <w:right w:val="none" w:sz="0" w:space="0" w:color="auto"/>
      </w:divBdr>
    </w:div>
    <w:div w:id="817496577">
      <w:bodyDiv w:val="1"/>
      <w:marLeft w:val="0"/>
      <w:marRight w:val="0"/>
      <w:marTop w:val="0"/>
      <w:marBottom w:val="0"/>
      <w:divBdr>
        <w:top w:val="none" w:sz="0" w:space="0" w:color="auto"/>
        <w:left w:val="none" w:sz="0" w:space="0" w:color="auto"/>
        <w:bottom w:val="none" w:sz="0" w:space="0" w:color="auto"/>
        <w:right w:val="none" w:sz="0" w:space="0" w:color="auto"/>
      </w:divBdr>
    </w:div>
    <w:div w:id="817650361">
      <w:bodyDiv w:val="1"/>
      <w:marLeft w:val="0"/>
      <w:marRight w:val="0"/>
      <w:marTop w:val="0"/>
      <w:marBottom w:val="0"/>
      <w:divBdr>
        <w:top w:val="none" w:sz="0" w:space="0" w:color="auto"/>
        <w:left w:val="none" w:sz="0" w:space="0" w:color="auto"/>
        <w:bottom w:val="none" w:sz="0" w:space="0" w:color="auto"/>
        <w:right w:val="none" w:sz="0" w:space="0" w:color="auto"/>
      </w:divBdr>
    </w:div>
    <w:div w:id="817723726">
      <w:bodyDiv w:val="1"/>
      <w:marLeft w:val="0"/>
      <w:marRight w:val="0"/>
      <w:marTop w:val="0"/>
      <w:marBottom w:val="0"/>
      <w:divBdr>
        <w:top w:val="none" w:sz="0" w:space="0" w:color="auto"/>
        <w:left w:val="none" w:sz="0" w:space="0" w:color="auto"/>
        <w:bottom w:val="none" w:sz="0" w:space="0" w:color="auto"/>
        <w:right w:val="none" w:sz="0" w:space="0" w:color="auto"/>
      </w:divBdr>
    </w:div>
    <w:div w:id="817843112">
      <w:bodyDiv w:val="1"/>
      <w:marLeft w:val="0"/>
      <w:marRight w:val="0"/>
      <w:marTop w:val="0"/>
      <w:marBottom w:val="0"/>
      <w:divBdr>
        <w:top w:val="none" w:sz="0" w:space="0" w:color="auto"/>
        <w:left w:val="none" w:sz="0" w:space="0" w:color="auto"/>
        <w:bottom w:val="none" w:sz="0" w:space="0" w:color="auto"/>
        <w:right w:val="none" w:sz="0" w:space="0" w:color="auto"/>
      </w:divBdr>
    </w:div>
    <w:div w:id="818037519">
      <w:bodyDiv w:val="1"/>
      <w:marLeft w:val="0"/>
      <w:marRight w:val="0"/>
      <w:marTop w:val="0"/>
      <w:marBottom w:val="0"/>
      <w:divBdr>
        <w:top w:val="none" w:sz="0" w:space="0" w:color="auto"/>
        <w:left w:val="none" w:sz="0" w:space="0" w:color="auto"/>
        <w:bottom w:val="none" w:sz="0" w:space="0" w:color="auto"/>
        <w:right w:val="none" w:sz="0" w:space="0" w:color="auto"/>
      </w:divBdr>
    </w:div>
    <w:div w:id="818040756">
      <w:bodyDiv w:val="1"/>
      <w:marLeft w:val="0"/>
      <w:marRight w:val="0"/>
      <w:marTop w:val="0"/>
      <w:marBottom w:val="0"/>
      <w:divBdr>
        <w:top w:val="none" w:sz="0" w:space="0" w:color="auto"/>
        <w:left w:val="none" w:sz="0" w:space="0" w:color="auto"/>
        <w:bottom w:val="none" w:sz="0" w:space="0" w:color="auto"/>
        <w:right w:val="none" w:sz="0" w:space="0" w:color="auto"/>
      </w:divBdr>
    </w:div>
    <w:div w:id="818573993">
      <w:bodyDiv w:val="1"/>
      <w:marLeft w:val="0"/>
      <w:marRight w:val="0"/>
      <w:marTop w:val="0"/>
      <w:marBottom w:val="0"/>
      <w:divBdr>
        <w:top w:val="none" w:sz="0" w:space="0" w:color="auto"/>
        <w:left w:val="none" w:sz="0" w:space="0" w:color="auto"/>
        <w:bottom w:val="none" w:sz="0" w:space="0" w:color="auto"/>
        <w:right w:val="none" w:sz="0" w:space="0" w:color="auto"/>
      </w:divBdr>
    </w:div>
    <w:div w:id="818574484">
      <w:bodyDiv w:val="1"/>
      <w:marLeft w:val="0"/>
      <w:marRight w:val="0"/>
      <w:marTop w:val="0"/>
      <w:marBottom w:val="0"/>
      <w:divBdr>
        <w:top w:val="none" w:sz="0" w:space="0" w:color="auto"/>
        <w:left w:val="none" w:sz="0" w:space="0" w:color="auto"/>
        <w:bottom w:val="none" w:sz="0" w:space="0" w:color="auto"/>
        <w:right w:val="none" w:sz="0" w:space="0" w:color="auto"/>
      </w:divBdr>
    </w:div>
    <w:div w:id="818765320">
      <w:bodyDiv w:val="1"/>
      <w:marLeft w:val="0"/>
      <w:marRight w:val="0"/>
      <w:marTop w:val="0"/>
      <w:marBottom w:val="0"/>
      <w:divBdr>
        <w:top w:val="none" w:sz="0" w:space="0" w:color="auto"/>
        <w:left w:val="none" w:sz="0" w:space="0" w:color="auto"/>
        <w:bottom w:val="none" w:sz="0" w:space="0" w:color="auto"/>
        <w:right w:val="none" w:sz="0" w:space="0" w:color="auto"/>
      </w:divBdr>
    </w:div>
    <w:div w:id="819073581">
      <w:bodyDiv w:val="1"/>
      <w:marLeft w:val="0"/>
      <w:marRight w:val="0"/>
      <w:marTop w:val="0"/>
      <w:marBottom w:val="0"/>
      <w:divBdr>
        <w:top w:val="none" w:sz="0" w:space="0" w:color="auto"/>
        <w:left w:val="none" w:sz="0" w:space="0" w:color="auto"/>
        <w:bottom w:val="none" w:sz="0" w:space="0" w:color="auto"/>
        <w:right w:val="none" w:sz="0" w:space="0" w:color="auto"/>
      </w:divBdr>
    </w:div>
    <w:div w:id="819080172">
      <w:bodyDiv w:val="1"/>
      <w:marLeft w:val="0"/>
      <w:marRight w:val="0"/>
      <w:marTop w:val="0"/>
      <w:marBottom w:val="0"/>
      <w:divBdr>
        <w:top w:val="none" w:sz="0" w:space="0" w:color="auto"/>
        <w:left w:val="none" w:sz="0" w:space="0" w:color="auto"/>
        <w:bottom w:val="none" w:sz="0" w:space="0" w:color="auto"/>
        <w:right w:val="none" w:sz="0" w:space="0" w:color="auto"/>
      </w:divBdr>
    </w:div>
    <w:div w:id="819156286">
      <w:bodyDiv w:val="1"/>
      <w:marLeft w:val="0"/>
      <w:marRight w:val="0"/>
      <w:marTop w:val="0"/>
      <w:marBottom w:val="0"/>
      <w:divBdr>
        <w:top w:val="none" w:sz="0" w:space="0" w:color="auto"/>
        <w:left w:val="none" w:sz="0" w:space="0" w:color="auto"/>
        <w:bottom w:val="none" w:sz="0" w:space="0" w:color="auto"/>
        <w:right w:val="none" w:sz="0" w:space="0" w:color="auto"/>
      </w:divBdr>
    </w:div>
    <w:div w:id="819348180">
      <w:bodyDiv w:val="1"/>
      <w:marLeft w:val="0"/>
      <w:marRight w:val="0"/>
      <w:marTop w:val="0"/>
      <w:marBottom w:val="0"/>
      <w:divBdr>
        <w:top w:val="none" w:sz="0" w:space="0" w:color="auto"/>
        <w:left w:val="none" w:sz="0" w:space="0" w:color="auto"/>
        <w:bottom w:val="none" w:sz="0" w:space="0" w:color="auto"/>
        <w:right w:val="none" w:sz="0" w:space="0" w:color="auto"/>
      </w:divBdr>
    </w:div>
    <w:div w:id="819419786">
      <w:bodyDiv w:val="1"/>
      <w:marLeft w:val="0"/>
      <w:marRight w:val="0"/>
      <w:marTop w:val="0"/>
      <w:marBottom w:val="0"/>
      <w:divBdr>
        <w:top w:val="none" w:sz="0" w:space="0" w:color="auto"/>
        <w:left w:val="none" w:sz="0" w:space="0" w:color="auto"/>
        <w:bottom w:val="none" w:sz="0" w:space="0" w:color="auto"/>
        <w:right w:val="none" w:sz="0" w:space="0" w:color="auto"/>
      </w:divBdr>
    </w:div>
    <w:div w:id="819540403">
      <w:bodyDiv w:val="1"/>
      <w:marLeft w:val="0"/>
      <w:marRight w:val="0"/>
      <w:marTop w:val="0"/>
      <w:marBottom w:val="0"/>
      <w:divBdr>
        <w:top w:val="none" w:sz="0" w:space="0" w:color="auto"/>
        <w:left w:val="none" w:sz="0" w:space="0" w:color="auto"/>
        <w:bottom w:val="none" w:sz="0" w:space="0" w:color="auto"/>
        <w:right w:val="none" w:sz="0" w:space="0" w:color="auto"/>
      </w:divBdr>
    </w:div>
    <w:div w:id="819613859">
      <w:bodyDiv w:val="1"/>
      <w:marLeft w:val="0"/>
      <w:marRight w:val="0"/>
      <w:marTop w:val="0"/>
      <w:marBottom w:val="0"/>
      <w:divBdr>
        <w:top w:val="none" w:sz="0" w:space="0" w:color="auto"/>
        <w:left w:val="none" w:sz="0" w:space="0" w:color="auto"/>
        <w:bottom w:val="none" w:sz="0" w:space="0" w:color="auto"/>
        <w:right w:val="none" w:sz="0" w:space="0" w:color="auto"/>
      </w:divBdr>
    </w:div>
    <w:div w:id="819736851">
      <w:bodyDiv w:val="1"/>
      <w:marLeft w:val="0"/>
      <w:marRight w:val="0"/>
      <w:marTop w:val="0"/>
      <w:marBottom w:val="0"/>
      <w:divBdr>
        <w:top w:val="none" w:sz="0" w:space="0" w:color="auto"/>
        <w:left w:val="none" w:sz="0" w:space="0" w:color="auto"/>
        <w:bottom w:val="none" w:sz="0" w:space="0" w:color="auto"/>
        <w:right w:val="none" w:sz="0" w:space="0" w:color="auto"/>
      </w:divBdr>
    </w:div>
    <w:div w:id="819804476">
      <w:bodyDiv w:val="1"/>
      <w:marLeft w:val="0"/>
      <w:marRight w:val="0"/>
      <w:marTop w:val="0"/>
      <w:marBottom w:val="0"/>
      <w:divBdr>
        <w:top w:val="none" w:sz="0" w:space="0" w:color="auto"/>
        <w:left w:val="none" w:sz="0" w:space="0" w:color="auto"/>
        <w:bottom w:val="none" w:sz="0" w:space="0" w:color="auto"/>
        <w:right w:val="none" w:sz="0" w:space="0" w:color="auto"/>
      </w:divBdr>
    </w:div>
    <w:div w:id="819883092">
      <w:bodyDiv w:val="1"/>
      <w:marLeft w:val="0"/>
      <w:marRight w:val="0"/>
      <w:marTop w:val="0"/>
      <w:marBottom w:val="0"/>
      <w:divBdr>
        <w:top w:val="none" w:sz="0" w:space="0" w:color="auto"/>
        <w:left w:val="none" w:sz="0" w:space="0" w:color="auto"/>
        <w:bottom w:val="none" w:sz="0" w:space="0" w:color="auto"/>
        <w:right w:val="none" w:sz="0" w:space="0" w:color="auto"/>
      </w:divBdr>
    </w:div>
    <w:div w:id="819885146">
      <w:bodyDiv w:val="1"/>
      <w:marLeft w:val="0"/>
      <w:marRight w:val="0"/>
      <w:marTop w:val="0"/>
      <w:marBottom w:val="0"/>
      <w:divBdr>
        <w:top w:val="none" w:sz="0" w:space="0" w:color="auto"/>
        <w:left w:val="none" w:sz="0" w:space="0" w:color="auto"/>
        <w:bottom w:val="none" w:sz="0" w:space="0" w:color="auto"/>
        <w:right w:val="none" w:sz="0" w:space="0" w:color="auto"/>
      </w:divBdr>
    </w:div>
    <w:div w:id="819885832">
      <w:bodyDiv w:val="1"/>
      <w:marLeft w:val="0"/>
      <w:marRight w:val="0"/>
      <w:marTop w:val="0"/>
      <w:marBottom w:val="0"/>
      <w:divBdr>
        <w:top w:val="none" w:sz="0" w:space="0" w:color="auto"/>
        <w:left w:val="none" w:sz="0" w:space="0" w:color="auto"/>
        <w:bottom w:val="none" w:sz="0" w:space="0" w:color="auto"/>
        <w:right w:val="none" w:sz="0" w:space="0" w:color="auto"/>
      </w:divBdr>
    </w:div>
    <w:div w:id="819997620">
      <w:bodyDiv w:val="1"/>
      <w:marLeft w:val="0"/>
      <w:marRight w:val="0"/>
      <w:marTop w:val="0"/>
      <w:marBottom w:val="0"/>
      <w:divBdr>
        <w:top w:val="none" w:sz="0" w:space="0" w:color="auto"/>
        <w:left w:val="none" w:sz="0" w:space="0" w:color="auto"/>
        <w:bottom w:val="none" w:sz="0" w:space="0" w:color="auto"/>
        <w:right w:val="none" w:sz="0" w:space="0" w:color="auto"/>
      </w:divBdr>
    </w:div>
    <w:div w:id="820122523">
      <w:bodyDiv w:val="1"/>
      <w:marLeft w:val="0"/>
      <w:marRight w:val="0"/>
      <w:marTop w:val="0"/>
      <w:marBottom w:val="0"/>
      <w:divBdr>
        <w:top w:val="none" w:sz="0" w:space="0" w:color="auto"/>
        <w:left w:val="none" w:sz="0" w:space="0" w:color="auto"/>
        <w:bottom w:val="none" w:sz="0" w:space="0" w:color="auto"/>
        <w:right w:val="none" w:sz="0" w:space="0" w:color="auto"/>
      </w:divBdr>
    </w:div>
    <w:div w:id="820386507">
      <w:bodyDiv w:val="1"/>
      <w:marLeft w:val="0"/>
      <w:marRight w:val="0"/>
      <w:marTop w:val="0"/>
      <w:marBottom w:val="0"/>
      <w:divBdr>
        <w:top w:val="none" w:sz="0" w:space="0" w:color="auto"/>
        <w:left w:val="none" w:sz="0" w:space="0" w:color="auto"/>
        <w:bottom w:val="none" w:sz="0" w:space="0" w:color="auto"/>
        <w:right w:val="none" w:sz="0" w:space="0" w:color="auto"/>
      </w:divBdr>
    </w:div>
    <w:div w:id="820467514">
      <w:bodyDiv w:val="1"/>
      <w:marLeft w:val="0"/>
      <w:marRight w:val="0"/>
      <w:marTop w:val="0"/>
      <w:marBottom w:val="0"/>
      <w:divBdr>
        <w:top w:val="none" w:sz="0" w:space="0" w:color="auto"/>
        <w:left w:val="none" w:sz="0" w:space="0" w:color="auto"/>
        <w:bottom w:val="none" w:sz="0" w:space="0" w:color="auto"/>
        <w:right w:val="none" w:sz="0" w:space="0" w:color="auto"/>
      </w:divBdr>
    </w:div>
    <w:div w:id="820586122">
      <w:bodyDiv w:val="1"/>
      <w:marLeft w:val="0"/>
      <w:marRight w:val="0"/>
      <w:marTop w:val="0"/>
      <w:marBottom w:val="0"/>
      <w:divBdr>
        <w:top w:val="none" w:sz="0" w:space="0" w:color="auto"/>
        <w:left w:val="none" w:sz="0" w:space="0" w:color="auto"/>
        <w:bottom w:val="none" w:sz="0" w:space="0" w:color="auto"/>
        <w:right w:val="none" w:sz="0" w:space="0" w:color="auto"/>
      </w:divBdr>
    </w:div>
    <w:div w:id="820586158">
      <w:bodyDiv w:val="1"/>
      <w:marLeft w:val="0"/>
      <w:marRight w:val="0"/>
      <w:marTop w:val="0"/>
      <w:marBottom w:val="0"/>
      <w:divBdr>
        <w:top w:val="none" w:sz="0" w:space="0" w:color="auto"/>
        <w:left w:val="none" w:sz="0" w:space="0" w:color="auto"/>
        <w:bottom w:val="none" w:sz="0" w:space="0" w:color="auto"/>
        <w:right w:val="none" w:sz="0" w:space="0" w:color="auto"/>
      </w:divBdr>
    </w:div>
    <w:div w:id="820732619">
      <w:bodyDiv w:val="1"/>
      <w:marLeft w:val="0"/>
      <w:marRight w:val="0"/>
      <w:marTop w:val="0"/>
      <w:marBottom w:val="0"/>
      <w:divBdr>
        <w:top w:val="none" w:sz="0" w:space="0" w:color="auto"/>
        <w:left w:val="none" w:sz="0" w:space="0" w:color="auto"/>
        <w:bottom w:val="none" w:sz="0" w:space="0" w:color="auto"/>
        <w:right w:val="none" w:sz="0" w:space="0" w:color="auto"/>
      </w:divBdr>
    </w:div>
    <w:div w:id="820733757">
      <w:bodyDiv w:val="1"/>
      <w:marLeft w:val="0"/>
      <w:marRight w:val="0"/>
      <w:marTop w:val="0"/>
      <w:marBottom w:val="0"/>
      <w:divBdr>
        <w:top w:val="none" w:sz="0" w:space="0" w:color="auto"/>
        <w:left w:val="none" w:sz="0" w:space="0" w:color="auto"/>
        <w:bottom w:val="none" w:sz="0" w:space="0" w:color="auto"/>
        <w:right w:val="none" w:sz="0" w:space="0" w:color="auto"/>
      </w:divBdr>
    </w:div>
    <w:div w:id="820804741">
      <w:bodyDiv w:val="1"/>
      <w:marLeft w:val="0"/>
      <w:marRight w:val="0"/>
      <w:marTop w:val="0"/>
      <w:marBottom w:val="0"/>
      <w:divBdr>
        <w:top w:val="none" w:sz="0" w:space="0" w:color="auto"/>
        <w:left w:val="none" w:sz="0" w:space="0" w:color="auto"/>
        <w:bottom w:val="none" w:sz="0" w:space="0" w:color="auto"/>
        <w:right w:val="none" w:sz="0" w:space="0" w:color="auto"/>
      </w:divBdr>
    </w:div>
    <w:div w:id="820929127">
      <w:bodyDiv w:val="1"/>
      <w:marLeft w:val="0"/>
      <w:marRight w:val="0"/>
      <w:marTop w:val="0"/>
      <w:marBottom w:val="0"/>
      <w:divBdr>
        <w:top w:val="none" w:sz="0" w:space="0" w:color="auto"/>
        <w:left w:val="none" w:sz="0" w:space="0" w:color="auto"/>
        <w:bottom w:val="none" w:sz="0" w:space="0" w:color="auto"/>
        <w:right w:val="none" w:sz="0" w:space="0" w:color="auto"/>
      </w:divBdr>
    </w:div>
    <w:div w:id="821001126">
      <w:bodyDiv w:val="1"/>
      <w:marLeft w:val="0"/>
      <w:marRight w:val="0"/>
      <w:marTop w:val="0"/>
      <w:marBottom w:val="0"/>
      <w:divBdr>
        <w:top w:val="none" w:sz="0" w:space="0" w:color="auto"/>
        <w:left w:val="none" w:sz="0" w:space="0" w:color="auto"/>
        <w:bottom w:val="none" w:sz="0" w:space="0" w:color="auto"/>
        <w:right w:val="none" w:sz="0" w:space="0" w:color="auto"/>
      </w:divBdr>
    </w:div>
    <w:div w:id="821116084">
      <w:bodyDiv w:val="1"/>
      <w:marLeft w:val="0"/>
      <w:marRight w:val="0"/>
      <w:marTop w:val="0"/>
      <w:marBottom w:val="0"/>
      <w:divBdr>
        <w:top w:val="none" w:sz="0" w:space="0" w:color="auto"/>
        <w:left w:val="none" w:sz="0" w:space="0" w:color="auto"/>
        <w:bottom w:val="none" w:sz="0" w:space="0" w:color="auto"/>
        <w:right w:val="none" w:sz="0" w:space="0" w:color="auto"/>
      </w:divBdr>
    </w:div>
    <w:div w:id="821310938">
      <w:bodyDiv w:val="1"/>
      <w:marLeft w:val="0"/>
      <w:marRight w:val="0"/>
      <w:marTop w:val="0"/>
      <w:marBottom w:val="0"/>
      <w:divBdr>
        <w:top w:val="none" w:sz="0" w:space="0" w:color="auto"/>
        <w:left w:val="none" w:sz="0" w:space="0" w:color="auto"/>
        <w:bottom w:val="none" w:sz="0" w:space="0" w:color="auto"/>
        <w:right w:val="none" w:sz="0" w:space="0" w:color="auto"/>
      </w:divBdr>
    </w:div>
    <w:div w:id="821503598">
      <w:bodyDiv w:val="1"/>
      <w:marLeft w:val="0"/>
      <w:marRight w:val="0"/>
      <w:marTop w:val="0"/>
      <w:marBottom w:val="0"/>
      <w:divBdr>
        <w:top w:val="none" w:sz="0" w:space="0" w:color="auto"/>
        <w:left w:val="none" w:sz="0" w:space="0" w:color="auto"/>
        <w:bottom w:val="none" w:sz="0" w:space="0" w:color="auto"/>
        <w:right w:val="none" w:sz="0" w:space="0" w:color="auto"/>
      </w:divBdr>
    </w:div>
    <w:div w:id="821579528">
      <w:bodyDiv w:val="1"/>
      <w:marLeft w:val="0"/>
      <w:marRight w:val="0"/>
      <w:marTop w:val="0"/>
      <w:marBottom w:val="0"/>
      <w:divBdr>
        <w:top w:val="none" w:sz="0" w:space="0" w:color="auto"/>
        <w:left w:val="none" w:sz="0" w:space="0" w:color="auto"/>
        <w:bottom w:val="none" w:sz="0" w:space="0" w:color="auto"/>
        <w:right w:val="none" w:sz="0" w:space="0" w:color="auto"/>
      </w:divBdr>
    </w:div>
    <w:div w:id="821777721">
      <w:bodyDiv w:val="1"/>
      <w:marLeft w:val="0"/>
      <w:marRight w:val="0"/>
      <w:marTop w:val="0"/>
      <w:marBottom w:val="0"/>
      <w:divBdr>
        <w:top w:val="none" w:sz="0" w:space="0" w:color="auto"/>
        <w:left w:val="none" w:sz="0" w:space="0" w:color="auto"/>
        <w:bottom w:val="none" w:sz="0" w:space="0" w:color="auto"/>
        <w:right w:val="none" w:sz="0" w:space="0" w:color="auto"/>
      </w:divBdr>
    </w:div>
    <w:div w:id="821778931">
      <w:bodyDiv w:val="1"/>
      <w:marLeft w:val="0"/>
      <w:marRight w:val="0"/>
      <w:marTop w:val="0"/>
      <w:marBottom w:val="0"/>
      <w:divBdr>
        <w:top w:val="none" w:sz="0" w:space="0" w:color="auto"/>
        <w:left w:val="none" w:sz="0" w:space="0" w:color="auto"/>
        <w:bottom w:val="none" w:sz="0" w:space="0" w:color="auto"/>
        <w:right w:val="none" w:sz="0" w:space="0" w:color="auto"/>
      </w:divBdr>
    </w:div>
    <w:div w:id="821846534">
      <w:bodyDiv w:val="1"/>
      <w:marLeft w:val="0"/>
      <w:marRight w:val="0"/>
      <w:marTop w:val="0"/>
      <w:marBottom w:val="0"/>
      <w:divBdr>
        <w:top w:val="none" w:sz="0" w:space="0" w:color="auto"/>
        <w:left w:val="none" w:sz="0" w:space="0" w:color="auto"/>
        <w:bottom w:val="none" w:sz="0" w:space="0" w:color="auto"/>
        <w:right w:val="none" w:sz="0" w:space="0" w:color="auto"/>
      </w:divBdr>
    </w:div>
    <w:div w:id="821852214">
      <w:bodyDiv w:val="1"/>
      <w:marLeft w:val="0"/>
      <w:marRight w:val="0"/>
      <w:marTop w:val="0"/>
      <w:marBottom w:val="0"/>
      <w:divBdr>
        <w:top w:val="none" w:sz="0" w:space="0" w:color="auto"/>
        <w:left w:val="none" w:sz="0" w:space="0" w:color="auto"/>
        <w:bottom w:val="none" w:sz="0" w:space="0" w:color="auto"/>
        <w:right w:val="none" w:sz="0" w:space="0" w:color="auto"/>
      </w:divBdr>
    </w:div>
    <w:div w:id="821888224">
      <w:bodyDiv w:val="1"/>
      <w:marLeft w:val="0"/>
      <w:marRight w:val="0"/>
      <w:marTop w:val="0"/>
      <w:marBottom w:val="0"/>
      <w:divBdr>
        <w:top w:val="none" w:sz="0" w:space="0" w:color="auto"/>
        <w:left w:val="none" w:sz="0" w:space="0" w:color="auto"/>
        <w:bottom w:val="none" w:sz="0" w:space="0" w:color="auto"/>
        <w:right w:val="none" w:sz="0" w:space="0" w:color="auto"/>
      </w:divBdr>
    </w:div>
    <w:div w:id="821894444">
      <w:bodyDiv w:val="1"/>
      <w:marLeft w:val="0"/>
      <w:marRight w:val="0"/>
      <w:marTop w:val="0"/>
      <w:marBottom w:val="0"/>
      <w:divBdr>
        <w:top w:val="none" w:sz="0" w:space="0" w:color="auto"/>
        <w:left w:val="none" w:sz="0" w:space="0" w:color="auto"/>
        <w:bottom w:val="none" w:sz="0" w:space="0" w:color="auto"/>
        <w:right w:val="none" w:sz="0" w:space="0" w:color="auto"/>
      </w:divBdr>
    </w:div>
    <w:div w:id="821969898">
      <w:bodyDiv w:val="1"/>
      <w:marLeft w:val="0"/>
      <w:marRight w:val="0"/>
      <w:marTop w:val="0"/>
      <w:marBottom w:val="0"/>
      <w:divBdr>
        <w:top w:val="none" w:sz="0" w:space="0" w:color="auto"/>
        <w:left w:val="none" w:sz="0" w:space="0" w:color="auto"/>
        <w:bottom w:val="none" w:sz="0" w:space="0" w:color="auto"/>
        <w:right w:val="none" w:sz="0" w:space="0" w:color="auto"/>
      </w:divBdr>
    </w:div>
    <w:div w:id="822044271">
      <w:bodyDiv w:val="1"/>
      <w:marLeft w:val="0"/>
      <w:marRight w:val="0"/>
      <w:marTop w:val="0"/>
      <w:marBottom w:val="0"/>
      <w:divBdr>
        <w:top w:val="none" w:sz="0" w:space="0" w:color="auto"/>
        <w:left w:val="none" w:sz="0" w:space="0" w:color="auto"/>
        <w:bottom w:val="none" w:sz="0" w:space="0" w:color="auto"/>
        <w:right w:val="none" w:sz="0" w:space="0" w:color="auto"/>
      </w:divBdr>
    </w:div>
    <w:div w:id="822114078">
      <w:bodyDiv w:val="1"/>
      <w:marLeft w:val="0"/>
      <w:marRight w:val="0"/>
      <w:marTop w:val="0"/>
      <w:marBottom w:val="0"/>
      <w:divBdr>
        <w:top w:val="none" w:sz="0" w:space="0" w:color="auto"/>
        <w:left w:val="none" w:sz="0" w:space="0" w:color="auto"/>
        <w:bottom w:val="none" w:sz="0" w:space="0" w:color="auto"/>
        <w:right w:val="none" w:sz="0" w:space="0" w:color="auto"/>
      </w:divBdr>
    </w:div>
    <w:div w:id="822308998">
      <w:bodyDiv w:val="1"/>
      <w:marLeft w:val="0"/>
      <w:marRight w:val="0"/>
      <w:marTop w:val="0"/>
      <w:marBottom w:val="0"/>
      <w:divBdr>
        <w:top w:val="none" w:sz="0" w:space="0" w:color="auto"/>
        <w:left w:val="none" w:sz="0" w:space="0" w:color="auto"/>
        <w:bottom w:val="none" w:sz="0" w:space="0" w:color="auto"/>
        <w:right w:val="none" w:sz="0" w:space="0" w:color="auto"/>
      </w:divBdr>
    </w:div>
    <w:div w:id="822309865">
      <w:bodyDiv w:val="1"/>
      <w:marLeft w:val="0"/>
      <w:marRight w:val="0"/>
      <w:marTop w:val="0"/>
      <w:marBottom w:val="0"/>
      <w:divBdr>
        <w:top w:val="none" w:sz="0" w:space="0" w:color="auto"/>
        <w:left w:val="none" w:sz="0" w:space="0" w:color="auto"/>
        <w:bottom w:val="none" w:sz="0" w:space="0" w:color="auto"/>
        <w:right w:val="none" w:sz="0" w:space="0" w:color="auto"/>
      </w:divBdr>
    </w:div>
    <w:div w:id="822505419">
      <w:bodyDiv w:val="1"/>
      <w:marLeft w:val="0"/>
      <w:marRight w:val="0"/>
      <w:marTop w:val="0"/>
      <w:marBottom w:val="0"/>
      <w:divBdr>
        <w:top w:val="none" w:sz="0" w:space="0" w:color="auto"/>
        <w:left w:val="none" w:sz="0" w:space="0" w:color="auto"/>
        <w:bottom w:val="none" w:sz="0" w:space="0" w:color="auto"/>
        <w:right w:val="none" w:sz="0" w:space="0" w:color="auto"/>
      </w:divBdr>
    </w:div>
    <w:div w:id="822546068">
      <w:bodyDiv w:val="1"/>
      <w:marLeft w:val="0"/>
      <w:marRight w:val="0"/>
      <w:marTop w:val="0"/>
      <w:marBottom w:val="0"/>
      <w:divBdr>
        <w:top w:val="none" w:sz="0" w:space="0" w:color="auto"/>
        <w:left w:val="none" w:sz="0" w:space="0" w:color="auto"/>
        <w:bottom w:val="none" w:sz="0" w:space="0" w:color="auto"/>
        <w:right w:val="none" w:sz="0" w:space="0" w:color="auto"/>
      </w:divBdr>
    </w:div>
    <w:div w:id="822626043">
      <w:bodyDiv w:val="1"/>
      <w:marLeft w:val="0"/>
      <w:marRight w:val="0"/>
      <w:marTop w:val="0"/>
      <w:marBottom w:val="0"/>
      <w:divBdr>
        <w:top w:val="none" w:sz="0" w:space="0" w:color="auto"/>
        <w:left w:val="none" w:sz="0" w:space="0" w:color="auto"/>
        <w:bottom w:val="none" w:sz="0" w:space="0" w:color="auto"/>
        <w:right w:val="none" w:sz="0" w:space="0" w:color="auto"/>
      </w:divBdr>
    </w:div>
    <w:div w:id="822812680">
      <w:bodyDiv w:val="1"/>
      <w:marLeft w:val="0"/>
      <w:marRight w:val="0"/>
      <w:marTop w:val="0"/>
      <w:marBottom w:val="0"/>
      <w:divBdr>
        <w:top w:val="none" w:sz="0" w:space="0" w:color="auto"/>
        <w:left w:val="none" w:sz="0" w:space="0" w:color="auto"/>
        <w:bottom w:val="none" w:sz="0" w:space="0" w:color="auto"/>
        <w:right w:val="none" w:sz="0" w:space="0" w:color="auto"/>
      </w:divBdr>
    </w:div>
    <w:div w:id="822814994">
      <w:bodyDiv w:val="1"/>
      <w:marLeft w:val="0"/>
      <w:marRight w:val="0"/>
      <w:marTop w:val="0"/>
      <w:marBottom w:val="0"/>
      <w:divBdr>
        <w:top w:val="none" w:sz="0" w:space="0" w:color="auto"/>
        <w:left w:val="none" w:sz="0" w:space="0" w:color="auto"/>
        <w:bottom w:val="none" w:sz="0" w:space="0" w:color="auto"/>
        <w:right w:val="none" w:sz="0" w:space="0" w:color="auto"/>
      </w:divBdr>
    </w:div>
    <w:div w:id="822967919">
      <w:bodyDiv w:val="1"/>
      <w:marLeft w:val="0"/>
      <w:marRight w:val="0"/>
      <w:marTop w:val="0"/>
      <w:marBottom w:val="0"/>
      <w:divBdr>
        <w:top w:val="none" w:sz="0" w:space="0" w:color="auto"/>
        <w:left w:val="none" w:sz="0" w:space="0" w:color="auto"/>
        <w:bottom w:val="none" w:sz="0" w:space="0" w:color="auto"/>
        <w:right w:val="none" w:sz="0" w:space="0" w:color="auto"/>
      </w:divBdr>
    </w:div>
    <w:div w:id="823008867">
      <w:bodyDiv w:val="1"/>
      <w:marLeft w:val="0"/>
      <w:marRight w:val="0"/>
      <w:marTop w:val="0"/>
      <w:marBottom w:val="0"/>
      <w:divBdr>
        <w:top w:val="none" w:sz="0" w:space="0" w:color="auto"/>
        <w:left w:val="none" w:sz="0" w:space="0" w:color="auto"/>
        <w:bottom w:val="none" w:sz="0" w:space="0" w:color="auto"/>
        <w:right w:val="none" w:sz="0" w:space="0" w:color="auto"/>
      </w:divBdr>
    </w:div>
    <w:div w:id="823082908">
      <w:bodyDiv w:val="1"/>
      <w:marLeft w:val="0"/>
      <w:marRight w:val="0"/>
      <w:marTop w:val="0"/>
      <w:marBottom w:val="0"/>
      <w:divBdr>
        <w:top w:val="none" w:sz="0" w:space="0" w:color="auto"/>
        <w:left w:val="none" w:sz="0" w:space="0" w:color="auto"/>
        <w:bottom w:val="none" w:sz="0" w:space="0" w:color="auto"/>
        <w:right w:val="none" w:sz="0" w:space="0" w:color="auto"/>
      </w:divBdr>
    </w:div>
    <w:div w:id="823354044">
      <w:bodyDiv w:val="1"/>
      <w:marLeft w:val="0"/>
      <w:marRight w:val="0"/>
      <w:marTop w:val="0"/>
      <w:marBottom w:val="0"/>
      <w:divBdr>
        <w:top w:val="none" w:sz="0" w:space="0" w:color="auto"/>
        <w:left w:val="none" w:sz="0" w:space="0" w:color="auto"/>
        <w:bottom w:val="none" w:sz="0" w:space="0" w:color="auto"/>
        <w:right w:val="none" w:sz="0" w:space="0" w:color="auto"/>
      </w:divBdr>
    </w:div>
    <w:div w:id="823469334">
      <w:bodyDiv w:val="1"/>
      <w:marLeft w:val="0"/>
      <w:marRight w:val="0"/>
      <w:marTop w:val="0"/>
      <w:marBottom w:val="0"/>
      <w:divBdr>
        <w:top w:val="none" w:sz="0" w:space="0" w:color="auto"/>
        <w:left w:val="none" w:sz="0" w:space="0" w:color="auto"/>
        <w:bottom w:val="none" w:sz="0" w:space="0" w:color="auto"/>
        <w:right w:val="none" w:sz="0" w:space="0" w:color="auto"/>
      </w:divBdr>
    </w:div>
    <w:div w:id="823670036">
      <w:bodyDiv w:val="1"/>
      <w:marLeft w:val="0"/>
      <w:marRight w:val="0"/>
      <w:marTop w:val="0"/>
      <w:marBottom w:val="0"/>
      <w:divBdr>
        <w:top w:val="none" w:sz="0" w:space="0" w:color="auto"/>
        <w:left w:val="none" w:sz="0" w:space="0" w:color="auto"/>
        <w:bottom w:val="none" w:sz="0" w:space="0" w:color="auto"/>
        <w:right w:val="none" w:sz="0" w:space="0" w:color="auto"/>
      </w:divBdr>
    </w:div>
    <w:div w:id="823787682">
      <w:bodyDiv w:val="1"/>
      <w:marLeft w:val="0"/>
      <w:marRight w:val="0"/>
      <w:marTop w:val="0"/>
      <w:marBottom w:val="0"/>
      <w:divBdr>
        <w:top w:val="none" w:sz="0" w:space="0" w:color="auto"/>
        <w:left w:val="none" w:sz="0" w:space="0" w:color="auto"/>
        <w:bottom w:val="none" w:sz="0" w:space="0" w:color="auto"/>
        <w:right w:val="none" w:sz="0" w:space="0" w:color="auto"/>
      </w:divBdr>
    </w:div>
    <w:div w:id="823814198">
      <w:bodyDiv w:val="1"/>
      <w:marLeft w:val="0"/>
      <w:marRight w:val="0"/>
      <w:marTop w:val="0"/>
      <w:marBottom w:val="0"/>
      <w:divBdr>
        <w:top w:val="none" w:sz="0" w:space="0" w:color="auto"/>
        <w:left w:val="none" w:sz="0" w:space="0" w:color="auto"/>
        <w:bottom w:val="none" w:sz="0" w:space="0" w:color="auto"/>
        <w:right w:val="none" w:sz="0" w:space="0" w:color="auto"/>
      </w:divBdr>
    </w:div>
    <w:div w:id="823819486">
      <w:bodyDiv w:val="1"/>
      <w:marLeft w:val="0"/>
      <w:marRight w:val="0"/>
      <w:marTop w:val="0"/>
      <w:marBottom w:val="0"/>
      <w:divBdr>
        <w:top w:val="none" w:sz="0" w:space="0" w:color="auto"/>
        <w:left w:val="none" w:sz="0" w:space="0" w:color="auto"/>
        <w:bottom w:val="none" w:sz="0" w:space="0" w:color="auto"/>
        <w:right w:val="none" w:sz="0" w:space="0" w:color="auto"/>
      </w:divBdr>
    </w:div>
    <w:div w:id="823862137">
      <w:bodyDiv w:val="1"/>
      <w:marLeft w:val="0"/>
      <w:marRight w:val="0"/>
      <w:marTop w:val="0"/>
      <w:marBottom w:val="0"/>
      <w:divBdr>
        <w:top w:val="none" w:sz="0" w:space="0" w:color="auto"/>
        <w:left w:val="none" w:sz="0" w:space="0" w:color="auto"/>
        <w:bottom w:val="none" w:sz="0" w:space="0" w:color="auto"/>
        <w:right w:val="none" w:sz="0" w:space="0" w:color="auto"/>
      </w:divBdr>
    </w:div>
    <w:div w:id="823930868">
      <w:bodyDiv w:val="1"/>
      <w:marLeft w:val="0"/>
      <w:marRight w:val="0"/>
      <w:marTop w:val="0"/>
      <w:marBottom w:val="0"/>
      <w:divBdr>
        <w:top w:val="none" w:sz="0" w:space="0" w:color="auto"/>
        <w:left w:val="none" w:sz="0" w:space="0" w:color="auto"/>
        <w:bottom w:val="none" w:sz="0" w:space="0" w:color="auto"/>
        <w:right w:val="none" w:sz="0" w:space="0" w:color="auto"/>
      </w:divBdr>
    </w:div>
    <w:div w:id="824080874">
      <w:bodyDiv w:val="1"/>
      <w:marLeft w:val="0"/>
      <w:marRight w:val="0"/>
      <w:marTop w:val="0"/>
      <w:marBottom w:val="0"/>
      <w:divBdr>
        <w:top w:val="none" w:sz="0" w:space="0" w:color="auto"/>
        <w:left w:val="none" w:sz="0" w:space="0" w:color="auto"/>
        <w:bottom w:val="none" w:sz="0" w:space="0" w:color="auto"/>
        <w:right w:val="none" w:sz="0" w:space="0" w:color="auto"/>
      </w:divBdr>
    </w:div>
    <w:div w:id="824080913">
      <w:bodyDiv w:val="1"/>
      <w:marLeft w:val="0"/>
      <w:marRight w:val="0"/>
      <w:marTop w:val="0"/>
      <w:marBottom w:val="0"/>
      <w:divBdr>
        <w:top w:val="none" w:sz="0" w:space="0" w:color="auto"/>
        <w:left w:val="none" w:sz="0" w:space="0" w:color="auto"/>
        <w:bottom w:val="none" w:sz="0" w:space="0" w:color="auto"/>
        <w:right w:val="none" w:sz="0" w:space="0" w:color="auto"/>
      </w:divBdr>
    </w:div>
    <w:div w:id="824130310">
      <w:bodyDiv w:val="1"/>
      <w:marLeft w:val="0"/>
      <w:marRight w:val="0"/>
      <w:marTop w:val="0"/>
      <w:marBottom w:val="0"/>
      <w:divBdr>
        <w:top w:val="none" w:sz="0" w:space="0" w:color="auto"/>
        <w:left w:val="none" w:sz="0" w:space="0" w:color="auto"/>
        <w:bottom w:val="none" w:sz="0" w:space="0" w:color="auto"/>
        <w:right w:val="none" w:sz="0" w:space="0" w:color="auto"/>
      </w:divBdr>
    </w:div>
    <w:div w:id="824203301">
      <w:bodyDiv w:val="1"/>
      <w:marLeft w:val="0"/>
      <w:marRight w:val="0"/>
      <w:marTop w:val="0"/>
      <w:marBottom w:val="0"/>
      <w:divBdr>
        <w:top w:val="none" w:sz="0" w:space="0" w:color="auto"/>
        <w:left w:val="none" w:sz="0" w:space="0" w:color="auto"/>
        <w:bottom w:val="none" w:sz="0" w:space="0" w:color="auto"/>
        <w:right w:val="none" w:sz="0" w:space="0" w:color="auto"/>
      </w:divBdr>
    </w:div>
    <w:div w:id="824204806">
      <w:bodyDiv w:val="1"/>
      <w:marLeft w:val="0"/>
      <w:marRight w:val="0"/>
      <w:marTop w:val="0"/>
      <w:marBottom w:val="0"/>
      <w:divBdr>
        <w:top w:val="none" w:sz="0" w:space="0" w:color="auto"/>
        <w:left w:val="none" w:sz="0" w:space="0" w:color="auto"/>
        <w:bottom w:val="none" w:sz="0" w:space="0" w:color="auto"/>
        <w:right w:val="none" w:sz="0" w:space="0" w:color="auto"/>
      </w:divBdr>
    </w:div>
    <w:div w:id="824205813">
      <w:bodyDiv w:val="1"/>
      <w:marLeft w:val="0"/>
      <w:marRight w:val="0"/>
      <w:marTop w:val="0"/>
      <w:marBottom w:val="0"/>
      <w:divBdr>
        <w:top w:val="none" w:sz="0" w:space="0" w:color="auto"/>
        <w:left w:val="none" w:sz="0" w:space="0" w:color="auto"/>
        <w:bottom w:val="none" w:sz="0" w:space="0" w:color="auto"/>
        <w:right w:val="none" w:sz="0" w:space="0" w:color="auto"/>
      </w:divBdr>
    </w:div>
    <w:div w:id="824248100">
      <w:bodyDiv w:val="1"/>
      <w:marLeft w:val="0"/>
      <w:marRight w:val="0"/>
      <w:marTop w:val="0"/>
      <w:marBottom w:val="0"/>
      <w:divBdr>
        <w:top w:val="none" w:sz="0" w:space="0" w:color="auto"/>
        <w:left w:val="none" w:sz="0" w:space="0" w:color="auto"/>
        <w:bottom w:val="none" w:sz="0" w:space="0" w:color="auto"/>
        <w:right w:val="none" w:sz="0" w:space="0" w:color="auto"/>
      </w:divBdr>
    </w:div>
    <w:div w:id="824392388">
      <w:bodyDiv w:val="1"/>
      <w:marLeft w:val="0"/>
      <w:marRight w:val="0"/>
      <w:marTop w:val="0"/>
      <w:marBottom w:val="0"/>
      <w:divBdr>
        <w:top w:val="none" w:sz="0" w:space="0" w:color="auto"/>
        <w:left w:val="none" w:sz="0" w:space="0" w:color="auto"/>
        <w:bottom w:val="none" w:sz="0" w:space="0" w:color="auto"/>
        <w:right w:val="none" w:sz="0" w:space="0" w:color="auto"/>
      </w:divBdr>
    </w:div>
    <w:div w:id="824400508">
      <w:bodyDiv w:val="1"/>
      <w:marLeft w:val="0"/>
      <w:marRight w:val="0"/>
      <w:marTop w:val="0"/>
      <w:marBottom w:val="0"/>
      <w:divBdr>
        <w:top w:val="none" w:sz="0" w:space="0" w:color="auto"/>
        <w:left w:val="none" w:sz="0" w:space="0" w:color="auto"/>
        <w:bottom w:val="none" w:sz="0" w:space="0" w:color="auto"/>
        <w:right w:val="none" w:sz="0" w:space="0" w:color="auto"/>
      </w:divBdr>
    </w:div>
    <w:div w:id="824475629">
      <w:bodyDiv w:val="1"/>
      <w:marLeft w:val="0"/>
      <w:marRight w:val="0"/>
      <w:marTop w:val="0"/>
      <w:marBottom w:val="0"/>
      <w:divBdr>
        <w:top w:val="none" w:sz="0" w:space="0" w:color="auto"/>
        <w:left w:val="none" w:sz="0" w:space="0" w:color="auto"/>
        <w:bottom w:val="none" w:sz="0" w:space="0" w:color="auto"/>
        <w:right w:val="none" w:sz="0" w:space="0" w:color="auto"/>
      </w:divBdr>
    </w:div>
    <w:div w:id="824662258">
      <w:bodyDiv w:val="1"/>
      <w:marLeft w:val="0"/>
      <w:marRight w:val="0"/>
      <w:marTop w:val="0"/>
      <w:marBottom w:val="0"/>
      <w:divBdr>
        <w:top w:val="none" w:sz="0" w:space="0" w:color="auto"/>
        <w:left w:val="none" w:sz="0" w:space="0" w:color="auto"/>
        <w:bottom w:val="none" w:sz="0" w:space="0" w:color="auto"/>
        <w:right w:val="none" w:sz="0" w:space="0" w:color="auto"/>
      </w:divBdr>
    </w:div>
    <w:div w:id="824709753">
      <w:bodyDiv w:val="1"/>
      <w:marLeft w:val="0"/>
      <w:marRight w:val="0"/>
      <w:marTop w:val="0"/>
      <w:marBottom w:val="0"/>
      <w:divBdr>
        <w:top w:val="none" w:sz="0" w:space="0" w:color="auto"/>
        <w:left w:val="none" w:sz="0" w:space="0" w:color="auto"/>
        <w:bottom w:val="none" w:sz="0" w:space="0" w:color="auto"/>
        <w:right w:val="none" w:sz="0" w:space="0" w:color="auto"/>
      </w:divBdr>
    </w:div>
    <w:div w:id="824785521">
      <w:bodyDiv w:val="1"/>
      <w:marLeft w:val="0"/>
      <w:marRight w:val="0"/>
      <w:marTop w:val="0"/>
      <w:marBottom w:val="0"/>
      <w:divBdr>
        <w:top w:val="none" w:sz="0" w:space="0" w:color="auto"/>
        <w:left w:val="none" w:sz="0" w:space="0" w:color="auto"/>
        <w:bottom w:val="none" w:sz="0" w:space="0" w:color="auto"/>
        <w:right w:val="none" w:sz="0" w:space="0" w:color="auto"/>
      </w:divBdr>
    </w:div>
    <w:div w:id="824856068">
      <w:bodyDiv w:val="1"/>
      <w:marLeft w:val="0"/>
      <w:marRight w:val="0"/>
      <w:marTop w:val="0"/>
      <w:marBottom w:val="0"/>
      <w:divBdr>
        <w:top w:val="none" w:sz="0" w:space="0" w:color="auto"/>
        <w:left w:val="none" w:sz="0" w:space="0" w:color="auto"/>
        <w:bottom w:val="none" w:sz="0" w:space="0" w:color="auto"/>
        <w:right w:val="none" w:sz="0" w:space="0" w:color="auto"/>
      </w:divBdr>
    </w:div>
    <w:div w:id="825123509">
      <w:bodyDiv w:val="1"/>
      <w:marLeft w:val="0"/>
      <w:marRight w:val="0"/>
      <w:marTop w:val="0"/>
      <w:marBottom w:val="0"/>
      <w:divBdr>
        <w:top w:val="none" w:sz="0" w:space="0" w:color="auto"/>
        <w:left w:val="none" w:sz="0" w:space="0" w:color="auto"/>
        <w:bottom w:val="none" w:sz="0" w:space="0" w:color="auto"/>
        <w:right w:val="none" w:sz="0" w:space="0" w:color="auto"/>
      </w:divBdr>
    </w:div>
    <w:div w:id="825166616">
      <w:bodyDiv w:val="1"/>
      <w:marLeft w:val="0"/>
      <w:marRight w:val="0"/>
      <w:marTop w:val="0"/>
      <w:marBottom w:val="0"/>
      <w:divBdr>
        <w:top w:val="none" w:sz="0" w:space="0" w:color="auto"/>
        <w:left w:val="none" w:sz="0" w:space="0" w:color="auto"/>
        <w:bottom w:val="none" w:sz="0" w:space="0" w:color="auto"/>
        <w:right w:val="none" w:sz="0" w:space="0" w:color="auto"/>
      </w:divBdr>
    </w:div>
    <w:div w:id="825321017">
      <w:bodyDiv w:val="1"/>
      <w:marLeft w:val="0"/>
      <w:marRight w:val="0"/>
      <w:marTop w:val="0"/>
      <w:marBottom w:val="0"/>
      <w:divBdr>
        <w:top w:val="none" w:sz="0" w:space="0" w:color="auto"/>
        <w:left w:val="none" w:sz="0" w:space="0" w:color="auto"/>
        <w:bottom w:val="none" w:sz="0" w:space="0" w:color="auto"/>
        <w:right w:val="none" w:sz="0" w:space="0" w:color="auto"/>
      </w:divBdr>
    </w:div>
    <w:div w:id="825366031">
      <w:bodyDiv w:val="1"/>
      <w:marLeft w:val="0"/>
      <w:marRight w:val="0"/>
      <w:marTop w:val="0"/>
      <w:marBottom w:val="0"/>
      <w:divBdr>
        <w:top w:val="none" w:sz="0" w:space="0" w:color="auto"/>
        <w:left w:val="none" w:sz="0" w:space="0" w:color="auto"/>
        <w:bottom w:val="none" w:sz="0" w:space="0" w:color="auto"/>
        <w:right w:val="none" w:sz="0" w:space="0" w:color="auto"/>
      </w:divBdr>
    </w:div>
    <w:div w:id="825367222">
      <w:bodyDiv w:val="1"/>
      <w:marLeft w:val="0"/>
      <w:marRight w:val="0"/>
      <w:marTop w:val="0"/>
      <w:marBottom w:val="0"/>
      <w:divBdr>
        <w:top w:val="none" w:sz="0" w:space="0" w:color="auto"/>
        <w:left w:val="none" w:sz="0" w:space="0" w:color="auto"/>
        <w:bottom w:val="none" w:sz="0" w:space="0" w:color="auto"/>
        <w:right w:val="none" w:sz="0" w:space="0" w:color="auto"/>
      </w:divBdr>
    </w:div>
    <w:div w:id="825390774">
      <w:bodyDiv w:val="1"/>
      <w:marLeft w:val="0"/>
      <w:marRight w:val="0"/>
      <w:marTop w:val="0"/>
      <w:marBottom w:val="0"/>
      <w:divBdr>
        <w:top w:val="none" w:sz="0" w:space="0" w:color="auto"/>
        <w:left w:val="none" w:sz="0" w:space="0" w:color="auto"/>
        <w:bottom w:val="none" w:sz="0" w:space="0" w:color="auto"/>
        <w:right w:val="none" w:sz="0" w:space="0" w:color="auto"/>
      </w:divBdr>
    </w:div>
    <w:div w:id="825442129">
      <w:bodyDiv w:val="1"/>
      <w:marLeft w:val="0"/>
      <w:marRight w:val="0"/>
      <w:marTop w:val="0"/>
      <w:marBottom w:val="0"/>
      <w:divBdr>
        <w:top w:val="none" w:sz="0" w:space="0" w:color="auto"/>
        <w:left w:val="none" w:sz="0" w:space="0" w:color="auto"/>
        <w:bottom w:val="none" w:sz="0" w:space="0" w:color="auto"/>
        <w:right w:val="none" w:sz="0" w:space="0" w:color="auto"/>
      </w:divBdr>
    </w:div>
    <w:div w:id="825904076">
      <w:bodyDiv w:val="1"/>
      <w:marLeft w:val="0"/>
      <w:marRight w:val="0"/>
      <w:marTop w:val="0"/>
      <w:marBottom w:val="0"/>
      <w:divBdr>
        <w:top w:val="none" w:sz="0" w:space="0" w:color="auto"/>
        <w:left w:val="none" w:sz="0" w:space="0" w:color="auto"/>
        <w:bottom w:val="none" w:sz="0" w:space="0" w:color="auto"/>
        <w:right w:val="none" w:sz="0" w:space="0" w:color="auto"/>
      </w:divBdr>
    </w:div>
    <w:div w:id="825977316">
      <w:bodyDiv w:val="1"/>
      <w:marLeft w:val="0"/>
      <w:marRight w:val="0"/>
      <w:marTop w:val="0"/>
      <w:marBottom w:val="0"/>
      <w:divBdr>
        <w:top w:val="none" w:sz="0" w:space="0" w:color="auto"/>
        <w:left w:val="none" w:sz="0" w:space="0" w:color="auto"/>
        <w:bottom w:val="none" w:sz="0" w:space="0" w:color="auto"/>
        <w:right w:val="none" w:sz="0" w:space="0" w:color="auto"/>
      </w:divBdr>
    </w:div>
    <w:div w:id="826047271">
      <w:bodyDiv w:val="1"/>
      <w:marLeft w:val="0"/>
      <w:marRight w:val="0"/>
      <w:marTop w:val="0"/>
      <w:marBottom w:val="0"/>
      <w:divBdr>
        <w:top w:val="none" w:sz="0" w:space="0" w:color="auto"/>
        <w:left w:val="none" w:sz="0" w:space="0" w:color="auto"/>
        <w:bottom w:val="none" w:sz="0" w:space="0" w:color="auto"/>
        <w:right w:val="none" w:sz="0" w:space="0" w:color="auto"/>
      </w:divBdr>
    </w:div>
    <w:div w:id="826165539">
      <w:bodyDiv w:val="1"/>
      <w:marLeft w:val="0"/>
      <w:marRight w:val="0"/>
      <w:marTop w:val="0"/>
      <w:marBottom w:val="0"/>
      <w:divBdr>
        <w:top w:val="none" w:sz="0" w:space="0" w:color="auto"/>
        <w:left w:val="none" w:sz="0" w:space="0" w:color="auto"/>
        <w:bottom w:val="none" w:sz="0" w:space="0" w:color="auto"/>
        <w:right w:val="none" w:sz="0" w:space="0" w:color="auto"/>
      </w:divBdr>
    </w:div>
    <w:div w:id="826241519">
      <w:bodyDiv w:val="1"/>
      <w:marLeft w:val="0"/>
      <w:marRight w:val="0"/>
      <w:marTop w:val="0"/>
      <w:marBottom w:val="0"/>
      <w:divBdr>
        <w:top w:val="none" w:sz="0" w:space="0" w:color="auto"/>
        <w:left w:val="none" w:sz="0" w:space="0" w:color="auto"/>
        <w:bottom w:val="none" w:sz="0" w:space="0" w:color="auto"/>
        <w:right w:val="none" w:sz="0" w:space="0" w:color="auto"/>
      </w:divBdr>
    </w:div>
    <w:div w:id="826288068">
      <w:bodyDiv w:val="1"/>
      <w:marLeft w:val="0"/>
      <w:marRight w:val="0"/>
      <w:marTop w:val="0"/>
      <w:marBottom w:val="0"/>
      <w:divBdr>
        <w:top w:val="none" w:sz="0" w:space="0" w:color="auto"/>
        <w:left w:val="none" w:sz="0" w:space="0" w:color="auto"/>
        <w:bottom w:val="none" w:sz="0" w:space="0" w:color="auto"/>
        <w:right w:val="none" w:sz="0" w:space="0" w:color="auto"/>
      </w:divBdr>
    </w:div>
    <w:div w:id="826555060">
      <w:bodyDiv w:val="1"/>
      <w:marLeft w:val="0"/>
      <w:marRight w:val="0"/>
      <w:marTop w:val="0"/>
      <w:marBottom w:val="0"/>
      <w:divBdr>
        <w:top w:val="none" w:sz="0" w:space="0" w:color="auto"/>
        <w:left w:val="none" w:sz="0" w:space="0" w:color="auto"/>
        <w:bottom w:val="none" w:sz="0" w:space="0" w:color="auto"/>
        <w:right w:val="none" w:sz="0" w:space="0" w:color="auto"/>
      </w:divBdr>
    </w:div>
    <w:div w:id="826629312">
      <w:bodyDiv w:val="1"/>
      <w:marLeft w:val="0"/>
      <w:marRight w:val="0"/>
      <w:marTop w:val="0"/>
      <w:marBottom w:val="0"/>
      <w:divBdr>
        <w:top w:val="none" w:sz="0" w:space="0" w:color="auto"/>
        <w:left w:val="none" w:sz="0" w:space="0" w:color="auto"/>
        <w:bottom w:val="none" w:sz="0" w:space="0" w:color="auto"/>
        <w:right w:val="none" w:sz="0" w:space="0" w:color="auto"/>
      </w:divBdr>
    </w:div>
    <w:div w:id="826631327">
      <w:bodyDiv w:val="1"/>
      <w:marLeft w:val="0"/>
      <w:marRight w:val="0"/>
      <w:marTop w:val="0"/>
      <w:marBottom w:val="0"/>
      <w:divBdr>
        <w:top w:val="none" w:sz="0" w:space="0" w:color="auto"/>
        <w:left w:val="none" w:sz="0" w:space="0" w:color="auto"/>
        <w:bottom w:val="none" w:sz="0" w:space="0" w:color="auto"/>
        <w:right w:val="none" w:sz="0" w:space="0" w:color="auto"/>
      </w:divBdr>
    </w:div>
    <w:div w:id="826820080">
      <w:bodyDiv w:val="1"/>
      <w:marLeft w:val="0"/>
      <w:marRight w:val="0"/>
      <w:marTop w:val="0"/>
      <w:marBottom w:val="0"/>
      <w:divBdr>
        <w:top w:val="none" w:sz="0" w:space="0" w:color="auto"/>
        <w:left w:val="none" w:sz="0" w:space="0" w:color="auto"/>
        <w:bottom w:val="none" w:sz="0" w:space="0" w:color="auto"/>
        <w:right w:val="none" w:sz="0" w:space="0" w:color="auto"/>
      </w:divBdr>
    </w:div>
    <w:div w:id="826826275">
      <w:bodyDiv w:val="1"/>
      <w:marLeft w:val="0"/>
      <w:marRight w:val="0"/>
      <w:marTop w:val="0"/>
      <w:marBottom w:val="0"/>
      <w:divBdr>
        <w:top w:val="none" w:sz="0" w:space="0" w:color="auto"/>
        <w:left w:val="none" w:sz="0" w:space="0" w:color="auto"/>
        <w:bottom w:val="none" w:sz="0" w:space="0" w:color="auto"/>
        <w:right w:val="none" w:sz="0" w:space="0" w:color="auto"/>
      </w:divBdr>
    </w:div>
    <w:div w:id="827087932">
      <w:bodyDiv w:val="1"/>
      <w:marLeft w:val="0"/>
      <w:marRight w:val="0"/>
      <w:marTop w:val="0"/>
      <w:marBottom w:val="0"/>
      <w:divBdr>
        <w:top w:val="none" w:sz="0" w:space="0" w:color="auto"/>
        <w:left w:val="none" w:sz="0" w:space="0" w:color="auto"/>
        <w:bottom w:val="none" w:sz="0" w:space="0" w:color="auto"/>
        <w:right w:val="none" w:sz="0" w:space="0" w:color="auto"/>
      </w:divBdr>
    </w:div>
    <w:div w:id="827096879">
      <w:bodyDiv w:val="1"/>
      <w:marLeft w:val="0"/>
      <w:marRight w:val="0"/>
      <w:marTop w:val="0"/>
      <w:marBottom w:val="0"/>
      <w:divBdr>
        <w:top w:val="none" w:sz="0" w:space="0" w:color="auto"/>
        <w:left w:val="none" w:sz="0" w:space="0" w:color="auto"/>
        <w:bottom w:val="none" w:sz="0" w:space="0" w:color="auto"/>
        <w:right w:val="none" w:sz="0" w:space="0" w:color="auto"/>
      </w:divBdr>
    </w:div>
    <w:div w:id="827133452">
      <w:bodyDiv w:val="1"/>
      <w:marLeft w:val="0"/>
      <w:marRight w:val="0"/>
      <w:marTop w:val="0"/>
      <w:marBottom w:val="0"/>
      <w:divBdr>
        <w:top w:val="none" w:sz="0" w:space="0" w:color="auto"/>
        <w:left w:val="none" w:sz="0" w:space="0" w:color="auto"/>
        <w:bottom w:val="none" w:sz="0" w:space="0" w:color="auto"/>
        <w:right w:val="none" w:sz="0" w:space="0" w:color="auto"/>
      </w:divBdr>
    </w:div>
    <w:div w:id="827211520">
      <w:bodyDiv w:val="1"/>
      <w:marLeft w:val="0"/>
      <w:marRight w:val="0"/>
      <w:marTop w:val="0"/>
      <w:marBottom w:val="0"/>
      <w:divBdr>
        <w:top w:val="none" w:sz="0" w:space="0" w:color="auto"/>
        <w:left w:val="none" w:sz="0" w:space="0" w:color="auto"/>
        <w:bottom w:val="none" w:sz="0" w:space="0" w:color="auto"/>
        <w:right w:val="none" w:sz="0" w:space="0" w:color="auto"/>
      </w:divBdr>
    </w:div>
    <w:div w:id="827214632">
      <w:bodyDiv w:val="1"/>
      <w:marLeft w:val="0"/>
      <w:marRight w:val="0"/>
      <w:marTop w:val="0"/>
      <w:marBottom w:val="0"/>
      <w:divBdr>
        <w:top w:val="none" w:sz="0" w:space="0" w:color="auto"/>
        <w:left w:val="none" w:sz="0" w:space="0" w:color="auto"/>
        <w:bottom w:val="none" w:sz="0" w:space="0" w:color="auto"/>
        <w:right w:val="none" w:sz="0" w:space="0" w:color="auto"/>
      </w:divBdr>
    </w:div>
    <w:div w:id="827399105">
      <w:bodyDiv w:val="1"/>
      <w:marLeft w:val="0"/>
      <w:marRight w:val="0"/>
      <w:marTop w:val="0"/>
      <w:marBottom w:val="0"/>
      <w:divBdr>
        <w:top w:val="none" w:sz="0" w:space="0" w:color="auto"/>
        <w:left w:val="none" w:sz="0" w:space="0" w:color="auto"/>
        <w:bottom w:val="none" w:sz="0" w:space="0" w:color="auto"/>
        <w:right w:val="none" w:sz="0" w:space="0" w:color="auto"/>
      </w:divBdr>
    </w:div>
    <w:div w:id="827523818">
      <w:bodyDiv w:val="1"/>
      <w:marLeft w:val="0"/>
      <w:marRight w:val="0"/>
      <w:marTop w:val="0"/>
      <w:marBottom w:val="0"/>
      <w:divBdr>
        <w:top w:val="none" w:sz="0" w:space="0" w:color="auto"/>
        <w:left w:val="none" w:sz="0" w:space="0" w:color="auto"/>
        <w:bottom w:val="none" w:sz="0" w:space="0" w:color="auto"/>
        <w:right w:val="none" w:sz="0" w:space="0" w:color="auto"/>
      </w:divBdr>
    </w:div>
    <w:div w:id="827596217">
      <w:bodyDiv w:val="1"/>
      <w:marLeft w:val="0"/>
      <w:marRight w:val="0"/>
      <w:marTop w:val="0"/>
      <w:marBottom w:val="0"/>
      <w:divBdr>
        <w:top w:val="none" w:sz="0" w:space="0" w:color="auto"/>
        <w:left w:val="none" w:sz="0" w:space="0" w:color="auto"/>
        <w:bottom w:val="none" w:sz="0" w:space="0" w:color="auto"/>
        <w:right w:val="none" w:sz="0" w:space="0" w:color="auto"/>
      </w:divBdr>
    </w:div>
    <w:div w:id="827676043">
      <w:bodyDiv w:val="1"/>
      <w:marLeft w:val="0"/>
      <w:marRight w:val="0"/>
      <w:marTop w:val="0"/>
      <w:marBottom w:val="0"/>
      <w:divBdr>
        <w:top w:val="none" w:sz="0" w:space="0" w:color="auto"/>
        <w:left w:val="none" w:sz="0" w:space="0" w:color="auto"/>
        <w:bottom w:val="none" w:sz="0" w:space="0" w:color="auto"/>
        <w:right w:val="none" w:sz="0" w:space="0" w:color="auto"/>
      </w:divBdr>
    </w:div>
    <w:div w:id="827938640">
      <w:bodyDiv w:val="1"/>
      <w:marLeft w:val="0"/>
      <w:marRight w:val="0"/>
      <w:marTop w:val="0"/>
      <w:marBottom w:val="0"/>
      <w:divBdr>
        <w:top w:val="none" w:sz="0" w:space="0" w:color="auto"/>
        <w:left w:val="none" w:sz="0" w:space="0" w:color="auto"/>
        <w:bottom w:val="none" w:sz="0" w:space="0" w:color="auto"/>
        <w:right w:val="none" w:sz="0" w:space="0" w:color="auto"/>
      </w:divBdr>
    </w:div>
    <w:div w:id="827941381">
      <w:bodyDiv w:val="1"/>
      <w:marLeft w:val="0"/>
      <w:marRight w:val="0"/>
      <w:marTop w:val="0"/>
      <w:marBottom w:val="0"/>
      <w:divBdr>
        <w:top w:val="none" w:sz="0" w:space="0" w:color="auto"/>
        <w:left w:val="none" w:sz="0" w:space="0" w:color="auto"/>
        <w:bottom w:val="none" w:sz="0" w:space="0" w:color="auto"/>
        <w:right w:val="none" w:sz="0" w:space="0" w:color="auto"/>
      </w:divBdr>
    </w:div>
    <w:div w:id="827941405">
      <w:bodyDiv w:val="1"/>
      <w:marLeft w:val="0"/>
      <w:marRight w:val="0"/>
      <w:marTop w:val="0"/>
      <w:marBottom w:val="0"/>
      <w:divBdr>
        <w:top w:val="none" w:sz="0" w:space="0" w:color="auto"/>
        <w:left w:val="none" w:sz="0" w:space="0" w:color="auto"/>
        <w:bottom w:val="none" w:sz="0" w:space="0" w:color="auto"/>
        <w:right w:val="none" w:sz="0" w:space="0" w:color="auto"/>
      </w:divBdr>
    </w:div>
    <w:div w:id="827945526">
      <w:bodyDiv w:val="1"/>
      <w:marLeft w:val="0"/>
      <w:marRight w:val="0"/>
      <w:marTop w:val="0"/>
      <w:marBottom w:val="0"/>
      <w:divBdr>
        <w:top w:val="none" w:sz="0" w:space="0" w:color="auto"/>
        <w:left w:val="none" w:sz="0" w:space="0" w:color="auto"/>
        <w:bottom w:val="none" w:sz="0" w:space="0" w:color="auto"/>
        <w:right w:val="none" w:sz="0" w:space="0" w:color="auto"/>
      </w:divBdr>
    </w:div>
    <w:div w:id="827985707">
      <w:bodyDiv w:val="1"/>
      <w:marLeft w:val="0"/>
      <w:marRight w:val="0"/>
      <w:marTop w:val="0"/>
      <w:marBottom w:val="0"/>
      <w:divBdr>
        <w:top w:val="none" w:sz="0" w:space="0" w:color="auto"/>
        <w:left w:val="none" w:sz="0" w:space="0" w:color="auto"/>
        <w:bottom w:val="none" w:sz="0" w:space="0" w:color="auto"/>
        <w:right w:val="none" w:sz="0" w:space="0" w:color="auto"/>
      </w:divBdr>
    </w:div>
    <w:div w:id="828250528">
      <w:bodyDiv w:val="1"/>
      <w:marLeft w:val="0"/>
      <w:marRight w:val="0"/>
      <w:marTop w:val="0"/>
      <w:marBottom w:val="0"/>
      <w:divBdr>
        <w:top w:val="none" w:sz="0" w:space="0" w:color="auto"/>
        <w:left w:val="none" w:sz="0" w:space="0" w:color="auto"/>
        <w:bottom w:val="none" w:sz="0" w:space="0" w:color="auto"/>
        <w:right w:val="none" w:sz="0" w:space="0" w:color="auto"/>
      </w:divBdr>
    </w:div>
    <w:div w:id="828520385">
      <w:bodyDiv w:val="1"/>
      <w:marLeft w:val="0"/>
      <w:marRight w:val="0"/>
      <w:marTop w:val="0"/>
      <w:marBottom w:val="0"/>
      <w:divBdr>
        <w:top w:val="none" w:sz="0" w:space="0" w:color="auto"/>
        <w:left w:val="none" w:sz="0" w:space="0" w:color="auto"/>
        <w:bottom w:val="none" w:sz="0" w:space="0" w:color="auto"/>
        <w:right w:val="none" w:sz="0" w:space="0" w:color="auto"/>
      </w:divBdr>
    </w:div>
    <w:div w:id="828594242">
      <w:bodyDiv w:val="1"/>
      <w:marLeft w:val="0"/>
      <w:marRight w:val="0"/>
      <w:marTop w:val="0"/>
      <w:marBottom w:val="0"/>
      <w:divBdr>
        <w:top w:val="none" w:sz="0" w:space="0" w:color="auto"/>
        <w:left w:val="none" w:sz="0" w:space="0" w:color="auto"/>
        <w:bottom w:val="none" w:sz="0" w:space="0" w:color="auto"/>
        <w:right w:val="none" w:sz="0" w:space="0" w:color="auto"/>
      </w:divBdr>
    </w:div>
    <w:div w:id="828598095">
      <w:bodyDiv w:val="1"/>
      <w:marLeft w:val="0"/>
      <w:marRight w:val="0"/>
      <w:marTop w:val="0"/>
      <w:marBottom w:val="0"/>
      <w:divBdr>
        <w:top w:val="none" w:sz="0" w:space="0" w:color="auto"/>
        <w:left w:val="none" w:sz="0" w:space="0" w:color="auto"/>
        <w:bottom w:val="none" w:sz="0" w:space="0" w:color="auto"/>
        <w:right w:val="none" w:sz="0" w:space="0" w:color="auto"/>
      </w:divBdr>
    </w:div>
    <w:div w:id="828600161">
      <w:bodyDiv w:val="1"/>
      <w:marLeft w:val="0"/>
      <w:marRight w:val="0"/>
      <w:marTop w:val="0"/>
      <w:marBottom w:val="0"/>
      <w:divBdr>
        <w:top w:val="none" w:sz="0" w:space="0" w:color="auto"/>
        <w:left w:val="none" w:sz="0" w:space="0" w:color="auto"/>
        <w:bottom w:val="none" w:sz="0" w:space="0" w:color="auto"/>
        <w:right w:val="none" w:sz="0" w:space="0" w:color="auto"/>
      </w:divBdr>
    </w:div>
    <w:div w:id="828668937">
      <w:bodyDiv w:val="1"/>
      <w:marLeft w:val="0"/>
      <w:marRight w:val="0"/>
      <w:marTop w:val="0"/>
      <w:marBottom w:val="0"/>
      <w:divBdr>
        <w:top w:val="none" w:sz="0" w:space="0" w:color="auto"/>
        <w:left w:val="none" w:sz="0" w:space="0" w:color="auto"/>
        <w:bottom w:val="none" w:sz="0" w:space="0" w:color="auto"/>
        <w:right w:val="none" w:sz="0" w:space="0" w:color="auto"/>
      </w:divBdr>
    </w:div>
    <w:div w:id="828709864">
      <w:bodyDiv w:val="1"/>
      <w:marLeft w:val="0"/>
      <w:marRight w:val="0"/>
      <w:marTop w:val="0"/>
      <w:marBottom w:val="0"/>
      <w:divBdr>
        <w:top w:val="none" w:sz="0" w:space="0" w:color="auto"/>
        <w:left w:val="none" w:sz="0" w:space="0" w:color="auto"/>
        <w:bottom w:val="none" w:sz="0" w:space="0" w:color="auto"/>
        <w:right w:val="none" w:sz="0" w:space="0" w:color="auto"/>
      </w:divBdr>
    </w:div>
    <w:div w:id="828717703">
      <w:bodyDiv w:val="1"/>
      <w:marLeft w:val="0"/>
      <w:marRight w:val="0"/>
      <w:marTop w:val="0"/>
      <w:marBottom w:val="0"/>
      <w:divBdr>
        <w:top w:val="none" w:sz="0" w:space="0" w:color="auto"/>
        <w:left w:val="none" w:sz="0" w:space="0" w:color="auto"/>
        <w:bottom w:val="none" w:sz="0" w:space="0" w:color="auto"/>
        <w:right w:val="none" w:sz="0" w:space="0" w:color="auto"/>
      </w:divBdr>
    </w:div>
    <w:div w:id="828794027">
      <w:bodyDiv w:val="1"/>
      <w:marLeft w:val="0"/>
      <w:marRight w:val="0"/>
      <w:marTop w:val="0"/>
      <w:marBottom w:val="0"/>
      <w:divBdr>
        <w:top w:val="none" w:sz="0" w:space="0" w:color="auto"/>
        <w:left w:val="none" w:sz="0" w:space="0" w:color="auto"/>
        <w:bottom w:val="none" w:sz="0" w:space="0" w:color="auto"/>
        <w:right w:val="none" w:sz="0" w:space="0" w:color="auto"/>
      </w:divBdr>
    </w:div>
    <w:div w:id="828835533">
      <w:bodyDiv w:val="1"/>
      <w:marLeft w:val="0"/>
      <w:marRight w:val="0"/>
      <w:marTop w:val="0"/>
      <w:marBottom w:val="0"/>
      <w:divBdr>
        <w:top w:val="none" w:sz="0" w:space="0" w:color="auto"/>
        <w:left w:val="none" w:sz="0" w:space="0" w:color="auto"/>
        <w:bottom w:val="none" w:sz="0" w:space="0" w:color="auto"/>
        <w:right w:val="none" w:sz="0" w:space="0" w:color="auto"/>
      </w:divBdr>
    </w:div>
    <w:div w:id="828861388">
      <w:bodyDiv w:val="1"/>
      <w:marLeft w:val="0"/>
      <w:marRight w:val="0"/>
      <w:marTop w:val="0"/>
      <w:marBottom w:val="0"/>
      <w:divBdr>
        <w:top w:val="none" w:sz="0" w:space="0" w:color="auto"/>
        <w:left w:val="none" w:sz="0" w:space="0" w:color="auto"/>
        <w:bottom w:val="none" w:sz="0" w:space="0" w:color="auto"/>
        <w:right w:val="none" w:sz="0" w:space="0" w:color="auto"/>
      </w:divBdr>
    </w:div>
    <w:div w:id="828985704">
      <w:bodyDiv w:val="1"/>
      <w:marLeft w:val="0"/>
      <w:marRight w:val="0"/>
      <w:marTop w:val="0"/>
      <w:marBottom w:val="0"/>
      <w:divBdr>
        <w:top w:val="none" w:sz="0" w:space="0" w:color="auto"/>
        <w:left w:val="none" w:sz="0" w:space="0" w:color="auto"/>
        <w:bottom w:val="none" w:sz="0" w:space="0" w:color="auto"/>
        <w:right w:val="none" w:sz="0" w:space="0" w:color="auto"/>
      </w:divBdr>
    </w:div>
    <w:div w:id="829055188">
      <w:bodyDiv w:val="1"/>
      <w:marLeft w:val="0"/>
      <w:marRight w:val="0"/>
      <w:marTop w:val="0"/>
      <w:marBottom w:val="0"/>
      <w:divBdr>
        <w:top w:val="none" w:sz="0" w:space="0" w:color="auto"/>
        <w:left w:val="none" w:sz="0" w:space="0" w:color="auto"/>
        <w:bottom w:val="none" w:sz="0" w:space="0" w:color="auto"/>
        <w:right w:val="none" w:sz="0" w:space="0" w:color="auto"/>
      </w:divBdr>
    </w:div>
    <w:div w:id="829056885">
      <w:bodyDiv w:val="1"/>
      <w:marLeft w:val="0"/>
      <w:marRight w:val="0"/>
      <w:marTop w:val="0"/>
      <w:marBottom w:val="0"/>
      <w:divBdr>
        <w:top w:val="none" w:sz="0" w:space="0" w:color="auto"/>
        <w:left w:val="none" w:sz="0" w:space="0" w:color="auto"/>
        <w:bottom w:val="none" w:sz="0" w:space="0" w:color="auto"/>
        <w:right w:val="none" w:sz="0" w:space="0" w:color="auto"/>
      </w:divBdr>
    </w:div>
    <w:div w:id="829173783">
      <w:bodyDiv w:val="1"/>
      <w:marLeft w:val="0"/>
      <w:marRight w:val="0"/>
      <w:marTop w:val="0"/>
      <w:marBottom w:val="0"/>
      <w:divBdr>
        <w:top w:val="none" w:sz="0" w:space="0" w:color="auto"/>
        <w:left w:val="none" w:sz="0" w:space="0" w:color="auto"/>
        <w:bottom w:val="none" w:sz="0" w:space="0" w:color="auto"/>
        <w:right w:val="none" w:sz="0" w:space="0" w:color="auto"/>
      </w:divBdr>
    </w:div>
    <w:div w:id="829248118">
      <w:bodyDiv w:val="1"/>
      <w:marLeft w:val="0"/>
      <w:marRight w:val="0"/>
      <w:marTop w:val="0"/>
      <w:marBottom w:val="0"/>
      <w:divBdr>
        <w:top w:val="none" w:sz="0" w:space="0" w:color="auto"/>
        <w:left w:val="none" w:sz="0" w:space="0" w:color="auto"/>
        <w:bottom w:val="none" w:sz="0" w:space="0" w:color="auto"/>
        <w:right w:val="none" w:sz="0" w:space="0" w:color="auto"/>
      </w:divBdr>
    </w:div>
    <w:div w:id="829444108">
      <w:bodyDiv w:val="1"/>
      <w:marLeft w:val="0"/>
      <w:marRight w:val="0"/>
      <w:marTop w:val="0"/>
      <w:marBottom w:val="0"/>
      <w:divBdr>
        <w:top w:val="none" w:sz="0" w:space="0" w:color="auto"/>
        <w:left w:val="none" w:sz="0" w:space="0" w:color="auto"/>
        <w:bottom w:val="none" w:sz="0" w:space="0" w:color="auto"/>
        <w:right w:val="none" w:sz="0" w:space="0" w:color="auto"/>
      </w:divBdr>
    </w:div>
    <w:div w:id="829490487">
      <w:bodyDiv w:val="1"/>
      <w:marLeft w:val="0"/>
      <w:marRight w:val="0"/>
      <w:marTop w:val="0"/>
      <w:marBottom w:val="0"/>
      <w:divBdr>
        <w:top w:val="none" w:sz="0" w:space="0" w:color="auto"/>
        <w:left w:val="none" w:sz="0" w:space="0" w:color="auto"/>
        <w:bottom w:val="none" w:sz="0" w:space="0" w:color="auto"/>
        <w:right w:val="none" w:sz="0" w:space="0" w:color="auto"/>
      </w:divBdr>
    </w:div>
    <w:div w:id="829636385">
      <w:bodyDiv w:val="1"/>
      <w:marLeft w:val="0"/>
      <w:marRight w:val="0"/>
      <w:marTop w:val="0"/>
      <w:marBottom w:val="0"/>
      <w:divBdr>
        <w:top w:val="none" w:sz="0" w:space="0" w:color="auto"/>
        <w:left w:val="none" w:sz="0" w:space="0" w:color="auto"/>
        <w:bottom w:val="none" w:sz="0" w:space="0" w:color="auto"/>
        <w:right w:val="none" w:sz="0" w:space="0" w:color="auto"/>
      </w:divBdr>
    </w:div>
    <w:div w:id="829710597">
      <w:bodyDiv w:val="1"/>
      <w:marLeft w:val="0"/>
      <w:marRight w:val="0"/>
      <w:marTop w:val="0"/>
      <w:marBottom w:val="0"/>
      <w:divBdr>
        <w:top w:val="none" w:sz="0" w:space="0" w:color="auto"/>
        <w:left w:val="none" w:sz="0" w:space="0" w:color="auto"/>
        <w:bottom w:val="none" w:sz="0" w:space="0" w:color="auto"/>
        <w:right w:val="none" w:sz="0" w:space="0" w:color="auto"/>
      </w:divBdr>
    </w:div>
    <w:div w:id="829717740">
      <w:bodyDiv w:val="1"/>
      <w:marLeft w:val="0"/>
      <w:marRight w:val="0"/>
      <w:marTop w:val="0"/>
      <w:marBottom w:val="0"/>
      <w:divBdr>
        <w:top w:val="none" w:sz="0" w:space="0" w:color="auto"/>
        <w:left w:val="none" w:sz="0" w:space="0" w:color="auto"/>
        <w:bottom w:val="none" w:sz="0" w:space="0" w:color="auto"/>
        <w:right w:val="none" w:sz="0" w:space="0" w:color="auto"/>
      </w:divBdr>
    </w:div>
    <w:div w:id="830171208">
      <w:bodyDiv w:val="1"/>
      <w:marLeft w:val="0"/>
      <w:marRight w:val="0"/>
      <w:marTop w:val="0"/>
      <w:marBottom w:val="0"/>
      <w:divBdr>
        <w:top w:val="none" w:sz="0" w:space="0" w:color="auto"/>
        <w:left w:val="none" w:sz="0" w:space="0" w:color="auto"/>
        <w:bottom w:val="none" w:sz="0" w:space="0" w:color="auto"/>
        <w:right w:val="none" w:sz="0" w:space="0" w:color="auto"/>
      </w:divBdr>
    </w:div>
    <w:div w:id="830213552">
      <w:bodyDiv w:val="1"/>
      <w:marLeft w:val="0"/>
      <w:marRight w:val="0"/>
      <w:marTop w:val="0"/>
      <w:marBottom w:val="0"/>
      <w:divBdr>
        <w:top w:val="none" w:sz="0" w:space="0" w:color="auto"/>
        <w:left w:val="none" w:sz="0" w:space="0" w:color="auto"/>
        <w:bottom w:val="none" w:sz="0" w:space="0" w:color="auto"/>
        <w:right w:val="none" w:sz="0" w:space="0" w:color="auto"/>
      </w:divBdr>
    </w:div>
    <w:div w:id="830371021">
      <w:bodyDiv w:val="1"/>
      <w:marLeft w:val="0"/>
      <w:marRight w:val="0"/>
      <w:marTop w:val="0"/>
      <w:marBottom w:val="0"/>
      <w:divBdr>
        <w:top w:val="none" w:sz="0" w:space="0" w:color="auto"/>
        <w:left w:val="none" w:sz="0" w:space="0" w:color="auto"/>
        <w:bottom w:val="none" w:sz="0" w:space="0" w:color="auto"/>
        <w:right w:val="none" w:sz="0" w:space="0" w:color="auto"/>
      </w:divBdr>
    </w:div>
    <w:div w:id="830409080">
      <w:bodyDiv w:val="1"/>
      <w:marLeft w:val="0"/>
      <w:marRight w:val="0"/>
      <w:marTop w:val="0"/>
      <w:marBottom w:val="0"/>
      <w:divBdr>
        <w:top w:val="none" w:sz="0" w:space="0" w:color="auto"/>
        <w:left w:val="none" w:sz="0" w:space="0" w:color="auto"/>
        <w:bottom w:val="none" w:sz="0" w:space="0" w:color="auto"/>
        <w:right w:val="none" w:sz="0" w:space="0" w:color="auto"/>
      </w:divBdr>
    </w:div>
    <w:div w:id="830484008">
      <w:bodyDiv w:val="1"/>
      <w:marLeft w:val="0"/>
      <w:marRight w:val="0"/>
      <w:marTop w:val="0"/>
      <w:marBottom w:val="0"/>
      <w:divBdr>
        <w:top w:val="none" w:sz="0" w:space="0" w:color="auto"/>
        <w:left w:val="none" w:sz="0" w:space="0" w:color="auto"/>
        <w:bottom w:val="none" w:sz="0" w:space="0" w:color="auto"/>
        <w:right w:val="none" w:sz="0" w:space="0" w:color="auto"/>
      </w:divBdr>
    </w:div>
    <w:div w:id="830562516">
      <w:bodyDiv w:val="1"/>
      <w:marLeft w:val="0"/>
      <w:marRight w:val="0"/>
      <w:marTop w:val="0"/>
      <w:marBottom w:val="0"/>
      <w:divBdr>
        <w:top w:val="none" w:sz="0" w:space="0" w:color="auto"/>
        <w:left w:val="none" w:sz="0" w:space="0" w:color="auto"/>
        <w:bottom w:val="none" w:sz="0" w:space="0" w:color="auto"/>
        <w:right w:val="none" w:sz="0" w:space="0" w:color="auto"/>
      </w:divBdr>
    </w:div>
    <w:div w:id="830802394">
      <w:bodyDiv w:val="1"/>
      <w:marLeft w:val="0"/>
      <w:marRight w:val="0"/>
      <w:marTop w:val="0"/>
      <w:marBottom w:val="0"/>
      <w:divBdr>
        <w:top w:val="none" w:sz="0" w:space="0" w:color="auto"/>
        <w:left w:val="none" w:sz="0" w:space="0" w:color="auto"/>
        <w:bottom w:val="none" w:sz="0" w:space="0" w:color="auto"/>
        <w:right w:val="none" w:sz="0" w:space="0" w:color="auto"/>
      </w:divBdr>
    </w:div>
    <w:div w:id="830829212">
      <w:bodyDiv w:val="1"/>
      <w:marLeft w:val="0"/>
      <w:marRight w:val="0"/>
      <w:marTop w:val="0"/>
      <w:marBottom w:val="0"/>
      <w:divBdr>
        <w:top w:val="none" w:sz="0" w:space="0" w:color="auto"/>
        <w:left w:val="none" w:sz="0" w:space="0" w:color="auto"/>
        <w:bottom w:val="none" w:sz="0" w:space="0" w:color="auto"/>
        <w:right w:val="none" w:sz="0" w:space="0" w:color="auto"/>
      </w:divBdr>
    </w:div>
    <w:div w:id="830952822">
      <w:bodyDiv w:val="1"/>
      <w:marLeft w:val="0"/>
      <w:marRight w:val="0"/>
      <w:marTop w:val="0"/>
      <w:marBottom w:val="0"/>
      <w:divBdr>
        <w:top w:val="none" w:sz="0" w:space="0" w:color="auto"/>
        <w:left w:val="none" w:sz="0" w:space="0" w:color="auto"/>
        <w:bottom w:val="none" w:sz="0" w:space="0" w:color="auto"/>
        <w:right w:val="none" w:sz="0" w:space="0" w:color="auto"/>
      </w:divBdr>
    </w:div>
    <w:div w:id="831062229">
      <w:bodyDiv w:val="1"/>
      <w:marLeft w:val="0"/>
      <w:marRight w:val="0"/>
      <w:marTop w:val="0"/>
      <w:marBottom w:val="0"/>
      <w:divBdr>
        <w:top w:val="none" w:sz="0" w:space="0" w:color="auto"/>
        <w:left w:val="none" w:sz="0" w:space="0" w:color="auto"/>
        <w:bottom w:val="none" w:sz="0" w:space="0" w:color="auto"/>
        <w:right w:val="none" w:sz="0" w:space="0" w:color="auto"/>
      </w:divBdr>
    </w:div>
    <w:div w:id="831141655">
      <w:bodyDiv w:val="1"/>
      <w:marLeft w:val="0"/>
      <w:marRight w:val="0"/>
      <w:marTop w:val="0"/>
      <w:marBottom w:val="0"/>
      <w:divBdr>
        <w:top w:val="none" w:sz="0" w:space="0" w:color="auto"/>
        <w:left w:val="none" w:sz="0" w:space="0" w:color="auto"/>
        <w:bottom w:val="none" w:sz="0" w:space="0" w:color="auto"/>
        <w:right w:val="none" w:sz="0" w:space="0" w:color="auto"/>
      </w:divBdr>
    </w:div>
    <w:div w:id="831414387">
      <w:bodyDiv w:val="1"/>
      <w:marLeft w:val="0"/>
      <w:marRight w:val="0"/>
      <w:marTop w:val="0"/>
      <w:marBottom w:val="0"/>
      <w:divBdr>
        <w:top w:val="none" w:sz="0" w:space="0" w:color="auto"/>
        <w:left w:val="none" w:sz="0" w:space="0" w:color="auto"/>
        <w:bottom w:val="none" w:sz="0" w:space="0" w:color="auto"/>
        <w:right w:val="none" w:sz="0" w:space="0" w:color="auto"/>
      </w:divBdr>
    </w:div>
    <w:div w:id="831485217">
      <w:bodyDiv w:val="1"/>
      <w:marLeft w:val="0"/>
      <w:marRight w:val="0"/>
      <w:marTop w:val="0"/>
      <w:marBottom w:val="0"/>
      <w:divBdr>
        <w:top w:val="none" w:sz="0" w:space="0" w:color="auto"/>
        <w:left w:val="none" w:sz="0" w:space="0" w:color="auto"/>
        <w:bottom w:val="none" w:sz="0" w:space="0" w:color="auto"/>
        <w:right w:val="none" w:sz="0" w:space="0" w:color="auto"/>
      </w:divBdr>
    </w:div>
    <w:div w:id="831526102">
      <w:bodyDiv w:val="1"/>
      <w:marLeft w:val="0"/>
      <w:marRight w:val="0"/>
      <w:marTop w:val="0"/>
      <w:marBottom w:val="0"/>
      <w:divBdr>
        <w:top w:val="none" w:sz="0" w:space="0" w:color="auto"/>
        <w:left w:val="none" w:sz="0" w:space="0" w:color="auto"/>
        <w:bottom w:val="none" w:sz="0" w:space="0" w:color="auto"/>
        <w:right w:val="none" w:sz="0" w:space="0" w:color="auto"/>
      </w:divBdr>
    </w:div>
    <w:div w:id="831722595">
      <w:bodyDiv w:val="1"/>
      <w:marLeft w:val="0"/>
      <w:marRight w:val="0"/>
      <w:marTop w:val="0"/>
      <w:marBottom w:val="0"/>
      <w:divBdr>
        <w:top w:val="none" w:sz="0" w:space="0" w:color="auto"/>
        <w:left w:val="none" w:sz="0" w:space="0" w:color="auto"/>
        <w:bottom w:val="none" w:sz="0" w:space="0" w:color="auto"/>
        <w:right w:val="none" w:sz="0" w:space="0" w:color="auto"/>
      </w:divBdr>
    </w:div>
    <w:div w:id="831722924">
      <w:bodyDiv w:val="1"/>
      <w:marLeft w:val="0"/>
      <w:marRight w:val="0"/>
      <w:marTop w:val="0"/>
      <w:marBottom w:val="0"/>
      <w:divBdr>
        <w:top w:val="none" w:sz="0" w:space="0" w:color="auto"/>
        <w:left w:val="none" w:sz="0" w:space="0" w:color="auto"/>
        <w:bottom w:val="none" w:sz="0" w:space="0" w:color="auto"/>
        <w:right w:val="none" w:sz="0" w:space="0" w:color="auto"/>
      </w:divBdr>
    </w:div>
    <w:div w:id="831870806">
      <w:bodyDiv w:val="1"/>
      <w:marLeft w:val="0"/>
      <w:marRight w:val="0"/>
      <w:marTop w:val="0"/>
      <w:marBottom w:val="0"/>
      <w:divBdr>
        <w:top w:val="none" w:sz="0" w:space="0" w:color="auto"/>
        <w:left w:val="none" w:sz="0" w:space="0" w:color="auto"/>
        <w:bottom w:val="none" w:sz="0" w:space="0" w:color="auto"/>
        <w:right w:val="none" w:sz="0" w:space="0" w:color="auto"/>
      </w:divBdr>
    </w:div>
    <w:div w:id="831873546">
      <w:bodyDiv w:val="1"/>
      <w:marLeft w:val="0"/>
      <w:marRight w:val="0"/>
      <w:marTop w:val="0"/>
      <w:marBottom w:val="0"/>
      <w:divBdr>
        <w:top w:val="none" w:sz="0" w:space="0" w:color="auto"/>
        <w:left w:val="none" w:sz="0" w:space="0" w:color="auto"/>
        <w:bottom w:val="none" w:sz="0" w:space="0" w:color="auto"/>
        <w:right w:val="none" w:sz="0" w:space="0" w:color="auto"/>
      </w:divBdr>
    </w:div>
    <w:div w:id="832141686">
      <w:bodyDiv w:val="1"/>
      <w:marLeft w:val="0"/>
      <w:marRight w:val="0"/>
      <w:marTop w:val="0"/>
      <w:marBottom w:val="0"/>
      <w:divBdr>
        <w:top w:val="none" w:sz="0" w:space="0" w:color="auto"/>
        <w:left w:val="none" w:sz="0" w:space="0" w:color="auto"/>
        <w:bottom w:val="none" w:sz="0" w:space="0" w:color="auto"/>
        <w:right w:val="none" w:sz="0" w:space="0" w:color="auto"/>
      </w:divBdr>
    </w:div>
    <w:div w:id="832453747">
      <w:bodyDiv w:val="1"/>
      <w:marLeft w:val="0"/>
      <w:marRight w:val="0"/>
      <w:marTop w:val="0"/>
      <w:marBottom w:val="0"/>
      <w:divBdr>
        <w:top w:val="none" w:sz="0" w:space="0" w:color="auto"/>
        <w:left w:val="none" w:sz="0" w:space="0" w:color="auto"/>
        <w:bottom w:val="none" w:sz="0" w:space="0" w:color="auto"/>
        <w:right w:val="none" w:sz="0" w:space="0" w:color="auto"/>
      </w:divBdr>
    </w:div>
    <w:div w:id="832646152">
      <w:bodyDiv w:val="1"/>
      <w:marLeft w:val="0"/>
      <w:marRight w:val="0"/>
      <w:marTop w:val="0"/>
      <w:marBottom w:val="0"/>
      <w:divBdr>
        <w:top w:val="none" w:sz="0" w:space="0" w:color="auto"/>
        <w:left w:val="none" w:sz="0" w:space="0" w:color="auto"/>
        <w:bottom w:val="none" w:sz="0" w:space="0" w:color="auto"/>
        <w:right w:val="none" w:sz="0" w:space="0" w:color="auto"/>
      </w:divBdr>
    </w:div>
    <w:div w:id="832647333">
      <w:bodyDiv w:val="1"/>
      <w:marLeft w:val="0"/>
      <w:marRight w:val="0"/>
      <w:marTop w:val="0"/>
      <w:marBottom w:val="0"/>
      <w:divBdr>
        <w:top w:val="none" w:sz="0" w:space="0" w:color="auto"/>
        <w:left w:val="none" w:sz="0" w:space="0" w:color="auto"/>
        <w:bottom w:val="none" w:sz="0" w:space="0" w:color="auto"/>
        <w:right w:val="none" w:sz="0" w:space="0" w:color="auto"/>
      </w:divBdr>
    </w:div>
    <w:div w:id="832913158">
      <w:bodyDiv w:val="1"/>
      <w:marLeft w:val="0"/>
      <w:marRight w:val="0"/>
      <w:marTop w:val="0"/>
      <w:marBottom w:val="0"/>
      <w:divBdr>
        <w:top w:val="none" w:sz="0" w:space="0" w:color="auto"/>
        <w:left w:val="none" w:sz="0" w:space="0" w:color="auto"/>
        <w:bottom w:val="none" w:sz="0" w:space="0" w:color="auto"/>
        <w:right w:val="none" w:sz="0" w:space="0" w:color="auto"/>
      </w:divBdr>
    </w:div>
    <w:div w:id="832917522">
      <w:bodyDiv w:val="1"/>
      <w:marLeft w:val="0"/>
      <w:marRight w:val="0"/>
      <w:marTop w:val="0"/>
      <w:marBottom w:val="0"/>
      <w:divBdr>
        <w:top w:val="none" w:sz="0" w:space="0" w:color="auto"/>
        <w:left w:val="none" w:sz="0" w:space="0" w:color="auto"/>
        <w:bottom w:val="none" w:sz="0" w:space="0" w:color="auto"/>
        <w:right w:val="none" w:sz="0" w:space="0" w:color="auto"/>
      </w:divBdr>
    </w:div>
    <w:div w:id="833030641">
      <w:bodyDiv w:val="1"/>
      <w:marLeft w:val="0"/>
      <w:marRight w:val="0"/>
      <w:marTop w:val="0"/>
      <w:marBottom w:val="0"/>
      <w:divBdr>
        <w:top w:val="none" w:sz="0" w:space="0" w:color="auto"/>
        <w:left w:val="none" w:sz="0" w:space="0" w:color="auto"/>
        <w:bottom w:val="none" w:sz="0" w:space="0" w:color="auto"/>
        <w:right w:val="none" w:sz="0" w:space="0" w:color="auto"/>
      </w:divBdr>
    </w:div>
    <w:div w:id="833182709">
      <w:bodyDiv w:val="1"/>
      <w:marLeft w:val="0"/>
      <w:marRight w:val="0"/>
      <w:marTop w:val="0"/>
      <w:marBottom w:val="0"/>
      <w:divBdr>
        <w:top w:val="none" w:sz="0" w:space="0" w:color="auto"/>
        <w:left w:val="none" w:sz="0" w:space="0" w:color="auto"/>
        <w:bottom w:val="none" w:sz="0" w:space="0" w:color="auto"/>
        <w:right w:val="none" w:sz="0" w:space="0" w:color="auto"/>
      </w:divBdr>
    </w:div>
    <w:div w:id="833183894">
      <w:bodyDiv w:val="1"/>
      <w:marLeft w:val="0"/>
      <w:marRight w:val="0"/>
      <w:marTop w:val="0"/>
      <w:marBottom w:val="0"/>
      <w:divBdr>
        <w:top w:val="none" w:sz="0" w:space="0" w:color="auto"/>
        <w:left w:val="none" w:sz="0" w:space="0" w:color="auto"/>
        <w:bottom w:val="none" w:sz="0" w:space="0" w:color="auto"/>
        <w:right w:val="none" w:sz="0" w:space="0" w:color="auto"/>
      </w:divBdr>
    </w:div>
    <w:div w:id="833450782">
      <w:bodyDiv w:val="1"/>
      <w:marLeft w:val="0"/>
      <w:marRight w:val="0"/>
      <w:marTop w:val="0"/>
      <w:marBottom w:val="0"/>
      <w:divBdr>
        <w:top w:val="none" w:sz="0" w:space="0" w:color="auto"/>
        <w:left w:val="none" w:sz="0" w:space="0" w:color="auto"/>
        <w:bottom w:val="none" w:sz="0" w:space="0" w:color="auto"/>
        <w:right w:val="none" w:sz="0" w:space="0" w:color="auto"/>
      </w:divBdr>
    </w:div>
    <w:div w:id="833493147">
      <w:bodyDiv w:val="1"/>
      <w:marLeft w:val="0"/>
      <w:marRight w:val="0"/>
      <w:marTop w:val="0"/>
      <w:marBottom w:val="0"/>
      <w:divBdr>
        <w:top w:val="none" w:sz="0" w:space="0" w:color="auto"/>
        <w:left w:val="none" w:sz="0" w:space="0" w:color="auto"/>
        <w:bottom w:val="none" w:sz="0" w:space="0" w:color="auto"/>
        <w:right w:val="none" w:sz="0" w:space="0" w:color="auto"/>
      </w:divBdr>
    </w:div>
    <w:div w:id="833641891">
      <w:bodyDiv w:val="1"/>
      <w:marLeft w:val="0"/>
      <w:marRight w:val="0"/>
      <w:marTop w:val="0"/>
      <w:marBottom w:val="0"/>
      <w:divBdr>
        <w:top w:val="none" w:sz="0" w:space="0" w:color="auto"/>
        <w:left w:val="none" w:sz="0" w:space="0" w:color="auto"/>
        <w:bottom w:val="none" w:sz="0" w:space="0" w:color="auto"/>
        <w:right w:val="none" w:sz="0" w:space="0" w:color="auto"/>
      </w:divBdr>
    </w:div>
    <w:div w:id="833647473">
      <w:bodyDiv w:val="1"/>
      <w:marLeft w:val="0"/>
      <w:marRight w:val="0"/>
      <w:marTop w:val="0"/>
      <w:marBottom w:val="0"/>
      <w:divBdr>
        <w:top w:val="none" w:sz="0" w:space="0" w:color="auto"/>
        <w:left w:val="none" w:sz="0" w:space="0" w:color="auto"/>
        <w:bottom w:val="none" w:sz="0" w:space="0" w:color="auto"/>
        <w:right w:val="none" w:sz="0" w:space="0" w:color="auto"/>
      </w:divBdr>
    </w:div>
    <w:div w:id="833647980">
      <w:bodyDiv w:val="1"/>
      <w:marLeft w:val="0"/>
      <w:marRight w:val="0"/>
      <w:marTop w:val="0"/>
      <w:marBottom w:val="0"/>
      <w:divBdr>
        <w:top w:val="none" w:sz="0" w:space="0" w:color="auto"/>
        <w:left w:val="none" w:sz="0" w:space="0" w:color="auto"/>
        <w:bottom w:val="none" w:sz="0" w:space="0" w:color="auto"/>
        <w:right w:val="none" w:sz="0" w:space="0" w:color="auto"/>
      </w:divBdr>
    </w:div>
    <w:div w:id="833763028">
      <w:bodyDiv w:val="1"/>
      <w:marLeft w:val="0"/>
      <w:marRight w:val="0"/>
      <w:marTop w:val="0"/>
      <w:marBottom w:val="0"/>
      <w:divBdr>
        <w:top w:val="none" w:sz="0" w:space="0" w:color="auto"/>
        <w:left w:val="none" w:sz="0" w:space="0" w:color="auto"/>
        <w:bottom w:val="none" w:sz="0" w:space="0" w:color="auto"/>
        <w:right w:val="none" w:sz="0" w:space="0" w:color="auto"/>
      </w:divBdr>
    </w:div>
    <w:div w:id="833882364">
      <w:bodyDiv w:val="1"/>
      <w:marLeft w:val="0"/>
      <w:marRight w:val="0"/>
      <w:marTop w:val="0"/>
      <w:marBottom w:val="0"/>
      <w:divBdr>
        <w:top w:val="none" w:sz="0" w:space="0" w:color="auto"/>
        <w:left w:val="none" w:sz="0" w:space="0" w:color="auto"/>
        <w:bottom w:val="none" w:sz="0" w:space="0" w:color="auto"/>
        <w:right w:val="none" w:sz="0" w:space="0" w:color="auto"/>
      </w:divBdr>
    </w:div>
    <w:div w:id="833961109">
      <w:bodyDiv w:val="1"/>
      <w:marLeft w:val="0"/>
      <w:marRight w:val="0"/>
      <w:marTop w:val="0"/>
      <w:marBottom w:val="0"/>
      <w:divBdr>
        <w:top w:val="none" w:sz="0" w:space="0" w:color="auto"/>
        <w:left w:val="none" w:sz="0" w:space="0" w:color="auto"/>
        <w:bottom w:val="none" w:sz="0" w:space="0" w:color="auto"/>
        <w:right w:val="none" w:sz="0" w:space="0" w:color="auto"/>
      </w:divBdr>
    </w:div>
    <w:div w:id="834224051">
      <w:bodyDiv w:val="1"/>
      <w:marLeft w:val="0"/>
      <w:marRight w:val="0"/>
      <w:marTop w:val="0"/>
      <w:marBottom w:val="0"/>
      <w:divBdr>
        <w:top w:val="none" w:sz="0" w:space="0" w:color="auto"/>
        <w:left w:val="none" w:sz="0" w:space="0" w:color="auto"/>
        <w:bottom w:val="none" w:sz="0" w:space="0" w:color="auto"/>
        <w:right w:val="none" w:sz="0" w:space="0" w:color="auto"/>
      </w:divBdr>
    </w:div>
    <w:div w:id="834228525">
      <w:bodyDiv w:val="1"/>
      <w:marLeft w:val="0"/>
      <w:marRight w:val="0"/>
      <w:marTop w:val="0"/>
      <w:marBottom w:val="0"/>
      <w:divBdr>
        <w:top w:val="none" w:sz="0" w:space="0" w:color="auto"/>
        <w:left w:val="none" w:sz="0" w:space="0" w:color="auto"/>
        <w:bottom w:val="none" w:sz="0" w:space="0" w:color="auto"/>
        <w:right w:val="none" w:sz="0" w:space="0" w:color="auto"/>
      </w:divBdr>
    </w:div>
    <w:div w:id="834346991">
      <w:bodyDiv w:val="1"/>
      <w:marLeft w:val="0"/>
      <w:marRight w:val="0"/>
      <w:marTop w:val="0"/>
      <w:marBottom w:val="0"/>
      <w:divBdr>
        <w:top w:val="none" w:sz="0" w:space="0" w:color="auto"/>
        <w:left w:val="none" w:sz="0" w:space="0" w:color="auto"/>
        <w:bottom w:val="none" w:sz="0" w:space="0" w:color="auto"/>
        <w:right w:val="none" w:sz="0" w:space="0" w:color="auto"/>
      </w:divBdr>
    </w:div>
    <w:div w:id="834414728">
      <w:bodyDiv w:val="1"/>
      <w:marLeft w:val="0"/>
      <w:marRight w:val="0"/>
      <w:marTop w:val="0"/>
      <w:marBottom w:val="0"/>
      <w:divBdr>
        <w:top w:val="none" w:sz="0" w:space="0" w:color="auto"/>
        <w:left w:val="none" w:sz="0" w:space="0" w:color="auto"/>
        <w:bottom w:val="none" w:sz="0" w:space="0" w:color="auto"/>
        <w:right w:val="none" w:sz="0" w:space="0" w:color="auto"/>
      </w:divBdr>
    </w:div>
    <w:div w:id="834494161">
      <w:bodyDiv w:val="1"/>
      <w:marLeft w:val="0"/>
      <w:marRight w:val="0"/>
      <w:marTop w:val="0"/>
      <w:marBottom w:val="0"/>
      <w:divBdr>
        <w:top w:val="none" w:sz="0" w:space="0" w:color="auto"/>
        <w:left w:val="none" w:sz="0" w:space="0" w:color="auto"/>
        <w:bottom w:val="none" w:sz="0" w:space="0" w:color="auto"/>
        <w:right w:val="none" w:sz="0" w:space="0" w:color="auto"/>
      </w:divBdr>
    </w:div>
    <w:div w:id="834682732">
      <w:bodyDiv w:val="1"/>
      <w:marLeft w:val="0"/>
      <w:marRight w:val="0"/>
      <w:marTop w:val="0"/>
      <w:marBottom w:val="0"/>
      <w:divBdr>
        <w:top w:val="none" w:sz="0" w:space="0" w:color="auto"/>
        <w:left w:val="none" w:sz="0" w:space="0" w:color="auto"/>
        <w:bottom w:val="none" w:sz="0" w:space="0" w:color="auto"/>
        <w:right w:val="none" w:sz="0" w:space="0" w:color="auto"/>
      </w:divBdr>
    </w:div>
    <w:div w:id="834761693">
      <w:bodyDiv w:val="1"/>
      <w:marLeft w:val="0"/>
      <w:marRight w:val="0"/>
      <w:marTop w:val="0"/>
      <w:marBottom w:val="0"/>
      <w:divBdr>
        <w:top w:val="none" w:sz="0" w:space="0" w:color="auto"/>
        <w:left w:val="none" w:sz="0" w:space="0" w:color="auto"/>
        <w:bottom w:val="none" w:sz="0" w:space="0" w:color="auto"/>
        <w:right w:val="none" w:sz="0" w:space="0" w:color="auto"/>
      </w:divBdr>
    </w:div>
    <w:div w:id="834762372">
      <w:bodyDiv w:val="1"/>
      <w:marLeft w:val="0"/>
      <w:marRight w:val="0"/>
      <w:marTop w:val="0"/>
      <w:marBottom w:val="0"/>
      <w:divBdr>
        <w:top w:val="none" w:sz="0" w:space="0" w:color="auto"/>
        <w:left w:val="none" w:sz="0" w:space="0" w:color="auto"/>
        <w:bottom w:val="none" w:sz="0" w:space="0" w:color="auto"/>
        <w:right w:val="none" w:sz="0" w:space="0" w:color="auto"/>
      </w:divBdr>
    </w:div>
    <w:div w:id="834764285">
      <w:bodyDiv w:val="1"/>
      <w:marLeft w:val="0"/>
      <w:marRight w:val="0"/>
      <w:marTop w:val="0"/>
      <w:marBottom w:val="0"/>
      <w:divBdr>
        <w:top w:val="none" w:sz="0" w:space="0" w:color="auto"/>
        <w:left w:val="none" w:sz="0" w:space="0" w:color="auto"/>
        <w:bottom w:val="none" w:sz="0" w:space="0" w:color="auto"/>
        <w:right w:val="none" w:sz="0" w:space="0" w:color="auto"/>
      </w:divBdr>
    </w:div>
    <w:div w:id="834801120">
      <w:bodyDiv w:val="1"/>
      <w:marLeft w:val="0"/>
      <w:marRight w:val="0"/>
      <w:marTop w:val="0"/>
      <w:marBottom w:val="0"/>
      <w:divBdr>
        <w:top w:val="none" w:sz="0" w:space="0" w:color="auto"/>
        <w:left w:val="none" w:sz="0" w:space="0" w:color="auto"/>
        <w:bottom w:val="none" w:sz="0" w:space="0" w:color="auto"/>
        <w:right w:val="none" w:sz="0" w:space="0" w:color="auto"/>
      </w:divBdr>
    </w:div>
    <w:div w:id="834994882">
      <w:bodyDiv w:val="1"/>
      <w:marLeft w:val="0"/>
      <w:marRight w:val="0"/>
      <w:marTop w:val="0"/>
      <w:marBottom w:val="0"/>
      <w:divBdr>
        <w:top w:val="none" w:sz="0" w:space="0" w:color="auto"/>
        <w:left w:val="none" w:sz="0" w:space="0" w:color="auto"/>
        <w:bottom w:val="none" w:sz="0" w:space="0" w:color="auto"/>
        <w:right w:val="none" w:sz="0" w:space="0" w:color="auto"/>
      </w:divBdr>
    </w:div>
    <w:div w:id="835069797">
      <w:bodyDiv w:val="1"/>
      <w:marLeft w:val="0"/>
      <w:marRight w:val="0"/>
      <w:marTop w:val="0"/>
      <w:marBottom w:val="0"/>
      <w:divBdr>
        <w:top w:val="none" w:sz="0" w:space="0" w:color="auto"/>
        <w:left w:val="none" w:sz="0" w:space="0" w:color="auto"/>
        <w:bottom w:val="none" w:sz="0" w:space="0" w:color="auto"/>
        <w:right w:val="none" w:sz="0" w:space="0" w:color="auto"/>
      </w:divBdr>
    </w:div>
    <w:div w:id="835073325">
      <w:bodyDiv w:val="1"/>
      <w:marLeft w:val="0"/>
      <w:marRight w:val="0"/>
      <w:marTop w:val="0"/>
      <w:marBottom w:val="0"/>
      <w:divBdr>
        <w:top w:val="none" w:sz="0" w:space="0" w:color="auto"/>
        <w:left w:val="none" w:sz="0" w:space="0" w:color="auto"/>
        <w:bottom w:val="none" w:sz="0" w:space="0" w:color="auto"/>
        <w:right w:val="none" w:sz="0" w:space="0" w:color="auto"/>
      </w:divBdr>
    </w:div>
    <w:div w:id="835150351">
      <w:bodyDiv w:val="1"/>
      <w:marLeft w:val="0"/>
      <w:marRight w:val="0"/>
      <w:marTop w:val="0"/>
      <w:marBottom w:val="0"/>
      <w:divBdr>
        <w:top w:val="none" w:sz="0" w:space="0" w:color="auto"/>
        <w:left w:val="none" w:sz="0" w:space="0" w:color="auto"/>
        <w:bottom w:val="none" w:sz="0" w:space="0" w:color="auto"/>
        <w:right w:val="none" w:sz="0" w:space="0" w:color="auto"/>
      </w:divBdr>
    </w:div>
    <w:div w:id="835151531">
      <w:bodyDiv w:val="1"/>
      <w:marLeft w:val="0"/>
      <w:marRight w:val="0"/>
      <w:marTop w:val="0"/>
      <w:marBottom w:val="0"/>
      <w:divBdr>
        <w:top w:val="none" w:sz="0" w:space="0" w:color="auto"/>
        <w:left w:val="none" w:sz="0" w:space="0" w:color="auto"/>
        <w:bottom w:val="none" w:sz="0" w:space="0" w:color="auto"/>
        <w:right w:val="none" w:sz="0" w:space="0" w:color="auto"/>
      </w:divBdr>
    </w:div>
    <w:div w:id="835153221">
      <w:bodyDiv w:val="1"/>
      <w:marLeft w:val="0"/>
      <w:marRight w:val="0"/>
      <w:marTop w:val="0"/>
      <w:marBottom w:val="0"/>
      <w:divBdr>
        <w:top w:val="none" w:sz="0" w:space="0" w:color="auto"/>
        <w:left w:val="none" w:sz="0" w:space="0" w:color="auto"/>
        <w:bottom w:val="none" w:sz="0" w:space="0" w:color="auto"/>
        <w:right w:val="none" w:sz="0" w:space="0" w:color="auto"/>
      </w:divBdr>
    </w:div>
    <w:div w:id="835191739">
      <w:bodyDiv w:val="1"/>
      <w:marLeft w:val="0"/>
      <w:marRight w:val="0"/>
      <w:marTop w:val="0"/>
      <w:marBottom w:val="0"/>
      <w:divBdr>
        <w:top w:val="none" w:sz="0" w:space="0" w:color="auto"/>
        <w:left w:val="none" w:sz="0" w:space="0" w:color="auto"/>
        <w:bottom w:val="none" w:sz="0" w:space="0" w:color="auto"/>
        <w:right w:val="none" w:sz="0" w:space="0" w:color="auto"/>
      </w:divBdr>
    </w:div>
    <w:div w:id="835219667">
      <w:bodyDiv w:val="1"/>
      <w:marLeft w:val="0"/>
      <w:marRight w:val="0"/>
      <w:marTop w:val="0"/>
      <w:marBottom w:val="0"/>
      <w:divBdr>
        <w:top w:val="none" w:sz="0" w:space="0" w:color="auto"/>
        <w:left w:val="none" w:sz="0" w:space="0" w:color="auto"/>
        <w:bottom w:val="none" w:sz="0" w:space="0" w:color="auto"/>
        <w:right w:val="none" w:sz="0" w:space="0" w:color="auto"/>
      </w:divBdr>
    </w:div>
    <w:div w:id="835265121">
      <w:bodyDiv w:val="1"/>
      <w:marLeft w:val="0"/>
      <w:marRight w:val="0"/>
      <w:marTop w:val="0"/>
      <w:marBottom w:val="0"/>
      <w:divBdr>
        <w:top w:val="none" w:sz="0" w:space="0" w:color="auto"/>
        <w:left w:val="none" w:sz="0" w:space="0" w:color="auto"/>
        <w:bottom w:val="none" w:sz="0" w:space="0" w:color="auto"/>
        <w:right w:val="none" w:sz="0" w:space="0" w:color="auto"/>
      </w:divBdr>
    </w:div>
    <w:div w:id="835271254">
      <w:bodyDiv w:val="1"/>
      <w:marLeft w:val="0"/>
      <w:marRight w:val="0"/>
      <w:marTop w:val="0"/>
      <w:marBottom w:val="0"/>
      <w:divBdr>
        <w:top w:val="none" w:sz="0" w:space="0" w:color="auto"/>
        <w:left w:val="none" w:sz="0" w:space="0" w:color="auto"/>
        <w:bottom w:val="none" w:sz="0" w:space="0" w:color="auto"/>
        <w:right w:val="none" w:sz="0" w:space="0" w:color="auto"/>
      </w:divBdr>
    </w:div>
    <w:div w:id="835534905">
      <w:bodyDiv w:val="1"/>
      <w:marLeft w:val="0"/>
      <w:marRight w:val="0"/>
      <w:marTop w:val="0"/>
      <w:marBottom w:val="0"/>
      <w:divBdr>
        <w:top w:val="none" w:sz="0" w:space="0" w:color="auto"/>
        <w:left w:val="none" w:sz="0" w:space="0" w:color="auto"/>
        <w:bottom w:val="none" w:sz="0" w:space="0" w:color="auto"/>
        <w:right w:val="none" w:sz="0" w:space="0" w:color="auto"/>
      </w:divBdr>
    </w:div>
    <w:div w:id="835609132">
      <w:bodyDiv w:val="1"/>
      <w:marLeft w:val="0"/>
      <w:marRight w:val="0"/>
      <w:marTop w:val="0"/>
      <w:marBottom w:val="0"/>
      <w:divBdr>
        <w:top w:val="none" w:sz="0" w:space="0" w:color="auto"/>
        <w:left w:val="none" w:sz="0" w:space="0" w:color="auto"/>
        <w:bottom w:val="none" w:sz="0" w:space="0" w:color="auto"/>
        <w:right w:val="none" w:sz="0" w:space="0" w:color="auto"/>
      </w:divBdr>
    </w:div>
    <w:div w:id="835801267">
      <w:bodyDiv w:val="1"/>
      <w:marLeft w:val="0"/>
      <w:marRight w:val="0"/>
      <w:marTop w:val="0"/>
      <w:marBottom w:val="0"/>
      <w:divBdr>
        <w:top w:val="none" w:sz="0" w:space="0" w:color="auto"/>
        <w:left w:val="none" w:sz="0" w:space="0" w:color="auto"/>
        <w:bottom w:val="none" w:sz="0" w:space="0" w:color="auto"/>
        <w:right w:val="none" w:sz="0" w:space="0" w:color="auto"/>
      </w:divBdr>
    </w:div>
    <w:div w:id="835919243">
      <w:bodyDiv w:val="1"/>
      <w:marLeft w:val="0"/>
      <w:marRight w:val="0"/>
      <w:marTop w:val="0"/>
      <w:marBottom w:val="0"/>
      <w:divBdr>
        <w:top w:val="none" w:sz="0" w:space="0" w:color="auto"/>
        <w:left w:val="none" w:sz="0" w:space="0" w:color="auto"/>
        <w:bottom w:val="none" w:sz="0" w:space="0" w:color="auto"/>
        <w:right w:val="none" w:sz="0" w:space="0" w:color="auto"/>
      </w:divBdr>
    </w:div>
    <w:div w:id="835997359">
      <w:bodyDiv w:val="1"/>
      <w:marLeft w:val="0"/>
      <w:marRight w:val="0"/>
      <w:marTop w:val="0"/>
      <w:marBottom w:val="0"/>
      <w:divBdr>
        <w:top w:val="none" w:sz="0" w:space="0" w:color="auto"/>
        <w:left w:val="none" w:sz="0" w:space="0" w:color="auto"/>
        <w:bottom w:val="none" w:sz="0" w:space="0" w:color="auto"/>
        <w:right w:val="none" w:sz="0" w:space="0" w:color="auto"/>
      </w:divBdr>
    </w:div>
    <w:div w:id="835998766">
      <w:bodyDiv w:val="1"/>
      <w:marLeft w:val="0"/>
      <w:marRight w:val="0"/>
      <w:marTop w:val="0"/>
      <w:marBottom w:val="0"/>
      <w:divBdr>
        <w:top w:val="none" w:sz="0" w:space="0" w:color="auto"/>
        <w:left w:val="none" w:sz="0" w:space="0" w:color="auto"/>
        <w:bottom w:val="none" w:sz="0" w:space="0" w:color="auto"/>
        <w:right w:val="none" w:sz="0" w:space="0" w:color="auto"/>
      </w:divBdr>
    </w:div>
    <w:div w:id="836043144">
      <w:bodyDiv w:val="1"/>
      <w:marLeft w:val="0"/>
      <w:marRight w:val="0"/>
      <w:marTop w:val="0"/>
      <w:marBottom w:val="0"/>
      <w:divBdr>
        <w:top w:val="none" w:sz="0" w:space="0" w:color="auto"/>
        <w:left w:val="none" w:sz="0" w:space="0" w:color="auto"/>
        <w:bottom w:val="none" w:sz="0" w:space="0" w:color="auto"/>
        <w:right w:val="none" w:sz="0" w:space="0" w:color="auto"/>
      </w:divBdr>
    </w:div>
    <w:div w:id="836113966">
      <w:bodyDiv w:val="1"/>
      <w:marLeft w:val="0"/>
      <w:marRight w:val="0"/>
      <w:marTop w:val="0"/>
      <w:marBottom w:val="0"/>
      <w:divBdr>
        <w:top w:val="none" w:sz="0" w:space="0" w:color="auto"/>
        <w:left w:val="none" w:sz="0" w:space="0" w:color="auto"/>
        <w:bottom w:val="none" w:sz="0" w:space="0" w:color="auto"/>
        <w:right w:val="none" w:sz="0" w:space="0" w:color="auto"/>
      </w:divBdr>
    </w:div>
    <w:div w:id="836114683">
      <w:bodyDiv w:val="1"/>
      <w:marLeft w:val="0"/>
      <w:marRight w:val="0"/>
      <w:marTop w:val="0"/>
      <w:marBottom w:val="0"/>
      <w:divBdr>
        <w:top w:val="none" w:sz="0" w:space="0" w:color="auto"/>
        <w:left w:val="none" w:sz="0" w:space="0" w:color="auto"/>
        <w:bottom w:val="none" w:sz="0" w:space="0" w:color="auto"/>
        <w:right w:val="none" w:sz="0" w:space="0" w:color="auto"/>
      </w:divBdr>
    </w:div>
    <w:div w:id="836119515">
      <w:bodyDiv w:val="1"/>
      <w:marLeft w:val="0"/>
      <w:marRight w:val="0"/>
      <w:marTop w:val="0"/>
      <w:marBottom w:val="0"/>
      <w:divBdr>
        <w:top w:val="none" w:sz="0" w:space="0" w:color="auto"/>
        <w:left w:val="none" w:sz="0" w:space="0" w:color="auto"/>
        <w:bottom w:val="none" w:sz="0" w:space="0" w:color="auto"/>
        <w:right w:val="none" w:sz="0" w:space="0" w:color="auto"/>
      </w:divBdr>
    </w:div>
    <w:div w:id="836306265">
      <w:bodyDiv w:val="1"/>
      <w:marLeft w:val="0"/>
      <w:marRight w:val="0"/>
      <w:marTop w:val="0"/>
      <w:marBottom w:val="0"/>
      <w:divBdr>
        <w:top w:val="none" w:sz="0" w:space="0" w:color="auto"/>
        <w:left w:val="none" w:sz="0" w:space="0" w:color="auto"/>
        <w:bottom w:val="none" w:sz="0" w:space="0" w:color="auto"/>
        <w:right w:val="none" w:sz="0" w:space="0" w:color="auto"/>
      </w:divBdr>
    </w:div>
    <w:div w:id="836307029">
      <w:bodyDiv w:val="1"/>
      <w:marLeft w:val="0"/>
      <w:marRight w:val="0"/>
      <w:marTop w:val="0"/>
      <w:marBottom w:val="0"/>
      <w:divBdr>
        <w:top w:val="none" w:sz="0" w:space="0" w:color="auto"/>
        <w:left w:val="none" w:sz="0" w:space="0" w:color="auto"/>
        <w:bottom w:val="none" w:sz="0" w:space="0" w:color="auto"/>
        <w:right w:val="none" w:sz="0" w:space="0" w:color="auto"/>
      </w:divBdr>
    </w:div>
    <w:div w:id="836458531">
      <w:bodyDiv w:val="1"/>
      <w:marLeft w:val="0"/>
      <w:marRight w:val="0"/>
      <w:marTop w:val="0"/>
      <w:marBottom w:val="0"/>
      <w:divBdr>
        <w:top w:val="none" w:sz="0" w:space="0" w:color="auto"/>
        <w:left w:val="none" w:sz="0" w:space="0" w:color="auto"/>
        <w:bottom w:val="none" w:sz="0" w:space="0" w:color="auto"/>
        <w:right w:val="none" w:sz="0" w:space="0" w:color="auto"/>
      </w:divBdr>
    </w:div>
    <w:div w:id="836575469">
      <w:bodyDiv w:val="1"/>
      <w:marLeft w:val="0"/>
      <w:marRight w:val="0"/>
      <w:marTop w:val="0"/>
      <w:marBottom w:val="0"/>
      <w:divBdr>
        <w:top w:val="none" w:sz="0" w:space="0" w:color="auto"/>
        <w:left w:val="none" w:sz="0" w:space="0" w:color="auto"/>
        <w:bottom w:val="none" w:sz="0" w:space="0" w:color="auto"/>
        <w:right w:val="none" w:sz="0" w:space="0" w:color="auto"/>
      </w:divBdr>
    </w:div>
    <w:div w:id="836652777">
      <w:bodyDiv w:val="1"/>
      <w:marLeft w:val="0"/>
      <w:marRight w:val="0"/>
      <w:marTop w:val="0"/>
      <w:marBottom w:val="0"/>
      <w:divBdr>
        <w:top w:val="none" w:sz="0" w:space="0" w:color="auto"/>
        <w:left w:val="none" w:sz="0" w:space="0" w:color="auto"/>
        <w:bottom w:val="none" w:sz="0" w:space="0" w:color="auto"/>
        <w:right w:val="none" w:sz="0" w:space="0" w:color="auto"/>
      </w:divBdr>
    </w:div>
    <w:div w:id="836768585">
      <w:bodyDiv w:val="1"/>
      <w:marLeft w:val="0"/>
      <w:marRight w:val="0"/>
      <w:marTop w:val="0"/>
      <w:marBottom w:val="0"/>
      <w:divBdr>
        <w:top w:val="none" w:sz="0" w:space="0" w:color="auto"/>
        <w:left w:val="none" w:sz="0" w:space="0" w:color="auto"/>
        <w:bottom w:val="none" w:sz="0" w:space="0" w:color="auto"/>
        <w:right w:val="none" w:sz="0" w:space="0" w:color="auto"/>
      </w:divBdr>
    </w:div>
    <w:div w:id="836769551">
      <w:bodyDiv w:val="1"/>
      <w:marLeft w:val="0"/>
      <w:marRight w:val="0"/>
      <w:marTop w:val="0"/>
      <w:marBottom w:val="0"/>
      <w:divBdr>
        <w:top w:val="none" w:sz="0" w:space="0" w:color="auto"/>
        <w:left w:val="none" w:sz="0" w:space="0" w:color="auto"/>
        <w:bottom w:val="none" w:sz="0" w:space="0" w:color="auto"/>
        <w:right w:val="none" w:sz="0" w:space="0" w:color="auto"/>
      </w:divBdr>
    </w:div>
    <w:div w:id="836923364">
      <w:bodyDiv w:val="1"/>
      <w:marLeft w:val="0"/>
      <w:marRight w:val="0"/>
      <w:marTop w:val="0"/>
      <w:marBottom w:val="0"/>
      <w:divBdr>
        <w:top w:val="none" w:sz="0" w:space="0" w:color="auto"/>
        <w:left w:val="none" w:sz="0" w:space="0" w:color="auto"/>
        <w:bottom w:val="none" w:sz="0" w:space="0" w:color="auto"/>
        <w:right w:val="none" w:sz="0" w:space="0" w:color="auto"/>
      </w:divBdr>
    </w:div>
    <w:div w:id="836963193">
      <w:bodyDiv w:val="1"/>
      <w:marLeft w:val="0"/>
      <w:marRight w:val="0"/>
      <w:marTop w:val="0"/>
      <w:marBottom w:val="0"/>
      <w:divBdr>
        <w:top w:val="none" w:sz="0" w:space="0" w:color="auto"/>
        <w:left w:val="none" w:sz="0" w:space="0" w:color="auto"/>
        <w:bottom w:val="none" w:sz="0" w:space="0" w:color="auto"/>
        <w:right w:val="none" w:sz="0" w:space="0" w:color="auto"/>
      </w:divBdr>
    </w:div>
    <w:div w:id="837039557">
      <w:bodyDiv w:val="1"/>
      <w:marLeft w:val="0"/>
      <w:marRight w:val="0"/>
      <w:marTop w:val="0"/>
      <w:marBottom w:val="0"/>
      <w:divBdr>
        <w:top w:val="none" w:sz="0" w:space="0" w:color="auto"/>
        <w:left w:val="none" w:sz="0" w:space="0" w:color="auto"/>
        <w:bottom w:val="none" w:sz="0" w:space="0" w:color="auto"/>
        <w:right w:val="none" w:sz="0" w:space="0" w:color="auto"/>
      </w:divBdr>
    </w:div>
    <w:div w:id="837044122">
      <w:bodyDiv w:val="1"/>
      <w:marLeft w:val="0"/>
      <w:marRight w:val="0"/>
      <w:marTop w:val="0"/>
      <w:marBottom w:val="0"/>
      <w:divBdr>
        <w:top w:val="none" w:sz="0" w:space="0" w:color="auto"/>
        <w:left w:val="none" w:sz="0" w:space="0" w:color="auto"/>
        <w:bottom w:val="none" w:sz="0" w:space="0" w:color="auto"/>
        <w:right w:val="none" w:sz="0" w:space="0" w:color="auto"/>
      </w:divBdr>
    </w:div>
    <w:div w:id="837160132">
      <w:bodyDiv w:val="1"/>
      <w:marLeft w:val="0"/>
      <w:marRight w:val="0"/>
      <w:marTop w:val="0"/>
      <w:marBottom w:val="0"/>
      <w:divBdr>
        <w:top w:val="none" w:sz="0" w:space="0" w:color="auto"/>
        <w:left w:val="none" w:sz="0" w:space="0" w:color="auto"/>
        <w:bottom w:val="none" w:sz="0" w:space="0" w:color="auto"/>
        <w:right w:val="none" w:sz="0" w:space="0" w:color="auto"/>
      </w:divBdr>
    </w:div>
    <w:div w:id="837160952">
      <w:bodyDiv w:val="1"/>
      <w:marLeft w:val="0"/>
      <w:marRight w:val="0"/>
      <w:marTop w:val="0"/>
      <w:marBottom w:val="0"/>
      <w:divBdr>
        <w:top w:val="none" w:sz="0" w:space="0" w:color="auto"/>
        <w:left w:val="none" w:sz="0" w:space="0" w:color="auto"/>
        <w:bottom w:val="none" w:sz="0" w:space="0" w:color="auto"/>
        <w:right w:val="none" w:sz="0" w:space="0" w:color="auto"/>
      </w:divBdr>
    </w:div>
    <w:div w:id="837187182">
      <w:bodyDiv w:val="1"/>
      <w:marLeft w:val="0"/>
      <w:marRight w:val="0"/>
      <w:marTop w:val="0"/>
      <w:marBottom w:val="0"/>
      <w:divBdr>
        <w:top w:val="none" w:sz="0" w:space="0" w:color="auto"/>
        <w:left w:val="none" w:sz="0" w:space="0" w:color="auto"/>
        <w:bottom w:val="none" w:sz="0" w:space="0" w:color="auto"/>
        <w:right w:val="none" w:sz="0" w:space="0" w:color="auto"/>
      </w:divBdr>
    </w:div>
    <w:div w:id="837307050">
      <w:bodyDiv w:val="1"/>
      <w:marLeft w:val="0"/>
      <w:marRight w:val="0"/>
      <w:marTop w:val="0"/>
      <w:marBottom w:val="0"/>
      <w:divBdr>
        <w:top w:val="none" w:sz="0" w:space="0" w:color="auto"/>
        <w:left w:val="none" w:sz="0" w:space="0" w:color="auto"/>
        <w:bottom w:val="none" w:sz="0" w:space="0" w:color="auto"/>
        <w:right w:val="none" w:sz="0" w:space="0" w:color="auto"/>
      </w:divBdr>
    </w:div>
    <w:div w:id="837354602">
      <w:bodyDiv w:val="1"/>
      <w:marLeft w:val="0"/>
      <w:marRight w:val="0"/>
      <w:marTop w:val="0"/>
      <w:marBottom w:val="0"/>
      <w:divBdr>
        <w:top w:val="none" w:sz="0" w:space="0" w:color="auto"/>
        <w:left w:val="none" w:sz="0" w:space="0" w:color="auto"/>
        <w:bottom w:val="none" w:sz="0" w:space="0" w:color="auto"/>
        <w:right w:val="none" w:sz="0" w:space="0" w:color="auto"/>
      </w:divBdr>
    </w:div>
    <w:div w:id="837421461">
      <w:bodyDiv w:val="1"/>
      <w:marLeft w:val="0"/>
      <w:marRight w:val="0"/>
      <w:marTop w:val="0"/>
      <w:marBottom w:val="0"/>
      <w:divBdr>
        <w:top w:val="none" w:sz="0" w:space="0" w:color="auto"/>
        <w:left w:val="none" w:sz="0" w:space="0" w:color="auto"/>
        <w:bottom w:val="none" w:sz="0" w:space="0" w:color="auto"/>
        <w:right w:val="none" w:sz="0" w:space="0" w:color="auto"/>
      </w:divBdr>
    </w:div>
    <w:div w:id="837427407">
      <w:bodyDiv w:val="1"/>
      <w:marLeft w:val="0"/>
      <w:marRight w:val="0"/>
      <w:marTop w:val="0"/>
      <w:marBottom w:val="0"/>
      <w:divBdr>
        <w:top w:val="none" w:sz="0" w:space="0" w:color="auto"/>
        <w:left w:val="none" w:sz="0" w:space="0" w:color="auto"/>
        <w:bottom w:val="none" w:sz="0" w:space="0" w:color="auto"/>
        <w:right w:val="none" w:sz="0" w:space="0" w:color="auto"/>
      </w:divBdr>
    </w:div>
    <w:div w:id="837619606">
      <w:bodyDiv w:val="1"/>
      <w:marLeft w:val="0"/>
      <w:marRight w:val="0"/>
      <w:marTop w:val="0"/>
      <w:marBottom w:val="0"/>
      <w:divBdr>
        <w:top w:val="none" w:sz="0" w:space="0" w:color="auto"/>
        <w:left w:val="none" w:sz="0" w:space="0" w:color="auto"/>
        <w:bottom w:val="none" w:sz="0" w:space="0" w:color="auto"/>
        <w:right w:val="none" w:sz="0" w:space="0" w:color="auto"/>
      </w:divBdr>
    </w:div>
    <w:div w:id="837695911">
      <w:bodyDiv w:val="1"/>
      <w:marLeft w:val="0"/>
      <w:marRight w:val="0"/>
      <w:marTop w:val="0"/>
      <w:marBottom w:val="0"/>
      <w:divBdr>
        <w:top w:val="none" w:sz="0" w:space="0" w:color="auto"/>
        <w:left w:val="none" w:sz="0" w:space="0" w:color="auto"/>
        <w:bottom w:val="none" w:sz="0" w:space="0" w:color="auto"/>
        <w:right w:val="none" w:sz="0" w:space="0" w:color="auto"/>
      </w:divBdr>
    </w:div>
    <w:div w:id="837888104">
      <w:bodyDiv w:val="1"/>
      <w:marLeft w:val="0"/>
      <w:marRight w:val="0"/>
      <w:marTop w:val="0"/>
      <w:marBottom w:val="0"/>
      <w:divBdr>
        <w:top w:val="none" w:sz="0" w:space="0" w:color="auto"/>
        <w:left w:val="none" w:sz="0" w:space="0" w:color="auto"/>
        <w:bottom w:val="none" w:sz="0" w:space="0" w:color="auto"/>
        <w:right w:val="none" w:sz="0" w:space="0" w:color="auto"/>
      </w:divBdr>
    </w:div>
    <w:div w:id="837890277">
      <w:bodyDiv w:val="1"/>
      <w:marLeft w:val="0"/>
      <w:marRight w:val="0"/>
      <w:marTop w:val="0"/>
      <w:marBottom w:val="0"/>
      <w:divBdr>
        <w:top w:val="none" w:sz="0" w:space="0" w:color="auto"/>
        <w:left w:val="none" w:sz="0" w:space="0" w:color="auto"/>
        <w:bottom w:val="none" w:sz="0" w:space="0" w:color="auto"/>
        <w:right w:val="none" w:sz="0" w:space="0" w:color="auto"/>
      </w:divBdr>
    </w:div>
    <w:div w:id="837959573">
      <w:bodyDiv w:val="1"/>
      <w:marLeft w:val="0"/>
      <w:marRight w:val="0"/>
      <w:marTop w:val="0"/>
      <w:marBottom w:val="0"/>
      <w:divBdr>
        <w:top w:val="none" w:sz="0" w:space="0" w:color="auto"/>
        <w:left w:val="none" w:sz="0" w:space="0" w:color="auto"/>
        <w:bottom w:val="none" w:sz="0" w:space="0" w:color="auto"/>
        <w:right w:val="none" w:sz="0" w:space="0" w:color="auto"/>
      </w:divBdr>
    </w:div>
    <w:div w:id="838232337">
      <w:bodyDiv w:val="1"/>
      <w:marLeft w:val="0"/>
      <w:marRight w:val="0"/>
      <w:marTop w:val="0"/>
      <w:marBottom w:val="0"/>
      <w:divBdr>
        <w:top w:val="none" w:sz="0" w:space="0" w:color="auto"/>
        <w:left w:val="none" w:sz="0" w:space="0" w:color="auto"/>
        <w:bottom w:val="none" w:sz="0" w:space="0" w:color="auto"/>
        <w:right w:val="none" w:sz="0" w:space="0" w:color="auto"/>
      </w:divBdr>
    </w:div>
    <w:div w:id="838275731">
      <w:bodyDiv w:val="1"/>
      <w:marLeft w:val="0"/>
      <w:marRight w:val="0"/>
      <w:marTop w:val="0"/>
      <w:marBottom w:val="0"/>
      <w:divBdr>
        <w:top w:val="none" w:sz="0" w:space="0" w:color="auto"/>
        <w:left w:val="none" w:sz="0" w:space="0" w:color="auto"/>
        <w:bottom w:val="none" w:sz="0" w:space="0" w:color="auto"/>
        <w:right w:val="none" w:sz="0" w:space="0" w:color="auto"/>
      </w:divBdr>
    </w:div>
    <w:div w:id="838346395">
      <w:bodyDiv w:val="1"/>
      <w:marLeft w:val="0"/>
      <w:marRight w:val="0"/>
      <w:marTop w:val="0"/>
      <w:marBottom w:val="0"/>
      <w:divBdr>
        <w:top w:val="none" w:sz="0" w:space="0" w:color="auto"/>
        <w:left w:val="none" w:sz="0" w:space="0" w:color="auto"/>
        <w:bottom w:val="none" w:sz="0" w:space="0" w:color="auto"/>
        <w:right w:val="none" w:sz="0" w:space="0" w:color="auto"/>
      </w:divBdr>
    </w:div>
    <w:div w:id="838423850">
      <w:bodyDiv w:val="1"/>
      <w:marLeft w:val="0"/>
      <w:marRight w:val="0"/>
      <w:marTop w:val="0"/>
      <w:marBottom w:val="0"/>
      <w:divBdr>
        <w:top w:val="none" w:sz="0" w:space="0" w:color="auto"/>
        <w:left w:val="none" w:sz="0" w:space="0" w:color="auto"/>
        <w:bottom w:val="none" w:sz="0" w:space="0" w:color="auto"/>
        <w:right w:val="none" w:sz="0" w:space="0" w:color="auto"/>
      </w:divBdr>
    </w:div>
    <w:div w:id="838424915">
      <w:bodyDiv w:val="1"/>
      <w:marLeft w:val="0"/>
      <w:marRight w:val="0"/>
      <w:marTop w:val="0"/>
      <w:marBottom w:val="0"/>
      <w:divBdr>
        <w:top w:val="none" w:sz="0" w:space="0" w:color="auto"/>
        <w:left w:val="none" w:sz="0" w:space="0" w:color="auto"/>
        <w:bottom w:val="none" w:sz="0" w:space="0" w:color="auto"/>
        <w:right w:val="none" w:sz="0" w:space="0" w:color="auto"/>
      </w:divBdr>
    </w:div>
    <w:div w:id="838468610">
      <w:bodyDiv w:val="1"/>
      <w:marLeft w:val="0"/>
      <w:marRight w:val="0"/>
      <w:marTop w:val="0"/>
      <w:marBottom w:val="0"/>
      <w:divBdr>
        <w:top w:val="none" w:sz="0" w:space="0" w:color="auto"/>
        <w:left w:val="none" w:sz="0" w:space="0" w:color="auto"/>
        <w:bottom w:val="none" w:sz="0" w:space="0" w:color="auto"/>
        <w:right w:val="none" w:sz="0" w:space="0" w:color="auto"/>
      </w:divBdr>
    </w:div>
    <w:div w:id="838541900">
      <w:bodyDiv w:val="1"/>
      <w:marLeft w:val="0"/>
      <w:marRight w:val="0"/>
      <w:marTop w:val="0"/>
      <w:marBottom w:val="0"/>
      <w:divBdr>
        <w:top w:val="none" w:sz="0" w:space="0" w:color="auto"/>
        <w:left w:val="none" w:sz="0" w:space="0" w:color="auto"/>
        <w:bottom w:val="none" w:sz="0" w:space="0" w:color="auto"/>
        <w:right w:val="none" w:sz="0" w:space="0" w:color="auto"/>
      </w:divBdr>
    </w:div>
    <w:div w:id="838692924">
      <w:bodyDiv w:val="1"/>
      <w:marLeft w:val="0"/>
      <w:marRight w:val="0"/>
      <w:marTop w:val="0"/>
      <w:marBottom w:val="0"/>
      <w:divBdr>
        <w:top w:val="none" w:sz="0" w:space="0" w:color="auto"/>
        <w:left w:val="none" w:sz="0" w:space="0" w:color="auto"/>
        <w:bottom w:val="none" w:sz="0" w:space="0" w:color="auto"/>
        <w:right w:val="none" w:sz="0" w:space="0" w:color="auto"/>
      </w:divBdr>
    </w:div>
    <w:div w:id="838814242">
      <w:bodyDiv w:val="1"/>
      <w:marLeft w:val="0"/>
      <w:marRight w:val="0"/>
      <w:marTop w:val="0"/>
      <w:marBottom w:val="0"/>
      <w:divBdr>
        <w:top w:val="none" w:sz="0" w:space="0" w:color="auto"/>
        <w:left w:val="none" w:sz="0" w:space="0" w:color="auto"/>
        <w:bottom w:val="none" w:sz="0" w:space="0" w:color="auto"/>
        <w:right w:val="none" w:sz="0" w:space="0" w:color="auto"/>
      </w:divBdr>
    </w:div>
    <w:div w:id="839009136">
      <w:bodyDiv w:val="1"/>
      <w:marLeft w:val="0"/>
      <w:marRight w:val="0"/>
      <w:marTop w:val="0"/>
      <w:marBottom w:val="0"/>
      <w:divBdr>
        <w:top w:val="none" w:sz="0" w:space="0" w:color="auto"/>
        <w:left w:val="none" w:sz="0" w:space="0" w:color="auto"/>
        <w:bottom w:val="none" w:sz="0" w:space="0" w:color="auto"/>
        <w:right w:val="none" w:sz="0" w:space="0" w:color="auto"/>
      </w:divBdr>
    </w:div>
    <w:div w:id="839009645">
      <w:bodyDiv w:val="1"/>
      <w:marLeft w:val="0"/>
      <w:marRight w:val="0"/>
      <w:marTop w:val="0"/>
      <w:marBottom w:val="0"/>
      <w:divBdr>
        <w:top w:val="none" w:sz="0" w:space="0" w:color="auto"/>
        <w:left w:val="none" w:sz="0" w:space="0" w:color="auto"/>
        <w:bottom w:val="none" w:sz="0" w:space="0" w:color="auto"/>
        <w:right w:val="none" w:sz="0" w:space="0" w:color="auto"/>
      </w:divBdr>
    </w:div>
    <w:div w:id="839079067">
      <w:bodyDiv w:val="1"/>
      <w:marLeft w:val="0"/>
      <w:marRight w:val="0"/>
      <w:marTop w:val="0"/>
      <w:marBottom w:val="0"/>
      <w:divBdr>
        <w:top w:val="none" w:sz="0" w:space="0" w:color="auto"/>
        <w:left w:val="none" w:sz="0" w:space="0" w:color="auto"/>
        <w:bottom w:val="none" w:sz="0" w:space="0" w:color="auto"/>
        <w:right w:val="none" w:sz="0" w:space="0" w:color="auto"/>
      </w:divBdr>
    </w:div>
    <w:div w:id="839080494">
      <w:bodyDiv w:val="1"/>
      <w:marLeft w:val="0"/>
      <w:marRight w:val="0"/>
      <w:marTop w:val="0"/>
      <w:marBottom w:val="0"/>
      <w:divBdr>
        <w:top w:val="none" w:sz="0" w:space="0" w:color="auto"/>
        <w:left w:val="none" w:sz="0" w:space="0" w:color="auto"/>
        <w:bottom w:val="none" w:sz="0" w:space="0" w:color="auto"/>
        <w:right w:val="none" w:sz="0" w:space="0" w:color="auto"/>
      </w:divBdr>
    </w:div>
    <w:div w:id="839126593">
      <w:bodyDiv w:val="1"/>
      <w:marLeft w:val="0"/>
      <w:marRight w:val="0"/>
      <w:marTop w:val="0"/>
      <w:marBottom w:val="0"/>
      <w:divBdr>
        <w:top w:val="none" w:sz="0" w:space="0" w:color="auto"/>
        <w:left w:val="none" w:sz="0" w:space="0" w:color="auto"/>
        <w:bottom w:val="none" w:sz="0" w:space="0" w:color="auto"/>
        <w:right w:val="none" w:sz="0" w:space="0" w:color="auto"/>
      </w:divBdr>
    </w:div>
    <w:div w:id="839270838">
      <w:bodyDiv w:val="1"/>
      <w:marLeft w:val="0"/>
      <w:marRight w:val="0"/>
      <w:marTop w:val="0"/>
      <w:marBottom w:val="0"/>
      <w:divBdr>
        <w:top w:val="none" w:sz="0" w:space="0" w:color="auto"/>
        <w:left w:val="none" w:sz="0" w:space="0" w:color="auto"/>
        <w:bottom w:val="none" w:sz="0" w:space="0" w:color="auto"/>
        <w:right w:val="none" w:sz="0" w:space="0" w:color="auto"/>
      </w:divBdr>
    </w:div>
    <w:div w:id="839582154">
      <w:bodyDiv w:val="1"/>
      <w:marLeft w:val="0"/>
      <w:marRight w:val="0"/>
      <w:marTop w:val="0"/>
      <w:marBottom w:val="0"/>
      <w:divBdr>
        <w:top w:val="none" w:sz="0" w:space="0" w:color="auto"/>
        <w:left w:val="none" w:sz="0" w:space="0" w:color="auto"/>
        <w:bottom w:val="none" w:sz="0" w:space="0" w:color="auto"/>
        <w:right w:val="none" w:sz="0" w:space="0" w:color="auto"/>
      </w:divBdr>
    </w:div>
    <w:div w:id="839738423">
      <w:bodyDiv w:val="1"/>
      <w:marLeft w:val="0"/>
      <w:marRight w:val="0"/>
      <w:marTop w:val="0"/>
      <w:marBottom w:val="0"/>
      <w:divBdr>
        <w:top w:val="none" w:sz="0" w:space="0" w:color="auto"/>
        <w:left w:val="none" w:sz="0" w:space="0" w:color="auto"/>
        <w:bottom w:val="none" w:sz="0" w:space="0" w:color="auto"/>
        <w:right w:val="none" w:sz="0" w:space="0" w:color="auto"/>
      </w:divBdr>
    </w:div>
    <w:div w:id="839926821">
      <w:bodyDiv w:val="1"/>
      <w:marLeft w:val="0"/>
      <w:marRight w:val="0"/>
      <w:marTop w:val="0"/>
      <w:marBottom w:val="0"/>
      <w:divBdr>
        <w:top w:val="none" w:sz="0" w:space="0" w:color="auto"/>
        <w:left w:val="none" w:sz="0" w:space="0" w:color="auto"/>
        <w:bottom w:val="none" w:sz="0" w:space="0" w:color="auto"/>
        <w:right w:val="none" w:sz="0" w:space="0" w:color="auto"/>
      </w:divBdr>
    </w:div>
    <w:div w:id="840046241">
      <w:bodyDiv w:val="1"/>
      <w:marLeft w:val="0"/>
      <w:marRight w:val="0"/>
      <w:marTop w:val="0"/>
      <w:marBottom w:val="0"/>
      <w:divBdr>
        <w:top w:val="none" w:sz="0" w:space="0" w:color="auto"/>
        <w:left w:val="none" w:sz="0" w:space="0" w:color="auto"/>
        <w:bottom w:val="none" w:sz="0" w:space="0" w:color="auto"/>
        <w:right w:val="none" w:sz="0" w:space="0" w:color="auto"/>
      </w:divBdr>
    </w:div>
    <w:div w:id="840268956">
      <w:bodyDiv w:val="1"/>
      <w:marLeft w:val="0"/>
      <w:marRight w:val="0"/>
      <w:marTop w:val="0"/>
      <w:marBottom w:val="0"/>
      <w:divBdr>
        <w:top w:val="none" w:sz="0" w:space="0" w:color="auto"/>
        <w:left w:val="none" w:sz="0" w:space="0" w:color="auto"/>
        <w:bottom w:val="none" w:sz="0" w:space="0" w:color="auto"/>
        <w:right w:val="none" w:sz="0" w:space="0" w:color="auto"/>
      </w:divBdr>
    </w:div>
    <w:div w:id="840318952">
      <w:bodyDiv w:val="1"/>
      <w:marLeft w:val="0"/>
      <w:marRight w:val="0"/>
      <w:marTop w:val="0"/>
      <w:marBottom w:val="0"/>
      <w:divBdr>
        <w:top w:val="none" w:sz="0" w:space="0" w:color="auto"/>
        <w:left w:val="none" w:sz="0" w:space="0" w:color="auto"/>
        <w:bottom w:val="none" w:sz="0" w:space="0" w:color="auto"/>
        <w:right w:val="none" w:sz="0" w:space="0" w:color="auto"/>
      </w:divBdr>
    </w:div>
    <w:div w:id="840392828">
      <w:bodyDiv w:val="1"/>
      <w:marLeft w:val="0"/>
      <w:marRight w:val="0"/>
      <w:marTop w:val="0"/>
      <w:marBottom w:val="0"/>
      <w:divBdr>
        <w:top w:val="none" w:sz="0" w:space="0" w:color="auto"/>
        <w:left w:val="none" w:sz="0" w:space="0" w:color="auto"/>
        <w:bottom w:val="none" w:sz="0" w:space="0" w:color="auto"/>
        <w:right w:val="none" w:sz="0" w:space="0" w:color="auto"/>
      </w:divBdr>
    </w:div>
    <w:div w:id="840658408">
      <w:bodyDiv w:val="1"/>
      <w:marLeft w:val="0"/>
      <w:marRight w:val="0"/>
      <w:marTop w:val="0"/>
      <w:marBottom w:val="0"/>
      <w:divBdr>
        <w:top w:val="none" w:sz="0" w:space="0" w:color="auto"/>
        <w:left w:val="none" w:sz="0" w:space="0" w:color="auto"/>
        <w:bottom w:val="none" w:sz="0" w:space="0" w:color="auto"/>
        <w:right w:val="none" w:sz="0" w:space="0" w:color="auto"/>
      </w:divBdr>
    </w:div>
    <w:div w:id="840699437">
      <w:bodyDiv w:val="1"/>
      <w:marLeft w:val="0"/>
      <w:marRight w:val="0"/>
      <w:marTop w:val="0"/>
      <w:marBottom w:val="0"/>
      <w:divBdr>
        <w:top w:val="none" w:sz="0" w:space="0" w:color="auto"/>
        <w:left w:val="none" w:sz="0" w:space="0" w:color="auto"/>
        <w:bottom w:val="none" w:sz="0" w:space="0" w:color="auto"/>
        <w:right w:val="none" w:sz="0" w:space="0" w:color="auto"/>
      </w:divBdr>
    </w:div>
    <w:div w:id="840775207">
      <w:bodyDiv w:val="1"/>
      <w:marLeft w:val="0"/>
      <w:marRight w:val="0"/>
      <w:marTop w:val="0"/>
      <w:marBottom w:val="0"/>
      <w:divBdr>
        <w:top w:val="none" w:sz="0" w:space="0" w:color="auto"/>
        <w:left w:val="none" w:sz="0" w:space="0" w:color="auto"/>
        <w:bottom w:val="none" w:sz="0" w:space="0" w:color="auto"/>
        <w:right w:val="none" w:sz="0" w:space="0" w:color="auto"/>
      </w:divBdr>
    </w:div>
    <w:div w:id="840897995">
      <w:bodyDiv w:val="1"/>
      <w:marLeft w:val="0"/>
      <w:marRight w:val="0"/>
      <w:marTop w:val="0"/>
      <w:marBottom w:val="0"/>
      <w:divBdr>
        <w:top w:val="none" w:sz="0" w:space="0" w:color="auto"/>
        <w:left w:val="none" w:sz="0" w:space="0" w:color="auto"/>
        <w:bottom w:val="none" w:sz="0" w:space="0" w:color="auto"/>
        <w:right w:val="none" w:sz="0" w:space="0" w:color="auto"/>
      </w:divBdr>
    </w:div>
    <w:div w:id="840971446">
      <w:bodyDiv w:val="1"/>
      <w:marLeft w:val="0"/>
      <w:marRight w:val="0"/>
      <w:marTop w:val="0"/>
      <w:marBottom w:val="0"/>
      <w:divBdr>
        <w:top w:val="none" w:sz="0" w:space="0" w:color="auto"/>
        <w:left w:val="none" w:sz="0" w:space="0" w:color="auto"/>
        <w:bottom w:val="none" w:sz="0" w:space="0" w:color="auto"/>
        <w:right w:val="none" w:sz="0" w:space="0" w:color="auto"/>
      </w:divBdr>
    </w:div>
    <w:div w:id="841236820">
      <w:bodyDiv w:val="1"/>
      <w:marLeft w:val="0"/>
      <w:marRight w:val="0"/>
      <w:marTop w:val="0"/>
      <w:marBottom w:val="0"/>
      <w:divBdr>
        <w:top w:val="none" w:sz="0" w:space="0" w:color="auto"/>
        <w:left w:val="none" w:sz="0" w:space="0" w:color="auto"/>
        <w:bottom w:val="none" w:sz="0" w:space="0" w:color="auto"/>
        <w:right w:val="none" w:sz="0" w:space="0" w:color="auto"/>
      </w:divBdr>
    </w:div>
    <w:div w:id="841314124">
      <w:bodyDiv w:val="1"/>
      <w:marLeft w:val="0"/>
      <w:marRight w:val="0"/>
      <w:marTop w:val="0"/>
      <w:marBottom w:val="0"/>
      <w:divBdr>
        <w:top w:val="none" w:sz="0" w:space="0" w:color="auto"/>
        <w:left w:val="none" w:sz="0" w:space="0" w:color="auto"/>
        <w:bottom w:val="none" w:sz="0" w:space="0" w:color="auto"/>
        <w:right w:val="none" w:sz="0" w:space="0" w:color="auto"/>
      </w:divBdr>
    </w:div>
    <w:div w:id="841353912">
      <w:bodyDiv w:val="1"/>
      <w:marLeft w:val="0"/>
      <w:marRight w:val="0"/>
      <w:marTop w:val="0"/>
      <w:marBottom w:val="0"/>
      <w:divBdr>
        <w:top w:val="none" w:sz="0" w:space="0" w:color="auto"/>
        <w:left w:val="none" w:sz="0" w:space="0" w:color="auto"/>
        <w:bottom w:val="none" w:sz="0" w:space="0" w:color="auto"/>
        <w:right w:val="none" w:sz="0" w:space="0" w:color="auto"/>
      </w:divBdr>
    </w:div>
    <w:div w:id="841434021">
      <w:bodyDiv w:val="1"/>
      <w:marLeft w:val="0"/>
      <w:marRight w:val="0"/>
      <w:marTop w:val="0"/>
      <w:marBottom w:val="0"/>
      <w:divBdr>
        <w:top w:val="none" w:sz="0" w:space="0" w:color="auto"/>
        <w:left w:val="none" w:sz="0" w:space="0" w:color="auto"/>
        <w:bottom w:val="none" w:sz="0" w:space="0" w:color="auto"/>
        <w:right w:val="none" w:sz="0" w:space="0" w:color="auto"/>
      </w:divBdr>
    </w:div>
    <w:div w:id="841434898">
      <w:bodyDiv w:val="1"/>
      <w:marLeft w:val="0"/>
      <w:marRight w:val="0"/>
      <w:marTop w:val="0"/>
      <w:marBottom w:val="0"/>
      <w:divBdr>
        <w:top w:val="none" w:sz="0" w:space="0" w:color="auto"/>
        <w:left w:val="none" w:sz="0" w:space="0" w:color="auto"/>
        <w:bottom w:val="none" w:sz="0" w:space="0" w:color="auto"/>
        <w:right w:val="none" w:sz="0" w:space="0" w:color="auto"/>
      </w:divBdr>
    </w:div>
    <w:div w:id="841506699">
      <w:bodyDiv w:val="1"/>
      <w:marLeft w:val="0"/>
      <w:marRight w:val="0"/>
      <w:marTop w:val="0"/>
      <w:marBottom w:val="0"/>
      <w:divBdr>
        <w:top w:val="none" w:sz="0" w:space="0" w:color="auto"/>
        <w:left w:val="none" w:sz="0" w:space="0" w:color="auto"/>
        <w:bottom w:val="none" w:sz="0" w:space="0" w:color="auto"/>
        <w:right w:val="none" w:sz="0" w:space="0" w:color="auto"/>
      </w:divBdr>
    </w:div>
    <w:div w:id="841508773">
      <w:bodyDiv w:val="1"/>
      <w:marLeft w:val="0"/>
      <w:marRight w:val="0"/>
      <w:marTop w:val="0"/>
      <w:marBottom w:val="0"/>
      <w:divBdr>
        <w:top w:val="none" w:sz="0" w:space="0" w:color="auto"/>
        <w:left w:val="none" w:sz="0" w:space="0" w:color="auto"/>
        <w:bottom w:val="none" w:sz="0" w:space="0" w:color="auto"/>
        <w:right w:val="none" w:sz="0" w:space="0" w:color="auto"/>
      </w:divBdr>
    </w:div>
    <w:div w:id="841700162">
      <w:bodyDiv w:val="1"/>
      <w:marLeft w:val="0"/>
      <w:marRight w:val="0"/>
      <w:marTop w:val="0"/>
      <w:marBottom w:val="0"/>
      <w:divBdr>
        <w:top w:val="none" w:sz="0" w:space="0" w:color="auto"/>
        <w:left w:val="none" w:sz="0" w:space="0" w:color="auto"/>
        <w:bottom w:val="none" w:sz="0" w:space="0" w:color="auto"/>
        <w:right w:val="none" w:sz="0" w:space="0" w:color="auto"/>
      </w:divBdr>
    </w:div>
    <w:div w:id="841704258">
      <w:bodyDiv w:val="1"/>
      <w:marLeft w:val="0"/>
      <w:marRight w:val="0"/>
      <w:marTop w:val="0"/>
      <w:marBottom w:val="0"/>
      <w:divBdr>
        <w:top w:val="none" w:sz="0" w:space="0" w:color="auto"/>
        <w:left w:val="none" w:sz="0" w:space="0" w:color="auto"/>
        <w:bottom w:val="none" w:sz="0" w:space="0" w:color="auto"/>
        <w:right w:val="none" w:sz="0" w:space="0" w:color="auto"/>
      </w:divBdr>
    </w:div>
    <w:div w:id="841746545">
      <w:bodyDiv w:val="1"/>
      <w:marLeft w:val="0"/>
      <w:marRight w:val="0"/>
      <w:marTop w:val="0"/>
      <w:marBottom w:val="0"/>
      <w:divBdr>
        <w:top w:val="none" w:sz="0" w:space="0" w:color="auto"/>
        <w:left w:val="none" w:sz="0" w:space="0" w:color="auto"/>
        <w:bottom w:val="none" w:sz="0" w:space="0" w:color="auto"/>
        <w:right w:val="none" w:sz="0" w:space="0" w:color="auto"/>
      </w:divBdr>
    </w:div>
    <w:div w:id="841774623">
      <w:bodyDiv w:val="1"/>
      <w:marLeft w:val="0"/>
      <w:marRight w:val="0"/>
      <w:marTop w:val="0"/>
      <w:marBottom w:val="0"/>
      <w:divBdr>
        <w:top w:val="none" w:sz="0" w:space="0" w:color="auto"/>
        <w:left w:val="none" w:sz="0" w:space="0" w:color="auto"/>
        <w:bottom w:val="none" w:sz="0" w:space="0" w:color="auto"/>
        <w:right w:val="none" w:sz="0" w:space="0" w:color="auto"/>
      </w:divBdr>
    </w:div>
    <w:div w:id="841968939">
      <w:bodyDiv w:val="1"/>
      <w:marLeft w:val="0"/>
      <w:marRight w:val="0"/>
      <w:marTop w:val="0"/>
      <w:marBottom w:val="0"/>
      <w:divBdr>
        <w:top w:val="none" w:sz="0" w:space="0" w:color="auto"/>
        <w:left w:val="none" w:sz="0" w:space="0" w:color="auto"/>
        <w:bottom w:val="none" w:sz="0" w:space="0" w:color="auto"/>
        <w:right w:val="none" w:sz="0" w:space="0" w:color="auto"/>
      </w:divBdr>
    </w:div>
    <w:div w:id="842083396">
      <w:bodyDiv w:val="1"/>
      <w:marLeft w:val="0"/>
      <w:marRight w:val="0"/>
      <w:marTop w:val="0"/>
      <w:marBottom w:val="0"/>
      <w:divBdr>
        <w:top w:val="none" w:sz="0" w:space="0" w:color="auto"/>
        <w:left w:val="none" w:sz="0" w:space="0" w:color="auto"/>
        <w:bottom w:val="none" w:sz="0" w:space="0" w:color="auto"/>
        <w:right w:val="none" w:sz="0" w:space="0" w:color="auto"/>
      </w:divBdr>
    </w:div>
    <w:div w:id="842084105">
      <w:bodyDiv w:val="1"/>
      <w:marLeft w:val="0"/>
      <w:marRight w:val="0"/>
      <w:marTop w:val="0"/>
      <w:marBottom w:val="0"/>
      <w:divBdr>
        <w:top w:val="none" w:sz="0" w:space="0" w:color="auto"/>
        <w:left w:val="none" w:sz="0" w:space="0" w:color="auto"/>
        <w:bottom w:val="none" w:sz="0" w:space="0" w:color="auto"/>
        <w:right w:val="none" w:sz="0" w:space="0" w:color="auto"/>
      </w:divBdr>
    </w:div>
    <w:div w:id="842166086">
      <w:bodyDiv w:val="1"/>
      <w:marLeft w:val="0"/>
      <w:marRight w:val="0"/>
      <w:marTop w:val="0"/>
      <w:marBottom w:val="0"/>
      <w:divBdr>
        <w:top w:val="none" w:sz="0" w:space="0" w:color="auto"/>
        <w:left w:val="none" w:sz="0" w:space="0" w:color="auto"/>
        <w:bottom w:val="none" w:sz="0" w:space="0" w:color="auto"/>
        <w:right w:val="none" w:sz="0" w:space="0" w:color="auto"/>
      </w:divBdr>
    </w:div>
    <w:div w:id="842360648">
      <w:bodyDiv w:val="1"/>
      <w:marLeft w:val="0"/>
      <w:marRight w:val="0"/>
      <w:marTop w:val="0"/>
      <w:marBottom w:val="0"/>
      <w:divBdr>
        <w:top w:val="none" w:sz="0" w:space="0" w:color="auto"/>
        <w:left w:val="none" w:sz="0" w:space="0" w:color="auto"/>
        <w:bottom w:val="none" w:sz="0" w:space="0" w:color="auto"/>
        <w:right w:val="none" w:sz="0" w:space="0" w:color="auto"/>
      </w:divBdr>
    </w:div>
    <w:div w:id="842361078">
      <w:bodyDiv w:val="1"/>
      <w:marLeft w:val="0"/>
      <w:marRight w:val="0"/>
      <w:marTop w:val="0"/>
      <w:marBottom w:val="0"/>
      <w:divBdr>
        <w:top w:val="none" w:sz="0" w:space="0" w:color="auto"/>
        <w:left w:val="none" w:sz="0" w:space="0" w:color="auto"/>
        <w:bottom w:val="none" w:sz="0" w:space="0" w:color="auto"/>
        <w:right w:val="none" w:sz="0" w:space="0" w:color="auto"/>
      </w:divBdr>
    </w:div>
    <w:div w:id="842473197">
      <w:bodyDiv w:val="1"/>
      <w:marLeft w:val="0"/>
      <w:marRight w:val="0"/>
      <w:marTop w:val="0"/>
      <w:marBottom w:val="0"/>
      <w:divBdr>
        <w:top w:val="none" w:sz="0" w:space="0" w:color="auto"/>
        <w:left w:val="none" w:sz="0" w:space="0" w:color="auto"/>
        <w:bottom w:val="none" w:sz="0" w:space="0" w:color="auto"/>
        <w:right w:val="none" w:sz="0" w:space="0" w:color="auto"/>
      </w:divBdr>
    </w:div>
    <w:div w:id="842474710">
      <w:bodyDiv w:val="1"/>
      <w:marLeft w:val="0"/>
      <w:marRight w:val="0"/>
      <w:marTop w:val="0"/>
      <w:marBottom w:val="0"/>
      <w:divBdr>
        <w:top w:val="none" w:sz="0" w:space="0" w:color="auto"/>
        <w:left w:val="none" w:sz="0" w:space="0" w:color="auto"/>
        <w:bottom w:val="none" w:sz="0" w:space="0" w:color="auto"/>
        <w:right w:val="none" w:sz="0" w:space="0" w:color="auto"/>
      </w:divBdr>
    </w:div>
    <w:div w:id="842936733">
      <w:bodyDiv w:val="1"/>
      <w:marLeft w:val="0"/>
      <w:marRight w:val="0"/>
      <w:marTop w:val="0"/>
      <w:marBottom w:val="0"/>
      <w:divBdr>
        <w:top w:val="none" w:sz="0" w:space="0" w:color="auto"/>
        <w:left w:val="none" w:sz="0" w:space="0" w:color="auto"/>
        <w:bottom w:val="none" w:sz="0" w:space="0" w:color="auto"/>
        <w:right w:val="none" w:sz="0" w:space="0" w:color="auto"/>
      </w:divBdr>
    </w:div>
    <w:div w:id="843008352">
      <w:bodyDiv w:val="1"/>
      <w:marLeft w:val="0"/>
      <w:marRight w:val="0"/>
      <w:marTop w:val="0"/>
      <w:marBottom w:val="0"/>
      <w:divBdr>
        <w:top w:val="none" w:sz="0" w:space="0" w:color="auto"/>
        <w:left w:val="none" w:sz="0" w:space="0" w:color="auto"/>
        <w:bottom w:val="none" w:sz="0" w:space="0" w:color="auto"/>
        <w:right w:val="none" w:sz="0" w:space="0" w:color="auto"/>
      </w:divBdr>
    </w:div>
    <w:div w:id="843059579">
      <w:bodyDiv w:val="1"/>
      <w:marLeft w:val="0"/>
      <w:marRight w:val="0"/>
      <w:marTop w:val="0"/>
      <w:marBottom w:val="0"/>
      <w:divBdr>
        <w:top w:val="none" w:sz="0" w:space="0" w:color="auto"/>
        <w:left w:val="none" w:sz="0" w:space="0" w:color="auto"/>
        <w:bottom w:val="none" w:sz="0" w:space="0" w:color="auto"/>
        <w:right w:val="none" w:sz="0" w:space="0" w:color="auto"/>
      </w:divBdr>
    </w:div>
    <w:div w:id="843201299">
      <w:bodyDiv w:val="1"/>
      <w:marLeft w:val="0"/>
      <w:marRight w:val="0"/>
      <w:marTop w:val="0"/>
      <w:marBottom w:val="0"/>
      <w:divBdr>
        <w:top w:val="none" w:sz="0" w:space="0" w:color="auto"/>
        <w:left w:val="none" w:sz="0" w:space="0" w:color="auto"/>
        <w:bottom w:val="none" w:sz="0" w:space="0" w:color="auto"/>
        <w:right w:val="none" w:sz="0" w:space="0" w:color="auto"/>
      </w:divBdr>
    </w:div>
    <w:div w:id="843278418">
      <w:bodyDiv w:val="1"/>
      <w:marLeft w:val="0"/>
      <w:marRight w:val="0"/>
      <w:marTop w:val="0"/>
      <w:marBottom w:val="0"/>
      <w:divBdr>
        <w:top w:val="none" w:sz="0" w:space="0" w:color="auto"/>
        <w:left w:val="none" w:sz="0" w:space="0" w:color="auto"/>
        <w:bottom w:val="none" w:sz="0" w:space="0" w:color="auto"/>
        <w:right w:val="none" w:sz="0" w:space="0" w:color="auto"/>
      </w:divBdr>
    </w:div>
    <w:div w:id="843326069">
      <w:bodyDiv w:val="1"/>
      <w:marLeft w:val="0"/>
      <w:marRight w:val="0"/>
      <w:marTop w:val="0"/>
      <w:marBottom w:val="0"/>
      <w:divBdr>
        <w:top w:val="none" w:sz="0" w:space="0" w:color="auto"/>
        <w:left w:val="none" w:sz="0" w:space="0" w:color="auto"/>
        <w:bottom w:val="none" w:sz="0" w:space="0" w:color="auto"/>
        <w:right w:val="none" w:sz="0" w:space="0" w:color="auto"/>
      </w:divBdr>
    </w:div>
    <w:div w:id="843520481">
      <w:bodyDiv w:val="1"/>
      <w:marLeft w:val="0"/>
      <w:marRight w:val="0"/>
      <w:marTop w:val="0"/>
      <w:marBottom w:val="0"/>
      <w:divBdr>
        <w:top w:val="none" w:sz="0" w:space="0" w:color="auto"/>
        <w:left w:val="none" w:sz="0" w:space="0" w:color="auto"/>
        <w:bottom w:val="none" w:sz="0" w:space="0" w:color="auto"/>
        <w:right w:val="none" w:sz="0" w:space="0" w:color="auto"/>
      </w:divBdr>
    </w:div>
    <w:div w:id="843588649">
      <w:bodyDiv w:val="1"/>
      <w:marLeft w:val="0"/>
      <w:marRight w:val="0"/>
      <w:marTop w:val="0"/>
      <w:marBottom w:val="0"/>
      <w:divBdr>
        <w:top w:val="none" w:sz="0" w:space="0" w:color="auto"/>
        <w:left w:val="none" w:sz="0" w:space="0" w:color="auto"/>
        <w:bottom w:val="none" w:sz="0" w:space="0" w:color="auto"/>
        <w:right w:val="none" w:sz="0" w:space="0" w:color="auto"/>
      </w:divBdr>
    </w:div>
    <w:div w:id="843592316">
      <w:bodyDiv w:val="1"/>
      <w:marLeft w:val="0"/>
      <w:marRight w:val="0"/>
      <w:marTop w:val="0"/>
      <w:marBottom w:val="0"/>
      <w:divBdr>
        <w:top w:val="none" w:sz="0" w:space="0" w:color="auto"/>
        <w:left w:val="none" w:sz="0" w:space="0" w:color="auto"/>
        <w:bottom w:val="none" w:sz="0" w:space="0" w:color="auto"/>
        <w:right w:val="none" w:sz="0" w:space="0" w:color="auto"/>
      </w:divBdr>
    </w:div>
    <w:div w:id="843740159">
      <w:bodyDiv w:val="1"/>
      <w:marLeft w:val="0"/>
      <w:marRight w:val="0"/>
      <w:marTop w:val="0"/>
      <w:marBottom w:val="0"/>
      <w:divBdr>
        <w:top w:val="none" w:sz="0" w:space="0" w:color="auto"/>
        <w:left w:val="none" w:sz="0" w:space="0" w:color="auto"/>
        <w:bottom w:val="none" w:sz="0" w:space="0" w:color="auto"/>
        <w:right w:val="none" w:sz="0" w:space="0" w:color="auto"/>
      </w:divBdr>
    </w:div>
    <w:div w:id="843789051">
      <w:bodyDiv w:val="1"/>
      <w:marLeft w:val="0"/>
      <w:marRight w:val="0"/>
      <w:marTop w:val="0"/>
      <w:marBottom w:val="0"/>
      <w:divBdr>
        <w:top w:val="none" w:sz="0" w:space="0" w:color="auto"/>
        <w:left w:val="none" w:sz="0" w:space="0" w:color="auto"/>
        <w:bottom w:val="none" w:sz="0" w:space="0" w:color="auto"/>
        <w:right w:val="none" w:sz="0" w:space="0" w:color="auto"/>
      </w:divBdr>
    </w:div>
    <w:div w:id="843860666">
      <w:bodyDiv w:val="1"/>
      <w:marLeft w:val="0"/>
      <w:marRight w:val="0"/>
      <w:marTop w:val="0"/>
      <w:marBottom w:val="0"/>
      <w:divBdr>
        <w:top w:val="none" w:sz="0" w:space="0" w:color="auto"/>
        <w:left w:val="none" w:sz="0" w:space="0" w:color="auto"/>
        <w:bottom w:val="none" w:sz="0" w:space="0" w:color="auto"/>
        <w:right w:val="none" w:sz="0" w:space="0" w:color="auto"/>
      </w:divBdr>
    </w:div>
    <w:div w:id="843931716">
      <w:bodyDiv w:val="1"/>
      <w:marLeft w:val="0"/>
      <w:marRight w:val="0"/>
      <w:marTop w:val="0"/>
      <w:marBottom w:val="0"/>
      <w:divBdr>
        <w:top w:val="none" w:sz="0" w:space="0" w:color="auto"/>
        <w:left w:val="none" w:sz="0" w:space="0" w:color="auto"/>
        <w:bottom w:val="none" w:sz="0" w:space="0" w:color="auto"/>
        <w:right w:val="none" w:sz="0" w:space="0" w:color="auto"/>
      </w:divBdr>
    </w:div>
    <w:div w:id="843974820">
      <w:bodyDiv w:val="1"/>
      <w:marLeft w:val="0"/>
      <w:marRight w:val="0"/>
      <w:marTop w:val="0"/>
      <w:marBottom w:val="0"/>
      <w:divBdr>
        <w:top w:val="none" w:sz="0" w:space="0" w:color="auto"/>
        <w:left w:val="none" w:sz="0" w:space="0" w:color="auto"/>
        <w:bottom w:val="none" w:sz="0" w:space="0" w:color="auto"/>
        <w:right w:val="none" w:sz="0" w:space="0" w:color="auto"/>
      </w:divBdr>
    </w:div>
    <w:div w:id="843983094">
      <w:bodyDiv w:val="1"/>
      <w:marLeft w:val="0"/>
      <w:marRight w:val="0"/>
      <w:marTop w:val="0"/>
      <w:marBottom w:val="0"/>
      <w:divBdr>
        <w:top w:val="none" w:sz="0" w:space="0" w:color="auto"/>
        <w:left w:val="none" w:sz="0" w:space="0" w:color="auto"/>
        <w:bottom w:val="none" w:sz="0" w:space="0" w:color="auto"/>
        <w:right w:val="none" w:sz="0" w:space="0" w:color="auto"/>
      </w:divBdr>
    </w:div>
    <w:div w:id="844170351">
      <w:bodyDiv w:val="1"/>
      <w:marLeft w:val="0"/>
      <w:marRight w:val="0"/>
      <w:marTop w:val="0"/>
      <w:marBottom w:val="0"/>
      <w:divBdr>
        <w:top w:val="none" w:sz="0" w:space="0" w:color="auto"/>
        <w:left w:val="none" w:sz="0" w:space="0" w:color="auto"/>
        <w:bottom w:val="none" w:sz="0" w:space="0" w:color="auto"/>
        <w:right w:val="none" w:sz="0" w:space="0" w:color="auto"/>
      </w:divBdr>
    </w:div>
    <w:div w:id="844248796">
      <w:bodyDiv w:val="1"/>
      <w:marLeft w:val="0"/>
      <w:marRight w:val="0"/>
      <w:marTop w:val="0"/>
      <w:marBottom w:val="0"/>
      <w:divBdr>
        <w:top w:val="none" w:sz="0" w:space="0" w:color="auto"/>
        <w:left w:val="none" w:sz="0" w:space="0" w:color="auto"/>
        <w:bottom w:val="none" w:sz="0" w:space="0" w:color="auto"/>
        <w:right w:val="none" w:sz="0" w:space="0" w:color="auto"/>
      </w:divBdr>
    </w:div>
    <w:div w:id="844325191">
      <w:bodyDiv w:val="1"/>
      <w:marLeft w:val="0"/>
      <w:marRight w:val="0"/>
      <w:marTop w:val="0"/>
      <w:marBottom w:val="0"/>
      <w:divBdr>
        <w:top w:val="none" w:sz="0" w:space="0" w:color="auto"/>
        <w:left w:val="none" w:sz="0" w:space="0" w:color="auto"/>
        <w:bottom w:val="none" w:sz="0" w:space="0" w:color="auto"/>
        <w:right w:val="none" w:sz="0" w:space="0" w:color="auto"/>
      </w:divBdr>
    </w:div>
    <w:div w:id="844517655">
      <w:bodyDiv w:val="1"/>
      <w:marLeft w:val="0"/>
      <w:marRight w:val="0"/>
      <w:marTop w:val="0"/>
      <w:marBottom w:val="0"/>
      <w:divBdr>
        <w:top w:val="none" w:sz="0" w:space="0" w:color="auto"/>
        <w:left w:val="none" w:sz="0" w:space="0" w:color="auto"/>
        <w:bottom w:val="none" w:sz="0" w:space="0" w:color="auto"/>
        <w:right w:val="none" w:sz="0" w:space="0" w:color="auto"/>
      </w:divBdr>
    </w:div>
    <w:div w:id="844977890">
      <w:bodyDiv w:val="1"/>
      <w:marLeft w:val="0"/>
      <w:marRight w:val="0"/>
      <w:marTop w:val="0"/>
      <w:marBottom w:val="0"/>
      <w:divBdr>
        <w:top w:val="none" w:sz="0" w:space="0" w:color="auto"/>
        <w:left w:val="none" w:sz="0" w:space="0" w:color="auto"/>
        <w:bottom w:val="none" w:sz="0" w:space="0" w:color="auto"/>
        <w:right w:val="none" w:sz="0" w:space="0" w:color="auto"/>
      </w:divBdr>
    </w:div>
    <w:div w:id="845248628">
      <w:bodyDiv w:val="1"/>
      <w:marLeft w:val="0"/>
      <w:marRight w:val="0"/>
      <w:marTop w:val="0"/>
      <w:marBottom w:val="0"/>
      <w:divBdr>
        <w:top w:val="none" w:sz="0" w:space="0" w:color="auto"/>
        <w:left w:val="none" w:sz="0" w:space="0" w:color="auto"/>
        <w:bottom w:val="none" w:sz="0" w:space="0" w:color="auto"/>
        <w:right w:val="none" w:sz="0" w:space="0" w:color="auto"/>
      </w:divBdr>
    </w:div>
    <w:div w:id="845361399">
      <w:bodyDiv w:val="1"/>
      <w:marLeft w:val="0"/>
      <w:marRight w:val="0"/>
      <w:marTop w:val="0"/>
      <w:marBottom w:val="0"/>
      <w:divBdr>
        <w:top w:val="none" w:sz="0" w:space="0" w:color="auto"/>
        <w:left w:val="none" w:sz="0" w:space="0" w:color="auto"/>
        <w:bottom w:val="none" w:sz="0" w:space="0" w:color="auto"/>
        <w:right w:val="none" w:sz="0" w:space="0" w:color="auto"/>
      </w:divBdr>
    </w:div>
    <w:div w:id="845437805">
      <w:bodyDiv w:val="1"/>
      <w:marLeft w:val="0"/>
      <w:marRight w:val="0"/>
      <w:marTop w:val="0"/>
      <w:marBottom w:val="0"/>
      <w:divBdr>
        <w:top w:val="none" w:sz="0" w:space="0" w:color="auto"/>
        <w:left w:val="none" w:sz="0" w:space="0" w:color="auto"/>
        <w:bottom w:val="none" w:sz="0" w:space="0" w:color="auto"/>
        <w:right w:val="none" w:sz="0" w:space="0" w:color="auto"/>
      </w:divBdr>
    </w:div>
    <w:div w:id="845486593">
      <w:bodyDiv w:val="1"/>
      <w:marLeft w:val="0"/>
      <w:marRight w:val="0"/>
      <w:marTop w:val="0"/>
      <w:marBottom w:val="0"/>
      <w:divBdr>
        <w:top w:val="none" w:sz="0" w:space="0" w:color="auto"/>
        <w:left w:val="none" w:sz="0" w:space="0" w:color="auto"/>
        <w:bottom w:val="none" w:sz="0" w:space="0" w:color="auto"/>
        <w:right w:val="none" w:sz="0" w:space="0" w:color="auto"/>
      </w:divBdr>
    </w:div>
    <w:div w:id="845707277">
      <w:bodyDiv w:val="1"/>
      <w:marLeft w:val="0"/>
      <w:marRight w:val="0"/>
      <w:marTop w:val="0"/>
      <w:marBottom w:val="0"/>
      <w:divBdr>
        <w:top w:val="none" w:sz="0" w:space="0" w:color="auto"/>
        <w:left w:val="none" w:sz="0" w:space="0" w:color="auto"/>
        <w:bottom w:val="none" w:sz="0" w:space="0" w:color="auto"/>
        <w:right w:val="none" w:sz="0" w:space="0" w:color="auto"/>
      </w:divBdr>
    </w:div>
    <w:div w:id="845707753">
      <w:bodyDiv w:val="1"/>
      <w:marLeft w:val="0"/>
      <w:marRight w:val="0"/>
      <w:marTop w:val="0"/>
      <w:marBottom w:val="0"/>
      <w:divBdr>
        <w:top w:val="none" w:sz="0" w:space="0" w:color="auto"/>
        <w:left w:val="none" w:sz="0" w:space="0" w:color="auto"/>
        <w:bottom w:val="none" w:sz="0" w:space="0" w:color="auto"/>
        <w:right w:val="none" w:sz="0" w:space="0" w:color="auto"/>
      </w:divBdr>
    </w:div>
    <w:div w:id="845898040">
      <w:bodyDiv w:val="1"/>
      <w:marLeft w:val="0"/>
      <w:marRight w:val="0"/>
      <w:marTop w:val="0"/>
      <w:marBottom w:val="0"/>
      <w:divBdr>
        <w:top w:val="none" w:sz="0" w:space="0" w:color="auto"/>
        <w:left w:val="none" w:sz="0" w:space="0" w:color="auto"/>
        <w:bottom w:val="none" w:sz="0" w:space="0" w:color="auto"/>
        <w:right w:val="none" w:sz="0" w:space="0" w:color="auto"/>
      </w:divBdr>
    </w:div>
    <w:div w:id="845941387">
      <w:bodyDiv w:val="1"/>
      <w:marLeft w:val="0"/>
      <w:marRight w:val="0"/>
      <w:marTop w:val="0"/>
      <w:marBottom w:val="0"/>
      <w:divBdr>
        <w:top w:val="none" w:sz="0" w:space="0" w:color="auto"/>
        <w:left w:val="none" w:sz="0" w:space="0" w:color="auto"/>
        <w:bottom w:val="none" w:sz="0" w:space="0" w:color="auto"/>
        <w:right w:val="none" w:sz="0" w:space="0" w:color="auto"/>
      </w:divBdr>
    </w:div>
    <w:div w:id="846093661">
      <w:bodyDiv w:val="1"/>
      <w:marLeft w:val="0"/>
      <w:marRight w:val="0"/>
      <w:marTop w:val="0"/>
      <w:marBottom w:val="0"/>
      <w:divBdr>
        <w:top w:val="none" w:sz="0" w:space="0" w:color="auto"/>
        <w:left w:val="none" w:sz="0" w:space="0" w:color="auto"/>
        <w:bottom w:val="none" w:sz="0" w:space="0" w:color="auto"/>
        <w:right w:val="none" w:sz="0" w:space="0" w:color="auto"/>
      </w:divBdr>
    </w:div>
    <w:div w:id="846137119">
      <w:bodyDiv w:val="1"/>
      <w:marLeft w:val="0"/>
      <w:marRight w:val="0"/>
      <w:marTop w:val="0"/>
      <w:marBottom w:val="0"/>
      <w:divBdr>
        <w:top w:val="none" w:sz="0" w:space="0" w:color="auto"/>
        <w:left w:val="none" w:sz="0" w:space="0" w:color="auto"/>
        <w:bottom w:val="none" w:sz="0" w:space="0" w:color="auto"/>
        <w:right w:val="none" w:sz="0" w:space="0" w:color="auto"/>
      </w:divBdr>
    </w:div>
    <w:div w:id="846166939">
      <w:bodyDiv w:val="1"/>
      <w:marLeft w:val="0"/>
      <w:marRight w:val="0"/>
      <w:marTop w:val="0"/>
      <w:marBottom w:val="0"/>
      <w:divBdr>
        <w:top w:val="none" w:sz="0" w:space="0" w:color="auto"/>
        <w:left w:val="none" w:sz="0" w:space="0" w:color="auto"/>
        <w:bottom w:val="none" w:sz="0" w:space="0" w:color="auto"/>
        <w:right w:val="none" w:sz="0" w:space="0" w:color="auto"/>
      </w:divBdr>
    </w:div>
    <w:div w:id="846214571">
      <w:bodyDiv w:val="1"/>
      <w:marLeft w:val="0"/>
      <w:marRight w:val="0"/>
      <w:marTop w:val="0"/>
      <w:marBottom w:val="0"/>
      <w:divBdr>
        <w:top w:val="none" w:sz="0" w:space="0" w:color="auto"/>
        <w:left w:val="none" w:sz="0" w:space="0" w:color="auto"/>
        <w:bottom w:val="none" w:sz="0" w:space="0" w:color="auto"/>
        <w:right w:val="none" w:sz="0" w:space="0" w:color="auto"/>
      </w:divBdr>
    </w:div>
    <w:div w:id="846290185">
      <w:bodyDiv w:val="1"/>
      <w:marLeft w:val="0"/>
      <w:marRight w:val="0"/>
      <w:marTop w:val="0"/>
      <w:marBottom w:val="0"/>
      <w:divBdr>
        <w:top w:val="none" w:sz="0" w:space="0" w:color="auto"/>
        <w:left w:val="none" w:sz="0" w:space="0" w:color="auto"/>
        <w:bottom w:val="none" w:sz="0" w:space="0" w:color="auto"/>
        <w:right w:val="none" w:sz="0" w:space="0" w:color="auto"/>
      </w:divBdr>
    </w:div>
    <w:div w:id="846361860">
      <w:bodyDiv w:val="1"/>
      <w:marLeft w:val="0"/>
      <w:marRight w:val="0"/>
      <w:marTop w:val="0"/>
      <w:marBottom w:val="0"/>
      <w:divBdr>
        <w:top w:val="none" w:sz="0" w:space="0" w:color="auto"/>
        <w:left w:val="none" w:sz="0" w:space="0" w:color="auto"/>
        <w:bottom w:val="none" w:sz="0" w:space="0" w:color="auto"/>
        <w:right w:val="none" w:sz="0" w:space="0" w:color="auto"/>
      </w:divBdr>
    </w:div>
    <w:div w:id="846364597">
      <w:bodyDiv w:val="1"/>
      <w:marLeft w:val="0"/>
      <w:marRight w:val="0"/>
      <w:marTop w:val="0"/>
      <w:marBottom w:val="0"/>
      <w:divBdr>
        <w:top w:val="none" w:sz="0" w:space="0" w:color="auto"/>
        <w:left w:val="none" w:sz="0" w:space="0" w:color="auto"/>
        <w:bottom w:val="none" w:sz="0" w:space="0" w:color="auto"/>
        <w:right w:val="none" w:sz="0" w:space="0" w:color="auto"/>
      </w:divBdr>
    </w:div>
    <w:div w:id="846403851">
      <w:bodyDiv w:val="1"/>
      <w:marLeft w:val="0"/>
      <w:marRight w:val="0"/>
      <w:marTop w:val="0"/>
      <w:marBottom w:val="0"/>
      <w:divBdr>
        <w:top w:val="none" w:sz="0" w:space="0" w:color="auto"/>
        <w:left w:val="none" w:sz="0" w:space="0" w:color="auto"/>
        <w:bottom w:val="none" w:sz="0" w:space="0" w:color="auto"/>
        <w:right w:val="none" w:sz="0" w:space="0" w:color="auto"/>
      </w:divBdr>
    </w:div>
    <w:div w:id="846748451">
      <w:bodyDiv w:val="1"/>
      <w:marLeft w:val="0"/>
      <w:marRight w:val="0"/>
      <w:marTop w:val="0"/>
      <w:marBottom w:val="0"/>
      <w:divBdr>
        <w:top w:val="none" w:sz="0" w:space="0" w:color="auto"/>
        <w:left w:val="none" w:sz="0" w:space="0" w:color="auto"/>
        <w:bottom w:val="none" w:sz="0" w:space="0" w:color="auto"/>
        <w:right w:val="none" w:sz="0" w:space="0" w:color="auto"/>
      </w:divBdr>
    </w:div>
    <w:div w:id="846794817">
      <w:bodyDiv w:val="1"/>
      <w:marLeft w:val="0"/>
      <w:marRight w:val="0"/>
      <w:marTop w:val="0"/>
      <w:marBottom w:val="0"/>
      <w:divBdr>
        <w:top w:val="none" w:sz="0" w:space="0" w:color="auto"/>
        <w:left w:val="none" w:sz="0" w:space="0" w:color="auto"/>
        <w:bottom w:val="none" w:sz="0" w:space="0" w:color="auto"/>
        <w:right w:val="none" w:sz="0" w:space="0" w:color="auto"/>
      </w:divBdr>
    </w:div>
    <w:div w:id="846796369">
      <w:bodyDiv w:val="1"/>
      <w:marLeft w:val="0"/>
      <w:marRight w:val="0"/>
      <w:marTop w:val="0"/>
      <w:marBottom w:val="0"/>
      <w:divBdr>
        <w:top w:val="none" w:sz="0" w:space="0" w:color="auto"/>
        <w:left w:val="none" w:sz="0" w:space="0" w:color="auto"/>
        <w:bottom w:val="none" w:sz="0" w:space="0" w:color="auto"/>
        <w:right w:val="none" w:sz="0" w:space="0" w:color="auto"/>
      </w:divBdr>
    </w:div>
    <w:div w:id="846940285">
      <w:bodyDiv w:val="1"/>
      <w:marLeft w:val="0"/>
      <w:marRight w:val="0"/>
      <w:marTop w:val="0"/>
      <w:marBottom w:val="0"/>
      <w:divBdr>
        <w:top w:val="none" w:sz="0" w:space="0" w:color="auto"/>
        <w:left w:val="none" w:sz="0" w:space="0" w:color="auto"/>
        <w:bottom w:val="none" w:sz="0" w:space="0" w:color="auto"/>
        <w:right w:val="none" w:sz="0" w:space="0" w:color="auto"/>
      </w:divBdr>
    </w:div>
    <w:div w:id="847016375">
      <w:bodyDiv w:val="1"/>
      <w:marLeft w:val="0"/>
      <w:marRight w:val="0"/>
      <w:marTop w:val="0"/>
      <w:marBottom w:val="0"/>
      <w:divBdr>
        <w:top w:val="none" w:sz="0" w:space="0" w:color="auto"/>
        <w:left w:val="none" w:sz="0" w:space="0" w:color="auto"/>
        <w:bottom w:val="none" w:sz="0" w:space="0" w:color="auto"/>
        <w:right w:val="none" w:sz="0" w:space="0" w:color="auto"/>
      </w:divBdr>
    </w:div>
    <w:div w:id="847018290">
      <w:bodyDiv w:val="1"/>
      <w:marLeft w:val="0"/>
      <w:marRight w:val="0"/>
      <w:marTop w:val="0"/>
      <w:marBottom w:val="0"/>
      <w:divBdr>
        <w:top w:val="none" w:sz="0" w:space="0" w:color="auto"/>
        <w:left w:val="none" w:sz="0" w:space="0" w:color="auto"/>
        <w:bottom w:val="none" w:sz="0" w:space="0" w:color="auto"/>
        <w:right w:val="none" w:sz="0" w:space="0" w:color="auto"/>
      </w:divBdr>
    </w:div>
    <w:div w:id="847058189">
      <w:bodyDiv w:val="1"/>
      <w:marLeft w:val="0"/>
      <w:marRight w:val="0"/>
      <w:marTop w:val="0"/>
      <w:marBottom w:val="0"/>
      <w:divBdr>
        <w:top w:val="none" w:sz="0" w:space="0" w:color="auto"/>
        <w:left w:val="none" w:sz="0" w:space="0" w:color="auto"/>
        <w:bottom w:val="none" w:sz="0" w:space="0" w:color="auto"/>
        <w:right w:val="none" w:sz="0" w:space="0" w:color="auto"/>
      </w:divBdr>
    </w:div>
    <w:div w:id="847140809">
      <w:bodyDiv w:val="1"/>
      <w:marLeft w:val="0"/>
      <w:marRight w:val="0"/>
      <w:marTop w:val="0"/>
      <w:marBottom w:val="0"/>
      <w:divBdr>
        <w:top w:val="none" w:sz="0" w:space="0" w:color="auto"/>
        <w:left w:val="none" w:sz="0" w:space="0" w:color="auto"/>
        <w:bottom w:val="none" w:sz="0" w:space="0" w:color="auto"/>
        <w:right w:val="none" w:sz="0" w:space="0" w:color="auto"/>
      </w:divBdr>
    </w:div>
    <w:div w:id="847214719">
      <w:bodyDiv w:val="1"/>
      <w:marLeft w:val="0"/>
      <w:marRight w:val="0"/>
      <w:marTop w:val="0"/>
      <w:marBottom w:val="0"/>
      <w:divBdr>
        <w:top w:val="none" w:sz="0" w:space="0" w:color="auto"/>
        <w:left w:val="none" w:sz="0" w:space="0" w:color="auto"/>
        <w:bottom w:val="none" w:sz="0" w:space="0" w:color="auto"/>
        <w:right w:val="none" w:sz="0" w:space="0" w:color="auto"/>
      </w:divBdr>
    </w:div>
    <w:div w:id="847328776">
      <w:bodyDiv w:val="1"/>
      <w:marLeft w:val="0"/>
      <w:marRight w:val="0"/>
      <w:marTop w:val="0"/>
      <w:marBottom w:val="0"/>
      <w:divBdr>
        <w:top w:val="none" w:sz="0" w:space="0" w:color="auto"/>
        <w:left w:val="none" w:sz="0" w:space="0" w:color="auto"/>
        <w:bottom w:val="none" w:sz="0" w:space="0" w:color="auto"/>
        <w:right w:val="none" w:sz="0" w:space="0" w:color="auto"/>
      </w:divBdr>
    </w:div>
    <w:div w:id="847525605">
      <w:bodyDiv w:val="1"/>
      <w:marLeft w:val="0"/>
      <w:marRight w:val="0"/>
      <w:marTop w:val="0"/>
      <w:marBottom w:val="0"/>
      <w:divBdr>
        <w:top w:val="none" w:sz="0" w:space="0" w:color="auto"/>
        <w:left w:val="none" w:sz="0" w:space="0" w:color="auto"/>
        <w:bottom w:val="none" w:sz="0" w:space="0" w:color="auto"/>
        <w:right w:val="none" w:sz="0" w:space="0" w:color="auto"/>
      </w:divBdr>
    </w:div>
    <w:div w:id="847646384">
      <w:bodyDiv w:val="1"/>
      <w:marLeft w:val="0"/>
      <w:marRight w:val="0"/>
      <w:marTop w:val="0"/>
      <w:marBottom w:val="0"/>
      <w:divBdr>
        <w:top w:val="none" w:sz="0" w:space="0" w:color="auto"/>
        <w:left w:val="none" w:sz="0" w:space="0" w:color="auto"/>
        <w:bottom w:val="none" w:sz="0" w:space="0" w:color="auto"/>
        <w:right w:val="none" w:sz="0" w:space="0" w:color="auto"/>
      </w:divBdr>
    </w:div>
    <w:div w:id="847720382">
      <w:bodyDiv w:val="1"/>
      <w:marLeft w:val="0"/>
      <w:marRight w:val="0"/>
      <w:marTop w:val="0"/>
      <w:marBottom w:val="0"/>
      <w:divBdr>
        <w:top w:val="none" w:sz="0" w:space="0" w:color="auto"/>
        <w:left w:val="none" w:sz="0" w:space="0" w:color="auto"/>
        <w:bottom w:val="none" w:sz="0" w:space="0" w:color="auto"/>
        <w:right w:val="none" w:sz="0" w:space="0" w:color="auto"/>
      </w:divBdr>
    </w:div>
    <w:div w:id="847720996">
      <w:bodyDiv w:val="1"/>
      <w:marLeft w:val="0"/>
      <w:marRight w:val="0"/>
      <w:marTop w:val="0"/>
      <w:marBottom w:val="0"/>
      <w:divBdr>
        <w:top w:val="none" w:sz="0" w:space="0" w:color="auto"/>
        <w:left w:val="none" w:sz="0" w:space="0" w:color="auto"/>
        <w:bottom w:val="none" w:sz="0" w:space="0" w:color="auto"/>
        <w:right w:val="none" w:sz="0" w:space="0" w:color="auto"/>
      </w:divBdr>
    </w:div>
    <w:div w:id="847864968">
      <w:bodyDiv w:val="1"/>
      <w:marLeft w:val="0"/>
      <w:marRight w:val="0"/>
      <w:marTop w:val="0"/>
      <w:marBottom w:val="0"/>
      <w:divBdr>
        <w:top w:val="none" w:sz="0" w:space="0" w:color="auto"/>
        <w:left w:val="none" w:sz="0" w:space="0" w:color="auto"/>
        <w:bottom w:val="none" w:sz="0" w:space="0" w:color="auto"/>
        <w:right w:val="none" w:sz="0" w:space="0" w:color="auto"/>
      </w:divBdr>
    </w:div>
    <w:div w:id="847866177">
      <w:bodyDiv w:val="1"/>
      <w:marLeft w:val="0"/>
      <w:marRight w:val="0"/>
      <w:marTop w:val="0"/>
      <w:marBottom w:val="0"/>
      <w:divBdr>
        <w:top w:val="none" w:sz="0" w:space="0" w:color="auto"/>
        <w:left w:val="none" w:sz="0" w:space="0" w:color="auto"/>
        <w:bottom w:val="none" w:sz="0" w:space="0" w:color="auto"/>
        <w:right w:val="none" w:sz="0" w:space="0" w:color="auto"/>
      </w:divBdr>
    </w:div>
    <w:div w:id="847910469">
      <w:bodyDiv w:val="1"/>
      <w:marLeft w:val="0"/>
      <w:marRight w:val="0"/>
      <w:marTop w:val="0"/>
      <w:marBottom w:val="0"/>
      <w:divBdr>
        <w:top w:val="none" w:sz="0" w:space="0" w:color="auto"/>
        <w:left w:val="none" w:sz="0" w:space="0" w:color="auto"/>
        <w:bottom w:val="none" w:sz="0" w:space="0" w:color="auto"/>
        <w:right w:val="none" w:sz="0" w:space="0" w:color="auto"/>
      </w:divBdr>
    </w:div>
    <w:div w:id="848061500">
      <w:bodyDiv w:val="1"/>
      <w:marLeft w:val="0"/>
      <w:marRight w:val="0"/>
      <w:marTop w:val="0"/>
      <w:marBottom w:val="0"/>
      <w:divBdr>
        <w:top w:val="none" w:sz="0" w:space="0" w:color="auto"/>
        <w:left w:val="none" w:sz="0" w:space="0" w:color="auto"/>
        <w:bottom w:val="none" w:sz="0" w:space="0" w:color="auto"/>
        <w:right w:val="none" w:sz="0" w:space="0" w:color="auto"/>
      </w:divBdr>
    </w:div>
    <w:div w:id="848101551">
      <w:bodyDiv w:val="1"/>
      <w:marLeft w:val="0"/>
      <w:marRight w:val="0"/>
      <w:marTop w:val="0"/>
      <w:marBottom w:val="0"/>
      <w:divBdr>
        <w:top w:val="none" w:sz="0" w:space="0" w:color="auto"/>
        <w:left w:val="none" w:sz="0" w:space="0" w:color="auto"/>
        <w:bottom w:val="none" w:sz="0" w:space="0" w:color="auto"/>
        <w:right w:val="none" w:sz="0" w:space="0" w:color="auto"/>
      </w:divBdr>
    </w:div>
    <w:div w:id="848370654">
      <w:bodyDiv w:val="1"/>
      <w:marLeft w:val="0"/>
      <w:marRight w:val="0"/>
      <w:marTop w:val="0"/>
      <w:marBottom w:val="0"/>
      <w:divBdr>
        <w:top w:val="none" w:sz="0" w:space="0" w:color="auto"/>
        <w:left w:val="none" w:sz="0" w:space="0" w:color="auto"/>
        <w:bottom w:val="none" w:sz="0" w:space="0" w:color="auto"/>
        <w:right w:val="none" w:sz="0" w:space="0" w:color="auto"/>
      </w:divBdr>
    </w:div>
    <w:div w:id="848374058">
      <w:bodyDiv w:val="1"/>
      <w:marLeft w:val="0"/>
      <w:marRight w:val="0"/>
      <w:marTop w:val="0"/>
      <w:marBottom w:val="0"/>
      <w:divBdr>
        <w:top w:val="none" w:sz="0" w:space="0" w:color="auto"/>
        <w:left w:val="none" w:sz="0" w:space="0" w:color="auto"/>
        <w:bottom w:val="none" w:sz="0" w:space="0" w:color="auto"/>
        <w:right w:val="none" w:sz="0" w:space="0" w:color="auto"/>
      </w:divBdr>
    </w:div>
    <w:div w:id="848374318">
      <w:bodyDiv w:val="1"/>
      <w:marLeft w:val="0"/>
      <w:marRight w:val="0"/>
      <w:marTop w:val="0"/>
      <w:marBottom w:val="0"/>
      <w:divBdr>
        <w:top w:val="none" w:sz="0" w:space="0" w:color="auto"/>
        <w:left w:val="none" w:sz="0" w:space="0" w:color="auto"/>
        <w:bottom w:val="none" w:sz="0" w:space="0" w:color="auto"/>
        <w:right w:val="none" w:sz="0" w:space="0" w:color="auto"/>
      </w:divBdr>
    </w:div>
    <w:div w:id="848524178">
      <w:bodyDiv w:val="1"/>
      <w:marLeft w:val="0"/>
      <w:marRight w:val="0"/>
      <w:marTop w:val="0"/>
      <w:marBottom w:val="0"/>
      <w:divBdr>
        <w:top w:val="none" w:sz="0" w:space="0" w:color="auto"/>
        <w:left w:val="none" w:sz="0" w:space="0" w:color="auto"/>
        <w:bottom w:val="none" w:sz="0" w:space="0" w:color="auto"/>
        <w:right w:val="none" w:sz="0" w:space="0" w:color="auto"/>
      </w:divBdr>
    </w:div>
    <w:div w:id="848568713">
      <w:bodyDiv w:val="1"/>
      <w:marLeft w:val="0"/>
      <w:marRight w:val="0"/>
      <w:marTop w:val="0"/>
      <w:marBottom w:val="0"/>
      <w:divBdr>
        <w:top w:val="none" w:sz="0" w:space="0" w:color="auto"/>
        <w:left w:val="none" w:sz="0" w:space="0" w:color="auto"/>
        <w:bottom w:val="none" w:sz="0" w:space="0" w:color="auto"/>
        <w:right w:val="none" w:sz="0" w:space="0" w:color="auto"/>
      </w:divBdr>
    </w:div>
    <w:div w:id="849174664">
      <w:bodyDiv w:val="1"/>
      <w:marLeft w:val="0"/>
      <w:marRight w:val="0"/>
      <w:marTop w:val="0"/>
      <w:marBottom w:val="0"/>
      <w:divBdr>
        <w:top w:val="none" w:sz="0" w:space="0" w:color="auto"/>
        <w:left w:val="none" w:sz="0" w:space="0" w:color="auto"/>
        <w:bottom w:val="none" w:sz="0" w:space="0" w:color="auto"/>
        <w:right w:val="none" w:sz="0" w:space="0" w:color="auto"/>
      </w:divBdr>
    </w:div>
    <w:div w:id="849182516">
      <w:bodyDiv w:val="1"/>
      <w:marLeft w:val="0"/>
      <w:marRight w:val="0"/>
      <w:marTop w:val="0"/>
      <w:marBottom w:val="0"/>
      <w:divBdr>
        <w:top w:val="none" w:sz="0" w:space="0" w:color="auto"/>
        <w:left w:val="none" w:sz="0" w:space="0" w:color="auto"/>
        <w:bottom w:val="none" w:sz="0" w:space="0" w:color="auto"/>
        <w:right w:val="none" w:sz="0" w:space="0" w:color="auto"/>
      </w:divBdr>
    </w:div>
    <w:div w:id="849216249">
      <w:bodyDiv w:val="1"/>
      <w:marLeft w:val="0"/>
      <w:marRight w:val="0"/>
      <w:marTop w:val="0"/>
      <w:marBottom w:val="0"/>
      <w:divBdr>
        <w:top w:val="none" w:sz="0" w:space="0" w:color="auto"/>
        <w:left w:val="none" w:sz="0" w:space="0" w:color="auto"/>
        <w:bottom w:val="none" w:sz="0" w:space="0" w:color="auto"/>
        <w:right w:val="none" w:sz="0" w:space="0" w:color="auto"/>
      </w:divBdr>
    </w:div>
    <w:div w:id="849223639">
      <w:bodyDiv w:val="1"/>
      <w:marLeft w:val="0"/>
      <w:marRight w:val="0"/>
      <w:marTop w:val="0"/>
      <w:marBottom w:val="0"/>
      <w:divBdr>
        <w:top w:val="none" w:sz="0" w:space="0" w:color="auto"/>
        <w:left w:val="none" w:sz="0" w:space="0" w:color="auto"/>
        <w:bottom w:val="none" w:sz="0" w:space="0" w:color="auto"/>
        <w:right w:val="none" w:sz="0" w:space="0" w:color="auto"/>
      </w:divBdr>
    </w:div>
    <w:div w:id="849295721">
      <w:bodyDiv w:val="1"/>
      <w:marLeft w:val="0"/>
      <w:marRight w:val="0"/>
      <w:marTop w:val="0"/>
      <w:marBottom w:val="0"/>
      <w:divBdr>
        <w:top w:val="none" w:sz="0" w:space="0" w:color="auto"/>
        <w:left w:val="none" w:sz="0" w:space="0" w:color="auto"/>
        <w:bottom w:val="none" w:sz="0" w:space="0" w:color="auto"/>
        <w:right w:val="none" w:sz="0" w:space="0" w:color="auto"/>
      </w:divBdr>
    </w:div>
    <w:div w:id="849295986">
      <w:bodyDiv w:val="1"/>
      <w:marLeft w:val="0"/>
      <w:marRight w:val="0"/>
      <w:marTop w:val="0"/>
      <w:marBottom w:val="0"/>
      <w:divBdr>
        <w:top w:val="none" w:sz="0" w:space="0" w:color="auto"/>
        <w:left w:val="none" w:sz="0" w:space="0" w:color="auto"/>
        <w:bottom w:val="none" w:sz="0" w:space="0" w:color="auto"/>
        <w:right w:val="none" w:sz="0" w:space="0" w:color="auto"/>
      </w:divBdr>
    </w:div>
    <w:div w:id="849561476">
      <w:bodyDiv w:val="1"/>
      <w:marLeft w:val="0"/>
      <w:marRight w:val="0"/>
      <w:marTop w:val="0"/>
      <w:marBottom w:val="0"/>
      <w:divBdr>
        <w:top w:val="none" w:sz="0" w:space="0" w:color="auto"/>
        <w:left w:val="none" w:sz="0" w:space="0" w:color="auto"/>
        <w:bottom w:val="none" w:sz="0" w:space="0" w:color="auto"/>
        <w:right w:val="none" w:sz="0" w:space="0" w:color="auto"/>
      </w:divBdr>
    </w:div>
    <w:div w:id="849684503">
      <w:bodyDiv w:val="1"/>
      <w:marLeft w:val="0"/>
      <w:marRight w:val="0"/>
      <w:marTop w:val="0"/>
      <w:marBottom w:val="0"/>
      <w:divBdr>
        <w:top w:val="none" w:sz="0" w:space="0" w:color="auto"/>
        <w:left w:val="none" w:sz="0" w:space="0" w:color="auto"/>
        <w:bottom w:val="none" w:sz="0" w:space="0" w:color="auto"/>
        <w:right w:val="none" w:sz="0" w:space="0" w:color="auto"/>
      </w:divBdr>
    </w:div>
    <w:div w:id="849757013">
      <w:bodyDiv w:val="1"/>
      <w:marLeft w:val="0"/>
      <w:marRight w:val="0"/>
      <w:marTop w:val="0"/>
      <w:marBottom w:val="0"/>
      <w:divBdr>
        <w:top w:val="none" w:sz="0" w:space="0" w:color="auto"/>
        <w:left w:val="none" w:sz="0" w:space="0" w:color="auto"/>
        <w:bottom w:val="none" w:sz="0" w:space="0" w:color="auto"/>
        <w:right w:val="none" w:sz="0" w:space="0" w:color="auto"/>
      </w:divBdr>
    </w:div>
    <w:div w:id="849758139">
      <w:bodyDiv w:val="1"/>
      <w:marLeft w:val="0"/>
      <w:marRight w:val="0"/>
      <w:marTop w:val="0"/>
      <w:marBottom w:val="0"/>
      <w:divBdr>
        <w:top w:val="none" w:sz="0" w:space="0" w:color="auto"/>
        <w:left w:val="none" w:sz="0" w:space="0" w:color="auto"/>
        <w:bottom w:val="none" w:sz="0" w:space="0" w:color="auto"/>
        <w:right w:val="none" w:sz="0" w:space="0" w:color="auto"/>
      </w:divBdr>
    </w:div>
    <w:div w:id="849830059">
      <w:bodyDiv w:val="1"/>
      <w:marLeft w:val="0"/>
      <w:marRight w:val="0"/>
      <w:marTop w:val="0"/>
      <w:marBottom w:val="0"/>
      <w:divBdr>
        <w:top w:val="none" w:sz="0" w:space="0" w:color="auto"/>
        <w:left w:val="none" w:sz="0" w:space="0" w:color="auto"/>
        <w:bottom w:val="none" w:sz="0" w:space="0" w:color="auto"/>
        <w:right w:val="none" w:sz="0" w:space="0" w:color="auto"/>
      </w:divBdr>
    </w:div>
    <w:div w:id="849835634">
      <w:bodyDiv w:val="1"/>
      <w:marLeft w:val="0"/>
      <w:marRight w:val="0"/>
      <w:marTop w:val="0"/>
      <w:marBottom w:val="0"/>
      <w:divBdr>
        <w:top w:val="none" w:sz="0" w:space="0" w:color="auto"/>
        <w:left w:val="none" w:sz="0" w:space="0" w:color="auto"/>
        <w:bottom w:val="none" w:sz="0" w:space="0" w:color="auto"/>
        <w:right w:val="none" w:sz="0" w:space="0" w:color="auto"/>
      </w:divBdr>
    </w:div>
    <w:div w:id="849836924">
      <w:bodyDiv w:val="1"/>
      <w:marLeft w:val="0"/>
      <w:marRight w:val="0"/>
      <w:marTop w:val="0"/>
      <w:marBottom w:val="0"/>
      <w:divBdr>
        <w:top w:val="none" w:sz="0" w:space="0" w:color="auto"/>
        <w:left w:val="none" w:sz="0" w:space="0" w:color="auto"/>
        <w:bottom w:val="none" w:sz="0" w:space="0" w:color="auto"/>
        <w:right w:val="none" w:sz="0" w:space="0" w:color="auto"/>
      </w:divBdr>
    </w:div>
    <w:div w:id="849878533">
      <w:bodyDiv w:val="1"/>
      <w:marLeft w:val="0"/>
      <w:marRight w:val="0"/>
      <w:marTop w:val="0"/>
      <w:marBottom w:val="0"/>
      <w:divBdr>
        <w:top w:val="none" w:sz="0" w:space="0" w:color="auto"/>
        <w:left w:val="none" w:sz="0" w:space="0" w:color="auto"/>
        <w:bottom w:val="none" w:sz="0" w:space="0" w:color="auto"/>
        <w:right w:val="none" w:sz="0" w:space="0" w:color="auto"/>
      </w:divBdr>
    </w:div>
    <w:div w:id="850025463">
      <w:bodyDiv w:val="1"/>
      <w:marLeft w:val="0"/>
      <w:marRight w:val="0"/>
      <w:marTop w:val="0"/>
      <w:marBottom w:val="0"/>
      <w:divBdr>
        <w:top w:val="none" w:sz="0" w:space="0" w:color="auto"/>
        <w:left w:val="none" w:sz="0" w:space="0" w:color="auto"/>
        <w:bottom w:val="none" w:sz="0" w:space="0" w:color="auto"/>
        <w:right w:val="none" w:sz="0" w:space="0" w:color="auto"/>
      </w:divBdr>
    </w:div>
    <w:div w:id="850460804">
      <w:bodyDiv w:val="1"/>
      <w:marLeft w:val="0"/>
      <w:marRight w:val="0"/>
      <w:marTop w:val="0"/>
      <w:marBottom w:val="0"/>
      <w:divBdr>
        <w:top w:val="none" w:sz="0" w:space="0" w:color="auto"/>
        <w:left w:val="none" w:sz="0" w:space="0" w:color="auto"/>
        <w:bottom w:val="none" w:sz="0" w:space="0" w:color="auto"/>
        <w:right w:val="none" w:sz="0" w:space="0" w:color="auto"/>
      </w:divBdr>
    </w:div>
    <w:div w:id="850528819">
      <w:bodyDiv w:val="1"/>
      <w:marLeft w:val="0"/>
      <w:marRight w:val="0"/>
      <w:marTop w:val="0"/>
      <w:marBottom w:val="0"/>
      <w:divBdr>
        <w:top w:val="none" w:sz="0" w:space="0" w:color="auto"/>
        <w:left w:val="none" w:sz="0" w:space="0" w:color="auto"/>
        <w:bottom w:val="none" w:sz="0" w:space="0" w:color="auto"/>
        <w:right w:val="none" w:sz="0" w:space="0" w:color="auto"/>
      </w:divBdr>
    </w:div>
    <w:div w:id="850679337">
      <w:bodyDiv w:val="1"/>
      <w:marLeft w:val="0"/>
      <w:marRight w:val="0"/>
      <w:marTop w:val="0"/>
      <w:marBottom w:val="0"/>
      <w:divBdr>
        <w:top w:val="none" w:sz="0" w:space="0" w:color="auto"/>
        <w:left w:val="none" w:sz="0" w:space="0" w:color="auto"/>
        <w:bottom w:val="none" w:sz="0" w:space="0" w:color="auto"/>
        <w:right w:val="none" w:sz="0" w:space="0" w:color="auto"/>
      </w:divBdr>
    </w:div>
    <w:div w:id="850725449">
      <w:bodyDiv w:val="1"/>
      <w:marLeft w:val="0"/>
      <w:marRight w:val="0"/>
      <w:marTop w:val="0"/>
      <w:marBottom w:val="0"/>
      <w:divBdr>
        <w:top w:val="none" w:sz="0" w:space="0" w:color="auto"/>
        <w:left w:val="none" w:sz="0" w:space="0" w:color="auto"/>
        <w:bottom w:val="none" w:sz="0" w:space="0" w:color="auto"/>
        <w:right w:val="none" w:sz="0" w:space="0" w:color="auto"/>
      </w:divBdr>
    </w:div>
    <w:div w:id="850795182">
      <w:bodyDiv w:val="1"/>
      <w:marLeft w:val="0"/>
      <w:marRight w:val="0"/>
      <w:marTop w:val="0"/>
      <w:marBottom w:val="0"/>
      <w:divBdr>
        <w:top w:val="none" w:sz="0" w:space="0" w:color="auto"/>
        <w:left w:val="none" w:sz="0" w:space="0" w:color="auto"/>
        <w:bottom w:val="none" w:sz="0" w:space="0" w:color="auto"/>
        <w:right w:val="none" w:sz="0" w:space="0" w:color="auto"/>
      </w:divBdr>
    </w:div>
    <w:div w:id="851064076">
      <w:bodyDiv w:val="1"/>
      <w:marLeft w:val="0"/>
      <w:marRight w:val="0"/>
      <w:marTop w:val="0"/>
      <w:marBottom w:val="0"/>
      <w:divBdr>
        <w:top w:val="none" w:sz="0" w:space="0" w:color="auto"/>
        <w:left w:val="none" w:sz="0" w:space="0" w:color="auto"/>
        <w:bottom w:val="none" w:sz="0" w:space="0" w:color="auto"/>
        <w:right w:val="none" w:sz="0" w:space="0" w:color="auto"/>
      </w:divBdr>
    </w:div>
    <w:div w:id="851142101">
      <w:bodyDiv w:val="1"/>
      <w:marLeft w:val="0"/>
      <w:marRight w:val="0"/>
      <w:marTop w:val="0"/>
      <w:marBottom w:val="0"/>
      <w:divBdr>
        <w:top w:val="none" w:sz="0" w:space="0" w:color="auto"/>
        <w:left w:val="none" w:sz="0" w:space="0" w:color="auto"/>
        <w:bottom w:val="none" w:sz="0" w:space="0" w:color="auto"/>
        <w:right w:val="none" w:sz="0" w:space="0" w:color="auto"/>
      </w:divBdr>
    </w:div>
    <w:div w:id="851183930">
      <w:bodyDiv w:val="1"/>
      <w:marLeft w:val="0"/>
      <w:marRight w:val="0"/>
      <w:marTop w:val="0"/>
      <w:marBottom w:val="0"/>
      <w:divBdr>
        <w:top w:val="none" w:sz="0" w:space="0" w:color="auto"/>
        <w:left w:val="none" w:sz="0" w:space="0" w:color="auto"/>
        <w:bottom w:val="none" w:sz="0" w:space="0" w:color="auto"/>
        <w:right w:val="none" w:sz="0" w:space="0" w:color="auto"/>
      </w:divBdr>
    </w:div>
    <w:div w:id="851184345">
      <w:bodyDiv w:val="1"/>
      <w:marLeft w:val="0"/>
      <w:marRight w:val="0"/>
      <w:marTop w:val="0"/>
      <w:marBottom w:val="0"/>
      <w:divBdr>
        <w:top w:val="none" w:sz="0" w:space="0" w:color="auto"/>
        <w:left w:val="none" w:sz="0" w:space="0" w:color="auto"/>
        <w:bottom w:val="none" w:sz="0" w:space="0" w:color="auto"/>
        <w:right w:val="none" w:sz="0" w:space="0" w:color="auto"/>
      </w:divBdr>
    </w:div>
    <w:div w:id="851188247">
      <w:bodyDiv w:val="1"/>
      <w:marLeft w:val="0"/>
      <w:marRight w:val="0"/>
      <w:marTop w:val="0"/>
      <w:marBottom w:val="0"/>
      <w:divBdr>
        <w:top w:val="none" w:sz="0" w:space="0" w:color="auto"/>
        <w:left w:val="none" w:sz="0" w:space="0" w:color="auto"/>
        <w:bottom w:val="none" w:sz="0" w:space="0" w:color="auto"/>
        <w:right w:val="none" w:sz="0" w:space="0" w:color="auto"/>
      </w:divBdr>
    </w:div>
    <w:div w:id="851459356">
      <w:bodyDiv w:val="1"/>
      <w:marLeft w:val="0"/>
      <w:marRight w:val="0"/>
      <w:marTop w:val="0"/>
      <w:marBottom w:val="0"/>
      <w:divBdr>
        <w:top w:val="none" w:sz="0" w:space="0" w:color="auto"/>
        <w:left w:val="none" w:sz="0" w:space="0" w:color="auto"/>
        <w:bottom w:val="none" w:sz="0" w:space="0" w:color="auto"/>
        <w:right w:val="none" w:sz="0" w:space="0" w:color="auto"/>
      </w:divBdr>
    </w:div>
    <w:div w:id="851531712">
      <w:bodyDiv w:val="1"/>
      <w:marLeft w:val="0"/>
      <w:marRight w:val="0"/>
      <w:marTop w:val="0"/>
      <w:marBottom w:val="0"/>
      <w:divBdr>
        <w:top w:val="none" w:sz="0" w:space="0" w:color="auto"/>
        <w:left w:val="none" w:sz="0" w:space="0" w:color="auto"/>
        <w:bottom w:val="none" w:sz="0" w:space="0" w:color="auto"/>
        <w:right w:val="none" w:sz="0" w:space="0" w:color="auto"/>
      </w:divBdr>
    </w:div>
    <w:div w:id="851531850">
      <w:bodyDiv w:val="1"/>
      <w:marLeft w:val="0"/>
      <w:marRight w:val="0"/>
      <w:marTop w:val="0"/>
      <w:marBottom w:val="0"/>
      <w:divBdr>
        <w:top w:val="none" w:sz="0" w:space="0" w:color="auto"/>
        <w:left w:val="none" w:sz="0" w:space="0" w:color="auto"/>
        <w:bottom w:val="none" w:sz="0" w:space="0" w:color="auto"/>
        <w:right w:val="none" w:sz="0" w:space="0" w:color="auto"/>
      </w:divBdr>
    </w:div>
    <w:div w:id="851534063">
      <w:bodyDiv w:val="1"/>
      <w:marLeft w:val="0"/>
      <w:marRight w:val="0"/>
      <w:marTop w:val="0"/>
      <w:marBottom w:val="0"/>
      <w:divBdr>
        <w:top w:val="none" w:sz="0" w:space="0" w:color="auto"/>
        <w:left w:val="none" w:sz="0" w:space="0" w:color="auto"/>
        <w:bottom w:val="none" w:sz="0" w:space="0" w:color="auto"/>
        <w:right w:val="none" w:sz="0" w:space="0" w:color="auto"/>
      </w:divBdr>
    </w:div>
    <w:div w:id="851603001">
      <w:bodyDiv w:val="1"/>
      <w:marLeft w:val="0"/>
      <w:marRight w:val="0"/>
      <w:marTop w:val="0"/>
      <w:marBottom w:val="0"/>
      <w:divBdr>
        <w:top w:val="none" w:sz="0" w:space="0" w:color="auto"/>
        <w:left w:val="none" w:sz="0" w:space="0" w:color="auto"/>
        <w:bottom w:val="none" w:sz="0" w:space="0" w:color="auto"/>
        <w:right w:val="none" w:sz="0" w:space="0" w:color="auto"/>
      </w:divBdr>
    </w:div>
    <w:div w:id="851604996">
      <w:bodyDiv w:val="1"/>
      <w:marLeft w:val="0"/>
      <w:marRight w:val="0"/>
      <w:marTop w:val="0"/>
      <w:marBottom w:val="0"/>
      <w:divBdr>
        <w:top w:val="none" w:sz="0" w:space="0" w:color="auto"/>
        <w:left w:val="none" w:sz="0" w:space="0" w:color="auto"/>
        <w:bottom w:val="none" w:sz="0" w:space="0" w:color="auto"/>
        <w:right w:val="none" w:sz="0" w:space="0" w:color="auto"/>
      </w:divBdr>
    </w:div>
    <w:div w:id="851644044">
      <w:bodyDiv w:val="1"/>
      <w:marLeft w:val="0"/>
      <w:marRight w:val="0"/>
      <w:marTop w:val="0"/>
      <w:marBottom w:val="0"/>
      <w:divBdr>
        <w:top w:val="none" w:sz="0" w:space="0" w:color="auto"/>
        <w:left w:val="none" w:sz="0" w:space="0" w:color="auto"/>
        <w:bottom w:val="none" w:sz="0" w:space="0" w:color="auto"/>
        <w:right w:val="none" w:sz="0" w:space="0" w:color="auto"/>
      </w:divBdr>
    </w:div>
    <w:div w:id="851920731">
      <w:bodyDiv w:val="1"/>
      <w:marLeft w:val="0"/>
      <w:marRight w:val="0"/>
      <w:marTop w:val="0"/>
      <w:marBottom w:val="0"/>
      <w:divBdr>
        <w:top w:val="none" w:sz="0" w:space="0" w:color="auto"/>
        <w:left w:val="none" w:sz="0" w:space="0" w:color="auto"/>
        <w:bottom w:val="none" w:sz="0" w:space="0" w:color="auto"/>
        <w:right w:val="none" w:sz="0" w:space="0" w:color="auto"/>
      </w:divBdr>
    </w:div>
    <w:div w:id="851988804">
      <w:bodyDiv w:val="1"/>
      <w:marLeft w:val="0"/>
      <w:marRight w:val="0"/>
      <w:marTop w:val="0"/>
      <w:marBottom w:val="0"/>
      <w:divBdr>
        <w:top w:val="none" w:sz="0" w:space="0" w:color="auto"/>
        <w:left w:val="none" w:sz="0" w:space="0" w:color="auto"/>
        <w:bottom w:val="none" w:sz="0" w:space="0" w:color="auto"/>
        <w:right w:val="none" w:sz="0" w:space="0" w:color="auto"/>
      </w:divBdr>
    </w:div>
    <w:div w:id="852181955">
      <w:bodyDiv w:val="1"/>
      <w:marLeft w:val="0"/>
      <w:marRight w:val="0"/>
      <w:marTop w:val="0"/>
      <w:marBottom w:val="0"/>
      <w:divBdr>
        <w:top w:val="none" w:sz="0" w:space="0" w:color="auto"/>
        <w:left w:val="none" w:sz="0" w:space="0" w:color="auto"/>
        <w:bottom w:val="none" w:sz="0" w:space="0" w:color="auto"/>
        <w:right w:val="none" w:sz="0" w:space="0" w:color="auto"/>
      </w:divBdr>
    </w:div>
    <w:div w:id="852260058">
      <w:bodyDiv w:val="1"/>
      <w:marLeft w:val="0"/>
      <w:marRight w:val="0"/>
      <w:marTop w:val="0"/>
      <w:marBottom w:val="0"/>
      <w:divBdr>
        <w:top w:val="none" w:sz="0" w:space="0" w:color="auto"/>
        <w:left w:val="none" w:sz="0" w:space="0" w:color="auto"/>
        <w:bottom w:val="none" w:sz="0" w:space="0" w:color="auto"/>
        <w:right w:val="none" w:sz="0" w:space="0" w:color="auto"/>
      </w:divBdr>
    </w:div>
    <w:div w:id="852380808">
      <w:bodyDiv w:val="1"/>
      <w:marLeft w:val="0"/>
      <w:marRight w:val="0"/>
      <w:marTop w:val="0"/>
      <w:marBottom w:val="0"/>
      <w:divBdr>
        <w:top w:val="none" w:sz="0" w:space="0" w:color="auto"/>
        <w:left w:val="none" w:sz="0" w:space="0" w:color="auto"/>
        <w:bottom w:val="none" w:sz="0" w:space="0" w:color="auto"/>
        <w:right w:val="none" w:sz="0" w:space="0" w:color="auto"/>
      </w:divBdr>
    </w:div>
    <w:div w:id="852453317">
      <w:bodyDiv w:val="1"/>
      <w:marLeft w:val="0"/>
      <w:marRight w:val="0"/>
      <w:marTop w:val="0"/>
      <w:marBottom w:val="0"/>
      <w:divBdr>
        <w:top w:val="none" w:sz="0" w:space="0" w:color="auto"/>
        <w:left w:val="none" w:sz="0" w:space="0" w:color="auto"/>
        <w:bottom w:val="none" w:sz="0" w:space="0" w:color="auto"/>
        <w:right w:val="none" w:sz="0" w:space="0" w:color="auto"/>
      </w:divBdr>
    </w:div>
    <w:div w:id="852495707">
      <w:bodyDiv w:val="1"/>
      <w:marLeft w:val="0"/>
      <w:marRight w:val="0"/>
      <w:marTop w:val="0"/>
      <w:marBottom w:val="0"/>
      <w:divBdr>
        <w:top w:val="none" w:sz="0" w:space="0" w:color="auto"/>
        <w:left w:val="none" w:sz="0" w:space="0" w:color="auto"/>
        <w:bottom w:val="none" w:sz="0" w:space="0" w:color="auto"/>
        <w:right w:val="none" w:sz="0" w:space="0" w:color="auto"/>
      </w:divBdr>
    </w:div>
    <w:div w:id="852572265">
      <w:bodyDiv w:val="1"/>
      <w:marLeft w:val="0"/>
      <w:marRight w:val="0"/>
      <w:marTop w:val="0"/>
      <w:marBottom w:val="0"/>
      <w:divBdr>
        <w:top w:val="none" w:sz="0" w:space="0" w:color="auto"/>
        <w:left w:val="none" w:sz="0" w:space="0" w:color="auto"/>
        <w:bottom w:val="none" w:sz="0" w:space="0" w:color="auto"/>
        <w:right w:val="none" w:sz="0" w:space="0" w:color="auto"/>
      </w:divBdr>
    </w:div>
    <w:div w:id="852577058">
      <w:bodyDiv w:val="1"/>
      <w:marLeft w:val="0"/>
      <w:marRight w:val="0"/>
      <w:marTop w:val="0"/>
      <w:marBottom w:val="0"/>
      <w:divBdr>
        <w:top w:val="none" w:sz="0" w:space="0" w:color="auto"/>
        <w:left w:val="none" w:sz="0" w:space="0" w:color="auto"/>
        <w:bottom w:val="none" w:sz="0" w:space="0" w:color="auto"/>
        <w:right w:val="none" w:sz="0" w:space="0" w:color="auto"/>
      </w:divBdr>
    </w:div>
    <w:div w:id="852719987">
      <w:bodyDiv w:val="1"/>
      <w:marLeft w:val="0"/>
      <w:marRight w:val="0"/>
      <w:marTop w:val="0"/>
      <w:marBottom w:val="0"/>
      <w:divBdr>
        <w:top w:val="none" w:sz="0" w:space="0" w:color="auto"/>
        <w:left w:val="none" w:sz="0" w:space="0" w:color="auto"/>
        <w:bottom w:val="none" w:sz="0" w:space="0" w:color="auto"/>
        <w:right w:val="none" w:sz="0" w:space="0" w:color="auto"/>
      </w:divBdr>
    </w:div>
    <w:div w:id="852766215">
      <w:bodyDiv w:val="1"/>
      <w:marLeft w:val="0"/>
      <w:marRight w:val="0"/>
      <w:marTop w:val="0"/>
      <w:marBottom w:val="0"/>
      <w:divBdr>
        <w:top w:val="none" w:sz="0" w:space="0" w:color="auto"/>
        <w:left w:val="none" w:sz="0" w:space="0" w:color="auto"/>
        <w:bottom w:val="none" w:sz="0" w:space="0" w:color="auto"/>
        <w:right w:val="none" w:sz="0" w:space="0" w:color="auto"/>
      </w:divBdr>
    </w:div>
    <w:div w:id="852842978">
      <w:bodyDiv w:val="1"/>
      <w:marLeft w:val="0"/>
      <w:marRight w:val="0"/>
      <w:marTop w:val="0"/>
      <w:marBottom w:val="0"/>
      <w:divBdr>
        <w:top w:val="none" w:sz="0" w:space="0" w:color="auto"/>
        <w:left w:val="none" w:sz="0" w:space="0" w:color="auto"/>
        <w:bottom w:val="none" w:sz="0" w:space="0" w:color="auto"/>
        <w:right w:val="none" w:sz="0" w:space="0" w:color="auto"/>
      </w:divBdr>
    </w:div>
    <w:div w:id="853105830">
      <w:bodyDiv w:val="1"/>
      <w:marLeft w:val="0"/>
      <w:marRight w:val="0"/>
      <w:marTop w:val="0"/>
      <w:marBottom w:val="0"/>
      <w:divBdr>
        <w:top w:val="none" w:sz="0" w:space="0" w:color="auto"/>
        <w:left w:val="none" w:sz="0" w:space="0" w:color="auto"/>
        <w:bottom w:val="none" w:sz="0" w:space="0" w:color="auto"/>
        <w:right w:val="none" w:sz="0" w:space="0" w:color="auto"/>
      </w:divBdr>
    </w:div>
    <w:div w:id="853300874">
      <w:bodyDiv w:val="1"/>
      <w:marLeft w:val="0"/>
      <w:marRight w:val="0"/>
      <w:marTop w:val="0"/>
      <w:marBottom w:val="0"/>
      <w:divBdr>
        <w:top w:val="none" w:sz="0" w:space="0" w:color="auto"/>
        <w:left w:val="none" w:sz="0" w:space="0" w:color="auto"/>
        <w:bottom w:val="none" w:sz="0" w:space="0" w:color="auto"/>
        <w:right w:val="none" w:sz="0" w:space="0" w:color="auto"/>
      </w:divBdr>
    </w:div>
    <w:div w:id="853304522">
      <w:bodyDiv w:val="1"/>
      <w:marLeft w:val="0"/>
      <w:marRight w:val="0"/>
      <w:marTop w:val="0"/>
      <w:marBottom w:val="0"/>
      <w:divBdr>
        <w:top w:val="none" w:sz="0" w:space="0" w:color="auto"/>
        <w:left w:val="none" w:sz="0" w:space="0" w:color="auto"/>
        <w:bottom w:val="none" w:sz="0" w:space="0" w:color="auto"/>
        <w:right w:val="none" w:sz="0" w:space="0" w:color="auto"/>
      </w:divBdr>
    </w:div>
    <w:div w:id="853496384">
      <w:bodyDiv w:val="1"/>
      <w:marLeft w:val="0"/>
      <w:marRight w:val="0"/>
      <w:marTop w:val="0"/>
      <w:marBottom w:val="0"/>
      <w:divBdr>
        <w:top w:val="none" w:sz="0" w:space="0" w:color="auto"/>
        <w:left w:val="none" w:sz="0" w:space="0" w:color="auto"/>
        <w:bottom w:val="none" w:sz="0" w:space="0" w:color="auto"/>
        <w:right w:val="none" w:sz="0" w:space="0" w:color="auto"/>
      </w:divBdr>
    </w:div>
    <w:div w:id="853570519">
      <w:bodyDiv w:val="1"/>
      <w:marLeft w:val="0"/>
      <w:marRight w:val="0"/>
      <w:marTop w:val="0"/>
      <w:marBottom w:val="0"/>
      <w:divBdr>
        <w:top w:val="none" w:sz="0" w:space="0" w:color="auto"/>
        <w:left w:val="none" w:sz="0" w:space="0" w:color="auto"/>
        <w:bottom w:val="none" w:sz="0" w:space="0" w:color="auto"/>
        <w:right w:val="none" w:sz="0" w:space="0" w:color="auto"/>
      </w:divBdr>
    </w:div>
    <w:div w:id="853689875">
      <w:bodyDiv w:val="1"/>
      <w:marLeft w:val="0"/>
      <w:marRight w:val="0"/>
      <w:marTop w:val="0"/>
      <w:marBottom w:val="0"/>
      <w:divBdr>
        <w:top w:val="none" w:sz="0" w:space="0" w:color="auto"/>
        <w:left w:val="none" w:sz="0" w:space="0" w:color="auto"/>
        <w:bottom w:val="none" w:sz="0" w:space="0" w:color="auto"/>
        <w:right w:val="none" w:sz="0" w:space="0" w:color="auto"/>
      </w:divBdr>
    </w:div>
    <w:div w:id="853693849">
      <w:bodyDiv w:val="1"/>
      <w:marLeft w:val="0"/>
      <w:marRight w:val="0"/>
      <w:marTop w:val="0"/>
      <w:marBottom w:val="0"/>
      <w:divBdr>
        <w:top w:val="none" w:sz="0" w:space="0" w:color="auto"/>
        <w:left w:val="none" w:sz="0" w:space="0" w:color="auto"/>
        <w:bottom w:val="none" w:sz="0" w:space="0" w:color="auto"/>
        <w:right w:val="none" w:sz="0" w:space="0" w:color="auto"/>
      </w:divBdr>
    </w:div>
    <w:div w:id="853760597">
      <w:bodyDiv w:val="1"/>
      <w:marLeft w:val="0"/>
      <w:marRight w:val="0"/>
      <w:marTop w:val="0"/>
      <w:marBottom w:val="0"/>
      <w:divBdr>
        <w:top w:val="none" w:sz="0" w:space="0" w:color="auto"/>
        <w:left w:val="none" w:sz="0" w:space="0" w:color="auto"/>
        <w:bottom w:val="none" w:sz="0" w:space="0" w:color="auto"/>
        <w:right w:val="none" w:sz="0" w:space="0" w:color="auto"/>
      </w:divBdr>
    </w:div>
    <w:div w:id="853811613">
      <w:bodyDiv w:val="1"/>
      <w:marLeft w:val="0"/>
      <w:marRight w:val="0"/>
      <w:marTop w:val="0"/>
      <w:marBottom w:val="0"/>
      <w:divBdr>
        <w:top w:val="none" w:sz="0" w:space="0" w:color="auto"/>
        <w:left w:val="none" w:sz="0" w:space="0" w:color="auto"/>
        <w:bottom w:val="none" w:sz="0" w:space="0" w:color="auto"/>
        <w:right w:val="none" w:sz="0" w:space="0" w:color="auto"/>
      </w:divBdr>
    </w:div>
    <w:div w:id="854228771">
      <w:bodyDiv w:val="1"/>
      <w:marLeft w:val="0"/>
      <w:marRight w:val="0"/>
      <w:marTop w:val="0"/>
      <w:marBottom w:val="0"/>
      <w:divBdr>
        <w:top w:val="none" w:sz="0" w:space="0" w:color="auto"/>
        <w:left w:val="none" w:sz="0" w:space="0" w:color="auto"/>
        <w:bottom w:val="none" w:sz="0" w:space="0" w:color="auto"/>
        <w:right w:val="none" w:sz="0" w:space="0" w:color="auto"/>
      </w:divBdr>
    </w:div>
    <w:div w:id="854266990">
      <w:bodyDiv w:val="1"/>
      <w:marLeft w:val="0"/>
      <w:marRight w:val="0"/>
      <w:marTop w:val="0"/>
      <w:marBottom w:val="0"/>
      <w:divBdr>
        <w:top w:val="none" w:sz="0" w:space="0" w:color="auto"/>
        <w:left w:val="none" w:sz="0" w:space="0" w:color="auto"/>
        <w:bottom w:val="none" w:sz="0" w:space="0" w:color="auto"/>
        <w:right w:val="none" w:sz="0" w:space="0" w:color="auto"/>
      </w:divBdr>
    </w:div>
    <w:div w:id="854466798">
      <w:bodyDiv w:val="1"/>
      <w:marLeft w:val="0"/>
      <w:marRight w:val="0"/>
      <w:marTop w:val="0"/>
      <w:marBottom w:val="0"/>
      <w:divBdr>
        <w:top w:val="none" w:sz="0" w:space="0" w:color="auto"/>
        <w:left w:val="none" w:sz="0" w:space="0" w:color="auto"/>
        <w:bottom w:val="none" w:sz="0" w:space="0" w:color="auto"/>
        <w:right w:val="none" w:sz="0" w:space="0" w:color="auto"/>
      </w:divBdr>
    </w:div>
    <w:div w:id="854541129">
      <w:bodyDiv w:val="1"/>
      <w:marLeft w:val="0"/>
      <w:marRight w:val="0"/>
      <w:marTop w:val="0"/>
      <w:marBottom w:val="0"/>
      <w:divBdr>
        <w:top w:val="none" w:sz="0" w:space="0" w:color="auto"/>
        <w:left w:val="none" w:sz="0" w:space="0" w:color="auto"/>
        <w:bottom w:val="none" w:sz="0" w:space="0" w:color="auto"/>
        <w:right w:val="none" w:sz="0" w:space="0" w:color="auto"/>
      </w:divBdr>
    </w:div>
    <w:div w:id="854612256">
      <w:bodyDiv w:val="1"/>
      <w:marLeft w:val="0"/>
      <w:marRight w:val="0"/>
      <w:marTop w:val="0"/>
      <w:marBottom w:val="0"/>
      <w:divBdr>
        <w:top w:val="none" w:sz="0" w:space="0" w:color="auto"/>
        <w:left w:val="none" w:sz="0" w:space="0" w:color="auto"/>
        <w:bottom w:val="none" w:sz="0" w:space="0" w:color="auto"/>
        <w:right w:val="none" w:sz="0" w:space="0" w:color="auto"/>
      </w:divBdr>
    </w:div>
    <w:div w:id="854728231">
      <w:bodyDiv w:val="1"/>
      <w:marLeft w:val="0"/>
      <w:marRight w:val="0"/>
      <w:marTop w:val="0"/>
      <w:marBottom w:val="0"/>
      <w:divBdr>
        <w:top w:val="none" w:sz="0" w:space="0" w:color="auto"/>
        <w:left w:val="none" w:sz="0" w:space="0" w:color="auto"/>
        <w:bottom w:val="none" w:sz="0" w:space="0" w:color="auto"/>
        <w:right w:val="none" w:sz="0" w:space="0" w:color="auto"/>
      </w:divBdr>
    </w:div>
    <w:div w:id="854735248">
      <w:bodyDiv w:val="1"/>
      <w:marLeft w:val="0"/>
      <w:marRight w:val="0"/>
      <w:marTop w:val="0"/>
      <w:marBottom w:val="0"/>
      <w:divBdr>
        <w:top w:val="none" w:sz="0" w:space="0" w:color="auto"/>
        <w:left w:val="none" w:sz="0" w:space="0" w:color="auto"/>
        <w:bottom w:val="none" w:sz="0" w:space="0" w:color="auto"/>
        <w:right w:val="none" w:sz="0" w:space="0" w:color="auto"/>
      </w:divBdr>
    </w:div>
    <w:div w:id="854853862">
      <w:bodyDiv w:val="1"/>
      <w:marLeft w:val="0"/>
      <w:marRight w:val="0"/>
      <w:marTop w:val="0"/>
      <w:marBottom w:val="0"/>
      <w:divBdr>
        <w:top w:val="none" w:sz="0" w:space="0" w:color="auto"/>
        <w:left w:val="none" w:sz="0" w:space="0" w:color="auto"/>
        <w:bottom w:val="none" w:sz="0" w:space="0" w:color="auto"/>
        <w:right w:val="none" w:sz="0" w:space="0" w:color="auto"/>
      </w:divBdr>
    </w:div>
    <w:div w:id="855002453">
      <w:bodyDiv w:val="1"/>
      <w:marLeft w:val="0"/>
      <w:marRight w:val="0"/>
      <w:marTop w:val="0"/>
      <w:marBottom w:val="0"/>
      <w:divBdr>
        <w:top w:val="none" w:sz="0" w:space="0" w:color="auto"/>
        <w:left w:val="none" w:sz="0" w:space="0" w:color="auto"/>
        <w:bottom w:val="none" w:sz="0" w:space="0" w:color="auto"/>
        <w:right w:val="none" w:sz="0" w:space="0" w:color="auto"/>
      </w:divBdr>
    </w:div>
    <w:div w:id="855117915">
      <w:bodyDiv w:val="1"/>
      <w:marLeft w:val="0"/>
      <w:marRight w:val="0"/>
      <w:marTop w:val="0"/>
      <w:marBottom w:val="0"/>
      <w:divBdr>
        <w:top w:val="none" w:sz="0" w:space="0" w:color="auto"/>
        <w:left w:val="none" w:sz="0" w:space="0" w:color="auto"/>
        <w:bottom w:val="none" w:sz="0" w:space="0" w:color="auto"/>
        <w:right w:val="none" w:sz="0" w:space="0" w:color="auto"/>
      </w:divBdr>
    </w:div>
    <w:div w:id="855310819">
      <w:bodyDiv w:val="1"/>
      <w:marLeft w:val="0"/>
      <w:marRight w:val="0"/>
      <w:marTop w:val="0"/>
      <w:marBottom w:val="0"/>
      <w:divBdr>
        <w:top w:val="none" w:sz="0" w:space="0" w:color="auto"/>
        <w:left w:val="none" w:sz="0" w:space="0" w:color="auto"/>
        <w:bottom w:val="none" w:sz="0" w:space="0" w:color="auto"/>
        <w:right w:val="none" w:sz="0" w:space="0" w:color="auto"/>
      </w:divBdr>
    </w:div>
    <w:div w:id="855384123">
      <w:bodyDiv w:val="1"/>
      <w:marLeft w:val="0"/>
      <w:marRight w:val="0"/>
      <w:marTop w:val="0"/>
      <w:marBottom w:val="0"/>
      <w:divBdr>
        <w:top w:val="none" w:sz="0" w:space="0" w:color="auto"/>
        <w:left w:val="none" w:sz="0" w:space="0" w:color="auto"/>
        <w:bottom w:val="none" w:sz="0" w:space="0" w:color="auto"/>
        <w:right w:val="none" w:sz="0" w:space="0" w:color="auto"/>
      </w:divBdr>
    </w:div>
    <w:div w:id="855581453">
      <w:bodyDiv w:val="1"/>
      <w:marLeft w:val="0"/>
      <w:marRight w:val="0"/>
      <w:marTop w:val="0"/>
      <w:marBottom w:val="0"/>
      <w:divBdr>
        <w:top w:val="none" w:sz="0" w:space="0" w:color="auto"/>
        <w:left w:val="none" w:sz="0" w:space="0" w:color="auto"/>
        <w:bottom w:val="none" w:sz="0" w:space="0" w:color="auto"/>
        <w:right w:val="none" w:sz="0" w:space="0" w:color="auto"/>
      </w:divBdr>
    </w:div>
    <w:div w:id="855847694">
      <w:bodyDiv w:val="1"/>
      <w:marLeft w:val="0"/>
      <w:marRight w:val="0"/>
      <w:marTop w:val="0"/>
      <w:marBottom w:val="0"/>
      <w:divBdr>
        <w:top w:val="none" w:sz="0" w:space="0" w:color="auto"/>
        <w:left w:val="none" w:sz="0" w:space="0" w:color="auto"/>
        <w:bottom w:val="none" w:sz="0" w:space="0" w:color="auto"/>
        <w:right w:val="none" w:sz="0" w:space="0" w:color="auto"/>
      </w:divBdr>
    </w:div>
    <w:div w:id="856039780">
      <w:bodyDiv w:val="1"/>
      <w:marLeft w:val="0"/>
      <w:marRight w:val="0"/>
      <w:marTop w:val="0"/>
      <w:marBottom w:val="0"/>
      <w:divBdr>
        <w:top w:val="none" w:sz="0" w:space="0" w:color="auto"/>
        <w:left w:val="none" w:sz="0" w:space="0" w:color="auto"/>
        <w:bottom w:val="none" w:sz="0" w:space="0" w:color="auto"/>
        <w:right w:val="none" w:sz="0" w:space="0" w:color="auto"/>
      </w:divBdr>
    </w:div>
    <w:div w:id="856118027">
      <w:bodyDiv w:val="1"/>
      <w:marLeft w:val="0"/>
      <w:marRight w:val="0"/>
      <w:marTop w:val="0"/>
      <w:marBottom w:val="0"/>
      <w:divBdr>
        <w:top w:val="none" w:sz="0" w:space="0" w:color="auto"/>
        <w:left w:val="none" w:sz="0" w:space="0" w:color="auto"/>
        <w:bottom w:val="none" w:sz="0" w:space="0" w:color="auto"/>
        <w:right w:val="none" w:sz="0" w:space="0" w:color="auto"/>
      </w:divBdr>
    </w:div>
    <w:div w:id="856306680">
      <w:bodyDiv w:val="1"/>
      <w:marLeft w:val="0"/>
      <w:marRight w:val="0"/>
      <w:marTop w:val="0"/>
      <w:marBottom w:val="0"/>
      <w:divBdr>
        <w:top w:val="none" w:sz="0" w:space="0" w:color="auto"/>
        <w:left w:val="none" w:sz="0" w:space="0" w:color="auto"/>
        <w:bottom w:val="none" w:sz="0" w:space="0" w:color="auto"/>
        <w:right w:val="none" w:sz="0" w:space="0" w:color="auto"/>
      </w:divBdr>
    </w:div>
    <w:div w:id="856507014">
      <w:bodyDiv w:val="1"/>
      <w:marLeft w:val="0"/>
      <w:marRight w:val="0"/>
      <w:marTop w:val="0"/>
      <w:marBottom w:val="0"/>
      <w:divBdr>
        <w:top w:val="none" w:sz="0" w:space="0" w:color="auto"/>
        <w:left w:val="none" w:sz="0" w:space="0" w:color="auto"/>
        <w:bottom w:val="none" w:sz="0" w:space="0" w:color="auto"/>
        <w:right w:val="none" w:sz="0" w:space="0" w:color="auto"/>
      </w:divBdr>
    </w:div>
    <w:div w:id="856692812">
      <w:bodyDiv w:val="1"/>
      <w:marLeft w:val="0"/>
      <w:marRight w:val="0"/>
      <w:marTop w:val="0"/>
      <w:marBottom w:val="0"/>
      <w:divBdr>
        <w:top w:val="none" w:sz="0" w:space="0" w:color="auto"/>
        <w:left w:val="none" w:sz="0" w:space="0" w:color="auto"/>
        <w:bottom w:val="none" w:sz="0" w:space="0" w:color="auto"/>
        <w:right w:val="none" w:sz="0" w:space="0" w:color="auto"/>
      </w:divBdr>
    </w:div>
    <w:div w:id="856775975">
      <w:bodyDiv w:val="1"/>
      <w:marLeft w:val="0"/>
      <w:marRight w:val="0"/>
      <w:marTop w:val="0"/>
      <w:marBottom w:val="0"/>
      <w:divBdr>
        <w:top w:val="none" w:sz="0" w:space="0" w:color="auto"/>
        <w:left w:val="none" w:sz="0" w:space="0" w:color="auto"/>
        <w:bottom w:val="none" w:sz="0" w:space="0" w:color="auto"/>
        <w:right w:val="none" w:sz="0" w:space="0" w:color="auto"/>
      </w:divBdr>
    </w:div>
    <w:div w:id="856846197">
      <w:bodyDiv w:val="1"/>
      <w:marLeft w:val="0"/>
      <w:marRight w:val="0"/>
      <w:marTop w:val="0"/>
      <w:marBottom w:val="0"/>
      <w:divBdr>
        <w:top w:val="none" w:sz="0" w:space="0" w:color="auto"/>
        <w:left w:val="none" w:sz="0" w:space="0" w:color="auto"/>
        <w:bottom w:val="none" w:sz="0" w:space="0" w:color="auto"/>
        <w:right w:val="none" w:sz="0" w:space="0" w:color="auto"/>
      </w:divBdr>
    </w:div>
    <w:div w:id="856891193">
      <w:bodyDiv w:val="1"/>
      <w:marLeft w:val="0"/>
      <w:marRight w:val="0"/>
      <w:marTop w:val="0"/>
      <w:marBottom w:val="0"/>
      <w:divBdr>
        <w:top w:val="none" w:sz="0" w:space="0" w:color="auto"/>
        <w:left w:val="none" w:sz="0" w:space="0" w:color="auto"/>
        <w:bottom w:val="none" w:sz="0" w:space="0" w:color="auto"/>
        <w:right w:val="none" w:sz="0" w:space="0" w:color="auto"/>
      </w:divBdr>
    </w:div>
    <w:div w:id="856962747">
      <w:bodyDiv w:val="1"/>
      <w:marLeft w:val="0"/>
      <w:marRight w:val="0"/>
      <w:marTop w:val="0"/>
      <w:marBottom w:val="0"/>
      <w:divBdr>
        <w:top w:val="none" w:sz="0" w:space="0" w:color="auto"/>
        <w:left w:val="none" w:sz="0" w:space="0" w:color="auto"/>
        <w:bottom w:val="none" w:sz="0" w:space="0" w:color="auto"/>
        <w:right w:val="none" w:sz="0" w:space="0" w:color="auto"/>
      </w:divBdr>
    </w:div>
    <w:div w:id="857044554">
      <w:bodyDiv w:val="1"/>
      <w:marLeft w:val="0"/>
      <w:marRight w:val="0"/>
      <w:marTop w:val="0"/>
      <w:marBottom w:val="0"/>
      <w:divBdr>
        <w:top w:val="none" w:sz="0" w:space="0" w:color="auto"/>
        <w:left w:val="none" w:sz="0" w:space="0" w:color="auto"/>
        <w:bottom w:val="none" w:sz="0" w:space="0" w:color="auto"/>
        <w:right w:val="none" w:sz="0" w:space="0" w:color="auto"/>
      </w:divBdr>
    </w:div>
    <w:div w:id="857234933">
      <w:bodyDiv w:val="1"/>
      <w:marLeft w:val="0"/>
      <w:marRight w:val="0"/>
      <w:marTop w:val="0"/>
      <w:marBottom w:val="0"/>
      <w:divBdr>
        <w:top w:val="none" w:sz="0" w:space="0" w:color="auto"/>
        <w:left w:val="none" w:sz="0" w:space="0" w:color="auto"/>
        <w:bottom w:val="none" w:sz="0" w:space="0" w:color="auto"/>
        <w:right w:val="none" w:sz="0" w:space="0" w:color="auto"/>
      </w:divBdr>
    </w:div>
    <w:div w:id="857238093">
      <w:bodyDiv w:val="1"/>
      <w:marLeft w:val="0"/>
      <w:marRight w:val="0"/>
      <w:marTop w:val="0"/>
      <w:marBottom w:val="0"/>
      <w:divBdr>
        <w:top w:val="none" w:sz="0" w:space="0" w:color="auto"/>
        <w:left w:val="none" w:sz="0" w:space="0" w:color="auto"/>
        <w:bottom w:val="none" w:sz="0" w:space="0" w:color="auto"/>
        <w:right w:val="none" w:sz="0" w:space="0" w:color="auto"/>
      </w:divBdr>
    </w:div>
    <w:div w:id="857305973">
      <w:bodyDiv w:val="1"/>
      <w:marLeft w:val="0"/>
      <w:marRight w:val="0"/>
      <w:marTop w:val="0"/>
      <w:marBottom w:val="0"/>
      <w:divBdr>
        <w:top w:val="none" w:sz="0" w:space="0" w:color="auto"/>
        <w:left w:val="none" w:sz="0" w:space="0" w:color="auto"/>
        <w:bottom w:val="none" w:sz="0" w:space="0" w:color="auto"/>
        <w:right w:val="none" w:sz="0" w:space="0" w:color="auto"/>
      </w:divBdr>
    </w:div>
    <w:div w:id="857355387">
      <w:bodyDiv w:val="1"/>
      <w:marLeft w:val="0"/>
      <w:marRight w:val="0"/>
      <w:marTop w:val="0"/>
      <w:marBottom w:val="0"/>
      <w:divBdr>
        <w:top w:val="none" w:sz="0" w:space="0" w:color="auto"/>
        <w:left w:val="none" w:sz="0" w:space="0" w:color="auto"/>
        <w:bottom w:val="none" w:sz="0" w:space="0" w:color="auto"/>
        <w:right w:val="none" w:sz="0" w:space="0" w:color="auto"/>
      </w:divBdr>
    </w:div>
    <w:div w:id="857430487">
      <w:bodyDiv w:val="1"/>
      <w:marLeft w:val="0"/>
      <w:marRight w:val="0"/>
      <w:marTop w:val="0"/>
      <w:marBottom w:val="0"/>
      <w:divBdr>
        <w:top w:val="none" w:sz="0" w:space="0" w:color="auto"/>
        <w:left w:val="none" w:sz="0" w:space="0" w:color="auto"/>
        <w:bottom w:val="none" w:sz="0" w:space="0" w:color="auto"/>
        <w:right w:val="none" w:sz="0" w:space="0" w:color="auto"/>
      </w:divBdr>
    </w:div>
    <w:div w:id="857473363">
      <w:bodyDiv w:val="1"/>
      <w:marLeft w:val="0"/>
      <w:marRight w:val="0"/>
      <w:marTop w:val="0"/>
      <w:marBottom w:val="0"/>
      <w:divBdr>
        <w:top w:val="none" w:sz="0" w:space="0" w:color="auto"/>
        <w:left w:val="none" w:sz="0" w:space="0" w:color="auto"/>
        <w:bottom w:val="none" w:sz="0" w:space="0" w:color="auto"/>
        <w:right w:val="none" w:sz="0" w:space="0" w:color="auto"/>
      </w:divBdr>
    </w:div>
    <w:div w:id="857505430">
      <w:bodyDiv w:val="1"/>
      <w:marLeft w:val="0"/>
      <w:marRight w:val="0"/>
      <w:marTop w:val="0"/>
      <w:marBottom w:val="0"/>
      <w:divBdr>
        <w:top w:val="none" w:sz="0" w:space="0" w:color="auto"/>
        <w:left w:val="none" w:sz="0" w:space="0" w:color="auto"/>
        <w:bottom w:val="none" w:sz="0" w:space="0" w:color="auto"/>
        <w:right w:val="none" w:sz="0" w:space="0" w:color="auto"/>
      </w:divBdr>
    </w:div>
    <w:div w:id="857622237">
      <w:bodyDiv w:val="1"/>
      <w:marLeft w:val="0"/>
      <w:marRight w:val="0"/>
      <w:marTop w:val="0"/>
      <w:marBottom w:val="0"/>
      <w:divBdr>
        <w:top w:val="none" w:sz="0" w:space="0" w:color="auto"/>
        <w:left w:val="none" w:sz="0" w:space="0" w:color="auto"/>
        <w:bottom w:val="none" w:sz="0" w:space="0" w:color="auto"/>
        <w:right w:val="none" w:sz="0" w:space="0" w:color="auto"/>
      </w:divBdr>
    </w:div>
    <w:div w:id="857694643">
      <w:bodyDiv w:val="1"/>
      <w:marLeft w:val="0"/>
      <w:marRight w:val="0"/>
      <w:marTop w:val="0"/>
      <w:marBottom w:val="0"/>
      <w:divBdr>
        <w:top w:val="none" w:sz="0" w:space="0" w:color="auto"/>
        <w:left w:val="none" w:sz="0" w:space="0" w:color="auto"/>
        <w:bottom w:val="none" w:sz="0" w:space="0" w:color="auto"/>
        <w:right w:val="none" w:sz="0" w:space="0" w:color="auto"/>
      </w:divBdr>
    </w:div>
    <w:div w:id="857811430">
      <w:bodyDiv w:val="1"/>
      <w:marLeft w:val="0"/>
      <w:marRight w:val="0"/>
      <w:marTop w:val="0"/>
      <w:marBottom w:val="0"/>
      <w:divBdr>
        <w:top w:val="none" w:sz="0" w:space="0" w:color="auto"/>
        <w:left w:val="none" w:sz="0" w:space="0" w:color="auto"/>
        <w:bottom w:val="none" w:sz="0" w:space="0" w:color="auto"/>
        <w:right w:val="none" w:sz="0" w:space="0" w:color="auto"/>
      </w:divBdr>
    </w:div>
    <w:div w:id="858081494">
      <w:bodyDiv w:val="1"/>
      <w:marLeft w:val="0"/>
      <w:marRight w:val="0"/>
      <w:marTop w:val="0"/>
      <w:marBottom w:val="0"/>
      <w:divBdr>
        <w:top w:val="none" w:sz="0" w:space="0" w:color="auto"/>
        <w:left w:val="none" w:sz="0" w:space="0" w:color="auto"/>
        <w:bottom w:val="none" w:sz="0" w:space="0" w:color="auto"/>
        <w:right w:val="none" w:sz="0" w:space="0" w:color="auto"/>
      </w:divBdr>
    </w:div>
    <w:div w:id="858273196">
      <w:bodyDiv w:val="1"/>
      <w:marLeft w:val="0"/>
      <w:marRight w:val="0"/>
      <w:marTop w:val="0"/>
      <w:marBottom w:val="0"/>
      <w:divBdr>
        <w:top w:val="none" w:sz="0" w:space="0" w:color="auto"/>
        <w:left w:val="none" w:sz="0" w:space="0" w:color="auto"/>
        <w:bottom w:val="none" w:sz="0" w:space="0" w:color="auto"/>
        <w:right w:val="none" w:sz="0" w:space="0" w:color="auto"/>
      </w:divBdr>
    </w:div>
    <w:div w:id="858280864">
      <w:bodyDiv w:val="1"/>
      <w:marLeft w:val="0"/>
      <w:marRight w:val="0"/>
      <w:marTop w:val="0"/>
      <w:marBottom w:val="0"/>
      <w:divBdr>
        <w:top w:val="none" w:sz="0" w:space="0" w:color="auto"/>
        <w:left w:val="none" w:sz="0" w:space="0" w:color="auto"/>
        <w:bottom w:val="none" w:sz="0" w:space="0" w:color="auto"/>
        <w:right w:val="none" w:sz="0" w:space="0" w:color="auto"/>
      </w:divBdr>
    </w:div>
    <w:div w:id="858470587">
      <w:bodyDiv w:val="1"/>
      <w:marLeft w:val="0"/>
      <w:marRight w:val="0"/>
      <w:marTop w:val="0"/>
      <w:marBottom w:val="0"/>
      <w:divBdr>
        <w:top w:val="none" w:sz="0" w:space="0" w:color="auto"/>
        <w:left w:val="none" w:sz="0" w:space="0" w:color="auto"/>
        <w:bottom w:val="none" w:sz="0" w:space="0" w:color="auto"/>
        <w:right w:val="none" w:sz="0" w:space="0" w:color="auto"/>
      </w:divBdr>
    </w:div>
    <w:div w:id="858619051">
      <w:bodyDiv w:val="1"/>
      <w:marLeft w:val="0"/>
      <w:marRight w:val="0"/>
      <w:marTop w:val="0"/>
      <w:marBottom w:val="0"/>
      <w:divBdr>
        <w:top w:val="none" w:sz="0" w:space="0" w:color="auto"/>
        <w:left w:val="none" w:sz="0" w:space="0" w:color="auto"/>
        <w:bottom w:val="none" w:sz="0" w:space="0" w:color="auto"/>
        <w:right w:val="none" w:sz="0" w:space="0" w:color="auto"/>
      </w:divBdr>
    </w:div>
    <w:div w:id="858658857">
      <w:bodyDiv w:val="1"/>
      <w:marLeft w:val="0"/>
      <w:marRight w:val="0"/>
      <w:marTop w:val="0"/>
      <w:marBottom w:val="0"/>
      <w:divBdr>
        <w:top w:val="none" w:sz="0" w:space="0" w:color="auto"/>
        <w:left w:val="none" w:sz="0" w:space="0" w:color="auto"/>
        <w:bottom w:val="none" w:sz="0" w:space="0" w:color="auto"/>
        <w:right w:val="none" w:sz="0" w:space="0" w:color="auto"/>
      </w:divBdr>
    </w:div>
    <w:div w:id="858738532">
      <w:bodyDiv w:val="1"/>
      <w:marLeft w:val="0"/>
      <w:marRight w:val="0"/>
      <w:marTop w:val="0"/>
      <w:marBottom w:val="0"/>
      <w:divBdr>
        <w:top w:val="none" w:sz="0" w:space="0" w:color="auto"/>
        <w:left w:val="none" w:sz="0" w:space="0" w:color="auto"/>
        <w:bottom w:val="none" w:sz="0" w:space="0" w:color="auto"/>
        <w:right w:val="none" w:sz="0" w:space="0" w:color="auto"/>
      </w:divBdr>
    </w:div>
    <w:div w:id="858740944">
      <w:bodyDiv w:val="1"/>
      <w:marLeft w:val="0"/>
      <w:marRight w:val="0"/>
      <w:marTop w:val="0"/>
      <w:marBottom w:val="0"/>
      <w:divBdr>
        <w:top w:val="none" w:sz="0" w:space="0" w:color="auto"/>
        <w:left w:val="none" w:sz="0" w:space="0" w:color="auto"/>
        <w:bottom w:val="none" w:sz="0" w:space="0" w:color="auto"/>
        <w:right w:val="none" w:sz="0" w:space="0" w:color="auto"/>
      </w:divBdr>
    </w:div>
    <w:div w:id="858857461">
      <w:bodyDiv w:val="1"/>
      <w:marLeft w:val="0"/>
      <w:marRight w:val="0"/>
      <w:marTop w:val="0"/>
      <w:marBottom w:val="0"/>
      <w:divBdr>
        <w:top w:val="none" w:sz="0" w:space="0" w:color="auto"/>
        <w:left w:val="none" w:sz="0" w:space="0" w:color="auto"/>
        <w:bottom w:val="none" w:sz="0" w:space="0" w:color="auto"/>
        <w:right w:val="none" w:sz="0" w:space="0" w:color="auto"/>
      </w:divBdr>
    </w:div>
    <w:div w:id="859051276">
      <w:bodyDiv w:val="1"/>
      <w:marLeft w:val="0"/>
      <w:marRight w:val="0"/>
      <w:marTop w:val="0"/>
      <w:marBottom w:val="0"/>
      <w:divBdr>
        <w:top w:val="none" w:sz="0" w:space="0" w:color="auto"/>
        <w:left w:val="none" w:sz="0" w:space="0" w:color="auto"/>
        <w:bottom w:val="none" w:sz="0" w:space="0" w:color="auto"/>
        <w:right w:val="none" w:sz="0" w:space="0" w:color="auto"/>
      </w:divBdr>
    </w:div>
    <w:div w:id="859394757">
      <w:bodyDiv w:val="1"/>
      <w:marLeft w:val="0"/>
      <w:marRight w:val="0"/>
      <w:marTop w:val="0"/>
      <w:marBottom w:val="0"/>
      <w:divBdr>
        <w:top w:val="none" w:sz="0" w:space="0" w:color="auto"/>
        <w:left w:val="none" w:sz="0" w:space="0" w:color="auto"/>
        <w:bottom w:val="none" w:sz="0" w:space="0" w:color="auto"/>
        <w:right w:val="none" w:sz="0" w:space="0" w:color="auto"/>
      </w:divBdr>
    </w:div>
    <w:div w:id="859397324">
      <w:bodyDiv w:val="1"/>
      <w:marLeft w:val="0"/>
      <w:marRight w:val="0"/>
      <w:marTop w:val="0"/>
      <w:marBottom w:val="0"/>
      <w:divBdr>
        <w:top w:val="none" w:sz="0" w:space="0" w:color="auto"/>
        <w:left w:val="none" w:sz="0" w:space="0" w:color="auto"/>
        <w:bottom w:val="none" w:sz="0" w:space="0" w:color="auto"/>
        <w:right w:val="none" w:sz="0" w:space="0" w:color="auto"/>
      </w:divBdr>
    </w:div>
    <w:div w:id="859663163">
      <w:bodyDiv w:val="1"/>
      <w:marLeft w:val="0"/>
      <w:marRight w:val="0"/>
      <w:marTop w:val="0"/>
      <w:marBottom w:val="0"/>
      <w:divBdr>
        <w:top w:val="none" w:sz="0" w:space="0" w:color="auto"/>
        <w:left w:val="none" w:sz="0" w:space="0" w:color="auto"/>
        <w:bottom w:val="none" w:sz="0" w:space="0" w:color="auto"/>
        <w:right w:val="none" w:sz="0" w:space="0" w:color="auto"/>
      </w:divBdr>
    </w:div>
    <w:div w:id="859664028">
      <w:bodyDiv w:val="1"/>
      <w:marLeft w:val="0"/>
      <w:marRight w:val="0"/>
      <w:marTop w:val="0"/>
      <w:marBottom w:val="0"/>
      <w:divBdr>
        <w:top w:val="none" w:sz="0" w:space="0" w:color="auto"/>
        <w:left w:val="none" w:sz="0" w:space="0" w:color="auto"/>
        <w:bottom w:val="none" w:sz="0" w:space="0" w:color="auto"/>
        <w:right w:val="none" w:sz="0" w:space="0" w:color="auto"/>
      </w:divBdr>
    </w:div>
    <w:div w:id="859665581">
      <w:bodyDiv w:val="1"/>
      <w:marLeft w:val="0"/>
      <w:marRight w:val="0"/>
      <w:marTop w:val="0"/>
      <w:marBottom w:val="0"/>
      <w:divBdr>
        <w:top w:val="none" w:sz="0" w:space="0" w:color="auto"/>
        <w:left w:val="none" w:sz="0" w:space="0" w:color="auto"/>
        <w:bottom w:val="none" w:sz="0" w:space="0" w:color="auto"/>
        <w:right w:val="none" w:sz="0" w:space="0" w:color="auto"/>
      </w:divBdr>
    </w:div>
    <w:div w:id="859782479">
      <w:bodyDiv w:val="1"/>
      <w:marLeft w:val="0"/>
      <w:marRight w:val="0"/>
      <w:marTop w:val="0"/>
      <w:marBottom w:val="0"/>
      <w:divBdr>
        <w:top w:val="none" w:sz="0" w:space="0" w:color="auto"/>
        <w:left w:val="none" w:sz="0" w:space="0" w:color="auto"/>
        <w:bottom w:val="none" w:sz="0" w:space="0" w:color="auto"/>
        <w:right w:val="none" w:sz="0" w:space="0" w:color="auto"/>
      </w:divBdr>
    </w:div>
    <w:div w:id="859856688">
      <w:bodyDiv w:val="1"/>
      <w:marLeft w:val="0"/>
      <w:marRight w:val="0"/>
      <w:marTop w:val="0"/>
      <w:marBottom w:val="0"/>
      <w:divBdr>
        <w:top w:val="none" w:sz="0" w:space="0" w:color="auto"/>
        <w:left w:val="none" w:sz="0" w:space="0" w:color="auto"/>
        <w:bottom w:val="none" w:sz="0" w:space="0" w:color="auto"/>
        <w:right w:val="none" w:sz="0" w:space="0" w:color="auto"/>
      </w:divBdr>
    </w:div>
    <w:div w:id="859972223">
      <w:bodyDiv w:val="1"/>
      <w:marLeft w:val="0"/>
      <w:marRight w:val="0"/>
      <w:marTop w:val="0"/>
      <w:marBottom w:val="0"/>
      <w:divBdr>
        <w:top w:val="none" w:sz="0" w:space="0" w:color="auto"/>
        <w:left w:val="none" w:sz="0" w:space="0" w:color="auto"/>
        <w:bottom w:val="none" w:sz="0" w:space="0" w:color="auto"/>
        <w:right w:val="none" w:sz="0" w:space="0" w:color="auto"/>
      </w:divBdr>
    </w:div>
    <w:div w:id="860120797">
      <w:bodyDiv w:val="1"/>
      <w:marLeft w:val="0"/>
      <w:marRight w:val="0"/>
      <w:marTop w:val="0"/>
      <w:marBottom w:val="0"/>
      <w:divBdr>
        <w:top w:val="none" w:sz="0" w:space="0" w:color="auto"/>
        <w:left w:val="none" w:sz="0" w:space="0" w:color="auto"/>
        <w:bottom w:val="none" w:sz="0" w:space="0" w:color="auto"/>
        <w:right w:val="none" w:sz="0" w:space="0" w:color="auto"/>
      </w:divBdr>
    </w:div>
    <w:div w:id="860245412">
      <w:bodyDiv w:val="1"/>
      <w:marLeft w:val="0"/>
      <w:marRight w:val="0"/>
      <w:marTop w:val="0"/>
      <w:marBottom w:val="0"/>
      <w:divBdr>
        <w:top w:val="none" w:sz="0" w:space="0" w:color="auto"/>
        <w:left w:val="none" w:sz="0" w:space="0" w:color="auto"/>
        <w:bottom w:val="none" w:sz="0" w:space="0" w:color="auto"/>
        <w:right w:val="none" w:sz="0" w:space="0" w:color="auto"/>
      </w:divBdr>
    </w:div>
    <w:div w:id="860247089">
      <w:bodyDiv w:val="1"/>
      <w:marLeft w:val="0"/>
      <w:marRight w:val="0"/>
      <w:marTop w:val="0"/>
      <w:marBottom w:val="0"/>
      <w:divBdr>
        <w:top w:val="none" w:sz="0" w:space="0" w:color="auto"/>
        <w:left w:val="none" w:sz="0" w:space="0" w:color="auto"/>
        <w:bottom w:val="none" w:sz="0" w:space="0" w:color="auto"/>
        <w:right w:val="none" w:sz="0" w:space="0" w:color="auto"/>
      </w:divBdr>
    </w:div>
    <w:div w:id="860432174">
      <w:bodyDiv w:val="1"/>
      <w:marLeft w:val="0"/>
      <w:marRight w:val="0"/>
      <w:marTop w:val="0"/>
      <w:marBottom w:val="0"/>
      <w:divBdr>
        <w:top w:val="none" w:sz="0" w:space="0" w:color="auto"/>
        <w:left w:val="none" w:sz="0" w:space="0" w:color="auto"/>
        <w:bottom w:val="none" w:sz="0" w:space="0" w:color="auto"/>
        <w:right w:val="none" w:sz="0" w:space="0" w:color="auto"/>
      </w:divBdr>
    </w:div>
    <w:div w:id="860512133">
      <w:bodyDiv w:val="1"/>
      <w:marLeft w:val="0"/>
      <w:marRight w:val="0"/>
      <w:marTop w:val="0"/>
      <w:marBottom w:val="0"/>
      <w:divBdr>
        <w:top w:val="none" w:sz="0" w:space="0" w:color="auto"/>
        <w:left w:val="none" w:sz="0" w:space="0" w:color="auto"/>
        <w:bottom w:val="none" w:sz="0" w:space="0" w:color="auto"/>
        <w:right w:val="none" w:sz="0" w:space="0" w:color="auto"/>
      </w:divBdr>
    </w:div>
    <w:div w:id="860553885">
      <w:bodyDiv w:val="1"/>
      <w:marLeft w:val="0"/>
      <w:marRight w:val="0"/>
      <w:marTop w:val="0"/>
      <w:marBottom w:val="0"/>
      <w:divBdr>
        <w:top w:val="none" w:sz="0" w:space="0" w:color="auto"/>
        <w:left w:val="none" w:sz="0" w:space="0" w:color="auto"/>
        <w:bottom w:val="none" w:sz="0" w:space="0" w:color="auto"/>
        <w:right w:val="none" w:sz="0" w:space="0" w:color="auto"/>
      </w:divBdr>
    </w:div>
    <w:div w:id="860585405">
      <w:bodyDiv w:val="1"/>
      <w:marLeft w:val="0"/>
      <w:marRight w:val="0"/>
      <w:marTop w:val="0"/>
      <w:marBottom w:val="0"/>
      <w:divBdr>
        <w:top w:val="none" w:sz="0" w:space="0" w:color="auto"/>
        <w:left w:val="none" w:sz="0" w:space="0" w:color="auto"/>
        <w:bottom w:val="none" w:sz="0" w:space="0" w:color="auto"/>
        <w:right w:val="none" w:sz="0" w:space="0" w:color="auto"/>
      </w:divBdr>
    </w:div>
    <w:div w:id="860893597">
      <w:bodyDiv w:val="1"/>
      <w:marLeft w:val="0"/>
      <w:marRight w:val="0"/>
      <w:marTop w:val="0"/>
      <w:marBottom w:val="0"/>
      <w:divBdr>
        <w:top w:val="none" w:sz="0" w:space="0" w:color="auto"/>
        <w:left w:val="none" w:sz="0" w:space="0" w:color="auto"/>
        <w:bottom w:val="none" w:sz="0" w:space="0" w:color="auto"/>
        <w:right w:val="none" w:sz="0" w:space="0" w:color="auto"/>
      </w:divBdr>
    </w:div>
    <w:div w:id="861017158">
      <w:bodyDiv w:val="1"/>
      <w:marLeft w:val="0"/>
      <w:marRight w:val="0"/>
      <w:marTop w:val="0"/>
      <w:marBottom w:val="0"/>
      <w:divBdr>
        <w:top w:val="none" w:sz="0" w:space="0" w:color="auto"/>
        <w:left w:val="none" w:sz="0" w:space="0" w:color="auto"/>
        <w:bottom w:val="none" w:sz="0" w:space="0" w:color="auto"/>
        <w:right w:val="none" w:sz="0" w:space="0" w:color="auto"/>
      </w:divBdr>
    </w:div>
    <w:div w:id="861171119">
      <w:bodyDiv w:val="1"/>
      <w:marLeft w:val="0"/>
      <w:marRight w:val="0"/>
      <w:marTop w:val="0"/>
      <w:marBottom w:val="0"/>
      <w:divBdr>
        <w:top w:val="none" w:sz="0" w:space="0" w:color="auto"/>
        <w:left w:val="none" w:sz="0" w:space="0" w:color="auto"/>
        <w:bottom w:val="none" w:sz="0" w:space="0" w:color="auto"/>
        <w:right w:val="none" w:sz="0" w:space="0" w:color="auto"/>
      </w:divBdr>
    </w:div>
    <w:div w:id="861283411">
      <w:bodyDiv w:val="1"/>
      <w:marLeft w:val="0"/>
      <w:marRight w:val="0"/>
      <w:marTop w:val="0"/>
      <w:marBottom w:val="0"/>
      <w:divBdr>
        <w:top w:val="none" w:sz="0" w:space="0" w:color="auto"/>
        <w:left w:val="none" w:sz="0" w:space="0" w:color="auto"/>
        <w:bottom w:val="none" w:sz="0" w:space="0" w:color="auto"/>
        <w:right w:val="none" w:sz="0" w:space="0" w:color="auto"/>
      </w:divBdr>
    </w:div>
    <w:div w:id="861432648">
      <w:bodyDiv w:val="1"/>
      <w:marLeft w:val="0"/>
      <w:marRight w:val="0"/>
      <w:marTop w:val="0"/>
      <w:marBottom w:val="0"/>
      <w:divBdr>
        <w:top w:val="none" w:sz="0" w:space="0" w:color="auto"/>
        <w:left w:val="none" w:sz="0" w:space="0" w:color="auto"/>
        <w:bottom w:val="none" w:sz="0" w:space="0" w:color="auto"/>
        <w:right w:val="none" w:sz="0" w:space="0" w:color="auto"/>
      </w:divBdr>
    </w:div>
    <w:div w:id="861548606">
      <w:bodyDiv w:val="1"/>
      <w:marLeft w:val="0"/>
      <w:marRight w:val="0"/>
      <w:marTop w:val="0"/>
      <w:marBottom w:val="0"/>
      <w:divBdr>
        <w:top w:val="none" w:sz="0" w:space="0" w:color="auto"/>
        <w:left w:val="none" w:sz="0" w:space="0" w:color="auto"/>
        <w:bottom w:val="none" w:sz="0" w:space="0" w:color="auto"/>
        <w:right w:val="none" w:sz="0" w:space="0" w:color="auto"/>
      </w:divBdr>
    </w:div>
    <w:div w:id="861631132">
      <w:bodyDiv w:val="1"/>
      <w:marLeft w:val="0"/>
      <w:marRight w:val="0"/>
      <w:marTop w:val="0"/>
      <w:marBottom w:val="0"/>
      <w:divBdr>
        <w:top w:val="none" w:sz="0" w:space="0" w:color="auto"/>
        <w:left w:val="none" w:sz="0" w:space="0" w:color="auto"/>
        <w:bottom w:val="none" w:sz="0" w:space="0" w:color="auto"/>
        <w:right w:val="none" w:sz="0" w:space="0" w:color="auto"/>
      </w:divBdr>
    </w:div>
    <w:div w:id="861667928">
      <w:bodyDiv w:val="1"/>
      <w:marLeft w:val="0"/>
      <w:marRight w:val="0"/>
      <w:marTop w:val="0"/>
      <w:marBottom w:val="0"/>
      <w:divBdr>
        <w:top w:val="none" w:sz="0" w:space="0" w:color="auto"/>
        <w:left w:val="none" w:sz="0" w:space="0" w:color="auto"/>
        <w:bottom w:val="none" w:sz="0" w:space="0" w:color="auto"/>
        <w:right w:val="none" w:sz="0" w:space="0" w:color="auto"/>
      </w:divBdr>
    </w:div>
    <w:div w:id="861743653">
      <w:bodyDiv w:val="1"/>
      <w:marLeft w:val="0"/>
      <w:marRight w:val="0"/>
      <w:marTop w:val="0"/>
      <w:marBottom w:val="0"/>
      <w:divBdr>
        <w:top w:val="none" w:sz="0" w:space="0" w:color="auto"/>
        <w:left w:val="none" w:sz="0" w:space="0" w:color="auto"/>
        <w:bottom w:val="none" w:sz="0" w:space="0" w:color="auto"/>
        <w:right w:val="none" w:sz="0" w:space="0" w:color="auto"/>
      </w:divBdr>
    </w:div>
    <w:div w:id="861895642">
      <w:bodyDiv w:val="1"/>
      <w:marLeft w:val="0"/>
      <w:marRight w:val="0"/>
      <w:marTop w:val="0"/>
      <w:marBottom w:val="0"/>
      <w:divBdr>
        <w:top w:val="none" w:sz="0" w:space="0" w:color="auto"/>
        <w:left w:val="none" w:sz="0" w:space="0" w:color="auto"/>
        <w:bottom w:val="none" w:sz="0" w:space="0" w:color="auto"/>
        <w:right w:val="none" w:sz="0" w:space="0" w:color="auto"/>
      </w:divBdr>
    </w:div>
    <w:div w:id="862287178">
      <w:bodyDiv w:val="1"/>
      <w:marLeft w:val="0"/>
      <w:marRight w:val="0"/>
      <w:marTop w:val="0"/>
      <w:marBottom w:val="0"/>
      <w:divBdr>
        <w:top w:val="none" w:sz="0" w:space="0" w:color="auto"/>
        <w:left w:val="none" w:sz="0" w:space="0" w:color="auto"/>
        <w:bottom w:val="none" w:sz="0" w:space="0" w:color="auto"/>
        <w:right w:val="none" w:sz="0" w:space="0" w:color="auto"/>
      </w:divBdr>
    </w:div>
    <w:div w:id="862478047">
      <w:bodyDiv w:val="1"/>
      <w:marLeft w:val="0"/>
      <w:marRight w:val="0"/>
      <w:marTop w:val="0"/>
      <w:marBottom w:val="0"/>
      <w:divBdr>
        <w:top w:val="none" w:sz="0" w:space="0" w:color="auto"/>
        <w:left w:val="none" w:sz="0" w:space="0" w:color="auto"/>
        <w:bottom w:val="none" w:sz="0" w:space="0" w:color="auto"/>
        <w:right w:val="none" w:sz="0" w:space="0" w:color="auto"/>
      </w:divBdr>
    </w:div>
    <w:div w:id="862481326">
      <w:bodyDiv w:val="1"/>
      <w:marLeft w:val="0"/>
      <w:marRight w:val="0"/>
      <w:marTop w:val="0"/>
      <w:marBottom w:val="0"/>
      <w:divBdr>
        <w:top w:val="none" w:sz="0" w:space="0" w:color="auto"/>
        <w:left w:val="none" w:sz="0" w:space="0" w:color="auto"/>
        <w:bottom w:val="none" w:sz="0" w:space="0" w:color="auto"/>
        <w:right w:val="none" w:sz="0" w:space="0" w:color="auto"/>
      </w:divBdr>
    </w:div>
    <w:div w:id="862519470">
      <w:bodyDiv w:val="1"/>
      <w:marLeft w:val="0"/>
      <w:marRight w:val="0"/>
      <w:marTop w:val="0"/>
      <w:marBottom w:val="0"/>
      <w:divBdr>
        <w:top w:val="none" w:sz="0" w:space="0" w:color="auto"/>
        <w:left w:val="none" w:sz="0" w:space="0" w:color="auto"/>
        <w:bottom w:val="none" w:sz="0" w:space="0" w:color="auto"/>
        <w:right w:val="none" w:sz="0" w:space="0" w:color="auto"/>
      </w:divBdr>
    </w:div>
    <w:div w:id="862520378">
      <w:bodyDiv w:val="1"/>
      <w:marLeft w:val="0"/>
      <w:marRight w:val="0"/>
      <w:marTop w:val="0"/>
      <w:marBottom w:val="0"/>
      <w:divBdr>
        <w:top w:val="none" w:sz="0" w:space="0" w:color="auto"/>
        <w:left w:val="none" w:sz="0" w:space="0" w:color="auto"/>
        <w:bottom w:val="none" w:sz="0" w:space="0" w:color="auto"/>
        <w:right w:val="none" w:sz="0" w:space="0" w:color="auto"/>
      </w:divBdr>
    </w:div>
    <w:div w:id="862591675">
      <w:bodyDiv w:val="1"/>
      <w:marLeft w:val="0"/>
      <w:marRight w:val="0"/>
      <w:marTop w:val="0"/>
      <w:marBottom w:val="0"/>
      <w:divBdr>
        <w:top w:val="none" w:sz="0" w:space="0" w:color="auto"/>
        <w:left w:val="none" w:sz="0" w:space="0" w:color="auto"/>
        <w:bottom w:val="none" w:sz="0" w:space="0" w:color="auto"/>
        <w:right w:val="none" w:sz="0" w:space="0" w:color="auto"/>
      </w:divBdr>
    </w:div>
    <w:div w:id="862866804">
      <w:bodyDiv w:val="1"/>
      <w:marLeft w:val="0"/>
      <w:marRight w:val="0"/>
      <w:marTop w:val="0"/>
      <w:marBottom w:val="0"/>
      <w:divBdr>
        <w:top w:val="none" w:sz="0" w:space="0" w:color="auto"/>
        <w:left w:val="none" w:sz="0" w:space="0" w:color="auto"/>
        <w:bottom w:val="none" w:sz="0" w:space="0" w:color="auto"/>
        <w:right w:val="none" w:sz="0" w:space="0" w:color="auto"/>
      </w:divBdr>
    </w:div>
    <w:div w:id="862983214">
      <w:bodyDiv w:val="1"/>
      <w:marLeft w:val="0"/>
      <w:marRight w:val="0"/>
      <w:marTop w:val="0"/>
      <w:marBottom w:val="0"/>
      <w:divBdr>
        <w:top w:val="none" w:sz="0" w:space="0" w:color="auto"/>
        <w:left w:val="none" w:sz="0" w:space="0" w:color="auto"/>
        <w:bottom w:val="none" w:sz="0" w:space="0" w:color="auto"/>
        <w:right w:val="none" w:sz="0" w:space="0" w:color="auto"/>
      </w:divBdr>
    </w:div>
    <w:div w:id="863059620">
      <w:bodyDiv w:val="1"/>
      <w:marLeft w:val="0"/>
      <w:marRight w:val="0"/>
      <w:marTop w:val="0"/>
      <w:marBottom w:val="0"/>
      <w:divBdr>
        <w:top w:val="none" w:sz="0" w:space="0" w:color="auto"/>
        <w:left w:val="none" w:sz="0" w:space="0" w:color="auto"/>
        <w:bottom w:val="none" w:sz="0" w:space="0" w:color="auto"/>
        <w:right w:val="none" w:sz="0" w:space="0" w:color="auto"/>
      </w:divBdr>
    </w:div>
    <w:div w:id="863131357">
      <w:bodyDiv w:val="1"/>
      <w:marLeft w:val="0"/>
      <w:marRight w:val="0"/>
      <w:marTop w:val="0"/>
      <w:marBottom w:val="0"/>
      <w:divBdr>
        <w:top w:val="none" w:sz="0" w:space="0" w:color="auto"/>
        <w:left w:val="none" w:sz="0" w:space="0" w:color="auto"/>
        <w:bottom w:val="none" w:sz="0" w:space="0" w:color="auto"/>
        <w:right w:val="none" w:sz="0" w:space="0" w:color="auto"/>
      </w:divBdr>
    </w:div>
    <w:div w:id="863132227">
      <w:bodyDiv w:val="1"/>
      <w:marLeft w:val="0"/>
      <w:marRight w:val="0"/>
      <w:marTop w:val="0"/>
      <w:marBottom w:val="0"/>
      <w:divBdr>
        <w:top w:val="none" w:sz="0" w:space="0" w:color="auto"/>
        <w:left w:val="none" w:sz="0" w:space="0" w:color="auto"/>
        <w:bottom w:val="none" w:sz="0" w:space="0" w:color="auto"/>
        <w:right w:val="none" w:sz="0" w:space="0" w:color="auto"/>
      </w:divBdr>
    </w:div>
    <w:div w:id="863248153">
      <w:bodyDiv w:val="1"/>
      <w:marLeft w:val="0"/>
      <w:marRight w:val="0"/>
      <w:marTop w:val="0"/>
      <w:marBottom w:val="0"/>
      <w:divBdr>
        <w:top w:val="none" w:sz="0" w:space="0" w:color="auto"/>
        <w:left w:val="none" w:sz="0" w:space="0" w:color="auto"/>
        <w:bottom w:val="none" w:sz="0" w:space="0" w:color="auto"/>
        <w:right w:val="none" w:sz="0" w:space="0" w:color="auto"/>
      </w:divBdr>
    </w:div>
    <w:div w:id="863248888">
      <w:bodyDiv w:val="1"/>
      <w:marLeft w:val="0"/>
      <w:marRight w:val="0"/>
      <w:marTop w:val="0"/>
      <w:marBottom w:val="0"/>
      <w:divBdr>
        <w:top w:val="none" w:sz="0" w:space="0" w:color="auto"/>
        <w:left w:val="none" w:sz="0" w:space="0" w:color="auto"/>
        <w:bottom w:val="none" w:sz="0" w:space="0" w:color="auto"/>
        <w:right w:val="none" w:sz="0" w:space="0" w:color="auto"/>
      </w:divBdr>
    </w:div>
    <w:div w:id="863324443">
      <w:bodyDiv w:val="1"/>
      <w:marLeft w:val="0"/>
      <w:marRight w:val="0"/>
      <w:marTop w:val="0"/>
      <w:marBottom w:val="0"/>
      <w:divBdr>
        <w:top w:val="none" w:sz="0" w:space="0" w:color="auto"/>
        <w:left w:val="none" w:sz="0" w:space="0" w:color="auto"/>
        <w:bottom w:val="none" w:sz="0" w:space="0" w:color="auto"/>
        <w:right w:val="none" w:sz="0" w:space="0" w:color="auto"/>
      </w:divBdr>
    </w:div>
    <w:div w:id="863372712">
      <w:bodyDiv w:val="1"/>
      <w:marLeft w:val="0"/>
      <w:marRight w:val="0"/>
      <w:marTop w:val="0"/>
      <w:marBottom w:val="0"/>
      <w:divBdr>
        <w:top w:val="none" w:sz="0" w:space="0" w:color="auto"/>
        <w:left w:val="none" w:sz="0" w:space="0" w:color="auto"/>
        <w:bottom w:val="none" w:sz="0" w:space="0" w:color="auto"/>
        <w:right w:val="none" w:sz="0" w:space="0" w:color="auto"/>
      </w:divBdr>
    </w:div>
    <w:div w:id="863397188">
      <w:bodyDiv w:val="1"/>
      <w:marLeft w:val="0"/>
      <w:marRight w:val="0"/>
      <w:marTop w:val="0"/>
      <w:marBottom w:val="0"/>
      <w:divBdr>
        <w:top w:val="none" w:sz="0" w:space="0" w:color="auto"/>
        <w:left w:val="none" w:sz="0" w:space="0" w:color="auto"/>
        <w:bottom w:val="none" w:sz="0" w:space="0" w:color="auto"/>
        <w:right w:val="none" w:sz="0" w:space="0" w:color="auto"/>
      </w:divBdr>
    </w:div>
    <w:div w:id="863523052">
      <w:bodyDiv w:val="1"/>
      <w:marLeft w:val="0"/>
      <w:marRight w:val="0"/>
      <w:marTop w:val="0"/>
      <w:marBottom w:val="0"/>
      <w:divBdr>
        <w:top w:val="none" w:sz="0" w:space="0" w:color="auto"/>
        <w:left w:val="none" w:sz="0" w:space="0" w:color="auto"/>
        <w:bottom w:val="none" w:sz="0" w:space="0" w:color="auto"/>
        <w:right w:val="none" w:sz="0" w:space="0" w:color="auto"/>
      </w:divBdr>
    </w:div>
    <w:div w:id="863597790">
      <w:bodyDiv w:val="1"/>
      <w:marLeft w:val="0"/>
      <w:marRight w:val="0"/>
      <w:marTop w:val="0"/>
      <w:marBottom w:val="0"/>
      <w:divBdr>
        <w:top w:val="none" w:sz="0" w:space="0" w:color="auto"/>
        <w:left w:val="none" w:sz="0" w:space="0" w:color="auto"/>
        <w:bottom w:val="none" w:sz="0" w:space="0" w:color="auto"/>
        <w:right w:val="none" w:sz="0" w:space="0" w:color="auto"/>
      </w:divBdr>
    </w:div>
    <w:div w:id="863634737">
      <w:bodyDiv w:val="1"/>
      <w:marLeft w:val="0"/>
      <w:marRight w:val="0"/>
      <w:marTop w:val="0"/>
      <w:marBottom w:val="0"/>
      <w:divBdr>
        <w:top w:val="none" w:sz="0" w:space="0" w:color="auto"/>
        <w:left w:val="none" w:sz="0" w:space="0" w:color="auto"/>
        <w:bottom w:val="none" w:sz="0" w:space="0" w:color="auto"/>
        <w:right w:val="none" w:sz="0" w:space="0" w:color="auto"/>
      </w:divBdr>
    </w:div>
    <w:div w:id="863710592">
      <w:bodyDiv w:val="1"/>
      <w:marLeft w:val="0"/>
      <w:marRight w:val="0"/>
      <w:marTop w:val="0"/>
      <w:marBottom w:val="0"/>
      <w:divBdr>
        <w:top w:val="none" w:sz="0" w:space="0" w:color="auto"/>
        <w:left w:val="none" w:sz="0" w:space="0" w:color="auto"/>
        <w:bottom w:val="none" w:sz="0" w:space="0" w:color="auto"/>
        <w:right w:val="none" w:sz="0" w:space="0" w:color="auto"/>
      </w:divBdr>
    </w:div>
    <w:div w:id="863788495">
      <w:bodyDiv w:val="1"/>
      <w:marLeft w:val="0"/>
      <w:marRight w:val="0"/>
      <w:marTop w:val="0"/>
      <w:marBottom w:val="0"/>
      <w:divBdr>
        <w:top w:val="none" w:sz="0" w:space="0" w:color="auto"/>
        <w:left w:val="none" w:sz="0" w:space="0" w:color="auto"/>
        <w:bottom w:val="none" w:sz="0" w:space="0" w:color="auto"/>
        <w:right w:val="none" w:sz="0" w:space="0" w:color="auto"/>
      </w:divBdr>
    </w:div>
    <w:div w:id="863901335">
      <w:bodyDiv w:val="1"/>
      <w:marLeft w:val="0"/>
      <w:marRight w:val="0"/>
      <w:marTop w:val="0"/>
      <w:marBottom w:val="0"/>
      <w:divBdr>
        <w:top w:val="none" w:sz="0" w:space="0" w:color="auto"/>
        <w:left w:val="none" w:sz="0" w:space="0" w:color="auto"/>
        <w:bottom w:val="none" w:sz="0" w:space="0" w:color="auto"/>
        <w:right w:val="none" w:sz="0" w:space="0" w:color="auto"/>
      </w:divBdr>
    </w:div>
    <w:div w:id="863977191">
      <w:bodyDiv w:val="1"/>
      <w:marLeft w:val="0"/>
      <w:marRight w:val="0"/>
      <w:marTop w:val="0"/>
      <w:marBottom w:val="0"/>
      <w:divBdr>
        <w:top w:val="none" w:sz="0" w:space="0" w:color="auto"/>
        <w:left w:val="none" w:sz="0" w:space="0" w:color="auto"/>
        <w:bottom w:val="none" w:sz="0" w:space="0" w:color="auto"/>
        <w:right w:val="none" w:sz="0" w:space="0" w:color="auto"/>
      </w:divBdr>
    </w:div>
    <w:div w:id="863980526">
      <w:bodyDiv w:val="1"/>
      <w:marLeft w:val="0"/>
      <w:marRight w:val="0"/>
      <w:marTop w:val="0"/>
      <w:marBottom w:val="0"/>
      <w:divBdr>
        <w:top w:val="none" w:sz="0" w:space="0" w:color="auto"/>
        <w:left w:val="none" w:sz="0" w:space="0" w:color="auto"/>
        <w:bottom w:val="none" w:sz="0" w:space="0" w:color="auto"/>
        <w:right w:val="none" w:sz="0" w:space="0" w:color="auto"/>
      </w:divBdr>
    </w:div>
    <w:div w:id="864098664">
      <w:bodyDiv w:val="1"/>
      <w:marLeft w:val="0"/>
      <w:marRight w:val="0"/>
      <w:marTop w:val="0"/>
      <w:marBottom w:val="0"/>
      <w:divBdr>
        <w:top w:val="none" w:sz="0" w:space="0" w:color="auto"/>
        <w:left w:val="none" w:sz="0" w:space="0" w:color="auto"/>
        <w:bottom w:val="none" w:sz="0" w:space="0" w:color="auto"/>
        <w:right w:val="none" w:sz="0" w:space="0" w:color="auto"/>
      </w:divBdr>
    </w:div>
    <w:div w:id="864170809">
      <w:bodyDiv w:val="1"/>
      <w:marLeft w:val="0"/>
      <w:marRight w:val="0"/>
      <w:marTop w:val="0"/>
      <w:marBottom w:val="0"/>
      <w:divBdr>
        <w:top w:val="none" w:sz="0" w:space="0" w:color="auto"/>
        <w:left w:val="none" w:sz="0" w:space="0" w:color="auto"/>
        <w:bottom w:val="none" w:sz="0" w:space="0" w:color="auto"/>
        <w:right w:val="none" w:sz="0" w:space="0" w:color="auto"/>
      </w:divBdr>
    </w:div>
    <w:div w:id="864178438">
      <w:bodyDiv w:val="1"/>
      <w:marLeft w:val="0"/>
      <w:marRight w:val="0"/>
      <w:marTop w:val="0"/>
      <w:marBottom w:val="0"/>
      <w:divBdr>
        <w:top w:val="none" w:sz="0" w:space="0" w:color="auto"/>
        <w:left w:val="none" w:sz="0" w:space="0" w:color="auto"/>
        <w:bottom w:val="none" w:sz="0" w:space="0" w:color="auto"/>
        <w:right w:val="none" w:sz="0" w:space="0" w:color="auto"/>
      </w:divBdr>
    </w:div>
    <w:div w:id="864565302">
      <w:bodyDiv w:val="1"/>
      <w:marLeft w:val="0"/>
      <w:marRight w:val="0"/>
      <w:marTop w:val="0"/>
      <w:marBottom w:val="0"/>
      <w:divBdr>
        <w:top w:val="none" w:sz="0" w:space="0" w:color="auto"/>
        <w:left w:val="none" w:sz="0" w:space="0" w:color="auto"/>
        <w:bottom w:val="none" w:sz="0" w:space="0" w:color="auto"/>
        <w:right w:val="none" w:sz="0" w:space="0" w:color="auto"/>
      </w:divBdr>
    </w:div>
    <w:div w:id="864632366">
      <w:bodyDiv w:val="1"/>
      <w:marLeft w:val="0"/>
      <w:marRight w:val="0"/>
      <w:marTop w:val="0"/>
      <w:marBottom w:val="0"/>
      <w:divBdr>
        <w:top w:val="none" w:sz="0" w:space="0" w:color="auto"/>
        <w:left w:val="none" w:sz="0" w:space="0" w:color="auto"/>
        <w:bottom w:val="none" w:sz="0" w:space="0" w:color="auto"/>
        <w:right w:val="none" w:sz="0" w:space="0" w:color="auto"/>
      </w:divBdr>
    </w:div>
    <w:div w:id="864637153">
      <w:bodyDiv w:val="1"/>
      <w:marLeft w:val="0"/>
      <w:marRight w:val="0"/>
      <w:marTop w:val="0"/>
      <w:marBottom w:val="0"/>
      <w:divBdr>
        <w:top w:val="none" w:sz="0" w:space="0" w:color="auto"/>
        <w:left w:val="none" w:sz="0" w:space="0" w:color="auto"/>
        <w:bottom w:val="none" w:sz="0" w:space="0" w:color="auto"/>
        <w:right w:val="none" w:sz="0" w:space="0" w:color="auto"/>
      </w:divBdr>
    </w:div>
    <w:div w:id="864638363">
      <w:bodyDiv w:val="1"/>
      <w:marLeft w:val="0"/>
      <w:marRight w:val="0"/>
      <w:marTop w:val="0"/>
      <w:marBottom w:val="0"/>
      <w:divBdr>
        <w:top w:val="none" w:sz="0" w:space="0" w:color="auto"/>
        <w:left w:val="none" w:sz="0" w:space="0" w:color="auto"/>
        <w:bottom w:val="none" w:sz="0" w:space="0" w:color="auto"/>
        <w:right w:val="none" w:sz="0" w:space="0" w:color="auto"/>
      </w:divBdr>
    </w:div>
    <w:div w:id="865102077">
      <w:bodyDiv w:val="1"/>
      <w:marLeft w:val="0"/>
      <w:marRight w:val="0"/>
      <w:marTop w:val="0"/>
      <w:marBottom w:val="0"/>
      <w:divBdr>
        <w:top w:val="none" w:sz="0" w:space="0" w:color="auto"/>
        <w:left w:val="none" w:sz="0" w:space="0" w:color="auto"/>
        <w:bottom w:val="none" w:sz="0" w:space="0" w:color="auto"/>
        <w:right w:val="none" w:sz="0" w:space="0" w:color="auto"/>
      </w:divBdr>
    </w:div>
    <w:div w:id="865102161">
      <w:bodyDiv w:val="1"/>
      <w:marLeft w:val="0"/>
      <w:marRight w:val="0"/>
      <w:marTop w:val="0"/>
      <w:marBottom w:val="0"/>
      <w:divBdr>
        <w:top w:val="none" w:sz="0" w:space="0" w:color="auto"/>
        <w:left w:val="none" w:sz="0" w:space="0" w:color="auto"/>
        <w:bottom w:val="none" w:sz="0" w:space="0" w:color="auto"/>
        <w:right w:val="none" w:sz="0" w:space="0" w:color="auto"/>
      </w:divBdr>
    </w:div>
    <w:div w:id="865171632">
      <w:bodyDiv w:val="1"/>
      <w:marLeft w:val="0"/>
      <w:marRight w:val="0"/>
      <w:marTop w:val="0"/>
      <w:marBottom w:val="0"/>
      <w:divBdr>
        <w:top w:val="none" w:sz="0" w:space="0" w:color="auto"/>
        <w:left w:val="none" w:sz="0" w:space="0" w:color="auto"/>
        <w:bottom w:val="none" w:sz="0" w:space="0" w:color="auto"/>
        <w:right w:val="none" w:sz="0" w:space="0" w:color="auto"/>
      </w:divBdr>
    </w:div>
    <w:div w:id="865287485">
      <w:bodyDiv w:val="1"/>
      <w:marLeft w:val="0"/>
      <w:marRight w:val="0"/>
      <w:marTop w:val="0"/>
      <w:marBottom w:val="0"/>
      <w:divBdr>
        <w:top w:val="none" w:sz="0" w:space="0" w:color="auto"/>
        <w:left w:val="none" w:sz="0" w:space="0" w:color="auto"/>
        <w:bottom w:val="none" w:sz="0" w:space="0" w:color="auto"/>
        <w:right w:val="none" w:sz="0" w:space="0" w:color="auto"/>
      </w:divBdr>
    </w:div>
    <w:div w:id="865364457">
      <w:bodyDiv w:val="1"/>
      <w:marLeft w:val="0"/>
      <w:marRight w:val="0"/>
      <w:marTop w:val="0"/>
      <w:marBottom w:val="0"/>
      <w:divBdr>
        <w:top w:val="none" w:sz="0" w:space="0" w:color="auto"/>
        <w:left w:val="none" w:sz="0" w:space="0" w:color="auto"/>
        <w:bottom w:val="none" w:sz="0" w:space="0" w:color="auto"/>
        <w:right w:val="none" w:sz="0" w:space="0" w:color="auto"/>
      </w:divBdr>
    </w:div>
    <w:div w:id="865480134">
      <w:bodyDiv w:val="1"/>
      <w:marLeft w:val="0"/>
      <w:marRight w:val="0"/>
      <w:marTop w:val="0"/>
      <w:marBottom w:val="0"/>
      <w:divBdr>
        <w:top w:val="none" w:sz="0" w:space="0" w:color="auto"/>
        <w:left w:val="none" w:sz="0" w:space="0" w:color="auto"/>
        <w:bottom w:val="none" w:sz="0" w:space="0" w:color="auto"/>
        <w:right w:val="none" w:sz="0" w:space="0" w:color="auto"/>
      </w:divBdr>
    </w:div>
    <w:div w:id="865482777">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560877">
      <w:bodyDiv w:val="1"/>
      <w:marLeft w:val="0"/>
      <w:marRight w:val="0"/>
      <w:marTop w:val="0"/>
      <w:marBottom w:val="0"/>
      <w:divBdr>
        <w:top w:val="none" w:sz="0" w:space="0" w:color="auto"/>
        <w:left w:val="none" w:sz="0" w:space="0" w:color="auto"/>
        <w:bottom w:val="none" w:sz="0" w:space="0" w:color="auto"/>
        <w:right w:val="none" w:sz="0" w:space="0" w:color="auto"/>
      </w:divBdr>
    </w:div>
    <w:div w:id="865674619">
      <w:bodyDiv w:val="1"/>
      <w:marLeft w:val="0"/>
      <w:marRight w:val="0"/>
      <w:marTop w:val="0"/>
      <w:marBottom w:val="0"/>
      <w:divBdr>
        <w:top w:val="none" w:sz="0" w:space="0" w:color="auto"/>
        <w:left w:val="none" w:sz="0" w:space="0" w:color="auto"/>
        <w:bottom w:val="none" w:sz="0" w:space="0" w:color="auto"/>
        <w:right w:val="none" w:sz="0" w:space="0" w:color="auto"/>
      </w:divBdr>
    </w:div>
    <w:div w:id="865678749">
      <w:bodyDiv w:val="1"/>
      <w:marLeft w:val="0"/>
      <w:marRight w:val="0"/>
      <w:marTop w:val="0"/>
      <w:marBottom w:val="0"/>
      <w:divBdr>
        <w:top w:val="none" w:sz="0" w:space="0" w:color="auto"/>
        <w:left w:val="none" w:sz="0" w:space="0" w:color="auto"/>
        <w:bottom w:val="none" w:sz="0" w:space="0" w:color="auto"/>
        <w:right w:val="none" w:sz="0" w:space="0" w:color="auto"/>
      </w:divBdr>
    </w:div>
    <w:div w:id="865873994">
      <w:bodyDiv w:val="1"/>
      <w:marLeft w:val="0"/>
      <w:marRight w:val="0"/>
      <w:marTop w:val="0"/>
      <w:marBottom w:val="0"/>
      <w:divBdr>
        <w:top w:val="none" w:sz="0" w:space="0" w:color="auto"/>
        <w:left w:val="none" w:sz="0" w:space="0" w:color="auto"/>
        <w:bottom w:val="none" w:sz="0" w:space="0" w:color="auto"/>
        <w:right w:val="none" w:sz="0" w:space="0" w:color="auto"/>
      </w:divBdr>
    </w:div>
    <w:div w:id="865875152">
      <w:bodyDiv w:val="1"/>
      <w:marLeft w:val="0"/>
      <w:marRight w:val="0"/>
      <w:marTop w:val="0"/>
      <w:marBottom w:val="0"/>
      <w:divBdr>
        <w:top w:val="none" w:sz="0" w:space="0" w:color="auto"/>
        <w:left w:val="none" w:sz="0" w:space="0" w:color="auto"/>
        <w:bottom w:val="none" w:sz="0" w:space="0" w:color="auto"/>
        <w:right w:val="none" w:sz="0" w:space="0" w:color="auto"/>
      </w:divBdr>
    </w:div>
    <w:div w:id="866139749">
      <w:bodyDiv w:val="1"/>
      <w:marLeft w:val="0"/>
      <w:marRight w:val="0"/>
      <w:marTop w:val="0"/>
      <w:marBottom w:val="0"/>
      <w:divBdr>
        <w:top w:val="none" w:sz="0" w:space="0" w:color="auto"/>
        <w:left w:val="none" w:sz="0" w:space="0" w:color="auto"/>
        <w:bottom w:val="none" w:sz="0" w:space="0" w:color="auto"/>
        <w:right w:val="none" w:sz="0" w:space="0" w:color="auto"/>
      </w:divBdr>
    </w:div>
    <w:div w:id="866144471">
      <w:bodyDiv w:val="1"/>
      <w:marLeft w:val="0"/>
      <w:marRight w:val="0"/>
      <w:marTop w:val="0"/>
      <w:marBottom w:val="0"/>
      <w:divBdr>
        <w:top w:val="none" w:sz="0" w:space="0" w:color="auto"/>
        <w:left w:val="none" w:sz="0" w:space="0" w:color="auto"/>
        <w:bottom w:val="none" w:sz="0" w:space="0" w:color="auto"/>
        <w:right w:val="none" w:sz="0" w:space="0" w:color="auto"/>
      </w:divBdr>
    </w:div>
    <w:div w:id="866255400">
      <w:bodyDiv w:val="1"/>
      <w:marLeft w:val="0"/>
      <w:marRight w:val="0"/>
      <w:marTop w:val="0"/>
      <w:marBottom w:val="0"/>
      <w:divBdr>
        <w:top w:val="none" w:sz="0" w:space="0" w:color="auto"/>
        <w:left w:val="none" w:sz="0" w:space="0" w:color="auto"/>
        <w:bottom w:val="none" w:sz="0" w:space="0" w:color="auto"/>
        <w:right w:val="none" w:sz="0" w:space="0" w:color="auto"/>
      </w:divBdr>
    </w:div>
    <w:div w:id="866286781">
      <w:bodyDiv w:val="1"/>
      <w:marLeft w:val="0"/>
      <w:marRight w:val="0"/>
      <w:marTop w:val="0"/>
      <w:marBottom w:val="0"/>
      <w:divBdr>
        <w:top w:val="none" w:sz="0" w:space="0" w:color="auto"/>
        <w:left w:val="none" w:sz="0" w:space="0" w:color="auto"/>
        <w:bottom w:val="none" w:sz="0" w:space="0" w:color="auto"/>
        <w:right w:val="none" w:sz="0" w:space="0" w:color="auto"/>
      </w:divBdr>
    </w:div>
    <w:div w:id="866336935">
      <w:bodyDiv w:val="1"/>
      <w:marLeft w:val="0"/>
      <w:marRight w:val="0"/>
      <w:marTop w:val="0"/>
      <w:marBottom w:val="0"/>
      <w:divBdr>
        <w:top w:val="none" w:sz="0" w:space="0" w:color="auto"/>
        <w:left w:val="none" w:sz="0" w:space="0" w:color="auto"/>
        <w:bottom w:val="none" w:sz="0" w:space="0" w:color="auto"/>
        <w:right w:val="none" w:sz="0" w:space="0" w:color="auto"/>
      </w:divBdr>
    </w:div>
    <w:div w:id="866453743">
      <w:bodyDiv w:val="1"/>
      <w:marLeft w:val="0"/>
      <w:marRight w:val="0"/>
      <w:marTop w:val="0"/>
      <w:marBottom w:val="0"/>
      <w:divBdr>
        <w:top w:val="none" w:sz="0" w:space="0" w:color="auto"/>
        <w:left w:val="none" w:sz="0" w:space="0" w:color="auto"/>
        <w:bottom w:val="none" w:sz="0" w:space="0" w:color="auto"/>
        <w:right w:val="none" w:sz="0" w:space="0" w:color="auto"/>
      </w:divBdr>
    </w:div>
    <w:div w:id="866481012">
      <w:bodyDiv w:val="1"/>
      <w:marLeft w:val="0"/>
      <w:marRight w:val="0"/>
      <w:marTop w:val="0"/>
      <w:marBottom w:val="0"/>
      <w:divBdr>
        <w:top w:val="none" w:sz="0" w:space="0" w:color="auto"/>
        <w:left w:val="none" w:sz="0" w:space="0" w:color="auto"/>
        <w:bottom w:val="none" w:sz="0" w:space="0" w:color="auto"/>
        <w:right w:val="none" w:sz="0" w:space="0" w:color="auto"/>
      </w:divBdr>
    </w:div>
    <w:div w:id="866522111">
      <w:bodyDiv w:val="1"/>
      <w:marLeft w:val="0"/>
      <w:marRight w:val="0"/>
      <w:marTop w:val="0"/>
      <w:marBottom w:val="0"/>
      <w:divBdr>
        <w:top w:val="none" w:sz="0" w:space="0" w:color="auto"/>
        <w:left w:val="none" w:sz="0" w:space="0" w:color="auto"/>
        <w:bottom w:val="none" w:sz="0" w:space="0" w:color="auto"/>
        <w:right w:val="none" w:sz="0" w:space="0" w:color="auto"/>
      </w:divBdr>
    </w:div>
    <w:div w:id="866523809">
      <w:bodyDiv w:val="1"/>
      <w:marLeft w:val="0"/>
      <w:marRight w:val="0"/>
      <w:marTop w:val="0"/>
      <w:marBottom w:val="0"/>
      <w:divBdr>
        <w:top w:val="none" w:sz="0" w:space="0" w:color="auto"/>
        <w:left w:val="none" w:sz="0" w:space="0" w:color="auto"/>
        <w:bottom w:val="none" w:sz="0" w:space="0" w:color="auto"/>
        <w:right w:val="none" w:sz="0" w:space="0" w:color="auto"/>
      </w:divBdr>
    </w:div>
    <w:div w:id="866525785">
      <w:bodyDiv w:val="1"/>
      <w:marLeft w:val="0"/>
      <w:marRight w:val="0"/>
      <w:marTop w:val="0"/>
      <w:marBottom w:val="0"/>
      <w:divBdr>
        <w:top w:val="none" w:sz="0" w:space="0" w:color="auto"/>
        <w:left w:val="none" w:sz="0" w:space="0" w:color="auto"/>
        <w:bottom w:val="none" w:sz="0" w:space="0" w:color="auto"/>
        <w:right w:val="none" w:sz="0" w:space="0" w:color="auto"/>
      </w:divBdr>
    </w:div>
    <w:div w:id="866528596">
      <w:bodyDiv w:val="1"/>
      <w:marLeft w:val="0"/>
      <w:marRight w:val="0"/>
      <w:marTop w:val="0"/>
      <w:marBottom w:val="0"/>
      <w:divBdr>
        <w:top w:val="none" w:sz="0" w:space="0" w:color="auto"/>
        <w:left w:val="none" w:sz="0" w:space="0" w:color="auto"/>
        <w:bottom w:val="none" w:sz="0" w:space="0" w:color="auto"/>
        <w:right w:val="none" w:sz="0" w:space="0" w:color="auto"/>
      </w:divBdr>
    </w:div>
    <w:div w:id="866597751">
      <w:bodyDiv w:val="1"/>
      <w:marLeft w:val="0"/>
      <w:marRight w:val="0"/>
      <w:marTop w:val="0"/>
      <w:marBottom w:val="0"/>
      <w:divBdr>
        <w:top w:val="none" w:sz="0" w:space="0" w:color="auto"/>
        <w:left w:val="none" w:sz="0" w:space="0" w:color="auto"/>
        <w:bottom w:val="none" w:sz="0" w:space="0" w:color="auto"/>
        <w:right w:val="none" w:sz="0" w:space="0" w:color="auto"/>
      </w:divBdr>
    </w:div>
    <w:div w:id="866605004">
      <w:bodyDiv w:val="1"/>
      <w:marLeft w:val="0"/>
      <w:marRight w:val="0"/>
      <w:marTop w:val="0"/>
      <w:marBottom w:val="0"/>
      <w:divBdr>
        <w:top w:val="none" w:sz="0" w:space="0" w:color="auto"/>
        <w:left w:val="none" w:sz="0" w:space="0" w:color="auto"/>
        <w:bottom w:val="none" w:sz="0" w:space="0" w:color="auto"/>
        <w:right w:val="none" w:sz="0" w:space="0" w:color="auto"/>
      </w:divBdr>
    </w:div>
    <w:div w:id="866675516">
      <w:bodyDiv w:val="1"/>
      <w:marLeft w:val="0"/>
      <w:marRight w:val="0"/>
      <w:marTop w:val="0"/>
      <w:marBottom w:val="0"/>
      <w:divBdr>
        <w:top w:val="none" w:sz="0" w:space="0" w:color="auto"/>
        <w:left w:val="none" w:sz="0" w:space="0" w:color="auto"/>
        <w:bottom w:val="none" w:sz="0" w:space="0" w:color="auto"/>
        <w:right w:val="none" w:sz="0" w:space="0" w:color="auto"/>
      </w:divBdr>
    </w:div>
    <w:div w:id="866794780">
      <w:bodyDiv w:val="1"/>
      <w:marLeft w:val="0"/>
      <w:marRight w:val="0"/>
      <w:marTop w:val="0"/>
      <w:marBottom w:val="0"/>
      <w:divBdr>
        <w:top w:val="none" w:sz="0" w:space="0" w:color="auto"/>
        <w:left w:val="none" w:sz="0" w:space="0" w:color="auto"/>
        <w:bottom w:val="none" w:sz="0" w:space="0" w:color="auto"/>
        <w:right w:val="none" w:sz="0" w:space="0" w:color="auto"/>
      </w:divBdr>
    </w:div>
    <w:div w:id="866873969">
      <w:bodyDiv w:val="1"/>
      <w:marLeft w:val="0"/>
      <w:marRight w:val="0"/>
      <w:marTop w:val="0"/>
      <w:marBottom w:val="0"/>
      <w:divBdr>
        <w:top w:val="none" w:sz="0" w:space="0" w:color="auto"/>
        <w:left w:val="none" w:sz="0" w:space="0" w:color="auto"/>
        <w:bottom w:val="none" w:sz="0" w:space="0" w:color="auto"/>
        <w:right w:val="none" w:sz="0" w:space="0" w:color="auto"/>
      </w:divBdr>
    </w:div>
    <w:div w:id="866874762">
      <w:bodyDiv w:val="1"/>
      <w:marLeft w:val="0"/>
      <w:marRight w:val="0"/>
      <w:marTop w:val="0"/>
      <w:marBottom w:val="0"/>
      <w:divBdr>
        <w:top w:val="none" w:sz="0" w:space="0" w:color="auto"/>
        <w:left w:val="none" w:sz="0" w:space="0" w:color="auto"/>
        <w:bottom w:val="none" w:sz="0" w:space="0" w:color="auto"/>
        <w:right w:val="none" w:sz="0" w:space="0" w:color="auto"/>
      </w:divBdr>
    </w:div>
    <w:div w:id="866914235">
      <w:bodyDiv w:val="1"/>
      <w:marLeft w:val="0"/>
      <w:marRight w:val="0"/>
      <w:marTop w:val="0"/>
      <w:marBottom w:val="0"/>
      <w:divBdr>
        <w:top w:val="none" w:sz="0" w:space="0" w:color="auto"/>
        <w:left w:val="none" w:sz="0" w:space="0" w:color="auto"/>
        <w:bottom w:val="none" w:sz="0" w:space="0" w:color="auto"/>
        <w:right w:val="none" w:sz="0" w:space="0" w:color="auto"/>
      </w:divBdr>
    </w:div>
    <w:div w:id="867063600">
      <w:bodyDiv w:val="1"/>
      <w:marLeft w:val="0"/>
      <w:marRight w:val="0"/>
      <w:marTop w:val="0"/>
      <w:marBottom w:val="0"/>
      <w:divBdr>
        <w:top w:val="none" w:sz="0" w:space="0" w:color="auto"/>
        <w:left w:val="none" w:sz="0" w:space="0" w:color="auto"/>
        <w:bottom w:val="none" w:sz="0" w:space="0" w:color="auto"/>
        <w:right w:val="none" w:sz="0" w:space="0" w:color="auto"/>
      </w:divBdr>
    </w:div>
    <w:div w:id="867109010">
      <w:bodyDiv w:val="1"/>
      <w:marLeft w:val="0"/>
      <w:marRight w:val="0"/>
      <w:marTop w:val="0"/>
      <w:marBottom w:val="0"/>
      <w:divBdr>
        <w:top w:val="none" w:sz="0" w:space="0" w:color="auto"/>
        <w:left w:val="none" w:sz="0" w:space="0" w:color="auto"/>
        <w:bottom w:val="none" w:sz="0" w:space="0" w:color="auto"/>
        <w:right w:val="none" w:sz="0" w:space="0" w:color="auto"/>
      </w:divBdr>
    </w:div>
    <w:div w:id="867134469">
      <w:bodyDiv w:val="1"/>
      <w:marLeft w:val="0"/>
      <w:marRight w:val="0"/>
      <w:marTop w:val="0"/>
      <w:marBottom w:val="0"/>
      <w:divBdr>
        <w:top w:val="none" w:sz="0" w:space="0" w:color="auto"/>
        <w:left w:val="none" w:sz="0" w:space="0" w:color="auto"/>
        <w:bottom w:val="none" w:sz="0" w:space="0" w:color="auto"/>
        <w:right w:val="none" w:sz="0" w:space="0" w:color="auto"/>
      </w:divBdr>
    </w:div>
    <w:div w:id="867183669">
      <w:bodyDiv w:val="1"/>
      <w:marLeft w:val="0"/>
      <w:marRight w:val="0"/>
      <w:marTop w:val="0"/>
      <w:marBottom w:val="0"/>
      <w:divBdr>
        <w:top w:val="none" w:sz="0" w:space="0" w:color="auto"/>
        <w:left w:val="none" w:sz="0" w:space="0" w:color="auto"/>
        <w:bottom w:val="none" w:sz="0" w:space="0" w:color="auto"/>
        <w:right w:val="none" w:sz="0" w:space="0" w:color="auto"/>
      </w:divBdr>
    </w:div>
    <w:div w:id="867449875">
      <w:bodyDiv w:val="1"/>
      <w:marLeft w:val="0"/>
      <w:marRight w:val="0"/>
      <w:marTop w:val="0"/>
      <w:marBottom w:val="0"/>
      <w:divBdr>
        <w:top w:val="none" w:sz="0" w:space="0" w:color="auto"/>
        <w:left w:val="none" w:sz="0" w:space="0" w:color="auto"/>
        <w:bottom w:val="none" w:sz="0" w:space="0" w:color="auto"/>
        <w:right w:val="none" w:sz="0" w:space="0" w:color="auto"/>
      </w:divBdr>
    </w:div>
    <w:div w:id="867762537">
      <w:bodyDiv w:val="1"/>
      <w:marLeft w:val="0"/>
      <w:marRight w:val="0"/>
      <w:marTop w:val="0"/>
      <w:marBottom w:val="0"/>
      <w:divBdr>
        <w:top w:val="none" w:sz="0" w:space="0" w:color="auto"/>
        <w:left w:val="none" w:sz="0" w:space="0" w:color="auto"/>
        <w:bottom w:val="none" w:sz="0" w:space="0" w:color="auto"/>
        <w:right w:val="none" w:sz="0" w:space="0" w:color="auto"/>
      </w:divBdr>
    </w:div>
    <w:div w:id="867792142">
      <w:bodyDiv w:val="1"/>
      <w:marLeft w:val="0"/>
      <w:marRight w:val="0"/>
      <w:marTop w:val="0"/>
      <w:marBottom w:val="0"/>
      <w:divBdr>
        <w:top w:val="none" w:sz="0" w:space="0" w:color="auto"/>
        <w:left w:val="none" w:sz="0" w:space="0" w:color="auto"/>
        <w:bottom w:val="none" w:sz="0" w:space="0" w:color="auto"/>
        <w:right w:val="none" w:sz="0" w:space="0" w:color="auto"/>
      </w:divBdr>
    </w:div>
    <w:div w:id="867912966">
      <w:bodyDiv w:val="1"/>
      <w:marLeft w:val="0"/>
      <w:marRight w:val="0"/>
      <w:marTop w:val="0"/>
      <w:marBottom w:val="0"/>
      <w:divBdr>
        <w:top w:val="none" w:sz="0" w:space="0" w:color="auto"/>
        <w:left w:val="none" w:sz="0" w:space="0" w:color="auto"/>
        <w:bottom w:val="none" w:sz="0" w:space="0" w:color="auto"/>
        <w:right w:val="none" w:sz="0" w:space="0" w:color="auto"/>
      </w:divBdr>
    </w:div>
    <w:div w:id="867958873">
      <w:bodyDiv w:val="1"/>
      <w:marLeft w:val="0"/>
      <w:marRight w:val="0"/>
      <w:marTop w:val="0"/>
      <w:marBottom w:val="0"/>
      <w:divBdr>
        <w:top w:val="none" w:sz="0" w:space="0" w:color="auto"/>
        <w:left w:val="none" w:sz="0" w:space="0" w:color="auto"/>
        <w:bottom w:val="none" w:sz="0" w:space="0" w:color="auto"/>
        <w:right w:val="none" w:sz="0" w:space="0" w:color="auto"/>
      </w:divBdr>
    </w:div>
    <w:div w:id="868298906">
      <w:bodyDiv w:val="1"/>
      <w:marLeft w:val="0"/>
      <w:marRight w:val="0"/>
      <w:marTop w:val="0"/>
      <w:marBottom w:val="0"/>
      <w:divBdr>
        <w:top w:val="none" w:sz="0" w:space="0" w:color="auto"/>
        <w:left w:val="none" w:sz="0" w:space="0" w:color="auto"/>
        <w:bottom w:val="none" w:sz="0" w:space="0" w:color="auto"/>
        <w:right w:val="none" w:sz="0" w:space="0" w:color="auto"/>
      </w:divBdr>
    </w:div>
    <w:div w:id="868372368">
      <w:bodyDiv w:val="1"/>
      <w:marLeft w:val="0"/>
      <w:marRight w:val="0"/>
      <w:marTop w:val="0"/>
      <w:marBottom w:val="0"/>
      <w:divBdr>
        <w:top w:val="none" w:sz="0" w:space="0" w:color="auto"/>
        <w:left w:val="none" w:sz="0" w:space="0" w:color="auto"/>
        <w:bottom w:val="none" w:sz="0" w:space="0" w:color="auto"/>
        <w:right w:val="none" w:sz="0" w:space="0" w:color="auto"/>
      </w:divBdr>
    </w:div>
    <w:div w:id="868566462">
      <w:bodyDiv w:val="1"/>
      <w:marLeft w:val="0"/>
      <w:marRight w:val="0"/>
      <w:marTop w:val="0"/>
      <w:marBottom w:val="0"/>
      <w:divBdr>
        <w:top w:val="none" w:sz="0" w:space="0" w:color="auto"/>
        <w:left w:val="none" w:sz="0" w:space="0" w:color="auto"/>
        <w:bottom w:val="none" w:sz="0" w:space="0" w:color="auto"/>
        <w:right w:val="none" w:sz="0" w:space="0" w:color="auto"/>
      </w:divBdr>
    </w:div>
    <w:div w:id="868687944">
      <w:bodyDiv w:val="1"/>
      <w:marLeft w:val="0"/>
      <w:marRight w:val="0"/>
      <w:marTop w:val="0"/>
      <w:marBottom w:val="0"/>
      <w:divBdr>
        <w:top w:val="none" w:sz="0" w:space="0" w:color="auto"/>
        <w:left w:val="none" w:sz="0" w:space="0" w:color="auto"/>
        <w:bottom w:val="none" w:sz="0" w:space="0" w:color="auto"/>
        <w:right w:val="none" w:sz="0" w:space="0" w:color="auto"/>
      </w:divBdr>
    </w:div>
    <w:div w:id="868908926">
      <w:bodyDiv w:val="1"/>
      <w:marLeft w:val="0"/>
      <w:marRight w:val="0"/>
      <w:marTop w:val="0"/>
      <w:marBottom w:val="0"/>
      <w:divBdr>
        <w:top w:val="none" w:sz="0" w:space="0" w:color="auto"/>
        <w:left w:val="none" w:sz="0" w:space="0" w:color="auto"/>
        <w:bottom w:val="none" w:sz="0" w:space="0" w:color="auto"/>
        <w:right w:val="none" w:sz="0" w:space="0" w:color="auto"/>
      </w:divBdr>
    </w:div>
    <w:div w:id="869073038">
      <w:bodyDiv w:val="1"/>
      <w:marLeft w:val="0"/>
      <w:marRight w:val="0"/>
      <w:marTop w:val="0"/>
      <w:marBottom w:val="0"/>
      <w:divBdr>
        <w:top w:val="none" w:sz="0" w:space="0" w:color="auto"/>
        <w:left w:val="none" w:sz="0" w:space="0" w:color="auto"/>
        <w:bottom w:val="none" w:sz="0" w:space="0" w:color="auto"/>
        <w:right w:val="none" w:sz="0" w:space="0" w:color="auto"/>
      </w:divBdr>
    </w:div>
    <w:div w:id="869101645">
      <w:bodyDiv w:val="1"/>
      <w:marLeft w:val="0"/>
      <w:marRight w:val="0"/>
      <w:marTop w:val="0"/>
      <w:marBottom w:val="0"/>
      <w:divBdr>
        <w:top w:val="none" w:sz="0" w:space="0" w:color="auto"/>
        <w:left w:val="none" w:sz="0" w:space="0" w:color="auto"/>
        <w:bottom w:val="none" w:sz="0" w:space="0" w:color="auto"/>
        <w:right w:val="none" w:sz="0" w:space="0" w:color="auto"/>
      </w:divBdr>
    </w:div>
    <w:div w:id="869144886">
      <w:bodyDiv w:val="1"/>
      <w:marLeft w:val="0"/>
      <w:marRight w:val="0"/>
      <w:marTop w:val="0"/>
      <w:marBottom w:val="0"/>
      <w:divBdr>
        <w:top w:val="none" w:sz="0" w:space="0" w:color="auto"/>
        <w:left w:val="none" w:sz="0" w:space="0" w:color="auto"/>
        <w:bottom w:val="none" w:sz="0" w:space="0" w:color="auto"/>
        <w:right w:val="none" w:sz="0" w:space="0" w:color="auto"/>
      </w:divBdr>
    </w:div>
    <w:div w:id="869220905">
      <w:bodyDiv w:val="1"/>
      <w:marLeft w:val="0"/>
      <w:marRight w:val="0"/>
      <w:marTop w:val="0"/>
      <w:marBottom w:val="0"/>
      <w:divBdr>
        <w:top w:val="none" w:sz="0" w:space="0" w:color="auto"/>
        <w:left w:val="none" w:sz="0" w:space="0" w:color="auto"/>
        <w:bottom w:val="none" w:sz="0" w:space="0" w:color="auto"/>
        <w:right w:val="none" w:sz="0" w:space="0" w:color="auto"/>
      </w:divBdr>
    </w:div>
    <w:div w:id="869223186">
      <w:bodyDiv w:val="1"/>
      <w:marLeft w:val="0"/>
      <w:marRight w:val="0"/>
      <w:marTop w:val="0"/>
      <w:marBottom w:val="0"/>
      <w:divBdr>
        <w:top w:val="none" w:sz="0" w:space="0" w:color="auto"/>
        <w:left w:val="none" w:sz="0" w:space="0" w:color="auto"/>
        <w:bottom w:val="none" w:sz="0" w:space="0" w:color="auto"/>
        <w:right w:val="none" w:sz="0" w:space="0" w:color="auto"/>
      </w:divBdr>
    </w:div>
    <w:div w:id="869225910">
      <w:bodyDiv w:val="1"/>
      <w:marLeft w:val="0"/>
      <w:marRight w:val="0"/>
      <w:marTop w:val="0"/>
      <w:marBottom w:val="0"/>
      <w:divBdr>
        <w:top w:val="none" w:sz="0" w:space="0" w:color="auto"/>
        <w:left w:val="none" w:sz="0" w:space="0" w:color="auto"/>
        <w:bottom w:val="none" w:sz="0" w:space="0" w:color="auto"/>
        <w:right w:val="none" w:sz="0" w:space="0" w:color="auto"/>
      </w:divBdr>
    </w:div>
    <w:div w:id="869299200">
      <w:bodyDiv w:val="1"/>
      <w:marLeft w:val="0"/>
      <w:marRight w:val="0"/>
      <w:marTop w:val="0"/>
      <w:marBottom w:val="0"/>
      <w:divBdr>
        <w:top w:val="none" w:sz="0" w:space="0" w:color="auto"/>
        <w:left w:val="none" w:sz="0" w:space="0" w:color="auto"/>
        <w:bottom w:val="none" w:sz="0" w:space="0" w:color="auto"/>
        <w:right w:val="none" w:sz="0" w:space="0" w:color="auto"/>
      </w:divBdr>
    </w:div>
    <w:div w:id="869300577">
      <w:bodyDiv w:val="1"/>
      <w:marLeft w:val="0"/>
      <w:marRight w:val="0"/>
      <w:marTop w:val="0"/>
      <w:marBottom w:val="0"/>
      <w:divBdr>
        <w:top w:val="none" w:sz="0" w:space="0" w:color="auto"/>
        <w:left w:val="none" w:sz="0" w:space="0" w:color="auto"/>
        <w:bottom w:val="none" w:sz="0" w:space="0" w:color="auto"/>
        <w:right w:val="none" w:sz="0" w:space="0" w:color="auto"/>
      </w:divBdr>
    </w:div>
    <w:div w:id="869343338">
      <w:bodyDiv w:val="1"/>
      <w:marLeft w:val="0"/>
      <w:marRight w:val="0"/>
      <w:marTop w:val="0"/>
      <w:marBottom w:val="0"/>
      <w:divBdr>
        <w:top w:val="none" w:sz="0" w:space="0" w:color="auto"/>
        <w:left w:val="none" w:sz="0" w:space="0" w:color="auto"/>
        <w:bottom w:val="none" w:sz="0" w:space="0" w:color="auto"/>
        <w:right w:val="none" w:sz="0" w:space="0" w:color="auto"/>
      </w:divBdr>
    </w:div>
    <w:div w:id="869413116">
      <w:bodyDiv w:val="1"/>
      <w:marLeft w:val="0"/>
      <w:marRight w:val="0"/>
      <w:marTop w:val="0"/>
      <w:marBottom w:val="0"/>
      <w:divBdr>
        <w:top w:val="none" w:sz="0" w:space="0" w:color="auto"/>
        <w:left w:val="none" w:sz="0" w:space="0" w:color="auto"/>
        <w:bottom w:val="none" w:sz="0" w:space="0" w:color="auto"/>
        <w:right w:val="none" w:sz="0" w:space="0" w:color="auto"/>
      </w:divBdr>
    </w:div>
    <w:div w:id="869413866">
      <w:bodyDiv w:val="1"/>
      <w:marLeft w:val="0"/>
      <w:marRight w:val="0"/>
      <w:marTop w:val="0"/>
      <w:marBottom w:val="0"/>
      <w:divBdr>
        <w:top w:val="none" w:sz="0" w:space="0" w:color="auto"/>
        <w:left w:val="none" w:sz="0" w:space="0" w:color="auto"/>
        <w:bottom w:val="none" w:sz="0" w:space="0" w:color="auto"/>
        <w:right w:val="none" w:sz="0" w:space="0" w:color="auto"/>
      </w:divBdr>
    </w:div>
    <w:div w:id="869532801">
      <w:bodyDiv w:val="1"/>
      <w:marLeft w:val="0"/>
      <w:marRight w:val="0"/>
      <w:marTop w:val="0"/>
      <w:marBottom w:val="0"/>
      <w:divBdr>
        <w:top w:val="none" w:sz="0" w:space="0" w:color="auto"/>
        <w:left w:val="none" w:sz="0" w:space="0" w:color="auto"/>
        <w:bottom w:val="none" w:sz="0" w:space="0" w:color="auto"/>
        <w:right w:val="none" w:sz="0" w:space="0" w:color="auto"/>
      </w:divBdr>
    </w:div>
    <w:div w:id="869613831">
      <w:bodyDiv w:val="1"/>
      <w:marLeft w:val="0"/>
      <w:marRight w:val="0"/>
      <w:marTop w:val="0"/>
      <w:marBottom w:val="0"/>
      <w:divBdr>
        <w:top w:val="none" w:sz="0" w:space="0" w:color="auto"/>
        <w:left w:val="none" w:sz="0" w:space="0" w:color="auto"/>
        <w:bottom w:val="none" w:sz="0" w:space="0" w:color="auto"/>
        <w:right w:val="none" w:sz="0" w:space="0" w:color="auto"/>
      </w:divBdr>
    </w:div>
    <w:div w:id="869613891">
      <w:bodyDiv w:val="1"/>
      <w:marLeft w:val="0"/>
      <w:marRight w:val="0"/>
      <w:marTop w:val="0"/>
      <w:marBottom w:val="0"/>
      <w:divBdr>
        <w:top w:val="none" w:sz="0" w:space="0" w:color="auto"/>
        <w:left w:val="none" w:sz="0" w:space="0" w:color="auto"/>
        <w:bottom w:val="none" w:sz="0" w:space="0" w:color="auto"/>
        <w:right w:val="none" w:sz="0" w:space="0" w:color="auto"/>
      </w:divBdr>
    </w:div>
    <w:div w:id="869683416">
      <w:bodyDiv w:val="1"/>
      <w:marLeft w:val="0"/>
      <w:marRight w:val="0"/>
      <w:marTop w:val="0"/>
      <w:marBottom w:val="0"/>
      <w:divBdr>
        <w:top w:val="none" w:sz="0" w:space="0" w:color="auto"/>
        <w:left w:val="none" w:sz="0" w:space="0" w:color="auto"/>
        <w:bottom w:val="none" w:sz="0" w:space="0" w:color="auto"/>
        <w:right w:val="none" w:sz="0" w:space="0" w:color="auto"/>
      </w:divBdr>
    </w:div>
    <w:div w:id="869687840">
      <w:bodyDiv w:val="1"/>
      <w:marLeft w:val="0"/>
      <w:marRight w:val="0"/>
      <w:marTop w:val="0"/>
      <w:marBottom w:val="0"/>
      <w:divBdr>
        <w:top w:val="none" w:sz="0" w:space="0" w:color="auto"/>
        <w:left w:val="none" w:sz="0" w:space="0" w:color="auto"/>
        <w:bottom w:val="none" w:sz="0" w:space="0" w:color="auto"/>
        <w:right w:val="none" w:sz="0" w:space="0" w:color="auto"/>
      </w:divBdr>
    </w:div>
    <w:div w:id="869731508">
      <w:bodyDiv w:val="1"/>
      <w:marLeft w:val="0"/>
      <w:marRight w:val="0"/>
      <w:marTop w:val="0"/>
      <w:marBottom w:val="0"/>
      <w:divBdr>
        <w:top w:val="none" w:sz="0" w:space="0" w:color="auto"/>
        <w:left w:val="none" w:sz="0" w:space="0" w:color="auto"/>
        <w:bottom w:val="none" w:sz="0" w:space="0" w:color="auto"/>
        <w:right w:val="none" w:sz="0" w:space="0" w:color="auto"/>
      </w:divBdr>
    </w:div>
    <w:div w:id="869956291">
      <w:bodyDiv w:val="1"/>
      <w:marLeft w:val="0"/>
      <w:marRight w:val="0"/>
      <w:marTop w:val="0"/>
      <w:marBottom w:val="0"/>
      <w:divBdr>
        <w:top w:val="none" w:sz="0" w:space="0" w:color="auto"/>
        <w:left w:val="none" w:sz="0" w:space="0" w:color="auto"/>
        <w:bottom w:val="none" w:sz="0" w:space="0" w:color="auto"/>
        <w:right w:val="none" w:sz="0" w:space="0" w:color="auto"/>
      </w:divBdr>
    </w:div>
    <w:div w:id="870218783">
      <w:bodyDiv w:val="1"/>
      <w:marLeft w:val="0"/>
      <w:marRight w:val="0"/>
      <w:marTop w:val="0"/>
      <w:marBottom w:val="0"/>
      <w:divBdr>
        <w:top w:val="none" w:sz="0" w:space="0" w:color="auto"/>
        <w:left w:val="none" w:sz="0" w:space="0" w:color="auto"/>
        <w:bottom w:val="none" w:sz="0" w:space="0" w:color="auto"/>
        <w:right w:val="none" w:sz="0" w:space="0" w:color="auto"/>
      </w:divBdr>
    </w:div>
    <w:div w:id="870264463">
      <w:bodyDiv w:val="1"/>
      <w:marLeft w:val="0"/>
      <w:marRight w:val="0"/>
      <w:marTop w:val="0"/>
      <w:marBottom w:val="0"/>
      <w:divBdr>
        <w:top w:val="none" w:sz="0" w:space="0" w:color="auto"/>
        <w:left w:val="none" w:sz="0" w:space="0" w:color="auto"/>
        <w:bottom w:val="none" w:sz="0" w:space="0" w:color="auto"/>
        <w:right w:val="none" w:sz="0" w:space="0" w:color="auto"/>
      </w:divBdr>
    </w:div>
    <w:div w:id="870414536">
      <w:bodyDiv w:val="1"/>
      <w:marLeft w:val="0"/>
      <w:marRight w:val="0"/>
      <w:marTop w:val="0"/>
      <w:marBottom w:val="0"/>
      <w:divBdr>
        <w:top w:val="none" w:sz="0" w:space="0" w:color="auto"/>
        <w:left w:val="none" w:sz="0" w:space="0" w:color="auto"/>
        <w:bottom w:val="none" w:sz="0" w:space="0" w:color="auto"/>
        <w:right w:val="none" w:sz="0" w:space="0" w:color="auto"/>
      </w:divBdr>
    </w:div>
    <w:div w:id="870656257">
      <w:bodyDiv w:val="1"/>
      <w:marLeft w:val="0"/>
      <w:marRight w:val="0"/>
      <w:marTop w:val="0"/>
      <w:marBottom w:val="0"/>
      <w:divBdr>
        <w:top w:val="none" w:sz="0" w:space="0" w:color="auto"/>
        <w:left w:val="none" w:sz="0" w:space="0" w:color="auto"/>
        <w:bottom w:val="none" w:sz="0" w:space="0" w:color="auto"/>
        <w:right w:val="none" w:sz="0" w:space="0" w:color="auto"/>
      </w:divBdr>
    </w:div>
    <w:div w:id="870843281">
      <w:bodyDiv w:val="1"/>
      <w:marLeft w:val="0"/>
      <w:marRight w:val="0"/>
      <w:marTop w:val="0"/>
      <w:marBottom w:val="0"/>
      <w:divBdr>
        <w:top w:val="none" w:sz="0" w:space="0" w:color="auto"/>
        <w:left w:val="none" w:sz="0" w:space="0" w:color="auto"/>
        <w:bottom w:val="none" w:sz="0" w:space="0" w:color="auto"/>
        <w:right w:val="none" w:sz="0" w:space="0" w:color="auto"/>
      </w:divBdr>
    </w:div>
    <w:div w:id="870874516">
      <w:bodyDiv w:val="1"/>
      <w:marLeft w:val="0"/>
      <w:marRight w:val="0"/>
      <w:marTop w:val="0"/>
      <w:marBottom w:val="0"/>
      <w:divBdr>
        <w:top w:val="none" w:sz="0" w:space="0" w:color="auto"/>
        <w:left w:val="none" w:sz="0" w:space="0" w:color="auto"/>
        <w:bottom w:val="none" w:sz="0" w:space="0" w:color="auto"/>
        <w:right w:val="none" w:sz="0" w:space="0" w:color="auto"/>
      </w:divBdr>
    </w:div>
    <w:div w:id="871040722">
      <w:bodyDiv w:val="1"/>
      <w:marLeft w:val="0"/>
      <w:marRight w:val="0"/>
      <w:marTop w:val="0"/>
      <w:marBottom w:val="0"/>
      <w:divBdr>
        <w:top w:val="none" w:sz="0" w:space="0" w:color="auto"/>
        <w:left w:val="none" w:sz="0" w:space="0" w:color="auto"/>
        <w:bottom w:val="none" w:sz="0" w:space="0" w:color="auto"/>
        <w:right w:val="none" w:sz="0" w:space="0" w:color="auto"/>
      </w:divBdr>
    </w:div>
    <w:div w:id="871111050">
      <w:bodyDiv w:val="1"/>
      <w:marLeft w:val="0"/>
      <w:marRight w:val="0"/>
      <w:marTop w:val="0"/>
      <w:marBottom w:val="0"/>
      <w:divBdr>
        <w:top w:val="none" w:sz="0" w:space="0" w:color="auto"/>
        <w:left w:val="none" w:sz="0" w:space="0" w:color="auto"/>
        <w:bottom w:val="none" w:sz="0" w:space="0" w:color="auto"/>
        <w:right w:val="none" w:sz="0" w:space="0" w:color="auto"/>
      </w:divBdr>
    </w:div>
    <w:div w:id="871191368">
      <w:bodyDiv w:val="1"/>
      <w:marLeft w:val="0"/>
      <w:marRight w:val="0"/>
      <w:marTop w:val="0"/>
      <w:marBottom w:val="0"/>
      <w:divBdr>
        <w:top w:val="none" w:sz="0" w:space="0" w:color="auto"/>
        <w:left w:val="none" w:sz="0" w:space="0" w:color="auto"/>
        <w:bottom w:val="none" w:sz="0" w:space="0" w:color="auto"/>
        <w:right w:val="none" w:sz="0" w:space="0" w:color="auto"/>
      </w:divBdr>
    </w:div>
    <w:div w:id="871305316">
      <w:bodyDiv w:val="1"/>
      <w:marLeft w:val="0"/>
      <w:marRight w:val="0"/>
      <w:marTop w:val="0"/>
      <w:marBottom w:val="0"/>
      <w:divBdr>
        <w:top w:val="none" w:sz="0" w:space="0" w:color="auto"/>
        <w:left w:val="none" w:sz="0" w:space="0" w:color="auto"/>
        <w:bottom w:val="none" w:sz="0" w:space="0" w:color="auto"/>
        <w:right w:val="none" w:sz="0" w:space="0" w:color="auto"/>
      </w:divBdr>
    </w:div>
    <w:div w:id="871307016">
      <w:bodyDiv w:val="1"/>
      <w:marLeft w:val="0"/>
      <w:marRight w:val="0"/>
      <w:marTop w:val="0"/>
      <w:marBottom w:val="0"/>
      <w:divBdr>
        <w:top w:val="none" w:sz="0" w:space="0" w:color="auto"/>
        <w:left w:val="none" w:sz="0" w:space="0" w:color="auto"/>
        <w:bottom w:val="none" w:sz="0" w:space="0" w:color="auto"/>
        <w:right w:val="none" w:sz="0" w:space="0" w:color="auto"/>
      </w:divBdr>
    </w:div>
    <w:div w:id="871386584">
      <w:bodyDiv w:val="1"/>
      <w:marLeft w:val="0"/>
      <w:marRight w:val="0"/>
      <w:marTop w:val="0"/>
      <w:marBottom w:val="0"/>
      <w:divBdr>
        <w:top w:val="none" w:sz="0" w:space="0" w:color="auto"/>
        <w:left w:val="none" w:sz="0" w:space="0" w:color="auto"/>
        <w:bottom w:val="none" w:sz="0" w:space="0" w:color="auto"/>
        <w:right w:val="none" w:sz="0" w:space="0" w:color="auto"/>
      </w:divBdr>
    </w:div>
    <w:div w:id="871461692">
      <w:bodyDiv w:val="1"/>
      <w:marLeft w:val="0"/>
      <w:marRight w:val="0"/>
      <w:marTop w:val="0"/>
      <w:marBottom w:val="0"/>
      <w:divBdr>
        <w:top w:val="none" w:sz="0" w:space="0" w:color="auto"/>
        <w:left w:val="none" w:sz="0" w:space="0" w:color="auto"/>
        <w:bottom w:val="none" w:sz="0" w:space="0" w:color="auto"/>
        <w:right w:val="none" w:sz="0" w:space="0" w:color="auto"/>
      </w:divBdr>
    </w:div>
    <w:div w:id="871578841">
      <w:bodyDiv w:val="1"/>
      <w:marLeft w:val="0"/>
      <w:marRight w:val="0"/>
      <w:marTop w:val="0"/>
      <w:marBottom w:val="0"/>
      <w:divBdr>
        <w:top w:val="none" w:sz="0" w:space="0" w:color="auto"/>
        <w:left w:val="none" w:sz="0" w:space="0" w:color="auto"/>
        <w:bottom w:val="none" w:sz="0" w:space="0" w:color="auto"/>
        <w:right w:val="none" w:sz="0" w:space="0" w:color="auto"/>
      </w:divBdr>
    </w:div>
    <w:div w:id="871916432">
      <w:bodyDiv w:val="1"/>
      <w:marLeft w:val="0"/>
      <w:marRight w:val="0"/>
      <w:marTop w:val="0"/>
      <w:marBottom w:val="0"/>
      <w:divBdr>
        <w:top w:val="none" w:sz="0" w:space="0" w:color="auto"/>
        <w:left w:val="none" w:sz="0" w:space="0" w:color="auto"/>
        <w:bottom w:val="none" w:sz="0" w:space="0" w:color="auto"/>
        <w:right w:val="none" w:sz="0" w:space="0" w:color="auto"/>
      </w:divBdr>
    </w:div>
    <w:div w:id="871959800">
      <w:bodyDiv w:val="1"/>
      <w:marLeft w:val="0"/>
      <w:marRight w:val="0"/>
      <w:marTop w:val="0"/>
      <w:marBottom w:val="0"/>
      <w:divBdr>
        <w:top w:val="none" w:sz="0" w:space="0" w:color="auto"/>
        <w:left w:val="none" w:sz="0" w:space="0" w:color="auto"/>
        <w:bottom w:val="none" w:sz="0" w:space="0" w:color="auto"/>
        <w:right w:val="none" w:sz="0" w:space="0" w:color="auto"/>
      </w:divBdr>
    </w:div>
    <w:div w:id="872109413">
      <w:bodyDiv w:val="1"/>
      <w:marLeft w:val="0"/>
      <w:marRight w:val="0"/>
      <w:marTop w:val="0"/>
      <w:marBottom w:val="0"/>
      <w:divBdr>
        <w:top w:val="none" w:sz="0" w:space="0" w:color="auto"/>
        <w:left w:val="none" w:sz="0" w:space="0" w:color="auto"/>
        <w:bottom w:val="none" w:sz="0" w:space="0" w:color="auto"/>
        <w:right w:val="none" w:sz="0" w:space="0" w:color="auto"/>
      </w:divBdr>
    </w:div>
    <w:div w:id="872307747">
      <w:bodyDiv w:val="1"/>
      <w:marLeft w:val="0"/>
      <w:marRight w:val="0"/>
      <w:marTop w:val="0"/>
      <w:marBottom w:val="0"/>
      <w:divBdr>
        <w:top w:val="none" w:sz="0" w:space="0" w:color="auto"/>
        <w:left w:val="none" w:sz="0" w:space="0" w:color="auto"/>
        <w:bottom w:val="none" w:sz="0" w:space="0" w:color="auto"/>
        <w:right w:val="none" w:sz="0" w:space="0" w:color="auto"/>
      </w:divBdr>
    </w:div>
    <w:div w:id="872381713">
      <w:bodyDiv w:val="1"/>
      <w:marLeft w:val="0"/>
      <w:marRight w:val="0"/>
      <w:marTop w:val="0"/>
      <w:marBottom w:val="0"/>
      <w:divBdr>
        <w:top w:val="none" w:sz="0" w:space="0" w:color="auto"/>
        <w:left w:val="none" w:sz="0" w:space="0" w:color="auto"/>
        <w:bottom w:val="none" w:sz="0" w:space="0" w:color="auto"/>
        <w:right w:val="none" w:sz="0" w:space="0" w:color="auto"/>
      </w:divBdr>
    </w:div>
    <w:div w:id="872421935">
      <w:bodyDiv w:val="1"/>
      <w:marLeft w:val="0"/>
      <w:marRight w:val="0"/>
      <w:marTop w:val="0"/>
      <w:marBottom w:val="0"/>
      <w:divBdr>
        <w:top w:val="none" w:sz="0" w:space="0" w:color="auto"/>
        <w:left w:val="none" w:sz="0" w:space="0" w:color="auto"/>
        <w:bottom w:val="none" w:sz="0" w:space="0" w:color="auto"/>
        <w:right w:val="none" w:sz="0" w:space="0" w:color="auto"/>
      </w:divBdr>
    </w:div>
    <w:div w:id="872881636">
      <w:bodyDiv w:val="1"/>
      <w:marLeft w:val="0"/>
      <w:marRight w:val="0"/>
      <w:marTop w:val="0"/>
      <w:marBottom w:val="0"/>
      <w:divBdr>
        <w:top w:val="none" w:sz="0" w:space="0" w:color="auto"/>
        <w:left w:val="none" w:sz="0" w:space="0" w:color="auto"/>
        <w:bottom w:val="none" w:sz="0" w:space="0" w:color="auto"/>
        <w:right w:val="none" w:sz="0" w:space="0" w:color="auto"/>
      </w:divBdr>
    </w:div>
    <w:div w:id="872882202">
      <w:bodyDiv w:val="1"/>
      <w:marLeft w:val="0"/>
      <w:marRight w:val="0"/>
      <w:marTop w:val="0"/>
      <w:marBottom w:val="0"/>
      <w:divBdr>
        <w:top w:val="none" w:sz="0" w:space="0" w:color="auto"/>
        <w:left w:val="none" w:sz="0" w:space="0" w:color="auto"/>
        <w:bottom w:val="none" w:sz="0" w:space="0" w:color="auto"/>
        <w:right w:val="none" w:sz="0" w:space="0" w:color="auto"/>
      </w:divBdr>
    </w:div>
    <w:div w:id="872889806">
      <w:bodyDiv w:val="1"/>
      <w:marLeft w:val="0"/>
      <w:marRight w:val="0"/>
      <w:marTop w:val="0"/>
      <w:marBottom w:val="0"/>
      <w:divBdr>
        <w:top w:val="none" w:sz="0" w:space="0" w:color="auto"/>
        <w:left w:val="none" w:sz="0" w:space="0" w:color="auto"/>
        <w:bottom w:val="none" w:sz="0" w:space="0" w:color="auto"/>
        <w:right w:val="none" w:sz="0" w:space="0" w:color="auto"/>
      </w:divBdr>
    </w:div>
    <w:div w:id="872964616">
      <w:bodyDiv w:val="1"/>
      <w:marLeft w:val="0"/>
      <w:marRight w:val="0"/>
      <w:marTop w:val="0"/>
      <w:marBottom w:val="0"/>
      <w:divBdr>
        <w:top w:val="none" w:sz="0" w:space="0" w:color="auto"/>
        <w:left w:val="none" w:sz="0" w:space="0" w:color="auto"/>
        <w:bottom w:val="none" w:sz="0" w:space="0" w:color="auto"/>
        <w:right w:val="none" w:sz="0" w:space="0" w:color="auto"/>
      </w:divBdr>
    </w:div>
    <w:div w:id="873032532">
      <w:bodyDiv w:val="1"/>
      <w:marLeft w:val="0"/>
      <w:marRight w:val="0"/>
      <w:marTop w:val="0"/>
      <w:marBottom w:val="0"/>
      <w:divBdr>
        <w:top w:val="none" w:sz="0" w:space="0" w:color="auto"/>
        <w:left w:val="none" w:sz="0" w:space="0" w:color="auto"/>
        <w:bottom w:val="none" w:sz="0" w:space="0" w:color="auto"/>
        <w:right w:val="none" w:sz="0" w:space="0" w:color="auto"/>
      </w:divBdr>
    </w:div>
    <w:div w:id="873036323">
      <w:bodyDiv w:val="1"/>
      <w:marLeft w:val="0"/>
      <w:marRight w:val="0"/>
      <w:marTop w:val="0"/>
      <w:marBottom w:val="0"/>
      <w:divBdr>
        <w:top w:val="none" w:sz="0" w:space="0" w:color="auto"/>
        <w:left w:val="none" w:sz="0" w:space="0" w:color="auto"/>
        <w:bottom w:val="none" w:sz="0" w:space="0" w:color="auto"/>
        <w:right w:val="none" w:sz="0" w:space="0" w:color="auto"/>
      </w:divBdr>
    </w:div>
    <w:div w:id="873075314">
      <w:bodyDiv w:val="1"/>
      <w:marLeft w:val="0"/>
      <w:marRight w:val="0"/>
      <w:marTop w:val="0"/>
      <w:marBottom w:val="0"/>
      <w:divBdr>
        <w:top w:val="none" w:sz="0" w:space="0" w:color="auto"/>
        <w:left w:val="none" w:sz="0" w:space="0" w:color="auto"/>
        <w:bottom w:val="none" w:sz="0" w:space="0" w:color="auto"/>
        <w:right w:val="none" w:sz="0" w:space="0" w:color="auto"/>
      </w:divBdr>
    </w:div>
    <w:div w:id="873076024">
      <w:bodyDiv w:val="1"/>
      <w:marLeft w:val="0"/>
      <w:marRight w:val="0"/>
      <w:marTop w:val="0"/>
      <w:marBottom w:val="0"/>
      <w:divBdr>
        <w:top w:val="none" w:sz="0" w:space="0" w:color="auto"/>
        <w:left w:val="none" w:sz="0" w:space="0" w:color="auto"/>
        <w:bottom w:val="none" w:sz="0" w:space="0" w:color="auto"/>
        <w:right w:val="none" w:sz="0" w:space="0" w:color="auto"/>
      </w:divBdr>
    </w:div>
    <w:div w:id="873156212">
      <w:bodyDiv w:val="1"/>
      <w:marLeft w:val="0"/>
      <w:marRight w:val="0"/>
      <w:marTop w:val="0"/>
      <w:marBottom w:val="0"/>
      <w:divBdr>
        <w:top w:val="none" w:sz="0" w:space="0" w:color="auto"/>
        <w:left w:val="none" w:sz="0" w:space="0" w:color="auto"/>
        <w:bottom w:val="none" w:sz="0" w:space="0" w:color="auto"/>
        <w:right w:val="none" w:sz="0" w:space="0" w:color="auto"/>
      </w:divBdr>
    </w:div>
    <w:div w:id="873276921">
      <w:bodyDiv w:val="1"/>
      <w:marLeft w:val="0"/>
      <w:marRight w:val="0"/>
      <w:marTop w:val="0"/>
      <w:marBottom w:val="0"/>
      <w:divBdr>
        <w:top w:val="none" w:sz="0" w:space="0" w:color="auto"/>
        <w:left w:val="none" w:sz="0" w:space="0" w:color="auto"/>
        <w:bottom w:val="none" w:sz="0" w:space="0" w:color="auto"/>
        <w:right w:val="none" w:sz="0" w:space="0" w:color="auto"/>
      </w:divBdr>
    </w:div>
    <w:div w:id="873277156">
      <w:bodyDiv w:val="1"/>
      <w:marLeft w:val="0"/>
      <w:marRight w:val="0"/>
      <w:marTop w:val="0"/>
      <w:marBottom w:val="0"/>
      <w:divBdr>
        <w:top w:val="none" w:sz="0" w:space="0" w:color="auto"/>
        <w:left w:val="none" w:sz="0" w:space="0" w:color="auto"/>
        <w:bottom w:val="none" w:sz="0" w:space="0" w:color="auto"/>
        <w:right w:val="none" w:sz="0" w:space="0" w:color="auto"/>
      </w:divBdr>
    </w:div>
    <w:div w:id="873351131">
      <w:bodyDiv w:val="1"/>
      <w:marLeft w:val="0"/>
      <w:marRight w:val="0"/>
      <w:marTop w:val="0"/>
      <w:marBottom w:val="0"/>
      <w:divBdr>
        <w:top w:val="none" w:sz="0" w:space="0" w:color="auto"/>
        <w:left w:val="none" w:sz="0" w:space="0" w:color="auto"/>
        <w:bottom w:val="none" w:sz="0" w:space="0" w:color="auto"/>
        <w:right w:val="none" w:sz="0" w:space="0" w:color="auto"/>
      </w:divBdr>
    </w:div>
    <w:div w:id="873805083">
      <w:bodyDiv w:val="1"/>
      <w:marLeft w:val="0"/>
      <w:marRight w:val="0"/>
      <w:marTop w:val="0"/>
      <w:marBottom w:val="0"/>
      <w:divBdr>
        <w:top w:val="none" w:sz="0" w:space="0" w:color="auto"/>
        <w:left w:val="none" w:sz="0" w:space="0" w:color="auto"/>
        <w:bottom w:val="none" w:sz="0" w:space="0" w:color="auto"/>
        <w:right w:val="none" w:sz="0" w:space="0" w:color="auto"/>
      </w:divBdr>
    </w:div>
    <w:div w:id="873812273">
      <w:bodyDiv w:val="1"/>
      <w:marLeft w:val="0"/>
      <w:marRight w:val="0"/>
      <w:marTop w:val="0"/>
      <w:marBottom w:val="0"/>
      <w:divBdr>
        <w:top w:val="none" w:sz="0" w:space="0" w:color="auto"/>
        <w:left w:val="none" w:sz="0" w:space="0" w:color="auto"/>
        <w:bottom w:val="none" w:sz="0" w:space="0" w:color="auto"/>
        <w:right w:val="none" w:sz="0" w:space="0" w:color="auto"/>
      </w:divBdr>
    </w:div>
    <w:div w:id="873887460">
      <w:bodyDiv w:val="1"/>
      <w:marLeft w:val="0"/>
      <w:marRight w:val="0"/>
      <w:marTop w:val="0"/>
      <w:marBottom w:val="0"/>
      <w:divBdr>
        <w:top w:val="none" w:sz="0" w:space="0" w:color="auto"/>
        <w:left w:val="none" w:sz="0" w:space="0" w:color="auto"/>
        <w:bottom w:val="none" w:sz="0" w:space="0" w:color="auto"/>
        <w:right w:val="none" w:sz="0" w:space="0" w:color="auto"/>
      </w:divBdr>
    </w:div>
    <w:div w:id="873924973">
      <w:bodyDiv w:val="1"/>
      <w:marLeft w:val="0"/>
      <w:marRight w:val="0"/>
      <w:marTop w:val="0"/>
      <w:marBottom w:val="0"/>
      <w:divBdr>
        <w:top w:val="none" w:sz="0" w:space="0" w:color="auto"/>
        <w:left w:val="none" w:sz="0" w:space="0" w:color="auto"/>
        <w:bottom w:val="none" w:sz="0" w:space="0" w:color="auto"/>
        <w:right w:val="none" w:sz="0" w:space="0" w:color="auto"/>
      </w:divBdr>
    </w:div>
    <w:div w:id="874076667">
      <w:bodyDiv w:val="1"/>
      <w:marLeft w:val="0"/>
      <w:marRight w:val="0"/>
      <w:marTop w:val="0"/>
      <w:marBottom w:val="0"/>
      <w:divBdr>
        <w:top w:val="none" w:sz="0" w:space="0" w:color="auto"/>
        <w:left w:val="none" w:sz="0" w:space="0" w:color="auto"/>
        <w:bottom w:val="none" w:sz="0" w:space="0" w:color="auto"/>
        <w:right w:val="none" w:sz="0" w:space="0" w:color="auto"/>
      </w:divBdr>
    </w:div>
    <w:div w:id="874078806">
      <w:bodyDiv w:val="1"/>
      <w:marLeft w:val="0"/>
      <w:marRight w:val="0"/>
      <w:marTop w:val="0"/>
      <w:marBottom w:val="0"/>
      <w:divBdr>
        <w:top w:val="none" w:sz="0" w:space="0" w:color="auto"/>
        <w:left w:val="none" w:sz="0" w:space="0" w:color="auto"/>
        <w:bottom w:val="none" w:sz="0" w:space="0" w:color="auto"/>
        <w:right w:val="none" w:sz="0" w:space="0" w:color="auto"/>
      </w:divBdr>
    </w:div>
    <w:div w:id="874082900">
      <w:bodyDiv w:val="1"/>
      <w:marLeft w:val="0"/>
      <w:marRight w:val="0"/>
      <w:marTop w:val="0"/>
      <w:marBottom w:val="0"/>
      <w:divBdr>
        <w:top w:val="none" w:sz="0" w:space="0" w:color="auto"/>
        <w:left w:val="none" w:sz="0" w:space="0" w:color="auto"/>
        <w:bottom w:val="none" w:sz="0" w:space="0" w:color="auto"/>
        <w:right w:val="none" w:sz="0" w:space="0" w:color="auto"/>
      </w:divBdr>
    </w:div>
    <w:div w:id="874149656">
      <w:bodyDiv w:val="1"/>
      <w:marLeft w:val="0"/>
      <w:marRight w:val="0"/>
      <w:marTop w:val="0"/>
      <w:marBottom w:val="0"/>
      <w:divBdr>
        <w:top w:val="none" w:sz="0" w:space="0" w:color="auto"/>
        <w:left w:val="none" w:sz="0" w:space="0" w:color="auto"/>
        <w:bottom w:val="none" w:sz="0" w:space="0" w:color="auto"/>
        <w:right w:val="none" w:sz="0" w:space="0" w:color="auto"/>
      </w:divBdr>
    </w:div>
    <w:div w:id="874196410">
      <w:bodyDiv w:val="1"/>
      <w:marLeft w:val="0"/>
      <w:marRight w:val="0"/>
      <w:marTop w:val="0"/>
      <w:marBottom w:val="0"/>
      <w:divBdr>
        <w:top w:val="none" w:sz="0" w:space="0" w:color="auto"/>
        <w:left w:val="none" w:sz="0" w:space="0" w:color="auto"/>
        <w:bottom w:val="none" w:sz="0" w:space="0" w:color="auto"/>
        <w:right w:val="none" w:sz="0" w:space="0" w:color="auto"/>
      </w:divBdr>
    </w:div>
    <w:div w:id="874342838">
      <w:bodyDiv w:val="1"/>
      <w:marLeft w:val="0"/>
      <w:marRight w:val="0"/>
      <w:marTop w:val="0"/>
      <w:marBottom w:val="0"/>
      <w:divBdr>
        <w:top w:val="none" w:sz="0" w:space="0" w:color="auto"/>
        <w:left w:val="none" w:sz="0" w:space="0" w:color="auto"/>
        <w:bottom w:val="none" w:sz="0" w:space="0" w:color="auto"/>
        <w:right w:val="none" w:sz="0" w:space="0" w:color="auto"/>
      </w:divBdr>
    </w:div>
    <w:div w:id="874344325">
      <w:bodyDiv w:val="1"/>
      <w:marLeft w:val="0"/>
      <w:marRight w:val="0"/>
      <w:marTop w:val="0"/>
      <w:marBottom w:val="0"/>
      <w:divBdr>
        <w:top w:val="none" w:sz="0" w:space="0" w:color="auto"/>
        <w:left w:val="none" w:sz="0" w:space="0" w:color="auto"/>
        <w:bottom w:val="none" w:sz="0" w:space="0" w:color="auto"/>
        <w:right w:val="none" w:sz="0" w:space="0" w:color="auto"/>
      </w:divBdr>
    </w:div>
    <w:div w:id="874535669">
      <w:bodyDiv w:val="1"/>
      <w:marLeft w:val="0"/>
      <w:marRight w:val="0"/>
      <w:marTop w:val="0"/>
      <w:marBottom w:val="0"/>
      <w:divBdr>
        <w:top w:val="none" w:sz="0" w:space="0" w:color="auto"/>
        <w:left w:val="none" w:sz="0" w:space="0" w:color="auto"/>
        <w:bottom w:val="none" w:sz="0" w:space="0" w:color="auto"/>
        <w:right w:val="none" w:sz="0" w:space="0" w:color="auto"/>
      </w:divBdr>
    </w:div>
    <w:div w:id="874579763">
      <w:bodyDiv w:val="1"/>
      <w:marLeft w:val="0"/>
      <w:marRight w:val="0"/>
      <w:marTop w:val="0"/>
      <w:marBottom w:val="0"/>
      <w:divBdr>
        <w:top w:val="none" w:sz="0" w:space="0" w:color="auto"/>
        <w:left w:val="none" w:sz="0" w:space="0" w:color="auto"/>
        <w:bottom w:val="none" w:sz="0" w:space="0" w:color="auto"/>
        <w:right w:val="none" w:sz="0" w:space="0" w:color="auto"/>
      </w:divBdr>
    </w:div>
    <w:div w:id="874581677">
      <w:bodyDiv w:val="1"/>
      <w:marLeft w:val="0"/>
      <w:marRight w:val="0"/>
      <w:marTop w:val="0"/>
      <w:marBottom w:val="0"/>
      <w:divBdr>
        <w:top w:val="none" w:sz="0" w:space="0" w:color="auto"/>
        <w:left w:val="none" w:sz="0" w:space="0" w:color="auto"/>
        <w:bottom w:val="none" w:sz="0" w:space="0" w:color="auto"/>
        <w:right w:val="none" w:sz="0" w:space="0" w:color="auto"/>
      </w:divBdr>
    </w:div>
    <w:div w:id="874737524">
      <w:bodyDiv w:val="1"/>
      <w:marLeft w:val="0"/>
      <w:marRight w:val="0"/>
      <w:marTop w:val="0"/>
      <w:marBottom w:val="0"/>
      <w:divBdr>
        <w:top w:val="none" w:sz="0" w:space="0" w:color="auto"/>
        <w:left w:val="none" w:sz="0" w:space="0" w:color="auto"/>
        <w:bottom w:val="none" w:sz="0" w:space="0" w:color="auto"/>
        <w:right w:val="none" w:sz="0" w:space="0" w:color="auto"/>
      </w:divBdr>
    </w:div>
    <w:div w:id="874776279">
      <w:bodyDiv w:val="1"/>
      <w:marLeft w:val="0"/>
      <w:marRight w:val="0"/>
      <w:marTop w:val="0"/>
      <w:marBottom w:val="0"/>
      <w:divBdr>
        <w:top w:val="none" w:sz="0" w:space="0" w:color="auto"/>
        <w:left w:val="none" w:sz="0" w:space="0" w:color="auto"/>
        <w:bottom w:val="none" w:sz="0" w:space="0" w:color="auto"/>
        <w:right w:val="none" w:sz="0" w:space="0" w:color="auto"/>
      </w:divBdr>
    </w:div>
    <w:div w:id="874777310">
      <w:bodyDiv w:val="1"/>
      <w:marLeft w:val="0"/>
      <w:marRight w:val="0"/>
      <w:marTop w:val="0"/>
      <w:marBottom w:val="0"/>
      <w:divBdr>
        <w:top w:val="none" w:sz="0" w:space="0" w:color="auto"/>
        <w:left w:val="none" w:sz="0" w:space="0" w:color="auto"/>
        <w:bottom w:val="none" w:sz="0" w:space="0" w:color="auto"/>
        <w:right w:val="none" w:sz="0" w:space="0" w:color="auto"/>
      </w:divBdr>
    </w:div>
    <w:div w:id="874846773">
      <w:bodyDiv w:val="1"/>
      <w:marLeft w:val="0"/>
      <w:marRight w:val="0"/>
      <w:marTop w:val="0"/>
      <w:marBottom w:val="0"/>
      <w:divBdr>
        <w:top w:val="none" w:sz="0" w:space="0" w:color="auto"/>
        <w:left w:val="none" w:sz="0" w:space="0" w:color="auto"/>
        <w:bottom w:val="none" w:sz="0" w:space="0" w:color="auto"/>
        <w:right w:val="none" w:sz="0" w:space="0" w:color="auto"/>
      </w:divBdr>
    </w:div>
    <w:div w:id="874848281">
      <w:bodyDiv w:val="1"/>
      <w:marLeft w:val="0"/>
      <w:marRight w:val="0"/>
      <w:marTop w:val="0"/>
      <w:marBottom w:val="0"/>
      <w:divBdr>
        <w:top w:val="none" w:sz="0" w:space="0" w:color="auto"/>
        <w:left w:val="none" w:sz="0" w:space="0" w:color="auto"/>
        <w:bottom w:val="none" w:sz="0" w:space="0" w:color="auto"/>
        <w:right w:val="none" w:sz="0" w:space="0" w:color="auto"/>
      </w:divBdr>
    </w:div>
    <w:div w:id="874855832">
      <w:bodyDiv w:val="1"/>
      <w:marLeft w:val="0"/>
      <w:marRight w:val="0"/>
      <w:marTop w:val="0"/>
      <w:marBottom w:val="0"/>
      <w:divBdr>
        <w:top w:val="none" w:sz="0" w:space="0" w:color="auto"/>
        <w:left w:val="none" w:sz="0" w:space="0" w:color="auto"/>
        <w:bottom w:val="none" w:sz="0" w:space="0" w:color="auto"/>
        <w:right w:val="none" w:sz="0" w:space="0" w:color="auto"/>
      </w:divBdr>
    </w:div>
    <w:div w:id="874926606">
      <w:bodyDiv w:val="1"/>
      <w:marLeft w:val="0"/>
      <w:marRight w:val="0"/>
      <w:marTop w:val="0"/>
      <w:marBottom w:val="0"/>
      <w:divBdr>
        <w:top w:val="none" w:sz="0" w:space="0" w:color="auto"/>
        <w:left w:val="none" w:sz="0" w:space="0" w:color="auto"/>
        <w:bottom w:val="none" w:sz="0" w:space="0" w:color="auto"/>
        <w:right w:val="none" w:sz="0" w:space="0" w:color="auto"/>
      </w:divBdr>
    </w:div>
    <w:div w:id="874928040">
      <w:bodyDiv w:val="1"/>
      <w:marLeft w:val="0"/>
      <w:marRight w:val="0"/>
      <w:marTop w:val="0"/>
      <w:marBottom w:val="0"/>
      <w:divBdr>
        <w:top w:val="none" w:sz="0" w:space="0" w:color="auto"/>
        <w:left w:val="none" w:sz="0" w:space="0" w:color="auto"/>
        <w:bottom w:val="none" w:sz="0" w:space="0" w:color="auto"/>
        <w:right w:val="none" w:sz="0" w:space="0" w:color="auto"/>
      </w:divBdr>
    </w:div>
    <w:div w:id="874929741">
      <w:bodyDiv w:val="1"/>
      <w:marLeft w:val="0"/>
      <w:marRight w:val="0"/>
      <w:marTop w:val="0"/>
      <w:marBottom w:val="0"/>
      <w:divBdr>
        <w:top w:val="none" w:sz="0" w:space="0" w:color="auto"/>
        <w:left w:val="none" w:sz="0" w:space="0" w:color="auto"/>
        <w:bottom w:val="none" w:sz="0" w:space="0" w:color="auto"/>
        <w:right w:val="none" w:sz="0" w:space="0" w:color="auto"/>
      </w:divBdr>
    </w:div>
    <w:div w:id="875001801">
      <w:bodyDiv w:val="1"/>
      <w:marLeft w:val="0"/>
      <w:marRight w:val="0"/>
      <w:marTop w:val="0"/>
      <w:marBottom w:val="0"/>
      <w:divBdr>
        <w:top w:val="none" w:sz="0" w:space="0" w:color="auto"/>
        <w:left w:val="none" w:sz="0" w:space="0" w:color="auto"/>
        <w:bottom w:val="none" w:sz="0" w:space="0" w:color="auto"/>
        <w:right w:val="none" w:sz="0" w:space="0" w:color="auto"/>
      </w:divBdr>
    </w:div>
    <w:div w:id="875509824">
      <w:bodyDiv w:val="1"/>
      <w:marLeft w:val="0"/>
      <w:marRight w:val="0"/>
      <w:marTop w:val="0"/>
      <w:marBottom w:val="0"/>
      <w:divBdr>
        <w:top w:val="none" w:sz="0" w:space="0" w:color="auto"/>
        <w:left w:val="none" w:sz="0" w:space="0" w:color="auto"/>
        <w:bottom w:val="none" w:sz="0" w:space="0" w:color="auto"/>
        <w:right w:val="none" w:sz="0" w:space="0" w:color="auto"/>
      </w:divBdr>
    </w:div>
    <w:div w:id="875658028">
      <w:bodyDiv w:val="1"/>
      <w:marLeft w:val="0"/>
      <w:marRight w:val="0"/>
      <w:marTop w:val="0"/>
      <w:marBottom w:val="0"/>
      <w:divBdr>
        <w:top w:val="none" w:sz="0" w:space="0" w:color="auto"/>
        <w:left w:val="none" w:sz="0" w:space="0" w:color="auto"/>
        <w:bottom w:val="none" w:sz="0" w:space="0" w:color="auto"/>
        <w:right w:val="none" w:sz="0" w:space="0" w:color="auto"/>
      </w:divBdr>
    </w:div>
    <w:div w:id="875772691">
      <w:bodyDiv w:val="1"/>
      <w:marLeft w:val="0"/>
      <w:marRight w:val="0"/>
      <w:marTop w:val="0"/>
      <w:marBottom w:val="0"/>
      <w:divBdr>
        <w:top w:val="none" w:sz="0" w:space="0" w:color="auto"/>
        <w:left w:val="none" w:sz="0" w:space="0" w:color="auto"/>
        <w:bottom w:val="none" w:sz="0" w:space="0" w:color="auto"/>
        <w:right w:val="none" w:sz="0" w:space="0" w:color="auto"/>
      </w:divBdr>
    </w:div>
    <w:div w:id="875777402">
      <w:bodyDiv w:val="1"/>
      <w:marLeft w:val="0"/>
      <w:marRight w:val="0"/>
      <w:marTop w:val="0"/>
      <w:marBottom w:val="0"/>
      <w:divBdr>
        <w:top w:val="none" w:sz="0" w:space="0" w:color="auto"/>
        <w:left w:val="none" w:sz="0" w:space="0" w:color="auto"/>
        <w:bottom w:val="none" w:sz="0" w:space="0" w:color="auto"/>
        <w:right w:val="none" w:sz="0" w:space="0" w:color="auto"/>
      </w:divBdr>
    </w:div>
    <w:div w:id="875850183">
      <w:bodyDiv w:val="1"/>
      <w:marLeft w:val="0"/>
      <w:marRight w:val="0"/>
      <w:marTop w:val="0"/>
      <w:marBottom w:val="0"/>
      <w:divBdr>
        <w:top w:val="none" w:sz="0" w:space="0" w:color="auto"/>
        <w:left w:val="none" w:sz="0" w:space="0" w:color="auto"/>
        <w:bottom w:val="none" w:sz="0" w:space="0" w:color="auto"/>
        <w:right w:val="none" w:sz="0" w:space="0" w:color="auto"/>
      </w:divBdr>
    </w:div>
    <w:div w:id="875970523">
      <w:bodyDiv w:val="1"/>
      <w:marLeft w:val="0"/>
      <w:marRight w:val="0"/>
      <w:marTop w:val="0"/>
      <w:marBottom w:val="0"/>
      <w:divBdr>
        <w:top w:val="none" w:sz="0" w:space="0" w:color="auto"/>
        <w:left w:val="none" w:sz="0" w:space="0" w:color="auto"/>
        <w:bottom w:val="none" w:sz="0" w:space="0" w:color="auto"/>
        <w:right w:val="none" w:sz="0" w:space="0" w:color="auto"/>
      </w:divBdr>
    </w:div>
    <w:div w:id="876047019">
      <w:bodyDiv w:val="1"/>
      <w:marLeft w:val="0"/>
      <w:marRight w:val="0"/>
      <w:marTop w:val="0"/>
      <w:marBottom w:val="0"/>
      <w:divBdr>
        <w:top w:val="none" w:sz="0" w:space="0" w:color="auto"/>
        <w:left w:val="none" w:sz="0" w:space="0" w:color="auto"/>
        <w:bottom w:val="none" w:sz="0" w:space="0" w:color="auto"/>
        <w:right w:val="none" w:sz="0" w:space="0" w:color="auto"/>
      </w:divBdr>
    </w:div>
    <w:div w:id="876117949">
      <w:bodyDiv w:val="1"/>
      <w:marLeft w:val="0"/>
      <w:marRight w:val="0"/>
      <w:marTop w:val="0"/>
      <w:marBottom w:val="0"/>
      <w:divBdr>
        <w:top w:val="none" w:sz="0" w:space="0" w:color="auto"/>
        <w:left w:val="none" w:sz="0" w:space="0" w:color="auto"/>
        <w:bottom w:val="none" w:sz="0" w:space="0" w:color="auto"/>
        <w:right w:val="none" w:sz="0" w:space="0" w:color="auto"/>
      </w:divBdr>
    </w:div>
    <w:div w:id="876161537">
      <w:bodyDiv w:val="1"/>
      <w:marLeft w:val="0"/>
      <w:marRight w:val="0"/>
      <w:marTop w:val="0"/>
      <w:marBottom w:val="0"/>
      <w:divBdr>
        <w:top w:val="none" w:sz="0" w:space="0" w:color="auto"/>
        <w:left w:val="none" w:sz="0" w:space="0" w:color="auto"/>
        <w:bottom w:val="none" w:sz="0" w:space="0" w:color="auto"/>
        <w:right w:val="none" w:sz="0" w:space="0" w:color="auto"/>
      </w:divBdr>
    </w:div>
    <w:div w:id="876163875">
      <w:bodyDiv w:val="1"/>
      <w:marLeft w:val="0"/>
      <w:marRight w:val="0"/>
      <w:marTop w:val="0"/>
      <w:marBottom w:val="0"/>
      <w:divBdr>
        <w:top w:val="none" w:sz="0" w:space="0" w:color="auto"/>
        <w:left w:val="none" w:sz="0" w:space="0" w:color="auto"/>
        <w:bottom w:val="none" w:sz="0" w:space="0" w:color="auto"/>
        <w:right w:val="none" w:sz="0" w:space="0" w:color="auto"/>
      </w:divBdr>
    </w:div>
    <w:div w:id="876164075">
      <w:bodyDiv w:val="1"/>
      <w:marLeft w:val="0"/>
      <w:marRight w:val="0"/>
      <w:marTop w:val="0"/>
      <w:marBottom w:val="0"/>
      <w:divBdr>
        <w:top w:val="none" w:sz="0" w:space="0" w:color="auto"/>
        <w:left w:val="none" w:sz="0" w:space="0" w:color="auto"/>
        <w:bottom w:val="none" w:sz="0" w:space="0" w:color="auto"/>
        <w:right w:val="none" w:sz="0" w:space="0" w:color="auto"/>
      </w:divBdr>
    </w:div>
    <w:div w:id="876239755">
      <w:bodyDiv w:val="1"/>
      <w:marLeft w:val="0"/>
      <w:marRight w:val="0"/>
      <w:marTop w:val="0"/>
      <w:marBottom w:val="0"/>
      <w:divBdr>
        <w:top w:val="none" w:sz="0" w:space="0" w:color="auto"/>
        <w:left w:val="none" w:sz="0" w:space="0" w:color="auto"/>
        <w:bottom w:val="none" w:sz="0" w:space="0" w:color="auto"/>
        <w:right w:val="none" w:sz="0" w:space="0" w:color="auto"/>
      </w:divBdr>
    </w:div>
    <w:div w:id="876313402">
      <w:bodyDiv w:val="1"/>
      <w:marLeft w:val="0"/>
      <w:marRight w:val="0"/>
      <w:marTop w:val="0"/>
      <w:marBottom w:val="0"/>
      <w:divBdr>
        <w:top w:val="none" w:sz="0" w:space="0" w:color="auto"/>
        <w:left w:val="none" w:sz="0" w:space="0" w:color="auto"/>
        <w:bottom w:val="none" w:sz="0" w:space="0" w:color="auto"/>
        <w:right w:val="none" w:sz="0" w:space="0" w:color="auto"/>
      </w:divBdr>
    </w:div>
    <w:div w:id="876351072">
      <w:bodyDiv w:val="1"/>
      <w:marLeft w:val="0"/>
      <w:marRight w:val="0"/>
      <w:marTop w:val="0"/>
      <w:marBottom w:val="0"/>
      <w:divBdr>
        <w:top w:val="none" w:sz="0" w:space="0" w:color="auto"/>
        <w:left w:val="none" w:sz="0" w:space="0" w:color="auto"/>
        <w:bottom w:val="none" w:sz="0" w:space="0" w:color="auto"/>
        <w:right w:val="none" w:sz="0" w:space="0" w:color="auto"/>
      </w:divBdr>
    </w:div>
    <w:div w:id="876427008">
      <w:bodyDiv w:val="1"/>
      <w:marLeft w:val="0"/>
      <w:marRight w:val="0"/>
      <w:marTop w:val="0"/>
      <w:marBottom w:val="0"/>
      <w:divBdr>
        <w:top w:val="none" w:sz="0" w:space="0" w:color="auto"/>
        <w:left w:val="none" w:sz="0" w:space="0" w:color="auto"/>
        <w:bottom w:val="none" w:sz="0" w:space="0" w:color="auto"/>
        <w:right w:val="none" w:sz="0" w:space="0" w:color="auto"/>
      </w:divBdr>
    </w:div>
    <w:div w:id="876432037">
      <w:bodyDiv w:val="1"/>
      <w:marLeft w:val="0"/>
      <w:marRight w:val="0"/>
      <w:marTop w:val="0"/>
      <w:marBottom w:val="0"/>
      <w:divBdr>
        <w:top w:val="none" w:sz="0" w:space="0" w:color="auto"/>
        <w:left w:val="none" w:sz="0" w:space="0" w:color="auto"/>
        <w:bottom w:val="none" w:sz="0" w:space="0" w:color="auto"/>
        <w:right w:val="none" w:sz="0" w:space="0" w:color="auto"/>
      </w:divBdr>
    </w:div>
    <w:div w:id="876623522">
      <w:bodyDiv w:val="1"/>
      <w:marLeft w:val="0"/>
      <w:marRight w:val="0"/>
      <w:marTop w:val="0"/>
      <w:marBottom w:val="0"/>
      <w:divBdr>
        <w:top w:val="none" w:sz="0" w:space="0" w:color="auto"/>
        <w:left w:val="none" w:sz="0" w:space="0" w:color="auto"/>
        <w:bottom w:val="none" w:sz="0" w:space="0" w:color="auto"/>
        <w:right w:val="none" w:sz="0" w:space="0" w:color="auto"/>
      </w:divBdr>
    </w:div>
    <w:div w:id="876628639">
      <w:bodyDiv w:val="1"/>
      <w:marLeft w:val="0"/>
      <w:marRight w:val="0"/>
      <w:marTop w:val="0"/>
      <w:marBottom w:val="0"/>
      <w:divBdr>
        <w:top w:val="none" w:sz="0" w:space="0" w:color="auto"/>
        <w:left w:val="none" w:sz="0" w:space="0" w:color="auto"/>
        <w:bottom w:val="none" w:sz="0" w:space="0" w:color="auto"/>
        <w:right w:val="none" w:sz="0" w:space="0" w:color="auto"/>
      </w:divBdr>
    </w:div>
    <w:div w:id="876703543">
      <w:bodyDiv w:val="1"/>
      <w:marLeft w:val="0"/>
      <w:marRight w:val="0"/>
      <w:marTop w:val="0"/>
      <w:marBottom w:val="0"/>
      <w:divBdr>
        <w:top w:val="none" w:sz="0" w:space="0" w:color="auto"/>
        <w:left w:val="none" w:sz="0" w:space="0" w:color="auto"/>
        <w:bottom w:val="none" w:sz="0" w:space="0" w:color="auto"/>
        <w:right w:val="none" w:sz="0" w:space="0" w:color="auto"/>
      </w:divBdr>
    </w:div>
    <w:div w:id="876814295">
      <w:bodyDiv w:val="1"/>
      <w:marLeft w:val="0"/>
      <w:marRight w:val="0"/>
      <w:marTop w:val="0"/>
      <w:marBottom w:val="0"/>
      <w:divBdr>
        <w:top w:val="none" w:sz="0" w:space="0" w:color="auto"/>
        <w:left w:val="none" w:sz="0" w:space="0" w:color="auto"/>
        <w:bottom w:val="none" w:sz="0" w:space="0" w:color="auto"/>
        <w:right w:val="none" w:sz="0" w:space="0" w:color="auto"/>
      </w:divBdr>
    </w:div>
    <w:div w:id="876894652">
      <w:bodyDiv w:val="1"/>
      <w:marLeft w:val="0"/>
      <w:marRight w:val="0"/>
      <w:marTop w:val="0"/>
      <w:marBottom w:val="0"/>
      <w:divBdr>
        <w:top w:val="none" w:sz="0" w:space="0" w:color="auto"/>
        <w:left w:val="none" w:sz="0" w:space="0" w:color="auto"/>
        <w:bottom w:val="none" w:sz="0" w:space="0" w:color="auto"/>
        <w:right w:val="none" w:sz="0" w:space="0" w:color="auto"/>
      </w:divBdr>
    </w:div>
    <w:div w:id="876895808">
      <w:bodyDiv w:val="1"/>
      <w:marLeft w:val="0"/>
      <w:marRight w:val="0"/>
      <w:marTop w:val="0"/>
      <w:marBottom w:val="0"/>
      <w:divBdr>
        <w:top w:val="none" w:sz="0" w:space="0" w:color="auto"/>
        <w:left w:val="none" w:sz="0" w:space="0" w:color="auto"/>
        <w:bottom w:val="none" w:sz="0" w:space="0" w:color="auto"/>
        <w:right w:val="none" w:sz="0" w:space="0" w:color="auto"/>
      </w:divBdr>
    </w:div>
    <w:div w:id="877206278">
      <w:bodyDiv w:val="1"/>
      <w:marLeft w:val="0"/>
      <w:marRight w:val="0"/>
      <w:marTop w:val="0"/>
      <w:marBottom w:val="0"/>
      <w:divBdr>
        <w:top w:val="none" w:sz="0" w:space="0" w:color="auto"/>
        <w:left w:val="none" w:sz="0" w:space="0" w:color="auto"/>
        <w:bottom w:val="none" w:sz="0" w:space="0" w:color="auto"/>
        <w:right w:val="none" w:sz="0" w:space="0" w:color="auto"/>
      </w:divBdr>
    </w:div>
    <w:div w:id="877352764">
      <w:bodyDiv w:val="1"/>
      <w:marLeft w:val="0"/>
      <w:marRight w:val="0"/>
      <w:marTop w:val="0"/>
      <w:marBottom w:val="0"/>
      <w:divBdr>
        <w:top w:val="none" w:sz="0" w:space="0" w:color="auto"/>
        <w:left w:val="none" w:sz="0" w:space="0" w:color="auto"/>
        <w:bottom w:val="none" w:sz="0" w:space="0" w:color="auto"/>
        <w:right w:val="none" w:sz="0" w:space="0" w:color="auto"/>
      </w:divBdr>
    </w:div>
    <w:div w:id="877357201">
      <w:bodyDiv w:val="1"/>
      <w:marLeft w:val="0"/>
      <w:marRight w:val="0"/>
      <w:marTop w:val="0"/>
      <w:marBottom w:val="0"/>
      <w:divBdr>
        <w:top w:val="none" w:sz="0" w:space="0" w:color="auto"/>
        <w:left w:val="none" w:sz="0" w:space="0" w:color="auto"/>
        <w:bottom w:val="none" w:sz="0" w:space="0" w:color="auto"/>
        <w:right w:val="none" w:sz="0" w:space="0" w:color="auto"/>
      </w:divBdr>
    </w:div>
    <w:div w:id="877475227">
      <w:bodyDiv w:val="1"/>
      <w:marLeft w:val="0"/>
      <w:marRight w:val="0"/>
      <w:marTop w:val="0"/>
      <w:marBottom w:val="0"/>
      <w:divBdr>
        <w:top w:val="none" w:sz="0" w:space="0" w:color="auto"/>
        <w:left w:val="none" w:sz="0" w:space="0" w:color="auto"/>
        <w:bottom w:val="none" w:sz="0" w:space="0" w:color="auto"/>
        <w:right w:val="none" w:sz="0" w:space="0" w:color="auto"/>
      </w:divBdr>
    </w:div>
    <w:div w:id="877663143">
      <w:bodyDiv w:val="1"/>
      <w:marLeft w:val="0"/>
      <w:marRight w:val="0"/>
      <w:marTop w:val="0"/>
      <w:marBottom w:val="0"/>
      <w:divBdr>
        <w:top w:val="none" w:sz="0" w:space="0" w:color="auto"/>
        <w:left w:val="none" w:sz="0" w:space="0" w:color="auto"/>
        <w:bottom w:val="none" w:sz="0" w:space="0" w:color="auto"/>
        <w:right w:val="none" w:sz="0" w:space="0" w:color="auto"/>
      </w:divBdr>
    </w:div>
    <w:div w:id="877670920">
      <w:bodyDiv w:val="1"/>
      <w:marLeft w:val="0"/>
      <w:marRight w:val="0"/>
      <w:marTop w:val="0"/>
      <w:marBottom w:val="0"/>
      <w:divBdr>
        <w:top w:val="none" w:sz="0" w:space="0" w:color="auto"/>
        <w:left w:val="none" w:sz="0" w:space="0" w:color="auto"/>
        <w:bottom w:val="none" w:sz="0" w:space="0" w:color="auto"/>
        <w:right w:val="none" w:sz="0" w:space="0" w:color="auto"/>
      </w:divBdr>
    </w:div>
    <w:div w:id="877742844">
      <w:bodyDiv w:val="1"/>
      <w:marLeft w:val="0"/>
      <w:marRight w:val="0"/>
      <w:marTop w:val="0"/>
      <w:marBottom w:val="0"/>
      <w:divBdr>
        <w:top w:val="none" w:sz="0" w:space="0" w:color="auto"/>
        <w:left w:val="none" w:sz="0" w:space="0" w:color="auto"/>
        <w:bottom w:val="none" w:sz="0" w:space="0" w:color="auto"/>
        <w:right w:val="none" w:sz="0" w:space="0" w:color="auto"/>
      </w:divBdr>
    </w:div>
    <w:div w:id="877814048">
      <w:bodyDiv w:val="1"/>
      <w:marLeft w:val="0"/>
      <w:marRight w:val="0"/>
      <w:marTop w:val="0"/>
      <w:marBottom w:val="0"/>
      <w:divBdr>
        <w:top w:val="none" w:sz="0" w:space="0" w:color="auto"/>
        <w:left w:val="none" w:sz="0" w:space="0" w:color="auto"/>
        <w:bottom w:val="none" w:sz="0" w:space="0" w:color="auto"/>
        <w:right w:val="none" w:sz="0" w:space="0" w:color="auto"/>
      </w:divBdr>
    </w:div>
    <w:div w:id="877820204">
      <w:bodyDiv w:val="1"/>
      <w:marLeft w:val="0"/>
      <w:marRight w:val="0"/>
      <w:marTop w:val="0"/>
      <w:marBottom w:val="0"/>
      <w:divBdr>
        <w:top w:val="none" w:sz="0" w:space="0" w:color="auto"/>
        <w:left w:val="none" w:sz="0" w:space="0" w:color="auto"/>
        <w:bottom w:val="none" w:sz="0" w:space="0" w:color="auto"/>
        <w:right w:val="none" w:sz="0" w:space="0" w:color="auto"/>
      </w:divBdr>
    </w:div>
    <w:div w:id="877854990">
      <w:bodyDiv w:val="1"/>
      <w:marLeft w:val="0"/>
      <w:marRight w:val="0"/>
      <w:marTop w:val="0"/>
      <w:marBottom w:val="0"/>
      <w:divBdr>
        <w:top w:val="none" w:sz="0" w:space="0" w:color="auto"/>
        <w:left w:val="none" w:sz="0" w:space="0" w:color="auto"/>
        <w:bottom w:val="none" w:sz="0" w:space="0" w:color="auto"/>
        <w:right w:val="none" w:sz="0" w:space="0" w:color="auto"/>
      </w:divBdr>
    </w:div>
    <w:div w:id="877938201">
      <w:bodyDiv w:val="1"/>
      <w:marLeft w:val="0"/>
      <w:marRight w:val="0"/>
      <w:marTop w:val="0"/>
      <w:marBottom w:val="0"/>
      <w:divBdr>
        <w:top w:val="none" w:sz="0" w:space="0" w:color="auto"/>
        <w:left w:val="none" w:sz="0" w:space="0" w:color="auto"/>
        <w:bottom w:val="none" w:sz="0" w:space="0" w:color="auto"/>
        <w:right w:val="none" w:sz="0" w:space="0" w:color="auto"/>
      </w:divBdr>
    </w:div>
    <w:div w:id="878012748">
      <w:bodyDiv w:val="1"/>
      <w:marLeft w:val="0"/>
      <w:marRight w:val="0"/>
      <w:marTop w:val="0"/>
      <w:marBottom w:val="0"/>
      <w:divBdr>
        <w:top w:val="none" w:sz="0" w:space="0" w:color="auto"/>
        <w:left w:val="none" w:sz="0" w:space="0" w:color="auto"/>
        <w:bottom w:val="none" w:sz="0" w:space="0" w:color="auto"/>
        <w:right w:val="none" w:sz="0" w:space="0" w:color="auto"/>
      </w:divBdr>
    </w:div>
    <w:div w:id="878248873">
      <w:bodyDiv w:val="1"/>
      <w:marLeft w:val="0"/>
      <w:marRight w:val="0"/>
      <w:marTop w:val="0"/>
      <w:marBottom w:val="0"/>
      <w:divBdr>
        <w:top w:val="none" w:sz="0" w:space="0" w:color="auto"/>
        <w:left w:val="none" w:sz="0" w:space="0" w:color="auto"/>
        <w:bottom w:val="none" w:sz="0" w:space="0" w:color="auto"/>
        <w:right w:val="none" w:sz="0" w:space="0" w:color="auto"/>
      </w:divBdr>
    </w:div>
    <w:div w:id="878393893">
      <w:bodyDiv w:val="1"/>
      <w:marLeft w:val="0"/>
      <w:marRight w:val="0"/>
      <w:marTop w:val="0"/>
      <w:marBottom w:val="0"/>
      <w:divBdr>
        <w:top w:val="none" w:sz="0" w:space="0" w:color="auto"/>
        <w:left w:val="none" w:sz="0" w:space="0" w:color="auto"/>
        <w:bottom w:val="none" w:sz="0" w:space="0" w:color="auto"/>
        <w:right w:val="none" w:sz="0" w:space="0" w:color="auto"/>
      </w:divBdr>
    </w:div>
    <w:div w:id="878515473">
      <w:bodyDiv w:val="1"/>
      <w:marLeft w:val="0"/>
      <w:marRight w:val="0"/>
      <w:marTop w:val="0"/>
      <w:marBottom w:val="0"/>
      <w:divBdr>
        <w:top w:val="none" w:sz="0" w:space="0" w:color="auto"/>
        <w:left w:val="none" w:sz="0" w:space="0" w:color="auto"/>
        <w:bottom w:val="none" w:sz="0" w:space="0" w:color="auto"/>
        <w:right w:val="none" w:sz="0" w:space="0" w:color="auto"/>
      </w:divBdr>
    </w:div>
    <w:div w:id="878667454">
      <w:bodyDiv w:val="1"/>
      <w:marLeft w:val="0"/>
      <w:marRight w:val="0"/>
      <w:marTop w:val="0"/>
      <w:marBottom w:val="0"/>
      <w:divBdr>
        <w:top w:val="none" w:sz="0" w:space="0" w:color="auto"/>
        <w:left w:val="none" w:sz="0" w:space="0" w:color="auto"/>
        <w:bottom w:val="none" w:sz="0" w:space="0" w:color="auto"/>
        <w:right w:val="none" w:sz="0" w:space="0" w:color="auto"/>
      </w:divBdr>
    </w:div>
    <w:div w:id="878785395">
      <w:bodyDiv w:val="1"/>
      <w:marLeft w:val="0"/>
      <w:marRight w:val="0"/>
      <w:marTop w:val="0"/>
      <w:marBottom w:val="0"/>
      <w:divBdr>
        <w:top w:val="none" w:sz="0" w:space="0" w:color="auto"/>
        <w:left w:val="none" w:sz="0" w:space="0" w:color="auto"/>
        <w:bottom w:val="none" w:sz="0" w:space="0" w:color="auto"/>
        <w:right w:val="none" w:sz="0" w:space="0" w:color="auto"/>
      </w:divBdr>
    </w:div>
    <w:div w:id="878858372">
      <w:bodyDiv w:val="1"/>
      <w:marLeft w:val="0"/>
      <w:marRight w:val="0"/>
      <w:marTop w:val="0"/>
      <w:marBottom w:val="0"/>
      <w:divBdr>
        <w:top w:val="none" w:sz="0" w:space="0" w:color="auto"/>
        <w:left w:val="none" w:sz="0" w:space="0" w:color="auto"/>
        <w:bottom w:val="none" w:sz="0" w:space="0" w:color="auto"/>
        <w:right w:val="none" w:sz="0" w:space="0" w:color="auto"/>
      </w:divBdr>
    </w:div>
    <w:div w:id="878904834">
      <w:bodyDiv w:val="1"/>
      <w:marLeft w:val="0"/>
      <w:marRight w:val="0"/>
      <w:marTop w:val="0"/>
      <w:marBottom w:val="0"/>
      <w:divBdr>
        <w:top w:val="none" w:sz="0" w:space="0" w:color="auto"/>
        <w:left w:val="none" w:sz="0" w:space="0" w:color="auto"/>
        <w:bottom w:val="none" w:sz="0" w:space="0" w:color="auto"/>
        <w:right w:val="none" w:sz="0" w:space="0" w:color="auto"/>
      </w:divBdr>
    </w:div>
    <w:div w:id="878976457">
      <w:bodyDiv w:val="1"/>
      <w:marLeft w:val="0"/>
      <w:marRight w:val="0"/>
      <w:marTop w:val="0"/>
      <w:marBottom w:val="0"/>
      <w:divBdr>
        <w:top w:val="none" w:sz="0" w:space="0" w:color="auto"/>
        <w:left w:val="none" w:sz="0" w:space="0" w:color="auto"/>
        <w:bottom w:val="none" w:sz="0" w:space="0" w:color="auto"/>
        <w:right w:val="none" w:sz="0" w:space="0" w:color="auto"/>
      </w:divBdr>
    </w:div>
    <w:div w:id="879047303">
      <w:bodyDiv w:val="1"/>
      <w:marLeft w:val="0"/>
      <w:marRight w:val="0"/>
      <w:marTop w:val="0"/>
      <w:marBottom w:val="0"/>
      <w:divBdr>
        <w:top w:val="none" w:sz="0" w:space="0" w:color="auto"/>
        <w:left w:val="none" w:sz="0" w:space="0" w:color="auto"/>
        <w:bottom w:val="none" w:sz="0" w:space="0" w:color="auto"/>
        <w:right w:val="none" w:sz="0" w:space="0" w:color="auto"/>
      </w:divBdr>
    </w:div>
    <w:div w:id="879241693">
      <w:bodyDiv w:val="1"/>
      <w:marLeft w:val="0"/>
      <w:marRight w:val="0"/>
      <w:marTop w:val="0"/>
      <w:marBottom w:val="0"/>
      <w:divBdr>
        <w:top w:val="none" w:sz="0" w:space="0" w:color="auto"/>
        <w:left w:val="none" w:sz="0" w:space="0" w:color="auto"/>
        <w:bottom w:val="none" w:sz="0" w:space="0" w:color="auto"/>
        <w:right w:val="none" w:sz="0" w:space="0" w:color="auto"/>
      </w:divBdr>
    </w:div>
    <w:div w:id="879316627">
      <w:bodyDiv w:val="1"/>
      <w:marLeft w:val="0"/>
      <w:marRight w:val="0"/>
      <w:marTop w:val="0"/>
      <w:marBottom w:val="0"/>
      <w:divBdr>
        <w:top w:val="none" w:sz="0" w:space="0" w:color="auto"/>
        <w:left w:val="none" w:sz="0" w:space="0" w:color="auto"/>
        <w:bottom w:val="none" w:sz="0" w:space="0" w:color="auto"/>
        <w:right w:val="none" w:sz="0" w:space="0" w:color="auto"/>
      </w:divBdr>
    </w:div>
    <w:div w:id="879364398">
      <w:bodyDiv w:val="1"/>
      <w:marLeft w:val="0"/>
      <w:marRight w:val="0"/>
      <w:marTop w:val="0"/>
      <w:marBottom w:val="0"/>
      <w:divBdr>
        <w:top w:val="none" w:sz="0" w:space="0" w:color="auto"/>
        <w:left w:val="none" w:sz="0" w:space="0" w:color="auto"/>
        <w:bottom w:val="none" w:sz="0" w:space="0" w:color="auto"/>
        <w:right w:val="none" w:sz="0" w:space="0" w:color="auto"/>
      </w:divBdr>
    </w:div>
    <w:div w:id="879393858">
      <w:bodyDiv w:val="1"/>
      <w:marLeft w:val="0"/>
      <w:marRight w:val="0"/>
      <w:marTop w:val="0"/>
      <w:marBottom w:val="0"/>
      <w:divBdr>
        <w:top w:val="none" w:sz="0" w:space="0" w:color="auto"/>
        <w:left w:val="none" w:sz="0" w:space="0" w:color="auto"/>
        <w:bottom w:val="none" w:sz="0" w:space="0" w:color="auto"/>
        <w:right w:val="none" w:sz="0" w:space="0" w:color="auto"/>
      </w:divBdr>
    </w:div>
    <w:div w:id="879708624">
      <w:bodyDiv w:val="1"/>
      <w:marLeft w:val="0"/>
      <w:marRight w:val="0"/>
      <w:marTop w:val="0"/>
      <w:marBottom w:val="0"/>
      <w:divBdr>
        <w:top w:val="none" w:sz="0" w:space="0" w:color="auto"/>
        <w:left w:val="none" w:sz="0" w:space="0" w:color="auto"/>
        <w:bottom w:val="none" w:sz="0" w:space="0" w:color="auto"/>
        <w:right w:val="none" w:sz="0" w:space="0" w:color="auto"/>
      </w:divBdr>
    </w:div>
    <w:div w:id="879782105">
      <w:bodyDiv w:val="1"/>
      <w:marLeft w:val="0"/>
      <w:marRight w:val="0"/>
      <w:marTop w:val="0"/>
      <w:marBottom w:val="0"/>
      <w:divBdr>
        <w:top w:val="none" w:sz="0" w:space="0" w:color="auto"/>
        <w:left w:val="none" w:sz="0" w:space="0" w:color="auto"/>
        <w:bottom w:val="none" w:sz="0" w:space="0" w:color="auto"/>
        <w:right w:val="none" w:sz="0" w:space="0" w:color="auto"/>
      </w:divBdr>
    </w:div>
    <w:div w:id="879903514">
      <w:bodyDiv w:val="1"/>
      <w:marLeft w:val="0"/>
      <w:marRight w:val="0"/>
      <w:marTop w:val="0"/>
      <w:marBottom w:val="0"/>
      <w:divBdr>
        <w:top w:val="none" w:sz="0" w:space="0" w:color="auto"/>
        <w:left w:val="none" w:sz="0" w:space="0" w:color="auto"/>
        <w:bottom w:val="none" w:sz="0" w:space="0" w:color="auto"/>
        <w:right w:val="none" w:sz="0" w:space="0" w:color="auto"/>
      </w:divBdr>
    </w:div>
    <w:div w:id="879973218">
      <w:bodyDiv w:val="1"/>
      <w:marLeft w:val="0"/>
      <w:marRight w:val="0"/>
      <w:marTop w:val="0"/>
      <w:marBottom w:val="0"/>
      <w:divBdr>
        <w:top w:val="none" w:sz="0" w:space="0" w:color="auto"/>
        <w:left w:val="none" w:sz="0" w:space="0" w:color="auto"/>
        <w:bottom w:val="none" w:sz="0" w:space="0" w:color="auto"/>
        <w:right w:val="none" w:sz="0" w:space="0" w:color="auto"/>
      </w:divBdr>
    </w:div>
    <w:div w:id="880021267">
      <w:bodyDiv w:val="1"/>
      <w:marLeft w:val="0"/>
      <w:marRight w:val="0"/>
      <w:marTop w:val="0"/>
      <w:marBottom w:val="0"/>
      <w:divBdr>
        <w:top w:val="none" w:sz="0" w:space="0" w:color="auto"/>
        <w:left w:val="none" w:sz="0" w:space="0" w:color="auto"/>
        <w:bottom w:val="none" w:sz="0" w:space="0" w:color="auto"/>
        <w:right w:val="none" w:sz="0" w:space="0" w:color="auto"/>
      </w:divBdr>
    </w:div>
    <w:div w:id="880046379">
      <w:bodyDiv w:val="1"/>
      <w:marLeft w:val="0"/>
      <w:marRight w:val="0"/>
      <w:marTop w:val="0"/>
      <w:marBottom w:val="0"/>
      <w:divBdr>
        <w:top w:val="none" w:sz="0" w:space="0" w:color="auto"/>
        <w:left w:val="none" w:sz="0" w:space="0" w:color="auto"/>
        <w:bottom w:val="none" w:sz="0" w:space="0" w:color="auto"/>
        <w:right w:val="none" w:sz="0" w:space="0" w:color="auto"/>
      </w:divBdr>
    </w:div>
    <w:div w:id="880048812">
      <w:bodyDiv w:val="1"/>
      <w:marLeft w:val="0"/>
      <w:marRight w:val="0"/>
      <w:marTop w:val="0"/>
      <w:marBottom w:val="0"/>
      <w:divBdr>
        <w:top w:val="none" w:sz="0" w:space="0" w:color="auto"/>
        <w:left w:val="none" w:sz="0" w:space="0" w:color="auto"/>
        <w:bottom w:val="none" w:sz="0" w:space="0" w:color="auto"/>
        <w:right w:val="none" w:sz="0" w:space="0" w:color="auto"/>
      </w:divBdr>
    </w:div>
    <w:div w:id="880092609">
      <w:bodyDiv w:val="1"/>
      <w:marLeft w:val="0"/>
      <w:marRight w:val="0"/>
      <w:marTop w:val="0"/>
      <w:marBottom w:val="0"/>
      <w:divBdr>
        <w:top w:val="none" w:sz="0" w:space="0" w:color="auto"/>
        <w:left w:val="none" w:sz="0" w:space="0" w:color="auto"/>
        <w:bottom w:val="none" w:sz="0" w:space="0" w:color="auto"/>
        <w:right w:val="none" w:sz="0" w:space="0" w:color="auto"/>
      </w:divBdr>
    </w:div>
    <w:div w:id="880164646">
      <w:bodyDiv w:val="1"/>
      <w:marLeft w:val="0"/>
      <w:marRight w:val="0"/>
      <w:marTop w:val="0"/>
      <w:marBottom w:val="0"/>
      <w:divBdr>
        <w:top w:val="none" w:sz="0" w:space="0" w:color="auto"/>
        <w:left w:val="none" w:sz="0" w:space="0" w:color="auto"/>
        <w:bottom w:val="none" w:sz="0" w:space="0" w:color="auto"/>
        <w:right w:val="none" w:sz="0" w:space="0" w:color="auto"/>
      </w:divBdr>
    </w:div>
    <w:div w:id="880358221">
      <w:bodyDiv w:val="1"/>
      <w:marLeft w:val="0"/>
      <w:marRight w:val="0"/>
      <w:marTop w:val="0"/>
      <w:marBottom w:val="0"/>
      <w:divBdr>
        <w:top w:val="none" w:sz="0" w:space="0" w:color="auto"/>
        <w:left w:val="none" w:sz="0" w:space="0" w:color="auto"/>
        <w:bottom w:val="none" w:sz="0" w:space="0" w:color="auto"/>
        <w:right w:val="none" w:sz="0" w:space="0" w:color="auto"/>
      </w:divBdr>
    </w:div>
    <w:div w:id="880485050">
      <w:bodyDiv w:val="1"/>
      <w:marLeft w:val="0"/>
      <w:marRight w:val="0"/>
      <w:marTop w:val="0"/>
      <w:marBottom w:val="0"/>
      <w:divBdr>
        <w:top w:val="none" w:sz="0" w:space="0" w:color="auto"/>
        <w:left w:val="none" w:sz="0" w:space="0" w:color="auto"/>
        <w:bottom w:val="none" w:sz="0" w:space="0" w:color="auto"/>
        <w:right w:val="none" w:sz="0" w:space="0" w:color="auto"/>
      </w:divBdr>
    </w:div>
    <w:div w:id="880702100">
      <w:bodyDiv w:val="1"/>
      <w:marLeft w:val="0"/>
      <w:marRight w:val="0"/>
      <w:marTop w:val="0"/>
      <w:marBottom w:val="0"/>
      <w:divBdr>
        <w:top w:val="none" w:sz="0" w:space="0" w:color="auto"/>
        <w:left w:val="none" w:sz="0" w:space="0" w:color="auto"/>
        <w:bottom w:val="none" w:sz="0" w:space="0" w:color="auto"/>
        <w:right w:val="none" w:sz="0" w:space="0" w:color="auto"/>
      </w:divBdr>
    </w:div>
    <w:div w:id="880897746">
      <w:bodyDiv w:val="1"/>
      <w:marLeft w:val="0"/>
      <w:marRight w:val="0"/>
      <w:marTop w:val="0"/>
      <w:marBottom w:val="0"/>
      <w:divBdr>
        <w:top w:val="none" w:sz="0" w:space="0" w:color="auto"/>
        <w:left w:val="none" w:sz="0" w:space="0" w:color="auto"/>
        <w:bottom w:val="none" w:sz="0" w:space="0" w:color="auto"/>
        <w:right w:val="none" w:sz="0" w:space="0" w:color="auto"/>
      </w:divBdr>
    </w:div>
    <w:div w:id="880941626">
      <w:bodyDiv w:val="1"/>
      <w:marLeft w:val="0"/>
      <w:marRight w:val="0"/>
      <w:marTop w:val="0"/>
      <w:marBottom w:val="0"/>
      <w:divBdr>
        <w:top w:val="none" w:sz="0" w:space="0" w:color="auto"/>
        <w:left w:val="none" w:sz="0" w:space="0" w:color="auto"/>
        <w:bottom w:val="none" w:sz="0" w:space="0" w:color="auto"/>
        <w:right w:val="none" w:sz="0" w:space="0" w:color="auto"/>
      </w:divBdr>
    </w:div>
    <w:div w:id="881208820">
      <w:bodyDiv w:val="1"/>
      <w:marLeft w:val="0"/>
      <w:marRight w:val="0"/>
      <w:marTop w:val="0"/>
      <w:marBottom w:val="0"/>
      <w:divBdr>
        <w:top w:val="none" w:sz="0" w:space="0" w:color="auto"/>
        <w:left w:val="none" w:sz="0" w:space="0" w:color="auto"/>
        <w:bottom w:val="none" w:sz="0" w:space="0" w:color="auto"/>
        <w:right w:val="none" w:sz="0" w:space="0" w:color="auto"/>
      </w:divBdr>
    </w:div>
    <w:div w:id="881407349">
      <w:bodyDiv w:val="1"/>
      <w:marLeft w:val="0"/>
      <w:marRight w:val="0"/>
      <w:marTop w:val="0"/>
      <w:marBottom w:val="0"/>
      <w:divBdr>
        <w:top w:val="none" w:sz="0" w:space="0" w:color="auto"/>
        <w:left w:val="none" w:sz="0" w:space="0" w:color="auto"/>
        <w:bottom w:val="none" w:sz="0" w:space="0" w:color="auto"/>
        <w:right w:val="none" w:sz="0" w:space="0" w:color="auto"/>
      </w:divBdr>
    </w:div>
    <w:div w:id="881484177">
      <w:bodyDiv w:val="1"/>
      <w:marLeft w:val="0"/>
      <w:marRight w:val="0"/>
      <w:marTop w:val="0"/>
      <w:marBottom w:val="0"/>
      <w:divBdr>
        <w:top w:val="none" w:sz="0" w:space="0" w:color="auto"/>
        <w:left w:val="none" w:sz="0" w:space="0" w:color="auto"/>
        <w:bottom w:val="none" w:sz="0" w:space="0" w:color="auto"/>
        <w:right w:val="none" w:sz="0" w:space="0" w:color="auto"/>
      </w:divBdr>
    </w:div>
    <w:div w:id="881551072">
      <w:bodyDiv w:val="1"/>
      <w:marLeft w:val="0"/>
      <w:marRight w:val="0"/>
      <w:marTop w:val="0"/>
      <w:marBottom w:val="0"/>
      <w:divBdr>
        <w:top w:val="none" w:sz="0" w:space="0" w:color="auto"/>
        <w:left w:val="none" w:sz="0" w:space="0" w:color="auto"/>
        <w:bottom w:val="none" w:sz="0" w:space="0" w:color="auto"/>
        <w:right w:val="none" w:sz="0" w:space="0" w:color="auto"/>
      </w:divBdr>
    </w:div>
    <w:div w:id="881600113">
      <w:bodyDiv w:val="1"/>
      <w:marLeft w:val="0"/>
      <w:marRight w:val="0"/>
      <w:marTop w:val="0"/>
      <w:marBottom w:val="0"/>
      <w:divBdr>
        <w:top w:val="none" w:sz="0" w:space="0" w:color="auto"/>
        <w:left w:val="none" w:sz="0" w:space="0" w:color="auto"/>
        <w:bottom w:val="none" w:sz="0" w:space="0" w:color="auto"/>
        <w:right w:val="none" w:sz="0" w:space="0" w:color="auto"/>
      </w:divBdr>
    </w:div>
    <w:div w:id="881744947">
      <w:bodyDiv w:val="1"/>
      <w:marLeft w:val="0"/>
      <w:marRight w:val="0"/>
      <w:marTop w:val="0"/>
      <w:marBottom w:val="0"/>
      <w:divBdr>
        <w:top w:val="none" w:sz="0" w:space="0" w:color="auto"/>
        <w:left w:val="none" w:sz="0" w:space="0" w:color="auto"/>
        <w:bottom w:val="none" w:sz="0" w:space="0" w:color="auto"/>
        <w:right w:val="none" w:sz="0" w:space="0" w:color="auto"/>
      </w:divBdr>
    </w:div>
    <w:div w:id="881745989">
      <w:bodyDiv w:val="1"/>
      <w:marLeft w:val="0"/>
      <w:marRight w:val="0"/>
      <w:marTop w:val="0"/>
      <w:marBottom w:val="0"/>
      <w:divBdr>
        <w:top w:val="none" w:sz="0" w:space="0" w:color="auto"/>
        <w:left w:val="none" w:sz="0" w:space="0" w:color="auto"/>
        <w:bottom w:val="none" w:sz="0" w:space="0" w:color="auto"/>
        <w:right w:val="none" w:sz="0" w:space="0" w:color="auto"/>
      </w:divBdr>
    </w:div>
    <w:div w:id="881793895">
      <w:bodyDiv w:val="1"/>
      <w:marLeft w:val="0"/>
      <w:marRight w:val="0"/>
      <w:marTop w:val="0"/>
      <w:marBottom w:val="0"/>
      <w:divBdr>
        <w:top w:val="none" w:sz="0" w:space="0" w:color="auto"/>
        <w:left w:val="none" w:sz="0" w:space="0" w:color="auto"/>
        <w:bottom w:val="none" w:sz="0" w:space="0" w:color="auto"/>
        <w:right w:val="none" w:sz="0" w:space="0" w:color="auto"/>
      </w:divBdr>
    </w:div>
    <w:div w:id="881865073">
      <w:bodyDiv w:val="1"/>
      <w:marLeft w:val="0"/>
      <w:marRight w:val="0"/>
      <w:marTop w:val="0"/>
      <w:marBottom w:val="0"/>
      <w:divBdr>
        <w:top w:val="none" w:sz="0" w:space="0" w:color="auto"/>
        <w:left w:val="none" w:sz="0" w:space="0" w:color="auto"/>
        <w:bottom w:val="none" w:sz="0" w:space="0" w:color="auto"/>
        <w:right w:val="none" w:sz="0" w:space="0" w:color="auto"/>
      </w:divBdr>
    </w:div>
    <w:div w:id="881941123">
      <w:bodyDiv w:val="1"/>
      <w:marLeft w:val="0"/>
      <w:marRight w:val="0"/>
      <w:marTop w:val="0"/>
      <w:marBottom w:val="0"/>
      <w:divBdr>
        <w:top w:val="none" w:sz="0" w:space="0" w:color="auto"/>
        <w:left w:val="none" w:sz="0" w:space="0" w:color="auto"/>
        <w:bottom w:val="none" w:sz="0" w:space="0" w:color="auto"/>
        <w:right w:val="none" w:sz="0" w:space="0" w:color="auto"/>
      </w:divBdr>
    </w:div>
    <w:div w:id="882133796">
      <w:bodyDiv w:val="1"/>
      <w:marLeft w:val="0"/>
      <w:marRight w:val="0"/>
      <w:marTop w:val="0"/>
      <w:marBottom w:val="0"/>
      <w:divBdr>
        <w:top w:val="none" w:sz="0" w:space="0" w:color="auto"/>
        <w:left w:val="none" w:sz="0" w:space="0" w:color="auto"/>
        <w:bottom w:val="none" w:sz="0" w:space="0" w:color="auto"/>
        <w:right w:val="none" w:sz="0" w:space="0" w:color="auto"/>
      </w:divBdr>
    </w:div>
    <w:div w:id="882138108">
      <w:bodyDiv w:val="1"/>
      <w:marLeft w:val="0"/>
      <w:marRight w:val="0"/>
      <w:marTop w:val="0"/>
      <w:marBottom w:val="0"/>
      <w:divBdr>
        <w:top w:val="none" w:sz="0" w:space="0" w:color="auto"/>
        <w:left w:val="none" w:sz="0" w:space="0" w:color="auto"/>
        <w:bottom w:val="none" w:sz="0" w:space="0" w:color="auto"/>
        <w:right w:val="none" w:sz="0" w:space="0" w:color="auto"/>
      </w:divBdr>
    </w:div>
    <w:div w:id="882252466">
      <w:bodyDiv w:val="1"/>
      <w:marLeft w:val="0"/>
      <w:marRight w:val="0"/>
      <w:marTop w:val="0"/>
      <w:marBottom w:val="0"/>
      <w:divBdr>
        <w:top w:val="none" w:sz="0" w:space="0" w:color="auto"/>
        <w:left w:val="none" w:sz="0" w:space="0" w:color="auto"/>
        <w:bottom w:val="none" w:sz="0" w:space="0" w:color="auto"/>
        <w:right w:val="none" w:sz="0" w:space="0" w:color="auto"/>
      </w:divBdr>
    </w:div>
    <w:div w:id="882324050">
      <w:bodyDiv w:val="1"/>
      <w:marLeft w:val="0"/>
      <w:marRight w:val="0"/>
      <w:marTop w:val="0"/>
      <w:marBottom w:val="0"/>
      <w:divBdr>
        <w:top w:val="none" w:sz="0" w:space="0" w:color="auto"/>
        <w:left w:val="none" w:sz="0" w:space="0" w:color="auto"/>
        <w:bottom w:val="none" w:sz="0" w:space="0" w:color="auto"/>
        <w:right w:val="none" w:sz="0" w:space="0" w:color="auto"/>
      </w:divBdr>
    </w:div>
    <w:div w:id="882326471">
      <w:bodyDiv w:val="1"/>
      <w:marLeft w:val="0"/>
      <w:marRight w:val="0"/>
      <w:marTop w:val="0"/>
      <w:marBottom w:val="0"/>
      <w:divBdr>
        <w:top w:val="none" w:sz="0" w:space="0" w:color="auto"/>
        <w:left w:val="none" w:sz="0" w:space="0" w:color="auto"/>
        <w:bottom w:val="none" w:sz="0" w:space="0" w:color="auto"/>
        <w:right w:val="none" w:sz="0" w:space="0" w:color="auto"/>
      </w:divBdr>
    </w:div>
    <w:div w:id="882446059">
      <w:bodyDiv w:val="1"/>
      <w:marLeft w:val="0"/>
      <w:marRight w:val="0"/>
      <w:marTop w:val="0"/>
      <w:marBottom w:val="0"/>
      <w:divBdr>
        <w:top w:val="none" w:sz="0" w:space="0" w:color="auto"/>
        <w:left w:val="none" w:sz="0" w:space="0" w:color="auto"/>
        <w:bottom w:val="none" w:sz="0" w:space="0" w:color="auto"/>
        <w:right w:val="none" w:sz="0" w:space="0" w:color="auto"/>
      </w:divBdr>
    </w:div>
    <w:div w:id="882523760">
      <w:bodyDiv w:val="1"/>
      <w:marLeft w:val="0"/>
      <w:marRight w:val="0"/>
      <w:marTop w:val="0"/>
      <w:marBottom w:val="0"/>
      <w:divBdr>
        <w:top w:val="none" w:sz="0" w:space="0" w:color="auto"/>
        <w:left w:val="none" w:sz="0" w:space="0" w:color="auto"/>
        <w:bottom w:val="none" w:sz="0" w:space="0" w:color="auto"/>
        <w:right w:val="none" w:sz="0" w:space="0" w:color="auto"/>
      </w:divBdr>
    </w:div>
    <w:div w:id="883059380">
      <w:bodyDiv w:val="1"/>
      <w:marLeft w:val="0"/>
      <w:marRight w:val="0"/>
      <w:marTop w:val="0"/>
      <w:marBottom w:val="0"/>
      <w:divBdr>
        <w:top w:val="none" w:sz="0" w:space="0" w:color="auto"/>
        <w:left w:val="none" w:sz="0" w:space="0" w:color="auto"/>
        <w:bottom w:val="none" w:sz="0" w:space="0" w:color="auto"/>
        <w:right w:val="none" w:sz="0" w:space="0" w:color="auto"/>
      </w:divBdr>
    </w:div>
    <w:div w:id="883059630">
      <w:bodyDiv w:val="1"/>
      <w:marLeft w:val="0"/>
      <w:marRight w:val="0"/>
      <w:marTop w:val="0"/>
      <w:marBottom w:val="0"/>
      <w:divBdr>
        <w:top w:val="none" w:sz="0" w:space="0" w:color="auto"/>
        <w:left w:val="none" w:sz="0" w:space="0" w:color="auto"/>
        <w:bottom w:val="none" w:sz="0" w:space="0" w:color="auto"/>
        <w:right w:val="none" w:sz="0" w:space="0" w:color="auto"/>
      </w:divBdr>
    </w:div>
    <w:div w:id="883062140">
      <w:bodyDiv w:val="1"/>
      <w:marLeft w:val="0"/>
      <w:marRight w:val="0"/>
      <w:marTop w:val="0"/>
      <w:marBottom w:val="0"/>
      <w:divBdr>
        <w:top w:val="none" w:sz="0" w:space="0" w:color="auto"/>
        <w:left w:val="none" w:sz="0" w:space="0" w:color="auto"/>
        <w:bottom w:val="none" w:sz="0" w:space="0" w:color="auto"/>
        <w:right w:val="none" w:sz="0" w:space="0" w:color="auto"/>
      </w:divBdr>
    </w:div>
    <w:div w:id="883103751">
      <w:bodyDiv w:val="1"/>
      <w:marLeft w:val="0"/>
      <w:marRight w:val="0"/>
      <w:marTop w:val="0"/>
      <w:marBottom w:val="0"/>
      <w:divBdr>
        <w:top w:val="none" w:sz="0" w:space="0" w:color="auto"/>
        <w:left w:val="none" w:sz="0" w:space="0" w:color="auto"/>
        <w:bottom w:val="none" w:sz="0" w:space="0" w:color="auto"/>
        <w:right w:val="none" w:sz="0" w:space="0" w:color="auto"/>
      </w:divBdr>
    </w:div>
    <w:div w:id="883325932">
      <w:bodyDiv w:val="1"/>
      <w:marLeft w:val="0"/>
      <w:marRight w:val="0"/>
      <w:marTop w:val="0"/>
      <w:marBottom w:val="0"/>
      <w:divBdr>
        <w:top w:val="none" w:sz="0" w:space="0" w:color="auto"/>
        <w:left w:val="none" w:sz="0" w:space="0" w:color="auto"/>
        <w:bottom w:val="none" w:sz="0" w:space="0" w:color="auto"/>
        <w:right w:val="none" w:sz="0" w:space="0" w:color="auto"/>
      </w:divBdr>
    </w:div>
    <w:div w:id="883326324">
      <w:bodyDiv w:val="1"/>
      <w:marLeft w:val="0"/>
      <w:marRight w:val="0"/>
      <w:marTop w:val="0"/>
      <w:marBottom w:val="0"/>
      <w:divBdr>
        <w:top w:val="none" w:sz="0" w:space="0" w:color="auto"/>
        <w:left w:val="none" w:sz="0" w:space="0" w:color="auto"/>
        <w:bottom w:val="none" w:sz="0" w:space="0" w:color="auto"/>
        <w:right w:val="none" w:sz="0" w:space="0" w:color="auto"/>
      </w:divBdr>
    </w:div>
    <w:div w:id="883365950">
      <w:bodyDiv w:val="1"/>
      <w:marLeft w:val="0"/>
      <w:marRight w:val="0"/>
      <w:marTop w:val="0"/>
      <w:marBottom w:val="0"/>
      <w:divBdr>
        <w:top w:val="none" w:sz="0" w:space="0" w:color="auto"/>
        <w:left w:val="none" w:sz="0" w:space="0" w:color="auto"/>
        <w:bottom w:val="none" w:sz="0" w:space="0" w:color="auto"/>
        <w:right w:val="none" w:sz="0" w:space="0" w:color="auto"/>
      </w:divBdr>
    </w:div>
    <w:div w:id="883374353">
      <w:bodyDiv w:val="1"/>
      <w:marLeft w:val="0"/>
      <w:marRight w:val="0"/>
      <w:marTop w:val="0"/>
      <w:marBottom w:val="0"/>
      <w:divBdr>
        <w:top w:val="none" w:sz="0" w:space="0" w:color="auto"/>
        <w:left w:val="none" w:sz="0" w:space="0" w:color="auto"/>
        <w:bottom w:val="none" w:sz="0" w:space="0" w:color="auto"/>
        <w:right w:val="none" w:sz="0" w:space="0" w:color="auto"/>
      </w:divBdr>
    </w:div>
    <w:div w:id="883640449">
      <w:bodyDiv w:val="1"/>
      <w:marLeft w:val="0"/>
      <w:marRight w:val="0"/>
      <w:marTop w:val="0"/>
      <w:marBottom w:val="0"/>
      <w:divBdr>
        <w:top w:val="none" w:sz="0" w:space="0" w:color="auto"/>
        <w:left w:val="none" w:sz="0" w:space="0" w:color="auto"/>
        <w:bottom w:val="none" w:sz="0" w:space="0" w:color="auto"/>
        <w:right w:val="none" w:sz="0" w:space="0" w:color="auto"/>
      </w:divBdr>
    </w:div>
    <w:div w:id="883715093">
      <w:bodyDiv w:val="1"/>
      <w:marLeft w:val="0"/>
      <w:marRight w:val="0"/>
      <w:marTop w:val="0"/>
      <w:marBottom w:val="0"/>
      <w:divBdr>
        <w:top w:val="none" w:sz="0" w:space="0" w:color="auto"/>
        <w:left w:val="none" w:sz="0" w:space="0" w:color="auto"/>
        <w:bottom w:val="none" w:sz="0" w:space="0" w:color="auto"/>
        <w:right w:val="none" w:sz="0" w:space="0" w:color="auto"/>
      </w:divBdr>
    </w:div>
    <w:div w:id="883909682">
      <w:bodyDiv w:val="1"/>
      <w:marLeft w:val="0"/>
      <w:marRight w:val="0"/>
      <w:marTop w:val="0"/>
      <w:marBottom w:val="0"/>
      <w:divBdr>
        <w:top w:val="none" w:sz="0" w:space="0" w:color="auto"/>
        <w:left w:val="none" w:sz="0" w:space="0" w:color="auto"/>
        <w:bottom w:val="none" w:sz="0" w:space="0" w:color="auto"/>
        <w:right w:val="none" w:sz="0" w:space="0" w:color="auto"/>
      </w:divBdr>
    </w:div>
    <w:div w:id="883950131">
      <w:bodyDiv w:val="1"/>
      <w:marLeft w:val="0"/>
      <w:marRight w:val="0"/>
      <w:marTop w:val="0"/>
      <w:marBottom w:val="0"/>
      <w:divBdr>
        <w:top w:val="none" w:sz="0" w:space="0" w:color="auto"/>
        <w:left w:val="none" w:sz="0" w:space="0" w:color="auto"/>
        <w:bottom w:val="none" w:sz="0" w:space="0" w:color="auto"/>
        <w:right w:val="none" w:sz="0" w:space="0" w:color="auto"/>
      </w:divBdr>
    </w:div>
    <w:div w:id="883953222">
      <w:bodyDiv w:val="1"/>
      <w:marLeft w:val="0"/>
      <w:marRight w:val="0"/>
      <w:marTop w:val="0"/>
      <w:marBottom w:val="0"/>
      <w:divBdr>
        <w:top w:val="none" w:sz="0" w:space="0" w:color="auto"/>
        <w:left w:val="none" w:sz="0" w:space="0" w:color="auto"/>
        <w:bottom w:val="none" w:sz="0" w:space="0" w:color="auto"/>
        <w:right w:val="none" w:sz="0" w:space="0" w:color="auto"/>
      </w:divBdr>
    </w:div>
    <w:div w:id="884021123">
      <w:bodyDiv w:val="1"/>
      <w:marLeft w:val="0"/>
      <w:marRight w:val="0"/>
      <w:marTop w:val="0"/>
      <w:marBottom w:val="0"/>
      <w:divBdr>
        <w:top w:val="none" w:sz="0" w:space="0" w:color="auto"/>
        <w:left w:val="none" w:sz="0" w:space="0" w:color="auto"/>
        <w:bottom w:val="none" w:sz="0" w:space="0" w:color="auto"/>
        <w:right w:val="none" w:sz="0" w:space="0" w:color="auto"/>
      </w:divBdr>
    </w:div>
    <w:div w:id="884027928">
      <w:bodyDiv w:val="1"/>
      <w:marLeft w:val="0"/>
      <w:marRight w:val="0"/>
      <w:marTop w:val="0"/>
      <w:marBottom w:val="0"/>
      <w:divBdr>
        <w:top w:val="none" w:sz="0" w:space="0" w:color="auto"/>
        <w:left w:val="none" w:sz="0" w:space="0" w:color="auto"/>
        <w:bottom w:val="none" w:sz="0" w:space="0" w:color="auto"/>
        <w:right w:val="none" w:sz="0" w:space="0" w:color="auto"/>
      </w:divBdr>
    </w:div>
    <w:div w:id="884175036">
      <w:bodyDiv w:val="1"/>
      <w:marLeft w:val="0"/>
      <w:marRight w:val="0"/>
      <w:marTop w:val="0"/>
      <w:marBottom w:val="0"/>
      <w:divBdr>
        <w:top w:val="none" w:sz="0" w:space="0" w:color="auto"/>
        <w:left w:val="none" w:sz="0" w:space="0" w:color="auto"/>
        <w:bottom w:val="none" w:sz="0" w:space="0" w:color="auto"/>
        <w:right w:val="none" w:sz="0" w:space="0" w:color="auto"/>
      </w:divBdr>
    </w:div>
    <w:div w:id="884222450">
      <w:bodyDiv w:val="1"/>
      <w:marLeft w:val="0"/>
      <w:marRight w:val="0"/>
      <w:marTop w:val="0"/>
      <w:marBottom w:val="0"/>
      <w:divBdr>
        <w:top w:val="none" w:sz="0" w:space="0" w:color="auto"/>
        <w:left w:val="none" w:sz="0" w:space="0" w:color="auto"/>
        <w:bottom w:val="none" w:sz="0" w:space="0" w:color="auto"/>
        <w:right w:val="none" w:sz="0" w:space="0" w:color="auto"/>
      </w:divBdr>
    </w:div>
    <w:div w:id="884409670">
      <w:bodyDiv w:val="1"/>
      <w:marLeft w:val="0"/>
      <w:marRight w:val="0"/>
      <w:marTop w:val="0"/>
      <w:marBottom w:val="0"/>
      <w:divBdr>
        <w:top w:val="none" w:sz="0" w:space="0" w:color="auto"/>
        <w:left w:val="none" w:sz="0" w:space="0" w:color="auto"/>
        <w:bottom w:val="none" w:sz="0" w:space="0" w:color="auto"/>
        <w:right w:val="none" w:sz="0" w:space="0" w:color="auto"/>
      </w:divBdr>
    </w:div>
    <w:div w:id="884410793">
      <w:bodyDiv w:val="1"/>
      <w:marLeft w:val="0"/>
      <w:marRight w:val="0"/>
      <w:marTop w:val="0"/>
      <w:marBottom w:val="0"/>
      <w:divBdr>
        <w:top w:val="none" w:sz="0" w:space="0" w:color="auto"/>
        <w:left w:val="none" w:sz="0" w:space="0" w:color="auto"/>
        <w:bottom w:val="none" w:sz="0" w:space="0" w:color="auto"/>
        <w:right w:val="none" w:sz="0" w:space="0" w:color="auto"/>
      </w:divBdr>
    </w:div>
    <w:div w:id="884560949">
      <w:bodyDiv w:val="1"/>
      <w:marLeft w:val="0"/>
      <w:marRight w:val="0"/>
      <w:marTop w:val="0"/>
      <w:marBottom w:val="0"/>
      <w:divBdr>
        <w:top w:val="none" w:sz="0" w:space="0" w:color="auto"/>
        <w:left w:val="none" w:sz="0" w:space="0" w:color="auto"/>
        <w:bottom w:val="none" w:sz="0" w:space="0" w:color="auto"/>
        <w:right w:val="none" w:sz="0" w:space="0" w:color="auto"/>
      </w:divBdr>
    </w:div>
    <w:div w:id="884680328">
      <w:bodyDiv w:val="1"/>
      <w:marLeft w:val="0"/>
      <w:marRight w:val="0"/>
      <w:marTop w:val="0"/>
      <w:marBottom w:val="0"/>
      <w:divBdr>
        <w:top w:val="none" w:sz="0" w:space="0" w:color="auto"/>
        <w:left w:val="none" w:sz="0" w:space="0" w:color="auto"/>
        <w:bottom w:val="none" w:sz="0" w:space="0" w:color="auto"/>
        <w:right w:val="none" w:sz="0" w:space="0" w:color="auto"/>
      </w:divBdr>
    </w:div>
    <w:div w:id="884751902">
      <w:bodyDiv w:val="1"/>
      <w:marLeft w:val="0"/>
      <w:marRight w:val="0"/>
      <w:marTop w:val="0"/>
      <w:marBottom w:val="0"/>
      <w:divBdr>
        <w:top w:val="none" w:sz="0" w:space="0" w:color="auto"/>
        <w:left w:val="none" w:sz="0" w:space="0" w:color="auto"/>
        <w:bottom w:val="none" w:sz="0" w:space="0" w:color="auto"/>
        <w:right w:val="none" w:sz="0" w:space="0" w:color="auto"/>
      </w:divBdr>
    </w:div>
    <w:div w:id="884756711">
      <w:bodyDiv w:val="1"/>
      <w:marLeft w:val="0"/>
      <w:marRight w:val="0"/>
      <w:marTop w:val="0"/>
      <w:marBottom w:val="0"/>
      <w:divBdr>
        <w:top w:val="none" w:sz="0" w:space="0" w:color="auto"/>
        <w:left w:val="none" w:sz="0" w:space="0" w:color="auto"/>
        <w:bottom w:val="none" w:sz="0" w:space="0" w:color="auto"/>
        <w:right w:val="none" w:sz="0" w:space="0" w:color="auto"/>
      </w:divBdr>
    </w:div>
    <w:div w:id="884802115">
      <w:bodyDiv w:val="1"/>
      <w:marLeft w:val="0"/>
      <w:marRight w:val="0"/>
      <w:marTop w:val="0"/>
      <w:marBottom w:val="0"/>
      <w:divBdr>
        <w:top w:val="none" w:sz="0" w:space="0" w:color="auto"/>
        <w:left w:val="none" w:sz="0" w:space="0" w:color="auto"/>
        <w:bottom w:val="none" w:sz="0" w:space="0" w:color="auto"/>
        <w:right w:val="none" w:sz="0" w:space="0" w:color="auto"/>
      </w:divBdr>
    </w:div>
    <w:div w:id="884878093">
      <w:bodyDiv w:val="1"/>
      <w:marLeft w:val="0"/>
      <w:marRight w:val="0"/>
      <w:marTop w:val="0"/>
      <w:marBottom w:val="0"/>
      <w:divBdr>
        <w:top w:val="none" w:sz="0" w:space="0" w:color="auto"/>
        <w:left w:val="none" w:sz="0" w:space="0" w:color="auto"/>
        <w:bottom w:val="none" w:sz="0" w:space="0" w:color="auto"/>
        <w:right w:val="none" w:sz="0" w:space="0" w:color="auto"/>
      </w:divBdr>
    </w:div>
    <w:div w:id="884953920">
      <w:bodyDiv w:val="1"/>
      <w:marLeft w:val="0"/>
      <w:marRight w:val="0"/>
      <w:marTop w:val="0"/>
      <w:marBottom w:val="0"/>
      <w:divBdr>
        <w:top w:val="none" w:sz="0" w:space="0" w:color="auto"/>
        <w:left w:val="none" w:sz="0" w:space="0" w:color="auto"/>
        <w:bottom w:val="none" w:sz="0" w:space="0" w:color="auto"/>
        <w:right w:val="none" w:sz="0" w:space="0" w:color="auto"/>
      </w:divBdr>
    </w:div>
    <w:div w:id="885028237">
      <w:bodyDiv w:val="1"/>
      <w:marLeft w:val="0"/>
      <w:marRight w:val="0"/>
      <w:marTop w:val="0"/>
      <w:marBottom w:val="0"/>
      <w:divBdr>
        <w:top w:val="none" w:sz="0" w:space="0" w:color="auto"/>
        <w:left w:val="none" w:sz="0" w:space="0" w:color="auto"/>
        <w:bottom w:val="none" w:sz="0" w:space="0" w:color="auto"/>
        <w:right w:val="none" w:sz="0" w:space="0" w:color="auto"/>
      </w:divBdr>
    </w:div>
    <w:div w:id="885071251">
      <w:bodyDiv w:val="1"/>
      <w:marLeft w:val="0"/>
      <w:marRight w:val="0"/>
      <w:marTop w:val="0"/>
      <w:marBottom w:val="0"/>
      <w:divBdr>
        <w:top w:val="none" w:sz="0" w:space="0" w:color="auto"/>
        <w:left w:val="none" w:sz="0" w:space="0" w:color="auto"/>
        <w:bottom w:val="none" w:sz="0" w:space="0" w:color="auto"/>
        <w:right w:val="none" w:sz="0" w:space="0" w:color="auto"/>
      </w:divBdr>
    </w:div>
    <w:div w:id="885071837">
      <w:bodyDiv w:val="1"/>
      <w:marLeft w:val="0"/>
      <w:marRight w:val="0"/>
      <w:marTop w:val="0"/>
      <w:marBottom w:val="0"/>
      <w:divBdr>
        <w:top w:val="none" w:sz="0" w:space="0" w:color="auto"/>
        <w:left w:val="none" w:sz="0" w:space="0" w:color="auto"/>
        <w:bottom w:val="none" w:sz="0" w:space="0" w:color="auto"/>
        <w:right w:val="none" w:sz="0" w:space="0" w:color="auto"/>
      </w:divBdr>
    </w:div>
    <w:div w:id="885262601">
      <w:bodyDiv w:val="1"/>
      <w:marLeft w:val="0"/>
      <w:marRight w:val="0"/>
      <w:marTop w:val="0"/>
      <w:marBottom w:val="0"/>
      <w:divBdr>
        <w:top w:val="none" w:sz="0" w:space="0" w:color="auto"/>
        <w:left w:val="none" w:sz="0" w:space="0" w:color="auto"/>
        <w:bottom w:val="none" w:sz="0" w:space="0" w:color="auto"/>
        <w:right w:val="none" w:sz="0" w:space="0" w:color="auto"/>
      </w:divBdr>
    </w:div>
    <w:div w:id="885457370">
      <w:bodyDiv w:val="1"/>
      <w:marLeft w:val="0"/>
      <w:marRight w:val="0"/>
      <w:marTop w:val="0"/>
      <w:marBottom w:val="0"/>
      <w:divBdr>
        <w:top w:val="none" w:sz="0" w:space="0" w:color="auto"/>
        <w:left w:val="none" w:sz="0" w:space="0" w:color="auto"/>
        <w:bottom w:val="none" w:sz="0" w:space="0" w:color="auto"/>
        <w:right w:val="none" w:sz="0" w:space="0" w:color="auto"/>
      </w:divBdr>
    </w:div>
    <w:div w:id="885533056">
      <w:bodyDiv w:val="1"/>
      <w:marLeft w:val="0"/>
      <w:marRight w:val="0"/>
      <w:marTop w:val="0"/>
      <w:marBottom w:val="0"/>
      <w:divBdr>
        <w:top w:val="none" w:sz="0" w:space="0" w:color="auto"/>
        <w:left w:val="none" w:sz="0" w:space="0" w:color="auto"/>
        <w:bottom w:val="none" w:sz="0" w:space="0" w:color="auto"/>
        <w:right w:val="none" w:sz="0" w:space="0" w:color="auto"/>
      </w:divBdr>
    </w:div>
    <w:div w:id="885604729">
      <w:bodyDiv w:val="1"/>
      <w:marLeft w:val="0"/>
      <w:marRight w:val="0"/>
      <w:marTop w:val="0"/>
      <w:marBottom w:val="0"/>
      <w:divBdr>
        <w:top w:val="none" w:sz="0" w:space="0" w:color="auto"/>
        <w:left w:val="none" w:sz="0" w:space="0" w:color="auto"/>
        <w:bottom w:val="none" w:sz="0" w:space="0" w:color="auto"/>
        <w:right w:val="none" w:sz="0" w:space="0" w:color="auto"/>
      </w:divBdr>
    </w:div>
    <w:div w:id="885725407">
      <w:bodyDiv w:val="1"/>
      <w:marLeft w:val="0"/>
      <w:marRight w:val="0"/>
      <w:marTop w:val="0"/>
      <w:marBottom w:val="0"/>
      <w:divBdr>
        <w:top w:val="none" w:sz="0" w:space="0" w:color="auto"/>
        <w:left w:val="none" w:sz="0" w:space="0" w:color="auto"/>
        <w:bottom w:val="none" w:sz="0" w:space="0" w:color="auto"/>
        <w:right w:val="none" w:sz="0" w:space="0" w:color="auto"/>
      </w:divBdr>
    </w:div>
    <w:div w:id="886179705">
      <w:bodyDiv w:val="1"/>
      <w:marLeft w:val="0"/>
      <w:marRight w:val="0"/>
      <w:marTop w:val="0"/>
      <w:marBottom w:val="0"/>
      <w:divBdr>
        <w:top w:val="none" w:sz="0" w:space="0" w:color="auto"/>
        <w:left w:val="none" w:sz="0" w:space="0" w:color="auto"/>
        <w:bottom w:val="none" w:sz="0" w:space="0" w:color="auto"/>
        <w:right w:val="none" w:sz="0" w:space="0" w:color="auto"/>
      </w:divBdr>
    </w:div>
    <w:div w:id="886255686">
      <w:bodyDiv w:val="1"/>
      <w:marLeft w:val="0"/>
      <w:marRight w:val="0"/>
      <w:marTop w:val="0"/>
      <w:marBottom w:val="0"/>
      <w:divBdr>
        <w:top w:val="none" w:sz="0" w:space="0" w:color="auto"/>
        <w:left w:val="none" w:sz="0" w:space="0" w:color="auto"/>
        <w:bottom w:val="none" w:sz="0" w:space="0" w:color="auto"/>
        <w:right w:val="none" w:sz="0" w:space="0" w:color="auto"/>
      </w:divBdr>
    </w:div>
    <w:div w:id="886450792">
      <w:bodyDiv w:val="1"/>
      <w:marLeft w:val="0"/>
      <w:marRight w:val="0"/>
      <w:marTop w:val="0"/>
      <w:marBottom w:val="0"/>
      <w:divBdr>
        <w:top w:val="none" w:sz="0" w:space="0" w:color="auto"/>
        <w:left w:val="none" w:sz="0" w:space="0" w:color="auto"/>
        <w:bottom w:val="none" w:sz="0" w:space="0" w:color="auto"/>
        <w:right w:val="none" w:sz="0" w:space="0" w:color="auto"/>
      </w:divBdr>
    </w:div>
    <w:div w:id="886457784">
      <w:bodyDiv w:val="1"/>
      <w:marLeft w:val="0"/>
      <w:marRight w:val="0"/>
      <w:marTop w:val="0"/>
      <w:marBottom w:val="0"/>
      <w:divBdr>
        <w:top w:val="none" w:sz="0" w:space="0" w:color="auto"/>
        <w:left w:val="none" w:sz="0" w:space="0" w:color="auto"/>
        <w:bottom w:val="none" w:sz="0" w:space="0" w:color="auto"/>
        <w:right w:val="none" w:sz="0" w:space="0" w:color="auto"/>
      </w:divBdr>
    </w:div>
    <w:div w:id="886573544">
      <w:bodyDiv w:val="1"/>
      <w:marLeft w:val="0"/>
      <w:marRight w:val="0"/>
      <w:marTop w:val="0"/>
      <w:marBottom w:val="0"/>
      <w:divBdr>
        <w:top w:val="none" w:sz="0" w:space="0" w:color="auto"/>
        <w:left w:val="none" w:sz="0" w:space="0" w:color="auto"/>
        <w:bottom w:val="none" w:sz="0" w:space="0" w:color="auto"/>
        <w:right w:val="none" w:sz="0" w:space="0" w:color="auto"/>
      </w:divBdr>
    </w:div>
    <w:div w:id="886575465">
      <w:bodyDiv w:val="1"/>
      <w:marLeft w:val="0"/>
      <w:marRight w:val="0"/>
      <w:marTop w:val="0"/>
      <w:marBottom w:val="0"/>
      <w:divBdr>
        <w:top w:val="none" w:sz="0" w:space="0" w:color="auto"/>
        <w:left w:val="none" w:sz="0" w:space="0" w:color="auto"/>
        <w:bottom w:val="none" w:sz="0" w:space="0" w:color="auto"/>
        <w:right w:val="none" w:sz="0" w:space="0" w:color="auto"/>
      </w:divBdr>
    </w:div>
    <w:div w:id="886600020">
      <w:bodyDiv w:val="1"/>
      <w:marLeft w:val="0"/>
      <w:marRight w:val="0"/>
      <w:marTop w:val="0"/>
      <w:marBottom w:val="0"/>
      <w:divBdr>
        <w:top w:val="none" w:sz="0" w:space="0" w:color="auto"/>
        <w:left w:val="none" w:sz="0" w:space="0" w:color="auto"/>
        <w:bottom w:val="none" w:sz="0" w:space="0" w:color="auto"/>
        <w:right w:val="none" w:sz="0" w:space="0" w:color="auto"/>
      </w:divBdr>
    </w:div>
    <w:div w:id="886641670">
      <w:bodyDiv w:val="1"/>
      <w:marLeft w:val="0"/>
      <w:marRight w:val="0"/>
      <w:marTop w:val="0"/>
      <w:marBottom w:val="0"/>
      <w:divBdr>
        <w:top w:val="none" w:sz="0" w:space="0" w:color="auto"/>
        <w:left w:val="none" w:sz="0" w:space="0" w:color="auto"/>
        <w:bottom w:val="none" w:sz="0" w:space="0" w:color="auto"/>
        <w:right w:val="none" w:sz="0" w:space="0" w:color="auto"/>
      </w:divBdr>
    </w:div>
    <w:div w:id="886769347">
      <w:bodyDiv w:val="1"/>
      <w:marLeft w:val="0"/>
      <w:marRight w:val="0"/>
      <w:marTop w:val="0"/>
      <w:marBottom w:val="0"/>
      <w:divBdr>
        <w:top w:val="none" w:sz="0" w:space="0" w:color="auto"/>
        <w:left w:val="none" w:sz="0" w:space="0" w:color="auto"/>
        <w:bottom w:val="none" w:sz="0" w:space="0" w:color="auto"/>
        <w:right w:val="none" w:sz="0" w:space="0" w:color="auto"/>
      </w:divBdr>
    </w:div>
    <w:div w:id="886796686">
      <w:bodyDiv w:val="1"/>
      <w:marLeft w:val="0"/>
      <w:marRight w:val="0"/>
      <w:marTop w:val="0"/>
      <w:marBottom w:val="0"/>
      <w:divBdr>
        <w:top w:val="none" w:sz="0" w:space="0" w:color="auto"/>
        <w:left w:val="none" w:sz="0" w:space="0" w:color="auto"/>
        <w:bottom w:val="none" w:sz="0" w:space="0" w:color="auto"/>
        <w:right w:val="none" w:sz="0" w:space="0" w:color="auto"/>
      </w:divBdr>
    </w:div>
    <w:div w:id="886839496">
      <w:bodyDiv w:val="1"/>
      <w:marLeft w:val="0"/>
      <w:marRight w:val="0"/>
      <w:marTop w:val="0"/>
      <w:marBottom w:val="0"/>
      <w:divBdr>
        <w:top w:val="none" w:sz="0" w:space="0" w:color="auto"/>
        <w:left w:val="none" w:sz="0" w:space="0" w:color="auto"/>
        <w:bottom w:val="none" w:sz="0" w:space="0" w:color="auto"/>
        <w:right w:val="none" w:sz="0" w:space="0" w:color="auto"/>
      </w:divBdr>
    </w:div>
    <w:div w:id="886915305">
      <w:bodyDiv w:val="1"/>
      <w:marLeft w:val="0"/>
      <w:marRight w:val="0"/>
      <w:marTop w:val="0"/>
      <w:marBottom w:val="0"/>
      <w:divBdr>
        <w:top w:val="none" w:sz="0" w:space="0" w:color="auto"/>
        <w:left w:val="none" w:sz="0" w:space="0" w:color="auto"/>
        <w:bottom w:val="none" w:sz="0" w:space="0" w:color="auto"/>
        <w:right w:val="none" w:sz="0" w:space="0" w:color="auto"/>
      </w:divBdr>
    </w:div>
    <w:div w:id="886995366">
      <w:bodyDiv w:val="1"/>
      <w:marLeft w:val="0"/>
      <w:marRight w:val="0"/>
      <w:marTop w:val="0"/>
      <w:marBottom w:val="0"/>
      <w:divBdr>
        <w:top w:val="none" w:sz="0" w:space="0" w:color="auto"/>
        <w:left w:val="none" w:sz="0" w:space="0" w:color="auto"/>
        <w:bottom w:val="none" w:sz="0" w:space="0" w:color="auto"/>
        <w:right w:val="none" w:sz="0" w:space="0" w:color="auto"/>
      </w:divBdr>
    </w:div>
    <w:div w:id="887061610">
      <w:bodyDiv w:val="1"/>
      <w:marLeft w:val="0"/>
      <w:marRight w:val="0"/>
      <w:marTop w:val="0"/>
      <w:marBottom w:val="0"/>
      <w:divBdr>
        <w:top w:val="none" w:sz="0" w:space="0" w:color="auto"/>
        <w:left w:val="none" w:sz="0" w:space="0" w:color="auto"/>
        <w:bottom w:val="none" w:sz="0" w:space="0" w:color="auto"/>
        <w:right w:val="none" w:sz="0" w:space="0" w:color="auto"/>
      </w:divBdr>
    </w:div>
    <w:div w:id="887108536">
      <w:bodyDiv w:val="1"/>
      <w:marLeft w:val="0"/>
      <w:marRight w:val="0"/>
      <w:marTop w:val="0"/>
      <w:marBottom w:val="0"/>
      <w:divBdr>
        <w:top w:val="none" w:sz="0" w:space="0" w:color="auto"/>
        <w:left w:val="none" w:sz="0" w:space="0" w:color="auto"/>
        <w:bottom w:val="none" w:sz="0" w:space="0" w:color="auto"/>
        <w:right w:val="none" w:sz="0" w:space="0" w:color="auto"/>
      </w:divBdr>
    </w:div>
    <w:div w:id="887110402">
      <w:bodyDiv w:val="1"/>
      <w:marLeft w:val="0"/>
      <w:marRight w:val="0"/>
      <w:marTop w:val="0"/>
      <w:marBottom w:val="0"/>
      <w:divBdr>
        <w:top w:val="none" w:sz="0" w:space="0" w:color="auto"/>
        <w:left w:val="none" w:sz="0" w:space="0" w:color="auto"/>
        <w:bottom w:val="none" w:sz="0" w:space="0" w:color="auto"/>
        <w:right w:val="none" w:sz="0" w:space="0" w:color="auto"/>
      </w:divBdr>
    </w:div>
    <w:div w:id="887180669">
      <w:bodyDiv w:val="1"/>
      <w:marLeft w:val="0"/>
      <w:marRight w:val="0"/>
      <w:marTop w:val="0"/>
      <w:marBottom w:val="0"/>
      <w:divBdr>
        <w:top w:val="none" w:sz="0" w:space="0" w:color="auto"/>
        <w:left w:val="none" w:sz="0" w:space="0" w:color="auto"/>
        <w:bottom w:val="none" w:sz="0" w:space="0" w:color="auto"/>
        <w:right w:val="none" w:sz="0" w:space="0" w:color="auto"/>
      </w:divBdr>
    </w:div>
    <w:div w:id="887181705">
      <w:bodyDiv w:val="1"/>
      <w:marLeft w:val="0"/>
      <w:marRight w:val="0"/>
      <w:marTop w:val="0"/>
      <w:marBottom w:val="0"/>
      <w:divBdr>
        <w:top w:val="none" w:sz="0" w:space="0" w:color="auto"/>
        <w:left w:val="none" w:sz="0" w:space="0" w:color="auto"/>
        <w:bottom w:val="none" w:sz="0" w:space="0" w:color="auto"/>
        <w:right w:val="none" w:sz="0" w:space="0" w:color="auto"/>
      </w:divBdr>
    </w:div>
    <w:div w:id="887228679">
      <w:bodyDiv w:val="1"/>
      <w:marLeft w:val="0"/>
      <w:marRight w:val="0"/>
      <w:marTop w:val="0"/>
      <w:marBottom w:val="0"/>
      <w:divBdr>
        <w:top w:val="none" w:sz="0" w:space="0" w:color="auto"/>
        <w:left w:val="none" w:sz="0" w:space="0" w:color="auto"/>
        <w:bottom w:val="none" w:sz="0" w:space="0" w:color="auto"/>
        <w:right w:val="none" w:sz="0" w:space="0" w:color="auto"/>
      </w:divBdr>
    </w:div>
    <w:div w:id="887255736">
      <w:bodyDiv w:val="1"/>
      <w:marLeft w:val="0"/>
      <w:marRight w:val="0"/>
      <w:marTop w:val="0"/>
      <w:marBottom w:val="0"/>
      <w:divBdr>
        <w:top w:val="none" w:sz="0" w:space="0" w:color="auto"/>
        <w:left w:val="none" w:sz="0" w:space="0" w:color="auto"/>
        <w:bottom w:val="none" w:sz="0" w:space="0" w:color="auto"/>
        <w:right w:val="none" w:sz="0" w:space="0" w:color="auto"/>
      </w:divBdr>
    </w:div>
    <w:div w:id="887303237">
      <w:bodyDiv w:val="1"/>
      <w:marLeft w:val="0"/>
      <w:marRight w:val="0"/>
      <w:marTop w:val="0"/>
      <w:marBottom w:val="0"/>
      <w:divBdr>
        <w:top w:val="none" w:sz="0" w:space="0" w:color="auto"/>
        <w:left w:val="none" w:sz="0" w:space="0" w:color="auto"/>
        <w:bottom w:val="none" w:sz="0" w:space="0" w:color="auto"/>
        <w:right w:val="none" w:sz="0" w:space="0" w:color="auto"/>
      </w:divBdr>
    </w:div>
    <w:div w:id="887304382">
      <w:bodyDiv w:val="1"/>
      <w:marLeft w:val="0"/>
      <w:marRight w:val="0"/>
      <w:marTop w:val="0"/>
      <w:marBottom w:val="0"/>
      <w:divBdr>
        <w:top w:val="none" w:sz="0" w:space="0" w:color="auto"/>
        <w:left w:val="none" w:sz="0" w:space="0" w:color="auto"/>
        <w:bottom w:val="none" w:sz="0" w:space="0" w:color="auto"/>
        <w:right w:val="none" w:sz="0" w:space="0" w:color="auto"/>
      </w:divBdr>
    </w:div>
    <w:div w:id="887497982">
      <w:bodyDiv w:val="1"/>
      <w:marLeft w:val="0"/>
      <w:marRight w:val="0"/>
      <w:marTop w:val="0"/>
      <w:marBottom w:val="0"/>
      <w:divBdr>
        <w:top w:val="none" w:sz="0" w:space="0" w:color="auto"/>
        <w:left w:val="none" w:sz="0" w:space="0" w:color="auto"/>
        <w:bottom w:val="none" w:sz="0" w:space="0" w:color="auto"/>
        <w:right w:val="none" w:sz="0" w:space="0" w:color="auto"/>
      </w:divBdr>
    </w:div>
    <w:div w:id="887566069">
      <w:bodyDiv w:val="1"/>
      <w:marLeft w:val="0"/>
      <w:marRight w:val="0"/>
      <w:marTop w:val="0"/>
      <w:marBottom w:val="0"/>
      <w:divBdr>
        <w:top w:val="none" w:sz="0" w:space="0" w:color="auto"/>
        <w:left w:val="none" w:sz="0" w:space="0" w:color="auto"/>
        <w:bottom w:val="none" w:sz="0" w:space="0" w:color="auto"/>
        <w:right w:val="none" w:sz="0" w:space="0" w:color="auto"/>
      </w:divBdr>
    </w:div>
    <w:div w:id="887569003">
      <w:bodyDiv w:val="1"/>
      <w:marLeft w:val="0"/>
      <w:marRight w:val="0"/>
      <w:marTop w:val="0"/>
      <w:marBottom w:val="0"/>
      <w:divBdr>
        <w:top w:val="none" w:sz="0" w:space="0" w:color="auto"/>
        <w:left w:val="none" w:sz="0" w:space="0" w:color="auto"/>
        <w:bottom w:val="none" w:sz="0" w:space="0" w:color="auto"/>
        <w:right w:val="none" w:sz="0" w:space="0" w:color="auto"/>
      </w:divBdr>
    </w:div>
    <w:div w:id="887644122">
      <w:bodyDiv w:val="1"/>
      <w:marLeft w:val="0"/>
      <w:marRight w:val="0"/>
      <w:marTop w:val="0"/>
      <w:marBottom w:val="0"/>
      <w:divBdr>
        <w:top w:val="none" w:sz="0" w:space="0" w:color="auto"/>
        <w:left w:val="none" w:sz="0" w:space="0" w:color="auto"/>
        <w:bottom w:val="none" w:sz="0" w:space="0" w:color="auto"/>
        <w:right w:val="none" w:sz="0" w:space="0" w:color="auto"/>
      </w:divBdr>
    </w:div>
    <w:div w:id="887767422">
      <w:bodyDiv w:val="1"/>
      <w:marLeft w:val="0"/>
      <w:marRight w:val="0"/>
      <w:marTop w:val="0"/>
      <w:marBottom w:val="0"/>
      <w:divBdr>
        <w:top w:val="none" w:sz="0" w:space="0" w:color="auto"/>
        <w:left w:val="none" w:sz="0" w:space="0" w:color="auto"/>
        <w:bottom w:val="none" w:sz="0" w:space="0" w:color="auto"/>
        <w:right w:val="none" w:sz="0" w:space="0" w:color="auto"/>
      </w:divBdr>
    </w:div>
    <w:div w:id="887841407">
      <w:bodyDiv w:val="1"/>
      <w:marLeft w:val="0"/>
      <w:marRight w:val="0"/>
      <w:marTop w:val="0"/>
      <w:marBottom w:val="0"/>
      <w:divBdr>
        <w:top w:val="none" w:sz="0" w:space="0" w:color="auto"/>
        <w:left w:val="none" w:sz="0" w:space="0" w:color="auto"/>
        <w:bottom w:val="none" w:sz="0" w:space="0" w:color="auto"/>
        <w:right w:val="none" w:sz="0" w:space="0" w:color="auto"/>
      </w:divBdr>
    </w:div>
    <w:div w:id="887886319">
      <w:bodyDiv w:val="1"/>
      <w:marLeft w:val="0"/>
      <w:marRight w:val="0"/>
      <w:marTop w:val="0"/>
      <w:marBottom w:val="0"/>
      <w:divBdr>
        <w:top w:val="none" w:sz="0" w:space="0" w:color="auto"/>
        <w:left w:val="none" w:sz="0" w:space="0" w:color="auto"/>
        <w:bottom w:val="none" w:sz="0" w:space="0" w:color="auto"/>
        <w:right w:val="none" w:sz="0" w:space="0" w:color="auto"/>
      </w:divBdr>
    </w:div>
    <w:div w:id="887961673">
      <w:bodyDiv w:val="1"/>
      <w:marLeft w:val="0"/>
      <w:marRight w:val="0"/>
      <w:marTop w:val="0"/>
      <w:marBottom w:val="0"/>
      <w:divBdr>
        <w:top w:val="none" w:sz="0" w:space="0" w:color="auto"/>
        <w:left w:val="none" w:sz="0" w:space="0" w:color="auto"/>
        <w:bottom w:val="none" w:sz="0" w:space="0" w:color="auto"/>
        <w:right w:val="none" w:sz="0" w:space="0" w:color="auto"/>
      </w:divBdr>
    </w:div>
    <w:div w:id="888028116">
      <w:bodyDiv w:val="1"/>
      <w:marLeft w:val="0"/>
      <w:marRight w:val="0"/>
      <w:marTop w:val="0"/>
      <w:marBottom w:val="0"/>
      <w:divBdr>
        <w:top w:val="none" w:sz="0" w:space="0" w:color="auto"/>
        <w:left w:val="none" w:sz="0" w:space="0" w:color="auto"/>
        <w:bottom w:val="none" w:sz="0" w:space="0" w:color="auto"/>
        <w:right w:val="none" w:sz="0" w:space="0" w:color="auto"/>
      </w:divBdr>
    </w:div>
    <w:div w:id="888415199">
      <w:bodyDiv w:val="1"/>
      <w:marLeft w:val="0"/>
      <w:marRight w:val="0"/>
      <w:marTop w:val="0"/>
      <w:marBottom w:val="0"/>
      <w:divBdr>
        <w:top w:val="none" w:sz="0" w:space="0" w:color="auto"/>
        <w:left w:val="none" w:sz="0" w:space="0" w:color="auto"/>
        <w:bottom w:val="none" w:sz="0" w:space="0" w:color="auto"/>
        <w:right w:val="none" w:sz="0" w:space="0" w:color="auto"/>
      </w:divBdr>
    </w:div>
    <w:div w:id="888497343">
      <w:bodyDiv w:val="1"/>
      <w:marLeft w:val="0"/>
      <w:marRight w:val="0"/>
      <w:marTop w:val="0"/>
      <w:marBottom w:val="0"/>
      <w:divBdr>
        <w:top w:val="none" w:sz="0" w:space="0" w:color="auto"/>
        <w:left w:val="none" w:sz="0" w:space="0" w:color="auto"/>
        <w:bottom w:val="none" w:sz="0" w:space="0" w:color="auto"/>
        <w:right w:val="none" w:sz="0" w:space="0" w:color="auto"/>
      </w:divBdr>
    </w:div>
    <w:div w:id="888615171">
      <w:bodyDiv w:val="1"/>
      <w:marLeft w:val="0"/>
      <w:marRight w:val="0"/>
      <w:marTop w:val="0"/>
      <w:marBottom w:val="0"/>
      <w:divBdr>
        <w:top w:val="none" w:sz="0" w:space="0" w:color="auto"/>
        <w:left w:val="none" w:sz="0" w:space="0" w:color="auto"/>
        <w:bottom w:val="none" w:sz="0" w:space="0" w:color="auto"/>
        <w:right w:val="none" w:sz="0" w:space="0" w:color="auto"/>
      </w:divBdr>
    </w:div>
    <w:div w:id="888684429">
      <w:bodyDiv w:val="1"/>
      <w:marLeft w:val="0"/>
      <w:marRight w:val="0"/>
      <w:marTop w:val="0"/>
      <w:marBottom w:val="0"/>
      <w:divBdr>
        <w:top w:val="none" w:sz="0" w:space="0" w:color="auto"/>
        <w:left w:val="none" w:sz="0" w:space="0" w:color="auto"/>
        <w:bottom w:val="none" w:sz="0" w:space="0" w:color="auto"/>
        <w:right w:val="none" w:sz="0" w:space="0" w:color="auto"/>
      </w:divBdr>
    </w:div>
    <w:div w:id="888956313">
      <w:bodyDiv w:val="1"/>
      <w:marLeft w:val="0"/>
      <w:marRight w:val="0"/>
      <w:marTop w:val="0"/>
      <w:marBottom w:val="0"/>
      <w:divBdr>
        <w:top w:val="none" w:sz="0" w:space="0" w:color="auto"/>
        <w:left w:val="none" w:sz="0" w:space="0" w:color="auto"/>
        <w:bottom w:val="none" w:sz="0" w:space="0" w:color="auto"/>
        <w:right w:val="none" w:sz="0" w:space="0" w:color="auto"/>
      </w:divBdr>
    </w:div>
    <w:div w:id="889003148">
      <w:bodyDiv w:val="1"/>
      <w:marLeft w:val="0"/>
      <w:marRight w:val="0"/>
      <w:marTop w:val="0"/>
      <w:marBottom w:val="0"/>
      <w:divBdr>
        <w:top w:val="none" w:sz="0" w:space="0" w:color="auto"/>
        <w:left w:val="none" w:sz="0" w:space="0" w:color="auto"/>
        <w:bottom w:val="none" w:sz="0" w:space="0" w:color="auto"/>
        <w:right w:val="none" w:sz="0" w:space="0" w:color="auto"/>
      </w:divBdr>
    </w:div>
    <w:div w:id="889145624">
      <w:bodyDiv w:val="1"/>
      <w:marLeft w:val="0"/>
      <w:marRight w:val="0"/>
      <w:marTop w:val="0"/>
      <w:marBottom w:val="0"/>
      <w:divBdr>
        <w:top w:val="none" w:sz="0" w:space="0" w:color="auto"/>
        <w:left w:val="none" w:sz="0" w:space="0" w:color="auto"/>
        <w:bottom w:val="none" w:sz="0" w:space="0" w:color="auto"/>
        <w:right w:val="none" w:sz="0" w:space="0" w:color="auto"/>
      </w:divBdr>
    </w:div>
    <w:div w:id="889152284">
      <w:bodyDiv w:val="1"/>
      <w:marLeft w:val="0"/>
      <w:marRight w:val="0"/>
      <w:marTop w:val="0"/>
      <w:marBottom w:val="0"/>
      <w:divBdr>
        <w:top w:val="none" w:sz="0" w:space="0" w:color="auto"/>
        <w:left w:val="none" w:sz="0" w:space="0" w:color="auto"/>
        <w:bottom w:val="none" w:sz="0" w:space="0" w:color="auto"/>
        <w:right w:val="none" w:sz="0" w:space="0" w:color="auto"/>
      </w:divBdr>
    </w:div>
    <w:div w:id="889153084">
      <w:bodyDiv w:val="1"/>
      <w:marLeft w:val="0"/>
      <w:marRight w:val="0"/>
      <w:marTop w:val="0"/>
      <w:marBottom w:val="0"/>
      <w:divBdr>
        <w:top w:val="none" w:sz="0" w:space="0" w:color="auto"/>
        <w:left w:val="none" w:sz="0" w:space="0" w:color="auto"/>
        <w:bottom w:val="none" w:sz="0" w:space="0" w:color="auto"/>
        <w:right w:val="none" w:sz="0" w:space="0" w:color="auto"/>
      </w:divBdr>
    </w:div>
    <w:div w:id="889221324">
      <w:bodyDiv w:val="1"/>
      <w:marLeft w:val="0"/>
      <w:marRight w:val="0"/>
      <w:marTop w:val="0"/>
      <w:marBottom w:val="0"/>
      <w:divBdr>
        <w:top w:val="none" w:sz="0" w:space="0" w:color="auto"/>
        <w:left w:val="none" w:sz="0" w:space="0" w:color="auto"/>
        <w:bottom w:val="none" w:sz="0" w:space="0" w:color="auto"/>
        <w:right w:val="none" w:sz="0" w:space="0" w:color="auto"/>
      </w:divBdr>
    </w:div>
    <w:div w:id="889264487">
      <w:bodyDiv w:val="1"/>
      <w:marLeft w:val="0"/>
      <w:marRight w:val="0"/>
      <w:marTop w:val="0"/>
      <w:marBottom w:val="0"/>
      <w:divBdr>
        <w:top w:val="none" w:sz="0" w:space="0" w:color="auto"/>
        <w:left w:val="none" w:sz="0" w:space="0" w:color="auto"/>
        <w:bottom w:val="none" w:sz="0" w:space="0" w:color="auto"/>
        <w:right w:val="none" w:sz="0" w:space="0" w:color="auto"/>
      </w:divBdr>
    </w:div>
    <w:div w:id="889459707">
      <w:bodyDiv w:val="1"/>
      <w:marLeft w:val="0"/>
      <w:marRight w:val="0"/>
      <w:marTop w:val="0"/>
      <w:marBottom w:val="0"/>
      <w:divBdr>
        <w:top w:val="none" w:sz="0" w:space="0" w:color="auto"/>
        <w:left w:val="none" w:sz="0" w:space="0" w:color="auto"/>
        <w:bottom w:val="none" w:sz="0" w:space="0" w:color="auto"/>
        <w:right w:val="none" w:sz="0" w:space="0" w:color="auto"/>
      </w:divBdr>
    </w:div>
    <w:div w:id="889465737">
      <w:bodyDiv w:val="1"/>
      <w:marLeft w:val="0"/>
      <w:marRight w:val="0"/>
      <w:marTop w:val="0"/>
      <w:marBottom w:val="0"/>
      <w:divBdr>
        <w:top w:val="none" w:sz="0" w:space="0" w:color="auto"/>
        <w:left w:val="none" w:sz="0" w:space="0" w:color="auto"/>
        <w:bottom w:val="none" w:sz="0" w:space="0" w:color="auto"/>
        <w:right w:val="none" w:sz="0" w:space="0" w:color="auto"/>
      </w:divBdr>
    </w:div>
    <w:div w:id="889655704">
      <w:bodyDiv w:val="1"/>
      <w:marLeft w:val="0"/>
      <w:marRight w:val="0"/>
      <w:marTop w:val="0"/>
      <w:marBottom w:val="0"/>
      <w:divBdr>
        <w:top w:val="none" w:sz="0" w:space="0" w:color="auto"/>
        <w:left w:val="none" w:sz="0" w:space="0" w:color="auto"/>
        <w:bottom w:val="none" w:sz="0" w:space="0" w:color="auto"/>
        <w:right w:val="none" w:sz="0" w:space="0" w:color="auto"/>
      </w:divBdr>
    </w:div>
    <w:div w:id="889656851">
      <w:bodyDiv w:val="1"/>
      <w:marLeft w:val="0"/>
      <w:marRight w:val="0"/>
      <w:marTop w:val="0"/>
      <w:marBottom w:val="0"/>
      <w:divBdr>
        <w:top w:val="none" w:sz="0" w:space="0" w:color="auto"/>
        <w:left w:val="none" w:sz="0" w:space="0" w:color="auto"/>
        <w:bottom w:val="none" w:sz="0" w:space="0" w:color="auto"/>
        <w:right w:val="none" w:sz="0" w:space="0" w:color="auto"/>
      </w:divBdr>
    </w:div>
    <w:div w:id="889875899">
      <w:bodyDiv w:val="1"/>
      <w:marLeft w:val="0"/>
      <w:marRight w:val="0"/>
      <w:marTop w:val="0"/>
      <w:marBottom w:val="0"/>
      <w:divBdr>
        <w:top w:val="none" w:sz="0" w:space="0" w:color="auto"/>
        <w:left w:val="none" w:sz="0" w:space="0" w:color="auto"/>
        <w:bottom w:val="none" w:sz="0" w:space="0" w:color="auto"/>
        <w:right w:val="none" w:sz="0" w:space="0" w:color="auto"/>
      </w:divBdr>
    </w:div>
    <w:div w:id="889879770">
      <w:bodyDiv w:val="1"/>
      <w:marLeft w:val="0"/>
      <w:marRight w:val="0"/>
      <w:marTop w:val="0"/>
      <w:marBottom w:val="0"/>
      <w:divBdr>
        <w:top w:val="none" w:sz="0" w:space="0" w:color="auto"/>
        <w:left w:val="none" w:sz="0" w:space="0" w:color="auto"/>
        <w:bottom w:val="none" w:sz="0" w:space="0" w:color="auto"/>
        <w:right w:val="none" w:sz="0" w:space="0" w:color="auto"/>
      </w:divBdr>
    </w:div>
    <w:div w:id="889919332">
      <w:bodyDiv w:val="1"/>
      <w:marLeft w:val="0"/>
      <w:marRight w:val="0"/>
      <w:marTop w:val="0"/>
      <w:marBottom w:val="0"/>
      <w:divBdr>
        <w:top w:val="none" w:sz="0" w:space="0" w:color="auto"/>
        <w:left w:val="none" w:sz="0" w:space="0" w:color="auto"/>
        <w:bottom w:val="none" w:sz="0" w:space="0" w:color="auto"/>
        <w:right w:val="none" w:sz="0" w:space="0" w:color="auto"/>
      </w:divBdr>
    </w:div>
    <w:div w:id="889994974">
      <w:bodyDiv w:val="1"/>
      <w:marLeft w:val="0"/>
      <w:marRight w:val="0"/>
      <w:marTop w:val="0"/>
      <w:marBottom w:val="0"/>
      <w:divBdr>
        <w:top w:val="none" w:sz="0" w:space="0" w:color="auto"/>
        <w:left w:val="none" w:sz="0" w:space="0" w:color="auto"/>
        <w:bottom w:val="none" w:sz="0" w:space="0" w:color="auto"/>
        <w:right w:val="none" w:sz="0" w:space="0" w:color="auto"/>
      </w:divBdr>
    </w:div>
    <w:div w:id="889995881">
      <w:bodyDiv w:val="1"/>
      <w:marLeft w:val="0"/>
      <w:marRight w:val="0"/>
      <w:marTop w:val="0"/>
      <w:marBottom w:val="0"/>
      <w:divBdr>
        <w:top w:val="none" w:sz="0" w:space="0" w:color="auto"/>
        <w:left w:val="none" w:sz="0" w:space="0" w:color="auto"/>
        <w:bottom w:val="none" w:sz="0" w:space="0" w:color="auto"/>
        <w:right w:val="none" w:sz="0" w:space="0" w:color="auto"/>
      </w:divBdr>
    </w:div>
    <w:div w:id="890072219">
      <w:bodyDiv w:val="1"/>
      <w:marLeft w:val="0"/>
      <w:marRight w:val="0"/>
      <w:marTop w:val="0"/>
      <w:marBottom w:val="0"/>
      <w:divBdr>
        <w:top w:val="none" w:sz="0" w:space="0" w:color="auto"/>
        <w:left w:val="none" w:sz="0" w:space="0" w:color="auto"/>
        <w:bottom w:val="none" w:sz="0" w:space="0" w:color="auto"/>
        <w:right w:val="none" w:sz="0" w:space="0" w:color="auto"/>
      </w:divBdr>
    </w:div>
    <w:div w:id="890076207">
      <w:bodyDiv w:val="1"/>
      <w:marLeft w:val="0"/>
      <w:marRight w:val="0"/>
      <w:marTop w:val="0"/>
      <w:marBottom w:val="0"/>
      <w:divBdr>
        <w:top w:val="none" w:sz="0" w:space="0" w:color="auto"/>
        <w:left w:val="none" w:sz="0" w:space="0" w:color="auto"/>
        <w:bottom w:val="none" w:sz="0" w:space="0" w:color="auto"/>
        <w:right w:val="none" w:sz="0" w:space="0" w:color="auto"/>
      </w:divBdr>
    </w:div>
    <w:div w:id="890119728">
      <w:bodyDiv w:val="1"/>
      <w:marLeft w:val="0"/>
      <w:marRight w:val="0"/>
      <w:marTop w:val="0"/>
      <w:marBottom w:val="0"/>
      <w:divBdr>
        <w:top w:val="none" w:sz="0" w:space="0" w:color="auto"/>
        <w:left w:val="none" w:sz="0" w:space="0" w:color="auto"/>
        <w:bottom w:val="none" w:sz="0" w:space="0" w:color="auto"/>
        <w:right w:val="none" w:sz="0" w:space="0" w:color="auto"/>
      </w:divBdr>
    </w:div>
    <w:div w:id="890270379">
      <w:bodyDiv w:val="1"/>
      <w:marLeft w:val="0"/>
      <w:marRight w:val="0"/>
      <w:marTop w:val="0"/>
      <w:marBottom w:val="0"/>
      <w:divBdr>
        <w:top w:val="none" w:sz="0" w:space="0" w:color="auto"/>
        <w:left w:val="none" w:sz="0" w:space="0" w:color="auto"/>
        <w:bottom w:val="none" w:sz="0" w:space="0" w:color="auto"/>
        <w:right w:val="none" w:sz="0" w:space="0" w:color="auto"/>
      </w:divBdr>
    </w:div>
    <w:div w:id="890311666">
      <w:bodyDiv w:val="1"/>
      <w:marLeft w:val="0"/>
      <w:marRight w:val="0"/>
      <w:marTop w:val="0"/>
      <w:marBottom w:val="0"/>
      <w:divBdr>
        <w:top w:val="none" w:sz="0" w:space="0" w:color="auto"/>
        <w:left w:val="none" w:sz="0" w:space="0" w:color="auto"/>
        <w:bottom w:val="none" w:sz="0" w:space="0" w:color="auto"/>
        <w:right w:val="none" w:sz="0" w:space="0" w:color="auto"/>
      </w:divBdr>
    </w:div>
    <w:div w:id="890385247">
      <w:bodyDiv w:val="1"/>
      <w:marLeft w:val="0"/>
      <w:marRight w:val="0"/>
      <w:marTop w:val="0"/>
      <w:marBottom w:val="0"/>
      <w:divBdr>
        <w:top w:val="none" w:sz="0" w:space="0" w:color="auto"/>
        <w:left w:val="none" w:sz="0" w:space="0" w:color="auto"/>
        <w:bottom w:val="none" w:sz="0" w:space="0" w:color="auto"/>
        <w:right w:val="none" w:sz="0" w:space="0" w:color="auto"/>
      </w:divBdr>
    </w:div>
    <w:div w:id="890532696">
      <w:bodyDiv w:val="1"/>
      <w:marLeft w:val="0"/>
      <w:marRight w:val="0"/>
      <w:marTop w:val="0"/>
      <w:marBottom w:val="0"/>
      <w:divBdr>
        <w:top w:val="none" w:sz="0" w:space="0" w:color="auto"/>
        <w:left w:val="none" w:sz="0" w:space="0" w:color="auto"/>
        <w:bottom w:val="none" w:sz="0" w:space="0" w:color="auto"/>
        <w:right w:val="none" w:sz="0" w:space="0" w:color="auto"/>
      </w:divBdr>
    </w:div>
    <w:div w:id="890766972">
      <w:bodyDiv w:val="1"/>
      <w:marLeft w:val="0"/>
      <w:marRight w:val="0"/>
      <w:marTop w:val="0"/>
      <w:marBottom w:val="0"/>
      <w:divBdr>
        <w:top w:val="none" w:sz="0" w:space="0" w:color="auto"/>
        <w:left w:val="none" w:sz="0" w:space="0" w:color="auto"/>
        <w:bottom w:val="none" w:sz="0" w:space="0" w:color="auto"/>
        <w:right w:val="none" w:sz="0" w:space="0" w:color="auto"/>
      </w:divBdr>
    </w:div>
    <w:div w:id="890845271">
      <w:bodyDiv w:val="1"/>
      <w:marLeft w:val="0"/>
      <w:marRight w:val="0"/>
      <w:marTop w:val="0"/>
      <w:marBottom w:val="0"/>
      <w:divBdr>
        <w:top w:val="none" w:sz="0" w:space="0" w:color="auto"/>
        <w:left w:val="none" w:sz="0" w:space="0" w:color="auto"/>
        <w:bottom w:val="none" w:sz="0" w:space="0" w:color="auto"/>
        <w:right w:val="none" w:sz="0" w:space="0" w:color="auto"/>
      </w:divBdr>
    </w:div>
    <w:div w:id="890845690">
      <w:bodyDiv w:val="1"/>
      <w:marLeft w:val="0"/>
      <w:marRight w:val="0"/>
      <w:marTop w:val="0"/>
      <w:marBottom w:val="0"/>
      <w:divBdr>
        <w:top w:val="none" w:sz="0" w:space="0" w:color="auto"/>
        <w:left w:val="none" w:sz="0" w:space="0" w:color="auto"/>
        <w:bottom w:val="none" w:sz="0" w:space="0" w:color="auto"/>
        <w:right w:val="none" w:sz="0" w:space="0" w:color="auto"/>
      </w:divBdr>
    </w:div>
    <w:div w:id="890925089">
      <w:bodyDiv w:val="1"/>
      <w:marLeft w:val="0"/>
      <w:marRight w:val="0"/>
      <w:marTop w:val="0"/>
      <w:marBottom w:val="0"/>
      <w:divBdr>
        <w:top w:val="none" w:sz="0" w:space="0" w:color="auto"/>
        <w:left w:val="none" w:sz="0" w:space="0" w:color="auto"/>
        <w:bottom w:val="none" w:sz="0" w:space="0" w:color="auto"/>
        <w:right w:val="none" w:sz="0" w:space="0" w:color="auto"/>
      </w:divBdr>
    </w:div>
    <w:div w:id="890963037">
      <w:bodyDiv w:val="1"/>
      <w:marLeft w:val="0"/>
      <w:marRight w:val="0"/>
      <w:marTop w:val="0"/>
      <w:marBottom w:val="0"/>
      <w:divBdr>
        <w:top w:val="none" w:sz="0" w:space="0" w:color="auto"/>
        <w:left w:val="none" w:sz="0" w:space="0" w:color="auto"/>
        <w:bottom w:val="none" w:sz="0" w:space="0" w:color="auto"/>
        <w:right w:val="none" w:sz="0" w:space="0" w:color="auto"/>
      </w:divBdr>
    </w:div>
    <w:div w:id="891235940">
      <w:bodyDiv w:val="1"/>
      <w:marLeft w:val="0"/>
      <w:marRight w:val="0"/>
      <w:marTop w:val="0"/>
      <w:marBottom w:val="0"/>
      <w:divBdr>
        <w:top w:val="none" w:sz="0" w:space="0" w:color="auto"/>
        <w:left w:val="none" w:sz="0" w:space="0" w:color="auto"/>
        <w:bottom w:val="none" w:sz="0" w:space="0" w:color="auto"/>
        <w:right w:val="none" w:sz="0" w:space="0" w:color="auto"/>
      </w:divBdr>
    </w:div>
    <w:div w:id="891380523">
      <w:bodyDiv w:val="1"/>
      <w:marLeft w:val="0"/>
      <w:marRight w:val="0"/>
      <w:marTop w:val="0"/>
      <w:marBottom w:val="0"/>
      <w:divBdr>
        <w:top w:val="none" w:sz="0" w:space="0" w:color="auto"/>
        <w:left w:val="none" w:sz="0" w:space="0" w:color="auto"/>
        <w:bottom w:val="none" w:sz="0" w:space="0" w:color="auto"/>
        <w:right w:val="none" w:sz="0" w:space="0" w:color="auto"/>
      </w:divBdr>
    </w:div>
    <w:div w:id="891574033">
      <w:bodyDiv w:val="1"/>
      <w:marLeft w:val="0"/>
      <w:marRight w:val="0"/>
      <w:marTop w:val="0"/>
      <w:marBottom w:val="0"/>
      <w:divBdr>
        <w:top w:val="none" w:sz="0" w:space="0" w:color="auto"/>
        <w:left w:val="none" w:sz="0" w:space="0" w:color="auto"/>
        <w:bottom w:val="none" w:sz="0" w:space="0" w:color="auto"/>
        <w:right w:val="none" w:sz="0" w:space="0" w:color="auto"/>
      </w:divBdr>
    </w:div>
    <w:div w:id="891578754">
      <w:bodyDiv w:val="1"/>
      <w:marLeft w:val="0"/>
      <w:marRight w:val="0"/>
      <w:marTop w:val="0"/>
      <w:marBottom w:val="0"/>
      <w:divBdr>
        <w:top w:val="none" w:sz="0" w:space="0" w:color="auto"/>
        <w:left w:val="none" w:sz="0" w:space="0" w:color="auto"/>
        <w:bottom w:val="none" w:sz="0" w:space="0" w:color="auto"/>
        <w:right w:val="none" w:sz="0" w:space="0" w:color="auto"/>
      </w:divBdr>
    </w:div>
    <w:div w:id="891618470">
      <w:bodyDiv w:val="1"/>
      <w:marLeft w:val="0"/>
      <w:marRight w:val="0"/>
      <w:marTop w:val="0"/>
      <w:marBottom w:val="0"/>
      <w:divBdr>
        <w:top w:val="none" w:sz="0" w:space="0" w:color="auto"/>
        <w:left w:val="none" w:sz="0" w:space="0" w:color="auto"/>
        <w:bottom w:val="none" w:sz="0" w:space="0" w:color="auto"/>
        <w:right w:val="none" w:sz="0" w:space="0" w:color="auto"/>
      </w:divBdr>
    </w:div>
    <w:div w:id="891619952">
      <w:bodyDiv w:val="1"/>
      <w:marLeft w:val="0"/>
      <w:marRight w:val="0"/>
      <w:marTop w:val="0"/>
      <w:marBottom w:val="0"/>
      <w:divBdr>
        <w:top w:val="none" w:sz="0" w:space="0" w:color="auto"/>
        <w:left w:val="none" w:sz="0" w:space="0" w:color="auto"/>
        <w:bottom w:val="none" w:sz="0" w:space="0" w:color="auto"/>
        <w:right w:val="none" w:sz="0" w:space="0" w:color="auto"/>
      </w:divBdr>
    </w:div>
    <w:div w:id="891649038">
      <w:bodyDiv w:val="1"/>
      <w:marLeft w:val="0"/>
      <w:marRight w:val="0"/>
      <w:marTop w:val="0"/>
      <w:marBottom w:val="0"/>
      <w:divBdr>
        <w:top w:val="none" w:sz="0" w:space="0" w:color="auto"/>
        <w:left w:val="none" w:sz="0" w:space="0" w:color="auto"/>
        <w:bottom w:val="none" w:sz="0" w:space="0" w:color="auto"/>
        <w:right w:val="none" w:sz="0" w:space="0" w:color="auto"/>
      </w:divBdr>
    </w:div>
    <w:div w:id="891691783">
      <w:bodyDiv w:val="1"/>
      <w:marLeft w:val="0"/>
      <w:marRight w:val="0"/>
      <w:marTop w:val="0"/>
      <w:marBottom w:val="0"/>
      <w:divBdr>
        <w:top w:val="none" w:sz="0" w:space="0" w:color="auto"/>
        <w:left w:val="none" w:sz="0" w:space="0" w:color="auto"/>
        <w:bottom w:val="none" w:sz="0" w:space="0" w:color="auto"/>
        <w:right w:val="none" w:sz="0" w:space="0" w:color="auto"/>
      </w:divBdr>
    </w:div>
    <w:div w:id="891773582">
      <w:bodyDiv w:val="1"/>
      <w:marLeft w:val="0"/>
      <w:marRight w:val="0"/>
      <w:marTop w:val="0"/>
      <w:marBottom w:val="0"/>
      <w:divBdr>
        <w:top w:val="none" w:sz="0" w:space="0" w:color="auto"/>
        <w:left w:val="none" w:sz="0" w:space="0" w:color="auto"/>
        <w:bottom w:val="none" w:sz="0" w:space="0" w:color="auto"/>
        <w:right w:val="none" w:sz="0" w:space="0" w:color="auto"/>
      </w:divBdr>
    </w:div>
    <w:div w:id="892038679">
      <w:bodyDiv w:val="1"/>
      <w:marLeft w:val="0"/>
      <w:marRight w:val="0"/>
      <w:marTop w:val="0"/>
      <w:marBottom w:val="0"/>
      <w:divBdr>
        <w:top w:val="none" w:sz="0" w:space="0" w:color="auto"/>
        <w:left w:val="none" w:sz="0" w:space="0" w:color="auto"/>
        <w:bottom w:val="none" w:sz="0" w:space="0" w:color="auto"/>
        <w:right w:val="none" w:sz="0" w:space="0" w:color="auto"/>
      </w:divBdr>
    </w:div>
    <w:div w:id="892039500">
      <w:bodyDiv w:val="1"/>
      <w:marLeft w:val="0"/>
      <w:marRight w:val="0"/>
      <w:marTop w:val="0"/>
      <w:marBottom w:val="0"/>
      <w:divBdr>
        <w:top w:val="none" w:sz="0" w:space="0" w:color="auto"/>
        <w:left w:val="none" w:sz="0" w:space="0" w:color="auto"/>
        <w:bottom w:val="none" w:sz="0" w:space="0" w:color="auto"/>
        <w:right w:val="none" w:sz="0" w:space="0" w:color="auto"/>
      </w:divBdr>
    </w:div>
    <w:div w:id="892157258">
      <w:bodyDiv w:val="1"/>
      <w:marLeft w:val="0"/>
      <w:marRight w:val="0"/>
      <w:marTop w:val="0"/>
      <w:marBottom w:val="0"/>
      <w:divBdr>
        <w:top w:val="none" w:sz="0" w:space="0" w:color="auto"/>
        <w:left w:val="none" w:sz="0" w:space="0" w:color="auto"/>
        <w:bottom w:val="none" w:sz="0" w:space="0" w:color="auto"/>
        <w:right w:val="none" w:sz="0" w:space="0" w:color="auto"/>
      </w:divBdr>
    </w:div>
    <w:div w:id="892158939">
      <w:bodyDiv w:val="1"/>
      <w:marLeft w:val="0"/>
      <w:marRight w:val="0"/>
      <w:marTop w:val="0"/>
      <w:marBottom w:val="0"/>
      <w:divBdr>
        <w:top w:val="none" w:sz="0" w:space="0" w:color="auto"/>
        <w:left w:val="none" w:sz="0" w:space="0" w:color="auto"/>
        <w:bottom w:val="none" w:sz="0" w:space="0" w:color="auto"/>
        <w:right w:val="none" w:sz="0" w:space="0" w:color="auto"/>
      </w:divBdr>
    </w:div>
    <w:div w:id="892347825">
      <w:bodyDiv w:val="1"/>
      <w:marLeft w:val="0"/>
      <w:marRight w:val="0"/>
      <w:marTop w:val="0"/>
      <w:marBottom w:val="0"/>
      <w:divBdr>
        <w:top w:val="none" w:sz="0" w:space="0" w:color="auto"/>
        <w:left w:val="none" w:sz="0" w:space="0" w:color="auto"/>
        <w:bottom w:val="none" w:sz="0" w:space="0" w:color="auto"/>
        <w:right w:val="none" w:sz="0" w:space="0" w:color="auto"/>
      </w:divBdr>
    </w:div>
    <w:div w:id="892430034">
      <w:bodyDiv w:val="1"/>
      <w:marLeft w:val="0"/>
      <w:marRight w:val="0"/>
      <w:marTop w:val="0"/>
      <w:marBottom w:val="0"/>
      <w:divBdr>
        <w:top w:val="none" w:sz="0" w:space="0" w:color="auto"/>
        <w:left w:val="none" w:sz="0" w:space="0" w:color="auto"/>
        <w:bottom w:val="none" w:sz="0" w:space="0" w:color="auto"/>
        <w:right w:val="none" w:sz="0" w:space="0" w:color="auto"/>
      </w:divBdr>
    </w:div>
    <w:div w:id="892469625">
      <w:bodyDiv w:val="1"/>
      <w:marLeft w:val="0"/>
      <w:marRight w:val="0"/>
      <w:marTop w:val="0"/>
      <w:marBottom w:val="0"/>
      <w:divBdr>
        <w:top w:val="none" w:sz="0" w:space="0" w:color="auto"/>
        <w:left w:val="none" w:sz="0" w:space="0" w:color="auto"/>
        <w:bottom w:val="none" w:sz="0" w:space="0" w:color="auto"/>
        <w:right w:val="none" w:sz="0" w:space="0" w:color="auto"/>
      </w:divBdr>
    </w:div>
    <w:div w:id="892471878">
      <w:bodyDiv w:val="1"/>
      <w:marLeft w:val="0"/>
      <w:marRight w:val="0"/>
      <w:marTop w:val="0"/>
      <w:marBottom w:val="0"/>
      <w:divBdr>
        <w:top w:val="none" w:sz="0" w:space="0" w:color="auto"/>
        <w:left w:val="none" w:sz="0" w:space="0" w:color="auto"/>
        <w:bottom w:val="none" w:sz="0" w:space="0" w:color="auto"/>
        <w:right w:val="none" w:sz="0" w:space="0" w:color="auto"/>
      </w:divBdr>
    </w:div>
    <w:div w:id="892496750">
      <w:bodyDiv w:val="1"/>
      <w:marLeft w:val="0"/>
      <w:marRight w:val="0"/>
      <w:marTop w:val="0"/>
      <w:marBottom w:val="0"/>
      <w:divBdr>
        <w:top w:val="none" w:sz="0" w:space="0" w:color="auto"/>
        <w:left w:val="none" w:sz="0" w:space="0" w:color="auto"/>
        <w:bottom w:val="none" w:sz="0" w:space="0" w:color="auto"/>
        <w:right w:val="none" w:sz="0" w:space="0" w:color="auto"/>
      </w:divBdr>
    </w:div>
    <w:div w:id="892732886">
      <w:bodyDiv w:val="1"/>
      <w:marLeft w:val="0"/>
      <w:marRight w:val="0"/>
      <w:marTop w:val="0"/>
      <w:marBottom w:val="0"/>
      <w:divBdr>
        <w:top w:val="none" w:sz="0" w:space="0" w:color="auto"/>
        <w:left w:val="none" w:sz="0" w:space="0" w:color="auto"/>
        <w:bottom w:val="none" w:sz="0" w:space="0" w:color="auto"/>
        <w:right w:val="none" w:sz="0" w:space="0" w:color="auto"/>
      </w:divBdr>
    </w:div>
    <w:div w:id="892733244">
      <w:bodyDiv w:val="1"/>
      <w:marLeft w:val="0"/>
      <w:marRight w:val="0"/>
      <w:marTop w:val="0"/>
      <w:marBottom w:val="0"/>
      <w:divBdr>
        <w:top w:val="none" w:sz="0" w:space="0" w:color="auto"/>
        <w:left w:val="none" w:sz="0" w:space="0" w:color="auto"/>
        <w:bottom w:val="none" w:sz="0" w:space="0" w:color="auto"/>
        <w:right w:val="none" w:sz="0" w:space="0" w:color="auto"/>
      </w:divBdr>
    </w:div>
    <w:div w:id="892883207">
      <w:bodyDiv w:val="1"/>
      <w:marLeft w:val="0"/>
      <w:marRight w:val="0"/>
      <w:marTop w:val="0"/>
      <w:marBottom w:val="0"/>
      <w:divBdr>
        <w:top w:val="none" w:sz="0" w:space="0" w:color="auto"/>
        <w:left w:val="none" w:sz="0" w:space="0" w:color="auto"/>
        <w:bottom w:val="none" w:sz="0" w:space="0" w:color="auto"/>
        <w:right w:val="none" w:sz="0" w:space="0" w:color="auto"/>
      </w:divBdr>
    </w:div>
    <w:div w:id="892887748">
      <w:bodyDiv w:val="1"/>
      <w:marLeft w:val="0"/>
      <w:marRight w:val="0"/>
      <w:marTop w:val="0"/>
      <w:marBottom w:val="0"/>
      <w:divBdr>
        <w:top w:val="none" w:sz="0" w:space="0" w:color="auto"/>
        <w:left w:val="none" w:sz="0" w:space="0" w:color="auto"/>
        <w:bottom w:val="none" w:sz="0" w:space="0" w:color="auto"/>
        <w:right w:val="none" w:sz="0" w:space="0" w:color="auto"/>
      </w:divBdr>
    </w:div>
    <w:div w:id="893005778">
      <w:bodyDiv w:val="1"/>
      <w:marLeft w:val="0"/>
      <w:marRight w:val="0"/>
      <w:marTop w:val="0"/>
      <w:marBottom w:val="0"/>
      <w:divBdr>
        <w:top w:val="none" w:sz="0" w:space="0" w:color="auto"/>
        <w:left w:val="none" w:sz="0" w:space="0" w:color="auto"/>
        <w:bottom w:val="none" w:sz="0" w:space="0" w:color="auto"/>
        <w:right w:val="none" w:sz="0" w:space="0" w:color="auto"/>
      </w:divBdr>
    </w:div>
    <w:div w:id="893006000">
      <w:bodyDiv w:val="1"/>
      <w:marLeft w:val="0"/>
      <w:marRight w:val="0"/>
      <w:marTop w:val="0"/>
      <w:marBottom w:val="0"/>
      <w:divBdr>
        <w:top w:val="none" w:sz="0" w:space="0" w:color="auto"/>
        <w:left w:val="none" w:sz="0" w:space="0" w:color="auto"/>
        <w:bottom w:val="none" w:sz="0" w:space="0" w:color="auto"/>
        <w:right w:val="none" w:sz="0" w:space="0" w:color="auto"/>
      </w:divBdr>
    </w:div>
    <w:div w:id="893270670">
      <w:bodyDiv w:val="1"/>
      <w:marLeft w:val="0"/>
      <w:marRight w:val="0"/>
      <w:marTop w:val="0"/>
      <w:marBottom w:val="0"/>
      <w:divBdr>
        <w:top w:val="none" w:sz="0" w:space="0" w:color="auto"/>
        <w:left w:val="none" w:sz="0" w:space="0" w:color="auto"/>
        <w:bottom w:val="none" w:sz="0" w:space="0" w:color="auto"/>
        <w:right w:val="none" w:sz="0" w:space="0" w:color="auto"/>
      </w:divBdr>
    </w:div>
    <w:div w:id="893390339">
      <w:bodyDiv w:val="1"/>
      <w:marLeft w:val="0"/>
      <w:marRight w:val="0"/>
      <w:marTop w:val="0"/>
      <w:marBottom w:val="0"/>
      <w:divBdr>
        <w:top w:val="none" w:sz="0" w:space="0" w:color="auto"/>
        <w:left w:val="none" w:sz="0" w:space="0" w:color="auto"/>
        <w:bottom w:val="none" w:sz="0" w:space="0" w:color="auto"/>
        <w:right w:val="none" w:sz="0" w:space="0" w:color="auto"/>
      </w:divBdr>
    </w:div>
    <w:div w:id="893466807">
      <w:bodyDiv w:val="1"/>
      <w:marLeft w:val="0"/>
      <w:marRight w:val="0"/>
      <w:marTop w:val="0"/>
      <w:marBottom w:val="0"/>
      <w:divBdr>
        <w:top w:val="none" w:sz="0" w:space="0" w:color="auto"/>
        <w:left w:val="none" w:sz="0" w:space="0" w:color="auto"/>
        <w:bottom w:val="none" w:sz="0" w:space="0" w:color="auto"/>
        <w:right w:val="none" w:sz="0" w:space="0" w:color="auto"/>
      </w:divBdr>
    </w:div>
    <w:div w:id="893547955">
      <w:bodyDiv w:val="1"/>
      <w:marLeft w:val="0"/>
      <w:marRight w:val="0"/>
      <w:marTop w:val="0"/>
      <w:marBottom w:val="0"/>
      <w:divBdr>
        <w:top w:val="none" w:sz="0" w:space="0" w:color="auto"/>
        <w:left w:val="none" w:sz="0" w:space="0" w:color="auto"/>
        <w:bottom w:val="none" w:sz="0" w:space="0" w:color="auto"/>
        <w:right w:val="none" w:sz="0" w:space="0" w:color="auto"/>
      </w:divBdr>
    </w:div>
    <w:div w:id="893658040">
      <w:bodyDiv w:val="1"/>
      <w:marLeft w:val="0"/>
      <w:marRight w:val="0"/>
      <w:marTop w:val="0"/>
      <w:marBottom w:val="0"/>
      <w:divBdr>
        <w:top w:val="none" w:sz="0" w:space="0" w:color="auto"/>
        <w:left w:val="none" w:sz="0" w:space="0" w:color="auto"/>
        <w:bottom w:val="none" w:sz="0" w:space="0" w:color="auto"/>
        <w:right w:val="none" w:sz="0" w:space="0" w:color="auto"/>
      </w:divBdr>
    </w:div>
    <w:div w:id="893851479">
      <w:bodyDiv w:val="1"/>
      <w:marLeft w:val="0"/>
      <w:marRight w:val="0"/>
      <w:marTop w:val="0"/>
      <w:marBottom w:val="0"/>
      <w:divBdr>
        <w:top w:val="none" w:sz="0" w:space="0" w:color="auto"/>
        <w:left w:val="none" w:sz="0" w:space="0" w:color="auto"/>
        <w:bottom w:val="none" w:sz="0" w:space="0" w:color="auto"/>
        <w:right w:val="none" w:sz="0" w:space="0" w:color="auto"/>
      </w:divBdr>
    </w:div>
    <w:div w:id="894003039">
      <w:bodyDiv w:val="1"/>
      <w:marLeft w:val="0"/>
      <w:marRight w:val="0"/>
      <w:marTop w:val="0"/>
      <w:marBottom w:val="0"/>
      <w:divBdr>
        <w:top w:val="none" w:sz="0" w:space="0" w:color="auto"/>
        <w:left w:val="none" w:sz="0" w:space="0" w:color="auto"/>
        <w:bottom w:val="none" w:sz="0" w:space="0" w:color="auto"/>
        <w:right w:val="none" w:sz="0" w:space="0" w:color="auto"/>
      </w:divBdr>
    </w:div>
    <w:div w:id="894049463">
      <w:bodyDiv w:val="1"/>
      <w:marLeft w:val="0"/>
      <w:marRight w:val="0"/>
      <w:marTop w:val="0"/>
      <w:marBottom w:val="0"/>
      <w:divBdr>
        <w:top w:val="none" w:sz="0" w:space="0" w:color="auto"/>
        <w:left w:val="none" w:sz="0" w:space="0" w:color="auto"/>
        <w:bottom w:val="none" w:sz="0" w:space="0" w:color="auto"/>
        <w:right w:val="none" w:sz="0" w:space="0" w:color="auto"/>
      </w:divBdr>
    </w:div>
    <w:div w:id="894196665">
      <w:bodyDiv w:val="1"/>
      <w:marLeft w:val="0"/>
      <w:marRight w:val="0"/>
      <w:marTop w:val="0"/>
      <w:marBottom w:val="0"/>
      <w:divBdr>
        <w:top w:val="none" w:sz="0" w:space="0" w:color="auto"/>
        <w:left w:val="none" w:sz="0" w:space="0" w:color="auto"/>
        <w:bottom w:val="none" w:sz="0" w:space="0" w:color="auto"/>
        <w:right w:val="none" w:sz="0" w:space="0" w:color="auto"/>
      </w:divBdr>
    </w:div>
    <w:div w:id="894245961">
      <w:bodyDiv w:val="1"/>
      <w:marLeft w:val="0"/>
      <w:marRight w:val="0"/>
      <w:marTop w:val="0"/>
      <w:marBottom w:val="0"/>
      <w:divBdr>
        <w:top w:val="none" w:sz="0" w:space="0" w:color="auto"/>
        <w:left w:val="none" w:sz="0" w:space="0" w:color="auto"/>
        <w:bottom w:val="none" w:sz="0" w:space="0" w:color="auto"/>
        <w:right w:val="none" w:sz="0" w:space="0" w:color="auto"/>
      </w:divBdr>
    </w:div>
    <w:div w:id="894313792">
      <w:bodyDiv w:val="1"/>
      <w:marLeft w:val="0"/>
      <w:marRight w:val="0"/>
      <w:marTop w:val="0"/>
      <w:marBottom w:val="0"/>
      <w:divBdr>
        <w:top w:val="none" w:sz="0" w:space="0" w:color="auto"/>
        <w:left w:val="none" w:sz="0" w:space="0" w:color="auto"/>
        <w:bottom w:val="none" w:sz="0" w:space="0" w:color="auto"/>
        <w:right w:val="none" w:sz="0" w:space="0" w:color="auto"/>
      </w:divBdr>
    </w:div>
    <w:div w:id="894318332">
      <w:bodyDiv w:val="1"/>
      <w:marLeft w:val="0"/>
      <w:marRight w:val="0"/>
      <w:marTop w:val="0"/>
      <w:marBottom w:val="0"/>
      <w:divBdr>
        <w:top w:val="none" w:sz="0" w:space="0" w:color="auto"/>
        <w:left w:val="none" w:sz="0" w:space="0" w:color="auto"/>
        <w:bottom w:val="none" w:sz="0" w:space="0" w:color="auto"/>
        <w:right w:val="none" w:sz="0" w:space="0" w:color="auto"/>
      </w:divBdr>
    </w:div>
    <w:div w:id="894781567">
      <w:bodyDiv w:val="1"/>
      <w:marLeft w:val="0"/>
      <w:marRight w:val="0"/>
      <w:marTop w:val="0"/>
      <w:marBottom w:val="0"/>
      <w:divBdr>
        <w:top w:val="none" w:sz="0" w:space="0" w:color="auto"/>
        <w:left w:val="none" w:sz="0" w:space="0" w:color="auto"/>
        <w:bottom w:val="none" w:sz="0" w:space="0" w:color="auto"/>
        <w:right w:val="none" w:sz="0" w:space="0" w:color="auto"/>
      </w:divBdr>
    </w:div>
    <w:div w:id="894854458">
      <w:bodyDiv w:val="1"/>
      <w:marLeft w:val="0"/>
      <w:marRight w:val="0"/>
      <w:marTop w:val="0"/>
      <w:marBottom w:val="0"/>
      <w:divBdr>
        <w:top w:val="none" w:sz="0" w:space="0" w:color="auto"/>
        <w:left w:val="none" w:sz="0" w:space="0" w:color="auto"/>
        <w:bottom w:val="none" w:sz="0" w:space="0" w:color="auto"/>
        <w:right w:val="none" w:sz="0" w:space="0" w:color="auto"/>
      </w:divBdr>
    </w:div>
    <w:div w:id="895162191">
      <w:bodyDiv w:val="1"/>
      <w:marLeft w:val="0"/>
      <w:marRight w:val="0"/>
      <w:marTop w:val="0"/>
      <w:marBottom w:val="0"/>
      <w:divBdr>
        <w:top w:val="none" w:sz="0" w:space="0" w:color="auto"/>
        <w:left w:val="none" w:sz="0" w:space="0" w:color="auto"/>
        <w:bottom w:val="none" w:sz="0" w:space="0" w:color="auto"/>
        <w:right w:val="none" w:sz="0" w:space="0" w:color="auto"/>
      </w:divBdr>
    </w:div>
    <w:div w:id="895236496">
      <w:bodyDiv w:val="1"/>
      <w:marLeft w:val="0"/>
      <w:marRight w:val="0"/>
      <w:marTop w:val="0"/>
      <w:marBottom w:val="0"/>
      <w:divBdr>
        <w:top w:val="none" w:sz="0" w:space="0" w:color="auto"/>
        <w:left w:val="none" w:sz="0" w:space="0" w:color="auto"/>
        <w:bottom w:val="none" w:sz="0" w:space="0" w:color="auto"/>
        <w:right w:val="none" w:sz="0" w:space="0" w:color="auto"/>
      </w:divBdr>
    </w:div>
    <w:div w:id="895430502">
      <w:bodyDiv w:val="1"/>
      <w:marLeft w:val="0"/>
      <w:marRight w:val="0"/>
      <w:marTop w:val="0"/>
      <w:marBottom w:val="0"/>
      <w:divBdr>
        <w:top w:val="none" w:sz="0" w:space="0" w:color="auto"/>
        <w:left w:val="none" w:sz="0" w:space="0" w:color="auto"/>
        <w:bottom w:val="none" w:sz="0" w:space="0" w:color="auto"/>
        <w:right w:val="none" w:sz="0" w:space="0" w:color="auto"/>
      </w:divBdr>
    </w:div>
    <w:div w:id="895510921">
      <w:bodyDiv w:val="1"/>
      <w:marLeft w:val="0"/>
      <w:marRight w:val="0"/>
      <w:marTop w:val="0"/>
      <w:marBottom w:val="0"/>
      <w:divBdr>
        <w:top w:val="none" w:sz="0" w:space="0" w:color="auto"/>
        <w:left w:val="none" w:sz="0" w:space="0" w:color="auto"/>
        <w:bottom w:val="none" w:sz="0" w:space="0" w:color="auto"/>
        <w:right w:val="none" w:sz="0" w:space="0" w:color="auto"/>
      </w:divBdr>
    </w:div>
    <w:div w:id="895549737">
      <w:bodyDiv w:val="1"/>
      <w:marLeft w:val="0"/>
      <w:marRight w:val="0"/>
      <w:marTop w:val="0"/>
      <w:marBottom w:val="0"/>
      <w:divBdr>
        <w:top w:val="none" w:sz="0" w:space="0" w:color="auto"/>
        <w:left w:val="none" w:sz="0" w:space="0" w:color="auto"/>
        <w:bottom w:val="none" w:sz="0" w:space="0" w:color="auto"/>
        <w:right w:val="none" w:sz="0" w:space="0" w:color="auto"/>
      </w:divBdr>
    </w:div>
    <w:div w:id="895623550">
      <w:bodyDiv w:val="1"/>
      <w:marLeft w:val="0"/>
      <w:marRight w:val="0"/>
      <w:marTop w:val="0"/>
      <w:marBottom w:val="0"/>
      <w:divBdr>
        <w:top w:val="none" w:sz="0" w:space="0" w:color="auto"/>
        <w:left w:val="none" w:sz="0" w:space="0" w:color="auto"/>
        <w:bottom w:val="none" w:sz="0" w:space="0" w:color="auto"/>
        <w:right w:val="none" w:sz="0" w:space="0" w:color="auto"/>
      </w:divBdr>
    </w:div>
    <w:div w:id="895626482">
      <w:bodyDiv w:val="1"/>
      <w:marLeft w:val="0"/>
      <w:marRight w:val="0"/>
      <w:marTop w:val="0"/>
      <w:marBottom w:val="0"/>
      <w:divBdr>
        <w:top w:val="none" w:sz="0" w:space="0" w:color="auto"/>
        <w:left w:val="none" w:sz="0" w:space="0" w:color="auto"/>
        <w:bottom w:val="none" w:sz="0" w:space="0" w:color="auto"/>
        <w:right w:val="none" w:sz="0" w:space="0" w:color="auto"/>
      </w:divBdr>
    </w:div>
    <w:div w:id="895699151">
      <w:bodyDiv w:val="1"/>
      <w:marLeft w:val="0"/>
      <w:marRight w:val="0"/>
      <w:marTop w:val="0"/>
      <w:marBottom w:val="0"/>
      <w:divBdr>
        <w:top w:val="none" w:sz="0" w:space="0" w:color="auto"/>
        <w:left w:val="none" w:sz="0" w:space="0" w:color="auto"/>
        <w:bottom w:val="none" w:sz="0" w:space="0" w:color="auto"/>
        <w:right w:val="none" w:sz="0" w:space="0" w:color="auto"/>
      </w:divBdr>
    </w:div>
    <w:div w:id="895748486">
      <w:bodyDiv w:val="1"/>
      <w:marLeft w:val="0"/>
      <w:marRight w:val="0"/>
      <w:marTop w:val="0"/>
      <w:marBottom w:val="0"/>
      <w:divBdr>
        <w:top w:val="none" w:sz="0" w:space="0" w:color="auto"/>
        <w:left w:val="none" w:sz="0" w:space="0" w:color="auto"/>
        <w:bottom w:val="none" w:sz="0" w:space="0" w:color="auto"/>
        <w:right w:val="none" w:sz="0" w:space="0" w:color="auto"/>
      </w:divBdr>
    </w:div>
    <w:div w:id="896013970">
      <w:bodyDiv w:val="1"/>
      <w:marLeft w:val="0"/>
      <w:marRight w:val="0"/>
      <w:marTop w:val="0"/>
      <w:marBottom w:val="0"/>
      <w:divBdr>
        <w:top w:val="none" w:sz="0" w:space="0" w:color="auto"/>
        <w:left w:val="none" w:sz="0" w:space="0" w:color="auto"/>
        <w:bottom w:val="none" w:sz="0" w:space="0" w:color="auto"/>
        <w:right w:val="none" w:sz="0" w:space="0" w:color="auto"/>
      </w:divBdr>
    </w:div>
    <w:div w:id="896017952">
      <w:bodyDiv w:val="1"/>
      <w:marLeft w:val="0"/>
      <w:marRight w:val="0"/>
      <w:marTop w:val="0"/>
      <w:marBottom w:val="0"/>
      <w:divBdr>
        <w:top w:val="none" w:sz="0" w:space="0" w:color="auto"/>
        <w:left w:val="none" w:sz="0" w:space="0" w:color="auto"/>
        <w:bottom w:val="none" w:sz="0" w:space="0" w:color="auto"/>
        <w:right w:val="none" w:sz="0" w:space="0" w:color="auto"/>
      </w:divBdr>
    </w:div>
    <w:div w:id="896084173">
      <w:bodyDiv w:val="1"/>
      <w:marLeft w:val="0"/>
      <w:marRight w:val="0"/>
      <w:marTop w:val="0"/>
      <w:marBottom w:val="0"/>
      <w:divBdr>
        <w:top w:val="none" w:sz="0" w:space="0" w:color="auto"/>
        <w:left w:val="none" w:sz="0" w:space="0" w:color="auto"/>
        <w:bottom w:val="none" w:sz="0" w:space="0" w:color="auto"/>
        <w:right w:val="none" w:sz="0" w:space="0" w:color="auto"/>
      </w:divBdr>
    </w:div>
    <w:div w:id="896089190">
      <w:bodyDiv w:val="1"/>
      <w:marLeft w:val="0"/>
      <w:marRight w:val="0"/>
      <w:marTop w:val="0"/>
      <w:marBottom w:val="0"/>
      <w:divBdr>
        <w:top w:val="none" w:sz="0" w:space="0" w:color="auto"/>
        <w:left w:val="none" w:sz="0" w:space="0" w:color="auto"/>
        <w:bottom w:val="none" w:sz="0" w:space="0" w:color="auto"/>
        <w:right w:val="none" w:sz="0" w:space="0" w:color="auto"/>
      </w:divBdr>
    </w:div>
    <w:div w:id="896206751">
      <w:bodyDiv w:val="1"/>
      <w:marLeft w:val="0"/>
      <w:marRight w:val="0"/>
      <w:marTop w:val="0"/>
      <w:marBottom w:val="0"/>
      <w:divBdr>
        <w:top w:val="none" w:sz="0" w:space="0" w:color="auto"/>
        <w:left w:val="none" w:sz="0" w:space="0" w:color="auto"/>
        <w:bottom w:val="none" w:sz="0" w:space="0" w:color="auto"/>
        <w:right w:val="none" w:sz="0" w:space="0" w:color="auto"/>
      </w:divBdr>
    </w:div>
    <w:div w:id="896235573">
      <w:bodyDiv w:val="1"/>
      <w:marLeft w:val="0"/>
      <w:marRight w:val="0"/>
      <w:marTop w:val="0"/>
      <w:marBottom w:val="0"/>
      <w:divBdr>
        <w:top w:val="none" w:sz="0" w:space="0" w:color="auto"/>
        <w:left w:val="none" w:sz="0" w:space="0" w:color="auto"/>
        <w:bottom w:val="none" w:sz="0" w:space="0" w:color="auto"/>
        <w:right w:val="none" w:sz="0" w:space="0" w:color="auto"/>
      </w:divBdr>
    </w:div>
    <w:div w:id="896280558">
      <w:bodyDiv w:val="1"/>
      <w:marLeft w:val="0"/>
      <w:marRight w:val="0"/>
      <w:marTop w:val="0"/>
      <w:marBottom w:val="0"/>
      <w:divBdr>
        <w:top w:val="none" w:sz="0" w:space="0" w:color="auto"/>
        <w:left w:val="none" w:sz="0" w:space="0" w:color="auto"/>
        <w:bottom w:val="none" w:sz="0" w:space="0" w:color="auto"/>
        <w:right w:val="none" w:sz="0" w:space="0" w:color="auto"/>
      </w:divBdr>
    </w:div>
    <w:div w:id="896474830">
      <w:bodyDiv w:val="1"/>
      <w:marLeft w:val="0"/>
      <w:marRight w:val="0"/>
      <w:marTop w:val="0"/>
      <w:marBottom w:val="0"/>
      <w:divBdr>
        <w:top w:val="none" w:sz="0" w:space="0" w:color="auto"/>
        <w:left w:val="none" w:sz="0" w:space="0" w:color="auto"/>
        <w:bottom w:val="none" w:sz="0" w:space="0" w:color="auto"/>
        <w:right w:val="none" w:sz="0" w:space="0" w:color="auto"/>
      </w:divBdr>
    </w:div>
    <w:div w:id="896477435">
      <w:bodyDiv w:val="1"/>
      <w:marLeft w:val="0"/>
      <w:marRight w:val="0"/>
      <w:marTop w:val="0"/>
      <w:marBottom w:val="0"/>
      <w:divBdr>
        <w:top w:val="none" w:sz="0" w:space="0" w:color="auto"/>
        <w:left w:val="none" w:sz="0" w:space="0" w:color="auto"/>
        <w:bottom w:val="none" w:sz="0" w:space="0" w:color="auto"/>
        <w:right w:val="none" w:sz="0" w:space="0" w:color="auto"/>
      </w:divBdr>
    </w:div>
    <w:div w:id="896553990">
      <w:bodyDiv w:val="1"/>
      <w:marLeft w:val="0"/>
      <w:marRight w:val="0"/>
      <w:marTop w:val="0"/>
      <w:marBottom w:val="0"/>
      <w:divBdr>
        <w:top w:val="none" w:sz="0" w:space="0" w:color="auto"/>
        <w:left w:val="none" w:sz="0" w:space="0" w:color="auto"/>
        <w:bottom w:val="none" w:sz="0" w:space="0" w:color="auto"/>
        <w:right w:val="none" w:sz="0" w:space="0" w:color="auto"/>
      </w:divBdr>
    </w:div>
    <w:div w:id="896673518">
      <w:bodyDiv w:val="1"/>
      <w:marLeft w:val="0"/>
      <w:marRight w:val="0"/>
      <w:marTop w:val="0"/>
      <w:marBottom w:val="0"/>
      <w:divBdr>
        <w:top w:val="none" w:sz="0" w:space="0" w:color="auto"/>
        <w:left w:val="none" w:sz="0" w:space="0" w:color="auto"/>
        <w:bottom w:val="none" w:sz="0" w:space="0" w:color="auto"/>
        <w:right w:val="none" w:sz="0" w:space="0" w:color="auto"/>
      </w:divBdr>
    </w:div>
    <w:div w:id="896861360">
      <w:bodyDiv w:val="1"/>
      <w:marLeft w:val="0"/>
      <w:marRight w:val="0"/>
      <w:marTop w:val="0"/>
      <w:marBottom w:val="0"/>
      <w:divBdr>
        <w:top w:val="none" w:sz="0" w:space="0" w:color="auto"/>
        <w:left w:val="none" w:sz="0" w:space="0" w:color="auto"/>
        <w:bottom w:val="none" w:sz="0" w:space="0" w:color="auto"/>
        <w:right w:val="none" w:sz="0" w:space="0" w:color="auto"/>
      </w:divBdr>
    </w:div>
    <w:div w:id="897009339">
      <w:bodyDiv w:val="1"/>
      <w:marLeft w:val="0"/>
      <w:marRight w:val="0"/>
      <w:marTop w:val="0"/>
      <w:marBottom w:val="0"/>
      <w:divBdr>
        <w:top w:val="none" w:sz="0" w:space="0" w:color="auto"/>
        <w:left w:val="none" w:sz="0" w:space="0" w:color="auto"/>
        <w:bottom w:val="none" w:sz="0" w:space="0" w:color="auto"/>
        <w:right w:val="none" w:sz="0" w:space="0" w:color="auto"/>
      </w:divBdr>
    </w:div>
    <w:div w:id="897058414">
      <w:bodyDiv w:val="1"/>
      <w:marLeft w:val="0"/>
      <w:marRight w:val="0"/>
      <w:marTop w:val="0"/>
      <w:marBottom w:val="0"/>
      <w:divBdr>
        <w:top w:val="none" w:sz="0" w:space="0" w:color="auto"/>
        <w:left w:val="none" w:sz="0" w:space="0" w:color="auto"/>
        <w:bottom w:val="none" w:sz="0" w:space="0" w:color="auto"/>
        <w:right w:val="none" w:sz="0" w:space="0" w:color="auto"/>
      </w:divBdr>
    </w:div>
    <w:div w:id="897085187">
      <w:bodyDiv w:val="1"/>
      <w:marLeft w:val="0"/>
      <w:marRight w:val="0"/>
      <w:marTop w:val="0"/>
      <w:marBottom w:val="0"/>
      <w:divBdr>
        <w:top w:val="none" w:sz="0" w:space="0" w:color="auto"/>
        <w:left w:val="none" w:sz="0" w:space="0" w:color="auto"/>
        <w:bottom w:val="none" w:sz="0" w:space="0" w:color="auto"/>
        <w:right w:val="none" w:sz="0" w:space="0" w:color="auto"/>
      </w:divBdr>
    </w:div>
    <w:div w:id="897129595">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319464">
      <w:bodyDiv w:val="1"/>
      <w:marLeft w:val="0"/>
      <w:marRight w:val="0"/>
      <w:marTop w:val="0"/>
      <w:marBottom w:val="0"/>
      <w:divBdr>
        <w:top w:val="none" w:sz="0" w:space="0" w:color="auto"/>
        <w:left w:val="none" w:sz="0" w:space="0" w:color="auto"/>
        <w:bottom w:val="none" w:sz="0" w:space="0" w:color="auto"/>
        <w:right w:val="none" w:sz="0" w:space="0" w:color="auto"/>
      </w:divBdr>
    </w:div>
    <w:div w:id="897398971">
      <w:bodyDiv w:val="1"/>
      <w:marLeft w:val="0"/>
      <w:marRight w:val="0"/>
      <w:marTop w:val="0"/>
      <w:marBottom w:val="0"/>
      <w:divBdr>
        <w:top w:val="none" w:sz="0" w:space="0" w:color="auto"/>
        <w:left w:val="none" w:sz="0" w:space="0" w:color="auto"/>
        <w:bottom w:val="none" w:sz="0" w:space="0" w:color="auto"/>
        <w:right w:val="none" w:sz="0" w:space="0" w:color="auto"/>
      </w:divBdr>
    </w:div>
    <w:div w:id="897402871">
      <w:bodyDiv w:val="1"/>
      <w:marLeft w:val="0"/>
      <w:marRight w:val="0"/>
      <w:marTop w:val="0"/>
      <w:marBottom w:val="0"/>
      <w:divBdr>
        <w:top w:val="none" w:sz="0" w:space="0" w:color="auto"/>
        <w:left w:val="none" w:sz="0" w:space="0" w:color="auto"/>
        <w:bottom w:val="none" w:sz="0" w:space="0" w:color="auto"/>
        <w:right w:val="none" w:sz="0" w:space="0" w:color="auto"/>
      </w:divBdr>
    </w:div>
    <w:div w:id="897472154">
      <w:bodyDiv w:val="1"/>
      <w:marLeft w:val="0"/>
      <w:marRight w:val="0"/>
      <w:marTop w:val="0"/>
      <w:marBottom w:val="0"/>
      <w:divBdr>
        <w:top w:val="none" w:sz="0" w:space="0" w:color="auto"/>
        <w:left w:val="none" w:sz="0" w:space="0" w:color="auto"/>
        <w:bottom w:val="none" w:sz="0" w:space="0" w:color="auto"/>
        <w:right w:val="none" w:sz="0" w:space="0" w:color="auto"/>
      </w:divBdr>
    </w:div>
    <w:div w:id="897596660">
      <w:bodyDiv w:val="1"/>
      <w:marLeft w:val="0"/>
      <w:marRight w:val="0"/>
      <w:marTop w:val="0"/>
      <w:marBottom w:val="0"/>
      <w:divBdr>
        <w:top w:val="none" w:sz="0" w:space="0" w:color="auto"/>
        <w:left w:val="none" w:sz="0" w:space="0" w:color="auto"/>
        <w:bottom w:val="none" w:sz="0" w:space="0" w:color="auto"/>
        <w:right w:val="none" w:sz="0" w:space="0" w:color="auto"/>
      </w:divBdr>
    </w:div>
    <w:div w:id="897713381">
      <w:bodyDiv w:val="1"/>
      <w:marLeft w:val="0"/>
      <w:marRight w:val="0"/>
      <w:marTop w:val="0"/>
      <w:marBottom w:val="0"/>
      <w:divBdr>
        <w:top w:val="none" w:sz="0" w:space="0" w:color="auto"/>
        <w:left w:val="none" w:sz="0" w:space="0" w:color="auto"/>
        <w:bottom w:val="none" w:sz="0" w:space="0" w:color="auto"/>
        <w:right w:val="none" w:sz="0" w:space="0" w:color="auto"/>
      </w:divBdr>
    </w:div>
    <w:div w:id="897713507">
      <w:bodyDiv w:val="1"/>
      <w:marLeft w:val="0"/>
      <w:marRight w:val="0"/>
      <w:marTop w:val="0"/>
      <w:marBottom w:val="0"/>
      <w:divBdr>
        <w:top w:val="none" w:sz="0" w:space="0" w:color="auto"/>
        <w:left w:val="none" w:sz="0" w:space="0" w:color="auto"/>
        <w:bottom w:val="none" w:sz="0" w:space="0" w:color="auto"/>
        <w:right w:val="none" w:sz="0" w:space="0" w:color="auto"/>
      </w:divBdr>
    </w:div>
    <w:div w:id="897788839">
      <w:bodyDiv w:val="1"/>
      <w:marLeft w:val="0"/>
      <w:marRight w:val="0"/>
      <w:marTop w:val="0"/>
      <w:marBottom w:val="0"/>
      <w:divBdr>
        <w:top w:val="none" w:sz="0" w:space="0" w:color="auto"/>
        <w:left w:val="none" w:sz="0" w:space="0" w:color="auto"/>
        <w:bottom w:val="none" w:sz="0" w:space="0" w:color="auto"/>
        <w:right w:val="none" w:sz="0" w:space="0" w:color="auto"/>
      </w:divBdr>
    </w:div>
    <w:div w:id="897858879">
      <w:bodyDiv w:val="1"/>
      <w:marLeft w:val="0"/>
      <w:marRight w:val="0"/>
      <w:marTop w:val="0"/>
      <w:marBottom w:val="0"/>
      <w:divBdr>
        <w:top w:val="none" w:sz="0" w:space="0" w:color="auto"/>
        <w:left w:val="none" w:sz="0" w:space="0" w:color="auto"/>
        <w:bottom w:val="none" w:sz="0" w:space="0" w:color="auto"/>
        <w:right w:val="none" w:sz="0" w:space="0" w:color="auto"/>
      </w:divBdr>
    </w:div>
    <w:div w:id="897938663">
      <w:bodyDiv w:val="1"/>
      <w:marLeft w:val="0"/>
      <w:marRight w:val="0"/>
      <w:marTop w:val="0"/>
      <w:marBottom w:val="0"/>
      <w:divBdr>
        <w:top w:val="none" w:sz="0" w:space="0" w:color="auto"/>
        <w:left w:val="none" w:sz="0" w:space="0" w:color="auto"/>
        <w:bottom w:val="none" w:sz="0" w:space="0" w:color="auto"/>
        <w:right w:val="none" w:sz="0" w:space="0" w:color="auto"/>
      </w:divBdr>
    </w:div>
    <w:div w:id="898052304">
      <w:bodyDiv w:val="1"/>
      <w:marLeft w:val="0"/>
      <w:marRight w:val="0"/>
      <w:marTop w:val="0"/>
      <w:marBottom w:val="0"/>
      <w:divBdr>
        <w:top w:val="none" w:sz="0" w:space="0" w:color="auto"/>
        <w:left w:val="none" w:sz="0" w:space="0" w:color="auto"/>
        <w:bottom w:val="none" w:sz="0" w:space="0" w:color="auto"/>
        <w:right w:val="none" w:sz="0" w:space="0" w:color="auto"/>
      </w:divBdr>
    </w:div>
    <w:div w:id="898057659">
      <w:bodyDiv w:val="1"/>
      <w:marLeft w:val="0"/>
      <w:marRight w:val="0"/>
      <w:marTop w:val="0"/>
      <w:marBottom w:val="0"/>
      <w:divBdr>
        <w:top w:val="none" w:sz="0" w:space="0" w:color="auto"/>
        <w:left w:val="none" w:sz="0" w:space="0" w:color="auto"/>
        <w:bottom w:val="none" w:sz="0" w:space="0" w:color="auto"/>
        <w:right w:val="none" w:sz="0" w:space="0" w:color="auto"/>
      </w:divBdr>
    </w:div>
    <w:div w:id="898125186">
      <w:bodyDiv w:val="1"/>
      <w:marLeft w:val="0"/>
      <w:marRight w:val="0"/>
      <w:marTop w:val="0"/>
      <w:marBottom w:val="0"/>
      <w:divBdr>
        <w:top w:val="none" w:sz="0" w:space="0" w:color="auto"/>
        <w:left w:val="none" w:sz="0" w:space="0" w:color="auto"/>
        <w:bottom w:val="none" w:sz="0" w:space="0" w:color="auto"/>
        <w:right w:val="none" w:sz="0" w:space="0" w:color="auto"/>
      </w:divBdr>
    </w:div>
    <w:div w:id="898127356">
      <w:bodyDiv w:val="1"/>
      <w:marLeft w:val="0"/>
      <w:marRight w:val="0"/>
      <w:marTop w:val="0"/>
      <w:marBottom w:val="0"/>
      <w:divBdr>
        <w:top w:val="none" w:sz="0" w:space="0" w:color="auto"/>
        <w:left w:val="none" w:sz="0" w:space="0" w:color="auto"/>
        <w:bottom w:val="none" w:sz="0" w:space="0" w:color="auto"/>
        <w:right w:val="none" w:sz="0" w:space="0" w:color="auto"/>
      </w:divBdr>
    </w:div>
    <w:div w:id="898172540">
      <w:bodyDiv w:val="1"/>
      <w:marLeft w:val="0"/>
      <w:marRight w:val="0"/>
      <w:marTop w:val="0"/>
      <w:marBottom w:val="0"/>
      <w:divBdr>
        <w:top w:val="none" w:sz="0" w:space="0" w:color="auto"/>
        <w:left w:val="none" w:sz="0" w:space="0" w:color="auto"/>
        <w:bottom w:val="none" w:sz="0" w:space="0" w:color="auto"/>
        <w:right w:val="none" w:sz="0" w:space="0" w:color="auto"/>
      </w:divBdr>
    </w:div>
    <w:div w:id="898318791">
      <w:bodyDiv w:val="1"/>
      <w:marLeft w:val="0"/>
      <w:marRight w:val="0"/>
      <w:marTop w:val="0"/>
      <w:marBottom w:val="0"/>
      <w:divBdr>
        <w:top w:val="none" w:sz="0" w:space="0" w:color="auto"/>
        <w:left w:val="none" w:sz="0" w:space="0" w:color="auto"/>
        <w:bottom w:val="none" w:sz="0" w:space="0" w:color="auto"/>
        <w:right w:val="none" w:sz="0" w:space="0" w:color="auto"/>
      </w:divBdr>
    </w:div>
    <w:div w:id="898320470">
      <w:bodyDiv w:val="1"/>
      <w:marLeft w:val="0"/>
      <w:marRight w:val="0"/>
      <w:marTop w:val="0"/>
      <w:marBottom w:val="0"/>
      <w:divBdr>
        <w:top w:val="none" w:sz="0" w:space="0" w:color="auto"/>
        <w:left w:val="none" w:sz="0" w:space="0" w:color="auto"/>
        <w:bottom w:val="none" w:sz="0" w:space="0" w:color="auto"/>
        <w:right w:val="none" w:sz="0" w:space="0" w:color="auto"/>
      </w:divBdr>
    </w:div>
    <w:div w:id="898322761">
      <w:bodyDiv w:val="1"/>
      <w:marLeft w:val="0"/>
      <w:marRight w:val="0"/>
      <w:marTop w:val="0"/>
      <w:marBottom w:val="0"/>
      <w:divBdr>
        <w:top w:val="none" w:sz="0" w:space="0" w:color="auto"/>
        <w:left w:val="none" w:sz="0" w:space="0" w:color="auto"/>
        <w:bottom w:val="none" w:sz="0" w:space="0" w:color="auto"/>
        <w:right w:val="none" w:sz="0" w:space="0" w:color="auto"/>
      </w:divBdr>
    </w:div>
    <w:div w:id="898634299">
      <w:bodyDiv w:val="1"/>
      <w:marLeft w:val="0"/>
      <w:marRight w:val="0"/>
      <w:marTop w:val="0"/>
      <w:marBottom w:val="0"/>
      <w:divBdr>
        <w:top w:val="none" w:sz="0" w:space="0" w:color="auto"/>
        <w:left w:val="none" w:sz="0" w:space="0" w:color="auto"/>
        <w:bottom w:val="none" w:sz="0" w:space="0" w:color="auto"/>
        <w:right w:val="none" w:sz="0" w:space="0" w:color="auto"/>
      </w:divBdr>
    </w:div>
    <w:div w:id="898790146">
      <w:bodyDiv w:val="1"/>
      <w:marLeft w:val="0"/>
      <w:marRight w:val="0"/>
      <w:marTop w:val="0"/>
      <w:marBottom w:val="0"/>
      <w:divBdr>
        <w:top w:val="none" w:sz="0" w:space="0" w:color="auto"/>
        <w:left w:val="none" w:sz="0" w:space="0" w:color="auto"/>
        <w:bottom w:val="none" w:sz="0" w:space="0" w:color="auto"/>
        <w:right w:val="none" w:sz="0" w:space="0" w:color="auto"/>
      </w:divBdr>
    </w:div>
    <w:div w:id="898828435">
      <w:bodyDiv w:val="1"/>
      <w:marLeft w:val="0"/>
      <w:marRight w:val="0"/>
      <w:marTop w:val="0"/>
      <w:marBottom w:val="0"/>
      <w:divBdr>
        <w:top w:val="none" w:sz="0" w:space="0" w:color="auto"/>
        <w:left w:val="none" w:sz="0" w:space="0" w:color="auto"/>
        <w:bottom w:val="none" w:sz="0" w:space="0" w:color="auto"/>
        <w:right w:val="none" w:sz="0" w:space="0" w:color="auto"/>
      </w:divBdr>
    </w:div>
    <w:div w:id="898974096">
      <w:bodyDiv w:val="1"/>
      <w:marLeft w:val="0"/>
      <w:marRight w:val="0"/>
      <w:marTop w:val="0"/>
      <w:marBottom w:val="0"/>
      <w:divBdr>
        <w:top w:val="none" w:sz="0" w:space="0" w:color="auto"/>
        <w:left w:val="none" w:sz="0" w:space="0" w:color="auto"/>
        <w:bottom w:val="none" w:sz="0" w:space="0" w:color="auto"/>
        <w:right w:val="none" w:sz="0" w:space="0" w:color="auto"/>
      </w:divBdr>
    </w:div>
    <w:div w:id="899024544">
      <w:bodyDiv w:val="1"/>
      <w:marLeft w:val="0"/>
      <w:marRight w:val="0"/>
      <w:marTop w:val="0"/>
      <w:marBottom w:val="0"/>
      <w:divBdr>
        <w:top w:val="none" w:sz="0" w:space="0" w:color="auto"/>
        <w:left w:val="none" w:sz="0" w:space="0" w:color="auto"/>
        <w:bottom w:val="none" w:sz="0" w:space="0" w:color="auto"/>
        <w:right w:val="none" w:sz="0" w:space="0" w:color="auto"/>
      </w:divBdr>
    </w:div>
    <w:div w:id="899049815">
      <w:bodyDiv w:val="1"/>
      <w:marLeft w:val="0"/>
      <w:marRight w:val="0"/>
      <w:marTop w:val="0"/>
      <w:marBottom w:val="0"/>
      <w:divBdr>
        <w:top w:val="none" w:sz="0" w:space="0" w:color="auto"/>
        <w:left w:val="none" w:sz="0" w:space="0" w:color="auto"/>
        <w:bottom w:val="none" w:sz="0" w:space="0" w:color="auto"/>
        <w:right w:val="none" w:sz="0" w:space="0" w:color="auto"/>
      </w:divBdr>
    </w:div>
    <w:div w:id="899288731">
      <w:bodyDiv w:val="1"/>
      <w:marLeft w:val="0"/>
      <w:marRight w:val="0"/>
      <w:marTop w:val="0"/>
      <w:marBottom w:val="0"/>
      <w:divBdr>
        <w:top w:val="none" w:sz="0" w:space="0" w:color="auto"/>
        <w:left w:val="none" w:sz="0" w:space="0" w:color="auto"/>
        <w:bottom w:val="none" w:sz="0" w:space="0" w:color="auto"/>
        <w:right w:val="none" w:sz="0" w:space="0" w:color="auto"/>
      </w:divBdr>
    </w:div>
    <w:div w:id="899366169">
      <w:bodyDiv w:val="1"/>
      <w:marLeft w:val="0"/>
      <w:marRight w:val="0"/>
      <w:marTop w:val="0"/>
      <w:marBottom w:val="0"/>
      <w:divBdr>
        <w:top w:val="none" w:sz="0" w:space="0" w:color="auto"/>
        <w:left w:val="none" w:sz="0" w:space="0" w:color="auto"/>
        <w:bottom w:val="none" w:sz="0" w:space="0" w:color="auto"/>
        <w:right w:val="none" w:sz="0" w:space="0" w:color="auto"/>
      </w:divBdr>
    </w:div>
    <w:div w:id="899441723">
      <w:bodyDiv w:val="1"/>
      <w:marLeft w:val="0"/>
      <w:marRight w:val="0"/>
      <w:marTop w:val="0"/>
      <w:marBottom w:val="0"/>
      <w:divBdr>
        <w:top w:val="none" w:sz="0" w:space="0" w:color="auto"/>
        <w:left w:val="none" w:sz="0" w:space="0" w:color="auto"/>
        <w:bottom w:val="none" w:sz="0" w:space="0" w:color="auto"/>
        <w:right w:val="none" w:sz="0" w:space="0" w:color="auto"/>
      </w:divBdr>
    </w:div>
    <w:div w:id="899513536">
      <w:bodyDiv w:val="1"/>
      <w:marLeft w:val="0"/>
      <w:marRight w:val="0"/>
      <w:marTop w:val="0"/>
      <w:marBottom w:val="0"/>
      <w:divBdr>
        <w:top w:val="none" w:sz="0" w:space="0" w:color="auto"/>
        <w:left w:val="none" w:sz="0" w:space="0" w:color="auto"/>
        <w:bottom w:val="none" w:sz="0" w:space="0" w:color="auto"/>
        <w:right w:val="none" w:sz="0" w:space="0" w:color="auto"/>
      </w:divBdr>
    </w:div>
    <w:div w:id="899555302">
      <w:bodyDiv w:val="1"/>
      <w:marLeft w:val="0"/>
      <w:marRight w:val="0"/>
      <w:marTop w:val="0"/>
      <w:marBottom w:val="0"/>
      <w:divBdr>
        <w:top w:val="none" w:sz="0" w:space="0" w:color="auto"/>
        <w:left w:val="none" w:sz="0" w:space="0" w:color="auto"/>
        <w:bottom w:val="none" w:sz="0" w:space="0" w:color="auto"/>
        <w:right w:val="none" w:sz="0" w:space="0" w:color="auto"/>
      </w:divBdr>
    </w:div>
    <w:div w:id="899559822">
      <w:bodyDiv w:val="1"/>
      <w:marLeft w:val="0"/>
      <w:marRight w:val="0"/>
      <w:marTop w:val="0"/>
      <w:marBottom w:val="0"/>
      <w:divBdr>
        <w:top w:val="none" w:sz="0" w:space="0" w:color="auto"/>
        <w:left w:val="none" w:sz="0" w:space="0" w:color="auto"/>
        <w:bottom w:val="none" w:sz="0" w:space="0" w:color="auto"/>
        <w:right w:val="none" w:sz="0" w:space="0" w:color="auto"/>
      </w:divBdr>
    </w:div>
    <w:div w:id="899751742">
      <w:bodyDiv w:val="1"/>
      <w:marLeft w:val="0"/>
      <w:marRight w:val="0"/>
      <w:marTop w:val="0"/>
      <w:marBottom w:val="0"/>
      <w:divBdr>
        <w:top w:val="none" w:sz="0" w:space="0" w:color="auto"/>
        <w:left w:val="none" w:sz="0" w:space="0" w:color="auto"/>
        <w:bottom w:val="none" w:sz="0" w:space="0" w:color="auto"/>
        <w:right w:val="none" w:sz="0" w:space="0" w:color="auto"/>
      </w:divBdr>
    </w:div>
    <w:div w:id="899825667">
      <w:bodyDiv w:val="1"/>
      <w:marLeft w:val="0"/>
      <w:marRight w:val="0"/>
      <w:marTop w:val="0"/>
      <w:marBottom w:val="0"/>
      <w:divBdr>
        <w:top w:val="none" w:sz="0" w:space="0" w:color="auto"/>
        <w:left w:val="none" w:sz="0" w:space="0" w:color="auto"/>
        <w:bottom w:val="none" w:sz="0" w:space="0" w:color="auto"/>
        <w:right w:val="none" w:sz="0" w:space="0" w:color="auto"/>
      </w:divBdr>
    </w:div>
    <w:div w:id="899903942">
      <w:bodyDiv w:val="1"/>
      <w:marLeft w:val="0"/>
      <w:marRight w:val="0"/>
      <w:marTop w:val="0"/>
      <w:marBottom w:val="0"/>
      <w:divBdr>
        <w:top w:val="none" w:sz="0" w:space="0" w:color="auto"/>
        <w:left w:val="none" w:sz="0" w:space="0" w:color="auto"/>
        <w:bottom w:val="none" w:sz="0" w:space="0" w:color="auto"/>
        <w:right w:val="none" w:sz="0" w:space="0" w:color="auto"/>
      </w:divBdr>
    </w:div>
    <w:div w:id="899945207">
      <w:bodyDiv w:val="1"/>
      <w:marLeft w:val="0"/>
      <w:marRight w:val="0"/>
      <w:marTop w:val="0"/>
      <w:marBottom w:val="0"/>
      <w:divBdr>
        <w:top w:val="none" w:sz="0" w:space="0" w:color="auto"/>
        <w:left w:val="none" w:sz="0" w:space="0" w:color="auto"/>
        <w:bottom w:val="none" w:sz="0" w:space="0" w:color="auto"/>
        <w:right w:val="none" w:sz="0" w:space="0" w:color="auto"/>
      </w:divBdr>
    </w:div>
    <w:div w:id="899947142">
      <w:bodyDiv w:val="1"/>
      <w:marLeft w:val="0"/>
      <w:marRight w:val="0"/>
      <w:marTop w:val="0"/>
      <w:marBottom w:val="0"/>
      <w:divBdr>
        <w:top w:val="none" w:sz="0" w:space="0" w:color="auto"/>
        <w:left w:val="none" w:sz="0" w:space="0" w:color="auto"/>
        <w:bottom w:val="none" w:sz="0" w:space="0" w:color="auto"/>
        <w:right w:val="none" w:sz="0" w:space="0" w:color="auto"/>
      </w:divBdr>
    </w:div>
    <w:div w:id="900209084">
      <w:bodyDiv w:val="1"/>
      <w:marLeft w:val="0"/>
      <w:marRight w:val="0"/>
      <w:marTop w:val="0"/>
      <w:marBottom w:val="0"/>
      <w:divBdr>
        <w:top w:val="none" w:sz="0" w:space="0" w:color="auto"/>
        <w:left w:val="none" w:sz="0" w:space="0" w:color="auto"/>
        <w:bottom w:val="none" w:sz="0" w:space="0" w:color="auto"/>
        <w:right w:val="none" w:sz="0" w:space="0" w:color="auto"/>
      </w:divBdr>
    </w:div>
    <w:div w:id="900290700">
      <w:bodyDiv w:val="1"/>
      <w:marLeft w:val="0"/>
      <w:marRight w:val="0"/>
      <w:marTop w:val="0"/>
      <w:marBottom w:val="0"/>
      <w:divBdr>
        <w:top w:val="none" w:sz="0" w:space="0" w:color="auto"/>
        <w:left w:val="none" w:sz="0" w:space="0" w:color="auto"/>
        <w:bottom w:val="none" w:sz="0" w:space="0" w:color="auto"/>
        <w:right w:val="none" w:sz="0" w:space="0" w:color="auto"/>
      </w:divBdr>
    </w:div>
    <w:div w:id="900362769">
      <w:bodyDiv w:val="1"/>
      <w:marLeft w:val="0"/>
      <w:marRight w:val="0"/>
      <w:marTop w:val="0"/>
      <w:marBottom w:val="0"/>
      <w:divBdr>
        <w:top w:val="none" w:sz="0" w:space="0" w:color="auto"/>
        <w:left w:val="none" w:sz="0" w:space="0" w:color="auto"/>
        <w:bottom w:val="none" w:sz="0" w:space="0" w:color="auto"/>
        <w:right w:val="none" w:sz="0" w:space="0" w:color="auto"/>
      </w:divBdr>
    </w:div>
    <w:div w:id="900561883">
      <w:bodyDiv w:val="1"/>
      <w:marLeft w:val="0"/>
      <w:marRight w:val="0"/>
      <w:marTop w:val="0"/>
      <w:marBottom w:val="0"/>
      <w:divBdr>
        <w:top w:val="none" w:sz="0" w:space="0" w:color="auto"/>
        <w:left w:val="none" w:sz="0" w:space="0" w:color="auto"/>
        <w:bottom w:val="none" w:sz="0" w:space="0" w:color="auto"/>
        <w:right w:val="none" w:sz="0" w:space="0" w:color="auto"/>
      </w:divBdr>
    </w:div>
    <w:div w:id="900867270">
      <w:bodyDiv w:val="1"/>
      <w:marLeft w:val="0"/>
      <w:marRight w:val="0"/>
      <w:marTop w:val="0"/>
      <w:marBottom w:val="0"/>
      <w:divBdr>
        <w:top w:val="none" w:sz="0" w:space="0" w:color="auto"/>
        <w:left w:val="none" w:sz="0" w:space="0" w:color="auto"/>
        <w:bottom w:val="none" w:sz="0" w:space="0" w:color="auto"/>
        <w:right w:val="none" w:sz="0" w:space="0" w:color="auto"/>
      </w:divBdr>
    </w:div>
    <w:div w:id="900945317">
      <w:bodyDiv w:val="1"/>
      <w:marLeft w:val="0"/>
      <w:marRight w:val="0"/>
      <w:marTop w:val="0"/>
      <w:marBottom w:val="0"/>
      <w:divBdr>
        <w:top w:val="none" w:sz="0" w:space="0" w:color="auto"/>
        <w:left w:val="none" w:sz="0" w:space="0" w:color="auto"/>
        <w:bottom w:val="none" w:sz="0" w:space="0" w:color="auto"/>
        <w:right w:val="none" w:sz="0" w:space="0" w:color="auto"/>
      </w:divBdr>
    </w:div>
    <w:div w:id="900947730">
      <w:bodyDiv w:val="1"/>
      <w:marLeft w:val="0"/>
      <w:marRight w:val="0"/>
      <w:marTop w:val="0"/>
      <w:marBottom w:val="0"/>
      <w:divBdr>
        <w:top w:val="none" w:sz="0" w:space="0" w:color="auto"/>
        <w:left w:val="none" w:sz="0" w:space="0" w:color="auto"/>
        <w:bottom w:val="none" w:sz="0" w:space="0" w:color="auto"/>
        <w:right w:val="none" w:sz="0" w:space="0" w:color="auto"/>
      </w:divBdr>
    </w:div>
    <w:div w:id="901021028">
      <w:bodyDiv w:val="1"/>
      <w:marLeft w:val="0"/>
      <w:marRight w:val="0"/>
      <w:marTop w:val="0"/>
      <w:marBottom w:val="0"/>
      <w:divBdr>
        <w:top w:val="none" w:sz="0" w:space="0" w:color="auto"/>
        <w:left w:val="none" w:sz="0" w:space="0" w:color="auto"/>
        <w:bottom w:val="none" w:sz="0" w:space="0" w:color="auto"/>
        <w:right w:val="none" w:sz="0" w:space="0" w:color="auto"/>
      </w:divBdr>
    </w:div>
    <w:div w:id="901133296">
      <w:bodyDiv w:val="1"/>
      <w:marLeft w:val="0"/>
      <w:marRight w:val="0"/>
      <w:marTop w:val="0"/>
      <w:marBottom w:val="0"/>
      <w:divBdr>
        <w:top w:val="none" w:sz="0" w:space="0" w:color="auto"/>
        <w:left w:val="none" w:sz="0" w:space="0" w:color="auto"/>
        <w:bottom w:val="none" w:sz="0" w:space="0" w:color="auto"/>
        <w:right w:val="none" w:sz="0" w:space="0" w:color="auto"/>
      </w:divBdr>
    </w:div>
    <w:div w:id="901137224">
      <w:bodyDiv w:val="1"/>
      <w:marLeft w:val="0"/>
      <w:marRight w:val="0"/>
      <w:marTop w:val="0"/>
      <w:marBottom w:val="0"/>
      <w:divBdr>
        <w:top w:val="none" w:sz="0" w:space="0" w:color="auto"/>
        <w:left w:val="none" w:sz="0" w:space="0" w:color="auto"/>
        <w:bottom w:val="none" w:sz="0" w:space="0" w:color="auto"/>
        <w:right w:val="none" w:sz="0" w:space="0" w:color="auto"/>
      </w:divBdr>
    </w:div>
    <w:div w:id="901214869">
      <w:bodyDiv w:val="1"/>
      <w:marLeft w:val="0"/>
      <w:marRight w:val="0"/>
      <w:marTop w:val="0"/>
      <w:marBottom w:val="0"/>
      <w:divBdr>
        <w:top w:val="none" w:sz="0" w:space="0" w:color="auto"/>
        <w:left w:val="none" w:sz="0" w:space="0" w:color="auto"/>
        <w:bottom w:val="none" w:sz="0" w:space="0" w:color="auto"/>
        <w:right w:val="none" w:sz="0" w:space="0" w:color="auto"/>
      </w:divBdr>
    </w:div>
    <w:div w:id="901253143">
      <w:bodyDiv w:val="1"/>
      <w:marLeft w:val="0"/>
      <w:marRight w:val="0"/>
      <w:marTop w:val="0"/>
      <w:marBottom w:val="0"/>
      <w:divBdr>
        <w:top w:val="none" w:sz="0" w:space="0" w:color="auto"/>
        <w:left w:val="none" w:sz="0" w:space="0" w:color="auto"/>
        <w:bottom w:val="none" w:sz="0" w:space="0" w:color="auto"/>
        <w:right w:val="none" w:sz="0" w:space="0" w:color="auto"/>
      </w:divBdr>
    </w:div>
    <w:div w:id="901255952">
      <w:bodyDiv w:val="1"/>
      <w:marLeft w:val="0"/>
      <w:marRight w:val="0"/>
      <w:marTop w:val="0"/>
      <w:marBottom w:val="0"/>
      <w:divBdr>
        <w:top w:val="none" w:sz="0" w:space="0" w:color="auto"/>
        <w:left w:val="none" w:sz="0" w:space="0" w:color="auto"/>
        <w:bottom w:val="none" w:sz="0" w:space="0" w:color="auto"/>
        <w:right w:val="none" w:sz="0" w:space="0" w:color="auto"/>
      </w:divBdr>
    </w:div>
    <w:div w:id="901448868">
      <w:bodyDiv w:val="1"/>
      <w:marLeft w:val="0"/>
      <w:marRight w:val="0"/>
      <w:marTop w:val="0"/>
      <w:marBottom w:val="0"/>
      <w:divBdr>
        <w:top w:val="none" w:sz="0" w:space="0" w:color="auto"/>
        <w:left w:val="none" w:sz="0" w:space="0" w:color="auto"/>
        <w:bottom w:val="none" w:sz="0" w:space="0" w:color="auto"/>
        <w:right w:val="none" w:sz="0" w:space="0" w:color="auto"/>
      </w:divBdr>
    </w:div>
    <w:div w:id="901450723">
      <w:bodyDiv w:val="1"/>
      <w:marLeft w:val="0"/>
      <w:marRight w:val="0"/>
      <w:marTop w:val="0"/>
      <w:marBottom w:val="0"/>
      <w:divBdr>
        <w:top w:val="none" w:sz="0" w:space="0" w:color="auto"/>
        <w:left w:val="none" w:sz="0" w:space="0" w:color="auto"/>
        <w:bottom w:val="none" w:sz="0" w:space="0" w:color="auto"/>
        <w:right w:val="none" w:sz="0" w:space="0" w:color="auto"/>
      </w:divBdr>
    </w:div>
    <w:div w:id="901453073">
      <w:bodyDiv w:val="1"/>
      <w:marLeft w:val="0"/>
      <w:marRight w:val="0"/>
      <w:marTop w:val="0"/>
      <w:marBottom w:val="0"/>
      <w:divBdr>
        <w:top w:val="none" w:sz="0" w:space="0" w:color="auto"/>
        <w:left w:val="none" w:sz="0" w:space="0" w:color="auto"/>
        <w:bottom w:val="none" w:sz="0" w:space="0" w:color="auto"/>
        <w:right w:val="none" w:sz="0" w:space="0" w:color="auto"/>
      </w:divBdr>
    </w:div>
    <w:div w:id="901520572">
      <w:bodyDiv w:val="1"/>
      <w:marLeft w:val="0"/>
      <w:marRight w:val="0"/>
      <w:marTop w:val="0"/>
      <w:marBottom w:val="0"/>
      <w:divBdr>
        <w:top w:val="none" w:sz="0" w:space="0" w:color="auto"/>
        <w:left w:val="none" w:sz="0" w:space="0" w:color="auto"/>
        <w:bottom w:val="none" w:sz="0" w:space="0" w:color="auto"/>
        <w:right w:val="none" w:sz="0" w:space="0" w:color="auto"/>
      </w:divBdr>
    </w:div>
    <w:div w:id="901598101">
      <w:bodyDiv w:val="1"/>
      <w:marLeft w:val="0"/>
      <w:marRight w:val="0"/>
      <w:marTop w:val="0"/>
      <w:marBottom w:val="0"/>
      <w:divBdr>
        <w:top w:val="none" w:sz="0" w:space="0" w:color="auto"/>
        <w:left w:val="none" w:sz="0" w:space="0" w:color="auto"/>
        <w:bottom w:val="none" w:sz="0" w:space="0" w:color="auto"/>
        <w:right w:val="none" w:sz="0" w:space="0" w:color="auto"/>
      </w:divBdr>
    </w:div>
    <w:div w:id="901600515">
      <w:bodyDiv w:val="1"/>
      <w:marLeft w:val="0"/>
      <w:marRight w:val="0"/>
      <w:marTop w:val="0"/>
      <w:marBottom w:val="0"/>
      <w:divBdr>
        <w:top w:val="none" w:sz="0" w:space="0" w:color="auto"/>
        <w:left w:val="none" w:sz="0" w:space="0" w:color="auto"/>
        <w:bottom w:val="none" w:sz="0" w:space="0" w:color="auto"/>
        <w:right w:val="none" w:sz="0" w:space="0" w:color="auto"/>
      </w:divBdr>
    </w:div>
    <w:div w:id="901600831">
      <w:bodyDiv w:val="1"/>
      <w:marLeft w:val="0"/>
      <w:marRight w:val="0"/>
      <w:marTop w:val="0"/>
      <w:marBottom w:val="0"/>
      <w:divBdr>
        <w:top w:val="none" w:sz="0" w:space="0" w:color="auto"/>
        <w:left w:val="none" w:sz="0" w:space="0" w:color="auto"/>
        <w:bottom w:val="none" w:sz="0" w:space="0" w:color="auto"/>
        <w:right w:val="none" w:sz="0" w:space="0" w:color="auto"/>
      </w:divBdr>
    </w:div>
    <w:div w:id="902058522">
      <w:bodyDiv w:val="1"/>
      <w:marLeft w:val="0"/>
      <w:marRight w:val="0"/>
      <w:marTop w:val="0"/>
      <w:marBottom w:val="0"/>
      <w:divBdr>
        <w:top w:val="none" w:sz="0" w:space="0" w:color="auto"/>
        <w:left w:val="none" w:sz="0" w:space="0" w:color="auto"/>
        <w:bottom w:val="none" w:sz="0" w:space="0" w:color="auto"/>
        <w:right w:val="none" w:sz="0" w:space="0" w:color="auto"/>
      </w:divBdr>
    </w:div>
    <w:div w:id="902134857">
      <w:bodyDiv w:val="1"/>
      <w:marLeft w:val="0"/>
      <w:marRight w:val="0"/>
      <w:marTop w:val="0"/>
      <w:marBottom w:val="0"/>
      <w:divBdr>
        <w:top w:val="none" w:sz="0" w:space="0" w:color="auto"/>
        <w:left w:val="none" w:sz="0" w:space="0" w:color="auto"/>
        <w:bottom w:val="none" w:sz="0" w:space="0" w:color="auto"/>
        <w:right w:val="none" w:sz="0" w:space="0" w:color="auto"/>
      </w:divBdr>
    </w:div>
    <w:div w:id="902134873">
      <w:bodyDiv w:val="1"/>
      <w:marLeft w:val="0"/>
      <w:marRight w:val="0"/>
      <w:marTop w:val="0"/>
      <w:marBottom w:val="0"/>
      <w:divBdr>
        <w:top w:val="none" w:sz="0" w:space="0" w:color="auto"/>
        <w:left w:val="none" w:sz="0" w:space="0" w:color="auto"/>
        <w:bottom w:val="none" w:sz="0" w:space="0" w:color="auto"/>
        <w:right w:val="none" w:sz="0" w:space="0" w:color="auto"/>
      </w:divBdr>
    </w:div>
    <w:div w:id="902251195">
      <w:bodyDiv w:val="1"/>
      <w:marLeft w:val="0"/>
      <w:marRight w:val="0"/>
      <w:marTop w:val="0"/>
      <w:marBottom w:val="0"/>
      <w:divBdr>
        <w:top w:val="none" w:sz="0" w:space="0" w:color="auto"/>
        <w:left w:val="none" w:sz="0" w:space="0" w:color="auto"/>
        <w:bottom w:val="none" w:sz="0" w:space="0" w:color="auto"/>
        <w:right w:val="none" w:sz="0" w:space="0" w:color="auto"/>
      </w:divBdr>
    </w:div>
    <w:div w:id="902256318">
      <w:bodyDiv w:val="1"/>
      <w:marLeft w:val="0"/>
      <w:marRight w:val="0"/>
      <w:marTop w:val="0"/>
      <w:marBottom w:val="0"/>
      <w:divBdr>
        <w:top w:val="none" w:sz="0" w:space="0" w:color="auto"/>
        <w:left w:val="none" w:sz="0" w:space="0" w:color="auto"/>
        <w:bottom w:val="none" w:sz="0" w:space="0" w:color="auto"/>
        <w:right w:val="none" w:sz="0" w:space="0" w:color="auto"/>
      </w:divBdr>
    </w:div>
    <w:div w:id="902568727">
      <w:bodyDiv w:val="1"/>
      <w:marLeft w:val="0"/>
      <w:marRight w:val="0"/>
      <w:marTop w:val="0"/>
      <w:marBottom w:val="0"/>
      <w:divBdr>
        <w:top w:val="none" w:sz="0" w:space="0" w:color="auto"/>
        <w:left w:val="none" w:sz="0" w:space="0" w:color="auto"/>
        <w:bottom w:val="none" w:sz="0" w:space="0" w:color="auto"/>
        <w:right w:val="none" w:sz="0" w:space="0" w:color="auto"/>
      </w:divBdr>
    </w:div>
    <w:div w:id="902638130">
      <w:bodyDiv w:val="1"/>
      <w:marLeft w:val="0"/>
      <w:marRight w:val="0"/>
      <w:marTop w:val="0"/>
      <w:marBottom w:val="0"/>
      <w:divBdr>
        <w:top w:val="none" w:sz="0" w:space="0" w:color="auto"/>
        <w:left w:val="none" w:sz="0" w:space="0" w:color="auto"/>
        <w:bottom w:val="none" w:sz="0" w:space="0" w:color="auto"/>
        <w:right w:val="none" w:sz="0" w:space="0" w:color="auto"/>
      </w:divBdr>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2645835">
      <w:bodyDiv w:val="1"/>
      <w:marLeft w:val="0"/>
      <w:marRight w:val="0"/>
      <w:marTop w:val="0"/>
      <w:marBottom w:val="0"/>
      <w:divBdr>
        <w:top w:val="none" w:sz="0" w:space="0" w:color="auto"/>
        <w:left w:val="none" w:sz="0" w:space="0" w:color="auto"/>
        <w:bottom w:val="none" w:sz="0" w:space="0" w:color="auto"/>
        <w:right w:val="none" w:sz="0" w:space="0" w:color="auto"/>
      </w:divBdr>
    </w:div>
    <w:div w:id="902718509">
      <w:bodyDiv w:val="1"/>
      <w:marLeft w:val="0"/>
      <w:marRight w:val="0"/>
      <w:marTop w:val="0"/>
      <w:marBottom w:val="0"/>
      <w:divBdr>
        <w:top w:val="none" w:sz="0" w:space="0" w:color="auto"/>
        <w:left w:val="none" w:sz="0" w:space="0" w:color="auto"/>
        <w:bottom w:val="none" w:sz="0" w:space="0" w:color="auto"/>
        <w:right w:val="none" w:sz="0" w:space="0" w:color="auto"/>
      </w:divBdr>
    </w:div>
    <w:div w:id="902762251">
      <w:bodyDiv w:val="1"/>
      <w:marLeft w:val="0"/>
      <w:marRight w:val="0"/>
      <w:marTop w:val="0"/>
      <w:marBottom w:val="0"/>
      <w:divBdr>
        <w:top w:val="none" w:sz="0" w:space="0" w:color="auto"/>
        <w:left w:val="none" w:sz="0" w:space="0" w:color="auto"/>
        <w:bottom w:val="none" w:sz="0" w:space="0" w:color="auto"/>
        <w:right w:val="none" w:sz="0" w:space="0" w:color="auto"/>
      </w:divBdr>
    </w:div>
    <w:div w:id="902912866">
      <w:bodyDiv w:val="1"/>
      <w:marLeft w:val="0"/>
      <w:marRight w:val="0"/>
      <w:marTop w:val="0"/>
      <w:marBottom w:val="0"/>
      <w:divBdr>
        <w:top w:val="none" w:sz="0" w:space="0" w:color="auto"/>
        <w:left w:val="none" w:sz="0" w:space="0" w:color="auto"/>
        <w:bottom w:val="none" w:sz="0" w:space="0" w:color="auto"/>
        <w:right w:val="none" w:sz="0" w:space="0" w:color="auto"/>
      </w:divBdr>
    </w:div>
    <w:div w:id="902985737">
      <w:bodyDiv w:val="1"/>
      <w:marLeft w:val="0"/>
      <w:marRight w:val="0"/>
      <w:marTop w:val="0"/>
      <w:marBottom w:val="0"/>
      <w:divBdr>
        <w:top w:val="none" w:sz="0" w:space="0" w:color="auto"/>
        <w:left w:val="none" w:sz="0" w:space="0" w:color="auto"/>
        <w:bottom w:val="none" w:sz="0" w:space="0" w:color="auto"/>
        <w:right w:val="none" w:sz="0" w:space="0" w:color="auto"/>
      </w:divBdr>
    </w:div>
    <w:div w:id="903099172">
      <w:bodyDiv w:val="1"/>
      <w:marLeft w:val="0"/>
      <w:marRight w:val="0"/>
      <w:marTop w:val="0"/>
      <w:marBottom w:val="0"/>
      <w:divBdr>
        <w:top w:val="none" w:sz="0" w:space="0" w:color="auto"/>
        <w:left w:val="none" w:sz="0" w:space="0" w:color="auto"/>
        <w:bottom w:val="none" w:sz="0" w:space="0" w:color="auto"/>
        <w:right w:val="none" w:sz="0" w:space="0" w:color="auto"/>
      </w:divBdr>
    </w:div>
    <w:div w:id="903179391">
      <w:bodyDiv w:val="1"/>
      <w:marLeft w:val="0"/>
      <w:marRight w:val="0"/>
      <w:marTop w:val="0"/>
      <w:marBottom w:val="0"/>
      <w:divBdr>
        <w:top w:val="none" w:sz="0" w:space="0" w:color="auto"/>
        <w:left w:val="none" w:sz="0" w:space="0" w:color="auto"/>
        <w:bottom w:val="none" w:sz="0" w:space="0" w:color="auto"/>
        <w:right w:val="none" w:sz="0" w:space="0" w:color="auto"/>
      </w:divBdr>
    </w:div>
    <w:div w:id="903294029">
      <w:bodyDiv w:val="1"/>
      <w:marLeft w:val="0"/>
      <w:marRight w:val="0"/>
      <w:marTop w:val="0"/>
      <w:marBottom w:val="0"/>
      <w:divBdr>
        <w:top w:val="none" w:sz="0" w:space="0" w:color="auto"/>
        <w:left w:val="none" w:sz="0" w:space="0" w:color="auto"/>
        <w:bottom w:val="none" w:sz="0" w:space="0" w:color="auto"/>
        <w:right w:val="none" w:sz="0" w:space="0" w:color="auto"/>
      </w:divBdr>
    </w:div>
    <w:div w:id="903297192">
      <w:bodyDiv w:val="1"/>
      <w:marLeft w:val="0"/>
      <w:marRight w:val="0"/>
      <w:marTop w:val="0"/>
      <w:marBottom w:val="0"/>
      <w:divBdr>
        <w:top w:val="none" w:sz="0" w:space="0" w:color="auto"/>
        <w:left w:val="none" w:sz="0" w:space="0" w:color="auto"/>
        <w:bottom w:val="none" w:sz="0" w:space="0" w:color="auto"/>
        <w:right w:val="none" w:sz="0" w:space="0" w:color="auto"/>
      </w:divBdr>
    </w:div>
    <w:div w:id="903367542">
      <w:bodyDiv w:val="1"/>
      <w:marLeft w:val="0"/>
      <w:marRight w:val="0"/>
      <w:marTop w:val="0"/>
      <w:marBottom w:val="0"/>
      <w:divBdr>
        <w:top w:val="none" w:sz="0" w:space="0" w:color="auto"/>
        <w:left w:val="none" w:sz="0" w:space="0" w:color="auto"/>
        <w:bottom w:val="none" w:sz="0" w:space="0" w:color="auto"/>
        <w:right w:val="none" w:sz="0" w:space="0" w:color="auto"/>
      </w:divBdr>
    </w:div>
    <w:div w:id="903373088">
      <w:bodyDiv w:val="1"/>
      <w:marLeft w:val="0"/>
      <w:marRight w:val="0"/>
      <w:marTop w:val="0"/>
      <w:marBottom w:val="0"/>
      <w:divBdr>
        <w:top w:val="none" w:sz="0" w:space="0" w:color="auto"/>
        <w:left w:val="none" w:sz="0" w:space="0" w:color="auto"/>
        <w:bottom w:val="none" w:sz="0" w:space="0" w:color="auto"/>
        <w:right w:val="none" w:sz="0" w:space="0" w:color="auto"/>
      </w:divBdr>
    </w:div>
    <w:div w:id="903486449">
      <w:bodyDiv w:val="1"/>
      <w:marLeft w:val="0"/>
      <w:marRight w:val="0"/>
      <w:marTop w:val="0"/>
      <w:marBottom w:val="0"/>
      <w:divBdr>
        <w:top w:val="none" w:sz="0" w:space="0" w:color="auto"/>
        <w:left w:val="none" w:sz="0" w:space="0" w:color="auto"/>
        <w:bottom w:val="none" w:sz="0" w:space="0" w:color="auto"/>
        <w:right w:val="none" w:sz="0" w:space="0" w:color="auto"/>
      </w:divBdr>
    </w:div>
    <w:div w:id="903492510">
      <w:bodyDiv w:val="1"/>
      <w:marLeft w:val="0"/>
      <w:marRight w:val="0"/>
      <w:marTop w:val="0"/>
      <w:marBottom w:val="0"/>
      <w:divBdr>
        <w:top w:val="none" w:sz="0" w:space="0" w:color="auto"/>
        <w:left w:val="none" w:sz="0" w:space="0" w:color="auto"/>
        <w:bottom w:val="none" w:sz="0" w:space="0" w:color="auto"/>
        <w:right w:val="none" w:sz="0" w:space="0" w:color="auto"/>
      </w:divBdr>
    </w:div>
    <w:div w:id="903492707">
      <w:bodyDiv w:val="1"/>
      <w:marLeft w:val="0"/>
      <w:marRight w:val="0"/>
      <w:marTop w:val="0"/>
      <w:marBottom w:val="0"/>
      <w:divBdr>
        <w:top w:val="none" w:sz="0" w:space="0" w:color="auto"/>
        <w:left w:val="none" w:sz="0" w:space="0" w:color="auto"/>
        <w:bottom w:val="none" w:sz="0" w:space="0" w:color="auto"/>
        <w:right w:val="none" w:sz="0" w:space="0" w:color="auto"/>
      </w:divBdr>
    </w:div>
    <w:div w:id="903563229">
      <w:bodyDiv w:val="1"/>
      <w:marLeft w:val="0"/>
      <w:marRight w:val="0"/>
      <w:marTop w:val="0"/>
      <w:marBottom w:val="0"/>
      <w:divBdr>
        <w:top w:val="none" w:sz="0" w:space="0" w:color="auto"/>
        <w:left w:val="none" w:sz="0" w:space="0" w:color="auto"/>
        <w:bottom w:val="none" w:sz="0" w:space="0" w:color="auto"/>
        <w:right w:val="none" w:sz="0" w:space="0" w:color="auto"/>
      </w:divBdr>
    </w:div>
    <w:div w:id="903612732">
      <w:bodyDiv w:val="1"/>
      <w:marLeft w:val="0"/>
      <w:marRight w:val="0"/>
      <w:marTop w:val="0"/>
      <w:marBottom w:val="0"/>
      <w:divBdr>
        <w:top w:val="none" w:sz="0" w:space="0" w:color="auto"/>
        <w:left w:val="none" w:sz="0" w:space="0" w:color="auto"/>
        <w:bottom w:val="none" w:sz="0" w:space="0" w:color="auto"/>
        <w:right w:val="none" w:sz="0" w:space="0" w:color="auto"/>
      </w:divBdr>
    </w:div>
    <w:div w:id="903612888">
      <w:bodyDiv w:val="1"/>
      <w:marLeft w:val="0"/>
      <w:marRight w:val="0"/>
      <w:marTop w:val="0"/>
      <w:marBottom w:val="0"/>
      <w:divBdr>
        <w:top w:val="none" w:sz="0" w:space="0" w:color="auto"/>
        <w:left w:val="none" w:sz="0" w:space="0" w:color="auto"/>
        <w:bottom w:val="none" w:sz="0" w:space="0" w:color="auto"/>
        <w:right w:val="none" w:sz="0" w:space="0" w:color="auto"/>
      </w:divBdr>
    </w:div>
    <w:div w:id="903639869">
      <w:bodyDiv w:val="1"/>
      <w:marLeft w:val="0"/>
      <w:marRight w:val="0"/>
      <w:marTop w:val="0"/>
      <w:marBottom w:val="0"/>
      <w:divBdr>
        <w:top w:val="none" w:sz="0" w:space="0" w:color="auto"/>
        <w:left w:val="none" w:sz="0" w:space="0" w:color="auto"/>
        <w:bottom w:val="none" w:sz="0" w:space="0" w:color="auto"/>
        <w:right w:val="none" w:sz="0" w:space="0" w:color="auto"/>
      </w:divBdr>
    </w:div>
    <w:div w:id="903680819">
      <w:bodyDiv w:val="1"/>
      <w:marLeft w:val="0"/>
      <w:marRight w:val="0"/>
      <w:marTop w:val="0"/>
      <w:marBottom w:val="0"/>
      <w:divBdr>
        <w:top w:val="none" w:sz="0" w:space="0" w:color="auto"/>
        <w:left w:val="none" w:sz="0" w:space="0" w:color="auto"/>
        <w:bottom w:val="none" w:sz="0" w:space="0" w:color="auto"/>
        <w:right w:val="none" w:sz="0" w:space="0" w:color="auto"/>
      </w:divBdr>
    </w:div>
    <w:div w:id="904070152">
      <w:bodyDiv w:val="1"/>
      <w:marLeft w:val="0"/>
      <w:marRight w:val="0"/>
      <w:marTop w:val="0"/>
      <w:marBottom w:val="0"/>
      <w:divBdr>
        <w:top w:val="none" w:sz="0" w:space="0" w:color="auto"/>
        <w:left w:val="none" w:sz="0" w:space="0" w:color="auto"/>
        <w:bottom w:val="none" w:sz="0" w:space="0" w:color="auto"/>
        <w:right w:val="none" w:sz="0" w:space="0" w:color="auto"/>
      </w:divBdr>
    </w:div>
    <w:div w:id="904100224">
      <w:bodyDiv w:val="1"/>
      <w:marLeft w:val="0"/>
      <w:marRight w:val="0"/>
      <w:marTop w:val="0"/>
      <w:marBottom w:val="0"/>
      <w:divBdr>
        <w:top w:val="none" w:sz="0" w:space="0" w:color="auto"/>
        <w:left w:val="none" w:sz="0" w:space="0" w:color="auto"/>
        <w:bottom w:val="none" w:sz="0" w:space="0" w:color="auto"/>
        <w:right w:val="none" w:sz="0" w:space="0" w:color="auto"/>
      </w:divBdr>
    </w:div>
    <w:div w:id="904144340">
      <w:bodyDiv w:val="1"/>
      <w:marLeft w:val="0"/>
      <w:marRight w:val="0"/>
      <w:marTop w:val="0"/>
      <w:marBottom w:val="0"/>
      <w:divBdr>
        <w:top w:val="none" w:sz="0" w:space="0" w:color="auto"/>
        <w:left w:val="none" w:sz="0" w:space="0" w:color="auto"/>
        <w:bottom w:val="none" w:sz="0" w:space="0" w:color="auto"/>
        <w:right w:val="none" w:sz="0" w:space="0" w:color="auto"/>
      </w:divBdr>
    </w:div>
    <w:div w:id="904217070">
      <w:bodyDiv w:val="1"/>
      <w:marLeft w:val="0"/>
      <w:marRight w:val="0"/>
      <w:marTop w:val="0"/>
      <w:marBottom w:val="0"/>
      <w:divBdr>
        <w:top w:val="none" w:sz="0" w:space="0" w:color="auto"/>
        <w:left w:val="none" w:sz="0" w:space="0" w:color="auto"/>
        <w:bottom w:val="none" w:sz="0" w:space="0" w:color="auto"/>
        <w:right w:val="none" w:sz="0" w:space="0" w:color="auto"/>
      </w:divBdr>
    </w:div>
    <w:div w:id="904221151">
      <w:bodyDiv w:val="1"/>
      <w:marLeft w:val="0"/>
      <w:marRight w:val="0"/>
      <w:marTop w:val="0"/>
      <w:marBottom w:val="0"/>
      <w:divBdr>
        <w:top w:val="none" w:sz="0" w:space="0" w:color="auto"/>
        <w:left w:val="none" w:sz="0" w:space="0" w:color="auto"/>
        <w:bottom w:val="none" w:sz="0" w:space="0" w:color="auto"/>
        <w:right w:val="none" w:sz="0" w:space="0" w:color="auto"/>
      </w:divBdr>
    </w:div>
    <w:div w:id="904409290">
      <w:bodyDiv w:val="1"/>
      <w:marLeft w:val="0"/>
      <w:marRight w:val="0"/>
      <w:marTop w:val="0"/>
      <w:marBottom w:val="0"/>
      <w:divBdr>
        <w:top w:val="none" w:sz="0" w:space="0" w:color="auto"/>
        <w:left w:val="none" w:sz="0" w:space="0" w:color="auto"/>
        <w:bottom w:val="none" w:sz="0" w:space="0" w:color="auto"/>
        <w:right w:val="none" w:sz="0" w:space="0" w:color="auto"/>
      </w:divBdr>
    </w:div>
    <w:div w:id="904490857">
      <w:bodyDiv w:val="1"/>
      <w:marLeft w:val="0"/>
      <w:marRight w:val="0"/>
      <w:marTop w:val="0"/>
      <w:marBottom w:val="0"/>
      <w:divBdr>
        <w:top w:val="none" w:sz="0" w:space="0" w:color="auto"/>
        <w:left w:val="none" w:sz="0" w:space="0" w:color="auto"/>
        <w:bottom w:val="none" w:sz="0" w:space="0" w:color="auto"/>
        <w:right w:val="none" w:sz="0" w:space="0" w:color="auto"/>
      </w:divBdr>
    </w:div>
    <w:div w:id="904603906">
      <w:bodyDiv w:val="1"/>
      <w:marLeft w:val="0"/>
      <w:marRight w:val="0"/>
      <w:marTop w:val="0"/>
      <w:marBottom w:val="0"/>
      <w:divBdr>
        <w:top w:val="none" w:sz="0" w:space="0" w:color="auto"/>
        <w:left w:val="none" w:sz="0" w:space="0" w:color="auto"/>
        <w:bottom w:val="none" w:sz="0" w:space="0" w:color="auto"/>
        <w:right w:val="none" w:sz="0" w:space="0" w:color="auto"/>
      </w:divBdr>
    </w:div>
    <w:div w:id="904871263">
      <w:bodyDiv w:val="1"/>
      <w:marLeft w:val="0"/>
      <w:marRight w:val="0"/>
      <w:marTop w:val="0"/>
      <w:marBottom w:val="0"/>
      <w:divBdr>
        <w:top w:val="none" w:sz="0" w:space="0" w:color="auto"/>
        <w:left w:val="none" w:sz="0" w:space="0" w:color="auto"/>
        <w:bottom w:val="none" w:sz="0" w:space="0" w:color="auto"/>
        <w:right w:val="none" w:sz="0" w:space="0" w:color="auto"/>
      </w:divBdr>
    </w:div>
    <w:div w:id="904953181">
      <w:bodyDiv w:val="1"/>
      <w:marLeft w:val="0"/>
      <w:marRight w:val="0"/>
      <w:marTop w:val="0"/>
      <w:marBottom w:val="0"/>
      <w:divBdr>
        <w:top w:val="none" w:sz="0" w:space="0" w:color="auto"/>
        <w:left w:val="none" w:sz="0" w:space="0" w:color="auto"/>
        <w:bottom w:val="none" w:sz="0" w:space="0" w:color="auto"/>
        <w:right w:val="none" w:sz="0" w:space="0" w:color="auto"/>
      </w:divBdr>
    </w:div>
    <w:div w:id="904990015">
      <w:bodyDiv w:val="1"/>
      <w:marLeft w:val="0"/>
      <w:marRight w:val="0"/>
      <w:marTop w:val="0"/>
      <w:marBottom w:val="0"/>
      <w:divBdr>
        <w:top w:val="none" w:sz="0" w:space="0" w:color="auto"/>
        <w:left w:val="none" w:sz="0" w:space="0" w:color="auto"/>
        <w:bottom w:val="none" w:sz="0" w:space="0" w:color="auto"/>
        <w:right w:val="none" w:sz="0" w:space="0" w:color="auto"/>
      </w:divBdr>
    </w:div>
    <w:div w:id="904990086">
      <w:bodyDiv w:val="1"/>
      <w:marLeft w:val="0"/>
      <w:marRight w:val="0"/>
      <w:marTop w:val="0"/>
      <w:marBottom w:val="0"/>
      <w:divBdr>
        <w:top w:val="none" w:sz="0" w:space="0" w:color="auto"/>
        <w:left w:val="none" w:sz="0" w:space="0" w:color="auto"/>
        <w:bottom w:val="none" w:sz="0" w:space="0" w:color="auto"/>
        <w:right w:val="none" w:sz="0" w:space="0" w:color="auto"/>
      </w:divBdr>
    </w:div>
    <w:div w:id="904998033">
      <w:bodyDiv w:val="1"/>
      <w:marLeft w:val="0"/>
      <w:marRight w:val="0"/>
      <w:marTop w:val="0"/>
      <w:marBottom w:val="0"/>
      <w:divBdr>
        <w:top w:val="none" w:sz="0" w:space="0" w:color="auto"/>
        <w:left w:val="none" w:sz="0" w:space="0" w:color="auto"/>
        <w:bottom w:val="none" w:sz="0" w:space="0" w:color="auto"/>
        <w:right w:val="none" w:sz="0" w:space="0" w:color="auto"/>
      </w:divBdr>
    </w:div>
    <w:div w:id="905066057">
      <w:bodyDiv w:val="1"/>
      <w:marLeft w:val="0"/>
      <w:marRight w:val="0"/>
      <w:marTop w:val="0"/>
      <w:marBottom w:val="0"/>
      <w:divBdr>
        <w:top w:val="none" w:sz="0" w:space="0" w:color="auto"/>
        <w:left w:val="none" w:sz="0" w:space="0" w:color="auto"/>
        <w:bottom w:val="none" w:sz="0" w:space="0" w:color="auto"/>
        <w:right w:val="none" w:sz="0" w:space="0" w:color="auto"/>
      </w:divBdr>
    </w:div>
    <w:div w:id="905147516">
      <w:bodyDiv w:val="1"/>
      <w:marLeft w:val="0"/>
      <w:marRight w:val="0"/>
      <w:marTop w:val="0"/>
      <w:marBottom w:val="0"/>
      <w:divBdr>
        <w:top w:val="none" w:sz="0" w:space="0" w:color="auto"/>
        <w:left w:val="none" w:sz="0" w:space="0" w:color="auto"/>
        <w:bottom w:val="none" w:sz="0" w:space="0" w:color="auto"/>
        <w:right w:val="none" w:sz="0" w:space="0" w:color="auto"/>
      </w:divBdr>
    </w:div>
    <w:div w:id="905333772">
      <w:bodyDiv w:val="1"/>
      <w:marLeft w:val="0"/>
      <w:marRight w:val="0"/>
      <w:marTop w:val="0"/>
      <w:marBottom w:val="0"/>
      <w:divBdr>
        <w:top w:val="none" w:sz="0" w:space="0" w:color="auto"/>
        <w:left w:val="none" w:sz="0" w:space="0" w:color="auto"/>
        <w:bottom w:val="none" w:sz="0" w:space="0" w:color="auto"/>
        <w:right w:val="none" w:sz="0" w:space="0" w:color="auto"/>
      </w:divBdr>
    </w:div>
    <w:div w:id="905456494">
      <w:bodyDiv w:val="1"/>
      <w:marLeft w:val="0"/>
      <w:marRight w:val="0"/>
      <w:marTop w:val="0"/>
      <w:marBottom w:val="0"/>
      <w:divBdr>
        <w:top w:val="none" w:sz="0" w:space="0" w:color="auto"/>
        <w:left w:val="none" w:sz="0" w:space="0" w:color="auto"/>
        <w:bottom w:val="none" w:sz="0" w:space="0" w:color="auto"/>
        <w:right w:val="none" w:sz="0" w:space="0" w:color="auto"/>
      </w:divBdr>
    </w:div>
    <w:div w:id="905839596">
      <w:bodyDiv w:val="1"/>
      <w:marLeft w:val="0"/>
      <w:marRight w:val="0"/>
      <w:marTop w:val="0"/>
      <w:marBottom w:val="0"/>
      <w:divBdr>
        <w:top w:val="none" w:sz="0" w:space="0" w:color="auto"/>
        <w:left w:val="none" w:sz="0" w:space="0" w:color="auto"/>
        <w:bottom w:val="none" w:sz="0" w:space="0" w:color="auto"/>
        <w:right w:val="none" w:sz="0" w:space="0" w:color="auto"/>
      </w:divBdr>
    </w:div>
    <w:div w:id="905844149">
      <w:bodyDiv w:val="1"/>
      <w:marLeft w:val="0"/>
      <w:marRight w:val="0"/>
      <w:marTop w:val="0"/>
      <w:marBottom w:val="0"/>
      <w:divBdr>
        <w:top w:val="none" w:sz="0" w:space="0" w:color="auto"/>
        <w:left w:val="none" w:sz="0" w:space="0" w:color="auto"/>
        <w:bottom w:val="none" w:sz="0" w:space="0" w:color="auto"/>
        <w:right w:val="none" w:sz="0" w:space="0" w:color="auto"/>
      </w:divBdr>
    </w:div>
    <w:div w:id="906064228">
      <w:bodyDiv w:val="1"/>
      <w:marLeft w:val="0"/>
      <w:marRight w:val="0"/>
      <w:marTop w:val="0"/>
      <w:marBottom w:val="0"/>
      <w:divBdr>
        <w:top w:val="none" w:sz="0" w:space="0" w:color="auto"/>
        <w:left w:val="none" w:sz="0" w:space="0" w:color="auto"/>
        <w:bottom w:val="none" w:sz="0" w:space="0" w:color="auto"/>
        <w:right w:val="none" w:sz="0" w:space="0" w:color="auto"/>
      </w:divBdr>
    </w:div>
    <w:div w:id="906184477">
      <w:bodyDiv w:val="1"/>
      <w:marLeft w:val="0"/>
      <w:marRight w:val="0"/>
      <w:marTop w:val="0"/>
      <w:marBottom w:val="0"/>
      <w:divBdr>
        <w:top w:val="none" w:sz="0" w:space="0" w:color="auto"/>
        <w:left w:val="none" w:sz="0" w:space="0" w:color="auto"/>
        <w:bottom w:val="none" w:sz="0" w:space="0" w:color="auto"/>
        <w:right w:val="none" w:sz="0" w:space="0" w:color="auto"/>
      </w:divBdr>
    </w:div>
    <w:div w:id="906572162">
      <w:bodyDiv w:val="1"/>
      <w:marLeft w:val="0"/>
      <w:marRight w:val="0"/>
      <w:marTop w:val="0"/>
      <w:marBottom w:val="0"/>
      <w:divBdr>
        <w:top w:val="none" w:sz="0" w:space="0" w:color="auto"/>
        <w:left w:val="none" w:sz="0" w:space="0" w:color="auto"/>
        <w:bottom w:val="none" w:sz="0" w:space="0" w:color="auto"/>
        <w:right w:val="none" w:sz="0" w:space="0" w:color="auto"/>
      </w:divBdr>
    </w:div>
    <w:div w:id="906576573">
      <w:bodyDiv w:val="1"/>
      <w:marLeft w:val="0"/>
      <w:marRight w:val="0"/>
      <w:marTop w:val="0"/>
      <w:marBottom w:val="0"/>
      <w:divBdr>
        <w:top w:val="none" w:sz="0" w:space="0" w:color="auto"/>
        <w:left w:val="none" w:sz="0" w:space="0" w:color="auto"/>
        <w:bottom w:val="none" w:sz="0" w:space="0" w:color="auto"/>
        <w:right w:val="none" w:sz="0" w:space="0" w:color="auto"/>
      </w:divBdr>
    </w:div>
    <w:div w:id="906837827">
      <w:bodyDiv w:val="1"/>
      <w:marLeft w:val="0"/>
      <w:marRight w:val="0"/>
      <w:marTop w:val="0"/>
      <w:marBottom w:val="0"/>
      <w:divBdr>
        <w:top w:val="none" w:sz="0" w:space="0" w:color="auto"/>
        <w:left w:val="none" w:sz="0" w:space="0" w:color="auto"/>
        <w:bottom w:val="none" w:sz="0" w:space="0" w:color="auto"/>
        <w:right w:val="none" w:sz="0" w:space="0" w:color="auto"/>
      </w:divBdr>
    </w:div>
    <w:div w:id="906919546">
      <w:bodyDiv w:val="1"/>
      <w:marLeft w:val="0"/>
      <w:marRight w:val="0"/>
      <w:marTop w:val="0"/>
      <w:marBottom w:val="0"/>
      <w:divBdr>
        <w:top w:val="none" w:sz="0" w:space="0" w:color="auto"/>
        <w:left w:val="none" w:sz="0" w:space="0" w:color="auto"/>
        <w:bottom w:val="none" w:sz="0" w:space="0" w:color="auto"/>
        <w:right w:val="none" w:sz="0" w:space="0" w:color="auto"/>
      </w:divBdr>
    </w:div>
    <w:div w:id="906955453">
      <w:bodyDiv w:val="1"/>
      <w:marLeft w:val="0"/>
      <w:marRight w:val="0"/>
      <w:marTop w:val="0"/>
      <w:marBottom w:val="0"/>
      <w:divBdr>
        <w:top w:val="none" w:sz="0" w:space="0" w:color="auto"/>
        <w:left w:val="none" w:sz="0" w:space="0" w:color="auto"/>
        <w:bottom w:val="none" w:sz="0" w:space="0" w:color="auto"/>
        <w:right w:val="none" w:sz="0" w:space="0" w:color="auto"/>
      </w:divBdr>
    </w:div>
    <w:div w:id="907425606">
      <w:bodyDiv w:val="1"/>
      <w:marLeft w:val="0"/>
      <w:marRight w:val="0"/>
      <w:marTop w:val="0"/>
      <w:marBottom w:val="0"/>
      <w:divBdr>
        <w:top w:val="none" w:sz="0" w:space="0" w:color="auto"/>
        <w:left w:val="none" w:sz="0" w:space="0" w:color="auto"/>
        <w:bottom w:val="none" w:sz="0" w:space="0" w:color="auto"/>
        <w:right w:val="none" w:sz="0" w:space="0" w:color="auto"/>
      </w:divBdr>
    </w:div>
    <w:div w:id="907574391">
      <w:bodyDiv w:val="1"/>
      <w:marLeft w:val="0"/>
      <w:marRight w:val="0"/>
      <w:marTop w:val="0"/>
      <w:marBottom w:val="0"/>
      <w:divBdr>
        <w:top w:val="none" w:sz="0" w:space="0" w:color="auto"/>
        <w:left w:val="none" w:sz="0" w:space="0" w:color="auto"/>
        <w:bottom w:val="none" w:sz="0" w:space="0" w:color="auto"/>
        <w:right w:val="none" w:sz="0" w:space="0" w:color="auto"/>
      </w:divBdr>
    </w:div>
    <w:div w:id="907883918">
      <w:bodyDiv w:val="1"/>
      <w:marLeft w:val="0"/>
      <w:marRight w:val="0"/>
      <w:marTop w:val="0"/>
      <w:marBottom w:val="0"/>
      <w:divBdr>
        <w:top w:val="none" w:sz="0" w:space="0" w:color="auto"/>
        <w:left w:val="none" w:sz="0" w:space="0" w:color="auto"/>
        <w:bottom w:val="none" w:sz="0" w:space="0" w:color="auto"/>
        <w:right w:val="none" w:sz="0" w:space="0" w:color="auto"/>
      </w:divBdr>
    </w:div>
    <w:div w:id="907886574">
      <w:bodyDiv w:val="1"/>
      <w:marLeft w:val="0"/>
      <w:marRight w:val="0"/>
      <w:marTop w:val="0"/>
      <w:marBottom w:val="0"/>
      <w:divBdr>
        <w:top w:val="none" w:sz="0" w:space="0" w:color="auto"/>
        <w:left w:val="none" w:sz="0" w:space="0" w:color="auto"/>
        <w:bottom w:val="none" w:sz="0" w:space="0" w:color="auto"/>
        <w:right w:val="none" w:sz="0" w:space="0" w:color="auto"/>
      </w:divBdr>
    </w:div>
    <w:div w:id="907961640">
      <w:bodyDiv w:val="1"/>
      <w:marLeft w:val="0"/>
      <w:marRight w:val="0"/>
      <w:marTop w:val="0"/>
      <w:marBottom w:val="0"/>
      <w:divBdr>
        <w:top w:val="none" w:sz="0" w:space="0" w:color="auto"/>
        <w:left w:val="none" w:sz="0" w:space="0" w:color="auto"/>
        <w:bottom w:val="none" w:sz="0" w:space="0" w:color="auto"/>
        <w:right w:val="none" w:sz="0" w:space="0" w:color="auto"/>
      </w:divBdr>
    </w:div>
    <w:div w:id="908223224">
      <w:bodyDiv w:val="1"/>
      <w:marLeft w:val="0"/>
      <w:marRight w:val="0"/>
      <w:marTop w:val="0"/>
      <w:marBottom w:val="0"/>
      <w:divBdr>
        <w:top w:val="none" w:sz="0" w:space="0" w:color="auto"/>
        <w:left w:val="none" w:sz="0" w:space="0" w:color="auto"/>
        <w:bottom w:val="none" w:sz="0" w:space="0" w:color="auto"/>
        <w:right w:val="none" w:sz="0" w:space="0" w:color="auto"/>
      </w:divBdr>
    </w:div>
    <w:div w:id="908274874">
      <w:bodyDiv w:val="1"/>
      <w:marLeft w:val="0"/>
      <w:marRight w:val="0"/>
      <w:marTop w:val="0"/>
      <w:marBottom w:val="0"/>
      <w:divBdr>
        <w:top w:val="none" w:sz="0" w:space="0" w:color="auto"/>
        <w:left w:val="none" w:sz="0" w:space="0" w:color="auto"/>
        <w:bottom w:val="none" w:sz="0" w:space="0" w:color="auto"/>
        <w:right w:val="none" w:sz="0" w:space="0" w:color="auto"/>
      </w:divBdr>
    </w:div>
    <w:div w:id="908340903">
      <w:bodyDiv w:val="1"/>
      <w:marLeft w:val="0"/>
      <w:marRight w:val="0"/>
      <w:marTop w:val="0"/>
      <w:marBottom w:val="0"/>
      <w:divBdr>
        <w:top w:val="none" w:sz="0" w:space="0" w:color="auto"/>
        <w:left w:val="none" w:sz="0" w:space="0" w:color="auto"/>
        <w:bottom w:val="none" w:sz="0" w:space="0" w:color="auto"/>
        <w:right w:val="none" w:sz="0" w:space="0" w:color="auto"/>
      </w:divBdr>
    </w:div>
    <w:div w:id="908346806">
      <w:bodyDiv w:val="1"/>
      <w:marLeft w:val="0"/>
      <w:marRight w:val="0"/>
      <w:marTop w:val="0"/>
      <w:marBottom w:val="0"/>
      <w:divBdr>
        <w:top w:val="none" w:sz="0" w:space="0" w:color="auto"/>
        <w:left w:val="none" w:sz="0" w:space="0" w:color="auto"/>
        <w:bottom w:val="none" w:sz="0" w:space="0" w:color="auto"/>
        <w:right w:val="none" w:sz="0" w:space="0" w:color="auto"/>
      </w:divBdr>
    </w:div>
    <w:div w:id="908349600">
      <w:bodyDiv w:val="1"/>
      <w:marLeft w:val="0"/>
      <w:marRight w:val="0"/>
      <w:marTop w:val="0"/>
      <w:marBottom w:val="0"/>
      <w:divBdr>
        <w:top w:val="none" w:sz="0" w:space="0" w:color="auto"/>
        <w:left w:val="none" w:sz="0" w:space="0" w:color="auto"/>
        <w:bottom w:val="none" w:sz="0" w:space="0" w:color="auto"/>
        <w:right w:val="none" w:sz="0" w:space="0" w:color="auto"/>
      </w:divBdr>
    </w:div>
    <w:div w:id="908465504">
      <w:bodyDiv w:val="1"/>
      <w:marLeft w:val="0"/>
      <w:marRight w:val="0"/>
      <w:marTop w:val="0"/>
      <w:marBottom w:val="0"/>
      <w:divBdr>
        <w:top w:val="none" w:sz="0" w:space="0" w:color="auto"/>
        <w:left w:val="none" w:sz="0" w:space="0" w:color="auto"/>
        <w:bottom w:val="none" w:sz="0" w:space="0" w:color="auto"/>
        <w:right w:val="none" w:sz="0" w:space="0" w:color="auto"/>
      </w:divBdr>
    </w:div>
    <w:div w:id="908537300">
      <w:bodyDiv w:val="1"/>
      <w:marLeft w:val="0"/>
      <w:marRight w:val="0"/>
      <w:marTop w:val="0"/>
      <w:marBottom w:val="0"/>
      <w:divBdr>
        <w:top w:val="none" w:sz="0" w:space="0" w:color="auto"/>
        <w:left w:val="none" w:sz="0" w:space="0" w:color="auto"/>
        <w:bottom w:val="none" w:sz="0" w:space="0" w:color="auto"/>
        <w:right w:val="none" w:sz="0" w:space="0" w:color="auto"/>
      </w:divBdr>
    </w:div>
    <w:div w:id="908541121">
      <w:bodyDiv w:val="1"/>
      <w:marLeft w:val="0"/>
      <w:marRight w:val="0"/>
      <w:marTop w:val="0"/>
      <w:marBottom w:val="0"/>
      <w:divBdr>
        <w:top w:val="none" w:sz="0" w:space="0" w:color="auto"/>
        <w:left w:val="none" w:sz="0" w:space="0" w:color="auto"/>
        <w:bottom w:val="none" w:sz="0" w:space="0" w:color="auto"/>
        <w:right w:val="none" w:sz="0" w:space="0" w:color="auto"/>
      </w:divBdr>
    </w:div>
    <w:div w:id="908617421">
      <w:bodyDiv w:val="1"/>
      <w:marLeft w:val="0"/>
      <w:marRight w:val="0"/>
      <w:marTop w:val="0"/>
      <w:marBottom w:val="0"/>
      <w:divBdr>
        <w:top w:val="none" w:sz="0" w:space="0" w:color="auto"/>
        <w:left w:val="none" w:sz="0" w:space="0" w:color="auto"/>
        <w:bottom w:val="none" w:sz="0" w:space="0" w:color="auto"/>
        <w:right w:val="none" w:sz="0" w:space="0" w:color="auto"/>
      </w:divBdr>
    </w:div>
    <w:div w:id="908658938">
      <w:bodyDiv w:val="1"/>
      <w:marLeft w:val="0"/>
      <w:marRight w:val="0"/>
      <w:marTop w:val="0"/>
      <w:marBottom w:val="0"/>
      <w:divBdr>
        <w:top w:val="none" w:sz="0" w:space="0" w:color="auto"/>
        <w:left w:val="none" w:sz="0" w:space="0" w:color="auto"/>
        <w:bottom w:val="none" w:sz="0" w:space="0" w:color="auto"/>
        <w:right w:val="none" w:sz="0" w:space="0" w:color="auto"/>
      </w:divBdr>
    </w:div>
    <w:div w:id="908686645">
      <w:bodyDiv w:val="1"/>
      <w:marLeft w:val="0"/>
      <w:marRight w:val="0"/>
      <w:marTop w:val="0"/>
      <w:marBottom w:val="0"/>
      <w:divBdr>
        <w:top w:val="none" w:sz="0" w:space="0" w:color="auto"/>
        <w:left w:val="none" w:sz="0" w:space="0" w:color="auto"/>
        <w:bottom w:val="none" w:sz="0" w:space="0" w:color="auto"/>
        <w:right w:val="none" w:sz="0" w:space="0" w:color="auto"/>
      </w:divBdr>
    </w:div>
    <w:div w:id="908732312">
      <w:bodyDiv w:val="1"/>
      <w:marLeft w:val="0"/>
      <w:marRight w:val="0"/>
      <w:marTop w:val="0"/>
      <w:marBottom w:val="0"/>
      <w:divBdr>
        <w:top w:val="none" w:sz="0" w:space="0" w:color="auto"/>
        <w:left w:val="none" w:sz="0" w:space="0" w:color="auto"/>
        <w:bottom w:val="none" w:sz="0" w:space="0" w:color="auto"/>
        <w:right w:val="none" w:sz="0" w:space="0" w:color="auto"/>
      </w:divBdr>
    </w:div>
    <w:div w:id="908810002">
      <w:bodyDiv w:val="1"/>
      <w:marLeft w:val="0"/>
      <w:marRight w:val="0"/>
      <w:marTop w:val="0"/>
      <w:marBottom w:val="0"/>
      <w:divBdr>
        <w:top w:val="none" w:sz="0" w:space="0" w:color="auto"/>
        <w:left w:val="none" w:sz="0" w:space="0" w:color="auto"/>
        <w:bottom w:val="none" w:sz="0" w:space="0" w:color="auto"/>
        <w:right w:val="none" w:sz="0" w:space="0" w:color="auto"/>
      </w:divBdr>
    </w:div>
    <w:div w:id="908853522">
      <w:bodyDiv w:val="1"/>
      <w:marLeft w:val="0"/>
      <w:marRight w:val="0"/>
      <w:marTop w:val="0"/>
      <w:marBottom w:val="0"/>
      <w:divBdr>
        <w:top w:val="none" w:sz="0" w:space="0" w:color="auto"/>
        <w:left w:val="none" w:sz="0" w:space="0" w:color="auto"/>
        <w:bottom w:val="none" w:sz="0" w:space="0" w:color="auto"/>
        <w:right w:val="none" w:sz="0" w:space="0" w:color="auto"/>
      </w:divBdr>
    </w:div>
    <w:div w:id="908885353">
      <w:bodyDiv w:val="1"/>
      <w:marLeft w:val="0"/>
      <w:marRight w:val="0"/>
      <w:marTop w:val="0"/>
      <w:marBottom w:val="0"/>
      <w:divBdr>
        <w:top w:val="none" w:sz="0" w:space="0" w:color="auto"/>
        <w:left w:val="none" w:sz="0" w:space="0" w:color="auto"/>
        <w:bottom w:val="none" w:sz="0" w:space="0" w:color="auto"/>
        <w:right w:val="none" w:sz="0" w:space="0" w:color="auto"/>
      </w:divBdr>
    </w:div>
    <w:div w:id="908928439">
      <w:bodyDiv w:val="1"/>
      <w:marLeft w:val="0"/>
      <w:marRight w:val="0"/>
      <w:marTop w:val="0"/>
      <w:marBottom w:val="0"/>
      <w:divBdr>
        <w:top w:val="none" w:sz="0" w:space="0" w:color="auto"/>
        <w:left w:val="none" w:sz="0" w:space="0" w:color="auto"/>
        <w:bottom w:val="none" w:sz="0" w:space="0" w:color="auto"/>
        <w:right w:val="none" w:sz="0" w:space="0" w:color="auto"/>
      </w:divBdr>
    </w:div>
    <w:div w:id="908996935">
      <w:bodyDiv w:val="1"/>
      <w:marLeft w:val="0"/>
      <w:marRight w:val="0"/>
      <w:marTop w:val="0"/>
      <w:marBottom w:val="0"/>
      <w:divBdr>
        <w:top w:val="none" w:sz="0" w:space="0" w:color="auto"/>
        <w:left w:val="none" w:sz="0" w:space="0" w:color="auto"/>
        <w:bottom w:val="none" w:sz="0" w:space="0" w:color="auto"/>
        <w:right w:val="none" w:sz="0" w:space="0" w:color="auto"/>
      </w:divBdr>
    </w:div>
    <w:div w:id="908997453">
      <w:bodyDiv w:val="1"/>
      <w:marLeft w:val="0"/>
      <w:marRight w:val="0"/>
      <w:marTop w:val="0"/>
      <w:marBottom w:val="0"/>
      <w:divBdr>
        <w:top w:val="none" w:sz="0" w:space="0" w:color="auto"/>
        <w:left w:val="none" w:sz="0" w:space="0" w:color="auto"/>
        <w:bottom w:val="none" w:sz="0" w:space="0" w:color="auto"/>
        <w:right w:val="none" w:sz="0" w:space="0" w:color="auto"/>
      </w:divBdr>
    </w:div>
    <w:div w:id="909190119">
      <w:bodyDiv w:val="1"/>
      <w:marLeft w:val="0"/>
      <w:marRight w:val="0"/>
      <w:marTop w:val="0"/>
      <w:marBottom w:val="0"/>
      <w:divBdr>
        <w:top w:val="none" w:sz="0" w:space="0" w:color="auto"/>
        <w:left w:val="none" w:sz="0" w:space="0" w:color="auto"/>
        <w:bottom w:val="none" w:sz="0" w:space="0" w:color="auto"/>
        <w:right w:val="none" w:sz="0" w:space="0" w:color="auto"/>
      </w:divBdr>
    </w:div>
    <w:div w:id="909265904">
      <w:bodyDiv w:val="1"/>
      <w:marLeft w:val="0"/>
      <w:marRight w:val="0"/>
      <w:marTop w:val="0"/>
      <w:marBottom w:val="0"/>
      <w:divBdr>
        <w:top w:val="none" w:sz="0" w:space="0" w:color="auto"/>
        <w:left w:val="none" w:sz="0" w:space="0" w:color="auto"/>
        <w:bottom w:val="none" w:sz="0" w:space="0" w:color="auto"/>
        <w:right w:val="none" w:sz="0" w:space="0" w:color="auto"/>
      </w:divBdr>
    </w:div>
    <w:div w:id="909386495">
      <w:bodyDiv w:val="1"/>
      <w:marLeft w:val="0"/>
      <w:marRight w:val="0"/>
      <w:marTop w:val="0"/>
      <w:marBottom w:val="0"/>
      <w:divBdr>
        <w:top w:val="none" w:sz="0" w:space="0" w:color="auto"/>
        <w:left w:val="none" w:sz="0" w:space="0" w:color="auto"/>
        <w:bottom w:val="none" w:sz="0" w:space="0" w:color="auto"/>
        <w:right w:val="none" w:sz="0" w:space="0" w:color="auto"/>
      </w:divBdr>
    </w:div>
    <w:div w:id="909389397">
      <w:bodyDiv w:val="1"/>
      <w:marLeft w:val="0"/>
      <w:marRight w:val="0"/>
      <w:marTop w:val="0"/>
      <w:marBottom w:val="0"/>
      <w:divBdr>
        <w:top w:val="none" w:sz="0" w:space="0" w:color="auto"/>
        <w:left w:val="none" w:sz="0" w:space="0" w:color="auto"/>
        <w:bottom w:val="none" w:sz="0" w:space="0" w:color="auto"/>
        <w:right w:val="none" w:sz="0" w:space="0" w:color="auto"/>
      </w:divBdr>
    </w:div>
    <w:div w:id="909458819">
      <w:bodyDiv w:val="1"/>
      <w:marLeft w:val="0"/>
      <w:marRight w:val="0"/>
      <w:marTop w:val="0"/>
      <w:marBottom w:val="0"/>
      <w:divBdr>
        <w:top w:val="none" w:sz="0" w:space="0" w:color="auto"/>
        <w:left w:val="none" w:sz="0" w:space="0" w:color="auto"/>
        <w:bottom w:val="none" w:sz="0" w:space="0" w:color="auto"/>
        <w:right w:val="none" w:sz="0" w:space="0" w:color="auto"/>
      </w:divBdr>
    </w:div>
    <w:div w:id="909459224">
      <w:bodyDiv w:val="1"/>
      <w:marLeft w:val="0"/>
      <w:marRight w:val="0"/>
      <w:marTop w:val="0"/>
      <w:marBottom w:val="0"/>
      <w:divBdr>
        <w:top w:val="none" w:sz="0" w:space="0" w:color="auto"/>
        <w:left w:val="none" w:sz="0" w:space="0" w:color="auto"/>
        <w:bottom w:val="none" w:sz="0" w:space="0" w:color="auto"/>
        <w:right w:val="none" w:sz="0" w:space="0" w:color="auto"/>
      </w:divBdr>
    </w:div>
    <w:div w:id="909533570">
      <w:bodyDiv w:val="1"/>
      <w:marLeft w:val="0"/>
      <w:marRight w:val="0"/>
      <w:marTop w:val="0"/>
      <w:marBottom w:val="0"/>
      <w:divBdr>
        <w:top w:val="none" w:sz="0" w:space="0" w:color="auto"/>
        <w:left w:val="none" w:sz="0" w:space="0" w:color="auto"/>
        <w:bottom w:val="none" w:sz="0" w:space="0" w:color="auto"/>
        <w:right w:val="none" w:sz="0" w:space="0" w:color="auto"/>
      </w:divBdr>
    </w:div>
    <w:div w:id="909579524">
      <w:bodyDiv w:val="1"/>
      <w:marLeft w:val="0"/>
      <w:marRight w:val="0"/>
      <w:marTop w:val="0"/>
      <w:marBottom w:val="0"/>
      <w:divBdr>
        <w:top w:val="none" w:sz="0" w:space="0" w:color="auto"/>
        <w:left w:val="none" w:sz="0" w:space="0" w:color="auto"/>
        <w:bottom w:val="none" w:sz="0" w:space="0" w:color="auto"/>
        <w:right w:val="none" w:sz="0" w:space="0" w:color="auto"/>
      </w:divBdr>
    </w:div>
    <w:div w:id="909729863">
      <w:bodyDiv w:val="1"/>
      <w:marLeft w:val="0"/>
      <w:marRight w:val="0"/>
      <w:marTop w:val="0"/>
      <w:marBottom w:val="0"/>
      <w:divBdr>
        <w:top w:val="none" w:sz="0" w:space="0" w:color="auto"/>
        <w:left w:val="none" w:sz="0" w:space="0" w:color="auto"/>
        <w:bottom w:val="none" w:sz="0" w:space="0" w:color="auto"/>
        <w:right w:val="none" w:sz="0" w:space="0" w:color="auto"/>
      </w:divBdr>
    </w:div>
    <w:div w:id="909927467">
      <w:bodyDiv w:val="1"/>
      <w:marLeft w:val="0"/>
      <w:marRight w:val="0"/>
      <w:marTop w:val="0"/>
      <w:marBottom w:val="0"/>
      <w:divBdr>
        <w:top w:val="none" w:sz="0" w:space="0" w:color="auto"/>
        <w:left w:val="none" w:sz="0" w:space="0" w:color="auto"/>
        <w:bottom w:val="none" w:sz="0" w:space="0" w:color="auto"/>
        <w:right w:val="none" w:sz="0" w:space="0" w:color="auto"/>
      </w:divBdr>
    </w:div>
    <w:div w:id="910382789">
      <w:bodyDiv w:val="1"/>
      <w:marLeft w:val="0"/>
      <w:marRight w:val="0"/>
      <w:marTop w:val="0"/>
      <w:marBottom w:val="0"/>
      <w:divBdr>
        <w:top w:val="none" w:sz="0" w:space="0" w:color="auto"/>
        <w:left w:val="none" w:sz="0" w:space="0" w:color="auto"/>
        <w:bottom w:val="none" w:sz="0" w:space="0" w:color="auto"/>
        <w:right w:val="none" w:sz="0" w:space="0" w:color="auto"/>
      </w:divBdr>
    </w:div>
    <w:div w:id="910427325">
      <w:bodyDiv w:val="1"/>
      <w:marLeft w:val="0"/>
      <w:marRight w:val="0"/>
      <w:marTop w:val="0"/>
      <w:marBottom w:val="0"/>
      <w:divBdr>
        <w:top w:val="none" w:sz="0" w:space="0" w:color="auto"/>
        <w:left w:val="none" w:sz="0" w:space="0" w:color="auto"/>
        <w:bottom w:val="none" w:sz="0" w:space="0" w:color="auto"/>
        <w:right w:val="none" w:sz="0" w:space="0" w:color="auto"/>
      </w:divBdr>
    </w:div>
    <w:div w:id="910429133">
      <w:bodyDiv w:val="1"/>
      <w:marLeft w:val="0"/>
      <w:marRight w:val="0"/>
      <w:marTop w:val="0"/>
      <w:marBottom w:val="0"/>
      <w:divBdr>
        <w:top w:val="none" w:sz="0" w:space="0" w:color="auto"/>
        <w:left w:val="none" w:sz="0" w:space="0" w:color="auto"/>
        <w:bottom w:val="none" w:sz="0" w:space="0" w:color="auto"/>
        <w:right w:val="none" w:sz="0" w:space="0" w:color="auto"/>
      </w:divBdr>
    </w:div>
    <w:div w:id="910429771">
      <w:bodyDiv w:val="1"/>
      <w:marLeft w:val="0"/>
      <w:marRight w:val="0"/>
      <w:marTop w:val="0"/>
      <w:marBottom w:val="0"/>
      <w:divBdr>
        <w:top w:val="none" w:sz="0" w:space="0" w:color="auto"/>
        <w:left w:val="none" w:sz="0" w:space="0" w:color="auto"/>
        <w:bottom w:val="none" w:sz="0" w:space="0" w:color="auto"/>
        <w:right w:val="none" w:sz="0" w:space="0" w:color="auto"/>
      </w:divBdr>
    </w:div>
    <w:div w:id="910503449">
      <w:bodyDiv w:val="1"/>
      <w:marLeft w:val="0"/>
      <w:marRight w:val="0"/>
      <w:marTop w:val="0"/>
      <w:marBottom w:val="0"/>
      <w:divBdr>
        <w:top w:val="none" w:sz="0" w:space="0" w:color="auto"/>
        <w:left w:val="none" w:sz="0" w:space="0" w:color="auto"/>
        <w:bottom w:val="none" w:sz="0" w:space="0" w:color="auto"/>
        <w:right w:val="none" w:sz="0" w:space="0" w:color="auto"/>
      </w:divBdr>
    </w:div>
    <w:div w:id="910848937">
      <w:bodyDiv w:val="1"/>
      <w:marLeft w:val="0"/>
      <w:marRight w:val="0"/>
      <w:marTop w:val="0"/>
      <w:marBottom w:val="0"/>
      <w:divBdr>
        <w:top w:val="none" w:sz="0" w:space="0" w:color="auto"/>
        <w:left w:val="none" w:sz="0" w:space="0" w:color="auto"/>
        <w:bottom w:val="none" w:sz="0" w:space="0" w:color="auto"/>
        <w:right w:val="none" w:sz="0" w:space="0" w:color="auto"/>
      </w:divBdr>
    </w:div>
    <w:div w:id="910894314">
      <w:bodyDiv w:val="1"/>
      <w:marLeft w:val="0"/>
      <w:marRight w:val="0"/>
      <w:marTop w:val="0"/>
      <w:marBottom w:val="0"/>
      <w:divBdr>
        <w:top w:val="none" w:sz="0" w:space="0" w:color="auto"/>
        <w:left w:val="none" w:sz="0" w:space="0" w:color="auto"/>
        <w:bottom w:val="none" w:sz="0" w:space="0" w:color="auto"/>
        <w:right w:val="none" w:sz="0" w:space="0" w:color="auto"/>
      </w:divBdr>
    </w:div>
    <w:div w:id="910970439">
      <w:bodyDiv w:val="1"/>
      <w:marLeft w:val="0"/>
      <w:marRight w:val="0"/>
      <w:marTop w:val="0"/>
      <w:marBottom w:val="0"/>
      <w:divBdr>
        <w:top w:val="none" w:sz="0" w:space="0" w:color="auto"/>
        <w:left w:val="none" w:sz="0" w:space="0" w:color="auto"/>
        <w:bottom w:val="none" w:sz="0" w:space="0" w:color="auto"/>
        <w:right w:val="none" w:sz="0" w:space="0" w:color="auto"/>
      </w:divBdr>
    </w:div>
    <w:div w:id="911089448">
      <w:bodyDiv w:val="1"/>
      <w:marLeft w:val="0"/>
      <w:marRight w:val="0"/>
      <w:marTop w:val="0"/>
      <w:marBottom w:val="0"/>
      <w:divBdr>
        <w:top w:val="none" w:sz="0" w:space="0" w:color="auto"/>
        <w:left w:val="none" w:sz="0" w:space="0" w:color="auto"/>
        <w:bottom w:val="none" w:sz="0" w:space="0" w:color="auto"/>
        <w:right w:val="none" w:sz="0" w:space="0" w:color="auto"/>
      </w:divBdr>
    </w:div>
    <w:div w:id="911163088">
      <w:bodyDiv w:val="1"/>
      <w:marLeft w:val="0"/>
      <w:marRight w:val="0"/>
      <w:marTop w:val="0"/>
      <w:marBottom w:val="0"/>
      <w:divBdr>
        <w:top w:val="none" w:sz="0" w:space="0" w:color="auto"/>
        <w:left w:val="none" w:sz="0" w:space="0" w:color="auto"/>
        <w:bottom w:val="none" w:sz="0" w:space="0" w:color="auto"/>
        <w:right w:val="none" w:sz="0" w:space="0" w:color="auto"/>
      </w:divBdr>
    </w:div>
    <w:div w:id="911279405">
      <w:bodyDiv w:val="1"/>
      <w:marLeft w:val="0"/>
      <w:marRight w:val="0"/>
      <w:marTop w:val="0"/>
      <w:marBottom w:val="0"/>
      <w:divBdr>
        <w:top w:val="none" w:sz="0" w:space="0" w:color="auto"/>
        <w:left w:val="none" w:sz="0" w:space="0" w:color="auto"/>
        <w:bottom w:val="none" w:sz="0" w:space="0" w:color="auto"/>
        <w:right w:val="none" w:sz="0" w:space="0" w:color="auto"/>
      </w:divBdr>
    </w:div>
    <w:div w:id="911310458">
      <w:bodyDiv w:val="1"/>
      <w:marLeft w:val="0"/>
      <w:marRight w:val="0"/>
      <w:marTop w:val="0"/>
      <w:marBottom w:val="0"/>
      <w:divBdr>
        <w:top w:val="none" w:sz="0" w:space="0" w:color="auto"/>
        <w:left w:val="none" w:sz="0" w:space="0" w:color="auto"/>
        <w:bottom w:val="none" w:sz="0" w:space="0" w:color="auto"/>
        <w:right w:val="none" w:sz="0" w:space="0" w:color="auto"/>
      </w:divBdr>
    </w:div>
    <w:div w:id="911354832">
      <w:bodyDiv w:val="1"/>
      <w:marLeft w:val="0"/>
      <w:marRight w:val="0"/>
      <w:marTop w:val="0"/>
      <w:marBottom w:val="0"/>
      <w:divBdr>
        <w:top w:val="none" w:sz="0" w:space="0" w:color="auto"/>
        <w:left w:val="none" w:sz="0" w:space="0" w:color="auto"/>
        <w:bottom w:val="none" w:sz="0" w:space="0" w:color="auto"/>
        <w:right w:val="none" w:sz="0" w:space="0" w:color="auto"/>
      </w:divBdr>
    </w:div>
    <w:div w:id="911356315">
      <w:bodyDiv w:val="1"/>
      <w:marLeft w:val="0"/>
      <w:marRight w:val="0"/>
      <w:marTop w:val="0"/>
      <w:marBottom w:val="0"/>
      <w:divBdr>
        <w:top w:val="none" w:sz="0" w:space="0" w:color="auto"/>
        <w:left w:val="none" w:sz="0" w:space="0" w:color="auto"/>
        <w:bottom w:val="none" w:sz="0" w:space="0" w:color="auto"/>
        <w:right w:val="none" w:sz="0" w:space="0" w:color="auto"/>
      </w:divBdr>
    </w:div>
    <w:div w:id="911547975">
      <w:bodyDiv w:val="1"/>
      <w:marLeft w:val="0"/>
      <w:marRight w:val="0"/>
      <w:marTop w:val="0"/>
      <w:marBottom w:val="0"/>
      <w:divBdr>
        <w:top w:val="none" w:sz="0" w:space="0" w:color="auto"/>
        <w:left w:val="none" w:sz="0" w:space="0" w:color="auto"/>
        <w:bottom w:val="none" w:sz="0" w:space="0" w:color="auto"/>
        <w:right w:val="none" w:sz="0" w:space="0" w:color="auto"/>
      </w:divBdr>
    </w:div>
    <w:div w:id="911624495">
      <w:bodyDiv w:val="1"/>
      <w:marLeft w:val="0"/>
      <w:marRight w:val="0"/>
      <w:marTop w:val="0"/>
      <w:marBottom w:val="0"/>
      <w:divBdr>
        <w:top w:val="none" w:sz="0" w:space="0" w:color="auto"/>
        <w:left w:val="none" w:sz="0" w:space="0" w:color="auto"/>
        <w:bottom w:val="none" w:sz="0" w:space="0" w:color="auto"/>
        <w:right w:val="none" w:sz="0" w:space="0" w:color="auto"/>
      </w:divBdr>
    </w:div>
    <w:div w:id="911698531">
      <w:bodyDiv w:val="1"/>
      <w:marLeft w:val="0"/>
      <w:marRight w:val="0"/>
      <w:marTop w:val="0"/>
      <w:marBottom w:val="0"/>
      <w:divBdr>
        <w:top w:val="none" w:sz="0" w:space="0" w:color="auto"/>
        <w:left w:val="none" w:sz="0" w:space="0" w:color="auto"/>
        <w:bottom w:val="none" w:sz="0" w:space="0" w:color="auto"/>
        <w:right w:val="none" w:sz="0" w:space="0" w:color="auto"/>
      </w:divBdr>
    </w:div>
    <w:div w:id="911816724">
      <w:bodyDiv w:val="1"/>
      <w:marLeft w:val="0"/>
      <w:marRight w:val="0"/>
      <w:marTop w:val="0"/>
      <w:marBottom w:val="0"/>
      <w:divBdr>
        <w:top w:val="none" w:sz="0" w:space="0" w:color="auto"/>
        <w:left w:val="none" w:sz="0" w:space="0" w:color="auto"/>
        <w:bottom w:val="none" w:sz="0" w:space="0" w:color="auto"/>
        <w:right w:val="none" w:sz="0" w:space="0" w:color="auto"/>
      </w:divBdr>
    </w:div>
    <w:div w:id="911818157">
      <w:bodyDiv w:val="1"/>
      <w:marLeft w:val="0"/>
      <w:marRight w:val="0"/>
      <w:marTop w:val="0"/>
      <w:marBottom w:val="0"/>
      <w:divBdr>
        <w:top w:val="none" w:sz="0" w:space="0" w:color="auto"/>
        <w:left w:val="none" w:sz="0" w:space="0" w:color="auto"/>
        <w:bottom w:val="none" w:sz="0" w:space="0" w:color="auto"/>
        <w:right w:val="none" w:sz="0" w:space="0" w:color="auto"/>
      </w:divBdr>
    </w:div>
    <w:div w:id="911819298">
      <w:bodyDiv w:val="1"/>
      <w:marLeft w:val="0"/>
      <w:marRight w:val="0"/>
      <w:marTop w:val="0"/>
      <w:marBottom w:val="0"/>
      <w:divBdr>
        <w:top w:val="none" w:sz="0" w:space="0" w:color="auto"/>
        <w:left w:val="none" w:sz="0" w:space="0" w:color="auto"/>
        <w:bottom w:val="none" w:sz="0" w:space="0" w:color="auto"/>
        <w:right w:val="none" w:sz="0" w:space="0" w:color="auto"/>
      </w:divBdr>
    </w:div>
    <w:div w:id="911936769">
      <w:bodyDiv w:val="1"/>
      <w:marLeft w:val="0"/>
      <w:marRight w:val="0"/>
      <w:marTop w:val="0"/>
      <w:marBottom w:val="0"/>
      <w:divBdr>
        <w:top w:val="none" w:sz="0" w:space="0" w:color="auto"/>
        <w:left w:val="none" w:sz="0" w:space="0" w:color="auto"/>
        <w:bottom w:val="none" w:sz="0" w:space="0" w:color="auto"/>
        <w:right w:val="none" w:sz="0" w:space="0" w:color="auto"/>
      </w:divBdr>
    </w:div>
    <w:div w:id="912159242">
      <w:bodyDiv w:val="1"/>
      <w:marLeft w:val="0"/>
      <w:marRight w:val="0"/>
      <w:marTop w:val="0"/>
      <w:marBottom w:val="0"/>
      <w:divBdr>
        <w:top w:val="none" w:sz="0" w:space="0" w:color="auto"/>
        <w:left w:val="none" w:sz="0" w:space="0" w:color="auto"/>
        <w:bottom w:val="none" w:sz="0" w:space="0" w:color="auto"/>
        <w:right w:val="none" w:sz="0" w:space="0" w:color="auto"/>
      </w:divBdr>
    </w:div>
    <w:div w:id="912160513">
      <w:bodyDiv w:val="1"/>
      <w:marLeft w:val="0"/>
      <w:marRight w:val="0"/>
      <w:marTop w:val="0"/>
      <w:marBottom w:val="0"/>
      <w:divBdr>
        <w:top w:val="none" w:sz="0" w:space="0" w:color="auto"/>
        <w:left w:val="none" w:sz="0" w:space="0" w:color="auto"/>
        <w:bottom w:val="none" w:sz="0" w:space="0" w:color="auto"/>
        <w:right w:val="none" w:sz="0" w:space="0" w:color="auto"/>
      </w:divBdr>
    </w:div>
    <w:div w:id="912202412">
      <w:bodyDiv w:val="1"/>
      <w:marLeft w:val="0"/>
      <w:marRight w:val="0"/>
      <w:marTop w:val="0"/>
      <w:marBottom w:val="0"/>
      <w:divBdr>
        <w:top w:val="none" w:sz="0" w:space="0" w:color="auto"/>
        <w:left w:val="none" w:sz="0" w:space="0" w:color="auto"/>
        <w:bottom w:val="none" w:sz="0" w:space="0" w:color="auto"/>
        <w:right w:val="none" w:sz="0" w:space="0" w:color="auto"/>
      </w:divBdr>
    </w:div>
    <w:div w:id="912274101">
      <w:bodyDiv w:val="1"/>
      <w:marLeft w:val="0"/>
      <w:marRight w:val="0"/>
      <w:marTop w:val="0"/>
      <w:marBottom w:val="0"/>
      <w:divBdr>
        <w:top w:val="none" w:sz="0" w:space="0" w:color="auto"/>
        <w:left w:val="none" w:sz="0" w:space="0" w:color="auto"/>
        <w:bottom w:val="none" w:sz="0" w:space="0" w:color="auto"/>
        <w:right w:val="none" w:sz="0" w:space="0" w:color="auto"/>
      </w:divBdr>
    </w:div>
    <w:div w:id="912394265">
      <w:bodyDiv w:val="1"/>
      <w:marLeft w:val="0"/>
      <w:marRight w:val="0"/>
      <w:marTop w:val="0"/>
      <w:marBottom w:val="0"/>
      <w:divBdr>
        <w:top w:val="none" w:sz="0" w:space="0" w:color="auto"/>
        <w:left w:val="none" w:sz="0" w:space="0" w:color="auto"/>
        <w:bottom w:val="none" w:sz="0" w:space="0" w:color="auto"/>
        <w:right w:val="none" w:sz="0" w:space="0" w:color="auto"/>
      </w:divBdr>
    </w:div>
    <w:div w:id="912398173">
      <w:bodyDiv w:val="1"/>
      <w:marLeft w:val="0"/>
      <w:marRight w:val="0"/>
      <w:marTop w:val="0"/>
      <w:marBottom w:val="0"/>
      <w:divBdr>
        <w:top w:val="none" w:sz="0" w:space="0" w:color="auto"/>
        <w:left w:val="none" w:sz="0" w:space="0" w:color="auto"/>
        <w:bottom w:val="none" w:sz="0" w:space="0" w:color="auto"/>
        <w:right w:val="none" w:sz="0" w:space="0" w:color="auto"/>
      </w:divBdr>
    </w:div>
    <w:div w:id="912548039">
      <w:bodyDiv w:val="1"/>
      <w:marLeft w:val="0"/>
      <w:marRight w:val="0"/>
      <w:marTop w:val="0"/>
      <w:marBottom w:val="0"/>
      <w:divBdr>
        <w:top w:val="none" w:sz="0" w:space="0" w:color="auto"/>
        <w:left w:val="none" w:sz="0" w:space="0" w:color="auto"/>
        <w:bottom w:val="none" w:sz="0" w:space="0" w:color="auto"/>
        <w:right w:val="none" w:sz="0" w:space="0" w:color="auto"/>
      </w:divBdr>
    </w:div>
    <w:div w:id="912592849">
      <w:bodyDiv w:val="1"/>
      <w:marLeft w:val="0"/>
      <w:marRight w:val="0"/>
      <w:marTop w:val="0"/>
      <w:marBottom w:val="0"/>
      <w:divBdr>
        <w:top w:val="none" w:sz="0" w:space="0" w:color="auto"/>
        <w:left w:val="none" w:sz="0" w:space="0" w:color="auto"/>
        <w:bottom w:val="none" w:sz="0" w:space="0" w:color="auto"/>
        <w:right w:val="none" w:sz="0" w:space="0" w:color="auto"/>
      </w:divBdr>
    </w:div>
    <w:div w:id="912666459">
      <w:bodyDiv w:val="1"/>
      <w:marLeft w:val="0"/>
      <w:marRight w:val="0"/>
      <w:marTop w:val="0"/>
      <w:marBottom w:val="0"/>
      <w:divBdr>
        <w:top w:val="none" w:sz="0" w:space="0" w:color="auto"/>
        <w:left w:val="none" w:sz="0" w:space="0" w:color="auto"/>
        <w:bottom w:val="none" w:sz="0" w:space="0" w:color="auto"/>
        <w:right w:val="none" w:sz="0" w:space="0" w:color="auto"/>
      </w:divBdr>
    </w:div>
    <w:div w:id="912739298">
      <w:bodyDiv w:val="1"/>
      <w:marLeft w:val="0"/>
      <w:marRight w:val="0"/>
      <w:marTop w:val="0"/>
      <w:marBottom w:val="0"/>
      <w:divBdr>
        <w:top w:val="none" w:sz="0" w:space="0" w:color="auto"/>
        <w:left w:val="none" w:sz="0" w:space="0" w:color="auto"/>
        <w:bottom w:val="none" w:sz="0" w:space="0" w:color="auto"/>
        <w:right w:val="none" w:sz="0" w:space="0" w:color="auto"/>
      </w:divBdr>
    </w:div>
    <w:div w:id="912742803">
      <w:bodyDiv w:val="1"/>
      <w:marLeft w:val="0"/>
      <w:marRight w:val="0"/>
      <w:marTop w:val="0"/>
      <w:marBottom w:val="0"/>
      <w:divBdr>
        <w:top w:val="none" w:sz="0" w:space="0" w:color="auto"/>
        <w:left w:val="none" w:sz="0" w:space="0" w:color="auto"/>
        <w:bottom w:val="none" w:sz="0" w:space="0" w:color="auto"/>
        <w:right w:val="none" w:sz="0" w:space="0" w:color="auto"/>
      </w:divBdr>
    </w:div>
    <w:div w:id="913079227">
      <w:bodyDiv w:val="1"/>
      <w:marLeft w:val="0"/>
      <w:marRight w:val="0"/>
      <w:marTop w:val="0"/>
      <w:marBottom w:val="0"/>
      <w:divBdr>
        <w:top w:val="none" w:sz="0" w:space="0" w:color="auto"/>
        <w:left w:val="none" w:sz="0" w:space="0" w:color="auto"/>
        <w:bottom w:val="none" w:sz="0" w:space="0" w:color="auto"/>
        <w:right w:val="none" w:sz="0" w:space="0" w:color="auto"/>
      </w:divBdr>
    </w:div>
    <w:div w:id="913203289">
      <w:bodyDiv w:val="1"/>
      <w:marLeft w:val="0"/>
      <w:marRight w:val="0"/>
      <w:marTop w:val="0"/>
      <w:marBottom w:val="0"/>
      <w:divBdr>
        <w:top w:val="none" w:sz="0" w:space="0" w:color="auto"/>
        <w:left w:val="none" w:sz="0" w:space="0" w:color="auto"/>
        <w:bottom w:val="none" w:sz="0" w:space="0" w:color="auto"/>
        <w:right w:val="none" w:sz="0" w:space="0" w:color="auto"/>
      </w:divBdr>
    </w:div>
    <w:div w:id="913203409">
      <w:bodyDiv w:val="1"/>
      <w:marLeft w:val="0"/>
      <w:marRight w:val="0"/>
      <w:marTop w:val="0"/>
      <w:marBottom w:val="0"/>
      <w:divBdr>
        <w:top w:val="none" w:sz="0" w:space="0" w:color="auto"/>
        <w:left w:val="none" w:sz="0" w:space="0" w:color="auto"/>
        <w:bottom w:val="none" w:sz="0" w:space="0" w:color="auto"/>
        <w:right w:val="none" w:sz="0" w:space="0" w:color="auto"/>
      </w:divBdr>
    </w:div>
    <w:div w:id="913588172">
      <w:bodyDiv w:val="1"/>
      <w:marLeft w:val="0"/>
      <w:marRight w:val="0"/>
      <w:marTop w:val="0"/>
      <w:marBottom w:val="0"/>
      <w:divBdr>
        <w:top w:val="none" w:sz="0" w:space="0" w:color="auto"/>
        <w:left w:val="none" w:sz="0" w:space="0" w:color="auto"/>
        <w:bottom w:val="none" w:sz="0" w:space="0" w:color="auto"/>
        <w:right w:val="none" w:sz="0" w:space="0" w:color="auto"/>
      </w:divBdr>
    </w:div>
    <w:div w:id="913927966">
      <w:bodyDiv w:val="1"/>
      <w:marLeft w:val="0"/>
      <w:marRight w:val="0"/>
      <w:marTop w:val="0"/>
      <w:marBottom w:val="0"/>
      <w:divBdr>
        <w:top w:val="none" w:sz="0" w:space="0" w:color="auto"/>
        <w:left w:val="none" w:sz="0" w:space="0" w:color="auto"/>
        <w:bottom w:val="none" w:sz="0" w:space="0" w:color="auto"/>
        <w:right w:val="none" w:sz="0" w:space="0" w:color="auto"/>
      </w:divBdr>
    </w:div>
    <w:div w:id="913929375">
      <w:bodyDiv w:val="1"/>
      <w:marLeft w:val="0"/>
      <w:marRight w:val="0"/>
      <w:marTop w:val="0"/>
      <w:marBottom w:val="0"/>
      <w:divBdr>
        <w:top w:val="none" w:sz="0" w:space="0" w:color="auto"/>
        <w:left w:val="none" w:sz="0" w:space="0" w:color="auto"/>
        <w:bottom w:val="none" w:sz="0" w:space="0" w:color="auto"/>
        <w:right w:val="none" w:sz="0" w:space="0" w:color="auto"/>
      </w:divBdr>
    </w:div>
    <w:div w:id="913931651">
      <w:bodyDiv w:val="1"/>
      <w:marLeft w:val="0"/>
      <w:marRight w:val="0"/>
      <w:marTop w:val="0"/>
      <w:marBottom w:val="0"/>
      <w:divBdr>
        <w:top w:val="none" w:sz="0" w:space="0" w:color="auto"/>
        <w:left w:val="none" w:sz="0" w:space="0" w:color="auto"/>
        <w:bottom w:val="none" w:sz="0" w:space="0" w:color="auto"/>
        <w:right w:val="none" w:sz="0" w:space="0" w:color="auto"/>
      </w:divBdr>
    </w:div>
    <w:div w:id="913976348">
      <w:bodyDiv w:val="1"/>
      <w:marLeft w:val="0"/>
      <w:marRight w:val="0"/>
      <w:marTop w:val="0"/>
      <w:marBottom w:val="0"/>
      <w:divBdr>
        <w:top w:val="none" w:sz="0" w:space="0" w:color="auto"/>
        <w:left w:val="none" w:sz="0" w:space="0" w:color="auto"/>
        <w:bottom w:val="none" w:sz="0" w:space="0" w:color="auto"/>
        <w:right w:val="none" w:sz="0" w:space="0" w:color="auto"/>
      </w:divBdr>
    </w:div>
    <w:div w:id="914365652">
      <w:bodyDiv w:val="1"/>
      <w:marLeft w:val="0"/>
      <w:marRight w:val="0"/>
      <w:marTop w:val="0"/>
      <w:marBottom w:val="0"/>
      <w:divBdr>
        <w:top w:val="none" w:sz="0" w:space="0" w:color="auto"/>
        <w:left w:val="none" w:sz="0" w:space="0" w:color="auto"/>
        <w:bottom w:val="none" w:sz="0" w:space="0" w:color="auto"/>
        <w:right w:val="none" w:sz="0" w:space="0" w:color="auto"/>
      </w:divBdr>
    </w:div>
    <w:div w:id="914390900">
      <w:bodyDiv w:val="1"/>
      <w:marLeft w:val="0"/>
      <w:marRight w:val="0"/>
      <w:marTop w:val="0"/>
      <w:marBottom w:val="0"/>
      <w:divBdr>
        <w:top w:val="none" w:sz="0" w:space="0" w:color="auto"/>
        <w:left w:val="none" w:sz="0" w:space="0" w:color="auto"/>
        <w:bottom w:val="none" w:sz="0" w:space="0" w:color="auto"/>
        <w:right w:val="none" w:sz="0" w:space="0" w:color="auto"/>
      </w:divBdr>
    </w:div>
    <w:div w:id="914582546">
      <w:bodyDiv w:val="1"/>
      <w:marLeft w:val="0"/>
      <w:marRight w:val="0"/>
      <w:marTop w:val="0"/>
      <w:marBottom w:val="0"/>
      <w:divBdr>
        <w:top w:val="none" w:sz="0" w:space="0" w:color="auto"/>
        <w:left w:val="none" w:sz="0" w:space="0" w:color="auto"/>
        <w:bottom w:val="none" w:sz="0" w:space="0" w:color="auto"/>
        <w:right w:val="none" w:sz="0" w:space="0" w:color="auto"/>
      </w:divBdr>
    </w:div>
    <w:div w:id="914585784">
      <w:bodyDiv w:val="1"/>
      <w:marLeft w:val="0"/>
      <w:marRight w:val="0"/>
      <w:marTop w:val="0"/>
      <w:marBottom w:val="0"/>
      <w:divBdr>
        <w:top w:val="none" w:sz="0" w:space="0" w:color="auto"/>
        <w:left w:val="none" w:sz="0" w:space="0" w:color="auto"/>
        <w:bottom w:val="none" w:sz="0" w:space="0" w:color="auto"/>
        <w:right w:val="none" w:sz="0" w:space="0" w:color="auto"/>
      </w:divBdr>
    </w:div>
    <w:div w:id="914975781">
      <w:bodyDiv w:val="1"/>
      <w:marLeft w:val="0"/>
      <w:marRight w:val="0"/>
      <w:marTop w:val="0"/>
      <w:marBottom w:val="0"/>
      <w:divBdr>
        <w:top w:val="none" w:sz="0" w:space="0" w:color="auto"/>
        <w:left w:val="none" w:sz="0" w:space="0" w:color="auto"/>
        <w:bottom w:val="none" w:sz="0" w:space="0" w:color="auto"/>
        <w:right w:val="none" w:sz="0" w:space="0" w:color="auto"/>
      </w:divBdr>
    </w:div>
    <w:div w:id="915016285">
      <w:bodyDiv w:val="1"/>
      <w:marLeft w:val="0"/>
      <w:marRight w:val="0"/>
      <w:marTop w:val="0"/>
      <w:marBottom w:val="0"/>
      <w:divBdr>
        <w:top w:val="none" w:sz="0" w:space="0" w:color="auto"/>
        <w:left w:val="none" w:sz="0" w:space="0" w:color="auto"/>
        <w:bottom w:val="none" w:sz="0" w:space="0" w:color="auto"/>
        <w:right w:val="none" w:sz="0" w:space="0" w:color="auto"/>
      </w:divBdr>
    </w:div>
    <w:div w:id="915044448">
      <w:bodyDiv w:val="1"/>
      <w:marLeft w:val="0"/>
      <w:marRight w:val="0"/>
      <w:marTop w:val="0"/>
      <w:marBottom w:val="0"/>
      <w:divBdr>
        <w:top w:val="none" w:sz="0" w:space="0" w:color="auto"/>
        <w:left w:val="none" w:sz="0" w:space="0" w:color="auto"/>
        <w:bottom w:val="none" w:sz="0" w:space="0" w:color="auto"/>
        <w:right w:val="none" w:sz="0" w:space="0" w:color="auto"/>
      </w:divBdr>
    </w:div>
    <w:div w:id="915214137">
      <w:bodyDiv w:val="1"/>
      <w:marLeft w:val="0"/>
      <w:marRight w:val="0"/>
      <w:marTop w:val="0"/>
      <w:marBottom w:val="0"/>
      <w:divBdr>
        <w:top w:val="none" w:sz="0" w:space="0" w:color="auto"/>
        <w:left w:val="none" w:sz="0" w:space="0" w:color="auto"/>
        <w:bottom w:val="none" w:sz="0" w:space="0" w:color="auto"/>
        <w:right w:val="none" w:sz="0" w:space="0" w:color="auto"/>
      </w:divBdr>
    </w:div>
    <w:div w:id="915241384">
      <w:bodyDiv w:val="1"/>
      <w:marLeft w:val="0"/>
      <w:marRight w:val="0"/>
      <w:marTop w:val="0"/>
      <w:marBottom w:val="0"/>
      <w:divBdr>
        <w:top w:val="none" w:sz="0" w:space="0" w:color="auto"/>
        <w:left w:val="none" w:sz="0" w:space="0" w:color="auto"/>
        <w:bottom w:val="none" w:sz="0" w:space="0" w:color="auto"/>
        <w:right w:val="none" w:sz="0" w:space="0" w:color="auto"/>
      </w:divBdr>
    </w:div>
    <w:div w:id="915289061">
      <w:bodyDiv w:val="1"/>
      <w:marLeft w:val="0"/>
      <w:marRight w:val="0"/>
      <w:marTop w:val="0"/>
      <w:marBottom w:val="0"/>
      <w:divBdr>
        <w:top w:val="none" w:sz="0" w:space="0" w:color="auto"/>
        <w:left w:val="none" w:sz="0" w:space="0" w:color="auto"/>
        <w:bottom w:val="none" w:sz="0" w:space="0" w:color="auto"/>
        <w:right w:val="none" w:sz="0" w:space="0" w:color="auto"/>
      </w:divBdr>
    </w:div>
    <w:div w:id="915359798">
      <w:bodyDiv w:val="1"/>
      <w:marLeft w:val="0"/>
      <w:marRight w:val="0"/>
      <w:marTop w:val="0"/>
      <w:marBottom w:val="0"/>
      <w:divBdr>
        <w:top w:val="none" w:sz="0" w:space="0" w:color="auto"/>
        <w:left w:val="none" w:sz="0" w:space="0" w:color="auto"/>
        <w:bottom w:val="none" w:sz="0" w:space="0" w:color="auto"/>
        <w:right w:val="none" w:sz="0" w:space="0" w:color="auto"/>
      </w:divBdr>
    </w:div>
    <w:div w:id="915671627">
      <w:bodyDiv w:val="1"/>
      <w:marLeft w:val="0"/>
      <w:marRight w:val="0"/>
      <w:marTop w:val="0"/>
      <w:marBottom w:val="0"/>
      <w:divBdr>
        <w:top w:val="none" w:sz="0" w:space="0" w:color="auto"/>
        <w:left w:val="none" w:sz="0" w:space="0" w:color="auto"/>
        <w:bottom w:val="none" w:sz="0" w:space="0" w:color="auto"/>
        <w:right w:val="none" w:sz="0" w:space="0" w:color="auto"/>
      </w:divBdr>
    </w:div>
    <w:div w:id="915675395">
      <w:bodyDiv w:val="1"/>
      <w:marLeft w:val="0"/>
      <w:marRight w:val="0"/>
      <w:marTop w:val="0"/>
      <w:marBottom w:val="0"/>
      <w:divBdr>
        <w:top w:val="none" w:sz="0" w:space="0" w:color="auto"/>
        <w:left w:val="none" w:sz="0" w:space="0" w:color="auto"/>
        <w:bottom w:val="none" w:sz="0" w:space="0" w:color="auto"/>
        <w:right w:val="none" w:sz="0" w:space="0" w:color="auto"/>
      </w:divBdr>
    </w:div>
    <w:div w:id="915822960">
      <w:bodyDiv w:val="1"/>
      <w:marLeft w:val="0"/>
      <w:marRight w:val="0"/>
      <w:marTop w:val="0"/>
      <w:marBottom w:val="0"/>
      <w:divBdr>
        <w:top w:val="none" w:sz="0" w:space="0" w:color="auto"/>
        <w:left w:val="none" w:sz="0" w:space="0" w:color="auto"/>
        <w:bottom w:val="none" w:sz="0" w:space="0" w:color="auto"/>
        <w:right w:val="none" w:sz="0" w:space="0" w:color="auto"/>
      </w:divBdr>
    </w:div>
    <w:div w:id="915897029">
      <w:bodyDiv w:val="1"/>
      <w:marLeft w:val="0"/>
      <w:marRight w:val="0"/>
      <w:marTop w:val="0"/>
      <w:marBottom w:val="0"/>
      <w:divBdr>
        <w:top w:val="none" w:sz="0" w:space="0" w:color="auto"/>
        <w:left w:val="none" w:sz="0" w:space="0" w:color="auto"/>
        <w:bottom w:val="none" w:sz="0" w:space="0" w:color="auto"/>
        <w:right w:val="none" w:sz="0" w:space="0" w:color="auto"/>
      </w:divBdr>
    </w:div>
    <w:div w:id="915944206">
      <w:bodyDiv w:val="1"/>
      <w:marLeft w:val="0"/>
      <w:marRight w:val="0"/>
      <w:marTop w:val="0"/>
      <w:marBottom w:val="0"/>
      <w:divBdr>
        <w:top w:val="none" w:sz="0" w:space="0" w:color="auto"/>
        <w:left w:val="none" w:sz="0" w:space="0" w:color="auto"/>
        <w:bottom w:val="none" w:sz="0" w:space="0" w:color="auto"/>
        <w:right w:val="none" w:sz="0" w:space="0" w:color="auto"/>
      </w:divBdr>
    </w:div>
    <w:div w:id="916087498">
      <w:bodyDiv w:val="1"/>
      <w:marLeft w:val="0"/>
      <w:marRight w:val="0"/>
      <w:marTop w:val="0"/>
      <w:marBottom w:val="0"/>
      <w:divBdr>
        <w:top w:val="none" w:sz="0" w:space="0" w:color="auto"/>
        <w:left w:val="none" w:sz="0" w:space="0" w:color="auto"/>
        <w:bottom w:val="none" w:sz="0" w:space="0" w:color="auto"/>
        <w:right w:val="none" w:sz="0" w:space="0" w:color="auto"/>
      </w:divBdr>
    </w:div>
    <w:div w:id="916093134">
      <w:bodyDiv w:val="1"/>
      <w:marLeft w:val="0"/>
      <w:marRight w:val="0"/>
      <w:marTop w:val="0"/>
      <w:marBottom w:val="0"/>
      <w:divBdr>
        <w:top w:val="none" w:sz="0" w:space="0" w:color="auto"/>
        <w:left w:val="none" w:sz="0" w:space="0" w:color="auto"/>
        <w:bottom w:val="none" w:sz="0" w:space="0" w:color="auto"/>
        <w:right w:val="none" w:sz="0" w:space="0" w:color="auto"/>
      </w:divBdr>
    </w:div>
    <w:div w:id="916207247">
      <w:bodyDiv w:val="1"/>
      <w:marLeft w:val="0"/>
      <w:marRight w:val="0"/>
      <w:marTop w:val="0"/>
      <w:marBottom w:val="0"/>
      <w:divBdr>
        <w:top w:val="none" w:sz="0" w:space="0" w:color="auto"/>
        <w:left w:val="none" w:sz="0" w:space="0" w:color="auto"/>
        <w:bottom w:val="none" w:sz="0" w:space="0" w:color="auto"/>
        <w:right w:val="none" w:sz="0" w:space="0" w:color="auto"/>
      </w:divBdr>
    </w:div>
    <w:div w:id="916481306">
      <w:bodyDiv w:val="1"/>
      <w:marLeft w:val="0"/>
      <w:marRight w:val="0"/>
      <w:marTop w:val="0"/>
      <w:marBottom w:val="0"/>
      <w:divBdr>
        <w:top w:val="none" w:sz="0" w:space="0" w:color="auto"/>
        <w:left w:val="none" w:sz="0" w:space="0" w:color="auto"/>
        <w:bottom w:val="none" w:sz="0" w:space="0" w:color="auto"/>
        <w:right w:val="none" w:sz="0" w:space="0" w:color="auto"/>
      </w:divBdr>
    </w:div>
    <w:div w:id="916861200">
      <w:bodyDiv w:val="1"/>
      <w:marLeft w:val="0"/>
      <w:marRight w:val="0"/>
      <w:marTop w:val="0"/>
      <w:marBottom w:val="0"/>
      <w:divBdr>
        <w:top w:val="none" w:sz="0" w:space="0" w:color="auto"/>
        <w:left w:val="none" w:sz="0" w:space="0" w:color="auto"/>
        <w:bottom w:val="none" w:sz="0" w:space="0" w:color="auto"/>
        <w:right w:val="none" w:sz="0" w:space="0" w:color="auto"/>
      </w:divBdr>
    </w:div>
    <w:div w:id="916864043">
      <w:bodyDiv w:val="1"/>
      <w:marLeft w:val="0"/>
      <w:marRight w:val="0"/>
      <w:marTop w:val="0"/>
      <w:marBottom w:val="0"/>
      <w:divBdr>
        <w:top w:val="none" w:sz="0" w:space="0" w:color="auto"/>
        <w:left w:val="none" w:sz="0" w:space="0" w:color="auto"/>
        <w:bottom w:val="none" w:sz="0" w:space="0" w:color="auto"/>
        <w:right w:val="none" w:sz="0" w:space="0" w:color="auto"/>
      </w:divBdr>
    </w:div>
    <w:div w:id="916864851">
      <w:bodyDiv w:val="1"/>
      <w:marLeft w:val="0"/>
      <w:marRight w:val="0"/>
      <w:marTop w:val="0"/>
      <w:marBottom w:val="0"/>
      <w:divBdr>
        <w:top w:val="none" w:sz="0" w:space="0" w:color="auto"/>
        <w:left w:val="none" w:sz="0" w:space="0" w:color="auto"/>
        <w:bottom w:val="none" w:sz="0" w:space="0" w:color="auto"/>
        <w:right w:val="none" w:sz="0" w:space="0" w:color="auto"/>
      </w:divBdr>
    </w:div>
    <w:div w:id="917010038">
      <w:bodyDiv w:val="1"/>
      <w:marLeft w:val="0"/>
      <w:marRight w:val="0"/>
      <w:marTop w:val="0"/>
      <w:marBottom w:val="0"/>
      <w:divBdr>
        <w:top w:val="none" w:sz="0" w:space="0" w:color="auto"/>
        <w:left w:val="none" w:sz="0" w:space="0" w:color="auto"/>
        <w:bottom w:val="none" w:sz="0" w:space="0" w:color="auto"/>
        <w:right w:val="none" w:sz="0" w:space="0" w:color="auto"/>
      </w:divBdr>
    </w:div>
    <w:div w:id="917055761">
      <w:bodyDiv w:val="1"/>
      <w:marLeft w:val="0"/>
      <w:marRight w:val="0"/>
      <w:marTop w:val="0"/>
      <w:marBottom w:val="0"/>
      <w:divBdr>
        <w:top w:val="none" w:sz="0" w:space="0" w:color="auto"/>
        <w:left w:val="none" w:sz="0" w:space="0" w:color="auto"/>
        <w:bottom w:val="none" w:sz="0" w:space="0" w:color="auto"/>
        <w:right w:val="none" w:sz="0" w:space="0" w:color="auto"/>
      </w:divBdr>
    </w:div>
    <w:div w:id="917061311">
      <w:bodyDiv w:val="1"/>
      <w:marLeft w:val="0"/>
      <w:marRight w:val="0"/>
      <w:marTop w:val="0"/>
      <w:marBottom w:val="0"/>
      <w:divBdr>
        <w:top w:val="none" w:sz="0" w:space="0" w:color="auto"/>
        <w:left w:val="none" w:sz="0" w:space="0" w:color="auto"/>
        <w:bottom w:val="none" w:sz="0" w:space="0" w:color="auto"/>
        <w:right w:val="none" w:sz="0" w:space="0" w:color="auto"/>
      </w:divBdr>
    </w:div>
    <w:div w:id="917203352">
      <w:bodyDiv w:val="1"/>
      <w:marLeft w:val="0"/>
      <w:marRight w:val="0"/>
      <w:marTop w:val="0"/>
      <w:marBottom w:val="0"/>
      <w:divBdr>
        <w:top w:val="none" w:sz="0" w:space="0" w:color="auto"/>
        <w:left w:val="none" w:sz="0" w:space="0" w:color="auto"/>
        <w:bottom w:val="none" w:sz="0" w:space="0" w:color="auto"/>
        <w:right w:val="none" w:sz="0" w:space="0" w:color="auto"/>
      </w:divBdr>
    </w:div>
    <w:div w:id="917322743">
      <w:bodyDiv w:val="1"/>
      <w:marLeft w:val="0"/>
      <w:marRight w:val="0"/>
      <w:marTop w:val="0"/>
      <w:marBottom w:val="0"/>
      <w:divBdr>
        <w:top w:val="none" w:sz="0" w:space="0" w:color="auto"/>
        <w:left w:val="none" w:sz="0" w:space="0" w:color="auto"/>
        <w:bottom w:val="none" w:sz="0" w:space="0" w:color="auto"/>
        <w:right w:val="none" w:sz="0" w:space="0" w:color="auto"/>
      </w:divBdr>
    </w:div>
    <w:div w:id="917325333">
      <w:bodyDiv w:val="1"/>
      <w:marLeft w:val="0"/>
      <w:marRight w:val="0"/>
      <w:marTop w:val="0"/>
      <w:marBottom w:val="0"/>
      <w:divBdr>
        <w:top w:val="none" w:sz="0" w:space="0" w:color="auto"/>
        <w:left w:val="none" w:sz="0" w:space="0" w:color="auto"/>
        <w:bottom w:val="none" w:sz="0" w:space="0" w:color="auto"/>
        <w:right w:val="none" w:sz="0" w:space="0" w:color="auto"/>
      </w:divBdr>
    </w:div>
    <w:div w:id="917397071">
      <w:bodyDiv w:val="1"/>
      <w:marLeft w:val="0"/>
      <w:marRight w:val="0"/>
      <w:marTop w:val="0"/>
      <w:marBottom w:val="0"/>
      <w:divBdr>
        <w:top w:val="none" w:sz="0" w:space="0" w:color="auto"/>
        <w:left w:val="none" w:sz="0" w:space="0" w:color="auto"/>
        <w:bottom w:val="none" w:sz="0" w:space="0" w:color="auto"/>
        <w:right w:val="none" w:sz="0" w:space="0" w:color="auto"/>
      </w:divBdr>
    </w:div>
    <w:div w:id="917398097">
      <w:bodyDiv w:val="1"/>
      <w:marLeft w:val="0"/>
      <w:marRight w:val="0"/>
      <w:marTop w:val="0"/>
      <w:marBottom w:val="0"/>
      <w:divBdr>
        <w:top w:val="none" w:sz="0" w:space="0" w:color="auto"/>
        <w:left w:val="none" w:sz="0" w:space="0" w:color="auto"/>
        <w:bottom w:val="none" w:sz="0" w:space="0" w:color="auto"/>
        <w:right w:val="none" w:sz="0" w:space="0" w:color="auto"/>
      </w:divBdr>
    </w:div>
    <w:div w:id="917518827">
      <w:bodyDiv w:val="1"/>
      <w:marLeft w:val="0"/>
      <w:marRight w:val="0"/>
      <w:marTop w:val="0"/>
      <w:marBottom w:val="0"/>
      <w:divBdr>
        <w:top w:val="none" w:sz="0" w:space="0" w:color="auto"/>
        <w:left w:val="none" w:sz="0" w:space="0" w:color="auto"/>
        <w:bottom w:val="none" w:sz="0" w:space="0" w:color="auto"/>
        <w:right w:val="none" w:sz="0" w:space="0" w:color="auto"/>
      </w:divBdr>
    </w:div>
    <w:div w:id="917597906">
      <w:bodyDiv w:val="1"/>
      <w:marLeft w:val="0"/>
      <w:marRight w:val="0"/>
      <w:marTop w:val="0"/>
      <w:marBottom w:val="0"/>
      <w:divBdr>
        <w:top w:val="none" w:sz="0" w:space="0" w:color="auto"/>
        <w:left w:val="none" w:sz="0" w:space="0" w:color="auto"/>
        <w:bottom w:val="none" w:sz="0" w:space="0" w:color="auto"/>
        <w:right w:val="none" w:sz="0" w:space="0" w:color="auto"/>
      </w:divBdr>
    </w:div>
    <w:div w:id="917715912">
      <w:bodyDiv w:val="1"/>
      <w:marLeft w:val="0"/>
      <w:marRight w:val="0"/>
      <w:marTop w:val="0"/>
      <w:marBottom w:val="0"/>
      <w:divBdr>
        <w:top w:val="none" w:sz="0" w:space="0" w:color="auto"/>
        <w:left w:val="none" w:sz="0" w:space="0" w:color="auto"/>
        <w:bottom w:val="none" w:sz="0" w:space="0" w:color="auto"/>
        <w:right w:val="none" w:sz="0" w:space="0" w:color="auto"/>
      </w:divBdr>
    </w:div>
    <w:div w:id="917716973">
      <w:bodyDiv w:val="1"/>
      <w:marLeft w:val="0"/>
      <w:marRight w:val="0"/>
      <w:marTop w:val="0"/>
      <w:marBottom w:val="0"/>
      <w:divBdr>
        <w:top w:val="none" w:sz="0" w:space="0" w:color="auto"/>
        <w:left w:val="none" w:sz="0" w:space="0" w:color="auto"/>
        <w:bottom w:val="none" w:sz="0" w:space="0" w:color="auto"/>
        <w:right w:val="none" w:sz="0" w:space="0" w:color="auto"/>
      </w:divBdr>
    </w:div>
    <w:div w:id="917981988">
      <w:bodyDiv w:val="1"/>
      <w:marLeft w:val="0"/>
      <w:marRight w:val="0"/>
      <w:marTop w:val="0"/>
      <w:marBottom w:val="0"/>
      <w:divBdr>
        <w:top w:val="none" w:sz="0" w:space="0" w:color="auto"/>
        <w:left w:val="none" w:sz="0" w:space="0" w:color="auto"/>
        <w:bottom w:val="none" w:sz="0" w:space="0" w:color="auto"/>
        <w:right w:val="none" w:sz="0" w:space="0" w:color="auto"/>
      </w:divBdr>
    </w:div>
    <w:div w:id="918095932">
      <w:bodyDiv w:val="1"/>
      <w:marLeft w:val="0"/>
      <w:marRight w:val="0"/>
      <w:marTop w:val="0"/>
      <w:marBottom w:val="0"/>
      <w:divBdr>
        <w:top w:val="none" w:sz="0" w:space="0" w:color="auto"/>
        <w:left w:val="none" w:sz="0" w:space="0" w:color="auto"/>
        <w:bottom w:val="none" w:sz="0" w:space="0" w:color="auto"/>
        <w:right w:val="none" w:sz="0" w:space="0" w:color="auto"/>
      </w:divBdr>
    </w:div>
    <w:div w:id="918367157">
      <w:bodyDiv w:val="1"/>
      <w:marLeft w:val="0"/>
      <w:marRight w:val="0"/>
      <w:marTop w:val="0"/>
      <w:marBottom w:val="0"/>
      <w:divBdr>
        <w:top w:val="none" w:sz="0" w:space="0" w:color="auto"/>
        <w:left w:val="none" w:sz="0" w:space="0" w:color="auto"/>
        <w:bottom w:val="none" w:sz="0" w:space="0" w:color="auto"/>
        <w:right w:val="none" w:sz="0" w:space="0" w:color="auto"/>
      </w:divBdr>
    </w:div>
    <w:div w:id="918438744">
      <w:bodyDiv w:val="1"/>
      <w:marLeft w:val="0"/>
      <w:marRight w:val="0"/>
      <w:marTop w:val="0"/>
      <w:marBottom w:val="0"/>
      <w:divBdr>
        <w:top w:val="none" w:sz="0" w:space="0" w:color="auto"/>
        <w:left w:val="none" w:sz="0" w:space="0" w:color="auto"/>
        <w:bottom w:val="none" w:sz="0" w:space="0" w:color="auto"/>
        <w:right w:val="none" w:sz="0" w:space="0" w:color="auto"/>
      </w:divBdr>
    </w:div>
    <w:div w:id="918559589">
      <w:bodyDiv w:val="1"/>
      <w:marLeft w:val="0"/>
      <w:marRight w:val="0"/>
      <w:marTop w:val="0"/>
      <w:marBottom w:val="0"/>
      <w:divBdr>
        <w:top w:val="none" w:sz="0" w:space="0" w:color="auto"/>
        <w:left w:val="none" w:sz="0" w:space="0" w:color="auto"/>
        <w:bottom w:val="none" w:sz="0" w:space="0" w:color="auto"/>
        <w:right w:val="none" w:sz="0" w:space="0" w:color="auto"/>
      </w:divBdr>
    </w:div>
    <w:div w:id="918635553">
      <w:bodyDiv w:val="1"/>
      <w:marLeft w:val="0"/>
      <w:marRight w:val="0"/>
      <w:marTop w:val="0"/>
      <w:marBottom w:val="0"/>
      <w:divBdr>
        <w:top w:val="none" w:sz="0" w:space="0" w:color="auto"/>
        <w:left w:val="none" w:sz="0" w:space="0" w:color="auto"/>
        <w:bottom w:val="none" w:sz="0" w:space="0" w:color="auto"/>
        <w:right w:val="none" w:sz="0" w:space="0" w:color="auto"/>
      </w:divBdr>
    </w:div>
    <w:div w:id="919094968">
      <w:bodyDiv w:val="1"/>
      <w:marLeft w:val="0"/>
      <w:marRight w:val="0"/>
      <w:marTop w:val="0"/>
      <w:marBottom w:val="0"/>
      <w:divBdr>
        <w:top w:val="none" w:sz="0" w:space="0" w:color="auto"/>
        <w:left w:val="none" w:sz="0" w:space="0" w:color="auto"/>
        <w:bottom w:val="none" w:sz="0" w:space="0" w:color="auto"/>
        <w:right w:val="none" w:sz="0" w:space="0" w:color="auto"/>
      </w:divBdr>
    </w:div>
    <w:div w:id="919103432">
      <w:bodyDiv w:val="1"/>
      <w:marLeft w:val="0"/>
      <w:marRight w:val="0"/>
      <w:marTop w:val="0"/>
      <w:marBottom w:val="0"/>
      <w:divBdr>
        <w:top w:val="none" w:sz="0" w:space="0" w:color="auto"/>
        <w:left w:val="none" w:sz="0" w:space="0" w:color="auto"/>
        <w:bottom w:val="none" w:sz="0" w:space="0" w:color="auto"/>
        <w:right w:val="none" w:sz="0" w:space="0" w:color="auto"/>
      </w:divBdr>
    </w:div>
    <w:div w:id="919288548">
      <w:bodyDiv w:val="1"/>
      <w:marLeft w:val="0"/>
      <w:marRight w:val="0"/>
      <w:marTop w:val="0"/>
      <w:marBottom w:val="0"/>
      <w:divBdr>
        <w:top w:val="none" w:sz="0" w:space="0" w:color="auto"/>
        <w:left w:val="none" w:sz="0" w:space="0" w:color="auto"/>
        <w:bottom w:val="none" w:sz="0" w:space="0" w:color="auto"/>
        <w:right w:val="none" w:sz="0" w:space="0" w:color="auto"/>
      </w:divBdr>
    </w:div>
    <w:div w:id="919757634">
      <w:bodyDiv w:val="1"/>
      <w:marLeft w:val="0"/>
      <w:marRight w:val="0"/>
      <w:marTop w:val="0"/>
      <w:marBottom w:val="0"/>
      <w:divBdr>
        <w:top w:val="none" w:sz="0" w:space="0" w:color="auto"/>
        <w:left w:val="none" w:sz="0" w:space="0" w:color="auto"/>
        <w:bottom w:val="none" w:sz="0" w:space="0" w:color="auto"/>
        <w:right w:val="none" w:sz="0" w:space="0" w:color="auto"/>
      </w:divBdr>
    </w:div>
    <w:div w:id="919798189">
      <w:bodyDiv w:val="1"/>
      <w:marLeft w:val="0"/>
      <w:marRight w:val="0"/>
      <w:marTop w:val="0"/>
      <w:marBottom w:val="0"/>
      <w:divBdr>
        <w:top w:val="none" w:sz="0" w:space="0" w:color="auto"/>
        <w:left w:val="none" w:sz="0" w:space="0" w:color="auto"/>
        <w:bottom w:val="none" w:sz="0" w:space="0" w:color="auto"/>
        <w:right w:val="none" w:sz="0" w:space="0" w:color="auto"/>
      </w:divBdr>
    </w:div>
    <w:div w:id="919830155">
      <w:bodyDiv w:val="1"/>
      <w:marLeft w:val="0"/>
      <w:marRight w:val="0"/>
      <w:marTop w:val="0"/>
      <w:marBottom w:val="0"/>
      <w:divBdr>
        <w:top w:val="none" w:sz="0" w:space="0" w:color="auto"/>
        <w:left w:val="none" w:sz="0" w:space="0" w:color="auto"/>
        <w:bottom w:val="none" w:sz="0" w:space="0" w:color="auto"/>
        <w:right w:val="none" w:sz="0" w:space="0" w:color="auto"/>
      </w:divBdr>
    </w:div>
    <w:div w:id="919867434">
      <w:bodyDiv w:val="1"/>
      <w:marLeft w:val="0"/>
      <w:marRight w:val="0"/>
      <w:marTop w:val="0"/>
      <w:marBottom w:val="0"/>
      <w:divBdr>
        <w:top w:val="none" w:sz="0" w:space="0" w:color="auto"/>
        <w:left w:val="none" w:sz="0" w:space="0" w:color="auto"/>
        <w:bottom w:val="none" w:sz="0" w:space="0" w:color="auto"/>
        <w:right w:val="none" w:sz="0" w:space="0" w:color="auto"/>
      </w:divBdr>
    </w:div>
    <w:div w:id="919945156">
      <w:bodyDiv w:val="1"/>
      <w:marLeft w:val="0"/>
      <w:marRight w:val="0"/>
      <w:marTop w:val="0"/>
      <w:marBottom w:val="0"/>
      <w:divBdr>
        <w:top w:val="none" w:sz="0" w:space="0" w:color="auto"/>
        <w:left w:val="none" w:sz="0" w:space="0" w:color="auto"/>
        <w:bottom w:val="none" w:sz="0" w:space="0" w:color="auto"/>
        <w:right w:val="none" w:sz="0" w:space="0" w:color="auto"/>
      </w:divBdr>
    </w:div>
    <w:div w:id="920218025">
      <w:bodyDiv w:val="1"/>
      <w:marLeft w:val="0"/>
      <w:marRight w:val="0"/>
      <w:marTop w:val="0"/>
      <w:marBottom w:val="0"/>
      <w:divBdr>
        <w:top w:val="none" w:sz="0" w:space="0" w:color="auto"/>
        <w:left w:val="none" w:sz="0" w:space="0" w:color="auto"/>
        <w:bottom w:val="none" w:sz="0" w:space="0" w:color="auto"/>
        <w:right w:val="none" w:sz="0" w:space="0" w:color="auto"/>
      </w:divBdr>
    </w:div>
    <w:div w:id="920261175">
      <w:bodyDiv w:val="1"/>
      <w:marLeft w:val="0"/>
      <w:marRight w:val="0"/>
      <w:marTop w:val="0"/>
      <w:marBottom w:val="0"/>
      <w:divBdr>
        <w:top w:val="none" w:sz="0" w:space="0" w:color="auto"/>
        <w:left w:val="none" w:sz="0" w:space="0" w:color="auto"/>
        <w:bottom w:val="none" w:sz="0" w:space="0" w:color="auto"/>
        <w:right w:val="none" w:sz="0" w:space="0" w:color="auto"/>
      </w:divBdr>
    </w:div>
    <w:div w:id="920337902">
      <w:bodyDiv w:val="1"/>
      <w:marLeft w:val="0"/>
      <w:marRight w:val="0"/>
      <w:marTop w:val="0"/>
      <w:marBottom w:val="0"/>
      <w:divBdr>
        <w:top w:val="none" w:sz="0" w:space="0" w:color="auto"/>
        <w:left w:val="none" w:sz="0" w:space="0" w:color="auto"/>
        <w:bottom w:val="none" w:sz="0" w:space="0" w:color="auto"/>
        <w:right w:val="none" w:sz="0" w:space="0" w:color="auto"/>
      </w:divBdr>
    </w:div>
    <w:div w:id="920409325">
      <w:bodyDiv w:val="1"/>
      <w:marLeft w:val="0"/>
      <w:marRight w:val="0"/>
      <w:marTop w:val="0"/>
      <w:marBottom w:val="0"/>
      <w:divBdr>
        <w:top w:val="none" w:sz="0" w:space="0" w:color="auto"/>
        <w:left w:val="none" w:sz="0" w:space="0" w:color="auto"/>
        <w:bottom w:val="none" w:sz="0" w:space="0" w:color="auto"/>
        <w:right w:val="none" w:sz="0" w:space="0" w:color="auto"/>
      </w:divBdr>
    </w:div>
    <w:div w:id="920606740">
      <w:bodyDiv w:val="1"/>
      <w:marLeft w:val="0"/>
      <w:marRight w:val="0"/>
      <w:marTop w:val="0"/>
      <w:marBottom w:val="0"/>
      <w:divBdr>
        <w:top w:val="none" w:sz="0" w:space="0" w:color="auto"/>
        <w:left w:val="none" w:sz="0" w:space="0" w:color="auto"/>
        <w:bottom w:val="none" w:sz="0" w:space="0" w:color="auto"/>
        <w:right w:val="none" w:sz="0" w:space="0" w:color="auto"/>
      </w:divBdr>
    </w:div>
    <w:div w:id="920799129">
      <w:bodyDiv w:val="1"/>
      <w:marLeft w:val="0"/>
      <w:marRight w:val="0"/>
      <w:marTop w:val="0"/>
      <w:marBottom w:val="0"/>
      <w:divBdr>
        <w:top w:val="none" w:sz="0" w:space="0" w:color="auto"/>
        <w:left w:val="none" w:sz="0" w:space="0" w:color="auto"/>
        <w:bottom w:val="none" w:sz="0" w:space="0" w:color="auto"/>
        <w:right w:val="none" w:sz="0" w:space="0" w:color="auto"/>
      </w:divBdr>
    </w:div>
    <w:div w:id="920912597">
      <w:bodyDiv w:val="1"/>
      <w:marLeft w:val="0"/>
      <w:marRight w:val="0"/>
      <w:marTop w:val="0"/>
      <w:marBottom w:val="0"/>
      <w:divBdr>
        <w:top w:val="none" w:sz="0" w:space="0" w:color="auto"/>
        <w:left w:val="none" w:sz="0" w:space="0" w:color="auto"/>
        <w:bottom w:val="none" w:sz="0" w:space="0" w:color="auto"/>
        <w:right w:val="none" w:sz="0" w:space="0" w:color="auto"/>
      </w:divBdr>
    </w:div>
    <w:div w:id="920917646">
      <w:bodyDiv w:val="1"/>
      <w:marLeft w:val="0"/>
      <w:marRight w:val="0"/>
      <w:marTop w:val="0"/>
      <w:marBottom w:val="0"/>
      <w:divBdr>
        <w:top w:val="none" w:sz="0" w:space="0" w:color="auto"/>
        <w:left w:val="none" w:sz="0" w:space="0" w:color="auto"/>
        <w:bottom w:val="none" w:sz="0" w:space="0" w:color="auto"/>
        <w:right w:val="none" w:sz="0" w:space="0" w:color="auto"/>
      </w:divBdr>
    </w:div>
    <w:div w:id="920989817">
      <w:bodyDiv w:val="1"/>
      <w:marLeft w:val="0"/>
      <w:marRight w:val="0"/>
      <w:marTop w:val="0"/>
      <w:marBottom w:val="0"/>
      <w:divBdr>
        <w:top w:val="none" w:sz="0" w:space="0" w:color="auto"/>
        <w:left w:val="none" w:sz="0" w:space="0" w:color="auto"/>
        <w:bottom w:val="none" w:sz="0" w:space="0" w:color="auto"/>
        <w:right w:val="none" w:sz="0" w:space="0" w:color="auto"/>
      </w:divBdr>
    </w:div>
    <w:div w:id="920992831">
      <w:bodyDiv w:val="1"/>
      <w:marLeft w:val="0"/>
      <w:marRight w:val="0"/>
      <w:marTop w:val="0"/>
      <w:marBottom w:val="0"/>
      <w:divBdr>
        <w:top w:val="none" w:sz="0" w:space="0" w:color="auto"/>
        <w:left w:val="none" w:sz="0" w:space="0" w:color="auto"/>
        <w:bottom w:val="none" w:sz="0" w:space="0" w:color="auto"/>
        <w:right w:val="none" w:sz="0" w:space="0" w:color="auto"/>
      </w:divBdr>
    </w:div>
    <w:div w:id="921063598">
      <w:bodyDiv w:val="1"/>
      <w:marLeft w:val="0"/>
      <w:marRight w:val="0"/>
      <w:marTop w:val="0"/>
      <w:marBottom w:val="0"/>
      <w:divBdr>
        <w:top w:val="none" w:sz="0" w:space="0" w:color="auto"/>
        <w:left w:val="none" w:sz="0" w:space="0" w:color="auto"/>
        <w:bottom w:val="none" w:sz="0" w:space="0" w:color="auto"/>
        <w:right w:val="none" w:sz="0" w:space="0" w:color="auto"/>
      </w:divBdr>
    </w:div>
    <w:div w:id="921178588">
      <w:bodyDiv w:val="1"/>
      <w:marLeft w:val="0"/>
      <w:marRight w:val="0"/>
      <w:marTop w:val="0"/>
      <w:marBottom w:val="0"/>
      <w:divBdr>
        <w:top w:val="none" w:sz="0" w:space="0" w:color="auto"/>
        <w:left w:val="none" w:sz="0" w:space="0" w:color="auto"/>
        <w:bottom w:val="none" w:sz="0" w:space="0" w:color="auto"/>
        <w:right w:val="none" w:sz="0" w:space="0" w:color="auto"/>
      </w:divBdr>
    </w:div>
    <w:div w:id="921331637">
      <w:bodyDiv w:val="1"/>
      <w:marLeft w:val="0"/>
      <w:marRight w:val="0"/>
      <w:marTop w:val="0"/>
      <w:marBottom w:val="0"/>
      <w:divBdr>
        <w:top w:val="none" w:sz="0" w:space="0" w:color="auto"/>
        <w:left w:val="none" w:sz="0" w:space="0" w:color="auto"/>
        <w:bottom w:val="none" w:sz="0" w:space="0" w:color="auto"/>
        <w:right w:val="none" w:sz="0" w:space="0" w:color="auto"/>
      </w:divBdr>
    </w:div>
    <w:div w:id="921333638">
      <w:bodyDiv w:val="1"/>
      <w:marLeft w:val="0"/>
      <w:marRight w:val="0"/>
      <w:marTop w:val="0"/>
      <w:marBottom w:val="0"/>
      <w:divBdr>
        <w:top w:val="none" w:sz="0" w:space="0" w:color="auto"/>
        <w:left w:val="none" w:sz="0" w:space="0" w:color="auto"/>
        <w:bottom w:val="none" w:sz="0" w:space="0" w:color="auto"/>
        <w:right w:val="none" w:sz="0" w:space="0" w:color="auto"/>
      </w:divBdr>
    </w:div>
    <w:div w:id="921570407">
      <w:bodyDiv w:val="1"/>
      <w:marLeft w:val="0"/>
      <w:marRight w:val="0"/>
      <w:marTop w:val="0"/>
      <w:marBottom w:val="0"/>
      <w:divBdr>
        <w:top w:val="none" w:sz="0" w:space="0" w:color="auto"/>
        <w:left w:val="none" w:sz="0" w:space="0" w:color="auto"/>
        <w:bottom w:val="none" w:sz="0" w:space="0" w:color="auto"/>
        <w:right w:val="none" w:sz="0" w:space="0" w:color="auto"/>
      </w:divBdr>
    </w:div>
    <w:div w:id="921718953">
      <w:bodyDiv w:val="1"/>
      <w:marLeft w:val="0"/>
      <w:marRight w:val="0"/>
      <w:marTop w:val="0"/>
      <w:marBottom w:val="0"/>
      <w:divBdr>
        <w:top w:val="none" w:sz="0" w:space="0" w:color="auto"/>
        <w:left w:val="none" w:sz="0" w:space="0" w:color="auto"/>
        <w:bottom w:val="none" w:sz="0" w:space="0" w:color="auto"/>
        <w:right w:val="none" w:sz="0" w:space="0" w:color="auto"/>
      </w:divBdr>
    </w:div>
    <w:div w:id="921792145">
      <w:bodyDiv w:val="1"/>
      <w:marLeft w:val="0"/>
      <w:marRight w:val="0"/>
      <w:marTop w:val="0"/>
      <w:marBottom w:val="0"/>
      <w:divBdr>
        <w:top w:val="none" w:sz="0" w:space="0" w:color="auto"/>
        <w:left w:val="none" w:sz="0" w:space="0" w:color="auto"/>
        <w:bottom w:val="none" w:sz="0" w:space="0" w:color="auto"/>
        <w:right w:val="none" w:sz="0" w:space="0" w:color="auto"/>
      </w:divBdr>
    </w:div>
    <w:div w:id="921836322">
      <w:bodyDiv w:val="1"/>
      <w:marLeft w:val="0"/>
      <w:marRight w:val="0"/>
      <w:marTop w:val="0"/>
      <w:marBottom w:val="0"/>
      <w:divBdr>
        <w:top w:val="none" w:sz="0" w:space="0" w:color="auto"/>
        <w:left w:val="none" w:sz="0" w:space="0" w:color="auto"/>
        <w:bottom w:val="none" w:sz="0" w:space="0" w:color="auto"/>
        <w:right w:val="none" w:sz="0" w:space="0" w:color="auto"/>
      </w:divBdr>
    </w:div>
    <w:div w:id="921836820">
      <w:bodyDiv w:val="1"/>
      <w:marLeft w:val="0"/>
      <w:marRight w:val="0"/>
      <w:marTop w:val="0"/>
      <w:marBottom w:val="0"/>
      <w:divBdr>
        <w:top w:val="none" w:sz="0" w:space="0" w:color="auto"/>
        <w:left w:val="none" w:sz="0" w:space="0" w:color="auto"/>
        <w:bottom w:val="none" w:sz="0" w:space="0" w:color="auto"/>
        <w:right w:val="none" w:sz="0" w:space="0" w:color="auto"/>
      </w:divBdr>
    </w:div>
    <w:div w:id="922027223">
      <w:bodyDiv w:val="1"/>
      <w:marLeft w:val="0"/>
      <w:marRight w:val="0"/>
      <w:marTop w:val="0"/>
      <w:marBottom w:val="0"/>
      <w:divBdr>
        <w:top w:val="none" w:sz="0" w:space="0" w:color="auto"/>
        <w:left w:val="none" w:sz="0" w:space="0" w:color="auto"/>
        <w:bottom w:val="none" w:sz="0" w:space="0" w:color="auto"/>
        <w:right w:val="none" w:sz="0" w:space="0" w:color="auto"/>
      </w:divBdr>
    </w:div>
    <w:div w:id="922109139">
      <w:bodyDiv w:val="1"/>
      <w:marLeft w:val="0"/>
      <w:marRight w:val="0"/>
      <w:marTop w:val="0"/>
      <w:marBottom w:val="0"/>
      <w:divBdr>
        <w:top w:val="none" w:sz="0" w:space="0" w:color="auto"/>
        <w:left w:val="none" w:sz="0" w:space="0" w:color="auto"/>
        <w:bottom w:val="none" w:sz="0" w:space="0" w:color="auto"/>
        <w:right w:val="none" w:sz="0" w:space="0" w:color="auto"/>
      </w:divBdr>
    </w:div>
    <w:div w:id="922179237">
      <w:bodyDiv w:val="1"/>
      <w:marLeft w:val="0"/>
      <w:marRight w:val="0"/>
      <w:marTop w:val="0"/>
      <w:marBottom w:val="0"/>
      <w:divBdr>
        <w:top w:val="none" w:sz="0" w:space="0" w:color="auto"/>
        <w:left w:val="none" w:sz="0" w:space="0" w:color="auto"/>
        <w:bottom w:val="none" w:sz="0" w:space="0" w:color="auto"/>
        <w:right w:val="none" w:sz="0" w:space="0" w:color="auto"/>
      </w:divBdr>
    </w:div>
    <w:div w:id="922253394">
      <w:bodyDiv w:val="1"/>
      <w:marLeft w:val="0"/>
      <w:marRight w:val="0"/>
      <w:marTop w:val="0"/>
      <w:marBottom w:val="0"/>
      <w:divBdr>
        <w:top w:val="none" w:sz="0" w:space="0" w:color="auto"/>
        <w:left w:val="none" w:sz="0" w:space="0" w:color="auto"/>
        <w:bottom w:val="none" w:sz="0" w:space="0" w:color="auto"/>
        <w:right w:val="none" w:sz="0" w:space="0" w:color="auto"/>
      </w:divBdr>
    </w:div>
    <w:div w:id="922303557">
      <w:bodyDiv w:val="1"/>
      <w:marLeft w:val="0"/>
      <w:marRight w:val="0"/>
      <w:marTop w:val="0"/>
      <w:marBottom w:val="0"/>
      <w:divBdr>
        <w:top w:val="none" w:sz="0" w:space="0" w:color="auto"/>
        <w:left w:val="none" w:sz="0" w:space="0" w:color="auto"/>
        <w:bottom w:val="none" w:sz="0" w:space="0" w:color="auto"/>
        <w:right w:val="none" w:sz="0" w:space="0" w:color="auto"/>
      </w:divBdr>
    </w:div>
    <w:div w:id="922375650">
      <w:bodyDiv w:val="1"/>
      <w:marLeft w:val="0"/>
      <w:marRight w:val="0"/>
      <w:marTop w:val="0"/>
      <w:marBottom w:val="0"/>
      <w:divBdr>
        <w:top w:val="none" w:sz="0" w:space="0" w:color="auto"/>
        <w:left w:val="none" w:sz="0" w:space="0" w:color="auto"/>
        <w:bottom w:val="none" w:sz="0" w:space="0" w:color="auto"/>
        <w:right w:val="none" w:sz="0" w:space="0" w:color="auto"/>
      </w:divBdr>
    </w:div>
    <w:div w:id="922376205">
      <w:bodyDiv w:val="1"/>
      <w:marLeft w:val="0"/>
      <w:marRight w:val="0"/>
      <w:marTop w:val="0"/>
      <w:marBottom w:val="0"/>
      <w:divBdr>
        <w:top w:val="none" w:sz="0" w:space="0" w:color="auto"/>
        <w:left w:val="none" w:sz="0" w:space="0" w:color="auto"/>
        <w:bottom w:val="none" w:sz="0" w:space="0" w:color="auto"/>
        <w:right w:val="none" w:sz="0" w:space="0" w:color="auto"/>
      </w:divBdr>
    </w:div>
    <w:div w:id="922448697">
      <w:bodyDiv w:val="1"/>
      <w:marLeft w:val="0"/>
      <w:marRight w:val="0"/>
      <w:marTop w:val="0"/>
      <w:marBottom w:val="0"/>
      <w:divBdr>
        <w:top w:val="none" w:sz="0" w:space="0" w:color="auto"/>
        <w:left w:val="none" w:sz="0" w:space="0" w:color="auto"/>
        <w:bottom w:val="none" w:sz="0" w:space="0" w:color="auto"/>
        <w:right w:val="none" w:sz="0" w:space="0" w:color="auto"/>
      </w:divBdr>
    </w:div>
    <w:div w:id="922566748">
      <w:bodyDiv w:val="1"/>
      <w:marLeft w:val="0"/>
      <w:marRight w:val="0"/>
      <w:marTop w:val="0"/>
      <w:marBottom w:val="0"/>
      <w:divBdr>
        <w:top w:val="none" w:sz="0" w:space="0" w:color="auto"/>
        <w:left w:val="none" w:sz="0" w:space="0" w:color="auto"/>
        <w:bottom w:val="none" w:sz="0" w:space="0" w:color="auto"/>
        <w:right w:val="none" w:sz="0" w:space="0" w:color="auto"/>
      </w:divBdr>
    </w:div>
    <w:div w:id="922641903">
      <w:bodyDiv w:val="1"/>
      <w:marLeft w:val="0"/>
      <w:marRight w:val="0"/>
      <w:marTop w:val="0"/>
      <w:marBottom w:val="0"/>
      <w:divBdr>
        <w:top w:val="none" w:sz="0" w:space="0" w:color="auto"/>
        <w:left w:val="none" w:sz="0" w:space="0" w:color="auto"/>
        <w:bottom w:val="none" w:sz="0" w:space="0" w:color="auto"/>
        <w:right w:val="none" w:sz="0" w:space="0" w:color="auto"/>
      </w:divBdr>
    </w:div>
    <w:div w:id="922642301">
      <w:bodyDiv w:val="1"/>
      <w:marLeft w:val="0"/>
      <w:marRight w:val="0"/>
      <w:marTop w:val="0"/>
      <w:marBottom w:val="0"/>
      <w:divBdr>
        <w:top w:val="none" w:sz="0" w:space="0" w:color="auto"/>
        <w:left w:val="none" w:sz="0" w:space="0" w:color="auto"/>
        <w:bottom w:val="none" w:sz="0" w:space="0" w:color="auto"/>
        <w:right w:val="none" w:sz="0" w:space="0" w:color="auto"/>
      </w:divBdr>
    </w:div>
    <w:div w:id="922645110">
      <w:bodyDiv w:val="1"/>
      <w:marLeft w:val="0"/>
      <w:marRight w:val="0"/>
      <w:marTop w:val="0"/>
      <w:marBottom w:val="0"/>
      <w:divBdr>
        <w:top w:val="none" w:sz="0" w:space="0" w:color="auto"/>
        <w:left w:val="none" w:sz="0" w:space="0" w:color="auto"/>
        <w:bottom w:val="none" w:sz="0" w:space="0" w:color="auto"/>
        <w:right w:val="none" w:sz="0" w:space="0" w:color="auto"/>
      </w:divBdr>
    </w:div>
    <w:div w:id="922646039">
      <w:bodyDiv w:val="1"/>
      <w:marLeft w:val="0"/>
      <w:marRight w:val="0"/>
      <w:marTop w:val="0"/>
      <w:marBottom w:val="0"/>
      <w:divBdr>
        <w:top w:val="none" w:sz="0" w:space="0" w:color="auto"/>
        <w:left w:val="none" w:sz="0" w:space="0" w:color="auto"/>
        <w:bottom w:val="none" w:sz="0" w:space="0" w:color="auto"/>
        <w:right w:val="none" w:sz="0" w:space="0" w:color="auto"/>
      </w:divBdr>
    </w:div>
    <w:div w:id="922648023">
      <w:bodyDiv w:val="1"/>
      <w:marLeft w:val="0"/>
      <w:marRight w:val="0"/>
      <w:marTop w:val="0"/>
      <w:marBottom w:val="0"/>
      <w:divBdr>
        <w:top w:val="none" w:sz="0" w:space="0" w:color="auto"/>
        <w:left w:val="none" w:sz="0" w:space="0" w:color="auto"/>
        <w:bottom w:val="none" w:sz="0" w:space="0" w:color="auto"/>
        <w:right w:val="none" w:sz="0" w:space="0" w:color="auto"/>
      </w:divBdr>
    </w:div>
    <w:div w:id="922881646">
      <w:bodyDiv w:val="1"/>
      <w:marLeft w:val="0"/>
      <w:marRight w:val="0"/>
      <w:marTop w:val="0"/>
      <w:marBottom w:val="0"/>
      <w:divBdr>
        <w:top w:val="none" w:sz="0" w:space="0" w:color="auto"/>
        <w:left w:val="none" w:sz="0" w:space="0" w:color="auto"/>
        <w:bottom w:val="none" w:sz="0" w:space="0" w:color="auto"/>
        <w:right w:val="none" w:sz="0" w:space="0" w:color="auto"/>
      </w:divBdr>
    </w:div>
    <w:div w:id="923149592">
      <w:bodyDiv w:val="1"/>
      <w:marLeft w:val="0"/>
      <w:marRight w:val="0"/>
      <w:marTop w:val="0"/>
      <w:marBottom w:val="0"/>
      <w:divBdr>
        <w:top w:val="none" w:sz="0" w:space="0" w:color="auto"/>
        <w:left w:val="none" w:sz="0" w:space="0" w:color="auto"/>
        <w:bottom w:val="none" w:sz="0" w:space="0" w:color="auto"/>
        <w:right w:val="none" w:sz="0" w:space="0" w:color="auto"/>
      </w:divBdr>
    </w:div>
    <w:div w:id="923418880">
      <w:bodyDiv w:val="1"/>
      <w:marLeft w:val="0"/>
      <w:marRight w:val="0"/>
      <w:marTop w:val="0"/>
      <w:marBottom w:val="0"/>
      <w:divBdr>
        <w:top w:val="none" w:sz="0" w:space="0" w:color="auto"/>
        <w:left w:val="none" w:sz="0" w:space="0" w:color="auto"/>
        <w:bottom w:val="none" w:sz="0" w:space="0" w:color="auto"/>
        <w:right w:val="none" w:sz="0" w:space="0" w:color="auto"/>
      </w:divBdr>
    </w:div>
    <w:div w:id="923489180">
      <w:bodyDiv w:val="1"/>
      <w:marLeft w:val="0"/>
      <w:marRight w:val="0"/>
      <w:marTop w:val="0"/>
      <w:marBottom w:val="0"/>
      <w:divBdr>
        <w:top w:val="none" w:sz="0" w:space="0" w:color="auto"/>
        <w:left w:val="none" w:sz="0" w:space="0" w:color="auto"/>
        <w:bottom w:val="none" w:sz="0" w:space="0" w:color="auto"/>
        <w:right w:val="none" w:sz="0" w:space="0" w:color="auto"/>
      </w:divBdr>
    </w:div>
    <w:div w:id="923489477">
      <w:bodyDiv w:val="1"/>
      <w:marLeft w:val="0"/>
      <w:marRight w:val="0"/>
      <w:marTop w:val="0"/>
      <w:marBottom w:val="0"/>
      <w:divBdr>
        <w:top w:val="none" w:sz="0" w:space="0" w:color="auto"/>
        <w:left w:val="none" w:sz="0" w:space="0" w:color="auto"/>
        <w:bottom w:val="none" w:sz="0" w:space="0" w:color="auto"/>
        <w:right w:val="none" w:sz="0" w:space="0" w:color="auto"/>
      </w:divBdr>
    </w:div>
    <w:div w:id="923539006">
      <w:bodyDiv w:val="1"/>
      <w:marLeft w:val="0"/>
      <w:marRight w:val="0"/>
      <w:marTop w:val="0"/>
      <w:marBottom w:val="0"/>
      <w:divBdr>
        <w:top w:val="none" w:sz="0" w:space="0" w:color="auto"/>
        <w:left w:val="none" w:sz="0" w:space="0" w:color="auto"/>
        <w:bottom w:val="none" w:sz="0" w:space="0" w:color="auto"/>
        <w:right w:val="none" w:sz="0" w:space="0" w:color="auto"/>
      </w:divBdr>
    </w:div>
    <w:div w:id="923686790">
      <w:bodyDiv w:val="1"/>
      <w:marLeft w:val="0"/>
      <w:marRight w:val="0"/>
      <w:marTop w:val="0"/>
      <w:marBottom w:val="0"/>
      <w:divBdr>
        <w:top w:val="none" w:sz="0" w:space="0" w:color="auto"/>
        <w:left w:val="none" w:sz="0" w:space="0" w:color="auto"/>
        <w:bottom w:val="none" w:sz="0" w:space="0" w:color="auto"/>
        <w:right w:val="none" w:sz="0" w:space="0" w:color="auto"/>
      </w:divBdr>
    </w:div>
    <w:div w:id="923687814">
      <w:bodyDiv w:val="1"/>
      <w:marLeft w:val="0"/>
      <w:marRight w:val="0"/>
      <w:marTop w:val="0"/>
      <w:marBottom w:val="0"/>
      <w:divBdr>
        <w:top w:val="none" w:sz="0" w:space="0" w:color="auto"/>
        <w:left w:val="none" w:sz="0" w:space="0" w:color="auto"/>
        <w:bottom w:val="none" w:sz="0" w:space="0" w:color="auto"/>
        <w:right w:val="none" w:sz="0" w:space="0" w:color="auto"/>
      </w:divBdr>
    </w:div>
    <w:div w:id="923689569">
      <w:bodyDiv w:val="1"/>
      <w:marLeft w:val="0"/>
      <w:marRight w:val="0"/>
      <w:marTop w:val="0"/>
      <w:marBottom w:val="0"/>
      <w:divBdr>
        <w:top w:val="none" w:sz="0" w:space="0" w:color="auto"/>
        <w:left w:val="none" w:sz="0" w:space="0" w:color="auto"/>
        <w:bottom w:val="none" w:sz="0" w:space="0" w:color="auto"/>
        <w:right w:val="none" w:sz="0" w:space="0" w:color="auto"/>
      </w:divBdr>
    </w:div>
    <w:div w:id="924151638">
      <w:bodyDiv w:val="1"/>
      <w:marLeft w:val="0"/>
      <w:marRight w:val="0"/>
      <w:marTop w:val="0"/>
      <w:marBottom w:val="0"/>
      <w:divBdr>
        <w:top w:val="none" w:sz="0" w:space="0" w:color="auto"/>
        <w:left w:val="none" w:sz="0" w:space="0" w:color="auto"/>
        <w:bottom w:val="none" w:sz="0" w:space="0" w:color="auto"/>
        <w:right w:val="none" w:sz="0" w:space="0" w:color="auto"/>
      </w:divBdr>
    </w:div>
    <w:div w:id="924463189">
      <w:bodyDiv w:val="1"/>
      <w:marLeft w:val="0"/>
      <w:marRight w:val="0"/>
      <w:marTop w:val="0"/>
      <w:marBottom w:val="0"/>
      <w:divBdr>
        <w:top w:val="none" w:sz="0" w:space="0" w:color="auto"/>
        <w:left w:val="none" w:sz="0" w:space="0" w:color="auto"/>
        <w:bottom w:val="none" w:sz="0" w:space="0" w:color="auto"/>
        <w:right w:val="none" w:sz="0" w:space="0" w:color="auto"/>
      </w:divBdr>
    </w:div>
    <w:div w:id="924800124">
      <w:bodyDiv w:val="1"/>
      <w:marLeft w:val="0"/>
      <w:marRight w:val="0"/>
      <w:marTop w:val="0"/>
      <w:marBottom w:val="0"/>
      <w:divBdr>
        <w:top w:val="none" w:sz="0" w:space="0" w:color="auto"/>
        <w:left w:val="none" w:sz="0" w:space="0" w:color="auto"/>
        <w:bottom w:val="none" w:sz="0" w:space="0" w:color="auto"/>
        <w:right w:val="none" w:sz="0" w:space="0" w:color="auto"/>
      </w:divBdr>
    </w:div>
    <w:div w:id="924800710">
      <w:bodyDiv w:val="1"/>
      <w:marLeft w:val="0"/>
      <w:marRight w:val="0"/>
      <w:marTop w:val="0"/>
      <w:marBottom w:val="0"/>
      <w:divBdr>
        <w:top w:val="none" w:sz="0" w:space="0" w:color="auto"/>
        <w:left w:val="none" w:sz="0" w:space="0" w:color="auto"/>
        <w:bottom w:val="none" w:sz="0" w:space="0" w:color="auto"/>
        <w:right w:val="none" w:sz="0" w:space="0" w:color="auto"/>
      </w:divBdr>
    </w:div>
    <w:div w:id="924800867">
      <w:bodyDiv w:val="1"/>
      <w:marLeft w:val="0"/>
      <w:marRight w:val="0"/>
      <w:marTop w:val="0"/>
      <w:marBottom w:val="0"/>
      <w:divBdr>
        <w:top w:val="none" w:sz="0" w:space="0" w:color="auto"/>
        <w:left w:val="none" w:sz="0" w:space="0" w:color="auto"/>
        <w:bottom w:val="none" w:sz="0" w:space="0" w:color="auto"/>
        <w:right w:val="none" w:sz="0" w:space="0" w:color="auto"/>
      </w:divBdr>
    </w:div>
    <w:div w:id="924924469">
      <w:bodyDiv w:val="1"/>
      <w:marLeft w:val="0"/>
      <w:marRight w:val="0"/>
      <w:marTop w:val="0"/>
      <w:marBottom w:val="0"/>
      <w:divBdr>
        <w:top w:val="none" w:sz="0" w:space="0" w:color="auto"/>
        <w:left w:val="none" w:sz="0" w:space="0" w:color="auto"/>
        <w:bottom w:val="none" w:sz="0" w:space="0" w:color="auto"/>
        <w:right w:val="none" w:sz="0" w:space="0" w:color="auto"/>
      </w:divBdr>
    </w:div>
    <w:div w:id="925041430">
      <w:bodyDiv w:val="1"/>
      <w:marLeft w:val="0"/>
      <w:marRight w:val="0"/>
      <w:marTop w:val="0"/>
      <w:marBottom w:val="0"/>
      <w:divBdr>
        <w:top w:val="none" w:sz="0" w:space="0" w:color="auto"/>
        <w:left w:val="none" w:sz="0" w:space="0" w:color="auto"/>
        <w:bottom w:val="none" w:sz="0" w:space="0" w:color="auto"/>
        <w:right w:val="none" w:sz="0" w:space="0" w:color="auto"/>
      </w:divBdr>
    </w:div>
    <w:div w:id="925073038">
      <w:bodyDiv w:val="1"/>
      <w:marLeft w:val="0"/>
      <w:marRight w:val="0"/>
      <w:marTop w:val="0"/>
      <w:marBottom w:val="0"/>
      <w:divBdr>
        <w:top w:val="none" w:sz="0" w:space="0" w:color="auto"/>
        <w:left w:val="none" w:sz="0" w:space="0" w:color="auto"/>
        <w:bottom w:val="none" w:sz="0" w:space="0" w:color="auto"/>
        <w:right w:val="none" w:sz="0" w:space="0" w:color="auto"/>
      </w:divBdr>
    </w:div>
    <w:div w:id="925186560">
      <w:bodyDiv w:val="1"/>
      <w:marLeft w:val="0"/>
      <w:marRight w:val="0"/>
      <w:marTop w:val="0"/>
      <w:marBottom w:val="0"/>
      <w:divBdr>
        <w:top w:val="none" w:sz="0" w:space="0" w:color="auto"/>
        <w:left w:val="none" w:sz="0" w:space="0" w:color="auto"/>
        <w:bottom w:val="none" w:sz="0" w:space="0" w:color="auto"/>
        <w:right w:val="none" w:sz="0" w:space="0" w:color="auto"/>
      </w:divBdr>
    </w:div>
    <w:div w:id="925191735">
      <w:bodyDiv w:val="1"/>
      <w:marLeft w:val="0"/>
      <w:marRight w:val="0"/>
      <w:marTop w:val="0"/>
      <w:marBottom w:val="0"/>
      <w:divBdr>
        <w:top w:val="none" w:sz="0" w:space="0" w:color="auto"/>
        <w:left w:val="none" w:sz="0" w:space="0" w:color="auto"/>
        <w:bottom w:val="none" w:sz="0" w:space="0" w:color="auto"/>
        <w:right w:val="none" w:sz="0" w:space="0" w:color="auto"/>
      </w:divBdr>
    </w:div>
    <w:div w:id="925267839">
      <w:bodyDiv w:val="1"/>
      <w:marLeft w:val="0"/>
      <w:marRight w:val="0"/>
      <w:marTop w:val="0"/>
      <w:marBottom w:val="0"/>
      <w:divBdr>
        <w:top w:val="none" w:sz="0" w:space="0" w:color="auto"/>
        <w:left w:val="none" w:sz="0" w:space="0" w:color="auto"/>
        <w:bottom w:val="none" w:sz="0" w:space="0" w:color="auto"/>
        <w:right w:val="none" w:sz="0" w:space="0" w:color="auto"/>
      </w:divBdr>
    </w:div>
    <w:div w:id="925306142">
      <w:bodyDiv w:val="1"/>
      <w:marLeft w:val="0"/>
      <w:marRight w:val="0"/>
      <w:marTop w:val="0"/>
      <w:marBottom w:val="0"/>
      <w:divBdr>
        <w:top w:val="none" w:sz="0" w:space="0" w:color="auto"/>
        <w:left w:val="none" w:sz="0" w:space="0" w:color="auto"/>
        <w:bottom w:val="none" w:sz="0" w:space="0" w:color="auto"/>
        <w:right w:val="none" w:sz="0" w:space="0" w:color="auto"/>
      </w:divBdr>
    </w:div>
    <w:div w:id="925308350">
      <w:bodyDiv w:val="1"/>
      <w:marLeft w:val="0"/>
      <w:marRight w:val="0"/>
      <w:marTop w:val="0"/>
      <w:marBottom w:val="0"/>
      <w:divBdr>
        <w:top w:val="none" w:sz="0" w:space="0" w:color="auto"/>
        <w:left w:val="none" w:sz="0" w:space="0" w:color="auto"/>
        <w:bottom w:val="none" w:sz="0" w:space="0" w:color="auto"/>
        <w:right w:val="none" w:sz="0" w:space="0" w:color="auto"/>
      </w:divBdr>
    </w:div>
    <w:div w:id="925380184">
      <w:bodyDiv w:val="1"/>
      <w:marLeft w:val="0"/>
      <w:marRight w:val="0"/>
      <w:marTop w:val="0"/>
      <w:marBottom w:val="0"/>
      <w:divBdr>
        <w:top w:val="none" w:sz="0" w:space="0" w:color="auto"/>
        <w:left w:val="none" w:sz="0" w:space="0" w:color="auto"/>
        <w:bottom w:val="none" w:sz="0" w:space="0" w:color="auto"/>
        <w:right w:val="none" w:sz="0" w:space="0" w:color="auto"/>
      </w:divBdr>
    </w:div>
    <w:div w:id="925919463">
      <w:bodyDiv w:val="1"/>
      <w:marLeft w:val="0"/>
      <w:marRight w:val="0"/>
      <w:marTop w:val="0"/>
      <w:marBottom w:val="0"/>
      <w:divBdr>
        <w:top w:val="none" w:sz="0" w:space="0" w:color="auto"/>
        <w:left w:val="none" w:sz="0" w:space="0" w:color="auto"/>
        <w:bottom w:val="none" w:sz="0" w:space="0" w:color="auto"/>
        <w:right w:val="none" w:sz="0" w:space="0" w:color="auto"/>
      </w:divBdr>
    </w:div>
    <w:div w:id="926039579">
      <w:bodyDiv w:val="1"/>
      <w:marLeft w:val="0"/>
      <w:marRight w:val="0"/>
      <w:marTop w:val="0"/>
      <w:marBottom w:val="0"/>
      <w:divBdr>
        <w:top w:val="none" w:sz="0" w:space="0" w:color="auto"/>
        <w:left w:val="none" w:sz="0" w:space="0" w:color="auto"/>
        <w:bottom w:val="none" w:sz="0" w:space="0" w:color="auto"/>
        <w:right w:val="none" w:sz="0" w:space="0" w:color="auto"/>
      </w:divBdr>
    </w:div>
    <w:div w:id="926379213">
      <w:bodyDiv w:val="1"/>
      <w:marLeft w:val="0"/>
      <w:marRight w:val="0"/>
      <w:marTop w:val="0"/>
      <w:marBottom w:val="0"/>
      <w:divBdr>
        <w:top w:val="none" w:sz="0" w:space="0" w:color="auto"/>
        <w:left w:val="none" w:sz="0" w:space="0" w:color="auto"/>
        <w:bottom w:val="none" w:sz="0" w:space="0" w:color="auto"/>
        <w:right w:val="none" w:sz="0" w:space="0" w:color="auto"/>
      </w:divBdr>
    </w:div>
    <w:div w:id="926424473">
      <w:bodyDiv w:val="1"/>
      <w:marLeft w:val="0"/>
      <w:marRight w:val="0"/>
      <w:marTop w:val="0"/>
      <w:marBottom w:val="0"/>
      <w:divBdr>
        <w:top w:val="none" w:sz="0" w:space="0" w:color="auto"/>
        <w:left w:val="none" w:sz="0" w:space="0" w:color="auto"/>
        <w:bottom w:val="none" w:sz="0" w:space="0" w:color="auto"/>
        <w:right w:val="none" w:sz="0" w:space="0" w:color="auto"/>
      </w:divBdr>
    </w:div>
    <w:div w:id="926573433">
      <w:bodyDiv w:val="1"/>
      <w:marLeft w:val="0"/>
      <w:marRight w:val="0"/>
      <w:marTop w:val="0"/>
      <w:marBottom w:val="0"/>
      <w:divBdr>
        <w:top w:val="none" w:sz="0" w:space="0" w:color="auto"/>
        <w:left w:val="none" w:sz="0" w:space="0" w:color="auto"/>
        <w:bottom w:val="none" w:sz="0" w:space="0" w:color="auto"/>
        <w:right w:val="none" w:sz="0" w:space="0" w:color="auto"/>
      </w:divBdr>
    </w:div>
    <w:div w:id="926573848">
      <w:bodyDiv w:val="1"/>
      <w:marLeft w:val="0"/>
      <w:marRight w:val="0"/>
      <w:marTop w:val="0"/>
      <w:marBottom w:val="0"/>
      <w:divBdr>
        <w:top w:val="none" w:sz="0" w:space="0" w:color="auto"/>
        <w:left w:val="none" w:sz="0" w:space="0" w:color="auto"/>
        <w:bottom w:val="none" w:sz="0" w:space="0" w:color="auto"/>
        <w:right w:val="none" w:sz="0" w:space="0" w:color="auto"/>
      </w:divBdr>
    </w:div>
    <w:div w:id="926574146">
      <w:bodyDiv w:val="1"/>
      <w:marLeft w:val="0"/>
      <w:marRight w:val="0"/>
      <w:marTop w:val="0"/>
      <w:marBottom w:val="0"/>
      <w:divBdr>
        <w:top w:val="none" w:sz="0" w:space="0" w:color="auto"/>
        <w:left w:val="none" w:sz="0" w:space="0" w:color="auto"/>
        <w:bottom w:val="none" w:sz="0" w:space="0" w:color="auto"/>
        <w:right w:val="none" w:sz="0" w:space="0" w:color="auto"/>
      </w:divBdr>
    </w:div>
    <w:div w:id="926770620">
      <w:bodyDiv w:val="1"/>
      <w:marLeft w:val="0"/>
      <w:marRight w:val="0"/>
      <w:marTop w:val="0"/>
      <w:marBottom w:val="0"/>
      <w:divBdr>
        <w:top w:val="none" w:sz="0" w:space="0" w:color="auto"/>
        <w:left w:val="none" w:sz="0" w:space="0" w:color="auto"/>
        <w:bottom w:val="none" w:sz="0" w:space="0" w:color="auto"/>
        <w:right w:val="none" w:sz="0" w:space="0" w:color="auto"/>
      </w:divBdr>
    </w:div>
    <w:div w:id="926812580">
      <w:bodyDiv w:val="1"/>
      <w:marLeft w:val="0"/>
      <w:marRight w:val="0"/>
      <w:marTop w:val="0"/>
      <w:marBottom w:val="0"/>
      <w:divBdr>
        <w:top w:val="none" w:sz="0" w:space="0" w:color="auto"/>
        <w:left w:val="none" w:sz="0" w:space="0" w:color="auto"/>
        <w:bottom w:val="none" w:sz="0" w:space="0" w:color="auto"/>
        <w:right w:val="none" w:sz="0" w:space="0" w:color="auto"/>
      </w:divBdr>
    </w:div>
    <w:div w:id="926885568">
      <w:bodyDiv w:val="1"/>
      <w:marLeft w:val="0"/>
      <w:marRight w:val="0"/>
      <w:marTop w:val="0"/>
      <w:marBottom w:val="0"/>
      <w:divBdr>
        <w:top w:val="none" w:sz="0" w:space="0" w:color="auto"/>
        <w:left w:val="none" w:sz="0" w:space="0" w:color="auto"/>
        <w:bottom w:val="none" w:sz="0" w:space="0" w:color="auto"/>
        <w:right w:val="none" w:sz="0" w:space="0" w:color="auto"/>
      </w:divBdr>
    </w:div>
    <w:div w:id="926887280">
      <w:bodyDiv w:val="1"/>
      <w:marLeft w:val="0"/>
      <w:marRight w:val="0"/>
      <w:marTop w:val="0"/>
      <w:marBottom w:val="0"/>
      <w:divBdr>
        <w:top w:val="none" w:sz="0" w:space="0" w:color="auto"/>
        <w:left w:val="none" w:sz="0" w:space="0" w:color="auto"/>
        <w:bottom w:val="none" w:sz="0" w:space="0" w:color="auto"/>
        <w:right w:val="none" w:sz="0" w:space="0" w:color="auto"/>
      </w:divBdr>
    </w:div>
    <w:div w:id="927271926">
      <w:bodyDiv w:val="1"/>
      <w:marLeft w:val="0"/>
      <w:marRight w:val="0"/>
      <w:marTop w:val="0"/>
      <w:marBottom w:val="0"/>
      <w:divBdr>
        <w:top w:val="none" w:sz="0" w:space="0" w:color="auto"/>
        <w:left w:val="none" w:sz="0" w:space="0" w:color="auto"/>
        <w:bottom w:val="none" w:sz="0" w:space="0" w:color="auto"/>
        <w:right w:val="none" w:sz="0" w:space="0" w:color="auto"/>
      </w:divBdr>
    </w:div>
    <w:div w:id="927346645">
      <w:bodyDiv w:val="1"/>
      <w:marLeft w:val="0"/>
      <w:marRight w:val="0"/>
      <w:marTop w:val="0"/>
      <w:marBottom w:val="0"/>
      <w:divBdr>
        <w:top w:val="none" w:sz="0" w:space="0" w:color="auto"/>
        <w:left w:val="none" w:sz="0" w:space="0" w:color="auto"/>
        <w:bottom w:val="none" w:sz="0" w:space="0" w:color="auto"/>
        <w:right w:val="none" w:sz="0" w:space="0" w:color="auto"/>
      </w:divBdr>
    </w:div>
    <w:div w:id="927694000">
      <w:bodyDiv w:val="1"/>
      <w:marLeft w:val="0"/>
      <w:marRight w:val="0"/>
      <w:marTop w:val="0"/>
      <w:marBottom w:val="0"/>
      <w:divBdr>
        <w:top w:val="none" w:sz="0" w:space="0" w:color="auto"/>
        <w:left w:val="none" w:sz="0" w:space="0" w:color="auto"/>
        <w:bottom w:val="none" w:sz="0" w:space="0" w:color="auto"/>
        <w:right w:val="none" w:sz="0" w:space="0" w:color="auto"/>
      </w:divBdr>
    </w:div>
    <w:div w:id="927735040">
      <w:bodyDiv w:val="1"/>
      <w:marLeft w:val="0"/>
      <w:marRight w:val="0"/>
      <w:marTop w:val="0"/>
      <w:marBottom w:val="0"/>
      <w:divBdr>
        <w:top w:val="none" w:sz="0" w:space="0" w:color="auto"/>
        <w:left w:val="none" w:sz="0" w:space="0" w:color="auto"/>
        <w:bottom w:val="none" w:sz="0" w:space="0" w:color="auto"/>
        <w:right w:val="none" w:sz="0" w:space="0" w:color="auto"/>
      </w:divBdr>
    </w:div>
    <w:div w:id="927735292">
      <w:bodyDiv w:val="1"/>
      <w:marLeft w:val="0"/>
      <w:marRight w:val="0"/>
      <w:marTop w:val="0"/>
      <w:marBottom w:val="0"/>
      <w:divBdr>
        <w:top w:val="none" w:sz="0" w:space="0" w:color="auto"/>
        <w:left w:val="none" w:sz="0" w:space="0" w:color="auto"/>
        <w:bottom w:val="none" w:sz="0" w:space="0" w:color="auto"/>
        <w:right w:val="none" w:sz="0" w:space="0" w:color="auto"/>
      </w:divBdr>
    </w:div>
    <w:div w:id="927812834">
      <w:bodyDiv w:val="1"/>
      <w:marLeft w:val="0"/>
      <w:marRight w:val="0"/>
      <w:marTop w:val="0"/>
      <w:marBottom w:val="0"/>
      <w:divBdr>
        <w:top w:val="none" w:sz="0" w:space="0" w:color="auto"/>
        <w:left w:val="none" w:sz="0" w:space="0" w:color="auto"/>
        <w:bottom w:val="none" w:sz="0" w:space="0" w:color="auto"/>
        <w:right w:val="none" w:sz="0" w:space="0" w:color="auto"/>
      </w:divBdr>
    </w:div>
    <w:div w:id="927814373">
      <w:bodyDiv w:val="1"/>
      <w:marLeft w:val="0"/>
      <w:marRight w:val="0"/>
      <w:marTop w:val="0"/>
      <w:marBottom w:val="0"/>
      <w:divBdr>
        <w:top w:val="none" w:sz="0" w:space="0" w:color="auto"/>
        <w:left w:val="none" w:sz="0" w:space="0" w:color="auto"/>
        <w:bottom w:val="none" w:sz="0" w:space="0" w:color="auto"/>
        <w:right w:val="none" w:sz="0" w:space="0" w:color="auto"/>
      </w:divBdr>
    </w:div>
    <w:div w:id="927888359">
      <w:bodyDiv w:val="1"/>
      <w:marLeft w:val="0"/>
      <w:marRight w:val="0"/>
      <w:marTop w:val="0"/>
      <w:marBottom w:val="0"/>
      <w:divBdr>
        <w:top w:val="none" w:sz="0" w:space="0" w:color="auto"/>
        <w:left w:val="none" w:sz="0" w:space="0" w:color="auto"/>
        <w:bottom w:val="none" w:sz="0" w:space="0" w:color="auto"/>
        <w:right w:val="none" w:sz="0" w:space="0" w:color="auto"/>
      </w:divBdr>
    </w:div>
    <w:div w:id="927888414">
      <w:bodyDiv w:val="1"/>
      <w:marLeft w:val="0"/>
      <w:marRight w:val="0"/>
      <w:marTop w:val="0"/>
      <w:marBottom w:val="0"/>
      <w:divBdr>
        <w:top w:val="none" w:sz="0" w:space="0" w:color="auto"/>
        <w:left w:val="none" w:sz="0" w:space="0" w:color="auto"/>
        <w:bottom w:val="none" w:sz="0" w:space="0" w:color="auto"/>
        <w:right w:val="none" w:sz="0" w:space="0" w:color="auto"/>
      </w:divBdr>
    </w:div>
    <w:div w:id="927926032">
      <w:bodyDiv w:val="1"/>
      <w:marLeft w:val="0"/>
      <w:marRight w:val="0"/>
      <w:marTop w:val="0"/>
      <w:marBottom w:val="0"/>
      <w:divBdr>
        <w:top w:val="none" w:sz="0" w:space="0" w:color="auto"/>
        <w:left w:val="none" w:sz="0" w:space="0" w:color="auto"/>
        <w:bottom w:val="none" w:sz="0" w:space="0" w:color="auto"/>
        <w:right w:val="none" w:sz="0" w:space="0" w:color="auto"/>
      </w:divBdr>
    </w:div>
    <w:div w:id="927927387">
      <w:bodyDiv w:val="1"/>
      <w:marLeft w:val="0"/>
      <w:marRight w:val="0"/>
      <w:marTop w:val="0"/>
      <w:marBottom w:val="0"/>
      <w:divBdr>
        <w:top w:val="none" w:sz="0" w:space="0" w:color="auto"/>
        <w:left w:val="none" w:sz="0" w:space="0" w:color="auto"/>
        <w:bottom w:val="none" w:sz="0" w:space="0" w:color="auto"/>
        <w:right w:val="none" w:sz="0" w:space="0" w:color="auto"/>
      </w:divBdr>
    </w:div>
    <w:div w:id="928121871">
      <w:bodyDiv w:val="1"/>
      <w:marLeft w:val="0"/>
      <w:marRight w:val="0"/>
      <w:marTop w:val="0"/>
      <w:marBottom w:val="0"/>
      <w:divBdr>
        <w:top w:val="none" w:sz="0" w:space="0" w:color="auto"/>
        <w:left w:val="none" w:sz="0" w:space="0" w:color="auto"/>
        <w:bottom w:val="none" w:sz="0" w:space="0" w:color="auto"/>
        <w:right w:val="none" w:sz="0" w:space="0" w:color="auto"/>
      </w:divBdr>
    </w:div>
    <w:div w:id="928150495">
      <w:bodyDiv w:val="1"/>
      <w:marLeft w:val="0"/>
      <w:marRight w:val="0"/>
      <w:marTop w:val="0"/>
      <w:marBottom w:val="0"/>
      <w:divBdr>
        <w:top w:val="none" w:sz="0" w:space="0" w:color="auto"/>
        <w:left w:val="none" w:sz="0" w:space="0" w:color="auto"/>
        <w:bottom w:val="none" w:sz="0" w:space="0" w:color="auto"/>
        <w:right w:val="none" w:sz="0" w:space="0" w:color="auto"/>
      </w:divBdr>
    </w:div>
    <w:div w:id="928193505">
      <w:bodyDiv w:val="1"/>
      <w:marLeft w:val="0"/>
      <w:marRight w:val="0"/>
      <w:marTop w:val="0"/>
      <w:marBottom w:val="0"/>
      <w:divBdr>
        <w:top w:val="none" w:sz="0" w:space="0" w:color="auto"/>
        <w:left w:val="none" w:sz="0" w:space="0" w:color="auto"/>
        <w:bottom w:val="none" w:sz="0" w:space="0" w:color="auto"/>
        <w:right w:val="none" w:sz="0" w:space="0" w:color="auto"/>
      </w:divBdr>
    </w:div>
    <w:div w:id="928194948">
      <w:bodyDiv w:val="1"/>
      <w:marLeft w:val="0"/>
      <w:marRight w:val="0"/>
      <w:marTop w:val="0"/>
      <w:marBottom w:val="0"/>
      <w:divBdr>
        <w:top w:val="none" w:sz="0" w:space="0" w:color="auto"/>
        <w:left w:val="none" w:sz="0" w:space="0" w:color="auto"/>
        <w:bottom w:val="none" w:sz="0" w:space="0" w:color="auto"/>
        <w:right w:val="none" w:sz="0" w:space="0" w:color="auto"/>
      </w:divBdr>
    </w:div>
    <w:div w:id="928196346">
      <w:bodyDiv w:val="1"/>
      <w:marLeft w:val="0"/>
      <w:marRight w:val="0"/>
      <w:marTop w:val="0"/>
      <w:marBottom w:val="0"/>
      <w:divBdr>
        <w:top w:val="none" w:sz="0" w:space="0" w:color="auto"/>
        <w:left w:val="none" w:sz="0" w:space="0" w:color="auto"/>
        <w:bottom w:val="none" w:sz="0" w:space="0" w:color="auto"/>
        <w:right w:val="none" w:sz="0" w:space="0" w:color="auto"/>
      </w:divBdr>
    </w:div>
    <w:div w:id="928274300">
      <w:bodyDiv w:val="1"/>
      <w:marLeft w:val="0"/>
      <w:marRight w:val="0"/>
      <w:marTop w:val="0"/>
      <w:marBottom w:val="0"/>
      <w:divBdr>
        <w:top w:val="none" w:sz="0" w:space="0" w:color="auto"/>
        <w:left w:val="none" w:sz="0" w:space="0" w:color="auto"/>
        <w:bottom w:val="none" w:sz="0" w:space="0" w:color="auto"/>
        <w:right w:val="none" w:sz="0" w:space="0" w:color="auto"/>
      </w:divBdr>
    </w:div>
    <w:div w:id="928317860">
      <w:bodyDiv w:val="1"/>
      <w:marLeft w:val="0"/>
      <w:marRight w:val="0"/>
      <w:marTop w:val="0"/>
      <w:marBottom w:val="0"/>
      <w:divBdr>
        <w:top w:val="none" w:sz="0" w:space="0" w:color="auto"/>
        <w:left w:val="none" w:sz="0" w:space="0" w:color="auto"/>
        <w:bottom w:val="none" w:sz="0" w:space="0" w:color="auto"/>
        <w:right w:val="none" w:sz="0" w:space="0" w:color="auto"/>
      </w:divBdr>
    </w:div>
    <w:div w:id="928388337">
      <w:bodyDiv w:val="1"/>
      <w:marLeft w:val="0"/>
      <w:marRight w:val="0"/>
      <w:marTop w:val="0"/>
      <w:marBottom w:val="0"/>
      <w:divBdr>
        <w:top w:val="none" w:sz="0" w:space="0" w:color="auto"/>
        <w:left w:val="none" w:sz="0" w:space="0" w:color="auto"/>
        <w:bottom w:val="none" w:sz="0" w:space="0" w:color="auto"/>
        <w:right w:val="none" w:sz="0" w:space="0" w:color="auto"/>
      </w:divBdr>
    </w:div>
    <w:div w:id="928541978">
      <w:bodyDiv w:val="1"/>
      <w:marLeft w:val="0"/>
      <w:marRight w:val="0"/>
      <w:marTop w:val="0"/>
      <w:marBottom w:val="0"/>
      <w:divBdr>
        <w:top w:val="none" w:sz="0" w:space="0" w:color="auto"/>
        <w:left w:val="none" w:sz="0" w:space="0" w:color="auto"/>
        <w:bottom w:val="none" w:sz="0" w:space="0" w:color="auto"/>
        <w:right w:val="none" w:sz="0" w:space="0" w:color="auto"/>
      </w:divBdr>
    </w:div>
    <w:div w:id="928580571">
      <w:bodyDiv w:val="1"/>
      <w:marLeft w:val="0"/>
      <w:marRight w:val="0"/>
      <w:marTop w:val="0"/>
      <w:marBottom w:val="0"/>
      <w:divBdr>
        <w:top w:val="none" w:sz="0" w:space="0" w:color="auto"/>
        <w:left w:val="none" w:sz="0" w:space="0" w:color="auto"/>
        <w:bottom w:val="none" w:sz="0" w:space="0" w:color="auto"/>
        <w:right w:val="none" w:sz="0" w:space="0" w:color="auto"/>
      </w:divBdr>
    </w:div>
    <w:div w:id="928585399">
      <w:bodyDiv w:val="1"/>
      <w:marLeft w:val="0"/>
      <w:marRight w:val="0"/>
      <w:marTop w:val="0"/>
      <w:marBottom w:val="0"/>
      <w:divBdr>
        <w:top w:val="none" w:sz="0" w:space="0" w:color="auto"/>
        <w:left w:val="none" w:sz="0" w:space="0" w:color="auto"/>
        <w:bottom w:val="none" w:sz="0" w:space="0" w:color="auto"/>
        <w:right w:val="none" w:sz="0" w:space="0" w:color="auto"/>
      </w:divBdr>
    </w:div>
    <w:div w:id="928732520">
      <w:bodyDiv w:val="1"/>
      <w:marLeft w:val="0"/>
      <w:marRight w:val="0"/>
      <w:marTop w:val="0"/>
      <w:marBottom w:val="0"/>
      <w:divBdr>
        <w:top w:val="none" w:sz="0" w:space="0" w:color="auto"/>
        <w:left w:val="none" w:sz="0" w:space="0" w:color="auto"/>
        <w:bottom w:val="none" w:sz="0" w:space="0" w:color="auto"/>
        <w:right w:val="none" w:sz="0" w:space="0" w:color="auto"/>
      </w:divBdr>
    </w:div>
    <w:div w:id="928738336">
      <w:bodyDiv w:val="1"/>
      <w:marLeft w:val="0"/>
      <w:marRight w:val="0"/>
      <w:marTop w:val="0"/>
      <w:marBottom w:val="0"/>
      <w:divBdr>
        <w:top w:val="none" w:sz="0" w:space="0" w:color="auto"/>
        <w:left w:val="none" w:sz="0" w:space="0" w:color="auto"/>
        <w:bottom w:val="none" w:sz="0" w:space="0" w:color="auto"/>
        <w:right w:val="none" w:sz="0" w:space="0" w:color="auto"/>
      </w:divBdr>
    </w:div>
    <w:div w:id="928923717">
      <w:bodyDiv w:val="1"/>
      <w:marLeft w:val="0"/>
      <w:marRight w:val="0"/>
      <w:marTop w:val="0"/>
      <w:marBottom w:val="0"/>
      <w:divBdr>
        <w:top w:val="none" w:sz="0" w:space="0" w:color="auto"/>
        <w:left w:val="none" w:sz="0" w:space="0" w:color="auto"/>
        <w:bottom w:val="none" w:sz="0" w:space="0" w:color="auto"/>
        <w:right w:val="none" w:sz="0" w:space="0" w:color="auto"/>
      </w:divBdr>
    </w:div>
    <w:div w:id="928931819">
      <w:bodyDiv w:val="1"/>
      <w:marLeft w:val="0"/>
      <w:marRight w:val="0"/>
      <w:marTop w:val="0"/>
      <w:marBottom w:val="0"/>
      <w:divBdr>
        <w:top w:val="none" w:sz="0" w:space="0" w:color="auto"/>
        <w:left w:val="none" w:sz="0" w:space="0" w:color="auto"/>
        <w:bottom w:val="none" w:sz="0" w:space="0" w:color="auto"/>
        <w:right w:val="none" w:sz="0" w:space="0" w:color="auto"/>
      </w:divBdr>
    </w:div>
    <w:div w:id="929000773">
      <w:bodyDiv w:val="1"/>
      <w:marLeft w:val="0"/>
      <w:marRight w:val="0"/>
      <w:marTop w:val="0"/>
      <w:marBottom w:val="0"/>
      <w:divBdr>
        <w:top w:val="none" w:sz="0" w:space="0" w:color="auto"/>
        <w:left w:val="none" w:sz="0" w:space="0" w:color="auto"/>
        <w:bottom w:val="none" w:sz="0" w:space="0" w:color="auto"/>
        <w:right w:val="none" w:sz="0" w:space="0" w:color="auto"/>
      </w:divBdr>
    </w:div>
    <w:div w:id="929004320">
      <w:bodyDiv w:val="1"/>
      <w:marLeft w:val="0"/>
      <w:marRight w:val="0"/>
      <w:marTop w:val="0"/>
      <w:marBottom w:val="0"/>
      <w:divBdr>
        <w:top w:val="none" w:sz="0" w:space="0" w:color="auto"/>
        <w:left w:val="none" w:sz="0" w:space="0" w:color="auto"/>
        <w:bottom w:val="none" w:sz="0" w:space="0" w:color="auto"/>
        <w:right w:val="none" w:sz="0" w:space="0" w:color="auto"/>
      </w:divBdr>
    </w:div>
    <w:div w:id="929041607">
      <w:bodyDiv w:val="1"/>
      <w:marLeft w:val="0"/>
      <w:marRight w:val="0"/>
      <w:marTop w:val="0"/>
      <w:marBottom w:val="0"/>
      <w:divBdr>
        <w:top w:val="none" w:sz="0" w:space="0" w:color="auto"/>
        <w:left w:val="none" w:sz="0" w:space="0" w:color="auto"/>
        <w:bottom w:val="none" w:sz="0" w:space="0" w:color="auto"/>
        <w:right w:val="none" w:sz="0" w:space="0" w:color="auto"/>
      </w:divBdr>
    </w:div>
    <w:div w:id="929119130">
      <w:bodyDiv w:val="1"/>
      <w:marLeft w:val="0"/>
      <w:marRight w:val="0"/>
      <w:marTop w:val="0"/>
      <w:marBottom w:val="0"/>
      <w:divBdr>
        <w:top w:val="none" w:sz="0" w:space="0" w:color="auto"/>
        <w:left w:val="none" w:sz="0" w:space="0" w:color="auto"/>
        <w:bottom w:val="none" w:sz="0" w:space="0" w:color="auto"/>
        <w:right w:val="none" w:sz="0" w:space="0" w:color="auto"/>
      </w:divBdr>
    </w:div>
    <w:div w:id="929199934">
      <w:bodyDiv w:val="1"/>
      <w:marLeft w:val="0"/>
      <w:marRight w:val="0"/>
      <w:marTop w:val="0"/>
      <w:marBottom w:val="0"/>
      <w:divBdr>
        <w:top w:val="none" w:sz="0" w:space="0" w:color="auto"/>
        <w:left w:val="none" w:sz="0" w:space="0" w:color="auto"/>
        <w:bottom w:val="none" w:sz="0" w:space="0" w:color="auto"/>
        <w:right w:val="none" w:sz="0" w:space="0" w:color="auto"/>
      </w:divBdr>
    </w:div>
    <w:div w:id="929461213">
      <w:bodyDiv w:val="1"/>
      <w:marLeft w:val="0"/>
      <w:marRight w:val="0"/>
      <w:marTop w:val="0"/>
      <w:marBottom w:val="0"/>
      <w:divBdr>
        <w:top w:val="none" w:sz="0" w:space="0" w:color="auto"/>
        <w:left w:val="none" w:sz="0" w:space="0" w:color="auto"/>
        <w:bottom w:val="none" w:sz="0" w:space="0" w:color="auto"/>
        <w:right w:val="none" w:sz="0" w:space="0" w:color="auto"/>
      </w:divBdr>
    </w:div>
    <w:div w:id="929508481">
      <w:bodyDiv w:val="1"/>
      <w:marLeft w:val="0"/>
      <w:marRight w:val="0"/>
      <w:marTop w:val="0"/>
      <w:marBottom w:val="0"/>
      <w:divBdr>
        <w:top w:val="none" w:sz="0" w:space="0" w:color="auto"/>
        <w:left w:val="none" w:sz="0" w:space="0" w:color="auto"/>
        <w:bottom w:val="none" w:sz="0" w:space="0" w:color="auto"/>
        <w:right w:val="none" w:sz="0" w:space="0" w:color="auto"/>
      </w:divBdr>
    </w:div>
    <w:div w:id="929628777">
      <w:bodyDiv w:val="1"/>
      <w:marLeft w:val="0"/>
      <w:marRight w:val="0"/>
      <w:marTop w:val="0"/>
      <w:marBottom w:val="0"/>
      <w:divBdr>
        <w:top w:val="none" w:sz="0" w:space="0" w:color="auto"/>
        <w:left w:val="none" w:sz="0" w:space="0" w:color="auto"/>
        <w:bottom w:val="none" w:sz="0" w:space="0" w:color="auto"/>
        <w:right w:val="none" w:sz="0" w:space="0" w:color="auto"/>
      </w:divBdr>
    </w:div>
    <w:div w:id="929660379">
      <w:bodyDiv w:val="1"/>
      <w:marLeft w:val="0"/>
      <w:marRight w:val="0"/>
      <w:marTop w:val="0"/>
      <w:marBottom w:val="0"/>
      <w:divBdr>
        <w:top w:val="none" w:sz="0" w:space="0" w:color="auto"/>
        <w:left w:val="none" w:sz="0" w:space="0" w:color="auto"/>
        <w:bottom w:val="none" w:sz="0" w:space="0" w:color="auto"/>
        <w:right w:val="none" w:sz="0" w:space="0" w:color="auto"/>
      </w:divBdr>
    </w:div>
    <w:div w:id="929700072">
      <w:bodyDiv w:val="1"/>
      <w:marLeft w:val="0"/>
      <w:marRight w:val="0"/>
      <w:marTop w:val="0"/>
      <w:marBottom w:val="0"/>
      <w:divBdr>
        <w:top w:val="none" w:sz="0" w:space="0" w:color="auto"/>
        <w:left w:val="none" w:sz="0" w:space="0" w:color="auto"/>
        <w:bottom w:val="none" w:sz="0" w:space="0" w:color="auto"/>
        <w:right w:val="none" w:sz="0" w:space="0" w:color="auto"/>
      </w:divBdr>
    </w:div>
    <w:div w:id="929850837">
      <w:bodyDiv w:val="1"/>
      <w:marLeft w:val="0"/>
      <w:marRight w:val="0"/>
      <w:marTop w:val="0"/>
      <w:marBottom w:val="0"/>
      <w:divBdr>
        <w:top w:val="none" w:sz="0" w:space="0" w:color="auto"/>
        <w:left w:val="none" w:sz="0" w:space="0" w:color="auto"/>
        <w:bottom w:val="none" w:sz="0" w:space="0" w:color="auto"/>
        <w:right w:val="none" w:sz="0" w:space="0" w:color="auto"/>
      </w:divBdr>
    </w:div>
    <w:div w:id="929852023">
      <w:bodyDiv w:val="1"/>
      <w:marLeft w:val="0"/>
      <w:marRight w:val="0"/>
      <w:marTop w:val="0"/>
      <w:marBottom w:val="0"/>
      <w:divBdr>
        <w:top w:val="none" w:sz="0" w:space="0" w:color="auto"/>
        <w:left w:val="none" w:sz="0" w:space="0" w:color="auto"/>
        <w:bottom w:val="none" w:sz="0" w:space="0" w:color="auto"/>
        <w:right w:val="none" w:sz="0" w:space="0" w:color="auto"/>
      </w:divBdr>
    </w:div>
    <w:div w:id="929852246">
      <w:bodyDiv w:val="1"/>
      <w:marLeft w:val="0"/>
      <w:marRight w:val="0"/>
      <w:marTop w:val="0"/>
      <w:marBottom w:val="0"/>
      <w:divBdr>
        <w:top w:val="none" w:sz="0" w:space="0" w:color="auto"/>
        <w:left w:val="none" w:sz="0" w:space="0" w:color="auto"/>
        <w:bottom w:val="none" w:sz="0" w:space="0" w:color="auto"/>
        <w:right w:val="none" w:sz="0" w:space="0" w:color="auto"/>
      </w:divBdr>
    </w:div>
    <w:div w:id="929972195">
      <w:bodyDiv w:val="1"/>
      <w:marLeft w:val="0"/>
      <w:marRight w:val="0"/>
      <w:marTop w:val="0"/>
      <w:marBottom w:val="0"/>
      <w:divBdr>
        <w:top w:val="none" w:sz="0" w:space="0" w:color="auto"/>
        <w:left w:val="none" w:sz="0" w:space="0" w:color="auto"/>
        <w:bottom w:val="none" w:sz="0" w:space="0" w:color="auto"/>
        <w:right w:val="none" w:sz="0" w:space="0" w:color="auto"/>
      </w:divBdr>
    </w:div>
    <w:div w:id="930090204">
      <w:bodyDiv w:val="1"/>
      <w:marLeft w:val="0"/>
      <w:marRight w:val="0"/>
      <w:marTop w:val="0"/>
      <w:marBottom w:val="0"/>
      <w:divBdr>
        <w:top w:val="none" w:sz="0" w:space="0" w:color="auto"/>
        <w:left w:val="none" w:sz="0" w:space="0" w:color="auto"/>
        <w:bottom w:val="none" w:sz="0" w:space="0" w:color="auto"/>
        <w:right w:val="none" w:sz="0" w:space="0" w:color="auto"/>
      </w:divBdr>
    </w:div>
    <w:div w:id="930118494">
      <w:bodyDiv w:val="1"/>
      <w:marLeft w:val="0"/>
      <w:marRight w:val="0"/>
      <w:marTop w:val="0"/>
      <w:marBottom w:val="0"/>
      <w:divBdr>
        <w:top w:val="none" w:sz="0" w:space="0" w:color="auto"/>
        <w:left w:val="none" w:sz="0" w:space="0" w:color="auto"/>
        <w:bottom w:val="none" w:sz="0" w:space="0" w:color="auto"/>
        <w:right w:val="none" w:sz="0" w:space="0" w:color="auto"/>
      </w:divBdr>
    </w:div>
    <w:div w:id="930160789">
      <w:bodyDiv w:val="1"/>
      <w:marLeft w:val="0"/>
      <w:marRight w:val="0"/>
      <w:marTop w:val="0"/>
      <w:marBottom w:val="0"/>
      <w:divBdr>
        <w:top w:val="none" w:sz="0" w:space="0" w:color="auto"/>
        <w:left w:val="none" w:sz="0" w:space="0" w:color="auto"/>
        <w:bottom w:val="none" w:sz="0" w:space="0" w:color="auto"/>
        <w:right w:val="none" w:sz="0" w:space="0" w:color="auto"/>
      </w:divBdr>
    </w:div>
    <w:div w:id="930233602">
      <w:bodyDiv w:val="1"/>
      <w:marLeft w:val="0"/>
      <w:marRight w:val="0"/>
      <w:marTop w:val="0"/>
      <w:marBottom w:val="0"/>
      <w:divBdr>
        <w:top w:val="none" w:sz="0" w:space="0" w:color="auto"/>
        <w:left w:val="none" w:sz="0" w:space="0" w:color="auto"/>
        <w:bottom w:val="none" w:sz="0" w:space="0" w:color="auto"/>
        <w:right w:val="none" w:sz="0" w:space="0" w:color="auto"/>
      </w:divBdr>
    </w:div>
    <w:div w:id="930312174">
      <w:bodyDiv w:val="1"/>
      <w:marLeft w:val="0"/>
      <w:marRight w:val="0"/>
      <w:marTop w:val="0"/>
      <w:marBottom w:val="0"/>
      <w:divBdr>
        <w:top w:val="none" w:sz="0" w:space="0" w:color="auto"/>
        <w:left w:val="none" w:sz="0" w:space="0" w:color="auto"/>
        <w:bottom w:val="none" w:sz="0" w:space="0" w:color="auto"/>
        <w:right w:val="none" w:sz="0" w:space="0" w:color="auto"/>
      </w:divBdr>
    </w:div>
    <w:div w:id="930315751">
      <w:bodyDiv w:val="1"/>
      <w:marLeft w:val="0"/>
      <w:marRight w:val="0"/>
      <w:marTop w:val="0"/>
      <w:marBottom w:val="0"/>
      <w:divBdr>
        <w:top w:val="none" w:sz="0" w:space="0" w:color="auto"/>
        <w:left w:val="none" w:sz="0" w:space="0" w:color="auto"/>
        <w:bottom w:val="none" w:sz="0" w:space="0" w:color="auto"/>
        <w:right w:val="none" w:sz="0" w:space="0" w:color="auto"/>
      </w:divBdr>
    </w:div>
    <w:div w:id="930356631">
      <w:bodyDiv w:val="1"/>
      <w:marLeft w:val="0"/>
      <w:marRight w:val="0"/>
      <w:marTop w:val="0"/>
      <w:marBottom w:val="0"/>
      <w:divBdr>
        <w:top w:val="none" w:sz="0" w:space="0" w:color="auto"/>
        <w:left w:val="none" w:sz="0" w:space="0" w:color="auto"/>
        <w:bottom w:val="none" w:sz="0" w:space="0" w:color="auto"/>
        <w:right w:val="none" w:sz="0" w:space="0" w:color="auto"/>
      </w:divBdr>
    </w:div>
    <w:div w:id="930432796">
      <w:bodyDiv w:val="1"/>
      <w:marLeft w:val="0"/>
      <w:marRight w:val="0"/>
      <w:marTop w:val="0"/>
      <w:marBottom w:val="0"/>
      <w:divBdr>
        <w:top w:val="none" w:sz="0" w:space="0" w:color="auto"/>
        <w:left w:val="none" w:sz="0" w:space="0" w:color="auto"/>
        <w:bottom w:val="none" w:sz="0" w:space="0" w:color="auto"/>
        <w:right w:val="none" w:sz="0" w:space="0" w:color="auto"/>
      </w:divBdr>
    </w:div>
    <w:div w:id="930622531">
      <w:bodyDiv w:val="1"/>
      <w:marLeft w:val="0"/>
      <w:marRight w:val="0"/>
      <w:marTop w:val="0"/>
      <w:marBottom w:val="0"/>
      <w:divBdr>
        <w:top w:val="none" w:sz="0" w:space="0" w:color="auto"/>
        <w:left w:val="none" w:sz="0" w:space="0" w:color="auto"/>
        <w:bottom w:val="none" w:sz="0" w:space="0" w:color="auto"/>
        <w:right w:val="none" w:sz="0" w:space="0" w:color="auto"/>
      </w:divBdr>
    </w:div>
    <w:div w:id="930747567">
      <w:bodyDiv w:val="1"/>
      <w:marLeft w:val="0"/>
      <w:marRight w:val="0"/>
      <w:marTop w:val="0"/>
      <w:marBottom w:val="0"/>
      <w:divBdr>
        <w:top w:val="none" w:sz="0" w:space="0" w:color="auto"/>
        <w:left w:val="none" w:sz="0" w:space="0" w:color="auto"/>
        <w:bottom w:val="none" w:sz="0" w:space="0" w:color="auto"/>
        <w:right w:val="none" w:sz="0" w:space="0" w:color="auto"/>
      </w:divBdr>
    </w:div>
    <w:div w:id="931206701">
      <w:bodyDiv w:val="1"/>
      <w:marLeft w:val="0"/>
      <w:marRight w:val="0"/>
      <w:marTop w:val="0"/>
      <w:marBottom w:val="0"/>
      <w:divBdr>
        <w:top w:val="none" w:sz="0" w:space="0" w:color="auto"/>
        <w:left w:val="none" w:sz="0" w:space="0" w:color="auto"/>
        <w:bottom w:val="none" w:sz="0" w:space="0" w:color="auto"/>
        <w:right w:val="none" w:sz="0" w:space="0" w:color="auto"/>
      </w:divBdr>
    </w:div>
    <w:div w:id="931427173">
      <w:bodyDiv w:val="1"/>
      <w:marLeft w:val="0"/>
      <w:marRight w:val="0"/>
      <w:marTop w:val="0"/>
      <w:marBottom w:val="0"/>
      <w:divBdr>
        <w:top w:val="none" w:sz="0" w:space="0" w:color="auto"/>
        <w:left w:val="none" w:sz="0" w:space="0" w:color="auto"/>
        <w:bottom w:val="none" w:sz="0" w:space="0" w:color="auto"/>
        <w:right w:val="none" w:sz="0" w:space="0" w:color="auto"/>
      </w:divBdr>
    </w:div>
    <w:div w:id="931621150">
      <w:bodyDiv w:val="1"/>
      <w:marLeft w:val="0"/>
      <w:marRight w:val="0"/>
      <w:marTop w:val="0"/>
      <w:marBottom w:val="0"/>
      <w:divBdr>
        <w:top w:val="none" w:sz="0" w:space="0" w:color="auto"/>
        <w:left w:val="none" w:sz="0" w:space="0" w:color="auto"/>
        <w:bottom w:val="none" w:sz="0" w:space="0" w:color="auto"/>
        <w:right w:val="none" w:sz="0" w:space="0" w:color="auto"/>
      </w:divBdr>
    </w:div>
    <w:div w:id="931621740">
      <w:bodyDiv w:val="1"/>
      <w:marLeft w:val="0"/>
      <w:marRight w:val="0"/>
      <w:marTop w:val="0"/>
      <w:marBottom w:val="0"/>
      <w:divBdr>
        <w:top w:val="none" w:sz="0" w:space="0" w:color="auto"/>
        <w:left w:val="none" w:sz="0" w:space="0" w:color="auto"/>
        <w:bottom w:val="none" w:sz="0" w:space="0" w:color="auto"/>
        <w:right w:val="none" w:sz="0" w:space="0" w:color="auto"/>
      </w:divBdr>
    </w:div>
    <w:div w:id="931860457">
      <w:bodyDiv w:val="1"/>
      <w:marLeft w:val="0"/>
      <w:marRight w:val="0"/>
      <w:marTop w:val="0"/>
      <w:marBottom w:val="0"/>
      <w:divBdr>
        <w:top w:val="none" w:sz="0" w:space="0" w:color="auto"/>
        <w:left w:val="none" w:sz="0" w:space="0" w:color="auto"/>
        <w:bottom w:val="none" w:sz="0" w:space="0" w:color="auto"/>
        <w:right w:val="none" w:sz="0" w:space="0" w:color="auto"/>
      </w:divBdr>
    </w:div>
    <w:div w:id="932056523">
      <w:bodyDiv w:val="1"/>
      <w:marLeft w:val="0"/>
      <w:marRight w:val="0"/>
      <w:marTop w:val="0"/>
      <w:marBottom w:val="0"/>
      <w:divBdr>
        <w:top w:val="none" w:sz="0" w:space="0" w:color="auto"/>
        <w:left w:val="none" w:sz="0" w:space="0" w:color="auto"/>
        <w:bottom w:val="none" w:sz="0" w:space="0" w:color="auto"/>
        <w:right w:val="none" w:sz="0" w:space="0" w:color="auto"/>
      </w:divBdr>
    </w:div>
    <w:div w:id="932127298">
      <w:bodyDiv w:val="1"/>
      <w:marLeft w:val="0"/>
      <w:marRight w:val="0"/>
      <w:marTop w:val="0"/>
      <w:marBottom w:val="0"/>
      <w:divBdr>
        <w:top w:val="none" w:sz="0" w:space="0" w:color="auto"/>
        <w:left w:val="none" w:sz="0" w:space="0" w:color="auto"/>
        <w:bottom w:val="none" w:sz="0" w:space="0" w:color="auto"/>
        <w:right w:val="none" w:sz="0" w:space="0" w:color="auto"/>
      </w:divBdr>
    </w:div>
    <w:div w:id="932130471">
      <w:bodyDiv w:val="1"/>
      <w:marLeft w:val="0"/>
      <w:marRight w:val="0"/>
      <w:marTop w:val="0"/>
      <w:marBottom w:val="0"/>
      <w:divBdr>
        <w:top w:val="none" w:sz="0" w:space="0" w:color="auto"/>
        <w:left w:val="none" w:sz="0" w:space="0" w:color="auto"/>
        <w:bottom w:val="none" w:sz="0" w:space="0" w:color="auto"/>
        <w:right w:val="none" w:sz="0" w:space="0" w:color="auto"/>
      </w:divBdr>
    </w:div>
    <w:div w:id="932200834">
      <w:bodyDiv w:val="1"/>
      <w:marLeft w:val="0"/>
      <w:marRight w:val="0"/>
      <w:marTop w:val="0"/>
      <w:marBottom w:val="0"/>
      <w:divBdr>
        <w:top w:val="none" w:sz="0" w:space="0" w:color="auto"/>
        <w:left w:val="none" w:sz="0" w:space="0" w:color="auto"/>
        <w:bottom w:val="none" w:sz="0" w:space="0" w:color="auto"/>
        <w:right w:val="none" w:sz="0" w:space="0" w:color="auto"/>
      </w:divBdr>
    </w:div>
    <w:div w:id="932201280">
      <w:bodyDiv w:val="1"/>
      <w:marLeft w:val="0"/>
      <w:marRight w:val="0"/>
      <w:marTop w:val="0"/>
      <w:marBottom w:val="0"/>
      <w:divBdr>
        <w:top w:val="none" w:sz="0" w:space="0" w:color="auto"/>
        <w:left w:val="none" w:sz="0" w:space="0" w:color="auto"/>
        <w:bottom w:val="none" w:sz="0" w:space="0" w:color="auto"/>
        <w:right w:val="none" w:sz="0" w:space="0" w:color="auto"/>
      </w:divBdr>
    </w:div>
    <w:div w:id="932207376">
      <w:bodyDiv w:val="1"/>
      <w:marLeft w:val="0"/>
      <w:marRight w:val="0"/>
      <w:marTop w:val="0"/>
      <w:marBottom w:val="0"/>
      <w:divBdr>
        <w:top w:val="none" w:sz="0" w:space="0" w:color="auto"/>
        <w:left w:val="none" w:sz="0" w:space="0" w:color="auto"/>
        <w:bottom w:val="none" w:sz="0" w:space="0" w:color="auto"/>
        <w:right w:val="none" w:sz="0" w:space="0" w:color="auto"/>
      </w:divBdr>
    </w:div>
    <w:div w:id="932276667">
      <w:bodyDiv w:val="1"/>
      <w:marLeft w:val="0"/>
      <w:marRight w:val="0"/>
      <w:marTop w:val="0"/>
      <w:marBottom w:val="0"/>
      <w:divBdr>
        <w:top w:val="none" w:sz="0" w:space="0" w:color="auto"/>
        <w:left w:val="none" w:sz="0" w:space="0" w:color="auto"/>
        <w:bottom w:val="none" w:sz="0" w:space="0" w:color="auto"/>
        <w:right w:val="none" w:sz="0" w:space="0" w:color="auto"/>
      </w:divBdr>
    </w:div>
    <w:div w:id="932319348">
      <w:bodyDiv w:val="1"/>
      <w:marLeft w:val="0"/>
      <w:marRight w:val="0"/>
      <w:marTop w:val="0"/>
      <w:marBottom w:val="0"/>
      <w:divBdr>
        <w:top w:val="none" w:sz="0" w:space="0" w:color="auto"/>
        <w:left w:val="none" w:sz="0" w:space="0" w:color="auto"/>
        <w:bottom w:val="none" w:sz="0" w:space="0" w:color="auto"/>
        <w:right w:val="none" w:sz="0" w:space="0" w:color="auto"/>
      </w:divBdr>
    </w:div>
    <w:div w:id="932396786">
      <w:bodyDiv w:val="1"/>
      <w:marLeft w:val="0"/>
      <w:marRight w:val="0"/>
      <w:marTop w:val="0"/>
      <w:marBottom w:val="0"/>
      <w:divBdr>
        <w:top w:val="none" w:sz="0" w:space="0" w:color="auto"/>
        <w:left w:val="none" w:sz="0" w:space="0" w:color="auto"/>
        <w:bottom w:val="none" w:sz="0" w:space="0" w:color="auto"/>
        <w:right w:val="none" w:sz="0" w:space="0" w:color="auto"/>
      </w:divBdr>
    </w:div>
    <w:div w:id="932470321">
      <w:bodyDiv w:val="1"/>
      <w:marLeft w:val="0"/>
      <w:marRight w:val="0"/>
      <w:marTop w:val="0"/>
      <w:marBottom w:val="0"/>
      <w:divBdr>
        <w:top w:val="none" w:sz="0" w:space="0" w:color="auto"/>
        <w:left w:val="none" w:sz="0" w:space="0" w:color="auto"/>
        <w:bottom w:val="none" w:sz="0" w:space="0" w:color="auto"/>
        <w:right w:val="none" w:sz="0" w:space="0" w:color="auto"/>
      </w:divBdr>
    </w:div>
    <w:div w:id="932517480">
      <w:bodyDiv w:val="1"/>
      <w:marLeft w:val="0"/>
      <w:marRight w:val="0"/>
      <w:marTop w:val="0"/>
      <w:marBottom w:val="0"/>
      <w:divBdr>
        <w:top w:val="none" w:sz="0" w:space="0" w:color="auto"/>
        <w:left w:val="none" w:sz="0" w:space="0" w:color="auto"/>
        <w:bottom w:val="none" w:sz="0" w:space="0" w:color="auto"/>
        <w:right w:val="none" w:sz="0" w:space="0" w:color="auto"/>
      </w:divBdr>
    </w:div>
    <w:div w:id="932785428">
      <w:bodyDiv w:val="1"/>
      <w:marLeft w:val="0"/>
      <w:marRight w:val="0"/>
      <w:marTop w:val="0"/>
      <w:marBottom w:val="0"/>
      <w:divBdr>
        <w:top w:val="none" w:sz="0" w:space="0" w:color="auto"/>
        <w:left w:val="none" w:sz="0" w:space="0" w:color="auto"/>
        <w:bottom w:val="none" w:sz="0" w:space="0" w:color="auto"/>
        <w:right w:val="none" w:sz="0" w:space="0" w:color="auto"/>
      </w:divBdr>
    </w:div>
    <w:div w:id="932862628">
      <w:bodyDiv w:val="1"/>
      <w:marLeft w:val="0"/>
      <w:marRight w:val="0"/>
      <w:marTop w:val="0"/>
      <w:marBottom w:val="0"/>
      <w:divBdr>
        <w:top w:val="none" w:sz="0" w:space="0" w:color="auto"/>
        <w:left w:val="none" w:sz="0" w:space="0" w:color="auto"/>
        <w:bottom w:val="none" w:sz="0" w:space="0" w:color="auto"/>
        <w:right w:val="none" w:sz="0" w:space="0" w:color="auto"/>
      </w:divBdr>
    </w:div>
    <w:div w:id="932863002">
      <w:bodyDiv w:val="1"/>
      <w:marLeft w:val="0"/>
      <w:marRight w:val="0"/>
      <w:marTop w:val="0"/>
      <w:marBottom w:val="0"/>
      <w:divBdr>
        <w:top w:val="none" w:sz="0" w:space="0" w:color="auto"/>
        <w:left w:val="none" w:sz="0" w:space="0" w:color="auto"/>
        <w:bottom w:val="none" w:sz="0" w:space="0" w:color="auto"/>
        <w:right w:val="none" w:sz="0" w:space="0" w:color="auto"/>
      </w:divBdr>
    </w:div>
    <w:div w:id="932930233">
      <w:bodyDiv w:val="1"/>
      <w:marLeft w:val="0"/>
      <w:marRight w:val="0"/>
      <w:marTop w:val="0"/>
      <w:marBottom w:val="0"/>
      <w:divBdr>
        <w:top w:val="none" w:sz="0" w:space="0" w:color="auto"/>
        <w:left w:val="none" w:sz="0" w:space="0" w:color="auto"/>
        <w:bottom w:val="none" w:sz="0" w:space="0" w:color="auto"/>
        <w:right w:val="none" w:sz="0" w:space="0" w:color="auto"/>
      </w:divBdr>
    </w:div>
    <w:div w:id="933051523">
      <w:bodyDiv w:val="1"/>
      <w:marLeft w:val="0"/>
      <w:marRight w:val="0"/>
      <w:marTop w:val="0"/>
      <w:marBottom w:val="0"/>
      <w:divBdr>
        <w:top w:val="none" w:sz="0" w:space="0" w:color="auto"/>
        <w:left w:val="none" w:sz="0" w:space="0" w:color="auto"/>
        <w:bottom w:val="none" w:sz="0" w:space="0" w:color="auto"/>
        <w:right w:val="none" w:sz="0" w:space="0" w:color="auto"/>
      </w:divBdr>
    </w:div>
    <w:div w:id="933436439">
      <w:bodyDiv w:val="1"/>
      <w:marLeft w:val="0"/>
      <w:marRight w:val="0"/>
      <w:marTop w:val="0"/>
      <w:marBottom w:val="0"/>
      <w:divBdr>
        <w:top w:val="none" w:sz="0" w:space="0" w:color="auto"/>
        <w:left w:val="none" w:sz="0" w:space="0" w:color="auto"/>
        <w:bottom w:val="none" w:sz="0" w:space="0" w:color="auto"/>
        <w:right w:val="none" w:sz="0" w:space="0" w:color="auto"/>
      </w:divBdr>
    </w:div>
    <w:div w:id="933442569">
      <w:bodyDiv w:val="1"/>
      <w:marLeft w:val="0"/>
      <w:marRight w:val="0"/>
      <w:marTop w:val="0"/>
      <w:marBottom w:val="0"/>
      <w:divBdr>
        <w:top w:val="none" w:sz="0" w:space="0" w:color="auto"/>
        <w:left w:val="none" w:sz="0" w:space="0" w:color="auto"/>
        <w:bottom w:val="none" w:sz="0" w:space="0" w:color="auto"/>
        <w:right w:val="none" w:sz="0" w:space="0" w:color="auto"/>
      </w:divBdr>
    </w:div>
    <w:div w:id="933517814">
      <w:bodyDiv w:val="1"/>
      <w:marLeft w:val="0"/>
      <w:marRight w:val="0"/>
      <w:marTop w:val="0"/>
      <w:marBottom w:val="0"/>
      <w:divBdr>
        <w:top w:val="none" w:sz="0" w:space="0" w:color="auto"/>
        <w:left w:val="none" w:sz="0" w:space="0" w:color="auto"/>
        <w:bottom w:val="none" w:sz="0" w:space="0" w:color="auto"/>
        <w:right w:val="none" w:sz="0" w:space="0" w:color="auto"/>
      </w:divBdr>
    </w:div>
    <w:div w:id="933561869">
      <w:bodyDiv w:val="1"/>
      <w:marLeft w:val="0"/>
      <w:marRight w:val="0"/>
      <w:marTop w:val="0"/>
      <w:marBottom w:val="0"/>
      <w:divBdr>
        <w:top w:val="none" w:sz="0" w:space="0" w:color="auto"/>
        <w:left w:val="none" w:sz="0" w:space="0" w:color="auto"/>
        <w:bottom w:val="none" w:sz="0" w:space="0" w:color="auto"/>
        <w:right w:val="none" w:sz="0" w:space="0" w:color="auto"/>
      </w:divBdr>
    </w:div>
    <w:div w:id="933635259">
      <w:bodyDiv w:val="1"/>
      <w:marLeft w:val="0"/>
      <w:marRight w:val="0"/>
      <w:marTop w:val="0"/>
      <w:marBottom w:val="0"/>
      <w:divBdr>
        <w:top w:val="none" w:sz="0" w:space="0" w:color="auto"/>
        <w:left w:val="none" w:sz="0" w:space="0" w:color="auto"/>
        <w:bottom w:val="none" w:sz="0" w:space="0" w:color="auto"/>
        <w:right w:val="none" w:sz="0" w:space="0" w:color="auto"/>
      </w:divBdr>
    </w:div>
    <w:div w:id="933712414">
      <w:bodyDiv w:val="1"/>
      <w:marLeft w:val="0"/>
      <w:marRight w:val="0"/>
      <w:marTop w:val="0"/>
      <w:marBottom w:val="0"/>
      <w:divBdr>
        <w:top w:val="none" w:sz="0" w:space="0" w:color="auto"/>
        <w:left w:val="none" w:sz="0" w:space="0" w:color="auto"/>
        <w:bottom w:val="none" w:sz="0" w:space="0" w:color="auto"/>
        <w:right w:val="none" w:sz="0" w:space="0" w:color="auto"/>
      </w:divBdr>
    </w:div>
    <w:div w:id="934050894">
      <w:bodyDiv w:val="1"/>
      <w:marLeft w:val="0"/>
      <w:marRight w:val="0"/>
      <w:marTop w:val="0"/>
      <w:marBottom w:val="0"/>
      <w:divBdr>
        <w:top w:val="none" w:sz="0" w:space="0" w:color="auto"/>
        <w:left w:val="none" w:sz="0" w:space="0" w:color="auto"/>
        <w:bottom w:val="none" w:sz="0" w:space="0" w:color="auto"/>
        <w:right w:val="none" w:sz="0" w:space="0" w:color="auto"/>
      </w:divBdr>
    </w:div>
    <w:div w:id="934168081">
      <w:bodyDiv w:val="1"/>
      <w:marLeft w:val="0"/>
      <w:marRight w:val="0"/>
      <w:marTop w:val="0"/>
      <w:marBottom w:val="0"/>
      <w:divBdr>
        <w:top w:val="none" w:sz="0" w:space="0" w:color="auto"/>
        <w:left w:val="none" w:sz="0" w:space="0" w:color="auto"/>
        <w:bottom w:val="none" w:sz="0" w:space="0" w:color="auto"/>
        <w:right w:val="none" w:sz="0" w:space="0" w:color="auto"/>
      </w:divBdr>
    </w:div>
    <w:div w:id="934168725">
      <w:bodyDiv w:val="1"/>
      <w:marLeft w:val="0"/>
      <w:marRight w:val="0"/>
      <w:marTop w:val="0"/>
      <w:marBottom w:val="0"/>
      <w:divBdr>
        <w:top w:val="none" w:sz="0" w:space="0" w:color="auto"/>
        <w:left w:val="none" w:sz="0" w:space="0" w:color="auto"/>
        <w:bottom w:val="none" w:sz="0" w:space="0" w:color="auto"/>
        <w:right w:val="none" w:sz="0" w:space="0" w:color="auto"/>
      </w:divBdr>
    </w:div>
    <w:div w:id="934217150">
      <w:bodyDiv w:val="1"/>
      <w:marLeft w:val="0"/>
      <w:marRight w:val="0"/>
      <w:marTop w:val="0"/>
      <w:marBottom w:val="0"/>
      <w:divBdr>
        <w:top w:val="none" w:sz="0" w:space="0" w:color="auto"/>
        <w:left w:val="none" w:sz="0" w:space="0" w:color="auto"/>
        <w:bottom w:val="none" w:sz="0" w:space="0" w:color="auto"/>
        <w:right w:val="none" w:sz="0" w:space="0" w:color="auto"/>
      </w:divBdr>
    </w:div>
    <w:div w:id="934285040">
      <w:bodyDiv w:val="1"/>
      <w:marLeft w:val="0"/>
      <w:marRight w:val="0"/>
      <w:marTop w:val="0"/>
      <w:marBottom w:val="0"/>
      <w:divBdr>
        <w:top w:val="none" w:sz="0" w:space="0" w:color="auto"/>
        <w:left w:val="none" w:sz="0" w:space="0" w:color="auto"/>
        <w:bottom w:val="none" w:sz="0" w:space="0" w:color="auto"/>
        <w:right w:val="none" w:sz="0" w:space="0" w:color="auto"/>
      </w:divBdr>
    </w:div>
    <w:div w:id="934478151">
      <w:bodyDiv w:val="1"/>
      <w:marLeft w:val="0"/>
      <w:marRight w:val="0"/>
      <w:marTop w:val="0"/>
      <w:marBottom w:val="0"/>
      <w:divBdr>
        <w:top w:val="none" w:sz="0" w:space="0" w:color="auto"/>
        <w:left w:val="none" w:sz="0" w:space="0" w:color="auto"/>
        <w:bottom w:val="none" w:sz="0" w:space="0" w:color="auto"/>
        <w:right w:val="none" w:sz="0" w:space="0" w:color="auto"/>
      </w:divBdr>
    </w:div>
    <w:div w:id="934484026">
      <w:bodyDiv w:val="1"/>
      <w:marLeft w:val="0"/>
      <w:marRight w:val="0"/>
      <w:marTop w:val="0"/>
      <w:marBottom w:val="0"/>
      <w:divBdr>
        <w:top w:val="none" w:sz="0" w:space="0" w:color="auto"/>
        <w:left w:val="none" w:sz="0" w:space="0" w:color="auto"/>
        <w:bottom w:val="none" w:sz="0" w:space="0" w:color="auto"/>
        <w:right w:val="none" w:sz="0" w:space="0" w:color="auto"/>
      </w:divBdr>
    </w:div>
    <w:div w:id="934484771">
      <w:bodyDiv w:val="1"/>
      <w:marLeft w:val="0"/>
      <w:marRight w:val="0"/>
      <w:marTop w:val="0"/>
      <w:marBottom w:val="0"/>
      <w:divBdr>
        <w:top w:val="none" w:sz="0" w:space="0" w:color="auto"/>
        <w:left w:val="none" w:sz="0" w:space="0" w:color="auto"/>
        <w:bottom w:val="none" w:sz="0" w:space="0" w:color="auto"/>
        <w:right w:val="none" w:sz="0" w:space="0" w:color="auto"/>
      </w:divBdr>
    </w:div>
    <w:div w:id="934825717">
      <w:bodyDiv w:val="1"/>
      <w:marLeft w:val="0"/>
      <w:marRight w:val="0"/>
      <w:marTop w:val="0"/>
      <w:marBottom w:val="0"/>
      <w:divBdr>
        <w:top w:val="none" w:sz="0" w:space="0" w:color="auto"/>
        <w:left w:val="none" w:sz="0" w:space="0" w:color="auto"/>
        <w:bottom w:val="none" w:sz="0" w:space="0" w:color="auto"/>
        <w:right w:val="none" w:sz="0" w:space="0" w:color="auto"/>
      </w:divBdr>
    </w:div>
    <w:div w:id="935017234">
      <w:bodyDiv w:val="1"/>
      <w:marLeft w:val="0"/>
      <w:marRight w:val="0"/>
      <w:marTop w:val="0"/>
      <w:marBottom w:val="0"/>
      <w:divBdr>
        <w:top w:val="none" w:sz="0" w:space="0" w:color="auto"/>
        <w:left w:val="none" w:sz="0" w:space="0" w:color="auto"/>
        <w:bottom w:val="none" w:sz="0" w:space="0" w:color="auto"/>
        <w:right w:val="none" w:sz="0" w:space="0" w:color="auto"/>
      </w:divBdr>
    </w:div>
    <w:div w:id="935018146">
      <w:bodyDiv w:val="1"/>
      <w:marLeft w:val="0"/>
      <w:marRight w:val="0"/>
      <w:marTop w:val="0"/>
      <w:marBottom w:val="0"/>
      <w:divBdr>
        <w:top w:val="none" w:sz="0" w:space="0" w:color="auto"/>
        <w:left w:val="none" w:sz="0" w:space="0" w:color="auto"/>
        <w:bottom w:val="none" w:sz="0" w:space="0" w:color="auto"/>
        <w:right w:val="none" w:sz="0" w:space="0" w:color="auto"/>
      </w:divBdr>
    </w:div>
    <w:div w:id="935213839">
      <w:bodyDiv w:val="1"/>
      <w:marLeft w:val="0"/>
      <w:marRight w:val="0"/>
      <w:marTop w:val="0"/>
      <w:marBottom w:val="0"/>
      <w:divBdr>
        <w:top w:val="none" w:sz="0" w:space="0" w:color="auto"/>
        <w:left w:val="none" w:sz="0" w:space="0" w:color="auto"/>
        <w:bottom w:val="none" w:sz="0" w:space="0" w:color="auto"/>
        <w:right w:val="none" w:sz="0" w:space="0" w:color="auto"/>
      </w:divBdr>
    </w:div>
    <w:div w:id="935290750">
      <w:bodyDiv w:val="1"/>
      <w:marLeft w:val="0"/>
      <w:marRight w:val="0"/>
      <w:marTop w:val="0"/>
      <w:marBottom w:val="0"/>
      <w:divBdr>
        <w:top w:val="none" w:sz="0" w:space="0" w:color="auto"/>
        <w:left w:val="none" w:sz="0" w:space="0" w:color="auto"/>
        <w:bottom w:val="none" w:sz="0" w:space="0" w:color="auto"/>
        <w:right w:val="none" w:sz="0" w:space="0" w:color="auto"/>
      </w:divBdr>
    </w:div>
    <w:div w:id="935600821">
      <w:bodyDiv w:val="1"/>
      <w:marLeft w:val="0"/>
      <w:marRight w:val="0"/>
      <w:marTop w:val="0"/>
      <w:marBottom w:val="0"/>
      <w:divBdr>
        <w:top w:val="none" w:sz="0" w:space="0" w:color="auto"/>
        <w:left w:val="none" w:sz="0" w:space="0" w:color="auto"/>
        <w:bottom w:val="none" w:sz="0" w:space="0" w:color="auto"/>
        <w:right w:val="none" w:sz="0" w:space="0" w:color="auto"/>
      </w:divBdr>
    </w:div>
    <w:div w:id="935671955">
      <w:bodyDiv w:val="1"/>
      <w:marLeft w:val="0"/>
      <w:marRight w:val="0"/>
      <w:marTop w:val="0"/>
      <w:marBottom w:val="0"/>
      <w:divBdr>
        <w:top w:val="none" w:sz="0" w:space="0" w:color="auto"/>
        <w:left w:val="none" w:sz="0" w:space="0" w:color="auto"/>
        <w:bottom w:val="none" w:sz="0" w:space="0" w:color="auto"/>
        <w:right w:val="none" w:sz="0" w:space="0" w:color="auto"/>
      </w:divBdr>
    </w:div>
    <w:div w:id="935748158">
      <w:bodyDiv w:val="1"/>
      <w:marLeft w:val="0"/>
      <w:marRight w:val="0"/>
      <w:marTop w:val="0"/>
      <w:marBottom w:val="0"/>
      <w:divBdr>
        <w:top w:val="none" w:sz="0" w:space="0" w:color="auto"/>
        <w:left w:val="none" w:sz="0" w:space="0" w:color="auto"/>
        <w:bottom w:val="none" w:sz="0" w:space="0" w:color="auto"/>
        <w:right w:val="none" w:sz="0" w:space="0" w:color="auto"/>
      </w:divBdr>
    </w:div>
    <w:div w:id="935753196">
      <w:bodyDiv w:val="1"/>
      <w:marLeft w:val="0"/>
      <w:marRight w:val="0"/>
      <w:marTop w:val="0"/>
      <w:marBottom w:val="0"/>
      <w:divBdr>
        <w:top w:val="none" w:sz="0" w:space="0" w:color="auto"/>
        <w:left w:val="none" w:sz="0" w:space="0" w:color="auto"/>
        <w:bottom w:val="none" w:sz="0" w:space="0" w:color="auto"/>
        <w:right w:val="none" w:sz="0" w:space="0" w:color="auto"/>
      </w:divBdr>
    </w:div>
    <w:div w:id="935789870">
      <w:bodyDiv w:val="1"/>
      <w:marLeft w:val="0"/>
      <w:marRight w:val="0"/>
      <w:marTop w:val="0"/>
      <w:marBottom w:val="0"/>
      <w:divBdr>
        <w:top w:val="none" w:sz="0" w:space="0" w:color="auto"/>
        <w:left w:val="none" w:sz="0" w:space="0" w:color="auto"/>
        <w:bottom w:val="none" w:sz="0" w:space="0" w:color="auto"/>
        <w:right w:val="none" w:sz="0" w:space="0" w:color="auto"/>
      </w:divBdr>
    </w:div>
    <w:div w:id="935790219">
      <w:bodyDiv w:val="1"/>
      <w:marLeft w:val="0"/>
      <w:marRight w:val="0"/>
      <w:marTop w:val="0"/>
      <w:marBottom w:val="0"/>
      <w:divBdr>
        <w:top w:val="none" w:sz="0" w:space="0" w:color="auto"/>
        <w:left w:val="none" w:sz="0" w:space="0" w:color="auto"/>
        <w:bottom w:val="none" w:sz="0" w:space="0" w:color="auto"/>
        <w:right w:val="none" w:sz="0" w:space="0" w:color="auto"/>
      </w:divBdr>
    </w:div>
    <w:div w:id="935862859">
      <w:bodyDiv w:val="1"/>
      <w:marLeft w:val="0"/>
      <w:marRight w:val="0"/>
      <w:marTop w:val="0"/>
      <w:marBottom w:val="0"/>
      <w:divBdr>
        <w:top w:val="none" w:sz="0" w:space="0" w:color="auto"/>
        <w:left w:val="none" w:sz="0" w:space="0" w:color="auto"/>
        <w:bottom w:val="none" w:sz="0" w:space="0" w:color="auto"/>
        <w:right w:val="none" w:sz="0" w:space="0" w:color="auto"/>
      </w:divBdr>
    </w:div>
    <w:div w:id="935864198">
      <w:bodyDiv w:val="1"/>
      <w:marLeft w:val="0"/>
      <w:marRight w:val="0"/>
      <w:marTop w:val="0"/>
      <w:marBottom w:val="0"/>
      <w:divBdr>
        <w:top w:val="none" w:sz="0" w:space="0" w:color="auto"/>
        <w:left w:val="none" w:sz="0" w:space="0" w:color="auto"/>
        <w:bottom w:val="none" w:sz="0" w:space="0" w:color="auto"/>
        <w:right w:val="none" w:sz="0" w:space="0" w:color="auto"/>
      </w:divBdr>
    </w:div>
    <w:div w:id="935942581">
      <w:bodyDiv w:val="1"/>
      <w:marLeft w:val="0"/>
      <w:marRight w:val="0"/>
      <w:marTop w:val="0"/>
      <w:marBottom w:val="0"/>
      <w:divBdr>
        <w:top w:val="none" w:sz="0" w:space="0" w:color="auto"/>
        <w:left w:val="none" w:sz="0" w:space="0" w:color="auto"/>
        <w:bottom w:val="none" w:sz="0" w:space="0" w:color="auto"/>
        <w:right w:val="none" w:sz="0" w:space="0" w:color="auto"/>
      </w:divBdr>
    </w:div>
    <w:div w:id="936132755">
      <w:bodyDiv w:val="1"/>
      <w:marLeft w:val="0"/>
      <w:marRight w:val="0"/>
      <w:marTop w:val="0"/>
      <w:marBottom w:val="0"/>
      <w:divBdr>
        <w:top w:val="none" w:sz="0" w:space="0" w:color="auto"/>
        <w:left w:val="none" w:sz="0" w:space="0" w:color="auto"/>
        <w:bottom w:val="none" w:sz="0" w:space="0" w:color="auto"/>
        <w:right w:val="none" w:sz="0" w:space="0" w:color="auto"/>
      </w:divBdr>
    </w:div>
    <w:div w:id="936136613">
      <w:bodyDiv w:val="1"/>
      <w:marLeft w:val="0"/>
      <w:marRight w:val="0"/>
      <w:marTop w:val="0"/>
      <w:marBottom w:val="0"/>
      <w:divBdr>
        <w:top w:val="none" w:sz="0" w:space="0" w:color="auto"/>
        <w:left w:val="none" w:sz="0" w:space="0" w:color="auto"/>
        <w:bottom w:val="none" w:sz="0" w:space="0" w:color="auto"/>
        <w:right w:val="none" w:sz="0" w:space="0" w:color="auto"/>
      </w:divBdr>
    </w:div>
    <w:div w:id="936137512">
      <w:bodyDiv w:val="1"/>
      <w:marLeft w:val="0"/>
      <w:marRight w:val="0"/>
      <w:marTop w:val="0"/>
      <w:marBottom w:val="0"/>
      <w:divBdr>
        <w:top w:val="none" w:sz="0" w:space="0" w:color="auto"/>
        <w:left w:val="none" w:sz="0" w:space="0" w:color="auto"/>
        <w:bottom w:val="none" w:sz="0" w:space="0" w:color="auto"/>
        <w:right w:val="none" w:sz="0" w:space="0" w:color="auto"/>
      </w:divBdr>
    </w:div>
    <w:div w:id="936258294">
      <w:bodyDiv w:val="1"/>
      <w:marLeft w:val="0"/>
      <w:marRight w:val="0"/>
      <w:marTop w:val="0"/>
      <w:marBottom w:val="0"/>
      <w:divBdr>
        <w:top w:val="none" w:sz="0" w:space="0" w:color="auto"/>
        <w:left w:val="none" w:sz="0" w:space="0" w:color="auto"/>
        <w:bottom w:val="none" w:sz="0" w:space="0" w:color="auto"/>
        <w:right w:val="none" w:sz="0" w:space="0" w:color="auto"/>
      </w:divBdr>
    </w:div>
    <w:div w:id="936328727">
      <w:bodyDiv w:val="1"/>
      <w:marLeft w:val="0"/>
      <w:marRight w:val="0"/>
      <w:marTop w:val="0"/>
      <w:marBottom w:val="0"/>
      <w:divBdr>
        <w:top w:val="none" w:sz="0" w:space="0" w:color="auto"/>
        <w:left w:val="none" w:sz="0" w:space="0" w:color="auto"/>
        <w:bottom w:val="none" w:sz="0" w:space="0" w:color="auto"/>
        <w:right w:val="none" w:sz="0" w:space="0" w:color="auto"/>
      </w:divBdr>
    </w:div>
    <w:div w:id="936403280">
      <w:bodyDiv w:val="1"/>
      <w:marLeft w:val="0"/>
      <w:marRight w:val="0"/>
      <w:marTop w:val="0"/>
      <w:marBottom w:val="0"/>
      <w:divBdr>
        <w:top w:val="none" w:sz="0" w:space="0" w:color="auto"/>
        <w:left w:val="none" w:sz="0" w:space="0" w:color="auto"/>
        <w:bottom w:val="none" w:sz="0" w:space="0" w:color="auto"/>
        <w:right w:val="none" w:sz="0" w:space="0" w:color="auto"/>
      </w:divBdr>
    </w:div>
    <w:div w:id="936404144">
      <w:bodyDiv w:val="1"/>
      <w:marLeft w:val="0"/>
      <w:marRight w:val="0"/>
      <w:marTop w:val="0"/>
      <w:marBottom w:val="0"/>
      <w:divBdr>
        <w:top w:val="none" w:sz="0" w:space="0" w:color="auto"/>
        <w:left w:val="none" w:sz="0" w:space="0" w:color="auto"/>
        <w:bottom w:val="none" w:sz="0" w:space="0" w:color="auto"/>
        <w:right w:val="none" w:sz="0" w:space="0" w:color="auto"/>
      </w:divBdr>
    </w:div>
    <w:div w:id="936443997">
      <w:bodyDiv w:val="1"/>
      <w:marLeft w:val="0"/>
      <w:marRight w:val="0"/>
      <w:marTop w:val="0"/>
      <w:marBottom w:val="0"/>
      <w:divBdr>
        <w:top w:val="none" w:sz="0" w:space="0" w:color="auto"/>
        <w:left w:val="none" w:sz="0" w:space="0" w:color="auto"/>
        <w:bottom w:val="none" w:sz="0" w:space="0" w:color="auto"/>
        <w:right w:val="none" w:sz="0" w:space="0" w:color="auto"/>
      </w:divBdr>
    </w:div>
    <w:div w:id="936523855">
      <w:bodyDiv w:val="1"/>
      <w:marLeft w:val="0"/>
      <w:marRight w:val="0"/>
      <w:marTop w:val="0"/>
      <w:marBottom w:val="0"/>
      <w:divBdr>
        <w:top w:val="none" w:sz="0" w:space="0" w:color="auto"/>
        <w:left w:val="none" w:sz="0" w:space="0" w:color="auto"/>
        <w:bottom w:val="none" w:sz="0" w:space="0" w:color="auto"/>
        <w:right w:val="none" w:sz="0" w:space="0" w:color="auto"/>
      </w:divBdr>
    </w:div>
    <w:div w:id="936601705">
      <w:bodyDiv w:val="1"/>
      <w:marLeft w:val="0"/>
      <w:marRight w:val="0"/>
      <w:marTop w:val="0"/>
      <w:marBottom w:val="0"/>
      <w:divBdr>
        <w:top w:val="none" w:sz="0" w:space="0" w:color="auto"/>
        <w:left w:val="none" w:sz="0" w:space="0" w:color="auto"/>
        <w:bottom w:val="none" w:sz="0" w:space="0" w:color="auto"/>
        <w:right w:val="none" w:sz="0" w:space="0" w:color="auto"/>
      </w:divBdr>
    </w:div>
    <w:div w:id="936718844">
      <w:bodyDiv w:val="1"/>
      <w:marLeft w:val="0"/>
      <w:marRight w:val="0"/>
      <w:marTop w:val="0"/>
      <w:marBottom w:val="0"/>
      <w:divBdr>
        <w:top w:val="none" w:sz="0" w:space="0" w:color="auto"/>
        <w:left w:val="none" w:sz="0" w:space="0" w:color="auto"/>
        <w:bottom w:val="none" w:sz="0" w:space="0" w:color="auto"/>
        <w:right w:val="none" w:sz="0" w:space="0" w:color="auto"/>
      </w:divBdr>
    </w:div>
    <w:div w:id="936982313">
      <w:bodyDiv w:val="1"/>
      <w:marLeft w:val="0"/>
      <w:marRight w:val="0"/>
      <w:marTop w:val="0"/>
      <w:marBottom w:val="0"/>
      <w:divBdr>
        <w:top w:val="none" w:sz="0" w:space="0" w:color="auto"/>
        <w:left w:val="none" w:sz="0" w:space="0" w:color="auto"/>
        <w:bottom w:val="none" w:sz="0" w:space="0" w:color="auto"/>
        <w:right w:val="none" w:sz="0" w:space="0" w:color="auto"/>
      </w:divBdr>
    </w:div>
    <w:div w:id="937099300">
      <w:bodyDiv w:val="1"/>
      <w:marLeft w:val="0"/>
      <w:marRight w:val="0"/>
      <w:marTop w:val="0"/>
      <w:marBottom w:val="0"/>
      <w:divBdr>
        <w:top w:val="none" w:sz="0" w:space="0" w:color="auto"/>
        <w:left w:val="none" w:sz="0" w:space="0" w:color="auto"/>
        <w:bottom w:val="none" w:sz="0" w:space="0" w:color="auto"/>
        <w:right w:val="none" w:sz="0" w:space="0" w:color="auto"/>
      </w:divBdr>
    </w:div>
    <w:div w:id="937175709">
      <w:bodyDiv w:val="1"/>
      <w:marLeft w:val="0"/>
      <w:marRight w:val="0"/>
      <w:marTop w:val="0"/>
      <w:marBottom w:val="0"/>
      <w:divBdr>
        <w:top w:val="none" w:sz="0" w:space="0" w:color="auto"/>
        <w:left w:val="none" w:sz="0" w:space="0" w:color="auto"/>
        <w:bottom w:val="none" w:sz="0" w:space="0" w:color="auto"/>
        <w:right w:val="none" w:sz="0" w:space="0" w:color="auto"/>
      </w:divBdr>
    </w:div>
    <w:div w:id="937250593">
      <w:bodyDiv w:val="1"/>
      <w:marLeft w:val="0"/>
      <w:marRight w:val="0"/>
      <w:marTop w:val="0"/>
      <w:marBottom w:val="0"/>
      <w:divBdr>
        <w:top w:val="none" w:sz="0" w:space="0" w:color="auto"/>
        <w:left w:val="none" w:sz="0" w:space="0" w:color="auto"/>
        <w:bottom w:val="none" w:sz="0" w:space="0" w:color="auto"/>
        <w:right w:val="none" w:sz="0" w:space="0" w:color="auto"/>
      </w:divBdr>
    </w:div>
    <w:div w:id="937327529">
      <w:bodyDiv w:val="1"/>
      <w:marLeft w:val="0"/>
      <w:marRight w:val="0"/>
      <w:marTop w:val="0"/>
      <w:marBottom w:val="0"/>
      <w:divBdr>
        <w:top w:val="none" w:sz="0" w:space="0" w:color="auto"/>
        <w:left w:val="none" w:sz="0" w:space="0" w:color="auto"/>
        <w:bottom w:val="none" w:sz="0" w:space="0" w:color="auto"/>
        <w:right w:val="none" w:sz="0" w:space="0" w:color="auto"/>
      </w:divBdr>
    </w:div>
    <w:div w:id="937374625">
      <w:bodyDiv w:val="1"/>
      <w:marLeft w:val="0"/>
      <w:marRight w:val="0"/>
      <w:marTop w:val="0"/>
      <w:marBottom w:val="0"/>
      <w:divBdr>
        <w:top w:val="none" w:sz="0" w:space="0" w:color="auto"/>
        <w:left w:val="none" w:sz="0" w:space="0" w:color="auto"/>
        <w:bottom w:val="none" w:sz="0" w:space="0" w:color="auto"/>
        <w:right w:val="none" w:sz="0" w:space="0" w:color="auto"/>
      </w:divBdr>
    </w:div>
    <w:div w:id="937443751">
      <w:bodyDiv w:val="1"/>
      <w:marLeft w:val="0"/>
      <w:marRight w:val="0"/>
      <w:marTop w:val="0"/>
      <w:marBottom w:val="0"/>
      <w:divBdr>
        <w:top w:val="none" w:sz="0" w:space="0" w:color="auto"/>
        <w:left w:val="none" w:sz="0" w:space="0" w:color="auto"/>
        <w:bottom w:val="none" w:sz="0" w:space="0" w:color="auto"/>
        <w:right w:val="none" w:sz="0" w:space="0" w:color="auto"/>
      </w:divBdr>
    </w:div>
    <w:div w:id="937561876">
      <w:bodyDiv w:val="1"/>
      <w:marLeft w:val="0"/>
      <w:marRight w:val="0"/>
      <w:marTop w:val="0"/>
      <w:marBottom w:val="0"/>
      <w:divBdr>
        <w:top w:val="none" w:sz="0" w:space="0" w:color="auto"/>
        <w:left w:val="none" w:sz="0" w:space="0" w:color="auto"/>
        <w:bottom w:val="none" w:sz="0" w:space="0" w:color="auto"/>
        <w:right w:val="none" w:sz="0" w:space="0" w:color="auto"/>
      </w:divBdr>
    </w:div>
    <w:div w:id="937638911">
      <w:bodyDiv w:val="1"/>
      <w:marLeft w:val="0"/>
      <w:marRight w:val="0"/>
      <w:marTop w:val="0"/>
      <w:marBottom w:val="0"/>
      <w:divBdr>
        <w:top w:val="none" w:sz="0" w:space="0" w:color="auto"/>
        <w:left w:val="none" w:sz="0" w:space="0" w:color="auto"/>
        <w:bottom w:val="none" w:sz="0" w:space="0" w:color="auto"/>
        <w:right w:val="none" w:sz="0" w:space="0" w:color="auto"/>
      </w:divBdr>
    </w:div>
    <w:div w:id="937642182">
      <w:bodyDiv w:val="1"/>
      <w:marLeft w:val="0"/>
      <w:marRight w:val="0"/>
      <w:marTop w:val="0"/>
      <w:marBottom w:val="0"/>
      <w:divBdr>
        <w:top w:val="none" w:sz="0" w:space="0" w:color="auto"/>
        <w:left w:val="none" w:sz="0" w:space="0" w:color="auto"/>
        <w:bottom w:val="none" w:sz="0" w:space="0" w:color="auto"/>
        <w:right w:val="none" w:sz="0" w:space="0" w:color="auto"/>
      </w:divBdr>
    </w:div>
    <w:div w:id="937714311">
      <w:bodyDiv w:val="1"/>
      <w:marLeft w:val="0"/>
      <w:marRight w:val="0"/>
      <w:marTop w:val="0"/>
      <w:marBottom w:val="0"/>
      <w:divBdr>
        <w:top w:val="none" w:sz="0" w:space="0" w:color="auto"/>
        <w:left w:val="none" w:sz="0" w:space="0" w:color="auto"/>
        <w:bottom w:val="none" w:sz="0" w:space="0" w:color="auto"/>
        <w:right w:val="none" w:sz="0" w:space="0" w:color="auto"/>
      </w:divBdr>
    </w:div>
    <w:div w:id="937714864">
      <w:bodyDiv w:val="1"/>
      <w:marLeft w:val="0"/>
      <w:marRight w:val="0"/>
      <w:marTop w:val="0"/>
      <w:marBottom w:val="0"/>
      <w:divBdr>
        <w:top w:val="none" w:sz="0" w:space="0" w:color="auto"/>
        <w:left w:val="none" w:sz="0" w:space="0" w:color="auto"/>
        <w:bottom w:val="none" w:sz="0" w:space="0" w:color="auto"/>
        <w:right w:val="none" w:sz="0" w:space="0" w:color="auto"/>
      </w:divBdr>
    </w:div>
    <w:div w:id="937785495">
      <w:bodyDiv w:val="1"/>
      <w:marLeft w:val="0"/>
      <w:marRight w:val="0"/>
      <w:marTop w:val="0"/>
      <w:marBottom w:val="0"/>
      <w:divBdr>
        <w:top w:val="none" w:sz="0" w:space="0" w:color="auto"/>
        <w:left w:val="none" w:sz="0" w:space="0" w:color="auto"/>
        <w:bottom w:val="none" w:sz="0" w:space="0" w:color="auto"/>
        <w:right w:val="none" w:sz="0" w:space="0" w:color="auto"/>
      </w:divBdr>
    </w:div>
    <w:div w:id="938099819">
      <w:bodyDiv w:val="1"/>
      <w:marLeft w:val="0"/>
      <w:marRight w:val="0"/>
      <w:marTop w:val="0"/>
      <w:marBottom w:val="0"/>
      <w:divBdr>
        <w:top w:val="none" w:sz="0" w:space="0" w:color="auto"/>
        <w:left w:val="none" w:sz="0" w:space="0" w:color="auto"/>
        <w:bottom w:val="none" w:sz="0" w:space="0" w:color="auto"/>
        <w:right w:val="none" w:sz="0" w:space="0" w:color="auto"/>
      </w:divBdr>
    </w:div>
    <w:div w:id="938105995">
      <w:bodyDiv w:val="1"/>
      <w:marLeft w:val="0"/>
      <w:marRight w:val="0"/>
      <w:marTop w:val="0"/>
      <w:marBottom w:val="0"/>
      <w:divBdr>
        <w:top w:val="none" w:sz="0" w:space="0" w:color="auto"/>
        <w:left w:val="none" w:sz="0" w:space="0" w:color="auto"/>
        <w:bottom w:val="none" w:sz="0" w:space="0" w:color="auto"/>
        <w:right w:val="none" w:sz="0" w:space="0" w:color="auto"/>
      </w:divBdr>
    </w:div>
    <w:div w:id="938176702">
      <w:bodyDiv w:val="1"/>
      <w:marLeft w:val="0"/>
      <w:marRight w:val="0"/>
      <w:marTop w:val="0"/>
      <w:marBottom w:val="0"/>
      <w:divBdr>
        <w:top w:val="none" w:sz="0" w:space="0" w:color="auto"/>
        <w:left w:val="none" w:sz="0" w:space="0" w:color="auto"/>
        <w:bottom w:val="none" w:sz="0" w:space="0" w:color="auto"/>
        <w:right w:val="none" w:sz="0" w:space="0" w:color="auto"/>
      </w:divBdr>
    </w:div>
    <w:div w:id="938214606">
      <w:bodyDiv w:val="1"/>
      <w:marLeft w:val="0"/>
      <w:marRight w:val="0"/>
      <w:marTop w:val="0"/>
      <w:marBottom w:val="0"/>
      <w:divBdr>
        <w:top w:val="none" w:sz="0" w:space="0" w:color="auto"/>
        <w:left w:val="none" w:sz="0" w:space="0" w:color="auto"/>
        <w:bottom w:val="none" w:sz="0" w:space="0" w:color="auto"/>
        <w:right w:val="none" w:sz="0" w:space="0" w:color="auto"/>
      </w:divBdr>
    </w:div>
    <w:div w:id="938220329">
      <w:bodyDiv w:val="1"/>
      <w:marLeft w:val="0"/>
      <w:marRight w:val="0"/>
      <w:marTop w:val="0"/>
      <w:marBottom w:val="0"/>
      <w:divBdr>
        <w:top w:val="none" w:sz="0" w:space="0" w:color="auto"/>
        <w:left w:val="none" w:sz="0" w:space="0" w:color="auto"/>
        <w:bottom w:val="none" w:sz="0" w:space="0" w:color="auto"/>
        <w:right w:val="none" w:sz="0" w:space="0" w:color="auto"/>
      </w:divBdr>
    </w:div>
    <w:div w:id="938292964">
      <w:bodyDiv w:val="1"/>
      <w:marLeft w:val="0"/>
      <w:marRight w:val="0"/>
      <w:marTop w:val="0"/>
      <w:marBottom w:val="0"/>
      <w:divBdr>
        <w:top w:val="none" w:sz="0" w:space="0" w:color="auto"/>
        <w:left w:val="none" w:sz="0" w:space="0" w:color="auto"/>
        <w:bottom w:val="none" w:sz="0" w:space="0" w:color="auto"/>
        <w:right w:val="none" w:sz="0" w:space="0" w:color="auto"/>
      </w:divBdr>
    </w:div>
    <w:div w:id="938294171">
      <w:bodyDiv w:val="1"/>
      <w:marLeft w:val="0"/>
      <w:marRight w:val="0"/>
      <w:marTop w:val="0"/>
      <w:marBottom w:val="0"/>
      <w:divBdr>
        <w:top w:val="none" w:sz="0" w:space="0" w:color="auto"/>
        <w:left w:val="none" w:sz="0" w:space="0" w:color="auto"/>
        <w:bottom w:val="none" w:sz="0" w:space="0" w:color="auto"/>
        <w:right w:val="none" w:sz="0" w:space="0" w:color="auto"/>
      </w:divBdr>
    </w:div>
    <w:div w:id="938367254">
      <w:bodyDiv w:val="1"/>
      <w:marLeft w:val="0"/>
      <w:marRight w:val="0"/>
      <w:marTop w:val="0"/>
      <w:marBottom w:val="0"/>
      <w:divBdr>
        <w:top w:val="none" w:sz="0" w:space="0" w:color="auto"/>
        <w:left w:val="none" w:sz="0" w:space="0" w:color="auto"/>
        <w:bottom w:val="none" w:sz="0" w:space="0" w:color="auto"/>
        <w:right w:val="none" w:sz="0" w:space="0" w:color="auto"/>
      </w:divBdr>
    </w:div>
    <w:div w:id="938442103">
      <w:bodyDiv w:val="1"/>
      <w:marLeft w:val="0"/>
      <w:marRight w:val="0"/>
      <w:marTop w:val="0"/>
      <w:marBottom w:val="0"/>
      <w:divBdr>
        <w:top w:val="none" w:sz="0" w:space="0" w:color="auto"/>
        <w:left w:val="none" w:sz="0" w:space="0" w:color="auto"/>
        <w:bottom w:val="none" w:sz="0" w:space="0" w:color="auto"/>
        <w:right w:val="none" w:sz="0" w:space="0" w:color="auto"/>
      </w:divBdr>
    </w:div>
    <w:div w:id="938564732">
      <w:bodyDiv w:val="1"/>
      <w:marLeft w:val="0"/>
      <w:marRight w:val="0"/>
      <w:marTop w:val="0"/>
      <w:marBottom w:val="0"/>
      <w:divBdr>
        <w:top w:val="none" w:sz="0" w:space="0" w:color="auto"/>
        <w:left w:val="none" w:sz="0" w:space="0" w:color="auto"/>
        <w:bottom w:val="none" w:sz="0" w:space="0" w:color="auto"/>
        <w:right w:val="none" w:sz="0" w:space="0" w:color="auto"/>
      </w:divBdr>
    </w:div>
    <w:div w:id="938565806">
      <w:bodyDiv w:val="1"/>
      <w:marLeft w:val="0"/>
      <w:marRight w:val="0"/>
      <w:marTop w:val="0"/>
      <w:marBottom w:val="0"/>
      <w:divBdr>
        <w:top w:val="none" w:sz="0" w:space="0" w:color="auto"/>
        <w:left w:val="none" w:sz="0" w:space="0" w:color="auto"/>
        <w:bottom w:val="none" w:sz="0" w:space="0" w:color="auto"/>
        <w:right w:val="none" w:sz="0" w:space="0" w:color="auto"/>
      </w:divBdr>
    </w:div>
    <w:div w:id="938681505">
      <w:bodyDiv w:val="1"/>
      <w:marLeft w:val="0"/>
      <w:marRight w:val="0"/>
      <w:marTop w:val="0"/>
      <w:marBottom w:val="0"/>
      <w:divBdr>
        <w:top w:val="none" w:sz="0" w:space="0" w:color="auto"/>
        <w:left w:val="none" w:sz="0" w:space="0" w:color="auto"/>
        <w:bottom w:val="none" w:sz="0" w:space="0" w:color="auto"/>
        <w:right w:val="none" w:sz="0" w:space="0" w:color="auto"/>
      </w:divBdr>
    </w:div>
    <w:div w:id="938946811">
      <w:bodyDiv w:val="1"/>
      <w:marLeft w:val="0"/>
      <w:marRight w:val="0"/>
      <w:marTop w:val="0"/>
      <w:marBottom w:val="0"/>
      <w:divBdr>
        <w:top w:val="none" w:sz="0" w:space="0" w:color="auto"/>
        <w:left w:val="none" w:sz="0" w:space="0" w:color="auto"/>
        <w:bottom w:val="none" w:sz="0" w:space="0" w:color="auto"/>
        <w:right w:val="none" w:sz="0" w:space="0" w:color="auto"/>
      </w:divBdr>
    </w:div>
    <w:div w:id="938950988">
      <w:bodyDiv w:val="1"/>
      <w:marLeft w:val="0"/>
      <w:marRight w:val="0"/>
      <w:marTop w:val="0"/>
      <w:marBottom w:val="0"/>
      <w:divBdr>
        <w:top w:val="none" w:sz="0" w:space="0" w:color="auto"/>
        <w:left w:val="none" w:sz="0" w:space="0" w:color="auto"/>
        <w:bottom w:val="none" w:sz="0" w:space="0" w:color="auto"/>
        <w:right w:val="none" w:sz="0" w:space="0" w:color="auto"/>
      </w:divBdr>
    </w:div>
    <w:div w:id="939021081">
      <w:bodyDiv w:val="1"/>
      <w:marLeft w:val="0"/>
      <w:marRight w:val="0"/>
      <w:marTop w:val="0"/>
      <w:marBottom w:val="0"/>
      <w:divBdr>
        <w:top w:val="none" w:sz="0" w:space="0" w:color="auto"/>
        <w:left w:val="none" w:sz="0" w:space="0" w:color="auto"/>
        <w:bottom w:val="none" w:sz="0" w:space="0" w:color="auto"/>
        <w:right w:val="none" w:sz="0" w:space="0" w:color="auto"/>
      </w:divBdr>
    </w:div>
    <w:div w:id="939068246">
      <w:bodyDiv w:val="1"/>
      <w:marLeft w:val="0"/>
      <w:marRight w:val="0"/>
      <w:marTop w:val="0"/>
      <w:marBottom w:val="0"/>
      <w:divBdr>
        <w:top w:val="none" w:sz="0" w:space="0" w:color="auto"/>
        <w:left w:val="none" w:sz="0" w:space="0" w:color="auto"/>
        <w:bottom w:val="none" w:sz="0" w:space="0" w:color="auto"/>
        <w:right w:val="none" w:sz="0" w:space="0" w:color="auto"/>
      </w:divBdr>
    </w:div>
    <w:div w:id="939143141">
      <w:bodyDiv w:val="1"/>
      <w:marLeft w:val="0"/>
      <w:marRight w:val="0"/>
      <w:marTop w:val="0"/>
      <w:marBottom w:val="0"/>
      <w:divBdr>
        <w:top w:val="none" w:sz="0" w:space="0" w:color="auto"/>
        <w:left w:val="none" w:sz="0" w:space="0" w:color="auto"/>
        <w:bottom w:val="none" w:sz="0" w:space="0" w:color="auto"/>
        <w:right w:val="none" w:sz="0" w:space="0" w:color="auto"/>
      </w:divBdr>
    </w:div>
    <w:div w:id="939147195">
      <w:bodyDiv w:val="1"/>
      <w:marLeft w:val="0"/>
      <w:marRight w:val="0"/>
      <w:marTop w:val="0"/>
      <w:marBottom w:val="0"/>
      <w:divBdr>
        <w:top w:val="none" w:sz="0" w:space="0" w:color="auto"/>
        <w:left w:val="none" w:sz="0" w:space="0" w:color="auto"/>
        <w:bottom w:val="none" w:sz="0" w:space="0" w:color="auto"/>
        <w:right w:val="none" w:sz="0" w:space="0" w:color="auto"/>
      </w:divBdr>
    </w:div>
    <w:div w:id="939218855">
      <w:bodyDiv w:val="1"/>
      <w:marLeft w:val="0"/>
      <w:marRight w:val="0"/>
      <w:marTop w:val="0"/>
      <w:marBottom w:val="0"/>
      <w:divBdr>
        <w:top w:val="none" w:sz="0" w:space="0" w:color="auto"/>
        <w:left w:val="none" w:sz="0" w:space="0" w:color="auto"/>
        <w:bottom w:val="none" w:sz="0" w:space="0" w:color="auto"/>
        <w:right w:val="none" w:sz="0" w:space="0" w:color="auto"/>
      </w:divBdr>
    </w:div>
    <w:div w:id="939333792">
      <w:bodyDiv w:val="1"/>
      <w:marLeft w:val="0"/>
      <w:marRight w:val="0"/>
      <w:marTop w:val="0"/>
      <w:marBottom w:val="0"/>
      <w:divBdr>
        <w:top w:val="none" w:sz="0" w:space="0" w:color="auto"/>
        <w:left w:val="none" w:sz="0" w:space="0" w:color="auto"/>
        <w:bottom w:val="none" w:sz="0" w:space="0" w:color="auto"/>
        <w:right w:val="none" w:sz="0" w:space="0" w:color="auto"/>
      </w:divBdr>
    </w:div>
    <w:div w:id="939528455">
      <w:bodyDiv w:val="1"/>
      <w:marLeft w:val="0"/>
      <w:marRight w:val="0"/>
      <w:marTop w:val="0"/>
      <w:marBottom w:val="0"/>
      <w:divBdr>
        <w:top w:val="none" w:sz="0" w:space="0" w:color="auto"/>
        <w:left w:val="none" w:sz="0" w:space="0" w:color="auto"/>
        <w:bottom w:val="none" w:sz="0" w:space="0" w:color="auto"/>
        <w:right w:val="none" w:sz="0" w:space="0" w:color="auto"/>
      </w:divBdr>
    </w:div>
    <w:div w:id="939530422">
      <w:bodyDiv w:val="1"/>
      <w:marLeft w:val="0"/>
      <w:marRight w:val="0"/>
      <w:marTop w:val="0"/>
      <w:marBottom w:val="0"/>
      <w:divBdr>
        <w:top w:val="none" w:sz="0" w:space="0" w:color="auto"/>
        <w:left w:val="none" w:sz="0" w:space="0" w:color="auto"/>
        <w:bottom w:val="none" w:sz="0" w:space="0" w:color="auto"/>
        <w:right w:val="none" w:sz="0" w:space="0" w:color="auto"/>
      </w:divBdr>
    </w:div>
    <w:div w:id="939801844">
      <w:bodyDiv w:val="1"/>
      <w:marLeft w:val="0"/>
      <w:marRight w:val="0"/>
      <w:marTop w:val="0"/>
      <w:marBottom w:val="0"/>
      <w:divBdr>
        <w:top w:val="none" w:sz="0" w:space="0" w:color="auto"/>
        <w:left w:val="none" w:sz="0" w:space="0" w:color="auto"/>
        <w:bottom w:val="none" w:sz="0" w:space="0" w:color="auto"/>
        <w:right w:val="none" w:sz="0" w:space="0" w:color="auto"/>
      </w:divBdr>
    </w:div>
    <w:div w:id="939873667">
      <w:bodyDiv w:val="1"/>
      <w:marLeft w:val="0"/>
      <w:marRight w:val="0"/>
      <w:marTop w:val="0"/>
      <w:marBottom w:val="0"/>
      <w:divBdr>
        <w:top w:val="none" w:sz="0" w:space="0" w:color="auto"/>
        <w:left w:val="none" w:sz="0" w:space="0" w:color="auto"/>
        <w:bottom w:val="none" w:sz="0" w:space="0" w:color="auto"/>
        <w:right w:val="none" w:sz="0" w:space="0" w:color="auto"/>
      </w:divBdr>
    </w:div>
    <w:div w:id="939875955">
      <w:bodyDiv w:val="1"/>
      <w:marLeft w:val="0"/>
      <w:marRight w:val="0"/>
      <w:marTop w:val="0"/>
      <w:marBottom w:val="0"/>
      <w:divBdr>
        <w:top w:val="none" w:sz="0" w:space="0" w:color="auto"/>
        <w:left w:val="none" w:sz="0" w:space="0" w:color="auto"/>
        <w:bottom w:val="none" w:sz="0" w:space="0" w:color="auto"/>
        <w:right w:val="none" w:sz="0" w:space="0" w:color="auto"/>
      </w:divBdr>
    </w:div>
    <w:div w:id="939948000">
      <w:bodyDiv w:val="1"/>
      <w:marLeft w:val="0"/>
      <w:marRight w:val="0"/>
      <w:marTop w:val="0"/>
      <w:marBottom w:val="0"/>
      <w:divBdr>
        <w:top w:val="none" w:sz="0" w:space="0" w:color="auto"/>
        <w:left w:val="none" w:sz="0" w:space="0" w:color="auto"/>
        <w:bottom w:val="none" w:sz="0" w:space="0" w:color="auto"/>
        <w:right w:val="none" w:sz="0" w:space="0" w:color="auto"/>
      </w:divBdr>
    </w:div>
    <w:div w:id="939987326">
      <w:bodyDiv w:val="1"/>
      <w:marLeft w:val="0"/>
      <w:marRight w:val="0"/>
      <w:marTop w:val="0"/>
      <w:marBottom w:val="0"/>
      <w:divBdr>
        <w:top w:val="none" w:sz="0" w:space="0" w:color="auto"/>
        <w:left w:val="none" w:sz="0" w:space="0" w:color="auto"/>
        <w:bottom w:val="none" w:sz="0" w:space="0" w:color="auto"/>
        <w:right w:val="none" w:sz="0" w:space="0" w:color="auto"/>
      </w:divBdr>
    </w:div>
    <w:div w:id="939996304">
      <w:bodyDiv w:val="1"/>
      <w:marLeft w:val="0"/>
      <w:marRight w:val="0"/>
      <w:marTop w:val="0"/>
      <w:marBottom w:val="0"/>
      <w:divBdr>
        <w:top w:val="none" w:sz="0" w:space="0" w:color="auto"/>
        <w:left w:val="none" w:sz="0" w:space="0" w:color="auto"/>
        <w:bottom w:val="none" w:sz="0" w:space="0" w:color="auto"/>
        <w:right w:val="none" w:sz="0" w:space="0" w:color="auto"/>
      </w:divBdr>
    </w:div>
    <w:div w:id="940261255">
      <w:bodyDiv w:val="1"/>
      <w:marLeft w:val="0"/>
      <w:marRight w:val="0"/>
      <w:marTop w:val="0"/>
      <w:marBottom w:val="0"/>
      <w:divBdr>
        <w:top w:val="none" w:sz="0" w:space="0" w:color="auto"/>
        <w:left w:val="none" w:sz="0" w:space="0" w:color="auto"/>
        <w:bottom w:val="none" w:sz="0" w:space="0" w:color="auto"/>
        <w:right w:val="none" w:sz="0" w:space="0" w:color="auto"/>
      </w:divBdr>
    </w:div>
    <w:div w:id="940338412">
      <w:bodyDiv w:val="1"/>
      <w:marLeft w:val="0"/>
      <w:marRight w:val="0"/>
      <w:marTop w:val="0"/>
      <w:marBottom w:val="0"/>
      <w:divBdr>
        <w:top w:val="none" w:sz="0" w:space="0" w:color="auto"/>
        <w:left w:val="none" w:sz="0" w:space="0" w:color="auto"/>
        <w:bottom w:val="none" w:sz="0" w:space="0" w:color="auto"/>
        <w:right w:val="none" w:sz="0" w:space="0" w:color="auto"/>
      </w:divBdr>
    </w:div>
    <w:div w:id="940379398">
      <w:bodyDiv w:val="1"/>
      <w:marLeft w:val="0"/>
      <w:marRight w:val="0"/>
      <w:marTop w:val="0"/>
      <w:marBottom w:val="0"/>
      <w:divBdr>
        <w:top w:val="none" w:sz="0" w:space="0" w:color="auto"/>
        <w:left w:val="none" w:sz="0" w:space="0" w:color="auto"/>
        <w:bottom w:val="none" w:sz="0" w:space="0" w:color="auto"/>
        <w:right w:val="none" w:sz="0" w:space="0" w:color="auto"/>
      </w:divBdr>
    </w:div>
    <w:div w:id="940604887">
      <w:bodyDiv w:val="1"/>
      <w:marLeft w:val="0"/>
      <w:marRight w:val="0"/>
      <w:marTop w:val="0"/>
      <w:marBottom w:val="0"/>
      <w:divBdr>
        <w:top w:val="none" w:sz="0" w:space="0" w:color="auto"/>
        <w:left w:val="none" w:sz="0" w:space="0" w:color="auto"/>
        <w:bottom w:val="none" w:sz="0" w:space="0" w:color="auto"/>
        <w:right w:val="none" w:sz="0" w:space="0" w:color="auto"/>
      </w:divBdr>
    </w:div>
    <w:div w:id="940648999">
      <w:bodyDiv w:val="1"/>
      <w:marLeft w:val="0"/>
      <w:marRight w:val="0"/>
      <w:marTop w:val="0"/>
      <w:marBottom w:val="0"/>
      <w:divBdr>
        <w:top w:val="none" w:sz="0" w:space="0" w:color="auto"/>
        <w:left w:val="none" w:sz="0" w:space="0" w:color="auto"/>
        <w:bottom w:val="none" w:sz="0" w:space="0" w:color="auto"/>
        <w:right w:val="none" w:sz="0" w:space="0" w:color="auto"/>
      </w:divBdr>
    </w:div>
    <w:div w:id="940793376">
      <w:bodyDiv w:val="1"/>
      <w:marLeft w:val="0"/>
      <w:marRight w:val="0"/>
      <w:marTop w:val="0"/>
      <w:marBottom w:val="0"/>
      <w:divBdr>
        <w:top w:val="none" w:sz="0" w:space="0" w:color="auto"/>
        <w:left w:val="none" w:sz="0" w:space="0" w:color="auto"/>
        <w:bottom w:val="none" w:sz="0" w:space="0" w:color="auto"/>
        <w:right w:val="none" w:sz="0" w:space="0" w:color="auto"/>
      </w:divBdr>
    </w:div>
    <w:div w:id="941230903">
      <w:bodyDiv w:val="1"/>
      <w:marLeft w:val="0"/>
      <w:marRight w:val="0"/>
      <w:marTop w:val="0"/>
      <w:marBottom w:val="0"/>
      <w:divBdr>
        <w:top w:val="none" w:sz="0" w:space="0" w:color="auto"/>
        <w:left w:val="none" w:sz="0" w:space="0" w:color="auto"/>
        <w:bottom w:val="none" w:sz="0" w:space="0" w:color="auto"/>
        <w:right w:val="none" w:sz="0" w:space="0" w:color="auto"/>
      </w:divBdr>
    </w:div>
    <w:div w:id="941297756">
      <w:bodyDiv w:val="1"/>
      <w:marLeft w:val="0"/>
      <w:marRight w:val="0"/>
      <w:marTop w:val="0"/>
      <w:marBottom w:val="0"/>
      <w:divBdr>
        <w:top w:val="none" w:sz="0" w:space="0" w:color="auto"/>
        <w:left w:val="none" w:sz="0" w:space="0" w:color="auto"/>
        <w:bottom w:val="none" w:sz="0" w:space="0" w:color="auto"/>
        <w:right w:val="none" w:sz="0" w:space="0" w:color="auto"/>
      </w:divBdr>
    </w:div>
    <w:div w:id="941299082">
      <w:bodyDiv w:val="1"/>
      <w:marLeft w:val="0"/>
      <w:marRight w:val="0"/>
      <w:marTop w:val="0"/>
      <w:marBottom w:val="0"/>
      <w:divBdr>
        <w:top w:val="none" w:sz="0" w:space="0" w:color="auto"/>
        <w:left w:val="none" w:sz="0" w:space="0" w:color="auto"/>
        <w:bottom w:val="none" w:sz="0" w:space="0" w:color="auto"/>
        <w:right w:val="none" w:sz="0" w:space="0" w:color="auto"/>
      </w:divBdr>
    </w:div>
    <w:div w:id="941498716">
      <w:bodyDiv w:val="1"/>
      <w:marLeft w:val="0"/>
      <w:marRight w:val="0"/>
      <w:marTop w:val="0"/>
      <w:marBottom w:val="0"/>
      <w:divBdr>
        <w:top w:val="none" w:sz="0" w:space="0" w:color="auto"/>
        <w:left w:val="none" w:sz="0" w:space="0" w:color="auto"/>
        <w:bottom w:val="none" w:sz="0" w:space="0" w:color="auto"/>
        <w:right w:val="none" w:sz="0" w:space="0" w:color="auto"/>
      </w:divBdr>
    </w:div>
    <w:div w:id="941499811">
      <w:bodyDiv w:val="1"/>
      <w:marLeft w:val="0"/>
      <w:marRight w:val="0"/>
      <w:marTop w:val="0"/>
      <w:marBottom w:val="0"/>
      <w:divBdr>
        <w:top w:val="none" w:sz="0" w:space="0" w:color="auto"/>
        <w:left w:val="none" w:sz="0" w:space="0" w:color="auto"/>
        <w:bottom w:val="none" w:sz="0" w:space="0" w:color="auto"/>
        <w:right w:val="none" w:sz="0" w:space="0" w:color="auto"/>
      </w:divBdr>
    </w:div>
    <w:div w:id="941574356">
      <w:bodyDiv w:val="1"/>
      <w:marLeft w:val="0"/>
      <w:marRight w:val="0"/>
      <w:marTop w:val="0"/>
      <w:marBottom w:val="0"/>
      <w:divBdr>
        <w:top w:val="none" w:sz="0" w:space="0" w:color="auto"/>
        <w:left w:val="none" w:sz="0" w:space="0" w:color="auto"/>
        <w:bottom w:val="none" w:sz="0" w:space="0" w:color="auto"/>
        <w:right w:val="none" w:sz="0" w:space="0" w:color="auto"/>
      </w:divBdr>
    </w:div>
    <w:div w:id="941574539">
      <w:bodyDiv w:val="1"/>
      <w:marLeft w:val="0"/>
      <w:marRight w:val="0"/>
      <w:marTop w:val="0"/>
      <w:marBottom w:val="0"/>
      <w:divBdr>
        <w:top w:val="none" w:sz="0" w:space="0" w:color="auto"/>
        <w:left w:val="none" w:sz="0" w:space="0" w:color="auto"/>
        <w:bottom w:val="none" w:sz="0" w:space="0" w:color="auto"/>
        <w:right w:val="none" w:sz="0" w:space="0" w:color="auto"/>
      </w:divBdr>
    </w:div>
    <w:div w:id="941646979">
      <w:bodyDiv w:val="1"/>
      <w:marLeft w:val="0"/>
      <w:marRight w:val="0"/>
      <w:marTop w:val="0"/>
      <w:marBottom w:val="0"/>
      <w:divBdr>
        <w:top w:val="none" w:sz="0" w:space="0" w:color="auto"/>
        <w:left w:val="none" w:sz="0" w:space="0" w:color="auto"/>
        <w:bottom w:val="none" w:sz="0" w:space="0" w:color="auto"/>
        <w:right w:val="none" w:sz="0" w:space="0" w:color="auto"/>
      </w:divBdr>
    </w:div>
    <w:div w:id="941760214">
      <w:bodyDiv w:val="1"/>
      <w:marLeft w:val="0"/>
      <w:marRight w:val="0"/>
      <w:marTop w:val="0"/>
      <w:marBottom w:val="0"/>
      <w:divBdr>
        <w:top w:val="none" w:sz="0" w:space="0" w:color="auto"/>
        <w:left w:val="none" w:sz="0" w:space="0" w:color="auto"/>
        <w:bottom w:val="none" w:sz="0" w:space="0" w:color="auto"/>
        <w:right w:val="none" w:sz="0" w:space="0" w:color="auto"/>
      </w:divBdr>
    </w:div>
    <w:div w:id="941837037">
      <w:bodyDiv w:val="1"/>
      <w:marLeft w:val="0"/>
      <w:marRight w:val="0"/>
      <w:marTop w:val="0"/>
      <w:marBottom w:val="0"/>
      <w:divBdr>
        <w:top w:val="none" w:sz="0" w:space="0" w:color="auto"/>
        <w:left w:val="none" w:sz="0" w:space="0" w:color="auto"/>
        <w:bottom w:val="none" w:sz="0" w:space="0" w:color="auto"/>
        <w:right w:val="none" w:sz="0" w:space="0" w:color="auto"/>
      </w:divBdr>
    </w:div>
    <w:div w:id="942107630">
      <w:bodyDiv w:val="1"/>
      <w:marLeft w:val="0"/>
      <w:marRight w:val="0"/>
      <w:marTop w:val="0"/>
      <w:marBottom w:val="0"/>
      <w:divBdr>
        <w:top w:val="none" w:sz="0" w:space="0" w:color="auto"/>
        <w:left w:val="none" w:sz="0" w:space="0" w:color="auto"/>
        <w:bottom w:val="none" w:sz="0" w:space="0" w:color="auto"/>
        <w:right w:val="none" w:sz="0" w:space="0" w:color="auto"/>
      </w:divBdr>
    </w:div>
    <w:div w:id="942107653">
      <w:bodyDiv w:val="1"/>
      <w:marLeft w:val="0"/>
      <w:marRight w:val="0"/>
      <w:marTop w:val="0"/>
      <w:marBottom w:val="0"/>
      <w:divBdr>
        <w:top w:val="none" w:sz="0" w:space="0" w:color="auto"/>
        <w:left w:val="none" w:sz="0" w:space="0" w:color="auto"/>
        <w:bottom w:val="none" w:sz="0" w:space="0" w:color="auto"/>
        <w:right w:val="none" w:sz="0" w:space="0" w:color="auto"/>
      </w:divBdr>
    </w:div>
    <w:div w:id="942222660">
      <w:bodyDiv w:val="1"/>
      <w:marLeft w:val="0"/>
      <w:marRight w:val="0"/>
      <w:marTop w:val="0"/>
      <w:marBottom w:val="0"/>
      <w:divBdr>
        <w:top w:val="none" w:sz="0" w:space="0" w:color="auto"/>
        <w:left w:val="none" w:sz="0" w:space="0" w:color="auto"/>
        <w:bottom w:val="none" w:sz="0" w:space="0" w:color="auto"/>
        <w:right w:val="none" w:sz="0" w:space="0" w:color="auto"/>
      </w:divBdr>
    </w:div>
    <w:div w:id="942342782">
      <w:bodyDiv w:val="1"/>
      <w:marLeft w:val="0"/>
      <w:marRight w:val="0"/>
      <w:marTop w:val="0"/>
      <w:marBottom w:val="0"/>
      <w:divBdr>
        <w:top w:val="none" w:sz="0" w:space="0" w:color="auto"/>
        <w:left w:val="none" w:sz="0" w:space="0" w:color="auto"/>
        <w:bottom w:val="none" w:sz="0" w:space="0" w:color="auto"/>
        <w:right w:val="none" w:sz="0" w:space="0" w:color="auto"/>
      </w:divBdr>
    </w:div>
    <w:div w:id="942422860">
      <w:bodyDiv w:val="1"/>
      <w:marLeft w:val="0"/>
      <w:marRight w:val="0"/>
      <w:marTop w:val="0"/>
      <w:marBottom w:val="0"/>
      <w:divBdr>
        <w:top w:val="none" w:sz="0" w:space="0" w:color="auto"/>
        <w:left w:val="none" w:sz="0" w:space="0" w:color="auto"/>
        <w:bottom w:val="none" w:sz="0" w:space="0" w:color="auto"/>
        <w:right w:val="none" w:sz="0" w:space="0" w:color="auto"/>
      </w:divBdr>
    </w:div>
    <w:div w:id="942493022">
      <w:bodyDiv w:val="1"/>
      <w:marLeft w:val="0"/>
      <w:marRight w:val="0"/>
      <w:marTop w:val="0"/>
      <w:marBottom w:val="0"/>
      <w:divBdr>
        <w:top w:val="none" w:sz="0" w:space="0" w:color="auto"/>
        <w:left w:val="none" w:sz="0" w:space="0" w:color="auto"/>
        <w:bottom w:val="none" w:sz="0" w:space="0" w:color="auto"/>
        <w:right w:val="none" w:sz="0" w:space="0" w:color="auto"/>
      </w:divBdr>
    </w:div>
    <w:div w:id="943070233">
      <w:bodyDiv w:val="1"/>
      <w:marLeft w:val="0"/>
      <w:marRight w:val="0"/>
      <w:marTop w:val="0"/>
      <w:marBottom w:val="0"/>
      <w:divBdr>
        <w:top w:val="none" w:sz="0" w:space="0" w:color="auto"/>
        <w:left w:val="none" w:sz="0" w:space="0" w:color="auto"/>
        <w:bottom w:val="none" w:sz="0" w:space="0" w:color="auto"/>
        <w:right w:val="none" w:sz="0" w:space="0" w:color="auto"/>
      </w:divBdr>
    </w:div>
    <w:div w:id="943146279">
      <w:bodyDiv w:val="1"/>
      <w:marLeft w:val="0"/>
      <w:marRight w:val="0"/>
      <w:marTop w:val="0"/>
      <w:marBottom w:val="0"/>
      <w:divBdr>
        <w:top w:val="none" w:sz="0" w:space="0" w:color="auto"/>
        <w:left w:val="none" w:sz="0" w:space="0" w:color="auto"/>
        <w:bottom w:val="none" w:sz="0" w:space="0" w:color="auto"/>
        <w:right w:val="none" w:sz="0" w:space="0" w:color="auto"/>
      </w:divBdr>
    </w:div>
    <w:div w:id="943418959">
      <w:bodyDiv w:val="1"/>
      <w:marLeft w:val="0"/>
      <w:marRight w:val="0"/>
      <w:marTop w:val="0"/>
      <w:marBottom w:val="0"/>
      <w:divBdr>
        <w:top w:val="none" w:sz="0" w:space="0" w:color="auto"/>
        <w:left w:val="none" w:sz="0" w:space="0" w:color="auto"/>
        <w:bottom w:val="none" w:sz="0" w:space="0" w:color="auto"/>
        <w:right w:val="none" w:sz="0" w:space="0" w:color="auto"/>
      </w:divBdr>
    </w:div>
    <w:div w:id="943421149">
      <w:bodyDiv w:val="1"/>
      <w:marLeft w:val="0"/>
      <w:marRight w:val="0"/>
      <w:marTop w:val="0"/>
      <w:marBottom w:val="0"/>
      <w:divBdr>
        <w:top w:val="none" w:sz="0" w:space="0" w:color="auto"/>
        <w:left w:val="none" w:sz="0" w:space="0" w:color="auto"/>
        <w:bottom w:val="none" w:sz="0" w:space="0" w:color="auto"/>
        <w:right w:val="none" w:sz="0" w:space="0" w:color="auto"/>
      </w:divBdr>
    </w:div>
    <w:div w:id="943534704">
      <w:bodyDiv w:val="1"/>
      <w:marLeft w:val="0"/>
      <w:marRight w:val="0"/>
      <w:marTop w:val="0"/>
      <w:marBottom w:val="0"/>
      <w:divBdr>
        <w:top w:val="none" w:sz="0" w:space="0" w:color="auto"/>
        <w:left w:val="none" w:sz="0" w:space="0" w:color="auto"/>
        <w:bottom w:val="none" w:sz="0" w:space="0" w:color="auto"/>
        <w:right w:val="none" w:sz="0" w:space="0" w:color="auto"/>
      </w:divBdr>
    </w:div>
    <w:div w:id="943616039">
      <w:bodyDiv w:val="1"/>
      <w:marLeft w:val="0"/>
      <w:marRight w:val="0"/>
      <w:marTop w:val="0"/>
      <w:marBottom w:val="0"/>
      <w:divBdr>
        <w:top w:val="none" w:sz="0" w:space="0" w:color="auto"/>
        <w:left w:val="none" w:sz="0" w:space="0" w:color="auto"/>
        <w:bottom w:val="none" w:sz="0" w:space="0" w:color="auto"/>
        <w:right w:val="none" w:sz="0" w:space="0" w:color="auto"/>
      </w:divBdr>
    </w:div>
    <w:div w:id="943657859">
      <w:bodyDiv w:val="1"/>
      <w:marLeft w:val="0"/>
      <w:marRight w:val="0"/>
      <w:marTop w:val="0"/>
      <w:marBottom w:val="0"/>
      <w:divBdr>
        <w:top w:val="none" w:sz="0" w:space="0" w:color="auto"/>
        <w:left w:val="none" w:sz="0" w:space="0" w:color="auto"/>
        <w:bottom w:val="none" w:sz="0" w:space="0" w:color="auto"/>
        <w:right w:val="none" w:sz="0" w:space="0" w:color="auto"/>
      </w:divBdr>
    </w:div>
    <w:div w:id="943659642">
      <w:bodyDiv w:val="1"/>
      <w:marLeft w:val="0"/>
      <w:marRight w:val="0"/>
      <w:marTop w:val="0"/>
      <w:marBottom w:val="0"/>
      <w:divBdr>
        <w:top w:val="none" w:sz="0" w:space="0" w:color="auto"/>
        <w:left w:val="none" w:sz="0" w:space="0" w:color="auto"/>
        <w:bottom w:val="none" w:sz="0" w:space="0" w:color="auto"/>
        <w:right w:val="none" w:sz="0" w:space="0" w:color="auto"/>
      </w:divBdr>
    </w:div>
    <w:div w:id="943684596">
      <w:bodyDiv w:val="1"/>
      <w:marLeft w:val="0"/>
      <w:marRight w:val="0"/>
      <w:marTop w:val="0"/>
      <w:marBottom w:val="0"/>
      <w:divBdr>
        <w:top w:val="none" w:sz="0" w:space="0" w:color="auto"/>
        <w:left w:val="none" w:sz="0" w:space="0" w:color="auto"/>
        <w:bottom w:val="none" w:sz="0" w:space="0" w:color="auto"/>
        <w:right w:val="none" w:sz="0" w:space="0" w:color="auto"/>
      </w:divBdr>
    </w:div>
    <w:div w:id="943732202">
      <w:bodyDiv w:val="1"/>
      <w:marLeft w:val="0"/>
      <w:marRight w:val="0"/>
      <w:marTop w:val="0"/>
      <w:marBottom w:val="0"/>
      <w:divBdr>
        <w:top w:val="none" w:sz="0" w:space="0" w:color="auto"/>
        <w:left w:val="none" w:sz="0" w:space="0" w:color="auto"/>
        <w:bottom w:val="none" w:sz="0" w:space="0" w:color="auto"/>
        <w:right w:val="none" w:sz="0" w:space="0" w:color="auto"/>
      </w:divBdr>
    </w:div>
    <w:div w:id="943733205">
      <w:bodyDiv w:val="1"/>
      <w:marLeft w:val="0"/>
      <w:marRight w:val="0"/>
      <w:marTop w:val="0"/>
      <w:marBottom w:val="0"/>
      <w:divBdr>
        <w:top w:val="none" w:sz="0" w:space="0" w:color="auto"/>
        <w:left w:val="none" w:sz="0" w:space="0" w:color="auto"/>
        <w:bottom w:val="none" w:sz="0" w:space="0" w:color="auto"/>
        <w:right w:val="none" w:sz="0" w:space="0" w:color="auto"/>
      </w:divBdr>
    </w:div>
    <w:div w:id="943803023">
      <w:bodyDiv w:val="1"/>
      <w:marLeft w:val="0"/>
      <w:marRight w:val="0"/>
      <w:marTop w:val="0"/>
      <w:marBottom w:val="0"/>
      <w:divBdr>
        <w:top w:val="none" w:sz="0" w:space="0" w:color="auto"/>
        <w:left w:val="none" w:sz="0" w:space="0" w:color="auto"/>
        <w:bottom w:val="none" w:sz="0" w:space="0" w:color="auto"/>
        <w:right w:val="none" w:sz="0" w:space="0" w:color="auto"/>
      </w:divBdr>
    </w:div>
    <w:div w:id="943877036">
      <w:bodyDiv w:val="1"/>
      <w:marLeft w:val="0"/>
      <w:marRight w:val="0"/>
      <w:marTop w:val="0"/>
      <w:marBottom w:val="0"/>
      <w:divBdr>
        <w:top w:val="none" w:sz="0" w:space="0" w:color="auto"/>
        <w:left w:val="none" w:sz="0" w:space="0" w:color="auto"/>
        <w:bottom w:val="none" w:sz="0" w:space="0" w:color="auto"/>
        <w:right w:val="none" w:sz="0" w:space="0" w:color="auto"/>
      </w:divBdr>
    </w:div>
    <w:div w:id="943997471">
      <w:bodyDiv w:val="1"/>
      <w:marLeft w:val="0"/>
      <w:marRight w:val="0"/>
      <w:marTop w:val="0"/>
      <w:marBottom w:val="0"/>
      <w:divBdr>
        <w:top w:val="none" w:sz="0" w:space="0" w:color="auto"/>
        <w:left w:val="none" w:sz="0" w:space="0" w:color="auto"/>
        <w:bottom w:val="none" w:sz="0" w:space="0" w:color="auto"/>
        <w:right w:val="none" w:sz="0" w:space="0" w:color="auto"/>
      </w:divBdr>
    </w:div>
    <w:div w:id="944117665">
      <w:bodyDiv w:val="1"/>
      <w:marLeft w:val="0"/>
      <w:marRight w:val="0"/>
      <w:marTop w:val="0"/>
      <w:marBottom w:val="0"/>
      <w:divBdr>
        <w:top w:val="none" w:sz="0" w:space="0" w:color="auto"/>
        <w:left w:val="none" w:sz="0" w:space="0" w:color="auto"/>
        <w:bottom w:val="none" w:sz="0" w:space="0" w:color="auto"/>
        <w:right w:val="none" w:sz="0" w:space="0" w:color="auto"/>
      </w:divBdr>
    </w:div>
    <w:div w:id="944194847">
      <w:bodyDiv w:val="1"/>
      <w:marLeft w:val="0"/>
      <w:marRight w:val="0"/>
      <w:marTop w:val="0"/>
      <w:marBottom w:val="0"/>
      <w:divBdr>
        <w:top w:val="none" w:sz="0" w:space="0" w:color="auto"/>
        <w:left w:val="none" w:sz="0" w:space="0" w:color="auto"/>
        <w:bottom w:val="none" w:sz="0" w:space="0" w:color="auto"/>
        <w:right w:val="none" w:sz="0" w:space="0" w:color="auto"/>
      </w:divBdr>
    </w:div>
    <w:div w:id="944314337">
      <w:bodyDiv w:val="1"/>
      <w:marLeft w:val="0"/>
      <w:marRight w:val="0"/>
      <w:marTop w:val="0"/>
      <w:marBottom w:val="0"/>
      <w:divBdr>
        <w:top w:val="none" w:sz="0" w:space="0" w:color="auto"/>
        <w:left w:val="none" w:sz="0" w:space="0" w:color="auto"/>
        <w:bottom w:val="none" w:sz="0" w:space="0" w:color="auto"/>
        <w:right w:val="none" w:sz="0" w:space="0" w:color="auto"/>
      </w:divBdr>
    </w:div>
    <w:div w:id="944382037">
      <w:bodyDiv w:val="1"/>
      <w:marLeft w:val="0"/>
      <w:marRight w:val="0"/>
      <w:marTop w:val="0"/>
      <w:marBottom w:val="0"/>
      <w:divBdr>
        <w:top w:val="none" w:sz="0" w:space="0" w:color="auto"/>
        <w:left w:val="none" w:sz="0" w:space="0" w:color="auto"/>
        <w:bottom w:val="none" w:sz="0" w:space="0" w:color="auto"/>
        <w:right w:val="none" w:sz="0" w:space="0" w:color="auto"/>
      </w:divBdr>
    </w:div>
    <w:div w:id="944387267">
      <w:bodyDiv w:val="1"/>
      <w:marLeft w:val="0"/>
      <w:marRight w:val="0"/>
      <w:marTop w:val="0"/>
      <w:marBottom w:val="0"/>
      <w:divBdr>
        <w:top w:val="none" w:sz="0" w:space="0" w:color="auto"/>
        <w:left w:val="none" w:sz="0" w:space="0" w:color="auto"/>
        <w:bottom w:val="none" w:sz="0" w:space="0" w:color="auto"/>
        <w:right w:val="none" w:sz="0" w:space="0" w:color="auto"/>
      </w:divBdr>
    </w:div>
    <w:div w:id="944459497">
      <w:bodyDiv w:val="1"/>
      <w:marLeft w:val="0"/>
      <w:marRight w:val="0"/>
      <w:marTop w:val="0"/>
      <w:marBottom w:val="0"/>
      <w:divBdr>
        <w:top w:val="none" w:sz="0" w:space="0" w:color="auto"/>
        <w:left w:val="none" w:sz="0" w:space="0" w:color="auto"/>
        <w:bottom w:val="none" w:sz="0" w:space="0" w:color="auto"/>
        <w:right w:val="none" w:sz="0" w:space="0" w:color="auto"/>
      </w:divBdr>
    </w:div>
    <w:div w:id="944461066">
      <w:bodyDiv w:val="1"/>
      <w:marLeft w:val="0"/>
      <w:marRight w:val="0"/>
      <w:marTop w:val="0"/>
      <w:marBottom w:val="0"/>
      <w:divBdr>
        <w:top w:val="none" w:sz="0" w:space="0" w:color="auto"/>
        <w:left w:val="none" w:sz="0" w:space="0" w:color="auto"/>
        <w:bottom w:val="none" w:sz="0" w:space="0" w:color="auto"/>
        <w:right w:val="none" w:sz="0" w:space="0" w:color="auto"/>
      </w:divBdr>
    </w:div>
    <w:div w:id="944658970">
      <w:bodyDiv w:val="1"/>
      <w:marLeft w:val="0"/>
      <w:marRight w:val="0"/>
      <w:marTop w:val="0"/>
      <w:marBottom w:val="0"/>
      <w:divBdr>
        <w:top w:val="none" w:sz="0" w:space="0" w:color="auto"/>
        <w:left w:val="none" w:sz="0" w:space="0" w:color="auto"/>
        <w:bottom w:val="none" w:sz="0" w:space="0" w:color="auto"/>
        <w:right w:val="none" w:sz="0" w:space="0" w:color="auto"/>
      </w:divBdr>
    </w:div>
    <w:div w:id="944701548">
      <w:bodyDiv w:val="1"/>
      <w:marLeft w:val="0"/>
      <w:marRight w:val="0"/>
      <w:marTop w:val="0"/>
      <w:marBottom w:val="0"/>
      <w:divBdr>
        <w:top w:val="none" w:sz="0" w:space="0" w:color="auto"/>
        <w:left w:val="none" w:sz="0" w:space="0" w:color="auto"/>
        <w:bottom w:val="none" w:sz="0" w:space="0" w:color="auto"/>
        <w:right w:val="none" w:sz="0" w:space="0" w:color="auto"/>
      </w:divBdr>
    </w:div>
    <w:div w:id="944730756">
      <w:bodyDiv w:val="1"/>
      <w:marLeft w:val="0"/>
      <w:marRight w:val="0"/>
      <w:marTop w:val="0"/>
      <w:marBottom w:val="0"/>
      <w:divBdr>
        <w:top w:val="none" w:sz="0" w:space="0" w:color="auto"/>
        <w:left w:val="none" w:sz="0" w:space="0" w:color="auto"/>
        <w:bottom w:val="none" w:sz="0" w:space="0" w:color="auto"/>
        <w:right w:val="none" w:sz="0" w:space="0" w:color="auto"/>
      </w:divBdr>
    </w:div>
    <w:div w:id="944733461">
      <w:bodyDiv w:val="1"/>
      <w:marLeft w:val="0"/>
      <w:marRight w:val="0"/>
      <w:marTop w:val="0"/>
      <w:marBottom w:val="0"/>
      <w:divBdr>
        <w:top w:val="none" w:sz="0" w:space="0" w:color="auto"/>
        <w:left w:val="none" w:sz="0" w:space="0" w:color="auto"/>
        <w:bottom w:val="none" w:sz="0" w:space="0" w:color="auto"/>
        <w:right w:val="none" w:sz="0" w:space="0" w:color="auto"/>
      </w:divBdr>
    </w:div>
    <w:div w:id="944924912">
      <w:bodyDiv w:val="1"/>
      <w:marLeft w:val="0"/>
      <w:marRight w:val="0"/>
      <w:marTop w:val="0"/>
      <w:marBottom w:val="0"/>
      <w:divBdr>
        <w:top w:val="none" w:sz="0" w:space="0" w:color="auto"/>
        <w:left w:val="none" w:sz="0" w:space="0" w:color="auto"/>
        <w:bottom w:val="none" w:sz="0" w:space="0" w:color="auto"/>
        <w:right w:val="none" w:sz="0" w:space="0" w:color="auto"/>
      </w:divBdr>
    </w:div>
    <w:div w:id="945036143">
      <w:bodyDiv w:val="1"/>
      <w:marLeft w:val="0"/>
      <w:marRight w:val="0"/>
      <w:marTop w:val="0"/>
      <w:marBottom w:val="0"/>
      <w:divBdr>
        <w:top w:val="none" w:sz="0" w:space="0" w:color="auto"/>
        <w:left w:val="none" w:sz="0" w:space="0" w:color="auto"/>
        <w:bottom w:val="none" w:sz="0" w:space="0" w:color="auto"/>
        <w:right w:val="none" w:sz="0" w:space="0" w:color="auto"/>
      </w:divBdr>
    </w:div>
    <w:div w:id="945045568">
      <w:bodyDiv w:val="1"/>
      <w:marLeft w:val="0"/>
      <w:marRight w:val="0"/>
      <w:marTop w:val="0"/>
      <w:marBottom w:val="0"/>
      <w:divBdr>
        <w:top w:val="none" w:sz="0" w:space="0" w:color="auto"/>
        <w:left w:val="none" w:sz="0" w:space="0" w:color="auto"/>
        <w:bottom w:val="none" w:sz="0" w:space="0" w:color="auto"/>
        <w:right w:val="none" w:sz="0" w:space="0" w:color="auto"/>
      </w:divBdr>
    </w:div>
    <w:div w:id="945229938">
      <w:bodyDiv w:val="1"/>
      <w:marLeft w:val="0"/>
      <w:marRight w:val="0"/>
      <w:marTop w:val="0"/>
      <w:marBottom w:val="0"/>
      <w:divBdr>
        <w:top w:val="none" w:sz="0" w:space="0" w:color="auto"/>
        <w:left w:val="none" w:sz="0" w:space="0" w:color="auto"/>
        <w:bottom w:val="none" w:sz="0" w:space="0" w:color="auto"/>
        <w:right w:val="none" w:sz="0" w:space="0" w:color="auto"/>
      </w:divBdr>
    </w:div>
    <w:div w:id="945238118">
      <w:bodyDiv w:val="1"/>
      <w:marLeft w:val="0"/>
      <w:marRight w:val="0"/>
      <w:marTop w:val="0"/>
      <w:marBottom w:val="0"/>
      <w:divBdr>
        <w:top w:val="none" w:sz="0" w:space="0" w:color="auto"/>
        <w:left w:val="none" w:sz="0" w:space="0" w:color="auto"/>
        <w:bottom w:val="none" w:sz="0" w:space="0" w:color="auto"/>
        <w:right w:val="none" w:sz="0" w:space="0" w:color="auto"/>
      </w:divBdr>
    </w:div>
    <w:div w:id="945314097">
      <w:bodyDiv w:val="1"/>
      <w:marLeft w:val="0"/>
      <w:marRight w:val="0"/>
      <w:marTop w:val="0"/>
      <w:marBottom w:val="0"/>
      <w:divBdr>
        <w:top w:val="none" w:sz="0" w:space="0" w:color="auto"/>
        <w:left w:val="none" w:sz="0" w:space="0" w:color="auto"/>
        <w:bottom w:val="none" w:sz="0" w:space="0" w:color="auto"/>
        <w:right w:val="none" w:sz="0" w:space="0" w:color="auto"/>
      </w:divBdr>
    </w:div>
    <w:div w:id="945622690">
      <w:bodyDiv w:val="1"/>
      <w:marLeft w:val="0"/>
      <w:marRight w:val="0"/>
      <w:marTop w:val="0"/>
      <w:marBottom w:val="0"/>
      <w:divBdr>
        <w:top w:val="none" w:sz="0" w:space="0" w:color="auto"/>
        <w:left w:val="none" w:sz="0" w:space="0" w:color="auto"/>
        <w:bottom w:val="none" w:sz="0" w:space="0" w:color="auto"/>
        <w:right w:val="none" w:sz="0" w:space="0" w:color="auto"/>
      </w:divBdr>
    </w:div>
    <w:div w:id="945696933">
      <w:bodyDiv w:val="1"/>
      <w:marLeft w:val="0"/>
      <w:marRight w:val="0"/>
      <w:marTop w:val="0"/>
      <w:marBottom w:val="0"/>
      <w:divBdr>
        <w:top w:val="none" w:sz="0" w:space="0" w:color="auto"/>
        <w:left w:val="none" w:sz="0" w:space="0" w:color="auto"/>
        <w:bottom w:val="none" w:sz="0" w:space="0" w:color="auto"/>
        <w:right w:val="none" w:sz="0" w:space="0" w:color="auto"/>
      </w:divBdr>
    </w:div>
    <w:div w:id="945770024">
      <w:bodyDiv w:val="1"/>
      <w:marLeft w:val="0"/>
      <w:marRight w:val="0"/>
      <w:marTop w:val="0"/>
      <w:marBottom w:val="0"/>
      <w:divBdr>
        <w:top w:val="none" w:sz="0" w:space="0" w:color="auto"/>
        <w:left w:val="none" w:sz="0" w:space="0" w:color="auto"/>
        <w:bottom w:val="none" w:sz="0" w:space="0" w:color="auto"/>
        <w:right w:val="none" w:sz="0" w:space="0" w:color="auto"/>
      </w:divBdr>
    </w:div>
    <w:div w:id="946043186">
      <w:bodyDiv w:val="1"/>
      <w:marLeft w:val="0"/>
      <w:marRight w:val="0"/>
      <w:marTop w:val="0"/>
      <w:marBottom w:val="0"/>
      <w:divBdr>
        <w:top w:val="none" w:sz="0" w:space="0" w:color="auto"/>
        <w:left w:val="none" w:sz="0" w:space="0" w:color="auto"/>
        <w:bottom w:val="none" w:sz="0" w:space="0" w:color="auto"/>
        <w:right w:val="none" w:sz="0" w:space="0" w:color="auto"/>
      </w:divBdr>
    </w:div>
    <w:div w:id="946230223">
      <w:bodyDiv w:val="1"/>
      <w:marLeft w:val="0"/>
      <w:marRight w:val="0"/>
      <w:marTop w:val="0"/>
      <w:marBottom w:val="0"/>
      <w:divBdr>
        <w:top w:val="none" w:sz="0" w:space="0" w:color="auto"/>
        <w:left w:val="none" w:sz="0" w:space="0" w:color="auto"/>
        <w:bottom w:val="none" w:sz="0" w:space="0" w:color="auto"/>
        <w:right w:val="none" w:sz="0" w:space="0" w:color="auto"/>
      </w:divBdr>
    </w:div>
    <w:div w:id="946305021">
      <w:bodyDiv w:val="1"/>
      <w:marLeft w:val="0"/>
      <w:marRight w:val="0"/>
      <w:marTop w:val="0"/>
      <w:marBottom w:val="0"/>
      <w:divBdr>
        <w:top w:val="none" w:sz="0" w:space="0" w:color="auto"/>
        <w:left w:val="none" w:sz="0" w:space="0" w:color="auto"/>
        <w:bottom w:val="none" w:sz="0" w:space="0" w:color="auto"/>
        <w:right w:val="none" w:sz="0" w:space="0" w:color="auto"/>
      </w:divBdr>
    </w:div>
    <w:div w:id="946348711">
      <w:bodyDiv w:val="1"/>
      <w:marLeft w:val="0"/>
      <w:marRight w:val="0"/>
      <w:marTop w:val="0"/>
      <w:marBottom w:val="0"/>
      <w:divBdr>
        <w:top w:val="none" w:sz="0" w:space="0" w:color="auto"/>
        <w:left w:val="none" w:sz="0" w:space="0" w:color="auto"/>
        <w:bottom w:val="none" w:sz="0" w:space="0" w:color="auto"/>
        <w:right w:val="none" w:sz="0" w:space="0" w:color="auto"/>
      </w:divBdr>
    </w:div>
    <w:div w:id="946354834">
      <w:bodyDiv w:val="1"/>
      <w:marLeft w:val="0"/>
      <w:marRight w:val="0"/>
      <w:marTop w:val="0"/>
      <w:marBottom w:val="0"/>
      <w:divBdr>
        <w:top w:val="none" w:sz="0" w:space="0" w:color="auto"/>
        <w:left w:val="none" w:sz="0" w:space="0" w:color="auto"/>
        <w:bottom w:val="none" w:sz="0" w:space="0" w:color="auto"/>
        <w:right w:val="none" w:sz="0" w:space="0" w:color="auto"/>
      </w:divBdr>
    </w:div>
    <w:div w:id="946424306">
      <w:bodyDiv w:val="1"/>
      <w:marLeft w:val="0"/>
      <w:marRight w:val="0"/>
      <w:marTop w:val="0"/>
      <w:marBottom w:val="0"/>
      <w:divBdr>
        <w:top w:val="none" w:sz="0" w:space="0" w:color="auto"/>
        <w:left w:val="none" w:sz="0" w:space="0" w:color="auto"/>
        <w:bottom w:val="none" w:sz="0" w:space="0" w:color="auto"/>
        <w:right w:val="none" w:sz="0" w:space="0" w:color="auto"/>
      </w:divBdr>
    </w:div>
    <w:div w:id="946615930">
      <w:bodyDiv w:val="1"/>
      <w:marLeft w:val="0"/>
      <w:marRight w:val="0"/>
      <w:marTop w:val="0"/>
      <w:marBottom w:val="0"/>
      <w:divBdr>
        <w:top w:val="none" w:sz="0" w:space="0" w:color="auto"/>
        <w:left w:val="none" w:sz="0" w:space="0" w:color="auto"/>
        <w:bottom w:val="none" w:sz="0" w:space="0" w:color="auto"/>
        <w:right w:val="none" w:sz="0" w:space="0" w:color="auto"/>
      </w:divBdr>
    </w:div>
    <w:div w:id="946619877">
      <w:bodyDiv w:val="1"/>
      <w:marLeft w:val="0"/>
      <w:marRight w:val="0"/>
      <w:marTop w:val="0"/>
      <w:marBottom w:val="0"/>
      <w:divBdr>
        <w:top w:val="none" w:sz="0" w:space="0" w:color="auto"/>
        <w:left w:val="none" w:sz="0" w:space="0" w:color="auto"/>
        <w:bottom w:val="none" w:sz="0" w:space="0" w:color="auto"/>
        <w:right w:val="none" w:sz="0" w:space="0" w:color="auto"/>
      </w:divBdr>
    </w:div>
    <w:div w:id="946690741">
      <w:bodyDiv w:val="1"/>
      <w:marLeft w:val="0"/>
      <w:marRight w:val="0"/>
      <w:marTop w:val="0"/>
      <w:marBottom w:val="0"/>
      <w:divBdr>
        <w:top w:val="none" w:sz="0" w:space="0" w:color="auto"/>
        <w:left w:val="none" w:sz="0" w:space="0" w:color="auto"/>
        <w:bottom w:val="none" w:sz="0" w:space="0" w:color="auto"/>
        <w:right w:val="none" w:sz="0" w:space="0" w:color="auto"/>
      </w:divBdr>
    </w:div>
    <w:div w:id="946734965">
      <w:bodyDiv w:val="1"/>
      <w:marLeft w:val="0"/>
      <w:marRight w:val="0"/>
      <w:marTop w:val="0"/>
      <w:marBottom w:val="0"/>
      <w:divBdr>
        <w:top w:val="none" w:sz="0" w:space="0" w:color="auto"/>
        <w:left w:val="none" w:sz="0" w:space="0" w:color="auto"/>
        <w:bottom w:val="none" w:sz="0" w:space="0" w:color="auto"/>
        <w:right w:val="none" w:sz="0" w:space="0" w:color="auto"/>
      </w:divBdr>
    </w:div>
    <w:div w:id="946740485">
      <w:bodyDiv w:val="1"/>
      <w:marLeft w:val="0"/>
      <w:marRight w:val="0"/>
      <w:marTop w:val="0"/>
      <w:marBottom w:val="0"/>
      <w:divBdr>
        <w:top w:val="none" w:sz="0" w:space="0" w:color="auto"/>
        <w:left w:val="none" w:sz="0" w:space="0" w:color="auto"/>
        <w:bottom w:val="none" w:sz="0" w:space="0" w:color="auto"/>
        <w:right w:val="none" w:sz="0" w:space="0" w:color="auto"/>
      </w:divBdr>
    </w:div>
    <w:div w:id="946930914">
      <w:bodyDiv w:val="1"/>
      <w:marLeft w:val="0"/>
      <w:marRight w:val="0"/>
      <w:marTop w:val="0"/>
      <w:marBottom w:val="0"/>
      <w:divBdr>
        <w:top w:val="none" w:sz="0" w:space="0" w:color="auto"/>
        <w:left w:val="none" w:sz="0" w:space="0" w:color="auto"/>
        <w:bottom w:val="none" w:sz="0" w:space="0" w:color="auto"/>
        <w:right w:val="none" w:sz="0" w:space="0" w:color="auto"/>
      </w:divBdr>
    </w:div>
    <w:div w:id="947010365">
      <w:bodyDiv w:val="1"/>
      <w:marLeft w:val="0"/>
      <w:marRight w:val="0"/>
      <w:marTop w:val="0"/>
      <w:marBottom w:val="0"/>
      <w:divBdr>
        <w:top w:val="none" w:sz="0" w:space="0" w:color="auto"/>
        <w:left w:val="none" w:sz="0" w:space="0" w:color="auto"/>
        <w:bottom w:val="none" w:sz="0" w:space="0" w:color="auto"/>
        <w:right w:val="none" w:sz="0" w:space="0" w:color="auto"/>
      </w:divBdr>
    </w:div>
    <w:div w:id="947078452">
      <w:bodyDiv w:val="1"/>
      <w:marLeft w:val="0"/>
      <w:marRight w:val="0"/>
      <w:marTop w:val="0"/>
      <w:marBottom w:val="0"/>
      <w:divBdr>
        <w:top w:val="none" w:sz="0" w:space="0" w:color="auto"/>
        <w:left w:val="none" w:sz="0" w:space="0" w:color="auto"/>
        <w:bottom w:val="none" w:sz="0" w:space="0" w:color="auto"/>
        <w:right w:val="none" w:sz="0" w:space="0" w:color="auto"/>
      </w:divBdr>
    </w:div>
    <w:div w:id="947154749">
      <w:bodyDiv w:val="1"/>
      <w:marLeft w:val="0"/>
      <w:marRight w:val="0"/>
      <w:marTop w:val="0"/>
      <w:marBottom w:val="0"/>
      <w:divBdr>
        <w:top w:val="none" w:sz="0" w:space="0" w:color="auto"/>
        <w:left w:val="none" w:sz="0" w:space="0" w:color="auto"/>
        <w:bottom w:val="none" w:sz="0" w:space="0" w:color="auto"/>
        <w:right w:val="none" w:sz="0" w:space="0" w:color="auto"/>
      </w:divBdr>
    </w:div>
    <w:div w:id="947195725">
      <w:bodyDiv w:val="1"/>
      <w:marLeft w:val="0"/>
      <w:marRight w:val="0"/>
      <w:marTop w:val="0"/>
      <w:marBottom w:val="0"/>
      <w:divBdr>
        <w:top w:val="none" w:sz="0" w:space="0" w:color="auto"/>
        <w:left w:val="none" w:sz="0" w:space="0" w:color="auto"/>
        <w:bottom w:val="none" w:sz="0" w:space="0" w:color="auto"/>
        <w:right w:val="none" w:sz="0" w:space="0" w:color="auto"/>
      </w:divBdr>
    </w:div>
    <w:div w:id="947197541">
      <w:bodyDiv w:val="1"/>
      <w:marLeft w:val="0"/>
      <w:marRight w:val="0"/>
      <w:marTop w:val="0"/>
      <w:marBottom w:val="0"/>
      <w:divBdr>
        <w:top w:val="none" w:sz="0" w:space="0" w:color="auto"/>
        <w:left w:val="none" w:sz="0" w:space="0" w:color="auto"/>
        <w:bottom w:val="none" w:sz="0" w:space="0" w:color="auto"/>
        <w:right w:val="none" w:sz="0" w:space="0" w:color="auto"/>
      </w:divBdr>
    </w:div>
    <w:div w:id="947585927">
      <w:bodyDiv w:val="1"/>
      <w:marLeft w:val="0"/>
      <w:marRight w:val="0"/>
      <w:marTop w:val="0"/>
      <w:marBottom w:val="0"/>
      <w:divBdr>
        <w:top w:val="none" w:sz="0" w:space="0" w:color="auto"/>
        <w:left w:val="none" w:sz="0" w:space="0" w:color="auto"/>
        <w:bottom w:val="none" w:sz="0" w:space="0" w:color="auto"/>
        <w:right w:val="none" w:sz="0" w:space="0" w:color="auto"/>
      </w:divBdr>
    </w:div>
    <w:div w:id="947587217">
      <w:bodyDiv w:val="1"/>
      <w:marLeft w:val="0"/>
      <w:marRight w:val="0"/>
      <w:marTop w:val="0"/>
      <w:marBottom w:val="0"/>
      <w:divBdr>
        <w:top w:val="none" w:sz="0" w:space="0" w:color="auto"/>
        <w:left w:val="none" w:sz="0" w:space="0" w:color="auto"/>
        <w:bottom w:val="none" w:sz="0" w:space="0" w:color="auto"/>
        <w:right w:val="none" w:sz="0" w:space="0" w:color="auto"/>
      </w:divBdr>
    </w:div>
    <w:div w:id="947809916">
      <w:bodyDiv w:val="1"/>
      <w:marLeft w:val="0"/>
      <w:marRight w:val="0"/>
      <w:marTop w:val="0"/>
      <w:marBottom w:val="0"/>
      <w:divBdr>
        <w:top w:val="none" w:sz="0" w:space="0" w:color="auto"/>
        <w:left w:val="none" w:sz="0" w:space="0" w:color="auto"/>
        <w:bottom w:val="none" w:sz="0" w:space="0" w:color="auto"/>
        <w:right w:val="none" w:sz="0" w:space="0" w:color="auto"/>
      </w:divBdr>
    </w:div>
    <w:div w:id="948049815">
      <w:bodyDiv w:val="1"/>
      <w:marLeft w:val="0"/>
      <w:marRight w:val="0"/>
      <w:marTop w:val="0"/>
      <w:marBottom w:val="0"/>
      <w:divBdr>
        <w:top w:val="none" w:sz="0" w:space="0" w:color="auto"/>
        <w:left w:val="none" w:sz="0" w:space="0" w:color="auto"/>
        <w:bottom w:val="none" w:sz="0" w:space="0" w:color="auto"/>
        <w:right w:val="none" w:sz="0" w:space="0" w:color="auto"/>
      </w:divBdr>
    </w:div>
    <w:div w:id="948197160">
      <w:bodyDiv w:val="1"/>
      <w:marLeft w:val="0"/>
      <w:marRight w:val="0"/>
      <w:marTop w:val="0"/>
      <w:marBottom w:val="0"/>
      <w:divBdr>
        <w:top w:val="none" w:sz="0" w:space="0" w:color="auto"/>
        <w:left w:val="none" w:sz="0" w:space="0" w:color="auto"/>
        <w:bottom w:val="none" w:sz="0" w:space="0" w:color="auto"/>
        <w:right w:val="none" w:sz="0" w:space="0" w:color="auto"/>
      </w:divBdr>
    </w:div>
    <w:div w:id="948242896">
      <w:bodyDiv w:val="1"/>
      <w:marLeft w:val="0"/>
      <w:marRight w:val="0"/>
      <w:marTop w:val="0"/>
      <w:marBottom w:val="0"/>
      <w:divBdr>
        <w:top w:val="none" w:sz="0" w:space="0" w:color="auto"/>
        <w:left w:val="none" w:sz="0" w:space="0" w:color="auto"/>
        <w:bottom w:val="none" w:sz="0" w:space="0" w:color="auto"/>
        <w:right w:val="none" w:sz="0" w:space="0" w:color="auto"/>
      </w:divBdr>
    </w:div>
    <w:div w:id="948244387">
      <w:bodyDiv w:val="1"/>
      <w:marLeft w:val="0"/>
      <w:marRight w:val="0"/>
      <w:marTop w:val="0"/>
      <w:marBottom w:val="0"/>
      <w:divBdr>
        <w:top w:val="none" w:sz="0" w:space="0" w:color="auto"/>
        <w:left w:val="none" w:sz="0" w:space="0" w:color="auto"/>
        <w:bottom w:val="none" w:sz="0" w:space="0" w:color="auto"/>
        <w:right w:val="none" w:sz="0" w:space="0" w:color="auto"/>
      </w:divBdr>
    </w:div>
    <w:div w:id="948320534">
      <w:bodyDiv w:val="1"/>
      <w:marLeft w:val="0"/>
      <w:marRight w:val="0"/>
      <w:marTop w:val="0"/>
      <w:marBottom w:val="0"/>
      <w:divBdr>
        <w:top w:val="none" w:sz="0" w:space="0" w:color="auto"/>
        <w:left w:val="none" w:sz="0" w:space="0" w:color="auto"/>
        <w:bottom w:val="none" w:sz="0" w:space="0" w:color="auto"/>
        <w:right w:val="none" w:sz="0" w:space="0" w:color="auto"/>
      </w:divBdr>
    </w:div>
    <w:div w:id="948390196">
      <w:bodyDiv w:val="1"/>
      <w:marLeft w:val="0"/>
      <w:marRight w:val="0"/>
      <w:marTop w:val="0"/>
      <w:marBottom w:val="0"/>
      <w:divBdr>
        <w:top w:val="none" w:sz="0" w:space="0" w:color="auto"/>
        <w:left w:val="none" w:sz="0" w:space="0" w:color="auto"/>
        <w:bottom w:val="none" w:sz="0" w:space="0" w:color="auto"/>
        <w:right w:val="none" w:sz="0" w:space="0" w:color="auto"/>
      </w:divBdr>
    </w:div>
    <w:div w:id="948391019">
      <w:bodyDiv w:val="1"/>
      <w:marLeft w:val="0"/>
      <w:marRight w:val="0"/>
      <w:marTop w:val="0"/>
      <w:marBottom w:val="0"/>
      <w:divBdr>
        <w:top w:val="none" w:sz="0" w:space="0" w:color="auto"/>
        <w:left w:val="none" w:sz="0" w:space="0" w:color="auto"/>
        <w:bottom w:val="none" w:sz="0" w:space="0" w:color="auto"/>
        <w:right w:val="none" w:sz="0" w:space="0" w:color="auto"/>
      </w:divBdr>
    </w:div>
    <w:div w:id="948438157">
      <w:bodyDiv w:val="1"/>
      <w:marLeft w:val="0"/>
      <w:marRight w:val="0"/>
      <w:marTop w:val="0"/>
      <w:marBottom w:val="0"/>
      <w:divBdr>
        <w:top w:val="none" w:sz="0" w:space="0" w:color="auto"/>
        <w:left w:val="none" w:sz="0" w:space="0" w:color="auto"/>
        <w:bottom w:val="none" w:sz="0" w:space="0" w:color="auto"/>
        <w:right w:val="none" w:sz="0" w:space="0" w:color="auto"/>
      </w:divBdr>
    </w:div>
    <w:div w:id="948467723">
      <w:bodyDiv w:val="1"/>
      <w:marLeft w:val="0"/>
      <w:marRight w:val="0"/>
      <w:marTop w:val="0"/>
      <w:marBottom w:val="0"/>
      <w:divBdr>
        <w:top w:val="none" w:sz="0" w:space="0" w:color="auto"/>
        <w:left w:val="none" w:sz="0" w:space="0" w:color="auto"/>
        <w:bottom w:val="none" w:sz="0" w:space="0" w:color="auto"/>
        <w:right w:val="none" w:sz="0" w:space="0" w:color="auto"/>
      </w:divBdr>
    </w:div>
    <w:div w:id="948702092">
      <w:bodyDiv w:val="1"/>
      <w:marLeft w:val="0"/>
      <w:marRight w:val="0"/>
      <w:marTop w:val="0"/>
      <w:marBottom w:val="0"/>
      <w:divBdr>
        <w:top w:val="none" w:sz="0" w:space="0" w:color="auto"/>
        <w:left w:val="none" w:sz="0" w:space="0" w:color="auto"/>
        <w:bottom w:val="none" w:sz="0" w:space="0" w:color="auto"/>
        <w:right w:val="none" w:sz="0" w:space="0" w:color="auto"/>
      </w:divBdr>
    </w:div>
    <w:div w:id="948774734">
      <w:bodyDiv w:val="1"/>
      <w:marLeft w:val="0"/>
      <w:marRight w:val="0"/>
      <w:marTop w:val="0"/>
      <w:marBottom w:val="0"/>
      <w:divBdr>
        <w:top w:val="none" w:sz="0" w:space="0" w:color="auto"/>
        <w:left w:val="none" w:sz="0" w:space="0" w:color="auto"/>
        <w:bottom w:val="none" w:sz="0" w:space="0" w:color="auto"/>
        <w:right w:val="none" w:sz="0" w:space="0" w:color="auto"/>
      </w:divBdr>
    </w:div>
    <w:div w:id="948896915">
      <w:bodyDiv w:val="1"/>
      <w:marLeft w:val="0"/>
      <w:marRight w:val="0"/>
      <w:marTop w:val="0"/>
      <w:marBottom w:val="0"/>
      <w:divBdr>
        <w:top w:val="none" w:sz="0" w:space="0" w:color="auto"/>
        <w:left w:val="none" w:sz="0" w:space="0" w:color="auto"/>
        <w:bottom w:val="none" w:sz="0" w:space="0" w:color="auto"/>
        <w:right w:val="none" w:sz="0" w:space="0" w:color="auto"/>
      </w:divBdr>
    </w:div>
    <w:div w:id="948897370">
      <w:bodyDiv w:val="1"/>
      <w:marLeft w:val="0"/>
      <w:marRight w:val="0"/>
      <w:marTop w:val="0"/>
      <w:marBottom w:val="0"/>
      <w:divBdr>
        <w:top w:val="none" w:sz="0" w:space="0" w:color="auto"/>
        <w:left w:val="none" w:sz="0" w:space="0" w:color="auto"/>
        <w:bottom w:val="none" w:sz="0" w:space="0" w:color="auto"/>
        <w:right w:val="none" w:sz="0" w:space="0" w:color="auto"/>
      </w:divBdr>
    </w:div>
    <w:div w:id="949093582">
      <w:bodyDiv w:val="1"/>
      <w:marLeft w:val="0"/>
      <w:marRight w:val="0"/>
      <w:marTop w:val="0"/>
      <w:marBottom w:val="0"/>
      <w:divBdr>
        <w:top w:val="none" w:sz="0" w:space="0" w:color="auto"/>
        <w:left w:val="none" w:sz="0" w:space="0" w:color="auto"/>
        <w:bottom w:val="none" w:sz="0" w:space="0" w:color="auto"/>
        <w:right w:val="none" w:sz="0" w:space="0" w:color="auto"/>
      </w:divBdr>
    </w:div>
    <w:div w:id="949356506">
      <w:bodyDiv w:val="1"/>
      <w:marLeft w:val="0"/>
      <w:marRight w:val="0"/>
      <w:marTop w:val="0"/>
      <w:marBottom w:val="0"/>
      <w:divBdr>
        <w:top w:val="none" w:sz="0" w:space="0" w:color="auto"/>
        <w:left w:val="none" w:sz="0" w:space="0" w:color="auto"/>
        <w:bottom w:val="none" w:sz="0" w:space="0" w:color="auto"/>
        <w:right w:val="none" w:sz="0" w:space="0" w:color="auto"/>
      </w:divBdr>
    </w:div>
    <w:div w:id="949357310">
      <w:bodyDiv w:val="1"/>
      <w:marLeft w:val="0"/>
      <w:marRight w:val="0"/>
      <w:marTop w:val="0"/>
      <w:marBottom w:val="0"/>
      <w:divBdr>
        <w:top w:val="none" w:sz="0" w:space="0" w:color="auto"/>
        <w:left w:val="none" w:sz="0" w:space="0" w:color="auto"/>
        <w:bottom w:val="none" w:sz="0" w:space="0" w:color="auto"/>
        <w:right w:val="none" w:sz="0" w:space="0" w:color="auto"/>
      </w:divBdr>
    </w:div>
    <w:div w:id="949363009">
      <w:bodyDiv w:val="1"/>
      <w:marLeft w:val="0"/>
      <w:marRight w:val="0"/>
      <w:marTop w:val="0"/>
      <w:marBottom w:val="0"/>
      <w:divBdr>
        <w:top w:val="none" w:sz="0" w:space="0" w:color="auto"/>
        <w:left w:val="none" w:sz="0" w:space="0" w:color="auto"/>
        <w:bottom w:val="none" w:sz="0" w:space="0" w:color="auto"/>
        <w:right w:val="none" w:sz="0" w:space="0" w:color="auto"/>
      </w:divBdr>
    </w:div>
    <w:div w:id="949438782">
      <w:bodyDiv w:val="1"/>
      <w:marLeft w:val="0"/>
      <w:marRight w:val="0"/>
      <w:marTop w:val="0"/>
      <w:marBottom w:val="0"/>
      <w:divBdr>
        <w:top w:val="none" w:sz="0" w:space="0" w:color="auto"/>
        <w:left w:val="none" w:sz="0" w:space="0" w:color="auto"/>
        <w:bottom w:val="none" w:sz="0" w:space="0" w:color="auto"/>
        <w:right w:val="none" w:sz="0" w:space="0" w:color="auto"/>
      </w:divBdr>
    </w:div>
    <w:div w:id="949551144">
      <w:bodyDiv w:val="1"/>
      <w:marLeft w:val="0"/>
      <w:marRight w:val="0"/>
      <w:marTop w:val="0"/>
      <w:marBottom w:val="0"/>
      <w:divBdr>
        <w:top w:val="none" w:sz="0" w:space="0" w:color="auto"/>
        <w:left w:val="none" w:sz="0" w:space="0" w:color="auto"/>
        <w:bottom w:val="none" w:sz="0" w:space="0" w:color="auto"/>
        <w:right w:val="none" w:sz="0" w:space="0" w:color="auto"/>
      </w:divBdr>
    </w:div>
    <w:div w:id="949581613">
      <w:bodyDiv w:val="1"/>
      <w:marLeft w:val="0"/>
      <w:marRight w:val="0"/>
      <w:marTop w:val="0"/>
      <w:marBottom w:val="0"/>
      <w:divBdr>
        <w:top w:val="none" w:sz="0" w:space="0" w:color="auto"/>
        <w:left w:val="none" w:sz="0" w:space="0" w:color="auto"/>
        <w:bottom w:val="none" w:sz="0" w:space="0" w:color="auto"/>
        <w:right w:val="none" w:sz="0" w:space="0" w:color="auto"/>
      </w:divBdr>
    </w:div>
    <w:div w:id="949705395">
      <w:bodyDiv w:val="1"/>
      <w:marLeft w:val="0"/>
      <w:marRight w:val="0"/>
      <w:marTop w:val="0"/>
      <w:marBottom w:val="0"/>
      <w:divBdr>
        <w:top w:val="none" w:sz="0" w:space="0" w:color="auto"/>
        <w:left w:val="none" w:sz="0" w:space="0" w:color="auto"/>
        <w:bottom w:val="none" w:sz="0" w:space="0" w:color="auto"/>
        <w:right w:val="none" w:sz="0" w:space="0" w:color="auto"/>
      </w:divBdr>
    </w:div>
    <w:div w:id="949822437">
      <w:bodyDiv w:val="1"/>
      <w:marLeft w:val="0"/>
      <w:marRight w:val="0"/>
      <w:marTop w:val="0"/>
      <w:marBottom w:val="0"/>
      <w:divBdr>
        <w:top w:val="none" w:sz="0" w:space="0" w:color="auto"/>
        <w:left w:val="none" w:sz="0" w:space="0" w:color="auto"/>
        <w:bottom w:val="none" w:sz="0" w:space="0" w:color="auto"/>
        <w:right w:val="none" w:sz="0" w:space="0" w:color="auto"/>
      </w:divBdr>
    </w:div>
    <w:div w:id="949825085">
      <w:bodyDiv w:val="1"/>
      <w:marLeft w:val="0"/>
      <w:marRight w:val="0"/>
      <w:marTop w:val="0"/>
      <w:marBottom w:val="0"/>
      <w:divBdr>
        <w:top w:val="none" w:sz="0" w:space="0" w:color="auto"/>
        <w:left w:val="none" w:sz="0" w:space="0" w:color="auto"/>
        <w:bottom w:val="none" w:sz="0" w:space="0" w:color="auto"/>
        <w:right w:val="none" w:sz="0" w:space="0" w:color="auto"/>
      </w:divBdr>
    </w:div>
    <w:div w:id="949966855">
      <w:bodyDiv w:val="1"/>
      <w:marLeft w:val="0"/>
      <w:marRight w:val="0"/>
      <w:marTop w:val="0"/>
      <w:marBottom w:val="0"/>
      <w:divBdr>
        <w:top w:val="none" w:sz="0" w:space="0" w:color="auto"/>
        <w:left w:val="none" w:sz="0" w:space="0" w:color="auto"/>
        <w:bottom w:val="none" w:sz="0" w:space="0" w:color="auto"/>
        <w:right w:val="none" w:sz="0" w:space="0" w:color="auto"/>
      </w:divBdr>
    </w:div>
    <w:div w:id="950086877">
      <w:bodyDiv w:val="1"/>
      <w:marLeft w:val="0"/>
      <w:marRight w:val="0"/>
      <w:marTop w:val="0"/>
      <w:marBottom w:val="0"/>
      <w:divBdr>
        <w:top w:val="none" w:sz="0" w:space="0" w:color="auto"/>
        <w:left w:val="none" w:sz="0" w:space="0" w:color="auto"/>
        <w:bottom w:val="none" w:sz="0" w:space="0" w:color="auto"/>
        <w:right w:val="none" w:sz="0" w:space="0" w:color="auto"/>
      </w:divBdr>
    </w:div>
    <w:div w:id="950286994">
      <w:bodyDiv w:val="1"/>
      <w:marLeft w:val="0"/>
      <w:marRight w:val="0"/>
      <w:marTop w:val="0"/>
      <w:marBottom w:val="0"/>
      <w:divBdr>
        <w:top w:val="none" w:sz="0" w:space="0" w:color="auto"/>
        <w:left w:val="none" w:sz="0" w:space="0" w:color="auto"/>
        <w:bottom w:val="none" w:sz="0" w:space="0" w:color="auto"/>
        <w:right w:val="none" w:sz="0" w:space="0" w:color="auto"/>
      </w:divBdr>
    </w:div>
    <w:div w:id="950361776">
      <w:bodyDiv w:val="1"/>
      <w:marLeft w:val="0"/>
      <w:marRight w:val="0"/>
      <w:marTop w:val="0"/>
      <w:marBottom w:val="0"/>
      <w:divBdr>
        <w:top w:val="none" w:sz="0" w:space="0" w:color="auto"/>
        <w:left w:val="none" w:sz="0" w:space="0" w:color="auto"/>
        <w:bottom w:val="none" w:sz="0" w:space="0" w:color="auto"/>
        <w:right w:val="none" w:sz="0" w:space="0" w:color="auto"/>
      </w:divBdr>
    </w:div>
    <w:div w:id="950434562">
      <w:bodyDiv w:val="1"/>
      <w:marLeft w:val="0"/>
      <w:marRight w:val="0"/>
      <w:marTop w:val="0"/>
      <w:marBottom w:val="0"/>
      <w:divBdr>
        <w:top w:val="none" w:sz="0" w:space="0" w:color="auto"/>
        <w:left w:val="none" w:sz="0" w:space="0" w:color="auto"/>
        <w:bottom w:val="none" w:sz="0" w:space="0" w:color="auto"/>
        <w:right w:val="none" w:sz="0" w:space="0" w:color="auto"/>
      </w:divBdr>
    </w:div>
    <w:div w:id="950435660">
      <w:bodyDiv w:val="1"/>
      <w:marLeft w:val="0"/>
      <w:marRight w:val="0"/>
      <w:marTop w:val="0"/>
      <w:marBottom w:val="0"/>
      <w:divBdr>
        <w:top w:val="none" w:sz="0" w:space="0" w:color="auto"/>
        <w:left w:val="none" w:sz="0" w:space="0" w:color="auto"/>
        <w:bottom w:val="none" w:sz="0" w:space="0" w:color="auto"/>
        <w:right w:val="none" w:sz="0" w:space="0" w:color="auto"/>
      </w:divBdr>
    </w:div>
    <w:div w:id="950474556">
      <w:bodyDiv w:val="1"/>
      <w:marLeft w:val="0"/>
      <w:marRight w:val="0"/>
      <w:marTop w:val="0"/>
      <w:marBottom w:val="0"/>
      <w:divBdr>
        <w:top w:val="none" w:sz="0" w:space="0" w:color="auto"/>
        <w:left w:val="none" w:sz="0" w:space="0" w:color="auto"/>
        <w:bottom w:val="none" w:sz="0" w:space="0" w:color="auto"/>
        <w:right w:val="none" w:sz="0" w:space="0" w:color="auto"/>
      </w:divBdr>
    </w:div>
    <w:div w:id="950669755">
      <w:bodyDiv w:val="1"/>
      <w:marLeft w:val="0"/>
      <w:marRight w:val="0"/>
      <w:marTop w:val="0"/>
      <w:marBottom w:val="0"/>
      <w:divBdr>
        <w:top w:val="none" w:sz="0" w:space="0" w:color="auto"/>
        <w:left w:val="none" w:sz="0" w:space="0" w:color="auto"/>
        <w:bottom w:val="none" w:sz="0" w:space="0" w:color="auto"/>
        <w:right w:val="none" w:sz="0" w:space="0" w:color="auto"/>
      </w:divBdr>
    </w:div>
    <w:div w:id="950670311">
      <w:bodyDiv w:val="1"/>
      <w:marLeft w:val="0"/>
      <w:marRight w:val="0"/>
      <w:marTop w:val="0"/>
      <w:marBottom w:val="0"/>
      <w:divBdr>
        <w:top w:val="none" w:sz="0" w:space="0" w:color="auto"/>
        <w:left w:val="none" w:sz="0" w:space="0" w:color="auto"/>
        <w:bottom w:val="none" w:sz="0" w:space="0" w:color="auto"/>
        <w:right w:val="none" w:sz="0" w:space="0" w:color="auto"/>
      </w:divBdr>
    </w:div>
    <w:div w:id="950670775">
      <w:bodyDiv w:val="1"/>
      <w:marLeft w:val="0"/>
      <w:marRight w:val="0"/>
      <w:marTop w:val="0"/>
      <w:marBottom w:val="0"/>
      <w:divBdr>
        <w:top w:val="none" w:sz="0" w:space="0" w:color="auto"/>
        <w:left w:val="none" w:sz="0" w:space="0" w:color="auto"/>
        <w:bottom w:val="none" w:sz="0" w:space="0" w:color="auto"/>
        <w:right w:val="none" w:sz="0" w:space="0" w:color="auto"/>
      </w:divBdr>
    </w:div>
    <w:div w:id="950671445">
      <w:bodyDiv w:val="1"/>
      <w:marLeft w:val="0"/>
      <w:marRight w:val="0"/>
      <w:marTop w:val="0"/>
      <w:marBottom w:val="0"/>
      <w:divBdr>
        <w:top w:val="none" w:sz="0" w:space="0" w:color="auto"/>
        <w:left w:val="none" w:sz="0" w:space="0" w:color="auto"/>
        <w:bottom w:val="none" w:sz="0" w:space="0" w:color="auto"/>
        <w:right w:val="none" w:sz="0" w:space="0" w:color="auto"/>
      </w:divBdr>
    </w:div>
    <w:div w:id="950740656">
      <w:bodyDiv w:val="1"/>
      <w:marLeft w:val="0"/>
      <w:marRight w:val="0"/>
      <w:marTop w:val="0"/>
      <w:marBottom w:val="0"/>
      <w:divBdr>
        <w:top w:val="none" w:sz="0" w:space="0" w:color="auto"/>
        <w:left w:val="none" w:sz="0" w:space="0" w:color="auto"/>
        <w:bottom w:val="none" w:sz="0" w:space="0" w:color="auto"/>
        <w:right w:val="none" w:sz="0" w:space="0" w:color="auto"/>
      </w:divBdr>
    </w:div>
    <w:div w:id="950823110">
      <w:bodyDiv w:val="1"/>
      <w:marLeft w:val="0"/>
      <w:marRight w:val="0"/>
      <w:marTop w:val="0"/>
      <w:marBottom w:val="0"/>
      <w:divBdr>
        <w:top w:val="none" w:sz="0" w:space="0" w:color="auto"/>
        <w:left w:val="none" w:sz="0" w:space="0" w:color="auto"/>
        <w:bottom w:val="none" w:sz="0" w:space="0" w:color="auto"/>
        <w:right w:val="none" w:sz="0" w:space="0" w:color="auto"/>
      </w:divBdr>
    </w:div>
    <w:div w:id="951015521">
      <w:bodyDiv w:val="1"/>
      <w:marLeft w:val="0"/>
      <w:marRight w:val="0"/>
      <w:marTop w:val="0"/>
      <w:marBottom w:val="0"/>
      <w:divBdr>
        <w:top w:val="none" w:sz="0" w:space="0" w:color="auto"/>
        <w:left w:val="none" w:sz="0" w:space="0" w:color="auto"/>
        <w:bottom w:val="none" w:sz="0" w:space="0" w:color="auto"/>
        <w:right w:val="none" w:sz="0" w:space="0" w:color="auto"/>
      </w:divBdr>
    </w:div>
    <w:div w:id="951016950">
      <w:bodyDiv w:val="1"/>
      <w:marLeft w:val="0"/>
      <w:marRight w:val="0"/>
      <w:marTop w:val="0"/>
      <w:marBottom w:val="0"/>
      <w:divBdr>
        <w:top w:val="none" w:sz="0" w:space="0" w:color="auto"/>
        <w:left w:val="none" w:sz="0" w:space="0" w:color="auto"/>
        <w:bottom w:val="none" w:sz="0" w:space="0" w:color="auto"/>
        <w:right w:val="none" w:sz="0" w:space="0" w:color="auto"/>
      </w:divBdr>
    </w:div>
    <w:div w:id="951017404">
      <w:bodyDiv w:val="1"/>
      <w:marLeft w:val="0"/>
      <w:marRight w:val="0"/>
      <w:marTop w:val="0"/>
      <w:marBottom w:val="0"/>
      <w:divBdr>
        <w:top w:val="none" w:sz="0" w:space="0" w:color="auto"/>
        <w:left w:val="none" w:sz="0" w:space="0" w:color="auto"/>
        <w:bottom w:val="none" w:sz="0" w:space="0" w:color="auto"/>
        <w:right w:val="none" w:sz="0" w:space="0" w:color="auto"/>
      </w:divBdr>
    </w:div>
    <w:div w:id="951130882">
      <w:bodyDiv w:val="1"/>
      <w:marLeft w:val="0"/>
      <w:marRight w:val="0"/>
      <w:marTop w:val="0"/>
      <w:marBottom w:val="0"/>
      <w:divBdr>
        <w:top w:val="none" w:sz="0" w:space="0" w:color="auto"/>
        <w:left w:val="none" w:sz="0" w:space="0" w:color="auto"/>
        <w:bottom w:val="none" w:sz="0" w:space="0" w:color="auto"/>
        <w:right w:val="none" w:sz="0" w:space="0" w:color="auto"/>
      </w:divBdr>
    </w:div>
    <w:div w:id="951133371">
      <w:bodyDiv w:val="1"/>
      <w:marLeft w:val="0"/>
      <w:marRight w:val="0"/>
      <w:marTop w:val="0"/>
      <w:marBottom w:val="0"/>
      <w:divBdr>
        <w:top w:val="none" w:sz="0" w:space="0" w:color="auto"/>
        <w:left w:val="none" w:sz="0" w:space="0" w:color="auto"/>
        <w:bottom w:val="none" w:sz="0" w:space="0" w:color="auto"/>
        <w:right w:val="none" w:sz="0" w:space="0" w:color="auto"/>
      </w:divBdr>
    </w:div>
    <w:div w:id="951209418">
      <w:bodyDiv w:val="1"/>
      <w:marLeft w:val="0"/>
      <w:marRight w:val="0"/>
      <w:marTop w:val="0"/>
      <w:marBottom w:val="0"/>
      <w:divBdr>
        <w:top w:val="none" w:sz="0" w:space="0" w:color="auto"/>
        <w:left w:val="none" w:sz="0" w:space="0" w:color="auto"/>
        <w:bottom w:val="none" w:sz="0" w:space="0" w:color="auto"/>
        <w:right w:val="none" w:sz="0" w:space="0" w:color="auto"/>
      </w:divBdr>
    </w:div>
    <w:div w:id="951328536">
      <w:bodyDiv w:val="1"/>
      <w:marLeft w:val="0"/>
      <w:marRight w:val="0"/>
      <w:marTop w:val="0"/>
      <w:marBottom w:val="0"/>
      <w:divBdr>
        <w:top w:val="none" w:sz="0" w:space="0" w:color="auto"/>
        <w:left w:val="none" w:sz="0" w:space="0" w:color="auto"/>
        <w:bottom w:val="none" w:sz="0" w:space="0" w:color="auto"/>
        <w:right w:val="none" w:sz="0" w:space="0" w:color="auto"/>
      </w:divBdr>
    </w:div>
    <w:div w:id="951478208">
      <w:bodyDiv w:val="1"/>
      <w:marLeft w:val="0"/>
      <w:marRight w:val="0"/>
      <w:marTop w:val="0"/>
      <w:marBottom w:val="0"/>
      <w:divBdr>
        <w:top w:val="none" w:sz="0" w:space="0" w:color="auto"/>
        <w:left w:val="none" w:sz="0" w:space="0" w:color="auto"/>
        <w:bottom w:val="none" w:sz="0" w:space="0" w:color="auto"/>
        <w:right w:val="none" w:sz="0" w:space="0" w:color="auto"/>
      </w:divBdr>
    </w:div>
    <w:div w:id="951522552">
      <w:bodyDiv w:val="1"/>
      <w:marLeft w:val="0"/>
      <w:marRight w:val="0"/>
      <w:marTop w:val="0"/>
      <w:marBottom w:val="0"/>
      <w:divBdr>
        <w:top w:val="none" w:sz="0" w:space="0" w:color="auto"/>
        <w:left w:val="none" w:sz="0" w:space="0" w:color="auto"/>
        <w:bottom w:val="none" w:sz="0" w:space="0" w:color="auto"/>
        <w:right w:val="none" w:sz="0" w:space="0" w:color="auto"/>
      </w:divBdr>
    </w:div>
    <w:div w:id="951865258">
      <w:bodyDiv w:val="1"/>
      <w:marLeft w:val="0"/>
      <w:marRight w:val="0"/>
      <w:marTop w:val="0"/>
      <w:marBottom w:val="0"/>
      <w:divBdr>
        <w:top w:val="none" w:sz="0" w:space="0" w:color="auto"/>
        <w:left w:val="none" w:sz="0" w:space="0" w:color="auto"/>
        <w:bottom w:val="none" w:sz="0" w:space="0" w:color="auto"/>
        <w:right w:val="none" w:sz="0" w:space="0" w:color="auto"/>
      </w:divBdr>
    </w:div>
    <w:div w:id="951939627">
      <w:bodyDiv w:val="1"/>
      <w:marLeft w:val="0"/>
      <w:marRight w:val="0"/>
      <w:marTop w:val="0"/>
      <w:marBottom w:val="0"/>
      <w:divBdr>
        <w:top w:val="none" w:sz="0" w:space="0" w:color="auto"/>
        <w:left w:val="none" w:sz="0" w:space="0" w:color="auto"/>
        <w:bottom w:val="none" w:sz="0" w:space="0" w:color="auto"/>
        <w:right w:val="none" w:sz="0" w:space="0" w:color="auto"/>
      </w:divBdr>
    </w:div>
    <w:div w:id="951982133">
      <w:bodyDiv w:val="1"/>
      <w:marLeft w:val="0"/>
      <w:marRight w:val="0"/>
      <w:marTop w:val="0"/>
      <w:marBottom w:val="0"/>
      <w:divBdr>
        <w:top w:val="none" w:sz="0" w:space="0" w:color="auto"/>
        <w:left w:val="none" w:sz="0" w:space="0" w:color="auto"/>
        <w:bottom w:val="none" w:sz="0" w:space="0" w:color="auto"/>
        <w:right w:val="none" w:sz="0" w:space="0" w:color="auto"/>
      </w:divBdr>
    </w:div>
    <w:div w:id="952050884">
      <w:bodyDiv w:val="1"/>
      <w:marLeft w:val="0"/>
      <w:marRight w:val="0"/>
      <w:marTop w:val="0"/>
      <w:marBottom w:val="0"/>
      <w:divBdr>
        <w:top w:val="none" w:sz="0" w:space="0" w:color="auto"/>
        <w:left w:val="none" w:sz="0" w:space="0" w:color="auto"/>
        <w:bottom w:val="none" w:sz="0" w:space="0" w:color="auto"/>
        <w:right w:val="none" w:sz="0" w:space="0" w:color="auto"/>
      </w:divBdr>
    </w:div>
    <w:div w:id="952125991">
      <w:bodyDiv w:val="1"/>
      <w:marLeft w:val="0"/>
      <w:marRight w:val="0"/>
      <w:marTop w:val="0"/>
      <w:marBottom w:val="0"/>
      <w:divBdr>
        <w:top w:val="none" w:sz="0" w:space="0" w:color="auto"/>
        <w:left w:val="none" w:sz="0" w:space="0" w:color="auto"/>
        <w:bottom w:val="none" w:sz="0" w:space="0" w:color="auto"/>
        <w:right w:val="none" w:sz="0" w:space="0" w:color="auto"/>
      </w:divBdr>
    </w:div>
    <w:div w:id="952131723">
      <w:bodyDiv w:val="1"/>
      <w:marLeft w:val="0"/>
      <w:marRight w:val="0"/>
      <w:marTop w:val="0"/>
      <w:marBottom w:val="0"/>
      <w:divBdr>
        <w:top w:val="none" w:sz="0" w:space="0" w:color="auto"/>
        <w:left w:val="none" w:sz="0" w:space="0" w:color="auto"/>
        <w:bottom w:val="none" w:sz="0" w:space="0" w:color="auto"/>
        <w:right w:val="none" w:sz="0" w:space="0" w:color="auto"/>
      </w:divBdr>
    </w:div>
    <w:div w:id="952132141">
      <w:bodyDiv w:val="1"/>
      <w:marLeft w:val="0"/>
      <w:marRight w:val="0"/>
      <w:marTop w:val="0"/>
      <w:marBottom w:val="0"/>
      <w:divBdr>
        <w:top w:val="none" w:sz="0" w:space="0" w:color="auto"/>
        <w:left w:val="none" w:sz="0" w:space="0" w:color="auto"/>
        <w:bottom w:val="none" w:sz="0" w:space="0" w:color="auto"/>
        <w:right w:val="none" w:sz="0" w:space="0" w:color="auto"/>
      </w:divBdr>
    </w:div>
    <w:div w:id="952592525">
      <w:bodyDiv w:val="1"/>
      <w:marLeft w:val="0"/>
      <w:marRight w:val="0"/>
      <w:marTop w:val="0"/>
      <w:marBottom w:val="0"/>
      <w:divBdr>
        <w:top w:val="none" w:sz="0" w:space="0" w:color="auto"/>
        <w:left w:val="none" w:sz="0" w:space="0" w:color="auto"/>
        <w:bottom w:val="none" w:sz="0" w:space="0" w:color="auto"/>
        <w:right w:val="none" w:sz="0" w:space="0" w:color="auto"/>
      </w:divBdr>
    </w:div>
    <w:div w:id="952790680">
      <w:bodyDiv w:val="1"/>
      <w:marLeft w:val="0"/>
      <w:marRight w:val="0"/>
      <w:marTop w:val="0"/>
      <w:marBottom w:val="0"/>
      <w:divBdr>
        <w:top w:val="none" w:sz="0" w:space="0" w:color="auto"/>
        <w:left w:val="none" w:sz="0" w:space="0" w:color="auto"/>
        <w:bottom w:val="none" w:sz="0" w:space="0" w:color="auto"/>
        <w:right w:val="none" w:sz="0" w:space="0" w:color="auto"/>
      </w:divBdr>
    </w:div>
    <w:div w:id="952900145">
      <w:bodyDiv w:val="1"/>
      <w:marLeft w:val="0"/>
      <w:marRight w:val="0"/>
      <w:marTop w:val="0"/>
      <w:marBottom w:val="0"/>
      <w:divBdr>
        <w:top w:val="none" w:sz="0" w:space="0" w:color="auto"/>
        <w:left w:val="none" w:sz="0" w:space="0" w:color="auto"/>
        <w:bottom w:val="none" w:sz="0" w:space="0" w:color="auto"/>
        <w:right w:val="none" w:sz="0" w:space="0" w:color="auto"/>
      </w:divBdr>
    </w:div>
    <w:div w:id="952975738">
      <w:bodyDiv w:val="1"/>
      <w:marLeft w:val="0"/>
      <w:marRight w:val="0"/>
      <w:marTop w:val="0"/>
      <w:marBottom w:val="0"/>
      <w:divBdr>
        <w:top w:val="none" w:sz="0" w:space="0" w:color="auto"/>
        <w:left w:val="none" w:sz="0" w:space="0" w:color="auto"/>
        <w:bottom w:val="none" w:sz="0" w:space="0" w:color="auto"/>
        <w:right w:val="none" w:sz="0" w:space="0" w:color="auto"/>
      </w:divBdr>
    </w:div>
    <w:div w:id="953025581">
      <w:bodyDiv w:val="1"/>
      <w:marLeft w:val="0"/>
      <w:marRight w:val="0"/>
      <w:marTop w:val="0"/>
      <w:marBottom w:val="0"/>
      <w:divBdr>
        <w:top w:val="none" w:sz="0" w:space="0" w:color="auto"/>
        <w:left w:val="none" w:sz="0" w:space="0" w:color="auto"/>
        <w:bottom w:val="none" w:sz="0" w:space="0" w:color="auto"/>
        <w:right w:val="none" w:sz="0" w:space="0" w:color="auto"/>
      </w:divBdr>
    </w:div>
    <w:div w:id="953095534">
      <w:bodyDiv w:val="1"/>
      <w:marLeft w:val="0"/>
      <w:marRight w:val="0"/>
      <w:marTop w:val="0"/>
      <w:marBottom w:val="0"/>
      <w:divBdr>
        <w:top w:val="none" w:sz="0" w:space="0" w:color="auto"/>
        <w:left w:val="none" w:sz="0" w:space="0" w:color="auto"/>
        <w:bottom w:val="none" w:sz="0" w:space="0" w:color="auto"/>
        <w:right w:val="none" w:sz="0" w:space="0" w:color="auto"/>
      </w:divBdr>
    </w:div>
    <w:div w:id="953167973">
      <w:bodyDiv w:val="1"/>
      <w:marLeft w:val="0"/>
      <w:marRight w:val="0"/>
      <w:marTop w:val="0"/>
      <w:marBottom w:val="0"/>
      <w:divBdr>
        <w:top w:val="none" w:sz="0" w:space="0" w:color="auto"/>
        <w:left w:val="none" w:sz="0" w:space="0" w:color="auto"/>
        <w:bottom w:val="none" w:sz="0" w:space="0" w:color="auto"/>
        <w:right w:val="none" w:sz="0" w:space="0" w:color="auto"/>
      </w:divBdr>
    </w:div>
    <w:div w:id="953244801">
      <w:bodyDiv w:val="1"/>
      <w:marLeft w:val="0"/>
      <w:marRight w:val="0"/>
      <w:marTop w:val="0"/>
      <w:marBottom w:val="0"/>
      <w:divBdr>
        <w:top w:val="none" w:sz="0" w:space="0" w:color="auto"/>
        <w:left w:val="none" w:sz="0" w:space="0" w:color="auto"/>
        <w:bottom w:val="none" w:sz="0" w:space="0" w:color="auto"/>
        <w:right w:val="none" w:sz="0" w:space="0" w:color="auto"/>
      </w:divBdr>
    </w:div>
    <w:div w:id="953289663">
      <w:bodyDiv w:val="1"/>
      <w:marLeft w:val="0"/>
      <w:marRight w:val="0"/>
      <w:marTop w:val="0"/>
      <w:marBottom w:val="0"/>
      <w:divBdr>
        <w:top w:val="none" w:sz="0" w:space="0" w:color="auto"/>
        <w:left w:val="none" w:sz="0" w:space="0" w:color="auto"/>
        <w:bottom w:val="none" w:sz="0" w:space="0" w:color="auto"/>
        <w:right w:val="none" w:sz="0" w:space="0" w:color="auto"/>
      </w:divBdr>
    </w:div>
    <w:div w:id="953442594">
      <w:bodyDiv w:val="1"/>
      <w:marLeft w:val="0"/>
      <w:marRight w:val="0"/>
      <w:marTop w:val="0"/>
      <w:marBottom w:val="0"/>
      <w:divBdr>
        <w:top w:val="none" w:sz="0" w:space="0" w:color="auto"/>
        <w:left w:val="none" w:sz="0" w:space="0" w:color="auto"/>
        <w:bottom w:val="none" w:sz="0" w:space="0" w:color="auto"/>
        <w:right w:val="none" w:sz="0" w:space="0" w:color="auto"/>
      </w:divBdr>
    </w:div>
    <w:div w:id="953559531">
      <w:bodyDiv w:val="1"/>
      <w:marLeft w:val="0"/>
      <w:marRight w:val="0"/>
      <w:marTop w:val="0"/>
      <w:marBottom w:val="0"/>
      <w:divBdr>
        <w:top w:val="none" w:sz="0" w:space="0" w:color="auto"/>
        <w:left w:val="none" w:sz="0" w:space="0" w:color="auto"/>
        <w:bottom w:val="none" w:sz="0" w:space="0" w:color="auto"/>
        <w:right w:val="none" w:sz="0" w:space="0" w:color="auto"/>
      </w:divBdr>
    </w:div>
    <w:div w:id="953560163">
      <w:bodyDiv w:val="1"/>
      <w:marLeft w:val="0"/>
      <w:marRight w:val="0"/>
      <w:marTop w:val="0"/>
      <w:marBottom w:val="0"/>
      <w:divBdr>
        <w:top w:val="none" w:sz="0" w:space="0" w:color="auto"/>
        <w:left w:val="none" w:sz="0" w:space="0" w:color="auto"/>
        <w:bottom w:val="none" w:sz="0" w:space="0" w:color="auto"/>
        <w:right w:val="none" w:sz="0" w:space="0" w:color="auto"/>
      </w:divBdr>
    </w:div>
    <w:div w:id="953633344">
      <w:bodyDiv w:val="1"/>
      <w:marLeft w:val="0"/>
      <w:marRight w:val="0"/>
      <w:marTop w:val="0"/>
      <w:marBottom w:val="0"/>
      <w:divBdr>
        <w:top w:val="none" w:sz="0" w:space="0" w:color="auto"/>
        <w:left w:val="none" w:sz="0" w:space="0" w:color="auto"/>
        <w:bottom w:val="none" w:sz="0" w:space="0" w:color="auto"/>
        <w:right w:val="none" w:sz="0" w:space="0" w:color="auto"/>
      </w:divBdr>
    </w:div>
    <w:div w:id="953639416">
      <w:bodyDiv w:val="1"/>
      <w:marLeft w:val="0"/>
      <w:marRight w:val="0"/>
      <w:marTop w:val="0"/>
      <w:marBottom w:val="0"/>
      <w:divBdr>
        <w:top w:val="none" w:sz="0" w:space="0" w:color="auto"/>
        <w:left w:val="none" w:sz="0" w:space="0" w:color="auto"/>
        <w:bottom w:val="none" w:sz="0" w:space="0" w:color="auto"/>
        <w:right w:val="none" w:sz="0" w:space="0" w:color="auto"/>
      </w:divBdr>
    </w:div>
    <w:div w:id="953708654">
      <w:bodyDiv w:val="1"/>
      <w:marLeft w:val="0"/>
      <w:marRight w:val="0"/>
      <w:marTop w:val="0"/>
      <w:marBottom w:val="0"/>
      <w:divBdr>
        <w:top w:val="none" w:sz="0" w:space="0" w:color="auto"/>
        <w:left w:val="none" w:sz="0" w:space="0" w:color="auto"/>
        <w:bottom w:val="none" w:sz="0" w:space="0" w:color="auto"/>
        <w:right w:val="none" w:sz="0" w:space="0" w:color="auto"/>
      </w:divBdr>
    </w:div>
    <w:div w:id="953710246">
      <w:bodyDiv w:val="1"/>
      <w:marLeft w:val="0"/>
      <w:marRight w:val="0"/>
      <w:marTop w:val="0"/>
      <w:marBottom w:val="0"/>
      <w:divBdr>
        <w:top w:val="none" w:sz="0" w:space="0" w:color="auto"/>
        <w:left w:val="none" w:sz="0" w:space="0" w:color="auto"/>
        <w:bottom w:val="none" w:sz="0" w:space="0" w:color="auto"/>
        <w:right w:val="none" w:sz="0" w:space="0" w:color="auto"/>
      </w:divBdr>
    </w:div>
    <w:div w:id="953830723">
      <w:bodyDiv w:val="1"/>
      <w:marLeft w:val="0"/>
      <w:marRight w:val="0"/>
      <w:marTop w:val="0"/>
      <w:marBottom w:val="0"/>
      <w:divBdr>
        <w:top w:val="none" w:sz="0" w:space="0" w:color="auto"/>
        <w:left w:val="none" w:sz="0" w:space="0" w:color="auto"/>
        <w:bottom w:val="none" w:sz="0" w:space="0" w:color="auto"/>
        <w:right w:val="none" w:sz="0" w:space="0" w:color="auto"/>
      </w:divBdr>
    </w:div>
    <w:div w:id="953900541">
      <w:bodyDiv w:val="1"/>
      <w:marLeft w:val="0"/>
      <w:marRight w:val="0"/>
      <w:marTop w:val="0"/>
      <w:marBottom w:val="0"/>
      <w:divBdr>
        <w:top w:val="none" w:sz="0" w:space="0" w:color="auto"/>
        <w:left w:val="none" w:sz="0" w:space="0" w:color="auto"/>
        <w:bottom w:val="none" w:sz="0" w:space="0" w:color="auto"/>
        <w:right w:val="none" w:sz="0" w:space="0" w:color="auto"/>
      </w:divBdr>
    </w:div>
    <w:div w:id="953906015">
      <w:bodyDiv w:val="1"/>
      <w:marLeft w:val="0"/>
      <w:marRight w:val="0"/>
      <w:marTop w:val="0"/>
      <w:marBottom w:val="0"/>
      <w:divBdr>
        <w:top w:val="none" w:sz="0" w:space="0" w:color="auto"/>
        <w:left w:val="none" w:sz="0" w:space="0" w:color="auto"/>
        <w:bottom w:val="none" w:sz="0" w:space="0" w:color="auto"/>
        <w:right w:val="none" w:sz="0" w:space="0" w:color="auto"/>
      </w:divBdr>
    </w:div>
    <w:div w:id="953906208">
      <w:bodyDiv w:val="1"/>
      <w:marLeft w:val="0"/>
      <w:marRight w:val="0"/>
      <w:marTop w:val="0"/>
      <w:marBottom w:val="0"/>
      <w:divBdr>
        <w:top w:val="none" w:sz="0" w:space="0" w:color="auto"/>
        <w:left w:val="none" w:sz="0" w:space="0" w:color="auto"/>
        <w:bottom w:val="none" w:sz="0" w:space="0" w:color="auto"/>
        <w:right w:val="none" w:sz="0" w:space="0" w:color="auto"/>
      </w:divBdr>
    </w:div>
    <w:div w:id="953947058">
      <w:bodyDiv w:val="1"/>
      <w:marLeft w:val="0"/>
      <w:marRight w:val="0"/>
      <w:marTop w:val="0"/>
      <w:marBottom w:val="0"/>
      <w:divBdr>
        <w:top w:val="none" w:sz="0" w:space="0" w:color="auto"/>
        <w:left w:val="none" w:sz="0" w:space="0" w:color="auto"/>
        <w:bottom w:val="none" w:sz="0" w:space="0" w:color="auto"/>
        <w:right w:val="none" w:sz="0" w:space="0" w:color="auto"/>
      </w:divBdr>
    </w:div>
    <w:div w:id="954016679">
      <w:bodyDiv w:val="1"/>
      <w:marLeft w:val="0"/>
      <w:marRight w:val="0"/>
      <w:marTop w:val="0"/>
      <w:marBottom w:val="0"/>
      <w:divBdr>
        <w:top w:val="none" w:sz="0" w:space="0" w:color="auto"/>
        <w:left w:val="none" w:sz="0" w:space="0" w:color="auto"/>
        <w:bottom w:val="none" w:sz="0" w:space="0" w:color="auto"/>
        <w:right w:val="none" w:sz="0" w:space="0" w:color="auto"/>
      </w:divBdr>
    </w:div>
    <w:div w:id="954139064">
      <w:bodyDiv w:val="1"/>
      <w:marLeft w:val="0"/>
      <w:marRight w:val="0"/>
      <w:marTop w:val="0"/>
      <w:marBottom w:val="0"/>
      <w:divBdr>
        <w:top w:val="none" w:sz="0" w:space="0" w:color="auto"/>
        <w:left w:val="none" w:sz="0" w:space="0" w:color="auto"/>
        <w:bottom w:val="none" w:sz="0" w:space="0" w:color="auto"/>
        <w:right w:val="none" w:sz="0" w:space="0" w:color="auto"/>
      </w:divBdr>
    </w:div>
    <w:div w:id="954167854">
      <w:bodyDiv w:val="1"/>
      <w:marLeft w:val="0"/>
      <w:marRight w:val="0"/>
      <w:marTop w:val="0"/>
      <w:marBottom w:val="0"/>
      <w:divBdr>
        <w:top w:val="none" w:sz="0" w:space="0" w:color="auto"/>
        <w:left w:val="none" w:sz="0" w:space="0" w:color="auto"/>
        <w:bottom w:val="none" w:sz="0" w:space="0" w:color="auto"/>
        <w:right w:val="none" w:sz="0" w:space="0" w:color="auto"/>
      </w:divBdr>
    </w:div>
    <w:div w:id="954170606">
      <w:bodyDiv w:val="1"/>
      <w:marLeft w:val="0"/>
      <w:marRight w:val="0"/>
      <w:marTop w:val="0"/>
      <w:marBottom w:val="0"/>
      <w:divBdr>
        <w:top w:val="none" w:sz="0" w:space="0" w:color="auto"/>
        <w:left w:val="none" w:sz="0" w:space="0" w:color="auto"/>
        <w:bottom w:val="none" w:sz="0" w:space="0" w:color="auto"/>
        <w:right w:val="none" w:sz="0" w:space="0" w:color="auto"/>
      </w:divBdr>
    </w:div>
    <w:div w:id="954218525">
      <w:bodyDiv w:val="1"/>
      <w:marLeft w:val="0"/>
      <w:marRight w:val="0"/>
      <w:marTop w:val="0"/>
      <w:marBottom w:val="0"/>
      <w:divBdr>
        <w:top w:val="none" w:sz="0" w:space="0" w:color="auto"/>
        <w:left w:val="none" w:sz="0" w:space="0" w:color="auto"/>
        <w:bottom w:val="none" w:sz="0" w:space="0" w:color="auto"/>
        <w:right w:val="none" w:sz="0" w:space="0" w:color="auto"/>
      </w:divBdr>
    </w:div>
    <w:div w:id="954219159">
      <w:bodyDiv w:val="1"/>
      <w:marLeft w:val="0"/>
      <w:marRight w:val="0"/>
      <w:marTop w:val="0"/>
      <w:marBottom w:val="0"/>
      <w:divBdr>
        <w:top w:val="none" w:sz="0" w:space="0" w:color="auto"/>
        <w:left w:val="none" w:sz="0" w:space="0" w:color="auto"/>
        <w:bottom w:val="none" w:sz="0" w:space="0" w:color="auto"/>
        <w:right w:val="none" w:sz="0" w:space="0" w:color="auto"/>
      </w:divBdr>
    </w:div>
    <w:div w:id="954292007">
      <w:bodyDiv w:val="1"/>
      <w:marLeft w:val="0"/>
      <w:marRight w:val="0"/>
      <w:marTop w:val="0"/>
      <w:marBottom w:val="0"/>
      <w:divBdr>
        <w:top w:val="none" w:sz="0" w:space="0" w:color="auto"/>
        <w:left w:val="none" w:sz="0" w:space="0" w:color="auto"/>
        <w:bottom w:val="none" w:sz="0" w:space="0" w:color="auto"/>
        <w:right w:val="none" w:sz="0" w:space="0" w:color="auto"/>
      </w:divBdr>
    </w:div>
    <w:div w:id="954336427">
      <w:bodyDiv w:val="1"/>
      <w:marLeft w:val="0"/>
      <w:marRight w:val="0"/>
      <w:marTop w:val="0"/>
      <w:marBottom w:val="0"/>
      <w:divBdr>
        <w:top w:val="none" w:sz="0" w:space="0" w:color="auto"/>
        <w:left w:val="none" w:sz="0" w:space="0" w:color="auto"/>
        <w:bottom w:val="none" w:sz="0" w:space="0" w:color="auto"/>
        <w:right w:val="none" w:sz="0" w:space="0" w:color="auto"/>
      </w:divBdr>
    </w:div>
    <w:div w:id="954410541">
      <w:bodyDiv w:val="1"/>
      <w:marLeft w:val="0"/>
      <w:marRight w:val="0"/>
      <w:marTop w:val="0"/>
      <w:marBottom w:val="0"/>
      <w:divBdr>
        <w:top w:val="none" w:sz="0" w:space="0" w:color="auto"/>
        <w:left w:val="none" w:sz="0" w:space="0" w:color="auto"/>
        <w:bottom w:val="none" w:sz="0" w:space="0" w:color="auto"/>
        <w:right w:val="none" w:sz="0" w:space="0" w:color="auto"/>
      </w:divBdr>
    </w:div>
    <w:div w:id="954554958">
      <w:bodyDiv w:val="1"/>
      <w:marLeft w:val="0"/>
      <w:marRight w:val="0"/>
      <w:marTop w:val="0"/>
      <w:marBottom w:val="0"/>
      <w:divBdr>
        <w:top w:val="none" w:sz="0" w:space="0" w:color="auto"/>
        <w:left w:val="none" w:sz="0" w:space="0" w:color="auto"/>
        <w:bottom w:val="none" w:sz="0" w:space="0" w:color="auto"/>
        <w:right w:val="none" w:sz="0" w:space="0" w:color="auto"/>
      </w:divBdr>
    </w:div>
    <w:div w:id="954673417">
      <w:bodyDiv w:val="1"/>
      <w:marLeft w:val="0"/>
      <w:marRight w:val="0"/>
      <w:marTop w:val="0"/>
      <w:marBottom w:val="0"/>
      <w:divBdr>
        <w:top w:val="none" w:sz="0" w:space="0" w:color="auto"/>
        <w:left w:val="none" w:sz="0" w:space="0" w:color="auto"/>
        <w:bottom w:val="none" w:sz="0" w:space="0" w:color="auto"/>
        <w:right w:val="none" w:sz="0" w:space="0" w:color="auto"/>
      </w:divBdr>
    </w:div>
    <w:div w:id="954675663">
      <w:bodyDiv w:val="1"/>
      <w:marLeft w:val="0"/>
      <w:marRight w:val="0"/>
      <w:marTop w:val="0"/>
      <w:marBottom w:val="0"/>
      <w:divBdr>
        <w:top w:val="none" w:sz="0" w:space="0" w:color="auto"/>
        <w:left w:val="none" w:sz="0" w:space="0" w:color="auto"/>
        <w:bottom w:val="none" w:sz="0" w:space="0" w:color="auto"/>
        <w:right w:val="none" w:sz="0" w:space="0" w:color="auto"/>
      </w:divBdr>
    </w:div>
    <w:div w:id="955020916">
      <w:bodyDiv w:val="1"/>
      <w:marLeft w:val="0"/>
      <w:marRight w:val="0"/>
      <w:marTop w:val="0"/>
      <w:marBottom w:val="0"/>
      <w:divBdr>
        <w:top w:val="none" w:sz="0" w:space="0" w:color="auto"/>
        <w:left w:val="none" w:sz="0" w:space="0" w:color="auto"/>
        <w:bottom w:val="none" w:sz="0" w:space="0" w:color="auto"/>
        <w:right w:val="none" w:sz="0" w:space="0" w:color="auto"/>
      </w:divBdr>
    </w:div>
    <w:div w:id="955066311">
      <w:bodyDiv w:val="1"/>
      <w:marLeft w:val="0"/>
      <w:marRight w:val="0"/>
      <w:marTop w:val="0"/>
      <w:marBottom w:val="0"/>
      <w:divBdr>
        <w:top w:val="none" w:sz="0" w:space="0" w:color="auto"/>
        <w:left w:val="none" w:sz="0" w:space="0" w:color="auto"/>
        <w:bottom w:val="none" w:sz="0" w:space="0" w:color="auto"/>
        <w:right w:val="none" w:sz="0" w:space="0" w:color="auto"/>
      </w:divBdr>
    </w:div>
    <w:div w:id="955136818">
      <w:bodyDiv w:val="1"/>
      <w:marLeft w:val="0"/>
      <w:marRight w:val="0"/>
      <w:marTop w:val="0"/>
      <w:marBottom w:val="0"/>
      <w:divBdr>
        <w:top w:val="none" w:sz="0" w:space="0" w:color="auto"/>
        <w:left w:val="none" w:sz="0" w:space="0" w:color="auto"/>
        <w:bottom w:val="none" w:sz="0" w:space="0" w:color="auto"/>
        <w:right w:val="none" w:sz="0" w:space="0" w:color="auto"/>
      </w:divBdr>
    </w:div>
    <w:div w:id="955327697">
      <w:bodyDiv w:val="1"/>
      <w:marLeft w:val="0"/>
      <w:marRight w:val="0"/>
      <w:marTop w:val="0"/>
      <w:marBottom w:val="0"/>
      <w:divBdr>
        <w:top w:val="none" w:sz="0" w:space="0" w:color="auto"/>
        <w:left w:val="none" w:sz="0" w:space="0" w:color="auto"/>
        <w:bottom w:val="none" w:sz="0" w:space="0" w:color="auto"/>
        <w:right w:val="none" w:sz="0" w:space="0" w:color="auto"/>
      </w:divBdr>
    </w:div>
    <w:div w:id="955332957">
      <w:bodyDiv w:val="1"/>
      <w:marLeft w:val="0"/>
      <w:marRight w:val="0"/>
      <w:marTop w:val="0"/>
      <w:marBottom w:val="0"/>
      <w:divBdr>
        <w:top w:val="none" w:sz="0" w:space="0" w:color="auto"/>
        <w:left w:val="none" w:sz="0" w:space="0" w:color="auto"/>
        <w:bottom w:val="none" w:sz="0" w:space="0" w:color="auto"/>
        <w:right w:val="none" w:sz="0" w:space="0" w:color="auto"/>
      </w:divBdr>
    </w:div>
    <w:div w:id="955402864">
      <w:bodyDiv w:val="1"/>
      <w:marLeft w:val="0"/>
      <w:marRight w:val="0"/>
      <w:marTop w:val="0"/>
      <w:marBottom w:val="0"/>
      <w:divBdr>
        <w:top w:val="none" w:sz="0" w:space="0" w:color="auto"/>
        <w:left w:val="none" w:sz="0" w:space="0" w:color="auto"/>
        <w:bottom w:val="none" w:sz="0" w:space="0" w:color="auto"/>
        <w:right w:val="none" w:sz="0" w:space="0" w:color="auto"/>
      </w:divBdr>
    </w:div>
    <w:div w:id="955670966">
      <w:bodyDiv w:val="1"/>
      <w:marLeft w:val="0"/>
      <w:marRight w:val="0"/>
      <w:marTop w:val="0"/>
      <w:marBottom w:val="0"/>
      <w:divBdr>
        <w:top w:val="none" w:sz="0" w:space="0" w:color="auto"/>
        <w:left w:val="none" w:sz="0" w:space="0" w:color="auto"/>
        <w:bottom w:val="none" w:sz="0" w:space="0" w:color="auto"/>
        <w:right w:val="none" w:sz="0" w:space="0" w:color="auto"/>
      </w:divBdr>
    </w:div>
    <w:div w:id="955675902">
      <w:bodyDiv w:val="1"/>
      <w:marLeft w:val="0"/>
      <w:marRight w:val="0"/>
      <w:marTop w:val="0"/>
      <w:marBottom w:val="0"/>
      <w:divBdr>
        <w:top w:val="none" w:sz="0" w:space="0" w:color="auto"/>
        <w:left w:val="none" w:sz="0" w:space="0" w:color="auto"/>
        <w:bottom w:val="none" w:sz="0" w:space="0" w:color="auto"/>
        <w:right w:val="none" w:sz="0" w:space="0" w:color="auto"/>
      </w:divBdr>
    </w:div>
    <w:div w:id="955797594">
      <w:bodyDiv w:val="1"/>
      <w:marLeft w:val="0"/>
      <w:marRight w:val="0"/>
      <w:marTop w:val="0"/>
      <w:marBottom w:val="0"/>
      <w:divBdr>
        <w:top w:val="none" w:sz="0" w:space="0" w:color="auto"/>
        <w:left w:val="none" w:sz="0" w:space="0" w:color="auto"/>
        <w:bottom w:val="none" w:sz="0" w:space="0" w:color="auto"/>
        <w:right w:val="none" w:sz="0" w:space="0" w:color="auto"/>
      </w:divBdr>
    </w:div>
    <w:div w:id="955864405">
      <w:bodyDiv w:val="1"/>
      <w:marLeft w:val="0"/>
      <w:marRight w:val="0"/>
      <w:marTop w:val="0"/>
      <w:marBottom w:val="0"/>
      <w:divBdr>
        <w:top w:val="none" w:sz="0" w:space="0" w:color="auto"/>
        <w:left w:val="none" w:sz="0" w:space="0" w:color="auto"/>
        <w:bottom w:val="none" w:sz="0" w:space="0" w:color="auto"/>
        <w:right w:val="none" w:sz="0" w:space="0" w:color="auto"/>
      </w:divBdr>
    </w:div>
    <w:div w:id="956066040">
      <w:bodyDiv w:val="1"/>
      <w:marLeft w:val="0"/>
      <w:marRight w:val="0"/>
      <w:marTop w:val="0"/>
      <w:marBottom w:val="0"/>
      <w:divBdr>
        <w:top w:val="none" w:sz="0" w:space="0" w:color="auto"/>
        <w:left w:val="none" w:sz="0" w:space="0" w:color="auto"/>
        <w:bottom w:val="none" w:sz="0" w:space="0" w:color="auto"/>
        <w:right w:val="none" w:sz="0" w:space="0" w:color="auto"/>
      </w:divBdr>
    </w:div>
    <w:div w:id="956256031">
      <w:bodyDiv w:val="1"/>
      <w:marLeft w:val="0"/>
      <w:marRight w:val="0"/>
      <w:marTop w:val="0"/>
      <w:marBottom w:val="0"/>
      <w:divBdr>
        <w:top w:val="none" w:sz="0" w:space="0" w:color="auto"/>
        <w:left w:val="none" w:sz="0" w:space="0" w:color="auto"/>
        <w:bottom w:val="none" w:sz="0" w:space="0" w:color="auto"/>
        <w:right w:val="none" w:sz="0" w:space="0" w:color="auto"/>
      </w:divBdr>
    </w:div>
    <w:div w:id="956302282">
      <w:bodyDiv w:val="1"/>
      <w:marLeft w:val="0"/>
      <w:marRight w:val="0"/>
      <w:marTop w:val="0"/>
      <w:marBottom w:val="0"/>
      <w:divBdr>
        <w:top w:val="none" w:sz="0" w:space="0" w:color="auto"/>
        <w:left w:val="none" w:sz="0" w:space="0" w:color="auto"/>
        <w:bottom w:val="none" w:sz="0" w:space="0" w:color="auto"/>
        <w:right w:val="none" w:sz="0" w:space="0" w:color="auto"/>
      </w:divBdr>
    </w:div>
    <w:div w:id="956452154">
      <w:bodyDiv w:val="1"/>
      <w:marLeft w:val="0"/>
      <w:marRight w:val="0"/>
      <w:marTop w:val="0"/>
      <w:marBottom w:val="0"/>
      <w:divBdr>
        <w:top w:val="none" w:sz="0" w:space="0" w:color="auto"/>
        <w:left w:val="none" w:sz="0" w:space="0" w:color="auto"/>
        <w:bottom w:val="none" w:sz="0" w:space="0" w:color="auto"/>
        <w:right w:val="none" w:sz="0" w:space="0" w:color="auto"/>
      </w:divBdr>
    </w:div>
    <w:div w:id="956571593">
      <w:bodyDiv w:val="1"/>
      <w:marLeft w:val="0"/>
      <w:marRight w:val="0"/>
      <w:marTop w:val="0"/>
      <w:marBottom w:val="0"/>
      <w:divBdr>
        <w:top w:val="none" w:sz="0" w:space="0" w:color="auto"/>
        <w:left w:val="none" w:sz="0" w:space="0" w:color="auto"/>
        <w:bottom w:val="none" w:sz="0" w:space="0" w:color="auto"/>
        <w:right w:val="none" w:sz="0" w:space="0" w:color="auto"/>
      </w:divBdr>
    </w:div>
    <w:div w:id="956645053">
      <w:bodyDiv w:val="1"/>
      <w:marLeft w:val="0"/>
      <w:marRight w:val="0"/>
      <w:marTop w:val="0"/>
      <w:marBottom w:val="0"/>
      <w:divBdr>
        <w:top w:val="none" w:sz="0" w:space="0" w:color="auto"/>
        <w:left w:val="none" w:sz="0" w:space="0" w:color="auto"/>
        <w:bottom w:val="none" w:sz="0" w:space="0" w:color="auto"/>
        <w:right w:val="none" w:sz="0" w:space="0" w:color="auto"/>
      </w:divBdr>
    </w:div>
    <w:div w:id="956715399">
      <w:bodyDiv w:val="1"/>
      <w:marLeft w:val="0"/>
      <w:marRight w:val="0"/>
      <w:marTop w:val="0"/>
      <w:marBottom w:val="0"/>
      <w:divBdr>
        <w:top w:val="none" w:sz="0" w:space="0" w:color="auto"/>
        <w:left w:val="none" w:sz="0" w:space="0" w:color="auto"/>
        <w:bottom w:val="none" w:sz="0" w:space="0" w:color="auto"/>
        <w:right w:val="none" w:sz="0" w:space="0" w:color="auto"/>
      </w:divBdr>
    </w:div>
    <w:div w:id="956721836">
      <w:bodyDiv w:val="1"/>
      <w:marLeft w:val="0"/>
      <w:marRight w:val="0"/>
      <w:marTop w:val="0"/>
      <w:marBottom w:val="0"/>
      <w:divBdr>
        <w:top w:val="none" w:sz="0" w:space="0" w:color="auto"/>
        <w:left w:val="none" w:sz="0" w:space="0" w:color="auto"/>
        <w:bottom w:val="none" w:sz="0" w:space="0" w:color="auto"/>
        <w:right w:val="none" w:sz="0" w:space="0" w:color="auto"/>
      </w:divBdr>
    </w:div>
    <w:div w:id="956761568">
      <w:bodyDiv w:val="1"/>
      <w:marLeft w:val="0"/>
      <w:marRight w:val="0"/>
      <w:marTop w:val="0"/>
      <w:marBottom w:val="0"/>
      <w:divBdr>
        <w:top w:val="none" w:sz="0" w:space="0" w:color="auto"/>
        <w:left w:val="none" w:sz="0" w:space="0" w:color="auto"/>
        <w:bottom w:val="none" w:sz="0" w:space="0" w:color="auto"/>
        <w:right w:val="none" w:sz="0" w:space="0" w:color="auto"/>
      </w:divBdr>
    </w:div>
    <w:div w:id="956762042">
      <w:bodyDiv w:val="1"/>
      <w:marLeft w:val="0"/>
      <w:marRight w:val="0"/>
      <w:marTop w:val="0"/>
      <w:marBottom w:val="0"/>
      <w:divBdr>
        <w:top w:val="none" w:sz="0" w:space="0" w:color="auto"/>
        <w:left w:val="none" w:sz="0" w:space="0" w:color="auto"/>
        <w:bottom w:val="none" w:sz="0" w:space="0" w:color="auto"/>
        <w:right w:val="none" w:sz="0" w:space="0" w:color="auto"/>
      </w:divBdr>
    </w:div>
    <w:div w:id="956831290">
      <w:bodyDiv w:val="1"/>
      <w:marLeft w:val="0"/>
      <w:marRight w:val="0"/>
      <w:marTop w:val="0"/>
      <w:marBottom w:val="0"/>
      <w:divBdr>
        <w:top w:val="none" w:sz="0" w:space="0" w:color="auto"/>
        <w:left w:val="none" w:sz="0" w:space="0" w:color="auto"/>
        <w:bottom w:val="none" w:sz="0" w:space="0" w:color="auto"/>
        <w:right w:val="none" w:sz="0" w:space="0" w:color="auto"/>
      </w:divBdr>
    </w:div>
    <w:div w:id="956911667">
      <w:bodyDiv w:val="1"/>
      <w:marLeft w:val="0"/>
      <w:marRight w:val="0"/>
      <w:marTop w:val="0"/>
      <w:marBottom w:val="0"/>
      <w:divBdr>
        <w:top w:val="none" w:sz="0" w:space="0" w:color="auto"/>
        <w:left w:val="none" w:sz="0" w:space="0" w:color="auto"/>
        <w:bottom w:val="none" w:sz="0" w:space="0" w:color="auto"/>
        <w:right w:val="none" w:sz="0" w:space="0" w:color="auto"/>
      </w:divBdr>
    </w:div>
    <w:div w:id="956912032">
      <w:bodyDiv w:val="1"/>
      <w:marLeft w:val="0"/>
      <w:marRight w:val="0"/>
      <w:marTop w:val="0"/>
      <w:marBottom w:val="0"/>
      <w:divBdr>
        <w:top w:val="none" w:sz="0" w:space="0" w:color="auto"/>
        <w:left w:val="none" w:sz="0" w:space="0" w:color="auto"/>
        <w:bottom w:val="none" w:sz="0" w:space="0" w:color="auto"/>
        <w:right w:val="none" w:sz="0" w:space="0" w:color="auto"/>
      </w:divBdr>
    </w:div>
    <w:div w:id="956985084">
      <w:bodyDiv w:val="1"/>
      <w:marLeft w:val="0"/>
      <w:marRight w:val="0"/>
      <w:marTop w:val="0"/>
      <w:marBottom w:val="0"/>
      <w:divBdr>
        <w:top w:val="none" w:sz="0" w:space="0" w:color="auto"/>
        <w:left w:val="none" w:sz="0" w:space="0" w:color="auto"/>
        <w:bottom w:val="none" w:sz="0" w:space="0" w:color="auto"/>
        <w:right w:val="none" w:sz="0" w:space="0" w:color="auto"/>
      </w:divBdr>
    </w:div>
    <w:div w:id="957028688">
      <w:bodyDiv w:val="1"/>
      <w:marLeft w:val="0"/>
      <w:marRight w:val="0"/>
      <w:marTop w:val="0"/>
      <w:marBottom w:val="0"/>
      <w:divBdr>
        <w:top w:val="none" w:sz="0" w:space="0" w:color="auto"/>
        <w:left w:val="none" w:sz="0" w:space="0" w:color="auto"/>
        <w:bottom w:val="none" w:sz="0" w:space="0" w:color="auto"/>
        <w:right w:val="none" w:sz="0" w:space="0" w:color="auto"/>
      </w:divBdr>
    </w:div>
    <w:div w:id="957104521">
      <w:bodyDiv w:val="1"/>
      <w:marLeft w:val="0"/>
      <w:marRight w:val="0"/>
      <w:marTop w:val="0"/>
      <w:marBottom w:val="0"/>
      <w:divBdr>
        <w:top w:val="none" w:sz="0" w:space="0" w:color="auto"/>
        <w:left w:val="none" w:sz="0" w:space="0" w:color="auto"/>
        <w:bottom w:val="none" w:sz="0" w:space="0" w:color="auto"/>
        <w:right w:val="none" w:sz="0" w:space="0" w:color="auto"/>
      </w:divBdr>
    </w:div>
    <w:div w:id="957371012">
      <w:bodyDiv w:val="1"/>
      <w:marLeft w:val="0"/>
      <w:marRight w:val="0"/>
      <w:marTop w:val="0"/>
      <w:marBottom w:val="0"/>
      <w:divBdr>
        <w:top w:val="none" w:sz="0" w:space="0" w:color="auto"/>
        <w:left w:val="none" w:sz="0" w:space="0" w:color="auto"/>
        <w:bottom w:val="none" w:sz="0" w:space="0" w:color="auto"/>
        <w:right w:val="none" w:sz="0" w:space="0" w:color="auto"/>
      </w:divBdr>
    </w:div>
    <w:div w:id="957374228">
      <w:bodyDiv w:val="1"/>
      <w:marLeft w:val="0"/>
      <w:marRight w:val="0"/>
      <w:marTop w:val="0"/>
      <w:marBottom w:val="0"/>
      <w:divBdr>
        <w:top w:val="none" w:sz="0" w:space="0" w:color="auto"/>
        <w:left w:val="none" w:sz="0" w:space="0" w:color="auto"/>
        <w:bottom w:val="none" w:sz="0" w:space="0" w:color="auto"/>
        <w:right w:val="none" w:sz="0" w:space="0" w:color="auto"/>
      </w:divBdr>
    </w:div>
    <w:div w:id="957418980">
      <w:bodyDiv w:val="1"/>
      <w:marLeft w:val="0"/>
      <w:marRight w:val="0"/>
      <w:marTop w:val="0"/>
      <w:marBottom w:val="0"/>
      <w:divBdr>
        <w:top w:val="none" w:sz="0" w:space="0" w:color="auto"/>
        <w:left w:val="none" w:sz="0" w:space="0" w:color="auto"/>
        <w:bottom w:val="none" w:sz="0" w:space="0" w:color="auto"/>
        <w:right w:val="none" w:sz="0" w:space="0" w:color="auto"/>
      </w:divBdr>
    </w:div>
    <w:div w:id="957487930">
      <w:bodyDiv w:val="1"/>
      <w:marLeft w:val="0"/>
      <w:marRight w:val="0"/>
      <w:marTop w:val="0"/>
      <w:marBottom w:val="0"/>
      <w:divBdr>
        <w:top w:val="none" w:sz="0" w:space="0" w:color="auto"/>
        <w:left w:val="none" w:sz="0" w:space="0" w:color="auto"/>
        <w:bottom w:val="none" w:sz="0" w:space="0" w:color="auto"/>
        <w:right w:val="none" w:sz="0" w:space="0" w:color="auto"/>
      </w:divBdr>
    </w:div>
    <w:div w:id="957564939">
      <w:bodyDiv w:val="1"/>
      <w:marLeft w:val="0"/>
      <w:marRight w:val="0"/>
      <w:marTop w:val="0"/>
      <w:marBottom w:val="0"/>
      <w:divBdr>
        <w:top w:val="none" w:sz="0" w:space="0" w:color="auto"/>
        <w:left w:val="none" w:sz="0" w:space="0" w:color="auto"/>
        <w:bottom w:val="none" w:sz="0" w:space="0" w:color="auto"/>
        <w:right w:val="none" w:sz="0" w:space="0" w:color="auto"/>
      </w:divBdr>
    </w:div>
    <w:div w:id="957642110">
      <w:bodyDiv w:val="1"/>
      <w:marLeft w:val="0"/>
      <w:marRight w:val="0"/>
      <w:marTop w:val="0"/>
      <w:marBottom w:val="0"/>
      <w:divBdr>
        <w:top w:val="none" w:sz="0" w:space="0" w:color="auto"/>
        <w:left w:val="none" w:sz="0" w:space="0" w:color="auto"/>
        <w:bottom w:val="none" w:sz="0" w:space="0" w:color="auto"/>
        <w:right w:val="none" w:sz="0" w:space="0" w:color="auto"/>
      </w:divBdr>
    </w:div>
    <w:div w:id="957643294">
      <w:bodyDiv w:val="1"/>
      <w:marLeft w:val="0"/>
      <w:marRight w:val="0"/>
      <w:marTop w:val="0"/>
      <w:marBottom w:val="0"/>
      <w:divBdr>
        <w:top w:val="none" w:sz="0" w:space="0" w:color="auto"/>
        <w:left w:val="none" w:sz="0" w:space="0" w:color="auto"/>
        <w:bottom w:val="none" w:sz="0" w:space="0" w:color="auto"/>
        <w:right w:val="none" w:sz="0" w:space="0" w:color="auto"/>
      </w:divBdr>
    </w:div>
    <w:div w:id="957681187">
      <w:bodyDiv w:val="1"/>
      <w:marLeft w:val="0"/>
      <w:marRight w:val="0"/>
      <w:marTop w:val="0"/>
      <w:marBottom w:val="0"/>
      <w:divBdr>
        <w:top w:val="none" w:sz="0" w:space="0" w:color="auto"/>
        <w:left w:val="none" w:sz="0" w:space="0" w:color="auto"/>
        <w:bottom w:val="none" w:sz="0" w:space="0" w:color="auto"/>
        <w:right w:val="none" w:sz="0" w:space="0" w:color="auto"/>
      </w:divBdr>
    </w:div>
    <w:div w:id="957760621">
      <w:bodyDiv w:val="1"/>
      <w:marLeft w:val="0"/>
      <w:marRight w:val="0"/>
      <w:marTop w:val="0"/>
      <w:marBottom w:val="0"/>
      <w:divBdr>
        <w:top w:val="none" w:sz="0" w:space="0" w:color="auto"/>
        <w:left w:val="none" w:sz="0" w:space="0" w:color="auto"/>
        <w:bottom w:val="none" w:sz="0" w:space="0" w:color="auto"/>
        <w:right w:val="none" w:sz="0" w:space="0" w:color="auto"/>
      </w:divBdr>
    </w:div>
    <w:div w:id="957763202">
      <w:bodyDiv w:val="1"/>
      <w:marLeft w:val="0"/>
      <w:marRight w:val="0"/>
      <w:marTop w:val="0"/>
      <w:marBottom w:val="0"/>
      <w:divBdr>
        <w:top w:val="none" w:sz="0" w:space="0" w:color="auto"/>
        <w:left w:val="none" w:sz="0" w:space="0" w:color="auto"/>
        <w:bottom w:val="none" w:sz="0" w:space="0" w:color="auto"/>
        <w:right w:val="none" w:sz="0" w:space="0" w:color="auto"/>
      </w:divBdr>
    </w:div>
    <w:div w:id="957832890">
      <w:bodyDiv w:val="1"/>
      <w:marLeft w:val="0"/>
      <w:marRight w:val="0"/>
      <w:marTop w:val="0"/>
      <w:marBottom w:val="0"/>
      <w:divBdr>
        <w:top w:val="none" w:sz="0" w:space="0" w:color="auto"/>
        <w:left w:val="none" w:sz="0" w:space="0" w:color="auto"/>
        <w:bottom w:val="none" w:sz="0" w:space="0" w:color="auto"/>
        <w:right w:val="none" w:sz="0" w:space="0" w:color="auto"/>
      </w:divBdr>
    </w:div>
    <w:div w:id="957881913">
      <w:bodyDiv w:val="1"/>
      <w:marLeft w:val="0"/>
      <w:marRight w:val="0"/>
      <w:marTop w:val="0"/>
      <w:marBottom w:val="0"/>
      <w:divBdr>
        <w:top w:val="none" w:sz="0" w:space="0" w:color="auto"/>
        <w:left w:val="none" w:sz="0" w:space="0" w:color="auto"/>
        <w:bottom w:val="none" w:sz="0" w:space="0" w:color="auto"/>
        <w:right w:val="none" w:sz="0" w:space="0" w:color="auto"/>
      </w:divBdr>
    </w:div>
    <w:div w:id="957906045">
      <w:bodyDiv w:val="1"/>
      <w:marLeft w:val="0"/>
      <w:marRight w:val="0"/>
      <w:marTop w:val="0"/>
      <w:marBottom w:val="0"/>
      <w:divBdr>
        <w:top w:val="none" w:sz="0" w:space="0" w:color="auto"/>
        <w:left w:val="none" w:sz="0" w:space="0" w:color="auto"/>
        <w:bottom w:val="none" w:sz="0" w:space="0" w:color="auto"/>
        <w:right w:val="none" w:sz="0" w:space="0" w:color="auto"/>
      </w:divBdr>
    </w:div>
    <w:div w:id="958148104">
      <w:bodyDiv w:val="1"/>
      <w:marLeft w:val="0"/>
      <w:marRight w:val="0"/>
      <w:marTop w:val="0"/>
      <w:marBottom w:val="0"/>
      <w:divBdr>
        <w:top w:val="none" w:sz="0" w:space="0" w:color="auto"/>
        <w:left w:val="none" w:sz="0" w:space="0" w:color="auto"/>
        <w:bottom w:val="none" w:sz="0" w:space="0" w:color="auto"/>
        <w:right w:val="none" w:sz="0" w:space="0" w:color="auto"/>
      </w:divBdr>
    </w:div>
    <w:div w:id="958217405">
      <w:bodyDiv w:val="1"/>
      <w:marLeft w:val="0"/>
      <w:marRight w:val="0"/>
      <w:marTop w:val="0"/>
      <w:marBottom w:val="0"/>
      <w:divBdr>
        <w:top w:val="none" w:sz="0" w:space="0" w:color="auto"/>
        <w:left w:val="none" w:sz="0" w:space="0" w:color="auto"/>
        <w:bottom w:val="none" w:sz="0" w:space="0" w:color="auto"/>
        <w:right w:val="none" w:sz="0" w:space="0" w:color="auto"/>
      </w:divBdr>
    </w:div>
    <w:div w:id="958223550">
      <w:bodyDiv w:val="1"/>
      <w:marLeft w:val="0"/>
      <w:marRight w:val="0"/>
      <w:marTop w:val="0"/>
      <w:marBottom w:val="0"/>
      <w:divBdr>
        <w:top w:val="none" w:sz="0" w:space="0" w:color="auto"/>
        <w:left w:val="none" w:sz="0" w:space="0" w:color="auto"/>
        <w:bottom w:val="none" w:sz="0" w:space="0" w:color="auto"/>
        <w:right w:val="none" w:sz="0" w:space="0" w:color="auto"/>
      </w:divBdr>
    </w:div>
    <w:div w:id="958268207">
      <w:bodyDiv w:val="1"/>
      <w:marLeft w:val="0"/>
      <w:marRight w:val="0"/>
      <w:marTop w:val="0"/>
      <w:marBottom w:val="0"/>
      <w:divBdr>
        <w:top w:val="none" w:sz="0" w:space="0" w:color="auto"/>
        <w:left w:val="none" w:sz="0" w:space="0" w:color="auto"/>
        <w:bottom w:val="none" w:sz="0" w:space="0" w:color="auto"/>
        <w:right w:val="none" w:sz="0" w:space="0" w:color="auto"/>
      </w:divBdr>
    </w:div>
    <w:div w:id="958683667">
      <w:bodyDiv w:val="1"/>
      <w:marLeft w:val="0"/>
      <w:marRight w:val="0"/>
      <w:marTop w:val="0"/>
      <w:marBottom w:val="0"/>
      <w:divBdr>
        <w:top w:val="none" w:sz="0" w:space="0" w:color="auto"/>
        <w:left w:val="none" w:sz="0" w:space="0" w:color="auto"/>
        <w:bottom w:val="none" w:sz="0" w:space="0" w:color="auto"/>
        <w:right w:val="none" w:sz="0" w:space="0" w:color="auto"/>
      </w:divBdr>
    </w:div>
    <w:div w:id="958726495">
      <w:bodyDiv w:val="1"/>
      <w:marLeft w:val="0"/>
      <w:marRight w:val="0"/>
      <w:marTop w:val="0"/>
      <w:marBottom w:val="0"/>
      <w:divBdr>
        <w:top w:val="none" w:sz="0" w:space="0" w:color="auto"/>
        <w:left w:val="none" w:sz="0" w:space="0" w:color="auto"/>
        <w:bottom w:val="none" w:sz="0" w:space="0" w:color="auto"/>
        <w:right w:val="none" w:sz="0" w:space="0" w:color="auto"/>
      </w:divBdr>
    </w:div>
    <w:div w:id="958805174">
      <w:bodyDiv w:val="1"/>
      <w:marLeft w:val="0"/>
      <w:marRight w:val="0"/>
      <w:marTop w:val="0"/>
      <w:marBottom w:val="0"/>
      <w:divBdr>
        <w:top w:val="none" w:sz="0" w:space="0" w:color="auto"/>
        <w:left w:val="none" w:sz="0" w:space="0" w:color="auto"/>
        <w:bottom w:val="none" w:sz="0" w:space="0" w:color="auto"/>
        <w:right w:val="none" w:sz="0" w:space="0" w:color="auto"/>
      </w:divBdr>
    </w:div>
    <w:div w:id="958947934">
      <w:bodyDiv w:val="1"/>
      <w:marLeft w:val="0"/>
      <w:marRight w:val="0"/>
      <w:marTop w:val="0"/>
      <w:marBottom w:val="0"/>
      <w:divBdr>
        <w:top w:val="none" w:sz="0" w:space="0" w:color="auto"/>
        <w:left w:val="none" w:sz="0" w:space="0" w:color="auto"/>
        <w:bottom w:val="none" w:sz="0" w:space="0" w:color="auto"/>
        <w:right w:val="none" w:sz="0" w:space="0" w:color="auto"/>
      </w:divBdr>
    </w:div>
    <w:div w:id="958998185">
      <w:bodyDiv w:val="1"/>
      <w:marLeft w:val="0"/>
      <w:marRight w:val="0"/>
      <w:marTop w:val="0"/>
      <w:marBottom w:val="0"/>
      <w:divBdr>
        <w:top w:val="none" w:sz="0" w:space="0" w:color="auto"/>
        <w:left w:val="none" w:sz="0" w:space="0" w:color="auto"/>
        <w:bottom w:val="none" w:sz="0" w:space="0" w:color="auto"/>
        <w:right w:val="none" w:sz="0" w:space="0" w:color="auto"/>
      </w:divBdr>
    </w:div>
    <w:div w:id="959411030">
      <w:bodyDiv w:val="1"/>
      <w:marLeft w:val="0"/>
      <w:marRight w:val="0"/>
      <w:marTop w:val="0"/>
      <w:marBottom w:val="0"/>
      <w:divBdr>
        <w:top w:val="none" w:sz="0" w:space="0" w:color="auto"/>
        <w:left w:val="none" w:sz="0" w:space="0" w:color="auto"/>
        <w:bottom w:val="none" w:sz="0" w:space="0" w:color="auto"/>
        <w:right w:val="none" w:sz="0" w:space="0" w:color="auto"/>
      </w:divBdr>
    </w:div>
    <w:div w:id="959532821">
      <w:bodyDiv w:val="1"/>
      <w:marLeft w:val="0"/>
      <w:marRight w:val="0"/>
      <w:marTop w:val="0"/>
      <w:marBottom w:val="0"/>
      <w:divBdr>
        <w:top w:val="none" w:sz="0" w:space="0" w:color="auto"/>
        <w:left w:val="none" w:sz="0" w:space="0" w:color="auto"/>
        <w:bottom w:val="none" w:sz="0" w:space="0" w:color="auto"/>
        <w:right w:val="none" w:sz="0" w:space="0" w:color="auto"/>
      </w:divBdr>
    </w:div>
    <w:div w:id="959649774">
      <w:bodyDiv w:val="1"/>
      <w:marLeft w:val="0"/>
      <w:marRight w:val="0"/>
      <w:marTop w:val="0"/>
      <w:marBottom w:val="0"/>
      <w:divBdr>
        <w:top w:val="none" w:sz="0" w:space="0" w:color="auto"/>
        <w:left w:val="none" w:sz="0" w:space="0" w:color="auto"/>
        <w:bottom w:val="none" w:sz="0" w:space="0" w:color="auto"/>
        <w:right w:val="none" w:sz="0" w:space="0" w:color="auto"/>
      </w:divBdr>
    </w:div>
    <w:div w:id="959843692">
      <w:bodyDiv w:val="1"/>
      <w:marLeft w:val="0"/>
      <w:marRight w:val="0"/>
      <w:marTop w:val="0"/>
      <w:marBottom w:val="0"/>
      <w:divBdr>
        <w:top w:val="none" w:sz="0" w:space="0" w:color="auto"/>
        <w:left w:val="none" w:sz="0" w:space="0" w:color="auto"/>
        <w:bottom w:val="none" w:sz="0" w:space="0" w:color="auto"/>
        <w:right w:val="none" w:sz="0" w:space="0" w:color="auto"/>
      </w:divBdr>
    </w:div>
    <w:div w:id="959846585">
      <w:bodyDiv w:val="1"/>
      <w:marLeft w:val="0"/>
      <w:marRight w:val="0"/>
      <w:marTop w:val="0"/>
      <w:marBottom w:val="0"/>
      <w:divBdr>
        <w:top w:val="none" w:sz="0" w:space="0" w:color="auto"/>
        <w:left w:val="none" w:sz="0" w:space="0" w:color="auto"/>
        <w:bottom w:val="none" w:sz="0" w:space="0" w:color="auto"/>
        <w:right w:val="none" w:sz="0" w:space="0" w:color="auto"/>
      </w:divBdr>
    </w:div>
    <w:div w:id="959993204">
      <w:bodyDiv w:val="1"/>
      <w:marLeft w:val="0"/>
      <w:marRight w:val="0"/>
      <w:marTop w:val="0"/>
      <w:marBottom w:val="0"/>
      <w:divBdr>
        <w:top w:val="none" w:sz="0" w:space="0" w:color="auto"/>
        <w:left w:val="none" w:sz="0" w:space="0" w:color="auto"/>
        <w:bottom w:val="none" w:sz="0" w:space="0" w:color="auto"/>
        <w:right w:val="none" w:sz="0" w:space="0" w:color="auto"/>
      </w:divBdr>
    </w:div>
    <w:div w:id="959997411">
      <w:bodyDiv w:val="1"/>
      <w:marLeft w:val="0"/>
      <w:marRight w:val="0"/>
      <w:marTop w:val="0"/>
      <w:marBottom w:val="0"/>
      <w:divBdr>
        <w:top w:val="none" w:sz="0" w:space="0" w:color="auto"/>
        <w:left w:val="none" w:sz="0" w:space="0" w:color="auto"/>
        <w:bottom w:val="none" w:sz="0" w:space="0" w:color="auto"/>
        <w:right w:val="none" w:sz="0" w:space="0" w:color="auto"/>
      </w:divBdr>
    </w:div>
    <w:div w:id="959998573">
      <w:bodyDiv w:val="1"/>
      <w:marLeft w:val="0"/>
      <w:marRight w:val="0"/>
      <w:marTop w:val="0"/>
      <w:marBottom w:val="0"/>
      <w:divBdr>
        <w:top w:val="none" w:sz="0" w:space="0" w:color="auto"/>
        <w:left w:val="none" w:sz="0" w:space="0" w:color="auto"/>
        <w:bottom w:val="none" w:sz="0" w:space="0" w:color="auto"/>
        <w:right w:val="none" w:sz="0" w:space="0" w:color="auto"/>
      </w:divBdr>
    </w:div>
    <w:div w:id="960067544">
      <w:bodyDiv w:val="1"/>
      <w:marLeft w:val="0"/>
      <w:marRight w:val="0"/>
      <w:marTop w:val="0"/>
      <w:marBottom w:val="0"/>
      <w:divBdr>
        <w:top w:val="none" w:sz="0" w:space="0" w:color="auto"/>
        <w:left w:val="none" w:sz="0" w:space="0" w:color="auto"/>
        <w:bottom w:val="none" w:sz="0" w:space="0" w:color="auto"/>
        <w:right w:val="none" w:sz="0" w:space="0" w:color="auto"/>
      </w:divBdr>
    </w:div>
    <w:div w:id="960308560">
      <w:bodyDiv w:val="1"/>
      <w:marLeft w:val="0"/>
      <w:marRight w:val="0"/>
      <w:marTop w:val="0"/>
      <w:marBottom w:val="0"/>
      <w:divBdr>
        <w:top w:val="none" w:sz="0" w:space="0" w:color="auto"/>
        <w:left w:val="none" w:sz="0" w:space="0" w:color="auto"/>
        <w:bottom w:val="none" w:sz="0" w:space="0" w:color="auto"/>
        <w:right w:val="none" w:sz="0" w:space="0" w:color="auto"/>
      </w:divBdr>
    </w:div>
    <w:div w:id="960451453">
      <w:bodyDiv w:val="1"/>
      <w:marLeft w:val="0"/>
      <w:marRight w:val="0"/>
      <w:marTop w:val="0"/>
      <w:marBottom w:val="0"/>
      <w:divBdr>
        <w:top w:val="none" w:sz="0" w:space="0" w:color="auto"/>
        <w:left w:val="none" w:sz="0" w:space="0" w:color="auto"/>
        <w:bottom w:val="none" w:sz="0" w:space="0" w:color="auto"/>
        <w:right w:val="none" w:sz="0" w:space="0" w:color="auto"/>
      </w:divBdr>
    </w:div>
    <w:div w:id="960456230">
      <w:bodyDiv w:val="1"/>
      <w:marLeft w:val="0"/>
      <w:marRight w:val="0"/>
      <w:marTop w:val="0"/>
      <w:marBottom w:val="0"/>
      <w:divBdr>
        <w:top w:val="none" w:sz="0" w:space="0" w:color="auto"/>
        <w:left w:val="none" w:sz="0" w:space="0" w:color="auto"/>
        <w:bottom w:val="none" w:sz="0" w:space="0" w:color="auto"/>
        <w:right w:val="none" w:sz="0" w:space="0" w:color="auto"/>
      </w:divBdr>
    </w:div>
    <w:div w:id="960569124">
      <w:bodyDiv w:val="1"/>
      <w:marLeft w:val="0"/>
      <w:marRight w:val="0"/>
      <w:marTop w:val="0"/>
      <w:marBottom w:val="0"/>
      <w:divBdr>
        <w:top w:val="none" w:sz="0" w:space="0" w:color="auto"/>
        <w:left w:val="none" w:sz="0" w:space="0" w:color="auto"/>
        <w:bottom w:val="none" w:sz="0" w:space="0" w:color="auto"/>
        <w:right w:val="none" w:sz="0" w:space="0" w:color="auto"/>
      </w:divBdr>
    </w:div>
    <w:div w:id="960572958">
      <w:bodyDiv w:val="1"/>
      <w:marLeft w:val="0"/>
      <w:marRight w:val="0"/>
      <w:marTop w:val="0"/>
      <w:marBottom w:val="0"/>
      <w:divBdr>
        <w:top w:val="none" w:sz="0" w:space="0" w:color="auto"/>
        <w:left w:val="none" w:sz="0" w:space="0" w:color="auto"/>
        <w:bottom w:val="none" w:sz="0" w:space="0" w:color="auto"/>
        <w:right w:val="none" w:sz="0" w:space="0" w:color="auto"/>
      </w:divBdr>
    </w:div>
    <w:div w:id="960840919">
      <w:bodyDiv w:val="1"/>
      <w:marLeft w:val="0"/>
      <w:marRight w:val="0"/>
      <w:marTop w:val="0"/>
      <w:marBottom w:val="0"/>
      <w:divBdr>
        <w:top w:val="none" w:sz="0" w:space="0" w:color="auto"/>
        <w:left w:val="none" w:sz="0" w:space="0" w:color="auto"/>
        <w:bottom w:val="none" w:sz="0" w:space="0" w:color="auto"/>
        <w:right w:val="none" w:sz="0" w:space="0" w:color="auto"/>
      </w:divBdr>
    </w:div>
    <w:div w:id="961038752">
      <w:bodyDiv w:val="1"/>
      <w:marLeft w:val="0"/>
      <w:marRight w:val="0"/>
      <w:marTop w:val="0"/>
      <w:marBottom w:val="0"/>
      <w:divBdr>
        <w:top w:val="none" w:sz="0" w:space="0" w:color="auto"/>
        <w:left w:val="none" w:sz="0" w:space="0" w:color="auto"/>
        <w:bottom w:val="none" w:sz="0" w:space="0" w:color="auto"/>
        <w:right w:val="none" w:sz="0" w:space="0" w:color="auto"/>
      </w:divBdr>
    </w:div>
    <w:div w:id="961304811">
      <w:bodyDiv w:val="1"/>
      <w:marLeft w:val="0"/>
      <w:marRight w:val="0"/>
      <w:marTop w:val="0"/>
      <w:marBottom w:val="0"/>
      <w:divBdr>
        <w:top w:val="none" w:sz="0" w:space="0" w:color="auto"/>
        <w:left w:val="none" w:sz="0" w:space="0" w:color="auto"/>
        <w:bottom w:val="none" w:sz="0" w:space="0" w:color="auto"/>
        <w:right w:val="none" w:sz="0" w:space="0" w:color="auto"/>
      </w:divBdr>
    </w:div>
    <w:div w:id="961308431">
      <w:bodyDiv w:val="1"/>
      <w:marLeft w:val="0"/>
      <w:marRight w:val="0"/>
      <w:marTop w:val="0"/>
      <w:marBottom w:val="0"/>
      <w:divBdr>
        <w:top w:val="none" w:sz="0" w:space="0" w:color="auto"/>
        <w:left w:val="none" w:sz="0" w:space="0" w:color="auto"/>
        <w:bottom w:val="none" w:sz="0" w:space="0" w:color="auto"/>
        <w:right w:val="none" w:sz="0" w:space="0" w:color="auto"/>
      </w:divBdr>
    </w:div>
    <w:div w:id="961423237">
      <w:bodyDiv w:val="1"/>
      <w:marLeft w:val="0"/>
      <w:marRight w:val="0"/>
      <w:marTop w:val="0"/>
      <w:marBottom w:val="0"/>
      <w:divBdr>
        <w:top w:val="none" w:sz="0" w:space="0" w:color="auto"/>
        <w:left w:val="none" w:sz="0" w:space="0" w:color="auto"/>
        <w:bottom w:val="none" w:sz="0" w:space="0" w:color="auto"/>
        <w:right w:val="none" w:sz="0" w:space="0" w:color="auto"/>
      </w:divBdr>
    </w:div>
    <w:div w:id="961617574">
      <w:bodyDiv w:val="1"/>
      <w:marLeft w:val="0"/>
      <w:marRight w:val="0"/>
      <w:marTop w:val="0"/>
      <w:marBottom w:val="0"/>
      <w:divBdr>
        <w:top w:val="none" w:sz="0" w:space="0" w:color="auto"/>
        <w:left w:val="none" w:sz="0" w:space="0" w:color="auto"/>
        <w:bottom w:val="none" w:sz="0" w:space="0" w:color="auto"/>
        <w:right w:val="none" w:sz="0" w:space="0" w:color="auto"/>
      </w:divBdr>
    </w:div>
    <w:div w:id="961692108">
      <w:bodyDiv w:val="1"/>
      <w:marLeft w:val="0"/>
      <w:marRight w:val="0"/>
      <w:marTop w:val="0"/>
      <w:marBottom w:val="0"/>
      <w:divBdr>
        <w:top w:val="none" w:sz="0" w:space="0" w:color="auto"/>
        <w:left w:val="none" w:sz="0" w:space="0" w:color="auto"/>
        <w:bottom w:val="none" w:sz="0" w:space="0" w:color="auto"/>
        <w:right w:val="none" w:sz="0" w:space="0" w:color="auto"/>
      </w:divBdr>
    </w:div>
    <w:div w:id="961886356">
      <w:bodyDiv w:val="1"/>
      <w:marLeft w:val="0"/>
      <w:marRight w:val="0"/>
      <w:marTop w:val="0"/>
      <w:marBottom w:val="0"/>
      <w:divBdr>
        <w:top w:val="none" w:sz="0" w:space="0" w:color="auto"/>
        <w:left w:val="none" w:sz="0" w:space="0" w:color="auto"/>
        <w:bottom w:val="none" w:sz="0" w:space="0" w:color="auto"/>
        <w:right w:val="none" w:sz="0" w:space="0" w:color="auto"/>
      </w:divBdr>
    </w:div>
    <w:div w:id="961960355">
      <w:bodyDiv w:val="1"/>
      <w:marLeft w:val="0"/>
      <w:marRight w:val="0"/>
      <w:marTop w:val="0"/>
      <w:marBottom w:val="0"/>
      <w:divBdr>
        <w:top w:val="none" w:sz="0" w:space="0" w:color="auto"/>
        <w:left w:val="none" w:sz="0" w:space="0" w:color="auto"/>
        <w:bottom w:val="none" w:sz="0" w:space="0" w:color="auto"/>
        <w:right w:val="none" w:sz="0" w:space="0" w:color="auto"/>
      </w:divBdr>
    </w:div>
    <w:div w:id="962006256">
      <w:bodyDiv w:val="1"/>
      <w:marLeft w:val="0"/>
      <w:marRight w:val="0"/>
      <w:marTop w:val="0"/>
      <w:marBottom w:val="0"/>
      <w:divBdr>
        <w:top w:val="none" w:sz="0" w:space="0" w:color="auto"/>
        <w:left w:val="none" w:sz="0" w:space="0" w:color="auto"/>
        <w:bottom w:val="none" w:sz="0" w:space="0" w:color="auto"/>
        <w:right w:val="none" w:sz="0" w:space="0" w:color="auto"/>
      </w:divBdr>
    </w:div>
    <w:div w:id="962007083">
      <w:bodyDiv w:val="1"/>
      <w:marLeft w:val="0"/>
      <w:marRight w:val="0"/>
      <w:marTop w:val="0"/>
      <w:marBottom w:val="0"/>
      <w:divBdr>
        <w:top w:val="none" w:sz="0" w:space="0" w:color="auto"/>
        <w:left w:val="none" w:sz="0" w:space="0" w:color="auto"/>
        <w:bottom w:val="none" w:sz="0" w:space="0" w:color="auto"/>
        <w:right w:val="none" w:sz="0" w:space="0" w:color="auto"/>
      </w:divBdr>
    </w:div>
    <w:div w:id="962082111">
      <w:bodyDiv w:val="1"/>
      <w:marLeft w:val="0"/>
      <w:marRight w:val="0"/>
      <w:marTop w:val="0"/>
      <w:marBottom w:val="0"/>
      <w:divBdr>
        <w:top w:val="none" w:sz="0" w:space="0" w:color="auto"/>
        <w:left w:val="none" w:sz="0" w:space="0" w:color="auto"/>
        <w:bottom w:val="none" w:sz="0" w:space="0" w:color="auto"/>
        <w:right w:val="none" w:sz="0" w:space="0" w:color="auto"/>
      </w:divBdr>
    </w:div>
    <w:div w:id="962153981">
      <w:bodyDiv w:val="1"/>
      <w:marLeft w:val="0"/>
      <w:marRight w:val="0"/>
      <w:marTop w:val="0"/>
      <w:marBottom w:val="0"/>
      <w:divBdr>
        <w:top w:val="none" w:sz="0" w:space="0" w:color="auto"/>
        <w:left w:val="none" w:sz="0" w:space="0" w:color="auto"/>
        <w:bottom w:val="none" w:sz="0" w:space="0" w:color="auto"/>
        <w:right w:val="none" w:sz="0" w:space="0" w:color="auto"/>
      </w:divBdr>
    </w:div>
    <w:div w:id="962154861">
      <w:bodyDiv w:val="1"/>
      <w:marLeft w:val="0"/>
      <w:marRight w:val="0"/>
      <w:marTop w:val="0"/>
      <w:marBottom w:val="0"/>
      <w:divBdr>
        <w:top w:val="none" w:sz="0" w:space="0" w:color="auto"/>
        <w:left w:val="none" w:sz="0" w:space="0" w:color="auto"/>
        <w:bottom w:val="none" w:sz="0" w:space="0" w:color="auto"/>
        <w:right w:val="none" w:sz="0" w:space="0" w:color="auto"/>
      </w:divBdr>
    </w:div>
    <w:div w:id="962271839">
      <w:bodyDiv w:val="1"/>
      <w:marLeft w:val="0"/>
      <w:marRight w:val="0"/>
      <w:marTop w:val="0"/>
      <w:marBottom w:val="0"/>
      <w:divBdr>
        <w:top w:val="none" w:sz="0" w:space="0" w:color="auto"/>
        <w:left w:val="none" w:sz="0" w:space="0" w:color="auto"/>
        <w:bottom w:val="none" w:sz="0" w:space="0" w:color="auto"/>
        <w:right w:val="none" w:sz="0" w:space="0" w:color="auto"/>
      </w:divBdr>
    </w:div>
    <w:div w:id="962688345">
      <w:bodyDiv w:val="1"/>
      <w:marLeft w:val="0"/>
      <w:marRight w:val="0"/>
      <w:marTop w:val="0"/>
      <w:marBottom w:val="0"/>
      <w:divBdr>
        <w:top w:val="none" w:sz="0" w:space="0" w:color="auto"/>
        <w:left w:val="none" w:sz="0" w:space="0" w:color="auto"/>
        <w:bottom w:val="none" w:sz="0" w:space="0" w:color="auto"/>
        <w:right w:val="none" w:sz="0" w:space="0" w:color="auto"/>
      </w:divBdr>
    </w:div>
    <w:div w:id="962737384">
      <w:bodyDiv w:val="1"/>
      <w:marLeft w:val="0"/>
      <w:marRight w:val="0"/>
      <w:marTop w:val="0"/>
      <w:marBottom w:val="0"/>
      <w:divBdr>
        <w:top w:val="none" w:sz="0" w:space="0" w:color="auto"/>
        <w:left w:val="none" w:sz="0" w:space="0" w:color="auto"/>
        <w:bottom w:val="none" w:sz="0" w:space="0" w:color="auto"/>
        <w:right w:val="none" w:sz="0" w:space="0" w:color="auto"/>
      </w:divBdr>
    </w:div>
    <w:div w:id="962806635">
      <w:bodyDiv w:val="1"/>
      <w:marLeft w:val="0"/>
      <w:marRight w:val="0"/>
      <w:marTop w:val="0"/>
      <w:marBottom w:val="0"/>
      <w:divBdr>
        <w:top w:val="none" w:sz="0" w:space="0" w:color="auto"/>
        <w:left w:val="none" w:sz="0" w:space="0" w:color="auto"/>
        <w:bottom w:val="none" w:sz="0" w:space="0" w:color="auto"/>
        <w:right w:val="none" w:sz="0" w:space="0" w:color="auto"/>
      </w:divBdr>
    </w:div>
    <w:div w:id="962809880">
      <w:bodyDiv w:val="1"/>
      <w:marLeft w:val="0"/>
      <w:marRight w:val="0"/>
      <w:marTop w:val="0"/>
      <w:marBottom w:val="0"/>
      <w:divBdr>
        <w:top w:val="none" w:sz="0" w:space="0" w:color="auto"/>
        <w:left w:val="none" w:sz="0" w:space="0" w:color="auto"/>
        <w:bottom w:val="none" w:sz="0" w:space="0" w:color="auto"/>
        <w:right w:val="none" w:sz="0" w:space="0" w:color="auto"/>
      </w:divBdr>
    </w:div>
    <w:div w:id="962922323">
      <w:bodyDiv w:val="1"/>
      <w:marLeft w:val="0"/>
      <w:marRight w:val="0"/>
      <w:marTop w:val="0"/>
      <w:marBottom w:val="0"/>
      <w:divBdr>
        <w:top w:val="none" w:sz="0" w:space="0" w:color="auto"/>
        <w:left w:val="none" w:sz="0" w:space="0" w:color="auto"/>
        <w:bottom w:val="none" w:sz="0" w:space="0" w:color="auto"/>
        <w:right w:val="none" w:sz="0" w:space="0" w:color="auto"/>
      </w:divBdr>
    </w:div>
    <w:div w:id="962998484">
      <w:bodyDiv w:val="1"/>
      <w:marLeft w:val="0"/>
      <w:marRight w:val="0"/>
      <w:marTop w:val="0"/>
      <w:marBottom w:val="0"/>
      <w:divBdr>
        <w:top w:val="none" w:sz="0" w:space="0" w:color="auto"/>
        <w:left w:val="none" w:sz="0" w:space="0" w:color="auto"/>
        <w:bottom w:val="none" w:sz="0" w:space="0" w:color="auto"/>
        <w:right w:val="none" w:sz="0" w:space="0" w:color="auto"/>
      </w:divBdr>
    </w:div>
    <w:div w:id="963000769">
      <w:bodyDiv w:val="1"/>
      <w:marLeft w:val="0"/>
      <w:marRight w:val="0"/>
      <w:marTop w:val="0"/>
      <w:marBottom w:val="0"/>
      <w:divBdr>
        <w:top w:val="none" w:sz="0" w:space="0" w:color="auto"/>
        <w:left w:val="none" w:sz="0" w:space="0" w:color="auto"/>
        <w:bottom w:val="none" w:sz="0" w:space="0" w:color="auto"/>
        <w:right w:val="none" w:sz="0" w:space="0" w:color="auto"/>
      </w:divBdr>
    </w:div>
    <w:div w:id="963081570">
      <w:bodyDiv w:val="1"/>
      <w:marLeft w:val="0"/>
      <w:marRight w:val="0"/>
      <w:marTop w:val="0"/>
      <w:marBottom w:val="0"/>
      <w:divBdr>
        <w:top w:val="none" w:sz="0" w:space="0" w:color="auto"/>
        <w:left w:val="none" w:sz="0" w:space="0" w:color="auto"/>
        <w:bottom w:val="none" w:sz="0" w:space="0" w:color="auto"/>
        <w:right w:val="none" w:sz="0" w:space="0" w:color="auto"/>
      </w:divBdr>
    </w:div>
    <w:div w:id="963119463">
      <w:bodyDiv w:val="1"/>
      <w:marLeft w:val="0"/>
      <w:marRight w:val="0"/>
      <w:marTop w:val="0"/>
      <w:marBottom w:val="0"/>
      <w:divBdr>
        <w:top w:val="none" w:sz="0" w:space="0" w:color="auto"/>
        <w:left w:val="none" w:sz="0" w:space="0" w:color="auto"/>
        <w:bottom w:val="none" w:sz="0" w:space="0" w:color="auto"/>
        <w:right w:val="none" w:sz="0" w:space="0" w:color="auto"/>
      </w:divBdr>
    </w:div>
    <w:div w:id="963848780">
      <w:bodyDiv w:val="1"/>
      <w:marLeft w:val="0"/>
      <w:marRight w:val="0"/>
      <w:marTop w:val="0"/>
      <w:marBottom w:val="0"/>
      <w:divBdr>
        <w:top w:val="none" w:sz="0" w:space="0" w:color="auto"/>
        <w:left w:val="none" w:sz="0" w:space="0" w:color="auto"/>
        <w:bottom w:val="none" w:sz="0" w:space="0" w:color="auto"/>
        <w:right w:val="none" w:sz="0" w:space="0" w:color="auto"/>
      </w:divBdr>
    </w:div>
    <w:div w:id="963852737">
      <w:bodyDiv w:val="1"/>
      <w:marLeft w:val="0"/>
      <w:marRight w:val="0"/>
      <w:marTop w:val="0"/>
      <w:marBottom w:val="0"/>
      <w:divBdr>
        <w:top w:val="none" w:sz="0" w:space="0" w:color="auto"/>
        <w:left w:val="none" w:sz="0" w:space="0" w:color="auto"/>
        <w:bottom w:val="none" w:sz="0" w:space="0" w:color="auto"/>
        <w:right w:val="none" w:sz="0" w:space="0" w:color="auto"/>
      </w:divBdr>
    </w:div>
    <w:div w:id="963971917">
      <w:bodyDiv w:val="1"/>
      <w:marLeft w:val="0"/>
      <w:marRight w:val="0"/>
      <w:marTop w:val="0"/>
      <w:marBottom w:val="0"/>
      <w:divBdr>
        <w:top w:val="none" w:sz="0" w:space="0" w:color="auto"/>
        <w:left w:val="none" w:sz="0" w:space="0" w:color="auto"/>
        <w:bottom w:val="none" w:sz="0" w:space="0" w:color="auto"/>
        <w:right w:val="none" w:sz="0" w:space="0" w:color="auto"/>
      </w:divBdr>
    </w:div>
    <w:div w:id="963997055">
      <w:bodyDiv w:val="1"/>
      <w:marLeft w:val="0"/>
      <w:marRight w:val="0"/>
      <w:marTop w:val="0"/>
      <w:marBottom w:val="0"/>
      <w:divBdr>
        <w:top w:val="none" w:sz="0" w:space="0" w:color="auto"/>
        <w:left w:val="none" w:sz="0" w:space="0" w:color="auto"/>
        <w:bottom w:val="none" w:sz="0" w:space="0" w:color="auto"/>
        <w:right w:val="none" w:sz="0" w:space="0" w:color="auto"/>
      </w:divBdr>
    </w:div>
    <w:div w:id="964001531">
      <w:bodyDiv w:val="1"/>
      <w:marLeft w:val="0"/>
      <w:marRight w:val="0"/>
      <w:marTop w:val="0"/>
      <w:marBottom w:val="0"/>
      <w:divBdr>
        <w:top w:val="none" w:sz="0" w:space="0" w:color="auto"/>
        <w:left w:val="none" w:sz="0" w:space="0" w:color="auto"/>
        <w:bottom w:val="none" w:sz="0" w:space="0" w:color="auto"/>
        <w:right w:val="none" w:sz="0" w:space="0" w:color="auto"/>
      </w:divBdr>
    </w:div>
    <w:div w:id="964115086">
      <w:bodyDiv w:val="1"/>
      <w:marLeft w:val="0"/>
      <w:marRight w:val="0"/>
      <w:marTop w:val="0"/>
      <w:marBottom w:val="0"/>
      <w:divBdr>
        <w:top w:val="none" w:sz="0" w:space="0" w:color="auto"/>
        <w:left w:val="none" w:sz="0" w:space="0" w:color="auto"/>
        <w:bottom w:val="none" w:sz="0" w:space="0" w:color="auto"/>
        <w:right w:val="none" w:sz="0" w:space="0" w:color="auto"/>
      </w:divBdr>
    </w:div>
    <w:div w:id="964165874">
      <w:bodyDiv w:val="1"/>
      <w:marLeft w:val="0"/>
      <w:marRight w:val="0"/>
      <w:marTop w:val="0"/>
      <w:marBottom w:val="0"/>
      <w:divBdr>
        <w:top w:val="none" w:sz="0" w:space="0" w:color="auto"/>
        <w:left w:val="none" w:sz="0" w:space="0" w:color="auto"/>
        <w:bottom w:val="none" w:sz="0" w:space="0" w:color="auto"/>
        <w:right w:val="none" w:sz="0" w:space="0" w:color="auto"/>
      </w:divBdr>
    </w:div>
    <w:div w:id="964388645">
      <w:bodyDiv w:val="1"/>
      <w:marLeft w:val="0"/>
      <w:marRight w:val="0"/>
      <w:marTop w:val="0"/>
      <w:marBottom w:val="0"/>
      <w:divBdr>
        <w:top w:val="none" w:sz="0" w:space="0" w:color="auto"/>
        <w:left w:val="none" w:sz="0" w:space="0" w:color="auto"/>
        <w:bottom w:val="none" w:sz="0" w:space="0" w:color="auto"/>
        <w:right w:val="none" w:sz="0" w:space="0" w:color="auto"/>
      </w:divBdr>
    </w:div>
    <w:div w:id="964391593">
      <w:bodyDiv w:val="1"/>
      <w:marLeft w:val="0"/>
      <w:marRight w:val="0"/>
      <w:marTop w:val="0"/>
      <w:marBottom w:val="0"/>
      <w:divBdr>
        <w:top w:val="none" w:sz="0" w:space="0" w:color="auto"/>
        <w:left w:val="none" w:sz="0" w:space="0" w:color="auto"/>
        <w:bottom w:val="none" w:sz="0" w:space="0" w:color="auto"/>
        <w:right w:val="none" w:sz="0" w:space="0" w:color="auto"/>
      </w:divBdr>
    </w:div>
    <w:div w:id="964432243">
      <w:bodyDiv w:val="1"/>
      <w:marLeft w:val="0"/>
      <w:marRight w:val="0"/>
      <w:marTop w:val="0"/>
      <w:marBottom w:val="0"/>
      <w:divBdr>
        <w:top w:val="none" w:sz="0" w:space="0" w:color="auto"/>
        <w:left w:val="none" w:sz="0" w:space="0" w:color="auto"/>
        <w:bottom w:val="none" w:sz="0" w:space="0" w:color="auto"/>
        <w:right w:val="none" w:sz="0" w:space="0" w:color="auto"/>
      </w:divBdr>
    </w:div>
    <w:div w:id="964432448">
      <w:bodyDiv w:val="1"/>
      <w:marLeft w:val="0"/>
      <w:marRight w:val="0"/>
      <w:marTop w:val="0"/>
      <w:marBottom w:val="0"/>
      <w:divBdr>
        <w:top w:val="none" w:sz="0" w:space="0" w:color="auto"/>
        <w:left w:val="none" w:sz="0" w:space="0" w:color="auto"/>
        <w:bottom w:val="none" w:sz="0" w:space="0" w:color="auto"/>
        <w:right w:val="none" w:sz="0" w:space="0" w:color="auto"/>
      </w:divBdr>
    </w:div>
    <w:div w:id="964585052">
      <w:bodyDiv w:val="1"/>
      <w:marLeft w:val="0"/>
      <w:marRight w:val="0"/>
      <w:marTop w:val="0"/>
      <w:marBottom w:val="0"/>
      <w:divBdr>
        <w:top w:val="none" w:sz="0" w:space="0" w:color="auto"/>
        <w:left w:val="none" w:sz="0" w:space="0" w:color="auto"/>
        <w:bottom w:val="none" w:sz="0" w:space="0" w:color="auto"/>
        <w:right w:val="none" w:sz="0" w:space="0" w:color="auto"/>
      </w:divBdr>
    </w:div>
    <w:div w:id="964694153">
      <w:bodyDiv w:val="1"/>
      <w:marLeft w:val="0"/>
      <w:marRight w:val="0"/>
      <w:marTop w:val="0"/>
      <w:marBottom w:val="0"/>
      <w:divBdr>
        <w:top w:val="none" w:sz="0" w:space="0" w:color="auto"/>
        <w:left w:val="none" w:sz="0" w:space="0" w:color="auto"/>
        <w:bottom w:val="none" w:sz="0" w:space="0" w:color="auto"/>
        <w:right w:val="none" w:sz="0" w:space="0" w:color="auto"/>
      </w:divBdr>
    </w:div>
    <w:div w:id="964703370">
      <w:bodyDiv w:val="1"/>
      <w:marLeft w:val="0"/>
      <w:marRight w:val="0"/>
      <w:marTop w:val="0"/>
      <w:marBottom w:val="0"/>
      <w:divBdr>
        <w:top w:val="none" w:sz="0" w:space="0" w:color="auto"/>
        <w:left w:val="none" w:sz="0" w:space="0" w:color="auto"/>
        <w:bottom w:val="none" w:sz="0" w:space="0" w:color="auto"/>
        <w:right w:val="none" w:sz="0" w:space="0" w:color="auto"/>
      </w:divBdr>
    </w:div>
    <w:div w:id="964777977">
      <w:bodyDiv w:val="1"/>
      <w:marLeft w:val="0"/>
      <w:marRight w:val="0"/>
      <w:marTop w:val="0"/>
      <w:marBottom w:val="0"/>
      <w:divBdr>
        <w:top w:val="none" w:sz="0" w:space="0" w:color="auto"/>
        <w:left w:val="none" w:sz="0" w:space="0" w:color="auto"/>
        <w:bottom w:val="none" w:sz="0" w:space="0" w:color="auto"/>
        <w:right w:val="none" w:sz="0" w:space="0" w:color="auto"/>
      </w:divBdr>
    </w:div>
    <w:div w:id="964821592">
      <w:bodyDiv w:val="1"/>
      <w:marLeft w:val="0"/>
      <w:marRight w:val="0"/>
      <w:marTop w:val="0"/>
      <w:marBottom w:val="0"/>
      <w:divBdr>
        <w:top w:val="none" w:sz="0" w:space="0" w:color="auto"/>
        <w:left w:val="none" w:sz="0" w:space="0" w:color="auto"/>
        <w:bottom w:val="none" w:sz="0" w:space="0" w:color="auto"/>
        <w:right w:val="none" w:sz="0" w:space="0" w:color="auto"/>
      </w:divBdr>
    </w:div>
    <w:div w:id="964888422">
      <w:bodyDiv w:val="1"/>
      <w:marLeft w:val="0"/>
      <w:marRight w:val="0"/>
      <w:marTop w:val="0"/>
      <w:marBottom w:val="0"/>
      <w:divBdr>
        <w:top w:val="none" w:sz="0" w:space="0" w:color="auto"/>
        <w:left w:val="none" w:sz="0" w:space="0" w:color="auto"/>
        <w:bottom w:val="none" w:sz="0" w:space="0" w:color="auto"/>
        <w:right w:val="none" w:sz="0" w:space="0" w:color="auto"/>
      </w:divBdr>
    </w:div>
    <w:div w:id="964963061">
      <w:bodyDiv w:val="1"/>
      <w:marLeft w:val="0"/>
      <w:marRight w:val="0"/>
      <w:marTop w:val="0"/>
      <w:marBottom w:val="0"/>
      <w:divBdr>
        <w:top w:val="none" w:sz="0" w:space="0" w:color="auto"/>
        <w:left w:val="none" w:sz="0" w:space="0" w:color="auto"/>
        <w:bottom w:val="none" w:sz="0" w:space="0" w:color="auto"/>
        <w:right w:val="none" w:sz="0" w:space="0" w:color="auto"/>
      </w:divBdr>
    </w:div>
    <w:div w:id="965041167">
      <w:bodyDiv w:val="1"/>
      <w:marLeft w:val="0"/>
      <w:marRight w:val="0"/>
      <w:marTop w:val="0"/>
      <w:marBottom w:val="0"/>
      <w:divBdr>
        <w:top w:val="none" w:sz="0" w:space="0" w:color="auto"/>
        <w:left w:val="none" w:sz="0" w:space="0" w:color="auto"/>
        <w:bottom w:val="none" w:sz="0" w:space="0" w:color="auto"/>
        <w:right w:val="none" w:sz="0" w:space="0" w:color="auto"/>
      </w:divBdr>
    </w:div>
    <w:div w:id="965501832">
      <w:bodyDiv w:val="1"/>
      <w:marLeft w:val="0"/>
      <w:marRight w:val="0"/>
      <w:marTop w:val="0"/>
      <w:marBottom w:val="0"/>
      <w:divBdr>
        <w:top w:val="none" w:sz="0" w:space="0" w:color="auto"/>
        <w:left w:val="none" w:sz="0" w:space="0" w:color="auto"/>
        <w:bottom w:val="none" w:sz="0" w:space="0" w:color="auto"/>
        <w:right w:val="none" w:sz="0" w:space="0" w:color="auto"/>
      </w:divBdr>
    </w:div>
    <w:div w:id="965505312">
      <w:bodyDiv w:val="1"/>
      <w:marLeft w:val="0"/>
      <w:marRight w:val="0"/>
      <w:marTop w:val="0"/>
      <w:marBottom w:val="0"/>
      <w:divBdr>
        <w:top w:val="none" w:sz="0" w:space="0" w:color="auto"/>
        <w:left w:val="none" w:sz="0" w:space="0" w:color="auto"/>
        <w:bottom w:val="none" w:sz="0" w:space="0" w:color="auto"/>
        <w:right w:val="none" w:sz="0" w:space="0" w:color="auto"/>
      </w:divBdr>
    </w:div>
    <w:div w:id="965546002">
      <w:bodyDiv w:val="1"/>
      <w:marLeft w:val="0"/>
      <w:marRight w:val="0"/>
      <w:marTop w:val="0"/>
      <w:marBottom w:val="0"/>
      <w:divBdr>
        <w:top w:val="none" w:sz="0" w:space="0" w:color="auto"/>
        <w:left w:val="none" w:sz="0" w:space="0" w:color="auto"/>
        <w:bottom w:val="none" w:sz="0" w:space="0" w:color="auto"/>
        <w:right w:val="none" w:sz="0" w:space="0" w:color="auto"/>
      </w:divBdr>
    </w:div>
    <w:div w:id="965626608">
      <w:bodyDiv w:val="1"/>
      <w:marLeft w:val="0"/>
      <w:marRight w:val="0"/>
      <w:marTop w:val="0"/>
      <w:marBottom w:val="0"/>
      <w:divBdr>
        <w:top w:val="none" w:sz="0" w:space="0" w:color="auto"/>
        <w:left w:val="none" w:sz="0" w:space="0" w:color="auto"/>
        <w:bottom w:val="none" w:sz="0" w:space="0" w:color="auto"/>
        <w:right w:val="none" w:sz="0" w:space="0" w:color="auto"/>
      </w:divBdr>
    </w:div>
    <w:div w:id="965770275">
      <w:bodyDiv w:val="1"/>
      <w:marLeft w:val="0"/>
      <w:marRight w:val="0"/>
      <w:marTop w:val="0"/>
      <w:marBottom w:val="0"/>
      <w:divBdr>
        <w:top w:val="none" w:sz="0" w:space="0" w:color="auto"/>
        <w:left w:val="none" w:sz="0" w:space="0" w:color="auto"/>
        <w:bottom w:val="none" w:sz="0" w:space="0" w:color="auto"/>
        <w:right w:val="none" w:sz="0" w:space="0" w:color="auto"/>
      </w:divBdr>
    </w:div>
    <w:div w:id="965770633">
      <w:bodyDiv w:val="1"/>
      <w:marLeft w:val="0"/>
      <w:marRight w:val="0"/>
      <w:marTop w:val="0"/>
      <w:marBottom w:val="0"/>
      <w:divBdr>
        <w:top w:val="none" w:sz="0" w:space="0" w:color="auto"/>
        <w:left w:val="none" w:sz="0" w:space="0" w:color="auto"/>
        <w:bottom w:val="none" w:sz="0" w:space="0" w:color="auto"/>
        <w:right w:val="none" w:sz="0" w:space="0" w:color="auto"/>
      </w:divBdr>
    </w:div>
    <w:div w:id="965816243">
      <w:bodyDiv w:val="1"/>
      <w:marLeft w:val="0"/>
      <w:marRight w:val="0"/>
      <w:marTop w:val="0"/>
      <w:marBottom w:val="0"/>
      <w:divBdr>
        <w:top w:val="none" w:sz="0" w:space="0" w:color="auto"/>
        <w:left w:val="none" w:sz="0" w:space="0" w:color="auto"/>
        <w:bottom w:val="none" w:sz="0" w:space="0" w:color="auto"/>
        <w:right w:val="none" w:sz="0" w:space="0" w:color="auto"/>
      </w:divBdr>
    </w:div>
    <w:div w:id="965893256">
      <w:bodyDiv w:val="1"/>
      <w:marLeft w:val="0"/>
      <w:marRight w:val="0"/>
      <w:marTop w:val="0"/>
      <w:marBottom w:val="0"/>
      <w:divBdr>
        <w:top w:val="none" w:sz="0" w:space="0" w:color="auto"/>
        <w:left w:val="none" w:sz="0" w:space="0" w:color="auto"/>
        <w:bottom w:val="none" w:sz="0" w:space="0" w:color="auto"/>
        <w:right w:val="none" w:sz="0" w:space="0" w:color="auto"/>
      </w:divBdr>
    </w:div>
    <w:div w:id="966008096">
      <w:bodyDiv w:val="1"/>
      <w:marLeft w:val="0"/>
      <w:marRight w:val="0"/>
      <w:marTop w:val="0"/>
      <w:marBottom w:val="0"/>
      <w:divBdr>
        <w:top w:val="none" w:sz="0" w:space="0" w:color="auto"/>
        <w:left w:val="none" w:sz="0" w:space="0" w:color="auto"/>
        <w:bottom w:val="none" w:sz="0" w:space="0" w:color="auto"/>
        <w:right w:val="none" w:sz="0" w:space="0" w:color="auto"/>
      </w:divBdr>
    </w:div>
    <w:div w:id="966081248">
      <w:bodyDiv w:val="1"/>
      <w:marLeft w:val="0"/>
      <w:marRight w:val="0"/>
      <w:marTop w:val="0"/>
      <w:marBottom w:val="0"/>
      <w:divBdr>
        <w:top w:val="none" w:sz="0" w:space="0" w:color="auto"/>
        <w:left w:val="none" w:sz="0" w:space="0" w:color="auto"/>
        <w:bottom w:val="none" w:sz="0" w:space="0" w:color="auto"/>
        <w:right w:val="none" w:sz="0" w:space="0" w:color="auto"/>
      </w:divBdr>
    </w:div>
    <w:div w:id="966088042">
      <w:bodyDiv w:val="1"/>
      <w:marLeft w:val="0"/>
      <w:marRight w:val="0"/>
      <w:marTop w:val="0"/>
      <w:marBottom w:val="0"/>
      <w:divBdr>
        <w:top w:val="none" w:sz="0" w:space="0" w:color="auto"/>
        <w:left w:val="none" w:sz="0" w:space="0" w:color="auto"/>
        <w:bottom w:val="none" w:sz="0" w:space="0" w:color="auto"/>
        <w:right w:val="none" w:sz="0" w:space="0" w:color="auto"/>
      </w:divBdr>
    </w:div>
    <w:div w:id="966203560">
      <w:bodyDiv w:val="1"/>
      <w:marLeft w:val="0"/>
      <w:marRight w:val="0"/>
      <w:marTop w:val="0"/>
      <w:marBottom w:val="0"/>
      <w:divBdr>
        <w:top w:val="none" w:sz="0" w:space="0" w:color="auto"/>
        <w:left w:val="none" w:sz="0" w:space="0" w:color="auto"/>
        <w:bottom w:val="none" w:sz="0" w:space="0" w:color="auto"/>
        <w:right w:val="none" w:sz="0" w:space="0" w:color="auto"/>
      </w:divBdr>
    </w:div>
    <w:div w:id="966352153">
      <w:bodyDiv w:val="1"/>
      <w:marLeft w:val="0"/>
      <w:marRight w:val="0"/>
      <w:marTop w:val="0"/>
      <w:marBottom w:val="0"/>
      <w:divBdr>
        <w:top w:val="none" w:sz="0" w:space="0" w:color="auto"/>
        <w:left w:val="none" w:sz="0" w:space="0" w:color="auto"/>
        <w:bottom w:val="none" w:sz="0" w:space="0" w:color="auto"/>
        <w:right w:val="none" w:sz="0" w:space="0" w:color="auto"/>
      </w:divBdr>
    </w:div>
    <w:div w:id="966354755">
      <w:bodyDiv w:val="1"/>
      <w:marLeft w:val="0"/>
      <w:marRight w:val="0"/>
      <w:marTop w:val="0"/>
      <w:marBottom w:val="0"/>
      <w:divBdr>
        <w:top w:val="none" w:sz="0" w:space="0" w:color="auto"/>
        <w:left w:val="none" w:sz="0" w:space="0" w:color="auto"/>
        <w:bottom w:val="none" w:sz="0" w:space="0" w:color="auto"/>
        <w:right w:val="none" w:sz="0" w:space="0" w:color="auto"/>
      </w:divBdr>
    </w:div>
    <w:div w:id="966474561">
      <w:bodyDiv w:val="1"/>
      <w:marLeft w:val="0"/>
      <w:marRight w:val="0"/>
      <w:marTop w:val="0"/>
      <w:marBottom w:val="0"/>
      <w:divBdr>
        <w:top w:val="none" w:sz="0" w:space="0" w:color="auto"/>
        <w:left w:val="none" w:sz="0" w:space="0" w:color="auto"/>
        <w:bottom w:val="none" w:sz="0" w:space="0" w:color="auto"/>
        <w:right w:val="none" w:sz="0" w:space="0" w:color="auto"/>
      </w:divBdr>
    </w:div>
    <w:div w:id="966549365">
      <w:bodyDiv w:val="1"/>
      <w:marLeft w:val="0"/>
      <w:marRight w:val="0"/>
      <w:marTop w:val="0"/>
      <w:marBottom w:val="0"/>
      <w:divBdr>
        <w:top w:val="none" w:sz="0" w:space="0" w:color="auto"/>
        <w:left w:val="none" w:sz="0" w:space="0" w:color="auto"/>
        <w:bottom w:val="none" w:sz="0" w:space="0" w:color="auto"/>
        <w:right w:val="none" w:sz="0" w:space="0" w:color="auto"/>
      </w:divBdr>
    </w:div>
    <w:div w:id="966550864">
      <w:bodyDiv w:val="1"/>
      <w:marLeft w:val="0"/>
      <w:marRight w:val="0"/>
      <w:marTop w:val="0"/>
      <w:marBottom w:val="0"/>
      <w:divBdr>
        <w:top w:val="none" w:sz="0" w:space="0" w:color="auto"/>
        <w:left w:val="none" w:sz="0" w:space="0" w:color="auto"/>
        <w:bottom w:val="none" w:sz="0" w:space="0" w:color="auto"/>
        <w:right w:val="none" w:sz="0" w:space="0" w:color="auto"/>
      </w:divBdr>
    </w:div>
    <w:div w:id="966736683">
      <w:bodyDiv w:val="1"/>
      <w:marLeft w:val="0"/>
      <w:marRight w:val="0"/>
      <w:marTop w:val="0"/>
      <w:marBottom w:val="0"/>
      <w:divBdr>
        <w:top w:val="none" w:sz="0" w:space="0" w:color="auto"/>
        <w:left w:val="none" w:sz="0" w:space="0" w:color="auto"/>
        <w:bottom w:val="none" w:sz="0" w:space="0" w:color="auto"/>
        <w:right w:val="none" w:sz="0" w:space="0" w:color="auto"/>
      </w:divBdr>
    </w:div>
    <w:div w:id="966818787">
      <w:bodyDiv w:val="1"/>
      <w:marLeft w:val="0"/>
      <w:marRight w:val="0"/>
      <w:marTop w:val="0"/>
      <w:marBottom w:val="0"/>
      <w:divBdr>
        <w:top w:val="none" w:sz="0" w:space="0" w:color="auto"/>
        <w:left w:val="none" w:sz="0" w:space="0" w:color="auto"/>
        <w:bottom w:val="none" w:sz="0" w:space="0" w:color="auto"/>
        <w:right w:val="none" w:sz="0" w:space="0" w:color="auto"/>
      </w:divBdr>
    </w:div>
    <w:div w:id="967006332">
      <w:bodyDiv w:val="1"/>
      <w:marLeft w:val="0"/>
      <w:marRight w:val="0"/>
      <w:marTop w:val="0"/>
      <w:marBottom w:val="0"/>
      <w:divBdr>
        <w:top w:val="none" w:sz="0" w:space="0" w:color="auto"/>
        <w:left w:val="none" w:sz="0" w:space="0" w:color="auto"/>
        <w:bottom w:val="none" w:sz="0" w:space="0" w:color="auto"/>
        <w:right w:val="none" w:sz="0" w:space="0" w:color="auto"/>
      </w:divBdr>
    </w:div>
    <w:div w:id="967012375">
      <w:bodyDiv w:val="1"/>
      <w:marLeft w:val="0"/>
      <w:marRight w:val="0"/>
      <w:marTop w:val="0"/>
      <w:marBottom w:val="0"/>
      <w:divBdr>
        <w:top w:val="none" w:sz="0" w:space="0" w:color="auto"/>
        <w:left w:val="none" w:sz="0" w:space="0" w:color="auto"/>
        <w:bottom w:val="none" w:sz="0" w:space="0" w:color="auto"/>
        <w:right w:val="none" w:sz="0" w:space="0" w:color="auto"/>
      </w:divBdr>
    </w:div>
    <w:div w:id="967081563">
      <w:bodyDiv w:val="1"/>
      <w:marLeft w:val="0"/>
      <w:marRight w:val="0"/>
      <w:marTop w:val="0"/>
      <w:marBottom w:val="0"/>
      <w:divBdr>
        <w:top w:val="none" w:sz="0" w:space="0" w:color="auto"/>
        <w:left w:val="none" w:sz="0" w:space="0" w:color="auto"/>
        <w:bottom w:val="none" w:sz="0" w:space="0" w:color="auto"/>
        <w:right w:val="none" w:sz="0" w:space="0" w:color="auto"/>
      </w:divBdr>
    </w:div>
    <w:div w:id="967081589">
      <w:bodyDiv w:val="1"/>
      <w:marLeft w:val="0"/>
      <w:marRight w:val="0"/>
      <w:marTop w:val="0"/>
      <w:marBottom w:val="0"/>
      <w:divBdr>
        <w:top w:val="none" w:sz="0" w:space="0" w:color="auto"/>
        <w:left w:val="none" w:sz="0" w:space="0" w:color="auto"/>
        <w:bottom w:val="none" w:sz="0" w:space="0" w:color="auto"/>
        <w:right w:val="none" w:sz="0" w:space="0" w:color="auto"/>
      </w:divBdr>
    </w:div>
    <w:div w:id="967125885">
      <w:bodyDiv w:val="1"/>
      <w:marLeft w:val="0"/>
      <w:marRight w:val="0"/>
      <w:marTop w:val="0"/>
      <w:marBottom w:val="0"/>
      <w:divBdr>
        <w:top w:val="none" w:sz="0" w:space="0" w:color="auto"/>
        <w:left w:val="none" w:sz="0" w:space="0" w:color="auto"/>
        <w:bottom w:val="none" w:sz="0" w:space="0" w:color="auto"/>
        <w:right w:val="none" w:sz="0" w:space="0" w:color="auto"/>
      </w:divBdr>
    </w:div>
    <w:div w:id="967246435">
      <w:bodyDiv w:val="1"/>
      <w:marLeft w:val="0"/>
      <w:marRight w:val="0"/>
      <w:marTop w:val="0"/>
      <w:marBottom w:val="0"/>
      <w:divBdr>
        <w:top w:val="none" w:sz="0" w:space="0" w:color="auto"/>
        <w:left w:val="none" w:sz="0" w:space="0" w:color="auto"/>
        <w:bottom w:val="none" w:sz="0" w:space="0" w:color="auto"/>
        <w:right w:val="none" w:sz="0" w:space="0" w:color="auto"/>
      </w:divBdr>
    </w:div>
    <w:div w:id="967317683">
      <w:bodyDiv w:val="1"/>
      <w:marLeft w:val="0"/>
      <w:marRight w:val="0"/>
      <w:marTop w:val="0"/>
      <w:marBottom w:val="0"/>
      <w:divBdr>
        <w:top w:val="none" w:sz="0" w:space="0" w:color="auto"/>
        <w:left w:val="none" w:sz="0" w:space="0" w:color="auto"/>
        <w:bottom w:val="none" w:sz="0" w:space="0" w:color="auto"/>
        <w:right w:val="none" w:sz="0" w:space="0" w:color="auto"/>
      </w:divBdr>
    </w:div>
    <w:div w:id="967320289">
      <w:bodyDiv w:val="1"/>
      <w:marLeft w:val="0"/>
      <w:marRight w:val="0"/>
      <w:marTop w:val="0"/>
      <w:marBottom w:val="0"/>
      <w:divBdr>
        <w:top w:val="none" w:sz="0" w:space="0" w:color="auto"/>
        <w:left w:val="none" w:sz="0" w:space="0" w:color="auto"/>
        <w:bottom w:val="none" w:sz="0" w:space="0" w:color="auto"/>
        <w:right w:val="none" w:sz="0" w:space="0" w:color="auto"/>
      </w:divBdr>
    </w:div>
    <w:div w:id="967393369">
      <w:bodyDiv w:val="1"/>
      <w:marLeft w:val="0"/>
      <w:marRight w:val="0"/>
      <w:marTop w:val="0"/>
      <w:marBottom w:val="0"/>
      <w:divBdr>
        <w:top w:val="none" w:sz="0" w:space="0" w:color="auto"/>
        <w:left w:val="none" w:sz="0" w:space="0" w:color="auto"/>
        <w:bottom w:val="none" w:sz="0" w:space="0" w:color="auto"/>
        <w:right w:val="none" w:sz="0" w:space="0" w:color="auto"/>
      </w:divBdr>
    </w:div>
    <w:div w:id="967515526">
      <w:bodyDiv w:val="1"/>
      <w:marLeft w:val="0"/>
      <w:marRight w:val="0"/>
      <w:marTop w:val="0"/>
      <w:marBottom w:val="0"/>
      <w:divBdr>
        <w:top w:val="none" w:sz="0" w:space="0" w:color="auto"/>
        <w:left w:val="none" w:sz="0" w:space="0" w:color="auto"/>
        <w:bottom w:val="none" w:sz="0" w:space="0" w:color="auto"/>
        <w:right w:val="none" w:sz="0" w:space="0" w:color="auto"/>
      </w:divBdr>
    </w:div>
    <w:div w:id="967515671">
      <w:bodyDiv w:val="1"/>
      <w:marLeft w:val="0"/>
      <w:marRight w:val="0"/>
      <w:marTop w:val="0"/>
      <w:marBottom w:val="0"/>
      <w:divBdr>
        <w:top w:val="none" w:sz="0" w:space="0" w:color="auto"/>
        <w:left w:val="none" w:sz="0" w:space="0" w:color="auto"/>
        <w:bottom w:val="none" w:sz="0" w:space="0" w:color="auto"/>
        <w:right w:val="none" w:sz="0" w:space="0" w:color="auto"/>
      </w:divBdr>
    </w:div>
    <w:div w:id="967661157">
      <w:bodyDiv w:val="1"/>
      <w:marLeft w:val="0"/>
      <w:marRight w:val="0"/>
      <w:marTop w:val="0"/>
      <w:marBottom w:val="0"/>
      <w:divBdr>
        <w:top w:val="none" w:sz="0" w:space="0" w:color="auto"/>
        <w:left w:val="none" w:sz="0" w:space="0" w:color="auto"/>
        <w:bottom w:val="none" w:sz="0" w:space="0" w:color="auto"/>
        <w:right w:val="none" w:sz="0" w:space="0" w:color="auto"/>
      </w:divBdr>
    </w:div>
    <w:div w:id="968123067">
      <w:bodyDiv w:val="1"/>
      <w:marLeft w:val="0"/>
      <w:marRight w:val="0"/>
      <w:marTop w:val="0"/>
      <w:marBottom w:val="0"/>
      <w:divBdr>
        <w:top w:val="none" w:sz="0" w:space="0" w:color="auto"/>
        <w:left w:val="none" w:sz="0" w:space="0" w:color="auto"/>
        <w:bottom w:val="none" w:sz="0" w:space="0" w:color="auto"/>
        <w:right w:val="none" w:sz="0" w:space="0" w:color="auto"/>
      </w:divBdr>
    </w:div>
    <w:div w:id="968164657">
      <w:bodyDiv w:val="1"/>
      <w:marLeft w:val="0"/>
      <w:marRight w:val="0"/>
      <w:marTop w:val="0"/>
      <w:marBottom w:val="0"/>
      <w:divBdr>
        <w:top w:val="none" w:sz="0" w:space="0" w:color="auto"/>
        <w:left w:val="none" w:sz="0" w:space="0" w:color="auto"/>
        <w:bottom w:val="none" w:sz="0" w:space="0" w:color="auto"/>
        <w:right w:val="none" w:sz="0" w:space="0" w:color="auto"/>
      </w:divBdr>
    </w:div>
    <w:div w:id="968165120">
      <w:bodyDiv w:val="1"/>
      <w:marLeft w:val="0"/>
      <w:marRight w:val="0"/>
      <w:marTop w:val="0"/>
      <w:marBottom w:val="0"/>
      <w:divBdr>
        <w:top w:val="none" w:sz="0" w:space="0" w:color="auto"/>
        <w:left w:val="none" w:sz="0" w:space="0" w:color="auto"/>
        <w:bottom w:val="none" w:sz="0" w:space="0" w:color="auto"/>
        <w:right w:val="none" w:sz="0" w:space="0" w:color="auto"/>
      </w:divBdr>
    </w:div>
    <w:div w:id="968170183">
      <w:bodyDiv w:val="1"/>
      <w:marLeft w:val="0"/>
      <w:marRight w:val="0"/>
      <w:marTop w:val="0"/>
      <w:marBottom w:val="0"/>
      <w:divBdr>
        <w:top w:val="none" w:sz="0" w:space="0" w:color="auto"/>
        <w:left w:val="none" w:sz="0" w:space="0" w:color="auto"/>
        <w:bottom w:val="none" w:sz="0" w:space="0" w:color="auto"/>
        <w:right w:val="none" w:sz="0" w:space="0" w:color="auto"/>
      </w:divBdr>
    </w:div>
    <w:div w:id="968243612">
      <w:bodyDiv w:val="1"/>
      <w:marLeft w:val="0"/>
      <w:marRight w:val="0"/>
      <w:marTop w:val="0"/>
      <w:marBottom w:val="0"/>
      <w:divBdr>
        <w:top w:val="none" w:sz="0" w:space="0" w:color="auto"/>
        <w:left w:val="none" w:sz="0" w:space="0" w:color="auto"/>
        <w:bottom w:val="none" w:sz="0" w:space="0" w:color="auto"/>
        <w:right w:val="none" w:sz="0" w:space="0" w:color="auto"/>
      </w:divBdr>
    </w:div>
    <w:div w:id="968245587">
      <w:bodyDiv w:val="1"/>
      <w:marLeft w:val="0"/>
      <w:marRight w:val="0"/>
      <w:marTop w:val="0"/>
      <w:marBottom w:val="0"/>
      <w:divBdr>
        <w:top w:val="none" w:sz="0" w:space="0" w:color="auto"/>
        <w:left w:val="none" w:sz="0" w:space="0" w:color="auto"/>
        <w:bottom w:val="none" w:sz="0" w:space="0" w:color="auto"/>
        <w:right w:val="none" w:sz="0" w:space="0" w:color="auto"/>
      </w:divBdr>
    </w:div>
    <w:div w:id="968441048">
      <w:bodyDiv w:val="1"/>
      <w:marLeft w:val="0"/>
      <w:marRight w:val="0"/>
      <w:marTop w:val="0"/>
      <w:marBottom w:val="0"/>
      <w:divBdr>
        <w:top w:val="none" w:sz="0" w:space="0" w:color="auto"/>
        <w:left w:val="none" w:sz="0" w:space="0" w:color="auto"/>
        <w:bottom w:val="none" w:sz="0" w:space="0" w:color="auto"/>
        <w:right w:val="none" w:sz="0" w:space="0" w:color="auto"/>
      </w:divBdr>
    </w:div>
    <w:div w:id="968507952">
      <w:bodyDiv w:val="1"/>
      <w:marLeft w:val="0"/>
      <w:marRight w:val="0"/>
      <w:marTop w:val="0"/>
      <w:marBottom w:val="0"/>
      <w:divBdr>
        <w:top w:val="none" w:sz="0" w:space="0" w:color="auto"/>
        <w:left w:val="none" w:sz="0" w:space="0" w:color="auto"/>
        <w:bottom w:val="none" w:sz="0" w:space="0" w:color="auto"/>
        <w:right w:val="none" w:sz="0" w:space="0" w:color="auto"/>
      </w:divBdr>
    </w:div>
    <w:div w:id="968516867">
      <w:bodyDiv w:val="1"/>
      <w:marLeft w:val="0"/>
      <w:marRight w:val="0"/>
      <w:marTop w:val="0"/>
      <w:marBottom w:val="0"/>
      <w:divBdr>
        <w:top w:val="none" w:sz="0" w:space="0" w:color="auto"/>
        <w:left w:val="none" w:sz="0" w:space="0" w:color="auto"/>
        <w:bottom w:val="none" w:sz="0" w:space="0" w:color="auto"/>
        <w:right w:val="none" w:sz="0" w:space="0" w:color="auto"/>
      </w:divBdr>
    </w:div>
    <w:div w:id="968583463">
      <w:bodyDiv w:val="1"/>
      <w:marLeft w:val="0"/>
      <w:marRight w:val="0"/>
      <w:marTop w:val="0"/>
      <w:marBottom w:val="0"/>
      <w:divBdr>
        <w:top w:val="none" w:sz="0" w:space="0" w:color="auto"/>
        <w:left w:val="none" w:sz="0" w:space="0" w:color="auto"/>
        <w:bottom w:val="none" w:sz="0" w:space="0" w:color="auto"/>
        <w:right w:val="none" w:sz="0" w:space="0" w:color="auto"/>
      </w:divBdr>
    </w:div>
    <w:div w:id="968628781">
      <w:bodyDiv w:val="1"/>
      <w:marLeft w:val="0"/>
      <w:marRight w:val="0"/>
      <w:marTop w:val="0"/>
      <w:marBottom w:val="0"/>
      <w:divBdr>
        <w:top w:val="none" w:sz="0" w:space="0" w:color="auto"/>
        <w:left w:val="none" w:sz="0" w:space="0" w:color="auto"/>
        <w:bottom w:val="none" w:sz="0" w:space="0" w:color="auto"/>
        <w:right w:val="none" w:sz="0" w:space="0" w:color="auto"/>
      </w:divBdr>
    </w:div>
    <w:div w:id="968779759">
      <w:bodyDiv w:val="1"/>
      <w:marLeft w:val="0"/>
      <w:marRight w:val="0"/>
      <w:marTop w:val="0"/>
      <w:marBottom w:val="0"/>
      <w:divBdr>
        <w:top w:val="none" w:sz="0" w:space="0" w:color="auto"/>
        <w:left w:val="none" w:sz="0" w:space="0" w:color="auto"/>
        <w:bottom w:val="none" w:sz="0" w:space="0" w:color="auto"/>
        <w:right w:val="none" w:sz="0" w:space="0" w:color="auto"/>
      </w:divBdr>
    </w:div>
    <w:div w:id="968826279">
      <w:bodyDiv w:val="1"/>
      <w:marLeft w:val="0"/>
      <w:marRight w:val="0"/>
      <w:marTop w:val="0"/>
      <w:marBottom w:val="0"/>
      <w:divBdr>
        <w:top w:val="none" w:sz="0" w:space="0" w:color="auto"/>
        <w:left w:val="none" w:sz="0" w:space="0" w:color="auto"/>
        <w:bottom w:val="none" w:sz="0" w:space="0" w:color="auto"/>
        <w:right w:val="none" w:sz="0" w:space="0" w:color="auto"/>
      </w:divBdr>
    </w:div>
    <w:div w:id="969015348">
      <w:bodyDiv w:val="1"/>
      <w:marLeft w:val="0"/>
      <w:marRight w:val="0"/>
      <w:marTop w:val="0"/>
      <w:marBottom w:val="0"/>
      <w:divBdr>
        <w:top w:val="none" w:sz="0" w:space="0" w:color="auto"/>
        <w:left w:val="none" w:sz="0" w:space="0" w:color="auto"/>
        <w:bottom w:val="none" w:sz="0" w:space="0" w:color="auto"/>
        <w:right w:val="none" w:sz="0" w:space="0" w:color="auto"/>
      </w:divBdr>
    </w:div>
    <w:div w:id="969171678">
      <w:bodyDiv w:val="1"/>
      <w:marLeft w:val="0"/>
      <w:marRight w:val="0"/>
      <w:marTop w:val="0"/>
      <w:marBottom w:val="0"/>
      <w:divBdr>
        <w:top w:val="none" w:sz="0" w:space="0" w:color="auto"/>
        <w:left w:val="none" w:sz="0" w:space="0" w:color="auto"/>
        <w:bottom w:val="none" w:sz="0" w:space="0" w:color="auto"/>
        <w:right w:val="none" w:sz="0" w:space="0" w:color="auto"/>
      </w:divBdr>
    </w:div>
    <w:div w:id="969212100">
      <w:bodyDiv w:val="1"/>
      <w:marLeft w:val="0"/>
      <w:marRight w:val="0"/>
      <w:marTop w:val="0"/>
      <w:marBottom w:val="0"/>
      <w:divBdr>
        <w:top w:val="none" w:sz="0" w:space="0" w:color="auto"/>
        <w:left w:val="none" w:sz="0" w:space="0" w:color="auto"/>
        <w:bottom w:val="none" w:sz="0" w:space="0" w:color="auto"/>
        <w:right w:val="none" w:sz="0" w:space="0" w:color="auto"/>
      </w:divBdr>
    </w:div>
    <w:div w:id="969240301">
      <w:bodyDiv w:val="1"/>
      <w:marLeft w:val="0"/>
      <w:marRight w:val="0"/>
      <w:marTop w:val="0"/>
      <w:marBottom w:val="0"/>
      <w:divBdr>
        <w:top w:val="none" w:sz="0" w:space="0" w:color="auto"/>
        <w:left w:val="none" w:sz="0" w:space="0" w:color="auto"/>
        <w:bottom w:val="none" w:sz="0" w:space="0" w:color="auto"/>
        <w:right w:val="none" w:sz="0" w:space="0" w:color="auto"/>
      </w:divBdr>
    </w:div>
    <w:div w:id="969359906">
      <w:bodyDiv w:val="1"/>
      <w:marLeft w:val="0"/>
      <w:marRight w:val="0"/>
      <w:marTop w:val="0"/>
      <w:marBottom w:val="0"/>
      <w:divBdr>
        <w:top w:val="none" w:sz="0" w:space="0" w:color="auto"/>
        <w:left w:val="none" w:sz="0" w:space="0" w:color="auto"/>
        <w:bottom w:val="none" w:sz="0" w:space="0" w:color="auto"/>
        <w:right w:val="none" w:sz="0" w:space="0" w:color="auto"/>
      </w:divBdr>
    </w:div>
    <w:div w:id="969700866">
      <w:bodyDiv w:val="1"/>
      <w:marLeft w:val="0"/>
      <w:marRight w:val="0"/>
      <w:marTop w:val="0"/>
      <w:marBottom w:val="0"/>
      <w:divBdr>
        <w:top w:val="none" w:sz="0" w:space="0" w:color="auto"/>
        <w:left w:val="none" w:sz="0" w:space="0" w:color="auto"/>
        <w:bottom w:val="none" w:sz="0" w:space="0" w:color="auto"/>
        <w:right w:val="none" w:sz="0" w:space="0" w:color="auto"/>
      </w:divBdr>
    </w:div>
    <w:div w:id="969746765">
      <w:bodyDiv w:val="1"/>
      <w:marLeft w:val="0"/>
      <w:marRight w:val="0"/>
      <w:marTop w:val="0"/>
      <w:marBottom w:val="0"/>
      <w:divBdr>
        <w:top w:val="none" w:sz="0" w:space="0" w:color="auto"/>
        <w:left w:val="none" w:sz="0" w:space="0" w:color="auto"/>
        <w:bottom w:val="none" w:sz="0" w:space="0" w:color="auto"/>
        <w:right w:val="none" w:sz="0" w:space="0" w:color="auto"/>
      </w:divBdr>
    </w:div>
    <w:div w:id="969818639">
      <w:bodyDiv w:val="1"/>
      <w:marLeft w:val="0"/>
      <w:marRight w:val="0"/>
      <w:marTop w:val="0"/>
      <w:marBottom w:val="0"/>
      <w:divBdr>
        <w:top w:val="none" w:sz="0" w:space="0" w:color="auto"/>
        <w:left w:val="none" w:sz="0" w:space="0" w:color="auto"/>
        <w:bottom w:val="none" w:sz="0" w:space="0" w:color="auto"/>
        <w:right w:val="none" w:sz="0" w:space="0" w:color="auto"/>
      </w:divBdr>
    </w:div>
    <w:div w:id="969939397">
      <w:bodyDiv w:val="1"/>
      <w:marLeft w:val="0"/>
      <w:marRight w:val="0"/>
      <w:marTop w:val="0"/>
      <w:marBottom w:val="0"/>
      <w:divBdr>
        <w:top w:val="none" w:sz="0" w:space="0" w:color="auto"/>
        <w:left w:val="none" w:sz="0" w:space="0" w:color="auto"/>
        <w:bottom w:val="none" w:sz="0" w:space="0" w:color="auto"/>
        <w:right w:val="none" w:sz="0" w:space="0" w:color="auto"/>
      </w:divBdr>
    </w:div>
    <w:div w:id="969943452">
      <w:bodyDiv w:val="1"/>
      <w:marLeft w:val="0"/>
      <w:marRight w:val="0"/>
      <w:marTop w:val="0"/>
      <w:marBottom w:val="0"/>
      <w:divBdr>
        <w:top w:val="none" w:sz="0" w:space="0" w:color="auto"/>
        <w:left w:val="none" w:sz="0" w:space="0" w:color="auto"/>
        <w:bottom w:val="none" w:sz="0" w:space="0" w:color="auto"/>
        <w:right w:val="none" w:sz="0" w:space="0" w:color="auto"/>
      </w:divBdr>
    </w:div>
    <w:div w:id="969944940">
      <w:bodyDiv w:val="1"/>
      <w:marLeft w:val="0"/>
      <w:marRight w:val="0"/>
      <w:marTop w:val="0"/>
      <w:marBottom w:val="0"/>
      <w:divBdr>
        <w:top w:val="none" w:sz="0" w:space="0" w:color="auto"/>
        <w:left w:val="none" w:sz="0" w:space="0" w:color="auto"/>
        <w:bottom w:val="none" w:sz="0" w:space="0" w:color="auto"/>
        <w:right w:val="none" w:sz="0" w:space="0" w:color="auto"/>
      </w:divBdr>
    </w:div>
    <w:div w:id="970013230">
      <w:bodyDiv w:val="1"/>
      <w:marLeft w:val="0"/>
      <w:marRight w:val="0"/>
      <w:marTop w:val="0"/>
      <w:marBottom w:val="0"/>
      <w:divBdr>
        <w:top w:val="none" w:sz="0" w:space="0" w:color="auto"/>
        <w:left w:val="none" w:sz="0" w:space="0" w:color="auto"/>
        <w:bottom w:val="none" w:sz="0" w:space="0" w:color="auto"/>
        <w:right w:val="none" w:sz="0" w:space="0" w:color="auto"/>
      </w:divBdr>
    </w:div>
    <w:div w:id="970130577">
      <w:bodyDiv w:val="1"/>
      <w:marLeft w:val="0"/>
      <w:marRight w:val="0"/>
      <w:marTop w:val="0"/>
      <w:marBottom w:val="0"/>
      <w:divBdr>
        <w:top w:val="none" w:sz="0" w:space="0" w:color="auto"/>
        <w:left w:val="none" w:sz="0" w:space="0" w:color="auto"/>
        <w:bottom w:val="none" w:sz="0" w:space="0" w:color="auto"/>
        <w:right w:val="none" w:sz="0" w:space="0" w:color="auto"/>
      </w:divBdr>
    </w:div>
    <w:div w:id="970207683">
      <w:bodyDiv w:val="1"/>
      <w:marLeft w:val="0"/>
      <w:marRight w:val="0"/>
      <w:marTop w:val="0"/>
      <w:marBottom w:val="0"/>
      <w:divBdr>
        <w:top w:val="none" w:sz="0" w:space="0" w:color="auto"/>
        <w:left w:val="none" w:sz="0" w:space="0" w:color="auto"/>
        <w:bottom w:val="none" w:sz="0" w:space="0" w:color="auto"/>
        <w:right w:val="none" w:sz="0" w:space="0" w:color="auto"/>
      </w:divBdr>
    </w:div>
    <w:div w:id="970403332">
      <w:bodyDiv w:val="1"/>
      <w:marLeft w:val="0"/>
      <w:marRight w:val="0"/>
      <w:marTop w:val="0"/>
      <w:marBottom w:val="0"/>
      <w:divBdr>
        <w:top w:val="none" w:sz="0" w:space="0" w:color="auto"/>
        <w:left w:val="none" w:sz="0" w:space="0" w:color="auto"/>
        <w:bottom w:val="none" w:sz="0" w:space="0" w:color="auto"/>
        <w:right w:val="none" w:sz="0" w:space="0" w:color="auto"/>
      </w:divBdr>
    </w:div>
    <w:div w:id="970407303">
      <w:bodyDiv w:val="1"/>
      <w:marLeft w:val="0"/>
      <w:marRight w:val="0"/>
      <w:marTop w:val="0"/>
      <w:marBottom w:val="0"/>
      <w:divBdr>
        <w:top w:val="none" w:sz="0" w:space="0" w:color="auto"/>
        <w:left w:val="none" w:sz="0" w:space="0" w:color="auto"/>
        <w:bottom w:val="none" w:sz="0" w:space="0" w:color="auto"/>
        <w:right w:val="none" w:sz="0" w:space="0" w:color="auto"/>
      </w:divBdr>
    </w:div>
    <w:div w:id="970595217">
      <w:bodyDiv w:val="1"/>
      <w:marLeft w:val="0"/>
      <w:marRight w:val="0"/>
      <w:marTop w:val="0"/>
      <w:marBottom w:val="0"/>
      <w:divBdr>
        <w:top w:val="none" w:sz="0" w:space="0" w:color="auto"/>
        <w:left w:val="none" w:sz="0" w:space="0" w:color="auto"/>
        <w:bottom w:val="none" w:sz="0" w:space="0" w:color="auto"/>
        <w:right w:val="none" w:sz="0" w:space="0" w:color="auto"/>
      </w:divBdr>
    </w:div>
    <w:div w:id="970667756">
      <w:bodyDiv w:val="1"/>
      <w:marLeft w:val="0"/>
      <w:marRight w:val="0"/>
      <w:marTop w:val="0"/>
      <w:marBottom w:val="0"/>
      <w:divBdr>
        <w:top w:val="none" w:sz="0" w:space="0" w:color="auto"/>
        <w:left w:val="none" w:sz="0" w:space="0" w:color="auto"/>
        <w:bottom w:val="none" w:sz="0" w:space="0" w:color="auto"/>
        <w:right w:val="none" w:sz="0" w:space="0" w:color="auto"/>
      </w:divBdr>
    </w:div>
    <w:div w:id="970747539">
      <w:bodyDiv w:val="1"/>
      <w:marLeft w:val="0"/>
      <w:marRight w:val="0"/>
      <w:marTop w:val="0"/>
      <w:marBottom w:val="0"/>
      <w:divBdr>
        <w:top w:val="none" w:sz="0" w:space="0" w:color="auto"/>
        <w:left w:val="none" w:sz="0" w:space="0" w:color="auto"/>
        <w:bottom w:val="none" w:sz="0" w:space="0" w:color="auto"/>
        <w:right w:val="none" w:sz="0" w:space="0" w:color="auto"/>
      </w:divBdr>
    </w:div>
    <w:div w:id="970751122">
      <w:bodyDiv w:val="1"/>
      <w:marLeft w:val="0"/>
      <w:marRight w:val="0"/>
      <w:marTop w:val="0"/>
      <w:marBottom w:val="0"/>
      <w:divBdr>
        <w:top w:val="none" w:sz="0" w:space="0" w:color="auto"/>
        <w:left w:val="none" w:sz="0" w:space="0" w:color="auto"/>
        <w:bottom w:val="none" w:sz="0" w:space="0" w:color="auto"/>
        <w:right w:val="none" w:sz="0" w:space="0" w:color="auto"/>
      </w:divBdr>
    </w:div>
    <w:div w:id="970791764">
      <w:bodyDiv w:val="1"/>
      <w:marLeft w:val="0"/>
      <w:marRight w:val="0"/>
      <w:marTop w:val="0"/>
      <w:marBottom w:val="0"/>
      <w:divBdr>
        <w:top w:val="none" w:sz="0" w:space="0" w:color="auto"/>
        <w:left w:val="none" w:sz="0" w:space="0" w:color="auto"/>
        <w:bottom w:val="none" w:sz="0" w:space="0" w:color="auto"/>
        <w:right w:val="none" w:sz="0" w:space="0" w:color="auto"/>
      </w:divBdr>
    </w:div>
    <w:div w:id="971013721">
      <w:bodyDiv w:val="1"/>
      <w:marLeft w:val="0"/>
      <w:marRight w:val="0"/>
      <w:marTop w:val="0"/>
      <w:marBottom w:val="0"/>
      <w:divBdr>
        <w:top w:val="none" w:sz="0" w:space="0" w:color="auto"/>
        <w:left w:val="none" w:sz="0" w:space="0" w:color="auto"/>
        <w:bottom w:val="none" w:sz="0" w:space="0" w:color="auto"/>
        <w:right w:val="none" w:sz="0" w:space="0" w:color="auto"/>
      </w:divBdr>
    </w:div>
    <w:div w:id="971013868">
      <w:bodyDiv w:val="1"/>
      <w:marLeft w:val="0"/>
      <w:marRight w:val="0"/>
      <w:marTop w:val="0"/>
      <w:marBottom w:val="0"/>
      <w:divBdr>
        <w:top w:val="none" w:sz="0" w:space="0" w:color="auto"/>
        <w:left w:val="none" w:sz="0" w:space="0" w:color="auto"/>
        <w:bottom w:val="none" w:sz="0" w:space="0" w:color="auto"/>
        <w:right w:val="none" w:sz="0" w:space="0" w:color="auto"/>
      </w:divBdr>
    </w:div>
    <w:div w:id="971134425">
      <w:bodyDiv w:val="1"/>
      <w:marLeft w:val="0"/>
      <w:marRight w:val="0"/>
      <w:marTop w:val="0"/>
      <w:marBottom w:val="0"/>
      <w:divBdr>
        <w:top w:val="none" w:sz="0" w:space="0" w:color="auto"/>
        <w:left w:val="none" w:sz="0" w:space="0" w:color="auto"/>
        <w:bottom w:val="none" w:sz="0" w:space="0" w:color="auto"/>
        <w:right w:val="none" w:sz="0" w:space="0" w:color="auto"/>
      </w:divBdr>
    </w:div>
    <w:div w:id="971205055">
      <w:bodyDiv w:val="1"/>
      <w:marLeft w:val="0"/>
      <w:marRight w:val="0"/>
      <w:marTop w:val="0"/>
      <w:marBottom w:val="0"/>
      <w:divBdr>
        <w:top w:val="none" w:sz="0" w:space="0" w:color="auto"/>
        <w:left w:val="none" w:sz="0" w:space="0" w:color="auto"/>
        <w:bottom w:val="none" w:sz="0" w:space="0" w:color="auto"/>
        <w:right w:val="none" w:sz="0" w:space="0" w:color="auto"/>
      </w:divBdr>
    </w:div>
    <w:div w:id="971208727">
      <w:bodyDiv w:val="1"/>
      <w:marLeft w:val="0"/>
      <w:marRight w:val="0"/>
      <w:marTop w:val="0"/>
      <w:marBottom w:val="0"/>
      <w:divBdr>
        <w:top w:val="none" w:sz="0" w:space="0" w:color="auto"/>
        <w:left w:val="none" w:sz="0" w:space="0" w:color="auto"/>
        <w:bottom w:val="none" w:sz="0" w:space="0" w:color="auto"/>
        <w:right w:val="none" w:sz="0" w:space="0" w:color="auto"/>
      </w:divBdr>
    </w:div>
    <w:div w:id="971252433">
      <w:bodyDiv w:val="1"/>
      <w:marLeft w:val="0"/>
      <w:marRight w:val="0"/>
      <w:marTop w:val="0"/>
      <w:marBottom w:val="0"/>
      <w:divBdr>
        <w:top w:val="none" w:sz="0" w:space="0" w:color="auto"/>
        <w:left w:val="none" w:sz="0" w:space="0" w:color="auto"/>
        <w:bottom w:val="none" w:sz="0" w:space="0" w:color="auto"/>
        <w:right w:val="none" w:sz="0" w:space="0" w:color="auto"/>
      </w:divBdr>
    </w:div>
    <w:div w:id="971330526">
      <w:bodyDiv w:val="1"/>
      <w:marLeft w:val="0"/>
      <w:marRight w:val="0"/>
      <w:marTop w:val="0"/>
      <w:marBottom w:val="0"/>
      <w:divBdr>
        <w:top w:val="none" w:sz="0" w:space="0" w:color="auto"/>
        <w:left w:val="none" w:sz="0" w:space="0" w:color="auto"/>
        <w:bottom w:val="none" w:sz="0" w:space="0" w:color="auto"/>
        <w:right w:val="none" w:sz="0" w:space="0" w:color="auto"/>
      </w:divBdr>
    </w:div>
    <w:div w:id="971330717">
      <w:bodyDiv w:val="1"/>
      <w:marLeft w:val="0"/>
      <w:marRight w:val="0"/>
      <w:marTop w:val="0"/>
      <w:marBottom w:val="0"/>
      <w:divBdr>
        <w:top w:val="none" w:sz="0" w:space="0" w:color="auto"/>
        <w:left w:val="none" w:sz="0" w:space="0" w:color="auto"/>
        <w:bottom w:val="none" w:sz="0" w:space="0" w:color="auto"/>
        <w:right w:val="none" w:sz="0" w:space="0" w:color="auto"/>
      </w:divBdr>
    </w:div>
    <w:div w:id="971399842">
      <w:bodyDiv w:val="1"/>
      <w:marLeft w:val="0"/>
      <w:marRight w:val="0"/>
      <w:marTop w:val="0"/>
      <w:marBottom w:val="0"/>
      <w:divBdr>
        <w:top w:val="none" w:sz="0" w:space="0" w:color="auto"/>
        <w:left w:val="none" w:sz="0" w:space="0" w:color="auto"/>
        <w:bottom w:val="none" w:sz="0" w:space="0" w:color="auto"/>
        <w:right w:val="none" w:sz="0" w:space="0" w:color="auto"/>
      </w:divBdr>
    </w:div>
    <w:div w:id="971400273">
      <w:bodyDiv w:val="1"/>
      <w:marLeft w:val="0"/>
      <w:marRight w:val="0"/>
      <w:marTop w:val="0"/>
      <w:marBottom w:val="0"/>
      <w:divBdr>
        <w:top w:val="none" w:sz="0" w:space="0" w:color="auto"/>
        <w:left w:val="none" w:sz="0" w:space="0" w:color="auto"/>
        <w:bottom w:val="none" w:sz="0" w:space="0" w:color="auto"/>
        <w:right w:val="none" w:sz="0" w:space="0" w:color="auto"/>
      </w:divBdr>
    </w:div>
    <w:div w:id="971520119">
      <w:bodyDiv w:val="1"/>
      <w:marLeft w:val="0"/>
      <w:marRight w:val="0"/>
      <w:marTop w:val="0"/>
      <w:marBottom w:val="0"/>
      <w:divBdr>
        <w:top w:val="none" w:sz="0" w:space="0" w:color="auto"/>
        <w:left w:val="none" w:sz="0" w:space="0" w:color="auto"/>
        <w:bottom w:val="none" w:sz="0" w:space="0" w:color="auto"/>
        <w:right w:val="none" w:sz="0" w:space="0" w:color="auto"/>
      </w:divBdr>
    </w:div>
    <w:div w:id="971784295">
      <w:bodyDiv w:val="1"/>
      <w:marLeft w:val="0"/>
      <w:marRight w:val="0"/>
      <w:marTop w:val="0"/>
      <w:marBottom w:val="0"/>
      <w:divBdr>
        <w:top w:val="none" w:sz="0" w:space="0" w:color="auto"/>
        <w:left w:val="none" w:sz="0" w:space="0" w:color="auto"/>
        <w:bottom w:val="none" w:sz="0" w:space="0" w:color="auto"/>
        <w:right w:val="none" w:sz="0" w:space="0" w:color="auto"/>
      </w:divBdr>
    </w:div>
    <w:div w:id="972104155">
      <w:bodyDiv w:val="1"/>
      <w:marLeft w:val="0"/>
      <w:marRight w:val="0"/>
      <w:marTop w:val="0"/>
      <w:marBottom w:val="0"/>
      <w:divBdr>
        <w:top w:val="none" w:sz="0" w:space="0" w:color="auto"/>
        <w:left w:val="none" w:sz="0" w:space="0" w:color="auto"/>
        <w:bottom w:val="none" w:sz="0" w:space="0" w:color="auto"/>
        <w:right w:val="none" w:sz="0" w:space="0" w:color="auto"/>
      </w:divBdr>
    </w:div>
    <w:div w:id="972128187">
      <w:bodyDiv w:val="1"/>
      <w:marLeft w:val="0"/>
      <w:marRight w:val="0"/>
      <w:marTop w:val="0"/>
      <w:marBottom w:val="0"/>
      <w:divBdr>
        <w:top w:val="none" w:sz="0" w:space="0" w:color="auto"/>
        <w:left w:val="none" w:sz="0" w:space="0" w:color="auto"/>
        <w:bottom w:val="none" w:sz="0" w:space="0" w:color="auto"/>
        <w:right w:val="none" w:sz="0" w:space="0" w:color="auto"/>
      </w:divBdr>
    </w:div>
    <w:div w:id="972444668">
      <w:bodyDiv w:val="1"/>
      <w:marLeft w:val="0"/>
      <w:marRight w:val="0"/>
      <w:marTop w:val="0"/>
      <w:marBottom w:val="0"/>
      <w:divBdr>
        <w:top w:val="none" w:sz="0" w:space="0" w:color="auto"/>
        <w:left w:val="none" w:sz="0" w:space="0" w:color="auto"/>
        <w:bottom w:val="none" w:sz="0" w:space="0" w:color="auto"/>
        <w:right w:val="none" w:sz="0" w:space="0" w:color="auto"/>
      </w:divBdr>
    </w:div>
    <w:div w:id="972564966">
      <w:bodyDiv w:val="1"/>
      <w:marLeft w:val="0"/>
      <w:marRight w:val="0"/>
      <w:marTop w:val="0"/>
      <w:marBottom w:val="0"/>
      <w:divBdr>
        <w:top w:val="none" w:sz="0" w:space="0" w:color="auto"/>
        <w:left w:val="none" w:sz="0" w:space="0" w:color="auto"/>
        <w:bottom w:val="none" w:sz="0" w:space="0" w:color="auto"/>
        <w:right w:val="none" w:sz="0" w:space="0" w:color="auto"/>
      </w:divBdr>
    </w:div>
    <w:div w:id="972828138">
      <w:bodyDiv w:val="1"/>
      <w:marLeft w:val="0"/>
      <w:marRight w:val="0"/>
      <w:marTop w:val="0"/>
      <w:marBottom w:val="0"/>
      <w:divBdr>
        <w:top w:val="none" w:sz="0" w:space="0" w:color="auto"/>
        <w:left w:val="none" w:sz="0" w:space="0" w:color="auto"/>
        <w:bottom w:val="none" w:sz="0" w:space="0" w:color="auto"/>
        <w:right w:val="none" w:sz="0" w:space="0" w:color="auto"/>
      </w:divBdr>
    </w:div>
    <w:div w:id="972832939">
      <w:bodyDiv w:val="1"/>
      <w:marLeft w:val="0"/>
      <w:marRight w:val="0"/>
      <w:marTop w:val="0"/>
      <w:marBottom w:val="0"/>
      <w:divBdr>
        <w:top w:val="none" w:sz="0" w:space="0" w:color="auto"/>
        <w:left w:val="none" w:sz="0" w:space="0" w:color="auto"/>
        <w:bottom w:val="none" w:sz="0" w:space="0" w:color="auto"/>
        <w:right w:val="none" w:sz="0" w:space="0" w:color="auto"/>
      </w:divBdr>
    </w:div>
    <w:div w:id="972903705">
      <w:bodyDiv w:val="1"/>
      <w:marLeft w:val="0"/>
      <w:marRight w:val="0"/>
      <w:marTop w:val="0"/>
      <w:marBottom w:val="0"/>
      <w:divBdr>
        <w:top w:val="none" w:sz="0" w:space="0" w:color="auto"/>
        <w:left w:val="none" w:sz="0" w:space="0" w:color="auto"/>
        <w:bottom w:val="none" w:sz="0" w:space="0" w:color="auto"/>
        <w:right w:val="none" w:sz="0" w:space="0" w:color="auto"/>
      </w:divBdr>
    </w:div>
    <w:div w:id="973023806">
      <w:bodyDiv w:val="1"/>
      <w:marLeft w:val="0"/>
      <w:marRight w:val="0"/>
      <w:marTop w:val="0"/>
      <w:marBottom w:val="0"/>
      <w:divBdr>
        <w:top w:val="none" w:sz="0" w:space="0" w:color="auto"/>
        <w:left w:val="none" w:sz="0" w:space="0" w:color="auto"/>
        <w:bottom w:val="none" w:sz="0" w:space="0" w:color="auto"/>
        <w:right w:val="none" w:sz="0" w:space="0" w:color="auto"/>
      </w:divBdr>
    </w:div>
    <w:div w:id="973172357">
      <w:bodyDiv w:val="1"/>
      <w:marLeft w:val="0"/>
      <w:marRight w:val="0"/>
      <w:marTop w:val="0"/>
      <w:marBottom w:val="0"/>
      <w:divBdr>
        <w:top w:val="none" w:sz="0" w:space="0" w:color="auto"/>
        <w:left w:val="none" w:sz="0" w:space="0" w:color="auto"/>
        <w:bottom w:val="none" w:sz="0" w:space="0" w:color="auto"/>
        <w:right w:val="none" w:sz="0" w:space="0" w:color="auto"/>
      </w:divBdr>
    </w:div>
    <w:div w:id="973176291">
      <w:bodyDiv w:val="1"/>
      <w:marLeft w:val="0"/>
      <w:marRight w:val="0"/>
      <w:marTop w:val="0"/>
      <w:marBottom w:val="0"/>
      <w:divBdr>
        <w:top w:val="none" w:sz="0" w:space="0" w:color="auto"/>
        <w:left w:val="none" w:sz="0" w:space="0" w:color="auto"/>
        <w:bottom w:val="none" w:sz="0" w:space="0" w:color="auto"/>
        <w:right w:val="none" w:sz="0" w:space="0" w:color="auto"/>
      </w:divBdr>
    </w:div>
    <w:div w:id="973216442">
      <w:bodyDiv w:val="1"/>
      <w:marLeft w:val="0"/>
      <w:marRight w:val="0"/>
      <w:marTop w:val="0"/>
      <w:marBottom w:val="0"/>
      <w:divBdr>
        <w:top w:val="none" w:sz="0" w:space="0" w:color="auto"/>
        <w:left w:val="none" w:sz="0" w:space="0" w:color="auto"/>
        <w:bottom w:val="none" w:sz="0" w:space="0" w:color="auto"/>
        <w:right w:val="none" w:sz="0" w:space="0" w:color="auto"/>
      </w:divBdr>
    </w:div>
    <w:div w:id="973367489">
      <w:bodyDiv w:val="1"/>
      <w:marLeft w:val="0"/>
      <w:marRight w:val="0"/>
      <w:marTop w:val="0"/>
      <w:marBottom w:val="0"/>
      <w:divBdr>
        <w:top w:val="none" w:sz="0" w:space="0" w:color="auto"/>
        <w:left w:val="none" w:sz="0" w:space="0" w:color="auto"/>
        <w:bottom w:val="none" w:sz="0" w:space="0" w:color="auto"/>
        <w:right w:val="none" w:sz="0" w:space="0" w:color="auto"/>
      </w:divBdr>
    </w:div>
    <w:div w:id="973481639">
      <w:bodyDiv w:val="1"/>
      <w:marLeft w:val="0"/>
      <w:marRight w:val="0"/>
      <w:marTop w:val="0"/>
      <w:marBottom w:val="0"/>
      <w:divBdr>
        <w:top w:val="none" w:sz="0" w:space="0" w:color="auto"/>
        <w:left w:val="none" w:sz="0" w:space="0" w:color="auto"/>
        <w:bottom w:val="none" w:sz="0" w:space="0" w:color="auto"/>
        <w:right w:val="none" w:sz="0" w:space="0" w:color="auto"/>
      </w:divBdr>
    </w:div>
    <w:div w:id="973481795">
      <w:bodyDiv w:val="1"/>
      <w:marLeft w:val="0"/>
      <w:marRight w:val="0"/>
      <w:marTop w:val="0"/>
      <w:marBottom w:val="0"/>
      <w:divBdr>
        <w:top w:val="none" w:sz="0" w:space="0" w:color="auto"/>
        <w:left w:val="none" w:sz="0" w:space="0" w:color="auto"/>
        <w:bottom w:val="none" w:sz="0" w:space="0" w:color="auto"/>
        <w:right w:val="none" w:sz="0" w:space="0" w:color="auto"/>
      </w:divBdr>
    </w:div>
    <w:div w:id="973825841">
      <w:bodyDiv w:val="1"/>
      <w:marLeft w:val="0"/>
      <w:marRight w:val="0"/>
      <w:marTop w:val="0"/>
      <w:marBottom w:val="0"/>
      <w:divBdr>
        <w:top w:val="none" w:sz="0" w:space="0" w:color="auto"/>
        <w:left w:val="none" w:sz="0" w:space="0" w:color="auto"/>
        <w:bottom w:val="none" w:sz="0" w:space="0" w:color="auto"/>
        <w:right w:val="none" w:sz="0" w:space="0" w:color="auto"/>
      </w:divBdr>
    </w:div>
    <w:div w:id="973871411">
      <w:bodyDiv w:val="1"/>
      <w:marLeft w:val="0"/>
      <w:marRight w:val="0"/>
      <w:marTop w:val="0"/>
      <w:marBottom w:val="0"/>
      <w:divBdr>
        <w:top w:val="none" w:sz="0" w:space="0" w:color="auto"/>
        <w:left w:val="none" w:sz="0" w:space="0" w:color="auto"/>
        <w:bottom w:val="none" w:sz="0" w:space="0" w:color="auto"/>
        <w:right w:val="none" w:sz="0" w:space="0" w:color="auto"/>
      </w:divBdr>
    </w:div>
    <w:div w:id="973949881">
      <w:bodyDiv w:val="1"/>
      <w:marLeft w:val="0"/>
      <w:marRight w:val="0"/>
      <w:marTop w:val="0"/>
      <w:marBottom w:val="0"/>
      <w:divBdr>
        <w:top w:val="none" w:sz="0" w:space="0" w:color="auto"/>
        <w:left w:val="none" w:sz="0" w:space="0" w:color="auto"/>
        <w:bottom w:val="none" w:sz="0" w:space="0" w:color="auto"/>
        <w:right w:val="none" w:sz="0" w:space="0" w:color="auto"/>
      </w:divBdr>
    </w:div>
    <w:div w:id="974214938">
      <w:bodyDiv w:val="1"/>
      <w:marLeft w:val="0"/>
      <w:marRight w:val="0"/>
      <w:marTop w:val="0"/>
      <w:marBottom w:val="0"/>
      <w:divBdr>
        <w:top w:val="none" w:sz="0" w:space="0" w:color="auto"/>
        <w:left w:val="none" w:sz="0" w:space="0" w:color="auto"/>
        <w:bottom w:val="none" w:sz="0" w:space="0" w:color="auto"/>
        <w:right w:val="none" w:sz="0" w:space="0" w:color="auto"/>
      </w:divBdr>
    </w:div>
    <w:div w:id="974333498">
      <w:bodyDiv w:val="1"/>
      <w:marLeft w:val="0"/>
      <w:marRight w:val="0"/>
      <w:marTop w:val="0"/>
      <w:marBottom w:val="0"/>
      <w:divBdr>
        <w:top w:val="none" w:sz="0" w:space="0" w:color="auto"/>
        <w:left w:val="none" w:sz="0" w:space="0" w:color="auto"/>
        <w:bottom w:val="none" w:sz="0" w:space="0" w:color="auto"/>
        <w:right w:val="none" w:sz="0" w:space="0" w:color="auto"/>
      </w:divBdr>
    </w:div>
    <w:div w:id="974337223">
      <w:bodyDiv w:val="1"/>
      <w:marLeft w:val="0"/>
      <w:marRight w:val="0"/>
      <w:marTop w:val="0"/>
      <w:marBottom w:val="0"/>
      <w:divBdr>
        <w:top w:val="none" w:sz="0" w:space="0" w:color="auto"/>
        <w:left w:val="none" w:sz="0" w:space="0" w:color="auto"/>
        <w:bottom w:val="none" w:sz="0" w:space="0" w:color="auto"/>
        <w:right w:val="none" w:sz="0" w:space="0" w:color="auto"/>
      </w:divBdr>
    </w:div>
    <w:div w:id="974337672">
      <w:bodyDiv w:val="1"/>
      <w:marLeft w:val="0"/>
      <w:marRight w:val="0"/>
      <w:marTop w:val="0"/>
      <w:marBottom w:val="0"/>
      <w:divBdr>
        <w:top w:val="none" w:sz="0" w:space="0" w:color="auto"/>
        <w:left w:val="none" w:sz="0" w:space="0" w:color="auto"/>
        <w:bottom w:val="none" w:sz="0" w:space="0" w:color="auto"/>
        <w:right w:val="none" w:sz="0" w:space="0" w:color="auto"/>
      </w:divBdr>
    </w:div>
    <w:div w:id="974410234">
      <w:bodyDiv w:val="1"/>
      <w:marLeft w:val="0"/>
      <w:marRight w:val="0"/>
      <w:marTop w:val="0"/>
      <w:marBottom w:val="0"/>
      <w:divBdr>
        <w:top w:val="none" w:sz="0" w:space="0" w:color="auto"/>
        <w:left w:val="none" w:sz="0" w:space="0" w:color="auto"/>
        <w:bottom w:val="none" w:sz="0" w:space="0" w:color="auto"/>
        <w:right w:val="none" w:sz="0" w:space="0" w:color="auto"/>
      </w:divBdr>
    </w:div>
    <w:div w:id="974454943">
      <w:bodyDiv w:val="1"/>
      <w:marLeft w:val="0"/>
      <w:marRight w:val="0"/>
      <w:marTop w:val="0"/>
      <w:marBottom w:val="0"/>
      <w:divBdr>
        <w:top w:val="none" w:sz="0" w:space="0" w:color="auto"/>
        <w:left w:val="none" w:sz="0" w:space="0" w:color="auto"/>
        <w:bottom w:val="none" w:sz="0" w:space="0" w:color="auto"/>
        <w:right w:val="none" w:sz="0" w:space="0" w:color="auto"/>
      </w:divBdr>
    </w:div>
    <w:div w:id="974455110">
      <w:bodyDiv w:val="1"/>
      <w:marLeft w:val="0"/>
      <w:marRight w:val="0"/>
      <w:marTop w:val="0"/>
      <w:marBottom w:val="0"/>
      <w:divBdr>
        <w:top w:val="none" w:sz="0" w:space="0" w:color="auto"/>
        <w:left w:val="none" w:sz="0" w:space="0" w:color="auto"/>
        <w:bottom w:val="none" w:sz="0" w:space="0" w:color="auto"/>
        <w:right w:val="none" w:sz="0" w:space="0" w:color="auto"/>
      </w:divBdr>
    </w:div>
    <w:div w:id="974599735">
      <w:bodyDiv w:val="1"/>
      <w:marLeft w:val="0"/>
      <w:marRight w:val="0"/>
      <w:marTop w:val="0"/>
      <w:marBottom w:val="0"/>
      <w:divBdr>
        <w:top w:val="none" w:sz="0" w:space="0" w:color="auto"/>
        <w:left w:val="none" w:sz="0" w:space="0" w:color="auto"/>
        <w:bottom w:val="none" w:sz="0" w:space="0" w:color="auto"/>
        <w:right w:val="none" w:sz="0" w:space="0" w:color="auto"/>
      </w:divBdr>
    </w:div>
    <w:div w:id="974793324">
      <w:bodyDiv w:val="1"/>
      <w:marLeft w:val="0"/>
      <w:marRight w:val="0"/>
      <w:marTop w:val="0"/>
      <w:marBottom w:val="0"/>
      <w:divBdr>
        <w:top w:val="none" w:sz="0" w:space="0" w:color="auto"/>
        <w:left w:val="none" w:sz="0" w:space="0" w:color="auto"/>
        <w:bottom w:val="none" w:sz="0" w:space="0" w:color="auto"/>
        <w:right w:val="none" w:sz="0" w:space="0" w:color="auto"/>
      </w:divBdr>
    </w:div>
    <w:div w:id="974990890">
      <w:bodyDiv w:val="1"/>
      <w:marLeft w:val="0"/>
      <w:marRight w:val="0"/>
      <w:marTop w:val="0"/>
      <w:marBottom w:val="0"/>
      <w:divBdr>
        <w:top w:val="none" w:sz="0" w:space="0" w:color="auto"/>
        <w:left w:val="none" w:sz="0" w:space="0" w:color="auto"/>
        <w:bottom w:val="none" w:sz="0" w:space="0" w:color="auto"/>
        <w:right w:val="none" w:sz="0" w:space="0" w:color="auto"/>
      </w:divBdr>
    </w:div>
    <w:div w:id="975138400">
      <w:bodyDiv w:val="1"/>
      <w:marLeft w:val="0"/>
      <w:marRight w:val="0"/>
      <w:marTop w:val="0"/>
      <w:marBottom w:val="0"/>
      <w:divBdr>
        <w:top w:val="none" w:sz="0" w:space="0" w:color="auto"/>
        <w:left w:val="none" w:sz="0" w:space="0" w:color="auto"/>
        <w:bottom w:val="none" w:sz="0" w:space="0" w:color="auto"/>
        <w:right w:val="none" w:sz="0" w:space="0" w:color="auto"/>
      </w:divBdr>
    </w:div>
    <w:div w:id="975138564">
      <w:bodyDiv w:val="1"/>
      <w:marLeft w:val="0"/>
      <w:marRight w:val="0"/>
      <w:marTop w:val="0"/>
      <w:marBottom w:val="0"/>
      <w:divBdr>
        <w:top w:val="none" w:sz="0" w:space="0" w:color="auto"/>
        <w:left w:val="none" w:sz="0" w:space="0" w:color="auto"/>
        <w:bottom w:val="none" w:sz="0" w:space="0" w:color="auto"/>
        <w:right w:val="none" w:sz="0" w:space="0" w:color="auto"/>
      </w:divBdr>
    </w:div>
    <w:div w:id="975178482">
      <w:bodyDiv w:val="1"/>
      <w:marLeft w:val="0"/>
      <w:marRight w:val="0"/>
      <w:marTop w:val="0"/>
      <w:marBottom w:val="0"/>
      <w:divBdr>
        <w:top w:val="none" w:sz="0" w:space="0" w:color="auto"/>
        <w:left w:val="none" w:sz="0" w:space="0" w:color="auto"/>
        <w:bottom w:val="none" w:sz="0" w:space="0" w:color="auto"/>
        <w:right w:val="none" w:sz="0" w:space="0" w:color="auto"/>
      </w:divBdr>
    </w:div>
    <w:div w:id="975257974">
      <w:bodyDiv w:val="1"/>
      <w:marLeft w:val="0"/>
      <w:marRight w:val="0"/>
      <w:marTop w:val="0"/>
      <w:marBottom w:val="0"/>
      <w:divBdr>
        <w:top w:val="none" w:sz="0" w:space="0" w:color="auto"/>
        <w:left w:val="none" w:sz="0" w:space="0" w:color="auto"/>
        <w:bottom w:val="none" w:sz="0" w:space="0" w:color="auto"/>
        <w:right w:val="none" w:sz="0" w:space="0" w:color="auto"/>
      </w:divBdr>
    </w:div>
    <w:div w:id="975331544">
      <w:bodyDiv w:val="1"/>
      <w:marLeft w:val="0"/>
      <w:marRight w:val="0"/>
      <w:marTop w:val="0"/>
      <w:marBottom w:val="0"/>
      <w:divBdr>
        <w:top w:val="none" w:sz="0" w:space="0" w:color="auto"/>
        <w:left w:val="none" w:sz="0" w:space="0" w:color="auto"/>
        <w:bottom w:val="none" w:sz="0" w:space="0" w:color="auto"/>
        <w:right w:val="none" w:sz="0" w:space="0" w:color="auto"/>
      </w:divBdr>
    </w:div>
    <w:div w:id="975455056">
      <w:bodyDiv w:val="1"/>
      <w:marLeft w:val="0"/>
      <w:marRight w:val="0"/>
      <w:marTop w:val="0"/>
      <w:marBottom w:val="0"/>
      <w:divBdr>
        <w:top w:val="none" w:sz="0" w:space="0" w:color="auto"/>
        <w:left w:val="none" w:sz="0" w:space="0" w:color="auto"/>
        <w:bottom w:val="none" w:sz="0" w:space="0" w:color="auto"/>
        <w:right w:val="none" w:sz="0" w:space="0" w:color="auto"/>
      </w:divBdr>
    </w:div>
    <w:div w:id="975641599">
      <w:bodyDiv w:val="1"/>
      <w:marLeft w:val="0"/>
      <w:marRight w:val="0"/>
      <w:marTop w:val="0"/>
      <w:marBottom w:val="0"/>
      <w:divBdr>
        <w:top w:val="none" w:sz="0" w:space="0" w:color="auto"/>
        <w:left w:val="none" w:sz="0" w:space="0" w:color="auto"/>
        <w:bottom w:val="none" w:sz="0" w:space="0" w:color="auto"/>
        <w:right w:val="none" w:sz="0" w:space="0" w:color="auto"/>
      </w:divBdr>
    </w:div>
    <w:div w:id="976103942">
      <w:bodyDiv w:val="1"/>
      <w:marLeft w:val="0"/>
      <w:marRight w:val="0"/>
      <w:marTop w:val="0"/>
      <w:marBottom w:val="0"/>
      <w:divBdr>
        <w:top w:val="none" w:sz="0" w:space="0" w:color="auto"/>
        <w:left w:val="none" w:sz="0" w:space="0" w:color="auto"/>
        <w:bottom w:val="none" w:sz="0" w:space="0" w:color="auto"/>
        <w:right w:val="none" w:sz="0" w:space="0" w:color="auto"/>
      </w:divBdr>
    </w:div>
    <w:div w:id="976225004">
      <w:bodyDiv w:val="1"/>
      <w:marLeft w:val="0"/>
      <w:marRight w:val="0"/>
      <w:marTop w:val="0"/>
      <w:marBottom w:val="0"/>
      <w:divBdr>
        <w:top w:val="none" w:sz="0" w:space="0" w:color="auto"/>
        <w:left w:val="none" w:sz="0" w:space="0" w:color="auto"/>
        <w:bottom w:val="none" w:sz="0" w:space="0" w:color="auto"/>
        <w:right w:val="none" w:sz="0" w:space="0" w:color="auto"/>
      </w:divBdr>
    </w:div>
    <w:div w:id="976229004">
      <w:bodyDiv w:val="1"/>
      <w:marLeft w:val="0"/>
      <w:marRight w:val="0"/>
      <w:marTop w:val="0"/>
      <w:marBottom w:val="0"/>
      <w:divBdr>
        <w:top w:val="none" w:sz="0" w:space="0" w:color="auto"/>
        <w:left w:val="none" w:sz="0" w:space="0" w:color="auto"/>
        <w:bottom w:val="none" w:sz="0" w:space="0" w:color="auto"/>
        <w:right w:val="none" w:sz="0" w:space="0" w:color="auto"/>
      </w:divBdr>
    </w:div>
    <w:div w:id="976253434">
      <w:bodyDiv w:val="1"/>
      <w:marLeft w:val="0"/>
      <w:marRight w:val="0"/>
      <w:marTop w:val="0"/>
      <w:marBottom w:val="0"/>
      <w:divBdr>
        <w:top w:val="none" w:sz="0" w:space="0" w:color="auto"/>
        <w:left w:val="none" w:sz="0" w:space="0" w:color="auto"/>
        <w:bottom w:val="none" w:sz="0" w:space="0" w:color="auto"/>
        <w:right w:val="none" w:sz="0" w:space="0" w:color="auto"/>
      </w:divBdr>
    </w:div>
    <w:div w:id="976298523">
      <w:bodyDiv w:val="1"/>
      <w:marLeft w:val="0"/>
      <w:marRight w:val="0"/>
      <w:marTop w:val="0"/>
      <w:marBottom w:val="0"/>
      <w:divBdr>
        <w:top w:val="none" w:sz="0" w:space="0" w:color="auto"/>
        <w:left w:val="none" w:sz="0" w:space="0" w:color="auto"/>
        <w:bottom w:val="none" w:sz="0" w:space="0" w:color="auto"/>
        <w:right w:val="none" w:sz="0" w:space="0" w:color="auto"/>
      </w:divBdr>
    </w:div>
    <w:div w:id="976448090">
      <w:bodyDiv w:val="1"/>
      <w:marLeft w:val="0"/>
      <w:marRight w:val="0"/>
      <w:marTop w:val="0"/>
      <w:marBottom w:val="0"/>
      <w:divBdr>
        <w:top w:val="none" w:sz="0" w:space="0" w:color="auto"/>
        <w:left w:val="none" w:sz="0" w:space="0" w:color="auto"/>
        <w:bottom w:val="none" w:sz="0" w:space="0" w:color="auto"/>
        <w:right w:val="none" w:sz="0" w:space="0" w:color="auto"/>
      </w:divBdr>
    </w:div>
    <w:div w:id="976448218">
      <w:bodyDiv w:val="1"/>
      <w:marLeft w:val="0"/>
      <w:marRight w:val="0"/>
      <w:marTop w:val="0"/>
      <w:marBottom w:val="0"/>
      <w:divBdr>
        <w:top w:val="none" w:sz="0" w:space="0" w:color="auto"/>
        <w:left w:val="none" w:sz="0" w:space="0" w:color="auto"/>
        <w:bottom w:val="none" w:sz="0" w:space="0" w:color="auto"/>
        <w:right w:val="none" w:sz="0" w:space="0" w:color="auto"/>
      </w:divBdr>
    </w:div>
    <w:div w:id="976571845">
      <w:bodyDiv w:val="1"/>
      <w:marLeft w:val="0"/>
      <w:marRight w:val="0"/>
      <w:marTop w:val="0"/>
      <w:marBottom w:val="0"/>
      <w:divBdr>
        <w:top w:val="none" w:sz="0" w:space="0" w:color="auto"/>
        <w:left w:val="none" w:sz="0" w:space="0" w:color="auto"/>
        <w:bottom w:val="none" w:sz="0" w:space="0" w:color="auto"/>
        <w:right w:val="none" w:sz="0" w:space="0" w:color="auto"/>
      </w:divBdr>
    </w:div>
    <w:div w:id="976836917">
      <w:bodyDiv w:val="1"/>
      <w:marLeft w:val="0"/>
      <w:marRight w:val="0"/>
      <w:marTop w:val="0"/>
      <w:marBottom w:val="0"/>
      <w:divBdr>
        <w:top w:val="none" w:sz="0" w:space="0" w:color="auto"/>
        <w:left w:val="none" w:sz="0" w:space="0" w:color="auto"/>
        <w:bottom w:val="none" w:sz="0" w:space="0" w:color="auto"/>
        <w:right w:val="none" w:sz="0" w:space="0" w:color="auto"/>
      </w:divBdr>
    </w:div>
    <w:div w:id="976884711">
      <w:bodyDiv w:val="1"/>
      <w:marLeft w:val="0"/>
      <w:marRight w:val="0"/>
      <w:marTop w:val="0"/>
      <w:marBottom w:val="0"/>
      <w:divBdr>
        <w:top w:val="none" w:sz="0" w:space="0" w:color="auto"/>
        <w:left w:val="none" w:sz="0" w:space="0" w:color="auto"/>
        <w:bottom w:val="none" w:sz="0" w:space="0" w:color="auto"/>
        <w:right w:val="none" w:sz="0" w:space="0" w:color="auto"/>
      </w:divBdr>
    </w:div>
    <w:div w:id="976951561">
      <w:bodyDiv w:val="1"/>
      <w:marLeft w:val="0"/>
      <w:marRight w:val="0"/>
      <w:marTop w:val="0"/>
      <w:marBottom w:val="0"/>
      <w:divBdr>
        <w:top w:val="none" w:sz="0" w:space="0" w:color="auto"/>
        <w:left w:val="none" w:sz="0" w:space="0" w:color="auto"/>
        <w:bottom w:val="none" w:sz="0" w:space="0" w:color="auto"/>
        <w:right w:val="none" w:sz="0" w:space="0" w:color="auto"/>
      </w:divBdr>
    </w:div>
    <w:div w:id="977108697">
      <w:bodyDiv w:val="1"/>
      <w:marLeft w:val="0"/>
      <w:marRight w:val="0"/>
      <w:marTop w:val="0"/>
      <w:marBottom w:val="0"/>
      <w:divBdr>
        <w:top w:val="none" w:sz="0" w:space="0" w:color="auto"/>
        <w:left w:val="none" w:sz="0" w:space="0" w:color="auto"/>
        <w:bottom w:val="none" w:sz="0" w:space="0" w:color="auto"/>
        <w:right w:val="none" w:sz="0" w:space="0" w:color="auto"/>
      </w:divBdr>
    </w:div>
    <w:div w:id="977152453">
      <w:bodyDiv w:val="1"/>
      <w:marLeft w:val="0"/>
      <w:marRight w:val="0"/>
      <w:marTop w:val="0"/>
      <w:marBottom w:val="0"/>
      <w:divBdr>
        <w:top w:val="none" w:sz="0" w:space="0" w:color="auto"/>
        <w:left w:val="none" w:sz="0" w:space="0" w:color="auto"/>
        <w:bottom w:val="none" w:sz="0" w:space="0" w:color="auto"/>
        <w:right w:val="none" w:sz="0" w:space="0" w:color="auto"/>
      </w:divBdr>
    </w:div>
    <w:div w:id="977220506">
      <w:bodyDiv w:val="1"/>
      <w:marLeft w:val="0"/>
      <w:marRight w:val="0"/>
      <w:marTop w:val="0"/>
      <w:marBottom w:val="0"/>
      <w:divBdr>
        <w:top w:val="none" w:sz="0" w:space="0" w:color="auto"/>
        <w:left w:val="none" w:sz="0" w:space="0" w:color="auto"/>
        <w:bottom w:val="none" w:sz="0" w:space="0" w:color="auto"/>
        <w:right w:val="none" w:sz="0" w:space="0" w:color="auto"/>
      </w:divBdr>
    </w:div>
    <w:div w:id="977371003">
      <w:bodyDiv w:val="1"/>
      <w:marLeft w:val="0"/>
      <w:marRight w:val="0"/>
      <w:marTop w:val="0"/>
      <w:marBottom w:val="0"/>
      <w:divBdr>
        <w:top w:val="none" w:sz="0" w:space="0" w:color="auto"/>
        <w:left w:val="none" w:sz="0" w:space="0" w:color="auto"/>
        <w:bottom w:val="none" w:sz="0" w:space="0" w:color="auto"/>
        <w:right w:val="none" w:sz="0" w:space="0" w:color="auto"/>
      </w:divBdr>
    </w:div>
    <w:div w:id="977413360">
      <w:bodyDiv w:val="1"/>
      <w:marLeft w:val="0"/>
      <w:marRight w:val="0"/>
      <w:marTop w:val="0"/>
      <w:marBottom w:val="0"/>
      <w:divBdr>
        <w:top w:val="none" w:sz="0" w:space="0" w:color="auto"/>
        <w:left w:val="none" w:sz="0" w:space="0" w:color="auto"/>
        <w:bottom w:val="none" w:sz="0" w:space="0" w:color="auto"/>
        <w:right w:val="none" w:sz="0" w:space="0" w:color="auto"/>
      </w:divBdr>
    </w:div>
    <w:div w:id="977413613">
      <w:bodyDiv w:val="1"/>
      <w:marLeft w:val="0"/>
      <w:marRight w:val="0"/>
      <w:marTop w:val="0"/>
      <w:marBottom w:val="0"/>
      <w:divBdr>
        <w:top w:val="none" w:sz="0" w:space="0" w:color="auto"/>
        <w:left w:val="none" w:sz="0" w:space="0" w:color="auto"/>
        <w:bottom w:val="none" w:sz="0" w:space="0" w:color="auto"/>
        <w:right w:val="none" w:sz="0" w:space="0" w:color="auto"/>
      </w:divBdr>
    </w:div>
    <w:div w:id="977422288">
      <w:bodyDiv w:val="1"/>
      <w:marLeft w:val="0"/>
      <w:marRight w:val="0"/>
      <w:marTop w:val="0"/>
      <w:marBottom w:val="0"/>
      <w:divBdr>
        <w:top w:val="none" w:sz="0" w:space="0" w:color="auto"/>
        <w:left w:val="none" w:sz="0" w:space="0" w:color="auto"/>
        <w:bottom w:val="none" w:sz="0" w:space="0" w:color="auto"/>
        <w:right w:val="none" w:sz="0" w:space="0" w:color="auto"/>
      </w:divBdr>
    </w:div>
    <w:div w:id="977497127">
      <w:bodyDiv w:val="1"/>
      <w:marLeft w:val="0"/>
      <w:marRight w:val="0"/>
      <w:marTop w:val="0"/>
      <w:marBottom w:val="0"/>
      <w:divBdr>
        <w:top w:val="none" w:sz="0" w:space="0" w:color="auto"/>
        <w:left w:val="none" w:sz="0" w:space="0" w:color="auto"/>
        <w:bottom w:val="none" w:sz="0" w:space="0" w:color="auto"/>
        <w:right w:val="none" w:sz="0" w:space="0" w:color="auto"/>
      </w:divBdr>
    </w:div>
    <w:div w:id="977537997">
      <w:bodyDiv w:val="1"/>
      <w:marLeft w:val="0"/>
      <w:marRight w:val="0"/>
      <w:marTop w:val="0"/>
      <w:marBottom w:val="0"/>
      <w:divBdr>
        <w:top w:val="none" w:sz="0" w:space="0" w:color="auto"/>
        <w:left w:val="none" w:sz="0" w:space="0" w:color="auto"/>
        <w:bottom w:val="none" w:sz="0" w:space="0" w:color="auto"/>
        <w:right w:val="none" w:sz="0" w:space="0" w:color="auto"/>
      </w:divBdr>
    </w:div>
    <w:div w:id="977686222">
      <w:bodyDiv w:val="1"/>
      <w:marLeft w:val="0"/>
      <w:marRight w:val="0"/>
      <w:marTop w:val="0"/>
      <w:marBottom w:val="0"/>
      <w:divBdr>
        <w:top w:val="none" w:sz="0" w:space="0" w:color="auto"/>
        <w:left w:val="none" w:sz="0" w:space="0" w:color="auto"/>
        <w:bottom w:val="none" w:sz="0" w:space="0" w:color="auto"/>
        <w:right w:val="none" w:sz="0" w:space="0" w:color="auto"/>
      </w:divBdr>
    </w:div>
    <w:div w:id="977733199">
      <w:bodyDiv w:val="1"/>
      <w:marLeft w:val="0"/>
      <w:marRight w:val="0"/>
      <w:marTop w:val="0"/>
      <w:marBottom w:val="0"/>
      <w:divBdr>
        <w:top w:val="none" w:sz="0" w:space="0" w:color="auto"/>
        <w:left w:val="none" w:sz="0" w:space="0" w:color="auto"/>
        <w:bottom w:val="none" w:sz="0" w:space="0" w:color="auto"/>
        <w:right w:val="none" w:sz="0" w:space="0" w:color="auto"/>
      </w:divBdr>
    </w:div>
    <w:div w:id="977757738">
      <w:bodyDiv w:val="1"/>
      <w:marLeft w:val="0"/>
      <w:marRight w:val="0"/>
      <w:marTop w:val="0"/>
      <w:marBottom w:val="0"/>
      <w:divBdr>
        <w:top w:val="none" w:sz="0" w:space="0" w:color="auto"/>
        <w:left w:val="none" w:sz="0" w:space="0" w:color="auto"/>
        <w:bottom w:val="none" w:sz="0" w:space="0" w:color="auto"/>
        <w:right w:val="none" w:sz="0" w:space="0" w:color="auto"/>
      </w:divBdr>
    </w:div>
    <w:div w:id="977762534">
      <w:bodyDiv w:val="1"/>
      <w:marLeft w:val="0"/>
      <w:marRight w:val="0"/>
      <w:marTop w:val="0"/>
      <w:marBottom w:val="0"/>
      <w:divBdr>
        <w:top w:val="none" w:sz="0" w:space="0" w:color="auto"/>
        <w:left w:val="none" w:sz="0" w:space="0" w:color="auto"/>
        <w:bottom w:val="none" w:sz="0" w:space="0" w:color="auto"/>
        <w:right w:val="none" w:sz="0" w:space="0" w:color="auto"/>
      </w:divBdr>
    </w:div>
    <w:div w:id="977801470">
      <w:bodyDiv w:val="1"/>
      <w:marLeft w:val="0"/>
      <w:marRight w:val="0"/>
      <w:marTop w:val="0"/>
      <w:marBottom w:val="0"/>
      <w:divBdr>
        <w:top w:val="none" w:sz="0" w:space="0" w:color="auto"/>
        <w:left w:val="none" w:sz="0" w:space="0" w:color="auto"/>
        <w:bottom w:val="none" w:sz="0" w:space="0" w:color="auto"/>
        <w:right w:val="none" w:sz="0" w:space="0" w:color="auto"/>
      </w:divBdr>
    </w:div>
    <w:div w:id="977876689">
      <w:bodyDiv w:val="1"/>
      <w:marLeft w:val="0"/>
      <w:marRight w:val="0"/>
      <w:marTop w:val="0"/>
      <w:marBottom w:val="0"/>
      <w:divBdr>
        <w:top w:val="none" w:sz="0" w:space="0" w:color="auto"/>
        <w:left w:val="none" w:sz="0" w:space="0" w:color="auto"/>
        <w:bottom w:val="none" w:sz="0" w:space="0" w:color="auto"/>
        <w:right w:val="none" w:sz="0" w:space="0" w:color="auto"/>
      </w:divBdr>
    </w:div>
    <w:div w:id="978000502">
      <w:bodyDiv w:val="1"/>
      <w:marLeft w:val="0"/>
      <w:marRight w:val="0"/>
      <w:marTop w:val="0"/>
      <w:marBottom w:val="0"/>
      <w:divBdr>
        <w:top w:val="none" w:sz="0" w:space="0" w:color="auto"/>
        <w:left w:val="none" w:sz="0" w:space="0" w:color="auto"/>
        <w:bottom w:val="none" w:sz="0" w:space="0" w:color="auto"/>
        <w:right w:val="none" w:sz="0" w:space="0" w:color="auto"/>
      </w:divBdr>
    </w:div>
    <w:div w:id="978219707">
      <w:bodyDiv w:val="1"/>
      <w:marLeft w:val="0"/>
      <w:marRight w:val="0"/>
      <w:marTop w:val="0"/>
      <w:marBottom w:val="0"/>
      <w:divBdr>
        <w:top w:val="none" w:sz="0" w:space="0" w:color="auto"/>
        <w:left w:val="none" w:sz="0" w:space="0" w:color="auto"/>
        <w:bottom w:val="none" w:sz="0" w:space="0" w:color="auto"/>
        <w:right w:val="none" w:sz="0" w:space="0" w:color="auto"/>
      </w:divBdr>
    </w:div>
    <w:div w:id="978261833">
      <w:bodyDiv w:val="1"/>
      <w:marLeft w:val="0"/>
      <w:marRight w:val="0"/>
      <w:marTop w:val="0"/>
      <w:marBottom w:val="0"/>
      <w:divBdr>
        <w:top w:val="none" w:sz="0" w:space="0" w:color="auto"/>
        <w:left w:val="none" w:sz="0" w:space="0" w:color="auto"/>
        <w:bottom w:val="none" w:sz="0" w:space="0" w:color="auto"/>
        <w:right w:val="none" w:sz="0" w:space="0" w:color="auto"/>
      </w:divBdr>
    </w:div>
    <w:div w:id="978416843">
      <w:bodyDiv w:val="1"/>
      <w:marLeft w:val="0"/>
      <w:marRight w:val="0"/>
      <w:marTop w:val="0"/>
      <w:marBottom w:val="0"/>
      <w:divBdr>
        <w:top w:val="none" w:sz="0" w:space="0" w:color="auto"/>
        <w:left w:val="none" w:sz="0" w:space="0" w:color="auto"/>
        <w:bottom w:val="none" w:sz="0" w:space="0" w:color="auto"/>
        <w:right w:val="none" w:sz="0" w:space="0" w:color="auto"/>
      </w:divBdr>
    </w:div>
    <w:div w:id="978531686">
      <w:bodyDiv w:val="1"/>
      <w:marLeft w:val="0"/>
      <w:marRight w:val="0"/>
      <w:marTop w:val="0"/>
      <w:marBottom w:val="0"/>
      <w:divBdr>
        <w:top w:val="none" w:sz="0" w:space="0" w:color="auto"/>
        <w:left w:val="none" w:sz="0" w:space="0" w:color="auto"/>
        <w:bottom w:val="none" w:sz="0" w:space="0" w:color="auto"/>
        <w:right w:val="none" w:sz="0" w:space="0" w:color="auto"/>
      </w:divBdr>
    </w:div>
    <w:div w:id="978606568">
      <w:bodyDiv w:val="1"/>
      <w:marLeft w:val="0"/>
      <w:marRight w:val="0"/>
      <w:marTop w:val="0"/>
      <w:marBottom w:val="0"/>
      <w:divBdr>
        <w:top w:val="none" w:sz="0" w:space="0" w:color="auto"/>
        <w:left w:val="none" w:sz="0" w:space="0" w:color="auto"/>
        <w:bottom w:val="none" w:sz="0" w:space="0" w:color="auto"/>
        <w:right w:val="none" w:sz="0" w:space="0" w:color="auto"/>
      </w:divBdr>
    </w:div>
    <w:div w:id="978728068">
      <w:bodyDiv w:val="1"/>
      <w:marLeft w:val="0"/>
      <w:marRight w:val="0"/>
      <w:marTop w:val="0"/>
      <w:marBottom w:val="0"/>
      <w:divBdr>
        <w:top w:val="none" w:sz="0" w:space="0" w:color="auto"/>
        <w:left w:val="none" w:sz="0" w:space="0" w:color="auto"/>
        <w:bottom w:val="none" w:sz="0" w:space="0" w:color="auto"/>
        <w:right w:val="none" w:sz="0" w:space="0" w:color="auto"/>
      </w:divBdr>
    </w:div>
    <w:div w:id="978732809">
      <w:bodyDiv w:val="1"/>
      <w:marLeft w:val="0"/>
      <w:marRight w:val="0"/>
      <w:marTop w:val="0"/>
      <w:marBottom w:val="0"/>
      <w:divBdr>
        <w:top w:val="none" w:sz="0" w:space="0" w:color="auto"/>
        <w:left w:val="none" w:sz="0" w:space="0" w:color="auto"/>
        <w:bottom w:val="none" w:sz="0" w:space="0" w:color="auto"/>
        <w:right w:val="none" w:sz="0" w:space="0" w:color="auto"/>
      </w:divBdr>
    </w:div>
    <w:div w:id="978805775">
      <w:bodyDiv w:val="1"/>
      <w:marLeft w:val="0"/>
      <w:marRight w:val="0"/>
      <w:marTop w:val="0"/>
      <w:marBottom w:val="0"/>
      <w:divBdr>
        <w:top w:val="none" w:sz="0" w:space="0" w:color="auto"/>
        <w:left w:val="none" w:sz="0" w:space="0" w:color="auto"/>
        <w:bottom w:val="none" w:sz="0" w:space="0" w:color="auto"/>
        <w:right w:val="none" w:sz="0" w:space="0" w:color="auto"/>
      </w:divBdr>
    </w:div>
    <w:div w:id="978847334">
      <w:bodyDiv w:val="1"/>
      <w:marLeft w:val="0"/>
      <w:marRight w:val="0"/>
      <w:marTop w:val="0"/>
      <w:marBottom w:val="0"/>
      <w:divBdr>
        <w:top w:val="none" w:sz="0" w:space="0" w:color="auto"/>
        <w:left w:val="none" w:sz="0" w:space="0" w:color="auto"/>
        <w:bottom w:val="none" w:sz="0" w:space="0" w:color="auto"/>
        <w:right w:val="none" w:sz="0" w:space="0" w:color="auto"/>
      </w:divBdr>
    </w:div>
    <w:div w:id="978875652">
      <w:bodyDiv w:val="1"/>
      <w:marLeft w:val="0"/>
      <w:marRight w:val="0"/>
      <w:marTop w:val="0"/>
      <w:marBottom w:val="0"/>
      <w:divBdr>
        <w:top w:val="none" w:sz="0" w:space="0" w:color="auto"/>
        <w:left w:val="none" w:sz="0" w:space="0" w:color="auto"/>
        <w:bottom w:val="none" w:sz="0" w:space="0" w:color="auto"/>
        <w:right w:val="none" w:sz="0" w:space="0" w:color="auto"/>
      </w:divBdr>
    </w:div>
    <w:div w:id="978992647">
      <w:bodyDiv w:val="1"/>
      <w:marLeft w:val="0"/>
      <w:marRight w:val="0"/>
      <w:marTop w:val="0"/>
      <w:marBottom w:val="0"/>
      <w:divBdr>
        <w:top w:val="none" w:sz="0" w:space="0" w:color="auto"/>
        <w:left w:val="none" w:sz="0" w:space="0" w:color="auto"/>
        <w:bottom w:val="none" w:sz="0" w:space="0" w:color="auto"/>
        <w:right w:val="none" w:sz="0" w:space="0" w:color="auto"/>
      </w:divBdr>
    </w:div>
    <w:div w:id="979270333">
      <w:bodyDiv w:val="1"/>
      <w:marLeft w:val="0"/>
      <w:marRight w:val="0"/>
      <w:marTop w:val="0"/>
      <w:marBottom w:val="0"/>
      <w:divBdr>
        <w:top w:val="none" w:sz="0" w:space="0" w:color="auto"/>
        <w:left w:val="none" w:sz="0" w:space="0" w:color="auto"/>
        <w:bottom w:val="none" w:sz="0" w:space="0" w:color="auto"/>
        <w:right w:val="none" w:sz="0" w:space="0" w:color="auto"/>
      </w:divBdr>
    </w:div>
    <w:div w:id="979308994">
      <w:bodyDiv w:val="1"/>
      <w:marLeft w:val="0"/>
      <w:marRight w:val="0"/>
      <w:marTop w:val="0"/>
      <w:marBottom w:val="0"/>
      <w:divBdr>
        <w:top w:val="none" w:sz="0" w:space="0" w:color="auto"/>
        <w:left w:val="none" w:sz="0" w:space="0" w:color="auto"/>
        <w:bottom w:val="none" w:sz="0" w:space="0" w:color="auto"/>
        <w:right w:val="none" w:sz="0" w:space="0" w:color="auto"/>
      </w:divBdr>
    </w:div>
    <w:div w:id="979386188">
      <w:bodyDiv w:val="1"/>
      <w:marLeft w:val="0"/>
      <w:marRight w:val="0"/>
      <w:marTop w:val="0"/>
      <w:marBottom w:val="0"/>
      <w:divBdr>
        <w:top w:val="none" w:sz="0" w:space="0" w:color="auto"/>
        <w:left w:val="none" w:sz="0" w:space="0" w:color="auto"/>
        <w:bottom w:val="none" w:sz="0" w:space="0" w:color="auto"/>
        <w:right w:val="none" w:sz="0" w:space="0" w:color="auto"/>
      </w:divBdr>
    </w:div>
    <w:div w:id="979502012">
      <w:bodyDiv w:val="1"/>
      <w:marLeft w:val="0"/>
      <w:marRight w:val="0"/>
      <w:marTop w:val="0"/>
      <w:marBottom w:val="0"/>
      <w:divBdr>
        <w:top w:val="none" w:sz="0" w:space="0" w:color="auto"/>
        <w:left w:val="none" w:sz="0" w:space="0" w:color="auto"/>
        <w:bottom w:val="none" w:sz="0" w:space="0" w:color="auto"/>
        <w:right w:val="none" w:sz="0" w:space="0" w:color="auto"/>
      </w:divBdr>
    </w:div>
    <w:div w:id="979722941">
      <w:bodyDiv w:val="1"/>
      <w:marLeft w:val="0"/>
      <w:marRight w:val="0"/>
      <w:marTop w:val="0"/>
      <w:marBottom w:val="0"/>
      <w:divBdr>
        <w:top w:val="none" w:sz="0" w:space="0" w:color="auto"/>
        <w:left w:val="none" w:sz="0" w:space="0" w:color="auto"/>
        <w:bottom w:val="none" w:sz="0" w:space="0" w:color="auto"/>
        <w:right w:val="none" w:sz="0" w:space="0" w:color="auto"/>
      </w:divBdr>
    </w:div>
    <w:div w:id="979723972">
      <w:bodyDiv w:val="1"/>
      <w:marLeft w:val="0"/>
      <w:marRight w:val="0"/>
      <w:marTop w:val="0"/>
      <w:marBottom w:val="0"/>
      <w:divBdr>
        <w:top w:val="none" w:sz="0" w:space="0" w:color="auto"/>
        <w:left w:val="none" w:sz="0" w:space="0" w:color="auto"/>
        <w:bottom w:val="none" w:sz="0" w:space="0" w:color="auto"/>
        <w:right w:val="none" w:sz="0" w:space="0" w:color="auto"/>
      </w:divBdr>
    </w:div>
    <w:div w:id="979841679">
      <w:bodyDiv w:val="1"/>
      <w:marLeft w:val="0"/>
      <w:marRight w:val="0"/>
      <w:marTop w:val="0"/>
      <w:marBottom w:val="0"/>
      <w:divBdr>
        <w:top w:val="none" w:sz="0" w:space="0" w:color="auto"/>
        <w:left w:val="none" w:sz="0" w:space="0" w:color="auto"/>
        <w:bottom w:val="none" w:sz="0" w:space="0" w:color="auto"/>
        <w:right w:val="none" w:sz="0" w:space="0" w:color="auto"/>
      </w:divBdr>
    </w:div>
    <w:div w:id="979849778">
      <w:bodyDiv w:val="1"/>
      <w:marLeft w:val="0"/>
      <w:marRight w:val="0"/>
      <w:marTop w:val="0"/>
      <w:marBottom w:val="0"/>
      <w:divBdr>
        <w:top w:val="none" w:sz="0" w:space="0" w:color="auto"/>
        <w:left w:val="none" w:sz="0" w:space="0" w:color="auto"/>
        <w:bottom w:val="none" w:sz="0" w:space="0" w:color="auto"/>
        <w:right w:val="none" w:sz="0" w:space="0" w:color="auto"/>
      </w:divBdr>
    </w:div>
    <w:div w:id="979963562">
      <w:bodyDiv w:val="1"/>
      <w:marLeft w:val="0"/>
      <w:marRight w:val="0"/>
      <w:marTop w:val="0"/>
      <w:marBottom w:val="0"/>
      <w:divBdr>
        <w:top w:val="none" w:sz="0" w:space="0" w:color="auto"/>
        <w:left w:val="none" w:sz="0" w:space="0" w:color="auto"/>
        <w:bottom w:val="none" w:sz="0" w:space="0" w:color="auto"/>
        <w:right w:val="none" w:sz="0" w:space="0" w:color="auto"/>
      </w:divBdr>
    </w:div>
    <w:div w:id="980041597">
      <w:bodyDiv w:val="1"/>
      <w:marLeft w:val="0"/>
      <w:marRight w:val="0"/>
      <w:marTop w:val="0"/>
      <w:marBottom w:val="0"/>
      <w:divBdr>
        <w:top w:val="none" w:sz="0" w:space="0" w:color="auto"/>
        <w:left w:val="none" w:sz="0" w:space="0" w:color="auto"/>
        <w:bottom w:val="none" w:sz="0" w:space="0" w:color="auto"/>
        <w:right w:val="none" w:sz="0" w:space="0" w:color="auto"/>
      </w:divBdr>
    </w:div>
    <w:div w:id="980353300">
      <w:bodyDiv w:val="1"/>
      <w:marLeft w:val="0"/>
      <w:marRight w:val="0"/>
      <w:marTop w:val="0"/>
      <w:marBottom w:val="0"/>
      <w:divBdr>
        <w:top w:val="none" w:sz="0" w:space="0" w:color="auto"/>
        <w:left w:val="none" w:sz="0" w:space="0" w:color="auto"/>
        <w:bottom w:val="none" w:sz="0" w:space="0" w:color="auto"/>
        <w:right w:val="none" w:sz="0" w:space="0" w:color="auto"/>
      </w:divBdr>
    </w:div>
    <w:div w:id="980579774">
      <w:bodyDiv w:val="1"/>
      <w:marLeft w:val="0"/>
      <w:marRight w:val="0"/>
      <w:marTop w:val="0"/>
      <w:marBottom w:val="0"/>
      <w:divBdr>
        <w:top w:val="none" w:sz="0" w:space="0" w:color="auto"/>
        <w:left w:val="none" w:sz="0" w:space="0" w:color="auto"/>
        <w:bottom w:val="none" w:sz="0" w:space="0" w:color="auto"/>
        <w:right w:val="none" w:sz="0" w:space="0" w:color="auto"/>
      </w:divBdr>
    </w:div>
    <w:div w:id="980690134">
      <w:bodyDiv w:val="1"/>
      <w:marLeft w:val="0"/>
      <w:marRight w:val="0"/>
      <w:marTop w:val="0"/>
      <w:marBottom w:val="0"/>
      <w:divBdr>
        <w:top w:val="none" w:sz="0" w:space="0" w:color="auto"/>
        <w:left w:val="none" w:sz="0" w:space="0" w:color="auto"/>
        <w:bottom w:val="none" w:sz="0" w:space="0" w:color="auto"/>
        <w:right w:val="none" w:sz="0" w:space="0" w:color="auto"/>
      </w:divBdr>
    </w:div>
    <w:div w:id="980690378">
      <w:bodyDiv w:val="1"/>
      <w:marLeft w:val="0"/>
      <w:marRight w:val="0"/>
      <w:marTop w:val="0"/>
      <w:marBottom w:val="0"/>
      <w:divBdr>
        <w:top w:val="none" w:sz="0" w:space="0" w:color="auto"/>
        <w:left w:val="none" w:sz="0" w:space="0" w:color="auto"/>
        <w:bottom w:val="none" w:sz="0" w:space="0" w:color="auto"/>
        <w:right w:val="none" w:sz="0" w:space="0" w:color="auto"/>
      </w:divBdr>
    </w:div>
    <w:div w:id="980696789">
      <w:bodyDiv w:val="1"/>
      <w:marLeft w:val="0"/>
      <w:marRight w:val="0"/>
      <w:marTop w:val="0"/>
      <w:marBottom w:val="0"/>
      <w:divBdr>
        <w:top w:val="none" w:sz="0" w:space="0" w:color="auto"/>
        <w:left w:val="none" w:sz="0" w:space="0" w:color="auto"/>
        <w:bottom w:val="none" w:sz="0" w:space="0" w:color="auto"/>
        <w:right w:val="none" w:sz="0" w:space="0" w:color="auto"/>
      </w:divBdr>
    </w:div>
    <w:div w:id="980816758">
      <w:bodyDiv w:val="1"/>
      <w:marLeft w:val="0"/>
      <w:marRight w:val="0"/>
      <w:marTop w:val="0"/>
      <w:marBottom w:val="0"/>
      <w:divBdr>
        <w:top w:val="none" w:sz="0" w:space="0" w:color="auto"/>
        <w:left w:val="none" w:sz="0" w:space="0" w:color="auto"/>
        <w:bottom w:val="none" w:sz="0" w:space="0" w:color="auto"/>
        <w:right w:val="none" w:sz="0" w:space="0" w:color="auto"/>
      </w:divBdr>
    </w:div>
    <w:div w:id="980842621">
      <w:bodyDiv w:val="1"/>
      <w:marLeft w:val="0"/>
      <w:marRight w:val="0"/>
      <w:marTop w:val="0"/>
      <w:marBottom w:val="0"/>
      <w:divBdr>
        <w:top w:val="none" w:sz="0" w:space="0" w:color="auto"/>
        <w:left w:val="none" w:sz="0" w:space="0" w:color="auto"/>
        <w:bottom w:val="none" w:sz="0" w:space="0" w:color="auto"/>
        <w:right w:val="none" w:sz="0" w:space="0" w:color="auto"/>
      </w:divBdr>
    </w:div>
    <w:div w:id="980890705">
      <w:bodyDiv w:val="1"/>
      <w:marLeft w:val="0"/>
      <w:marRight w:val="0"/>
      <w:marTop w:val="0"/>
      <w:marBottom w:val="0"/>
      <w:divBdr>
        <w:top w:val="none" w:sz="0" w:space="0" w:color="auto"/>
        <w:left w:val="none" w:sz="0" w:space="0" w:color="auto"/>
        <w:bottom w:val="none" w:sz="0" w:space="0" w:color="auto"/>
        <w:right w:val="none" w:sz="0" w:space="0" w:color="auto"/>
      </w:divBdr>
    </w:div>
    <w:div w:id="980966452">
      <w:bodyDiv w:val="1"/>
      <w:marLeft w:val="0"/>
      <w:marRight w:val="0"/>
      <w:marTop w:val="0"/>
      <w:marBottom w:val="0"/>
      <w:divBdr>
        <w:top w:val="none" w:sz="0" w:space="0" w:color="auto"/>
        <w:left w:val="none" w:sz="0" w:space="0" w:color="auto"/>
        <w:bottom w:val="none" w:sz="0" w:space="0" w:color="auto"/>
        <w:right w:val="none" w:sz="0" w:space="0" w:color="auto"/>
      </w:divBdr>
    </w:div>
    <w:div w:id="981034737">
      <w:bodyDiv w:val="1"/>
      <w:marLeft w:val="0"/>
      <w:marRight w:val="0"/>
      <w:marTop w:val="0"/>
      <w:marBottom w:val="0"/>
      <w:divBdr>
        <w:top w:val="none" w:sz="0" w:space="0" w:color="auto"/>
        <w:left w:val="none" w:sz="0" w:space="0" w:color="auto"/>
        <w:bottom w:val="none" w:sz="0" w:space="0" w:color="auto"/>
        <w:right w:val="none" w:sz="0" w:space="0" w:color="auto"/>
      </w:divBdr>
    </w:div>
    <w:div w:id="981035122">
      <w:bodyDiv w:val="1"/>
      <w:marLeft w:val="0"/>
      <w:marRight w:val="0"/>
      <w:marTop w:val="0"/>
      <w:marBottom w:val="0"/>
      <w:divBdr>
        <w:top w:val="none" w:sz="0" w:space="0" w:color="auto"/>
        <w:left w:val="none" w:sz="0" w:space="0" w:color="auto"/>
        <w:bottom w:val="none" w:sz="0" w:space="0" w:color="auto"/>
        <w:right w:val="none" w:sz="0" w:space="0" w:color="auto"/>
      </w:divBdr>
    </w:div>
    <w:div w:id="981154878">
      <w:bodyDiv w:val="1"/>
      <w:marLeft w:val="0"/>
      <w:marRight w:val="0"/>
      <w:marTop w:val="0"/>
      <w:marBottom w:val="0"/>
      <w:divBdr>
        <w:top w:val="none" w:sz="0" w:space="0" w:color="auto"/>
        <w:left w:val="none" w:sz="0" w:space="0" w:color="auto"/>
        <w:bottom w:val="none" w:sz="0" w:space="0" w:color="auto"/>
        <w:right w:val="none" w:sz="0" w:space="0" w:color="auto"/>
      </w:divBdr>
    </w:div>
    <w:div w:id="981272529">
      <w:bodyDiv w:val="1"/>
      <w:marLeft w:val="0"/>
      <w:marRight w:val="0"/>
      <w:marTop w:val="0"/>
      <w:marBottom w:val="0"/>
      <w:divBdr>
        <w:top w:val="none" w:sz="0" w:space="0" w:color="auto"/>
        <w:left w:val="none" w:sz="0" w:space="0" w:color="auto"/>
        <w:bottom w:val="none" w:sz="0" w:space="0" w:color="auto"/>
        <w:right w:val="none" w:sz="0" w:space="0" w:color="auto"/>
      </w:divBdr>
    </w:div>
    <w:div w:id="981272943">
      <w:bodyDiv w:val="1"/>
      <w:marLeft w:val="0"/>
      <w:marRight w:val="0"/>
      <w:marTop w:val="0"/>
      <w:marBottom w:val="0"/>
      <w:divBdr>
        <w:top w:val="none" w:sz="0" w:space="0" w:color="auto"/>
        <w:left w:val="none" w:sz="0" w:space="0" w:color="auto"/>
        <w:bottom w:val="none" w:sz="0" w:space="0" w:color="auto"/>
        <w:right w:val="none" w:sz="0" w:space="0" w:color="auto"/>
      </w:divBdr>
    </w:div>
    <w:div w:id="981689522">
      <w:bodyDiv w:val="1"/>
      <w:marLeft w:val="0"/>
      <w:marRight w:val="0"/>
      <w:marTop w:val="0"/>
      <w:marBottom w:val="0"/>
      <w:divBdr>
        <w:top w:val="none" w:sz="0" w:space="0" w:color="auto"/>
        <w:left w:val="none" w:sz="0" w:space="0" w:color="auto"/>
        <w:bottom w:val="none" w:sz="0" w:space="0" w:color="auto"/>
        <w:right w:val="none" w:sz="0" w:space="0" w:color="auto"/>
      </w:divBdr>
    </w:div>
    <w:div w:id="981732770">
      <w:bodyDiv w:val="1"/>
      <w:marLeft w:val="0"/>
      <w:marRight w:val="0"/>
      <w:marTop w:val="0"/>
      <w:marBottom w:val="0"/>
      <w:divBdr>
        <w:top w:val="none" w:sz="0" w:space="0" w:color="auto"/>
        <w:left w:val="none" w:sz="0" w:space="0" w:color="auto"/>
        <w:bottom w:val="none" w:sz="0" w:space="0" w:color="auto"/>
        <w:right w:val="none" w:sz="0" w:space="0" w:color="auto"/>
      </w:divBdr>
    </w:div>
    <w:div w:id="981811783">
      <w:bodyDiv w:val="1"/>
      <w:marLeft w:val="0"/>
      <w:marRight w:val="0"/>
      <w:marTop w:val="0"/>
      <w:marBottom w:val="0"/>
      <w:divBdr>
        <w:top w:val="none" w:sz="0" w:space="0" w:color="auto"/>
        <w:left w:val="none" w:sz="0" w:space="0" w:color="auto"/>
        <w:bottom w:val="none" w:sz="0" w:space="0" w:color="auto"/>
        <w:right w:val="none" w:sz="0" w:space="0" w:color="auto"/>
      </w:divBdr>
    </w:div>
    <w:div w:id="982126820">
      <w:bodyDiv w:val="1"/>
      <w:marLeft w:val="0"/>
      <w:marRight w:val="0"/>
      <w:marTop w:val="0"/>
      <w:marBottom w:val="0"/>
      <w:divBdr>
        <w:top w:val="none" w:sz="0" w:space="0" w:color="auto"/>
        <w:left w:val="none" w:sz="0" w:space="0" w:color="auto"/>
        <w:bottom w:val="none" w:sz="0" w:space="0" w:color="auto"/>
        <w:right w:val="none" w:sz="0" w:space="0" w:color="auto"/>
      </w:divBdr>
    </w:div>
    <w:div w:id="982274784">
      <w:bodyDiv w:val="1"/>
      <w:marLeft w:val="0"/>
      <w:marRight w:val="0"/>
      <w:marTop w:val="0"/>
      <w:marBottom w:val="0"/>
      <w:divBdr>
        <w:top w:val="none" w:sz="0" w:space="0" w:color="auto"/>
        <w:left w:val="none" w:sz="0" w:space="0" w:color="auto"/>
        <w:bottom w:val="none" w:sz="0" w:space="0" w:color="auto"/>
        <w:right w:val="none" w:sz="0" w:space="0" w:color="auto"/>
      </w:divBdr>
    </w:div>
    <w:div w:id="982276945">
      <w:bodyDiv w:val="1"/>
      <w:marLeft w:val="0"/>
      <w:marRight w:val="0"/>
      <w:marTop w:val="0"/>
      <w:marBottom w:val="0"/>
      <w:divBdr>
        <w:top w:val="none" w:sz="0" w:space="0" w:color="auto"/>
        <w:left w:val="none" w:sz="0" w:space="0" w:color="auto"/>
        <w:bottom w:val="none" w:sz="0" w:space="0" w:color="auto"/>
        <w:right w:val="none" w:sz="0" w:space="0" w:color="auto"/>
      </w:divBdr>
    </w:div>
    <w:div w:id="982345726">
      <w:bodyDiv w:val="1"/>
      <w:marLeft w:val="0"/>
      <w:marRight w:val="0"/>
      <w:marTop w:val="0"/>
      <w:marBottom w:val="0"/>
      <w:divBdr>
        <w:top w:val="none" w:sz="0" w:space="0" w:color="auto"/>
        <w:left w:val="none" w:sz="0" w:space="0" w:color="auto"/>
        <w:bottom w:val="none" w:sz="0" w:space="0" w:color="auto"/>
        <w:right w:val="none" w:sz="0" w:space="0" w:color="auto"/>
      </w:divBdr>
    </w:div>
    <w:div w:id="982586386">
      <w:bodyDiv w:val="1"/>
      <w:marLeft w:val="0"/>
      <w:marRight w:val="0"/>
      <w:marTop w:val="0"/>
      <w:marBottom w:val="0"/>
      <w:divBdr>
        <w:top w:val="none" w:sz="0" w:space="0" w:color="auto"/>
        <w:left w:val="none" w:sz="0" w:space="0" w:color="auto"/>
        <w:bottom w:val="none" w:sz="0" w:space="0" w:color="auto"/>
        <w:right w:val="none" w:sz="0" w:space="0" w:color="auto"/>
      </w:divBdr>
    </w:div>
    <w:div w:id="982658050">
      <w:bodyDiv w:val="1"/>
      <w:marLeft w:val="0"/>
      <w:marRight w:val="0"/>
      <w:marTop w:val="0"/>
      <w:marBottom w:val="0"/>
      <w:divBdr>
        <w:top w:val="none" w:sz="0" w:space="0" w:color="auto"/>
        <w:left w:val="none" w:sz="0" w:space="0" w:color="auto"/>
        <w:bottom w:val="none" w:sz="0" w:space="0" w:color="auto"/>
        <w:right w:val="none" w:sz="0" w:space="0" w:color="auto"/>
      </w:divBdr>
    </w:div>
    <w:div w:id="982736323">
      <w:bodyDiv w:val="1"/>
      <w:marLeft w:val="0"/>
      <w:marRight w:val="0"/>
      <w:marTop w:val="0"/>
      <w:marBottom w:val="0"/>
      <w:divBdr>
        <w:top w:val="none" w:sz="0" w:space="0" w:color="auto"/>
        <w:left w:val="none" w:sz="0" w:space="0" w:color="auto"/>
        <w:bottom w:val="none" w:sz="0" w:space="0" w:color="auto"/>
        <w:right w:val="none" w:sz="0" w:space="0" w:color="auto"/>
      </w:divBdr>
    </w:div>
    <w:div w:id="982852659">
      <w:bodyDiv w:val="1"/>
      <w:marLeft w:val="0"/>
      <w:marRight w:val="0"/>
      <w:marTop w:val="0"/>
      <w:marBottom w:val="0"/>
      <w:divBdr>
        <w:top w:val="none" w:sz="0" w:space="0" w:color="auto"/>
        <w:left w:val="none" w:sz="0" w:space="0" w:color="auto"/>
        <w:bottom w:val="none" w:sz="0" w:space="0" w:color="auto"/>
        <w:right w:val="none" w:sz="0" w:space="0" w:color="auto"/>
      </w:divBdr>
    </w:div>
    <w:div w:id="983007212">
      <w:bodyDiv w:val="1"/>
      <w:marLeft w:val="0"/>
      <w:marRight w:val="0"/>
      <w:marTop w:val="0"/>
      <w:marBottom w:val="0"/>
      <w:divBdr>
        <w:top w:val="none" w:sz="0" w:space="0" w:color="auto"/>
        <w:left w:val="none" w:sz="0" w:space="0" w:color="auto"/>
        <w:bottom w:val="none" w:sz="0" w:space="0" w:color="auto"/>
        <w:right w:val="none" w:sz="0" w:space="0" w:color="auto"/>
      </w:divBdr>
    </w:div>
    <w:div w:id="983199075">
      <w:bodyDiv w:val="1"/>
      <w:marLeft w:val="0"/>
      <w:marRight w:val="0"/>
      <w:marTop w:val="0"/>
      <w:marBottom w:val="0"/>
      <w:divBdr>
        <w:top w:val="none" w:sz="0" w:space="0" w:color="auto"/>
        <w:left w:val="none" w:sz="0" w:space="0" w:color="auto"/>
        <w:bottom w:val="none" w:sz="0" w:space="0" w:color="auto"/>
        <w:right w:val="none" w:sz="0" w:space="0" w:color="auto"/>
      </w:divBdr>
    </w:div>
    <w:div w:id="983237455">
      <w:bodyDiv w:val="1"/>
      <w:marLeft w:val="0"/>
      <w:marRight w:val="0"/>
      <w:marTop w:val="0"/>
      <w:marBottom w:val="0"/>
      <w:divBdr>
        <w:top w:val="none" w:sz="0" w:space="0" w:color="auto"/>
        <w:left w:val="none" w:sz="0" w:space="0" w:color="auto"/>
        <w:bottom w:val="none" w:sz="0" w:space="0" w:color="auto"/>
        <w:right w:val="none" w:sz="0" w:space="0" w:color="auto"/>
      </w:divBdr>
    </w:div>
    <w:div w:id="983389644">
      <w:bodyDiv w:val="1"/>
      <w:marLeft w:val="0"/>
      <w:marRight w:val="0"/>
      <w:marTop w:val="0"/>
      <w:marBottom w:val="0"/>
      <w:divBdr>
        <w:top w:val="none" w:sz="0" w:space="0" w:color="auto"/>
        <w:left w:val="none" w:sz="0" w:space="0" w:color="auto"/>
        <w:bottom w:val="none" w:sz="0" w:space="0" w:color="auto"/>
        <w:right w:val="none" w:sz="0" w:space="0" w:color="auto"/>
      </w:divBdr>
    </w:div>
    <w:div w:id="983391858">
      <w:bodyDiv w:val="1"/>
      <w:marLeft w:val="0"/>
      <w:marRight w:val="0"/>
      <w:marTop w:val="0"/>
      <w:marBottom w:val="0"/>
      <w:divBdr>
        <w:top w:val="none" w:sz="0" w:space="0" w:color="auto"/>
        <w:left w:val="none" w:sz="0" w:space="0" w:color="auto"/>
        <w:bottom w:val="none" w:sz="0" w:space="0" w:color="auto"/>
        <w:right w:val="none" w:sz="0" w:space="0" w:color="auto"/>
      </w:divBdr>
    </w:div>
    <w:div w:id="983703984">
      <w:bodyDiv w:val="1"/>
      <w:marLeft w:val="0"/>
      <w:marRight w:val="0"/>
      <w:marTop w:val="0"/>
      <w:marBottom w:val="0"/>
      <w:divBdr>
        <w:top w:val="none" w:sz="0" w:space="0" w:color="auto"/>
        <w:left w:val="none" w:sz="0" w:space="0" w:color="auto"/>
        <w:bottom w:val="none" w:sz="0" w:space="0" w:color="auto"/>
        <w:right w:val="none" w:sz="0" w:space="0" w:color="auto"/>
      </w:divBdr>
    </w:div>
    <w:div w:id="983776965">
      <w:bodyDiv w:val="1"/>
      <w:marLeft w:val="0"/>
      <w:marRight w:val="0"/>
      <w:marTop w:val="0"/>
      <w:marBottom w:val="0"/>
      <w:divBdr>
        <w:top w:val="none" w:sz="0" w:space="0" w:color="auto"/>
        <w:left w:val="none" w:sz="0" w:space="0" w:color="auto"/>
        <w:bottom w:val="none" w:sz="0" w:space="0" w:color="auto"/>
        <w:right w:val="none" w:sz="0" w:space="0" w:color="auto"/>
      </w:divBdr>
    </w:div>
    <w:div w:id="983781370">
      <w:bodyDiv w:val="1"/>
      <w:marLeft w:val="0"/>
      <w:marRight w:val="0"/>
      <w:marTop w:val="0"/>
      <w:marBottom w:val="0"/>
      <w:divBdr>
        <w:top w:val="none" w:sz="0" w:space="0" w:color="auto"/>
        <w:left w:val="none" w:sz="0" w:space="0" w:color="auto"/>
        <w:bottom w:val="none" w:sz="0" w:space="0" w:color="auto"/>
        <w:right w:val="none" w:sz="0" w:space="0" w:color="auto"/>
      </w:divBdr>
    </w:div>
    <w:div w:id="983854571">
      <w:bodyDiv w:val="1"/>
      <w:marLeft w:val="0"/>
      <w:marRight w:val="0"/>
      <w:marTop w:val="0"/>
      <w:marBottom w:val="0"/>
      <w:divBdr>
        <w:top w:val="none" w:sz="0" w:space="0" w:color="auto"/>
        <w:left w:val="none" w:sz="0" w:space="0" w:color="auto"/>
        <w:bottom w:val="none" w:sz="0" w:space="0" w:color="auto"/>
        <w:right w:val="none" w:sz="0" w:space="0" w:color="auto"/>
      </w:divBdr>
    </w:div>
    <w:div w:id="983857250">
      <w:bodyDiv w:val="1"/>
      <w:marLeft w:val="0"/>
      <w:marRight w:val="0"/>
      <w:marTop w:val="0"/>
      <w:marBottom w:val="0"/>
      <w:divBdr>
        <w:top w:val="none" w:sz="0" w:space="0" w:color="auto"/>
        <w:left w:val="none" w:sz="0" w:space="0" w:color="auto"/>
        <w:bottom w:val="none" w:sz="0" w:space="0" w:color="auto"/>
        <w:right w:val="none" w:sz="0" w:space="0" w:color="auto"/>
      </w:divBdr>
    </w:div>
    <w:div w:id="983968660">
      <w:bodyDiv w:val="1"/>
      <w:marLeft w:val="0"/>
      <w:marRight w:val="0"/>
      <w:marTop w:val="0"/>
      <w:marBottom w:val="0"/>
      <w:divBdr>
        <w:top w:val="none" w:sz="0" w:space="0" w:color="auto"/>
        <w:left w:val="none" w:sz="0" w:space="0" w:color="auto"/>
        <w:bottom w:val="none" w:sz="0" w:space="0" w:color="auto"/>
        <w:right w:val="none" w:sz="0" w:space="0" w:color="auto"/>
      </w:divBdr>
    </w:div>
    <w:div w:id="983969794">
      <w:bodyDiv w:val="1"/>
      <w:marLeft w:val="0"/>
      <w:marRight w:val="0"/>
      <w:marTop w:val="0"/>
      <w:marBottom w:val="0"/>
      <w:divBdr>
        <w:top w:val="none" w:sz="0" w:space="0" w:color="auto"/>
        <w:left w:val="none" w:sz="0" w:space="0" w:color="auto"/>
        <w:bottom w:val="none" w:sz="0" w:space="0" w:color="auto"/>
        <w:right w:val="none" w:sz="0" w:space="0" w:color="auto"/>
      </w:divBdr>
    </w:div>
    <w:div w:id="984045564">
      <w:bodyDiv w:val="1"/>
      <w:marLeft w:val="0"/>
      <w:marRight w:val="0"/>
      <w:marTop w:val="0"/>
      <w:marBottom w:val="0"/>
      <w:divBdr>
        <w:top w:val="none" w:sz="0" w:space="0" w:color="auto"/>
        <w:left w:val="none" w:sz="0" w:space="0" w:color="auto"/>
        <w:bottom w:val="none" w:sz="0" w:space="0" w:color="auto"/>
        <w:right w:val="none" w:sz="0" w:space="0" w:color="auto"/>
      </w:divBdr>
    </w:div>
    <w:div w:id="984047227">
      <w:bodyDiv w:val="1"/>
      <w:marLeft w:val="0"/>
      <w:marRight w:val="0"/>
      <w:marTop w:val="0"/>
      <w:marBottom w:val="0"/>
      <w:divBdr>
        <w:top w:val="none" w:sz="0" w:space="0" w:color="auto"/>
        <w:left w:val="none" w:sz="0" w:space="0" w:color="auto"/>
        <w:bottom w:val="none" w:sz="0" w:space="0" w:color="auto"/>
        <w:right w:val="none" w:sz="0" w:space="0" w:color="auto"/>
      </w:divBdr>
    </w:div>
    <w:div w:id="984119787">
      <w:bodyDiv w:val="1"/>
      <w:marLeft w:val="0"/>
      <w:marRight w:val="0"/>
      <w:marTop w:val="0"/>
      <w:marBottom w:val="0"/>
      <w:divBdr>
        <w:top w:val="none" w:sz="0" w:space="0" w:color="auto"/>
        <w:left w:val="none" w:sz="0" w:space="0" w:color="auto"/>
        <w:bottom w:val="none" w:sz="0" w:space="0" w:color="auto"/>
        <w:right w:val="none" w:sz="0" w:space="0" w:color="auto"/>
      </w:divBdr>
    </w:div>
    <w:div w:id="984311098">
      <w:bodyDiv w:val="1"/>
      <w:marLeft w:val="0"/>
      <w:marRight w:val="0"/>
      <w:marTop w:val="0"/>
      <w:marBottom w:val="0"/>
      <w:divBdr>
        <w:top w:val="none" w:sz="0" w:space="0" w:color="auto"/>
        <w:left w:val="none" w:sz="0" w:space="0" w:color="auto"/>
        <w:bottom w:val="none" w:sz="0" w:space="0" w:color="auto"/>
        <w:right w:val="none" w:sz="0" w:space="0" w:color="auto"/>
      </w:divBdr>
    </w:div>
    <w:div w:id="984314142">
      <w:bodyDiv w:val="1"/>
      <w:marLeft w:val="0"/>
      <w:marRight w:val="0"/>
      <w:marTop w:val="0"/>
      <w:marBottom w:val="0"/>
      <w:divBdr>
        <w:top w:val="none" w:sz="0" w:space="0" w:color="auto"/>
        <w:left w:val="none" w:sz="0" w:space="0" w:color="auto"/>
        <w:bottom w:val="none" w:sz="0" w:space="0" w:color="auto"/>
        <w:right w:val="none" w:sz="0" w:space="0" w:color="auto"/>
      </w:divBdr>
    </w:div>
    <w:div w:id="984353179">
      <w:bodyDiv w:val="1"/>
      <w:marLeft w:val="0"/>
      <w:marRight w:val="0"/>
      <w:marTop w:val="0"/>
      <w:marBottom w:val="0"/>
      <w:divBdr>
        <w:top w:val="none" w:sz="0" w:space="0" w:color="auto"/>
        <w:left w:val="none" w:sz="0" w:space="0" w:color="auto"/>
        <w:bottom w:val="none" w:sz="0" w:space="0" w:color="auto"/>
        <w:right w:val="none" w:sz="0" w:space="0" w:color="auto"/>
      </w:divBdr>
    </w:div>
    <w:div w:id="984429423">
      <w:bodyDiv w:val="1"/>
      <w:marLeft w:val="0"/>
      <w:marRight w:val="0"/>
      <w:marTop w:val="0"/>
      <w:marBottom w:val="0"/>
      <w:divBdr>
        <w:top w:val="none" w:sz="0" w:space="0" w:color="auto"/>
        <w:left w:val="none" w:sz="0" w:space="0" w:color="auto"/>
        <w:bottom w:val="none" w:sz="0" w:space="0" w:color="auto"/>
        <w:right w:val="none" w:sz="0" w:space="0" w:color="auto"/>
      </w:divBdr>
    </w:div>
    <w:div w:id="984436348">
      <w:bodyDiv w:val="1"/>
      <w:marLeft w:val="0"/>
      <w:marRight w:val="0"/>
      <w:marTop w:val="0"/>
      <w:marBottom w:val="0"/>
      <w:divBdr>
        <w:top w:val="none" w:sz="0" w:space="0" w:color="auto"/>
        <w:left w:val="none" w:sz="0" w:space="0" w:color="auto"/>
        <w:bottom w:val="none" w:sz="0" w:space="0" w:color="auto"/>
        <w:right w:val="none" w:sz="0" w:space="0" w:color="auto"/>
      </w:divBdr>
    </w:div>
    <w:div w:id="984553308">
      <w:bodyDiv w:val="1"/>
      <w:marLeft w:val="0"/>
      <w:marRight w:val="0"/>
      <w:marTop w:val="0"/>
      <w:marBottom w:val="0"/>
      <w:divBdr>
        <w:top w:val="none" w:sz="0" w:space="0" w:color="auto"/>
        <w:left w:val="none" w:sz="0" w:space="0" w:color="auto"/>
        <w:bottom w:val="none" w:sz="0" w:space="0" w:color="auto"/>
        <w:right w:val="none" w:sz="0" w:space="0" w:color="auto"/>
      </w:divBdr>
    </w:div>
    <w:div w:id="984699698">
      <w:bodyDiv w:val="1"/>
      <w:marLeft w:val="0"/>
      <w:marRight w:val="0"/>
      <w:marTop w:val="0"/>
      <w:marBottom w:val="0"/>
      <w:divBdr>
        <w:top w:val="none" w:sz="0" w:space="0" w:color="auto"/>
        <w:left w:val="none" w:sz="0" w:space="0" w:color="auto"/>
        <w:bottom w:val="none" w:sz="0" w:space="0" w:color="auto"/>
        <w:right w:val="none" w:sz="0" w:space="0" w:color="auto"/>
      </w:divBdr>
    </w:div>
    <w:div w:id="984745193">
      <w:bodyDiv w:val="1"/>
      <w:marLeft w:val="0"/>
      <w:marRight w:val="0"/>
      <w:marTop w:val="0"/>
      <w:marBottom w:val="0"/>
      <w:divBdr>
        <w:top w:val="none" w:sz="0" w:space="0" w:color="auto"/>
        <w:left w:val="none" w:sz="0" w:space="0" w:color="auto"/>
        <w:bottom w:val="none" w:sz="0" w:space="0" w:color="auto"/>
        <w:right w:val="none" w:sz="0" w:space="0" w:color="auto"/>
      </w:divBdr>
    </w:div>
    <w:div w:id="984814827">
      <w:bodyDiv w:val="1"/>
      <w:marLeft w:val="0"/>
      <w:marRight w:val="0"/>
      <w:marTop w:val="0"/>
      <w:marBottom w:val="0"/>
      <w:divBdr>
        <w:top w:val="none" w:sz="0" w:space="0" w:color="auto"/>
        <w:left w:val="none" w:sz="0" w:space="0" w:color="auto"/>
        <w:bottom w:val="none" w:sz="0" w:space="0" w:color="auto"/>
        <w:right w:val="none" w:sz="0" w:space="0" w:color="auto"/>
      </w:divBdr>
    </w:div>
    <w:div w:id="984895432">
      <w:bodyDiv w:val="1"/>
      <w:marLeft w:val="0"/>
      <w:marRight w:val="0"/>
      <w:marTop w:val="0"/>
      <w:marBottom w:val="0"/>
      <w:divBdr>
        <w:top w:val="none" w:sz="0" w:space="0" w:color="auto"/>
        <w:left w:val="none" w:sz="0" w:space="0" w:color="auto"/>
        <w:bottom w:val="none" w:sz="0" w:space="0" w:color="auto"/>
        <w:right w:val="none" w:sz="0" w:space="0" w:color="auto"/>
      </w:divBdr>
    </w:div>
    <w:div w:id="985083529">
      <w:bodyDiv w:val="1"/>
      <w:marLeft w:val="0"/>
      <w:marRight w:val="0"/>
      <w:marTop w:val="0"/>
      <w:marBottom w:val="0"/>
      <w:divBdr>
        <w:top w:val="none" w:sz="0" w:space="0" w:color="auto"/>
        <w:left w:val="none" w:sz="0" w:space="0" w:color="auto"/>
        <w:bottom w:val="none" w:sz="0" w:space="0" w:color="auto"/>
        <w:right w:val="none" w:sz="0" w:space="0" w:color="auto"/>
      </w:divBdr>
    </w:div>
    <w:div w:id="985088699">
      <w:bodyDiv w:val="1"/>
      <w:marLeft w:val="0"/>
      <w:marRight w:val="0"/>
      <w:marTop w:val="0"/>
      <w:marBottom w:val="0"/>
      <w:divBdr>
        <w:top w:val="none" w:sz="0" w:space="0" w:color="auto"/>
        <w:left w:val="none" w:sz="0" w:space="0" w:color="auto"/>
        <w:bottom w:val="none" w:sz="0" w:space="0" w:color="auto"/>
        <w:right w:val="none" w:sz="0" w:space="0" w:color="auto"/>
      </w:divBdr>
    </w:div>
    <w:div w:id="985159867">
      <w:bodyDiv w:val="1"/>
      <w:marLeft w:val="0"/>
      <w:marRight w:val="0"/>
      <w:marTop w:val="0"/>
      <w:marBottom w:val="0"/>
      <w:divBdr>
        <w:top w:val="none" w:sz="0" w:space="0" w:color="auto"/>
        <w:left w:val="none" w:sz="0" w:space="0" w:color="auto"/>
        <w:bottom w:val="none" w:sz="0" w:space="0" w:color="auto"/>
        <w:right w:val="none" w:sz="0" w:space="0" w:color="auto"/>
      </w:divBdr>
    </w:div>
    <w:div w:id="985276549">
      <w:bodyDiv w:val="1"/>
      <w:marLeft w:val="0"/>
      <w:marRight w:val="0"/>
      <w:marTop w:val="0"/>
      <w:marBottom w:val="0"/>
      <w:divBdr>
        <w:top w:val="none" w:sz="0" w:space="0" w:color="auto"/>
        <w:left w:val="none" w:sz="0" w:space="0" w:color="auto"/>
        <w:bottom w:val="none" w:sz="0" w:space="0" w:color="auto"/>
        <w:right w:val="none" w:sz="0" w:space="0" w:color="auto"/>
      </w:divBdr>
    </w:div>
    <w:div w:id="985351755">
      <w:bodyDiv w:val="1"/>
      <w:marLeft w:val="0"/>
      <w:marRight w:val="0"/>
      <w:marTop w:val="0"/>
      <w:marBottom w:val="0"/>
      <w:divBdr>
        <w:top w:val="none" w:sz="0" w:space="0" w:color="auto"/>
        <w:left w:val="none" w:sz="0" w:space="0" w:color="auto"/>
        <w:bottom w:val="none" w:sz="0" w:space="0" w:color="auto"/>
        <w:right w:val="none" w:sz="0" w:space="0" w:color="auto"/>
      </w:divBdr>
    </w:div>
    <w:div w:id="985351786">
      <w:bodyDiv w:val="1"/>
      <w:marLeft w:val="0"/>
      <w:marRight w:val="0"/>
      <w:marTop w:val="0"/>
      <w:marBottom w:val="0"/>
      <w:divBdr>
        <w:top w:val="none" w:sz="0" w:space="0" w:color="auto"/>
        <w:left w:val="none" w:sz="0" w:space="0" w:color="auto"/>
        <w:bottom w:val="none" w:sz="0" w:space="0" w:color="auto"/>
        <w:right w:val="none" w:sz="0" w:space="0" w:color="auto"/>
      </w:divBdr>
    </w:div>
    <w:div w:id="985355543">
      <w:bodyDiv w:val="1"/>
      <w:marLeft w:val="0"/>
      <w:marRight w:val="0"/>
      <w:marTop w:val="0"/>
      <w:marBottom w:val="0"/>
      <w:divBdr>
        <w:top w:val="none" w:sz="0" w:space="0" w:color="auto"/>
        <w:left w:val="none" w:sz="0" w:space="0" w:color="auto"/>
        <w:bottom w:val="none" w:sz="0" w:space="0" w:color="auto"/>
        <w:right w:val="none" w:sz="0" w:space="0" w:color="auto"/>
      </w:divBdr>
    </w:div>
    <w:div w:id="985359544">
      <w:bodyDiv w:val="1"/>
      <w:marLeft w:val="0"/>
      <w:marRight w:val="0"/>
      <w:marTop w:val="0"/>
      <w:marBottom w:val="0"/>
      <w:divBdr>
        <w:top w:val="none" w:sz="0" w:space="0" w:color="auto"/>
        <w:left w:val="none" w:sz="0" w:space="0" w:color="auto"/>
        <w:bottom w:val="none" w:sz="0" w:space="0" w:color="auto"/>
        <w:right w:val="none" w:sz="0" w:space="0" w:color="auto"/>
      </w:divBdr>
    </w:div>
    <w:div w:id="985401852">
      <w:bodyDiv w:val="1"/>
      <w:marLeft w:val="0"/>
      <w:marRight w:val="0"/>
      <w:marTop w:val="0"/>
      <w:marBottom w:val="0"/>
      <w:divBdr>
        <w:top w:val="none" w:sz="0" w:space="0" w:color="auto"/>
        <w:left w:val="none" w:sz="0" w:space="0" w:color="auto"/>
        <w:bottom w:val="none" w:sz="0" w:space="0" w:color="auto"/>
        <w:right w:val="none" w:sz="0" w:space="0" w:color="auto"/>
      </w:divBdr>
    </w:div>
    <w:div w:id="985552389">
      <w:bodyDiv w:val="1"/>
      <w:marLeft w:val="0"/>
      <w:marRight w:val="0"/>
      <w:marTop w:val="0"/>
      <w:marBottom w:val="0"/>
      <w:divBdr>
        <w:top w:val="none" w:sz="0" w:space="0" w:color="auto"/>
        <w:left w:val="none" w:sz="0" w:space="0" w:color="auto"/>
        <w:bottom w:val="none" w:sz="0" w:space="0" w:color="auto"/>
        <w:right w:val="none" w:sz="0" w:space="0" w:color="auto"/>
      </w:divBdr>
    </w:div>
    <w:div w:id="985858097">
      <w:bodyDiv w:val="1"/>
      <w:marLeft w:val="0"/>
      <w:marRight w:val="0"/>
      <w:marTop w:val="0"/>
      <w:marBottom w:val="0"/>
      <w:divBdr>
        <w:top w:val="none" w:sz="0" w:space="0" w:color="auto"/>
        <w:left w:val="none" w:sz="0" w:space="0" w:color="auto"/>
        <w:bottom w:val="none" w:sz="0" w:space="0" w:color="auto"/>
        <w:right w:val="none" w:sz="0" w:space="0" w:color="auto"/>
      </w:divBdr>
    </w:div>
    <w:div w:id="986056470">
      <w:bodyDiv w:val="1"/>
      <w:marLeft w:val="0"/>
      <w:marRight w:val="0"/>
      <w:marTop w:val="0"/>
      <w:marBottom w:val="0"/>
      <w:divBdr>
        <w:top w:val="none" w:sz="0" w:space="0" w:color="auto"/>
        <w:left w:val="none" w:sz="0" w:space="0" w:color="auto"/>
        <w:bottom w:val="none" w:sz="0" w:space="0" w:color="auto"/>
        <w:right w:val="none" w:sz="0" w:space="0" w:color="auto"/>
      </w:divBdr>
    </w:div>
    <w:div w:id="986206952">
      <w:bodyDiv w:val="1"/>
      <w:marLeft w:val="0"/>
      <w:marRight w:val="0"/>
      <w:marTop w:val="0"/>
      <w:marBottom w:val="0"/>
      <w:divBdr>
        <w:top w:val="none" w:sz="0" w:space="0" w:color="auto"/>
        <w:left w:val="none" w:sz="0" w:space="0" w:color="auto"/>
        <w:bottom w:val="none" w:sz="0" w:space="0" w:color="auto"/>
        <w:right w:val="none" w:sz="0" w:space="0" w:color="auto"/>
      </w:divBdr>
    </w:div>
    <w:div w:id="986397942">
      <w:bodyDiv w:val="1"/>
      <w:marLeft w:val="0"/>
      <w:marRight w:val="0"/>
      <w:marTop w:val="0"/>
      <w:marBottom w:val="0"/>
      <w:divBdr>
        <w:top w:val="none" w:sz="0" w:space="0" w:color="auto"/>
        <w:left w:val="none" w:sz="0" w:space="0" w:color="auto"/>
        <w:bottom w:val="none" w:sz="0" w:space="0" w:color="auto"/>
        <w:right w:val="none" w:sz="0" w:space="0" w:color="auto"/>
      </w:divBdr>
    </w:div>
    <w:div w:id="986468980">
      <w:bodyDiv w:val="1"/>
      <w:marLeft w:val="0"/>
      <w:marRight w:val="0"/>
      <w:marTop w:val="0"/>
      <w:marBottom w:val="0"/>
      <w:divBdr>
        <w:top w:val="none" w:sz="0" w:space="0" w:color="auto"/>
        <w:left w:val="none" w:sz="0" w:space="0" w:color="auto"/>
        <w:bottom w:val="none" w:sz="0" w:space="0" w:color="auto"/>
        <w:right w:val="none" w:sz="0" w:space="0" w:color="auto"/>
      </w:divBdr>
    </w:div>
    <w:div w:id="986469278">
      <w:bodyDiv w:val="1"/>
      <w:marLeft w:val="0"/>
      <w:marRight w:val="0"/>
      <w:marTop w:val="0"/>
      <w:marBottom w:val="0"/>
      <w:divBdr>
        <w:top w:val="none" w:sz="0" w:space="0" w:color="auto"/>
        <w:left w:val="none" w:sz="0" w:space="0" w:color="auto"/>
        <w:bottom w:val="none" w:sz="0" w:space="0" w:color="auto"/>
        <w:right w:val="none" w:sz="0" w:space="0" w:color="auto"/>
      </w:divBdr>
    </w:div>
    <w:div w:id="986470772">
      <w:bodyDiv w:val="1"/>
      <w:marLeft w:val="0"/>
      <w:marRight w:val="0"/>
      <w:marTop w:val="0"/>
      <w:marBottom w:val="0"/>
      <w:divBdr>
        <w:top w:val="none" w:sz="0" w:space="0" w:color="auto"/>
        <w:left w:val="none" w:sz="0" w:space="0" w:color="auto"/>
        <w:bottom w:val="none" w:sz="0" w:space="0" w:color="auto"/>
        <w:right w:val="none" w:sz="0" w:space="0" w:color="auto"/>
      </w:divBdr>
    </w:div>
    <w:div w:id="986519264">
      <w:bodyDiv w:val="1"/>
      <w:marLeft w:val="0"/>
      <w:marRight w:val="0"/>
      <w:marTop w:val="0"/>
      <w:marBottom w:val="0"/>
      <w:divBdr>
        <w:top w:val="none" w:sz="0" w:space="0" w:color="auto"/>
        <w:left w:val="none" w:sz="0" w:space="0" w:color="auto"/>
        <w:bottom w:val="none" w:sz="0" w:space="0" w:color="auto"/>
        <w:right w:val="none" w:sz="0" w:space="0" w:color="auto"/>
      </w:divBdr>
    </w:div>
    <w:div w:id="986662325">
      <w:bodyDiv w:val="1"/>
      <w:marLeft w:val="0"/>
      <w:marRight w:val="0"/>
      <w:marTop w:val="0"/>
      <w:marBottom w:val="0"/>
      <w:divBdr>
        <w:top w:val="none" w:sz="0" w:space="0" w:color="auto"/>
        <w:left w:val="none" w:sz="0" w:space="0" w:color="auto"/>
        <w:bottom w:val="none" w:sz="0" w:space="0" w:color="auto"/>
        <w:right w:val="none" w:sz="0" w:space="0" w:color="auto"/>
      </w:divBdr>
    </w:div>
    <w:div w:id="986663486">
      <w:bodyDiv w:val="1"/>
      <w:marLeft w:val="0"/>
      <w:marRight w:val="0"/>
      <w:marTop w:val="0"/>
      <w:marBottom w:val="0"/>
      <w:divBdr>
        <w:top w:val="none" w:sz="0" w:space="0" w:color="auto"/>
        <w:left w:val="none" w:sz="0" w:space="0" w:color="auto"/>
        <w:bottom w:val="none" w:sz="0" w:space="0" w:color="auto"/>
        <w:right w:val="none" w:sz="0" w:space="0" w:color="auto"/>
      </w:divBdr>
    </w:div>
    <w:div w:id="986670471">
      <w:bodyDiv w:val="1"/>
      <w:marLeft w:val="0"/>
      <w:marRight w:val="0"/>
      <w:marTop w:val="0"/>
      <w:marBottom w:val="0"/>
      <w:divBdr>
        <w:top w:val="none" w:sz="0" w:space="0" w:color="auto"/>
        <w:left w:val="none" w:sz="0" w:space="0" w:color="auto"/>
        <w:bottom w:val="none" w:sz="0" w:space="0" w:color="auto"/>
        <w:right w:val="none" w:sz="0" w:space="0" w:color="auto"/>
      </w:divBdr>
    </w:div>
    <w:div w:id="986859099">
      <w:bodyDiv w:val="1"/>
      <w:marLeft w:val="0"/>
      <w:marRight w:val="0"/>
      <w:marTop w:val="0"/>
      <w:marBottom w:val="0"/>
      <w:divBdr>
        <w:top w:val="none" w:sz="0" w:space="0" w:color="auto"/>
        <w:left w:val="none" w:sz="0" w:space="0" w:color="auto"/>
        <w:bottom w:val="none" w:sz="0" w:space="0" w:color="auto"/>
        <w:right w:val="none" w:sz="0" w:space="0" w:color="auto"/>
      </w:divBdr>
    </w:div>
    <w:div w:id="986930643">
      <w:bodyDiv w:val="1"/>
      <w:marLeft w:val="0"/>
      <w:marRight w:val="0"/>
      <w:marTop w:val="0"/>
      <w:marBottom w:val="0"/>
      <w:divBdr>
        <w:top w:val="none" w:sz="0" w:space="0" w:color="auto"/>
        <w:left w:val="none" w:sz="0" w:space="0" w:color="auto"/>
        <w:bottom w:val="none" w:sz="0" w:space="0" w:color="auto"/>
        <w:right w:val="none" w:sz="0" w:space="0" w:color="auto"/>
      </w:divBdr>
    </w:div>
    <w:div w:id="986976595">
      <w:bodyDiv w:val="1"/>
      <w:marLeft w:val="0"/>
      <w:marRight w:val="0"/>
      <w:marTop w:val="0"/>
      <w:marBottom w:val="0"/>
      <w:divBdr>
        <w:top w:val="none" w:sz="0" w:space="0" w:color="auto"/>
        <w:left w:val="none" w:sz="0" w:space="0" w:color="auto"/>
        <w:bottom w:val="none" w:sz="0" w:space="0" w:color="auto"/>
        <w:right w:val="none" w:sz="0" w:space="0" w:color="auto"/>
      </w:divBdr>
    </w:div>
    <w:div w:id="986977001">
      <w:bodyDiv w:val="1"/>
      <w:marLeft w:val="0"/>
      <w:marRight w:val="0"/>
      <w:marTop w:val="0"/>
      <w:marBottom w:val="0"/>
      <w:divBdr>
        <w:top w:val="none" w:sz="0" w:space="0" w:color="auto"/>
        <w:left w:val="none" w:sz="0" w:space="0" w:color="auto"/>
        <w:bottom w:val="none" w:sz="0" w:space="0" w:color="auto"/>
        <w:right w:val="none" w:sz="0" w:space="0" w:color="auto"/>
      </w:divBdr>
    </w:div>
    <w:div w:id="986982453">
      <w:bodyDiv w:val="1"/>
      <w:marLeft w:val="0"/>
      <w:marRight w:val="0"/>
      <w:marTop w:val="0"/>
      <w:marBottom w:val="0"/>
      <w:divBdr>
        <w:top w:val="none" w:sz="0" w:space="0" w:color="auto"/>
        <w:left w:val="none" w:sz="0" w:space="0" w:color="auto"/>
        <w:bottom w:val="none" w:sz="0" w:space="0" w:color="auto"/>
        <w:right w:val="none" w:sz="0" w:space="0" w:color="auto"/>
      </w:divBdr>
    </w:div>
    <w:div w:id="987056578">
      <w:bodyDiv w:val="1"/>
      <w:marLeft w:val="0"/>
      <w:marRight w:val="0"/>
      <w:marTop w:val="0"/>
      <w:marBottom w:val="0"/>
      <w:divBdr>
        <w:top w:val="none" w:sz="0" w:space="0" w:color="auto"/>
        <w:left w:val="none" w:sz="0" w:space="0" w:color="auto"/>
        <w:bottom w:val="none" w:sz="0" w:space="0" w:color="auto"/>
        <w:right w:val="none" w:sz="0" w:space="0" w:color="auto"/>
      </w:divBdr>
    </w:div>
    <w:div w:id="987170450">
      <w:bodyDiv w:val="1"/>
      <w:marLeft w:val="0"/>
      <w:marRight w:val="0"/>
      <w:marTop w:val="0"/>
      <w:marBottom w:val="0"/>
      <w:divBdr>
        <w:top w:val="none" w:sz="0" w:space="0" w:color="auto"/>
        <w:left w:val="none" w:sz="0" w:space="0" w:color="auto"/>
        <w:bottom w:val="none" w:sz="0" w:space="0" w:color="auto"/>
        <w:right w:val="none" w:sz="0" w:space="0" w:color="auto"/>
      </w:divBdr>
    </w:div>
    <w:div w:id="987323798">
      <w:bodyDiv w:val="1"/>
      <w:marLeft w:val="0"/>
      <w:marRight w:val="0"/>
      <w:marTop w:val="0"/>
      <w:marBottom w:val="0"/>
      <w:divBdr>
        <w:top w:val="none" w:sz="0" w:space="0" w:color="auto"/>
        <w:left w:val="none" w:sz="0" w:space="0" w:color="auto"/>
        <w:bottom w:val="none" w:sz="0" w:space="0" w:color="auto"/>
        <w:right w:val="none" w:sz="0" w:space="0" w:color="auto"/>
      </w:divBdr>
    </w:div>
    <w:div w:id="987324112">
      <w:bodyDiv w:val="1"/>
      <w:marLeft w:val="0"/>
      <w:marRight w:val="0"/>
      <w:marTop w:val="0"/>
      <w:marBottom w:val="0"/>
      <w:divBdr>
        <w:top w:val="none" w:sz="0" w:space="0" w:color="auto"/>
        <w:left w:val="none" w:sz="0" w:space="0" w:color="auto"/>
        <w:bottom w:val="none" w:sz="0" w:space="0" w:color="auto"/>
        <w:right w:val="none" w:sz="0" w:space="0" w:color="auto"/>
      </w:divBdr>
    </w:div>
    <w:div w:id="987369275">
      <w:bodyDiv w:val="1"/>
      <w:marLeft w:val="0"/>
      <w:marRight w:val="0"/>
      <w:marTop w:val="0"/>
      <w:marBottom w:val="0"/>
      <w:divBdr>
        <w:top w:val="none" w:sz="0" w:space="0" w:color="auto"/>
        <w:left w:val="none" w:sz="0" w:space="0" w:color="auto"/>
        <w:bottom w:val="none" w:sz="0" w:space="0" w:color="auto"/>
        <w:right w:val="none" w:sz="0" w:space="0" w:color="auto"/>
      </w:divBdr>
    </w:div>
    <w:div w:id="987435258">
      <w:bodyDiv w:val="1"/>
      <w:marLeft w:val="0"/>
      <w:marRight w:val="0"/>
      <w:marTop w:val="0"/>
      <w:marBottom w:val="0"/>
      <w:divBdr>
        <w:top w:val="none" w:sz="0" w:space="0" w:color="auto"/>
        <w:left w:val="none" w:sz="0" w:space="0" w:color="auto"/>
        <w:bottom w:val="none" w:sz="0" w:space="0" w:color="auto"/>
        <w:right w:val="none" w:sz="0" w:space="0" w:color="auto"/>
      </w:divBdr>
    </w:div>
    <w:div w:id="987436902">
      <w:bodyDiv w:val="1"/>
      <w:marLeft w:val="0"/>
      <w:marRight w:val="0"/>
      <w:marTop w:val="0"/>
      <w:marBottom w:val="0"/>
      <w:divBdr>
        <w:top w:val="none" w:sz="0" w:space="0" w:color="auto"/>
        <w:left w:val="none" w:sz="0" w:space="0" w:color="auto"/>
        <w:bottom w:val="none" w:sz="0" w:space="0" w:color="auto"/>
        <w:right w:val="none" w:sz="0" w:space="0" w:color="auto"/>
      </w:divBdr>
    </w:div>
    <w:div w:id="987637270">
      <w:bodyDiv w:val="1"/>
      <w:marLeft w:val="0"/>
      <w:marRight w:val="0"/>
      <w:marTop w:val="0"/>
      <w:marBottom w:val="0"/>
      <w:divBdr>
        <w:top w:val="none" w:sz="0" w:space="0" w:color="auto"/>
        <w:left w:val="none" w:sz="0" w:space="0" w:color="auto"/>
        <w:bottom w:val="none" w:sz="0" w:space="0" w:color="auto"/>
        <w:right w:val="none" w:sz="0" w:space="0" w:color="auto"/>
      </w:divBdr>
    </w:div>
    <w:div w:id="987828654">
      <w:bodyDiv w:val="1"/>
      <w:marLeft w:val="0"/>
      <w:marRight w:val="0"/>
      <w:marTop w:val="0"/>
      <w:marBottom w:val="0"/>
      <w:divBdr>
        <w:top w:val="none" w:sz="0" w:space="0" w:color="auto"/>
        <w:left w:val="none" w:sz="0" w:space="0" w:color="auto"/>
        <w:bottom w:val="none" w:sz="0" w:space="0" w:color="auto"/>
        <w:right w:val="none" w:sz="0" w:space="0" w:color="auto"/>
      </w:divBdr>
    </w:div>
    <w:div w:id="987854680">
      <w:bodyDiv w:val="1"/>
      <w:marLeft w:val="0"/>
      <w:marRight w:val="0"/>
      <w:marTop w:val="0"/>
      <w:marBottom w:val="0"/>
      <w:divBdr>
        <w:top w:val="none" w:sz="0" w:space="0" w:color="auto"/>
        <w:left w:val="none" w:sz="0" w:space="0" w:color="auto"/>
        <w:bottom w:val="none" w:sz="0" w:space="0" w:color="auto"/>
        <w:right w:val="none" w:sz="0" w:space="0" w:color="auto"/>
      </w:divBdr>
    </w:div>
    <w:div w:id="987898133">
      <w:bodyDiv w:val="1"/>
      <w:marLeft w:val="0"/>
      <w:marRight w:val="0"/>
      <w:marTop w:val="0"/>
      <w:marBottom w:val="0"/>
      <w:divBdr>
        <w:top w:val="none" w:sz="0" w:space="0" w:color="auto"/>
        <w:left w:val="none" w:sz="0" w:space="0" w:color="auto"/>
        <w:bottom w:val="none" w:sz="0" w:space="0" w:color="auto"/>
        <w:right w:val="none" w:sz="0" w:space="0" w:color="auto"/>
      </w:divBdr>
    </w:div>
    <w:div w:id="987904567">
      <w:bodyDiv w:val="1"/>
      <w:marLeft w:val="0"/>
      <w:marRight w:val="0"/>
      <w:marTop w:val="0"/>
      <w:marBottom w:val="0"/>
      <w:divBdr>
        <w:top w:val="none" w:sz="0" w:space="0" w:color="auto"/>
        <w:left w:val="none" w:sz="0" w:space="0" w:color="auto"/>
        <w:bottom w:val="none" w:sz="0" w:space="0" w:color="auto"/>
        <w:right w:val="none" w:sz="0" w:space="0" w:color="auto"/>
      </w:divBdr>
    </w:div>
    <w:div w:id="988243693">
      <w:bodyDiv w:val="1"/>
      <w:marLeft w:val="0"/>
      <w:marRight w:val="0"/>
      <w:marTop w:val="0"/>
      <w:marBottom w:val="0"/>
      <w:divBdr>
        <w:top w:val="none" w:sz="0" w:space="0" w:color="auto"/>
        <w:left w:val="none" w:sz="0" w:space="0" w:color="auto"/>
        <w:bottom w:val="none" w:sz="0" w:space="0" w:color="auto"/>
        <w:right w:val="none" w:sz="0" w:space="0" w:color="auto"/>
      </w:divBdr>
    </w:div>
    <w:div w:id="988442224">
      <w:bodyDiv w:val="1"/>
      <w:marLeft w:val="0"/>
      <w:marRight w:val="0"/>
      <w:marTop w:val="0"/>
      <w:marBottom w:val="0"/>
      <w:divBdr>
        <w:top w:val="none" w:sz="0" w:space="0" w:color="auto"/>
        <w:left w:val="none" w:sz="0" w:space="0" w:color="auto"/>
        <w:bottom w:val="none" w:sz="0" w:space="0" w:color="auto"/>
        <w:right w:val="none" w:sz="0" w:space="0" w:color="auto"/>
      </w:divBdr>
    </w:div>
    <w:div w:id="988485845">
      <w:bodyDiv w:val="1"/>
      <w:marLeft w:val="0"/>
      <w:marRight w:val="0"/>
      <w:marTop w:val="0"/>
      <w:marBottom w:val="0"/>
      <w:divBdr>
        <w:top w:val="none" w:sz="0" w:space="0" w:color="auto"/>
        <w:left w:val="none" w:sz="0" w:space="0" w:color="auto"/>
        <w:bottom w:val="none" w:sz="0" w:space="0" w:color="auto"/>
        <w:right w:val="none" w:sz="0" w:space="0" w:color="auto"/>
      </w:divBdr>
    </w:div>
    <w:div w:id="988510631">
      <w:bodyDiv w:val="1"/>
      <w:marLeft w:val="0"/>
      <w:marRight w:val="0"/>
      <w:marTop w:val="0"/>
      <w:marBottom w:val="0"/>
      <w:divBdr>
        <w:top w:val="none" w:sz="0" w:space="0" w:color="auto"/>
        <w:left w:val="none" w:sz="0" w:space="0" w:color="auto"/>
        <w:bottom w:val="none" w:sz="0" w:space="0" w:color="auto"/>
        <w:right w:val="none" w:sz="0" w:space="0" w:color="auto"/>
      </w:divBdr>
    </w:div>
    <w:div w:id="988703983">
      <w:bodyDiv w:val="1"/>
      <w:marLeft w:val="0"/>
      <w:marRight w:val="0"/>
      <w:marTop w:val="0"/>
      <w:marBottom w:val="0"/>
      <w:divBdr>
        <w:top w:val="none" w:sz="0" w:space="0" w:color="auto"/>
        <w:left w:val="none" w:sz="0" w:space="0" w:color="auto"/>
        <w:bottom w:val="none" w:sz="0" w:space="0" w:color="auto"/>
        <w:right w:val="none" w:sz="0" w:space="0" w:color="auto"/>
      </w:divBdr>
    </w:div>
    <w:div w:id="988824590">
      <w:bodyDiv w:val="1"/>
      <w:marLeft w:val="0"/>
      <w:marRight w:val="0"/>
      <w:marTop w:val="0"/>
      <w:marBottom w:val="0"/>
      <w:divBdr>
        <w:top w:val="none" w:sz="0" w:space="0" w:color="auto"/>
        <w:left w:val="none" w:sz="0" w:space="0" w:color="auto"/>
        <w:bottom w:val="none" w:sz="0" w:space="0" w:color="auto"/>
        <w:right w:val="none" w:sz="0" w:space="0" w:color="auto"/>
      </w:divBdr>
    </w:div>
    <w:div w:id="988825818">
      <w:bodyDiv w:val="1"/>
      <w:marLeft w:val="0"/>
      <w:marRight w:val="0"/>
      <w:marTop w:val="0"/>
      <w:marBottom w:val="0"/>
      <w:divBdr>
        <w:top w:val="none" w:sz="0" w:space="0" w:color="auto"/>
        <w:left w:val="none" w:sz="0" w:space="0" w:color="auto"/>
        <w:bottom w:val="none" w:sz="0" w:space="0" w:color="auto"/>
        <w:right w:val="none" w:sz="0" w:space="0" w:color="auto"/>
      </w:divBdr>
    </w:div>
    <w:div w:id="988899980">
      <w:bodyDiv w:val="1"/>
      <w:marLeft w:val="0"/>
      <w:marRight w:val="0"/>
      <w:marTop w:val="0"/>
      <w:marBottom w:val="0"/>
      <w:divBdr>
        <w:top w:val="none" w:sz="0" w:space="0" w:color="auto"/>
        <w:left w:val="none" w:sz="0" w:space="0" w:color="auto"/>
        <w:bottom w:val="none" w:sz="0" w:space="0" w:color="auto"/>
        <w:right w:val="none" w:sz="0" w:space="0" w:color="auto"/>
      </w:divBdr>
    </w:div>
    <w:div w:id="988902599">
      <w:bodyDiv w:val="1"/>
      <w:marLeft w:val="0"/>
      <w:marRight w:val="0"/>
      <w:marTop w:val="0"/>
      <w:marBottom w:val="0"/>
      <w:divBdr>
        <w:top w:val="none" w:sz="0" w:space="0" w:color="auto"/>
        <w:left w:val="none" w:sz="0" w:space="0" w:color="auto"/>
        <w:bottom w:val="none" w:sz="0" w:space="0" w:color="auto"/>
        <w:right w:val="none" w:sz="0" w:space="0" w:color="auto"/>
      </w:divBdr>
    </w:div>
    <w:div w:id="988904577">
      <w:bodyDiv w:val="1"/>
      <w:marLeft w:val="0"/>
      <w:marRight w:val="0"/>
      <w:marTop w:val="0"/>
      <w:marBottom w:val="0"/>
      <w:divBdr>
        <w:top w:val="none" w:sz="0" w:space="0" w:color="auto"/>
        <w:left w:val="none" w:sz="0" w:space="0" w:color="auto"/>
        <w:bottom w:val="none" w:sz="0" w:space="0" w:color="auto"/>
        <w:right w:val="none" w:sz="0" w:space="0" w:color="auto"/>
      </w:divBdr>
    </w:div>
    <w:div w:id="989135115">
      <w:bodyDiv w:val="1"/>
      <w:marLeft w:val="0"/>
      <w:marRight w:val="0"/>
      <w:marTop w:val="0"/>
      <w:marBottom w:val="0"/>
      <w:divBdr>
        <w:top w:val="none" w:sz="0" w:space="0" w:color="auto"/>
        <w:left w:val="none" w:sz="0" w:space="0" w:color="auto"/>
        <w:bottom w:val="none" w:sz="0" w:space="0" w:color="auto"/>
        <w:right w:val="none" w:sz="0" w:space="0" w:color="auto"/>
      </w:divBdr>
    </w:div>
    <w:div w:id="989138024">
      <w:bodyDiv w:val="1"/>
      <w:marLeft w:val="0"/>
      <w:marRight w:val="0"/>
      <w:marTop w:val="0"/>
      <w:marBottom w:val="0"/>
      <w:divBdr>
        <w:top w:val="none" w:sz="0" w:space="0" w:color="auto"/>
        <w:left w:val="none" w:sz="0" w:space="0" w:color="auto"/>
        <w:bottom w:val="none" w:sz="0" w:space="0" w:color="auto"/>
        <w:right w:val="none" w:sz="0" w:space="0" w:color="auto"/>
      </w:divBdr>
    </w:div>
    <w:div w:id="989141710">
      <w:bodyDiv w:val="1"/>
      <w:marLeft w:val="0"/>
      <w:marRight w:val="0"/>
      <w:marTop w:val="0"/>
      <w:marBottom w:val="0"/>
      <w:divBdr>
        <w:top w:val="none" w:sz="0" w:space="0" w:color="auto"/>
        <w:left w:val="none" w:sz="0" w:space="0" w:color="auto"/>
        <w:bottom w:val="none" w:sz="0" w:space="0" w:color="auto"/>
        <w:right w:val="none" w:sz="0" w:space="0" w:color="auto"/>
      </w:divBdr>
    </w:div>
    <w:div w:id="989283401">
      <w:bodyDiv w:val="1"/>
      <w:marLeft w:val="0"/>
      <w:marRight w:val="0"/>
      <w:marTop w:val="0"/>
      <w:marBottom w:val="0"/>
      <w:divBdr>
        <w:top w:val="none" w:sz="0" w:space="0" w:color="auto"/>
        <w:left w:val="none" w:sz="0" w:space="0" w:color="auto"/>
        <w:bottom w:val="none" w:sz="0" w:space="0" w:color="auto"/>
        <w:right w:val="none" w:sz="0" w:space="0" w:color="auto"/>
      </w:divBdr>
    </w:div>
    <w:div w:id="989747375">
      <w:bodyDiv w:val="1"/>
      <w:marLeft w:val="0"/>
      <w:marRight w:val="0"/>
      <w:marTop w:val="0"/>
      <w:marBottom w:val="0"/>
      <w:divBdr>
        <w:top w:val="none" w:sz="0" w:space="0" w:color="auto"/>
        <w:left w:val="none" w:sz="0" w:space="0" w:color="auto"/>
        <w:bottom w:val="none" w:sz="0" w:space="0" w:color="auto"/>
        <w:right w:val="none" w:sz="0" w:space="0" w:color="auto"/>
      </w:divBdr>
    </w:div>
    <w:div w:id="989822145">
      <w:bodyDiv w:val="1"/>
      <w:marLeft w:val="0"/>
      <w:marRight w:val="0"/>
      <w:marTop w:val="0"/>
      <w:marBottom w:val="0"/>
      <w:divBdr>
        <w:top w:val="none" w:sz="0" w:space="0" w:color="auto"/>
        <w:left w:val="none" w:sz="0" w:space="0" w:color="auto"/>
        <w:bottom w:val="none" w:sz="0" w:space="0" w:color="auto"/>
        <w:right w:val="none" w:sz="0" w:space="0" w:color="auto"/>
      </w:divBdr>
    </w:div>
    <w:div w:id="989864978">
      <w:bodyDiv w:val="1"/>
      <w:marLeft w:val="0"/>
      <w:marRight w:val="0"/>
      <w:marTop w:val="0"/>
      <w:marBottom w:val="0"/>
      <w:divBdr>
        <w:top w:val="none" w:sz="0" w:space="0" w:color="auto"/>
        <w:left w:val="none" w:sz="0" w:space="0" w:color="auto"/>
        <w:bottom w:val="none" w:sz="0" w:space="0" w:color="auto"/>
        <w:right w:val="none" w:sz="0" w:space="0" w:color="auto"/>
      </w:divBdr>
    </w:div>
    <w:div w:id="989942683">
      <w:bodyDiv w:val="1"/>
      <w:marLeft w:val="0"/>
      <w:marRight w:val="0"/>
      <w:marTop w:val="0"/>
      <w:marBottom w:val="0"/>
      <w:divBdr>
        <w:top w:val="none" w:sz="0" w:space="0" w:color="auto"/>
        <w:left w:val="none" w:sz="0" w:space="0" w:color="auto"/>
        <w:bottom w:val="none" w:sz="0" w:space="0" w:color="auto"/>
        <w:right w:val="none" w:sz="0" w:space="0" w:color="auto"/>
      </w:divBdr>
    </w:div>
    <w:div w:id="990249848">
      <w:bodyDiv w:val="1"/>
      <w:marLeft w:val="0"/>
      <w:marRight w:val="0"/>
      <w:marTop w:val="0"/>
      <w:marBottom w:val="0"/>
      <w:divBdr>
        <w:top w:val="none" w:sz="0" w:space="0" w:color="auto"/>
        <w:left w:val="none" w:sz="0" w:space="0" w:color="auto"/>
        <w:bottom w:val="none" w:sz="0" w:space="0" w:color="auto"/>
        <w:right w:val="none" w:sz="0" w:space="0" w:color="auto"/>
      </w:divBdr>
    </w:div>
    <w:div w:id="990258027">
      <w:bodyDiv w:val="1"/>
      <w:marLeft w:val="0"/>
      <w:marRight w:val="0"/>
      <w:marTop w:val="0"/>
      <w:marBottom w:val="0"/>
      <w:divBdr>
        <w:top w:val="none" w:sz="0" w:space="0" w:color="auto"/>
        <w:left w:val="none" w:sz="0" w:space="0" w:color="auto"/>
        <w:bottom w:val="none" w:sz="0" w:space="0" w:color="auto"/>
        <w:right w:val="none" w:sz="0" w:space="0" w:color="auto"/>
      </w:divBdr>
    </w:div>
    <w:div w:id="990332176">
      <w:bodyDiv w:val="1"/>
      <w:marLeft w:val="0"/>
      <w:marRight w:val="0"/>
      <w:marTop w:val="0"/>
      <w:marBottom w:val="0"/>
      <w:divBdr>
        <w:top w:val="none" w:sz="0" w:space="0" w:color="auto"/>
        <w:left w:val="none" w:sz="0" w:space="0" w:color="auto"/>
        <w:bottom w:val="none" w:sz="0" w:space="0" w:color="auto"/>
        <w:right w:val="none" w:sz="0" w:space="0" w:color="auto"/>
      </w:divBdr>
    </w:div>
    <w:div w:id="990333734">
      <w:bodyDiv w:val="1"/>
      <w:marLeft w:val="0"/>
      <w:marRight w:val="0"/>
      <w:marTop w:val="0"/>
      <w:marBottom w:val="0"/>
      <w:divBdr>
        <w:top w:val="none" w:sz="0" w:space="0" w:color="auto"/>
        <w:left w:val="none" w:sz="0" w:space="0" w:color="auto"/>
        <w:bottom w:val="none" w:sz="0" w:space="0" w:color="auto"/>
        <w:right w:val="none" w:sz="0" w:space="0" w:color="auto"/>
      </w:divBdr>
    </w:div>
    <w:div w:id="990400585">
      <w:bodyDiv w:val="1"/>
      <w:marLeft w:val="0"/>
      <w:marRight w:val="0"/>
      <w:marTop w:val="0"/>
      <w:marBottom w:val="0"/>
      <w:divBdr>
        <w:top w:val="none" w:sz="0" w:space="0" w:color="auto"/>
        <w:left w:val="none" w:sz="0" w:space="0" w:color="auto"/>
        <w:bottom w:val="none" w:sz="0" w:space="0" w:color="auto"/>
        <w:right w:val="none" w:sz="0" w:space="0" w:color="auto"/>
      </w:divBdr>
    </w:div>
    <w:div w:id="990405683">
      <w:bodyDiv w:val="1"/>
      <w:marLeft w:val="0"/>
      <w:marRight w:val="0"/>
      <w:marTop w:val="0"/>
      <w:marBottom w:val="0"/>
      <w:divBdr>
        <w:top w:val="none" w:sz="0" w:space="0" w:color="auto"/>
        <w:left w:val="none" w:sz="0" w:space="0" w:color="auto"/>
        <w:bottom w:val="none" w:sz="0" w:space="0" w:color="auto"/>
        <w:right w:val="none" w:sz="0" w:space="0" w:color="auto"/>
      </w:divBdr>
    </w:div>
    <w:div w:id="990476149">
      <w:bodyDiv w:val="1"/>
      <w:marLeft w:val="0"/>
      <w:marRight w:val="0"/>
      <w:marTop w:val="0"/>
      <w:marBottom w:val="0"/>
      <w:divBdr>
        <w:top w:val="none" w:sz="0" w:space="0" w:color="auto"/>
        <w:left w:val="none" w:sz="0" w:space="0" w:color="auto"/>
        <w:bottom w:val="none" w:sz="0" w:space="0" w:color="auto"/>
        <w:right w:val="none" w:sz="0" w:space="0" w:color="auto"/>
      </w:divBdr>
    </w:div>
    <w:div w:id="990674892">
      <w:bodyDiv w:val="1"/>
      <w:marLeft w:val="0"/>
      <w:marRight w:val="0"/>
      <w:marTop w:val="0"/>
      <w:marBottom w:val="0"/>
      <w:divBdr>
        <w:top w:val="none" w:sz="0" w:space="0" w:color="auto"/>
        <w:left w:val="none" w:sz="0" w:space="0" w:color="auto"/>
        <w:bottom w:val="none" w:sz="0" w:space="0" w:color="auto"/>
        <w:right w:val="none" w:sz="0" w:space="0" w:color="auto"/>
      </w:divBdr>
    </w:div>
    <w:div w:id="990790047">
      <w:bodyDiv w:val="1"/>
      <w:marLeft w:val="0"/>
      <w:marRight w:val="0"/>
      <w:marTop w:val="0"/>
      <w:marBottom w:val="0"/>
      <w:divBdr>
        <w:top w:val="none" w:sz="0" w:space="0" w:color="auto"/>
        <w:left w:val="none" w:sz="0" w:space="0" w:color="auto"/>
        <w:bottom w:val="none" w:sz="0" w:space="0" w:color="auto"/>
        <w:right w:val="none" w:sz="0" w:space="0" w:color="auto"/>
      </w:divBdr>
    </w:div>
    <w:div w:id="990793629">
      <w:bodyDiv w:val="1"/>
      <w:marLeft w:val="0"/>
      <w:marRight w:val="0"/>
      <w:marTop w:val="0"/>
      <w:marBottom w:val="0"/>
      <w:divBdr>
        <w:top w:val="none" w:sz="0" w:space="0" w:color="auto"/>
        <w:left w:val="none" w:sz="0" w:space="0" w:color="auto"/>
        <w:bottom w:val="none" w:sz="0" w:space="0" w:color="auto"/>
        <w:right w:val="none" w:sz="0" w:space="0" w:color="auto"/>
      </w:divBdr>
    </w:div>
    <w:div w:id="990866247">
      <w:bodyDiv w:val="1"/>
      <w:marLeft w:val="0"/>
      <w:marRight w:val="0"/>
      <w:marTop w:val="0"/>
      <w:marBottom w:val="0"/>
      <w:divBdr>
        <w:top w:val="none" w:sz="0" w:space="0" w:color="auto"/>
        <w:left w:val="none" w:sz="0" w:space="0" w:color="auto"/>
        <w:bottom w:val="none" w:sz="0" w:space="0" w:color="auto"/>
        <w:right w:val="none" w:sz="0" w:space="0" w:color="auto"/>
      </w:divBdr>
    </w:div>
    <w:div w:id="990908817">
      <w:bodyDiv w:val="1"/>
      <w:marLeft w:val="0"/>
      <w:marRight w:val="0"/>
      <w:marTop w:val="0"/>
      <w:marBottom w:val="0"/>
      <w:divBdr>
        <w:top w:val="none" w:sz="0" w:space="0" w:color="auto"/>
        <w:left w:val="none" w:sz="0" w:space="0" w:color="auto"/>
        <w:bottom w:val="none" w:sz="0" w:space="0" w:color="auto"/>
        <w:right w:val="none" w:sz="0" w:space="0" w:color="auto"/>
      </w:divBdr>
    </w:div>
    <w:div w:id="990984409">
      <w:bodyDiv w:val="1"/>
      <w:marLeft w:val="0"/>
      <w:marRight w:val="0"/>
      <w:marTop w:val="0"/>
      <w:marBottom w:val="0"/>
      <w:divBdr>
        <w:top w:val="none" w:sz="0" w:space="0" w:color="auto"/>
        <w:left w:val="none" w:sz="0" w:space="0" w:color="auto"/>
        <w:bottom w:val="none" w:sz="0" w:space="0" w:color="auto"/>
        <w:right w:val="none" w:sz="0" w:space="0" w:color="auto"/>
      </w:divBdr>
    </w:div>
    <w:div w:id="991055672">
      <w:bodyDiv w:val="1"/>
      <w:marLeft w:val="0"/>
      <w:marRight w:val="0"/>
      <w:marTop w:val="0"/>
      <w:marBottom w:val="0"/>
      <w:divBdr>
        <w:top w:val="none" w:sz="0" w:space="0" w:color="auto"/>
        <w:left w:val="none" w:sz="0" w:space="0" w:color="auto"/>
        <w:bottom w:val="none" w:sz="0" w:space="0" w:color="auto"/>
        <w:right w:val="none" w:sz="0" w:space="0" w:color="auto"/>
      </w:divBdr>
    </w:div>
    <w:div w:id="991175572">
      <w:bodyDiv w:val="1"/>
      <w:marLeft w:val="0"/>
      <w:marRight w:val="0"/>
      <w:marTop w:val="0"/>
      <w:marBottom w:val="0"/>
      <w:divBdr>
        <w:top w:val="none" w:sz="0" w:space="0" w:color="auto"/>
        <w:left w:val="none" w:sz="0" w:space="0" w:color="auto"/>
        <w:bottom w:val="none" w:sz="0" w:space="0" w:color="auto"/>
        <w:right w:val="none" w:sz="0" w:space="0" w:color="auto"/>
      </w:divBdr>
    </w:div>
    <w:div w:id="991298466">
      <w:bodyDiv w:val="1"/>
      <w:marLeft w:val="0"/>
      <w:marRight w:val="0"/>
      <w:marTop w:val="0"/>
      <w:marBottom w:val="0"/>
      <w:divBdr>
        <w:top w:val="none" w:sz="0" w:space="0" w:color="auto"/>
        <w:left w:val="none" w:sz="0" w:space="0" w:color="auto"/>
        <w:bottom w:val="none" w:sz="0" w:space="0" w:color="auto"/>
        <w:right w:val="none" w:sz="0" w:space="0" w:color="auto"/>
      </w:divBdr>
    </w:div>
    <w:div w:id="991299763">
      <w:bodyDiv w:val="1"/>
      <w:marLeft w:val="0"/>
      <w:marRight w:val="0"/>
      <w:marTop w:val="0"/>
      <w:marBottom w:val="0"/>
      <w:divBdr>
        <w:top w:val="none" w:sz="0" w:space="0" w:color="auto"/>
        <w:left w:val="none" w:sz="0" w:space="0" w:color="auto"/>
        <w:bottom w:val="none" w:sz="0" w:space="0" w:color="auto"/>
        <w:right w:val="none" w:sz="0" w:space="0" w:color="auto"/>
      </w:divBdr>
    </w:div>
    <w:div w:id="991443865">
      <w:bodyDiv w:val="1"/>
      <w:marLeft w:val="0"/>
      <w:marRight w:val="0"/>
      <w:marTop w:val="0"/>
      <w:marBottom w:val="0"/>
      <w:divBdr>
        <w:top w:val="none" w:sz="0" w:space="0" w:color="auto"/>
        <w:left w:val="none" w:sz="0" w:space="0" w:color="auto"/>
        <w:bottom w:val="none" w:sz="0" w:space="0" w:color="auto"/>
        <w:right w:val="none" w:sz="0" w:space="0" w:color="auto"/>
      </w:divBdr>
    </w:div>
    <w:div w:id="991519560">
      <w:bodyDiv w:val="1"/>
      <w:marLeft w:val="0"/>
      <w:marRight w:val="0"/>
      <w:marTop w:val="0"/>
      <w:marBottom w:val="0"/>
      <w:divBdr>
        <w:top w:val="none" w:sz="0" w:space="0" w:color="auto"/>
        <w:left w:val="none" w:sz="0" w:space="0" w:color="auto"/>
        <w:bottom w:val="none" w:sz="0" w:space="0" w:color="auto"/>
        <w:right w:val="none" w:sz="0" w:space="0" w:color="auto"/>
      </w:divBdr>
    </w:div>
    <w:div w:id="991714778">
      <w:bodyDiv w:val="1"/>
      <w:marLeft w:val="0"/>
      <w:marRight w:val="0"/>
      <w:marTop w:val="0"/>
      <w:marBottom w:val="0"/>
      <w:divBdr>
        <w:top w:val="none" w:sz="0" w:space="0" w:color="auto"/>
        <w:left w:val="none" w:sz="0" w:space="0" w:color="auto"/>
        <w:bottom w:val="none" w:sz="0" w:space="0" w:color="auto"/>
        <w:right w:val="none" w:sz="0" w:space="0" w:color="auto"/>
      </w:divBdr>
    </w:div>
    <w:div w:id="991829751">
      <w:bodyDiv w:val="1"/>
      <w:marLeft w:val="0"/>
      <w:marRight w:val="0"/>
      <w:marTop w:val="0"/>
      <w:marBottom w:val="0"/>
      <w:divBdr>
        <w:top w:val="none" w:sz="0" w:space="0" w:color="auto"/>
        <w:left w:val="none" w:sz="0" w:space="0" w:color="auto"/>
        <w:bottom w:val="none" w:sz="0" w:space="0" w:color="auto"/>
        <w:right w:val="none" w:sz="0" w:space="0" w:color="auto"/>
      </w:divBdr>
    </w:div>
    <w:div w:id="991956312">
      <w:bodyDiv w:val="1"/>
      <w:marLeft w:val="0"/>
      <w:marRight w:val="0"/>
      <w:marTop w:val="0"/>
      <w:marBottom w:val="0"/>
      <w:divBdr>
        <w:top w:val="none" w:sz="0" w:space="0" w:color="auto"/>
        <w:left w:val="none" w:sz="0" w:space="0" w:color="auto"/>
        <w:bottom w:val="none" w:sz="0" w:space="0" w:color="auto"/>
        <w:right w:val="none" w:sz="0" w:space="0" w:color="auto"/>
      </w:divBdr>
    </w:div>
    <w:div w:id="992175311">
      <w:bodyDiv w:val="1"/>
      <w:marLeft w:val="0"/>
      <w:marRight w:val="0"/>
      <w:marTop w:val="0"/>
      <w:marBottom w:val="0"/>
      <w:divBdr>
        <w:top w:val="none" w:sz="0" w:space="0" w:color="auto"/>
        <w:left w:val="none" w:sz="0" w:space="0" w:color="auto"/>
        <w:bottom w:val="none" w:sz="0" w:space="0" w:color="auto"/>
        <w:right w:val="none" w:sz="0" w:space="0" w:color="auto"/>
      </w:divBdr>
    </w:div>
    <w:div w:id="992224080">
      <w:bodyDiv w:val="1"/>
      <w:marLeft w:val="0"/>
      <w:marRight w:val="0"/>
      <w:marTop w:val="0"/>
      <w:marBottom w:val="0"/>
      <w:divBdr>
        <w:top w:val="none" w:sz="0" w:space="0" w:color="auto"/>
        <w:left w:val="none" w:sz="0" w:space="0" w:color="auto"/>
        <w:bottom w:val="none" w:sz="0" w:space="0" w:color="auto"/>
        <w:right w:val="none" w:sz="0" w:space="0" w:color="auto"/>
      </w:divBdr>
    </w:div>
    <w:div w:id="992490055">
      <w:bodyDiv w:val="1"/>
      <w:marLeft w:val="0"/>
      <w:marRight w:val="0"/>
      <w:marTop w:val="0"/>
      <w:marBottom w:val="0"/>
      <w:divBdr>
        <w:top w:val="none" w:sz="0" w:space="0" w:color="auto"/>
        <w:left w:val="none" w:sz="0" w:space="0" w:color="auto"/>
        <w:bottom w:val="none" w:sz="0" w:space="0" w:color="auto"/>
        <w:right w:val="none" w:sz="0" w:space="0" w:color="auto"/>
      </w:divBdr>
    </w:div>
    <w:div w:id="992561392">
      <w:bodyDiv w:val="1"/>
      <w:marLeft w:val="0"/>
      <w:marRight w:val="0"/>
      <w:marTop w:val="0"/>
      <w:marBottom w:val="0"/>
      <w:divBdr>
        <w:top w:val="none" w:sz="0" w:space="0" w:color="auto"/>
        <w:left w:val="none" w:sz="0" w:space="0" w:color="auto"/>
        <w:bottom w:val="none" w:sz="0" w:space="0" w:color="auto"/>
        <w:right w:val="none" w:sz="0" w:space="0" w:color="auto"/>
      </w:divBdr>
    </w:div>
    <w:div w:id="992679913">
      <w:bodyDiv w:val="1"/>
      <w:marLeft w:val="0"/>
      <w:marRight w:val="0"/>
      <w:marTop w:val="0"/>
      <w:marBottom w:val="0"/>
      <w:divBdr>
        <w:top w:val="none" w:sz="0" w:space="0" w:color="auto"/>
        <w:left w:val="none" w:sz="0" w:space="0" w:color="auto"/>
        <w:bottom w:val="none" w:sz="0" w:space="0" w:color="auto"/>
        <w:right w:val="none" w:sz="0" w:space="0" w:color="auto"/>
      </w:divBdr>
    </w:div>
    <w:div w:id="992761800">
      <w:bodyDiv w:val="1"/>
      <w:marLeft w:val="0"/>
      <w:marRight w:val="0"/>
      <w:marTop w:val="0"/>
      <w:marBottom w:val="0"/>
      <w:divBdr>
        <w:top w:val="none" w:sz="0" w:space="0" w:color="auto"/>
        <w:left w:val="none" w:sz="0" w:space="0" w:color="auto"/>
        <w:bottom w:val="none" w:sz="0" w:space="0" w:color="auto"/>
        <w:right w:val="none" w:sz="0" w:space="0" w:color="auto"/>
      </w:divBdr>
    </w:div>
    <w:div w:id="992878784">
      <w:bodyDiv w:val="1"/>
      <w:marLeft w:val="0"/>
      <w:marRight w:val="0"/>
      <w:marTop w:val="0"/>
      <w:marBottom w:val="0"/>
      <w:divBdr>
        <w:top w:val="none" w:sz="0" w:space="0" w:color="auto"/>
        <w:left w:val="none" w:sz="0" w:space="0" w:color="auto"/>
        <w:bottom w:val="none" w:sz="0" w:space="0" w:color="auto"/>
        <w:right w:val="none" w:sz="0" w:space="0" w:color="auto"/>
      </w:divBdr>
    </w:div>
    <w:div w:id="992951561">
      <w:bodyDiv w:val="1"/>
      <w:marLeft w:val="0"/>
      <w:marRight w:val="0"/>
      <w:marTop w:val="0"/>
      <w:marBottom w:val="0"/>
      <w:divBdr>
        <w:top w:val="none" w:sz="0" w:space="0" w:color="auto"/>
        <w:left w:val="none" w:sz="0" w:space="0" w:color="auto"/>
        <w:bottom w:val="none" w:sz="0" w:space="0" w:color="auto"/>
        <w:right w:val="none" w:sz="0" w:space="0" w:color="auto"/>
      </w:divBdr>
    </w:div>
    <w:div w:id="993141393">
      <w:bodyDiv w:val="1"/>
      <w:marLeft w:val="0"/>
      <w:marRight w:val="0"/>
      <w:marTop w:val="0"/>
      <w:marBottom w:val="0"/>
      <w:divBdr>
        <w:top w:val="none" w:sz="0" w:space="0" w:color="auto"/>
        <w:left w:val="none" w:sz="0" w:space="0" w:color="auto"/>
        <w:bottom w:val="none" w:sz="0" w:space="0" w:color="auto"/>
        <w:right w:val="none" w:sz="0" w:space="0" w:color="auto"/>
      </w:divBdr>
    </w:div>
    <w:div w:id="993412040">
      <w:bodyDiv w:val="1"/>
      <w:marLeft w:val="0"/>
      <w:marRight w:val="0"/>
      <w:marTop w:val="0"/>
      <w:marBottom w:val="0"/>
      <w:divBdr>
        <w:top w:val="none" w:sz="0" w:space="0" w:color="auto"/>
        <w:left w:val="none" w:sz="0" w:space="0" w:color="auto"/>
        <w:bottom w:val="none" w:sz="0" w:space="0" w:color="auto"/>
        <w:right w:val="none" w:sz="0" w:space="0" w:color="auto"/>
      </w:divBdr>
    </w:div>
    <w:div w:id="993491422">
      <w:bodyDiv w:val="1"/>
      <w:marLeft w:val="0"/>
      <w:marRight w:val="0"/>
      <w:marTop w:val="0"/>
      <w:marBottom w:val="0"/>
      <w:divBdr>
        <w:top w:val="none" w:sz="0" w:space="0" w:color="auto"/>
        <w:left w:val="none" w:sz="0" w:space="0" w:color="auto"/>
        <w:bottom w:val="none" w:sz="0" w:space="0" w:color="auto"/>
        <w:right w:val="none" w:sz="0" w:space="0" w:color="auto"/>
      </w:divBdr>
    </w:div>
    <w:div w:id="993529719">
      <w:bodyDiv w:val="1"/>
      <w:marLeft w:val="0"/>
      <w:marRight w:val="0"/>
      <w:marTop w:val="0"/>
      <w:marBottom w:val="0"/>
      <w:divBdr>
        <w:top w:val="none" w:sz="0" w:space="0" w:color="auto"/>
        <w:left w:val="none" w:sz="0" w:space="0" w:color="auto"/>
        <w:bottom w:val="none" w:sz="0" w:space="0" w:color="auto"/>
        <w:right w:val="none" w:sz="0" w:space="0" w:color="auto"/>
      </w:divBdr>
    </w:div>
    <w:div w:id="993680857">
      <w:bodyDiv w:val="1"/>
      <w:marLeft w:val="0"/>
      <w:marRight w:val="0"/>
      <w:marTop w:val="0"/>
      <w:marBottom w:val="0"/>
      <w:divBdr>
        <w:top w:val="none" w:sz="0" w:space="0" w:color="auto"/>
        <w:left w:val="none" w:sz="0" w:space="0" w:color="auto"/>
        <w:bottom w:val="none" w:sz="0" w:space="0" w:color="auto"/>
        <w:right w:val="none" w:sz="0" w:space="0" w:color="auto"/>
      </w:divBdr>
    </w:div>
    <w:div w:id="993794970">
      <w:bodyDiv w:val="1"/>
      <w:marLeft w:val="0"/>
      <w:marRight w:val="0"/>
      <w:marTop w:val="0"/>
      <w:marBottom w:val="0"/>
      <w:divBdr>
        <w:top w:val="none" w:sz="0" w:space="0" w:color="auto"/>
        <w:left w:val="none" w:sz="0" w:space="0" w:color="auto"/>
        <w:bottom w:val="none" w:sz="0" w:space="0" w:color="auto"/>
        <w:right w:val="none" w:sz="0" w:space="0" w:color="auto"/>
      </w:divBdr>
    </w:div>
    <w:div w:id="993797421">
      <w:bodyDiv w:val="1"/>
      <w:marLeft w:val="0"/>
      <w:marRight w:val="0"/>
      <w:marTop w:val="0"/>
      <w:marBottom w:val="0"/>
      <w:divBdr>
        <w:top w:val="none" w:sz="0" w:space="0" w:color="auto"/>
        <w:left w:val="none" w:sz="0" w:space="0" w:color="auto"/>
        <w:bottom w:val="none" w:sz="0" w:space="0" w:color="auto"/>
        <w:right w:val="none" w:sz="0" w:space="0" w:color="auto"/>
      </w:divBdr>
    </w:div>
    <w:div w:id="993879333">
      <w:bodyDiv w:val="1"/>
      <w:marLeft w:val="0"/>
      <w:marRight w:val="0"/>
      <w:marTop w:val="0"/>
      <w:marBottom w:val="0"/>
      <w:divBdr>
        <w:top w:val="none" w:sz="0" w:space="0" w:color="auto"/>
        <w:left w:val="none" w:sz="0" w:space="0" w:color="auto"/>
        <w:bottom w:val="none" w:sz="0" w:space="0" w:color="auto"/>
        <w:right w:val="none" w:sz="0" w:space="0" w:color="auto"/>
      </w:divBdr>
    </w:div>
    <w:div w:id="993991219">
      <w:bodyDiv w:val="1"/>
      <w:marLeft w:val="0"/>
      <w:marRight w:val="0"/>
      <w:marTop w:val="0"/>
      <w:marBottom w:val="0"/>
      <w:divBdr>
        <w:top w:val="none" w:sz="0" w:space="0" w:color="auto"/>
        <w:left w:val="none" w:sz="0" w:space="0" w:color="auto"/>
        <w:bottom w:val="none" w:sz="0" w:space="0" w:color="auto"/>
        <w:right w:val="none" w:sz="0" w:space="0" w:color="auto"/>
      </w:divBdr>
    </w:div>
    <w:div w:id="994067428">
      <w:bodyDiv w:val="1"/>
      <w:marLeft w:val="0"/>
      <w:marRight w:val="0"/>
      <w:marTop w:val="0"/>
      <w:marBottom w:val="0"/>
      <w:divBdr>
        <w:top w:val="none" w:sz="0" w:space="0" w:color="auto"/>
        <w:left w:val="none" w:sz="0" w:space="0" w:color="auto"/>
        <w:bottom w:val="none" w:sz="0" w:space="0" w:color="auto"/>
        <w:right w:val="none" w:sz="0" w:space="0" w:color="auto"/>
      </w:divBdr>
    </w:div>
    <w:div w:id="994184766">
      <w:bodyDiv w:val="1"/>
      <w:marLeft w:val="0"/>
      <w:marRight w:val="0"/>
      <w:marTop w:val="0"/>
      <w:marBottom w:val="0"/>
      <w:divBdr>
        <w:top w:val="none" w:sz="0" w:space="0" w:color="auto"/>
        <w:left w:val="none" w:sz="0" w:space="0" w:color="auto"/>
        <w:bottom w:val="none" w:sz="0" w:space="0" w:color="auto"/>
        <w:right w:val="none" w:sz="0" w:space="0" w:color="auto"/>
      </w:divBdr>
    </w:div>
    <w:div w:id="994332265">
      <w:bodyDiv w:val="1"/>
      <w:marLeft w:val="0"/>
      <w:marRight w:val="0"/>
      <w:marTop w:val="0"/>
      <w:marBottom w:val="0"/>
      <w:divBdr>
        <w:top w:val="none" w:sz="0" w:space="0" w:color="auto"/>
        <w:left w:val="none" w:sz="0" w:space="0" w:color="auto"/>
        <w:bottom w:val="none" w:sz="0" w:space="0" w:color="auto"/>
        <w:right w:val="none" w:sz="0" w:space="0" w:color="auto"/>
      </w:divBdr>
    </w:div>
    <w:div w:id="994332833">
      <w:bodyDiv w:val="1"/>
      <w:marLeft w:val="0"/>
      <w:marRight w:val="0"/>
      <w:marTop w:val="0"/>
      <w:marBottom w:val="0"/>
      <w:divBdr>
        <w:top w:val="none" w:sz="0" w:space="0" w:color="auto"/>
        <w:left w:val="none" w:sz="0" w:space="0" w:color="auto"/>
        <w:bottom w:val="none" w:sz="0" w:space="0" w:color="auto"/>
        <w:right w:val="none" w:sz="0" w:space="0" w:color="auto"/>
      </w:divBdr>
    </w:div>
    <w:div w:id="994338524">
      <w:bodyDiv w:val="1"/>
      <w:marLeft w:val="0"/>
      <w:marRight w:val="0"/>
      <w:marTop w:val="0"/>
      <w:marBottom w:val="0"/>
      <w:divBdr>
        <w:top w:val="none" w:sz="0" w:space="0" w:color="auto"/>
        <w:left w:val="none" w:sz="0" w:space="0" w:color="auto"/>
        <w:bottom w:val="none" w:sz="0" w:space="0" w:color="auto"/>
        <w:right w:val="none" w:sz="0" w:space="0" w:color="auto"/>
      </w:divBdr>
    </w:div>
    <w:div w:id="994602497">
      <w:bodyDiv w:val="1"/>
      <w:marLeft w:val="0"/>
      <w:marRight w:val="0"/>
      <w:marTop w:val="0"/>
      <w:marBottom w:val="0"/>
      <w:divBdr>
        <w:top w:val="none" w:sz="0" w:space="0" w:color="auto"/>
        <w:left w:val="none" w:sz="0" w:space="0" w:color="auto"/>
        <w:bottom w:val="none" w:sz="0" w:space="0" w:color="auto"/>
        <w:right w:val="none" w:sz="0" w:space="0" w:color="auto"/>
      </w:divBdr>
    </w:div>
    <w:div w:id="994604813">
      <w:bodyDiv w:val="1"/>
      <w:marLeft w:val="0"/>
      <w:marRight w:val="0"/>
      <w:marTop w:val="0"/>
      <w:marBottom w:val="0"/>
      <w:divBdr>
        <w:top w:val="none" w:sz="0" w:space="0" w:color="auto"/>
        <w:left w:val="none" w:sz="0" w:space="0" w:color="auto"/>
        <w:bottom w:val="none" w:sz="0" w:space="0" w:color="auto"/>
        <w:right w:val="none" w:sz="0" w:space="0" w:color="auto"/>
      </w:divBdr>
    </w:div>
    <w:div w:id="994646827">
      <w:bodyDiv w:val="1"/>
      <w:marLeft w:val="0"/>
      <w:marRight w:val="0"/>
      <w:marTop w:val="0"/>
      <w:marBottom w:val="0"/>
      <w:divBdr>
        <w:top w:val="none" w:sz="0" w:space="0" w:color="auto"/>
        <w:left w:val="none" w:sz="0" w:space="0" w:color="auto"/>
        <w:bottom w:val="none" w:sz="0" w:space="0" w:color="auto"/>
        <w:right w:val="none" w:sz="0" w:space="0" w:color="auto"/>
      </w:divBdr>
    </w:div>
    <w:div w:id="994803441">
      <w:bodyDiv w:val="1"/>
      <w:marLeft w:val="0"/>
      <w:marRight w:val="0"/>
      <w:marTop w:val="0"/>
      <w:marBottom w:val="0"/>
      <w:divBdr>
        <w:top w:val="none" w:sz="0" w:space="0" w:color="auto"/>
        <w:left w:val="none" w:sz="0" w:space="0" w:color="auto"/>
        <w:bottom w:val="none" w:sz="0" w:space="0" w:color="auto"/>
        <w:right w:val="none" w:sz="0" w:space="0" w:color="auto"/>
      </w:divBdr>
    </w:div>
    <w:div w:id="994840032">
      <w:bodyDiv w:val="1"/>
      <w:marLeft w:val="0"/>
      <w:marRight w:val="0"/>
      <w:marTop w:val="0"/>
      <w:marBottom w:val="0"/>
      <w:divBdr>
        <w:top w:val="none" w:sz="0" w:space="0" w:color="auto"/>
        <w:left w:val="none" w:sz="0" w:space="0" w:color="auto"/>
        <w:bottom w:val="none" w:sz="0" w:space="0" w:color="auto"/>
        <w:right w:val="none" w:sz="0" w:space="0" w:color="auto"/>
      </w:divBdr>
    </w:div>
    <w:div w:id="994914074">
      <w:bodyDiv w:val="1"/>
      <w:marLeft w:val="0"/>
      <w:marRight w:val="0"/>
      <w:marTop w:val="0"/>
      <w:marBottom w:val="0"/>
      <w:divBdr>
        <w:top w:val="none" w:sz="0" w:space="0" w:color="auto"/>
        <w:left w:val="none" w:sz="0" w:space="0" w:color="auto"/>
        <w:bottom w:val="none" w:sz="0" w:space="0" w:color="auto"/>
        <w:right w:val="none" w:sz="0" w:space="0" w:color="auto"/>
      </w:divBdr>
    </w:div>
    <w:div w:id="994917774">
      <w:bodyDiv w:val="1"/>
      <w:marLeft w:val="0"/>
      <w:marRight w:val="0"/>
      <w:marTop w:val="0"/>
      <w:marBottom w:val="0"/>
      <w:divBdr>
        <w:top w:val="none" w:sz="0" w:space="0" w:color="auto"/>
        <w:left w:val="none" w:sz="0" w:space="0" w:color="auto"/>
        <w:bottom w:val="none" w:sz="0" w:space="0" w:color="auto"/>
        <w:right w:val="none" w:sz="0" w:space="0" w:color="auto"/>
      </w:divBdr>
    </w:div>
    <w:div w:id="995452352">
      <w:bodyDiv w:val="1"/>
      <w:marLeft w:val="0"/>
      <w:marRight w:val="0"/>
      <w:marTop w:val="0"/>
      <w:marBottom w:val="0"/>
      <w:divBdr>
        <w:top w:val="none" w:sz="0" w:space="0" w:color="auto"/>
        <w:left w:val="none" w:sz="0" w:space="0" w:color="auto"/>
        <w:bottom w:val="none" w:sz="0" w:space="0" w:color="auto"/>
        <w:right w:val="none" w:sz="0" w:space="0" w:color="auto"/>
      </w:divBdr>
    </w:div>
    <w:div w:id="995495971">
      <w:bodyDiv w:val="1"/>
      <w:marLeft w:val="0"/>
      <w:marRight w:val="0"/>
      <w:marTop w:val="0"/>
      <w:marBottom w:val="0"/>
      <w:divBdr>
        <w:top w:val="none" w:sz="0" w:space="0" w:color="auto"/>
        <w:left w:val="none" w:sz="0" w:space="0" w:color="auto"/>
        <w:bottom w:val="none" w:sz="0" w:space="0" w:color="auto"/>
        <w:right w:val="none" w:sz="0" w:space="0" w:color="auto"/>
      </w:divBdr>
    </w:div>
    <w:div w:id="995567077">
      <w:bodyDiv w:val="1"/>
      <w:marLeft w:val="0"/>
      <w:marRight w:val="0"/>
      <w:marTop w:val="0"/>
      <w:marBottom w:val="0"/>
      <w:divBdr>
        <w:top w:val="none" w:sz="0" w:space="0" w:color="auto"/>
        <w:left w:val="none" w:sz="0" w:space="0" w:color="auto"/>
        <w:bottom w:val="none" w:sz="0" w:space="0" w:color="auto"/>
        <w:right w:val="none" w:sz="0" w:space="0" w:color="auto"/>
      </w:divBdr>
    </w:div>
    <w:div w:id="995957178">
      <w:bodyDiv w:val="1"/>
      <w:marLeft w:val="0"/>
      <w:marRight w:val="0"/>
      <w:marTop w:val="0"/>
      <w:marBottom w:val="0"/>
      <w:divBdr>
        <w:top w:val="none" w:sz="0" w:space="0" w:color="auto"/>
        <w:left w:val="none" w:sz="0" w:space="0" w:color="auto"/>
        <w:bottom w:val="none" w:sz="0" w:space="0" w:color="auto"/>
        <w:right w:val="none" w:sz="0" w:space="0" w:color="auto"/>
      </w:divBdr>
    </w:div>
    <w:div w:id="996155346">
      <w:bodyDiv w:val="1"/>
      <w:marLeft w:val="0"/>
      <w:marRight w:val="0"/>
      <w:marTop w:val="0"/>
      <w:marBottom w:val="0"/>
      <w:divBdr>
        <w:top w:val="none" w:sz="0" w:space="0" w:color="auto"/>
        <w:left w:val="none" w:sz="0" w:space="0" w:color="auto"/>
        <w:bottom w:val="none" w:sz="0" w:space="0" w:color="auto"/>
        <w:right w:val="none" w:sz="0" w:space="0" w:color="auto"/>
      </w:divBdr>
    </w:div>
    <w:div w:id="996418244">
      <w:bodyDiv w:val="1"/>
      <w:marLeft w:val="0"/>
      <w:marRight w:val="0"/>
      <w:marTop w:val="0"/>
      <w:marBottom w:val="0"/>
      <w:divBdr>
        <w:top w:val="none" w:sz="0" w:space="0" w:color="auto"/>
        <w:left w:val="none" w:sz="0" w:space="0" w:color="auto"/>
        <w:bottom w:val="none" w:sz="0" w:space="0" w:color="auto"/>
        <w:right w:val="none" w:sz="0" w:space="0" w:color="auto"/>
      </w:divBdr>
    </w:div>
    <w:div w:id="996421494">
      <w:bodyDiv w:val="1"/>
      <w:marLeft w:val="0"/>
      <w:marRight w:val="0"/>
      <w:marTop w:val="0"/>
      <w:marBottom w:val="0"/>
      <w:divBdr>
        <w:top w:val="none" w:sz="0" w:space="0" w:color="auto"/>
        <w:left w:val="none" w:sz="0" w:space="0" w:color="auto"/>
        <w:bottom w:val="none" w:sz="0" w:space="0" w:color="auto"/>
        <w:right w:val="none" w:sz="0" w:space="0" w:color="auto"/>
      </w:divBdr>
    </w:div>
    <w:div w:id="996568137">
      <w:bodyDiv w:val="1"/>
      <w:marLeft w:val="0"/>
      <w:marRight w:val="0"/>
      <w:marTop w:val="0"/>
      <w:marBottom w:val="0"/>
      <w:divBdr>
        <w:top w:val="none" w:sz="0" w:space="0" w:color="auto"/>
        <w:left w:val="none" w:sz="0" w:space="0" w:color="auto"/>
        <w:bottom w:val="none" w:sz="0" w:space="0" w:color="auto"/>
        <w:right w:val="none" w:sz="0" w:space="0" w:color="auto"/>
      </w:divBdr>
    </w:div>
    <w:div w:id="996571813">
      <w:bodyDiv w:val="1"/>
      <w:marLeft w:val="0"/>
      <w:marRight w:val="0"/>
      <w:marTop w:val="0"/>
      <w:marBottom w:val="0"/>
      <w:divBdr>
        <w:top w:val="none" w:sz="0" w:space="0" w:color="auto"/>
        <w:left w:val="none" w:sz="0" w:space="0" w:color="auto"/>
        <w:bottom w:val="none" w:sz="0" w:space="0" w:color="auto"/>
        <w:right w:val="none" w:sz="0" w:space="0" w:color="auto"/>
      </w:divBdr>
    </w:div>
    <w:div w:id="996610581">
      <w:bodyDiv w:val="1"/>
      <w:marLeft w:val="0"/>
      <w:marRight w:val="0"/>
      <w:marTop w:val="0"/>
      <w:marBottom w:val="0"/>
      <w:divBdr>
        <w:top w:val="none" w:sz="0" w:space="0" w:color="auto"/>
        <w:left w:val="none" w:sz="0" w:space="0" w:color="auto"/>
        <w:bottom w:val="none" w:sz="0" w:space="0" w:color="auto"/>
        <w:right w:val="none" w:sz="0" w:space="0" w:color="auto"/>
      </w:divBdr>
    </w:div>
    <w:div w:id="996684791">
      <w:bodyDiv w:val="1"/>
      <w:marLeft w:val="0"/>
      <w:marRight w:val="0"/>
      <w:marTop w:val="0"/>
      <w:marBottom w:val="0"/>
      <w:divBdr>
        <w:top w:val="none" w:sz="0" w:space="0" w:color="auto"/>
        <w:left w:val="none" w:sz="0" w:space="0" w:color="auto"/>
        <w:bottom w:val="none" w:sz="0" w:space="0" w:color="auto"/>
        <w:right w:val="none" w:sz="0" w:space="0" w:color="auto"/>
      </w:divBdr>
    </w:div>
    <w:div w:id="996762151">
      <w:bodyDiv w:val="1"/>
      <w:marLeft w:val="0"/>
      <w:marRight w:val="0"/>
      <w:marTop w:val="0"/>
      <w:marBottom w:val="0"/>
      <w:divBdr>
        <w:top w:val="none" w:sz="0" w:space="0" w:color="auto"/>
        <w:left w:val="none" w:sz="0" w:space="0" w:color="auto"/>
        <w:bottom w:val="none" w:sz="0" w:space="0" w:color="auto"/>
        <w:right w:val="none" w:sz="0" w:space="0" w:color="auto"/>
      </w:divBdr>
    </w:div>
    <w:div w:id="996958375">
      <w:bodyDiv w:val="1"/>
      <w:marLeft w:val="0"/>
      <w:marRight w:val="0"/>
      <w:marTop w:val="0"/>
      <w:marBottom w:val="0"/>
      <w:divBdr>
        <w:top w:val="none" w:sz="0" w:space="0" w:color="auto"/>
        <w:left w:val="none" w:sz="0" w:space="0" w:color="auto"/>
        <w:bottom w:val="none" w:sz="0" w:space="0" w:color="auto"/>
        <w:right w:val="none" w:sz="0" w:space="0" w:color="auto"/>
      </w:divBdr>
    </w:div>
    <w:div w:id="997001177">
      <w:bodyDiv w:val="1"/>
      <w:marLeft w:val="0"/>
      <w:marRight w:val="0"/>
      <w:marTop w:val="0"/>
      <w:marBottom w:val="0"/>
      <w:divBdr>
        <w:top w:val="none" w:sz="0" w:space="0" w:color="auto"/>
        <w:left w:val="none" w:sz="0" w:space="0" w:color="auto"/>
        <w:bottom w:val="none" w:sz="0" w:space="0" w:color="auto"/>
        <w:right w:val="none" w:sz="0" w:space="0" w:color="auto"/>
      </w:divBdr>
    </w:div>
    <w:div w:id="997198384">
      <w:bodyDiv w:val="1"/>
      <w:marLeft w:val="0"/>
      <w:marRight w:val="0"/>
      <w:marTop w:val="0"/>
      <w:marBottom w:val="0"/>
      <w:divBdr>
        <w:top w:val="none" w:sz="0" w:space="0" w:color="auto"/>
        <w:left w:val="none" w:sz="0" w:space="0" w:color="auto"/>
        <w:bottom w:val="none" w:sz="0" w:space="0" w:color="auto"/>
        <w:right w:val="none" w:sz="0" w:space="0" w:color="auto"/>
      </w:divBdr>
    </w:div>
    <w:div w:id="997222067">
      <w:bodyDiv w:val="1"/>
      <w:marLeft w:val="0"/>
      <w:marRight w:val="0"/>
      <w:marTop w:val="0"/>
      <w:marBottom w:val="0"/>
      <w:divBdr>
        <w:top w:val="none" w:sz="0" w:space="0" w:color="auto"/>
        <w:left w:val="none" w:sz="0" w:space="0" w:color="auto"/>
        <w:bottom w:val="none" w:sz="0" w:space="0" w:color="auto"/>
        <w:right w:val="none" w:sz="0" w:space="0" w:color="auto"/>
      </w:divBdr>
    </w:div>
    <w:div w:id="997346837">
      <w:bodyDiv w:val="1"/>
      <w:marLeft w:val="0"/>
      <w:marRight w:val="0"/>
      <w:marTop w:val="0"/>
      <w:marBottom w:val="0"/>
      <w:divBdr>
        <w:top w:val="none" w:sz="0" w:space="0" w:color="auto"/>
        <w:left w:val="none" w:sz="0" w:space="0" w:color="auto"/>
        <w:bottom w:val="none" w:sz="0" w:space="0" w:color="auto"/>
        <w:right w:val="none" w:sz="0" w:space="0" w:color="auto"/>
      </w:divBdr>
    </w:div>
    <w:div w:id="997423308">
      <w:bodyDiv w:val="1"/>
      <w:marLeft w:val="0"/>
      <w:marRight w:val="0"/>
      <w:marTop w:val="0"/>
      <w:marBottom w:val="0"/>
      <w:divBdr>
        <w:top w:val="none" w:sz="0" w:space="0" w:color="auto"/>
        <w:left w:val="none" w:sz="0" w:space="0" w:color="auto"/>
        <w:bottom w:val="none" w:sz="0" w:space="0" w:color="auto"/>
        <w:right w:val="none" w:sz="0" w:space="0" w:color="auto"/>
      </w:divBdr>
    </w:div>
    <w:div w:id="997458715">
      <w:bodyDiv w:val="1"/>
      <w:marLeft w:val="0"/>
      <w:marRight w:val="0"/>
      <w:marTop w:val="0"/>
      <w:marBottom w:val="0"/>
      <w:divBdr>
        <w:top w:val="none" w:sz="0" w:space="0" w:color="auto"/>
        <w:left w:val="none" w:sz="0" w:space="0" w:color="auto"/>
        <w:bottom w:val="none" w:sz="0" w:space="0" w:color="auto"/>
        <w:right w:val="none" w:sz="0" w:space="0" w:color="auto"/>
      </w:divBdr>
    </w:div>
    <w:div w:id="997467207">
      <w:bodyDiv w:val="1"/>
      <w:marLeft w:val="0"/>
      <w:marRight w:val="0"/>
      <w:marTop w:val="0"/>
      <w:marBottom w:val="0"/>
      <w:divBdr>
        <w:top w:val="none" w:sz="0" w:space="0" w:color="auto"/>
        <w:left w:val="none" w:sz="0" w:space="0" w:color="auto"/>
        <w:bottom w:val="none" w:sz="0" w:space="0" w:color="auto"/>
        <w:right w:val="none" w:sz="0" w:space="0" w:color="auto"/>
      </w:divBdr>
    </w:div>
    <w:div w:id="997729169">
      <w:bodyDiv w:val="1"/>
      <w:marLeft w:val="0"/>
      <w:marRight w:val="0"/>
      <w:marTop w:val="0"/>
      <w:marBottom w:val="0"/>
      <w:divBdr>
        <w:top w:val="none" w:sz="0" w:space="0" w:color="auto"/>
        <w:left w:val="none" w:sz="0" w:space="0" w:color="auto"/>
        <w:bottom w:val="none" w:sz="0" w:space="0" w:color="auto"/>
        <w:right w:val="none" w:sz="0" w:space="0" w:color="auto"/>
      </w:divBdr>
    </w:div>
    <w:div w:id="997731743">
      <w:bodyDiv w:val="1"/>
      <w:marLeft w:val="0"/>
      <w:marRight w:val="0"/>
      <w:marTop w:val="0"/>
      <w:marBottom w:val="0"/>
      <w:divBdr>
        <w:top w:val="none" w:sz="0" w:space="0" w:color="auto"/>
        <w:left w:val="none" w:sz="0" w:space="0" w:color="auto"/>
        <w:bottom w:val="none" w:sz="0" w:space="0" w:color="auto"/>
        <w:right w:val="none" w:sz="0" w:space="0" w:color="auto"/>
      </w:divBdr>
    </w:div>
    <w:div w:id="997853228">
      <w:bodyDiv w:val="1"/>
      <w:marLeft w:val="0"/>
      <w:marRight w:val="0"/>
      <w:marTop w:val="0"/>
      <w:marBottom w:val="0"/>
      <w:divBdr>
        <w:top w:val="none" w:sz="0" w:space="0" w:color="auto"/>
        <w:left w:val="none" w:sz="0" w:space="0" w:color="auto"/>
        <w:bottom w:val="none" w:sz="0" w:space="0" w:color="auto"/>
        <w:right w:val="none" w:sz="0" w:space="0" w:color="auto"/>
      </w:divBdr>
    </w:div>
    <w:div w:id="997880131">
      <w:bodyDiv w:val="1"/>
      <w:marLeft w:val="0"/>
      <w:marRight w:val="0"/>
      <w:marTop w:val="0"/>
      <w:marBottom w:val="0"/>
      <w:divBdr>
        <w:top w:val="none" w:sz="0" w:space="0" w:color="auto"/>
        <w:left w:val="none" w:sz="0" w:space="0" w:color="auto"/>
        <w:bottom w:val="none" w:sz="0" w:space="0" w:color="auto"/>
        <w:right w:val="none" w:sz="0" w:space="0" w:color="auto"/>
      </w:divBdr>
    </w:div>
    <w:div w:id="997994763">
      <w:bodyDiv w:val="1"/>
      <w:marLeft w:val="0"/>
      <w:marRight w:val="0"/>
      <w:marTop w:val="0"/>
      <w:marBottom w:val="0"/>
      <w:divBdr>
        <w:top w:val="none" w:sz="0" w:space="0" w:color="auto"/>
        <w:left w:val="none" w:sz="0" w:space="0" w:color="auto"/>
        <w:bottom w:val="none" w:sz="0" w:space="0" w:color="auto"/>
        <w:right w:val="none" w:sz="0" w:space="0" w:color="auto"/>
      </w:divBdr>
    </w:div>
    <w:div w:id="998117835">
      <w:bodyDiv w:val="1"/>
      <w:marLeft w:val="0"/>
      <w:marRight w:val="0"/>
      <w:marTop w:val="0"/>
      <w:marBottom w:val="0"/>
      <w:divBdr>
        <w:top w:val="none" w:sz="0" w:space="0" w:color="auto"/>
        <w:left w:val="none" w:sz="0" w:space="0" w:color="auto"/>
        <w:bottom w:val="none" w:sz="0" w:space="0" w:color="auto"/>
        <w:right w:val="none" w:sz="0" w:space="0" w:color="auto"/>
      </w:divBdr>
    </w:div>
    <w:div w:id="998191667">
      <w:bodyDiv w:val="1"/>
      <w:marLeft w:val="0"/>
      <w:marRight w:val="0"/>
      <w:marTop w:val="0"/>
      <w:marBottom w:val="0"/>
      <w:divBdr>
        <w:top w:val="none" w:sz="0" w:space="0" w:color="auto"/>
        <w:left w:val="none" w:sz="0" w:space="0" w:color="auto"/>
        <w:bottom w:val="none" w:sz="0" w:space="0" w:color="auto"/>
        <w:right w:val="none" w:sz="0" w:space="0" w:color="auto"/>
      </w:divBdr>
    </w:div>
    <w:div w:id="998270403">
      <w:bodyDiv w:val="1"/>
      <w:marLeft w:val="0"/>
      <w:marRight w:val="0"/>
      <w:marTop w:val="0"/>
      <w:marBottom w:val="0"/>
      <w:divBdr>
        <w:top w:val="none" w:sz="0" w:space="0" w:color="auto"/>
        <w:left w:val="none" w:sz="0" w:space="0" w:color="auto"/>
        <w:bottom w:val="none" w:sz="0" w:space="0" w:color="auto"/>
        <w:right w:val="none" w:sz="0" w:space="0" w:color="auto"/>
      </w:divBdr>
    </w:div>
    <w:div w:id="998342097">
      <w:bodyDiv w:val="1"/>
      <w:marLeft w:val="0"/>
      <w:marRight w:val="0"/>
      <w:marTop w:val="0"/>
      <w:marBottom w:val="0"/>
      <w:divBdr>
        <w:top w:val="none" w:sz="0" w:space="0" w:color="auto"/>
        <w:left w:val="none" w:sz="0" w:space="0" w:color="auto"/>
        <w:bottom w:val="none" w:sz="0" w:space="0" w:color="auto"/>
        <w:right w:val="none" w:sz="0" w:space="0" w:color="auto"/>
      </w:divBdr>
    </w:div>
    <w:div w:id="998508778">
      <w:bodyDiv w:val="1"/>
      <w:marLeft w:val="0"/>
      <w:marRight w:val="0"/>
      <w:marTop w:val="0"/>
      <w:marBottom w:val="0"/>
      <w:divBdr>
        <w:top w:val="none" w:sz="0" w:space="0" w:color="auto"/>
        <w:left w:val="none" w:sz="0" w:space="0" w:color="auto"/>
        <w:bottom w:val="none" w:sz="0" w:space="0" w:color="auto"/>
        <w:right w:val="none" w:sz="0" w:space="0" w:color="auto"/>
      </w:divBdr>
    </w:div>
    <w:div w:id="998576464">
      <w:bodyDiv w:val="1"/>
      <w:marLeft w:val="0"/>
      <w:marRight w:val="0"/>
      <w:marTop w:val="0"/>
      <w:marBottom w:val="0"/>
      <w:divBdr>
        <w:top w:val="none" w:sz="0" w:space="0" w:color="auto"/>
        <w:left w:val="none" w:sz="0" w:space="0" w:color="auto"/>
        <w:bottom w:val="none" w:sz="0" w:space="0" w:color="auto"/>
        <w:right w:val="none" w:sz="0" w:space="0" w:color="auto"/>
      </w:divBdr>
    </w:div>
    <w:div w:id="998581888">
      <w:bodyDiv w:val="1"/>
      <w:marLeft w:val="0"/>
      <w:marRight w:val="0"/>
      <w:marTop w:val="0"/>
      <w:marBottom w:val="0"/>
      <w:divBdr>
        <w:top w:val="none" w:sz="0" w:space="0" w:color="auto"/>
        <w:left w:val="none" w:sz="0" w:space="0" w:color="auto"/>
        <w:bottom w:val="none" w:sz="0" w:space="0" w:color="auto"/>
        <w:right w:val="none" w:sz="0" w:space="0" w:color="auto"/>
      </w:divBdr>
    </w:div>
    <w:div w:id="998733479">
      <w:bodyDiv w:val="1"/>
      <w:marLeft w:val="0"/>
      <w:marRight w:val="0"/>
      <w:marTop w:val="0"/>
      <w:marBottom w:val="0"/>
      <w:divBdr>
        <w:top w:val="none" w:sz="0" w:space="0" w:color="auto"/>
        <w:left w:val="none" w:sz="0" w:space="0" w:color="auto"/>
        <w:bottom w:val="none" w:sz="0" w:space="0" w:color="auto"/>
        <w:right w:val="none" w:sz="0" w:space="0" w:color="auto"/>
      </w:divBdr>
    </w:div>
    <w:div w:id="998919230">
      <w:bodyDiv w:val="1"/>
      <w:marLeft w:val="0"/>
      <w:marRight w:val="0"/>
      <w:marTop w:val="0"/>
      <w:marBottom w:val="0"/>
      <w:divBdr>
        <w:top w:val="none" w:sz="0" w:space="0" w:color="auto"/>
        <w:left w:val="none" w:sz="0" w:space="0" w:color="auto"/>
        <w:bottom w:val="none" w:sz="0" w:space="0" w:color="auto"/>
        <w:right w:val="none" w:sz="0" w:space="0" w:color="auto"/>
      </w:divBdr>
    </w:div>
    <w:div w:id="999037211">
      <w:bodyDiv w:val="1"/>
      <w:marLeft w:val="0"/>
      <w:marRight w:val="0"/>
      <w:marTop w:val="0"/>
      <w:marBottom w:val="0"/>
      <w:divBdr>
        <w:top w:val="none" w:sz="0" w:space="0" w:color="auto"/>
        <w:left w:val="none" w:sz="0" w:space="0" w:color="auto"/>
        <w:bottom w:val="none" w:sz="0" w:space="0" w:color="auto"/>
        <w:right w:val="none" w:sz="0" w:space="0" w:color="auto"/>
      </w:divBdr>
    </w:div>
    <w:div w:id="999118477">
      <w:bodyDiv w:val="1"/>
      <w:marLeft w:val="0"/>
      <w:marRight w:val="0"/>
      <w:marTop w:val="0"/>
      <w:marBottom w:val="0"/>
      <w:divBdr>
        <w:top w:val="none" w:sz="0" w:space="0" w:color="auto"/>
        <w:left w:val="none" w:sz="0" w:space="0" w:color="auto"/>
        <w:bottom w:val="none" w:sz="0" w:space="0" w:color="auto"/>
        <w:right w:val="none" w:sz="0" w:space="0" w:color="auto"/>
      </w:divBdr>
    </w:div>
    <w:div w:id="999193976">
      <w:bodyDiv w:val="1"/>
      <w:marLeft w:val="0"/>
      <w:marRight w:val="0"/>
      <w:marTop w:val="0"/>
      <w:marBottom w:val="0"/>
      <w:divBdr>
        <w:top w:val="none" w:sz="0" w:space="0" w:color="auto"/>
        <w:left w:val="none" w:sz="0" w:space="0" w:color="auto"/>
        <w:bottom w:val="none" w:sz="0" w:space="0" w:color="auto"/>
        <w:right w:val="none" w:sz="0" w:space="0" w:color="auto"/>
      </w:divBdr>
    </w:div>
    <w:div w:id="999239001">
      <w:bodyDiv w:val="1"/>
      <w:marLeft w:val="0"/>
      <w:marRight w:val="0"/>
      <w:marTop w:val="0"/>
      <w:marBottom w:val="0"/>
      <w:divBdr>
        <w:top w:val="none" w:sz="0" w:space="0" w:color="auto"/>
        <w:left w:val="none" w:sz="0" w:space="0" w:color="auto"/>
        <w:bottom w:val="none" w:sz="0" w:space="0" w:color="auto"/>
        <w:right w:val="none" w:sz="0" w:space="0" w:color="auto"/>
      </w:divBdr>
    </w:div>
    <w:div w:id="999381073">
      <w:bodyDiv w:val="1"/>
      <w:marLeft w:val="0"/>
      <w:marRight w:val="0"/>
      <w:marTop w:val="0"/>
      <w:marBottom w:val="0"/>
      <w:divBdr>
        <w:top w:val="none" w:sz="0" w:space="0" w:color="auto"/>
        <w:left w:val="none" w:sz="0" w:space="0" w:color="auto"/>
        <w:bottom w:val="none" w:sz="0" w:space="0" w:color="auto"/>
        <w:right w:val="none" w:sz="0" w:space="0" w:color="auto"/>
      </w:divBdr>
    </w:div>
    <w:div w:id="999430036">
      <w:bodyDiv w:val="1"/>
      <w:marLeft w:val="0"/>
      <w:marRight w:val="0"/>
      <w:marTop w:val="0"/>
      <w:marBottom w:val="0"/>
      <w:divBdr>
        <w:top w:val="none" w:sz="0" w:space="0" w:color="auto"/>
        <w:left w:val="none" w:sz="0" w:space="0" w:color="auto"/>
        <w:bottom w:val="none" w:sz="0" w:space="0" w:color="auto"/>
        <w:right w:val="none" w:sz="0" w:space="0" w:color="auto"/>
      </w:divBdr>
    </w:div>
    <w:div w:id="999503883">
      <w:bodyDiv w:val="1"/>
      <w:marLeft w:val="0"/>
      <w:marRight w:val="0"/>
      <w:marTop w:val="0"/>
      <w:marBottom w:val="0"/>
      <w:divBdr>
        <w:top w:val="none" w:sz="0" w:space="0" w:color="auto"/>
        <w:left w:val="none" w:sz="0" w:space="0" w:color="auto"/>
        <w:bottom w:val="none" w:sz="0" w:space="0" w:color="auto"/>
        <w:right w:val="none" w:sz="0" w:space="0" w:color="auto"/>
      </w:divBdr>
    </w:div>
    <w:div w:id="999505716">
      <w:bodyDiv w:val="1"/>
      <w:marLeft w:val="0"/>
      <w:marRight w:val="0"/>
      <w:marTop w:val="0"/>
      <w:marBottom w:val="0"/>
      <w:divBdr>
        <w:top w:val="none" w:sz="0" w:space="0" w:color="auto"/>
        <w:left w:val="none" w:sz="0" w:space="0" w:color="auto"/>
        <w:bottom w:val="none" w:sz="0" w:space="0" w:color="auto"/>
        <w:right w:val="none" w:sz="0" w:space="0" w:color="auto"/>
      </w:divBdr>
    </w:div>
    <w:div w:id="999579682">
      <w:bodyDiv w:val="1"/>
      <w:marLeft w:val="0"/>
      <w:marRight w:val="0"/>
      <w:marTop w:val="0"/>
      <w:marBottom w:val="0"/>
      <w:divBdr>
        <w:top w:val="none" w:sz="0" w:space="0" w:color="auto"/>
        <w:left w:val="none" w:sz="0" w:space="0" w:color="auto"/>
        <w:bottom w:val="none" w:sz="0" w:space="0" w:color="auto"/>
        <w:right w:val="none" w:sz="0" w:space="0" w:color="auto"/>
      </w:divBdr>
    </w:div>
    <w:div w:id="999693849">
      <w:bodyDiv w:val="1"/>
      <w:marLeft w:val="0"/>
      <w:marRight w:val="0"/>
      <w:marTop w:val="0"/>
      <w:marBottom w:val="0"/>
      <w:divBdr>
        <w:top w:val="none" w:sz="0" w:space="0" w:color="auto"/>
        <w:left w:val="none" w:sz="0" w:space="0" w:color="auto"/>
        <w:bottom w:val="none" w:sz="0" w:space="0" w:color="auto"/>
        <w:right w:val="none" w:sz="0" w:space="0" w:color="auto"/>
      </w:divBdr>
    </w:div>
    <w:div w:id="999774234">
      <w:bodyDiv w:val="1"/>
      <w:marLeft w:val="0"/>
      <w:marRight w:val="0"/>
      <w:marTop w:val="0"/>
      <w:marBottom w:val="0"/>
      <w:divBdr>
        <w:top w:val="none" w:sz="0" w:space="0" w:color="auto"/>
        <w:left w:val="none" w:sz="0" w:space="0" w:color="auto"/>
        <w:bottom w:val="none" w:sz="0" w:space="0" w:color="auto"/>
        <w:right w:val="none" w:sz="0" w:space="0" w:color="auto"/>
      </w:divBdr>
    </w:div>
    <w:div w:id="1000084578">
      <w:bodyDiv w:val="1"/>
      <w:marLeft w:val="0"/>
      <w:marRight w:val="0"/>
      <w:marTop w:val="0"/>
      <w:marBottom w:val="0"/>
      <w:divBdr>
        <w:top w:val="none" w:sz="0" w:space="0" w:color="auto"/>
        <w:left w:val="none" w:sz="0" w:space="0" w:color="auto"/>
        <w:bottom w:val="none" w:sz="0" w:space="0" w:color="auto"/>
        <w:right w:val="none" w:sz="0" w:space="0" w:color="auto"/>
      </w:divBdr>
    </w:div>
    <w:div w:id="1000160989">
      <w:bodyDiv w:val="1"/>
      <w:marLeft w:val="0"/>
      <w:marRight w:val="0"/>
      <w:marTop w:val="0"/>
      <w:marBottom w:val="0"/>
      <w:divBdr>
        <w:top w:val="none" w:sz="0" w:space="0" w:color="auto"/>
        <w:left w:val="none" w:sz="0" w:space="0" w:color="auto"/>
        <w:bottom w:val="none" w:sz="0" w:space="0" w:color="auto"/>
        <w:right w:val="none" w:sz="0" w:space="0" w:color="auto"/>
      </w:divBdr>
    </w:div>
    <w:div w:id="1000162154">
      <w:bodyDiv w:val="1"/>
      <w:marLeft w:val="0"/>
      <w:marRight w:val="0"/>
      <w:marTop w:val="0"/>
      <w:marBottom w:val="0"/>
      <w:divBdr>
        <w:top w:val="none" w:sz="0" w:space="0" w:color="auto"/>
        <w:left w:val="none" w:sz="0" w:space="0" w:color="auto"/>
        <w:bottom w:val="none" w:sz="0" w:space="0" w:color="auto"/>
        <w:right w:val="none" w:sz="0" w:space="0" w:color="auto"/>
      </w:divBdr>
    </w:div>
    <w:div w:id="1000276029">
      <w:bodyDiv w:val="1"/>
      <w:marLeft w:val="0"/>
      <w:marRight w:val="0"/>
      <w:marTop w:val="0"/>
      <w:marBottom w:val="0"/>
      <w:divBdr>
        <w:top w:val="none" w:sz="0" w:space="0" w:color="auto"/>
        <w:left w:val="none" w:sz="0" w:space="0" w:color="auto"/>
        <w:bottom w:val="none" w:sz="0" w:space="0" w:color="auto"/>
        <w:right w:val="none" w:sz="0" w:space="0" w:color="auto"/>
      </w:divBdr>
    </w:div>
    <w:div w:id="1000356312">
      <w:bodyDiv w:val="1"/>
      <w:marLeft w:val="0"/>
      <w:marRight w:val="0"/>
      <w:marTop w:val="0"/>
      <w:marBottom w:val="0"/>
      <w:divBdr>
        <w:top w:val="none" w:sz="0" w:space="0" w:color="auto"/>
        <w:left w:val="none" w:sz="0" w:space="0" w:color="auto"/>
        <w:bottom w:val="none" w:sz="0" w:space="0" w:color="auto"/>
        <w:right w:val="none" w:sz="0" w:space="0" w:color="auto"/>
      </w:divBdr>
    </w:div>
    <w:div w:id="1000503380">
      <w:bodyDiv w:val="1"/>
      <w:marLeft w:val="0"/>
      <w:marRight w:val="0"/>
      <w:marTop w:val="0"/>
      <w:marBottom w:val="0"/>
      <w:divBdr>
        <w:top w:val="none" w:sz="0" w:space="0" w:color="auto"/>
        <w:left w:val="none" w:sz="0" w:space="0" w:color="auto"/>
        <w:bottom w:val="none" w:sz="0" w:space="0" w:color="auto"/>
        <w:right w:val="none" w:sz="0" w:space="0" w:color="auto"/>
      </w:divBdr>
    </w:div>
    <w:div w:id="1000623548">
      <w:bodyDiv w:val="1"/>
      <w:marLeft w:val="0"/>
      <w:marRight w:val="0"/>
      <w:marTop w:val="0"/>
      <w:marBottom w:val="0"/>
      <w:divBdr>
        <w:top w:val="none" w:sz="0" w:space="0" w:color="auto"/>
        <w:left w:val="none" w:sz="0" w:space="0" w:color="auto"/>
        <w:bottom w:val="none" w:sz="0" w:space="0" w:color="auto"/>
        <w:right w:val="none" w:sz="0" w:space="0" w:color="auto"/>
      </w:divBdr>
    </w:div>
    <w:div w:id="1000741360">
      <w:bodyDiv w:val="1"/>
      <w:marLeft w:val="0"/>
      <w:marRight w:val="0"/>
      <w:marTop w:val="0"/>
      <w:marBottom w:val="0"/>
      <w:divBdr>
        <w:top w:val="none" w:sz="0" w:space="0" w:color="auto"/>
        <w:left w:val="none" w:sz="0" w:space="0" w:color="auto"/>
        <w:bottom w:val="none" w:sz="0" w:space="0" w:color="auto"/>
        <w:right w:val="none" w:sz="0" w:space="0" w:color="auto"/>
      </w:divBdr>
    </w:div>
    <w:div w:id="1000743064">
      <w:bodyDiv w:val="1"/>
      <w:marLeft w:val="0"/>
      <w:marRight w:val="0"/>
      <w:marTop w:val="0"/>
      <w:marBottom w:val="0"/>
      <w:divBdr>
        <w:top w:val="none" w:sz="0" w:space="0" w:color="auto"/>
        <w:left w:val="none" w:sz="0" w:space="0" w:color="auto"/>
        <w:bottom w:val="none" w:sz="0" w:space="0" w:color="auto"/>
        <w:right w:val="none" w:sz="0" w:space="0" w:color="auto"/>
      </w:divBdr>
    </w:div>
    <w:div w:id="1000889385">
      <w:bodyDiv w:val="1"/>
      <w:marLeft w:val="0"/>
      <w:marRight w:val="0"/>
      <w:marTop w:val="0"/>
      <w:marBottom w:val="0"/>
      <w:divBdr>
        <w:top w:val="none" w:sz="0" w:space="0" w:color="auto"/>
        <w:left w:val="none" w:sz="0" w:space="0" w:color="auto"/>
        <w:bottom w:val="none" w:sz="0" w:space="0" w:color="auto"/>
        <w:right w:val="none" w:sz="0" w:space="0" w:color="auto"/>
      </w:divBdr>
    </w:div>
    <w:div w:id="1000934251">
      <w:bodyDiv w:val="1"/>
      <w:marLeft w:val="0"/>
      <w:marRight w:val="0"/>
      <w:marTop w:val="0"/>
      <w:marBottom w:val="0"/>
      <w:divBdr>
        <w:top w:val="none" w:sz="0" w:space="0" w:color="auto"/>
        <w:left w:val="none" w:sz="0" w:space="0" w:color="auto"/>
        <w:bottom w:val="none" w:sz="0" w:space="0" w:color="auto"/>
        <w:right w:val="none" w:sz="0" w:space="0" w:color="auto"/>
      </w:divBdr>
    </w:div>
    <w:div w:id="1001002723">
      <w:bodyDiv w:val="1"/>
      <w:marLeft w:val="0"/>
      <w:marRight w:val="0"/>
      <w:marTop w:val="0"/>
      <w:marBottom w:val="0"/>
      <w:divBdr>
        <w:top w:val="none" w:sz="0" w:space="0" w:color="auto"/>
        <w:left w:val="none" w:sz="0" w:space="0" w:color="auto"/>
        <w:bottom w:val="none" w:sz="0" w:space="0" w:color="auto"/>
        <w:right w:val="none" w:sz="0" w:space="0" w:color="auto"/>
      </w:divBdr>
    </w:div>
    <w:div w:id="1001007023">
      <w:bodyDiv w:val="1"/>
      <w:marLeft w:val="0"/>
      <w:marRight w:val="0"/>
      <w:marTop w:val="0"/>
      <w:marBottom w:val="0"/>
      <w:divBdr>
        <w:top w:val="none" w:sz="0" w:space="0" w:color="auto"/>
        <w:left w:val="none" w:sz="0" w:space="0" w:color="auto"/>
        <w:bottom w:val="none" w:sz="0" w:space="0" w:color="auto"/>
        <w:right w:val="none" w:sz="0" w:space="0" w:color="auto"/>
      </w:divBdr>
    </w:div>
    <w:div w:id="1001081426">
      <w:bodyDiv w:val="1"/>
      <w:marLeft w:val="0"/>
      <w:marRight w:val="0"/>
      <w:marTop w:val="0"/>
      <w:marBottom w:val="0"/>
      <w:divBdr>
        <w:top w:val="none" w:sz="0" w:space="0" w:color="auto"/>
        <w:left w:val="none" w:sz="0" w:space="0" w:color="auto"/>
        <w:bottom w:val="none" w:sz="0" w:space="0" w:color="auto"/>
        <w:right w:val="none" w:sz="0" w:space="0" w:color="auto"/>
      </w:divBdr>
    </w:div>
    <w:div w:id="1001083119">
      <w:bodyDiv w:val="1"/>
      <w:marLeft w:val="0"/>
      <w:marRight w:val="0"/>
      <w:marTop w:val="0"/>
      <w:marBottom w:val="0"/>
      <w:divBdr>
        <w:top w:val="none" w:sz="0" w:space="0" w:color="auto"/>
        <w:left w:val="none" w:sz="0" w:space="0" w:color="auto"/>
        <w:bottom w:val="none" w:sz="0" w:space="0" w:color="auto"/>
        <w:right w:val="none" w:sz="0" w:space="0" w:color="auto"/>
      </w:divBdr>
    </w:div>
    <w:div w:id="1001087374">
      <w:bodyDiv w:val="1"/>
      <w:marLeft w:val="0"/>
      <w:marRight w:val="0"/>
      <w:marTop w:val="0"/>
      <w:marBottom w:val="0"/>
      <w:divBdr>
        <w:top w:val="none" w:sz="0" w:space="0" w:color="auto"/>
        <w:left w:val="none" w:sz="0" w:space="0" w:color="auto"/>
        <w:bottom w:val="none" w:sz="0" w:space="0" w:color="auto"/>
        <w:right w:val="none" w:sz="0" w:space="0" w:color="auto"/>
      </w:divBdr>
    </w:div>
    <w:div w:id="1001128006">
      <w:bodyDiv w:val="1"/>
      <w:marLeft w:val="0"/>
      <w:marRight w:val="0"/>
      <w:marTop w:val="0"/>
      <w:marBottom w:val="0"/>
      <w:divBdr>
        <w:top w:val="none" w:sz="0" w:space="0" w:color="auto"/>
        <w:left w:val="none" w:sz="0" w:space="0" w:color="auto"/>
        <w:bottom w:val="none" w:sz="0" w:space="0" w:color="auto"/>
        <w:right w:val="none" w:sz="0" w:space="0" w:color="auto"/>
      </w:divBdr>
    </w:div>
    <w:div w:id="1001159252">
      <w:bodyDiv w:val="1"/>
      <w:marLeft w:val="0"/>
      <w:marRight w:val="0"/>
      <w:marTop w:val="0"/>
      <w:marBottom w:val="0"/>
      <w:divBdr>
        <w:top w:val="none" w:sz="0" w:space="0" w:color="auto"/>
        <w:left w:val="none" w:sz="0" w:space="0" w:color="auto"/>
        <w:bottom w:val="none" w:sz="0" w:space="0" w:color="auto"/>
        <w:right w:val="none" w:sz="0" w:space="0" w:color="auto"/>
      </w:divBdr>
    </w:div>
    <w:div w:id="1001160516">
      <w:bodyDiv w:val="1"/>
      <w:marLeft w:val="0"/>
      <w:marRight w:val="0"/>
      <w:marTop w:val="0"/>
      <w:marBottom w:val="0"/>
      <w:divBdr>
        <w:top w:val="none" w:sz="0" w:space="0" w:color="auto"/>
        <w:left w:val="none" w:sz="0" w:space="0" w:color="auto"/>
        <w:bottom w:val="none" w:sz="0" w:space="0" w:color="auto"/>
        <w:right w:val="none" w:sz="0" w:space="0" w:color="auto"/>
      </w:divBdr>
    </w:div>
    <w:div w:id="1001346849">
      <w:bodyDiv w:val="1"/>
      <w:marLeft w:val="0"/>
      <w:marRight w:val="0"/>
      <w:marTop w:val="0"/>
      <w:marBottom w:val="0"/>
      <w:divBdr>
        <w:top w:val="none" w:sz="0" w:space="0" w:color="auto"/>
        <w:left w:val="none" w:sz="0" w:space="0" w:color="auto"/>
        <w:bottom w:val="none" w:sz="0" w:space="0" w:color="auto"/>
        <w:right w:val="none" w:sz="0" w:space="0" w:color="auto"/>
      </w:divBdr>
    </w:div>
    <w:div w:id="1001352804">
      <w:bodyDiv w:val="1"/>
      <w:marLeft w:val="0"/>
      <w:marRight w:val="0"/>
      <w:marTop w:val="0"/>
      <w:marBottom w:val="0"/>
      <w:divBdr>
        <w:top w:val="none" w:sz="0" w:space="0" w:color="auto"/>
        <w:left w:val="none" w:sz="0" w:space="0" w:color="auto"/>
        <w:bottom w:val="none" w:sz="0" w:space="0" w:color="auto"/>
        <w:right w:val="none" w:sz="0" w:space="0" w:color="auto"/>
      </w:divBdr>
    </w:div>
    <w:div w:id="1001353342">
      <w:bodyDiv w:val="1"/>
      <w:marLeft w:val="0"/>
      <w:marRight w:val="0"/>
      <w:marTop w:val="0"/>
      <w:marBottom w:val="0"/>
      <w:divBdr>
        <w:top w:val="none" w:sz="0" w:space="0" w:color="auto"/>
        <w:left w:val="none" w:sz="0" w:space="0" w:color="auto"/>
        <w:bottom w:val="none" w:sz="0" w:space="0" w:color="auto"/>
        <w:right w:val="none" w:sz="0" w:space="0" w:color="auto"/>
      </w:divBdr>
    </w:div>
    <w:div w:id="1001394847">
      <w:bodyDiv w:val="1"/>
      <w:marLeft w:val="0"/>
      <w:marRight w:val="0"/>
      <w:marTop w:val="0"/>
      <w:marBottom w:val="0"/>
      <w:divBdr>
        <w:top w:val="none" w:sz="0" w:space="0" w:color="auto"/>
        <w:left w:val="none" w:sz="0" w:space="0" w:color="auto"/>
        <w:bottom w:val="none" w:sz="0" w:space="0" w:color="auto"/>
        <w:right w:val="none" w:sz="0" w:space="0" w:color="auto"/>
      </w:divBdr>
    </w:div>
    <w:div w:id="1001587372">
      <w:bodyDiv w:val="1"/>
      <w:marLeft w:val="0"/>
      <w:marRight w:val="0"/>
      <w:marTop w:val="0"/>
      <w:marBottom w:val="0"/>
      <w:divBdr>
        <w:top w:val="none" w:sz="0" w:space="0" w:color="auto"/>
        <w:left w:val="none" w:sz="0" w:space="0" w:color="auto"/>
        <w:bottom w:val="none" w:sz="0" w:space="0" w:color="auto"/>
        <w:right w:val="none" w:sz="0" w:space="0" w:color="auto"/>
      </w:divBdr>
    </w:div>
    <w:div w:id="1001589550">
      <w:bodyDiv w:val="1"/>
      <w:marLeft w:val="0"/>
      <w:marRight w:val="0"/>
      <w:marTop w:val="0"/>
      <w:marBottom w:val="0"/>
      <w:divBdr>
        <w:top w:val="none" w:sz="0" w:space="0" w:color="auto"/>
        <w:left w:val="none" w:sz="0" w:space="0" w:color="auto"/>
        <w:bottom w:val="none" w:sz="0" w:space="0" w:color="auto"/>
        <w:right w:val="none" w:sz="0" w:space="0" w:color="auto"/>
      </w:divBdr>
    </w:div>
    <w:div w:id="1002049493">
      <w:bodyDiv w:val="1"/>
      <w:marLeft w:val="0"/>
      <w:marRight w:val="0"/>
      <w:marTop w:val="0"/>
      <w:marBottom w:val="0"/>
      <w:divBdr>
        <w:top w:val="none" w:sz="0" w:space="0" w:color="auto"/>
        <w:left w:val="none" w:sz="0" w:space="0" w:color="auto"/>
        <w:bottom w:val="none" w:sz="0" w:space="0" w:color="auto"/>
        <w:right w:val="none" w:sz="0" w:space="0" w:color="auto"/>
      </w:divBdr>
    </w:div>
    <w:div w:id="1002052342">
      <w:bodyDiv w:val="1"/>
      <w:marLeft w:val="0"/>
      <w:marRight w:val="0"/>
      <w:marTop w:val="0"/>
      <w:marBottom w:val="0"/>
      <w:divBdr>
        <w:top w:val="none" w:sz="0" w:space="0" w:color="auto"/>
        <w:left w:val="none" w:sz="0" w:space="0" w:color="auto"/>
        <w:bottom w:val="none" w:sz="0" w:space="0" w:color="auto"/>
        <w:right w:val="none" w:sz="0" w:space="0" w:color="auto"/>
      </w:divBdr>
    </w:div>
    <w:div w:id="1002319986">
      <w:bodyDiv w:val="1"/>
      <w:marLeft w:val="0"/>
      <w:marRight w:val="0"/>
      <w:marTop w:val="0"/>
      <w:marBottom w:val="0"/>
      <w:divBdr>
        <w:top w:val="none" w:sz="0" w:space="0" w:color="auto"/>
        <w:left w:val="none" w:sz="0" w:space="0" w:color="auto"/>
        <w:bottom w:val="none" w:sz="0" w:space="0" w:color="auto"/>
        <w:right w:val="none" w:sz="0" w:space="0" w:color="auto"/>
      </w:divBdr>
    </w:div>
    <w:div w:id="1002396007">
      <w:bodyDiv w:val="1"/>
      <w:marLeft w:val="0"/>
      <w:marRight w:val="0"/>
      <w:marTop w:val="0"/>
      <w:marBottom w:val="0"/>
      <w:divBdr>
        <w:top w:val="none" w:sz="0" w:space="0" w:color="auto"/>
        <w:left w:val="none" w:sz="0" w:space="0" w:color="auto"/>
        <w:bottom w:val="none" w:sz="0" w:space="0" w:color="auto"/>
        <w:right w:val="none" w:sz="0" w:space="0" w:color="auto"/>
      </w:divBdr>
    </w:div>
    <w:div w:id="1002466475">
      <w:bodyDiv w:val="1"/>
      <w:marLeft w:val="0"/>
      <w:marRight w:val="0"/>
      <w:marTop w:val="0"/>
      <w:marBottom w:val="0"/>
      <w:divBdr>
        <w:top w:val="none" w:sz="0" w:space="0" w:color="auto"/>
        <w:left w:val="none" w:sz="0" w:space="0" w:color="auto"/>
        <w:bottom w:val="none" w:sz="0" w:space="0" w:color="auto"/>
        <w:right w:val="none" w:sz="0" w:space="0" w:color="auto"/>
      </w:divBdr>
    </w:div>
    <w:div w:id="1002508440">
      <w:bodyDiv w:val="1"/>
      <w:marLeft w:val="0"/>
      <w:marRight w:val="0"/>
      <w:marTop w:val="0"/>
      <w:marBottom w:val="0"/>
      <w:divBdr>
        <w:top w:val="none" w:sz="0" w:space="0" w:color="auto"/>
        <w:left w:val="none" w:sz="0" w:space="0" w:color="auto"/>
        <w:bottom w:val="none" w:sz="0" w:space="0" w:color="auto"/>
        <w:right w:val="none" w:sz="0" w:space="0" w:color="auto"/>
      </w:divBdr>
    </w:div>
    <w:div w:id="1002509591">
      <w:bodyDiv w:val="1"/>
      <w:marLeft w:val="0"/>
      <w:marRight w:val="0"/>
      <w:marTop w:val="0"/>
      <w:marBottom w:val="0"/>
      <w:divBdr>
        <w:top w:val="none" w:sz="0" w:space="0" w:color="auto"/>
        <w:left w:val="none" w:sz="0" w:space="0" w:color="auto"/>
        <w:bottom w:val="none" w:sz="0" w:space="0" w:color="auto"/>
        <w:right w:val="none" w:sz="0" w:space="0" w:color="auto"/>
      </w:divBdr>
    </w:div>
    <w:div w:id="1002510990">
      <w:bodyDiv w:val="1"/>
      <w:marLeft w:val="0"/>
      <w:marRight w:val="0"/>
      <w:marTop w:val="0"/>
      <w:marBottom w:val="0"/>
      <w:divBdr>
        <w:top w:val="none" w:sz="0" w:space="0" w:color="auto"/>
        <w:left w:val="none" w:sz="0" w:space="0" w:color="auto"/>
        <w:bottom w:val="none" w:sz="0" w:space="0" w:color="auto"/>
        <w:right w:val="none" w:sz="0" w:space="0" w:color="auto"/>
      </w:divBdr>
    </w:div>
    <w:div w:id="1002584372">
      <w:bodyDiv w:val="1"/>
      <w:marLeft w:val="0"/>
      <w:marRight w:val="0"/>
      <w:marTop w:val="0"/>
      <w:marBottom w:val="0"/>
      <w:divBdr>
        <w:top w:val="none" w:sz="0" w:space="0" w:color="auto"/>
        <w:left w:val="none" w:sz="0" w:space="0" w:color="auto"/>
        <w:bottom w:val="none" w:sz="0" w:space="0" w:color="auto"/>
        <w:right w:val="none" w:sz="0" w:space="0" w:color="auto"/>
      </w:divBdr>
    </w:div>
    <w:div w:id="1002584828">
      <w:bodyDiv w:val="1"/>
      <w:marLeft w:val="0"/>
      <w:marRight w:val="0"/>
      <w:marTop w:val="0"/>
      <w:marBottom w:val="0"/>
      <w:divBdr>
        <w:top w:val="none" w:sz="0" w:space="0" w:color="auto"/>
        <w:left w:val="none" w:sz="0" w:space="0" w:color="auto"/>
        <w:bottom w:val="none" w:sz="0" w:space="0" w:color="auto"/>
        <w:right w:val="none" w:sz="0" w:space="0" w:color="auto"/>
      </w:divBdr>
    </w:div>
    <w:div w:id="1002587055">
      <w:bodyDiv w:val="1"/>
      <w:marLeft w:val="0"/>
      <w:marRight w:val="0"/>
      <w:marTop w:val="0"/>
      <w:marBottom w:val="0"/>
      <w:divBdr>
        <w:top w:val="none" w:sz="0" w:space="0" w:color="auto"/>
        <w:left w:val="none" w:sz="0" w:space="0" w:color="auto"/>
        <w:bottom w:val="none" w:sz="0" w:space="0" w:color="auto"/>
        <w:right w:val="none" w:sz="0" w:space="0" w:color="auto"/>
      </w:divBdr>
    </w:div>
    <w:div w:id="1002775243">
      <w:bodyDiv w:val="1"/>
      <w:marLeft w:val="0"/>
      <w:marRight w:val="0"/>
      <w:marTop w:val="0"/>
      <w:marBottom w:val="0"/>
      <w:divBdr>
        <w:top w:val="none" w:sz="0" w:space="0" w:color="auto"/>
        <w:left w:val="none" w:sz="0" w:space="0" w:color="auto"/>
        <w:bottom w:val="none" w:sz="0" w:space="0" w:color="auto"/>
        <w:right w:val="none" w:sz="0" w:space="0" w:color="auto"/>
      </w:divBdr>
    </w:div>
    <w:div w:id="1002777196">
      <w:bodyDiv w:val="1"/>
      <w:marLeft w:val="0"/>
      <w:marRight w:val="0"/>
      <w:marTop w:val="0"/>
      <w:marBottom w:val="0"/>
      <w:divBdr>
        <w:top w:val="none" w:sz="0" w:space="0" w:color="auto"/>
        <w:left w:val="none" w:sz="0" w:space="0" w:color="auto"/>
        <w:bottom w:val="none" w:sz="0" w:space="0" w:color="auto"/>
        <w:right w:val="none" w:sz="0" w:space="0" w:color="auto"/>
      </w:divBdr>
    </w:div>
    <w:div w:id="1002852783">
      <w:bodyDiv w:val="1"/>
      <w:marLeft w:val="0"/>
      <w:marRight w:val="0"/>
      <w:marTop w:val="0"/>
      <w:marBottom w:val="0"/>
      <w:divBdr>
        <w:top w:val="none" w:sz="0" w:space="0" w:color="auto"/>
        <w:left w:val="none" w:sz="0" w:space="0" w:color="auto"/>
        <w:bottom w:val="none" w:sz="0" w:space="0" w:color="auto"/>
        <w:right w:val="none" w:sz="0" w:space="0" w:color="auto"/>
      </w:divBdr>
    </w:div>
    <w:div w:id="1002856720">
      <w:bodyDiv w:val="1"/>
      <w:marLeft w:val="0"/>
      <w:marRight w:val="0"/>
      <w:marTop w:val="0"/>
      <w:marBottom w:val="0"/>
      <w:divBdr>
        <w:top w:val="none" w:sz="0" w:space="0" w:color="auto"/>
        <w:left w:val="none" w:sz="0" w:space="0" w:color="auto"/>
        <w:bottom w:val="none" w:sz="0" w:space="0" w:color="auto"/>
        <w:right w:val="none" w:sz="0" w:space="0" w:color="auto"/>
      </w:divBdr>
    </w:div>
    <w:div w:id="1002970537">
      <w:bodyDiv w:val="1"/>
      <w:marLeft w:val="0"/>
      <w:marRight w:val="0"/>
      <w:marTop w:val="0"/>
      <w:marBottom w:val="0"/>
      <w:divBdr>
        <w:top w:val="none" w:sz="0" w:space="0" w:color="auto"/>
        <w:left w:val="none" w:sz="0" w:space="0" w:color="auto"/>
        <w:bottom w:val="none" w:sz="0" w:space="0" w:color="auto"/>
        <w:right w:val="none" w:sz="0" w:space="0" w:color="auto"/>
      </w:divBdr>
    </w:div>
    <w:div w:id="1002972181">
      <w:bodyDiv w:val="1"/>
      <w:marLeft w:val="0"/>
      <w:marRight w:val="0"/>
      <w:marTop w:val="0"/>
      <w:marBottom w:val="0"/>
      <w:divBdr>
        <w:top w:val="none" w:sz="0" w:space="0" w:color="auto"/>
        <w:left w:val="none" w:sz="0" w:space="0" w:color="auto"/>
        <w:bottom w:val="none" w:sz="0" w:space="0" w:color="auto"/>
        <w:right w:val="none" w:sz="0" w:space="0" w:color="auto"/>
      </w:divBdr>
    </w:div>
    <w:div w:id="1003045197">
      <w:bodyDiv w:val="1"/>
      <w:marLeft w:val="0"/>
      <w:marRight w:val="0"/>
      <w:marTop w:val="0"/>
      <w:marBottom w:val="0"/>
      <w:divBdr>
        <w:top w:val="none" w:sz="0" w:space="0" w:color="auto"/>
        <w:left w:val="none" w:sz="0" w:space="0" w:color="auto"/>
        <w:bottom w:val="none" w:sz="0" w:space="0" w:color="auto"/>
        <w:right w:val="none" w:sz="0" w:space="0" w:color="auto"/>
      </w:divBdr>
    </w:div>
    <w:div w:id="1003124423">
      <w:bodyDiv w:val="1"/>
      <w:marLeft w:val="0"/>
      <w:marRight w:val="0"/>
      <w:marTop w:val="0"/>
      <w:marBottom w:val="0"/>
      <w:divBdr>
        <w:top w:val="none" w:sz="0" w:space="0" w:color="auto"/>
        <w:left w:val="none" w:sz="0" w:space="0" w:color="auto"/>
        <w:bottom w:val="none" w:sz="0" w:space="0" w:color="auto"/>
        <w:right w:val="none" w:sz="0" w:space="0" w:color="auto"/>
      </w:divBdr>
    </w:div>
    <w:div w:id="1003126331">
      <w:bodyDiv w:val="1"/>
      <w:marLeft w:val="0"/>
      <w:marRight w:val="0"/>
      <w:marTop w:val="0"/>
      <w:marBottom w:val="0"/>
      <w:divBdr>
        <w:top w:val="none" w:sz="0" w:space="0" w:color="auto"/>
        <w:left w:val="none" w:sz="0" w:space="0" w:color="auto"/>
        <w:bottom w:val="none" w:sz="0" w:space="0" w:color="auto"/>
        <w:right w:val="none" w:sz="0" w:space="0" w:color="auto"/>
      </w:divBdr>
    </w:div>
    <w:div w:id="1003240194">
      <w:bodyDiv w:val="1"/>
      <w:marLeft w:val="0"/>
      <w:marRight w:val="0"/>
      <w:marTop w:val="0"/>
      <w:marBottom w:val="0"/>
      <w:divBdr>
        <w:top w:val="none" w:sz="0" w:space="0" w:color="auto"/>
        <w:left w:val="none" w:sz="0" w:space="0" w:color="auto"/>
        <w:bottom w:val="none" w:sz="0" w:space="0" w:color="auto"/>
        <w:right w:val="none" w:sz="0" w:space="0" w:color="auto"/>
      </w:divBdr>
    </w:div>
    <w:div w:id="1003313251">
      <w:bodyDiv w:val="1"/>
      <w:marLeft w:val="0"/>
      <w:marRight w:val="0"/>
      <w:marTop w:val="0"/>
      <w:marBottom w:val="0"/>
      <w:divBdr>
        <w:top w:val="none" w:sz="0" w:space="0" w:color="auto"/>
        <w:left w:val="none" w:sz="0" w:space="0" w:color="auto"/>
        <w:bottom w:val="none" w:sz="0" w:space="0" w:color="auto"/>
        <w:right w:val="none" w:sz="0" w:space="0" w:color="auto"/>
      </w:divBdr>
    </w:div>
    <w:div w:id="1003513928">
      <w:bodyDiv w:val="1"/>
      <w:marLeft w:val="0"/>
      <w:marRight w:val="0"/>
      <w:marTop w:val="0"/>
      <w:marBottom w:val="0"/>
      <w:divBdr>
        <w:top w:val="none" w:sz="0" w:space="0" w:color="auto"/>
        <w:left w:val="none" w:sz="0" w:space="0" w:color="auto"/>
        <w:bottom w:val="none" w:sz="0" w:space="0" w:color="auto"/>
        <w:right w:val="none" w:sz="0" w:space="0" w:color="auto"/>
      </w:divBdr>
    </w:div>
    <w:div w:id="1003750669">
      <w:bodyDiv w:val="1"/>
      <w:marLeft w:val="0"/>
      <w:marRight w:val="0"/>
      <w:marTop w:val="0"/>
      <w:marBottom w:val="0"/>
      <w:divBdr>
        <w:top w:val="none" w:sz="0" w:space="0" w:color="auto"/>
        <w:left w:val="none" w:sz="0" w:space="0" w:color="auto"/>
        <w:bottom w:val="none" w:sz="0" w:space="0" w:color="auto"/>
        <w:right w:val="none" w:sz="0" w:space="0" w:color="auto"/>
      </w:divBdr>
    </w:div>
    <w:div w:id="1003826163">
      <w:bodyDiv w:val="1"/>
      <w:marLeft w:val="0"/>
      <w:marRight w:val="0"/>
      <w:marTop w:val="0"/>
      <w:marBottom w:val="0"/>
      <w:divBdr>
        <w:top w:val="none" w:sz="0" w:space="0" w:color="auto"/>
        <w:left w:val="none" w:sz="0" w:space="0" w:color="auto"/>
        <w:bottom w:val="none" w:sz="0" w:space="0" w:color="auto"/>
        <w:right w:val="none" w:sz="0" w:space="0" w:color="auto"/>
      </w:divBdr>
    </w:div>
    <w:div w:id="1004164272">
      <w:bodyDiv w:val="1"/>
      <w:marLeft w:val="0"/>
      <w:marRight w:val="0"/>
      <w:marTop w:val="0"/>
      <w:marBottom w:val="0"/>
      <w:divBdr>
        <w:top w:val="none" w:sz="0" w:space="0" w:color="auto"/>
        <w:left w:val="none" w:sz="0" w:space="0" w:color="auto"/>
        <w:bottom w:val="none" w:sz="0" w:space="0" w:color="auto"/>
        <w:right w:val="none" w:sz="0" w:space="0" w:color="auto"/>
      </w:divBdr>
    </w:div>
    <w:div w:id="1004211897">
      <w:bodyDiv w:val="1"/>
      <w:marLeft w:val="0"/>
      <w:marRight w:val="0"/>
      <w:marTop w:val="0"/>
      <w:marBottom w:val="0"/>
      <w:divBdr>
        <w:top w:val="none" w:sz="0" w:space="0" w:color="auto"/>
        <w:left w:val="none" w:sz="0" w:space="0" w:color="auto"/>
        <w:bottom w:val="none" w:sz="0" w:space="0" w:color="auto"/>
        <w:right w:val="none" w:sz="0" w:space="0" w:color="auto"/>
      </w:divBdr>
    </w:div>
    <w:div w:id="1004285314">
      <w:bodyDiv w:val="1"/>
      <w:marLeft w:val="0"/>
      <w:marRight w:val="0"/>
      <w:marTop w:val="0"/>
      <w:marBottom w:val="0"/>
      <w:divBdr>
        <w:top w:val="none" w:sz="0" w:space="0" w:color="auto"/>
        <w:left w:val="none" w:sz="0" w:space="0" w:color="auto"/>
        <w:bottom w:val="none" w:sz="0" w:space="0" w:color="auto"/>
        <w:right w:val="none" w:sz="0" w:space="0" w:color="auto"/>
      </w:divBdr>
    </w:div>
    <w:div w:id="1004358733">
      <w:bodyDiv w:val="1"/>
      <w:marLeft w:val="0"/>
      <w:marRight w:val="0"/>
      <w:marTop w:val="0"/>
      <w:marBottom w:val="0"/>
      <w:divBdr>
        <w:top w:val="none" w:sz="0" w:space="0" w:color="auto"/>
        <w:left w:val="none" w:sz="0" w:space="0" w:color="auto"/>
        <w:bottom w:val="none" w:sz="0" w:space="0" w:color="auto"/>
        <w:right w:val="none" w:sz="0" w:space="0" w:color="auto"/>
      </w:divBdr>
    </w:div>
    <w:div w:id="1004550653">
      <w:bodyDiv w:val="1"/>
      <w:marLeft w:val="0"/>
      <w:marRight w:val="0"/>
      <w:marTop w:val="0"/>
      <w:marBottom w:val="0"/>
      <w:divBdr>
        <w:top w:val="none" w:sz="0" w:space="0" w:color="auto"/>
        <w:left w:val="none" w:sz="0" w:space="0" w:color="auto"/>
        <w:bottom w:val="none" w:sz="0" w:space="0" w:color="auto"/>
        <w:right w:val="none" w:sz="0" w:space="0" w:color="auto"/>
      </w:divBdr>
    </w:div>
    <w:div w:id="1004746785">
      <w:bodyDiv w:val="1"/>
      <w:marLeft w:val="0"/>
      <w:marRight w:val="0"/>
      <w:marTop w:val="0"/>
      <w:marBottom w:val="0"/>
      <w:divBdr>
        <w:top w:val="none" w:sz="0" w:space="0" w:color="auto"/>
        <w:left w:val="none" w:sz="0" w:space="0" w:color="auto"/>
        <w:bottom w:val="none" w:sz="0" w:space="0" w:color="auto"/>
        <w:right w:val="none" w:sz="0" w:space="0" w:color="auto"/>
      </w:divBdr>
    </w:div>
    <w:div w:id="1004818459">
      <w:bodyDiv w:val="1"/>
      <w:marLeft w:val="0"/>
      <w:marRight w:val="0"/>
      <w:marTop w:val="0"/>
      <w:marBottom w:val="0"/>
      <w:divBdr>
        <w:top w:val="none" w:sz="0" w:space="0" w:color="auto"/>
        <w:left w:val="none" w:sz="0" w:space="0" w:color="auto"/>
        <w:bottom w:val="none" w:sz="0" w:space="0" w:color="auto"/>
        <w:right w:val="none" w:sz="0" w:space="0" w:color="auto"/>
      </w:divBdr>
    </w:div>
    <w:div w:id="1004819475">
      <w:bodyDiv w:val="1"/>
      <w:marLeft w:val="0"/>
      <w:marRight w:val="0"/>
      <w:marTop w:val="0"/>
      <w:marBottom w:val="0"/>
      <w:divBdr>
        <w:top w:val="none" w:sz="0" w:space="0" w:color="auto"/>
        <w:left w:val="none" w:sz="0" w:space="0" w:color="auto"/>
        <w:bottom w:val="none" w:sz="0" w:space="0" w:color="auto"/>
        <w:right w:val="none" w:sz="0" w:space="0" w:color="auto"/>
      </w:divBdr>
    </w:div>
    <w:div w:id="1004867977">
      <w:bodyDiv w:val="1"/>
      <w:marLeft w:val="0"/>
      <w:marRight w:val="0"/>
      <w:marTop w:val="0"/>
      <w:marBottom w:val="0"/>
      <w:divBdr>
        <w:top w:val="none" w:sz="0" w:space="0" w:color="auto"/>
        <w:left w:val="none" w:sz="0" w:space="0" w:color="auto"/>
        <w:bottom w:val="none" w:sz="0" w:space="0" w:color="auto"/>
        <w:right w:val="none" w:sz="0" w:space="0" w:color="auto"/>
      </w:divBdr>
    </w:div>
    <w:div w:id="1004891513">
      <w:bodyDiv w:val="1"/>
      <w:marLeft w:val="0"/>
      <w:marRight w:val="0"/>
      <w:marTop w:val="0"/>
      <w:marBottom w:val="0"/>
      <w:divBdr>
        <w:top w:val="none" w:sz="0" w:space="0" w:color="auto"/>
        <w:left w:val="none" w:sz="0" w:space="0" w:color="auto"/>
        <w:bottom w:val="none" w:sz="0" w:space="0" w:color="auto"/>
        <w:right w:val="none" w:sz="0" w:space="0" w:color="auto"/>
      </w:divBdr>
    </w:div>
    <w:div w:id="1004942927">
      <w:bodyDiv w:val="1"/>
      <w:marLeft w:val="0"/>
      <w:marRight w:val="0"/>
      <w:marTop w:val="0"/>
      <w:marBottom w:val="0"/>
      <w:divBdr>
        <w:top w:val="none" w:sz="0" w:space="0" w:color="auto"/>
        <w:left w:val="none" w:sz="0" w:space="0" w:color="auto"/>
        <w:bottom w:val="none" w:sz="0" w:space="0" w:color="auto"/>
        <w:right w:val="none" w:sz="0" w:space="0" w:color="auto"/>
      </w:divBdr>
    </w:div>
    <w:div w:id="1005086313">
      <w:bodyDiv w:val="1"/>
      <w:marLeft w:val="0"/>
      <w:marRight w:val="0"/>
      <w:marTop w:val="0"/>
      <w:marBottom w:val="0"/>
      <w:divBdr>
        <w:top w:val="none" w:sz="0" w:space="0" w:color="auto"/>
        <w:left w:val="none" w:sz="0" w:space="0" w:color="auto"/>
        <w:bottom w:val="none" w:sz="0" w:space="0" w:color="auto"/>
        <w:right w:val="none" w:sz="0" w:space="0" w:color="auto"/>
      </w:divBdr>
    </w:div>
    <w:div w:id="1005209131">
      <w:bodyDiv w:val="1"/>
      <w:marLeft w:val="0"/>
      <w:marRight w:val="0"/>
      <w:marTop w:val="0"/>
      <w:marBottom w:val="0"/>
      <w:divBdr>
        <w:top w:val="none" w:sz="0" w:space="0" w:color="auto"/>
        <w:left w:val="none" w:sz="0" w:space="0" w:color="auto"/>
        <w:bottom w:val="none" w:sz="0" w:space="0" w:color="auto"/>
        <w:right w:val="none" w:sz="0" w:space="0" w:color="auto"/>
      </w:divBdr>
    </w:div>
    <w:div w:id="1005212337">
      <w:bodyDiv w:val="1"/>
      <w:marLeft w:val="0"/>
      <w:marRight w:val="0"/>
      <w:marTop w:val="0"/>
      <w:marBottom w:val="0"/>
      <w:divBdr>
        <w:top w:val="none" w:sz="0" w:space="0" w:color="auto"/>
        <w:left w:val="none" w:sz="0" w:space="0" w:color="auto"/>
        <w:bottom w:val="none" w:sz="0" w:space="0" w:color="auto"/>
        <w:right w:val="none" w:sz="0" w:space="0" w:color="auto"/>
      </w:divBdr>
    </w:div>
    <w:div w:id="1005286820">
      <w:bodyDiv w:val="1"/>
      <w:marLeft w:val="0"/>
      <w:marRight w:val="0"/>
      <w:marTop w:val="0"/>
      <w:marBottom w:val="0"/>
      <w:divBdr>
        <w:top w:val="none" w:sz="0" w:space="0" w:color="auto"/>
        <w:left w:val="none" w:sz="0" w:space="0" w:color="auto"/>
        <w:bottom w:val="none" w:sz="0" w:space="0" w:color="auto"/>
        <w:right w:val="none" w:sz="0" w:space="0" w:color="auto"/>
      </w:divBdr>
    </w:div>
    <w:div w:id="1005354065">
      <w:bodyDiv w:val="1"/>
      <w:marLeft w:val="0"/>
      <w:marRight w:val="0"/>
      <w:marTop w:val="0"/>
      <w:marBottom w:val="0"/>
      <w:divBdr>
        <w:top w:val="none" w:sz="0" w:space="0" w:color="auto"/>
        <w:left w:val="none" w:sz="0" w:space="0" w:color="auto"/>
        <w:bottom w:val="none" w:sz="0" w:space="0" w:color="auto"/>
        <w:right w:val="none" w:sz="0" w:space="0" w:color="auto"/>
      </w:divBdr>
    </w:div>
    <w:div w:id="1005397127">
      <w:bodyDiv w:val="1"/>
      <w:marLeft w:val="0"/>
      <w:marRight w:val="0"/>
      <w:marTop w:val="0"/>
      <w:marBottom w:val="0"/>
      <w:divBdr>
        <w:top w:val="none" w:sz="0" w:space="0" w:color="auto"/>
        <w:left w:val="none" w:sz="0" w:space="0" w:color="auto"/>
        <w:bottom w:val="none" w:sz="0" w:space="0" w:color="auto"/>
        <w:right w:val="none" w:sz="0" w:space="0" w:color="auto"/>
      </w:divBdr>
    </w:div>
    <w:div w:id="1005405281">
      <w:bodyDiv w:val="1"/>
      <w:marLeft w:val="0"/>
      <w:marRight w:val="0"/>
      <w:marTop w:val="0"/>
      <w:marBottom w:val="0"/>
      <w:divBdr>
        <w:top w:val="none" w:sz="0" w:space="0" w:color="auto"/>
        <w:left w:val="none" w:sz="0" w:space="0" w:color="auto"/>
        <w:bottom w:val="none" w:sz="0" w:space="0" w:color="auto"/>
        <w:right w:val="none" w:sz="0" w:space="0" w:color="auto"/>
      </w:divBdr>
    </w:div>
    <w:div w:id="1005523573">
      <w:bodyDiv w:val="1"/>
      <w:marLeft w:val="0"/>
      <w:marRight w:val="0"/>
      <w:marTop w:val="0"/>
      <w:marBottom w:val="0"/>
      <w:divBdr>
        <w:top w:val="none" w:sz="0" w:space="0" w:color="auto"/>
        <w:left w:val="none" w:sz="0" w:space="0" w:color="auto"/>
        <w:bottom w:val="none" w:sz="0" w:space="0" w:color="auto"/>
        <w:right w:val="none" w:sz="0" w:space="0" w:color="auto"/>
      </w:divBdr>
    </w:div>
    <w:div w:id="1005672635">
      <w:bodyDiv w:val="1"/>
      <w:marLeft w:val="0"/>
      <w:marRight w:val="0"/>
      <w:marTop w:val="0"/>
      <w:marBottom w:val="0"/>
      <w:divBdr>
        <w:top w:val="none" w:sz="0" w:space="0" w:color="auto"/>
        <w:left w:val="none" w:sz="0" w:space="0" w:color="auto"/>
        <w:bottom w:val="none" w:sz="0" w:space="0" w:color="auto"/>
        <w:right w:val="none" w:sz="0" w:space="0" w:color="auto"/>
      </w:divBdr>
    </w:div>
    <w:div w:id="1005741221">
      <w:bodyDiv w:val="1"/>
      <w:marLeft w:val="0"/>
      <w:marRight w:val="0"/>
      <w:marTop w:val="0"/>
      <w:marBottom w:val="0"/>
      <w:divBdr>
        <w:top w:val="none" w:sz="0" w:space="0" w:color="auto"/>
        <w:left w:val="none" w:sz="0" w:space="0" w:color="auto"/>
        <w:bottom w:val="none" w:sz="0" w:space="0" w:color="auto"/>
        <w:right w:val="none" w:sz="0" w:space="0" w:color="auto"/>
      </w:divBdr>
    </w:div>
    <w:div w:id="1005787587">
      <w:bodyDiv w:val="1"/>
      <w:marLeft w:val="0"/>
      <w:marRight w:val="0"/>
      <w:marTop w:val="0"/>
      <w:marBottom w:val="0"/>
      <w:divBdr>
        <w:top w:val="none" w:sz="0" w:space="0" w:color="auto"/>
        <w:left w:val="none" w:sz="0" w:space="0" w:color="auto"/>
        <w:bottom w:val="none" w:sz="0" w:space="0" w:color="auto"/>
        <w:right w:val="none" w:sz="0" w:space="0" w:color="auto"/>
      </w:divBdr>
    </w:div>
    <w:div w:id="1005791265">
      <w:bodyDiv w:val="1"/>
      <w:marLeft w:val="0"/>
      <w:marRight w:val="0"/>
      <w:marTop w:val="0"/>
      <w:marBottom w:val="0"/>
      <w:divBdr>
        <w:top w:val="none" w:sz="0" w:space="0" w:color="auto"/>
        <w:left w:val="none" w:sz="0" w:space="0" w:color="auto"/>
        <w:bottom w:val="none" w:sz="0" w:space="0" w:color="auto"/>
        <w:right w:val="none" w:sz="0" w:space="0" w:color="auto"/>
      </w:divBdr>
    </w:div>
    <w:div w:id="1005861101">
      <w:bodyDiv w:val="1"/>
      <w:marLeft w:val="0"/>
      <w:marRight w:val="0"/>
      <w:marTop w:val="0"/>
      <w:marBottom w:val="0"/>
      <w:divBdr>
        <w:top w:val="none" w:sz="0" w:space="0" w:color="auto"/>
        <w:left w:val="none" w:sz="0" w:space="0" w:color="auto"/>
        <w:bottom w:val="none" w:sz="0" w:space="0" w:color="auto"/>
        <w:right w:val="none" w:sz="0" w:space="0" w:color="auto"/>
      </w:divBdr>
    </w:div>
    <w:div w:id="1006052224">
      <w:bodyDiv w:val="1"/>
      <w:marLeft w:val="0"/>
      <w:marRight w:val="0"/>
      <w:marTop w:val="0"/>
      <w:marBottom w:val="0"/>
      <w:divBdr>
        <w:top w:val="none" w:sz="0" w:space="0" w:color="auto"/>
        <w:left w:val="none" w:sz="0" w:space="0" w:color="auto"/>
        <w:bottom w:val="none" w:sz="0" w:space="0" w:color="auto"/>
        <w:right w:val="none" w:sz="0" w:space="0" w:color="auto"/>
      </w:divBdr>
    </w:div>
    <w:div w:id="1006054901">
      <w:bodyDiv w:val="1"/>
      <w:marLeft w:val="0"/>
      <w:marRight w:val="0"/>
      <w:marTop w:val="0"/>
      <w:marBottom w:val="0"/>
      <w:divBdr>
        <w:top w:val="none" w:sz="0" w:space="0" w:color="auto"/>
        <w:left w:val="none" w:sz="0" w:space="0" w:color="auto"/>
        <w:bottom w:val="none" w:sz="0" w:space="0" w:color="auto"/>
        <w:right w:val="none" w:sz="0" w:space="0" w:color="auto"/>
      </w:divBdr>
    </w:div>
    <w:div w:id="1006249429">
      <w:bodyDiv w:val="1"/>
      <w:marLeft w:val="0"/>
      <w:marRight w:val="0"/>
      <w:marTop w:val="0"/>
      <w:marBottom w:val="0"/>
      <w:divBdr>
        <w:top w:val="none" w:sz="0" w:space="0" w:color="auto"/>
        <w:left w:val="none" w:sz="0" w:space="0" w:color="auto"/>
        <w:bottom w:val="none" w:sz="0" w:space="0" w:color="auto"/>
        <w:right w:val="none" w:sz="0" w:space="0" w:color="auto"/>
      </w:divBdr>
    </w:div>
    <w:div w:id="1006371379">
      <w:bodyDiv w:val="1"/>
      <w:marLeft w:val="0"/>
      <w:marRight w:val="0"/>
      <w:marTop w:val="0"/>
      <w:marBottom w:val="0"/>
      <w:divBdr>
        <w:top w:val="none" w:sz="0" w:space="0" w:color="auto"/>
        <w:left w:val="none" w:sz="0" w:space="0" w:color="auto"/>
        <w:bottom w:val="none" w:sz="0" w:space="0" w:color="auto"/>
        <w:right w:val="none" w:sz="0" w:space="0" w:color="auto"/>
      </w:divBdr>
    </w:div>
    <w:div w:id="1006399578">
      <w:bodyDiv w:val="1"/>
      <w:marLeft w:val="0"/>
      <w:marRight w:val="0"/>
      <w:marTop w:val="0"/>
      <w:marBottom w:val="0"/>
      <w:divBdr>
        <w:top w:val="none" w:sz="0" w:space="0" w:color="auto"/>
        <w:left w:val="none" w:sz="0" w:space="0" w:color="auto"/>
        <w:bottom w:val="none" w:sz="0" w:space="0" w:color="auto"/>
        <w:right w:val="none" w:sz="0" w:space="0" w:color="auto"/>
      </w:divBdr>
    </w:div>
    <w:div w:id="1006399801">
      <w:bodyDiv w:val="1"/>
      <w:marLeft w:val="0"/>
      <w:marRight w:val="0"/>
      <w:marTop w:val="0"/>
      <w:marBottom w:val="0"/>
      <w:divBdr>
        <w:top w:val="none" w:sz="0" w:space="0" w:color="auto"/>
        <w:left w:val="none" w:sz="0" w:space="0" w:color="auto"/>
        <w:bottom w:val="none" w:sz="0" w:space="0" w:color="auto"/>
        <w:right w:val="none" w:sz="0" w:space="0" w:color="auto"/>
      </w:divBdr>
    </w:div>
    <w:div w:id="1006442041">
      <w:bodyDiv w:val="1"/>
      <w:marLeft w:val="0"/>
      <w:marRight w:val="0"/>
      <w:marTop w:val="0"/>
      <w:marBottom w:val="0"/>
      <w:divBdr>
        <w:top w:val="none" w:sz="0" w:space="0" w:color="auto"/>
        <w:left w:val="none" w:sz="0" w:space="0" w:color="auto"/>
        <w:bottom w:val="none" w:sz="0" w:space="0" w:color="auto"/>
        <w:right w:val="none" w:sz="0" w:space="0" w:color="auto"/>
      </w:divBdr>
    </w:div>
    <w:div w:id="1006513241">
      <w:bodyDiv w:val="1"/>
      <w:marLeft w:val="0"/>
      <w:marRight w:val="0"/>
      <w:marTop w:val="0"/>
      <w:marBottom w:val="0"/>
      <w:divBdr>
        <w:top w:val="none" w:sz="0" w:space="0" w:color="auto"/>
        <w:left w:val="none" w:sz="0" w:space="0" w:color="auto"/>
        <w:bottom w:val="none" w:sz="0" w:space="0" w:color="auto"/>
        <w:right w:val="none" w:sz="0" w:space="0" w:color="auto"/>
      </w:divBdr>
    </w:div>
    <w:div w:id="1006593301">
      <w:bodyDiv w:val="1"/>
      <w:marLeft w:val="0"/>
      <w:marRight w:val="0"/>
      <w:marTop w:val="0"/>
      <w:marBottom w:val="0"/>
      <w:divBdr>
        <w:top w:val="none" w:sz="0" w:space="0" w:color="auto"/>
        <w:left w:val="none" w:sz="0" w:space="0" w:color="auto"/>
        <w:bottom w:val="none" w:sz="0" w:space="0" w:color="auto"/>
        <w:right w:val="none" w:sz="0" w:space="0" w:color="auto"/>
      </w:divBdr>
    </w:div>
    <w:div w:id="1006597104">
      <w:bodyDiv w:val="1"/>
      <w:marLeft w:val="0"/>
      <w:marRight w:val="0"/>
      <w:marTop w:val="0"/>
      <w:marBottom w:val="0"/>
      <w:divBdr>
        <w:top w:val="none" w:sz="0" w:space="0" w:color="auto"/>
        <w:left w:val="none" w:sz="0" w:space="0" w:color="auto"/>
        <w:bottom w:val="none" w:sz="0" w:space="0" w:color="auto"/>
        <w:right w:val="none" w:sz="0" w:space="0" w:color="auto"/>
      </w:divBdr>
    </w:div>
    <w:div w:id="1006634177">
      <w:bodyDiv w:val="1"/>
      <w:marLeft w:val="0"/>
      <w:marRight w:val="0"/>
      <w:marTop w:val="0"/>
      <w:marBottom w:val="0"/>
      <w:divBdr>
        <w:top w:val="none" w:sz="0" w:space="0" w:color="auto"/>
        <w:left w:val="none" w:sz="0" w:space="0" w:color="auto"/>
        <w:bottom w:val="none" w:sz="0" w:space="0" w:color="auto"/>
        <w:right w:val="none" w:sz="0" w:space="0" w:color="auto"/>
      </w:divBdr>
    </w:div>
    <w:div w:id="1006664681">
      <w:bodyDiv w:val="1"/>
      <w:marLeft w:val="0"/>
      <w:marRight w:val="0"/>
      <w:marTop w:val="0"/>
      <w:marBottom w:val="0"/>
      <w:divBdr>
        <w:top w:val="none" w:sz="0" w:space="0" w:color="auto"/>
        <w:left w:val="none" w:sz="0" w:space="0" w:color="auto"/>
        <w:bottom w:val="none" w:sz="0" w:space="0" w:color="auto"/>
        <w:right w:val="none" w:sz="0" w:space="0" w:color="auto"/>
      </w:divBdr>
    </w:div>
    <w:div w:id="1006709410">
      <w:bodyDiv w:val="1"/>
      <w:marLeft w:val="0"/>
      <w:marRight w:val="0"/>
      <w:marTop w:val="0"/>
      <w:marBottom w:val="0"/>
      <w:divBdr>
        <w:top w:val="none" w:sz="0" w:space="0" w:color="auto"/>
        <w:left w:val="none" w:sz="0" w:space="0" w:color="auto"/>
        <w:bottom w:val="none" w:sz="0" w:space="0" w:color="auto"/>
        <w:right w:val="none" w:sz="0" w:space="0" w:color="auto"/>
      </w:divBdr>
    </w:div>
    <w:div w:id="1006711323">
      <w:bodyDiv w:val="1"/>
      <w:marLeft w:val="0"/>
      <w:marRight w:val="0"/>
      <w:marTop w:val="0"/>
      <w:marBottom w:val="0"/>
      <w:divBdr>
        <w:top w:val="none" w:sz="0" w:space="0" w:color="auto"/>
        <w:left w:val="none" w:sz="0" w:space="0" w:color="auto"/>
        <w:bottom w:val="none" w:sz="0" w:space="0" w:color="auto"/>
        <w:right w:val="none" w:sz="0" w:space="0" w:color="auto"/>
      </w:divBdr>
    </w:div>
    <w:div w:id="1006901567">
      <w:bodyDiv w:val="1"/>
      <w:marLeft w:val="0"/>
      <w:marRight w:val="0"/>
      <w:marTop w:val="0"/>
      <w:marBottom w:val="0"/>
      <w:divBdr>
        <w:top w:val="none" w:sz="0" w:space="0" w:color="auto"/>
        <w:left w:val="none" w:sz="0" w:space="0" w:color="auto"/>
        <w:bottom w:val="none" w:sz="0" w:space="0" w:color="auto"/>
        <w:right w:val="none" w:sz="0" w:space="0" w:color="auto"/>
      </w:divBdr>
    </w:div>
    <w:div w:id="1007095405">
      <w:bodyDiv w:val="1"/>
      <w:marLeft w:val="0"/>
      <w:marRight w:val="0"/>
      <w:marTop w:val="0"/>
      <w:marBottom w:val="0"/>
      <w:divBdr>
        <w:top w:val="none" w:sz="0" w:space="0" w:color="auto"/>
        <w:left w:val="none" w:sz="0" w:space="0" w:color="auto"/>
        <w:bottom w:val="none" w:sz="0" w:space="0" w:color="auto"/>
        <w:right w:val="none" w:sz="0" w:space="0" w:color="auto"/>
      </w:divBdr>
    </w:div>
    <w:div w:id="1007244255">
      <w:bodyDiv w:val="1"/>
      <w:marLeft w:val="0"/>
      <w:marRight w:val="0"/>
      <w:marTop w:val="0"/>
      <w:marBottom w:val="0"/>
      <w:divBdr>
        <w:top w:val="none" w:sz="0" w:space="0" w:color="auto"/>
        <w:left w:val="none" w:sz="0" w:space="0" w:color="auto"/>
        <w:bottom w:val="none" w:sz="0" w:space="0" w:color="auto"/>
        <w:right w:val="none" w:sz="0" w:space="0" w:color="auto"/>
      </w:divBdr>
    </w:div>
    <w:div w:id="1007438357">
      <w:bodyDiv w:val="1"/>
      <w:marLeft w:val="0"/>
      <w:marRight w:val="0"/>
      <w:marTop w:val="0"/>
      <w:marBottom w:val="0"/>
      <w:divBdr>
        <w:top w:val="none" w:sz="0" w:space="0" w:color="auto"/>
        <w:left w:val="none" w:sz="0" w:space="0" w:color="auto"/>
        <w:bottom w:val="none" w:sz="0" w:space="0" w:color="auto"/>
        <w:right w:val="none" w:sz="0" w:space="0" w:color="auto"/>
      </w:divBdr>
    </w:div>
    <w:div w:id="1007446623">
      <w:bodyDiv w:val="1"/>
      <w:marLeft w:val="0"/>
      <w:marRight w:val="0"/>
      <w:marTop w:val="0"/>
      <w:marBottom w:val="0"/>
      <w:divBdr>
        <w:top w:val="none" w:sz="0" w:space="0" w:color="auto"/>
        <w:left w:val="none" w:sz="0" w:space="0" w:color="auto"/>
        <w:bottom w:val="none" w:sz="0" w:space="0" w:color="auto"/>
        <w:right w:val="none" w:sz="0" w:space="0" w:color="auto"/>
      </w:divBdr>
    </w:div>
    <w:div w:id="1007556173">
      <w:bodyDiv w:val="1"/>
      <w:marLeft w:val="0"/>
      <w:marRight w:val="0"/>
      <w:marTop w:val="0"/>
      <w:marBottom w:val="0"/>
      <w:divBdr>
        <w:top w:val="none" w:sz="0" w:space="0" w:color="auto"/>
        <w:left w:val="none" w:sz="0" w:space="0" w:color="auto"/>
        <w:bottom w:val="none" w:sz="0" w:space="0" w:color="auto"/>
        <w:right w:val="none" w:sz="0" w:space="0" w:color="auto"/>
      </w:divBdr>
    </w:div>
    <w:div w:id="1007712333">
      <w:bodyDiv w:val="1"/>
      <w:marLeft w:val="0"/>
      <w:marRight w:val="0"/>
      <w:marTop w:val="0"/>
      <w:marBottom w:val="0"/>
      <w:divBdr>
        <w:top w:val="none" w:sz="0" w:space="0" w:color="auto"/>
        <w:left w:val="none" w:sz="0" w:space="0" w:color="auto"/>
        <w:bottom w:val="none" w:sz="0" w:space="0" w:color="auto"/>
        <w:right w:val="none" w:sz="0" w:space="0" w:color="auto"/>
      </w:divBdr>
    </w:div>
    <w:div w:id="1007753045">
      <w:bodyDiv w:val="1"/>
      <w:marLeft w:val="0"/>
      <w:marRight w:val="0"/>
      <w:marTop w:val="0"/>
      <w:marBottom w:val="0"/>
      <w:divBdr>
        <w:top w:val="none" w:sz="0" w:space="0" w:color="auto"/>
        <w:left w:val="none" w:sz="0" w:space="0" w:color="auto"/>
        <w:bottom w:val="none" w:sz="0" w:space="0" w:color="auto"/>
        <w:right w:val="none" w:sz="0" w:space="0" w:color="auto"/>
      </w:divBdr>
    </w:div>
    <w:div w:id="1007753286">
      <w:bodyDiv w:val="1"/>
      <w:marLeft w:val="0"/>
      <w:marRight w:val="0"/>
      <w:marTop w:val="0"/>
      <w:marBottom w:val="0"/>
      <w:divBdr>
        <w:top w:val="none" w:sz="0" w:space="0" w:color="auto"/>
        <w:left w:val="none" w:sz="0" w:space="0" w:color="auto"/>
        <w:bottom w:val="none" w:sz="0" w:space="0" w:color="auto"/>
        <w:right w:val="none" w:sz="0" w:space="0" w:color="auto"/>
      </w:divBdr>
    </w:div>
    <w:div w:id="1007832717">
      <w:bodyDiv w:val="1"/>
      <w:marLeft w:val="0"/>
      <w:marRight w:val="0"/>
      <w:marTop w:val="0"/>
      <w:marBottom w:val="0"/>
      <w:divBdr>
        <w:top w:val="none" w:sz="0" w:space="0" w:color="auto"/>
        <w:left w:val="none" w:sz="0" w:space="0" w:color="auto"/>
        <w:bottom w:val="none" w:sz="0" w:space="0" w:color="auto"/>
        <w:right w:val="none" w:sz="0" w:space="0" w:color="auto"/>
      </w:divBdr>
    </w:div>
    <w:div w:id="1007901614">
      <w:bodyDiv w:val="1"/>
      <w:marLeft w:val="0"/>
      <w:marRight w:val="0"/>
      <w:marTop w:val="0"/>
      <w:marBottom w:val="0"/>
      <w:divBdr>
        <w:top w:val="none" w:sz="0" w:space="0" w:color="auto"/>
        <w:left w:val="none" w:sz="0" w:space="0" w:color="auto"/>
        <w:bottom w:val="none" w:sz="0" w:space="0" w:color="auto"/>
        <w:right w:val="none" w:sz="0" w:space="0" w:color="auto"/>
      </w:divBdr>
    </w:div>
    <w:div w:id="1007902262">
      <w:bodyDiv w:val="1"/>
      <w:marLeft w:val="0"/>
      <w:marRight w:val="0"/>
      <w:marTop w:val="0"/>
      <w:marBottom w:val="0"/>
      <w:divBdr>
        <w:top w:val="none" w:sz="0" w:space="0" w:color="auto"/>
        <w:left w:val="none" w:sz="0" w:space="0" w:color="auto"/>
        <w:bottom w:val="none" w:sz="0" w:space="0" w:color="auto"/>
        <w:right w:val="none" w:sz="0" w:space="0" w:color="auto"/>
      </w:divBdr>
    </w:div>
    <w:div w:id="1007904475">
      <w:bodyDiv w:val="1"/>
      <w:marLeft w:val="0"/>
      <w:marRight w:val="0"/>
      <w:marTop w:val="0"/>
      <w:marBottom w:val="0"/>
      <w:divBdr>
        <w:top w:val="none" w:sz="0" w:space="0" w:color="auto"/>
        <w:left w:val="none" w:sz="0" w:space="0" w:color="auto"/>
        <w:bottom w:val="none" w:sz="0" w:space="0" w:color="auto"/>
        <w:right w:val="none" w:sz="0" w:space="0" w:color="auto"/>
      </w:divBdr>
    </w:div>
    <w:div w:id="1008022459">
      <w:bodyDiv w:val="1"/>
      <w:marLeft w:val="0"/>
      <w:marRight w:val="0"/>
      <w:marTop w:val="0"/>
      <w:marBottom w:val="0"/>
      <w:divBdr>
        <w:top w:val="none" w:sz="0" w:space="0" w:color="auto"/>
        <w:left w:val="none" w:sz="0" w:space="0" w:color="auto"/>
        <w:bottom w:val="none" w:sz="0" w:space="0" w:color="auto"/>
        <w:right w:val="none" w:sz="0" w:space="0" w:color="auto"/>
      </w:divBdr>
    </w:div>
    <w:div w:id="1008215359">
      <w:bodyDiv w:val="1"/>
      <w:marLeft w:val="0"/>
      <w:marRight w:val="0"/>
      <w:marTop w:val="0"/>
      <w:marBottom w:val="0"/>
      <w:divBdr>
        <w:top w:val="none" w:sz="0" w:space="0" w:color="auto"/>
        <w:left w:val="none" w:sz="0" w:space="0" w:color="auto"/>
        <w:bottom w:val="none" w:sz="0" w:space="0" w:color="auto"/>
        <w:right w:val="none" w:sz="0" w:space="0" w:color="auto"/>
      </w:divBdr>
    </w:div>
    <w:div w:id="1008287992">
      <w:bodyDiv w:val="1"/>
      <w:marLeft w:val="0"/>
      <w:marRight w:val="0"/>
      <w:marTop w:val="0"/>
      <w:marBottom w:val="0"/>
      <w:divBdr>
        <w:top w:val="none" w:sz="0" w:space="0" w:color="auto"/>
        <w:left w:val="none" w:sz="0" w:space="0" w:color="auto"/>
        <w:bottom w:val="none" w:sz="0" w:space="0" w:color="auto"/>
        <w:right w:val="none" w:sz="0" w:space="0" w:color="auto"/>
      </w:divBdr>
    </w:div>
    <w:div w:id="1008293181">
      <w:bodyDiv w:val="1"/>
      <w:marLeft w:val="0"/>
      <w:marRight w:val="0"/>
      <w:marTop w:val="0"/>
      <w:marBottom w:val="0"/>
      <w:divBdr>
        <w:top w:val="none" w:sz="0" w:space="0" w:color="auto"/>
        <w:left w:val="none" w:sz="0" w:space="0" w:color="auto"/>
        <w:bottom w:val="none" w:sz="0" w:space="0" w:color="auto"/>
        <w:right w:val="none" w:sz="0" w:space="0" w:color="auto"/>
      </w:divBdr>
    </w:div>
    <w:div w:id="1008757149">
      <w:bodyDiv w:val="1"/>
      <w:marLeft w:val="0"/>
      <w:marRight w:val="0"/>
      <w:marTop w:val="0"/>
      <w:marBottom w:val="0"/>
      <w:divBdr>
        <w:top w:val="none" w:sz="0" w:space="0" w:color="auto"/>
        <w:left w:val="none" w:sz="0" w:space="0" w:color="auto"/>
        <w:bottom w:val="none" w:sz="0" w:space="0" w:color="auto"/>
        <w:right w:val="none" w:sz="0" w:space="0" w:color="auto"/>
      </w:divBdr>
    </w:div>
    <w:div w:id="1008866529">
      <w:bodyDiv w:val="1"/>
      <w:marLeft w:val="0"/>
      <w:marRight w:val="0"/>
      <w:marTop w:val="0"/>
      <w:marBottom w:val="0"/>
      <w:divBdr>
        <w:top w:val="none" w:sz="0" w:space="0" w:color="auto"/>
        <w:left w:val="none" w:sz="0" w:space="0" w:color="auto"/>
        <w:bottom w:val="none" w:sz="0" w:space="0" w:color="auto"/>
        <w:right w:val="none" w:sz="0" w:space="0" w:color="auto"/>
      </w:divBdr>
    </w:div>
    <w:div w:id="1008872456">
      <w:bodyDiv w:val="1"/>
      <w:marLeft w:val="0"/>
      <w:marRight w:val="0"/>
      <w:marTop w:val="0"/>
      <w:marBottom w:val="0"/>
      <w:divBdr>
        <w:top w:val="none" w:sz="0" w:space="0" w:color="auto"/>
        <w:left w:val="none" w:sz="0" w:space="0" w:color="auto"/>
        <w:bottom w:val="none" w:sz="0" w:space="0" w:color="auto"/>
        <w:right w:val="none" w:sz="0" w:space="0" w:color="auto"/>
      </w:divBdr>
    </w:div>
    <w:div w:id="1008950760">
      <w:bodyDiv w:val="1"/>
      <w:marLeft w:val="0"/>
      <w:marRight w:val="0"/>
      <w:marTop w:val="0"/>
      <w:marBottom w:val="0"/>
      <w:divBdr>
        <w:top w:val="none" w:sz="0" w:space="0" w:color="auto"/>
        <w:left w:val="none" w:sz="0" w:space="0" w:color="auto"/>
        <w:bottom w:val="none" w:sz="0" w:space="0" w:color="auto"/>
        <w:right w:val="none" w:sz="0" w:space="0" w:color="auto"/>
      </w:divBdr>
    </w:div>
    <w:div w:id="1009024339">
      <w:bodyDiv w:val="1"/>
      <w:marLeft w:val="0"/>
      <w:marRight w:val="0"/>
      <w:marTop w:val="0"/>
      <w:marBottom w:val="0"/>
      <w:divBdr>
        <w:top w:val="none" w:sz="0" w:space="0" w:color="auto"/>
        <w:left w:val="none" w:sz="0" w:space="0" w:color="auto"/>
        <w:bottom w:val="none" w:sz="0" w:space="0" w:color="auto"/>
        <w:right w:val="none" w:sz="0" w:space="0" w:color="auto"/>
      </w:divBdr>
    </w:div>
    <w:div w:id="1009141638">
      <w:bodyDiv w:val="1"/>
      <w:marLeft w:val="0"/>
      <w:marRight w:val="0"/>
      <w:marTop w:val="0"/>
      <w:marBottom w:val="0"/>
      <w:divBdr>
        <w:top w:val="none" w:sz="0" w:space="0" w:color="auto"/>
        <w:left w:val="none" w:sz="0" w:space="0" w:color="auto"/>
        <w:bottom w:val="none" w:sz="0" w:space="0" w:color="auto"/>
        <w:right w:val="none" w:sz="0" w:space="0" w:color="auto"/>
      </w:divBdr>
    </w:div>
    <w:div w:id="1009219230">
      <w:bodyDiv w:val="1"/>
      <w:marLeft w:val="0"/>
      <w:marRight w:val="0"/>
      <w:marTop w:val="0"/>
      <w:marBottom w:val="0"/>
      <w:divBdr>
        <w:top w:val="none" w:sz="0" w:space="0" w:color="auto"/>
        <w:left w:val="none" w:sz="0" w:space="0" w:color="auto"/>
        <w:bottom w:val="none" w:sz="0" w:space="0" w:color="auto"/>
        <w:right w:val="none" w:sz="0" w:space="0" w:color="auto"/>
      </w:divBdr>
    </w:div>
    <w:div w:id="1009219372">
      <w:bodyDiv w:val="1"/>
      <w:marLeft w:val="0"/>
      <w:marRight w:val="0"/>
      <w:marTop w:val="0"/>
      <w:marBottom w:val="0"/>
      <w:divBdr>
        <w:top w:val="none" w:sz="0" w:space="0" w:color="auto"/>
        <w:left w:val="none" w:sz="0" w:space="0" w:color="auto"/>
        <w:bottom w:val="none" w:sz="0" w:space="0" w:color="auto"/>
        <w:right w:val="none" w:sz="0" w:space="0" w:color="auto"/>
      </w:divBdr>
    </w:div>
    <w:div w:id="1009256092">
      <w:bodyDiv w:val="1"/>
      <w:marLeft w:val="0"/>
      <w:marRight w:val="0"/>
      <w:marTop w:val="0"/>
      <w:marBottom w:val="0"/>
      <w:divBdr>
        <w:top w:val="none" w:sz="0" w:space="0" w:color="auto"/>
        <w:left w:val="none" w:sz="0" w:space="0" w:color="auto"/>
        <w:bottom w:val="none" w:sz="0" w:space="0" w:color="auto"/>
        <w:right w:val="none" w:sz="0" w:space="0" w:color="auto"/>
      </w:divBdr>
    </w:div>
    <w:div w:id="1009452374">
      <w:bodyDiv w:val="1"/>
      <w:marLeft w:val="0"/>
      <w:marRight w:val="0"/>
      <w:marTop w:val="0"/>
      <w:marBottom w:val="0"/>
      <w:divBdr>
        <w:top w:val="none" w:sz="0" w:space="0" w:color="auto"/>
        <w:left w:val="none" w:sz="0" w:space="0" w:color="auto"/>
        <w:bottom w:val="none" w:sz="0" w:space="0" w:color="auto"/>
        <w:right w:val="none" w:sz="0" w:space="0" w:color="auto"/>
      </w:divBdr>
    </w:div>
    <w:div w:id="1009524691">
      <w:bodyDiv w:val="1"/>
      <w:marLeft w:val="0"/>
      <w:marRight w:val="0"/>
      <w:marTop w:val="0"/>
      <w:marBottom w:val="0"/>
      <w:divBdr>
        <w:top w:val="none" w:sz="0" w:space="0" w:color="auto"/>
        <w:left w:val="none" w:sz="0" w:space="0" w:color="auto"/>
        <w:bottom w:val="none" w:sz="0" w:space="0" w:color="auto"/>
        <w:right w:val="none" w:sz="0" w:space="0" w:color="auto"/>
      </w:divBdr>
    </w:div>
    <w:div w:id="1009527027">
      <w:bodyDiv w:val="1"/>
      <w:marLeft w:val="0"/>
      <w:marRight w:val="0"/>
      <w:marTop w:val="0"/>
      <w:marBottom w:val="0"/>
      <w:divBdr>
        <w:top w:val="none" w:sz="0" w:space="0" w:color="auto"/>
        <w:left w:val="none" w:sz="0" w:space="0" w:color="auto"/>
        <w:bottom w:val="none" w:sz="0" w:space="0" w:color="auto"/>
        <w:right w:val="none" w:sz="0" w:space="0" w:color="auto"/>
      </w:divBdr>
    </w:div>
    <w:div w:id="1009603748">
      <w:bodyDiv w:val="1"/>
      <w:marLeft w:val="0"/>
      <w:marRight w:val="0"/>
      <w:marTop w:val="0"/>
      <w:marBottom w:val="0"/>
      <w:divBdr>
        <w:top w:val="none" w:sz="0" w:space="0" w:color="auto"/>
        <w:left w:val="none" w:sz="0" w:space="0" w:color="auto"/>
        <w:bottom w:val="none" w:sz="0" w:space="0" w:color="auto"/>
        <w:right w:val="none" w:sz="0" w:space="0" w:color="auto"/>
      </w:divBdr>
    </w:div>
    <w:div w:id="1009723119">
      <w:bodyDiv w:val="1"/>
      <w:marLeft w:val="0"/>
      <w:marRight w:val="0"/>
      <w:marTop w:val="0"/>
      <w:marBottom w:val="0"/>
      <w:divBdr>
        <w:top w:val="none" w:sz="0" w:space="0" w:color="auto"/>
        <w:left w:val="none" w:sz="0" w:space="0" w:color="auto"/>
        <w:bottom w:val="none" w:sz="0" w:space="0" w:color="auto"/>
        <w:right w:val="none" w:sz="0" w:space="0" w:color="auto"/>
      </w:divBdr>
    </w:div>
    <w:div w:id="1009790377">
      <w:bodyDiv w:val="1"/>
      <w:marLeft w:val="0"/>
      <w:marRight w:val="0"/>
      <w:marTop w:val="0"/>
      <w:marBottom w:val="0"/>
      <w:divBdr>
        <w:top w:val="none" w:sz="0" w:space="0" w:color="auto"/>
        <w:left w:val="none" w:sz="0" w:space="0" w:color="auto"/>
        <w:bottom w:val="none" w:sz="0" w:space="0" w:color="auto"/>
        <w:right w:val="none" w:sz="0" w:space="0" w:color="auto"/>
      </w:divBdr>
    </w:div>
    <w:div w:id="1010179735">
      <w:bodyDiv w:val="1"/>
      <w:marLeft w:val="0"/>
      <w:marRight w:val="0"/>
      <w:marTop w:val="0"/>
      <w:marBottom w:val="0"/>
      <w:divBdr>
        <w:top w:val="none" w:sz="0" w:space="0" w:color="auto"/>
        <w:left w:val="none" w:sz="0" w:space="0" w:color="auto"/>
        <w:bottom w:val="none" w:sz="0" w:space="0" w:color="auto"/>
        <w:right w:val="none" w:sz="0" w:space="0" w:color="auto"/>
      </w:divBdr>
    </w:div>
    <w:div w:id="1010183449">
      <w:bodyDiv w:val="1"/>
      <w:marLeft w:val="0"/>
      <w:marRight w:val="0"/>
      <w:marTop w:val="0"/>
      <w:marBottom w:val="0"/>
      <w:divBdr>
        <w:top w:val="none" w:sz="0" w:space="0" w:color="auto"/>
        <w:left w:val="none" w:sz="0" w:space="0" w:color="auto"/>
        <w:bottom w:val="none" w:sz="0" w:space="0" w:color="auto"/>
        <w:right w:val="none" w:sz="0" w:space="0" w:color="auto"/>
      </w:divBdr>
    </w:div>
    <w:div w:id="1010372874">
      <w:bodyDiv w:val="1"/>
      <w:marLeft w:val="0"/>
      <w:marRight w:val="0"/>
      <w:marTop w:val="0"/>
      <w:marBottom w:val="0"/>
      <w:divBdr>
        <w:top w:val="none" w:sz="0" w:space="0" w:color="auto"/>
        <w:left w:val="none" w:sz="0" w:space="0" w:color="auto"/>
        <w:bottom w:val="none" w:sz="0" w:space="0" w:color="auto"/>
        <w:right w:val="none" w:sz="0" w:space="0" w:color="auto"/>
      </w:divBdr>
    </w:div>
    <w:div w:id="1010374012">
      <w:bodyDiv w:val="1"/>
      <w:marLeft w:val="0"/>
      <w:marRight w:val="0"/>
      <w:marTop w:val="0"/>
      <w:marBottom w:val="0"/>
      <w:divBdr>
        <w:top w:val="none" w:sz="0" w:space="0" w:color="auto"/>
        <w:left w:val="none" w:sz="0" w:space="0" w:color="auto"/>
        <w:bottom w:val="none" w:sz="0" w:space="0" w:color="auto"/>
        <w:right w:val="none" w:sz="0" w:space="0" w:color="auto"/>
      </w:divBdr>
    </w:div>
    <w:div w:id="1010445279">
      <w:bodyDiv w:val="1"/>
      <w:marLeft w:val="0"/>
      <w:marRight w:val="0"/>
      <w:marTop w:val="0"/>
      <w:marBottom w:val="0"/>
      <w:divBdr>
        <w:top w:val="none" w:sz="0" w:space="0" w:color="auto"/>
        <w:left w:val="none" w:sz="0" w:space="0" w:color="auto"/>
        <w:bottom w:val="none" w:sz="0" w:space="0" w:color="auto"/>
        <w:right w:val="none" w:sz="0" w:space="0" w:color="auto"/>
      </w:divBdr>
    </w:div>
    <w:div w:id="1010568223">
      <w:bodyDiv w:val="1"/>
      <w:marLeft w:val="0"/>
      <w:marRight w:val="0"/>
      <w:marTop w:val="0"/>
      <w:marBottom w:val="0"/>
      <w:divBdr>
        <w:top w:val="none" w:sz="0" w:space="0" w:color="auto"/>
        <w:left w:val="none" w:sz="0" w:space="0" w:color="auto"/>
        <w:bottom w:val="none" w:sz="0" w:space="0" w:color="auto"/>
        <w:right w:val="none" w:sz="0" w:space="0" w:color="auto"/>
      </w:divBdr>
    </w:div>
    <w:div w:id="1010764184">
      <w:bodyDiv w:val="1"/>
      <w:marLeft w:val="0"/>
      <w:marRight w:val="0"/>
      <w:marTop w:val="0"/>
      <w:marBottom w:val="0"/>
      <w:divBdr>
        <w:top w:val="none" w:sz="0" w:space="0" w:color="auto"/>
        <w:left w:val="none" w:sz="0" w:space="0" w:color="auto"/>
        <w:bottom w:val="none" w:sz="0" w:space="0" w:color="auto"/>
        <w:right w:val="none" w:sz="0" w:space="0" w:color="auto"/>
      </w:divBdr>
    </w:div>
    <w:div w:id="1010989346">
      <w:bodyDiv w:val="1"/>
      <w:marLeft w:val="0"/>
      <w:marRight w:val="0"/>
      <w:marTop w:val="0"/>
      <w:marBottom w:val="0"/>
      <w:divBdr>
        <w:top w:val="none" w:sz="0" w:space="0" w:color="auto"/>
        <w:left w:val="none" w:sz="0" w:space="0" w:color="auto"/>
        <w:bottom w:val="none" w:sz="0" w:space="0" w:color="auto"/>
        <w:right w:val="none" w:sz="0" w:space="0" w:color="auto"/>
      </w:divBdr>
    </w:div>
    <w:div w:id="1011102964">
      <w:bodyDiv w:val="1"/>
      <w:marLeft w:val="0"/>
      <w:marRight w:val="0"/>
      <w:marTop w:val="0"/>
      <w:marBottom w:val="0"/>
      <w:divBdr>
        <w:top w:val="none" w:sz="0" w:space="0" w:color="auto"/>
        <w:left w:val="none" w:sz="0" w:space="0" w:color="auto"/>
        <w:bottom w:val="none" w:sz="0" w:space="0" w:color="auto"/>
        <w:right w:val="none" w:sz="0" w:space="0" w:color="auto"/>
      </w:divBdr>
    </w:div>
    <w:div w:id="1011105344">
      <w:bodyDiv w:val="1"/>
      <w:marLeft w:val="0"/>
      <w:marRight w:val="0"/>
      <w:marTop w:val="0"/>
      <w:marBottom w:val="0"/>
      <w:divBdr>
        <w:top w:val="none" w:sz="0" w:space="0" w:color="auto"/>
        <w:left w:val="none" w:sz="0" w:space="0" w:color="auto"/>
        <w:bottom w:val="none" w:sz="0" w:space="0" w:color="auto"/>
        <w:right w:val="none" w:sz="0" w:space="0" w:color="auto"/>
      </w:divBdr>
    </w:div>
    <w:div w:id="1011109087">
      <w:bodyDiv w:val="1"/>
      <w:marLeft w:val="0"/>
      <w:marRight w:val="0"/>
      <w:marTop w:val="0"/>
      <w:marBottom w:val="0"/>
      <w:divBdr>
        <w:top w:val="none" w:sz="0" w:space="0" w:color="auto"/>
        <w:left w:val="none" w:sz="0" w:space="0" w:color="auto"/>
        <w:bottom w:val="none" w:sz="0" w:space="0" w:color="auto"/>
        <w:right w:val="none" w:sz="0" w:space="0" w:color="auto"/>
      </w:divBdr>
    </w:div>
    <w:div w:id="1011182006">
      <w:bodyDiv w:val="1"/>
      <w:marLeft w:val="0"/>
      <w:marRight w:val="0"/>
      <w:marTop w:val="0"/>
      <w:marBottom w:val="0"/>
      <w:divBdr>
        <w:top w:val="none" w:sz="0" w:space="0" w:color="auto"/>
        <w:left w:val="none" w:sz="0" w:space="0" w:color="auto"/>
        <w:bottom w:val="none" w:sz="0" w:space="0" w:color="auto"/>
        <w:right w:val="none" w:sz="0" w:space="0" w:color="auto"/>
      </w:divBdr>
    </w:div>
    <w:div w:id="1011251627">
      <w:bodyDiv w:val="1"/>
      <w:marLeft w:val="0"/>
      <w:marRight w:val="0"/>
      <w:marTop w:val="0"/>
      <w:marBottom w:val="0"/>
      <w:divBdr>
        <w:top w:val="none" w:sz="0" w:space="0" w:color="auto"/>
        <w:left w:val="none" w:sz="0" w:space="0" w:color="auto"/>
        <w:bottom w:val="none" w:sz="0" w:space="0" w:color="auto"/>
        <w:right w:val="none" w:sz="0" w:space="0" w:color="auto"/>
      </w:divBdr>
    </w:div>
    <w:div w:id="1011370878">
      <w:bodyDiv w:val="1"/>
      <w:marLeft w:val="0"/>
      <w:marRight w:val="0"/>
      <w:marTop w:val="0"/>
      <w:marBottom w:val="0"/>
      <w:divBdr>
        <w:top w:val="none" w:sz="0" w:space="0" w:color="auto"/>
        <w:left w:val="none" w:sz="0" w:space="0" w:color="auto"/>
        <w:bottom w:val="none" w:sz="0" w:space="0" w:color="auto"/>
        <w:right w:val="none" w:sz="0" w:space="0" w:color="auto"/>
      </w:divBdr>
    </w:div>
    <w:div w:id="1011377388">
      <w:bodyDiv w:val="1"/>
      <w:marLeft w:val="0"/>
      <w:marRight w:val="0"/>
      <w:marTop w:val="0"/>
      <w:marBottom w:val="0"/>
      <w:divBdr>
        <w:top w:val="none" w:sz="0" w:space="0" w:color="auto"/>
        <w:left w:val="none" w:sz="0" w:space="0" w:color="auto"/>
        <w:bottom w:val="none" w:sz="0" w:space="0" w:color="auto"/>
        <w:right w:val="none" w:sz="0" w:space="0" w:color="auto"/>
      </w:divBdr>
    </w:div>
    <w:div w:id="1011419079">
      <w:bodyDiv w:val="1"/>
      <w:marLeft w:val="0"/>
      <w:marRight w:val="0"/>
      <w:marTop w:val="0"/>
      <w:marBottom w:val="0"/>
      <w:divBdr>
        <w:top w:val="none" w:sz="0" w:space="0" w:color="auto"/>
        <w:left w:val="none" w:sz="0" w:space="0" w:color="auto"/>
        <w:bottom w:val="none" w:sz="0" w:space="0" w:color="auto"/>
        <w:right w:val="none" w:sz="0" w:space="0" w:color="auto"/>
      </w:divBdr>
    </w:div>
    <w:div w:id="1011448522">
      <w:bodyDiv w:val="1"/>
      <w:marLeft w:val="0"/>
      <w:marRight w:val="0"/>
      <w:marTop w:val="0"/>
      <w:marBottom w:val="0"/>
      <w:divBdr>
        <w:top w:val="none" w:sz="0" w:space="0" w:color="auto"/>
        <w:left w:val="none" w:sz="0" w:space="0" w:color="auto"/>
        <w:bottom w:val="none" w:sz="0" w:space="0" w:color="auto"/>
        <w:right w:val="none" w:sz="0" w:space="0" w:color="auto"/>
      </w:divBdr>
    </w:div>
    <w:div w:id="1011569818">
      <w:bodyDiv w:val="1"/>
      <w:marLeft w:val="0"/>
      <w:marRight w:val="0"/>
      <w:marTop w:val="0"/>
      <w:marBottom w:val="0"/>
      <w:divBdr>
        <w:top w:val="none" w:sz="0" w:space="0" w:color="auto"/>
        <w:left w:val="none" w:sz="0" w:space="0" w:color="auto"/>
        <w:bottom w:val="none" w:sz="0" w:space="0" w:color="auto"/>
        <w:right w:val="none" w:sz="0" w:space="0" w:color="auto"/>
      </w:divBdr>
    </w:div>
    <w:div w:id="1011876093">
      <w:bodyDiv w:val="1"/>
      <w:marLeft w:val="0"/>
      <w:marRight w:val="0"/>
      <w:marTop w:val="0"/>
      <w:marBottom w:val="0"/>
      <w:divBdr>
        <w:top w:val="none" w:sz="0" w:space="0" w:color="auto"/>
        <w:left w:val="none" w:sz="0" w:space="0" w:color="auto"/>
        <w:bottom w:val="none" w:sz="0" w:space="0" w:color="auto"/>
        <w:right w:val="none" w:sz="0" w:space="0" w:color="auto"/>
      </w:divBdr>
    </w:div>
    <w:div w:id="1011954375">
      <w:bodyDiv w:val="1"/>
      <w:marLeft w:val="0"/>
      <w:marRight w:val="0"/>
      <w:marTop w:val="0"/>
      <w:marBottom w:val="0"/>
      <w:divBdr>
        <w:top w:val="none" w:sz="0" w:space="0" w:color="auto"/>
        <w:left w:val="none" w:sz="0" w:space="0" w:color="auto"/>
        <w:bottom w:val="none" w:sz="0" w:space="0" w:color="auto"/>
        <w:right w:val="none" w:sz="0" w:space="0" w:color="auto"/>
      </w:divBdr>
    </w:div>
    <w:div w:id="1012073648">
      <w:bodyDiv w:val="1"/>
      <w:marLeft w:val="0"/>
      <w:marRight w:val="0"/>
      <w:marTop w:val="0"/>
      <w:marBottom w:val="0"/>
      <w:divBdr>
        <w:top w:val="none" w:sz="0" w:space="0" w:color="auto"/>
        <w:left w:val="none" w:sz="0" w:space="0" w:color="auto"/>
        <w:bottom w:val="none" w:sz="0" w:space="0" w:color="auto"/>
        <w:right w:val="none" w:sz="0" w:space="0" w:color="auto"/>
      </w:divBdr>
    </w:div>
    <w:div w:id="1012101399">
      <w:bodyDiv w:val="1"/>
      <w:marLeft w:val="0"/>
      <w:marRight w:val="0"/>
      <w:marTop w:val="0"/>
      <w:marBottom w:val="0"/>
      <w:divBdr>
        <w:top w:val="none" w:sz="0" w:space="0" w:color="auto"/>
        <w:left w:val="none" w:sz="0" w:space="0" w:color="auto"/>
        <w:bottom w:val="none" w:sz="0" w:space="0" w:color="auto"/>
        <w:right w:val="none" w:sz="0" w:space="0" w:color="auto"/>
      </w:divBdr>
    </w:div>
    <w:div w:id="1012144946">
      <w:bodyDiv w:val="1"/>
      <w:marLeft w:val="0"/>
      <w:marRight w:val="0"/>
      <w:marTop w:val="0"/>
      <w:marBottom w:val="0"/>
      <w:divBdr>
        <w:top w:val="none" w:sz="0" w:space="0" w:color="auto"/>
        <w:left w:val="none" w:sz="0" w:space="0" w:color="auto"/>
        <w:bottom w:val="none" w:sz="0" w:space="0" w:color="auto"/>
        <w:right w:val="none" w:sz="0" w:space="0" w:color="auto"/>
      </w:divBdr>
    </w:div>
    <w:div w:id="1012217882">
      <w:bodyDiv w:val="1"/>
      <w:marLeft w:val="0"/>
      <w:marRight w:val="0"/>
      <w:marTop w:val="0"/>
      <w:marBottom w:val="0"/>
      <w:divBdr>
        <w:top w:val="none" w:sz="0" w:space="0" w:color="auto"/>
        <w:left w:val="none" w:sz="0" w:space="0" w:color="auto"/>
        <w:bottom w:val="none" w:sz="0" w:space="0" w:color="auto"/>
        <w:right w:val="none" w:sz="0" w:space="0" w:color="auto"/>
      </w:divBdr>
    </w:div>
    <w:div w:id="1012219787">
      <w:bodyDiv w:val="1"/>
      <w:marLeft w:val="0"/>
      <w:marRight w:val="0"/>
      <w:marTop w:val="0"/>
      <w:marBottom w:val="0"/>
      <w:divBdr>
        <w:top w:val="none" w:sz="0" w:space="0" w:color="auto"/>
        <w:left w:val="none" w:sz="0" w:space="0" w:color="auto"/>
        <w:bottom w:val="none" w:sz="0" w:space="0" w:color="auto"/>
        <w:right w:val="none" w:sz="0" w:space="0" w:color="auto"/>
      </w:divBdr>
    </w:div>
    <w:div w:id="1012220227">
      <w:bodyDiv w:val="1"/>
      <w:marLeft w:val="0"/>
      <w:marRight w:val="0"/>
      <w:marTop w:val="0"/>
      <w:marBottom w:val="0"/>
      <w:divBdr>
        <w:top w:val="none" w:sz="0" w:space="0" w:color="auto"/>
        <w:left w:val="none" w:sz="0" w:space="0" w:color="auto"/>
        <w:bottom w:val="none" w:sz="0" w:space="0" w:color="auto"/>
        <w:right w:val="none" w:sz="0" w:space="0" w:color="auto"/>
      </w:divBdr>
    </w:div>
    <w:div w:id="1012224902">
      <w:bodyDiv w:val="1"/>
      <w:marLeft w:val="0"/>
      <w:marRight w:val="0"/>
      <w:marTop w:val="0"/>
      <w:marBottom w:val="0"/>
      <w:divBdr>
        <w:top w:val="none" w:sz="0" w:space="0" w:color="auto"/>
        <w:left w:val="none" w:sz="0" w:space="0" w:color="auto"/>
        <w:bottom w:val="none" w:sz="0" w:space="0" w:color="auto"/>
        <w:right w:val="none" w:sz="0" w:space="0" w:color="auto"/>
      </w:divBdr>
    </w:div>
    <w:div w:id="1012225549">
      <w:bodyDiv w:val="1"/>
      <w:marLeft w:val="0"/>
      <w:marRight w:val="0"/>
      <w:marTop w:val="0"/>
      <w:marBottom w:val="0"/>
      <w:divBdr>
        <w:top w:val="none" w:sz="0" w:space="0" w:color="auto"/>
        <w:left w:val="none" w:sz="0" w:space="0" w:color="auto"/>
        <w:bottom w:val="none" w:sz="0" w:space="0" w:color="auto"/>
        <w:right w:val="none" w:sz="0" w:space="0" w:color="auto"/>
      </w:divBdr>
    </w:div>
    <w:div w:id="1012335731">
      <w:bodyDiv w:val="1"/>
      <w:marLeft w:val="0"/>
      <w:marRight w:val="0"/>
      <w:marTop w:val="0"/>
      <w:marBottom w:val="0"/>
      <w:divBdr>
        <w:top w:val="none" w:sz="0" w:space="0" w:color="auto"/>
        <w:left w:val="none" w:sz="0" w:space="0" w:color="auto"/>
        <w:bottom w:val="none" w:sz="0" w:space="0" w:color="auto"/>
        <w:right w:val="none" w:sz="0" w:space="0" w:color="auto"/>
      </w:divBdr>
    </w:div>
    <w:div w:id="1012414407">
      <w:bodyDiv w:val="1"/>
      <w:marLeft w:val="0"/>
      <w:marRight w:val="0"/>
      <w:marTop w:val="0"/>
      <w:marBottom w:val="0"/>
      <w:divBdr>
        <w:top w:val="none" w:sz="0" w:space="0" w:color="auto"/>
        <w:left w:val="none" w:sz="0" w:space="0" w:color="auto"/>
        <w:bottom w:val="none" w:sz="0" w:space="0" w:color="auto"/>
        <w:right w:val="none" w:sz="0" w:space="0" w:color="auto"/>
      </w:divBdr>
    </w:div>
    <w:div w:id="1012604532">
      <w:bodyDiv w:val="1"/>
      <w:marLeft w:val="0"/>
      <w:marRight w:val="0"/>
      <w:marTop w:val="0"/>
      <w:marBottom w:val="0"/>
      <w:divBdr>
        <w:top w:val="none" w:sz="0" w:space="0" w:color="auto"/>
        <w:left w:val="none" w:sz="0" w:space="0" w:color="auto"/>
        <w:bottom w:val="none" w:sz="0" w:space="0" w:color="auto"/>
        <w:right w:val="none" w:sz="0" w:space="0" w:color="auto"/>
      </w:divBdr>
    </w:div>
    <w:div w:id="1012608454">
      <w:bodyDiv w:val="1"/>
      <w:marLeft w:val="0"/>
      <w:marRight w:val="0"/>
      <w:marTop w:val="0"/>
      <w:marBottom w:val="0"/>
      <w:divBdr>
        <w:top w:val="none" w:sz="0" w:space="0" w:color="auto"/>
        <w:left w:val="none" w:sz="0" w:space="0" w:color="auto"/>
        <w:bottom w:val="none" w:sz="0" w:space="0" w:color="auto"/>
        <w:right w:val="none" w:sz="0" w:space="0" w:color="auto"/>
      </w:divBdr>
    </w:div>
    <w:div w:id="1012609367">
      <w:bodyDiv w:val="1"/>
      <w:marLeft w:val="0"/>
      <w:marRight w:val="0"/>
      <w:marTop w:val="0"/>
      <w:marBottom w:val="0"/>
      <w:divBdr>
        <w:top w:val="none" w:sz="0" w:space="0" w:color="auto"/>
        <w:left w:val="none" w:sz="0" w:space="0" w:color="auto"/>
        <w:bottom w:val="none" w:sz="0" w:space="0" w:color="auto"/>
        <w:right w:val="none" w:sz="0" w:space="0" w:color="auto"/>
      </w:divBdr>
    </w:div>
    <w:div w:id="1012686481">
      <w:bodyDiv w:val="1"/>
      <w:marLeft w:val="0"/>
      <w:marRight w:val="0"/>
      <w:marTop w:val="0"/>
      <w:marBottom w:val="0"/>
      <w:divBdr>
        <w:top w:val="none" w:sz="0" w:space="0" w:color="auto"/>
        <w:left w:val="none" w:sz="0" w:space="0" w:color="auto"/>
        <w:bottom w:val="none" w:sz="0" w:space="0" w:color="auto"/>
        <w:right w:val="none" w:sz="0" w:space="0" w:color="auto"/>
      </w:divBdr>
    </w:div>
    <w:div w:id="1012731383">
      <w:bodyDiv w:val="1"/>
      <w:marLeft w:val="0"/>
      <w:marRight w:val="0"/>
      <w:marTop w:val="0"/>
      <w:marBottom w:val="0"/>
      <w:divBdr>
        <w:top w:val="none" w:sz="0" w:space="0" w:color="auto"/>
        <w:left w:val="none" w:sz="0" w:space="0" w:color="auto"/>
        <w:bottom w:val="none" w:sz="0" w:space="0" w:color="auto"/>
        <w:right w:val="none" w:sz="0" w:space="0" w:color="auto"/>
      </w:divBdr>
    </w:div>
    <w:div w:id="1012798738">
      <w:bodyDiv w:val="1"/>
      <w:marLeft w:val="0"/>
      <w:marRight w:val="0"/>
      <w:marTop w:val="0"/>
      <w:marBottom w:val="0"/>
      <w:divBdr>
        <w:top w:val="none" w:sz="0" w:space="0" w:color="auto"/>
        <w:left w:val="none" w:sz="0" w:space="0" w:color="auto"/>
        <w:bottom w:val="none" w:sz="0" w:space="0" w:color="auto"/>
        <w:right w:val="none" w:sz="0" w:space="0" w:color="auto"/>
      </w:divBdr>
    </w:div>
    <w:div w:id="1012875652">
      <w:bodyDiv w:val="1"/>
      <w:marLeft w:val="0"/>
      <w:marRight w:val="0"/>
      <w:marTop w:val="0"/>
      <w:marBottom w:val="0"/>
      <w:divBdr>
        <w:top w:val="none" w:sz="0" w:space="0" w:color="auto"/>
        <w:left w:val="none" w:sz="0" w:space="0" w:color="auto"/>
        <w:bottom w:val="none" w:sz="0" w:space="0" w:color="auto"/>
        <w:right w:val="none" w:sz="0" w:space="0" w:color="auto"/>
      </w:divBdr>
    </w:div>
    <w:div w:id="1013067278">
      <w:bodyDiv w:val="1"/>
      <w:marLeft w:val="0"/>
      <w:marRight w:val="0"/>
      <w:marTop w:val="0"/>
      <w:marBottom w:val="0"/>
      <w:divBdr>
        <w:top w:val="none" w:sz="0" w:space="0" w:color="auto"/>
        <w:left w:val="none" w:sz="0" w:space="0" w:color="auto"/>
        <w:bottom w:val="none" w:sz="0" w:space="0" w:color="auto"/>
        <w:right w:val="none" w:sz="0" w:space="0" w:color="auto"/>
      </w:divBdr>
    </w:div>
    <w:div w:id="1013068397">
      <w:bodyDiv w:val="1"/>
      <w:marLeft w:val="0"/>
      <w:marRight w:val="0"/>
      <w:marTop w:val="0"/>
      <w:marBottom w:val="0"/>
      <w:divBdr>
        <w:top w:val="none" w:sz="0" w:space="0" w:color="auto"/>
        <w:left w:val="none" w:sz="0" w:space="0" w:color="auto"/>
        <w:bottom w:val="none" w:sz="0" w:space="0" w:color="auto"/>
        <w:right w:val="none" w:sz="0" w:space="0" w:color="auto"/>
      </w:divBdr>
    </w:div>
    <w:div w:id="1013074591">
      <w:bodyDiv w:val="1"/>
      <w:marLeft w:val="0"/>
      <w:marRight w:val="0"/>
      <w:marTop w:val="0"/>
      <w:marBottom w:val="0"/>
      <w:divBdr>
        <w:top w:val="none" w:sz="0" w:space="0" w:color="auto"/>
        <w:left w:val="none" w:sz="0" w:space="0" w:color="auto"/>
        <w:bottom w:val="none" w:sz="0" w:space="0" w:color="auto"/>
        <w:right w:val="none" w:sz="0" w:space="0" w:color="auto"/>
      </w:divBdr>
    </w:div>
    <w:div w:id="1013262148">
      <w:bodyDiv w:val="1"/>
      <w:marLeft w:val="0"/>
      <w:marRight w:val="0"/>
      <w:marTop w:val="0"/>
      <w:marBottom w:val="0"/>
      <w:divBdr>
        <w:top w:val="none" w:sz="0" w:space="0" w:color="auto"/>
        <w:left w:val="none" w:sz="0" w:space="0" w:color="auto"/>
        <w:bottom w:val="none" w:sz="0" w:space="0" w:color="auto"/>
        <w:right w:val="none" w:sz="0" w:space="0" w:color="auto"/>
      </w:divBdr>
    </w:div>
    <w:div w:id="1013461878">
      <w:bodyDiv w:val="1"/>
      <w:marLeft w:val="0"/>
      <w:marRight w:val="0"/>
      <w:marTop w:val="0"/>
      <w:marBottom w:val="0"/>
      <w:divBdr>
        <w:top w:val="none" w:sz="0" w:space="0" w:color="auto"/>
        <w:left w:val="none" w:sz="0" w:space="0" w:color="auto"/>
        <w:bottom w:val="none" w:sz="0" w:space="0" w:color="auto"/>
        <w:right w:val="none" w:sz="0" w:space="0" w:color="auto"/>
      </w:divBdr>
    </w:div>
    <w:div w:id="1013528393">
      <w:bodyDiv w:val="1"/>
      <w:marLeft w:val="0"/>
      <w:marRight w:val="0"/>
      <w:marTop w:val="0"/>
      <w:marBottom w:val="0"/>
      <w:divBdr>
        <w:top w:val="none" w:sz="0" w:space="0" w:color="auto"/>
        <w:left w:val="none" w:sz="0" w:space="0" w:color="auto"/>
        <w:bottom w:val="none" w:sz="0" w:space="0" w:color="auto"/>
        <w:right w:val="none" w:sz="0" w:space="0" w:color="auto"/>
      </w:divBdr>
    </w:div>
    <w:div w:id="1013531676">
      <w:bodyDiv w:val="1"/>
      <w:marLeft w:val="0"/>
      <w:marRight w:val="0"/>
      <w:marTop w:val="0"/>
      <w:marBottom w:val="0"/>
      <w:divBdr>
        <w:top w:val="none" w:sz="0" w:space="0" w:color="auto"/>
        <w:left w:val="none" w:sz="0" w:space="0" w:color="auto"/>
        <w:bottom w:val="none" w:sz="0" w:space="0" w:color="auto"/>
        <w:right w:val="none" w:sz="0" w:space="0" w:color="auto"/>
      </w:divBdr>
    </w:div>
    <w:div w:id="1013647090">
      <w:bodyDiv w:val="1"/>
      <w:marLeft w:val="0"/>
      <w:marRight w:val="0"/>
      <w:marTop w:val="0"/>
      <w:marBottom w:val="0"/>
      <w:divBdr>
        <w:top w:val="none" w:sz="0" w:space="0" w:color="auto"/>
        <w:left w:val="none" w:sz="0" w:space="0" w:color="auto"/>
        <w:bottom w:val="none" w:sz="0" w:space="0" w:color="auto"/>
        <w:right w:val="none" w:sz="0" w:space="0" w:color="auto"/>
      </w:divBdr>
    </w:div>
    <w:div w:id="1013727538">
      <w:bodyDiv w:val="1"/>
      <w:marLeft w:val="0"/>
      <w:marRight w:val="0"/>
      <w:marTop w:val="0"/>
      <w:marBottom w:val="0"/>
      <w:divBdr>
        <w:top w:val="none" w:sz="0" w:space="0" w:color="auto"/>
        <w:left w:val="none" w:sz="0" w:space="0" w:color="auto"/>
        <w:bottom w:val="none" w:sz="0" w:space="0" w:color="auto"/>
        <w:right w:val="none" w:sz="0" w:space="0" w:color="auto"/>
      </w:divBdr>
    </w:div>
    <w:div w:id="1013916436">
      <w:bodyDiv w:val="1"/>
      <w:marLeft w:val="0"/>
      <w:marRight w:val="0"/>
      <w:marTop w:val="0"/>
      <w:marBottom w:val="0"/>
      <w:divBdr>
        <w:top w:val="none" w:sz="0" w:space="0" w:color="auto"/>
        <w:left w:val="none" w:sz="0" w:space="0" w:color="auto"/>
        <w:bottom w:val="none" w:sz="0" w:space="0" w:color="auto"/>
        <w:right w:val="none" w:sz="0" w:space="0" w:color="auto"/>
      </w:divBdr>
    </w:div>
    <w:div w:id="1013921586">
      <w:bodyDiv w:val="1"/>
      <w:marLeft w:val="0"/>
      <w:marRight w:val="0"/>
      <w:marTop w:val="0"/>
      <w:marBottom w:val="0"/>
      <w:divBdr>
        <w:top w:val="none" w:sz="0" w:space="0" w:color="auto"/>
        <w:left w:val="none" w:sz="0" w:space="0" w:color="auto"/>
        <w:bottom w:val="none" w:sz="0" w:space="0" w:color="auto"/>
        <w:right w:val="none" w:sz="0" w:space="0" w:color="auto"/>
      </w:divBdr>
    </w:div>
    <w:div w:id="1013997344">
      <w:bodyDiv w:val="1"/>
      <w:marLeft w:val="0"/>
      <w:marRight w:val="0"/>
      <w:marTop w:val="0"/>
      <w:marBottom w:val="0"/>
      <w:divBdr>
        <w:top w:val="none" w:sz="0" w:space="0" w:color="auto"/>
        <w:left w:val="none" w:sz="0" w:space="0" w:color="auto"/>
        <w:bottom w:val="none" w:sz="0" w:space="0" w:color="auto"/>
        <w:right w:val="none" w:sz="0" w:space="0" w:color="auto"/>
      </w:divBdr>
    </w:div>
    <w:div w:id="1014069160">
      <w:bodyDiv w:val="1"/>
      <w:marLeft w:val="0"/>
      <w:marRight w:val="0"/>
      <w:marTop w:val="0"/>
      <w:marBottom w:val="0"/>
      <w:divBdr>
        <w:top w:val="none" w:sz="0" w:space="0" w:color="auto"/>
        <w:left w:val="none" w:sz="0" w:space="0" w:color="auto"/>
        <w:bottom w:val="none" w:sz="0" w:space="0" w:color="auto"/>
        <w:right w:val="none" w:sz="0" w:space="0" w:color="auto"/>
      </w:divBdr>
    </w:div>
    <w:div w:id="1014189806">
      <w:bodyDiv w:val="1"/>
      <w:marLeft w:val="0"/>
      <w:marRight w:val="0"/>
      <w:marTop w:val="0"/>
      <w:marBottom w:val="0"/>
      <w:divBdr>
        <w:top w:val="none" w:sz="0" w:space="0" w:color="auto"/>
        <w:left w:val="none" w:sz="0" w:space="0" w:color="auto"/>
        <w:bottom w:val="none" w:sz="0" w:space="0" w:color="auto"/>
        <w:right w:val="none" w:sz="0" w:space="0" w:color="auto"/>
      </w:divBdr>
    </w:div>
    <w:div w:id="1014260921">
      <w:bodyDiv w:val="1"/>
      <w:marLeft w:val="0"/>
      <w:marRight w:val="0"/>
      <w:marTop w:val="0"/>
      <w:marBottom w:val="0"/>
      <w:divBdr>
        <w:top w:val="none" w:sz="0" w:space="0" w:color="auto"/>
        <w:left w:val="none" w:sz="0" w:space="0" w:color="auto"/>
        <w:bottom w:val="none" w:sz="0" w:space="0" w:color="auto"/>
        <w:right w:val="none" w:sz="0" w:space="0" w:color="auto"/>
      </w:divBdr>
    </w:div>
    <w:div w:id="1014262524">
      <w:bodyDiv w:val="1"/>
      <w:marLeft w:val="0"/>
      <w:marRight w:val="0"/>
      <w:marTop w:val="0"/>
      <w:marBottom w:val="0"/>
      <w:divBdr>
        <w:top w:val="none" w:sz="0" w:space="0" w:color="auto"/>
        <w:left w:val="none" w:sz="0" w:space="0" w:color="auto"/>
        <w:bottom w:val="none" w:sz="0" w:space="0" w:color="auto"/>
        <w:right w:val="none" w:sz="0" w:space="0" w:color="auto"/>
      </w:divBdr>
    </w:div>
    <w:div w:id="1014306123">
      <w:bodyDiv w:val="1"/>
      <w:marLeft w:val="0"/>
      <w:marRight w:val="0"/>
      <w:marTop w:val="0"/>
      <w:marBottom w:val="0"/>
      <w:divBdr>
        <w:top w:val="none" w:sz="0" w:space="0" w:color="auto"/>
        <w:left w:val="none" w:sz="0" w:space="0" w:color="auto"/>
        <w:bottom w:val="none" w:sz="0" w:space="0" w:color="auto"/>
        <w:right w:val="none" w:sz="0" w:space="0" w:color="auto"/>
      </w:divBdr>
    </w:div>
    <w:div w:id="1014308982">
      <w:bodyDiv w:val="1"/>
      <w:marLeft w:val="0"/>
      <w:marRight w:val="0"/>
      <w:marTop w:val="0"/>
      <w:marBottom w:val="0"/>
      <w:divBdr>
        <w:top w:val="none" w:sz="0" w:space="0" w:color="auto"/>
        <w:left w:val="none" w:sz="0" w:space="0" w:color="auto"/>
        <w:bottom w:val="none" w:sz="0" w:space="0" w:color="auto"/>
        <w:right w:val="none" w:sz="0" w:space="0" w:color="auto"/>
      </w:divBdr>
    </w:div>
    <w:div w:id="1014452439">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456550">
      <w:bodyDiv w:val="1"/>
      <w:marLeft w:val="0"/>
      <w:marRight w:val="0"/>
      <w:marTop w:val="0"/>
      <w:marBottom w:val="0"/>
      <w:divBdr>
        <w:top w:val="none" w:sz="0" w:space="0" w:color="auto"/>
        <w:left w:val="none" w:sz="0" w:space="0" w:color="auto"/>
        <w:bottom w:val="none" w:sz="0" w:space="0" w:color="auto"/>
        <w:right w:val="none" w:sz="0" w:space="0" w:color="auto"/>
      </w:divBdr>
    </w:div>
    <w:div w:id="1014458012">
      <w:bodyDiv w:val="1"/>
      <w:marLeft w:val="0"/>
      <w:marRight w:val="0"/>
      <w:marTop w:val="0"/>
      <w:marBottom w:val="0"/>
      <w:divBdr>
        <w:top w:val="none" w:sz="0" w:space="0" w:color="auto"/>
        <w:left w:val="none" w:sz="0" w:space="0" w:color="auto"/>
        <w:bottom w:val="none" w:sz="0" w:space="0" w:color="auto"/>
        <w:right w:val="none" w:sz="0" w:space="0" w:color="auto"/>
      </w:divBdr>
    </w:div>
    <w:div w:id="1014572842">
      <w:bodyDiv w:val="1"/>
      <w:marLeft w:val="0"/>
      <w:marRight w:val="0"/>
      <w:marTop w:val="0"/>
      <w:marBottom w:val="0"/>
      <w:divBdr>
        <w:top w:val="none" w:sz="0" w:space="0" w:color="auto"/>
        <w:left w:val="none" w:sz="0" w:space="0" w:color="auto"/>
        <w:bottom w:val="none" w:sz="0" w:space="0" w:color="auto"/>
        <w:right w:val="none" w:sz="0" w:space="0" w:color="auto"/>
      </w:divBdr>
    </w:div>
    <w:div w:id="1014574312">
      <w:bodyDiv w:val="1"/>
      <w:marLeft w:val="0"/>
      <w:marRight w:val="0"/>
      <w:marTop w:val="0"/>
      <w:marBottom w:val="0"/>
      <w:divBdr>
        <w:top w:val="none" w:sz="0" w:space="0" w:color="auto"/>
        <w:left w:val="none" w:sz="0" w:space="0" w:color="auto"/>
        <w:bottom w:val="none" w:sz="0" w:space="0" w:color="auto"/>
        <w:right w:val="none" w:sz="0" w:space="0" w:color="auto"/>
      </w:divBdr>
    </w:div>
    <w:div w:id="1014653249">
      <w:bodyDiv w:val="1"/>
      <w:marLeft w:val="0"/>
      <w:marRight w:val="0"/>
      <w:marTop w:val="0"/>
      <w:marBottom w:val="0"/>
      <w:divBdr>
        <w:top w:val="none" w:sz="0" w:space="0" w:color="auto"/>
        <w:left w:val="none" w:sz="0" w:space="0" w:color="auto"/>
        <w:bottom w:val="none" w:sz="0" w:space="0" w:color="auto"/>
        <w:right w:val="none" w:sz="0" w:space="0" w:color="auto"/>
      </w:divBdr>
    </w:div>
    <w:div w:id="1014694459">
      <w:bodyDiv w:val="1"/>
      <w:marLeft w:val="0"/>
      <w:marRight w:val="0"/>
      <w:marTop w:val="0"/>
      <w:marBottom w:val="0"/>
      <w:divBdr>
        <w:top w:val="none" w:sz="0" w:space="0" w:color="auto"/>
        <w:left w:val="none" w:sz="0" w:space="0" w:color="auto"/>
        <w:bottom w:val="none" w:sz="0" w:space="0" w:color="auto"/>
        <w:right w:val="none" w:sz="0" w:space="0" w:color="auto"/>
      </w:divBdr>
    </w:div>
    <w:div w:id="1014724667">
      <w:bodyDiv w:val="1"/>
      <w:marLeft w:val="0"/>
      <w:marRight w:val="0"/>
      <w:marTop w:val="0"/>
      <w:marBottom w:val="0"/>
      <w:divBdr>
        <w:top w:val="none" w:sz="0" w:space="0" w:color="auto"/>
        <w:left w:val="none" w:sz="0" w:space="0" w:color="auto"/>
        <w:bottom w:val="none" w:sz="0" w:space="0" w:color="auto"/>
        <w:right w:val="none" w:sz="0" w:space="0" w:color="auto"/>
      </w:divBdr>
    </w:div>
    <w:div w:id="1014768994">
      <w:bodyDiv w:val="1"/>
      <w:marLeft w:val="0"/>
      <w:marRight w:val="0"/>
      <w:marTop w:val="0"/>
      <w:marBottom w:val="0"/>
      <w:divBdr>
        <w:top w:val="none" w:sz="0" w:space="0" w:color="auto"/>
        <w:left w:val="none" w:sz="0" w:space="0" w:color="auto"/>
        <w:bottom w:val="none" w:sz="0" w:space="0" w:color="auto"/>
        <w:right w:val="none" w:sz="0" w:space="0" w:color="auto"/>
      </w:divBdr>
    </w:div>
    <w:div w:id="1014771014">
      <w:bodyDiv w:val="1"/>
      <w:marLeft w:val="0"/>
      <w:marRight w:val="0"/>
      <w:marTop w:val="0"/>
      <w:marBottom w:val="0"/>
      <w:divBdr>
        <w:top w:val="none" w:sz="0" w:space="0" w:color="auto"/>
        <w:left w:val="none" w:sz="0" w:space="0" w:color="auto"/>
        <w:bottom w:val="none" w:sz="0" w:space="0" w:color="auto"/>
        <w:right w:val="none" w:sz="0" w:space="0" w:color="auto"/>
      </w:divBdr>
    </w:div>
    <w:div w:id="1014841167">
      <w:bodyDiv w:val="1"/>
      <w:marLeft w:val="0"/>
      <w:marRight w:val="0"/>
      <w:marTop w:val="0"/>
      <w:marBottom w:val="0"/>
      <w:divBdr>
        <w:top w:val="none" w:sz="0" w:space="0" w:color="auto"/>
        <w:left w:val="none" w:sz="0" w:space="0" w:color="auto"/>
        <w:bottom w:val="none" w:sz="0" w:space="0" w:color="auto"/>
        <w:right w:val="none" w:sz="0" w:space="0" w:color="auto"/>
      </w:divBdr>
    </w:div>
    <w:div w:id="1015037014">
      <w:bodyDiv w:val="1"/>
      <w:marLeft w:val="0"/>
      <w:marRight w:val="0"/>
      <w:marTop w:val="0"/>
      <w:marBottom w:val="0"/>
      <w:divBdr>
        <w:top w:val="none" w:sz="0" w:space="0" w:color="auto"/>
        <w:left w:val="none" w:sz="0" w:space="0" w:color="auto"/>
        <w:bottom w:val="none" w:sz="0" w:space="0" w:color="auto"/>
        <w:right w:val="none" w:sz="0" w:space="0" w:color="auto"/>
      </w:divBdr>
    </w:div>
    <w:div w:id="1015108863">
      <w:bodyDiv w:val="1"/>
      <w:marLeft w:val="0"/>
      <w:marRight w:val="0"/>
      <w:marTop w:val="0"/>
      <w:marBottom w:val="0"/>
      <w:divBdr>
        <w:top w:val="none" w:sz="0" w:space="0" w:color="auto"/>
        <w:left w:val="none" w:sz="0" w:space="0" w:color="auto"/>
        <w:bottom w:val="none" w:sz="0" w:space="0" w:color="auto"/>
        <w:right w:val="none" w:sz="0" w:space="0" w:color="auto"/>
      </w:divBdr>
    </w:div>
    <w:div w:id="1015352422">
      <w:bodyDiv w:val="1"/>
      <w:marLeft w:val="0"/>
      <w:marRight w:val="0"/>
      <w:marTop w:val="0"/>
      <w:marBottom w:val="0"/>
      <w:divBdr>
        <w:top w:val="none" w:sz="0" w:space="0" w:color="auto"/>
        <w:left w:val="none" w:sz="0" w:space="0" w:color="auto"/>
        <w:bottom w:val="none" w:sz="0" w:space="0" w:color="auto"/>
        <w:right w:val="none" w:sz="0" w:space="0" w:color="auto"/>
      </w:divBdr>
    </w:div>
    <w:div w:id="1015500587">
      <w:bodyDiv w:val="1"/>
      <w:marLeft w:val="0"/>
      <w:marRight w:val="0"/>
      <w:marTop w:val="0"/>
      <w:marBottom w:val="0"/>
      <w:divBdr>
        <w:top w:val="none" w:sz="0" w:space="0" w:color="auto"/>
        <w:left w:val="none" w:sz="0" w:space="0" w:color="auto"/>
        <w:bottom w:val="none" w:sz="0" w:space="0" w:color="auto"/>
        <w:right w:val="none" w:sz="0" w:space="0" w:color="auto"/>
      </w:divBdr>
    </w:div>
    <w:div w:id="1015501348">
      <w:bodyDiv w:val="1"/>
      <w:marLeft w:val="0"/>
      <w:marRight w:val="0"/>
      <w:marTop w:val="0"/>
      <w:marBottom w:val="0"/>
      <w:divBdr>
        <w:top w:val="none" w:sz="0" w:space="0" w:color="auto"/>
        <w:left w:val="none" w:sz="0" w:space="0" w:color="auto"/>
        <w:bottom w:val="none" w:sz="0" w:space="0" w:color="auto"/>
        <w:right w:val="none" w:sz="0" w:space="0" w:color="auto"/>
      </w:divBdr>
    </w:div>
    <w:div w:id="1015573188">
      <w:bodyDiv w:val="1"/>
      <w:marLeft w:val="0"/>
      <w:marRight w:val="0"/>
      <w:marTop w:val="0"/>
      <w:marBottom w:val="0"/>
      <w:divBdr>
        <w:top w:val="none" w:sz="0" w:space="0" w:color="auto"/>
        <w:left w:val="none" w:sz="0" w:space="0" w:color="auto"/>
        <w:bottom w:val="none" w:sz="0" w:space="0" w:color="auto"/>
        <w:right w:val="none" w:sz="0" w:space="0" w:color="auto"/>
      </w:divBdr>
    </w:div>
    <w:div w:id="1015612264">
      <w:bodyDiv w:val="1"/>
      <w:marLeft w:val="0"/>
      <w:marRight w:val="0"/>
      <w:marTop w:val="0"/>
      <w:marBottom w:val="0"/>
      <w:divBdr>
        <w:top w:val="none" w:sz="0" w:space="0" w:color="auto"/>
        <w:left w:val="none" w:sz="0" w:space="0" w:color="auto"/>
        <w:bottom w:val="none" w:sz="0" w:space="0" w:color="auto"/>
        <w:right w:val="none" w:sz="0" w:space="0" w:color="auto"/>
      </w:divBdr>
    </w:div>
    <w:div w:id="1015694887">
      <w:bodyDiv w:val="1"/>
      <w:marLeft w:val="0"/>
      <w:marRight w:val="0"/>
      <w:marTop w:val="0"/>
      <w:marBottom w:val="0"/>
      <w:divBdr>
        <w:top w:val="none" w:sz="0" w:space="0" w:color="auto"/>
        <w:left w:val="none" w:sz="0" w:space="0" w:color="auto"/>
        <w:bottom w:val="none" w:sz="0" w:space="0" w:color="auto"/>
        <w:right w:val="none" w:sz="0" w:space="0" w:color="auto"/>
      </w:divBdr>
    </w:div>
    <w:div w:id="1015762988">
      <w:bodyDiv w:val="1"/>
      <w:marLeft w:val="0"/>
      <w:marRight w:val="0"/>
      <w:marTop w:val="0"/>
      <w:marBottom w:val="0"/>
      <w:divBdr>
        <w:top w:val="none" w:sz="0" w:space="0" w:color="auto"/>
        <w:left w:val="none" w:sz="0" w:space="0" w:color="auto"/>
        <w:bottom w:val="none" w:sz="0" w:space="0" w:color="auto"/>
        <w:right w:val="none" w:sz="0" w:space="0" w:color="auto"/>
      </w:divBdr>
    </w:div>
    <w:div w:id="1015771706">
      <w:bodyDiv w:val="1"/>
      <w:marLeft w:val="0"/>
      <w:marRight w:val="0"/>
      <w:marTop w:val="0"/>
      <w:marBottom w:val="0"/>
      <w:divBdr>
        <w:top w:val="none" w:sz="0" w:space="0" w:color="auto"/>
        <w:left w:val="none" w:sz="0" w:space="0" w:color="auto"/>
        <w:bottom w:val="none" w:sz="0" w:space="0" w:color="auto"/>
        <w:right w:val="none" w:sz="0" w:space="0" w:color="auto"/>
      </w:divBdr>
    </w:div>
    <w:div w:id="1015960612">
      <w:bodyDiv w:val="1"/>
      <w:marLeft w:val="0"/>
      <w:marRight w:val="0"/>
      <w:marTop w:val="0"/>
      <w:marBottom w:val="0"/>
      <w:divBdr>
        <w:top w:val="none" w:sz="0" w:space="0" w:color="auto"/>
        <w:left w:val="none" w:sz="0" w:space="0" w:color="auto"/>
        <w:bottom w:val="none" w:sz="0" w:space="0" w:color="auto"/>
        <w:right w:val="none" w:sz="0" w:space="0" w:color="auto"/>
      </w:divBdr>
    </w:div>
    <w:div w:id="1016076400">
      <w:bodyDiv w:val="1"/>
      <w:marLeft w:val="0"/>
      <w:marRight w:val="0"/>
      <w:marTop w:val="0"/>
      <w:marBottom w:val="0"/>
      <w:divBdr>
        <w:top w:val="none" w:sz="0" w:space="0" w:color="auto"/>
        <w:left w:val="none" w:sz="0" w:space="0" w:color="auto"/>
        <w:bottom w:val="none" w:sz="0" w:space="0" w:color="auto"/>
        <w:right w:val="none" w:sz="0" w:space="0" w:color="auto"/>
      </w:divBdr>
    </w:div>
    <w:div w:id="1016081295">
      <w:bodyDiv w:val="1"/>
      <w:marLeft w:val="0"/>
      <w:marRight w:val="0"/>
      <w:marTop w:val="0"/>
      <w:marBottom w:val="0"/>
      <w:divBdr>
        <w:top w:val="none" w:sz="0" w:space="0" w:color="auto"/>
        <w:left w:val="none" w:sz="0" w:space="0" w:color="auto"/>
        <w:bottom w:val="none" w:sz="0" w:space="0" w:color="auto"/>
        <w:right w:val="none" w:sz="0" w:space="0" w:color="auto"/>
      </w:divBdr>
    </w:div>
    <w:div w:id="1016154247">
      <w:bodyDiv w:val="1"/>
      <w:marLeft w:val="0"/>
      <w:marRight w:val="0"/>
      <w:marTop w:val="0"/>
      <w:marBottom w:val="0"/>
      <w:divBdr>
        <w:top w:val="none" w:sz="0" w:space="0" w:color="auto"/>
        <w:left w:val="none" w:sz="0" w:space="0" w:color="auto"/>
        <w:bottom w:val="none" w:sz="0" w:space="0" w:color="auto"/>
        <w:right w:val="none" w:sz="0" w:space="0" w:color="auto"/>
      </w:divBdr>
    </w:div>
    <w:div w:id="1016227280">
      <w:bodyDiv w:val="1"/>
      <w:marLeft w:val="0"/>
      <w:marRight w:val="0"/>
      <w:marTop w:val="0"/>
      <w:marBottom w:val="0"/>
      <w:divBdr>
        <w:top w:val="none" w:sz="0" w:space="0" w:color="auto"/>
        <w:left w:val="none" w:sz="0" w:space="0" w:color="auto"/>
        <w:bottom w:val="none" w:sz="0" w:space="0" w:color="auto"/>
        <w:right w:val="none" w:sz="0" w:space="0" w:color="auto"/>
      </w:divBdr>
    </w:div>
    <w:div w:id="1016230139">
      <w:bodyDiv w:val="1"/>
      <w:marLeft w:val="0"/>
      <w:marRight w:val="0"/>
      <w:marTop w:val="0"/>
      <w:marBottom w:val="0"/>
      <w:divBdr>
        <w:top w:val="none" w:sz="0" w:space="0" w:color="auto"/>
        <w:left w:val="none" w:sz="0" w:space="0" w:color="auto"/>
        <w:bottom w:val="none" w:sz="0" w:space="0" w:color="auto"/>
        <w:right w:val="none" w:sz="0" w:space="0" w:color="auto"/>
      </w:divBdr>
    </w:div>
    <w:div w:id="1016423319">
      <w:bodyDiv w:val="1"/>
      <w:marLeft w:val="0"/>
      <w:marRight w:val="0"/>
      <w:marTop w:val="0"/>
      <w:marBottom w:val="0"/>
      <w:divBdr>
        <w:top w:val="none" w:sz="0" w:space="0" w:color="auto"/>
        <w:left w:val="none" w:sz="0" w:space="0" w:color="auto"/>
        <w:bottom w:val="none" w:sz="0" w:space="0" w:color="auto"/>
        <w:right w:val="none" w:sz="0" w:space="0" w:color="auto"/>
      </w:divBdr>
    </w:div>
    <w:div w:id="1016425943">
      <w:bodyDiv w:val="1"/>
      <w:marLeft w:val="0"/>
      <w:marRight w:val="0"/>
      <w:marTop w:val="0"/>
      <w:marBottom w:val="0"/>
      <w:divBdr>
        <w:top w:val="none" w:sz="0" w:space="0" w:color="auto"/>
        <w:left w:val="none" w:sz="0" w:space="0" w:color="auto"/>
        <w:bottom w:val="none" w:sz="0" w:space="0" w:color="auto"/>
        <w:right w:val="none" w:sz="0" w:space="0" w:color="auto"/>
      </w:divBdr>
    </w:div>
    <w:div w:id="1016544911">
      <w:bodyDiv w:val="1"/>
      <w:marLeft w:val="0"/>
      <w:marRight w:val="0"/>
      <w:marTop w:val="0"/>
      <w:marBottom w:val="0"/>
      <w:divBdr>
        <w:top w:val="none" w:sz="0" w:space="0" w:color="auto"/>
        <w:left w:val="none" w:sz="0" w:space="0" w:color="auto"/>
        <w:bottom w:val="none" w:sz="0" w:space="0" w:color="auto"/>
        <w:right w:val="none" w:sz="0" w:space="0" w:color="auto"/>
      </w:divBdr>
    </w:div>
    <w:div w:id="1016810270">
      <w:bodyDiv w:val="1"/>
      <w:marLeft w:val="0"/>
      <w:marRight w:val="0"/>
      <w:marTop w:val="0"/>
      <w:marBottom w:val="0"/>
      <w:divBdr>
        <w:top w:val="none" w:sz="0" w:space="0" w:color="auto"/>
        <w:left w:val="none" w:sz="0" w:space="0" w:color="auto"/>
        <w:bottom w:val="none" w:sz="0" w:space="0" w:color="auto"/>
        <w:right w:val="none" w:sz="0" w:space="0" w:color="auto"/>
      </w:divBdr>
    </w:div>
    <w:div w:id="1016812370">
      <w:bodyDiv w:val="1"/>
      <w:marLeft w:val="0"/>
      <w:marRight w:val="0"/>
      <w:marTop w:val="0"/>
      <w:marBottom w:val="0"/>
      <w:divBdr>
        <w:top w:val="none" w:sz="0" w:space="0" w:color="auto"/>
        <w:left w:val="none" w:sz="0" w:space="0" w:color="auto"/>
        <w:bottom w:val="none" w:sz="0" w:space="0" w:color="auto"/>
        <w:right w:val="none" w:sz="0" w:space="0" w:color="auto"/>
      </w:divBdr>
    </w:div>
    <w:div w:id="1016923148">
      <w:bodyDiv w:val="1"/>
      <w:marLeft w:val="0"/>
      <w:marRight w:val="0"/>
      <w:marTop w:val="0"/>
      <w:marBottom w:val="0"/>
      <w:divBdr>
        <w:top w:val="none" w:sz="0" w:space="0" w:color="auto"/>
        <w:left w:val="none" w:sz="0" w:space="0" w:color="auto"/>
        <w:bottom w:val="none" w:sz="0" w:space="0" w:color="auto"/>
        <w:right w:val="none" w:sz="0" w:space="0" w:color="auto"/>
      </w:divBdr>
    </w:div>
    <w:div w:id="1017080746">
      <w:bodyDiv w:val="1"/>
      <w:marLeft w:val="0"/>
      <w:marRight w:val="0"/>
      <w:marTop w:val="0"/>
      <w:marBottom w:val="0"/>
      <w:divBdr>
        <w:top w:val="none" w:sz="0" w:space="0" w:color="auto"/>
        <w:left w:val="none" w:sz="0" w:space="0" w:color="auto"/>
        <w:bottom w:val="none" w:sz="0" w:space="0" w:color="auto"/>
        <w:right w:val="none" w:sz="0" w:space="0" w:color="auto"/>
      </w:divBdr>
    </w:div>
    <w:div w:id="1017122761">
      <w:bodyDiv w:val="1"/>
      <w:marLeft w:val="0"/>
      <w:marRight w:val="0"/>
      <w:marTop w:val="0"/>
      <w:marBottom w:val="0"/>
      <w:divBdr>
        <w:top w:val="none" w:sz="0" w:space="0" w:color="auto"/>
        <w:left w:val="none" w:sz="0" w:space="0" w:color="auto"/>
        <w:bottom w:val="none" w:sz="0" w:space="0" w:color="auto"/>
        <w:right w:val="none" w:sz="0" w:space="0" w:color="auto"/>
      </w:divBdr>
    </w:div>
    <w:div w:id="1017148387">
      <w:bodyDiv w:val="1"/>
      <w:marLeft w:val="0"/>
      <w:marRight w:val="0"/>
      <w:marTop w:val="0"/>
      <w:marBottom w:val="0"/>
      <w:divBdr>
        <w:top w:val="none" w:sz="0" w:space="0" w:color="auto"/>
        <w:left w:val="none" w:sz="0" w:space="0" w:color="auto"/>
        <w:bottom w:val="none" w:sz="0" w:space="0" w:color="auto"/>
        <w:right w:val="none" w:sz="0" w:space="0" w:color="auto"/>
      </w:divBdr>
    </w:div>
    <w:div w:id="1017460445">
      <w:bodyDiv w:val="1"/>
      <w:marLeft w:val="0"/>
      <w:marRight w:val="0"/>
      <w:marTop w:val="0"/>
      <w:marBottom w:val="0"/>
      <w:divBdr>
        <w:top w:val="none" w:sz="0" w:space="0" w:color="auto"/>
        <w:left w:val="none" w:sz="0" w:space="0" w:color="auto"/>
        <w:bottom w:val="none" w:sz="0" w:space="0" w:color="auto"/>
        <w:right w:val="none" w:sz="0" w:space="0" w:color="auto"/>
      </w:divBdr>
    </w:div>
    <w:div w:id="1017581215">
      <w:bodyDiv w:val="1"/>
      <w:marLeft w:val="0"/>
      <w:marRight w:val="0"/>
      <w:marTop w:val="0"/>
      <w:marBottom w:val="0"/>
      <w:divBdr>
        <w:top w:val="none" w:sz="0" w:space="0" w:color="auto"/>
        <w:left w:val="none" w:sz="0" w:space="0" w:color="auto"/>
        <w:bottom w:val="none" w:sz="0" w:space="0" w:color="auto"/>
        <w:right w:val="none" w:sz="0" w:space="0" w:color="auto"/>
      </w:divBdr>
    </w:div>
    <w:div w:id="1017655955">
      <w:bodyDiv w:val="1"/>
      <w:marLeft w:val="0"/>
      <w:marRight w:val="0"/>
      <w:marTop w:val="0"/>
      <w:marBottom w:val="0"/>
      <w:divBdr>
        <w:top w:val="none" w:sz="0" w:space="0" w:color="auto"/>
        <w:left w:val="none" w:sz="0" w:space="0" w:color="auto"/>
        <w:bottom w:val="none" w:sz="0" w:space="0" w:color="auto"/>
        <w:right w:val="none" w:sz="0" w:space="0" w:color="auto"/>
      </w:divBdr>
    </w:div>
    <w:div w:id="1017855734">
      <w:bodyDiv w:val="1"/>
      <w:marLeft w:val="0"/>
      <w:marRight w:val="0"/>
      <w:marTop w:val="0"/>
      <w:marBottom w:val="0"/>
      <w:divBdr>
        <w:top w:val="none" w:sz="0" w:space="0" w:color="auto"/>
        <w:left w:val="none" w:sz="0" w:space="0" w:color="auto"/>
        <w:bottom w:val="none" w:sz="0" w:space="0" w:color="auto"/>
        <w:right w:val="none" w:sz="0" w:space="0" w:color="auto"/>
      </w:divBdr>
    </w:div>
    <w:div w:id="1017998118">
      <w:bodyDiv w:val="1"/>
      <w:marLeft w:val="0"/>
      <w:marRight w:val="0"/>
      <w:marTop w:val="0"/>
      <w:marBottom w:val="0"/>
      <w:divBdr>
        <w:top w:val="none" w:sz="0" w:space="0" w:color="auto"/>
        <w:left w:val="none" w:sz="0" w:space="0" w:color="auto"/>
        <w:bottom w:val="none" w:sz="0" w:space="0" w:color="auto"/>
        <w:right w:val="none" w:sz="0" w:space="0" w:color="auto"/>
      </w:divBdr>
    </w:div>
    <w:div w:id="1018043722">
      <w:bodyDiv w:val="1"/>
      <w:marLeft w:val="0"/>
      <w:marRight w:val="0"/>
      <w:marTop w:val="0"/>
      <w:marBottom w:val="0"/>
      <w:divBdr>
        <w:top w:val="none" w:sz="0" w:space="0" w:color="auto"/>
        <w:left w:val="none" w:sz="0" w:space="0" w:color="auto"/>
        <w:bottom w:val="none" w:sz="0" w:space="0" w:color="auto"/>
        <w:right w:val="none" w:sz="0" w:space="0" w:color="auto"/>
      </w:divBdr>
    </w:div>
    <w:div w:id="1018123960">
      <w:bodyDiv w:val="1"/>
      <w:marLeft w:val="0"/>
      <w:marRight w:val="0"/>
      <w:marTop w:val="0"/>
      <w:marBottom w:val="0"/>
      <w:divBdr>
        <w:top w:val="none" w:sz="0" w:space="0" w:color="auto"/>
        <w:left w:val="none" w:sz="0" w:space="0" w:color="auto"/>
        <w:bottom w:val="none" w:sz="0" w:space="0" w:color="auto"/>
        <w:right w:val="none" w:sz="0" w:space="0" w:color="auto"/>
      </w:divBdr>
    </w:div>
    <w:div w:id="1018237025">
      <w:bodyDiv w:val="1"/>
      <w:marLeft w:val="0"/>
      <w:marRight w:val="0"/>
      <w:marTop w:val="0"/>
      <w:marBottom w:val="0"/>
      <w:divBdr>
        <w:top w:val="none" w:sz="0" w:space="0" w:color="auto"/>
        <w:left w:val="none" w:sz="0" w:space="0" w:color="auto"/>
        <w:bottom w:val="none" w:sz="0" w:space="0" w:color="auto"/>
        <w:right w:val="none" w:sz="0" w:space="0" w:color="auto"/>
      </w:divBdr>
    </w:div>
    <w:div w:id="1018238304">
      <w:bodyDiv w:val="1"/>
      <w:marLeft w:val="0"/>
      <w:marRight w:val="0"/>
      <w:marTop w:val="0"/>
      <w:marBottom w:val="0"/>
      <w:divBdr>
        <w:top w:val="none" w:sz="0" w:space="0" w:color="auto"/>
        <w:left w:val="none" w:sz="0" w:space="0" w:color="auto"/>
        <w:bottom w:val="none" w:sz="0" w:space="0" w:color="auto"/>
        <w:right w:val="none" w:sz="0" w:space="0" w:color="auto"/>
      </w:divBdr>
    </w:div>
    <w:div w:id="1018311249">
      <w:bodyDiv w:val="1"/>
      <w:marLeft w:val="0"/>
      <w:marRight w:val="0"/>
      <w:marTop w:val="0"/>
      <w:marBottom w:val="0"/>
      <w:divBdr>
        <w:top w:val="none" w:sz="0" w:space="0" w:color="auto"/>
        <w:left w:val="none" w:sz="0" w:space="0" w:color="auto"/>
        <w:bottom w:val="none" w:sz="0" w:space="0" w:color="auto"/>
        <w:right w:val="none" w:sz="0" w:space="0" w:color="auto"/>
      </w:divBdr>
    </w:div>
    <w:div w:id="1018311511">
      <w:bodyDiv w:val="1"/>
      <w:marLeft w:val="0"/>
      <w:marRight w:val="0"/>
      <w:marTop w:val="0"/>
      <w:marBottom w:val="0"/>
      <w:divBdr>
        <w:top w:val="none" w:sz="0" w:space="0" w:color="auto"/>
        <w:left w:val="none" w:sz="0" w:space="0" w:color="auto"/>
        <w:bottom w:val="none" w:sz="0" w:space="0" w:color="auto"/>
        <w:right w:val="none" w:sz="0" w:space="0" w:color="auto"/>
      </w:divBdr>
    </w:div>
    <w:div w:id="1018314838">
      <w:bodyDiv w:val="1"/>
      <w:marLeft w:val="0"/>
      <w:marRight w:val="0"/>
      <w:marTop w:val="0"/>
      <w:marBottom w:val="0"/>
      <w:divBdr>
        <w:top w:val="none" w:sz="0" w:space="0" w:color="auto"/>
        <w:left w:val="none" w:sz="0" w:space="0" w:color="auto"/>
        <w:bottom w:val="none" w:sz="0" w:space="0" w:color="auto"/>
        <w:right w:val="none" w:sz="0" w:space="0" w:color="auto"/>
      </w:divBdr>
    </w:div>
    <w:div w:id="1018434042">
      <w:bodyDiv w:val="1"/>
      <w:marLeft w:val="0"/>
      <w:marRight w:val="0"/>
      <w:marTop w:val="0"/>
      <w:marBottom w:val="0"/>
      <w:divBdr>
        <w:top w:val="none" w:sz="0" w:space="0" w:color="auto"/>
        <w:left w:val="none" w:sz="0" w:space="0" w:color="auto"/>
        <w:bottom w:val="none" w:sz="0" w:space="0" w:color="auto"/>
        <w:right w:val="none" w:sz="0" w:space="0" w:color="auto"/>
      </w:divBdr>
    </w:div>
    <w:div w:id="1018578908">
      <w:bodyDiv w:val="1"/>
      <w:marLeft w:val="0"/>
      <w:marRight w:val="0"/>
      <w:marTop w:val="0"/>
      <w:marBottom w:val="0"/>
      <w:divBdr>
        <w:top w:val="none" w:sz="0" w:space="0" w:color="auto"/>
        <w:left w:val="none" w:sz="0" w:space="0" w:color="auto"/>
        <w:bottom w:val="none" w:sz="0" w:space="0" w:color="auto"/>
        <w:right w:val="none" w:sz="0" w:space="0" w:color="auto"/>
      </w:divBdr>
    </w:div>
    <w:div w:id="1018583799">
      <w:bodyDiv w:val="1"/>
      <w:marLeft w:val="0"/>
      <w:marRight w:val="0"/>
      <w:marTop w:val="0"/>
      <w:marBottom w:val="0"/>
      <w:divBdr>
        <w:top w:val="none" w:sz="0" w:space="0" w:color="auto"/>
        <w:left w:val="none" w:sz="0" w:space="0" w:color="auto"/>
        <w:bottom w:val="none" w:sz="0" w:space="0" w:color="auto"/>
        <w:right w:val="none" w:sz="0" w:space="0" w:color="auto"/>
      </w:divBdr>
    </w:div>
    <w:div w:id="1018702315">
      <w:bodyDiv w:val="1"/>
      <w:marLeft w:val="0"/>
      <w:marRight w:val="0"/>
      <w:marTop w:val="0"/>
      <w:marBottom w:val="0"/>
      <w:divBdr>
        <w:top w:val="none" w:sz="0" w:space="0" w:color="auto"/>
        <w:left w:val="none" w:sz="0" w:space="0" w:color="auto"/>
        <w:bottom w:val="none" w:sz="0" w:space="0" w:color="auto"/>
        <w:right w:val="none" w:sz="0" w:space="0" w:color="auto"/>
      </w:divBdr>
    </w:div>
    <w:div w:id="1018845818">
      <w:bodyDiv w:val="1"/>
      <w:marLeft w:val="0"/>
      <w:marRight w:val="0"/>
      <w:marTop w:val="0"/>
      <w:marBottom w:val="0"/>
      <w:divBdr>
        <w:top w:val="none" w:sz="0" w:space="0" w:color="auto"/>
        <w:left w:val="none" w:sz="0" w:space="0" w:color="auto"/>
        <w:bottom w:val="none" w:sz="0" w:space="0" w:color="auto"/>
        <w:right w:val="none" w:sz="0" w:space="0" w:color="auto"/>
      </w:divBdr>
    </w:div>
    <w:div w:id="1018889844">
      <w:bodyDiv w:val="1"/>
      <w:marLeft w:val="0"/>
      <w:marRight w:val="0"/>
      <w:marTop w:val="0"/>
      <w:marBottom w:val="0"/>
      <w:divBdr>
        <w:top w:val="none" w:sz="0" w:space="0" w:color="auto"/>
        <w:left w:val="none" w:sz="0" w:space="0" w:color="auto"/>
        <w:bottom w:val="none" w:sz="0" w:space="0" w:color="auto"/>
        <w:right w:val="none" w:sz="0" w:space="0" w:color="auto"/>
      </w:divBdr>
    </w:div>
    <w:div w:id="1019162982">
      <w:bodyDiv w:val="1"/>
      <w:marLeft w:val="0"/>
      <w:marRight w:val="0"/>
      <w:marTop w:val="0"/>
      <w:marBottom w:val="0"/>
      <w:divBdr>
        <w:top w:val="none" w:sz="0" w:space="0" w:color="auto"/>
        <w:left w:val="none" w:sz="0" w:space="0" w:color="auto"/>
        <w:bottom w:val="none" w:sz="0" w:space="0" w:color="auto"/>
        <w:right w:val="none" w:sz="0" w:space="0" w:color="auto"/>
      </w:divBdr>
    </w:div>
    <w:div w:id="1019234293">
      <w:bodyDiv w:val="1"/>
      <w:marLeft w:val="0"/>
      <w:marRight w:val="0"/>
      <w:marTop w:val="0"/>
      <w:marBottom w:val="0"/>
      <w:divBdr>
        <w:top w:val="none" w:sz="0" w:space="0" w:color="auto"/>
        <w:left w:val="none" w:sz="0" w:space="0" w:color="auto"/>
        <w:bottom w:val="none" w:sz="0" w:space="0" w:color="auto"/>
        <w:right w:val="none" w:sz="0" w:space="0" w:color="auto"/>
      </w:divBdr>
    </w:div>
    <w:div w:id="1019354891">
      <w:bodyDiv w:val="1"/>
      <w:marLeft w:val="0"/>
      <w:marRight w:val="0"/>
      <w:marTop w:val="0"/>
      <w:marBottom w:val="0"/>
      <w:divBdr>
        <w:top w:val="none" w:sz="0" w:space="0" w:color="auto"/>
        <w:left w:val="none" w:sz="0" w:space="0" w:color="auto"/>
        <w:bottom w:val="none" w:sz="0" w:space="0" w:color="auto"/>
        <w:right w:val="none" w:sz="0" w:space="0" w:color="auto"/>
      </w:divBdr>
    </w:div>
    <w:div w:id="1019430131">
      <w:bodyDiv w:val="1"/>
      <w:marLeft w:val="0"/>
      <w:marRight w:val="0"/>
      <w:marTop w:val="0"/>
      <w:marBottom w:val="0"/>
      <w:divBdr>
        <w:top w:val="none" w:sz="0" w:space="0" w:color="auto"/>
        <w:left w:val="none" w:sz="0" w:space="0" w:color="auto"/>
        <w:bottom w:val="none" w:sz="0" w:space="0" w:color="auto"/>
        <w:right w:val="none" w:sz="0" w:space="0" w:color="auto"/>
      </w:divBdr>
    </w:div>
    <w:div w:id="1019510149">
      <w:bodyDiv w:val="1"/>
      <w:marLeft w:val="0"/>
      <w:marRight w:val="0"/>
      <w:marTop w:val="0"/>
      <w:marBottom w:val="0"/>
      <w:divBdr>
        <w:top w:val="none" w:sz="0" w:space="0" w:color="auto"/>
        <w:left w:val="none" w:sz="0" w:space="0" w:color="auto"/>
        <w:bottom w:val="none" w:sz="0" w:space="0" w:color="auto"/>
        <w:right w:val="none" w:sz="0" w:space="0" w:color="auto"/>
      </w:divBdr>
    </w:div>
    <w:div w:id="1019694576">
      <w:bodyDiv w:val="1"/>
      <w:marLeft w:val="0"/>
      <w:marRight w:val="0"/>
      <w:marTop w:val="0"/>
      <w:marBottom w:val="0"/>
      <w:divBdr>
        <w:top w:val="none" w:sz="0" w:space="0" w:color="auto"/>
        <w:left w:val="none" w:sz="0" w:space="0" w:color="auto"/>
        <w:bottom w:val="none" w:sz="0" w:space="0" w:color="auto"/>
        <w:right w:val="none" w:sz="0" w:space="0" w:color="auto"/>
      </w:divBdr>
    </w:div>
    <w:div w:id="1019745604">
      <w:bodyDiv w:val="1"/>
      <w:marLeft w:val="0"/>
      <w:marRight w:val="0"/>
      <w:marTop w:val="0"/>
      <w:marBottom w:val="0"/>
      <w:divBdr>
        <w:top w:val="none" w:sz="0" w:space="0" w:color="auto"/>
        <w:left w:val="none" w:sz="0" w:space="0" w:color="auto"/>
        <w:bottom w:val="none" w:sz="0" w:space="0" w:color="auto"/>
        <w:right w:val="none" w:sz="0" w:space="0" w:color="auto"/>
      </w:divBdr>
    </w:div>
    <w:div w:id="1019818831">
      <w:bodyDiv w:val="1"/>
      <w:marLeft w:val="0"/>
      <w:marRight w:val="0"/>
      <w:marTop w:val="0"/>
      <w:marBottom w:val="0"/>
      <w:divBdr>
        <w:top w:val="none" w:sz="0" w:space="0" w:color="auto"/>
        <w:left w:val="none" w:sz="0" w:space="0" w:color="auto"/>
        <w:bottom w:val="none" w:sz="0" w:space="0" w:color="auto"/>
        <w:right w:val="none" w:sz="0" w:space="0" w:color="auto"/>
      </w:divBdr>
    </w:div>
    <w:div w:id="1019887846">
      <w:bodyDiv w:val="1"/>
      <w:marLeft w:val="0"/>
      <w:marRight w:val="0"/>
      <w:marTop w:val="0"/>
      <w:marBottom w:val="0"/>
      <w:divBdr>
        <w:top w:val="none" w:sz="0" w:space="0" w:color="auto"/>
        <w:left w:val="none" w:sz="0" w:space="0" w:color="auto"/>
        <w:bottom w:val="none" w:sz="0" w:space="0" w:color="auto"/>
        <w:right w:val="none" w:sz="0" w:space="0" w:color="auto"/>
      </w:divBdr>
    </w:div>
    <w:div w:id="1019889858">
      <w:bodyDiv w:val="1"/>
      <w:marLeft w:val="0"/>
      <w:marRight w:val="0"/>
      <w:marTop w:val="0"/>
      <w:marBottom w:val="0"/>
      <w:divBdr>
        <w:top w:val="none" w:sz="0" w:space="0" w:color="auto"/>
        <w:left w:val="none" w:sz="0" w:space="0" w:color="auto"/>
        <w:bottom w:val="none" w:sz="0" w:space="0" w:color="auto"/>
        <w:right w:val="none" w:sz="0" w:space="0" w:color="auto"/>
      </w:divBdr>
    </w:div>
    <w:div w:id="1019964681">
      <w:bodyDiv w:val="1"/>
      <w:marLeft w:val="0"/>
      <w:marRight w:val="0"/>
      <w:marTop w:val="0"/>
      <w:marBottom w:val="0"/>
      <w:divBdr>
        <w:top w:val="none" w:sz="0" w:space="0" w:color="auto"/>
        <w:left w:val="none" w:sz="0" w:space="0" w:color="auto"/>
        <w:bottom w:val="none" w:sz="0" w:space="0" w:color="auto"/>
        <w:right w:val="none" w:sz="0" w:space="0" w:color="auto"/>
      </w:divBdr>
    </w:div>
    <w:div w:id="1020007485">
      <w:bodyDiv w:val="1"/>
      <w:marLeft w:val="0"/>
      <w:marRight w:val="0"/>
      <w:marTop w:val="0"/>
      <w:marBottom w:val="0"/>
      <w:divBdr>
        <w:top w:val="none" w:sz="0" w:space="0" w:color="auto"/>
        <w:left w:val="none" w:sz="0" w:space="0" w:color="auto"/>
        <w:bottom w:val="none" w:sz="0" w:space="0" w:color="auto"/>
        <w:right w:val="none" w:sz="0" w:space="0" w:color="auto"/>
      </w:divBdr>
    </w:div>
    <w:div w:id="1020014542">
      <w:bodyDiv w:val="1"/>
      <w:marLeft w:val="0"/>
      <w:marRight w:val="0"/>
      <w:marTop w:val="0"/>
      <w:marBottom w:val="0"/>
      <w:divBdr>
        <w:top w:val="none" w:sz="0" w:space="0" w:color="auto"/>
        <w:left w:val="none" w:sz="0" w:space="0" w:color="auto"/>
        <w:bottom w:val="none" w:sz="0" w:space="0" w:color="auto"/>
        <w:right w:val="none" w:sz="0" w:space="0" w:color="auto"/>
      </w:divBdr>
    </w:div>
    <w:div w:id="1020158191">
      <w:bodyDiv w:val="1"/>
      <w:marLeft w:val="0"/>
      <w:marRight w:val="0"/>
      <w:marTop w:val="0"/>
      <w:marBottom w:val="0"/>
      <w:divBdr>
        <w:top w:val="none" w:sz="0" w:space="0" w:color="auto"/>
        <w:left w:val="none" w:sz="0" w:space="0" w:color="auto"/>
        <w:bottom w:val="none" w:sz="0" w:space="0" w:color="auto"/>
        <w:right w:val="none" w:sz="0" w:space="0" w:color="auto"/>
      </w:divBdr>
    </w:div>
    <w:div w:id="1020203779">
      <w:bodyDiv w:val="1"/>
      <w:marLeft w:val="0"/>
      <w:marRight w:val="0"/>
      <w:marTop w:val="0"/>
      <w:marBottom w:val="0"/>
      <w:divBdr>
        <w:top w:val="none" w:sz="0" w:space="0" w:color="auto"/>
        <w:left w:val="none" w:sz="0" w:space="0" w:color="auto"/>
        <w:bottom w:val="none" w:sz="0" w:space="0" w:color="auto"/>
        <w:right w:val="none" w:sz="0" w:space="0" w:color="auto"/>
      </w:divBdr>
    </w:div>
    <w:div w:id="1020276150">
      <w:bodyDiv w:val="1"/>
      <w:marLeft w:val="0"/>
      <w:marRight w:val="0"/>
      <w:marTop w:val="0"/>
      <w:marBottom w:val="0"/>
      <w:divBdr>
        <w:top w:val="none" w:sz="0" w:space="0" w:color="auto"/>
        <w:left w:val="none" w:sz="0" w:space="0" w:color="auto"/>
        <w:bottom w:val="none" w:sz="0" w:space="0" w:color="auto"/>
        <w:right w:val="none" w:sz="0" w:space="0" w:color="auto"/>
      </w:divBdr>
    </w:div>
    <w:div w:id="1020476001">
      <w:bodyDiv w:val="1"/>
      <w:marLeft w:val="0"/>
      <w:marRight w:val="0"/>
      <w:marTop w:val="0"/>
      <w:marBottom w:val="0"/>
      <w:divBdr>
        <w:top w:val="none" w:sz="0" w:space="0" w:color="auto"/>
        <w:left w:val="none" w:sz="0" w:space="0" w:color="auto"/>
        <w:bottom w:val="none" w:sz="0" w:space="0" w:color="auto"/>
        <w:right w:val="none" w:sz="0" w:space="0" w:color="auto"/>
      </w:divBdr>
    </w:div>
    <w:div w:id="1020476053">
      <w:bodyDiv w:val="1"/>
      <w:marLeft w:val="0"/>
      <w:marRight w:val="0"/>
      <w:marTop w:val="0"/>
      <w:marBottom w:val="0"/>
      <w:divBdr>
        <w:top w:val="none" w:sz="0" w:space="0" w:color="auto"/>
        <w:left w:val="none" w:sz="0" w:space="0" w:color="auto"/>
        <w:bottom w:val="none" w:sz="0" w:space="0" w:color="auto"/>
        <w:right w:val="none" w:sz="0" w:space="0" w:color="auto"/>
      </w:divBdr>
    </w:div>
    <w:div w:id="1020551842">
      <w:bodyDiv w:val="1"/>
      <w:marLeft w:val="0"/>
      <w:marRight w:val="0"/>
      <w:marTop w:val="0"/>
      <w:marBottom w:val="0"/>
      <w:divBdr>
        <w:top w:val="none" w:sz="0" w:space="0" w:color="auto"/>
        <w:left w:val="none" w:sz="0" w:space="0" w:color="auto"/>
        <w:bottom w:val="none" w:sz="0" w:space="0" w:color="auto"/>
        <w:right w:val="none" w:sz="0" w:space="0" w:color="auto"/>
      </w:divBdr>
    </w:div>
    <w:div w:id="1020663000">
      <w:bodyDiv w:val="1"/>
      <w:marLeft w:val="0"/>
      <w:marRight w:val="0"/>
      <w:marTop w:val="0"/>
      <w:marBottom w:val="0"/>
      <w:divBdr>
        <w:top w:val="none" w:sz="0" w:space="0" w:color="auto"/>
        <w:left w:val="none" w:sz="0" w:space="0" w:color="auto"/>
        <w:bottom w:val="none" w:sz="0" w:space="0" w:color="auto"/>
        <w:right w:val="none" w:sz="0" w:space="0" w:color="auto"/>
      </w:divBdr>
    </w:div>
    <w:div w:id="1020856071">
      <w:bodyDiv w:val="1"/>
      <w:marLeft w:val="0"/>
      <w:marRight w:val="0"/>
      <w:marTop w:val="0"/>
      <w:marBottom w:val="0"/>
      <w:divBdr>
        <w:top w:val="none" w:sz="0" w:space="0" w:color="auto"/>
        <w:left w:val="none" w:sz="0" w:space="0" w:color="auto"/>
        <w:bottom w:val="none" w:sz="0" w:space="0" w:color="auto"/>
        <w:right w:val="none" w:sz="0" w:space="0" w:color="auto"/>
      </w:divBdr>
    </w:div>
    <w:div w:id="1021013066">
      <w:bodyDiv w:val="1"/>
      <w:marLeft w:val="0"/>
      <w:marRight w:val="0"/>
      <w:marTop w:val="0"/>
      <w:marBottom w:val="0"/>
      <w:divBdr>
        <w:top w:val="none" w:sz="0" w:space="0" w:color="auto"/>
        <w:left w:val="none" w:sz="0" w:space="0" w:color="auto"/>
        <w:bottom w:val="none" w:sz="0" w:space="0" w:color="auto"/>
        <w:right w:val="none" w:sz="0" w:space="0" w:color="auto"/>
      </w:divBdr>
    </w:div>
    <w:div w:id="1021051410">
      <w:bodyDiv w:val="1"/>
      <w:marLeft w:val="0"/>
      <w:marRight w:val="0"/>
      <w:marTop w:val="0"/>
      <w:marBottom w:val="0"/>
      <w:divBdr>
        <w:top w:val="none" w:sz="0" w:space="0" w:color="auto"/>
        <w:left w:val="none" w:sz="0" w:space="0" w:color="auto"/>
        <w:bottom w:val="none" w:sz="0" w:space="0" w:color="auto"/>
        <w:right w:val="none" w:sz="0" w:space="0" w:color="auto"/>
      </w:divBdr>
    </w:div>
    <w:div w:id="1021248342">
      <w:bodyDiv w:val="1"/>
      <w:marLeft w:val="0"/>
      <w:marRight w:val="0"/>
      <w:marTop w:val="0"/>
      <w:marBottom w:val="0"/>
      <w:divBdr>
        <w:top w:val="none" w:sz="0" w:space="0" w:color="auto"/>
        <w:left w:val="none" w:sz="0" w:space="0" w:color="auto"/>
        <w:bottom w:val="none" w:sz="0" w:space="0" w:color="auto"/>
        <w:right w:val="none" w:sz="0" w:space="0" w:color="auto"/>
      </w:divBdr>
    </w:div>
    <w:div w:id="1021475537">
      <w:bodyDiv w:val="1"/>
      <w:marLeft w:val="0"/>
      <w:marRight w:val="0"/>
      <w:marTop w:val="0"/>
      <w:marBottom w:val="0"/>
      <w:divBdr>
        <w:top w:val="none" w:sz="0" w:space="0" w:color="auto"/>
        <w:left w:val="none" w:sz="0" w:space="0" w:color="auto"/>
        <w:bottom w:val="none" w:sz="0" w:space="0" w:color="auto"/>
        <w:right w:val="none" w:sz="0" w:space="0" w:color="auto"/>
      </w:divBdr>
    </w:div>
    <w:div w:id="1021665486">
      <w:bodyDiv w:val="1"/>
      <w:marLeft w:val="0"/>
      <w:marRight w:val="0"/>
      <w:marTop w:val="0"/>
      <w:marBottom w:val="0"/>
      <w:divBdr>
        <w:top w:val="none" w:sz="0" w:space="0" w:color="auto"/>
        <w:left w:val="none" w:sz="0" w:space="0" w:color="auto"/>
        <w:bottom w:val="none" w:sz="0" w:space="0" w:color="auto"/>
        <w:right w:val="none" w:sz="0" w:space="0" w:color="auto"/>
      </w:divBdr>
    </w:div>
    <w:div w:id="1021707392">
      <w:bodyDiv w:val="1"/>
      <w:marLeft w:val="0"/>
      <w:marRight w:val="0"/>
      <w:marTop w:val="0"/>
      <w:marBottom w:val="0"/>
      <w:divBdr>
        <w:top w:val="none" w:sz="0" w:space="0" w:color="auto"/>
        <w:left w:val="none" w:sz="0" w:space="0" w:color="auto"/>
        <w:bottom w:val="none" w:sz="0" w:space="0" w:color="auto"/>
        <w:right w:val="none" w:sz="0" w:space="0" w:color="auto"/>
      </w:divBdr>
    </w:div>
    <w:div w:id="1021784425">
      <w:bodyDiv w:val="1"/>
      <w:marLeft w:val="0"/>
      <w:marRight w:val="0"/>
      <w:marTop w:val="0"/>
      <w:marBottom w:val="0"/>
      <w:divBdr>
        <w:top w:val="none" w:sz="0" w:space="0" w:color="auto"/>
        <w:left w:val="none" w:sz="0" w:space="0" w:color="auto"/>
        <w:bottom w:val="none" w:sz="0" w:space="0" w:color="auto"/>
        <w:right w:val="none" w:sz="0" w:space="0" w:color="auto"/>
      </w:divBdr>
    </w:div>
    <w:div w:id="1021903897">
      <w:bodyDiv w:val="1"/>
      <w:marLeft w:val="0"/>
      <w:marRight w:val="0"/>
      <w:marTop w:val="0"/>
      <w:marBottom w:val="0"/>
      <w:divBdr>
        <w:top w:val="none" w:sz="0" w:space="0" w:color="auto"/>
        <w:left w:val="none" w:sz="0" w:space="0" w:color="auto"/>
        <w:bottom w:val="none" w:sz="0" w:space="0" w:color="auto"/>
        <w:right w:val="none" w:sz="0" w:space="0" w:color="auto"/>
      </w:divBdr>
    </w:div>
    <w:div w:id="1021978419">
      <w:bodyDiv w:val="1"/>
      <w:marLeft w:val="0"/>
      <w:marRight w:val="0"/>
      <w:marTop w:val="0"/>
      <w:marBottom w:val="0"/>
      <w:divBdr>
        <w:top w:val="none" w:sz="0" w:space="0" w:color="auto"/>
        <w:left w:val="none" w:sz="0" w:space="0" w:color="auto"/>
        <w:bottom w:val="none" w:sz="0" w:space="0" w:color="auto"/>
        <w:right w:val="none" w:sz="0" w:space="0" w:color="auto"/>
      </w:divBdr>
    </w:div>
    <w:div w:id="1021979811">
      <w:bodyDiv w:val="1"/>
      <w:marLeft w:val="0"/>
      <w:marRight w:val="0"/>
      <w:marTop w:val="0"/>
      <w:marBottom w:val="0"/>
      <w:divBdr>
        <w:top w:val="none" w:sz="0" w:space="0" w:color="auto"/>
        <w:left w:val="none" w:sz="0" w:space="0" w:color="auto"/>
        <w:bottom w:val="none" w:sz="0" w:space="0" w:color="auto"/>
        <w:right w:val="none" w:sz="0" w:space="0" w:color="auto"/>
      </w:divBdr>
    </w:div>
    <w:div w:id="1022321272">
      <w:bodyDiv w:val="1"/>
      <w:marLeft w:val="0"/>
      <w:marRight w:val="0"/>
      <w:marTop w:val="0"/>
      <w:marBottom w:val="0"/>
      <w:divBdr>
        <w:top w:val="none" w:sz="0" w:space="0" w:color="auto"/>
        <w:left w:val="none" w:sz="0" w:space="0" w:color="auto"/>
        <w:bottom w:val="none" w:sz="0" w:space="0" w:color="auto"/>
        <w:right w:val="none" w:sz="0" w:space="0" w:color="auto"/>
      </w:divBdr>
    </w:div>
    <w:div w:id="1022365124">
      <w:bodyDiv w:val="1"/>
      <w:marLeft w:val="0"/>
      <w:marRight w:val="0"/>
      <w:marTop w:val="0"/>
      <w:marBottom w:val="0"/>
      <w:divBdr>
        <w:top w:val="none" w:sz="0" w:space="0" w:color="auto"/>
        <w:left w:val="none" w:sz="0" w:space="0" w:color="auto"/>
        <w:bottom w:val="none" w:sz="0" w:space="0" w:color="auto"/>
        <w:right w:val="none" w:sz="0" w:space="0" w:color="auto"/>
      </w:divBdr>
    </w:div>
    <w:div w:id="1022440855">
      <w:bodyDiv w:val="1"/>
      <w:marLeft w:val="0"/>
      <w:marRight w:val="0"/>
      <w:marTop w:val="0"/>
      <w:marBottom w:val="0"/>
      <w:divBdr>
        <w:top w:val="none" w:sz="0" w:space="0" w:color="auto"/>
        <w:left w:val="none" w:sz="0" w:space="0" w:color="auto"/>
        <w:bottom w:val="none" w:sz="0" w:space="0" w:color="auto"/>
        <w:right w:val="none" w:sz="0" w:space="0" w:color="auto"/>
      </w:divBdr>
    </w:div>
    <w:div w:id="1023022441">
      <w:bodyDiv w:val="1"/>
      <w:marLeft w:val="0"/>
      <w:marRight w:val="0"/>
      <w:marTop w:val="0"/>
      <w:marBottom w:val="0"/>
      <w:divBdr>
        <w:top w:val="none" w:sz="0" w:space="0" w:color="auto"/>
        <w:left w:val="none" w:sz="0" w:space="0" w:color="auto"/>
        <w:bottom w:val="none" w:sz="0" w:space="0" w:color="auto"/>
        <w:right w:val="none" w:sz="0" w:space="0" w:color="auto"/>
      </w:divBdr>
    </w:div>
    <w:div w:id="1023095558">
      <w:bodyDiv w:val="1"/>
      <w:marLeft w:val="0"/>
      <w:marRight w:val="0"/>
      <w:marTop w:val="0"/>
      <w:marBottom w:val="0"/>
      <w:divBdr>
        <w:top w:val="none" w:sz="0" w:space="0" w:color="auto"/>
        <w:left w:val="none" w:sz="0" w:space="0" w:color="auto"/>
        <w:bottom w:val="none" w:sz="0" w:space="0" w:color="auto"/>
        <w:right w:val="none" w:sz="0" w:space="0" w:color="auto"/>
      </w:divBdr>
    </w:div>
    <w:div w:id="1023242012">
      <w:bodyDiv w:val="1"/>
      <w:marLeft w:val="0"/>
      <w:marRight w:val="0"/>
      <w:marTop w:val="0"/>
      <w:marBottom w:val="0"/>
      <w:divBdr>
        <w:top w:val="none" w:sz="0" w:space="0" w:color="auto"/>
        <w:left w:val="none" w:sz="0" w:space="0" w:color="auto"/>
        <w:bottom w:val="none" w:sz="0" w:space="0" w:color="auto"/>
        <w:right w:val="none" w:sz="0" w:space="0" w:color="auto"/>
      </w:divBdr>
    </w:div>
    <w:div w:id="1023283153">
      <w:bodyDiv w:val="1"/>
      <w:marLeft w:val="0"/>
      <w:marRight w:val="0"/>
      <w:marTop w:val="0"/>
      <w:marBottom w:val="0"/>
      <w:divBdr>
        <w:top w:val="none" w:sz="0" w:space="0" w:color="auto"/>
        <w:left w:val="none" w:sz="0" w:space="0" w:color="auto"/>
        <w:bottom w:val="none" w:sz="0" w:space="0" w:color="auto"/>
        <w:right w:val="none" w:sz="0" w:space="0" w:color="auto"/>
      </w:divBdr>
    </w:div>
    <w:div w:id="1023551329">
      <w:bodyDiv w:val="1"/>
      <w:marLeft w:val="0"/>
      <w:marRight w:val="0"/>
      <w:marTop w:val="0"/>
      <w:marBottom w:val="0"/>
      <w:divBdr>
        <w:top w:val="none" w:sz="0" w:space="0" w:color="auto"/>
        <w:left w:val="none" w:sz="0" w:space="0" w:color="auto"/>
        <w:bottom w:val="none" w:sz="0" w:space="0" w:color="auto"/>
        <w:right w:val="none" w:sz="0" w:space="0" w:color="auto"/>
      </w:divBdr>
    </w:div>
    <w:div w:id="1023556501">
      <w:bodyDiv w:val="1"/>
      <w:marLeft w:val="0"/>
      <w:marRight w:val="0"/>
      <w:marTop w:val="0"/>
      <w:marBottom w:val="0"/>
      <w:divBdr>
        <w:top w:val="none" w:sz="0" w:space="0" w:color="auto"/>
        <w:left w:val="none" w:sz="0" w:space="0" w:color="auto"/>
        <w:bottom w:val="none" w:sz="0" w:space="0" w:color="auto"/>
        <w:right w:val="none" w:sz="0" w:space="0" w:color="auto"/>
      </w:divBdr>
    </w:div>
    <w:div w:id="1023827938">
      <w:bodyDiv w:val="1"/>
      <w:marLeft w:val="0"/>
      <w:marRight w:val="0"/>
      <w:marTop w:val="0"/>
      <w:marBottom w:val="0"/>
      <w:divBdr>
        <w:top w:val="none" w:sz="0" w:space="0" w:color="auto"/>
        <w:left w:val="none" w:sz="0" w:space="0" w:color="auto"/>
        <w:bottom w:val="none" w:sz="0" w:space="0" w:color="auto"/>
        <w:right w:val="none" w:sz="0" w:space="0" w:color="auto"/>
      </w:divBdr>
    </w:div>
    <w:div w:id="1024089928">
      <w:bodyDiv w:val="1"/>
      <w:marLeft w:val="0"/>
      <w:marRight w:val="0"/>
      <w:marTop w:val="0"/>
      <w:marBottom w:val="0"/>
      <w:divBdr>
        <w:top w:val="none" w:sz="0" w:space="0" w:color="auto"/>
        <w:left w:val="none" w:sz="0" w:space="0" w:color="auto"/>
        <w:bottom w:val="none" w:sz="0" w:space="0" w:color="auto"/>
        <w:right w:val="none" w:sz="0" w:space="0" w:color="auto"/>
      </w:divBdr>
    </w:div>
    <w:div w:id="1024094664">
      <w:bodyDiv w:val="1"/>
      <w:marLeft w:val="0"/>
      <w:marRight w:val="0"/>
      <w:marTop w:val="0"/>
      <w:marBottom w:val="0"/>
      <w:divBdr>
        <w:top w:val="none" w:sz="0" w:space="0" w:color="auto"/>
        <w:left w:val="none" w:sz="0" w:space="0" w:color="auto"/>
        <w:bottom w:val="none" w:sz="0" w:space="0" w:color="auto"/>
        <w:right w:val="none" w:sz="0" w:space="0" w:color="auto"/>
      </w:divBdr>
    </w:div>
    <w:div w:id="1024096422">
      <w:bodyDiv w:val="1"/>
      <w:marLeft w:val="0"/>
      <w:marRight w:val="0"/>
      <w:marTop w:val="0"/>
      <w:marBottom w:val="0"/>
      <w:divBdr>
        <w:top w:val="none" w:sz="0" w:space="0" w:color="auto"/>
        <w:left w:val="none" w:sz="0" w:space="0" w:color="auto"/>
        <w:bottom w:val="none" w:sz="0" w:space="0" w:color="auto"/>
        <w:right w:val="none" w:sz="0" w:space="0" w:color="auto"/>
      </w:divBdr>
    </w:div>
    <w:div w:id="1024210141">
      <w:bodyDiv w:val="1"/>
      <w:marLeft w:val="0"/>
      <w:marRight w:val="0"/>
      <w:marTop w:val="0"/>
      <w:marBottom w:val="0"/>
      <w:divBdr>
        <w:top w:val="none" w:sz="0" w:space="0" w:color="auto"/>
        <w:left w:val="none" w:sz="0" w:space="0" w:color="auto"/>
        <w:bottom w:val="none" w:sz="0" w:space="0" w:color="auto"/>
        <w:right w:val="none" w:sz="0" w:space="0" w:color="auto"/>
      </w:divBdr>
    </w:div>
    <w:div w:id="1024402428">
      <w:bodyDiv w:val="1"/>
      <w:marLeft w:val="0"/>
      <w:marRight w:val="0"/>
      <w:marTop w:val="0"/>
      <w:marBottom w:val="0"/>
      <w:divBdr>
        <w:top w:val="none" w:sz="0" w:space="0" w:color="auto"/>
        <w:left w:val="none" w:sz="0" w:space="0" w:color="auto"/>
        <w:bottom w:val="none" w:sz="0" w:space="0" w:color="auto"/>
        <w:right w:val="none" w:sz="0" w:space="0" w:color="auto"/>
      </w:divBdr>
    </w:div>
    <w:div w:id="1024403892">
      <w:bodyDiv w:val="1"/>
      <w:marLeft w:val="0"/>
      <w:marRight w:val="0"/>
      <w:marTop w:val="0"/>
      <w:marBottom w:val="0"/>
      <w:divBdr>
        <w:top w:val="none" w:sz="0" w:space="0" w:color="auto"/>
        <w:left w:val="none" w:sz="0" w:space="0" w:color="auto"/>
        <w:bottom w:val="none" w:sz="0" w:space="0" w:color="auto"/>
        <w:right w:val="none" w:sz="0" w:space="0" w:color="auto"/>
      </w:divBdr>
    </w:div>
    <w:div w:id="1024600860">
      <w:bodyDiv w:val="1"/>
      <w:marLeft w:val="0"/>
      <w:marRight w:val="0"/>
      <w:marTop w:val="0"/>
      <w:marBottom w:val="0"/>
      <w:divBdr>
        <w:top w:val="none" w:sz="0" w:space="0" w:color="auto"/>
        <w:left w:val="none" w:sz="0" w:space="0" w:color="auto"/>
        <w:bottom w:val="none" w:sz="0" w:space="0" w:color="auto"/>
        <w:right w:val="none" w:sz="0" w:space="0" w:color="auto"/>
      </w:divBdr>
    </w:div>
    <w:div w:id="1024748243">
      <w:bodyDiv w:val="1"/>
      <w:marLeft w:val="0"/>
      <w:marRight w:val="0"/>
      <w:marTop w:val="0"/>
      <w:marBottom w:val="0"/>
      <w:divBdr>
        <w:top w:val="none" w:sz="0" w:space="0" w:color="auto"/>
        <w:left w:val="none" w:sz="0" w:space="0" w:color="auto"/>
        <w:bottom w:val="none" w:sz="0" w:space="0" w:color="auto"/>
        <w:right w:val="none" w:sz="0" w:space="0" w:color="auto"/>
      </w:divBdr>
    </w:div>
    <w:div w:id="1024788084">
      <w:bodyDiv w:val="1"/>
      <w:marLeft w:val="0"/>
      <w:marRight w:val="0"/>
      <w:marTop w:val="0"/>
      <w:marBottom w:val="0"/>
      <w:divBdr>
        <w:top w:val="none" w:sz="0" w:space="0" w:color="auto"/>
        <w:left w:val="none" w:sz="0" w:space="0" w:color="auto"/>
        <w:bottom w:val="none" w:sz="0" w:space="0" w:color="auto"/>
        <w:right w:val="none" w:sz="0" w:space="0" w:color="auto"/>
      </w:divBdr>
    </w:div>
    <w:div w:id="1024793202">
      <w:bodyDiv w:val="1"/>
      <w:marLeft w:val="0"/>
      <w:marRight w:val="0"/>
      <w:marTop w:val="0"/>
      <w:marBottom w:val="0"/>
      <w:divBdr>
        <w:top w:val="none" w:sz="0" w:space="0" w:color="auto"/>
        <w:left w:val="none" w:sz="0" w:space="0" w:color="auto"/>
        <w:bottom w:val="none" w:sz="0" w:space="0" w:color="auto"/>
        <w:right w:val="none" w:sz="0" w:space="0" w:color="auto"/>
      </w:divBdr>
    </w:div>
    <w:div w:id="1024865424">
      <w:bodyDiv w:val="1"/>
      <w:marLeft w:val="0"/>
      <w:marRight w:val="0"/>
      <w:marTop w:val="0"/>
      <w:marBottom w:val="0"/>
      <w:divBdr>
        <w:top w:val="none" w:sz="0" w:space="0" w:color="auto"/>
        <w:left w:val="none" w:sz="0" w:space="0" w:color="auto"/>
        <w:bottom w:val="none" w:sz="0" w:space="0" w:color="auto"/>
        <w:right w:val="none" w:sz="0" w:space="0" w:color="auto"/>
      </w:divBdr>
    </w:div>
    <w:div w:id="1025134256">
      <w:bodyDiv w:val="1"/>
      <w:marLeft w:val="0"/>
      <w:marRight w:val="0"/>
      <w:marTop w:val="0"/>
      <w:marBottom w:val="0"/>
      <w:divBdr>
        <w:top w:val="none" w:sz="0" w:space="0" w:color="auto"/>
        <w:left w:val="none" w:sz="0" w:space="0" w:color="auto"/>
        <w:bottom w:val="none" w:sz="0" w:space="0" w:color="auto"/>
        <w:right w:val="none" w:sz="0" w:space="0" w:color="auto"/>
      </w:divBdr>
    </w:div>
    <w:div w:id="1025137884">
      <w:bodyDiv w:val="1"/>
      <w:marLeft w:val="0"/>
      <w:marRight w:val="0"/>
      <w:marTop w:val="0"/>
      <w:marBottom w:val="0"/>
      <w:divBdr>
        <w:top w:val="none" w:sz="0" w:space="0" w:color="auto"/>
        <w:left w:val="none" w:sz="0" w:space="0" w:color="auto"/>
        <w:bottom w:val="none" w:sz="0" w:space="0" w:color="auto"/>
        <w:right w:val="none" w:sz="0" w:space="0" w:color="auto"/>
      </w:divBdr>
    </w:div>
    <w:div w:id="1025329267">
      <w:bodyDiv w:val="1"/>
      <w:marLeft w:val="0"/>
      <w:marRight w:val="0"/>
      <w:marTop w:val="0"/>
      <w:marBottom w:val="0"/>
      <w:divBdr>
        <w:top w:val="none" w:sz="0" w:space="0" w:color="auto"/>
        <w:left w:val="none" w:sz="0" w:space="0" w:color="auto"/>
        <w:bottom w:val="none" w:sz="0" w:space="0" w:color="auto"/>
        <w:right w:val="none" w:sz="0" w:space="0" w:color="auto"/>
      </w:divBdr>
    </w:div>
    <w:div w:id="1025444863">
      <w:bodyDiv w:val="1"/>
      <w:marLeft w:val="0"/>
      <w:marRight w:val="0"/>
      <w:marTop w:val="0"/>
      <w:marBottom w:val="0"/>
      <w:divBdr>
        <w:top w:val="none" w:sz="0" w:space="0" w:color="auto"/>
        <w:left w:val="none" w:sz="0" w:space="0" w:color="auto"/>
        <w:bottom w:val="none" w:sz="0" w:space="0" w:color="auto"/>
        <w:right w:val="none" w:sz="0" w:space="0" w:color="auto"/>
      </w:divBdr>
    </w:div>
    <w:div w:id="1025598636">
      <w:bodyDiv w:val="1"/>
      <w:marLeft w:val="0"/>
      <w:marRight w:val="0"/>
      <w:marTop w:val="0"/>
      <w:marBottom w:val="0"/>
      <w:divBdr>
        <w:top w:val="none" w:sz="0" w:space="0" w:color="auto"/>
        <w:left w:val="none" w:sz="0" w:space="0" w:color="auto"/>
        <w:bottom w:val="none" w:sz="0" w:space="0" w:color="auto"/>
        <w:right w:val="none" w:sz="0" w:space="0" w:color="auto"/>
      </w:divBdr>
    </w:div>
    <w:div w:id="1025600568">
      <w:bodyDiv w:val="1"/>
      <w:marLeft w:val="0"/>
      <w:marRight w:val="0"/>
      <w:marTop w:val="0"/>
      <w:marBottom w:val="0"/>
      <w:divBdr>
        <w:top w:val="none" w:sz="0" w:space="0" w:color="auto"/>
        <w:left w:val="none" w:sz="0" w:space="0" w:color="auto"/>
        <w:bottom w:val="none" w:sz="0" w:space="0" w:color="auto"/>
        <w:right w:val="none" w:sz="0" w:space="0" w:color="auto"/>
      </w:divBdr>
    </w:div>
    <w:div w:id="1025642980">
      <w:bodyDiv w:val="1"/>
      <w:marLeft w:val="0"/>
      <w:marRight w:val="0"/>
      <w:marTop w:val="0"/>
      <w:marBottom w:val="0"/>
      <w:divBdr>
        <w:top w:val="none" w:sz="0" w:space="0" w:color="auto"/>
        <w:left w:val="none" w:sz="0" w:space="0" w:color="auto"/>
        <w:bottom w:val="none" w:sz="0" w:space="0" w:color="auto"/>
        <w:right w:val="none" w:sz="0" w:space="0" w:color="auto"/>
      </w:divBdr>
    </w:div>
    <w:div w:id="1025909987">
      <w:bodyDiv w:val="1"/>
      <w:marLeft w:val="0"/>
      <w:marRight w:val="0"/>
      <w:marTop w:val="0"/>
      <w:marBottom w:val="0"/>
      <w:divBdr>
        <w:top w:val="none" w:sz="0" w:space="0" w:color="auto"/>
        <w:left w:val="none" w:sz="0" w:space="0" w:color="auto"/>
        <w:bottom w:val="none" w:sz="0" w:space="0" w:color="auto"/>
        <w:right w:val="none" w:sz="0" w:space="0" w:color="auto"/>
      </w:divBdr>
    </w:div>
    <w:div w:id="1025978079">
      <w:bodyDiv w:val="1"/>
      <w:marLeft w:val="0"/>
      <w:marRight w:val="0"/>
      <w:marTop w:val="0"/>
      <w:marBottom w:val="0"/>
      <w:divBdr>
        <w:top w:val="none" w:sz="0" w:space="0" w:color="auto"/>
        <w:left w:val="none" w:sz="0" w:space="0" w:color="auto"/>
        <w:bottom w:val="none" w:sz="0" w:space="0" w:color="auto"/>
        <w:right w:val="none" w:sz="0" w:space="0" w:color="auto"/>
      </w:divBdr>
    </w:div>
    <w:div w:id="1025978395">
      <w:bodyDiv w:val="1"/>
      <w:marLeft w:val="0"/>
      <w:marRight w:val="0"/>
      <w:marTop w:val="0"/>
      <w:marBottom w:val="0"/>
      <w:divBdr>
        <w:top w:val="none" w:sz="0" w:space="0" w:color="auto"/>
        <w:left w:val="none" w:sz="0" w:space="0" w:color="auto"/>
        <w:bottom w:val="none" w:sz="0" w:space="0" w:color="auto"/>
        <w:right w:val="none" w:sz="0" w:space="0" w:color="auto"/>
      </w:divBdr>
    </w:div>
    <w:div w:id="1025983507">
      <w:bodyDiv w:val="1"/>
      <w:marLeft w:val="0"/>
      <w:marRight w:val="0"/>
      <w:marTop w:val="0"/>
      <w:marBottom w:val="0"/>
      <w:divBdr>
        <w:top w:val="none" w:sz="0" w:space="0" w:color="auto"/>
        <w:left w:val="none" w:sz="0" w:space="0" w:color="auto"/>
        <w:bottom w:val="none" w:sz="0" w:space="0" w:color="auto"/>
        <w:right w:val="none" w:sz="0" w:space="0" w:color="auto"/>
      </w:divBdr>
    </w:div>
    <w:div w:id="1026326082">
      <w:bodyDiv w:val="1"/>
      <w:marLeft w:val="0"/>
      <w:marRight w:val="0"/>
      <w:marTop w:val="0"/>
      <w:marBottom w:val="0"/>
      <w:divBdr>
        <w:top w:val="none" w:sz="0" w:space="0" w:color="auto"/>
        <w:left w:val="none" w:sz="0" w:space="0" w:color="auto"/>
        <w:bottom w:val="none" w:sz="0" w:space="0" w:color="auto"/>
        <w:right w:val="none" w:sz="0" w:space="0" w:color="auto"/>
      </w:divBdr>
    </w:div>
    <w:div w:id="1026441056">
      <w:bodyDiv w:val="1"/>
      <w:marLeft w:val="0"/>
      <w:marRight w:val="0"/>
      <w:marTop w:val="0"/>
      <w:marBottom w:val="0"/>
      <w:divBdr>
        <w:top w:val="none" w:sz="0" w:space="0" w:color="auto"/>
        <w:left w:val="none" w:sz="0" w:space="0" w:color="auto"/>
        <w:bottom w:val="none" w:sz="0" w:space="0" w:color="auto"/>
        <w:right w:val="none" w:sz="0" w:space="0" w:color="auto"/>
      </w:divBdr>
    </w:div>
    <w:div w:id="1026442992">
      <w:bodyDiv w:val="1"/>
      <w:marLeft w:val="0"/>
      <w:marRight w:val="0"/>
      <w:marTop w:val="0"/>
      <w:marBottom w:val="0"/>
      <w:divBdr>
        <w:top w:val="none" w:sz="0" w:space="0" w:color="auto"/>
        <w:left w:val="none" w:sz="0" w:space="0" w:color="auto"/>
        <w:bottom w:val="none" w:sz="0" w:space="0" w:color="auto"/>
        <w:right w:val="none" w:sz="0" w:space="0" w:color="auto"/>
      </w:divBdr>
    </w:div>
    <w:div w:id="1026446620">
      <w:bodyDiv w:val="1"/>
      <w:marLeft w:val="0"/>
      <w:marRight w:val="0"/>
      <w:marTop w:val="0"/>
      <w:marBottom w:val="0"/>
      <w:divBdr>
        <w:top w:val="none" w:sz="0" w:space="0" w:color="auto"/>
        <w:left w:val="none" w:sz="0" w:space="0" w:color="auto"/>
        <w:bottom w:val="none" w:sz="0" w:space="0" w:color="auto"/>
        <w:right w:val="none" w:sz="0" w:space="0" w:color="auto"/>
      </w:divBdr>
    </w:div>
    <w:div w:id="1026639852">
      <w:bodyDiv w:val="1"/>
      <w:marLeft w:val="0"/>
      <w:marRight w:val="0"/>
      <w:marTop w:val="0"/>
      <w:marBottom w:val="0"/>
      <w:divBdr>
        <w:top w:val="none" w:sz="0" w:space="0" w:color="auto"/>
        <w:left w:val="none" w:sz="0" w:space="0" w:color="auto"/>
        <w:bottom w:val="none" w:sz="0" w:space="0" w:color="auto"/>
        <w:right w:val="none" w:sz="0" w:space="0" w:color="auto"/>
      </w:divBdr>
    </w:div>
    <w:div w:id="1026642230">
      <w:bodyDiv w:val="1"/>
      <w:marLeft w:val="0"/>
      <w:marRight w:val="0"/>
      <w:marTop w:val="0"/>
      <w:marBottom w:val="0"/>
      <w:divBdr>
        <w:top w:val="none" w:sz="0" w:space="0" w:color="auto"/>
        <w:left w:val="none" w:sz="0" w:space="0" w:color="auto"/>
        <w:bottom w:val="none" w:sz="0" w:space="0" w:color="auto"/>
        <w:right w:val="none" w:sz="0" w:space="0" w:color="auto"/>
      </w:divBdr>
    </w:div>
    <w:div w:id="1026832849">
      <w:bodyDiv w:val="1"/>
      <w:marLeft w:val="0"/>
      <w:marRight w:val="0"/>
      <w:marTop w:val="0"/>
      <w:marBottom w:val="0"/>
      <w:divBdr>
        <w:top w:val="none" w:sz="0" w:space="0" w:color="auto"/>
        <w:left w:val="none" w:sz="0" w:space="0" w:color="auto"/>
        <w:bottom w:val="none" w:sz="0" w:space="0" w:color="auto"/>
        <w:right w:val="none" w:sz="0" w:space="0" w:color="auto"/>
      </w:divBdr>
    </w:div>
    <w:div w:id="1027022748">
      <w:bodyDiv w:val="1"/>
      <w:marLeft w:val="0"/>
      <w:marRight w:val="0"/>
      <w:marTop w:val="0"/>
      <w:marBottom w:val="0"/>
      <w:divBdr>
        <w:top w:val="none" w:sz="0" w:space="0" w:color="auto"/>
        <w:left w:val="none" w:sz="0" w:space="0" w:color="auto"/>
        <w:bottom w:val="none" w:sz="0" w:space="0" w:color="auto"/>
        <w:right w:val="none" w:sz="0" w:space="0" w:color="auto"/>
      </w:divBdr>
    </w:div>
    <w:div w:id="1027024006">
      <w:bodyDiv w:val="1"/>
      <w:marLeft w:val="0"/>
      <w:marRight w:val="0"/>
      <w:marTop w:val="0"/>
      <w:marBottom w:val="0"/>
      <w:divBdr>
        <w:top w:val="none" w:sz="0" w:space="0" w:color="auto"/>
        <w:left w:val="none" w:sz="0" w:space="0" w:color="auto"/>
        <w:bottom w:val="none" w:sz="0" w:space="0" w:color="auto"/>
        <w:right w:val="none" w:sz="0" w:space="0" w:color="auto"/>
      </w:divBdr>
    </w:div>
    <w:div w:id="1027026481">
      <w:bodyDiv w:val="1"/>
      <w:marLeft w:val="0"/>
      <w:marRight w:val="0"/>
      <w:marTop w:val="0"/>
      <w:marBottom w:val="0"/>
      <w:divBdr>
        <w:top w:val="none" w:sz="0" w:space="0" w:color="auto"/>
        <w:left w:val="none" w:sz="0" w:space="0" w:color="auto"/>
        <w:bottom w:val="none" w:sz="0" w:space="0" w:color="auto"/>
        <w:right w:val="none" w:sz="0" w:space="0" w:color="auto"/>
      </w:divBdr>
    </w:div>
    <w:div w:id="1027096623">
      <w:bodyDiv w:val="1"/>
      <w:marLeft w:val="0"/>
      <w:marRight w:val="0"/>
      <w:marTop w:val="0"/>
      <w:marBottom w:val="0"/>
      <w:divBdr>
        <w:top w:val="none" w:sz="0" w:space="0" w:color="auto"/>
        <w:left w:val="none" w:sz="0" w:space="0" w:color="auto"/>
        <w:bottom w:val="none" w:sz="0" w:space="0" w:color="auto"/>
        <w:right w:val="none" w:sz="0" w:space="0" w:color="auto"/>
      </w:divBdr>
    </w:div>
    <w:div w:id="1027102419">
      <w:bodyDiv w:val="1"/>
      <w:marLeft w:val="0"/>
      <w:marRight w:val="0"/>
      <w:marTop w:val="0"/>
      <w:marBottom w:val="0"/>
      <w:divBdr>
        <w:top w:val="none" w:sz="0" w:space="0" w:color="auto"/>
        <w:left w:val="none" w:sz="0" w:space="0" w:color="auto"/>
        <w:bottom w:val="none" w:sz="0" w:space="0" w:color="auto"/>
        <w:right w:val="none" w:sz="0" w:space="0" w:color="auto"/>
      </w:divBdr>
    </w:div>
    <w:div w:id="1027104372">
      <w:bodyDiv w:val="1"/>
      <w:marLeft w:val="0"/>
      <w:marRight w:val="0"/>
      <w:marTop w:val="0"/>
      <w:marBottom w:val="0"/>
      <w:divBdr>
        <w:top w:val="none" w:sz="0" w:space="0" w:color="auto"/>
        <w:left w:val="none" w:sz="0" w:space="0" w:color="auto"/>
        <w:bottom w:val="none" w:sz="0" w:space="0" w:color="auto"/>
        <w:right w:val="none" w:sz="0" w:space="0" w:color="auto"/>
      </w:divBdr>
    </w:div>
    <w:div w:id="1027220079">
      <w:bodyDiv w:val="1"/>
      <w:marLeft w:val="0"/>
      <w:marRight w:val="0"/>
      <w:marTop w:val="0"/>
      <w:marBottom w:val="0"/>
      <w:divBdr>
        <w:top w:val="none" w:sz="0" w:space="0" w:color="auto"/>
        <w:left w:val="none" w:sz="0" w:space="0" w:color="auto"/>
        <w:bottom w:val="none" w:sz="0" w:space="0" w:color="auto"/>
        <w:right w:val="none" w:sz="0" w:space="0" w:color="auto"/>
      </w:divBdr>
    </w:div>
    <w:div w:id="1027291093">
      <w:bodyDiv w:val="1"/>
      <w:marLeft w:val="0"/>
      <w:marRight w:val="0"/>
      <w:marTop w:val="0"/>
      <w:marBottom w:val="0"/>
      <w:divBdr>
        <w:top w:val="none" w:sz="0" w:space="0" w:color="auto"/>
        <w:left w:val="none" w:sz="0" w:space="0" w:color="auto"/>
        <w:bottom w:val="none" w:sz="0" w:space="0" w:color="auto"/>
        <w:right w:val="none" w:sz="0" w:space="0" w:color="auto"/>
      </w:divBdr>
    </w:div>
    <w:div w:id="1027414098">
      <w:bodyDiv w:val="1"/>
      <w:marLeft w:val="0"/>
      <w:marRight w:val="0"/>
      <w:marTop w:val="0"/>
      <w:marBottom w:val="0"/>
      <w:divBdr>
        <w:top w:val="none" w:sz="0" w:space="0" w:color="auto"/>
        <w:left w:val="none" w:sz="0" w:space="0" w:color="auto"/>
        <w:bottom w:val="none" w:sz="0" w:space="0" w:color="auto"/>
        <w:right w:val="none" w:sz="0" w:space="0" w:color="auto"/>
      </w:divBdr>
    </w:div>
    <w:div w:id="1027414771">
      <w:bodyDiv w:val="1"/>
      <w:marLeft w:val="0"/>
      <w:marRight w:val="0"/>
      <w:marTop w:val="0"/>
      <w:marBottom w:val="0"/>
      <w:divBdr>
        <w:top w:val="none" w:sz="0" w:space="0" w:color="auto"/>
        <w:left w:val="none" w:sz="0" w:space="0" w:color="auto"/>
        <w:bottom w:val="none" w:sz="0" w:space="0" w:color="auto"/>
        <w:right w:val="none" w:sz="0" w:space="0" w:color="auto"/>
      </w:divBdr>
    </w:div>
    <w:div w:id="1027606346">
      <w:bodyDiv w:val="1"/>
      <w:marLeft w:val="0"/>
      <w:marRight w:val="0"/>
      <w:marTop w:val="0"/>
      <w:marBottom w:val="0"/>
      <w:divBdr>
        <w:top w:val="none" w:sz="0" w:space="0" w:color="auto"/>
        <w:left w:val="none" w:sz="0" w:space="0" w:color="auto"/>
        <w:bottom w:val="none" w:sz="0" w:space="0" w:color="auto"/>
        <w:right w:val="none" w:sz="0" w:space="0" w:color="auto"/>
      </w:divBdr>
    </w:div>
    <w:div w:id="1027952642">
      <w:bodyDiv w:val="1"/>
      <w:marLeft w:val="0"/>
      <w:marRight w:val="0"/>
      <w:marTop w:val="0"/>
      <w:marBottom w:val="0"/>
      <w:divBdr>
        <w:top w:val="none" w:sz="0" w:space="0" w:color="auto"/>
        <w:left w:val="none" w:sz="0" w:space="0" w:color="auto"/>
        <w:bottom w:val="none" w:sz="0" w:space="0" w:color="auto"/>
        <w:right w:val="none" w:sz="0" w:space="0" w:color="auto"/>
      </w:divBdr>
    </w:div>
    <w:div w:id="1028025213">
      <w:bodyDiv w:val="1"/>
      <w:marLeft w:val="0"/>
      <w:marRight w:val="0"/>
      <w:marTop w:val="0"/>
      <w:marBottom w:val="0"/>
      <w:divBdr>
        <w:top w:val="none" w:sz="0" w:space="0" w:color="auto"/>
        <w:left w:val="none" w:sz="0" w:space="0" w:color="auto"/>
        <w:bottom w:val="none" w:sz="0" w:space="0" w:color="auto"/>
        <w:right w:val="none" w:sz="0" w:space="0" w:color="auto"/>
      </w:divBdr>
    </w:div>
    <w:div w:id="1028213526">
      <w:bodyDiv w:val="1"/>
      <w:marLeft w:val="0"/>
      <w:marRight w:val="0"/>
      <w:marTop w:val="0"/>
      <w:marBottom w:val="0"/>
      <w:divBdr>
        <w:top w:val="none" w:sz="0" w:space="0" w:color="auto"/>
        <w:left w:val="none" w:sz="0" w:space="0" w:color="auto"/>
        <w:bottom w:val="none" w:sz="0" w:space="0" w:color="auto"/>
        <w:right w:val="none" w:sz="0" w:space="0" w:color="auto"/>
      </w:divBdr>
    </w:div>
    <w:div w:id="1028262024">
      <w:bodyDiv w:val="1"/>
      <w:marLeft w:val="0"/>
      <w:marRight w:val="0"/>
      <w:marTop w:val="0"/>
      <w:marBottom w:val="0"/>
      <w:divBdr>
        <w:top w:val="none" w:sz="0" w:space="0" w:color="auto"/>
        <w:left w:val="none" w:sz="0" w:space="0" w:color="auto"/>
        <w:bottom w:val="none" w:sz="0" w:space="0" w:color="auto"/>
        <w:right w:val="none" w:sz="0" w:space="0" w:color="auto"/>
      </w:divBdr>
    </w:div>
    <w:div w:id="1028408724">
      <w:bodyDiv w:val="1"/>
      <w:marLeft w:val="0"/>
      <w:marRight w:val="0"/>
      <w:marTop w:val="0"/>
      <w:marBottom w:val="0"/>
      <w:divBdr>
        <w:top w:val="none" w:sz="0" w:space="0" w:color="auto"/>
        <w:left w:val="none" w:sz="0" w:space="0" w:color="auto"/>
        <w:bottom w:val="none" w:sz="0" w:space="0" w:color="auto"/>
        <w:right w:val="none" w:sz="0" w:space="0" w:color="auto"/>
      </w:divBdr>
    </w:div>
    <w:div w:id="1028413510">
      <w:bodyDiv w:val="1"/>
      <w:marLeft w:val="0"/>
      <w:marRight w:val="0"/>
      <w:marTop w:val="0"/>
      <w:marBottom w:val="0"/>
      <w:divBdr>
        <w:top w:val="none" w:sz="0" w:space="0" w:color="auto"/>
        <w:left w:val="none" w:sz="0" w:space="0" w:color="auto"/>
        <w:bottom w:val="none" w:sz="0" w:space="0" w:color="auto"/>
        <w:right w:val="none" w:sz="0" w:space="0" w:color="auto"/>
      </w:divBdr>
    </w:div>
    <w:div w:id="1029335267">
      <w:bodyDiv w:val="1"/>
      <w:marLeft w:val="0"/>
      <w:marRight w:val="0"/>
      <w:marTop w:val="0"/>
      <w:marBottom w:val="0"/>
      <w:divBdr>
        <w:top w:val="none" w:sz="0" w:space="0" w:color="auto"/>
        <w:left w:val="none" w:sz="0" w:space="0" w:color="auto"/>
        <w:bottom w:val="none" w:sz="0" w:space="0" w:color="auto"/>
        <w:right w:val="none" w:sz="0" w:space="0" w:color="auto"/>
      </w:divBdr>
    </w:div>
    <w:div w:id="1029338690">
      <w:bodyDiv w:val="1"/>
      <w:marLeft w:val="0"/>
      <w:marRight w:val="0"/>
      <w:marTop w:val="0"/>
      <w:marBottom w:val="0"/>
      <w:divBdr>
        <w:top w:val="none" w:sz="0" w:space="0" w:color="auto"/>
        <w:left w:val="none" w:sz="0" w:space="0" w:color="auto"/>
        <w:bottom w:val="none" w:sz="0" w:space="0" w:color="auto"/>
        <w:right w:val="none" w:sz="0" w:space="0" w:color="auto"/>
      </w:divBdr>
    </w:div>
    <w:div w:id="1029572779">
      <w:bodyDiv w:val="1"/>
      <w:marLeft w:val="0"/>
      <w:marRight w:val="0"/>
      <w:marTop w:val="0"/>
      <w:marBottom w:val="0"/>
      <w:divBdr>
        <w:top w:val="none" w:sz="0" w:space="0" w:color="auto"/>
        <w:left w:val="none" w:sz="0" w:space="0" w:color="auto"/>
        <w:bottom w:val="none" w:sz="0" w:space="0" w:color="auto"/>
        <w:right w:val="none" w:sz="0" w:space="0" w:color="auto"/>
      </w:divBdr>
    </w:div>
    <w:div w:id="1029799077">
      <w:bodyDiv w:val="1"/>
      <w:marLeft w:val="0"/>
      <w:marRight w:val="0"/>
      <w:marTop w:val="0"/>
      <w:marBottom w:val="0"/>
      <w:divBdr>
        <w:top w:val="none" w:sz="0" w:space="0" w:color="auto"/>
        <w:left w:val="none" w:sz="0" w:space="0" w:color="auto"/>
        <w:bottom w:val="none" w:sz="0" w:space="0" w:color="auto"/>
        <w:right w:val="none" w:sz="0" w:space="0" w:color="auto"/>
      </w:divBdr>
    </w:div>
    <w:div w:id="1029835848">
      <w:bodyDiv w:val="1"/>
      <w:marLeft w:val="0"/>
      <w:marRight w:val="0"/>
      <w:marTop w:val="0"/>
      <w:marBottom w:val="0"/>
      <w:divBdr>
        <w:top w:val="none" w:sz="0" w:space="0" w:color="auto"/>
        <w:left w:val="none" w:sz="0" w:space="0" w:color="auto"/>
        <w:bottom w:val="none" w:sz="0" w:space="0" w:color="auto"/>
        <w:right w:val="none" w:sz="0" w:space="0" w:color="auto"/>
      </w:divBdr>
    </w:div>
    <w:div w:id="1029910339">
      <w:bodyDiv w:val="1"/>
      <w:marLeft w:val="0"/>
      <w:marRight w:val="0"/>
      <w:marTop w:val="0"/>
      <w:marBottom w:val="0"/>
      <w:divBdr>
        <w:top w:val="none" w:sz="0" w:space="0" w:color="auto"/>
        <w:left w:val="none" w:sz="0" w:space="0" w:color="auto"/>
        <w:bottom w:val="none" w:sz="0" w:space="0" w:color="auto"/>
        <w:right w:val="none" w:sz="0" w:space="0" w:color="auto"/>
      </w:divBdr>
    </w:div>
    <w:div w:id="1029917896">
      <w:bodyDiv w:val="1"/>
      <w:marLeft w:val="0"/>
      <w:marRight w:val="0"/>
      <w:marTop w:val="0"/>
      <w:marBottom w:val="0"/>
      <w:divBdr>
        <w:top w:val="none" w:sz="0" w:space="0" w:color="auto"/>
        <w:left w:val="none" w:sz="0" w:space="0" w:color="auto"/>
        <w:bottom w:val="none" w:sz="0" w:space="0" w:color="auto"/>
        <w:right w:val="none" w:sz="0" w:space="0" w:color="auto"/>
      </w:divBdr>
    </w:div>
    <w:div w:id="1029990840">
      <w:bodyDiv w:val="1"/>
      <w:marLeft w:val="0"/>
      <w:marRight w:val="0"/>
      <w:marTop w:val="0"/>
      <w:marBottom w:val="0"/>
      <w:divBdr>
        <w:top w:val="none" w:sz="0" w:space="0" w:color="auto"/>
        <w:left w:val="none" w:sz="0" w:space="0" w:color="auto"/>
        <w:bottom w:val="none" w:sz="0" w:space="0" w:color="auto"/>
        <w:right w:val="none" w:sz="0" w:space="0" w:color="auto"/>
      </w:divBdr>
    </w:div>
    <w:div w:id="1029992307">
      <w:bodyDiv w:val="1"/>
      <w:marLeft w:val="0"/>
      <w:marRight w:val="0"/>
      <w:marTop w:val="0"/>
      <w:marBottom w:val="0"/>
      <w:divBdr>
        <w:top w:val="none" w:sz="0" w:space="0" w:color="auto"/>
        <w:left w:val="none" w:sz="0" w:space="0" w:color="auto"/>
        <w:bottom w:val="none" w:sz="0" w:space="0" w:color="auto"/>
        <w:right w:val="none" w:sz="0" w:space="0" w:color="auto"/>
      </w:divBdr>
    </w:div>
    <w:div w:id="1029993108">
      <w:bodyDiv w:val="1"/>
      <w:marLeft w:val="0"/>
      <w:marRight w:val="0"/>
      <w:marTop w:val="0"/>
      <w:marBottom w:val="0"/>
      <w:divBdr>
        <w:top w:val="none" w:sz="0" w:space="0" w:color="auto"/>
        <w:left w:val="none" w:sz="0" w:space="0" w:color="auto"/>
        <w:bottom w:val="none" w:sz="0" w:space="0" w:color="auto"/>
        <w:right w:val="none" w:sz="0" w:space="0" w:color="auto"/>
      </w:divBdr>
    </w:div>
    <w:div w:id="1030030720">
      <w:bodyDiv w:val="1"/>
      <w:marLeft w:val="0"/>
      <w:marRight w:val="0"/>
      <w:marTop w:val="0"/>
      <w:marBottom w:val="0"/>
      <w:divBdr>
        <w:top w:val="none" w:sz="0" w:space="0" w:color="auto"/>
        <w:left w:val="none" w:sz="0" w:space="0" w:color="auto"/>
        <w:bottom w:val="none" w:sz="0" w:space="0" w:color="auto"/>
        <w:right w:val="none" w:sz="0" w:space="0" w:color="auto"/>
      </w:divBdr>
    </w:div>
    <w:div w:id="1030182205">
      <w:bodyDiv w:val="1"/>
      <w:marLeft w:val="0"/>
      <w:marRight w:val="0"/>
      <w:marTop w:val="0"/>
      <w:marBottom w:val="0"/>
      <w:divBdr>
        <w:top w:val="none" w:sz="0" w:space="0" w:color="auto"/>
        <w:left w:val="none" w:sz="0" w:space="0" w:color="auto"/>
        <w:bottom w:val="none" w:sz="0" w:space="0" w:color="auto"/>
        <w:right w:val="none" w:sz="0" w:space="0" w:color="auto"/>
      </w:divBdr>
    </w:div>
    <w:div w:id="1030226546">
      <w:bodyDiv w:val="1"/>
      <w:marLeft w:val="0"/>
      <w:marRight w:val="0"/>
      <w:marTop w:val="0"/>
      <w:marBottom w:val="0"/>
      <w:divBdr>
        <w:top w:val="none" w:sz="0" w:space="0" w:color="auto"/>
        <w:left w:val="none" w:sz="0" w:space="0" w:color="auto"/>
        <w:bottom w:val="none" w:sz="0" w:space="0" w:color="auto"/>
        <w:right w:val="none" w:sz="0" w:space="0" w:color="auto"/>
      </w:divBdr>
    </w:div>
    <w:div w:id="1030490576">
      <w:bodyDiv w:val="1"/>
      <w:marLeft w:val="0"/>
      <w:marRight w:val="0"/>
      <w:marTop w:val="0"/>
      <w:marBottom w:val="0"/>
      <w:divBdr>
        <w:top w:val="none" w:sz="0" w:space="0" w:color="auto"/>
        <w:left w:val="none" w:sz="0" w:space="0" w:color="auto"/>
        <w:bottom w:val="none" w:sz="0" w:space="0" w:color="auto"/>
        <w:right w:val="none" w:sz="0" w:space="0" w:color="auto"/>
      </w:divBdr>
    </w:div>
    <w:div w:id="1030567439">
      <w:bodyDiv w:val="1"/>
      <w:marLeft w:val="0"/>
      <w:marRight w:val="0"/>
      <w:marTop w:val="0"/>
      <w:marBottom w:val="0"/>
      <w:divBdr>
        <w:top w:val="none" w:sz="0" w:space="0" w:color="auto"/>
        <w:left w:val="none" w:sz="0" w:space="0" w:color="auto"/>
        <w:bottom w:val="none" w:sz="0" w:space="0" w:color="auto"/>
        <w:right w:val="none" w:sz="0" w:space="0" w:color="auto"/>
      </w:divBdr>
    </w:div>
    <w:div w:id="1030691463">
      <w:bodyDiv w:val="1"/>
      <w:marLeft w:val="0"/>
      <w:marRight w:val="0"/>
      <w:marTop w:val="0"/>
      <w:marBottom w:val="0"/>
      <w:divBdr>
        <w:top w:val="none" w:sz="0" w:space="0" w:color="auto"/>
        <w:left w:val="none" w:sz="0" w:space="0" w:color="auto"/>
        <w:bottom w:val="none" w:sz="0" w:space="0" w:color="auto"/>
        <w:right w:val="none" w:sz="0" w:space="0" w:color="auto"/>
      </w:divBdr>
    </w:div>
    <w:div w:id="1030955917">
      <w:bodyDiv w:val="1"/>
      <w:marLeft w:val="0"/>
      <w:marRight w:val="0"/>
      <w:marTop w:val="0"/>
      <w:marBottom w:val="0"/>
      <w:divBdr>
        <w:top w:val="none" w:sz="0" w:space="0" w:color="auto"/>
        <w:left w:val="none" w:sz="0" w:space="0" w:color="auto"/>
        <w:bottom w:val="none" w:sz="0" w:space="0" w:color="auto"/>
        <w:right w:val="none" w:sz="0" w:space="0" w:color="auto"/>
      </w:divBdr>
    </w:div>
    <w:div w:id="1030955943">
      <w:bodyDiv w:val="1"/>
      <w:marLeft w:val="0"/>
      <w:marRight w:val="0"/>
      <w:marTop w:val="0"/>
      <w:marBottom w:val="0"/>
      <w:divBdr>
        <w:top w:val="none" w:sz="0" w:space="0" w:color="auto"/>
        <w:left w:val="none" w:sz="0" w:space="0" w:color="auto"/>
        <w:bottom w:val="none" w:sz="0" w:space="0" w:color="auto"/>
        <w:right w:val="none" w:sz="0" w:space="0" w:color="auto"/>
      </w:divBdr>
    </w:div>
    <w:div w:id="1031031083">
      <w:bodyDiv w:val="1"/>
      <w:marLeft w:val="0"/>
      <w:marRight w:val="0"/>
      <w:marTop w:val="0"/>
      <w:marBottom w:val="0"/>
      <w:divBdr>
        <w:top w:val="none" w:sz="0" w:space="0" w:color="auto"/>
        <w:left w:val="none" w:sz="0" w:space="0" w:color="auto"/>
        <w:bottom w:val="none" w:sz="0" w:space="0" w:color="auto"/>
        <w:right w:val="none" w:sz="0" w:space="0" w:color="auto"/>
      </w:divBdr>
    </w:div>
    <w:div w:id="1031033138">
      <w:bodyDiv w:val="1"/>
      <w:marLeft w:val="0"/>
      <w:marRight w:val="0"/>
      <w:marTop w:val="0"/>
      <w:marBottom w:val="0"/>
      <w:divBdr>
        <w:top w:val="none" w:sz="0" w:space="0" w:color="auto"/>
        <w:left w:val="none" w:sz="0" w:space="0" w:color="auto"/>
        <w:bottom w:val="none" w:sz="0" w:space="0" w:color="auto"/>
        <w:right w:val="none" w:sz="0" w:space="0" w:color="auto"/>
      </w:divBdr>
    </w:div>
    <w:div w:id="1031033863">
      <w:bodyDiv w:val="1"/>
      <w:marLeft w:val="0"/>
      <w:marRight w:val="0"/>
      <w:marTop w:val="0"/>
      <w:marBottom w:val="0"/>
      <w:divBdr>
        <w:top w:val="none" w:sz="0" w:space="0" w:color="auto"/>
        <w:left w:val="none" w:sz="0" w:space="0" w:color="auto"/>
        <w:bottom w:val="none" w:sz="0" w:space="0" w:color="auto"/>
        <w:right w:val="none" w:sz="0" w:space="0" w:color="auto"/>
      </w:divBdr>
    </w:div>
    <w:div w:id="1031224253">
      <w:bodyDiv w:val="1"/>
      <w:marLeft w:val="0"/>
      <w:marRight w:val="0"/>
      <w:marTop w:val="0"/>
      <w:marBottom w:val="0"/>
      <w:divBdr>
        <w:top w:val="none" w:sz="0" w:space="0" w:color="auto"/>
        <w:left w:val="none" w:sz="0" w:space="0" w:color="auto"/>
        <w:bottom w:val="none" w:sz="0" w:space="0" w:color="auto"/>
        <w:right w:val="none" w:sz="0" w:space="0" w:color="auto"/>
      </w:divBdr>
    </w:div>
    <w:div w:id="1031229759">
      <w:bodyDiv w:val="1"/>
      <w:marLeft w:val="0"/>
      <w:marRight w:val="0"/>
      <w:marTop w:val="0"/>
      <w:marBottom w:val="0"/>
      <w:divBdr>
        <w:top w:val="none" w:sz="0" w:space="0" w:color="auto"/>
        <w:left w:val="none" w:sz="0" w:space="0" w:color="auto"/>
        <w:bottom w:val="none" w:sz="0" w:space="0" w:color="auto"/>
        <w:right w:val="none" w:sz="0" w:space="0" w:color="auto"/>
      </w:divBdr>
    </w:div>
    <w:div w:id="1031299233">
      <w:bodyDiv w:val="1"/>
      <w:marLeft w:val="0"/>
      <w:marRight w:val="0"/>
      <w:marTop w:val="0"/>
      <w:marBottom w:val="0"/>
      <w:divBdr>
        <w:top w:val="none" w:sz="0" w:space="0" w:color="auto"/>
        <w:left w:val="none" w:sz="0" w:space="0" w:color="auto"/>
        <w:bottom w:val="none" w:sz="0" w:space="0" w:color="auto"/>
        <w:right w:val="none" w:sz="0" w:space="0" w:color="auto"/>
      </w:divBdr>
    </w:div>
    <w:div w:id="1031343320">
      <w:bodyDiv w:val="1"/>
      <w:marLeft w:val="0"/>
      <w:marRight w:val="0"/>
      <w:marTop w:val="0"/>
      <w:marBottom w:val="0"/>
      <w:divBdr>
        <w:top w:val="none" w:sz="0" w:space="0" w:color="auto"/>
        <w:left w:val="none" w:sz="0" w:space="0" w:color="auto"/>
        <w:bottom w:val="none" w:sz="0" w:space="0" w:color="auto"/>
        <w:right w:val="none" w:sz="0" w:space="0" w:color="auto"/>
      </w:divBdr>
    </w:div>
    <w:div w:id="1031346738">
      <w:bodyDiv w:val="1"/>
      <w:marLeft w:val="0"/>
      <w:marRight w:val="0"/>
      <w:marTop w:val="0"/>
      <w:marBottom w:val="0"/>
      <w:divBdr>
        <w:top w:val="none" w:sz="0" w:space="0" w:color="auto"/>
        <w:left w:val="none" w:sz="0" w:space="0" w:color="auto"/>
        <w:bottom w:val="none" w:sz="0" w:space="0" w:color="auto"/>
        <w:right w:val="none" w:sz="0" w:space="0" w:color="auto"/>
      </w:divBdr>
    </w:div>
    <w:div w:id="1031489011">
      <w:bodyDiv w:val="1"/>
      <w:marLeft w:val="0"/>
      <w:marRight w:val="0"/>
      <w:marTop w:val="0"/>
      <w:marBottom w:val="0"/>
      <w:divBdr>
        <w:top w:val="none" w:sz="0" w:space="0" w:color="auto"/>
        <w:left w:val="none" w:sz="0" w:space="0" w:color="auto"/>
        <w:bottom w:val="none" w:sz="0" w:space="0" w:color="auto"/>
        <w:right w:val="none" w:sz="0" w:space="0" w:color="auto"/>
      </w:divBdr>
    </w:div>
    <w:div w:id="1031565097">
      <w:bodyDiv w:val="1"/>
      <w:marLeft w:val="0"/>
      <w:marRight w:val="0"/>
      <w:marTop w:val="0"/>
      <w:marBottom w:val="0"/>
      <w:divBdr>
        <w:top w:val="none" w:sz="0" w:space="0" w:color="auto"/>
        <w:left w:val="none" w:sz="0" w:space="0" w:color="auto"/>
        <w:bottom w:val="none" w:sz="0" w:space="0" w:color="auto"/>
        <w:right w:val="none" w:sz="0" w:space="0" w:color="auto"/>
      </w:divBdr>
    </w:div>
    <w:div w:id="1031610867">
      <w:bodyDiv w:val="1"/>
      <w:marLeft w:val="0"/>
      <w:marRight w:val="0"/>
      <w:marTop w:val="0"/>
      <w:marBottom w:val="0"/>
      <w:divBdr>
        <w:top w:val="none" w:sz="0" w:space="0" w:color="auto"/>
        <w:left w:val="none" w:sz="0" w:space="0" w:color="auto"/>
        <w:bottom w:val="none" w:sz="0" w:space="0" w:color="auto"/>
        <w:right w:val="none" w:sz="0" w:space="0" w:color="auto"/>
      </w:divBdr>
    </w:div>
    <w:div w:id="1031684871">
      <w:bodyDiv w:val="1"/>
      <w:marLeft w:val="0"/>
      <w:marRight w:val="0"/>
      <w:marTop w:val="0"/>
      <w:marBottom w:val="0"/>
      <w:divBdr>
        <w:top w:val="none" w:sz="0" w:space="0" w:color="auto"/>
        <w:left w:val="none" w:sz="0" w:space="0" w:color="auto"/>
        <w:bottom w:val="none" w:sz="0" w:space="0" w:color="auto"/>
        <w:right w:val="none" w:sz="0" w:space="0" w:color="auto"/>
      </w:divBdr>
    </w:div>
    <w:div w:id="1031882882">
      <w:bodyDiv w:val="1"/>
      <w:marLeft w:val="0"/>
      <w:marRight w:val="0"/>
      <w:marTop w:val="0"/>
      <w:marBottom w:val="0"/>
      <w:divBdr>
        <w:top w:val="none" w:sz="0" w:space="0" w:color="auto"/>
        <w:left w:val="none" w:sz="0" w:space="0" w:color="auto"/>
        <w:bottom w:val="none" w:sz="0" w:space="0" w:color="auto"/>
        <w:right w:val="none" w:sz="0" w:space="0" w:color="auto"/>
      </w:divBdr>
    </w:div>
    <w:div w:id="1031952597">
      <w:bodyDiv w:val="1"/>
      <w:marLeft w:val="0"/>
      <w:marRight w:val="0"/>
      <w:marTop w:val="0"/>
      <w:marBottom w:val="0"/>
      <w:divBdr>
        <w:top w:val="none" w:sz="0" w:space="0" w:color="auto"/>
        <w:left w:val="none" w:sz="0" w:space="0" w:color="auto"/>
        <w:bottom w:val="none" w:sz="0" w:space="0" w:color="auto"/>
        <w:right w:val="none" w:sz="0" w:space="0" w:color="auto"/>
      </w:divBdr>
    </w:div>
    <w:div w:id="1032028015">
      <w:bodyDiv w:val="1"/>
      <w:marLeft w:val="0"/>
      <w:marRight w:val="0"/>
      <w:marTop w:val="0"/>
      <w:marBottom w:val="0"/>
      <w:divBdr>
        <w:top w:val="none" w:sz="0" w:space="0" w:color="auto"/>
        <w:left w:val="none" w:sz="0" w:space="0" w:color="auto"/>
        <w:bottom w:val="none" w:sz="0" w:space="0" w:color="auto"/>
        <w:right w:val="none" w:sz="0" w:space="0" w:color="auto"/>
      </w:divBdr>
    </w:div>
    <w:div w:id="1032070596">
      <w:bodyDiv w:val="1"/>
      <w:marLeft w:val="0"/>
      <w:marRight w:val="0"/>
      <w:marTop w:val="0"/>
      <w:marBottom w:val="0"/>
      <w:divBdr>
        <w:top w:val="none" w:sz="0" w:space="0" w:color="auto"/>
        <w:left w:val="none" w:sz="0" w:space="0" w:color="auto"/>
        <w:bottom w:val="none" w:sz="0" w:space="0" w:color="auto"/>
        <w:right w:val="none" w:sz="0" w:space="0" w:color="auto"/>
      </w:divBdr>
    </w:div>
    <w:div w:id="1032075525">
      <w:bodyDiv w:val="1"/>
      <w:marLeft w:val="0"/>
      <w:marRight w:val="0"/>
      <w:marTop w:val="0"/>
      <w:marBottom w:val="0"/>
      <w:divBdr>
        <w:top w:val="none" w:sz="0" w:space="0" w:color="auto"/>
        <w:left w:val="none" w:sz="0" w:space="0" w:color="auto"/>
        <w:bottom w:val="none" w:sz="0" w:space="0" w:color="auto"/>
        <w:right w:val="none" w:sz="0" w:space="0" w:color="auto"/>
      </w:divBdr>
    </w:div>
    <w:div w:id="1032148032">
      <w:bodyDiv w:val="1"/>
      <w:marLeft w:val="0"/>
      <w:marRight w:val="0"/>
      <w:marTop w:val="0"/>
      <w:marBottom w:val="0"/>
      <w:divBdr>
        <w:top w:val="none" w:sz="0" w:space="0" w:color="auto"/>
        <w:left w:val="none" w:sz="0" w:space="0" w:color="auto"/>
        <w:bottom w:val="none" w:sz="0" w:space="0" w:color="auto"/>
        <w:right w:val="none" w:sz="0" w:space="0" w:color="auto"/>
      </w:divBdr>
    </w:div>
    <w:div w:id="1032150890">
      <w:bodyDiv w:val="1"/>
      <w:marLeft w:val="0"/>
      <w:marRight w:val="0"/>
      <w:marTop w:val="0"/>
      <w:marBottom w:val="0"/>
      <w:divBdr>
        <w:top w:val="none" w:sz="0" w:space="0" w:color="auto"/>
        <w:left w:val="none" w:sz="0" w:space="0" w:color="auto"/>
        <w:bottom w:val="none" w:sz="0" w:space="0" w:color="auto"/>
        <w:right w:val="none" w:sz="0" w:space="0" w:color="auto"/>
      </w:divBdr>
    </w:div>
    <w:div w:id="1032456768">
      <w:bodyDiv w:val="1"/>
      <w:marLeft w:val="0"/>
      <w:marRight w:val="0"/>
      <w:marTop w:val="0"/>
      <w:marBottom w:val="0"/>
      <w:divBdr>
        <w:top w:val="none" w:sz="0" w:space="0" w:color="auto"/>
        <w:left w:val="none" w:sz="0" w:space="0" w:color="auto"/>
        <w:bottom w:val="none" w:sz="0" w:space="0" w:color="auto"/>
        <w:right w:val="none" w:sz="0" w:space="0" w:color="auto"/>
      </w:divBdr>
    </w:div>
    <w:div w:id="1032874828">
      <w:bodyDiv w:val="1"/>
      <w:marLeft w:val="0"/>
      <w:marRight w:val="0"/>
      <w:marTop w:val="0"/>
      <w:marBottom w:val="0"/>
      <w:divBdr>
        <w:top w:val="none" w:sz="0" w:space="0" w:color="auto"/>
        <w:left w:val="none" w:sz="0" w:space="0" w:color="auto"/>
        <w:bottom w:val="none" w:sz="0" w:space="0" w:color="auto"/>
        <w:right w:val="none" w:sz="0" w:space="0" w:color="auto"/>
      </w:divBdr>
    </w:div>
    <w:div w:id="1032993083">
      <w:bodyDiv w:val="1"/>
      <w:marLeft w:val="0"/>
      <w:marRight w:val="0"/>
      <w:marTop w:val="0"/>
      <w:marBottom w:val="0"/>
      <w:divBdr>
        <w:top w:val="none" w:sz="0" w:space="0" w:color="auto"/>
        <w:left w:val="none" w:sz="0" w:space="0" w:color="auto"/>
        <w:bottom w:val="none" w:sz="0" w:space="0" w:color="auto"/>
        <w:right w:val="none" w:sz="0" w:space="0" w:color="auto"/>
      </w:divBdr>
    </w:div>
    <w:div w:id="1033112637">
      <w:bodyDiv w:val="1"/>
      <w:marLeft w:val="0"/>
      <w:marRight w:val="0"/>
      <w:marTop w:val="0"/>
      <w:marBottom w:val="0"/>
      <w:divBdr>
        <w:top w:val="none" w:sz="0" w:space="0" w:color="auto"/>
        <w:left w:val="none" w:sz="0" w:space="0" w:color="auto"/>
        <w:bottom w:val="none" w:sz="0" w:space="0" w:color="auto"/>
        <w:right w:val="none" w:sz="0" w:space="0" w:color="auto"/>
      </w:divBdr>
    </w:div>
    <w:div w:id="1033113468">
      <w:bodyDiv w:val="1"/>
      <w:marLeft w:val="0"/>
      <w:marRight w:val="0"/>
      <w:marTop w:val="0"/>
      <w:marBottom w:val="0"/>
      <w:divBdr>
        <w:top w:val="none" w:sz="0" w:space="0" w:color="auto"/>
        <w:left w:val="none" w:sz="0" w:space="0" w:color="auto"/>
        <w:bottom w:val="none" w:sz="0" w:space="0" w:color="auto"/>
        <w:right w:val="none" w:sz="0" w:space="0" w:color="auto"/>
      </w:divBdr>
    </w:div>
    <w:div w:id="1033190250">
      <w:bodyDiv w:val="1"/>
      <w:marLeft w:val="0"/>
      <w:marRight w:val="0"/>
      <w:marTop w:val="0"/>
      <w:marBottom w:val="0"/>
      <w:divBdr>
        <w:top w:val="none" w:sz="0" w:space="0" w:color="auto"/>
        <w:left w:val="none" w:sz="0" w:space="0" w:color="auto"/>
        <w:bottom w:val="none" w:sz="0" w:space="0" w:color="auto"/>
        <w:right w:val="none" w:sz="0" w:space="0" w:color="auto"/>
      </w:divBdr>
    </w:div>
    <w:div w:id="1033263240">
      <w:bodyDiv w:val="1"/>
      <w:marLeft w:val="0"/>
      <w:marRight w:val="0"/>
      <w:marTop w:val="0"/>
      <w:marBottom w:val="0"/>
      <w:divBdr>
        <w:top w:val="none" w:sz="0" w:space="0" w:color="auto"/>
        <w:left w:val="none" w:sz="0" w:space="0" w:color="auto"/>
        <w:bottom w:val="none" w:sz="0" w:space="0" w:color="auto"/>
        <w:right w:val="none" w:sz="0" w:space="0" w:color="auto"/>
      </w:divBdr>
    </w:div>
    <w:div w:id="1033265155">
      <w:bodyDiv w:val="1"/>
      <w:marLeft w:val="0"/>
      <w:marRight w:val="0"/>
      <w:marTop w:val="0"/>
      <w:marBottom w:val="0"/>
      <w:divBdr>
        <w:top w:val="none" w:sz="0" w:space="0" w:color="auto"/>
        <w:left w:val="none" w:sz="0" w:space="0" w:color="auto"/>
        <w:bottom w:val="none" w:sz="0" w:space="0" w:color="auto"/>
        <w:right w:val="none" w:sz="0" w:space="0" w:color="auto"/>
      </w:divBdr>
    </w:div>
    <w:div w:id="1033268594">
      <w:bodyDiv w:val="1"/>
      <w:marLeft w:val="0"/>
      <w:marRight w:val="0"/>
      <w:marTop w:val="0"/>
      <w:marBottom w:val="0"/>
      <w:divBdr>
        <w:top w:val="none" w:sz="0" w:space="0" w:color="auto"/>
        <w:left w:val="none" w:sz="0" w:space="0" w:color="auto"/>
        <w:bottom w:val="none" w:sz="0" w:space="0" w:color="auto"/>
        <w:right w:val="none" w:sz="0" w:space="0" w:color="auto"/>
      </w:divBdr>
    </w:div>
    <w:div w:id="1033311178">
      <w:bodyDiv w:val="1"/>
      <w:marLeft w:val="0"/>
      <w:marRight w:val="0"/>
      <w:marTop w:val="0"/>
      <w:marBottom w:val="0"/>
      <w:divBdr>
        <w:top w:val="none" w:sz="0" w:space="0" w:color="auto"/>
        <w:left w:val="none" w:sz="0" w:space="0" w:color="auto"/>
        <w:bottom w:val="none" w:sz="0" w:space="0" w:color="auto"/>
        <w:right w:val="none" w:sz="0" w:space="0" w:color="auto"/>
      </w:divBdr>
    </w:div>
    <w:div w:id="1033504869">
      <w:bodyDiv w:val="1"/>
      <w:marLeft w:val="0"/>
      <w:marRight w:val="0"/>
      <w:marTop w:val="0"/>
      <w:marBottom w:val="0"/>
      <w:divBdr>
        <w:top w:val="none" w:sz="0" w:space="0" w:color="auto"/>
        <w:left w:val="none" w:sz="0" w:space="0" w:color="auto"/>
        <w:bottom w:val="none" w:sz="0" w:space="0" w:color="auto"/>
        <w:right w:val="none" w:sz="0" w:space="0" w:color="auto"/>
      </w:divBdr>
    </w:div>
    <w:div w:id="1033531459">
      <w:bodyDiv w:val="1"/>
      <w:marLeft w:val="0"/>
      <w:marRight w:val="0"/>
      <w:marTop w:val="0"/>
      <w:marBottom w:val="0"/>
      <w:divBdr>
        <w:top w:val="none" w:sz="0" w:space="0" w:color="auto"/>
        <w:left w:val="none" w:sz="0" w:space="0" w:color="auto"/>
        <w:bottom w:val="none" w:sz="0" w:space="0" w:color="auto"/>
        <w:right w:val="none" w:sz="0" w:space="0" w:color="auto"/>
      </w:divBdr>
    </w:div>
    <w:div w:id="1033648559">
      <w:bodyDiv w:val="1"/>
      <w:marLeft w:val="0"/>
      <w:marRight w:val="0"/>
      <w:marTop w:val="0"/>
      <w:marBottom w:val="0"/>
      <w:divBdr>
        <w:top w:val="none" w:sz="0" w:space="0" w:color="auto"/>
        <w:left w:val="none" w:sz="0" w:space="0" w:color="auto"/>
        <w:bottom w:val="none" w:sz="0" w:space="0" w:color="auto"/>
        <w:right w:val="none" w:sz="0" w:space="0" w:color="auto"/>
      </w:divBdr>
    </w:div>
    <w:div w:id="1033699940">
      <w:bodyDiv w:val="1"/>
      <w:marLeft w:val="0"/>
      <w:marRight w:val="0"/>
      <w:marTop w:val="0"/>
      <w:marBottom w:val="0"/>
      <w:divBdr>
        <w:top w:val="none" w:sz="0" w:space="0" w:color="auto"/>
        <w:left w:val="none" w:sz="0" w:space="0" w:color="auto"/>
        <w:bottom w:val="none" w:sz="0" w:space="0" w:color="auto"/>
        <w:right w:val="none" w:sz="0" w:space="0" w:color="auto"/>
      </w:divBdr>
    </w:div>
    <w:div w:id="1033847438">
      <w:bodyDiv w:val="1"/>
      <w:marLeft w:val="0"/>
      <w:marRight w:val="0"/>
      <w:marTop w:val="0"/>
      <w:marBottom w:val="0"/>
      <w:divBdr>
        <w:top w:val="none" w:sz="0" w:space="0" w:color="auto"/>
        <w:left w:val="none" w:sz="0" w:space="0" w:color="auto"/>
        <w:bottom w:val="none" w:sz="0" w:space="0" w:color="auto"/>
        <w:right w:val="none" w:sz="0" w:space="0" w:color="auto"/>
      </w:divBdr>
    </w:div>
    <w:div w:id="1033920996">
      <w:bodyDiv w:val="1"/>
      <w:marLeft w:val="0"/>
      <w:marRight w:val="0"/>
      <w:marTop w:val="0"/>
      <w:marBottom w:val="0"/>
      <w:divBdr>
        <w:top w:val="none" w:sz="0" w:space="0" w:color="auto"/>
        <w:left w:val="none" w:sz="0" w:space="0" w:color="auto"/>
        <w:bottom w:val="none" w:sz="0" w:space="0" w:color="auto"/>
        <w:right w:val="none" w:sz="0" w:space="0" w:color="auto"/>
      </w:divBdr>
    </w:div>
    <w:div w:id="1034114817">
      <w:bodyDiv w:val="1"/>
      <w:marLeft w:val="0"/>
      <w:marRight w:val="0"/>
      <w:marTop w:val="0"/>
      <w:marBottom w:val="0"/>
      <w:divBdr>
        <w:top w:val="none" w:sz="0" w:space="0" w:color="auto"/>
        <w:left w:val="none" w:sz="0" w:space="0" w:color="auto"/>
        <w:bottom w:val="none" w:sz="0" w:space="0" w:color="auto"/>
        <w:right w:val="none" w:sz="0" w:space="0" w:color="auto"/>
      </w:divBdr>
    </w:div>
    <w:div w:id="1034118823">
      <w:bodyDiv w:val="1"/>
      <w:marLeft w:val="0"/>
      <w:marRight w:val="0"/>
      <w:marTop w:val="0"/>
      <w:marBottom w:val="0"/>
      <w:divBdr>
        <w:top w:val="none" w:sz="0" w:space="0" w:color="auto"/>
        <w:left w:val="none" w:sz="0" w:space="0" w:color="auto"/>
        <w:bottom w:val="none" w:sz="0" w:space="0" w:color="auto"/>
        <w:right w:val="none" w:sz="0" w:space="0" w:color="auto"/>
      </w:divBdr>
    </w:div>
    <w:div w:id="1034306985">
      <w:bodyDiv w:val="1"/>
      <w:marLeft w:val="0"/>
      <w:marRight w:val="0"/>
      <w:marTop w:val="0"/>
      <w:marBottom w:val="0"/>
      <w:divBdr>
        <w:top w:val="none" w:sz="0" w:space="0" w:color="auto"/>
        <w:left w:val="none" w:sz="0" w:space="0" w:color="auto"/>
        <w:bottom w:val="none" w:sz="0" w:space="0" w:color="auto"/>
        <w:right w:val="none" w:sz="0" w:space="0" w:color="auto"/>
      </w:divBdr>
    </w:div>
    <w:div w:id="1034384446">
      <w:bodyDiv w:val="1"/>
      <w:marLeft w:val="0"/>
      <w:marRight w:val="0"/>
      <w:marTop w:val="0"/>
      <w:marBottom w:val="0"/>
      <w:divBdr>
        <w:top w:val="none" w:sz="0" w:space="0" w:color="auto"/>
        <w:left w:val="none" w:sz="0" w:space="0" w:color="auto"/>
        <w:bottom w:val="none" w:sz="0" w:space="0" w:color="auto"/>
        <w:right w:val="none" w:sz="0" w:space="0" w:color="auto"/>
      </w:divBdr>
    </w:div>
    <w:div w:id="1034576532">
      <w:bodyDiv w:val="1"/>
      <w:marLeft w:val="0"/>
      <w:marRight w:val="0"/>
      <w:marTop w:val="0"/>
      <w:marBottom w:val="0"/>
      <w:divBdr>
        <w:top w:val="none" w:sz="0" w:space="0" w:color="auto"/>
        <w:left w:val="none" w:sz="0" w:space="0" w:color="auto"/>
        <w:bottom w:val="none" w:sz="0" w:space="0" w:color="auto"/>
        <w:right w:val="none" w:sz="0" w:space="0" w:color="auto"/>
      </w:divBdr>
    </w:div>
    <w:div w:id="1034698379">
      <w:bodyDiv w:val="1"/>
      <w:marLeft w:val="0"/>
      <w:marRight w:val="0"/>
      <w:marTop w:val="0"/>
      <w:marBottom w:val="0"/>
      <w:divBdr>
        <w:top w:val="none" w:sz="0" w:space="0" w:color="auto"/>
        <w:left w:val="none" w:sz="0" w:space="0" w:color="auto"/>
        <w:bottom w:val="none" w:sz="0" w:space="0" w:color="auto"/>
        <w:right w:val="none" w:sz="0" w:space="0" w:color="auto"/>
      </w:divBdr>
    </w:div>
    <w:div w:id="1034773883">
      <w:bodyDiv w:val="1"/>
      <w:marLeft w:val="0"/>
      <w:marRight w:val="0"/>
      <w:marTop w:val="0"/>
      <w:marBottom w:val="0"/>
      <w:divBdr>
        <w:top w:val="none" w:sz="0" w:space="0" w:color="auto"/>
        <w:left w:val="none" w:sz="0" w:space="0" w:color="auto"/>
        <w:bottom w:val="none" w:sz="0" w:space="0" w:color="auto"/>
        <w:right w:val="none" w:sz="0" w:space="0" w:color="auto"/>
      </w:divBdr>
    </w:div>
    <w:div w:id="1035038228">
      <w:bodyDiv w:val="1"/>
      <w:marLeft w:val="0"/>
      <w:marRight w:val="0"/>
      <w:marTop w:val="0"/>
      <w:marBottom w:val="0"/>
      <w:divBdr>
        <w:top w:val="none" w:sz="0" w:space="0" w:color="auto"/>
        <w:left w:val="none" w:sz="0" w:space="0" w:color="auto"/>
        <w:bottom w:val="none" w:sz="0" w:space="0" w:color="auto"/>
        <w:right w:val="none" w:sz="0" w:space="0" w:color="auto"/>
      </w:divBdr>
    </w:div>
    <w:div w:id="1035160340">
      <w:bodyDiv w:val="1"/>
      <w:marLeft w:val="0"/>
      <w:marRight w:val="0"/>
      <w:marTop w:val="0"/>
      <w:marBottom w:val="0"/>
      <w:divBdr>
        <w:top w:val="none" w:sz="0" w:space="0" w:color="auto"/>
        <w:left w:val="none" w:sz="0" w:space="0" w:color="auto"/>
        <w:bottom w:val="none" w:sz="0" w:space="0" w:color="auto"/>
        <w:right w:val="none" w:sz="0" w:space="0" w:color="auto"/>
      </w:divBdr>
    </w:div>
    <w:div w:id="1035277413">
      <w:bodyDiv w:val="1"/>
      <w:marLeft w:val="0"/>
      <w:marRight w:val="0"/>
      <w:marTop w:val="0"/>
      <w:marBottom w:val="0"/>
      <w:divBdr>
        <w:top w:val="none" w:sz="0" w:space="0" w:color="auto"/>
        <w:left w:val="none" w:sz="0" w:space="0" w:color="auto"/>
        <w:bottom w:val="none" w:sz="0" w:space="0" w:color="auto"/>
        <w:right w:val="none" w:sz="0" w:space="0" w:color="auto"/>
      </w:divBdr>
    </w:div>
    <w:div w:id="1035499030">
      <w:bodyDiv w:val="1"/>
      <w:marLeft w:val="0"/>
      <w:marRight w:val="0"/>
      <w:marTop w:val="0"/>
      <w:marBottom w:val="0"/>
      <w:divBdr>
        <w:top w:val="none" w:sz="0" w:space="0" w:color="auto"/>
        <w:left w:val="none" w:sz="0" w:space="0" w:color="auto"/>
        <w:bottom w:val="none" w:sz="0" w:space="0" w:color="auto"/>
        <w:right w:val="none" w:sz="0" w:space="0" w:color="auto"/>
      </w:divBdr>
    </w:div>
    <w:div w:id="1035809742">
      <w:bodyDiv w:val="1"/>
      <w:marLeft w:val="0"/>
      <w:marRight w:val="0"/>
      <w:marTop w:val="0"/>
      <w:marBottom w:val="0"/>
      <w:divBdr>
        <w:top w:val="none" w:sz="0" w:space="0" w:color="auto"/>
        <w:left w:val="none" w:sz="0" w:space="0" w:color="auto"/>
        <w:bottom w:val="none" w:sz="0" w:space="0" w:color="auto"/>
        <w:right w:val="none" w:sz="0" w:space="0" w:color="auto"/>
      </w:divBdr>
    </w:div>
    <w:div w:id="1035810275">
      <w:bodyDiv w:val="1"/>
      <w:marLeft w:val="0"/>
      <w:marRight w:val="0"/>
      <w:marTop w:val="0"/>
      <w:marBottom w:val="0"/>
      <w:divBdr>
        <w:top w:val="none" w:sz="0" w:space="0" w:color="auto"/>
        <w:left w:val="none" w:sz="0" w:space="0" w:color="auto"/>
        <w:bottom w:val="none" w:sz="0" w:space="0" w:color="auto"/>
        <w:right w:val="none" w:sz="0" w:space="0" w:color="auto"/>
      </w:divBdr>
    </w:div>
    <w:div w:id="1035812919">
      <w:bodyDiv w:val="1"/>
      <w:marLeft w:val="0"/>
      <w:marRight w:val="0"/>
      <w:marTop w:val="0"/>
      <w:marBottom w:val="0"/>
      <w:divBdr>
        <w:top w:val="none" w:sz="0" w:space="0" w:color="auto"/>
        <w:left w:val="none" w:sz="0" w:space="0" w:color="auto"/>
        <w:bottom w:val="none" w:sz="0" w:space="0" w:color="auto"/>
        <w:right w:val="none" w:sz="0" w:space="0" w:color="auto"/>
      </w:divBdr>
    </w:div>
    <w:div w:id="1035882831">
      <w:bodyDiv w:val="1"/>
      <w:marLeft w:val="0"/>
      <w:marRight w:val="0"/>
      <w:marTop w:val="0"/>
      <w:marBottom w:val="0"/>
      <w:divBdr>
        <w:top w:val="none" w:sz="0" w:space="0" w:color="auto"/>
        <w:left w:val="none" w:sz="0" w:space="0" w:color="auto"/>
        <w:bottom w:val="none" w:sz="0" w:space="0" w:color="auto"/>
        <w:right w:val="none" w:sz="0" w:space="0" w:color="auto"/>
      </w:divBdr>
    </w:div>
    <w:div w:id="1035887412">
      <w:bodyDiv w:val="1"/>
      <w:marLeft w:val="0"/>
      <w:marRight w:val="0"/>
      <w:marTop w:val="0"/>
      <w:marBottom w:val="0"/>
      <w:divBdr>
        <w:top w:val="none" w:sz="0" w:space="0" w:color="auto"/>
        <w:left w:val="none" w:sz="0" w:space="0" w:color="auto"/>
        <w:bottom w:val="none" w:sz="0" w:space="0" w:color="auto"/>
        <w:right w:val="none" w:sz="0" w:space="0" w:color="auto"/>
      </w:divBdr>
    </w:div>
    <w:div w:id="1035959431">
      <w:bodyDiv w:val="1"/>
      <w:marLeft w:val="0"/>
      <w:marRight w:val="0"/>
      <w:marTop w:val="0"/>
      <w:marBottom w:val="0"/>
      <w:divBdr>
        <w:top w:val="none" w:sz="0" w:space="0" w:color="auto"/>
        <w:left w:val="none" w:sz="0" w:space="0" w:color="auto"/>
        <w:bottom w:val="none" w:sz="0" w:space="0" w:color="auto"/>
        <w:right w:val="none" w:sz="0" w:space="0" w:color="auto"/>
      </w:divBdr>
    </w:div>
    <w:div w:id="1036001800">
      <w:bodyDiv w:val="1"/>
      <w:marLeft w:val="0"/>
      <w:marRight w:val="0"/>
      <w:marTop w:val="0"/>
      <w:marBottom w:val="0"/>
      <w:divBdr>
        <w:top w:val="none" w:sz="0" w:space="0" w:color="auto"/>
        <w:left w:val="none" w:sz="0" w:space="0" w:color="auto"/>
        <w:bottom w:val="none" w:sz="0" w:space="0" w:color="auto"/>
        <w:right w:val="none" w:sz="0" w:space="0" w:color="auto"/>
      </w:divBdr>
    </w:div>
    <w:div w:id="1036080900">
      <w:bodyDiv w:val="1"/>
      <w:marLeft w:val="0"/>
      <w:marRight w:val="0"/>
      <w:marTop w:val="0"/>
      <w:marBottom w:val="0"/>
      <w:divBdr>
        <w:top w:val="none" w:sz="0" w:space="0" w:color="auto"/>
        <w:left w:val="none" w:sz="0" w:space="0" w:color="auto"/>
        <w:bottom w:val="none" w:sz="0" w:space="0" w:color="auto"/>
        <w:right w:val="none" w:sz="0" w:space="0" w:color="auto"/>
      </w:divBdr>
    </w:div>
    <w:div w:id="1036272032">
      <w:bodyDiv w:val="1"/>
      <w:marLeft w:val="0"/>
      <w:marRight w:val="0"/>
      <w:marTop w:val="0"/>
      <w:marBottom w:val="0"/>
      <w:divBdr>
        <w:top w:val="none" w:sz="0" w:space="0" w:color="auto"/>
        <w:left w:val="none" w:sz="0" w:space="0" w:color="auto"/>
        <w:bottom w:val="none" w:sz="0" w:space="0" w:color="auto"/>
        <w:right w:val="none" w:sz="0" w:space="0" w:color="auto"/>
      </w:divBdr>
    </w:div>
    <w:div w:id="1036544754">
      <w:bodyDiv w:val="1"/>
      <w:marLeft w:val="0"/>
      <w:marRight w:val="0"/>
      <w:marTop w:val="0"/>
      <w:marBottom w:val="0"/>
      <w:divBdr>
        <w:top w:val="none" w:sz="0" w:space="0" w:color="auto"/>
        <w:left w:val="none" w:sz="0" w:space="0" w:color="auto"/>
        <w:bottom w:val="none" w:sz="0" w:space="0" w:color="auto"/>
        <w:right w:val="none" w:sz="0" w:space="0" w:color="auto"/>
      </w:divBdr>
    </w:div>
    <w:div w:id="1036545796">
      <w:bodyDiv w:val="1"/>
      <w:marLeft w:val="0"/>
      <w:marRight w:val="0"/>
      <w:marTop w:val="0"/>
      <w:marBottom w:val="0"/>
      <w:divBdr>
        <w:top w:val="none" w:sz="0" w:space="0" w:color="auto"/>
        <w:left w:val="none" w:sz="0" w:space="0" w:color="auto"/>
        <w:bottom w:val="none" w:sz="0" w:space="0" w:color="auto"/>
        <w:right w:val="none" w:sz="0" w:space="0" w:color="auto"/>
      </w:divBdr>
    </w:div>
    <w:div w:id="1036587850">
      <w:bodyDiv w:val="1"/>
      <w:marLeft w:val="0"/>
      <w:marRight w:val="0"/>
      <w:marTop w:val="0"/>
      <w:marBottom w:val="0"/>
      <w:divBdr>
        <w:top w:val="none" w:sz="0" w:space="0" w:color="auto"/>
        <w:left w:val="none" w:sz="0" w:space="0" w:color="auto"/>
        <w:bottom w:val="none" w:sz="0" w:space="0" w:color="auto"/>
        <w:right w:val="none" w:sz="0" w:space="0" w:color="auto"/>
      </w:divBdr>
    </w:div>
    <w:div w:id="1036588979">
      <w:bodyDiv w:val="1"/>
      <w:marLeft w:val="0"/>
      <w:marRight w:val="0"/>
      <w:marTop w:val="0"/>
      <w:marBottom w:val="0"/>
      <w:divBdr>
        <w:top w:val="none" w:sz="0" w:space="0" w:color="auto"/>
        <w:left w:val="none" w:sz="0" w:space="0" w:color="auto"/>
        <w:bottom w:val="none" w:sz="0" w:space="0" w:color="auto"/>
        <w:right w:val="none" w:sz="0" w:space="0" w:color="auto"/>
      </w:divBdr>
    </w:div>
    <w:div w:id="1036665171">
      <w:bodyDiv w:val="1"/>
      <w:marLeft w:val="0"/>
      <w:marRight w:val="0"/>
      <w:marTop w:val="0"/>
      <w:marBottom w:val="0"/>
      <w:divBdr>
        <w:top w:val="none" w:sz="0" w:space="0" w:color="auto"/>
        <w:left w:val="none" w:sz="0" w:space="0" w:color="auto"/>
        <w:bottom w:val="none" w:sz="0" w:space="0" w:color="auto"/>
        <w:right w:val="none" w:sz="0" w:space="0" w:color="auto"/>
      </w:divBdr>
    </w:div>
    <w:div w:id="1036737021">
      <w:bodyDiv w:val="1"/>
      <w:marLeft w:val="0"/>
      <w:marRight w:val="0"/>
      <w:marTop w:val="0"/>
      <w:marBottom w:val="0"/>
      <w:divBdr>
        <w:top w:val="none" w:sz="0" w:space="0" w:color="auto"/>
        <w:left w:val="none" w:sz="0" w:space="0" w:color="auto"/>
        <w:bottom w:val="none" w:sz="0" w:space="0" w:color="auto"/>
        <w:right w:val="none" w:sz="0" w:space="0" w:color="auto"/>
      </w:divBdr>
    </w:div>
    <w:div w:id="1036852027">
      <w:bodyDiv w:val="1"/>
      <w:marLeft w:val="0"/>
      <w:marRight w:val="0"/>
      <w:marTop w:val="0"/>
      <w:marBottom w:val="0"/>
      <w:divBdr>
        <w:top w:val="none" w:sz="0" w:space="0" w:color="auto"/>
        <w:left w:val="none" w:sz="0" w:space="0" w:color="auto"/>
        <w:bottom w:val="none" w:sz="0" w:space="0" w:color="auto"/>
        <w:right w:val="none" w:sz="0" w:space="0" w:color="auto"/>
      </w:divBdr>
    </w:div>
    <w:div w:id="1036852197">
      <w:bodyDiv w:val="1"/>
      <w:marLeft w:val="0"/>
      <w:marRight w:val="0"/>
      <w:marTop w:val="0"/>
      <w:marBottom w:val="0"/>
      <w:divBdr>
        <w:top w:val="none" w:sz="0" w:space="0" w:color="auto"/>
        <w:left w:val="none" w:sz="0" w:space="0" w:color="auto"/>
        <w:bottom w:val="none" w:sz="0" w:space="0" w:color="auto"/>
        <w:right w:val="none" w:sz="0" w:space="0" w:color="auto"/>
      </w:divBdr>
    </w:div>
    <w:div w:id="1036856173">
      <w:bodyDiv w:val="1"/>
      <w:marLeft w:val="0"/>
      <w:marRight w:val="0"/>
      <w:marTop w:val="0"/>
      <w:marBottom w:val="0"/>
      <w:divBdr>
        <w:top w:val="none" w:sz="0" w:space="0" w:color="auto"/>
        <w:left w:val="none" w:sz="0" w:space="0" w:color="auto"/>
        <w:bottom w:val="none" w:sz="0" w:space="0" w:color="auto"/>
        <w:right w:val="none" w:sz="0" w:space="0" w:color="auto"/>
      </w:divBdr>
    </w:div>
    <w:div w:id="1037005515">
      <w:bodyDiv w:val="1"/>
      <w:marLeft w:val="0"/>
      <w:marRight w:val="0"/>
      <w:marTop w:val="0"/>
      <w:marBottom w:val="0"/>
      <w:divBdr>
        <w:top w:val="none" w:sz="0" w:space="0" w:color="auto"/>
        <w:left w:val="none" w:sz="0" w:space="0" w:color="auto"/>
        <w:bottom w:val="none" w:sz="0" w:space="0" w:color="auto"/>
        <w:right w:val="none" w:sz="0" w:space="0" w:color="auto"/>
      </w:divBdr>
    </w:div>
    <w:div w:id="1037006804">
      <w:bodyDiv w:val="1"/>
      <w:marLeft w:val="0"/>
      <w:marRight w:val="0"/>
      <w:marTop w:val="0"/>
      <w:marBottom w:val="0"/>
      <w:divBdr>
        <w:top w:val="none" w:sz="0" w:space="0" w:color="auto"/>
        <w:left w:val="none" w:sz="0" w:space="0" w:color="auto"/>
        <w:bottom w:val="none" w:sz="0" w:space="0" w:color="auto"/>
        <w:right w:val="none" w:sz="0" w:space="0" w:color="auto"/>
      </w:divBdr>
    </w:div>
    <w:div w:id="1037239409">
      <w:bodyDiv w:val="1"/>
      <w:marLeft w:val="0"/>
      <w:marRight w:val="0"/>
      <w:marTop w:val="0"/>
      <w:marBottom w:val="0"/>
      <w:divBdr>
        <w:top w:val="none" w:sz="0" w:space="0" w:color="auto"/>
        <w:left w:val="none" w:sz="0" w:space="0" w:color="auto"/>
        <w:bottom w:val="none" w:sz="0" w:space="0" w:color="auto"/>
        <w:right w:val="none" w:sz="0" w:space="0" w:color="auto"/>
      </w:divBdr>
    </w:div>
    <w:div w:id="1037310907">
      <w:bodyDiv w:val="1"/>
      <w:marLeft w:val="0"/>
      <w:marRight w:val="0"/>
      <w:marTop w:val="0"/>
      <w:marBottom w:val="0"/>
      <w:divBdr>
        <w:top w:val="none" w:sz="0" w:space="0" w:color="auto"/>
        <w:left w:val="none" w:sz="0" w:space="0" w:color="auto"/>
        <w:bottom w:val="none" w:sz="0" w:space="0" w:color="auto"/>
        <w:right w:val="none" w:sz="0" w:space="0" w:color="auto"/>
      </w:divBdr>
    </w:div>
    <w:div w:id="1037313704">
      <w:bodyDiv w:val="1"/>
      <w:marLeft w:val="0"/>
      <w:marRight w:val="0"/>
      <w:marTop w:val="0"/>
      <w:marBottom w:val="0"/>
      <w:divBdr>
        <w:top w:val="none" w:sz="0" w:space="0" w:color="auto"/>
        <w:left w:val="none" w:sz="0" w:space="0" w:color="auto"/>
        <w:bottom w:val="none" w:sz="0" w:space="0" w:color="auto"/>
        <w:right w:val="none" w:sz="0" w:space="0" w:color="auto"/>
      </w:divBdr>
    </w:div>
    <w:div w:id="1037314853">
      <w:bodyDiv w:val="1"/>
      <w:marLeft w:val="0"/>
      <w:marRight w:val="0"/>
      <w:marTop w:val="0"/>
      <w:marBottom w:val="0"/>
      <w:divBdr>
        <w:top w:val="none" w:sz="0" w:space="0" w:color="auto"/>
        <w:left w:val="none" w:sz="0" w:space="0" w:color="auto"/>
        <w:bottom w:val="none" w:sz="0" w:space="0" w:color="auto"/>
        <w:right w:val="none" w:sz="0" w:space="0" w:color="auto"/>
      </w:divBdr>
    </w:div>
    <w:div w:id="1037584465">
      <w:bodyDiv w:val="1"/>
      <w:marLeft w:val="0"/>
      <w:marRight w:val="0"/>
      <w:marTop w:val="0"/>
      <w:marBottom w:val="0"/>
      <w:divBdr>
        <w:top w:val="none" w:sz="0" w:space="0" w:color="auto"/>
        <w:left w:val="none" w:sz="0" w:space="0" w:color="auto"/>
        <w:bottom w:val="none" w:sz="0" w:space="0" w:color="auto"/>
        <w:right w:val="none" w:sz="0" w:space="0" w:color="auto"/>
      </w:divBdr>
    </w:div>
    <w:div w:id="1037588765">
      <w:bodyDiv w:val="1"/>
      <w:marLeft w:val="0"/>
      <w:marRight w:val="0"/>
      <w:marTop w:val="0"/>
      <w:marBottom w:val="0"/>
      <w:divBdr>
        <w:top w:val="none" w:sz="0" w:space="0" w:color="auto"/>
        <w:left w:val="none" w:sz="0" w:space="0" w:color="auto"/>
        <w:bottom w:val="none" w:sz="0" w:space="0" w:color="auto"/>
        <w:right w:val="none" w:sz="0" w:space="0" w:color="auto"/>
      </w:divBdr>
    </w:div>
    <w:div w:id="1037657201">
      <w:bodyDiv w:val="1"/>
      <w:marLeft w:val="0"/>
      <w:marRight w:val="0"/>
      <w:marTop w:val="0"/>
      <w:marBottom w:val="0"/>
      <w:divBdr>
        <w:top w:val="none" w:sz="0" w:space="0" w:color="auto"/>
        <w:left w:val="none" w:sz="0" w:space="0" w:color="auto"/>
        <w:bottom w:val="none" w:sz="0" w:space="0" w:color="auto"/>
        <w:right w:val="none" w:sz="0" w:space="0" w:color="auto"/>
      </w:divBdr>
    </w:div>
    <w:div w:id="1037659769">
      <w:bodyDiv w:val="1"/>
      <w:marLeft w:val="0"/>
      <w:marRight w:val="0"/>
      <w:marTop w:val="0"/>
      <w:marBottom w:val="0"/>
      <w:divBdr>
        <w:top w:val="none" w:sz="0" w:space="0" w:color="auto"/>
        <w:left w:val="none" w:sz="0" w:space="0" w:color="auto"/>
        <w:bottom w:val="none" w:sz="0" w:space="0" w:color="auto"/>
        <w:right w:val="none" w:sz="0" w:space="0" w:color="auto"/>
      </w:divBdr>
    </w:div>
    <w:div w:id="1037778659">
      <w:bodyDiv w:val="1"/>
      <w:marLeft w:val="0"/>
      <w:marRight w:val="0"/>
      <w:marTop w:val="0"/>
      <w:marBottom w:val="0"/>
      <w:divBdr>
        <w:top w:val="none" w:sz="0" w:space="0" w:color="auto"/>
        <w:left w:val="none" w:sz="0" w:space="0" w:color="auto"/>
        <w:bottom w:val="none" w:sz="0" w:space="0" w:color="auto"/>
        <w:right w:val="none" w:sz="0" w:space="0" w:color="auto"/>
      </w:divBdr>
    </w:div>
    <w:div w:id="1037779787">
      <w:bodyDiv w:val="1"/>
      <w:marLeft w:val="0"/>
      <w:marRight w:val="0"/>
      <w:marTop w:val="0"/>
      <w:marBottom w:val="0"/>
      <w:divBdr>
        <w:top w:val="none" w:sz="0" w:space="0" w:color="auto"/>
        <w:left w:val="none" w:sz="0" w:space="0" w:color="auto"/>
        <w:bottom w:val="none" w:sz="0" w:space="0" w:color="auto"/>
        <w:right w:val="none" w:sz="0" w:space="0" w:color="auto"/>
      </w:divBdr>
    </w:div>
    <w:div w:id="1037852753">
      <w:bodyDiv w:val="1"/>
      <w:marLeft w:val="0"/>
      <w:marRight w:val="0"/>
      <w:marTop w:val="0"/>
      <w:marBottom w:val="0"/>
      <w:divBdr>
        <w:top w:val="none" w:sz="0" w:space="0" w:color="auto"/>
        <w:left w:val="none" w:sz="0" w:space="0" w:color="auto"/>
        <w:bottom w:val="none" w:sz="0" w:space="0" w:color="auto"/>
        <w:right w:val="none" w:sz="0" w:space="0" w:color="auto"/>
      </w:divBdr>
    </w:div>
    <w:div w:id="1037924585">
      <w:bodyDiv w:val="1"/>
      <w:marLeft w:val="0"/>
      <w:marRight w:val="0"/>
      <w:marTop w:val="0"/>
      <w:marBottom w:val="0"/>
      <w:divBdr>
        <w:top w:val="none" w:sz="0" w:space="0" w:color="auto"/>
        <w:left w:val="none" w:sz="0" w:space="0" w:color="auto"/>
        <w:bottom w:val="none" w:sz="0" w:space="0" w:color="auto"/>
        <w:right w:val="none" w:sz="0" w:space="0" w:color="auto"/>
      </w:divBdr>
    </w:div>
    <w:div w:id="1037974925">
      <w:bodyDiv w:val="1"/>
      <w:marLeft w:val="0"/>
      <w:marRight w:val="0"/>
      <w:marTop w:val="0"/>
      <w:marBottom w:val="0"/>
      <w:divBdr>
        <w:top w:val="none" w:sz="0" w:space="0" w:color="auto"/>
        <w:left w:val="none" w:sz="0" w:space="0" w:color="auto"/>
        <w:bottom w:val="none" w:sz="0" w:space="0" w:color="auto"/>
        <w:right w:val="none" w:sz="0" w:space="0" w:color="auto"/>
      </w:divBdr>
    </w:div>
    <w:div w:id="1038314380">
      <w:bodyDiv w:val="1"/>
      <w:marLeft w:val="0"/>
      <w:marRight w:val="0"/>
      <w:marTop w:val="0"/>
      <w:marBottom w:val="0"/>
      <w:divBdr>
        <w:top w:val="none" w:sz="0" w:space="0" w:color="auto"/>
        <w:left w:val="none" w:sz="0" w:space="0" w:color="auto"/>
        <w:bottom w:val="none" w:sz="0" w:space="0" w:color="auto"/>
        <w:right w:val="none" w:sz="0" w:space="0" w:color="auto"/>
      </w:divBdr>
    </w:div>
    <w:div w:id="1038317946">
      <w:bodyDiv w:val="1"/>
      <w:marLeft w:val="0"/>
      <w:marRight w:val="0"/>
      <w:marTop w:val="0"/>
      <w:marBottom w:val="0"/>
      <w:divBdr>
        <w:top w:val="none" w:sz="0" w:space="0" w:color="auto"/>
        <w:left w:val="none" w:sz="0" w:space="0" w:color="auto"/>
        <w:bottom w:val="none" w:sz="0" w:space="0" w:color="auto"/>
        <w:right w:val="none" w:sz="0" w:space="0" w:color="auto"/>
      </w:divBdr>
    </w:div>
    <w:div w:id="1038356219">
      <w:bodyDiv w:val="1"/>
      <w:marLeft w:val="0"/>
      <w:marRight w:val="0"/>
      <w:marTop w:val="0"/>
      <w:marBottom w:val="0"/>
      <w:divBdr>
        <w:top w:val="none" w:sz="0" w:space="0" w:color="auto"/>
        <w:left w:val="none" w:sz="0" w:space="0" w:color="auto"/>
        <w:bottom w:val="none" w:sz="0" w:space="0" w:color="auto"/>
        <w:right w:val="none" w:sz="0" w:space="0" w:color="auto"/>
      </w:divBdr>
    </w:div>
    <w:div w:id="1038435518">
      <w:bodyDiv w:val="1"/>
      <w:marLeft w:val="0"/>
      <w:marRight w:val="0"/>
      <w:marTop w:val="0"/>
      <w:marBottom w:val="0"/>
      <w:divBdr>
        <w:top w:val="none" w:sz="0" w:space="0" w:color="auto"/>
        <w:left w:val="none" w:sz="0" w:space="0" w:color="auto"/>
        <w:bottom w:val="none" w:sz="0" w:space="0" w:color="auto"/>
        <w:right w:val="none" w:sz="0" w:space="0" w:color="auto"/>
      </w:divBdr>
    </w:div>
    <w:div w:id="1038624635">
      <w:bodyDiv w:val="1"/>
      <w:marLeft w:val="0"/>
      <w:marRight w:val="0"/>
      <w:marTop w:val="0"/>
      <w:marBottom w:val="0"/>
      <w:divBdr>
        <w:top w:val="none" w:sz="0" w:space="0" w:color="auto"/>
        <w:left w:val="none" w:sz="0" w:space="0" w:color="auto"/>
        <w:bottom w:val="none" w:sz="0" w:space="0" w:color="auto"/>
        <w:right w:val="none" w:sz="0" w:space="0" w:color="auto"/>
      </w:divBdr>
    </w:div>
    <w:div w:id="1038778086">
      <w:bodyDiv w:val="1"/>
      <w:marLeft w:val="0"/>
      <w:marRight w:val="0"/>
      <w:marTop w:val="0"/>
      <w:marBottom w:val="0"/>
      <w:divBdr>
        <w:top w:val="none" w:sz="0" w:space="0" w:color="auto"/>
        <w:left w:val="none" w:sz="0" w:space="0" w:color="auto"/>
        <w:bottom w:val="none" w:sz="0" w:space="0" w:color="auto"/>
        <w:right w:val="none" w:sz="0" w:space="0" w:color="auto"/>
      </w:divBdr>
    </w:div>
    <w:div w:id="1038816463">
      <w:bodyDiv w:val="1"/>
      <w:marLeft w:val="0"/>
      <w:marRight w:val="0"/>
      <w:marTop w:val="0"/>
      <w:marBottom w:val="0"/>
      <w:divBdr>
        <w:top w:val="none" w:sz="0" w:space="0" w:color="auto"/>
        <w:left w:val="none" w:sz="0" w:space="0" w:color="auto"/>
        <w:bottom w:val="none" w:sz="0" w:space="0" w:color="auto"/>
        <w:right w:val="none" w:sz="0" w:space="0" w:color="auto"/>
      </w:divBdr>
    </w:div>
    <w:div w:id="1039281581">
      <w:bodyDiv w:val="1"/>
      <w:marLeft w:val="0"/>
      <w:marRight w:val="0"/>
      <w:marTop w:val="0"/>
      <w:marBottom w:val="0"/>
      <w:divBdr>
        <w:top w:val="none" w:sz="0" w:space="0" w:color="auto"/>
        <w:left w:val="none" w:sz="0" w:space="0" w:color="auto"/>
        <w:bottom w:val="none" w:sz="0" w:space="0" w:color="auto"/>
        <w:right w:val="none" w:sz="0" w:space="0" w:color="auto"/>
      </w:divBdr>
    </w:div>
    <w:div w:id="1039285403">
      <w:bodyDiv w:val="1"/>
      <w:marLeft w:val="0"/>
      <w:marRight w:val="0"/>
      <w:marTop w:val="0"/>
      <w:marBottom w:val="0"/>
      <w:divBdr>
        <w:top w:val="none" w:sz="0" w:space="0" w:color="auto"/>
        <w:left w:val="none" w:sz="0" w:space="0" w:color="auto"/>
        <w:bottom w:val="none" w:sz="0" w:space="0" w:color="auto"/>
        <w:right w:val="none" w:sz="0" w:space="0" w:color="auto"/>
      </w:divBdr>
    </w:div>
    <w:div w:id="1039358682">
      <w:bodyDiv w:val="1"/>
      <w:marLeft w:val="0"/>
      <w:marRight w:val="0"/>
      <w:marTop w:val="0"/>
      <w:marBottom w:val="0"/>
      <w:divBdr>
        <w:top w:val="none" w:sz="0" w:space="0" w:color="auto"/>
        <w:left w:val="none" w:sz="0" w:space="0" w:color="auto"/>
        <w:bottom w:val="none" w:sz="0" w:space="0" w:color="auto"/>
        <w:right w:val="none" w:sz="0" w:space="0" w:color="auto"/>
      </w:divBdr>
    </w:div>
    <w:div w:id="1039478384">
      <w:bodyDiv w:val="1"/>
      <w:marLeft w:val="0"/>
      <w:marRight w:val="0"/>
      <w:marTop w:val="0"/>
      <w:marBottom w:val="0"/>
      <w:divBdr>
        <w:top w:val="none" w:sz="0" w:space="0" w:color="auto"/>
        <w:left w:val="none" w:sz="0" w:space="0" w:color="auto"/>
        <w:bottom w:val="none" w:sz="0" w:space="0" w:color="auto"/>
        <w:right w:val="none" w:sz="0" w:space="0" w:color="auto"/>
      </w:divBdr>
    </w:div>
    <w:div w:id="1039546326">
      <w:bodyDiv w:val="1"/>
      <w:marLeft w:val="0"/>
      <w:marRight w:val="0"/>
      <w:marTop w:val="0"/>
      <w:marBottom w:val="0"/>
      <w:divBdr>
        <w:top w:val="none" w:sz="0" w:space="0" w:color="auto"/>
        <w:left w:val="none" w:sz="0" w:space="0" w:color="auto"/>
        <w:bottom w:val="none" w:sz="0" w:space="0" w:color="auto"/>
        <w:right w:val="none" w:sz="0" w:space="0" w:color="auto"/>
      </w:divBdr>
    </w:div>
    <w:div w:id="1039548349">
      <w:bodyDiv w:val="1"/>
      <w:marLeft w:val="0"/>
      <w:marRight w:val="0"/>
      <w:marTop w:val="0"/>
      <w:marBottom w:val="0"/>
      <w:divBdr>
        <w:top w:val="none" w:sz="0" w:space="0" w:color="auto"/>
        <w:left w:val="none" w:sz="0" w:space="0" w:color="auto"/>
        <w:bottom w:val="none" w:sz="0" w:space="0" w:color="auto"/>
        <w:right w:val="none" w:sz="0" w:space="0" w:color="auto"/>
      </w:divBdr>
    </w:div>
    <w:div w:id="1039747072">
      <w:bodyDiv w:val="1"/>
      <w:marLeft w:val="0"/>
      <w:marRight w:val="0"/>
      <w:marTop w:val="0"/>
      <w:marBottom w:val="0"/>
      <w:divBdr>
        <w:top w:val="none" w:sz="0" w:space="0" w:color="auto"/>
        <w:left w:val="none" w:sz="0" w:space="0" w:color="auto"/>
        <w:bottom w:val="none" w:sz="0" w:space="0" w:color="auto"/>
        <w:right w:val="none" w:sz="0" w:space="0" w:color="auto"/>
      </w:divBdr>
    </w:div>
    <w:div w:id="1039821086">
      <w:bodyDiv w:val="1"/>
      <w:marLeft w:val="0"/>
      <w:marRight w:val="0"/>
      <w:marTop w:val="0"/>
      <w:marBottom w:val="0"/>
      <w:divBdr>
        <w:top w:val="none" w:sz="0" w:space="0" w:color="auto"/>
        <w:left w:val="none" w:sz="0" w:space="0" w:color="auto"/>
        <w:bottom w:val="none" w:sz="0" w:space="0" w:color="auto"/>
        <w:right w:val="none" w:sz="0" w:space="0" w:color="auto"/>
      </w:divBdr>
    </w:div>
    <w:div w:id="1040134479">
      <w:bodyDiv w:val="1"/>
      <w:marLeft w:val="0"/>
      <w:marRight w:val="0"/>
      <w:marTop w:val="0"/>
      <w:marBottom w:val="0"/>
      <w:divBdr>
        <w:top w:val="none" w:sz="0" w:space="0" w:color="auto"/>
        <w:left w:val="none" w:sz="0" w:space="0" w:color="auto"/>
        <w:bottom w:val="none" w:sz="0" w:space="0" w:color="auto"/>
        <w:right w:val="none" w:sz="0" w:space="0" w:color="auto"/>
      </w:divBdr>
    </w:div>
    <w:div w:id="1040205660">
      <w:bodyDiv w:val="1"/>
      <w:marLeft w:val="0"/>
      <w:marRight w:val="0"/>
      <w:marTop w:val="0"/>
      <w:marBottom w:val="0"/>
      <w:divBdr>
        <w:top w:val="none" w:sz="0" w:space="0" w:color="auto"/>
        <w:left w:val="none" w:sz="0" w:space="0" w:color="auto"/>
        <w:bottom w:val="none" w:sz="0" w:space="0" w:color="auto"/>
        <w:right w:val="none" w:sz="0" w:space="0" w:color="auto"/>
      </w:divBdr>
    </w:div>
    <w:div w:id="1040589936">
      <w:bodyDiv w:val="1"/>
      <w:marLeft w:val="0"/>
      <w:marRight w:val="0"/>
      <w:marTop w:val="0"/>
      <w:marBottom w:val="0"/>
      <w:divBdr>
        <w:top w:val="none" w:sz="0" w:space="0" w:color="auto"/>
        <w:left w:val="none" w:sz="0" w:space="0" w:color="auto"/>
        <w:bottom w:val="none" w:sz="0" w:space="0" w:color="auto"/>
        <w:right w:val="none" w:sz="0" w:space="0" w:color="auto"/>
      </w:divBdr>
    </w:div>
    <w:div w:id="1040591363">
      <w:bodyDiv w:val="1"/>
      <w:marLeft w:val="0"/>
      <w:marRight w:val="0"/>
      <w:marTop w:val="0"/>
      <w:marBottom w:val="0"/>
      <w:divBdr>
        <w:top w:val="none" w:sz="0" w:space="0" w:color="auto"/>
        <w:left w:val="none" w:sz="0" w:space="0" w:color="auto"/>
        <w:bottom w:val="none" w:sz="0" w:space="0" w:color="auto"/>
        <w:right w:val="none" w:sz="0" w:space="0" w:color="auto"/>
      </w:divBdr>
    </w:div>
    <w:div w:id="1040663236">
      <w:bodyDiv w:val="1"/>
      <w:marLeft w:val="0"/>
      <w:marRight w:val="0"/>
      <w:marTop w:val="0"/>
      <w:marBottom w:val="0"/>
      <w:divBdr>
        <w:top w:val="none" w:sz="0" w:space="0" w:color="auto"/>
        <w:left w:val="none" w:sz="0" w:space="0" w:color="auto"/>
        <w:bottom w:val="none" w:sz="0" w:space="0" w:color="auto"/>
        <w:right w:val="none" w:sz="0" w:space="0" w:color="auto"/>
      </w:divBdr>
    </w:div>
    <w:div w:id="1040669351">
      <w:bodyDiv w:val="1"/>
      <w:marLeft w:val="0"/>
      <w:marRight w:val="0"/>
      <w:marTop w:val="0"/>
      <w:marBottom w:val="0"/>
      <w:divBdr>
        <w:top w:val="none" w:sz="0" w:space="0" w:color="auto"/>
        <w:left w:val="none" w:sz="0" w:space="0" w:color="auto"/>
        <w:bottom w:val="none" w:sz="0" w:space="0" w:color="auto"/>
        <w:right w:val="none" w:sz="0" w:space="0" w:color="auto"/>
      </w:divBdr>
    </w:div>
    <w:div w:id="1040711918">
      <w:bodyDiv w:val="1"/>
      <w:marLeft w:val="0"/>
      <w:marRight w:val="0"/>
      <w:marTop w:val="0"/>
      <w:marBottom w:val="0"/>
      <w:divBdr>
        <w:top w:val="none" w:sz="0" w:space="0" w:color="auto"/>
        <w:left w:val="none" w:sz="0" w:space="0" w:color="auto"/>
        <w:bottom w:val="none" w:sz="0" w:space="0" w:color="auto"/>
        <w:right w:val="none" w:sz="0" w:space="0" w:color="auto"/>
      </w:divBdr>
    </w:div>
    <w:div w:id="1040789098">
      <w:bodyDiv w:val="1"/>
      <w:marLeft w:val="0"/>
      <w:marRight w:val="0"/>
      <w:marTop w:val="0"/>
      <w:marBottom w:val="0"/>
      <w:divBdr>
        <w:top w:val="none" w:sz="0" w:space="0" w:color="auto"/>
        <w:left w:val="none" w:sz="0" w:space="0" w:color="auto"/>
        <w:bottom w:val="none" w:sz="0" w:space="0" w:color="auto"/>
        <w:right w:val="none" w:sz="0" w:space="0" w:color="auto"/>
      </w:divBdr>
    </w:div>
    <w:div w:id="1040939235">
      <w:bodyDiv w:val="1"/>
      <w:marLeft w:val="0"/>
      <w:marRight w:val="0"/>
      <w:marTop w:val="0"/>
      <w:marBottom w:val="0"/>
      <w:divBdr>
        <w:top w:val="none" w:sz="0" w:space="0" w:color="auto"/>
        <w:left w:val="none" w:sz="0" w:space="0" w:color="auto"/>
        <w:bottom w:val="none" w:sz="0" w:space="0" w:color="auto"/>
        <w:right w:val="none" w:sz="0" w:space="0" w:color="auto"/>
      </w:divBdr>
    </w:div>
    <w:div w:id="1040982395">
      <w:bodyDiv w:val="1"/>
      <w:marLeft w:val="0"/>
      <w:marRight w:val="0"/>
      <w:marTop w:val="0"/>
      <w:marBottom w:val="0"/>
      <w:divBdr>
        <w:top w:val="none" w:sz="0" w:space="0" w:color="auto"/>
        <w:left w:val="none" w:sz="0" w:space="0" w:color="auto"/>
        <w:bottom w:val="none" w:sz="0" w:space="0" w:color="auto"/>
        <w:right w:val="none" w:sz="0" w:space="0" w:color="auto"/>
      </w:divBdr>
    </w:div>
    <w:div w:id="1041133408">
      <w:bodyDiv w:val="1"/>
      <w:marLeft w:val="0"/>
      <w:marRight w:val="0"/>
      <w:marTop w:val="0"/>
      <w:marBottom w:val="0"/>
      <w:divBdr>
        <w:top w:val="none" w:sz="0" w:space="0" w:color="auto"/>
        <w:left w:val="none" w:sz="0" w:space="0" w:color="auto"/>
        <w:bottom w:val="none" w:sz="0" w:space="0" w:color="auto"/>
        <w:right w:val="none" w:sz="0" w:space="0" w:color="auto"/>
      </w:divBdr>
    </w:div>
    <w:div w:id="1041201266">
      <w:bodyDiv w:val="1"/>
      <w:marLeft w:val="0"/>
      <w:marRight w:val="0"/>
      <w:marTop w:val="0"/>
      <w:marBottom w:val="0"/>
      <w:divBdr>
        <w:top w:val="none" w:sz="0" w:space="0" w:color="auto"/>
        <w:left w:val="none" w:sz="0" w:space="0" w:color="auto"/>
        <w:bottom w:val="none" w:sz="0" w:space="0" w:color="auto"/>
        <w:right w:val="none" w:sz="0" w:space="0" w:color="auto"/>
      </w:divBdr>
    </w:div>
    <w:div w:id="1041201534">
      <w:bodyDiv w:val="1"/>
      <w:marLeft w:val="0"/>
      <w:marRight w:val="0"/>
      <w:marTop w:val="0"/>
      <w:marBottom w:val="0"/>
      <w:divBdr>
        <w:top w:val="none" w:sz="0" w:space="0" w:color="auto"/>
        <w:left w:val="none" w:sz="0" w:space="0" w:color="auto"/>
        <w:bottom w:val="none" w:sz="0" w:space="0" w:color="auto"/>
        <w:right w:val="none" w:sz="0" w:space="0" w:color="auto"/>
      </w:divBdr>
    </w:div>
    <w:div w:id="1041322933">
      <w:bodyDiv w:val="1"/>
      <w:marLeft w:val="0"/>
      <w:marRight w:val="0"/>
      <w:marTop w:val="0"/>
      <w:marBottom w:val="0"/>
      <w:divBdr>
        <w:top w:val="none" w:sz="0" w:space="0" w:color="auto"/>
        <w:left w:val="none" w:sz="0" w:space="0" w:color="auto"/>
        <w:bottom w:val="none" w:sz="0" w:space="0" w:color="auto"/>
        <w:right w:val="none" w:sz="0" w:space="0" w:color="auto"/>
      </w:divBdr>
    </w:div>
    <w:div w:id="1041511606">
      <w:bodyDiv w:val="1"/>
      <w:marLeft w:val="0"/>
      <w:marRight w:val="0"/>
      <w:marTop w:val="0"/>
      <w:marBottom w:val="0"/>
      <w:divBdr>
        <w:top w:val="none" w:sz="0" w:space="0" w:color="auto"/>
        <w:left w:val="none" w:sz="0" w:space="0" w:color="auto"/>
        <w:bottom w:val="none" w:sz="0" w:space="0" w:color="auto"/>
        <w:right w:val="none" w:sz="0" w:space="0" w:color="auto"/>
      </w:divBdr>
    </w:div>
    <w:div w:id="1041827668">
      <w:bodyDiv w:val="1"/>
      <w:marLeft w:val="0"/>
      <w:marRight w:val="0"/>
      <w:marTop w:val="0"/>
      <w:marBottom w:val="0"/>
      <w:divBdr>
        <w:top w:val="none" w:sz="0" w:space="0" w:color="auto"/>
        <w:left w:val="none" w:sz="0" w:space="0" w:color="auto"/>
        <w:bottom w:val="none" w:sz="0" w:space="0" w:color="auto"/>
        <w:right w:val="none" w:sz="0" w:space="0" w:color="auto"/>
      </w:divBdr>
    </w:div>
    <w:div w:id="1041828474">
      <w:bodyDiv w:val="1"/>
      <w:marLeft w:val="0"/>
      <w:marRight w:val="0"/>
      <w:marTop w:val="0"/>
      <w:marBottom w:val="0"/>
      <w:divBdr>
        <w:top w:val="none" w:sz="0" w:space="0" w:color="auto"/>
        <w:left w:val="none" w:sz="0" w:space="0" w:color="auto"/>
        <w:bottom w:val="none" w:sz="0" w:space="0" w:color="auto"/>
        <w:right w:val="none" w:sz="0" w:space="0" w:color="auto"/>
      </w:divBdr>
    </w:div>
    <w:div w:id="1041900338">
      <w:bodyDiv w:val="1"/>
      <w:marLeft w:val="0"/>
      <w:marRight w:val="0"/>
      <w:marTop w:val="0"/>
      <w:marBottom w:val="0"/>
      <w:divBdr>
        <w:top w:val="none" w:sz="0" w:space="0" w:color="auto"/>
        <w:left w:val="none" w:sz="0" w:space="0" w:color="auto"/>
        <w:bottom w:val="none" w:sz="0" w:space="0" w:color="auto"/>
        <w:right w:val="none" w:sz="0" w:space="0" w:color="auto"/>
      </w:divBdr>
    </w:div>
    <w:div w:id="1041900920">
      <w:bodyDiv w:val="1"/>
      <w:marLeft w:val="0"/>
      <w:marRight w:val="0"/>
      <w:marTop w:val="0"/>
      <w:marBottom w:val="0"/>
      <w:divBdr>
        <w:top w:val="none" w:sz="0" w:space="0" w:color="auto"/>
        <w:left w:val="none" w:sz="0" w:space="0" w:color="auto"/>
        <w:bottom w:val="none" w:sz="0" w:space="0" w:color="auto"/>
        <w:right w:val="none" w:sz="0" w:space="0" w:color="auto"/>
      </w:divBdr>
    </w:div>
    <w:div w:id="1041979695">
      <w:bodyDiv w:val="1"/>
      <w:marLeft w:val="0"/>
      <w:marRight w:val="0"/>
      <w:marTop w:val="0"/>
      <w:marBottom w:val="0"/>
      <w:divBdr>
        <w:top w:val="none" w:sz="0" w:space="0" w:color="auto"/>
        <w:left w:val="none" w:sz="0" w:space="0" w:color="auto"/>
        <w:bottom w:val="none" w:sz="0" w:space="0" w:color="auto"/>
        <w:right w:val="none" w:sz="0" w:space="0" w:color="auto"/>
      </w:divBdr>
    </w:div>
    <w:div w:id="1042096462">
      <w:bodyDiv w:val="1"/>
      <w:marLeft w:val="0"/>
      <w:marRight w:val="0"/>
      <w:marTop w:val="0"/>
      <w:marBottom w:val="0"/>
      <w:divBdr>
        <w:top w:val="none" w:sz="0" w:space="0" w:color="auto"/>
        <w:left w:val="none" w:sz="0" w:space="0" w:color="auto"/>
        <w:bottom w:val="none" w:sz="0" w:space="0" w:color="auto"/>
        <w:right w:val="none" w:sz="0" w:space="0" w:color="auto"/>
      </w:divBdr>
    </w:div>
    <w:div w:id="1042172549">
      <w:bodyDiv w:val="1"/>
      <w:marLeft w:val="0"/>
      <w:marRight w:val="0"/>
      <w:marTop w:val="0"/>
      <w:marBottom w:val="0"/>
      <w:divBdr>
        <w:top w:val="none" w:sz="0" w:space="0" w:color="auto"/>
        <w:left w:val="none" w:sz="0" w:space="0" w:color="auto"/>
        <w:bottom w:val="none" w:sz="0" w:space="0" w:color="auto"/>
        <w:right w:val="none" w:sz="0" w:space="0" w:color="auto"/>
      </w:divBdr>
    </w:div>
    <w:div w:id="1042174489">
      <w:bodyDiv w:val="1"/>
      <w:marLeft w:val="0"/>
      <w:marRight w:val="0"/>
      <w:marTop w:val="0"/>
      <w:marBottom w:val="0"/>
      <w:divBdr>
        <w:top w:val="none" w:sz="0" w:space="0" w:color="auto"/>
        <w:left w:val="none" w:sz="0" w:space="0" w:color="auto"/>
        <w:bottom w:val="none" w:sz="0" w:space="0" w:color="auto"/>
        <w:right w:val="none" w:sz="0" w:space="0" w:color="auto"/>
      </w:divBdr>
    </w:div>
    <w:div w:id="1042247887">
      <w:bodyDiv w:val="1"/>
      <w:marLeft w:val="0"/>
      <w:marRight w:val="0"/>
      <w:marTop w:val="0"/>
      <w:marBottom w:val="0"/>
      <w:divBdr>
        <w:top w:val="none" w:sz="0" w:space="0" w:color="auto"/>
        <w:left w:val="none" w:sz="0" w:space="0" w:color="auto"/>
        <w:bottom w:val="none" w:sz="0" w:space="0" w:color="auto"/>
        <w:right w:val="none" w:sz="0" w:space="0" w:color="auto"/>
      </w:divBdr>
    </w:div>
    <w:div w:id="1042486634">
      <w:bodyDiv w:val="1"/>
      <w:marLeft w:val="0"/>
      <w:marRight w:val="0"/>
      <w:marTop w:val="0"/>
      <w:marBottom w:val="0"/>
      <w:divBdr>
        <w:top w:val="none" w:sz="0" w:space="0" w:color="auto"/>
        <w:left w:val="none" w:sz="0" w:space="0" w:color="auto"/>
        <w:bottom w:val="none" w:sz="0" w:space="0" w:color="auto"/>
        <w:right w:val="none" w:sz="0" w:space="0" w:color="auto"/>
      </w:divBdr>
    </w:div>
    <w:div w:id="1042511529">
      <w:bodyDiv w:val="1"/>
      <w:marLeft w:val="0"/>
      <w:marRight w:val="0"/>
      <w:marTop w:val="0"/>
      <w:marBottom w:val="0"/>
      <w:divBdr>
        <w:top w:val="none" w:sz="0" w:space="0" w:color="auto"/>
        <w:left w:val="none" w:sz="0" w:space="0" w:color="auto"/>
        <w:bottom w:val="none" w:sz="0" w:space="0" w:color="auto"/>
        <w:right w:val="none" w:sz="0" w:space="0" w:color="auto"/>
      </w:divBdr>
    </w:div>
    <w:div w:id="1042631926">
      <w:bodyDiv w:val="1"/>
      <w:marLeft w:val="0"/>
      <w:marRight w:val="0"/>
      <w:marTop w:val="0"/>
      <w:marBottom w:val="0"/>
      <w:divBdr>
        <w:top w:val="none" w:sz="0" w:space="0" w:color="auto"/>
        <w:left w:val="none" w:sz="0" w:space="0" w:color="auto"/>
        <w:bottom w:val="none" w:sz="0" w:space="0" w:color="auto"/>
        <w:right w:val="none" w:sz="0" w:space="0" w:color="auto"/>
      </w:divBdr>
    </w:div>
    <w:div w:id="1042829696">
      <w:bodyDiv w:val="1"/>
      <w:marLeft w:val="0"/>
      <w:marRight w:val="0"/>
      <w:marTop w:val="0"/>
      <w:marBottom w:val="0"/>
      <w:divBdr>
        <w:top w:val="none" w:sz="0" w:space="0" w:color="auto"/>
        <w:left w:val="none" w:sz="0" w:space="0" w:color="auto"/>
        <w:bottom w:val="none" w:sz="0" w:space="0" w:color="auto"/>
        <w:right w:val="none" w:sz="0" w:space="0" w:color="auto"/>
      </w:divBdr>
    </w:div>
    <w:div w:id="1042900800">
      <w:bodyDiv w:val="1"/>
      <w:marLeft w:val="0"/>
      <w:marRight w:val="0"/>
      <w:marTop w:val="0"/>
      <w:marBottom w:val="0"/>
      <w:divBdr>
        <w:top w:val="none" w:sz="0" w:space="0" w:color="auto"/>
        <w:left w:val="none" w:sz="0" w:space="0" w:color="auto"/>
        <w:bottom w:val="none" w:sz="0" w:space="0" w:color="auto"/>
        <w:right w:val="none" w:sz="0" w:space="0" w:color="auto"/>
      </w:divBdr>
    </w:div>
    <w:div w:id="1043214905">
      <w:bodyDiv w:val="1"/>
      <w:marLeft w:val="0"/>
      <w:marRight w:val="0"/>
      <w:marTop w:val="0"/>
      <w:marBottom w:val="0"/>
      <w:divBdr>
        <w:top w:val="none" w:sz="0" w:space="0" w:color="auto"/>
        <w:left w:val="none" w:sz="0" w:space="0" w:color="auto"/>
        <w:bottom w:val="none" w:sz="0" w:space="0" w:color="auto"/>
        <w:right w:val="none" w:sz="0" w:space="0" w:color="auto"/>
      </w:divBdr>
    </w:div>
    <w:div w:id="1043333720">
      <w:bodyDiv w:val="1"/>
      <w:marLeft w:val="0"/>
      <w:marRight w:val="0"/>
      <w:marTop w:val="0"/>
      <w:marBottom w:val="0"/>
      <w:divBdr>
        <w:top w:val="none" w:sz="0" w:space="0" w:color="auto"/>
        <w:left w:val="none" w:sz="0" w:space="0" w:color="auto"/>
        <w:bottom w:val="none" w:sz="0" w:space="0" w:color="auto"/>
        <w:right w:val="none" w:sz="0" w:space="0" w:color="auto"/>
      </w:divBdr>
    </w:div>
    <w:div w:id="1043745875">
      <w:bodyDiv w:val="1"/>
      <w:marLeft w:val="0"/>
      <w:marRight w:val="0"/>
      <w:marTop w:val="0"/>
      <w:marBottom w:val="0"/>
      <w:divBdr>
        <w:top w:val="none" w:sz="0" w:space="0" w:color="auto"/>
        <w:left w:val="none" w:sz="0" w:space="0" w:color="auto"/>
        <w:bottom w:val="none" w:sz="0" w:space="0" w:color="auto"/>
        <w:right w:val="none" w:sz="0" w:space="0" w:color="auto"/>
      </w:divBdr>
    </w:div>
    <w:div w:id="1043823999">
      <w:bodyDiv w:val="1"/>
      <w:marLeft w:val="0"/>
      <w:marRight w:val="0"/>
      <w:marTop w:val="0"/>
      <w:marBottom w:val="0"/>
      <w:divBdr>
        <w:top w:val="none" w:sz="0" w:space="0" w:color="auto"/>
        <w:left w:val="none" w:sz="0" w:space="0" w:color="auto"/>
        <w:bottom w:val="none" w:sz="0" w:space="0" w:color="auto"/>
        <w:right w:val="none" w:sz="0" w:space="0" w:color="auto"/>
      </w:divBdr>
    </w:div>
    <w:div w:id="1043867942">
      <w:bodyDiv w:val="1"/>
      <w:marLeft w:val="0"/>
      <w:marRight w:val="0"/>
      <w:marTop w:val="0"/>
      <w:marBottom w:val="0"/>
      <w:divBdr>
        <w:top w:val="none" w:sz="0" w:space="0" w:color="auto"/>
        <w:left w:val="none" w:sz="0" w:space="0" w:color="auto"/>
        <w:bottom w:val="none" w:sz="0" w:space="0" w:color="auto"/>
        <w:right w:val="none" w:sz="0" w:space="0" w:color="auto"/>
      </w:divBdr>
    </w:div>
    <w:div w:id="1044215622">
      <w:bodyDiv w:val="1"/>
      <w:marLeft w:val="0"/>
      <w:marRight w:val="0"/>
      <w:marTop w:val="0"/>
      <w:marBottom w:val="0"/>
      <w:divBdr>
        <w:top w:val="none" w:sz="0" w:space="0" w:color="auto"/>
        <w:left w:val="none" w:sz="0" w:space="0" w:color="auto"/>
        <w:bottom w:val="none" w:sz="0" w:space="0" w:color="auto"/>
        <w:right w:val="none" w:sz="0" w:space="0" w:color="auto"/>
      </w:divBdr>
    </w:div>
    <w:div w:id="1044332904">
      <w:bodyDiv w:val="1"/>
      <w:marLeft w:val="0"/>
      <w:marRight w:val="0"/>
      <w:marTop w:val="0"/>
      <w:marBottom w:val="0"/>
      <w:divBdr>
        <w:top w:val="none" w:sz="0" w:space="0" w:color="auto"/>
        <w:left w:val="none" w:sz="0" w:space="0" w:color="auto"/>
        <w:bottom w:val="none" w:sz="0" w:space="0" w:color="auto"/>
        <w:right w:val="none" w:sz="0" w:space="0" w:color="auto"/>
      </w:divBdr>
    </w:div>
    <w:div w:id="1044447661">
      <w:bodyDiv w:val="1"/>
      <w:marLeft w:val="0"/>
      <w:marRight w:val="0"/>
      <w:marTop w:val="0"/>
      <w:marBottom w:val="0"/>
      <w:divBdr>
        <w:top w:val="none" w:sz="0" w:space="0" w:color="auto"/>
        <w:left w:val="none" w:sz="0" w:space="0" w:color="auto"/>
        <w:bottom w:val="none" w:sz="0" w:space="0" w:color="auto"/>
        <w:right w:val="none" w:sz="0" w:space="0" w:color="auto"/>
      </w:divBdr>
    </w:div>
    <w:div w:id="1044524009">
      <w:bodyDiv w:val="1"/>
      <w:marLeft w:val="0"/>
      <w:marRight w:val="0"/>
      <w:marTop w:val="0"/>
      <w:marBottom w:val="0"/>
      <w:divBdr>
        <w:top w:val="none" w:sz="0" w:space="0" w:color="auto"/>
        <w:left w:val="none" w:sz="0" w:space="0" w:color="auto"/>
        <w:bottom w:val="none" w:sz="0" w:space="0" w:color="auto"/>
        <w:right w:val="none" w:sz="0" w:space="0" w:color="auto"/>
      </w:divBdr>
    </w:div>
    <w:div w:id="1044526417">
      <w:bodyDiv w:val="1"/>
      <w:marLeft w:val="0"/>
      <w:marRight w:val="0"/>
      <w:marTop w:val="0"/>
      <w:marBottom w:val="0"/>
      <w:divBdr>
        <w:top w:val="none" w:sz="0" w:space="0" w:color="auto"/>
        <w:left w:val="none" w:sz="0" w:space="0" w:color="auto"/>
        <w:bottom w:val="none" w:sz="0" w:space="0" w:color="auto"/>
        <w:right w:val="none" w:sz="0" w:space="0" w:color="auto"/>
      </w:divBdr>
    </w:div>
    <w:div w:id="1044646458">
      <w:bodyDiv w:val="1"/>
      <w:marLeft w:val="0"/>
      <w:marRight w:val="0"/>
      <w:marTop w:val="0"/>
      <w:marBottom w:val="0"/>
      <w:divBdr>
        <w:top w:val="none" w:sz="0" w:space="0" w:color="auto"/>
        <w:left w:val="none" w:sz="0" w:space="0" w:color="auto"/>
        <w:bottom w:val="none" w:sz="0" w:space="0" w:color="auto"/>
        <w:right w:val="none" w:sz="0" w:space="0" w:color="auto"/>
      </w:divBdr>
    </w:div>
    <w:div w:id="1044866645">
      <w:bodyDiv w:val="1"/>
      <w:marLeft w:val="0"/>
      <w:marRight w:val="0"/>
      <w:marTop w:val="0"/>
      <w:marBottom w:val="0"/>
      <w:divBdr>
        <w:top w:val="none" w:sz="0" w:space="0" w:color="auto"/>
        <w:left w:val="none" w:sz="0" w:space="0" w:color="auto"/>
        <w:bottom w:val="none" w:sz="0" w:space="0" w:color="auto"/>
        <w:right w:val="none" w:sz="0" w:space="0" w:color="auto"/>
      </w:divBdr>
    </w:div>
    <w:div w:id="1044868298">
      <w:bodyDiv w:val="1"/>
      <w:marLeft w:val="0"/>
      <w:marRight w:val="0"/>
      <w:marTop w:val="0"/>
      <w:marBottom w:val="0"/>
      <w:divBdr>
        <w:top w:val="none" w:sz="0" w:space="0" w:color="auto"/>
        <w:left w:val="none" w:sz="0" w:space="0" w:color="auto"/>
        <w:bottom w:val="none" w:sz="0" w:space="0" w:color="auto"/>
        <w:right w:val="none" w:sz="0" w:space="0" w:color="auto"/>
      </w:divBdr>
    </w:div>
    <w:div w:id="1044869682">
      <w:bodyDiv w:val="1"/>
      <w:marLeft w:val="0"/>
      <w:marRight w:val="0"/>
      <w:marTop w:val="0"/>
      <w:marBottom w:val="0"/>
      <w:divBdr>
        <w:top w:val="none" w:sz="0" w:space="0" w:color="auto"/>
        <w:left w:val="none" w:sz="0" w:space="0" w:color="auto"/>
        <w:bottom w:val="none" w:sz="0" w:space="0" w:color="auto"/>
        <w:right w:val="none" w:sz="0" w:space="0" w:color="auto"/>
      </w:divBdr>
    </w:div>
    <w:div w:id="1044908626">
      <w:bodyDiv w:val="1"/>
      <w:marLeft w:val="0"/>
      <w:marRight w:val="0"/>
      <w:marTop w:val="0"/>
      <w:marBottom w:val="0"/>
      <w:divBdr>
        <w:top w:val="none" w:sz="0" w:space="0" w:color="auto"/>
        <w:left w:val="none" w:sz="0" w:space="0" w:color="auto"/>
        <w:bottom w:val="none" w:sz="0" w:space="0" w:color="auto"/>
        <w:right w:val="none" w:sz="0" w:space="0" w:color="auto"/>
      </w:divBdr>
    </w:div>
    <w:div w:id="1044909914">
      <w:bodyDiv w:val="1"/>
      <w:marLeft w:val="0"/>
      <w:marRight w:val="0"/>
      <w:marTop w:val="0"/>
      <w:marBottom w:val="0"/>
      <w:divBdr>
        <w:top w:val="none" w:sz="0" w:space="0" w:color="auto"/>
        <w:left w:val="none" w:sz="0" w:space="0" w:color="auto"/>
        <w:bottom w:val="none" w:sz="0" w:space="0" w:color="auto"/>
        <w:right w:val="none" w:sz="0" w:space="0" w:color="auto"/>
      </w:divBdr>
    </w:div>
    <w:div w:id="1044912545">
      <w:bodyDiv w:val="1"/>
      <w:marLeft w:val="0"/>
      <w:marRight w:val="0"/>
      <w:marTop w:val="0"/>
      <w:marBottom w:val="0"/>
      <w:divBdr>
        <w:top w:val="none" w:sz="0" w:space="0" w:color="auto"/>
        <w:left w:val="none" w:sz="0" w:space="0" w:color="auto"/>
        <w:bottom w:val="none" w:sz="0" w:space="0" w:color="auto"/>
        <w:right w:val="none" w:sz="0" w:space="0" w:color="auto"/>
      </w:divBdr>
    </w:div>
    <w:div w:id="1044980933">
      <w:bodyDiv w:val="1"/>
      <w:marLeft w:val="0"/>
      <w:marRight w:val="0"/>
      <w:marTop w:val="0"/>
      <w:marBottom w:val="0"/>
      <w:divBdr>
        <w:top w:val="none" w:sz="0" w:space="0" w:color="auto"/>
        <w:left w:val="none" w:sz="0" w:space="0" w:color="auto"/>
        <w:bottom w:val="none" w:sz="0" w:space="0" w:color="auto"/>
        <w:right w:val="none" w:sz="0" w:space="0" w:color="auto"/>
      </w:divBdr>
    </w:div>
    <w:div w:id="1044981100">
      <w:bodyDiv w:val="1"/>
      <w:marLeft w:val="0"/>
      <w:marRight w:val="0"/>
      <w:marTop w:val="0"/>
      <w:marBottom w:val="0"/>
      <w:divBdr>
        <w:top w:val="none" w:sz="0" w:space="0" w:color="auto"/>
        <w:left w:val="none" w:sz="0" w:space="0" w:color="auto"/>
        <w:bottom w:val="none" w:sz="0" w:space="0" w:color="auto"/>
        <w:right w:val="none" w:sz="0" w:space="0" w:color="auto"/>
      </w:divBdr>
    </w:div>
    <w:div w:id="1045057823">
      <w:bodyDiv w:val="1"/>
      <w:marLeft w:val="0"/>
      <w:marRight w:val="0"/>
      <w:marTop w:val="0"/>
      <w:marBottom w:val="0"/>
      <w:divBdr>
        <w:top w:val="none" w:sz="0" w:space="0" w:color="auto"/>
        <w:left w:val="none" w:sz="0" w:space="0" w:color="auto"/>
        <w:bottom w:val="none" w:sz="0" w:space="0" w:color="auto"/>
        <w:right w:val="none" w:sz="0" w:space="0" w:color="auto"/>
      </w:divBdr>
    </w:div>
    <w:div w:id="1045064111">
      <w:bodyDiv w:val="1"/>
      <w:marLeft w:val="0"/>
      <w:marRight w:val="0"/>
      <w:marTop w:val="0"/>
      <w:marBottom w:val="0"/>
      <w:divBdr>
        <w:top w:val="none" w:sz="0" w:space="0" w:color="auto"/>
        <w:left w:val="none" w:sz="0" w:space="0" w:color="auto"/>
        <w:bottom w:val="none" w:sz="0" w:space="0" w:color="auto"/>
        <w:right w:val="none" w:sz="0" w:space="0" w:color="auto"/>
      </w:divBdr>
    </w:div>
    <w:div w:id="1045257447">
      <w:bodyDiv w:val="1"/>
      <w:marLeft w:val="0"/>
      <w:marRight w:val="0"/>
      <w:marTop w:val="0"/>
      <w:marBottom w:val="0"/>
      <w:divBdr>
        <w:top w:val="none" w:sz="0" w:space="0" w:color="auto"/>
        <w:left w:val="none" w:sz="0" w:space="0" w:color="auto"/>
        <w:bottom w:val="none" w:sz="0" w:space="0" w:color="auto"/>
        <w:right w:val="none" w:sz="0" w:space="0" w:color="auto"/>
      </w:divBdr>
    </w:div>
    <w:div w:id="1045372062">
      <w:bodyDiv w:val="1"/>
      <w:marLeft w:val="0"/>
      <w:marRight w:val="0"/>
      <w:marTop w:val="0"/>
      <w:marBottom w:val="0"/>
      <w:divBdr>
        <w:top w:val="none" w:sz="0" w:space="0" w:color="auto"/>
        <w:left w:val="none" w:sz="0" w:space="0" w:color="auto"/>
        <w:bottom w:val="none" w:sz="0" w:space="0" w:color="auto"/>
        <w:right w:val="none" w:sz="0" w:space="0" w:color="auto"/>
      </w:divBdr>
    </w:div>
    <w:div w:id="1045374336">
      <w:bodyDiv w:val="1"/>
      <w:marLeft w:val="0"/>
      <w:marRight w:val="0"/>
      <w:marTop w:val="0"/>
      <w:marBottom w:val="0"/>
      <w:divBdr>
        <w:top w:val="none" w:sz="0" w:space="0" w:color="auto"/>
        <w:left w:val="none" w:sz="0" w:space="0" w:color="auto"/>
        <w:bottom w:val="none" w:sz="0" w:space="0" w:color="auto"/>
        <w:right w:val="none" w:sz="0" w:space="0" w:color="auto"/>
      </w:divBdr>
    </w:div>
    <w:div w:id="1045447618">
      <w:bodyDiv w:val="1"/>
      <w:marLeft w:val="0"/>
      <w:marRight w:val="0"/>
      <w:marTop w:val="0"/>
      <w:marBottom w:val="0"/>
      <w:divBdr>
        <w:top w:val="none" w:sz="0" w:space="0" w:color="auto"/>
        <w:left w:val="none" w:sz="0" w:space="0" w:color="auto"/>
        <w:bottom w:val="none" w:sz="0" w:space="0" w:color="auto"/>
        <w:right w:val="none" w:sz="0" w:space="0" w:color="auto"/>
      </w:divBdr>
    </w:div>
    <w:div w:id="1045451944">
      <w:bodyDiv w:val="1"/>
      <w:marLeft w:val="0"/>
      <w:marRight w:val="0"/>
      <w:marTop w:val="0"/>
      <w:marBottom w:val="0"/>
      <w:divBdr>
        <w:top w:val="none" w:sz="0" w:space="0" w:color="auto"/>
        <w:left w:val="none" w:sz="0" w:space="0" w:color="auto"/>
        <w:bottom w:val="none" w:sz="0" w:space="0" w:color="auto"/>
        <w:right w:val="none" w:sz="0" w:space="0" w:color="auto"/>
      </w:divBdr>
    </w:div>
    <w:div w:id="1045519979">
      <w:bodyDiv w:val="1"/>
      <w:marLeft w:val="0"/>
      <w:marRight w:val="0"/>
      <w:marTop w:val="0"/>
      <w:marBottom w:val="0"/>
      <w:divBdr>
        <w:top w:val="none" w:sz="0" w:space="0" w:color="auto"/>
        <w:left w:val="none" w:sz="0" w:space="0" w:color="auto"/>
        <w:bottom w:val="none" w:sz="0" w:space="0" w:color="auto"/>
        <w:right w:val="none" w:sz="0" w:space="0" w:color="auto"/>
      </w:divBdr>
    </w:div>
    <w:div w:id="1045527633">
      <w:bodyDiv w:val="1"/>
      <w:marLeft w:val="0"/>
      <w:marRight w:val="0"/>
      <w:marTop w:val="0"/>
      <w:marBottom w:val="0"/>
      <w:divBdr>
        <w:top w:val="none" w:sz="0" w:space="0" w:color="auto"/>
        <w:left w:val="none" w:sz="0" w:space="0" w:color="auto"/>
        <w:bottom w:val="none" w:sz="0" w:space="0" w:color="auto"/>
        <w:right w:val="none" w:sz="0" w:space="0" w:color="auto"/>
      </w:divBdr>
    </w:div>
    <w:div w:id="1045527637">
      <w:bodyDiv w:val="1"/>
      <w:marLeft w:val="0"/>
      <w:marRight w:val="0"/>
      <w:marTop w:val="0"/>
      <w:marBottom w:val="0"/>
      <w:divBdr>
        <w:top w:val="none" w:sz="0" w:space="0" w:color="auto"/>
        <w:left w:val="none" w:sz="0" w:space="0" w:color="auto"/>
        <w:bottom w:val="none" w:sz="0" w:space="0" w:color="auto"/>
        <w:right w:val="none" w:sz="0" w:space="0" w:color="auto"/>
      </w:divBdr>
    </w:div>
    <w:div w:id="1045641563">
      <w:bodyDiv w:val="1"/>
      <w:marLeft w:val="0"/>
      <w:marRight w:val="0"/>
      <w:marTop w:val="0"/>
      <w:marBottom w:val="0"/>
      <w:divBdr>
        <w:top w:val="none" w:sz="0" w:space="0" w:color="auto"/>
        <w:left w:val="none" w:sz="0" w:space="0" w:color="auto"/>
        <w:bottom w:val="none" w:sz="0" w:space="0" w:color="auto"/>
        <w:right w:val="none" w:sz="0" w:space="0" w:color="auto"/>
      </w:divBdr>
    </w:div>
    <w:div w:id="1045720726">
      <w:bodyDiv w:val="1"/>
      <w:marLeft w:val="0"/>
      <w:marRight w:val="0"/>
      <w:marTop w:val="0"/>
      <w:marBottom w:val="0"/>
      <w:divBdr>
        <w:top w:val="none" w:sz="0" w:space="0" w:color="auto"/>
        <w:left w:val="none" w:sz="0" w:space="0" w:color="auto"/>
        <w:bottom w:val="none" w:sz="0" w:space="0" w:color="auto"/>
        <w:right w:val="none" w:sz="0" w:space="0" w:color="auto"/>
      </w:divBdr>
    </w:div>
    <w:div w:id="1045905720">
      <w:bodyDiv w:val="1"/>
      <w:marLeft w:val="0"/>
      <w:marRight w:val="0"/>
      <w:marTop w:val="0"/>
      <w:marBottom w:val="0"/>
      <w:divBdr>
        <w:top w:val="none" w:sz="0" w:space="0" w:color="auto"/>
        <w:left w:val="none" w:sz="0" w:space="0" w:color="auto"/>
        <w:bottom w:val="none" w:sz="0" w:space="0" w:color="auto"/>
        <w:right w:val="none" w:sz="0" w:space="0" w:color="auto"/>
      </w:divBdr>
    </w:div>
    <w:div w:id="1046098574">
      <w:bodyDiv w:val="1"/>
      <w:marLeft w:val="0"/>
      <w:marRight w:val="0"/>
      <w:marTop w:val="0"/>
      <w:marBottom w:val="0"/>
      <w:divBdr>
        <w:top w:val="none" w:sz="0" w:space="0" w:color="auto"/>
        <w:left w:val="none" w:sz="0" w:space="0" w:color="auto"/>
        <w:bottom w:val="none" w:sz="0" w:space="0" w:color="auto"/>
        <w:right w:val="none" w:sz="0" w:space="0" w:color="auto"/>
      </w:divBdr>
    </w:div>
    <w:div w:id="1046177415">
      <w:bodyDiv w:val="1"/>
      <w:marLeft w:val="0"/>
      <w:marRight w:val="0"/>
      <w:marTop w:val="0"/>
      <w:marBottom w:val="0"/>
      <w:divBdr>
        <w:top w:val="none" w:sz="0" w:space="0" w:color="auto"/>
        <w:left w:val="none" w:sz="0" w:space="0" w:color="auto"/>
        <w:bottom w:val="none" w:sz="0" w:space="0" w:color="auto"/>
        <w:right w:val="none" w:sz="0" w:space="0" w:color="auto"/>
      </w:divBdr>
    </w:div>
    <w:div w:id="1046178615">
      <w:bodyDiv w:val="1"/>
      <w:marLeft w:val="0"/>
      <w:marRight w:val="0"/>
      <w:marTop w:val="0"/>
      <w:marBottom w:val="0"/>
      <w:divBdr>
        <w:top w:val="none" w:sz="0" w:space="0" w:color="auto"/>
        <w:left w:val="none" w:sz="0" w:space="0" w:color="auto"/>
        <w:bottom w:val="none" w:sz="0" w:space="0" w:color="auto"/>
        <w:right w:val="none" w:sz="0" w:space="0" w:color="auto"/>
      </w:divBdr>
    </w:div>
    <w:div w:id="1046182090">
      <w:bodyDiv w:val="1"/>
      <w:marLeft w:val="0"/>
      <w:marRight w:val="0"/>
      <w:marTop w:val="0"/>
      <w:marBottom w:val="0"/>
      <w:divBdr>
        <w:top w:val="none" w:sz="0" w:space="0" w:color="auto"/>
        <w:left w:val="none" w:sz="0" w:space="0" w:color="auto"/>
        <w:bottom w:val="none" w:sz="0" w:space="0" w:color="auto"/>
        <w:right w:val="none" w:sz="0" w:space="0" w:color="auto"/>
      </w:divBdr>
    </w:div>
    <w:div w:id="1046296253">
      <w:bodyDiv w:val="1"/>
      <w:marLeft w:val="0"/>
      <w:marRight w:val="0"/>
      <w:marTop w:val="0"/>
      <w:marBottom w:val="0"/>
      <w:divBdr>
        <w:top w:val="none" w:sz="0" w:space="0" w:color="auto"/>
        <w:left w:val="none" w:sz="0" w:space="0" w:color="auto"/>
        <w:bottom w:val="none" w:sz="0" w:space="0" w:color="auto"/>
        <w:right w:val="none" w:sz="0" w:space="0" w:color="auto"/>
      </w:divBdr>
    </w:div>
    <w:div w:id="1046367885">
      <w:bodyDiv w:val="1"/>
      <w:marLeft w:val="0"/>
      <w:marRight w:val="0"/>
      <w:marTop w:val="0"/>
      <w:marBottom w:val="0"/>
      <w:divBdr>
        <w:top w:val="none" w:sz="0" w:space="0" w:color="auto"/>
        <w:left w:val="none" w:sz="0" w:space="0" w:color="auto"/>
        <w:bottom w:val="none" w:sz="0" w:space="0" w:color="auto"/>
        <w:right w:val="none" w:sz="0" w:space="0" w:color="auto"/>
      </w:divBdr>
    </w:div>
    <w:div w:id="1046371818">
      <w:bodyDiv w:val="1"/>
      <w:marLeft w:val="0"/>
      <w:marRight w:val="0"/>
      <w:marTop w:val="0"/>
      <w:marBottom w:val="0"/>
      <w:divBdr>
        <w:top w:val="none" w:sz="0" w:space="0" w:color="auto"/>
        <w:left w:val="none" w:sz="0" w:space="0" w:color="auto"/>
        <w:bottom w:val="none" w:sz="0" w:space="0" w:color="auto"/>
        <w:right w:val="none" w:sz="0" w:space="0" w:color="auto"/>
      </w:divBdr>
    </w:div>
    <w:div w:id="1046414006">
      <w:bodyDiv w:val="1"/>
      <w:marLeft w:val="0"/>
      <w:marRight w:val="0"/>
      <w:marTop w:val="0"/>
      <w:marBottom w:val="0"/>
      <w:divBdr>
        <w:top w:val="none" w:sz="0" w:space="0" w:color="auto"/>
        <w:left w:val="none" w:sz="0" w:space="0" w:color="auto"/>
        <w:bottom w:val="none" w:sz="0" w:space="0" w:color="auto"/>
        <w:right w:val="none" w:sz="0" w:space="0" w:color="auto"/>
      </w:divBdr>
    </w:div>
    <w:div w:id="1046414382">
      <w:bodyDiv w:val="1"/>
      <w:marLeft w:val="0"/>
      <w:marRight w:val="0"/>
      <w:marTop w:val="0"/>
      <w:marBottom w:val="0"/>
      <w:divBdr>
        <w:top w:val="none" w:sz="0" w:space="0" w:color="auto"/>
        <w:left w:val="none" w:sz="0" w:space="0" w:color="auto"/>
        <w:bottom w:val="none" w:sz="0" w:space="0" w:color="auto"/>
        <w:right w:val="none" w:sz="0" w:space="0" w:color="auto"/>
      </w:divBdr>
    </w:div>
    <w:div w:id="1046417059">
      <w:bodyDiv w:val="1"/>
      <w:marLeft w:val="0"/>
      <w:marRight w:val="0"/>
      <w:marTop w:val="0"/>
      <w:marBottom w:val="0"/>
      <w:divBdr>
        <w:top w:val="none" w:sz="0" w:space="0" w:color="auto"/>
        <w:left w:val="none" w:sz="0" w:space="0" w:color="auto"/>
        <w:bottom w:val="none" w:sz="0" w:space="0" w:color="auto"/>
        <w:right w:val="none" w:sz="0" w:space="0" w:color="auto"/>
      </w:divBdr>
    </w:div>
    <w:div w:id="1046484883">
      <w:bodyDiv w:val="1"/>
      <w:marLeft w:val="0"/>
      <w:marRight w:val="0"/>
      <w:marTop w:val="0"/>
      <w:marBottom w:val="0"/>
      <w:divBdr>
        <w:top w:val="none" w:sz="0" w:space="0" w:color="auto"/>
        <w:left w:val="none" w:sz="0" w:space="0" w:color="auto"/>
        <w:bottom w:val="none" w:sz="0" w:space="0" w:color="auto"/>
        <w:right w:val="none" w:sz="0" w:space="0" w:color="auto"/>
      </w:divBdr>
    </w:div>
    <w:div w:id="1046560339">
      <w:bodyDiv w:val="1"/>
      <w:marLeft w:val="0"/>
      <w:marRight w:val="0"/>
      <w:marTop w:val="0"/>
      <w:marBottom w:val="0"/>
      <w:divBdr>
        <w:top w:val="none" w:sz="0" w:space="0" w:color="auto"/>
        <w:left w:val="none" w:sz="0" w:space="0" w:color="auto"/>
        <w:bottom w:val="none" w:sz="0" w:space="0" w:color="auto"/>
        <w:right w:val="none" w:sz="0" w:space="0" w:color="auto"/>
      </w:divBdr>
    </w:div>
    <w:div w:id="1046837917">
      <w:bodyDiv w:val="1"/>
      <w:marLeft w:val="0"/>
      <w:marRight w:val="0"/>
      <w:marTop w:val="0"/>
      <w:marBottom w:val="0"/>
      <w:divBdr>
        <w:top w:val="none" w:sz="0" w:space="0" w:color="auto"/>
        <w:left w:val="none" w:sz="0" w:space="0" w:color="auto"/>
        <w:bottom w:val="none" w:sz="0" w:space="0" w:color="auto"/>
        <w:right w:val="none" w:sz="0" w:space="0" w:color="auto"/>
      </w:divBdr>
    </w:div>
    <w:div w:id="1046879856">
      <w:bodyDiv w:val="1"/>
      <w:marLeft w:val="0"/>
      <w:marRight w:val="0"/>
      <w:marTop w:val="0"/>
      <w:marBottom w:val="0"/>
      <w:divBdr>
        <w:top w:val="none" w:sz="0" w:space="0" w:color="auto"/>
        <w:left w:val="none" w:sz="0" w:space="0" w:color="auto"/>
        <w:bottom w:val="none" w:sz="0" w:space="0" w:color="auto"/>
        <w:right w:val="none" w:sz="0" w:space="0" w:color="auto"/>
      </w:divBdr>
    </w:div>
    <w:div w:id="1046946830">
      <w:bodyDiv w:val="1"/>
      <w:marLeft w:val="0"/>
      <w:marRight w:val="0"/>
      <w:marTop w:val="0"/>
      <w:marBottom w:val="0"/>
      <w:divBdr>
        <w:top w:val="none" w:sz="0" w:space="0" w:color="auto"/>
        <w:left w:val="none" w:sz="0" w:space="0" w:color="auto"/>
        <w:bottom w:val="none" w:sz="0" w:space="0" w:color="auto"/>
        <w:right w:val="none" w:sz="0" w:space="0" w:color="auto"/>
      </w:divBdr>
    </w:div>
    <w:div w:id="1046954134">
      <w:bodyDiv w:val="1"/>
      <w:marLeft w:val="0"/>
      <w:marRight w:val="0"/>
      <w:marTop w:val="0"/>
      <w:marBottom w:val="0"/>
      <w:divBdr>
        <w:top w:val="none" w:sz="0" w:space="0" w:color="auto"/>
        <w:left w:val="none" w:sz="0" w:space="0" w:color="auto"/>
        <w:bottom w:val="none" w:sz="0" w:space="0" w:color="auto"/>
        <w:right w:val="none" w:sz="0" w:space="0" w:color="auto"/>
      </w:divBdr>
    </w:div>
    <w:div w:id="1047143969">
      <w:bodyDiv w:val="1"/>
      <w:marLeft w:val="0"/>
      <w:marRight w:val="0"/>
      <w:marTop w:val="0"/>
      <w:marBottom w:val="0"/>
      <w:divBdr>
        <w:top w:val="none" w:sz="0" w:space="0" w:color="auto"/>
        <w:left w:val="none" w:sz="0" w:space="0" w:color="auto"/>
        <w:bottom w:val="none" w:sz="0" w:space="0" w:color="auto"/>
        <w:right w:val="none" w:sz="0" w:space="0" w:color="auto"/>
      </w:divBdr>
    </w:div>
    <w:div w:id="1047146333">
      <w:bodyDiv w:val="1"/>
      <w:marLeft w:val="0"/>
      <w:marRight w:val="0"/>
      <w:marTop w:val="0"/>
      <w:marBottom w:val="0"/>
      <w:divBdr>
        <w:top w:val="none" w:sz="0" w:space="0" w:color="auto"/>
        <w:left w:val="none" w:sz="0" w:space="0" w:color="auto"/>
        <w:bottom w:val="none" w:sz="0" w:space="0" w:color="auto"/>
        <w:right w:val="none" w:sz="0" w:space="0" w:color="auto"/>
      </w:divBdr>
    </w:div>
    <w:div w:id="1047292242">
      <w:bodyDiv w:val="1"/>
      <w:marLeft w:val="0"/>
      <w:marRight w:val="0"/>
      <w:marTop w:val="0"/>
      <w:marBottom w:val="0"/>
      <w:divBdr>
        <w:top w:val="none" w:sz="0" w:space="0" w:color="auto"/>
        <w:left w:val="none" w:sz="0" w:space="0" w:color="auto"/>
        <w:bottom w:val="none" w:sz="0" w:space="0" w:color="auto"/>
        <w:right w:val="none" w:sz="0" w:space="0" w:color="auto"/>
      </w:divBdr>
    </w:div>
    <w:div w:id="1047293678">
      <w:bodyDiv w:val="1"/>
      <w:marLeft w:val="0"/>
      <w:marRight w:val="0"/>
      <w:marTop w:val="0"/>
      <w:marBottom w:val="0"/>
      <w:divBdr>
        <w:top w:val="none" w:sz="0" w:space="0" w:color="auto"/>
        <w:left w:val="none" w:sz="0" w:space="0" w:color="auto"/>
        <w:bottom w:val="none" w:sz="0" w:space="0" w:color="auto"/>
        <w:right w:val="none" w:sz="0" w:space="0" w:color="auto"/>
      </w:divBdr>
    </w:div>
    <w:div w:id="1047340719">
      <w:bodyDiv w:val="1"/>
      <w:marLeft w:val="0"/>
      <w:marRight w:val="0"/>
      <w:marTop w:val="0"/>
      <w:marBottom w:val="0"/>
      <w:divBdr>
        <w:top w:val="none" w:sz="0" w:space="0" w:color="auto"/>
        <w:left w:val="none" w:sz="0" w:space="0" w:color="auto"/>
        <w:bottom w:val="none" w:sz="0" w:space="0" w:color="auto"/>
        <w:right w:val="none" w:sz="0" w:space="0" w:color="auto"/>
      </w:divBdr>
    </w:div>
    <w:div w:id="1047342919">
      <w:bodyDiv w:val="1"/>
      <w:marLeft w:val="0"/>
      <w:marRight w:val="0"/>
      <w:marTop w:val="0"/>
      <w:marBottom w:val="0"/>
      <w:divBdr>
        <w:top w:val="none" w:sz="0" w:space="0" w:color="auto"/>
        <w:left w:val="none" w:sz="0" w:space="0" w:color="auto"/>
        <w:bottom w:val="none" w:sz="0" w:space="0" w:color="auto"/>
        <w:right w:val="none" w:sz="0" w:space="0" w:color="auto"/>
      </w:divBdr>
    </w:div>
    <w:div w:id="1047754124">
      <w:bodyDiv w:val="1"/>
      <w:marLeft w:val="0"/>
      <w:marRight w:val="0"/>
      <w:marTop w:val="0"/>
      <w:marBottom w:val="0"/>
      <w:divBdr>
        <w:top w:val="none" w:sz="0" w:space="0" w:color="auto"/>
        <w:left w:val="none" w:sz="0" w:space="0" w:color="auto"/>
        <w:bottom w:val="none" w:sz="0" w:space="0" w:color="auto"/>
        <w:right w:val="none" w:sz="0" w:space="0" w:color="auto"/>
      </w:divBdr>
    </w:div>
    <w:div w:id="1047947537">
      <w:bodyDiv w:val="1"/>
      <w:marLeft w:val="0"/>
      <w:marRight w:val="0"/>
      <w:marTop w:val="0"/>
      <w:marBottom w:val="0"/>
      <w:divBdr>
        <w:top w:val="none" w:sz="0" w:space="0" w:color="auto"/>
        <w:left w:val="none" w:sz="0" w:space="0" w:color="auto"/>
        <w:bottom w:val="none" w:sz="0" w:space="0" w:color="auto"/>
        <w:right w:val="none" w:sz="0" w:space="0" w:color="auto"/>
      </w:divBdr>
    </w:div>
    <w:div w:id="1047950847">
      <w:bodyDiv w:val="1"/>
      <w:marLeft w:val="0"/>
      <w:marRight w:val="0"/>
      <w:marTop w:val="0"/>
      <w:marBottom w:val="0"/>
      <w:divBdr>
        <w:top w:val="none" w:sz="0" w:space="0" w:color="auto"/>
        <w:left w:val="none" w:sz="0" w:space="0" w:color="auto"/>
        <w:bottom w:val="none" w:sz="0" w:space="0" w:color="auto"/>
        <w:right w:val="none" w:sz="0" w:space="0" w:color="auto"/>
      </w:divBdr>
    </w:div>
    <w:div w:id="1047995607">
      <w:bodyDiv w:val="1"/>
      <w:marLeft w:val="0"/>
      <w:marRight w:val="0"/>
      <w:marTop w:val="0"/>
      <w:marBottom w:val="0"/>
      <w:divBdr>
        <w:top w:val="none" w:sz="0" w:space="0" w:color="auto"/>
        <w:left w:val="none" w:sz="0" w:space="0" w:color="auto"/>
        <w:bottom w:val="none" w:sz="0" w:space="0" w:color="auto"/>
        <w:right w:val="none" w:sz="0" w:space="0" w:color="auto"/>
      </w:divBdr>
    </w:div>
    <w:div w:id="1048069901">
      <w:bodyDiv w:val="1"/>
      <w:marLeft w:val="0"/>
      <w:marRight w:val="0"/>
      <w:marTop w:val="0"/>
      <w:marBottom w:val="0"/>
      <w:divBdr>
        <w:top w:val="none" w:sz="0" w:space="0" w:color="auto"/>
        <w:left w:val="none" w:sz="0" w:space="0" w:color="auto"/>
        <w:bottom w:val="none" w:sz="0" w:space="0" w:color="auto"/>
        <w:right w:val="none" w:sz="0" w:space="0" w:color="auto"/>
      </w:divBdr>
    </w:div>
    <w:div w:id="1048141780">
      <w:bodyDiv w:val="1"/>
      <w:marLeft w:val="0"/>
      <w:marRight w:val="0"/>
      <w:marTop w:val="0"/>
      <w:marBottom w:val="0"/>
      <w:divBdr>
        <w:top w:val="none" w:sz="0" w:space="0" w:color="auto"/>
        <w:left w:val="none" w:sz="0" w:space="0" w:color="auto"/>
        <w:bottom w:val="none" w:sz="0" w:space="0" w:color="auto"/>
        <w:right w:val="none" w:sz="0" w:space="0" w:color="auto"/>
      </w:divBdr>
    </w:div>
    <w:div w:id="1048258143">
      <w:bodyDiv w:val="1"/>
      <w:marLeft w:val="0"/>
      <w:marRight w:val="0"/>
      <w:marTop w:val="0"/>
      <w:marBottom w:val="0"/>
      <w:divBdr>
        <w:top w:val="none" w:sz="0" w:space="0" w:color="auto"/>
        <w:left w:val="none" w:sz="0" w:space="0" w:color="auto"/>
        <w:bottom w:val="none" w:sz="0" w:space="0" w:color="auto"/>
        <w:right w:val="none" w:sz="0" w:space="0" w:color="auto"/>
      </w:divBdr>
    </w:div>
    <w:div w:id="1048334651">
      <w:bodyDiv w:val="1"/>
      <w:marLeft w:val="0"/>
      <w:marRight w:val="0"/>
      <w:marTop w:val="0"/>
      <w:marBottom w:val="0"/>
      <w:divBdr>
        <w:top w:val="none" w:sz="0" w:space="0" w:color="auto"/>
        <w:left w:val="none" w:sz="0" w:space="0" w:color="auto"/>
        <w:bottom w:val="none" w:sz="0" w:space="0" w:color="auto"/>
        <w:right w:val="none" w:sz="0" w:space="0" w:color="auto"/>
      </w:divBdr>
    </w:div>
    <w:div w:id="1048338492">
      <w:bodyDiv w:val="1"/>
      <w:marLeft w:val="0"/>
      <w:marRight w:val="0"/>
      <w:marTop w:val="0"/>
      <w:marBottom w:val="0"/>
      <w:divBdr>
        <w:top w:val="none" w:sz="0" w:space="0" w:color="auto"/>
        <w:left w:val="none" w:sz="0" w:space="0" w:color="auto"/>
        <w:bottom w:val="none" w:sz="0" w:space="0" w:color="auto"/>
        <w:right w:val="none" w:sz="0" w:space="0" w:color="auto"/>
      </w:divBdr>
    </w:div>
    <w:div w:id="1048381759">
      <w:bodyDiv w:val="1"/>
      <w:marLeft w:val="0"/>
      <w:marRight w:val="0"/>
      <w:marTop w:val="0"/>
      <w:marBottom w:val="0"/>
      <w:divBdr>
        <w:top w:val="none" w:sz="0" w:space="0" w:color="auto"/>
        <w:left w:val="none" w:sz="0" w:space="0" w:color="auto"/>
        <w:bottom w:val="none" w:sz="0" w:space="0" w:color="auto"/>
        <w:right w:val="none" w:sz="0" w:space="0" w:color="auto"/>
      </w:divBdr>
    </w:div>
    <w:div w:id="1048411811">
      <w:bodyDiv w:val="1"/>
      <w:marLeft w:val="0"/>
      <w:marRight w:val="0"/>
      <w:marTop w:val="0"/>
      <w:marBottom w:val="0"/>
      <w:divBdr>
        <w:top w:val="none" w:sz="0" w:space="0" w:color="auto"/>
        <w:left w:val="none" w:sz="0" w:space="0" w:color="auto"/>
        <w:bottom w:val="none" w:sz="0" w:space="0" w:color="auto"/>
        <w:right w:val="none" w:sz="0" w:space="0" w:color="auto"/>
      </w:divBdr>
    </w:div>
    <w:div w:id="1048529705">
      <w:bodyDiv w:val="1"/>
      <w:marLeft w:val="0"/>
      <w:marRight w:val="0"/>
      <w:marTop w:val="0"/>
      <w:marBottom w:val="0"/>
      <w:divBdr>
        <w:top w:val="none" w:sz="0" w:space="0" w:color="auto"/>
        <w:left w:val="none" w:sz="0" w:space="0" w:color="auto"/>
        <w:bottom w:val="none" w:sz="0" w:space="0" w:color="auto"/>
        <w:right w:val="none" w:sz="0" w:space="0" w:color="auto"/>
      </w:divBdr>
    </w:div>
    <w:div w:id="1048649970">
      <w:bodyDiv w:val="1"/>
      <w:marLeft w:val="0"/>
      <w:marRight w:val="0"/>
      <w:marTop w:val="0"/>
      <w:marBottom w:val="0"/>
      <w:divBdr>
        <w:top w:val="none" w:sz="0" w:space="0" w:color="auto"/>
        <w:left w:val="none" w:sz="0" w:space="0" w:color="auto"/>
        <w:bottom w:val="none" w:sz="0" w:space="0" w:color="auto"/>
        <w:right w:val="none" w:sz="0" w:space="0" w:color="auto"/>
      </w:divBdr>
    </w:div>
    <w:div w:id="1048726768">
      <w:bodyDiv w:val="1"/>
      <w:marLeft w:val="0"/>
      <w:marRight w:val="0"/>
      <w:marTop w:val="0"/>
      <w:marBottom w:val="0"/>
      <w:divBdr>
        <w:top w:val="none" w:sz="0" w:space="0" w:color="auto"/>
        <w:left w:val="none" w:sz="0" w:space="0" w:color="auto"/>
        <w:bottom w:val="none" w:sz="0" w:space="0" w:color="auto"/>
        <w:right w:val="none" w:sz="0" w:space="0" w:color="auto"/>
      </w:divBdr>
    </w:div>
    <w:div w:id="1048870564">
      <w:bodyDiv w:val="1"/>
      <w:marLeft w:val="0"/>
      <w:marRight w:val="0"/>
      <w:marTop w:val="0"/>
      <w:marBottom w:val="0"/>
      <w:divBdr>
        <w:top w:val="none" w:sz="0" w:space="0" w:color="auto"/>
        <w:left w:val="none" w:sz="0" w:space="0" w:color="auto"/>
        <w:bottom w:val="none" w:sz="0" w:space="0" w:color="auto"/>
        <w:right w:val="none" w:sz="0" w:space="0" w:color="auto"/>
      </w:divBdr>
    </w:div>
    <w:div w:id="1049038708">
      <w:bodyDiv w:val="1"/>
      <w:marLeft w:val="0"/>
      <w:marRight w:val="0"/>
      <w:marTop w:val="0"/>
      <w:marBottom w:val="0"/>
      <w:divBdr>
        <w:top w:val="none" w:sz="0" w:space="0" w:color="auto"/>
        <w:left w:val="none" w:sz="0" w:space="0" w:color="auto"/>
        <w:bottom w:val="none" w:sz="0" w:space="0" w:color="auto"/>
        <w:right w:val="none" w:sz="0" w:space="0" w:color="auto"/>
      </w:divBdr>
    </w:div>
    <w:div w:id="1049110492">
      <w:bodyDiv w:val="1"/>
      <w:marLeft w:val="0"/>
      <w:marRight w:val="0"/>
      <w:marTop w:val="0"/>
      <w:marBottom w:val="0"/>
      <w:divBdr>
        <w:top w:val="none" w:sz="0" w:space="0" w:color="auto"/>
        <w:left w:val="none" w:sz="0" w:space="0" w:color="auto"/>
        <w:bottom w:val="none" w:sz="0" w:space="0" w:color="auto"/>
        <w:right w:val="none" w:sz="0" w:space="0" w:color="auto"/>
      </w:divBdr>
    </w:div>
    <w:div w:id="1049304714">
      <w:bodyDiv w:val="1"/>
      <w:marLeft w:val="0"/>
      <w:marRight w:val="0"/>
      <w:marTop w:val="0"/>
      <w:marBottom w:val="0"/>
      <w:divBdr>
        <w:top w:val="none" w:sz="0" w:space="0" w:color="auto"/>
        <w:left w:val="none" w:sz="0" w:space="0" w:color="auto"/>
        <w:bottom w:val="none" w:sz="0" w:space="0" w:color="auto"/>
        <w:right w:val="none" w:sz="0" w:space="0" w:color="auto"/>
      </w:divBdr>
    </w:div>
    <w:div w:id="1049384139">
      <w:bodyDiv w:val="1"/>
      <w:marLeft w:val="0"/>
      <w:marRight w:val="0"/>
      <w:marTop w:val="0"/>
      <w:marBottom w:val="0"/>
      <w:divBdr>
        <w:top w:val="none" w:sz="0" w:space="0" w:color="auto"/>
        <w:left w:val="none" w:sz="0" w:space="0" w:color="auto"/>
        <w:bottom w:val="none" w:sz="0" w:space="0" w:color="auto"/>
        <w:right w:val="none" w:sz="0" w:space="0" w:color="auto"/>
      </w:divBdr>
    </w:div>
    <w:div w:id="1049693308">
      <w:bodyDiv w:val="1"/>
      <w:marLeft w:val="0"/>
      <w:marRight w:val="0"/>
      <w:marTop w:val="0"/>
      <w:marBottom w:val="0"/>
      <w:divBdr>
        <w:top w:val="none" w:sz="0" w:space="0" w:color="auto"/>
        <w:left w:val="none" w:sz="0" w:space="0" w:color="auto"/>
        <w:bottom w:val="none" w:sz="0" w:space="0" w:color="auto"/>
        <w:right w:val="none" w:sz="0" w:space="0" w:color="auto"/>
      </w:divBdr>
    </w:div>
    <w:div w:id="1049763910">
      <w:bodyDiv w:val="1"/>
      <w:marLeft w:val="0"/>
      <w:marRight w:val="0"/>
      <w:marTop w:val="0"/>
      <w:marBottom w:val="0"/>
      <w:divBdr>
        <w:top w:val="none" w:sz="0" w:space="0" w:color="auto"/>
        <w:left w:val="none" w:sz="0" w:space="0" w:color="auto"/>
        <w:bottom w:val="none" w:sz="0" w:space="0" w:color="auto"/>
        <w:right w:val="none" w:sz="0" w:space="0" w:color="auto"/>
      </w:divBdr>
    </w:div>
    <w:div w:id="1049768671">
      <w:bodyDiv w:val="1"/>
      <w:marLeft w:val="0"/>
      <w:marRight w:val="0"/>
      <w:marTop w:val="0"/>
      <w:marBottom w:val="0"/>
      <w:divBdr>
        <w:top w:val="none" w:sz="0" w:space="0" w:color="auto"/>
        <w:left w:val="none" w:sz="0" w:space="0" w:color="auto"/>
        <w:bottom w:val="none" w:sz="0" w:space="0" w:color="auto"/>
        <w:right w:val="none" w:sz="0" w:space="0" w:color="auto"/>
      </w:divBdr>
    </w:div>
    <w:div w:id="1049842385">
      <w:bodyDiv w:val="1"/>
      <w:marLeft w:val="0"/>
      <w:marRight w:val="0"/>
      <w:marTop w:val="0"/>
      <w:marBottom w:val="0"/>
      <w:divBdr>
        <w:top w:val="none" w:sz="0" w:space="0" w:color="auto"/>
        <w:left w:val="none" w:sz="0" w:space="0" w:color="auto"/>
        <w:bottom w:val="none" w:sz="0" w:space="0" w:color="auto"/>
        <w:right w:val="none" w:sz="0" w:space="0" w:color="auto"/>
      </w:divBdr>
    </w:div>
    <w:div w:id="1049888245">
      <w:bodyDiv w:val="1"/>
      <w:marLeft w:val="0"/>
      <w:marRight w:val="0"/>
      <w:marTop w:val="0"/>
      <w:marBottom w:val="0"/>
      <w:divBdr>
        <w:top w:val="none" w:sz="0" w:space="0" w:color="auto"/>
        <w:left w:val="none" w:sz="0" w:space="0" w:color="auto"/>
        <w:bottom w:val="none" w:sz="0" w:space="0" w:color="auto"/>
        <w:right w:val="none" w:sz="0" w:space="0" w:color="auto"/>
      </w:divBdr>
    </w:div>
    <w:div w:id="1050110555">
      <w:bodyDiv w:val="1"/>
      <w:marLeft w:val="0"/>
      <w:marRight w:val="0"/>
      <w:marTop w:val="0"/>
      <w:marBottom w:val="0"/>
      <w:divBdr>
        <w:top w:val="none" w:sz="0" w:space="0" w:color="auto"/>
        <w:left w:val="none" w:sz="0" w:space="0" w:color="auto"/>
        <w:bottom w:val="none" w:sz="0" w:space="0" w:color="auto"/>
        <w:right w:val="none" w:sz="0" w:space="0" w:color="auto"/>
      </w:divBdr>
    </w:div>
    <w:div w:id="1050112809">
      <w:bodyDiv w:val="1"/>
      <w:marLeft w:val="0"/>
      <w:marRight w:val="0"/>
      <w:marTop w:val="0"/>
      <w:marBottom w:val="0"/>
      <w:divBdr>
        <w:top w:val="none" w:sz="0" w:space="0" w:color="auto"/>
        <w:left w:val="none" w:sz="0" w:space="0" w:color="auto"/>
        <w:bottom w:val="none" w:sz="0" w:space="0" w:color="auto"/>
        <w:right w:val="none" w:sz="0" w:space="0" w:color="auto"/>
      </w:divBdr>
    </w:div>
    <w:div w:id="1050226882">
      <w:bodyDiv w:val="1"/>
      <w:marLeft w:val="0"/>
      <w:marRight w:val="0"/>
      <w:marTop w:val="0"/>
      <w:marBottom w:val="0"/>
      <w:divBdr>
        <w:top w:val="none" w:sz="0" w:space="0" w:color="auto"/>
        <w:left w:val="none" w:sz="0" w:space="0" w:color="auto"/>
        <w:bottom w:val="none" w:sz="0" w:space="0" w:color="auto"/>
        <w:right w:val="none" w:sz="0" w:space="0" w:color="auto"/>
      </w:divBdr>
    </w:div>
    <w:div w:id="1050348489">
      <w:bodyDiv w:val="1"/>
      <w:marLeft w:val="0"/>
      <w:marRight w:val="0"/>
      <w:marTop w:val="0"/>
      <w:marBottom w:val="0"/>
      <w:divBdr>
        <w:top w:val="none" w:sz="0" w:space="0" w:color="auto"/>
        <w:left w:val="none" w:sz="0" w:space="0" w:color="auto"/>
        <w:bottom w:val="none" w:sz="0" w:space="0" w:color="auto"/>
        <w:right w:val="none" w:sz="0" w:space="0" w:color="auto"/>
      </w:divBdr>
    </w:div>
    <w:div w:id="1050496938">
      <w:bodyDiv w:val="1"/>
      <w:marLeft w:val="0"/>
      <w:marRight w:val="0"/>
      <w:marTop w:val="0"/>
      <w:marBottom w:val="0"/>
      <w:divBdr>
        <w:top w:val="none" w:sz="0" w:space="0" w:color="auto"/>
        <w:left w:val="none" w:sz="0" w:space="0" w:color="auto"/>
        <w:bottom w:val="none" w:sz="0" w:space="0" w:color="auto"/>
        <w:right w:val="none" w:sz="0" w:space="0" w:color="auto"/>
      </w:divBdr>
    </w:div>
    <w:div w:id="1050616798">
      <w:bodyDiv w:val="1"/>
      <w:marLeft w:val="0"/>
      <w:marRight w:val="0"/>
      <w:marTop w:val="0"/>
      <w:marBottom w:val="0"/>
      <w:divBdr>
        <w:top w:val="none" w:sz="0" w:space="0" w:color="auto"/>
        <w:left w:val="none" w:sz="0" w:space="0" w:color="auto"/>
        <w:bottom w:val="none" w:sz="0" w:space="0" w:color="auto"/>
        <w:right w:val="none" w:sz="0" w:space="0" w:color="auto"/>
      </w:divBdr>
    </w:div>
    <w:div w:id="1050690970">
      <w:bodyDiv w:val="1"/>
      <w:marLeft w:val="0"/>
      <w:marRight w:val="0"/>
      <w:marTop w:val="0"/>
      <w:marBottom w:val="0"/>
      <w:divBdr>
        <w:top w:val="none" w:sz="0" w:space="0" w:color="auto"/>
        <w:left w:val="none" w:sz="0" w:space="0" w:color="auto"/>
        <w:bottom w:val="none" w:sz="0" w:space="0" w:color="auto"/>
        <w:right w:val="none" w:sz="0" w:space="0" w:color="auto"/>
      </w:divBdr>
    </w:div>
    <w:div w:id="1050693313">
      <w:bodyDiv w:val="1"/>
      <w:marLeft w:val="0"/>
      <w:marRight w:val="0"/>
      <w:marTop w:val="0"/>
      <w:marBottom w:val="0"/>
      <w:divBdr>
        <w:top w:val="none" w:sz="0" w:space="0" w:color="auto"/>
        <w:left w:val="none" w:sz="0" w:space="0" w:color="auto"/>
        <w:bottom w:val="none" w:sz="0" w:space="0" w:color="auto"/>
        <w:right w:val="none" w:sz="0" w:space="0" w:color="auto"/>
      </w:divBdr>
    </w:div>
    <w:div w:id="1050836289">
      <w:bodyDiv w:val="1"/>
      <w:marLeft w:val="0"/>
      <w:marRight w:val="0"/>
      <w:marTop w:val="0"/>
      <w:marBottom w:val="0"/>
      <w:divBdr>
        <w:top w:val="none" w:sz="0" w:space="0" w:color="auto"/>
        <w:left w:val="none" w:sz="0" w:space="0" w:color="auto"/>
        <w:bottom w:val="none" w:sz="0" w:space="0" w:color="auto"/>
        <w:right w:val="none" w:sz="0" w:space="0" w:color="auto"/>
      </w:divBdr>
    </w:div>
    <w:div w:id="1050955002">
      <w:bodyDiv w:val="1"/>
      <w:marLeft w:val="0"/>
      <w:marRight w:val="0"/>
      <w:marTop w:val="0"/>
      <w:marBottom w:val="0"/>
      <w:divBdr>
        <w:top w:val="none" w:sz="0" w:space="0" w:color="auto"/>
        <w:left w:val="none" w:sz="0" w:space="0" w:color="auto"/>
        <w:bottom w:val="none" w:sz="0" w:space="0" w:color="auto"/>
        <w:right w:val="none" w:sz="0" w:space="0" w:color="auto"/>
      </w:divBdr>
    </w:div>
    <w:div w:id="1050960170">
      <w:bodyDiv w:val="1"/>
      <w:marLeft w:val="0"/>
      <w:marRight w:val="0"/>
      <w:marTop w:val="0"/>
      <w:marBottom w:val="0"/>
      <w:divBdr>
        <w:top w:val="none" w:sz="0" w:space="0" w:color="auto"/>
        <w:left w:val="none" w:sz="0" w:space="0" w:color="auto"/>
        <w:bottom w:val="none" w:sz="0" w:space="0" w:color="auto"/>
        <w:right w:val="none" w:sz="0" w:space="0" w:color="auto"/>
      </w:divBdr>
    </w:div>
    <w:div w:id="1051001430">
      <w:bodyDiv w:val="1"/>
      <w:marLeft w:val="0"/>
      <w:marRight w:val="0"/>
      <w:marTop w:val="0"/>
      <w:marBottom w:val="0"/>
      <w:divBdr>
        <w:top w:val="none" w:sz="0" w:space="0" w:color="auto"/>
        <w:left w:val="none" w:sz="0" w:space="0" w:color="auto"/>
        <w:bottom w:val="none" w:sz="0" w:space="0" w:color="auto"/>
        <w:right w:val="none" w:sz="0" w:space="0" w:color="auto"/>
      </w:divBdr>
    </w:div>
    <w:div w:id="1051001575">
      <w:bodyDiv w:val="1"/>
      <w:marLeft w:val="0"/>
      <w:marRight w:val="0"/>
      <w:marTop w:val="0"/>
      <w:marBottom w:val="0"/>
      <w:divBdr>
        <w:top w:val="none" w:sz="0" w:space="0" w:color="auto"/>
        <w:left w:val="none" w:sz="0" w:space="0" w:color="auto"/>
        <w:bottom w:val="none" w:sz="0" w:space="0" w:color="auto"/>
        <w:right w:val="none" w:sz="0" w:space="0" w:color="auto"/>
      </w:divBdr>
    </w:div>
    <w:div w:id="1051033122">
      <w:bodyDiv w:val="1"/>
      <w:marLeft w:val="0"/>
      <w:marRight w:val="0"/>
      <w:marTop w:val="0"/>
      <w:marBottom w:val="0"/>
      <w:divBdr>
        <w:top w:val="none" w:sz="0" w:space="0" w:color="auto"/>
        <w:left w:val="none" w:sz="0" w:space="0" w:color="auto"/>
        <w:bottom w:val="none" w:sz="0" w:space="0" w:color="auto"/>
        <w:right w:val="none" w:sz="0" w:space="0" w:color="auto"/>
      </w:divBdr>
    </w:div>
    <w:div w:id="1051229490">
      <w:bodyDiv w:val="1"/>
      <w:marLeft w:val="0"/>
      <w:marRight w:val="0"/>
      <w:marTop w:val="0"/>
      <w:marBottom w:val="0"/>
      <w:divBdr>
        <w:top w:val="none" w:sz="0" w:space="0" w:color="auto"/>
        <w:left w:val="none" w:sz="0" w:space="0" w:color="auto"/>
        <w:bottom w:val="none" w:sz="0" w:space="0" w:color="auto"/>
        <w:right w:val="none" w:sz="0" w:space="0" w:color="auto"/>
      </w:divBdr>
    </w:div>
    <w:div w:id="1051466818">
      <w:bodyDiv w:val="1"/>
      <w:marLeft w:val="0"/>
      <w:marRight w:val="0"/>
      <w:marTop w:val="0"/>
      <w:marBottom w:val="0"/>
      <w:divBdr>
        <w:top w:val="none" w:sz="0" w:space="0" w:color="auto"/>
        <w:left w:val="none" w:sz="0" w:space="0" w:color="auto"/>
        <w:bottom w:val="none" w:sz="0" w:space="0" w:color="auto"/>
        <w:right w:val="none" w:sz="0" w:space="0" w:color="auto"/>
      </w:divBdr>
    </w:div>
    <w:div w:id="1051492125">
      <w:bodyDiv w:val="1"/>
      <w:marLeft w:val="0"/>
      <w:marRight w:val="0"/>
      <w:marTop w:val="0"/>
      <w:marBottom w:val="0"/>
      <w:divBdr>
        <w:top w:val="none" w:sz="0" w:space="0" w:color="auto"/>
        <w:left w:val="none" w:sz="0" w:space="0" w:color="auto"/>
        <w:bottom w:val="none" w:sz="0" w:space="0" w:color="auto"/>
        <w:right w:val="none" w:sz="0" w:space="0" w:color="auto"/>
      </w:divBdr>
    </w:div>
    <w:div w:id="1051538688">
      <w:bodyDiv w:val="1"/>
      <w:marLeft w:val="0"/>
      <w:marRight w:val="0"/>
      <w:marTop w:val="0"/>
      <w:marBottom w:val="0"/>
      <w:divBdr>
        <w:top w:val="none" w:sz="0" w:space="0" w:color="auto"/>
        <w:left w:val="none" w:sz="0" w:space="0" w:color="auto"/>
        <w:bottom w:val="none" w:sz="0" w:space="0" w:color="auto"/>
        <w:right w:val="none" w:sz="0" w:space="0" w:color="auto"/>
      </w:divBdr>
    </w:div>
    <w:div w:id="1051658011">
      <w:bodyDiv w:val="1"/>
      <w:marLeft w:val="0"/>
      <w:marRight w:val="0"/>
      <w:marTop w:val="0"/>
      <w:marBottom w:val="0"/>
      <w:divBdr>
        <w:top w:val="none" w:sz="0" w:space="0" w:color="auto"/>
        <w:left w:val="none" w:sz="0" w:space="0" w:color="auto"/>
        <w:bottom w:val="none" w:sz="0" w:space="0" w:color="auto"/>
        <w:right w:val="none" w:sz="0" w:space="0" w:color="auto"/>
      </w:divBdr>
    </w:div>
    <w:div w:id="1051853465">
      <w:bodyDiv w:val="1"/>
      <w:marLeft w:val="0"/>
      <w:marRight w:val="0"/>
      <w:marTop w:val="0"/>
      <w:marBottom w:val="0"/>
      <w:divBdr>
        <w:top w:val="none" w:sz="0" w:space="0" w:color="auto"/>
        <w:left w:val="none" w:sz="0" w:space="0" w:color="auto"/>
        <w:bottom w:val="none" w:sz="0" w:space="0" w:color="auto"/>
        <w:right w:val="none" w:sz="0" w:space="0" w:color="auto"/>
      </w:divBdr>
    </w:div>
    <w:div w:id="1051997449">
      <w:bodyDiv w:val="1"/>
      <w:marLeft w:val="0"/>
      <w:marRight w:val="0"/>
      <w:marTop w:val="0"/>
      <w:marBottom w:val="0"/>
      <w:divBdr>
        <w:top w:val="none" w:sz="0" w:space="0" w:color="auto"/>
        <w:left w:val="none" w:sz="0" w:space="0" w:color="auto"/>
        <w:bottom w:val="none" w:sz="0" w:space="0" w:color="auto"/>
        <w:right w:val="none" w:sz="0" w:space="0" w:color="auto"/>
      </w:divBdr>
    </w:div>
    <w:div w:id="1052077234">
      <w:bodyDiv w:val="1"/>
      <w:marLeft w:val="0"/>
      <w:marRight w:val="0"/>
      <w:marTop w:val="0"/>
      <w:marBottom w:val="0"/>
      <w:divBdr>
        <w:top w:val="none" w:sz="0" w:space="0" w:color="auto"/>
        <w:left w:val="none" w:sz="0" w:space="0" w:color="auto"/>
        <w:bottom w:val="none" w:sz="0" w:space="0" w:color="auto"/>
        <w:right w:val="none" w:sz="0" w:space="0" w:color="auto"/>
      </w:divBdr>
    </w:div>
    <w:div w:id="1052312840">
      <w:bodyDiv w:val="1"/>
      <w:marLeft w:val="0"/>
      <w:marRight w:val="0"/>
      <w:marTop w:val="0"/>
      <w:marBottom w:val="0"/>
      <w:divBdr>
        <w:top w:val="none" w:sz="0" w:space="0" w:color="auto"/>
        <w:left w:val="none" w:sz="0" w:space="0" w:color="auto"/>
        <w:bottom w:val="none" w:sz="0" w:space="0" w:color="auto"/>
        <w:right w:val="none" w:sz="0" w:space="0" w:color="auto"/>
      </w:divBdr>
    </w:div>
    <w:div w:id="1052651094">
      <w:bodyDiv w:val="1"/>
      <w:marLeft w:val="0"/>
      <w:marRight w:val="0"/>
      <w:marTop w:val="0"/>
      <w:marBottom w:val="0"/>
      <w:divBdr>
        <w:top w:val="none" w:sz="0" w:space="0" w:color="auto"/>
        <w:left w:val="none" w:sz="0" w:space="0" w:color="auto"/>
        <w:bottom w:val="none" w:sz="0" w:space="0" w:color="auto"/>
        <w:right w:val="none" w:sz="0" w:space="0" w:color="auto"/>
      </w:divBdr>
    </w:div>
    <w:div w:id="1052921234">
      <w:bodyDiv w:val="1"/>
      <w:marLeft w:val="0"/>
      <w:marRight w:val="0"/>
      <w:marTop w:val="0"/>
      <w:marBottom w:val="0"/>
      <w:divBdr>
        <w:top w:val="none" w:sz="0" w:space="0" w:color="auto"/>
        <w:left w:val="none" w:sz="0" w:space="0" w:color="auto"/>
        <w:bottom w:val="none" w:sz="0" w:space="0" w:color="auto"/>
        <w:right w:val="none" w:sz="0" w:space="0" w:color="auto"/>
      </w:divBdr>
    </w:div>
    <w:div w:id="1052927476">
      <w:bodyDiv w:val="1"/>
      <w:marLeft w:val="0"/>
      <w:marRight w:val="0"/>
      <w:marTop w:val="0"/>
      <w:marBottom w:val="0"/>
      <w:divBdr>
        <w:top w:val="none" w:sz="0" w:space="0" w:color="auto"/>
        <w:left w:val="none" w:sz="0" w:space="0" w:color="auto"/>
        <w:bottom w:val="none" w:sz="0" w:space="0" w:color="auto"/>
        <w:right w:val="none" w:sz="0" w:space="0" w:color="auto"/>
      </w:divBdr>
    </w:div>
    <w:div w:id="1052997837">
      <w:bodyDiv w:val="1"/>
      <w:marLeft w:val="0"/>
      <w:marRight w:val="0"/>
      <w:marTop w:val="0"/>
      <w:marBottom w:val="0"/>
      <w:divBdr>
        <w:top w:val="none" w:sz="0" w:space="0" w:color="auto"/>
        <w:left w:val="none" w:sz="0" w:space="0" w:color="auto"/>
        <w:bottom w:val="none" w:sz="0" w:space="0" w:color="auto"/>
        <w:right w:val="none" w:sz="0" w:space="0" w:color="auto"/>
      </w:divBdr>
    </w:div>
    <w:div w:id="1053315050">
      <w:bodyDiv w:val="1"/>
      <w:marLeft w:val="0"/>
      <w:marRight w:val="0"/>
      <w:marTop w:val="0"/>
      <w:marBottom w:val="0"/>
      <w:divBdr>
        <w:top w:val="none" w:sz="0" w:space="0" w:color="auto"/>
        <w:left w:val="none" w:sz="0" w:space="0" w:color="auto"/>
        <w:bottom w:val="none" w:sz="0" w:space="0" w:color="auto"/>
        <w:right w:val="none" w:sz="0" w:space="0" w:color="auto"/>
      </w:divBdr>
    </w:div>
    <w:div w:id="1053388568">
      <w:bodyDiv w:val="1"/>
      <w:marLeft w:val="0"/>
      <w:marRight w:val="0"/>
      <w:marTop w:val="0"/>
      <w:marBottom w:val="0"/>
      <w:divBdr>
        <w:top w:val="none" w:sz="0" w:space="0" w:color="auto"/>
        <w:left w:val="none" w:sz="0" w:space="0" w:color="auto"/>
        <w:bottom w:val="none" w:sz="0" w:space="0" w:color="auto"/>
        <w:right w:val="none" w:sz="0" w:space="0" w:color="auto"/>
      </w:divBdr>
    </w:div>
    <w:div w:id="1053698611">
      <w:bodyDiv w:val="1"/>
      <w:marLeft w:val="0"/>
      <w:marRight w:val="0"/>
      <w:marTop w:val="0"/>
      <w:marBottom w:val="0"/>
      <w:divBdr>
        <w:top w:val="none" w:sz="0" w:space="0" w:color="auto"/>
        <w:left w:val="none" w:sz="0" w:space="0" w:color="auto"/>
        <w:bottom w:val="none" w:sz="0" w:space="0" w:color="auto"/>
        <w:right w:val="none" w:sz="0" w:space="0" w:color="auto"/>
      </w:divBdr>
    </w:div>
    <w:div w:id="1053701568">
      <w:bodyDiv w:val="1"/>
      <w:marLeft w:val="0"/>
      <w:marRight w:val="0"/>
      <w:marTop w:val="0"/>
      <w:marBottom w:val="0"/>
      <w:divBdr>
        <w:top w:val="none" w:sz="0" w:space="0" w:color="auto"/>
        <w:left w:val="none" w:sz="0" w:space="0" w:color="auto"/>
        <w:bottom w:val="none" w:sz="0" w:space="0" w:color="auto"/>
        <w:right w:val="none" w:sz="0" w:space="0" w:color="auto"/>
      </w:divBdr>
    </w:div>
    <w:div w:id="1053845482">
      <w:bodyDiv w:val="1"/>
      <w:marLeft w:val="0"/>
      <w:marRight w:val="0"/>
      <w:marTop w:val="0"/>
      <w:marBottom w:val="0"/>
      <w:divBdr>
        <w:top w:val="none" w:sz="0" w:space="0" w:color="auto"/>
        <w:left w:val="none" w:sz="0" w:space="0" w:color="auto"/>
        <w:bottom w:val="none" w:sz="0" w:space="0" w:color="auto"/>
        <w:right w:val="none" w:sz="0" w:space="0" w:color="auto"/>
      </w:divBdr>
    </w:div>
    <w:div w:id="1053895607">
      <w:bodyDiv w:val="1"/>
      <w:marLeft w:val="0"/>
      <w:marRight w:val="0"/>
      <w:marTop w:val="0"/>
      <w:marBottom w:val="0"/>
      <w:divBdr>
        <w:top w:val="none" w:sz="0" w:space="0" w:color="auto"/>
        <w:left w:val="none" w:sz="0" w:space="0" w:color="auto"/>
        <w:bottom w:val="none" w:sz="0" w:space="0" w:color="auto"/>
        <w:right w:val="none" w:sz="0" w:space="0" w:color="auto"/>
      </w:divBdr>
    </w:div>
    <w:div w:id="1053962420">
      <w:bodyDiv w:val="1"/>
      <w:marLeft w:val="0"/>
      <w:marRight w:val="0"/>
      <w:marTop w:val="0"/>
      <w:marBottom w:val="0"/>
      <w:divBdr>
        <w:top w:val="none" w:sz="0" w:space="0" w:color="auto"/>
        <w:left w:val="none" w:sz="0" w:space="0" w:color="auto"/>
        <w:bottom w:val="none" w:sz="0" w:space="0" w:color="auto"/>
        <w:right w:val="none" w:sz="0" w:space="0" w:color="auto"/>
      </w:divBdr>
    </w:div>
    <w:div w:id="1054113777">
      <w:bodyDiv w:val="1"/>
      <w:marLeft w:val="0"/>
      <w:marRight w:val="0"/>
      <w:marTop w:val="0"/>
      <w:marBottom w:val="0"/>
      <w:divBdr>
        <w:top w:val="none" w:sz="0" w:space="0" w:color="auto"/>
        <w:left w:val="none" w:sz="0" w:space="0" w:color="auto"/>
        <w:bottom w:val="none" w:sz="0" w:space="0" w:color="auto"/>
        <w:right w:val="none" w:sz="0" w:space="0" w:color="auto"/>
      </w:divBdr>
    </w:div>
    <w:div w:id="1054164351">
      <w:bodyDiv w:val="1"/>
      <w:marLeft w:val="0"/>
      <w:marRight w:val="0"/>
      <w:marTop w:val="0"/>
      <w:marBottom w:val="0"/>
      <w:divBdr>
        <w:top w:val="none" w:sz="0" w:space="0" w:color="auto"/>
        <w:left w:val="none" w:sz="0" w:space="0" w:color="auto"/>
        <w:bottom w:val="none" w:sz="0" w:space="0" w:color="auto"/>
        <w:right w:val="none" w:sz="0" w:space="0" w:color="auto"/>
      </w:divBdr>
    </w:div>
    <w:div w:id="1054229948">
      <w:bodyDiv w:val="1"/>
      <w:marLeft w:val="0"/>
      <w:marRight w:val="0"/>
      <w:marTop w:val="0"/>
      <w:marBottom w:val="0"/>
      <w:divBdr>
        <w:top w:val="none" w:sz="0" w:space="0" w:color="auto"/>
        <w:left w:val="none" w:sz="0" w:space="0" w:color="auto"/>
        <w:bottom w:val="none" w:sz="0" w:space="0" w:color="auto"/>
        <w:right w:val="none" w:sz="0" w:space="0" w:color="auto"/>
      </w:divBdr>
    </w:div>
    <w:div w:id="1054234158">
      <w:bodyDiv w:val="1"/>
      <w:marLeft w:val="0"/>
      <w:marRight w:val="0"/>
      <w:marTop w:val="0"/>
      <w:marBottom w:val="0"/>
      <w:divBdr>
        <w:top w:val="none" w:sz="0" w:space="0" w:color="auto"/>
        <w:left w:val="none" w:sz="0" w:space="0" w:color="auto"/>
        <w:bottom w:val="none" w:sz="0" w:space="0" w:color="auto"/>
        <w:right w:val="none" w:sz="0" w:space="0" w:color="auto"/>
      </w:divBdr>
    </w:div>
    <w:div w:id="1054279045">
      <w:bodyDiv w:val="1"/>
      <w:marLeft w:val="0"/>
      <w:marRight w:val="0"/>
      <w:marTop w:val="0"/>
      <w:marBottom w:val="0"/>
      <w:divBdr>
        <w:top w:val="none" w:sz="0" w:space="0" w:color="auto"/>
        <w:left w:val="none" w:sz="0" w:space="0" w:color="auto"/>
        <w:bottom w:val="none" w:sz="0" w:space="0" w:color="auto"/>
        <w:right w:val="none" w:sz="0" w:space="0" w:color="auto"/>
      </w:divBdr>
    </w:div>
    <w:div w:id="1054356623">
      <w:bodyDiv w:val="1"/>
      <w:marLeft w:val="0"/>
      <w:marRight w:val="0"/>
      <w:marTop w:val="0"/>
      <w:marBottom w:val="0"/>
      <w:divBdr>
        <w:top w:val="none" w:sz="0" w:space="0" w:color="auto"/>
        <w:left w:val="none" w:sz="0" w:space="0" w:color="auto"/>
        <w:bottom w:val="none" w:sz="0" w:space="0" w:color="auto"/>
        <w:right w:val="none" w:sz="0" w:space="0" w:color="auto"/>
      </w:divBdr>
    </w:div>
    <w:div w:id="1054618674">
      <w:bodyDiv w:val="1"/>
      <w:marLeft w:val="0"/>
      <w:marRight w:val="0"/>
      <w:marTop w:val="0"/>
      <w:marBottom w:val="0"/>
      <w:divBdr>
        <w:top w:val="none" w:sz="0" w:space="0" w:color="auto"/>
        <w:left w:val="none" w:sz="0" w:space="0" w:color="auto"/>
        <w:bottom w:val="none" w:sz="0" w:space="0" w:color="auto"/>
        <w:right w:val="none" w:sz="0" w:space="0" w:color="auto"/>
      </w:divBdr>
    </w:div>
    <w:div w:id="1054738595">
      <w:bodyDiv w:val="1"/>
      <w:marLeft w:val="0"/>
      <w:marRight w:val="0"/>
      <w:marTop w:val="0"/>
      <w:marBottom w:val="0"/>
      <w:divBdr>
        <w:top w:val="none" w:sz="0" w:space="0" w:color="auto"/>
        <w:left w:val="none" w:sz="0" w:space="0" w:color="auto"/>
        <w:bottom w:val="none" w:sz="0" w:space="0" w:color="auto"/>
        <w:right w:val="none" w:sz="0" w:space="0" w:color="auto"/>
      </w:divBdr>
    </w:div>
    <w:div w:id="1054891825">
      <w:bodyDiv w:val="1"/>
      <w:marLeft w:val="0"/>
      <w:marRight w:val="0"/>
      <w:marTop w:val="0"/>
      <w:marBottom w:val="0"/>
      <w:divBdr>
        <w:top w:val="none" w:sz="0" w:space="0" w:color="auto"/>
        <w:left w:val="none" w:sz="0" w:space="0" w:color="auto"/>
        <w:bottom w:val="none" w:sz="0" w:space="0" w:color="auto"/>
        <w:right w:val="none" w:sz="0" w:space="0" w:color="auto"/>
      </w:divBdr>
    </w:div>
    <w:div w:id="1055008926">
      <w:bodyDiv w:val="1"/>
      <w:marLeft w:val="0"/>
      <w:marRight w:val="0"/>
      <w:marTop w:val="0"/>
      <w:marBottom w:val="0"/>
      <w:divBdr>
        <w:top w:val="none" w:sz="0" w:space="0" w:color="auto"/>
        <w:left w:val="none" w:sz="0" w:space="0" w:color="auto"/>
        <w:bottom w:val="none" w:sz="0" w:space="0" w:color="auto"/>
        <w:right w:val="none" w:sz="0" w:space="0" w:color="auto"/>
      </w:divBdr>
    </w:div>
    <w:div w:id="1055084607">
      <w:bodyDiv w:val="1"/>
      <w:marLeft w:val="0"/>
      <w:marRight w:val="0"/>
      <w:marTop w:val="0"/>
      <w:marBottom w:val="0"/>
      <w:divBdr>
        <w:top w:val="none" w:sz="0" w:space="0" w:color="auto"/>
        <w:left w:val="none" w:sz="0" w:space="0" w:color="auto"/>
        <w:bottom w:val="none" w:sz="0" w:space="0" w:color="auto"/>
        <w:right w:val="none" w:sz="0" w:space="0" w:color="auto"/>
      </w:divBdr>
    </w:div>
    <w:div w:id="1055198456">
      <w:bodyDiv w:val="1"/>
      <w:marLeft w:val="0"/>
      <w:marRight w:val="0"/>
      <w:marTop w:val="0"/>
      <w:marBottom w:val="0"/>
      <w:divBdr>
        <w:top w:val="none" w:sz="0" w:space="0" w:color="auto"/>
        <w:left w:val="none" w:sz="0" w:space="0" w:color="auto"/>
        <w:bottom w:val="none" w:sz="0" w:space="0" w:color="auto"/>
        <w:right w:val="none" w:sz="0" w:space="0" w:color="auto"/>
      </w:divBdr>
    </w:div>
    <w:div w:id="1055278517">
      <w:bodyDiv w:val="1"/>
      <w:marLeft w:val="0"/>
      <w:marRight w:val="0"/>
      <w:marTop w:val="0"/>
      <w:marBottom w:val="0"/>
      <w:divBdr>
        <w:top w:val="none" w:sz="0" w:space="0" w:color="auto"/>
        <w:left w:val="none" w:sz="0" w:space="0" w:color="auto"/>
        <w:bottom w:val="none" w:sz="0" w:space="0" w:color="auto"/>
        <w:right w:val="none" w:sz="0" w:space="0" w:color="auto"/>
      </w:divBdr>
    </w:div>
    <w:div w:id="1055279876">
      <w:bodyDiv w:val="1"/>
      <w:marLeft w:val="0"/>
      <w:marRight w:val="0"/>
      <w:marTop w:val="0"/>
      <w:marBottom w:val="0"/>
      <w:divBdr>
        <w:top w:val="none" w:sz="0" w:space="0" w:color="auto"/>
        <w:left w:val="none" w:sz="0" w:space="0" w:color="auto"/>
        <w:bottom w:val="none" w:sz="0" w:space="0" w:color="auto"/>
        <w:right w:val="none" w:sz="0" w:space="0" w:color="auto"/>
      </w:divBdr>
    </w:div>
    <w:div w:id="1055348928">
      <w:bodyDiv w:val="1"/>
      <w:marLeft w:val="0"/>
      <w:marRight w:val="0"/>
      <w:marTop w:val="0"/>
      <w:marBottom w:val="0"/>
      <w:divBdr>
        <w:top w:val="none" w:sz="0" w:space="0" w:color="auto"/>
        <w:left w:val="none" w:sz="0" w:space="0" w:color="auto"/>
        <w:bottom w:val="none" w:sz="0" w:space="0" w:color="auto"/>
        <w:right w:val="none" w:sz="0" w:space="0" w:color="auto"/>
      </w:divBdr>
    </w:div>
    <w:div w:id="1055620454">
      <w:bodyDiv w:val="1"/>
      <w:marLeft w:val="0"/>
      <w:marRight w:val="0"/>
      <w:marTop w:val="0"/>
      <w:marBottom w:val="0"/>
      <w:divBdr>
        <w:top w:val="none" w:sz="0" w:space="0" w:color="auto"/>
        <w:left w:val="none" w:sz="0" w:space="0" w:color="auto"/>
        <w:bottom w:val="none" w:sz="0" w:space="0" w:color="auto"/>
        <w:right w:val="none" w:sz="0" w:space="0" w:color="auto"/>
      </w:divBdr>
    </w:div>
    <w:div w:id="1055785520">
      <w:bodyDiv w:val="1"/>
      <w:marLeft w:val="0"/>
      <w:marRight w:val="0"/>
      <w:marTop w:val="0"/>
      <w:marBottom w:val="0"/>
      <w:divBdr>
        <w:top w:val="none" w:sz="0" w:space="0" w:color="auto"/>
        <w:left w:val="none" w:sz="0" w:space="0" w:color="auto"/>
        <w:bottom w:val="none" w:sz="0" w:space="0" w:color="auto"/>
        <w:right w:val="none" w:sz="0" w:space="0" w:color="auto"/>
      </w:divBdr>
    </w:div>
    <w:div w:id="1055927871">
      <w:bodyDiv w:val="1"/>
      <w:marLeft w:val="0"/>
      <w:marRight w:val="0"/>
      <w:marTop w:val="0"/>
      <w:marBottom w:val="0"/>
      <w:divBdr>
        <w:top w:val="none" w:sz="0" w:space="0" w:color="auto"/>
        <w:left w:val="none" w:sz="0" w:space="0" w:color="auto"/>
        <w:bottom w:val="none" w:sz="0" w:space="0" w:color="auto"/>
        <w:right w:val="none" w:sz="0" w:space="0" w:color="auto"/>
      </w:divBdr>
    </w:div>
    <w:div w:id="1056317109">
      <w:bodyDiv w:val="1"/>
      <w:marLeft w:val="0"/>
      <w:marRight w:val="0"/>
      <w:marTop w:val="0"/>
      <w:marBottom w:val="0"/>
      <w:divBdr>
        <w:top w:val="none" w:sz="0" w:space="0" w:color="auto"/>
        <w:left w:val="none" w:sz="0" w:space="0" w:color="auto"/>
        <w:bottom w:val="none" w:sz="0" w:space="0" w:color="auto"/>
        <w:right w:val="none" w:sz="0" w:space="0" w:color="auto"/>
      </w:divBdr>
    </w:div>
    <w:div w:id="1056389297">
      <w:bodyDiv w:val="1"/>
      <w:marLeft w:val="0"/>
      <w:marRight w:val="0"/>
      <w:marTop w:val="0"/>
      <w:marBottom w:val="0"/>
      <w:divBdr>
        <w:top w:val="none" w:sz="0" w:space="0" w:color="auto"/>
        <w:left w:val="none" w:sz="0" w:space="0" w:color="auto"/>
        <w:bottom w:val="none" w:sz="0" w:space="0" w:color="auto"/>
        <w:right w:val="none" w:sz="0" w:space="0" w:color="auto"/>
      </w:divBdr>
    </w:div>
    <w:div w:id="1056471812">
      <w:bodyDiv w:val="1"/>
      <w:marLeft w:val="0"/>
      <w:marRight w:val="0"/>
      <w:marTop w:val="0"/>
      <w:marBottom w:val="0"/>
      <w:divBdr>
        <w:top w:val="none" w:sz="0" w:space="0" w:color="auto"/>
        <w:left w:val="none" w:sz="0" w:space="0" w:color="auto"/>
        <w:bottom w:val="none" w:sz="0" w:space="0" w:color="auto"/>
        <w:right w:val="none" w:sz="0" w:space="0" w:color="auto"/>
      </w:divBdr>
    </w:div>
    <w:div w:id="1056582983">
      <w:bodyDiv w:val="1"/>
      <w:marLeft w:val="0"/>
      <w:marRight w:val="0"/>
      <w:marTop w:val="0"/>
      <w:marBottom w:val="0"/>
      <w:divBdr>
        <w:top w:val="none" w:sz="0" w:space="0" w:color="auto"/>
        <w:left w:val="none" w:sz="0" w:space="0" w:color="auto"/>
        <w:bottom w:val="none" w:sz="0" w:space="0" w:color="auto"/>
        <w:right w:val="none" w:sz="0" w:space="0" w:color="auto"/>
      </w:divBdr>
    </w:div>
    <w:div w:id="1056733955">
      <w:bodyDiv w:val="1"/>
      <w:marLeft w:val="0"/>
      <w:marRight w:val="0"/>
      <w:marTop w:val="0"/>
      <w:marBottom w:val="0"/>
      <w:divBdr>
        <w:top w:val="none" w:sz="0" w:space="0" w:color="auto"/>
        <w:left w:val="none" w:sz="0" w:space="0" w:color="auto"/>
        <w:bottom w:val="none" w:sz="0" w:space="0" w:color="auto"/>
        <w:right w:val="none" w:sz="0" w:space="0" w:color="auto"/>
      </w:divBdr>
    </w:div>
    <w:div w:id="1056971474">
      <w:bodyDiv w:val="1"/>
      <w:marLeft w:val="0"/>
      <w:marRight w:val="0"/>
      <w:marTop w:val="0"/>
      <w:marBottom w:val="0"/>
      <w:divBdr>
        <w:top w:val="none" w:sz="0" w:space="0" w:color="auto"/>
        <w:left w:val="none" w:sz="0" w:space="0" w:color="auto"/>
        <w:bottom w:val="none" w:sz="0" w:space="0" w:color="auto"/>
        <w:right w:val="none" w:sz="0" w:space="0" w:color="auto"/>
      </w:divBdr>
    </w:div>
    <w:div w:id="1056975186">
      <w:bodyDiv w:val="1"/>
      <w:marLeft w:val="0"/>
      <w:marRight w:val="0"/>
      <w:marTop w:val="0"/>
      <w:marBottom w:val="0"/>
      <w:divBdr>
        <w:top w:val="none" w:sz="0" w:space="0" w:color="auto"/>
        <w:left w:val="none" w:sz="0" w:space="0" w:color="auto"/>
        <w:bottom w:val="none" w:sz="0" w:space="0" w:color="auto"/>
        <w:right w:val="none" w:sz="0" w:space="0" w:color="auto"/>
      </w:divBdr>
    </w:div>
    <w:div w:id="1057052637">
      <w:bodyDiv w:val="1"/>
      <w:marLeft w:val="0"/>
      <w:marRight w:val="0"/>
      <w:marTop w:val="0"/>
      <w:marBottom w:val="0"/>
      <w:divBdr>
        <w:top w:val="none" w:sz="0" w:space="0" w:color="auto"/>
        <w:left w:val="none" w:sz="0" w:space="0" w:color="auto"/>
        <w:bottom w:val="none" w:sz="0" w:space="0" w:color="auto"/>
        <w:right w:val="none" w:sz="0" w:space="0" w:color="auto"/>
      </w:divBdr>
    </w:div>
    <w:div w:id="1057053071">
      <w:bodyDiv w:val="1"/>
      <w:marLeft w:val="0"/>
      <w:marRight w:val="0"/>
      <w:marTop w:val="0"/>
      <w:marBottom w:val="0"/>
      <w:divBdr>
        <w:top w:val="none" w:sz="0" w:space="0" w:color="auto"/>
        <w:left w:val="none" w:sz="0" w:space="0" w:color="auto"/>
        <w:bottom w:val="none" w:sz="0" w:space="0" w:color="auto"/>
        <w:right w:val="none" w:sz="0" w:space="0" w:color="auto"/>
      </w:divBdr>
    </w:div>
    <w:div w:id="1057163053">
      <w:bodyDiv w:val="1"/>
      <w:marLeft w:val="0"/>
      <w:marRight w:val="0"/>
      <w:marTop w:val="0"/>
      <w:marBottom w:val="0"/>
      <w:divBdr>
        <w:top w:val="none" w:sz="0" w:space="0" w:color="auto"/>
        <w:left w:val="none" w:sz="0" w:space="0" w:color="auto"/>
        <w:bottom w:val="none" w:sz="0" w:space="0" w:color="auto"/>
        <w:right w:val="none" w:sz="0" w:space="0" w:color="auto"/>
      </w:divBdr>
    </w:div>
    <w:div w:id="1057169017">
      <w:bodyDiv w:val="1"/>
      <w:marLeft w:val="0"/>
      <w:marRight w:val="0"/>
      <w:marTop w:val="0"/>
      <w:marBottom w:val="0"/>
      <w:divBdr>
        <w:top w:val="none" w:sz="0" w:space="0" w:color="auto"/>
        <w:left w:val="none" w:sz="0" w:space="0" w:color="auto"/>
        <w:bottom w:val="none" w:sz="0" w:space="0" w:color="auto"/>
        <w:right w:val="none" w:sz="0" w:space="0" w:color="auto"/>
      </w:divBdr>
    </w:div>
    <w:div w:id="1057239059">
      <w:bodyDiv w:val="1"/>
      <w:marLeft w:val="0"/>
      <w:marRight w:val="0"/>
      <w:marTop w:val="0"/>
      <w:marBottom w:val="0"/>
      <w:divBdr>
        <w:top w:val="none" w:sz="0" w:space="0" w:color="auto"/>
        <w:left w:val="none" w:sz="0" w:space="0" w:color="auto"/>
        <w:bottom w:val="none" w:sz="0" w:space="0" w:color="auto"/>
        <w:right w:val="none" w:sz="0" w:space="0" w:color="auto"/>
      </w:divBdr>
    </w:div>
    <w:div w:id="1057242431">
      <w:bodyDiv w:val="1"/>
      <w:marLeft w:val="0"/>
      <w:marRight w:val="0"/>
      <w:marTop w:val="0"/>
      <w:marBottom w:val="0"/>
      <w:divBdr>
        <w:top w:val="none" w:sz="0" w:space="0" w:color="auto"/>
        <w:left w:val="none" w:sz="0" w:space="0" w:color="auto"/>
        <w:bottom w:val="none" w:sz="0" w:space="0" w:color="auto"/>
        <w:right w:val="none" w:sz="0" w:space="0" w:color="auto"/>
      </w:divBdr>
    </w:div>
    <w:div w:id="1057435564">
      <w:bodyDiv w:val="1"/>
      <w:marLeft w:val="0"/>
      <w:marRight w:val="0"/>
      <w:marTop w:val="0"/>
      <w:marBottom w:val="0"/>
      <w:divBdr>
        <w:top w:val="none" w:sz="0" w:space="0" w:color="auto"/>
        <w:left w:val="none" w:sz="0" w:space="0" w:color="auto"/>
        <w:bottom w:val="none" w:sz="0" w:space="0" w:color="auto"/>
        <w:right w:val="none" w:sz="0" w:space="0" w:color="auto"/>
      </w:divBdr>
    </w:div>
    <w:div w:id="1057440478">
      <w:bodyDiv w:val="1"/>
      <w:marLeft w:val="0"/>
      <w:marRight w:val="0"/>
      <w:marTop w:val="0"/>
      <w:marBottom w:val="0"/>
      <w:divBdr>
        <w:top w:val="none" w:sz="0" w:space="0" w:color="auto"/>
        <w:left w:val="none" w:sz="0" w:space="0" w:color="auto"/>
        <w:bottom w:val="none" w:sz="0" w:space="0" w:color="auto"/>
        <w:right w:val="none" w:sz="0" w:space="0" w:color="auto"/>
      </w:divBdr>
    </w:div>
    <w:div w:id="1057514295">
      <w:bodyDiv w:val="1"/>
      <w:marLeft w:val="0"/>
      <w:marRight w:val="0"/>
      <w:marTop w:val="0"/>
      <w:marBottom w:val="0"/>
      <w:divBdr>
        <w:top w:val="none" w:sz="0" w:space="0" w:color="auto"/>
        <w:left w:val="none" w:sz="0" w:space="0" w:color="auto"/>
        <w:bottom w:val="none" w:sz="0" w:space="0" w:color="auto"/>
        <w:right w:val="none" w:sz="0" w:space="0" w:color="auto"/>
      </w:divBdr>
    </w:div>
    <w:div w:id="1057634022">
      <w:bodyDiv w:val="1"/>
      <w:marLeft w:val="0"/>
      <w:marRight w:val="0"/>
      <w:marTop w:val="0"/>
      <w:marBottom w:val="0"/>
      <w:divBdr>
        <w:top w:val="none" w:sz="0" w:space="0" w:color="auto"/>
        <w:left w:val="none" w:sz="0" w:space="0" w:color="auto"/>
        <w:bottom w:val="none" w:sz="0" w:space="0" w:color="auto"/>
        <w:right w:val="none" w:sz="0" w:space="0" w:color="auto"/>
      </w:divBdr>
    </w:div>
    <w:div w:id="1057705902">
      <w:bodyDiv w:val="1"/>
      <w:marLeft w:val="0"/>
      <w:marRight w:val="0"/>
      <w:marTop w:val="0"/>
      <w:marBottom w:val="0"/>
      <w:divBdr>
        <w:top w:val="none" w:sz="0" w:space="0" w:color="auto"/>
        <w:left w:val="none" w:sz="0" w:space="0" w:color="auto"/>
        <w:bottom w:val="none" w:sz="0" w:space="0" w:color="auto"/>
        <w:right w:val="none" w:sz="0" w:space="0" w:color="auto"/>
      </w:divBdr>
    </w:div>
    <w:div w:id="1057707206">
      <w:bodyDiv w:val="1"/>
      <w:marLeft w:val="0"/>
      <w:marRight w:val="0"/>
      <w:marTop w:val="0"/>
      <w:marBottom w:val="0"/>
      <w:divBdr>
        <w:top w:val="none" w:sz="0" w:space="0" w:color="auto"/>
        <w:left w:val="none" w:sz="0" w:space="0" w:color="auto"/>
        <w:bottom w:val="none" w:sz="0" w:space="0" w:color="auto"/>
        <w:right w:val="none" w:sz="0" w:space="0" w:color="auto"/>
      </w:divBdr>
    </w:div>
    <w:div w:id="1057707600">
      <w:bodyDiv w:val="1"/>
      <w:marLeft w:val="0"/>
      <w:marRight w:val="0"/>
      <w:marTop w:val="0"/>
      <w:marBottom w:val="0"/>
      <w:divBdr>
        <w:top w:val="none" w:sz="0" w:space="0" w:color="auto"/>
        <w:left w:val="none" w:sz="0" w:space="0" w:color="auto"/>
        <w:bottom w:val="none" w:sz="0" w:space="0" w:color="auto"/>
        <w:right w:val="none" w:sz="0" w:space="0" w:color="auto"/>
      </w:divBdr>
    </w:div>
    <w:div w:id="1057781758">
      <w:bodyDiv w:val="1"/>
      <w:marLeft w:val="0"/>
      <w:marRight w:val="0"/>
      <w:marTop w:val="0"/>
      <w:marBottom w:val="0"/>
      <w:divBdr>
        <w:top w:val="none" w:sz="0" w:space="0" w:color="auto"/>
        <w:left w:val="none" w:sz="0" w:space="0" w:color="auto"/>
        <w:bottom w:val="none" w:sz="0" w:space="0" w:color="auto"/>
        <w:right w:val="none" w:sz="0" w:space="0" w:color="auto"/>
      </w:divBdr>
    </w:div>
    <w:div w:id="1057900339">
      <w:bodyDiv w:val="1"/>
      <w:marLeft w:val="0"/>
      <w:marRight w:val="0"/>
      <w:marTop w:val="0"/>
      <w:marBottom w:val="0"/>
      <w:divBdr>
        <w:top w:val="none" w:sz="0" w:space="0" w:color="auto"/>
        <w:left w:val="none" w:sz="0" w:space="0" w:color="auto"/>
        <w:bottom w:val="none" w:sz="0" w:space="0" w:color="auto"/>
        <w:right w:val="none" w:sz="0" w:space="0" w:color="auto"/>
      </w:divBdr>
    </w:div>
    <w:div w:id="1057972293">
      <w:bodyDiv w:val="1"/>
      <w:marLeft w:val="0"/>
      <w:marRight w:val="0"/>
      <w:marTop w:val="0"/>
      <w:marBottom w:val="0"/>
      <w:divBdr>
        <w:top w:val="none" w:sz="0" w:space="0" w:color="auto"/>
        <w:left w:val="none" w:sz="0" w:space="0" w:color="auto"/>
        <w:bottom w:val="none" w:sz="0" w:space="0" w:color="auto"/>
        <w:right w:val="none" w:sz="0" w:space="0" w:color="auto"/>
      </w:divBdr>
    </w:div>
    <w:div w:id="1058095210">
      <w:bodyDiv w:val="1"/>
      <w:marLeft w:val="0"/>
      <w:marRight w:val="0"/>
      <w:marTop w:val="0"/>
      <w:marBottom w:val="0"/>
      <w:divBdr>
        <w:top w:val="none" w:sz="0" w:space="0" w:color="auto"/>
        <w:left w:val="none" w:sz="0" w:space="0" w:color="auto"/>
        <w:bottom w:val="none" w:sz="0" w:space="0" w:color="auto"/>
        <w:right w:val="none" w:sz="0" w:space="0" w:color="auto"/>
      </w:divBdr>
    </w:div>
    <w:div w:id="1058162659">
      <w:bodyDiv w:val="1"/>
      <w:marLeft w:val="0"/>
      <w:marRight w:val="0"/>
      <w:marTop w:val="0"/>
      <w:marBottom w:val="0"/>
      <w:divBdr>
        <w:top w:val="none" w:sz="0" w:space="0" w:color="auto"/>
        <w:left w:val="none" w:sz="0" w:space="0" w:color="auto"/>
        <w:bottom w:val="none" w:sz="0" w:space="0" w:color="auto"/>
        <w:right w:val="none" w:sz="0" w:space="0" w:color="auto"/>
      </w:divBdr>
    </w:div>
    <w:div w:id="1058287627">
      <w:bodyDiv w:val="1"/>
      <w:marLeft w:val="0"/>
      <w:marRight w:val="0"/>
      <w:marTop w:val="0"/>
      <w:marBottom w:val="0"/>
      <w:divBdr>
        <w:top w:val="none" w:sz="0" w:space="0" w:color="auto"/>
        <w:left w:val="none" w:sz="0" w:space="0" w:color="auto"/>
        <w:bottom w:val="none" w:sz="0" w:space="0" w:color="auto"/>
        <w:right w:val="none" w:sz="0" w:space="0" w:color="auto"/>
      </w:divBdr>
    </w:div>
    <w:div w:id="1058625896">
      <w:bodyDiv w:val="1"/>
      <w:marLeft w:val="0"/>
      <w:marRight w:val="0"/>
      <w:marTop w:val="0"/>
      <w:marBottom w:val="0"/>
      <w:divBdr>
        <w:top w:val="none" w:sz="0" w:space="0" w:color="auto"/>
        <w:left w:val="none" w:sz="0" w:space="0" w:color="auto"/>
        <w:bottom w:val="none" w:sz="0" w:space="0" w:color="auto"/>
        <w:right w:val="none" w:sz="0" w:space="0" w:color="auto"/>
      </w:divBdr>
    </w:div>
    <w:div w:id="1058943963">
      <w:bodyDiv w:val="1"/>
      <w:marLeft w:val="0"/>
      <w:marRight w:val="0"/>
      <w:marTop w:val="0"/>
      <w:marBottom w:val="0"/>
      <w:divBdr>
        <w:top w:val="none" w:sz="0" w:space="0" w:color="auto"/>
        <w:left w:val="none" w:sz="0" w:space="0" w:color="auto"/>
        <w:bottom w:val="none" w:sz="0" w:space="0" w:color="auto"/>
        <w:right w:val="none" w:sz="0" w:space="0" w:color="auto"/>
      </w:divBdr>
    </w:div>
    <w:div w:id="1059014159">
      <w:bodyDiv w:val="1"/>
      <w:marLeft w:val="0"/>
      <w:marRight w:val="0"/>
      <w:marTop w:val="0"/>
      <w:marBottom w:val="0"/>
      <w:divBdr>
        <w:top w:val="none" w:sz="0" w:space="0" w:color="auto"/>
        <w:left w:val="none" w:sz="0" w:space="0" w:color="auto"/>
        <w:bottom w:val="none" w:sz="0" w:space="0" w:color="auto"/>
        <w:right w:val="none" w:sz="0" w:space="0" w:color="auto"/>
      </w:divBdr>
    </w:div>
    <w:div w:id="1059094322">
      <w:bodyDiv w:val="1"/>
      <w:marLeft w:val="0"/>
      <w:marRight w:val="0"/>
      <w:marTop w:val="0"/>
      <w:marBottom w:val="0"/>
      <w:divBdr>
        <w:top w:val="none" w:sz="0" w:space="0" w:color="auto"/>
        <w:left w:val="none" w:sz="0" w:space="0" w:color="auto"/>
        <w:bottom w:val="none" w:sz="0" w:space="0" w:color="auto"/>
        <w:right w:val="none" w:sz="0" w:space="0" w:color="auto"/>
      </w:divBdr>
    </w:div>
    <w:div w:id="1059135609">
      <w:bodyDiv w:val="1"/>
      <w:marLeft w:val="0"/>
      <w:marRight w:val="0"/>
      <w:marTop w:val="0"/>
      <w:marBottom w:val="0"/>
      <w:divBdr>
        <w:top w:val="none" w:sz="0" w:space="0" w:color="auto"/>
        <w:left w:val="none" w:sz="0" w:space="0" w:color="auto"/>
        <w:bottom w:val="none" w:sz="0" w:space="0" w:color="auto"/>
        <w:right w:val="none" w:sz="0" w:space="0" w:color="auto"/>
      </w:divBdr>
    </w:div>
    <w:div w:id="1059137131">
      <w:bodyDiv w:val="1"/>
      <w:marLeft w:val="0"/>
      <w:marRight w:val="0"/>
      <w:marTop w:val="0"/>
      <w:marBottom w:val="0"/>
      <w:divBdr>
        <w:top w:val="none" w:sz="0" w:space="0" w:color="auto"/>
        <w:left w:val="none" w:sz="0" w:space="0" w:color="auto"/>
        <w:bottom w:val="none" w:sz="0" w:space="0" w:color="auto"/>
        <w:right w:val="none" w:sz="0" w:space="0" w:color="auto"/>
      </w:divBdr>
    </w:div>
    <w:div w:id="1059203466">
      <w:bodyDiv w:val="1"/>
      <w:marLeft w:val="0"/>
      <w:marRight w:val="0"/>
      <w:marTop w:val="0"/>
      <w:marBottom w:val="0"/>
      <w:divBdr>
        <w:top w:val="none" w:sz="0" w:space="0" w:color="auto"/>
        <w:left w:val="none" w:sz="0" w:space="0" w:color="auto"/>
        <w:bottom w:val="none" w:sz="0" w:space="0" w:color="auto"/>
        <w:right w:val="none" w:sz="0" w:space="0" w:color="auto"/>
      </w:divBdr>
    </w:div>
    <w:div w:id="1059203923">
      <w:bodyDiv w:val="1"/>
      <w:marLeft w:val="0"/>
      <w:marRight w:val="0"/>
      <w:marTop w:val="0"/>
      <w:marBottom w:val="0"/>
      <w:divBdr>
        <w:top w:val="none" w:sz="0" w:space="0" w:color="auto"/>
        <w:left w:val="none" w:sz="0" w:space="0" w:color="auto"/>
        <w:bottom w:val="none" w:sz="0" w:space="0" w:color="auto"/>
        <w:right w:val="none" w:sz="0" w:space="0" w:color="auto"/>
      </w:divBdr>
    </w:div>
    <w:div w:id="1059328106">
      <w:bodyDiv w:val="1"/>
      <w:marLeft w:val="0"/>
      <w:marRight w:val="0"/>
      <w:marTop w:val="0"/>
      <w:marBottom w:val="0"/>
      <w:divBdr>
        <w:top w:val="none" w:sz="0" w:space="0" w:color="auto"/>
        <w:left w:val="none" w:sz="0" w:space="0" w:color="auto"/>
        <w:bottom w:val="none" w:sz="0" w:space="0" w:color="auto"/>
        <w:right w:val="none" w:sz="0" w:space="0" w:color="auto"/>
      </w:divBdr>
    </w:div>
    <w:div w:id="1059405676">
      <w:bodyDiv w:val="1"/>
      <w:marLeft w:val="0"/>
      <w:marRight w:val="0"/>
      <w:marTop w:val="0"/>
      <w:marBottom w:val="0"/>
      <w:divBdr>
        <w:top w:val="none" w:sz="0" w:space="0" w:color="auto"/>
        <w:left w:val="none" w:sz="0" w:space="0" w:color="auto"/>
        <w:bottom w:val="none" w:sz="0" w:space="0" w:color="auto"/>
        <w:right w:val="none" w:sz="0" w:space="0" w:color="auto"/>
      </w:divBdr>
    </w:div>
    <w:div w:id="1059549884">
      <w:bodyDiv w:val="1"/>
      <w:marLeft w:val="0"/>
      <w:marRight w:val="0"/>
      <w:marTop w:val="0"/>
      <w:marBottom w:val="0"/>
      <w:divBdr>
        <w:top w:val="none" w:sz="0" w:space="0" w:color="auto"/>
        <w:left w:val="none" w:sz="0" w:space="0" w:color="auto"/>
        <w:bottom w:val="none" w:sz="0" w:space="0" w:color="auto"/>
        <w:right w:val="none" w:sz="0" w:space="0" w:color="auto"/>
      </w:divBdr>
    </w:div>
    <w:div w:id="1059591319">
      <w:bodyDiv w:val="1"/>
      <w:marLeft w:val="0"/>
      <w:marRight w:val="0"/>
      <w:marTop w:val="0"/>
      <w:marBottom w:val="0"/>
      <w:divBdr>
        <w:top w:val="none" w:sz="0" w:space="0" w:color="auto"/>
        <w:left w:val="none" w:sz="0" w:space="0" w:color="auto"/>
        <w:bottom w:val="none" w:sz="0" w:space="0" w:color="auto"/>
        <w:right w:val="none" w:sz="0" w:space="0" w:color="auto"/>
      </w:divBdr>
    </w:div>
    <w:div w:id="1059742052">
      <w:bodyDiv w:val="1"/>
      <w:marLeft w:val="0"/>
      <w:marRight w:val="0"/>
      <w:marTop w:val="0"/>
      <w:marBottom w:val="0"/>
      <w:divBdr>
        <w:top w:val="none" w:sz="0" w:space="0" w:color="auto"/>
        <w:left w:val="none" w:sz="0" w:space="0" w:color="auto"/>
        <w:bottom w:val="none" w:sz="0" w:space="0" w:color="auto"/>
        <w:right w:val="none" w:sz="0" w:space="0" w:color="auto"/>
      </w:divBdr>
    </w:div>
    <w:div w:id="1059863800">
      <w:bodyDiv w:val="1"/>
      <w:marLeft w:val="0"/>
      <w:marRight w:val="0"/>
      <w:marTop w:val="0"/>
      <w:marBottom w:val="0"/>
      <w:divBdr>
        <w:top w:val="none" w:sz="0" w:space="0" w:color="auto"/>
        <w:left w:val="none" w:sz="0" w:space="0" w:color="auto"/>
        <w:bottom w:val="none" w:sz="0" w:space="0" w:color="auto"/>
        <w:right w:val="none" w:sz="0" w:space="0" w:color="auto"/>
      </w:divBdr>
    </w:div>
    <w:div w:id="1060053210">
      <w:bodyDiv w:val="1"/>
      <w:marLeft w:val="0"/>
      <w:marRight w:val="0"/>
      <w:marTop w:val="0"/>
      <w:marBottom w:val="0"/>
      <w:divBdr>
        <w:top w:val="none" w:sz="0" w:space="0" w:color="auto"/>
        <w:left w:val="none" w:sz="0" w:space="0" w:color="auto"/>
        <w:bottom w:val="none" w:sz="0" w:space="0" w:color="auto"/>
        <w:right w:val="none" w:sz="0" w:space="0" w:color="auto"/>
      </w:divBdr>
    </w:div>
    <w:div w:id="1060057299">
      <w:bodyDiv w:val="1"/>
      <w:marLeft w:val="0"/>
      <w:marRight w:val="0"/>
      <w:marTop w:val="0"/>
      <w:marBottom w:val="0"/>
      <w:divBdr>
        <w:top w:val="none" w:sz="0" w:space="0" w:color="auto"/>
        <w:left w:val="none" w:sz="0" w:space="0" w:color="auto"/>
        <w:bottom w:val="none" w:sz="0" w:space="0" w:color="auto"/>
        <w:right w:val="none" w:sz="0" w:space="0" w:color="auto"/>
      </w:divBdr>
    </w:div>
    <w:div w:id="1060131726">
      <w:bodyDiv w:val="1"/>
      <w:marLeft w:val="0"/>
      <w:marRight w:val="0"/>
      <w:marTop w:val="0"/>
      <w:marBottom w:val="0"/>
      <w:divBdr>
        <w:top w:val="none" w:sz="0" w:space="0" w:color="auto"/>
        <w:left w:val="none" w:sz="0" w:space="0" w:color="auto"/>
        <w:bottom w:val="none" w:sz="0" w:space="0" w:color="auto"/>
        <w:right w:val="none" w:sz="0" w:space="0" w:color="auto"/>
      </w:divBdr>
    </w:div>
    <w:div w:id="1060134163">
      <w:bodyDiv w:val="1"/>
      <w:marLeft w:val="0"/>
      <w:marRight w:val="0"/>
      <w:marTop w:val="0"/>
      <w:marBottom w:val="0"/>
      <w:divBdr>
        <w:top w:val="none" w:sz="0" w:space="0" w:color="auto"/>
        <w:left w:val="none" w:sz="0" w:space="0" w:color="auto"/>
        <w:bottom w:val="none" w:sz="0" w:space="0" w:color="auto"/>
        <w:right w:val="none" w:sz="0" w:space="0" w:color="auto"/>
      </w:divBdr>
    </w:div>
    <w:div w:id="1060245369">
      <w:bodyDiv w:val="1"/>
      <w:marLeft w:val="0"/>
      <w:marRight w:val="0"/>
      <w:marTop w:val="0"/>
      <w:marBottom w:val="0"/>
      <w:divBdr>
        <w:top w:val="none" w:sz="0" w:space="0" w:color="auto"/>
        <w:left w:val="none" w:sz="0" w:space="0" w:color="auto"/>
        <w:bottom w:val="none" w:sz="0" w:space="0" w:color="auto"/>
        <w:right w:val="none" w:sz="0" w:space="0" w:color="auto"/>
      </w:divBdr>
    </w:div>
    <w:div w:id="1060250897">
      <w:bodyDiv w:val="1"/>
      <w:marLeft w:val="0"/>
      <w:marRight w:val="0"/>
      <w:marTop w:val="0"/>
      <w:marBottom w:val="0"/>
      <w:divBdr>
        <w:top w:val="none" w:sz="0" w:space="0" w:color="auto"/>
        <w:left w:val="none" w:sz="0" w:space="0" w:color="auto"/>
        <w:bottom w:val="none" w:sz="0" w:space="0" w:color="auto"/>
        <w:right w:val="none" w:sz="0" w:space="0" w:color="auto"/>
      </w:divBdr>
    </w:div>
    <w:div w:id="1060402024">
      <w:bodyDiv w:val="1"/>
      <w:marLeft w:val="0"/>
      <w:marRight w:val="0"/>
      <w:marTop w:val="0"/>
      <w:marBottom w:val="0"/>
      <w:divBdr>
        <w:top w:val="none" w:sz="0" w:space="0" w:color="auto"/>
        <w:left w:val="none" w:sz="0" w:space="0" w:color="auto"/>
        <w:bottom w:val="none" w:sz="0" w:space="0" w:color="auto"/>
        <w:right w:val="none" w:sz="0" w:space="0" w:color="auto"/>
      </w:divBdr>
    </w:div>
    <w:div w:id="1060521310">
      <w:bodyDiv w:val="1"/>
      <w:marLeft w:val="0"/>
      <w:marRight w:val="0"/>
      <w:marTop w:val="0"/>
      <w:marBottom w:val="0"/>
      <w:divBdr>
        <w:top w:val="none" w:sz="0" w:space="0" w:color="auto"/>
        <w:left w:val="none" w:sz="0" w:space="0" w:color="auto"/>
        <w:bottom w:val="none" w:sz="0" w:space="0" w:color="auto"/>
        <w:right w:val="none" w:sz="0" w:space="0" w:color="auto"/>
      </w:divBdr>
    </w:div>
    <w:div w:id="1060593974">
      <w:bodyDiv w:val="1"/>
      <w:marLeft w:val="0"/>
      <w:marRight w:val="0"/>
      <w:marTop w:val="0"/>
      <w:marBottom w:val="0"/>
      <w:divBdr>
        <w:top w:val="none" w:sz="0" w:space="0" w:color="auto"/>
        <w:left w:val="none" w:sz="0" w:space="0" w:color="auto"/>
        <w:bottom w:val="none" w:sz="0" w:space="0" w:color="auto"/>
        <w:right w:val="none" w:sz="0" w:space="0" w:color="auto"/>
      </w:divBdr>
    </w:div>
    <w:div w:id="1060985650">
      <w:bodyDiv w:val="1"/>
      <w:marLeft w:val="0"/>
      <w:marRight w:val="0"/>
      <w:marTop w:val="0"/>
      <w:marBottom w:val="0"/>
      <w:divBdr>
        <w:top w:val="none" w:sz="0" w:space="0" w:color="auto"/>
        <w:left w:val="none" w:sz="0" w:space="0" w:color="auto"/>
        <w:bottom w:val="none" w:sz="0" w:space="0" w:color="auto"/>
        <w:right w:val="none" w:sz="0" w:space="0" w:color="auto"/>
      </w:divBdr>
    </w:div>
    <w:div w:id="1061094901">
      <w:bodyDiv w:val="1"/>
      <w:marLeft w:val="0"/>
      <w:marRight w:val="0"/>
      <w:marTop w:val="0"/>
      <w:marBottom w:val="0"/>
      <w:divBdr>
        <w:top w:val="none" w:sz="0" w:space="0" w:color="auto"/>
        <w:left w:val="none" w:sz="0" w:space="0" w:color="auto"/>
        <w:bottom w:val="none" w:sz="0" w:space="0" w:color="auto"/>
        <w:right w:val="none" w:sz="0" w:space="0" w:color="auto"/>
      </w:divBdr>
    </w:div>
    <w:div w:id="1061102422">
      <w:bodyDiv w:val="1"/>
      <w:marLeft w:val="0"/>
      <w:marRight w:val="0"/>
      <w:marTop w:val="0"/>
      <w:marBottom w:val="0"/>
      <w:divBdr>
        <w:top w:val="none" w:sz="0" w:space="0" w:color="auto"/>
        <w:left w:val="none" w:sz="0" w:space="0" w:color="auto"/>
        <w:bottom w:val="none" w:sz="0" w:space="0" w:color="auto"/>
        <w:right w:val="none" w:sz="0" w:space="0" w:color="auto"/>
      </w:divBdr>
    </w:div>
    <w:div w:id="1061249472">
      <w:bodyDiv w:val="1"/>
      <w:marLeft w:val="0"/>
      <w:marRight w:val="0"/>
      <w:marTop w:val="0"/>
      <w:marBottom w:val="0"/>
      <w:divBdr>
        <w:top w:val="none" w:sz="0" w:space="0" w:color="auto"/>
        <w:left w:val="none" w:sz="0" w:space="0" w:color="auto"/>
        <w:bottom w:val="none" w:sz="0" w:space="0" w:color="auto"/>
        <w:right w:val="none" w:sz="0" w:space="0" w:color="auto"/>
      </w:divBdr>
    </w:div>
    <w:div w:id="1061290534">
      <w:bodyDiv w:val="1"/>
      <w:marLeft w:val="0"/>
      <w:marRight w:val="0"/>
      <w:marTop w:val="0"/>
      <w:marBottom w:val="0"/>
      <w:divBdr>
        <w:top w:val="none" w:sz="0" w:space="0" w:color="auto"/>
        <w:left w:val="none" w:sz="0" w:space="0" w:color="auto"/>
        <w:bottom w:val="none" w:sz="0" w:space="0" w:color="auto"/>
        <w:right w:val="none" w:sz="0" w:space="0" w:color="auto"/>
      </w:divBdr>
    </w:div>
    <w:div w:id="1061291731">
      <w:bodyDiv w:val="1"/>
      <w:marLeft w:val="0"/>
      <w:marRight w:val="0"/>
      <w:marTop w:val="0"/>
      <w:marBottom w:val="0"/>
      <w:divBdr>
        <w:top w:val="none" w:sz="0" w:space="0" w:color="auto"/>
        <w:left w:val="none" w:sz="0" w:space="0" w:color="auto"/>
        <w:bottom w:val="none" w:sz="0" w:space="0" w:color="auto"/>
        <w:right w:val="none" w:sz="0" w:space="0" w:color="auto"/>
      </w:divBdr>
    </w:div>
    <w:div w:id="1061294243">
      <w:bodyDiv w:val="1"/>
      <w:marLeft w:val="0"/>
      <w:marRight w:val="0"/>
      <w:marTop w:val="0"/>
      <w:marBottom w:val="0"/>
      <w:divBdr>
        <w:top w:val="none" w:sz="0" w:space="0" w:color="auto"/>
        <w:left w:val="none" w:sz="0" w:space="0" w:color="auto"/>
        <w:bottom w:val="none" w:sz="0" w:space="0" w:color="auto"/>
        <w:right w:val="none" w:sz="0" w:space="0" w:color="auto"/>
      </w:divBdr>
    </w:div>
    <w:div w:id="1061444795">
      <w:bodyDiv w:val="1"/>
      <w:marLeft w:val="0"/>
      <w:marRight w:val="0"/>
      <w:marTop w:val="0"/>
      <w:marBottom w:val="0"/>
      <w:divBdr>
        <w:top w:val="none" w:sz="0" w:space="0" w:color="auto"/>
        <w:left w:val="none" w:sz="0" w:space="0" w:color="auto"/>
        <w:bottom w:val="none" w:sz="0" w:space="0" w:color="auto"/>
        <w:right w:val="none" w:sz="0" w:space="0" w:color="auto"/>
      </w:divBdr>
    </w:div>
    <w:div w:id="1061564419">
      <w:bodyDiv w:val="1"/>
      <w:marLeft w:val="0"/>
      <w:marRight w:val="0"/>
      <w:marTop w:val="0"/>
      <w:marBottom w:val="0"/>
      <w:divBdr>
        <w:top w:val="none" w:sz="0" w:space="0" w:color="auto"/>
        <w:left w:val="none" w:sz="0" w:space="0" w:color="auto"/>
        <w:bottom w:val="none" w:sz="0" w:space="0" w:color="auto"/>
        <w:right w:val="none" w:sz="0" w:space="0" w:color="auto"/>
      </w:divBdr>
    </w:div>
    <w:div w:id="1061565047">
      <w:bodyDiv w:val="1"/>
      <w:marLeft w:val="0"/>
      <w:marRight w:val="0"/>
      <w:marTop w:val="0"/>
      <w:marBottom w:val="0"/>
      <w:divBdr>
        <w:top w:val="none" w:sz="0" w:space="0" w:color="auto"/>
        <w:left w:val="none" w:sz="0" w:space="0" w:color="auto"/>
        <w:bottom w:val="none" w:sz="0" w:space="0" w:color="auto"/>
        <w:right w:val="none" w:sz="0" w:space="0" w:color="auto"/>
      </w:divBdr>
    </w:div>
    <w:div w:id="1061633287">
      <w:bodyDiv w:val="1"/>
      <w:marLeft w:val="0"/>
      <w:marRight w:val="0"/>
      <w:marTop w:val="0"/>
      <w:marBottom w:val="0"/>
      <w:divBdr>
        <w:top w:val="none" w:sz="0" w:space="0" w:color="auto"/>
        <w:left w:val="none" w:sz="0" w:space="0" w:color="auto"/>
        <w:bottom w:val="none" w:sz="0" w:space="0" w:color="auto"/>
        <w:right w:val="none" w:sz="0" w:space="0" w:color="auto"/>
      </w:divBdr>
    </w:div>
    <w:div w:id="1061755809">
      <w:bodyDiv w:val="1"/>
      <w:marLeft w:val="0"/>
      <w:marRight w:val="0"/>
      <w:marTop w:val="0"/>
      <w:marBottom w:val="0"/>
      <w:divBdr>
        <w:top w:val="none" w:sz="0" w:space="0" w:color="auto"/>
        <w:left w:val="none" w:sz="0" w:space="0" w:color="auto"/>
        <w:bottom w:val="none" w:sz="0" w:space="0" w:color="auto"/>
        <w:right w:val="none" w:sz="0" w:space="0" w:color="auto"/>
      </w:divBdr>
    </w:div>
    <w:div w:id="1061899994">
      <w:bodyDiv w:val="1"/>
      <w:marLeft w:val="0"/>
      <w:marRight w:val="0"/>
      <w:marTop w:val="0"/>
      <w:marBottom w:val="0"/>
      <w:divBdr>
        <w:top w:val="none" w:sz="0" w:space="0" w:color="auto"/>
        <w:left w:val="none" w:sz="0" w:space="0" w:color="auto"/>
        <w:bottom w:val="none" w:sz="0" w:space="0" w:color="auto"/>
        <w:right w:val="none" w:sz="0" w:space="0" w:color="auto"/>
      </w:divBdr>
    </w:div>
    <w:div w:id="1061951004">
      <w:bodyDiv w:val="1"/>
      <w:marLeft w:val="0"/>
      <w:marRight w:val="0"/>
      <w:marTop w:val="0"/>
      <w:marBottom w:val="0"/>
      <w:divBdr>
        <w:top w:val="none" w:sz="0" w:space="0" w:color="auto"/>
        <w:left w:val="none" w:sz="0" w:space="0" w:color="auto"/>
        <w:bottom w:val="none" w:sz="0" w:space="0" w:color="auto"/>
        <w:right w:val="none" w:sz="0" w:space="0" w:color="auto"/>
      </w:divBdr>
    </w:div>
    <w:div w:id="1062019421">
      <w:bodyDiv w:val="1"/>
      <w:marLeft w:val="0"/>
      <w:marRight w:val="0"/>
      <w:marTop w:val="0"/>
      <w:marBottom w:val="0"/>
      <w:divBdr>
        <w:top w:val="none" w:sz="0" w:space="0" w:color="auto"/>
        <w:left w:val="none" w:sz="0" w:space="0" w:color="auto"/>
        <w:bottom w:val="none" w:sz="0" w:space="0" w:color="auto"/>
        <w:right w:val="none" w:sz="0" w:space="0" w:color="auto"/>
      </w:divBdr>
    </w:div>
    <w:div w:id="1062025562">
      <w:bodyDiv w:val="1"/>
      <w:marLeft w:val="0"/>
      <w:marRight w:val="0"/>
      <w:marTop w:val="0"/>
      <w:marBottom w:val="0"/>
      <w:divBdr>
        <w:top w:val="none" w:sz="0" w:space="0" w:color="auto"/>
        <w:left w:val="none" w:sz="0" w:space="0" w:color="auto"/>
        <w:bottom w:val="none" w:sz="0" w:space="0" w:color="auto"/>
        <w:right w:val="none" w:sz="0" w:space="0" w:color="auto"/>
      </w:divBdr>
    </w:div>
    <w:div w:id="1062100056">
      <w:bodyDiv w:val="1"/>
      <w:marLeft w:val="0"/>
      <w:marRight w:val="0"/>
      <w:marTop w:val="0"/>
      <w:marBottom w:val="0"/>
      <w:divBdr>
        <w:top w:val="none" w:sz="0" w:space="0" w:color="auto"/>
        <w:left w:val="none" w:sz="0" w:space="0" w:color="auto"/>
        <w:bottom w:val="none" w:sz="0" w:space="0" w:color="auto"/>
        <w:right w:val="none" w:sz="0" w:space="0" w:color="auto"/>
      </w:divBdr>
    </w:div>
    <w:div w:id="1062102224">
      <w:bodyDiv w:val="1"/>
      <w:marLeft w:val="0"/>
      <w:marRight w:val="0"/>
      <w:marTop w:val="0"/>
      <w:marBottom w:val="0"/>
      <w:divBdr>
        <w:top w:val="none" w:sz="0" w:space="0" w:color="auto"/>
        <w:left w:val="none" w:sz="0" w:space="0" w:color="auto"/>
        <w:bottom w:val="none" w:sz="0" w:space="0" w:color="auto"/>
        <w:right w:val="none" w:sz="0" w:space="0" w:color="auto"/>
      </w:divBdr>
    </w:div>
    <w:div w:id="1062289002">
      <w:bodyDiv w:val="1"/>
      <w:marLeft w:val="0"/>
      <w:marRight w:val="0"/>
      <w:marTop w:val="0"/>
      <w:marBottom w:val="0"/>
      <w:divBdr>
        <w:top w:val="none" w:sz="0" w:space="0" w:color="auto"/>
        <w:left w:val="none" w:sz="0" w:space="0" w:color="auto"/>
        <w:bottom w:val="none" w:sz="0" w:space="0" w:color="auto"/>
        <w:right w:val="none" w:sz="0" w:space="0" w:color="auto"/>
      </w:divBdr>
    </w:div>
    <w:div w:id="1062370451">
      <w:bodyDiv w:val="1"/>
      <w:marLeft w:val="0"/>
      <w:marRight w:val="0"/>
      <w:marTop w:val="0"/>
      <w:marBottom w:val="0"/>
      <w:divBdr>
        <w:top w:val="none" w:sz="0" w:space="0" w:color="auto"/>
        <w:left w:val="none" w:sz="0" w:space="0" w:color="auto"/>
        <w:bottom w:val="none" w:sz="0" w:space="0" w:color="auto"/>
        <w:right w:val="none" w:sz="0" w:space="0" w:color="auto"/>
      </w:divBdr>
    </w:div>
    <w:div w:id="1062410245">
      <w:bodyDiv w:val="1"/>
      <w:marLeft w:val="0"/>
      <w:marRight w:val="0"/>
      <w:marTop w:val="0"/>
      <w:marBottom w:val="0"/>
      <w:divBdr>
        <w:top w:val="none" w:sz="0" w:space="0" w:color="auto"/>
        <w:left w:val="none" w:sz="0" w:space="0" w:color="auto"/>
        <w:bottom w:val="none" w:sz="0" w:space="0" w:color="auto"/>
        <w:right w:val="none" w:sz="0" w:space="0" w:color="auto"/>
      </w:divBdr>
    </w:div>
    <w:div w:id="1062480374">
      <w:bodyDiv w:val="1"/>
      <w:marLeft w:val="0"/>
      <w:marRight w:val="0"/>
      <w:marTop w:val="0"/>
      <w:marBottom w:val="0"/>
      <w:divBdr>
        <w:top w:val="none" w:sz="0" w:space="0" w:color="auto"/>
        <w:left w:val="none" w:sz="0" w:space="0" w:color="auto"/>
        <w:bottom w:val="none" w:sz="0" w:space="0" w:color="auto"/>
        <w:right w:val="none" w:sz="0" w:space="0" w:color="auto"/>
      </w:divBdr>
    </w:div>
    <w:div w:id="1062481199">
      <w:bodyDiv w:val="1"/>
      <w:marLeft w:val="0"/>
      <w:marRight w:val="0"/>
      <w:marTop w:val="0"/>
      <w:marBottom w:val="0"/>
      <w:divBdr>
        <w:top w:val="none" w:sz="0" w:space="0" w:color="auto"/>
        <w:left w:val="none" w:sz="0" w:space="0" w:color="auto"/>
        <w:bottom w:val="none" w:sz="0" w:space="0" w:color="auto"/>
        <w:right w:val="none" w:sz="0" w:space="0" w:color="auto"/>
      </w:divBdr>
    </w:div>
    <w:div w:id="1062557149">
      <w:bodyDiv w:val="1"/>
      <w:marLeft w:val="0"/>
      <w:marRight w:val="0"/>
      <w:marTop w:val="0"/>
      <w:marBottom w:val="0"/>
      <w:divBdr>
        <w:top w:val="none" w:sz="0" w:space="0" w:color="auto"/>
        <w:left w:val="none" w:sz="0" w:space="0" w:color="auto"/>
        <w:bottom w:val="none" w:sz="0" w:space="0" w:color="auto"/>
        <w:right w:val="none" w:sz="0" w:space="0" w:color="auto"/>
      </w:divBdr>
    </w:div>
    <w:div w:id="1062562850">
      <w:bodyDiv w:val="1"/>
      <w:marLeft w:val="0"/>
      <w:marRight w:val="0"/>
      <w:marTop w:val="0"/>
      <w:marBottom w:val="0"/>
      <w:divBdr>
        <w:top w:val="none" w:sz="0" w:space="0" w:color="auto"/>
        <w:left w:val="none" w:sz="0" w:space="0" w:color="auto"/>
        <w:bottom w:val="none" w:sz="0" w:space="0" w:color="auto"/>
        <w:right w:val="none" w:sz="0" w:space="0" w:color="auto"/>
      </w:divBdr>
    </w:div>
    <w:div w:id="1062564079">
      <w:bodyDiv w:val="1"/>
      <w:marLeft w:val="0"/>
      <w:marRight w:val="0"/>
      <w:marTop w:val="0"/>
      <w:marBottom w:val="0"/>
      <w:divBdr>
        <w:top w:val="none" w:sz="0" w:space="0" w:color="auto"/>
        <w:left w:val="none" w:sz="0" w:space="0" w:color="auto"/>
        <w:bottom w:val="none" w:sz="0" w:space="0" w:color="auto"/>
        <w:right w:val="none" w:sz="0" w:space="0" w:color="auto"/>
      </w:divBdr>
    </w:div>
    <w:div w:id="1062678308">
      <w:bodyDiv w:val="1"/>
      <w:marLeft w:val="0"/>
      <w:marRight w:val="0"/>
      <w:marTop w:val="0"/>
      <w:marBottom w:val="0"/>
      <w:divBdr>
        <w:top w:val="none" w:sz="0" w:space="0" w:color="auto"/>
        <w:left w:val="none" w:sz="0" w:space="0" w:color="auto"/>
        <w:bottom w:val="none" w:sz="0" w:space="0" w:color="auto"/>
        <w:right w:val="none" w:sz="0" w:space="0" w:color="auto"/>
      </w:divBdr>
    </w:div>
    <w:div w:id="1062752914">
      <w:bodyDiv w:val="1"/>
      <w:marLeft w:val="0"/>
      <w:marRight w:val="0"/>
      <w:marTop w:val="0"/>
      <w:marBottom w:val="0"/>
      <w:divBdr>
        <w:top w:val="none" w:sz="0" w:space="0" w:color="auto"/>
        <w:left w:val="none" w:sz="0" w:space="0" w:color="auto"/>
        <w:bottom w:val="none" w:sz="0" w:space="0" w:color="auto"/>
        <w:right w:val="none" w:sz="0" w:space="0" w:color="auto"/>
      </w:divBdr>
    </w:div>
    <w:div w:id="1062872277">
      <w:bodyDiv w:val="1"/>
      <w:marLeft w:val="0"/>
      <w:marRight w:val="0"/>
      <w:marTop w:val="0"/>
      <w:marBottom w:val="0"/>
      <w:divBdr>
        <w:top w:val="none" w:sz="0" w:space="0" w:color="auto"/>
        <w:left w:val="none" w:sz="0" w:space="0" w:color="auto"/>
        <w:bottom w:val="none" w:sz="0" w:space="0" w:color="auto"/>
        <w:right w:val="none" w:sz="0" w:space="0" w:color="auto"/>
      </w:divBdr>
    </w:div>
    <w:div w:id="1062873706">
      <w:bodyDiv w:val="1"/>
      <w:marLeft w:val="0"/>
      <w:marRight w:val="0"/>
      <w:marTop w:val="0"/>
      <w:marBottom w:val="0"/>
      <w:divBdr>
        <w:top w:val="none" w:sz="0" w:space="0" w:color="auto"/>
        <w:left w:val="none" w:sz="0" w:space="0" w:color="auto"/>
        <w:bottom w:val="none" w:sz="0" w:space="0" w:color="auto"/>
        <w:right w:val="none" w:sz="0" w:space="0" w:color="auto"/>
      </w:divBdr>
    </w:div>
    <w:div w:id="1063022796">
      <w:bodyDiv w:val="1"/>
      <w:marLeft w:val="0"/>
      <w:marRight w:val="0"/>
      <w:marTop w:val="0"/>
      <w:marBottom w:val="0"/>
      <w:divBdr>
        <w:top w:val="none" w:sz="0" w:space="0" w:color="auto"/>
        <w:left w:val="none" w:sz="0" w:space="0" w:color="auto"/>
        <w:bottom w:val="none" w:sz="0" w:space="0" w:color="auto"/>
        <w:right w:val="none" w:sz="0" w:space="0" w:color="auto"/>
      </w:divBdr>
    </w:div>
    <w:div w:id="1063024439">
      <w:bodyDiv w:val="1"/>
      <w:marLeft w:val="0"/>
      <w:marRight w:val="0"/>
      <w:marTop w:val="0"/>
      <w:marBottom w:val="0"/>
      <w:divBdr>
        <w:top w:val="none" w:sz="0" w:space="0" w:color="auto"/>
        <w:left w:val="none" w:sz="0" w:space="0" w:color="auto"/>
        <w:bottom w:val="none" w:sz="0" w:space="0" w:color="auto"/>
        <w:right w:val="none" w:sz="0" w:space="0" w:color="auto"/>
      </w:divBdr>
    </w:div>
    <w:div w:id="1063136181">
      <w:bodyDiv w:val="1"/>
      <w:marLeft w:val="0"/>
      <w:marRight w:val="0"/>
      <w:marTop w:val="0"/>
      <w:marBottom w:val="0"/>
      <w:divBdr>
        <w:top w:val="none" w:sz="0" w:space="0" w:color="auto"/>
        <w:left w:val="none" w:sz="0" w:space="0" w:color="auto"/>
        <w:bottom w:val="none" w:sz="0" w:space="0" w:color="auto"/>
        <w:right w:val="none" w:sz="0" w:space="0" w:color="auto"/>
      </w:divBdr>
    </w:div>
    <w:div w:id="1063137868">
      <w:bodyDiv w:val="1"/>
      <w:marLeft w:val="0"/>
      <w:marRight w:val="0"/>
      <w:marTop w:val="0"/>
      <w:marBottom w:val="0"/>
      <w:divBdr>
        <w:top w:val="none" w:sz="0" w:space="0" w:color="auto"/>
        <w:left w:val="none" w:sz="0" w:space="0" w:color="auto"/>
        <w:bottom w:val="none" w:sz="0" w:space="0" w:color="auto"/>
        <w:right w:val="none" w:sz="0" w:space="0" w:color="auto"/>
      </w:divBdr>
    </w:div>
    <w:div w:id="1063288072">
      <w:bodyDiv w:val="1"/>
      <w:marLeft w:val="0"/>
      <w:marRight w:val="0"/>
      <w:marTop w:val="0"/>
      <w:marBottom w:val="0"/>
      <w:divBdr>
        <w:top w:val="none" w:sz="0" w:space="0" w:color="auto"/>
        <w:left w:val="none" w:sz="0" w:space="0" w:color="auto"/>
        <w:bottom w:val="none" w:sz="0" w:space="0" w:color="auto"/>
        <w:right w:val="none" w:sz="0" w:space="0" w:color="auto"/>
      </w:divBdr>
    </w:div>
    <w:div w:id="1063329375">
      <w:bodyDiv w:val="1"/>
      <w:marLeft w:val="0"/>
      <w:marRight w:val="0"/>
      <w:marTop w:val="0"/>
      <w:marBottom w:val="0"/>
      <w:divBdr>
        <w:top w:val="none" w:sz="0" w:space="0" w:color="auto"/>
        <w:left w:val="none" w:sz="0" w:space="0" w:color="auto"/>
        <w:bottom w:val="none" w:sz="0" w:space="0" w:color="auto"/>
        <w:right w:val="none" w:sz="0" w:space="0" w:color="auto"/>
      </w:divBdr>
    </w:div>
    <w:div w:id="1063337942">
      <w:bodyDiv w:val="1"/>
      <w:marLeft w:val="0"/>
      <w:marRight w:val="0"/>
      <w:marTop w:val="0"/>
      <w:marBottom w:val="0"/>
      <w:divBdr>
        <w:top w:val="none" w:sz="0" w:space="0" w:color="auto"/>
        <w:left w:val="none" w:sz="0" w:space="0" w:color="auto"/>
        <w:bottom w:val="none" w:sz="0" w:space="0" w:color="auto"/>
        <w:right w:val="none" w:sz="0" w:space="0" w:color="auto"/>
      </w:divBdr>
    </w:div>
    <w:div w:id="1063526411">
      <w:bodyDiv w:val="1"/>
      <w:marLeft w:val="0"/>
      <w:marRight w:val="0"/>
      <w:marTop w:val="0"/>
      <w:marBottom w:val="0"/>
      <w:divBdr>
        <w:top w:val="none" w:sz="0" w:space="0" w:color="auto"/>
        <w:left w:val="none" w:sz="0" w:space="0" w:color="auto"/>
        <w:bottom w:val="none" w:sz="0" w:space="0" w:color="auto"/>
        <w:right w:val="none" w:sz="0" w:space="0" w:color="auto"/>
      </w:divBdr>
    </w:div>
    <w:div w:id="1063601105">
      <w:bodyDiv w:val="1"/>
      <w:marLeft w:val="0"/>
      <w:marRight w:val="0"/>
      <w:marTop w:val="0"/>
      <w:marBottom w:val="0"/>
      <w:divBdr>
        <w:top w:val="none" w:sz="0" w:space="0" w:color="auto"/>
        <w:left w:val="none" w:sz="0" w:space="0" w:color="auto"/>
        <w:bottom w:val="none" w:sz="0" w:space="0" w:color="auto"/>
        <w:right w:val="none" w:sz="0" w:space="0" w:color="auto"/>
      </w:divBdr>
    </w:div>
    <w:div w:id="1063605760">
      <w:bodyDiv w:val="1"/>
      <w:marLeft w:val="0"/>
      <w:marRight w:val="0"/>
      <w:marTop w:val="0"/>
      <w:marBottom w:val="0"/>
      <w:divBdr>
        <w:top w:val="none" w:sz="0" w:space="0" w:color="auto"/>
        <w:left w:val="none" w:sz="0" w:space="0" w:color="auto"/>
        <w:bottom w:val="none" w:sz="0" w:space="0" w:color="auto"/>
        <w:right w:val="none" w:sz="0" w:space="0" w:color="auto"/>
      </w:divBdr>
    </w:div>
    <w:div w:id="1063673315">
      <w:bodyDiv w:val="1"/>
      <w:marLeft w:val="0"/>
      <w:marRight w:val="0"/>
      <w:marTop w:val="0"/>
      <w:marBottom w:val="0"/>
      <w:divBdr>
        <w:top w:val="none" w:sz="0" w:space="0" w:color="auto"/>
        <w:left w:val="none" w:sz="0" w:space="0" w:color="auto"/>
        <w:bottom w:val="none" w:sz="0" w:space="0" w:color="auto"/>
        <w:right w:val="none" w:sz="0" w:space="0" w:color="auto"/>
      </w:divBdr>
    </w:div>
    <w:div w:id="1063675969">
      <w:bodyDiv w:val="1"/>
      <w:marLeft w:val="0"/>
      <w:marRight w:val="0"/>
      <w:marTop w:val="0"/>
      <w:marBottom w:val="0"/>
      <w:divBdr>
        <w:top w:val="none" w:sz="0" w:space="0" w:color="auto"/>
        <w:left w:val="none" w:sz="0" w:space="0" w:color="auto"/>
        <w:bottom w:val="none" w:sz="0" w:space="0" w:color="auto"/>
        <w:right w:val="none" w:sz="0" w:space="0" w:color="auto"/>
      </w:divBdr>
    </w:div>
    <w:div w:id="1063792710">
      <w:bodyDiv w:val="1"/>
      <w:marLeft w:val="0"/>
      <w:marRight w:val="0"/>
      <w:marTop w:val="0"/>
      <w:marBottom w:val="0"/>
      <w:divBdr>
        <w:top w:val="none" w:sz="0" w:space="0" w:color="auto"/>
        <w:left w:val="none" w:sz="0" w:space="0" w:color="auto"/>
        <w:bottom w:val="none" w:sz="0" w:space="0" w:color="auto"/>
        <w:right w:val="none" w:sz="0" w:space="0" w:color="auto"/>
      </w:divBdr>
    </w:div>
    <w:div w:id="1063867239">
      <w:bodyDiv w:val="1"/>
      <w:marLeft w:val="0"/>
      <w:marRight w:val="0"/>
      <w:marTop w:val="0"/>
      <w:marBottom w:val="0"/>
      <w:divBdr>
        <w:top w:val="none" w:sz="0" w:space="0" w:color="auto"/>
        <w:left w:val="none" w:sz="0" w:space="0" w:color="auto"/>
        <w:bottom w:val="none" w:sz="0" w:space="0" w:color="auto"/>
        <w:right w:val="none" w:sz="0" w:space="0" w:color="auto"/>
      </w:divBdr>
    </w:div>
    <w:div w:id="1063941272">
      <w:bodyDiv w:val="1"/>
      <w:marLeft w:val="0"/>
      <w:marRight w:val="0"/>
      <w:marTop w:val="0"/>
      <w:marBottom w:val="0"/>
      <w:divBdr>
        <w:top w:val="none" w:sz="0" w:space="0" w:color="auto"/>
        <w:left w:val="none" w:sz="0" w:space="0" w:color="auto"/>
        <w:bottom w:val="none" w:sz="0" w:space="0" w:color="auto"/>
        <w:right w:val="none" w:sz="0" w:space="0" w:color="auto"/>
      </w:divBdr>
    </w:div>
    <w:div w:id="1063941914">
      <w:bodyDiv w:val="1"/>
      <w:marLeft w:val="0"/>
      <w:marRight w:val="0"/>
      <w:marTop w:val="0"/>
      <w:marBottom w:val="0"/>
      <w:divBdr>
        <w:top w:val="none" w:sz="0" w:space="0" w:color="auto"/>
        <w:left w:val="none" w:sz="0" w:space="0" w:color="auto"/>
        <w:bottom w:val="none" w:sz="0" w:space="0" w:color="auto"/>
        <w:right w:val="none" w:sz="0" w:space="0" w:color="auto"/>
      </w:divBdr>
    </w:div>
    <w:div w:id="1064067076">
      <w:bodyDiv w:val="1"/>
      <w:marLeft w:val="0"/>
      <w:marRight w:val="0"/>
      <w:marTop w:val="0"/>
      <w:marBottom w:val="0"/>
      <w:divBdr>
        <w:top w:val="none" w:sz="0" w:space="0" w:color="auto"/>
        <w:left w:val="none" w:sz="0" w:space="0" w:color="auto"/>
        <w:bottom w:val="none" w:sz="0" w:space="0" w:color="auto"/>
        <w:right w:val="none" w:sz="0" w:space="0" w:color="auto"/>
      </w:divBdr>
    </w:div>
    <w:div w:id="1064179231">
      <w:bodyDiv w:val="1"/>
      <w:marLeft w:val="0"/>
      <w:marRight w:val="0"/>
      <w:marTop w:val="0"/>
      <w:marBottom w:val="0"/>
      <w:divBdr>
        <w:top w:val="none" w:sz="0" w:space="0" w:color="auto"/>
        <w:left w:val="none" w:sz="0" w:space="0" w:color="auto"/>
        <w:bottom w:val="none" w:sz="0" w:space="0" w:color="auto"/>
        <w:right w:val="none" w:sz="0" w:space="0" w:color="auto"/>
      </w:divBdr>
    </w:div>
    <w:div w:id="1064567562">
      <w:bodyDiv w:val="1"/>
      <w:marLeft w:val="0"/>
      <w:marRight w:val="0"/>
      <w:marTop w:val="0"/>
      <w:marBottom w:val="0"/>
      <w:divBdr>
        <w:top w:val="none" w:sz="0" w:space="0" w:color="auto"/>
        <w:left w:val="none" w:sz="0" w:space="0" w:color="auto"/>
        <w:bottom w:val="none" w:sz="0" w:space="0" w:color="auto"/>
        <w:right w:val="none" w:sz="0" w:space="0" w:color="auto"/>
      </w:divBdr>
    </w:div>
    <w:div w:id="1064598437">
      <w:bodyDiv w:val="1"/>
      <w:marLeft w:val="0"/>
      <w:marRight w:val="0"/>
      <w:marTop w:val="0"/>
      <w:marBottom w:val="0"/>
      <w:divBdr>
        <w:top w:val="none" w:sz="0" w:space="0" w:color="auto"/>
        <w:left w:val="none" w:sz="0" w:space="0" w:color="auto"/>
        <w:bottom w:val="none" w:sz="0" w:space="0" w:color="auto"/>
        <w:right w:val="none" w:sz="0" w:space="0" w:color="auto"/>
      </w:divBdr>
    </w:div>
    <w:div w:id="1064792375">
      <w:bodyDiv w:val="1"/>
      <w:marLeft w:val="0"/>
      <w:marRight w:val="0"/>
      <w:marTop w:val="0"/>
      <w:marBottom w:val="0"/>
      <w:divBdr>
        <w:top w:val="none" w:sz="0" w:space="0" w:color="auto"/>
        <w:left w:val="none" w:sz="0" w:space="0" w:color="auto"/>
        <w:bottom w:val="none" w:sz="0" w:space="0" w:color="auto"/>
        <w:right w:val="none" w:sz="0" w:space="0" w:color="auto"/>
      </w:divBdr>
    </w:div>
    <w:div w:id="1064913070">
      <w:bodyDiv w:val="1"/>
      <w:marLeft w:val="0"/>
      <w:marRight w:val="0"/>
      <w:marTop w:val="0"/>
      <w:marBottom w:val="0"/>
      <w:divBdr>
        <w:top w:val="none" w:sz="0" w:space="0" w:color="auto"/>
        <w:left w:val="none" w:sz="0" w:space="0" w:color="auto"/>
        <w:bottom w:val="none" w:sz="0" w:space="0" w:color="auto"/>
        <w:right w:val="none" w:sz="0" w:space="0" w:color="auto"/>
      </w:divBdr>
    </w:div>
    <w:div w:id="1065029097">
      <w:bodyDiv w:val="1"/>
      <w:marLeft w:val="0"/>
      <w:marRight w:val="0"/>
      <w:marTop w:val="0"/>
      <w:marBottom w:val="0"/>
      <w:divBdr>
        <w:top w:val="none" w:sz="0" w:space="0" w:color="auto"/>
        <w:left w:val="none" w:sz="0" w:space="0" w:color="auto"/>
        <w:bottom w:val="none" w:sz="0" w:space="0" w:color="auto"/>
        <w:right w:val="none" w:sz="0" w:space="0" w:color="auto"/>
      </w:divBdr>
    </w:div>
    <w:div w:id="1065032025">
      <w:bodyDiv w:val="1"/>
      <w:marLeft w:val="0"/>
      <w:marRight w:val="0"/>
      <w:marTop w:val="0"/>
      <w:marBottom w:val="0"/>
      <w:divBdr>
        <w:top w:val="none" w:sz="0" w:space="0" w:color="auto"/>
        <w:left w:val="none" w:sz="0" w:space="0" w:color="auto"/>
        <w:bottom w:val="none" w:sz="0" w:space="0" w:color="auto"/>
        <w:right w:val="none" w:sz="0" w:space="0" w:color="auto"/>
      </w:divBdr>
    </w:div>
    <w:div w:id="1065101284">
      <w:bodyDiv w:val="1"/>
      <w:marLeft w:val="0"/>
      <w:marRight w:val="0"/>
      <w:marTop w:val="0"/>
      <w:marBottom w:val="0"/>
      <w:divBdr>
        <w:top w:val="none" w:sz="0" w:space="0" w:color="auto"/>
        <w:left w:val="none" w:sz="0" w:space="0" w:color="auto"/>
        <w:bottom w:val="none" w:sz="0" w:space="0" w:color="auto"/>
        <w:right w:val="none" w:sz="0" w:space="0" w:color="auto"/>
      </w:divBdr>
    </w:div>
    <w:div w:id="1065104695">
      <w:bodyDiv w:val="1"/>
      <w:marLeft w:val="0"/>
      <w:marRight w:val="0"/>
      <w:marTop w:val="0"/>
      <w:marBottom w:val="0"/>
      <w:divBdr>
        <w:top w:val="none" w:sz="0" w:space="0" w:color="auto"/>
        <w:left w:val="none" w:sz="0" w:space="0" w:color="auto"/>
        <w:bottom w:val="none" w:sz="0" w:space="0" w:color="auto"/>
        <w:right w:val="none" w:sz="0" w:space="0" w:color="auto"/>
      </w:divBdr>
    </w:div>
    <w:div w:id="1065371571">
      <w:bodyDiv w:val="1"/>
      <w:marLeft w:val="0"/>
      <w:marRight w:val="0"/>
      <w:marTop w:val="0"/>
      <w:marBottom w:val="0"/>
      <w:divBdr>
        <w:top w:val="none" w:sz="0" w:space="0" w:color="auto"/>
        <w:left w:val="none" w:sz="0" w:space="0" w:color="auto"/>
        <w:bottom w:val="none" w:sz="0" w:space="0" w:color="auto"/>
        <w:right w:val="none" w:sz="0" w:space="0" w:color="auto"/>
      </w:divBdr>
    </w:div>
    <w:div w:id="1065421841">
      <w:bodyDiv w:val="1"/>
      <w:marLeft w:val="0"/>
      <w:marRight w:val="0"/>
      <w:marTop w:val="0"/>
      <w:marBottom w:val="0"/>
      <w:divBdr>
        <w:top w:val="none" w:sz="0" w:space="0" w:color="auto"/>
        <w:left w:val="none" w:sz="0" w:space="0" w:color="auto"/>
        <w:bottom w:val="none" w:sz="0" w:space="0" w:color="auto"/>
        <w:right w:val="none" w:sz="0" w:space="0" w:color="auto"/>
      </w:divBdr>
    </w:div>
    <w:div w:id="1065642426">
      <w:bodyDiv w:val="1"/>
      <w:marLeft w:val="0"/>
      <w:marRight w:val="0"/>
      <w:marTop w:val="0"/>
      <w:marBottom w:val="0"/>
      <w:divBdr>
        <w:top w:val="none" w:sz="0" w:space="0" w:color="auto"/>
        <w:left w:val="none" w:sz="0" w:space="0" w:color="auto"/>
        <w:bottom w:val="none" w:sz="0" w:space="0" w:color="auto"/>
        <w:right w:val="none" w:sz="0" w:space="0" w:color="auto"/>
      </w:divBdr>
    </w:div>
    <w:div w:id="1065645610">
      <w:bodyDiv w:val="1"/>
      <w:marLeft w:val="0"/>
      <w:marRight w:val="0"/>
      <w:marTop w:val="0"/>
      <w:marBottom w:val="0"/>
      <w:divBdr>
        <w:top w:val="none" w:sz="0" w:space="0" w:color="auto"/>
        <w:left w:val="none" w:sz="0" w:space="0" w:color="auto"/>
        <w:bottom w:val="none" w:sz="0" w:space="0" w:color="auto"/>
        <w:right w:val="none" w:sz="0" w:space="0" w:color="auto"/>
      </w:divBdr>
    </w:div>
    <w:div w:id="1065686392">
      <w:bodyDiv w:val="1"/>
      <w:marLeft w:val="0"/>
      <w:marRight w:val="0"/>
      <w:marTop w:val="0"/>
      <w:marBottom w:val="0"/>
      <w:divBdr>
        <w:top w:val="none" w:sz="0" w:space="0" w:color="auto"/>
        <w:left w:val="none" w:sz="0" w:space="0" w:color="auto"/>
        <w:bottom w:val="none" w:sz="0" w:space="0" w:color="auto"/>
        <w:right w:val="none" w:sz="0" w:space="0" w:color="auto"/>
      </w:divBdr>
    </w:div>
    <w:div w:id="1065758886">
      <w:bodyDiv w:val="1"/>
      <w:marLeft w:val="0"/>
      <w:marRight w:val="0"/>
      <w:marTop w:val="0"/>
      <w:marBottom w:val="0"/>
      <w:divBdr>
        <w:top w:val="none" w:sz="0" w:space="0" w:color="auto"/>
        <w:left w:val="none" w:sz="0" w:space="0" w:color="auto"/>
        <w:bottom w:val="none" w:sz="0" w:space="0" w:color="auto"/>
        <w:right w:val="none" w:sz="0" w:space="0" w:color="auto"/>
      </w:divBdr>
    </w:div>
    <w:div w:id="1065879791">
      <w:bodyDiv w:val="1"/>
      <w:marLeft w:val="0"/>
      <w:marRight w:val="0"/>
      <w:marTop w:val="0"/>
      <w:marBottom w:val="0"/>
      <w:divBdr>
        <w:top w:val="none" w:sz="0" w:space="0" w:color="auto"/>
        <w:left w:val="none" w:sz="0" w:space="0" w:color="auto"/>
        <w:bottom w:val="none" w:sz="0" w:space="0" w:color="auto"/>
        <w:right w:val="none" w:sz="0" w:space="0" w:color="auto"/>
      </w:divBdr>
    </w:div>
    <w:div w:id="1065950999">
      <w:bodyDiv w:val="1"/>
      <w:marLeft w:val="0"/>
      <w:marRight w:val="0"/>
      <w:marTop w:val="0"/>
      <w:marBottom w:val="0"/>
      <w:divBdr>
        <w:top w:val="none" w:sz="0" w:space="0" w:color="auto"/>
        <w:left w:val="none" w:sz="0" w:space="0" w:color="auto"/>
        <w:bottom w:val="none" w:sz="0" w:space="0" w:color="auto"/>
        <w:right w:val="none" w:sz="0" w:space="0" w:color="auto"/>
      </w:divBdr>
    </w:div>
    <w:div w:id="1066298103">
      <w:bodyDiv w:val="1"/>
      <w:marLeft w:val="0"/>
      <w:marRight w:val="0"/>
      <w:marTop w:val="0"/>
      <w:marBottom w:val="0"/>
      <w:divBdr>
        <w:top w:val="none" w:sz="0" w:space="0" w:color="auto"/>
        <w:left w:val="none" w:sz="0" w:space="0" w:color="auto"/>
        <w:bottom w:val="none" w:sz="0" w:space="0" w:color="auto"/>
        <w:right w:val="none" w:sz="0" w:space="0" w:color="auto"/>
      </w:divBdr>
    </w:div>
    <w:div w:id="1066339254">
      <w:bodyDiv w:val="1"/>
      <w:marLeft w:val="0"/>
      <w:marRight w:val="0"/>
      <w:marTop w:val="0"/>
      <w:marBottom w:val="0"/>
      <w:divBdr>
        <w:top w:val="none" w:sz="0" w:space="0" w:color="auto"/>
        <w:left w:val="none" w:sz="0" w:space="0" w:color="auto"/>
        <w:bottom w:val="none" w:sz="0" w:space="0" w:color="auto"/>
        <w:right w:val="none" w:sz="0" w:space="0" w:color="auto"/>
      </w:divBdr>
    </w:div>
    <w:div w:id="1066538217">
      <w:bodyDiv w:val="1"/>
      <w:marLeft w:val="0"/>
      <w:marRight w:val="0"/>
      <w:marTop w:val="0"/>
      <w:marBottom w:val="0"/>
      <w:divBdr>
        <w:top w:val="none" w:sz="0" w:space="0" w:color="auto"/>
        <w:left w:val="none" w:sz="0" w:space="0" w:color="auto"/>
        <w:bottom w:val="none" w:sz="0" w:space="0" w:color="auto"/>
        <w:right w:val="none" w:sz="0" w:space="0" w:color="auto"/>
      </w:divBdr>
    </w:div>
    <w:div w:id="1066681959">
      <w:bodyDiv w:val="1"/>
      <w:marLeft w:val="0"/>
      <w:marRight w:val="0"/>
      <w:marTop w:val="0"/>
      <w:marBottom w:val="0"/>
      <w:divBdr>
        <w:top w:val="none" w:sz="0" w:space="0" w:color="auto"/>
        <w:left w:val="none" w:sz="0" w:space="0" w:color="auto"/>
        <w:bottom w:val="none" w:sz="0" w:space="0" w:color="auto"/>
        <w:right w:val="none" w:sz="0" w:space="0" w:color="auto"/>
      </w:divBdr>
    </w:div>
    <w:div w:id="1066729949">
      <w:bodyDiv w:val="1"/>
      <w:marLeft w:val="0"/>
      <w:marRight w:val="0"/>
      <w:marTop w:val="0"/>
      <w:marBottom w:val="0"/>
      <w:divBdr>
        <w:top w:val="none" w:sz="0" w:space="0" w:color="auto"/>
        <w:left w:val="none" w:sz="0" w:space="0" w:color="auto"/>
        <w:bottom w:val="none" w:sz="0" w:space="0" w:color="auto"/>
        <w:right w:val="none" w:sz="0" w:space="0" w:color="auto"/>
      </w:divBdr>
    </w:div>
    <w:div w:id="1066802724">
      <w:bodyDiv w:val="1"/>
      <w:marLeft w:val="0"/>
      <w:marRight w:val="0"/>
      <w:marTop w:val="0"/>
      <w:marBottom w:val="0"/>
      <w:divBdr>
        <w:top w:val="none" w:sz="0" w:space="0" w:color="auto"/>
        <w:left w:val="none" w:sz="0" w:space="0" w:color="auto"/>
        <w:bottom w:val="none" w:sz="0" w:space="0" w:color="auto"/>
        <w:right w:val="none" w:sz="0" w:space="0" w:color="auto"/>
      </w:divBdr>
    </w:div>
    <w:div w:id="1066803356">
      <w:bodyDiv w:val="1"/>
      <w:marLeft w:val="0"/>
      <w:marRight w:val="0"/>
      <w:marTop w:val="0"/>
      <w:marBottom w:val="0"/>
      <w:divBdr>
        <w:top w:val="none" w:sz="0" w:space="0" w:color="auto"/>
        <w:left w:val="none" w:sz="0" w:space="0" w:color="auto"/>
        <w:bottom w:val="none" w:sz="0" w:space="0" w:color="auto"/>
        <w:right w:val="none" w:sz="0" w:space="0" w:color="auto"/>
      </w:divBdr>
    </w:div>
    <w:div w:id="1066993813">
      <w:bodyDiv w:val="1"/>
      <w:marLeft w:val="0"/>
      <w:marRight w:val="0"/>
      <w:marTop w:val="0"/>
      <w:marBottom w:val="0"/>
      <w:divBdr>
        <w:top w:val="none" w:sz="0" w:space="0" w:color="auto"/>
        <w:left w:val="none" w:sz="0" w:space="0" w:color="auto"/>
        <w:bottom w:val="none" w:sz="0" w:space="0" w:color="auto"/>
        <w:right w:val="none" w:sz="0" w:space="0" w:color="auto"/>
      </w:divBdr>
    </w:div>
    <w:div w:id="1067217538">
      <w:bodyDiv w:val="1"/>
      <w:marLeft w:val="0"/>
      <w:marRight w:val="0"/>
      <w:marTop w:val="0"/>
      <w:marBottom w:val="0"/>
      <w:divBdr>
        <w:top w:val="none" w:sz="0" w:space="0" w:color="auto"/>
        <w:left w:val="none" w:sz="0" w:space="0" w:color="auto"/>
        <w:bottom w:val="none" w:sz="0" w:space="0" w:color="auto"/>
        <w:right w:val="none" w:sz="0" w:space="0" w:color="auto"/>
      </w:divBdr>
    </w:div>
    <w:div w:id="1067343100">
      <w:bodyDiv w:val="1"/>
      <w:marLeft w:val="0"/>
      <w:marRight w:val="0"/>
      <w:marTop w:val="0"/>
      <w:marBottom w:val="0"/>
      <w:divBdr>
        <w:top w:val="none" w:sz="0" w:space="0" w:color="auto"/>
        <w:left w:val="none" w:sz="0" w:space="0" w:color="auto"/>
        <w:bottom w:val="none" w:sz="0" w:space="0" w:color="auto"/>
        <w:right w:val="none" w:sz="0" w:space="0" w:color="auto"/>
      </w:divBdr>
    </w:div>
    <w:div w:id="1067416208">
      <w:bodyDiv w:val="1"/>
      <w:marLeft w:val="0"/>
      <w:marRight w:val="0"/>
      <w:marTop w:val="0"/>
      <w:marBottom w:val="0"/>
      <w:divBdr>
        <w:top w:val="none" w:sz="0" w:space="0" w:color="auto"/>
        <w:left w:val="none" w:sz="0" w:space="0" w:color="auto"/>
        <w:bottom w:val="none" w:sz="0" w:space="0" w:color="auto"/>
        <w:right w:val="none" w:sz="0" w:space="0" w:color="auto"/>
      </w:divBdr>
    </w:div>
    <w:div w:id="1067533343">
      <w:bodyDiv w:val="1"/>
      <w:marLeft w:val="0"/>
      <w:marRight w:val="0"/>
      <w:marTop w:val="0"/>
      <w:marBottom w:val="0"/>
      <w:divBdr>
        <w:top w:val="none" w:sz="0" w:space="0" w:color="auto"/>
        <w:left w:val="none" w:sz="0" w:space="0" w:color="auto"/>
        <w:bottom w:val="none" w:sz="0" w:space="0" w:color="auto"/>
        <w:right w:val="none" w:sz="0" w:space="0" w:color="auto"/>
      </w:divBdr>
    </w:div>
    <w:div w:id="1067537968">
      <w:bodyDiv w:val="1"/>
      <w:marLeft w:val="0"/>
      <w:marRight w:val="0"/>
      <w:marTop w:val="0"/>
      <w:marBottom w:val="0"/>
      <w:divBdr>
        <w:top w:val="none" w:sz="0" w:space="0" w:color="auto"/>
        <w:left w:val="none" w:sz="0" w:space="0" w:color="auto"/>
        <w:bottom w:val="none" w:sz="0" w:space="0" w:color="auto"/>
        <w:right w:val="none" w:sz="0" w:space="0" w:color="auto"/>
      </w:divBdr>
    </w:div>
    <w:div w:id="1067613455">
      <w:bodyDiv w:val="1"/>
      <w:marLeft w:val="0"/>
      <w:marRight w:val="0"/>
      <w:marTop w:val="0"/>
      <w:marBottom w:val="0"/>
      <w:divBdr>
        <w:top w:val="none" w:sz="0" w:space="0" w:color="auto"/>
        <w:left w:val="none" w:sz="0" w:space="0" w:color="auto"/>
        <w:bottom w:val="none" w:sz="0" w:space="0" w:color="auto"/>
        <w:right w:val="none" w:sz="0" w:space="0" w:color="auto"/>
      </w:divBdr>
    </w:div>
    <w:div w:id="1067647429">
      <w:bodyDiv w:val="1"/>
      <w:marLeft w:val="0"/>
      <w:marRight w:val="0"/>
      <w:marTop w:val="0"/>
      <w:marBottom w:val="0"/>
      <w:divBdr>
        <w:top w:val="none" w:sz="0" w:space="0" w:color="auto"/>
        <w:left w:val="none" w:sz="0" w:space="0" w:color="auto"/>
        <w:bottom w:val="none" w:sz="0" w:space="0" w:color="auto"/>
        <w:right w:val="none" w:sz="0" w:space="0" w:color="auto"/>
      </w:divBdr>
    </w:div>
    <w:div w:id="1067652032">
      <w:bodyDiv w:val="1"/>
      <w:marLeft w:val="0"/>
      <w:marRight w:val="0"/>
      <w:marTop w:val="0"/>
      <w:marBottom w:val="0"/>
      <w:divBdr>
        <w:top w:val="none" w:sz="0" w:space="0" w:color="auto"/>
        <w:left w:val="none" w:sz="0" w:space="0" w:color="auto"/>
        <w:bottom w:val="none" w:sz="0" w:space="0" w:color="auto"/>
        <w:right w:val="none" w:sz="0" w:space="0" w:color="auto"/>
      </w:divBdr>
    </w:div>
    <w:div w:id="1067653121">
      <w:bodyDiv w:val="1"/>
      <w:marLeft w:val="0"/>
      <w:marRight w:val="0"/>
      <w:marTop w:val="0"/>
      <w:marBottom w:val="0"/>
      <w:divBdr>
        <w:top w:val="none" w:sz="0" w:space="0" w:color="auto"/>
        <w:left w:val="none" w:sz="0" w:space="0" w:color="auto"/>
        <w:bottom w:val="none" w:sz="0" w:space="0" w:color="auto"/>
        <w:right w:val="none" w:sz="0" w:space="0" w:color="auto"/>
      </w:divBdr>
    </w:div>
    <w:div w:id="1067847557">
      <w:bodyDiv w:val="1"/>
      <w:marLeft w:val="0"/>
      <w:marRight w:val="0"/>
      <w:marTop w:val="0"/>
      <w:marBottom w:val="0"/>
      <w:divBdr>
        <w:top w:val="none" w:sz="0" w:space="0" w:color="auto"/>
        <w:left w:val="none" w:sz="0" w:space="0" w:color="auto"/>
        <w:bottom w:val="none" w:sz="0" w:space="0" w:color="auto"/>
        <w:right w:val="none" w:sz="0" w:space="0" w:color="auto"/>
      </w:divBdr>
    </w:div>
    <w:div w:id="1067873386">
      <w:bodyDiv w:val="1"/>
      <w:marLeft w:val="0"/>
      <w:marRight w:val="0"/>
      <w:marTop w:val="0"/>
      <w:marBottom w:val="0"/>
      <w:divBdr>
        <w:top w:val="none" w:sz="0" w:space="0" w:color="auto"/>
        <w:left w:val="none" w:sz="0" w:space="0" w:color="auto"/>
        <w:bottom w:val="none" w:sz="0" w:space="0" w:color="auto"/>
        <w:right w:val="none" w:sz="0" w:space="0" w:color="auto"/>
      </w:divBdr>
    </w:div>
    <w:div w:id="1067918026">
      <w:bodyDiv w:val="1"/>
      <w:marLeft w:val="0"/>
      <w:marRight w:val="0"/>
      <w:marTop w:val="0"/>
      <w:marBottom w:val="0"/>
      <w:divBdr>
        <w:top w:val="none" w:sz="0" w:space="0" w:color="auto"/>
        <w:left w:val="none" w:sz="0" w:space="0" w:color="auto"/>
        <w:bottom w:val="none" w:sz="0" w:space="0" w:color="auto"/>
        <w:right w:val="none" w:sz="0" w:space="0" w:color="auto"/>
      </w:divBdr>
    </w:div>
    <w:div w:id="1067992707">
      <w:bodyDiv w:val="1"/>
      <w:marLeft w:val="0"/>
      <w:marRight w:val="0"/>
      <w:marTop w:val="0"/>
      <w:marBottom w:val="0"/>
      <w:divBdr>
        <w:top w:val="none" w:sz="0" w:space="0" w:color="auto"/>
        <w:left w:val="none" w:sz="0" w:space="0" w:color="auto"/>
        <w:bottom w:val="none" w:sz="0" w:space="0" w:color="auto"/>
        <w:right w:val="none" w:sz="0" w:space="0" w:color="auto"/>
      </w:divBdr>
    </w:div>
    <w:div w:id="1067997019">
      <w:bodyDiv w:val="1"/>
      <w:marLeft w:val="0"/>
      <w:marRight w:val="0"/>
      <w:marTop w:val="0"/>
      <w:marBottom w:val="0"/>
      <w:divBdr>
        <w:top w:val="none" w:sz="0" w:space="0" w:color="auto"/>
        <w:left w:val="none" w:sz="0" w:space="0" w:color="auto"/>
        <w:bottom w:val="none" w:sz="0" w:space="0" w:color="auto"/>
        <w:right w:val="none" w:sz="0" w:space="0" w:color="auto"/>
      </w:divBdr>
    </w:div>
    <w:div w:id="1067997894">
      <w:bodyDiv w:val="1"/>
      <w:marLeft w:val="0"/>
      <w:marRight w:val="0"/>
      <w:marTop w:val="0"/>
      <w:marBottom w:val="0"/>
      <w:divBdr>
        <w:top w:val="none" w:sz="0" w:space="0" w:color="auto"/>
        <w:left w:val="none" w:sz="0" w:space="0" w:color="auto"/>
        <w:bottom w:val="none" w:sz="0" w:space="0" w:color="auto"/>
        <w:right w:val="none" w:sz="0" w:space="0" w:color="auto"/>
      </w:divBdr>
    </w:div>
    <w:div w:id="1068266248">
      <w:bodyDiv w:val="1"/>
      <w:marLeft w:val="0"/>
      <w:marRight w:val="0"/>
      <w:marTop w:val="0"/>
      <w:marBottom w:val="0"/>
      <w:divBdr>
        <w:top w:val="none" w:sz="0" w:space="0" w:color="auto"/>
        <w:left w:val="none" w:sz="0" w:space="0" w:color="auto"/>
        <w:bottom w:val="none" w:sz="0" w:space="0" w:color="auto"/>
        <w:right w:val="none" w:sz="0" w:space="0" w:color="auto"/>
      </w:divBdr>
    </w:div>
    <w:div w:id="1068302708">
      <w:bodyDiv w:val="1"/>
      <w:marLeft w:val="0"/>
      <w:marRight w:val="0"/>
      <w:marTop w:val="0"/>
      <w:marBottom w:val="0"/>
      <w:divBdr>
        <w:top w:val="none" w:sz="0" w:space="0" w:color="auto"/>
        <w:left w:val="none" w:sz="0" w:space="0" w:color="auto"/>
        <w:bottom w:val="none" w:sz="0" w:space="0" w:color="auto"/>
        <w:right w:val="none" w:sz="0" w:space="0" w:color="auto"/>
      </w:divBdr>
    </w:div>
    <w:div w:id="1068304777">
      <w:bodyDiv w:val="1"/>
      <w:marLeft w:val="0"/>
      <w:marRight w:val="0"/>
      <w:marTop w:val="0"/>
      <w:marBottom w:val="0"/>
      <w:divBdr>
        <w:top w:val="none" w:sz="0" w:space="0" w:color="auto"/>
        <w:left w:val="none" w:sz="0" w:space="0" w:color="auto"/>
        <w:bottom w:val="none" w:sz="0" w:space="0" w:color="auto"/>
        <w:right w:val="none" w:sz="0" w:space="0" w:color="auto"/>
      </w:divBdr>
    </w:div>
    <w:div w:id="1068306115">
      <w:bodyDiv w:val="1"/>
      <w:marLeft w:val="0"/>
      <w:marRight w:val="0"/>
      <w:marTop w:val="0"/>
      <w:marBottom w:val="0"/>
      <w:divBdr>
        <w:top w:val="none" w:sz="0" w:space="0" w:color="auto"/>
        <w:left w:val="none" w:sz="0" w:space="0" w:color="auto"/>
        <w:bottom w:val="none" w:sz="0" w:space="0" w:color="auto"/>
        <w:right w:val="none" w:sz="0" w:space="0" w:color="auto"/>
      </w:divBdr>
    </w:div>
    <w:div w:id="1068308779">
      <w:bodyDiv w:val="1"/>
      <w:marLeft w:val="0"/>
      <w:marRight w:val="0"/>
      <w:marTop w:val="0"/>
      <w:marBottom w:val="0"/>
      <w:divBdr>
        <w:top w:val="none" w:sz="0" w:space="0" w:color="auto"/>
        <w:left w:val="none" w:sz="0" w:space="0" w:color="auto"/>
        <w:bottom w:val="none" w:sz="0" w:space="0" w:color="auto"/>
        <w:right w:val="none" w:sz="0" w:space="0" w:color="auto"/>
      </w:divBdr>
    </w:div>
    <w:div w:id="1068311548">
      <w:bodyDiv w:val="1"/>
      <w:marLeft w:val="0"/>
      <w:marRight w:val="0"/>
      <w:marTop w:val="0"/>
      <w:marBottom w:val="0"/>
      <w:divBdr>
        <w:top w:val="none" w:sz="0" w:space="0" w:color="auto"/>
        <w:left w:val="none" w:sz="0" w:space="0" w:color="auto"/>
        <w:bottom w:val="none" w:sz="0" w:space="0" w:color="auto"/>
        <w:right w:val="none" w:sz="0" w:space="0" w:color="auto"/>
      </w:divBdr>
    </w:div>
    <w:div w:id="1068501591">
      <w:bodyDiv w:val="1"/>
      <w:marLeft w:val="0"/>
      <w:marRight w:val="0"/>
      <w:marTop w:val="0"/>
      <w:marBottom w:val="0"/>
      <w:divBdr>
        <w:top w:val="none" w:sz="0" w:space="0" w:color="auto"/>
        <w:left w:val="none" w:sz="0" w:space="0" w:color="auto"/>
        <w:bottom w:val="none" w:sz="0" w:space="0" w:color="auto"/>
        <w:right w:val="none" w:sz="0" w:space="0" w:color="auto"/>
      </w:divBdr>
    </w:div>
    <w:div w:id="1068503075">
      <w:bodyDiv w:val="1"/>
      <w:marLeft w:val="0"/>
      <w:marRight w:val="0"/>
      <w:marTop w:val="0"/>
      <w:marBottom w:val="0"/>
      <w:divBdr>
        <w:top w:val="none" w:sz="0" w:space="0" w:color="auto"/>
        <w:left w:val="none" w:sz="0" w:space="0" w:color="auto"/>
        <w:bottom w:val="none" w:sz="0" w:space="0" w:color="auto"/>
        <w:right w:val="none" w:sz="0" w:space="0" w:color="auto"/>
      </w:divBdr>
    </w:div>
    <w:div w:id="1068528522">
      <w:bodyDiv w:val="1"/>
      <w:marLeft w:val="0"/>
      <w:marRight w:val="0"/>
      <w:marTop w:val="0"/>
      <w:marBottom w:val="0"/>
      <w:divBdr>
        <w:top w:val="none" w:sz="0" w:space="0" w:color="auto"/>
        <w:left w:val="none" w:sz="0" w:space="0" w:color="auto"/>
        <w:bottom w:val="none" w:sz="0" w:space="0" w:color="auto"/>
        <w:right w:val="none" w:sz="0" w:space="0" w:color="auto"/>
      </w:divBdr>
    </w:div>
    <w:div w:id="1068648377">
      <w:bodyDiv w:val="1"/>
      <w:marLeft w:val="0"/>
      <w:marRight w:val="0"/>
      <w:marTop w:val="0"/>
      <w:marBottom w:val="0"/>
      <w:divBdr>
        <w:top w:val="none" w:sz="0" w:space="0" w:color="auto"/>
        <w:left w:val="none" w:sz="0" w:space="0" w:color="auto"/>
        <w:bottom w:val="none" w:sz="0" w:space="0" w:color="auto"/>
        <w:right w:val="none" w:sz="0" w:space="0" w:color="auto"/>
      </w:divBdr>
    </w:div>
    <w:div w:id="1068764774">
      <w:bodyDiv w:val="1"/>
      <w:marLeft w:val="0"/>
      <w:marRight w:val="0"/>
      <w:marTop w:val="0"/>
      <w:marBottom w:val="0"/>
      <w:divBdr>
        <w:top w:val="none" w:sz="0" w:space="0" w:color="auto"/>
        <w:left w:val="none" w:sz="0" w:space="0" w:color="auto"/>
        <w:bottom w:val="none" w:sz="0" w:space="0" w:color="auto"/>
        <w:right w:val="none" w:sz="0" w:space="0" w:color="auto"/>
      </w:divBdr>
    </w:div>
    <w:div w:id="1068771779">
      <w:bodyDiv w:val="1"/>
      <w:marLeft w:val="0"/>
      <w:marRight w:val="0"/>
      <w:marTop w:val="0"/>
      <w:marBottom w:val="0"/>
      <w:divBdr>
        <w:top w:val="none" w:sz="0" w:space="0" w:color="auto"/>
        <w:left w:val="none" w:sz="0" w:space="0" w:color="auto"/>
        <w:bottom w:val="none" w:sz="0" w:space="0" w:color="auto"/>
        <w:right w:val="none" w:sz="0" w:space="0" w:color="auto"/>
      </w:divBdr>
    </w:div>
    <w:div w:id="1068960718">
      <w:bodyDiv w:val="1"/>
      <w:marLeft w:val="0"/>
      <w:marRight w:val="0"/>
      <w:marTop w:val="0"/>
      <w:marBottom w:val="0"/>
      <w:divBdr>
        <w:top w:val="none" w:sz="0" w:space="0" w:color="auto"/>
        <w:left w:val="none" w:sz="0" w:space="0" w:color="auto"/>
        <w:bottom w:val="none" w:sz="0" w:space="0" w:color="auto"/>
        <w:right w:val="none" w:sz="0" w:space="0" w:color="auto"/>
      </w:divBdr>
    </w:div>
    <w:div w:id="1068963095">
      <w:bodyDiv w:val="1"/>
      <w:marLeft w:val="0"/>
      <w:marRight w:val="0"/>
      <w:marTop w:val="0"/>
      <w:marBottom w:val="0"/>
      <w:divBdr>
        <w:top w:val="none" w:sz="0" w:space="0" w:color="auto"/>
        <w:left w:val="none" w:sz="0" w:space="0" w:color="auto"/>
        <w:bottom w:val="none" w:sz="0" w:space="0" w:color="auto"/>
        <w:right w:val="none" w:sz="0" w:space="0" w:color="auto"/>
      </w:divBdr>
    </w:div>
    <w:div w:id="1069034269">
      <w:bodyDiv w:val="1"/>
      <w:marLeft w:val="0"/>
      <w:marRight w:val="0"/>
      <w:marTop w:val="0"/>
      <w:marBottom w:val="0"/>
      <w:divBdr>
        <w:top w:val="none" w:sz="0" w:space="0" w:color="auto"/>
        <w:left w:val="none" w:sz="0" w:space="0" w:color="auto"/>
        <w:bottom w:val="none" w:sz="0" w:space="0" w:color="auto"/>
        <w:right w:val="none" w:sz="0" w:space="0" w:color="auto"/>
      </w:divBdr>
    </w:div>
    <w:div w:id="1069235211">
      <w:bodyDiv w:val="1"/>
      <w:marLeft w:val="0"/>
      <w:marRight w:val="0"/>
      <w:marTop w:val="0"/>
      <w:marBottom w:val="0"/>
      <w:divBdr>
        <w:top w:val="none" w:sz="0" w:space="0" w:color="auto"/>
        <w:left w:val="none" w:sz="0" w:space="0" w:color="auto"/>
        <w:bottom w:val="none" w:sz="0" w:space="0" w:color="auto"/>
        <w:right w:val="none" w:sz="0" w:space="0" w:color="auto"/>
      </w:divBdr>
    </w:div>
    <w:div w:id="1069302066">
      <w:bodyDiv w:val="1"/>
      <w:marLeft w:val="0"/>
      <w:marRight w:val="0"/>
      <w:marTop w:val="0"/>
      <w:marBottom w:val="0"/>
      <w:divBdr>
        <w:top w:val="none" w:sz="0" w:space="0" w:color="auto"/>
        <w:left w:val="none" w:sz="0" w:space="0" w:color="auto"/>
        <w:bottom w:val="none" w:sz="0" w:space="0" w:color="auto"/>
        <w:right w:val="none" w:sz="0" w:space="0" w:color="auto"/>
      </w:divBdr>
    </w:div>
    <w:div w:id="1069613588">
      <w:bodyDiv w:val="1"/>
      <w:marLeft w:val="0"/>
      <w:marRight w:val="0"/>
      <w:marTop w:val="0"/>
      <w:marBottom w:val="0"/>
      <w:divBdr>
        <w:top w:val="none" w:sz="0" w:space="0" w:color="auto"/>
        <w:left w:val="none" w:sz="0" w:space="0" w:color="auto"/>
        <w:bottom w:val="none" w:sz="0" w:space="0" w:color="auto"/>
        <w:right w:val="none" w:sz="0" w:space="0" w:color="auto"/>
      </w:divBdr>
    </w:div>
    <w:div w:id="1069620864">
      <w:bodyDiv w:val="1"/>
      <w:marLeft w:val="0"/>
      <w:marRight w:val="0"/>
      <w:marTop w:val="0"/>
      <w:marBottom w:val="0"/>
      <w:divBdr>
        <w:top w:val="none" w:sz="0" w:space="0" w:color="auto"/>
        <w:left w:val="none" w:sz="0" w:space="0" w:color="auto"/>
        <w:bottom w:val="none" w:sz="0" w:space="0" w:color="auto"/>
        <w:right w:val="none" w:sz="0" w:space="0" w:color="auto"/>
      </w:divBdr>
    </w:div>
    <w:div w:id="1069771560">
      <w:bodyDiv w:val="1"/>
      <w:marLeft w:val="0"/>
      <w:marRight w:val="0"/>
      <w:marTop w:val="0"/>
      <w:marBottom w:val="0"/>
      <w:divBdr>
        <w:top w:val="none" w:sz="0" w:space="0" w:color="auto"/>
        <w:left w:val="none" w:sz="0" w:space="0" w:color="auto"/>
        <w:bottom w:val="none" w:sz="0" w:space="0" w:color="auto"/>
        <w:right w:val="none" w:sz="0" w:space="0" w:color="auto"/>
      </w:divBdr>
    </w:div>
    <w:div w:id="1070083355">
      <w:bodyDiv w:val="1"/>
      <w:marLeft w:val="0"/>
      <w:marRight w:val="0"/>
      <w:marTop w:val="0"/>
      <w:marBottom w:val="0"/>
      <w:divBdr>
        <w:top w:val="none" w:sz="0" w:space="0" w:color="auto"/>
        <w:left w:val="none" w:sz="0" w:space="0" w:color="auto"/>
        <w:bottom w:val="none" w:sz="0" w:space="0" w:color="auto"/>
        <w:right w:val="none" w:sz="0" w:space="0" w:color="auto"/>
      </w:divBdr>
    </w:div>
    <w:div w:id="1070157462">
      <w:bodyDiv w:val="1"/>
      <w:marLeft w:val="0"/>
      <w:marRight w:val="0"/>
      <w:marTop w:val="0"/>
      <w:marBottom w:val="0"/>
      <w:divBdr>
        <w:top w:val="none" w:sz="0" w:space="0" w:color="auto"/>
        <w:left w:val="none" w:sz="0" w:space="0" w:color="auto"/>
        <w:bottom w:val="none" w:sz="0" w:space="0" w:color="auto"/>
        <w:right w:val="none" w:sz="0" w:space="0" w:color="auto"/>
      </w:divBdr>
    </w:div>
    <w:div w:id="1070270295">
      <w:bodyDiv w:val="1"/>
      <w:marLeft w:val="0"/>
      <w:marRight w:val="0"/>
      <w:marTop w:val="0"/>
      <w:marBottom w:val="0"/>
      <w:divBdr>
        <w:top w:val="none" w:sz="0" w:space="0" w:color="auto"/>
        <w:left w:val="none" w:sz="0" w:space="0" w:color="auto"/>
        <w:bottom w:val="none" w:sz="0" w:space="0" w:color="auto"/>
        <w:right w:val="none" w:sz="0" w:space="0" w:color="auto"/>
      </w:divBdr>
    </w:div>
    <w:div w:id="1070346057">
      <w:bodyDiv w:val="1"/>
      <w:marLeft w:val="0"/>
      <w:marRight w:val="0"/>
      <w:marTop w:val="0"/>
      <w:marBottom w:val="0"/>
      <w:divBdr>
        <w:top w:val="none" w:sz="0" w:space="0" w:color="auto"/>
        <w:left w:val="none" w:sz="0" w:space="0" w:color="auto"/>
        <w:bottom w:val="none" w:sz="0" w:space="0" w:color="auto"/>
        <w:right w:val="none" w:sz="0" w:space="0" w:color="auto"/>
      </w:divBdr>
    </w:div>
    <w:div w:id="1070538772">
      <w:bodyDiv w:val="1"/>
      <w:marLeft w:val="0"/>
      <w:marRight w:val="0"/>
      <w:marTop w:val="0"/>
      <w:marBottom w:val="0"/>
      <w:divBdr>
        <w:top w:val="none" w:sz="0" w:space="0" w:color="auto"/>
        <w:left w:val="none" w:sz="0" w:space="0" w:color="auto"/>
        <w:bottom w:val="none" w:sz="0" w:space="0" w:color="auto"/>
        <w:right w:val="none" w:sz="0" w:space="0" w:color="auto"/>
      </w:divBdr>
    </w:div>
    <w:div w:id="1070612170">
      <w:bodyDiv w:val="1"/>
      <w:marLeft w:val="0"/>
      <w:marRight w:val="0"/>
      <w:marTop w:val="0"/>
      <w:marBottom w:val="0"/>
      <w:divBdr>
        <w:top w:val="none" w:sz="0" w:space="0" w:color="auto"/>
        <w:left w:val="none" w:sz="0" w:space="0" w:color="auto"/>
        <w:bottom w:val="none" w:sz="0" w:space="0" w:color="auto"/>
        <w:right w:val="none" w:sz="0" w:space="0" w:color="auto"/>
      </w:divBdr>
    </w:div>
    <w:div w:id="1070688582">
      <w:bodyDiv w:val="1"/>
      <w:marLeft w:val="0"/>
      <w:marRight w:val="0"/>
      <w:marTop w:val="0"/>
      <w:marBottom w:val="0"/>
      <w:divBdr>
        <w:top w:val="none" w:sz="0" w:space="0" w:color="auto"/>
        <w:left w:val="none" w:sz="0" w:space="0" w:color="auto"/>
        <w:bottom w:val="none" w:sz="0" w:space="0" w:color="auto"/>
        <w:right w:val="none" w:sz="0" w:space="0" w:color="auto"/>
      </w:divBdr>
    </w:div>
    <w:div w:id="1070805393">
      <w:bodyDiv w:val="1"/>
      <w:marLeft w:val="0"/>
      <w:marRight w:val="0"/>
      <w:marTop w:val="0"/>
      <w:marBottom w:val="0"/>
      <w:divBdr>
        <w:top w:val="none" w:sz="0" w:space="0" w:color="auto"/>
        <w:left w:val="none" w:sz="0" w:space="0" w:color="auto"/>
        <w:bottom w:val="none" w:sz="0" w:space="0" w:color="auto"/>
        <w:right w:val="none" w:sz="0" w:space="0" w:color="auto"/>
      </w:divBdr>
    </w:div>
    <w:div w:id="1070883694">
      <w:bodyDiv w:val="1"/>
      <w:marLeft w:val="0"/>
      <w:marRight w:val="0"/>
      <w:marTop w:val="0"/>
      <w:marBottom w:val="0"/>
      <w:divBdr>
        <w:top w:val="none" w:sz="0" w:space="0" w:color="auto"/>
        <w:left w:val="none" w:sz="0" w:space="0" w:color="auto"/>
        <w:bottom w:val="none" w:sz="0" w:space="0" w:color="auto"/>
        <w:right w:val="none" w:sz="0" w:space="0" w:color="auto"/>
      </w:divBdr>
    </w:div>
    <w:div w:id="1070888231">
      <w:bodyDiv w:val="1"/>
      <w:marLeft w:val="0"/>
      <w:marRight w:val="0"/>
      <w:marTop w:val="0"/>
      <w:marBottom w:val="0"/>
      <w:divBdr>
        <w:top w:val="none" w:sz="0" w:space="0" w:color="auto"/>
        <w:left w:val="none" w:sz="0" w:space="0" w:color="auto"/>
        <w:bottom w:val="none" w:sz="0" w:space="0" w:color="auto"/>
        <w:right w:val="none" w:sz="0" w:space="0" w:color="auto"/>
      </w:divBdr>
    </w:div>
    <w:div w:id="1070926408">
      <w:bodyDiv w:val="1"/>
      <w:marLeft w:val="0"/>
      <w:marRight w:val="0"/>
      <w:marTop w:val="0"/>
      <w:marBottom w:val="0"/>
      <w:divBdr>
        <w:top w:val="none" w:sz="0" w:space="0" w:color="auto"/>
        <w:left w:val="none" w:sz="0" w:space="0" w:color="auto"/>
        <w:bottom w:val="none" w:sz="0" w:space="0" w:color="auto"/>
        <w:right w:val="none" w:sz="0" w:space="0" w:color="auto"/>
      </w:divBdr>
    </w:div>
    <w:div w:id="1070928383">
      <w:bodyDiv w:val="1"/>
      <w:marLeft w:val="0"/>
      <w:marRight w:val="0"/>
      <w:marTop w:val="0"/>
      <w:marBottom w:val="0"/>
      <w:divBdr>
        <w:top w:val="none" w:sz="0" w:space="0" w:color="auto"/>
        <w:left w:val="none" w:sz="0" w:space="0" w:color="auto"/>
        <w:bottom w:val="none" w:sz="0" w:space="0" w:color="auto"/>
        <w:right w:val="none" w:sz="0" w:space="0" w:color="auto"/>
      </w:divBdr>
    </w:div>
    <w:div w:id="1071001249">
      <w:bodyDiv w:val="1"/>
      <w:marLeft w:val="0"/>
      <w:marRight w:val="0"/>
      <w:marTop w:val="0"/>
      <w:marBottom w:val="0"/>
      <w:divBdr>
        <w:top w:val="none" w:sz="0" w:space="0" w:color="auto"/>
        <w:left w:val="none" w:sz="0" w:space="0" w:color="auto"/>
        <w:bottom w:val="none" w:sz="0" w:space="0" w:color="auto"/>
        <w:right w:val="none" w:sz="0" w:space="0" w:color="auto"/>
      </w:divBdr>
    </w:div>
    <w:div w:id="1071200574">
      <w:bodyDiv w:val="1"/>
      <w:marLeft w:val="0"/>
      <w:marRight w:val="0"/>
      <w:marTop w:val="0"/>
      <w:marBottom w:val="0"/>
      <w:divBdr>
        <w:top w:val="none" w:sz="0" w:space="0" w:color="auto"/>
        <w:left w:val="none" w:sz="0" w:space="0" w:color="auto"/>
        <w:bottom w:val="none" w:sz="0" w:space="0" w:color="auto"/>
        <w:right w:val="none" w:sz="0" w:space="0" w:color="auto"/>
      </w:divBdr>
    </w:div>
    <w:div w:id="1071394559">
      <w:bodyDiv w:val="1"/>
      <w:marLeft w:val="0"/>
      <w:marRight w:val="0"/>
      <w:marTop w:val="0"/>
      <w:marBottom w:val="0"/>
      <w:divBdr>
        <w:top w:val="none" w:sz="0" w:space="0" w:color="auto"/>
        <w:left w:val="none" w:sz="0" w:space="0" w:color="auto"/>
        <w:bottom w:val="none" w:sz="0" w:space="0" w:color="auto"/>
        <w:right w:val="none" w:sz="0" w:space="0" w:color="auto"/>
      </w:divBdr>
    </w:div>
    <w:div w:id="1071539526">
      <w:bodyDiv w:val="1"/>
      <w:marLeft w:val="0"/>
      <w:marRight w:val="0"/>
      <w:marTop w:val="0"/>
      <w:marBottom w:val="0"/>
      <w:divBdr>
        <w:top w:val="none" w:sz="0" w:space="0" w:color="auto"/>
        <w:left w:val="none" w:sz="0" w:space="0" w:color="auto"/>
        <w:bottom w:val="none" w:sz="0" w:space="0" w:color="auto"/>
        <w:right w:val="none" w:sz="0" w:space="0" w:color="auto"/>
      </w:divBdr>
    </w:div>
    <w:div w:id="1071732106">
      <w:bodyDiv w:val="1"/>
      <w:marLeft w:val="0"/>
      <w:marRight w:val="0"/>
      <w:marTop w:val="0"/>
      <w:marBottom w:val="0"/>
      <w:divBdr>
        <w:top w:val="none" w:sz="0" w:space="0" w:color="auto"/>
        <w:left w:val="none" w:sz="0" w:space="0" w:color="auto"/>
        <w:bottom w:val="none" w:sz="0" w:space="0" w:color="auto"/>
        <w:right w:val="none" w:sz="0" w:space="0" w:color="auto"/>
      </w:divBdr>
    </w:div>
    <w:div w:id="1071777001">
      <w:bodyDiv w:val="1"/>
      <w:marLeft w:val="0"/>
      <w:marRight w:val="0"/>
      <w:marTop w:val="0"/>
      <w:marBottom w:val="0"/>
      <w:divBdr>
        <w:top w:val="none" w:sz="0" w:space="0" w:color="auto"/>
        <w:left w:val="none" w:sz="0" w:space="0" w:color="auto"/>
        <w:bottom w:val="none" w:sz="0" w:space="0" w:color="auto"/>
        <w:right w:val="none" w:sz="0" w:space="0" w:color="auto"/>
      </w:divBdr>
    </w:div>
    <w:div w:id="1071848850">
      <w:bodyDiv w:val="1"/>
      <w:marLeft w:val="0"/>
      <w:marRight w:val="0"/>
      <w:marTop w:val="0"/>
      <w:marBottom w:val="0"/>
      <w:divBdr>
        <w:top w:val="none" w:sz="0" w:space="0" w:color="auto"/>
        <w:left w:val="none" w:sz="0" w:space="0" w:color="auto"/>
        <w:bottom w:val="none" w:sz="0" w:space="0" w:color="auto"/>
        <w:right w:val="none" w:sz="0" w:space="0" w:color="auto"/>
      </w:divBdr>
    </w:div>
    <w:div w:id="1071926608">
      <w:bodyDiv w:val="1"/>
      <w:marLeft w:val="0"/>
      <w:marRight w:val="0"/>
      <w:marTop w:val="0"/>
      <w:marBottom w:val="0"/>
      <w:divBdr>
        <w:top w:val="none" w:sz="0" w:space="0" w:color="auto"/>
        <w:left w:val="none" w:sz="0" w:space="0" w:color="auto"/>
        <w:bottom w:val="none" w:sz="0" w:space="0" w:color="auto"/>
        <w:right w:val="none" w:sz="0" w:space="0" w:color="auto"/>
      </w:divBdr>
    </w:div>
    <w:div w:id="1071998440">
      <w:bodyDiv w:val="1"/>
      <w:marLeft w:val="0"/>
      <w:marRight w:val="0"/>
      <w:marTop w:val="0"/>
      <w:marBottom w:val="0"/>
      <w:divBdr>
        <w:top w:val="none" w:sz="0" w:space="0" w:color="auto"/>
        <w:left w:val="none" w:sz="0" w:space="0" w:color="auto"/>
        <w:bottom w:val="none" w:sz="0" w:space="0" w:color="auto"/>
        <w:right w:val="none" w:sz="0" w:space="0" w:color="auto"/>
      </w:divBdr>
    </w:div>
    <w:div w:id="1072047294">
      <w:bodyDiv w:val="1"/>
      <w:marLeft w:val="0"/>
      <w:marRight w:val="0"/>
      <w:marTop w:val="0"/>
      <w:marBottom w:val="0"/>
      <w:divBdr>
        <w:top w:val="none" w:sz="0" w:space="0" w:color="auto"/>
        <w:left w:val="none" w:sz="0" w:space="0" w:color="auto"/>
        <w:bottom w:val="none" w:sz="0" w:space="0" w:color="auto"/>
        <w:right w:val="none" w:sz="0" w:space="0" w:color="auto"/>
      </w:divBdr>
    </w:div>
    <w:div w:id="1072118467">
      <w:bodyDiv w:val="1"/>
      <w:marLeft w:val="0"/>
      <w:marRight w:val="0"/>
      <w:marTop w:val="0"/>
      <w:marBottom w:val="0"/>
      <w:divBdr>
        <w:top w:val="none" w:sz="0" w:space="0" w:color="auto"/>
        <w:left w:val="none" w:sz="0" w:space="0" w:color="auto"/>
        <w:bottom w:val="none" w:sz="0" w:space="0" w:color="auto"/>
        <w:right w:val="none" w:sz="0" w:space="0" w:color="auto"/>
      </w:divBdr>
    </w:div>
    <w:div w:id="1072266368">
      <w:bodyDiv w:val="1"/>
      <w:marLeft w:val="0"/>
      <w:marRight w:val="0"/>
      <w:marTop w:val="0"/>
      <w:marBottom w:val="0"/>
      <w:divBdr>
        <w:top w:val="none" w:sz="0" w:space="0" w:color="auto"/>
        <w:left w:val="none" w:sz="0" w:space="0" w:color="auto"/>
        <w:bottom w:val="none" w:sz="0" w:space="0" w:color="auto"/>
        <w:right w:val="none" w:sz="0" w:space="0" w:color="auto"/>
      </w:divBdr>
    </w:div>
    <w:div w:id="1072316452">
      <w:bodyDiv w:val="1"/>
      <w:marLeft w:val="0"/>
      <w:marRight w:val="0"/>
      <w:marTop w:val="0"/>
      <w:marBottom w:val="0"/>
      <w:divBdr>
        <w:top w:val="none" w:sz="0" w:space="0" w:color="auto"/>
        <w:left w:val="none" w:sz="0" w:space="0" w:color="auto"/>
        <w:bottom w:val="none" w:sz="0" w:space="0" w:color="auto"/>
        <w:right w:val="none" w:sz="0" w:space="0" w:color="auto"/>
      </w:divBdr>
    </w:div>
    <w:div w:id="1072385316">
      <w:bodyDiv w:val="1"/>
      <w:marLeft w:val="0"/>
      <w:marRight w:val="0"/>
      <w:marTop w:val="0"/>
      <w:marBottom w:val="0"/>
      <w:divBdr>
        <w:top w:val="none" w:sz="0" w:space="0" w:color="auto"/>
        <w:left w:val="none" w:sz="0" w:space="0" w:color="auto"/>
        <w:bottom w:val="none" w:sz="0" w:space="0" w:color="auto"/>
        <w:right w:val="none" w:sz="0" w:space="0" w:color="auto"/>
      </w:divBdr>
    </w:div>
    <w:div w:id="1072389756">
      <w:bodyDiv w:val="1"/>
      <w:marLeft w:val="0"/>
      <w:marRight w:val="0"/>
      <w:marTop w:val="0"/>
      <w:marBottom w:val="0"/>
      <w:divBdr>
        <w:top w:val="none" w:sz="0" w:space="0" w:color="auto"/>
        <w:left w:val="none" w:sz="0" w:space="0" w:color="auto"/>
        <w:bottom w:val="none" w:sz="0" w:space="0" w:color="auto"/>
        <w:right w:val="none" w:sz="0" w:space="0" w:color="auto"/>
      </w:divBdr>
    </w:div>
    <w:div w:id="1072390583">
      <w:bodyDiv w:val="1"/>
      <w:marLeft w:val="0"/>
      <w:marRight w:val="0"/>
      <w:marTop w:val="0"/>
      <w:marBottom w:val="0"/>
      <w:divBdr>
        <w:top w:val="none" w:sz="0" w:space="0" w:color="auto"/>
        <w:left w:val="none" w:sz="0" w:space="0" w:color="auto"/>
        <w:bottom w:val="none" w:sz="0" w:space="0" w:color="auto"/>
        <w:right w:val="none" w:sz="0" w:space="0" w:color="auto"/>
      </w:divBdr>
    </w:div>
    <w:div w:id="1072391577">
      <w:bodyDiv w:val="1"/>
      <w:marLeft w:val="0"/>
      <w:marRight w:val="0"/>
      <w:marTop w:val="0"/>
      <w:marBottom w:val="0"/>
      <w:divBdr>
        <w:top w:val="none" w:sz="0" w:space="0" w:color="auto"/>
        <w:left w:val="none" w:sz="0" w:space="0" w:color="auto"/>
        <w:bottom w:val="none" w:sz="0" w:space="0" w:color="auto"/>
        <w:right w:val="none" w:sz="0" w:space="0" w:color="auto"/>
      </w:divBdr>
    </w:div>
    <w:div w:id="1072434993">
      <w:bodyDiv w:val="1"/>
      <w:marLeft w:val="0"/>
      <w:marRight w:val="0"/>
      <w:marTop w:val="0"/>
      <w:marBottom w:val="0"/>
      <w:divBdr>
        <w:top w:val="none" w:sz="0" w:space="0" w:color="auto"/>
        <w:left w:val="none" w:sz="0" w:space="0" w:color="auto"/>
        <w:bottom w:val="none" w:sz="0" w:space="0" w:color="auto"/>
        <w:right w:val="none" w:sz="0" w:space="0" w:color="auto"/>
      </w:divBdr>
    </w:div>
    <w:div w:id="1072507076">
      <w:bodyDiv w:val="1"/>
      <w:marLeft w:val="0"/>
      <w:marRight w:val="0"/>
      <w:marTop w:val="0"/>
      <w:marBottom w:val="0"/>
      <w:divBdr>
        <w:top w:val="none" w:sz="0" w:space="0" w:color="auto"/>
        <w:left w:val="none" w:sz="0" w:space="0" w:color="auto"/>
        <w:bottom w:val="none" w:sz="0" w:space="0" w:color="auto"/>
        <w:right w:val="none" w:sz="0" w:space="0" w:color="auto"/>
      </w:divBdr>
    </w:div>
    <w:div w:id="1072659546">
      <w:bodyDiv w:val="1"/>
      <w:marLeft w:val="0"/>
      <w:marRight w:val="0"/>
      <w:marTop w:val="0"/>
      <w:marBottom w:val="0"/>
      <w:divBdr>
        <w:top w:val="none" w:sz="0" w:space="0" w:color="auto"/>
        <w:left w:val="none" w:sz="0" w:space="0" w:color="auto"/>
        <w:bottom w:val="none" w:sz="0" w:space="0" w:color="auto"/>
        <w:right w:val="none" w:sz="0" w:space="0" w:color="auto"/>
      </w:divBdr>
    </w:div>
    <w:div w:id="1072695473">
      <w:bodyDiv w:val="1"/>
      <w:marLeft w:val="0"/>
      <w:marRight w:val="0"/>
      <w:marTop w:val="0"/>
      <w:marBottom w:val="0"/>
      <w:divBdr>
        <w:top w:val="none" w:sz="0" w:space="0" w:color="auto"/>
        <w:left w:val="none" w:sz="0" w:space="0" w:color="auto"/>
        <w:bottom w:val="none" w:sz="0" w:space="0" w:color="auto"/>
        <w:right w:val="none" w:sz="0" w:space="0" w:color="auto"/>
      </w:divBdr>
    </w:div>
    <w:div w:id="1072771911">
      <w:bodyDiv w:val="1"/>
      <w:marLeft w:val="0"/>
      <w:marRight w:val="0"/>
      <w:marTop w:val="0"/>
      <w:marBottom w:val="0"/>
      <w:divBdr>
        <w:top w:val="none" w:sz="0" w:space="0" w:color="auto"/>
        <w:left w:val="none" w:sz="0" w:space="0" w:color="auto"/>
        <w:bottom w:val="none" w:sz="0" w:space="0" w:color="auto"/>
        <w:right w:val="none" w:sz="0" w:space="0" w:color="auto"/>
      </w:divBdr>
    </w:div>
    <w:div w:id="1072848129">
      <w:bodyDiv w:val="1"/>
      <w:marLeft w:val="0"/>
      <w:marRight w:val="0"/>
      <w:marTop w:val="0"/>
      <w:marBottom w:val="0"/>
      <w:divBdr>
        <w:top w:val="none" w:sz="0" w:space="0" w:color="auto"/>
        <w:left w:val="none" w:sz="0" w:space="0" w:color="auto"/>
        <w:bottom w:val="none" w:sz="0" w:space="0" w:color="auto"/>
        <w:right w:val="none" w:sz="0" w:space="0" w:color="auto"/>
      </w:divBdr>
    </w:div>
    <w:div w:id="1072850750">
      <w:bodyDiv w:val="1"/>
      <w:marLeft w:val="0"/>
      <w:marRight w:val="0"/>
      <w:marTop w:val="0"/>
      <w:marBottom w:val="0"/>
      <w:divBdr>
        <w:top w:val="none" w:sz="0" w:space="0" w:color="auto"/>
        <w:left w:val="none" w:sz="0" w:space="0" w:color="auto"/>
        <w:bottom w:val="none" w:sz="0" w:space="0" w:color="auto"/>
        <w:right w:val="none" w:sz="0" w:space="0" w:color="auto"/>
      </w:divBdr>
    </w:div>
    <w:div w:id="1072854445">
      <w:bodyDiv w:val="1"/>
      <w:marLeft w:val="0"/>
      <w:marRight w:val="0"/>
      <w:marTop w:val="0"/>
      <w:marBottom w:val="0"/>
      <w:divBdr>
        <w:top w:val="none" w:sz="0" w:space="0" w:color="auto"/>
        <w:left w:val="none" w:sz="0" w:space="0" w:color="auto"/>
        <w:bottom w:val="none" w:sz="0" w:space="0" w:color="auto"/>
        <w:right w:val="none" w:sz="0" w:space="0" w:color="auto"/>
      </w:divBdr>
    </w:div>
    <w:div w:id="1072894031">
      <w:bodyDiv w:val="1"/>
      <w:marLeft w:val="0"/>
      <w:marRight w:val="0"/>
      <w:marTop w:val="0"/>
      <w:marBottom w:val="0"/>
      <w:divBdr>
        <w:top w:val="none" w:sz="0" w:space="0" w:color="auto"/>
        <w:left w:val="none" w:sz="0" w:space="0" w:color="auto"/>
        <w:bottom w:val="none" w:sz="0" w:space="0" w:color="auto"/>
        <w:right w:val="none" w:sz="0" w:space="0" w:color="auto"/>
      </w:divBdr>
    </w:div>
    <w:div w:id="1072894669">
      <w:bodyDiv w:val="1"/>
      <w:marLeft w:val="0"/>
      <w:marRight w:val="0"/>
      <w:marTop w:val="0"/>
      <w:marBottom w:val="0"/>
      <w:divBdr>
        <w:top w:val="none" w:sz="0" w:space="0" w:color="auto"/>
        <w:left w:val="none" w:sz="0" w:space="0" w:color="auto"/>
        <w:bottom w:val="none" w:sz="0" w:space="0" w:color="auto"/>
        <w:right w:val="none" w:sz="0" w:space="0" w:color="auto"/>
      </w:divBdr>
    </w:div>
    <w:div w:id="1072971668">
      <w:bodyDiv w:val="1"/>
      <w:marLeft w:val="0"/>
      <w:marRight w:val="0"/>
      <w:marTop w:val="0"/>
      <w:marBottom w:val="0"/>
      <w:divBdr>
        <w:top w:val="none" w:sz="0" w:space="0" w:color="auto"/>
        <w:left w:val="none" w:sz="0" w:space="0" w:color="auto"/>
        <w:bottom w:val="none" w:sz="0" w:space="0" w:color="auto"/>
        <w:right w:val="none" w:sz="0" w:space="0" w:color="auto"/>
      </w:divBdr>
    </w:div>
    <w:div w:id="1073158433">
      <w:bodyDiv w:val="1"/>
      <w:marLeft w:val="0"/>
      <w:marRight w:val="0"/>
      <w:marTop w:val="0"/>
      <w:marBottom w:val="0"/>
      <w:divBdr>
        <w:top w:val="none" w:sz="0" w:space="0" w:color="auto"/>
        <w:left w:val="none" w:sz="0" w:space="0" w:color="auto"/>
        <w:bottom w:val="none" w:sz="0" w:space="0" w:color="auto"/>
        <w:right w:val="none" w:sz="0" w:space="0" w:color="auto"/>
      </w:divBdr>
    </w:div>
    <w:div w:id="1073163485">
      <w:bodyDiv w:val="1"/>
      <w:marLeft w:val="0"/>
      <w:marRight w:val="0"/>
      <w:marTop w:val="0"/>
      <w:marBottom w:val="0"/>
      <w:divBdr>
        <w:top w:val="none" w:sz="0" w:space="0" w:color="auto"/>
        <w:left w:val="none" w:sz="0" w:space="0" w:color="auto"/>
        <w:bottom w:val="none" w:sz="0" w:space="0" w:color="auto"/>
        <w:right w:val="none" w:sz="0" w:space="0" w:color="auto"/>
      </w:divBdr>
    </w:div>
    <w:div w:id="1073428069">
      <w:bodyDiv w:val="1"/>
      <w:marLeft w:val="0"/>
      <w:marRight w:val="0"/>
      <w:marTop w:val="0"/>
      <w:marBottom w:val="0"/>
      <w:divBdr>
        <w:top w:val="none" w:sz="0" w:space="0" w:color="auto"/>
        <w:left w:val="none" w:sz="0" w:space="0" w:color="auto"/>
        <w:bottom w:val="none" w:sz="0" w:space="0" w:color="auto"/>
        <w:right w:val="none" w:sz="0" w:space="0" w:color="auto"/>
      </w:divBdr>
    </w:div>
    <w:div w:id="1073549039">
      <w:bodyDiv w:val="1"/>
      <w:marLeft w:val="0"/>
      <w:marRight w:val="0"/>
      <w:marTop w:val="0"/>
      <w:marBottom w:val="0"/>
      <w:divBdr>
        <w:top w:val="none" w:sz="0" w:space="0" w:color="auto"/>
        <w:left w:val="none" w:sz="0" w:space="0" w:color="auto"/>
        <w:bottom w:val="none" w:sz="0" w:space="0" w:color="auto"/>
        <w:right w:val="none" w:sz="0" w:space="0" w:color="auto"/>
      </w:divBdr>
    </w:div>
    <w:div w:id="1073621065">
      <w:bodyDiv w:val="1"/>
      <w:marLeft w:val="0"/>
      <w:marRight w:val="0"/>
      <w:marTop w:val="0"/>
      <w:marBottom w:val="0"/>
      <w:divBdr>
        <w:top w:val="none" w:sz="0" w:space="0" w:color="auto"/>
        <w:left w:val="none" w:sz="0" w:space="0" w:color="auto"/>
        <w:bottom w:val="none" w:sz="0" w:space="0" w:color="auto"/>
        <w:right w:val="none" w:sz="0" w:space="0" w:color="auto"/>
      </w:divBdr>
    </w:div>
    <w:div w:id="1073627625">
      <w:bodyDiv w:val="1"/>
      <w:marLeft w:val="0"/>
      <w:marRight w:val="0"/>
      <w:marTop w:val="0"/>
      <w:marBottom w:val="0"/>
      <w:divBdr>
        <w:top w:val="none" w:sz="0" w:space="0" w:color="auto"/>
        <w:left w:val="none" w:sz="0" w:space="0" w:color="auto"/>
        <w:bottom w:val="none" w:sz="0" w:space="0" w:color="auto"/>
        <w:right w:val="none" w:sz="0" w:space="0" w:color="auto"/>
      </w:divBdr>
    </w:div>
    <w:div w:id="1073628206">
      <w:bodyDiv w:val="1"/>
      <w:marLeft w:val="0"/>
      <w:marRight w:val="0"/>
      <w:marTop w:val="0"/>
      <w:marBottom w:val="0"/>
      <w:divBdr>
        <w:top w:val="none" w:sz="0" w:space="0" w:color="auto"/>
        <w:left w:val="none" w:sz="0" w:space="0" w:color="auto"/>
        <w:bottom w:val="none" w:sz="0" w:space="0" w:color="auto"/>
        <w:right w:val="none" w:sz="0" w:space="0" w:color="auto"/>
      </w:divBdr>
    </w:div>
    <w:div w:id="1073697324">
      <w:bodyDiv w:val="1"/>
      <w:marLeft w:val="0"/>
      <w:marRight w:val="0"/>
      <w:marTop w:val="0"/>
      <w:marBottom w:val="0"/>
      <w:divBdr>
        <w:top w:val="none" w:sz="0" w:space="0" w:color="auto"/>
        <w:left w:val="none" w:sz="0" w:space="0" w:color="auto"/>
        <w:bottom w:val="none" w:sz="0" w:space="0" w:color="auto"/>
        <w:right w:val="none" w:sz="0" w:space="0" w:color="auto"/>
      </w:divBdr>
    </w:div>
    <w:div w:id="1073745928">
      <w:bodyDiv w:val="1"/>
      <w:marLeft w:val="0"/>
      <w:marRight w:val="0"/>
      <w:marTop w:val="0"/>
      <w:marBottom w:val="0"/>
      <w:divBdr>
        <w:top w:val="none" w:sz="0" w:space="0" w:color="auto"/>
        <w:left w:val="none" w:sz="0" w:space="0" w:color="auto"/>
        <w:bottom w:val="none" w:sz="0" w:space="0" w:color="auto"/>
        <w:right w:val="none" w:sz="0" w:space="0" w:color="auto"/>
      </w:divBdr>
    </w:div>
    <w:div w:id="1073745981">
      <w:bodyDiv w:val="1"/>
      <w:marLeft w:val="0"/>
      <w:marRight w:val="0"/>
      <w:marTop w:val="0"/>
      <w:marBottom w:val="0"/>
      <w:divBdr>
        <w:top w:val="none" w:sz="0" w:space="0" w:color="auto"/>
        <w:left w:val="none" w:sz="0" w:space="0" w:color="auto"/>
        <w:bottom w:val="none" w:sz="0" w:space="0" w:color="auto"/>
        <w:right w:val="none" w:sz="0" w:space="0" w:color="auto"/>
      </w:divBdr>
    </w:div>
    <w:div w:id="1073894128">
      <w:bodyDiv w:val="1"/>
      <w:marLeft w:val="0"/>
      <w:marRight w:val="0"/>
      <w:marTop w:val="0"/>
      <w:marBottom w:val="0"/>
      <w:divBdr>
        <w:top w:val="none" w:sz="0" w:space="0" w:color="auto"/>
        <w:left w:val="none" w:sz="0" w:space="0" w:color="auto"/>
        <w:bottom w:val="none" w:sz="0" w:space="0" w:color="auto"/>
        <w:right w:val="none" w:sz="0" w:space="0" w:color="auto"/>
      </w:divBdr>
    </w:div>
    <w:div w:id="1073967853">
      <w:bodyDiv w:val="1"/>
      <w:marLeft w:val="0"/>
      <w:marRight w:val="0"/>
      <w:marTop w:val="0"/>
      <w:marBottom w:val="0"/>
      <w:divBdr>
        <w:top w:val="none" w:sz="0" w:space="0" w:color="auto"/>
        <w:left w:val="none" w:sz="0" w:space="0" w:color="auto"/>
        <w:bottom w:val="none" w:sz="0" w:space="0" w:color="auto"/>
        <w:right w:val="none" w:sz="0" w:space="0" w:color="auto"/>
      </w:divBdr>
    </w:div>
    <w:div w:id="1074081996">
      <w:bodyDiv w:val="1"/>
      <w:marLeft w:val="0"/>
      <w:marRight w:val="0"/>
      <w:marTop w:val="0"/>
      <w:marBottom w:val="0"/>
      <w:divBdr>
        <w:top w:val="none" w:sz="0" w:space="0" w:color="auto"/>
        <w:left w:val="none" w:sz="0" w:space="0" w:color="auto"/>
        <w:bottom w:val="none" w:sz="0" w:space="0" w:color="auto"/>
        <w:right w:val="none" w:sz="0" w:space="0" w:color="auto"/>
      </w:divBdr>
    </w:div>
    <w:div w:id="1074232408">
      <w:bodyDiv w:val="1"/>
      <w:marLeft w:val="0"/>
      <w:marRight w:val="0"/>
      <w:marTop w:val="0"/>
      <w:marBottom w:val="0"/>
      <w:divBdr>
        <w:top w:val="none" w:sz="0" w:space="0" w:color="auto"/>
        <w:left w:val="none" w:sz="0" w:space="0" w:color="auto"/>
        <w:bottom w:val="none" w:sz="0" w:space="0" w:color="auto"/>
        <w:right w:val="none" w:sz="0" w:space="0" w:color="auto"/>
      </w:divBdr>
    </w:div>
    <w:div w:id="1074472758">
      <w:bodyDiv w:val="1"/>
      <w:marLeft w:val="0"/>
      <w:marRight w:val="0"/>
      <w:marTop w:val="0"/>
      <w:marBottom w:val="0"/>
      <w:divBdr>
        <w:top w:val="none" w:sz="0" w:space="0" w:color="auto"/>
        <w:left w:val="none" w:sz="0" w:space="0" w:color="auto"/>
        <w:bottom w:val="none" w:sz="0" w:space="0" w:color="auto"/>
        <w:right w:val="none" w:sz="0" w:space="0" w:color="auto"/>
      </w:divBdr>
    </w:div>
    <w:div w:id="1074473419">
      <w:bodyDiv w:val="1"/>
      <w:marLeft w:val="0"/>
      <w:marRight w:val="0"/>
      <w:marTop w:val="0"/>
      <w:marBottom w:val="0"/>
      <w:divBdr>
        <w:top w:val="none" w:sz="0" w:space="0" w:color="auto"/>
        <w:left w:val="none" w:sz="0" w:space="0" w:color="auto"/>
        <w:bottom w:val="none" w:sz="0" w:space="0" w:color="auto"/>
        <w:right w:val="none" w:sz="0" w:space="0" w:color="auto"/>
      </w:divBdr>
    </w:div>
    <w:div w:id="1074662678">
      <w:bodyDiv w:val="1"/>
      <w:marLeft w:val="0"/>
      <w:marRight w:val="0"/>
      <w:marTop w:val="0"/>
      <w:marBottom w:val="0"/>
      <w:divBdr>
        <w:top w:val="none" w:sz="0" w:space="0" w:color="auto"/>
        <w:left w:val="none" w:sz="0" w:space="0" w:color="auto"/>
        <w:bottom w:val="none" w:sz="0" w:space="0" w:color="auto"/>
        <w:right w:val="none" w:sz="0" w:space="0" w:color="auto"/>
      </w:divBdr>
    </w:div>
    <w:div w:id="1074670866">
      <w:bodyDiv w:val="1"/>
      <w:marLeft w:val="0"/>
      <w:marRight w:val="0"/>
      <w:marTop w:val="0"/>
      <w:marBottom w:val="0"/>
      <w:divBdr>
        <w:top w:val="none" w:sz="0" w:space="0" w:color="auto"/>
        <w:left w:val="none" w:sz="0" w:space="0" w:color="auto"/>
        <w:bottom w:val="none" w:sz="0" w:space="0" w:color="auto"/>
        <w:right w:val="none" w:sz="0" w:space="0" w:color="auto"/>
      </w:divBdr>
    </w:div>
    <w:div w:id="1074742479">
      <w:bodyDiv w:val="1"/>
      <w:marLeft w:val="0"/>
      <w:marRight w:val="0"/>
      <w:marTop w:val="0"/>
      <w:marBottom w:val="0"/>
      <w:divBdr>
        <w:top w:val="none" w:sz="0" w:space="0" w:color="auto"/>
        <w:left w:val="none" w:sz="0" w:space="0" w:color="auto"/>
        <w:bottom w:val="none" w:sz="0" w:space="0" w:color="auto"/>
        <w:right w:val="none" w:sz="0" w:space="0" w:color="auto"/>
      </w:divBdr>
    </w:div>
    <w:div w:id="1074929948">
      <w:bodyDiv w:val="1"/>
      <w:marLeft w:val="0"/>
      <w:marRight w:val="0"/>
      <w:marTop w:val="0"/>
      <w:marBottom w:val="0"/>
      <w:divBdr>
        <w:top w:val="none" w:sz="0" w:space="0" w:color="auto"/>
        <w:left w:val="none" w:sz="0" w:space="0" w:color="auto"/>
        <w:bottom w:val="none" w:sz="0" w:space="0" w:color="auto"/>
        <w:right w:val="none" w:sz="0" w:space="0" w:color="auto"/>
      </w:divBdr>
    </w:div>
    <w:div w:id="1075054469">
      <w:bodyDiv w:val="1"/>
      <w:marLeft w:val="0"/>
      <w:marRight w:val="0"/>
      <w:marTop w:val="0"/>
      <w:marBottom w:val="0"/>
      <w:divBdr>
        <w:top w:val="none" w:sz="0" w:space="0" w:color="auto"/>
        <w:left w:val="none" w:sz="0" w:space="0" w:color="auto"/>
        <w:bottom w:val="none" w:sz="0" w:space="0" w:color="auto"/>
        <w:right w:val="none" w:sz="0" w:space="0" w:color="auto"/>
      </w:divBdr>
    </w:div>
    <w:div w:id="1075279119">
      <w:bodyDiv w:val="1"/>
      <w:marLeft w:val="0"/>
      <w:marRight w:val="0"/>
      <w:marTop w:val="0"/>
      <w:marBottom w:val="0"/>
      <w:divBdr>
        <w:top w:val="none" w:sz="0" w:space="0" w:color="auto"/>
        <w:left w:val="none" w:sz="0" w:space="0" w:color="auto"/>
        <w:bottom w:val="none" w:sz="0" w:space="0" w:color="auto"/>
        <w:right w:val="none" w:sz="0" w:space="0" w:color="auto"/>
      </w:divBdr>
    </w:div>
    <w:div w:id="1075393422">
      <w:bodyDiv w:val="1"/>
      <w:marLeft w:val="0"/>
      <w:marRight w:val="0"/>
      <w:marTop w:val="0"/>
      <w:marBottom w:val="0"/>
      <w:divBdr>
        <w:top w:val="none" w:sz="0" w:space="0" w:color="auto"/>
        <w:left w:val="none" w:sz="0" w:space="0" w:color="auto"/>
        <w:bottom w:val="none" w:sz="0" w:space="0" w:color="auto"/>
        <w:right w:val="none" w:sz="0" w:space="0" w:color="auto"/>
      </w:divBdr>
    </w:div>
    <w:div w:id="1075592754">
      <w:bodyDiv w:val="1"/>
      <w:marLeft w:val="0"/>
      <w:marRight w:val="0"/>
      <w:marTop w:val="0"/>
      <w:marBottom w:val="0"/>
      <w:divBdr>
        <w:top w:val="none" w:sz="0" w:space="0" w:color="auto"/>
        <w:left w:val="none" w:sz="0" w:space="0" w:color="auto"/>
        <w:bottom w:val="none" w:sz="0" w:space="0" w:color="auto"/>
        <w:right w:val="none" w:sz="0" w:space="0" w:color="auto"/>
      </w:divBdr>
    </w:div>
    <w:div w:id="1076056366">
      <w:bodyDiv w:val="1"/>
      <w:marLeft w:val="0"/>
      <w:marRight w:val="0"/>
      <w:marTop w:val="0"/>
      <w:marBottom w:val="0"/>
      <w:divBdr>
        <w:top w:val="none" w:sz="0" w:space="0" w:color="auto"/>
        <w:left w:val="none" w:sz="0" w:space="0" w:color="auto"/>
        <w:bottom w:val="none" w:sz="0" w:space="0" w:color="auto"/>
        <w:right w:val="none" w:sz="0" w:space="0" w:color="auto"/>
      </w:divBdr>
    </w:div>
    <w:div w:id="1076128770">
      <w:bodyDiv w:val="1"/>
      <w:marLeft w:val="0"/>
      <w:marRight w:val="0"/>
      <w:marTop w:val="0"/>
      <w:marBottom w:val="0"/>
      <w:divBdr>
        <w:top w:val="none" w:sz="0" w:space="0" w:color="auto"/>
        <w:left w:val="none" w:sz="0" w:space="0" w:color="auto"/>
        <w:bottom w:val="none" w:sz="0" w:space="0" w:color="auto"/>
        <w:right w:val="none" w:sz="0" w:space="0" w:color="auto"/>
      </w:divBdr>
    </w:div>
    <w:div w:id="1076130304">
      <w:bodyDiv w:val="1"/>
      <w:marLeft w:val="0"/>
      <w:marRight w:val="0"/>
      <w:marTop w:val="0"/>
      <w:marBottom w:val="0"/>
      <w:divBdr>
        <w:top w:val="none" w:sz="0" w:space="0" w:color="auto"/>
        <w:left w:val="none" w:sz="0" w:space="0" w:color="auto"/>
        <w:bottom w:val="none" w:sz="0" w:space="0" w:color="auto"/>
        <w:right w:val="none" w:sz="0" w:space="0" w:color="auto"/>
      </w:divBdr>
    </w:div>
    <w:div w:id="1076174573">
      <w:bodyDiv w:val="1"/>
      <w:marLeft w:val="0"/>
      <w:marRight w:val="0"/>
      <w:marTop w:val="0"/>
      <w:marBottom w:val="0"/>
      <w:divBdr>
        <w:top w:val="none" w:sz="0" w:space="0" w:color="auto"/>
        <w:left w:val="none" w:sz="0" w:space="0" w:color="auto"/>
        <w:bottom w:val="none" w:sz="0" w:space="0" w:color="auto"/>
        <w:right w:val="none" w:sz="0" w:space="0" w:color="auto"/>
      </w:divBdr>
    </w:div>
    <w:div w:id="1076243117">
      <w:bodyDiv w:val="1"/>
      <w:marLeft w:val="0"/>
      <w:marRight w:val="0"/>
      <w:marTop w:val="0"/>
      <w:marBottom w:val="0"/>
      <w:divBdr>
        <w:top w:val="none" w:sz="0" w:space="0" w:color="auto"/>
        <w:left w:val="none" w:sz="0" w:space="0" w:color="auto"/>
        <w:bottom w:val="none" w:sz="0" w:space="0" w:color="auto"/>
        <w:right w:val="none" w:sz="0" w:space="0" w:color="auto"/>
      </w:divBdr>
    </w:div>
    <w:div w:id="1076244551">
      <w:bodyDiv w:val="1"/>
      <w:marLeft w:val="0"/>
      <w:marRight w:val="0"/>
      <w:marTop w:val="0"/>
      <w:marBottom w:val="0"/>
      <w:divBdr>
        <w:top w:val="none" w:sz="0" w:space="0" w:color="auto"/>
        <w:left w:val="none" w:sz="0" w:space="0" w:color="auto"/>
        <w:bottom w:val="none" w:sz="0" w:space="0" w:color="auto"/>
        <w:right w:val="none" w:sz="0" w:space="0" w:color="auto"/>
      </w:divBdr>
    </w:div>
    <w:div w:id="1076367487">
      <w:bodyDiv w:val="1"/>
      <w:marLeft w:val="0"/>
      <w:marRight w:val="0"/>
      <w:marTop w:val="0"/>
      <w:marBottom w:val="0"/>
      <w:divBdr>
        <w:top w:val="none" w:sz="0" w:space="0" w:color="auto"/>
        <w:left w:val="none" w:sz="0" w:space="0" w:color="auto"/>
        <w:bottom w:val="none" w:sz="0" w:space="0" w:color="auto"/>
        <w:right w:val="none" w:sz="0" w:space="0" w:color="auto"/>
      </w:divBdr>
    </w:div>
    <w:div w:id="1076439148">
      <w:bodyDiv w:val="1"/>
      <w:marLeft w:val="0"/>
      <w:marRight w:val="0"/>
      <w:marTop w:val="0"/>
      <w:marBottom w:val="0"/>
      <w:divBdr>
        <w:top w:val="none" w:sz="0" w:space="0" w:color="auto"/>
        <w:left w:val="none" w:sz="0" w:space="0" w:color="auto"/>
        <w:bottom w:val="none" w:sz="0" w:space="0" w:color="auto"/>
        <w:right w:val="none" w:sz="0" w:space="0" w:color="auto"/>
      </w:divBdr>
    </w:div>
    <w:div w:id="1076513185">
      <w:bodyDiv w:val="1"/>
      <w:marLeft w:val="0"/>
      <w:marRight w:val="0"/>
      <w:marTop w:val="0"/>
      <w:marBottom w:val="0"/>
      <w:divBdr>
        <w:top w:val="none" w:sz="0" w:space="0" w:color="auto"/>
        <w:left w:val="none" w:sz="0" w:space="0" w:color="auto"/>
        <w:bottom w:val="none" w:sz="0" w:space="0" w:color="auto"/>
        <w:right w:val="none" w:sz="0" w:space="0" w:color="auto"/>
      </w:divBdr>
    </w:div>
    <w:div w:id="1076628306">
      <w:bodyDiv w:val="1"/>
      <w:marLeft w:val="0"/>
      <w:marRight w:val="0"/>
      <w:marTop w:val="0"/>
      <w:marBottom w:val="0"/>
      <w:divBdr>
        <w:top w:val="none" w:sz="0" w:space="0" w:color="auto"/>
        <w:left w:val="none" w:sz="0" w:space="0" w:color="auto"/>
        <w:bottom w:val="none" w:sz="0" w:space="0" w:color="auto"/>
        <w:right w:val="none" w:sz="0" w:space="0" w:color="auto"/>
      </w:divBdr>
    </w:div>
    <w:div w:id="1076703896">
      <w:bodyDiv w:val="1"/>
      <w:marLeft w:val="0"/>
      <w:marRight w:val="0"/>
      <w:marTop w:val="0"/>
      <w:marBottom w:val="0"/>
      <w:divBdr>
        <w:top w:val="none" w:sz="0" w:space="0" w:color="auto"/>
        <w:left w:val="none" w:sz="0" w:space="0" w:color="auto"/>
        <w:bottom w:val="none" w:sz="0" w:space="0" w:color="auto"/>
        <w:right w:val="none" w:sz="0" w:space="0" w:color="auto"/>
      </w:divBdr>
    </w:div>
    <w:div w:id="1076779121">
      <w:bodyDiv w:val="1"/>
      <w:marLeft w:val="0"/>
      <w:marRight w:val="0"/>
      <w:marTop w:val="0"/>
      <w:marBottom w:val="0"/>
      <w:divBdr>
        <w:top w:val="none" w:sz="0" w:space="0" w:color="auto"/>
        <w:left w:val="none" w:sz="0" w:space="0" w:color="auto"/>
        <w:bottom w:val="none" w:sz="0" w:space="0" w:color="auto"/>
        <w:right w:val="none" w:sz="0" w:space="0" w:color="auto"/>
      </w:divBdr>
    </w:div>
    <w:div w:id="1076854110">
      <w:bodyDiv w:val="1"/>
      <w:marLeft w:val="0"/>
      <w:marRight w:val="0"/>
      <w:marTop w:val="0"/>
      <w:marBottom w:val="0"/>
      <w:divBdr>
        <w:top w:val="none" w:sz="0" w:space="0" w:color="auto"/>
        <w:left w:val="none" w:sz="0" w:space="0" w:color="auto"/>
        <w:bottom w:val="none" w:sz="0" w:space="0" w:color="auto"/>
        <w:right w:val="none" w:sz="0" w:space="0" w:color="auto"/>
      </w:divBdr>
    </w:div>
    <w:div w:id="1077019370">
      <w:bodyDiv w:val="1"/>
      <w:marLeft w:val="0"/>
      <w:marRight w:val="0"/>
      <w:marTop w:val="0"/>
      <w:marBottom w:val="0"/>
      <w:divBdr>
        <w:top w:val="none" w:sz="0" w:space="0" w:color="auto"/>
        <w:left w:val="none" w:sz="0" w:space="0" w:color="auto"/>
        <w:bottom w:val="none" w:sz="0" w:space="0" w:color="auto"/>
        <w:right w:val="none" w:sz="0" w:space="0" w:color="auto"/>
      </w:divBdr>
    </w:div>
    <w:div w:id="1077047445">
      <w:bodyDiv w:val="1"/>
      <w:marLeft w:val="0"/>
      <w:marRight w:val="0"/>
      <w:marTop w:val="0"/>
      <w:marBottom w:val="0"/>
      <w:divBdr>
        <w:top w:val="none" w:sz="0" w:space="0" w:color="auto"/>
        <w:left w:val="none" w:sz="0" w:space="0" w:color="auto"/>
        <w:bottom w:val="none" w:sz="0" w:space="0" w:color="auto"/>
        <w:right w:val="none" w:sz="0" w:space="0" w:color="auto"/>
      </w:divBdr>
    </w:div>
    <w:div w:id="1077047464">
      <w:bodyDiv w:val="1"/>
      <w:marLeft w:val="0"/>
      <w:marRight w:val="0"/>
      <w:marTop w:val="0"/>
      <w:marBottom w:val="0"/>
      <w:divBdr>
        <w:top w:val="none" w:sz="0" w:space="0" w:color="auto"/>
        <w:left w:val="none" w:sz="0" w:space="0" w:color="auto"/>
        <w:bottom w:val="none" w:sz="0" w:space="0" w:color="auto"/>
        <w:right w:val="none" w:sz="0" w:space="0" w:color="auto"/>
      </w:divBdr>
    </w:div>
    <w:div w:id="1077048786">
      <w:bodyDiv w:val="1"/>
      <w:marLeft w:val="0"/>
      <w:marRight w:val="0"/>
      <w:marTop w:val="0"/>
      <w:marBottom w:val="0"/>
      <w:divBdr>
        <w:top w:val="none" w:sz="0" w:space="0" w:color="auto"/>
        <w:left w:val="none" w:sz="0" w:space="0" w:color="auto"/>
        <w:bottom w:val="none" w:sz="0" w:space="0" w:color="auto"/>
        <w:right w:val="none" w:sz="0" w:space="0" w:color="auto"/>
      </w:divBdr>
    </w:div>
    <w:div w:id="1077172108">
      <w:bodyDiv w:val="1"/>
      <w:marLeft w:val="0"/>
      <w:marRight w:val="0"/>
      <w:marTop w:val="0"/>
      <w:marBottom w:val="0"/>
      <w:divBdr>
        <w:top w:val="none" w:sz="0" w:space="0" w:color="auto"/>
        <w:left w:val="none" w:sz="0" w:space="0" w:color="auto"/>
        <w:bottom w:val="none" w:sz="0" w:space="0" w:color="auto"/>
        <w:right w:val="none" w:sz="0" w:space="0" w:color="auto"/>
      </w:divBdr>
    </w:div>
    <w:div w:id="1077240896">
      <w:bodyDiv w:val="1"/>
      <w:marLeft w:val="0"/>
      <w:marRight w:val="0"/>
      <w:marTop w:val="0"/>
      <w:marBottom w:val="0"/>
      <w:divBdr>
        <w:top w:val="none" w:sz="0" w:space="0" w:color="auto"/>
        <w:left w:val="none" w:sz="0" w:space="0" w:color="auto"/>
        <w:bottom w:val="none" w:sz="0" w:space="0" w:color="auto"/>
        <w:right w:val="none" w:sz="0" w:space="0" w:color="auto"/>
      </w:divBdr>
    </w:div>
    <w:div w:id="1077363425">
      <w:bodyDiv w:val="1"/>
      <w:marLeft w:val="0"/>
      <w:marRight w:val="0"/>
      <w:marTop w:val="0"/>
      <w:marBottom w:val="0"/>
      <w:divBdr>
        <w:top w:val="none" w:sz="0" w:space="0" w:color="auto"/>
        <w:left w:val="none" w:sz="0" w:space="0" w:color="auto"/>
        <w:bottom w:val="none" w:sz="0" w:space="0" w:color="auto"/>
        <w:right w:val="none" w:sz="0" w:space="0" w:color="auto"/>
      </w:divBdr>
    </w:div>
    <w:div w:id="1077633282">
      <w:bodyDiv w:val="1"/>
      <w:marLeft w:val="0"/>
      <w:marRight w:val="0"/>
      <w:marTop w:val="0"/>
      <w:marBottom w:val="0"/>
      <w:divBdr>
        <w:top w:val="none" w:sz="0" w:space="0" w:color="auto"/>
        <w:left w:val="none" w:sz="0" w:space="0" w:color="auto"/>
        <w:bottom w:val="none" w:sz="0" w:space="0" w:color="auto"/>
        <w:right w:val="none" w:sz="0" w:space="0" w:color="auto"/>
      </w:divBdr>
    </w:div>
    <w:div w:id="1077676303">
      <w:bodyDiv w:val="1"/>
      <w:marLeft w:val="0"/>
      <w:marRight w:val="0"/>
      <w:marTop w:val="0"/>
      <w:marBottom w:val="0"/>
      <w:divBdr>
        <w:top w:val="none" w:sz="0" w:space="0" w:color="auto"/>
        <w:left w:val="none" w:sz="0" w:space="0" w:color="auto"/>
        <w:bottom w:val="none" w:sz="0" w:space="0" w:color="auto"/>
        <w:right w:val="none" w:sz="0" w:space="0" w:color="auto"/>
      </w:divBdr>
    </w:div>
    <w:div w:id="1077820387">
      <w:bodyDiv w:val="1"/>
      <w:marLeft w:val="0"/>
      <w:marRight w:val="0"/>
      <w:marTop w:val="0"/>
      <w:marBottom w:val="0"/>
      <w:divBdr>
        <w:top w:val="none" w:sz="0" w:space="0" w:color="auto"/>
        <w:left w:val="none" w:sz="0" w:space="0" w:color="auto"/>
        <w:bottom w:val="none" w:sz="0" w:space="0" w:color="auto"/>
        <w:right w:val="none" w:sz="0" w:space="0" w:color="auto"/>
      </w:divBdr>
    </w:div>
    <w:div w:id="1077824079">
      <w:bodyDiv w:val="1"/>
      <w:marLeft w:val="0"/>
      <w:marRight w:val="0"/>
      <w:marTop w:val="0"/>
      <w:marBottom w:val="0"/>
      <w:divBdr>
        <w:top w:val="none" w:sz="0" w:space="0" w:color="auto"/>
        <w:left w:val="none" w:sz="0" w:space="0" w:color="auto"/>
        <w:bottom w:val="none" w:sz="0" w:space="0" w:color="auto"/>
        <w:right w:val="none" w:sz="0" w:space="0" w:color="auto"/>
      </w:divBdr>
    </w:div>
    <w:div w:id="1077901401">
      <w:bodyDiv w:val="1"/>
      <w:marLeft w:val="0"/>
      <w:marRight w:val="0"/>
      <w:marTop w:val="0"/>
      <w:marBottom w:val="0"/>
      <w:divBdr>
        <w:top w:val="none" w:sz="0" w:space="0" w:color="auto"/>
        <w:left w:val="none" w:sz="0" w:space="0" w:color="auto"/>
        <w:bottom w:val="none" w:sz="0" w:space="0" w:color="auto"/>
        <w:right w:val="none" w:sz="0" w:space="0" w:color="auto"/>
      </w:divBdr>
    </w:div>
    <w:div w:id="1078015743">
      <w:bodyDiv w:val="1"/>
      <w:marLeft w:val="0"/>
      <w:marRight w:val="0"/>
      <w:marTop w:val="0"/>
      <w:marBottom w:val="0"/>
      <w:divBdr>
        <w:top w:val="none" w:sz="0" w:space="0" w:color="auto"/>
        <w:left w:val="none" w:sz="0" w:space="0" w:color="auto"/>
        <w:bottom w:val="none" w:sz="0" w:space="0" w:color="auto"/>
        <w:right w:val="none" w:sz="0" w:space="0" w:color="auto"/>
      </w:divBdr>
    </w:div>
    <w:div w:id="1078090032">
      <w:bodyDiv w:val="1"/>
      <w:marLeft w:val="0"/>
      <w:marRight w:val="0"/>
      <w:marTop w:val="0"/>
      <w:marBottom w:val="0"/>
      <w:divBdr>
        <w:top w:val="none" w:sz="0" w:space="0" w:color="auto"/>
        <w:left w:val="none" w:sz="0" w:space="0" w:color="auto"/>
        <w:bottom w:val="none" w:sz="0" w:space="0" w:color="auto"/>
        <w:right w:val="none" w:sz="0" w:space="0" w:color="auto"/>
      </w:divBdr>
    </w:div>
    <w:div w:id="1078092892">
      <w:bodyDiv w:val="1"/>
      <w:marLeft w:val="0"/>
      <w:marRight w:val="0"/>
      <w:marTop w:val="0"/>
      <w:marBottom w:val="0"/>
      <w:divBdr>
        <w:top w:val="none" w:sz="0" w:space="0" w:color="auto"/>
        <w:left w:val="none" w:sz="0" w:space="0" w:color="auto"/>
        <w:bottom w:val="none" w:sz="0" w:space="0" w:color="auto"/>
        <w:right w:val="none" w:sz="0" w:space="0" w:color="auto"/>
      </w:divBdr>
    </w:div>
    <w:div w:id="1078289566">
      <w:bodyDiv w:val="1"/>
      <w:marLeft w:val="0"/>
      <w:marRight w:val="0"/>
      <w:marTop w:val="0"/>
      <w:marBottom w:val="0"/>
      <w:divBdr>
        <w:top w:val="none" w:sz="0" w:space="0" w:color="auto"/>
        <w:left w:val="none" w:sz="0" w:space="0" w:color="auto"/>
        <w:bottom w:val="none" w:sz="0" w:space="0" w:color="auto"/>
        <w:right w:val="none" w:sz="0" w:space="0" w:color="auto"/>
      </w:divBdr>
    </w:div>
    <w:div w:id="1078290950">
      <w:bodyDiv w:val="1"/>
      <w:marLeft w:val="0"/>
      <w:marRight w:val="0"/>
      <w:marTop w:val="0"/>
      <w:marBottom w:val="0"/>
      <w:divBdr>
        <w:top w:val="none" w:sz="0" w:space="0" w:color="auto"/>
        <w:left w:val="none" w:sz="0" w:space="0" w:color="auto"/>
        <w:bottom w:val="none" w:sz="0" w:space="0" w:color="auto"/>
        <w:right w:val="none" w:sz="0" w:space="0" w:color="auto"/>
      </w:divBdr>
    </w:div>
    <w:div w:id="1078333002">
      <w:bodyDiv w:val="1"/>
      <w:marLeft w:val="0"/>
      <w:marRight w:val="0"/>
      <w:marTop w:val="0"/>
      <w:marBottom w:val="0"/>
      <w:divBdr>
        <w:top w:val="none" w:sz="0" w:space="0" w:color="auto"/>
        <w:left w:val="none" w:sz="0" w:space="0" w:color="auto"/>
        <w:bottom w:val="none" w:sz="0" w:space="0" w:color="auto"/>
        <w:right w:val="none" w:sz="0" w:space="0" w:color="auto"/>
      </w:divBdr>
    </w:div>
    <w:div w:id="1078669305">
      <w:bodyDiv w:val="1"/>
      <w:marLeft w:val="0"/>
      <w:marRight w:val="0"/>
      <w:marTop w:val="0"/>
      <w:marBottom w:val="0"/>
      <w:divBdr>
        <w:top w:val="none" w:sz="0" w:space="0" w:color="auto"/>
        <w:left w:val="none" w:sz="0" w:space="0" w:color="auto"/>
        <w:bottom w:val="none" w:sz="0" w:space="0" w:color="auto"/>
        <w:right w:val="none" w:sz="0" w:space="0" w:color="auto"/>
      </w:divBdr>
    </w:div>
    <w:div w:id="1078670402">
      <w:bodyDiv w:val="1"/>
      <w:marLeft w:val="0"/>
      <w:marRight w:val="0"/>
      <w:marTop w:val="0"/>
      <w:marBottom w:val="0"/>
      <w:divBdr>
        <w:top w:val="none" w:sz="0" w:space="0" w:color="auto"/>
        <w:left w:val="none" w:sz="0" w:space="0" w:color="auto"/>
        <w:bottom w:val="none" w:sz="0" w:space="0" w:color="auto"/>
        <w:right w:val="none" w:sz="0" w:space="0" w:color="auto"/>
      </w:divBdr>
    </w:div>
    <w:div w:id="1078863395">
      <w:bodyDiv w:val="1"/>
      <w:marLeft w:val="0"/>
      <w:marRight w:val="0"/>
      <w:marTop w:val="0"/>
      <w:marBottom w:val="0"/>
      <w:divBdr>
        <w:top w:val="none" w:sz="0" w:space="0" w:color="auto"/>
        <w:left w:val="none" w:sz="0" w:space="0" w:color="auto"/>
        <w:bottom w:val="none" w:sz="0" w:space="0" w:color="auto"/>
        <w:right w:val="none" w:sz="0" w:space="0" w:color="auto"/>
      </w:divBdr>
    </w:div>
    <w:div w:id="1078870139">
      <w:bodyDiv w:val="1"/>
      <w:marLeft w:val="0"/>
      <w:marRight w:val="0"/>
      <w:marTop w:val="0"/>
      <w:marBottom w:val="0"/>
      <w:divBdr>
        <w:top w:val="none" w:sz="0" w:space="0" w:color="auto"/>
        <w:left w:val="none" w:sz="0" w:space="0" w:color="auto"/>
        <w:bottom w:val="none" w:sz="0" w:space="0" w:color="auto"/>
        <w:right w:val="none" w:sz="0" w:space="0" w:color="auto"/>
      </w:divBdr>
    </w:div>
    <w:div w:id="1078870972">
      <w:bodyDiv w:val="1"/>
      <w:marLeft w:val="0"/>
      <w:marRight w:val="0"/>
      <w:marTop w:val="0"/>
      <w:marBottom w:val="0"/>
      <w:divBdr>
        <w:top w:val="none" w:sz="0" w:space="0" w:color="auto"/>
        <w:left w:val="none" w:sz="0" w:space="0" w:color="auto"/>
        <w:bottom w:val="none" w:sz="0" w:space="0" w:color="auto"/>
        <w:right w:val="none" w:sz="0" w:space="0" w:color="auto"/>
      </w:divBdr>
    </w:div>
    <w:div w:id="1078937157">
      <w:bodyDiv w:val="1"/>
      <w:marLeft w:val="0"/>
      <w:marRight w:val="0"/>
      <w:marTop w:val="0"/>
      <w:marBottom w:val="0"/>
      <w:divBdr>
        <w:top w:val="none" w:sz="0" w:space="0" w:color="auto"/>
        <w:left w:val="none" w:sz="0" w:space="0" w:color="auto"/>
        <w:bottom w:val="none" w:sz="0" w:space="0" w:color="auto"/>
        <w:right w:val="none" w:sz="0" w:space="0" w:color="auto"/>
      </w:divBdr>
    </w:div>
    <w:div w:id="1078986543">
      <w:bodyDiv w:val="1"/>
      <w:marLeft w:val="0"/>
      <w:marRight w:val="0"/>
      <w:marTop w:val="0"/>
      <w:marBottom w:val="0"/>
      <w:divBdr>
        <w:top w:val="none" w:sz="0" w:space="0" w:color="auto"/>
        <w:left w:val="none" w:sz="0" w:space="0" w:color="auto"/>
        <w:bottom w:val="none" w:sz="0" w:space="0" w:color="auto"/>
        <w:right w:val="none" w:sz="0" w:space="0" w:color="auto"/>
      </w:divBdr>
    </w:div>
    <w:div w:id="1079062767">
      <w:bodyDiv w:val="1"/>
      <w:marLeft w:val="0"/>
      <w:marRight w:val="0"/>
      <w:marTop w:val="0"/>
      <w:marBottom w:val="0"/>
      <w:divBdr>
        <w:top w:val="none" w:sz="0" w:space="0" w:color="auto"/>
        <w:left w:val="none" w:sz="0" w:space="0" w:color="auto"/>
        <w:bottom w:val="none" w:sz="0" w:space="0" w:color="auto"/>
        <w:right w:val="none" w:sz="0" w:space="0" w:color="auto"/>
      </w:divBdr>
    </w:div>
    <w:div w:id="1079138351">
      <w:bodyDiv w:val="1"/>
      <w:marLeft w:val="0"/>
      <w:marRight w:val="0"/>
      <w:marTop w:val="0"/>
      <w:marBottom w:val="0"/>
      <w:divBdr>
        <w:top w:val="none" w:sz="0" w:space="0" w:color="auto"/>
        <w:left w:val="none" w:sz="0" w:space="0" w:color="auto"/>
        <w:bottom w:val="none" w:sz="0" w:space="0" w:color="auto"/>
        <w:right w:val="none" w:sz="0" w:space="0" w:color="auto"/>
      </w:divBdr>
    </w:div>
    <w:div w:id="1079252211">
      <w:bodyDiv w:val="1"/>
      <w:marLeft w:val="0"/>
      <w:marRight w:val="0"/>
      <w:marTop w:val="0"/>
      <w:marBottom w:val="0"/>
      <w:divBdr>
        <w:top w:val="none" w:sz="0" w:space="0" w:color="auto"/>
        <w:left w:val="none" w:sz="0" w:space="0" w:color="auto"/>
        <w:bottom w:val="none" w:sz="0" w:space="0" w:color="auto"/>
        <w:right w:val="none" w:sz="0" w:space="0" w:color="auto"/>
      </w:divBdr>
    </w:div>
    <w:div w:id="1079255600">
      <w:bodyDiv w:val="1"/>
      <w:marLeft w:val="0"/>
      <w:marRight w:val="0"/>
      <w:marTop w:val="0"/>
      <w:marBottom w:val="0"/>
      <w:divBdr>
        <w:top w:val="none" w:sz="0" w:space="0" w:color="auto"/>
        <w:left w:val="none" w:sz="0" w:space="0" w:color="auto"/>
        <w:bottom w:val="none" w:sz="0" w:space="0" w:color="auto"/>
        <w:right w:val="none" w:sz="0" w:space="0" w:color="auto"/>
      </w:divBdr>
    </w:div>
    <w:div w:id="1079407071">
      <w:bodyDiv w:val="1"/>
      <w:marLeft w:val="0"/>
      <w:marRight w:val="0"/>
      <w:marTop w:val="0"/>
      <w:marBottom w:val="0"/>
      <w:divBdr>
        <w:top w:val="none" w:sz="0" w:space="0" w:color="auto"/>
        <w:left w:val="none" w:sz="0" w:space="0" w:color="auto"/>
        <w:bottom w:val="none" w:sz="0" w:space="0" w:color="auto"/>
        <w:right w:val="none" w:sz="0" w:space="0" w:color="auto"/>
      </w:divBdr>
    </w:div>
    <w:div w:id="1079670710">
      <w:bodyDiv w:val="1"/>
      <w:marLeft w:val="0"/>
      <w:marRight w:val="0"/>
      <w:marTop w:val="0"/>
      <w:marBottom w:val="0"/>
      <w:divBdr>
        <w:top w:val="none" w:sz="0" w:space="0" w:color="auto"/>
        <w:left w:val="none" w:sz="0" w:space="0" w:color="auto"/>
        <w:bottom w:val="none" w:sz="0" w:space="0" w:color="auto"/>
        <w:right w:val="none" w:sz="0" w:space="0" w:color="auto"/>
      </w:divBdr>
    </w:div>
    <w:div w:id="1079864623">
      <w:bodyDiv w:val="1"/>
      <w:marLeft w:val="0"/>
      <w:marRight w:val="0"/>
      <w:marTop w:val="0"/>
      <w:marBottom w:val="0"/>
      <w:divBdr>
        <w:top w:val="none" w:sz="0" w:space="0" w:color="auto"/>
        <w:left w:val="none" w:sz="0" w:space="0" w:color="auto"/>
        <w:bottom w:val="none" w:sz="0" w:space="0" w:color="auto"/>
        <w:right w:val="none" w:sz="0" w:space="0" w:color="auto"/>
      </w:divBdr>
    </w:div>
    <w:div w:id="1079867250">
      <w:bodyDiv w:val="1"/>
      <w:marLeft w:val="0"/>
      <w:marRight w:val="0"/>
      <w:marTop w:val="0"/>
      <w:marBottom w:val="0"/>
      <w:divBdr>
        <w:top w:val="none" w:sz="0" w:space="0" w:color="auto"/>
        <w:left w:val="none" w:sz="0" w:space="0" w:color="auto"/>
        <w:bottom w:val="none" w:sz="0" w:space="0" w:color="auto"/>
        <w:right w:val="none" w:sz="0" w:space="0" w:color="auto"/>
      </w:divBdr>
    </w:div>
    <w:div w:id="1080058299">
      <w:bodyDiv w:val="1"/>
      <w:marLeft w:val="0"/>
      <w:marRight w:val="0"/>
      <w:marTop w:val="0"/>
      <w:marBottom w:val="0"/>
      <w:divBdr>
        <w:top w:val="none" w:sz="0" w:space="0" w:color="auto"/>
        <w:left w:val="none" w:sz="0" w:space="0" w:color="auto"/>
        <w:bottom w:val="none" w:sz="0" w:space="0" w:color="auto"/>
        <w:right w:val="none" w:sz="0" w:space="0" w:color="auto"/>
      </w:divBdr>
    </w:div>
    <w:div w:id="1080062525">
      <w:bodyDiv w:val="1"/>
      <w:marLeft w:val="0"/>
      <w:marRight w:val="0"/>
      <w:marTop w:val="0"/>
      <w:marBottom w:val="0"/>
      <w:divBdr>
        <w:top w:val="none" w:sz="0" w:space="0" w:color="auto"/>
        <w:left w:val="none" w:sz="0" w:space="0" w:color="auto"/>
        <w:bottom w:val="none" w:sz="0" w:space="0" w:color="auto"/>
        <w:right w:val="none" w:sz="0" w:space="0" w:color="auto"/>
      </w:divBdr>
    </w:div>
    <w:div w:id="1080296683">
      <w:bodyDiv w:val="1"/>
      <w:marLeft w:val="0"/>
      <w:marRight w:val="0"/>
      <w:marTop w:val="0"/>
      <w:marBottom w:val="0"/>
      <w:divBdr>
        <w:top w:val="none" w:sz="0" w:space="0" w:color="auto"/>
        <w:left w:val="none" w:sz="0" w:space="0" w:color="auto"/>
        <w:bottom w:val="none" w:sz="0" w:space="0" w:color="auto"/>
        <w:right w:val="none" w:sz="0" w:space="0" w:color="auto"/>
      </w:divBdr>
    </w:div>
    <w:div w:id="1080375132">
      <w:bodyDiv w:val="1"/>
      <w:marLeft w:val="0"/>
      <w:marRight w:val="0"/>
      <w:marTop w:val="0"/>
      <w:marBottom w:val="0"/>
      <w:divBdr>
        <w:top w:val="none" w:sz="0" w:space="0" w:color="auto"/>
        <w:left w:val="none" w:sz="0" w:space="0" w:color="auto"/>
        <w:bottom w:val="none" w:sz="0" w:space="0" w:color="auto"/>
        <w:right w:val="none" w:sz="0" w:space="0" w:color="auto"/>
      </w:divBdr>
    </w:div>
    <w:div w:id="1080443324">
      <w:bodyDiv w:val="1"/>
      <w:marLeft w:val="0"/>
      <w:marRight w:val="0"/>
      <w:marTop w:val="0"/>
      <w:marBottom w:val="0"/>
      <w:divBdr>
        <w:top w:val="none" w:sz="0" w:space="0" w:color="auto"/>
        <w:left w:val="none" w:sz="0" w:space="0" w:color="auto"/>
        <w:bottom w:val="none" w:sz="0" w:space="0" w:color="auto"/>
        <w:right w:val="none" w:sz="0" w:space="0" w:color="auto"/>
      </w:divBdr>
    </w:div>
    <w:div w:id="1080450186">
      <w:bodyDiv w:val="1"/>
      <w:marLeft w:val="0"/>
      <w:marRight w:val="0"/>
      <w:marTop w:val="0"/>
      <w:marBottom w:val="0"/>
      <w:divBdr>
        <w:top w:val="none" w:sz="0" w:space="0" w:color="auto"/>
        <w:left w:val="none" w:sz="0" w:space="0" w:color="auto"/>
        <w:bottom w:val="none" w:sz="0" w:space="0" w:color="auto"/>
        <w:right w:val="none" w:sz="0" w:space="0" w:color="auto"/>
      </w:divBdr>
    </w:div>
    <w:div w:id="1080634759">
      <w:bodyDiv w:val="1"/>
      <w:marLeft w:val="0"/>
      <w:marRight w:val="0"/>
      <w:marTop w:val="0"/>
      <w:marBottom w:val="0"/>
      <w:divBdr>
        <w:top w:val="none" w:sz="0" w:space="0" w:color="auto"/>
        <w:left w:val="none" w:sz="0" w:space="0" w:color="auto"/>
        <w:bottom w:val="none" w:sz="0" w:space="0" w:color="auto"/>
        <w:right w:val="none" w:sz="0" w:space="0" w:color="auto"/>
      </w:divBdr>
    </w:div>
    <w:div w:id="1080713753">
      <w:bodyDiv w:val="1"/>
      <w:marLeft w:val="0"/>
      <w:marRight w:val="0"/>
      <w:marTop w:val="0"/>
      <w:marBottom w:val="0"/>
      <w:divBdr>
        <w:top w:val="none" w:sz="0" w:space="0" w:color="auto"/>
        <w:left w:val="none" w:sz="0" w:space="0" w:color="auto"/>
        <w:bottom w:val="none" w:sz="0" w:space="0" w:color="auto"/>
        <w:right w:val="none" w:sz="0" w:space="0" w:color="auto"/>
      </w:divBdr>
    </w:div>
    <w:div w:id="1080833783">
      <w:bodyDiv w:val="1"/>
      <w:marLeft w:val="0"/>
      <w:marRight w:val="0"/>
      <w:marTop w:val="0"/>
      <w:marBottom w:val="0"/>
      <w:divBdr>
        <w:top w:val="none" w:sz="0" w:space="0" w:color="auto"/>
        <w:left w:val="none" w:sz="0" w:space="0" w:color="auto"/>
        <w:bottom w:val="none" w:sz="0" w:space="0" w:color="auto"/>
        <w:right w:val="none" w:sz="0" w:space="0" w:color="auto"/>
      </w:divBdr>
    </w:div>
    <w:div w:id="1080908320">
      <w:bodyDiv w:val="1"/>
      <w:marLeft w:val="0"/>
      <w:marRight w:val="0"/>
      <w:marTop w:val="0"/>
      <w:marBottom w:val="0"/>
      <w:divBdr>
        <w:top w:val="none" w:sz="0" w:space="0" w:color="auto"/>
        <w:left w:val="none" w:sz="0" w:space="0" w:color="auto"/>
        <w:bottom w:val="none" w:sz="0" w:space="0" w:color="auto"/>
        <w:right w:val="none" w:sz="0" w:space="0" w:color="auto"/>
      </w:divBdr>
    </w:div>
    <w:div w:id="1080978230">
      <w:bodyDiv w:val="1"/>
      <w:marLeft w:val="0"/>
      <w:marRight w:val="0"/>
      <w:marTop w:val="0"/>
      <w:marBottom w:val="0"/>
      <w:divBdr>
        <w:top w:val="none" w:sz="0" w:space="0" w:color="auto"/>
        <w:left w:val="none" w:sz="0" w:space="0" w:color="auto"/>
        <w:bottom w:val="none" w:sz="0" w:space="0" w:color="auto"/>
        <w:right w:val="none" w:sz="0" w:space="0" w:color="auto"/>
      </w:divBdr>
    </w:div>
    <w:div w:id="1081025005">
      <w:bodyDiv w:val="1"/>
      <w:marLeft w:val="0"/>
      <w:marRight w:val="0"/>
      <w:marTop w:val="0"/>
      <w:marBottom w:val="0"/>
      <w:divBdr>
        <w:top w:val="none" w:sz="0" w:space="0" w:color="auto"/>
        <w:left w:val="none" w:sz="0" w:space="0" w:color="auto"/>
        <w:bottom w:val="none" w:sz="0" w:space="0" w:color="auto"/>
        <w:right w:val="none" w:sz="0" w:space="0" w:color="auto"/>
      </w:divBdr>
    </w:div>
    <w:div w:id="1081103035">
      <w:bodyDiv w:val="1"/>
      <w:marLeft w:val="0"/>
      <w:marRight w:val="0"/>
      <w:marTop w:val="0"/>
      <w:marBottom w:val="0"/>
      <w:divBdr>
        <w:top w:val="none" w:sz="0" w:space="0" w:color="auto"/>
        <w:left w:val="none" w:sz="0" w:space="0" w:color="auto"/>
        <w:bottom w:val="none" w:sz="0" w:space="0" w:color="auto"/>
        <w:right w:val="none" w:sz="0" w:space="0" w:color="auto"/>
      </w:divBdr>
    </w:div>
    <w:div w:id="1081105677">
      <w:bodyDiv w:val="1"/>
      <w:marLeft w:val="0"/>
      <w:marRight w:val="0"/>
      <w:marTop w:val="0"/>
      <w:marBottom w:val="0"/>
      <w:divBdr>
        <w:top w:val="none" w:sz="0" w:space="0" w:color="auto"/>
        <w:left w:val="none" w:sz="0" w:space="0" w:color="auto"/>
        <w:bottom w:val="none" w:sz="0" w:space="0" w:color="auto"/>
        <w:right w:val="none" w:sz="0" w:space="0" w:color="auto"/>
      </w:divBdr>
    </w:div>
    <w:div w:id="1081173323">
      <w:bodyDiv w:val="1"/>
      <w:marLeft w:val="0"/>
      <w:marRight w:val="0"/>
      <w:marTop w:val="0"/>
      <w:marBottom w:val="0"/>
      <w:divBdr>
        <w:top w:val="none" w:sz="0" w:space="0" w:color="auto"/>
        <w:left w:val="none" w:sz="0" w:space="0" w:color="auto"/>
        <w:bottom w:val="none" w:sz="0" w:space="0" w:color="auto"/>
        <w:right w:val="none" w:sz="0" w:space="0" w:color="auto"/>
      </w:divBdr>
    </w:div>
    <w:div w:id="1081178558">
      <w:bodyDiv w:val="1"/>
      <w:marLeft w:val="0"/>
      <w:marRight w:val="0"/>
      <w:marTop w:val="0"/>
      <w:marBottom w:val="0"/>
      <w:divBdr>
        <w:top w:val="none" w:sz="0" w:space="0" w:color="auto"/>
        <w:left w:val="none" w:sz="0" w:space="0" w:color="auto"/>
        <w:bottom w:val="none" w:sz="0" w:space="0" w:color="auto"/>
        <w:right w:val="none" w:sz="0" w:space="0" w:color="auto"/>
      </w:divBdr>
    </w:div>
    <w:div w:id="1081440841">
      <w:bodyDiv w:val="1"/>
      <w:marLeft w:val="0"/>
      <w:marRight w:val="0"/>
      <w:marTop w:val="0"/>
      <w:marBottom w:val="0"/>
      <w:divBdr>
        <w:top w:val="none" w:sz="0" w:space="0" w:color="auto"/>
        <w:left w:val="none" w:sz="0" w:space="0" w:color="auto"/>
        <w:bottom w:val="none" w:sz="0" w:space="0" w:color="auto"/>
        <w:right w:val="none" w:sz="0" w:space="0" w:color="auto"/>
      </w:divBdr>
    </w:div>
    <w:div w:id="1081638447">
      <w:bodyDiv w:val="1"/>
      <w:marLeft w:val="0"/>
      <w:marRight w:val="0"/>
      <w:marTop w:val="0"/>
      <w:marBottom w:val="0"/>
      <w:divBdr>
        <w:top w:val="none" w:sz="0" w:space="0" w:color="auto"/>
        <w:left w:val="none" w:sz="0" w:space="0" w:color="auto"/>
        <w:bottom w:val="none" w:sz="0" w:space="0" w:color="auto"/>
        <w:right w:val="none" w:sz="0" w:space="0" w:color="auto"/>
      </w:divBdr>
    </w:div>
    <w:div w:id="1081678068">
      <w:bodyDiv w:val="1"/>
      <w:marLeft w:val="0"/>
      <w:marRight w:val="0"/>
      <w:marTop w:val="0"/>
      <w:marBottom w:val="0"/>
      <w:divBdr>
        <w:top w:val="none" w:sz="0" w:space="0" w:color="auto"/>
        <w:left w:val="none" w:sz="0" w:space="0" w:color="auto"/>
        <w:bottom w:val="none" w:sz="0" w:space="0" w:color="auto"/>
        <w:right w:val="none" w:sz="0" w:space="0" w:color="auto"/>
      </w:divBdr>
    </w:div>
    <w:div w:id="1081682471">
      <w:bodyDiv w:val="1"/>
      <w:marLeft w:val="0"/>
      <w:marRight w:val="0"/>
      <w:marTop w:val="0"/>
      <w:marBottom w:val="0"/>
      <w:divBdr>
        <w:top w:val="none" w:sz="0" w:space="0" w:color="auto"/>
        <w:left w:val="none" w:sz="0" w:space="0" w:color="auto"/>
        <w:bottom w:val="none" w:sz="0" w:space="0" w:color="auto"/>
        <w:right w:val="none" w:sz="0" w:space="0" w:color="auto"/>
      </w:divBdr>
    </w:div>
    <w:div w:id="1081684193">
      <w:bodyDiv w:val="1"/>
      <w:marLeft w:val="0"/>
      <w:marRight w:val="0"/>
      <w:marTop w:val="0"/>
      <w:marBottom w:val="0"/>
      <w:divBdr>
        <w:top w:val="none" w:sz="0" w:space="0" w:color="auto"/>
        <w:left w:val="none" w:sz="0" w:space="0" w:color="auto"/>
        <w:bottom w:val="none" w:sz="0" w:space="0" w:color="auto"/>
        <w:right w:val="none" w:sz="0" w:space="0" w:color="auto"/>
      </w:divBdr>
    </w:div>
    <w:div w:id="1081751684">
      <w:bodyDiv w:val="1"/>
      <w:marLeft w:val="0"/>
      <w:marRight w:val="0"/>
      <w:marTop w:val="0"/>
      <w:marBottom w:val="0"/>
      <w:divBdr>
        <w:top w:val="none" w:sz="0" w:space="0" w:color="auto"/>
        <w:left w:val="none" w:sz="0" w:space="0" w:color="auto"/>
        <w:bottom w:val="none" w:sz="0" w:space="0" w:color="auto"/>
        <w:right w:val="none" w:sz="0" w:space="0" w:color="auto"/>
      </w:divBdr>
    </w:div>
    <w:div w:id="1081869257">
      <w:bodyDiv w:val="1"/>
      <w:marLeft w:val="0"/>
      <w:marRight w:val="0"/>
      <w:marTop w:val="0"/>
      <w:marBottom w:val="0"/>
      <w:divBdr>
        <w:top w:val="none" w:sz="0" w:space="0" w:color="auto"/>
        <w:left w:val="none" w:sz="0" w:space="0" w:color="auto"/>
        <w:bottom w:val="none" w:sz="0" w:space="0" w:color="auto"/>
        <w:right w:val="none" w:sz="0" w:space="0" w:color="auto"/>
      </w:divBdr>
    </w:div>
    <w:div w:id="1081950893">
      <w:bodyDiv w:val="1"/>
      <w:marLeft w:val="0"/>
      <w:marRight w:val="0"/>
      <w:marTop w:val="0"/>
      <w:marBottom w:val="0"/>
      <w:divBdr>
        <w:top w:val="none" w:sz="0" w:space="0" w:color="auto"/>
        <w:left w:val="none" w:sz="0" w:space="0" w:color="auto"/>
        <w:bottom w:val="none" w:sz="0" w:space="0" w:color="auto"/>
        <w:right w:val="none" w:sz="0" w:space="0" w:color="auto"/>
      </w:divBdr>
    </w:div>
    <w:div w:id="1082024654">
      <w:bodyDiv w:val="1"/>
      <w:marLeft w:val="0"/>
      <w:marRight w:val="0"/>
      <w:marTop w:val="0"/>
      <w:marBottom w:val="0"/>
      <w:divBdr>
        <w:top w:val="none" w:sz="0" w:space="0" w:color="auto"/>
        <w:left w:val="none" w:sz="0" w:space="0" w:color="auto"/>
        <w:bottom w:val="none" w:sz="0" w:space="0" w:color="auto"/>
        <w:right w:val="none" w:sz="0" w:space="0" w:color="auto"/>
      </w:divBdr>
    </w:div>
    <w:div w:id="1082028888">
      <w:bodyDiv w:val="1"/>
      <w:marLeft w:val="0"/>
      <w:marRight w:val="0"/>
      <w:marTop w:val="0"/>
      <w:marBottom w:val="0"/>
      <w:divBdr>
        <w:top w:val="none" w:sz="0" w:space="0" w:color="auto"/>
        <w:left w:val="none" w:sz="0" w:space="0" w:color="auto"/>
        <w:bottom w:val="none" w:sz="0" w:space="0" w:color="auto"/>
        <w:right w:val="none" w:sz="0" w:space="0" w:color="auto"/>
      </w:divBdr>
    </w:div>
    <w:div w:id="1082069386">
      <w:bodyDiv w:val="1"/>
      <w:marLeft w:val="0"/>
      <w:marRight w:val="0"/>
      <w:marTop w:val="0"/>
      <w:marBottom w:val="0"/>
      <w:divBdr>
        <w:top w:val="none" w:sz="0" w:space="0" w:color="auto"/>
        <w:left w:val="none" w:sz="0" w:space="0" w:color="auto"/>
        <w:bottom w:val="none" w:sz="0" w:space="0" w:color="auto"/>
        <w:right w:val="none" w:sz="0" w:space="0" w:color="auto"/>
      </w:divBdr>
    </w:div>
    <w:div w:id="1082141067">
      <w:bodyDiv w:val="1"/>
      <w:marLeft w:val="0"/>
      <w:marRight w:val="0"/>
      <w:marTop w:val="0"/>
      <w:marBottom w:val="0"/>
      <w:divBdr>
        <w:top w:val="none" w:sz="0" w:space="0" w:color="auto"/>
        <w:left w:val="none" w:sz="0" w:space="0" w:color="auto"/>
        <w:bottom w:val="none" w:sz="0" w:space="0" w:color="auto"/>
        <w:right w:val="none" w:sz="0" w:space="0" w:color="auto"/>
      </w:divBdr>
    </w:div>
    <w:div w:id="1082145805">
      <w:bodyDiv w:val="1"/>
      <w:marLeft w:val="0"/>
      <w:marRight w:val="0"/>
      <w:marTop w:val="0"/>
      <w:marBottom w:val="0"/>
      <w:divBdr>
        <w:top w:val="none" w:sz="0" w:space="0" w:color="auto"/>
        <w:left w:val="none" w:sz="0" w:space="0" w:color="auto"/>
        <w:bottom w:val="none" w:sz="0" w:space="0" w:color="auto"/>
        <w:right w:val="none" w:sz="0" w:space="0" w:color="auto"/>
      </w:divBdr>
    </w:div>
    <w:div w:id="1082222372">
      <w:bodyDiv w:val="1"/>
      <w:marLeft w:val="0"/>
      <w:marRight w:val="0"/>
      <w:marTop w:val="0"/>
      <w:marBottom w:val="0"/>
      <w:divBdr>
        <w:top w:val="none" w:sz="0" w:space="0" w:color="auto"/>
        <w:left w:val="none" w:sz="0" w:space="0" w:color="auto"/>
        <w:bottom w:val="none" w:sz="0" w:space="0" w:color="auto"/>
        <w:right w:val="none" w:sz="0" w:space="0" w:color="auto"/>
      </w:divBdr>
    </w:div>
    <w:div w:id="1082264295">
      <w:bodyDiv w:val="1"/>
      <w:marLeft w:val="0"/>
      <w:marRight w:val="0"/>
      <w:marTop w:val="0"/>
      <w:marBottom w:val="0"/>
      <w:divBdr>
        <w:top w:val="none" w:sz="0" w:space="0" w:color="auto"/>
        <w:left w:val="none" w:sz="0" w:space="0" w:color="auto"/>
        <w:bottom w:val="none" w:sz="0" w:space="0" w:color="auto"/>
        <w:right w:val="none" w:sz="0" w:space="0" w:color="auto"/>
      </w:divBdr>
    </w:div>
    <w:div w:id="1082333224">
      <w:bodyDiv w:val="1"/>
      <w:marLeft w:val="0"/>
      <w:marRight w:val="0"/>
      <w:marTop w:val="0"/>
      <w:marBottom w:val="0"/>
      <w:divBdr>
        <w:top w:val="none" w:sz="0" w:space="0" w:color="auto"/>
        <w:left w:val="none" w:sz="0" w:space="0" w:color="auto"/>
        <w:bottom w:val="none" w:sz="0" w:space="0" w:color="auto"/>
        <w:right w:val="none" w:sz="0" w:space="0" w:color="auto"/>
      </w:divBdr>
    </w:div>
    <w:div w:id="1082334600">
      <w:bodyDiv w:val="1"/>
      <w:marLeft w:val="0"/>
      <w:marRight w:val="0"/>
      <w:marTop w:val="0"/>
      <w:marBottom w:val="0"/>
      <w:divBdr>
        <w:top w:val="none" w:sz="0" w:space="0" w:color="auto"/>
        <w:left w:val="none" w:sz="0" w:space="0" w:color="auto"/>
        <w:bottom w:val="none" w:sz="0" w:space="0" w:color="auto"/>
        <w:right w:val="none" w:sz="0" w:space="0" w:color="auto"/>
      </w:divBdr>
    </w:div>
    <w:div w:id="1082407279">
      <w:bodyDiv w:val="1"/>
      <w:marLeft w:val="0"/>
      <w:marRight w:val="0"/>
      <w:marTop w:val="0"/>
      <w:marBottom w:val="0"/>
      <w:divBdr>
        <w:top w:val="none" w:sz="0" w:space="0" w:color="auto"/>
        <w:left w:val="none" w:sz="0" w:space="0" w:color="auto"/>
        <w:bottom w:val="none" w:sz="0" w:space="0" w:color="auto"/>
        <w:right w:val="none" w:sz="0" w:space="0" w:color="auto"/>
      </w:divBdr>
    </w:div>
    <w:div w:id="1082486561">
      <w:bodyDiv w:val="1"/>
      <w:marLeft w:val="0"/>
      <w:marRight w:val="0"/>
      <w:marTop w:val="0"/>
      <w:marBottom w:val="0"/>
      <w:divBdr>
        <w:top w:val="none" w:sz="0" w:space="0" w:color="auto"/>
        <w:left w:val="none" w:sz="0" w:space="0" w:color="auto"/>
        <w:bottom w:val="none" w:sz="0" w:space="0" w:color="auto"/>
        <w:right w:val="none" w:sz="0" w:space="0" w:color="auto"/>
      </w:divBdr>
    </w:div>
    <w:div w:id="1082530406">
      <w:bodyDiv w:val="1"/>
      <w:marLeft w:val="0"/>
      <w:marRight w:val="0"/>
      <w:marTop w:val="0"/>
      <w:marBottom w:val="0"/>
      <w:divBdr>
        <w:top w:val="none" w:sz="0" w:space="0" w:color="auto"/>
        <w:left w:val="none" w:sz="0" w:space="0" w:color="auto"/>
        <w:bottom w:val="none" w:sz="0" w:space="0" w:color="auto"/>
        <w:right w:val="none" w:sz="0" w:space="0" w:color="auto"/>
      </w:divBdr>
    </w:div>
    <w:div w:id="1082530916">
      <w:bodyDiv w:val="1"/>
      <w:marLeft w:val="0"/>
      <w:marRight w:val="0"/>
      <w:marTop w:val="0"/>
      <w:marBottom w:val="0"/>
      <w:divBdr>
        <w:top w:val="none" w:sz="0" w:space="0" w:color="auto"/>
        <w:left w:val="none" w:sz="0" w:space="0" w:color="auto"/>
        <w:bottom w:val="none" w:sz="0" w:space="0" w:color="auto"/>
        <w:right w:val="none" w:sz="0" w:space="0" w:color="auto"/>
      </w:divBdr>
    </w:div>
    <w:div w:id="1082601884">
      <w:bodyDiv w:val="1"/>
      <w:marLeft w:val="0"/>
      <w:marRight w:val="0"/>
      <w:marTop w:val="0"/>
      <w:marBottom w:val="0"/>
      <w:divBdr>
        <w:top w:val="none" w:sz="0" w:space="0" w:color="auto"/>
        <w:left w:val="none" w:sz="0" w:space="0" w:color="auto"/>
        <w:bottom w:val="none" w:sz="0" w:space="0" w:color="auto"/>
        <w:right w:val="none" w:sz="0" w:space="0" w:color="auto"/>
      </w:divBdr>
    </w:div>
    <w:div w:id="1082684729">
      <w:bodyDiv w:val="1"/>
      <w:marLeft w:val="0"/>
      <w:marRight w:val="0"/>
      <w:marTop w:val="0"/>
      <w:marBottom w:val="0"/>
      <w:divBdr>
        <w:top w:val="none" w:sz="0" w:space="0" w:color="auto"/>
        <w:left w:val="none" w:sz="0" w:space="0" w:color="auto"/>
        <w:bottom w:val="none" w:sz="0" w:space="0" w:color="auto"/>
        <w:right w:val="none" w:sz="0" w:space="0" w:color="auto"/>
      </w:divBdr>
    </w:div>
    <w:div w:id="1082751344">
      <w:bodyDiv w:val="1"/>
      <w:marLeft w:val="0"/>
      <w:marRight w:val="0"/>
      <w:marTop w:val="0"/>
      <w:marBottom w:val="0"/>
      <w:divBdr>
        <w:top w:val="none" w:sz="0" w:space="0" w:color="auto"/>
        <w:left w:val="none" w:sz="0" w:space="0" w:color="auto"/>
        <w:bottom w:val="none" w:sz="0" w:space="0" w:color="auto"/>
        <w:right w:val="none" w:sz="0" w:space="0" w:color="auto"/>
      </w:divBdr>
    </w:div>
    <w:div w:id="1083258962">
      <w:bodyDiv w:val="1"/>
      <w:marLeft w:val="0"/>
      <w:marRight w:val="0"/>
      <w:marTop w:val="0"/>
      <w:marBottom w:val="0"/>
      <w:divBdr>
        <w:top w:val="none" w:sz="0" w:space="0" w:color="auto"/>
        <w:left w:val="none" w:sz="0" w:space="0" w:color="auto"/>
        <w:bottom w:val="none" w:sz="0" w:space="0" w:color="auto"/>
        <w:right w:val="none" w:sz="0" w:space="0" w:color="auto"/>
      </w:divBdr>
    </w:div>
    <w:div w:id="1083340221">
      <w:bodyDiv w:val="1"/>
      <w:marLeft w:val="0"/>
      <w:marRight w:val="0"/>
      <w:marTop w:val="0"/>
      <w:marBottom w:val="0"/>
      <w:divBdr>
        <w:top w:val="none" w:sz="0" w:space="0" w:color="auto"/>
        <w:left w:val="none" w:sz="0" w:space="0" w:color="auto"/>
        <w:bottom w:val="none" w:sz="0" w:space="0" w:color="auto"/>
        <w:right w:val="none" w:sz="0" w:space="0" w:color="auto"/>
      </w:divBdr>
    </w:div>
    <w:div w:id="1083380308">
      <w:bodyDiv w:val="1"/>
      <w:marLeft w:val="0"/>
      <w:marRight w:val="0"/>
      <w:marTop w:val="0"/>
      <w:marBottom w:val="0"/>
      <w:divBdr>
        <w:top w:val="none" w:sz="0" w:space="0" w:color="auto"/>
        <w:left w:val="none" w:sz="0" w:space="0" w:color="auto"/>
        <w:bottom w:val="none" w:sz="0" w:space="0" w:color="auto"/>
        <w:right w:val="none" w:sz="0" w:space="0" w:color="auto"/>
      </w:divBdr>
    </w:div>
    <w:div w:id="1083603587">
      <w:bodyDiv w:val="1"/>
      <w:marLeft w:val="0"/>
      <w:marRight w:val="0"/>
      <w:marTop w:val="0"/>
      <w:marBottom w:val="0"/>
      <w:divBdr>
        <w:top w:val="none" w:sz="0" w:space="0" w:color="auto"/>
        <w:left w:val="none" w:sz="0" w:space="0" w:color="auto"/>
        <w:bottom w:val="none" w:sz="0" w:space="0" w:color="auto"/>
        <w:right w:val="none" w:sz="0" w:space="0" w:color="auto"/>
      </w:divBdr>
    </w:div>
    <w:div w:id="1083648711">
      <w:bodyDiv w:val="1"/>
      <w:marLeft w:val="0"/>
      <w:marRight w:val="0"/>
      <w:marTop w:val="0"/>
      <w:marBottom w:val="0"/>
      <w:divBdr>
        <w:top w:val="none" w:sz="0" w:space="0" w:color="auto"/>
        <w:left w:val="none" w:sz="0" w:space="0" w:color="auto"/>
        <w:bottom w:val="none" w:sz="0" w:space="0" w:color="auto"/>
        <w:right w:val="none" w:sz="0" w:space="0" w:color="auto"/>
      </w:divBdr>
    </w:div>
    <w:div w:id="1083793453">
      <w:bodyDiv w:val="1"/>
      <w:marLeft w:val="0"/>
      <w:marRight w:val="0"/>
      <w:marTop w:val="0"/>
      <w:marBottom w:val="0"/>
      <w:divBdr>
        <w:top w:val="none" w:sz="0" w:space="0" w:color="auto"/>
        <w:left w:val="none" w:sz="0" w:space="0" w:color="auto"/>
        <w:bottom w:val="none" w:sz="0" w:space="0" w:color="auto"/>
        <w:right w:val="none" w:sz="0" w:space="0" w:color="auto"/>
      </w:divBdr>
    </w:div>
    <w:div w:id="1083799120">
      <w:bodyDiv w:val="1"/>
      <w:marLeft w:val="0"/>
      <w:marRight w:val="0"/>
      <w:marTop w:val="0"/>
      <w:marBottom w:val="0"/>
      <w:divBdr>
        <w:top w:val="none" w:sz="0" w:space="0" w:color="auto"/>
        <w:left w:val="none" w:sz="0" w:space="0" w:color="auto"/>
        <w:bottom w:val="none" w:sz="0" w:space="0" w:color="auto"/>
        <w:right w:val="none" w:sz="0" w:space="0" w:color="auto"/>
      </w:divBdr>
    </w:div>
    <w:div w:id="1083800813">
      <w:bodyDiv w:val="1"/>
      <w:marLeft w:val="0"/>
      <w:marRight w:val="0"/>
      <w:marTop w:val="0"/>
      <w:marBottom w:val="0"/>
      <w:divBdr>
        <w:top w:val="none" w:sz="0" w:space="0" w:color="auto"/>
        <w:left w:val="none" w:sz="0" w:space="0" w:color="auto"/>
        <w:bottom w:val="none" w:sz="0" w:space="0" w:color="auto"/>
        <w:right w:val="none" w:sz="0" w:space="0" w:color="auto"/>
      </w:divBdr>
    </w:div>
    <w:div w:id="1083842996">
      <w:bodyDiv w:val="1"/>
      <w:marLeft w:val="0"/>
      <w:marRight w:val="0"/>
      <w:marTop w:val="0"/>
      <w:marBottom w:val="0"/>
      <w:divBdr>
        <w:top w:val="none" w:sz="0" w:space="0" w:color="auto"/>
        <w:left w:val="none" w:sz="0" w:space="0" w:color="auto"/>
        <w:bottom w:val="none" w:sz="0" w:space="0" w:color="auto"/>
        <w:right w:val="none" w:sz="0" w:space="0" w:color="auto"/>
      </w:divBdr>
    </w:div>
    <w:div w:id="1083986097">
      <w:bodyDiv w:val="1"/>
      <w:marLeft w:val="0"/>
      <w:marRight w:val="0"/>
      <w:marTop w:val="0"/>
      <w:marBottom w:val="0"/>
      <w:divBdr>
        <w:top w:val="none" w:sz="0" w:space="0" w:color="auto"/>
        <w:left w:val="none" w:sz="0" w:space="0" w:color="auto"/>
        <w:bottom w:val="none" w:sz="0" w:space="0" w:color="auto"/>
        <w:right w:val="none" w:sz="0" w:space="0" w:color="auto"/>
      </w:divBdr>
    </w:div>
    <w:div w:id="1083986548">
      <w:bodyDiv w:val="1"/>
      <w:marLeft w:val="0"/>
      <w:marRight w:val="0"/>
      <w:marTop w:val="0"/>
      <w:marBottom w:val="0"/>
      <w:divBdr>
        <w:top w:val="none" w:sz="0" w:space="0" w:color="auto"/>
        <w:left w:val="none" w:sz="0" w:space="0" w:color="auto"/>
        <w:bottom w:val="none" w:sz="0" w:space="0" w:color="auto"/>
        <w:right w:val="none" w:sz="0" w:space="0" w:color="auto"/>
      </w:divBdr>
    </w:div>
    <w:div w:id="1083989423">
      <w:bodyDiv w:val="1"/>
      <w:marLeft w:val="0"/>
      <w:marRight w:val="0"/>
      <w:marTop w:val="0"/>
      <w:marBottom w:val="0"/>
      <w:divBdr>
        <w:top w:val="none" w:sz="0" w:space="0" w:color="auto"/>
        <w:left w:val="none" w:sz="0" w:space="0" w:color="auto"/>
        <w:bottom w:val="none" w:sz="0" w:space="0" w:color="auto"/>
        <w:right w:val="none" w:sz="0" w:space="0" w:color="auto"/>
      </w:divBdr>
    </w:div>
    <w:div w:id="1083993780">
      <w:bodyDiv w:val="1"/>
      <w:marLeft w:val="0"/>
      <w:marRight w:val="0"/>
      <w:marTop w:val="0"/>
      <w:marBottom w:val="0"/>
      <w:divBdr>
        <w:top w:val="none" w:sz="0" w:space="0" w:color="auto"/>
        <w:left w:val="none" w:sz="0" w:space="0" w:color="auto"/>
        <w:bottom w:val="none" w:sz="0" w:space="0" w:color="auto"/>
        <w:right w:val="none" w:sz="0" w:space="0" w:color="auto"/>
      </w:divBdr>
    </w:div>
    <w:div w:id="1084180760">
      <w:bodyDiv w:val="1"/>
      <w:marLeft w:val="0"/>
      <w:marRight w:val="0"/>
      <w:marTop w:val="0"/>
      <w:marBottom w:val="0"/>
      <w:divBdr>
        <w:top w:val="none" w:sz="0" w:space="0" w:color="auto"/>
        <w:left w:val="none" w:sz="0" w:space="0" w:color="auto"/>
        <w:bottom w:val="none" w:sz="0" w:space="0" w:color="auto"/>
        <w:right w:val="none" w:sz="0" w:space="0" w:color="auto"/>
      </w:divBdr>
    </w:div>
    <w:div w:id="1084380141">
      <w:bodyDiv w:val="1"/>
      <w:marLeft w:val="0"/>
      <w:marRight w:val="0"/>
      <w:marTop w:val="0"/>
      <w:marBottom w:val="0"/>
      <w:divBdr>
        <w:top w:val="none" w:sz="0" w:space="0" w:color="auto"/>
        <w:left w:val="none" w:sz="0" w:space="0" w:color="auto"/>
        <w:bottom w:val="none" w:sz="0" w:space="0" w:color="auto"/>
        <w:right w:val="none" w:sz="0" w:space="0" w:color="auto"/>
      </w:divBdr>
    </w:div>
    <w:div w:id="1084494838">
      <w:bodyDiv w:val="1"/>
      <w:marLeft w:val="0"/>
      <w:marRight w:val="0"/>
      <w:marTop w:val="0"/>
      <w:marBottom w:val="0"/>
      <w:divBdr>
        <w:top w:val="none" w:sz="0" w:space="0" w:color="auto"/>
        <w:left w:val="none" w:sz="0" w:space="0" w:color="auto"/>
        <w:bottom w:val="none" w:sz="0" w:space="0" w:color="auto"/>
        <w:right w:val="none" w:sz="0" w:space="0" w:color="auto"/>
      </w:divBdr>
    </w:div>
    <w:div w:id="1084718589">
      <w:bodyDiv w:val="1"/>
      <w:marLeft w:val="0"/>
      <w:marRight w:val="0"/>
      <w:marTop w:val="0"/>
      <w:marBottom w:val="0"/>
      <w:divBdr>
        <w:top w:val="none" w:sz="0" w:space="0" w:color="auto"/>
        <w:left w:val="none" w:sz="0" w:space="0" w:color="auto"/>
        <w:bottom w:val="none" w:sz="0" w:space="0" w:color="auto"/>
        <w:right w:val="none" w:sz="0" w:space="0" w:color="auto"/>
      </w:divBdr>
    </w:div>
    <w:div w:id="1084759395">
      <w:bodyDiv w:val="1"/>
      <w:marLeft w:val="0"/>
      <w:marRight w:val="0"/>
      <w:marTop w:val="0"/>
      <w:marBottom w:val="0"/>
      <w:divBdr>
        <w:top w:val="none" w:sz="0" w:space="0" w:color="auto"/>
        <w:left w:val="none" w:sz="0" w:space="0" w:color="auto"/>
        <w:bottom w:val="none" w:sz="0" w:space="0" w:color="auto"/>
        <w:right w:val="none" w:sz="0" w:space="0" w:color="auto"/>
      </w:divBdr>
    </w:div>
    <w:div w:id="1084836192">
      <w:bodyDiv w:val="1"/>
      <w:marLeft w:val="0"/>
      <w:marRight w:val="0"/>
      <w:marTop w:val="0"/>
      <w:marBottom w:val="0"/>
      <w:divBdr>
        <w:top w:val="none" w:sz="0" w:space="0" w:color="auto"/>
        <w:left w:val="none" w:sz="0" w:space="0" w:color="auto"/>
        <w:bottom w:val="none" w:sz="0" w:space="0" w:color="auto"/>
        <w:right w:val="none" w:sz="0" w:space="0" w:color="auto"/>
      </w:divBdr>
    </w:div>
    <w:div w:id="1084839820">
      <w:bodyDiv w:val="1"/>
      <w:marLeft w:val="0"/>
      <w:marRight w:val="0"/>
      <w:marTop w:val="0"/>
      <w:marBottom w:val="0"/>
      <w:divBdr>
        <w:top w:val="none" w:sz="0" w:space="0" w:color="auto"/>
        <w:left w:val="none" w:sz="0" w:space="0" w:color="auto"/>
        <w:bottom w:val="none" w:sz="0" w:space="0" w:color="auto"/>
        <w:right w:val="none" w:sz="0" w:space="0" w:color="auto"/>
      </w:divBdr>
    </w:div>
    <w:div w:id="1084840763">
      <w:bodyDiv w:val="1"/>
      <w:marLeft w:val="0"/>
      <w:marRight w:val="0"/>
      <w:marTop w:val="0"/>
      <w:marBottom w:val="0"/>
      <w:divBdr>
        <w:top w:val="none" w:sz="0" w:space="0" w:color="auto"/>
        <w:left w:val="none" w:sz="0" w:space="0" w:color="auto"/>
        <w:bottom w:val="none" w:sz="0" w:space="0" w:color="auto"/>
        <w:right w:val="none" w:sz="0" w:space="0" w:color="auto"/>
      </w:divBdr>
    </w:div>
    <w:div w:id="1084958018">
      <w:bodyDiv w:val="1"/>
      <w:marLeft w:val="0"/>
      <w:marRight w:val="0"/>
      <w:marTop w:val="0"/>
      <w:marBottom w:val="0"/>
      <w:divBdr>
        <w:top w:val="none" w:sz="0" w:space="0" w:color="auto"/>
        <w:left w:val="none" w:sz="0" w:space="0" w:color="auto"/>
        <w:bottom w:val="none" w:sz="0" w:space="0" w:color="auto"/>
        <w:right w:val="none" w:sz="0" w:space="0" w:color="auto"/>
      </w:divBdr>
    </w:div>
    <w:div w:id="1085109172">
      <w:bodyDiv w:val="1"/>
      <w:marLeft w:val="0"/>
      <w:marRight w:val="0"/>
      <w:marTop w:val="0"/>
      <w:marBottom w:val="0"/>
      <w:divBdr>
        <w:top w:val="none" w:sz="0" w:space="0" w:color="auto"/>
        <w:left w:val="none" w:sz="0" w:space="0" w:color="auto"/>
        <w:bottom w:val="none" w:sz="0" w:space="0" w:color="auto"/>
        <w:right w:val="none" w:sz="0" w:space="0" w:color="auto"/>
      </w:divBdr>
    </w:div>
    <w:div w:id="1085152891">
      <w:bodyDiv w:val="1"/>
      <w:marLeft w:val="0"/>
      <w:marRight w:val="0"/>
      <w:marTop w:val="0"/>
      <w:marBottom w:val="0"/>
      <w:divBdr>
        <w:top w:val="none" w:sz="0" w:space="0" w:color="auto"/>
        <w:left w:val="none" w:sz="0" w:space="0" w:color="auto"/>
        <w:bottom w:val="none" w:sz="0" w:space="0" w:color="auto"/>
        <w:right w:val="none" w:sz="0" w:space="0" w:color="auto"/>
      </w:divBdr>
    </w:div>
    <w:div w:id="1085372667">
      <w:bodyDiv w:val="1"/>
      <w:marLeft w:val="0"/>
      <w:marRight w:val="0"/>
      <w:marTop w:val="0"/>
      <w:marBottom w:val="0"/>
      <w:divBdr>
        <w:top w:val="none" w:sz="0" w:space="0" w:color="auto"/>
        <w:left w:val="none" w:sz="0" w:space="0" w:color="auto"/>
        <w:bottom w:val="none" w:sz="0" w:space="0" w:color="auto"/>
        <w:right w:val="none" w:sz="0" w:space="0" w:color="auto"/>
      </w:divBdr>
    </w:div>
    <w:div w:id="1085423789">
      <w:bodyDiv w:val="1"/>
      <w:marLeft w:val="0"/>
      <w:marRight w:val="0"/>
      <w:marTop w:val="0"/>
      <w:marBottom w:val="0"/>
      <w:divBdr>
        <w:top w:val="none" w:sz="0" w:space="0" w:color="auto"/>
        <w:left w:val="none" w:sz="0" w:space="0" w:color="auto"/>
        <w:bottom w:val="none" w:sz="0" w:space="0" w:color="auto"/>
        <w:right w:val="none" w:sz="0" w:space="0" w:color="auto"/>
      </w:divBdr>
    </w:div>
    <w:div w:id="1085565791">
      <w:bodyDiv w:val="1"/>
      <w:marLeft w:val="0"/>
      <w:marRight w:val="0"/>
      <w:marTop w:val="0"/>
      <w:marBottom w:val="0"/>
      <w:divBdr>
        <w:top w:val="none" w:sz="0" w:space="0" w:color="auto"/>
        <w:left w:val="none" w:sz="0" w:space="0" w:color="auto"/>
        <w:bottom w:val="none" w:sz="0" w:space="0" w:color="auto"/>
        <w:right w:val="none" w:sz="0" w:space="0" w:color="auto"/>
      </w:divBdr>
    </w:div>
    <w:div w:id="1085566152">
      <w:bodyDiv w:val="1"/>
      <w:marLeft w:val="0"/>
      <w:marRight w:val="0"/>
      <w:marTop w:val="0"/>
      <w:marBottom w:val="0"/>
      <w:divBdr>
        <w:top w:val="none" w:sz="0" w:space="0" w:color="auto"/>
        <w:left w:val="none" w:sz="0" w:space="0" w:color="auto"/>
        <w:bottom w:val="none" w:sz="0" w:space="0" w:color="auto"/>
        <w:right w:val="none" w:sz="0" w:space="0" w:color="auto"/>
      </w:divBdr>
    </w:div>
    <w:div w:id="1085569468">
      <w:bodyDiv w:val="1"/>
      <w:marLeft w:val="0"/>
      <w:marRight w:val="0"/>
      <w:marTop w:val="0"/>
      <w:marBottom w:val="0"/>
      <w:divBdr>
        <w:top w:val="none" w:sz="0" w:space="0" w:color="auto"/>
        <w:left w:val="none" w:sz="0" w:space="0" w:color="auto"/>
        <w:bottom w:val="none" w:sz="0" w:space="0" w:color="auto"/>
        <w:right w:val="none" w:sz="0" w:space="0" w:color="auto"/>
      </w:divBdr>
    </w:div>
    <w:div w:id="1085570220">
      <w:bodyDiv w:val="1"/>
      <w:marLeft w:val="0"/>
      <w:marRight w:val="0"/>
      <w:marTop w:val="0"/>
      <w:marBottom w:val="0"/>
      <w:divBdr>
        <w:top w:val="none" w:sz="0" w:space="0" w:color="auto"/>
        <w:left w:val="none" w:sz="0" w:space="0" w:color="auto"/>
        <w:bottom w:val="none" w:sz="0" w:space="0" w:color="auto"/>
        <w:right w:val="none" w:sz="0" w:space="0" w:color="auto"/>
      </w:divBdr>
    </w:div>
    <w:div w:id="1085570323">
      <w:bodyDiv w:val="1"/>
      <w:marLeft w:val="0"/>
      <w:marRight w:val="0"/>
      <w:marTop w:val="0"/>
      <w:marBottom w:val="0"/>
      <w:divBdr>
        <w:top w:val="none" w:sz="0" w:space="0" w:color="auto"/>
        <w:left w:val="none" w:sz="0" w:space="0" w:color="auto"/>
        <w:bottom w:val="none" w:sz="0" w:space="0" w:color="auto"/>
        <w:right w:val="none" w:sz="0" w:space="0" w:color="auto"/>
      </w:divBdr>
    </w:div>
    <w:div w:id="1085610634">
      <w:bodyDiv w:val="1"/>
      <w:marLeft w:val="0"/>
      <w:marRight w:val="0"/>
      <w:marTop w:val="0"/>
      <w:marBottom w:val="0"/>
      <w:divBdr>
        <w:top w:val="none" w:sz="0" w:space="0" w:color="auto"/>
        <w:left w:val="none" w:sz="0" w:space="0" w:color="auto"/>
        <w:bottom w:val="none" w:sz="0" w:space="0" w:color="auto"/>
        <w:right w:val="none" w:sz="0" w:space="0" w:color="auto"/>
      </w:divBdr>
    </w:div>
    <w:div w:id="1085611918">
      <w:bodyDiv w:val="1"/>
      <w:marLeft w:val="0"/>
      <w:marRight w:val="0"/>
      <w:marTop w:val="0"/>
      <w:marBottom w:val="0"/>
      <w:divBdr>
        <w:top w:val="none" w:sz="0" w:space="0" w:color="auto"/>
        <w:left w:val="none" w:sz="0" w:space="0" w:color="auto"/>
        <w:bottom w:val="none" w:sz="0" w:space="0" w:color="auto"/>
        <w:right w:val="none" w:sz="0" w:space="0" w:color="auto"/>
      </w:divBdr>
    </w:div>
    <w:div w:id="1085686991">
      <w:bodyDiv w:val="1"/>
      <w:marLeft w:val="0"/>
      <w:marRight w:val="0"/>
      <w:marTop w:val="0"/>
      <w:marBottom w:val="0"/>
      <w:divBdr>
        <w:top w:val="none" w:sz="0" w:space="0" w:color="auto"/>
        <w:left w:val="none" w:sz="0" w:space="0" w:color="auto"/>
        <w:bottom w:val="none" w:sz="0" w:space="0" w:color="auto"/>
        <w:right w:val="none" w:sz="0" w:space="0" w:color="auto"/>
      </w:divBdr>
    </w:div>
    <w:div w:id="1085764613">
      <w:bodyDiv w:val="1"/>
      <w:marLeft w:val="0"/>
      <w:marRight w:val="0"/>
      <w:marTop w:val="0"/>
      <w:marBottom w:val="0"/>
      <w:divBdr>
        <w:top w:val="none" w:sz="0" w:space="0" w:color="auto"/>
        <w:left w:val="none" w:sz="0" w:space="0" w:color="auto"/>
        <w:bottom w:val="none" w:sz="0" w:space="0" w:color="auto"/>
        <w:right w:val="none" w:sz="0" w:space="0" w:color="auto"/>
      </w:divBdr>
    </w:div>
    <w:div w:id="1085882664">
      <w:bodyDiv w:val="1"/>
      <w:marLeft w:val="0"/>
      <w:marRight w:val="0"/>
      <w:marTop w:val="0"/>
      <w:marBottom w:val="0"/>
      <w:divBdr>
        <w:top w:val="none" w:sz="0" w:space="0" w:color="auto"/>
        <w:left w:val="none" w:sz="0" w:space="0" w:color="auto"/>
        <w:bottom w:val="none" w:sz="0" w:space="0" w:color="auto"/>
        <w:right w:val="none" w:sz="0" w:space="0" w:color="auto"/>
      </w:divBdr>
    </w:div>
    <w:div w:id="1085885667">
      <w:bodyDiv w:val="1"/>
      <w:marLeft w:val="0"/>
      <w:marRight w:val="0"/>
      <w:marTop w:val="0"/>
      <w:marBottom w:val="0"/>
      <w:divBdr>
        <w:top w:val="none" w:sz="0" w:space="0" w:color="auto"/>
        <w:left w:val="none" w:sz="0" w:space="0" w:color="auto"/>
        <w:bottom w:val="none" w:sz="0" w:space="0" w:color="auto"/>
        <w:right w:val="none" w:sz="0" w:space="0" w:color="auto"/>
      </w:divBdr>
    </w:div>
    <w:div w:id="1085999798">
      <w:bodyDiv w:val="1"/>
      <w:marLeft w:val="0"/>
      <w:marRight w:val="0"/>
      <w:marTop w:val="0"/>
      <w:marBottom w:val="0"/>
      <w:divBdr>
        <w:top w:val="none" w:sz="0" w:space="0" w:color="auto"/>
        <w:left w:val="none" w:sz="0" w:space="0" w:color="auto"/>
        <w:bottom w:val="none" w:sz="0" w:space="0" w:color="auto"/>
        <w:right w:val="none" w:sz="0" w:space="0" w:color="auto"/>
      </w:divBdr>
    </w:div>
    <w:div w:id="1085999832">
      <w:bodyDiv w:val="1"/>
      <w:marLeft w:val="0"/>
      <w:marRight w:val="0"/>
      <w:marTop w:val="0"/>
      <w:marBottom w:val="0"/>
      <w:divBdr>
        <w:top w:val="none" w:sz="0" w:space="0" w:color="auto"/>
        <w:left w:val="none" w:sz="0" w:space="0" w:color="auto"/>
        <w:bottom w:val="none" w:sz="0" w:space="0" w:color="auto"/>
        <w:right w:val="none" w:sz="0" w:space="0" w:color="auto"/>
      </w:divBdr>
    </w:div>
    <w:div w:id="1086145230">
      <w:bodyDiv w:val="1"/>
      <w:marLeft w:val="0"/>
      <w:marRight w:val="0"/>
      <w:marTop w:val="0"/>
      <w:marBottom w:val="0"/>
      <w:divBdr>
        <w:top w:val="none" w:sz="0" w:space="0" w:color="auto"/>
        <w:left w:val="none" w:sz="0" w:space="0" w:color="auto"/>
        <w:bottom w:val="none" w:sz="0" w:space="0" w:color="auto"/>
        <w:right w:val="none" w:sz="0" w:space="0" w:color="auto"/>
      </w:divBdr>
    </w:div>
    <w:div w:id="1086417022">
      <w:bodyDiv w:val="1"/>
      <w:marLeft w:val="0"/>
      <w:marRight w:val="0"/>
      <w:marTop w:val="0"/>
      <w:marBottom w:val="0"/>
      <w:divBdr>
        <w:top w:val="none" w:sz="0" w:space="0" w:color="auto"/>
        <w:left w:val="none" w:sz="0" w:space="0" w:color="auto"/>
        <w:bottom w:val="none" w:sz="0" w:space="0" w:color="auto"/>
        <w:right w:val="none" w:sz="0" w:space="0" w:color="auto"/>
      </w:divBdr>
    </w:div>
    <w:div w:id="1086419513">
      <w:bodyDiv w:val="1"/>
      <w:marLeft w:val="0"/>
      <w:marRight w:val="0"/>
      <w:marTop w:val="0"/>
      <w:marBottom w:val="0"/>
      <w:divBdr>
        <w:top w:val="none" w:sz="0" w:space="0" w:color="auto"/>
        <w:left w:val="none" w:sz="0" w:space="0" w:color="auto"/>
        <w:bottom w:val="none" w:sz="0" w:space="0" w:color="auto"/>
        <w:right w:val="none" w:sz="0" w:space="0" w:color="auto"/>
      </w:divBdr>
    </w:div>
    <w:div w:id="1086419811">
      <w:bodyDiv w:val="1"/>
      <w:marLeft w:val="0"/>
      <w:marRight w:val="0"/>
      <w:marTop w:val="0"/>
      <w:marBottom w:val="0"/>
      <w:divBdr>
        <w:top w:val="none" w:sz="0" w:space="0" w:color="auto"/>
        <w:left w:val="none" w:sz="0" w:space="0" w:color="auto"/>
        <w:bottom w:val="none" w:sz="0" w:space="0" w:color="auto"/>
        <w:right w:val="none" w:sz="0" w:space="0" w:color="auto"/>
      </w:divBdr>
    </w:div>
    <w:div w:id="1086422327">
      <w:bodyDiv w:val="1"/>
      <w:marLeft w:val="0"/>
      <w:marRight w:val="0"/>
      <w:marTop w:val="0"/>
      <w:marBottom w:val="0"/>
      <w:divBdr>
        <w:top w:val="none" w:sz="0" w:space="0" w:color="auto"/>
        <w:left w:val="none" w:sz="0" w:space="0" w:color="auto"/>
        <w:bottom w:val="none" w:sz="0" w:space="0" w:color="auto"/>
        <w:right w:val="none" w:sz="0" w:space="0" w:color="auto"/>
      </w:divBdr>
    </w:div>
    <w:div w:id="1086457144">
      <w:bodyDiv w:val="1"/>
      <w:marLeft w:val="0"/>
      <w:marRight w:val="0"/>
      <w:marTop w:val="0"/>
      <w:marBottom w:val="0"/>
      <w:divBdr>
        <w:top w:val="none" w:sz="0" w:space="0" w:color="auto"/>
        <w:left w:val="none" w:sz="0" w:space="0" w:color="auto"/>
        <w:bottom w:val="none" w:sz="0" w:space="0" w:color="auto"/>
        <w:right w:val="none" w:sz="0" w:space="0" w:color="auto"/>
      </w:divBdr>
    </w:div>
    <w:div w:id="1086464593">
      <w:bodyDiv w:val="1"/>
      <w:marLeft w:val="0"/>
      <w:marRight w:val="0"/>
      <w:marTop w:val="0"/>
      <w:marBottom w:val="0"/>
      <w:divBdr>
        <w:top w:val="none" w:sz="0" w:space="0" w:color="auto"/>
        <w:left w:val="none" w:sz="0" w:space="0" w:color="auto"/>
        <w:bottom w:val="none" w:sz="0" w:space="0" w:color="auto"/>
        <w:right w:val="none" w:sz="0" w:space="0" w:color="auto"/>
      </w:divBdr>
    </w:div>
    <w:div w:id="1086531767">
      <w:bodyDiv w:val="1"/>
      <w:marLeft w:val="0"/>
      <w:marRight w:val="0"/>
      <w:marTop w:val="0"/>
      <w:marBottom w:val="0"/>
      <w:divBdr>
        <w:top w:val="none" w:sz="0" w:space="0" w:color="auto"/>
        <w:left w:val="none" w:sz="0" w:space="0" w:color="auto"/>
        <w:bottom w:val="none" w:sz="0" w:space="0" w:color="auto"/>
        <w:right w:val="none" w:sz="0" w:space="0" w:color="auto"/>
      </w:divBdr>
    </w:div>
    <w:div w:id="1086683117">
      <w:bodyDiv w:val="1"/>
      <w:marLeft w:val="0"/>
      <w:marRight w:val="0"/>
      <w:marTop w:val="0"/>
      <w:marBottom w:val="0"/>
      <w:divBdr>
        <w:top w:val="none" w:sz="0" w:space="0" w:color="auto"/>
        <w:left w:val="none" w:sz="0" w:space="0" w:color="auto"/>
        <w:bottom w:val="none" w:sz="0" w:space="0" w:color="auto"/>
        <w:right w:val="none" w:sz="0" w:space="0" w:color="auto"/>
      </w:divBdr>
    </w:div>
    <w:div w:id="1086807597">
      <w:bodyDiv w:val="1"/>
      <w:marLeft w:val="0"/>
      <w:marRight w:val="0"/>
      <w:marTop w:val="0"/>
      <w:marBottom w:val="0"/>
      <w:divBdr>
        <w:top w:val="none" w:sz="0" w:space="0" w:color="auto"/>
        <w:left w:val="none" w:sz="0" w:space="0" w:color="auto"/>
        <w:bottom w:val="none" w:sz="0" w:space="0" w:color="auto"/>
        <w:right w:val="none" w:sz="0" w:space="0" w:color="auto"/>
      </w:divBdr>
    </w:div>
    <w:div w:id="1086875869">
      <w:bodyDiv w:val="1"/>
      <w:marLeft w:val="0"/>
      <w:marRight w:val="0"/>
      <w:marTop w:val="0"/>
      <w:marBottom w:val="0"/>
      <w:divBdr>
        <w:top w:val="none" w:sz="0" w:space="0" w:color="auto"/>
        <w:left w:val="none" w:sz="0" w:space="0" w:color="auto"/>
        <w:bottom w:val="none" w:sz="0" w:space="0" w:color="auto"/>
        <w:right w:val="none" w:sz="0" w:space="0" w:color="auto"/>
      </w:divBdr>
    </w:div>
    <w:div w:id="1087068903">
      <w:bodyDiv w:val="1"/>
      <w:marLeft w:val="0"/>
      <w:marRight w:val="0"/>
      <w:marTop w:val="0"/>
      <w:marBottom w:val="0"/>
      <w:divBdr>
        <w:top w:val="none" w:sz="0" w:space="0" w:color="auto"/>
        <w:left w:val="none" w:sz="0" w:space="0" w:color="auto"/>
        <w:bottom w:val="none" w:sz="0" w:space="0" w:color="auto"/>
        <w:right w:val="none" w:sz="0" w:space="0" w:color="auto"/>
      </w:divBdr>
    </w:div>
    <w:div w:id="1087074229">
      <w:bodyDiv w:val="1"/>
      <w:marLeft w:val="0"/>
      <w:marRight w:val="0"/>
      <w:marTop w:val="0"/>
      <w:marBottom w:val="0"/>
      <w:divBdr>
        <w:top w:val="none" w:sz="0" w:space="0" w:color="auto"/>
        <w:left w:val="none" w:sz="0" w:space="0" w:color="auto"/>
        <w:bottom w:val="none" w:sz="0" w:space="0" w:color="auto"/>
        <w:right w:val="none" w:sz="0" w:space="0" w:color="auto"/>
      </w:divBdr>
    </w:div>
    <w:div w:id="1087075241">
      <w:bodyDiv w:val="1"/>
      <w:marLeft w:val="0"/>
      <w:marRight w:val="0"/>
      <w:marTop w:val="0"/>
      <w:marBottom w:val="0"/>
      <w:divBdr>
        <w:top w:val="none" w:sz="0" w:space="0" w:color="auto"/>
        <w:left w:val="none" w:sz="0" w:space="0" w:color="auto"/>
        <w:bottom w:val="none" w:sz="0" w:space="0" w:color="auto"/>
        <w:right w:val="none" w:sz="0" w:space="0" w:color="auto"/>
      </w:divBdr>
    </w:div>
    <w:div w:id="1087573743">
      <w:bodyDiv w:val="1"/>
      <w:marLeft w:val="0"/>
      <w:marRight w:val="0"/>
      <w:marTop w:val="0"/>
      <w:marBottom w:val="0"/>
      <w:divBdr>
        <w:top w:val="none" w:sz="0" w:space="0" w:color="auto"/>
        <w:left w:val="none" w:sz="0" w:space="0" w:color="auto"/>
        <w:bottom w:val="none" w:sz="0" w:space="0" w:color="auto"/>
        <w:right w:val="none" w:sz="0" w:space="0" w:color="auto"/>
      </w:divBdr>
    </w:div>
    <w:div w:id="1087726458">
      <w:bodyDiv w:val="1"/>
      <w:marLeft w:val="0"/>
      <w:marRight w:val="0"/>
      <w:marTop w:val="0"/>
      <w:marBottom w:val="0"/>
      <w:divBdr>
        <w:top w:val="none" w:sz="0" w:space="0" w:color="auto"/>
        <w:left w:val="none" w:sz="0" w:space="0" w:color="auto"/>
        <w:bottom w:val="none" w:sz="0" w:space="0" w:color="auto"/>
        <w:right w:val="none" w:sz="0" w:space="0" w:color="auto"/>
      </w:divBdr>
    </w:div>
    <w:div w:id="1087729270">
      <w:bodyDiv w:val="1"/>
      <w:marLeft w:val="0"/>
      <w:marRight w:val="0"/>
      <w:marTop w:val="0"/>
      <w:marBottom w:val="0"/>
      <w:divBdr>
        <w:top w:val="none" w:sz="0" w:space="0" w:color="auto"/>
        <w:left w:val="none" w:sz="0" w:space="0" w:color="auto"/>
        <w:bottom w:val="none" w:sz="0" w:space="0" w:color="auto"/>
        <w:right w:val="none" w:sz="0" w:space="0" w:color="auto"/>
      </w:divBdr>
    </w:div>
    <w:div w:id="1087768917">
      <w:bodyDiv w:val="1"/>
      <w:marLeft w:val="0"/>
      <w:marRight w:val="0"/>
      <w:marTop w:val="0"/>
      <w:marBottom w:val="0"/>
      <w:divBdr>
        <w:top w:val="none" w:sz="0" w:space="0" w:color="auto"/>
        <w:left w:val="none" w:sz="0" w:space="0" w:color="auto"/>
        <w:bottom w:val="none" w:sz="0" w:space="0" w:color="auto"/>
        <w:right w:val="none" w:sz="0" w:space="0" w:color="auto"/>
      </w:divBdr>
    </w:div>
    <w:div w:id="1087848870">
      <w:bodyDiv w:val="1"/>
      <w:marLeft w:val="0"/>
      <w:marRight w:val="0"/>
      <w:marTop w:val="0"/>
      <w:marBottom w:val="0"/>
      <w:divBdr>
        <w:top w:val="none" w:sz="0" w:space="0" w:color="auto"/>
        <w:left w:val="none" w:sz="0" w:space="0" w:color="auto"/>
        <w:bottom w:val="none" w:sz="0" w:space="0" w:color="auto"/>
        <w:right w:val="none" w:sz="0" w:space="0" w:color="auto"/>
      </w:divBdr>
    </w:div>
    <w:div w:id="1087926544">
      <w:bodyDiv w:val="1"/>
      <w:marLeft w:val="0"/>
      <w:marRight w:val="0"/>
      <w:marTop w:val="0"/>
      <w:marBottom w:val="0"/>
      <w:divBdr>
        <w:top w:val="none" w:sz="0" w:space="0" w:color="auto"/>
        <w:left w:val="none" w:sz="0" w:space="0" w:color="auto"/>
        <w:bottom w:val="none" w:sz="0" w:space="0" w:color="auto"/>
        <w:right w:val="none" w:sz="0" w:space="0" w:color="auto"/>
      </w:divBdr>
    </w:div>
    <w:div w:id="1088112874">
      <w:bodyDiv w:val="1"/>
      <w:marLeft w:val="0"/>
      <w:marRight w:val="0"/>
      <w:marTop w:val="0"/>
      <w:marBottom w:val="0"/>
      <w:divBdr>
        <w:top w:val="none" w:sz="0" w:space="0" w:color="auto"/>
        <w:left w:val="none" w:sz="0" w:space="0" w:color="auto"/>
        <w:bottom w:val="none" w:sz="0" w:space="0" w:color="auto"/>
        <w:right w:val="none" w:sz="0" w:space="0" w:color="auto"/>
      </w:divBdr>
    </w:div>
    <w:div w:id="1088186029">
      <w:bodyDiv w:val="1"/>
      <w:marLeft w:val="0"/>
      <w:marRight w:val="0"/>
      <w:marTop w:val="0"/>
      <w:marBottom w:val="0"/>
      <w:divBdr>
        <w:top w:val="none" w:sz="0" w:space="0" w:color="auto"/>
        <w:left w:val="none" w:sz="0" w:space="0" w:color="auto"/>
        <w:bottom w:val="none" w:sz="0" w:space="0" w:color="auto"/>
        <w:right w:val="none" w:sz="0" w:space="0" w:color="auto"/>
      </w:divBdr>
    </w:div>
    <w:div w:id="1088189360">
      <w:bodyDiv w:val="1"/>
      <w:marLeft w:val="0"/>
      <w:marRight w:val="0"/>
      <w:marTop w:val="0"/>
      <w:marBottom w:val="0"/>
      <w:divBdr>
        <w:top w:val="none" w:sz="0" w:space="0" w:color="auto"/>
        <w:left w:val="none" w:sz="0" w:space="0" w:color="auto"/>
        <w:bottom w:val="none" w:sz="0" w:space="0" w:color="auto"/>
        <w:right w:val="none" w:sz="0" w:space="0" w:color="auto"/>
      </w:divBdr>
    </w:div>
    <w:div w:id="1088192014">
      <w:bodyDiv w:val="1"/>
      <w:marLeft w:val="0"/>
      <w:marRight w:val="0"/>
      <w:marTop w:val="0"/>
      <w:marBottom w:val="0"/>
      <w:divBdr>
        <w:top w:val="none" w:sz="0" w:space="0" w:color="auto"/>
        <w:left w:val="none" w:sz="0" w:space="0" w:color="auto"/>
        <w:bottom w:val="none" w:sz="0" w:space="0" w:color="auto"/>
        <w:right w:val="none" w:sz="0" w:space="0" w:color="auto"/>
      </w:divBdr>
    </w:div>
    <w:div w:id="1088691403">
      <w:bodyDiv w:val="1"/>
      <w:marLeft w:val="0"/>
      <w:marRight w:val="0"/>
      <w:marTop w:val="0"/>
      <w:marBottom w:val="0"/>
      <w:divBdr>
        <w:top w:val="none" w:sz="0" w:space="0" w:color="auto"/>
        <w:left w:val="none" w:sz="0" w:space="0" w:color="auto"/>
        <w:bottom w:val="none" w:sz="0" w:space="0" w:color="auto"/>
        <w:right w:val="none" w:sz="0" w:space="0" w:color="auto"/>
      </w:divBdr>
    </w:div>
    <w:div w:id="1088699607">
      <w:bodyDiv w:val="1"/>
      <w:marLeft w:val="0"/>
      <w:marRight w:val="0"/>
      <w:marTop w:val="0"/>
      <w:marBottom w:val="0"/>
      <w:divBdr>
        <w:top w:val="none" w:sz="0" w:space="0" w:color="auto"/>
        <w:left w:val="none" w:sz="0" w:space="0" w:color="auto"/>
        <w:bottom w:val="none" w:sz="0" w:space="0" w:color="auto"/>
        <w:right w:val="none" w:sz="0" w:space="0" w:color="auto"/>
      </w:divBdr>
    </w:div>
    <w:div w:id="1088766625">
      <w:bodyDiv w:val="1"/>
      <w:marLeft w:val="0"/>
      <w:marRight w:val="0"/>
      <w:marTop w:val="0"/>
      <w:marBottom w:val="0"/>
      <w:divBdr>
        <w:top w:val="none" w:sz="0" w:space="0" w:color="auto"/>
        <w:left w:val="none" w:sz="0" w:space="0" w:color="auto"/>
        <w:bottom w:val="none" w:sz="0" w:space="0" w:color="auto"/>
        <w:right w:val="none" w:sz="0" w:space="0" w:color="auto"/>
      </w:divBdr>
    </w:div>
    <w:div w:id="1088774256">
      <w:bodyDiv w:val="1"/>
      <w:marLeft w:val="0"/>
      <w:marRight w:val="0"/>
      <w:marTop w:val="0"/>
      <w:marBottom w:val="0"/>
      <w:divBdr>
        <w:top w:val="none" w:sz="0" w:space="0" w:color="auto"/>
        <w:left w:val="none" w:sz="0" w:space="0" w:color="auto"/>
        <w:bottom w:val="none" w:sz="0" w:space="0" w:color="auto"/>
        <w:right w:val="none" w:sz="0" w:space="0" w:color="auto"/>
      </w:divBdr>
    </w:div>
    <w:div w:id="1088968376">
      <w:bodyDiv w:val="1"/>
      <w:marLeft w:val="0"/>
      <w:marRight w:val="0"/>
      <w:marTop w:val="0"/>
      <w:marBottom w:val="0"/>
      <w:divBdr>
        <w:top w:val="none" w:sz="0" w:space="0" w:color="auto"/>
        <w:left w:val="none" w:sz="0" w:space="0" w:color="auto"/>
        <w:bottom w:val="none" w:sz="0" w:space="0" w:color="auto"/>
        <w:right w:val="none" w:sz="0" w:space="0" w:color="auto"/>
      </w:divBdr>
    </w:div>
    <w:div w:id="1089303249">
      <w:bodyDiv w:val="1"/>
      <w:marLeft w:val="0"/>
      <w:marRight w:val="0"/>
      <w:marTop w:val="0"/>
      <w:marBottom w:val="0"/>
      <w:divBdr>
        <w:top w:val="none" w:sz="0" w:space="0" w:color="auto"/>
        <w:left w:val="none" w:sz="0" w:space="0" w:color="auto"/>
        <w:bottom w:val="none" w:sz="0" w:space="0" w:color="auto"/>
        <w:right w:val="none" w:sz="0" w:space="0" w:color="auto"/>
      </w:divBdr>
    </w:div>
    <w:div w:id="1089351637">
      <w:bodyDiv w:val="1"/>
      <w:marLeft w:val="0"/>
      <w:marRight w:val="0"/>
      <w:marTop w:val="0"/>
      <w:marBottom w:val="0"/>
      <w:divBdr>
        <w:top w:val="none" w:sz="0" w:space="0" w:color="auto"/>
        <w:left w:val="none" w:sz="0" w:space="0" w:color="auto"/>
        <w:bottom w:val="none" w:sz="0" w:space="0" w:color="auto"/>
        <w:right w:val="none" w:sz="0" w:space="0" w:color="auto"/>
      </w:divBdr>
    </w:div>
    <w:div w:id="1089501094">
      <w:bodyDiv w:val="1"/>
      <w:marLeft w:val="0"/>
      <w:marRight w:val="0"/>
      <w:marTop w:val="0"/>
      <w:marBottom w:val="0"/>
      <w:divBdr>
        <w:top w:val="none" w:sz="0" w:space="0" w:color="auto"/>
        <w:left w:val="none" w:sz="0" w:space="0" w:color="auto"/>
        <w:bottom w:val="none" w:sz="0" w:space="0" w:color="auto"/>
        <w:right w:val="none" w:sz="0" w:space="0" w:color="auto"/>
      </w:divBdr>
    </w:div>
    <w:div w:id="1089931089">
      <w:bodyDiv w:val="1"/>
      <w:marLeft w:val="0"/>
      <w:marRight w:val="0"/>
      <w:marTop w:val="0"/>
      <w:marBottom w:val="0"/>
      <w:divBdr>
        <w:top w:val="none" w:sz="0" w:space="0" w:color="auto"/>
        <w:left w:val="none" w:sz="0" w:space="0" w:color="auto"/>
        <w:bottom w:val="none" w:sz="0" w:space="0" w:color="auto"/>
        <w:right w:val="none" w:sz="0" w:space="0" w:color="auto"/>
      </w:divBdr>
    </w:div>
    <w:div w:id="1089959717">
      <w:bodyDiv w:val="1"/>
      <w:marLeft w:val="0"/>
      <w:marRight w:val="0"/>
      <w:marTop w:val="0"/>
      <w:marBottom w:val="0"/>
      <w:divBdr>
        <w:top w:val="none" w:sz="0" w:space="0" w:color="auto"/>
        <w:left w:val="none" w:sz="0" w:space="0" w:color="auto"/>
        <w:bottom w:val="none" w:sz="0" w:space="0" w:color="auto"/>
        <w:right w:val="none" w:sz="0" w:space="0" w:color="auto"/>
      </w:divBdr>
    </w:div>
    <w:div w:id="1089960975">
      <w:bodyDiv w:val="1"/>
      <w:marLeft w:val="0"/>
      <w:marRight w:val="0"/>
      <w:marTop w:val="0"/>
      <w:marBottom w:val="0"/>
      <w:divBdr>
        <w:top w:val="none" w:sz="0" w:space="0" w:color="auto"/>
        <w:left w:val="none" w:sz="0" w:space="0" w:color="auto"/>
        <w:bottom w:val="none" w:sz="0" w:space="0" w:color="auto"/>
        <w:right w:val="none" w:sz="0" w:space="0" w:color="auto"/>
      </w:divBdr>
    </w:div>
    <w:div w:id="1090003380">
      <w:bodyDiv w:val="1"/>
      <w:marLeft w:val="0"/>
      <w:marRight w:val="0"/>
      <w:marTop w:val="0"/>
      <w:marBottom w:val="0"/>
      <w:divBdr>
        <w:top w:val="none" w:sz="0" w:space="0" w:color="auto"/>
        <w:left w:val="none" w:sz="0" w:space="0" w:color="auto"/>
        <w:bottom w:val="none" w:sz="0" w:space="0" w:color="auto"/>
        <w:right w:val="none" w:sz="0" w:space="0" w:color="auto"/>
      </w:divBdr>
    </w:div>
    <w:div w:id="1090003518">
      <w:bodyDiv w:val="1"/>
      <w:marLeft w:val="0"/>
      <w:marRight w:val="0"/>
      <w:marTop w:val="0"/>
      <w:marBottom w:val="0"/>
      <w:divBdr>
        <w:top w:val="none" w:sz="0" w:space="0" w:color="auto"/>
        <w:left w:val="none" w:sz="0" w:space="0" w:color="auto"/>
        <w:bottom w:val="none" w:sz="0" w:space="0" w:color="auto"/>
        <w:right w:val="none" w:sz="0" w:space="0" w:color="auto"/>
      </w:divBdr>
    </w:div>
    <w:div w:id="1090083966">
      <w:bodyDiv w:val="1"/>
      <w:marLeft w:val="0"/>
      <w:marRight w:val="0"/>
      <w:marTop w:val="0"/>
      <w:marBottom w:val="0"/>
      <w:divBdr>
        <w:top w:val="none" w:sz="0" w:space="0" w:color="auto"/>
        <w:left w:val="none" w:sz="0" w:space="0" w:color="auto"/>
        <w:bottom w:val="none" w:sz="0" w:space="0" w:color="auto"/>
        <w:right w:val="none" w:sz="0" w:space="0" w:color="auto"/>
      </w:divBdr>
    </w:div>
    <w:div w:id="1090128192">
      <w:bodyDiv w:val="1"/>
      <w:marLeft w:val="0"/>
      <w:marRight w:val="0"/>
      <w:marTop w:val="0"/>
      <w:marBottom w:val="0"/>
      <w:divBdr>
        <w:top w:val="none" w:sz="0" w:space="0" w:color="auto"/>
        <w:left w:val="none" w:sz="0" w:space="0" w:color="auto"/>
        <w:bottom w:val="none" w:sz="0" w:space="0" w:color="auto"/>
        <w:right w:val="none" w:sz="0" w:space="0" w:color="auto"/>
      </w:divBdr>
    </w:div>
    <w:div w:id="1090463841">
      <w:bodyDiv w:val="1"/>
      <w:marLeft w:val="0"/>
      <w:marRight w:val="0"/>
      <w:marTop w:val="0"/>
      <w:marBottom w:val="0"/>
      <w:divBdr>
        <w:top w:val="none" w:sz="0" w:space="0" w:color="auto"/>
        <w:left w:val="none" w:sz="0" w:space="0" w:color="auto"/>
        <w:bottom w:val="none" w:sz="0" w:space="0" w:color="auto"/>
        <w:right w:val="none" w:sz="0" w:space="0" w:color="auto"/>
      </w:divBdr>
    </w:div>
    <w:div w:id="1090542865">
      <w:bodyDiv w:val="1"/>
      <w:marLeft w:val="0"/>
      <w:marRight w:val="0"/>
      <w:marTop w:val="0"/>
      <w:marBottom w:val="0"/>
      <w:divBdr>
        <w:top w:val="none" w:sz="0" w:space="0" w:color="auto"/>
        <w:left w:val="none" w:sz="0" w:space="0" w:color="auto"/>
        <w:bottom w:val="none" w:sz="0" w:space="0" w:color="auto"/>
        <w:right w:val="none" w:sz="0" w:space="0" w:color="auto"/>
      </w:divBdr>
    </w:div>
    <w:div w:id="1090854651">
      <w:bodyDiv w:val="1"/>
      <w:marLeft w:val="0"/>
      <w:marRight w:val="0"/>
      <w:marTop w:val="0"/>
      <w:marBottom w:val="0"/>
      <w:divBdr>
        <w:top w:val="none" w:sz="0" w:space="0" w:color="auto"/>
        <w:left w:val="none" w:sz="0" w:space="0" w:color="auto"/>
        <w:bottom w:val="none" w:sz="0" w:space="0" w:color="auto"/>
        <w:right w:val="none" w:sz="0" w:space="0" w:color="auto"/>
      </w:divBdr>
    </w:div>
    <w:div w:id="1091004225">
      <w:bodyDiv w:val="1"/>
      <w:marLeft w:val="0"/>
      <w:marRight w:val="0"/>
      <w:marTop w:val="0"/>
      <w:marBottom w:val="0"/>
      <w:divBdr>
        <w:top w:val="none" w:sz="0" w:space="0" w:color="auto"/>
        <w:left w:val="none" w:sz="0" w:space="0" w:color="auto"/>
        <w:bottom w:val="none" w:sz="0" w:space="0" w:color="auto"/>
        <w:right w:val="none" w:sz="0" w:space="0" w:color="auto"/>
      </w:divBdr>
    </w:div>
    <w:div w:id="1091043600">
      <w:bodyDiv w:val="1"/>
      <w:marLeft w:val="0"/>
      <w:marRight w:val="0"/>
      <w:marTop w:val="0"/>
      <w:marBottom w:val="0"/>
      <w:divBdr>
        <w:top w:val="none" w:sz="0" w:space="0" w:color="auto"/>
        <w:left w:val="none" w:sz="0" w:space="0" w:color="auto"/>
        <w:bottom w:val="none" w:sz="0" w:space="0" w:color="auto"/>
        <w:right w:val="none" w:sz="0" w:space="0" w:color="auto"/>
      </w:divBdr>
    </w:div>
    <w:div w:id="1091051272">
      <w:bodyDiv w:val="1"/>
      <w:marLeft w:val="0"/>
      <w:marRight w:val="0"/>
      <w:marTop w:val="0"/>
      <w:marBottom w:val="0"/>
      <w:divBdr>
        <w:top w:val="none" w:sz="0" w:space="0" w:color="auto"/>
        <w:left w:val="none" w:sz="0" w:space="0" w:color="auto"/>
        <w:bottom w:val="none" w:sz="0" w:space="0" w:color="auto"/>
        <w:right w:val="none" w:sz="0" w:space="0" w:color="auto"/>
      </w:divBdr>
    </w:div>
    <w:div w:id="1091196398">
      <w:bodyDiv w:val="1"/>
      <w:marLeft w:val="0"/>
      <w:marRight w:val="0"/>
      <w:marTop w:val="0"/>
      <w:marBottom w:val="0"/>
      <w:divBdr>
        <w:top w:val="none" w:sz="0" w:space="0" w:color="auto"/>
        <w:left w:val="none" w:sz="0" w:space="0" w:color="auto"/>
        <w:bottom w:val="none" w:sz="0" w:space="0" w:color="auto"/>
        <w:right w:val="none" w:sz="0" w:space="0" w:color="auto"/>
      </w:divBdr>
    </w:div>
    <w:div w:id="1091245402">
      <w:bodyDiv w:val="1"/>
      <w:marLeft w:val="0"/>
      <w:marRight w:val="0"/>
      <w:marTop w:val="0"/>
      <w:marBottom w:val="0"/>
      <w:divBdr>
        <w:top w:val="none" w:sz="0" w:space="0" w:color="auto"/>
        <w:left w:val="none" w:sz="0" w:space="0" w:color="auto"/>
        <w:bottom w:val="none" w:sz="0" w:space="0" w:color="auto"/>
        <w:right w:val="none" w:sz="0" w:space="0" w:color="auto"/>
      </w:divBdr>
    </w:div>
    <w:div w:id="1091270019">
      <w:bodyDiv w:val="1"/>
      <w:marLeft w:val="0"/>
      <w:marRight w:val="0"/>
      <w:marTop w:val="0"/>
      <w:marBottom w:val="0"/>
      <w:divBdr>
        <w:top w:val="none" w:sz="0" w:space="0" w:color="auto"/>
        <w:left w:val="none" w:sz="0" w:space="0" w:color="auto"/>
        <w:bottom w:val="none" w:sz="0" w:space="0" w:color="auto"/>
        <w:right w:val="none" w:sz="0" w:space="0" w:color="auto"/>
      </w:divBdr>
    </w:div>
    <w:div w:id="1091314292">
      <w:bodyDiv w:val="1"/>
      <w:marLeft w:val="0"/>
      <w:marRight w:val="0"/>
      <w:marTop w:val="0"/>
      <w:marBottom w:val="0"/>
      <w:divBdr>
        <w:top w:val="none" w:sz="0" w:space="0" w:color="auto"/>
        <w:left w:val="none" w:sz="0" w:space="0" w:color="auto"/>
        <w:bottom w:val="none" w:sz="0" w:space="0" w:color="auto"/>
        <w:right w:val="none" w:sz="0" w:space="0" w:color="auto"/>
      </w:divBdr>
    </w:div>
    <w:div w:id="1091315281">
      <w:bodyDiv w:val="1"/>
      <w:marLeft w:val="0"/>
      <w:marRight w:val="0"/>
      <w:marTop w:val="0"/>
      <w:marBottom w:val="0"/>
      <w:divBdr>
        <w:top w:val="none" w:sz="0" w:space="0" w:color="auto"/>
        <w:left w:val="none" w:sz="0" w:space="0" w:color="auto"/>
        <w:bottom w:val="none" w:sz="0" w:space="0" w:color="auto"/>
        <w:right w:val="none" w:sz="0" w:space="0" w:color="auto"/>
      </w:divBdr>
    </w:div>
    <w:div w:id="1091508635">
      <w:bodyDiv w:val="1"/>
      <w:marLeft w:val="0"/>
      <w:marRight w:val="0"/>
      <w:marTop w:val="0"/>
      <w:marBottom w:val="0"/>
      <w:divBdr>
        <w:top w:val="none" w:sz="0" w:space="0" w:color="auto"/>
        <w:left w:val="none" w:sz="0" w:space="0" w:color="auto"/>
        <w:bottom w:val="none" w:sz="0" w:space="0" w:color="auto"/>
        <w:right w:val="none" w:sz="0" w:space="0" w:color="auto"/>
      </w:divBdr>
    </w:div>
    <w:div w:id="1091511370">
      <w:bodyDiv w:val="1"/>
      <w:marLeft w:val="0"/>
      <w:marRight w:val="0"/>
      <w:marTop w:val="0"/>
      <w:marBottom w:val="0"/>
      <w:divBdr>
        <w:top w:val="none" w:sz="0" w:space="0" w:color="auto"/>
        <w:left w:val="none" w:sz="0" w:space="0" w:color="auto"/>
        <w:bottom w:val="none" w:sz="0" w:space="0" w:color="auto"/>
        <w:right w:val="none" w:sz="0" w:space="0" w:color="auto"/>
      </w:divBdr>
    </w:div>
    <w:div w:id="1091514376">
      <w:bodyDiv w:val="1"/>
      <w:marLeft w:val="0"/>
      <w:marRight w:val="0"/>
      <w:marTop w:val="0"/>
      <w:marBottom w:val="0"/>
      <w:divBdr>
        <w:top w:val="none" w:sz="0" w:space="0" w:color="auto"/>
        <w:left w:val="none" w:sz="0" w:space="0" w:color="auto"/>
        <w:bottom w:val="none" w:sz="0" w:space="0" w:color="auto"/>
        <w:right w:val="none" w:sz="0" w:space="0" w:color="auto"/>
      </w:divBdr>
    </w:div>
    <w:div w:id="1091587434">
      <w:bodyDiv w:val="1"/>
      <w:marLeft w:val="0"/>
      <w:marRight w:val="0"/>
      <w:marTop w:val="0"/>
      <w:marBottom w:val="0"/>
      <w:divBdr>
        <w:top w:val="none" w:sz="0" w:space="0" w:color="auto"/>
        <w:left w:val="none" w:sz="0" w:space="0" w:color="auto"/>
        <w:bottom w:val="none" w:sz="0" w:space="0" w:color="auto"/>
        <w:right w:val="none" w:sz="0" w:space="0" w:color="auto"/>
      </w:divBdr>
    </w:div>
    <w:div w:id="1091701213">
      <w:bodyDiv w:val="1"/>
      <w:marLeft w:val="0"/>
      <w:marRight w:val="0"/>
      <w:marTop w:val="0"/>
      <w:marBottom w:val="0"/>
      <w:divBdr>
        <w:top w:val="none" w:sz="0" w:space="0" w:color="auto"/>
        <w:left w:val="none" w:sz="0" w:space="0" w:color="auto"/>
        <w:bottom w:val="none" w:sz="0" w:space="0" w:color="auto"/>
        <w:right w:val="none" w:sz="0" w:space="0" w:color="auto"/>
      </w:divBdr>
    </w:div>
    <w:div w:id="1091705663">
      <w:bodyDiv w:val="1"/>
      <w:marLeft w:val="0"/>
      <w:marRight w:val="0"/>
      <w:marTop w:val="0"/>
      <w:marBottom w:val="0"/>
      <w:divBdr>
        <w:top w:val="none" w:sz="0" w:space="0" w:color="auto"/>
        <w:left w:val="none" w:sz="0" w:space="0" w:color="auto"/>
        <w:bottom w:val="none" w:sz="0" w:space="0" w:color="auto"/>
        <w:right w:val="none" w:sz="0" w:space="0" w:color="auto"/>
      </w:divBdr>
    </w:div>
    <w:div w:id="1091856084">
      <w:bodyDiv w:val="1"/>
      <w:marLeft w:val="0"/>
      <w:marRight w:val="0"/>
      <w:marTop w:val="0"/>
      <w:marBottom w:val="0"/>
      <w:divBdr>
        <w:top w:val="none" w:sz="0" w:space="0" w:color="auto"/>
        <w:left w:val="none" w:sz="0" w:space="0" w:color="auto"/>
        <w:bottom w:val="none" w:sz="0" w:space="0" w:color="auto"/>
        <w:right w:val="none" w:sz="0" w:space="0" w:color="auto"/>
      </w:divBdr>
    </w:div>
    <w:div w:id="1092092351">
      <w:bodyDiv w:val="1"/>
      <w:marLeft w:val="0"/>
      <w:marRight w:val="0"/>
      <w:marTop w:val="0"/>
      <w:marBottom w:val="0"/>
      <w:divBdr>
        <w:top w:val="none" w:sz="0" w:space="0" w:color="auto"/>
        <w:left w:val="none" w:sz="0" w:space="0" w:color="auto"/>
        <w:bottom w:val="none" w:sz="0" w:space="0" w:color="auto"/>
        <w:right w:val="none" w:sz="0" w:space="0" w:color="auto"/>
      </w:divBdr>
    </w:div>
    <w:div w:id="1092319492">
      <w:bodyDiv w:val="1"/>
      <w:marLeft w:val="0"/>
      <w:marRight w:val="0"/>
      <w:marTop w:val="0"/>
      <w:marBottom w:val="0"/>
      <w:divBdr>
        <w:top w:val="none" w:sz="0" w:space="0" w:color="auto"/>
        <w:left w:val="none" w:sz="0" w:space="0" w:color="auto"/>
        <w:bottom w:val="none" w:sz="0" w:space="0" w:color="auto"/>
        <w:right w:val="none" w:sz="0" w:space="0" w:color="auto"/>
      </w:divBdr>
    </w:div>
    <w:div w:id="1092361155">
      <w:bodyDiv w:val="1"/>
      <w:marLeft w:val="0"/>
      <w:marRight w:val="0"/>
      <w:marTop w:val="0"/>
      <w:marBottom w:val="0"/>
      <w:divBdr>
        <w:top w:val="none" w:sz="0" w:space="0" w:color="auto"/>
        <w:left w:val="none" w:sz="0" w:space="0" w:color="auto"/>
        <w:bottom w:val="none" w:sz="0" w:space="0" w:color="auto"/>
        <w:right w:val="none" w:sz="0" w:space="0" w:color="auto"/>
      </w:divBdr>
    </w:div>
    <w:div w:id="1092435467">
      <w:bodyDiv w:val="1"/>
      <w:marLeft w:val="0"/>
      <w:marRight w:val="0"/>
      <w:marTop w:val="0"/>
      <w:marBottom w:val="0"/>
      <w:divBdr>
        <w:top w:val="none" w:sz="0" w:space="0" w:color="auto"/>
        <w:left w:val="none" w:sz="0" w:space="0" w:color="auto"/>
        <w:bottom w:val="none" w:sz="0" w:space="0" w:color="auto"/>
        <w:right w:val="none" w:sz="0" w:space="0" w:color="auto"/>
      </w:divBdr>
    </w:div>
    <w:div w:id="1092748799">
      <w:bodyDiv w:val="1"/>
      <w:marLeft w:val="0"/>
      <w:marRight w:val="0"/>
      <w:marTop w:val="0"/>
      <w:marBottom w:val="0"/>
      <w:divBdr>
        <w:top w:val="none" w:sz="0" w:space="0" w:color="auto"/>
        <w:left w:val="none" w:sz="0" w:space="0" w:color="auto"/>
        <w:bottom w:val="none" w:sz="0" w:space="0" w:color="auto"/>
        <w:right w:val="none" w:sz="0" w:space="0" w:color="auto"/>
      </w:divBdr>
    </w:div>
    <w:div w:id="1092774226">
      <w:bodyDiv w:val="1"/>
      <w:marLeft w:val="0"/>
      <w:marRight w:val="0"/>
      <w:marTop w:val="0"/>
      <w:marBottom w:val="0"/>
      <w:divBdr>
        <w:top w:val="none" w:sz="0" w:space="0" w:color="auto"/>
        <w:left w:val="none" w:sz="0" w:space="0" w:color="auto"/>
        <w:bottom w:val="none" w:sz="0" w:space="0" w:color="auto"/>
        <w:right w:val="none" w:sz="0" w:space="0" w:color="auto"/>
      </w:divBdr>
    </w:div>
    <w:div w:id="1092776942">
      <w:bodyDiv w:val="1"/>
      <w:marLeft w:val="0"/>
      <w:marRight w:val="0"/>
      <w:marTop w:val="0"/>
      <w:marBottom w:val="0"/>
      <w:divBdr>
        <w:top w:val="none" w:sz="0" w:space="0" w:color="auto"/>
        <w:left w:val="none" w:sz="0" w:space="0" w:color="auto"/>
        <w:bottom w:val="none" w:sz="0" w:space="0" w:color="auto"/>
        <w:right w:val="none" w:sz="0" w:space="0" w:color="auto"/>
      </w:divBdr>
    </w:div>
    <w:div w:id="1092969572">
      <w:bodyDiv w:val="1"/>
      <w:marLeft w:val="0"/>
      <w:marRight w:val="0"/>
      <w:marTop w:val="0"/>
      <w:marBottom w:val="0"/>
      <w:divBdr>
        <w:top w:val="none" w:sz="0" w:space="0" w:color="auto"/>
        <w:left w:val="none" w:sz="0" w:space="0" w:color="auto"/>
        <w:bottom w:val="none" w:sz="0" w:space="0" w:color="auto"/>
        <w:right w:val="none" w:sz="0" w:space="0" w:color="auto"/>
      </w:divBdr>
    </w:div>
    <w:div w:id="1093016838">
      <w:bodyDiv w:val="1"/>
      <w:marLeft w:val="0"/>
      <w:marRight w:val="0"/>
      <w:marTop w:val="0"/>
      <w:marBottom w:val="0"/>
      <w:divBdr>
        <w:top w:val="none" w:sz="0" w:space="0" w:color="auto"/>
        <w:left w:val="none" w:sz="0" w:space="0" w:color="auto"/>
        <w:bottom w:val="none" w:sz="0" w:space="0" w:color="auto"/>
        <w:right w:val="none" w:sz="0" w:space="0" w:color="auto"/>
      </w:divBdr>
    </w:div>
    <w:div w:id="1093089793">
      <w:bodyDiv w:val="1"/>
      <w:marLeft w:val="0"/>
      <w:marRight w:val="0"/>
      <w:marTop w:val="0"/>
      <w:marBottom w:val="0"/>
      <w:divBdr>
        <w:top w:val="none" w:sz="0" w:space="0" w:color="auto"/>
        <w:left w:val="none" w:sz="0" w:space="0" w:color="auto"/>
        <w:bottom w:val="none" w:sz="0" w:space="0" w:color="auto"/>
        <w:right w:val="none" w:sz="0" w:space="0" w:color="auto"/>
      </w:divBdr>
    </w:div>
    <w:div w:id="1093160119">
      <w:bodyDiv w:val="1"/>
      <w:marLeft w:val="0"/>
      <w:marRight w:val="0"/>
      <w:marTop w:val="0"/>
      <w:marBottom w:val="0"/>
      <w:divBdr>
        <w:top w:val="none" w:sz="0" w:space="0" w:color="auto"/>
        <w:left w:val="none" w:sz="0" w:space="0" w:color="auto"/>
        <w:bottom w:val="none" w:sz="0" w:space="0" w:color="auto"/>
        <w:right w:val="none" w:sz="0" w:space="0" w:color="auto"/>
      </w:divBdr>
    </w:div>
    <w:div w:id="1093210596">
      <w:bodyDiv w:val="1"/>
      <w:marLeft w:val="0"/>
      <w:marRight w:val="0"/>
      <w:marTop w:val="0"/>
      <w:marBottom w:val="0"/>
      <w:divBdr>
        <w:top w:val="none" w:sz="0" w:space="0" w:color="auto"/>
        <w:left w:val="none" w:sz="0" w:space="0" w:color="auto"/>
        <w:bottom w:val="none" w:sz="0" w:space="0" w:color="auto"/>
        <w:right w:val="none" w:sz="0" w:space="0" w:color="auto"/>
      </w:divBdr>
    </w:div>
    <w:div w:id="1093428774">
      <w:bodyDiv w:val="1"/>
      <w:marLeft w:val="0"/>
      <w:marRight w:val="0"/>
      <w:marTop w:val="0"/>
      <w:marBottom w:val="0"/>
      <w:divBdr>
        <w:top w:val="none" w:sz="0" w:space="0" w:color="auto"/>
        <w:left w:val="none" w:sz="0" w:space="0" w:color="auto"/>
        <w:bottom w:val="none" w:sz="0" w:space="0" w:color="auto"/>
        <w:right w:val="none" w:sz="0" w:space="0" w:color="auto"/>
      </w:divBdr>
    </w:div>
    <w:div w:id="1093433064">
      <w:bodyDiv w:val="1"/>
      <w:marLeft w:val="0"/>
      <w:marRight w:val="0"/>
      <w:marTop w:val="0"/>
      <w:marBottom w:val="0"/>
      <w:divBdr>
        <w:top w:val="none" w:sz="0" w:space="0" w:color="auto"/>
        <w:left w:val="none" w:sz="0" w:space="0" w:color="auto"/>
        <w:bottom w:val="none" w:sz="0" w:space="0" w:color="auto"/>
        <w:right w:val="none" w:sz="0" w:space="0" w:color="auto"/>
      </w:divBdr>
    </w:div>
    <w:div w:id="1093434122">
      <w:bodyDiv w:val="1"/>
      <w:marLeft w:val="0"/>
      <w:marRight w:val="0"/>
      <w:marTop w:val="0"/>
      <w:marBottom w:val="0"/>
      <w:divBdr>
        <w:top w:val="none" w:sz="0" w:space="0" w:color="auto"/>
        <w:left w:val="none" w:sz="0" w:space="0" w:color="auto"/>
        <w:bottom w:val="none" w:sz="0" w:space="0" w:color="auto"/>
        <w:right w:val="none" w:sz="0" w:space="0" w:color="auto"/>
      </w:divBdr>
    </w:div>
    <w:div w:id="1093470910">
      <w:bodyDiv w:val="1"/>
      <w:marLeft w:val="0"/>
      <w:marRight w:val="0"/>
      <w:marTop w:val="0"/>
      <w:marBottom w:val="0"/>
      <w:divBdr>
        <w:top w:val="none" w:sz="0" w:space="0" w:color="auto"/>
        <w:left w:val="none" w:sz="0" w:space="0" w:color="auto"/>
        <w:bottom w:val="none" w:sz="0" w:space="0" w:color="auto"/>
        <w:right w:val="none" w:sz="0" w:space="0" w:color="auto"/>
      </w:divBdr>
    </w:div>
    <w:div w:id="1093628370">
      <w:bodyDiv w:val="1"/>
      <w:marLeft w:val="0"/>
      <w:marRight w:val="0"/>
      <w:marTop w:val="0"/>
      <w:marBottom w:val="0"/>
      <w:divBdr>
        <w:top w:val="none" w:sz="0" w:space="0" w:color="auto"/>
        <w:left w:val="none" w:sz="0" w:space="0" w:color="auto"/>
        <w:bottom w:val="none" w:sz="0" w:space="0" w:color="auto"/>
        <w:right w:val="none" w:sz="0" w:space="0" w:color="auto"/>
      </w:divBdr>
    </w:div>
    <w:div w:id="1093669450">
      <w:bodyDiv w:val="1"/>
      <w:marLeft w:val="0"/>
      <w:marRight w:val="0"/>
      <w:marTop w:val="0"/>
      <w:marBottom w:val="0"/>
      <w:divBdr>
        <w:top w:val="none" w:sz="0" w:space="0" w:color="auto"/>
        <w:left w:val="none" w:sz="0" w:space="0" w:color="auto"/>
        <w:bottom w:val="none" w:sz="0" w:space="0" w:color="auto"/>
        <w:right w:val="none" w:sz="0" w:space="0" w:color="auto"/>
      </w:divBdr>
    </w:div>
    <w:div w:id="1093744980">
      <w:bodyDiv w:val="1"/>
      <w:marLeft w:val="0"/>
      <w:marRight w:val="0"/>
      <w:marTop w:val="0"/>
      <w:marBottom w:val="0"/>
      <w:divBdr>
        <w:top w:val="none" w:sz="0" w:space="0" w:color="auto"/>
        <w:left w:val="none" w:sz="0" w:space="0" w:color="auto"/>
        <w:bottom w:val="none" w:sz="0" w:space="0" w:color="auto"/>
        <w:right w:val="none" w:sz="0" w:space="0" w:color="auto"/>
      </w:divBdr>
    </w:div>
    <w:div w:id="1093745656">
      <w:bodyDiv w:val="1"/>
      <w:marLeft w:val="0"/>
      <w:marRight w:val="0"/>
      <w:marTop w:val="0"/>
      <w:marBottom w:val="0"/>
      <w:divBdr>
        <w:top w:val="none" w:sz="0" w:space="0" w:color="auto"/>
        <w:left w:val="none" w:sz="0" w:space="0" w:color="auto"/>
        <w:bottom w:val="none" w:sz="0" w:space="0" w:color="auto"/>
        <w:right w:val="none" w:sz="0" w:space="0" w:color="auto"/>
      </w:divBdr>
    </w:div>
    <w:div w:id="1093937604">
      <w:bodyDiv w:val="1"/>
      <w:marLeft w:val="0"/>
      <w:marRight w:val="0"/>
      <w:marTop w:val="0"/>
      <w:marBottom w:val="0"/>
      <w:divBdr>
        <w:top w:val="none" w:sz="0" w:space="0" w:color="auto"/>
        <w:left w:val="none" w:sz="0" w:space="0" w:color="auto"/>
        <w:bottom w:val="none" w:sz="0" w:space="0" w:color="auto"/>
        <w:right w:val="none" w:sz="0" w:space="0" w:color="auto"/>
      </w:divBdr>
    </w:div>
    <w:div w:id="1094010124">
      <w:bodyDiv w:val="1"/>
      <w:marLeft w:val="0"/>
      <w:marRight w:val="0"/>
      <w:marTop w:val="0"/>
      <w:marBottom w:val="0"/>
      <w:divBdr>
        <w:top w:val="none" w:sz="0" w:space="0" w:color="auto"/>
        <w:left w:val="none" w:sz="0" w:space="0" w:color="auto"/>
        <w:bottom w:val="none" w:sz="0" w:space="0" w:color="auto"/>
        <w:right w:val="none" w:sz="0" w:space="0" w:color="auto"/>
      </w:divBdr>
    </w:div>
    <w:div w:id="1094209495">
      <w:bodyDiv w:val="1"/>
      <w:marLeft w:val="0"/>
      <w:marRight w:val="0"/>
      <w:marTop w:val="0"/>
      <w:marBottom w:val="0"/>
      <w:divBdr>
        <w:top w:val="none" w:sz="0" w:space="0" w:color="auto"/>
        <w:left w:val="none" w:sz="0" w:space="0" w:color="auto"/>
        <w:bottom w:val="none" w:sz="0" w:space="0" w:color="auto"/>
        <w:right w:val="none" w:sz="0" w:space="0" w:color="auto"/>
      </w:divBdr>
    </w:div>
    <w:div w:id="1094281101">
      <w:bodyDiv w:val="1"/>
      <w:marLeft w:val="0"/>
      <w:marRight w:val="0"/>
      <w:marTop w:val="0"/>
      <w:marBottom w:val="0"/>
      <w:divBdr>
        <w:top w:val="none" w:sz="0" w:space="0" w:color="auto"/>
        <w:left w:val="none" w:sz="0" w:space="0" w:color="auto"/>
        <w:bottom w:val="none" w:sz="0" w:space="0" w:color="auto"/>
        <w:right w:val="none" w:sz="0" w:space="0" w:color="auto"/>
      </w:divBdr>
    </w:div>
    <w:div w:id="1094396896">
      <w:bodyDiv w:val="1"/>
      <w:marLeft w:val="0"/>
      <w:marRight w:val="0"/>
      <w:marTop w:val="0"/>
      <w:marBottom w:val="0"/>
      <w:divBdr>
        <w:top w:val="none" w:sz="0" w:space="0" w:color="auto"/>
        <w:left w:val="none" w:sz="0" w:space="0" w:color="auto"/>
        <w:bottom w:val="none" w:sz="0" w:space="0" w:color="auto"/>
        <w:right w:val="none" w:sz="0" w:space="0" w:color="auto"/>
      </w:divBdr>
    </w:div>
    <w:div w:id="1094476449">
      <w:bodyDiv w:val="1"/>
      <w:marLeft w:val="0"/>
      <w:marRight w:val="0"/>
      <w:marTop w:val="0"/>
      <w:marBottom w:val="0"/>
      <w:divBdr>
        <w:top w:val="none" w:sz="0" w:space="0" w:color="auto"/>
        <w:left w:val="none" w:sz="0" w:space="0" w:color="auto"/>
        <w:bottom w:val="none" w:sz="0" w:space="0" w:color="auto"/>
        <w:right w:val="none" w:sz="0" w:space="0" w:color="auto"/>
      </w:divBdr>
    </w:div>
    <w:div w:id="1094741052">
      <w:bodyDiv w:val="1"/>
      <w:marLeft w:val="0"/>
      <w:marRight w:val="0"/>
      <w:marTop w:val="0"/>
      <w:marBottom w:val="0"/>
      <w:divBdr>
        <w:top w:val="none" w:sz="0" w:space="0" w:color="auto"/>
        <w:left w:val="none" w:sz="0" w:space="0" w:color="auto"/>
        <w:bottom w:val="none" w:sz="0" w:space="0" w:color="auto"/>
        <w:right w:val="none" w:sz="0" w:space="0" w:color="auto"/>
      </w:divBdr>
    </w:div>
    <w:div w:id="1094784615">
      <w:bodyDiv w:val="1"/>
      <w:marLeft w:val="0"/>
      <w:marRight w:val="0"/>
      <w:marTop w:val="0"/>
      <w:marBottom w:val="0"/>
      <w:divBdr>
        <w:top w:val="none" w:sz="0" w:space="0" w:color="auto"/>
        <w:left w:val="none" w:sz="0" w:space="0" w:color="auto"/>
        <w:bottom w:val="none" w:sz="0" w:space="0" w:color="auto"/>
        <w:right w:val="none" w:sz="0" w:space="0" w:color="auto"/>
      </w:divBdr>
    </w:div>
    <w:div w:id="1094866060">
      <w:bodyDiv w:val="1"/>
      <w:marLeft w:val="0"/>
      <w:marRight w:val="0"/>
      <w:marTop w:val="0"/>
      <w:marBottom w:val="0"/>
      <w:divBdr>
        <w:top w:val="none" w:sz="0" w:space="0" w:color="auto"/>
        <w:left w:val="none" w:sz="0" w:space="0" w:color="auto"/>
        <w:bottom w:val="none" w:sz="0" w:space="0" w:color="auto"/>
        <w:right w:val="none" w:sz="0" w:space="0" w:color="auto"/>
      </w:divBdr>
    </w:div>
    <w:div w:id="1094980394">
      <w:bodyDiv w:val="1"/>
      <w:marLeft w:val="0"/>
      <w:marRight w:val="0"/>
      <w:marTop w:val="0"/>
      <w:marBottom w:val="0"/>
      <w:divBdr>
        <w:top w:val="none" w:sz="0" w:space="0" w:color="auto"/>
        <w:left w:val="none" w:sz="0" w:space="0" w:color="auto"/>
        <w:bottom w:val="none" w:sz="0" w:space="0" w:color="auto"/>
        <w:right w:val="none" w:sz="0" w:space="0" w:color="auto"/>
      </w:divBdr>
    </w:div>
    <w:div w:id="1094982568">
      <w:bodyDiv w:val="1"/>
      <w:marLeft w:val="0"/>
      <w:marRight w:val="0"/>
      <w:marTop w:val="0"/>
      <w:marBottom w:val="0"/>
      <w:divBdr>
        <w:top w:val="none" w:sz="0" w:space="0" w:color="auto"/>
        <w:left w:val="none" w:sz="0" w:space="0" w:color="auto"/>
        <w:bottom w:val="none" w:sz="0" w:space="0" w:color="auto"/>
        <w:right w:val="none" w:sz="0" w:space="0" w:color="auto"/>
      </w:divBdr>
    </w:div>
    <w:div w:id="1094984260">
      <w:bodyDiv w:val="1"/>
      <w:marLeft w:val="0"/>
      <w:marRight w:val="0"/>
      <w:marTop w:val="0"/>
      <w:marBottom w:val="0"/>
      <w:divBdr>
        <w:top w:val="none" w:sz="0" w:space="0" w:color="auto"/>
        <w:left w:val="none" w:sz="0" w:space="0" w:color="auto"/>
        <w:bottom w:val="none" w:sz="0" w:space="0" w:color="auto"/>
        <w:right w:val="none" w:sz="0" w:space="0" w:color="auto"/>
      </w:divBdr>
    </w:div>
    <w:div w:id="1095057224">
      <w:bodyDiv w:val="1"/>
      <w:marLeft w:val="0"/>
      <w:marRight w:val="0"/>
      <w:marTop w:val="0"/>
      <w:marBottom w:val="0"/>
      <w:divBdr>
        <w:top w:val="none" w:sz="0" w:space="0" w:color="auto"/>
        <w:left w:val="none" w:sz="0" w:space="0" w:color="auto"/>
        <w:bottom w:val="none" w:sz="0" w:space="0" w:color="auto"/>
        <w:right w:val="none" w:sz="0" w:space="0" w:color="auto"/>
      </w:divBdr>
    </w:div>
    <w:div w:id="1095125483">
      <w:bodyDiv w:val="1"/>
      <w:marLeft w:val="0"/>
      <w:marRight w:val="0"/>
      <w:marTop w:val="0"/>
      <w:marBottom w:val="0"/>
      <w:divBdr>
        <w:top w:val="none" w:sz="0" w:space="0" w:color="auto"/>
        <w:left w:val="none" w:sz="0" w:space="0" w:color="auto"/>
        <w:bottom w:val="none" w:sz="0" w:space="0" w:color="auto"/>
        <w:right w:val="none" w:sz="0" w:space="0" w:color="auto"/>
      </w:divBdr>
    </w:div>
    <w:div w:id="1095126921">
      <w:bodyDiv w:val="1"/>
      <w:marLeft w:val="0"/>
      <w:marRight w:val="0"/>
      <w:marTop w:val="0"/>
      <w:marBottom w:val="0"/>
      <w:divBdr>
        <w:top w:val="none" w:sz="0" w:space="0" w:color="auto"/>
        <w:left w:val="none" w:sz="0" w:space="0" w:color="auto"/>
        <w:bottom w:val="none" w:sz="0" w:space="0" w:color="auto"/>
        <w:right w:val="none" w:sz="0" w:space="0" w:color="auto"/>
      </w:divBdr>
    </w:div>
    <w:div w:id="1095321227">
      <w:bodyDiv w:val="1"/>
      <w:marLeft w:val="0"/>
      <w:marRight w:val="0"/>
      <w:marTop w:val="0"/>
      <w:marBottom w:val="0"/>
      <w:divBdr>
        <w:top w:val="none" w:sz="0" w:space="0" w:color="auto"/>
        <w:left w:val="none" w:sz="0" w:space="0" w:color="auto"/>
        <w:bottom w:val="none" w:sz="0" w:space="0" w:color="auto"/>
        <w:right w:val="none" w:sz="0" w:space="0" w:color="auto"/>
      </w:divBdr>
    </w:div>
    <w:div w:id="1095397080">
      <w:bodyDiv w:val="1"/>
      <w:marLeft w:val="0"/>
      <w:marRight w:val="0"/>
      <w:marTop w:val="0"/>
      <w:marBottom w:val="0"/>
      <w:divBdr>
        <w:top w:val="none" w:sz="0" w:space="0" w:color="auto"/>
        <w:left w:val="none" w:sz="0" w:space="0" w:color="auto"/>
        <w:bottom w:val="none" w:sz="0" w:space="0" w:color="auto"/>
        <w:right w:val="none" w:sz="0" w:space="0" w:color="auto"/>
      </w:divBdr>
    </w:div>
    <w:div w:id="1095399086">
      <w:bodyDiv w:val="1"/>
      <w:marLeft w:val="0"/>
      <w:marRight w:val="0"/>
      <w:marTop w:val="0"/>
      <w:marBottom w:val="0"/>
      <w:divBdr>
        <w:top w:val="none" w:sz="0" w:space="0" w:color="auto"/>
        <w:left w:val="none" w:sz="0" w:space="0" w:color="auto"/>
        <w:bottom w:val="none" w:sz="0" w:space="0" w:color="auto"/>
        <w:right w:val="none" w:sz="0" w:space="0" w:color="auto"/>
      </w:divBdr>
    </w:div>
    <w:div w:id="1095521022">
      <w:bodyDiv w:val="1"/>
      <w:marLeft w:val="0"/>
      <w:marRight w:val="0"/>
      <w:marTop w:val="0"/>
      <w:marBottom w:val="0"/>
      <w:divBdr>
        <w:top w:val="none" w:sz="0" w:space="0" w:color="auto"/>
        <w:left w:val="none" w:sz="0" w:space="0" w:color="auto"/>
        <w:bottom w:val="none" w:sz="0" w:space="0" w:color="auto"/>
        <w:right w:val="none" w:sz="0" w:space="0" w:color="auto"/>
      </w:divBdr>
    </w:div>
    <w:div w:id="1095787389">
      <w:bodyDiv w:val="1"/>
      <w:marLeft w:val="0"/>
      <w:marRight w:val="0"/>
      <w:marTop w:val="0"/>
      <w:marBottom w:val="0"/>
      <w:divBdr>
        <w:top w:val="none" w:sz="0" w:space="0" w:color="auto"/>
        <w:left w:val="none" w:sz="0" w:space="0" w:color="auto"/>
        <w:bottom w:val="none" w:sz="0" w:space="0" w:color="auto"/>
        <w:right w:val="none" w:sz="0" w:space="0" w:color="auto"/>
      </w:divBdr>
    </w:div>
    <w:div w:id="1095859924">
      <w:bodyDiv w:val="1"/>
      <w:marLeft w:val="0"/>
      <w:marRight w:val="0"/>
      <w:marTop w:val="0"/>
      <w:marBottom w:val="0"/>
      <w:divBdr>
        <w:top w:val="none" w:sz="0" w:space="0" w:color="auto"/>
        <w:left w:val="none" w:sz="0" w:space="0" w:color="auto"/>
        <w:bottom w:val="none" w:sz="0" w:space="0" w:color="auto"/>
        <w:right w:val="none" w:sz="0" w:space="0" w:color="auto"/>
      </w:divBdr>
    </w:div>
    <w:div w:id="1095906605">
      <w:bodyDiv w:val="1"/>
      <w:marLeft w:val="0"/>
      <w:marRight w:val="0"/>
      <w:marTop w:val="0"/>
      <w:marBottom w:val="0"/>
      <w:divBdr>
        <w:top w:val="none" w:sz="0" w:space="0" w:color="auto"/>
        <w:left w:val="none" w:sz="0" w:space="0" w:color="auto"/>
        <w:bottom w:val="none" w:sz="0" w:space="0" w:color="auto"/>
        <w:right w:val="none" w:sz="0" w:space="0" w:color="auto"/>
      </w:divBdr>
    </w:div>
    <w:div w:id="1096055222">
      <w:bodyDiv w:val="1"/>
      <w:marLeft w:val="0"/>
      <w:marRight w:val="0"/>
      <w:marTop w:val="0"/>
      <w:marBottom w:val="0"/>
      <w:divBdr>
        <w:top w:val="none" w:sz="0" w:space="0" w:color="auto"/>
        <w:left w:val="none" w:sz="0" w:space="0" w:color="auto"/>
        <w:bottom w:val="none" w:sz="0" w:space="0" w:color="auto"/>
        <w:right w:val="none" w:sz="0" w:space="0" w:color="auto"/>
      </w:divBdr>
    </w:div>
    <w:div w:id="1096293056">
      <w:bodyDiv w:val="1"/>
      <w:marLeft w:val="0"/>
      <w:marRight w:val="0"/>
      <w:marTop w:val="0"/>
      <w:marBottom w:val="0"/>
      <w:divBdr>
        <w:top w:val="none" w:sz="0" w:space="0" w:color="auto"/>
        <w:left w:val="none" w:sz="0" w:space="0" w:color="auto"/>
        <w:bottom w:val="none" w:sz="0" w:space="0" w:color="auto"/>
        <w:right w:val="none" w:sz="0" w:space="0" w:color="auto"/>
      </w:divBdr>
    </w:div>
    <w:div w:id="1096438778">
      <w:bodyDiv w:val="1"/>
      <w:marLeft w:val="0"/>
      <w:marRight w:val="0"/>
      <w:marTop w:val="0"/>
      <w:marBottom w:val="0"/>
      <w:divBdr>
        <w:top w:val="none" w:sz="0" w:space="0" w:color="auto"/>
        <w:left w:val="none" w:sz="0" w:space="0" w:color="auto"/>
        <w:bottom w:val="none" w:sz="0" w:space="0" w:color="auto"/>
        <w:right w:val="none" w:sz="0" w:space="0" w:color="auto"/>
      </w:divBdr>
    </w:div>
    <w:div w:id="1096561259">
      <w:bodyDiv w:val="1"/>
      <w:marLeft w:val="0"/>
      <w:marRight w:val="0"/>
      <w:marTop w:val="0"/>
      <w:marBottom w:val="0"/>
      <w:divBdr>
        <w:top w:val="none" w:sz="0" w:space="0" w:color="auto"/>
        <w:left w:val="none" w:sz="0" w:space="0" w:color="auto"/>
        <w:bottom w:val="none" w:sz="0" w:space="0" w:color="auto"/>
        <w:right w:val="none" w:sz="0" w:space="0" w:color="auto"/>
      </w:divBdr>
    </w:div>
    <w:div w:id="1096629466">
      <w:bodyDiv w:val="1"/>
      <w:marLeft w:val="0"/>
      <w:marRight w:val="0"/>
      <w:marTop w:val="0"/>
      <w:marBottom w:val="0"/>
      <w:divBdr>
        <w:top w:val="none" w:sz="0" w:space="0" w:color="auto"/>
        <w:left w:val="none" w:sz="0" w:space="0" w:color="auto"/>
        <w:bottom w:val="none" w:sz="0" w:space="0" w:color="auto"/>
        <w:right w:val="none" w:sz="0" w:space="0" w:color="auto"/>
      </w:divBdr>
    </w:div>
    <w:div w:id="1097209754">
      <w:bodyDiv w:val="1"/>
      <w:marLeft w:val="0"/>
      <w:marRight w:val="0"/>
      <w:marTop w:val="0"/>
      <w:marBottom w:val="0"/>
      <w:divBdr>
        <w:top w:val="none" w:sz="0" w:space="0" w:color="auto"/>
        <w:left w:val="none" w:sz="0" w:space="0" w:color="auto"/>
        <w:bottom w:val="none" w:sz="0" w:space="0" w:color="auto"/>
        <w:right w:val="none" w:sz="0" w:space="0" w:color="auto"/>
      </w:divBdr>
    </w:div>
    <w:div w:id="1097288002">
      <w:bodyDiv w:val="1"/>
      <w:marLeft w:val="0"/>
      <w:marRight w:val="0"/>
      <w:marTop w:val="0"/>
      <w:marBottom w:val="0"/>
      <w:divBdr>
        <w:top w:val="none" w:sz="0" w:space="0" w:color="auto"/>
        <w:left w:val="none" w:sz="0" w:space="0" w:color="auto"/>
        <w:bottom w:val="none" w:sz="0" w:space="0" w:color="auto"/>
        <w:right w:val="none" w:sz="0" w:space="0" w:color="auto"/>
      </w:divBdr>
    </w:div>
    <w:div w:id="1097553374">
      <w:bodyDiv w:val="1"/>
      <w:marLeft w:val="0"/>
      <w:marRight w:val="0"/>
      <w:marTop w:val="0"/>
      <w:marBottom w:val="0"/>
      <w:divBdr>
        <w:top w:val="none" w:sz="0" w:space="0" w:color="auto"/>
        <w:left w:val="none" w:sz="0" w:space="0" w:color="auto"/>
        <w:bottom w:val="none" w:sz="0" w:space="0" w:color="auto"/>
        <w:right w:val="none" w:sz="0" w:space="0" w:color="auto"/>
      </w:divBdr>
    </w:div>
    <w:div w:id="1097560260">
      <w:bodyDiv w:val="1"/>
      <w:marLeft w:val="0"/>
      <w:marRight w:val="0"/>
      <w:marTop w:val="0"/>
      <w:marBottom w:val="0"/>
      <w:divBdr>
        <w:top w:val="none" w:sz="0" w:space="0" w:color="auto"/>
        <w:left w:val="none" w:sz="0" w:space="0" w:color="auto"/>
        <w:bottom w:val="none" w:sz="0" w:space="0" w:color="auto"/>
        <w:right w:val="none" w:sz="0" w:space="0" w:color="auto"/>
      </w:divBdr>
    </w:div>
    <w:div w:id="1097671466">
      <w:bodyDiv w:val="1"/>
      <w:marLeft w:val="0"/>
      <w:marRight w:val="0"/>
      <w:marTop w:val="0"/>
      <w:marBottom w:val="0"/>
      <w:divBdr>
        <w:top w:val="none" w:sz="0" w:space="0" w:color="auto"/>
        <w:left w:val="none" w:sz="0" w:space="0" w:color="auto"/>
        <w:bottom w:val="none" w:sz="0" w:space="0" w:color="auto"/>
        <w:right w:val="none" w:sz="0" w:space="0" w:color="auto"/>
      </w:divBdr>
    </w:div>
    <w:div w:id="1097672913">
      <w:bodyDiv w:val="1"/>
      <w:marLeft w:val="0"/>
      <w:marRight w:val="0"/>
      <w:marTop w:val="0"/>
      <w:marBottom w:val="0"/>
      <w:divBdr>
        <w:top w:val="none" w:sz="0" w:space="0" w:color="auto"/>
        <w:left w:val="none" w:sz="0" w:space="0" w:color="auto"/>
        <w:bottom w:val="none" w:sz="0" w:space="0" w:color="auto"/>
        <w:right w:val="none" w:sz="0" w:space="0" w:color="auto"/>
      </w:divBdr>
    </w:div>
    <w:div w:id="1097679521">
      <w:bodyDiv w:val="1"/>
      <w:marLeft w:val="0"/>
      <w:marRight w:val="0"/>
      <w:marTop w:val="0"/>
      <w:marBottom w:val="0"/>
      <w:divBdr>
        <w:top w:val="none" w:sz="0" w:space="0" w:color="auto"/>
        <w:left w:val="none" w:sz="0" w:space="0" w:color="auto"/>
        <w:bottom w:val="none" w:sz="0" w:space="0" w:color="auto"/>
        <w:right w:val="none" w:sz="0" w:space="0" w:color="auto"/>
      </w:divBdr>
    </w:div>
    <w:div w:id="1097680582">
      <w:bodyDiv w:val="1"/>
      <w:marLeft w:val="0"/>
      <w:marRight w:val="0"/>
      <w:marTop w:val="0"/>
      <w:marBottom w:val="0"/>
      <w:divBdr>
        <w:top w:val="none" w:sz="0" w:space="0" w:color="auto"/>
        <w:left w:val="none" w:sz="0" w:space="0" w:color="auto"/>
        <w:bottom w:val="none" w:sz="0" w:space="0" w:color="auto"/>
        <w:right w:val="none" w:sz="0" w:space="0" w:color="auto"/>
      </w:divBdr>
    </w:div>
    <w:div w:id="1097822363">
      <w:bodyDiv w:val="1"/>
      <w:marLeft w:val="0"/>
      <w:marRight w:val="0"/>
      <w:marTop w:val="0"/>
      <w:marBottom w:val="0"/>
      <w:divBdr>
        <w:top w:val="none" w:sz="0" w:space="0" w:color="auto"/>
        <w:left w:val="none" w:sz="0" w:space="0" w:color="auto"/>
        <w:bottom w:val="none" w:sz="0" w:space="0" w:color="auto"/>
        <w:right w:val="none" w:sz="0" w:space="0" w:color="auto"/>
      </w:divBdr>
    </w:div>
    <w:div w:id="1097825149">
      <w:bodyDiv w:val="1"/>
      <w:marLeft w:val="0"/>
      <w:marRight w:val="0"/>
      <w:marTop w:val="0"/>
      <w:marBottom w:val="0"/>
      <w:divBdr>
        <w:top w:val="none" w:sz="0" w:space="0" w:color="auto"/>
        <w:left w:val="none" w:sz="0" w:space="0" w:color="auto"/>
        <w:bottom w:val="none" w:sz="0" w:space="0" w:color="auto"/>
        <w:right w:val="none" w:sz="0" w:space="0" w:color="auto"/>
      </w:divBdr>
    </w:div>
    <w:div w:id="1097868461">
      <w:bodyDiv w:val="1"/>
      <w:marLeft w:val="0"/>
      <w:marRight w:val="0"/>
      <w:marTop w:val="0"/>
      <w:marBottom w:val="0"/>
      <w:divBdr>
        <w:top w:val="none" w:sz="0" w:space="0" w:color="auto"/>
        <w:left w:val="none" w:sz="0" w:space="0" w:color="auto"/>
        <w:bottom w:val="none" w:sz="0" w:space="0" w:color="auto"/>
        <w:right w:val="none" w:sz="0" w:space="0" w:color="auto"/>
      </w:divBdr>
    </w:div>
    <w:div w:id="1097873260">
      <w:bodyDiv w:val="1"/>
      <w:marLeft w:val="0"/>
      <w:marRight w:val="0"/>
      <w:marTop w:val="0"/>
      <w:marBottom w:val="0"/>
      <w:divBdr>
        <w:top w:val="none" w:sz="0" w:space="0" w:color="auto"/>
        <w:left w:val="none" w:sz="0" w:space="0" w:color="auto"/>
        <w:bottom w:val="none" w:sz="0" w:space="0" w:color="auto"/>
        <w:right w:val="none" w:sz="0" w:space="0" w:color="auto"/>
      </w:divBdr>
    </w:div>
    <w:div w:id="1097945360">
      <w:bodyDiv w:val="1"/>
      <w:marLeft w:val="0"/>
      <w:marRight w:val="0"/>
      <w:marTop w:val="0"/>
      <w:marBottom w:val="0"/>
      <w:divBdr>
        <w:top w:val="none" w:sz="0" w:space="0" w:color="auto"/>
        <w:left w:val="none" w:sz="0" w:space="0" w:color="auto"/>
        <w:bottom w:val="none" w:sz="0" w:space="0" w:color="auto"/>
        <w:right w:val="none" w:sz="0" w:space="0" w:color="auto"/>
      </w:divBdr>
    </w:div>
    <w:div w:id="1098060921">
      <w:bodyDiv w:val="1"/>
      <w:marLeft w:val="0"/>
      <w:marRight w:val="0"/>
      <w:marTop w:val="0"/>
      <w:marBottom w:val="0"/>
      <w:divBdr>
        <w:top w:val="none" w:sz="0" w:space="0" w:color="auto"/>
        <w:left w:val="none" w:sz="0" w:space="0" w:color="auto"/>
        <w:bottom w:val="none" w:sz="0" w:space="0" w:color="auto"/>
        <w:right w:val="none" w:sz="0" w:space="0" w:color="auto"/>
      </w:divBdr>
    </w:div>
    <w:div w:id="1098136307">
      <w:bodyDiv w:val="1"/>
      <w:marLeft w:val="0"/>
      <w:marRight w:val="0"/>
      <w:marTop w:val="0"/>
      <w:marBottom w:val="0"/>
      <w:divBdr>
        <w:top w:val="none" w:sz="0" w:space="0" w:color="auto"/>
        <w:left w:val="none" w:sz="0" w:space="0" w:color="auto"/>
        <w:bottom w:val="none" w:sz="0" w:space="0" w:color="auto"/>
        <w:right w:val="none" w:sz="0" w:space="0" w:color="auto"/>
      </w:divBdr>
    </w:div>
    <w:div w:id="1098209784">
      <w:bodyDiv w:val="1"/>
      <w:marLeft w:val="0"/>
      <w:marRight w:val="0"/>
      <w:marTop w:val="0"/>
      <w:marBottom w:val="0"/>
      <w:divBdr>
        <w:top w:val="none" w:sz="0" w:space="0" w:color="auto"/>
        <w:left w:val="none" w:sz="0" w:space="0" w:color="auto"/>
        <w:bottom w:val="none" w:sz="0" w:space="0" w:color="auto"/>
        <w:right w:val="none" w:sz="0" w:space="0" w:color="auto"/>
      </w:divBdr>
    </w:div>
    <w:div w:id="1098213277">
      <w:bodyDiv w:val="1"/>
      <w:marLeft w:val="0"/>
      <w:marRight w:val="0"/>
      <w:marTop w:val="0"/>
      <w:marBottom w:val="0"/>
      <w:divBdr>
        <w:top w:val="none" w:sz="0" w:space="0" w:color="auto"/>
        <w:left w:val="none" w:sz="0" w:space="0" w:color="auto"/>
        <w:bottom w:val="none" w:sz="0" w:space="0" w:color="auto"/>
        <w:right w:val="none" w:sz="0" w:space="0" w:color="auto"/>
      </w:divBdr>
    </w:div>
    <w:div w:id="1098329299">
      <w:bodyDiv w:val="1"/>
      <w:marLeft w:val="0"/>
      <w:marRight w:val="0"/>
      <w:marTop w:val="0"/>
      <w:marBottom w:val="0"/>
      <w:divBdr>
        <w:top w:val="none" w:sz="0" w:space="0" w:color="auto"/>
        <w:left w:val="none" w:sz="0" w:space="0" w:color="auto"/>
        <w:bottom w:val="none" w:sz="0" w:space="0" w:color="auto"/>
        <w:right w:val="none" w:sz="0" w:space="0" w:color="auto"/>
      </w:divBdr>
    </w:div>
    <w:div w:id="1098406477">
      <w:bodyDiv w:val="1"/>
      <w:marLeft w:val="0"/>
      <w:marRight w:val="0"/>
      <w:marTop w:val="0"/>
      <w:marBottom w:val="0"/>
      <w:divBdr>
        <w:top w:val="none" w:sz="0" w:space="0" w:color="auto"/>
        <w:left w:val="none" w:sz="0" w:space="0" w:color="auto"/>
        <w:bottom w:val="none" w:sz="0" w:space="0" w:color="auto"/>
        <w:right w:val="none" w:sz="0" w:space="0" w:color="auto"/>
      </w:divBdr>
    </w:div>
    <w:div w:id="1098477691">
      <w:bodyDiv w:val="1"/>
      <w:marLeft w:val="0"/>
      <w:marRight w:val="0"/>
      <w:marTop w:val="0"/>
      <w:marBottom w:val="0"/>
      <w:divBdr>
        <w:top w:val="none" w:sz="0" w:space="0" w:color="auto"/>
        <w:left w:val="none" w:sz="0" w:space="0" w:color="auto"/>
        <w:bottom w:val="none" w:sz="0" w:space="0" w:color="auto"/>
        <w:right w:val="none" w:sz="0" w:space="0" w:color="auto"/>
      </w:divBdr>
    </w:div>
    <w:div w:id="1098522468">
      <w:bodyDiv w:val="1"/>
      <w:marLeft w:val="0"/>
      <w:marRight w:val="0"/>
      <w:marTop w:val="0"/>
      <w:marBottom w:val="0"/>
      <w:divBdr>
        <w:top w:val="none" w:sz="0" w:space="0" w:color="auto"/>
        <w:left w:val="none" w:sz="0" w:space="0" w:color="auto"/>
        <w:bottom w:val="none" w:sz="0" w:space="0" w:color="auto"/>
        <w:right w:val="none" w:sz="0" w:space="0" w:color="auto"/>
      </w:divBdr>
    </w:div>
    <w:div w:id="1098988401">
      <w:bodyDiv w:val="1"/>
      <w:marLeft w:val="0"/>
      <w:marRight w:val="0"/>
      <w:marTop w:val="0"/>
      <w:marBottom w:val="0"/>
      <w:divBdr>
        <w:top w:val="none" w:sz="0" w:space="0" w:color="auto"/>
        <w:left w:val="none" w:sz="0" w:space="0" w:color="auto"/>
        <w:bottom w:val="none" w:sz="0" w:space="0" w:color="auto"/>
        <w:right w:val="none" w:sz="0" w:space="0" w:color="auto"/>
      </w:divBdr>
    </w:div>
    <w:div w:id="1099064169">
      <w:bodyDiv w:val="1"/>
      <w:marLeft w:val="0"/>
      <w:marRight w:val="0"/>
      <w:marTop w:val="0"/>
      <w:marBottom w:val="0"/>
      <w:divBdr>
        <w:top w:val="none" w:sz="0" w:space="0" w:color="auto"/>
        <w:left w:val="none" w:sz="0" w:space="0" w:color="auto"/>
        <w:bottom w:val="none" w:sz="0" w:space="0" w:color="auto"/>
        <w:right w:val="none" w:sz="0" w:space="0" w:color="auto"/>
      </w:divBdr>
    </w:div>
    <w:div w:id="1099252758">
      <w:bodyDiv w:val="1"/>
      <w:marLeft w:val="0"/>
      <w:marRight w:val="0"/>
      <w:marTop w:val="0"/>
      <w:marBottom w:val="0"/>
      <w:divBdr>
        <w:top w:val="none" w:sz="0" w:space="0" w:color="auto"/>
        <w:left w:val="none" w:sz="0" w:space="0" w:color="auto"/>
        <w:bottom w:val="none" w:sz="0" w:space="0" w:color="auto"/>
        <w:right w:val="none" w:sz="0" w:space="0" w:color="auto"/>
      </w:divBdr>
    </w:div>
    <w:div w:id="1099255192">
      <w:bodyDiv w:val="1"/>
      <w:marLeft w:val="0"/>
      <w:marRight w:val="0"/>
      <w:marTop w:val="0"/>
      <w:marBottom w:val="0"/>
      <w:divBdr>
        <w:top w:val="none" w:sz="0" w:space="0" w:color="auto"/>
        <w:left w:val="none" w:sz="0" w:space="0" w:color="auto"/>
        <w:bottom w:val="none" w:sz="0" w:space="0" w:color="auto"/>
        <w:right w:val="none" w:sz="0" w:space="0" w:color="auto"/>
      </w:divBdr>
    </w:div>
    <w:div w:id="1099325855">
      <w:bodyDiv w:val="1"/>
      <w:marLeft w:val="0"/>
      <w:marRight w:val="0"/>
      <w:marTop w:val="0"/>
      <w:marBottom w:val="0"/>
      <w:divBdr>
        <w:top w:val="none" w:sz="0" w:space="0" w:color="auto"/>
        <w:left w:val="none" w:sz="0" w:space="0" w:color="auto"/>
        <w:bottom w:val="none" w:sz="0" w:space="0" w:color="auto"/>
        <w:right w:val="none" w:sz="0" w:space="0" w:color="auto"/>
      </w:divBdr>
    </w:div>
    <w:div w:id="1099331289">
      <w:bodyDiv w:val="1"/>
      <w:marLeft w:val="0"/>
      <w:marRight w:val="0"/>
      <w:marTop w:val="0"/>
      <w:marBottom w:val="0"/>
      <w:divBdr>
        <w:top w:val="none" w:sz="0" w:space="0" w:color="auto"/>
        <w:left w:val="none" w:sz="0" w:space="0" w:color="auto"/>
        <w:bottom w:val="none" w:sz="0" w:space="0" w:color="auto"/>
        <w:right w:val="none" w:sz="0" w:space="0" w:color="auto"/>
      </w:divBdr>
    </w:div>
    <w:div w:id="1099331743">
      <w:bodyDiv w:val="1"/>
      <w:marLeft w:val="0"/>
      <w:marRight w:val="0"/>
      <w:marTop w:val="0"/>
      <w:marBottom w:val="0"/>
      <w:divBdr>
        <w:top w:val="none" w:sz="0" w:space="0" w:color="auto"/>
        <w:left w:val="none" w:sz="0" w:space="0" w:color="auto"/>
        <w:bottom w:val="none" w:sz="0" w:space="0" w:color="auto"/>
        <w:right w:val="none" w:sz="0" w:space="0" w:color="auto"/>
      </w:divBdr>
    </w:div>
    <w:div w:id="1099368984">
      <w:bodyDiv w:val="1"/>
      <w:marLeft w:val="0"/>
      <w:marRight w:val="0"/>
      <w:marTop w:val="0"/>
      <w:marBottom w:val="0"/>
      <w:divBdr>
        <w:top w:val="none" w:sz="0" w:space="0" w:color="auto"/>
        <w:left w:val="none" w:sz="0" w:space="0" w:color="auto"/>
        <w:bottom w:val="none" w:sz="0" w:space="0" w:color="auto"/>
        <w:right w:val="none" w:sz="0" w:space="0" w:color="auto"/>
      </w:divBdr>
    </w:div>
    <w:div w:id="1099445593">
      <w:bodyDiv w:val="1"/>
      <w:marLeft w:val="0"/>
      <w:marRight w:val="0"/>
      <w:marTop w:val="0"/>
      <w:marBottom w:val="0"/>
      <w:divBdr>
        <w:top w:val="none" w:sz="0" w:space="0" w:color="auto"/>
        <w:left w:val="none" w:sz="0" w:space="0" w:color="auto"/>
        <w:bottom w:val="none" w:sz="0" w:space="0" w:color="auto"/>
        <w:right w:val="none" w:sz="0" w:space="0" w:color="auto"/>
      </w:divBdr>
    </w:div>
    <w:div w:id="1099595695">
      <w:bodyDiv w:val="1"/>
      <w:marLeft w:val="0"/>
      <w:marRight w:val="0"/>
      <w:marTop w:val="0"/>
      <w:marBottom w:val="0"/>
      <w:divBdr>
        <w:top w:val="none" w:sz="0" w:space="0" w:color="auto"/>
        <w:left w:val="none" w:sz="0" w:space="0" w:color="auto"/>
        <w:bottom w:val="none" w:sz="0" w:space="0" w:color="auto"/>
        <w:right w:val="none" w:sz="0" w:space="0" w:color="auto"/>
      </w:divBdr>
    </w:div>
    <w:div w:id="1099640634">
      <w:bodyDiv w:val="1"/>
      <w:marLeft w:val="0"/>
      <w:marRight w:val="0"/>
      <w:marTop w:val="0"/>
      <w:marBottom w:val="0"/>
      <w:divBdr>
        <w:top w:val="none" w:sz="0" w:space="0" w:color="auto"/>
        <w:left w:val="none" w:sz="0" w:space="0" w:color="auto"/>
        <w:bottom w:val="none" w:sz="0" w:space="0" w:color="auto"/>
        <w:right w:val="none" w:sz="0" w:space="0" w:color="auto"/>
      </w:divBdr>
    </w:div>
    <w:div w:id="1099721491">
      <w:bodyDiv w:val="1"/>
      <w:marLeft w:val="0"/>
      <w:marRight w:val="0"/>
      <w:marTop w:val="0"/>
      <w:marBottom w:val="0"/>
      <w:divBdr>
        <w:top w:val="none" w:sz="0" w:space="0" w:color="auto"/>
        <w:left w:val="none" w:sz="0" w:space="0" w:color="auto"/>
        <w:bottom w:val="none" w:sz="0" w:space="0" w:color="auto"/>
        <w:right w:val="none" w:sz="0" w:space="0" w:color="auto"/>
      </w:divBdr>
    </w:div>
    <w:div w:id="1100101229">
      <w:bodyDiv w:val="1"/>
      <w:marLeft w:val="0"/>
      <w:marRight w:val="0"/>
      <w:marTop w:val="0"/>
      <w:marBottom w:val="0"/>
      <w:divBdr>
        <w:top w:val="none" w:sz="0" w:space="0" w:color="auto"/>
        <w:left w:val="none" w:sz="0" w:space="0" w:color="auto"/>
        <w:bottom w:val="none" w:sz="0" w:space="0" w:color="auto"/>
        <w:right w:val="none" w:sz="0" w:space="0" w:color="auto"/>
      </w:divBdr>
    </w:div>
    <w:div w:id="1100220835">
      <w:bodyDiv w:val="1"/>
      <w:marLeft w:val="0"/>
      <w:marRight w:val="0"/>
      <w:marTop w:val="0"/>
      <w:marBottom w:val="0"/>
      <w:divBdr>
        <w:top w:val="none" w:sz="0" w:space="0" w:color="auto"/>
        <w:left w:val="none" w:sz="0" w:space="0" w:color="auto"/>
        <w:bottom w:val="none" w:sz="0" w:space="0" w:color="auto"/>
        <w:right w:val="none" w:sz="0" w:space="0" w:color="auto"/>
      </w:divBdr>
    </w:div>
    <w:div w:id="1100299073">
      <w:bodyDiv w:val="1"/>
      <w:marLeft w:val="0"/>
      <w:marRight w:val="0"/>
      <w:marTop w:val="0"/>
      <w:marBottom w:val="0"/>
      <w:divBdr>
        <w:top w:val="none" w:sz="0" w:space="0" w:color="auto"/>
        <w:left w:val="none" w:sz="0" w:space="0" w:color="auto"/>
        <w:bottom w:val="none" w:sz="0" w:space="0" w:color="auto"/>
        <w:right w:val="none" w:sz="0" w:space="0" w:color="auto"/>
      </w:divBdr>
    </w:div>
    <w:div w:id="1100375581">
      <w:bodyDiv w:val="1"/>
      <w:marLeft w:val="0"/>
      <w:marRight w:val="0"/>
      <w:marTop w:val="0"/>
      <w:marBottom w:val="0"/>
      <w:divBdr>
        <w:top w:val="none" w:sz="0" w:space="0" w:color="auto"/>
        <w:left w:val="none" w:sz="0" w:space="0" w:color="auto"/>
        <w:bottom w:val="none" w:sz="0" w:space="0" w:color="auto"/>
        <w:right w:val="none" w:sz="0" w:space="0" w:color="auto"/>
      </w:divBdr>
    </w:div>
    <w:div w:id="1100415162">
      <w:bodyDiv w:val="1"/>
      <w:marLeft w:val="0"/>
      <w:marRight w:val="0"/>
      <w:marTop w:val="0"/>
      <w:marBottom w:val="0"/>
      <w:divBdr>
        <w:top w:val="none" w:sz="0" w:space="0" w:color="auto"/>
        <w:left w:val="none" w:sz="0" w:space="0" w:color="auto"/>
        <w:bottom w:val="none" w:sz="0" w:space="0" w:color="auto"/>
        <w:right w:val="none" w:sz="0" w:space="0" w:color="auto"/>
      </w:divBdr>
    </w:div>
    <w:div w:id="1100446177">
      <w:bodyDiv w:val="1"/>
      <w:marLeft w:val="0"/>
      <w:marRight w:val="0"/>
      <w:marTop w:val="0"/>
      <w:marBottom w:val="0"/>
      <w:divBdr>
        <w:top w:val="none" w:sz="0" w:space="0" w:color="auto"/>
        <w:left w:val="none" w:sz="0" w:space="0" w:color="auto"/>
        <w:bottom w:val="none" w:sz="0" w:space="0" w:color="auto"/>
        <w:right w:val="none" w:sz="0" w:space="0" w:color="auto"/>
      </w:divBdr>
    </w:div>
    <w:div w:id="1100560754">
      <w:bodyDiv w:val="1"/>
      <w:marLeft w:val="0"/>
      <w:marRight w:val="0"/>
      <w:marTop w:val="0"/>
      <w:marBottom w:val="0"/>
      <w:divBdr>
        <w:top w:val="none" w:sz="0" w:space="0" w:color="auto"/>
        <w:left w:val="none" w:sz="0" w:space="0" w:color="auto"/>
        <w:bottom w:val="none" w:sz="0" w:space="0" w:color="auto"/>
        <w:right w:val="none" w:sz="0" w:space="0" w:color="auto"/>
      </w:divBdr>
    </w:div>
    <w:div w:id="1100565594">
      <w:bodyDiv w:val="1"/>
      <w:marLeft w:val="0"/>
      <w:marRight w:val="0"/>
      <w:marTop w:val="0"/>
      <w:marBottom w:val="0"/>
      <w:divBdr>
        <w:top w:val="none" w:sz="0" w:space="0" w:color="auto"/>
        <w:left w:val="none" w:sz="0" w:space="0" w:color="auto"/>
        <w:bottom w:val="none" w:sz="0" w:space="0" w:color="auto"/>
        <w:right w:val="none" w:sz="0" w:space="0" w:color="auto"/>
      </w:divBdr>
    </w:div>
    <w:div w:id="1100567160">
      <w:bodyDiv w:val="1"/>
      <w:marLeft w:val="0"/>
      <w:marRight w:val="0"/>
      <w:marTop w:val="0"/>
      <w:marBottom w:val="0"/>
      <w:divBdr>
        <w:top w:val="none" w:sz="0" w:space="0" w:color="auto"/>
        <w:left w:val="none" w:sz="0" w:space="0" w:color="auto"/>
        <w:bottom w:val="none" w:sz="0" w:space="0" w:color="auto"/>
        <w:right w:val="none" w:sz="0" w:space="0" w:color="auto"/>
      </w:divBdr>
    </w:div>
    <w:div w:id="1100834796">
      <w:bodyDiv w:val="1"/>
      <w:marLeft w:val="0"/>
      <w:marRight w:val="0"/>
      <w:marTop w:val="0"/>
      <w:marBottom w:val="0"/>
      <w:divBdr>
        <w:top w:val="none" w:sz="0" w:space="0" w:color="auto"/>
        <w:left w:val="none" w:sz="0" w:space="0" w:color="auto"/>
        <w:bottom w:val="none" w:sz="0" w:space="0" w:color="auto"/>
        <w:right w:val="none" w:sz="0" w:space="0" w:color="auto"/>
      </w:divBdr>
    </w:div>
    <w:div w:id="1100874402">
      <w:bodyDiv w:val="1"/>
      <w:marLeft w:val="0"/>
      <w:marRight w:val="0"/>
      <w:marTop w:val="0"/>
      <w:marBottom w:val="0"/>
      <w:divBdr>
        <w:top w:val="none" w:sz="0" w:space="0" w:color="auto"/>
        <w:left w:val="none" w:sz="0" w:space="0" w:color="auto"/>
        <w:bottom w:val="none" w:sz="0" w:space="0" w:color="auto"/>
        <w:right w:val="none" w:sz="0" w:space="0" w:color="auto"/>
      </w:divBdr>
    </w:div>
    <w:div w:id="1101024474">
      <w:bodyDiv w:val="1"/>
      <w:marLeft w:val="0"/>
      <w:marRight w:val="0"/>
      <w:marTop w:val="0"/>
      <w:marBottom w:val="0"/>
      <w:divBdr>
        <w:top w:val="none" w:sz="0" w:space="0" w:color="auto"/>
        <w:left w:val="none" w:sz="0" w:space="0" w:color="auto"/>
        <w:bottom w:val="none" w:sz="0" w:space="0" w:color="auto"/>
        <w:right w:val="none" w:sz="0" w:space="0" w:color="auto"/>
      </w:divBdr>
    </w:div>
    <w:div w:id="1101025892">
      <w:bodyDiv w:val="1"/>
      <w:marLeft w:val="0"/>
      <w:marRight w:val="0"/>
      <w:marTop w:val="0"/>
      <w:marBottom w:val="0"/>
      <w:divBdr>
        <w:top w:val="none" w:sz="0" w:space="0" w:color="auto"/>
        <w:left w:val="none" w:sz="0" w:space="0" w:color="auto"/>
        <w:bottom w:val="none" w:sz="0" w:space="0" w:color="auto"/>
        <w:right w:val="none" w:sz="0" w:space="0" w:color="auto"/>
      </w:divBdr>
    </w:div>
    <w:div w:id="1101074865">
      <w:bodyDiv w:val="1"/>
      <w:marLeft w:val="0"/>
      <w:marRight w:val="0"/>
      <w:marTop w:val="0"/>
      <w:marBottom w:val="0"/>
      <w:divBdr>
        <w:top w:val="none" w:sz="0" w:space="0" w:color="auto"/>
        <w:left w:val="none" w:sz="0" w:space="0" w:color="auto"/>
        <w:bottom w:val="none" w:sz="0" w:space="0" w:color="auto"/>
        <w:right w:val="none" w:sz="0" w:space="0" w:color="auto"/>
      </w:divBdr>
    </w:div>
    <w:div w:id="1101415851">
      <w:bodyDiv w:val="1"/>
      <w:marLeft w:val="0"/>
      <w:marRight w:val="0"/>
      <w:marTop w:val="0"/>
      <w:marBottom w:val="0"/>
      <w:divBdr>
        <w:top w:val="none" w:sz="0" w:space="0" w:color="auto"/>
        <w:left w:val="none" w:sz="0" w:space="0" w:color="auto"/>
        <w:bottom w:val="none" w:sz="0" w:space="0" w:color="auto"/>
        <w:right w:val="none" w:sz="0" w:space="0" w:color="auto"/>
      </w:divBdr>
    </w:div>
    <w:div w:id="1101488118">
      <w:bodyDiv w:val="1"/>
      <w:marLeft w:val="0"/>
      <w:marRight w:val="0"/>
      <w:marTop w:val="0"/>
      <w:marBottom w:val="0"/>
      <w:divBdr>
        <w:top w:val="none" w:sz="0" w:space="0" w:color="auto"/>
        <w:left w:val="none" w:sz="0" w:space="0" w:color="auto"/>
        <w:bottom w:val="none" w:sz="0" w:space="0" w:color="auto"/>
        <w:right w:val="none" w:sz="0" w:space="0" w:color="auto"/>
      </w:divBdr>
    </w:div>
    <w:div w:id="1101609752">
      <w:bodyDiv w:val="1"/>
      <w:marLeft w:val="0"/>
      <w:marRight w:val="0"/>
      <w:marTop w:val="0"/>
      <w:marBottom w:val="0"/>
      <w:divBdr>
        <w:top w:val="none" w:sz="0" w:space="0" w:color="auto"/>
        <w:left w:val="none" w:sz="0" w:space="0" w:color="auto"/>
        <w:bottom w:val="none" w:sz="0" w:space="0" w:color="auto"/>
        <w:right w:val="none" w:sz="0" w:space="0" w:color="auto"/>
      </w:divBdr>
    </w:div>
    <w:div w:id="1101684966">
      <w:bodyDiv w:val="1"/>
      <w:marLeft w:val="0"/>
      <w:marRight w:val="0"/>
      <w:marTop w:val="0"/>
      <w:marBottom w:val="0"/>
      <w:divBdr>
        <w:top w:val="none" w:sz="0" w:space="0" w:color="auto"/>
        <w:left w:val="none" w:sz="0" w:space="0" w:color="auto"/>
        <w:bottom w:val="none" w:sz="0" w:space="0" w:color="auto"/>
        <w:right w:val="none" w:sz="0" w:space="0" w:color="auto"/>
      </w:divBdr>
    </w:div>
    <w:div w:id="1101687747">
      <w:bodyDiv w:val="1"/>
      <w:marLeft w:val="0"/>
      <w:marRight w:val="0"/>
      <w:marTop w:val="0"/>
      <w:marBottom w:val="0"/>
      <w:divBdr>
        <w:top w:val="none" w:sz="0" w:space="0" w:color="auto"/>
        <w:left w:val="none" w:sz="0" w:space="0" w:color="auto"/>
        <w:bottom w:val="none" w:sz="0" w:space="0" w:color="auto"/>
        <w:right w:val="none" w:sz="0" w:space="0" w:color="auto"/>
      </w:divBdr>
    </w:div>
    <w:div w:id="1101804794">
      <w:bodyDiv w:val="1"/>
      <w:marLeft w:val="0"/>
      <w:marRight w:val="0"/>
      <w:marTop w:val="0"/>
      <w:marBottom w:val="0"/>
      <w:divBdr>
        <w:top w:val="none" w:sz="0" w:space="0" w:color="auto"/>
        <w:left w:val="none" w:sz="0" w:space="0" w:color="auto"/>
        <w:bottom w:val="none" w:sz="0" w:space="0" w:color="auto"/>
        <w:right w:val="none" w:sz="0" w:space="0" w:color="auto"/>
      </w:divBdr>
    </w:div>
    <w:div w:id="1101874404">
      <w:bodyDiv w:val="1"/>
      <w:marLeft w:val="0"/>
      <w:marRight w:val="0"/>
      <w:marTop w:val="0"/>
      <w:marBottom w:val="0"/>
      <w:divBdr>
        <w:top w:val="none" w:sz="0" w:space="0" w:color="auto"/>
        <w:left w:val="none" w:sz="0" w:space="0" w:color="auto"/>
        <w:bottom w:val="none" w:sz="0" w:space="0" w:color="auto"/>
        <w:right w:val="none" w:sz="0" w:space="0" w:color="auto"/>
      </w:divBdr>
    </w:div>
    <w:div w:id="1101877982">
      <w:bodyDiv w:val="1"/>
      <w:marLeft w:val="0"/>
      <w:marRight w:val="0"/>
      <w:marTop w:val="0"/>
      <w:marBottom w:val="0"/>
      <w:divBdr>
        <w:top w:val="none" w:sz="0" w:space="0" w:color="auto"/>
        <w:left w:val="none" w:sz="0" w:space="0" w:color="auto"/>
        <w:bottom w:val="none" w:sz="0" w:space="0" w:color="auto"/>
        <w:right w:val="none" w:sz="0" w:space="0" w:color="auto"/>
      </w:divBdr>
    </w:div>
    <w:div w:id="1101878936">
      <w:bodyDiv w:val="1"/>
      <w:marLeft w:val="0"/>
      <w:marRight w:val="0"/>
      <w:marTop w:val="0"/>
      <w:marBottom w:val="0"/>
      <w:divBdr>
        <w:top w:val="none" w:sz="0" w:space="0" w:color="auto"/>
        <w:left w:val="none" w:sz="0" w:space="0" w:color="auto"/>
        <w:bottom w:val="none" w:sz="0" w:space="0" w:color="auto"/>
        <w:right w:val="none" w:sz="0" w:space="0" w:color="auto"/>
      </w:divBdr>
    </w:div>
    <w:div w:id="1101951474">
      <w:bodyDiv w:val="1"/>
      <w:marLeft w:val="0"/>
      <w:marRight w:val="0"/>
      <w:marTop w:val="0"/>
      <w:marBottom w:val="0"/>
      <w:divBdr>
        <w:top w:val="none" w:sz="0" w:space="0" w:color="auto"/>
        <w:left w:val="none" w:sz="0" w:space="0" w:color="auto"/>
        <w:bottom w:val="none" w:sz="0" w:space="0" w:color="auto"/>
        <w:right w:val="none" w:sz="0" w:space="0" w:color="auto"/>
      </w:divBdr>
    </w:div>
    <w:div w:id="1102067727">
      <w:bodyDiv w:val="1"/>
      <w:marLeft w:val="0"/>
      <w:marRight w:val="0"/>
      <w:marTop w:val="0"/>
      <w:marBottom w:val="0"/>
      <w:divBdr>
        <w:top w:val="none" w:sz="0" w:space="0" w:color="auto"/>
        <w:left w:val="none" w:sz="0" w:space="0" w:color="auto"/>
        <w:bottom w:val="none" w:sz="0" w:space="0" w:color="auto"/>
        <w:right w:val="none" w:sz="0" w:space="0" w:color="auto"/>
      </w:divBdr>
    </w:div>
    <w:div w:id="1102215581">
      <w:bodyDiv w:val="1"/>
      <w:marLeft w:val="0"/>
      <w:marRight w:val="0"/>
      <w:marTop w:val="0"/>
      <w:marBottom w:val="0"/>
      <w:divBdr>
        <w:top w:val="none" w:sz="0" w:space="0" w:color="auto"/>
        <w:left w:val="none" w:sz="0" w:space="0" w:color="auto"/>
        <w:bottom w:val="none" w:sz="0" w:space="0" w:color="auto"/>
        <w:right w:val="none" w:sz="0" w:space="0" w:color="auto"/>
      </w:divBdr>
    </w:div>
    <w:div w:id="1102215802">
      <w:bodyDiv w:val="1"/>
      <w:marLeft w:val="0"/>
      <w:marRight w:val="0"/>
      <w:marTop w:val="0"/>
      <w:marBottom w:val="0"/>
      <w:divBdr>
        <w:top w:val="none" w:sz="0" w:space="0" w:color="auto"/>
        <w:left w:val="none" w:sz="0" w:space="0" w:color="auto"/>
        <w:bottom w:val="none" w:sz="0" w:space="0" w:color="auto"/>
        <w:right w:val="none" w:sz="0" w:space="0" w:color="auto"/>
      </w:divBdr>
    </w:div>
    <w:div w:id="1102651430">
      <w:bodyDiv w:val="1"/>
      <w:marLeft w:val="0"/>
      <w:marRight w:val="0"/>
      <w:marTop w:val="0"/>
      <w:marBottom w:val="0"/>
      <w:divBdr>
        <w:top w:val="none" w:sz="0" w:space="0" w:color="auto"/>
        <w:left w:val="none" w:sz="0" w:space="0" w:color="auto"/>
        <w:bottom w:val="none" w:sz="0" w:space="0" w:color="auto"/>
        <w:right w:val="none" w:sz="0" w:space="0" w:color="auto"/>
      </w:divBdr>
    </w:div>
    <w:div w:id="1102729300">
      <w:bodyDiv w:val="1"/>
      <w:marLeft w:val="0"/>
      <w:marRight w:val="0"/>
      <w:marTop w:val="0"/>
      <w:marBottom w:val="0"/>
      <w:divBdr>
        <w:top w:val="none" w:sz="0" w:space="0" w:color="auto"/>
        <w:left w:val="none" w:sz="0" w:space="0" w:color="auto"/>
        <w:bottom w:val="none" w:sz="0" w:space="0" w:color="auto"/>
        <w:right w:val="none" w:sz="0" w:space="0" w:color="auto"/>
      </w:divBdr>
    </w:div>
    <w:div w:id="1102840511">
      <w:bodyDiv w:val="1"/>
      <w:marLeft w:val="0"/>
      <w:marRight w:val="0"/>
      <w:marTop w:val="0"/>
      <w:marBottom w:val="0"/>
      <w:divBdr>
        <w:top w:val="none" w:sz="0" w:space="0" w:color="auto"/>
        <w:left w:val="none" w:sz="0" w:space="0" w:color="auto"/>
        <w:bottom w:val="none" w:sz="0" w:space="0" w:color="auto"/>
        <w:right w:val="none" w:sz="0" w:space="0" w:color="auto"/>
      </w:divBdr>
    </w:div>
    <w:div w:id="1102920861">
      <w:bodyDiv w:val="1"/>
      <w:marLeft w:val="0"/>
      <w:marRight w:val="0"/>
      <w:marTop w:val="0"/>
      <w:marBottom w:val="0"/>
      <w:divBdr>
        <w:top w:val="none" w:sz="0" w:space="0" w:color="auto"/>
        <w:left w:val="none" w:sz="0" w:space="0" w:color="auto"/>
        <w:bottom w:val="none" w:sz="0" w:space="0" w:color="auto"/>
        <w:right w:val="none" w:sz="0" w:space="0" w:color="auto"/>
      </w:divBdr>
    </w:div>
    <w:div w:id="1102921078">
      <w:bodyDiv w:val="1"/>
      <w:marLeft w:val="0"/>
      <w:marRight w:val="0"/>
      <w:marTop w:val="0"/>
      <w:marBottom w:val="0"/>
      <w:divBdr>
        <w:top w:val="none" w:sz="0" w:space="0" w:color="auto"/>
        <w:left w:val="none" w:sz="0" w:space="0" w:color="auto"/>
        <w:bottom w:val="none" w:sz="0" w:space="0" w:color="auto"/>
        <w:right w:val="none" w:sz="0" w:space="0" w:color="auto"/>
      </w:divBdr>
    </w:div>
    <w:div w:id="1102991165">
      <w:bodyDiv w:val="1"/>
      <w:marLeft w:val="0"/>
      <w:marRight w:val="0"/>
      <w:marTop w:val="0"/>
      <w:marBottom w:val="0"/>
      <w:divBdr>
        <w:top w:val="none" w:sz="0" w:space="0" w:color="auto"/>
        <w:left w:val="none" w:sz="0" w:space="0" w:color="auto"/>
        <w:bottom w:val="none" w:sz="0" w:space="0" w:color="auto"/>
        <w:right w:val="none" w:sz="0" w:space="0" w:color="auto"/>
      </w:divBdr>
    </w:div>
    <w:div w:id="1103067024">
      <w:bodyDiv w:val="1"/>
      <w:marLeft w:val="0"/>
      <w:marRight w:val="0"/>
      <w:marTop w:val="0"/>
      <w:marBottom w:val="0"/>
      <w:divBdr>
        <w:top w:val="none" w:sz="0" w:space="0" w:color="auto"/>
        <w:left w:val="none" w:sz="0" w:space="0" w:color="auto"/>
        <w:bottom w:val="none" w:sz="0" w:space="0" w:color="auto"/>
        <w:right w:val="none" w:sz="0" w:space="0" w:color="auto"/>
      </w:divBdr>
    </w:div>
    <w:div w:id="1103233489">
      <w:bodyDiv w:val="1"/>
      <w:marLeft w:val="0"/>
      <w:marRight w:val="0"/>
      <w:marTop w:val="0"/>
      <w:marBottom w:val="0"/>
      <w:divBdr>
        <w:top w:val="none" w:sz="0" w:space="0" w:color="auto"/>
        <w:left w:val="none" w:sz="0" w:space="0" w:color="auto"/>
        <w:bottom w:val="none" w:sz="0" w:space="0" w:color="auto"/>
        <w:right w:val="none" w:sz="0" w:space="0" w:color="auto"/>
      </w:divBdr>
    </w:div>
    <w:div w:id="1103257881">
      <w:bodyDiv w:val="1"/>
      <w:marLeft w:val="0"/>
      <w:marRight w:val="0"/>
      <w:marTop w:val="0"/>
      <w:marBottom w:val="0"/>
      <w:divBdr>
        <w:top w:val="none" w:sz="0" w:space="0" w:color="auto"/>
        <w:left w:val="none" w:sz="0" w:space="0" w:color="auto"/>
        <w:bottom w:val="none" w:sz="0" w:space="0" w:color="auto"/>
        <w:right w:val="none" w:sz="0" w:space="0" w:color="auto"/>
      </w:divBdr>
    </w:div>
    <w:div w:id="1103570986">
      <w:bodyDiv w:val="1"/>
      <w:marLeft w:val="0"/>
      <w:marRight w:val="0"/>
      <w:marTop w:val="0"/>
      <w:marBottom w:val="0"/>
      <w:divBdr>
        <w:top w:val="none" w:sz="0" w:space="0" w:color="auto"/>
        <w:left w:val="none" w:sz="0" w:space="0" w:color="auto"/>
        <w:bottom w:val="none" w:sz="0" w:space="0" w:color="auto"/>
        <w:right w:val="none" w:sz="0" w:space="0" w:color="auto"/>
      </w:divBdr>
    </w:div>
    <w:div w:id="1103694671">
      <w:bodyDiv w:val="1"/>
      <w:marLeft w:val="0"/>
      <w:marRight w:val="0"/>
      <w:marTop w:val="0"/>
      <w:marBottom w:val="0"/>
      <w:divBdr>
        <w:top w:val="none" w:sz="0" w:space="0" w:color="auto"/>
        <w:left w:val="none" w:sz="0" w:space="0" w:color="auto"/>
        <w:bottom w:val="none" w:sz="0" w:space="0" w:color="auto"/>
        <w:right w:val="none" w:sz="0" w:space="0" w:color="auto"/>
      </w:divBdr>
    </w:div>
    <w:div w:id="1103768696">
      <w:bodyDiv w:val="1"/>
      <w:marLeft w:val="0"/>
      <w:marRight w:val="0"/>
      <w:marTop w:val="0"/>
      <w:marBottom w:val="0"/>
      <w:divBdr>
        <w:top w:val="none" w:sz="0" w:space="0" w:color="auto"/>
        <w:left w:val="none" w:sz="0" w:space="0" w:color="auto"/>
        <w:bottom w:val="none" w:sz="0" w:space="0" w:color="auto"/>
        <w:right w:val="none" w:sz="0" w:space="0" w:color="auto"/>
      </w:divBdr>
    </w:div>
    <w:div w:id="1103888396">
      <w:bodyDiv w:val="1"/>
      <w:marLeft w:val="0"/>
      <w:marRight w:val="0"/>
      <w:marTop w:val="0"/>
      <w:marBottom w:val="0"/>
      <w:divBdr>
        <w:top w:val="none" w:sz="0" w:space="0" w:color="auto"/>
        <w:left w:val="none" w:sz="0" w:space="0" w:color="auto"/>
        <w:bottom w:val="none" w:sz="0" w:space="0" w:color="auto"/>
        <w:right w:val="none" w:sz="0" w:space="0" w:color="auto"/>
      </w:divBdr>
    </w:div>
    <w:div w:id="1103959703">
      <w:bodyDiv w:val="1"/>
      <w:marLeft w:val="0"/>
      <w:marRight w:val="0"/>
      <w:marTop w:val="0"/>
      <w:marBottom w:val="0"/>
      <w:divBdr>
        <w:top w:val="none" w:sz="0" w:space="0" w:color="auto"/>
        <w:left w:val="none" w:sz="0" w:space="0" w:color="auto"/>
        <w:bottom w:val="none" w:sz="0" w:space="0" w:color="auto"/>
        <w:right w:val="none" w:sz="0" w:space="0" w:color="auto"/>
      </w:divBdr>
    </w:div>
    <w:div w:id="1103961198">
      <w:bodyDiv w:val="1"/>
      <w:marLeft w:val="0"/>
      <w:marRight w:val="0"/>
      <w:marTop w:val="0"/>
      <w:marBottom w:val="0"/>
      <w:divBdr>
        <w:top w:val="none" w:sz="0" w:space="0" w:color="auto"/>
        <w:left w:val="none" w:sz="0" w:space="0" w:color="auto"/>
        <w:bottom w:val="none" w:sz="0" w:space="0" w:color="auto"/>
        <w:right w:val="none" w:sz="0" w:space="0" w:color="auto"/>
      </w:divBdr>
    </w:div>
    <w:div w:id="1104033431">
      <w:bodyDiv w:val="1"/>
      <w:marLeft w:val="0"/>
      <w:marRight w:val="0"/>
      <w:marTop w:val="0"/>
      <w:marBottom w:val="0"/>
      <w:divBdr>
        <w:top w:val="none" w:sz="0" w:space="0" w:color="auto"/>
        <w:left w:val="none" w:sz="0" w:space="0" w:color="auto"/>
        <w:bottom w:val="none" w:sz="0" w:space="0" w:color="auto"/>
        <w:right w:val="none" w:sz="0" w:space="0" w:color="auto"/>
      </w:divBdr>
    </w:div>
    <w:div w:id="1104037117">
      <w:bodyDiv w:val="1"/>
      <w:marLeft w:val="0"/>
      <w:marRight w:val="0"/>
      <w:marTop w:val="0"/>
      <w:marBottom w:val="0"/>
      <w:divBdr>
        <w:top w:val="none" w:sz="0" w:space="0" w:color="auto"/>
        <w:left w:val="none" w:sz="0" w:space="0" w:color="auto"/>
        <w:bottom w:val="none" w:sz="0" w:space="0" w:color="auto"/>
        <w:right w:val="none" w:sz="0" w:space="0" w:color="auto"/>
      </w:divBdr>
    </w:div>
    <w:div w:id="1104039755">
      <w:bodyDiv w:val="1"/>
      <w:marLeft w:val="0"/>
      <w:marRight w:val="0"/>
      <w:marTop w:val="0"/>
      <w:marBottom w:val="0"/>
      <w:divBdr>
        <w:top w:val="none" w:sz="0" w:space="0" w:color="auto"/>
        <w:left w:val="none" w:sz="0" w:space="0" w:color="auto"/>
        <w:bottom w:val="none" w:sz="0" w:space="0" w:color="auto"/>
        <w:right w:val="none" w:sz="0" w:space="0" w:color="auto"/>
      </w:divBdr>
    </w:div>
    <w:div w:id="1104181711">
      <w:bodyDiv w:val="1"/>
      <w:marLeft w:val="0"/>
      <w:marRight w:val="0"/>
      <w:marTop w:val="0"/>
      <w:marBottom w:val="0"/>
      <w:divBdr>
        <w:top w:val="none" w:sz="0" w:space="0" w:color="auto"/>
        <w:left w:val="none" w:sz="0" w:space="0" w:color="auto"/>
        <w:bottom w:val="none" w:sz="0" w:space="0" w:color="auto"/>
        <w:right w:val="none" w:sz="0" w:space="0" w:color="auto"/>
      </w:divBdr>
    </w:div>
    <w:div w:id="1104182549">
      <w:bodyDiv w:val="1"/>
      <w:marLeft w:val="0"/>
      <w:marRight w:val="0"/>
      <w:marTop w:val="0"/>
      <w:marBottom w:val="0"/>
      <w:divBdr>
        <w:top w:val="none" w:sz="0" w:space="0" w:color="auto"/>
        <w:left w:val="none" w:sz="0" w:space="0" w:color="auto"/>
        <w:bottom w:val="none" w:sz="0" w:space="0" w:color="auto"/>
        <w:right w:val="none" w:sz="0" w:space="0" w:color="auto"/>
      </w:divBdr>
    </w:div>
    <w:div w:id="1104230789">
      <w:bodyDiv w:val="1"/>
      <w:marLeft w:val="0"/>
      <w:marRight w:val="0"/>
      <w:marTop w:val="0"/>
      <w:marBottom w:val="0"/>
      <w:divBdr>
        <w:top w:val="none" w:sz="0" w:space="0" w:color="auto"/>
        <w:left w:val="none" w:sz="0" w:space="0" w:color="auto"/>
        <w:bottom w:val="none" w:sz="0" w:space="0" w:color="auto"/>
        <w:right w:val="none" w:sz="0" w:space="0" w:color="auto"/>
      </w:divBdr>
    </w:div>
    <w:div w:id="1104305088">
      <w:bodyDiv w:val="1"/>
      <w:marLeft w:val="0"/>
      <w:marRight w:val="0"/>
      <w:marTop w:val="0"/>
      <w:marBottom w:val="0"/>
      <w:divBdr>
        <w:top w:val="none" w:sz="0" w:space="0" w:color="auto"/>
        <w:left w:val="none" w:sz="0" w:space="0" w:color="auto"/>
        <w:bottom w:val="none" w:sz="0" w:space="0" w:color="auto"/>
        <w:right w:val="none" w:sz="0" w:space="0" w:color="auto"/>
      </w:divBdr>
    </w:div>
    <w:div w:id="1104307050">
      <w:bodyDiv w:val="1"/>
      <w:marLeft w:val="0"/>
      <w:marRight w:val="0"/>
      <w:marTop w:val="0"/>
      <w:marBottom w:val="0"/>
      <w:divBdr>
        <w:top w:val="none" w:sz="0" w:space="0" w:color="auto"/>
        <w:left w:val="none" w:sz="0" w:space="0" w:color="auto"/>
        <w:bottom w:val="none" w:sz="0" w:space="0" w:color="auto"/>
        <w:right w:val="none" w:sz="0" w:space="0" w:color="auto"/>
      </w:divBdr>
    </w:div>
    <w:div w:id="1104348762">
      <w:bodyDiv w:val="1"/>
      <w:marLeft w:val="0"/>
      <w:marRight w:val="0"/>
      <w:marTop w:val="0"/>
      <w:marBottom w:val="0"/>
      <w:divBdr>
        <w:top w:val="none" w:sz="0" w:space="0" w:color="auto"/>
        <w:left w:val="none" w:sz="0" w:space="0" w:color="auto"/>
        <w:bottom w:val="none" w:sz="0" w:space="0" w:color="auto"/>
        <w:right w:val="none" w:sz="0" w:space="0" w:color="auto"/>
      </w:divBdr>
    </w:div>
    <w:div w:id="1104378220">
      <w:bodyDiv w:val="1"/>
      <w:marLeft w:val="0"/>
      <w:marRight w:val="0"/>
      <w:marTop w:val="0"/>
      <w:marBottom w:val="0"/>
      <w:divBdr>
        <w:top w:val="none" w:sz="0" w:space="0" w:color="auto"/>
        <w:left w:val="none" w:sz="0" w:space="0" w:color="auto"/>
        <w:bottom w:val="none" w:sz="0" w:space="0" w:color="auto"/>
        <w:right w:val="none" w:sz="0" w:space="0" w:color="auto"/>
      </w:divBdr>
    </w:div>
    <w:div w:id="1104493871">
      <w:bodyDiv w:val="1"/>
      <w:marLeft w:val="0"/>
      <w:marRight w:val="0"/>
      <w:marTop w:val="0"/>
      <w:marBottom w:val="0"/>
      <w:divBdr>
        <w:top w:val="none" w:sz="0" w:space="0" w:color="auto"/>
        <w:left w:val="none" w:sz="0" w:space="0" w:color="auto"/>
        <w:bottom w:val="none" w:sz="0" w:space="0" w:color="auto"/>
        <w:right w:val="none" w:sz="0" w:space="0" w:color="auto"/>
      </w:divBdr>
    </w:div>
    <w:div w:id="1104498036">
      <w:bodyDiv w:val="1"/>
      <w:marLeft w:val="0"/>
      <w:marRight w:val="0"/>
      <w:marTop w:val="0"/>
      <w:marBottom w:val="0"/>
      <w:divBdr>
        <w:top w:val="none" w:sz="0" w:space="0" w:color="auto"/>
        <w:left w:val="none" w:sz="0" w:space="0" w:color="auto"/>
        <w:bottom w:val="none" w:sz="0" w:space="0" w:color="auto"/>
        <w:right w:val="none" w:sz="0" w:space="0" w:color="auto"/>
      </w:divBdr>
    </w:div>
    <w:div w:id="1104498325">
      <w:bodyDiv w:val="1"/>
      <w:marLeft w:val="0"/>
      <w:marRight w:val="0"/>
      <w:marTop w:val="0"/>
      <w:marBottom w:val="0"/>
      <w:divBdr>
        <w:top w:val="none" w:sz="0" w:space="0" w:color="auto"/>
        <w:left w:val="none" w:sz="0" w:space="0" w:color="auto"/>
        <w:bottom w:val="none" w:sz="0" w:space="0" w:color="auto"/>
        <w:right w:val="none" w:sz="0" w:space="0" w:color="auto"/>
      </w:divBdr>
    </w:div>
    <w:div w:id="1104573993">
      <w:bodyDiv w:val="1"/>
      <w:marLeft w:val="0"/>
      <w:marRight w:val="0"/>
      <w:marTop w:val="0"/>
      <w:marBottom w:val="0"/>
      <w:divBdr>
        <w:top w:val="none" w:sz="0" w:space="0" w:color="auto"/>
        <w:left w:val="none" w:sz="0" w:space="0" w:color="auto"/>
        <w:bottom w:val="none" w:sz="0" w:space="0" w:color="auto"/>
        <w:right w:val="none" w:sz="0" w:space="0" w:color="auto"/>
      </w:divBdr>
    </w:div>
    <w:div w:id="1104761903">
      <w:bodyDiv w:val="1"/>
      <w:marLeft w:val="0"/>
      <w:marRight w:val="0"/>
      <w:marTop w:val="0"/>
      <w:marBottom w:val="0"/>
      <w:divBdr>
        <w:top w:val="none" w:sz="0" w:space="0" w:color="auto"/>
        <w:left w:val="none" w:sz="0" w:space="0" w:color="auto"/>
        <w:bottom w:val="none" w:sz="0" w:space="0" w:color="auto"/>
        <w:right w:val="none" w:sz="0" w:space="0" w:color="auto"/>
      </w:divBdr>
    </w:div>
    <w:div w:id="1104766825">
      <w:bodyDiv w:val="1"/>
      <w:marLeft w:val="0"/>
      <w:marRight w:val="0"/>
      <w:marTop w:val="0"/>
      <w:marBottom w:val="0"/>
      <w:divBdr>
        <w:top w:val="none" w:sz="0" w:space="0" w:color="auto"/>
        <w:left w:val="none" w:sz="0" w:space="0" w:color="auto"/>
        <w:bottom w:val="none" w:sz="0" w:space="0" w:color="auto"/>
        <w:right w:val="none" w:sz="0" w:space="0" w:color="auto"/>
      </w:divBdr>
    </w:div>
    <w:div w:id="1104888148">
      <w:bodyDiv w:val="1"/>
      <w:marLeft w:val="0"/>
      <w:marRight w:val="0"/>
      <w:marTop w:val="0"/>
      <w:marBottom w:val="0"/>
      <w:divBdr>
        <w:top w:val="none" w:sz="0" w:space="0" w:color="auto"/>
        <w:left w:val="none" w:sz="0" w:space="0" w:color="auto"/>
        <w:bottom w:val="none" w:sz="0" w:space="0" w:color="auto"/>
        <w:right w:val="none" w:sz="0" w:space="0" w:color="auto"/>
      </w:divBdr>
    </w:div>
    <w:div w:id="1104960440">
      <w:bodyDiv w:val="1"/>
      <w:marLeft w:val="0"/>
      <w:marRight w:val="0"/>
      <w:marTop w:val="0"/>
      <w:marBottom w:val="0"/>
      <w:divBdr>
        <w:top w:val="none" w:sz="0" w:space="0" w:color="auto"/>
        <w:left w:val="none" w:sz="0" w:space="0" w:color="auto"/>
        <w:bottom w:val="none" w:sz="0" w:space="0" w:color="auto"/>
        <w:right w:val="none" w:sz="0" w:space="0" w:color="auto"/>
      </w:divBdr>
    </w:div>
    <w:div w:id="1105033988">
      <w:bodyDiv w:val="1"/>
      <w:marLeft w:val="0"/>
      <w:marRight w:val="0"/>
      <w:marTop w:val="0"/>
      <w:marBottom w:val="0"/>
      <w:divBdr>
        <w:top w:val="none" w:sz="0" w:space="0" w:color="auto"/>
        <w:left w:val="none" w:sz="0" w:space="0" w:color="auto"/>
        <w:bottom w:val="none" w:sz="0" w:space="0" w:color="auto"/>
        <w:right w:val="none" w:sz="0" w:space="0" w:color="auto"/>
      </w:divBdr>
    </w:div>
    <w:div w:id="1105080604">
      <w:bodyDiv w:val="1"/>
      <w:marLeft w:val="0"/>
      <w:marRight w:val="0"/>
      <w:marTop w:val="0"/>
      <w:marBottom w:val="0"/>
      <w:divBdr>
        <w:top w:val="none" w:sz="0" w:space="0" w:color="auto"/>
        <w:left w:val="none" w:sz="0" w:space="0" w:color="auto"/>
        <w:bottom w:val="none" w:sz="0" w:space="0" w:color="auto"/>
        <w:right w:val="none" w:sz="0" w:space="0" w:color="auto"/>
      </w:divBdr>
    </w:div>
    <w:div w:id="1105230304">
      <w:bodyDiv w:val="1"/>
      <w:marLeft w:val="0"/>
      <w:marRight w:val="0"/>
      <w:marTop w:val="0"/>
      <w:marBottom w:val="0"/>
      <w:divBdr>
        <w:top w:val="none" w:sz="0" w:space="0" w:color="auto"/>
        <w:left w:val="none" w:sz="0" w:space="0" w:color="auto"/>
        <w:bottom w:val="none" w:sz="0" w:space="0" w:color="auto"/>
        <w:right w:val="none" w:sz="0" w:space="0" w:color="auto"/>
      </w:divBdr>
    </w:div>
    <w:div w:id="1105274815">
      <w:bodyDiv w:val="1"/>
      <w:marLeft w:val="0"/>
      <w:marRight w:val="0"/>
      <w:marTop w:val="0"/>
      <w:marBottom w:val="0"/>
      <w:divBdr>
        <w:top w:val="none" w:sz="0" w:space="0" w:color="auto"/>
        <w:left w:val="none" w:sz="0" w:space="0" w:color="auto"/>
        <w:bottom w:val="none" w:sz="0" w:space="0" w:color="auto"/>
        <w:right w:val="none" w:sz="0" w:space="0" w:color="auto"/>
      </w:divBdr>
    </w:div>
    <w:div w:id="1105342708">
      <w:bodyDiv w:val="1"/>
      <w:marLeft w:val="0"/>
      <w:marRight w:val="0"/>
      <w:marTop w:val="0"/>
      <w:marBottom w:val="0"/>
      <w:divBdr>
        <w:top w:val="none" w:sz="0" w:space="0" w:color="auto"/>
        <w:left w:val="none" w:sz="0" w:space="0" w:color="auto"/>
        <w:bottom w:val="none" w:sz="0" w:space="0" w:color="auto"/>
        <w:right w:val="none" w:sz="0" w:space="0" w:color="auto"/>
      </w:divBdr>
    </w:div>
    <w:div w:id="1105491708">
      <w:bodyDiv w:val="1"/>
      <w:marLeft w:val="0"/>
      <w:marRight w:val="0"/>
      <w:marTop w:val="0"/>
      <w:marBottom w:val="0"/>
      <w:divBdr>
        <w:top w:val="none" w:sz="0" w:space="0" w:color="auto"/>
        <w:left w:val="none" w:sz="0" w:space="0" w:color="auto"/>
        <w:bottom w:val="none" w:sz="0" w:space="0" w:color="auto"/>
        <w:right w:val="none" w:sz="0" w:space="0" w:color="auto"/>
      </w:divBdr>
    </w:div>
    <w:div w:id="1105658169">
      <w:bodyDiv w:val="1"/>
      <w:marLeft w:val="0"/>
      <w:marRight w:val="0"/>
      <w:marTop w:val="0"/>
      <w:marBottom w:val="0"/>
      <w:divBdr>
        <w:top w:val="none" w:sz="0" w:space="0" w:color="auto"/>
        <w:left w:val="none" w:sz="0" w:space="0" w:color="auto"/>
        <w:bottom w:val="none" w:sz="0" w:space="0" w:color="auto"/>
        <w:right w:val="none" w:sz="0" w:space="0" w:color="auto"/>
      </w:divBdr>
    </w:div>
    <w:div w:id="1105807248">
      <w:bodyDiv w:val="1"/>
      <w:marLeft w:val="0"/>
      <w:marRight w:val="0"/>
      <w:marTop w:val="0"/>
      <w:marBottom w:val="0"/>
      <w:divBdr>
        <w:top w:val="none" w:sz="0" w:space="0" w:color="auto"/>
        <w:left w:val="none" w:sz="0" w:space="0" w:color="auto"/>
        <w:bottom w:val="none" w:sz="0" w:space="0" w:color="auto"/>
        <w:right w:val="none" w:sz="0" w:space="0" w:color="auto"/>
      </w:divBdr>
    </w:div>
    <w:div w:id="1105854758">
      <w:bodyDiv w:val="1"/>
      <w:marLeft w:val="0"/>
      <w:marRight w:val="0"/>
      <w:marTop w:val="0"/>
      <w:marBottom w:val="0"/>
      <w:divBdr>
        <w:top w:val="none" w:sz="0" w:space="0" w:color="auto"/>
        <w:left w:val="none" w:sz="0" w:space="0" w:color="auto"/>
        <w:bottom w:val="none" w:sz="0" w:space="0" w:color="auto"/>
        <w:right w:val="none" w:sz="0" w:space="0" w:color="auto"/>
      </w:divBdr>
    </w:div>
    <w:div w:id="1105882762">
      <w:bodyDiv w:val="1"/>
      <w:marLeft w:val="0"/>
      <w:marRight w:val="0"/>
      <w:marTop w:val="0"/>
      <w:marBottom w:val="0"/>
      <w:divBdr>
        <w:top w:val="none" w:sz="0" w:space="0" w:color="auto"/>
        <w:left w:val="none" w:sz="0" w:space="0" w:color="auto"/>
        <w:bottom w:val="none" w:sz="0" w:space="0" w:color="auto"/>
        <w:right w:val="none" w:sz="0" w:space="0" w:color="auto"/>
      </w:divBdr>
    </w:div>
    <w:div w:id="1105883498">
      <w:bodyDiv w:val="1"/>
      <w:marLeft w:val="0"/>
      <w:marRight w:val="0"/>
      <w:marTop w:val="0"/>
      <w:marBottom w:val="0"/>
      <w:divBdr>
        <w:top w:val="none" w:sz="0" w:space="0" w:color="auto"/>
        <w:left w:val="none" w:sz="0" w:space="0" w:color="auto"/>
        <w:bottom w:val="none" w:sz="0" w:space="0" w:color="auto"/>
        <w:right w:val="none" w:sz="0" w:space="0" w:color="auto"/>
      </w:divBdr>
    </w:div>
    <w:div w:id="1106001828">
      <w:bodyDiv w:val="1"/>
      <w:marLeft w:val="0"/>
      <w:marRight w:val="0"/>
      <w:marTop w:val="0"/>
      <w:marBottom w:val="0"/>
      <w:divBdr>
        <w:top w:val="none" w:sz="0" w:space="0" w:color="auto"/>
        <w:left w:val="none" w:sz="0" w:space="0" w:color="auto"/>
        <w:bottom w:val="none" w:sz="0" w:space="0" w:color="auto"/>
        <w:right w:val="none" w:sz="0" w:space="0" w:color="auto"/>
      </w:divBdr>
    </w:div>
    <w:div w:id="1106123290">
      <w:bodyDiv w:val="1"/>
      <w:marLeft w:val="0"/>
      <w:marRight w:val="0"/>
      <w:marTop w:val="0"/>
      <w:marBottom w:val="0"/>
      <w:divBdr>
        <w:top w:val="none" w:sz="0" w:space="0" w:color="auto"/>
        <w:left w:val="none" w:sz="0" w:space="0" w:color="auto"/>
        <w:bottom w:val="none" w:sz="0" w:space="0" w:color="auto"/>
        <w:right w:val="none" w:sz="0" w:space="0" w:color="auto"/>
      </w:divBdr>
    </w:div>
    <w:div w:id="1106195423">
      <w:bodyDiv w:val="1"/>
      <w:marLeft w:val="0"/>
      <w:marRight w:val="0"/>
      <w:marTop w:val="0"/>
      <w:marBottom w:val="0"/>
      <w:divBdr>
        <w:top w:val="none" w:sz="0" w:space="0" w:color="auto"/>
        <w:left w:val="none" w:sz="0" w:space="0" w:color="auto"/>
        <w:bottom w:val="none" w:sz="0" w:space="0" w:color="auto"/>
        <w:right w:val="none" w:sz="0" w:space="0" w:color="auto"/>
      </w:divBdr>
    </w:div>
    <w:div w:id="1106270004">
      <w:bodyDiv w:val="1"/>
      <w:marLeft w:val="0"/>
      <w:marRight w:val="0"/>
      <w:marTop w:val="0"/>
      <w:marBottom w:val="0"/>
      <w:divBdr>
        <w:top w:val="none" w:sz="0" w:space="0" w:color="auto"/>
        <w:left w:val="none" w:sz="0" w:space="0" w:color="auto"/>
        <w:bottom w:val="none" w:sz="0" w:space="0" w:color="auto"/>
        <w:right w:val="none" w:sz="0" w:space="0" w:color="auto"/>
      </w:divBdr>
    </w:div>
    <w:div w:id="1106583356">
      <w:bodyDiv w:val="1"/>
      <w:marLeft w:val="0"/>
      <w:marRight w:val="0"/>
      <w:marTop w:val="0"/>
      <w:marBottom w:val="0"/>
      <w:divBdr>
        <w:top w:val="none" w:sz="0" w:space="0" w:color="auto"/>
        <w:left w:val="none" w:sz="0" w:space="0" w:color="auto"/>
        <w:bottom w:val="none" w:sz="0" w:space="0" w:color="auto"/>
        <w:right w:val="none" w:sz="0" w:space="0" w:color="auto"/>
      </w:divBdr>
    </w:div>
    <w:div w:id="1106659710">
      <w:bodyDiv w:val="1"/>
      <w:marLeft w:val="0"/>
      <w:marRight w:val="0"/>
      <w:marTop w:val="0"/>
      <w:marBottom w:val="0"/>
      <w:divBdr>
        <w:top w:val="none" w:sz="0" w:space="0" w:color="auto"/>
        <w:left w:val="none" w:sz="0" w:space="0" w:color="auto"/>
        <w:bottom w:val="none" w:sz="0" w:space="0" w:color="auto"/>
        <w:right w:val="none" w:sz="0" w:space="0" w:color="auto"/>
      </w:divBdr>
    </w:div>
    <w:div w:id="1106727743">
      <w:bodyDiv w:val="1"/>
      <w:marLeft w:val="0"/>
      <w:marRight w:val="0"/>
      <w:marTop w:val="0"/>
      <w:marBottom w:val="0"/>
      <w:divBdr>
        <w:top w:val="none" w:sz="0" w:space="0" w:color="auto"/>
        <w:left w:val="none" w:sz="0" w:space="0" w:color="auto"/>
        <w:bottom w:val="none" w:sz="0" w:space="0" w:color="auto"/>
        <w:right w:val="none" w:sz="0" w:space="0" w:color="auto"/>
      </w:divBdr>
    </w:div>
    <w:div w:id="1106924539">
      <w:bodyDiv w:val="1"/>
      <w:marLeft w:val="0"/>
      <w:marRight w:val="0"/>
      <w:marTop w:val="0"/>
      <w:marBottom w:val="0"/>
      <w:divBdr>
        <w:top w:val="none" w:sz="0" w:space="0" w:color="auto"/>
        <w:left w:val="none" w:sz="0" w:space="0" w:color="auto"/>
        <w:bottom w:val="none" w:sz="0" w:space="0" w:color="auto"/>
        <w:right w:val="none" w:sz="0" w:space="0" w:color="auto"/>
      </w:divBdr>
    </w:div>
    <w:div w:id="1107044078">
      <w:bodyDiv w:val="1"/>
      <w:marLeft w:val="0"/>
      <w:marRight w:val="0"/>
      <w:marTop w:val="0"/>
      <w:marBottom w:val="0"/>
      <w:divBdr>
        <w:top w:val="none" w:sz="0" w:space="0" w:color="auto"/>
        <w:left w:val="none" w:sz="0" w:space="0" w:color="auto"/>
        <w:bottom w:val="none" w:sz="0" w:space="0" w:color="auto"/>
        <w:right w:val="none" w:sz="0" w:space="0" w:color="auto"/>
      </w:divBdr>
    </w:div>
    <w:div w:id="1107428327">
      <w:bodyDiv w:val="1"/>
      <w:marLeft w:val="0"/>
      <w:marRight w:val="0"/>
      <w:marTop w:val="0"/>
      <w:marBottom w:val="0"/>
      <w:divBdr>
        <w:top w:val="none" w:sz="0" w:space="0" w:color="auto"/>
        <w:left w:val="none" w:sz="0" w:space="0" w:color="auto"/>
        <w:bottom w:val="none" w:sz="0" w:space="0" w:color="auto"/>
        <w:right w:val="none" w:sz="0" w:space="0" w:color="auto"/>
      </w:divBdr>
    </w:div>
    <w:div w:id="1107509502">
      <w:bodyDiv w:val="1"/>
      <w:marLeft w:val="0"/>
      <w:marRight w:val="0"/>
      <w:marTop w:val="0"/>
      <w:marBottom w:val="0"/>
      <w:divBdr>
        <w:top w:val="none" w:sz="0" w:space="0" w:color="auto"/>
        <w:left w:val="none" w:sz="0" w:space="0" w:color="auto"/>
        <w:bottom w:val="none" w:sz="0" w:space="0" w:color="auto"/>
        <w:right w:val="none" w:sz="0" w:space="0" w:color="auto"/>
      </w:divBdr>
    </w:div>
    <w:div w:id="1107896183">
      <w:bodyDiv w:val="1"/>
      <w:marLeft w:val="0"/>
      <w:marRight w:val="0"/>
      <w:marTop w:val="0"/>
      <w:marBottom w:val="0"/>
      <w:divBdr>
        <w:top w:val="none" w:sz="0" w:space="0" w:color="auto"/>
        <w:left w:val="none" w:sz="0" w:space="0" w:color="auto"/>
        <w:bottom w:val="none" w:sz="0" w:space="0" w:color="auto"/>
        <w:right w:val="none" w:sz="0" w:space="0" w:color="auto"/>
      </w:divBdr>
    </w:div>
    <w:div w:id="1107961998">
      <w:bodyDiv w:val="1"/>
      <w:marLeft w:val="0"/>
      <w:marRight w:val="0"/>
      <w:marTop w:val="0"/>
      <w:marBottom w:val="0"/>
      <w:divBdr>
        <w:top w:val="none" w:sz="0" w:space="0" w:color="auto"/>
        <w:left w:val="none" w:sz="0" w:space="0" w:color="auto"/>
        <w:bottom w:val="none" w:sz="0" w:space="0" w:color="auto"/>
        <w:right w:val="none" w:sz="0" w:space="0" w:color="auto"/>
      </w:divBdr>
    </w:div>
    <w:div w:id="1107964919">
      <w:bodyDiv w:val="1"/>
      <w:marLeft w:val="0"/>
      <w:marRight w:val="0"/>
      <w:marTop w:val="0"/>
      <w:marBottom w:val="0"/>
      <w:divBdr>
        <w:top w:val="none" w:sz="0" w:space="0" w:color="auto"/>
        <w:left w:val="none" w:sz="0" w:space="0" w:color="auto"/>
        <w:bottom w:val="none" w:sz="0" w:space="0" w:color="auto"/>
        <w:right w:val="none" w:sz="0" w:space="0" w:color="auto"/>
      </w:divBdr>
    </w:div>
    <w:div w:id="1108231914">
      <w:bodyDiv w:val="1"/>
      <w:marLeft w:val="0"/>
      <w:marRight w:val="0"/>
      <w:marTop w:val="0"/>
      <w:marBottom w:val="0"/>
      <w:divBdr>
        <w:top w:val="none" w:sz="0" w:space="0" w:color="auto"/>
        <w:left w:val="none" w:sz="0" w:space="0" w:color="auto"/>
        <w:bottom w:val="none" w:sz="0" w:space="0" w:color="auto"/>
        <w:right w:val="none" w:sz="0" w:space="0" w:color="auto"/>
      </w:divBdr>
    </w:div>
    <w:div w:id="1108353929">
      <w:bodyDiv w:val="1"/>
      <w:marLeft w:val="0"/>
      <w:marRight w:val="0"/>
      <w:marTop w:val="0"/>
      <w:marBottom w:val="0"/>
      <w:divBdr>
        <w:top w:val="none" w:sz="0" w:space="0" w:color="auto"/>
        <w:left w:val="none" w:sz="0" w:space="0" w:color="auto"/>
        <w:bottom w:val="none" w:sz="0" w:space="0" w:color="auto"/>
        <w:right w:val="none" w:sz="0" w:space="0" w:color="auto"/>
      </w:divBdr>
    </w:div>
    <w:div w:id="1108504850">
      <w:bodyDiv w:val="1"/>
      <w:marLeft w:val="0"/>
      <w:marRight w:val="0"/>
      <w:marTop w:val="0"/>
      <w:marBottom w:val="0"/>
      <w:divBdr>
        <w:top w:val="none" w:sz="0" w:space="0" w:color="auto"/>
        <w:left w:val="none" w:sz="0" w:space="0" w:color="auto"/>
        <w:bottom w:val="none" w:sz="0" w:space="0" w:color="auto"/>
        <w:right w:val="none" w:sz="0" w:space="0" w:color="auto"/>
      </w:divBdr>
    </w:div>
    <w:div w:id="1108545273">
      <w:bodyDiv w:val="1"/>
      <w:marLeft w:val="0"/>
      <w:marRight w:val="0"/>
      <w:marTop w:val="0"/>
      <w:marBottom w:val="0"/>
      <w:divBdr>
        <w:top w:val="none" w:sz="0" w:space="0" w:color="auto"/>
        <w:left w:val="none" w:sz="0" w:space="0" w:color="auto"/>
        <w:bottom w:val="none" w:sz="0" w:space="0" w:color="auto"/>
        <w:right w:val="none" w:sz="0" w:space="0" w:color="auto"/>
      </w:divBdr>
    </w:div>
    <w:div w:id="1108743374">
      <w:bodyDiv w:val="1"/>
      <w:marLeft w:val="0"/>
      <w:marRight w:val="0"/>
      <w:marTop w:val="0"/>
      <w:marBottom w:val="0"/>
      <w:divBdr>
        <w:top w:val="none" w:sz="0" w:space="0" w:color="auto"/>
        <w:left w:val="none" w:sz="0" w:space="0" w:color="auto"/>
        <w:bottom w:val="none" w:sz="0" w:space="0" w:color="auto"/>
        <w:right w:val="none" w:sz="0" w:space="0" w:color="auto"/>
      </w:divBdr>
    </w:div>
    <w:div w:id="1108964546">
      <w:bodyDiv w:val="1"/>
      <w:marLeft w:val="0"/>
      <w:marRight w:val="0"/>
      <w:marTop w:val="0"/>
      <w:marBottom w:val="0"/>
      <w:divBdr>
        <w:top w:val="none" w:sz="0" w:space="0" w:color="auto"/>
        <w:left w:val="none" w:sz="0" w:space="0" w:color="auto"/>
        <w:bottom w:val="none" w:sz="0" w:space="0" w:color="auto"/>
        <w:right w:val="none" w:sz="0" w:space="0" w:color="auto"/>
      </w:divBdr>
    </w:div>
    <w:div w:id="1109009978">
      <w:bodyDiv w:val="1"/>
      <w:marLeft w:val="0"/>
      <w:marRight w:val="0"/>
      <w:marTop w:val="0"/>
      <w:marBottom w:val="0"/>
      <w:divBdr>
        <w:top w:val="none" w:sz="0" w:space="0" w:color="auto"/>
        <w:left w:val="none" w:sz="0" w:space="0" w:color="auto"/>
        <w:bottom w:val="none" w:sz="0" w:space="0" w:color="auto"/>
        <w:right w:val="none" w:sz="0" w:space="0" w:color="auto"/>
      </w:divBdr>
    </w:div>
    <w:div w:id="1109080876">
      <w:bodyDiv w:val="1"/>
      <w:marLeft w:val="0"/>
      <w:marRight w:val="0"/>
      <w:marTop w:val="0"/>
      <w:marBottom w:val="0"/>
      <w:divBdr>
        <w:top w:val="none" w:sz="0" w:space="0" w:color="auto"/>
        <w:left w:val="none" w:sz="0" w:space="0" w:color="auto"/>
        <w:bottom w:val="none" w:sz="0" w:space="0" w:color="auto"/>
        <w:right w:val="none" w:sz="0" w:space="0" w:color="auto"/>
      </w:divBdr>
    </w:div>
    <w:div w:id="1109163277">
      <w:bodyDiv w:val="1"/>
      <w:marLeft w:val="0"/>
      <w:marRight w:val="0"/>
      <w:marTop w:val="0"/>
      <w:marBottom w:val="0"/>
      <w:divBdr>
        <w:top w:val="none" w:sz="0" w:space="0" w:color="auto"/>
        <w:left w:val="none" w:sz="0" w:space="0" w:color="auto"/>
        <w:bottom w:val="none" w:sz="0" w:space="0" w:color="auto"/>
        <w:right w:val="none" w:sz="0" w:space="0" w:color="auto"/>
      </w:divBdr>
    </w:div>
    <w:div w:id="1109206820">
      <w:bodyDiv w:val="1"/>
      <w:marLeft w:val="0"/>
      <w:marRight w:val="0"/>
      <w:marTop w:val="0"/>
      <w:marBottom w:val="0"/>
      <w:divBdr>
        <w:top w:val="none" w:sz="0" w:space="0" w:color="auto"/>
        <w:left w:val="none" w:sz="0" w:space="0" w:color="auto"/>
        <w:bottom w:val="none" w:sz="0" w:space="0" w:color="auto"/>
        <w:right w:val="none" w:sz="0" w:space="0" w:color="auto"/>
      </w:divBdr>
    </w:div>
    <w:div w:id="1109274172">
      <w:bodyDiv w:val="1"/>
      <w:marLeft w:val="0"/>
      <w:marRight w:val="0"/>
      <w:marTop w:val="0"/>
      <w:marBottom w:val="0"/>
      <w:divBdr>
        <w:top w:val="none" w:sz="0" w:space="0" w:color="auto"/>
        <w:left w:val="none" w:sz="0" w:space="0" w:color="auto"/>
        <w:bottom w:val="none" w:sz="0" w:space="0" w:color="auto"/>
        <w:right w:val="none" w:sz="0" w:space="0" w:color="auto"/>
      </w:divBdr>
    </w:div>
    <w:div w:id="1109282207">
      <w:bodyDiv w:val="1"/>
      <w:marLeft w:val="0"/>
      <w:marRight w:val="0"/>
      <w:marTop w:val="0"/>
      <w:marBottom w:val="0"/>
      <w:divBdr>
        <w:top w:val="none" w:sz="0" w:space="0" w:color="auto"/>
        <w:left w:val="none" w:sz="0" w:space="0" w:color="auto"/>
        <w:bottom w:val="none" w:sz="0" w:space="0" w:color="auto"/>
        <w:right w:val="none" w:sz="0" w:space="0" w:color="auto"/>
      </w:divBdr>
    </w:div>
    <w:div w:id="1109618314">
      <w:bodyDiv w:val="1"/>
      <w:marLeft w:val="0"/>
      <w:marRight w:val="0"/>
      <w:marTop w:val="0"/>
      <w:marBottom w:val="0"/>
      <w:divBdr>
        <w:top w:val="none" w:sz="0" w:space="0" w:color="auto"/>
        <w:left w:val="none" w:sz="0" w:space="0" w:color="auto"/>
        <w:bottom w:val="none" w:sz="0" w:space="0" w:color="auto"/>
        <w:right w:val="none" w:sz="0" w:space="0" w:color="auto"/>
      </w:divBdr>
    </w:div>
    <w:div w:id="1109662514">
      <w:bodyDiv w:val="1"/>
      <w:marLeft w:val="0"/>
      <w:marRight w:val="0"/>
      <w:marTop w:val="0"/>
      <w:marBottom w:val="0"/>
      <w:divBdr>
        <w:top w:val="none" w:sz="0" w:space="0" w:color="auto"/>
        <w:left w:val="none" w:sz="0" w:space="0" w:color="auto"/>
        <w:bottom w:val="none" w:sz="0" w:space="0" w:color="auto"/>
        <w:right w:val="none" w:sz="0" w:space="0" w:color="auto"/>
      </w:divBdr>
    </w:div>
    <w:div w:id="1109667816">
      <w:bodyDiv w:val="1"/>
      <w:marLeft w:val="0"/>
      <w:marRight w:val="0"/>
      <w:marTop w:val="0"/>
      <w:marBottom w:val="0"/>
      <w:divBdr>
        <w:top w:val="none" w:sz="0" w:space="0" w:color="auto"/>
        <w:left w:val="none" w:sz="0" w:space="0" w:color="auto"/>
        <w:bottom w:val="none" w:sz="0" w:space="0" w:color="auto"/>
        <w:right w:val="none" w:sz="0" w:space="0" w:color="auto"/>
      </w:divBdr>
    </w:div>
    <w:div w:id="1109853335">
      <w:bodyDiv w:val="1"/>
      <w:marLeft w:val="0"/>
      <w:marRight w:val="0"/>
      <w:marTop w:val="0"/>
      <w:marBottom w:val="0"/>
      <w:divBdr>
        <w:top w:val="none" w:sz="0" w:space="0" w:color="auto"/>
        <w:left w:val="none" w:sz="0" w:space="0" w:color="auto"/>
        <w:bottom w:val="none" w:sz="0" w:space="0" w:color="auto"/>
        <w:right w:val="none" w:sz="0" w:space="0" w:color="auto"/>
      </w:divBdr>
    </w:div>
    <w:div w:id="1109853769">
      <w:bodyDiv w:val="1"/>
      <w:marLeft w:val="0"/>
      <w:marRight w:val="0"/>
      <w:marTop w:val="0"/>
      <w:marBottom w:val="0"/>
      <w:divBdr>
        <w:top w:val="none" w:sz="0" w:space="0" w:color="auto"/>
        <w:left w:val="none" w:sz="0" w:space="0" w:color="auto"/>
        <w:bottom w:val="none" w:sz="0" w:space="0" w:color="auto"/>
        <w:right w:val="none" w:sz="0" w:space="0" w:color="auto"/>
      </w:divBdr>
    </w:div>
    <w:div w:id="1109934289">
      <w:bodyDiv w:val="1"/>
      <w:marLeft w:val="0"/>
      <w:marRight w:val="0"/>
      <w:marTop w:val="0"/>
      <w:marBottom w:val="0"/>
      <w:divBdr>
        <w:top w:val="none" w:sz="0" w:space="0" w:color="auto"/>
        <w:left w:val="none" w:sz="0" w:space="0" w:color="auto"/>
        <w:bottom w:val="none" w:sz="0" w:space="0" w:color="auto"/>
        <w:right w:val="none" w:sz="0" w:space="0" w:color="auto"/>
      </w:divBdr>
    </w:div>
    <w:div w:id="1110129832">
      <w:bodyDiv w:val="1"/>
      <w:marLeft w:val="0"/>
      <w:marRight w:val="0"/>
      <w:marTop w:val="0"/>
      <w:marBottom w:val="0"/>
      <w:divBdr>
        <w:top w:val="none" w:sz="0" w:space="0" w:color="auto"/>
        <w:left w:val="none" w:sz="0" w:space="0" w:color="auto"/>
        <w:bottom w:val="none" w:sz="0" w:space="0" w:color="auto"/>
        <w:right w:val="none" w:sz="0" w:space="0" w:color="auto"/>
      </w:divBdr>
    </w:div>
    <w:div w:id="1110204448">
      <w:bodyDiv w:val="1"/>
      <w:marLeft w:val="0"/>
      <w:marRight w:val="0"/>
      <w:marTop w:val="0"/>
      <w:marBottom w:val="0"/>
      <w:divBdr>
        <w:top w:val="none" w:sz="0" w:space="0" w:color="auto"/>
        <w:left w:val="none" w:sz="0" w:space="0" w:color="auto"/>
        <w:bottom w:val="none" w:sz="0" w:space="0" w:color="auto"/>
        <w:right w:val="none" w:sz="0" w:space="0" w:color="auto"/>
      </w:divBdr>
    </w:div>
    <w:div w:id="1110275640">
      <w:bodyDiv w:val="1"/>
      <w:marLeft w:val="0"/>
      <w:marRight w:val="0"/>
      <w:marTop w:val="0"/>
      <w:marBottom w:val="0"/>
      <w:divBdr>
        <w:top w:val="none" w:sz="0" w:space="0" w:color="auto"/>
        <w:left w:val="none" w:sz="0" w:space="0" w:color="auto"/>
        <w:bottom w:val="none" w:sz="0" w:space="0" w:color="auto"/>
        <w:right w:val="none" w:sz="0" w:space="0" w:color="auto"/>
      </w:divBdr>
    </w:div>
    <w:div w:id="1110321536">
      <w:bodyDiv w:val="1"/>
      <w:marLeft w:val="0"/>
      <w:marRight w:val="0"/>
      <w:marTop w:val="0"/>
      <w:marBottom w:val="0"/>
      <w:divBdr>
        <w:top w:val="none" w:sz="0" w:space="0" w:color="auto"/>
        <w:left w:val="none" w:sz="0" w:space="0" w:color="auto"/>
        <w:bottom w:val="none" w:sz="0" w:space="0" w:color="auto"/>
        <w:right w:val="none" w:sz="0" w:space="0" w:color="auto"/>
      </w:divBdr>
    </w:div>
    <w:div w:id="1110392249">
      <w:bodyDiv w:val="1"/>
      <w:marLeft w:val="0"/>
      <w:marRight w:val="0"/>
      <w:marTop w:val="0"/>
      <w:marBottom w:val="0"/>
      <w:divBdr>
        <w:top w:val="none" w:sz="0" w:space="0" w:color="auto"/>
        <w:left w:val="none" w:sz="0" w:space="0" w:color="auto"/>
        <w:bottom w:val="none" w:sz="0" w:space="0" w:color="auto"/>
        <w:right w:val="none" w:sz="0" w:space="0" w:color="auto"/>
      </w:divBdr>
    </w:div>
    <w:div w:id="1110471599">
      <w:bodyDiv w:val="1"/>
      <w:marLeft w:val="0"/>
      <w:marRight w:val="0"/>
      <w:marTop w:val="0"/>
      <w:marBottom w:val="0"/>
      <w:divBdr>
        <w:top w:val="none" w:sz="0" w:space="0" w:color="auto"/>
        <w:left w:val="none" w:sz="0" w:space="0" w:color="auto"/>
        <w:bottom w:val="none" w:sz="0" w:space="0" w:color="auto"/>
        <w:right w:val="none" w:sz="0" w:space="0" w:color="auto"/>
      </w:divBdr>
    </w:div>
    <w:div w:id="1110662299">
      <w:bodyDiv w:val="1"/>
      <w:marLeft w:val="0"/>
      <w:marRight w:val="0"/>
      <w:marTop w:val="0"/>
      <w:marBottom w:val="0"/>
      <w:divBdr>
        <w:top w:val="none" w:sz="0" w:space="0" w:color="auto"/>
        <w:left w:val="none" w:sz="0" w:space="0" w:color="auto"/>
        <w:bottom w:val="none" w:sz="0" w:space="0" w:color="auto"/>
        <w:right w:val="none" w:sz="0" w:space="0" w:color="auto"/>
      </w:divBdr>
    </w:div>
    <w:div w:id="1110784058">
      <w:bodyDiv w:val="1"/>
      <w:marLeft w:val="0"/>
      <w:marRight w:val="0"/>
      <w:marTop w:val="0"/>
      <w:marBottom w:val="0"/>
      <w:divBdr>
        <w:top w:val="none" w:sz="0" w:space="0" w:color="auto"/>
        <w:left w:val="none" w:sz="0" w:space="0" w:color="auto"/>
        <w:bottom w:val="none" w:sz="0" w:space="0" w:color="auto"/>
        <w:right w:val="none" w:sz="0" w:space="0" w:color="auto"/>
      </w:divBdr>
    </w:div>
    <w:div w:id="1110855666">
      <w:bodyDiv w:val="1"/>
      <w:marLeft w:val="0"/>
      <w:marRight w:val="0"/>
      <w:marTop w:val="0"/>
      <w:marBottom w:val="0"/>
      <w:divBdr>
        <w:top w:val="none" w:sz="0" w:space="0" w:color="auto"/>
        <w:left w:val="none" w:sz="0" w:space="0" w:color="auto"/>
        <w:bottom w:val="none" w:sz="0" w:space="0" w:color="auto"/>
        <w:right w:val="none" w:sz="0" w:space="0" w:color="auto"/>
      </w:divBdr>
    </w:div>
    <w:div w:id="1110930604">
      <w:bodyDiv w:val="1"/>
      <w:marLeft w:val="0"/>
      <w:marRight w:val="0"/>
      <w:marTop w:val="0"/>
      <w:marBottom w:val="0"/>
      <w:divBdr>
        <w:top w:val="none" w:sz="0" w:space="0" w:color="auto"/>
        <w:left w:val="none" w:sz="0" w:space="0" w:color="auto"/>
        <w:bottom w:val="none" w:sz="0" w:space="0" w:color="auto"/>
        <w:right w:val="none" w:sz="0" w:space="0" w:color="auto"/>
      </w:divBdr>
    </w:div>
    <w:div w:id="1110970080">
      <w:bodyDiv w:val="1"/>
      <w:marLeft w:val="0"/>
      <w:marRight w:val="0"/>
      <w:marTop w:val="0"/>
      <w:marBottom w:val="0"/>
      <w:divBdr>
        <w:top w:val="none" w:sz="0" w:space="0" w:color="auto"/>
        <w:left w:val="none" w:sz="0" w:space="0" w:color="auto"/>
        <w:bottom w:val="none" w:sz="0" w:space="0" w:color="auto"/>
        <w:right w:val="none" w:sz="0" w:space="0" w:color="auto"/>
      </w:divBdr>
    </w:div>
    <w:div w:id="1110973792">
      <w:bodyDiv w:val="1"/>
      <w:marLeft w:val="0"/>
      <w:marRight w:val="0"/>
      <w:marTop w:val="0"/>
      <w:marBottom w:val="0"/>
      <w:divBdr>
        <w:top w:val="none" w:sz="0" w:space="0" w:color="auto"/>
        <w:left w:val="none" w:sz="0" w:space="0" w:color="auto"/>
        <w:bottom w:val="none" w:sz="0" w:space="0" w:color="auto"/>
        <w:right w:val="none" w:sz="0" w:space="0" w:color="auto"/>
      </w:divBdr>
    </w:div>
    <w:div w:id="1110975975">
      <w:bodyDiv w:val="1"/>
      <w:marLeft w:val="0"/>
      <w:marRight w:val="0"/>
      <w:marTop w:val="0"/>
      <w:marBottom w:val="0"/>
      <w:divBdr>
        <w:top w:val="none" w:sz="0" w:space="0" w:color="auto"/>
        <w:left w:val="none" w:sz="0" w:space="0" w:color="auto"/>
        <w:bottom w:val="none" w:sz="0" w:space="0" w:color="auto"/>
        <w:right w:val="none" w:sz="0" w:space="0" w:color="auto"/>
      </w:divBdr>
    </w:div>
    <w:div w:id="1111127262">
      <w:bodyDiv w:val="1"/>
      <w:marLeft w:val="0"/>
      <w:marRight w:val="0"/>
      <w:marTop w:val="0"/>
      <w:marBottom w:val="0"/>
      <w:divBdr>
        <w:top w:val="none" w:sz="0" w:space="0" w:color="auto"/>
        <w:left w:val="none" w:sz="0" w:space="0" w:color="auto"/>
        <w:bottom w:val="none" w:sz="0" w:space="0" w:color="auto"/>
        <w:right w:val="none" w:sz="0" w:space="0" w:color="auto"/>
      </w:divBdr>
    </w:div>
    <w:div w:id="1111433907">
      <w:bodyDiv w:val="1"/>
      <w:marLeft w:val="0"/>
      <w:marRight w:val="0"/>
      <w:marTop w:val="0"/>
      <w:marBottom w:val="0"/>
      <w:divBdr>
        <w:top w:val="none" w:sz="0" w:space="0" w:color="auto"/>
        <w:left w:val="none" w:sz="0" w:space="0" w:color="auto"/>
        <w:bottom w:val="none" w:sz="0" w:space="0" w:color="auto"/>
        <w:right w:val="none" w:sz="0" w:space="0" w:color="auto"/>
      </w:divBdr>
    </w:div>
    <w:div w:id="1111515789">
      <w:bodyDiv w:val="1"/>
      <w:marLeft w:val="0"/>
      <w:marRight w:val="0"/>
      <w:marTop w:val="0"/>
      <w:marBottom w:val="0"/>
      <w:divBdr>
        <w:top w:val="none" w:sz="0" w:space="0" w:color="auto"/>
        <w:left w:val="none" w:sz="0" w:space="0" w:color="auto"/>
        <w:bottom w:val="none" w:sz="0" w:space="0" w:color="auto"/>
        <w:right w:val="none" w:sz="0" w:space="0" w:color="auto"/>
      </w:divBdr>
    </w:div>
    <w:div w:id="1111556356">
      <w:bodyDiv w:val="1"/>
      <w:marLeft w:val="0"/>
      <w:marRight w:val="0"/>
      <w:marTop w:val="0"/>
      <w:marBottom w:val="0"/>
      <w:divBdr>
        <w:top w:val="none" w:sz="0" w:space="0" w:color="auto"/>
        <w:left w:val="none" w:sz="0" w:space="0" w:color="auto"/>
        <w:bottom w:val="none" w:sz="0" w:space="0" w:color="auto"/>
        <w:right w:val="none" w:sz="0" w:space="0" w:color="auto"/>
      </w:divBdr>
    </w:div>
    <w:div w:id="1111703764">
      <w:bodyDiv w:val="1"/>
      <w:marLeft w:val="0"/>
      <w:marRight w:val="0"/>
      <w:marTop w:val="0"/>
      <w:marBottom w:val="0"/>
      <w:divBdr>
        <w:top w:val="none" w:sz="0" w:space="0" w:color="auto"/>
        <w:left w:val="none" w:sz="0" w:space="0" w:color="auto"/>
        <w:bottom w:val="none" w:sz="0" w:space="0" w:color="auto"/>
        <w:right w:val="none" w:sz="0" w:space="0" w:color="auto"/>
      </w:divBdr>
    </w:div>
    <w:div w:id="1111822784">
      <w:bodyDiv w:val="1"/>
      <w:marLeft w:val="0"/>
      <w:marRight w:val="0"/>
      <w:marTop w:val="0"/>
      <w:marBottom w:val="0"/>
      <w:divBdr>
        <w:top w:val="none" w:sz="0" w:space="0" w:color="auto"/>
        <w:left w:val="none" w:sz="0" w:space="0" w:color="auto"/>
        <w:bottom w:val="none" w:sz="0" w:space="0" w:color="auto"/>
        <w:right w:val="none" w:sz="0" w:space="0" w:color="auto"/>
      </w:divBdr>
    </w:div>
    <w:div w:id="1111978690">
      <w:bodyDiv w:val="1"/>
      <w:marLeft w:val="0"/>
      <w:marRight w:val="0"/>
      <w:marTop w:val="0"/>
      <w:marBottom w:val="0"/>
      <w:divBdr>
        <w:top w:val="none" w:sz="0" w:space="0" w:color="auto"/>
        <w:left w:val="none" w:sz="0" w:space="0" w:color="auto"/>
        <w:bottom w:val="none" w:sz="0" w:space="0" w:color="auto"/>
        <w:right w:val="none" w:sz="0" w:space="0" w:color="auto"/>
      </w:divBdr>
    </w:div>
    <w:div w:id="1112044493">
      <w:bodyDiv w:val="1"/>
      <w:marLeft w:val="0"/>
      <w:marRight w:val="0"/>
      <w:marTop w:val="0"/>
      <w:marBottom w:val="0"/>
      <w:divBdr>
        <w:top w:val="none" w:sz="0" w:space="0" w:color="auto"/>
        <w:left w:val="none" w:sz="0" w:space="0" w:color="auto"/>
        <w:bottom w:val="none" w:sz="0" w:space="0" w:color="auto"/>
        <w:right w:val="none" w:sz="0" w:space="0" w:color="auto"/>
      </w:divBdr>
    </w:div>
    <w:div w:id="1112237718">
      <w:bodyDiv w:val="1"/>
      <w:marLeft w:val="0"/>
      <w:marRight w:val="0"/>
      <w:marTop w:val="0"/>
      <w:marBottom w:val="0"/>
      <w:divBdr>
        <w:top w:val="none" w:sz="0" w:space="0" w:color="auto"/>
        <w:left w:val="none" w:sz="0" w:space="0" w:color="auto"/>
        <w:bottom w:val="none" w:sz="0" w:space="0" w:color="auto"/>
        <w:right w:val="none" w:sz="0" w:space="0" w:color="auto"/>
      </w:divBdr>
    </w:div>
    <w:div w:id="1112632275">
      <w:bodyDiv w:val="1"/>
      <w:marLeft w:val="0"/>
      <w:marRight w:val="0"/>
      <w:marTop w:val="0"/>
      <w:marBottom w:val="0"/>
      <w:divBdr>
        <w:top w:val="none" w:sz="0" w:space="0" w:color="auto"/>
        <w:left w:val="none" w:sz="0" w:space="0" w:color="auto"/>
        <w:bottom w:val="none" w:sz="0" w:space="0" w:color="auto"/>
        <w:right w:val="none" w:sz="0" w:space="0" w:color="auto"/>
      </w:divBdr>
    </w:div>
    <w:div w:id="1112633915">
      <w:bodyDiv w:val="1"/>
      <w:marLeft w:val="0"/>
      <w:marRight w:val="0"/>
      <w:marTop w:val="0"/>
      <w:marBottom w:val="0"/>
      <w:divBdr>
        <w:top w:val="none" w:sz="0" w:space="0" w:color="auto"/>
        <w:left w:val="none" w:sz="0" w:space="0" w:color="auto"/>
        <w:bottom w:val="none" w:sz="0" w:space="0" w:color="auto"/>
        <w:right w:val="none" w:sz="0" w:space="0" w:color="auto"/>
      </w:divBdr>
    </w:div>
    <w:div w:id="1112701961">
      <w:bodyDiv w:val="1"/>
      <w:marLeft w:val="0"/>
      <w:marRight w:val="0"/>
      <w:marTop w:val="0"/>
      <w:marBottom w:val="0"/>
      <w:divBdr>
        <w:top w:val="none" w:sz="0" w:space="0" w:color="auto"/>
        <w:left w:val="none" w:sz="0" w:space="0" w:color="auto"/>
        <w:bottom w:val="none" w:sz="0" w:space="0" w:color="auto"/>
        <w:right w:val="none" w:sz="0" w:space="0" w:color="auto"/>
      </w:divBdr>
    </w:div>
    <w:div w:id="1112746535">
      <w:bodyDiv w:val="1"/>
      <w:marLeft w:val="0"/>
      <w:marRight w:val="0"/>
      <w:marTop w:val="0"/>
      <w:marBottom w:val="0"/>
      <w:divBdr>
        <w:top w:val="none" w:sz="0" w:space="0" w:color="auto"/>
        <w:left w:val="none" w:sz="0" w:space="0" w:color="auto"/>
        <w:bottom w:val="none" w:sz="0" w:space="0" w:color="auto"/>
        <w:right w:val="none" w:sz="0" w:space="0" w:color="auto"/>
      </w:divBdr>
    </w:div>
    <w:div w:id="1112893724">
      <w:bodyDiv w:val="1"/>
      <w:marLeft w:val="0"/>
      <w:marRight w:val="0"/>
      <w:marTop w:val="0"/>
      <w:marBottom w:val="0"/>
      <w:divBdr>
        <w:top w:val="none" w:sz="0" w:space="0" w:color="auto"/>
        <w:left w:val="none" w:sz="0" w:space="0" w:color="auto"/>
        <w:bottom w:val="none" w:sz="0" w:space="0" w:color="auto"/>
        <w:right w:val="none" w:sz="0" w:space="0" w:color="auto"/>
      </w:divBdr>
    </w:div>
    <w:div w:id="1112936405">
      <w:bodyDiv w:val="1"/>
      <w:marLeft w:val="0"/>
      <w:marRight w:val="0"/>
      <w:marTop w:val="0"/>
      <w:marBottom w:val="0"/>
      <w:divBdr>
        <w:top w:val="none" w:sz="0" w:space="0" w:color="auto"/>
        <w:left w:val="none" w:sz="0" w:space="0" w:color="auto"/>
        <w:bottom w:val="none" w:sz="0" w:space="0" w:color="auto"/>
        <w:right w:val="none" w:sz="0" w:space="0" w:color="auto"/>
      </w:divBdr>
    </w:div>
    <w:div w:id="1112942029">
      <w:bodyDiv w:val="1"/>
      <w:marLeft w:val="0"/>
      <w:marRight w:val="0"/>
      <w:marTop w:val="0"/>
      <w:marBottom w:val="0"/>
      <w:divBdr>
        <w:top w:val="none" w:sz="0" w:space="0" w:color="auto"/>
        <w:left w:val="none" w:sz="0" w:space="0" w:color="auto"/>
        <w:bottom w:val="none" w:sz="0" w:space="0" w:color="auto"/>
        <w:right w:val="none" w:sz="0" w:space="0" w:color="auto"/>
      </w:divBdr>
    </w:div>
    <w:div w:id="1113206425">
      <w:bodyDiv w:val="1"/>
      <w:marLeft w:val="0"/>
      <w:marRight w:val="0"/>
      <w:marTop w:val="0"/>
      <w:marBottom w:val="0"/>
      <w:divBdr>
        <w:top w:val="none" w:sz="0" w:space="0" w:color="auto"/>
        <w:left w:val="none" w:sz="0" w:space="0" w:color="auto"/>
        <w:bottom w:val="none" w:sz="0" w:space="0" w:color="auto"/>
        <w:right w:val="none" w:sz="0" w:space="0" w:color="auto"/>
      </w:divBdr>
    </w:div>
    <w:div w:id="1113212156">
      <w:bodyDiv w:val="1"/>
      <w:marLeft w:val="0"/>
      <w:marRight w:val="0"/>
      <w:marTop w:val="0"/>
      <w:marBottom w:val="0"/>
      <w:divBdr>
        <w:top w:val="none" w:sz="0" w:space="0" w:color="auto"/>
        <w:left w:val="none" w:sz="0" w:space="0" w:color="auto"/>
        <w:bottom w:val="none" w:sz="0" w:space="0" w:color="auto"/>
        <w:right w:val="none" w:sz="0" w:space="0" w:color="auto"/>
      </w:divBdr>
    </w:div>
    <w:div w:id="1113283106">
      <w:bodyDiv w:val="1"/>
      <w:marLeft w:val="0"/>
      <w:marRight w:val="0"/>
      <w:marTop w:val="0"/>
      <w:marBottom w:val="0"/>
      <w:divBdr>
        <w:top w:val="none" w:sz="0" w:space="0" w:color="auto"/>
        <w:left w:val="none" w:sz="0" w:space="0" w:color="auto"/>
        <w:bottom w:val="none" w:sz="0" w:space="0" w:color="auto"/>
        <w:right w:val="none" w:sz="0" w:space="0" w:color="auto"/>
      </w:divBdr>
    </w:div>
    <w:div w:id="1113285621">
      <w:bodyDiv w:val="1"/>
      <w:marLeft w:val="0"/>
      <w:marRight w:val="0"/>
      <w:marTop w:val="0"/>
      <w:marBottom w:val="0"/>
      <w:divBdr>
        <w:top w:val="none" w:sz="0" w:space="0" w:color="auto"/>
        <w:left w:val="none" w:sz="0" w:space="0" w:color="auto"/>
        <w:bottom w:val="none" w:sz="0" w:space="0" w:color="auto"/>
        <w:right w:val="none" w:sz="0" w:space="0" w:color="auto"/>
      </w:divBdr>
    </w:div>
    <w:div w:id="1113399774">
      <w:bodyDiv w:val="1"/>
      <w:marLeft w:val="0"/>
      <w:marRight w:val="0"/>
      <w:marTop w:val="0"/>
      <w:marBottom w:val="0"/>
      <w:divBdr>
        <w:top w:val="none" w:sz="0" w:space="0" w:color="auto"/>
        <w:left w:val="none" w:sz="0" w:space="0" w:color="auto"/>
        <w:bottom w:val="none" w:sz="0" w:space="0" w:color="auto"/>
        <w:right w:val="none" w:sz="0" w:space="0" w:color="auto"/>
      </w:divBdr>
    </w:div>
    <w:div w:id="1113404057">
      <w:bodyDiv w:val="1"/>
      <w:marLeft w:val="0"/>
      <w:marRight w:val="0"/>
      <w:marTop w:val="0"/>
      <w:marBottom w:val="0"/>
      <w:divBdr>
        <w:top w:val="none" w:sz="0" w:space="0" w:color="auto"/>
        <w:left w:val="none" w:sz="0" w:space="0" w:color="auto"/>
        <w:bottom w:val="none" w:sz="0" w:space="0" w:color="auto"/>
        <w:right w:val="none" w:sz="0" w:space="0" w:color="auto"/>
      </w:divBdr>
    </w:div>
    <w:div w:id="1113553676">
      <w:bodyDiv w:val="1"/>
      <w:marLeft w:val="0"/>
      <w:marRight w:val="0"/>
      <w:marTop w:val="0"/>
      <w:marBottom w:val="0"/>
      <w:divBdr>
        <w:top w:val="none" w:sz="0" w:space="0" w:color="auto"/>
        <w:left w:val="none" w:sz="0" w:space="0" w:color="auto"/>
        <w:bottom w:val="none" w:sz="0" w:space="0" w:color="auto"/>
        <w:right w:val="none" w:sz="0" w:space="0" w:color="auto"/>
      </w:divBdr>
    </w:div>
    <w:div w:id="1113591996">
      <w:bodyDiv w:val="1"/>
      <w:marLeft w:val="0"/>
      <w:marRight w:val="0"/>
      <w:marTop w:val="0"/>
      <w:marBottom w:val="0"/>
      <w:divBdr>
        <w:top w:val="none" w:sz="0" w:space="0" w:color="auto"/>
        <w:left w:val="none" w:sz="0" w:space="0" w:color="auto"/>
        <w:bottom w:val="none" w:sz="0" w:space="0" w:color="auto"/>
        <w:right w:val="none" w:sz="0" w:space="0" w:color="auto"/>
      </w:divBdr>
    </w:div>
    <w:div w:id="1113592209">
      <w:bodyDiv w:val="1"/>
      <w:marLeft w:val="0"/>
      <w:marRight w:val="0"/>
      <w:marTop w:val="0"/>
      <w:marBottom w:val="0"/>
      <w:divBdr>
        <w:top w:val="none" w:sz="0" w:space="0" w:color="auto"/>
        <w:left w:val="none" w:sz="0" w:space="0" w:color="auto"/>
        <w:bottom w:val="none" w:sz="0" w:space="0" w:color="auto"/>
        <w:right w:val="none" w:sz="0" w:space="0" w:color="auto"/>
      </w:divBdr>
    </w:div>
    <w:div w:id="1113860051">
      <w:bodyDiv w:val="1"/>
      <w:marLeft w:val="0"/>
      <w:marRight w:val="0"/>
      <w:marTop w:val="0"/>
      <w:marBottom w:val="0"/>
      <w:divBdr>
        <w:top w:val="none" w:sz="0" w:space="0" w:color="auto"/>
        <w:left w:val="none" w:sz="0" w:space="0" w:color="auto"/>
        <w:bottom w:val="none" w:sz="0" w:space="0" w:color="auto"/>
        <w:right w:val="none" w:sz="0" w:space="0" w:color="auto"/>
      </w:divBdr>
    </w:div>
    <w:div w:id="1114057189">
      <w:bodyDiv w:val="1"/>
      <w:marLeft w:val="0"/>
      <w:marRight w:val="0"/>
      <w:marTop w:val="0"/>
      <w:marBottom w:val="0"/>
      <w:divBdr>
        <w:top w:val="none" w:sz="0" w:space="0" w:color="auto"/>
        <w:left w:val="none" w:sz="0" w:space="0" w:color="auto"/>
        <w:bottom w:val="none" w:sz="0" w:space="0" w:color="auto"/>
        <w:right w:val="none" w:sz="0" w:space="0" w:color="auto"/>
      </w:divBdr>
    </w:div>
    <w:div w:id="1114057640">
      <w:bodyDiv w:val="1"/>
      <w:marLeft w:val="0"/>
      <w:marRight w:val="0"/>
      <w:marTop w:val="0"/>
      <w:marBottom w:val="0"/>
      <w:divBdr>
        <w:top w:val="none" w:sz="0" w:space="0" w:color="auto"/>
        <w:left w:val="none" w:sz="0" w:space="0" w:color="auto"/>
        <w:bottom w:val="none" w:sz="0" w:space="0" w:color="auto"/>
        <w:right w:val="none" w:sz="0" w:space="0" w:color="auto"/>
      </w:divBdr>
    </w:div>
    <w:div w:id="1114178395">
      <w:bodyDiv w:val="1"/>
      <w:marLeft w:val="0"/>
      <w:marRight w:val="0"/>
      <w:marTop w:val="0"/>
      <w:marBottom w:val="0"/>
      <w:divBdr>
        <w:top w:val="none" w:sz="0" w:space="0" w:color="auto"/>
        <w:left w:val="none" w:sz="0" w:space="0" w:color="auto"/>
        <w:bottom w:val="none" w:sz="0" w:space="0" w:color="auto"/>
        <w:right w:val="none" w:sz="0" w:space="0" w:color="auto"/>
      </w:divBdr>
    </w:div>
    <w:div w:id="1114203799">
      <w:bodyDiv w:val="1"/>
      <w:marLeft w:val="0"/>
      <w:marRight w:val="0"/>
      <w:marTop w:val="0"/>
      <w:marBottom w:val="0"/>
      <w:divBdr>
        <w:top w:val="none" w:sz="0" w:space="0" w:color="auto"/>
        <w:left w:val="none" w:sz="0" w:space="0" w:color="auto"/>
        <w:bottom w:val="none" w:sz="0" w:space="0" w:color="auto"/>
        <w:right w:val="none" w:sz="0" w:space="0" w:color="auto"/>
      </w:divBdr>
    </w:div>
    <w:div w:id="1114205877">
      <w:bodyDiv w:val="1"/>
      <w:marLeft w:val="0"/>
      <w:marRight w:val="0"/>
      <w:marTop w:val="0"/>
      <w:marBottom w:val="0"/>
      <w:divBdr>
        <w:top w:val="none" w:sz="0" w:space="0" w:color="auto"/>
        <w:left w:val="none" w:sz="0" w:space="0" w:color="auto"/>
        <w:bottom w:val="none" w:sz="0" w:space="0" w:color="auto"/>
        <w:right w:val="none" w:sz="0" w:space="0" w:color="auto"/>
      </w:divBdr>
    </w:div>
    <w:div w:id="1114327322">
      <w:bodyDiv w:val="1"/>
      <w:marLeft w:val="0"/>
      <w:marRight w:val="0"/>
      <w:marTop w:val="0"/>
      <w:marBottom w:val="0"/>
      <w:divBdr>
        <w:top w:val="none" w:sz="0" w:space="0" w:color="auto"/>
        <w:left w:val="none" w:sz="0" w:space="0" w:color="auto"/>
        <w:bottom w:val="none" w:sz="0" w:space="0" w:color="auto"/>
        <w:right w:val="none" w:sz="0" w:space="0" w:color="auto"/>
      </w:divBdr>
    </w:div>
    <w:div w:id="1114448685">
      <w:bodyDiv w:val="1"/>
      <w:marLeft w:val="0"/>
      <w:marRight w:val="0"/>
      <w:marTop w:val="0"/>
      <w:marBottom w:val="0"/>
      <w:divBdr>
        <w:top w:val="none" w:sz="0" w:space="0" w:color="auto"/>
        <w:left w:val="none" w:sz="0" w:space="0" w:color="auto"/>
        <w:bottom w:val="none" w:sz="0" w:space="0" w:color="auto"/>
        <w:right w:val="none" w:sz="0" w:space="0" w:color="auto"/>
      </w:divBdr>
    </w:div>
    <w:div w:id="1114520375">
      <w:bodyDiv w:val="1"/>
      <w:marLeft w:val="0"/>
      <w:marRight w:val="0"/>
      <w:marTop w:val="0"/>
      <w:marBottom w:val="0"/>
      <w:divBdr>
        <w:top w:val="none" w:sz="0" w:space="0" w:color="auto"/>
        <w:left w:val="none" w:sz="0" w:space="0" w:color="auto"/>
        <w:bottom w:val="none" w:sz="0" w:space="0" w:color="auto"/>
        <w:right w:val="none" w:sz="0" w:space="0" w:color="auto"/>
      </w:divBdr>
    </w:div>
    <w:div w:id="1114522916">
      <w:bodyDiv w:val="1"/>
      <w:marLeft w:val="0"/>
      <w:marRight w:val="0"/>
      <w:marTop w:val="0"/>
      <w:marBottom w:val="0"/>
      <w:divBdr>
        <w:top w:val="none" w:sz="0" w:space="0" w:color="auto"/>
        <w:left w:val="none" w:sz="0" w:space="0" w:color="auto"/>
        <w:bottom w:val="none" w:sz="0" w:space="0" w:color="auto"/>
        <w:right w:val="none" w:sz="0" w:space="0" w:color="auto"/>
      </w:divBdr>
    </w:div>
    <w:div w:id="1114708288">
      <w:bodyDiv w:val="1"/>
      <w:marLeft w:val="0"/>
      <w:marRight w:val="0"/>
      <w:marTop w:val="0"/>
      <w:marBottom w:val="0"/>
      <w:divBdr>
        <w:top w:val="none" w:sz="0" w:space="0" w:color="auto"/>
        <w:left w:val="none" w:sz="0" w:space="0" w:color="auto"/>
        <w:bottom w:val="none" w:sz="0" w:space="0" w:color="auto"/>
        <w:right w:val="none" w:sz="0" w:space="0" w:color="auto"/>
      </w:divBdr>
    </w:div>
    <w:div w:id="1114711872">
      <w:bodyDiv w:val="1"/>
      <w:marLeft w:val="0"/>
      <w:marRight w:val="0"/>
      <w:marTop w:val="0"/>
      <w:marBottom w:val="0"/>
      <w:divBdr>
        <w:top w:val="none" w:sz="0" w:space="0" w:color="auto"/>
        <w:left w:val="none" w:sz="0" w:space="0" w:color="auto"/>
        <w:bottom w:val="none" w:sz="0" w:space="0" w:color="auto"/>
        <w:right w:val="none" w:sz="0" w:space="0" w:color="auto"/>
      </w:divBdr>
    </w:div>
    <w:div w:id="1114716999">
      <w:bodyDiv w:val="1"/>
      <w:marLeft w:val="0"/>
      <w:marRight w:val="0"/>
      <w:marTop w:val="0"/>
      <w:marBottom w:val="0"/>
      <w:divBdr>
        <w:top w:val="none" w:sz="0" w:space="0" w:color="auto"/>
        <w:left w:val="none" w:sz="0" w:space="0" w:color="auto"/>
        <w:bottom w:val="none" w:sz="0" w:space="0" w:color="auto"/>
        <w:right w:val="none" w:sz="0" w:space="0" w:color="auto"/>
      </w:divBdr>
    </w:div>
    <w:div w:id="1114905232">
      <w:bodyDiv w:val="1"/>
      <w:marLeft w:val="0"/>
      <w:marRight w:val="0"/>
      <w:marTop w:val="0"/>
      <w:marBottom w:val="0"/>
      <w:divBdr>
        <w:top w:val="none" w:sz="0" w:space="0" w:color="auto"/>
        <w:left w:val="none" w:sz="0" w:space="0" w:color="auto"/>
        <w:bottom w:val="none" w:sz="0" w:space="0" w:color="auto"/>
        <w:right w:val="none" w:sz="0" w:space="0" w:color="auto"/>
      </w:divBdr>
    </w:div>
    <w:div w:id="1114985122">
      <w:bodyDiv w:val="1"/>
      <w:marLeft w:val="0"/>
      <w:marRight w:val="0"/>
      <w:marTop w:val="0"/>
      <w:marBottom w:val="0"/>
      <w:divBdr>
        <w:top w:val="none" w:sz="0" w:space="0" w:color="auto"/>
        <w:left w:val="none" w:sz="0" w:space="0" w:color="auto"/>
        <w:bottom w:val="none" w:sz="0" w:space="0" w:color="auto"/>
        <w:right w:val="none" w:sz="0" w:space="0" w:color="auto"/>
      </w:divBdr>
    </w:div>
    <w:div w:id="1115101298">
      <w:bodyDiv w:val="1"/>
      <w:marLeft w:val="0"/>
      <w:marRight w:val="0"/>
      <w:marTop w:val="0"/>
      <w:marBottom w:val="0"/>
      <w:divBdr>
        <w:top w:val="none" w:sz="0" w:space="0" w:color="auto"/>
        <w:left w:val="none" w:sz="0" w:space="0" w:color="auto"/>
        <w:bottom w:val="none" w:sz="0" w:space="0" w:color="auto"/>
        <w:right w:val="none" w:sz="0" w:space="0" w:color="auto"/>
      </w:divBdr>
    </w:div>
    <w:div w:id="1115442329">
      <w:bodyDiv w:val="1"/>
      <w:marLeft w:val="0"/>
      <w:marRight w:val="0"/>
      <w:marTop w:val="0"/>
      <w:marBottom w:val="0"/>
      <w:divBdr>
        <w:top w:val="none" w:sz="0" w:space="0" w:color="auto"/>
        <w:left w:val="none" w:sz="0" w:space="0" w:color="auto"/>
        <w:bottom w:val="none" w:sz="0" w:space="0" w:color="auto"/>
        <w:right w:val="none" w:sz="0" w:space="0" w:color="auto"/>
      </w:divBdr>
    </w:div>
    <w:div w:id="1115557841">
      <w:bodyDiv w:val="1"/>
      <w:marLeft w:val="0"/>
      <w:marRight w:val="0"/>
      <w:marTop w:val="0"/>
      <w:marBottom w:val="0"/>
      <w:divBdr>
        <w:top w:val="none" w:sz="0" w:space="0" w:color="auto"/>
        <w:left w:val="none" w:sz="0" w:space="0" w:color="auto"/>
        <w:bottom w:val="none" w:sz="0" w:space="0" w:color="auto"/>
        <w:right w:val="none" w:sz="0" w:space="0" w:color="auto"/>
      </w:divBdr>
    </w:div>
    <w:div w:id="1115563218">
      <w:bodyDiv w:val="1"/>
      <w:marLeft w:val="0"/>
      <w:marRight w:val="0"/>
      <w:marTop w:val="0"/>
      <w:marBottom w:val="0"/>
      <w:divBdr>
        <w:top w:val="none" w:sz="0" w:space="0" w:color="auto"/>
        <w:left w:val="none" w:sz="0" w:space="0" w:color="auto"/>
        <w:bottom w:val="none" w:sz="0" w:space="0" w:color="auto"/>
        <w:right w:val="none" w:sz="0" w:space="0" w:color="auto"/>
      </w:divBdr>
    </w:div>
    <w:div w:id="1115782758">
      <w:bodyDiv w:val="1"/>
      <w:marLeft w:val="0"/>
      <w:marRight w:val="0"/>
      <w:marTop w:val="0"/>
      <w:marBottom w:val="0"/>
      <w:divBdr>
        <w:top w:val="none" w:sz="0" w:space="0" w:color="auto"/>
        <w:left w:val="none" w:sz="0" w:space="0" w:color="auto"/>
        <w:bottom w:val="none" w:sz="0" w:space="0" w:color="auto"/>
        <w:right w:val="none" w:sz="0" w:space="0" w:color="auto"/>
      </w:divBdr>
    </w:div>
    <w:div w:id="1115900574">
      <w:bodyDiv w:val="1"/>
      <w:marLeft w:val="0"/>
      <w:marRight w:val="0"/>
      <w:marTop w:val="0"/>
      <w:marBottom w:val="0"/>
      <w:divBdr>
        <w:top w:val="none" w:sz="0" w:space="0" w:color="auto"/>
        <w:left w:val="none" w:sz="0" w:space="0" w:color="auto"/>
        <w:bottom w:val="none" w:sz="0" w:space="0" w:color="auto"/>
        <w:right w:val="none" w:sz="0" w:space="0" w:color="auto"/>
      </w:divBdr>
    </w:div>
    <w:div w:id="1116023555">
      <w:bodyDiv w:val="1"/>
      <w:marLeft w:val="0"/>
      <w:marRight w:val="0"/>
      <w:marTop w:val="0"/>
      <w:marBottom w:val="0"/>
      <w:divBdr>
        <w:top w:val="none" w:sz="0" w:space="0" w:color="auto"/>
        <w:left w:val="none" w:sz="0" w:space="0" w:color="auto"/>
        <w:bottom w:val="none" w:sz="0" w:space="0" w:color="auto"/>
        <w:right w:val="none" w:sz="0" w:space="0" w:color="auto"/>
      </w:divBdr>
    </w:div>
    <w:div w:id="1116372197">
      <w:bodyDiv w:val="1"/>
      <w:marLeft w:val="0"/>
      <w:marRight w:val="0"/>
      <w:marTop w:val="0"/>
      <w:marBottom w:val="0"/>
      <w:divBdr>
        <w:top w:val="none" w:sz="0" w:space="0" w:color="auto"/>
        <w:left w:val="none" w:sz="0" w:space="0" w:color="auto"/>
        <w:bottom w:val="none" w:sz="0" w:space="0" w:color="auto"/>
        <w:right w:val="none" w:sz="0" w:space="0" w:color="auto"/>
      </w:divBdr>
    </w:div>
    <w:div w:id="1116485527">
      <w:bodyDiv w:val="1"/>
      <w:marLeft w:val="0"/>
      <w:marRight w:val="0"/>
      <w:marTop w:val="0"/>
      <w:marBottom w:val="0"/>
      <w:divBdr>
        <w:top w:val="none" w:sz="0" w:space="0" w:color="auto"/>
        <w:left w:val="none" w:sz="0" w:space="0" w:color="auto"/>
        <w:bottom w:val="none" w:sz="0" w:space="0" w:color="auto"/>
        <w:right w:val="none" w:sz="0" w:space="0" w:color="auto"/>
      </w:divBdr>
    </w:div>
    <w:div w:id="1116828607">
      <w:bodyDiv w:val="1"/>
      <w:marLeft w:val="0"/>
      <w:marRight w:val="0"/>
      <w:marTop w:val="0"/>
      <w:marBottom w:val="0"/>
      <w:divBdr>
        <w:top w:val="none" w:sz="0" w:space="0" w:color="auto"/>
        <w:left w:val="none" w:sz="0" w:space="0" w:color="auto"/>
        <w:bottom w:val="none" w:sz="0" w:space="0" w:color="auto"/>
        <w:right w:val="none" w:sz="0" w:space="0" w:color="auto"/>
      </w:divBdr>
    </w:div>
    <w:div w:id="1116945633">
      <w:bodyDiv w:val="1"/>
      <w:marLeft w:val="0"/>
      <w:marRight w:val="0"/>
      <w:marTop w:val="0"/>
      <w:marBottom w:val="0"/>
      <w:divBdr>
        <w:top w:val="none" w:sz="0" w:space="0" w:color="auto"/>
        <w:left w:val="none" w:sz="0" w:space="0" w:color="auto"/>
        <w:bottom w:val="none" w:sz="0" w:space="0" w:color="auto"/>
        <w:right w:val="none" w:sz="0" w:space="0" w:color="auto"/>
      </w:divBdr>
    </w:div>
    <w:div w:id="1117019237">
      <w:bodyDiv w:val="1"/>
      <w:marLeft w:val="0"/>
      <w:marRight w:val="0"/>
      <w:marTop w:val="0"/>
      <w:marBottom w:val="0"/>
      <w:divBdr>
        <w:top w:val="none" w:sz="0" w:space="0" w:color="auto"/>
        <w:left w:val="none" w:sz="0" w:space="0" w:color="auto"/>
        <w:bottom w:val="none" w:sz="0" w:space="0" w:color="auto"/>
        <w:right w:val="none" w:sz="0" w:space="0" w:color="auto"/>
      </w:divBdr>
    </w:div>
    <w:div w:id="1117021274">
      <w:bodyDiv w:val="1"/>
      <w:marLeft w:val="0"/>
      <w:marRight w:val="0"/>
      <w:marTop w:val="0"/>
      <w:marBottom w:val="0"/>
      <w:divBdr>
        <w:top w:val="none" w:sz="0" w:space="0" w:color="auto"/>
        <w:left w:val="none" w:sz="0" w:space="0" w:color="auto"/>
        <w:bottom w:val="none" w:sz="0" w:space="0" w:color="auto"/>
        <w:right w:val="none" w:sz="0" w:space="0" w:color="auto"/>
      </w:divBdr>
    </w:div>
    <w:div w:id="1117136693">
      <w:bodyDiv w:val="1"/>
      <w:marLeft w:val="0"/>
      <w:marRight w:val="0"/>
      <w:marTop w:val="0"/>
      <w:marBottom w:val="0"/>
      <w:divBdr>
        <w:top w:val="none" w:sz="0" w:space="0" w:color="auto"/>
        <w:left w:val="none" w:sz="0" w:space="0" w:color="auto"/>
        <w:bottom w:val="none" w:sz="0" w:space="0" w:color="auto"/>
        <w:right w:val="none" w:sz="0" w:space="0" w:color="auto"/>
      </w:divBdr>
    </w:div>
    <w:div w:id="1117140998">
      <w:bodyDiv w:val="1"/>
      <w:marLeft w:val="0"/>
      <w:marRight w:val="0"/>
      <w:marTop w:val="0"/>
      <w:marBottom w:val="0"/>
      <w:divBdr>
        <w:top w:val="none" w:sz="0" w:space="0" w:color="auto"/>
        <w:left w:val="none" w:sz="0" w:space="0" w:color="auto"/>
        <w:bottom w:val="none" w:sz="0" w:space="0" w:color="auto"/>
        <w:right w:val="none" w:sz="0" w:space="0" w:color="auto"/>
      </w:divBdr>
    </w:div>
    <w:div w:id="1117259596">
      <w:bodyDiv w:val="1"/>
      <w:marLeft w:val="0"/>
      <w:marRight w:val="0"/>
      <w:marTop w:val="0"/>
      <w:marBottom w:val="0"/>
      <w:divBdr>
        <w:top w:val="none" w:sz="0" w:space="0" w:color="auto"/>
        <w:left w:val="none" w:sz="0" w:space="0" w:color="auto"/>
        <w:bottom w:val="none" w:sz="0" w:space="0" w:color="auto"/>
        <w:right w:val="none" w:sz="0" w:space="0" w:color="auto"/>
      </w:divBdr>
    </w:div>
    <w:div w:id="1117288555">
      <w:bodyDiv w:val="1"/>
      <w:marLeft w:val="0"/>
      <w:marRight w:val="0"/>
      <w:marTop w:val="0"/>
      <w:marBottom w:val="0"/>
      <w:divBdr>
        <w:top w:val="none" w:sz="0" w:space="0" w:color="auto"/>
        <w:left w:val="none" w:sz="0" w:space="0" w:color="auto"/>
        <w:bottom w:val="none" w:sz="0" w:space="0" w:color="auto"/>
        <w:right w:val="none" w:sz="0" w:space="0" w:color="auto"/>
      </w:divBdr>
    </w:div>
    <w:div w:id="1117289111">
      <w:bodyDiv w:val="1"/>
      <w:marLeft w:val="0"/>
      <w:marRight w:val="0"/>
      <w:marTop w:val="0"/>
      <w:marBottom w:val="0"/>
      <w:divBdr>
        <w:top w:val="none" w:sz="0" w:space="0" w:color="auto"/>
        <w:left w:val="none" w:sz="0" w:space="0" w:color="auto"/>
        <w:bottom w:val="none" w:sz="0" w:space="0" w:color="auto"/>
        <w:right w:val="none" w:sz="0" w:space="0" w:color="auto"/>
      </w:divBdr>
    </w:div>
    <w:div w:id="1117332901">
      <w:bodyDiv w:val="1"/>
      <w:marLeft w:val="0"/>
      <w:marRight w:val="0"/>
      <w:marTop w:val="0"/>
      <w:marBottom w:val="0"/>
      <w:divBdr>
        <w:top w:val="none" w:sz="0" w:space="0" w:color="auto"/>
        <w:left w:val="none" w:sz="0" w:space="0" w:color="auto"/>
        <w:bottom w:val="none" w:sz="0" w:space="0" w:color="auto"/>
        <w:right w:val="none" w:sz="0" w:space="0" w:color="auto"/>
      </w:divBdr>
    </w:div>
    <w:div w:id="1117406063">
      <w:bodyDiv w:val="1"/>
      <w:marLeft w:val="0"/>
      <w:marRight w:val="0"/>
      <w:marTop w:val="0"/>
      <w:marBottom w:val="0"/>
      <w:divBdr>
        <w:top w:val="none" w:sz="0" w:space="0" w:color="auto"/>
        <w:left w:val="none" w:sz="0" w:space="0" w:color="auto"/>
        <w:bottom w:val="none" w:sz="0" w:space="0" w:color="auto"/>
        <w:right w:val="none" w:sz="0" w:space="0" w:color="auto"/>
      </w:divBdr>
    </w:div>
    <w:div w:id="1117406482">
      <w:bodyDiv w:val="1"/>
      <w:marLeft w:val="0"/>
      <w:marRight w:val="0"/>
      <w:marTop w:val="0"/>
      <w:marBottom w:val="0"/>
      <w:divBdr>
        <w:top w:val="none" w:sz="0" w:space="0" w:color="auto"/>
        <w:left w:val="none" w:sz="0" w:space="0" w:color="auto"/>
        <w:bottom w:val="none" w:sz="0" w:space="0" w:color="auto"/>
        <w:right w:val="none" w:sz="0" w:space="0" w:color="auto"/>
      </w:divBdr>
    </w:div>
    <w:div w:id="1117406753">
      <w:bodyDiv w:val="1"/>
      <w:marLeft w:val="0"/>
      <w:marRight w:val="0"/>
      <w:marTop w:val="0"/>
      <w:marBottom w:val="0"/>
      <w:divBdr>
        <w:top w:val="none" w:sz="0" w:space="0" w:color="auto"/>
        <w:left w:val="none" w:sz="0" w:space="0" w:color="auto"/>
        <w:bottom w:val="none" w:sz="0" w:space="0" w:color="auto"/>
        <w:right w:val="none" w:sz="0" w:space="0" w:color="auto"/>
      </w:divBdr>
    </w:div>
    <w:div w:id="1117408671">
      <w:bodyDiv w:val="1"/>
      <w:marLeft w:val="0"/>
      <w:marRight w:val="0"/>
      <w:marTop w:val="0"/>
      <w:marBottom w:val="0"/>
      <w:divBdr>
        <w:top w:val="none" w:sz="0" w:space="0" w:color="auto"/>
        <w:left w:val="none" w:sz="0" w:space="0" w:color="auto"/>
        <w:bottom w:val="none" w:sz="0" w:space="0" w:color="auto"/>
        <w:right w:val="none" w:sz="0" w:space="0" w:color="auto"/>
      </w:divBdr>
    </w:div>
    <w:div w:id="1117454681">
      <w:bodyDiv w:val="1"/>
      <w:marLeft w:val="0"/>
      <w:marRight w:val="0"/>
      <w:marTop w:val="0"/>
      <w:marBottom w:val="0"/>
      <w:divBdr>
        <w:top w:val="none" w:sz="0" w:space="0" w:color="auto"/>
        <w:left w:val="none" w:sz="0" w:space="0" w:color="auto"/>
        <w:bottom w:val="none" w:sz="0" w:space="0" w:color="auto"/>
        <w:right w:val="none" w:sz="0" w:space="0" w:color="auto"/>
      </w:divBdr>
    </w:div>
    <w:div w:id="1117871117">
      <w:bodyDiv w:val="1"/>
      <w:marLeft w:val="0"/>
      <w:marRight w:val="0"/>
      <w:marTop w:val="0"/>
      <w:marBottom w:val="0"/>
      <w:divBdr>
        <w:top w:val="none" w:sz="0" w:space="0" w:color="auto"/>
        <w:left w:val="none" w:sz="0" w:space="0" w:color="auto"/>
        <w:bottom w:val="none" w:sz="0" w:space="0" w:color="auto"/>
        <w:right w:val="none" w:sz="0" w:space="0" w:color="auto"/>
      </w:divBdr>
    </w:div>
    <w:div w:id="1118067388">
      <w:bodyDiv w:val="1"/>
      <w:marLeft w:val="0"/>
      <w:marRight w:val="0"/>
      <w:marTop w:val="0"/>
      <w:marBottom w:val="0"/>
      <w:divBdr>
        <w:top w:val="none" w:sz="0" w:space="0" w:color="auto"/>
        <w:left w:val="none" w:sz="0" w:space="0" w:color="auto"/>
        <w:bottom w:val="none" w:sz="0" w:space="0" w:color="auto"/>
        <w:right w:val="none" w:sz="0" w:space="0" w:color="auto"/>
      </w:divBdr>
    </w:div>
    <w:div w:id="1118142384">
      <w:bodyDiv w:val="1"/>
      <w:marLeft w:val="0"/>
      <w:marRight w:val="0"/>
      <w:marTop w:val="0"/>
      <w:marBottom w:val="0"/>
      <w:divBdr>
        <w:top w:val="none" w:sz="0" w:space="0" w:color="auto"/>
        <w:left w:val="none" w:sz="0" w:space="0" w:color="auto"/>
        <w:bottom w:val="none" w:sz="0" w:space="0" w:color="auto"/>
        <w:right w:val="none" w:sz="0" w:space="0" w:color="auto"/>
      </w:divBdr>
    </w:div>
    <w:div w:id="1118331689">
      <w:bodyDiv w:val="1"/>
      <w:marLeft w:val="0"/>
      <w:marRight w:val="0"/>
      <w:marTop w:val="0"/>
      <w:marBottom w:val="0"/>
      <w:divBdr>
        <w:top w:val="none" w:sz="0" w:space="0" w:color="auto"/>
        <w:left w:val="none" w:sz="0" w:space="0" w:color="auto"/>
        <w:bottom w:val="none" w:sz="0" w:space="0" w:color="auto"/>
        <w:right w:val="none" w:sz="0" w:space="0" w:color="auto"/>
      </w:divBdr>
    </w:div>
    <w:div w:id="1118374792">
      <w:bodyDiv w:val="1"/>
      <w:marLeft w:val="0"/>
      <w:marRight w:val="0"/>
      <w:marTop w:val="0"/>
      <w:marBottom w:val="0"/>
      <w:divBdr>
        <w:top w:val="none" w:sz="0" w:space="0" w:color="auto"/>
        <w:left w:val="none" w:sz="0" w:space="0" w:color="auto"/>
        <w:bottom w:val="none" w:sz="0" w:space="0" w:color="auto"/>
        <w:right w:val="none" w:sz="0" w:space="0" w:color="auto"/>
      </w:divBdr>
    </w:div>
    <w:div w:id="1118522021">
      <w:bodyDiv w:val="1"/>
      <w:marLeft w:val="0"/>
      <w:marRight w:val="0"/>
      <w:marTop w:val="0"/>
      <w:marBottom w:val="0"/>
      <w:divBdr>
        <w:top w:val="none" w:sz="0" w:space="0" w:color="auto"/>
        <w:left w:val="none" w:sz="0" w:space="0" w:color="auto"/>
        <w:bottom w:val="none" w:sz="0" w:space="0" w:color="auto"/>
        <w:right w:val="none" w:sz="0" w:space="0" w:color="auto"/>
      </w:divBdr>
    </w:div>
    <w:div w:id="1118523842">
      <w:bodyDiv w:val="1"/>
      <w:marLeft w:val="0"/>
      <w:marRight w:val="0"/>
      <w:marTop w:val="0"/>
      <w:marBottom w:val="0"/>
      <w:divBdr>
        <w:top w:val="none" w:sz="0" w:space="0" w:color="auto"/>
        <w:left w:val="none" w:sz="0" w:space="0" w:color="auto"/>
        <w:bottom w:val="none" w:sz="0" w:space="0" w:color="auto"/>
        <w:right w:val="none" w:sz="0" w:space="0" w:color="auto"/>
      </w:divBdr>
    </w:div>
    <w:div w:id="1118646088">
      <w:bodyDiv w:val="1"/>
      <w:marLeft w:val="0"/>
      <w:marRight w:val="0"/>
      <w:marTop w:val="0"/>
      <w:marBottom w:val="0"/>
      <w:divBdr>
        <w:top w:val="none" w:sz="0" w:space="0" w:color="auto"/>
        <w:left w:val="none" w:sz="0" w:space="0" w:color="auto"/>
        <w:bottom w:val="none" w:sz="0" w:space="0" w:color="auto"/>
        <w:right w:val="none" w:sz="0" w:space="0" w:color="auto"/>
      </w:divBdr>
    </w:div>
    <w:div w:id="1118796893">
      <w:bodyDiv w:val="1"/>
      <w:marLeft w:val="0"/>
      <w:marRight w:val="0"/>
      <w:marTop w:val="0"/>
      <w:marBottom w:val="0"/>
      <w:divBdr>
        <w:top w:val="none" w:sz="0" w:space="0" w:color="auto"/>
        <w:left w:val="none" w:sz="0" w:space="0" w:color="auto"/>
        <w:bottom w:val="none" w:sz="0" w:space="0" w:color="auto"/>
        <w:right w:val="none" w:sz="0" w:space="0" w:color="auto"/>
      </w:divBdr>
    </w:div>
    <w:div w:id="1118908451">
      <w:bodyDiv w:val="1"/>
      <w:marLeft w:val="0"/>
      <w:marRight w:val="0"/>
      <w:marTop w:val="0"/>
      <w:marBottom w:val="0"/>
      <w:divBdr>
        <w:top w:val="none" w:sz="0" w:space="0" w:color="auto"/>
        <w:left w:val="none" w:sz="0" w:space="0" w:color="auto"/>
        <w:bottom w:val="none" w:sz="0" w:space="0" w:color="auto"/>
        <w:right w:val="none" w:sz="0" w:space="0" w:color="auto"/>
      </w:divBdr>
    </w:div>
    <w:div w:id="1119180396">
      <w:bodyDiv w:val="1"/>
      <w:marLeft w:val="0"/>
      <w:marRight w:val="0"/>
      <w:marTop w:val="0"/>
      <w:marBottom w:val="0"/>
      <w:divBdr>
        <w:top w:val="none" w:sz="0" w:space="0" w:color="auto"/>
        <w:left w:val="none" w:sz="0" w:space="0" w:color="auto"/>
        <w:bottom w:val="none" w:sz="0" w:space="0" w:color="auto"/>
        <w:right w:val="none" w:sz="0" w:space="0" w:color="auto"/>
      </w:divBdr>
    </w:div>
    <w:div w:id="1119227400">
      <w:bodyDiv w:val="1"/>
      <w:marLeft w:val="0"/>
      <w:marRight w:val="0"/>
      <w:marTop w:val="0"/>
      <w:marBottom w:val="0"/>
      <w:divBdr>
        <w:top w:val="none" w:sz="0" w:space="0" w:color="auto"/>
        <w:left w:val="none" w:sz="0" w:space="0" w:color="auto"/>
        <w:bottom w:val="none" w:sz="0" w:space="0" w:color="auto"/>
        <w:right w:val="none" w:sz="0" w:space="0" w:color="auto"/>
      </w:divBdr>
    </w:div>
    <w:div w:id="1119376128">
      <w:bodyDiv w:val="1"/>
      <w:marLeft w:val="0"/>
      <w:marRight w:val="0"/>
      <w:marTop w:val="0"/>
      <w:marBottom w:val="0"/>
      <w:divBdr>
        <w:top w:val="none" w:sz="0" w:space="0" w:color="auto"/>
        <w:left w:val="none" w:sz="0" w:space="0" w:color="auto"/>
        <w:bottom w:val="none" w:sz="0" w:space="0" w:color="auto"/>
        <w:right w:val="none" w:sz="0" w:space="0" w:color="auto"/>
      </w:divBdr>
    </w:div>
    <w:div w:id="1119449291">
      <w:bodyDiv w:val="1"/>
      <w:marLeft w:val="0"/>
      <w:marRight w:val="0"/>
      <w:marTop w:val="0"/>
      <w:marBottom w:val="0"/>
      <w:divBdr>
        <w:top w:val="none" w:sz="0" w:space="0" w:color="auto"/>
        <w:left w:val="none" w:sz="0" w:space="0" w:color="auto"/>
        <w:bottom w:val="none" w:sz="0" w:space="0" w:color="auto"/>
        <w:right w:val="none" w:sz="0" w:space="0" w:color="auto"/>
      </w:divBdr>
    </w:div>
    <w:div w:id="1119640647">
      <w:bodyDiv w:val="1"/>
      <w:marLeft w:val="0"/>
      <w:marRight w:val="0"/>
      <w:marTop w:val="0"/>
      <w:marBottom w:val="0"/>
      <w:divBdr>
        <w:top w:val="none" w:sz="0" w:space="0" w:color="auto"/>
        <w:left w:val="none" w:sz="0" w:space="0" w:color="auto"/>
        <w:bottom w:val="none" w:sz="0" w:space="0" w:color="auto"/>
        <w:right w:val="none" w:sz="0" w:space="0" w:color="auto"/>
      </w:divBdr>
    </w:div>
    <w:div w:id="1119835023">
      <w:bodyDiv w:val="1"/>
      <w:marLeft w:val="0"/>
      <w:marRight w:val="0"/>
      <w:marTop w:val="0"/>
      <w:marBottom w:val="0"/>
      <w:divBdr>
        <w:top w:val="none" w:sz="0" w:space="0" w:color="auto"/>
        <w:left w:val="none" w:sz="0" w:space="0" w:color="auto"/>
        <w:bottom w:val="none" w:sz="0" w:space="0" w:color="auto"/>
        <w:right w:val="none" w:sz="0" w:space="0" w:color="auto"/>
      </w:divBdr>
    </w:div>
    <w:div w:id="1119881589">
      <w:bodyDiv w:val="1"/>
      <w:marLeft w:val="0"/>
      <w:marRight w:val="0"/>
      <w:marTop w:val="0"/>
      <w:marBottom w:val="0"/>
      <w:divBdr>
        <w:top w:val="none" w:sz="0" w:space="0" w:color="auto"/>
        <w:left w:val="none" w:sz="0" w:space="0" w:color="auto"/>
        <w:bottom w:val="none" w:sz="0" w:space="0" w:color="auto"/>
        <w:right w:val="none" w:sz="0" w:space="0" w:color="auto"/>
      </w:divBdr>
    </w:div>
    <w:div w:id="1120143429">
      <w:bodyDiv w:val="1"/>
      <w:marLeft w:val="0"/>
      <w:marRight w:val="0"/>
      <w:marTop w:val="0"/>
      <w:marBottom w:val="0"/>
      <w:divBdr>
        <w:top w:val="none" w:sz="0" w:space="0" w:color="auto"/>
        <w:left w:val="none" w:sz="0" w:space="0" w:color="auto"/>
        <w:bottom w:val="none" w:sz="0" w:space="0" w:color="auto"/>
        <w:right w:val="none" w:sz="0" w:space="0" w:color="auto"/>
      </w:divBdr>
    </w:div>
    <w:div w:id="1120296594">
      <w:bodyDiv w:val="1"/>
      <w:marLeft w:val="0"/>
      <w:marRight w:val="0"/>
      <w:marTop w:val="0"/>
      <w:marBottom w:val="0"/>
      <w:divBdr>
        <w:top w:val="none" w:sz="0" w:space="0" w:color="auto"/>
        <w:left w:val="none" w:sz="0" w:space="0" w:color="auto"/>
        <w:bottom w:val="none" w:sz="0" w:space="0" w:color="auto"/>
        <w:right w:val="none" w:sz="0" w:space="0" w:color="auto"/>
      </w:divBdr>
    </w:div>
    <w:div w:id="1120301665">
      <w:bodyDiv w:val="1"/>
      <w:marLeft w:val="0"/>
      <w:marRight w:val="0"/>
      <w:marTop w:val="0"/>
      <w:marBottom w:val="0"/>
      <w:divBdr>
        <w:top w:val="none" w:sz="0" w:space="0" w:color="auto"/>
        <w:left w:val="none" w:sz="0" w:space="0" w:color="auto"/>
        <w:bottom w:val="none" w:sz="0" w:space="0" w:color="auto"/>
        <w:right w:val="none" w:sz="0" w:space="0" w:color="auto"/>
      </w:divBdr>
    </w:div>
    <w:div w:id="1120494705">
      <w:bodyDiv w:val="1"/>
      <w:marLeft w:val="0"/>
      <w:marRight w:val="0"/>
      <w:marTop w:val="0"/>
      <w:marBottom w:val="0"/>
      <w:divBdr>
        <w:top w:val="none" w:sz="0" w:space="0" w:color="auto"/>
        <w:left w:val="none" w:sz="0" w:space="0" w:color="auto"/>
        <w:bottom w:val="none" w:sz="0" w:space="0" w:color="auto"/>
        <w:right w:val="none" w:sz="0" w:space="0" w:color="auto"/>
      </w:divBdr>
    </w:div>
    <w:div w:id="1120496611">
      <w:bodyDiv w:val="1"/>
      <w:marLeft w:val="0"/>
      <w:marRight w:val="0"/>
      <w:marTop w:val="0"/>
      <w:marBottom w:val="0"/>
      <w:divBdr>
        <w:top w:val="none" w:sz="0" w:space="0" w:color="auto"/>
        <w:left w:val="none" w:sz="0" w:space="0" w:color="auto"/>
        <w:bottom w:val="none" w:sz="0" w:space="0" w:color="auto"/>
        <w:right w:val="none" w:sz="0" w:space="0" w:color="auto"/>
      </w:divBdr>
    </w:div>
    <w:div w:id="1120567055">
      <w:bodyDiv w:val="1"/>
      <w:marLeft w:val="0"/>
      <w:marRight w:val="0"/>
      <w:marTop w:val="0"/>
      <w:marBottom w:val="0"/>
      <w:divBdr>
        <w:top w:val="none" w:sz="0" w:space="0" w:color="auto"/>
        <w:left w:val="none" w:sz="0" w:space="0" w:color="auto"/>
        <w:bottom w:val="none" w:sz="0" w:space="0" w:color="auto"/>
        <w:right w:val="none" w:sz="0" w:space="0" w:color="auto"/>
      </w:divBdr>
    </w:div>
    <w:div w:id="1120611577">
      <w:bodyDiv w:val="1"/>
      <w:marLeft w:val="0"/>
      <w:marRight w:val="0"/>
      <w:marTop w:val="0"/>
      <w:marBottom w:val="0"/>
      <w:divBdr>
        <w:top w:val="none" w:sz="0" w:space="0" w:color="auto"/>
        <w:left w:val="none" w:sz="0" w:space="0" w:color="auto"/>
        <w:bottom w:val="none" w:sz="0" w:space="0" w:color="auto"/>
        <w:right w:val="none" w:sz="0" w:space="0" w:color="auto"/>
      </w:divBdr>
    </w:div>
    <w:div w:id="1120612247">
      <w:bodyDiv w:val="1"/>
      <w:marLeft w:val="0"/>
      <w:marRight w:val="0"/>
      <w:marTop w:val="0"/>
      <w:marBottom w:val="0"/>
      <w:divBdr>
        <w:top w:val="none" w:sz="0" w:space="0" w:color="auto"/>
        <w:left w:val="none" w:sz="0" w:space="0" w:color="auto"/>
        <w:bottom w:val="none" w:sz="0" w:space="0" w:color="auto"/>
        <w:right w:val="none" w:sz="0" w:space="0" w:color="auto"/>
      </w:divBdr>
    </w:div>
    <w:div w:id="1120688830">
      <w:bodyDiv w:val="1"/>
      <w:marLeft w:val="0"/>
      <w:marRight w:val="0"/>
      <w:marTop w:val="0"/>
      <w:marBottom w:val="0"/>
      <w:divBdr>
        <w:top w:val="none" w:sz="0" w:space="0" w:color="auto"/>
        <w:left w:val="none" w:sz="0" w:space="0" w:color="auto"/>
        <w:bottom w:val="none" w:sz="0" w:space="0" w:color="auto"/>
        <w:right w:val="none" w:sz="0" w:space="0" w:color="auto"/>
      </w:divBdr>
    </w:div>
    <w:div w:id="1120800091">
      <w:bodyDiv w:val="1"/>
      <w:marLeft w:val="0"/>
      <w:marRight w:val="0"/>
      <w:marTop w:val="0"/>
      <w:marBottom w:val="0"/>
      <w:divBdr>
        <w:top w:val="none" w:sz="0" w:space="0" w:color="auto"/>
        <w:left w:val="none" w:sz="0" w:space="0" w:color="auto"/>
        <w:bottom w:val="none" w:sz="0" w:space="0" w:color="auto"/>
        <w:right w:val="none" w:sz="0" w:space="0" w:color="auto"/>
      </w:divBdr>
    </w:div>
    <w:div w:id="1120808386">
      <w:bodyDiv w:val="1"/>
      <w:marLeft w:val="0"/>
      <w:marRight w:val="0"/>
      <w:marTop w:val="0"/>
      <w:marBottom w:val="0"/>
      <w:divBdr>
        <w:top w:val="none" w:sz="0" w:space="0" w:color="auto"/>
        <w:left w:val="none" w:sz="0" w:space="0" w:color="auto"/>
        <w:bottom w:val="none" w:sz="0" w:space="0" w:color="auto"/>
        <w:right w:val="none" w:sz="0" w:space="0" w:color="auto"/>
      </w:divBdr>
    </w:div>
    <w:div w:id="1120954438">
      <w:bodyDiv w:val="1"/>
      <w:marLeft w:val="0"/>
      <w:marRight w:val="0"/>
      <w:marTop w:val="0"/>
      <w:marBottom w:val="0"/>
      <w:divBdr>
        <w:top w:val="none" w:sz="0" w:space="0" w:color="auto"/>
        <w:left w:val="none" w:sz="0" w:space="0" w:color="auto"/>
        <w:bottom w:val="none" w:sz="0" w:space="0" w:color="auto"/>
        <w:right w:val="none" w:sz="0" w:space="0" w:color="auto"/>
      </w:divBdr>
    </w:div>
    <w:div w:id="1120994673">
      <w:bodyDiv w:val="1"/>
      <w:marLeft w:val="0"/>
      <w:marRight w:val="0"/>
      <w:marTop w:val="0"/>
      <w:marBottom w:val="0"/>
      <w:divBdr>
        <w:top w:val="none" w:sz="0" w:space="0" w:color="auto"/>
        <w:left w:val="none" w:sz="0" w:space="0" w:color="auto"/>
        <w:bottom w:val="none" w:sz="0" w:space="0" w:color="auto"/>
        <w:right w:val="none" w:sz="0" w:space="0" w:color="auto"/>
      </w:divBdr>
    </w:div>
    <w:div w:id="1121068678">
      <w:bodyDiv w:val="1"/>
      <w:marLeft w:val="0"/>
      <w:marRight w:val="0"/>
      <w:marTop w:val="0"/>
      <w:marBottom w:val="0"/>
      <w:divBdr>
        <w:top w:val="none" w:sz="0" w:space="0" w:color="auto"/>
        <w:left w:val="none" w:sz="0" w:space="0" w:color="auto"/>
        <w:bottom w:val="none" w:sz="0" w:space="0" w:color="auto"/>
        <w:right w:val="none" w:sz="0" w:space="0" w:color="auto"/>
      </w:divBdr>
    </w:div>
    <w:div w:id="1121149605">
      <w:bodyDiv w:val="1"/>
      <w:marLeft w:val="0"/>
      <w:marRight w:val="0"/>
      <w:marTop w:val="0"/>
      <w:marBottom w:val="0"/>
      <w:divBdr>
        <w:top w:val="none" w:sz="0" w:space="0" w:color="auto"/>
        <w:left w:val="none" w:sz="0" w:space="0" w:color="auto"/>
        <w:bottom w:val="none" w:sz="0" w:space="0" w:color="auto"/>
        <w:right w:val="none" w:sz="0" w:space="0" w:color="auto"/>
      </w:divBdr>
    </w:div>
    <w:div w:id="1121151965">
      <w:bodyDiv w:val="1"/>
      <w:marLeft w:val="0"/>
      <w:marRight w:val="0"/>
      <w:marTop w:val="0"/>
      <w:marBottom w:val="0"/>
      <w:divBdr>
        <w:top w:val="none" w:sz="0" w:space="0" w:color="auto"/>
        <w:left w:val="none" w:sz="0" w:space="0" w:color="auto"/>
        <w:bottom w:val="none" w:sz="0" w:space="0" w:color="auto"/>
        <w:right w:val="none" w:sz="0" w:space="0" w:color="auto"/>
      </w:divBdr>
    </w:div>
    <w:div w:id="1121388422">
      <w:bodyDiv w:val="1"/>
      <w:marLeft w:val="0"/>
      <w:marRight w:val="0"/>
      <w:marTop w:val="0"/>
      <w:marBottom w:val="0"/>
      <w:divBdr>
        <w:top w:val="none" w:sz="0" w:space="0" w:color="auto"/>
        <w:left w:val="none" w:sz="0" w:space="0" w:color="auto"/>
        <w:bottom w:val="none" w:sz="0" w:space="0" w:color="auto"/>
        <w:right w:val="none" w:sz="0" w:space="0" w:color="auto"/>
      </w:divBdr>
    </w:div>
    <w:div w:id="1121533190">
      <w:bodyDiv w:val="1"/>
      <w:marLeft w:val="0"/>
      <w:marRight w:val="0"/>
      <w:marTop w:val="0"/>
      <w:marBottom w:val="0"/>
      <w:divBdr>
        <w:top w:val="none" w:sz="0" w:space="0" w:color="auto"/>
        <w:left w:val="none" w:sz="0" w:space="0" w:color="auto"/>
        <w:bottom w:val="none" w:sz="0" w:space="0" w:color="auto"/>
        <w:right w:val="none" w:sz="0" w:space="0" w:color="auto"/>
      </w:divBdr>
    </w:div>
    <w:div w:id="1121538540">
      <w:bodyDiv w:val="1"/>
      <w:marLeft w:val="0"/>
      <w:marRight w:val="0"/>
      <w:marTop w:val="0"/>
      <w:marBottom w:val="0"/>
      <w:divBdr>
        <w:top w:val="none" w:sz="0" w:space="0" w:color="auto"/>
        <w:left w:val="none" w:sz="0" w:space="0" w:color="auto"/>
        <w:bottom w:val="none" w:sz="0" w:space="0" w:color="auto"/>
        <w:right w:val="none" w:sz="0" w:space="0" w:color="auto"/>
      </w:divBdr>
    </w:div>
    <w:div w:id="1121609505">
      <w:bodyDiv w:val="1"/>
      <w:marLeft w:val="0"/>
      <w:marRight w:val="0"/>
      <w:marTop w:val="0"/>
      <w:marBottom w:val="0"/>
      <w:divBdr>
        <w:top w:val="none" w:sz="0" w:space="0" w:color="auto"/>
        <w:left w:val="none" w:sz="0" w:space="0" w:color="auto"/>
        <w:bottom w:val="none" w:sz="0" w:space="0" w:color="auto"/>
        <w:right w:val="none" w:sz="0" w:space="0" w:color="auto"/>
      </w:divBdr>
    </w:div>
    <w:div w:id="1121653859">
      <w:bodyDiv w:val="1"/>
      <w:marLeft w:val="0"/>
      <w:marRight w:val="0"/>
      <w:marTop w:val="0"/>
      <w:marBottom w:val="0"/>
      <w:divBdr>
        <w:top w:val="none" w:sz="0" w:space="0" w:color="auto"/>
        <w:left w:val="none" w:sz="0" w:space="0" w:color="auto"/>
        <w:bottom w:val="none" w:sz="0" w:space="0" w:color="auto"/>
        <w:right w:val="none" w:sz="0" w:space="0" w:color="auto"/>
      </w:divBdr>
    </w:div>
    <w:div w:id="1121680806">
      <w:bodyDiv w:val="1"/>
      <w:marLeft w:val="0"/>
      <w:marRight w:val="0"/>
      <w:marTop w:val="0"/>
      <w:marBottom w:val="0"/>
      <w:divBdr>
        <w:top w:val="none" w:sz="0" w:space="0" w:color="auto"/>
        <w:left w:val="none" w:sz="0" w:space="0" w:color="auto"/>
        <w:bottom w:val="none" w:sz="0" w:space="0" w:color="auto"/>
        <w:right w:val="none" w:sz="0" w:space="0" w:color="auto"/>
      </w:divBdr>
    </w:div>
    <w:div w:id="1121724551">
      <w:bodyDiv w:val="1"/>
      <w:marLeft w:val="0"/>
      <w:marRight w:val="0"/>
      <w:marTop w:val="0"/>
      <w:marBottom w:val="0"/>
      <w:divBdr>
        <w:top w:val="none" w:sz="0" w:space="0" w:color="auto"/>
        <w:left w:val="none" w:sz="0" w:space="0" w:color="auto"/>
        <w:bottom w:val="none" w:sz="0" w:space="0" w:color="auto"/>
        <w:right w:val="none" w:sz="0" w:space="0" w:color="auto"/>
      </w:divBdr>
    </w:div>
    <w:div w:id="1121873358">
      <w:bodyDiv w:val="1"/>
      <w:marLeft w:val="0"/>
      <w:marRight w:val="0"/>
      <w:marTop w:val="0"/>
      <w:marBottom w:val="0"/>
      <w:divBdr>
        <w:top w:val="none" w:sz="0" w:space="0" w:color="auto"/>
        <w:left w:val="none" w:sz="0" w:space="0" w:color="auto"/>
        <w:bottom w:val="none" w:sz="0" w:space="0" w:color="auto"/>
        <w:right w:val="none" w:sz="0" w:space="0" w:color="auto"/>
      </w:divBdr>
    </w:div>
    <w:div w:id="1122071268">
      <w:bodyDiv w:val="1"/>
      <w:marLeft w:val="0"/>
      <w:marRight w:val="0"/>
      <w:marTop w:val="0"/>
      <w:marBottom w:val="0"/>
      <w:divBdr>
        <w:top w:val="none" w:sz="0" w:space="0" w:color="auto"/>
        <w:left w:val="none" w:sz="0" w:space="0" w:color="auto"/>
        <w:bottom w:val="none" w:sz="0" w:space="0" w:color="auto"/>
        <w:right w:val="none" w:sz="0" w:space="0" w:color="auto"/>
      </w:divBdr>
    </w:div>
    <w:div w:id="1122071439">
      <w:bodyDiv w:val="1"/>
      <w:marLeft w:val="0"/>
      <w:marRight w:val="0"/>
      <w:marTop w:val="0"/>
      <w:marBottom w:val="0"/>
      <w:divBdr>
        <w:top w:val="none" w:sz="0" w:space="0" w:color="auto"/>
        <w:left w:val="none" w:sz="0" w:space="0" w:color="auto"/>
        <w:bottom w:val="none" w:sz="0" w:space="0" w:color="auto"/>
        <w:right w:val="none" w:sz="0" w:space="0" w:color="auto"/>
      </w:divBdr>
    </w:div>
    <w:div w:id="1122185428">
      <w:bodyDiv w:val="1"/>
      <w:marLeft w:val="0"/>
      <w:marRight w:val="0"/>
      <w:marTop w:val="0"/>
      <w:marBottom w:val="0"/>
      <w:divBdr>
        <w:top w:val="none" w:sz="0" w:space="0" w:color="auto"/>
        <w:left w:val="none" w:sz="0" w:space="0" w:color="auto"/>
        <w:bottom w:val="none" w:sz="0" w:space="0" w:color="auto"/>
        <w:right w:val="none" w:sz="0" w:space="0" w:color="auto"/>
      </w:divBdr>
    </w:div>
    <w:div w:id="1122458677">
      <w:bodyDiv w:val="1"/>
      <w:marLeft w:val="0"/>
      <w:marRight w:val="0"/>
      <w:marTop w:val="0"/>
      <w:marBottom w:val="0"/>
      <w:divBdr>
        <w:top w:val="none" w:sz="0" w:space="0" w:color="auto"/>
        <w:left w:val="none" w:sz="0" w:space="0" w:color="auto"/>
        <w:bottom w:val="none" w:sz="0" w:space="0" w:color="auto"/>
        <w:right w:val="none" w:sz="0" w:space="0" w:color="auto"/>
      </w:divBdr>
    </w:div>
    <w:div w:id="1122648385">
      <w:bodyDiv w:val="1"/>
      <w:marLeft w:val="0"/>
      <w:marRight w:val="0"/>
      <w:marTop w:val="0"/>
      <w:marBottom w:val="0"/>
      <w:divBdr>
        <w:top w:val="none" w:sz="0" w:space="0" w:color="auto"/>
        <w:left w:val="none" w:sz="0" w:space="0" w:color="auto"/>
        <w:bottom w:val="none" w:sz="0" w:space="0" w:color="auto"/>
        <w:right w:val="none" w:sz="0" w:space="0" w:color="auto"/>
      </w:divBdr>
    </w:div>
    <w:div w:id="1122768367">
      <w:bodyDiv w:val="1"/>
      <w:marLeft w:val="0"/>
      <w:marRight w:val="0"/>
      <w:marTop w:val="0"/>
      <w:marBottom w:val="0"/>
      <w:divBdr>
        <w:top w:val="none" w:sz="0" w:space="0" w:color="auto"/>
        <w:left w:val="none" w:sz="0" w:space="0" w:color="auto"/>
        <w:bottom w:val="none" w:sz="0" w:space="0" w:color="auto"/>
        <w:right w:val="none" w:sz="0" w:space="0" w:color="auto"/>
      </w:divBdr>
    </w:div>
    <w:div w:id="1122845362">
      <w:bodyDiv w:val="1"/>
      <w:marLeft w:val="0"/>
      <w:marRight w:val="0"/>
      <w:marTop w:val="0"/>
      <w:marBottom w:val="0"/>
      <w:divBdr>
        <w:top w:val="none" w:sz="0" w:space="0" w:color="auto"/>
        <w:left w:val="none" w:sz="0" w:space="0" w:color="auto"/>
        <w:bottom w:val="none" w:sz="0" w:space="0" w:color="auto"/>
        <w:right w:val="none" w:sz="0" w:space="0" w:color="auto"/>
      </w:divBdr>
    </w:div>
    <w:div w:id="1123033238">
      <w:bodyDiv w:val="1"/>
      <w:marLeft w:val="0"/>
      <w:marRight w:val="0"/>
      <w:marTop w:val="0"/>
      <w:marBottom w:val="0"/>
      <w:divBdr>
        <w:top w:val="none" w:sz="0" w:space="0" w:color="auto"/>
        <w:left w:val="none" w:sz="0" w:space="0" w:color="auto"/>
        <w:bottom w:val="none" w:sz="0" w:space="0" w:color="auto"/>
        <w:right w:val="none" w:sz="0" w:space="0" w:color="auto"/>
      </w:divBdr>
    </w:div>
    <w:div w:id="1123157358">
      <w:bodyDiv w:val="1"/>
      <w:marLeft w:val="0"/>
      <w:marRight w:val="0"/>
      <w:marTop w:val="0"/>
      <w:marBottom w:val="0"/>
      <w:divBdr>
        <w:top w:val="none" w:sz="0" w:space="0" w:color="auto"/>
        <w:left w:val="none" w:sz="0" w:space="0" w:color="auto"/>
        <w:bottom w:val="none" w:sz="0" w:space="0" w:color="auto"/>
        <w:right w:val="none" w:sz="0" w:space="0" w:color="auto"/>
      </w:divBdr>
    </w:div>
    <w:div w:id="1123228159">
      <w:bodyDiv w:val="1"/>
      <w:marLeft w:val="0"/>
      <w:marRight w:val="0"/>
      <w:marTop w:val="0"/>
      <w:marBottom w:val="0"/>
      <w:divBdr>
        <w:top w:val="none" w:sz="0" w:space="0" w:color="auto"/>
        <w:left w:val="none" w:sz="0" w:space="0" w:color="auto"/>
        <w:bottom w:val="none" w:sz="0" w:space="0" w:color="auto"/>
        <w:right w:val="none" w:sz="0" w:space="0" w:color="auto"/>
      </w:divBdr>
    </w:div>
    <w:div w:id="1123230623">
      <w:bodyDiv w:val="1"/>
      <w:marLeft w:val="0"/>
      <w:marRight w:val="0"/>
      <w:marTop w:val="0"/>
      <w:marBottom w:val="0"/>
      <w:divBdr>
        <w:top w:val="none" w:sz="0" w:space="0" w:color="auto"/>
        <w:left w:val="none" w:sz="0" w:space="0" w:color="auto"/>
        <w:bottom w:val="none" w:sz="0" w:space="0" w:color="auto"/>
        <w:right w:val="none" w:sz="0" w:space="0" w:color="auto"/>
      </w:divBdr>
    </w:div>
    <w:div w:id="1123232919">
      <w:bodyDiv w:val="1"/>
      <w:marLeft w:val="0"/>
      <w:marRight w:val="0"/>
      <w:marTop w:val="0"/>
      <w:marBottom w:val="0"/>
      <w:divBdr>
        <w:top w:val="none" w:sz="0" w:space="0" w:color="auto"/>
        <w:left w:val="none" w:sz="0" w:space="0" w:color="auto"/>
        <w:bottom w:val="none" w:sz="0" w:space="0" w:color="auto"/>
        <w:right w:val="none" w:sz="0" w:space="0" w:color="auto"/>
      </w:divBdr>
    </w:div>
    <w:div w:id="1123308741">
      <w:bodyDiv w:val="1"/>
      <w:marLeft w:val="0"/>
      <w:marRight w:val="0"/>
      <w:marTop w:val="0"/>
      <w:marBottom w:val="0"/>
      <w:divBdr>
        <w:top w:val="none" w:sz="0" w:space="0" w:color="auto"/>
        <w:left w:val="none" w:sz="0" w:space="0" w:color="auto"/>
        <w:bottom w:val="none" w:sz="0" w:space="0" w:color="auto"/>
        <w:right w:val="none" w:sz="0" w:space="0" w:color="auto"/>
      </w:divBdr>
    </w:div>
    <w:div w:id="1123426759">
      <w:bodyDiv w:val="1"/>
      <w:marLeft w:val="0"/>
      <w:marRight w:val="0"/>
      <w:marTop w:val="0"/>
      <w:marBottom w:val="0"/>
      <w:divBdr>
        <w:top w:val="none" w:sz="0" w:space="0" w:color="auto"/>
        <w:left w:val="none" w:sz="0" w:space="0" w:color="auto"/>
        <w:bottom w:val="none" w:sz="0" w:space="0" w:color="auto"/>
        <w:right w:val="none" w:sz="0" w:space="0" w:color="auto"/>
      </w:divBdr>
    </w:div>
    <w:div w:id="1123500684">
      <w:bodyDiv w:val="1"/>
      <w:marLeft w:val="0"/>
      <w:marRight w:val="0"/>
      <w:marTop w:val="0"/>
      <w:marBottom w:val="0"/>
      <w:divBdr>
        <w:top w:val="none" w:sz="0" w:space="0" w:color="auto"/>
        <w:left w:val="none" w:sz="0" w:space="0" w:color="auto"/>
        <w:bottom w:val="none" w:sz="0" w:space="0" w:color="auto"/>
        <w:right w:val="none" w:sz="0" w:space="0" w:color="auto"/>
      </w:divBdr>
    </w:div>
    <w:div w:id="1123890220">
      <w:bodyDiv w:val="1"/>
      <w:marLeft w:val="0"/>
      <w:marRight w:val="0"/>
      <w:marTop w:val="0"/>
      <w:marBottom w:val="0"/>
      <w:divBdr>
        <w:top w:val="none" w:sz="0" w:space="0" w:color="auto"/>
        <w:left w:val="none" w:sz="0" w:space="0" w:color="auto"/>
        <w:bottom w:val="none" w:sz="0" w:space="0" w:color="auto"/>
        <w:right w:val="none" w:sz="0" w:space="0" w:color="auto"/>
      </w:divBdr>
    </w:div>
    <w:div w:id="1123958844">
      <w:bodyDiv w:val="1"/>
      <w:marLeft w:val="0"/>
      <w:marRight w:val="0"/>
      <w:marTop w:val="0"/>
      <w:marBottom w:val="0"/>
      <w:divBdr>
        <w:top w:val="none" w:sz="0" w:space="0" w:color="auto"/>
        <w:left w:val="none" w:sz="0" w:space="0" w:color="auto"/>
        <w:bottom w:val="none" w:sz="0" w:space="0" w:color="auto"/>
        <w:right w:val="none" w:sz="0" w:space="0" w:color="auto"/>
      </w:divBdr>
    </w:div>
    <w:div w:id="1124033773">
      <w:bodyDiv w:val="1"/>
      <w:marLeft w:val="0"/>
      <w:marRight w:val="0"/>
      <w:marTop w:val="0"/>
      <w:marBottom w:val="0"/>
      <w:divBdr>
        <w:top w:val="none" w:sz="0" w:space="0" w:color="auto"/>
        <w:left w:val="none" w:sz="0" w:space="0" w:color="auto"/>
        <w:bottom w:val="none" w:sz="0" w:space="0" w:color="auto"/>
        <w:right w:val="none" w:sz="0" w:space="0" w:color="auto"/>
      </w:divBdr>
    </w:div>
    <w:div w:id="1124082985">
      <w:bodyDiv w:val="1"/>
      <w:marLeft w:val="0"/>
      <w:marRight w:val="0"/>
      <w:marTop w:val="0"/>
      <w:marBottom w:val="0"/>
      <w:divBdr>
        <w:top w:val="none" w:sz="0" w:space="0" w:color="auto"/>
        <w:left w:val="none" w:sz="0" w:space="0" w:color="auto"/>
        <w:bottom w:val="none" w:sz="0" w:space="0" w:color="auto"/>
        <w:right w:val="none" w:sz="0" w:space="0" w:color="auto"/>
      </w:divBdr>
    </w:div>
    <w:div w:id="1124467381">
      <w:bodyDiv w:val="1"/>
      <w:marLeft w:val="0"/>
      <w:marRight w:val="0"/>
      <w:marTop w:val="0"/>
      <w:marBottom w:val="0"/>
      <w:divBdr>
        <w:top w:val="none" w:sz="0" w:space="0" w:color="auto"/>
        <w:left w:val="none" w:sz="0" w:space="0" w:color="auto"/>
        <w:bottom w:val="none" w:sz="0" w:space="0" w:color="auto"/>
        <w:right w:val="none" w:sz="0" w:space="0" w:color="auto"/>
      </w:divBdr>
    </w:div>
    <w:div w:id="1124495502">
      <w:bodyDiv w:val="1"/>
      <w:marLeft w:val="0"/>
      <w:marRight w:val="0"/>
      <w:marTop w:val="0"/>
      <w:marBottom w:val="0"/>
      <w:divBdr>
        <w:top w:val="none" w:sz="0" w:space="0" w:color="auto"/>
        <w:left w:val="none" w:sz="0" w:space="0" w:color="auto"/>
        <w:bottom w:val="none" w:sz="0" w:space="0" w:color="auto"/>
        <w:right w:val="none" w:sz="0" w:space="0" w:color="auto"/>
      </w:divBdr>
    </w:div>
    <w:div w:id="1124539228">
      <w:bodyDiv w:val="1"/>
      <w:marLeft w:val="0"/>
      <w:marRight w:val="0"/>
      <w:marTop w:val="0"/>
      <w:marBottom w:val="0"/>
      <w:divBdr>
        <w:top w:val="none" w:sz="0" w:space="0" w:color="auto"/>
        <w:left w:val="none" w:sz="0" w:space="0" w:color="auto"/>
        <w:bottom w:val="none" w:sz="0" w:space="0" w:color="auto"/>
        <w:right w:val="none" w:sz="0" w:space="0" w:color="auto"/>
      </w:divBdr>
    </w:div>
    <w:div w:id="1124541610">
      <w:bodyDiv w:val="1"/>
      <w:marLeft w:val="0"/>
      <w:marRight w:val="0"/>
      <w:marTop w:val="0"/>
      <w:marBottom w:val="0"/>
      <w:divBdr>
        <w:top w:val="none" w:sz="0" w:space="0" w:color="auto"/>
        <w:left w:val="none" w:sz="0" w:space="0" w:color="auto"/>
        <w:bottom w:val="none" w:sz="0" w:space="0" w:color="auto"/>
        <w:right w:val="none" w:sz="0" w:space="0" w:color="auto"/>
      </w:divBdr>
    </w:div>
    <w:div w:id="1124542489">
      <w:bodyDiv w:val="1"/>
      <w:marLeft w:val="0"/>
      <w:marRight w:val="0"/>
      <w:marTop w:val="0"/>
      <w:marBottom w:val="0"/>
      <w:divBdr>
        <w:top w:val="none" w:sz="0" w:space="0" w:color="auto"/>
        <w:left w:val="none" w:sz="0" w:space="0" w:color="auto"/>
        <w:bottom w:val="none" w:sz="0" w:space="0" w:color="auto"/>
        <w:right w:val="none" w:sz="0" w:space="0" w:color="auto"/>
      </w:divBdr>
    </w:div>
    <w:div w:id="1124618400">
      <w:bodyDiv w:val="1"/>
      <w:marLeft w:val="0"/>
      <w:marRight w:val="0"/>
      <w:marTop w:val="0"/>
      <w:marBottom w:val="0"/>
      <w:divBdr>
        <w:top w:val="none" w:sz="0" w:space="0" w:color="auto"/>
        <w:left w:val="none" w:sz="0" w:space="0" w:color="auto"/>
        <w:bottom w:val="none" w:sz="0" w:space="0" w:color="auto"/>
        <w:right w:val="none" w:sz="0" w:space="0" w:color="auto"/>
      </w:divBdr>
    </w:div>
    <w:div w:id="1124737755">
      <w:bodyDiv w:val="1"/>
      <w:marLeft w:val="0"/>
      <w:marRight w:val="0"/>
      <w:marTop w:val="0"/>
      <w:marBottom w:val="0"/>
      <w:divBdr>
        <w:top w:val="none" w:sz="0" w:space="0" w:color="auto"/>
        <w:left w:val="none" w:sz="0" w:space="0" w:color="auto"/>
        <w:bottom w:val="none" w:sz="0" w:space="0" w:color="auto"/>
        <w:right w:val="none" w:sz="0" w:space="0" w:color="auto"/>
      </w:divBdr>
    </w:div>
    <w:div w:id="1124931536">
      <w:bodyDiv w:val="1"/>
      <w:marLeft w:val="0"/>
      <w:marRight w:val="0"/>
      <w:marTop w:val="0"/>
      <w:marBottom w:val="0"/>
      <w:divBdr>
        <w:top w:val="none" w:sz="0" w:space="0" w:color="auto"/>
        <w:left w:val="none" w:sz="0" w:space="0" w:color="auto"/>
        <w:bottom w:val="none" w:sz="0" w:space="0" w:color="auto"/>
        <w:right w:val="none" w:sz="0" w:space="0" w:color="auto"/>
      </w:divBdr>
    </w:div>
    <w:div w:id="1125150901">
      <w:bodyDiv w:val="1"/>
      <w:marLeft w:val="0"/>
      <w:marRight w:val="0"/>
      <w:marTop w:val="0"/>
      <w:marBottom w:val="0"/>
      <w:divBdr>
        <w:top w:val="none" w:sz="0" w:space="0" w:color="auto"/>
        <w:left w:val="none" w:sz="0" w:space="0" w:color="auto"/>
        <w:bottom w:val="none" w:sz="0" w:space="0" w:color="auto"/>
        <w:right w:val="none" w:sz="0" w:space="0" w:color="auto"/>
      </w:divBdr>
    </w:div>
    <w:div w:id="1125268063">
      <w:bodyDiv w:val="1"/>
      <w:marLeft w:val="0"/>
      <w:marRight w:val="0"/>
      <w:marTop w:val="0"/>
      <w:marBottom w:val="0"/>
      <w:divBdr>
        <w:top w:val="none" w:sz="0" w:space="0" w:color="auto"/>
        <w:left w:val="none" w:sz="0" w:space="0" w:color="auto"/>
        <w:bottom w:val="none" w:sz="0" w:space="0" w:color="auto"/>
        <w:right w:val="none" w:sz="0" w:space="0" w:color="auto"/>
      </w:divBdr>
    </w:div>
    <w:div w:id="1125387995">
      <w:bodyDiv w:val="1"/>
      <w:marLeft w:val="0"/>
      <w:marRight w:val="0"/>
      <w:marTop w:val="0"/>
      <w:marBottom w:val="0"/>
      <w:divBdr>
        <w:top w:val="none" w:sz="0" w:space="0" w:color="auto"/>
        <w:left w:val="none" w:sz="0" w:space="0" w:color="auto"/>
        <w:bottom w:val="none" w:sz="0" w:space="0" w:color="auto"/>
        <w:right w:val="none" w:sz="0" w:space="0" w:color="auto"/>
      </w:divBdr>
    </w:div>
    <w:div w:id="1125581305">
      <w:bodyDiv w:val="1"/>
      <w:marLeft w:val="0"/>
      <w:marRight w:val="0"/>
      <w:marTop w:val="0"/>
      <w:marBottom w:val="0"/>
      <w:divBdr>
        <w:top w:val="none" w:sz="0" w:space="0" w:color="auto"/>
        <w:left w:val="none" w:sz="0" w:space="0" w:color="auto"/>
        <w:bottom w:val="none" w:sz="0" w:space="0" w:color="auto"/>
        <w:right w:val="none" w:sz="0" w:space="0" w:color="auto"/>
      </w:divBdr>
    </w:div>
    <w:div w:id="1125586440">
      <w:bodyDiv w:val="1"/>
      <w:marLeft w:val="0"/>
      <w:marRight w:val="0"/>
      <w:marTop w:val="0"/>
      <w:marBottom w:val="0"/>
      <w:divBdr>
        <w:top w:val="none" w:sz="0" w:space="0" w:color="auto"/>
        <w:left w:val="none" w:sz="0" w:space="0" w:color="auto"/>
        <w:bottom w:val="none" w:sz="0" w:space="0" w:color="auto"/>
        <w:right w:val="none" w:sz="0" w:space="0" w:color="auto"/>
      </w:divBdr>
    </w:div>
    <w:div w:id="1125730592">
      <w:bodyDiv w:val="1"/>
      <w:marLeft w:val="0"/>
      <w:marRight w:val="0"/>
      <w:marTop w:val="0"/>
      <w:marBottom w:val="0"/>
      <w:divBdr>
        <w:top w:val="none" w:sz="0" w:space="0" w:color="auto"/>
        <w:left w:val="none" w:sz="0" w:space="0" w:color="auto"/>
        <w:bottom w:val="none" w:sz="0" w:space="0" w:color="auto"/>
        <w:right w:val="none" w:sz="0" w:space="0" w:color="auto"/>
      </w:divBdr>
    </w:div>
    <w:div w:id="1125734274">
      <w:bodyDiv w:val="1"/>
      <w:marLeft w:val="0"/>
      <w:marRight w:val="0"/>
      <w:marTop w:val="0"/>
      <w:marBottom w:val="0"/>
      <w:divBdr>
        <w:top w:val="none" w:sz="0" w:space="0" w:color="auto"/>
        <w:left w:val="none" w:sz="0" w:space="0" w:color="auto"/>
        <w:bottom w:val="none" w:sz="0" w:space="0" w:color="auto"/>
        <w:right w:val="none" w:sz="0" w:space="0" w:color="auto"/>
      </w:divBdr>
    </w:div>
    <w:div w:id="1125736424">
      <w:bodyDiv w:val="1"/>
      <w:marLeft w:val="0"/>
      <w:marRight w:val="0"/>
      <w:marTop w:val="0"/>
      <w:marBottom w:val="0"/>
      <w:divBdr>
        <w:top w:val="none" w:sz="0" w:space="0" w:color="auto"/>
        <w:left w:val="none" w:sz="0" w:space="0" w:color="auto"/>
        <w:bottom w:val="none" w:sz="0" w:space="0" w:color="auto"/>
        <w:right w:val="none" w:sz="0" w:space="0" w:color="auto"/>
      </w:divBdr>
    </w:div>
    <w:div w:id="1125853537">
      <w:bodyDiv w:val="1"/>
      <w:marLeft w:val="0"/>
      <w:marRight w:val="0"/>
      <w:marTop w:val="0"/>
      <w:marBottom w:val="0"/>
      <w:divBdr>
        <w:top w:val="none" w:sz="0" w:space="0" w:color="auto"/>
        <w:left w:val="none" w:sz="0" w:space="0" w:color="auto"/>
        <w:bottom w:val="none" w:sz="0" w:space="0" w:color="auto"/>
        <w:right w:val="none" w:sz="0" w:space="0" w:color="auto"/>
      </w:divBdr>
    </w:div>
    <w:div w:id="1125854190">
      <w:bodyDiv w:val="1"/>
      <w:marLeft w:val="0"/>
      <w:marRight w:val="0"/>
      <w:marTop w:val="0"/>
      <w:marBottom w:val="0"/>
      <w:divBdr>
        <w:top w:val="none" w:sz="0" w:space="0" w:color="auto"/>
        <w:left w:val="none" w:sz="0" w:space="0" w:color="auto"/>
        <w:bottom w:val="none" w:sz="0" w:space="0" w:color="auto"/>
        <w:right w:val="none" w:sz="0" w:space="0" w:color="auto"/>
      </w:divBdr>
    </w:div>
    <w:div w:id="1125927211">
      <w:bodyDiv w:val="1"/>
      <w:marLeft w:val="0"/>
      <w:marRight w:val="0"/>
      <w:marTop w:val="0"/>
      <w:marBottom w:val="0"/>
      <w:divBdr>
        <w:top w:val="none" w:sz="0" w:space="0" w:color="auto"/>
        <w:left w:val="none" w:sz="0" w:space="0" w:color="auto"/>
        <w:bottom w:val="none" w:sz="0" w:space="0" w:color="auto"/>
        <w:right w:val="none" w:sz="0" w:space="0" w:color="auto"/>
      </w:divBdr>
    </w:div>
    <w:div w:id="1126042715">
      <w:bodyDiv w:val="1"/>
      <w:marLeft w:val="0"/>
      <w:marRight w:val="0"/>
      <w:marTop w:val="0"/>
      <w:marBottom w:val="0"/>
      <w:divBdr>
        <w:top w:val="none" w:sz="0" w:space="0" w:color="auto"/>
        <w:left w:val="none" w:sz="0" w:space="0" w:color="auto"/>
        <w:bottom w:val="none" w:sz="0" w:space="0" w:color="auto"/>
        <w:right w:val="none" w:sz="0" w:space="0" w:color="auto"/>
      </w:divBdr>
    </w:div>
    <w:div w:id="1126584436">
      <w:bodyDiv w:val="1"/>
      <w:marLeft w:val="0"/>
      <w:marRight w:val="0"/>
      <w:marTop w:val="0"/>
      <w:marBottom w:val="0"/>
      <w:divBdr>
        <w:top w:val="none" w:sz="0" w:space="0" w:color="auto"/>
        <w:left w:val="none" w:sz="0" w:space="0" w:color="auto"/>
        <w:bottom w:val="none" w:sz="0" w:space="0" w:color="auto"/>
        <w:right w:val="none" w:sz="0" w:space="0" w:color="auto"/>
      </w:divBdr>
    </w:div>
    <w:div w:id="1126630377">
      <w:bodyDiv w:val="1"/>
      <w:marLeft w:val="0"/>
      <w:marRight w:val="0"/>
      <w:marTop w:val="0"/>
      <w:marBottom w:val="0"/>
      <w:divBdr>
        <w:top w:val="none" w:sz="0" w:space="0" w:color="auto"/>
        <w:left w:val="none" w:sz="0" w:space="0" w:color="auto"/>
        <w:bottom w:val="none" w:sz="0" w:space="0" w:color="auto"/>
        <w:right w:val="none" w:sz="0" w:space="0" w:color="auto"/>
      </w:divBdr>
    </w:div>
    <w:div w:id="1126657377">
      <w:bodyDiv w:val="1"/>
      <w:marLeft w:val="0"/>
      <w:marRight w:val="0"/>
      <w:marTop w:val="0"/>
      <w:marBottom w:val="0"/>
      <w:divBdr>
        <w:top w:val="none" w:sz="0" w:space="0" w:color="auto"/>
        <w:left w:val="none" w:sz="0" w:space="0" w:color="auto"/>
        <w:bottom w:val="none" w:sz="0" w:space="0" w:color="auto"/>
        <w:right w:val="none" w:sz="0" w:space="0" w:color="auto"/>
      </w:divBdr>
    </w:div>
    <w:div w:id="1126698376">
      <w:bodyDiv w:val="1"/>
      <w:marLeft w:val="0"/>
      <w:marRight w:val="0"/>
      <w:marTop w:val="0"/>
      <w:marBottom w:val="0"/>
      <w:divBdr>
        <w:top w:val="none" w:sz="0" w:space="0" w:color="auto"/>
        <w:left w:val="none" w:sz="0" w:space="0" w:color="auto"/>
        <w:bottom w:val="none" w:sz="0" w:space="0" w:color="auto"/>
        <w:right w:val="none" w:sz="0" w:space="0" w:color="auto"/>
      </w:divBdr>
    </w:div>
    <w:div w:id="1126850610">
      <w:bodyDiv w:val="1"/>
      <w:marLeft w:val="0"/>
      <w:marRight w:val="0"/>
      <w:marTop w:val="0"/>
      <w:marBottom w:val="0"/>
      <w:divBdr>
        <w:top w:val="none" w:sz="0" w:space="0" w:color="auto"/>
        <w:left w:val="none" w:sz="0" w:space="0" w:color="auto"/>
        <w:bottom w:val="none" w:sz="0" w:space="0" w:color="auto"/>
        <w:right w:val="none" w:sz="0" w:space="0" w:color="auto"/>
      </w:divBdr>
    </w:div>
    <w:div w:id="1126965081">
      <w:bodyDiv w:val="1"/>
      <w:marLeft w:val="0"/>
      <w:marRight w:val="0"/>
      <w:marTop w:val="0"/>
      <w:marBottom w:val="0"/>
      <w:divBdr>
        <w:top w:val="none" w:sz="0" w:space="0" w:color="auto"/>
        <w:left w:val="none" w:sz="0" w:space="0" w:color="auto"/>
        <w:bottom w:val="none" w:sz="0" w:space="0" w:color="auto"/>
        <w:right w:val="none" w:sz="0" w:space="0" w:color="auto"/>
      </w:divBdr>
    </w:div>
    <w:div w:id="1127043960">
      <w:bodyDiv w:val="1"/>
      <w:marLeft w:val="0"/>
      <w:marRight w:val="0"/>
      <w:marTop w:val="0"/>
      <w:marBottom w:val="0"/>
      <w:divBdr>
        <w:top w:val="none" w:sz="0" w:space="0" w:color="auto"/>
        <w:left w:val="none" w:sz="0" w:space="0" w:color="auto"/>
        <w:bottom w:val="none" w:sz="0" w:space="0" w:color="auto"/>
        <w:right w:val="none" w:sz="0" w:space="0" w:color="auto"/>
      </w:divBdr>
    </w:div>
    <w:div w:id="1127240822">
      <w:bodyDiv w:val="1"/>
      <w:marLeft w:val="0"/>
      <w:marRight w:val="0"/>
      <w:marTop w:val="0"/>
      <w:marBottom w:val="0"/>
      <w:divBdr>
        <w:top w:val="none" w:sz="0" w:space="0" w:color="auto"/>
        <w:left w:val="none" w:sz="0" w:space="0" w:color="auto"/>
        <w:bottom w:val="none" w:sz="0" w:space="0" w:color="auto"/>
        <w:right w:val="none" w:sz="0" w:space="0" w:color="auto"/>
      </w:divBdr>
    </w:div>
    <w:div w:id="1127242407">
      <w:bodyDiv w:val="1"/>
      <w:marLeft w:val="0"/>
      <w:marRight w:val="0"/>
      <w:marTop w:val="0"/>
      <w:marBottom w:val="0"/>
      <w:divBdr>
        <w:top w:val="none" w:sz="0" w:space="0" w:color="auto"/>
        <w:left w:val="none" w:sz="0" w:space="0" w:color="auto"/>
        <w:bottom w:val="none" w:sz="0" w:space="0" w:color="auto"/>
        <w:right w:val="none" w:sz="0" w:space="0" w:color="auto"/>
      </w:divBdr>
    </w:div>
    <w:div w:id="1127243259">
      <w:bodyDiv w:val="1"/>
      <w:marLeft w:val="0"/>
      <w:marRight w:val="0"/>
      <w:marTop w:val="0"/>
      <w:marBottom w:val="0"/>
      <w:divBdr>
        <w:top w:val="none" w:sz="0" w:space="0" w:color="auto"/>
        <w:left w:val="none" w:sz="0" w:space="0" w:color="auto"/>
        <w:bottom w:val="none" w:sz="0" w:space="0" w:color="auto"/>
        <w:right w:val="none" w:sz="0" w:space="0" w:color="auto"/>
      </w:divBdr>
    </w:div>
    <w:div w:id="1127313600">
      <w:bodyDiv w:val="1"/>
      <w:marLeft w:val="0"/>
      <w:marRight w:val="0"/>
      <w:marTop w:val="0"/>
      <w:marBottom w:val="0"/>
      <w:divBdr>
        <w:top w:val="none" w:sz="0" w:space="0" w:color="auto"/>
        <w:left w:val="none" w:sz="0" w:space="0" w:color="auto"/>
        <w:bottom w:val="none" w:sz="0" w:space="0" w:color="auto"/>
        <w:right w:val="none" w:sz="0" w:space="0" w:color="auto"/>
      </w:divBdr>
    </w:div>
    <w:div w:id="1127510422">
      <w:bodyDiv w:val="1"/>
      <w:marLeft w:val="0"/>
      <w:marRight w:val="0"/>
      <w:marTop w:val="0"/>
      <w:marBottom w:val="0"/>
      <w:divBdr>
        <w:top w:val="none" w:sz="0" w:space="0" w:color="auto"/>
        <w:left w:val="none" w:sz="0" w:space="0" w:color="auto"/>
        <w:bottom w:val="none" w:sz="0" w:space="0" w:color="auto"/>
        <w:right w:val="none" w:sz="0" w:space="0" w:color="auto"/>
      </w:divBdr>
    </w:div>
    <w:div w:id="1127553742">
      <w:bodyDiv w:val="1"/>
      <w:marLeft w:val="0"/>
      <w:marRight w:val="0"/>
      <w:marTop w:val="0"/>
      <w:marBottom w:val="0"/>
      <w:divBdr>
        <w:top w:val="none" w:sz="0" w:space="0" w:color="auto"/>
        <w:left w:val="none" w:sz="0" w:space="0" w:color="auto"/>
        <w:bottom w:val="none" w:sz="0" w:space="0" w:color="auto"/>
        <w:right w:val="none" w:sz="0" w:space="0" w:color="auto"/>
      </w:divBdr>
    </w:div>
    <w:div w:id="1127702172">
      <w:bodyDiv w:val="1"/>
      <w:marLeft w:val="0"/>
      <w:marRight w:val="0"/>
      <w:marTop w:val="0"/>
      <w:marBottom w:val="0"/>
      <w:divBdr>
        <w:top w:val="none" w:sz="0" w:space="0" w:color="auto"/>
        <w:left w:val="none" w:sz="0" w:space="0" w:color="auto"/>
        <w:bottom w:val="none" w:sz="0" w:space="0" w:color="auto"/>
        <w:right w:val="none" w:sz="0" w:space="0" w:color="auto"/>
      </w:divBdr>
    </w:div>
    <w:div w:id="1127745569">
      <w:bodyDiv w:val="1"/>
      <w:marLeft w:val="0"/>
      <w:marRight w:val="0"/>
      <w:marTop w:val="0"/>
      <w:marBottom w:val="0"/>
      <w:divBdr>
        <w:top w:val="none" w:sz="0" w:space="0" w:color="auto"/>
        <w:left w:val="none" w:sz="0" w:space="0" w:color="auto"/>
        <w:bottom w:val="none" w:sz="0" w:space="0" w:color="auto"/>
        <w:right w:val="none" w:sz="0" w:space="0" w:color="auto"/>
      </w:divBdr>
    </w:div>
    <w:div w:id="1127813782">
      <w:bodyDiv w:val="1"/>
      <w:marLeft w:val="0"/>
      <w:marRight w:val="0"/>
      <w:marTop w:val="0"/>
      <w:marBottom w:val="0"/>
      <w:divBdr>
        <w:top w:val="none" w:sz="0" w:space="0" w:color="auto"/>
        <w:left w:val="none" w:sz="0" w:space="0" w:color="auto"/>
        <w:bottom w:val="none" w:sz="0" w:space="0" w:color="auto"/>
        <w:right w:val="none" w:sz="0" w:space="0" w:color="auto"/>
      </w:divBdr>
    </w:div>
    <w:div w:id="1127895249">
      <w:bodyDiv w:val="1"/>
      <w:marLeft w:val="0"/>
      <w:marRight w:val="0"/>
      <w:marTop w:val="0"/>
      <w:marBottom w:val="0"/>
      <w:divBdr>
        <w:top w:val="none" w:sz="0" w:space="0" w:color="auto"/>
        <w:left w:val="none" w:sz="0" w:space="0" w:color="auto"/>
        <w:bottom w:val="none" w:sz="0" w:space="0" w:color="auto"/>
        <w:right w:val="none" w:sz="0" w:space="0" w:color="auto"/>
      </w:divBdr>
    </w:div>
    <w:div w:id="1128088256">
      <w:bodyDiv w:val="1"/>
      <w:marLeft w:val="0"/>
      <w:marRight w:val="0"/>
      <w:marTop w:val="0"/>
      <w:marBottom w:val="0"/>
      <w:divBdr>
        <w:top w:val="none" w:sz="0" w:space="0" w:color="auto"/>
        <w:left w:val="none" w:sz="0" w:space="0" w:color="auto"/>
        <w:bottom w:val="none" w:sz="0" w:space="0" w:color="auto"/>
        <w:right w:val="none" w:sz="0" w:space="0" w:color="auto"/>
      </w:divBdr>
    </w:div>
    <w:div w:id="1128159135">
      <w:bodyDiv w:val="1"/>
      <w:marLeft w:val="0"/>
      <w:marRight w:val="0"/>
      <w:marTop w:val="0"/>
      <w:marBottom w:val="0"/>
      <w:divBdr>
        <w:top w:val="none" w:sz="0" w:space="0" w:color="auto"/>
        <w:left w:val="none" w:sz="0" w:space="0" w:color="auto"/>
        <w:bottom w:val="none" w:sz="0" w:space="0" w:color="auto"/>
        <w:right w:val="none" w:sz="0" w:space="0" w:color="auto"/>
      </w:divBdr>
    </w:div>
    <w:div w:id="1128204508">
      <w:bodyDiv w:val="1"/>
      <w:marLeft w:val="0"/>
      <w:marRight w:val="0"/>
      <w:marTop w:val="0"/>
      <w:marBottom w:val="0"/>
      <w:divBdr>
        <w:top w:val="none" w:sz="0" w:space="0" w:color="auto"/>
        <w:left w:val="none" w:sz="0" w:space="0" w:color="auto"/>
        <w:bottom w:val="none" w:sz="0" w:space="0" w:color="auto"/>
        <w:right w:val="none" w:sz="0" w:space="0" w:color="auto"/>
      </w:divBdr>
    </w:div>
    <w:div w:id="1128469956">
      <w:bodyDiv w:val="1"/>
      <w:marLeft w:val="0"/>
      <w:marRight w:val="0"/>
      <w:marTop w:val="0"/>
      <w:marBottom w:val="0"/>
      <w:divBdr>
        <w:top w:val="none" w:sz="0" w:space="0" w:color="auto"/>
        <w:left w:val="none" w:sz="0" w:space="0" w:color="auto"/>
        <w:bottom w:val="none" w:sz="0" w:space="0" w:color="auto"/>
        <w:right w:val="none" w:sz="0" w:space="0" w:color="auto"/>
      </w:divBdr>
    </w:div>
    <w:div w:id="1128552835">
      <w:bodyDiv w:val="1"/>
      <w:marLeft w:val="0"/>
      <w:marRight w:val="0"/>
      <w:marTop w:val="0"/>
      <w:marBottom w:val="0"/>
      <w:divBdr>
        <w:top w:val="none" w:sz="0" w:space="0" w:color="auto"/>
        <w:left w:val="none" w:sz="0" w:space="0" w:color="auto"/>
        <w:bottom w:val="none" w:sz="0" w:space="0" w:color="auto"/>
        <w:right w:val="none" w:sz="0" w:space="0" w:color="auto"/>
      </w:divBdr>
    </w:div>
    <w:div w:id="1128669336">
      <w:bodyDiv w:val="1"/>
      <w:marLeft w:val="0"/>
      <w:marRight w:val="0"/>
      <w:marTop w:val="0"/>
      <w:marBottom w:val="0"/>
      <w:divBdr>
        <w:top w:val="none" w:sz="0" w:space="0" w:color="auto"/>
        <w:left w:val="none" w:sz="0" w:space="0" w:color="auto"/>
        <w:bottom w:val="none" w:sz="0" w:space="0" w:color="auto"/>
        <w:right w:val="none" w:sz="0" w:space="0" w:color="auto"/>
      </w:divBdr>
    </w:div>
    <w:div w:id="1128889841">
      <w:bodyDiv w:val="1"/>
      <w:marLeft w:val="0"/>
      <w:marRight w:val="0"/>
      <w:marTop w:val="0"/>
      <w:marBottom w:val="0"/>
      <w:divBdr>
        <w:top w:val="none" w:sz="0" w:space="0" w:color="auto"/>
        <w:left w:val="none" w:sz="0" w:space="0" w:color="auto"/>
        <w:bottom w:val="none" w:sz="0" w:space="0" w:color="auto"/>
        <w:right w:val="none" w:sz="0" w:space="0" w:color="auto"/>
      </w:divBdr>
    </w:div>
    <w:div w:id="1129008744">
      <w:bodyDiv w:val="1"/>
      <w:marLeft w:val="0"/>
      <w:marRight w:val="0"/>
      <w:marTop w:val="0"/>
      <w:marBottom w:val="0"/>
      <w:divBdr>
        <w:top w:val="none" w:sz="0" w:space="0" w:color="auto"/>
        <w:left w:val="none" w:sz="0" w:space="0" w:color="auto"/>
        <w:bottom w:val="none" w:sz="0" w:space="0" w:color="auto"/>
        <w:right w:val="none" w:sz="0" w:space="0" w:color="auto"/>
      </w:divBdr>
    </w:div>
    <w:div w:id="1129082368">
      <w:bodyDiv w:val="1"/>
      <w:marLeft w:val="0"/>
      <w:marRight w:val="0"/>
      <w:marTop w:val="0"/>
      <w:marBottom w:val="0"/>
      <w:divBdr>
        <w:top w:val="none" w:sz="0" w:space="0" w:color="auto"/>
        <w:left w:val="none" w:sz="0" w:space="0" w:color="auto"/>
        <w:bottom w:val="none" w:sz="0" w:space="0" w:color="auto"/>
        <w:right w:val="none" w:sz="0" w:space="0" w:color="auto"/>
      </w:divBdr>
    </w:div>
    <w:div w:id="1129085520">
      <w:bodyDiv w:val="1"/>
      <w:marLeft w:val="0"/>
      <w:marRight w:val="0"/>
      <w:marTop w:val="0"/>
      <w:marBottom w:val="0"/>
      <w:divBdr>
        <w:top w:val="none" w:sz="0" w:space="0" w:color="auto"/>
        <w:left w:val="none" w:sz="0" w:space="0" w:color="auto"/>
        <w:bottom w:val="none" w:sz="0" w:space="0" w:color="auto"/>
        <w:right w:val="none" w:sz="0" w:space="0" w:color="auto"/>
      </w:divBdr>
    </w:div>
    <w:div w:id="1129131412">
      <w:bodyDiv w:val="1"/>
      <w:marLeft w:val="0"/>
      <w:marRight w:val="0"/>
      <w:marTop w:val="0"/>
      <w:marBottom w:val="0"/>
      <w:divBdr>
        <w:top w:val="none" w:sz="0" w:space="0" w:color="auto"/>
        <w:left w:val="none" w:sz="0" w:space="0" w:color="auto"/>
        <w:bottom w:val="none" w:sz="0" w:space="0" w:color="auto"/>
        <w:right w:val="none" w:sz="0" w:space="0" w:color="auto"/>
      </w:divBdr>
    </w:div>
    <w:div w:id="1129325307">
      <w:bodyDiv w:val="1"/>
      <w:marLeft w:val="0"/>
      <w:marRight w:val="0"/>
      <w:marTop w:val="0"/>
      <w:marBottom w:val="0"/>
      <w:divBdr>
        <w:top w:val="none" w:sz="0" w:space="0" w:color="auto"/>
        <w:left w:val="none" w:sz="0" w:space="0" w:color="auto"/>
        <w:bottom w:val="none" w:sz="0" w:space="0" w:color="auto"/>
        <w:right w:val="none" w:sz="0" w:space="0" w:color="auto"/>
      </w:divBdr>
    </w:div>
    <w:div w:id="1129326287">
      <w:bodyDiv w:val="1"/>
      <w:marLeft w:val="0"/>
      <w:marRight w:val="0"/>
      <w:marTop w:val="0"/>
      <w:marBottom w:val="0"/>
      <w:divBdr>
        <w:top w:val="none" w:sz="0" w:space="0" w:color="auto"/>
        <w:left w:val="none" w:sz="0" w:space="0" w:color="auto"/>
        <w:bottom w:val="none" w:sz="0" w:space="0" w:color="auto"/>
        <w:right w:val="none" w:sz="0" w:space="0" w:color="auto"/>
      </w:divBdr>
    </w:div>
    <w:div w:id="1129398489">
      <w:bodyDiv w:val="1"/>
      <w:marLeft w:val="0"/>
      <w:marRight w:val="0"/>
      <w:marTop w:val="0"/>
      <w:marBottom w:val="0"/>
      <w:divBdr>
        <w:top w:val="none" w:sz="0" w:space="0" w:color="auto"/>
        <w:left w:val="none" w:sz="0" w:space="0" w:color="auto"/>
        <w:bottom w:val="none" w:sz="0" w:space="0" w:color="auto"/>
        <w:right w:val="none" w:sz="0" w:space="0" w:color="auto"/>
      </w:divBdr>
    </w:div>
    <w:div w:id="1129587091">
      <w:bodyDiv w:val="1"/>
      <w:marLeft w:val="0"/>
      <w:marRight w:val="0"/>
      <w:marTop w:val="0"/>
      <w:marBottom w:val="0"/>
      <w:divBdr>
        <w:top w:val="none" w:sz="0" w:space="0" w:color="auto"/>
        <w:left w:val="none" w:sz="0" w:space="0" w:color="auto"/>
        <w:bottom w:val="none" w:sz="0" w:space="0" w:color="auto"/>
        <w:right w:val="none" w:sz="0" w:space="0" w:color="auto"/>
      </w:divBdr>
    </w:div>
    <w:div w:id="1129589018">
      <w:bodyDiv w:val="1"/>
      <w:marLeft w:val="0"/>
      <w:marRight w:val="0"/>
      <w:marTop w:val="0"/>
      <w:marBottom w:val="0"/>
      <w:divBdr>
        <w:top w:val="none" w:sz="0" w:space="0" w:color="auto"/>
        <w:left w:val="none" w:sz="0" w:space="0" w:color="auto"/>
        <w:bottom w:val="none" w:sz="0" w:space="0" w:color="auto"/>
        <w:right w:val="none" w:sz="0" w:space="0" w:color="auto"/>
      </w:divBdr>
    </w:div>
    <w:div w:id="1129589892">
      <w:bodyDiv w:val="1"/>
      <w:marLeft w:val="0"/>
      <w:marRight w:val="0"/>
      <w:marTop w:val="0"/>
      <w:marBottom w:val="0"/>
      <w:divBdr>
        <w:top w:val="none" w:sz="0" w:space="0" w:color="auto"/>
        <w:left w:val="none" w:sz="0" w:space="0" w:color="auto"/>
        <w:bottom w:val="none" w:sz="0" w:space="0" w:color="auto"/>
        <w:right w:val="none" w:sz="0" w:space="0" w:color="auto"/>
      </w:divBdr>
    </w:div>
    <w:div w:id="1129783313">
      <w:bodyDiv w:val="1"/>
      <w:marLeft w:val="0"/>
      <w:marRight w:val="0"/>
      <w:marTop w:val="0"/>
      <w:marBottom w:val="0"/>
      <w:divBdr>
        <w:top w:val="none" w:sz="0" w:space="0" w:color="auto"/>
        <w:left w:val="none" w:sz="0" w:space="0" w:color="auto"/>
        <w:bottom w:val="none" w:sz="0" w:space="0" w:color="auto"/>
        <w:right w:val="none" w:sz="0" w:space="0" w:color="auto"/>
      </w:divBdr>
    </w:div>
    <w:div w:id="1129788913">
      <w:bodyDiv w:val="1"/>
      <w:marLeft w:val="0"/>
      <w:marRight w:val="0"/>
      <w:marTop w:val="0"/>
      <w:marBottom w:val="0"/>
      <w:divBdr>
        <w:top w:val="none" w:sz="0" w:space="0" w:color="auto"/>
        <w:left w:val="none" w:sz="0" w:space="0" w:color="auto"/>
        <w:bottom w:val="none" w:sz="0" w:space="0" w:color="auto"/>
        <w:right w:val="none" w:sz="0" w:space="0" w:color="auto"/>
      </w:divBdr>
    </w:div>
    <w:div w:id="1130056285">
      <w:bodyDiv w:val="1"/>
      <w:marLeft w:val="0"/>
      <w:marRight w:val="0"/>
      <w:marTop w:val="0"/>
      <w:marBottom w:val="0"/>
      <w:divBdr>
        <w:top w:val="none" w:sz="0" w:space="0" w:color="auto"/>
        <w:left w:val="none" w:sz="0" w:space="0" w:color="auto"/>
        <w:bottom w:val="none" w:sz="0" w:space="0" w:color="auto"/>
        <w:right w:val="none" w:sz="0" w:space="0" w:color="auto"/>
      </w:divBdr>
    </w:div>
    <w:div w:id="1130132608">
      <w:bodyDiv w:val="1"/>
      <w:marLeft w:val="0"/>
      <w:marRight w:val="0"/>
      <w:marTop w:val="0"/>
      <w:marBottom w:val="0"/>
      <w:divBdr>
        <w:top w:val="none" w:sz="0" w:space="0" w:color="auto"/>
        <w:left w:val="none" w:sz="0" w:space="0" w:color="auto"/>
        <w:bottom w:val="none" w:sz="0" w:space="0" w:color="auto"/>
        <w:right w:val="none" w:sz="0" w:space="0" w:color="auto"/>
      </w:divBdr>
    </w:div>
    <w:div w:id="1130170403">
      <w:bodyDiv w:val="1"/>
      <w:marLeft w:val="0"/>
      <w:marRight w:val="0"/>
      <w:marTop w:val="0"/>
      <w:marBottom w:val="0"/>
      <w:divBdr>
        <w:top w:val="none" w:sz="0" w:space="0" w:color="auto"/>
        <w:left w:val="none" w:sz="0" w:space="0" w:color="auto"/>
        <w:bottom w:val="none" w:sz="0" w:space="0" w:color="auto"/>
        <w:right w:val="none" w:sz="0" w:space="0" w:color="auto"/>
      </w:divBdr>
    </w:div>
    <w:div w:id="1130365784">
      <w:bodyDiv w:val="1"/>
      <w:marLeft w:val="0"/>
      <w:marRight w:val="0"/>
      <w:marTop w:val="0"/>
      <w:marBottom w:val="0"/>
      <w:divBdr>
        <w:top w:val="none" w:sz="0" w:space="0" w:color="auto"/>
        <w:left w:val="none" w:sz="0" w:space="0" w:color="auto"/>
        <w:bottom w:val="none" w:sz="0" w:space="0" w:color="auto"/>
        <w:right w:val="none" w:sz="0" w:space="0" w:color="auto"/>
      </w:divBdr>
    </w:div>
    <w:div w:id="1130439961">
      <w:bodyDiv w:val="1"/>
      <w:marLeft w:val="0"/>
      <w:marRight w:val="0"/>
      <w:marTop w:val="0"/>
      <w:marBottom w:val="0"/>
      <w:divBdr>
        <w:top w:val="none" w:sz="0" w:space="0" w:color="auto"/>
        <w:left w:val="none" w:sz="0" w:space="0" w:color="auto"/>
        <w:bottom w:val="none" w:sz="0" w:space="0" w:color="auto"/>
        <w:right w:val="none" w:sz="0" w:space="0" w:color="auto"/>
      </w:divBdr>
    </w:div>
    <w:div w:id="1130515792">
      <w:bodyDiv w:val="1"/>
      <w:marLeft w:val="0"/>
      <w:marRight w:val="0"/>
      <w:marTop w:val="0"/>
      <w:marBottom w:val="0"/>
      <w:divBdr>
        <w:top w:val="none" w:sz="0" w:space="0" w:color="auto"/>
        <w:left w:val="none" w:sz="0" w:space="0" w:color="auto"/>
        <w:bottom w:val="none" w:sz="0" w:space="0" w:color="auto"/>
        <w:right w:val="none" w:sz="0" w:space="0" w:color="auto"/>
      </w:divBdr>
    </w:div>
    <w:div w:id="1130585273">
      <w:bodyDiv w:val="1"/>
      <w:marLeft w:val="0"/>
      <w:marRight w:val="0"/>
      <w:marTop w:val="0"/>
      <w:marBottom w:val="0"/>
      <w:divBdr>
        <w:top w:val="none" w:sz="0" w:space="0" w:color="auto"/>
        <w:left w:val="none" w:sz="0" w:space="0" w:color="auto"/>
        <w:bottom w:val="none" w:sz="0" w:space="0" w:color="auto"/>
        <w:right w:val="none" w:sz="0" w:space="0" w:color="auto"/>
      </w:divBdr>
    </w:div>
    <w:div w:id="1130703497">
      <w:bodyDiv w:val="1"/>
      <w:marLeft w:val="0"/>
      <w:marRight w:val="0"/>
      <w:marTop w:val="0"/>
      <w:marBottom w:val="0"/>
      <w:divBdr>
        <w:top w:val="none" w:sz="0" w:space="0" w:color="auto"/>
        <w:left w:val="none" w:sz="0" w:space="0" w:color="auto"/>
        <w:bottom w:val="none" w:sz="0" w:space="0" w:color="auto"/>
        <w:right w:val="none" w:sz="0" w:space="0" w:color="auto"/>
      </w:divBdr>
    </w:div>
    <w:div w:id="1130828762">
      <w:bodyDiv w:val="1"/>
      <w:marLeft w:val="0"/>
      <w:marRight w:val="0"/>
      <w:marTop w:val="0"/>
      <w:marBottom w:val="0"/>
      <w:divBdr>
        <w:top w:val="none" w:sz="0" w:space="0" w:color="auto"/>
        <w:left w:val="none" w:sz="0" w:space="0" w:color="auto"/>
        <w:bottom w:val="none" w:sz="0" w:space="0" w:color="auto"/>
        <w:right w:val="none" w:sz="0" w:space="0" w:color="auto"/>
      </w:divBdr>
    </w:div>
    <w:div w:id="1130975809">
      <w:bodyDiv w:val="1"/>
      <w:marLeft w:val="0"/>
      <w:marRight w:val="0"/>
      <w:marTop w:val="0"/>
      <w:marBottom w:val="0"/>
      <w:divBdr>
        <w:top w:val="none" w:sz="0" w:space="0" w:color="auto"/>
        <w:left w:val="none" w:sz="0" w:space="0" w:color="auto"/>
        <w:bottom w:val="none" w:sz="0" w:space="0" w:color="auto"/>
        <w:right w:val="none" w:sz="0" w:space="0" w:color="auto"/>
      </w:divBdr>
    </w:div>
    <w:div w:id="1131051481">
      <w:bodyDiv w:val="1"/>
      <w:marLeft w:val="0"/>
      <w:marRight w:val="0"/>
      <w:marTop w:val="0"/>
      <w:marBottom w:val="0"/>
      <w:divBdr>
        <w:top w:val="none" w:sz="0" w:space="0" w:color="auto"/>
        <w:left w:val="none" w:sz="0" w:space="0" w:color="auto"/>
        <w:bottom w:val="none" w:sz="0" w:space="0" w:color="auto"/>
        <w:right w:val="none" w:sz="0" w:space="0" w:color="auto"/>
      </w:divBdr>
    </w:div>
    <w:div w:id="1131166434">
      <w:bodyDiv w:val="1"/>
      <w:marLeft w:val="0"/>
      <w:marRight w:val="0"/>
      <w:marTop w:val="0"/>
      <w:marBottom w:val="0"/>
      <w:divBdr>
        <w:top w:val="none" w:sz="0" w:space="0" w:color="auto"/>
        <w:left w:val="none" w:sz="0" w:space="0" w:color="auto"/>
        <w:bottom w:val="none" w:sz="0" w:space="0" w:color="auto"/>
        <w:right w:val="none" w:sz="0" w:space="0" w:color="auto"/>
      </w:divBdr>
    </w:div>
    <w:div w:id="1131217028">
      <w:bodyDiv w:val="1"/>
      <w:marLeft w:val="0"/>
      <w:marRight w:val="0"/>
      <w:marTop w:val="0"/>
      <w:marBottom w:val="0"/>
      <w:divBdr>
        <w:top w:val="none" w:sz="0" w:space="0" w:color="auto"/>
        <w:left w:val="none" w:sz="0" w:space="0" w:color="auto"/>
        <w:bottom w:val="none" w:sz="0" w:space="0" w:color="auto"/>
        <w:right w:val="none" w:sz="0" w:space="0" w:color="auto"/>
      </w:divBdr>
    </w:div>
    <w:div w:id="1131285751">
      <w:bodyDiv w:val="1"/>
      <w:marLeft w:val="0"/>
      <w:marRight w:val="0"/>
      <w:marTop w:val="0"/>
      <w:marBottom w:val="0"/>
      <w:divBdr>
        <w:top w:val="none" w:sz="0" w:space="0" w:color="auto"/>
        <w:left w:val="none" w:sz="0" w:space="0" w:color="auto"/>
        <w:bottom w:val="none" w:sz="0" w:space="0" w:color="auto"/>
        <w:right w:val="none" w:sz="0" w:space="0" w:color="auto"/>
      </w:divBdr>
    </w:div>
    <w:div w:id="1131287671">
      <w:bodyDiv w:val="1"/>
      <w:marLeft w:val="0"/>
      <w:marRight w:val="0"/>
      <w:marTop w:val="0"/>
      <w:marBottom w:val="0"/>
      <w:divBdr>
        <w:top w:val="none" w:sz="0" w:space="0" w:color="auto"/>
        <w:left w:val="none" w:sz="0" w:space="0" w:color="auto"/>
        <w:bottom w:val="none" w:sz="0" w:space="0" w:color="auto"/>
        <w:right w:val="none" w:sz="0" w:space="0" w:color="auto"/>
      </w:divBdr>
    </w:div>
    <w:div w:id="1131365226">
      <w:bodyDiv w:val="1"/>
      <w:marLeft w:val="0"/>
      <w:marRight w:val="0"/>
      <w:marTop w:val="0"/>
      <w:marBottom w:val="0"/>
      <w:divBdr>
        <w:top w:val="none" w:sz="0" w:space="0" w:color="auto"/>
        <w:left w:val="none" w:sz="0" w:space="0" w:color="auto"/>
        <w:bottom w:val="none" w:sz="0" w:space="0" w:color="auto"/>
        <w:right w:val="none" w:sz="0" w:space="0" w:color="auto"/>
      </w:divBdr>
    </w:div>
    <w:div w:id="1131441217">
      <w:bodyDiv w:val="1"/>
      <w:marLeft w:val="0"/>
      <w:marRight w:val="0"/>
      <w:marTop w:val="0"/>
      <w:marBottom w:val="0"/>
      <w:divBdr>
        <w:top w:val="none" w:sz="0" w:space="0" w:color="auto"/>
        <w:left w:val="none" w:sz="0" w:space="0" w:color="auto"/>
        <w:bottom w:val="none" w:sz="0" w:space="0" w:color="auto"/>
        <w:right w:val="none" w:sz="0" w:space="0" w:color="auto"/>
      </w:divBdr>
    </w:div>
    <w:div w:id="1131553226">
      <w:bodyDiv w:val="1"/>
      <w:marLeft w:val="0"/>
      <w:marRight w:val="0"/>
      <w:marTop w:val="0"/>
      <w:marBottom w:val="0"/>
      <w:divBdr>
        <w:top w:val="none" w:sz="0" w:space="0" w:color="auto"/>
        <w:left w:val="none" w:sz="0" w:space="0" w:color="auto"/>
        <w:bottom w:val="none" w:sz="0" w:space="0" w:color="auto"/>
        <w:right w:val="none" w:sz="0" w:space="0" w:color="auto"/>
      </w:divBdr>
    </w:div>
    <w:div w:id="1131556945">
      <w:bodyDiv w:val="1"/>
      <w:marLeft w:val="0"/>
      <w:marRight w:val="0"/>
      <w:marTop w:val="0"/>
      <w:marBottom w:val="0"/>
      <w:divBdr>
        <w:top w:val="none" w:sz="0" w:space="0" w:color="auto"/>
        <w:left w:val="none" w:sz="0" w:space="0" w:color="auto"/>
        <w:bottom w:val="none" w:sz="0" w:space="0" w:color="auto"/>
        <w:right w:val="none" w:sz="0" w:space="0" w:color="auto"/>
      </w:divBdr>
    </w:div>
    <w:div w:id="1131746199">
      <w:bodyDiv w:val="1"/>
      <w:marLeft w:val="0"/>
      <w:marRight w:val="0"/>
      <w:marTop w:val="0"/>
      <w:marBottom w:val="0"/>
      <w:divBdr>
        <w:top w:val="none" w:sz="0" w:space="0" w:color="auto"/>
        <w:left w:val="none" w:sz="0" w:space="0" w:color="auto"/>
        <w:bottom w:val="none" w:sz="0" w:space="0" w:color="auto"/>
        <w:right w:val="none" w:sz="0" w:space="0" w:color="auto"/>
      </w:divBdr>
    </w:div>
    <w:div w:id="1132095399">
      <w:bodyDiv w:val="1"/>
      <w:marLeft w:val="0"/>
      <w:marRight w:val="0"/>
      <w:marTop w:val="0"/>
      <w:marBottom w:val="0"/>
      <w:divBdr>
        <w:top w:val="none" w:sz="0" w:space="0" w:color="auto"/>
        <w:left w:val="none" w:sz="0" w:space="0" w:color="auto"/>
        <w:bottom w:val="none" w:sz="0" w:space="0" w:color="auto"/>
        <w:right w:val="none" w:sz="0" w:space="0" w:color="auto"/>
      </w:divBdr>
    </w:div>
    <w:div w:id="1132135463">
      <w:bodyDiv w:val="1"/>
      <w:marLeft w:val="0"/>
      <w:marRight w:val="0"/>
      <w:marTop w:val="0"/>
      <w:marBottom w:val="0"/>
      <w:divBdr>
        <w:top w:val="none" w:sz="0" w:space="0" w:color="auto"/>
        <w:left w:val="none" w:sz="0" w:space="0" w:color="auto"/>
        <w:bottom w:val="none" w:sz="0" w:space="0" w:color="auto"/>
        <w:right w:val="none" w:sz="0" w:space="0" w:color="auto"/>
      </w:divBdr>
    </w:div>
    <w:div w:id="1132213654">
      <w:bodyDiv w:val="1"/>
      <w:marLeft w:val="0"/>
      <w:marRight w:val="0"/>
      <w:marTop w:val="0"/>
      <w:marBottom w:val="0"/>
      <w:divBdr>
        <w:top w:val="none" w:sz="0" w:space="0" w:color="auto"/>
        <w:left w:val="none" w:sz="0" w:space="0" w:color="auto"/>
        <w:bottom w:val="none" w:sz="0" w:space="0" w:color="auto"/>
        <w:right w:val="none" w:sz="0" w:space="0" w:color="auto"/>
      </w:divBdr>
    </w:div>
    <w:div w:id="1132333181">
      <w:bodyDiv w:val="1"/>
      <w:marLeft w:val="0"/>
      <w:marRight w:val="0"/>
      <w:marTop w:val="0"/>
      <w:marBottom w:val="0"/>
      <w:divBdr>
        <w:top w:val="none" w:sz="0" w:space="0" w:color="auto"/>
        <w:left w:val="none" w:sz="0" w:space="0" w:color="auto"/>
        <w:bottom w:val="none" w:sz="0" w:space="0" w:color="auto"/>
        <w:right w:val="none" w:sz="0" w:space="0" w:color="auto"/>
      </w:divBdr>
    </w:div>
    <w:div w:id="1132359363">
      <w:bodyDiv w:val="1"/>
      <w:marLeft w:val="0"/>
      <w:marRight w:val="0"/>
      <w:marTop w:val="0"/>
      <w:marBottom w:val="0"/>
      <w:divBdr>
        <w:top w:val="none" w:sz="0" w:space="0" w:color="auto"/>
        <w:left w:val="none" w:sz="0" w:space="0" w:color="auto"/>
        <w:bottom w:val="none" w:sz="0" w:space="0" w:color="auto"/>
        <w:right w:val="none" w:sz="0" w:space="0" w:color="auto"/>
      </w:divBdr>
    </w:div>
    <w:div w:id="1132406390">
      <w:bodyDiv w:val="1"/>
      <w:marLeft w:val="0"/>
      <w:marRight w:val="0"/>
      <w:marTop w:val="0"/>
      <w:marBottom w:val="0"/>
      <w:divBdr>
        <w:top w:val="none" w:sz="0" w:space="0" w:color="auto"/>
        <w:left w:val="none" w:sz="0" w:space="0" w:color="auto"/>
        <w:bottom w:val="none" w:sz="0" w:space="0" w:color="auto"/>
        <w:right w:val="none" w:sz="0" w:space="0" w:color="auto"/>
      </w:divBdr>
    </w:div>
    <w:div w:id="1132553106">
      <w:bodyDiv w:val="1"/>
      <w:marLeft w:val="0"/>
      <w:marRight w:val="0"/>
      <w:marTop w:val="0"/>
      <w:marBottom w:val="0"/>
      <w:divBdr>
        <w:top w:val="none" w:sz="0" w:space="0" w:color="auto"/>
        <w:left w:val="none" w:sz="0" w:space="0" w:color="auto"/>
        <w:bottom w:val="none" w:sz="0" w:space="0" w:color="auto"/>
        <w:right w:val="none" w:sz="0" w:space="0" w:color="auto"/>
      </w:divBdr>
    </w:div>
    <w:div w:id="1132557464">
      <w:bodyDiv w:val="1"/>
      <w:marLeft w:val="0"/>
      <w:marRight w:val="0"/>
      <w:marTop w:val="0"/>
      <w:marBottom w:val="0"/>
      <w:divBdr>
        <w:top w:val="none" w:sz="0" w:space="0" w:color="auto"/>
        <w:left w:val="none" w:sz="0" w:space="0" w:color="auto"/>
        <w:bottom w:val="none" w:sz="0" w:space="0" w:color="auto"/>
        <w:right w:val="none" w:sz="0" w:space="0" w:color="auto"/>
      </w:divBdr>
    </w:div>
    <w:div w:id="1132867356">
      <w:bodyDiv w:val="1"/>
      <w:marLeft w:val="0"/>
      <w:marRight w:val="0"/>
      <w:marTop w:val="0"/>
      <w:marBottom w:val="0"/>
      <w:divBdr>
        <w:top w:val="none" w:sz="0" w:space="0" w:color="auto"/>
        <w:left w:val="none" w:sz="0" w:space="0" w:color="auto"/>
        <w:bottom w:val="none" w:sz="0" w:space="0" w:color="auto"/>
        <w:right w:val="none" w:sz="0" w:space="0" w:color="auto"/>
      </w:divBdr>
    </w:div>
    <w:div w:id="1132943288">
      <w:bodyDiv w:val="1"/>
      <w:marLeft w:val="0"/>
      <w:marRight w:val="0"/>
      <w:marTop w:val="0"/>
      <w:marBottom w:val="0"/>
      <w:divBdr>
        <w:top w:val="none" w:sz="0" w:space="0" w:color="auto"/>
        <w:left w:val="none" w:sz="0" w:space="0" w:color="auto"/>
        <w:bottom w:val="none" w:sz="0" w:space="0" w:color="auto"/>
        <w:right w:val="none" w:sz="0" w:space="0" w:color="auto"/>
      </w:divBdr>
    </w:div>
    <w:div w:id="1132989601">
      <w:bodyDiv w:val="1"/>
      <w:marLeft w:val="0"/>
      <w:marRight w:val="0"/>
      <w:marTop w:val="0"/>
      <w:marBottom w:val="0"/>
      <w:divBdr>
        <w:top w:val="none" w:sz="0" w:space="0" w:color="auto"/>
        <w:left w:val="none" w:sz="0" w:space="0" w:color="auto"/>
        <w:bottom w:val="none" w:sz="0" w:space="0" w:color="auto"/>
        <w:right w:val="none" w:sz="0" w:space="0" w:color="auto"/>
      </w:divBdr>
    </w:div>
    <w:div w:id="1133018642">
      <w:bodyDiv w:val="1"/>
      <w:marLeft w:val="0"/>
      <w:marRight w:val="0"/>
      <w:marTop w:val="0"/>
      <w:marBottom w:val="0"/>
      <w:divBdr>
        <w:top w:val="none" w:sz="0" w:space="0" w:color="auto"/>
        <w:left w:val="none" w:sz="0" w:space="0" w:color="auto"/>
        <w:bottom w:val="none" w:sz="0" w:space="0" w:color="auto"/>
        <w:right w:val="none" w:sz="0" w:space="0" w:color="auto"/>
      </w:divBdr>
    </w:div>
    <w:div w:id="1133058829">
      <w:bodyDiv w:val="1"/>
      <w:marLeft w:val="0"/>
      <w:marRight w:val="0"/>
      <w:marTop w:val="0"/>
      <w:marBottom w:val="0"/>
      <w:divBdr>
        <w:top w:val="none" w:sz="0" w:space="0" w:color="auto"/>
        <w:left w:val="none" w:sz="0" w:space="0" w:color="auto"/>
        <w:bottom w:val="none" w:sz="0" w:space="0" w:color="auto"/>
        <w:right w:val="none" w:sz="0" w:space="0" w:color="auto"/>
      </w:divBdr>
    </w:div>
    <w:div w:id="1133062983">
      <w:bodyDiv w:val="1"/>
      <w:marLeft w:val="0"/>
      <w:marRight w:val="0"/>
      <w:marTop w:val="0"/>
      <w:marBottom w:val="0"/>
      <w:divBdr>
        <w:top w:val="none" w:sz="0" w:space="0" w:color="auto"/>
        <w:left w:val="none" w:sz="0" w:space="0" w:color="auto"/>
        <w:bottom w:val="none" w:sz="0" w:space="0" w:color="auto"/>
        <w:right w:val="none" w:sz="0" w:space="0" w:color="auto"/>
      </w:divBdr>
    </w:div>
    <w:div w:id="1133209778">
      <w:bodyDiv w:val="1"/>
      <w:marLeft w:val="0"/>
      <w:marRight w:val="0"/>
      <w:marTop w:val="0"/>
      <w:marBottom w:val="0"/>
      <w:divBdr>
        <w:top w:val="none" w:sz="0" w:space="0" w:color="auto"/>
        <w:left w:val="none" w:sz="0" w:space="0" w:color="auto"/>
        <w:bottom w:val="none" w:sz="0" w:space="0" w:color="auto"/>
        <w:right w:val="none" w:sz="0" w:space="0" w:color="auto"/>
      </w:divBdr>
    </w:div>
    <w:div w:id="1133330793">
      <w:bodyDiv w:val="1"/>
      <w:marLeft w:val="0"/>
      <w:marRight w:val="0"/>
      <w:marTop w:val="0"/>
      <w:marBottom w:val="0"/>
      <w:divBdr>
        <w:top w:val="none" w:sz="0" w:space="0" w:color="auto"/>
        <w:left w:val="none" w:sz="0" w:space="0" w:color="auto"/>
        <w:bottom w:val="none" w:sz="0" w:space="0" w:color="auto"/>
        <w:right w:val="none" w:sz="0" w:space="0" w:color="auto"/>
      </w:divBdr>
    </w:div>
    <w:div w:id="1133520884">
      <w:bodyDiv w:val="1"/>
      <w:marLeft w:val="0"/>
      <w:marRight w:val="0"/>
      <w:marTop w:val="0"/>
      <w:marBottom w:val="0"/>
      <w:divBdr>
        <w:top w:val="none" w:sz="0" w:space="0" w:color="auto"/>
        <w:left w:val="none" w:sz="0" w:space="0" w:color="auto"/>
        <w:bottom w:val="none" w:sz="0" w:space="0" w:color="auto"/>
        <w:right w:val="none" w:sz="0" w:space="0" w:color="auto"/>
      </w:divBdr>
    </w:div>
    <w:div w:id="1133671862">
      <w:bodyDiv w:val="1"/>
      <w:marLeft w:val="0"/>
      <w:marRight w:val="0"/>
      <w:marTop w:val="0"/>
      <w:marBottom w:val="0"/>
      <w:divBdr>
        <w:top w:val="none" w:sz="0" w:space="0" w:color="auto"/>
        <w:left w:val="none" w:sz="0" w:space="0" w:color="auto"/>
        <w:bottom w:val="none" w:sz="0" w:space="0" w:color="auto"/>
        <w:right w:val="none" w:sz="0" w:space="0" w:color="auto"/>
      </w:divBdr>
    </w:div>
    <w:div w:id="1133861800">
      <w:bodyDiv w:val="1"/>
      <w:marLeft w:val="0"/>
      <w:marRight w:val="0"/>
      <w:marTop w:val="0"/>
      <w:marBottom w:val="0"/>
      <w:divBdr>
        <w:top w:val="none" w:sz="0" w:space="0" w:color="auto"/>
        <w:left w:val="none" w:sz="0" w:space="0" w:color="auto"/>
        <w:bottom w:val="none" w:sz="0" w:space="0" w:color="auto"/>
        <w:right w:val="none" w:sz="0" w:space="0" w:color="auto"/>
      </w:divBdr>
    </w:div>
    <w:div w:id="1133866469">
      <w:bodyDiv w:val="1"/>
      <w:marLeft w:val="0"/>
      <w:marRight w:val="0"/>
      <w:marTop w:val="0"/>
      <w:marBottom w:val="0"/>
      <w:divBdr>
        <w:top w:val="none" w:sz="0" w:space="0" w:color="auto"/>
        <w:left w:val="none" w:sz="0" w:space="0" w:color="auto"/>
        <w:bottom w:val="none" w:sz="0" w:space="0" w:color="auto"/>
        <w:right w:val="none" w:sz="0" w:space="0" w:color="auto"/>
      </w:divBdr>
    </w:div>
    <w:div w:id="1133869033">
      <w:bodyDiv w:val="1"/>
      <w:marLeft w:val="0"/>
      <w:marRight w:val="0"/>
      <w:marTop w:val="0"/>
      <w:marBottom w:val="0"/>
      <w:divBdr>
        <w:top w:val="none" w:sz="0" w:space="0" w:color="auto"/>
        <w:left w:val="none" w:sz="0" w:space="0" w:color="auto"/>
        <w:bottom w:val="none" w:sz="0" w:space="0" w:color="auto"/>
        <w:right w:val="none" w:sz="0" w:space="0" w:color="auto"/>
      </w:divBdr>
    </w:div>
    <w:div w:id="1133980417">
      <w:bodyDiv w:val="1"/>
      <w:marLeft w:val="0"/>
      <w:marRight w:val="0"/>
      <w:marTop w:val="0"/>
      <w:marBottom w:val="0"/>
      <w:divBdr>
        <w:top w:val="none" w:sz="0" w:space="0" w:color="auto"/>
        <w:left w:val="none" w:sz="0" w:space="0" w:color="auto"/>
        <w:bottom w:val="none" w:sz="0" w:space="0" w:color="auto"/>
        <w:right w:val="none" w:sz="0" w:space="0" w:color="auto"/>
      </w:divBdr>
    </w:div>
    <w:div w:id="1134062487">
      <w:bodyDiv w:val="1"/>
      <w:marLeft w:val="0"/>
      <w:marRight w:val="0"/>
      <w:marTop w:val="0"/>
      <w:marBottom w:val="0"/>
      <w:divBdr>
        <w:top w:val="none" w:sz="0" w:space="0" w:color="auto"/>
        <w:left w:val="none" w:sz="0" w:space="0" w:color="auto"/>
        <w:bottom w:val="none" w:sz="0" w:space="0" w:color="auto"/>
        <w:right w:val="none" w:sz="0" w:space="0" w:color="auto"/>
      </w:divBdr>
    </w:div>
    <w:div w:id="1134173850">
      <w:bodyDiv w:val="1"/>
      <w:marLeft w:val="0"/>
      <w:marRight w:val="0"/>
      <w:marTop w:val="0"/>
      <w:marBottom w:val="0"/>
      <w:divBdr>
        <w:top w:val="none" w:sz="0" w:space="0" w:color="auto"/>
        <w:left w:val="none" w:sz="0" w:space="0" w:color="auto"/>
        <w:bottom w:val="none" w:sz="0" w:space="0" w:color="auto"/>
        <w:right w:val="none" w:sz="0" w:space="0" w:color="auto"/>
      </w:divBdr>
    </w:div>
    <w:div w:id="1134174590">
      <w:bodyDiv w:val="1"/>
      <w:marLeft w:val="0"/>
      <w:marRight w:val="0"/>
      <w:marTop w:val="0"/>
      <w:marBottom w:val="0"/>
      <w:divBdr>
        <w:top w:val="none" w:sz="0" w:space="0" w:color="auto"/>
        <w:left w:val="none" w:sz="0" w:space="0" w:color="auto"/>
        <w:bottom w:val="none" w:sz="0" w:space="0" w:color="auto"/>
        <w:right w:val="none" w:sz="0" w:space="0" w:color="auto"/>
      </w:divBdr>
    </w:div>
    <w:div w:id="1134248969">
      <w:bodyDiv w:val="1"/>
      <w:marLeft w:val="0"/>
      <w:marRight w:val="0"/>
      <w:marTop w:val="0"/>
      <w:marBottom w:val="0"/>
      <w:divBdr>
        <w:top w:val="none" w:sz="0" w:space="0" w:color="auto"/>
        <w:left w:val="none" w:sz="0" w:space="0" w:color="auto"/>
        <w:bottom w:val="none" w:sz="0" w:space="0" w:color="auto"/>
        <w:right w:val="none" w:sz="0" w:space="0" w:color="auto"/>
      </w:divBdr>
    </w:div>
    <w:div w:id="1134250572">
      <w:bodyDiv w:val="1"/>
      <w:marLeft w:val="0"/>
      <w:marRight w:val="0"/>
      <w:marTop w:val="0"/>
      <w:marBottom w:val="0"/>
      <w:divBdr>
        <w:top w:val="none" w:sz="0" w:space="0" w:color="auto"/>
        <w:left w:val="none" w:sz="0" w:space="0" w:color="auto"/>
        <w:bottom w:val="none" w:sz="0" w:space="0" w:color="auto"/>
        <w:right w:val="none" w:sz="0" w:space="0" w:color="auto"/>
      </w:divBdr>
    </w:div>
    <w:div w:id="1134254373">
      <w:bodyDiv w:val="1"/>
      <w:marLeft w:val="0"/>
      <w:marRight w:val="0"/>
      <w:marTop w:val="0"/>
      <w:marBottom w:val="0"/>
      <w:divBdr>
        <w:top w:val="none" w:sz="0" w:space="0" w:color="auto"/>
        <w:left w:val="none" w:sz="0" w:space="0" w:color="auto"/>
        <w:bottom w:val="none" w:sz="0" w:space="0" w:color="auto"/>
        <w:right w:val="none" w:sz="0" w:space="0" w:color="auto"/>
      </w:divBdr>
    </w:div>
    <w:div w:id="1134366732">
      <w:bodyDiv w:val="1"/>
      <w:marLeft w:val="0"/>
      <w:marRight w:val="0"/>
      <w:marTop w:val="0"/>
      <w:marBottom w:val="0"/>
      <w:divBdr>
        <w:top w:val="none" w:sz="0" w:space="0" w:color="auto"/>
        <w:left w:val="none" w:sz="0" w:space="0" w:color="auto"/>
        <w:bottom w:val="none" w:sz="0" w:space="0" w:color="auto"/>
        <w:right w:val="none" w:sz="0" w:space="0" w:color="auto"/>
      </w:divBdr>
    </w:div>
    <w:div w:id="1134369939">
      <w:bodyDiv w:val="1"/>
      <w:marLeft w:val="0"/>
      <w:marRight w:val="0"/>
      <w:marTop w:val="0"/>
      <w:marBottom w:val="0"/>
      <w:divBdr>
        <w:top w:val="none" w:sz="0" w:space="0" w:color="auto"/>
        <w:left w:val="none" w:sz="0" w:space="0" w:color="auto"/>
        <w:bottom w:val="none" w:sz="0" w:space="0" w:color="auto"/>
        <w:right w:val="none" w:sz="0" w:space="0" w:color="auto"/>
      </w:divBdr>
    </w:div>
    <w:div w:id="1134450875">
      <w:bodyDiv w:val="1"/>
      <w:marLeft w:val="0"/>
      <w:marRight w:val="0"/>
      <w:marTop w:val="0"/>
      <w:marBottom w:val="0"/>
      <w:divBdr>
        <w:top w:val="none" w:sz="0" w:space="0" w:color="auto"/>
        <w:left w:val="none" w:sz="0" w:space="0" w:color="auto"/>
        <w:bottom w:val="none" w:sz="0" w:space="0" w:color="auto"/>
        <w:right w:val="none" w:sz="0" w:space="0" w:color="auto"/>
      </w:divBdr>
    </w:div>
    <w:div w:id="1134981872">
      <w:bodyDiv w:val="1"/>
      <w:marLeft w:val="0"/>
      <w:marRight w:val="0"/>
      <w:marTop w:val="0"/>
      <w:marBottom w:val="0"/>
      <w:divBdr>
        <w:top w:val="none" w:sz="0" w:space="0" w:color="auto"/>
        <w:left w:val="none" w:sz="0" w:space="0" w:color="auto"/>
        <w:bottom w:val="none" w:sz="0" w:space="0" w:color="auto"/>
        <w:right w:val="none" w:sz="0" w:space="0" w:color="auto"/>
      </w:divBdr>
    </w:div>
    <w:div w:id="1135022202">
      <w:bodyDiv w:val="1"/>
      <w:marLeft w:val="0"/>
      <w:marRight w:val="0"/>
      <w:marTop w:val="0"/>
      <w:marBottom w:val="0"/>
      <w:divBdr>
        <w:top w:val="none" w:sz="0" w:space="0" w:color="auto"/>
        <w:left w:val="none" w:sz="0" w:space="0" w:color="auto"/>
        <w:bottom w:val="none" w:sz="0" w:space="0" w:color="auto"/>
        <w:right w:val="none" w:sz="0" w:space="0" w:color="auto"/>
      </w:divBdr>
    </w:div>
    <w:div w:id="1135372136">
      <w:bodyDiv w:val="1"/>
      <w:marLeft w:val="0"/>
      <w:marRight w:val="0"/>
      <w:marTop w:val="0"/>
      <w:marBottom w:val="0"/>
      <w:divBdr>
        <w:top w:val="none" w:sz="0" w:space="0" w:color="auto"/>
        <w:left w:val="none" w:sz="0" w:space="0" w:color="auto"/>
        <w:bottom w:val="none" w:sz="0" w:space="0" w:color="auto"/>
        <w:right w:val="none" w:sz="0" w:space="0" w:color="auto"/>
      </w:divBdr>
    </w:div>
    <w:div w:id="1135487105">
      <w:bodyDiv w:val="1"/>
      <w:marLeft w:val="0"/>
      <w:marRight w:val="0"/>
      <w:marTop w:val="0"/>
      <w:marBottom w:val="0"/>
      <w:divBdr>
        <w:top w:val="none" w:sz="0" w:space="0" w:color="auto"/>
        <w:left w:val="none" w:sz="0" w:space="0" w:color="auto"/>
        <w:bottom w:val="none" w:sz="0" w:space="0" w:color="auto"/>
        <w:right w:val="none" w:sz="0" w:space="0" w:color="auto"/>
      </w:divBdr>
    </w:div>
    <w:div w:id="1135488116">
      <w:bodyDiv w:val="1"/>
      <w:marLeft w:val="0"/>
      <w:marRight w:val="0"/>
      <w:marTop w:val="0"/>
      <w:marBottom w:val="0"/>
      <w:divBdr>
        <w:top w:val="none" w:sz="0" w:space="0" w:color="auto"/>
        <w:left w:val="none" w:sz="0" w:space="0" w:color="auto"/>
        <w:bottom w:val="none" w:sz="0" w:space="0" w:color="auto"/>
        <w:right w:val="none" w:sz="0" w:space="0" w:color="auto"/>
      </w:divBdr>
    </w:div>
    <w:div w:id="1135559758">
      <w:bodyDiv w:val="1"/>
      <w:marLeft w:val="0"/>
      <w:marRight w:val="0"/>
      <w:marTop w:val="0"/>
      <w:marBottom w:val="0"/>
      <w:divBdr>
        <w:top w:val="none" w:sz="0" w:space="0" w:color="auto"/>
        <w:left w:val="none" w:sz="0" w:space="0" w:color="auto"/>
        <w:bottom w:val="none" w:sz="0" w:space="0" w:color="auto"/>
        <w:right w:val="none" w:sz="0" w:space="0" w:color="auto"/>
      </w:divBdr>
    </w:div>
    <w:div w:id="1135875982">
      <w:bodyDiv w:val="1"/>
      <w:marLeft w:val="0"/>
      <w:marRight w:val="0"/>
      <w:marTop w:val="0"/>
      <w:marBottom w:val="0"/>
      <w:divBdr>
        <w:top w:val="none" w:sz="0" w:space="0" w:color="auto"/>
        <w:left w:val="none" w:sz="0" w:space="0" w:color="auto"/>
        <w:bottom w:val="none" w:sz="0" w:space="0" w:color="auto"/>
        <w:right w:val="none" w:sz="0" w:space="0" w:color="auto"/>
      </w:divBdr>
    </w:div>
    <w:div w:id="1135879240">
      <w:bodyDiv w:val="1"/>
      <w:marLeft w:val="0"/>
      <w:marRight w:val="0"/>
      <w:marTop w:val="0"/>
      <w:marBottom w:val="0"/>
      <w:divBdr>
        <w:top w:val="none" w:sz="0" w:space="0" w:color="auto"/>
        <w:left w:val="none" w:sz="0" w:space="0" w:color="auto"/>
        <w:bottom w:val="none" w:sz="0" w:space="0" w:color="auto"/>
        <w:right w:val="none" w:sz="0" w:space="0" w:color="auto"/>
      </w:divBdr>
    </w:div>
    <w:div w:id="1136096225">
      <w:bodyDiv w:val="1"/>
      <w:marLeft w:val="0"/>
      <w:marRight w:val="0"/>
      <w:marTop w:val="0"/>
      <w:marBottom w:val="0"/>
      <w:divBdr>
        <w:top w:val="none" w:sz="0" w:space="0" w:color="auto"/>
        <w:left w:val="none" w:sz="0" w:space="0" w:color="auto"/>
        <w:bottom w:val="none" w:sz="0" w:space="0" w:color="auto"/>
        <w:right w:val="none" w:sz="0" w:space="0" w:color="auto"/>
      </w:divBdr>
    </w:div>
    <w:div w:id="1136146964">
      <w:bodyDiv w:val="1"/>
      <w:marLeft w:val="0"/>
      <w:marRight w:val="0"/>
      <w:marTop w:val="0"/>
      <w:marBottom w:val="0"/>
      <w:divBdr>
        <w:top w:val="none" w:sz="0" w:space="0" w:color="auto"/>
        <w:left w:val="none" w:sz="0" w:space="0" w:color="auto"/>
        <w:bottom w:val="none" w:sz="0" w:space="0" w:color="auto"/>
        <w:right w:val="none" w:sz="0" w:space="0" w:color="auto"/>
      </w:divBdr>
    </w:div>
    <w:div w:id="1136216138">
      <w:bodyDiv w:val="1"/>
      <w:marLeft w:val="0"/>
      <w:marRight w:val="0"/>
      <w:marTop w:val="0"/>
      <w:marBottom w:val="0"/>
      <w:divBdr>
        <w:top w:val="none" w:sz="0" w:space="0" w:color="auto"/>
        <w:left w:val="none" w:sz="0" w:space="0" w:color="auto"/>
        <w:bottom w:val="none" w:sz="0" w:space="0" w:color="auto"/>
        <w:right w:val="none" w:sz="0" w:space="0" w:color="auto"/>
      </w:divBdr>
    </w:div>
    <w:div w:id="1136263413">
      <w:bodyDiv w:val="1"/>
      <w:marLeft w:val="0"/>
      <w:marRight w:val="0"/>
      <w:marTop w:val="0"/>
      <w:marBottom w:val="0"/>
      <w:divBdr>
        <w:top w:val="none" w:sz="0" w:space="0" w:color="auto"/>
        <w:left w:val="none" w:sz="0" w:space="0" w:color="auto"/>
        <w:bottom w:val="none" w:sz="0" w:space="0" w:color="auto"/>
        <w:right w:val="none" w:sz="0" w:space="0" w:color="auto"/>
      </w:divBdr>
    </w:div>
    <w:div w:id="1136333535">
      <w:bodyDiv w:val="1"/>
      <w:marLeft w:val="0"/>
      <w:marRight w:val="0"/>
      <w:marTop w:val="0"/>
      <w:marBottom w:val="0"/>
      <w:divBdr>
        <w:top w:val="none" w:sz="0" w:space="0" w:color="auto"/>
        <w:left w:val="none" w:sz="0" w:space="0" w:color="auto"/>
        <w:bottom w:val="none" w:sz="0" w:space="0" w:color="auto"/>
        <w:right w:val="none" w:sz="0" w:space="0" w:color="auto"/>
      </w:divBdr>
    </w:div>
    <w:div w:id="1136408902">
      <w:bodyDiv w:val="1"/>
      <w:marLeft w:val="0"/>
      <w:marRight w:val="0"/>
      <w:marTop w:val="0"/>
      <w:marBottom w:val="0"/>
      <w:divBdr>
        <w:top w:val="none" w:sz="0" w:space="0" w:color="auto"/>
        <w:left w:val="none" w:sz="0" w:space="0" w:color="auto"/>
        <w:bottom w:val="none" w:sz="0" w:space="0" w:color="auto"/>
        <w:right w:val="none" w:sz="0" w:space="0" w:color="auto"/>
      </w:divBdr>
    </w:div>
    <w:div w:id="1136996350">
      <w:bodyDiv w:val="1"/>
      <w:marLeft w:val="0"/>
      <w:marRight w:val="0"/>
      <w:marTop w:val="0"/>
      <w:marBottom w:val="0"/>
      <w:divBdr>
        <w:top w:val="none" w:sz="0" w:space="0" w:color="auto"/>
        <w:left w:val="none" w:sz="0" w:space="0" w:color="auto"/>
        <w:bottom w:val="none" w:sz="0" w:space="0" w:color="auto"/>
        <w:right w:val="none" w:sz="0" w:space="0" w:color="auto"/>
      </w:divBdr>
    </w:div>
    <w:div w:id="1137066255">
      <w:bodyDiv w:val="1"/>
      <w:marLeft w:val="0"/>
      <w:marRight w:val="0"/>
      <w:marTop w:val="0"/>
      <w:marBottom w:val="0"/>
      <w:divBdr>
        <w:top w:val="none" w:sz="0" w:space="0" w:color="auto"/>
        <w:left w:val="none" w:sz="0" w:space="0" w:color="auto"/>
        <w:bottom w:val="none" w:sz="0" w:space="0" w:color="auto"/>
        <w:right w:val="none" w:sz="0" w:space="0" w:color="auto"/>
      </w:divBdr>
    </w:div>
    <w:div w:id="1137333989">
      <w:bodyDiv w:val="1"/>
      <w:marLeft w:val="0"/>
      <w:marRight w:val="0"/>
      <w:marTop w:val="0"/>
      <w:marBottom w:val="0"/>
      <w:divBdr>
        <w:top w:val="none" w:sz="0" w:space="0" w:color="auto"/>
        <w:left w:val="none" w:sz="0" w:space="0" w:color="auto"/>
        <w:bottom w:val="none" w:sz="0" w:space="0" w:color="auto"/>
        <w:right w:val="none" w:sz="0" w:space="0" w:color="auto"/>
      </w:divBdr>
    </w:div>
    <w:div w:id="1137339791">
      <w:bodyDiv w:val="1"/>
      <w:marLeft w:val="0"/>
      <w:marRight w:val="0"/>
      <w:marTop w:val="0"/>
      <w:marBottom w:val="0"/>
      <w:divBdr>
        <w:top w:val="none" w:sz="0" w:space="0" w:color="auto"/>
        <w:left w:val="none" w:sz="0" w:space="0" w:color="auto"/>
        <w:bottom w:val="none" w:sz="0" w:space="0" w:color="auto"/>
        <w:right w:val="none" w:sz="0" w:space="0" w:color="auto"/>
      </w:divBdr>
    </w:div>
    <w:div w:id="1137381410">
      <w:bodyDiv w:val="1"/>
      <w:marLeft w:val="0"/>
      <w:marRight w:val="0"/>
      <w:marTop w:val="0"/>
      <w:marBottom w:val="0"/>
      <w:divBdr>
        <w:top w:val="none" w:sz="0" w:space="0" w:color="auto"/>
        <w:left w:val="none" w:sz="0" w:space="0" w:color="auto"/>
        <w:bottom w:val="none" w:sz="0" w:space="0" w:color="auto"/>
        <w:right w:val="none" w:sz="0" w:space="0" w:color="auto"/>
      </w:divBdr>
    </w:div>
    <w:div w:id="1137406993">
      <w:bodyDiv w:val="1"/>
      <w:marLeft w:val="0"/>
      <w:marRight w:val="0"/>
      <w:marTop w:val="0"/>
      <w:marBottom w:val="0"/>
      <w:divBdr>
        <w:top w:val="none" w:sz="0" w:space="0" w:color="auto"/>
        <w:left w:val="none" w:sz="0" w:space="0" w:color="auto"/>
        <w:bottom w:val="none" w:sz="0" w:space="0" w:color="auto"/>
        <w:right w:val="none" w:sz="0" w:space="0" w:color="auto"/>
      </w:divBdr>
    </w:div>
    <w:div w:id="1137606027">
      <w:bodyDiv w:val="1"/>
      <w:marLeft w:val="0"/>
      <w:marRight w:val="0"/>
      <w:marTop w:val="0"/>
      <w:marBottom w:val="0"/>
      <w:divBdr>
        <w:top w:val="none" w:sz="0" w:space="0" w:color="auto"/>
        <w:left w:val="none" w:sz="0" w:space="0" w:color="auto"/>
        <w:bottom w:val="none" w:sz="0" w:space="0" w:color="auto"/>
        <w:right w:val="none" w:sz="0" w:space="0" w:color="auto"/>
      </w:divBdr>
    </w:div>
    <w:div w:id="1137794841">
      <w:bodyDiv w:val="1"/>
      <w:marLeft w:val="0"/>
      <w:marRight w:val="0"/>
      <w:marTop w:val="0"/>
      <w:marBottom w:val="0"/>
      <w:divBdr>
        <w:top w:val="none" w:sz="0" w:space="0" w:color="auto"/>
        <w:left w:val="none" w:sz="0" w:space="0" w:color="auto"/>
        <w:bottom w:val="none" w:sz="0" w:space="0" w:color="auto"/>
        <w:right w:val="none" w:sz="0" w:space="0" w:color="auto"/>
      </w:divBdr>
    </w:div>
    <w:div w:id="1137799998">
      <w:bodyDiv w:val="1"/>
      <w:marLeft w:val="0"/>
      <w:marRight w:val="0"/>
      <w:marTop w:val="0"/>
      <w:marBottom w:val="0"/>
      <w:divBdr>
        <w:top w:val="none" w:sz="0" w:space="0" w:color="auto"/>
        <w:left w:val="none" w:sz="0" w:space="0" w:color="auto"/>
        <w:bottom w:val="none" w:sz="0" w:space="0" w:color="auto"/>
        <w:right w:val="none" w:sz="0" w:space="0" w:color="auto"/>
      </w:divBdr>
    </w:div>
    <w:div w:id="1137912124">
      <w:bodyDiv w:val="1"/>
      <w:marLeft w:val="0"/>
      <w:marRight w:val="0"/>
      <w:marTop w:val="0"/>
      <w:marBottom w:val="0"/>
      <w:divBdr>
        <w:top w:val="none" w:sz="0" w:space="0" w:color="auto"/>
        <w:left w:val="none" w:sz="0" w:space="0" w:color="auto"/>
        <w:bottom w:val="none" w:sz="0" w:space="0" w:color="auto"/>
        <w:right w:val="none" w:sz="0" w:space="0" w:color="auto"/>
      </w:divBdr>
    </w:div>
    <w:div w:id="1137920766">
      <w:bodyDiv w:val="1"/>
      <w:marLeft w:val="0"/>
      <w:marRight w:val="0"/>
      <w:marTop w:val="0"/>
      <w:marBottom w:val="0"/>
      <w:divBdr>
        <w:top w:val="none" w:sz="0" w:space="0" w:color="auto"/>
        <w:left w:val="none" w:sz="0" w:space="0" w:color="auto"/>
        <w:bottom w:val="none" w:sz="0" w:space="0" w:color="auto"/>
        <w:right w:val="none" w:sz="0" w:space="0" w:color="auto"/>
      </w:divBdr>
    </w:div>
    <w:div w:id="1138063892">
      <w:bodyDiv w:val="1"/>
      <w:marLeft w:val="0"/>
      <w:marRight w:val="0"/>
      <w:marTop w:val="0"/>
      <w:marBottom w:val="0"/>
      <w:divBdr>
        <w:top w:val="none" w:sz="0" w:space="0" w:color="auto"/>
        <w:left w:val="none" w:sz="0" w:space="0" w:color="auto"/>
        <w:bottom w:val="none" w:sz="0" w:space="0" w:color="auto"/>
        <w:right w:val="none" w:sz="0" w:space="0" w:color="auto"/>
      </w:divBdr>
    </w:div>
    <w:div w:id="1138111521">
      <w:bodyDiv w:val="1"/>
      <w:marLeft w:val="0"/>
      <w:marRight w:val="0"/>
      <w:marTop w:val="0"/>
      <w:marBottom w:val="0"/>
      <w:divBdr>
        <w:top w:val="none" w:sz="0" w:space="0" w:color="auto"/>
        <w:left w:val="none" w:sz="0" w:space="0" w:color="auto"/>
        <w:bottom w:val="none" w:sz="0" w:space="0" w:color="auto"/>
        <w:right w:val="none" w:sz="0" w:space="0" w:color="auto"/>
      </w:divBdr>
    </w:div>
    <w:div w:id="1138184039">
      <w:bodyDiv w:val="1"/>
      <w:marLeft w:val="0"/>
      <w:marRight w:val="0"/>
      <w:marTop w:val="0"/>
      <w:marBottom w:val="0"/>
      <w:divBdr>
        <w:top w:val="none" w:sz="0" w:space="0" w:color="auto"/>
        <w:left w:val="none" w:sz="0" w:space="0" w:color="auto"/>
        <w:bottom w:val="none" w:sz="0" w:space="0" w:color="auto"/>
        <w:right w:val="none" w:sz="0" w:space="0" w:color="auto"/>
      </w:divBdr>
    </w:div>
    <w:div w:id="1138302403">
      <w:bodyDiv w:val="1"/>
      <w:marLeft w:val="0"/>
      <w:marRight w:val="0"/>
      <w:marTop w:val="0"/>
      <w:marBottom w:val="0"/>
      <w:divBdr>
        <w:top w:val="none" w:sz="0" w:space="0" w:color="auto"/>
        <w:left w:val="none" w:sz="0" w:space="0" w:color="auto"/>
        <w:bottom w:val="none" w:sz="0" w:space="0" w:color="auto"/>
        <w:right w:val="none" w:sz="0" w:space="0" w:color="auto"/>
      </w:divBdr>
    </w:div>
    <w:div w:id="1138375793">
      <w:bodyDiv w:val="1"/>
      <w:marLeft w:val="0"/>
      <w:marRight w:val="0"/>
      <w:marTop w:val="0"/>
      <w:marBottom w:val="0"/>
      <w:divBdr>
        <w:top w:val="none" w:sz="0" w:space="0" w:color="auto"/>
        <w:left w:val="none" w:sz="0" w:space="0" w:color="auto"/>
        <w:bottom w:val="none" w:sz="0" w:space="0" w:color="auto"/>
        <w:right w:val="none" w:sz="0" w:space="0" w:color="auto"/>
      </w:divBdr>
    </w:div>
    <w:div w:id="1138452868">
      <w:bodyDiv w:val="1"/>
      <w:marLeft w:val="0"/>
      <w:marRight w:val="0"/>
      <w:marTop w:val="0"/>
      <w:marBottom w:val="0"/>
      <w:divBdr>
        <w:top w:val="none" w:sz="0" w:space="0" w:color="auto"/>
        <w:left w:val="none" w:sz="0" w:space="0" w:color="auto"/>
        <w:bottom w:val="none" w:sz="0" w:space="0" w:color="auto"/>
        <w:right w:val="none" w:sz="0" w:space="0" w:color="auto"/>
      </w:divBdr>
    </w:div>
    <w:div w:id="1138498843">
      <w:bodyDiv w:val="1"/>
      <w:marLeft w:val="0"/>
      <w:marRight w:val="0"/>
      <w:marTop w:val="0"/>
      <w:marBottom w:val="0"/>
      <w:divBdr>
        <w:top w:val="none" w:sz="0" w:space="0" w:color="auto"/>
        <w:left w:val="none" w:sz="0" w:space="0" w:color="auto"/>
        <w:bottom w:val="none" w:sz="0" w:space="0" w:color="auto"/>
        <w:right w:val="none" w:sz="0" w:space="0" w:color="auto"/>
      </w:divBdr>
    </w:div>
    <w:div w:id="1138914108">
      <w:bodyDiv w:val="1"/>
      <w:marLeft w:val="0"/>
      <w:marRight w:val="0"/>
      <w:marTop w:val="0"/>
      <w:marBottom w:val="0"/>
      <w:divBdr>
        <w:top w:val="none" w:sz="0" w:space="0" w:color="auto"/>
        <w:left w:val="none" w:sz="0" w:space="0" w:color="auto"/>
        <w:bottom w:val="none" w:sz="0" w:space="0" w:color="auto"/>
        <w:right w:val="none" w:sz="0" w:space="0" w:color="auto"/>
      </w:divBdr>
    </w:div>
    <w:div w:id="1139150718">
      <w:bodyDiv w:val="1"/>
      <w:marLeft w:val="0"/>
      <w:marRight w:val="0"/>
      <w:marTop w:val="0"/>
      <w:marBottom w:val="0"/>
      <w:divBdr>
        <w:top w:val="none" w:sz="0" w:space="0" w:color="auto"/>
        <w:left w:val="none" w:sz="0" w:space="0" w:color="auto"/>
        <w:bottom w:val="none" w:sz="0" w:space="0" w:color="auto"/>
        <w:right w:val="none" w:sz="0" w:space="0" w:color="auto"/>
      </w:divBdr>
    </w:div>
    <w:div w:id="1139151405">
      <w:bodyDiv w:val="1"/>
      <w:marLeft w:val="0"/>
      <w:marRight w:val="0"/>
      <w:marTop w:val="0"/>
      <w:marBottom w:val="0"/>
      <w:divBdr>
        <w:top w:val="none" w:sz="0" w:space="0" w:color="auto"/>
        <w:left w:val="none" w:sz="0" w:space="0" w:color="auto"/>
        <w:bottom w:val="none" w:sz="0" w:space="0" w:color="auto"/>
        <w:right w:val="none" w:sz="0" w:space="0" w:color="auto"/>
      </w:divBdr>
    </w:div>
    <w:div w:id="1139152719">
      <w:bodyDiv w:val="1"/>
      <w:marLeft w:val="0"/>
      <w:marRight w:val="0"/>
      <w:marTop w:val="0"/>
      <w:marBottom w:val="0"/>
      <w:divBdr>
        <w:top w:val="none" w:sz="0" w:space="0" w:color="auto"/>
        <w:left w:val="none" w:sz="0" w:space="0" w:color="auto"/>
        <w:bottom w:val="none" w:sz="0" w:space="0" w:color="auto"/>
        <w:right w:val="none" w:sz="0" w:space="0" w:color="auto"/>
      </w:divBdr>
    </w:div>
    <w:div w:id="1139227040">
      <w:bodyDiv w:val="1"/>
      <w:marLeft w:val="0"/>
      <w:marRight w:val="0"/>
      <w:marTop w:val="0"/>
      <w:marBottom w:val="0"/>
      <w:divBdr>
        <w:top w:val="none" w:sz="0" w:space="0" w:color="auto"/>
        <w:left w:val="none" w:sz="0" w:space="0" w:color="auto"/>
        <w:bottom w:val="none" w:sz="0" w:space="0" w:color="auto"/>
        <w:right w:val="none" w:sz="0" w:space="0" w:color="auto"/>
      </w:divBdr>
    </w:div>
    <w:div w:id="1139227131">
      <w:bodyDiv w:val="1"/>
      <w:marLeft w:val="0"/>
      <w:marRight w:val="0"/>
      <w:marTop w:val="0"/>
      <w:marBottom w:val="0"/>
      <w:divBdr>
        <w:top w:val="none" w:sz="0" w:space="0" w:color="auto"/>
        <w:left w:val="none" w:sz="0" w:space="0" w:color="auto"/>
        <w:bottom w:val="none" w:sz="0" w:space="0" w:color="auto"/>
        <w:right w:val="none" w:sz="0" w:space="0" w:color="auto"/>
      </w:divBdr>
    </w:div>
    <w:div w:id="1139304249">
      <w:bodyDiv w:val="1"/>
      <w:marLeft w:val="0"/>
      <w:marRight w:val="0"/>
      <w:marTop w:val="0"/>
      <w:marBottom w:val="0"/>
      <w:divBdr>
        <w:top w:val="none" w:sz="0" w:space="0" w:color="auto"/>
        <w:left w:val="none" w:sz="0" w:space="0" w:color="auto"/>
        <w:bottom w:val="none" w:sz="0" w:space="0" w:color="auto"/>
        <w:right w:val="none" w:sz="0" w:space="0" w:color="auto"/>
      </w:divBdr>
    </w:div>
    <w:div w:id="1139375154">
      <w:bodyDiv w:val="1"/>
      <w:marLeft w:val="0"/>
      <w:marRight w:val="0"/>
      <w:marTop w:val="0"/>
      <w:marBottom w:val="0"/>
      <w:divBdr>
        <w:top w:val="none" w:sz="0" w:space="0" w:color="auto"/>
        <w:left w:val="none" w:sz="0" w:space="0" w:color="auto"/>
        <w:bottom w:val="none" w:sz="0" w:space="0" w:color="auto"/>
        <w:right w:val="none" w:sz="0" w:space="0" w:color="auto"/>
      </w:divBdr>
    </w:div>
    <w:div w:id="1139611442">
      <w:bodyDiv w:val="1"/>
      <w:marLeft w:val="0"/>
      <w:marRight w:val="0"/>
      <w:marTop w:val="0"/>
      <w:marBottom w:val="0"/>
      <w:divBdr>
        <w:top w:val="none" w:sz="0" w:space="0" w:color="auto"/>
        <w:left w:val="none" w:sz="0" w:space="0" w:color="auto"/>
        <w:bottom w:val="none" w:sz="0" w:space="0" w:color="auto"/>
        <w:right w:val="none" w:sz="0" w:space="0" w:color="auto"/>
      </w:divBdr>
    </w:div>
    <w:div w:id="1139615073">
      <w:bodyDiv w:val="1"/>
      <w:marLeft w:val="0"/>
      <w:marRight w:val="0"/>
      <w:marTop w:val="0"/>
      <w:marBottom w:val="0"/>
      <w:divBdr>
        <w:top w:val="none" w:sz="0" w:space="0" w:color="auto"/>
        <w:left w:val="none" w:sz="0" w:space="0" w:color="auto"/>
        <w:bottom w:val="none" w:sz="0" w:space="0" w:color="auto"/>
        <w:right w:val="none" w:sz="0" w:space="0" w:color="auto"/>
      </w:divBdr>
    </w:div>
    <w:div w:id="1139616895">
      <w:bodyDiv w:val="1"/>
      <w:marLeft w:val="0"/>
      <w:marRight w:val="0"/>
      <w:marTop w:val="0"/>
      <w:marBottom w:val="0"/>
      <w:divBdr>
        <w:top w:val="none" w:sz="0" w:space="0" w:color="auto"/>
        <w:left w:val="none" w:sz="0" w:space="0" w:color="auto"/>
        <w:bottom w:val="none" w:sz="0" w:space="0" w:color="auto"/>
        <w:right w:val="none" w:sz="0" w:space="0" w:color="auto"/>
      </w:divBdr>
    </w:div>
    <w:div w:id="1139765652">
      <w:bodyDiv w:val="1"/>
      <w:marLeft w:val="0"/>
      <w:marRight w:val="0"/>
      <w:marTop w:val="0"/>
      <w:marBottom w:val="0"/>
      <w:divBdr>
        <w:top w:val="none" w:sz="0" w:space="0" w:color="auto"/>
        <w:left w:val="none" w:sz="0" w:space="0" w:color="auto"/>
        <w:bottom w:val="none" w:sz="0" w:space="0" w:color="auto"/>
        <w:right w:val="none" w:sz="0" w:space="0" w:color="auto"/>
      </w:divBdr>
    </w:div>
    <w:div w:id="1139767546">
      <w:bodyDiv w:val="1"/>
      <w:marLeft w:val="0"/>
      <w:marRight w:val="0"/>
      <w:marTop w:val="0"/>
      <w:marBottom w:val="0"/>
      <w:divBdr>
        <w:top w:val="none" w:sz="0" w:space="0" w:color="auto"/>
        <w:left w:val="none" w:sz="0" w:space="0" w:color="auto"/>
        <w:bottom w:val="none" w:sz="0" w:space="0" w:color="auto"/>
        <w:right w:val="none" w:sz="0" w:space="0" w:color="auto"/>
      </w:divBdr>
    </w:div>
    <w:div w:id="1139958391">
      <w:bodyDiv w:val="1"/>
      <w:marLeft w:val="0"/>
      <w:marRight w:val="0"/>
      <w:marTop w:val="0"/>
      <w:marBottom w:val="0"/>
      <w:divBdr>
        <w:top w:val="none" w:sz="0" w:space="0" w:color="auto"/>
        <w:left w:val="none" w:sz="0" w:space="0" w:color="auto"/>
        <w:bottom w:val="none" w:sz="0" w:space="0" w:color="auto"/>
        <w:right w:val="none" w:sz="0" w:space="0" w:color="auto"/>
      </w:divBdr>
    </w:div>
    <w:div w:id="1140074983">
      <w:bodyDiv w:val="1"/>
      <w:marLeft w:val="0"/>
      <w:marRight w:val="0"/>
      <w:marTop w:val="0"/>
      <w:marBottom w:val="0"/>
      <w:divBdr>
        <w:top w:val="none" w:sz="0" w:space="0" w:color="auto"/>
        <w:left w:val="none" w:sz="0" w:space="0" w:color="auto"/>
        <w:bottom w:val="none" w:sz="0" w:space="0" w:color="auto"/>
        <w:right w:val="none" w:sz="0" w:space="0" w:color="auto"/>
      </w:divBdr>
    </w:div>
    <w:div w:id="1140152556">
      <w:bodyDiv w:val="1"/>
      <w:marLeft w:val="0"/>
      <w:marRight w:val="0"/>
      <w:marTop w:val="0"/>
      <w:marBottom w:val="0"/>
      <w:divBdr>
        <w:top w:val="none" w:sz="0" w:space="0" w:color="auto"/>
        <w:left w:val="none" w:sz="0" w:space="0" w:color="auto"/>
        <w:bottom w:val="none" w:sz="0" w:space="0" w:color="auto"/>
        <w:right w:val="none" w:sz="0" w:space="0" w:color="auto"/>
      </w:divBdr>
    </w:div>
    <w:div w:id="1140226401">
      <w:bodyDiv w:val="1"/>
      <w:marLeft w:val="0"/>
      <w:marRight w:val="0"/>
      <w:marTop w:val="0"/>
      <w:marBottom w:val="0"/>
      <w:divBdr>
        <w:top w:val="none" w:sz="0" w:space="0" w:color="auto"/>
        <w:left w:val="none" w:sz="0" w:space="0" w:color="auto"/>
        <w:bottom w:val="none" w:sz="0" w:space="0" w:color="auto"/>
        <w:right w:val="none" w:sz="0" w:space="0" w:color="auto"/>
      </w:divBdr>
    </w:div>
    <w:div w:id="1140342690">
      <w:bodyDiv w:val="1"/>
      <w:marLeft w:val="0"/>
      <w:marRight w:val="0"/>
      <w:marTop w:val="0"/>
      <w:marBottom w:val="0"/>
      <w:divBdr>
        <w:top w:val="none" w:sz="0" w:space="0" w:color="auto"/>
        <w:left w:val="none" w:sz="0" w:space="0" w:color="auto"/>
        <w:bottom w:val="none" w:sz="0" w:space="0" w:color="auto"/>
        <w:right w:val="none" w:sz="0" w:space="0" w:color="auto"/>
      </w:divBdr>
    </w:div>
    <w:div w:id="1140538936">
      <w:bodyDiv w:val="1"/>
      <w:marLeft w:val="0"/>
      <w:marRight w:val="0"/>
      <w:marTop w:val="0"/>
      <w:marBottom w:val="0"/>
      <w:divBdr>
        <w:top w:val="none" w:sz="0" w:space="0" w:color="auto"/>
        <w:left w:val="none" w:sz="0" w:space="0" w:color="auto"/>
        <w:bottom w:val="none" w:sz="0" w:space="0" w:color="auto"/>
        <w:right w:val="none" w:sz="0" w:space="0" w:color="auto"/>
      </w:divBdr>
    </w:div>
    <w:div w:id="1140612986">
      <w:bodyDiv w:val="1"/>
      <w:marLeft w:val="0"/>
      <w:marRight w:val="0"/>
      <w:marTop w:val="0"/>
      <w:marBottom w:val="0"/>
      <w:divBdr>
        <w:top w:val="none" w:sz="0" w:space="0" w:color="auto"/>
        <w:left w:val="none" w:sz="0" w:space="0" w:color="auto"/>
        <w:bottom w:val="none" w:sz="0" w:space="0" w:color="auto"/>
        <w:right w:val="none" w:sz="0" w:space="0" w:color="auto"/>
      </w:divBdr>
    </w:div>
    <w:div w:id="1140733480">
      <w:bodyDiv w:val="1"/>
      <w:marLeft w:val="0"/>
      <w:marRight w:val="0"/>
      <w:marTop w:val="0"/>
      <w:marBottom w:val="0"/>
      <w:divBdr>
        <w:top w:val="none" w:sz="0" w:space="0" w:color="auto"/>
        <w:left w:val="none" w:sz="0" w:space="0" w:color="auto"/>
        <w:bottom w:val="none" w:sz="0" w:space="0" w:color="auto"/>
        <w:right w:val="none" w:sz="0" w:space="0" w:color="auto"/>
      </w:divBdr>
    </w:div>
    <w:div w:id="1140734475">
      <w:bodyDiv w:val="1"/>
      <w:marLeft w:val="0"/>
      <w:marRight w:val="0"/>
      <w:marTop w:val="0"/>
      <w:marBottom w:val="0"/>
      <w:divBdr>
        <w:top w:val="none" w:sz="0" w:space="0" w:color="auto"/>
        <w:left w:val="none" w:sz="0" w:space="0" w:color="auto"/>
        <w:bottom w:val="none" w:sz="0" w:space="0" w:color="auto"/>
        <w:right w:val="none" w:sz="0" w:space="0" w:color="auto"/>
      </w:divBdr>
    </w:div>
    <w:div w:id="1140800883">
      <w:bodyDiv w:val="1"/>
      <w:marLeft w:val="0"/>
      <w:marRight w:val="0"/>
      <w:marTop w:val="0"/>
      <w:marBottom w:val="0"/>
      <w:divBdr>
        <w:top w:val="none" w:sz="0" w:space="0" w:color="auto"/>
        <w:left w:val="none" w:sz="0" w:space="0" w:color="auto"/>
        <w:bottom w:val="none" w:sz="0" w:space="0" w:color="auto"/>
        <w:right w:val="none" w:sz="0" w:space="0" w:color="auto"/>
      </w:divBdr>
    </w:div>
    <w:div w:id="1140808876">
      <w:bodyDiv w:val="1"/>
      <w:marLeft w:val="0"/>
      <w:marRight w:val="0"/>
      <w:marTop w:val="0"/>
      <w:marBottom w:val="0"/>
      <w:divBdr>
        <w:top w:val="none" w:sz="0" w:space="0" w:color="auto"/>
        <w:left w:val="none" w:sz="0" w:space="0" w:color="auto"/>
        <w:bottom w:val="none" w:sz="0" w:space="0" w:color="auto"/>
        <w:right w:val="none" w:sz="0" w:space="0" w:color="auto"/>
      </w:divBdr>
    </w:div>
    <w:div w:id="1141078580">
      <w:bodyDiv w:val="1"/>
      <w:marLeft w:val="0"/>
      <w:marRight w:val="0"/>
      <w:marTop w:val="0"/>
      <w:marBottom w:val="0"/>
      <w:divBdr>
        <w:top w:val="none" w:sz="0" w:space="0" w:color="auto"/>
        <w:left w:val="none" w:sz="0" w:space="0" w:color="auto"/>
        <w:bottom w:val="none" w:sz="0" w:space="0" w:color="auto"/>
        <w:right w:val="none" w:sz="0" w:space="0" w:color="auto"/>
      </w:divBdr>
    </w:div>
    <w:div w:id="1141115509">
      <w:bodyDiv w:val="1"/>
      <w:marLeft w:val="0"/>
      <w:marRight w:val="0"/>
      <w:marTop w:val="0"/>
      <w:marBottom w:val="0"/>
      <w:divBdr>
        <w:top w:val="none" w:sz="0" w:space="0" w:color="auto"/>
        <w:left w:val="none" w:sz="0" w:space="0" w:color="auto"/>
        <w:bottom w:val="none" w:sz="0" w:space="0" w:color="auto"/>
        <w:right w:val="none" w:sz="0" w:space="0" w:color="auto"/>
      </w:divBdr>
    </w:div>
    <w:div w:id="1141118822">
      <w:bodyDiv w:val="1"/>
      <w:marLeft w:val="0"/>
      <w:marRight w:val="0"/>
      <w:marTop w:val="0"/>
      <w:marBottom w:val="0"/>
      <w:divBdr>
        <w:top w:val="none" w:sz="0" w:space="0" w:color="auto"/>
        <w:left w:val="none" w:sz="0" w:space="0" w:color="auto"/>
        <w:bottom w:val="none" w:sz="0" w:space="0" w:color="auto"/>
        <w:right w:val="none" w:sz="0" w:space="0" w:color="auto"/>
      </w:divBdr>
    </w:div>
    <w:div w:id="1141538544">
      <w:bodyDiv w:val="1"/>
      <w:marLeft w:val="0"/>
      <w:marRight w:val="0"/>
      <w:marTop w:val="0"/>
      <w:marBottom w:val="0"/>
      <w:divBdr>
        <w:top w:val="none" w:sz="0" w:space="0" w:color="auto"/>
        <w:left w:val="none" w:sz="0" w:space="0" w:color="auto"/>
        <w:bottom w:val="none" w:sz="0" w:space="0" w:color="auto"/>
        <w:right w:val="none" w:sz="0" w:space="0" w:color="auto"/>
      </w:divBdr>
    </w:div>
    <w:div w:id="1141651703">
      <w:bodyDiv w:val="1"/>
      <w:marLeft w:val="0"/>
      <w:marRight w:val="0"/>
      <w:marTop w:val="0"/>
      <w:marBottom w:val="0"/>
      <w:divBdr>
        <w:top w:val="none" w:sz="0" w:space="0" w:color="auto"/>
        <w:left w:val="none" w:sz="0" w:space="0" w:color="auto"/>
        <w:bottom w:val="none" w:sz="0" w:space="0" w:color="auto"/>
        <w:right w:val="none" w:sz="0" w:space="0" w:color="auto"/>
      </w:divBdr>
    </w:div>
    <w:div w:id="1141658879">
      <w:bodyDiv w:val="1"/>
      <w:marLeft w:val="0"/>
      <w:marRight w:val="0"/>
      <w:marTop w:val="0"/>
      <w:marBottom w:val="0"/>
      <w:divBdr>
        <w:top w:val="none" w:sz="0" w:space="0" w:color="auto"/>
        <w:left w:val="none" w:sz="0" w:space="0" w:color="auto"/>
        <w:bottom w:val="none" w:sz="0" w:space="0" w:color="auto"/>
        <w:right w:val="none" w:sz="0" w:space="0" w:color="auto"/>
      </w:divBdr>
    </w:div>
    <w:div w:id="1141844565">
      <w:bodyDiv w:val="1"/>
      <w:marLeft w:val="0"/>
      <w:marRight w:val="0"/>
      <w:marTop w:val="0"/>
      <w:marBottom w:val="0"/>
      <w:divBdr>
        <w:top w:val="none" w:sz="0" w:space="0" w:color="auto"/>
        <w:left w:val="none" w:sz="0" w:space="0" w:color="auto"/>
        <w:bottom w:val="none" w:sz="0" w:space="0" w:color="auto"/>
        <w:right w:val="none" w:sz="0" w:space="0" w:color="auto"/>
      </w:divBdr>
    </w:div>
    <w:div w:id="1141918933">
      <w:bodyDiv w:val="1"/>
      <w:marLeft w:val="0"/>
      <w:marRight w:val="0"/>
      <w:marTop w:val="0"/>
      <w:marBottom w:val="0"/>
      <w:divBdr>
        <w:top w:val="none" w:sz="0" w:space="0" w:color="auto"/>
        <w:left w:val="none" w:sz="0" w:space="0" w:color="auto"/>
        <w:bottom w:val="none" w:sz="0" w:space="0" w:color="auto"/>
        <w:right w:val="none" w:sz="0" w:space="0" w:color="auto"/>
      </w:divBdr>
    </w:div>
    <w:div w:id="1142043448">
      <w:bodyDiv w:val="1"/>
      <w:marLeft w:val="0"/>
      <w:marRight w:val="0"/>
      <w:marTop w:val="0"/>
      <w:marBottom w:val="0"/>
      <w:divBdr>
        <w:top w:val="none" w:sz="0" w:space="0" w:color="auto"/>
        <w:left w:val="none" w:sz="0" w:space="0" w:color="auto"/>
        <w:bottom w:val="none" w:sz="0" w:space="0" w:color="auto"/>
        <w:right w:val="none" w:sz="0" w:space="0" w:color="auto"/>
      </w:divBdr>
    </w:div>
    <w:div w:id="1142112128">
      <w:bodyDiv w:val="1"/>
      <w:marLeft w:val="0"/>
      <w:marRight w:val="0"/>
      <w:marTop w:val="0"/>
      <w:marBottom w:val="0"/>
      <w:divBdr>
        <w:top w:val="none" w:sz="0" w:space="0" w:color="auto"/>
        <w:left w:val="none" w:sz="0" w:space="0" w:color="auto"/>
        <w:bottom w:val="none" w:sz="0" w:space="0" w:color="auto"/>
        <w:right w:val="none" w:sz="0" w:space="0" w:color="auto"/>
      </w:divBdr>
    </w:div>
    <w:div w:id="1142188601">
      <w:bodyDiv w:val="1"/>
      <w:marLeft w:val="0"/>
      <w:marRight w:val="0"/>
      <w:marTop w:val="0"/>
      <w:marBottom w:val="0"/>
      <w:divBdr>
        <w:top w:val="none" w:sz="0" w:space="0" w:color="auto"/>
        <w:left w:val="none" w:sz="0" w:space="0" w:color="auto"/>
        <w:bottom w:val="none" w:sz="0" w:space="0" w:color="auto"/>
        <w:right w:val="none" w:sz="0" w:space="0" w:color="auto"/>
      </w:divBdr>
    </w:div>
    <w:div w:id="1142188706">
      <w:bodyDiv w:val="1"/>
      <w:marLeft w:val="0"/>
      <w:marRight w:val="0"/>
      <w:marTop w:val="0"/>
      <w:marBottom w:val="0"/>
      <w:divBdr>
        <w:top w:val="none" w:sz="0" w:space="0" w:color="auto"/>
        <w:left w:val="none" w:sz="0" w:space="0" w:color="auto"/>
        <w:bottom w:val="none" w:sz="0" w:space="0" w:color="auto"/>
        <w:right w:val="none" w:sz="0" w:space="0" w:color="auto"/>
      </w:divBdr>
    </w:div>
    <w:div w:id="1142235489">
      <w:bodyDiv w:val="1"/>
      <w:marLeft w:val="0"/>
      <w:marRight w:val="0"/>
      <w:marTop w:val="0"/>
      <w:marBottom w:val="0"/>
      <w:divBdr>
        <w:top w:val="none" w:sz="0" w:space="0" w:color="auto"/>
        <w:left w:val="none" w:sz="0" w:space="0" w:color="auto"/>
        <w:bottom w:val="none" w:sz="0" w:space="0" w:color="auto"/>
        <w:right w:val="none" w:sz="0" w:space="0" w:color="auto"/>
      </w:divBdr>
    </w:div>
    <w:div w:id="1142310909">
      <w:bodyDiv w:val="1"/>
      <w:marLeft w:val="0"/>
      <w:marRight w:val="0"/>
      <w:marTop w:val="0"/>
      <w:marBottom w:val="0"/>
      <w:divBdr>
        <w:top w:val="none" w:sz="0" w:space="0" w:color="auto"/>
        <w:left w:val="none" w:sz="0" w:space="0" w:color="auto"/>
        <w:bottom w:val="none" w:sz="0" w:space="0" w:color="auto"/>
        <w:right w:val="none" w:sz="0" w:space="0" w:color="auto"/>
      </w:divBdr>
    </w:div>
    <w:div w:id="1142388857">
      <w:bodyDiv w:val="1"/>
      <w:marLeft w:val="0"/>
      <w:marRight w:val="0"/>
      <w:marTop w:val="0"/>
      <w:marBottom w:val="0"/>
      <w:divBdr>
        <w:top w:val="none" w:sz="0" w:space="0" w:color="auto"/>
        <w:left w:val="none" w:sz="0" w:space="0" w:color="auto"/>
        <w:bottom w:val="none" w:sz="0" w:space="0" w:color="auto"/>
        <w:right w:val="none" w:sz="0" w:space="0" w:color="auto"/>
      </w:divBdr>
    </w:div>
    <w:div w:id="1142424022">
      <w:bodyDiv w:val="1"/>
      <w:marLeft w:val="0"/>
      <w:marRight w:val="0"/>
      <w:marTop w:val="0"/>
      <w:marBottom w:val="0"/>
      <w:divBdr>
        <w:top w:val="none" w:sz="0" w:space="0" w:color="auto"/>
        <w:left w:val="none" w:sz="0" w:space="0" w:color="auto"/>
        <w:bottom w:val="none" w:sz="0" w:space="0" w:color="auto"/>
        <w:right w:val="none" w:sz="0" w:space="0" w:color="auto"/>
      </w:divBdr>
    </w:div>
    <w:div w:id="1142430666">
      <w:bodyDiv w:val="1"/>
      <w:marLeft w:val="0"/>
      <w:marRight w:val="0"/>
      <w:marTop w:val="0"/>
      <w:marBottom w:val="0"/>
      <w:divBdr>
        <w:top w:val="none" w:sz="0" w:space="0" w:color="auto"/>
        <w:left w:val="none" w:sz="0" w:space="0" w:color="auto"/>
        <w:bottom w:val="none" w:sz="0" w:space="0" w:color="auto"/>
        <w:right w:val="none" w:sz="0" w:space="0" w:color="auto"/>
      </w:divBdr>
    </w:div>
    <w:div w:id="1142498959">
      <w:bodyDiv w:val="1"/>
      <w:marLeft w:val="0"/>
      <w:marRight w:val="0"/>
      <w:marTop w:val="0"/>
      <w:marBottom w:val="0"/>
      <w:divBdr>
        <w:top w:val="none" w:sz="0" w:space="0" w:color="auto"/>
        <w:left w:val="none" w:sz="0" w:space="0" w:color="auto"/>
        <w:bottom w:val="none" w:sz="0" w:space="0" w:color="auto"/>
        <w:right w:val="none" w:sz="0" w:space="0" w:color="auto"/>
      </w:divBdr>
    </w:div>
    <w:div w:id="1142501929">
      <w:bodyDiv w:val="1"/>
      <w:marLeft w:val="0"/>
      <w:marRight w:val="0"/>
      <w:marTop w:val="0"/>
      <w:marBottom w:val="0"/>
      <w:divBdr>
        <w:top w:val="none" w:sz="0" w:space="0" w:color="auto"/>
        <w:left w:val="none" w:sz="0" w:space="0" w:color="auto"/>
        <w:bottom w:val="none" w:sz="0" w:space="0" w:color="auto"/>
        <w:right w:val="none" w:sz="0" w:space="0" w:color="auto"/>
      </w:divBdr>
    </w:div>
    <w:div w:id="1142843839">
      <w:bodyDiv w:val="1"/>
      <w:marLeft w:val="0"/>
      <w:marRight w:val="0"/>
      <w:marTop w:val="0"/>
      <w:marBottom w:val="0"/>
      <w:divBdr>
        <w:top w:val="none" w:sz="0" w:space="0" w:color="auto"/>
        <w:left w:val="none" w:sz="0" w:space="0" w:color="auto"/>
        <w:bottom w:val="none" w:sz="0" w:space="0" w:color="auto"/>
        <w:right w:val="none" w:sz="0" w:space="0" w:color="auto"/>
      </w:divBdr>
    </w:div>
    <w:div w:id="1142845199">
      <w:bodyDiv w:val="1"/>
      <w:marLeft w:val="0"/>
      <w:marRight w:val="0"/>
      <w:marTop w:val="0"/>
      <w:marBottom w:val="0"/>
      <w:divBdr>
        <w:top w:val="none" w:sz="0" w:space="0" w:color="auto"/>
        <w:left w:val="none" w:sz="0" w:space="0" w:color="auto"/>
        <w:bottom w:val="none" w:sz="0" w:space="0" w:color="auto"/>
        <w:right w:val="none" w:sz="0" w:space="0" w:color="auto"/>
      </w:divBdr>
    </w:div>
    <w:div w:id="1142849146">
      <w:bodyDiv w:val="1"/>
      <w:marLeft w:val="0"/>
      <w:marRight w:val="0"/>
      <w:marTop w:val="0"/>
      <w:marBottom w:val="0"/>
      <w:divBdr>
        <w:top w:val="none" w:sz="0" w:space="0" w:color="auto"/>
        <w:left w:val="none" w:sz="0" w:space="0" w:color="auto"/>
        <w:bottom w:val="none" w:sz="0" w:space="0" w:color="auto"/>
        <w:right w:val="none" w:sz="0" w:space="0" w:color="auto"/>
      </w:divBdr>
    </w:div>
    <w:div w:id="1142889912">
      <w:bodyDiv w:val="1"/>
      <w:marLeft w:val="0"/>
      <w:marRight w:val="0"/>
      <w:marTop w:val="0"/>
      <w:marBottom w:val="0"/>
      <w:divBdr>
        <w:top w:val="none" w:sz="0" w:space="0" w:color="auto"/>
        <w:left w:val="none" w:sz="0" w:space="0" w:color="auto"/>
        <w:bottom w:val="none" w:sz="0" w:space="0" w:color="auto"/>
        <w:right w:val="none" w:sz="0" w:space="0" w:color="auto"/>
      </w:divBdr>
    </w:div>
    <w:div w:id="1142963888">
      <w:bodyDiv w:val="1"/>
      <w:marLeft w:val="0"/>
      <w:marRight w:val="0"/>
      <w:marTop w:val="0"/>
      <w:marBottom w:val="0"/>
      <w:divBdr>
        <w:top w:val="none" w:sz="0" w:space="0" w:color="auto"/>
        <w:left w:val="none" w:sz="0" w:space="0" w:color="auto"/>
        <w:bottom w:val="none" w:sz="0" w:space="0" w:color="auto"/>
        <w:right w:val="none" w:sz="0" w:space="0" w:color="auto"/>
      </w:divBdr>
    </w:div>
    <w:div w:id="1143040416">
      <w:bodyDiv w:val="1"/>
      <w:marLeft w:val="0"/>
      <w:marRight w:val="0"/>
      <w:marTop w:val="0"/>
      <w:marBottom w:val="0"/>
      <w:divBdr>
        <w:top w:val="none" w:sz="0" w:space="0" w:color="auto"/>
        <w:left w:val="none" w:sz="0" w:space="0" w:color="auto"/>
        <w:bottom w:val="none" w:sz="0" w:space="0" w:color="auto"/>
        <w:right w:val="none" w:sz="0" w:space="0" w:color="auto"/>
      </w:divBdr>
    </w:div>
    <w:div w:id="1143230495">
      <w:bodyDiv w:val="1"/>
      <w:marLeft w:val="0"/>
      <w:marRight w:val="0"/>
      <w:marTop w:val="0"/>
      <w:marBottom w:val="0"/>
      <w:divBdr>
        <w:top w:val="none" w:sz="0" w:space="0" w:color="auto"/>
        <w:left w:val="none" w:sz="0" w:space="0" w:color="auto"/>
        <w:bottom w:val="none" w:sz="0" w:space="0" w:color="auto"/>
        <w:right w:val="none" w:sz="0" w:space="0" w:color="auto"/>
      </w:divBdr>
    </w:div>
    <w:div w:id="1143235484">
      <w:bodyDiv w:val="1"/>
      <w:marLeft w:val="0"/>
      <w:marRight w:val="0"/>
      <w:marTop w:val="0"/>
      <w:marBottom w:val="0"/>
      <w:divBdr>
        <w:top w:val="none" w:sz="0" w:space="0" w:color="auto"/>
        <w:left w:val="none" w:sz="0" w:space="0" w:color="auto"/>
        <w:bottom w:val="none" w:sz="0" w:space="0" w:color="auto"/>
        <w:right w:val="none" w:sz="0" w:space="0" w:color="auto"/>
      </w:divBdr>
    </w:div>
    <w:div w:id="1143498822">
      <w:bodyDiv w:val="1"/>
      <w:marLeft w:val="0"/>
      <w:marRight w:val="0"/>
      <w:marTop w:val="0"/>
      <w:marBottom w:val="0"/>
      <w:divBdr>
        <w:top w:val="none" w:sz="0" w:space="0" w:color="auto"/>
        <w:left w:val="none" w:sz="0" w:space="0" w:color="auto"/>
        <w:bottom w:val="none" w:sz="0" w:space="0" w:color="auto"/>
        <w:right w:val="none" w:sz="0" w:space="0" w:color="auto"/>
      </w:divBdr>
    </w:div>
    <w:div w:id="1143542089">
      <w:bodyDiv w:val="1"/>
      <w:marLeft w:val="0"/>
      <w:marRight w:val="0"/>
      <w:marTop w:val="0"/>
      <w:marBottom w:val="0"/>
      <w:divBdr>
        <w:top w:val="none" w:sz="0" w:space="0" w:color="auto"/>
        <w:left w:val="none" w:sz="0" w:space="0" w:color="auto"/>
        <w:bottom w:val="none" w:sz="0" w:space="0" w:color="auto"/>
        <w:right w:val="none" w:sz="0" w:space="0" w:color="auto"/>
      </w:divBdr>
    </w:div>
    <w:div w:id="1143622301">
      <w:bodyDiv w:val="1"/>
      <w:marLeft w:val="0"/>
      <w:marRight w:val="0"/>
      <w:marTop w:val="0"/>
      <w:marBottom w:val="0"/>
      <w:divBdr>
        <w:top w:val="none" w:sz="0" w:space="0" w:color="auto"/>
        <w:left w:val="none" w:sz="0" w:space="0" w:color="auto"/>
        <w:bottom w:val="none" w:sz="0" w:space="0" w:color="auto"/>
        <w:right w:val="none" w:sz="0" w:space="0" w:color="auto"/>
      </w:divBdr>
    </w:div>
    <w:div w:id="1143891301">
      <w:bodyDiv w:val="1"/>
      <w:marLeft w:val="0"/>
      <w:marRight w:val="0"/>
      <w:marTop w:val="0"/>
      <w:marBottom w:val="0"/>
      <w:divBdr>
        <w:top w:val="none" w:sz="0" w:space="0" w:color="auto"/>
        <w:left w:val="none" w:sz="0" w:space="0" w:color="auto"/>
        <w:bottom w:val="none" w:sz="0" w:space="0" w:color="auto"/>
        <w:right w:val="none" w:sz="0" w:space="0" w:color="auto"/>
      </w:divBdr>
    </w:div>
    <w:div w:id="1144080490">
      <w:bodyDiv w:val="1"/>
      <w:marLeft w:val="0"/>
      <w:marRight w:val="0"/>
      <w:marTop w:val="0"/>
      <w:marBottom w:val="0"/>
      <w:divBdr>
        <w:top w:val="none" w:sz="0" w:space="0" w:color="auto"/>
        <w:left w:val="none" w:sz="0" w:space="0" w:color="auto"/>
        <w:bottom w:val="none" w:sz="0" w:space="0" w:color="auto"/>
        <w:right w:val="none" w:sz="0" w:space="0" w:color="auto"/>
      </w:divBdr>
    </w:div>
    <w:div w:id="1144198859">
      <w:bodyDiv w:val="1"/>
      <w:marLeft w:val="0"/>
      <w:marRight w:val="0"/>
      <w:marTop w:val="0"/>
      <w:marBottom w:val="0"/>
      <w:divBdr>
        <w:top w:val="none" w:sz="0" w:space="0" w:color="auto"/>
        <w:left w:val="none" w:sz="0" w:space="0" w:color="auto"/>
        <w:bottom w:val="none" w:sz="0" w:space="0" w:color="auto"/>
        <w:right w:val="none" w:sz="0" w:space="0" w:color="auto"/>
      </w:divBdr>
    </w:div>
    <w:div w:id="1144200965">
      <w:bodyDiv w:val="1"/>
      <w:marLeft w:val="0"/>
      <w:marRight w:val="0"/>
      <w:marTop w:val="0"/>
      <w:marBottom w:val="0"/>
      <w:divBdr>
        <w:top w:val="none" w:sz="0" w:space="0" w:color="auto"/>
        <w:left w:val="none" w:sz="0" w:space="0" w:color="auto"/>
        <w:bottom w:val="none" w:sz="0" w:space="0" w:color="auto"/>
        <w:right w:val="none" w:sz="0" w:space="0" w:color="auto"/>
      </w:divBdr>
    </w:div>
    <w:div w:id="1144204411">
      <w:bodyDiv w:val="1"/>
      <w:marLeft w:val="0"/>
      <w:marRight w:val="0"/>
      <w:marTop w:val="0"/>
      <w:marBottom w:val="0"/>
      <w:divBdr>
        <w:top w:val="none" w:sz="0" w:space="0" w:color="auto"/>
        <w:left w:val="none" w:sz="0" w:space="0" w:color="auto"/>
        <w:bottom w:val="none" w:sz="0" w:space="0" w:color="auto"/>
        <w:right w:val="none" w:sz="0" w:space="0" w:color="auto"/>
      </w:divBdr>
    </w:div>
    <w:div w:id="1144274342">
      <w:bodyDiv w:val="1"/>
      <w:marLeft w:val="0"/>
      <w:marRight w:val="0"/>
      <w:marTop w:val="0"/>
      <w:marBottom w:val="0"/>
      <w:divBdr>
        <w:top w:val="none" w:sz="0" w:space="0" w:color="auto"/>
        <w:left w:val="none" w:sz="0" w:space="0" w:color="auto"/>
        <w:bottom w:val="none" w:sz="0" w:space="0" w:color="auto"/>
        <w:right w:val="none" w:sz="0" w:space="0" w:color="auto"/>
      </w:divBdr>
    </w:div>
    <w:div w:id="1144279989">
      <w:bodyDiv w:val="1"/>
      <w:marLeft w:val="0"/>
      <w:marRight w:val="0"/>
      <w:marTop w:val="0"/>
      <w:marBottom w:val="0"/>
      <w:divBdr>
        <w:top w:val="none" w:sz="0" w:space="0" w:color="auto"/>
        <w:left w:val="none" w:sz="0" w:space="0" w:color="auto"/>
        <w:bottom w:val="none" w:sz="0" w:space="0" w:color="auto"/>
        <w:right w:val="none" w:sz="0" w:space="0" w:color="auto"/>
      </w:divBdr>
    </w:div>
    <w:div w:id="1144349345">
      <w:bodyDiv w:val="1"/>
      <w:marLeft w:val="0"/>
      <w:marRight w:val="0"/>
      <w:marTop w:val="0"/>
      <w:marBottom w:val="0"/>
      <w:divBdr>
        <w:top w:val="none" w:sz="0" w:space="0" w:color="auto"/>
        <w:left w:val="none" w:sz="0" w:space="0" w:color="auto"/>
        <w:bottom w:val="none" w:sz="0" w:space="0" w:color="auto"/>
        <w:right w:val="none" w:sz="0" w:space="0" w:color="auto"/>
      </w:divBdr>
    </w:div>
    <w:div w:id="1144389772">
      <w:bodyDiv w:val="1"/>
      <w:marLeft w:val="0"/>
      <w:marRight w:val="0"/>
      <w:marTop w:val="0"/>
      <w:marBottom w:val="0"/>
      <w:divBdr>
        <w:top w:val="none" w:sz="0" w:space="0" w:color="auto"/>
        <w:left w:val="none" w:sz="0" w:space="0" w:color="auto"/>
        <w:bottom w:val="none" w:sz="0" w:space="0" w:color="auto"/>
        <w:right w:val="none" w:sz="0" w:space="0" w:color="auto"/>
      </w:divBdr>
    </w:div>
    <w:div w:id="1144733881">
      <w:bodyDiv w:val="1"/>
      <w:marLeft w:val="0"/>
      <w:marRight w:val="0"/>
      <w:marTop w:val="0"/>
      <w:marBottom w:val="0"/>
      <w:divBdr>
        <w:top w:val="none" w:sz="0" w:space="0" w:color="auto"/>
        <w:left w:val="none" w:sz="0" w:space="0" w:color="auto"/>
        <w:bottom w:val="none" w:sz="0" w:space="0" w:color="auto"/>
        <w:right w:val="none" w:sz="0" w:space="0" w:color="auto"/>
      </w:divBdr>
    </w:div>
    <w:div w:id="1144813806">
      <w:bodyDiv w:val="1"/>
      <w:marLeft w:val="0"/>
      <w:marRight w:val="0"/>
      <w:marTop w:val="0"/>
      <w:marBottom w:val="0"/>
      <w:divBdr>
        <w:top w:val="none" w:sz="0" w:space="0" w:color="auto"/>
        <w:left w:val="none" w:sz="0" w:space="0" w:color="auto"/>
        <w:bottom w:val="none" w:sz="0" w:space="0" w:color="auto"/>
        <w:right w:val="none" w:sz="0" w:space="0" w:color="auto"/>
      </w:divBdr>
    </w:div>
    <w:div w:id="1144854148">
      <w:bodyDiv w:val="1"/>
      <w:marLeft w:val="0"/>
      <w:marRight w:val="0"/>
      <w:marTop w:val="0"/>
      <w:marBottom w:val="0"/>
      <w:divBdr>
        <w:top w:val="none" w:sz="0" w:space="0" w:color="auto"/>
        <w:left w:val="none" w:sz="0" w:space="0" w:color="auto"/>
        <w:bottom w:val="none" w:sz="0" w:space="0" w:color="auto"/>
        <w:right w:val="none" w:sz="0" w:space="0" w:color="auto"/>
      </w:divBdr>
    </w:div>
    <w:div w:id="1144857964">
      <w:bodyDiv w:val="1"/>
      <w:marLeft w:val="0"/>
      <w:marRight w:val="0"/>
      <w:marTop w:val="0"/>
      <w:marBottom w:val="0"/>
      <w:divBdr>
        <w:top w:val="none" w:sz="0" w:space="0" w:color="auto"/>
        <w:left w:val="none" w:sz="0" w:space="0" w:color="auto"/>
        <w:bottom w:val="none" w:sz="0" w:space="0" w:color="auto"/>
        <w:right w:val="none" w:sz="0" w:space="0" w:color="auto"/>
      </w:divBdr>
    </w:div>
    <w:div w:id="1145244070">
      <w:bodyDiv w:val="1"/>
      <w:marLeft w:val="0"/>
      <w:marRight w:val="0"/>
      <w:marTop w:val="0"/>
      <w:marBottom w:val="0"/>
      <w:divBdr>
        <w:top w:val="none" w:sz="0" w:space="0" w:color="auto"/>
        <w:left w:val="none" w:sz="0" w:space="0" w:color="auto"/>
        <w:bottom w:val="none" w:sz="0" w:space="0" w:color="auto"/>
        <w:right w:val="none" w:sz="0" w:space="0" w:color="auto"/>
      </w:divBdr>
    </w:div>
    <w:div w:id="1145470734">
      <w:bodyDiv w:val="1"/>
      <w:marLeft w:val="0"/>
      <w:marRight w:val="0"/>
      <w:marTop w:val="0"/>
      <w:marBottom w:val="0"/>
      <w:divBdr>
        <w:top w:val="none" w:sz="0" w:space="0" w:color="auto"/>
        <w:left w:val="none" w:sz="0" w:space="0" w:color="auto"/>
        <w:bottom w:val="none" w:sz="0" w:space="0" w:color="auto"/>
        <w:right w:val="none" w:sz="0" w:space="0" w:color="auto"/>
      </w:divBdr>
    </w:div>
    <w:div w:id="1145513788">
      <w:bodyDiv w:val="1"/>
      <w:marLeft w:val="0"/>
      <w:marRight w:val="0"/>
      <w:marTop w:val="0"/>
      <w:marBottom w:val="0"/>
      <w:divBdr>
        <w:top w:val="none" w:sz="0" w:space="0" w:color="auto"/>
        <w:left w:val="none" w:sz="0" w:space="0" w:color="auto"/>
        <w:bottom w:val="none" w:sz="0" w:space="0" w:color="auto"/>
        <w:right w:val="none" w:sz="0" w:space="0" w:color="auto"/>
      </w:divBdr>
    </w:div>
    <w:div w:id="1145581421">
      <w:bodyDiv w:val="1"/>
      <w:marLeft w:val="0"/>
      <w:marRight w:val="0"/>
      <w:marTop w:val="0"/>
      <w:marBottom w:val="0"/>
      <w:divBdr>
        <w:top w:val="none" w:sz="0" w:space="0" w:color="auto"/>
        <w:left w:val="none" w:sz="0" w:space="0" w:color="auto"/>
        <w:bottom w:val="none" w:sz="0" w:space="0" w:color="auto"/>
        <w:right w:val="none" w:sz="0" w:space="0" w:color="auto"/>
      </w:divBdr>
    </w:div>
    <w:div w:id="1145660770">
      <w:bodyDiv w:val="1"/>
      <w:marLeft w:val="0"/>
      <w:marRight w:val="0"/>
      <w:marTop w:val="0"/>
      <w:marBottom w:val="0"/>
      <w:divBdr>
        <w:top w:val="none" w:sz="0" w:space="0" w:color="auto"/>
        <w:left w:val="none" w:sz="0" w:space="0" w:color="auto"/>
        <w:bottom w:val="none" w:sz="0" w:space="0" w:color="auto"/>
        <w:right w:val="none" w:sz="0" w:space="0" w:color="auto"/>
      </w:divBdr>
    </w:div>
    <w:div w:id="1145663767">
      <w:bodyDiv w:val="1"/>
      <w:marLeft w:val="0"/>
      <w:marRight w:val="0"/>
      <w:marTop w:val="0"/>
      <w:marBottom w:val="0"/>
      <w:divBdr>
        <w:top w:val="none" w:sz="0" w:space="0" w:color="auto"/>
        <w:left w:val="none" w:sz="0" w:space="0" w:color="auto"/>
        <w:bottom w:val="none" w:sz="0" w:space="0" w:color="auto"/>
        <w:right w:val="none" w:sz="0" w:space="0" w:color="auto"/>
      </w:divBdr>
    </w:div>
    <w:div w:id="1146245548">
      <w:bodyDiv w:val="1"/>
      <w:marLeft w:val="0"/>
      <w:marRight w:val="0"/>
      <w:marTop w:val="0"/>
      <w:marBottom w:val="0"/>
      <w:divBdr>
        <w:top w:val="none" w:sz="0" w:space="0" w:color="auto"/>
        <w:left w:val="none" w:sz="0" w:space="0" w:color="auto"/>
        <w:bottom w:val="none" w:sz="0" w:space="0" w:color="auto"/>
        <w:right w:val="none" w:sz="0" w:space="0" w:color="auto"/>
      </w:divBdr>
    </w:div>
    <w:div w:id="1146320876">
      <w:bodyDiv w:val="1"/>
      <w:marLeft w:val="0"/>
      <w:marRight w:val="0"/>
      <w:marTop w:val="0"/>
      <w:marBottom w:val="0"/>
      <w:divBdr>
        <w:top w:val="none" w:sz="0" w:space="0" w:color="auto"/>
        <w:left w:val="none" w:sz="0" w:space="0" w:color="auto"/>
        <w:bottom w:val="none" w:sz="0" w:space="0" w:color="auto"/>
        <w:right w:val="none" w:sz="0" w:space="0" w:color="auto"/>
      </w:divBdr>
    </w:div>
    <w:div w:id="1146360013">
      <w:bodyDiv w:val="1"/>
      <w:marLeft w:val="0"/>
      <w:marRight w:val="0"/>
      <w:marTop w:val="0"/>
      <w:marBottom w:val="0"/>
      <w:divBdr>
        <w:top w:val="none" w:sz="0" w:space="0" w:color="auto"/>
        <w:left w:val="none" w:sz="0" w:space="0" w:color="auto"/>
        <w:bottom w:val="none" w:sz="0" w:space="0" w:color="auto"/>
        <w:right w:val="none" w:sz="0" w:space="0" w:color="auto"/>
      </w:divBdr>
    </w:div>
    <w:div w:id="1146505943">
      <w:bodyDiv w:val="1"/>
      <w:marLeft w:val="0"/>
      <w:marRight w:val="0"/>
      <w:marTop w:val="0"/>
      <w:marBottom w:val="0"/>
      <w:divBdr>
        <w:top w:val="none" w:sz="0" w:space="0" w:color="auto"/>
        <w:left w:val="none" w:sz="0" w:space="0" w:color="auto"/>
        <w:bottom w:val="none" w:sz="0" w:space="0" w:color="auto"/>
        <w:right w:val="none" w:sz="0" w:space="0" w:color="auto"/>
      </w:divBdr>
    </w:div>
    <w:div w:id="1146583025">
      <w:bodyDiv w:val="1"/>
      <w:marLeft w:val="0"/>
      <w:marRight w:val="0"/>
      <w:marTop w:val="0"/>
      <w:marBottom w:val="0"/>
      <w:divBdr>
        <w:top w:val="none" w:sz="0" w:space="0" w:color="auto"/>
        <w:left w:val="none" w:sz="0" w:space="0" w:color="auto"/>
        <w:bottom w:val="none" w:sz="0" w:space="0" w:color="auto"/>
        <w:right w:val="none" w:sz="0" w:space="0" w:color="auto"/>
      </w:divBdr>
    </w:div>
    <w:div w:id="1146584290">
      <w:bodyDiv w:val="1"/>
      <w:marLeft w:val="0"/>
      <w:marRight w:val="0"/>
      <w:marTop w:val="0"/>
      <w:marBottom w:val="0"/>
      <w:divBdr>
        <w:top w:val="none" w:sz="0" w:space="0" w:color="auto"/>
        <w:left w:val="none" w:sz="0" w:space="0" w:color="auto"/>
        <w:bottom w:val="none" w:sz="0" w:space="0" w:color="auto"/>
        <w:right w:val="none" w:sz="0" w:space="0" w:color="auto"/>
      </w:divBdr>
    </w:div>
    <w:div w:id="1146630074">
      <w:bodyDiv w:val="1"/>
      <w:marLeft w:val="0"/>
      <w:marRight w:val="0"/>
      <w:marTop w:val="0"/>
      <w:marBottom w:val="0"/>
      <w:divBdr>
        <w:top w:val="none" w:sz="0" w:space="0" w:color="auto"/>
        <w:left w:val="none" w:sz="0" w:space="0" w:color="auto"/>
        <w:bottom w:val="none" w:sz="0" w:space="0" w:color="auto"/>
        <w:right w:val="none" w:sz="0" w:space="0" w:color="auto"/>
      </w:divBdr>
    </w:div>
    <w:div w:id="1146632184">
      <w:bodyDiv w:val="1"/>
      <w:marLeft w:val="0"/>
      <w:marRight w:val="0"/>
      <w:marTop w:val="0"/>
      <w:marBottom w:val="0"/>
      <w:divBdr>
        <w:top w:val="none" w:sz="0" w:space="0" w:color="auto"/>
        <w:left w:val="none" w:sz="0" w:space="0" w:color="auto"/>
        <w:bottom w:val="none" w:sz="0" w:space="0" w:color="auto"/>
        <w:right w:val="none" w:sz="0" w:space="0" w:color="auto"/>
      </w:divBdr>
    </w:div>
    <w:div w:id="1146699532">
      <w:bodyDiv w:val="1"/>
      <w:marLeft w:val="0"/>
      <w:marRight w:val="0"/>
      <w:marTop w:val="0"/>
      <w:marBottom w:val="0"/>
      <w:divBdr>
        <w:top w:val="none" w:sz="0" w:space="0" w:color="auto"/>
        <w:left w:val="none" w:sz="0" w:space="0" w:color="auto"/>
        <w:bottom w:val="none" w:sz="0" w:space="0" w:color="auto"/>
        <w:right w:val="none" w:sz="0" w:space="0" w:color="auto"/>
      </w:divBdr>
    </w:div>
    <w:div w:id="1146707632">
      <w:bodyDiv w:val="1"/>
      <w:marLeft w:val="0"/>
      <w:marRight w:val="0"/>
      <w:marTop w:val="0"/>
      <w:marBottom w:val="0"/>
      <w:divBdr>
        <w:top w:val="none" w:sz="0" w:space="0" w:color="auto"/>
        <w:left w:val="none" w:sz="0" w:space="0" w:color="auto"/>
        <w:bottom w:val="none" w:sz="0" w:space="0" w:color="auto"/>
        <w:right w:val="none" w:sz="0" w:space="0" w:color="auto"/>
      </w:divBdr>
    </w:div>
    <w:div w:id="1146894742">
      <w:bodyDiv w:val="1"/>
      <w:marLeft w:val="0"/>
      <w:marRight w:val="0"/>
      <w:marTop w:val="0"/>
      <w:marBottom w:val="0"/>
      <w:divBdr>
        <w:top w:val="none" w:sz="0" w:space="0" w:color="auto"/>
        <w:left w:val="none" w:sz="0" w:space="0" w:color="auto"/>
        <w:bottom w:val="none" w:sz="0" w:space="0" w:color="auto"/>
        <w:right w:val="none" w:sz="0" w:space="0" w:color="auto"/>
      </w:divBdr>
    </w:div>
    <w:div w:id="1146895690">
      <w:bodyDiv w:val="1"/>
      <w:marLeft w:val="0"/>
      <w:marRight w:val="0"/>
      <w:marTop w:val="0"/>
      <w:marBottom w:val="0"/>
      <w:divBdr>
        <w:top w:val="none" w:sz="0" w:space="0" w:color="auto"/>
        <w:left w:val="none" w:sz="0" w:space="0" w:color="auto"/>
        <w:bottom w:val="none" w:sz="0" w:space="0" w:color="auto"/>
        <w:right w:val="none" w:sz="0" w:space="0" w:color="auto"/>
      </w:divBdr>
    </w:div>
    <w:div w:id="1146898165">
      <w:bodyDiv w:val="1"/>
      <w:marLeft w:val="0"/>
      <w:marRight w:val="0"/>
      <w:marTop w:val="0"/>
      <w:marBottom w:val="0"/>
      <w:divBdr>
        <w:top w:val="none" w:sz="0" w:space="0" w:color="auto"/>
        <w:left w:val="none" w:sz="0" w:space="0" w:color="auto"/>
        <w:bottom w:val="none" w:sz="0" w:space="0" w:color="auto"/>
        <w:right w:val="none" w:sz="0" w:space="0" w:color="auto"/>
      </w:divBdr>
    </w:div>
    <w:div w:id="1146898303">
      <w:bodyDiv w:val="1"/>
      <w:marLeft w:val="0"/>
      <w:marRight w:val="0"/>
      <w:marTop w:val="0"/>
      <w:marBottom w:val="0"/>
      <w:divBdr>
        <w:top w:val="none" w:sz="0" w:space="0" w:color="auto"/>
        <w:left w:val="none" w:sz="0" w:space="0" w:color="auto"/>
        <w:bottom w:val="none" w:sz="0" w:space="0" w:color="auto"/>
        <w:right w:val="none" w:sz="0" w:space="0" w:color="auto"/>
      </w:divBdr>
    </w:div>
    <w:div w:id="1146899764">
      <w:bodyDiv w:val="1"/>
      <w:marLeft w:val="0"/>
      <w:marRight w:val="0"/>
      <w:marTop w:val="0"/>
      <w:marBottom w:val="0"/>
      <w:divBdr>
        <w:top w:val="none" w:sz="0" w:space="0" w:color="auto"/>
        <w:left w:val="none" w:sz="0" w:space="0" w:color="auto"/>
        <w:bottom w:val="none" w:sz="0" w:space="0" w:color="auto"/>
        <w:right w:val="none" w:sz="0" w:space="0" w:color="auto"/>
      </w:divBdr>
    </w:div>
    <w:div w:id="1146973407">
      <w:bodyDiv w:val="1"/>
      <w:marLeft w:val="0"/>
      <w:marRight w:val="0"/>
      <w:marTop w:val="0"/>
      <w:marBottom w:val="0"/>
      <w:divBdr>
        <w:top w:val="none" w:sz="0" w:space="0" w:color="auto"/>
        <w:left w:val="none" w:sz="0" w:space="0" w:color="auto"/>
        <w:bottom w:val="none" w:sz="0" w:space="0" w:color="auto"/>
        <w:right w:val="none" w:sz="0" w:space="0" w:color="auto"/>
      </w:divBdr>
    </w:div>
    <w:div w:id="1146974208">
      <w:bodyDiv w:val="1"/>
      <w:marLeft w:val="0"/>
      <w:marRight w:val="0"/>
      <w:marTop w:val="0"/>
      <w:marBottom w:val="0"/>
      <w:divBdr>
        <w:top w:val="none" w:sz="0" w:space="0" w:color="auto"/>
        <w:left w:val="none" w:sz="0" w:space="0" w:color="auto"/>
        <w:bottom w:val="none" w:sz="0" w:space="0" w:color="auto"/>
        <w:right w:val="none" w:sz="0" w:space="0" w:color="auto"/>
      </w:divBdr>
    </w:div>
    <w:div w:id="1146975016">
      <w:bodyDiv w:val="1"/>
      <w:marLeft w:val="0"/>
      <w:marRight w:val="0"/>
      <w:marTop w:val="0"/>
      <w:marBottom w:val="0"/>
      <w:divBdr>
        <w:top w:val="none" w:sz="0" w:space="0" w:color="auto"/>
        <w:left w:val="none" w:sz="0" w:space="0" w:color="auto"/>
        <w:bottom w:val="none" w:sz="0" w:space="0" w:color="auto"/>
        <w:right w:val="none" w:sz="0" w:space="0" w:color="auto"/>
      </w:divBdr>
    </w:div>
    <w:div w:id="1147013073">
      <w:bodyDiv w:val="1"/>
      <w:marLeft w:val="0"/>
      <w:marRight w:val="0"/>
      <w:marTop w:val="0"/>
      <w:marBottom w:val="0"/>
      <w:divBdr>
        <w:top w:val="none" w:sz="0" w:space="0" w:color="auto"/>
        <w:left w:val="none" w:sz="0" w:space="0" w:color="auto"/>
        <w:bottom w:val="none" w:sz="0" w:space="0" w:color="auto"/>
        <w:right w:val="none" w:sz="0" w:space="0" w:color="auto"/>
      </w:divBdr>
    </w:div>
    <w:div w:id="1147014504">
      <w:bodyDiv w:val="1"/>
      <w:marLeft w:val="0"/>
      <w:marRight w:val="0"/>
      <w:marTop w:val="0"/>
      <w:marBottom w:val="0"/>
      <w:divBdr>
        <w:top w:val="none" w:sz="0" w:space="0" w:color="auto"/>
        <w:left w:val="none" w:sz="0" w:space="0" w:color="auto"/>
        <w:bottom w:val="none" w:sz="0" w:space="0" w:color="auto"/>
        <w:right w:val="none" w:sz="0" w:space="0" w:color="auto"/>
      </w:divBdr>
    </w:div>
    <w:div w:id="1147015980">
      <w:bodyDiv w:val="1"/>
      <w:marLeft w:val="0"/>
      <w:marRight w:val="0"/>
      <w:marTop w:val="0"/>
      <w:marBottom w:val="0"/>
      <w:divBdr>
        <w:top w:val="none" w:sz="0" w:space="0" w:color="auto"/>
        <w:left w:val="none" w:sz="0" w:space="0" w:color="auto"/>
        <w:bottom w:val="none" w:sz="0" w:space="0" w:color="auto"/>
        <w:right w:val="none" w:sz="0" w:space="0" w:color="auto"/>
      </w:divBdr>
    </w:div>
    <w:div w:id="1147211244">
      <w:bodyDiv w:val="1"/>
      <w:marLeft w:val="0"/>
      <w:marRight w:val="0"/>
      <w:marTop w:val="0"/>
      <w:marBottom w:val="0"/>
      <w:divBdr>
        <w:top w:val="none" w:sz="0" w:space="0" w:color="auto"/>
        <w:left w:val="none" w:sz="0" w:space="0" w:color="auto"/>
        <w:bottom w:val="none" w:sz="0" w:space="0" w:color="auto"/>
        <w:right w:val="none" w:sz="0" w:space="0" w:color="auto"/>
      </w:divBdr>
    </w:div>
    <w:div w:id="1147354697">
      <w:bodyDiv w:val="1"/>
      <w:marLeft w:val="0"/>
      <w:marRight w:val="0"/>
      <w:marTop w:val="0"/>
      <w:marBottom w:val="0"/>
      <w:divBdr>
        <w:top w:val="none" w:sz="0" w:space="0" w:color="auto"/>
        <w:left w:val="none" w:sz="0" w:space="0" w:color="auto"/>
        <w:bottom w:val="none" w:sz="0" w:space="0" w:color="auto"/>
        <w:right w:val="none" w:sz="0" w:space="0" w:color="auto"/>
      </w:divBdr>
    </w:div>
    <w:div w:id="1147356087">
      <w:bodyDiv w:val="1"/>
      <w:marLeft w:val="0"/>
      <w:marRight w:val="0"/>
      <w:marTop w:val="0"/>
      <w:marBottom w:val="0"/>
      <w:divBdr>
        <w:top w:val="none" w:sz="0" w:space="0" w:color="auto"/>
        <w:left w:val="none" w:sz="0" w:space="0" w:color="auto"/>
        <w:bottom w:val="none" w:sz="0" w:space="0" w:color="auto"/>
        <w:right w:val="none" w:sz="0" w:space="0" w:color="auto"/>
      </w:divBdr>
    </w:div>
    <w:div w:id="1147625017">
      <w:bodyDiv w:val="1"/>
      <w:marLeft w:val="0"/>
      <w:marRight w:val="0"/>
      <w:marTop w:val="0"/>
      <w:marBottom w:val="0"/>
      <w:divBdr>
        <w:top w:val="none" w:sz="0" w:space="0" w:color="auto"/>
        <w:left w:val="none" w:sz="0" w:space="0" w:color="auto"/>
        <w:bottom w:val="none" w:sz="0" w:space="0" w:color="auto"/>
        <w:right w:val="none" w:sz="0" w:space="0" w:color="auto"/>
      </w:divBdr>
    </w:div>
    <w:div w:id="1147672402">
      <w:bodyDiv w:val="1"/>
      <w:marLeft w:val="0"/>
      <w:marRight w:val="0"/>
      <w:marTop w:val="0"/>
      <w:marBottom w:val="0"/>
      <w:divBdr>
        <w:top w:val="none" w:sz="0" w:space="0" w:color="auto"/>
        <w:left w:val="none" w:sz="0" w:space="0" w:color="auto"/>
        <w:bottom w:val="none" w:sz="0" w:space="0" w:color="auto"/>
        <w:right w:val="none" w:sz="0" w:space="0" w:color="auto"/>
      </w:divBdr>
    </w:div>
    <w:div w:id="1147823489">
      <w:bodyDiv w:val="1"/>
      <w:marLeft w:val="0"/>
      <w:marRight w:val="0"/>
      <w:marTop w:val="0"/>
      <w:marBottom w:val="0"/>
      <w:divBdr>
        <w:top w:val="none" w:sz="0" w:space="0" w:color="auto"/>
        <w:left w:val="none" w:sz="0" w:space="0" w:color="auto"/>
        <w:bottom w:val="none" w:sz="0" w:space="0" w:color="auto"/>
        <w:right w:val="none" w:sz="0" w:space="0" w:color="auto"/>
      </w:divBdr>
    </w:div>
    <w:div w:id="1147864166">
      <w:bodyDiv w:val="1"/>
      <w:marLeft w:val="0"/>
      <w:marRight w:val="0"/>
      <w:marTop w:val="0"/>
      <w:marBottom w:val="0"/>
      <w:divBdr>
        <w:top w:val="none" w:sz="0" w:space="0" w:color="auto"/>
        <w:left w:val="none" w:sz="0" w:space="0" w:color="auto"/>
        <w:bottom w:val="none" w:sz="0" w:space="0" w:color="auto"/>
        <w:right w:val="none" w:sz="0" w:space="0" w:color="auto"/>
      </w:divBdr>
    </w:div>
    <w:div w:id="1147940469">
      <w:bodyDiv w:val="1"/>
      <w:marLeft w:val="0"/>
      <w:marRight w:val="0"/>
      <w:marTop w:val="0"/>
      <w:marBottom w:val="0"/>
      <w:divBdr>
        <w:top w:val="none" w:sz="0" w:space="0" w:color="auto"/>
        <w:left w:val="none" w:sz="0" w:space="0" w:color="auto"/>
        <w:bottom w:val="none" w:sz="0" w:space="0" w:color="auto"/>
        <w:right w:val="none" w:sz="0" w:space="0" w:color="auto"/>
      </w:divBdr>
    </w:div>
    <w:div w:id="1148014606">
      <w:bodyDiv w:val="1"/>
      <w:marLeft w:val="0"/>
      <w:marRight w:val="0"/>
      <w:marTop w:val="0"/>
      <w:marBottom w:val="0"/>
      <w:divBdr>
        <w:top w:val="none" w:sz="0" w:space="0" w:color="auto"/>
        <w:left w:val="none" w:sz="0" w:space="0" w:color="auto"/>
        <w:bottom w:val="none" w:sz="0" w:space="0" w:color="auto"/>
        <w:right w:val="none" w:sz="0" w:space="0" w:color="auto"/>
      </w:divBdr>
    </w:div>
    <w:div w:id="1148129299">
      <w:bodyDiv w:val="1"/>
      <w:marLeft w:val="0"/>
      <w:marRight w:val="0"/>
      <w:marTop w:val="0"/>
      <w:marBottom w:val="0"/>
      <w:divBdr>
        <w:top w:val="none" w:sz="0" w:space="0" w:color="auto"/>
        <w:left w:val="none" w:sz="0" w:space="0" w:color="auto"/>
        <w:bottom w:val="none" w:sz="0" w:space="0" w:color="auto"/>
        <w:right w:val="none" w:sz="0" w:space="0" w:color="auto"/>
      </w:divBdr>
    </w:div>
    <w:div w:id="1148204120">
      <w:bodyDiv w:val="1"/>
      <w:marLeft w:val="0"/>
      <w:marRight w:val="0"/>
      <w:marTop w:val="0"/>
      <w:marBottom w:val="0"/>
      <w:divBdr>
        <w:top w:val="none" w:sz="0" w:space="0" w:color="auto"/>
        <w:left w:val="none" w:sz="0" w:space="0" w:color="auto"/>
        <w:bottom w:val="none" w:sz="0" w:space="0" w:color="auto"/>
        <w:right w:val="none" w:sz="0" w:space="0" w:color="auto"/>
      </w:divBdr>
    </w:div>
    <w:div w:id="1148279124">
      <w:bodyDiv w:val="1"/>
      <w:marLeft w:val="0"/>
      <w:marRight w:val="0"/>
      <w:marTop w:val="0"/>
      <w:marBottom w:val="0"/>
      <w:divBdr>
        <w:top w:val="none" w:sz="0" w:space="0" w:color="auto"/>
        <w:left w:val="none" w:sz="0" w:space="0" w:color="auto"/>
        <w:bottom w:val="none" w:sz="0" w:space="0" w:color="auto"/>
        <w:right w:val="none" w:sz="0" w:space="0" w:color="auto"/>
      </w:divBdr>
    </w:div>
    <w:div w:id="1148281317">
      <w:bodyDiv w:val="1"/>
      <w:marLeft w:val="0"/>
      <w:marRight w:val="0"/>
      <w:marTop w:val="0"/>
      <w:marBottom w:val="0"/>
      <w:divBdr>
        <w:top w:val="none" w:sz="0" w:space="0" w:color="auto"/>
        <w:left w:val="none" w:sz="0" w:space="0" w:color="auto"/>
        <w:bottom w:val="none" w:sz="0" w:space="0" w:color="auto"/>
        <w:right w:val="none" w:sz="0" w:space="0" w:color="auto"/>
      </w:divBdr>
    </w:div>
    <w:div w:id="1148323851">
      <w:bodyDiv w:val="1"/>
      <w:marLeft w:val="0"/>
      <w:marRight w:val="0"/>
      <w:marTop w:val="0"/>
      <w:marBottom w:val="0"/>
      <w:divBdr>
        <w:top w:val="none" w:sz="0" w:space="0" w:color="auto"/>
        <w:left w:val="none" w:sz="0" w:space="0" w:color="auto"/>
        <w:bottom w:val="none" w:sz="0" w:space="0" w:color="auto"/>
        <w:right w:val="none" w:sz="0" w:space="0" w:color="auto"/>
      </w:divBdr>
    </w:div>
    <w:div w:id="1148402442">
      <w:bodyDiv w:val="1"/>
      <w:marLeft w:val="0"/>
      <w:marRight w:val="0"/>
      <w:marTop w:val="0"/>
      <w:marBottom w:val="0"/>
      <w:divBdr>
        <w:top w:val="none" w:sz="0" w:space="0" w:color="auto"/>
        <w:left w:val="none" w:sz="0" w:space="0" w:color="auto"/>
        <w:bottom w:val="none" w:sz="0" w:space="0" w:color="auto"/>
        <w:right w:val="none" w:sz="0" w:space="0" w:color="auto"/>
      </w:divBdr>
    </w:div>
    <w:div w:id="1148479273">
      <w:bodyDiv w:val="1"/>
      <w:marLeft w:val="0"/>
      <w:marRight w:val="0"/>
      <w:marTop w:val="0"/>
      <w:marBottom w:val="0"/>
      <w:divBdr>
        <w:top w:val="none" w:sz="0" w:space="0" w:color="auto"/>
        <w:left w:val="none" w:sz="0" w:space="0" w:color="auto"/>
        <w:bottom w:val="none" w:sz="0" w:space="0" w:color="auto"/>
        <w:right w:val="none" w:sz="0" w:space="0" w:color="auto"/>
      </w:divBdr>
    </w:div>
    <w:div w:id="1148547474">
      <w:bodyDiv w:val="1"/>
      <w:marLeft w:val="0"/>
      <w:marRight w:val="0"/>
      <w:marTop w:val="0"/>
      <w:marBottom w:val="0"/>
      <w:divBdr>
        <w:top w:val="none" w:sz="0" w:space="0" w:color="auto"/>
        <w:left w:val="none" w:sz="0" w:space="0" w:color="auto"/>
        <w:bottom w:val="none" w:sz="0" w:space="0" w:color="auto"/>
        <w:right w:val="none" w:sz="0" w:space="0" w:color="auto"/>
      </w:divBdr>
    </w:div>
    <w:div w:id="1148592163">
      <w:bodyDiv w:val="1"/>
      <w:marLeft w:val="0"/>
      <w:marRight w:val="0"/>
      <w:marTop w:val="0"/>
      <w:marBottom w:val="0"/>
      <w:divBdr>
        <w:top w:val="none" w:sz="0" w:space="0" w:color="auto"/>
        <w:left w:val="none" w:sz="0" w:space="0" w:color="auto"/>
        <w:bottom w:val="none" w:sz="0" w:space="0" w:color="auto"/>
        <w:right w:val="none" w:sz="0" w:space="0" w:color="auto"/>
      </w:divBdr>
    </w:div>
    <w:div w:id="1148789520">
      <w:bodyDiv w:val="1"/>
      <w:marLeft w:val="0"/>
      <w:marRight w:val="0"/>
      <w:marTop w:val="0"/>
      <w:marBottom w:val="0"/>
      <w:divBdr>
        <w:top w:val="none" w:sz="0" w:space="0" w:color="auto"/>
        <w:left w:val="none" w:sz="0" w:space="0" w:color="auto"/>
        <w:bottom w:val="none" w:sz="0" w:space="0" w:color="auto"/>
        <w:right w:val="none" w:sz="0" w:space="0" w:color="auto"/>
      </w:divBdr>
    </w:div>
    <w:div w:id="1148940212">
      <w:bodyDiv w:val="1"/>
      <w:marLeft w:val="0"/>
      <w:marRight w:val="0"/>
      <w:marTop w:val="0"/>
      <w:marBottom w:val="0"/>
      <w:divBdr>
        <w:top w:val="none" w:sz="0" w:space="0" w:color="auto"/>
        <w:left w:val="none" w:sz="0" w:space="0" w:color="auto"/>
        <w:bottom w:val="none" w:sz="0" w:space="0" w:color="auto"/>
        <w:right w:val="none" w:sz="0" w:space="0" w:color="auto"/>
      </w:divBdr>
    </w:div>
    <w:div w:id="1149135020">
      <w:bodyDiv w:val="1"/>
      <w:marLeft w:val="0"/>
      <w:marRight w:val="0"/>
      <w:marTop w:val="0"/>
      <w:marBottom w:val="0"/>
      <w:divBdr>
        <w:top w:val="none" w:sz="0" w:space="0" w:color="auto"/>
        <w:left w:val="none" w:sz="0" w:space="0" w:color="auto"/>
        <w:bottom w:val="none" w:sz="0" w:space="0" w:color="auto"/>
        <w:right w:val="none" w:sz="0" w:space="0" w:color="auto"/>
      </w:divBdr>
    </w:div>
    <w:div w:id="1149135146">
      <w:bodyDiv w:val="1"/>
      <w:marLeft w:val="0"/>
      <w:marRight w:val="0"/>
      <w:marTop w:val="0"/>
      <w:marBottom w:val="0"/>
      <w:divBdr>
        <w:top w:val="none" w:sz="0" w:space="0" w:color="auto"/>
        <w:left w:val="none" w:sz="0" w:space="0" w:color="auto"/>
        <w:bottom w:val="none" w:sz="0" w:space="0" w:color="auto"/>
        <w:right w:val="none" w:sz="0" w:space="0" w:color="auto"/>
      </w:divBdr>
    </w:div>
    <w:div w:id="1149175499">
      <w:bodyDiv w:val="1"/>
      <w:marLeft w:val="0"/>
      <w:marRight w:val="0"/>
      <w:marTop w:val="0"/>
      <w:marBottom w:val="0"/>
      <w:divBdr>
        <w:top w:val="none" w:sz="0" w:space="0" w:color="auto"/>
        <w:left w:val="none" w:sz="0" w:space="0" w:color="auto"/>
        <w:bottom w:val="none" w:sz="0" w:space="0" w:color="auto"/>
        <w:right w:val="none" w:sz="0" w:space="0" w:color="auto"/>
      </w:divBdr>
    </w:div>
    <w:div w:id="1149202425">
      <w:bodyDiv w:val="1"/>
      <w:marLeft w:val="0"/>
      <w:marRight w:val="0"/>
      <w:marTop w:val="0"/>
      <w:marBottom w:val="0"/>
      <w:divBdr>
        <w:top w:val="none" w:sz="0" w:space="0" w:color="auto"/>
        <w:left w:val="none" w:sz="0" w:space="0" w:color="auto"/>
        <w:bottom w:val="none" w:sz="0" w:space="0" w:color="auto"/>
        <w:right w:val="none" w:sz="0" w:space="0" w:color="auto"/>
      </w:divBdr>
    </w:div>
    <w:div w:id="1149326502">
      <w:bodyDiv w:val="1"/>
      <w:marLeft w:val="0"/>
      <w:marRight w:val="0"/>
      <w:marTop w:val="0"/>
      <w:marBottom w:val="0"/>
      <w:divBdr>
        <w:top w:val="none" w:sz="0" w:space="0" w:color="auto"/>
        <w:left w:val="none" w:sz="0" w:space="0" w:color="auto"/>
        <w:bottom w:val="none" w:sz="0" w:space="0" w:color="auto"/>
        <w:right w:val="none" w:sz="0" w:space="0" w:color="auto"/>
      </w:divBdr>
    </w:div>
    <w:div w:id="1149517764">
      <w:bodyDiv w:val="1"/>
      <w:marLeft w:val="0"/>
      <w:marRight w:val="0"/>
      <w:marTop w:val="0"/>
      <w:marBottom w:val="0"/>
      <w:divBdr>
        <w:top w:val="none" w:sz="0" w:space="0" w:color="auto"/>
        <w:left w:val="none" w:sz="0" w:space="0" w:color="auto"/>
        <w:bottom w:val="none" w:sz="0" w:space="0" w:color="auto"/>
        <w:right w:val="none" w:sz="0" w:space="0" w:color="auto"/>
      </w:divBdr>
    </w:div>
    <w:div w:id="1149635900">
      <w:bodyDiv w:val="1"/>
      <w:marLeft w:val="0"/>
      <w:marRight w:val="0"/>
      <w:marTop w:val="0"/>
      <w:marBottom w:val="0"/>
      <w:divBdr>
        <w:top w:val="none" w:sz="0" w:space="0" w:color="auto"/>
        <w:left w:val="none" w:sz="0" w:space="0" w:color="auto"/>
        <w:bottom w:val="none" w:sz="0" w:space="0" w:color="auto"/>
        <w:right w:val="none" w:sz="0" w:space="0" w:color="auto"/>
      </w:divBdr>
    </w:div>
    <w:div w:id="1149706294">
      <w:bodyDiv w:val="1"/>
      <w:marLeft w:val="0"/>
      <w:marRight w:val="0"/>
      <w:marTop w:val="0"/>
      <w:marBottom w:val="0"/>
      <w:divBdr>
        <w:top w:val="none" w:sz="0" w:space="0" w:color="auto"/>
        <w:left w:val="none" w:sz="0" w:space="0" w:color="auto"/>
        <w:bottom w:val="none" w:sz="0" w:space="0" w:color="auto"/>
        <w:right w:val="none" w:sz="0" w:space="0" w:color="auto"/>
      </w:divBdr>
    </w:div>
    <w:div w:id="1149714866">
      <w:bodyDiv w:val="1"/>
      <w:marLeft w:val="0"/>
      <w:marRight w:val="0"/>
      <w:marTop w:val="0"/>
      <w:marBottom w:val="0"/>
      <w:divBdr>
        <w:top w:val="none" w:sz="0" w:space="0" w:color="auto"/>
        <w:left w:val="none" w:sz="0" w:space="0" w:color="auto"/>
        <w:bottom w:val="none" w:sz="0" w:space="0" w:color="auto"/>
        <w:right w:val="none" w:sz="0" w:space="0" w:color="auto"/>
      </w:divBdr>
    </w:div>
    <w:div w:id="1149831115">
      <w:bodyDiv w:val="1"/>
      <w:marLeft w:val="0"/>
      <w:marRight w:val="0"/>
      <w:marTop w:val="0"/>
      <w:marBottom w:val="0"/>
      <w:divBdr>
        <w:top w:val="none" w:sz="0" w:space="0" w:color="auto"/>
        <w:left w:val="none" w:sz="0" w:space="0" w:color="auto"/>
        <w:bottom w:val="none" w:sz="0" w:space="0" w:color="auto"/>
        <w:right w:val="none" w:sz="0" w:space="0" w:color="auto"/>
      </w:divBdr>
    </w:div>
    <w:div w:id="1150176355">
      <w:bodyDiv w:val="1"/>
      <w:marLeft w:val="0"/>
      <w:marRight w:val="0"/>
      <w:marTop w:val="0"/>
      <w:marBottom w:val="0"/>
      <w:divBdr>
        <w:top w:val="none" w:sz="0" w:space="0" w:color="auto"/>
        <w:left w:val="none" w:sz="0" w:space="0" w:color="auto"/>
        <w:bottom w:val="none" w:sz="0" w:space="0" w:color="auto"/>
        <w:right w:val="none" w:sz="0" w:space="0" w:color="auto"/>
      </w:divBdr>
    </w:div>
    <w:div w:id="1150244427">
      <w:bodyDiv w:val="1"/>
      <w:marLeft w:val="0"/>
      <w:marRight w:val="0"/>
      <w:marTop w:val="0"/>
      <w:marBottom w:val="0"/>
      <w:divBdr>
        <w:top w:val="none" w:sz="0" w:space="0" w:color="auto"/>
        <w:left w:val="none" w:sz="0" w:space="0" w:color="auto"/>
        <w:bottom w:val="none" w:sz="0" w:space="0" w:color="auto"/>
        <w:right w:val="none" w:sz="0" w:space="0" w:color="auto"/>
      </w:divBdr>
    </w:div>
    <w:div w:id="1150293093">
      <w:bodyDiv w:val="1"/>
      <w:marLeft w:val="0"/>
      <w:marRight w:val="0"/>
      <w:marTop w:val="0"/>
      <w:marBottom w:val="0"/>
      <w:divBdr>
        <w:top w:val="none" w:sz="0" w:space="0" w:color="auto"/>
        <w:left w:val="none" w:sz="0" w:space="0" w:color="auto"/>
        <w:bottom w:val="none" w:sz="0" w:space="0" w:color="auto"/>
        <w:right w:val="none" w:sz="0" w:space="0" w:color="auto"/>
      </w:divBdr>
    </w:div>
    <w:div w:id="1150295060">
      <w:bodyDiv w:val="1"/>
      <w:marLeft w:val="0"/>
      <w:marRight w:val="0"/>
      <w:marTop w:val="0"/>
      <w:marBottom w:val="0"/>
      <w:divBdr>
        <w:top w:val="none" w:sz="0" w:space="0" w:color="auto"/>
        <w:left w:val="none" w:sz="0" w:space="0" w:color="auto"/>
        <w:bottom w:val="none" w:sz="0" w:space="0" w:color="auto"/>
        <w:right w:val="none" w:sz="0" w:space="0" w:color="auto"/>
      </w:divBdr>
    </w:div>
    <w:div w:id="1150437878">
      <w:bodyDiv w:val="1"/>
      <w:marLeft w:val="0"/>
      <w:marRight w:val="0"/>
      <w:marTop w:val="0"/>
      <w:marBottom w:val="0"/>
      <w:divBdr>
        <w:top w:val="none" w:sz="0" w:space="0" w:color="auto"/>
        <w:left w:val="none" w:sz="0" w:space="0" w:color="auto"/>
        <w:bottom w:val="none" w:sz="0" w:space="0" w:color="auto"/>
        <w:right w:val="none" w:sz="0" w:space="0" w:color="auto"/>
      </w:divBdr>
    </w:div>
    <w:div w:id="1150441572">
      <w:bodyDiv w:val="1"/>
      <w:marLeft w:val="0"/>
      <w:marRight w:val="0"/>
      <w:marTop w:val="0"/>
      <w:marBottom w:val="0"/>
      <w:divBdr>
        <w:top w:val="none" w:sz="0" w:space="0" w:color="auto"/>
        <w:left w:val="none" w:sz="0" w:space="0" w:color="auto"/>
        <w:bottom w:val="none" w:sz="0" w:space="0" w:color="auto"/>
        <w:right w:val="none" w:sz="0" w:space="0" w:color="auto"/>
      </w:divBdr>
    </w:div>
    <w:div w:id="1150513646">
      <w:bodyDiv w:val="1"/>
      <w:marLeft w:val="0"/>
      <w:marRight w:val="0"/>
      <w:marTop w:val="0"/>
      <w:marBottom w:val="0"/>
      <w:divBdr>
        <w:top w:val="none" w:sz="0" w:space="0" w:color="auto"/>
        <w:left w:val="none" w:sz="0" w:space="0" w:color="auto"/>
        <w:bottom w:val="none" w:sz="0" w:space="0" w:color="auto"/>
        <w:right w:val="none" w:sz="0" w:space="0" w:color="auto"/>
      </w:divBdr>
    </w:div>
    <w:div w:id="1150562954">
      <w:bodyDiv w:val="1"/>
      <w:marLeft w:val="0"/>
      <w:marRight w:val="0"/>
      <w:marTop w:val="0"/>
      <w:marBottom w:val="0"/>
      <w:divBdr>
        <w:top w:val="none" w:sz="0" w:space="0" w:color="auto"/>
        <w:left w:val="none" w:sz="0" w:space="0" w:color="auto"/>
        <w:bottom w:val="none" w:sz="0" w:space="0" w:color="auto"/>
        <w:right w:val="none" w:sz="0" w:space="0" w:color="auto"/>
      </w:divBdr>
    </w:div>
    <w:div w:id="1150563944">
      <w:bodyDiv w:val="1"/>
      <w:marLeft w:val="0"/>
      <w:marRight w:val="0"/>
      <w:marTop w:val="0"/>
      <w:marBottom w:val="0"/>
      <w:divBdr>
        <w:top w:val="none" w:sz="0" w:space="0" w:color="auto"/>
        <w:left w:val="none" w:sz="0" w:space="0" w:color="auto"/>
        <w:bottom w:val="none" w:sz="0" w:space="0" w:color="auto"/>
        <w:right w:val="none" w:sz="0" w:space="0" w:color="auto"/>
      </w:divBdr>
    </w:div>
    <w:div w:id="1150637036">
      <w:bodyDiv w:val="1"/>
      <w:marLeft w:val="0"/>
      <w:marRight w:val="0"/>
      <w:marTop w:val="0"/>
      <w:marBottom w:val="0"/>
      <w:divBdr>
        <w:top w:val="none" w:sz="0" w:space="0" w:color="auto"/>
        <w:left w:val="none" w:sz="0" w:space="0" w:color="auto"/>
        <w:bottom w:val="none" w:sz="0" w:space="0" w:color="auto"/>
        <w:right w:val="none" w:sz="0" w:space="0" w:color="auto"/>
      </w:divBdr>
    </w:div>
    <w:div w:id="1150638605">
      <w:bodyDiv w:val="1"/>
      <w:marLeft w:val="0"/>
      <w:marRight w:val="0"/>
      <w:marTop w:val="0"/>
      <w:marBottom w:val="0"/>
      <w:divBdr>
        <w:top w:val="none" w:sz="0" w:space="0" w:color="auto"/>
        <w:left w:val="none" w:sz="0" w:space="0" w:color="auto"/>
        <w:bottom w:val="none" w:sz="0" w:space="0" w:color="auto"/>
        <w:right w:val="none" w:sz="0" w:space="0" w:color="auto"/>
      </w:divBdr>
    </w:div>
    <w:div w:id="1150707316">
      <w:bodyDiv w:val="1"/>
      <w:marLeft w:val="0"/>
      <w:marRight w:val="0"/>
      <w:marTop w:val="0"/>
      <w:marBottom w:val="0"/>
      <w:divBdr>
        <w:top w:val="none" w:sz="0" w:space="0" w:color="auto"/>
        <w:left w:val="none" w:sz="0" w:space="0" w:color="auto"/>
        <w:bottom w:val="none" w:sz="0" w:space="0" w:color="auto"/>
        <w:right w:val="none" w:sz="0" w:space="0" w:color="auto"/>
      </w:divBdr>
    </w:div>
    <w:div w:id="1150756802">
      <w:bodyDiv w:val="1"/>
      <w:marLeft w:val="0"/>
      <w:marRight w:val="0"/>
      <w:marTop w:val="0"/>
      <w:marBottom w:val="0"/>
      <w:divBdr>
        <w:top w:val="none" w:sz="0" w:space="0" w:color="auto"/>
        <w:left w:val="none" w:sz="0" w:space="0" w:color="auto"/>
        <w:bottom w:val="none" w:sz="0" w:space="0" w:color="auto"/>
        <w:right w:val="none" w:sz="0" w:space="0" w:color="auto"/>
      </w:divBdr>
    </w:div>
    <w:div w:id="1151022767">
      <w:bodyDiv w:val="1"/>
      <w:marLeft w:val="0"/>
      <w:marRight w:val="0"/>
      <w:marTop w:val="0"/>
      <w:marBottom w:val="0"/>
      <w:divBdr>
        <w:top w:val="none" w:sz="0" w:space="0" w:color="auto"/>
        <w:left w:val="none" w:sz="0" w:space="0" w:color="auto"/>
        <w:bottom w:val="none" w:sz="0" w:space="0" w:color="auto"/>
        <w:right w:val="none" w:sz="0" w:space="0" w:color="auto"/>
      </w:divBdr>
    </w:div>
    <w:div w:id="1151023693">
      <w:bodyDiv w:val="1"/>
      <w:marLeft w:val="0"/>
      <w:marRight w:val="0"/>
      <w:marTop w:val="0"/>
      <w:marBottom w:val="0"/>
      <w:divBdr>
        <w:top w:val="none" w:sz="0" w:space="0" w:color="auto"/>
        <w:left w:val="none" w:sz="0" w:space="0" w:color="auto"/>
        <w:bottom w:val="none" w:sz="0" w:space="0" w:color="auto"/>
        <w:right w:val="none" w:sz="0" w:space="0" w:color="auto"/>
      </w:divBdr>
    </w:div>
    <w:div w:id="1151168596">
      <w:bodyDiv w:val="1"/>
      <w:marLeft w:val="0"/>
      <w:marRight w:val="0"/>
      <w:marTop w:val="0"/>
      <w:marBottom w:val="0"/>
      <w:divBdr>
        <w:top w:val="none" w:sz="0" w:space="0" w:color="auto"/>
        <w:left w:val="none" w:sz="0" w:space="0" w:color="auto"/>
        <w:bottom w:val="none" w:sz="0" w:space="0" w:color="auto"/>
        <w:right w:val="none" w:sz="0" w:space="0" w:color="auto"/>
      </w:divBdr>
    </w:div>
    <w:div w:id="1151406334">
      <w:bodyDiv w:val="1"/>
      <w:marLeft w:val="0"/>
      <w:marRight w:val="0"/>
      <w:marTop w:val="0"/>
      <w:marBottom w:val="0"/>
      <w:divBdr>
        <w:top w:val="none" w:sz="0" w:space="0" w:color="auto"/>
        <w:left w:val="none" w:sz="0" w:space="0" w:color="auto"/>
        <w:bottom w:val="none" w:sz="0" w:space="0" w:color="auto"/>
        <w:right w:val="none" w:sz="0" w:space="0" w:color="auto"/>
      </w:divBdr>
    </w:div>
    <w:div w:id="1152058354">
      <w:bodyDiv w:val="1"/>
      <w:marLeft w:val="0"/>
      <w:marRight w:val="0"/>
      <w:marTop w:val="0"/>
      <w:marBottom w:val="0"/>
      <w:divBdr>
        <w:top w:val="none" w:sz="0" w:space="0" w:color="auto"/>
        <w:left w:val="none" w:sz="0" w:space="0" w:color="auto"/>
        <w:bottom w:val="none" w:sz="0" w:space="0" w:color="auto"/>
        <w:right w:val="none" w:sz="0" w:space="0" w:color="auto"/>
      </w:divBdr>
    </w:div>
    <w:div w:id="1152479297">
      <w:bodyDiv w:val="1"/>
      <w:marLeft w:val="0"/>
      <w:marRight w:val="0"/>
      <w:marTop w:val="0"/>
      <w:marBottom w:val="0"/>
      <w:divBdr>
        <w:top w:val="none" w:sz="0" w:space="0" w:color="auto"/>
        <w:left w:val="none" w:sz="0" w:space="0" w:color="auto"/>
        <w:bottom w:val="none" w:sz="0" w:space="0" w:color="auto"/>
        <w:right w:val="none" w:sz="0" w:space="0" w:color="auto"/>
      </w:divBdr>
    </w:div>
    <w:div w:id="1152599142">
      <w:bodyDiv w:val="1"/>
      <w:marLeft w:val="0"/>
      <w:marRight w:val="0"/>
      <w:marTop w:val="0"/>
      <w:marBottom w:val="0"/>
      <w:divBdr>
        <w:top w:val="none" w:sz="0" w:space="0" w:color="auto"/>
        <w:left w:val="none" w:sz="0" w:space="0" w:color="auto"/>
        <w:bottom w:val="none" w:sz="0" w:space="0" w:color="auto"/>
        <w:right w:val="none" w:sz="0" w:space="0" w:color="auto"/>
      </w:divBdr>
    </w:div>
    <w:div w:id="1152676751">
      <w:bodyDiv w:val="1"/>
      <w:marLeft w:val="0"/>
      <w:marRight w:val="0"/>
      <w:marTop w:val="0"/>
      <w:marBottom w:val="0"/>
      <w:divBdr>
        <w:top w:val="none" w:sz="0" w:space="0" w:color="auto"/>
        <w:left w:val="none" w:sz="0" w:space="0" w:color="auto"/>
        <w:bottom w:val="none" w:sz="0" w:space="0" w:color="auto"/>
        <w:right w:val="none" w:sz="0" w:space="0" w:color="auto"/>
      </w:divBdr>
    </w:div>
    <w:div w:id="1152721532">
      <w:bodyDiv w:val="1"/>
      <w:marLeft w:val="0"/>
      <w:marRight w:val="0"/>
      <w:marTop w:val="0"/>
      <w:marBottom w:val="0"/>
      <w:divBdr>
        <w:top w:val="none" w:sz="0" w:space="0" w:color="auto"/>
        <w:left w:val="none" w:sz="0" w:space="0" w:color="auto"/>
        <w:bottom w:val="none" w:sz="0" w:space="0" w:color="auto"/>
        <w:right w:val="none" w:sz="0" w:space="0" w:color="auto"/>
      </w:divBdr>
    </w:div>
    <w:div w:id="1152790513">
      <w:bodyDiv w:val="1"/>
      <w:marLeft w:val="0"/>
      <w:marRight w:val="0"/>
      <w:marTop w:val="0"/>
      <w:marBottom w:val="0"/>
      <w:divBdr>
        <w:top w:val="none" w:sz="0" w:space="0" w:color="auto"/>
        <w:left w:val="none" w:sz="0" w:space="0" w:color="auto"/>
        <w:bottom w:val="none" w:sz="0" w:space="0" w:color="auto"/>
        <w:right w:val="none" w:sz="0" w:space="0" w:color="auto"/>
      </w:divBdr>
    </w:div>
    <w:div w:id="1153065318">
      <w:bodyDiv w:val="1"/>
      <w:marLeft w:val="0"/>
      <w:marRight w:val="0"/>
      <w:marTop w:val="0"/>
      <w:marBottom w:val="0"/>
      <w:divBdr>
        <w:top w:val="none" w:sz="0" w:space="0" w:color="auto"/>
        <w:left w:val="none" w:sz="0" w:space="0" w:color="auto"/>
        <w:bottom w:val="none" w:sz="0" w:space="0" w:color="auto"/>
        <w:right w:val="none" w:sz="0" w:space="0" w:color="auto"/>
      </w:divBdr>
    </w:div>
    <w:div w:id="1153106042">
      <w:bodyDiv w:val="1"/>
      <w:marLeft w:val="0"/>
      <w:marRight w:val="0"/>
      <w:marTop w:val="0"/>
      <w:marBottom w:val="0"/>
      <w:divBdr>
        <w:top w:val="none" w:sz="0" w:space="0" w:color="auto"/>
        <w:left w:val="none" w:sz="0" w:space="0" w:color="auto"/>
        <w:bottom w:val="none" w:sz="0" w:space="0" w:color="auto"/>
        <w:right w:val="none" w:sz="0" w:space="0" w:color="auto"/>
      </w:divBdr>
    </w:div>
    <w:div w:id="1153177989">
      <w:bodyDiv w:val="1"/>
      <w:marLeft w:val="0"/>
      <w:marRight w:val="0"/>
      <w:marTop w:val="0"/>
      <w:marBottom w:val="0"/>
      <w:divBdr>
        <w:top w:val="none" w:sz="0" w:space="0" w:color="auto"/>
        <w:left w:val="none" w:sz="0" w:space="0" w:color="auto"/>
        <w:bottom w:val="none" w:sz="0" w:space="0" w:color="auto"/>
        <w:right w:val="none" w:sz="0" w:space="0" w:color="auto"/>
      </w:divBdr>
    </w:div>
    <w:div w:id="1153181276">
      <w:bodyDiv w:val="1"/>
      <w:marLeft w:val="0"/>
      <w:marRight w:val="0"/>
      <w:marTop w:val="0"/>
      <w:marBottom w:val="0"/>
      <w:divBdr>
        <w:top w:val="none" w:sz="0" w:space="0" w:color="auto"/>
        <w:left w:val="none" w:sz="0" w:space="0" w:color="auto"/>
        <w:bottom w:val="none" w:sz="0" w:space="0" w:color="auto"/>
        <w:right w:val="none" w:sz="0" w:space="0" w:color="auto"/>
      </w:divBdr>
    </w:div>
    <w:div w:id="1153254981">
      <w:bodyDiv w:val="1"/>
      <w:marLeft w:val="0"/>
      <w:marRight w:val="0"/>
      <w:marTop w:val="0"/>
      <w:marBottom w:val="0"/>
      <w:divBdr>
        <w:top w:val="none" w:sz="0" w:space="0" w:color="auto"/>
        <w:left w:val="none" w:sz="0" w:space="0" w:color="auto"/>
        <w:bottom w:val="none" w:sz="0" w:space="0" w:color="auto"/>
        <w:right w:val="none" w:sz="0" w:space="0" w:color="auto"/>
      </w:divBdr>
    </w:div>
    <w:div w:id="1153524713">
      <w:bodyDiv w:val="1"/>
      <w:marLeft w:val="0"/>
      <w:marRight w:val="0"/>
      <w:marTop w:val="0"/>
      <w:marBottom w:val="0"/>
      <w:divBdr>
        <w:top w:val="none" w:sz="0" w:space="0" w:color="auto"/>
        <w:left w:val="none" w:sz="0" w:space="0" w:color="auto"/>
        <w:bottom w:val="none" w:sz="0" w:space="0" w:color="auto"/>
        <w:right w:val="none" w:sz="0" w:space="0" w:color="auto"/>
      </w:divBdr>
    </w:div>
    <w:div w:id="1153528001">
      <w:bodyDiv w:val="1"/>
      <w:marLeft w:val="0"/>
      <w:marRight w:val="0"/>
      <w:marTop w:val="0"/>
      <w:marBottom w:val="0"/>
      <w:divBdr>
        <w:top w:val="none" w:sz="0" w:space="0" w:color="auto"/>
        <w:left w:val="none" w:sz="0" w:space="0" w:color="auto"/>
        <w:bottom w:val="none" w:sz="0" w:space="0" w:color="auto"/>
        <w:right w:val="none" w:sz="0" w:space="0" w:color="auto"/>
      </w:divBdr>
    </w:div>
    <w:div w:id="1153571809">
      <w:bodyDiv w:val="1"/>
      <w:marLeft w:val="0"/>
      <w:marRight w:val="0"/>
      <w:marTop w:val="0"/>
      <w:marBottom w:val="0"/>
      <w:divBdr>
        <w:top w:val="none" w:sz="0" w:space="0" w:color="auto"/>
        <w:left w:val="none" w:sz="0" w:space="0" w:color="auto"/>
        <w:bottom w:val="none" w:sz="0" w:space="0" w:color="auto"/>
        <w:right w:val="none" w:sz="0" w:space="0" w:color="auto"/>
      </w:divBdr>
    </w:div>
    <w:div w:id="1153645265">
      <w:bodyDiv w:val="1"/>
      <w:marLeft w:val="0"/>
      <w:marRight w:val="0"/>
      <w:marTop w:val="0"/>
      <w:marBottom w:val="0"/>
      <w:divBdr>
        <w:top w:val="none" w:sz="0" w:space="0" w:color="auto"/>
        <w:left w:val="none" w:sz="0" w:space="0" w:color="auto"/>
        <w:bottom w:val="none" w:sz="0" w:space="0" w:color="auto"/>
        <w:right w:val="none" w:sz="0" w:space="0" w:color="auto"/>
      </w:divBdr>
    </w:div>
    <w:div w:id="1153721057">
      <w:bodyDiv w:val="1"/>
      <w:marLeft w:val="0"/>
      <w:marRight w:val="0"/>
      <w:marTop w:val="0"/>
      <w:marBottom w:val="0"/>
      <w:divBdr>
        <w:top w:val="none" w:sz="0" w:space="0" w:color="auto"/>
        <w:left w:val="none" w:sz="0" w:space="0" w:color="auto"/>
        <w:bottom w:val="none" w:sz="0" w:space="0" w:color="auto"/>
        <w:right w:val="none" w:sz="0" w:space="0" w:color="auto"/>
      </w:divBdr>
    </w:div>
    <w:div w:id="1153982473">
      <w:bodyDiv w:val="1"/>
      <w:marLeft w:val="0"/>
      <w:marRight w:val="0"/>
      <w:marTop w:val="0"/>
      <w:marBottom w:val="0"/>
      <w:divBdr>
        <w:top w:val="none" w:sz="0" w:space="0" w:color="auto"/>
        <w:left w:val="none" w:sz="0" w:space="0" w:color="auto"/>
        <w:bottom w:val="none" w:sz="0" w:space="0" w:color="auto"/>
        <w:right w:val="none" w:sz="0" w:space="0" w:color="auto"/>
      </w:divBdr>
    </w:div>
    <w:div w:id="1153984088">
      <w:bodyDiv w:val="1"/>
      <w:marLeft w:val="0"/>
      <w:marRight w:val="0"/>
      <w:marTop w:val="0"/>
      <w:marBottom w:val="0"/>
      <w:divBdr>
        <w:top w:val="none" w:sz="0" w:space="0" w:color="auto"/>
        <w:left w:val="none" w:sz="0" w:space="0" w:color="auto"/>
        <w:bottom w:val="none" w:sz="0" w:space="0" w:color="auto"/>
        <w:right w:val="none" w:sz="0" w:space="0" w:color="auto"/>
      </w:divBdr>
    </w:div>
    <w:div w:id="1153987518">
      <w:bodyDiv w:val="1"/>
      <w:marLeft w:val="0"/>
      <w:marRight w:val="0"/>
      <w:marTop w:val="0"/>
      <w:marBottom w:val="0"/>
      <w:divBdr>
        <w:top w:val="none" w:sz="0" w:space="0" w:color="auto"/>
        <w:left w:val="none" w:sz="0" w:space="0" w:color="auto"/>
        <w:bottom w:val="none" w:sz="0" w:space="0" w:color="auto"/>
        <w:right w:val="none" w:sz="0" w:space="0" w:color="auto"/>
      </w:divBdr>
    </w:div>
    <w:div w:id="1154028501">
      <w:bodyDiv w:val="1"/>
      <w:marLeft w:val="0"/>
      <w:marRight w:val="0"/>
      <w:marTop w:val="0"/>
      <w:marBottom w:val="0"/>
      <w:divBdr>
        <w:top w:val="none" w:sz="0" w:space="0" w:color="auto"/>
        <w:left w:val="none" w:sz="0" w:space="0" w:color="auto"/>
        <w:bottom w:val="none" w:sz="0" w:space="0" w:color="auto"/>
        <w:right w:val="none" w:sz="0" w:space="0" w:color="auto"/>
      </w:divBdr>
    </w:div>
    <w:div w:id="1154032179">
      <w:bodyDiv w:val="1"/>
      <w:marLeft w:val="0"/>
      <w:marRight w:val="0"/>
      <w:marTop w:val="0"/>
      <w:marBottom w:val="0"/>
      <w:divBdr>
        <w:top w:val="none" w:sz="0" w:space="0" w:color="auto"/>
        <w:left w:val="none" w:sz="0" w:space="0" w:color="auto"/>
        <w:bottom w:val="none" w:sz="0" w:space="0" w:color="auto"/>
        <w:right w:val="none" w:sz="0" w:space="0" w:color="auto"/>
      </w:divBdr>
    </w:div>
    <w:div w:id="1154103851">
      <w:bodyDiv w:val="1"/>
      <w:marLeft w:val="0"/>
      <w:marRight w:val="0"/>
      <w:marTop w:val="0"/>
      <w:marBottom w:val="0"/>
      <w:divBdr>
        <w:top w:val="none" w:sz="0" w:space="0" w:color="auto"/>
        <w:left w:val="none" w:sz="0" w:space="0" w:color="auto"/>
        <w:bottom w:val="none" w:sz="0" w:space="0" w:color="auto"/>
        <w:right w:val="none" w:sz="0" w:space="0" w:color="auto"/>
      </w:divBdr>
    </w:div>
    <w:div w:id="1154107514">
      <w:bodyDiv w:val="1"/>
      <w:marLeft w:val="0"/>
      <w:marRight w:val="0"/>
      <w:marTop w:val="0"/>
      <w:marBottom w:val="0"/>
      <w:divBdr>
        <w:top w:val="none" w:sz="0" w:space="0" w:color="auto"/>
        <w:left w:val="none" w:sz="0" w:space="0" w:color="auto"/>
        <w:bottom w:val="none" w:sz="0" w:space="0" w:color="auto"/>
        <w:right w:val="none" w:sz="0" w:space="0" w:color="auto"/>
      </w:divBdr>
    </w:div>
    <w:div w:id="1154252175">
      <w:bodyDiv w:val="1"/>
      <w:marLeft w:val="0"/>
      <w:marRight w:val="0"/>
      <w:marTop w:val="0"/>
      <w:marBottom w:val="0"/>
      <w:divBdr>
        <w:top w:val="none" w:sz="0" w:space="0" w:color="auto"/>
        <w:left w:val="none" w:sz="0" w:space="0" w:color="auto"/>
        <w:bottom w:val="none" w:sz="0" w:space="0" w:color="auto"/>
        <w:right w:val="none" w:sz="0" w:space="0" w:color="auto"/>
      </w:divBdr>
    </w:div>
    <w:div w:id="1154371829">
      <w:bodyDiv w:val="1"/>
      <w:marLeft w:val="0"/>
      <w:marRight w:val="0"/>
      <w:marTop w:val="0"/>
      <w:marBottom w:val="0"/>
      <w:divBdr>
        <w:top w:val="none" w:sz="0" w:space="0" w:color="auto"/>
        <w:left w:val="none" w:sz="0" w:space="0" w:color="auto"/>
        <w:bottom w:val="none" w:sz="0" w:space="0" w:color="auto"/>
        <w:right w:val="none" w:sz="0" w:space="0" w:color="auto"/>
      </w:divBdr>
    </w:div>
    <w:div w:id="1154376184">
      <w:bodyDiv w:val="1"/>
      <w:marLeft w:val="0"/>
      <w:marRight w:val="0"/>
      <w:marTop w:val="0"/>
      <w:marBottom w:val="0"/>
      <w:divBdr>
        <w:top w:val="none" w:sz="0" w:space="0" w:color="auto"/>
        <w:left w:val="none" w:sz="0" w:space="0" w:color="auto"/>
        <w:bottom w:val="none" w:sz="0" w:space="0" w:color="auto"/>
        <w:right w:val="none" w:sz="0" w:space="0" w:color="auto"/>
      </w:divBdr>
    </w:div>
    <w:div w:id="1154566239">
      <w:bodyDiv w:val="1"/>
      <w:marLeft w:val="0"/>
      <w:marRight w:val="0"/>
      <w:marTop w:val="0"/>
      <w:marBottom w:val="0"/>
      <w:divBdr>
        <w:top w:val="none" w:sz="0" w:space="0" w:color="auto"/>
        <w:left w:val="none" w:sz="0" w:space="0" w:color="auto"/>
        <w:bottom w:val="none" w:sz="0" w:space="0" w:color="auto"/>
        <w:right w:val="none" w:sz="0" w:space="0" w:color="auto"/>
      </w:divBdr>
    </w:div>
    <w:div w:id="1154644007">
      <w:bodyDiv w:val="1"/>
      <w:marLeft w:val="0"/>
      <w:marRight w:val="0"/>
      <w:marTop w:val="0"/>
      <w:marBottom w:val="0"/>
      <w:divBdr>
        <w:top w:val="none" w:sz="0" w:space="0" w:color="auto"/>
        <w:left w:val="none" w:sz="0" w:space="0" w:color="auto"/>
        <w:bottom w:val="none" w:sz="0" w:space="0" w:color="auto"/>
        <w:right w:val="none" w:sz="0" w:space="0" w:color="auto"/>
      </w:divBdr>
    </w:div>
    <w:div w:id="1154645499">
      <w:bodyDiv w:val="1"/>
      <w:marLeft w:val="0"/>
      <w:marRight w:val="0"/>
      <w:marTop w:val="0"/>
      <w:marBottom w:val="0"/>
      <w:divBdr>
        <w:top w:val="none" w:sz="0" w:space="0" w:color="auto"/>
        <w:left w:val="none" w:sz="0" w:space="0" w:color="auto"/>
        <w:bottom w:val="none" w:sz="0" w:space="0" w:color="auto"/>
        <w:right w:val="none" w:sz="0" w:space="0" w:color="auto"/>
      </w:divBdr>
    </w:div>
    <w:div w:id="1154760907">
      <w:bodyDiv w:val="1"/>
      <w:marLeft w:val="0"/>
      <w:marRight w:val="0"/>
      <w:marTop w:val="0"/>
      <w:marBottom w:val="0"/>
      <w:divBdr>
        <w:top w:val="none" w:sz="0" w:space="0" w:color="auto"/>
        <w:left w:val="none" w:sz="0" w:space="0" w:color="auto"/>
        <w:bottom w:val="none" w:sz="0" w:space="0" w:color="auto"/>
        <w:right w:val="none" w:sz="0" w:space="0" w:color="auto"/>
      </w:divBdr>
    </w:div>
    <w:div w:id="1154832136">
      <w:bodyDiv w:val="1"/>
      <w:marLeft w:val="0"/>
      <w:marRight w:val="0"/>
      <w:marTop w:val="0"/>
      <w:marBottom w:val="0"/>
      <w:divBdr>
        <w:top w:val="none" w:sz="0" w:space="0" w:color="auto"/>
        <w:left w:val="none" w:sz="0" w:space="0" w:color="auto"/>
        <w:bottom w:val="none" w:sz="0" w:space="0" w:color="auto"/>
        <w:right w:val="none" w:sz="0" w:space="0" w:color="auto"/>
      </w:divBdr>
    </w:div>
    <w:div w:id="1154955929">
      <w:bodyDiv w:val="1"/>
      <w:marLeft w:val="0"/>
      <w:marRight w:val="0"/>
      <w:marTop w:val="0"/>
      <w:marBottom w:val="0"/>
      <w:divBdr>
        <w:top w:val="none" w:sz="0" w:space="0" w:color="auto"/>
        <w:left w:val="none" w:sz="0" w:space="0" w:color="auto"/>
        <w:bottom w:val="none" w:sz="0" w:space="0" w:color="auto"/>
        <w:right w:val="none" w:sz="0" w:space="0" w:color="auto"/>
      </w:divBdr>
    </w:div>
    <w:div w:id="1155028536">
      <w:bodyDiv w:val="1"/>
      <w:marLeft w:val="0"/>
      <w:marRight w:val="0"/>
      <w:marTop w:val="0"/>
      <w:marBottom w:val="0"/>
      <w:divBdr>
        <w:top w:val="none" w:sz="0" w:space="0" w:color="auto"/>
        <w:left w:val="none" w:sz="0" w:space="0" w:color="auto"/>
        <w:bottom w:val="none" w:sz="0" w:space="0" w:color="auto"/>
        <w:right w:val="none" w:sz="0" w:space="0" w:color="auto"/>
      </w:divBdr>
    </w:div>
    <w:div w:id="1155029585">
      <w:bodyDiv w:val="1"/>
      <w:marLeft w:val="0"/>
      <w:marRight w:val="0"/>
      <w:marTop w:val="0"/>
      <w:marBottom w:val="0"/>
      <w:divBdr>
        <w:top w:val="none" w:sz="0" w:space="0" w:color="auto"/>
        <w:left w:val="none" w:sz="0" w:space="0" w:color="auto"/>
        <w:bottom w:val="none" w:sz="0" w:space="0" w:color="auto"/>
        <w:right w:val="none" w:sz="0" w:space="0" w:color="auto"/>
      </w:divBdr>
    </w:div>
    <w:div w:id="1155030668">
      <w:bodyDiv w:val="1"/>
      <w:marLeft w:val="0"/>
      <w:marRight w:val="0"/>
      <w:marTop w:val="0"/>
      <w:marBottom w:val="0"/>
      <w:divBdr>
        <w:top w:val="none" w:sz="0" w:space="0" w:color="auto"/>
        <w:left w:val="none" w:sz="0" w:space="0" w:color="auto"/>
        <w:bottom w:val="none" w:sz="0" w:space="0" w:color="auto"/>
        <w:right w:val="none" w:sz="0" w:space="0" w:color="auto"/>
      </w:divBdr>
    </w:div>
    <w:div w:id="1155072157">
      <w:bodyDiv w:val="1"/>
      <w:marLeft w:val="0"/>
      <w:marRight w:val="0"/>
      <w:marTop w:val="0"/>
      <w:marBottom w:val="0"/>
      <w:divBdr>
        <w:top w:val="none" w:sz="0" w:space="0" w:color="auto"/>
        <w:left w:val="none" w:sz="0" w:space="0" w:color="auto"/>
        <w:bottom w:val="none" w:sz="0" w:space="0" w:color="auto"/>
        <w:right w:val="none" w:sz="0" w:space="0" w:color="auto"/>
      </w:divBdr>
    </w:div>
    <w:div w:id="1155075528">
      <w:bodyDiv w:val="1"/>
      <w:marLeft w:val="0"/>
      <w:marRight w:val="0"/>
      <w:marTop w:val="0"/>
      <w:marBottom w:val="0"/>
      <w:divBdr>
        <w:top w:val="none" w:sz="0" w:space="0" w:color="auto"/>
        <w:left w:val="none" w:sz="0" w:space="0" w:color="auto"/>
        <w:bottom w:val="none" w:sz="0" w:space="0" w:color="auto"/>
        <w:right w:val="none" w:sz="0" w:space="0" w:color="auto"/>
      </w:divBdr>
    </w:div>
    <w:div w:id="1155102206">
      <w:bodyDiv w:val="1"/>
      <w:marLeft w:val="0"/>
      <w:marRight w:val="0"/>
      <w:marTop w:val="0"/>
      <w:marBottom w:val="0"/>
      <w:divBdr>
        <w:top w:val="none" w:sz="0" w:space="0" w:color="auto"/>
        <w:left w:val="none" w:sz="0" w:space="0" w:color="auto"/>
        <w:bottom w:val="none" w:sz="0" w:space="0" w:color="auto"/>
        <w:right w:val="none" w:sz="0" w:space="0" w:color="auto"/>
      </w:divBdr>
    </w:div>
    <w:div w:id="1155268630">
      <w:bodyDiv w:val="1"/>
      <w:marLeft w:val="0"/>
      <w:marRight w:val="0"/>
      <w:marTop w:val="0"/>
      <w:marBottom w:val="0"/>
      <w:divBdr>
        <w:top w:val="none" w:sz="0" w:space="0" w:color="auto"/>
        <w:left w:val="none" w:sz="0" w:space="0" w:color="auto"/>
        <w:bottom w:val="none" w:sz="0" w:space="0" w:color="auto"/>
        <w:right w:val="none" w:sz="0" w:space="0" w:color="auto"/>
      </w:divBdr>
    </w:div>
    <w:div w:id="1155292736">
      <w:bodyDiv w:val="1"/>
      <w:marLeft w:val="0"/>
      <w:marRight w:val="0"/>
      <w:marTop w:val="0"/>
      <w:marBottom w:val="0"/>
      <w:divBdr>
        <w:top w:val="none" w:sz="0" w:space="0" w:color="auto"/>
        <w:left w:val="none" w:sz="0" w:space="0" w:color="auto"/>
        <w:bottom w:val="none" w:sz="0" w:space="0" w:color="auto"/>
        <w:right w:val="none" w:sz="0" w:space="0" w:color="auto"/>
      </w:divBdr>
    </w:div>
    <w:div w:id="1155293030">
      <w:bodyDiv w:val="1"/>
      <w:marLeft w:val="0"/>
      <w:marRight w:val="0"/>
      <w:marTop w:val="0"/>
      <w:marBottom w:val="0"/>
      <w:divBdr>
        <w:top w:val="none" w:sz="0" w:space="0" w:color="auto"/>
        <w:left w:val="none" w:sz="0" w:space="0" w:color="auto"/>
        <w:bottom w:val="none" w:sz="0" w:space="0" w:color="auto"/>
        <w:right w:val="none" w:sz="0" w:space="0" w:color="auto"/>
      </w:divBdr>
    </w:div>
    <w:div w:id="1155296774">
      <w:bodyDiv w:val="1"/>
      <w:marLeft w:val="0"/>
      <w:marRight w:val="0"/>
      <w:marTop w:val="0"/>
      <w:marBottom w:val="0"/>
      <w:divBdr>
        <w:top w:val="none" w:sz="0" w:space="0" w:color="auto"/>
        <w:left w:val="none" w:sz="0" w:space="0" w:color="auto"/>
        <w:bottom w:val="none" w:sz="0" w:space="0" w:color="auto"/>
        <w:right w:val="none" w:sz="0" w:space="0" w:color="auto"/>
      </w:divBdr>
    </w:div>
    <w:div w:id="1155298440">
      <w:bodyDiv w:val="1"/>
      <w:marLeft w:val="0"/>
      <w:marRight w:val="0"/>
      <w:marTop w:val="0"/>
      <w:marBottom w:val="0"/>
      <w:divBdr>
        <w:top w:val="none" w:sz="0" w:space="0" w:color="auto"/>
        <w:left w:val="none" w:sz="0" w:space="0" w:color="auto"/>
        <w:bottom w:val="none" w:sz="0" w:space="0" w:color="auto"/>
        <w:right w:val="none" w:sz="0" w:space="0" w:color="auto"/>
      </w:divBdr>
    </w:div>
    <w:div w:id="1155335989">
      <w:bodyDiv w:val="1"/>
      <w:marLeft w:val="0"/>
      <w:marRight w:val="0"/>
      <w:marTop w:val="0"/>
      <w:marBottom w:val="0"/>
      <w:divBdr>
        <w:top w:val="none" w:sz="0" w:space="0" w:color="auto"/>
        <w:left w:val="none" w:sz="0" w:space="0" w:color="auto"/>
        <w:bottom w:val="none" w:sz="0" w:space="0" w:color="auto"/>
        <w:right w:val="none" w:sz="0" w:space="0" w:color="auto"/>
      </w:divBdr>
    </w:div>
    <w:div w:id="1155335997">
      <w:bodyDiv w:val="1"/>
      <w:marLeft w:val="0"/>
      <w:marRight w:val="0"/>
      <w:marTop w:val="0"/>
      <w:marBottom w:val="0"/>
      <w:divBdr>
        <w:top w:val="none" w:sz="0" w:space="0" w:color="auto"/>
        <w:left w:val="none" w:sz="0" w:space="0" w:color="auto"/>
        <w:bottom w:val="none" w:sz="0" w:space="0" w:color="auto"/>
        <w:right w:val="none" w:sz="0" w:space="0" w:color="auto"/>
      </w:divBdr>
    </w:div>
    <w:div w:id="1155489822">
      <w:bodyDiv w:val="1"/>
      <w:marLeft w:val="0"/>
      <w:marRight w:val="0"/>
      <w:marTop w:val="0"/>
      <w:marBottom w:val="0"/>
      <w:divBdr>
        <w:top w:val="none" w:sz="0" w:space="0" w:color="auto"/>
        <w:left w:val="none" w:sz="0" w:space="0" w:color="auto"/>
        <w:bottom w:val="none" w:sz="0" w:space="0" w:color="auto"/>
        <w:right w:val="none" w:sz="0" w:space="0" w:color="auto"/>
      </w:divBdr>
    </w:div>
    <w:div w:id="1155534464">
      <w:bodyDiv w:val="1"/>
      <w:marLeft w:val="0"/>
      <w:marRight w:val="0"/>
      <w:marTop w:val="0"/>
      <w:marBottom w:val="0"/>
      <w:divBdr>
        <w:top w:val="none" w:sz="0" w:space="0" w:color="auto"/>
        <w:left w:val="none" w:sz="0" w:space="0" w:color="auto"/>
        <w:bottom w:val="none" w:sz="0" w:space="0" w:color="auto"/>
        <w:right w:val="none" w:sz="0" w:space="0" w:color="auto"/>
      </w:divBdr>
    </w:div>
    <w:div w:id="1155686897">
      <w:bodyDiv w:val="1"/>
      <w:marLeft w:val="0"/>
      <w:marRight w:val="0"/>
      <w:marTop w:val="0"/>
      <w:marBottom w:val="0"/>
      <w:divBdr>
        <w:top w:val="none" w:sz="0" w:space="0" w:color="auto"/>
        <w:left w:val="none" w:sz="0" w:space="0" w:color="auto"/>
        <w:bottom w:val="none" w:sz="0" w:space="0" w:color="auto"/>
        <w:right w:val="none" w:sz="0" w:space="0" w:color="auto"/>
      </w:divBdr>
    </w:div>
    <w:div w:id="1155730882">
      <w:bodyDiv w:val="1"/>
      <w:marLeft w:val="0"/>
      <w:marRight w:val="0"/>
      <w:marTop w:val="0"/>
      <w:marBottom w:val="0"/>
      <w:divBdr>
        <w:top w:val="none" w:sz="0" w:space="0" w:color="auto"/>
        <w:left w:val="none" w:sz="0" w:space="0" w:color="auto"/>
        <w:bottom w:val="none" w:sz="0" w:space="0" w:color="auto"/>
        <w:right w:val="none" w:sz="0" w:space="0" w:color="auto"/>
      </w:divBdr>
    </w:div>
    <w:div w:id="1155754716">
      <w:bodyDiv w:val="1"/>
      <w:marLeft w:val="0"/>
      <w:marRight w:val="0"/>
      <w:marTop w:val="0"/>
      <w:marBottom w:val="0"/>
      <w:divBdr>
        <w:top w:val="none" w:sz="0" w:space="0" w:color="auto"/>
        <w:left w:val="none" w:sz="0" w:space="0" w:color="auto"/>
        <w:bottom w:val="none" w:sz="0" w:space="0" w:color="auto"/>
        <w:right w:val="none" w:sz="0" w:space="0" w:color="auto"/>
      </w:divBdr>
    </w:div>
    <w:div w:id="1155879481">
      <w:bodyDiv w:val="1"/>
      <w:marLeft w:val="0"/>
      <w:marRight w:val="0"/>
      <w:marTop w:val="0"/>
      <w:marBottom w:val="0"/>
      <w:divBdr>
        <w:top w:val="none" w:sz="0" w:space="0" w:color="auto"/>
        <w:left w:val="none" w:sz="0" w:space="0" w:color="auto"/>
        <w:bottom w:val="none" w:sz="0" w:space="0" w:color="auto"/>
        <w:right w:val="none" w:sz="0" w:space="0" w:color="auto"/>
      </w:divBdr>
    </w:div>
    <w:div w:id="1155947694">
      <w:bodyDiv w:val="1"/>
      <w:marLeft w:val="0"/>
      <w:marRight w:val="0"/>
      <w:marTop w:val="0"/>
      <w:marBottom w:val="0"/>
      <w:divBdr>
        <w:top w:val="none" w:sz="0" w:space="0" w:color="auto"/>
        <w:left w:val="none" w:sz="0" w:space="0" w:color="auto"/>
        <w:bottom w:val="none" w:sz="0" w:space="0" w:color="auto"/>
        <w:right w:val="none" w:sz="0" w:space="0" w:color="auto"/>
      </w:divBdr>
    </w:div>
    <w:div w:id="1155992609">
      <w:bodyDiv w:val="1"/>
      <w:marLeft w:val="0"/>
      <w:marRight w:val="0"/>
      <w:marTop w:val="0"/>
      <w:marBottom w:val="0"/>
      <w:divBdr>
        <w:top w:val="none" w:sz="0" w:space="0" w:color="auto"/>
        <w:left w:val="none" w:sz="0" w:space="0" w:color="auto"/>
        <w:bottom w:val="none" w:sz="0" w:space="0" w:color="auto"/>
        <w:right w:val="none" w:sz="0" w:space="0" w:color="auto"/>
      </w:divBdr>
    </w:div>
    <w:div w:id="1155996710">
      <w:bodyDiv w:val="1"/>
      <w:marLeft w:val="0"/>
      <w:marRight w:val="0"/>
      <w:marTop w:val="0"/>
      <w:marBottom w:val="0"/>
      <w:divBdr>
        <w:top w:val="none" w:sz="0" w:space="0" w:color="auto"/>
        <w:left w:val="none" w:sz="0" w:space="0" w:color="auto"/>
        <w:bottom w:val="none" w:sz="0" w:space="0" w:color="auto"/>
        <w:right w:val="none" w:sz="0" w:space="0" w:color="auto"/>
      </w:divBdr>
    </w:div>
    <w:div w:id="1156148880">
      <w:bodyDiv w:val="1"/>
      <w:marLeft w:val="0"/>
      <w:marRight w:val="0"/>
      <w:marTop w:val="0"/>
      <w:marBottom w:val="0"/>
      <w:divBdr>
        <w:top w:val="none" w:sz="0" w:space="0" w:color="auto"/>
        <w:left w:val="none" w:sz="0" w:space="0" w:color="auto"/>
        <w:bottom w:val="none" w:sz="0" w:space="0" w:color="auto"/>
        <w:right w:val="none" w:sz="0" w:space="0" w:color="auto"/>
      </w:divBdr>
    </w:div>
    <w:div w:id="1156338121">
      <w:bodyDiv w:val="1"/>
      <w:marLeft w:val="0"/>
      <w:marRight w:val="0"/>
      <w:marTop w:val="0"/>
      <w:marBottom w:val="0"/>
      <w:divBdr>
        <w:top w:val="none" w:sz="0" w:space="0" w:color="auto"/>
        <w:left w:val="none" w:sz="0" w:space="0" w:color="auto"/>
        <w:bottom w:val="none" w:sz="0" w:space="0" w:color="auto"/>
        <w:right w:val="none" w:sz="0" w:space="0" w:color="auto"/>
      </w:divBdr>
    </w:div>
    <w:div w:id="1156338199">
      <w:bodyDiv w:val="1"/>
      <w:marLeft w:val="0"/>
      <w:marRight w:val="0"/>
      <w:marTop w:val="0"/>
      <w:marBottom w:val="0"/>
      <w:divBdr>
        <w:top w:val="none" w:sz="0" w:space="0" w:color="auto"/>
        <w:left w:val="none" w:sz="0" w:space="0" w:color="auto"/>
        <w:bottom w:val="none" w:sz="0" w:space="0" w:color="auto"/>
        <w:right w:val="none" w:sz="0" w:space="0" w:color="auto"/>
      </w:divBdr>
    </w:div>
    <w:div w:id="1156414743">
      <w:bodyDiv w:val="1"/>
      <w:marLeft w:val="0"/>
      <w:marRight w:val="0"/>
      <w:marTop w:val="0"/>
      <w:marBottom w:val="0"/>
      <w:divBdr>
        <w:top w:val="none" w:sz="0" w:space="0" w:color="auto"/>
        <w:left w:val="none" w:sz="0" w:space="0" w:color="auto"/>
        <w:bottom w:val="none" w:sz="0" w:space="0" w:color="auto"/>
        <w:right w:val="none" w:sz="0" w:space="0" w:color="auto"/>
      </w:divBdr>
    </w:div>
    <w:div w:id="1156722740">
      <w:bodyDiv w:val="1"/>
      <w:marLeft w:val="0"/>
      <w:marRight w:val="0"/>
      <w:marTop w:val="0"/>
      <w:marBottom w:val="0"/>
      <w:divBdr>
        <w:top w:val="none" w:sz="0" w:space="0" w:color="auto"/>
        <w:left w:val="none" w:sz="0" w:space="0" w:color="auto"/>
        <w:bottom w:val="none" w:sz="0" w:space="0" w:color="auto"/>
        <w:right w:val="none" w:sz="0" w:space="0" w:color="auto"/>
      </w:divBdr>
    </w:div>
    <w:div w:id="1156722775">
      <w:bodyDiv w:val="1"/>
      <w:marLeft w:val="0"/>
      <w:marRight w:val="0"/>
      <w:marTop w:val="0"/>
      <w:marBottom w:val="0"/>
      <w:divBdr>
        <w:top w:val="none" w:sz="0" w:space="0" w:color="auto"/>
        <w:left w:val="none" w:sz="0" w:space="0" w:color="auto"/>
        <w:bottom w:val="none" w:sz="0" w:space="0" w:color="auto"/>
        <w:right w:val="none" w:sz="0" w:space="0" w:color="auto"/>
      </w:divBdr>
    </w:div>
    <w:div w:id="1156722958">
      <w:bodyDiv w:val="1"/>
      <w:marLeft w:val="0"/>
      <w:marRight w:val="0"/>
      <w:marTop w:val="0"/>
      <w:marBottom w:val="0"/>
      <w:divBdr>
        <w:top w:val="none" w:sz="0" w:space="0" w:color="auto"/>
        <w:left w:val="none" w:sz="0" w:space="0" w:color="auto"/>
        <w:bottom w:val="none" w:sz="0" w:space="0" w:color="auto"/>
        <w:right w:val="none" w:sz="0" w:space="0" w:color="auto"/>
      </w:divBdr>
    </w:div>
    <w:div w:id="1156996759">
      <w:bodyDiv w:val="1"/>
      <w:marLeft w:val="0"/>
      <w:marRight w:val="0"/>
      <w:marTop w:val="0"/>
      <w:marBottom w:val="0"/>
      <w:divBdr>
        <w:top w:val="none" w:sz="0" w:space="0" w:color="auto"/>
        <w:left w:val="none" w:sz="0" w:space="0" w:color="auto"/>
        <w:bottom w:val="none" w:sz="0" w:space="0" w:color="auto"/>
        <w:right w:val="none" w:sz="0" w:space="0" w:color="auto"/>
      </w:divBdr>
    </w:div>
    <w:div w:id="1157114565">
      <w:bodyDiv w:val="1"/>
      <w:marLeft w:val="0"/>
      <w:marRight w:val="0"/>
      <w:marTop w:val="0"/>
      <w:marBottom w:val="0"/>
      <w:divBdr>
        <w:top w:val="none" w:sz="0" w:space="0" w:color="auto"/>
        <w:left w:val="none" w:sz="0" w:space="0" w:color="auto"/>
        <w:bottom w:val="none" w:sz="0" w:space="0" w:color="auto"/>
        <w:right w:val="none" w:sz="0" w:space="0" w:color="auto"/>
      </w:divBdr>
    </w:div>
    <w:div w:id="1157187668">
      <w:bodyDiv w:val="1"/>
      <w:marLeft w:val="0"/>
      <w:marRight w:val="0"/>
      <w:marTop w:val="0"/>
      <w:marBottom w:val="0"/>
      <w:divBdr>
        <w:top w:val="none" w:sz="0" w:space="0" w:color="auto"/>
        <w:left w:val="none" w:sz="0" w:space="0" w:color="auto"/>
        <w:bottom w:val="none" w:sz="0" w:space="0" w:color="auto"/>
        <w:right w:val="none" w:sz="0" w:space="0" w:color="auto"/>
      </w:divBdr>
    </w:div>
    <w:div w:id="1157190485">
      <w:bodyDiv w:val="1"/>
      <w:marLeft w:val="0"/>
      <w:marRight w:val="0"/>
      <w:marTop w:val="0"/>
      <w:marBottom w:val="0"/>
      <w:divBdr>
        <w:top w:val="none" w:sz="0" w:space="0" w:color="auto"/>
        <w:left w:val="none" w:sz="0" w:space="0" w:color="auto"/>
        <w:bottom w:val="none" w:sz="0" w:space="0" w:color="auto"/>
        <w:right w:val="none" w:sz="0" w:space="0" w:color="auto"/>
      </w:divBdr>
    </w:div>
    <w:div w:id="1157257956">
      <w:bodyDiv w:val="1"/>
      <w:marLeft w:val="0"/>
      <w:marRight w:val="0"/>
      <w:marTop w:val="0"/>
      <w:marBottom w:val="0"/>
      <w:divBdr>
        <w:top w:val="none" w:sz="0" w:space="0" w:color="auto"/>
        <w:left w:val="none" w:sz="0" w:space="0" w:color="auto"/>
        <w:bottom w:val="none" w:sz="0" w:space="0" w:color="auto"/>
        <w:right w:val="none" w:sz="0" w:space="0" w:color="auto"/>
      </w:divBdr>
    </w:div>
    <w:div w:id="1157376048">
      <w:bodyDiv w:val="1"/>
      <w:marLeft w:val="0"/>
      <w:marRight w:val="0"/>
      <w:marTop w:val="0"/>
      <w:marBottom w:val="0"/>
      <w:divBdr>
        <w:top w:val="none" w:sz="0" w:space="0" w:color="auto"/>
        <w:left w:val="none" w:sz="0" w:space="0" w:color="auto"/>
        <w:bottom w:val="none" w:sz="0" w:space="0" w:color="auto"/>
        <w:right w:val="none" w:sz="0" w:space="0" w:color="auto"/>
      </w:divBdr>
    </w:div>
    <w:div w:id="1157457719">
      <w:bodyDiv w:val="1"/>
      <w:marLeft w:val="0"/>
      <w:marRight w:val="0"/>
      <w:marTop w:val="0"/>
      <w:marBottom w:val="0"/>
      <w:divBdr>
        <w:top w:val="none" w:sz="0" w:space="0" w:color="auto"/>
        <w:left w:val="none" w:sz="0" w:space="0" w:color="auto"/>
        <w:bottom w:val="none" w:sz="0" w:space="0" w:color="auto"/>
        <w:right w:val="none" w:sz="0" w:space="0" w:color="auto"/>
      </w:divBdr>
    </w:div>
    <w:div w:id="1157500830">
      <w:bodyDiv w:val="1"/>
      <w:marLeft w:val="0"/>
      <w:marRight w:val="0"/>
      <w:marTop w:val="0"/>
      <w:marBottom w:val="0"/>
      <w:divBdr>
        <w:top w:val="none" w:sz="0" w:space="0" w:color="auto"/>
        <w:left w:val="none" w:sz="0" w:space="0" w:color="auto"/>
        <w:bottom w:val="none" w:sz="0" w:space="0" w:color="auto"/>
        <w:right w:val="none" w:sz="0" w:space="0" w:color="auto"/>
      </w:divBdr>
    </w:div>
    <w:div w:id="1157527271">
      <w:bodyDiv w:val="1"/>
      <w:marLeft w:val="0"/>
      <w:marRight w:val="0"/>
      <w:marTop w:val="0"/>
      <w:marBottom w:val="0"/>
      <w:divBdr>
        <w:top w:val="none" w:sz="0" w:space="0" w:color="auto"/>
        <w:left w:val="none" w:sz="0" w:space="0" w:color="auto"/>
        <w:bottom w:val="none" w:sz="0" w:space="0" w:color="auto"/>
        <w:right w:val="none" w:sz="0" w:space="0" w:color="auto"/>
      </w:divBdr>
    </w:div>
    <w:div w:id="1157574020">
      <w:bodyDiv w:val="1"/>
      <w:marLeft w:val="0"/>
      <w:marRight w:val="0"/>
      <w:marTop w:val="0"/>
      <w:marBottom w:val="0"/>
      <w:divBdr>
        <w:top w:val="none" w:sz="0" w:space="0" w:color="auto"/>
        <w:left w:val="none" w:sz="0" w:space="0" w:color="auto"/>
        <w:bottom w:val="none" w:sz="0" w:space="0" w:color="auto"/>
        <w:right w:val="none" w:sz="0" w:space="0" w:color="auto"/>
      </w:divBdr>
    </w:div>
    <w:div w:id="1157575658">
      <w:bodyDiv w:val="1"/>
      <w:marLeft w:val="0"/>
      <w:marRight w:val="0"/>
      <w:marTop w:val="0"/>
      <w:marBottom w:val="0"/>
      <w:divBdr>
        <w:top w:val="none" w:sz="0" w:space="0" w:color="auto"/>
        <w:left w:val="none" w:sz="0" w:space="0" w:color="auto"/>
        <w:bottom w:val="none" w:sz="0" w:space="0" w:color="auto"/>
        <w:right w:val="none" w:sz="0" w:space="0" w:color="auto"/>
      </w:divBdr>
    </w:div>
    <w:div w:id="1157577374">
      <w:bodyDiv w:val="1"/>
      <w:marLeft w:val="0"/>
      <w:marRight w:val="0"/>
      <w:marTop w:val="0"/>
      <w:marBottom w:val="0"/>
      <w:divBdr>
        <w:top w:val="none" w:sz="0" w:space="0" w:color="auto"/>
        <w:left w:val="none" w:sz="0" w:space="0" w:color="auto"/>
        <w:bottom w:val="none" w:sz="0" w:space="0" w:color="auto"/>
        <w:right w:val="none" w:sz="0" w:space="0" w:color="auto"/>
      </w:divBdr>
    </w:div>
    <w:div w:id="1157577488">
      <w:bodyDiv w:val="1"/>
      <w:marLeft w:val="0"/>
      <w:marRight w:val="0"/>
      <w:marTop w:val="0"/>
      <w:marBottom w:val="0"/>
      <w:divBdr>
        <w:top w:val="none" w:sz="0" w:space="0" w:color="auto"/>
        <w:left w:val="none" w:sz="0" w:space="0" w:color="auto"/>
        <w:bottom w:val="none" w:sz="0" w:space="0" w:color="auto"/>
        <w:right w:val="none" w:sz="0" w:space="0" w:color="auto"/>
      </w:divBdr>
    </w:div>
    <w:div w:id="1157764965">
      <w:bodyDiv w:val="1"/>
      <w:marLeft w:val="0"/>
      <w:marRight w:val="0"/>
      <w:marTop w:val="0"/>
      <w:marBottom w:val="0"/>
      <w:divBdr>
        <w:top w:val="none" w:sz="0" w:space="0" w:color="auto"/>
        <w:left w:val="none" w:sz="0" w:space="0" w:color="auto"/>
        <w:bottom w:val="none" w:sz="0" w:space="0" w:color="auto"/>
        <w:right w:val="none" w:sz="0" w:space="0" w:color="auto"/>
      </w:divBdr>
    </w:div>
    <w:div w:id="1157768160">
      <w:bodyDiv w:val="1"/>
      <w:marLeft w:val="0"/>
      <w:marRight w:val="0"/>
      <w:marTop w:val="0"/>
      <w:marBottom w:val="0"/>
      <w:divBdr>
        <w:top w:val="none" w:sz="0" w:space="0" w:color="auto"/>
        <w:left w:val="none" w:sz="0" w:space="0" w:color="auto"/>
        <w:bottom w:val="none" w:sz="0" w:space="0" w:color="auto"/>
        <w:right w:val="none" w:sz="0" w:space="0" w:color="auto"/>
      </w:divBdr>
    </w:div>
    <w:div w:id="1157771904">
      <w:bodyDiv w:val="1"/>
      <w:marLeft w:val="0"/>
      <w:marRight w:val="0"/>
      <w:marTop w:val="0"/>
      <w:marBottom w:val="0"/>
      <w:divBdr>
        <w:top w:val="none" w:sz="0" w:space="0" w:color="auto"/>
        <w:left w:val="none" w:sz="0" w:space="0" w:color="auto"/>
        <w:bottom w:val="none" w:sz="0" w:space="0" w:color="auto"/>
        <w:right w:val="none" w:sz="0" w:space="0" w:color="auto"/>
      </w:divBdr>
    </w:div>
    <w:div w:id="1158111129">
      <w:bodyDiv w:val="1"/>
      <w:marLeft w:val="0"/>
      <w:marRight w:val="0"/>
      <w:marTop w:val="0"/>
      <w:marBottom w:val="0"/>
      <w:divBdr>
        <w:top w:val="none" w:sz="0" w:space="0" w:color="auto"/>
        <w:left w:val="none" w:sz="0" w:space="0" w:color="auto"/>
        <w:bottom w:val="none" w:sz="0" w:space="0" w:color="auto"/>
        <w:right w:val="none" w:sz="0" w:space="0" w:color="auto"/>
      </w:divBdr>
    </w:div>
    <w:div w:id="1158233443">
      <w:bodyDiv w:val="1"/>
      <w:marLeft w:val="0"/>
      <w:marRight w:val="0"/>
      <w:marTop w:val="0"/>
      <w:marBottom w:val="0"/>
      <w:divBdr>
        <w:top w:val="none" w:sz="0" w:space="0" w:color="auto"/>
        <w:left w:val="none" w:sz="0" w:space="0" w:color="auto"/>
        <w:bottom w:val="none" w:sz="0" w:space="0" w:color="auto"/>
        <w:right w:val="none" w:sz="0" w:space="0" w:color="auto"/>
      </w:divBdr>
    </w:div>
    <w:div w:id="1158299828">
      <w:bodyDiv w:val="1"/>
      <w:marLeft w:val="0"/>
      <w:marRight w:val="0"/>
      <w:marTop w:val="0"/>
      <w:marBottom w:val="0"/>
      <w:divBdr>
        <w:top w:val="none" w:sz="0" w:space="0" w:color="auto"/>
        <w:left w:val="none" w:sz="0" w:space="0" w:color="auto"/>
        <w:bottom w:val="none" w:sz="0" w:space="0" w:color="auto"/>
        <w:right w:val="none" w:sz="0" w:space="0" w:color="auto"/>
      </w:divBdr>
    </w:div>
    <w:div w:id="1158496117">
      <w:bodyDiv w:val="1"/>
      <w:marLeft w:val="0"/>
      <w:marRight w:val="0"/>
      <w:marTop w:val="0"/>
      <w:marBottom w:val="0"/>
      <w:divBdr>
        <w:top w:val="none" w:sz="0" w:space="0" w:color="auto"/>
        <w:left w:val="none" w:sz="0" w:space="0" w:color="auto"/>
        <w:bottom w:val="none" w:sz="0" w:space="0" w:color="auto"/>
        <w:right w:val="none" w:sz="0" w:space="0" w:color="auto"/>
      </w:divBdr>
    </w:div>
    <w:div w:id="1158614870">
      <w:bodyDiv w:val="1"/>
      <w:marLeft w:val="0"/>
      <w:marRight w:val="0"/>
      <w:marTop w:val="0"/>
      <w:marBottom w:val="0"/>
      <w:divBdr>
        <w:top w:val="none" w:sz="0" w:space="0" w:color="auto"/>
        <w:left w:val="none" w:sz="0" w:space="0" w:color="auto"/>
        <w:bottom w:val="none" w:sz="0" w:space="0" w:color="auto"/>
        <w:right w:val="none" w:sz="0" w:space="0" w:color="auto"/>
      </w:divBdr>
    </w:div>
    <w:div w:id="1158763609">
      <w:bodyDiv w:val="1"/>
      <w:marLeft w:val="0"/>
      <w:marRight w:val="0"/>
      <w:marTop w:val="0"/>
      <w:marBottom w:val="0"/>
      <w:divBdr>
        <w:top w:val="none" w:sz="0" w:space="0" w:color="auto"/>
        <w:left w:val="none" w:sz="0" w:space="0" w:color="auto"/>
        <w:bottom w:val="none" w:sz="0" w:space="0" w:color="auto"/>
        <w:right w:val="none" w:sz="0" w:space="0" w:color="auto"/>
      </w:divBdr>
    </w:div>
    <w:div w:id="1158769782">
      <w:bodyDiv w:val="1"/>
      <w:marLeft w:val="0"/>
      <w:marRight w:val="0"/>
      <w:marTop w:val="0"/>
      <w:marBottom w:val="0"/>
      <w:divBdr>
        <w:top w:val="none" w:sz="0" w:space="0" w:color="auto"/>
        <w:left w:val="none" w:sz="0" w:space="0" w:color="auto"/>
        <w:bottom w:val="none" w:sz="0" w:space="0" w:color="auto"/>
        <w:right w:val="none" w:sz="0" w:space="0" w:color="auto"/>
      </w:divBdr>
    </w:div>
    <w:div w:id="1158810338">
      <w:bodyDiv w:val="1"/>
      <w:marLeft w:val="0"/>
      <w:marRight w:val="0"/>
      <w:marTop w:val="0"/>
      <w:marBottom w:val="0"/>
      <w:divBdr>
        <w:top w:val="none" w:sz="0" w:space="0" w:color="auto"/>
        <w:left w:val="none" w:sz="0" w:space="0" w:color="auto"/>
        <w:bottom w:val="none" w:sz="0" w:space="0" w:color="auto"/>
        <w:right w:val="none" w:sz="0" w:space="0" w:color="auto"/>
      </w:divBdr>
    </w:div>
    <w:div w:id="1158810593">
      <w:bodyDiv w:val="1"/>
      <w:marLeft w:val="0"/>
      <w:marRight w:val="0"/>
      <w:marTop w:val="0"/>
      <w:marBottom w:val="0"/>
      <w:divBdr>
        <w:top w:val="none" w:sz="0" w:space="0" w:color="auto"/>
        <w:left w:val="none" w:sz="0" w:space="0" w:color="auto"/>
        <w:bottom w:val="none" w:sz="0" w:space="0" w:color="auto"/>
        <w:right w:val="none" w:sz="0" w:space="0" w:color="auto"/>
      </w:divBdr>
    </w:div>
    <w:div w:id="1158839965">
      <w:bodyDiv w:val="1"/>
      <w:marLeft w:val="0"/>
      <w:marRight w:val="0"/>
      <w:marTop w:val="0"/>
      <w:marBottom w:val="0"/>
      <w:divBdr>
        <w:top w:val="none" w:sz="0" w:space="0" w:color="auto"/>
        <w:left w:val="none" w:sz="0" w:space="0" w:color="auto"/>
        <w:bottom w:val="none" w:sz="0" w:space="0" w:color="auto"/>
        <w:right w:val="none" w:sz="0" w:space="0" w:color="auto"/>
      </w:divBdr>
    </w:div>
    <w:div w:id="1158881140">
      <w:bodyDiv w:val="1"/>
      <w:marLeft w:val="0"/>
      <w:marRight w:val="0"/>
      <w:marTop w:val="0"/>
      <w:marBottom w:val="0"/>
      <w:divBdr>
        <w:top w:val="none" w:sz="0" w:space="0" w:color="auto"/>
        <w:left w:val="none" w:sz="0" w:space="0" w:color="auto"/>
        <w:bottom w:val="none" w:sz="0" w:space="0" w:color="auto"/>
        <w:right w:val="none" w:sz="0" w:space="0" w:color="auto"/>
      </w:divBdr>
    </w:div>
    <w:div w:id="1158882860">
      <w:bodyDiv w:val="1"/>
      <w:marLeft w:val="0"/>
      <w:marRight w:val="0"/>
      <w:marTop w:val="0"/>
      <w:marBottom w:val="0"/>
      <w:divBdr>
        <w:top w:val="none" w:sz="0" w:space="0" w:color="auto"/>
        <w:left w:val="none" w:sz="0" w:space="0" w:color="auto"/>
        <w:bottom w:val="none" w:sz="0" w:space="0" w:color="auto"/>
        <w:right w:val="none" w:sz="0" w:space="0" w:color="auto"/>
      </w:divBdr>
    </w:div>
    <w:div w:id="1158963194">
      <w:bodyDiv w:val="1"/>
      <w:marLeft w:val="0"/>
      <w:marRight w:val="0"/>
      <w:marTop w:val="0"/>
      <w:marBottom w:val="0"/>
      <w:divBdr>
        <w:top w:val="none" w:sz="0" w:space="0" w:color="auto"/>
        <w:left w:val="none" w:sz="0" w:space="0" w:color="auto"/>
        <w:bottom w:val="none" w:sz="0" w:space="0" w:color="auto"/>
        <w:right w:val="none" w:sz="0" w:space="0" w:color="auto"/>
      </w:divBdr>
    </w:div>
    <w:div w:id="1159227289">
      <w:bodyDiv w:val="1"/>
      <w:marLeft w:val="0"/>
      <w:marRight w:val="0"/>
      <w:marTop w:val="0"/>
      <w:marBottom w:val="0"/>
      <w:divBdr>
        <w:top w:val="none" w:sz="0" w:space="0" w:color="auto"/>
        <w:left w:val="none" w:sz="0" w:space="0" w:color="auto"/>
        <w:bottom w:val="none" w:sz="0" w:space="0" w:color="auto"/>
        <w:right w:val="none" w:sz="0" w:space="0" w:color="auto"/>
      </w:divBdr>
    </w:div>
    <w:div w:id="1159270456">
      <w:bodyDiv w:val="1"/>
      <w:marLeft w:val="0"/>
      <w:marRight w:val="0"/>
      <w:marTop w:val="0"/>
      <w:marBottom w:val="0"/>
      <w:divBdr>
        <w:top w:val="none" w:sz="0" w:space="0" w:color="auto"/>
        <w:left w:val="none" w:sz="0" w:space="0" w:color="auto"/>
        <w:bottom w:val="none" w:sz="0" w:space="0" w:color="auto"/>
        <w:right w:val="none" w:sz="0" w:space="0" w:color="auto"/>
      </w:divBdr>
    </w:div>
    <w:div w:id="1159420262">
      <w:bodyDiv w:val="1"/>
      <w:marLeft w:val="0"/>
      <w:marRight w:val="0"/>
      <w:marTop w:val="0"/>
      <w:marBottom w:val="0"/>
      <w:divBdr>
        <w:top w:val="none" w:sz="0" w:space="0" w:color="auto"/>
        <w:left w:val="none" w:sz="0" w:space="0" w:color="auto"/>
        <w:bottom w:val="none" w:sz="0" w:space="0" w:color="auto"/>
        <w:right w:val="none" w:sz="0" w:space="0" w:color="auto"/>
      </w:divBdr>
    </w:div>
    <w:div w:id="1159424371">
      <w:bodyDiv w:val="1"/>
      <w:marLeft w:val="0"/>
      <w:marRight w:val="0"/>
      <w:marTop w:val="0"/>
      <w:marBottom w:val="0"/>
      <w:divBdr>
        <w:top w:val="none" w:sz="0" w:space="0" w:color="auto"/>
        <w:left w:val="none" w:sz="0" w:space="0" w:color="auto"/>
        <w:bottom w:val="none" w:sz="0" w:space="0" w:color="auto"/>
        <w:right w:val="none" w:sz="0" w:space="0" w:color="auto"/>
      </w:divBdr>
    </w:div>
    <w:div w:id="1159811953">
      <w:bodyDiv w:val="1"/>
      <w:marLeft w:val="0"/>
      <w:marRight w:val="0"/>
      <w:marTop w:val="0"/>
      <w:marBottom w:val="0"/>
      <w:divBdr>
        <w:top w:val="none" w:sz="0" w:space="0" w:color="auto"/>
        <w:left w:val="none" w:sz="0" w:space="0" w:color="auto"/>
        <w:bottom w:val="none" w:sz="0" w:space="0" w:color="auto"/>
        <w:right w:val="none" w:sz="0" w:space="0" w:color="auto"/>
      </w:divBdr>
    </w:div>
    <w:div w:id="1159888028">
      <w:bodyDiv w:val="1"/>
      <w:marLeft w:val="0"/>
      <w:marRight w:val="0"/>
      <w:marTop w:val="0"/>
      <w:marBottom w:val="0"/>
      <w:divBdr>
        <w:top w:val="none" w:sz="0" w:space="0" w:color="auto"/>
        <w:left w:val="none" w:sz="0" w:space="0" w:color="auto"/>
        <w:bottom w:val="none" w:sz="0" w:space="0" w:color="auto"/>
        <w:right w:val="none" w:sz="0" w:space="0" w:color="auto"/>
      </w:divBdr>
    </w:div>
    <w:div w:id="1160002686">
      <w:bodyDiv w:val="1"/>
      <w:marLeft w:val="0"/>
      <w:marRight w:val="0"/>
      <w:marTop w:val="0"/>
      <w:marBottom w:val="0"/>
      <w:divBdr>
        <w:top w:val="none" w:sz="0" w:space="0" w:color="auto"/>
        <w:left w:val="none" w:sz="0" w:space="0" w:color="auto"/>
        <w:bottom w:val="none" w:sz="0" w:space="0" w:color="auto"/>
        <w:right w:val="none" w:sz="0" w:space="0" w:color="auto"/>
      </w:divBdr>
    </w:div>
    <w:div w:id="1160077174">
      <w:bodyDiv w:val="1"/>
      <w:marLeft w:val="0"/>
      <w:marRight w:val="0"/>
      <w:marTop w:val="0"/>
      <w:marBottom w:val="0"/>
      <w:divBdr>
        <w:top w:val="none" w:sz="0" w:space="0" w:color="auto"/>
        <w:left w:val="none" w:sz="0" w:space="0" w:color="auto"/>
        <w:bottom w:val="none" w:sz="0" w:space="0" w:color="auto"/>
        <w:right w:val="none" w:sz="0" w:space="0" w:color="auto"/>
      </w:divBdr>
    </w:div>
    <w:div w:id="1160269746">
      <w:bodyDiv w:val="1"/>
      <w:marLeft w:val="0"/>
      <w:marRight w:val="0"/>
      <w:marTop w:val="0"/>
      <w:marBottom w:val="0"/>
      <w:divBdr>
        <w:top w:val="none" w:sz="0" w:space="0" w:color="auto"/>
        <w:left w:val="none" w:sz="0" w:space="0" w:color="auto"/>
        <w:bottom w:val="none" w:sz="0" w:space="0" w:color="auto"/>
        <w:right w:val="none" w:sz="0" w:space="0" w:color="auto"/>
      </w:divBdr>
    </w:div>
    <w:div w:id="1160270106">
      <w:bodyDiv w:val="1"/>
      <w:marLeft w:val="0"/>
      <w:marRight w:val="0"/>
      <w:marTop w:val="0"/>
      <w:marBottom w:val="0"/>
      <w:divBdr>
        <w:top w:val="none" w:sz="0" w:space="0" w:color="auto"/>
        <w:left w:val="none" w:sz="0" w:space="0" w:color="auto"/>
        <w:bottom w:val="none" w:sz="0" w:space="0" w:color="auto"/>
        <w:right w:val="none" w:sz="0" w:space="0" w:color="auto"/>
      </w:divBdr>
    </w:div>
    <w:div w:id="1160536101">
      <w:bodyDiv w:val="1"/>
      <w:marLeft w:val="0"/>
      <w:marRight w:val="0"/>
      <w:marTop w:val="0"/>
      <w:marBottom w:val="0"/>
      <w:divBdr>
        <w:top w:val="none" w:sz="0" w:space="0" w:color="auto"/>
        <w:left w:val="none" w:sz="0" w:space="0" w:color="auto"/>
        <w:bottom w:val="none" w:sz="0" w:space="0" w:color="auto"/>
        <w:right w:val="none" w:sz="0" w:space="0" w:color="auto"/>
      </w:divBdr>
    </w:div>
    <w:div w:id="1160584614">
      <w:bodyDiv w:val="1"/>
      <w:marLeft w:val="0"/>
      <w:marRight w:val="0"/>
      <w:marTop w:val="0"/>
      <w:marBottom w:val="0"/>
      <w:divBdr>
        <w:top w:val="none" w:sz="0" w:space="0" w:color="auto"/>
        <w:left w:val="none" w:sz="0" w:space="0" w:color="auto"/>
        <w:bottom w:val="none" w:sz="0" w:space="0" w:color="auto"/>
        <w:right w:val="none" w:sz="0" w:space="0" w:color="auto"/>
      </w:divBdr>
    </w:div>
    <w:div w:id="1160654652">
      <w:bodyDiv w:val="1"/>
      <w:marLeft w:val="0"/>
      <w:marRight w:val="0"/>
      <w:marTop w:val="0"/>
      <w:marBottom w:val="0"/>
      <w:divBdr>
        <w:top w:val="none" w:sz="0" w:space="0" w:color="auto"/>
        <w:left w:val="none" w:sz="0" w:space="0" w:color="auto"/>
        <w:bottom w:val="none" w:sz="0" w:space="0" w:color="auto"/>
        <w:right w:val="none" w:sz="0" w:space="0" w:color="auto"/>
      </w:divBdr>
    </w:div>
    <w:div w:id="1160927974">
      <w:bodyDiv w:val="1"/>
      <w:marLeft w:val="0"/>
      <w:marRight w:val="0"/>
      <w:marTop w:val="0"/>
      <w:marBottom w:val="0"/>
      <w:divBdr>
        <w:top w:val="none" w:sz="0" w:space="0" w:color="auto"/>
        <w:left w:val="none" w:sz="0" w:space="0" w:color="auto"/>
        <w:bottom w:val="none" w:sz="0" w:space="0" w:color="auto"/>
        <w:right w:val="none" w:sz="0" w:space="0" w:color="auto"/>
      </w:divBdr>
    </w:div>
    <w:div w:id="1161120946">
      <w:bodyDiv w:val="1"/>
      <w:marLeft w:val="0"/>
      <w:marRight w:val="0"/>
      <w:marTop w:val="0"/>
      <w:marBottom w:val="0"/>
      <w:divBdr>
        <w:top w:val="none" w:sz="0" w:space="0" w:color="auto"/>
        <w:left w:val="none" w:sz="0" w:space="0" w:color="auto"/>
        <w:bottom w:val="none" w:sz="0" w:space="0" w:color="auto"/>
        <w:right w:val="none" w:sz="0" w:space="0" w:color="auto"/>
      </w:divBdr>
    </w:div>
    <w:div w:id="1161383636">
      <w:bodyDiv w:val="1"/>
      <w:marLeft w:val="0"/>
      <w:marRight w:val="0"/>
      <w:marTop w:val="0"/>
      <w:marBottom w:val="0"/>
      <w:divBdr>
        <w:top w:val="none" w:sz="0" w:space="0" w:color="auto"/>
        <w:left w:val="none" w:sz="0" w:space="0" w:color="auto"/>
        <w:bottom w:val="none" w:sz="0" w:space="0" w:color="auto"/>
        <w:right w:val="none" w:sz="0" w:space="0" w:color="auto"/>
      </w:divBdr>
    </w:div>
    <w:div w:id="1161392184">
      <w:bodyDiv w:val="1"/>
      <w:marLeft w:val="0"/>
      <w:marRight w:val="0"/>
      <w:marTop w:val="0"/>
      <w:marBottom w:val="0"/>
      <w:divBdr>
        <w:top w:val="none" w:sz="0" w:space="0" w:color="auto"/>
        <w:left w:val="none" w:sz="0" w:space="0" w:color="auto"/>
        <w:bottom w:val="none" w:sz="0" w:space="0" w:color="auto"/>
        <w:right w:val="none" w:sz="0" w:space="0" w:color="auto"/>
      </w:divBdr>
    </w:div>
    <w:div w:id="1161461278">
      <w:bodyDiv w:val="1"/>
      <w:marLeft w:val="0"/>
      <w:marRight w:val="0"/>
      <w:marTop w:val="0"/>
      <w:marBottom w:val="0"/>
      <w:divBdr>
        <w:top w:val="none" w:sz="0" w:space="0" w:color="auto"/>
        <w:left w:val="none" w:sz="0" w:space="0" w:color="auto"/>
        <w:bottom w:val="none" w:sz="0" w:space="0" w:color="auto"/>
        <w:right w:val="none" w:sz="0" w:space="0" w:color="auto"/>
      </w:divBdr>
    </w:div>
    <w:div w:id="1161501616">
      <w:bodyDiv w:val="1"/>
      <w:marLeft w:val="0"/>
      <w:marRight w:val="0"/>
      <w:marTop w:val="0"/>
      <w:marBottom w:val="0"/>
      <w:divBdr>
        <w:top w:val="none" w:sz="0" w:space="0" w:color="auto"/>
        <w:left w:val="none" w:sz="0" w:space="0" w:color="auto"/>
        <w:bottom w:val="none" w:sz="0" w:space="0" w:color="auto"/>
        <w:right w:val="none" w:sz="0" w:space="0" w:color="auto"/>
      </w:divBdr>
    </w:div>
    <w:div w:id="1161696761">
      <w:bodyDiv w:val="1"/>
      <w:marLeft w:val="0"/>
      <w:marRight w:val="0"/>
      <w:marTop w:val="0"/>
      <w:marBottom w:val="0"/>
      <w:divBdr>
        <w:top w:val="none" w:sz="0" w:space="0" w:color="auto"/>
        <w:left w:val="none" w:sz="0" w:space="0" w:color="auto"/>
        <w:bottom w:val="none" w:sz="0" w:space="0" w:color="auto"/>
        <w:right w:val="none" w:sz="0" w:space="0" w:color="auto"/>
      </w:divBdr>
    </w:div>
    <w:div w:id="1161698412">
      <w:bodyDiv w:val="1"/>
      <w:marLeft w:val="0"/>
      <w:marRight w:val="0"/>
      <w:marTop w:val="0"/>
      <w:marBottom w:val="0"/>
      <w:divBdr>
        <w:top w:val="none" w:sz="0" w:space="0" w:color="auto"/>
        <w:left w:val="none" w:sz="0" w:space="0" w:color="auto"/>
        <w:bottom w:val="none" w:sz="0" w:space="0" w:color="auto"/>
        <w:right w:val="none" w:sz="0" w:space="0" w:color="auto"/>
      </w:divBdr>
    </w:div>
    <w:div w:id="1161846111">
      <w:bodyDiv w:val="1"/>
      <w:marLeft w:val="0"/>
      <w:marRight w:val="0"/>
      <w:marTop w:val="0"/>
      <w:marBottom w:val="0"/>
      <w:divBdr>
        <w:top w:val="none" w:sz="0" w:space="0" w:color="auto"/>
        <w:left w:val="none" w:sz="0" w:space="0" w:color="auto"/>
        <w:bottom w:val="none" w:sz="0" w:space="0" w:color="auto"/>
        <w:right w:val="none" w:sz="0" w:space="0" w:color="auto"/>
      </w:divBdr>
    </w:div>
    <w:div w:id="1161969168">
      <w:bodyDiv w:val="1"/>
      <w:marLeft w:val="0"/>
      <w:marRight w:val="0"/>
      <w:marTop w:val="0"/>
      <w:marBottom w:val="0"/>
      <w:divBdr>
        <w:top w:val="none" w:sz="0" w:space="0" w:color="auto"/>
        <w:left w:val="none" w:sz="0" w:space="0" w:color="auto"/>
        <w:bottom w:val="none" w:sz="0" w:space="0" w:color="auto"/>
        <w:right w:val="none" w:sz="0" w:space="0" w:color="auto"/>
      </w:divBdr>
    </w:div>
    <w:div w:id="1162234808">
      <w:bodyDiv w:val="1"/>
      <w:marLeft w:val="0"/>
      <w:marRight w:val="0"/>
      <w:marTop w:val="0"/>
      <w:marBottom w:val="0"/>
      <w:divBdr>
        <w:top w:val="none" w:sz="0" w:space="0" w:color="auto"/>
        <w:left w:val="none" w:sz="0" w:space="0" w:color="auto"/>
        <w:bottom w:val="none" w:sz="0" w:space="0" w:color="auto"/>
        <w:right w:val="none" w:sz="0" w:space="0" w:color="auto"/>
      </w:divBdr>
    </w:div>
    <w:div w:id="1162236476">
      <w:bodyDiv w:val="1"/>
      <w:marLeft w:val="0"/>
      <w:marRight w:val="0"/>
      <w:marTop w:val="0"/>
      <w:marBottom w:val="0"/>
      <w:divBdr>
        <w:top w:val="none" w:sz="0" w:space="0" w:color="auto"/>
        <w:left w:val="none" w:sz="0" w:space="0" w:color="auto"/>
        <w:bottom w:val="none" w:sz="0" w:space="0" w:color="auto"/>
        <w:right w:val="none" w:sz="0" w:space="0" w:color="auto"/>
      </w:divBdr>
    </w:div>
    <w:div w:id="1162353504">
      <w:bodyDiv w:val="1"/>
      <w:marLeft w:val="0"/>
      <w:marRight w:val="0"/>
      <w:marTop w:val="0"/>
      <w:marBottom w:val="0"/>
      <w:divBdr>
        <w:top w:val="none" w:sz="0" w:space="0" w:color="auto"/>
        <w:left w:val="none" w:sz="0" w:space="0" w:color="auto"/>
        <w:bottom w:val="none" w:sz="0" w:space="0" w:color="auto"/>
        <w:right w:val="none" w:sz="0" w:space="0" w:color="auto"/>
      </w:divBdr>
    </w:div>
    <w:div w:id="1162433288">
      <w:bodyDiv w:val="1"/>
      <w:marLeft w:val="0"/>
      <w:marRight w:val="0"/>
      <w:marTop w:val="0"/>
      <w:marBottom w:val="0"/>
      <w:divBdr>
        <w:top w:val="none" w:sz="0" w:space="0" w:color="auto"/>
        <w:left w:val="none" w:sz="0" w:space="0" w:color="auto"/>
        <w:bottom w:val="none" w:sz="0" w:space="0" w:color="auto"/>
        <w:right w:val="none" w:sz="0" w:space="0" w:color="auto"/>
      </w:divBdr>
    </w:div>
    <w:div w:id="1162502967">
      <w:bodyDiv w:val="1"/>
      <w:marLeft w:val="0"/>
      <w:marRight w:val="0"/>
      <w:marTop w:val="0"/>
      <w:marBottom w:val="0"/>
      <w:divBdr>
        <w:top w:val="none" w:sz="0" w:space="0" w:color="auto"/>
        <w:left w:val="none" w:sz="0" w:space="0" w:color="auto"/>
        <w:bottom w:val="none" w:sz="0" w:space="0" w:color="auto"/>
        <w:right w:val="none" w:sz="0" w:space="0" w:color="auto"/>
      </w:divBdr>
    </w:div>
    <w:div w:id="1162503780">
      <w:bodyDiv w:val="1"/>
      <w:marLeft w:val="0"/>
      <w:marRight w:val="0"/>
      <w:marTop w:val="0"/>
      <w:marBottom w:val="0"/>
      <w:divBdr>
        <w:top w:val="none" w:sz="0" w:space="0" w:color="auto"/>
        <w:left w:val="none" w:sz="0" w:space="0" w:color="auto"/>
        <w:bottom w:val="none" w:sz="0" w:space="0" w:color="auto"/>
        <w:right w:val="none" w:sz="0" w:space="0" w:color="auto"/>
      </w:divBdr>
    </w:div>
    <w:div w:id="1162700050">
      <w:bodyDiv w:val="1"/>
      <w:marLeft w:val="0"/>
      <w:marRight w:val="0"/>
      <w:marTop w:val="0"/>
      <w:marBottom w:val="0"/>
      <w:divBdr>
        <w:top w:val="none" w:sz="0" w:space="0" w:color="auto"/>
        <w:left w:val="none" w:sz="0" w:space="0" w:color="auto"/>
        <w:bottom w:val="none" w:sz="0" w:space="0" w:color="auto"/>
        <w:right w:val="none" w:sz="0" w:space="0" w:color="auto"/>
      </w:divBdr>
    </w:div>
    <w:div w:id="1162889634">
      <w:bodyDiv w:val="1"/>
      <w:marLeft w:val="0"/>
      <w:marRight w:val="0"/>
      <w:marTop w:val="0"/>
      <w:marBottom w:val="0"/>
      <w:divBdr>
        <w:top w:val="none" w:sz="0" w:space="0" w:color="auto"/>
        <w:left w:val="none" w:sz="0" w:space="0" w:color="auto"/>
        <w:bottom w:val="none" w:sz="0" w:space="0" w:color="auto"/>
        <w:right w:val="none" w:sz="0" w:space="0" w:color="auto"/>
      </w:divBdr>
    </w:div>
    <w:div w:id="1162967703">
      <w:bodyDiv w:val="1"/>
      <w:marLeft w:val="0"/>
      <w:marRight w:val="0"/>
      <w:marTop w:val="0"/>
      <w:marBottom w:val="0"/>
      <w:divBdr>
        <w:top w:val="none" w:sz="0" w:space="0" w:color="auto"/>
        <w:left w:val="none" w:sz="0" w:space="0" w:color="auto"/>
        <w:bottom w:val="none" w:sz="0" w:space="0" w:color="auto"/>
        <w:right w:val="none" w:sz="0" w:space="0" w:color="auto"/>
      </w:divBdr>
    </w:div>
    <w:div w:id="1163087915">
      <w:bodyDiv w:val="1"/>
      <w:marLeft w:val="0"/>
      <w:marRight w:val="0"/>
      <w:marTop w:val="0"/>
      <w:marBottom w:val="0"/>
      <w:divBdr>
        <w:top w:val="none" w:sz="0" w:space="0" w:color="auto"/>
        <w:left w:val="none" w:sz="0" w:space="0" w:color="auto"/>
        <w:bottom w:val="none" w:sz="0" w:space="0" w:color="auto"/>
        <w:right w:val="none" w:sz="0" w:space="0" w:color="auto"/>
      </w:divBdr>
    </w:div>
    <w:div w:id="1163201338">
      <w:bodyDiv w:val="1"/>
      <w:marLeft w:val="0"/>
      <w:marRight w:val="0"/>
      <w:marTop w:val="0"/>
      <w:marBottom w:val="0"/>
      <w:divBdr>
        <w:top w:val="none" w:sz="0" w:space="0" w:color="auto"/>
        <w:left w:val="none" w:sz="0" w:space="0" w:color="auto"/>
        <w:bottom w:val="none" w:sz="0" w:space="0" w:color="auto"/>
        <w:right w:val="none" w:sz="0" w:space="0" w:color="auto"/>
      </w:divBdr>
    </w:div>
    <w:div w:id="1163273298">
      <w:bodyDiv w:val="1"/>
      <w:marLeft w:val="0"/>
      <w:marRight w:val="0"/>
      <w:marTop w:val="0"/>
      <w:marBottom w:val="0"/>
      <w:divBdr>
        <w:top w:val="none" w:sz="0" w:space="0" w:color="auto"/>
        <w:left w:val="none" w:sz="0" w:space="0" w:color="auto"/>
        <w:bottom w:val="none" w:sz="0" w:space="0" w:color="auto"/>
        <w:right w:val="none" w:sz="0" w:space="0" w:color="auto"/>
      </w:divBdr>
    </w:div>
    <w:div w:id="1163350344">
      <w:bodyDiv w:val="1"/>
      <w:marLeft w:val="0"/>
      <w:marRight w:val="0"/>
      <w:marTop w:val="0"/>
      <w:marBottom w:val="0"/>
      <w:divBdr>
        <w:top w:val="none" w:sz="0" w:space="0" w:color="auto"/>
        <w:left w:val="none" w:sz="0" w:space="0" w:color="auto"/>
        <w:bottom w:val="none" w:sz="0" w:space="0" w:color="auto"/>
        <w:right w:val="none" w:sz="0" w:space="0" w:color="auto"/>
      </w:divBdr>
    </w:div>
    <w:div w:id="1163472683">
      <w:bodyDiv w:val="1"/>
      <w:marLeft w:val="0"/>
      <w:marRight w:val="0"/>
      <w:marTop w:val="0"/>
      <w:marBottom w:val="0"/>
      <w:divBdr>
        <w:top w:val="none" w:sz="0" w:space="0" w:color="auto"/>
        <w:left w:val="none" w:sz="0" w:space="0" w:color="auto"/>
        <w:bottom w:val="none" w:sz="0" w:space="0" w:color="auto"/>
        <w:right w:val="none" w:sz="0" w:space="0" w:color="auto"/>
      </w:divBdr>
    </w:div>
    <w:div w:id="1163592393">
      <w:bodyDiv w:val="1"/>
      <w:marLeft w:val="0"/>
      <w:marRight w:val="0"/>
      <w:marTop w:val="0"/>
      <w:marBottom w:val="0"/>
      <w:divBdr>
        <w:top w:val="none" w:sz="0" w:space="0" w:color="auto"/>
        <w:left w:val="none" w:sz="0" w:space="0" w:color="auto"/>
        <w:bottom w:val="none" w:sz="0" w:space="0" w:color="auto"/>
        <w:right w:val="none" w:sz="0" w:space="0" w:color="auto"/>
      </w:divBdr>
    </w:div>
    <w:div w:id="1163617995">
      <w:bodyDiv w:val="1"/>
      <w:marLeft w:val="0"/>
      <w:marRight w:val="0"/>
      <w:marTop w:val="0"/>
      <w:marBottom w:val="0"/>
      <w:divBdr>
        <w:top w:val="none" w:sz="0" w:space="0" w:color="auto"/>
        <w:left w:val="none" w:sz="0" w:space="0" w:color="auto"/>
        <w:bottom w:val="none" w:sz="0" w:space="0" w:color="auto"/>
        <w:right w:val="none" w:sz="0" w:space="0" w:color="auto"/>
      </w:divBdr>
    </w:div>
    <w:div w:id="1163932075">
      <w:bodyDiv w:val="1"/>
      <w:marLeft w:val="0"/>
      <w:marRight w:val="0"/>
      <w:marTop w:val="0"/>
      <w:marBottom w:val="0"/>
      <w:divBdr>
        <w:top w:val="none" w:sz="0" w:space="0" w:color="auto"/>
        <w:left w:val="none" w:sz="0" w:space="0" w:color="auto"/>
        <w:bottom w:val="none" w:sz="0" w:space="0" w:color="auto"/>
        <w:right w:val="none" w:sz="0" w:space="0" w:color="auto"/>
      </w:divBdr>
    </w:div>
    <w:div w:id="1163938071">
      <w:bodyDiv w:val="1"/>
      <w:marLeft w:val="0"/>
      <w:marRight w:val="0"/>
      <w:marTop w:val="0"/>
      <w:marBottom w:val="0"/>
      <w:divBdr>
        <w:top w:val="none" w:sz="0" w:space="0" w:color="auto"/>
        <w:left w:val="none" w:sz="0" w:space="0" w:color="auto"/>
        <w:bottom w:val="none" w:sz="0" w:space="0" w:color="auto"/>
        <w:right w:val="none" w:sz="0" w:space="0" w:color="auto"/>
      </w:divBdr>
    </w:div>
    <w:div w:id="1164010114">
      <w:bodyDiv w:val="1"/>
      <w:marLeft w:val="0"/>
      <w:marRight w:val="0"/>
      <w:marTop w:val="0"/>
      <w:marBottom w:val="0"/>
      <w:divBdr>
        <w:top w:val="none" w:sz="0" w:space="0" w:color="auto"/>
        <w:left w:val="none" w:sz="0" w:space="0" w:color="auto"/>
        <w:bottom w:val="none" w:sz="0" w:space="0" w:color="auto"/>
        <w:right w:val="none" w:sz="0" w:space="0" w:color="auto"/>
      </w:divBdr>
    </w:div>
    <w:div w:id="1164247945">
      <w:bodyDiv w:val="1"/>
      <w:marLeft w:val="0"/>
      <w:marRight w:val="0"/>
      <w:marTop w:val="0"/>
      <w:marBottom w:val="0"/>
      <w:divBdr>
        <w:top w:val="none" w:sz="0" w:space="0" w:color="auto"/>
        <w:left w:val="none" w:sz="0" w:space="0" w:color="auto"/>
        <w:bottom w:val="none" w:sz="0" w:space="0" w:color="auto"/>
        <w:right w:val="none" w:sz="0" w:space="0" w:color="auto"/>
      </w:divBdr>
    </w:div>
    <w:div w:id="1164277875">
      <w:bodyDiv w:val="1"/>
      <w:marLeft w:val="0"/>
      <w:marRight w:val="0"/>
      <w:marTop w:val="0"/>
      <w:marBottom w:val="0"/>
      <w:divBdr>
        <w:top w:val="none" w:sz="0" w:space="0" w:color="auto"/>
        <w:left w:val="none" w:sz="0" w:space="0" w:color="auto"/>
        <w:bottom w:val="none" w:sz="0" w:space="0" w:color="auto"/>
        <w:right w:val="none" w:sz="0" w:space="0" w:color="auto"/>
      </w:divBdr>
    </w:div>
    <w:div w:id="1164279084">
      <w:bodyDiv w:val="1"/>
      <w:marLeft w:val="0"/>
      <w:marRight w:val="0"/>
      <w:marTop w:val="0"/>
      <w:marBottom w:val="0"/>
      <w:divBdr>
        <w:top w:val="none" w:sz="0" w:space="0" w:color="auto"/>
        <w:left w:val="none" w:sz="0" w:space="0" w:color="auto"/>
        <w:bottom w:val="none" w:sz="0" w:space="0" w:color="auto"/>
        <w:right w:val="none" w:sz="0" w:space="0" w:color="auto"/>
      </w:divBdr>
    </w:div>
    <w:div w:id="1164323256">
      <w:bodyDiv w:val="1"/>
      <w:marLeft w:val="0"/>
      <w:marRight w:val="0"/>
      <w:marTop w:val="0"/>
      <w:marBottom w:val="0"/>
      <w:divBdr>
        <w:top w:val="none" w:sz="0" w:space="0" w:color="auto"/>
        <w:left w:val="none" w:sz="0" w:space="0" w:color="auto"/>
        <w:bottom w:val="none" w:sz="0" w:space="0" w:color="auto"/>
        <w:right w:val="none" w:sz="0" w:space="0" w:color="auto"/>
      </w:divBdr>
    </w:div>
    <w:div w:id="1164392979">
      <w:bodyDiv w:val="1"/>
      <w:marLeft w:val="0"/>
      <w:marRight w:val="0"/>
      <w:marTop w:val="0"/>
      <w:marBottom w:val="0"/>
      <w:divBdr>
        <w:top w:val="none" w:sz="0" w:space="0" w:color="auto"/>
        <w:left w:val="none" w:sz="0" w:space="0" w:color="auto"/>
        <w:bottom w:val="none" w:sz="0" w:space="0" w:color="auto"/>
        <w:right w:val="none" w:sz="0" w:space="0" w:color="auto"/>
      </w:divBdr>
    </w:div>
    <w:div w:id="1164399123">
      <w:bodyDiv w:val="1"/>
      <w:marLeft w:val="0"/>
      <w:marRight w:val="0"/>
      <w:marTop w:val="0"/>
      <w:marBottom w:val="0"/>
      <w:divBdr>
        <w:top w:val="none" w:sz="0" w:space="0" w:color="auto"/>
        <w:left w:val="none" w:sz="0" w:space="0" w:color="auto"/>
        <w:bottom w:val="none" w:sz="0" w:space="0" w:color="auto"/>
        <w:right w:val="none" w:sz="0" w:space="0" w:color="auto"/>
      </w:divBdr>
    </w:div>
    <w:div w:id="1164475527">
      <w:bodyDiv w:val="1"/>
      <w:marLeft w:val="0"/>
      <w:marRight w:val="0"/>
      <w:marTop w:val="0"/>
      <w:marBottom w:val="0"/>
      <w:divBdr>
        <w:top w:val="none" w:sz="0" w:space="0" w:color="auto"/>
        <w:left w:val="none" w:sz="0" w:space="0" w:color="auto"/>
        <w:bottom w:val="none" w:sz="0" w:space="0" w:color="auto"/>
        <w:right w:val="none" w:sz="0" w:space="0" w:color="auto"/>
      </w:divBdr>
    </w:div>
    <w:div w:id="1164591790">
      <w:bodyDiv w:val="1"/>
      <w:marLeft w:val="0"/>
      <w:marRight w:val="0"/>
      <w:marTop w:val="0"/>
      <w:marBottom w:val="0"/>
      <w:divBdr>
        <w:top w:val="none" w:sz="0" w:space="0" w:color="auto"/>
        <w:left w:val="none" w:sz="0" w:space="0" w:color="auto"/>
        <w:bottom w:val="none" w:sz="0" w:space="0" w:color="auto"/>
        <w:right w:val="none" w:sz="0" w:space="0" w:color="auto"/>
      </w:divBdr>
    </w:div>
    <w:div w:id="1164710108">
      <w:bodyDiv w:val="1"/>
      <w:marLeft w:val="0"/>
      <w:marRight w:val="0"/>
      <w:marTop w:val="0"/>
      <w:marBottom w:val="0"/>
      <w:divBdr>
        <w:top w:val="none" w:sz="0" w:space="0" w:color="auto"/>
        <w:left w:val="none" w:sz="0" w:space="0" w:color="auto"/>
        <w:bottom w:val="none" w:sz="0" w:space="0" w:color="auto"/>
        <w:right w:val="none" w:sz="0" w:space="0" w:color="auto"/>
      </w:divBdr>
    </w:div>
    <w:div w:id="1164781813">
      <w:bodyDiv w:val="1"/>
      <w:marLeft w:val="0"/>
      <w:marRight w:val="0"/>
      <w:marTop w:val="0"/>
      <w:marBottom w:val="0"/>
      <w:divBdr>
        <w:top w:val="none" w:sz="0" w:space="0" w:color="auto"/>
        <w:left w:val="none" w:sz="0" w:space="0" w:color="auto"/>
        <w:bottom w:val="none" w:sz="0" w:space="0" w:color="auto"/>
        <w:right w:val="none" w:sz="0" w:space="0" w:color="auto"/>
      </w:divBdr>
    </w:div>
    <w:div w:id="1165046431">
      <w:bodyDiv w:val="1"/>
      <w:marLeft w:val="0"/>
      <w:marRight w:val="0"/>
      <w:marTop w:val="0"/>
      <w:marBottom w:val="0"/>
      <w:divBdr>
        <w:top w:val="none" w:sz="0" w:space="0" w:color="auto"/>
        <w:left w:val="none" w:sz="0" w:space="0" w:color="auto"/>
        <w:bottom w:val="none" w:sz="0" w:space="0" w:color="auto"/>
        <w:right w:val="none" w:sz="0" w:space="0" w:color="auto"/>
      </w:divBdr>
    </w:div>
    <w:div w:id="1165317014">
      <w:bodyDiv w:val="1"/>
      <w:marLeft w:val="0"/>
      <w:marRight w:val="0"/>
      <w:marTop w:val="0"/>
      <w:marBottom w:val="0"/>
      <w:divBdr>
        <w:top w:val="none" w:sz="0" w:space="0" w:color="auto"/>
        <w:left w:val="none" w:sz="0" w:space="0" w:color="auto"/>
        <w:bottom w:val="none" w:sz="0" w:space="0" w:color="auto"/>
        <w:right w:val="none" w:sz="0" w:space="0" w:color="auto"/>
      </w:divBdr>
    </w:div>
    <w:div w:id="1165366025">
      <w:bodyDiv w:val="1"/>
      <w:marLeft w:val="0"/>
      <w:marRight w:val="0"/>
      <w:marTop w:val="0"/>
      <w:marBottom w:val="0"/>
      <w:divBdr>
        <w:top w:val="none" w:sz="0" w:space="0" w:color="auto"/>
        <w:left w:val="none" w:sz="0" w:space="0" w:color="auto"/>
        <w:bottom w:val="none" w:sz="0" w:space="0" w:color="auto"/>
        <w:right w:val="none" w:sz="0" w:space="0" w:color="auto"/>
      </w:divBdr>
    </w:div>
    <w:div w:id="1165517446">
      <w:bodyDiv w:val="1"/>
      <w:marLeft w:val="0"/>
      <w:marRight w:val="0"/>
      <w:marTop w:val="0"/>
      <w:marBottom w:val="0"/>
      <w:divBdr>
        <w:top w:val="none" w:sz="0" w:space="0" w:color="auto"/>
        <w:left w:val="none" w:sz="0" w:space="0" w:color="auto"/>
        <w:bottom w:val="none" w:sz="0" w:space="0" w:color="auto"/>
        <w:right w:val="none" w:sz="0" w:space="0" w:color="auto"/>
      </w:divBdr>
    </w:div>
    <w:div w:id="1165823975">
      <w:bodyDiv w:val="1"/>
      <w:marLeft w:val="0"/>
      <w:marRight w:val="0"/>
      <w:marTop w:val="0"/>
      <w:marBottom w:val="0"/>
      <w:divBdr>
        <w:top w:val="none" w:sz="0" w:space="0" w:color="auto"/>
        <w:left w:val="none" w:sz="0" w:space="0" w:color="auto"/>
        <w:bottom w:val="none" w:sz="0" w:space="0" w:color="auto"/>
        <w:right w:val="none" w:sz="0" w:space="0" w:color="auto"/>
      </w:divBdr>
    </w:div>
    <w:div w:id="1165826666">
      <w:bodyDiv w:val="1"/>
      <w:marLeft w:val="0"/>
      <w:marRight w:val="0"/>
      <w:marTop w:val="0"/>
      <w:marBottom w:val="0"/>
      <w:divBdr>
        <w:top w:val="none" w:sz="0" w:space="0" w:color="auto"/>
        <w:left w:val="none" w:sz="0" w:space="0" w:color="auto"/>
        <w:bottom w:val="none" w:sz="0" w:space="0" w:color="auto"/>
        <w:right w:val="none" w:sz="0" w:space="0" w:color="auto"/>
      </w:divBdr>
    </w:div>
    <w:div w:id="1165852638">
      <w:bodyDiv w:val="1"/>
      <w:marLeft w:val="0"/>
      <w:marRight w:val="0"/>
      <w:marTop w:val="0"/>
      <w:marBottom w:val="0"/>
      <w:divBdr>
        <w:top w:val="none" w:sz="0" w:space="0" w:color="auto"/>
        <w:left w:val="none" w:sz="0" w:space="0" w:color="auto"/>
        <w:bottom w:val="none" w:sz="0" w:space="0" w:color="auto"/>
        <w:right w:val="none" w:sz="0" w:space="0" w:color="auto"/>
      </w:divBdr>
    </w:div>
    <w:div w:id="1165902732">
      <w:bodyDiv w:val="1"/>
      <w:marLeft w:val="0"/>
      <w:marRight w:val="0"/>
      <w:marTop w:val="0"/>
      <w:marBottom w:val="0"/>
      <w:divBdr>
        <w:top w:val="none" w:sz="0" w:space="0" w:color="auto"/>
        <w:left w:val="none" w:sz="0" w:space="0" w:color="auto"/>
        <w:bottom w:val="none" w:sz="0" w:space="0" w:color="auto"/>
        <w:right w:val="none" w:sz="0" w:space="0" w:color="auto"/>
      </w:divBdr>
    </w:div>
    <w:div w:id="1165970823">
      <w:bodyDiv w:val="1"/>
      <w:marLeft w:val="0"/>
      <w:marRight w:val="0"/>
      <w:marTop w:val="0"/>
      <w:marBottom w:val="0"/>
      <w:divBdr>
        <w:top w:val="none" w:sz="0" w:space="0" w:color="auto"/>
        <w:left w:val="none" w:sz="0" w:space="0" w:color="auto"/>
        <w:bottom w:val="none" w:sz="0" w:space="0" w:color="auto"/>
        <w:right w:val="none" w:sz="0" w:space="0" w:color="auto"/>
      </w:divBdr>
    </w:div>
    <w:div w:id="1166170279">
      <w:bodyDiv w:val="1"/>
      <w:marLeft w:val="0"/>
      <w:marRight w:val="0"/>
      <w:marTop w:val="0"/>
      <w:marBottom w:val="0"/>
      <w:divBdr>
        <w:top w:val="none" w:sz="0" w:space="0" w:color="auto"/>
        <w:left w:val="none" w:sz="0" w:space="0" w:color="auto"/>
        <w:bottom w:val="none" w:sz="0" w:space="0" w:color="auto"/>
        <w:right w:val="none" w:sz="0" w:space="0" w:color="auto"/>
      </w:divBdr>
    </w:div>
    <w:div w:id="1166554712">
      <w:bodyDiv w:val="1"/>
      <w:marLeft w:val="0"/>
      <w:marRight w:val="0"/>
      <w:marTop w:val="0"/>
      <w:marBottom w:val="0"/>
      <w:divBdr>
        <w:top w:val="none" w:sz="0" w:space="0" w:color="auto"/>
        <w:left w:val="none" w:sz="0" w:space="0" w:color="auto"/>
        <w:bottom w:val="none" w:sz="0" w:space="0" w:color="auto"/>
        <w:right w:val="none" w:sz="0" w:space="0" w:color="auto"/>
      </w:divBdr>
    </w:div>
    <w:div w:id="1166629487">
      <w:bodyDiv w:val="1"/>
      <w:marLeft w:val="0"/>
      <w:marRight w:val="0"/>
      <w:marTop w:val="0"/>
      <w:marBottom w:val="0"/>
      <w:divBdr>
        <w:top w:val="none" w:sz="0" w:space="0" w:color="auto"/>
        <w:left w:val="none" w:sz="0" w:space="0" w:color="auto"/>
        <w:bottom w:val="none" w:sz="0" w:space="0" w:color="auto"/>
        <w:right w:val="none" w:sz="0" w:space="0" w:color="auto"/>
      </w:divBdr>
    </w:div>
    <w:div w:id="1166676018">
      <w:bodyDiv w:val="1"/>
      <w:marLeft w:val="0"/>
      <w:marRight w:val="0"/>
      <w:marTop w:val="0"/>
      <w:marBottom w:val="0"/>
      <w:divBdr>
        <w:top w:val="none" w:sz="0" w:space="0" w:color="auto"/>
        <w:left w:val="none" w:sz="0" w:space="0" w:color="auto"/>
        <w:bottom w:val="none" w:sz="0" w:space="0" w:color="auto"/>
        <w:right w:val="none" w:sz="0" w:space="0" w:color="auto"/>
      </w:divBdr>
    </w:div>
    <w:div w:id="1166676360">
      <w:bodyDiv w:val="1"/>
      <w:marLeft w:val="0"/>
      <w:marRight w:val="0"/>
      <w:marTop w:val="0"/>
      <w:marBottom w:val="0"/>
      <w:divBdr>
        <w:top w:val="none" w:sz="0" w:space="0" w:color="auto"/>
        <w:left w:val="none" w:sz="0" w:space="0" w:color="auto"/>
        <w:bottom w:val="none" w:sz="0" w:space="0" w:color="auto"/>
        <w:right w:val="none" w:sz="0" w:space="0" w:color="auto"/>
      </w:divBdr>
    </w:div>
    <w:div w:id="1166701090">
      <w:bodyDiv w:val="1"/>
      <w:marLeft w:val="0"/>
      <w:marRight w:val="0"/>
      <w:marTop w:val="0"/>
      <w:marBottom w:val="0"/>
      <w:divBdr>
        <w:top w:val="none" w:sz="0" w:space="0" w:color="auto"/>
        <w:left w:val="none" w:sz="0" w:space="0" w:color="auto"/>
        <w:bottom w:val="none" w:sz="0" w:space="0" w:color="auto"/>
        <w:right w:val="none" w:sz="0" w:space="0" w:color="auto"/>
      </w:divBdr>
    </w:div>
    <w:div w:id="1166750225">
      <w:bodyDiv w:val="1"/>
      <w:marLeft w:val="0"/>
      <w:marRight w:val="0"/>
      <w:marTop w:val="0"/>
      <w:marBottom w:val="0"/>
      <w:divBdr>
        <w:top w:val="none" w:sz="0" w:space="0" w:color="auto"/>
        <w:left w:val="none" w:sz="0" w:space="0" w:color="auto"/>
        <w:bottom w:val="none" w:sz="0" w:space="0" w:color="auto"/>
        <w:right w:val="none" w:sz="0" w:space="0" w:color="auto"/>
      </w:divBdr>
    </w:div>
    <w:div w:id="1166826075">
      <w:bodyDiv w:val="1"/>
      <w:marLeft w:val="0"/>
      <w:marRight w:val="0"/>
      <w:marTop w:val="0"/>
      <w:marBottom w:val="0"/>
      <w:divBdr>
        <w:top w:val="none" w:sz="0" w:space="0" w:color="auto"/>
        <w:left w:val="none" w:sz="0" w:space="0" w:color="auto"/>
        <w:bottom w:val="none" w:sz="0" w:space="0" w:color="auto"/>
        <w:right w:val="none" w:sz="0" w:space="0" w:color="auto"/>
      </w:divBdr>
    </w:div>
    <w:div w:id="1166868683">
      <w:bodyDiv w:val="1"/>
      <w:marLeft w:val="0"/>
      <w:marRight w:val="0"/>
      <w:marTop w:val="0"/>
      <w:marBottom w:val="0"/>
      <w:divBdr>
        <w:top w:val="none" w:sz="0" w:space="0" w:color="auto"/>
        <w:left w:val="none" w:sz="0" w:space="0" w:color="auto"/>
        <w:bottom w:val="none" w:sz="0" w:space="0" w:color="auto"/>
        <w:right w:val="none" w:sz="0" w:space="0" w:color="auto"/>
      </w:divBdr>
    </w:div>
    <w:div w:id="1166896924">
      <w:bodyDiv w:val="1"/>
      <w:marLeft w:val="0"/>
      <w:marRight w:val="0"/>
      <w:marTop w:val="0"/>
      <w:marBottom w:val="0"/>
      <w:divBdr>
        <w:top w:val="none" w:sz="0" w:space="0" w:color="auto"/>
        <w:left w:val="none" w:sz="0" w:space="0" w:color="auto"/>
        <w:bottom w:val="none" w:sz="0" w:space="0" w:color="auto"/>
        <w:right w:val="none" w:sz="0" w:space="0" w:color="auto"/>
      </w:divBdr>
    </w:div>
    <w:div w:id="1166899172">
      <w:bodyDiv w:val="1"/>
      <w:marLeft w:val="0"/>
      <w:marRight w:val="0"/>
      <w:marTop w:val="0"/>
      <w:marBottom w:val="0"/>
      <w:divBdr>
        <w:top w:val="none" w:sz="0" w:space="0" w:color="auto"/>
        <w:left w:val="none" w:sz="0" w:space="0" w:color="auto"/>
        <w:bottom w:val="none" w:sz="0" w:space="0" w:color="auto"/>
        <w:right w:val="none" w:sz="0" w:space="0" w:color="auto"/>
      </w:divBdr>
    </w:div>
    <w:div w:id="1166941898">
      <w:bodyDiv w:val="1"/>
      <w:marLeft w:val="0"/>
      <w:marRight w:val="0"/>
      <w:marTop w:val="0"/>
      <w:marBottom w:val="0"/>
      <w:divBdr>
        <w:top w:val="none" w:sz="0" w:space="0" w:color="auto"/>
        <w:left w:val="none" w:sz="0" w:space="0" w:color="auto"/>
        <w:bottom w:val="none" w:sz="0" w:space="0" w:color="auto"/>
        <w:right w:val="none" w:sz="0" w:space="0" w:color="auto"/>
      </w:divBdr>
    </w:div>
    <w:div w:id="1167018131">
      <w:bodyDiv w:val="1"/>
      <w:marLeft w:val="0"/>
      <w:marRight w:val="0"/>
      <w:marTop w:val="0"/>
      <w:marBottom w:val="0"/>
      <w:divBdr>
        <w:top w:val="none" w:sz="0" w:space="0" w:color="auto"/>
        <w:left w:val="none" w:sz="0" w:space="0" w:color="auto"/>
        <w:bottom w:val="none" w:sz="0" w:space="0" w:color="auto"/>
        <w:right w:val="none" w:sz="0" w:space="0" w:color="auto"/>
      </w:divBdr>
    </w:div>
    <w:div w:id="1167207405">
      <w:bodyDiv w:val="1"/>
      <w:marLeft w:val="0"/>
      <w:marRight w:val="0"/>
      <w:marTop w:val="0"/>
      <w:marBottom w:val="0"/>
      <w:divBdr>
        <w:top w:val="none" w:sz="0" w:space="0" w:color="auto"/>
        <w:left w:val="none" w:sz="0" w:space="0" w:color="auto"/>
        <w:bottom w:val="none" w:sz="0" w:space="0" w:color="auto"/>
        <w:right w:val="none" w:sz="0" w:space="0" w:color="auto"/>
      </w:divBdr>
    </w:div>
    <w:div w:id="1167282772">
      <w:bodyDiv w:val="1"/>
      <w:marLeft w:val="0"/>
      <w:marRight w:val="0"/>
      <w:marTop w:val="0"/>
      <w:marBottom w:val="0"/>
      <w:divBdr>
        <w:top w:val="none" w:sz="0" w:space="0" w:color="auto"/>
        <w:left w:val="none" w:sz="0" w:space="0" w:color="auto"/>
        <w:bottom w:val="none" w:sz="0" w:space="0" w:color="auto"/>
        <w:right w:val="none" w:sz="0" w:space="0" w:color="auto"/>
      </w:divBdr>
    </w:div>
    <w:div w:id="1167283490">
      <w:bodyDiv w:val="1"/>
      <w:marLeft w:val="0"/>
      <w:marRight w:val="0"/>
      <w:marTop w:val="0"/>
      <w:marBottom w:val="0"/>
      <w:divBdr>
        <w:top w:val="none" w:sz="0" w:space="0" w:color="auto"/>
        <w:left w:val="none" w:sz="0" w:space="0" w:color="auto"/>
        <w:bottom w:val="none" w:sz="0" w:space="0" w:color="auto"/>
        <w:right w:val="none" w:sz="0" w:space="0" w:color="auto"/>
      </w:divBdr>
    </w:div>
    <w:div w:id="1167332234">
      <w:bodyDiv w:val="1"/>
      <w:marLeft w:val="0"/>
      <w:marRight w:val="0"/>
      <w:marTop w:val="0"/>
      <w:marBottom w:val="0"/>
      <w:divBdr>
        <w:top w:val="none" w:sz="0" w:space="0" w:color="auto"/>
        <w:left w:val="none" w:sz="0" w:space="0" w:color="auto"/>
        <w:bottom w:val="none" w:sz="0" w:space="0" w:color="auto"/>
        <w:right w:val="none" w:sz="0" w:space="0" w:color="auto"/>
      </w:divBdr>
    </w:div>
    <w:div w:id="1167407533">
      <w:bodyDiv w:val="1"/>
      <w:marLeft w:val="0"/>
      <w:marRight w:val="0"/>
      <w:marTop w:val="0"/>
      <w:marBottom w:val="0"/>
      <w:divBdr>
        <w:top w:val="none" w:sz="0" w:space="0" w:color="auto"/>
        <w:left w:val="none" w:sz="0" w:space="0" w:color="auto"/>
        <w:bottom w:val="none" w:sz="0" w:space="0" w:color="auto"/>
        <w:right w:val="none" w:sz="0" w:space="0" w:color="auto"/>
      </w:divBdr>
    </w:div>
    <w:div w:id="1167525540">
      <w:bodyDiv w:val="1"/>
      <w:marLeft w:val="0"/>
      <w:marRight w:val="0"/>
      <w:marTop w:val="0"/>
      <w:marBottom w:val="0"/>
      <w:divBdr>
        <w:top w:val="none" w:sz="0" w:space="0" w:color="auto"/>
        <w:left w:val="none" w:sz="0" w:space="0" w:color="auto"/>
        <w:bottom w:val="none" w:sz="0" w:space="0" w:color="auto"/>
        <w:right w:val="none" w:sz="0" w:space="0" w:color="auto"/>
      </w:divBdr>
    </w:div>
    <w:div w:id="1167594443">
      <w:bodyDiv w:val="1"/>
      <w:marLeft w:val="0"/>
      <w:marRight w:val="0"/>
      <w:marTop w:val="0"/>
      <w:marBottom w:val="0"/>
      <w:divBdr>
        <w:top w:val="none" w:sz="0" w:space="0" w:color="auto"/>
        <w:left w:val="none" w:sz="0" w:space="0" w:color="auto"/>
        <w:bottom w:val="none" w:sz="0" w:space="0" w:color="auto"/>
        <w:right w:val="none" w:sz="0" w:space="0" w:color="auto"/>
      </w:divBdr>
    </w:div>
    <w:div w:id="1167750490">
      <w:bodyDiv w:val="1"/>
      <w:marLeft w:val="0"/>
      <w:marRight w:val="0"/>
      <w:marTop w:val="0"/>
      <w:marBottom w:val="0"/>
      <w:divBdr>
        <w:top w:val="none" w:sz="0" w:space="0" w:color="auto"/>
        <w:left w:val="none" w:sz="0" w:space="0" w:color="auto"/>
        <w:bottom w:val="none" w:sz="0" w:space="0" w:color="auto"/>
        <w:right w:val="none" w:sz="0" w:space="0" w:color="auto"/>
      </w:divBdr>
    </w:div>
    <w:div w:id="1167790069">
      <w:bodyDiv w:val="1"/>
      <w:marLeft w:val="0"/>
      <w:marRight w:val="0"/>
      <w:marTop w:val="0"/>
      <w:marBottom w:val="0"/>
      <w:divBdr>
        <w:top w:val="none" w:sz="0" w:space="0" w:color="auto"/>
        <w:left w:val="none" w:sz="0" w:space="0" w:color="auto"/>
        <w:bottom w:val="none" w:sz="0" w:space="0" w:color="auto"/>
        <w:right w:val="none" w:sz="0" w:space="0" w:color="auto"/>
      </w:divBdr>
    </w:div>
    <w:div w:id="1168331172">
      <w:bodyDiv w:val="1"/>
      <w:marLeft w:val="0"/>
      <w:marRight w:val="0"/>
      <w:marTop w:val="0"/>
      <w:marBottom w:val="0"/>
      <w:divBdr>
        <w:top w:val="none" w:sz="0" w:space="0" w:color="auto"/>
        <w:left w:val="none" w:sz="0" w:space="0" w:color="auto"/>
        <w:bottom w:val="none" w:sz="0" w:space="0" w:color="auto"/>
        <w:right w:val="none" w:sz="0" w:space="0" w:color="auto"/>
      </w:divBdr>
    </w:div>
    <w:div w:id="1168397764">
      <w:bodyDiv w:val="1"/>
      <w:marLeft w:val="0"/>
      <w:marRight w:val="0"/>
      <w:marTop w:val="0"/>
      <w:marBottom w:val="0"/>
      <w:divBdr>
        <w:top w:val="none" w:sz="0" w:space="0" w:color="auto"/>
        <w:left w:val="none" w:sz="0" w:space="0" w:color="auto"/>
        <w:bottom w:val="none" w:sz="0" w:space="0" w:color="auto"/>
        <w:right w:val="none" w:sz="0" w:space="0" w:color="auto"/>
      </w:divBdr>
    </w:div>
    <w:div w:id="1168713767">
      <w:bodyDiv w:val="1"/>
      <w:marLeft w:val="0"/>
      <w:marRight w:val="0"/>
      <w:marTop w:val="0"/>
      <w:marBottom w:val="0"/>
      <w:divBdr>
        <w:top w:val="none" w:sz="0" w:space="0" w:color="auto"/>
        <w:left w:val="none" w:sz="0" w:space="0" w:color="auto"/>
        <w:bottom w:val="none" w:sz="0" w:space="0" w:color="auto"/>
        <w:right w:val="none" w:sz="0" w:space="0" w:color="auto"/>
      </w:divBdr>
    </w:div>
    <w:div w:id="1168792354">
      <w:bodyDiv w:val="1"/>
      <w:marLeft w:val="0"/>
      <w:marRight w:val="0"/>
      <w:marTop w:val="0"/>
      <w:marBottom w:val="0"/>
      <w:divBdr>
        <w:top w:val="none" w:sz="0" w:space="0" w:color="auto"/>
        <w:left w:val="none" w:sz="0" w:space="0" w:color="auto"/>
        <w:bottom w:val="none" w:sz="0" w:space="0" w:color="auto"/>
        <w:right w:val="none" w:sz="0" w:space="0" w:color="auto"/>
      </w:divBdr>
    </w:div>
    <w:div w:id="1168903040">
      <w:bodyDiv w:val="1"/>
      <w:marLeft w:val="0"/>
      <w:marRight w:val="0"/>
      <w:marTop w:val="0"/>
      <w:marBottom w:val="0"/>
      <w:divBdr>
        <w:top w:val="none" w:sz="0" w:space="0" w:color="auto"/>
        <w:left w:val="none" w:sz="0" w:space="0" w:color="auto"/>
        <w:bottom w:val="none" w:sz="0" w:space="0" w:color="auto"/>
        <w:right w:val="none" w:sz="0" w:space="0" w:color="auto"/>
      </w:divBdr>
    </w:div>
    <w:div w:id="1168906987">
      <w:bodyDiv w:val="1"/>
      <w:marLeft w:val="0"/>
      <w:marRight w:val="0"/>
      <w:marTop w:val="0"/>
      <w:marBottom w:val="0"/>
      <w:divBdr>
        <w:top w:val="none" w:sz="0" w:space="0" w:color="auto"/>
        <w:left w:val="none" w:sz="0" w:space="0" w:color="auto"/>
        <w:bottom w:val="none" w:sz="0" w:space="0" w:color="auto"/>
        <w:right w:val="none" w:sz="0" w:space="0" w:color="auto"/>
      </w:divBdr>
    </w:div>
    <w:div w:id="1168907338">
      <w:bodyDiv w:val="1"/>
      <w:marLeft w:val="0"/>
      <w:marRight w:val="0"/>
      <w:marTop w:val="0"/>
      <w:marBottom w:val="0"/>
      <w:divBdr>
        <w:top w:val="none" w:sz="0" w:space="0" w:color="auto"/>
        <w:left w:val="none" w:sz="0" w:space="0" w:color="auto"/>
        <w:bottom w:val="none" w:sz="0" w:space="0" w:color="auto"/>
        <w:right w:val="none" w:sz="0" w:space="0" w:color="auto"/>
      </w:divBdr>
    </w:div>
    <w:div w:id="1168986905">
      <w:bodyDiv w:val="1"/>
      <w:marLeft w:val="0"/>
      <w:marRight w:val="0"/>
      <w:marTop w:val="0"/>
      <w:marBottom w:val="0"/>
      <w:divBdr>
        <w:top w:val="none" w:sz="0" w:space="0" w:color="auto"/>
        <w:left w:val="none" w:sz="0" w:space="0" w:color="auto"/>
        <w:bottom w:val="none" w:sz="0" w:space="0" w:color="auto"/>
        <w:right w:val="none" w:sz="0" w:space="0" w:color="auto"/>
      </w:divBdr>
    </w:div>
    <w:div w:id="1169054354">
      <w:bodyDiv w:val="1"/>
      <w:marLeft w:val="0"/>
      <w:marRight w:val="0"/>
      <w:marTop w:val="0"/>
      <w:marBottom w:val="0"/>
      <w:divBdr>
        <w:top w:val="none" w:sz="0" w:space="0" w:color="auto"/>
        <w:left w:val="none" w:sz="0" w:space="0" w:color="auto"/>
        <w:bottom w:val="none" w:sz="0" w:space="0" w:color="auto"/>
        <w:right w:val="none" w:sz="0" w:space="0" w:color="auto"/>
      </w:divBdr>
    </w:div>
    <w:div w:id="1169056534">
      <w:bodyDiv w:val="1"/>
      <w:marLeft w:val="0"/>
      <w:marRight w:val="0"/>
      <w:marTop w:val="0"/>
      <w:marBottom w:val="0"/>
      <w:divBdr>
        <w:top w:val="none" w:sz="0" w:space="0" w:color="auto"/>
        <w:left w:val="none" w:sz="0" w:space="0" w:color="auto"/>
        <w:bottom w:val="none" w:sz="0" w:space="0" w:color="auto"/>
        <w:right w:val="none" w:sz="0" w:space="0" w:color="auto"/>
      </w:divBdr>
    </w:div>
    <w:div w:id="1169104331">
      <w:bodyDiv w:val="1"/>
      <w:marLeft w:val="0"/>
      <w:marRight w:val="0"/>
      <w:marTop w:val="0"/>
      <w:marBottom w:val="0"/>
      <w:divBdr>
        <w:top w:val="none" w:sz="0" w:space="0" w:color="auto"/>
        <w:left w:val="none" w:sz="0" w:space="0" w:color="auto"/>
        <w:bottom w:val="none" w:sz="0" w:space="0" w:color="auto"/>
        <w:right w:val="none" w:sz="0" w:space="0" w:color="auto"/>
      </w:divBdr>
    </w:div>
    <w:div w:id="1169129115">
      <w:bodyDiv w:val="1"/>
      <w:marLeft w:val="0"/>
      <w:marRight w:val="0"/>
      <w:marTop w:val="0"/>
      <w:marBottom w:val="0"/>
      <w:divBdr>
        <w:top w:val="none" w:sz="0" w:space="0" w:color="auto"/>
        <w:left w:val="none" w:sz="0" w:space="0" w:color="auto"/>
        <w:bottom w:val="none" w:sz="0" w:space="0" w:color="auto"/>
        <w:right w:val="none" w:sz="0" w:space="0" w:color="auto"/>
      </w:divBdr>
    </w:div>
    <w:div w:id="1169177419">
      <w:bodyDiv w:val="1"/>
      <w:marLeft w:val="0"/>
      <w:marRight w:val="0"/>
      <w:marTop w:val="0"/>
      <w:marBottom w:val="0"/>
      <w:divBdr>
        <w:top w:val="none" w:sz="0" w:space="0" w:color="auto"/>
        <w:left w:val="none" w:sz="0" w:space="0" w:color="auto"/>
        <w:bottom w:val="none" w:sz="0" w:space="0" w:color="auto"/>
        <w:right w:val="none" w:sz="0" w:space="0" w:color="auto"/>
      </w:divBdr>
    </w:div>
    <w:div w:id="1169179250">
      <w:bodyDiv w:val="1"/>
      <w:marLeft w:val="0"/>
      <w:marRight w:val="0"/>
      <w:marTop w:val="0"/>
      <w:marBottom w:val="0"/>
      <w:divBdr>
        <w:top w:val="none" w:sz="0" w:space="0" w:color="auto"/>
        <w:left w:val="none" w:sz="0" w:space="0" w:color="auto"/>
        <w:bottom w:val="none" w:sz="0" w:space="0" w:color="auto"/>
        <w:right w:val="none" w:sz="0" w:space="0" w:color="auto"/>
      </w:divBdr>
    </w:div>
    <w:div w:id="1169252488">
      <w:bodyDiv w:val="1"/>
      <w:marLeft w:val="0"/>
      <w:marRight w:val="0"/>
      <w:marTop w:val="0"/>
      <w:marBottom w:val="0"/>
      <w:divBdr>
        <w:top w:val="none" w:sz="0" w:space="0" w:color="auto"/>
        <w:left w:val="none" w:sz="0" w:space="0" w:color="auto"/>
        <w:bottom w:val="none" w:sz="0" w:space="0" w:color="auto"/>
        <w:right w:val="none" w:sz="0" w:space="0" w:color="auto"/>
      </w:divBdr>
    </w:div>
    <w:div w:id="1169368023">
      <w:bodyDiv w:val="1"/>
      <w:marLeft w:val="0"/>
      <w:marRight w:val="0"/>
      <w:marTop w:val="0"/>
      <w:marBottom w:val="0"/>
      <w:divBdr>
        <w:top w:val="none" w:sz="0" w:space="0" w:color="auto"/>
        <w:left w:val="none" w:sz="0" w:space="0" w:color="auto"/>
        <w:bottom w:val="none" w:sz="0" w:space="0" w:color="auto"/>
        <w:right w:val="none" w:sz="0" w:space="0" w:color="auto"/>
      </w:divBdr>
    </w:div>
    <w:div w:id="1169368574">
      <w:bodyDiv w:val="1"/>
      <w:marLeft w:val="0"/>
      <w:marRight w:val="0"/>
      <w:marTop w:val="0"/>
      <w:marBottom w:val="0"/>
      <w:divBdr>
        <w:top w:val="none" w:sz="0" w:space="0" w:color="auto"/>
        <w:left w:val="none" w:sz="0" w:space="0" w:color="auto"/>
        <w:bottom w:val="none" w:sz="0" w:space="0" w:color="auto"/>
        <w:right w:val="none" w:sz="0" w:space="0" w:color="auto"/>
      </w:divBdr>
    </w:div>
    <w:div w:id="1169638891">
      <w:bodyDiv w:val="1"/>
      <w:marLeft w:val="0"/>
      <w:marRight w:val="0"/>
      <w:marTop w:val="0"/>
      <w:marBottom w:val="0"/>
      <w:divBdr>
        <w:top w:val="none" w:sz="0" w:space="0" w:color="auto"/>
        <w:left w:val="none" w:sz="0" w:space="0" w:color="auto"/>
        <w:bottom w:val="none" w:sz="0" w:space="0" w:color="auto"/>
        <w:right w:val="none" w:sz="0" w:space="0" w:color="auto"/>
      </w:divBdr>
    </w:div>
    <w:div w:id="1169714440">
      <w:bodyDiv w:val="1"/>
      <w:marLeft w:val="0"/>
      <w:marRight w:val="0"/>
      <w:marTop w:val="0"/>
      <w:marBottom w:val="0"/>
      <w:divBdr>
        <w:top w:val="none" w:sz="0" w:space="0" w:color="auto"/>
        <w:left w:val="none" w:sz="0" w:space="0" w:color="auto"/>
        <w:bottom w:val="none" w:sz="0" w:space="0" w:color="auto"/>
        <w:right w:val="none" w:sz="0" w:space="0" w:color="auto"/>
      </w:divBdr>
    </w:div>
    <w:div w:id="1169717675">
      <w:bodyDiv w:val="1"/>
      <w:marLeft w:val="0"/>
      <w:marRight w:val="0"/>
      <w:marTop w:val="0"/>
      <w:marBottom w:val="0"/>
      <w:divBdr>
        <w:top w:val="none" w:sz="0" w:space="0" w:color="auto"/>
        <w:left w:val="none" w:sz="0" w:space="0" w:color="auto"/>
        <w:bottom w:val="none" w:sz="0" w:space="0" w:color="auto"/>
        <w:right w:val="none" w:sz="0" w:space="0" w:color="auto"/>
      </w:divBdr>
    </w:div>
    <w:div w:id="1169756067">
      <w:bodyDiv w:val="1"/>
      <w:marLeft w:val="0"/>
      <w:marRight w:val="0"/>
      <w:marTop w:val="0"/>
      <w:marBottom w:val="0"/>
      <w:divBdr>
        <w:top w:val="none" w:sz="0" w:space="0" w:color="auto"/>
        <w:left w:val="none" w:sz="0" w:space="0" w:color="auto"/>
        <w:bottom w:val="none" w:sz="0" w:space="0" w:color="auto"/>
        <w:right w:val="none" w:sz="0" w:space="0" w:color="auto"/>
      </w:divBdr>
    </w:div>
    <w:div w:id="1169978739">
      <w:bodyDiv w:val="1"/>
      <w:marLeft w:val="0"/>
      <w:marRight w:val="0"/>
      <w:marTop w:val="0"/>
      <w:marBottom w:val="0"/>
      <w:divBdr>
        <w:top w:val="none" w:sz="0" w:space="0" w:color="auto"/>
        <w:left w:val="none" w:sz="0" w:space="0" w:color="auto"/>
        <w:bottom w:val="none" w:sz="0" w:space="0" w:color="auto"/>
        <w:right w:val="none" w:sz="0" w:space="0" w:color="auto"/>
      </w:divBdr>
    </w:div>
    <w:div w:id="1170176454">
      <w:bodyDiv w:val="1"/>
      <w:marLeft w:val="0"/>
      <w:marRight w:val="0"/>
      <w:marTop w:val="0"/>
      <w:marBottom w:val="0"/>
      <w:divBdr>
        <w:top w:val="none" w:sz="0" w:space="0" w:color="auto"/>
        <w:left w:val="none" w:sz="0" w:space="0" w:color="auto"/>
        <w:bottom w:val="none" w:sz="0" w:space="0" w:color="auto"/>
        <w:right w:val="none" w:sz="0" w:space="0" w:color="auto"/>
      </w:divBdr>
    </w:div>
    <w:div w:id="1170214276">
      <w:bodyDiv w:val="1"/>
      <w:marLeft w:val="0"/>
      <w:marRight w:val="0"/>
      <w:marTop w:val="0"/>
      <w:marBottom w:val="0"/>
      <w:divBdr>
        <w:top w:val="none" w:sz="0" w:space="0" w:color="auto"/>
        <w:left w:val="none" w:sz="0" w:space="0" w:color="auto"/>
        <w:bottom w:val="none" w:sz="0" w:space="0" w:color="auto"/>
        <w:right w:val="none" w:sz="0" w:space="0" w:color="auto"/>
      </w:divBdr>
    </w:div>
    <w:div w:id="1170370191">
      <w:bodyDiv w:val="1"/>
      <w:marLeft w:val="0"/>
      <w:marRight w:val="0"/>
      <w:marTop w:val="0"/>
      <w:marBottom w:val="0"/>
      <w:divBdr>
        <w:top w:val="none" w:sz="0" w:space="0" w:color="auto"/>
        <w:left w:val="none" w:sz="0" w:space="0" w:color="auto"/>
        <w:bottom w:val="none" w:sz="0" w:space="0" w:color="auto"/>
        <w:right w:val="none" w:sz="0" w:space="0" w:color="auto"/>
      </w:divBdr>
    </w:div>
    <w:div w:id="1170556902">
      <w:bodyDiv w:val="1"/>
      <w:marLeft w:val="0"/>
      <w:marRight w:val="0"/>
      <w:marTop w:val="0"/>
      <w:marBottom w:val="0"/>
      <w:divBdr>
        <w:top w:val="none" w:sz="0" w:space="0" w:color="auto"/>
        <w:left w:val="none" w:sz="0" w:space="0" w:color="auto"/>
        <w:bottom w:val="none" w:sz="0" w:space="0" w:color="auto"/>
        <w:right w:val="none" w:sz="0" w:space="0" w:color="auto"/>
      </w:divBdr>
    </w:div>
    <w:div w:id="1170607311">
      <w:bodyDiv w:val="1"/>
      <w:marLeft w:val="0"/>
      <w:marRight w:val="0"/>
      <w:marTop w:val="0"/>
      <w:marBottom w:val="0"/>
      <w:divBdr>
        <w:top w:val="none" w:sz="0" w:space="0" w:color="auto"/>
        <w:left w:val="none" w:sz="0" w:space="0" w:color="auto"/>
        <w:bottom w:val="none" w:sz="0" w:space="0" w:color="auto"/>
        <w:right w:val="none" w:sz="0" w:space="0" w:color="auto"/>
      </w:divBdr>
    </w:div>
    <w:div w:id="1170680990">
      <w:bodyDiv w:val="1"/>
      <w:marLeft w:val="0"/>
      <w:marRight w:val="0"/>
      <w:marTop w:val="0"/>
      <w:marBottom w:val="0"/>
      <w:divBdr>
        <w:top w:val="none" w:sz="0" w:space="0" w:color="auto"/>
        <w:left w:val="none" w:sz="0" w:space="0" w:color="auto"/>
        <w:bottom w:val="none" w:sz="0" w:space="0" w:color="auto"/>
        <w:right w:val="none" w:sz="0" w:space="0" w:color="auto"/>
      </w:divBdr>
    </w:div>
    <w:div w:id="1170872407">
      <w:bodyDiv w:val="1"/>
      <w:marLeft w:val="0"/>
      <w:marRight w:val="0"/>
      <w:marTop w:val="0"/>
      <w:marBottom w:val="0"/>
      <w:divBdr>
        <w:top w:val="none" w:sz="0" w:space="0" w:color="auto"/>
        <w:left w:val="none" w:sz="0" w:space="0" w:color="auto"/>
        <w:bottom w:val="none" w:sz="0" w:space="0" w:color="auto"/>
        <w:right w:val="none" w:sz="0" w:space="0" w:color="auto"/>
      </w:divBdr>
    </w:div>
    <w:div w:id="1171139701">
      <w:bodyDiv w:val="1"/>
      <w:marLeft w:val="0"/>
      <w:marRight w:val="0"/>
      <w:marTop w:val="0"/>
      <w:marBottom w:val="0"/>
      <w:divBdr>
        <w:top w:val="none" w:sz="0" w:space="0" w:color="auto"/>
        <w:left w:val="none" w:sz="0" w:space="0" w:color="auto"/>
        <w:bottom w:val="none" w:sz="0" w:space="0" w:color="auto"/>
        <w:right w:val="none" w:sz="0" w:space="0" w:color="auto"/>
      </w:divBdr>
    </w:div>
    <w:div w:id="1171142657">
      <w:bodyDiv w:val="1"/>
      <w:marLeft w:val="0"/>
      <w:marRight w:val="0"/>
      <w:marTop w:val="0"/>
      <w:marBottom w:val="0"/>
      <w:divBdr>
        <w:top w:val="none" w:sz="0" w:space="0" w:color="auto"/>
        <w:left w:val="none" w:sz="0" w:space="0" w:color="auto"/>
        <w:bottom w:val="none" w:sz="0" w:space="0" w:color="auto"/>
        <w:right w:val="none" w:sz="0" w:space="0" w:color="auto"/>
      </w:divBdr>
    </w:div>
    <w:div w:id="1171215823">
      <w:bodyDiv w:val="1"/>
      <w:marLeft w:val="0"/>
      <w:marRight w:val="0"/>
      <w:marTop w:val="0"/>
      <w:marBottom w:val="0"/>
      <w:divBdr>
        <w:top w:val="none" w:sz="0" w:space="0" w:color="auto"/>
        <w:left w:val="none" w:sz="0" w:space="0" w:color="auto"/>
        <w:bottom w:val="none" w:sz="0" w:space="0" w:color="auto"/>
        <w:right w:val="none" w:sz="0" w:space="0" w:color="auto"/>
      </w:divBdr>
    </w:div>
    <w:div w:id="1171411235">
      <w:bodyDiv w:val="1"/>
      <w:marLeft w:val="0"/>
      <w:marRight w:val="0"/>
      <w:marTop w:val="0"/>
      <w:marBottom w:val="0"/>
      <w:divBdr>
        <w:top w:val="none" w:sz="0" w:space="0" w:color="auto"/>
        <w:left w:val="none" w:sz="0" w:space="0" w:color="auto"/>
        <w:bottom w:val="none" w:sz="0" w:space="0" w:color="auto"/>
        <w:right w:val="none" w:sz="0" w:space="0" w:color="auto"/>
      </w:divBdr>
    </w:div>
    <w:div w:id="1171603419">
      <w:bodyDiv w:val="1"/>
      <w:marLeft w:val="0"/>
      <w:marRight w:val="0"/>
      <w:marTop w:val="0"/>
      <w:marBottom w:val="0"/>
      <w:divBdr>
        <w:top w:val="none" w:sz="0" w:space="0" w:color="auto"/>
        <w:left w:val="none" w:sz="0" w:space="0" w:color="auto"/>
        <w:bottom w:val="none" w:sz="0" w:space="0" w:color="auto"/>
        <w:right w:val="none" w:sz="0" w:space="0" w:color="auto"/>
      </w:divBdr>
    </w:div>
    <w:div w:id="1171676936">
      <w:bodyDiv w:val="1"/>
      <w:marLeft w:val="0"/>
      <w:marRight w:val="0"/>
      <w:marTop w:val="0"/>
      <w:marBottom w:val="0"/>
      <w:divBdr>
        <w:top w:val="none" w:sz="0" w:space="0" w:color="auto"/>
        <w:left w:val="none" w:sz="0" w:space="0" w:color="auto"/>
        <w:bottom w:val="none" w:sz="0" w:space="0" w:color="auto"/>
        <w:right w:val="none" w:sz="0" w:space="0" w:color="auto"/>
      </w:divBdr>
    </w:div>
    <w:div w:id="1171869959">
      <w:bodyDiv w:val="1"/>
      <w:marLeft w:val="0"/>
      <w:marRight w:val="0"/>
      <w:marTop w:val="0"/>
      <w:marBottom w:val="0"/>
      <w:divBdr>
        <w:top w:val="none" w:sz="0" w:space="0" w:color="auto"/>
        <w:left w:val="none" w:sz="0" w:space="0" w:color="auto"/>
        <w:bottom w:val="none" w:sz="0" w:space="0" w:color="auto"/>
        <w:right w:val="none" w:sz="0" w:space="0" w:color="auto"/>
      </w:divBdr>
    </w:div>
    <w:div w:id="1172180257">
      <w:bodyDiv w:val="1"/>
      <w:marLeft w:val="0"/>
      <w:marRight w:val="0"/>
      <w:marTop w:val="0"/>
      <w:marBottom w:val="0"/>
      <w:divBdr>
        <w:top w:val="none" w:sz="0" w:space="0" w:color="auto"/>
        <w:left w:val="none" w:sz="0" w:space="0" w:color="auto"/>
        <w:bottom w:val="none" w:sz="0" w:space="0" w:color="auto"/>
        <w:right w:val="none" w:sz="0" w:space="0" w:color="auto"/>
      </w:divBdr>
    </w:div>
    <w:div w:id="1172180681">
      <w:bodyDiv w:val="1"/>
      <w:marLeft w:val="0"/>
      <w:marRight w:val="0"/>
      <w:marTop w:val="0"/>
      <w:marBottom w:val="0"/>
      <w:divBdr>
        <w:top w:val="none" w:sz="0" w:space="0" w:color="auto"/>
        <w:left w:val="none" w:sz="0" w:space="0" w:color="auto"/>
        <w:bottom w:val="none" w:sz="0" w:space="0" w:color="auto"/>
        <w:right w:val="none" w:sz="0" w:space="0" w:color="auto"/>
      </w:divBdr>
    </w:div>
    <w:div w:id="1172183967">
      <w:bodyDiv w:val="1"/>
      <w:marLeft w:val="0"/>
      <w:marRight w:val="0"/>
      <w:marTop w:val="0"/>
      <w:marBottom w:val="0"/>
      <w:divBdr>
        <w:top w:val="none" w:sz="0" w:space="0" w:color="auto"/>
        <w:left w:val="none" w:sz="0" w:space="0" w:color="auto"/>
        <w:bottom w:val="none" w:sz="0" w:space="0" w:color="auto"/>
        <w:right w:val="none" w:sz="0" w:space="0" w:color="auto"/>
      </w:divBdr>
    </w:div>
    <w:div w:id="1172329758">
      <w:bodyDiv w:val="1"/>
      <w:marLeft w:val="0"/>
      <w:marRight w:val="0"/>
      <w:marTop w:val="0"/>
      <w:marBottom w:val="0"/>
      <w:divBdr>
        <w:top w:val="none" w:sz="0" w:space="0" w:color="auto"/>
        <w:left w:val="none" w:sz="0" w:space="0" w:color="auto"/>
        <w:bottom w:val="none" w:sz="0" w:space="0" w:color="auto"/>
        <w:right w:val="none" w:sz="0" w:space="0" w:color="auto"/>
      </w:divBdr>
    </w:div>
    <w:div w:id="1172337008">
      <w:bodyDiv w:val="1"/>
      <w:marLeft w:val="0"/>
      <w:marRight w:val="0"/>
      <w:marTop w:val="0"/>
      <w:marBottom w:val="0"/>
      <w:divBdr>
        <w:top w:val="none" w:sz="0" w:space="0" w:color="auto"/>
        <w:left w:val="none" w:sz="0" w:space="0" w:color="auto"/>
        <w:bottom w:val="none" w:sz="0" w:space="0" w:color="auto"/>
        <w:right w:val="none" w:sz="0" w:space="0" w:color="auto"/>
      </w:divBdr>
    </w:div>
    <w:div w:id="1172377024">
      <w:bodyDiv w:val="1"/>
      <w:marLeft w:val="0"/>
      <w:marRight w:val="0"/>
      <w:marTop w:val="0"/>
      <w:marBottom w:val="0"/>
      <w:divBdr>
        <w:top w:val="none" w:sz="0" w:space="0" w:color="auto"/>
        <w:left w:val="none" w:sz="0" w:space="0" w:color="auto"/>
        <w:bottom w:val="none" w:sz="0" w:space="0" w:color="auto"/>
        <w:right w:val="none" w:sz="0" w:space="0" w:color="auto"/>
      </w:divBdr>
    </w:div>
    <w:div w:id="1172405771">
      <w:bodyDiv w:val="1"/>
      <w:marLeft w:val="0"/>
      <w:marRight w:val="0"/>
      <w:marTop w:val="0"/>
      <w:marBottom w:val="0"/>
      <w:divBdr>
        <w:top w:val="none" w:sz="0" w:space="0" w:color="auto"/>
        <w:left w:val="none" w:sz="0" w:space="0" w:color="auto"/>
        <w:bottom w:val="none" w:sz="0" w:space="0" w:color="auto"/>
        <w:right w:val="none" w:sz="0" w:space="0" w:color="auto"/>
      </w:divBdr>
    </w:div>
    <w:div w:id="1172452383">
      <w:bodyDiv w:val="1"/>
      <w:marLeft w:val="0"/>
      <w:marRight w:val="0"/>
      <w:marTop w:val="0"/>
      <w:marBottom w:val="0"/>
      <w:divBdr>
        <w:top w:val="none" w:sz="0" w:space="0" w:color="auto"/>
        <w:left w:val="none" w:sz="0" w:space="0" w:color="auto"/>
        <w:bottom w:val="none" w:sz="0" w:space="0" w:color="auto"/>
        <w:right w:val="none" w:sz="0" w:space="0" w:color="auto"/>
      </w:divBdr>
    </w:div>
    <w:div w:id="1172526313">
      <w:bodyDiv w:val="1"/>
      <w:marLeft w:val="0"/>
      <w:marRight w:val="0"/>
      <w:marTop w:val="0"/>
      <w:marBottom w:val="0"/>
      <w:divBdr>
        <w:top w:val="none" w:sz="0" w:space="0" w:color="auto"/>
        <w:left w:val="none" w:sz="0" w:space="0" w:color="auto"/>
        <w:bottom w:val="none" w:sz="0" w:space="0" w:color="auto"/>
        <w:right w:val="none" w:sz="0" w:space="0" w:color="auto"/>
      </w:divBdr>
    </w:div>
    <w:div w:id="1172528664">
      <w:bodyDiv w:val="1"/>
      <w:marLeft w:val="0"/>
      <w:marRight w:val="0"/>
      <w:marTop w:val="0"/>
      <w:marBottom w:val="0"/>
      <w:divBdr>
        <w:top w:val="none" w:sz="0" w:space="0" w:color="auto"/>
        <w:left w:val="none" w:sz="0" w:space="0" w:color="auto"/>
        <w:bottom w:val="none" w:sz="0" w:space="0" w:color="auto"/>
        <w:right w:val="none" w:sz="0" w:space="0" w:color="auto"/>
      </w:divBdr>
    </w:div>
    <w:div w:id="1172530619">
      <w:bodyDiv w:val="1"/>
      <w:marLeft w:val="0"/>
      <w:marRight w:val="0"/>
      <w:marTop w:val="0"/>
      <w:marBottom w:val="0"/>
      <w:divBdr>
        <w:top w:val="none" w:sz="0" w:space="0" w:color="auto"/>
        <w:left w:val="none" w:sz="0" w:space="0" w:color="auto"/>
        <w:bottom w:val="none" w:sz="0" w:space="0" w:color="auto"/>
        <w:right w:val="none" w:sz="0" w:space="0" w:color="auto"/>
      </w:divBdr>
    </w:div>
    <w:div w:id="1172648339">
      <w:bodyDiv w:val="1"/>
      <w:marLeft w:val="0"/>
      <w:marRight w:val="0"/>
      <w:marTop w:val="0"/>
      <w:marBottom w:val="0"/>
      <w:divBdr>
        <w:top w:val="none" w:sz="0" w:space="0" w:color="auto"/>
        <w:left w:val="none" w:sz="0" w:space="0" w:color="auto"/>
        <w:bottom w:val="none" w:sz="0" w:space="0" w:color="auto"/>
        <w:right w:val="none" w:sz="0" w:space="0" w:color="auto"/>
      </w:divBdr>
    </w:div>
    <w:div w:id="1172796250">
      <w:bodyDiv w:val="1"/>
      <w:marLeft w:val="0"/>
      <w:marRight w:val="0"/>
      <w:marTop w:val="0"/>
      <w:marBottom w:val="0"/>
      <w:divBdr>
        <w:top w:val="none" w:sz="0" w:space="0" w:color="auto"/>
        <w:left w:val="none" w:sz="0" w:space="0" w:color="auto"/>
        <w:bottom w:val="none" w:sz="0" w:space="0" w:color="auto"/>
        <w:right w:val="none" w:sz="0" w:space="0" w:color="auto"/>
      </w:divBdr>
    </w:div>
    <w:div w:id="1172797964">
      <w:bodyDiv w:val="1"/>
      <w:marLeft w:val="0"/>
      <w:marRight w:val="0"/>
      <w:marTop w:val="0"/>
      <w:marBottom w:val="0"/>
      <w:divBdr>
        <w:top w:val="none" w:sz="0" w:space="0" w:color="auto"/>
        <w:left w:val="none" w:sz="0" w:space="0" w:color="auto"/>
        <w:bottom w:val="none" w:sz="0" w:space="0" w:color="auto"/>
        <w:right w:val="none" w:sz="0" w:space="0" w:color="auto"/>
      </w:divBdr>
    </w:div>
    <w:div w:id="1172914775">
      <w:bodyDiv w:val="1"/>
      <w:marLeft w:val="0"/>
      <w:marRight w:val="0"/>
      <w:marTop w:val="0"/>
      <w:marBottom w:val="0"/>
      <w:divBdr>
        <w:top w:val="none" w:sz="0" w:space="0" w:color="auto"/>
        <w:left w:val="none" w:sz="0" w:space="0" w:color="auto"/>
        <w:bottom w:val="none" w:sz="0" w:space="0" w:color="auto"/>
        <w:right w:val="none" w:sz="0" w:space="0" w:color="auto"/>
      </w:divBdr>
    </w:div>
    <w:div w:id="1172917577">
      <w:bodyDiv w:val="1"/>
      <w:marLeft w:val="0"/>
      <w:marRight w:val="0"/>
      <w:marTop w:val="0"/>
      <w:marBottom w:val="0"/>
      <w:divBdr>
        <w:top w:val="none" w:sz="0" w:space="0" w:color="auto"/>
        <w:left w:val="none" w:sz="0" w:space="0" w:color="auto"/>
        <w:bottom w:val="none" w:sz="0" w:space="0" w:color="auto"/>
        <w:right w:val="none" w:sz="0" w:space="0" w:color="auto"/>
      </w:divBdr>
    </w:div>
    <w:div w:id="1173060934">
      <w:bodyDiv w:val="1"/>
      <w:marLeft w:val="0"/>
      <w:marRight w:val="0"/>
      <w:marTop w:val="0"/>
      <w:marBottom w:val="0"/>
      <w:divBdr>
        <w:top w:val="none" w:sz="0" w:space="0" w:color="auto"/>
        <w:left w:val="none" w:sz="0" w:space="0" w:color="auto"/>
        <w:bottom w:val="none" w:sz="0" w:space="0" w:color="auto"/>
        <w:right w:val="none" w:sz="0" w:space="0" w:color="auto"/>
      </w:divBdr>
    </w:div>
    <w:div w:id="1173104595">
      <w:bodyDiv w:val="1"/>
      <w:marLeft w:val="0"/>
      <w:marRight w:val="0"/>
      <w:marTop w:val="0"/>
      <w:marBottom w:val="0"/>
      <w:divBdr>
        <w:top w:val="none" w:sz="0" w:space="0" w:color="auto"/>
        <w:left w:val="none" w:sz="0" w:space="0" w:color="auto"/>
        <w:bottom w:val="none" w:sz="0" w:space="0" w:color="auto"/>
        <w:right w:val="none" w:sz="0" w:space="0" w:color="auto"/>
      </w:divBdr>
    </w:div>
    <w:div w:id="1173184723">
      <w:bodyDiv w:val="1"/>
      <w:marLeft w:val="0"/>
      <w:marRight w:val="0"/>
      <w:marTop w:val="0"/>
      <w:marBottom w:val="0"/>
      <w:divBdr>
        <w:top w:val="none" w:sz="0" w:space="0" w:color="auto"/>
        <w:left w:val="none" w:sz="0" w:space="0" w:color="auto"/>
        <w:bottom w:val="none" w:sz="0" w:space="0" w:color="auto"/>
        <w:right w:val="none" w:sz="0" w:space="0" w:color="auto"/>
      </w:divBdr>
    </w:div>
    <w:div w:id="1173254979">
      <w:bodyDiv w:val="1"/>
      <w:marLeft w:val="0"/>
      <w:marRight w:val="0"/>
      <w:marTop w:val="0"/>
      <w:marBottom w:val="0"/>
      <w:divBdr>
        <w:top w:val="none" w:sz="0" w:space="0" w:color="auto"/>
        <w:left w:val="none" w:sz="0" w:space="0" w:color="auto"/>
        <w:bottom w:val="none" w:sz="0" w:space="0" w:color="auto"/>
        <w:right w:val="none" w:sz="0" w:space="0" w:color="auto"/>
      </w:divBdr>
    </w:div>
    <w:div w:id="1173371459">
      <w:bodyDiv w:val="1"/>
      <w:marLeft w:val="0"/>
      <w:marRight w:val="0"/>
      <w:marTop w:val="0"/>
      <w:marBottom w:val="0"/>
      <w:divBdr>
        <w:top w:val="none" w:sz="0" w:space="0" w:color="auto"/>
        <w:left w:val="none" w:sz="0" w:space="0" w:color="auto"/>
        <w:bottom w:val="none" w:sz="0" w:space="0" w:color="auto"/>
        <w:right w:val="none" w:sz="0" w:space="0" w:color="auto"/>
      </w:divBdr>
    </w:div>
    <w:div w:id="1173449263">
      <w:bodyDiv w:val="1"/>
      <w:marLeft w:val="0"/>
      <w:marRight w:val="0"/>
      <w:marTop w:val="0"/>
      <w:marBottom w:val="0"/>
      <w:divBdr>
        <w:top w:val="none" w:sz="0" w:space="0" w:color="auto"/>
        <w:left w:val="none" w:sz="0" w:space="0" w:color="auto"/>
        <w:bottom w:val="none" w:sz="0" w:space="0" w:color="auto"/>
        <w:right w:val="none" w:sz="0" w:space="0" w:color="auto"/>
      </w:divBdr>
    </w:div>
    <w:div w:id="1173641822">
      <w:bodyDiv w:val="1"/>
      <w:marLeft w:val="0"/>
      <w:marRight w:val="0"/>
      <w:marTop w:val="0"/>
      <w:marBottom w:val="0"/>
      <w:divBdr>
        <w:top w:val="none" w:sz="0" w:space="0" w:color="auto"/>
        <w:left w:val="none" w:sz="0" w:space="0" w:color="auto"/>
        <w:bottom w:val="none" w:sz="0" w:space="0" w:color="auto"/>
        <w:right w:val="none" w:sz="0" w:space="0" w:color="auto"/>
      </w:divBdr>
    </w:div>
    <w:div w:id="1173957741">
      <w:bodyDiv w:val="1"/>
      <w:marLeft w:val="0"/>
      <w:marRight w:val="0"/>
      <w:marTop w:val="0"/>
      <w:marBottom w:val="0"/>
      <w:divBdr>
        <w:top w:val="none" w:sz="0" w:space="0" w:color="auto"/>
        <w:left w:val="none" w:sz="0" w:space="0" w:color="auto"/>
        <w:bottom w:val="none" w:sz="0" w:space="0" w:color="auto"/>
        <w:right w:val="none" w:sz="0" w:space="0" w:color="auto"/>
      </w:divBdr>
    </w:div>
    <w:div w:id="1173960620">
      <w:bodyDiv w:val="1"/>
      <w:marLeft w:val="0"/>
      <w:marRight w:val="0"/>
      <w:marTop w:val="0"/>
      <w:marBottom w:val="0"/>
      <w:divBdr>
        <w:top w:val="none" w:sz="0" w:space="0" w:color="auto"/>
        <w:left w:val="none" w:sz="0" w:space="0" w:color="auto"/>
        <w:bottom w:val="none" w:sz="0" w:space="0" w:color="auto"/>
        <w:right w:val="none" w:sz="0" w:space="0" w:color="auto"/>
      </w:divBdr>
    </w:div>
    <w:div w:id="1174033144">
      <w:bodyDiv w:val="1"/>
      <w:marLeft w:val="0"/>
      <w:marRight w:val="0"/>
      <w:marTop w:val="0"/>
      <w:marBottom w:val="0"/>
      <w:divBdr>
        <w:top w:val="none" w:sz="0" w:space="0" w:color="auto"/>
        <w:left w:val="none" w:sz="0" w:space="0" w:color="auto"/>
        <w:bottom w:val="none" w:sz="0" w:space="0" w:color="auto"/>
        <w:right w:val="none" w:sz="0" w:space="0" w:color="auto"/>
      </w:divBdr>
    </w:div>
    <w:div w:id="1174078046">
      <w:bodyDiv w:val="1"/>
      <w:marLeft w:val="0"/>
      <w:marRight w:val="0"/>
      <w:marTop w:val="0"/>
      <w:marBottom w:val="0"/>
      <w:divBdr>
        <w:top w:val="none" w:sz="0" w:space="0" w:color="auto"/>
        <w:left w:val="none" w:sz="0" w:space="0" w:color="auto"/>
        <w:bottom w:val="none" w:sz="0" w:space="0" w:color="auto"/>
        <w:right w:val="none" w:sz="0" w:space="0" w:color="auto"/>
      </w:divBdr>
    </w:div>
    <w:div w:id="1174146589">
      <w:bodyDiv w:val="1"/>
      <w:marLeft w:val="0"/>
      <w:marRight w:val="0"/>
      <w:marTop w:val="0"/>
      <w:marBottom w:val="0"/>
      <w:divBdr>
        <w:top w:val="none" w:sz="0" w:space="0" w:color="auto"/>
        <w:left w:val="none" w:sz="0" w:space="0" w:color="auto"/>
        <w:bottom w:val="none" w:sz="0" w:space="0" w:color="auto"/>
        <w:right w:val="none" w:sz="0" w:space="0" w:color="auto"/>
      </w:divBdr>
    </w:div>
    <w:div w:id="1174226912">
      <w:bodyDiv w:val="1"/>
      <w:marLeft w:val="0"/>
      <w:marRight w:val="0"/>
      <w:marTop w:val="0"/>
      <w:marBottom w:val="0"/>
      <w:divBdr>
        <w:top w:val="none" w:sz="0" w:space="0" w:color="auto"/>
        <w:left w:val="none" w:sz="0" w:space="0" w:color="auto"/>
        <w:bottom w:val="none" w:sz="0" w:space="0" w:color="auto"/>
        <w:right w:val="none" w:sz="0" w:space="0" w:color="auto"/>
      </w:divBdr>
    </w:div>
    <w:div w:id="1174346293">
      <w:bodyDiv w:val="1"/>
      <w:marLeft w:val="0"/>
      <w:marRight w:val="0"/>
      <w:marTop w:val="0"/>
      <w:marBottom w:val="0"/>
      <w:divBdr>
        <w:top w:val="none" w:sz="0" w:space="0" w:color="auto"/>
        <w:left w:val="none" w:sz="0" w:space="0" w:color="auto"/>
        <w:bottom w:val="none" w:sz="0" w:space="0" w:color="auto"/>
        <w:right w:val="none" w:sz="0" w:space="0" w:color="auto"/>
      </w:divBdr>
    </w:div>
    <w:div w:id="1174420070">
      <w:bodyDiv w:val="1"/>
      <w:marLeft w:val="0"/>
      <w:marRight w:val="0"/>
      <w:marTop w:val="0"/>
      <w:marBottom w:val="0"/>
      <w:divBdr>
        <w:top w:val="none" w:sz="0" w:space="0" w:color="auto"/>
        <w:left w:val="none" w:sz="0" w:space="0" w:color="auto"/>
        <w:bottom w:val="none" w:sz="0" w:space="0" w:color="auto"/>
        <w:right w:val="none" w:sz="0" w:space="0" w:color="auto"/>
      </w:divBdr>
    </w:div>
    <w:div w:id="1174488390">
      <w:bodyDiv w:val="1"/>
      <w:marLeft w:val="0"/>
      <w:marRight w:val="0"/>
      <w:marTop w:val="0"/>
      <w:marBottom w:val="0"/>
      <w:divBdr>
        <w:top w:val="none" w:sz="0" w:space="0" w:color="auto"/>
        <w:left w:val="none" w:sz="0" w:space="0" w:color="auto"/>
        <w:bottom w:val="none" w:sz="0" w:space="0" w:color="auto"/>
        <w:right w:val="none" w:sz="0" w:space="0" w:color="auto"/>
      </w:divBdr>
    </w:div>
    <w:div w:id="1174494641">
      <w:bodyDiv w:val="1"/>
      <w:marLeft w:val="0"/>
      <w:marRight w:val="0"/>
      <w:marTop w:val="0"/>
      <w:marBottom w:val="0"/>
      <w:divBdr>
        <w:top w:val="none" w:sz="0" w:space="0" w:color="auto"/>
        <w:left w:val="none" w:sz="0" w:space="0" w:color="auto"/>
        <w:bottom w:val="none" w:sz="0" w:space="0" w:color="auto"/>
        <w:right w:val="none" w:sz="0" w:space="0" w:color="auto"/>
      </w:divBdr>
    </w:div>
    <w:div w:id="1174497882">
      <w:bodyDiv w:val="1"/>
      <w:marLeft w:val="0"/>
      <w:marRight w:val="0"/>
      <w:marTop w:val="0"/>
      <w:marBottom w:val="0"/>
      <w:divBdr>
        <w:top w:val="none" w:sz="0" w:space="0" w:color="auto"/>
        <w:left w:val="none" w:sz="0" w:space="0" w:color="auto"/>
        <w:bottom w:val="none" w:sz="0" w:space="0" w:color="auto"/>
        <w:right w:val="none" w:sz="0" w:space="0" w:color="auto"/>
      </w:divBdr>
    </w:div>
    <w:div w:id="1174567001">
      <w:bodyDiv w:val="1"/>
      <w:marLeft w:val="0"/>
      <w:marRight w:val="0"/>
      <w:marTop w:val="0"/>
      <w:marBottom w:val="0"/>
      <w:divBdr>
        <w:top w:val="none" w:sz="0" w:space="0" w:color="auto"/>
        <w:left w:val="none" w:sz="0" w:space="0" w:color="auto"/>
        <w:bottom w:val="none" w:sz="0" w:space="0" w:color="auto"/>
        <w:right w:val="none" w:sz="0" w:space="0" w:color="auto"/>
      </w:divBdr>
    </w:div>
    <w:div w:id="1174568448">
      <w:bodyDiv w:val="1"/>
      <w:marLeft w:val="0"/>
      <w:marRight w:val="0"/>
      <w:marTop w:val="0"/>
      <w:marBottom w:val="0"/>
      <w:divBdr>
        <w:top w:val="none" w:sz="0" w:space="0" w:color="auto"/>
        <w:left w:val="none" w:sz="0" w:space="0" w:color="auto"/>
        <w:bottom w:val="none" w:sz="0" w:space="0" w:color="auto"/>
        <w:right w:val="none" w:sz="0" w:space="0" w:color="auto"/>
      </w:divBdr>
    </w:div>
    <w:div w:id="1174809163">
      <w:bodyDiv w:val="1"/>
      <w:marLeft w:val="0"/>
      <w:marRight w:val="0"/>
      <w:marTop w:val="0"/>
      <w:marBottom w:val="0"/>
      <w:divBdr>
        <w:top w:val="none" w:sz="0" w:space="0" w:color="auto"/>
        <w:left w:val="none" w:sz="0" w:space="0" w:color="auto"/>
        <w:bottom w:val="none" w:sz="0" w:space="0" w:color="auto"/>
        <w:right w:val="none" w:sz="0" w:space="0" w:color="auto"/>
      </w:divBdr>
    </w:div>
    <w:div w:id="1174875258">
      <w:bodyDiv w:val="1"/>
      <w:marLeft w:val="0"/>
      <w:marRight w:val="0"/>
      <w:marTop w:val="0"/>
      <w:marBottom w:val="0"/>
      <w:divBdr>
        <w:top w:val="none" w:sz="0" w:space="0" w:color="auto"/>
        <w:left w:val="none" w:sz="0" w:space="0" w:color="auto"/>
        <w:bottom w:val="none" w:sz="0" w:space="0" w:color="auto"/>
        <w:right w:val="none" w:sz="0" w:space="0" w:color="auto"/>
      </w:divBdr>
    </w:div>
    <w:div w:id="1174996152">
      <w:bodyDiv w:val="1"/>
      <w:marLeft w:val="0"/>
      <w:marRight w:val="0"/>
      <w:marTop w:val="0"/>
      <w:marBottom w:val="0"/>
      <w:divBdr>
        <w:top w:val="none" w:sz="0" w:space="0" w:color="auto"/>
        <w:left w:val="none" w:sz="0" w:space="0" w:color="auto"/>
        <w:bottom w:val="none" w:sz="0" w:space="0" w:color="auto"/>
        <w:right w:val="none" w:sz="0" w:space="0" w:color="auto"/>
      </w:divBdr>
    </w:div>
    <w:div w:id="1175074267">
      <w:bodyDiv w:val="1"/>
      <w:marLeft w:val="0"/>
      <w:marRight w:val="0"/>
      <w:marTop w:val="0"/>
      <w:marBottom w:val="0"/>
      <w:divBdr>
        <w:top w:val="none" w:sz="0" w:space="0" w:color="auto"/>
        <w:left w:val="none" w:sz="0" w:space="0" w:color="auto"/>
        <w:bottom w:val="none" w:sz="0" w:space="0" w:color="auto"/>
        <w:right w:val="none" w:sz="0" w:space="0" w:color="auto"/>
      </w:divBdr>
    </w:div>
    <w:div w:id="1175152526">
      <w:bodyDiv w:val="1"/>
      <w:marLeft w:val="0"/>
      <w:marRight w:val="0"/>
      <w:marTop w:val="0"/>
      <w:marBottom w:val="0"/>
      <w:divBdr>
        <w:top w:val="none" w:sz="0" w:space="0" w:color="auto"/>
        <w:left w:val="none" w:sz="0" w:space="0" w:color="auto"/>
        <w:bottom w:val="none" w:sz="0" w:space="0" w:color="auto"/>
        <w:right w:val="none" w:sz="0" w:space="0" w:color="auto"/>
      </w:divBdr>
    </w:div>
    <w:div w:id="1175337469">
      <w:bodyDiv w:val="1"/>
      <w:marLeft w:val="0"/>
      <w:marRight w:val="0"/>
      <w:marTop w:val="0"/>
      <w:marBottom w:val="0"/>
      <w:divBdr>
        <w:top w:val="none" w:sz="0" w:space="0" w:color="auto"/>
        <w:left w:val="none" w:sz="0" w:space="0" w:color="auto"/>
        <w:bottom w:val="none" w:sz="0" w:space="0" w:color="auto"/>
        <w:right w:val="none" w:sz="0" w:space="0" w:color="auto"/>
      </w:divBdr>
    </w:div>
    <w:div w:id="1175343141">
      <w:bodyDiv w:val="1"/>
      <w:marLeft w:val="0"/>
      <w:marRight w:val="0"/>
      <w:marTop w:val="0"/>
      <w:marBottom w:val="0"/>
      <w:divBdr>
        <w:top w:val="none" w:sz="0" w:space="0" w:color="auto"/>
        <w:left w:val="none" w:sz="0" w:space="0" w:color="auto"/>
        <w:bottom w:val="none" w:sz="0" w:space="0" w:color="auto"/>
        <w:right w:val="none" w:sz="0" w:space="0" w:color="auto"/>
      </w:divBdr>
    </w:div>
    <w:div w:id="1175651861">
      <w:bodyDiv w:val="1"/>
      <w:marLeft w:val="0"/>
      <w:marRight w:val="0"/>
      <w:marTop w:val="0"/>
      <w:marBottom w:val="0"/>
      <w:divBdr>
        <w:top w:val="none" w:sz="0" w:space="0" w:color="auto"/>
        <w:left w:val="none" w:sz="0" w:space="0" w:color="auto"/>
        <w:bottom w:val="none" w:sz="0" w:space="0" w:color="auto"/>
        <w:right w:val="none" w:sz="0" w:space="0" w:color="auto"/>
      </w:divBdr>
    </w:div>
    <w:div w:id="1175723666">
      <w:bodyDiv w:val="1"/>
      <w:marLeft w:val="0"/>
      <w:marRight w:val="0"/>
      <w:marTop w:val="0"/>
      <w:marBottom w:val="0"/>
      <w:divBdr>
        <w:top w:val="none" w:sz="0" w:space="0" w:color="auto"/>
        <w:left w:val="none" w:sz="0" w:space="0" w:color="auto"/>
        <w:bottom w:val="none" w:sz="0" w:space="0" w:color="auto"/>
        <w:right w:val="none" w:sz="0" w:space="0" w:color="auto"/>
      </w:divBdr>
    </w:div>
    <w:div w:id="1175847780">
      <w:bodyDiv w:val="1"/>
      <w:marLeft w:val="0"/>
      <w:marRight w:val="0"/>
      <w:marTop w:val="0"/>
      <w:marBottom w:val="0"/>
      <w:divBdr>
        <w:top w:val="none" w:sz="0" w:space="0" w:color="auto"/>
        <w:left w:val="none" w:sz="0" w:space="0" w:color="auto"/>
        <w:bottom w:val="none" w:sz="0" w:space="0" w:color="auto"/>
        <w:right w:val="none" w:sz="0" w:space="0" w:color="auto"/>
      </w:divBdr>
    </w:div>
    <w:div w:id="1175875700">
      <w:bodyDiv w:val="1"/>
      <w:marLeft w:val="0"/>
      <w:marRight w:val="0"/>
      <w:marTop w:val="0"/>
      <w:marBottom w:val="0"/>
      <w:divBdr>
        <w:top w:val="none" w:sz="0" w:space="0" w:color="auto"/>
        <w:left w:val="none" w:sz="0" w:space="0" w:color="auto"/>
        <w:bottom w:val="none" w:sz="0" w:space="0" w:color="auto"/>
        <w:right w:val="none" w:sz="0" w:space="0" w:color="auto"/>
      </w:divBdr>
    </w:div>
    <w:div w:id="1175916726">
      <w:bodyDiv w:val="1"/>
      <w:marLeft w:val="0"/>
      <w:marRight w:val="0"/>
      <w:marTop w:val="0"/>
      <w:marBottom w:val="0"/>
      <w:divBdr>
        <w:top w:val="none" w:sz="0" w:space="0" w:color="auto"/>
        <w:left w:val="none" w:sz="0" w:space="0" w:color="auto"/>
        <w:bottom w:val="none" w:sz="0" w:space="0" w:color="auto"/>
        <w:right w:val="none" w:sz="0" w:space="0" w:color="auto"/>
      </w:divBdr>
    </w:div>
    <w:div w:id="1176115522">
      <w:bodyDiv w:val="1"/>
      <w:marLeft w:val="0"/>
      <w:marRight w:val="0"/>
      <w:marTop w:val="0"/>
      <w:marBottom w:val="0"/>
      <w:divBdr>
        <w:top w:val="none" w:sz="0" w:space="0" w:color="auto"/>
        <w:left w:val="none" w:sz="0" w:space="0" w:color="auto"/>
        <w:bottom w:val="none" w:sz="0" w:space="0" w:color="auto"/>
        <w:right w:val="none" w:sz="0" w:space="0" w:color="auto"/>
      </w:divBdr>
    </w:div>
    <w:div w:id="1176186830">
      <w:bodyDiv w:val="1"/>
      <w:marLeft w:val="0"/>
      <w:marRight w:val="0"/>
      <w:marTop w:val="0"/>
      <w:marBottom w:val="0"/>
      <w:divBdr>
        <w:top w:val="none" w:sz="0" w:space="0" w:color="auto"/>
        <w:left w:val="none" w:sz="0" w:space="0" w:color="auto"/>
        <w:bottom w:val="none" w:sz="0" w:space="0" w:color="auto"/>
        <w:right w:val="none" w:sz="0" w:space="0" w:color="auto"/>
      </w:divBdr>
    </w:div>
    <w:div w:id="1176263744">
      <w:bodyDiv w:val="1"/>
      <w:marLeft w:val="0"/>
      <w:marRight w:val="0"/>
      <w:marTop w:val="0"/>
      <w:marBottom w:val="0"/>
      <w:divBdr>
        <w:top w:val="none" w:sz="0" w:space="0" w:color="auto"/>
        <w:left w:val="none" w:sz="0" w:space="0" w:color="auto"/>
        <w:bottom w:val="none" w:sz="0" w:space="0" w:color="auto"/>
        <w:right w:val="none" w:sz="0" w:space="0" w:color="auto"/>
      </w:divBdr>
    </w:div>
    <w:div w:id="1176384109">
      <w:bodyDiv w:val="1"/>
      <w:marLeft w:val="0"/>
      <w:marRight w:val="0"/>
      <w:marTop w:val="0"/>
      <w:marBottom w:val="0"/>
      <w:divBdr>
        <w:top w:val="none" w:sz="0" w:space="0" w:color="auto"/>
        <w:left w:val="none" w:sz="0" w:space="0" w:color="auto"/>
        <w:bottom w:val="none" w:sz="0" w:space="0" w:color="auto"/>
        <w:right w:val="none" w:sz="0" w:space="0" w:color="auto"/>
      </w:divBdr>
    </w:div>
    <w:div w:id="1176648225">
      <w:bodyDiv w:val="1"/>
      <w:marLeft w:val="0"/>
      <w:marRight w:val="0"/>
      <w:marTop w:val="0"/>
      <w:marBottom w:val="0"/>
      <w:divBdr>
        <w:top w:val="none" w:sz="0" w:space="0" w:color="auto"/>
        <w:left w:val="none" w:sz="0" w:space="0" w:color="auto"/>
        <w:bottom w:val="none" w:sz="0" w:space="0" w:color="auto"/>
        <w:right w:val="none" w:sz="0" w:space="0" w:color="auto"/>
      </w:divBdr>
    </w:div>
    <w:div w:id="1176766510">
      <w:bodyDiv w:val="1"/>
      <w:marLeft w:val="0"/>
      <w:marRight w:val="0"/>
      <w:marTop w:val="0"/>
      <w:marBottom w:val="0"/>
      <w:divBdr>
        <w:top w:val="none" w:sz="0" w:space="0" w:color="auto"/>
        <w:left w:val="none" w:sz="0" w:space="0" w:color="auto"/>
        <w:bottom w:val="none" w:sz="0" w:space="0" w:color="auto"/>
        <w:right w:val="none" w:sz="0" w:space="0" w:color="auto"/>
      </w:divBdr>
    </w:div>
    <w:div w:id="1176766931">
      <w:bodyDiv w:val="1"/>
      <w:marLeft w:val="0"/>
      <w:marRight w:val="0"/>
      <w:marTop w:val="0"/>
      <w:marBottom w:val="0"/>
      <w:divBdr>
        <w:top w:val="none" w:sz="0" w:space="0" w:color="auto"/>
        <w:left w:val="none" w:sz="0" w:space="0" w:color="auto"/>
        <w:bottom w:val="none" w:sz="0" w:space="0" w:color="auto"/>
        <w:right w:val="none" w:sz="0" w:space="0" w:color="auto"/>
      </w:divBdr>
    </w:div>
    <w:div w:id="1176771717">
      <w:bodyDiv w:val="1"/>
      <w:marLeft w:val="0"/>
      <w:marRight w:val="0"/>
      <w:marTop w:val="0"/>
      <w:marBottom w:val="0"/>
      <w:divBdr>
        <w:top w:val="none" w:sz="0" w:space="0" w:color="auto"/>
        <w:left w:val="none" w:sz="0" w:space="0" w:color="auto"/>
        <w:bottom w:val="none" w:sz="0" w:space="0" w:color="auto"/>
        <w:right w:val="none" w:sz="0" w:space="0" w:color="auto"/>
      </w:divBdr>
    </w:div>
    <w:div w:id="1176918387">
      <w:bodyDiv w:val="1"/>
      <w:marLeft w:val="0"/>
      <w:marRight w:val="0"/>
      <w:marTop w:val="0"/>
      <w:marBottom w:val="0"/>
      <w:divBdr>
        <w:top w:val="none" w:sz="0" w:space="0" w:color="auto"/>
        <w:left w:val="none" w:sz="0" w:space="0" w:color="auto"/>
        <w:bottom w:val="none" w:sz="0" w:space="0" w:color="auto"/>
        <w:right w:val="none" w:sz="0" w:space="0" w:color="auto"/>
      </w:divBdr>
    </w:div>
    <w:div w:id="1177035897">
      <w:bodyDiv w:val="1"/>
      <w:marLeft w:val="0"/>
      <w:marRight w:val="0"/>
      <w:marTop w:val="0"/>
      <w:marBottom w:val="0"/>
      <w:divBdr>
        <w:top w:val="none" w:sz="0" w:space="0" w:color="auto"/>
        <w:left w:val="none" w:sz="0" w:space="0" w:color="auto"/>
        <w:bottom w:val="none" w:sz="0" w:space="0" w:color="auto"/>
        <w:right w:val="none" w:sz="0" w:space="0" w:color="auto"/>
      </w:divBdr>
    </w:div>
    <w:div w:id="1177039864">
      <w:bodyDiv w:val="1"/>
      <w:marLeft w:val="0"/>
      <w:marRight w:val="0"/>
      <w:marTop w:val="0"/>
      <w:marBottom w:val="0"/>
      <w:divBdr>
        <w:top w:val="none" w:sz="0" w:space="0" w:color="auto"/>
        <w:left w:val="none" w:sz="0" w:space="0" w:color="auto"/>
        <w:bottom w:val="none" w:sz="0" w:space="0" w:color="auto"/>
        <w:right w:val="none" w:sz="0" w:space="0" w:color="auto"/>
      </w:divBdr>
    </w:div>
    <w:div w:id="1177114859">
      <w:bodyDiv w:val="1"/>
      <w:marLeft w:val="0"/>
      <w:marRight w:val="0"/>
      <w:marTop w:val="0"/>
      <w:marBottom w:val="0"/>
      <w:divBdr>
        <w:top w:val="none" w:sz="0" w:space="0" w:color="auto"/>
        <w:left w:val="none" w:sz="0" w:space="0" w:color="auto"/>
        <w:bottom w:val="none" w:sz="0" w:space="0" w:color="auto"/>
        <w:right w:val="none" w:sz="0" w:space="0" w:color="auto"/>
      </w:divBdr>
    </w:div>
    <w:div w:id="1177306074">
      <w:bodyDiv w:val="1"/>
      <w:marLeft w:val="0"/>
      <w:marRight w:val="0"/>
      <w:marTop w:val="0"/>
      <w:marBottom w:val="0"/>
      <w:divBdr>
        <w:top w:val="none" w:sz="0" w:space="0" w:color="auto"/>
        <w:left w:val="none" w:sz="0" w:space="0" w:color="auto"/>
        <w:bottom w:val="none" w:sz="0" w:space="0" w:color="auto"/>
        <w:right w:val="none" w:sz="0" w:space="0" w:color="auto"/>
      </w:divBdr>
    </w:div>
    <w:div w:id="1177381854">
      <w:bodyDiv w:val="1"/>
      <w:marLeft w:val="0"/>
      <w:marRight w:val="0"/>
      <w:marTop w:val="0"/>
      <w:marBottom w:val="0"/>
      <w:divBdr>
        <w:top w:val="none" w:sz="0" w:space="0" w:color="auto"/>
        <w:left w:val="none" w:sz="0" w:space="0" w:color="auto"/>
        <w:bottom w:val="none" w:sz="0" w:space="0" w:color="auto"/>
        <w:right w:val="none" w:sz="0" w:space="0" w:color="auto"/>
      </w:divBdr>
    </w:div>
    <w:div w:id="1177427343">
      <w:bodyDiv w:val="1"/>
      <w:marLeft w:val="0"/>
      <w:marRight w:val="0"/>
      <w:marTop w:val="0"/>
      <w:marBottom w:val="0"/>
      <w:divBdr>
        <w:top w:val="none" w:sz="0" w:space="0" w:color="auto"/>
        <w:left w:val="none" w:sz="0" w:space="0" w:color="auto"/>
        <w:bottom w:val="none" w:sz="0" w:space="0" w:color="auto"/>
        <w:right w:val="none" w:sz="0" w:space="0" w:color="auto"/>
      </w:divBdr>
    </w:div>
    <w:div w:id="1177498904">
      <w:bodyDiv w:val="1"/>
      <w:marLeft w:val="0"/>
      <w:marRight w:val="0"/>
      <w:marTop w:val="0"/>
      <w:marBottom w:val="0"/>
      <w:divBdr>
        <w:top w:val="none" w:sz="0" w:space="0" w:color="auto"/>
        <w:left w:val="none" w:sz="0" w:space="0" w:color="auto"/>
        <w:bottom w:val="none" w:sz="0" w:space="0" w:color="auto"/>
        <w:right w:val="none" w:sz="0" w:space="0" w:color="auto"/>
      </w:divBdr>
    </w:div>
    <w:div w:id="1177499095">
      <w:bodyDiv w:val="1"/>
      <w:marLeft w:val="0"/>
      <w:marRight w:val="0"/>
      <w:marTop w:val="0"/>
      <w:marBottom w:val="0"/>
      <w:divBdr>
        <w:top w:val="none" w:sz="0" w:space="0" w:color="auto"/>
        <w:left w:val="none" w:sz="0" w:space="0" w:color="auto"/>
        <w:bottom w:val="none" w:sz="0" w:space="0" w:color="auto"/>
        <w:right w:val="none" w:sz="0" w:space="0" w:color="auto"/>
      </w:divBdr>
    </w:div>
    <w:div w:id="1177692058">
      <w:bodyDiv w:val="1"/>
      <w:marLeft w:val="0"/>
      <w:marRight w:val="0"/>
      <w:marTop w:val="0"/>
      <w:marBottom w:val="0"/>
      <w:divBdr>
        <w:top w:val="none" w:sz="0" w:space="0" w:color="auto"/>
        <w:left w:val="none" w:sz="0" w:space="0" w:color="auto"/>
        <w:bottom w:val="none" w:sz="0" w:space="0" w:color="auto"/>
        <w:right w:val="none" w:sz="0" w:space="0" w:color="auto"/>
      </w:divBdr>
    </w:div>
    <w:div w:id="1177692588">
      <w:bodyDiv w:val="1"/>
      <w:marLeft w:val="0"/>
      <w:marRight w:val="0"/>
      <w:marTop w:val="0"/>
      <w:marBottom w:val="0"/>
      <w:divBdr>
        <w:top w:val="none" w:sz="0" w:space="0" w:color="auto"/>
        <w:left w:val="none" w:sz="0" w:space="0" w:color="auto"/>
        <w:bottom w:val="none" w:sz="0" w:space="0" w:color="auto"/>
        <w:right w:val="none" w:sz="0" w:space="0" w:color="auto"/>
      </w:divBdr>
    </w:div>
    <w:div w:id="1177770576">
      <w:bodyDiv w:val="1"/>
      <w:marLeft w:val="0"/>
      <w:marRight w:val="0"/>
      <w:marTop w:val="0"/>
      <w:marBottom w:val="0"/>
      <w:divBdr>
        <w:top w:val="none" w:sz="0" w:space="0" w:color="auto"/>
        <w:left w:val="none" w:sz="0" w:space="0" w:color="auto"/>
        <w:bottom w:val="none" w:sz="0" w:space="0" w:color="auto"/>
        <w:right w:val="none" w:sz="0" w:space="0" w:color="auto"/>
      </w:divBdr>
    </w:div>
    <w:div w:id="1177887687">
      <w:bodyDiv w:val="1"/>
      <w:marLeft w:val="0"/>
      <w:marRight w:val="0"/>
      <w:marTop w:val="0"/>
      <w:marBottom w:val="0"/>
      <w:divBdr>
        <w:top w:val="none" w:sz="0" w:space="0" w:color="auto"/>
        <w:left w:val="none" w:sz="0" w:space="0" w:color="auto"/>
        <w:bottom w:val="none" w:sz="0" w:space="0" w:color="auto"/>
        <w:right w:val="none" w:sz="0" w:space="0" w:color="auto"/>
      </w:divBdr>
    </w:div>
    <w:div w:id="1177890637">
      <w:bodyDiv w:val="1"/>
      <w:marLeft w:val="0"/>
      <w:marRight w:val="0"/>
      <w:marTop w:val="0"/>
      <w:marBottom w:val="0"/>
      <w:divBdr>
        <w:top w:val="none" w:sz="0" w:space="0" w:color="auto"/>
        <w:left w:val="none" w:sz="0" w:space="0" w:color="auto"/>
        <w:bottom w:val="none" w:sz="0" w:space="0" w:color="auto"/>
        <w:right w:val="none" w:sz="0" w:space="0" w:color="auto"/>
      </w:divBdr>
    </w:div>
    <w:div w:id="1178010158">
      <w:bodyDiv w:val="1"/>
      <w:marLeft w:val="0"/>
      <w:marRight w:val="0"/>
      <w:marTop w:val="0"/>
      <w:marBottom w:val="0"/>
      <w:divBdr>
        <w:top w:val="none" w:sz="0" w:space="0" w:color="auto"/>
        <w:left w:val="none" w:sz="0" w:space="0" w:color="auto"/>
        <w:bottom w:val="none" w:sz="0" w:space="0" w:color="auto"/>
        <w:right w:val="none" w:sz="0" w:space="0" w:color="auto"/>
      </w:divBdr>
    </w:div>
    <w:div w:id="1178154001">
      <w:bodyDiv w:val="1"/>
      <w:marLeft w:val="0"/>
      <w:marRight w:val="0"/>
      <w:marTop w:val="0"/>
      <w:marBottom w:val="0"/>
      <w:divBdr>
        <w:top w:val="none" w:sz="0" w:space="0" w:color="auto"/>
        <w:left w:val="none" w:sz="0" w:space="0" w:color="auto"/>
        <w:bottom w:val="none" w:sz="0" w:space="0" w:color="auto"/>
        <w:right w:val="none" w:sz="0" w:space="0" w:color="auto"/>
      </w:divBdr>
    </w:div>
    <w:div w:id="1178157199">
      <w:bodyDiv w:val="1"/>
      <w:marLeft w:val="0"/>
      <w:marRight w:val="0"/>
      <w:marTop w:val="0"/>
      <w:marBottom w:val="0"/>
      <w:divBdr>
        <w:top w:val="none" w:sz="0" w:space="0" w:color="auto"/>
        <w:left w:val="none" w:sz="0" w:space="0" w:color="auto"/>
        <w:bottom w:val="none" w:sz="0" w:space="0" w:color="auto"/>
        <w:right w:val="none" w:sz="0" w:space="0" w:color="auto"/>
      </w:divBdr>
    </w:div>
    <w:div w:id="1178158239">
      <w:bodyDiv w:val="1"/>
      <w:marLeft w:val="0"/>
      <w:marRight w:val="0"/>
      <w:marTop w:val="0"/>
      <w:marBottom w:val="0"/>
      <w:divBdr>
        <w:top w:val="none" w:sz="0" w:space="0" w:color="auto"/>
        <w:left w:val="none" w:sz="0" w:space="0" w:color="auto"/>
        <w:bottom w:val="none" w:sz="0" w:space="0" w:color="auto"/>
        <w:right w:val="none" w:sz="0" w:space="0" w:color="auto"/>
      </w:divBdr>
    </w:div>
    <w:div w:id="1178231371">
      <w:bodyDiv w:val="1"/>
      <w:marLeft w:val="0"/>
      <w:marRight w:val="0"/>
      <w:marTop w:val="0"/>
      <w:marBottom w:val="0"/>
      <w:divBdr>
        <w:top w:val="none" w:sz="0" w:space="0" w:color="auto"/>
        <w:left w:val="none" w:sz="0" w:space="0" w:color="auto"/>
        <w:bottom w:val="none" w:sz="0" w:space="0" w:color="auto"/>
        <w:right w:val="none" w:sz="0" w:space="0" w:color="auto"/>
      </w:divBdr>
    </w:div>
    <w:div w:id="1178347768">
      <w:bodyDiv w:val="1"/>
      <w:marLeft w:val="0"/>
      <w:marRight w:val="0"/>
      <w:marTop w:val="0"/>
      <w:marBottom w:val="0"/>
      <w:divBdr>
        <w:top w:val="none" w:sz="0" w:space="0" w:color="auto"/>
        <w:left w:val="none" w:sz="0" w:space="0" w:color="auto"/>
        <w:bottom w:val="none" w:sz="0" w:space="0" w:color="auto"/>
        <w:right w:val="none" w:sz="0" w:space="0" w:color="auto"/>
      </w:divBdr>
    </w:div>
    <w:div w:id="1178426996">
      <w:bodyDiv w:val="1"/>
      <w:marLeft w:val="0"/>
      <w:marRight w:val="0"/>
      <w:marTop w:val="0"/>
      <w:marBottom w:val="0"/>
      <w:divBdr>
        <w:top w:val="none" w:sz="0" w:space="0" w:color="auto"/>
        <w:left w:val="none" w:sz="0" w:space="0" w:color="auto"/>
        <w:bottom w:val="none" w:sz="0" w:space="0" w:color="auto"/>
        <w:right w:val="none" w:sz="0" w:space="0" w:color="auto"/>
      </w:divBdr>
    </w:div>
    <w:div w:id="1178496456">
      <w:bodyDiv w:val="1"/>
      <w:marLeft w:val="0"/>
      <w:marRight w:val="0"/>
      <w:marTop w:val="0"/>
      <w:marBottom w:val="0"/>
      <w:divBdr>
        <w:top w:val="none" w:sz="0" w:space="0" w:color="auto"/>
        <w:left w:val="none" w:sz="0" w:space="0" w:color="auto"/>
        <w:bottom w:val="none" w:sz="0" w:space="0" w:color="auto"/>
        <w:right w:val="none" w:sz="0" w:space="0" w:color="auto"/>
      </w:divBdr>
    </w:div>
    <w:div w:id="1178542775">
      <w:bodyDiv w:val="1"/>
      <w:marLeft w:val="0"/>
      <w:marRight w:val="0"/>
      <w:marTop w:val="0"/>
      <w:marBottom w:val="0"/>
      <w:divBdr>
        <w:top w:val="none" w:sz="0" w:space="0" w:color="auto"/>
        <w:left w:val="none" w:sz="0" w:space="0" w:color="auto"/>
        <w:bottom w:val="none" w:sz="0" w:space="0" w:color="auto"/>
        <w:right w:val="none" w:sz="0" w:space="0" w:color="auto"/>
      </w:divBdr>
    </w:div>
    <w:div w:id="1178545858">
      <w:bodyDiv w:val="1"/>
      <w:marLeft w:val="0"/>
      <w:marRight w:val="0"/>
      <w:marTop w:val="0"/>
      <w:marBottom w:val="0"/>
      <w:divBdr>
        <w:top w:val="none" w:sz="0" w:space="0" w:color="auto"/>
        <w:left w:val="none" w:sz="0" w:space="0" w:color="auto"/>
        <w:bottom w:val="none" w:sz="0" w:space="0" w:color="auto"/>
        <w:right w:val="none" w:sz="0" w:space="0" w:color="auto"/>
      </w:divBdr>
    </w:div>
    <w:div w:id="1178616661">
      <w:bodyDiv w:val="1"/>
      <w:marLeft w:val="0"/>
      <w:marRight w:val="0"/>
      <w:marTop w:val="0"/>
      <w:marBottom w:val="0"/>
      <w:divBdr>
        <w:top w:val="none" w:sz="0" w:space="0" w:color="auto"/>
        <w:left w:val="none" w:sz="0" w:space="0" w:color="auto"/>
        <w:bottom w:val="none" w:sz="0" w:space="0" w:color="auto"/>
        <w:right w:val="none" w:sz="0" w:space="0" w:color="auto"/>
      </w:divBdr>
    </w:div>
    <w:div w:id="1178619183">
      <w:bodyDiv w:val="1"/>
      <w:marLeft w:val="0"/>
      <w:marRight w:val="0"/>
      <w:marTop w:val="0"/>
      <w:marBottom w:val="0"/>
      <w:divBdr>
        <w:top w:val="none" w:sz="0" w:space="0" w:color="auto"/>
        <w:left w:val="none" w:sz="0" w:space="0" w:color="auto"/>
        <w:bottom w:val="none" w:sz="0" w:space="0" w:color="auto"/>
        <w:right w:val="none" w:sz="0" w:space="0" w:color="auto"/>
      </w:divBdr>
    </w:div>
    <w:div w:id="1178738665">
      <w:bodyDiv w:val="1"/>
      <w:marLeft w:val="0"/>
      <w:marRight w:val="0"/>
      <w:marTop w:val="0"/>
      <w:marBottom w:val="0"/>
      <w:divBdr>
        <w:top w:val="none" w:sz="0" w:space="0" w:color="auto"/>
        <w:left w:val="none" w:sz="0" w:space="0" w:color="auto"/>
        <w:bottom w:val="none" w:sz="0" w:space="0" w:color="auto"/>
        <w:right w:val="none" w:sz="0" w:space="0" w:color="auto"/>
      </w:divBdr>
    </w:div>
    <w:div w:id="1178812607">
      <w:bodyDiv w:val="1"/>
      <w:marLeft w:val="0"/>
      <w:marRight w:val="0"/>
      <w:marTop w:val="0"/>
      <w:marBottom w:val="0"/>
      <w:divBdr>
        <w:top w:val="none" w:sz="0" w:space="0" w:color="auto"/>
        <w:left w:val="none" w:sz="0" w:space="0" w:color="auto"/>
        <w:bottom w:val="none" w:sz="0" w:space="0" w:color="auto"/>
        <w:right w:val="none" w:sz="0" w:space="0" w:color="auto"/>
      </w:divBdr>
    </w:div>
    <w:div w:id="1178933194">
      <w:bodyDiv w:val="1"/>
      <w:marLeft w:val="0"/>
      <w:marRight w:val="0"/>
      <w:marTop w:val="0"/>
      <w:marBottom w:val="0"/>
      <w:divBdr>
        <w:top w:val="none" w:sz="0" w:space="0" w:color="auto"/>
        <w:left w:val="none" w:sz="0" w:space="0" w:color="auto"/>
        <w:bottom w:val="none" w:sz="0" w:space="0" w:color="auto"/>
        <w:right w:val="none" w:sz="0" w:space="0" w:color="auto"/>
      </w:divBdr>
    </w:div>
    <w:div w:id="1179005349">
      <w:bodyDiv w:val="1"/>
      <w:marLeft w:val="0"/>
      <w:marRight w:val="0"/>
      <w:marTop w:val="0"/>
      <w:marBottom w:val="0"/>
      <w:divBdr>
        <w:top w:val="none" w:sz="0" w:space="0" w:color="auto"/>
        <w:left w:val="none" w:sz="0" w:space="0" w:color="auto"/>
        <w:bottom w:val="none" w:sz="0" w:space="0" w:color="auto"/>
        <w:right w:val="none" w:sz="0" w:space="0" w:color="auto"/>
      </w:divBdr>
    </w:div>
    <w:div w:id="1179080224">
      <w:bodyDiv w:val="1"/>
      <w:marLeft w:val="0"/>
      <w:marRight w:val="0"/>
      <w:marTop w:val="0"/>
      <w:marBottom w:val="0"/>
      <w:divBdr>
        <w:top w:val="none" w:sz="0" w:space="0" w:color="auto"/>
        <w:left w:val="none" w:sz="0" w:space="0" w:color="auto"/>
        <w:bottom w:val="none" w:sz="0" w:space="0" w:color="auto"/>
        <w:right w:val="none" w:sz="0" w:space="0" w:color="auto"/>
      </w:divBdr>
    </w:div>
    <w:div w:id="1179614986">
      <w:bodyDiv w:val="1"/>
      <w:marLeft w:val="0"/>
      <w:marRight w:val="0"/>
      <w:marTop w:val="0"/>
      <w:marBottom w:val="0"/>
      <w:divBdr>
        <w:top w:val="none" w:sz="0" w:space="0" w:color="auto"/>
        <w:left w:val="none" w:sz="0" w:space="0" w:color="auto"/>
        <w:bottom w:val="none" w:sz="0" w:space="0" w:color="auto"/>
        <w:right w:val="none" w:sz="0" w:space="0" w:color="auto"/>
      </w:divBdr>
    </w:div>
    <w:div w:id="1179657156">
      <w:bodyDiv w:val="1"/>
      <w:marLeft w:val="0"/>
      <w:marRight w:val="0"/>
      <w:marTop w:val="0"/>
      <w:marBottom w:val="0"/>
      <w:divBdr>
        <w:top w:val="none" w:sz="0" w:space="0" w:color="auto"/>
        <w:left w:val="none" w:sz="0" w:space="0" w:color="auto"/>
        <w:bottom w:val="none" w:sz="0" w:space="0" w:color="auto"/>
        <w:right w:val="none" w:sz="0" w:space="0" w:color="auto"/>
      </w:divBdr>
    </w:div>
    <w:div w:id="1179658732">
      <w:bodyDiv w:val="1"/>
      <w:marLeft w:val="0"/>
      <w:marRight w:val="0"/>
      <w:marTop w:val="0"/>
      <w:marBottom w:val="0"/>
      <w:divBdr>
        <w:top w:val="none" w:sz="0" w:space="0" w:color="auto"/>
        <w:left w:val="none" w:sz="0" w:space="0" w:color="auto"/>
        <w:bottom w:val="none" w:sz="0" w:space="0" w:color="auto"/>
        <w:right w:val="none" w:sz="0" w:space="0" w:color="auto"/>
      </w:divBdr>
    </w:div>
    <w:div w:id="1179779785">
      <w:bodyDiv w:val="1"/>
      <w:marLeft w:val="0"/>
      <w:marRight w:val="0"/>
      <w:marTop w:val="0"/>
      <w:marBottom w:val="0"/>
      <w:divBdr>
        <w:top w:val="none" w:sz="0" w:space="0" w:color="auto"/>
        <w:left w:val="none" w:sz="0" w:space="0" w:color="auto"/>
        <w:bottom w:val="none" w:sz="0" w:space="0" w:color="auto"/>
        <w:right w:val="none" w:sz="0" w:space="0" w:color="auto"/>
      </w:divBdr>
    </w:div>
    <w:div w:id="1179810661">
      <w:bodyDiv w:val="1"/>
      <w:marLeft w:val="0"/>
      <w:marRight w:val="0"/>
      <w:marTop w:val="0"/>
      <w:marBottom w:val="0"/>
      <w:divBdr>
        <w:top w:val="none" w:sz="0" w:space="0" w:color="auto"/>
        <w:left w:val="none" w:sz="0" w:space="0" w:color="auto"/>
        <w:bottom w:val="none" w:sz="0" w:space="0" w:color="auto"/>
        <w:right w:val="none" w:sz="0" w:space="0" w:color="auto"/>
      </w:divBdr>
    </w:div>
    <w:div w:id="1179811075">
      <w:bodyDiv w:val="1"/>
      <w:marLeft w:val="0"/>
      <w:marRight w:val="0"/>
      <w:marTop w:val="0"/>
      <w:marBottom w:val="0"/>
      <w:divBdr>
        <w:top w:val="none" w:sz="0" w:space="0" w:color="auto"/>
        <w:left w:val="none" w:sz="0" w:space="0" w:color="auto"/>
        <w:bottom w:val="none" w:sz="0" w:space="0" w:color="auto"/>
        <w:right w:val="none" w:sz="0" w:space="0" w:color="auto"/>
      </w:divBdr>
    </w:div>
    <w:div w:id="1179924071">
      <w:bodyDiv w:val="1"/>
      <w:marLeft w:val="0"/>
      <w:marRight w:val="0"/>
      <w:marTop w:val="0"/>
      <w:marBottom w:val="0"/>
      <w:divBdr>
        <w:top w:val="none" w:sz="0" w:space="0" w:color="auto"/>
        <w:left w:val="none" w:sz="0" w:space="0" w:color="auto"/>
        <w:bottom w:val="none" w:sz="0" w:space="0" w:color="auto"/>
        <w:right w:val="none" w:sz="0" w:space="0" w:color="auto"/>
      </w:divBdr>
    </w:div>
    <w:div w:id="1180001515">
      <w:bodyDiv w:val="1"/>
      <w:marLeft w:val="0"/>
      <w:marRight w:val="0"/>
      <w:marTop w:val="0"/>
      <w:marBottom w:val="0"/>
      <w:divBdr>
        <w:top w:val="none" w:sz="0" w:space="0" w:color="auto"/>
        <w:left w:val="none" w:sz="0" w:space="0" w:color="auto"/>
        <w:bottom w:val="none" w:sz="0" w:space="0" w:color="auto"/>
        <w:right w:val="none" w:sz="0" w:space="0" w:color="auto"/>
      </w:divBdr>
    </w:div>
    <w:div w:id="1180239393">
      <w:bodyDiv w:val="1"/>
      <w:marLeft w:val="0"/>
      <w:marRight w:val="0"/>
      <w:marTop w:val="0"/>
      <w:marBottom w:val="0"/>
      <w:divBdr>
        <w:top w:val="none" w:sz="0" w:space="0" w:color="auto"/>
        <w:left w:val="none" w:sz="0" w:space="0" w:color="auto"/>
        <w:bottom w:val="none" w:sz="0" w:space="0" w:color="auto"/>
        <w:right w:val="none" w:sz="0" w:space="0" w:color="auto"/>
      </w:divBdr>
    </w:div>
    <w:div w:id="1180315725">
      <w:bodyDiv w:val="1"/>
      <w:marLeft w:val="0"/>
      <w:marRight w:val="0"/>
      <w:marTop w:val="0"/>
      <w:marBottom w:val="0"/>
      <w:divBdr>
        <w:top w:val="none" w:sz="0" w:space="0" w:color="auto"/>
        <w:left w:val="none" w:sz="0" w:space="0" w:color="auto"/>
        <w:bottom w:val="none" w:sz="0" w:space="0" w:color="auto"/>
        <w:right w:val="none" w:sz="0" w:space="0" w:color="auto"/>
      </w:divBdr>
    </w:div>
    <w:div w:id="1180392408">
      <w:bodyDiv w:val="1"/>
      <w:marLeft w:val="0"/>
      <w:marRight w:val="0"/>
      <w:marTop w:val="0"/>
      <w:marBottom w:val="0"/>
      <w:divBdr>
        <w:top w:val="none" w:sz="0" w:space="0" w:color="auto"/>
        <w:left w:val="none" w:sz="0" w:space="0" w:color="auto"/>
        <w:bottom w:val="none" w:sz="0" w:space="0" w:color="auto"/>
        <w:right w:val="none" w:sz="0" w:space="0" w:color="auto"/>
      </w:divBdr>
    </w:div>
    <w:div w:id="1180434448">
      <w:bodyDiv w:val="1"/>
      <w:marLeft w:val="0"/>
      <w:marRight w:val="0"/>
      <w:marTop w:val="0"/>
      <w:marBottom w:val="0"/>
      <w:divBdr>
        <w:top w:val="none" w:sz="0" w:space="0" w:color="auto"/>
        <w:left w:val="none" w:sz="0" w:space="0" w:color="auto"/>
        <w:bottom w:val="none" w:sz="0" w:space="0" w:color="auto"/>
        <w:right w:val="none" w:sz="0" w:space="0" w:color="auto"/>
      </w:divBdr>
    </w:div>
    <w:div w:id="1180773003">
      <w:bodyDiv w:val="1"/>
      <w:marLeft w:val="0"/>
      <w:marRight w:val="0"/>
      <w:marTop w:val="0"/>
      <w:marBottom w:val="0"/>
      <w:divBdr>
        <w:top w:val="none" w:sz="0" w:space="0" w:color="auto"/>
        <w:left w:val="none" w:sz="0" w:space="0" w:color="auto"/>
        <w:bottom w:val="none" w:sz="0" w:space="0" w:color="auto"/>
        <w:right w:val="none" w:sz="0" w:space="0" w:color="auto"/>
      </w:divBdr>
    </w:div>
    <w:div w:id="1180922976">
      <w:bodyDiv w:val="1"/>
      <w:marLeft w:val="0"/>
      <w:marRight w:val="0"/>
      <w:marTop w:val="0"/>
      <w:marBottom w:val="0"/>
      <w:divBdr>
        <w:top w:val="none" w:sz="0" w:space="0" w:color="auto"/>
        <w:left w:val="none" w:sz="0" w:space="0" w:color="auto"/>
        <w:bottom w:val="none" w:sz="0" w:space="0" w:color="auto"/>
        <w:right w:val="none" w:sz="0" w:space="0" w:color="auto"/>
      </w:divBdr>
    </w:div>
    <w:div w:id="1180923712">
      <w:bodyDiv w:val="1"/>
      <w:marLeft w:val="0"/>
      <w:marRight w:val="0"/>
      <w:marTop w:val="0"/>
      <w:marBottom w:val="0"/>
      <w:divBdr>
        <w:top w:val="none" w:sz="0" w:space="0" w:color="auto"/>
        <w:left w:val="none" w:sz="0" w:space="0" w:color="auto"/>
        <w:bottom w:val="none" w:sz="0" w:space="0" w:color="auto"/>
        <w:right w:val="none" w:sz="0" w:space="0" w:color="auto"/>
      </w:divBdr>
    </w:div>
    <w:div w:id="1181120272">
      <w:bodyDiv w:val="1"/>
      <w:marLeft w:val="0"/>
      <w:marRight w:val="0"/>
      <w:marTop w:val="0"/>
      <w:marBottom w:val="0"/>
      <w:divBdr>
        <w:top w:val="none" w:sz="0" w:space="0" w:color="auto"/>
        <w:left w:val="none" w:sz="0" w:space="0" w:color="auto"/>
        <w:bottom w:val="none" w:sz="0" w:space="0" w:color="auto"/>
        <w:right w:val="none" w:sz="0" w:space="0" w:color="auto"/>
      </w:divBdr>
    </w:div>
    <w:div w:id="1181163489">
      <w:bodyDiv w:val="1"/>
      <w:marLeft w:val="0"/>
      <w:marRight w:val="0"/>
      <w:marTop w:val="0"/>
      <w:marBottom w:val="0"/>
      <w:divBdr>
        <w:top w:val="none" w:sz="0" w:space="0" w:color="auto"/>
        <w:left w:val="none" w:sz="0" w:space="0" w:color="auto"/>
        <w:bottom w:val="none" w:sz="0" w:space="0" w:color="auto"/>
        <w:right w:val="none" w:sz="0" w:space="0" w:color="auto"/>
      </w:divBdr>
    </w:div>
    <w:div w:id="1181354396">
      <w:bodyDiv w:val="1"/>
      <w:marLeft w:val="0"/>
      <w:marRight w:val="0"/>
      <w:marTop w:val="0"/>
      <w:marBottom w:val="0"/>
      <w:divBdr>
        <w:top w:val="none" w:sz="0" w:space="0" w:color="auto"/>
        <w:left w:val="none" w:sz="0" w:space="0" w:color="auto"/>
        <w:bottom w:val="none" w:sz="0" w:space="0" w:color="auto"/>
        <w:right w:val="none" w:sz="0" w:space="0" w:color="auto"/>
      </w:divBdr>
    </w:div>
    <w:div w:id="1181553451">
      <w:bodyDiv w:val="1"/>
      <w:marLeft w:val="0"/>
      <w:marRight w:val="0"/>
      <w:marTop w:val="0"/>
      <w:marBottom w:val="0"/>
      <w:divBdr>
        <w:top w:val="none" w:sz="0" w:space="0" w:color="auto"/>
        <w:left w:val="none" w:sz="0" w:space="0" w:color="auto"/>
        <w:bottom w:val="none" w:sz="0" w:space="0" w:color="auto"/>
        <w:right w:val="none" w:sz="0" w:space="0" w:color="auto"/>
      </w:divBdr>
    </w:div>
    <w:div w:id="1181622683">
      <w:bodyDiv w:val="1"/>
      <w:marLeft w:val="0"/>
      <w:marRight w:val="0"/>
      <w:marTop w:val="0"/>
      <w:marBottom w:val="0"/>
      <w:divBdr>
        <w:top w:val="none" w:sz="0" w:space="0" w:color="auto"/>
        <w:left w:val="none" w:sz="0" w:space="0" w:color="auto"/>
        <w:bottom w:val="none" w:sz="0" w:space="0" w:color="auto"/>
        <w:right w:val="none" w:sz="0" w:space="0" w:color="auto"/>
      </w:divBdr>
    </w:div>
    <w:div w:id="1181700538">
      <w:bodyDiv w:val="1"/>
      <w:marLeft w:val="0"/>
      <w:marRight w:val="0"/>
      <w:marTop w:val="0"/>
      <w:marBottom w:val="0"/>
      <w:divBdr>
        <w:top w:val="none" w:sz="0" w:space="0" w:color="auto"/>
        <w:left w:val="none" w:sz="0" w:space="0" w:color="auto"/>
        <w:bottom w:val="none" w:sz="0" w:space="0" w:color="auto"/>
        <w:right w:val="none" w:sz="0" w:space="0" w:color="auto"/>
      </w:divBdr>
    </w:div>
    <w:div w:id="1181819323">
      <w:bodyDiv w:val="1"/>
      <w:marLeft w:val="0"/>
      <w:marRight w:val="0"/>
      <w:marTop w:val="0"/>
      <w:marBottom w:val="0"/>
      <w:divBdr>
        <w:top w:val="none" w:sz="0" w:space="0" w:color="auto"/>
        <w:left w:val="none" w:sz="0" w:space="0" w:color="auto"/>
        <w:bottom w:val="none" w:sz="0" w:space="0" w:color="auto"/>
        <w:right w:val="none" w:sz="0" w:space="0" w:color="auto"/>
      </w:divBdr>
    </w:div>
    <w:div w:id="1181896772">
      <w:bodyDiv w:val="1"/>
      <w:marLeft w:val="0"/>
      <w:marRight w:val="0"/>
      <w:marTop w:val="0"/>
      <w:marBottom w:val="0"/>
      <w:divBdr>
        <w:top w:val="none" w:sz="0" w:space="0" w:color="auto"/>
        <w:left w:val="none" w:sz="0" w:space="0" w:color="auto"/>
        <w:bottom w:val="none" w:sz="0" w:space="0" w:color="auto"/>
        <w:right w:val="none" w:sz="0" w:space="0" w:color="auto"/>
      </w:divBdr>
    </w:div>
    <w:div w:id="1181973336">
      <w:bodyDiv w:val="1"/>
      <w:marLeft w:val="0"/>
      <w:marRight w:val="0"/>
      <w:marTop w:val="0"/>
      <w:marBottom w:val="0"/>
      <w:divBdr>
        <w:top w:val="none" w:sz="0" w:space="0" w:color="auto"/>
        <w:left w:val="none" w:sz="0" w:space="0" w:color="auto"/>
        <w:bottom w:val="none" w:sz="0" w:space="0" w:color="auto"/>
        <w:right w:val="none" w:sz="0" w:space="0" w:color="auto"/>
      </w:divBdr>
    </w:div>
    <w:div w:id="1182014918">
      <w:bodyDiv w:val="1"/>
      <w:marLeft w:val="0"/>
      <w:marRight w:val="0"/>
      <w:marTop w:val="0"/>
      <w:marBottom w:val="0"/>
      <w:divBdr>
        <w:top w:val="none" w:sz="0" w:space="0" w:color="auto"/>
        <w:left w:val="none" w:sz="0" w:space="0" w:color="auto"/>
        <w:bottom w:val="none" w:sz="0" w:space="0" w:color="auto"/>
        <w:right w:val="none" w:sz="0" w:space="0" w:color="auto"/>
      </w:divBdr>
    </w:div>
    <w:div w:id="1182089785">
      <w:bodyDiv w:val="1"/>
      <w:marLeft w:val="0"/>
      <w:marRight w:val="0"/>
      <w:marTop w:val="0"/>
      <w:marBottom w:val="0"/>
      <w:divBdr>
        <w:top w:val="none" w:sz="0" w:space="0" w:color="auto"/>
        <w:left w:val="none" w:sz="0" w:space="0" w:color="auto"/>
        <w:bottom w:val="none" w:sz="0" w:space="0" w:color="auto"/>
        <w:right w:val="none" w:sz="0" w:space="0" w:color="auto"/>
      </w:divBdr>
    </w:div>
    <w:div w:id="1182092081">
      <w:bodyDiv w:val="1"/>
      <w:marLeft w:val="0"/>
      <w:marRight w:val="0"/>
      <w:marTop w:val="0"/>
      <w:marBottom w:val="0"/>
      <w:divBdr>
        <w:top w:val="none" w:sz="0" w:space="0" w:color="auto"/>
        <w:left w:val="none" w:sz="0" w:space="0" w:color="auto"/>
        <w:bottom w:val="none" w:sz="0" w:space="0" w:color="auto"/>
        <w:right w:val="none" w:sz="0" w:space="0" w:color="auto"/>
      </w:divBdr>
    </w:div>
    <w:div w:id="1182092509">
      <w:bodyDiv w:val="1"/>
      <w:marLeft w:val="0"/>
      <w:marRight w:val="0"/>
      <w:marTop w:val="0"/>
      <w:marBottom w:val="0"/>
      <w:divBdr>
        <w:top w:val="none" w:sz="0" w:space="0" w:color="auto"/>
        <w:left w:val="none" w:sz="0" w:space="0" w:color="auto"/>
        <w:bottom w:val="none" w:sz="0" w:space="0" w:color="auto"/>
        <w:right w:val="none" w:sz="0" w:space="0" w:color="auto"/>
      </w:divBdr>
    </w:div>
    <w:div w:id="1182284385">
      <w:bodyDiv w:val="1"/>
      <w:marLeft w:val="0"/>
      <w:marRight w:val="0"/>
      <w:marTop w:val="0"/>
      <w:marBottom w:val="0"/>
      <w:divBdr>
        <w:top w:val="none" w:sz="0" w:space="0" w:color="auto"/>
        <w:left w:val="none" w:sz="0" w:space="0" w:color="auto"/>
        <w:bottom w:val="none" w:sz="0" w:space="0" w:color="auto"/>
        <w:right w:val="none" w:sz="0" w:space="0" w:color="auto"/>
      </w:divBdr>
    </w:div>
    <w:div w:id="1182357516">
      <w:bodyDiv w:val="1"/>
      <w:marLeft w:val="0"/>
      <w:marRight w:val="0"/>
      <w:marTop w:val="0"/>
      <w:marBottom w:val="0"/>
      <w:divBdr>
        <w:top w:val="none" w:sz="0" w:space="0" w:color="auto"/>
        <w:left w:val="none" w:sz="0" w:space="0" w:color="auto"/>
        <w:bottom w:val="none" w:sz="0" w:space="0" w:color="auto"/>
        <w:right w:val="none" w:sz="0" w:space="0" w:color="auto"/>
      </w:divBdr>
    </w:div>
    <w:div w:id="1182474248">
      <w:bodyDiv w:val="1"/>
      <w:marLeft w:val="0"/>
      <w:marRight w:val="0"/>
      <w:marTop w:val="0"/>
      <w:marBottom w:val="0"/>
      <w:divBdr>
        <w:top w:val="none" w:sz="0" w:space="0" w:color="auto"/>
        <w:left w:val="none" w:sz="0" w:space="0" w:color="auto"/>
        <w:bottom w:val="none" w:sz="0" w:space="0" w:color="auto"/>
        <w:right w:val="none" w:sz="0" w:space="0" w:color="auto"/>
      </w:divBdr>
    </w:div>
    <w:div w:id="1182552032">
      <w:bodyDiv w:val="1"/>
      <w:marLeft w:val="0"/>
      <w:marRight w:val="0"/>
      <w:marTop w:val="0"/>
      <w:marBottom w:val="0"/>
      <w:divBdr>
        <w:top w:val="none" w:sz="0" w:space="0" w:color="auto"/>
        <w:left w:val="none" w:sz="0" w:space="0" w:color="auto"/>
        <w:bottom w:val="none" w:sz="0" w:space="0" w:color="auto"/>
        <w:right w:val="none" w:sz="0" w:space="0" w:color="auto"/>
      </w:divBdr>
    </w:div>
    <w:div w:id="1182742896">
      <w:bodyDiv w:val="1"/>
      <w:marLeft w:val="0"/>
      <w:marRight w:val="0"/>
      <w:marTop w:val="0"/>
      <w:marBottom w:val="0"/>
      <w:divBdr>
        <w:top w:val="none" w:sz="0" w:space="0" w:color="auto"/>
        <w:left w:val="none" w:sz="0" w:space="0" w:color="auto"/>
        <w:bottom w:val="none" w:sz="0" w:space="0" w:color="auto"/>
        <w:right w:val="none" w:sz="0" w:space="0" w:color="auto"/>
      </w:divBdr>
    </w:div>
    <w:div w:id="1182743370">
      <w:bodyDiv w:val="1"/>
      <w:marLeft w:val="0"/>
      <w:marRight w:val="0"/>
      <w:marTop w:val="0"/>
      <w:marBottom w:val="0"/>
      <w:divBdr>
        <w:top w:val="none" w:sz="0" w:space="0" w:color="auto"/>
        <w:left w:val="none" w:sz="0" w:space="0" w:color="auto"/>
        <w:bottom w:val="none" w:sz="0" w:space="0" w:color="auto"/>
        <w:right w:val="none" w:sz="0" w:space="0" w:color="auto"/>
      </w:divBdr>
    </w:div>
    <w:div w:id="1183202246">
      <w:bodyDiv w:val="1"/>
      <w:marLeft w:val="0"/>
      <w:marRight w:val="0"/>
      <w:marTop w:val="0"/>
      <w:marBottom w:val="0"/>
      <w:divBdr>
        <w:top w:val="none" w:sz="0" w:space="0" w:color="auto"/>
        <w:left w:val="none" w:sz="0" w:space="0" w:color="auto"/>
        <w:bottom w:val="none" w:sz="0" w:space="0" w:color="auto"/>
        <w:right w:val="none" w:sz="0" w:space="0" w:color="auto"/>
      </w:divBdr>
    </w:div>
    <w:div w:id="1183319947">
      <w:bodyDiv w:val="1"/>
      <w:marLeft w:val="0"/>
      <w:marRight w:val="0"/>
      <w:marTop w:val="0"/>
      <w:marBottom w:val="0"/>
      <w:divBdr>
        <w:top w:val="none" w:sz="0" w:space="0" w:color="auto"/>
        <w:left w:val="none" w:sz="0" w:space="0" w:color="auto"/>
        <w:bottom w:val="none" w:sz="0" w:space="0" w:color="auto"/>
        <w:right w:val="none" w:sz="0" w:space="0" w:color="auto"/>
      </w:divBdr>
    </w:div>
    <w:div w:id="1183320111">
      <w:bodyDiv w:val="1"/>
      <w:marLeft w:val="0"/>
      <w:marRight w:val="0"/>
      <w:marTop w:val="0"/>
      <w:marBottom w:val="0"/>
      <w:divBdr>
        <w:top w:val="none" w:sz="0" w:space="0" w:color="auto"/>
        <w:left w:val="none" w:sz="0" w:space="0" w:color="auto"/>
        <w:bottom w:val="none" w:sz="0" w:space="0" w:color="auto"/>
        <w:right w:val="none" w:sz="0" w:space="0" w:color="auto"/>
      </w:divBdr>
    </w:div>
    <w:div w:id="1183394413">
      <w:bodyDiv w:val="1"/>
      <w:marLeft w:val="0"/>
      <w:marRight w:val="0"/>
      <w:marTop w:val="0"/>
      <w:marBottom w:val="0"/>
      <w:divBdr>
        <w:top w:val="none" w:sz="0" w:space="0" w:color="auto"/>
        <w:left w:val="none" w:sz="0" w:space="0" w:color="auto"/>
        <w:bottom w:val="none" w:sz="0" w:space="0" w:color="auto"/>
        <w:right w:val="none" w:sz="0" w:space="0" w:color="auto"/>
      </w:divBdr>
    </w:div>
    <w:div w:id="1183518093">
      <w:bodyDiv w:val="1"/>
      <w:marLeft w:val="0"/>
      <w:marRight w:val="0"/>
      <w:marTop w:val="0"/>
      <w:marBottom w:val="0"/>
      <w:divBdr>
        <w:top w:val="none" w:sz="0" w:space="0" w:color="auto"/>
        <w:left w:val="none" w:sz="0" w:space="0" w:color="auto"/>
        <w:bottom w:val="none" w:sz="0" w:space="0" w:color="auto"/>
        <w:right w:val="none" w:sz="0" w:space="0" w:color="auto"/>
      </w:divBdr>
    </w:div>
    <w:div w:id="1183782557">
      <w:bodyDiv w:val="1"/>
      <w:marLeft w:val="0"/>
      <w:marRight w:val="0"/>
      <w:marTop w:val="0"/>
      <w:marBottom w:val="0"/>
      <w:divBdr>
        <w:top w:val="none" w:sz="0" w:space="0" w:color="auto"/>
        <w:left w:val="none" w:sz="0" w:space="0" w:color="auto"/>
        <w:bottom w:val="none" w:sz="0" w:space="0" w:color="auto"/>
        <w:right w:val="none" w:sz="0" w:space="0" w:color="auto"/>
      </w:divBdr>
    </w:div>
    <w:div w:id="1183860104">
      <w:bodyDiv w:val="1"/>
      <w:marLeft w:val="0"/>
      <w:marRight w:val="0"/>
      <w:marTop w:val="0"/>
      <w:marBottom w:val="0"/>
      <w:divBdr>
        <w:top w:val="none" w:sz="0" w:space="0" w:color="auto"/>
        <w:left w:val="none" w:sz="0" w:space="0" w:color="auto"/>
        <w:bottom w:val="none" w:sz="0" w:space="0" w:color="auto"/>
        <w:right w:val="none" w:sz="0" w:space="0" w:color="auto"/>
      </w:divBdr>
    </w:div>
    <w:div w:id="1184058203">
      <w:bodyDiv w:val="1"/>
      <w:marLeft w:val="0"/>
      <w:marRight w:val="0"/>
      <w:marTop w:val="0"/>
      <w:marBottom w:val="0"/>
      <w:divBdr>
        <w:top w:val="none" w:sz="0" w:space="0" w:color="auto"/>
        <w:left w:val="none" w:sz="0" w:space="0" w:color="auto"/>
        <w:bottom w:val="none" w:sz="0" w:space="0" w:color="auto"/>
        <w:right w:val="none" w:sz="0" w:space="0" w:color="auto"/>
      </w:divBdr>
    </w:div>
    <w:div w:id="1184128783">
      <w:bodyDiv w:val="1"/>
      <w:marLeft w:val="0"/>
      <w:marRight w:val="0"/>
      <w:marTop w:val="0"/>
      <w:marBottom w:val="0"/>
      <w:divBdr>
        <w:top w:val="none" w:sz="0" w:space="0" w:color="auto"/>
        <w:left w:val="none" w:sz="0" w:space="0" w:color="auto"/>
        <w:bottom w:val="none" w:sz="0" w:space="0" w:color="auto"/>
        <w:right w:val="none" w:sz="0" w:space="0" w:color="auto"/>
      </w:divBdr>
    </w:div>
    <w:div w:id="1184170927">
      <w:bodyDiv w:val="1"/>
      <w:marLeft w:val="0"/>
      <w:marRight w:val="0"/>
      <w:marTop w:val="0"/>
      <w:marBottom w:val="0"/>
      <w:divBdr>
        <w:top w:val="none" w:sz="0" w:space="0" w:color="auto"/>
        <w:left w:val="none" w:sz="0" w:space="0" w:color="auto"/>
        <w:bottom w:val="none" w:sz="0" w:space="0" w:color="auto"/>
        <w:right w:val="none" w:sz="0" w:space="0" w:color="auto"/>
      </w:divBdr>
    </w:div>
    <w:div w:id="1184172393">
      <w:bodyDiv w:val="1"/>
      <w:marLeft w:val="0"/>
      <w:marRight w:val="0"/>
      <w:marTop w:val="0"/>
      <w:marBottom w:val="0"/>
      <w:divBdr>
        <w:top w:val="none" w:sz="0" w:space="0" w:color="auto"/>
        <w:left w:val="none" w:sz="0" w:space="0" w:color="auto"/>
        <w:bottom w:val="none" w:sz="0" w:space="0" w:color="auto"/>
        <w:right w:val="none" w:sz="0" w:space="0" w:color="auto"/>
      </w:divBdr>
    </w:div>
    <w:div w:id="1184172523">
      <w:bodyDiv w:val="1"/>
      <w:marLeft w:val="0"/>
      <w:marRight w:val="0"/>
      <w:marTop w:val="0"/>
      <w:marBottom w:val="0"/>
      <w:divBdr>
        <w:top w:val="none" w:sz="0" w:space="0" w:color="auto"/>
        <w:left w:val="none" w:sz="0" w:space="0" w:color="auto"/>
        <w:bottom w:val="none" w:sz="0" w:space="0" w:color="auto"/>
        <w:right w:val="none" w:sz="0" w:space="0" w:color="auto"/>
      </w:divBdr>
    </w:div>
    <w:div w:id="1184244811">
      <w:bodyDiv w:val="1"/>
      <w:marLeft w:val="0"/>
      <w:marRight w:val="0"/>
      <w:marTop w:val="0"/>
      <w:marBottom w:val="0"/>
      <w:divBdr>
        <w:top w:val="none" w:sz="0" w:space="0" w:color="auto"/>
        <w:left w:val="none" w:sz="0" w:space="0" w:color="auto"/>
        <w:bottom w:val="none" w:sz="0" w:space="0" w:color="auto"/>
        <w:right w:val="none" w:sz="0" w:space="0" w:color="auto"/>
      </w:divBdr>
    </w:div>
    <w:div w:id="1184251329">
      <w:bodyDiv w:val="1"/>
      <w:marLeft w:val="0"/>
      <w:marRight w:val="0"/>
      <w:marTop w:val="0"/>
      <w:marBottom w:val="0"/>
      <w:divBdr>
        <w:top w:val="none" w:sz="0" w:space="0" w:color="auto"/>
        <w:left w:val="none" w:sz="0" w:space="0" w:color="auto"/>
        <w:bottom w:val="none" w:sz="0" w:space="0" w:color="auto"/>
        <w:right w:val="none" w:sz="0" w:space="0" w:color="auto"/>
      </w:divBdr>
    </w:div>
    <w:div w:id="1184318852">
      <w:bodyDiv w:val="1"/>
      <w:marLeft w:val="0"/>
      <w:marRight w:val="0"/>
      <w:marTop w:val="0"/>
      <w:marBottom w:val="0"/>
      <w:divBdr>
        <w:top w:val="none" w:sz="0" w:space="0" w:color="auto"/>
        <w:left w:val="none" w:sz="0" w:space="0" w:color="auto"/>
        <w:bottom w:val="none" w:sz="0" w:space="0" w:color="auto"/>
        <w:right w:val="none" w:sz="0" w:space="0" w:color="auto"/>
      </w:divBdr>
    </w:div>
    <w:div w:id="1184369222">
      <w:bodyDiv w:val="1"/>
      <w:marLeft w:val="0"/>
      <w:marRight w:val="0"/>
      <w:marTop w:val="0"/>
      <w:marBottom w:val="0"/>
      <w:divBdr>
        <w:top w:val="none" w:sz="0" w:space="0" w:color="auto"/>
        <w:left w:val="none" w:sz="0" w:space="0" w:color="auto"/>
        <w:bottom w:val="none" w:sz="0" w:space="0" w:color="auto"/>
        <w:right w:val="none" w:sz="0" w:space="0" w:color="auto"/>
      </w:divBdr>
    </w:div>
    <w:div w:id="1184443545">
      <w:bodyDiv w:val="1"/>
      <w:marLeft w:val="0"/>
      <w:marRight w:val="0"/>
      <w:marTop w:val="0"/>
      <w:marBottom w:val="0"/>
      <w:divBdr>
        <w:top w:val="none" w:sz="0" w:space="0" w:color="auto"/>
        <w:left w:val="none" w:sz="0" w:space="0" w:color="auto"/>
        <w:bottom w:val="none" w:sz="0" w:space="0" w:color="auto"/>
        <w:right w:val="none" w:sz="0" w:space="0" w:color="auto"/>
      </w:divBdr>
    </w:div>
    <w:div w:id="1184710470">
      <w:bodyDiv w:val="1"/>
      <w:marLeft w:val="0"/>
      <w:marRight w:val="0"/>
      <w:marTop w:val="0"/>
      <w:marBottom w:val="0"/>
      <w:divBdr>
        <w:top w:val="none" w:sz="0" w:space="0" w:color="auto"/>
        <w:left w:val="none" w:sz="0" w:space="0" w:color="auto"/>
        <w:bottom w:val="none" w:sz="0" w:space="0" w:color="auto"/>
        <w:right w:val="none" w:sz="0" w:space="0" w:color="auto"/>
      </w:divBdr>
    </w:div>
    <w:div w:id="1185362866">
      <w:bodyDiv w:val="1"/>
      <w:marLeft w:val="0"/>
      <w:marRight w:val="0"/>
      <w:marTop w:val="0"/>
      <w:marBottom w:val="0"/>
      <w:divBdr>
        <w:top w:val="none" w:sz="0" w:space="0" w:color="auto"/>
        <w:left w:val="none" w:sz="0" w:space="0" w:color="auto"/>
        <w:bottom w:val="none" w:sz="0" w:space="0" w:color="auto"/>
        <w:right w:val="none" w:sz="0" w:space="0" w:color="auto"/>
      </w:divBdr>
    </w:div>
    <w:div w:id="1185365922">
      <w:bodyDiv w:val="1"/>
      <w:marLeft w:val="0"/>
      <w:marRight w:val="0"/>
      <w:marTop w:val="0"/>
      <w:marBottom w:val="0"/>
      <w:divBdr>
        <w:top w:val="none" w:sz="0" w:space="0" w:color="auto"/>
        <w:left w:val="none" w:sz="0" w:space="0" w:color="auto"/>
        <w:bottom w:val="none" w:sz="0" w:space="0" w:color="auto"/>
        <w:right w:val="none" w:sz="0" w:space="0" w:color="auto"/>
      </w:divBdr>
    </w:div>
    <w:div w:id="1185438901">
      <w:bodyDiv w:val="1"/>
      <w:marLeft w:val="0"/>
      <w:marRight w:val="0"/>
      <w:marTop w:val="0"/>
      <w:marBottom w:val="0"/>
      <w:divBdr>
        <w:top w:val="none" w:sz="0" w:space="0" w:color="auto"/>
        <w:left w:val="none" w:sz="0" w:space="0" w:color="auto"/>
        <w:bottom w:val="none" w:sz="0" w:space="0" w:color="auto"/>
        <w:right w:val="none" w:sz="0" w:space="0" w:color="auto"/>
      </w:divBdr>
    </w:div>
    <w:div w:id="1185553359">
      <w:bodyDiv w:val="1"/>
      <w:marLeft w:val="0"/>
      <w:marRight w:val="0"/>
      <w:marTop w:val="0"/>
      <w:marBottom w:val="0"/>
      <w:divBdr>
        <w:top w:val="none" w:sz="0" w:space="0" w:color="auto"/>
        <w:left w:val="none" w:sz="0" w:space="0" w:color="auto"/>
        <w:bottom w:val="none" w:sz="0" w:space="0" w:color="auto"/>
        <w:right w:val="none" w:sz="0" w:space="0" w:color="auto"/>
      </w:divBdr>
    </w:div>
    <w:div w:id="1185558339">
      <w:bodyDiv w:val="1"/>
      <w:marLeft w:val="0"/>
      <w:marRight w:val="0"/>
      <w:marTop w:val="0"/>
      <w:marBottom w:val="0"/>
      <w:divBdr>
        <w:top w:val="none" w:sz="0" w:space="0" w:color="auto"/>
        <w:left w:val="none" w:sz="0" w:space="0" w:color="auto"/>
        <w:bottom w:val="none" w:sz="0" w:space="0" w:color="auto"/>
        <w:right w:val="none" w:sz="0" w:space="0" w:color="auto"/>
      </w:divBdr>
    </w:div>
    <w:div w:id="1185631707">
      <w:bodyDiv w:val="1"/>
      <w:marLeft w:val="0"/>
      <w:marRight w:val="0"/>
      <w:marTop w:val="0"/>
      <w:marBottom w:val="0"/>
      <w:divBdr>
        <w:top w:val="none" w:sz="0" w:space="0" w:color="auto"/>
        <w:left w:val="none" w:sz="0" w:space="0" w:color="auto"/>
        <w:bottom w:val="none" w:sz="0" w:space="0" w:color="auto"/>
        <w:right w:val="none" w:sz="0" w:space="0" w:color="auto"/>
      </w:divBdr>
    </w:div>
    <w:div w:id="1185821890">
      <w:bodyDiv w:val="1"/>
      <w:marLeft w:val="0"/>
      <w:marRight w:val="0"/>
      <w:marTop w:val="0"/>
      <w:marBottom w:val="0"/>
      <w:divBdr>
        <w:top w:val="none" w:sz="0" w:space="0" w:color="auto"/>
        <w:left w:val="none" w:sz="0" w:space="0" w:color="auto"/>
        <w:bottom w:val="none" w:sz="0" w:space="0" w:color="auto"/>
        <w:right w:val="none" w:sz="0" w:space="0" w:color="auto"/>
      </w:divBdr>
    </w:div>
    <w:div w:id="1185828412">
      <w:bodyDiv w:val="1"/>
      <w:marLeft w:val="0"/>
      <w:marRight w:val="0"/>
      <w:marTop w:val="0"/>
      <w:marBottom w:val="0"/>
      <w:divBdr>
        <w:top w:val="none" w:sz="0" w:space="0" w:color="auto"/>
        <w:left w:val="none" w:sz="0" w:space="0" w:color="auto"/>
        <w:bottom w:val="none" w:sz="0" w:space="0" w:color="auto"/>
        <w:right w:val="none" w:sz="0" w:space="0" w:color="auto"/>
      </w:divBdr>
    </w:div>
    <w:div w:id="1185905563">
      <w:bodyDiv w:val="1"/>
      <w:marLeft w:val="0"/>
      <w:marRight w:val="0"/>
      <w:marTop w:val="0"/>
      <w:marBottom w:val="0"/>
      <w:divBdr>
        <w:top w:val="none" w:sz="0" w:space="0" w:color="auto"/>
        <w:left w:val="none" w:sz="0" w:space="0" w:color="auto"/>
        <w:bottom w:val="none" w:sz="0" w:space="0" w:color="auto"/>
        <w:right w:val="none" w:sz="0" w:space="0" w:color="auto"/>
      </w:divBdr>
    </w:div>
    <w:div w:id="1185942922">
      <w:bodyDiv w:val="1"/>
      <w:marLeft w:val="0"/>
      <w:marRight w:val="0"/>
      <w:marTop w:val="0"/>
      <w:marBottom w:val="0"/>
      <w:divBdr>
        <w:top w:val="none" w:sz="0" w:space="0" w:color="auto"/>
        <w:left w:val="none" w:sz="0" w:space="0" w:color="auto"/>
        <w:bottom w:val="none" w:sz="0" w:space="0" w:color="auto"/>
        <w:right w:val="none" w:sz="0" w:space="0" w:color="auto"/>
      </w:divBdr>
    </w:div>
    <w:div w:id="1186021769">
      <w:bodyDiv w:val="1"/>
      <w:marLeft w:val="0"/>
      <w:marRight w:val="0"/>
      <w:marTop w:val="0"/>
      <w:marBottom w:val="0"/>
      <w:divBdr>
        <w:top w:val="none" w:sz="0" w:space="0" w:color="auto"/>
        <w:left w:val="none" w:sz="0" w:space="0" w:color="auto"/>
        <w:bottom w:val="none" w:sz="0" w:space="0" w:color="auto"/>
        <w:right w:val="none" w:sz="0" w:space="0" w:color="auto"/>
      </w:divBdr>
    </w:div>
    <w:div w:id="1186095793">
      <w:bodyDiv w:val="1"/>
      <w:marLeft w:val="0"/>
      <w:marRight w:val="0"/>
      <w:marTop w:val="0"/>
      <w:marBottom w:val="0"/>
      <w:divBdr>
        <w:top w:val="none" w:sz="0" w:space="0" w:color="auto"/>
        <w:left w:val="none" w:sz="0" w:space="0" w:color="auto"/>
        <w:bottom w:val="none" w:sz="0" w:space="0" w:color="auto"/>
        <w:right w:val="none" w:sz="0" w:space="0" w:color="auto"/>
      </w:divBdr>
    </w:div>
    <w:div w:id="1186136194">
      <w:bodyDiv w:val="1"/>
      <w:marLeft w:val="0"/>
      <w:marRight w:val="0"/>
      <w:marTop w:val="0"/>
      <w:marBottom w:val="0"/>
      <w:divBdr>
        <w:top w:val="none" w:sz="0" w:space="0" w:color="auto"/>
        <w:left w:val="none" w:sz="0" w:space="0" w:color="auto"/>
        <w:bottom w:val="none" w:sz="0" w:space="0" w:color="auto"/>
        <w:right w:val="none" w:sz="0" w:space="0" w:color="auto"/>
      </w:divBdr>
    </w:div>
    <w:div w:id="1186210849">
      <w:bodyDiv w:val="1"/>
      <w:marLeft w:val="0"/>
      <w:marRight w:val="0"/>
      <w:marTop w:val="0"/>
      <w:marBottom w:val="0"/>
      <w:divBdr>
        <w:top w:val="none" w:sz="0" w:space="0" w:color="auto"/>
        <w:left w:val="none" w:sz="0" w:space="0" w:color="auto"/>
        <w:bottom w:val="none" w:sz="0" w:space="0" w:color="auto"/>
        <w:right w:val="none" w:sz="0" w:space="0" w:color="auto"/>
      </w:divBdr>
    </w:div>
    <w:div w:id="1186478283">
      <w:bodyDiv w:val="1"/>
      <w:marLeft w:val="0"/>
      <w:marRight w:val="0"/>
      <w:marTop w:val="0"/>
      <w:marBottom w:val="0"/>
      <w:divBdr>
        <w:top w:val="none" w:sz="0" w:space="0" w:color="auto"/>
        <w:left w:val="none" w:sz="0" w:space="0" w:color="auto"/>
        <w:bottom w:val="none" w:sz="0" w:space="0" w:color="auto"/>
        <w:right w:val="none" w:sz="0" w:space="0" w:color="auto"/>
      </w:divBdr>
    </w:div>
    <w:div w:id="1186559003">
      <w:bodyDiv w:val="1"/>
      <w:marLeft w:val="0"/>
      <w:marRight w:val="0"/>
      <w:marTop w:val="0"/>
      <w:marBottom w:val="0"/>
      <w:divBdr>
        <w:top w:val="none" w:sz="0" w:space="0" w:color="auto"/>
        <w:left w:val="none" w:sz="0" w:space="0" w:color="auto"/>
        <w:bottom w:val="none" w:sz="0" w:space="0" w:color="auto"/>
        <w:right w:val="none" w:sz="0" w:space="0" w:color="auto"/>
      </w:divBdr>
    </w:div>
    <w:div w:id="1186559108">
      <w:bodyDiv w:val="1"/>
      <w:marLeft w:val="0"/>
      <w:marRight w:val="0"/>
      <w:marTop w:val="0"/>
      <w:marBottom w:val="0"/>
      <w:divBdr>
        <w:top w:val="none" w:sz="0" w:space="0" w:color="auto"/>
        <w:left w:val="none" w:sz="0" w:space="0" w:color="auto"/>
        <w:bottom w:val="none" w:sz="0" w:space="0" w:color="auto"/>
        <w:right w:val="none" w:sz="0" w:space="0" w:color="auto"/>
      </w:divBdr>
    </w:div>
    <w:div w:id="1186597047">
      <w:bodyDiv w:val="1"/>
      <w:marLeft w:val="0"/>
      <w:marRight w:val="0"/>
      <w:marTop w:val="0"/>
      <w:marBottom w:val="0"/>
      <w:divBdr>
        <w:top w:val="none" w:sz="0" w:space="0" w:color="auto"/>
        <w:left w:val="none" w:sz="0" w:space="0" w:color="auto"/>
        <w:bottom w:val="none" w:sz="0" w:space="0" w:color="auto"/>
        <w:right w:val="none" w:sz="0" w:space="0" w:color="auto"/>
      </w:divBdr>
    </w:div>
    <w:div w:id="1186793726">
      <w:bodyDiv w:val="1"/>
      <w:marLeft w:val="0"/>
      <w:marRight w:val="0"/>
      <w:marTop w:val="0"/>
      <w:marBottom w:val="0"/>
      <w:divBdr>
        <w:top w:val="none" w:sz="0" w:space="0" w:color="auto"/>
        <w:left w:val="none" w:sz="0" w:space="0" w:color="auto"/>
        <w:bottom w:val="none" w:sz="0" w:space="0" w:color="auto"/>
        <w:right w:val="none" w:sz="0" w:space="0" w:color="auto"/>
      </w:divBdr>
    </w:div>
    <w:div w:id="1186863233">
      <w:bodyDiv w:val="1"/>
      <w:marLeft w:val="0"/>
      <w:marRight w:val="0"/>
      <w:marTop w:val="0"/>
      <w:marBottom w:val="0"/>
      <w:divBdr>
        <w:top w:val="none" w:sz="0" w:space="0" w:color="auto"/>
        <w:left w:val="none" w:sz="0" w:space="0" w:color="auto"/>
        <w:bottom w:val="none" w:sz="0" w:space="0" w:color="auto"/>
        <w:right w:val="none" w:sz="0" w:space="0" w:color="auto"/>
      </w:divBdr>
    </w:div>
    <w:div w:id="1186945829">
      <w:bodyDiv w:val="1"/>
      <w:marLeft w:val="0"/>
      <w:marRight w:val="0"/>
      <w:marTop w:val="0"/>
      <w:marBottom w:val="0"/>
      <w:divBdr>
        <w:top w:val="none" w:sz="0" w:space="0" w:color="auto"/>
        <w:left w:val="none" w:sz="0" w:space="0" w:color="auto"/>
        <w:bottom w:val="none" w:sz="0" w:space="0" w:color="auto"/>
        <w:right w:val="none" w:sz="0" w:space="0" w:color="auto"/>
      </w:divBdr>
    </w:div>
    <w:div w:id="1186988216">
      <w:bodyDiv w:val="1"/>
      <w:marLeft w:val="0"/>
      <w:marRight w:val="0"/>
      <w:marTop w:val="0"/>
      <w:marBottom w:val="0"/>
      <w:divBdr>
        <w:top w:val="none" w:sz="0" w:space="0" w:color="auto"/>
        <w:left w:val="none" w:sz="0" w:space="0" w:color="auto"/>
        <w:bottom w:val="none" w:sz="0" w:space="0" w:color="auto"/>
        <w:right w:val="none" w:sz="0" w:space="0" w:color="auto"/>
      </w:divBdr>
    </w:div>
    <w:div w:id="1187060970">
      <w:bodyDiv w:val="1"/>
      <w:marLeft w:val="0"/>
      <w:marRight w:val="0"/>
      <w:marTop w:val="0"/>
      <w:marBottom w:val="0"/>
      <w:divBdr>
        <w:top w:val="none" w:sz="0" w:space="0" w:color="auto"/>
        <w:left w:val="none" w:sz="0" w:space="0" w:color="auto"/>
        <w:bottom w:val="none" w:sz="0" w:space="0" w:color="auto"/>
        <w:right w:val="none" w:sz="0" w:space="0" w:color="auto"/>
      </w:divBdr>
    </w:div>
    <w:div w:id="1187597216">
      <w:bodyDiv w:val="1"/>
      <w:marLeft w:val="0"/>
      <w:marRight w:val="0"/>
      <w:marTop w:val="0"/>
      <w:marBottom w:val="0"/>
      <w:divBdr>
        <w:top w:val="none" w:sz="0" w:space="0" w:color="auto"/>
        <w:left w:val="none" w:sz="0" w:space="0" w:color="auto"/>
        <w:bottom w:val="none" w:sz="0" w:space="0" w:color="auto"/>
        <w:right w:val="none" w:sz="0" w:space="0" w:color="auto"/>
      </w:divBdr>
    </w:div>
    <w:div w:id="1188251521">
      <w:bodyDiv w:val="1"/>
      <w:marLeft w:val="0"/>
      <w:marRight w:val="0"/>
      <w:marTop w:val="0"/>
      <w:marBottom w:val="0"/>
      <w:divBdr>
        <w:top w:val="none" w:sz="0" w:space="0" w:color="auto"/>
        <w:left w:val="none" w:sz="0" w:space="0" w:color="auto"/>
        <w:bottom w:val="none" w:sz="0" w:space="0" w:color="auto"/>
        <w:right w:val="none" w:sz="0" w:space="0" w:color="auto"/>
      </w:divBdr>
    </w:div>
    <w:div w:id="1188252680">
      <w:bodyDiv w:val="1"/>
      <w:marLeft w:val="0"/>
      <w:marRight w:val="0"/>
      <w:marTop w:val="0"/>
      <w:marBottom w:val="0"/>
      <w:divBdr>
        <w:top w:val="none" w:sz="0" w:space="0" w:color="auto"/>
        <w:left w:val="none" w:sz="0" w:space="0" w:color="auto"/>
        <w:bottom w:val="none" w:sz="0" w:space="0" w:color="auto"/>
        <w:right w:val="none" w:sz="0" w:space="0" w:color="auto"/>
      </w:divBdr>
    </w:div>
    <w:div w:id="1188254582">
      <w:bodyDiv w:val="1"/>
      <w:marLeft w:val="0"/>
      <w:marRight w:val="0"/>
      <w:marTop w:val="0"/>
      <w:marBottom w:val="0"/>
      <w:divBdr>
        <w:top w:val="none" w:sz="0" w:space="0" w:color="auto"/>
        <w:left w:val="none" w:sz="0" w:space="0" w:color="auto"/>
        <w:bottom w:val="none" w:sz="0" w:space="0" w:color="auto"/>
        <w:right w:val="none" w:sz="0" w:space="0" w:color="auto"/>
      </w:divBdr>
    </w:div>
    <w:div w:id="1188256927">
      <w:bodyDiv w:val="1"/>
      <w:marLeft w:val="0"/>
      <w:marRight w:val="0"/>
      <w:marTop w:val="0"/>
      <w:marBottom w:val="0"/>
      <w:divBdr>
        <w:top w:val="none" w:sz="0" w:space="0" w:color="auto"/>
        <w:left w:val="none" w:sz="0" w:space="0" w:color="auto"/>
        <w:bottom w:val="none" w:sz="0" w:space="0" w:color="auto"/>
        <w:right w:val="none" w:sz="0" w:space="0" w:color="auto"/>
      </w:divBdr>
    </w:div>
    <w:div w:id="1188325952">
      <w:bodyDiv w:val="1"/>
      <w:marLeft w:val="0"/>
      <w:marRight w:val="0"/>
      <w:marTop w:val="0"/>
      <w:marBottom w:val="0"/>
      <w:divBdr>
        <w:top w:val="none" w:sz="0" w:space="0" w:color="auto"/>
        <w:left w:val="none" w:sz="0" w:space="0" w:color="auto"/>
        <w:bottom w:val="none" w:sz="0" w:space="0" w:color="auto"/>
        <w:right w:val="none" w:sz="0" w:space="0" w:color="auto"/>
      </w:divBdr>
    </w:div>
    <w:div w:id="1188641015">
      <w:bodyDiv w:val="1"/>
      <w:marLeft w:val="0"/>
      <w:marRight w:val="0"/>
      <w:marTop w:val="0"/>
      <w:marBottom w:val="0"/>
      <w:divBdr>
        <w:top w:val="none" w:sz="0" w:space="0" w:color="auto"/>
        <w:left w:val="none" w:sz="0" w:space="0" w:color="auto"/>
        <w:bottom w:val="none" w:sz="0" w:space="0" w:color="auto"/>
        <w:right w:val="none" w:sz="0" w:space="0" w:color="auto"/>
      </w:divBdr>
    </w:div>
    <w:div w:id="1188716023">
      <w:bodyDiv w:val="1"/>
      <w:marLeft w:val="0"/>
      <w:marRight w:val="0"/>
      <w:marTop w:val="0"/>
      <w:marBottom w:val="0"/>
      <w:divBdr>
        <w:top w:val="none" w:sz="0" w:space="0" w:color="auto"/>
        <w:left w:val="none" w:sz="0" w:space="0" w:color="auto"/>
        <w:bottom w:val="none" w:sz="0" w:space="0" w:color="auto"/>
        <w:right w:val="none" w:sz="0" w:space="0" w:color="auto"/>
      </w:divBdr>
    </w:div>
    <w:div w:id="1188837855">
      <w:bodyDiv w:val="1"/>
      <w:marLeft w:val="0"/>
      <w:marRight w:val="0"/>
      <w:marTop w:val="0"/>
      <w:marBottom w:val="0"/>
      <w:divBdr>
        <w:top w:val="none" w:sz="0" w:space="0" w:color="auto"/>
        <w:left w:val="none" w:sz="0" w:space="0" w:color="auto"/>
        <w:bottom w:val="none" w:sz="0" w:space="0" w:color="auto"/>
        <w:right w:val="none" w:sz="0" w:space="0" w:color="auto"/>
      </w:divBdr>
    </w:div>
    <w:div w:id="1188954532">
      <w:bodyDiv w:val="1"/>
      <w:marLeft w:val="0"/>
      <w:marRight w:val="0"/>
      <w:marTop w:val="0"/>
      <w:marBottom w:val="0"/>
      <w:divBdr>
        <w:top w:val="none" w:sz="0" w:space="0" w:color="auto"/>
        <w:left w:val="none" w:sz="0" w:space="0" w:color="auto"/>
        <w:bottom w:val="none" w:sz="0" w:space="0" w:color="auto"/>
        <w:right w:val="none" w:sz="0" w:space="0" w:color="auto"/>
      </w:divBdr>
    </w:div>
    <w:div w:id="1188954675">
      <w:bodyDiv w:val="1"/>
      <w:marLeft w:val="0"/>
      <w:marRight w:val="0"/>
      <w:marTop w:val="0"/>
      <w:marBottom w:val="0"/>
      <w:divBdr>
        <w:top w:val="none" w:sz="0" w:space="0" w:color="auto"/>
        <w:left w:val="none" w:sz="0" w:space="0" w:color="auto"/>
        <w:bottom w:val="none" w:sz="0" w:space="0" w:color="auto"/>
        <w:right w:val="none" w:sz="0" w:space="0" w:color="auto"/>
      </w:divBdr>
    </w:div>
    <w:div w:id="1189022950">
      <w:bodyDiv w:val="1"/>
      <w:marLeft w:val="0"/>
      <w:marRight w:val="0"/>
      <w:marTop w:val="0"/>
      <w:marBottom w:val="0"/>
      <w:divBdr>
        <w:top w:val="none" w:sz="0" w:space="0" w:color="auto"/>
        <w:left w:val="none" w:sz="0" w:space="0" w:color="auto"/>
        <w:bottom w:val="none" w:sz="0" w:space="0" w:color="auto"/>
        <w:right w:val="none" w:sz="0" w:space="0" w:color="auto"/>
      </w:divBdr>
    </w:div>
    <w:div w:id="1189029774">
      <w:bodyDiv w:val="1"/>
      <w:marLeft w:val="0"/>
      <w:marRight w:val="0"/>
      <w:marTop w:val="0"/>
      <w:marBottom w:val="0"/>
      <w:divBdr>
        <w:top w:val="none" w:sz="0" w:space="0" w:color="auto"/>
        <w:left w:val="none" w:sz="0" w:space="0" w:color="auto"/>
        <w:bottom w:val="none" w:sz="0" w:space="0" w:color="auto"/>
        <w:right w:val="none" w:sz="0" w:space="0" w:color="auto"/>
      </w:divBdr>
    </w:div>
    <w:div w:id="1189098992">
      <w:bodyDiv w:val="1"/>
      <w:marLeft w:val="0"/>
      <w:marRight w:val="0"/>
      <w:marTop w:val="0"/>
      <w:marBottom w:val="0"/>
      <w:divBdr>
        <w:top w:val="none" w:sz="0" w:space="0" w:color="auto"/>
        <w:left w:val="none" w:sz="0" w:space="0" w:color="auto"/>
        <w:bottom w:val="none" w:sz="0" w:space="0" w:color="auto"/>
        <w:right w:val="none" w:sz="0" w:space="0" w:color="auto"/>
      </w:divBdr>
    </w:div>
    <w:div w:id="1189175164">
      <w:bodyDiv w:val="1"/>
      <w:marLeft w:val="0"/>
      <w:marRight w:val="0"/>
      <w:marTop w:val="0"/>
      <w:marBottom w:val="0"/>
      <w:divBdr>
        <w:top w:val="none" w:sz="0" w:space="0" w:color="auto"/>
        <w:left w:val="none" w:sz="0" w:space="0" w:color="auto"/>
        <w:bottom w:val="none" w:sz="0" w:space="0" w:color="auto"/>
        <w:right w:val="none" w:sz="0" w:space="0" w:color="auto"/>
      </w:divBdr>
    </w:div>
    <w:div w:id="1189443409">
      <w:bodyDiv w:val="1"/>
      <w:marLeft w:val="0"/>
      <w:marRight w:val="0"/>
      <w:marTop w:val="0"/>
      <w:marBottom w:val="0"/>
      <w:divBdr>
        <w:top w:val="none" w:sz="0" w:space="0" w:color="auto"/>
        <w:left w:val="none" w:sz="0" w:space="0" w:color="auto"/>
        <w:bottom w:val="none" w:sz="0" w:space="0" w:color="auto"/>
        <w:right w:val="none" w:sz="0" w:space="0" w:color="auto"/>
      </w:divBdr>
    </w:div>
    <w:div w:id="1189444106">
      <w:bodyDiv w:val="1"/>
      <w:marLeft w:val="0"/>
      <w:marRight w:val="0"/>
      <w:marTop w:val="0"/>
      <w:marBottom w:val="0"/>
      <w:divBdr>
        <w:top w:val="none" w:sz="0" w:space="0" w:color="auto"/>
        <w:left w:val="none" w:sz="0" w:space="0" w:color="auto"/>
        <w:bottom w:val="none" w:sz="0" w:space="0" w:color="auto"/>
        <w:right w:val="none" w:sz="0" w:space="0" w:color="auto"/>
      </w:divBdr>
    </w:div>
    <w:div w:id="1189487906">
      <w:bodyDiv w:val="1"/>
      <w:marLeft w:val="0"/>
      <w:marRight w:val="0"/>
      <w:marTop w:val="0"/>
      <w:marBottom w:val="0"/>
      <w:divBdr>
        <w:top w:val="none" w:sz="0" w:space="0" w:color="auto"/>
        <w:left w:val="none" w:sz="0" w:space="0" w:color="auto"/>
        <w:bottom w:val="none" w:sz="0" w:space="0" w:color="auto"/>
        <w:right w:val="none" w:sz="0" w:space="0" w:color="auto"/>
      </w:divBdr>
    </w:div>
    <w:div w:id="1189560391">
      <w:bodyDiv w:val="1"/>
      <w:marLeft w:val="0"/>
      <w:marRight w:val="0"/>
      <w:marTop w:val="0"/>
      <w:marBottom w:val="0"/>
      <w:divBdr>
        <w:top w:val="none" w:sz="0" w:space="0" w:color="auto"/>
        <w:left w:val="none" w:sz="0" w:space="0" w:color="auto"/>
        <w:bottom w:val="none" w:sz="0" w:space="0" w:color="auto"/>
        <w:right w:val="none" w:sz="0" w:space="0" w:color="auto"/>
      </w:divBdr>
    </w:div>
    <w:div w:id="1189562027">
      <w:bodyDiv w:val="1"/>
      <w:marLeft w:val="0"/>
      <w:marRight w:val="0"/>
      <w:marTop w:val="0"/>
      <w:marBottom w:val="0"/>
      <w:divBdr>
        <w:top w:val="none" w:sz="0" w:space="0" w:color="auto"/>
        <w:left w:val="none" w:sz="0" w:space="0" w:color="auto"/>
        <w:bottom w:val="none" w:sz="0" w:space="0" w:color="auto"/>
        <w:right w:val="none" w:sz="0" w:space="0" w:color="auto"/>
      </w:divBdr>
    </w:div>
    <w:div w:id="1189678385">
      <w:bodyDiv w:val="1"/>
      <w:marLeft w:val="0"/>
      <w:marRight w:val="0"/>
      <w:marTop w:val="0"/>
      <w:marBottom w:val="0"/>
      <w:divBdr>
        <w:top w:val="none" w:sz="0" w:space="0" w:color="auto"/>
        <w:left w:val="none" w:sz="0" w:space="0" w:color="auto"/>
        <w:bottom w:val="none" w:sz="0" w:space="0" w:color="auto"/>
        <w:right w:val="none" w:sz="0" w:space="0" w:color="auto"/>
      </w:divBdr>
    </w:div>
    <w:div w:id="1189762082">
      <w:bodyDiv w:val="1"/>
      <w:marLeft w:val="0"/>
      <w:marRight w:val="0"/>
      <w:marTop w:val="0"/>
      <w:marBottom w:val="0"/>
      <w:divBdr>
        <w:top w:val="none" w:sz="0" w:space="0" w:color="auto"/>
        <w:left w:val="none" w:sz="0" w:space="0" w:color="auto"/>
        <w:bottom w:val="none" w:sz="0" w:space="0" w:color="auto"/>
        <w:right w:val="none" w:sz="0" w:space="0" w:color="auto"/>
      </w:divBdr>
    </w:div>
    <w:div w:id="1189762376">
      <w:bodyDiv w:val="1"/>
      <w:marLeft w:val="0"/>
      <w:marRight w:val="0"/>
      <w:marTop w:val="0"/>
      <w:marBottom w:val="0"/>
      <w:divBdr>
        <w:top w:val="none" w:sz="0" w:space="0" w:color="auto"/>
        <w:left w:val="none" w:sz="0" w:space="0" w:color="auto"/>
        <w:bottom w:val="none" w:sz="0" w:space="0" w:color="auto"/>
        <w:right w:val="none" w:sz="0" w:space="0" w:color="auto"/>
      </w:divBdr>
    </w:div>
    <w:div w:id="1189832137">
      <w:bodyDiv w:val="1"/>
      <w:marLeft w:val="0"/>
      <w:marRight w:val="0"/>
      <w:marTop w:val="0"/>
      <w:marBottom w:val="0"/>
      <w:divBdr>
        <w:top w:val="none" w:sz="0" w:space="0" w:color="auto"/>
        <w:left w:val="none" w:sz="0" w:space="0" w:color="auto"/>
        <w:bottom w:val="none" w:sz="0" w:space="0" w:color="auto"/>
        <w:right w:val="none" w:sz="0" w:space="0" w:color="auto"/>
      </w:divBdr>
    </w:div>
    <w:div w:id="1189832930">
      <w:bodyDiv w:val="1"/>
      <w:marLeft w:val="0"/>
      <w:marRight w:val="0"/>
      <w:marTop w:val="0"/>
      <w:marBottom w:val="0"/>
      <w:divBdr>
        <w:top w:val="none" w:sz="0" w:space="0" w:color="auto"/>
        <w:left w:val="none" w:sz="0" w:space="0" w:color="auto"/>
        <w:bottom w:val="none" w:sz="0" w:space="0" w:color="auto"/>
        <w:right w:val="none" w:sz="0" w:space="0" w:color="auto"/>
      </w:divBdr>
    </w:div>
    <w:div w:id="1189835770">
      <w:bodyDiv w:val="1"/>
      <w:marLeft w:val="0"/>
      <w:marRight w:val="0"/>
      <w:marTop w:val="0"/>
      <w:marBottom w:val="0"/>
      <w:divBdr>
        <w:top w:val="none" w:sz="0" w:space="0" w:color="auto"/>
        <w:left w:val="none" w:sz="0" w:space="0" w:color="auto"/>
        <w:bottom w:val="none" w:sz="0" w:space="0" w:color="auto"/>
        <w:right w:val="none" w:sz="0" w:space="0" w:color="auto"/>
      </w:divBdr>
    </w:div>
    <w:div w:id="1189878382">
      <w:bodyDiv w:val="1"/>
      <w:marLeft w:val="0"/>
      <w:marRight w:val="0"/>
      <w:marTop w:val="0"/>
      <w:marBottom w:val="0"/>
      <w:divBdr>
        <w:top w:val="none" w:sz="0" w:space="0" w:color="auto"/>
        <w:left w:val="none" w:sz="0" w:space="0" w:color="auto"/>
        <w:bottom w:val="none" w:sz="0" w:space="0" w:color="auto"/>
        <w:right w:val="none" w:sz="0" w:space="0" w:color="auto"/>
      </w:divBdr>
    </w:div>
    <w:div w:id="1189946752">
      <w:bodyDiv w:val="1"/>
      <w:marLeft w:val="0"/>
      <w:marRight w:val="0"/>
      <w:marTop w:val="0"/>
      <w:marBottom w:val="0"/>
      <w:divBdr>
        <w:top w:val="none" w:sz="0" w:space="0" w:color="auto"/>
        <w:left w:val="none" w:sz="0" w:space="0" w:color="auto"/>
        <w:bottom w:val="none" w:sz="0" w:space="0" w:color="auto"/>
        <w:right w:val="none" w:sz="0" w:space="0" w:color="auto"/>
      </w:divBdr>
    </w:div>
    <w:div w:id="1190030289">
      <w:bodyDiv w:val="1"/>
      <w:marLeft w:val="0"/>
      <w:marRight w:val="0"/>
      <w:marTop w:val="0"/>
      <w:marBottom w:val="0"/>
      <w:divBdr>
        <w:top w:val="none" w:sz="0" w:space="0" w:color="auto"/>
        <w:left w:val="none" w:sz="0" w:space="0" w:color="auto"/>
        <w:bottom w:val="none" w:sz="0" w:space="0" w:color="auto"/>
        <w:right w:val="none" w:sz="0" w:space="0" w:color="auto"/>
      </w:divBdr>
    </w:div>
    <w:div w:id="1190140942">
      <w:bodyDiv w:val="1"/>
      <w:marLeft w:val="0"/>
      <w:marRight w:val="0"/>
      <w:marTop w:val="0"/>
      <w:marBottom w:val="0"/>
      <w:divBdr>
        <w:top w:val="none" w:sz="0" w:space="0" w:color="auto"/>
        <w:left w:val="none" w:sz="0" w:space="0" w:color="auto"/>
        <w:bottom w:val="none" w:sz="0" w:space="0" w:color="auto"/>
        <w:right w:val="none" w:sz="0" w:space="0" w:color="auto"/>
      </w:divBdr>
    </w:div>
    <w:div w:id="1190143745">
      <w:bodyDiv w:val="1"/>
      <w:marLeft w:val="0"/>
      <w:marRight w:val="0"/>
      <w:marTop w:val="0"/>
      <w:marBottom w:val="0"/>
      <w:divBdr>
        <w:top w:val="none" w:sz="0" w:space="0" w:color="auto"/>
        <w:left w:val="none" w:sz="0" w:space="0" w:color="auto"/>
        <w:bottom w:val="none" w:sz="0" w:space="0" w:color="auto"/>
        <w:right w:val="none" w:sz="0" w:space="0" w:color="auto"/>
      </w:divBdr>
    </w:div>
    <w:div w:id="1190148401">
      <w:bodyDiv w:val="1"/>
      <w:marLeft w:val="0"/>
      <w:marRight w:val="0"/>
      <w:marTop w:val="0"/>
      <w:marBottom w:val="0"/>
      <w:divBdr>
        <w:top w:val="none" w:sz="0" w:space="0" w:color="auto"/>
        <w:left w:val="none" w:sz="0" w:space="0" w:color="auto"/>
        <w:bottom w:val="none" w:sz="0" w:space="0" w:color="auto"/>
        <w:right w:val="none" w:sz="0" w:space="0" w:color="auto"/>
      </w:divBdr>
    </w:div>
    <w:div w:id="1190215047">
      <w:bodyDiv w:val="1"/>
      <w:marLeft w:val="0"/>
      <w:marRight w:val="0"/>
      <w:marTop w:val="0"/>
      <w:marBottom w:val="0"/>
      <w:divBdr>
        <w:top w:val="none" w:sz="0" w:space="0" w:color="auto"/>
        <w:left w:val="none" w:sz="0" w:space="0" w:color="auto"/>
        <w:bottom w:val="none" w:sz="0" w:space="0" w:color="auto"/>
        <w:right w:val="none" w:sz="0" w:space="0" w:color="auto"/>
      </w:divBdr>
    </w:div>
    <w:div w:id="1190215687">
      <w:bodyDiv w:val="1"/>
      <w:marLeft w:val="0"/>
      <w:marRight w:val="0"/>
      <w:marTop w:val="0"/>
      <w:marBottom w:val="0"/>
      <w:divBdr>
        <w:top w:val="none" w:sz="0" w:space="0" w:color="auto"/>
        <w:left w:val="none" w:sz="0" w:space="0" w:color="auto"/>
        <w:bottom w:val="none" w:sz="0" w:space="0" w:color="auto"/>
        <w:right w:val="none" w:sz="0" w:space="0" w:color="auto"/>
      </w:divBdr>
    </w:div>
    <w:div w:id="1190220129">
      <w:bodyDiv w:val="1"/>
      <w:marLeft w:val="0"/>
      <w:marRight w:val="0"/>
      <w:marTop w:val="0"/>
      <w:marBottom w:val="0"/>
      <w:divBdr>
        <w:top w:val="none" w:sz="0" w:space="0" w:color="auto"/>
        <w:left w:val="none" w:sz="0" w:space="0" w:color="auto"/>
        <w:bottom w:val="none" w:sz="0" w:space="0" w:color="auto"/>
        <w:right w:val="none" w:sz="0" w:space="0" w:color="auto"/>
      </w:divBdr>
    </w:div>
    <w:div w:id="1190294131">
      <w:bodyDiv w:val="1"/>
      <w:marLeft w:val="0"/>
      <w:marRight w:val="0"/>
      <w:marTop w:val="0"/>
      <w:marBottom w:val="0"/>
      <w:divBdr>
        <w:top w:val="none" w:sz="0" w:space="0" w:color="auto"/>
        <w:left w:val="none" w:sz="0" w:space="0" w:color="auto"/>
        <w:bottom w:val="none" w:sz="0" w:space="0" w:color="auto"/>
        <w:right w:val="none" w:sz="0" w:space="0" w:color="auto"/>
      </w:divBdr>
    </w:div>
    <w:div w:id="1190409273">
      <w:bodyDiv w:val="1"/>
      <w:marLeft w:val="0"/>
      <w:marRight w:val="0"/>
      <w:marTop w:val="0"/>
      <w:marBottom w:val="0"/>
      <w:divBdr>
        <w:top w:val="none" w:sz="0" w:space="0" w:color="auto"/>
        <w:left w:val="none" w:sz="0" w:space="0" w:color="auto"/>
        <w:bottom w:val="none" w:sz="0" w:space="0" w:color="auto"/>
        <w:right w:val="none" w:sz="0" w:space="0" w:color="auto"/>
      </w:divBdr>
    </w:div>
    <w:div w:id="1190412190">
      <w:bodyDiv w:val="1"/>
      <w:marLeft w:val="0"/>
      <w:marRight w:val="0"/>
      <w:marTop w:val="0"/>
      <w:marBottom w:val="0"/>
      <w:divBdr>
        <w:top w:val="none" w:sz="0" w:space="0" w:color="auto"/>
        <w:left w:val="none" w:sz="0" w:space="0" w:color="auto"/>
        <w:bottom w:val="none" w:sz="0" w:space="0" w:color="auto"/>
        <w:right w:val="none" w:sz="0" w:space="0" w:color="auto"/>
      </w:divBdr>
    </w:div>
    <w:div w:id="1190492120">
      <w:bodyDiv w:val="1"/>
      <w:marLeft w:val="0"/>
      <w:marRight w:val="0"/>
      <w:marTop w:val="0"/>
      <w:marBottom w:val="0"/>
      <w:divBdr>
        <w:top w:val="none" w:sz="0" w:space="0" w:color="auto"/>
        <w:left w:val="none" w:sz="0" w:space="0" w:color="auto"/>
        <w:bottom w:val="none" w:sz="0" w:space="0" w:color="auto"/>
        <w:right w:val="none" w:sz="0" w:space="0" w:color="auto"/>
      </w:divBdr>
    </w:div>
    <w:div w:id="1190610531">
      <w:bodyDiv w:val="1"/>
      <w:marLeft w:val="0"/>
      <w:marRight w:val="0"/>
      <w:marTop w:val="0"/>
      <w:marBottom w:val="0"/>
      <w:divBdr>
        <w:top w:val="none" w:sz="0" w:space="0" w:color="auto"/>
        <w:left w:val="none" w:sz="0" w:space="0" w:color="auto"/>
        <w:bottom w:val="none" w:sz="0" w:space="0" w:color="auto"/>
        <w:right w:val="none" w:sz="0" w:space="0" w:color="auto"/>
      </w:divBdr>
    </w:div>
    <w:div w:id="1190801208">
      <w:bodyDiv w:val="1"/>
      <w:marLeft w:val="0"/>
      <w:marRight w:val="0"/>
      <w:marTop w:val="0"/>
      <w:marBottom w:val="0"/>
      <w:divBdr>
        <w:top w:val="none" w:sz="0" w:space="0" w:color="auto"/>
        <w:left w:val="none" w:sz="0" w:space="0" w:color="auto"/>
        <w:bottom w:val="none" w:sz="0" w:space="0" w:color="auto"/>
        <w:right w:val="none" w:sz="0" w:space="0" w:color="auto"/>
      </w:divBdr>
    </w:div>
    <w:div w:id="1191064907">
      <w:bodyDiv w:val="1"/>
      <w:marLeft w:val="0"/>
      <w:marRight w:val="0"/>
      <w:marTop w:val="0"/>
      <w:marBottom w:val="0"/>
      <w:divBdr>
        <w:top w:val="none" w:sz="0" w:space="0" w:color="auto"/>
        <w:left w:val="none" w:sz="0" w:space="0" w:color="auto"/>
        <w:bottom w:val="none" w:sz="0" w:space="0" w:color="auto"/>
        <w:right w:val="none" w:sz="0" w:space="0" w:color="auto"/>
      </w:divBdr>
    </w:div>
    <w:div w:id="1191065089">
      <w:bodyDiv w:val="1"/>
      <w:marLeft w:val="0"/>
      <w:marRight w:val="0"/>
      <w:marTop w:val="0"/>
      <w:marBottom w:val="0"/>
      <w:divBdr>
        <w:top w:val="none" w:sz="0" w:space="0" w:color="auto"/>
        <w:left w:val="none" w:sz="0" w:space="0" w:color="auto"/>
        <w:bottom w:val="none" w:sz="0" w:space="0" w:color="auto"/>
        <w:right w:val="none" w:sz="0" w:space="0" w:color="auto"/>
      </w:divBdr>
    </w:div>
    <w:div w:id="1191146432">
      <w:bodyDiv w:val="1"/>
      <w:marLeft w:val="0"/>
      <w:marRight w:val="0"/>
      <w:marTop w:val="0"/>
      <w:marBottom w:val="0"/>
      <w:divBdr>
        <w:top w:val="none" w:sz="0" w:space="0" w:color="auto"/>
        <w:left w:val="none" w:sz="0" w:space="0" w:color="auto"/>
        <w:bottom w:val="none" w:sz="0" w:space="0" w:color="auto"/>
        <w:right w:val="none" w:sz="0" w:space="0" w:color="auto"/>
      </w:divBdr>
    </w:div>
    <w:div w:id="1191184895">
      <w:bodyDiv w:val="1"/>
      <w:marLeft w:val="0"/>
      <w:marRight w:val="0"/>
      <w:marTop w:val="0"/>
      <w:marBottom w:val="0"/>
      <w:divBdr>
        <w:top w:val="none" w:sz="0" w:space="0" w:color="auto"/>
        <w:left w:val="none" w:sz="0" w:space="0" w:color="auto"/>
        <w:bottom w:val="none" w:sz="0" w:space="0" w:color="auto"/>
        <w:right w:val="none" w:sz="0" w:space="0" w:color="auto"/>
      </w:divBdr>
    </w:div>
    <w:div w:id="1191185629">
      <w:bodyDiv w:val="1"/>
      <w:marLeft w:val="0"/>
      <w:marRight w:val="0"/>
      <w:marTop w:val="0"/>
      <w:marBottom w:val="0"/>
      <w:divBdr>
        <w:top w:val="none" w:sz="0" w:space="0" w:color="auto"/>
        <w:left w:val="none" w:sz="0" w:space="0" w:color="auto"/>
        <w:bottom w:val="none" w:sz="0" w:space="0" w:color="auto"/>
        <w:right w:val="none" w:sz="0" w:space="0" w:color="auto"/>
      </w:divBdr>
    </w:div>
    <w:div w:id="1191334460">
      <w:bodyDiv w:val="1"/>
      <w:marLeft w:val="0"/>
      <w:marRight w:val="0"/>
      <w:marTop w:val="0"/>
      <w:marBottom w:val="0"/>
      <w:divBdr>
        <w:top w:val="none" w:sz="0" w:space="0" w:color="auto"/>
        <w:left w:val="none" w:sz="0" w:space="0" w:color="auto"/>
        <w:bottom w:val="none" w:sz="0" w:space="0" w:color="auto"/>
        <w:right w:val="none" w:sz="0" w:space="0" w:color="auto"/>
      </w:divBdr>
    </w:div>
    <w:div w:id="1191337176">
      <w:bodyDiv w:val="1"/>
      <w:marLeft w:val="0"/>
      <w:marRight w:val="0"/>
      <w:marTop w:val="0"/>
      <w:marBottom w:val="0"/>
      <w:divBdr>
        <w:top w:val="none" w:sz="0" w:space="0" w:color="auto"/>
        <w:left w:val="none" w:sz="0" w:space="0" w:color="auto"/>
        <w:bottom w:val="none" w:sz="0" w:space="0" w:color="auto"/>
        <w:right w:val="none" w:sz="0" w:space="0" w:color="auto"/>
      </w:divBdr>
    </w:div>
    <w:div w:id="1191379371">
      <w:bodyDiv w:val="1"/>
      <w:marLeft w:val="0"/>
      <w:marRight w:val="0"/>
      <w:marTop w:val="0"/>
      <w:marBottom w:val="0"/>
      <w:divBdr>
        <w:top w:val="none" w:sz="0" w:space="0" w:color="auto"/>
        <w:left w:val="none" w:sz="0" w:space="0" w:color="auto"/>
        <w:bottom w:val="none" w:sz="0" w:space="0" w:color="auto"/>
        <w:right w:val="none" w:sz="0" w:space="0" w:color="auto"/>
      </w:divBdr>
    </w:div>
    <w:div w:id="1191455975">
      <w:bodyDiv w:val="1"/>
      <w:marLeft w:val="0"/>
      <w:marRight w:val="0"/>
      <w:marTop w:val="0"/>
      <w:marBottom w:val="0"/>
      <w:divBdr>
        <w:top w:val="none" w:sz="0" w:space="0" w:color="auto"/>
        <w:left w:val="none" w:sz="0" w:space="0" w:color="auto"/>
        <w:bottom w:val="none" w:sz="0" w:space="0" w:color="auto"/>
        <w:right w:val="none" w:sz="0" w:space="0" w:color="auto"/>
      </w:divBdr>
    </w:div>
    <w:div w:id="1191528860">
      <w:bodyDiv w:val="1"/>
      <w:marLeft w:val="0"/>
      <w:marRight w:val="0"/>
      <w:marTop w:val="0"/>
      <w:marBottom w:val="0"/>
      <w:divBdr>
        <w:top w:val="none" w:sz="0" w:space="0" w:color="auto"/>
        <w:left w:val="none" w:sz="0" w:space="0" w:color="auto"/>
        <w:bottom w:val="none" w:sz="0" w:space="0" w:color="auto"/>
        <w:right w:val="none" w:sz="0" w:space="0" w:color="auto"/>
      </w:divBdr>
    </w:div>
    <w:div w:id="1191600539">
      <w:bodyDiv w:val="1"/>
      <w:marLeft w:val="0"/>
      <w:marRight w:val="0"/>
      <w:marTop w:val="0"/>
      <w:marBottom w:val="0"/>
      <w:divBdr>
        <w:top w:val="none" w:sz="0" w:space="0" w:color="auto"/>
        <w:left w:val="none" w:sz="0" w:space="0" w:color="auto"/>
        <w:bottom w:val="none" w:sz="0" w:space="0" w:color="auto"/>
        <w:right w:val="none" w:sz="0" w:space="0" w:color="auto"/>
      </w:divBdr>
    </w:div>
    <w:div w:id="1191720902">
      <w:bodyDiv w:val="1"/>
      <w:marLeft w:val="0"/>
      <w:marRight w:val="0"/>
      <w:marTop w:val="0"/>
      <w:marBottom w:val="0"/>
      <w:divBdr>
        <w:top w:val="none" w:sz="0" w:space="0" w:color="auto"/>
        <w:left w:val="none" w:sz="0" w:space="0" w:color="auto"/>
        <w:bottom w:val="none" w:sz="0" w:space="0" w:color="auto"/>
        <w:right w:val="none" w:sz="0" w:space="0" w:color="auto"/>
      </w:divBdr>
    </w:div>
    <w:div w:id="1191724564">
      <w:bodyDiv w:val="1"/>
      <w:marLeft w:val="0"/>
      <w:marRight w:val="0"/>
      <w:marTop w:val="0"/>
      <w:marBottom w:val="0"/>
      <w:divBdr>
        <w:top w:val="none" w:sz="0" w:space="0" w:color="auto"/>
        <w:left w:val="none" w:sz="0" w:space="0" w:color="auto"/>
        <w:bottom w:val="none" w:sz="0" w:space="0" w:color="auto"/>
        <w:right w:val="none" w:sz="0" w:space="0" w:color="auto"/>
      </w:divBdr>
    </w:div>
    <w:div w:id="1191727874">
      <w:bodyDiv w:val="1"/>
      <w:marLeft w:val="0"/>
      <w:marRight w:val="0"/>
      <w:marTop w:val="0"/>
      <w:marBottom w:val="0"/>
      <w:divBdr>
        <w:top w:val="none" w:sz="0" w:space="0" w:color="auto"/>
        <w:left w:val="none" w:sz="0" w:space="0" w:color="auto"/>
        <w:bottom w:val="none" w:sz="0" w:space="0" w:color="auto"/>
        <w:right w:val="none" w:sz="0" w:space="0" w:color="auto"/>
      </w:divBdr>
    </w:div>
    <w:div w:id="1191797562">
      <w:bodyDiv w:val="1"/>
      <w:marLeft w:val="0"/>
      <w:marRight w:val="0"/>
      <w:marTop w:val="0"/>
      <w:marBottom w:val="0"/>
      <w:divBdr>
        <w:top w:val="none" w:sz="0" w:space="0" w:color="auto"/>
        <w:left w:val="none" w:sz="0" w:space="0" w:color="auto"/>
        <w:bottom w:val="none" w:sz="0" w:space="0" w:color="auto"/>
        <w:right w:val="none" w:sz="0" w:space="0" w:color="auto"/>
      </w:divBdr>
    </w:div>
    <w:div w:id="1191803335">
      <w:bodyDiv w:val="1"/>
      <w:marLeft w:val="0"/>
      <w:marRight w:val="0"/>
      <w:marTop w:val="0"/>
      <w:marBottom w:val="0"/>
      <w:divBdr>
        <w:top w:val="none" w:sz="0" w:space="0" w:color="auto"/>
        <w:left w:val="none" w:sz="0" w:space="0" w:color="auto"/>
        <w:bottom w:val="none" w:sz="0" w:space="0" w:color="auto"/>
        <w:right w:val="none" w:sz="0" w:space="0" w:color="auto"/>
      </w:divBdr>
    </w:div>
    <w:div w:id="1191991721">
      <w:bodyDiv w:val="1"/>
      <w:marLeft w:val="0"/>
      <w:marRight w:val="0"/>
      <w:marTop w:val="0"/>
      <w:marBottom w:val="0"/>
      <w:divBdr>
        <w:top w:val="none" w:sz="0" w:space="0" w:color="auto"/>
        <w:left w:val="none" w:sz="0" w:space="0" w:color="auto"/>
        <w:bottom w:val="none" w:sz="0" w:space="0" w:color="auto"/>
        <w:right w:val="none" w:sz="0" w:space="0" w:color="auto"/>
      </w:divBdr>
    </w:div>
    <w:div w:id="1192035785">
      <w:bodyDiv w:val="1"/>
      <w:marLeft w:val="0"/>
      <w:marRight w:val="0"/>
      <w:marTop w:val="0"/>
      <w:marBottom w:val="0"/>
      <w:divBdr>
        <w:top w:val="none" w:sz="0" w:space="0" w:color="auto"/>
        <w:left w:val="none" w:sz="0" w:space="0" w:color="auto"/>
        <w:bottom w:val="none" w:sz="0" w:space="0" w:color="auto"/>
        <w:right w:val="none" w:sz="0" w:space="0" w:color="auto"/>
      </w:divBdr>
    </w:div>
    <w:div w:id="1192065289">
      <w:bodyDiv w:val="1"/>
      <w:marLeft w:val="0"/>
      <w:marRight w:val="0"/>
      <w:marTop w:val="0"/>
      <w:marBottom w:val="0"/>
      <w:divBdr>
        <w:top w:val="none" w:sz="0" w:space="0" w:color="auto"/>
        <w:left w:val="none" w:sz="0" w:space="0" w:color="auto"/>
        <w:bottom w:val="none" w:sz="0" w:space="0" w:color="auto"/>
        <w:right w:val="none" w:sz="0" w:space="0" w:color="auto"/>
      </w:divBdr>
    </w:div>
    <w:div w:id="1192105319">
      <w:bodyDiv w:val="1"/>
      <w:marLeft w:val="0"/>
      <w:marRight w:val="0"/>
      <w:marTop w:val="0"/>
      <w:marBottom w:val="0"/>
      <w:divBdr>
        <w:top w:val="none" w:sz="0" w:space="0" w:color="auto"/>
        <w:left w:val="none" w:sz="0" w:space="0" w:color="auto"/>
        <w:bottom w:val="none" w:sz="0" w:space="0" w:color="auto"/>
        <w:right w:val="none" w:sz="0" w:space="0" w:color="auto"/>
      </w:divBdr>
    </w:div>
    <w:div w:id="1192257761">
      <w:bodyDiv w:val="1"/>
      <w:marLeft w:val="0"/>
      <w:marRight w:val="0"/>
      <w:marTop w:val="0"/>
      <w:marBottom w:val="0"/>
      <w:divBdr>
        <w:top w:val="none" w:sz="0" w:space="0" w:color="auto"/>
        <w:left w:val="none" w:sz="0" w:space="0" w:color="auto"/>
        <w:bottom w:val="none" w:sz="0" w:space="0" w:color="auto"/>
        <w:right w:val="none" w:sz="0" w:space="0" w:color="auto"/>
      </w:divBdr>
    </w:div>
    <w:div w:id="1192761475">
      <w:bodyDiv w:val="1"/>
      <w:marLeft w:val="0"/>
      <w:marRight w:val="0"/>
      <w:marTop w:val="0"/>
      <w:marBottom w:val="0"/>
      <w:divBdr>
        <w:top w:val="none" w:sz="0" w:space="0" w:color="auto"/>
        <w:left w:val="none" w:sz="0" w:space="0" w:color="auto"/>
        <w:bottom w:val="none" w:sz="0" w:space="0" w:color="auto"/>
        <w:right w:val="none" w:sz="0" w:space="0" w:color="auto"/>
      </w:divBdr>
    </w:div>
    <w:div w:id="1192837182">
      <w:bodyDiv w:val="1"/>
      <w:marLeft w:val="0"/>
      <w:marRight w:val="0"/>
      <w:marTop w:val="0"/>
      <w:marBottom w:val="0"/>
      <w:divBdr>
        <w:top w:val="none" w:sz="0" w:space="0" w:color="auto"/>
        <w:left w:val="none" w:sz="0" w:space="0" w:color="auto"/>
        <w:bottom w:val="none" w:sz="0" w:space="0" w:color="auto"/>
        <w:right w:val="none" w:sz="0" w:space="0" w:color="auto"/>
      </w:divBdr>
    </w:div>
    <w:div w:id="1192887643">
      <w:bodyDiv w:val="1"/>
      <w:marLeft w:val="0"/>
      <w:marRight w:val="0"/>
      <w:marTop w:val="0"/>
      <w:marBottom w:val="0"/>
      <w:divBdr>
        <w:top w:val="none" w:sz="0" w:space="0" w:color="auto"/>
        <w:left w:val="none" w:sz="0" w:space="0" w:color="auto"/>
        <w:bottom w:val="none" w:sz="0" w:space="0" w:color="auto"/>
        <w:right w:val="none" w:sz="0" w:space="0" w:color="auto"/>
      </w:divBdr>
    </w:div>
    <w:div w:id="1192913044">
      <w:bodyDiv w:val="1"/>
      <w:marLeft w:val="0"/>
      <w:marRight w:val="0"/>
      <w:marTop w:val="0"/>
      <w:marBottom w:val="0"/>
      <w:divBdr>
        <w:top w:val="none" w:sz="0" w:space="0" w:color="auto"/>
        <w:left w:val="none" w:sz="0" w:space="0" w:color="auto"/>
        <w:bottom w:val="none" w:sz="0" w:space="0" w:color="auto"/>
        <w:right w:val="none" w:sz="0" w:space="0" w:color="auto"/>
      </w:divBdr>
    </w:div>
    <w:div w:id="1193033823">
      <w:bodyDiv w:val="1"/>
      <w:marLeft w:val="0"/>
      <w:marRight w:val="0"/>
      <w:marTop w:val="0"/>
      <w:marBottom w:val="0"/>
      <w:divBdr>
        <w:top w:val="none" w:sz="0" w:space="0" w:color="auto"/>
        <w:left w:val="none" w:sz="0" w:space="0" w:color="auto"/>
        <w:bottom w:val="none" w:sz="0" w:space="0" w:color="auto"/>
        <w:right w:val="none" w:sz="0" w:space="0" w:color="auto"/>
      </w:divBdr>
    </w:div>
    <w:div w:id="1193105365">
      <w:bodyDiv w:val="1"/>
      <w:marLeft w:val="0"/>
      <w:marRight w:val="0"/>
      <w:marTop w:val="0"/>
      <w:marBottom w:val="0"/>
      <w:divBdr>
        <w:top w:val="none" w:sz="0" w:space="0" w:color="auto"/>
        <w:left w:val="none" w:sz="0" w:space="0" w:color="auto"/>
        <w:bottom w:val="none" w:sz="0" w:space="0" w:color="auto"/>
        <w:right w:val="none" w:sz="0" w:space="0" w:color="auto"/>
      </w:divBdr>
    </w:div>
    <w:div w:id="1193108705">
      <w:bodyDiv w:val="1"/>
      <w:marLeft w:val="0"/>
      <w:marRight w:val="0"/>
      <w:marTop w:val="0"/>
      <w:marBottom w:val="0"/>
      <w:divBdr>
        <w:top w:val="none" w:sz="0" w:space="0" w:color="auto"/>
        <w:left w:val="none" w:sz="0" w:space="0" w:color="auto"/>
        <w:bottom w:val="none" w:sz="0" w:space="0" w:color="auto"/>
        <w:right w:val="none" w:sz="0" w:space="0" w:color="auto"/>
      </w:divBdr>
    </w:div>
    <w:div w:id="1193155018">
      <w:bodyDiv w:val="1"/>
      <w:marLeft w:val="0"/>
      <w:marRight w:val="0"/>
      <w:marTop w:val="0"/>
      <w:marBottom w:val="0"/>
      <w:divBdr>
        <w:top w:val="none" w:sz="0" w:space="0" w:color="auto"/>
        <w:left w:val="none" w:sz="0" w:space="0" w:color="auto"/>
        <w:bottom w:val="none" w:sz="0" w:space="0" w:color="auto"/>
        <w:right w:val="none" w:sz="0" w:space="0" w:color="auto"/>
      </w:divBdr>
    </w:div>
    <w:div w:id="1193155617">
      <w:bodyDiv w:val="1"/>
      <w:marLeft w:val="0"/>
      <w:marRight w:val="0"/>
      <w:marTop w:val="0"/>
      <w:marBottom w:val="0"/>
      <w:divBdr>
        <w:top w:val="none" w:sz="0" w:space="0" w:color="auto"/>
        <w:left w:val="none" w:sz="0" w:space="0" w:color="auto"/>
        <w:bottom w:val="none" w:sz="0" w:space="0" w:color="auto"/>
        <w:right w:val="none" w:sz="0" w:space="0" w:color="auto"/>
      </w:divBdr>
    </w:div>
    <w:div w:id="1193156006">
      <w:bodyDiv w:val="1"/>
      <w:marLeft w:val="0"/>
      <w:marRight w:val="0"/>
      <w:marTop w:val="0"/>
      <w:marBottom w:val="0"/>
      <w:divBdr>
        <w:top w:val="none" w:sz="0" w:space="0" w:color="auto"/>
        <w:left w:val="none" w:sz="0" w:space="0" w:color="auto"/>
        <w:bottom w:val="none" w:sz="0" w:space="0" w:color="auto"/>
        <w:right w:val="none" w:sz="0" w:space="0" w:color="auto"/>
      </w:divBdr>
    </w:div>
    <w:div w:id="1193345084">
      <w:bodyDiv w:val="1"/>
      <w:marLeft w:val="0"/>
      <w:marRight w:val="0"/>
      <w:marTop w:val="0"/>
      <w:marBottom w:val="0"/>
      <w:divBdr>
        <w:top w:val="none" w:sz="0" w:space="0" w:color="auto"/>
        <w:left w:val="none" w:sz="0" w:space="0" w:color="auto"/>
        <w:bottom w:val="none" w:sz="0" w:space="0" w:color="auto"/>
        <w:right w:val="none" w:sz="0" w:space="0" w:color="auto"/>
      </w:divBdr>
    </w:div>
    <w:div w:id="1193611431">
      <w:bodyDiv w:val="1"/>
      <w:marLeft w:val="0"/>
      <w:marRight w:val="0"/>
      <w:marTop w:val="0"/>
      <w:marBottom w:val="0"/>
      <w:divBdr>
        <w:top w:val="none" w:sz="0" w:space="0" w:color="auto"/>
        <w:left w:val="none" w:sz="0" w:space="0" w:color="auto"/>
        <w:bottom w:val="none" w:sz="0" w:space="0" w:color="auto"/>
        <w:right w:val="none" w:sz="0" w:space="0" w:color="auto"/>
      </w:divBdr>
    </w:div>
    <w:div w:id="1193957685">
      <w:bodyDiv w:val="1"/>
      <w:marLeft w:val="0"/>
      <w:marRight w:val="0"/>
      <w:marTop w:val="0"/>
      <w:marBottom w:val="0"/>
      <w:divBdr>
        <w:top w:val="none" w:sz="0" w:space="0" w:color="auto"/>
        <w:left w:val="none" w:sz="0" w:space="0" w:color="auto"/>
        <w:bottom w:val="none" w:sz="0" w:space="0" w:color="auto"/>
        <w:right w:val="none" w:sz="0" w:space="0" w:color="auto"/>
      </w:divBdr>
    </w:div>
    <w:div w:id="1194000560">
      <w:bodyDiv w:val="1"/>
      <w:marLeft w:val="0"/>
      <w:marRight w:val="0"/>
      <w:marTop w:val="0"/>
      <w:marBottom w:val="0"/>
      <w:divBdr>
        <w:top w:val="none" w:sz="0" w:space="0" w:color="auto"/>
        <w:left w:val="none" w:sz="0" w:space="0" w:color="auto"/>
        <w:bottom w:val="none" w:sz="0" w:space="0" w:color="auto"/>
        <w:right w:val="none" w:sz="0" w:space="0" w:color="auto"/>
      </w:divBdr>
    </w:div>
    <w:div w:id="1194465598">
      <w:bodyDiv w:val="1"/>
      <w:marLeft w:val="0"/>
      <w:marRight w:val="0"/>
      <w:marTop w:val="0"/>
      <w:marBottom w:val="0"/>
      <w:divBdr>
        <w:top w:val="none" w:sz="0" w:space="0" w:color="auto"/>
        <w:left w:val="none" w:sz="0" w:space="0" w:color="auto"/>
        <w:bottom w:val="none" w:sz="0" w:space="0" w:color="auto"/>
        <w:right w:val="none" w:sz="0" w:space="0" w:color="auto"/>
      </w:divBdr>
    </w:div>
    <w:div w:id="1194490696">
      <w:bodyDiv w:val="1"/>
      <w:marLeft w:val="0"/>
      <w:marRight w:val="0"/>
      <w:marTop w:val="0"/>
      <w:marBottom w:val="0"/>
      <w:divBdr>
        <w:top w:val="none" w:sz="0" w:space="0" w:color="auto"/>
        <w:left w:val="none" w:sz="0" w:space="0" w:color="auto"/>
        <w:bottom w:val="none" w:sz="0" w:space="0" w:color="auto"/>
        <w:right w:val="none" w:sz="0" w:space="0" w:color="auto"/>
      </w:divBdr>
    </w:div>
    <w:div w:id="1194611221">
      <w:bodyDiv w:val="1"/>
      <w:marLeft w:val="0"/>
      <w:marRight w:val="0"/>
      <w:marTop w:val="0"/>
      <w:marBottom w:val="0"/>
      <w:divBdr>
        <w:top w:val="none" w:sz="0" w:space="0" w:color="auto"/>
        <w:left w:val="none" w:sz="0" w:space="0" w:color="auto"/>
        <w:bottom w:val="none" w:sz="0" w:space="0" w:color="auto"/>
        <w:right w:val="none" w:sz="0" w:space="0" w:color="auto"/>
      </w:divBdr>
    </w:div>
    <w:div w:id="1194688283">
      <w:bodyDiv w:val="1"/>
      <w:marLeft w:val="0"/>
      <w:marRight w:val="0"/>
      <w:marTop w:val="0"/>
      <w:marBottom w:val="0"/>
      <w:divBdr>
        <w:top w:val="none" w:sz="0" w:space="0" w:color="auto"/>
        <w:left w:val="none" w:sz="0" w:space="0" w:color="auto"/>
        <w:bottom w:val="none" w:sz="0" w:space="0" w:color="auto"/>
        <w:right w:val="none" w:sz="0" w:space="0" w:color="auto"/>
      </w:divBdr>
    </w:div>
    <w:div w:id="1194732863">
      <w:bodyDiv w:val="1"/>
      <w:marLeft w:val="0"/>
      <w:marRight w:val="0"/>
      <w:marTop w:val="0"/>
      <w:marBottom w:val="0"/>
      <w:divBdr>
        <w:top w:val="none" w:sz="0" w:space="0" w:color="auto"/>
        <w:left w:val="none" w:sz="0" w:space="0" w:color="auto"/>
        <w:bottom w:val="none" w:sz="0" w:space="0" w:color="auto"/>
        <w:right w:val="none" w:sz="0" w:space="0" w:color="auto"/>
      </w:divBdr>
    </w:div>
    <w:div w:id="1194879278">
      <w:bodyDiv w:val="1"/>
      <w:marLeft w:val="0"/>
      <w:marRight w:val="0"/>
      <w:marTop w:val="0"/>
      <w:marBottom w:val="0"/>
      <w:divBdr>
        <w:top w:val="none" w:sz="0" w:space="0" w:color="auto"/>
        <w:left w:val="none" w:sz="0" w:space="0" w:color="auto"/>
        <w:bottom w:val="none" w:sz="0" w:space="0" w:color="auto"/>
        <w:right w:val="none" w:sz="0" w:space="0" w:color="auto"/>
      </w:divBdr>
    </w:div>
    <w:div w:id="1194996832">
      <w:bodyDiv w:val="1"/>
      <w:marLeft w:val="0"/>
      <w:marRight w:val="0"/>
      <w:marTop w:val="0"/>
      <w:marBottom w:val="0"/>
      <w:divBdr>
        <w:top w:val="none" w:sz="0" w:space="0" w:color="auto"/>
        <w:left w:val="none" w:sz="0" w:space="0" w:color="auto"/>
        <w:bottom w:val="none" w:sz="0" w:space="0" w:color="auto"/>
        <w:right w:val="none" w:sz="0" w:space="0" w:color="auto"/>
      </w:divBdr>
    </w:div>
    <w:div w:id="1195075999">
      <w:bodyDiv w:val="1"/>
      <w:marLeft w:val="0"/>
      <w:marRight w:val="0"/>
      <w:marTop w:val="0"/>
      <w:marBottom w:val="0"/>
      <w:divBdr>
        <w:top w:val="none" w:sz="0" w:space="0" w:color="auto"/>
        <w:left w:val="none" w:sz="0" w:space="0" w:color="auto"/>
        <w:bottom w:val="none" w:sz="0" w:space="0" w:color="auto"/>
        <w:right w:val="none" w:sz="0" w:space="0" w:color="auto"/>
      </w:divBdr>
    </w:div>
    <w:div w:id="1195120439">
      <w:bodyDiv w:val="1"/>
      <w:marLeft w:val="0"/>
      <w:marRight w:val="0"/>
      <w:marTop w:val="0"/>
      <w:marBottom w:val="0"/>
      <w:divBdr>
        <w:top w:val="none" w:sz="0" w:space="0" w:color="auto"/>
        <w:left w:val="none" w:sz="0" w:space="0" w:color="auto"/>
        <w:bottom w:val="none" w:sz="0" w:space="0" w:color="auto"/>
        <w:right w:val="none" w:sz="0" w:space="0" w:color="auto"/>
      </w:divBdr>
    </w:div>
    <w:div w:id="1195189382">
      <w:bodyDiv w:val="1"/>
      <w:marLeft w:val="0"/>
      <w:marRight w:val="0"/>
      <w:marTop w:val="0"/>
      <w:marBottom w:val="0"/>
      <w:divBdr>
        <w:top w:val="none" w:sz="0" w:space="0" w:color="auto"/>
        <w:left w:val="none" w:sz="0" w:space="0" w:color="auto"/>
        <w:bottom w:val="none" w:sz="0" w:space="0" w:color="auto"/>
        <w:right w:val="none" w:sz="0" w:space="0" w:color="auto"/>
      </w:divBdr>
    </w:div>
    <w:div w:id="1195271305">
      <w:bodyDiv w:val="1"/>
      <w:marLeft w:val="0"/>
      <w:marRight w:val="0"/>
      <w:marTop w:val="0"/>
      <w:marBottom w:val="0"/>
      <w:divBdr>
        <w:top w:val="none" w:sz="0" w:space="0" w:color="auto"/>
        <w:left w:val="none" w:sz="0" w:space="0" w:color="auto"/>
        <w:bottom w:val="none" w:sz="0" w:space="0" w:color="auto"/>
        <w:right w:val="none" w:sz="0" w:space="0" w:color="auto"/>
      </w:divBdr>
    </w:div>
    <w:div w:id="1195311526">
      <w:bodyDiv w:val="1"/>
      <w:marLeft w:val="0"/>
      <w:marRight w:val="0"/>
      <w:marTop w:val="0"/>
      <w:marBottom w:val="0"/>
      <w:divBdr>
        <w:top w:val="none" w:sz="0" w:space="0" w:color="auto"/>
        <w:left w:val="none" w:sz="0" w:space="0" w:color="auto"/>
        <w:bottom w:val="none" w:sz="0" w:space="0" w:color="auto"/>
        <w:right w:val="none" w:sz="0" w:space="0" w:color="auto"/>
      </w:divBdr>
    </w:div>
    <w:div w:id="1195388116">
      <w:bodyDiv w:val="1"/>
      <w:marLeft w:val="0"/>
      <w:marRight w:val="0"/>
      <w:marTop w:val="0"/>
      <w:marBottom w:val="0"/>
      <w:divBdr>
        <w:top w:val="none" w:sz="0" w:space="0" w:color="auto"/>
        <w:left w:val="none" w:sz="0" w:space="0" w:color="auto"/>
        <w:bottom w:val="none" w:sz="0" w:space="0" w:color="auto"/>
        <w:right w:val="none" w:sz="0" w:space="0" w:color="auto"/>
      </w:divBdr>
    </w:div>
    <w:div w:id="1195461090">
      <w:bodyDiv w:val="1"/>
      <w:marLeft w:val="0"/>
      <w:marRight w:val="0"/>
      <w:marTop w:val="0"/>
      <w:marBottom w:val="0"/>
      <w:divBdr>
        <w:top w:val="none" w:sz="0" w:space="0" w:color="auto"/>
        <w:left w:val="none" w:sz="0" w:space="0" w:color="auto"/>
        <w:bottom w:val="none" w:sz="0" w:space="0" w:color="auto"/>
        <w:right w:val="none" w:sz="0" w:space="0" w:color="auto"/>
      </w:divBdr>
    </w:div>
    <w:div w:id="1195463086">
      <w:bodyDiv w:val="1"/>
      <w:marLeft w:val="0"/>
      <w:marRight w:val="0"/>
      <w:marTop w:val="0"/>
      <w:marBottom w:val="0"/>
      <w:divBdr>
        <w:top w:val="none" w:sz="0" w:space="0" w:color="auto"/>
        <w:left w:val="none" w:sz="0" w:space="0" w:color="auto"/>
        <w:bottom w:val="none" w:sz="0" w:space="0" w:color="auto"/>
        <w:right w:val="none" w:sz="0" w:space="0" w:color="auto"/>
      </w:divBdr>
    </w:div>
    <w:div w:id="1195464420">
      <w:bodyDiv w:val="1"/>
      <w:marLeft w:val="0"/>
      <w:marRight w:val="0"/>
      <w:marTop w:val="0"/>
      <w:marBottom w:val="0"/>
      <w:divBdr>
        <w:top w:val="none" w:sz="0" w:space="0" w:color="auto"/>
        <w:left w:val="none" w:sz="0" w:space="0" w:color="auto"/>
        <w:bottom w:val="none" w:sz="0" w:space="0" w:color="auto"/>
        <w:right w:val="none" w:sz="0" w:space="0" w:color="auto"/>
      </w:divBdr>
    </w:div>
    <w:div w:id="1195538604">
      <w:bodyDiv w:val="1"/>
      <w:marLeft w:val="0"/>
      <w:marRight w:val="0"/>
      <w:marTop w:val="0"/>
      <w:marBottom w:val="0"/>
      <w:divBdr>
        <w:top w:val="none" w:sz="0" w:space="0" w:color="auto"/>
        <w:left w:val="none" w:sz="0" w:space="0" w:color="auto"/>
        <w:bottom w:val="none" w:sz="0" w:space="0" w:color="auto"/>
        <w:right w:val="none" w:sz="0" w:space="0" w:color="auto"/>
      </w:divBdr>
    </w:div>
    <w:div w:id="1195734386">
      <w:bodyDiv w:val="1"/>
      <w:marLeft w:val="0"/>
      <w:marRight w:val="0"/>
      <w:marTop w:val="0"/>
      <w:marBottom w:val="0"/>
      <w:divBdr>
        <w:top w:val="none" w:sz="0" w:space="0" w:color="auto"/>
        <w:left w:val="none" w:sz="0" w:space="0" w:color="auto"/>
        <w:bottom w:val="none" w:sz="0" w:space="0" w:color="auto"/>
        <w:right w:val="none" w:sz="0" w:space="0" w:color="auto"/>
      </w:divBdr>
    </w:div>
    <w:div w:id="1195735204">
      <w:bodyDiv w:val="1"/>
      <w:marLeft w:val="0"/>
      <w:marRight w:val="0"/>
      <w:marTop w:val="0"/>
      <w:marBottom w:val="0"/>
      <w:divBdr>
        <w:top w:val="none" w:sz="0" w:space="0" w:color="auto"/>
        <w:left w:val="none" w:sz="0" w:space="0" w:color="auto"/>
        <w:bottom w:val="none" w:sz="0" w:space="0" w:color="auto"/>
        <w:right w:val="none" w:sz="0" w:space="0" w:color="auto"/>
      </w:divBdr>
    </w:div>
    <w:div w:id="1195775276">
      <w:bodyDiv w:val="1"/>
      <w:marLeft w:val="0"/>
      <w:marRight w:val="0"/>
      <w:marTop w:val="0"/>
      <w:marBottom w:val="0"/>
      <w:divBdr>
        <w:top w:val="none" w:sz="0" w:space="0" w:color="auto"/>
        <w:left w:val="none" w:sz="0" w:space="0" w:color="auto"/>
        <w:bottom w:val="none" w:sz="0" w:space="0" w:color="auto"/>
        <w:right w:val="none" w:sz="0" w:space="0" w:color="auto"/>
      </w:divBdr>
    </w:div>
    <w:div w:id="1195777730">
      <w:bodyDiv w:val="1"/>
      <w:marLeft w:val="0"/>
      <w:marRight w:val="0"/>
      <w:marTop w:val="0"/>
      <w:marBottom w:val="0"/>
      <w:divBdr>
        <w:top w:val="none" w:sz="0" w:space="0" w:color="auto"/>
        <w:left w:val="none" w:sz="0" w:space="0" w:color="auto"/>
        <w:bottom w:val="none" w:sz="0" w:space="0" w:color="auto"/>
        <w:right w:val="none" w:sz="0" w:space="0" w:color="auto"/>
      </w:divBdr>
    </w:div>
    <w:div w:id="1195777833">
      <w:bodyDiv w:val="1"/>
      <w:marLeft w:val="0"/>
      <w:marRight w:val="0"/>
      <w:marTop w:val="0"/>
      <w:marBottom w:val="0"/>
      <w:divBdr>
        <w:top w:val="none" w:sz="0" w:space="0" w:color="auto"/>
        <w:left w:val="none" w:sz="0" w:space="0" w:color="auto"/>
        <w:bottom w:val="none" w:sz="0" w:space="0" w:color="auto"/>
        <w:right w:val="none" w:sz="0" w:space="0" w:color="auto"/>
      </w:divBdr>
    </w:div>
    <w:div w:id="1195924176">
      <w:bodyDiv w:val="1"/>
      <w:marLeft w:val="0"/>
      <w:marRight w:val="0"/>
      <w:marTop w:val="0"/>
      <w:marBottom w:val="0"/>
      <w:divBdr>
        <w:top w:val="none" w:sz="0" w:space="0" w:color="auto"/>
        <w:left w:val="none" w:sz="0" w:space="0" w:color="auto"/>
        <w:bottom w:val="none" w:sz="0" w:space="0" w:color="auto"/>
        <w:right w:val="none" w:sz="0" w:space="0" w:color="auto"/>
      </w:divBdr>
    </w:div>
    <w:div w:id="1195927176">
      <w:bodyDiv w:val="1"/>
      <w:marLeft w:val="0"/>
      <w:marRight w:val="0"/>
      <w:marTop w:val="0"/>
      <w:marBottom w:val="0"/>
      <w:divBdr>
        <w:top w:val="none" w:sz="0" w:space="0" w:color="auto"/>
        <w:left w:val="none" w:sz="0" w:space="0" w:color="auto"/>
        <w:bottom w:val="none" w:sz="0" w:space="0" w:color="auto"/>
        <w:right w:val="none" w:sz="0" w:space="0" w:color="auto"/>
      </w:divBdr>
    </w:div>
    <w:div w:id="1196117300">
      <w:bodyDiv w:val="1"/>
      <w:marLeft w:val="0"/>
      <w:marRight w:val="0"/>
      <w:marTop w:val="0"/>
      <w:marBottom w:val="0"/>
      <w:divBdr>
        <w:top w:val="none" w:sz="0" w:space="0" w:color="auto"/>
        <w:left w:val="none" w:sz="0" w:space="0" w:color="auto"/>
        <w:bottom w:val="none" w:sz="0" w:space="0" w:color="auto"/>
        <w:right w:val="none" w:sz="0" w:space="0" w:color="auto"/>
      </w:divBdr>
    </w:div>
    <w:div w:id="1196118359">
      <w:bodyDiv w:val="1"/>
      <w:marLeft w:val="0"/>
      <w:marRight w:val="0"/>
      <w:marTop w:val="0"/>
      <w:marBottom w:val="0"/>
      <w:divBdr>
        <w:top w:val="none" w:sz="0" w:space="0" w:color="auto"/>
        <w:left w:val="none" w:sz="0" w:space="0" w:color="auto"/>
        <w:bottom w:val="none" w:sz="0" w:space="0" w:color="auto"/>
        <w:right w:val="none" w:sz="0" w:space="0" w:color="auto"/>
      </w:divBdr>
    </w:div>
    <w:div w:id="1196236235">
      <w:bodyDiv w:val="1"/>
      <w:marLeft w:val="0"/>
      <w:marRight w:val="0"/>
      <w:marTop w:val="0"/>
      <w:marBottom w:val="0"/>
      <w:divBdr>
        <w:top w:val="none" w:sz="0" w:space="0" w:color="auto"/>
        <w:left w:val="none" w:sz="0" w:space="0" w:color="auto"/>
        <w:bottom w:val="none" w:sz="0" w:space="0" w:color="auto"/>
        <w:right w:val="none" w:sz="0" w:space="0" w:color="auto"/>
      </w:divBdr>
    </w:div>
    <w:div w:id="1196383227">
      <w:bodyDiv w:val="1"/>
      <w:marLeft w:val="0"/>
      <w:marRight w:val="0"/>
      <w:marTop w:val="0"/>
      <w:marBottom w:val="0"/>
      <w:divBdr>
        <w:top w:val="none" w:sz="0" w:space="0" w:color="auto"/>
        <w:left w:val="none" w:sz="0" w:space="0" w:color="auto"/>
        <w:bottom w:val="none" w:sz="0" w:space="0" w:color="auto"/>
        <w:right w:val="none" w:sz="0" w:space="0" w:color="auto"/>
      </w:divBdr>
    </w:div>
    <w:div w:id="1196387851">
      <w:bodyDiv w:val="1"/>
      <w:marLeft w:val="0"/>
      <w:marRight w:val="0"/>
      <w:marTop w:val="0"/>
      <w:marBottom w:val="0"/>
      <w:divBdr>
        <w:top w:val="none" w:sz="0" w:space="0" w:color="auto"/>
        <w:left w:val="none" w:sz="0" w:space="0" w:color="auto"/>
        <w:bottom w:val="none" w:sz="0" w:space="0" w:color="auto"/>
        <w:right w:val="none" w:sz="0" w:space="0" w:color="auto"/>
      </w:divBdr>
    </w:div>
    <w:div w:id="1196430634">
      <w:bodyDiv w:val="1"/>
      <w:marLeft w:val="0"/>
      <w:marRight w:val="0"/>
      <w:marTop w:val="0"/>
      <w:marBottom w:val="0"/>
      <w:divBdr>
        <w:top w:val="none" w:sz="0" w:space="0" w:color="auto"/>
        <w:left w:val="none" w:sz="0" w:space="0" w:color="auto"/>
        <w:bottom w:val="none" w:sz="0" w:space="0" w:color="auto"/>
        <w:right w:val="none" w:sz="0" w:space="0" w:color="auto"/>
      </w:divBdr>
    </w:div>
    <w:div w:id="1196456344">
      <w:bodyDiv w:val="1"/>
      <w:marLeft w:val="0"/>
      <w:marRight w:val="0"/>
      <w:marTop w:val="0"/>
      <w:marBottom w:val="0"/>
      <w:divBdr>
        <w:top w:val="none" w:sz="0" w:space="0" w:color="auto"/>
        <w:left w:val="none" w:sz="0" w:space="0" w:color="auto"/>
        <w:bottom w:val="none" w:sz="0" w:space="0" w:color="auto"/>
        <w:right w:val="none" w:sz="0" w:space="0" w:color="auto"/>
      </w:divBdr>
    </w:div>
    <w:div w:id="1196577359">
      <w:bodyDiv w:val="1"/>
      <w:marLeft w:val="0"/>
      <w:marRight w:val="0"/>
      <w:marTop w:val="0"/>
      <w:marBottom w:val="0"/>
      <w:divBdr>
        <w:top w:val="none" w:sz="0" w:space="0" w:color="auto"/>
        <w:left w:val="none" w:sz="0" w:space="0" w:color="auto"/>
        <w:bottom w:val="none" w:sz="0" w:space="0" w:color="auto"/>
        <w:right w:val="none" w:sz="0" w:space="0" w:color="auto"/>
      </w:divBdr>
    </w:div>
    <w:div w:id="1196622382">
      <w:bodyDiv w:val="1"/>
      <w:marLeft w:val="0"/>
      <w:marRight w:val="0"/>
      <w:marTop w:val="0"/>
      <w:marBottom w:val="0"/>
      <w:divBdr>
        <w:top w:val="none" w:sz="0" w:space="0" w:color="auto"/>
        <w:left w:val="none" w:sz="0" w:space="0" w:color="auto"/>
        <w:bottom w:val="none" w:sz="0" w:space="0" w:color="auto"/>
        <w:right w:val="none" w:sz="0" w:space="0" w:color="auto"/>
      </w:divBdr>
    </w:div>
    <w:div w:id="1196624687">
      <w:bodyDiv w:val="1"/>
      <w:marLeft w:val="0"/>
      <w:marRight w:val="0"/>
      <w:marTop w:val="0"/>
      <w:marBottom w:val="0"/>
      <w:divBdr>
        <w:top w:val="none" w:sz="0" w:space="0" w:color="auto"/>
        <w:left w:val="none" w:sz="0" w:space="0" w:color="auto"/>
        <w:bottom w:val="none" w:sz="0" w:space="0" w:color="auto"/>
        <w:right w:val="none" w:sz="0" w:space="0" w:color="auto"/>
      </w:divBdr>
    </w:div>
    <w:div w:id="1196653818">
      <w:bodyDiv w:val="1"/>
      <w:marLeft w:val="0"/>
      <w:marRight w:val="0"/>
      <w:marTop w:val="0"/>
      <w:marBottom w:val="0"/>
      <w:divBdr>
        <w:top w:val="none" w:sz="0" w:space="0" w:color="auto"/>
        <w:left w:val="none" w:sz="0" w:space="0" w:color="auto"/>
        <w:bottom w:val="none" w:sz="0" w:space="0" w:color="auto"/>
        <w:right w:val="none" w:sz="0" w:space="0" w:color="auto"/>
      </w:divBdr>
    </w:div>
    <w:div w:id="1196700968">
      <w:bodyDiv w:val="1"/>
      <w:marLeft w:val="0"/>
      <w:marRight w:val="0"/>
      <w:marTop w:val="0"/>
      <w:marBottom w:val="0"/>
      <w:divBdr>
        <w:top w:val="none" w:sz="0" w:space="0" w:color="auto"/>
        <w:left w:val="none" w:sz="0" w:space="0" w:color="auto"/>
        <w:bottom w:val="none" w:sz="0" w:space="0" w:color="auto"/>
        <w:right w:val="none" w:sz="0" w:space="0" w:color="auto"/>
      </w:divBdr>
    </w:div>
    <w:div w:id="1196768867">
      <w:bodyDiv w:val="1"/>
      <w:marLeft w:val="0"/>
      <w:marRight w:val="0"/>
      <w:marTop w:val="0"/>
      <w:marBottom w:val="0"/>
      <w:divBdr>
        <w:top w:val="none" w:sz="0" w:space="0" w:color="auto"/>
        <w:left w:val="none" w:sz="0" w:space="0" w:color="auto"/>
        <w:bottom w:val="none" w:sz="0" w:space="0" w:color="auto"/>
        <w:right w:val="none" w:sz="0" w:space="0" w:color="auto"/>
      </w:divBdr>
    </w:div>
    <w:div w:id="1196892062">
      <w:bodyDiv w:val="1"/>
      <w:marLeft w:val="0"/>
      <w:marRight w:val="0"/>
      <w:marTop w:val="0"/>
      <w:marBottom w:val="0"/>
      <w:divBdr>
        <w:top w:val="none" w:sz="0" w:space="0" w:color="auto"/>
        <w:left w:val="none" w:sz="0" w:space="0" w:color="auto"/>
        <w:bottom w:val="none" w:sz="0" w:space="0" w:color="auto"/>
        <w:right w:val="none" w:sz="0" w:space="0" w:color="auto"/>
      </w:divBdr>
    </w:div>
    <w:div w:id="1197037088">
      <w:bodyDiv w:val="1"/>
      <w:marLeft w:val="0"/>
      <w:marRight w:val="0"/>
      <w:marTop w:val="0"/>
      <w:marBottom w:val="0"/>
      <w:divBdr>
        <w:top w:val="none" w:sz="0" w:space="0" w:color="auto"/>
        <w:left w:val="none" w:sz="0" w:space="0" w:color="auto"/>
        <w:bottom w:val="none" w:sz="0" w:space="0" w:color="auto"/>
        <w:right w:val="none" w:sz="0" w:space="0" w:color="auto"/>
      </w:divBdr>
    </w:div>
    <w:div w:id="1197081985">
      <w:bodyDiv w:val="1"/>
      <w:marLeft w:val="0"/>
      <w:marRight w:val="0"/>
      <w:marTop w:val="0"/>
      <w:marBottom w:val="0"/>
      <w:divBdr>
        <w:top w:val="none" w:sz="0" w:space="0" w:color="auto"/>
        <w:left w:val="none" w:sz="0" w:space="0" w:color="auto"/>
        <w:bottom w:val="none" w:sz="0" w:space="0" w:color="auto"/>
        <w:right w:val="none" w:sz="0" w:space="0" w:color="auto"/>
      </w:divBdr>
    </w:div>
    <w:div w:id="1197160207">
      <w:bodyDiv w:val="1"/>
      <w:marLeft w:val="0"/>
      <w:marRight w:val="0"/>
      <w:marTop w:val="0"/>
      <w:marBottom w:val="0"/>
      <w:divBdr>
        <w:top w:val="none" w:sz="0" w:space="0" w:color="auto"/>
        <w:left w:val="none" w:sz="0" w:space="0" w:color="auto"/>
        <w:bottom w:val="none" w:sz="0" w:space="0" w:color="auto"/>
        <w:right w:val="none" w:sz="0" w:space="0" w:color="auto"/>
      </w:divBdr>
    </w:div>
    <w:div w:id="1197231583">
      <w:bodyDiv w:val="1"/>
      <w:marLeft w:val="0"/>
      <w:marRight w:val="0"/>
      <w:marTop w:val="0"/>
      <w:marBottom w:val="0"/>
      <w:divBdr>
        <w:top w:val="none" w:sz="0" w:space="0" w:color="auto"/>
        <w:left w:val="none" w:sz="0" w:space="0" w:color="auto"/>
        <w:bottom w:val="none" w:sz="0" w:space="0" w:color="auto"/>
        <w:right w:val="none" w:sz="0" w:space="0" w:color="auto"/>
      </w:divBdr>
    </w:div>
    <w:div w:id="1197234236">
      <w:bodyDiv w:val="1"/>
      <w:marLeft w:val="0"/>
      <w:marRight w:val="0"/>
      <w:marTop w:val="0"/>
      <w:marBottom w:val="0"/>
      <w:divBdr>
        <w:top w:val="none" w:sz="0" w:space="0" w:color="auto"/>
        <w:left w:val="none" w:sz="0" w:space="0" w:color="auto"/>
        <w:bottom w:val="none" w:sz="0" w:space="0" w:color="auto"/>
        <w:right w:val="none" w:sz="0" w:space="0" w:color="auto"/>
      </w:divBdr>
    </w:div>
    <w:div w:id="1197280721">
      <w:bodyDiv w:val="1"/>
      <w:marLeft w:val="0"/>
      <w:marRight w:val="0"/>
      <w:marTop w:val="0"/>
      <w:marBottom w:val="0"/>
      <w:divBdr>
        <w:top w:val="none" w:sz="0" w:space="0" w:color="auto"/>
        <w:left w:val="none" w:sz="0" w:space="0" w:color="auto"/>
        <w:bottom w:val="none" w:sz="0" w:space="0" w:color="auto"/>
        <w:right w:val="none" w:sz="0" w:space="0" w:color="auto"/>
      </w:divBdr>
    </w:div>
    <w:div w:id="1197541203">
      <w:bodyDiv w:val="1"/>
      <w:marLeft w:val="0"/>
      <w:marRight w:val="0"/>
      <w:marTop w:val="0"/>
      <w:marBottom w:val="0"/>
      <w:divBdr>
        <w:top w:val="none" w:sz="0" w:space="0" w:color="auto"/>
        <w:left w:val="none" w:sz="0" w:space="0" w:color="auto"/>
        <w:bottom w:val="none" w:sz="0" w:space="0" w:color="auto"/>
        <w:right w:val="none" w:sz="0" w:space="0" w:color="auto"/>
      </w:divBdr>
    </w:div>
    <w:div w:id="1197620709">
      <w:bodyDiv w:val="1"/>
      <w:marLeft w:val="0"/>
      <w:marRight w:val="0"/>
      <w:marTop w:val="0"/>
      <w:marBottom w:val="0"/>
      <w:divBdr>
        <w:top w:val="none" w:sz="0" w:space="0" w:color="auto"/>
        <w:left w:val="none" w:sz="0" w:space="0" w:color="auto"/>
        <w:bottom w:val="none" w:sz="0" w:space="0" w:color="auto"/>
        <w:right w:val="none" w:sz="0" w:space="0" w:color="auto"/>
      </w:divBdr>
    </w:div>
    <w:div w:id="1197738988">
      <w:bodyDiv w:val="1"/>
      <w:marLeft w:val="0"/>
      <w:marRight w:val="0"/>
      <w:marTop w:val="0"/>
      <w:marBottom w:val="0"/>
      <w:divBdr>
        <w:top w:val="none" w:sz="0" w:space="0" w:color="auto"/>
        <w:left w:val="none" w:sz="0" w:space="0" w:color="auto"/>
        <w:bottom w:val="none" w:sz="0" w:space="0" w:color="auto"/>
        <w:right w:val="none" w:sz="0" w:space="0" w:color="auto"/>
      </w:divBdr>
    </w:div>
    <w:div w:id="1198008621">
      <w:bodyDiv w:val="1"/>
      <w:marLeft w:val="0"/>
      <w:marRight w:val="0"/>
      <w:marTop w:val="0"/>
      <w:marBottom w:val="0"/>
      <w:divBdr>
        <w:top w:val="none" w:sz="0" w:space="0" w:color="auto"/>
        <w:left w:val="none" w:sz="0" w:space="0" w:color="auto"/>
        <w:bottom w:val="none" w:sz="0" w:space="0" w:color="auto"/>
        <w:right w:val="none" w:sz="0" w:space="0" w:color="auto"/>
      </w:divBdr>
    </w:div>
    <w:div w:id="1198078901">
      <w:bodyDiv w:val="1"/>
      <w:marLeft w:val="0"/>
      <w:marRight w:val="0"/>
      <w:marTop w:val="0"/>
      <w:marBottom w:val="0"/>
      <w:divBdr>
        <w:top w:val="none" w:sz="0" w:space="0" w:color="auto"/>
        <w:left w:val="none" w:sz="0" w:space="0" w:color="auto"/>
        <w:bottom w:val="none" w:sz="0" w:space="0" w:color="auto"/>
        <w:right w:val="none" w:sz="0" w:space="0" w:color="auto"/>
      </w:divBdr>
    </w:div>
    <w:div w:id="1198278352">
      <w:bodyDiv w:val="1"/>
      <w:marLeft w:val="0"/>
      <w:marRight w:val="0"/>
      <w:marTop w:val="0"/>
      <w:marBottom w:val="0"/>
      <w:divBdr>
        <w:top w:val="none" w:sz="0" w:space="0" w:color="auto"/>
        <w:left w:val="none" w:sz="0" w:space="0" w:color="auto"/>
        <w:bottom w:val="none" w:sz="0" w:space="0" w:color="auto"/>
        <w:right w:val="none" w:sz="0" w:space="0" w:color="auto"/>
      </w:divBdr>
    </w:div>
    <w:div w:id="1198349848">
      <w:bodyDiv w:val="1"/>
      <w:marLeft w:val="0"/>
      <w:marRight w:val="0"/>
      <w:marTop w:val="0"/>
      <w:marBottom w:val="0"/>
      <w:divBdr>
        <w:top w:val="none" w:sz="0" w:space="0" w:color="auto"/>
        <w:left w:val="none" w:sz="0" w:space="0" w:color="auto"/>
        <w:bottom w:val="none" w:sz="0" w:space="0" w:color="auto"/>
        <w:right w:val="none" w:sz="0" w:space="0" w:color="auto"/>
      </w:divBdr>
    </w:div>
    <w:div w:id="1198354046">
      <w:bodyDiv w:val="1"/>
      <w:marLeft w:val="0"/>
      <w:marRight w:val="0"/>
      <w:marTop w:val="0"/>
      <w:marBottom w:val="0"/>
      <w:divBdr>
        <w:top w:val="none" w:sz="0" w:space="0" w:color="auto"/>
        <w:left w:val="none" w:sz="0" w:space="0" w:color="auto"/>
        <w:bottom w:val="none" w:sz="0" w:space="0" w:color="auto"/>
        <w:right w:val="none" w:sz="0" w:space="0" w:color="auto"/>
      </w:divBdr>
    </w:div>
    <w:div w:id="1198471632">
      <w:bodyDiv w:val="1"/>
      <w:marLeft w:val="0"/>
      <w:marRight w:val="0"/>
      <w:marTop w:val="0"/>
      <w:marBottom w:val="0"/>
      <w:divBdr>
        <w:top w:val="none" w:sz="0" w:space="0" w:color="auto"/>
        <w:left w:val="none" w:sz="0" w:space="0" w:color="auto"/>
        <w:bottom w:val="none" w:sz="0" w:space="0" w:color="auto"/>
        <w:right w:val="none" w:sz="0" w:space="0" w:color="auto"/>
      </w:divBdr>
    </w:div>
    <w:div w:id="1198542380">
      <w:bodyDiv w:val="1"/>
      <w:marLeft w:val="0"/>
      <w:marRight w:val="0"/>
      <w:marTop w:val="0"/>
      <w:marBottom w:val="0"/>
      <w:divBdr>
        <w:top w:val="none" w:sz="0" w:space="0" w:color="auto"/>
        <w:left w:val="none" w:sz="0" w:space="0" w:color="auto"/>
        <w:bottom w:val="none" w:sz="0" w:space="0" w:color="auto"/>
        <w:right w:val="none" w:sz="0" w:space="0" w:color="auto"/>
      </w:divBdr>
    </w:div>
    <w:div w:id="1198543525">
      <w:bodyDiv w:val="1"/>
      <w:marLeft w:val="0"/>
      <w:marRight w:val="0"/>
      <w:marTop w:val="0"/>
      <w:marBottom w:val="0"/>
      <w:divBdr>
        <w:top w:val="none" w:sz="0" w:space="0" w:color="auto"/>
        <w:left w:val="none" w:sz="0" w:space="0" w:color="auto"/>
        <w:bottom w:val="none" w:sz="0" w:space="0" w:color="auto"/>
        <w:right w:val="none" w:sz="0" w:space="0" w:color="auto"/>
      </w:divBdr>
    </w:div>
    <w:div w:id="1198617040">
      <w:bodyDiv w:val="1"/>
      <w:marLeft w:val="0"/>
      <w:marRight w:val="0"/>
      <w:marTop w:val="0"/>
      <w:marBottom w:val="0"/>
      <w:divBdr>
        <w:top w:val="none" w:sz="0" w:space="0" w:color="auto"/>
        <w:left w:val="none" w:sz="0" w:space="0" w:color="auto"/>
        <w:bottom w:val="none" w:sz="0" w:space="0" w:color="auto"/>
        <w:right w:val="none" w:sz="0" w:space="0" w:color="auto"/>
      </w:divBdr>
    </w:div>
    <w:div w:id="1198658251">
      <w:bodyDiv w:val="1"/>
      <w:marLeft w:val="0"/>
      <w:marRight w:val="0"/>
      <w:marTop w:val="0"/>
      <w:marBottom w:val="0"/>
      <w:divBdr>
        <w:top w:val="none" w:sz="0" w:space="0" w:color="auto"/>
        <w:left w:val="none" w:sz="0" w:space="0" w:color="auto"/>
        <w:bottom w:val="none" w:sz="0" w:space="0" w:color="auto"/>
        <w:right w:val="none" w:sz="0" w:space="0" w:color="auto"/>
      </w:divBdr>
    </w:div>
    <w:div w:id="1199009794">
      <w:bodyDiv w:val="1"/>
      <w:marLeft w:val="0"/>
      <w:marRight w:val="0"/>
      <w:marTop w:val="0"/>
      <w:marBottom w:val="0"/>
      <w:divBdr>
        <w:top w:val="none" w:sz="0" w:space="0" w:color="auto"/>
        <w:left w:val="none" w:sz="0" w:space="0" w:color="auto"/>
        <w:bottom w:val="none" w:sz="0" w:space="0" w:color="auto"/>
        <w:right w:val="none" w:sz="0" w:space="0" w:color="auto"/>
      </w:divBdr>
    </w:div>
    <w:div w:id="1199050846">
      <w:bodyDiv w:val="1"/>
      <w:marLeft w:val="0"/>
      <w:marRight w:val="0"/>
      <w:marTop w:val="0"/>
      <w:marBottom w:val="0"/>
      <w:divBdr>
        <w:top w:val="none" w:sz="0" w:space="0" w:color="auto"/>
        <w:left w:val="none" w:sz="0" w:space="0" w:color="auto"/>
        <w:bottom w:val="none" w:sz="0" w:space="0" w:color="auto"/>
        <w:right w:val="none" w:sz="0" w:space="0" w:color="auto"/>
      </w:divBdr>
    </w:div>
    <w:div w:id="1199053237">
      <w:bodyDiv w:val="1"/>
      <w:marLeft w:val="0"/>
      <w:marRight w:val="0"/>
      <w:marTop w:val="0"/>
      <w:marBottom w:val="0"/>
      <w:divBdr>
        <w:top w:val="none" w:sz="0" w:space="0" w:color="auto"/>
        <w:left w:val="none" w:sz="0" w:space="0" w:color="auto"/>
        <w:bottom w:val="none" w:sz="0" w:space="0" w:color="auto"/>
        <w:right w:val="none" w:sz="0" w:space="0" w:color="auto"/>
      </w:divBdr>
    </w:div>
    <w:div w:id="1199244963">
      <w:bodyDiv w:val="1"/>
      <w:marLeft w:val="0"/>
      <w:marRight w:val="0"/>
      <w:marTop w:val="0"/>
      <w:marBottom w:val="0"/>
      <w:divBdr>
        <w:top w:val="none" w:sz="0" w:space="0" w:color="auto"/>
        <w:left w:val="none" w:sz="0" w:space="0" w:color="auto"/>
        <w:bottom w:val="none" w:sz="0" w:space="0" w:color="auto"/>
        <w:right w:val="none" w:sz="0" w:space="0" w:color="auto"/>
      </w:divBdr>
    </w:div>
    <w:div w:id="1199390349">
      <w:bodyDiv w:val="1"/>
      <w:marLeft w:val="0"/>
      <w:marRight w:val="0"/>
      <w:marTop w:val="0"/>
      <w:marBottom w:val="0"/>
      <w:divBdr>
        <w:top w:val="none" w:sz="0" w:space="0" w:color="auto"/>
        <w:left w:val="none" w:sz="0" w:space="0" w:color="auto"/>
        <w:bottom w:val="none" w:sz="0" w:space="0" w:color="auto"/>
        <w:right w:val="none" w:sz="0" w:space="0" w:color="auto"/>
      </w:divBdr>
    </w:div>
    <w:div w:id="1199393558">
      <w:bodyDiv w:val="1"/>
      <w:marLeft w:val="0"/>
      <w:marRight w:val="0"/>
      <w:marTop w:val="0"/>
      <w:marBottom w:val="0"/>
      <w:divBdr>
        <w:top w:val="none" w:sz="0" w:space="0" w:color="auto"/>
        <w:left w:val="none" w:sz="0" w:space="0" w:color="auto"/>
        <w:bottom w:val="none" w:sz="0" w:space="0" w:color="auto"/>
        <w:right w:val="none" w:sz="0" w:space="0" w:color="auto"/>
      </w:divBdr>
    </w:div>
    <w:div w:id="1199665675">
      <w:bodyDiv w:val="1"/>
      <w:marLeft w:val="0"/>
      <w:marRight w:val="0"/>
      <w:marTop w:val="0"/>
      <w:marBottom w:val="0"/>
      <w:divBdr>
        <w:top w:val="none" w:sz="0" w:space="0" w:color="auto"/>
        <w:left w:val="none" w:sz="0" w:space="0" w:color="auto"/>
        <w:bottom w:val="none" w:sz="0" w:space="0" w:color="auto"/>
        <w:right w:val="none" w:sz="0" w:space="0" w:color="auto"/>
      </w:divBdr>
    </w:div>
    <w:div w:id="1199901426">
      <w:bodyDiv w:val="1"/>
      <w:marLeft w:val="0"/>
      <w:marRight w:val="0"/>
      <w:marTop w:val="0"/>
      <w:marBottom w:val="0"/>
      <w:divBdr>
        <w:top w:val="none" w:sz="0" w:space="0" w:color="auto"/>
        <w:left w:val="none" w:sz="0" w:space="0" w:color="auto"/>
        <w:bottom w:val="none" w:sz="0" w:space="0" w:color="auto"/>
        <w:right w:val="none" w:sz="0" w:space="0" w:color="auto"/>
      </w:divBdr>
    </w:div>
    <w:div w:id="1199930513">
      <w:bodyDiv w:val="1"/>
      <w:marLeft w:val="0"/>
      <w:marRight w:val="0"/>
      <w:marTop w:val="0"/>
      <w:marBottom w:val="0"/>
      <w:divBdr>
        <w:top w:val="none" w:sz="0" w:space="0" w:color="auto"/>
        <w:left w:val="none" w:sz="0" w:space="0" w:color="auto"/>
        <w:bottom w:val="none" w:sz="0" w:space="0" w:color="auto"/>
        <w:right w:val="none" w:sz="0" w:space="0" w:color="auto"/>
      </w:divBdr>
    </w:div>
    <w:div w:id="1199931220">
      <w:bodyDiv w:val="1"/>
      <w:marLeft w:val="0"/>
      <w:marRight w:val="0"/>
      <w:marTop w:val="0"/>
      <w:marBottom w:val="0"/>
      <w:divBdr>
        <w:top w:val="none" w:sz="0" w:space="0" w:color="auto"/>
        <w:left w:val="none" w:sz="0" w:space="0" w:color="auto"/>
        <w:bottom w:val="none" w:sz="0" w:space="0" w:color="auto"/>
        <w:right w:val="none" w:sz="0" w:space="0" w:color="auto"/>
      </w:divBdr>
    </w:div>
    <w:div w:id="1200239975">
      <w:bodyDiv w:val="1"/>
      <w:marLeft w:val="0"/>
      <w:marRight w:val="0"/>
      <w:marTop w:val="0"/>
      <w:marBottom w:val="0"/>
      <w:divBdr>
        <w:top w:val="none" w:sz="0" w:space="0" w:color="auto"/>
        <w:left w:val="none" w:sz="0" w:space="0" w:color="auto"/>
        <w:bottom w:val="none" w:sz="0" w:space="0" w:color="auto"/>
        <w:right w:val="none" w:sz="0" w:space="0" w:color="auto"/>
      </w:divBdr>
    </w:div>
    <w:div w:id="1200244782">
      <w:bodyDiv w:val="1"/>
      <w:marLeft w:val="0"/>
      <w:marRight w:val="0"/>
      <w:marTop w:val="0"/>
      <w:marBottom w:val="0"/>
      <w:divBdr>
        <w:top w:val="none" w:sz="0" w:space="0" w:color="auto"/>
        <w:left w:val="none" w:sz="0" w:space="0" w:color="auto"/>
        <w:bottom w:val="none" w:sz="0" w:space="0" w:color="auto"/>
        <w:right w:val="none" w:sz="0" w:space="0" w:color="auto"/>
      </w:divBdr>
    </w:div>
    <w:div w:id="1200317613">
      <w:bodyDiv w:val="1"/>
      <w:marLeft w:val="0"/>
      <w:marRight w:val="0"/>
      <w:marTop w:val="0"/>
      <w:marBottom w:val="0"/>
      <w:divBdr>
        <w:top w:val="none" w:sz="0" w:space="0" w:color="auto"/>
        <w:left w:val="none" w:sz="0" w:space="0" w:color="auto"/>
        <w:bottom w:val="none" w:sz="0" w:space="0" w:color="auto"/>
        <w:right w:val="none" w:sz="0" w:space="0" w:color="auto"/>
      </w:divBdr>
    </w:div>
    <w:div w:id="1200633300">
      <w:bodyDiv w:val="1"/>
      <w:marLeft w:val="0"/>
      <w:marRight w:val="0"/>
      <w:marTop w:val="0"/>
      <w:marBottom w:val="0"/>
      <w:divBdr>
        <w:top w:val="none" w:sz="0" w:space="0" w:color="auto"/>
        <w:left w:val="none" w:sz="0" w:space="0" w:color="auto"/>
        <w:bottom w:val="none" w:sz="0" w:space="0" w:color="auto"/>
        <w:right w:val="none" w:sz="0" w:space="0" w:color="auto"/>
      </w:divBdr>
    </w:div>
    <w:div w:id="1200776706">
      <w:bodyDiv w:val="1"/>
      <w:marLeft w:val="0"/>
      <w:marRight w:val="0"/>
      <w:marTop w:val="0"/>
      <w:marBottom w:val="0"/>
      <w:divBdr>
        <w:top w:val="none" w:sz="0" w:space="0" w:color="auto"/>
        <w:left w:val="none" w:sz="0" w:space="0" w:color="auto"/>
        <w:bottom w:val="none" w:sz="0" w:space="0" w:color="auto"/>
        <w:right w:val="none" w:sz="0" w:space="0" w:color="auto"/>
      </w:divBdr>
    </w:div>
    <w:div w:id="1200821515">
      <w:bodyDiv w:val="1"/>
      <w:marLeft w:val="0"/>
      <w:marRight w:val="0"/>
      <w:marTop w:val="0"/>
      <w:marBottom w:val="0"/>
      <w:divBdr>
        <w:top w:val="none" w:sz="0" w:space="0" w:color="auto"/>
        <w:left w:val="none" w:sz="0" w:space="0" w:color="auto"/>
        <w:bottom w:val="none" w:sz="0" w:space="0" w:color="auto"/>
        <w:right w:val="none" w:sz="0" w:space="0" w:color="auto"/>
      </w:divBdr>
    </w:div>
    <w:div w:id="1200823916">
      <w:bodyDiv w:val="1"/>
      <w:marLeft w:val="0"/>
      <w:marRight w:val="0"/>
      <w:marTop w:val="0"/>
      <w:marBottom w:val="0"/>
      <w:divBdr>
        <w:top w:val="none" w:sz="0" w:space="0" w:color="auto"/>
        <w:left w:val="none" w:sz="0" w:space="0" w:color="auto"/>
        <w:bottom w:val="none" w:sz="0" w:space="0" w:color="auto"/>
        <w:right w:val="none" w:sz="0" w:space="0" w:color="auto"/>
      </w:divBdr>
    </w:div>
    <w:div w:id="1201044904">
      <w:bodyDiv w:val="1"/>
      <w:marLeft w:val="0"/>
      <w:marRight w:val="0"/>
      <w:marTop w:val="0"/>
      <w:marBottom w:val="0"/>
      <w:divBdr>
        <w:top w:val="none" w:sz="0" w:space="0" w:color="auto"/>
        <w:left w:val="none" w:sz="0" w:space="0" w:color="auto"/>
        <w:bottom w:val="none" w:sz="0" w:space="0" w:color="auto"/>
        <w:right w:val="none" w:sz="0" w:space="0" w:color="auto"/>
      </w:divBdr>
    </w:div>
    <w:div w:id="1201212376">
      <w:bodyDiv w:val="1"/>
      <w:marLeft w:val="0"/>
      <w:marRight w:val="0"/>
      <w:marTop w:val="0"/>
      <w:marBottom w:val="0"/>
      <w:divBdr>
        <w:top w:val="none" w:sz="0" w:space="0" w:color="auto"/>
        <w:left w:val="none" w:sz="0" w:space="0" w:color="auto"/>
        <w:bottom w:val="none" w:sz="0" w:space="0" w:color="auto"/>
        <w:right w:val="none" w:sz="0" w:space="0" w:color="auto"/>
      </w:divBdr>
    </w:div>
    <w:div w:id="1201213074">
      <w:bodyDiv w:val="1"/>
      <w:marLeft w:val="0"/>
      <w:marRight w:val="0"/>
      <w:marTop w:val="0"/>
      <w:marBottom w:val="0"/>
      <w:divBdr>
        <w:top w:val="none" w:sz="0" w:space="0" w:color="auto"/>
        <w:left w:val="none" w:sz="0" w:space="0" w:color="auto"/>
        <w:bottom w:val="none" w:sz="0" w:space="0" w:color="auto"/>
        <w:right w:val="none" w:sz="0" w:space="0" w:color="auto"/>
      </w:divBdr>
    </w:div>
    <w:div w:id="1201236647">
      <w:bodyDiv w:val="1"/>
      <w:marLeft w:val="0"/>
      <w:marRight w:val="0"/>
      <w:marTop w:val="0"/>
      <w:marBottom w:val="0"/>
      <w:divBdr>
        <w:top w:val="none" w:sz="0" w:space="0" w:color="auto"/>
        <w:left w:val="none" w:sz="0" w:space="0" w:color="auto"/>
        <w:bottom w:val="none" w:sz="0" w:space="0" w:color="auto"/>
        <w:right w:val="none" w:sz="0" w:space="0" w:color="auto"/>
      </w:divBdr>
    </w:div>
    <w:div w:id="1201355242">
      <w:bodyDiv w:val="1"/>
      <w:marLeft w:val="0"/>
      <w:marRight w:val="0"/>
      <w:marTop w:val="0"/>
      <w:marBottom w:val="0"/>
      <w:divBdr>
        <w:top w:val="none" w:sz="0" w:space="0" w:color="auto"/>
        <w:left w:val="none" w:sz="0" w:space="0" w:color="auto"/>
        <w:bottom w:val="none" w:sz="0" w:space="0" w:color="auto"/>
        <w:right w:val="none" w:sz="0" w:space="0" w:color="auto"/>
      </w:divBdr>
    </w:div>
    <w:div w:id="1201474883">
      <w:bodyDiv w:val="1"/>
      <w:marLeft w:val="0"/>
      <w:marRight w:val="0"/>
      <w:marTop w:val="0"/>
      <w:marBottom w:val="0"/>
      <w:divBdr>
        <w:top w:val="none" w:sz="0" w:space="0" w:color="auto"/>
        <w:left w:val="none" w:sz="0" w:space="0" w:color="auto"/>
        <w:bottom w:val="none" w:sz="0" w:space="0" w:color="auto"/>
        <w:right w:val="none" w:sz="0" w:space="0" w:color="auto"/>
      </w:divBdr>
    </w:div>
    <w:div w:id="1201476965">
      <w:bodyDiv w:val="1"/>
      <w:marLeft w:val="0"/>
      <w:marRight w:val="0"/>
      <w:marTop w:val="0"/>
      <w:marBottom w:val="0"/>
      <w:divBdr>
        <w:top w:val="none" w:sz="0" w:space="0" w:color="auto"/>
        <w:left w:val="none" w:sz="0" w:space="0" w:color="auto"/>
        <w:bottom w:val="none" w:sz="0" w:space="0" w:color="auto"/>
        <w:right w:val="none" w:sz="0" w:space="0" w:color="auto"/>
      </w:divBdr>
    </w:div>
    <w:div w:id="1201699572">
      <w:bodyDiv w:val="1"/>
      <w:marLeft w:val="0"/>
      <w:marRight w:val="0"/>
      <w:marTop w:val="0"/>
      <w:marBottom w:val="0"/>
      <w:divBdr>
        <w:top w:val="none" w:sz="0" w:space="0" w:color="auto"/>
        <w:left w:val="none" w:sz="0" w:space="0" w:color="auto"/>
        <w:bottom w:val="none" w:sz="0" w:space="0" w:color="auto"/>
        <w:right w:val="none" w:sz="0" w:space="0" w:color="auto"/>
      </w:divBdr>
    </w:div>
    <w:div w:id="1201940986">
      <w:bodyDiv w:val="1"/>
      <w:marLeft w:val="0"/>
      <w:marRight w:val="0"/>
      <w:marTop w:val="0"/>
      <w:marBottom w:val="0"/>
      <w:divBdr>
        <w:top w:val="none" w:sz="0" w:space="0" w:color="auto"/>
        <w:left w:val="none" w:sz="0" w:space="0" w:color="auto"/>
        <w:bottom w:val="none" w:sz="0" w:space="0" w:color="auto"/>
        <w:right w:val="none" w:sz="0" w:space="0" w:color="auto"/>
      </w:divBdr>
    </w:div>
    <w:div w:id="1202015652">
      <w:bodyDiv w:val="1"/>
      <w:marLeft w:val="0"/>
      <w:marRight w:val="0"/>
      <w:marTop w:val="0"/>
      <w:marBottom w:val="0"/>
      <w:divBdr>
        <w:top w:val="none" w:sz="0" w:space="0" w:color="auto"/>
        <w:left w:val="none" w:sz="0" w:space="0" w:color="auto"/>
        <w:bottom w:val="none" w:sz="0" w:space="0" w:color="auto"/>
        <w:right w:val="none" w:sz="0" w:space="0" w:color="auto"/>
      </w:divBdr>
    </w:div>
    <w:div w:id="1202017447">
      <w:bodyDiv w:val="1"/>
      <w:marLeft w:val="0"/>
      <w:marRight w:val="0"/>
      <w:marTop w:val="0"/>
      <w:marBottom w:val="0"/>
      <w:divBdr>
        <w:top w:val="none" w:sz="0" w:space="0" w:color="auto"/>
        <w:left w:val="none" w:sz="0" w:space="0" w:color="auto"/>
        <w:bottom w:val="none" w:sz="0" w:space="0" w:color="auto"/>
        <w:right w:val="none" w:sz="0" w:space="0" w:color="auto"/>
      </w:divBdr>
    </w:div>
    <w:div w:id="1202085763">
      <w:bodyDiv w:val="1"/>
      <w:marLeft w:val="0"/>
      <w:marRight w:val="0"/>
      <w:marTop w:val="0"/>
      <w:marBottom w:val="0"/>
      <w:divBdr>
        <w:top w:val="none" w:sz="0" w:space="0" w:color="auto"/>
        <w:left w:val="none" w:sz="0" w:space="0" w:color="auto"/>
        <w:bottom w:val="none" w:sz="0" w:space="0" w:color="auto"/>
        <w:right w:val="none" w:sz="0" w:space="0" w:color="auto"/>
      </w:divBdr>
    </w:div>
    <w:div w:id="1202135521">
      <w:bodyDiv w:val="1"/>
      <w:marLeft w:val="0"/>
      <w:marRight w:val="0"/>
      <w:marTop w:val="0"/>
      <w:marBottom w:val="0"/>
      <w:divBdr>
        <w:top w:val="none" w:sz="0" w:space="0" w:color="auto"/>
        <w:left w:val="none" w:sz="0" w:space="0" w:color="auto"/>
        <w:bottom w:val="none" w:sz="0" w:space="0" w:color="auto"/>
        <w:right w:val="none" w:sz="0" w:space="0" w:color="auto"/>
      </w:divBdr>
    </w:div>
    <w:div w:id="1202135852">
      <w:bodyDiv w:val="1"/>
      <w:marLeft w:val="0"/>
      <w:marRight w:val="0"/>
      <w:marTop w:val="0"/>
      <w:marBottom w:val="0"/>
      <w:divBdr>
        <w:top w:val="none" w:sz="0" w:space="0" w:color="auto"/>
        <w:left w:val="none" w:sz="0" w:space="0" w:color="auto"/>
        <w:bottom w:val="none" w:sz="0" w:space="0" w:color="auto"/>
        <w:right w:val="none" w:sz="0" w:space="0" w:color="auto"/>
      </w:divBdr>
    </w:div>
    <w:div w:id="1202202826">
      <w:bodyDiv w:val="1"/>
      <w:marLeft w:val="0"/>
      <w:marRight w:val="0"/>
      <w:marTop w:val="0"/>
      <w:marBottom w:val="0"/>
      <w:divBdr>
        <w:top w:val="none" w:sz="0" w:space="0" w:color="auto"/>
        <w:left w:val="none" w:sz="0" w:space="0" w:color="auto"/>
        <w:bottom w:val="none" w:sz="0" w:space="0" w:color="auto"/>
        <w:right w:val="none" w:sz="0" w:space="0" w:color="auto"/>
      </w:divBdr>
    </w:div>
    <w:div w:id="1202285603">
      <w:bodyDiv w:val="1"/>
      <w:marLeft w:val="0"/>
      <w:marRight w:val="0"/>
      <w:marTop w:val="0"/>
      <w:marBottom w:val="0"/>
      <w:divBdr>
        <w:top w:val="none" w:sz="0" w:space="0" w:color="auto"/>
        <w:left w:val="none" w:sz="0" w:space="0" w:color="auto"/>
        <w:bottom w:val="none" w:sz="0" w:space="0" w:color="auto"/>
        <w:right w:val="none" w:sz="0" w:space="0" w:color="auto"/>
      </w:divBdr>
    </w:div>
    <w:div w:id="1202551658">
      <w:bodyDiv w:val="1"/>
      <w:marLeft w:val="0"/>
      <w:marRight w:val="0"/>
      <w:marTop w:val="0"/>
      <w:marBottom w:val="0"/>
      <w:divBdr>
        <w:top w:val="none" w:sz="0" w:space="0" w:color="auto"/>
        <w:left w:val="none" w:sz="0" w:space="0" w:color="auto"/>
        <w:bottom w:val="none" w:sz="0" w:space="0" w:color="auto"/>
        <w:right w:val="none" w:sz="0" w:space="0" w:color="auto"/>
      </w:divBdr>
    </w:div>
    <w:div w:id="1202667721">
      <w:bodyDiv w:val="1"/>
      <w:marLeft w:val="0"/>
      <w:marRight w:val="0"/>
      <w:marTop w:val="0"/>
      <w:marBottom w:val="0"/>
      <w:divBdr>
        <w:top w:val="none" w:sz="0" w:space="0" w:color="auto"/>
        <w:left w:val="none" w:sz="0" w:space="0" w:color="auto"/>
        <w:bottom w:val="none" w:sz="0" w:space="0" w:color="auto"/>
        <w:right w:val="none" w:sz="0" w:space="0" w:color="auto"/>
      </w:divBdr>
    </w:div>
    <w:div w:id="1202749310">
      <w:bodyDiv w:val="1"/>
      <w:marLeft w:val="0"/>
      <w:marRight w:val="0"/>
      <w:marTop w:val="0"/>
      <w:marBottom w:val="0"/>
      <w:divBdr>
        <w:top w:val="none" w:sz="0" w:space="0" w:color="auto"/>
        <w:left w:val="none" w:sz="0" w:space="0" w:color="auto"/>
        <w:bottom w:val="none" w:sz="0" w:space="0" w:color="auto"/>
        <w:right w:val="none" w:sz="0" w:space="0" w:color="auto"/>
      </w:divBdr>
    </w:div>
    <w:div w:id="1202863522">
      <w:bodyDiv w:val="1"/>
      <w:marLeft w:val="0"/>
      <w:marRight w:val="0"/>
      <w:marTop w:val="0"/>
      <w:marBottom w:val="0"/>
      <w:divBdr>
        <w:top w:val="none" w:sz="0" w:space="0" w:color="auto"/>
        <w:left w:val="none" w:sz="0" w:space="0" w:color="auto"/>
        <w:bottom w:val="none" w:sz="0" w:space="0" w:color="auto"/>
        <w:right w:val="none" w:sz="0" w:space="0" w:color="auto"/>
      </w:divBdr>
    </w:div>
    <w:div w:id="1202939317">
      <w:bodyDiv w:val="1"/>
      <w:marLeft w:val="0"/>
      <w:marRight w:val="0"/>
      <w:marTop w:val="0"/>
      <w:marBottom w:val="0"/>
      <w:divBdr>
        <w:top w:val="none" w:sz="0" w:space="0" w:color="auto"/>
        <w:left w:val="none" w:sz="0" w:space="0" w:color="auto"/>
        <w:bottom w:val="none" w:sz="0" w:space="0" w:color="auto"/>
        <w:right w:val="none" w:sz="0" w:space="0" w:color="auto"/>
      </w:divBdr>
    </w:div>
    <w:div w:id="1203131719">
      <w:bodyDiv w:val="1"/>
      <w:marLeft w:val="0"/>
      <w:marRight w:val="0"/>
      <w:marTop w:val="0"/>
      <w:marBottom w:val="0"/>
      <w:divBdr>
        <w:top w:val="none" w:sz="0" w:space="0" w:color="auto"/>
        <w:left w:val="none" w:sz="0" w:space="0" w:color="auto"/>
        <w:bottom w:val="none" w:sz="0" w:space="0" w:color="auto"/>
        <w:right w:val="none" w:sz="0" w:space="0" w:color="auto"/>
      </w:divBdr>
    </w:div>
    <w:div w:id="1203132863">
      <w:bodyDiv w:val="1"/>
      <w:marLeft w:val="0"/>
      <w:marRight w:val="0"/>
      <w:marTop w:val="0"/>
      <w:marBottom w:val="0"/>
      <w:divBdr>
        <w:top w:val="none" w:sz="0" w:space="0" w:color="auto"/>
        <w:left w:val="none" w:sz="0" w:space="0" w:color="auto"/>
        <w:bottom w:val="none" w:sz="0" w:space="0" w:color="auto"/>
        <w:right w:val="none" w:sz="0" w:space="0" w:color="auto"/>
      </w:divBdr>
    </w:div>
    <w:div w:id="1203594556">
      <w:bodyDiv w:val="1"/>
      <w:marLeft w:val="0"/>
      <w:marRight w:val="0"/>
      <w:marTop w:val="0"/>
      <w:marBottom w:val="0"/>
      <w:divBdr>
        <w:top w:val="none" w:sz="0" w:space="0" w:color="auto"/>
        <w:left w:val="none" w:sz="0" w:space="0" w:color="auto"/>
        <w:bottom w:val="none" w:sz="0" w:space="0" w:color="auto"/>
        <w:right w:val="none" w:sz="0" w:space="0" w:color="auto"/>
      </w:divBdr>
    </w:div>
    <w:div w:id="1203907208">
      <w:bodyDiv w:val="1"/>
      <w:marLeft w:val="0"/>
      <w:marRight w:val="0"/>
      <w:marTop w:val="0"/>
      <w:marBottom w:val="0"/>
      <w:divBdr>
        <w:top w:val="none" w:sz="0" w:space="0" w:color="auto"/>
        <w:left w:val="none" w:sz="0" w:space="0" w:color="auto"/>
        <w:bottom w:val="none" w:sz="0" w:space="0" w:color="auto"/>
        <w:right w:val="none" w:sz="0" w:space="0" w:color="auto"/>
      </w:divBdr>
    </w:div>
    <w:div w:id="1203907628">
      <w:bodyDiv w:val="1"/>
      <w:marLeft w:val="0"/>
      <w:marRight w:val="0"/>
      <w:marTop w:val="0"/>
      <w:marBottom w:val="0"/>
      <w:divBdr>
        <w:top w:val="none" w:sz="0" w:space="0" w:color="auto"/>
        <w:left w:val="none" w:sz="0" w:space="0" w:color="auto"/>
        <w:bottom w:val="none" w:sz="0" w:space="0" w:color="auto"/>
        <w:right w:val="none" w:sz="0" w:space="0" w:color="auto"/>
      </w:divBdr>
    </w:div>
    <w:div w:id="1204101249">
      <w:bodyDiv w:val="1"/>
      <w:marLeft w:val="0"/>
      <w:marRight w:val="0"/>
      <w:marTop w:val="0"/>
      <w:marBottom w:val="0"/>
      <w:divBdr>
        <w:top w:val="none" w:sz="0" w:space="0" w:color="auto"/>
        <w:left w:val="none" w:sz="0" w:space="0" w:color="auto"/>
        <w:bottom w:val="none" w:sz="0" w:space="0" w:color="auto"/>
        <w:right w:val="none" w:sz="0" w:space="0" w:color="auto"/>
      </w:divBdr>
    </w:div>
    <w:div w:id="1204320365">
      <w:bodyDiv w:val="1"/>
      <w:marLeft w:val="0"/>
      <w:marRight w:val="0"/>
      <w:marTop w:val="0"/>
      <w:marBottom w:val="0"/>
      <w:divBdr>
        <w:top w:val="none" w:sz="0" w:space="0" w:color="auto"/>
        <w:left w:val="none" w:sz="0" w:space="0" w:color="auto"/>
        <w:bottom w:val="none" w:sz="0" w:space="0" w:color="auto"/>
        <w:right w:val="none" w:sz="0" w:space="0" w:color="auto"/>
      </w:divBdr>
    </w:div>
    <w:div w:id="1204361883">
      <w:bodyDiv w:val="1"/>
      <w:marLeft w:val="0"/>
      <w:marRight w:val="0"/>
      <w:marTop w:val="0"/>
      <w:marBottom w:val="0"/>
      <w:divBdr>
        <w:top w:val="none" w:sz="0" w:space="0" w:color="auto"/>
        <w:left w:val="none" w:sz="0" w:space="0" w:color="auto"/>
        <w:bottom w:val="none" w:sz="0" w:space="0" w:color="auto"/>
        <w:right w:val="none" w:sz="0" w:space="0" w:color="auto"/>
      </w:divBdr>
    </w:div>
    <w:div w:id="1204364622">
      <w:bodyDiv w:val="1"/>
      <w:marLeft w:val="0"/>
      <w:marRight w:val="0"/>
      <w:marTop w:val="0"/>
      <w:marBottom w:val="0"/>
      <w:divBdr>
        <w:top w:val="none" w:sz="0" w:space="0" w:color="auto"/>
        <w:left w:val="none" w:sz="0" w:space="0" w:color="auto"/>
        <w:bottom w:val="none" w:sz="0" w:space="0" w:color="auto"/>
        <w:right w:val="none" w:sz="0" w:space="0" w:color="auto"/>
      </w:divBdr>
    </w:div>
    <w:div w:id="1204370865">
      <w:bodyDiv w:val="1"/>
      <w:marLeft w:val="0"/>
      <w:marRight w:val="0"/>
      <w:marTop w:val="0"/>
      <w:marBottom w:val="0"/>
      <w:divBdr>
        <w:top w:val="none" w:sz="0" w:space="0" w:color="auto"/>
        <w:left w:val="none" w:sz="0" w:space="0" w:color="auto"/>
        <w:bottom w:val="none" w:sz="0" w:space="0" w:color="auto"/>
        <w:right w:val="none" w:sz="0" w:space="0" w:color="auto"/>
      </w:divBdr>
    </w:div>
    <w:div w:id="1204444767">
      <w:bodyDiv w:val="1"/>
      <w:marLeft w:val="0"/>
      <w:marRight w:val="0"/>
      <w:marTop w:val="0"/>
      <w:marBottom w:val="0"/>
      <w:divBdr>
        <w:top w:val="none" w:sz="0" w:space="0" w:color="auto"/>
        <w:left w:val="none" w:sz="0" w:space="0" w:color="auto"/>
        <w:bottom w:val="none" w:sz="0" w:space="0" w:color="auto"/>
        <w:right w:val="none" w:sz="0" w:space="0" w:color="auto"/>
      </w:divBdr>
    </w:div>
    <w:div w:id="1204512671">
      <w:bodyDiv w:val="1"/>
      <w:marLeft w:val="0"/>
      <w:marRight w:val="0"/>
      <w:marTop w:val="0"/>
      <w:marBottom w:val="0"/>
      <w:divBdr>
        <w:top w:val="none" w:sz="0" w:space="0" w:color="auto"/>
        <w:left w:val="none" w:sz="0" w:space="0" w:color="auto"/>
        <w:bottom w:val="none" w:sz="0" w:space="0" w:color="auto"/>
        <w:right w:val="none" w:sz="0" w:space="0" w:color="auto"/>
      </w:divBdr>
    </w:div>
    <w:div w:id="1204562814">
      <w:bodyDiv w:val="1"/>
      <w:marLeft w:val="0"/>
      <w:marRight w:val="0"/>
      <w:marTop w:val="0"/>
      <w:marBottom w:val="0"/>
      <w:divBdr>
        <w:top w:val="none" w:sz="0" w:space="0" w:color="auto"/>
        <w:left w:val="none" w:sz="0" w:space="0" w:color="auto"/>
        <w:bottom w:val="none" w:sz="0" w:space="0" w:color="auto"/>
        <w:right w:val="none" w:sz="0" w:space="0" w:color="auto"/>
      </w:divBdr>
    </w:div>
    <w:div w:id="1204752345">
      <w:bodyDiv w:val="1"/>
      <w:marLeft w:val="0"/>
      <w:marRight w:val="0"/>
      <w:marTop w:val="0"/>
      <w:marBottom w:val="0"/>
      <w:divBdr>
        <w:top w:val="none" w:sz="0" w:space="0" w:color="auto"/>
        <w:left w:val="none" w:sz="0" w:space="0" w:color="auto"/>
        <w:bottom w:val="none" w:sz="0" w:space="0" w:color="auto"/>
        <w:right w:val="none" w:sz="0" w:space="0" w:color="auto"/>
      </w:divBdr>
    </w:div>
    <w:div w:id="1204905146">
      <w:bodyDiv w:val="1"/>
      <w:marLeft w:val="0"/>
      <w:marRight w:val="0"/>
      <w:marTop w:val="0"/>
      <w:marBottom w:val="0"/>
      <w:divBdr>
        <w:top w:val="none" w:sz="0" w:space="0" w:color="auto"/>
        <w:left w:val="none" w:sz="0" w:space="0" w:color="auto"/>
        <w:bottom w:val="none" w:sz="0" w:space="0" w:color="auto"/>
        <w:right w:val="none" w:sz="0" w:space="0" w:color="auto"/>
      </w:divBdr>
    </w:div>
    <w:div w:id="1204948413">
      <w:bodyDiv w:val="1"/>
      <w:marLeft w:val="0"/>
      <w:marRight w:val="0"/>
      <w:marTop w:val="0"/>
      <w:marBottom w:val="0"/>
      <w:divBdr>
        <w:top w:val="none" w:sz="0" w:space="0" w:color="auto"/>
        <w:left w:val="none" w:sz="0" w:space="0" w:color="auto"/>
        <w:bottom w:val="none" w:sz="0" w:space="0" w:color="auto"/>
        <w:right w:val="none" w:sz="0" w:space="0" w:color="auto"/>
      </w:divBdr>
    </w:div>
    <w:div w:id="1205018628">
      <w:bodyDiv w:val="1"/>
      <w:marLeft w:val="0"/>
      <w:marRight w:val="0"/>
      <w:marTop w:val="0"/>
      <w:marBottom w:val="0"/>
      <w:divBdr>
        <w:top w:val="none" w:sz="0" w:space="0" w:color="auto"/>
        <w:left w:val="none" w:sz="0" w:space="0" w:color="auto"/>
        <w:bottom w:val="none" w:sz="0" w:space="0" w:color="auto"/>
        <w:right w:val="none" w:sz="0" w:space="0" w:color="auto"/>
      </w:divBdr>
    </w:div>
    <w:div w:id="1205171349">
      <w:bodyDiv w:val="1"/>
      <w:marLeft w:val="0"/>
      <w:marRight w:val="0"/>
      <w:marTop w:val="0"/>
      <w:marBottom w:val="0"/>
      <w:divBdr>
        <w:top w:val="none" w:sz="0" w:space="0" w:color="auto"/>
        <w:left w:val="none" w:sz="0" w:space="0" w:color="auto"/>
        <w:bottom w:val="none" w:sz="0" w:space="0" w:color="auto"/>
        <w:right w:val="none" w:sz="0" w:space="0" w:color="auto"/>
      </w:divBdr>
    </w:div>
    <w:div w:id="1205211774">
      <w:bodyDiv w:val="1"/>
      <w:marLeft w:val="0"/>
      <w:marRight w:val="0"/>
      <w:marTop w:val="0"/>
      <w:marBottom w:val="0"/>
      <w:divBdr>
        <w:top w:val="none" w:sz="0" w:space="0" w:color="auto"/>
        <w:left w:val="none" w:sz="0" w:space="0" w:color="auto"/>
        <w:bottom w:val="none" w:sz="0" w:space="0" w:color="auto"/>
        <w:right w:val="none" w:sz="0" w:space="0" w:color="auto"/>
      </w:divBdr>
    </w:div>
    <w:div w:id="1205212687">
      <w:bodyDiv w:val="1"/>
      <w:marLeft w:val="0"/>
      <w:marRight w:val="0"/>
      <w:marTop w:val="0"/>
      <w:marBottom w:val="0"/>
      <w:divBdr>
        <w:top w:val="none" w:sz="0" w:space="0" w:color="auto"/>
        <w:left w:val="none" w:sz="0" w:space="0" w:color="auto"/>
        <w:bottom w:val="none" w:sz="0" w:space="0" w:color="auto"/>
        <w:right w:val="none" w:sz="0" w:space="0" w:color="auto"/>
      </w:divBdr>
    </w:div>
    <w:div w:id="1205482859">
      <w:bodyDiv w:val="1"/>
      <w:marLeft w:val="0"/>
      <w:marRight w:val="0"/>
      <w:marTop w:val="0"/>
      <w:marBottom w:val="0"/>
      <w:divBdr>
        <w:top w:val="none" w:sz="0" w:space="0" w:color="auto"/>
        <w:left w:val="none" w:sz="0" w:space="0" w:color="auto"/>
        <w:bottom w:val="none" w:sz="0" w:space="0" w:color="auto"/>
        <w:right w:val="none" w:sz="0" w:space="0" w:color="auto"/>
      </w:divBdr>
    </w:div>
    <w:div w:id="1205486918">
      <w:bodyDiv w:val="1"/>
      <w:marLeft w:val="0"/>
      <w:marRight w:val="0"/>
      <w:marTop w:val="0"/>
      <w:marBottom w:val="0"/>
      <w:divBdr>
        <w:top w:val="none" w:sz="0" w:space="0" w:color="auto"/>
        <w:left w:val="none" w:sz="0" w:space="0" w:color="auto"/>
        <w:bottom w:val="none" w:sz="0" w:space="0" w:color="auto"/>
        <w:right w:val="none" w:sz="0" w:space="0" w:color="auto"/>
      </w:divBdr>
    </w:div>
    <w:div w:id="1205604736">
      <w:bodyDiv w:val="1"/>
      <w:marLeft w:val="0"/>
      <w:marRight w:val="0"/>
      <w:marTop w:val="0"/>
      <w:marBottom w:val="0"/>
      <w:divBdr>
        <w:top w:val="none" w:sz="0" w:space="0" w:color="auto"/>
        <w:left w:val="none" w:sz="0" w:space="0" w:color="auto"/>
        <w:bottom w:val="none" w:sz="0" w:space="0" w:color="auto"/>
        <w:right w:val="none" w:sz="0" w:space="0" w:color="auto"/>
      </w:divBdr>
    </w:div>
    <w:div w:id="1205750153">
      <w:bodyDiv w:val="1"/>
      <w:marLeft w:val="0"/>
      <w:marRight w:val="0"/>
      <w:marTop w:val="0"/>
      <w:marBottom w:val="0"/>
      <w:divBdr>
        <w:top w:val="none" w:sz="0" w:space="0" w:color="auto"/>
        <w:left w:val="none" w:sz="0" w:space="0" w:color="auto"/>
        <w:bottom w:val="none" w:sz="0" w:space="0" w:color="auto"/>
        <w:right w:val="none" w:sz="0" w:space="0" w:color="auto"/>
      </w:divBdr>
    </w:div>
    <w:div w:id="1205826971">
      <w:bodyDiv w:val="1"/>
      <w:marLeft w:val="0"/>
      <w:marRight w:val="0"/>
      <w:marTop w:val="0"/>
      <w:marBottom w:val="0"/>
      <w:divBdr>
        <w:top w:val="none" w:sz="0" w:space="0" w:color="auto"/>
        <w:left w:val="none" w:sz="0" w:space="0" w:color="auto"/>
        <w:bottom w:val="none" w:sz="0" w:space="0" w:color="auto"/>
        <w:right w:val="none" w:sz="0" w:space="0" w:color="auto"/>
      </w:divBdr>
    </w:div>
    <w:div w:id="1205866355">
      <w:bodyDiv w:val="1"/>
      <w:marLeft w:val="0"/>
      <w:marRight w:val="0"/>
      <w:marTop w:val="0"/>
      <w:marBottom w:val="0"/>
      <w:divBdr>
        <w:top w:val="none" w:sz="0" w:space="0" w:color="auto"/>
        <w:left w:val="none" w:sz="0" w:space="0" w:color="auto"/>
        <w:bottom w:val="none" w:sz="0" w:space="0" w:color="auto"/>
        <w:right w:val="none" w:sz="0" w:space="0" w:color="auto"/>
      </w:divBdr>
    </w:div>
    <w:div w:id="1205867719">
      <w:bodyDiv w:val="1"/>
      <w:marLeft w:val="0"/>
      <w:marRight w:val="0"/>
      <w:marTop w:val="0"/>
      <w:marBottom w:val="0"/>
      <w:divBdr>
        <w:top w:val="none" w:sz="0" w:space="0" w:color="auto"/>
        <w:left w:val="none" w:sz="0" w:space="0" w:color="auto"/>
        <w:bottom w:val="none" w:sz="0" w:space="0" w:color="auto"/>
        <w:right w:val="none" w:sz="0" w:space="0" w:color="auto"/>
      </w:divBdr>
    </w:div>
    <w:div w:id="1205875170">
      <w:bodyDiv w:val="1"/>
      <w:marLeft w:val="0"/>
      <w:marRight w:val="0"/>
      <w:marTop w:val="0"/>
      <w:marBottom w:val="0"/>
      <w:divBdr>
        <w:top w:val="none" w:sz="0" w:space="0" w:color="auto"/>
        <w:left w:val="none" w:sz="0" w:space="0" w:color="auto"/>
        <w:bottom w:val="none" w:sz="0" w:space="0" w:color="auto"/>
        <w:right w:val="none" w:sz="0" w:space="0" w:color="auto"/>
      </w:divBdr>
    </w:div>
    <w:div w:id="1206067444">
      <w:bodyDiv w:val="1"/>
      <w:marLeft w:val="0"/>
      <w:marRight w:val="0"/>
      <w:marTop w:val="0"/>
      <w:marBottom w:val="0"/>
      <w:divBdr>
        <w:top w:val="none" w:sz="0" w:space="0" w:color="auto"/>
        <w:left w:val="none" w:sz="0" w:space="0" w:color="auto"/>
        <w:bottom w:val="none" w:sz="0" w:space="0" w:color="auto"/>
        <w:right w:val="none" w:sz="0" w:space="0" w:color="auto"/>
      </w:divBdr>
    </w:div>
    <w:div w:id="1206139876">
      <w:bodyDiv w:val="1"/>
      <w:marLeft w:val="0"/>
      <w:marRight w:val="0"/>
      <w:marTop w:val="0"/>
      <w:marBottom w:val="0"/>
      <w:divBdr>
        <w:top w:val="none" w:sz="0" w:space="0" w:color="auto"/>
        <w:left w:val="none" w:sz="0" w:space="0" w:color="auto"/>
        <w:bottom w:val="none" w:sz="0" w:space="0" w:color="auto"/>
        <w:right w:val="none" w:sz="0" w:space="0" w:color="auto"/>
      </w:divBdr>
    </w:div>
    <w:div w:id="1206142608">
      <w:bodyDiv w:val="1"/>
      <w:marLeft w:val="0"/>
      <w:marRight w:val="0"/>
      <w:marTop w:val="0"/>
      <w:marBottom w:val="0"/>
      <w:divBdr>
        <w:top w:val="none" w:sz="0" w:space="0" w:color="auto"/>
        <w:left w:val="none" w:sz="0" w:space="0" w:color="auto"/>
        <w:bottom w:val="none" w:sz="0" w:space="0" w:color="auto"/>
        <w:right w:val="none" w:sz="0" w:space="0" w:color="auto"/>
      </w:divBdr>
    </w:div>
    <w:div w:id="1206256367">
      <w:bodyDiv w:val="1"/>
      <w:marLeft w:val="0"/>
      <w:marRight w:val="0"/>
      <w:marTop w:val="0"/>
      <w:marBottom w:val="0"/>
      <w:divBdr>
        <w:top w:val="none" w:sz="0" w:space="0" w:color="auto"/>
        <w:left w:val="none" w:sz="0" w:space="0" w:color="auto"/>
        <w:bottom w:val="none" w:sz="0" w:space="0" w:color="auto"/>
        <w:right w:val="none" w:sz="0" w:space="0" w:color="auto"/>
      </w:divBdr>
    </w:div>
    <w:div w:id="1206482900">
      <w:bodyDiv w:val="1"/>
      <w:marLeft w:val="0"/>
      <w:marRight w:val="0"/>
      <w:marTop w:val="0"/>
      <w:marBottom w:val="0"/>
      <w:divBdr>
        <w:top w:val="none" w:sz="0" w:space="0" w:color="auto"/>
        <w:left w:val="none" w:sz="0" w:space="0" w:color="auto"/>
        <w:bottom w:val="none" w:sz="0" w:space="0" w:color="auto"/>
        <w:right w:val="none" w:sz="0" w:space="0" w:color="auto"/>
      </w:divBdr>
    </w:div>
    <w:div w:id="1206526932">
      <w:bodyDiv w:val="1"/>
      <w:marLeft w:val="0"/>
      <w:marRight w:val="0"/>
      <w:marTop w:val="0"/>
      <w:marBottom w:val="0"/>
      <w:divBdr>
        <w:top w:val="none" w:sz="0" w:space="0" w:color="auto"/>
        <w:left w:val="none" w:sz="0" w:space="0" w:color="auto"/>
        <w:bottom w:val="none" w:sz="0" w:space="0" w:color="auto"/>
        <w:right w:val="none" w:sz="0" w:space="0" w:color="auto"/>
      </w:divBdr>
    </w:div>
    <w:div w:id="1206604863">
      <w:bodyDiv w:val="1"/>
      <w:marLeft w:val="0"/>
      <w:marRight w:val="0"/>
      <w:marTop w:val="0"/>
      <w:marBottom w:val="0"/>
      <w:divBdr>
        <w:top w:val="none" w:sz="0" w:space="0" w:color="auto"/>
        <w:left w:val="none" w:sz="0" w:space="0" w:color="auto"/>
        <w:bottom w:val="none" w:sz="0" w:space="0" w:color="auto"/>
        <w:right w:val="none" w:sz="0" w:space="0" w:color="auto"/>
      </w:divBdr>
    </w:div>
    <w:div w:id="1206791432">
      <w:bodyDiv w:val="1"/>
      <w:marLeft w:val="0"/>
      <w:marRight w:val="0"/>
      <w:marTop w:val="0"/>
      <w:marBottom w:val="0"/>
      <w:divBdr>
        <w:top w:val="none" w:sz="0" w:space="0" w:color="auto"/>
        <w:left w:val="none" w:sz="0" w:space="0" w:color="auto"/>
        <w:bottom w:val="none" w:sz="0" w:space="0" w:color="auto"/>
        <w:right w:val="none" w:sz="0" w:space="0" w:color="auto"/>
      </w:divBdr>
    </w:div>
    <w:div w:id="1206871903">
      <w:bodyDiv w:val="1"/>
      <w:marLeft w:val="0"/>
      <w:marRight w:val="0"/>
      <w:marTop w:val="0"/>
      <w:marBottom w:val="0"/>
      <w:divBdr>
        <w:top w:val="none" w:sz="0" w:space="0" w:color="auto"/>
        <w:left w:val="none" w:sz="0" w:space="0" w:color="auto"/>
        <w:bottom w:val="none" w:sz="0" w:space="0" w:color="auto"/>
        <w:right w:val="none" w:sz="0" w:space="0" w:color="auto"/>
      </w:divBdr>
    </w:div>
    <w:div w:id="1206872832">
      <w:bodyDiv w:val="1"/>
      <w:marLeft w:val="0"/>
      <w:marRight w:val="0"/>
      <w:marTop w:val="0"/>
      <w:marBottom w:val="0"/>
      <w:divBdr>
        <w:top w:val="none" w:sz="0" w:space="0" w:color="auto"/>
        <w:left w:val="none" w:sz="0" w:space="0" w:color="auto"/>
        <w:bottom w:val="none" w:sz="0" w:space="0" w:color="auto"/>
        <w:right w:val="none" w:sz="0" w:space="0" w:color="auto"/>
      </w:divBdr>
    </w:div>
    <w:div w:id="1206984061">
      <w:bodyDiv w:val="1"/>
      <w:marLeft w:val="0"/>
      <w:marRight w:val="0"/>
      <w:marTop w:val="0"/>
      <w:marBottom w:val="0"/>
      <w:divBdr>
        <w:top w:val="none" w:sz="0" w:space="0" w:color="auto"/>
        <w:left w:val="none" w:sz="0" w:space="0" w:color="auto"/>
        <w:bottom w:val="none" w:sz="0" w:space="0" w:color="auto"/>
        <w:right w:val="none" w:sz="0" w:space="0" w:color="auto"/>
      </w:divBdr>
    </w:div>
    <w:div w:id="1207181108">
      <w:bodyDiv w:val="1"/>
      <w:marLeft w:val="0"/>
      <w:marRight w:val="0"/>
      <w:marTop w:val="0"/>
      <w:marBottom w:val="0"/>
      <w:divBdr>
        <w:top w:val="none" w:sz="0" w:space="0" w:color="auto"/>
        <w:left w:val="none" w:sz="0" w:space="0" w:color="auto"/>
        <w:bottom w:val="none" w:sz="0" w:space="0" w:color="auto"/>
        <w:right w:val="none" w:sz="0" w:space="0" w:color="auto"/>
      </w:divBdr>
    </w:div>
    <w:div w:id="1207328228">
      <w:bodyDiv w:val="1"/>
      <w:marLeft w:val="0"/>
      <w:marRight w:val="0"/>
      <w:marTop w:val="0"/>
      <w:marBottom w:val="0"/>
      <w:divBdr>
        <w:top w:val="none" w:sz="0" w:space="0" w:color="auto"/>
        <w:left w:val="none" w:sz="0" w:space="0" w:color="auto"/>
        <w:bottom w:val="none" w:sz="0" w:space="0" w:color="auto"/>
        <w:right w:val="none" w:sz="0" w:space="0" w:color="auto"/>
      </w:divBdr>
    </w:div>
    <w:div w:id="1207374417">
      <w:bodyDiv w:val="1"/>
      <w:marLeft w:val="0"/>
      <w:marRight w:val="0"/>
      <w:marTop w:val="0"/>
      <w:marBottom w:val="0"/>
      <w:divBdr>
        <w:top w:val="none" w:sz="0" w:space="0" w:color="auto"/>
        <w:left w:val="none" w:sz="0" w:space="0" w:color="auto"/>
        <w:bottom w:val="none" w:sz="0" w:space="0" w:color="auto"/>
        <w:right w:val="none" w:sz="0" w:space="0" w:color="auto"/>
      </w:divBdr>
    </w:div>
    <w:div w:id="1207379124">
      <w:bodyDiv w:val="1"/>
      <w:marLeft w:val="0"/>
      <w:marRight w:val="0"/>
      <w:marTop w:val="0"/>
      <w:marBottom w:val="0"/>
      <w:divBdr>
        <w:top w:val="none" w:sz="0" w:space="0" w:color="auto"/>
        <w:left w:val="none" w:sz="0" w:space="0" w:color="auto"/>
        <w:bottom w:val="none" w:sz="0" w:space="0" w:color="auto"/>
        <w:right w:val="none" w:sz="0" w:space="0" w:color="auto"/>
      </w:divBdr>
    </w:div>
    <w:div w:id="1207453432">
      <w:bodyDiv w:val="1"/>
      <w:marLeft w:val="0"/>
      <w:marRight w:val="0"/>
      <w:marTop w:val="0"/>
      <w:marBottom w:val="0"/>
      <w:divBdr>
        <w:top w:val="none" w:sz="0" w:space="0" w:color="auto"/>
        <w:left w:val="none" w:sz="0" w:space="0" w:color="auto"/>
        <w:bottom w:val="none" w:sz="0" w:space="0" w:color="auto"/>
        <w:right w:val="none" w:sz="0" w:space="0" w:color="auto"/>
      </w:divBdr>
    </w:div>
    <w:div w:id="1207521874">
      <w:bodyDiv w:val="1"/>
      <w:marLeft w:val="0"/>
      <w:marRight w:val="0"/>
      <w:marTop w:val="0"/>
      <w:marBottom w:val="0"/>
      <w:divBdr>
        <w:top w:val="none" w:sz="0" w:space="0" w:color="auto"/>
        <w:left w:val="none" w:sz="0" w:space="0" w:color="auto"/>
        <w:bottom w:val="none" w:sz="0" w:space="0" w:color="auto"/>
        <w:right w:val="none" w:sz="0" w:space="0" w:color="auto"/>
      </w:divBdr>
    </w:div>
    <w:div w:id="1207597013">
      <w:bodyDiv w:val="1"/>
      <w:marLeft w:val="0"/>
      <w:marRight w:val="0"/>
      <w:marTop w:val="0"/>
      <w:marBottom w:val="0"/>
      <w:divBdr>
        <w:top w:val="none" w:sz="0" w:space="0" w:color="auto"/>
        <w:left w:val="none" w:sz="0" w:space="0" w:color="auto"/>
        <w:bottom w:val="none" w:sz="0" w:space="0" w:color="auto"/>
        <w:right w:val="none" w:sz="0" w:space="0" w:color="auto"/>
      </w:divBdr>
    </w:div>
    <w:div w:id="1207647647">
      <w:bodyDiv w:val="1"/>
      <w:marLeft w:val="0"/>
      <w:marRight w:val="0"/>
      <w:marTop w:val="0"/>
      <w:marBottom w:val="0"/>
      <w:divBdr>
        <w:top w:val="none" w:sz="0" w:space="0" w:color="auto"/>
        <w:left w:val="none" w:sz="0" w:space="0" w:color="auto"/>
        <w:bottom w:val="none" w:sz="0" w:space="0" w:color="auto"/>
        <w:right w:val="none" w:sz="0" w:space="0" w:color="auto"/>
      </w:divBdr>
    </w:div>
    <w:div w:id="1207793196">
      <w:bodyDiv w:val="1"/>
      <w:marLeft w:val="0"/>
      <w:marRight w:val="0"/>
      <w:marTop w:val="0"/>
      <w:marBottom w:val="0"/>
      <w:divBdr>
        <w:top w:val="none" w:sz="0" w:space="0" w:color="auto"/>
        <w:left w:val="none" w:sz="0" w:space="0" w:color="auto"/>
        <w:bottom w:val="none" w:sz="0" w:space="0" w:color="auto"/>
        <w:right w:val="none" w:sz="0" w:space="0" w:color="auto"/>
      </w:divBdr>
    </w:div>
    <w:div w:id="1207832842">
      <w:bodyDiv w:val="1"/>
      <w:marLeft w:val="0"/>
      <w:marRight w:val="0"/>
      <w:marTop w:val="0"/>
      <w:marBottom w:val="0"/>
      <w:divBdr>
        <w:top w:val="none" w:sz="0" w:space="0" w:color="auto"/>
        <w:left w:val="none" w:sz="0" w:space="0" w:color="auto"/>
        <w:bottom w:val="none" w:sz="0" w:space="0" w:color="auto"/>
        <w:right w:val="none" w:sz="0" w:space="0" w:color="auto"/>
      </w:divBdr>
    </w:div>
    <w:div w:id="1208030805">
      <w:bodyDiv w:val="1"/>
      <w:marLeft w:val="0"/>
      <w:marRight w:val="0"/>
      <w:marTop w:val="0"/>
      <w:marBottom w:val="0"/>
      <w:divBdr>
        <w:top w:val="none" w:sz="0" w:space="0" w:color="auto"/>
        <w:left w:val="none" w:sz="0" w:space="0" w:color="auto"/>
        <w:bottom w:val="none" w:sz="0" w:space="0" w:color="auto"/>
        <w:right w:val="none" w:sz="0" w:space="0" w:color="auto"/>
      </w:divBdr>
    </w:div>
    <w:div w:id="1208297355">
      <w:bodyDiv w:val="1"/>
      <w:marLeft w:val="0"/>
      <w:marRight w:val="0"/>
      <w:marTop w:val="0"/>
      <w:marBottom w:val="0"/>
      <w:divBdr>
        <w:top w:val="none" w:sz="0" w:space="0" w:color="auto"/>
        <w:left w:val="none" w:sz="0" w:space="0" w:color="auto"/>
        <w:bottom w:val="none" w:sz="0" w:space="0" w:color="auto"/>
        <w:right w:val="none" w:sz="0" w:space="0" w:color="auto"/>
      </w:divBdr>
    </w:div>
    <w:div w:id="1208371156">
      <w:bodyDiv w:val="1"/>
      <w:marLeft w:val="0"/>
      <w:marRight w:val="0"/>
      <w:marTop w:val="0"/>
      <w:marBottom w:val="0"/>
      <w:divBdr>
        <w:top w:val="none" w:sz="0" w:space="0" w:color="auto"/>
        <w:left w:val="none" w:sz="0" w:space="0" w:color="auto"/>
        <w:bottom w:val="none" w:sz="0" w:space="0" w:color="auto"/>
        <w:right w:val="none" w:sz="0" w:space="0" w:color="auto"/>
      </w:divBdr>
    </w:div>
    <w:div w:id="1208374774">
      <w:bodyDiv w:val="1"/>
      <w:marLeft w:val="0"/>
      <w:marRight w:val="0"/>
      <w:marTop w:val="0"/>
      <w:marBottom w:val="0"/>
      <w:divBdr>
        <w:top w:val="none" w:sz="0" w:space="0" w:color="auto"/>
        <w:left w:val="none" w:sz="0" w:space="0" w:color="auto"/>
        <w:bottom w:val="none" w:sz="0" w:space="0" w:color="auto"/>
        <w:right w:val="none" w:sz="0" w:space="0" w:color="auto"/>
      </w:divBdr>
    </w:div>
    <w:div w:id="1208444776">
      <w:bodyDiv w:val="1"/>
      <w:marLeft w:val="0"/>
      <w:marRight w:val="0"/>
      <w:marTop w:val="0"/>
      <w:marBottom w:val="0"/>
      <w:divBdr>
        <w:top w:val="none" w:sz="0" w:space="0" w:color="auto"/>
        <w:left w:val="none" w:sz="0" w:space="0" w:color="auto"/>
        <w:bottom w:val="none" w:sz="0" w:space="0" w:color="auto"/>
        <w:right w:val="none" w:sz="0" w:space="0" w:color="auto"/>
      </w:divBdr>
    </w:div>
    <w:div w:id="1208495378">
      <w:bodyDiv w:val="1"/>
      <w:marLeft w:val="0"/>
      <w:marRight w:val="0"/>
      <w:marTop w:val="0"/>
      <w:marBottom w:val="0"/>
      <w:divBdr>
        <w:top w:val="none" w:sz="0" w:space="0" w:color="auto"/>
        <w:left w:val="none" w:sz="0" w:space="0" w:color="auto"/>
        <w:bottom w:val="none" w:sz="0" w:space="0" w:color="auto"/>
        <w:right w:val="none" w:sz="0" w:space="0" w:color="auto"/>
      </w:divBdr>
    </w:div>
    <w:div w:id="1208570891">
      <w:bodyDiv w:val="1"/>
      <w:marLeft w:val="0"/>
      <w:marRight w:val="0"/>
      <w:marTop w:val="0"/>
      <w:marBottom w:val="0"/>
      <w:divBdr>
        <w:top w:val="none" w:sz="0" w:space="0" w:color="auto"/>
        <w:left w:val="none" w:sz="0" w:space="0" w:color="auto"/>
        <w:bottom w:val="none" w:sz="0" w:space="0" w:color="auto"/>
        <w:right w:val="none" w:sz="0" w:space="0" w:color="auto"/>
      </w:divBdr>
    </w:div>
    <w:div w:id="1208756787">
      <w:bodyDiv w:val="1"/>
      <w:marLeft w:val="0"/>
      <w:marRight w:val="0"/>
      <w:marTop w:val="0"/>
      <w:marBottom w:val="0"/>
      <w:divBdr>
        <w:top w:val="none" w:sz="0" w:space="0" w:color="auto"/>
        <w:left w:val="none" w:sz="0" w:space="0" w:color="auto"/>
        <w:bottom w:val="none" w:sz="0" w:space="0" w:color="auto"/>
        <w:right w:val="none" w:sz="0" w:space="0" w:color="auto"/>
      </w:divBdr>
    </w:div>
    <w:div w:id="1208838671">
      <w:bodyDiv w:val="1"/>
      <w:marLeft w:val="0"/>
      <w:marRight w:val="0"/>
      <w:marTop w:val="0"/>
      <w:marBottom w:val="0"/>
      <w:divBdr>
        <w:top w:val="none" w:sz="0" w:space="0" w:color="auto"/>
        <w:left w:val="none" w:sz="0" w:space="0" w:color="auto"/>
        <w:bottom w:val="none" w:sz="0" w:space="0" w:color="auto"/>
        <w:right w:val="none" w:sz="0" w:space="0" w:color="auto"/>
      </w:divBdr>
    </w:div>
    <w:div w:id="1208882323">
      <w:bodyDiv w:val="1"/>
      <w:marLeft w:val="0"/>
      <w:marRight w:val="0"/>
      <w:marTop w:val="0"/>
      <w:marBottom w:val="0"/>
      <w:divBdr>
        <w:top w:val="none" w:sz="0" w:space="0" w:color="auto"/>
        <w:left w:val="none" w:sz="0" w:space="0" w:color="auto"/>
        <w:bottom w:val="none" w:sz="0" w:space="0" w:color="auto"/>
        <w:right w:val="none" w:sz="0" w:space="0" w:color="auto"/>
      </w:divBdr>
    </w:div>
    <w:div w:id="1208950338">
      <w:bodyDiv w:val="1"/>
      <w:marLeft w:val="0"/>
      <w:marRight w:val="0"/>
      <w:marTop w:val="0"/>
      <w:marBottom w:val="0"/>
      <w:divBdr>
        <w:top w:val="none" w:sz="0" w:space="0" w:color="auto"/>
        <w:left w:val="none" w:sz="0" w:space="0" w:color="auto"/>
        <w:bottom w:val="none" w:sz="0" w:space="0" w:color="auto"/>
        <w:right w:val="none" w:sz="0" w:space="0" w:color="auto"/>
      </w:divBdr>
    </w:div>
    <w:div w:id="1208958359">
      <w:bodyDiv w:val="1"/>
      <w:marLeft w:val="0"/>
      <w:marRight w:val="0"/>
      <w:marTop w:val="0"/>
      <w:marBottom w:val="0"/>
      <w:divBdr>
        <w:top w:val="none" w:sz="0" w:space="0" w:color="auto"/>
        <w:left w:val="none" w:sz="0" w:space="0" w:color="auto"/>
        <w:bottom w:val="none" w:sz="0" w:space="0" w:color="auto"/>
        <w:right w:val="none" w:sz="0" w:space="0" w:color="auto"/>
      </w:divBdr>
    </w:div>
    <w:div w:id="1209106060">
      <w:bodyDiv w:val="1"/>
      <w:marLeft w:val="0"/>
      <w:marRight w:val="0"/>
      <w:marTop w:val="0"/>
      <w:marBottom w:val="0"/>
      <w:divBdr>
        <w:top w:val="none" w:sz="0" w:space="0" w:color="auto"/>
        <w:left w:val="none" w:sz="0" w:space="0" w:color="auto"/>
        <w:bottom w:val="none" w:sz="0" w:space="0" w:color="auto"/>
        <w:right w:val="none" w:sz="0" w:space="0" w:color="auto"/>
      </w:divBdr>
    </w:div>
    <w:div w:id="1209148216">
      <w:bodyDiv w:val="1"/>
      <w:marLeft w:val="0"/>
      <w:marRight w:val="0"/>
      <w:marTop w:val="0"/>
      <w:marBottom w:val="0"/>
      <w:divBdr>
        <w:top w:val="none" w:sz="0" w:space="0" w:color="auto"/>
        <w:left w:val="none" w:sz="0" w:space="0" w:color="auto"/>
        <w:bottom w:val="none" w:sz="0" w:space="0" w:color="auto"/>
        <w:right w:val="none" w:sz="0" w:space="0" w:color="auto"/>
      </w:divBdr>
    </w:div>
    <w:div w:id="1209224787">
      <w:bodyDiv w:val="1"/>
      <w:marLeft w:val="0"/>
      <w:marRight w:val="0"/>
      <w:marTop w:val="0"/>
      <w:marBottom w:val="0"/>
      <w:divBdr>
        <w:top w:val="none" w:sz="0" w:space="0" w:color="auto"/>
        <w:left w:val="none" w:sz="0" w:space="0" w:color="auto"/>
        <w:bottom w:val="none" w:sz="0" w:space="0" w:color="auto"/>
        <w:right w:val="none" w:sz="0" w:space="0" w:color="auto"/>
      </w:divBdr>
    </w:div>
    <w:div w:id="1209339233">
      <w:bodyDiv w:val="1"/>
      <w:marLeft w:val="0"/>
      <w:marRight w:val="0"/>
      <w:marTop w:val="0"/>
      <w:marBottom w:val="0"/>
      <w:divBdr>
        <w:top w:val="none" w:sz="0" w:space="0" w:color="auto"/>
        <w:left w:val="none" w:sz="0" w:space="0" w:color="auto"/>
        <w:bottom w:val="none" w:sz="0" w:space="0" w:color="auto"/>
        <w:right w:val="none" w:sz="0" w:space="0" w:color="auto"/>
      </w:divBdr>
    </w:div>
    <w:div w:id="1209343768">
      <w:bodyDiv w:val="1"/>
      <w:marLeft w:val="0"/>
      <w:marRight w:val="0"/>
      <w:marTop w:val="0"/>
      <w:marBottom w:val="0"/>
      <w:divBdr>
        <w:top w:val="none" w:sz="0" w:space="0" w:color="auto"/>
        <w:left w:val="none" w:sz="0" w:space="0" w:color="auto"/>
        <w:bottom w:val="none" w:sz="0" w:space="0" w:color="auto"/>
        <w:right w:val="none" w:sz="0" w:space="0" w:color="auto"/>
      </w:divBdr>
    </w:div>
    <w:div w:id="1209681347">
      <w:bodyDiv w:val="1"/>
      <w:marLeft w:val="0"/>
      <w:marRight w:val="0"/>
      <w:marTop w:val="0"/>
      <w:marBottom w:val="0"/>
      <w:divBdr>
        <w:top w:val="none" w:sz="0" w:space="0" w:color="auto"/>
        <w:left w:val="none" w:sz="0" w:space="0" w:color="auto"/>
        <w:bottom w:val="none" w:sz="0" w:space="0" w:color="auto"/>
        <w:right w:val="none" w:sz="0" w:space="0" w:color="auto"/>
      </w:divBdr>
    </w:div>
    <w:div w:id="1209731788">
      <w:bodyDiv w:val="1"/>
      <w:marLeft w:val="0"/>
      <w:marRight w:val="0"/>
      <w:marTop w:val="0"/>
      <w:marBottom w:val="0"/>
      <w:divBdr>
        <w:top w:val="none" w:sz="0" w:space="0" w:color="auto"/>
        <w:left w:val="none" w:sz="0" w:space="0" w:color="auto"/>
        <w:bottom w:val="none" w:sz="0" w:space="0" w:color="auto"/>
        <w:right w:val="none" w:sz="0" w:space="0" w:color="auto"/>
      </w:divBdr>
    </w:div>
    <w:div w:id="1209758273">
      <w:bodyDiv w:val="1"/>
      <w:marLeft w:val="0"/>
      <w:marRight w:val="0"/>
      <w:marTop w:val="0"/>
      <w:marBottom w:val="0"/>
      <w:divBdr>
        <w:top w:val="none" w:sz="0" w:space="0" w:color="auto"/>
        <w:left w:val="none" w:sz="0" w:space="0" w:color="auto"/>
        <w:bottom w:val="none" w:sz="0" w:space="0" w:color="auto"/>
        <w:right w:val="none" w:sz="0" w:space="0" w:color="auto"/>
      </w:divBdr>
    </w:div>
    <w:div w:id="1209761774">
      <w:bodyDiv w:val="1"/>
      <w:marLeft w:val="0"/>
      <w:marRight w:val="0"/>
      <w:marTop w:val="0"/>
      <w:marBottom w:val="0"/>
      <w:divBdr>
        <w:top w:val="none" w:sz="0" w:space="0" w:color="auto"/>
        <w:left w:val="none" w:sz="0" w:space="0" w:color="auto"/>
        <w:bottom w:val="none" w:sz="0" w:space="0" w:color="auto"/>
        <w:right w:val="none" w:sz="0" w:space="0" w:color="auto"/>
      </w:divBdr>
    </w:div>
    <w:div w:id="1210216782">
      <w:bodyDiv w:val="1"/>
      <w:marLeft w:val="0"/>
      <w:marRight w:val="0"/>
      <w:marTop w:val="0"/>
      <w:marBottom w:val="0"/>
      <w:divBdr>
        <w:top w:val="none" w:sz="0" w:space="0" w:color="auto"/>
        <w:left w:val="none" w:sz="0" w:space="0" w:color="auto"/>
        <w:bottom w:val="none" w:sz="0" w:space="0" w:color="auto"/>
        <w:right w:val="none" w:sz="0" w:space="0" w:color="auto"/>
      </w:divBdr>
    </w:div>
    <w:div w:id="1210263192">
      <w:bodyDiv w:val="1"/>
      <w:marLeft w:val="0"/>
      <w:marRight w:val="0"/>
      <w:marTop w:val="0"/>
      <w:marBottom w:val="0"/>
      <w:divBdr>
        <w:top w:val="none" w:sz="0" w:space="0" w:color="auto"/>
        <w:left w:val="none" w:sz="0" w:space="0" w:color="auto"/>
        <w:bottom w:val="none" w:sz="0" w:space="0" w:color="auto"/>
        <w:right w:val="none" w:sz="0" w:space="0" w:color="auto"/>
      </w:divBdr>
    </w:div>
    <w:div w:id="1210268980">
      <w:bodyDiv w:val="1"/>
      <w:marLeft w:val="0"/>
      <w:marRight w:val="0"/>
      <w:marTop w:val="0"/>
      <w:marBottom w:val="0"/>
      <w:divBdr>
        <w:top w:val="none" w:sz="0" w:space="0" w:color="auto"/>
        <w:left w:val="none" w:sz="0" w:space="0" w:color="auto"/>
        <w:bottom w:val="none" w:sz="0" w:space="0" w:color="auto"/>
        <w:right w:val="none" w:sz="0" w:space="0" w:color="auto"/>
      </w:divBdr>
    </w:div>
    <w:div w:id="1210458281">
      <w:bodyDiv w:val="1"/>
      <w:marLeft w:val="0"/>
      <w:marRight w:val="0"/>
      <w:marTop w:val="0"/>
      <w:marBottom w:val="0"/>
      <w:divBdr>
        <w:top w:val="none" w:sz="0" w:space="0" w:color="auto"/>
        <w:left w:val="none" w:sz="0" w:space="0" w:color="auto"/>
        <w:bottom w:val="none" w:sz="0" w:space="0" w:color="auto"/>
        <w:right w:val="none" w:sz="0" w:space="0" w:color="auto"/>
      </w:divBdr>
    </w:div>
    <w:div w:id="1210646832">
      <w:bodyDiv w:val="1"/>
      <w:marLeft w:val="0"/>
      <w:marRight w:val="0"/>
      <w:marTop w:val="0"/>
      <w:marBottom w:val="0"/>
      <w:divBdr>
        <w:top w:val="none" w:sz="0" w:space="0" w:color="auto"/>
        <w:left w:val="none" w:sz="0" w:space="0" w:color="auto"/>
        <w:bottom w:val="none" w:sz="0" w:space="0" w:color="auto"/>
        <w:right w:val="none" w:sz="0" w:space="0" w:color="auto"/>
      </w:divBdr>
    </w:div>
    <w:div w:id="1210649605">
      <w:bodyDiv w:val="1"/>
      <w:marLeft w:val="0"/>
      <w:marRight w:val="0"/>
      <w:marTop w:val="0"/>
      <w:marBottom w:val="0"/>
      <w:divBdr>
        <w:top w:val="none" w:sz="0" w:space="0" w:color="auto"/>
        <w:left w:val="none" w:sz="0" w:space="0" w:color="auto"/>
        <w:bottom w:val="none" w:sz="0" w:space="0" w:color="auto"/>
        <w:right w:val="none" w:sz="0" w:space="0" w:color="auto"/>
      </w:divBdr>
    </w:div>
    <w:div w:id="1210655156">
      <w:bodyDiv w:val="1"/>
      <w:marLeft w:val="0"/>
      <w:marRight w:val="0"/>
      <w:marTop w:val="0"/>
      <w:marBottom w:val="0"/>
      <w:divBdr>
        <w:top w:val="none" w:sz="0" w:space="0" w:color="auto"/>
        <w:left w:val="none" w:sz="0" w:space="0" w:color="auto"/>
        <w:bottom w:val="none" w:sz="0" w:space="0" w:color="auto"/>
        <w:right w:val="none" w:sz="0" w:space="0" w:color="auto"/>
      </w:divBdr>
    </w:div>
    <w:div w:id="1210722453">
      <w:bodyDiv w:val="1"/>
      <w:marLeft w:val="0"/>
      <w:marRight w:val="0"/>
      <w:marTop w:val="0"/>
      <w:marBottom w:val="0"/>
      <w:divBdr>
        <w:top w:val="none" w:sz="0" w:space="0" w:color="auto"/>
        <w:left w:val="none" w:sz="0" w:space="0" w:color="auto"/>
        <w:bottom w:val="none" w:sz="0" w:space="0" w:color="auto"/>
        <w:right w:val="none" w:sz="0" w:space="0" w:color="auto"/>
      </w:divBdr>
    </w:div>
    <w:div w:id="1210723751">
      <w:bodyDiv w:val="1"/>
      <w:marLeft w:val="0"/>
      <w:marRight w:val="0"/>
      <w:marTop w:val="0"/>
      <w:marBottom w:val="0"/>
      <w:divBdr>
        <w:top w:val="none" w:sz="0" w:space="0" w:color="auto"/>
        <w:left w:val="none" w:sz="0" w:space="0" w:color="auto"/>
        <w:bottom w:val="none" w:sz="0" w:space="0" w:color="auto"/>
        <w:right w:val="none" w:sz="0" w:space="0" w:color="auto"/>
      </w:divBdr>
    </w:div>
    <w:div w:id="1210729435">
      <w:bodyDiv w:val="1"/>
      <w:marLeft w:val="0"/>
      <w:marRight w:val="0"/>
      <w:marTop w:val="0"/>
      <w:marBottom w:val="0"/>
      <w:divBdr>
        <w:top w:val="none" w:sz="0" w:space="0" w:color="auto"/>
        <w:left w:val="none" w:sz="0" w:space="0" w:color="auto"/>
        <w:bottom w:val="none" w:sz="0" w:space="0" w:color="auto"/>
        <w:right w:val="none" w:sz="0" w:space="0" w:color="auto"/>
      </w:divBdr>
    </w:div>
    <w:div w:id="1210804396">
      <w:bodyDiv w:val="1"/>
      <w:marLeft w:val="0"/>
      <w:marRight w:val="0"/>
      <w:marTop w:val="0"/>
      <w:marBottom w:val="0"/>
      <w:divBdr>
        <w:top w:val="none" w:sz="0" w:space="0" w:color="auto"/>
        <w:left w:val="none" w:sz="0" w:space="0" w:color="auto"/>
        <w:bottom w:val="none" w:sz="0" w:space="0" w:color="auto"/>
        <w:right w:val="none" w:sz="0" w:space="0" w:color="auto"/>
      </w:divBdr>
    </w:div>
    <w:div w:id="1210920320">
      <w:bodyDiv w:val="1"/>
      <w:marLeft w:val="0"/>
      <w:marRight w:val="0"/>
      <w:marTop w:val="0"/>
      <w:marBottom w:val="0"/>
      <w:divBdr>
        <w:top w:val="none" w:sz="0" w:space="0" w:color="auto"/>
        <w:left w:val="none" w:sz="0" w:space="0" w:color="auto"/>
        <w:bottom w:val="none" w:sz="0" w:space="0" w:color="auto"/>
        <w:right w:val="none" w:sz="0" w:space="0" w:color="auto"/>
      </w:divBdr>
    </w:div>
    <w:div w:id="1211109094">
      <w:bodyDiv w:val="1"/>
      <w:marLeft w:val="0"/>
      <w:marRight w:val="0"/>
      <w:marTop w:val="0"/>
      <w:marBottom w:val="0"/>
      <w:divBdr>
        <w:top w:val="none" w:sz="0" w:space="0" w:color="auto"/>
        <w:left w:val="none" w:sz="0" w:space="0" w:color="auto"/>
        <w:bottom w:val="none" w:sz="0" w:space="0" w:color="auto"/>
        <w:right w:val="none" w:sz="0" w:space="0" w:color="auto"/>
      </w:divBdr>
    </w:div>
    <w:div w:id="1211114466">
      <w:bodyDiv w:val="1"/>
      <w:marLeft w:val="0"/>
      <w:marRight w:val="0"/>
      <w:marTop w:val="0"/>
      <w:marBottom w:val="0"/>
      <w:divBdr>
        <w:top w:val="none" w:sz="0" w:space="0" w:color="auto"/>
        <w:left w:val="none" w:sz="0" w:space="0" w:color="auto"/>
        <w:bottom w:val="none" w:sz="0" w:space="0" w:color="auto"/>
        <w:right w:val="none" w:sz="0" w:space="0" w:color="auto"/>
      </w:divBdr>
    </w:div>
    <w:div w:id="1211264801">
      <w:bodyDiv w:val="1"/>
      <w:marLeft w:val="0"/>
      <w:marRight w:val="0"/>
      <w:marTop w:val="0"/>
      <w:marBottom w:val="0"/>
      <w:divBdr>
        <w:top w:val="none" w:sz="0" w:space="0" w:color="auto"/>
        <w:left w:val="none" w:sz="0" w:space="0" w:color="auto"/>
        <w:bottom w:val="none" w:sz="0" w:space="0" w:color="auto"/>
        <w:right w:val="none" w:sz="0" w:space="0" w:color="auto"/>
      </w:divBdr>
    </w:div>
    <w:div w:id="1211304960">
      <w:bodyDiv w:val="1"/>
      <w:marLeft w:val="0"/>
      <w:marRight w:val="0"/>
      <w:marTop w:val="0"/>
      <w:marBottom w:val="0"/>
      <w:divBdr>
        <w:top w:val="none" w:sz="0" w:space="0" w:color="auto"/>
        <w:left w:val="none" w:sz="0" w:space="0" w:color="auto"/>
        <w:bottom w:val="none" w:sz="0" w:space="0" w:color="auto"/>
        <w:right w:val="none" w:sz="0" w:space="0" w:color="auto"/>
      </w:divBdr>
    </w:div>
    <w:div w:id="1211305760">
      <w:bodyDiv w:val="1"/>
      <w:marLeft w:val="0"/>
      <w:marRight w:val="0"/>
      <w:marTop w:val="0"/>
      <w:marBottom w:val="0"/>
      <w:divBdr>
        <w:top w:val="none" w:sz="0" w:space="0" w:color="auto"/>
        <w:left w:val="none" w:sz="0" w:space="0" w:color="auto"/>
        <w:bottom w:val="none" w:sz="0" w:space="0" w:color="auto"/>
        <w:right w:val="none" w:sz="0" w:space="0" w:color="auto"/>
      </w:divBdr>
    </w:div>
    <w:div w:id="1211378740">
      <w:bodyDiv w:val="1"/>
      <w:marLeft w:val="0"/>
      <w:marRight w:val="0"/>
      <w:marTop w:val="0"/>
      <w:marBottom w:val="0"/>
      <w:divBdr>
        <w:top w:val="none" w:sz="0" w:space="0" w:color="auto"/>
        <w:left w:val="none" w:sz="0" w:space="0" w:color="auto"/>
        <w:bottom w:val="none" w:sz="0" w:space="0" w:color="auto"/>
        <w:right w:val="none" w:sz="0" w:space="0" w:color="auto"/>
      </w:divBdr>
    </w:div>
    <w:div w:id="1211380233">
      <w:bodyDiv w:val="1"/>
      <w:marLeft w:val="0"/>
      <w:marRight w:val="0"/>
      <w:marTop w:val="0"/>
      <w:marBottom w:val="0"/>
      <w:divBdr>
        <w:top w:val="none" w:sz="0" w:space="0" w:color="auto"/>
        <w:left w:val="none" w:sz="0" w:space="0" w:color="auto"/>
        <w:bottom w:val="none" w:sz="0" w:space="0" w:color="auto"/>
        <w:right w:val="none" w:sz="0" w:space="0" w:color="auto"/>
      </w:divBdr>
    </w:div>
    <w:div w:id="1211461572">
      <w:bodyDiv w:val="1"/>
      <w:marLeft w:val="0"/>
      <w:marRight w:val="0"/>
      <w:marTop w:val="0"/>
      <w:marBottom w:val="0"/>
      <w:divBdr>
        <w:top w:val="none" w:sz="0" w:space="0" w:color="auto"/>
        <w:left w:val="none" w:sz="0" w:space="0" w:color="auto"/>
        <w:bottom w:val="none" w:sz="0" w:space="0" w:color="auto"/>
        <w:right w:val="none" w:sz="0" w:space="0" w:color="auto"/>
      </w:divBdr>
    </w:div>
    <w:div w:id="1211530580">
      <w:bodyDiv w:val="1"/>
      <w:marLeft w:val="0"/>
      <w:marRight w:val="0"/>
      <w:marTop w:val="0"/>
      <w:marBottom w:val="0"/>
      <w:divBdr>
        <w:top w:val="none" w:sz="0" w:space="0" w:color="auto"/>
        <w:left w:val="none" w:sz="0" w:space="0" w:color="auto"/>
        <w:bottom w:val="none" w:sz="0" w:space="0" w:color="auto"/>
        <w:right w:val="none" w:sz="0" w:space="0" w:color="auto"/>
      </w:divBdr>
    </w:div>
    <w:div w:id="1211768137">
      <w:bodyDiv w:val="1"/>
      <w:marLeft w:val="0"/>
      <w:marRight w:val="0"/>
      <w:marTop w:val="0"/>
      <w:marBottom w:val="0"/>
      <w:divBdr>
        <w:top w:val="none" w:sz="0" w:space="0" w:color="auto"/>
        <w:left w:val="none" w:sz="0" w:space="0" w:color="auto"/>
        <w:bottom w:val="none" w:sz="0" w:space="0" w:color="auto"/>
        <w:right w:val="none" w:sz="0" w:space="0" w:color="auto"/>
      </w:divBdr>
    </w:div>
    <w:div w:id="1212041283">
      <w:bodyDiv w:val="1"/>
      <w:marLeft w:val="0"/>
      <w:marRight w:val="0"/>
      <w:marTop w:val="0"/>
      <w:marBottom w:val="0"/>
      <w:divBdr>
        <w:top w:val="none" w:sz="0" w:space="0" w:color="auto"/>
        <w:left w:val="none" w:sz="0" w:space="0" w:color="auto"/>
        <w:bottom w:val="none" w:sz="0" w:space="0" w:color="auto"/>
        <w:right w:val="none" w:sz="0" w:space="0" w:color="auto"/>
      </w:divBdr>
    </w:div>
    <w:div w:id="1212157414">
      <w:bodyDiv w:val="1"/>
      <w:marLeft w:val="0"/>
      <w:marRight w:val="0"/>
      <w:marTop w:val="0"/>
      <w:marBottom w:val="0"/>
      <w:divBdr>
        <w:top w:val="none" w:sz="0" w:space="0" w:color="auto"/>
        <w:left w:val="none" w:sz="0" w:space="0" w:color="auto"/>
        <w:bottom w:val="none" w:sz="0" w:space="0" w:color="auto"/>
        <w:right w:val="none" w:sz="0" w:space="0" w:color="auto"/>
      </w:divBdr>
    </w:div>
    <w:div w:id="1212225881">
      <w:bodyDiv w:val="1"/>
      <w:marLeft w:val="0"/>
      <w:marRight w:val="0"/>
      <w:marTop w:val="0"/>
      <w:marBottom w:val="0"/>
      <w:divBdr>
        <w:top w:val="none" w:sz="0" w:space="0" w:color="auto"/>
        <w:left w:val="none" w:sz="0" w:space="0" w:color="auto"/>
        <w:bottom w:val="none" w:sz="0" w:space="0" w:color="auto"/>
        <w:right w:val="none" w:sz="0" w:space="0" w:color="auto"/>
      </w:divBdr>
    </w:div>
    <w:div w:id="1212377118">
      <w:bodyDiv w:val="1"/>
      <w:marLeft w:val="0"/>
      <w:marRight w:val="0"/>
      <w:marTop w:val="0"/>
      <w:marBottom w:val="0"/>
      <w:divBdr>
        <w:top w:val="none" w:sz="0" w:space="0" w:color="auto"/>
        <w:left w:val="none" w:sz="0" w:space="0" w:color="auto"/>
        <w:bottom w:val="none" w:sz="0" w:space="0" w:color="auto"/>
        <w:right w:val="none" w:sz="0" w:space="0" w:color="auto"/>
      </w:divBdr>
    </w:div>
    <w:div w:id="1212497763">
      <w:bodyDiv w:val="1"/>
      <w:marLeft w:val="0"/>
      <w:marRight w:val="0"/>
      <w:marTop w:val="0"/>
      <w:marBottom w:val="0"/>
      <w:divBdr>
        <w:top w:val="none" w:sz="0" w:space="0" w:color="auto"/>
        <w:left w:val="none" w:sz="0" w:space="0" w:color="auto"/>
        <w:bottom w:val="none" w:sz="0" w:space="0" w:color="auto"/>
        <w:right w:val="none" w:sz="0" w:space="0" w:color="auto"/>
      </w:divBdr>
    </w:div>
    <w:div w:id="1212500157">
      <w:bodyDiv w:val="1"/>
      <w:marLeft w:val="0"/>
      <w:marRight w:val="0"/>
      <w:marTop w:val="0"/>
      <w:marBottom w:val="0"/>
      <w:divBdr>
        <w:top w:val="none" w:sz="0" w:space="0" w:color="auto"/>
        <w:left w:val="none" w:sz="0" w:space="0" w:color="auto"/>
        <w:bottom w:val="none" w:sz="0" w:space="0" w:color="auto"/>
        <w:right w:val="none" w:sz="0" w:space="0" w:color="auto"/>
      </w:divBdr>
    </w:div>
    <w:div w:id="1212571170">
      <w:bodyDiv w:val="1"/>
      <w:marLeft w:val="0"/>
      <w:marRight w:val="0"/>
      <w:marTop w:val="0"/>
      <w:marBottom w:val="0"/>
      <w:divBdr>
        <w:top w:val="none" w:sz="0" w:space="0" w:color="auto"/>
        <w:left w:val="none" w:sz="0" w:space="0" w:color="auto"/>
        <w:bottom w:val="none" w:sz="0" w:space="0" w:color="auto"/>
        <w:right w:val="none" w:sz="0" w:space="0" w:color="auto"/>
      </w:divBdr>
    </w:div>
    <w:div w:id="1212689886">
      <w:bodyDiv w:val="1"/>
      <w:marLeft w:val="0"/>
      <w:marRight w:val="0"/>
      <w:marTop w:val="0"/>
      <w:marBottom w:val="0"/>
      <w:divBdr>
        <w:top w:val="none" w:sz="0" w:space="0" w:color="auto"/>
        <w:left w:val="none" w:sz="0" w:space="0" w:color="auto"/>
        <w:bottom w:val="none" w:sz="0" w:space="0" w:color="auto"/>
        <w:right w:val="none" w:sz="0" w:space="0" w:color="auto"/>
      </w:divBdr>
    </w:div>
    <w:div w:id="1212690328">
      <w:bodyDiv w:val="1"/>
      <w:marLeft w:val="0"/>
      <w:marRight w:val="0"/>
      <w:marTop w:val="0"/>
      <w:marBottom w:val="0"/>
      <w:divBdr>
        <w:top w:val="none" w:sz="0" w:space="0" w:color="auto"/>
        <w:left w:val="none" w:sz="0" w:space="0" w:color="auto"/>
        <w:bottom w:val="none" w:sz="0" w:space="0" w:color="auto"/>
        <w:right w:val="none" w:sz="0" w:space="0" w:color="auto"/>
      </w:divBdr>
    </w:div>
    <w:div w:id="1212765412">
      <w:bodyDiv w:val="1"/>
      <w:marLeft w:val="0"/>
      <w:marRight w:val="0"/>
      <w:marTop w:val="0"/>
      <w:marBottom w:val="0"/>
      <w:divBdr>
        <w:top w:val="none" w:sz="0" w:space="0" w:color="auto"/>
        <w:left w:val="none" w:sz="0" w:space="0" w:color="auto"/>
        <w:bottom w:val="none" w:sz="0" w:space="0" w:color="auto"/>
        <w:right w:val="none" w:sz="0" w:space="0" w:color="auto"/>
      </w:divBdr>
    </w:div>
    <w:div w:id="1212885653">
      <w:bodyDiv w:val="1"/>
      <w:marLeft w:val="0"/>
      <w:marRight w:val="0"/>
      <w:marTop w:val="0"/>
      <w:marBottom w:val="0"/>
      <w:divBdr>
        <w:top w:val="none" w:sz="0" w:space="0" w:color="auto"/>
        <w:left w:val="none" w:sz="0" w:space="0" w:color="auto"/>
        <w:bottom w:val="none" w:sz="0" w:space="0" w:color="auto"/>
        <w:right w:val="none" w:sz="0" w:space="0" w:color="auto"/>
      </w:divBdr>
    </w:div>
    <w:div w:id="1213031533">
      <w:bodyDiv w:val="1"/>
      <w:marLeft w:val="0"/>
      <w:marRight w:val="0"/>
      <w:marTop w:val="0"/>
      <w:marBottom w:val="0"/>
      <w:divBdr>
        <w:top w:val="none" w:sz="0" w:space="0" w:color="auto"/>
        <w:left w:val="none" w:sz="0" w:space="0" w:color="auto"/>
        <w:bottom w:val="none" w:sz="0" w:space="0" w:color="auto"/>
        <w:right w:val="none" w:sz="0" w:space="0" w:color="auto"/>
      </w:divBdr>
    </w:div>
    <w:div w:id="1213083127">
      <w:bodyDiv w:val="1"/>
      <w:marLeft w:val="0"/>
      <w:marRight w:val="0"/>
      <w:marTop w:val="0"/>
      <w:marBottom w:val="0"/>
      <w:divBdr>
        <w:top w:val="none" w:sz="0" w:space="0" w:color="auto"/>
        <w:left w:val="none" w:sz="0" w:space="0" w:color="auto"/>
        <w:bottom w:val="none" w:sz="0" w:space="0" w:color="auto"/>
        <w:right w:val="none" w:sz="0" w:space="0" w:color="auto"/>
      </w:divBdr>
    </w:div>
    <w:div w:id="1213300079">
      <w:bodyDiv w:val="1"/>
      <w:marLeft w:val="0"/>
      <w:marRight w:val="0"/>
      <w:marTop w:val="0"/>
      <w:marBottom w:val="0"/>
      <w:divBdr>
        <w:top w:val="none" w:sz="0" w:space="0" w:color="auto"/>
        <w:left w:val="none" w:sz="0" w:space="0" w:color="auto"/>
        <w:bottom w:val="none" w:sz="0" w:space="0" w:color="auto"/>
        <w:right w:val="none" w:sz="0" w:space="0" w:color="auto"/>
      </w:divBdr>
    </w:div>
    <w:div w:id="1213344755">
      <w:bodyDiv w:val="1"/>
      <w:marLeft w:val="0"/>
      <w:marRight w:val="0"/>
      <w:marTop w:val="0"/>
      <w:marBottom w:val="0"/>
      <w:divBdr>
        <w:top w:val="none" w:sz="0" w:space="0" w:color="auto"/>
        <w:left w:val="none" w:sz="0" w:space="0" w:color="auto"/>
        <w:bottom w:val="none" w:sz="0" w:space="0" w:color="auto"/>
        <w:right w:val="none" w:sz="0" w:space="0" w:color="auto"/>
      </w:divBdr>
    </w:div>
    <w:div w:id="1213347917">
      <w:bodyDiv w:val="1"/>
      <w:marLeft w:val="0"/>
      <w:marRight w:val="0"/>
      <w:marTop w:val="0"/>
      <w:marBottom w:val="0"/>
      <w:divBdr>
        <w:top w:val="none" w:sz="0" w:space="0" w:color="auto"/>
        <w:left w:val="none" w:sz="0" w:space="0" w:color="auto"/>
        <w:bottom w:val="none" w:sz="0" w:space="0" w:color="auto"/>
        <w:right w:val="none" w:sz="0" w:space="0" w:color="auto"/>
      </w:divBdr>
    </w:div>
    <w:div w:id="1213348533">
      <w:bodyDiv w:val="1"/>
      <w:marLeft w:val="0"/>
      <w:marRight w:val="0"/>
      <w:marTop w:val="0"/>
      <w:marBottom w:val="0"/>
      <w:divBdr>
        <w:top w:val="none" w:sz="0" w:space="0" w:color="auto"/>
        <w:left w:val="none" w:sz="0" w:space="0" w:color="auto"/>
        <w:bottom w:val="none" w:sz="0" w:space="0" w:color="auto"/>
        <w:right w:val="none" w:sz="0" w:space="0" w:color="auto"/>
      </w:divBdr>
    </w:div>
    <w:div w:id="1213421309">
      <w:bodyDiv w:val="1"/>
      <w:marLeft w:val="0"/>
      <w:marRight w:val="0"/>
      <w:marTop w:val="0"/>
      <w:marBottom w:val="0"/>
      <w:divBdr>
        <w:top w:val="none" w:sz="0" w:space="0" w:color="auto"/>
        <w:left w:val="none" w:sz="0" w:space="0" w:color="auto"/>
        <w:bottom w:val="none" w:sz="0" w:space="0" w:color="auto"/>
        <w:right w:val="none" w:sz="0" w:space="0" w:color="auto"/>
      </w:divBdr>
    </w:div>
    <w:div w:id="1213422389">
      <w:bodyDiv w:val="1"/>
      <w:marLeft w:val="0"/>
      <w:marRight w:val="0"/>
      <w:marTop w:val="0"/>
      <w:marBottom w:val="0"/>
      <w:divBdr>
        <w:top w:val="none" w:sz="0" w:space="0" w:color="auto"/>
        <w:left w:val="none" w:sz="0" w:space="0" w:color="auto"/>
        <w:bottom w:val="none" w:sz="0" w:space="0" w:color="auto"/>
        <w:right w:val="none" w:sz="0" w:space="0" w:color="auto"/>
      </w:divBdr>
    </w:div>
    <w:div w:id="1213468957">
      <w:bodyDiv w:val="1"/>
      <w:marLeft w:val="0"/>
      <w:marRight w:val="0"/>
      <w:marTop w:val="0"/>
      <w:marBottom w:val="0"/>
      <w:divBdr>
        <w:top w:val="none" w:sz="0" w:space="0" w:color="auto"/>
        <w:left w:val="none" w:sz="0" w:space="0" w:color="auto"/>
        <w:bottom w:val="none" w:sz="0" w:space="0" w:color="auto"/>
        <w:right w:val="none" w:sz="0" w:space="0" w:color="auto"/>
      </w:divBdr>
    </w:div>
    <w:div w:id="1213730904">
      <w:bodyDiv w:val="1"/>
      <w:marLeft w:val="0"/>
      <w:marRight w:val="0"/>
      <w:marTop w:val="0"/>
      <w:marBottom w:val="0"/>
      <w:divBdr>
        <w:top w:val="none" w:sz="0" w:space="0" w:color="auto"/>
        <w:left w:val="none" w:sz="0" w:space="0" w:color="auto"/>
        <w:bottom w:val="none" w:sz="0" w:space="0" w:color="auto"/>
        <w:right w:val="none" w:sz="0" w:space="0" w:color="auto"/>
      </w:divBdr>
    </w:div>
    <w:div w:id="1213805054">
      <w:bodyDiv w:val="1"/>
      <w:marLeft w:val="0"/>
      <w:marRight w:val="0"/>
      <w:marTop w:val="0"/>
      <w:marBottom w:val="0"/>
      <w:divBdr>
        <w:top w:val="none" w:sz="0" w:space="0" w:color="auto"/>
        <w:left w:val="none" w:sz="0" w:space="0" w:color="auto"/>
        <w:bottom w:val="none" w:sz="0" w:space="0" w:color="auto"/>
        <w:right w:val="none" w:sz="0" w:space="0" w:color="auto"/>
      </w:divBdr>
    </w:div>
    <w:div w:id="1214005558">
      <w:bodyDiv w:val="1"/>
      <w:marLeft w:val="0"/>
      <w:marRight w:val="0"/>
      <w:marTop w:val="0"/>
      <w:marBottom w:val="0"/>
      <w:divBdr>
        <w:top w:val="none" w:sz="0" w:space="0" w:color="auto"/>
        <w:left w:val="none" w:sz="0" w:space="0" w:color="auto"/>
        <w:bottom w:val="none" w:sz="0" w:space="0" w:color="auto"/>
        <w:right w:val="none" w:sz="0" w:space="0" w:color="auto"/>
      </w:divBdr>
    </w:div>
    <w:div w:id="1214006056">
      <w:bodyDiv w:val="1"/>
      <w:marLeft w:val="0"/>
      <w:marRight w:val="0"/>
      <w:marTop w:val="0"/>
      <w:marBottom w:val="0"/>
      <w:divBdr>
        <w:top w:val="none" w:sz="0" w:space="0" w:color="auto"/>
        <w:left w:val="none" w:sz="0" w:space="0" w:color="auto"/>
        <w:bottom w:val="none" w:sz="0" w:space="0" w:color="auto"/>
        <w:right w:val="none" w:sz="0" w:space="0" w:color="auto"/>
      </w:divBdr>
    </w:div>
    <w:div w:id="1214076345">
      <w:bodyDiv w:val="1"/>
      <w:marLeft w:val="0"/>
      <w:marRight w:val="0"/>
      <w:marTop w:val="0"/>
      <w:marBottom w:val="0"/>
      <w:divBdr>
        <w:top w:val="none" w:sz="0" w:space="0" w:color="auto"/>
        <w:left w:val="none" w:sz="0" w:space="0" w:color="auto"/>
        <w:bottom w:val="none" w:sz="0" w:space="0" w:color="auto"/>
        <w:right w:val="none" w:sz="0" w:space="0" w:color="auto"/>
      </w:divBdr>
    </w:div>
    <w:div w:id="1214391890">
      <w:bodyDiv w:val="1"/>
      <w:marLeft w:val="0"/>
      <w:marRight w:val="0"/>
      <w:marTop w:val="0"/>
      <w:marBottom w:val="0"/>
      <w:divBdr>
        <w:top w:val="none" w:sz="0" w:space="0" w:color="auto"/>
        <w:left w:val="none" w:sz="0" w:space="0" w:color="auto"/>
        <w:bottom w:val="none" w:sz="0" w:space="0" w:color="auto"/>
        <w:right w:val="none" w:sz="0" w:space="0" w:color="auto"/>
      </w:divBdr>
    </w:div>
    <w:div w:id="1214543578">
      <w:bodyDiv w:val="1"/>
      <w:marLeft w:val="0"/>
      <w:marRight w:val="0"/>
      <w:marTop w:val="0"/>
      <w:marBottom w:val="0"/>
      <w:divBdr>
        <w:top w:val="none" w:sz="0" w:space="0" w:color="auto"/>
        <w:left w:val="none" w:sz="0" w:space="0" w:color="auto"/>
        <w:bottom w:val="none" w:sz="0" w:space="0" w:color="auto"/>
        <w:right w:val="none" w:sz="0" w:space="0" w:color="auto"/>
      </w:divBdr>
    </w:div>
    <w:div w:id="1214581648">
      <w:bodyDiv w:val="1"/>
      <w:marLeft w:val="0"/>
      <w:marRight w:val="0"/>
      <w:marTop w:val="0"/>
      <w:marBottom w:val="0"/>
      <w:divBdr>
        <w:top w:val="none" w:sz="0" w:space="0" w:color="auto"/>
        <w:left w:val="none" w:sz="0" w:space="0" w:color="auto"/>
        <w:bottom w:val="none" w:sz="0" w:space="0" w:color="auto"/>
        <w:right w:val="none" w:sz="0" w:space="0" w:color="auto"/>
      </w:divBdr>
    </w:div>
    <w:div w:id="1214611020">
      <w:bodyDiv w:val="1"/>
      <w:marLeft w:val="0"/>
      <w:marRight w:val="0"/>
      <w:marTop w:val="0"/>
      <w:marBottom w:val="0"/>
      <w:divBdr>
        <w:top w:val="none" w:sz="0" w:space="0" w:color="auto"/>
        <w:left w:val="none" w:sz="0" w:space="0" w:color="auto"/>
        <w:bottom w:val="none" w:sz="0" w:space="0" w:color="auto"/>
        <w:right w:val="none" w:sz="0" w:space="0" w:color="auto"/>
      </w:divBdr>
    </w:div>
    <w:div w:id="1214778696">
      <w:bodyDiv w:val="1"/>
      <w:marLeft w:val="0"/>
      <w:marRight w:val="0"/>
      <w:marTop w:val="0"/>
      <w:marBottom w:val="0"/>
      <w:divBdr>
        <w:top w:val="none" w:sz="0" w:space="0" w:color="auto"/>
        <w:left w:val="none" w:sz="0" w:space="0" w:color="auto"/>
        <w:bottom w:val="none" w:sz="0" w:space="0" w:color="auto"/>
        <w:right w:val="none" w:sz="0" w:space="0" w:color="auto"/>
      </w:divBdr>
    </w:div>
    <w:div w:id="1215040405">
      <w:bodyDiv w:val="1"/>
      <w:marLeft w:val="0"/>
      <w:marRight w:val="0"/>
      <w:marTop w:val="0"/>
      <w:marBottom w:val="0"/>
      <w:divBdr>
        <w:top w:val="none" w:sz="0" w:space="0" w:color="auto"/>
        <w:left w:val="none" w:sz="0" w:space="0" w:color="auto"/>
        <w:bottom w:val="none" w:sz="0" w:space="0" w:color="auto"/>
        <w:right w:val="none" w:sz="0" w:space="0" w:color="auto"/>
      </w:divBdr>
    </w:div>
    <w:div w:id="1215124479">
      <w:bodyDiv w:val="1"/>
      <w:marLeft w:val="0"/>
      <w:marRight w:val="0"/>
      <w:marTop w:val="0"/>
      <w:marBottom w:val="0"/>
      <w:divBdr>
        <w:top w:val="none" w:sz="0" w:space="0" w:color="auto"/>
        <w:left w:val="none" w:sz="0" w:space="0" w:color="auto"/>
        <w:bottom w:val="none" w:sz="0" w:space="0" w:color="auto"/>
        <w:right w:val="none" w:sz="0" w:space="0" w:color="auto"/>
      </w:divBdr>
    </w:div>
    <w:div w:id="1215198437">
      <w:bodyDiv w:val="1"/>
      <w:marLeft w:val="0"/>
      <w:marRight w:val="0"/>
      <w:marTop w:val="0"/>
      <w:marBottom w:val="0"/>
      <w:divBdr>
        <w:top w:val="none" w:sz="0" w:space="0" w:color="auto"/>
        <w:left w:val="none" w:sz="0" w:space="0" w:color="auto"/>
        <w:bottom w:val="none" w:sz="0" w:space="0" w:color="auto"/>
        <w:right w:val="none" w:sz="0" w:space="0" w:color="auto"/>
      </w:divBdr>
    </w:div>
    <w:div w:id="1215238355">
      <w:bodyDiv w:val="1"/>
      <w:marLeft w:val="0"/>
      <w:marRight w:val="0"/>
      <w:marTop w:val="0"/>
      <w:marBottom w:val="0"/>
      <w:divBdr>
        <w:top w:val="none" w:sz="0" w:space="0" w:color="auto"/>
        <w:left w:val="none" w:sz="0" w:space="0" w:color="auto"/>
        <w:bottom w:val="none" w:sz="0" w:space="0" w:color="auto"/>
        <w:right w:val="none" w:sz="0" w:space="0" w:color="auto"/>
      </w:divBdr>
    </w:div>
    <w:div w:id="1215501766">
      <w:bodyDiv w:val="1"/>
      <w:marLeft w:val="0"/>
      <w:marRight w:val="0"/>
      <w:marTop w:val="0"/>
      <w:marBottom w:val="0"/>
      <w:divBdr>
        <w:top w:val="none" w:sz="0" w:space="0" w:color="auto"/>
        <w:left w:val="none" w:sz="0" w:space="0" w:color="auto"/>
        <w:bottom w:val="none" w:sz="0" w:space="0" w:color="auto"/>
        <w:right w:val="none" w:sz="0" w:space="0" w:color="auto"/>
      </w:divBdr>
    </w:div>
    <w:div w:id="1215586301">
      <w:bodyDiv w:val="1"/>
      <w:marLeft w:val="0"/>
      <w:marRight w:val="0"/>
      <w:marTop w:val="0"/>
      <w:marBottom w:val="0"/>
      <w:divBdr>
        <w:top w:val="none" w:sz="0" w:space="0" w:color="auto"/>
        <w:left w:val="none" w:sz="0" w:space="0" w:color="auto"/>
        <w:bottom w:val="none" w:sz="0" w:space="0" w:color="auto"/>
        <w:right w:val="none" w:sz="0" w:space="0" w:color="auto"/>
      </w:divBdr>
    </w:div>
    <w:div w:id="1215629214">
      <w:bodyDiv w:val="1"/>
      <w:marLeft w:val="0"/>
      <w:marRight w:val="0"/>
      <w:marTop w:val="0"/>
      <w:marBottom w:val="0"/>
      <w:divBdr>
        <w:top w:val="none" w:sz="0" w:space="0" w:color="auto"/>
        <w:left w:val="none" w:sz="0" w:space="0" w:color="auto"/>
        <w:bottom w:val="none" w:sz="0" w:space="0" w:color="auto"/>
        <w:right w:val="none" w:sz="0" w:space="0" w:color="auto"/>
      </w:divBdr>
    </w:div>
    <w:div w:id="1215775140">
      <w:bodyDiv w:val="1"/>
      <w:marLeft w:val="0"/>
      <w:marRight w:val="0"/>
      <w:marTop w:val="0"/>
      <w:marBottom w:val="0"/>
      <w:divBdr>
        <w:top w:val="none" w:sz="0" w:space="0" w:color="auto"/>
        <w:left w:val="none" w:sz="0" w:space="0" w:color="auto"/>
        <w:bottom w:val="none" w:sz="0" w:space="0" w:color="auto"/>
        <w:right w:val="none" w:sz="0" w:space="0" w:color="auto"/>
      </w:divBdr>
    </w:div>
    <w:div w:id="1215967693">
      <w:bodyDiv w:val="1"/>
      <w:marLeft w:val="0"/>
      <w:marRight w:val="0"/>
      <w:marTop w:val="0"/>
      <w:marBottom w:val="0"/>
      <w:divBdr>
        <w:top w:val="none" w:sz="0" w:space="0" w:color="auto"/>
        <w:left w:val="none" w:sz="0" w:space="0" w:color="auto"/>
        <w:bottom w:val="none" w:sz="0" w:space="0" w:color="auto"/>
        <w:right w:val="none" w:sz="0" w:space="0" w:color="auto"/>
      </w:divBdr>
    </w:div>
    <w:div w:id="1215970289">
      <w:bodyDiv w:val="1"/>
      <w:marLeft w:val="0"/>
      <w:marRight w:val="0"/>
      <w:marTop w:val="0"/>
      <w:marBottom w:val="0"/>
      <w:divBdr>
        <w:top w:val="none" w:sz="0" w:space="0" w:color="auto"/>
        <w:left w:val="none" w:sz="0" w:space="0" w:color="auto"/>
        <w:bottom w:val="none" w:sz="0" w:space="0" w:color="auto"/>
        <w:right w:val="none" w:sz="0" w:space="0" w:color="auto"/>
      </w:divBdr>
    </w:div>
    <w:div w:id="1216117906">
      <w:bodyDiv w:val="1"/>
      <w:marLeft w:val="0"/>
      <w:marRight w:val="0"/>
      <w:marTop w:val="0"/>
      <w:marBottom w:val="0"/>
      <w:divBdr>
        <w:top w:val="none" w:sz="0" w:space="0" w:color="auto"/>
        <w:left w:val="none" w:sz="0" w:space="0" w:color="auto"/>
        <w:bottom w:val="none" w:sz="0" w:space="0" w:color="auto"/>
        <w:right w:val="none" w:sz="0" w:space="0" w:color="auto"/>
      </w:divBdr>
    </w:div>
    <w:div w:id="1216158819">
      <w:bodyDiv w:val="1"/>
      <w:marLeft w:val="0"/>
      <w:marRight w:val="0"/>
      <w:marTop w:val="0"/>
      <w:marBottom w:val="0"/>
      <w:divBdr>
        <w:top w:val="none" w:sz="0" w:space="0" w:color="auto"/>
        <w:left w:val="none" w:sz="0" w:space="0" w:color="auto"/>
        <w:bottom w:val="none" w:sz="0" w:space="0" w:color="auto"/>
        <w:right w:val="none" w:sz="0" w:space="0" w:color="auto"/>
      </w:divBdr>
    </w:div>
    <w:div w:id="1216355030">
      <w:bodyDiv w:val="1"/>
      <w:marLeft w:val="0"/>
      <w:marRight w:val="0"/>
      <w:marTop w:val="0"/>
      <w:marBottom w:val="0"/>
      <w:divBdr>
        <w:top w:val="none" w:sz="0" w:space="0" w:color="auto"/>
        <w:left w:val="none" w:sz="0" w:space="0" w:color="auto"/>
        <w:bottom w:val="none" w:sz="0" w:space="0" w:color="auto"/>
        <w:right w:val="none" w:sz="0" w:space="0" w:color="auto"/>
      </w:divBdr>
    </w:div>
    <w:div w:id="1216888540">
      <w:bodyDiv w:val="1"/>
      <w:marLeft w:val="0"/>
      <w:marRight w:val="0"/>
      <w:marTop w:val="0"/>
      <w:marBottom w:val="0"/>
      <w:divBdr>
        <w:top w:val="none" w:sz="0" w:space="0" w:color="auto"/>
        <w:left w:val="none" w:sz="0" w:space="0" w:color="auto"/>
        <w:bottom w:val="none" w:sz="0" w:space="0" w:color="auto"/>
        <w:right w:val="none" w:sz="0" w:space="0" w:color="auto"/>
      </w:divBdr>
    </w:div>
    <w:div w:id="1217156622">
      <w:bodyDiv w:val="1"/>
      <w:marLeft w:val="0"/>
      <w:marRight w:val="0"/>
      <w:marTop w:val="0"/>
      <w:marBottom w:val="0"/>
      <w:divBdr>
        <w:top w:val="none" w:sz="0" w:space="0" w:color="auto"/>
        <w:left w:val="none" w:sz="0" w:space="0" w:color="auto"/>
        <w:bottom w:val="none" w:sz="0" w:space="0" w:color="auto"/>
        <w:right w:val="none" w:sz="0" w:space="0" w:color="auto"/>
      </w:divBdr>
    </w:div>
    <w:div w:id="1217157598">
      <w:bodyDiv w:val="1"/>
      <w:marLeft w:val="0"/>
      <w:marRight w:val="0"/>
      <w:marTop w:val="0"/>
      <w:marBottom w:val="0"/>
      <w:divBdr>
        <w:top w:val="none" w:sz="0" w:space="0" w:color="auto"/>
        <w:left w:val="none" w:sz="0" w:space="0" w:color="auto"/>
        <w:bottom w:val="none" w:sz="0" w:space="0" w:color="auto"/>
        <w:right w:val="none" w:sz="0" w:space="0" w:color="auto"/>
      </w:divBdr>
    </w:div>
    <w:div w:id="1217158664">
      <w:bodyDiv w:val="1"/>
      <w:marLeft w:val="0"/>
      <w:marRight w:val="0"/>
      <w:marTop w:val="0"/>
      <w:marBottom w:val="0"/>
      <w:divBdr>
        <w:top w:val="none" w:sz="0" w:space="0" w:color="auto"/>
        <w:left w:val="none" w:sz="0" w:space="0" w:color="auto"/>
        <w:bottom w:val="none" w:sz="0" w:space="0" w:color="auto"/>
        <w:right w:val="none" w:sz="0" w:space="0" w:color="auto"/>
      </w:divBdr>
    </w:div>
    <w:div w:id="1217203770">
      <w:bodyDiv w:val="1"/>
      <w:marLeft w:val="0"/>
      <w:marRight w:val="0"/>
      <w:marTop w:val="0"/>
      <w:marBottom w:val="0"/>
      <w:divBdr>
        <w:top w:val="none" w:sz="0" w:space="0" w:color="auto"/>
        <w:left w:val="none" w:sz="0" w:space="0" w:color="auto"/>
        <w:bottom w:val="none" w:sz="0" w:space="0" w:color="auto"/>
        <w:right w:val="none" w:sz="0" w:space="0" w:color="auto"/>
      </w:divBdr>
    </w:div>
    <w:div w:id="1217425480">
      <w:bodyDiv w:val="1"/>
      <w:marLeft w:val="0"/>
      <w:marRight w:val="0"/>
      <w:marTop w:val="0"/>
      <w:marBottom w:val="0"/>
      <w:divBdr>
        <w:top w:val="none" w:sz="0" w:space="0" w:color="auto"/>
        <w:left w:val="none" w:sz="0" w:space="0" w:color="auto"/>
        <w:bottom w:val="none" w:sz="0" w:space="0" w:color="auto"/>
        <w:right w:val="none" w:sz="0" w:space="0" w:color="auto"/>
      </w:divBdr>
    </w:div>
    <w:div w:id="1217472395">
      <w:bodyDiv w:val="1"/>
      <w:marLeft w:val="0"/>
      <w:marRight w:val="0"/>
      <w:marTop w:val="0"/>
      <w:marBottom w:val="0"/>
      <w:divBdr>
        <w:top w:val="none" w:sz="0" w:space="0" w:color="auto"/>
        <w:left w:val="none" w:sz="0" w:space="0" w:color="auto"/>
        <w:bottom w:val="none" w:sz="0" w:space="0" w:color="auto"/>
        <w:right w:val="none" w:sz="0" w:space="0" w:color="auto"/>
      </w:divBdr>
    </w:div>
    <w:div w:id="1217475201">
      <w:bodyDiv w:val="1"/>
      <w:marLeft w:val="0"/>
      <w:marRight w:val="0"/>
      <w:marTop w:val="0"/>
      <w:marBottom w:val="0"/>
      <w:divBdr>
        <w:top w:val="none" w:sz="0" w:space="0" w:color="auto"/>
        <w:left w:val="none" w:sz="0" w:space="0" w:color="auto"/>
        <w:bottom w:val="none" w:sz="0" w:space="0" w:color="auto"/>
        <w:right w:val="none" w:sz="0" w:space="0" w:color="auto"/>
      </w:divBdr>
    </w:div>
    <w:div w:id="1217544403">
      <w:bodyDiv w:val="1"/>
      <w:marLeft w:val="0"/>
      <w:marRight w:val="0"/>
      <w:marTop w:val="0"/>
      <w:marBottom w:val="0"/>
      <w:divBdr>
        <w:top w:val="none" w:sz="0" w:space="0" w:color="auto"/>
        <w:left w:val="none" w:sz="0" w:space="0" w:color="auto"/>
        <w:bottom w:val="none" w:sz="0" w:space="0" w:color="auto"/>
        <w:right w:val="none" w:sz="0" w:space="0" w:color="auto"/>
      </w:divBdr>
    </w:div>
    <w:div w:id="1217624351">
      <w:bodyDiv w:val="1"/>
      <w:marLeft w:val="0"/>
      <w:marRight w:val="0"/>
      <w:marTop w:val="0"/>
      <w:marBottom w:val="0"/>
      <w:divBdr>
        <w:top w:val="none" w:sz="0" w:space="0" w:color="auto"/>
        <w:left w:val="none" w:sz="0" w:space="0" w:color="auto"/>
        <w:bottom w:val="none" w:sz="0" w:space="0" w:color="auto"/>
        <w:right w:val="none" w:sz="0" w:space="0" w:color="auto"/>
      </w:divBdr>
    </w:div>
    <w:div w:id="1217670337">
      <w:bodyDiv w:val="1"/>
      <w:marLeft w:val="0"/>
      <w:marRight w:val="0"/>
      <w:marTop w:val="0"/>
      <w:marBottom w:val="0"/>
      <w:divBdr>
        <w:top w:val="none" w:sz="0" w:space="0" w:color="auto"/>
        <w:left w:val="none" w:sz="0" w:space="0" w:color="auto"/>
        <w:bottom w:val="none" w:sz="0" w:space="0" w:color="auto"/>
        <w:right w:val="none" w:sz="0" w:space="0" w:color="auto"/>
      </w:divBdr>
    </w:div>
    <w:div w:id="1217820865">
      <w:bodyDiv w:val="1"/>
      <w:marLeft w:val="0"/>
      <w:marRight w:val="0"/>
      <w:marTop w:val="0"/>
      <w:marBottom w:val="0"/>
      <w:divBdr>
        <w:top w:val="none" w:sz="0" w:space="0" w:color="auto"/>
        <w:left w:val="none" w:sz="0" w:space="0" w:color="auto"/>
        <w:bottom w:val="none" w:sz="0" w:space="0" w:color="auto"/>
        <w:right w:val="none" w:sz="0" w:space="0" w:color="auto"/>
      </w:divBdr>
    </w:div>
    <w:div w:id="1217859285">
      <w:bodyDiv w:val="1"/>
      <w:marLeft w:val="0"/>
      <w:marRight w:val="0"/>
      <w:marTop w:val="0"/>
      <w:marBottom w:val="0"/>
      <w:divBdr>
        <w:top w:val="none" w:sz="0" w:space="0" w:color="auto"/>
        <w:left w:val="none" w:sz="0" w:space="0" w:color="auto"/>
        <w:bottom w:val="none" w:sz="0" w:space="0" w:color="auto"/>
        <w:right w:val="none" w:sz="0" w:space="0" w:color="auto"/>
      </w:divBdr>
    </w:div>
    <w:div w:id="1217888032">
      <w:bodyDiv w:val="1"/>
      <w:marLeft w:val="0"/>
      <w:marRight w:val="0"/>
      <w:marTop w:val="0"/>
      <w:marBottom w:val="0"/>
      <w:divBdr>
        <w:top w:val="none" w:sz="0" w:space="0" w:color="auto"/>
        <w:left w:val="none" w:sz="0" w:space="0" w:color="auto"/>
        <w:bottom w:val="none" w:sz="0" w:space="0" w:color="auto"/>
        <w:right w:val="none" w:sz="0" w:space="0" w:color="auto"/>
      </w:divBdr>
    </w:div>
    <w:div w:id="1218126842">
      <w:bodyDiv w:val="1"/>
      <w:marLeft w:val="0"/>
      <w:marRight w:val="0"/>
      <w:marTop w:val="0"/>
      <w:marBottom w:val="0"/>
      <w:divBdr>
        <w:top w:val="none" w:sz="0" w:space="0" w:color="auto"/>
        <w:left w:val="none" w:sz="0" w:space="0" w:color="auto"/>
        <w:bottom w:val="none" w:sz="0" w:space="0" w:color="auto"/>
        <w:right w:val="none" w:sz="0" w:space="0" w:color="auto"/>
      </w:divBdr>
    </w:div>
    <w:div w:id="1218129898">
      <w:bodyDiv w:val="1"/>
      <w:marLeft w:val="0"/>
      <w:marRight w:val="0"/>
      <w:marTop w:val="0"/>
      <w:marBottom w:val="0"/>
      <w:divBdr>
        <w:top w:val="none" w:sz="0" w:space="0" w:color="auto"/>
        <w:left w:val="none" w:sz="0" w:space="0" w:color="auto"/>
        <w:bottom w:val="none" w:sz="0" w:space="0" w:color="auto"/>
        <w:right w:val="none" w:sz="0" w:space="0" w:color="auto"/>
      </w:divBdr>
    </w:div>
    <w:div w:id="1218319895">
      <w:bodyDiv w:val="1"/>
      <w:marLeft w:val="0"/>
      <w:marRight w:val="0"/>
      <w:marTop w:val="0"/>
      <w:marBottom w:val="0"/>
      <w:divBdr>
        <w:top w:val="none" w:sz="0" w:space="0" w:color="auto"/>
        <w:left w:val="none" w:sz="0" w:space="0" w:color="auto"/>
        <w:bottom w:val="none" w:sz="0" w:space="0" w:color="auto"/>
        <w:right w:val="none" w:sz="0" w:space="0" w:color="auto"/>
      </w:divBdr>
    </w:div>
    <w:div w:id="1218321899">
      <w:bodyDiv w:val="1"/>
      <w:marLeft w:val="0"/>
      <w:marRight w:val="0"/>
      <w:marTop w:val="0"/>
      <w:marBottom w:val="0"/>
      <w:divBdr>
        <w:top w:val="none" w:sz="0" w:space="0" w:color="auto"/>
        <w:left w:val="none" w:sz="0" w:space="0" w:color="auto"/>
        <w:bottom w:val="none" w:sz="0" w:space="0" w:color="auto"/>
        <w:right w:val="none" w:sz="0" w:space="0" w:color="auto"/>
      </w:divBdr>
    </w:div>
    <w:div w:id="1218513683">
      <w:bodyDiv w:val="1"/>
      <w:marLeft w:val="0"/>
      <w:marRight w:val="0"/>
      <w:marTop w:val="0"/>
      <w:marBottom w:val="0"/>
      <w:divBdr>
        <w:top w:val="none" w:sz="0" w:space="0" w:color="auto"/>
        <w:left w:val="none" w:sz="0" w:space="0" w:color="auto"/>
        <w:bottom w:val="none" w:sz="0" w:space="0" w:color="auto"/>
        <w:right w:val="none" w:sz="0" w:space="0" w:color="auto"/>
      </w:divBdr>
    </w:div>
    <w:div w:id="1218587913">
      <w:bodyDiv w:val="1"/>
      <w:marLeft w:val="0"/>
      <w:marRight w:val="0"/>
      <w:marTop w:val="0"/>
      <w:marBottom w:val="0"/>
      <w:divBdr>
        <w:top w:val="none" w:sz="0" w:space="0" w:color="auto"/>
        <w:left w:val="none" w:sz="0" w:space="0" w:color="auto"/>
        <w:bottom w:val="none" w:sz="0" w:space="0" w:color="auto"/>
        <w:right w:val="none" w:sz="0" w:space="0" w:color="auto"/>
      </w:divBdr>
    </w:div>
    <w:div w:id="1218785890">
      <w:bodyDiv w:val="1"/>
      <w:marLeft w:val="0"/>
      <w:marRight w:val="0"/>
      <w:marTop w:val="0"/>
      <w:marBottom w:val="0"/>
      <w:divBdr>
        <w:top w:val="none" w:sz="0" w:space="0" w:color="auto"/>
        <w:left w:val="none" w:sz="0" w:space="0" w:color="auto"/>
        <w:bottom w:val="none" w:sz="0" w:space="0" w:color="auto"/>
        <w:right w:val="none" w:sz="0" w:space="0" w:color="auto"/>
      </w:divBdr>
    </w:div>
    <w:div w:id="1218931943">
      <w:bodyDiv w:val="1"/>
      <w:marLeft w:val="0"/>
      <w:marRight w:val="0"/>
      <w:marTop w:val="0"/>
      <w:marBottom w:val="0"/>
      <w:divBdr>
        <w:top w:val="none" w:sz="0" w:space="0" w:color="auto"/>
        <w:left w:val="none" w:sz="0" w:space="0" w:color="auto"/>
        <w:bottom w:val="none" w:sz="0" w:space="0" w:color="auto"/>
        <w:right w:val="none" w:sz="0" w:space="0" w:color="auto"/>
      </w:divBdr>
    </w:div>
    <w:div w:id="1218979502">
      <w:bodyDiv w:val="1"/>
      <w:marLeft w:val="0"/>
      <w:marRight w:val="0"/>
      <w:marTop w:val="0"/>
      <w:marBottom w:val="0"/>
      <w:divBdr>
        <w:top w:val="none" w:sz="0" w:space="0" w:color="auto"/>
        <w:left w:val="none" w:sz="0" w:space="0" w:color="auto"/>
        <w:bottom w:val="none" w:sz="0" w:space="0" w:color="auto"/>
        <w:right w:val="none" w:sz="0" w:space="0" w:color="auto"/>
      </w:divBdr>
    </w:div>
    <w:div w:id="1219126348">
      <w:bodyDiv w:val="1"/>
      <w:marLeft w:val="0"/>
      <w:marRight w:val="0"/>
      <w:marTop w:val="0"/>
      <w:marBottom w:val="0"/>
      <w:divBdr>
        <w:top w:val="none" w:sz="0" w:space="0" w:color="auto"/>
        <w:left w:val="none" w:sz="0" w:space="0" w:color="auto"/>
        <w:bottom w:val="none" w:sz="0" w:space="0" w:color="auto"/>
        <w:right w:val="none" w:sz="0" w:space="0" w:color="auto"/>
      </w:divBdr>
    </w:div>
    <w:div w:id="1219129707">
      <w:bodyDiv w:val="1"/>
      <w:marLeft w:val="0"/>
      <w:marRight w:val="0"/>
      <w:marTop w:val="0"/>
      <w:marBottom w:val="0"/>
      <w:divBdr>
        <w:top w:val="none" w:sz="0" w:space="0" w:color="auto"/>
        <w:left w:val="none" w:sz="0" w:space="0" w:color="auto"/>
        <w:bottom w:val="none" w:sz="0" w:space="0" w:color="auto"/>
        <w:right w:val="none" w:sz="0" w:space="0" w:color="auto"/>
      </w:divBdr>
    </w:div>
    <w:div w:id="1219171005">
      <w:bodyDiv w:val="1"/>
      <w:marLeft w:val="0"/>
      <w:marRight w:val="0"/>
      <w:marTop w:val="0"/>
      <w:marBottom w:val="0"/>
      <w:divBdr>
        <w:top w:val="none" w:sz="0" w:space="0" w:color="auto"/>
        <w:left w:val="none" w:sz="0" w:space="0" w:color="auto"/>
        <w:bottom w:val="none" w:sz="0" w:space="0" w:color="auto"/>
        <w:right w:val="none" w:sz="0" w:space="0" w:color="auto"/>
      </w:divBdr>
    </w:div>
    <w:div w:id="1219245485">
      <w:bodyDiv w:val="1"/>
      <w:marLeft w:val="0"/>
      <w:marRight w:val="0"/>
      <w:marTop w:val="0"/>
      <w:marBottom w:val="0"/>
      <w:divBdr>
        <w:top w:val="none" w:sz="0" w:space="0" w:color="auto"/>
        <w:left w:val="none" w:sz="0" w:space="0" w:color="auto"/>
        <w:bottom w:val="none" w:sz="0" w:space="0" w:color="auto"/>
        <w:right w:val="none" w:sz="0" w:space="0" w:color="auto"/>
      </w:divBdr>
    </w:div>
    <w:div w:id="1219245497">
      <w:bodyDiv w:val="1"/>
      <w:marLeft w:val="0"/>
      <w:marRight w:val="0"/>
      <w:marTop w:val="0"/>
      <w:marBottom w:val="0"/>
      <w:divBdr>
        <w:top w:val="none" w:sz="0" w:space="0" w:color="auto"/>
        <w:left w:val="none" w:sz="0" w:space="0" w:color="auto"/>
        <w:bottom w:val="none" w:sz="0" w:space="0" w:color="auto"/>
        <w:right w:val="none" w:sz="0" w:space="0" w:color="auto"/>
      </w:divBdr>
    </w:div>
    <w:div w:id="1219363109">
      <w:bodyDiv w:val="1"/>
      <w:marLeft w:val="0"/>
      <w:marRight w:val="0"/>
      <w:marTop w:val="0"/>
      <w:marBottom w:val="0"/>
      <w:divBdr>
        <w:top w:val="none" w:sz="0" w:space="0" w:color="auto"/>
        <w:left w:val="none" w:sz="0" w:space="0" w:color="auto"/>
        <w:bottom w:val="none" w:sz="0" w:space="0" w:color="auto"/>
        <w:right w:val="none" w:sz="0" w:space="0" w:color="auto"/>
      </w:divBdr>
    </w:div>
    <w:div w:id="1219442679">
      <w:bodyDiv w:val="1"/>
      <w:marLeft w:val="0"/>
      <w:marRight w:val="0"/>
      <w:marTop w:val="0"/>
      <w:marBottom w:val="0"/>
      <w:divBdr>
        <w:top w:val="none" w:sz="0" w:space="0" w:color="auto"/>
        <w:left w:val="none" w:sz="0" w:space="0" w:color="auto"/>
        <w:bottom w:val="none" w:sz="0" w:space="0" w:color="auto"/>
        <w:right w:val="none" w:sz="0" w:space="0" w:color="auto"/>
      </w:divBdr>
    </w:div>
    <w:div w:id="1219589916">
      <w:bodyDiv w:val="1"/>
      <w:marLeft w:val="0"/>
      <w:marRight w:val="0"/>
      <w:marTop w:val="0"/>
      <w:marBottom w:val="0"/>
      <w:divBdr>
        <w:top w:val="none" w:sz="0" w:space="0" w:color="auto"/>
        <w:left w:val="none" w:sz="0" w:space="0" w:color="auto"/>
        <w:bottom w:val="none" w:sz="0" w:space="0" w:color="auto"/>
        <w:right w:val="none" w:sz="0" w:space="0" w:color="auto"/>
      </w:divBdr>
    </w:div>
    <w:div w:id="1219591161">
      <w:bodyDiv w:val="1"/>
      <w:marLeft w:val="0"/>
      <w:marRight w:val="0"/>
      <w:marTop w:val="0"/>
      <w:marBottom w:val="0"/>
      <w:divBdr>
        <w:top w:val="none" w:sz="0" w:space="0" w:color="auto"/>
        <w:left w:val="none" w:sz="0" w:space="0" w:color="auto"/>
        <w:bottom w:val="none" w:sz="0" w:space="0" w:color="auto"/>
        <w:right w:val="none" w:sz="0" w:space="0" w:color="auto"/>
      </w:divBdr>
    </w:div>
    <w:div w:id="1219627290">
      <w:bodyDiv w:val="1"/>
      <w:marLeft w:val="0"/>
      <w:marRight w:val="0"/>
      <w:marTop w:val="0"/>
      <w:marBottom w:val="0"/>
      <w:divBdr>
        <w:top w:val="none" w:sz="0" w:space="0" w:color="auto"/>
        <w:left w:val="none" w:sz="0" w:space="0" w:color="auto"/>
        <w:bottom w:val="none" w:sz="0" w:space="0" w:color="auto"/>
        <w:right w:val="none" w:sz="0" w:space="0" w:color="auto"/>
      </w:divBdr>
    </w:div>
    <w:div w:id="1219706573">
      <w:bodyDiv w:val="1"/>
      <w:marLeft w:val="0"/>
      <w:marRight w:val="0"/>
      <w:marTop w:val="0"/>
      <w:marBottom w:val="0"/>
      <w:divBdr>
        <w:top w:val="none" w:sz="0" w:space="0" w:color="auto"/>
        <w:left w:val="none" w:sz="0" w:space="0" w:color="auto"/>
        <w:bottom w:val="none" w:sz="0" w:space="0" w:color="auto"/>
        <w:right w:val="none" w:sz="0" w:space="0" w:color="auto"/>
      </w:divBdr>
    </w:div>
    <w:div w:id="1219777152">
      <w:bodyDiv w:val="1"/>
      <w:marLeft w:val="0"/>
      <w:marRight w:val="0"/>
      <w:marTop w:val="0"/>
      <w:marBottom w:val="0"/>
      <w:divBdr>
        <w:top w:val="none" w:sz="0" w:space="0" w:color="auto"/>
        <w:left w:val="none" w:sz="0" w:space="0" w:color="auto"/>
        <w:bottom w:val="none" w:sz="0" w:space="0" w:color="auto"/>
        <w:right w:val="none" w:sz="0" w:space="0" w:color="auto"/>
      </w:divBdr>
    </w:div>
    <w:div w:id="1220049988">
      <w:bodyDiv w:val="1"/>
      <w:marLeft w:val="0"/>
      <w:marRight w:val="0"/>
      <w:marTop w:val="0"/>
      <w:marBottom w:val="0"/>
      <w:divBdr>
        <w:top w:val="none" w:sz="0" w:space="0" w:color="auto"/>
        <w:left w:val="none" w:sz="0" w:space="0" w:color="auto"/>
        <w:bottom w:val="none" w:sz="0" w:space="0" w:color="auto"/>
        <w:right w:val="none" w:sz="0" w:space="0" w:color="auto"/>
      </w:divBdr>
    </w:div>
    <w:div w:id="1220240806">
      <w:bodyDiv w:val="1"/>
      <w:marLeft w:val="0"/>
      <w:marRight w:val="0"/>
      <w:marTop w:val="0"/>
      <w:marBottom w:val="0"/>
      <w:divBdr>
        <w:top w:val="none" w:sz="0" w:space="0" w:color="auto"/>
        <w:left w:val="none" w:sz="0" w:space="0" w:color="auto"/>
        <w:bottom w:val="none" w:sz="0" w:space="0" w:color="auto"/>
        <w:right w:val="none" w:sz="0" w:space="0" w:color="auto"/>
      </w:divBdr>
    </w:div>
    <w:div w:id="1220358373">
      <w:bodyDiv w:val="1"/>
      <w:marLeft w:val="0"/>
      <w:marRight w:val="0"/>
      <w:marTop w:val="0"/>
      <w:marBottom w:val="0"/>
      <w:divBdr>
        <w:top w:val="none" w:sz="0" w:space="0" w:color="auto"/>
        <w:left w:val="none" w:sz="0" w:space="0" w:color="auto"/>
        <w:bottom w:val="none" w:sz="0" w:space="0" w:color="auto"/>
        <w:right w:val="none" w:sz="0" w:space="0" w:color="auto"/>
      </w:divBdr>
    </w:div>
    <w:div w:id="1220433155">
      <w:bodyDiv w:val="1"/>
      <w:marLeft w:val="0"/>
      <w:marRight w:val="0"/>
      <w:marTop w:val="0"/>
      <w:marBottom w:val="0"/>
      <w:divBdr>
        <w:top w:val="none" w:sz="0" w:space="0" w:color="auto"/>
        <w:left w:val="none" w:sz="0" w:space="0" w:color="auto"/>
        <w:bottom w:val="none" w:sz="0" w:space="0" w:color="auto"/>
        <w:right w:val="none" w:sz="0" w:space="0" w:color="auto"/>
      </w:divBdr>
    </w:div>
    <w:div w:id="1220441714">
      <w:bodyDiv w:val="1"/>
      <w:marLeft w:val="0"/>
      <w:marRight w:val="0"/>
      <w:marTop w:val="0"/>
      <w:marBottom w:val="0"/>
      <w:divBdr>
        <w:top w:val="none" w:sz="0" w:space="0" w:color="auto"/>
        <w:left w:val="none" w:sz="0" w:space="0" w:color="auto"/>
        <w:bottom w:val="none" w:sz="0" w:space="0" w:color="auto"/>
        <w:right w:val="none" w:sz="0" w:space="0" w:color="auto"/>
      </w:divBdr>
    </w:div>
    <w:div w:id="1220479756">
      <w:bodyDiv w:val="1"/>
      <w:marLeft w:val="0"/>
      <w:marRight w:val="0"/>
      <w:marTop w:val="0"/>
      <w:marBottom w:val="0"/>
      <w:divBdr>
        <w:top w:val="none" w:sz="0" w:space="0" w:color="auto"/>
        <w:left w:val="none" w:sz="0" w:space="0" w:color="auto"/>
        <w:bottom w:val="none" w:sz="0" w:space="0" w:color="auto"/>
        <w:right w:val="none" w:sz="0" w:space="0" w:color="auto"/>
      </w:divBdr>
    </w:div>
    <w:div w:id="1220703648">
      <w:bodyDiv w:val="1"/>
      <w:marLeft w:val="0"/>
      <w:marRight w:val="0"/>
      <w:marTop w:val="0"/>
      <w:marBottom w:val="0"/>
      <w:divBdr>
        <w:top w:val="none" w:sz="0" w:space="0" w:color="auto"/>
        <w:left w:val="none" w:sz="0" w:space="0" w:color="auto"/>
        <w:bottom w:val="none" w:sz="0" w:space="0" w:color="auto"/>
        <w:right w:val="none" w:sz="0" w:space="0" w:color="auto"/>
      </w:divBdr>
    </w:div>
    <w:div w:id="1220705559">
      <w:bodyDiv w:val="1"/>
      <w:marLeft w:val="0"/>
      <w:marRight w:val="0"/>
      <w:marTop w:val="0"/>
      <w:marBottom w:val="0"/>
      <w:divBdr>
        <w:top w:val="none" w:sz="0" w:space="0" w:color="auto"/>
        <w:left w:val="none" w:sz="0" w:space="0" w:color="auto"/>
        <w:bottom w:val="none" w:sz="0" w:space="0" w:color="auto"/>
        <w:right w:val="none" w:sz="0" w:space="0" w:color="auto"/>
      </w:divBdr>
    </w:div>
    <w:div w:id="1220748430">
      <w:bodyDiv w:val="1"/>
      <w:marLeft w:val="0"/>
      <w:marRight w:val="0"/>
      <w:marTop w:val="0"/>
      <w:marBottom w:val="0"/>
      <w:divBdr>
        <w:top w:val="none" w:sz="0" w:space="0" w:color="auto"/>
        <w:left w:val="none" w:sz="0" w:space="0" w:color="auto"/>
        <w:bottom w:val="none" w:sz="0" w:space="0" w:color="auto"/>
        <w:right w:val="none" w:sz="0" w:space="0" w:color="auto"/>
      </w:divBdr>
    </w:div>
    <w:div w:id="1220821009">
      <w:bodyDiv w:val="1"/>
      <w:marLeft w:val="0"/>
      <w:marRight w:val="0"/>
      <w:marTop w:val="0"/>
      <w:marBottom w:val="0"/>
      <w:divBdr>
        <w:top w:val="none" w:sz="0" w:space="0" w:color="auto"/>
        <w:left w:val="none" w:sz="0" w:space="0" w:color="auto"/>
        <w:bottom w:val="none" w:sz="0" w:space="0" w:color="auto"/>
        <w:right w:val="none" w:sz="0" w:space="0" w:color="auto"/>
      </w:divBdr>
    </w:div>
    <w:div w:id="1220823854">
      <w:bodyDiv w:val="1"/>
      <w:marLeft w:val="0"/>
      <w:marRight w:val="0"/>
      <w:marTop w:val="0"/>
      <w:marBottom w:val="0"/>
      <w:divBdr>
        <w:top w:val="none" w:sz="0" w:space="0" w:color="auto"/>
        <w:left w:val="none" w:sz="0" w:space="0" w:color="auto"/>
        <w:bottom w:val="none" w:sz="0" w:space="0" w:color="auto"/>
        <w:right w:val="none" w:sz="0" w:space="0" w:color="auto"/>
      </w:divBdr>
    </w:div>
    <w:div w:id="1220939040">
      <w:bodyDiv w:val="1"/>
      <w:marLeft w:val="0"/>
      <w:marRight w:val="0"/>
      <w:marTop w:val="0"/>
      <w:marBottom w:val="0"/>
      <w:divBdr>
        <w:top w:val="none" w:sz="0" w:space="0" w:color="auto"/>
        <w:left w:val="none" w:sz="0" w:space="0" w:color="auto"/>
        <w:bottom w:val="none" w:sz="0" w:space="0" w:color="auto"/>
        <w:right w:val="none" w:sz="0" w:space="0" w:color="auto"/>
      </w:divBdr>
    </w:div>
    <w:div w:id="1221021535">
      <w:bodyDiv w:val="1"/>
      <w:marLeft w:val="0"/>
      <w:marRight w:val="0"/>
      <w:marTop w:val="0"/>
      <w:marBottom w:val="0"/>
      <w:divBdr>
        <w:top w:val="none" w:sz="0" w:space="0" w:color="auto"/>
        <w:left w:val="none" w:sz="0" w:space="0" w:color="auto"/>
        <w:bottom w:val="none" w:sz="0" w:space="0" w:color="auto"/>
        <w:right w:val="none" w:sz="0" w:space="0" w:color="auto"/>
      </w:divBdr>
    </w:div>
    <w:div w:id="1221092971">
      <w:bodyDiv w:val="1"/>
      <w:marLeft w:val="0"/>
      <w:marRight w:val="0"/>
      <w:marTop w:val="0"/>
      <w:marBottom w:val="0"/>
      <w:divBdr>
        <w:top w:val="none" w:sz="0" w:space="0" w:color="auto"/>
        <w:left w:val="none" w:sz="0" w:space="0" w:color="auto"/>
        <w:bottom w:val="none" w:sz="0" w:space="0" w:color="auto"/>
        <w:right w:val="none" w:sz="0" w:space="0" w:color="auto"/>
      </w:divBdr>
    </w:div>
    <w:div w:id="1221525815">
      <w:bodyDiv w:val="1"/>
      <w:marLeft w:val="0"/>
      <w:marRight w:val="0"/>
      <w:marTop w:val="0"/>
      <w:marBottom w:val="0"/>
      <w:divBdr>
        <w:top w:val="none" w:sz="0" w:space="0" w:color="auto"/>
        <w:left w:val="none" w:sz="0" w:space="0" w:color="auto"/>
        <w:bottom w:val="none" w:sz="0" w:space="0" w:color="auto"/>
        <w:right w:val="none" w:sz="0" w:space="0" w:color="auto"/>
      </w:divBdr>
    </w:div>
    <w:div w:id="1221593361">
      <w:bodyDiv w:val="1"/>
      <w:marLeft w:val="0"/>
      <w:marRight w:val="0"/>
      <w:marTop w:val="0"/>
      <w:marBottom w:val="0"/>
      <w:divBdr>
        <w:top w:val="none" w:sz="0" w:space="0" w:color="auto"/>
        <w:left w:val="none" w:sz="0" w:space="0" w:color="auto"/>
        <w:bottom w:val="none" w:sz="0" w:space="0" w:color="auto"/>
        <w:right w:val="none" w:sz="0" w:space="0" w:color="auto"/>
      </w:divBdr>
    </w:div>
    <w:div w:id="1221596752">
      <w:bodyDiv w:val="1"/>
      <w:marLeft w:val="0"/>
      <w:marRight w:val="0"/>
      <w:marTop w:val="0"/>
      <w:marBottom w:val="0"/>
      <w:divBdr>
        <w:top w:val="none" w:sz="0" w:space="0" w:color="auto"/>
        <w:left w:val="none" w:sz="0" w:space="0" w:color="auto"/>
        <w:bottom w:val="none" w:sz="0" w:space="0" w:color="auto"/>
        <w:right w:val="none" w:sz="0" w:space="0" w:color="auto"/>
      </w:divBdr>
    </w:div>
    <w:div w:id="1221752504">
      <w:bodyDiv w:val="1"/>
      <w:marLeft w:val="0"/>
      <w:marRight w:val="0"/>
      <w:marTop w:val="0"/>
      <w:marBottom w:val="0"/>
      <w:divBdr>
        <w:top w:val="none" w:sz="0" w:space="0" w:color="auto"/>
        <w:left w:val="none" w:sz="0" w:space="0" w:color="auto"/>
        <w:bottom w:val="none" w:sz="0" w:space="0" w:color="auto"/>
        <w:right w:val="none" w:sz="0" w:space="0" w:color="auto"/>
      </w:divBdr>
    </w:div>
    <w:div w:id="1221860880">
      <w:bodyDiv w:val="1"/>
      <w:marLeft w:val="0"/>
      <w:marRight w:val="0"/>
      <w:marTop w:val="0"/>
      <w:marBottom w:val="0"/>
      <w:divBdr>
        <w:top w:val="none" w:sz="0" w:space="0" w:color="auto"/>
        <w:left w:val="none" w:sz="0" w:space="0" w:color="auto"/>
        <w:bottom w:val="none" w:sz="0" w:space="0" w:color="auto"/>
        <w:right w:val="none" w:sz="0" w:space="0" w:color="auto"/>
      </w:divBdr>
    </w:div>
    <w:div w:id="1221869315">
      <w:bodyDiv w:val="1"/>
      <w:marLeft w:val="0"/>
      <w:marRight w:val="0"/>
      <w:marTop w:val="0"/>
      <w:marBottom w:val="0"/>
      <w:divBdr>
        <w:top w:val="none" w:sz="0" w:space="0" w:color="auto"/>
        <w:left w:val="none" w:sz="0" w:space="0" w:color="auto"/>
        <w:bottom w:val="none" w:sz="0" w:space="0" w:color="auto"/>
        <w:right w:val="none" w:sz="0" w:space="0" w:color="auto"/>
      </w:divBdr>
    </w:div>
    <w:div w:id="1222134855">
      <w:bodyDiv w:val="1"/>
      <w:marLeft w:val="0"/>
      <w:marRight w:val="0"/>
      <w:marTop w:val="0"/>
      <w:marBottom w:val="0"/>
      <w:divBdr>
        <w:top w:val="none" w:sz="0" w:space="0" w:color="auto"/>
        <w:left w:val="none" w:sz="0" w:space="0" w:color="auto"/>
        <w:bottom w:val="none" w:sz="0" w:space="0" w:color="auto"/>
        <w:right w:val="none" w:sz="0" w:space="0" w:color="auto"/>
      </w:divBdr>
    </w:div>
    <w:div w:id="1222136851">
      <w:bodyDiv w:val="1"/>
      <w:marLeft w:val="0"/>
      <w:marRight w:val="0"/>
      <w:marTop w:val="0"/>
      <w:marBottom w:val="0"/>
      <w:divBdr>
        <w:top w:val="none" w:sz="0" w:space="0" w:color="auto"/>
        <w:left w:val="none" w:sz="0" w:space="0" w:color="auto"/>
        <w:bottom w:val="none" w:sz="0" w:space="0" w:color="auto"/>
        <w:right w:val="none" w:sz="0" w:space="0" w:color="auto"/>
      </w:divBdr>
    </w:div>
    <w:div w:id="1222326189">
      <w:bodyDiv w:val="1"/>
      <w:marLeft w:val="0"/>
      <w:marRight w:val="0"/>
      <w:marTop w:val="0"/>
      <w:marBottom w:val="0"/>
      <w:divBdr>
        <w:top w:val="none" w:sz="0" w:space="0" w:color="auto"/>
        <w:left w:val="none" w:sz="0" w:space="0" w:color="auto"/>
        <w:bottom w:val="none" w:sz="0" w:space="0" w:color="auto"/>
        <w:right w:val="none" w:sz="0" w:space="0" w:color="auto"/>
      </w:divBdr>
    </w:div>
    <w:div w:id="1222450477">
      <w:bodyDiv w:val="1"/>
      <w:marLeft w:val="0"/>
      <w:marRight w:val="0"/>
      <w:marTop w:val="0"/>
      <w:marBottom w:val="0"/>
      <w:divBdr>
        <w:top w:val="none" w:sz="0" w:space="0" w:color="auto"/>
        <w:left w:val="none" w:sz="0" w:space="0" w:color="auto"/>
        <w:bottom w:val="none" w:sz="0" w:space="0" w:color="auto"/>
        <w:right w:val="none" w:sz="0" w:space="0" w:color="auto"/>
      </w:divBdr>
    </w:div>
    <w:div w:id="1222595212">
      <w:bodyDiv w:val="1"/>
      <w:marLeft w:val="0"/>
      <w:marRight w:val="0"/>
      <w:marTop w:val="0"/>
      <w:marBottom w:val="0"/>
      <w:divBdr>
        <w:top w:val="none" w:sz="0" w:space="0" w:color="auto"/>
        <w:left w:val="none" w:sz="0" w:space="0" w:color="auto"/>
        <w:bottom w:val="none" w:sz="0" w:space="0" w:color="auto"/>
        <w:right w:val="none" w:sz="0" w:space="0" w:color="auto"/>
      </w:divBdr>
    </w:div>
    <w:div w:id="1222791242">
      <w:bodyDiv w:val="1"/>
      <w:marLeft w:val="0"/>
      <w:marRight w:val="0"/>
      <w:marTop w:val="0"/>
      <w:marBottom w:val="0"/>
      <w:divBdr>
        <w:top w:val="none" w:sz="0" w:space="0" w:color="auto"/>
        <w:left w:val="none" w:sz="0" w:space="0" w:color="auto"/>
        <w:bottom w:val="none" w:sz="0" w:space="0" w:color="auto"/>
        <w:right w:val="none" w:sz="0" w:space="0" w:color="auto"/>
      </w:divBdr>
    </w:div>
    <w:div w:id="1222868550">
      <w:bodyDiv w:val="1"/>
      <w:marLeft w:val="0"/>
      <w:marRight w:val="0"/>
      <w:marTop w:val="0"/>
      <w:marBottom w:val="0"/>
      <w:divBdr>
        <w:top w:val="none" w:sz="0" w:space="0" w:color="auto"/>
        <w:left w:val="none" w:sz="0" w:space="0" w:color="auto"/>
        <w:bottom w:val="none" w:sz="0" w:space="0" w:color="auto"/>
        <w:right w:val="none" w:sz="0" w:space="0" w:color="auto"/>
      </w:divBdr>
    </w:div>
    <w:div w:id="1222910173">
      <w:bodyDiv w:val="1"/>
      <w:marLeft w:val="0"/>
      <w:marRight w:val="0"/>
      <w:marTop w:val="0"/>
      <w:marBottom w:val="0"/>
      <w:divBdr>
        <w:top w:val="none" w:sz="0" w:space="0" w:color="auto"/>
        <w:left w:val="none" w:sz="0" w:space="0" w:color="auto"/>
        <w:bottom w:val="none" w:sz="0" w:space="0" w:color="auto"/>
        <w:right w:val="none" w:sz="0" w:space="0" w:color="auto"/>
      </w:divBdr>
    </w:div>
    <w:div w:id="1223325067">
      <w:bodyDiv w:val="1"/>
      <w:marLeft w:val="0"/>
      <w:marRight w:val="0"/>
      <w:marTop w:val="0"/>
      <w:marBottom w:val="0"/>
      <w:divBdr>
        <w:top w:val="none" w:sz="0" w:space="0" w:color="auto"/>
        <w:left w:val="none" w:sz="0" w:space="0" w:color="auto"/>
        <w:bottom w:val="none" w:sz="0" w:space="0" w:color="auto"/>
        <w:right w:val="none" w:sz="0" w:space="0" w:color="auto"/>
      </w:divBdr>
    </w:div>
    <w:div w:id="1223563894">
      <w:bodyDiv w:val="1"/>
      <w:marLeft w:val="0"/>
      <w:marRight w:val="0"/>
      <w:marTop w:val="0"/>
      <w:marBottom w:val="0"/>
      <w:divBdr>
        <w:top w:val="none" w:sz="0" w:space="0" w:color="auto"/>
        <w:left w:val="none" w:sz="0" w:space="0" w:color="auto"/>
        <w:bottom w:val="none" w:sz="0" w:space="0" w:color="auto"/>
        <w:right w:val="none" w:sz="0" w:space="0" w:color="auto"/>
      </w:divBdr>
    </w:div>
    <w:div w:id="1223759024">
      <w:bodyDiv w:val="1"/>
      <w:marLeft w:val="0"/>
      <w:marRight w:val="0"/>
      <w:marTop w:val="0"/>
      <w:marBottom w:val="0"/>
      <w:divBdr>
        <w:top w:val="none" w:sz="0" w:space="0" w:color="auto"/>
        <w:left w:val="none" w:sz="0" w:space="0" w:color="auto"/>
        <w:bottom w:val="none" w:sz="0" w:space="0" w:color="auto"/>
        <w:right w:val="none" w:sz="0" w:space="0" w:color="auto"/>
      </w:divBdr>
    </w:div>
    <w:div w:id="1223760643">
      <w:bodyDiv w:val="1"/>
      <w:marLeft w:val="0"/>
      <w:marRight w:val="0"/>
      <w:marTop w:val="0"/>
      <w:marBottom w:val="0"/>
      <w:divBdr>
        <w:top w:val="none" w:sz="0" w:space="0" w:color="auto"/>
        <w:left w:val="none" w:sz="0" w:space="0" w:color="auto"/>
        <w:bottom w:val="none" w:sz="0" w:space="0" w:color="auto"/>
        <w:right w:val="none" w:sz="0" w:space="0" w:color="auto"/>
      </w:divBdr>
    </w:div>
    <w:div w:id="1223905830">
      <w:bodyDiv w:val="1"/>
      <w:marLeft w:val="0"/>
      <w:marRight w:val="0"/>
      <w:marTop w:val="0"/>
      <w:marBottom w:val="0"/>
      <w:divBdr>
        <w:top w:val="none" w:sz="0" w:space="0" w:color="auto"/>
        <w:left w:val="none" w:sz="0" w:space="0" w:color="auto"/>
        <w:bottom w:val="none" w:sz="0" w:space="0" w:color="auto"/>
        <w:right w:val="none" w:sz="0" w:space="0" w:color="auto"/>
      </w:divBdr>
    </w:div>
    <w:div w:id="1223910132">
      <w:bodyDiv w:val="1"/>
      <w:marLeft w:val="0"/>
      <w:marRight w:val="0"/>
      <w:marTop w:val="0"/>
      <w:marBottom w:val="0"/>
      <w:divBdr>
        <w:top w:val="none" w:sz="0" w:space="0" w:color="auto"/>
        <w:left w:val="none" w:sz="0" w:space="0" w:color="auto"/>
        <w:bottom w:val="none" w:sz="0" w:space="0" w:color="auto"/>
        <w:right w:val="none" w:sz="0" w:space="0" w:color="auto"/>
      </w:divBdr>
    </w:div>
    <w:div w:id="1224020729">
      <w:bodyDiv w:val="1"/>
      <w:marLeft w:val="0"/>
      <w:marRight w:val="0"/>
      <w:marTop w:val="0"/>
      <w:marBottom w:val="0"/>
      <w:divBdr>
        <w:top w:val="none" w:sz="0" w:space="0" w:color="auto"/>
        <w:left w:val="none" w:sz="0" w:space="0" w:color="auto"/>
        <w:bottom w:val="none" w:sz="0" w:space="0" w:color="auto"/>
        <w:right w:val="none" w:sz="0" w:space="0" w:color="auto"/>
      </w:divBdr>
    </w:div>
    <w:div w:id="1224104270">
      <w:bodyDiv w:val="1"/>
      <w:marLeft w:val="0"/>
      <w:marRight w:val="0"/>
      <w:marTop w:val="0"/>
      <w:marBottom w:val="0"/>
      <w:divBdr>
        <w:top w:val="none" w:sz="0" w:space="0" w:color="auto"/>
        <w:left w:val="none" w:sz="0" w:space="0" w:color="auto"/>
        <w:bottom w:val="none" w:sz="0" w:space="0" w:color="auto"/>
        <w:right w:val="none" w:sz="0" w:space="0" w:color="auto"/>
      </w:divBdr>
    </w:div>
    <w:div w:id="1224214406">
      <w:bodyDiv w:val="1"/>
      <w:marLeft w:val="0"/>
      <w:marRight w:val="0"/>
      <w:marTop w:val="0"/>
      <w:marBottom w:val="0"/>
      <w:divBdr>
        <w:top w:val="none" w:sz="0" w:space="0" w:color="auto"/>
        <w:left w:val="none" w:sz="0" w:space="0" w:color="auto"/>
        <w:bottom w:val="none" w:sz="0" w:space="0" w:color="auto"/>
        <w:right w:val="none" w:sz="0" w:space="0" w:color="auto"/>
      </w:divBdr>
    </w:div>
    <w:div w:id="1224215588">
      <w:bodyDiv w:val="1"/>
      <w:marLeft w:val="0"/>
      <w:marRight w:val="0"/>
      <w:marTop w:val="0"/>
      <w:marBottom w:val="0"/>
      <w:divBdr>
        <w:top w:val="none" w:sz="0" w:space="0" w:color="auto"/>
        <w:left w:val="none" w:sz="0" w:space="0" w:color="auto"/>
        <w:bottom w:val="none" w:sz="0" w:space="0" w:color="auto"/>
        <w:right w:val="none" w:sz="0" w:space="0" w:color="auto"/>
      </w:divBdr>
    </w:div>
    <w:div w:id="1224370318">
      <w:bodyDiv w:val="1"/>
      <w:marLeft w:val="0"/>
      <w:marRight w:val="0"/>
      <w:marTop w:val="0"/>
      <w:marBottom w:val="0"/>
      <w:divBdr>
        <w:top w:val="none" w:sz="0" w:space="0" w:color="auto"/>
        <w:left w:val="none" w:sz="0" w:space="0" w:color="auto"/>
        <w:bottom w:val="none" w:sz="0" w:space="0" w:color="auto"/>
        <w:right w:val="none" w:sz="0" w:space="0" w:color="auto"/>
      </w:divBdr>
    </w:div>
    <w:div w:id="1224371312">
      <w:bodyDiv w:val="1"/>
      <w:marLeft w:val="0"/>
      <w:marRight w:val="0"/>
      <w:marTop w:val="0"/>
      <w:marBottom w:val="0"/>
      <w:divBdr>
        <w:top w:val="none" w:sz="0" w:space="0" w:color="auto"/>
        <w:left w:val="none" w:sz="0" w:space="0" w:color="auto"/>
        <w:bottom w:val="none" w:sz="0" w:space="0" w:color="auto"/>
        <w:right w:val="none" w:sz="0" w:space="0" w:color="auto"/>
      </w:divBdr>
    </w:div>
    <w:div w:id="1224371694">
      <w:bodyDiv w:val="1"/>
      <w:marLeft w:val="0"/>
      <w:marRight w:val="0"/>
      <w:marTop w:val="0"/>
      <w:marBottom w:val="0"/>
      <w:divBdr>
        <w:top w:val="none" w:sz="0" w:space="0" w:color="auto"/>
        <w:left w:val="none" w:sz="0" w:space="0" w:color="auto"/>
        <w:bottom w:val="none" w:sz="0" w:space="0" w:color="auto"/>
        <w:right w:val="none" w:sz="0" w:space="0" w:color="auto"/>
      </w:divBdr>
    </w:div>
    <w:div w:id="1224372335">
      <w:bodyDiv w:val="1"/>
      <w:marLeft w:val="0"/>
      <w:marRight w:val="0"/>
      <w:marTop w:val="0"/>
      <w:marBottom w:val="0"/>
      <w:divBdr>
        <w:top w:val="none" w:sz="0" w:space="0" w:color="auto"/>
        <w:left w:val="none" w:sz="0" w:space="0" w:color="auto"/>
        <w:bottom w:val="none" w:sz="0" w:space="0" w:color="auto"/>
        <w:right w:val="none" w:sz="0" w:space="0" w:color="auto"/>
      </w:divBdr>
    </w:div>
    <w:div w:id="1224828674">
      <w:bodyDiv w:val="1"/>
      <w:marLeft w:val="0"/>
      <w:marRight w:val="0"/>
      <w:marTop w:val="0"/>
      <w:marBottom w:val="0"/>
      <w:divBdr>
        <w:top w:val="none" w:sz="0" w:space="0" w:color="auto"/>
        <w:left w:val="none" w:sz="0" w:space="0" w:color="auto"/>
        <w:bottom w:val="none" w:sz="0" w:space="0" w:color="auto"/>
        <w:right w:val="none" w:sz="0" w:space="0" w:color="auto"/>
      </w:divBdr>
    </w:div>
    <w:div w:id="1224952292">
      <w:bodyDiv w:val="1"/>
      <w:marLeft w:val="0"/>
      <w:marRight w:val="0"/>
      <w:marTop w:val="0"/>
      <w:marBottom w:val="0"/>
      <w:divBdr>
        <w:top w:val="none" w:sz="0" w:space="0" w:color="auto"/>
        <w:left w:val="none" w:sz="0" w:space="0" w:color="auto"/>
        <w:bottom w:val="none" w:sz="0" w:space="0" w:color="auto"/>
        <w:right w:val="none" w:sz="0" w:space="0" w:color="auto"/>
      </w:divBdr>
    </w:div>
    <w:div w:id="1225137516">
      <w:bodyDiv w:val="1"/>
      <w:marLeft w:val="0"/>
      <w:marRight w:val="0"/>
      <w:marTop w:val="0"/>
      <w:marBottom w:val="0"/>
      <w:divBdr>
        <w:top w:val="none" w:sz="0" w:space="0" w:color="auto"/>
        <w:left w:val="none" w:sz="0" w:space="0" w:color="auto"/>
        <w:bottom w:val="none" w:sz="0" w:space="0" w:color="auto"/>
        <w:right w:val="none" w:sz="0" w:space="0" w:color="auto"/>
      </w:divBdr>
    </w:div>
    <w:div w:id="1225218024">
      <w:bodyDiv w:val="1"/>
      <w:marLeft w:val="0"/>
      <w:marRight w:val="0"/>
      <w:marTop w:val="0"/>
      <w:marBottom w:val="0"/>
      <w:divBdr>
        <w:top w:val="none" w:sz="0" w:space="0" w:color="auto"/>
        <w:left w:val="none" w:sz="0" w:space="0" w:color="auto"/>
        <w:bottom w:val="none" w:sz="0" w:space="0" w:color="auto"/>
        <w:right w:val="none" w:sz="0" w:space="0" w:color="auto"/>
      </w:divBdr>
    </w:div>
    <w:div w:id="1225289907">
      <w:bodyDiv w:val="1"/>
      <w:marLeft w:val="0"/>
      <w:marRight w:val="0"/>
      <w:marTop w:val="0"/>
      <w:marBottom w:val="0"/>
      <w:divBdr>
        <w:top w:val="none" w:sz="0" w:space="0" w:color="auto"/>
        <w:left w:val="none" w:sz="0" w:space="0" w:color="auto"/>
        <w:bottom w:val="none" w:sz="0" w:space="0" w:color="auto"/>
        <w:right w:val="none" w:sz="0" w:space="0" w:color="auto"/>
      </w:divBdr>
    </w:div>
    <w:div w:id="1225409776">
      <w:bodyDiv w:val="1"/>
      <w:marLeft w:val="0"/>
      <w:marRight w:val="0"/>
      <w:marTop w:val="0"/>
      <w:marBottom w:val="0"/>
      <w:divBdr>
        <w:top w:val="none" w:sz="0" w:space="0" w:color="auto"/>
        <w:left w:val="none" w:sz="0" w:space="0" w:color="auto"/>
        <w:bottom w:val="none" w:sz="0" w:space="0" w:color="auto"/>
        <w:right w:val="none" w:sz="0" w:space="0" w:color="auto"/>
      </w:divBdr>
    </w:div>
    <w:div w:id="1225482918">
      <w:bodyDiv w:val="1"/>
      <w:marLeft w:val="0"/>
      <w:marRight w:val="0"/>
      <w:marTop w:val="0"/>
      <w:marBottom w:val="0"/>
      <w:divBdr>
        <w:top w:val="none" w:sz="0" w:space="0" w:color="auto"/>
        <w:left w:val="none" w:sz="0" w:space="0" w:color="auto"/>
        <w:bottom w:val="none" w:sz="0" w:space="0" w:color="auto"/>
        <w:right w:val="none" w:sz="0" w:space="0" w:color="auto"/>
      </w:divBdr>
    </w:div>
    <w:div w:id="1225527325">
      <w:bodyDiv w:val="1"/>
      <w:marLeft w:val="0"/>
      <w:marRight w:val="0"/>
      <w:marTop w:val="0"/>
      <w:marBottom w:val="0"/>
      <w:divBdr>
        <w:top w:val="none" w:sz="0" w:space="0" w:color="auto"/>
        <w:left w:val="none" w:sz="0" w:space="0" w:color="auto"/>
        <w:bottom w:val="none" w:sz="0" w:space="0" w:color="auto"/>
        <w:right w:val="none" w:sz="0" w:space="0" w:color="auto"/>
      </w:divBdr>
    </w:div>
    <w:div w:id="1225529714">
      <w:bodyDiv w:val="1"/>
      <w:marLeft w:val="0"/>
      <w:marRight w:val="0"/>
      <w:marTop w:val="0"/>
      <w:marBottom w:val="0"/>
      <w:divBdr>
        <w:top w:val="none" w:sz="0" w:space="0" w:color="auto"/>
        <w:left w:val="none" w:sz="0" w:space="0" w:color="auto"/>
        <w:bottom w:val="none" w:sz="0" w:space="0" w:color="auto"/>
        <w:right w:val="none" w:sz="0" w:space="0" w:color="auto"/>
      </w:divBdr>
    </w:div>
    <w:div w:id="1225607074">
      <w:bodyDiv w:val="1"/>
      <w:marLeft w:val="0"/>
      <w:marRight w:val="0"/>
      <w:marTop w:val="0"/>
      <w:marBottom w:val="0"/>
      <w:divBdr>
        <w:top w:val="none" w:sz="0" w:space="0" w:color="auto"/>
        <w:left w:val="none" w:sz="0" w:space="0" w:color="auto"/>
        <w:bottom w:val="none" w:sz="0" w:space="0" w:color="auto"/>
        <w:right w:val="none" w:sz="0" w:space="0" w:color="auto"/>
      </w:divBdr>
    </w:div>
    <w:div w:id="1225796459">
      <w:bodyDiv w:val="1"/>
      <w:marLeft w:val="0"/>
      <w:marRight w:val="0"/>
      <w:marTop w:val="0"/>
      <w:marBottom w:val="0"/>
      <w:divBdr>
        <w:top w:val="none" w:sz="0" w:space="0" w:color="auto"/>
        <w:left w:val="none" w:sz="0" w:space="0" w:color="auto"/>
        <w:bottom w:val="none" w:sz="0" w:space="0" w:color="auto"/>
        <w:right w:val="none" w:sz="0" w:space="0" w:color="auto"/>
      </w:divBdr>
    </w:div>
    <w:div w:id="1225868272">
      <w:bodyDiv w:val="1"/>
      <w:marLeft w:val="0"/>
      <w:marRight w:val="0"/>
      <w:marTop w:val="0"/>
      <w:marBottom w:val="0"/>
      <w:divBdr>
        <w:top w:val="none" w:sz="0" w:space="0" w:color="auto"/>
        <w:left w:val="none" w:sz="0" w:space="0" w:color="auto"/>
        <w:bottom w:val="none" w:sz="0" w:space="0" w:color="auto"/>
        <w:right w:val="none" w:sz="0" w:space="0" w:color="auto"/>
      </w:divBdr>
    </w:div>
    <w:div w:id="1225869494">
      <w:bodyDiv w:val="1"/>
      <w:marLeft w:val="0"/>
      <w:marRight w:val="0"/>
      <w:marTop w:val="0"/>
      <w:marBottom w:val="0"/>
      <w:divBdr>
        <w:top w:val="none" w:sz="0" w:space="0" w:color="auto"/>
        <w:left w:val="none" w:sz="0" w:space="0" w:color="auto"/>
        <w:bottom w:val="none" w:sz="0" w:space="0" w:color="auto"/>
        <w:right w:val="none" w:sz="0" w:space="0" w:color="auto"/>
      </w:divBdr>
    </w:div>
    <w:div w:id="1225946833">
      <w:bodyDiv w:val="1"/>
      <w:marLeft w:val="0"/>
      <w:marRight w:val="0"/>
      <w:marTop w:val="0"/>
      <w:marBottom w:val="0"/>
      <w:divBdr>
        <w:top w:val="none" w:sz="0" w:space="0" w:color="auto"/>
        <w:left w:val="none" w:sz="0" w:space="0" w:color="auto"/>
        <w:bottom w:val="none" w:sz="0" w:space="0" w:color="auto"/>
        <w:right w:val="none" w:sz="0" w:space="0" w:color="auto"/>
      </w:divBdr>
    </w:div>
    <w:div w:id="1226332848">
      <w:bodyDiv w:val="1"/>
      <w:marLeft w:val="0"/>
      <w:marRight w:val="0"/>
      <w:marTop w:val="0"/>
      <w:marBottom w:val="0"/>
      <w:divBdr>
        <w:top w:val="none" w:sz="0" w:space="0" w:color="auto"/>
        <w:left w:val="none" w:sz="0" w:space="0" w:color="auto"/>
        <w:bottom w:val="none" w:sz="0" w:space="0" w:color="auto"/>
        <w:right w:val="none" w:sz="0" w:space="0" w:color="auto"/>
      </w:divBdr>
    </w:div>
    <w:div w:id="1226375869">
      <w:bodyDiv w:val="1"/>
      <w:marLeft w:val="0"/>
      <w:marRight w:val="0"/>
      <w:marTop w:val="0"/>
      <w:marBottom w:val="0"/>
      <w:divBdr>
        <w:top w:val="none" w:sz="0" w:space="0" w:color="auto"/>
        <w:left w:val="none" w:sz="0" w:space="0" w:color="auto"/>
        <w:bottom w:val="none" w:sz="0" w:space="0" w:color="auto"/>
        <w:right w:val="none" w:sz="0" w:space="0" w:color="auto"/>
      </w:divBdr>
    </w:div>
    <w:div w:id="1226450614">
      <w:bodyDiv w:val="1"/>
      <w:marLeft w:val="0"/>
      <w:marRight w:val="0"/>
      <w:marTop w:val="0"/>
      <w:marBottom w:val="0"/>
      <w:divBdr>
        <w:top w:val="none" w:sz="0" w:space="0" w:color="auto"/>
        <w:left w:val="none" w:sz="0" w:space="0" w:color="auto"/>
        <w:bottom w:val="none" w:sz="0" w:space="0" w:color="auto"/>
        <w:right w:val="none" w:sz="0" w:space="0" w:color="auto"/>
      </w:divBdr>
    </w:div>
    <w:div w:id="1226454392">
      <w:bodyDiv w:val="1"/>
      <w:marLeft w:val="0"/>
      <w:marRight w:val="0"/>
      <w:marTop w:val="0"/>
      <w:marBottom w:val="0"/>
      <w:divBdr>
        <w:top w:val="none" w:sz="0" w:space="0" w:color="auto"/>
        <w:left w:val="none" w:sz="0" w:space="0" w:color="auto"/>
        <w:bottom w:val="none" w:sz="0" w:space="0" w:color="auto"/>
        <w:right w:val="none" w:sz="0" w:space="0" w:color="auto"/>
      </w:divBdr>
    </w:div>
    <w:div w:id="1226601108">
      <w:bodyDiv w:val="1"/>
      <w:marLeft w:val="0"/>
      <w:marRight w:val="0"/>
      <w:marTop w:val="0"/>
      <w:marBottom w:val="0"/>
      <w:divBdr>
        <w:top w:val="none" w:sz="0" w:space="0" w:color="auto"/>
        <w:left w:val="none" w:sz="0" w:space="0" w:color="auto"/>
        <w:bottom w:val="none" w:sz="0" w:space="0" w:color="auto"/>
        <w:right w:val="none" w:sz="0" w:space="0" w:color="auto"/>
      </w:divBdr>
    </w:div>
    <w:div w:id="1226641835">
      <w:bodyDiv w:val="1"/>
      <w:marLeft w:val="0"/>
      <w:marRight w:val="0"/>
      <w:marTop w:val="0"/>
      <w:marBottom w:val="0"/>
      <w:divBdr>
        <w:top w:val="none" w:sz="0" w:space="0" w:color="auto"/>
        <w:left w:val="none" w:sz="0" w:space="0" w:color="auto"/>
        <w:bottom w:val="none" w:sz="0" w:space="0" w:color="auto"/>
        <w:right w:val="none" w:sz="0" w:space="0" w:color="auto"/>
      </w:divBdr>
    </w:div>
    <w:div w:id="1226717050">
      <w:bodyDiv w:val="1"/>
      <w:marLeft w:val="0"/>
      <w:marRight w:val="0"/>
      <w:marTop w:val="0"/>
      <w:marBottom w:val="0"/>
      <w:divBdr>
        <w:top w:val="none" w:sz="0" w:space="0" w:color="auto"/>
        <w:left w:val="none" w:sz="0" w:space="0" w:color="auto"/>
        <w:bottom w:val="none" w:sz="0" w:space="0" w:color="auto"/>
        <w:right w:val="none" w:sz="0" w:space="0" w:color="auto"/>
      </w:divBdr>
    </w:div>
    <w:div w:id="1226721036">
      <w:bodyDiv w:val="1"/>
      <w:marLeft w:val="0"/>
      <w:marRight w:val="0"/>
      <w:marTop w:val="0"/>
      <w:marBottom w:val="0"/>
      <w:divBdr>
        <w:top w:val="none" w:sz="0" w:space="0" w:color="auto"/>
        <w:left w:val="none" w:sz="0" w:space="0" w:color="auto"/>
        <w:bottom w:val="none" w:sz="0" w:space="0" w:color="auto"/>
        <w:right w:val="none" w:sz="0" w:space="0" w:color="auto"/>
      </w:divBdr>
    </w:div>
    <w:div w:id="1226721974">
      <w:bodyDiv w:val="1"/>
      <w:marLeft w:val="0"/>
      <w:marRight w:val="0"/>
      <w:marTop w:val="0"/>
      <w:marBottom w:val="0"/>
      <w:divBdr>
        <w:top w:val="none" w:sz="0" w:space="0" w:color="auto"/>
        <w:left w:val="none" w:sz="0" w:space="0" w:color="auto"/>
        <w:bottom w:val="none" w:sz="0" w:space="0" w:color="auto"/>
        <w:right w:val="none" w:sz="0" w:space="0" w:color="auto"/>
      </w:divBdr>
    </w:div>
    <w:div w:id="1226795991">
      <w:bodyDiv w:val="1"/>
      <w:marLeft w:val="0"/>
      <w:marRight w:val="0"/>
      <w:marTop w:val="0"/>
      <w:marBottom w:val="0"/>
      <w:divBdr>
        <w:top w:val="none" w:sz="0" w:space="0" w:color="auto"/>
        <w:left w:val="none" w:sz="0" w:space="0" w:color="auto"/>
        <w:bottom w:val="none" w:sz="0" w:space="0" w:color="auto"/>
        <w:right w:val="none" w:sz="0" w:space="0" w:color="auto"/>
      </w:divBdr>
    </w:div>
    <w:div w:id="1226913451">
      <w:bodyDiv w:val="1"/>
      <w:marLeft w:val="0"/>
      <w:marRight w:val="0"/>
      <w:marTop w:val="0"/>
      <w:marBottom w:val="0"/>
      <w:divBdr>
        <w:top w:val="none" w:sz="0" w:space="0" w:color="auto"/>
        <w:left w:val="none" w:sz="0" w:space="0" w:color="auto"/>
        <w:bottom w:val="none" w:sz="0" w:space="0" w:color="auto"/>
        <w:right w:val="none" w:sz="0" w:space="0" w:color="auto"/>
      </w:divBdr>
    </w:div>
    <w:div w:id="1227032159">
      <w:bodyDiv w:val="1"/>
      <w:marLeft w:val="0"/>
      <w:marRight w:val="0"/>
      <w:marTop w:val="0"/>
      <w:marBottom w:val="0"/>
      <w:divBdr>
        <w:top w:val="none" w:sz="0" w:space="0" w:color="auto"/>
        <w:left w:val="none" w:sz="0" w:space="0" w:color="auto"/>
        <w:bottom w:val="none" w:sz="0" w:space="0" w:color="auto"/>
        <w:right w:val="none" w:sz="0" w:space="0" w:color="auto"/>
      </w:divBdr>
    </w:div>
    <w:div w:id="1227036368">
      <w:bodyDiv w:val="1"/>
      <w:marLeft w:val="0"/>
      <w:marRight w:val="0"/>
      <w:marTop w:val="0"/>
      <w:marBottom w:val="0"/>
      <w:divBdr>
        <w:top w:val="none" w:sz="0" w:space="0" w:color="auto"/>
        <w:left w:val="none" w:sz="0" w:space="0" w:color="auto"/>
        <w:bottom w:val="none" w:sz="0" w:space="0" w:color="auto"/>
        <w:right w:val="none" w:sz="0" w:space="0" w:color="auto"/>
      </w:divBdr>
    </w:div>
    <w:div w:id="1227105918">
      <w:bodyDiv w:val="1"/>
      <w:marLeft w:val="0"/>
      <w:marRight w:val="0"/>
      <w:marTop w:val="0"/>
      <w:marBottom w:val="0"/>
      <w:divBdr>
        <w:top w:val="none" w:sz="0" w:space="0" w:color="auto"/>
        <w:left w:val="none" w:sz="0" w:space="0" w:color="auto"/>
        <w:bottom w:val="none" w:sz="0" w:space="0" w:color="auto"/>
        <w:right w:val="none" w:sz="0" w:space="0" w:color="auto"/>
      </w:divBdr>
    </w:div>
    <w:div w:id="1227106545">
      <w:bodyDiv w:val="1"/>
      <w:marLeft w:val="0"/>
      <w:marRight w:val="0"/>
      <w:marTop w:val="0"/>
      <w:marBottom w:val="0"/>
      <w:divBdr>
        <w:top w:val="none" w:sz="0" w:space="0" w:color="auto"/>
        <w:left w:val="none" w:sz="0" w:space="0" w:color="auto"/>
        <w:bottom w:val="none" w:sz="0" w:space="0" w:color="auto"/>
        <w:right w:val="none" w:sz="0" w:space="0" w:color="auto"/>
      </w:divBdr>
    </w:div>
    <w:div w:id="1227258396">
      <w:bodyDiv w:val="1"/>
      <w:marLeft w:val="0"/>
      <w:marRight w:val="0"/>
      <w:marTop w:val="0"/>
      <w:marBottom w:val="0"/>
      <w:divBdr>
        <w:top w:val="none" w:sz="0" w:space="0" w:color="auto"/>
        <w:left w:val="none" w:sz="0" w:space="0" w:color="auto"/>
        <w:bottom w:val="none" w:sz="0" w:space="0" w:color="auto"/>
        <w:right w:val="none" w:sz="0" w:space="0" w:color="auto"/>
      </w:divBdr>
    </w:div>
    <w:div w:id="1227298529">
      <w:bodyDiv w:val="1"/>
      <w:marLeft w:val="0"/>
      <w:marRight w:val="0"/>
      <w:marTop w:val="0"/>
      <w:marBottom w:val="0"/>
      <w:divBdr>
        <w:top w:val="none" w:sz="0" w:space="0" w:color="auto"/>
        <w:left w:val="none" w:sz="0" w:space="0" w:color="auto"/>
        <w:bottom w:val="none" w:sz="0" w:space="0" w:color="auto"/>
        <w:right w:val="none" w:sz="0" w:space="0" w:color="auto"/>
      </w:divBdr>
    </w:div>
    <w:div w:id="1227453871">
      <w:bodyDiv w:val="1"/>
      <w:marLeft w:val="0"/>
      <w:marRight w:val="0"/>
      <w:marTop w:val="0"/>
      <w:marBottom w:val="0"/>
      <w:divBdr>
        <w:top w:val="none" w:sz="0" w:space="0" w:color="auto"/>
        <w:left w:val="none" w:sz="0" w:space="0" w:color="auto"/>
        <w:bottom w:val="none" w:sz="0" w:space="0" w:color="auto"/>
        <w:right w:val="none" w:sz="0" w:space="0" w:color="auto"/>
      </w:divBdr>
    </w:div>
    <w:div w:id="1227692487">
      <w:bodyDiv w:val="1"/>
      <w:marLeft w:val="0"/>
      <w:marRight w:val="0"/>
      <w:marTop w:val="0"/>
      <w:marBottom w:val="0"/>
      <w:divBdr>
        <w:top w:val="none" w:sz="0" w:space="0" w:color="auto"/>
        <w:left w:val="none" w:sz="0" w:space="0" w:color="auto"/>
        <w:bottom w:val="none" w:sz="0" w:space="0" w:color="auto"/>
        <w:right w:val="none" w:sz="0" w:space="0" w:color="auto"/>
      </w:divBdr>
    </w:div>
    <w:div w:id="1227760767">
      <w:bodyDiv w:val="1"/>
      <w:marLeft w:val="0"/>
      <w:marRight w:val="0"/>
      <w:marTop w:val="0"/>
      <w:marBottom w:val="0"/>
      <w:divBdr>
        <w:top w:val="none" w:sz="0" w:space="0" w:color="auto"/>
        <w:left w:val="none" w:sz="0" w:space="0" w:color="auto"/>
        <w:bottom w:val="none" w:sz="0" w:space="0" w:color="auto"/>
        <w:right w:val="none" w:sz="0" w:space="0" w:color="auto"/>
      </w:divBdr>
    </w:div>
    <w:div w:id="1227915109">
      <w:bodyDiv w:val="1"/>
      <w:marLeft w:val="0"/>
      <w:marRight w:val="0"/>
      <w:marTop w:val="0"/>
      <w:marBottom w:val="0"/>
      <w:divBdr>
        <w:top w:val="none" w:sz="0" w:space="0" w:color="auto"/>
        <w:left w:val="none" w:sz="0" w:space="0" w:color="auto"/>
        <w:bottom w:val="none" w:sz="0" w:space="0" w:color="auto"/>
        <w:right w:val="none" w:sz="0" w:space="0" w:color="auto"/>
      </w:divBdr>
    </w:div>
    <w:div w:id="1228034778">
      <w:bodyDiv w:val="1"/>
      <w:marLeft w:val="0"/>
      <w:marRight w:val="0"/>
      <w:marTop w:val="0"/>
      <w:marBottom w:val="0"/>
      <w:divBdr>
        <w:top w:val="none" w:sz="0" w:space="0" w:color="auto"/>
        <w:left w:val="none" w:sz="0" w:space="0" w:color="auto"/>
        <w:bottom w:val="none" w:sz="0" w:space="0" w:color="auto"/>
        <w:right w:val="none" w:sz="0" w:space="0" w:color="auto"/>
      </w:divBdr>
    </w:div>
    <w:div w:id="1228300188">
      <w:bodyDiv w:val="1"/>
      <w:marLeft w:val="0"/>
      <w:marRight w:val="0"/>
      <w:marTop w:val="0"/>
      <w:marBottom w:val="0"/>
      <w:divBdr>
        <w:top w:val="none" w:sz="0" w:space="0" w:color="auto"/>
        <w:left w:val="none" w:sz="0" w:space="0" w:color="auto"/>
        <w:bottom w:val="none" w:sz="0" w:space="0" w:color="auto"/>
        <w:right w:val="none" w:sz="0" w:space="0" w:color="auto"/>
      </w:divBdr>
    </w:div>
    <w:div w:id="1229002030">
      <w:bodyDiv w:val="1"/>
      <w:marLeft w:val="0"/>
      <w:marRight w:val="0"/>
      <w:marTop w:val="0"/>
      <w:marBottom w:val="0"/>
      <w:divBdr>
        <w:top w:val="none" w:sz="0" w:space="0" w:color="auto"/>
        <w:left w:val="none" w:sz="0" w:space="0" w:color="auto"/>
        <w:bottom w:val="none" w:sz="0" w:space="0" w:color="auto"/>
        <w:right w:val="none" w:sz="0" w:space="0" w:color="auto"/>
      </w:divBdr>
    </w:div>
    <w:div w:id="1229152060">
      <w:bodyDiv w:val="1"/>
      <w:marLeft w:val="0"/>
      <w:marRight w:val="0"/>
      <w:marTop w:val="0"/>
      <w:marBottom w:val="0"/>
      <w:divBdr>
        <w:top w:val="none" w:sz="0" w:space="0" w:color="auto"/>
        <w:left w:val="none" w:sz="0" w:space="0" w:color="auto"/>
        <w:bottom w:val="none" w:sz="0" w:space="0" w:color="auto"/>
        <w:right w:val="none" w:sz="0" w:space="0" w:color="auto"/>
      </w:divBdr>
    </w:div>
    <w:div w:id="1229221202">
      <w:bodyDiv w:val="1"/>
      <w:marLeft w:val="0"/>
      <w:marRight w:val="0"/>
      <w:marTop w:val="0"/>
      <w:marBottom w:val="0"/>
      <w:divBdr>
        <w:top w:val="none" w:sz="0" w:space="0" w:color="auto"/>
        <w:left w:val="none" w:sz="0" w:space="0" w:color="auto"/>
        <w:bottom w:val="none" w:sz="0" w:space="0" w:color="auto"/>
        <w:right w:val="none" w:sz="0" w:space="0" w:color="auto"/>
      </w:divBdr>
    </w:div>
    <w:div w:id="1229346857">
      <w:bodyDiv w:val="1"/>
      <w:marLeft w:val="0"/>
      <w:marRight w:val="0"/>
      <w:marTop w:val="0"/>
      <w:marBottom w:val="0"/>
      <w:divBdr>
        <w:top w:val="none" w:sz="0" w:space="0" w:color="auto"/>
        <w:left w:val="none" w:sz="0" w:space="0" w:color="auto"/>
        <w:bottom w:val="none" w:sz="0" w:space="0" w:color="auto"/>
        <w:right w:val="none" w:sz="0" w:space="0" w:color="auto"/>
      </w:divBdr>
    </w:div>
    <w:div w:id="1229607681">
      <w:bodyDiv w:val="1"/>
      <w:marLeft w:val="0"/>
      <w:marRight w:val="0"/>
      <w:marTop w:val="0"/>
      <w:marBottom w:val="0"/>
      <w:divBdr>
        <w:top w:val="none" w:sz="0" w:space="0" w:color="auto"/>
        <w:left w:val="none" w:sz="0" w:space="0" w:color="auto"/>
        <w:bottom w:val="none" w:sz="0" w:space="0" w:color="auto"/>
        <w:right w:val="none" w:sz="0" w:space="0" w:color="auto"/>
      </w:divBdr>
    </w:div>
    <w:div w:id="1229613315">
      <w:bodyDiv w:val="1"/>
      <w:marLeft w:val="0"/>
      <w:marRight w:val="0"/>
      <w:marTop w:val="0"/>
      <w:marBottom w:val="0"/>
      <w:divBdr>
        <w:top w:val="none" w:sz="0" w:space="0" w:color="auto"/>
        <w:left w:val="none" w:sz="0" w:space="0" w:color="auto"/>
        <w:bottom w:val="none" w:sz="0" w:space="0" w:color="auto"/>
        <w:right w:val="none" w:sz="0" w:space="0" w:color="auto"/>
      </w:divBdr>
    </w:div>
    <w:div w:id="1229656219">
      <w:bodyDiv w:val="1"/>
      <w:marLeft w:val="0"/>
      <w:marRight w:val="0"/>
      <w:marTop w:val="0"/>
      <w:marBottom w:val="0"/>
      <w:divBdr>
        <w:top w:val="none" w:sz="0" w:space="0" w:color="auto"/>
        <w:left w:val="none" w:sz="0" w:space="0" w:color="auto"/>
        <w:bottom w:val="none" w:sz="0" w:space="0" w:color="auto"/>
        <w:right w:val="none" w:sz="0" w:space="0" w:color="auto"/>
      </w:divBdr>
    </w:div>
    <w:div w:id="1229881140">
      <w:bodyDiv w:val="1"/>
      <w:marLeft w:val="0"/>
      <w:marRight w:val="0"/>
      <w:marTop w:val="0"/>
      <w:marBottom w:val="0"/>
      <w:divBdr>
        <w:top w:val="none" w:sz="0" w:space="0" w:color="auto"/>
        <w:left w:val="none" w:sz="0" w:space="0" w:color="auto"/>
        <w:bottom w:val="none" w:sz="0" w:space="0" w:color="auto"/>
        <w:right w:val="none" w:sz="0" w:space="0" w:color="auto"/>
      </w:divBdr>
    </w:div>
    <w:div w:id="1229924055">
      <w:bodyDiv w:val="1"/>
      <w:marLeft w:val="0"/>
      <w:marRight w:val="0"/>
      <w:marTop w:val="0"/>
      <w:marBottom w:val="0"/>
      <w:divBdr>
        <w:top w:val="none" w:sz="0" w:space="0" w:color="auto"/>
        <w:left w:val="none" w:sz="0" w:space="0" w:color="auto"/>
        <w:bottom w:val="none" w:sz="0" w:space="0" w:color="auto"/>
        <w:right w:val="none" w:sz="0" w:space="0" w:color="auto"/>
      </w:divBdr>
    </w:div>
    <w:div w:id="1229924831">
      <w:bodyDiv w:val="1"/>
      <w:marLeft w:val="0"/>
      <w:marRight w:val="0"/>
      <w:marTop w:val="0"/>
      <w:marBottom w:val="0"/>
      <w:divBdr>
        <w:top w:val="none" w:sz="0" w:space="0" w:color="auto"/>
        <w:left w:val="none" w:sz="0" w:space="0" w:color="auto"/>
        <w:bottom w:val="none" w:sz="0" w:space="0" w:color="auto"/>
        <w:right w:val="none" w:sz="0" w:space="0" w:color="auto"/>
      </w:divBdr>
    </w:div>
    <w:div w:id="1229926122">
      <w:bodyDiv w:val="1"/>
      <w:marLeft w:val="0"/>
      <w:marRight w:val="0"/>
      <w:marTop w:val="0"/>
      <w:marBottom w:val="0"/>
      <w:divBdr>
        <w:top w:val="none" w:sz="0" w:space="0" w:color="auto"/>
        <w:left w:val="none" w:sz="0" w:space="0" w:color="auto"/>
        <w:bottom w:val="none" w:sz="0" w:space="0" w:color="auto"/>
        <w:right w:val="none" w:sz="0" w:space="0" w:color="auto"/>
      </w:divBdr>
    </w:div>
    <w:div w:id="1230077363">
      <w:bodyDiv w:val="1"/>
      <w:marLeft w:val="0"/>
      <w:marRight w:val="0"/>
      <w:marTop w:val="0"/>
      <w:marBottom w:val="0"/>
      <w:divBdr>
        <w:top w:val="none" w:sz="0" w:space="0" w:color="auto"/>
        <w:left w:val="none" w:sz="0" w:space="0" w:color="auto"/>
        <w:bottom w:val="none" w:sz="0" w:space="0" w:color="auto"/>
        <w:right w:val="none" w:sz="0" w:space="0" w:color="auto"/>
      </w:divBdr>
    </w:div>
    <w:div w:id="1230190854">
      <w:bodyDiv w:val="1"/>
      <w:marLeft w:val="0"/>
      <w:marRight w:val="0"/>
      <w:marTop w:val="0"/>
      <w:marBottom w:val="0"/>
      <w:divBdr>
        <w:top w:val="none" w:sz="0" w:space="0" w:color="auto"/>
        <w:left w:val="none" w:sz="0" w:space="0" w:color="auto"/>
        <w:bottom w:val="none" w:sz="0" w:space="0" w:color="auto"/>
        <w:right w:val="none" w:sz="0" w:space="0" w:color="auto"/>
      </w:divBdr>
    </w:div>
    <w:div w:id="1230269349">
      <w:bodyDiv w:val="1"/>
      <w:marLeft w:val="0"/>
      <w:marRight w:val="0"/>
      <w:marTop w:val="0"/>
      <w:marBottom w:val="0"/>
      <w:divBdr>
        <w:top w:val="none" w:sz="0" w:space="0" w:color="auto"/>
        <w:left w:val="none" w:sz="0" w:space="0" w:color="auto"/>
        <w:bottom w:val="none" w:sz="0" w:space="0" w:color="auto"/>
        <w:right w:val="none" w:sz="0" w:space="0" w:color="auto"/>
      </w:divBdr>
    </w:div>
    <w:div w:id="1230309881">
      <w:bodyDiv w:val="1"/>
      <w:marLeft w:val="0"/>
      <w:marRight w:val="0"/>
      <w:marTop w:val="0"/>
      <w:marBottom w:val="0"/>
      <w:divBdr>
        <w:top w:val="none" w:sz="0" w:space="0" w:color="auto"/>
        <w:left w:val="none" w:sz="0" w:space="0" w:color="auto"/>
        <w:bottom w:val="none" w:sz="0" w:space="0" w:color="auto"/>
        <w:right w:val="none" w:sz="0" w:space="0" w:color="auto"/>
      </w:divBdr>
    </w:div>
    <w:div w:id="1230381766">
      <w:bodyDiv w:val="1"/>
      <w:marLeft w:val="0"/>
      <w:marRight w:val="0"/>
      <w:marTop w:val="0"/>
      <w:marBottom w:val="0"/>
      <w:divBdr>
        <w:top w:val="none" w:sz="0" w:space="0" w:color="auto"/>
        <w:left w:val="none" w:sz="0" w:space="0" w:color="auto"/>
        <w:bottom w:val="none" w:sz="0" w:space="0" w:color="auto"/>
        <w:right w:val="none" w:sz="0" w:space="0" w:color="auto"/>
      </w:divBdr>
    </w:div>
    <w:div w:id="1230382434">
      <w:bodyDiv w:val="1"/>
      <w:marLeft w:val="0"/>
      <w:marRight w:val="0"/>
      <w:marTop w:val="0"/>
      <w:marBottom w:val="0"/>
      <w:divBdr>
        <w:top w:val="none" w:sz="0" w:space="0" w:color="auto"/>
        <w:left w:val="none" w:sz="0" w:space="0" w:color="auto"/>
        <w:bottom w:val="none" w:sz="0" w:space="0" w:color="auto"/>
        <w:right w:val="none" w:sz="0" w:space="0" w:color="auto"/>
      </w:divBdr>
    </w:div>
    <w:div w:id="1230459077">
      <w:bodyDiv w:val="1"/>
      <w:marLeft w:val="0"/>
      <w:marRight w:val="0"/>
      <w:marTop w:val="0"/>
      <w:marBottom w:val="0"/>
      <w:divBdr>
        <w:top w:val="none" w:sz="0" w:space="0" w:color="auto"/>
        <w:left w:val="none" w:sz="0" w:space="0" w:color="auto"/>
        <w:bottom w:val="none" w:sz="0" w:space="0" w:color="auto"/>
        <w:right w:val="none" w:sz="0" w:space="0" w:color="auto"/>
      </w:divBdr>
    </w:div>
    <w:div w:id="1230460087">
      <w:bodyDiv w:val="1"/>
      <w:marLeft w:val="0"/>
      <w:marRight w:val="0"/>
      <w:marTop w:val="0"/>
      <w:marBottom w:val="0"/>
      <w:divBdr>
        <w:top w:val="none" w:sz="0" w:space="0" w:color="auto"/>
        <w:left w:val="none" w:sz="0" w:space="0" w:color="auto"/>
        <w:bottom w:val="none" w:sz="0" w:space="0" w:color="auto"/>
        <w:right w:val="none" w:sz="0" w:space="0" w:color="auto"/>
      </w:divBdr>
    </w:div>
    <w:div w:id="1230505095">
      <w:bodyDiv w:val="1"/>
      <w:marLeft w:val="0"/>
      <w:marRight w:val="0"/>
      <w:marTop w:val="0"/>
      <w:marBottom w:val="0"/>
      <w:divBdr>
        <w:top w:val="none" w:sz="0" w:space="0" w:color="auto"/>
        <w:left w:val="none" w:sz="0" w:space="0" w:color="auto"/>
        <w:bottom w:val="none" w:sz="0" w:space="0" w:color="auto"/>
        <w:right w:val="none" w:sz="0" w:space="0" w:color="auto"/>
      </w:divBdr>
    </w:div>
    <w:div w:id="1230532785">
      <w:bodyDiv w:val="1"/>
      <w:marLeft w:val="0"/>
      <w:marRight w:val="0"/>
      <w:marTop w:val="0"/>
      <w:marBottom w:val="0"/>
      <w:divBdr>
        <w:top w:val="none" w:sz="0" w:space="0" w:color="auto"/>
        <w:left w:val="none" w:sz="0" w:space="0" w:color="auto"/>
        <w:bottom w:val="none" w:sz="0" w:space="0" w:color="auto"/>
        <w:right w:val="none" w:sz="0" w:space="0" w:color="auto"/>
      </w:divBdr>
    </w:div>
    <w:div w:id="1230655698">
      <w:bodyDiv w:val="1"/>
      <w:marLeft w:val="0"/>
      <w:marRight w:val="0"/>
      <w:marTop w:val="0"/>
      <w:marBottom w:val="0"/>
      <w:divBdr>
        <w:top w:val="none" w:sz="0" w:space="0" w:color="auto"/>
        <w:left w:val="none" w:sz="0" w:space="0" w:color="auto"/>
        <w:bottom w:val="none" w:sz="0" w:space="0" w:color="auto"/>
        <w:right w:val="none" w:sz="0" w:space="0" w:color="auto"/>
      </w:divBdr>
    </w:div>
    <w:div w:id="1230724050">
      <w:bodyDiv w:val="1"/>
      <w:marLeft w:val="0"/>
      <w:marRight w:val="0"/>
      <w:marTop w:val="0"/>
      <w:marBottom w:val="0"/>
      <w:divBdr>
        <w:top w:val="none" w:sz="0" w:space="0" w:color="auto"/>
        <w:left w:val="none" w:sz="0" w:space="0" w:color="auto"/>
        <w:bottom w:val="none" w:sz="0" w:space="0" w:color="auto"/>
        <w:right w:val="none" w:sz="0" w:space="0" w:color="auto"/>
      </w:divBdr>
    </w:div>
    <w:div w:id="1230772080">
      <w:bodyDiv w:val="1"/>
      <w:marLeft w:val="0"/>
      <w:marRight w:val="0"/>
      <w:marTop w:val="0"/>
      <w:marBottom w:val="0"/>
      <w:divBdr>
        <w:top w:val="none" w:sz="0" w:space="0" w:color="auto"/>
        <w:left w:val="none" w:sz="0" w:space="0" w:color="auto"/>
        <w:bottom w:val="none" w:sz="0" w:space="0" w:color="auto"/>
        <w:right w:val="none" w:sz="0" w:space="0" w:color="auto"/>
      </w:divBdr>
    </w:div>
    <w:div w:id="1230918060">
      <w:bodyDiv w:val="1"/>
      <w:marLeft w:val="0"/>
      <w:marRight w:val="0"/>
      <w:marTop w:val="0"/>
      <w:marBottom w:val="0"/>
      <w:divBdr>
        <w:top w:val="none" w:sz="0" w:space="0" w:color="auto"/>
        <w:left w:val="none" w:sz="0" w:space="0" w:color="auto"/>
        <w:bottom w:val="none" w:sz="0" w:space="0" w:color="auto"/>
        <w:right w:val="none" w:sz="0" w:space="0" w:color="auto"/>
      </w:divBdr>
    </w:div>
    <w:div w:id="1230923736">
      <w:bodyDiv w:val="1"/>
      <w:marLeft w:val="0"/>
      <w:marRight w:val="0"/>
      <w:marTop w:val="0"/>
      <w:marBottom w:val="0"/>
      <w:divBdr>
        <w:top w:val="none" w:sz="0" w:space="0" w:color="auto"/>
        <w:left w:val="none" w:sz="0" w:space="0" w:color="auto"/>
        <w:bottom w:val="none" w:sz="0" w:space="0" w:color="auto"/>
        <w:right w:val="none" w:sz="0" w:space="0" w:color="auto"/>
      </w:divBdr>
    </w:div>
    <w:div w:id="1230966041">
      <w:bodyDiv w:val="1"/>
      <w:marLeft w:val="0"/>
      <w:marRight w:val="0"/>
      <w:marTop w:val="0"/>
      <w:marBottom w:val="0"/>
      <w:divBdr>
        <w:top w:val="none" w:sz="0" w:space="0" w:color="auto"/>
        <w:left w:val="none" w:sz="0" w:space="0" w:color="auto"/>
        <w:bottom w:val="none" w:sz="0" w:space="0" w:color="auto"/>
        <w:right w:val="none" w:sz="0" w:space="0" w:color="auto"/>
      </w:divBdr>
    </w:div>
    <w:div w:id="1231036544">
      <w:bodyDiv w:val="1"/>
      <w:marLeft w:val="0"/>
      <w:marRight w:val="0"/>
      <w:marTop w:val="0"/>
      <w:marBottom w:val="0"/>
      <w:divBdr>
        <w:top w:val="none" w:sz="0" w:space="0" w:color="auto"/>
        <w:left w:val="none" w:sz="0" w:space="0" w:color="auto"/>
        <w:bottom w:val="none" w:sz="0" w:space="0" w:color="auto"/>
        <w:right w:val="none" w:sz="0" w:space="0" w:color="auto"/>
      </w:divBdr>
    </w:div>
    <w:div w:id="1231040531">
      <w:bodyDiv w:val="1"/>
      <w:marLeft w:val="0"/>
      <w:marRight w:val="0"/>
      <w:marTop w:val="0"/>
      <w:marBottom w:val="0"/>
      <w:divBdr>
        <w:top w:val="none" w:sz="0" w:space="0" w:color="auto"/>
        <w:left w:val="none" w:sz="0" w:space="0" w:color="auto"/>
        <w:bottom w:val="none" w:sz="0" w:space="0" w:color="auto"/>
        <w:right w:val="none" w:sz="0" w:space="0" w:color="auto"/>
      </w:divBdr>
    </w:div>
    <w:div w:id="1231114358">
      <w:bodyDiv w:val="1"/>
      <w:marLeft w:val="0"/>
      <w:marRight w:val="0"/>
      <w:marTop w:val="0"/>
      <w:marBottom w:val="0"/>
      <w:divBdr>
        <w:top w:val="none" w:sz="0" w:space="0" w:color="auto"/>
        <w:left w:val="none" w:sz="0" w:space="0" w:color="auto"/>
        <w:bottom w:val="none" w:sz="0" w:space="0" w:color="auto"/>
        <w:right w:val="none" w:sz="0" w:space="0" w:color="auto"/>
      </w:divBdr>
    </w:div>
    <w:div w:id="1231161280">
      <w:bodyDiv w:val="1"/>
      <w:marLeft w:val="0"/>
      <w:marRight w:val="0"/>
      <w:marTop w:val="0"/>
      <w:marBottom w:val="0"/>
      <w:divBdr>
        <w:top w:val="none" w:sz="0" w:space="0" w:color="auto"/>
        <w:left w:val="none" w:sz="0" w:space="0" w:color="auto"/>
        <w:bottom w:val="none" w:sz="0" w:space="0" w:color="auto"/>
        <w:right w:val="none" w:sz="0" w:space="0" w:color="auto"/>
      </w:divBdr>
    </w:div>
    <w:div w:id="1231310726">
      <w:bodyDiv w:val="1"/>
      <w:marLeft w:val="0"/>
      <w:marRight w:val="0"/>
      <w:marTop w:val="0"/>
      <w:marBottom w:val="0"/>
      <w:divBdr>
        <w:top w:val="none" w:sz="0" w:space="0" w:color="auto"/>
        <w:left w:val="none" w:sz="0" w:space="0" w:color="auto"/>
        <w:bottom w:val="none" w:sz="0" w:space="0" w:color="auto"/>
        <w:right w:val="none" w:sz="0" w:space="0" w:color="auto"/>
      </w:divBdr>
    </w:div>
    <w:div w:id="1231381124">
      <w:bodyDiv w:val="1"/>
      <w:marLeft w:val="0"/>
      <w:marRight w:val="0"/>
      <w:marTop w:val="0"/>
      <w:marBottom w:val="0"/>
      <w:divBdr>
        <w:top w:val="none" w:sz="0" w:space="0" w:color="auto"/>
        <w:left w:val="none" w:sz="0" w:space="0" w:color="auto"/>
        <w:bottom w:val="none" w:sz="0" w:space="0" w:color="auto"/>
        <w:right w:val="none" w:sz="0" w:space="0" w:color="auto"/>
      </w:divBdr>
    </w:div>
    <w:div w:id="1231427766">
      <w:bodyDiv w:val="1"/>
      <w:marLeft w:val="0"/>
      <w:marRight w:val="0"/>
      <w:marTop w:val="0"/>
      <w:marBottom w:val="0"/>
      <w:divBdr>
        <w:top w:val="none" w:sz="0" w:space="0" w:color="auto"/>
        <w:left w:val="none" w:sz="0" w:space="0" w:color="auto"/>
        <w:bottom w:val="none" w:sz="0" w:space="0" w:color="auto"/>
        <w:right w:val="none" w:sz="0" w:space="0" w:color="auto"/>
      </w:divBdr>
    </w:div>
    <w:div w:id="1231429511">
      <w:bodyDiv w:val="1"/>
      <w:marLeft w:val="0"/>
      <w:marRight w:val="0"/>
      <w:marTop w:val="0"/>
      <w:marBottom w:val="0"/>
      <w:divBdr>
        <w:top w:val="none" w:sz="0" w:space="0" w:color="auto"/>
        <w:left w:val="none" w:sz="0" w:space="0" w:color="auto"/>
        <w:bottom w:val="none" w:sz="0" w:space="0" w:color="auto"/>
        <w:right w:val="none" w:sz="0" w:space="0" w:color="auto"/>
      </w:divBdr>
    </w:div>
    <w:div w:id="1231430762">
      <w:bodyDiv w:val="1"/>
      <w:marLeft w:val="0"/>
      <w:marRight w:val="0"/>
      <w:marTop w:val="0"/>
      <w:marBottom w:val="0"/>
      <w:divBdr>
        <w:top w:val="none" w:sz="0" w:space="0" w:color="auto"/>
        <w:left w:val="none" w:sz="0" w:space="0" w:color="auto"/>
        <w:bottom w:val="none" w:sz="0" w:space="0" w:color="auto"/>
        <w:right w:val="none" w:sz="0" w:space="0" w:color="auto"/>
      </w:divBdr>
    </w:div>
    <w:div w:id="1231503666">
      <w:bodyDiv w:val="1"/>
      <w:marLeft w:val="0"/>
      <w:marRight w:val="0"/>
      <w:marTop w:val="0"/>
      <w:marBottom w:val="0"/>
      <w:divBdr>
        <w:top w:val="none" w:sz="0" w:space="0" w:color="auto"/>
        <w:left w:val="none" w:sz="0" w:space="0" w:color="auto"/>
        <w:bottom w:val="none" w:sz="0" w:space="0" w:color="auto"/>
        <w:right w:val="none" w:sz="0" w:space="0" w:color="auto"/>
      </w:divBdr>
    </w:div>
    <w:div w:id="1232035844">
      <w:bodyDiv w:val="1"/>
      <w:marLeft w:val="0"/>
      <w:marRight w:val="0"/>
      <w:marTop w:val="0"/>
      <w:marBottom w:val="0"/>
      <w:divBdr>
        <w:top w:val="none" w:sz="0" w:space="0" w:color="auto"/>
        <w:left w:val="none" w:sz="0" w:space="0" w:color="auto"/>
        <w:bottom w:val="none" w:sz="0" w:space="0" w:color="auto"/>
        <w:right w:val="none" w:sz="0" w:space="0" w:color="auto"/>
      </w:divBdr>
    </w:div>
    <w:div w:id="1232042570">
      <w:bodyDiv w:val="1"/>
      <w:marLeft w:val="0"/>
      <w:marRight w:val="0"/>
      <w:marTop w:val="0"/>
      <w:marBottom w:val="0"/>
      <w:divBdr>
        <w:top w:val="none" w:sz="0" w:space="0" w:color="auto"/>
        <w:left w:val="none" w:sz="0" w:space="0" w:color="auto"/>
        <w:bottom w:val="none" w:sz="0" w:space="0" w:color="auto"/>
        <w:right w:val="none" w:sz="0" w:space="0" w:color="auto"/>
      </w:divBdr>
    </w:div>
    <w:div w:id="1232154226">
      <w:bodyDiv w:val="1"/>
      <w:marLeft w:val="0"/>
      <w:marRight w:val="0"/>
      <w:marTop w:val="0"/>
      <w:marBottom w:val="0"/>
      <w:divBdr>
        <w:top w:val="none" w:sz="0" w:space="0" w:color="auto"/>
        <w:left w:val="none" w:sz="0" w:space="0" w:color="auto"/>
        <w:bottom w:val="none" w:sz="0" w:space="0" w:color="auto"/>
        <w:right w:val="none" w:sz="0" w:space="0" w:color="auto"/>
      </w:divBdr>
    </w:div>
    <w:div w:id="1232233144">
      <w:bodyDiv w:val="1"/>
      <w:marLeft w:val="0"/>
      <w:marRight w:val="0"/>
      <w:marTop w:val="0"/>
      <w:marBottom w:val="0"/>
      <w:divBdr>
        <w:top w:val="none" w:sz="0" w:space="0" w:color="auto"/>
        <w:left w:val="none" w:sz="0" w:space="0" w:color="auto"/>
        <w:bottom w:val="none" w:sz="0" w:space="0" w:color="auto"/>
        <w:right w:val="none" w:sz="0" w:space="0" w:color="auto"/>
      </w:divBdr>
    </w:div>
    <w:div w:id="1232276321">
      <w:bodyDiv w:val="1"/>
      <w:marLeft w:val="0"/>
      <w:marRight w:val="0"/>
      <w:marTop w:val="0"/>
      <w:marBottom w:val="0"/>
      <w:divBdr>
        <w:top w:val="none" w:sz="0" w:space="0" w:color="auto"/>
        <w:left w:val="none" w:sz="0" w:space="0" w:color="auto"/>
        <w:bottom w:val="none" w:sz="0" w:space="0" w:color="auto"/>
        <w:right w:val="none" w:sz="0" w:space="0" w:color="auto"/>
      </w:divBdr>
    </w:div>
    <w:div w:id="1232278556">
      <w:bodyDiv w:val="1"/>
      <w:marLeft w:val="0"/>
      <w:marRight w:val="0"/>
      <w:marTop w:val="0"/>
      <w:marBottom w:val="0"/>
      <w:divBdr>
        <w:top w:val="none" w:sz="0" w:space="0" w:color="auto"/>
        <w:left w:val="none" w:sz="0" w:space="0" w:color="auto"/>
        <w:bottom w:val="none" w:sz="0" w:space="0" w:color="auto"/>
        <w:right w:val="none" w:sz="0" w:space="0" w:color="auto"/>
      </w:divBdr>
    </w:div>
    <w:div w:id="1232304739">
      <w:bodyDiv w:val="1"/>
      <w:marLeft w:val="0"/>
      <w:marRight w:val="0"/>
      <w:marTop w:val="0"/>
      <w:marBottom w:val="0"/>
      <w:divBdr>
        <w:top w:val="none" w:sz="0" w:space="0" w:color="auto"/>
        <w:left w:val="none" w:sz="0" w:space="0" w:color="auto"/>
        <w:bottom w:val="none" w:sz="0" w:space="0" w:color="auto"/>
        <w:right w:val="none" w:sz="0" w:space="0" w:color="auto"/>
      </w:divBdr>
    </w:div>
    <w:div w:id="1232423815">
      <w:bodyDiv w:val="1"/>
      <w:marLeft w:val="0"/>
      <w:marRight w:val="0"/>
      <w:marTop w:val="0"/>
      <w:marBottom w:val="0"/>
      <w:divBdr>
        <w:top w:val="none" w:sz="0" w:space="0" w:color="auto"/>
        <w:left w:val="none" w:sz="0" w:space="0" w:color="auto"/>
        <w:bottom w:val="none" w:sz="0" w:space="0" w:color="auto"/>
        <w:right w:val="none" w:sz="0" w:space="0" w:color="auto"/>
      </w:divBdr>
    </w:div>
    <w:div w:id="1232428829">
      <w:bodyDiv w:val="1"/>
      <w:marLeft w:val="0"/>
      <w:marRight w:val="0"/>
      <w:marTop w:val="0"/>
      <w:marBottom w:val="0"/>
      <w:divBdr>
        <w:top w:val="none" w:sz="0" w:space="0" w:color="auto"/>
        <w:left w:val="none" w:sz="0" w:space="0" w:color="auto"/>
        <w:bottom w:val="none" w:sz="0" w:space="0" w:color="auto"/>
        <w:right w:val="none" w:sz="0" w:space="0" w:color="auto"/>
      </w:divBdr>
    </w:div>
    <w:div w:id="1232545258">
      <w:bodyDiv w:val="1"/>
      <w:marLeft w:val="0"/>
      <w:marRight w:val="0"/>
      <w:marTop w:val="0"/>
      <w:marBottom w:val="0"/>
      <w:divBdr>
        <w:top w:val="none" w:sz="0" w:space="0" w:color="auto"/>
        <w:left w:val="none" w:sz="0" w:space="0" w:color="auto"/>
        <w:bottom w:val="none" w:sz="0" w:space="0" w:color="auto"/>
        <w:right w:val="none" w:sz="0" w:space="0" w:color="auto"/>
      </w:divBdr>
    </w:div>
    <w:div w:id="1232621229">
      <w:bodyDiv w:val="1"/>
      <w:marLeft w:val="0"/>
      <w:marRight w:val="0"/>
      <w:marTop w:val="0"/>
      <w:marBottom w:val="0"/>
      <w:divBdr>
        <w:top w:val="none" w:sz="0" w:space="0" w:color="auto"/>
        <w:left w:val="none" w:sz="0" w:space="0" w:color="auto"/>
        <w:bottom w:val="none" w:sz="0" w:space="0" w:color="auto"/>
        <w:right w:val="none" w:sz="0" w:space="0" w:color="auto"/>
      </w:divBdr>
    </w:div>
    <w:div w:id="1232694739">
      <w:bodyDiv w:val="1"/>
      <w:marLeft w:val="0"/>
      <w:marRight w:val="0"/>
      <w:marTop w:val="0"/>
      <w:marBottom w:val="0"/>
      <w:divBdr>
        <w:top w:val="none" w:sz="0" w:space="0" w:color="auto"/>
        <w:left w:val="none" w:sz="0" w:space="0" w:color="auto"/>
        <w:bottom w:val="none" w:sz="0" w:space="0" w:color="auto"/>
        <w:right w:val="none" w:sz="0" w:space="0" w:color="auto"/>
      </w:divBdr>
    </w:div>
    <w:div w:id="1232732745">
      <w:bodyDiv w:val="1"/>
      <w:marLeft w:val="0"/>
      <w:marRight w:val="0"/>
      <w:marTop w:val="0"/>
      <w:marBottom w:val="0"/>
      <w:divBdr>
        <w:top w:val="none" w:sz="0" w:space="0" w:color="auto"/>
        <w:left w:val="none" w:sz="0" w:space="0" w:color="auto"/>
        <w:bottom w:val="none" w:sz="0" w:space="0" w:color="auto"/>
        <w:right w:val="none" w:sz="0" w:space="0" w:color="auto"/>
      </w:divBdr>
    </w:div>
    <w:div w:id="1232736734">
      <w:bodyDiv w:val="1"/>
      <w:marLeft w:val="0"/>
      <w:marRight w:val="0"/>
      <w:marTop w:val="0"/>
      <w:marBottom w:val="0"/>
      <w:divBdr>
        <w:top w:val="none" w:sz="0" w:space="0" w:color="auto"/>
        <w:left w:val="none" w:sz="0" w:space="0" w:color="auto"/>
        <w:bottom w:val="none" w:sz="0" w:space="0" w:color="auto"/>
        <w:right w:val="none" w:sz="0" w:space="0" w:color="auto"/>
      </w:divBdr>
    </w:div>
    <w:div w:id="1233002026">
      <w:bodyDiv w:val="1"/>
      <w:marLeft w:val="0"/>
      <w:marRight w:val="0"/>
      <w:marTop w:val="0"/>
      <w:marBottom w:val="0"/>
      <w:divBdr>
        <w:top w:val="none" w:sz="0" w:space="0" w:color="auto"/>
        <w:left w:val="none" w:sz="0" w:space="0" w:color="auto"/>
        <w:bottom w:val="none" w:sz="0" w:space="0" w:color="auto"/>
        <w:right w:val="none" w:sz="0" w:space="0" w:color="auto"/>
      </w:divBdr>
    </w:div>
    <w:div w:id="1233081446">
      <w:bodyDiv w:val="1"/>
      <w:marLeft w:val="0"/>
      <w:marRight w:val="0"/>
      <w:marTop w:val="0"/>
      <w:marBottom w:val="0"/>
      <w:divBdr>
        <w:top w:val="none" w:sz="0" w:space="0" w:color="auto"/>
        <w:left w:val="none" w:sz="0" w:space="0" w:color="auto"/>
        <w:bottom w:val="none" w:sz="0" w:space="0" w:color="auto"/>
        <w:right w:val="none" w:sz="0" w:space="0" w:color="auto"/>
      </w:divBdr>
    </w:div>
    <w:div w:id="1233352270">
      <w:bodyDiv w:val="1"/>
      <w:marLeft w:val="0"/>
      <w:marRight w:val="0"/>
      <w:marTop w:val="0"/>
      <w:marBottom w:val="0"/>
      <w:divBdr>
        <w:top w:val="none" w:sz="0" w:space="0" w:color="auto"/>
        <w:left w:val="none" w:sz="0" w:space="0" w:color="auto"/>
        <w:bottom w:val="none" w:sz="0" w:space="0" w:color="auto"/>
        <w:right w:val="none" w:sz="0" w:space="0" w:color="auto"/>
      </w:divBdr>
    </w:div>
    <w:div w:id="1233387931">
      <w:bodyDiv w:val="1"/>
      <w:marLeft w:val="0"/>
      <w:marRight w:val="0"/>
      <w:marTop w:val="0"/>
      <w:marBottom w:val="0"/>
      <w:divBdr>
        <w:top w:val="none" w:sz="0" w:space="0" w:color="auto"/>
        <w:left w:val="none" w:sz="0" w:space="0" w:color="auto"/>
        <w:bottom w:val="none" w:sz="0" w:space="0" w:color="auto"/>
        <w:right w:val="none" w:sz="0" w:space="0" w:color="auto"/>
      </w:divBdr>
    </w:div>
    <w:div w:id="1233390063">
      <w:bodyDiv w:val="1"/>
      <w:marLeft w:val="0"/>
      <w:marRight w:val="0"/>
      <w:marTop w:val="0"/>
      <w:marBottom w:val="0"/>
      <w:divBdr>
        <w:top w:val="none" w:sz="0" w:space="0" w:color="auto"/>
        <w:left w:val="none" w:sz="0" w:space="0" w:color="auto"/>
        <w:bottom w:val="none" w:sz="0" w:space="0" w:color="auto"/>
        <w:right w:val="none" w:sz="0" w:space="0" w:color="auto"/>
      </w:divBdr>
    </w:div>
    <w:div w:id="1233466030">
      <w:bodyDiv w:val="1"/>
      <w:marLeft w:val="0"/>
      <w:marRight w:val="0"/>
      <w:marTop w:val="0"/>
      <w:marBottom w:val="0"/>
      <w:divBdr>
        <w:top w:val="none" w:sz="0" w:space="0" w:color="auto"/>
        <w:left w:val="none" w:sz="0" w:space="0" w:color="auto"/>
        <w:bottom w:val="none" w:sz="0" w:space="0" w:color="auto"/>
        <w:right w:val="none" w:sz="0" w:space="0" w:color="auto"/>
      </w:divBdr>
    </w:div>
    <w:div w:id="1233467465">
      <w:bodyDiv w:val="1"/>
      <w:marLeft w:val="0"/>
      <w:marRight w:val="0"/>
      <w:marTop w:val="0"/>
      <w:marBottom w:val="0"/>
      <w:divBdr>
        <w:top w:val="none" w:sz="0" w:space="0" w:color="auto"/>
        <w:left w:val="none" w:sz="0" w:space="0" w:color="auto"/>
        <w:bottom w:val="none" w:sz="0" w:space="0" w:color="auto"/>
        <w:right w:val="none" w:sz="0" w:space="0" w:color="auto"/>
      </w:divBdr>
    </w:div>
    <w:div w:id="1233468732">
      <w:bodyDiv w:val="1"/>
      <w:marLeft w:val="0"/>
      <w:marRight w:val="0"/>
      <w:marTop w:val="0"/>
      <w:marBottom w:val="0"/>
      <w:divBdr>
        <w:top w:val="none" w:sz="0" w:space="0" w:color="auto"/>
        <w:left w:val="none" w:sz="0" w:space="0" w:color="auto"/>
        <w:bottom w:val="none" w:sz="0" w:space="0" w:color="auto"/>
        <w:right w:val="none" w:sz="0" w:space="0" w:color="auto"/>
      </w:divBdr>
    </w:div>
    <w:div w:id="1233542243">
      <w:bodyDiv w:val="1"/>
      <w:marLeft w:val="0"/>
      <w:marRight w:val="0"/>
      <w:marTop w:val="0"/>
      <w:marBottom w:val="0"/>
      <w:divBdr>
        <w:top w:val="none" w:sz="0" w:space="0" w:color="auto"/>
        <w:left w:val="none" w:sz="0" w:space="0" w:color="auto"/>
        <w:bottom w:val="none" w:sz="0" w:space="0" w:color="auto"/>
        <w:right w:val="none" w:sz="0" w:space="0" w:color="auto"/>
      </w:divBdr>
    </w:div>
    <w:div w:id="1233586325">
      <w:bodyDiv w:val="1"/>
      <w:marLeft w:val="0"/>
      <w:marRight w:val="0"/>
      <w:marTop w:val="0"/>
      <w:marBottom w:val="0"/>
      <w:divBdr>
        <w:top w:val="none" w:sz="0" w:space="0" w:color="auto"/>
        <w:left w:val="none" w:sz="0" w:space="0" w:color="auto"/>
        <w:bottom w:val="none" w:sz="0" w:space="0" w:color="auto"/>
        <w:right w:val="none" w:sz="0" w:space="0" w:color="auto"/>
      </w:divBdr>
    </w:div>
    <w:div w:id="1233615710">
      <w:bodyDiv w:val="1"/>
      <w:marLeft w:val="0"/>
      <w:marRight w:val="0"/>
      <w:marTop w:val="0"/>
      <w:marBottom w:val="0"/>
      <w:divBdr>
        <w:top w:val="none" w:sz="0" w:space="0" w:color="auto"/>
        <w:left w:val="none" w:sz="0" w:space="0" w:color="auto"/>
        <w:bottom w:val="none" w:sz="0" w:space="0" w:color="auto"/>
        <w:right w:val="none" w:sz="0" w:space="0" w:color="auto"/>
      </w:divBdr>
    </w:div>
    <w:div w:id="1233656628">
      <w:bodyDiv w:val="1"/>
      <w:marLeft w:val="0"/>
      <w:marRight w:val="0"/>
      <w:marTop w:val="0"/>
      <w:marBottom w:val="0"/>
      <w:divBdr>
        <w:top w:val="none" w:sz="0" w:space="0" w:color="auto"/>
        <w:left w:val="none" w:sz="0" w:space="0" w:color="auto"/>
        <w:bottom w:val="none" w:sz="0" w:space="0" w:color="auto"/>
        <w:right w:val="none" w:sz="0" w:space="0" w:color="auto"/>
      </w:divBdr>
    </w:div>
    <w:div w:id="1233660414">
      <w:bodyDiv w:val="1"/>
      <w:marLeft w:val="0"/>
      <w:marRight w:val="0"/>
      <w:marTop w:val="0"/>
      <w:marBottom w:val="0"/>
      <w:divBdr>
        <w:top w:val="none" w:sz="0" w:space="0" w:color="auto"/>
        <w:left w:val="none" w:sz="0" w:space="0" w:color="auto"/>
        <w:bottom w:val="none" w:sz="0" w:space="0" w:color="auto"/>
        <w:right w:val="none" w:sz="0" w:space="0" w:color="auto"/>
      </w:divBdr>
    </w:div>
    <w:div w:id="1233782868">
      <w:bodyDiv w:val="1"/>
      <w:marLeft w:val="0"/>
      <w:marRight w:val="0"/>
      <w:marTop w:val="0"/>
      <w:marBottom w:val="0"/>
      <w:divBdr>
        <w:top w:val="none" w:sz="0" w:space="0" w:color="auto"/>
        <w:left w:val="none" w:sz="0" w:space="0" w:color="auto"/>
        <w:bottom w:val="none" w:sz="0" w:space="0" w:color="auto"/>
        <w:right w:val="none" w:sz="0" w:space="0" w:color="auto"/>
      </w:divBdr>
    </w:div>
    <w:div w:id="1233810246">
      <w:bodyDiv w:val="1"/>
      <w:marLeft w:val="0"/>
      <w:marRight w:val="0"/>
      <w:marTop w:val="0"/>
      <w:marBottom w:val="0"/>
      <w:divBdr>
        <w:top w:val="none" w:sz="0" w:space="0" w:color="auto"/>
        <w:left w:val="none" w:sz="0" w:space="0" w:color="auto"/>
        <w:bottom w:val="none" w:sz="0" w:space="0" w:color="auto"/>
        <w:right w:val="none" w:sz="0" w:space="0" w:color="auto"/>
      </w:divBdr>
    </w:div>
    <w:div w:id="1233811160">
      <w:bodyDiv w:val="1"/>
      <w:marLeft w:val="0"/>
      <w:marRight w:val="0"/>
      <w:marTop w:val="0"/>
      <w:marBottom w:val="0"/>
      <w:divBdr>
        <w:top w:val="none" w:sz="0" w:space="0" w:color="auto"/>
        <w:left w:val="none" w:sz="0" w:space="0" w:color="auto"/>
        <w:bottom w:val="none" w:sz="0" w:space="0" w:color="auto"/>
        <w:right w:val="none" w:sz="0" w:space="0" w:color="auto"/>
      </w:divBdr>
    </w:div>
    <w:div w:id="1233930741">
      <w:bodyDiv w:val="1"/>
      <w:marLeft w:val="0"/>
      <w:marRight w:val="0"/>
      <w:marTop w:val="0"/>
      <w:marBottom w:val="0"/>
      <w:divBdr>
        <w:top w:val="none" w:sz="0" w:space="0" w:color="auto"/>
        <w:left w:val="none" w:sz="0" w:space="0" w:color="auto"/>
        <w:bottom w:val="none" w:sz="0" w:space="0" w:color="auto"/>
        <w:right w:val="none" w:sz="0" w:space="0" w:color="auto"/>
      </w:divBdr>
    </w:div>
    <w:div w:id="1234126195">
      <w:bodyDiv w:val="1"/>
      <w:marLeft w:val="0"/>
      <w:marRight w:val="0"/>
      <w:marTop w:val="0"/>
      <w:marBottom w:val="0"/>
      <w:divBdr>
        <w:top w:val="none" w:sz="0" w:space="0" w:color="auto"/>
        <w:left w:val="none" w:sz="0" w:space="0" w:color="auto"/>
        <w:bottom w:val="none" w:sz="0" w:space="0" w:color="auto"/>
        <w:right w:val="none" w:sz="0" w:space="0" w:color="auto"/>
      </w:divBdr>
    </w:div>
    <w:div w:id="1234312137">
      <w:bodyDiv w:val="1"/>
      <w:marLeft w:val="0"/>
      <w:marRight w:val="0"/>
      <w:marTop w:val="0"/>
      <w:marBottom w:val="0"/>
      <w:divBdr>
        <w:top w:val="none" w:sz="0" w:space="0" w:color="auto"/>
        <w:left w:val="none" w:sz="0" w:space="0" w:color="auto"/>
        <w:bottom w:val="none" w:sz="0" w:space="0" w:color="auto"/>
        <w:right w:val="none" w:sz="0" w:space="0" w:color="auto"/>
      </w:divBdr>
    </w:div>
    <w:div w:id="1234585782">
      <w:bodyDiv w:val="1"/>
      <w:marLeft w:val="0"/>
      <w:marRight w:val="0"/>
      <w:marTop w:val="0"/>
      <w:marBottom w:val="0"/>
      <w:divBdr>
        <w:top w:val="none" w:sz="0" w:space="0" w:color="auto"/>
        <w:left w:val="none" w:sz="0" w:space="0" w:color="auto"/>
        <w:bottom w:val="none" w:sz="0" w:space="0" w:color="auto"/>
        <w:right w:val="none" w:sz="0" w:space="0" w:color="auto"/>
      </w:divBdr>
    </w:div>
    <w:div w:id="1234585866">
      <w:bodyDiv w:val="1"/>
      <w:marLeft w:val="0"/>
      <w:marRight w:val="0"/>
      <w:marTop w:val="0"/>
      <w:marBottom w:val="0"/>
      <w:divBdr>
        <w:top w:val="none" w:sz="0" w:space="0" w:color="auto"/>
        <w:left w:val="none" w:sz="0" w:space="0" w:color="auto"/>
        <w:bottom w:val="none" w:sz="0" w:space="0" w:color="auto"/>
        <w:right w:val="none" w:sz="0" w:space="0" w:color="auto"/>
      </w:divBdr>
    </w:div>
    <w:div w:id="1234586176">
      <w:bodyDiv w:val="1"/>
      <w:marLeft w:val="0"/>
      <w:marRight w:val="0"/>
      <w:marTop w:val="0"/>
      <w:marBottom w:val="0"/>
      <w:divBdr>
        <w:top w:val="none" w:sz="0" w:space="0" w:color="auto"/>
        <w:left w:val="none" w:sz="0" w:space="0" w:color="auto"/>
        <w:bottom w:val="none" w:sz="0" w:space="0" w:color="auto"/>
        <w:right w:val="none" w:sz="0" w:space="0" w:color="auto"/>
      </w:divBdr>
    </w:div>
    <w:div w:id="1234775669">
      <w:bodyDiv w:val="1"/>
      <w:marLeft w:val="0"/>
      <w:marRight w:val="0"/>
      <w:marTop w:val="0"/>
      <w:marBottom w:val="0"/>
      <w:divBdr>
        <w:top w:val="none" w:sz="0" w:space="0" w:color="auto"/>
        <w:left w:val="none" w:sz="0" w:space="0" w:color="auto"/>
        <w:bottom w:val="none" w:sz="0" w:space="0" w:color="auto"/>
        <w:right w:val="none" w:sz="0" w:space="0" w:color="auto"/>
      </w:divBdr>
    </w:div>
    <w:div w:id="1234966293">
      <w:bodyDiv w:val="1"/>
      <w:marLeft w:val="0"/>
      <w:marRight w:val="0"/>
      <w:marTop w:val="0"/>
      <w:marBottom w:val="0"/>
      <w:divBdr>
        <w:top w:val="none" w:sz="0" w:space="0" w:color="auto"/>
        <w:left w:val="none" w:sz="0" w:space="0" w:color="auto"/>
        <w:bottom w:val="none" w:sz="0" w:space="0" w:color="auto"/>
        <w:right w:val="none" w:sz="0" w:space="0" w:color="auto"/>
      </w:divBdr>
    </w:div>
    <w:div w:id="1234967745">
      <w:bodyDiv w:val="1"/>
      <w:marLeft w:val="0"/>
      <w:marRight w:val="0"/>
      <w:marTop w:val="0"/>
      <w:marBottom w:val="0"/>
      <w:divBdr>
        <w:top w:val="none" w:sz="0" w:space="0" w:color="auto"/>
        <w:left w:val="none" w:sz="0" w:space="0" w:color="auto"/>
        <w:bottom w:val="none" w:sz="0" w:space="0" w:color="auto"/>
        <w:right w:val="none" w:sz="0" w:space="0" w:color="auto"/>
      </w:divBdr>
    </w:div>
    <w:div w:id="1235121481">
      <w:bodyDiv w:val="1"/>
      <w:marLeft w:val="0"/>
      <w:marRight w:val="0"/>
      <w:marTop w:val="0"/>
      <w:marBottom w:val="0"/>
      <w:divBdr>
        <w:top w:val="none" w:sz="0" w:space="0" w:color="auto"/>
        <w:left w:val="none" w:sz="0" w:space="0" w:color="auto"/>
        <w:bottom w:val="none" w:sz="0" w:space="0" w:color="auto"/>
        <w:right w:val="none" w:sz="0" w:space="0" w:color="auto"/>
      </w:divBdr>
    </w:div>
    <w:div w:id="1235236877">
      <w:bodyDiv w:val="1"/>
      <w:marLeft w:val="0"/>
      <w:marRight w:val="0"/>
      <w:marTop w:val="0"/>
      <w:marBottom w:val="0"/>
      <w:divBdr>
        <w:top w:val="none" w:sz="0" w:space="0" w:color="auto"/>
        <w:left w:val="none" w:sz="0" w:space="0" w:color="auto"/>
        <w:bottom w:val="none" w:sz="0" w:space="0" w:color="auto"/>
        <w:right w:val="none" w:sz="0" w:space="0" w:color="auto"/>
      </w:divBdr>
    </w:div>
    <w:div w:id="1235319748">
      <w:bodyDiv w:val="1"/>
      <w:marLeft w:val="0"/>
      <w:marRight w:val="0"/>
      <w:marTop w:val="0"/>
      <w:marBottom w:val="0"/>
      <w:divBdr>
        <w:top w:val="none" w:sz="0" w:space="0" w:color="auto"/>
        <w:left w:val="none" w:sz="0" w:space="0" w:color="auto"/>
        <w:bottom w:val="none" w:sz="0" w:space="0" w:color="auto"/>
        <w:right w:val="none" w:sz="0" w:space="0" w:color="auto"/>
      </w:divBdr>
    </w:div>
    <w:div w:id="1235579500">
      <w:bodyDiv w:val="1"/>
      <w:marLeft w:val="0"/>
      <w:marRight w:val="0"/>
      <w:marTop w:val="0"/>
      <w:marBottom w:val="0"/>
      <w:divBdr>
        <w:top w:val="none" w:sz="0" w:space="0" w:color="auto"/>
        <w:left w:val="none" w:sz="0" w:space="0" w:color="auto"/>
        <w:bottom w:val="none" w:sz="0" w:space="0" w:color="auto"/>
        <w:right w:val="none" w:sz="0" w:space="0" w:color="auto"/>
      </w:divBdr>
    </w:div>
    <w:div w:id="1235626350">
      <w:bodyDiv w:val="1"/>
      <w:marLeft w:val="0"/>
      <w:marRight w:val="0"/>
      <w:marTop w:val="0"/>
      <w:marBottom w:val="0"/>
      <w:divBdr>
        <w:top w:val="none" w:sz="0" w:space="0" w:color="auto"/>
        <w:left w:val="none" w:sz="0" w:space="0" w:color="auto"/>
        <w:bottom w:val="none" w:sz="0" w:space="0" w:color="auto"/>
        <w:right w:val="none" w:sz="0" w:space="0" w:color="auto"/>
      </w:divBdr>
    </w:div>
    <w:div w:id="1235699117">
      <w:bodyDiv w:val="1"/>
      <w:marLeft w:val="0"/>
      <w:marRight w:val="0"/>
      <w:marTop w:val="0"/>
      <w:marBottom w:val="0"/>
      <w:divBdr>
        <w:top w:val="none" w:sz="0" w:space="0" w:color="auto"/>
        <w:left w:val="none" w:sz="0" w:space="0" w:color="auto"/>
        <w:bottom w:val="none" w:sz="0" w:space="0" w:color="auto"/>
        <w:right w:val="none" w:sz="0" w:space="0" w:color="auto"/>
      </w:divBdr>
    </w:div>
    <w:div w:id="1235699780">
      <w:bodyDiv w:val="1"/>
      <w:marLeft w:val="0"/>
      <w:marRight w:val="0"/>
      <w:marTop w:val="0"/>
      <w:marBottom w:val="0"/>
      <w:divBdr>
        <w:top w:val="none" w:sz="0" w:space="0" w:color="auto"/>
        <w:left w:val="none" w:sz="0" w:space="0" w:color="auto"/>
        <w:bottom w:val="none" w:sz="0" w:space="0" w:color="auto"/>
        <w:right w:val="none" w:sz="0" w:space="0" w:color="auto"/>
      </w:divBdr>
    </w:div>
    <w:div w:id="1235822897">
      <w:bodyDiv w:val="1"/>
      <w:marLeft w:val="0"/>
      <w:marRight w:val="0"/>
      <w:marTop w:val="0"/>
      <w:marBottom w:val="0"/>
      <w:divBdr>
        <w:top w:val="none" w:sz="0" w:space="0" w:color="auto"/>
        <w:left w:val="none" w:sz="0" w:space="0" w:color="auto"/>
        <w:bottom w:val="none" w:sz="0" w:space="0" w:color="auto"/>
        <w:right w:val="none" w:sz="0" w:space="0" w:color="auto"/>
      </w:divBdr>
    </w:div>
    <w:div w:id="1235972509">
      <w:bodyDiv w:val="1"/>
      <w:marLeft w:val="0"/>
      <w:marRight w:val="0"/>
      <w:marTop w:val="0"/>
      <w:marBottom w:val="0"/>
      <w:divBdr>
        <w:top w:val="none" w:sz="0" w:space="0" w:color="auto"/>
        <w:left w:val="none" w:sz="0" w:space="0" w:color="auto"/>
        <w:bottom w:val="none" w:sz="0" w:space="0" w:color="auto"/>
        <w:right w:val="none" w:sz="0" w:space="0" w:color="auto"/>
      </w:divBdr>
    </w:div>
    <w:div w:id="1236206364">
      <w:bodyDiv w:val="1"/>
      <w:marLeft w:val="0"/>
      <w:marRight w:val="0"/>
      <w:marTop w:val="0"/>
      <w:marBottom w:val="0"/>
      <w:divBdr>
        <w:top w:val="none" w:sz="0" w:space="0" w:color="auto"/>
        <w:left w:val="none" w:sz="0" w:space="0" w:color="auto"/>
        <w:bottom w:val="none" w:sz="0" w:space="0" w:color="auto"/>
        <w:right w:val="none" w:sz="0" w:space="0" w:color="auto"/>
      </w:divBdr>
    </w:div>
    <w:div w:id="1236356108">
      <w:bodyDiv w:val="1"/>
      <w:marLeft w:val="0"/>
      <w:marRight w:val="0"/>
      <w:marTop w:val="0"/>
      <w:marBottom w:val="0"/>
      <w:divBdr>
        <w:top w:val="none" w:sz="0" w:space="0" w:color="auto"/>
        <w:left w:val="none" w:sz="0" w:space="0" w:color="auto"/>
        <w:bottom w:val="none" w:sz="0" w:space="0" w:color="auto"/>
        <w:right w:val="none" w:sz="0" w:space="0" w:color="auto"/>
      </w:divBdr>
    </w:div>
    <w:div w:id="1236554144">
      <w:bodyDiv w:val="1"/>
      <w:marLeft w:val="0"/>
      <w:marRight w:val="0"/>
      <w:marTop w:val="0"/>
      <w:marBottom w:val="0"/>
      <w:divBdr>
        <w:top w:val="none" w:sz="0" w:space="0" w:color="auto"/>
        <w:left w:val="none" w:sz="0" w:space="0" w:color="auto"/>
        <w:bottom w:val="none" w:sz="0" w:space="0" w:color="auto"/>
        <w:right w:val="none" w:sz="0" w:space="0" w:color="auto"/>
      </w:divBdr>
    </w:div>
    <w:div w:id="1236625408">
      <w:bodyDiv w:val="1"/>
      <w:marLeft w:val="0"/>
      <w:marRight w:val="0"/>
      <w:marTop w:val="0"/>
      <w:marBottom w:val="0"/>
      <w:divBdr>
        <w:top w:val="none" w:sz="0" w:space="0" w:color="auto"/>
        <w:left w:val="none" w:sz="0" w:space="0" w:color="auto"/>
        <w:bottom w:val="none" w:sz="0" w:space="0" w:color="auto"/>
        <w:right w:val="none" w:sz="0" w:space="0" w:color="auto"/>
      </w:divBdr>
    </w:div>
    <w:div w:id="1236938743">
      <w:bodyDiv w:val="1"/>
      <w:marLeft w:val="0"/>
      <w:marRight w:val="0"/>
      <w:marTop w:val="0"/>
      <w:marBottom w:val="0"/>
      <w:divBdr>
        <w:top w:val="none" w:sz="0" w:space="0" w:color="auto"/>
        <w:left w:val="none" w:sz="0" w:space="0" w:color="auto"/>
        <w:bottom w:val="none" w:sz="0" w:space="0" w:color="auto"/>
        <w:right w:val="none" w:sz="0" w:space="0" w:color="auto"/>
      </w:divBdr>
    </w:div>
    <w:div w:id="1237083596">
      <w:bodyDiv w:val="1"/>
      <w:marLeft w:val="0"/>
      <w:marRight w:val="0"/>
      <w:marTop w:val="0"/>
      <w:marBottom w:val="0"/>
      <w:divBdr>
        <w:top w:val="none" w:sz="0" w:space="0" w:color="auto"/>
        <w:left w:val="none" w:sz="0" w:space="0" w:color="auto"/>
        <w:bottom w:val="none" w:sz="0" w:space="0" w:color="auto"/>
        <w:right w:val="none" w:sz="0" w:space="0" w:color="auto"/>
      </w:divBdr>
    </w:div>
    <w:div w:id="1237277151">
      <w:bodyDiv w:val="1"/>
      <w:marLeft w:val="0"/>
      <w:marRight w:val="0"/>
      <w:marTop w:val="0"/>
      <w:marBottom w:val="0"/>
      <w:divBdr>
        <w:top w:val="none" w:sz="0" w:space="0" w:color="auto"/>
        <w:left w:val="none" w:sz="0" w:space="0" w:color="auto"/>
        <w:bottom w:val="none" w:sz="0" w:space="0" w:color="auto"/>
        <w:right w:val="none" w:sz="0" w:space="0" w:color="auto"/>
      </w:divBdr>
    </w:div>
    <w:div w:id="1237322484">
      <w:bodyDiv w:val="1"/>
      <w:marLeft w:val="0"/>
      <w:marRight w:val="0"/>
      <w:marTop w:val="0"/>
      <w:marBottom w:val="0"/>
      <w:divBdr>
        <w:top w:val="none" w:sz="0" w:space="0" w:color="auto"/>
        <w:left w:val="none" w:sz="0" w:space="0" w:color="auto"/>
        <w:bottom w:val="none" w:sz="0" w:space="0" w:color="auto"/>
        <w:right w:val="none" w:sz="0" w:space="0" w:color="auto"/>
      </w:divBdr>
    </w:div>
    <w:div w:id="1237470881">
      <w:bodyDiv w:val="1"/>
      <w:marLeft w:val="0"/>
      <w:marRight w:val="0"/>
      <w:marTop w:val="0"/>
      <w:marBottom w:val="0"/>
      <w:divBdr>
        <w:top w:val="none" w:sz="0" w:space="0" w:color="auto"/>
        <w:left w:val="none" w:sz="0" w:space="0" w:color="auto"/>
        <w:bottom w:val="none" w:sz="0" w:space="0" w:color="auto"/>
        <w:right w:val="none" w:sz="0" w:space="0" w:color="auto"/>
      </w:divBdr>
    </w:div>
    <w:div w:id="1237667806">
      <w:bodyDiv w:val="1"/>
      <w:marLeft w:val="0"/>
      <w:marRight w:val="0"/>
      <w:marTop w:val="0"/>
      <w:marBottom w:val="0"/>
      <w:divBdr>
        <w:top w:val="none" w:sz="0" w:space="0" w:color="auto"/>
        <w:left w:val="none" w:sz="0" w:space="0" w:color="auto"/>
        <w:bottom w:val="none" w:sz="0" w:space="0" w:color="auto"/>
        <w:right w:val="none" w:sz="0" w:space="0" w:color="auto"/>
      </w:divBdr>
    </w:div>
    <w:div w:id="1237740196">
      <w:bodyDiv w:val="1"/>
      <w:marLeft w:val="0"/>
      <w:marRight w:val="0"/>
      <w:marTop w:val="0"/>
      <w:marBottom w:val="0"/>
      <w:divBdr>
        <w:top w:val="none" w:sz="0" w:space="0" w:color="auto"/>
        <w:left w:val="none" w:sz="0" w:space="0" w:color="auto"/>
        <w:bottom w:val="none" w:sz="0" w:space="0" w:color="auto"/>
        <w:right w:val="none" w:sz="0" w:space="0" w:color="auto"/>
      </w:divBdr>
    </w:div>
    <w:div w:id="1237782132">
      <w:bodyDiv w:val="1"/>
      <w:marLeft w:val="0"/>
      <w:marRight w:val="0"/>
      <w:marTop w:val="0"/>
      <w:marBottom w:val="0"/>
      <w:divBdr>
        <w:top w:val="none" w:sz="0" w:space="0" w:color="auto"/>
        <w:left w:val="none" w:sz="0" w:space="0" w:color="auto"/>
        <w:bottom w:val="none" w:sz="0" w:space="0" w:color="auto"/>
        <w:right w:val="none" w:sz="0" w:space="0" w:color="auto"/>
      </w:divBdr>
    </w:div>
    <w:div w:id="1237858385">
      <w:bodyDiv w:val="1"/>
      <w:marLeft w:val="0"/>
      <w:marRight w:val="0"/>
      <w:marTop w:val="0"/>
      <w:marBottom w:val="0"/>
      <w:divBdr>
        <w:top w:val="none" w:sz="0" w:space="0" w:color="auto"/>
        <w:left w:val="none" w:sz="0" w:space="0" w:color="auto"/>
        <w:bottom w:val="none" w:sz="0" w:space="0" w:color="auto"/>
        <w:right w:val="none" w:sz="0" w:space="0" w:color="auto"/>
      </w:divBdr>
    </w:div>
    <w:div w:id="1237976180">
      <w:bodyDiv w:val="1"/>
      <w:marLeft w:val="0"/>
      <w:marRight w:val="0"/>
      <w:marTop w:val="0"/>
      <w:marBottom w:val="0"/>
      <w:divBdr>
        <w:top w:val="none" w:sz="0" w:space="0" w:color="auto"/>
        <w:left w:val="none" w:sz="0" w:space="0" w:color="auto"/>
        <w:bottom w:val="none" w:sz="0" w:space="0" w:color="auto"/>
        <w:right w:val="none" w:sz="0" w:space="0" w:color="auto"/>
      </w:divBdr>
    </w:div>
    <w:div w:id="1238132672">
      <w:bodyDiv w:val="1"/>
      <w:marLeft w:val="0"/>
      <w:marRight w:val="0"/>
      <w:marTop w:val="0"/>
      <w:marBottom w:val="0"/>
      <w:divBdr>
        <w:top w:val="none" w:sz="0" w:space="0" w:color="auto"/>
        <w:left w:val="none" w:sz="0" w:space="0" w:color="auto"/>
        <w:bottom w:val="none" w:sz="0" w:space="0" w:color="auto"/>
        <w:right w:val="none" w:sz="0" w:space="0" w:color="auto"/>
      </w:divBdr>
    </w:div>
    <w:div w:id="1238400449">
      <w:bodyDiv w:val="1"/>
      <w:marLeft w:val="0"/>
      <w:marRight w:val="0"/>
      <w:marTop w:val="0"/>
      <w:marBottom w:val="0"/>
      <w:divBdr>
        <w:top w:val="none" w:sz="0" w:space="0" w:color="auto"/>
        <w:left w:val="none" w:sz="0" w:space="0" w:color="auto"/>
        <w:bottom w:val="none" w:sz="0" w:space="0" w:color="auto"/>
        <w:right w:val="none" w:sz="0" w:space="0" w:color="auto"/>
      </w:divBdr>
    </w:div>
    <w:div w:id="1238441107">
      <w:bodyDiv w:val="1"/>
      <w:marLeft w:val="0"/>
      <w:marRight w:val="0"/>
      <w:marTop w:val="0"/>
      <w:marBottom w:val="0"/>
      <w:divBdr>
        <w:top w:val="none" w:sz="0" w:space="0" w:color="auto"/>
        <w:left w:val="none" w:sz="0" w:space="0" w:color="auto"/>
        <w:bottom w:val="none" w:sz="0" w:space="0" w:color="auto"/>
        <w:right w:val="none" w:sz="0" w:space="0" w:color="auto"/>
      </w:divBdr>
    </w:div>
    <w:div w:id="1238593834">
      <w:bodyDiv w:val="1"/>
      <w:marLeft w:val="0"/>
      <w:marRight w:val="0"/>
      <w:marTop w:val="0"/>
      <w:marBottom w:val="0"/>
      <w:divBdr>
        <w:top w:val="none" w:sz="0" w:space="0" w:color="auto"/>
        <w:left w:val="none" w:sz="0" w:space="0" w:color="auto"/>
        <w:bottom w:val="none" w:sz="0" w:space="0" w:color="auto"/>
        <w:right w:val="none" w:sz="0" w:space="0" w:color="auto"/>
      </w:divBdr>
    </w:div>
    <w:div w:id="1238630524">
      <w:bodyDiv w:val="1"/>
      <w:marLeft w:val="0"/>
      <w:marRight w:val="0"/>
      <w:marTop w:val="0"/>
      <w:marBottom w:val="0"/>
      <w:divBdr>
        <w:top w:val="none" w:sz="0" w:space="0" w:color="auto"/>
        <w:left w:val="none" w:sz="0" w:space="0" w:color="auto"/>
        <w:bottom w:val="none" w:sz="0" w:space="0" w:color="auto"/>
        <w:right w:val="none" w:sz="0" w:space="0" w:color="auto"/>
      </w:divBdr>
    </w:div>
    <w:div w:id="1238637488">
      <w:bodyDiv w:val="1"/>
      <w:marLeft w:val="0"/>
      <w:marRight w:val="0"/>
      <w:marTop w:val="0"/>
      <w:marBottom w:val="0"/>
      <w:divBdr>
        <w:top w:val="none" w:sz="0" w:space="0" w:color="auto"/>
        <w:left w:val="none" w:sz="0" w:space="0" w:color="auto"/>
        <w:bottom w:val="none" w:sz="0" w:space="0" w:color="auto"/>
        <w:right w:val="none" w:sz="0" w:space="0" w:color="auto"/>
      </w:divBdr>
    </w:div>
    <w:div w:id="1238977931">
      <w:bodyDiv w:val="1"/>
      <w:marLeft w:val="0"/>
      <w:marRight w:val="0"/>
      <w:marTop w:val="0"/>
      <w:marBottom w:val="0"/>
      <w:divBdr>
        <w:top w:val="none" w:sz="0" w:space="0" w:color="auto"/>
        <w:left w:val="none" w:sz="0" w:space="0" w:color="auto"/>
        <w:bottom w:val="none" w:sz="0" w:space="0" w:color="auto"/>
        <w:right w:val="none" w:sz="0" w:space="0" w:color="auto"/>
      </w:divBdr>
    </w:div>
    <w:div w:id="1239247925">
      <w:bodyDiv w:val="1"/>
      <w:marLeft w:val="0"/>
      <w:marRight w:val="0"/>
      <w:marTop w:val="0"/>
      <w:marBottom w:val="0"/>
      <w:divBdr>
        <w:top w:val="none" w:sz="0" w:space="0" w:color="auto"/>
        <w:left w:val="none" w:sz="0" w:space="0" w:color="auto"/>
        <w:bottom w:val="none" w:sz="0" w:space="0" w:color="auto"/>
        <w:right w:val="none" w:sz="0" w:space="0" w:color="auto"/>
      </w:divBdr>
    </w:div>
    <w:div w:id="1239288926">
      <w:bodyDiv w:val="1"/>
      <w:marLeft w:val="0"/>
      <w:marRight w:val="0"/>
      <w:marTop w:val="0"/>
      <w:marBottom w:val="0"/>
      <w:divBdr>
        <w:top w:val="none" w:sz="0" w:space="0" w:color="auto"/>
        <w:left w:val="none" w:sz="0" w:space="0" w:color="auto"/>
        <w:bottom w:val="none" w:sz="0" w:space="0" w:color="auto"/>
        <w:right w:val="none" w:sz="0" w:space="0" w:color="auto"/>
      </w:divBdr>
    </w:div>
    <w:div w:id="1239291473">
      <w:bodyDiv w:val="1"/>
      <w:marLeft w:val="0"/>
      <w:marRight w:val="0"/>
      <w:marTop w:val="0"/>
      <w:marBottom w:val="0"/>
      <w:divBdr>
        <w:top w:val="none" w:sz="0" w:space="0" w:color="auto"/>
        <w:left w:val="none" w:sz="0" w:space="0" w:color="auto"/>
        <w:bottom w:val="none" w:sz="0" w:space="0" w:color="auto"/>
        <w:right w:val="none" w:sz="0" w:space="0" w:color="auto"/>
      </w:divBdr>
    </w:div>
    <w:div w:id="1239317982">
      <w:bodyDiv w:val="1"/>
      <w:marLeft w:val="0"/>
      <w:marRight w:val="0"/>
      <w:marTop w:val="0"/>
      <w:marBottom w:val="0"/>
      <w:divBdr>
        <w:top w:val="none" w:sz="0" w:space="0" w:color="auto"/>
        <w:left w:val="none" w:sz="0" w:space="0" w:color="auto"/>
        <w:bottom w:val="none" w:sz="0" w:space="0" w:color="auto"/>
        <w:right w:val="none" w:sz="0" w:space="0" w:color="auto"/>
      </w:divBdr>
    </w:div>
    <w:div w:id="1239362213">
      <w:bodyDiv w:val="1"/>
      <w:marLeft w:val="0"/>
      <w:marRight w:val="0"/>
      <w:marTop w:val="0"/>
      <w:marBottom w:val="0"/>
      <w:divBdr>
        <w:top w:val="none" w:sz="0" w:space="0" w:color="auto"/>
        <w:left w:val="none" w:sz="0" w:space="0" w:color="auto"/>
        <w:bottom w:val="none" w:sz="0" w:space="0" w:color="auto"/>
        <w:right w:val="none" w:sz="0" w:space="0" w:color="auto"/>
      </w:divBdr>
    </w:div>
    <w:div w:id="1239444410">
      <w:bodyDiv w:val="1"/>
      <w:marLeft w:val="0"/>
      <w:marRight w:val="0"/>
      <w:marTop w:val="0"/>
      <w:marBottom w:val="0"/>
      <w:divBdr>
        <w:top w:val="none" w:sz="0" w:space="0" w:color="auto"/>
        <w:left w:val="none" w:sz="0" w:space="0" w:color="auto"/>
        <w:bottom w:val="none" w:sz="0" w:space="0" w:color="auto"/>
        <w:right w:val="none" w:sz="0" w:space="0" w:color="auto"/>
      </w:divBdr>
    </w:div>
    <w:div w:id="1239514938">
      <w:bodyDiv w:val="1"/>
      <w:marLeft w:val="0"/>
      <w:marRight w:val="0"/>
      <w:marTop w:val="0"/>
      <w:marBottom w:val="0"/>
      <w:divBdr>
        <w:top w:val="none" w:sz="0" w:space="0" w:color="auto"/>
        <w:left w:val="none" w:sz="0" w:space="0" w:color="auto"/>
        <w:bottom w:val="none" w:sz="0" w:space="0" w:color="auto"/>
        <w:right w:val="none" w:sz="0" w:space="0" w:color="auto"/>
      </w:divBdr>
    </w:div>
    <w:div w:id="1239553461">
      <w:bodyDiv w:val="1"/>
      <w:marLeft w:val="0"/>
      <w:marRight w:val="0"/>
      <w:marTop w:val="0"/>
      <w:marBottom w:val="0"/>
      <w:divBdr>
        <w:top w:val="none" w:sz="0" w:space="0" w:color="auto"/>
        <w:left w:val="none" w:sz="0" w:space="0" w:color="auto"/>
        <w:bottom w:val="none" w:sz="0" w:space="0" w:color="auto"/>
        <w:right w:val="none" w:sz="0" w:space="0" w:color="auto"/>
      </w:divBdr>
    </w:div>
    <w:div w:id="1239628559">
      <w:bodyDiv w:val="1"/>
      <w:marLeft w:val="0"/>
      <w:marRight w:val="0"/>
      <w:marTop w:val="0"/>
      <w:marBottom w:val="0"/>
      <w:divBdr>
        <w:top w:val="none" w:sz="0" w:space="0" w:color="auto"/>
        <w:left w:val="none" w:sz="0" w:space="0" w:color="auto"/>
        <w:bottom w:val="none" w:sz="0" w:space="0" w:color="auto"/>
        <w:right w:val="none" w:sz="0" w:space="0" w:color="auto"/>
      </w:divBdr>
    </w:div>
    <w:div w:id="1239638181">
      <w:bodyDiv w:val="1"/>
      <w:marLeft w:val="0"/>
      <w:marRight w:val="0"/>
      <w:marTop w:val="0"/>
      <w:marBottom w:val="0"/>
      <w:divBdr>
        <w:top w:val="none" w:sz="0" w:space="0" w:color="auto"/>
        <w:left w:val="none" w:sz="0" w:space="0" w:color="auto"/>
        <w:bottom w:val="none" w:sz="0" w:space="0" w:color="auto"/>
        <w:right w:val="none" w:sz="0" w:space="0" w:color="auto"/>
      </w:divBdr>
    </w:div>
    <w:div w:id="1239756183">
      <w:bodyDiv w:val="1"/>
      <w:marLeft w:val="0"/>
      <w:marRight w:val="0"/>
      <w:marTop w:val="0"/>
      <w:marBottom w:val="0"/>
      <w:divBdr>
        <w:top w:val="none" w:sz="0" w:space="0" w:color="auto"/>
        <w:left w:val="none" w:sz="0" w:space="0" w:color="auto"/>
        <w:bottom w:val="none" w:sz="0" w:space="0" w:color="auto"/>
        <w:right w:val="none" w:sz="0" w:space="0" w:color="auto"/>
      </w:divBdr>
    </w:div>
    <w:div w:id="1240138781">
      <w:bodyDiv w:val="1"/>
      <w:marLeft w:val="0"/>
      <w:marRight w:val="0"/>
      <w:marTop w:val="0"/>
      <w:marBottom w:val="0"/>
      <w:divBdr>
        <w:top w:val="none" w:sz="0" w:space="0" w:color="auto"/>
        <w:left w:val="none" w:sz="0" w:space="0" w:color="auto"/>
        <w:bottom w:val="none" w:sz="0" w:space="0" w:color="auto"/>
        <w:right w:val="none" w:sz="0" w:space="0" w:color="auto"/>
      </w:divBdr>
    </w:div>
    <w:div w:id="1240169225">
      <w:bodyDiv w:val="1"/>
      <w:marLeft w:val="0"/>
      <w:marRight w:val="0"/>
      <w:marTop w:val="0"/>
      <w:marBottom w:val="0"/>
      <w:divBdr>
        <w:top w:val="none" w:sz="0" w:space="0" w:color="auto"/>
        <w:left w:val="none" w:sz="0" w:space="0" w:color="auto"/>
        <w:bottom w:val="none" w:sz="0" w:space="0" w:color="auto"/>
        <w:right w:val="none" w:sz="0" w:space="0" w:color="auto"/>
      </w:divBdr>
    </w:div>
    <w:div w:id="1240208655">
      <w:bodyDiv w:val="1"/>
      <w:marLeft w:val="0"/>
      <w:marRight w:val="0"/>
      <w:marTop w:val="0"/>
      <w:marBottom w:val="0"/>
      <w:divBdr>
        <w:top w:val="none" w:sz="0" w:space="0" w:color="auto"/>
        <w:left w:val="none" w:sz="0" w:space="0" w:color="auto"/>
        <w:bottom w:val="none" w:sz="0" w:space="0" w:color="auto"/>
        <w:right w:val="none" w:sz="0" w:space="0" w:color="auto"/>
      </w:divBdr>
    </w:div>
    <w:div w:id="1240293231">
      <w:bodyDiv w:val="1"/>
      <w:marLeft w:val="0"/>
      <w:marRight w:val="0"/>
      <w:marTop w:val="0"/>
      <w:marBottom w:val="0"/>
      <w:divBdr>
        <w:top w:val="none" w:sz="0" w:space="0" w:color="auto"/>
        <w:left w:val="none" w:sz="0" w:space="0" w:color="auto"/>
        <w:bottom w:val="none" w:sz="0" w:space="0" w:color="auto"/>
        <w:right w:val="none" w:sz="0" w:space="0" w:color="auto"/>
      </w:divBdr>
    </w:div>
    <w:div w:id="1240408887">
      <w:bodyDiv w:val="1"/>
      <w:marLeft w:val="0"/>
      <w:marRight w:val="0"/>
      <w:marTop w:val="0"/>
      <w:marBottom w:val="0"/>
      <w:divBdr>
        <w:top w:val="none" w:sz="0" w:space="0" w:color="auto"/>
        <w:left w:val="none" w:sz="0" w:space="0" w:color="auto"/>
        <w:bottom w:val="none" w:sz="0" w:space="0" w:color="auto"/>
        <w:right w:val="none" w:sz="0" w:space="0" w:color="auto"/>
      </w:divBdr>
    </w:div>
    <w:div w:id="1240486615">
      <w:bodyDiv w:val="1"/>
      <w:marLeft w:val="0"/>
      <w:marRight w:val="0"/>
      <w:marTop w:val="0"/>
      <w:marBottom w:val="0"/>
      <w:divBdr>
        <w:top w:val="none" w:sz="0" w:space="0" w:color="auto"/>
        <w:left w:val="none" w:sz="0" w:space="0" w:color="auto"/>
        <w:bottom w:val="none" w:sz="0" w:space="0" w:color="auto"/>
        <w:right w:val="none" w:sz="0" w:space="0" w:color="auto"/>
      </w:divBdr>
    </w:div>
    <w:div w:id="1240679483">
      <w:bodyDiv w:val="1"/>
      <w:marLeft w:val="0"/>
      <w:marRight w:val="0"/>
      <w:marTop w:val="0"/>
      <w:marBottom w:val="0"/>
      <w:divBdr>
        <w:top w:val="none" w:sz="0" w:space="0" w:color="auto"/>
        <w:left w:val="none" w:sz="0" w:space="0" w:color="auto"/>
        <w:bottom w:val="none" w:sz="0" w:space="0" w:color="auto"/>
        <w:right w:val="none" w:sz="0" w:space="0" w:color="auto"/>
      </w:divBdr>
    </w:div>
    <w:div w:id="1240942443">
      <w:bodyDiv w:val="1"/>
      <w:marLeft w:val="0"/>
      <w:marRight w:val="0"/>
      <w:marTop w:val="0"/>
      <w:marBottom w:val="0"/>
      <w:divBdr>
        <w:top w:val="none" w:sz="0" w:space="0" w:color="auto"/>
        <w:left w:val="none" w:sz="0" w:space="0" w:color="auto"/>
        <w:bottom w:val="none" w:sz="0" w:space="0" w:color="auto"/>
        <w:right w:val="none" w:sz="0" w:space="0" w:color="auto"/>
      </w:divBdr>
    </w:div>
    <w:div w:id="1241140268">
      <w:bodyDiv w:val="1"/>
      <w:marLeft w:val="0"/>
      <w:marRight w:val="0"/>
      <w:marTop w:val="0"/>
      <w:marBottom w:val="0"/>
      <w:divBdr>
        <w:top w:val="none" w:sz="0" w:space="0" w:color="auto"/>
        <w:left w:val="none" w:sz="0" w:space="0" w:color="auto"/>
        <w:bottom w:val="none" w:sz="0" w:space="0" w:color="auto"/>
        <w:right w:val="none" w:sz="0" w:space="0" w:color="auto"/>
      </w:divBdr>
    </w:div>
    <w:div w:id="1241258352">
      <w:bodyDiv w:val="1"/>
      <w:marLeft w:val="0"/>
      <w:marRight w:val="0"/>
      <w:marTop w:val="0"/>
      <w:marBottom w:val="0"/>
      <w:divBdr>
        <w:top w:val="none" w:sz="0" w:space="0" w:color="auto"/>
        <w:left w:val="none" w:sz="0" w:space="0" w:color="auto"/>
        <w:bottom w:val="none" w:sz="0" w:space="0" w:color="auto"/>
        <w:right w:val="none" w:sz="0" w:space="0" w:color="auto"/>
      </w:divBdr>
    </w:div>
    <w:div w:id="1241327959">
      <w:bodyDiv w:val="1"/>
      <w:marLeft w:val="0"/>
      <w:marRight w:val="0"/>
      <w:marTop w:val="0"/>
      <w:marBottom w:val="0"/>
      <w:divBdr>
        <w:top w:val="none" w:sz="0" w:space="0" w:color="auto"/>
        <w:left w:val="none" w:sz="0" w:space="0" w:color="auto"/>
        <w:bottom w:val="none" w:sz="0" w:space="0" w:color="auto"/>
        <w:right w:val="none" w:sz="0" w:space="0" w:color="auto"/>
      </w:divBdr>
    </w:div>
    <w:div w:id="1241333678">
      <w:bodyDiv w:val="1"/>
      <w:marLeft w:val="0"/>
      <w:marRight w:val="0"/>
      <w:marTop w:val="0"/>
      <w:marBottom w:val="0"/>
      <w:divBdr>
        <w:top w:val="none" w:sz="0" w:space="0" w:color="auto"/>
        <w:left w:val="none" w:sz="0" w:space="0" w:color="auto"/>
        <w:bottom w:val="none" w:sz="0" w:space="0" w:color="auto"/>
        <w:right w:val="none" w:sz="0" w:space="0" w:color="auto"/>
      </w:divBdr>
    </w:div>
    <w:div w:id="1241406367">
      <w:bodyDiv w:val="1"/>
      <w:marLeft w:val="0"/>
      <w:marRight w:val="0"/>
      <w:marTop w:val="0"/>
      <w:marBottom w:val="0"/>
      <w:divBdr>
        <w:top w:val="none" w:sz="0" w:space="0" w:color="auto"/>
        <w:left w:val="none" w:sz="0" w:space="0" w:color="auto"/>
        <w:bottom w:val="none" w:sz="0" w:space="0" w:color="auto"/>
        <w:right w:val="none" w:sz="0" w:space="0" w:color="auto"/>
      </w:divBdr>
    </w:div>
    <w:div w:id="1241408636">
      <w:bodyDiv w:val="1"/>
      <w:marLeft w:val="0"/>
      <w:marRight w:val="0"/>
      <w:marTop w:val="0"/>
      <w:marBottom w:val="0"/>
      <w:divBdr>
        <w:top w:val="none" w:sz="0" w:space="0" w:color="auto"/>
        <w:left w:val="none" w:sz="0" w:space="0" w:color="auto"/>
        <w:bottom w:val="none" w:sz="0" w:space="0" w:color="auto"/>
        <w:right w:val="none" w:sz="0" w:space="0" w:color="auto"/>
      </w:divBdr>
    </w:div>
    <w:div w:id="1241596348">
      <w:bodyDiv w:val="1"/>
      <w:marLeft w:val="0"/>
      <w:marRight w:val="0"/>
      <w:marTop w:val="0"/>
      <w:marBottom w:val="0"/>
      <w:divBdr>
        <w:top w:val="none" w:sz="0" w:space="0" w:color="auto"/>
        <w:left w:val="none" w:sz="0" w:space="0" w:color="auto"/>
        <w:bottom w:val="none" w:sz="0" w:space="0" w:color="auto"/>
        <w:right w:val="none" w:sz="0" w:space="0" w:color="auto"/>
      </w:divBdr>
    </w:div>
    <w:div w:id="1241596510">
      <w:bodyDiv w:val="1"/>
      <w:marLeft w:val="0"/>
      <w:marRight w:val="0"/>
      <w:marTop w:val="0"/>
      <w:marBottom w:val="0"/>
      <w:divBdr>
        <w:top w:val="none" w:sz="0" w:space="0" w:color="auto"/>
        <w:left w:val="none" w:sz="0" w:space="0" w:color="auto"/>
        <w:bottom w:val="none" w:sz="0" w:space="0" w:color="auto"/>
        <w:right w:val="none" w:sz="0" w:space="0" w:color="auto"/>
      </w:divBdr>
    </w:div>
    <w:div w:id="1241671126">
      <w:bodyDiv w:val="1"/>
      <w:marLeft w:val="0"/>
      <w:marRight w:val="0"/>
      <w:marTop w:val="0"/>
      <w:marBottom w:val="0"/>
      <w:divBdr>
        <w:top w:val="none" w:sz="0" w:space="0" w:color="auto"/>
        <w:left w:val="none" w:sz="0" w:space="0" w:color="auto"/>
        <w:bottom w:val="none" w:sz="0" w:space="0" w:color="auto"/>
        <w:right w:val="none" w:sz="0" w:space="0" w:color="auto"/>
      </w:divBdr>
    </w:div>
    <w:div w:id="1241673176">
      <w:bodyDiv w:val="1"/>
      <w:marLeft w:val="0"/>
      <w:marRight w:val="0"/>
      <w:marTop w:val="0"/>
      <w:marBottom w:val="0"/>
      <w:divBdr>
        <w:top w:val="none" w:sz="0" w:space="0" w:color="auto"/>
        <w:left w:val="none" w:sz="0" w:space="0" w:color="auto"/>
        <w:bottom w:val="none" w:sz="0" w:space="0" w:color="auto"/>
        <w:right w:val="none" w:sz="0" w:space="0" w:color="auto"/>
      </w:divBdr>
    </w:div>
    <w:div w:id="1242056317">
      <w:bodyDiv w:val="1"/>
      <w:marLeft w:val="0"/>
      <w:marRight w:val="0"/>
      <w:marTop w:val="0"/>
      <w:marBottom w:val="0"/>
      <w:divBdr>
        <w:top w:val="none" w:sz="0" w:space="0" w:color="auto"/>
        <w:left w:val="none" w:sz="0" w:space="0" w:color="auto"/>
        <w:bottom w:val="none" w:sz="0" w:space="0" w:color="auto"/>
        <w:right w:val="none" w:sz="0" w:space="0" w:color="auto"/>
      </w:divBdr>
    </w:div>
    <w:div w:id="1242372927">
      <w:bodyDiv w:val="1"/>
      <w:marLeft w:val="0"/>
      <w:marRight w:val="0"/>
      <w:marTop w:val="0"/>
      <w:marBottom w:val="0"/>
      <w:divBdr>
        <w:top w:val="none" w:sz="0" w:space="0" w:color="auto"/>
        <w:left w:val="none" w:sz="0" w:space="0" w:color="auto"/>
        <w:bottom w:val="none" w:sz="0" w:space="0" w:color="auto"/>
        <w:right w:val="none" w:sz="0" w:space="0" w:color="auto"/>
      </w:divBdr>
    </w:div>
    <w:div w:id="1242717740">
      <w:bodyDiv w:val="1"/>
      <w:marLeft w:val="0"/>
      <w:marRight w:val="0"/>
      <w:marTop w:val="0"/>
      <w:marBottom w:val="0"/>
      <w:divBdr>
        <w:top w:val="none" w:sz="0" w:space="0" w:color="auto"/>
        <w:left w:val="none" w:sz="0" w:space="0" w:color="auto"/>
        <w:bottom w:val="none" w:sz="0" w:space="0" w:color="auto"/>
        <w:right w:val="none" w:sz="0" w:space="0" w:color="auto"/>
      </w:divBdr>
    </w:div>
    <w:div w:id="1242908301">
      <w:bodyDiv w:val="1"/>
      <w:marLeft w:val="0"/>
      <w:marRight w:val="0"/>
      <w:marTop w:val="0"/>
      <w:marBottom w:val="0"/>
      <w:divBdr>
        <w:top w:val="none" w:sz="0" w:space="0" w:color="auto"/>
        <w:left w:val="none" w:sz="0" w:space="0" w:color="auto"/>
        <w:bottom w:val="none" w:sz="0" w:space="0" w:color="auto"/>
        <w:right w:val="none" w:sz="0" w:space="0" w:color="auto"/>
      </w:divBdr>
    </w:div>
    <w:div w:id="1242909198">
      <w:bodyDiv w:val="1"/>
      <w:marLeft w:val="0"/>
      <w:marRight w:val="0"/>
      <w:marTop w:val="0"/>
      <w:marBottom w:val="0"/>
      <w:divBdr>
        <w:top w:val="none" w:sz="0" w:space="0" w:color="auto"/>
        <w:left w:val="none" w:sz="0" w:space="0" w:color="auto"/>
        <w:bottom w:val="none" w:sz="0" w:space="0" w:color="auto"/>
        <w:right w:val="none" w:sz="0" w:space="0" w:color="auto"/>
      </w:divBdr>
    </w:div>
    <w:div w:id="1243027341">
      <w:bodyDiv w:val="1"/>
      <w:marLeft w:val="0"/>
      <w:marRight w:val="0"/>
      <w:marTop w:val="0"/>
      <w:marBottom w:val="0"/>
      <w:divBdr>
        <w:top w:val="none" w:sz="0" w:space="0" w:color="auto"/>
        <w:left w:val="none" w:sz="0" w:space="0" w:color="auto"/>
        <w:bottom w:val="none" w:sz="0" w:space="0" w:color="auto"/>
        <w:right w:val="none" w:sz="0" w:space="0" w:color="auto"/>
      </w:divBdr>
    </w:div>
    <w:div w:id="1243249116">
      <w:bodyDiv w:val="1"/>
      <w:marLeft w:val="0"/>
      <w:marRight w:val="0"/>
      <w:marTop w:val="0"/>
      <w:marBottom w:val="0"/>
      <w:divBdr>
        <w:top w:val="none" w:sz="0" w:space="0" w:color="auto"/>
        <w:left w:val="none" w:sz="0" w:space="0" w:color="auto"/>
        <w:bottom w:val="none" w:sz="0" w:space="0" w:color="auto"/>
        <w:right w:val="none" w:sz="0" w:space="0" w:color="auto"/>
      </w:divBdr>
    </w:div>
    <w:div w:id="1243295176">
      <w:bodyDiv w:val="1"/>
      <w:marLeft w:val="0"/>
      <w:marRight w:val="0"/>
      <w:marTop w:val="0"/>
      <w:marBottom w:val="0"/>
      <w:divBdr>
        <w:top w:val="none" w:sz="0" w:space="0" w:color="auto"/>
        <w:left w:val="none" w:sz="0" w:space="0" w:color="auto"/>
        <w:bottom w:val="none" w:sz="0" w:space="0" w:color="auto"/>
        <w:right w:val="none" w:sz="0" w:space="0" w:color="auto"/>
      </w:divBdr>
    </w:div>
    <w:div w:id="1243418617">
      <w:bodyDiv w:val="1"/>
      <w:marLeft w:val="0"/>
      <w:marRight w:val="0"/>
      <w:marTop w:val="0"/>
      <w:marBottom w:val="0"/>
      <w:divBdr>
        <w:top w:val="none" w:sz="0" w:space="0" w:color="auto"/>
        <w:left w:val="none" w:sz="0" w:space="0" w:color="auto"/>
        <w:bottom w:val="none" w:sz="0" w:space="0" w:color="auto"/>
        <w:right w:val="none" w:sz="0" w:space="0" w:color="auto"/>
      </w:divBdr>
    </w:div>
    <w:div w:id="1243444059">
      <w:bodyDiv w:val="1"/>
      <w:marLeft w:val="0"/>
      <w:marRight w:val="0"/>
      <w:marTop w:val="0"/>
      <w:marBottom w:val="0"/>
      <w:divBdr>
        <w:top w:val="none" w:sz="0" w:space="0" w:color="auto"/>
        <w:left w:val="none" w:sz="0" w:space="0" w:color="auto"/>
        <w:bottom w:val="none" w:sz="0" w:space="0" w:color="auto"/>
        <w:right w:val="none" w:sz="0" w:space="0" w:color="auto"/>
      </w:divBdr>
    </w:div>
    <w:div w:id="1243568134">
      <w:bodyDiv w:val="1"/>
      <w:marLeft w:val="0"/>
      <w:marRight w:val="0"/>
      <w:marTop w:val="0"/>
      <w:marBottom w:val="0"/>
      <w:divBdr>
        <w:top w:val="none" w:sz="0" w:space="0" w:color="auto"/>
        <w:left w:val="none" w:sz="0" w:space="0" w:color="auto"/>
        <w:bottom w:val="none" w:sz="0" w:space="0" w:color="auto"/>
        <w:right w:val="none" w:sz="0" w:space="0" w:color="auto"/>
      </w:divBdr>
    </w:div>
    <w:div w:id="1243569149">
      <w:bodyDiv w:val="1"/>
      <w:marLeft w:val="0"/>
      <w:marRight w:val="0"/>
      <w:marTop w:val="0"/>
      <w:marBottom w:val="0"/>
      <w:divBdr>
        <w:top w:val="none" w:sz="0" w:space="0" w:color="auto"/>
        <w:left w:val="none" w:sz="0" w:space="0" w:color="auto"/>
        <w:bottom w:val="none" w:sz="0" w:space="0" w:color="auto"/>
        <w:right w:val="none" w:sz="0" w:space="0" w:color="auto"/>
      </w:divBdr>
    </w:div>
    <w:div w:id="1243685221">
      <w:bodyDiv w:val="1"/>
      <w:marLeft w:val="0"/>
      <w:marRight w:val="0"/>
      <w:marTop w:val="0"/>
      <w:marBottom w:val="0"/>
      <w:divBdr>
        <w:top w:val="none" w:sz="0" w:space="0" w:color="auto"/>
        <w:left w:val="none" w:sz="0" w:space="0" w:color="auto"/>
        <w:bottom w:val="none" w:sz="0" w:space="0" w:color="auto"/>
        <w:right w:val="none" w:sz="0" w:space="0" w:color="auto"/>
      </w:divBdr>
    </w:div>
    <w:div w:id="1243756627">
      <w:bodyDiv w:val="1"/>
      <w:marLeft w:val="0"/>
      <w:marRight w:val="0"/>
      <w:marTop w:val="0"/>
      <w:marBottom w:val="0"/>
      <w:divBdr>
        <w:top w:val="none" w:sz="0" w:space="0" w:color="auto"/>
        <w:left w:val="none" w:sz="0" w:space="0" w:color="auto"/>
        <w:bottom w:val="none" w:sz="0" w:space="0" w:color="auto"/>
        <w:right w:val="none" w:sz="0" w:space="0" w:color="auto"/>
      </w:divBdr>
    </w:div>
    <w:div w:id="1243947954">
      <w:bodyDiv w:val="1"/>
      <w:marLeft w:val="0"/>
      <w:marRight w:val="0"/>
      <w:marTop w:val="0"/>
      <w:marBottom w:val="0"/>
      <w:divBdr>
        <w:top w:val="none" w:sz="0" w:space="0" w:color="auto"/>
        <w:left w:val="none" w:sz="0" w:space="0" w:color="auto"/>
        <w:bottom w:val="none" w:sz="0" w:space="0" w:color="auto"/>
        <w:right w:val="none" w:sz="0" w:space="0" w:color="auto"/>
      </w:divBdr>
    </w:div>
    <w:div w:id="1244023676">
      <w:bodyDiv w:val="1"/>
      <w:marLeft w:val="0"/>
      <w:marRight w:val="0"/>
      <w:marTop w:val="0"/>
      <w:marBottom w:val="0"/>
      <w:divBdr>
        <w:top w:val="none" w:sz="0" w:space="0" w:color="auto"/>
        <w:left w:val="none" w:sz="0" w:space="0" w:color="auto"/>
        <w:bottom w:val="none" w:sz="0" w:space="0" w:color="auto"/>
        <w:right w:val="none" w:sz="0" w:space="0" w:color="auto"/>
      </w:divBdr>
    </w:div>
    <w:div w:id="1244026821">
      <w:bodyDiv w:val="1"/>
      <w:marLeft w:val="0"/>
      <w:marRight w:val="0"/>
      <w:marTop w:val="0"/>
      <w:marBottom w:val="0"/>
      <w:divBdr>
        <w:top w:val="none" w:sz="0" w:space="0" w:color="auto"/>
        <w:left w:val="none" w:sz="0" w:space="0" w:color="auto"/>
        <w:bottom w:val="none" w:sz="0" w:space="0" w:color="auto"/>
        <w:right w:val="none" w:sz="0" w:space="0" w:color="auto"/>
      </w:divBdr>
    </w:div>
    <w:div w:id="1244030368">
      <w:bodyDiv w:val="1"/>
      <w:marLeft w:val="0"/>
      <w:marRight w:val="0"/>
      <w:marTop w:val="0"/>
      <w:marBottom w:val="0"/>
      <w:divBdr>
        <w:top w:val="none" w:sz="0" w:space="0" w:color="auto"/>
        <w:left w:val="none" w:sz="0" w:space="0" w:color="auto"/>
        <w:bottom w:val="none" w:sz="0" w:space="0" w:color="auto"/>
        <w:right w:val="none" w:sz="0" w:space="0" w:color="auto"/>
      </w:divBdr>
    </w:div>
    <w:div w:id="1244143136">
      <w:bodyDiv w:val="1"/>
      <w:marLeft w:val="0"/>
      <w:marRight w:val="0"/>
      <w:marTop w:val="0"/>
      <w:marBottom w:val="0"/>
      <w:divBdr>
        <w:top w:val="none" w:sz="0" w:space="0" w:color="auto"/>
        <w:left w:val="none" w:sz="0" w:space="0" w:color="auto"/>
        <w:bottom w:val="none" w:sz="0" w:space="0" w:color="auto"/>
        <w:right w:val="none" w:sz="0" w:space="0" w:color="auto"/>
      </w:divBdr>
    </w:div>
    <w:div w:id="1244147957">
      <w:bodyDiv w:val="1"/>
      <w:marLeft w:val="0"/>
      <w:marRight w:val="0"/>
      <w:marTop w:val="0"/>
      <w:marBottom w:val="0"/>
      <w:divBdr>
        <w:top w:val="none" w:sz="0" w:space="0" w:color="auto"/>
        <w:left w:val="none" w:sz="0" w:space="0" w:color="auto"/>
        <w:bottom w:val="none" w:sz="0" w:space="0" w:color="auto"/>
        <w:right w:val="none" w:sz="0" w:space="0" w:color="auto"/>
      </w:divBdr>
    </w:div>
    <w:div w:id="1244217892">
      <w:bodyDiv w:val="1"/>
      <w:marLeft w:val="0"/>
      <w:marRight w:val="0"/>
      <w:marTop w:val="0"/>
      <w:marBottom w:val="0"/>
      <w:divBdr>
        <w:top w:val="none" w:sz="0" w:space="0" w:color="auto"/>
        <w:left w:val="none" w:sz="0" w:space="0" w:color="auto"/>
        <w:bottom w:val="none" w:sz="0" w:space="0" w:color="auto"/>
        <w:right w:val="none" w:sz="0" w:space="0" w:color="auto"/>
      </w:divBdr>
    </w:div>
    <w:div w:id="1244267130">
      <w:bodyDiv w:val="1"/>
      <w:marLeft w:val="0"/>
      <w:marRight w:val="0"/>
      <w:marTop w:val="0"/>
      <w:marBottom w:val="0"/>
      <w:divBdr>
        <w:top w:val="none" w:sz="0" w:space="0" w:color="auto"/>
        <w:left w:val="none" w:sz="0" w:space="0" w:color="auto"/>
        <w:bottom w:val="none" w:sz="0" w:space="0" w:color="auto"/>
        <w:right w:val="none" w:sz="0" w:space="0" w:color="auto"/>
      </w:divBdr>
    </w:div>
    <w:div w:id="1244334927">
      <w:bodyDiv w:val="1"/>
      <w:marLeft w:val="0"/>
      <w:marRight w:val="0"/>
      <w:marTop w:val="0"/>
      <w:marBottom w:val="0"/>
      <w:divBdr>
        <w:top w:val="none" w:sz="0" w:space="0" w:color="auto"/>
        <w:left w:val="none" w:sz="0" w:space="0" w:color="auto"/>
        <w:bottom w:val="none" w:sz="0" w:space="0" w:color="auto"/>
        <w:right w:val="none" w:sz="0" w:space="0" w:color="auto"/>
      </w:divBdr>
    </w:div>
    <w:div w:id="1244410336">
      <w:bodyDiv w:val="1"/>
      <w:marLeft w:val="0"/>
      <w:marRight w:val="0"/>
      <w:marTop w:val="0"/>
      <w:marBottom w:val="0"/>
      <w:divBdr>
        <w:top w:val="none" w:sz="0" w:space="0" w:color="auto"/>
        <w:left w:val="none" w:sz="0" w:space="0" w:color="auto"/>
        <w:bottom w:val="none" w:sz="0" w:space="0" w:color="auto"/>
        <w:right w:val="none" w:sz="0" w:space="0" w:color="auto"/>
      </w:divBdr>
    </w:div>
    <w:div w:id="1244487739">
      <w:bodyDiv w:val="1"/>
      <w:marLeft w:val="0"/>
      <w:marRight w:val="0"/>
      <w:marTop w:val="0"/>
      <w:marBottom w:val="0"/>
      <w:divBdr>
        <w:top w:val="none" w:sz="0" w:space="0" w:color="auto"/>
        <w:left w:val="none" w:sz="0" w:space="0" w:color="auto"/>
        <w:bottom w:val="none" w:sz="0" w:space="0" w:color="auto"/>
        <w:right w:val="none" w:sz="0" w:space="0" w:color="auto"/>
      </w:divBdr>
    </w:div>
    <w:div w:id="1244529779">
      <w:bodyDiv w:val="1"/>
      <w:marLeft w:val="0"/>
      <w:marRight w:val="0"/>
      <w:marTop w:val="0"/>
      <w:marBottom w:val="0"/>
      <w:divBdr>
        <w:top w:val="none" w:sz="0" w:space="0" w:color="auto"/>
        <w:left w:val="none" w:sz="0" w:space="0" w:color="auto"/>
        <w:bottom w:val="none" w:sz="0" w:space="0" w:color="auto"/>
        <w:right w:val="none" w:sz="0" w:space="0" w:color="auto"/>
      </w:divBdr>
    </w:div>
    <w:div w:id="1244602170">
      <w:bodyDiv w:val="1"/>
      <w:marLeft w:val="0"/>
      <w:marRight w:val="0"/>
      <w:marTop w:val="0"/>
      <w:marBottom w:val="0"/>
      <w:divBdr>
        <w:top w:val="none" w:sz="0" w:space="0" w:color="auto"/>
        <w:left w:val="none" w:sz="0" w:space="0" w:color="auto"/>
        <w:bottom w:val="none" w:sz="0" w:space="0" w:color="auto"/>
        <w:right w:val="none" w:sz="0" w:space="0" w:color="auto"/>
      </w:divBdr>
    </w:div>
    <w:div w:id="1244879060">
      <w:bodyDiv w:val="1"/>
      <w:marLeft w:val="0"/>
      <w:marRight w:val="0"/>
      <w:marTop w:val="0"/>
      <w:marBottom w:val="0"/>
      <w:divBdr>
        <w:top w:val="none" w:sz="0" w:space="0" w:color="auto"/>
        <w:left w:val="none" w:sz="0" w:space="0" w:color="auto"/>
        <w:bottom w:val="none" w:sz="0" w:space="0" w:color="auto"/>
        <w:right w:val="none" w:sz="0" w:space="0" w:color="auto"/>
      </w:divBdr>
    </w:div>
    <w:div w:id="1244946336">
      <w:bodyDiv w:val="1"/>
      <w:marLeft w:val="0"/>
      <w:marRight w:val="0"/>
      <w:marTop w:val="0"/>
      <w:marBottom w:val="0"/>
      <w:divBdr>
        <w:top w:val="none" w:sz="0" w:space="0" w:color="auto"/>
        <w:left w:val="none" w:sz="0" w:space="0" w:color="auto"/>
        <w:bottom w:val="none" w:sz="0" w:space="0" w:color="auto"/>
        <w:right w:val="none" w:sz="0" w:space="0" w:color="auto"/>
      </w:divBdr>
    </w:div>
    <w:div w:id="1244950360">
      <w:bodyDiv w:val="1"/>
      <w:marLeft w:val="0"/>
      <w:marRight w:val="0"/>
      <w:marTop w:val="0"/>
      <w:marBottom w:val="0"/>
      <w:divBdr>
        <w:top w:val="none" w:sz="0" w:space="0" w:color="auto"/>
        <w:left w:val="none" w:sz="0" w:space="0" w:color="auto"/>
        <w:bottom w:val="none" w:sz="0" w:space="0" w:color="auto"/>
        <w:right w:val="none" w:sz="0" w:space="0" w:color="auto"/>
      </w:divBdr>
    </w:div>
    <w:div w:id="1244989258">
      <w:bodyDiv w:val="1"/>
      <w:marLeft w:val="0"/>
      <w:marRight w:val="0"/>
      <w:marTop w:val="0"/>
      <w:marBottom w:val="0"/>
      <w:divBdr>
        <w:top w:val="none" w:sz="0" w:space="0" w:color="auto"/>
        <w:left w:val="none" w:sz="0" w:space="0" w:color="auto"/>
        <w:bottom w:val="none" w:sz="0" w:space="0" w:color="auto"/>
        <w:right w:val="none" w:sz="0" w:space="0" w:color="auto"/>
      </w:divBdr>
    </w:div>
    <w:div w:id="1244992082">
      <w:bodyDiv w:val="1"/>
      <w:marLeft w:val="0"/>
      <w:marRight w:val="0"/>
      <w:marTop w:val="0"/>
      <w:marBottom w:val="0"/>
      <w:divBdr>
        <w:top w:val="none" w:sz="0" w:space="0" w:color="auto"/>
        <w:left w:val="none" w:sz="0" w:space="0" w:color="auto"/>
        <w:bottom w:val="none" w:sz="0" w:space="0" w:color="auto"/>
        <w:right w:val="none" w:sz="0" w:space="0" w:color="auto"/>
      </w:divBdr>
    </w:div>
    <w:div w:id="1245188606">
      <w:bodyDiv w:val="1"/>
      <w:marLeft w:val="0"/>
      <w:marRight w:val="0"/>
      <w:marTop w:val="0"/>
      <w:marBottom w:val="0"/>
      <w:divBdr>
        <w:top w:val="none" w:sz="0" w:space="0" w:color="auto"/>
        <w:left w:val="none" w:sz="0" w:space="0" w:color="auto"/>
        <w:bottom w:val="none" w:sz="0" w:space="0" w:color="auto"/>
        <w:right w:val="none" w:sz="0" w:space="0" w:color="auto"/>
      </w:divBdr>
    </w:div>
    <w:div w:id="1245266693">
      <w:bodyDiv w:val="1"/>
      <w:marLeft w:val="0"/>
      <w:marRight w:val="0"/>
      <w:marTop w:val="0"/>
      <w:marBottom w:val="0"/>
      <w:divBdr>
        <w:top w:val="none" w:sz="0" w:space="0" w:color="auto"/>
        <w:left w:val="none" w:sz="0" w:space="0" w:color="auto"/>
        <w:bottom w:val="none" w:sz="0" w:space="0" w:color="auto"/>
        <w:right w:val="none" w:sz="0" w:space="0" w:color="auto"/>
      </w:divBdr>
    </w:div>
    <w:div w:id="1245382642">
      <w:bodyDiv w:val="1"/>
      <w:marLeft w:val="0"/>
      <w:marRight w:val="0"/>
      <w:marTop w:val="0"/>
      <w:marBottom w:val="0"/>
      <w:divBdr>
        <w:top w:val="none" w:sz="0" w:space="0" w:color="auto"/>
        <w:left w:val="none" w:sz="0" w:space="0" w:color="auto"/>
        <w:bottom w:val="none" w:sz="0" w:space="0" w:color="auto"/>
        <w:right w:val="none" w:sz="0" w:space="0" w:color="auto"/>
      </w:divBdr>
    </w:div>
    <w:div w:id="1245840612">
      <w:bodyDiv w:val="1"/>
      <w:marLeft w:val="0"/>
      <w:marRight w:val="0"/>
      <w:marTop w:val="0"/>
      <w:marBottom w:val="0"/>
      <w:divBdr>
        <w:top w:val="none" w:sz="0" w:space="0" w:color="auto"/>
        <w:left w:val="none" w:sz="0" w:space="0" w:color="auto"/>
        <w:bottom w:val="none" w:sz="0" w:space="0" w:color="auto"/>
        <w:right w:val="none" w:sz="0" w:space="0" w:color="auto"/>
      </w:divBdr>
    </w:div>
    <w:div w:id="1245841419">
      <w:bodyDiv w:val="1"/>
      <w:marLeft w:val="0"/>
      <w:marRight w:val="0"/>
      <w:marTop w:val="0"/>
      <w:marBottom w:val="0"/>
      <w:divBdr>
        <w:top w:val="none" w:sz="0" w:space="0" w:color="auto"/>
        <w:left w:val="none" w:sz="0" w:space="0" w:color="auto"/>
        <w:bottom w:val="none" w:sz="0" w:space="0" w:color="auto"/>
        <w:right w:val="none" w:sz="0" w:space="0" w:color="auto"/>
      </w:divBdr>
    </w:div>
    <w:div w:id="1245915414">
      <w:bodyDiv w:val="1"/>
      <w:marLeft w:val="0"/>
      <w:marRight w:val="0"/>
      <w:marTop w:val="0"/>
      <w:marBottom w:val="0"/>
      <w:divBdr>
        <w:top w:val="none" w:sz="0" w:space="0" w:color="auto"/>
        <w:left w:val="none" w:sz="0" w:space="0" w:color="auto"/>
        <w:bottom w:val="none" w:sz="0" w:space="0" w:color="auto"/>
        <w:right w:val="none" w:sz="0" w:space="0" w:color="auto"/>
      </w:divBdr>
    </w:div>
    <w:div w:id="1245990100">
      <w:bodyDiv w:val="1"/>
      <w:marLeft w:val="0"/>
      <w:marRight w:val="0"/>
      <w:marTop w:val="0"/>
      <w:marBottom w:val="0"/>
      <w:divBdr>
        <w:top w:val="none" w:sz="0" w:space="0" w:color="auto"/>
        <w:left w:val="none" w:sz="0" w:space="0" w:color="auto"/>
        <w:bottom w:val="none" w:sz="0" w:space="0" w:color="auto"/>
        <w:right w:val="none" w:sz="0" w:space="0" w:color="auto"/>
      </w:divBdr>
    </w:div>
    <w:div w:id="1246107968">
      <w:bodyDiv w:val="1"/>
      <w:marLeft w:val="0"/>
      <w:marRight w:val="0"/>
      <w:marTop w:val="0"/>
      <w:marBottom w:val="0"/>
      <w:divBdr>
        <w:top w:val="none" w:sz="0" w:space="0" w:color="auto"/>
        <w:left w:val="none" w:sz="0" w:space="0" w:color="auto"/>
        <w:bottom w:val="none" w:sz="0" w:space="0" w:color="auto"/>
        <w:right w:val="none" w:sz="0" w:space="0" w:color="auto"/>
      </w:divBdr>
    </w:div>
    <w:div w:id="1246109887">
      <w:bodyDiv w:val="1"/>
      <w:marLeft w:val="0"/>
      <w:marRight w:val="0"/>
      <w:marTop w:val="0"/>
      <w:marBottom w:val="0"/>
      <w:divBdr>
        <w:top w:val="none" w:sz="0" w:space="0" w:color="auto"/>
        <w:left w:val="none" w:sz="0" w:space="0" w:color="auto"/>
        <w:bottom w:val="none" w:sz="0" w:space="0" w:color="auto"/>
        <w:right w:val="none" w:sz="0" w:space="0" w:color="auto"/>
      </w:divBdr>
    </w:div>
    <w:div w:id="1246188208">
      <w:bodyDiv w:val="1"/>
      <w:marLeft w:val="0"/>
      <w:marRight w:val="0"/>
      <w:marTop w:val="0"/>
      <w:marBottom w:val="0"/>
      <w:divBdr>
        <w:top w:val="none" w:sz="0" w:space="0" w:color="auto"/>
        <w:left w:val="none" w:sz="0" w:space="0" w:color="auto"/>
        <w:bottom w:val="none" w:sz="0" w:space="0" w:color="auto"/>
        <w:right w:val="none" w:sz="0" w:space="0" w:color="auto"/>
      </w:divBdr>
    </w:div>
    <w:div w:id="1246188306">
      <w:bodyDiv w:val="1"/>
      <w:marLeft w:val="0"/>
      <w:marRight w:val="0"/>
      <w:marTop w:val="0"/>
      <w:marBottom w:val="0"/>
      <w:divBdr>
        <w:top w:val="none" w:sz="0" w:space="0" w:color="auto"/>
        <w:left w:val="none" w:sz="0" w:space="0" w:color="auto"/>
        <w:bottom w:val="none" w:sz="0" w:space="0" w:color="auto"/>
        <w:right w:val="none" w:sz="0" w:space="0" w:color="auto"/>
      </w:divBdr>
    </w:div>
    <w:div w:id="1246258129">
      <w:bodyDiv w:val="1"/>
      <w:marLeft w:val="0"/>
      <w:marRight w:val="0"/>
      <w:marTop w:val="0"/>
      <w:marBottom w:val="0"/>
      <w:divBdr>
        <w:top w:val="none" w:sz="0" w:space="0" w:color="auto"/>
        <w:left w:val="none" w:sz="0" w:space="0" w:color="auto"/>
        <w:bottom w:val="none" w:sz="0" w:space="0" w:color="auto"/>
        <w:right w:val="none" w:sz="0" w:space="0" w:color="auto"/>
      </w:divBdr>
    </w:div>
    <w:div w:id="1246303235">
      <w:bodyDiv w:val="1"/>
      <w:marLeft w:val="0"/>
      <w:marRight w:val="0"/>
      <w:marTop w:val="0"/>
      <w:marBottom w:val="0"/>
      <w:divBdr>
        <w:top w:val="none" w:sz="0" w:space="0" w:color="auto"/>
        <w:left w:val="none" w:sz="0" w:space="0" w:color="auto"/>
        <w:bottom w:val="none" w:sz="0" w:space="0" w:color="auto"/>
        <w:right w:val="none" w:sz="0" w:space="0" w:color="auto"/>
      </w:divBdr>
    </w:div>
    <w:div w:id="1246377525">
      <w:bodyDiv w:val="1"/>
      <w:marLeft w:val="0"/>
      <w:marRight w:val="0"/>
      <w:marTop w:val="0"/>
      <w:marBottom w:val="0"/>
      <w:divBdr>
        <w:top w:val="none" w:sz="0" w:space="0" w:color="auto"/>
        <w:left w:val="none" w:sz="0" w:space="0" w:color="auto"/>
        <w:bottom w:val="none" w:sz="0" w:space="0" w:color="auto"/>
        <w:right w:val="none" w:sz="0" w:space="0" w:color="auto"/>
      </w:divBdr>
    </w:div>
    <w:div w:id="1246378491">
      <w:bodyDiv w:val="1"/>
      <w:marLeft w:val="0"/>
      <w:marRight w:val="0"/>
      <w:marTop w:val="0"/>
      <w:marBottom w:val="0"/>
      <w:divBdr>
        <w:top w:val="none" w:sz="0" w:space="0" w:color="auto"/>
        <w:left w:val="none" w:sz="0" w:space="0" w:color="auto"/>
        <w:bottom w:val="none" w:sz="0" w:space="0" w:color="auto"/>
        <w:right w:val="none" w:sz="0" w:space="0" w:color="auto"/>
      </w:divBdr>
    </w:div>
    <w:div w:id="1246380340">
      <w:bodyDiv w:val="1"/>
      <w:marLeft w:val="0"/>
      <w:marRight w:val="0"/>
      <w:marTop w:val="0"/>
      <w:marBottom w:val="0"/>
      <w:divBdr>
        <w:top w:val="none" w:sz="0" w:space="0" w:color="auto"/>
        <w:left w:val="none" w:sz="0" w:space="0" w:color="auto"/>
        <w:bottom w:val="none" w:sz="0" w:space="0" w:color="auto"/>
        <w:right w:val="none" w:sz="0" w:space="0" w:color="auto"/>
      </w:divBdr>
    </w:div>
    <w:div w:id="1246497868">
      <w:bodyDiv w:val="1"/>
      <w:marLeft w:val="0"/>
      <w:marRight w:val="0"/>
      <w:marTop w:val="0"/>
      <w:marBottom w:val="0"/>
      <w:divBdr>
        <w:top w:val="none" w:sz="0" w:space="0" w:color="auto"/>
        <w:left w:val="none" w:sz="0" w:space="0" w:color="auto"/>
        <w:bottom w:val="none" w:sz="0" w:space="0" w:color="auto"/>
        <w:right w:val="none" w:sz="0" w:space="0" w:color="auto"/>
      </w:divBdr>
    </w:div>
    <w:div w:id="1246498037">
      <w:bodyDiv w:val="1"/>
      <w:marLeft w:val="0"/>
      <w:marRight w:val="0"/>
      <w:marTop w:val="0"/>
      <w:marBottom w:val="0"/>
      <w:divBdr>
        <w:top w:val="none" w:sz="0" w:space="0" w:color="auto"/>
        <w:left w:val="none" w:sz="0" w:space="0" w:color="auto"/>
        <w:bottom w:val="none" w:sz="0" w:space="0" w:color="auto"/>
        <w:right w:val="none" w:sz="0" w:space="0" w:color="auto"/>
      </w:divBdr>
    </w:div>
    <w:div w:id="1246527153">
      <w:bodyDiv w:val="1"/>
      <w:marLeft w:val="0"/>
      <w:marRight w:val="0"/>
      <w:marTop w:val="0"/>
      <w:marBottom w:val="0"/>
      <w:divBdr>
        <w:top w:val="none" w:sz="0" w:space="0" w:color="auto"/>
        <w:left w:val="none" w:sz="0" w:space="0" w:color="auto"/>
        <w:bottom w:val="none" w:sz="0" w:space="0" w:color="auto"/>
        <w:right w:val="none" w:sz="0" w:space="0" w:color="auto"/>
      </w:divBdr>
    </w:div>
    <w:div w:id="1246577241">
      <w:bodyDiv w:val="1"/>
      <w:marLeft w:val="0"/>
      <w:marRight w:val="0"/>
      <w:marTop w:val="0"/>
      <w:marBottom w:val="0"/>
      <w:divBdr>
        <w:top w:val="none" w:sz="0" w:space="0" w:color="auto"/>
        <w:left w:val="none" w:sz="0" w:space="0" w:color="auto"/>
        <w:bottom w:val="none" w:sz="0" w:space="0" w:color="auto"/>
        <w:right w:val="none" w:sz="0" w:space="0" w:color="auto"/>
      </w:divBdr>
    </w:div>
    <w:div w:id="1246646739">
      <w:bodyDiv w:val="1"/>
      <w:marLeft w:val="0"/>
      <w:marRight w:val="0"/>
      <w:marTop w:val="0"/>
      <w:marBottom w:val="0"/>
      <w:divBdr>
        <w:top w:val="none" w:sz="0" w:space="0" w:color="auto"/>
        <w:left w:val="none" w:sz="0" w:space="0" w:color="auto"/>
        <w:bottom w:val="none" w:sz="0" w:space="0" w:color="auto"/>
        <w:right w:val="none" w:sz="0" w:space="0" w:color="auto"/>
      </w:divBdr>
    </w:div>
    <w:div w:id="1246691686">
      <w:bodyDiv w:val="1"/>
      <w:marLeft w:val="0"/>
      <w:marRight w:val="0"/>
      <w:marTop w:val="0"/>
      <w:marBottom w:val="0"/>
      <w:divBdr>
        <w:top w:val="none" w:sz="0" w:space="0" w:color="auto"/>
        <w:left w:val="none" w:sz="0" w:space="0" w:color="auto"/>
        <w:bottom w:val="none" w:sz="0" w:space="0" w:color="auto"/>
        <w:right w:val="none" w:sz="0" w:space="0" w:color="auto"/>
      </w:divBdr>
    </w:div>
    <w:div w:id="1246916864">
      <w:bodyDiv w:val="1"/>
      <w:marLeft w:val="0"/>
      <w:marRight w:val="0"/>
      <w:marTop w:val="0"/>
      <w:marBottom w:val="0"/>
      <w:divBdr>
        <w:top w:val="none" w:sz="0" w:space="0" w:color="auto"/>
        <w:left w:val="none" w:sz="0" w:space="0" w:color="auto"/>
        <w:bottom w:val="none" w:sz="0" w:space="0" w:color="auto"/>
        <w:right w:val="none" w:sz="0" w:space="0" w:color="auto"/>
      </w:divBdr>
    </w:div>
    <w:div w:id="1246917367">
      <w:bodyDiv w:val="1"/>
      <w:marLeft w:val="0"/>
      <w:marRight w:val="0"/>
      <w:marTop w:val="0"/>
      <w:marBottom w:val="0"/>
      <w:divBdr>
        <w:top w:val="none" w:sz="0" w:space="0" w:color="auto"/>
        <w:left w:val="none" w:sz="0" w:space="0" w:color="auto"/>
        <w:bottom w:val="none" w:sz="0" w:space="0" w:color="auto"/>
        <w:right w:val="none" w:sz="0" w:space="0" w:color="auto"/>
      </w:divBdr>
    </w:div>
    <w:div w:id="1246917402">
      <w:bodyDiv w:val="1"/>
      <w:marLeft w:val="0"/>
      <w:marRight w:val="0"/>
      <w:marTop w:val="0"/>
      <w:marBottom w:val="0"/>
      <w:divBdr>
        <w:top w:val="none" w:sz="0" w:space="0" w:color="auto"/>
        <w:left w:val="none" w:sz="0" w:space="0" w:color="auto"/>
        <w:bottom w:val="none" w:sz="0" w:space="0" w:color="auto"/>
        <w:right w:val="none" w:sz="0" w:space="0" w:color="auto"/>
      </w:divBdr>
    </w:div>
    <w:div w:id="1246957698">
      <w:bodyDiv w:val="1"/>
      <w:marLeft w:val="0"/>
      <w:marRight w:val="0"/>
      <w:marTop w:val="0"/>
      <w:marBottom w:val="0"/>
      <w:divBdr>
        <w:top w:val="none" w:sz="0" w:space="0" w:color="auto"/>
        <w:left w:val="none" w:sz="0" w:space="0" w:color="auto"/>
        <w:bottom w:val="none" w:sz="0" w:space="0" w:color="auto"/>
        <w:right w:val="none" w:sz="0" w:space="0" w:color="auto"/>
      </w:divBdr>
    </w:div>
    <w:div w:id="1246963310">
      <w:bodyDiv w:val="1"/>
      <w:marLeft w:val="0"/>
      <w:marRight w:val="0"/>
      <w:marTop w:val="0"/>
      <w:marBottom w:val="0"/>
      <w:divBdr>
        <w:top w:val="none" w:sz="0" w:space="0" w:color="auto"/>
        <w:left w:val="none" w:sz="0" w:space="0" w:color="auto"/>
        <w:bottom w:val="none" w:sz="0" w:space="0" w:color="auto"/>
        <w:right w:val="none" w:sz="0" w:space="0" w:color="auto"/>
      </w:divBdr>
    </w:div>
    <w:div w:id="1247150569">
      <w:bodyDiv w:val="1"/>
      <w:marLeft w:val="0"/>
      <w:marRight w:val="0"/>
      <w:marTop w:val="0"/>
      <w:marBottom w:val="0"/>
      <w:divBdr>
        <w:top w:val="none" w:sz="0" w:space="0" w:color="auto"/>
        <w:left w:val="none" w:sz="0" w:space="0" w:color="auto"/>
        <w:bottom w:val="none" w:sz="0" w:space="0" w:color="auto"/>
        <w:right w:val="none" w:sz="0" w:space="0" w:color="auto"/>
      </w:divBdr>
    </w:div>
    <w:div w:id="1247156670">
      <w:bodyDiv w:val="1"/>
      <w:marLeft w:val="0"/>
      <w:marRight w:val="0"/>
      <w:marTop w:val="0"/>
      <w:marBottom w:val="0"/>
      <w:divBdr>
        <w:top w:val="none" w:sz="0" w:space="0" w:color="auto"/>
        <w:left w:val="none" w:sz="0" w:space="0" w:color="auto"/>
        <w:bottom w:val="none" w:sz="0" w:space="0" w:color="auto"/>
        <w:right w:val="none" w:sz="0" w:space="0" w:color="auto"/>
      </w:divBdr>
    </w:div>
    <w:div w:id="1247378925">
      <w:bodyDiv w:val="1"/>
      <w:marLeft w:val="0"/>
      <w:marRight w:val="0"/>
      <w:marTop w:val="0"/>
      <w:marBottom w:val="0"/>
      <w:divBdr>
        <w:top w:val="none" w:sz="0" w:space="0" w:color="auto"/>
        <w:left w:val="none" w:sz="0" w:space="0" w:color="auto"/>
        <w:bottom w:val="none" w:sz="0" w:space="0" w:color="auto"/>
        <w:right w:val="none" w:sz="0" w:space="0" w:color="auto"/>
      </w:divBdr>
    </w:div>
    <w:div w:id="1247419959">
      <w:bodyDiv w:val="1"/>
      <w:marLeft w:val="0"/>
      <w:marRight w:val="0"/>
      <w:marTop w:val="0"/>
      <w:marBottom w:val="0"/>
      <w:divBdr>
        <w:top w:val="none" w:sz="0" w:space="0" w:color="auto"/>
        <w:left w:val="none" w:sz="0" w:space="0" w:color="auto"/>
        <w:bottom w:val="none" w:sz="0" w:space="0" w:color="auto"/>
        <w:right w:val="none" w:sz="0" w:space="0" w:color="auto"/>
      </w:divBdr>
    </w:div>
    <w:div w:id="1247618416">
      <w:bodyDiv w:val="1"/>
      <w:marLeft w:val="0"/>
      <w:marRight w:val="0"/>
      <w:marTop w:val="0"/>
      <w:marBottom w:val="0"/>
      <w:divBdr>
        <w:top w:val="none" w:sz="0" w:space="0" w:color="auto"/>
        <w:left w:val="none" w:sz="0" w:space="0" w:color="auto"/>
        <w:bottom w:val="none" w:sz="0" w:space="0" w:color="auto"/>
        <w:right w:val="none" w:sz="0" w:space="0" w:color="auto"/>
      </w:divBdr>
    </w:div>
    <w:div w:id="1247693097">
      <w:bodyDiv w:val="1"/>
      <w:marLeft w:val="0"/>
      <w:marRight w:val="0"/>
      <w:marTop w:val="0"/>
      <w:marBottom w:val="0"/>
      <w:divBdr>
        <w:top w:val="none" w:sz="0" w:space="0" w:color="auto"/>
        <w:left w:val="none" w:sz="0" w:space="0" w:color="auto"/>
        <w:bottom w:val="none" w:sz="0" w:space="0" w:color="auto"/>
        <w:right w:val="none" w:sz="0" w:space="0" w:color="auto"/>
      </w:divBdr>
    </w:div>
    <w:div w:id="1247836241">
      <w:bodyDiv w:val="1"/>
      <w:marLeft w:val="0"/>
      <w:marRight w:val="0"/>
      <w:marTop w:val="0"/>
      <w:marBottom w:val="0"/>
      <w:divBdr>
        <w:top w:val="none" w:sz="0" w:space="0" w:color="auto"/>
        <w:left w:val="none" w:sz="0" w:space="0" w:color="auto"/>
        <w:bottom w:val="none" w:sz="0" w:space="0" w:color="auto"/>
        <w:right w:val="none" w:sz="0" w:space="0" w:color="auto"/>
      </w:divBdr>
    </w:div>
    <w:div w:id="1247837073">
      <w:bodyDiv w:val="1"/>
      <w:marLeft w:val="0"/>
      <w:marRight w:val="0"/>
      <w:marTop w:val="0"/>
      <w:marBottom w:val="0"/>
      <w:divBdr>
        <w:top w:val="none" w:sz="0" w:space="0" w:color="auto"/>
        <w:left w:val="none" w:sz="0" w:space="0" w:color="auto"/>
        <w:bottom w:val="none" w:sz="0" w:space="0" w:color="auto"/>
        <w:right w:val="none" w:sz="0" w:space="0" w:color="auto"/>
      </w:divBdr>
    </w:div>
    <w:div w:id="1247837544">
      <w:bodyDiv w:val="1"/>
      <w:marLeft w:val="0"/>
      <w:marRight w:val="0"/>
      <w:marTop w:val="0"/>
      <w:marBottom w:val="0"/>
      <w:divBdr>
        <w:top w:val="none" w:sz="0" w:space="0" w:color="auto"/>
        <w:left w:val="none" w:sz="0" w:space="0" w:color="auto"/>
        <w:bottom w:val="none" w:sz="0" w:space="0" w:color="auto"/>
        <w:right w:val="none" w:sz="0" w:space="0" w:color="auto"/>
      </w:divBdr>
    </w:div>
    <w:div w:id="1247879231">
      <w:bodyDiv w:val="1"/>
      <w:marLeft w:val="0"/>
      <w:marRight w:val="0"/>
      <w:marTop w:val="0"/>
      <w:marBottom w:val="0"/>
      <w:divBdr>
        <w:top w:val="none" w:sz="0" w:space="0" w:color="auto"/>
        <w:left w:val="none" w:sz="0" w:space="0" w:color="auto"/>
        <w:bottom w:val="none" w:sz="0" w:space="0" w:color="auto"/>
        <w:right w:val="none" w:sz="0" w:space="0" w:color="auto"/>
      </w:divBdr>
    </w:div>
    <w:div w:id="1248080231">
      <w:bodyDiv w:val="1"/>
      <w:marLeft w:val="0"/>
      <w:marRight w:val="0"/>
      <w:marTop w:val="0"/>
      <w:marBottom w:val="0"/>
      <w:divBdr>
        <w:top w:val="none" w:sz="0" w:space="0" w:color="auto"/>
        <w:left w:val="none" w:sz="0" w:space="0" w:color="auto"/>
        <w:bottom w:val="none" w:sz="0" w:space="0" w:color="auto"/>
        <w:right w:val="none" w:sz="0" w:space="0" w:color="auto"/>
      </w:divBdr>
    </w:div>
    <w:div w:id="1248461157">
      <w:bodyDiv w:val="1"/>
      <w:marLeft w:val="0"/>
      <w:marRight w:val="0"/>
      <w:marTop w:val="0"/>
      <w:marBottom w:val="0"/>
      <w:divBdr>
        <w:top w:val="none" w:sz="0" w:space="0" w:color="auto"/>
        <w:left w:val="none" w:sz="0" w:space="0" w:color="auto"/>
        <w:bottom w:val="none" w:sz="0" w:space="0" w:color="auto"/>
        <w:right w:val="none" w:sz="0" w:space="0" w:color="auto"/>
      </w:divBdr>
    </w:div>
    <w:div w:id="1248492390">
      <w:bodyDiv w:val="1"/>
      <w:marLeft w:val="0"/>
      <w:marRight w:val="0"/>
      <w:marTop w:val="0"/>
      <w:marBottom w:val="0"/>
      <w:divBdr>
        <w:top w:val="none" w:sz="0" w:space="0" w:color="auto"/>
        <w:left w:val="none" w:sz="0" w:space="0" w:color="auto"/>
        <w:bottom w:val="none" w:sz="0" w:space="0" w:color="auto"/>
        <w:right w:val="none" w:sz="0" w:space="0" w:color="auto"/>
      </w:divBdr>
    </w:div>
    <w:div w:id="1248535603">
      <w:bodyDiv w:val="1"/>
      <w:marLeft w:val="0"/>
      <w:marRight w:val="0"/>
      <w:marTop w:val="0"/>
      <w:marBottom w:val="0"/>
      <w:divBdr>
        <w:top w:val="none" w:sz="0" w:space="0" w:color="auto"/>
        <w:left w:val="none" w:sz="0" w:space="0" w:color="auto"/>
        <w:bottom w:val="none" w:sz="0" w:space="0" w:color="auto"/>
        <w:right w:val="none" w:sz="0" w:space="0" w:color="auto"/>
      </w:divBdr>
    </w:div>
    <w:div w:id="1248536998">
      <w:bodyDiv w:val="1"/>
      <w:marLeft w:val="0"/>
      <w:marRight w:val="0"/>
      <w:marTop w:val="0"/>
      <w:marBottom w:val="0"/>
      <w:divBdr>
        <w:top w:val="none" w:sz="0" w:space="0" w:color="auto"/>
        <w:left w:val="none" w:sz="0" w:space="0" w:color="auto"/>
        <w:bottom w:val="none" w:sz="0" w:space="0" w:color="auto"/>
        <w:right w:val="none" w:sz="0" w:space="0" w:color="auto"/>
      </w:divBdr>
    </w:div>
    <w:div w:id="1248731947">
      <w:bodyDiv w:val="1"/>
      <w:marLeft w:val="0"/>
      <w:marRight w:val="0"/>
      <w:marTop w:val="0"/>
      <w:marBottom w:val="0"/>
      <w:divBdr>
        <w:top w:val="none" w:sz="0" w:space="0" w:color="auto"/>
        <w:left w:val="none" w:sz="0" w:space="0" w:color="auto"/>
        <w:bottom w:val="none" w:sz="0" w:space="0" w:color="auto"/>
        <w:right w:val="none" w:sz="0" w:space="0" w:color="auto"/>
      </w:divBdr>
    </w:div>
    <w:div w:id="1248734798">
      <w:bodyDiv w:val="1"/>
      <w:marLeft w:val="0"/>
      <w:marRight w:val="0"/>
      <w:marTop w:val="0"/>
      <w:marBottom w:val="0"/>
      <w:divBdr>
        <w:top w:val="none" w:sz="0" w:space="0" w:color="auto"/>
        <w:left w:val="none" w:sz="0" w:space="0" w:color="auto"/>
        <w:bottom w:val="none" w:sz="0" w:space="0" w:color="auto"/>
        <w:right w:val="none" w:sz="0" w:space="0" w:color="auto"/>
      </w:divBdr>
    </w:div>
    <w:div w:id="1248880571">
      <w:bodyDiv w:val="1"/>
      <w:marLeft w:val="0"/>
      <w:marRight w:val="0"/>
      <w:marTop w:val="0"/>
      <w:marBottom w:val="0"/>
      <w:divBdr>
        <w:top w:val="none" w:sz="0" w:space="0" w:color="auto"/>
        <w:left w:val="none" w:sz="0" w:space="0" w:color="auto"/>
        <w:bottom w:val="none" w:sz="0" w:space="0" w:color="auto"/>
        <w:right w:val="none" w:sz="0" w:space="0" w:color="auto"/>
      </w:divBdr>
    </w:div>
    <w:div w:id="1248997781">
      <w:bodyDiv w:val="1"/>
      <w:marLeft w:val="0"/>
      <w:marRight w:val="0"/>
      <w:marTop w:val="0"/>
      <w:marBottom w:val="0"/>
      <w:divBdr>
        <w:top w:val="none" w:sz="0" w:space="0" w:color="auto"/>
        <w:left w:val="none" w:sz="0" w:space="0" w:color="auto"/>
        <w:bottom w:val="none" w:sz="0" w:space="0" w:color="auto"/>
        <w:right w:val="none" w:sz="0" w:space="0" w:color="auto"/>
      </w:divBdr>
    </w:div>
    <w:div w:id="1249001933">
      <w:bodyDiv w:val="1"/>
      <w:marLeft w:val="0"/>
      <w:marRight w:val="0"/>
      <w:marTop w:val="0"/>
      <w:marBottom w:val="0"/>
      <w:divBdr>
        <w:top w:val="none" w:sz="0" w:space="0" w:color="auto"/>
        <w:left w:val="none" w:sz="0" w:space="0" w:color="auto"/>
        <w:bottom w:val="none" w:sz="0" w:space="0" w:color="auto"/>
        <w:right w:val="none" w:sz="0" w:space="0" w:color="auto"/>
      </w:divBdr>
    </w:div>
    <w:div w:id="1249001953">
      <w:bodyDiv w:val="1"/>
      <w:marLeft w:val="0"/>
      <w:marRight w:val="0"/>
      <w:marTop w:val="0"/>
      <w:marBottom w:val="0"/>
      <w:divBdr>
        <w:top w:val="none" w:sz="0" w:space="0" w:color="auto"/>
        <w:left w:val="none" w:sz="0" w:space="0" w:color="auto"/>
        <w:bottom w:val="none" w:sz="0" w:space="0" w:color="auto"/>
        <w:right w:val="none" w:sz="0" w:space="0" w:color="auto"/>
      </w:divBdr>
    </w:div>
    <w:div w:id="1249004672">
      <w:bodyDiv w:val="1"/>
      <w:marLeft w:val="0"/>
      <w:marRight w:val="0"/>
      <w:marTop w:val="0"/>
      <w:marBottom w:val="0"/>
      <w:divBdr>
        <w:top w:val="none" w:sz="0" w:space="0" w:color="auto"/>
        <w:left w:val="none" w:sz="0" w:space="0" w:color="auto"/>
        <w:bottom w:val="none" w:sz="0" w:space="0" w:color="auto"/>
        <w:right w:val="none" w:sz="0" w:space="0" w:color="auto"/>
      </w:divBdr>
    </w:div>
    <w:div w:id="1249118437">
      <w:bodyDiv w:val="1"/>
      <w:marLeft w:val="0"/>
      <w:marRight w:val="0"/>
      <w:marTop w:val="0"/>
      <w:marBottom w:val="0"/>
      <w:divBdr>
        <w:top w:val="none" w:sz="0" w:space="0" w:color="auto"/>
        <w:left w:val="none" w:sz="0" w:space="0" w:color="auto"/>
        <w:bottom w:val="none" w:sz="0" w:space="0" w:color="auto"/>
        <w:right w:val="none" w:sz="0" w:space="0" w:color="auto"/>
      </w:divBdr>
    </w:div>
    <w:div w:id="1249121952">
      <w:bodyDiv w:val="1"/>
      <w:marLeft w:val="0"/>
      <w:marRight w:val="0"/>
      <w:marTop w:val="0"/>
      <w:marBottom w:val="0"/>
      <w:divBdr>
        <w:top w:val="none" w:sz="0" w:space="0" w:color="auto"/>
        <w:left w:val="none" w:sz="0" w:space="0" w:color="auto"/>
        <w:bottom w:val="none" w:sz="0" w:space="0" w:color="auto"/>
        <w:right w:val="none" w:sz="0" w:space="0" w:color="auto"/>
      </w:divBdr>
    </w:div>
    <w:div w:id="1249273793">
      <w:bodyDiv w:val="1"/>
      <w:marLeft w:val="0"/>
      <w:marRight w:val="0"/>
      <w:marTop w:val="0"/>
      <w:marBottom w:val="0"/>
      <w:divBdr>
        <w:top w:val="none" w:sz="0" w:space="0" w:color="auto"/>
        <w:left w:val="none" w:sz="0" w:space="0" w:color="auto"/>
        <w:bottom w:val="none" w:sz="0" w:space="0" w:color="auto"/>
        <w:right w:val="none" w:sz="0" w:space="0" w:color="auto"/>
      </w:divBdr>
    </w:div>
    <w:div w:id="1249315072">
      <w:bodyDiv w:val="1"/>
      <w:marLeft w:val="0"/>
      <w:marRight w:val="0"/>
      <w:marTop w:val="0"/>
      <w:marBottom w:val="0"/>
      <w:divBdr>
        <w:top w:val="none" w:sz="0" w:space="0" w:color="auto"/>
        <w:left w:val="none" w:sz="0" w:space="0" w:color="auto"/>
        <w:bottom w:val="none" w:sz="0" w:space="0" w:color="auto"/>
        <w:right w:val="none" w:sz="0" w:space="0" w:color="auto"/>
      </w:divBdr>
    </w:div>
    <w:div w:id="1249728284">
      <w:bodyDiv w:val="1"/>
      <w:marLeft w:val="0"/>
      <w:marRight w:val="0"/>
      <w:marTop w:val="0"/>
      <w:marBottom w:val="0"/>
      <w:divBdr>
        <w:top w:val="none" w:sz="0" w:space="0" w:color="auto"/>
        <w:left w:val="none" w:sz="0" w:space="0" w:color="auto"/>
        <w:bottom w:val="none" w:sz="0" w:space="0" w:color="auto"/>
        <w:right w:val="none" w:sz="0" w:space="0" w:color="auto"/>
      </w:divBdr>
    </w:div>
    <w:div w:id="1249852816">
      <w:bodyDiv w:val="1"/>
      <w:marLeft w:val="0"/>
      <w:marRight w:val="0"/>
      <w:marTop w:val="0"/>
      <w:marBottom w:val="0"/>
      <w:divBdr>
        <w:top w:val="none" w:sz="0" w:space="0" w:color="auto"/>
        <w:left w:val="none" w:sz="0" w:space="0" w:color="auto"/>
        <w:bottom w:val="none" w:sz="0" w:space="0" w:color="auto"/>
        <w:right w:val="none" w:sz="0" w:space="0" w:color="auto"/>
      </w:divBdr>
    </w:div>
    <w:div w:id="1249920900">
      <w:bodyDiv w:val="1"/>
      <w:marLeft w:val="0"/>
      <w:marRight w:val="0"/>
      <w:marTop w:val="0"/>
      <w:marBottom w:val="0"/>
      <w:divBdr>
        <w:top w:val="none" w:sz="0" w:space="0" w:color="auto"/>
        <w:left w:val="none" w:sz="0" w:space="0" w:color="auto"/>
        <w:bottom w:val="none" w:sz="0" w:space="0" w:color="auto"/>
        <w:right w:val="none" w:sz="0" w:space="0" w:color="auto"/>
      </w:divBdr>
    </w:div>
    <w:div w:id="1249921063">
      <w:bodyDiv w:val="1"/>
      <w:marLeft w:val="0"/>
      <w:marRight w:val="0"/>
      <w:marTop w:val="0"/>
      <w:marBottom w:val="0"/>
      <w:divBdr>
        <w:top w:val="none" w:sz="0" w:space="0" w:color="auto"/>
        <w:left w:val="none" w:sz="0" w:space="0" w:color="auto"/>
        <w:bottom w:val="none" w:sz="0" w:space="0" w:color="auto"/>
        <w:right w:val="none" w:sz="0" w:space="0" w:color="auto"/>
      </w:divBdr>
    </w:div>
    <w:div w:id="1250041428">
      <w:bodyDiv w:val="1"/>
      <w:marLeft w:val="0"/>
      <w:marRight w:val="0"/>
      <w:marTop w:val="0"/>
      <w:marBottom w:val="0"/>
      <w:divBdr>
        <w:top w:val="none" w:sz="0" w:space="0" w:color="auto"/>
        <w:left w:val="none" w:sz="0" w:space="0" w:color="auto"/>
        <w:bottom w:val="none" w:sz="0" w:space="0" w:color="auto"/>
        <w:right w:val="none" w:sz="0" w:space="0" w:color="auto"/>
      </w:divBdr>
    </w:div>
    <w:div w:id="1250043615">
      <w:bodyDiv w:val="1"/>
      <w:marLeft w:val="0"/>
      <w:marRight w:val="0"/>
      <w:marTop w:val="0"/>
      <w:marBottom w:val="0"/>
      <w:divBdr>
        <w:top w:val="none" w:sz="0" w:space="0" w:color="auto"/>
        <w:left w:val="none" w:sz="0" w:space="0" w:color="auto"/>
        <w:bottom w:val="none" w:sz="0" w:space="0" w:color="auto"/>
        <w:right w:val="none" w:sz="0" w:space="0" w:color="auto"/>
      </w:divBdr>
    </w:div>
    <w:div w:id="1250315318">
      <w:bodyDiv w:val="1"/>
      <w:marLeft w:val="0"/>
      <w:marRight w:val="0"/>
      <w:marTop w:val="0"/>
      <w:marBottom w:val="0"/>
      <w:divBdr>
        <w:top w:val="none" w:sz="0" w:space="0" w:color="auto"/>
        <w:left w:val="none" w:sz="0" w:space="0" w:color="auto"/>
        <w:bottom w:val="none" w:sz="0" w:space="0" w:color="auto"/>
        <w:right w:val="none" w:sz="0" w:space="0" w:color="auto"/>
      </w:divBdr>
    </w:div>
    <w:div w:id="1250383857">
      <w:bodyDiv w:val="1"/>
      <w:marLeft w:val="0"/>
      <w:marRight w:val="0"/>
      <w:marTop w:val="0"/>
      <w:marBottom w:val="0"/>
      <w:divBdr>
        <w:top w:val="none" w:sz="0" w:space="0" w:color="auto"/>
        <w:left w:val="none" w:sz="0" w:space="0" w:color="auto"/>
        <w:bottom w:val="none" w:sz="0" w:space="0" w:color="auto"/>
        <w:right w:val="none" w:sz="0" w:space="0" w:color="auto"/>
      </w:divBdr>
    </w:div>
    <w:div w:id="1250428545">
      <w:bodyDiv w:val="1"/>
      <w:marLeft w:val="0"/>
      <w:marRight w:val="0"/>
      <w:marTop w:val="0"/>
      <w:marBottom w:val="0"/>
      <w:divBdr>
        <w:top w:val="none" w:sz="0" w:space="0" w:color="auto"/>
        <w:left w:val="none" w:sz="0" w:space="0" w:color="auto"/>
        <w:bottom w:val="none" w:sz="0" w:space="0" w:color="auto"/>
        <w:right w:val="none" w:sz="0" w:space="0" w:color="auto"/>
      </w:divBdr>
    </w:div>
    <w:div w:id="1250429663">
      <w:bodyDiv w:val="1"/>
      <w:marLeft w:val="0"/>
      <w:marRight w:val="0"/>
      <w:marTop w:val="0"/>
      <w:marBottom w:val="0"/>
      <w:divBdr>
        <w:top w:val="none" w:sz="0" w:space="0" w:color="auto"/>
        <w:left w:val="none" w:sz="0" w:space="0" w:color="auto"/>
        <w:bottom w:val="none" w:sz="0" w:space="0" w:color="auto"/>
        <w:right w:val="none" w:sz="0" w:space="0" w:color="auto"/>
      </w:divBdr>
    </w:div>
    <w:div w:id="1250431796">
      <w:bodyDiv w:val="1"/>
      <w:marLeft w:val="0"/>
      <w:marRight w:val="0"/>
      <w:marTop w:val="0"/>
      <w:marBottom w:val="0"/>
      <w:divBdr>
        <w:top w:val="none" w:sz="0" w:space="0" w:color="auto"/>
        <w:left w:val="none" w:sz="0" w:space="0" w:color="auto"/>
        <w:bottom w:val="none" w:sz="0" w:space="0" w:color="auto"/>
        <w:right w:val="none" w:sz="0" w:space="0" w:color="auto"/>
      </w:divBdr>
    </w:div>
    <w:div w:id="1250501012">
      <w:bodyDiv w:val="1"/>
      <w:marLeft w:val="0"/>
      <w:marRight w:val="0"/>
      <w:marTop w:val="0"/>
      <w:marBottom w:val="0"/>
      <w:divBdr>
        <w:top w:val="none" w:sz="0" w:space="0" w:color="auto"/>
        <w:left w:val="none" w:sz="0" w:space="0" w:color="auto"/>
        <w:bottom w:val="none" w:sz="0" w:space="0" w:color="auto"/>
        <w:right w:val="none" w:sz="0" w:space="0" w:color="auto"/>
      </w:divBdr>
    </w:div>
    <w:div w:id="1250575445">
      <w:bodyDiv w:val="1"/>
      <w:marLeft w:val="0"/>
      <w:marRight w:val="0"/>
      <w:marTop w:val="0"/>
      <w:marBottom w:val="0"/>
      <w:divBdr>
        <w:top w:val="none" w:sz="0" w:space="0" w:color="auto"/>
        <w:left w:val="none" w:sz="0" w:space="0" w:color="auto"/>
        <w:bottom w:val="none" w:sz="0" w:space="0" w:color="auto"/>
        <w:right w:val="none" w:sz="0" w:space="0" w:color="auto"/>
      </w:divBdr>
    </w:div>
    <w:div w:id="1250580335">
      <w:bodyDiv w:val="1"/>
      <w:marLeft w:val="0"/>
      <w:marRight w:val="0"/>
      <w:marTop w:val="0"/>
      <w:marBottom w:val="0"/>
      <w:divBdr>
        <w:top w:val="none" w:sz="0" w:space="0" w:color="auto"/>
        <w:left w:val="none" w:sz="0" w:space="0" w:color="auto"/>
        <w:bottom w:val="none" w:sz="0" w:space="0" w:color="auto"/>
        <w:right w:val="none" w:sz="0" w:space="0" w:color="auto"/>
      </w:divBdr>
    </w:div>
    <w:div w:id="1250651423">
      <w:bodyDiv w:val="1"/>
      <w:marLeft w:val="0"/>
      <w:marRight w:val="0"/>
      <w:marTop w:val="0"/>
      <w:marBottom w:val="0"/>
      <w:divBdr>
        <w:top w:val="none" w:sz="0" w:space="0" w:color="auto"/>
        <w:left w:val="none" w:sz="0" w:space="0" w:color="auto"/>
        <w:bottom w:val="none" w:sz="0" w:space="0" w:color="auto"/>
        <w:right w:val="none" w:sz="0" w:space="0" w:color="auto"/>
      </w:divBdr>
    </w:div>
    <w:div w:id="1250694017">
      <w:bodyDiv w:val="1"/>
      <w:marLeft w:val="0"/>
      <w:marRight w:val="0"/>
      <w:marTop w:val="0"/>
      <w:marBottom w:val="0"/>
      <w:divBdr>
        <w:top w:val="none" w:sz="0" w:space="0" w:color="auto"/>
        <w:left w:val="none" w:sz="0" w:space="0" w:color="auto"/>
        <w:bottom w:val="none" w:sz="0" w:space="0" w:color="auto"/>
        <w:right w:val="none" w:sz="0" w:space="0" w:color="auto"/>
      </w:divBdr>
    </w:div>
    <w:div w:id="1250696356">
      <w:bodyDiv w:val="1"/>
      <w:marLeft w:val="0"/>
      <w:marRight w:val="0"/>
      <w:marTop w:val="0"/>
      <w:marBottom w:val="0"/>
      <w:divBdr>
        <w:top w:val="none" w:sz="0" w:space="0" w:color="auto"/>
        <w:left w:val="none" w:sz="0" w:space="0" w:color="auto"/>
        <w:bottom w:val="none" w:sz="0" w:space="0" w:color="auto"/>
        <w:right w:val="none" w:sz="0" w:space="0" w:color="auto"/>
      </w:divBdr>
    </w:div>
    <w:div w:id="1250770796">
      <w:bodyDiv w:val="1"/>
      <w:marLeft w:val="0"/>
      <w:marRight w:val="0"/>
      <w:marTop w:val="0"/>
      <w:marBottom w:val="0"/>
      <w:divBdr>
        <w:top w:val="none" w:sz="0" w:space="0" w:color="auto"/>
        <w:left w:val="none" w:sz="0" w:space="0" w:color="auto"/>
        <w:bottom w:val="none" w:sz="0" w:space="0" w:color="auto"/>
        <w:right w:val="none" w:sz="0" w:space="0" w:color="auto"/>
      </w:divBdr>
    </w:div>
    <w:div w:id="1250892385">
      <w:bodyDiv w:val="1"/>
      <w:marLeft w:val="0"/>
      <w:marRight w:val="0"/>
      <w:marTop w:val="0"/>
      <w:marBottom w:val="0"/>
      <w:divBdr>
        <w:top w:val="none" w:sz="0" w:space="0" w:color="auto"/>
        <w:left w:val="none" w:sz="0" w:space="0" w:color="auto"/>
        <w:bottom w:val="none" w:sz="0" w:space="0" w:color="auto"/>
        <w:right w:val="none" w:sz="0" w:space="0" w:color="auto"/>
      </w:divBdr>
    </w:div>
    <w:div w:id="1250968006">
      <w:bodyDiv w:val="1"/>
      <w:marLeft w:val="0"/>
      <w:marRight w:val="0"/>
      <w:marTop w:val="0"/>
      <w:marBottom w:val="0"/>
      <w:divBdr>
        <w:top w:val="none" w:sz="0" w:space="0" w:color="auto"/>
        <w:left w:val="none" w:sz="0" w:space="0" w:color="auto"/>
        <w:bottom w:val="none" w:sz="0" w:space="0" w:color="auto"/>
        <w:right w:val="none" w:sz="0" w:space="0" w:color="auto"/>
      </w:divBdr>
    </w:div>
    <w:div w:id="1250968122">
      <w:bodyDiv w:val="1"/>
      <w:marLeft w:val="0"/>
      <w:marRight w:val="0"/>
      <w:marTop w:val="0"/>
      <w:marBottom w:val="0"/>
      <w:divBdr>
        <w:top w:val="none" w:sz="0" w:space="0" w:color="auto"/>
        <w:left w:val="none" w:sz="0" w:space="0" w:color="auto"/>
        <w:bottom w:val="none" w:sz="0" w:space="0" w:color="auto"/>
        <w:right w:val="none" w:sz="0" w:space="0" w:color="auto"/>
      </w:divBdr>
    </w:div>
    <w:div w:id="1251037530">
      <w:bodyDiv w:val="1"/>
      <w:marLeft w:val="0"/>
      <w:marRight w:val="0"/>
      <w:marTop w:val="0"/>
      <w:marBottom w:val="0"/>
      <w:divBdr>
        <w:top w:val="none" w:sz="0" w:space="0" w:color="auto"/>
        <w:left w:val="none" w:sz="0" w:space="0" w:color="auto"/>
        <w:bottom w:val="none" w:sz="0" w:space="0" w:color="auto"/>
        <w:right w:val="none" w:sz="0" w:space="0" w:color="auto"/>
      </w:divBdr>
    </w:div>
    <w:div w:id="1251089051">
      <w:bodyDiv w:val="1"/>
      <w:marLeft w:val="0"/>
      <w:marRight w:val="0"/>
      <w:marTop w:val="0"/>
      <w:marBottom w:val="0"/>
      <w:divBdr>
        <w:top w:val="none" w:sz="0" w:space="0" w:color="auto"/>
        <w:left w:val="none" w:sz="0" w:space="0" w:color="auto"/>
        <w:bottom w:val="none" w:sz="0" w:space="0" w:color="auto"/>
        <w:right w:val="none" w:sz="0" w:space="0" w:color="auto"/>
      </w:divBdr>
    </w:div>
    <w:div w:id="1251114310">
      <w:bodyDiv w:val="1"/>
      <w:marLeft w:val="0"/>
      <w:marRight w:val="0"/>
      <w:marTop w:val="0"/>
      <w:marBottom w:val="0"/>
      <w:divBdr>
        <w:top w:val="none" w:sz="0" w:space="0" w:color="auto"/>
        <w:left w:val="none" w:sz="0" w:space="0" w:color="auto"/>
        <w:bottom w:val="none" w:sz="0" w:space="0" w:color="auto"/>
        <w:right w:val="none" w:sz="0" w:space="0" w:color="auto"/>
      </w:divBdr>
    </w:div>
    <w:div w:id="1251154759">
      <w:bodyDiv w:val="1"/>
      <w:marLeft w:val="0"/>
      <w:marRight w:val="0"/>
      <w:marTop w:val="0"/>
      <w:marBottom w:val="0"/>
      <w:divBdr>
        <w:top w:val="none" w:sz="0" w:space="0" w:color="auto"/>
        <w:left w:val="none" w:sz="0" w:space="0" w:color="auto"/>
        <w:bottom w:val="none" w:sz="0" w:space="0" w:color="auto"/>
        <w:right w:val="none" w:sz="0" w:space="0" w:color="auto"/>
      </w:divBdr>
    </w:div>
    <w:div w:id="1251158188">
      <w:bodyDiv w:val="1"/>
      <w:marLeft w:val="0"/>
      <w:marRight w:val="0"/>
      <w:marTop w:val="0"/>
      <w:marBottom w:val="0"/>
      <w:divBdr>
        <w:top w:val="none" w:sz="0" w:space="0" w:color="auto"/>
        <w:left w:val="none" w:sz="0" w:space="0" w:color="auto"/>
        <w:bottom w:val="none" w:sz="0" w:space="0" w:color="auto"/>
        <w:right w:val="none" w:sz="0" w:space="0" w:color="auto"/>
      </w:divBdr>
    </w:div>
    <w:div w:id="1251162010">
      <w:bodyDiv w:val="1"/>
      <w:marLeft w:val="0"/>
      <w:marRight w:val="0"/>
      <w:marTop w:val="0"/>
      <w:marBottom w:val="0"/>
      <w:divBdr>
        <w:top w:val="none" w:sz="0" w:space="0" w:color="auto"/>
        <w:left w:val="none" w:sz="0" w:space="0" w:color="auto"/>
        <w:bottom w:val="none" w:sz="0" w:space="0" w:color="auto"/>
        <w:right w:val="none" w:sz="0" w:space="0" w:color="auto"/>
      </w:divBdr>
    </w:div>
    <w:div w:id="1251233963">
      <w:bodyDiv w:val="1"/>
      <w:marLeft w:val="0"/>
      <w:marRight w:val="0"/>
      <w:marTop w:val="0"/>
      <w:marBottom w:val="0"/>
      <w:divBdr>
        <w:top w:val="none" w:sz="0" w:space="0" w:color="auto"/>
        <w:left w:val="none" w:sz="0" w:space="0" w:color="auto"/>
        <w:bottom w:val="none" w:sz="0" w:space="0" w:color="auto"/>
        <w:right w:val="none" w:sz="0" w:space="0" w:color="auto"/>
      </w:divBdr>
    </w:div>
    <w:div w:id="1251280270">
      <w:bodyDiv w:val="1"/>
      <w:marLeft w:val="0"/>
      <w:marRight w:val="0"/>
      <w:marTop w:val="0"/>
      <w:marBottom w:val="0"/>
      <w:divBdr>
        <w:top w:val="none" w:sz="0" w:space="0" w:color="auto"/>
        <w:left w:val="none" w:sz="0" w:space="0" w:color="auto"/>
        <w:bottom w:val="none" w:sz="0" w:space="0" w:color="auto"/>
        <w:right w:val="none" w:sz="0" w:space="0" w:color="auto"/>
      </w:divBdr>
    </w:div>
    <w:div w:id="1251502938">
      <w:bodyDiv w:val="1"/>
      <w:marLeft w:val="0"/>
      <w:marRight w:val="0"/>
      <w:marTop w:val="0"/>
      <w:marBottom w:val="0"/>
      <w:divBdr>
        <w:top w:val="none" w:sz="0" w:space="0" w:color="auto"/>
        <w:left w:val="none" w:sz="0" w:space="0" w:color="auto"/>
        <w:bottom w:val="none" w:sz="0" w:space="0" w:color="auto"/>
        <w:right w:val="none" w:sz="0" w:space="0" w:color="auto"/>
      </w:divBdr>
    </w:div>
    <w:div w:id="1251544415">
      <w:bodyDiv w:val="1"/>
      <w:marLeft w:val="0"/>
      <w:marRight w:val="0"/>
      <w:marTop w:val="0"/>
      <w:marBottom w:val="0"/>
      <w:divBdr>
        <w:top w:val="none" w:sz="0" w:space="0" w:color="auto"/>
        <w:left w:val="none" w:sz="0" w:space="0" w:color="auto"/>
        <w:bottom w:val="none" w:sz="0" w:space="0" w:color="auto"/>
        <w:right w:val="none" w:sz="0" w:space="0" w:color="auto"/>
      </w:divBdr>
    </w:div>
    <w:div w:id="1251768212">
      <w:bodyDiv w:val="1"/>
      <w:marLeft w:val="0"/>
      <w:marRight w:val="0"/>
      <w:marTop w:val="0"/>
      <w:marBottom w:val="0"/>
      <w:divBdr>
        <w:top w:val="none" w:sz="0" w:space="0" w:color="auto"/>
        <w:left w:val="none" w:sz="0" w:space="0" w:color="auto"/>
        <w:bottom w:val="none" w:sz="0" w:space="0" w:color="auto"/>
        <w:right w:val="none" w:sz="0" w:space="0" w:color="auto"/>
      </w:divBdr>
    </w:div>
    <w:div w:id="1251812131">
      <w:bodyDiv w:val="1"/>
      <w:marLeft w:val="0"/>
      <w:marRight w:val="0"/>
      <w:marTop w:val="0"/>
      <w:marBottom w:val="0"/>
      <w:divBdr>
        <w:top w:val="none" w:sz="0" w:space="0" w:color="auto"/>
        <w:left w:val="none" w:sz="0" w:space="0" w:color="auto"/>
        <w:bottom w:val="none" w:sz="0" w:space="0" w:color="auto"/>
        <w:right w:val="none" w:sz="0" w:space="0" w:color="auto"/>
      </w:divBdr>
    </w:div>
    <w:div w:id="1252007004">
      <w:bodyDiv w:val="1"/>
      <w:marLeft w:val="0"/>
      <w:marRight w:val="0"/>
      <w:marTop w:val="0"/>
      <w:marBottom w:val="0"/>
      <w:divBdr>
        <w:top w:val="none" w:sz="0" w:space="0" w:color="auto"/>
        <w:left w:val="none" w:sz="0" w:space="0" w:color="auto"/>
        <w:bottom w:val="none" w:sz="0" w:space="0" w:color="auto"/>
        <w:right w:val="none" w:sz="0" w:space="0" w:color="auto"/>
      </w:divBdr>
    </w:div>
    <w:div w:id="1252083088">
      <w:bodyDiv w:val="1"/>
      <w:marLeft w:val="0"/>
      <w:marRight w:val="0"/>
      <w:marTop w:val="0"/>
      <w:marBottom w:val="0"/>
      <w:divBdr>
        <w:top w:val="none" w:sz="0" w:space="0" w:color="auto"/>
        <w:left w:val="none" w:sz="0" w:space="0" w:color="auto"/>
        <w:bottom w:val="none" w:sz="0" w:space="0" w:color="auto"/>
        <w:right w:val="none" w:sz="0" w:space="0" w:color="auto"/>
      </w:divBdr>
    </w:div>
    <w:div w:id="1252465638">
      <w:bodyDiv w:val="1"/>
      <w:marLeft w:val="0"/>
      <w:marRight w:val="0"/>
      <w:marTop w:val="0"/>
      <w:marBottom w:val="0"/>
      <w:divBdr>
        <w:top w:val="none" w:sz="0" w:space="0" w:color="auto"/>
        <w:left w:val="none" w:sz="0" w:space="0" w:color="auto"/>
        <w:bottom w:val="none" w:sz="0" w:space="0" w:color="auto"/>
        <w:right w:val="none" w:sz="0" w:space="0" w:color="auto"/>
      </w:divBdr>
    </w:div>
    <w:div w:id="1252470491">
      <w:bodyDiv w:val="1"/>
      <w:marLeft w:val="0"/>
      <w:marRight w:val="0"/>
      <w:marTop w:val="0"/>
      <w:marBottom w:val="0"/>
      <w:divBdr>
        <w:top w:val="none" w:sz="0" w:space="0" w:color="auto"/>
        <w:left w:val="none" w:sz="0" w:space="0" w:color="auto"/>
        <w:bottom w:val="none" w:sz="0" w:space="0" w:color="auto"/>
        <w:right w:val="none" w:sz="0" w:space="0" w:color="auto"/>
      </w:divBdr>
    </w:div>
    <w:div w:id="1252543942">
      <w:bodyDiv w:val="1"/>
      <w:marLeft w:val="0"/>
      <w:marRight w:val="0"/>
      <w:marTop w:val="0"/>
      <w:marBottom w:val="0"/>
      <w:divBdr>
        <w:top w:val="none" w:sz="0" w:space="0" w:color="auto"/>
        <w:left w:val="none" w:sz="0" w:space="0" w:color="auto"/>
        <w:bottom w:val="none" w:sz="0" w:space="0" w:color="auto"/>
        <w:right w:val="none" w:sz="0" w:space="0" w:color="auto"/>
      </w:divBdr>
    </w:div>
    <w:div w:id="1252544424">
      <w:bodyDiv w:val="1"/>
      <w:marLeft w:val="0"/>
      <w:marRight w:val="0"/>
      <w:marTop w:val="0"/>
      <w:marBottom w:val="0"/>
      <w:divBdr>
        <w:top w:val="none" w:sz="0" w:space="0" w:color="auto"/>
        <w:left w:val="none" w:sz="0" w:space="0" w:color="auto"/>
        <w:bottom w:val="none" w:sz="0" w:space="0" w:color="auto"/>
        <w:right w:val="none" w:sz="0" w:space="0" w:color="auto"/>
      </w:divBdr>
    </w:div>
    <w:div w:id="1252860797">
      <w:bodyDiv w:val="1"/>
      <w:marLeft w:val="0"/>
      <w:marRight w:val="0"/>
      <w:marTop w:val="0"/>
      <w:marBottom w:val="0"/>
      <w:divBdr>
        <w:top w:val="none" w:sz="0" w:space="0" w:color="auto"/>
        <w:left w:val="none" w:sz="0" w:space="0" w:color="auto"/>
        <w:bottom w:val="none" w:sz="0" w:space="0" w:color="auto"/>
        <w:right w:val="none" w:sz="0" w:space="0" w:color="auto"/>
      </w:divBdr>
    </w:div>
    <w:div w:id="1253009132">
      <w:bodyDiv w:val="1"/>
      <w:marLeft w:val="0"/>
      <w:marRight w:val="0"/>
      <w:marTop w:val="0"/>
      <w:marBottom w:val="0"/>
      <w:divBdr>
        <w:top w:val="none" w:sz="0" w:space="0" w:color="auto"/>
        <w:left w:val="none" w:sz="0" w:space="0" w:color="auto"/>
        <w:bottom w:val="none" w:sz="0" w:space="0" w:color="auto"/>
        <w:right w:val="none" w:sz="0" w:space="0" w:color="auto"/>
      </w:divBdr>
    </w:div>
    <w:div w:id="1253664516">
      <w:bodyDiv w:val="1"/>
      <w:marLeft w:val="0"/>
      <w:marRight w:val="0"/>
      <w:marTop w:val="0"/>
      <w:marBottom w:val="0"/>
      <w:divBdr>
        <w:top w:val="none" w:sz="0" w:space="0" w:color="auto"/>
        <w:left w:val="none" w:sz="0" w:space="0" w:color="auto"/>
        <w:bottom w:val="none" w:sz="0" w:space="0" w:color="auto"/>
        <w:right w:val="none" w:sz="0" w:space="0" w:color="auto"/>
      </w:divBdr>
    </w:div>
    <w:div w:id="1253704106">
      <w:bodyDiv w:val="1"/>
      <w:marLeft w:val="0"/>
      <w:marRight w:val="0"/>
      <w:marTop w:val="0"/>
      <w:marBottom w:val="0"/>
      <w:divBdr>
        <w:top w:val="none" w:sz="0" w:space="0" w:color="auto"/>
        <w:left w:val="none" w:sz="0" w:space="0" w:color="auto"/>
        <w:bottom w:val="none" w:sz="0" w:space="0" w:color="auto"/>
        <w:right w:val="none" w:sz="0" w:space="0" w:color="auto"/>
      </w:divBdr>
    </w:div>
    <w:div w:id="1253734649">
      <w:bodyDiv w:val="1"/>
      <w:marLeft w:val="0"/>
      <w:marRight w:val="0"/>
      <w:marTop w:val="0"/>
      <w:marBottom w:val="0"/>
      <w:divBdr>
        <w:top w:val="none" w:sz="0" w:space="0" w:color="auto"/>
        <w:left w:val="none" w:sz="0" w:space="0" w:color="auto"/>
        <w:bottom w:val="none" w:sz="0" w:space="0" w:color="auto"/>
        <w:right w:val="none" w:sz="0" w:space="0" w:color="auto"/>
      </w:divBdr>
    </w:div>
    <w:div w:id="1253784771">
      <w:bodyDiv w:val="1"/>
      <w:marLeft w:val="0"/>
      <w:marRight w:val="0"/>
      <w:marTop w:val="0"/>
      <w:marBottom w:val="0"/>
      <w:divBdr>
        <w:top w:val="none" w:sz="0" w:space="0" w:color="auto"/>
        <w:left w:val="none" w:sz="0" w:space="0" w:color="auto"/>
        <w:bottom w:val="none" w:sz="0" w:space="0" w:color="auto"/>
        <w:right w:val="none" w:sz="0" w:space="0" w:color="auto"/>
      </w:divBdr>
    </w:div>
    <w:div w:id="1253859326">
      <w:bodyDiv w:val="1"/>
      <w:marLeft w:val="0"/>
      <w:marRight w:val="0"/>
      <w:marTop w:val="0"/>
      <w:marBottom w:val="0"/>
      <w:divBdr>
        <w:top w:val="none" w:sz="0" w:space="0" w:color="auto"/>
        <w:left w:val="none" w:sz="0" w:space="0" w:color="auto"/>
        <w:bottom w:val="none" w:sz="0" w:space="0" w:color="auto"/>
        <w:right w:val="none" w:sz="0" w:space="0" w:color="auto"/>
      </w:divBdr>
    </w:div>
    <w:div w:id="1253900626">
      <w:bodyDiv w:val="1"/>
      <w:marLeft w:val="0"/>
      <w:marRight w:val="0"/>
      <w:marTop w:val="0"/>
      <w:marBottom w:val="0"/>
      <w:divBdr>
        <w:top w:val="none" w:sz="0" w:space="0" w:color="auto"/>
        <w:left w:val="none" w:sz="0" w:space="0" w:color="auto"/>
        <w:bottom w:val="none" w:sz="0" w:space="0" w:color="auto"/>
        <w:right w:val="none" w:sz="0" w:space="0" w:color="auto"/>
      </w:divBdr>
    </w:div>
    <w:div w:id="1253973251">
      <w:bodyDiv w:val="1"/>
      <w:marLeft w:val="0"/>
      <w:marRight w:val="0"/>
      <w:marTop w:val="0"/>
      <w:marBottom w:val="0"/>
      <w:divBdr>
        <w:top w:val="none" w:sz="0" w:space="0" w:color="auto"/>
        <w:left w:val="none" w:sz="0" w:space="0" w:color="auto"/>
        <w:bottom w:val="none" w:sz="0" w:space="0" w:color="auto"/>
        <w:right w:val="none" w:sz="0" w:space="0" w:color="auto"/>
      </w:divBdr>
    </w:div>
    <w:div w:id="1254053186">
      <w:bodyDiv w:val="1"/>
      <w:marLeft w:val="0"/>
      <w:marRight w:val="0"/>
      <w:marTop w:val="0"/>
      <w:marBottom w:val="0"/>
      <w:divBdr>
        <w:top w:val="none" w:sz="0" w:space="0" w:color="auto"/>
        <w:left w:val="none" w:sz="0" w:space="0" w:color="auto"/>
        <w:bottom w:val="none" w:sz="0" w:space="0" w:color="auto"/>
        <w:right w:val="none" w:sz="0" w:space="0" w:color="auto"/>
      </w:divBdr>
    </w:div>
    <w:div w:id="1254125557">
      <w:bodyDiv w:val="1"/>
      <w:marLeft w:val="0"/>
      <w:marRight w:val="0"/>
      <w:marTop w:val="0"/>
      <w:marBottom w:val="0"/>
      <w:divBdr>
        <w:top w:val="none" w:sz="0" w:space="0" w:color="auto"/>
        <w:left w:val="none" w:sz="0" w:space="0" w:color="auto"/>
        <w:bottom w:val="none" w:sz="0" w:space="0" w:color="auto"/>
        <w:right w:val="none" w:sz="0" w:space="0" w:color="auto"/>
      </w:divBdr>
    </w:div>
    <w:div w:id="1254129425">
      <w:bodyDiv w:val="1"/>
      <w:marLeft w:val="0"/>
      <w:marRight w:val="0"/>
      <w:marTop w:val="0"/>
      <w:marBottom w:val="0"/>
      <w:divBdr>
        <w:top w:val="none" w:sz="0" w:space="0" w:color="auto"/>
        <w:left w:val="none" w:sz="0" w:space="0" w:color="auto"/>
        <w:bottom w:val="none" w:sz="0" w:space="0" w:color="auto"/>
        <w:right w:val="none" w:sz="0" w:space="0" w:color="auto"/>
      </w:divBdr>
    </w:div>
    <w:div w:id="1254389650">
      <w:bodyDiv w:val="1"/>
      <w:marLeft w:val="0"/>
      <w:marRight w:val="0"/>
      <w:marTop w:val="0"/>
      <w:marBottom w:val="0"/>
      <w:divBdr>
        <w:top w:val="none" w:sz="0" w:space="0" w:color="auto"/>
        <w:left w:val="none" w:sz="0" w:space="0" w:color="auto"/>
        <w:bottom w:val="none" w:sz="0" w:space="0" w:color="auto"/>
        <w:right w:val="none" w:sz="0" w:space="0" w:color="auto"/>
      </w:divBdr>
    </w:div>
    <w:div w:id="1254432065">
      <w:bodyDiv w:val="1"/>
      <w:marLeft w:val="0"/>
      <w:marRight w:val="0"/>
      <w:marTop w:val="0"/>
      <w:marBottom w:val="0"/>
      <w:divBdr>
        <w:top w:val="none" w:sz="0" w:space="0" w:color="auto"/>
        <w:left w:val="none" w:sz="0" w:space="0" w:color="auto"/>
        <w:bottom w:val="none" w:sz="0" w:space="0" w:color="auto"/>
        <w:right w:val="none" w:sz="0" w:space="0" w:color="auto"/>
      </w:divBdr>
    </w:div>
    <w:div w:id="1254515863">
      <w:bodyDiv w:val="1"/>
      <w:marLeft w:val="0"/>
      <w:marRight w:val="0"/>
      <w:marTop w:val="0"/>
      <w:marBottom w:val="0"/>
      <w:divBdr>
        <w:top w:val="none" w:sz="0" w:space="0" w:color="auto"/>
        <w:left w:val="none" w:sz="0" w:space="0" w:color="auto"/>
        <w:bottom w:val="none" w:sz="0" w:space="0" w:color="auto"/>
        <w:right w:val="none" w:sz="0" w:space="0" w:color="auto"/>
      </w:divBdr>
    </w:div>
    <w:div w:id="1254556575">
      <w:bodyDiv w:val="1"/>
      <w:marLeft w:val="0"/>
      <w:marRight w:val="0"/>
      <w:marTop w:val="0"/>
      <w:marBottom w:val="0"/>
      <w:divBdr>
        <w:top w:val="none" w:sz="0" w:space="0" w:color="auto"/>
        <w:left w:val="none" w:sz="0" w:space="0" w:color="auto"/>
        <w:bottom w:val="none" w:sz="0" w:space="0" w:color="auto"/>
        <w:right w:val="none" w:sz="0" w:space="0" w:color="auto"/>
      </w:divBdr>
    </w:div>
    <w:div w:id="1254583684">
      <w:bodyDiv w:val="1"/>
      <w:marLeft w:val="0"/>
      <w:marRight w:val="0"/>
      <w:marTop w:val="0"/>
      <w:marBottom w:val="0"/>
      <w:divBdr>
        <w:top w:val="none" w:sz="0" w:space="0" w:color="auto"/>
        <w:left w:val="none" w:sz="0" w:space="0" w:color="auto"/>
        <w:bottom w:val="none" w:sz="0" w:space="0" w:color="auto"/>
        <w:right w:val="none" w:sz="0" w:space="0" w:color="auto"/>
      </w:divBdr>
    </w:div>
    <w:div w:id="1254627696">
      <w:bodyDiv w:val="1"/>
      <w:marLeft w:val="0"/>
      <w:marRight w:val="0"/>
      <w:marTop w:val="0"/>
      <w:marBottom w:val="0"/>
      <w:divBdr>
        <w:top w:val="none" w:sz="0" w:space="0" w:color="auto"/>
        <w:left w:val="none" w:sz="0" w:space="0" w:color="auto"/>
        <w:bottom w:val="none" w:sz="0" w:space="0" w:color="auto"/>
        <w:right w:val="none" w:sz="0" w:space="0" w:color="auto"/>
      </w:divBdr>
    </w:div>
    <w:div w:id="1254703399">
      <w:bodyDiv w:val="1"/>
      <w:marLeft w:val="0"/>
      <w:marRight w:val="0"/>
      <w:marTop w:val="0"/>
      <w:marBottom w:val="0"/>
      <w:divBdr>
        <w:top w:val="none" w:sz="0" w:space="0" w:color="auto"/>
        <w:left w:val="none" w:sz="0" w:space="0" w:color="auto"/>
        <w:bottom w:val="none" w:sz="0" w:space="0" w:color="auto"/>
        <w:right w:val="none" w:sz="0" w:space="0" w:color="auto"/>
      </w:divBdr>
    </w:div>
    <w:div w:id="1254703527">
      <w:bodyDiv w:val="1"/>
      <w:marLeft w:val="0"/>
      <w:marRight w:val="0"/>
      <w:marTop w:val="0"/>
      <w:marBottom w:val="0"/>
      <w:divBdr>
        <w:top w:val="none" w:sz="0" w:space="0" w:color="auto"/>
        <w:left w:val="none" w:sz="0" w:space="0" w:color="auto"/>
        <w:bottom w:val="none" w:sz="0" w:space="0" w:color="auto"/>
        <w:right w:val="none" w:sz="0" w:space="0" w:color="auto"/>
      </w:divBdr>
    </w:div>
    <w:div w:id="1254704045">
      <w:bodyDiv w:val="1"/>
      <w:marLeft w:val="0"/>
      <w:marRight w:val="0"/>
      <w:marTop w:val="0"/>
      <w:marBottom w:val="0"/>
      <w:divBdr>
        <w:top w:val="none" w:sz="0" w:space="0" w:color="auto"/>
        <w:left w:val="none" w:sz="0" w:space="0" w:color="auto"/>
        <w:bottom w:val="none" w:sz="0" w:space="0" w:color="auto"/>
        <w:right w:val="none" w:sz="0" w:space="0" w:color="auto"/>
      </w:divBdr>
    </w:div>
    <w:div w:id="1254775392">
      <w:bodyDiv w:val="1"/>
      <w:marLeft w:val="0"/>
      <w:marRight w:val="0"/>
      <w:marTop w:val="0"/>
      <w:marBottom w:val="0"/>
      <w:divBdr>
        <w:top w:val="none" w:sz="0" w:space="0" w:color="auto"/>
        <w:left w:val="none" w:sz="0" w:space="0" w:color="auto"/>
        <w:bottom w:val="none" w:sz="0" w:space="0" w:color="auto"/>
        <w:right w:val="none" w:sz="0" w:space="0" w:color="auto"/>
      </w:divBdr>
    </w:div>
    <w:div w:id="1254776245">
      <w:bodyDiv w:val="1"/>
      <w:marLeft w:val="0"/>
      <w:marRight w:val="0"/>
      <w:marTop w:val="0"/>
      <w:marBottom w:val="0"/>
      <w:divBdr>
        <w:top w:val="none" w:sz="0" w:space="0" w:color="auto"/>
        <w:left w:val="none" w:sz="0" w:space="0" w:color="auto"/>
        <w:bottom w:val="none" w:sz="0" w:space="0" w:color="auto"/>
        <w:right w:val="none" w:sz="0" w:space="0" w:color="auto"/>
      </w:divBdr>
    </w:div>
    <w:div w:id="1254896161">
      <w:bodyDiv w:val="1"/>
      <w:marLeft w:val="0"/>
      <w:marRight w:val="0"/>
      <w:marTop w:val="0"/>
      <w:marBottom w:val="0"/>
      <w:divBdr>
        <w:top w:val="none" w:sz="0" w:space="0" w:color="auto"/>
        <w:left w:val="none" w:sz="0" w:space="0" w:color="auto"/>
        <w:bottom w:val="none" w:sz="0" w:space="0" w:color="auto"/>
        <w:right w:val="none" w:sz="0" w:space="0" w:color="auto"/>
      </w:divBdr>
    </w:div>
    <w:div w:id="1254901709">
      <w:bodyDiv w:val="1"/>
      <w:marLeft w:val="0"/>
      <w:marRight w:val="0"/>
      <w:marTop w:val="0"/>
      <w:marBottom w:val="0"/>
      <w:divBdr>
        <w:top w:val="none" w:sz="0" w:space="0" w:color="auto"/>
        <w:left w:val="none" w:sz="0" w:space="0" w:color="auto"/>
        <w:bottom w:val="none" w:sz="0" w:space="0" w:color="auto"/>
        <w:right w:val="none" w:sz="0" w:space="0" w:color="auto"/>
      </w:divBdr>
    </w:div>
    <w:div w:id="1255017260">
      <w:bodyDiv w:val="1"/>
      <w:marLeft w:val="0"/>
      <w:marRight w:val="0"/>
      <w:marTop w:val="0"/>
      <w:marBottom w:val="0"/>
      <w:divBdr>
        <w:top w:val="none" w:sz="0" w:space="0" w:color="auto"/>
        <w:left w:val="none" w:sz="0" w:space="0" w:color="auto"/>
        <w:bottom w:val="none" w:sz="0" w:space="0" w:color="auto"/>
        <w:right w:val="none" w:sz="0" w:space="0" w:color="auto"/>
      </w:divBdr>
    </w:div>
    <w:div w:id="1255017367">
      <w:bodyDiv w:val="1"/>
      <w:marLeft w:val="0"/>
      <w:marRight w:val="0"/>
      <w:marTop w:val="0"/>
      <w:marBottom w:val="0"/>
      <w:divBdr>
        <w:top w:val="none" w:sz="0" w:space="0" w:color="auto"/>
        <w:left w:val="none" w:sz="0" w:space="0" w:color="auto"/>
        <w:bottom w:val="none" w:sz="0" w:space="0" w:color="auto"/>
        <w:right w:val="none" w:sz="0" w:space="0" w:color="auto"/>
      </w:divBdr>
    </w:div>
    <w:div w:id="1255020677">
      <w:bodyDiv w:val="1"/>
      <w:marLeft w:val="0"/>
      <w:marRight w:val="0"/>
      <w:marTop w:val="0"/>
      <w:marBottom w:val="0"/>
      <w:divBdr>
        <w:top w:val="none" w:sz="0" w:space="0" w:color="auto"/>
        <w:left w:val="none" w:sz="0" w:space="0" w:color="auto"/>
        <w:bottom w:val="none" w:sz="0" w:space="0" w:color="auto"/>
        <w:right w:val="none" w:sz="0" w:space="0" w:color="auto"/>
      </w:divBdr>
    </w:div>
    <w:div w:id="1255044475">
      <w:bodyDiv w:val="1"/>
      <w:marLeft w:val="0"/>
      <w:marRight w:val="0"/>
      <w:marTop w:val="0"/>
      <w:marBottom w:val="0"/>
      <w:divBdr>
        <w:top w:val="none" w:sz="0" w:space="0" w:color="auto"/>
        <w:left w:val="none" w:sz="0" w:space="0" w:color="auto"/>
        <w:bottom w:val="none" w:sz="0" w:space="0" w:color="auto"/>
        <w:right w:val="none" w:sz="0" w:space="0" w:color="auto"/>
      </w:divBdr>
    </w:div>
    <w:div w:id="1255170091">
      <w:bodyDiv w:val="1"/>
      <w:marLeft w:val="0"/>
      <w:marRight w:val="0"/>
      <w:marTop w:val="0"/>
      <w:marBottom w:val="0"/>
      <w:divBdr>
        <w:top w:val="none" w:sz="0" w:space="0" w:color="auto"/>
        <w:left w:val="none" w:sz="0" w:space="0" w:color="auto"/>
        <w:bottom w:val="none" w:sz="0" w:space="0" w:color="auto"/>
        <w:right w:val="none" w:sz="0" w:space="0" w:color="auto"/>
      </w:divBdr>
    </w:div>
    <w:div w:id="1255357876">
      <w:bodyDiv w:val="1"/>
      <w:marLeft w:val="0"/>
      <w:marRight w:val="0"/>
      <w:marTop w:val="0"/>
      <w:marBottom w:val="0"/>
      <w:divBdr>
        <w:top w:val="none" w:sz="0" w:space="0" w:color="auto"/>
        <w:left w:val="none" w:sz="0" w:space="0" w:color="auto"/>
        <w:bottom w:val="none" w:sz="0" w:space="0" w:color="auto"/>
        <w:right w:val="none" w:sz="0" w:space="0" w:color="auto"/>
      </w:divBdr>
    </w:div>
    <w:div w:id="1255475845">
      <w:bodyDiv w:val="1"/>
      <w:marLeft w:val="0"/>
      <w:marRight w:val="0"/>
      <w:marTop w:val="0"/>
      <w:marBottom w:val="0"/>
      <w:divBdr>
        <w:top w:val="none" w:sz="0" w:space="0" w:color="auto"/>
        <w:left w:val="none" w:sz="0" w:space="0" w:color="auto"/>
        <w:bottom w:val="none" w:sz="0" w:space="0" w:color="auto"/>
        <w:right w:val="none" w:sz="0" w:space="0" w:color="auto"/>
      </w:divBdr>
    </w:div>
    <w:div w:id="1255477421">
      <w:bodyDiv w:val="1"/>
      <w:marLeft w:val="0"/>
      <w:marRight w:val="0"/>
      <w:marTop w:val="0"/>
      <w:marBottom w:val="0"/>
      <w:divBdr>
        <w:top w:val="none" w:sz="0" w:space="0" w:color="auto"/>
        <w:left w:val="none" w:sz="0" w:space="0" w:color="auto"/>
        <w:bottom w:val="none" w:sz="0" w:space="0" w:color="auto"/>
        <w:right w:val="none" w:sz="0" w:space="0" w:color="auto"/>
      </w:divBdr>
    </w:div>
    <w:div w:id="1255623591">
      <w:bodyDiv w:val="1"/>
      <w:marLeft w:val="0"/>
      <w:marRight w:val="0"/>
      <w:marTop w:val="0"/>
      <w:marBottom w:val="0"/>
      <w:divBdr>
        <w:top w:val="none" w:sz="0" w:space="0" w:color="auto"/>
        <w:left w:val="none" w:sz="0" w:space="0" w:color="auto"/>
        <w:bottom w:val="none" w:sz="0" w:space="0" w:color="auto"/>
        <w:right w:val="none" w:sz="0" w:space="0" w:color="auto"/>
      </w:divBdr>
    </w:div>
    <w:div w:id="1255670477">
      <w:bodyDiv w:val="1"/>
      <w:marLeft w:val="0"/>
      <w:marRight w:val="0"/>
      <w:marTop w:val="0"/>
      <w:marBottom w:val="0"/>
      <w:divBdr>
        <w:top w:val="none" w:sz="0" w:space="0" w:color="auto"/>
        <w:left w:val="none" w:sz="0" w:space="0" w:color="auto"/>
        <w:bottom w:val="none" w:sz="0" w:space="0" w:color="auto"/>
        <w:right w:val="none" w:sz="0" w:space="0" w:color="auto"/>
      </w:divBdr>
    </w:div>
    <w:div w:id="1255675175">
      <w:bodyDiv w:val="1"/>
      <w:marLeft w:val="0"/>
      <w:marRight w:val="0"/>
      <w:marTop w:val="0"/>
      <w:marBottom w:val="0"/>
      <w:divBdr>
        <w:top w:val="none" w:sz="0" w:space="0" w:color="auto"/>
        <w:left w:val="none" w:sz="0" w:space="0" w:color="auto"/>
        <w:bottom w:val="none" w:sz="0" w:space="0" w:color="auto"/>
        <w:right w:val="none" w:sz="0" w:space="0" w:color="auto"/>
      </w:divBdr>
    </w:div>
    <w:div w:id="1255750615">
      <w:bodyDiv w:val="1"/>
      <w:marLeft w:val="0"/>
      <w:marRight w:val="0"/>
      <w:marTop w:val="0"/>
      <w:marBottom w:val="0"/>
      <w:divBdr>
        <w:top w:val="none" w:sz="0" w:space="0" w:color="auto"/>
        <w:left w:val="none" w:sz="0" w:space="0" w:color="auto"/>
        <w:bottom w:val="none" w:sz="0" w:space="0" w:color="auto"/>
        <w:right w:val="none" w:sz="0" w:space="0" w:color="auto"/>
      </w:divBdr>
    </w:div>
    <w:div w:id="1255936218">
      <w:bodyDiv w:val="1"/>
      <w:marLeft w:val="0"/>
      <w:marRight w:val="0"/>
      <w:marTop w:val="0"/>
      <w:marBottom w:val="0"/>
      <w:divBdr>
        <w:top w:val="none" w:sz="0" w:space="0" w:color="auto"/>
        <w:left w:val="none" w:sz="0" w:space="0" w:color="auto"/>
        <w:bottom w:val="none" w:sz="0" w:space="0" w:color="auto"/>
        <w:right w:val="none" w:sz="0" w:space="0" w:color="auto"/>
      </w:divBdr>
    </w:div>
    <w:div w:id="1256090319">
      <w:bodyDiv w:val="1"/>
      <w:marLeft w:val="0"/>
      <w:marRight w:val="0"/>
      <w:marTop w:val="0"/>
      <w:marBottom w:val="0"/>
      <w:divBdr>
        <w:top w:val="none" w:sz="0" w:space="0" w:color="auto"/>
        <w:left w:val="none" w:sz="0" w:space="0" w:color="auto"/>
        <w:bottom w:val="none" w:sz="0" w:space="0" w:color="auto"/>
        <w:right w:val="none" w:sz="0" w:space="0" w:color="auto"/>
      </w:divBdr>
    </w:div>
    <w:div w:id="1256136349">
      <w:bodyDiv w:val="1"/>
      <w:marLeft w:val="0"/>
      <w:marRight w:val="0"/>
      <w:marTop w:val="0"/>
      <w:marBottom w:val="0"/>
      <w:divBdr>
        <w:top w:val="none" w:sz="0" w:space="0" w:color="auto"/>
        <w:left w:val="none" w:sz="0" w:space="0" w:color="auto"/>
        <w:bottom w:val="none" w:sz="0" w:space="0" w:color="auto"/>
        <w:right w:val="none" w:sz="0" w:space="0" w:color="auto"/>
      </w:divBdr>
    </w:div>
    <w:div w:id="1256204345">
      <w:bodyDiv w:val="1"/>
      <w:marLeft w:val="0"/>
      <w:marRight w:val="0"/>
      <w:marTop w:val="0"/>
      <w:marBottom w:val="0"/>
      <w:divBdr>
        <w:top w:val="none" w:sz="0" w:space="0" w:color="auto"/>
        <w:left w:val="none" w:sz="0" w:space="0" w:color="auto"/>
        <w:bottom w:val="none" w:sz="0" w:space="0" w:color="auto"/>
        <w:right w:val="none" w:sz="0" w:space="0" w:color="auto"/>
      </w:divBdr>
    </w:div>
    <w:div w:id="1256403344">
      <w:bodyDiv w:val="1"/>
      <w:marLeft w:val="0"/>
      <w:marRight w:val="0"/>
      <w:marTop w:val="0"/>
      <w:marBottom w:val="0"/>
      <w:divBdr>
        <w:top w:val="none" w:sz="0" w:space="0" w:color="auto"/>
        <w:left w:val="none" w:sz="0" w:space="0" w:color="auto"/>
        <w:bottom w:val="none" w:sz="0" w:space="0" w:color="auto"/>
        <w:right w:val="none" w:sz="0" w:space="0" w:color="auto"/>
      </w:divBdr>
    </w:div>
    <w:div w:id="1256474006">
      <w:bodyDiv w:val="1"/>
      <w:marLeft w:val="0"/>
      <w:marRight w:val="0"/>
      <w:marTop w:val="0"/>
      <w:marBottom w:val="0"/>
      <w:divBdr>
        <w:top w:val="none" w:sz="0" w:space="0" w:color="auto"/>
        <w:left w:val="none" w:sz="0" w:space="0" w:color="auto"/>
        <w:bottom w:val="none" w:sz="0" w:space="0" w:color="auto"/>
        <w:right w:val="none" w:sz="0" w:space="0" w:color="auto"/>
      </w:divBdr>
    </w:div>
    <w:div w:id="1256479632">
      <w:bodyDiv w:val="1"/>
      <w:marLeft w:val="0"/>
      <w:marRight w:val="0"/>
      <w:marTop w:val="0"/>
      <w:marBottom w:val="0"/>
      <w:divBdr>
        <w:top w:val="none" w:sz="0" w:space="0" w:color="auto"/>
        <w:left w:val="none" w:sz="0" w:space="0" w:color="auto"/>
        <w:bottom w:val="none" w:sz="0" w:space="0" w:color="auto"/>
        <w:right w:val="none" w:sz="0" w:space="0" w:color="auto"/>
      </w:divBdr>
    </w:div>
    <w:div w:id="1256550146">
      <w:bodyDiv w:val="1"/>
      <w:marLeft w:val="0"/>
      <w:marRight w:val="0"/>
      <w:marTop w:val="0"/>
      <w:marBottom w:val="0"/>
      <w:divBdr>
        <w:top w:val="none" w:sz="0" w:space="0" w:color="auto"/>
        <w:left w:val="none" w:sz="0" w:space="0" w:color="auto"/>
        <w:bottom w:val="none" w:sz="0" w:space="0" w:color="auto"/>
        <w:right w:val="none" w:sz="0" w:space="0" w:color="auto"/>
      </w:divBdr>
    </w:div>
    <w:div w:id="1256552978">
      <w:bodyDiv w:val="1"/>
      <w:marLeft w:val="0"/>
      <w:marRight w:val="0"/>
      <w:marTop w:val="0"/>
      <w:marBottom w:val="0"/>
      <w:divBdr>
        <w:top w:val="none" w:sz="0" w:space="0" w:color="auto"/>
        <w:left w:val="none" w:sz="0" w:space="0" w:color="auto"/>
        <w:bottom w:val="none" w:sz="0" w:space="0" w:color="auto"/>
        <w:right w:val="none" w:sz="0" w:space="0" w:color="auto"/>
      </w:divBdr>
    </w:div>
    <w:div w:id="1256590892">
      <w:bodyDiv w:val="1"/>
      <w:marLeft w:val="0"/>
      <w:marRight w:val="0"/>
      <w:marTop w:val="0"/>
      <w:marBottom w:val="0"/>
      <w:divBdr>
        <w:top w:val="none" w:sz="0" w:space="0" w:color="auto"/>
        <w:left w:val="none" w:sz="0" w:space="0" w:color="auto"/>
        <w:bottom w:val="none" w:sz="0" w:space="0" w:color="auto"/>
        <w:right w:val="none" w:sz="0" w:space="0" w:color="auto"/>
      </w:divBdr>
    </w:div>
    <w:div w:id="1256667460">
      <w:bodyDiv w:val="1"/>
      <w:marLeft w:val="0"/>
      <w:marRight w:val="0"/>
      <w:marTop w:val="0"/>
      <w:marBottom w:val="0"/>
      <w:divBdr>
        <w:top w:val="none" w:sz="0" w:space="0" w:color="auto"/>
        <w:left w:val="none" w:sz="0" w:space="0" w:color="auto"/>
        <w:bottom w:val="none" w:sz="0" w:space="0" w:color="auto"/>
        <w:right w:val="none" w:sz="0" w:space="0" w:color="auto"/>
      </w:divBdr>
    </w:div>
    <w:div w:id="1256942827">
      <w:bodyDiv w:val="1"/>
      <w:marLeft w:val="0"/>
      <w:marRight w:val="0"/>
      <w:marTop w:val="0"/>
      <w:marBottom w:val="0"/>
      <w:divBdr>
        <w:top w:val="none" w:sz="0" w:space="0" w:color="auto"/>
        <w:left w:val="none" w:sz="0" w:space="0" w:color="auto"/>
        <w:bottom w:val="none" w:sz="0" w:space="0" w:color="auto"/>
        <w:right w:val="none" w:sz="0" w:space="0" w:color="auto"/>
      </w:divBdr>
    </w:div>
    <w:div w:id="1257061698">
      <w:bodyDiv w:val="1"/>
      <w:marLeft w:val="0"/>
      <w:marRight w:val="0"/>
      <w:marTop w:val="0"/>
      <w:marBottom w:val="0"/>
      <w:divBdr>
        <w:top w:val="none" w:sz="0" w:space="0" w:color="auto"/>
        <w:left w:val="none" w:sz="0" w:space="0" w:color="auto"/>
        <w:bottom w:val="none" w:sz="0" w:space="0" w:color="auto"/>
        <w:right w:val="none" w:sz="0" w:space="0" w:color="auto"/>
      </w:divBdr>
    </w:div>
    <w:div w:id="1257131116">
      <w:bodyDiv w:val="1"/>
      <w:marLeft w:val="0"/>
      <w:marRight w:val="0"/>
      <w:marTop w:val="0"/>
      <w:marBottom w:val="0"/>
      <w:divBdr>
        <w:top w:val="none" w:sz="0" w:space="0" w:color="auto"/>
        <w:left w:val="none" w:sz="0" w:space="0" w:color="auto"/>
        <w:bottom w:val="none" w:sz="0" w:space="0" w:color="auto"/>
        <w:right w:val="none" w:sz="0" w:space="0" w:color="auto"/>
      </w:divBdr>
    </w:div>
    <w:div w:id="1257177866">
      <w:bodyDiv w:val="1"/>
      <w:marLeft w:val="0"/>
      <w:marRight w:val="0"/>
      <w:marTop w:val="0"/>
      <w:marBottom w:val="0"/>
      <w:divBdr>
        <w:top w:val="none" w:sz="0" w:space="0" w:color="auto"/>
        <w:left w:val="none" w:sz="0" w:space="0" w:color="auto"/>
        <w:bottom w:val="none" w:sz="0" w:space="0" w:color="auto"/>
        <w:right w:val="none" w:sz="0" w:space="0" w:color="auto"/>
      </w:divBdr>
    </w:div>
    <w:div w:id="1257206996">
      <w:bodyDiv w:val="1"/>
      <w:marLeft w:val="0"/>
      <w:marRight w:val="0"/>
      <w:marTop w:val="0"/>
      <w:marBottom w:val="0"/>
      <w:divBdr>
        <w:top w:val="none" w:sz="0" w:space="0" w:color="auto"/>
        <w:left w:val="none" w:sz="0" w:space="0" w:color="auto"/>
        <w:bottom w:val="none" w:sz="0" w:space="0" w:color="auto"/>
        <w:right w:val="none" w:sz="0" w:space="0" w:color="auto"/>
      </w:divBdr>
    </w:div>
    <w:div w:id="1257208850">
      <w:bodyDiv w:val="1"/>
      <w:marLeft w:val="0"/>
      <w:marRight w:val="0"/>
      <w:marTop w:val="0"/>
      <w:marBottom w:val="0"/>
      <w:divBdr>
        <w:top w:val="none" w:sz="0" w:space="0" w:color="auto"/>
        <w:left w:val="none" w:sz="0" w:space="0" w:color="auto"/>
        <w:bottom w:val="none" w:sz="0" w:space="0" w:color="auto"/>
        <w:right w:val="none" w:sz="0" w:space="0" w:color="auto"/>
      </w:divBdr>
    </w:div>
    <w:div w:id="1257322205">
      <w:bodyDiv w:val="1"/>
      <w:marLeft w:val="0"/>
      <w:marRight w:val="0"/>
      <w:marTop w:val="0"/>
      <w:marBottom w:val="0"/>
      <w:divBdr>
        <w:top w:val="none" w:sz="0" w:space="0" w:color="auto"/>
        <w:left w:val="none" w:sz="0" w:space="0" w:color="auto"/>
        <w:bottom w:val="none" w:sz="0" w:space="0" w:color="auto"/>
        <w:right w:val="none" w:sz="0" w:space="0" w:color="auto"/>
      </w:divBdr>
    </w:div>
    <w:div w:id="1257324028">
      <w:bodyDiv w:val="1"/>
      <w:marLeft w:val="0"/>
      <w:marRight w:val="0"/>
      <w:marTop w:val="0"/>
      <w:marBottom w:val="0"/>
      <w:divBdr>
        <w:top w:val="none" w:sz="0" w:space="0" w:color="auto"/>
        <w:left w:val="none" w:sz="0" w:space="0" w:color="auto"/>
        <w:bottom w:val="none" w:sz="0" w:space="0" w:color="auto"/>
        <w:right w:val="none" w:sz="0" w:space="0" w:color="auto"/>
      </w:divBdr>
    </w:div>
    <w:div w:id="1257440591">
      <w:bodyDiv w:val="1"/>
      <w:marLeft w:val="0"/>
      <w:marRight w:val="0"/>
      <w:marTop w:val="0"/>
      <w:marBottom w:val="0"/>
      <w:divBdr>
        <w:top w:val="none" w:sz="0" w:space="0" w:color="auto"/>
        <w:left w:val="none" w:sz="0" w:space="0" w:color="auto"/>
        <w:bottom w:val="none" w:sz="0" w:space="0" w:color="auto"/>
        <w:right w:val="none" w:sz="0" w:space="0" w:color="auto"/>
      </w:divBdr>
    </w:div>
    <w:div w:id="1257448029">
      <w:bodyDiv w:val="1"/>
      <w:marLeft w:val="0"/>
      <w:marRight w:val="0"/>
      <w:marTop w:val="0"/>
      <w:marBottom w:val="0"/>
      <w:divBdr>
        <w:top w:val="none" w:sz="0" w:space="0" w:color="auto"/>
        <w:left w:val="none" w:sz="0" w:space="0" w:color="auto"/>
        <w:bottom w:val="none" w:sz="0" w:space="0" w:color="auto"/>
        <w:right w:val="none" w:sz="0" w:space="0" w:color="auto"/>
      </w:divBdr>
    </w:div>
    <w:div w:id="1257517430">
      <w:bodyDiv w:val="1"/>
      <w:marLeft w:val="0"/>
      <w:marRight w:val="0"/>
      <w:marTop w:val="0"/>
      <w:marBottom w:val="0"/>
      <w:divBdr>
        <w:top w:val="none" w:sz="0" w:space="0" w:color="auto"/>
        <w:left w:val="none" w:sz="0" w:space="0" w:color="auto"/>
        <w:bottom w:val="none" w:sz="0" w:space="0" w:color="auto"/>
        <w:right w:val="none" w:sz="0" w:space="0" w:color="auto"/>
      </w:divBdr>
    </w:div>
    <w:div w:id="1257709075">
      <w:bodyDiv w:val="1"/>
      <w:marLeft w:val="0"/>
      <w:marRight w:val="0"/>
      <w:marTop w:val="0"/>
      <w:marBottom w:val="0"/>
      <w:divBdr>
        <w:top w:val="none" w:sz="0" w:space="0" w:color="auto"/>
        <w:left w:val="none" w:sz="0" w:space="0" w:color="auto"/>
        <w:bottom w:val="none" w:sz="0" w:space="0" w:color="auto"/>
        <w:right w:val="none" w:sz="0" w:space="0" w:color="auto"/>
      </w:divBdr>
    </w:div>
    <w:div w:id="1257976827">
      <w:bodyDiv w:val="1"/>
      <w:marLeft w:val="0"/>
      <w:marRight w:val="0"/>
      <w:marTop w:val="0"/>
      <w:marBottom w:val="0"/>
      <w:divBdr>
        <w:top w:val="none" w:sz="0" w:space="0" w:color="auto"/>
        <w:left w:val="none" w:sz="0" w:space="0" w:color="auto"/>
        <w:bottom w:val="none" w:sz="0" w:space="0" w:color="auto"/>
        <w:right w:val="none" w:sz="0" w:space="0" w:color="auto"/>
      </w:divBdr>
    </w:div>
    <w:div w:id="1258103067">
      <w:bodyDiv w:val="1"/>
      <w:marLeft w:val="0"/>
      <w:marRight w:val="0"/>
      <w:marTop w:val="0"/>
      <w:marBottom w:val="0"/>
      <w:divBdr>
        <w:top w:val="none" w:sz="0" w:space="0" w:color="auto"/>
        <w:left w:val="none" w:sz="0" w:space="0" w:color="auto"/>
        <w:bottom w:val="none" w:sz="0" w:space="0" w:color="auto"/>
        <w:right w:val="none" w:sz="0" w:space="0" w:color="auto"/>
      </w:divBdr>
    </w:div>
    <w:div w:id="1258368742">
      <w:bodyDiv w:val="1"/>
      <w:marLeft w:val="0"/>
      <w:marRight w:val="0"/>
      <w:marTop w:val="0"/>
      <w:marBottom w:val="0"/>
      <w:divBdr>
        <w:top w:val="none" w:sz="0" w:space="0" w:color="auto"/>
        <w:left w:val="none" w:sz="0" w:space="0" w:color="auto"/>
        <w:bottom w:val="none" w:sz="0" w:space="0" w:color="auto"/>
        <w:right w:val="none" w:sz="0" w:space="0" w:color="auto"/>
      </w:divBdr>
    </w:div>
    <w:div w:id="1258636140">
      <w:bodyDiv w:val="1"/>
      <w:marLeft w:val="0"/>
      <w:marRight w:val="0"/>
      <w:marTop w:val="0"/>
      <w:marBottom w:val="0"/>
      <w:divBdr>
        <w:top w:val="none" w:sz="0" w:space="0" w:color="auto"/>
        <w:left w:val="none" w:sz="0" w:space="0" w:color="auto"/>
        <w:bottom w:val="none" w:sz="0" w:space="0" w:color="auto"/>
        <w:right w:val="none" w:sz="0" w:space="0" w:color="auto"/>
      </w:divBdr>
    </w:div>
    <w:div w:id="1258710173">
      <w:bodyDiv w:val="1"/>
      <w:marLeft w:val="0"/>
      <w:marRight w:val="0"/>
      <w:marTop w:val="0"/>
      <w:marBottom w:val="0"/>
      <w:divBdr>
        <w:top w:val="none" w:sz="0" w:space="0" w:color="auto"/>
        <w:left w:val="none" w:sz="0" w:space="0" w:color="auto"/>
        <w:bottom w:val="none" w:sz="0" w:space="0" w:color="auto"/>
        <w:right w:val="none" w:sz="0" w:space="0" w:color="auto"/>
      </w:divBdr>
    </w:div>
    <w:div w:id="1258830108">
      <w:bodyDiv w:val="1"/>
      <w:marLeft w:val="0"/>
      <w:marRight w:val="0"/>
      <w:marTop w:val="0"/>
      <w:marBottom w:val="0"/>
      <w:divBdr>
        <w:top w:val="none" w:sz="0" w:space="0" w:color="auto"/>
        <w:left w:val="none" w:sz="0" w:space="0" w:color="auto"/>
        <w:bottom w:val="none" w:sz="0" w:space="0" w:color="auto"/>
        <w:right w:val="none" w:sz="0" w:space="0" w:color="auto"/>
      </w:divBdr>
    </w:div>
    <w:div w:id="1259093566">
      <w:bodyDiv w:val="1"/>
      <w:marLeft w:val="0"/>
      <w:marRight w:val="0"/>
      <w:marTop w:val="0"/>
      <w:marBottom w:val="0"/>
      <w:divBdr>
        <w:top w:val="none" w:sz="0" w:space="0" w:color="auto"/>
        <w:left w:val="none" w:sz="0" w:space="0" w:color="auto"/>
        <w:bottom w:val="none" w:sz="0" w:space="0" w:color="auto"/>
        <w:right w:val="none" w:sz="0" w:space="0" w:color="auto"/>
      </w:divBdr>
    </w:div>
    <w:div w:id="1259287482">
      <w:bodyDiv w:val="1"/>
      <w:marLeft w:val="0"/>
      <w:marRight w:val="0"/>
      <w:marTop w:val="0"/>
      <w:marBottom w:val="0"/>
      <w:divBdr>
        <w:top w:val="none" w:sz="0" w:space="0" w:color="auto"/>
        <w:left w:val="none" w:sz="0" w:space="0" w:color="auto"/>
        <w:bottom w:val="none" w:sz="0" w:space="0" w:color="auto"/>
        <w:right w:val="none" w:sz="0" w:space="0" w:color="auto"/>
      </w:divBdr>
    </w:div>
    <w:div w:id="1259753812">
      <w:bodyDiv w:val="1"/>
      <w:marLeft w:val="0"/>
      <w:marRight w:val="0"/>
      <w:marTop w:val="0"/>
      <w:marBottom w:val="0"/>
      <w:divBdr>
        <w:top w:val="none" w:sz="0" w:space="0" w:color="auto"/>
        <w:left w:val="none" w:sz="0" w:space="0" w:color="auto"/>
        <w:bottom w:val="none" w:sz="0" w:space="0" w:color="auto"/>
        <w:right w:val="none" w:sz="0" w:space="0" w:color="auto"/>
      </w:divBdr>
    </w:div>
    <w:div w:id="1259757382">
      <w:bodyDiv w:val="1"/>
      <w:marLeft w:val="0"/>
      <w:marRight w:val="0"/>
      <w:marTop w:val="0"/>
      <w:marBottom w:val="0"/>
      <w:divBdr>
        <w:top w:val="none" w:sz="0" w:space="0" w:color="auto"/>
        <w:left w:val="none" w:sz="0" w:space="0" w:color="auto"/>
        <w:bottom w:val="none" w:sz="0" w:space="0" w:color="auto"/>
        <w:right w:val="none" w:sz="0" w:space="0" w:color="auto"/>
      </w:divBdr>
    </w:div>
    <w:div w:id="1259873101">
      <w:bodyDiv w:val="1"/>
      <w:marLeft w:val="0"/>
      <w:marRight w:val="0"/>
      <w:marTop w:val="0"/>
      <w:marBottom w:val="0"/>
      <w:divBdr>
        <w:top w:val="none" w:sz="0" w:space="0" w:color="auto"/>
        <w:left w:val="none" w:sz="0" w:space="0" w:color="auto"/>
        <w:bottom w:val="none" w:sz="0" w:space="0" w:color="auto"/>
        <w:right w:val="none" w:sz="0" w:space="0" w:color="auto"/>
      </w:divBdr>
    </w:div>
    <w:div w:id="1259875262">
      <w:bodyDiv w:val="1"/>
      <w:marLeft w:val="0"/>
      <w:marRight w:val="0"/>
      <w:marTop w:val="0"/>
      <w:marBottom w:val="0"/>
      <w:divBdr>
        <w:top w:val="none" w:sz="0" w:space="0" w:color="auto"/>
        <w:left w:val="none" w:sz="0" w:space="0" w:color="auto"/>
        <w:bottom w:val="none" w:sz="0" w:space="0" w:color="auto"/>
        <w:right w:val="none" w:sz="0" w:space="0" w:color="auto"/>
      </w:divBdr>
    </w:div>
    <w:div w:id="1259945137">
      <w:bodyDiv w:val="1"/>
      <w:marLeft w:val="0"/>
      <w:marRight w:val="0"/>
      <w:marTop w:val="0"/>
      <w:marBottom w:val="0"/>
      <w:divBdr>
        <w:top w:val="none" w:sz="0" w:space="0" w:color="auto"/>
        <w:left w:val="none" w:sz="0" w:space="0" w:color="auto"/>
        <w:bottom w:val="none" w:sz="0" w:space="0" w:color="auto"/>
        <w:right w:val="none" w:sz="0" w:space="0" w:color="auto"/>
      </w:divBdr>
    </w:div>
    <w:div w:id="1259950184">
      <w:bodyDiv w:val="1"/>
      <w:marLeft w:val="0"/>
      <w:marRight w:val="0"/>
      <w:marTop w:val="0"/>
      <w:marBottom w:val="0"/>
      <w:divBdr>
        <w:top w:val="none" w:sz="0" w:space="0" w:color="auto"/>
        <w:left w:val="none" w:sz="0" w:space="0" w:color="auto"/>
        <w:bottom w:val="none" w:sz="0" w:space="0" w:color="auto"/>
        <w:right w:val="none" w:sz="0" w:space="0" w:color="auto"/>
      </w:divBdr>
    </w:div>
    <w:div w:id="1260025474">
      <w:bodyDiv w:val="1"/>
      <w:marLeft w:val="0"/>
      <w:marRight w:val="0"/>
      <w:marTop w:val="0"/>
      <w:marBottom w:val="0"/>
      <w:divBdr>
        <w:top w:val="none" w:sz="0" w:space="0" w:color="auto"/>
        <w:left w:val="none" w:sz="0" w:space="0" w:color="auto"/>
        <w:bottom w:val="none" w:sz="0" w:space="0" w:color="auto"/>
        <w:right w:val="none" w:sz="0" w:space="0" w:color="auto"/>
      </w:divBdr>
    </w:div>
    <w:div w:id="1260067470">
      <w:bodyDiv w:val="1"/>
      <w:marLeft w:val="0"/>
      <w:marRight w:val="0"/>
      <w:marTop w:val="0"/>
      <w:marBottom w:val="0"/>
      <w:divBdr>
        <w:top w:val="none" w:sz="0" w:space="0" w:color="auto"/>
        <w:left w:val="none" w:sz="0" w:space="0" w:color="auto"/>
        <w:bottom w:val="none" w:sz="0" w:space="0" w:color="auto"/>
        <w:right w:val="none" w:sz="0" w:space="0" w:color="auto"/>
      </w:divBdr>
    </w:div>
    <w:div w:id="1260213470">
      <w:bodyDiv w:val="1"/>
      <w:marLeft w:val="0"/>
      <w:marRight w:val="0"/>
      <w:marTop w:val="0"/>
      <w:marBottom w:val="0"/>
      <w:divBdr>
        <w:top w:val="none" w:sz="0" w:space="0" w:color="auto"/>
        <w:left w:val="none" w:sz="0" w:space="0" w:color="auto"/>
        <w:bottom w:val="none" w:sz="0" w:space="0" w:color="auto"/>
        <w:right w:val="none" w:sz="0" w:space="0" w:color="auto"/>
      </w:divBdr>
    </w:div>
    <w:div w:id="1260216627">
      <w:bodyDiv w:val="1"/>
      <w:marLeft w:val="0"/>
      <w:marRight w:val="0"/>
      <w:marTop w:val="0"/>
      <w:marBottom w:val="0"/>
      <w:divBdr>
        <w:top w:val="none" w:sz="0" w:space="0" w:color="auto"/>
        <w:left w:val="none" w:sz="0" w:space="0" w:color="auto"/>
        <w:bottom w:val="none" w:sz="0" w:space="0" w:color="auto"/>
        <w:right w:val="none" w:sz="0" w:space="0" w:color="auto"/>
      </w:divBdr>
    </w:div>
    <w:div w:id="1260259873">
      <w:bodyDiv w:val="1"/>
      <w:marLeft w:val="0"/>
      <w:marRight w:val="0"/>
      <w:marTop w:val="0"/>
      <w:marBottom w:val="0"/>
      <w:divBdr>
        <w:top w:val="none" w:sz="0" w:space="0" w:color="auto"/>
        <w:left w:val="none" w:sz="0" w:space="0" w:color="auto"/>
        <w:bottom w:val="none" w:sz="0" w:space="0" w:color="auto"/>
        <w:right w:val="none" w:sz="0" w:space="0" w:color="auto"/>
      </w:divBdr>
    </w:div>
    <w:div w:id="1260407083">
      <w:bodyDiv w:val="1"/>
      <w:marLeft w:val="0"/>
      <w:marRight w:val="0"/>
      <w:marTop w:val="0"/>
      <w:marBottom w:val="0"/>
      <w:divBdr>
        <w:top w:val="none" w:sz="0" w:space="0" w:color="auto"/>
        <w:left w:val="none" w:sz="0" w:space="0" w:color="auto"/>
        <w:bottom w:val="none" w:sz="0" w:space="0" w:color="auto"/>
        <w:right w:val="none" w:sz="0" w:space="0" w:color="auto"/>
      </w:divBdr>
    </w:div>
    <w:div w:id="1260484644">
      <w:bodyDiv w:val="1"/>
      <w:marLeft w:val="0"/>
      <w:marRight w:val="0"/>
      <w:marTop w:val="0"/>
      <w:marBottom w:val="0"/>
      <w:divBdr>
        <w:top w:val="none" w:sz="0" w:space="0" w:color="auto"/>
        <w:left w:val="none" w:sz="0" w:space="0" w:color="auto"/>
        <w:bottom w:val="none" w:sz="0" w:space="0" w:color="auto"/>
        <w:right w:val="none" w:sz="0" w:space="0" w:color="auto"/>
      </w:divBdr>
    </w:div>
    <w:div w:id="1260529375">
      <w:bodyDiv w:val="1"/>
      <w:marLeft w:val="0"/>
      <w:marRight w:val="0"/>
      <w:marTop w:val="0"/>
      <w:marBottom w:val="0"/>
      <w:divBdr>
        <w:top w:val="none" w:sz="0" w:space="0" w:color="auto"/>
        <w:left w:val="none" w:sz="0" w:space="0" w:color="auto"/>
        <w:bottom w:val="none" w:sz="0" w:space="0" w:color="auto"/>
        <w:right w:val="none" w:sz="0" w:space="0" w:color="auto"/>
      </w:divBdr>
    </w:div>
    <w:div w:id="1260605288">
      <w:bodyDiv w:val="1"/>
      <w:marLeft w:val="0"/>
      <w:marRight w:val="0"/>
      <w:marTop w:val="0"/>
      <w:marBottom w:val="0"/>
      <w:divBdr>
        <w:top w:val="none" w:sz="0" w:space="0" w:color="auto"/>
        <w:left w:val="none" w:sz="0" w:space="0" w:color="auto"/>
        <w:bottom w:val="none" w:sz="0" w:space="0" w:color="auto"/>
        <w:right w:val="none" w:sz="0" w:space="0" w:color="auto"/>
      </w:divBdr>
    </w:div>
    <w:div w:id="1260792691">
      <w:bodyDiv w:val="1"/>
      <w:marLeft w:val="0"/>
      <w:marRight w:val="0"/>
      <w:marTop w:val="0"/>
      <w:marBottom w:val="0"/>
      <w:divBdr>
        <w:top w:val="none" w:sz="0" w:space="0" w:color="auto"/>
        <w:left w:val="none" w:sz="0" w:space="0" w:color="auto"/>
        <w:bottom w:val="none" w:sz="0" w:space="0" w:color="auto"/>
        <w:right w:val="none" w:sz="0" w:space="0" w:color="auto"/>
      </w:divBdr>
    </w:div>
    <w:div w:id="1260916350">
      <w:bodyDiv w:val="1"/>
      <w:marLeft w:val="0"/>
      <w:marRight w:val="0"/>
      <w:marTop w:val="0"/>
      <w:marBottom w:val="0"/>
      <w:divBdr>
        <w:top w:val="none" w:sz="0" w:space="0" w:color="auto"/>
        <w:left w:val="none" w:sz="0" w:space="0" w:color="auto"/>
        <w:bottom w:val="none" w:sz="0" w:space="0" w:color="auto"/>
        <w:right w:val="none" w:sz="0" w:space="0" w:color="auto"/>
      </w:divBdr>
    </w:div>
    <w:div w:id="1260987072">
      <w:bodyDiv w:val="1"/>
      <w:marLeft w:val="0"/>
      <w:marRight w:val="0"/>
      <w:marTop w:val="0"/>
      <w:marBottom w:val="0"/>
      <w:divBdr>
        <w:top w:val="none" w:sz="0" w:space="0" w:color="auto"/>
        <w:left w:val="none" w:sz="0" w:space="0" w:color="auto"/>
        <w:bottom w:val="none" w:sz="0" w:space="0" w:color="auto"/>
        <w:right w:val="none" w:sz="0" w:space="0" w:color="auto"/>
      </w:divBdr>
    </w:div>
    <w:div w:id="1260987603">
      <w:bodyDiv w:val="1"/>
      <w:marLeft w:val="0"/>
      <w:marRight w:val="0"/>
      <w:marTop w:val="0"/>
      <w:marBottom w:val="0"/>
      <w:divBdr>
        <w:top w:val="none" w:sz="0" w:space="0" w:color="auto"/>
        <w:left w:val="none" w:sz="0" w:space="0" w:color="auto"/>
        <w:bottom w:val="none" w:sz="0" w:space="0" w:color="auto"/>
        <w:right w:val="none" w:sz="0" w:space="0" w:color="auto"/>
      </w:divBdr>
    </w:div>
    <w:div w:id="1261059827">
      <w:bodyDiv w:val="1"/>
      <w:marLeft w:val="0"/>
      <w:marRight w:val="0"/>
      <w:marTop w:val="0"/>
      <w:marBottom w:val="0"/>
      <w:divBdr>
        <w:top w:val="none" w:sz="0" w:space="0" w:color="auto"/>
        <w:left w:val="none" w:sz="0" w:space="0" w:color="auto"/>
        <w:bottom w:val="none" w:sz="0" w:space="0" w:color="auto"/>
        <w:right w:val="none" w:sz="0" w:space="0" w:color="auto"/>
      </w:divBdr>
    </w:div>
    <w:div w:id="1261140375">
      <w:bodyDiv w:val="1"/>
      <w:marLeft w:val="0"/>
      <w:marRight w:val="0"/>
      <w:marTop w:val="0"/>
      <w:marBottom w:val="0"/>
      <w:divBdr>
        <w:top w:val="none" w:sz="0" w:space="0" w:color="auto"/>
        <w:left w:val="none" w:sz="0" w:space="0" w:color="auto"/>
        <w:bottom w:val="none" w:sz="0" w:space="0" w:color="auto"/>
        <w:right w:val="none" w:sz="0" w:space="0" w:color="auto"/>
      </w:divBdr>
    </w:div>
    <w:div w:id="1261182760">
      <w:bodyDiv w:val="1"/>
      <w:marLeft w:val="0"/>
      <w:marRight w:val="0"/>
      <w:marTop w:val="0"/>
      <w:marBottom w:val="0"/>
      <w:divBdr>
        <w:top w:val="none" w:sz="0" w:space="0" w:color="auto"/>
        <w:left w:val="none" w:sz="0" w:space="0" w:color="auto"/>
        <w:bottom w:val="none" w:sz="0" w:space="0" w:color="auto"/>
        <w:right w:val="none" w:sz="0" w:space="0" w:color="auto"/>
      </w:divBdr>
    </w:div>
    <w:div w:id="1261185599">
      <w:bodyDiv w:val="1"/>
      <w:marLeft w:val="0"/>
      <w:marRight w:val="0"/>
      <w:marTop w:val="0"/>
      <w:marBottom w:val="0"/>
      <w:divBdr>
        <w:top w:val="none" w:sz="0" w:space="0" w:color="auto"/>
        <w:left w:val="none" w:sz="0" w:space="0" w:color="auto"/>
        <w:bottom w:val="none" w:sz="0" w:space="0" w:color="auto"/>
        <w:right w:val="none" w:sz="0" w:space="0" w:color="auto"/>
      </w:divBdr>
    </w:div>
    <w:div w:id="1261371878">
      <w:bodyDiv w:val="1"/>
      <w:marLeft w:val="0"/>
      <w:marRight w:val="0"/>
      <w:marTop w:val="0"/>
      <w:marBottom w:val="0"/>
      <w:divBdr>
        <w:top w:val="none" w:sz="0" w:space="0" w:color="auto"/>
        <w:left w:val="none" w:sz="0" w:space="0" w:color="auto"/>
        <w:bottom w:val="none" w:sz="0" w:space="0" w:color="auto"/>
        <w:right w:val="none" w:sz="0" w:space="0" w:color="auto"/>
      </w:divBdr>
    </w:div>
    <w:div w:id="1261378519">
      <w:bodyDiv w:val="1"/>
      <w:marLeft w:val="0"/>
      <w:marRight w:val="0"/>
      <w:marTop w:val="0"/>
      <w:marBottom w:val="0"/>
      <w:divBdr>
        <w:top w:val="none" w:sz="0" w:space="0" w:color="auto"/>
        <w:left w:val="none" w:sz="0" w:space="0" w:color="auto"/>
        <w:bottom w:val="none" w:sz="0" w:space="0" w:color="auto"/>
        <w:right w:val="none" w:sz="0" w:space="0" w:color="auto"/>
      </w:divBdr>
    </w:div>
    <w:div w:id="1261452119">
      <w:bodyDiv w:val="1"/>
      <w:marLeft w:val="0"/>
      <w:marRight w:val="0"/>
      <w:marTop w:val="0"/>
      <w:marBottom w:val="0"/>
      <w:divBdr>
        <w:top w:val="none" w:sz="0" w:space="0" w:color="auto"/>
        <w:left w:val="none" w:sz="0" w:space="0" w:color="auto"/>
        <w:bottom w:val="none" w:sz="0" w:space="0" w:color="auto"/>
        <w:right w:val="none" w:sz="0" w:space="0" w:color="auto"/>
      </w:divBdr>
    </w:div>
    <w:div w:id="1261524776">
      <w:bodyDiv w:val="1"/>
      <w:marLeft w:val="0"/>
      <w:marRight w:val="0"/>
      <w:marTop w:val="0"/>
      <w:marBottom w:val="0"/>
      <w:divBdr>
        <w:top w:val="none" w:sz="0" w:space="0" w:color="auto"/>
        <w:left w:val="none" w:sz="0" w:space="0" w:color="auto"/>
        <w:bottom w:val="none" w:sz="0" w:space="0" w:color="auto"/>
        <w:right w:val="none" w:sz="0" w:space="0" w:color="auto"/>
      </w:divBdr>
    </w:div>
    <w:div w:id="1261640100">
      <w:bodyDiv w:val="1"/>
      <w:marLeft w:val="0"/>
      <w:marRight w:val="0"/>
      <w:marTop w:val="0"/>
      <w:marBottom w:val="0"/>
      <w:divBdr>
        <w:top w:val="none" w:sz="0" w:space="0" w:color="auto"/>
        <w:left w:val="none" w:sz="0" w:space="0" w:color="auto"/>
        <w:bottom w:val="none" w:sz="0" w:space="0" w:color="auto"/>
        <w:right w:val="none" w:sz="0" w:space="0" w:color="auto"/>
      </w:divBdr>
    </w:div>
    <w:div w:id="1261642221">
      <w:bodyDiv w:val="1"/>
      <w:marLeft w:val="0"/>
      <w:marRight w:val="0"/>
      <w:marTop w:val="0"/>
      <w:marBottom w:val="0"/>
      <w:divBdr>
        <w:top w:val="none" w:sz="0" w:space="0" w:color="auto"/>
        <w:left w:val="none" w:sz="0" w:space="0" w:color="auto"/>
        <w:bottom w:val="none" w:sz="0" w:space="0" w:color="auto"/>
        <w:right w:val="none" w:sz="0" w:space="0" w:color="auto"/>
      </w:divBdr>
    </w:div>
    <w:div w:id="1261715144">
      <w:bodyDiv w:val="1"/>
      <w:marLeft w:val="0"/>
      <w:marRight w:val="0"/>
      <w:marTop w:val="0"/>
      <w:marBottom w:val="0"/>
      <w:divBdr>
        <w:top w:val="none" w:sz="0" w:space="0" w:color="auto"/>
        <w:left w:val="none" w:sz="0" w:space="0" w:color="auto"/>
        <w:bottom w:val="none" w:sz="0" w:space="0" w:color="auto"/>
        <w:right w:val="none" w:sz="0" w:space="0" w:color="auto"/>
      </w:divBdr>
    </w:div>
    <w:div w:id="1262176298">
      <w:bodyDiv w:val="1"/>
      <w:marLeft w:val="0"/>
      <w:marRight w:val="0"/>
      <w:marTop w:val="0"/>
      <w:marBottom w:val="0"/>
      <w:divBdr>
        <w:top w:val="none" w:sz="0" w:space="0" w:color="auto"/>
        <w:left w:val="none" w:sz="0" w:space="0" w:color="auto"/>
        <w:bottom w:val="none" w:sz="0" w:space="0" w:color="auto"/>
        <w:right w:val="none" w:sz="0" w:space="0" w:color="auto"/>
      </w:divBdr>
    </w:div>
    <w:div w:id="1262226339">
      <w:bodyDiv w:val="1"/>
      <w:marLeft w:val="0"/>
      <w:marRight w:val="0"/>
      <w:marTop w:val="0"/>
      <w:marBottom w:val="0"/>
      <w:divBdr>
        <w:top w:val="none" w:sz="0" w:space="0" w:color="auto"/>
        <w:left w:val="none" w:sz="0" w:space="0" w:color="auto"/>
        <w:bottom w:val="none" w:sz="0" w:space="0" w:color="auto"/>
        <w:right w:val="none" w:sz="0" w:space="0" w:color="auto"/>
      </w:divBdr>
    </w:div>
    <w:div w:id="1262254793">
      <w:bodyDiv w:val="1"/>
      <w:marLeft w:val="0"/>
      <w:marRight w:val="0"/>
      <w:marTop w:val="0"/>
      <w:marBottom w:val="0"/>
      <w:divBdr>
        <w:top w:val="none" w:sz="0" w:space="0" w:color="auto"/>
        <w:left w:val="none" w:sz="0" w:space="0" w:color="auto"/>
        <w:bottom w:val="none" w:sz="0" w:space="0" w:color="auto"/>
        <w:right w:val="none" w:sz="0" w:space="0" w:color="auto"/>
      </w:divBdr>
    </w:div>
    <w:div w:id="1262370153">
      <w:bodyDiv w:val="1"/>
      <w:marLeft w:val="0"/>
      <w:marRight w:val="0"/>
      <w:marTop w:val="0"/>
      <w:marBottom w:val="0"/>
      <w:divBdr>
        <w:top w:val="none" w:sz="0" w:space="0" w:color="auto"/>
        <w:left w:val="none" w:sz="0" w:space="0" w:color="auto"/>
        <w:bottom w:val="none" w:sz="0" w:space="0" w:color="auto"/>
        <w:right w:val="none" w:sz="0" w:space="0" w:color="auto"/>
      </w:divBdr>
    </w:div>
    <w:div w:id="1262421916">
      <w:bodyDiv w:val="1"/>
      <w:marLeft w:val="0"/>
      <w:marRight w:val="0"/>
      <w:marTop w:val="0"/>
      <w:marBottom w:val="0"/>
      <w:divBdr>
        <w:top w:val="none" w:sz="0" w:space="0" w:color="auto"/>
        <w:left w:val="none" w:sz="0" w:space="0" w:color="auto"/>
        <w:bottom w:val="none" w:sz="0" w:space="0" w:color="auto"/>
        <w:right w:val="none" w:sz="0" w:space="0" w:color="auto"/>
      </w:divBdr>
    </w:div>
    <w:div w:id="1262447336">
      <w:bodyDiv w:val="1"/>
      <w:marLeft w:val="0"/>
      <w:marRight w:val="0"/>
      <w:marTop w:val="0"/>
      <w:marBottom w:val="0"/>
      <w:divBdr>
        <w:top w:val="none" w:sz="0" w:space="0" w:color="auto"/>
        <w:left w:val="none" w:sz="0" w:space="0" w:color="auto"/>
        <w:bottom w:val="none" w:sz="0" w:space="0" w:color="auto"/>
        <w:right w:val="none" w:sz="0" w:space="0" w:color="auto"/>
      </w:divBdr>
    </w:div>
    <w:div w:id="1262565331">
      <w:bodyDiv w:val="1"/>
      <w:marLeft w:val="0"/>
      <w:marRight w:val="0"/>
      <w:marTop w:val="0"/>
      <w:marBottom w:val="0"/>
      <w:divBdr>
        <w:top w:val="none" w:sz="0" w:space="0" w:color="auto"/>
        <w:left w:val="none" w:sz="0" w:space="0" w:color="auto"/>
        <w:bottom w:val="none" w:sz="0" w:space="0" w:color="auto"/>
        <w:right w:val="none" w:sz="0" w:space="0" w:color="auto"/>
      </w:divBdr>
    </w:div>
    <w:div w:id="1262565372">
      <w:bodyDiv w:val="1"/>
      <w:marLeft w:val="0"/>
      <w:marRight w:val="0"/>
      <w:marTop w:val="0"/>
      <w:marBottom w:val="0"/>
      <w:divBdr>
        <w:top w:val="none" w:sz="0" w:space="0" w:color="auto"/>
        <w:left w:val="none" w:sz="0" w:space="0" w:color="auto"/>
        <w:bottom w:val="none" w:sz="0" w:space="0" w:color="auto"/>
        <w:right w:val="none" w:sz="0" w:space="0" w:color="auto"/>
      </w:divBdr>
    </w:div>
    <w:div w:id="1262683432">
      <w:bodyDiv w:val="1"/>
      <w:marLeft w:val="0"/>
      <w:marRight w:val="0"/>
      <w:marTop w:val="0"/>
      <w:marBottom w:val="0"/>
      <w:divBdr>
        <w:top w:val="none" w:sz="0" w:space="0" w:color="auto"/>
        <w:left w:val="none" w:sz="0" w:space="0" w:color="auto"/>
        <w:bottom w:val="none" w:sz="0" w:space="0" w:color="auto"/>
        <w:right w:val="none" w:sz="0" w:space="0" w:color="auto"/>
      </w:divBdr>
    </w:div>
    <w:div w:id="1262690097">
      <w:bodyDiv w:val="1"/>
      <w:marLeft w:val="0"/>
      <w:marRight w:val="0"/>
      <w:marTop w:val="0"/>
      <w:marBottom w:val="0"/>
      <w:divBdr>
        <w:top w:val="none" w:sz="0" w:space="0" w:color="auto"/>
        <w:left w:val="none" w:sz="0" w:space="0" w:color="auto"/>
        <w:bottom w:val="none" w:sz="0" w:space="0" w:color="auto"/>
        <w:right w:val="none" w:sz="0" w:space="0" w:color="auto"/>
      </w:divBdr>
    </w:div>
    <w:div w:id="1262883850">
      <w:bodyDiv w:val="1"/>
      <w:marLeft w:val="0"/>
      <w:marRight w:val="0"/>
      <w:marTop w:val="0"/>
      <w:marBottom w:val="0"/>
      <w:divBdr>
        <w:top w:val="none" w:sz="0" w:space="0" w:color="auto"/>
        <w:left w:val="none" w:sz="0" w:space="0" w:color="auto"/>
        <w:bottom w:val="none" w:sz="0" w:space="0" w:color="auto"/>
        <w:right w:val="none" w:sz="0" w:space="0" w:color="auto"/>
      </w:divBdr>
    </w:div>
    <w:div w:id="1262911101">
      <w:bodyDiv w:val="1"/>
      <w:marLeft w:val="0"/>
      <w:marRight w:val="0"/>
      <w:marTop w:val="0"/>
      <w:marBottom w:val="0"/>
      <w:divBdr>
        <w:top w:val="none" w:sz="0" w:space="0" w:color="auto"/>
        <w:left w:val="none" w:sz="0" w:space="0" w:color="auto"/>
        <w:bottom w:val="none" w:sz="0" w:space="0" w:color="auto"/>
        <w:right w:val="none" w:sz="0" w:space="0" w:color="auto"/>
      </w:divBdr>
    </w:div>
    <w:div w:id="1262951516">
      <w:bodyDiv w:val="1"/>
      <w:marLeft w:val="0"/>
      <w:marRight w:val="0"/>
      <w:marTop w:val="0"/>
      <w:marBottom w:val="0"/>
      <w:divBdr>
        <w:top w:val="none" w:sz="0" w:space="0" w:color="auto"/>
        <w:left w:val="none" w:sz="0" w:space="0" w:color="auto"/>
        <w:bottom w:val="none" w:sz="0" w:space="0" w:color="auto"/>
        <w:right w:val="none" w:sz="0" w:space="0" w:color="auto"/>
      </w:divBdr>
    </w:div>
    <w:div w:id="1263107885">
      <w:bodyDiv w:val="1"/>
      <w:marLeft w:val="0"/>
      <w:marRight w:val="0"/>
      <w:marTop w:val="0"/>
      <w:marBottom w:val="0"/>
      <w:divBdr>
        <w:top w:val="none" w:sz="0" w:space="0" w:color="auto"/>
        <w:left w:val="none" w:sz="0" w:space="0" w:color="auto"/>
        <w:bottom w:val="none" w:sz="0" w:space="0" w:color="auto"/>
        <w:right w:val="none" w:sz="0" w:space="0" w:color="auto"/>
      </w:divBdr>
    </w:div>
    <w:div w:id="1263149500">
      <w:bodyDiv w:val="1"/>
      <w:marLeft w:val="0"/>
      <w:marRight w:val="0"/>
      <w:marTop w:val="0"/>
      <w:marBottom w:val="0"/>
      <w:divBdr>
        <w:top w:val="none" w:sz="0" w:space="0" w:color="auto"/>
        <w:left w:val="none" w:sz="0" w:space="0" w:color="auto"/>
        <w:bottom w:val="none" w:sz="0" w:space="0" w:color="auto"/>
        <w:right w:val="none" w:sz="0" w:space="0" w:color="auto"/>
      </w:divBdr>
    </w:div>
    <w:div w:id="1263295506">
      <w:bodyDiv w:val="1"/>
      <w:marLeft w:val="0"/>
      <w:marRight w:val="0"/>
      <w:marTop w:val="0"/>
      <w:marBottom w:val="0"/>
      <w:divBdr>
        <w:top w:val="none" w:sz="0" w:space="0" w:color="auto"/>
        <w:left w:val="none" w:sz="0" w:space="0" w:color="auto"/>
        <w:bottom w:val="none" w:sz="0" w:space="0" w:color="auto"/>
        <w:right w:val="none" w:sz="0" w:space="0" w:color="auto"/>
      </w:divBdr>
    </w:div>
    <w:div w:id="1263298166">
      <w:bodyDiv w:val="1"/>
      <w:marLeft w:val="0"/>
      <w:marRight w:val="0"/>
      <w:marTop w:val="0"/>
      <w:marBottom w:val="0"/>
      <w:divBdr>
        <w:top w:val="none" w:sz="0" w:space="0" w:color="auto"/>
        <w:left w:val="none" w:sz="0" w:space="0" w:color="auto"/>
        <w:bottom w:val="none" w:sz="0" w:space="0" w:color="auto"/>
        <w:right w:val="none" w:sz="0" w:space="0" w:color="auto"/>
      </w:divBdr>
    </w:div>
    <w:div w:id="1263343232">
      <w:bodyDiv w:val="1"/>
      <w:marLeft w:val="0"/>
      <w:marRight w:val="0"/>
      <w:marTop w:val="0"/>
      <w:marBottom w:val="0"/>
      <w:divBdr>
        <w:top w:val="none" w:sz="0" w:space="0" w:color="auto"/>
        <w:left w:val="none" w:sz="0" w:space="0" w:color="auto"/>
        <w:bottom w:val="none" w:sz="0" w:space="0" w:color="auto"/>
        <w:right w:val="none" w:sz="0" w:space="0" w:color="auto"/>
      </w:divBdr>
    </w:div>
    <w:div w:id="1263490072">
      <w:bodyDiv w:val="1"/>
      <w:marLeft w:val="0"/>
      <w:marRight w:val="0"/>
      <w:marTop w:val="0"/>
      <w:marBottom w:val="0"/>
      <w:divBdr>
        <w:top w:val="none" w:sz="0" w:space="0" w:color="auto"/>
        <w:left w:val="none" w:sz="0" w:space="0" w:color="auto"/>
        <w:bottom w:val="none" w:sz="0" w:space="0" w:color="auto"/>
        <w:right w:val="none" w:sz="0" w:space="0" w:color="auto"/>
      </w:divBdr>
    </w:div>
    <w:div w:id="1263538194">
      <w:bodyDiv w:val="1"/>
      <w:marLeft w:val="0"/>
      <w:marRight w:val="0"/>
      <w:marTop w:val="0"/>
      <w:marBottom w:val="0"/>
      <w:divBdr>
        <w:top w:val="none" w:sz="0" w:space="0" w:color="auto"/>
        <w:left w:val="none" w:sz="0" w:space="0" w:color="auto"/>
        <w:bottom w:val="none" w:sz="0" w:space="0" w:color="auto"/>
        <w:right w:val="none" w:sz="0" w:space="0" w:color="auto"/>
      </w:divBdr>
    </w:div>
    <w:div w:id="1263803735">
      <w:bodyDiv w:val="1"/>
      <w:marLeft w:val="0"/>
      <w:marRight w:val="0"/>
      <w:marTop w:val="0"/>
      <w:marBottom w:val="0"/>
      <w:divBdr>
        <w:top w:val="none" w:sz="0" w:space="0" w:color="auto"/>
        <w:left w:val="none" w:sz="0" w:space="0" w:color="auto"/>
        <w:bottom w:val="none" w:sz="0" w:space="0" w:color="auto"/>
        <w:right w:val="none" w:sz="0" w:space="0" w:color="auto"/>
      </w:divBdr>
    </w:div>
    <w:div w:id="1264068118">
      <w:bodyDiv w:val="1"/>
      <w:marLeft w:val="0"/>
      <w:marRight w:val="0"/>
      <w:marTop w:val="0"/>
      <w:marBottom w:val="0"/>
      <w:divBdr>
        <w:top w:val="none" w:sz="0" w:space="0" w:color="auto"/>
        <w:left w:val="none" w:sz="0" w:space="0" w:color="auto"/>
        <w:bottom w:val="none" w:sz="0" w:space="0" w:color="auto"/>
        <w:right w:val="none" w:sz="0" w:space="0" w:color="auto"/>
      </w:divBdr>
    </w:div>
    <w:div w:id="1264260967">
      <w:bodyDiv w:val="1"/>
      <w:marLeft w:val="0"/>
      <w:marRight w:val="0"/>
      <w:marTop w:val="0"/>
      <w:marBottom w:val="0"/>
      <w:divBdr>
        <w:top w:val="none" w:sz="0" w:space="0" w:color="auto"/>
        <w:left w:val="none" w:sz="0" w:space="0" w:color="auto"/>
        <w:bottom w:val="none" w:sz="0" w:space="0" w:color="auto"/>
        <w:right w:val="none" w:sz="0" w:space="0" w:color="auto"/>
      </w:divBdr>
    </w:div>
    <w:div w:id="1264413110">
      <w:bodyDiv w:val="1"/>
      <w:marLeft w:val="0"/>
      <w:marRight w:val="0"/>
      <w:marTop w:val="0"/>
      <w:marBottom w:val="0"/>
      <w:divBdr>
        <w:top w:val="none" w:sz="0" w:space="0" w:color="auto"/>
        <w:left w:val="none" w:sz="0" w:space="0" w:color="auto"/>
        <w:bottom w:val="none" w:sz="0" w:space="0" w:color="auto"/>
        <w:right w:val="none" w:sz="0" w:space="0" w:color="auto"/>
      </w:divBdr>
    </w:div>
    <w:div w:id="1264458329">
      <w:bodyDiv w:val="1"/>
      <w:marLeft w:val="0"/>
      <w:marRight w:val="0"/>
      <w:marTop w:val="0"/>
      <w:marBottom w:val="0"/>
      <w:divBdr>
        <w:top w:val="none" w:sz="0" w:space="0" w:color="auto"/>
        <w:left w:val="none" w:sz="0" w:space="0" w:color="auto"/>
        <w:bottom w:val="none" w:sz="0" w:space="0" w:color="auto"/>
        <w:right w:val="none" w:sz="0" w:space="0" w:color="auto"/>
      </w:divBdr>
    </w:div>
    <w:div w:id="1264458587">
      <w:bodyDiv w:val="1"/>
      <w:marLeft w:val="0"/>
      <w:marRight w:val="0"/>
      <w:marTop w:val="0"/>
      <w:marBottom w:val="0"/>
      <w:divBdr>
        <w:top w:val="none" w:sz="0" w:space="0" w:color="auto"/>
        <w:left w:val="none" w:sz="0" w:space="0" w:color="auto"/>
        <w:bottom w:val="none" w:sz="0" w:space="0" w:color="auto"/>
        <w:right w:val="none" w:sz="0" w:space="0" w:color="auto"/>
      </w:divBdr>
    </w:div>
    <w:div w:id="1264613443">
      <w:bodyDiv w:val="1"/>
      <w:marLeft w:val="0"/>
      <w:marRight w:val="0"/>
      <w:marTop w:val="0"/>
      <w:marBottom w:val="0"/>
      <w:divBdr>
        <w:top w:val="none" w:sz="0" w:space="0" w:color="auto"/>
        <w:left w:val="none" w:sz="0" w:space="0" w:color="auto"/>
        <w:bottom w:val="none" w:sz="0" w:space="0" w:color="auto"/>
        <w:right w:val="none" w:sz="0" w:space="0" w:color="auto"/>
      </w:divBdr>
    </w:div>
    <w:div w:id="1264849451">
      <w:bodyDiv w:val="1"/>
      <w:marLeft w:val="0"/>
      <w:marRight w:val="0"/>
      <w:marTop w:val="0"/>
      <w:marBottom w:val="0"/>
      <w:divBdr>
        <w:top w:val="none" w:sz="0" w:space="0" w:color="auto"/>
        <w:left w:val="none" w:sz="0" w:space="0" w:color="auto"/>
        <w:bottom w:val="none" w:sz="0" w:space="0" w:color="auto"/>
        <w:right w:val="none" w:sz="0" w:space="0" w:color="auto"/>
      </w:divBdr>
    </w:div>
    <w:div w:id="1264873644">
      <w:bodyDiv w:val="1"/>
      <w:marLeft w:val="0"/>
      <w:marRight w:val="0"/>
      <w:marTop w:val="0"/>
      <w:marBottom w:val="0"/>
      <w:divBdr>
        <w:top w:val="none" w:sz="0" w:space="0" w:color="auto"/>
        <w:left w:val="none" w:sz="0" w:space="0" w:color="auto"/>
        <w:bottom w:val="none" w:sz="0" w:space="0" w:color="auto"/>
        <w:right w:val="none" w:sz="0" w:space="0" w:color="auto"/>
      </w:divBdr>
    </w:div>
    <w:div w:id="1264922627">
      <w:bodyDiv w:val="1"/>
      <w:marLeft w:val="0"/>
      <w:marRight w:val="0"/>
      <w:marTop w:val="0"/>
      <w:marBottom w:val="0"/>
      <w:divBdr>
        <w:top w:val="none" w:sz="0" w:space="0" w:color="auto"/>
        <w:left w:val="none" w:sz="0" w:space="0" w:color="auto"/>
        <w:bottom w:val="none" w:sz="0" w:space="0" w:color="auto"/>
        <w:right w:val="none" w:sz="0" w:space="0" w:color="auto"/>
      </w:divBdr>
    </w:div>
    <w:div w:id="1264992784">
      <w:bodyDiv w:val="1"/>
      <w:marLeft w:val="0"/>
      <w:marRight w:val="0"/>
      <w:marTop w:val="0"/>
      <w:marBottom w:val="0"/>
      <w:divBdr>
        <w:top w:val="none" w:sz="0" w:space="0" w:color="auto"/>
        <w:left w:val="none" w:sz="0" w:space="0" w:color="auto"/>
        <w:bottom w:val="none" w:sz="0" w:space="0" w:color="auto"/>
        <w:right w:val="none" w:sz="0" w:space="0" w:color="auto"/>
      </w:divBdr>
    </w:div>
    <w:div w:id="1264994844">
      <w:bodyDiv w:val="1"/>
      <w:marLeft w:val="0"/>
      <w:marRight w:val="0"/>
      <w:marTop w:val="0"/>
      <w:marBottom w:val="0"/>
      <w:divBdr>
        <w:top w:val="none" w:sz="0" w:space="0" w:color="auto"/>
        <w:left w:val="none" w:sz="0" w:space="0" w:color="auto"/>
        <w:bottom w:val="none" w:sz="0" w:space="0" w:color="auto"/>
        <w:right w:val="none" w:sz="0" w:space="0" w:color="auto"/>
      </w:divBdr>
    </w:div>
    <w:div w:id="1265000299">
      <w:bodyDiv w:val="1"/>
      <w:marLeft w:val="0"/>
      <w:marRight w:val="0"/>
      <w:marTop w:val="0"/>
      <w:marBottom w:val="0"/>
      <w:divBdr>
        <w:top w:val="none" w:sz="0" w:space="0" w:color="auto"/>
        <w:left w:val="none" w:sz="0" w:space="0" w:color="auto"/>
        <w:bottom w:val="none" w:sz="0" w:space="0" w:color="auto"/>
        <w:right w:val="none" w:sz="0" w:space="0" w:color="auto"/>
      </w:divBdr>
    </w:div>
    <w:div w:id="1265191927">
      <w:bodyDiv w:val="1"/>
      <w:marLeft w:val="0"/>
      <w:marRight w:val="0"/>
      <w:marTop w:val="0"/>
      <w:marBottom w:val="0"/>
      <w:divBdr>
        <w:top w:val="none" w:sz="0" w:space="0" w:color="auto"/>
        <w:left w:val="none" w:sz="0" w:space="0" w:color="auto"/>
        <w:bottom w:val="none" w:sz="0" w:space="0" w:color="auto"/>
        <w:right w:val="none" w:sz="0" w:space="0" w:color="auto"/>
      </w:divBdr>
    </w:div>
    <w:div w:id="1265311334">
      <w:bodyDiv w:val="1"/>
      <w:marLeft w:val="0"/>
      <w:marRight w:val="0"/>
      <w:marTop w:val="0"/>
      <w:marBottom w:val="0"/>
      <w:divBdr>
        <w:top w:val="none" w:sz="0" w:space="0" w:color="auto"/>
        <w:left w:val="none" w:sz="0" w:space="0" w:color="auto"/>
        <w:bottom w:val="none" w:sz="0" w:space="0" w:color="auto"/>
        <w:right w:val="none" w:sz="0" w:space="0" w:color="auto"/>
      </w:divBdr>
    </w:div>
    <w:div w:id="1265385738">
      <w:bodyDiv w:val="1"/>
      <w:marLeft w:val="0"/>
      <w:marRight w:val="0"/>
      <w:marTop w:val="0"/>
      <w:marBottom w:val="0"/>
      <w:divBdr>
        <w:top w:val="none" w:sz="0" w:space="0" w:color="auto"/>
        <w:left w:val="none" w:sz="0" w:space="0" w:color="auto"/>
        <w:bottom w:val="none" w:sz="0" w:space="0" w:color="auto"/>
        <w:right w:val="none" w:sz="0" w:space="0" w:color="auto"/>
      </w:divBdr>
    </w:div>
    <w:div w:id="1265578866">
      <w:bodyDiv w:val="1"/>
      <w:marLeft w:val="0"/>
      <w:marRight w:val="0"/>
      <w:marTop w:val="0"/>
      <w:marBottom w:val="0"/>
      <w:divBdr>
        <w:top w:val="none" w:sz="0" w:space="0" w:color="auto"/>
        <w:left w:val="none" w:sz="0" w:space="0" w:color="auto"/>
        <w:bottom w:val="none" w:sz="0" w:space="0" w:color="auto"/>
        <w:right w:val="none" w:sz="0" w:space="0" w:color="auto"/>
      </w:divBdr>
    </w:div>
    <w:div w:id="1265654156">
      <w:bodyDiv w:val="1"/>
      <w:marLeft w:val="0"/>
      <w:marRight w:val="0"/>
      <w:marTop w:val="0"/>
      <w:marBottom w:val="0"/>
      <w:divBdr>
        <w:top w:val="none" w:sz="0" w:space="0" w:color="auto"/>
        <w:left w:val="none" w:sz="0" w:space="0" w:color="auto"/>
        <w:bottom w:val="none" w:sz="0" w:space="0" w:color="auto"/>
        <w:right w:val="none" w:sz="0" w:space="0" w:color="auto"/>
      </w:divBdr>
    </w:div>
    <w:div w:id="1265654297">
      <w:bodyDiv w:val="1"/>
      <w:marLeft w:val="0"/>
      <w:marRight w:val="0"/>
      <w:marTop w:val="0"/>
      <w:marBottom w:val="0"/>
      <w:divBdr>
        <w:top w:val="none" w:sz="0" w:space="0" w:color="auto"/>
        <w:left w:val="none" w:sz="0" w:space="0" w:color="auto"/>
        <w:bottom w:val="none" w:sz="0" w:space="0" w:color="auto"/>
        <w:right w:val="none" w:sz="0" w:space="0" w:color="auto"/>
      </w:divBdr>
    </w:div>
    <w:div w:id="1265764140">
      <w:bodyDiv w:val="1"/>
      <w:marLeft w:val="0"/>
      <w:marRight w:val="0"/>
      <w:marTop w:val="0"/>
      <w:marBottom w:val="0"/>
      <w:divBdr>
        <w:top w:val="none" w:sz="0" w:space="0" w:color="auto"/>
        <w:left w:val="none" w:sz="0" w:space="0" w:color="auto"/>
        <w:bottom w:val="none" w:sz="0" w:space="0" w:color="auto"/>
        <w:right w:val="none" w:sz="0" w:space="0" w:color="auto"/>
      </w:divBdr>
    </w:div>
    <w:div w:id="1265839236">
      <w:bodyDiv w:val="1"/>
      <w:marLeft w:val="0"/>
      <w:marRight w:val="0"/>
      <w:marTop w:val="0"/>
      <w:marBottom w:val="0"/>
      <w:divBdr>
        <w:top w:val="none" w:sz="0" w:space="0" w:color="auto"/>
        <w:left w:val="none" w:sz="0" w:space="0" w:color="auto"/>
        <w:bottom w:val="none" w:sz="0" w:space="0" w:color="auto"/>
        <w:right w:val="none" w:sz="0" w:space="0" w:color="auto"/>
      </w:divBdr>
    </w:div>
    <w:div w:id="1266231921">
      <w:bodyDiv w:val="1"/>
      <w:marLeft w:val="0"/>
      <w:marRight w:val="0"/>
      <w:marTop w:val="0"/>
      <w:marBottom w:val="0"/>
      <w:divBdr>
        <w:top w:val="none" w:sz="0" w:space="0" w:color="auto"/>
        <w:left w:val="none" w:sz="0" w:space="0" w:color="auto"/>
        <w:bottom w:val="none" w:sz="0" w:space="0" w:color="auto"/>
        <w:right w:val="none" w:sz="0" w:space="0" w:color="auto"/>
      </w:divBdr>
    </w:div>
    <w:div w:id="1266420532">
      <w:bodyDiv w:val="1"/>
      <w:marLeft w:val="0"/>
      <w:marRight w:val="0"/>
      <w:marTop w:val="0"/>
      <w:marBottom w:val="0"/>
      <w:divBdr>
        <w:top w:val="none" w:sz="0" w:space="0" w:color="auto"/>
        <w:left w:val="none" w:sz="0" w:space="0" w:color="auto"/>
        <w:bottom w:val="none" w:sz="0" w:space="0" w:color="auto"/>
        <w:right w:val="none" w:sz="0" w:space="0" w:color="auto"/>
      </w:divBdr>
    </w:div>
    <w:div w:id="1266500647">
      <w:bodyDiv w:val="1"/>
      <w:marLeft w:val="0"/>
      <w:marRight w:val="0"/>
      <w:marTop w:val="0"/>
      <w:marBottom w:val="0"/>
      <w:divBdr>
        <w:top w:val="none" w:sz="0" w:space="0" w:color="auto"/>
        <w:left w:val="none" w:sz="0" w:space="0" w:color="auto"/>
        <w:bottom w:val="none" w:sz="0" w:space="0" w:color="auto"/>
        <w:right w:val="none" w:sz="0" w:space="0" w:color="auto"/>
      </w:divBdr>
    </w:div>
    <w:div w:id="1266502270">
      <w:bodyDiv w:val="1"/>
      <w:marLeft w:val="0"/>
      <w:marRight w:val="0"/>
      <w:marTop w:val="0"/>
      <w:marBottom w:val="0"/>
      <w:divBdr>
        <w:top w:val="none" w:sz="0" w:space="0" w:color="auto"/>
        <w:left w:val="none" w:sz="0" w:space="0" w:color="auto"/>
        <w:bottom w:val="none" w:sz="0" w:space="0" w:color="auto"/>
        <w:right w:val="none" w:sz="0" w:space="0" w:color="auto"/>
      </w:divBdr>
    </w:div>
    <w:div w:id="1266617486">
      <w:bodyDiv w:val="1"/>
      <w:marLeft w:val="0"/>
      <w:marRight w:val="0"/>
      <w:marTop w:val="0"/>
      <w:marBottom w:val="0"/>
      <w:divBdr>
        <w:top w:val="none" w:sz="0" w:space="0" w:color="auto"/>
        <w:left w:val="none" w:sz="0" w:space="0" w:color="auto"/>
        <w:bottom w:val="none" w:sz="0" w:space="0" w:color="auto"/>
        <w:right w:val="none" w:sz="0" w:space="0" w:color="auto"/>
      </w:divBdr>
    </w:div>
    <w:div w:id="1266812009">
      <w:bodyDiv w:val="1"/>
      <w:marLeft w:val="0"/>
      <w:marRight w:val="0"/>
      <w:marTop w:val="0"/>
      <w:marBottom w:val="0"/>
      <w:divBdr>
        <w:top w:val="none" w:sz="0" w:space="0" w:color="auto"/>
        <w:left w:val="none" w:sz="0" w:space="0" w:color="auto"/>
        <w:bottom w:val="none" w:sz="0" w:space="0" w:color="auto"/>
        <w:right w:val="none" w:sz="0" w:space="0" w:color="auto"/>
      </w:divBdr>
    </w:div>
    <w:div w:id="1266885885">
      <w:bodyDiv w:val="1"/>
      <w:marLeft w:val="0"/>
      <w:marRight w:val="0"/>
      <w:marTop w:val="0"/>
      <w:marBottom w:val="0"/>
      <w:divBdr>
        <w:top w:val="none" w:sz="0" w:space="0" w:color="auto"/>
        <w:left w:val="none" w:sz="0" w:space="0" w:color="auto"/>
        <w:bottom w:val="none" w:sz="0" w:space="0" w:color="auto"/>
        <w:right w:val="none" w:sz="0" w:space="0" w:color="auto"/>
      </w:divBdr>
    </w:div>
    <w:div w:id="1267007742">
      <w:bodyDiv w:val="1"/>
      <w:marLeft w:val="0"/>
      <w:marRight w:val="0"/>
      <w:marTop w:val="0"/>
      <w:marBottom w:val="0"/>
      <w:divBdr>
        <w:top w:val="none" w:sz="0" w:space="0" w:color="auto"/>
        <w:left w:val="none" w:sz="0" w:space="0" w:color="auto"/>
        <w:bottom w:val="none" w:sz="0" w:space="0" w:color="auto"/>
        <w:right w:val="none" w:sz="0" w:space="0" w:color="auto"/>
      </w:divBdr>
    </w:div>
    <w:div w:id="1267076805">
      <w:bodyDiv w:val="1"/>
      <w:marLeft w:val="0"/>
      <w:marRight w:val="0"/>
      <w:marTop w:val="0"/>
      <w:marBottom w:val="0"/>
      <w:divBdr>
        <w:top w:val="none" w:sz="0" w:space="0" w:color="auto"/>
        <w:left w:val="none" w:sz="0" w:space="0" w:color="auto"/>
        <w:bottom w:val="none" w:sz="0" w:space="0" w:color="auto"/>
        <w:right w:val="none" w:sz="0" w:space="0" w:color="auto"/>
      </w:divBdr>
    </w:div>
    <w:div w:id="1267152507">
      <w:bodyDiv w:val="1"/>
      <w:marLeft w:val="0"/>
      <w:marRight w:val="0"/>
      <w:marTop w:val="0"/>
      <w:marBottom w:val="0"/>
      <w:divBdr>
        <w:top w:val="none" w:sz="0" w:space="0" w:color="auto"/>
        <w:left w:val="none" w:sz="0" w:space="0" w:color="auto"/>
        <w:bottom w:val="none" w:sz="0" w:space="0" w:color="auto"/>
        <w:right w:val="none" w:sz="0" w:space="0" w:color="auto"/>
      </w:divBdr>
    </w:div>
    <w:div w:id="1267273344">
      <w:bodyDiv w:val="1"/>
      <w:marLeft w:val="0"/>
      <w:marRight w:val="0"/>
      <w:marTop w:val="0"/>
      <w:marBottom w:val="0"/>
      <w:divBdr>
        <w:top w:val="none" w:sz="0" w:space="0" w:color="auto"/>
        <w:left w:val="none" w:sz="0" w:space="0" w:color="auto"/>
        <w:bottom w:val="none" w:sz="0" w:space="0" w:color="auto"/>
        <w:right w:val="none" w:sz="0" w:space="0" w:color="auto"/>
      </w:divBdr>
    </w:div>
    <w:div w:id="1267469381">
      <w:bodyDiv w:val="1"/>
      <w:marLeft w:val="0"/>
      <w:marRight w:val="0"/>
      <w:marTop w:val="0"/>
      <w:marBottom w:val="0"/>
      <w:divBdr>
        <w:top w:val="none" w:sz="0" w:space="0" w:color="auto"/>
        <w:left w:val="none" w:sz="0" w:space="0" w:color="auto"/>
        <w:bottom w:val="none" w:sz="0" w:space="0" w:color="auto"/>
        <w:right w:val="none" w:sz="0" w:space="0" w:color="auto"/>
      </w:divBdr>
    </w:div>
    <w:div w:id="1267540394">
      <w:bodyDiv w:val="1"/>
      <w:marLeft w:val="0"/>
      <w:marRight w:val="0"/>
      <w:marTop w:val="0"/>
      <w:marBottom w:val="0"/>
      <w:divBdr>
        <w:top w:val="none" w:sz="0" w:space="0" w:color="auto"/>
        <w:left w:val="none" w:sz="0" w:space="0" w:color="auto"/>
        <w:bottom w:val="none" w:sz="0" w:space="0" w:color="auto"/>
        <w:right w:val="none" w:sz="0" w:space="0" w:color="auto"/>
      </w:divBdr>
    </w:div>
    <w:div w:id="1267617296">
      <w:bodyDiv w:val="1"/>
      <w:marLeft w:val="0"/>
      <w:marRight w:val="0"/>
      <w:marTop w:val="0"/>
      <w:marBottom w:val="0"/>
      <w:divBdr>
        <w:top w:val="none" w:sz="0" w:space="0" w:color="auto"/>
        <w:left w:val="none" w:sz="0" w:space="0" w:color="auto"/>
        <w:bottom w:val="none" w:sz="0" w:space="0" w:color="auto"/>
        <w:right w:val="none" w:sz="0" w:space="0" w:color="auto"/>
      </w:divBdr>
    </w:div>
    <w:div w:id="1267730767">
      <w:bodyDiv w:val="1"/>
      <w:marLeft w:val="0"/>
      <w:marRight w:val="0"/>
      <w:marTop w:val="0"/>
      <w:marBottom w:val="0"/>
      <w:divBdr>
        <w:top w:val="none" w:sz="0" w:space="0" w:color="auto"/>
        <w:left w:val="none" w:sz="0" w:space="0" w:color="auto"/>
        <w:bottom w:val="none" w:sz="0" w:space="0" w:color="auto"/>
        <w:right w:val="none" w:sz="0" w:space="0" w:color="auto"/>
      </w:divBdr>
    </w:div>
    <w:div w:id="1267883529">
      <w:bodyDiv w:val="1"/>
      <w:marLeft w:val="0"/>
      <w:marRight w:val="0"/>
      <w:marTop w:val="0"/>
      <w:marBottom w:val="0"/>
      <w:divBdr>
        <w:top w:val="none" w:sz="0" w:space="0" w:color="auto"/>
        <w:left w:val="none" w:sz="0" w:space="0" w:color="auto"/>
        <w:bottom w:val="none" w:sz="0" w:space="0" w:color="auto"/>
        <w:right w:val="none" w:sz="0" w:space="0" w:color="auto"/>
      </w:divBdr>
    </w:div>
    <w:div w:id="1267928793">
      <w:bodyDiv w:val="1"/>
      <w:marLeft w:val="0"/>
      <w:marRight w:val="0"/>
      <w:marTop w:val="0"/>
      <w:marBottom w:val="0"/>
      <w:divBdr>
        <w:top w:val="none" w:sz="0" w:space="0" w:color="auto"/>
        <w:left w:val="none" w:sz="0" w:space="0" w:color="auto"/>
        <w:bottom w:val="none" w:sz="0" w:space="0" w:color="auto"/>
        <w:right w:val="none" w:sz="0" w:space="0" w:color="auto"/>
      </w:divBdr>
    </w:div>
    <w:div w:id="1267931344">
      <w:bodyDiv w:val="1"/>
      <w:marLeft w:val="0"/>
      <w:marRight w:val="0"/>
      <w:marTop w:val="0"/>
      <w:marBottom w:val="0"/>
      <w:divBdr>
        <w:top w:val="none" w:sz="0" w:space="0" w:color="auto"/>
        <w:left w:val="none" w:sz="0" w:space="0" w:color="auto"/>
        <w:bottom w:val="none" w:sz="0" w:space="0" w:color="auto"/>
        <w:right w:val="none" w:sz="0" w:space="0" w:color="auto"/>
      </w:divBdr>
    </w:div>
    <w:div w:id="1268076014">
      <w:bodyDiv w:val="1"/>
      <w:marLeft w:val="0"/>
      <w:marRight w:val="0"/>
      <w:marTop w:val="0"/>
      <w:marBottom w:val="0"/>
      <w:divBdr>
        <w:top w:val="none" w:sz="0" w:space="0" w:color="auto"/>
        <w:left w:val="none" w:sz="0" w:space="0" w:color="auto"/>
        <w:bottom w:val="none" w:sz="0" w:space="0" w:color="auto"/>
        <w:right w:val="none" w:sz="0" w:space="0" w:color="auto"/>
      </w:divBdr>
    </w:div>
    <w:div w:id="1268149181">
      <w:bodyDiv w:val="1"/>
      <w:marLeft w:val="0"/>
      <w:marRight w:val="0"/>
      <w:marTop w:val="0"/>
      <w:marBottom w:val="0"/>
      <w:divBdr>
        <w:top w:val="none" w:sz="0" w:space="0" w:color="auto"/>
        <w:left w:val="none" w:sz="0" w:space="0" w:color="auto"/>
        <w:bottom w:val="none" w:sz="0" w:space="0" w:color="auto"/>
        <w:right w:val="none" w:sz="0" w:space="0" w:color="auto"/>
      </w:divBdr>
    </w:div>
    <w:div w:id="1268149629">
      <w:bodyDiv w:val="1"/>
      <w:marLeft w:val="0"/>
      <w:marRight w:val="0"/>
      <w:marTop w:val="0"/>
      <w:marBottom w:val="0"/>
      <w:divBdr>
        <w:top w:val="none" w:sz="0" w:space="0" w:color="auto"/>
        <w:left w:val="none" w:sz="0" w:space="0" w:color="auto"/>
        <w:bottom w:val="none" w:sz="0" w:space="0" w:color="auto"/>
        <w:right w:val="none" w:sz="0" w:space="0" w:color="auto"/>
      </w:divBdr>
    </w:div>
    <w:div w:id="1268201127">
      <w:bodyDiv w:val="1"/>
      <w:marLeft w:val="0"/>
      <w:marRight w:val="0"/>
      <w:marTop w:val="0"/>
      <w:marBottom w:val="0"/>
      <w:divBdr>
        <w:top w:val="none" w:sz="0" w:space="0" w:color="auto"/>
        <w:left w:val="none" w:sz="0" w:space="0" w:color="auto"/>
        <w:bottom w:val="none" w:sz="0" w:space="0" w:color="auto"/>
        <w:right w:val="none" w:sz="0" w:space="0" w:color="auto"/>
      </w:divBdr>
    </w:div>
    <w:div w:id="1268393762">
      <w:bodyDiv w:val="1"/>
      <w:marLeft w:val="0"/>
      <w:marRight w:val="0"/>
      <w:marTop w:val="0"/>
      <w:marBottom w:val="0"/>
      <w:divBdr>
        <w:top w:val="none" w:sz="0" w:space="0" w:color="auto"/>
        <w:left w:val="none" w:sz="0" w:space="0" w:color="auto"/>
        <w:bottom w:val="none" w:sz="0" w:space="0" w:color="auto"/>
        <w:right w:val="none" w:sz="0" w:space="0" w:color="auto"/>
      </w:divBdr>
    </w:div>
    <w:div w:id="1268394033">
      <w:bodyDiv w:val="1"/>
      <w:marLeft w:val="0"/>
      <w:marRight w:val="0"/>
      <w:marTop w:val="0"/>
      <w:marBottom w:val="0"/>
      <w:divBdr>
        <w:top w:val="none" w:sz="0" w:space="0" w:color="auto"/>
        <w:left w:val="none" w:sz="0" w:space="0" w:color="auto"/>
        <w:bottom w:val="none" w:sz="0" w:space="0" w:color="auto"/>
        <w:right w:val="none" w:sz="0" w:space="0" w:color="auto"/>
      </w:divBdr>
    </w:div>
    <w:div w:id="1268461556">
      <w:bodyDiv w:val="1"/>
      <w:marLeft w:val="0"/>
      <w:marRight w:val="0"/>
      <w:marTop w:val="0"/>
      <w:marBottom w:val="0"/>
      <w:divBdr>
        <w:top w:val="none" w:sz="0" w:space="0" w:color="auto"/>
        <w:left w:val="none" w:sz="0" w:space="0" w:color="auto"/>
        <w:bottom w:val="none" w:sz="0" w:space="0" w:color="auto"/>
        <w:right w:val="none" w:sz="0" w:space="0" w:color="auto"/>
      </w:divBdr>
    </w:div>
    <w:div w:id="1268804712">
      <w:bodyDiv w:val="1"/>
      <w:marLeft w:val="0"/>
      <w:marRight w:val="0"/>
      <w:marTop w:val="0"/>
      <w:marBottom w:val="0"/>
      <w:divBdr>
        <w:top w:val="none" w:sz="0" w:space="0" w:color="auto"/>
        <w:left w:val="none" w:sz="0" w:space="0" w:color="auto"/>
        <w:bottom w:val="none" w:sz="0" w:space="0" w:color="auto"/>
        <w:right w:val="none" w:sz="0" w:space="0" w:color="auto"/>
      </w:divBdr>
    </w:div>
    <w:div w:id="1268848006">
      <w:bodyDiv w:val="1"/>
      <w:marLeft w:val="0"/>
      <w:marRight w:val="0"/>
      <w:marTop w:val="0"/>
      <w:marBottom w:val="0"/>
      <w:divBdr>
        <w:top w:val="none" w:sz="0" w:space="0" w:color="auto"/>
        <w:left w:val="none" w:sz="0" w:space="0" w:color="auto"/>
        <w:bottom w:val="none" w:sz="0" w:space="0" w:color="auto"/>
        <w:right w:val="none" w:sz="0" w:space="0" w:color="auto"/>
      </w:divBdr>
    </w:div>
    <w:div w:id="1268853543">
      <w:bodyDiv w:val="1"/>
      <w:marLeft w:val="0"/>
      <w:marRight w:val="0"/>
      <w:marTop w:val="0"/>
      <w:marBottom w:val="0"/>
      <w:divBdr>
        <w:top w:val="none" w:sz="0" w:space="0" w:color="auto"/>
        <w:left w:val="none" w:sz="0" w:space="0" w:color="auto"/>
        <w:bottom w:val="none" w:sz="0" w:space="0" w:color="auto"/>
        <w:right w:val="none" w:sz="0" w:space="0" w:color="auto"/>
      </w:divBdr>
    </w:div>
    <w:div w:id="1268930844">
      <w:bodyDiv w:val="1"/>
      <w:marLeft w:val="0"/>
      <w:marRight w:val="0"/>
      <w:marTop w:val="0"/>
      <w:marBottom w:val="0"/>
      <w:divBdr>
        <w:top w:val="none" w:sz="0" w:space="0" w:color="auto"/>
        <w:left w:val="none" w:sz="0" w:space="0" w:color="auto"/>
        <w:bottom w:val="none" w:sz="0" w:space="0" w:color="auto"/>
        <w:right w:val="none" w:sz="0" w:space="0" w:color="auto"/>
      </w:divBdr>
    </w:div>
    <w:div w:id="1269044409">
      <w:bodyDiv w:val="1"/>
      <w:marLeft w:val="0"/>
      <w:marRight w:val="0"/>
      <w:marTop w:val="0"/>
      <w:marBottom w:val="0"/>
      <w:divBdr>
        <w:top w:val="none" w:sz="0" w:space="0" w:color="auto"/>
        <w:left w:val="none" w:sz="0" w:space="0" w:color="auto"/>
        <w:bottom w:val="none" w:sz="0" w:space="0" w:color="auto"/>
        <w:right w:val="none" w:sz="0" w:space="0" w:color="auto"/>
      </w:divBdr>
    </w:div>
    <w:div w:id="1269393912">
      <w:bodyDiv w:val="1"/>
      <w:marLeft w:val="0"/>
      <w:marRight w:val="0"/>
      <w:marTop w:val="0"/>
      <w:marBottom w:val="0"/>
      <w:divBdr>
        <w:top w:val="none" w:sz="0" w:space="0" w:color="auto"/>
        <w:left w:val="none" w:sz="0" w:space="0" w:color="auto"/>
        <w:bottom w:val="none" w:sz="0" w:space="0" w:color="auto"/>
        <w:right w:val="none" w:sz="0" w:space="0" w:color="auto"/>
      </w:divBdr>
    </w:div>
    <w:div w:id="1269464028">
      <w:bodyDiv w:val="1"/>
      <w:marLeft w:val="0"/>
      <w:marRight w:val="0"/>
      <w:marTop w:val="0"/>
      <w:marBottom w:val="0"/>
      <w:divBdr>
        <w:top w:val="none" w:sz="0" w:space="0" w:color="auto"/>
        <w:left w:val="none" w:sz="0" w:space="0" w:color="auto"/>
        <w:bottom w:val="none" w:sz="0" w:space="0" w:color="auto"/>
        <w:right w:val="none" w:sz="0" w:space="0" w:color="auto"/>
      </w:divBdr>
    </w:div>
    <w:div w:id="1269511449">
      <w:bodyDiv w:val="1"/>
      <w:marLeft w:val="0"/>
      <w:marRight w:val="0"/>
      <w:marTop w:val="0"/>
      <w:marBottom w:val="0"/>
      <w:divBdr>
        <w:top w:val="none" w:sz="0" w:space="0" w:color="auto"/>
        <w:left w:val="none" w:sz="0" w:space="0" w:color="auto"/>
        <w:bottom w:val="none" w:sz="0" w:space="0" w:color="auto"/>
        <w:right w:val="none" w:sz="0" w:space="0" w:color="auto"/>
      </w:divBdr>
    </w:div>
    <w:div w:id="1269580709">
      <w:bodyDiv w:val="1"/>
      <w:marLeft w:val="0"/>
      <w:marRight w:val="0"/>
      <w:marTop w:val="0"/>
      <w:marBottom w:val="0"/>
      <w:divBdr>
        <w:top w:val="none" w:sz="0" w:space="0" w:color="auto"/>
        <w:left w:val="none" w:sz="0" w:space="0" w:color="auto"/>
        <w:bottom w:val="none" w:sz="0" w:space="0" w:color="auto"/>
        <w:right w:val="none" w:sz="0" w:space="0" w:color="auto"/>
      </w:divBdr>
    </w:div>
    <w:div w:id="1269852539">
      <w:bodyDiv w:val="1"/>
      <w:marLeft w:val="0"/>
      <w:marRight w:val="0"/>
      <w:marTop w:val="0"/>
      <w:marBottom w:val="0"/>
      <w:divBdr>
        <w:top w:val="none" w:sz="0" w:space="0" w:color="auto"/>
        <w:left w:val="none" w:sz="0" w:space="0" w:color="auto"/>
        <w:bottom w:val="none" w:sz="0" w:space="0" w:color="auto"/>
        <w:right w:val="none" w:sz="0" w:space="0" w:color="auto"/>
      </w:divBdr>
    </w:div>
    <w:div w:id="1269970649">
      <w:bodyDiv w:val="1"/>
      <w:marLeft w:val="0"/>
      <w:marRight w:val="0"/>
      <w:marTop w:val="0"/>
      <w:marBottom w:val="0"/>
      <w:divBdr>
        <w:top w:val="none" w:sz="0" w:space="0" w:color="auto"/>
        <w:left w:val="none" w:sz="0" w:space="0" w:color="auto"/>
        <w:bottom w:val="none" w:sz="0" w:space="0" w:color="auto"/>
        <w:right w:val="none" w:sz="0" w:space="0" w:color="auto"/>
      </w:divBdr>
    </w:div>
    <w:div w:id="1270039623">
      <w:bodyDiv w:val="1"/>
      <w:marLeft w:val="0"/>
      <w:marRight w:val="0"/>
      <w:marTop w:val="0"/>
      <w:marBottom w:val="0"/>
      <w:divBdr>
        <w:top w:val="none" w:sz="0" w:space="0" w:color="auto"/>
        <w:left w:val="none" w:sz="0" w:space="0" w:color="auto"/>
        <w:bottom w:val="none" w:sz="0" w:space="0" w:color="auto"/>
        <w:right w:val="none" w:sz="0" w:space="0" w:color="auto"/>
      </w:divBdr>
    </w:div>
    <w:div w:id="1270046837">
      <w:bodyDiv w:val="1"/>
      <w:marLeft w:val="0"/>
      <w:marRight w:val="0"/>
      <w:marTop w:val="0"/>
      <w:marBottom w:val="0"/>
      <w:divBdr>
        <w:top w:val="none" w:sz="0" w:space="0" w:color="auto"/>
        <w:left w:val="none" w:sz="0" w:space="0" w:color="auto"/>
        <w:bottom w:val="none" w:sz="0" w:space="0" w:color="auto"/>
        <w:right w:val="none" w:sz="0" w:space="0" w:color="auto"/>
      </w:divBdr>
    </w:div>
    <w:div w:id="1270502520">
      <w:bodyDiv w:val="1"/>
      <w:marLeft w:val="0"/>
      <w:marRight w:val="0"/>
      <w:marTop w:val="0"/>
      <w:marBottom w:val="0"/>
      <w:divBdr>
        <w:top w:val="none" w:sz="0" w:space="0" w:color="auto"/>
        <w:left w:val="none" w:sz="0" w:space="0" w:color="auto"/>
        <w:bottom w:val="none" w:sz="0" w:space="0" w:color="auto"/>
        <w:right w:val="none" w:sz="0" w:space="0" w:color="auto"/>
      </w:divBdr>
    </w:div>
    <w:div w:id="1270700867">
      <w:bodyDiv w:val="1"/>
      <w:marLeft w:val="0"/>
      <w:marRight w:val="0"/>
      <w:marTop w:val="0"/>
      <w:marBottom w:val="0"/>
      <w:divBdr>
        <w:top w:val="none" w:sz="0" w:space="0" w:color="auto"/>
        <w:left w:val="none" w:sz="0" w:space="0" w:color="auto"/>
        <w:bottom w:val="none" w:sz="0" w:space="0" w:color="auto"/>
        <w:right w:val="none" w:sz="0" w:space="0" w:color="auto"/>
      </w:divBdr>
    </w:div>
    <w:div w:id="1270744429">
      <w:bodyDiv w:val="1"/>
      <w:marLeft w:val="0"/>
      <w:marRight w:val="0"/>
      <w:marTop w:val="0"/>
      <w:marBottom w:val="0"/>
      <w:divBdr>
        <w:top w:val="none" w:sz="0" w:space="0" w:color="auto"/>
        <w:left w:val="none" w:sz="0" w:space="0" w:color="auto"/>
        <w:bottom w:val="none" w:sz="0" w:space="0" w:color="auto"/>
        <w:right w:val="none" w:sz="0" w:space="0" w:color="auto"/>
      </w:divBdr>
    </w:div>
    <w:div w:id="1270812930">
      <w:bodyDiv w:val="1"/>
      <w:marLeft w:val="0"/>
      <w:marRight w:val="0"/>
      <w:marTop w:val="0"/>
      <w:marBottom w:val="0"/>
      <w:divBdr>
        <w:top w:val="none" w:sz="0" w:space="0" w:color="auto"/>
        <w:left w:val="none" w:sz="0" w:space="0" w:color="auto"/>
        <w:bottom w:val="none" w:sz="0" w:space="0" w:color="auto"/>
        <w:right w:val="none" w:sz="0" w:space="0" w:color="auto"/>
      </w:divBdr>
    </w:div>
    <w:div w:id="1270889339">
      <w:bodyDiv w:val="1"/>
      <w:marLeft w:val="0"/>
      <w:marRight w:val="0"/>
      <w:marTop w:val="0"/>
      <w:marBottom w:val="0"/>
      <w:divBdr>
        <w:top w:val="none" w:sz="0" w:space="0" w:color="auto"/>
        <w:left w:val="none" w:sz="0" w:space="0" w:color="auto"/>
        <w:bottom w:val="none" w:sz="0" w:space="0" w:color="auto"/>
        <w:right w:val="none" w:sz="0" w:space="0" w:color="auto"/>
      </w:divBdr>
    </w:div>
    <w:div w:id="1270890059">
      <w:bodyDiv w:val="1"/>
      <w:marLeft w:val="0"/>
      <w:marRight w:val="0"/>
      <w:marTop w:val="0"/>
      <w:marBottom w:val="0"/>
      <w:divBdr>
        <w:top w:val="none" w:sz="0" w:space="0" w:color="auto"/>
        <w:left w:val="none" w:sz="0" w:space="0" w:color="auto"/>
        <w:bottom w:val="none" w:sz="0" w:space="0" w:color="auto"/>
        <w:right w:val="none" w:sz="0" w:space="0" w:color="auto"/>
      </w:divBdr>
    </w:div>
    <w:div w:id="1270894580">
      <w:bodyDiv w:val="1"/>
      <w:marLeft w:val="0"/>
      <w:marRight w:val="0"/>
      <w:marTop w:val="0"/>
      <w:marBottom w:val="0"/>
      <w:divBdr>
        <w:top w:val="none" w:sz="0" w:space="0" w:color="auto"/>
        <w:left w:val="none" w:sz="0" w:space="0" w:color="auto"/>
        <w:bottom w:val="none" w:sz="0" w:space="0" w:color="auto"/>
        <w:right w:val="none" w:sz="0" w:space="0" w:color="auto"/>
      </w:divBdr>
    </w:div>
    <w:div w:id="1270967716">
      <w:bodyDiv w:val="1"/>
      <w:marLeft w:val="0"/>
      <w:marRight w:val="0"/>
      <w:marTop w:val="0"/>
      <w:marBottom w:val="0"/>
      <w:divBdr>
        <w:top w:val="none" w:sz="0" w:space="0" w:color="auto"/>
        <w:left w:val="none" w:sz="0" w:space="0" w:color="auto"/>
        <w:bottom w:val="none" w:sz="0" w:space="0" w:color="auto"/>
        <w:right w:val="none" w:sz="0" w:space="0" w:color="auto"/>
      </w:divBdr>
    </w:div>
    <w:div w:id="1271006701">
      <w:bodyDiv w:val="1"/>
      <w:marLeft w:val="0"/>
      <w:marRight w:val="0"/>
      <w:marTop w:val="0"/>
      <w:marBottom w:val="0"/>
      <w:divBdr>
        <w:top w:val="none" w:sz="0" w:space="0" w:color="auto"/>
        <w:left w:val="none" w:sz="0" w:space="0" w:color="auto"/>
        <w:bottom w:val="none" w:sz="0" w:space="0" w:color="auto"/>
        <w:right w:val="none" w:sz="0" w:space="0" w:color="auto"/>
      </w:divBdr>
    </w:div>
    <w:div w:id="1271008465">
      <w:bodyDiv w:val="1"/>
      <w:marLeft w:val="0"/>
      <w:marRight w:val="0"/>
      <w:marTop w:val="0"/>
      <w:marBottom w:val="0"/>
      <w:divBdr>
        <w:top w:val="none" w:sz="0" w:space="0" w:color="auto"/>
        <w:left w:val="none" w:sz="0" w:space="0" w:color="auto"/>
        <w:bottom w:val="none" w:sz="0" w:space="0" w:color="auto"/>
        <w:right w:val="none" w:sz="0" w:space="0" w:color="auto"/>
      </w:divBdr>
    </w:div>
    <w:div w:id="1271010977">
      <w:bodyDiv w:val="1"/>
      <w:marLeft w:val="0"/>
      <w:marRight w:val="0"/>
      <w:marTop w:val="0"/>
      <w:marBottom w:val="0"/>
      <w:divBdr>
        <w:top w:val="none" w:sz="0" w:space="0" w:color="auto"/>
        <w:left w:val="none" w:sz="0" w:space="0" w:color="auto"/>
        <w:bottom w:val="none" w:sz="0" w:space="0" w:color="auto"/>
        <w:right w:val="none" w:sz="0" w:space="0" w:color="auto"/>
      </w:divBdr>
    </w:div>
    <w:div w:id="1271090716">
      <w:bodyDiv w:val="1"/>
      <w:marLeft w:val="0"/>
      <w:marRight w:val="0"/>
      <w:marTop w:val="0"/>
      <w:marBottom w:val="0"/>
      <w:divBdr>
        <w:top w:val="none" w:sz="0" w:space="0" w:color="auto"/>
        <w:left w:val="none" w:sz="0" w:space="0" w:color="auto"/>
        <w:bottom w:val="none" w:sz="0" w:space="0" w:color="auto"/>
        <w:right w:val="none" w:sz="0" w:space="0" w:color="auto"/>
      </w:divBdr>
    </w:div>
    <w:div w:id="1271157659">
      <w:bodyDiv w:val="1"/>
      <w:marLeft w:val="0"/>
      <w:marRight w:val="0"/>
      <w:marTop w:val="0"/>
      <w:marBottom w:val="0"/>
      <w:divBdr>
        <w:top w:val="none" w:sz="0" w:space="0" w:color="auto"/>
        <w:left w:val="none" w:sz="0" w:space="0" w:color="auto"/>
        <w:bottom w:val="none" w:sz="0" w:space="0" w:color="auto"/>
        <w:right w:val="none" w:sz="0" w:space="0" w:color="auto"/>
      </w:divBdr>
    </w:div>
    <w:div w:id="1271205865">
      <w:bodyDiv w:val="1"/>
      <w:marLeft w:val="0"/>
      <w:marRight w:val="0"/>
      <w:marTop w:val="0"/>
      <w:marBottom w:val="0"/>
      <w:divBdr>
        <w:top w:val="none" w:sz="0" w:space="0" w:color="auto"/>
        <w:left w:val="none" w:sz="0" w:space="0" w:color="auto"/>
        <w:bottom w:val="none" w:sz="0" w:space="0" w:color="auto"/>
        <w:right w:val="none" w:sz="0" w:space="0" w:color="auto"/>
      </w:divBdr>
    </w:div>
    <w:div w:id="1271277765">
      <w:bodyDiv w:val="1"/>
      <w:marLeft w:val="0"/>
      <w:marRight w:val="0"/>
      <w:marTop w:val="0"/>
      <w:marBottom w:val="0"/>
      <w:divBdr>
        <w:top w:val="none" w:sz="0" w:space="0" w:color="auto"/>
        <w:left w:val="none" w:sz="0" w:space="0" w:color="auto"/>
        <w:bottom w:val="none" w:sz="0" w:space="0" w:color="auto"/>
        <w:right w:val="none" w:sz="0" w:space="0" w:color="auto"/>
      </w:divBdr>
    </w:div>
    <w:div w:id="1271471032">
      <w:bodyDiv w:val="1"/>
      <w:marLeft w:val="0"/>
      <w:marRight w:val="0"/>
      <w:marTop w:val="0"/>
      <w:marBottom w:val="0"/>
      <w:divBdr>
        <w:top w:val="none" w:sz="0" w:space="0" w:color="auto"/>
        <w:left w:val="none" w:sz="0" w:space="0" w:color="auto"/>
        <w:bottom w:val="none" w:sz="0" w:space="0" w:color="auto"/>
        <w:right w:val="none" w:sz="0" w:space="0" w:color="auto"/>
      </w:divBdr>
    </w:div>
    <w:div w:id="1271471636">
      <w:bodyDiv w:val="1"/>
      <w:marLeft w:val="0"/>
      <w:marRight w:val="0"/>
      <w:marTop w:val="0"/>
      <w:marBottom w:val="0"/>
      <w:divBdr>
        <w:top w:val="none" w:sz="0" w:space="0" w:color="auto"/>
        <w:left w:val="none" w:sz="0" w:space="0" w:color="auto"/>
        <w:bottom w:val="none" w:sz="0" w:space="0" w:color="auto"/>
        <w:right w:val="none" w:sz="0" w:space="0" w:color="auto"/>
      </w:divBdr>
    </w:div>
    <w:div w:id="1271473643">
      <w:bodyDiv w:val="1"/>
      <w:marLeft w:val="0"/>
      <w:marRight w:val="0"/>
      <w:marTop w:val="0"/>
      <w:marBottom w:val="0"/>
      <w:divBdr>
        <w:top w:val="none" w:sz="0" w:space="0" w:color="auto"/>
        <w:left w:val="none" w:sz="0" w:space="0" w:color="auto"/>
        <w:bottom w:val="none" w:sz="0" w:space="0" w:color="auto"/>
        <w:right w:val="none" w:sz="0" w:space="0" w:color="auto"/>
      </w:divBdr>
    </w:div>
    <w:div w:id="1271551744">
      <w:bodyDiv w:val="1"/>
      <w:marLeft w:val="0"/>
      <w:marRight w:val="0"/>
      <w:marTop w:val="0"/>
      <w:marBottom w:val="0"/>
      <w:divBdr>
        <w:top w:val="none" w:sz="0" w:space="0" w:color="auto"/>
        <w:left w:val="none" w:sz="0" w:space="0" w:color="auto"/>
        <w:bottom w:val="none" w:sz="0" w:space="0" w:color="auto"/>
        <w:right w:val="none" w:sz="0" w:space="0" w:color="auto"/>
      </w:divBdr>
    </w:div>
    <w:div w:id="1271621928">
      <w:bodyDiv w:val="1"/>
      <w:marLeft w:val="0"/>
      <w:marRight w:val="0"/>
      <w:marTop w:val="0"/>
      <w:marBottom w:val="0"/>
      <w:divBdr>
        <w:top w:val="none" w:sz="0" w:space="0" w:color="auto"/>
        <w:left w:val="none" w:sz="0" w:space="0" w:color="auto"/>
        <w:bottom w:val="none" w:sz="0" w:space="0" w:color="auto"/>
        <w:right w:val="none" w:sz="0" w:space="0" w:color="auto"/>
      </w:divBdr>
    </w:div>
    <w:div w:id="1271861431">
      <w:bodyDiv w:val="1"/>
      <w:marLeft w:val="0"/>
      <w:marRight w:val="0"/>
      <w:marTop w:val="0"/>
      <w:marBottom w:val="0"/>
      <w:divBdr>
        <w:top w:val="none" w:sz="0" w:space="0" w:color="auto"/>
        <w:left w:val="none" w:sz="0" w:space="0" w:color="auto"/>
        <w:bottom w:val="none" w:sz="0" w:space="0" w:color="auto"/>
        <w:right w:val="none" w:sz="0" w:space="0" w:color="auto"/>
      </w:divBdr>
    </w:div>
    <w:div w:id="1271937630">
      <w:bodyDiv w:val="1"/>
      <w:marLeft w:val="0"/>
      <w:marRight w:val="0"/>
      <w:marTop w:val="0"/>
      <w:marBottom w:val="0"/>
      <w:divBdr>
        <w:top w:val="none" w:sz="0" w:space="0" w:color="auto"/>
        <w:left w:val="none" w:sz="0" w:space="0" w:color="auto"/>
        <w:bottom w:val="none" w:sz="0" w:space="0" w:color="auto"/>
        <w:right w:val="none" w:sz="0" w:space="0" w:color="auto"/>
      </w:divBdr>
    </w:div>
    <w:div w:id="1272007937">
      <w:bodyDiv w:val="1"/>
      <w:marLeft w:val="0"/>
      <w:marRight w:val="0"/>
      <w:marTop w:val="0"/>
      <w:marBottom w:val="0"/>
      <w:divBdr>
        <w:top w:val="none" w:sz="0" w:space="0" w:color="auto"/>
        <w:left w:val="none" w:sz="0" w:space="0" w:color="auto"/>
        <w:bottom w:val="none" w:sz="0" w:space="0" w:color="auto"/>
        <w:right w:val="none" w:sz="0" w:space="0" w:color="auto"/>
      </w:divBdr>
    </w:div>
    <w:div w:id="1272012570">
      <w:bodyDiv w:val="1"/>
      <w:marLeft w:val="0"/>
      <w:marRight w:val="0"/>
      <w:marTop w:val="0"/>
      <w:marBottom w:val="0"/>
      <w:divBdr>
        <w:top w:val="none" w:sz="0" w:space="0" w:color="auto"/>
        <w:left w:val="none" w:sz="0" w:space="0" w:color="auto"/>
        <w:bottom w:val="none" w:sz="0" w:space="0" w:color="auto"/>
        <w:right w:val="none" w:sz="0" w:space="0" w:color="auto"/>
      </w:divBdr>
    </w:div>
    <w:div w:id="1272056610">
      <w:bodyDiv w:val="1"/>
      <w:marLeft w:val="0"/>
      <w:marRight w:val="0"/>
      <w:marTop w:val="0"/>
      <w:marBottom w:val="0"/>
      <w:divBdr>
        <w:top w:val="none" w:sz="0" w:space="0" w:color="auto"/>
        <w:left w:val="none" w:sz="0" w:space="0" w:color="auto"/>
        <w:bottom w:val="none" w:sz="0" w:space="0" w:color="auto"/>
        <w:right w:val="none" w:sz="0" w:space="0" w:color="auto"/>
      </w:divBdr>
    </w:div>
    <w:div w:id="1272276930">
      <w:bodyDiv w:val="1"/>
      <w:marLeft w:val="0"/>
      <w:marRight w:val="0"/>
      <w:marTop w:val="0"/>
      <w:marBottom w:val="0"/>
      <w:divBdr>
        <w:top w:val="none" w:sz="0" w:space="0" w:color="auto"/>
        <w:left w:val="none" w:sz="0" w:space="0" w:color="auto"/>
        <w:bottom w:val="none" w:sz="0" w:space="0" w:color="auto"/>
        <w:right w:val="none" w:sz="0" w:space="0" w:color="auto"/>
      </w:divBdr>
    </w:div>
    <w:div w:id="1272279723">
      <w:bodyDiv w:val="1"/>
      <w:marLeft w:val="0"/>
      <w:marRight w:val="0"/>
      <w:marTop w:val="0"/>
      <w:marBottom w:val="0"/>
      <w:divBdr>
        <w:top w:val="none" w:sz="0" w:space="0" w:color="auto"/>
        <w:left w:val="none" w:sz="0" w:space="0" w:color="auto"/>
        <w:bottom w:val="none" w:sz="0" w:space="0" w:color="auto"/>
        <w:right w:val="none" w:sz="0" w:space="0" w:color="auto"/>
      </w:divBdr>
    </w:div>
    <w:div w:id="1272471765">
      <w:bodyDiv w:val="1"/>
      <w:marLeft w:val="0"/>
      <w:marRight w:val="0"/>
      <w:marTop w:val="0"/>
      <w:marBottom w:val="0"/>
      <w:divBdr>
        <w:top w:val="none" w:sz="0" w:space="0" w:color="auto"/>
        <w:left w:val="none" w:sz="0" w:space="0" w:color="auto"/>
        <w:bottom w:val="none" w:sz="0" w:space="0" w:color="auto"/>
        <w:right w:val="none" w:sz="0" w:space="0" w:color="auto"/>
      </w:divBdr>
    </w:div>
    <w:div w:id="1272543335">
      <w:bodyDiv w:val="1"/>
      <w:marLeft w:val="0"/>
      <w:marRight w:val="0"/>
      <w:marTop w:val="0"/>
      <w:marBottom w:val="0"/>
      <w:divBdr>
        <w:top w:val="none" w:sz="0" w:space="0" w:color="auto"/>
        <w:left w:val="none" w:sz="0" w:space="0" w:color="auto"/>
        <w:bottom w:val="none" w:sz="0" w:space="0" w:color="auto"/>
        <w:right w:val="none" w:sz="0" w:space="0" w:color="auto"/>
      </w:divBdr>
    </w:div>
    <w:div w:id="1272588971">
      <w:bodyDiv w:val="1"/>
      <w:marLeft w:val="0"/>
      <w:marRight w:val="0"/>
      <w:marTop w:val="0"/>
      <w:marBottom w:val="0"/>
      <w:divBdr>
        <w:top w:val="none" w:sz="0" w:space="0" w:color="auto"/>
        <w:left w:val="none" w:sz="0" w:space="0" w:color="auto"/>
        <w:bottom w:val="none" w:sz="0" w:space="0" w:color="auto"/>
        <w:right w:val="none" w:sz="0" w:space="0" w:color="auto"/>
      </w:divBdr>
    </w:div>
    <w:div w:id="1272592198">
      <w:bodyDiv w:val="1"/>
      <w:marLeft w:val="0"/>
      <w:marRight w:val="0"/>
      <w:marTop w:val="0"/>
      <w:marBottom w:val="0"/>
      <w:divBdr>
        <w:top w:val="none" w:sz="0" w:space="0" w:color="auto"/>
        <w:left w:val="none" w:sz="0" w:space="0" w:color="auto"/>
        <w:bottom w:val="none" w:sz="0" w:space="0" w:color="auto"/>
        <w:right w:val="none" w:sz="0" w:space="0" w:color="auto"/>
      </w:divBdr>
    </w:div>
    <w:div w:id="1272709142">
      <w:bodyDiv w:val="1"/>
      <w:marLeft w:val="0"/>
      <w:marRight w:val="0"/>
      <w:marTop w:val="0"/>
      <w:marBottom w:val="0"/>
      <w:divBdr>
        <w:top w:val="none" w:sz="0" w:space="0" w:color="auto"/>
        <w:left w:val="none" w:sz="0" w:space="0" w:color="auto"/>
        <w:bottom w:val="none" w:sz="0" w:space="0" w:color="auto"/>
        <w:right w:val="none" w:sz="0" w:space="0" w:color="auto"/>
      </w:divBdr>
    </w:div>
    <w:div w:id="1272738253">
      <w:bodyDiv w:val="1"/>
      <w:marLeft w:val="0"/>
      <w:marRight w:val="0"/>
      <w:marTop w:val="0"/>
      <w:marBottom w:val="0"/>
      <w:divBdr>
        <w:top w:val="none" w:sz="0" w:space="0" w:color="auto"/>
        <w:left w:val="none" w:sz="0" w:space="0" w:color="auto"/>
        <w:bottom w:val="none" w:sz="0" w:space="0" w:color="auto"/>
        <w:right w:val="none" w:sz="0" w:space="0" w:color="auto"/>
      </w:divBdr>
    </w:div>
    <w:div w:id="1272781449">
      <w:bodyDiv w:val="1"/>
      <w:marLeft w:val="0"/>
      <w:marRight w:val="0"/>
      <w:marTop w:val="0"/>
      <w:marBottom w:val="0"/>
      <w:divBdr>
        <w:top w:val="none" w:sz="0" w:space="0" w:color="auto"/>
        <w:left w:val="none" w:sz="0" w:space="0" w:color="auto"/>
        <w:bottom w:val="none" w:sz="0" w:space="0" w:color="auto"/>
        <w:right w:val="none" w:sz="0" w:space="0" w:color="auto"/>
      </w:divBdr>
    </w:div>
    <w:div w:id="1272784641">
      <w:bodyDiv w:val="1"/>
      <w:marLeft w:val="0"/>
      <w:marRight w:val="0"/>
      <w:marTop w:val="0"/>
      <w:marBottom w:val="0"/>
      <w:divBdr>
        <w:top w:val="none" w:sz="0" w:space="0" w:color="auto"/>
        <w:left w:val="none" w:sz="0" w:space="0" w:color="auto"/>
        <w:bottom w:val="none" w:sz="0" w:space="0" w:color="auto"/>
        <w:right w:val="none" w:sz="0" w:space="0" w:color="auto"/>
      </w:divBdr>
    </w:div>
    <w:div w:id="1272787876">
      <w:bodyDiv w:val="1"/>
      <w:marLeft w:val="0"/>
      <w:marRight w:val="0"/>
      <w:marTop w:val="0"/>
      <w:marBottom w:val="0"/>
      <w:divBdr>
        <w:top w:val="none" w:sz="0" w:space="0" w:color="auto"/>
        <w:left w:val="none" w:sz="0" w:space="0" w:color="auto"/>
        <w:bottom w:val="none" w:sz="0" w:space="0" w:color="auto"/>
        <w:right w:val="none" w:sz="0" w:space="0" w:color="auto"/>
      </w:divBdr>
    </w:div>
    <w:div w:id="1272854837">
      <w:bodyDiv w:val="1"/>
      <w:marLeft w:val="0"/>
      <w:marRight w:val="0"/>
      <w:marTop w:val="0"/>
      <w:marBottom w:val="0"/>
      <w:divBdr>
        <w:top w:val="none" w:sz="0" w:space="0" w:color="auto"/>
        <w:left w:val="none" w:sz="0" w:space="0" w:color="auto"/>
        <w:bottom w:val="none" w:sz="0" w:space="0" w:color="auto"/>
        <w:right w:val="none" w:sz="0" w:space="0" w:color="auto"/>
      </w:divBdr>
    </w:div>
    <w:div w:id="1272977693">
      <w:bodyDiv w:val="1"/>
      <w:marLeft w:val="0"/>
      <w:marRight w:val="0"/>
      <w:marTop w:val="0"/>
      <w:marBottom w:val="0"/>
      <w:divBdr>
        <w:top w:val="none" w:sz="0" w:space="0" w:color="auto"/>
        <w:left w:val="none" w:sz="0" w:space="0" w:color="auto"/>
        <w:bottom w:val="none" w:sz="0" w:space="0" w:color="auto"/>
        <w:right w:val="none" w:sz="0" w:space="0" w:color="auto"/>
      </w:divBdr>
    </w:div>
    <w:div w:id="1272979355">
      <w:bodyDiv w:val="1"/>
      <w:marLeft w:val="0"/>
      <w:marRight w:val="0"/>
      <w:marTop w:val="0"/>
      <w:marBottom w:val="0"/>
      <w:divBdr>
        <w:top w:val="none" w:sz="0" w:space="0" w:color="auto"/>
        <w:left w:val="none" w:sz="0" w:space="0" w:color="auto"/>
        <w:bottom w:val="none" w:sz="0" w:space="0" w:color="auto"/>
        <w:right w:val="none" w:sz="0" w:space="0" w:color="auto"/>
      </w:divBdr>
    </w:div>
    <w:div w:id="1273129356">
      <w:bodyDiv w:val="1"/>
      <w:marLeft w:val="0"/>
      <w:marRight w:val="0"/>
      <w:marTop w:val="0"/>
      <w:marBottom w:val="0"/>
      <w:divBdr>
        <w:top w:val="none" w:sz="0" w:space="0" w:color="auto"/>
        <w:left w:val="none" w:sz="0" w:space="0" w:color="auto"/>
        <w:bottom w:val="none" w:sz="0" w:space="0" w:color="auto"/>
        <w:right w:val="none" w:sz="0" w:space="0" w:color="auto"/>
      </w:divBdr>
    </w:div>
    <w:div w:id="1273241792">
      <w:bodyDiv w:val="1"/>
      <w:marLeft w:val="0"/>
      <w:marRight w:val="0"/>
      <w:marTop w:val="0"/>
      <w:marBottom w:val="0"/>
      <w:divBdr>
        <w:top w:val="none" w:sz="0" w:space="0" w:color="auto"/>
        <w:left w:val="none" w:sz="0" w:space="0" w:color="auto"/>
        <w:bottom w:val="none" w:sz="0" w:space="0" w:color="auto"/>
        <w:right w:val="none" w:sz="0" w:space="0" w:color="auto"/>
      </w:divBdr>
    </w:div>
    <w:div w:id="1273325422">
      <w:bodyDiv w:val="1"/>
      <w:marLeft w:val="0"/>
      <w:marRight w:val="0"/>
      <w:marTop w:val="0"/>
      <w:marBottom w:val="0"/>
      <w:divBdr>
        <w:top w:val="none" w:sz="0" w:space="0" w:color="auto"/>
        <w:left w:val="none" w:sz="0" w:space="0" w:color="auto"/>
        <w:bottom w:val="none" w:sz="0" w:space="0" w:color="auto"/>
        <w:right w:val="none" w:sz="0" w:space="0" w:color="auto"/>
      </w:divBdr>
    </w:div>
    <w:div w:id="1273437507">
      <w:bodyDiv w:val="1"/>
      <w:marLeft w:val="0"/>
      <w:marRight w:val="0"/>
      <w:marTop w:val="0"/>
      <w:marBottom w:val="0"/>
      <w:divBdr>
        <w:top w:val="none" w:sz="0" w:space="0" w:color="auto"/>
        <w:left w:val="none" w:sz="0" w:space="0" w:color="auto"/>
        <w:bottom w:val="none" w:sz="0" w:space="0" w:color="auto"/>
        <w:right w:val="none" w:sz="0" w:space="0" w:color="auto"/>
      </w:divBdr>
    </w:div>
    <w:div w:id="1273510350">
      <w:bodyDiv w:val="1"/>
      <w:marLeft w:val="0"/>
      <w:marRight w:val="0"/>
      <w:marTop w:val="0"/>
      <w:marBottom w:val="0"/>
      <w:divBdr>
        <w:top w:val="none" w:sz="0" w:space="0" w:color="auto"/>
        <w:left w:val="none" w:sz="0" w:space="0" w:color="auto"/>
        <w:bottom w:val="none" w:sz="0" w:space="0" w:color="auto"/>
        <w:right w:val="none" w:sz="0" w:space="0" w:color="auto"/>
      </w:divBdr>
    </w:div>
    <w:div w:id="1273589309">
      <w:bodyDiv w:val="1"/>
      <w:marLeft w:val="0"/>
      <w:marRight w:val="0"/>
      <w:marTop w:val="0"/>
      <w:marBottom w:val="0"/>
      <w:divBdr>
        <w:top w:val="none" w:sz="0" w:space="0" w:color="auto"/>
        <w:left w:val="none" w:sz="0" w:space="0" w:color="auto"/>
        <w:bottom w:val="none" w:sz="0" w:space="0" w:color="auto"/>
        <w:right w:val="none" w:sz="0" w:space="0" w:color="auto"/>
      </w:divBdr>
    </w:div>
    <w:div w:id="1273591789">
      <w:bodyDiv w:val="1"/>
      <w:marLeft w:val="0"/>
      <w:marRight w:val="0"/>
      <w:marTop w:val="0"/>
      <w:marBottom w:val="0"/>
      <w:divBdr>
        <w:top w:val="none" w:sz="0" w:space="0" w:color="auto"/>
        <w:left w:val="none" w:sz="0" w:space="0" w:color="auto"/>
        <w:bottom w:val="none" w:sz="0" w:space="0" w:color="auto"/>
        <w:right w:val="none" w:sz="0" w:space="0" w:color="auto"/>
      </w:divBdr>
    </w:div>
    <w:div w:id="1273709834">
      <w:bodyDiv w:val="1"/>
      <w:marLeft w:val="0"/>
      <w:marRight w:val="0"/>
      <w:marTop w:val="0"/>
      <w:marBottom w:val="0"/>
      <w:divBdr>
        <w:top w:val="none" w:sz="0" w:space="0" w:color="auto"/>
        <w:left w:val="none" w:sz="0" w:space="0" w:color="auto"/>
        <w:bottom w:val="none" w:sz="0" w:space="0" w:color="auto"/>
        <w:right w:val="none" w:sz="0" w:space="0" w:color="auto"/>
      </w:divBdr>
    </w:div>
    <w:div w:id="1273902941">
      <w:bodyDiv w:val="1"/>
      <w:marLeft w:val="0"/>
      <w:marRight w:val="0"/>
      <w:marTop w:val="0"/>
      <w:marBottom w:val="0"/>
      <w:divBdr>
        <w:top w:val="none" w:sz="0" w:space="0" w:color="auto"/>
        <w:left w:val="none" w:sz="0" w:space="0" w:color="auto"/>
        <w:bottom w:val="none" w:sz="0" w:space="0" w:color="auto"/>
        <w:right w:val="none" w:sz="0" w:space="0" w:color="auto"/>
      </w:divBdr>
    </w:div>
    <w:div w:id="1274047979">
      <w:bodyDiv w:val="1"/>
      <w:marLeft w:val="0"/>
      <w:marRight w:val="0"/>
      <w:marTop w:val="0"/>
      <w:marBottom w:val="0"/>
      <w:divBdr>
        <w:top w:val="none" w:sz="0" w:space="0" w:color="auto"/>
        <w:left w:val="none" w:sz="0" w:space="0" w:color="auto"/>
        <w:bottom w:val="none" w:sz="0" w:space="0" w:color="auto"/>
        <w:right w:val="none" w:sz="0" w:space="0" w:color="auto"/>
      </w:divBdr>
    </w:div>
    <w:div w:id="1274093631">
      <w:bodyDiv w:val="1"/>
      <w:marLeft w:val="0"/>
      <w:marRight w:val="0"/>
      <w:marTop w:val="0"/>
      <w:marBottom w:val="0"/>
      <w:divBdr>
        <w:top w:val="none" w:sz="0" w:space="0" w:color="auto"/>
        <w:left w:val="none" w:sz="0" w:space="0" w:color="auto"/>
        <w:bottom w:val="none" w:sz="0" w:space="0" w:color="auto"/>
        <w:right w:val="none" w:sz="0" w:space="0" w:color="auto"/>
      </w:divBdr>
    </w:div>
    <w:div w:id="1274167754">
      <w:bodyDiv w:val="1"/>
      <w:marLeft w:val="0"/>
      <w:marRight w:val="0"/>
      <w:marTop w:val="0"/>
      <w:marBottom w:val="0"/>
      <w:divBdr>
        <w:top w:val="none" w:sz="0" w:space="0" w:color="auto"/>
        <w:left w:val="none" w:sz="0" w:space="0" w:color="auto"/>
        <w:bottom w:val="none" w:sz="0" w:space="0" w:color="auto"/>
        <w:right w:val="none" w:sz="0" w:space="0" w:color="auto"/>
      </w:divBdr>
    </w:div>
    <w:div w:id="1274287728">
      <w:bodyDiv w:val="1"/>
      <w:marLeft w:val="0"/>
      <w:marRight w:val="0"/>
      <w:marTop w:val="0"/>
      <w:marBottom w:val="0"/>
      <w:divBdr>
        <w:top w:val="none" w:sz="0" w:space="0" w:color="auto"/>
        <w:left w:val="none" w:sz="0" w:space="0" w:color="auto"/>
        <w:bottom w:val="none" w:sz="0" w:space="0" w:color="auto"/>
        <w:right w:val="none" w:sz="0" w:space="0" w:color="auto"/>
      </w:divBdr>
    </w:div>
    <w:div w:id="1274439999">
      <w:bodyDiv w:val="1"/>
      <w:marLeft w:val="0"/>
      <w:marRight w:val="0"/>
      <w:marTop w:val="0"/>
      <w:marBottom w:val="0"/>
      <w:divBdr>
        <w:top w:val="none" w:sz="0" w:space="0" w:color="auto"/>
        <w:left w:val="none" w:sz="0" w:space="0" w:color="auto"/>
        <w:bottom w:val="none" w:sz="0" w:space="0" w:color="auto"/>
        <w:right w:val="none" w:sz="0" w:space="0" w:color="auto"/>
      </w:divBdr>
    </w:div>
    <w:div w:id="1274481094">
      <w:bodyDiv w:val="1"/>
      <w:marLeft w:val="0"/>
      <w:marRight w:val="0"/>
      <w:marTop w:val="0"/>
      <w:marBottom w:val="0"/>
      <w:divBdr>
        <w:top w:val="none" w:sz="0" w:space="0" w:color="auto"/>
        <w:left w:val="none" w:sz="0" w:space="0" w:color="auto"/>
        <w:bottom w:val="none" w:sz="0" w:space="0" w:color="auto"/>
        <w:right w:val="none" w:sz="0" w:space="0" w:color="auto"/>
      </w:divBdr>
    </w:div>
    <w:div w:id="1274484830">
      <w:bodyDiv w:val="1"/>
      <w:marLeft w:val="0"/>
      <w:marRight w:val="0"/>
      <w:marTop w:val="0"/>
      <w:marBottom w:val="0"/>
      <w:divBdr>
        <w:top w:val="none" w:sz="0" w:space="0" w:color="auto"/>
        <w:left w:val="none" w:sz="0" w:space="0" w:color="auto"/>
        <w:bottom w:val="none" w:sz="0" w:space="0" w:color="auto"/>
        <w:right w:val="none" w:sz="0" w:space="0" w:color="auto"/>
      </w:divBdr>
    </w:div>
    <w:div w:id="1274704747">
      <w:bodyDiv w:val="1"/>
      <w:marLeft w:val="0"/>
      <w:marRight w:val="0"/>
      <w:marTop w:val="0"/>
      <w:marBottom w:val="0"/>
      <w:divBdr>
        <w:top w:val="none" w:sz="0" w:space="0" w:color="auto"/>
        <w:left w:val="none" w:sz="0" w:space="0" w:color="auto"/>
        <w:bottom w:val="none" w:sz="0" w:space="0" w:color="auto"/>
        <w:right w:val="none" w:sz="0" w:space="0" w:color="auto"/>
      </w:divBdr>
    </w:div>
    <w:div w:id="1274748989">
      <w:bodyDiv w:val="1"/>
      <w:marLeft w:val="0"/>
      <w:marRight w:val="0"/>
      <w:marTop w:val="0"/>
      <w:marBottom w:val="0"/>
      <w:divBdr>
        <w:top w:val="none" w:sz="0" w:space="0" w:color="auto"/>
        <w:left w:val="none" w:sz="0" w:space="0" w:color="auto"/>
        <w:bottom w:val="none" w:sz="0" w:space="0" w:color="auto"/>
        <w:right w:val="none" w:sz="0" w:space="0" w:color="auto"/>
      </w:divBdr>
    </w:div>
    <w:div w:id="1274821067">
      <w:bodyDiv w:val="1"/>
      <w:marLeft w:val="0"/>
      <w:marRight w:val="0"/>
      <w:marTop w:val="0"/>
      <w:marBottom w:val="0"/>
      <w:divBdr>
        <w:top w:val="none" w:sz="0" w:space="0" w:color="auto"/>
        <w:left w:val="none" w:sz="0" w:space="0" w:color="auto"/>
        <w:bottom w:val="none" w:sz="0" w:space="0" w:color="auto"/>
        <w:right w:val="none" w:sz="0" w:space="0" w:color="auto"/>
      </w:divBdr>
    </w:div>
    <w:div w:id="1274942067">
      <w:bodyDiv w:val="1"/>
      <w:marLeft w:val="0"/>
      <w:marRight w:val="0"/>
      <w:marTop w:val="0"/>
      <w:marBottom w:val="0"/>
      <w:divBdr>
        <w:top w:val="none" w:sz="0" w:space="0" w:color="auto"/>
        <w:left w:val="none" w:sz="0" w:space="0" w:color="auto"/>
        <w:bottom w:val="none" w:sz="0" w:space="0" w:color="auto"/>
        <w:right w:val="none" w:sz="0" w:space="0" w:color="auto"/>
      </w:divBdr>
    </w:div>
    <w:div w:id="1275134221">
      <w:bodyDiv w:val="1"/>
      <w:marLeft w:val="0"/>
      <w:marRight w:val="0"/>
      <w:marTop w:val="0"/>
      <w:marBottom w:val="0"/>
      <w:divBdr>
        <w:top w:val="none" w:sz="0" w:space="0" w:color="auto"/>
        <w:left w:val="none" w:sz="0" w:space="0" w:color="auto"/>
        <w:bottom w:val="none" w:sz="0" w:space="0" w:color="auto"/>
        <w:right w:val="none" w:sz="0" w:space="0" w:color="auto"/>
      </w:divBdr>
    </w:div>
    <w:div w:id="1275140441">
      <w:bodyDiv w:val="1"/>
      <w:marLeft w:val="0"/>
      <w:marRight w:val="0"/>
      <w:marTop w:val="0"/>
      <w:marBottom w:val="0"/>
      <w:divBdr>
        <w:top w:val="none" w:sz="0" w:space="0" w:color="auto"/>
        <w:left w:val="none" w:sz="0" w:space="0" w:color="auto"/>
        <w:bottom w:val="none" w:sz="0" w:space="0" w:color="auto"/>
        <w:right w:val="none" w:sz="0" w:space="0" w:color="auto"/>
      </w:divBdr>
    </w:div>
    <w:div w:id="1275357774">
      <w:bodyDiv w:val="1"/>
      <w:marLeft w:val="0"/>
      <w:marRight w:val="0"/>
      <w:marTop w:val="0"/>
      <w:marBottom w:val="0"/>
      <w:divBdr>
        <w:top w:val="none" w:sz="0" w:space="0" w:color="auto"/>
        <w:left w:val="none" w:sz="0" w:space="0" w:color="auto"/>
        <w:bottom w:val="none" w:sz="0" w:space="0" w:color="auto"/>
        <w:right w:val="none" w:sz="0" w:space="0" w:color="auto"/>
      </w:divBdr>
    </w:div>
    <w:div w:id="1275557465">
      <w:bodyDiv w:val="1"/>
      <w:marLeft w:val="0"/>
      <w:marRight w:val="0"/>
      <w:marTop w:val="0"/>
      <w:marBottom w:val="0"/>
      <w:divBdr>
        <w:top w:val="none" w:sz="0" w:space="0" w:color="auto"/>
        <w:left w:val="none" w:sz="0" w:space="0" w:color="auto"/>
        <w:bottom w:val="none" w:sz="0" w:space="0" w:color="auto"/>
        <w:right w:val="none" w:sz="0" w:space="0" w:color="auto"/>
      </w:divBdr>
    </w:div>
    <w:div w:id="1275791629">
      <w:bodyDiv w:val="1"/>
      <w:marLeft w:val="0"/>
      <w:marRight w:val="0"/>
      <w:marTop w:val="0"/>
      <w:marBottom w:val="0"/>
      <w:divBdr>
        <w:top w:val="none" w:sz="0" w:space="0" w:color="auto"/>
        <w:left w:val="none" w:sz="0" w:space="0" w:color="auto"/>
        <w:bottom w:val="none" w:sz="0" w:space="0" w:color="auto"/>
        <w:right w:val="none" w:sz="0" w:space="0" w:color="auto"/>
      </w:divBdr>
    </w:div>
    <w:div w:id="1275942304">
      <w:bodyDiv w:val="1"/>
      <w:marLeft w:val="0"/>
      <w:marRight w:val="0"/>
      <w:marTop w:val="0"/>
      <w:marBottom w:val="0"/>
      <w:divBdr>
        <w:top w:val="none" w:sz="0" w:space="0" w:color="auto"/>
        <w:left w:val="none" w:sz="0" w:space="0" w:color="auto"/>
        <w:bottom w:val="none" w:sz="0" w:space="0" w:color="auto"/>
        <w:right w:val="none" w:sz="0" w:space="0" w:color="auto"/>
      </w:divBdr>
    </w:div>
    <w:div w:id="1275944477">
      <w:bodyDiv w:val="1"/>
      <w:marLeft w:val="0"/>
      <w:marRight w:val="0"/>
      <w:marTop w:val="0"/>
      <w:marBottom w:val="0"/>
      <w:divBdr>
        <w:top w:val="none" w:sz="0" w:space="0" w:color="auto"/>
        <w:left w:val="none" w:sz="0" w:space="0" w:color="auto"/>
        <w:bottom w:val="none" w:sz="0" w:space="0" w:color="auto"/>
        <w:right w:val="none" w:sz="0" w:space="0" w:color="auto"/>
      </w:divBdr>
    </w:div>
    <w:div w:id="1275987354">
      <w:bodyDiv w:val="1"/>
      <w:marLeft w:val="0"/>
      <w:marRight w:val="0"/>
      <w:marTop w:val="0"/>
      <w:marBottom w:val="0"/>
      <w:divBdr>
        <w:top w:val="none" w:sz="0" w:space="0" w:color="auto"/>
        <w:left w:val="none" w:sz="0" w:space="0" w:color="auto"/>
        <w:bottom w:val="none" w:sz="0" w:space="0" w:color="auto"/>
        <w:right w:val="none" w:sz="0" w:space="0" w:color="auto"/>
      </w:divBdr>
    </w:div>
    <w:div w:id="1276064657">
      <w:bodyDiv w:val="1"/>
      <w:marLeft w:val="0"/>
      <w:marRight w:val="0"/>
      <w:marTop w:val="0"/>
      <w:marBottom w:val="0"/>
      <w:divBdr>
        <w:top w:val="none" w:sz="0" w:space="0" w:color="auto"/>
        <w:left w:val="none" w:sz="0" w:space="0" w:color="auto"/>
        <w:bottom w:val="none" w:sz="0" w:space="0" w:color="auto"/>
        <w:right w:val="none" w:sz="0" w:space="0" w:color="auto"/>
      </w:divBdr>
    </w:div>
    <w:div w:id="1276323983">
      <w:bodyDiv w:val="1"/>
      <w:marLeft w:val="0"/>
      <w:marRight w:val="0"/>
      <w:marTop w:val="0"/>
      <w:marBottom w:val="0"/>
      <w:divBdr>
        <w:top w:val="none" w:sz="0" w:space="0" w:color="auto"/>
        <w:left w:val="none" w:sz="0" w:space="0" w:color="auto"/>
        <w:bottom w:val="none" w:sz="0" w:space="0" w:color="auto"/>
        <w:right w:val="none" w:sz="0" w:space="0" w:color="auto"/>
      </w:divBdr>
    </w:div>
    <w:div w:id="1276327275">
      <w:bodyDiv w:val="1"/>
      <w:marLeft w:val="0"/>
      <w:marRight w:val="0"/>
      <w:marTop w:val="0"/>
      <w:marBottom w:val="0"/>
      <w:divBdr>
        <w:top w:val="none" w:sz="0" w:space="0" w:color="auto"/>
        <w:left w:val="none" w:sz="0" w:space="0" w:color="auto"/>
        <w:bottom w:val="none" w:sz="0" w:space="0" w:color="auto"/>
        <w:right w:val="none" w:sz="0" w:space="0" w:color="auto"/>
      </w:divBdr>
    </w:div>
    <w:div w:id="1276328078">
      <w:bodyDiv w:val="1"/>
      <w:marLeft w:val="0"/>
      <w:marRight w:val="0"/>
      <w:marTop w:val="0"/>
      <w:marBottom w:val="0"/>
      <w:divBdr>
        <w:top w:val="none" w:sz="0" w:space="0" w:color="auto"/>
        <w:left w:val="none" w:sz="0" w:space="0" w:color="auto"/>
        <w:bottom w:val="none" w:sz="0" w:space="0" w:color="auto"/>
        <w:right w:val="none" w:sz="0" w:space="0" w:color="auto"/>
      </w:divBdr>
    </w:div>
    <w:div w:id="1276406982">
      <w:bodyDiv w:val="1"/>
      <w:marLeft w:val="0"/>
      <w:marRight w:val="0"/>
      <w:marTop w:val="0"/>
      <w:marBottom w:val="0"/>
      <w:divBdr>
        <w:top w:val="none" w:sz="0" w:space="0" w:color="auto"/>
        <w:left w:val="none" w:sz="0" w:space="0" w:color="auto"/>
        <w:bottom w:val="none" w:sz="0" w:space="0" w:color="auto"/>
        <w:right w:val="none" w:sz="0" w:space="0" w:color="auto"/>
      </w:divBdr>
    </w:div>
    <w:div w:id="1276517024">
      <w:bodyDiv w:val="1"/>
      <w:marLeft w:val="0"/>
      <w:marRight w:val="0"/>
      <w:marTop w:val="0"/>
      <w:marBottom w:val="0"/>
      <w:divBdr>
        <w:top w:val="none" w:sz="0" w:space="0" w:color="auto"/>
        <w:left w:val="none" w:sz="0" w:space="0" w:color="auto"/>
        <w:bottom w:val="none" w:sz="0" w:space="0" w:color="auto"/>
        <w:right w:val="none" w:sz="0" w:space="0" w:color="auto"/>
      </w:divBdr>
    </w:div>
    <w:div w:id="1276600969">
      <w:bodyDiv w:val="1"/>
      <w:marLeft w:val="0"/>
      <w:marRight w:val="0"/>
      <w:marTop w:val="0"/>
      <w:marBottom w:val="0"/>
      <w:divBdr>
        <w:top w:val="none" w:sz="0" w:space="0" w:color="auto"/>
        <w:left w:val="none" w:sz="0" w:space="0" w:color="auto"/>
        <w:bottom w:val="none" w:sz="0" w:space="0" w:color="auto"/>
        <w:right w:val="none" w:sz="0" w:space="0" w:color="auto"/>
      </w:divBdr>
    </w:div>
    <w:div w:id="1276712101">
      <w:bodyDiv w:val="1"/>
      <w:marLeft w:val="0"/>
      <w:marRight w:val="0"/>
      <w:marTop w:val="0"/>
      <w:marBottom w:val="0"/>
      <w:divBdr>
        <w:top w:val="none" w:sz="0" w:space="0" w:color="auto"/>
        <w:left w:val="none" w:sz="0" w:space="0" w:color="auto"/>
        <w:bottom w:val="none" w:sz="0" w:space="0" w:color="auto"/>
        <w:right w:val="none" w:sz="0" w:space="0" w:color="auto"/>
      </w:divBdr>
    </w:div>
    <w:div w:id="1276715317">
      <w:bodyDiv w:val="1"/>
      <w:marLeft w:val="0"/>
      <w:marRight w:val="0"/>
      <w:marTop w:val="0"/>
      <w:marBottom w:val="0"/>
      <w:divBdr>
        <w:top w:val="none" w:sz="0" w:space="0" w:color="auto"/>
        <w:left w:val="none" w:sz="0" w:space="0" w:color="auto"/>
        <w:bottom w:val="none" w:sz="0" w:space="0" w:color="auto"/>
        <w:right w:val="none" w:sz="0" w:space="0" w:color="auto"/>
      </w:divBdr>
    </w:div>
    <w:div w:id="1276865641">
      <w:bodyDiv w:val="1"/>
      <w:marLeft w:val="0"/>
      <w:marRight w:val="0"/>
      <w:marTop w:val="0"/>
      <w:marBottom w:val="0"/>
      <w:divBdr>
        <w:top w:val="none" w:sz="0" w:space="0" w:color="auto"/>
        <w:left w:val="none" w:sz="0" w:space="0" w:color="auto"/>
        <w:bottom w:val="none" w:sz="0" w:space="0" w:color="auto"/>
        <w:right w:val="none" w:sz="0" w:space="0" w:color="auto"/>
      </w:divBdr>
    </w:div>
    <w:div w:id="1276905260">
      <w:bodyDiv w:val="1"/>
      <w:marLeft w:val="0"/>
      <w:marRight w:val="0"/>
      <w:marTop w:val="0"/>
      <w:marBottom w:val="0"/>
      <w:divBdr>
        <w:top w:val="none" w:sz="0" w:space="0" w:color="auto"/>
        <w:left w:val="none" w:sz="0" w:space="0" w:color="auto"/>
        <w:bottom w:val="none" w:sz="0" w:space="0" w:color="auto"/>
        <w:right w:val="none" w:sz="0" w:space="0" w:color="auto"/>
      </w:divBdr>
    </w:div>
    <w:div w:id="1276984508">
      <w:bodyDiv w:val="1"/>
      <w:marLeft w:val="0"/>
      <w:marRight w:val="0"/>
      <w:marTop w:val="0"/>
      <w:marBottom w:val="0"/>
      <w:divBdr>
        <w:top w:val="none" w:sz="0" w:space="0" w:color="auto"/>
        <w:left w:val="none" w:sz="0" w:space="0" w:color="auto"/>
        <w:bottom w:val="none" w:sz="0" w:space="0" w:color="auto"/>
        <w:right w:val="none" w:sz="0" w:space="0" w:color="auto"/>
      </w:divBdr>
    </w:div>
    <w:div w:id="1277131376">
      <w:bodyDiv w:val="1"/>
      <w:marLeft w:val="0"/>
      <w:marRight w:val="0"/>
      <w:marTop w:val="0"/>
      <w:marBottom w:val="0"/>
      <w:divBdr>
        <w:top w:val="none" w:sz="0" w:space="0" w:color="auto"/>
        <w:left w:val="none" w:sz="0" w:space="0" w:color="auto"/>
        <w:bottom w:val="none" w:sz="0" w:space="0" w:color="auto"/>
        <w:right w:val="none" w:sz="0" w:space="0" w:color="auto"/>
      </w:divBdr>
    </w:div>
    <w:div w:id="1277248718">
      <w:bodyDiv w:val="1"/>
      <w:marLeft w:val="0"/>
      <w:marRight w:val="0"/>
      <w:marTop w:val="0"/>
      <w:marBottom w:val="0"/>
      <w:divBdr>
        <w:top w:val="none" w:sz="0" w:space="0" w:color="auto"/>
        <w:left w:val="none" w:sz="0" w:space="0" w:color="auto"/>
        <w:bottom w:val="none" w:sz="0" w:space="0" w:color="auto"/>
        <w:right w:val="none" w:sz="0" w:space="0" w:color="auto"/>
      </w:divBdr>
    </w:div>
    <w:div w:id="1277256664">
      <w:bodyDiv w:val="1"/>
      <w:marLeft w:val="0"/>
      <w:marRight w:val="0"/>
      <w:marTop w:val="0"/>
      <w:marBottom w:val="0"/>
      <w:divBdr>
        <w:top w:val="none" w:sz="0" w:space="0" w:color="auto"/>
        <w:left w:val="none" w:sz="0" w:space="0" w:color="auto"/>
        <w:bottom w:val="none" w:sz="0" w:space="0" w:color="auto"/>
        <w:right w:val="none" w:sz="0" w:space="0" w:color="auto"/>
      </w:divBdr>
    </w:div>
    <w:div w:id="1277366492">
      <w:bodyDiv w:val="1"/>
      <w:marLeft w:val="0"/>
      <w:marRight w:val="0"/>
      <w:marTop w:val="0"/>
      <w:marBottom w:val="0"/>
      <w:divBdr>
        <w:top w:val="none" w:sz="0" w:space="0" w:color="auto"/>
        <w:left w:val="none" w:sz="0" w:space="0" w:color="auto"/>
        <w:bottom w:val="none" w:sz="0" w:space="0" w:color="auto"/>
        <w:right w:val="none" w:sz="0" w:space="0" w:color="auto"/>
      </w:divBdr>
    </w:div>
    <w:div w:id="1277565998">
      <w:bodyDiv w:val="1"/>
      <w:marLeft w:val="0"/>
      <w:marRight w:val="0"/>
      <w:marTop w:val="0"/>
      <w:marBottom w:val="0"/>
      <w:divBdr>
        <w:top w:val="none" w:sz="0" w:space="0" w:color="auto"/>
        <w:left w:val="none" w:sz="0" w:space="0" w:color="auto"/>
        <w:bottom w:val="none" w:sz="0" w:space="0" w:color="auto"/>
        <w:right w:val="none" w:sz="0" w:space="0" w:color="auto"/>
      </w:divBdr>
    </w:div>
    <w:div w:id="1277904471">
      <w:bodyDiv w:val="1"/>
      <w:marLeft w:val="0"/>
      <w:marRight w:val="0"/>
      <w:marTop w:val="0"/>
      <w:marBottom w:val="0"/>
      <w:divBdr>
        <w:top w:val="none" w:sz="0" w:space="0" w:color="auto"/>
        <w:left w:val="none" w:sz="0" w:space="0" w:color="auto"/>
        <w:bottom w:val="none" w:sz="0" w:space="0" w:color="auto"/>
        <w:right w:val="none" w:sz="0" w:space="0" w:color="auto"/>
      </w:divBdr>
    </w:div>
    <w:div w:id="1278029517">
      <w:bodyDiv w:val="1"/>
      <w:marLeft w:val="0"/>
      <w:marRight w:val="0"/>
      <w:marTop w:val="0"/>
      <w:marBottom w:val="0"/>
      <w:divBdr>
        <w:top w:val="none" w:sz="0" w:space="0" w:color="auto"/>
        <w:left w:val="none" w:sz="0" w:space="0" w:color="auto"/>
        <w:bottom w:val="none" w:sz="0" w:space="0" w:color="auto"/>
        <w:right w:val="none" w:sz="0" w:space="0" w:color="auto"/>
      </w:divBdr>
    </w:div>
    <w:div w:id="1278100126">
      <w:bodyDiv w:val="1"/>
      <w:marLeft w:val="0"/>
      <w:marRight w:val="0"/>
      <w:marTop w:val="0"/>
      <w:marBottom w:val="0"/>
      <w:divBdr>
        <w:top w:val="none" w:sz="0" w:space="0" w:color="auto"/>
        <w:left w:val="none" w:sz="0" w:space="0" w:color="auto"/>
        <w:bottom w:val="none" w:sz="0" w:space="0" w:color="auto"/>
        <w:right w:val="none" w:sz="0" w:space="0" w:color="auto"/>
      </w:divBdr>
    </w:div>
    <w:div w:id="1278100913">
      <w:bodyDiv w:val="1"/>
      <w:marLeft w:val="0"/>
      <w:marRight w:val="0"/>
      <w:marTop w:val="0"/>
      <w:marBottom w:val="0"/>
      <w:divBdr>
        <w:top w:val="none" w:sz="0" w:space="0" w:color="auto"/>
        <w:left w:val="none" w:sz="0" w:space="0" w:color="auto"/>
        <w:bottom w:val="none" w:sz="0" w:space="0" w:color="auto"/>
        <w:right w:val="none" w:sz="0" w:space="0" w:color="auto"/>
      </w:divBdr>
    </w:div>
    <w:div w:id="1278215427">
      <w:bodyDiv w:val="1"/>
      <w:marLeft w:val="0"/>
      <w:marRight w:val="0"/>
      <w:marTop w:val="0"/>
      <w:marBottom w:val="0"/>
      <w:divBdr>
        <w:top w:val="none" w:sz="0" w:space="0" w:color="auto"/>
        <w:left w:val="none" w:sz="0" w:space="0" w:color="auto"/>
        <w:bottom w:val="none" w:sz="0" w:space="0" w:color="auto"/>
        <w:right w:val="none" w:sz="0" w:space="0" w:color="auto"/>
      </w:divBdr>
    </w:div>
    <w:div w:id="1278292935">
      <w:bodyDiv w:val="1"/>
      <w:marLeft w:val="0"/>
      <w:marRight w:val="0"/>
      <w:marTop w:val="0"/>
      <w:marBottom w:val="0"/>
      <w:divBdr>
        <w:top w:val="none" w:sz="0" w:space="0" w:color="auto"/>
        <w:left w:val="none" w:sz="0" w:space="0" w:color="auto"/>
        <w:bottom w:val="none" w:sz="0" w:space="0" w:color="auto"/>
        <w:right w:val="none" w:sz="0" w:space="0" w:color="auto"/>
      </w:divBdr>
    </w:div>
    <w:div w:id="1278372559">
      <w:bodyDiv w:val="1"/>
      <w:marLeft w:val="0"/>
      <w:marRight w:val="0"/>
      <w:marTop w:val="0"/>
      <w:marBottom w:val="0"/>
      <w:divBdr>
        <w:top w:val="none" w:sz="0" w:space="0" w:color="auto"/>
        <w:left w:val="none" w:sz="0" w:space="0" w:color="auto"/>
        <w:bottom w:val="none" w:sz="0" w:space="0" w:color="auto"/>
        <w:right w:val="none" w:sz="0" w:space="0" w:color="auto"/>
      </w:divBdr>
    </w:div>
    <w:div w:id="1278373414">
      <w:bodyDiv w:val="1"/>
      <w:marLeft w:val="0"/>
      <w:marRight w:val="0"/>
      <w:marTop w:val="0"/>
      <w:marBottom w:val="0"/>
      <w:divBdr>
        <w:top w:val="none" w:sz="0" w:space="0" w:color="auto"/>
        <w:left w:val="none" w:sz="0" w:space="0" w:color="auto"/>
        <w:bottom w:val="none" w:sz="0" w:space="0" w:color="auto"/>
        <w:right w:val="none" w:sz="0" w:space="0" w:color="auto"/>
      </w:divBdr>
    </w:div>
    <w:div w:id="1278486432">
      <w:bodyDiv w:val="1"/>
      <w:marLeft w:val="0"/>
      <w:marRight w:val="0"/>
      <w:marTop w:val="0"/>
      <w:marBottom w:val="0"/>
      <w:divBdr>
        <w:top w:val="none" w:sz="0" w:space="0" w:color="auto"/>
        <w:left w:val="none" w:sz="0" w:space="0" w:color="auto"/>
        <w:bottom w:val="none" w:sz="0" w:space="0" w:color="auto"/>
        <w:right w:val="none" w:sz="0" w:space="0" w:color="auto"/>
      </w:divBdr>
    </w:div>
    <w:div w:id="1278487226">
      <w:bodyDiv w:val="1"/>
      <w:marLeft w:val="0"/>
      <w:marRight w:val="0"/>
      <w:marTop w:val="0"/>
      <w:marBottom w:val="0"/>
      <w:divBdr>
        <w:top w:val="none" w:sz="0" w:space="0" w:color="auto"/>
        <w:left w:val="none" w:sz="0" w:space="0" w:color="auto"/>
        <w:bottom w:val="none" w:sz="0" w:space="0" w:color="auto"/>
        <w:right w:val="none" w:sz="0" w:space="0" w:color="auto"/>
      </w:divBdr>
    </w:div>
    <w:div w:id="1278681343">
      <w:bodyDiv w:val="1"/>
      <w:marLeft w:val="0"/>
      <w:marRight w:val="0"/>
      <w:marTop w:val="0"/>
      <w:marBottom w:val="0"/>
      <w:divBdr>
        <w:top w:val="none" w:sz="0" w:space="0" w:color="auto"/>
        <w:left w:val="none" w:sz="0" w:space="0" w:color="auto"/>
        <w:bottom w:val="none" w:sz="0" w:space="0" w:color="auto"/>
        <w:right w:val="none" w:sz="0" w:space="0" w:color="auto"/>
      </w:divBdr>
    </w:div>
    <w:div w:id="1278756690">
      <w:bodyDiv w:val="1"/>
      <w:marLeft w:val="0"/>
      <w:marRight w:val="0"/>
      <w:marTop w:val="0"/>
      <w:marBottom w:val="0"/>
      <w:divBdr>
        <w:top w:val="none" w:sz="0" w:space="0" w:color="auto"/>
        <w:left w:val="none" w:sz="0" w:space="0" w:color="auto"/>
        <w:bottom w:val="none" w:sz="0" w:space="0" w:color="auto"/>
        <w:right w:val="none" w:sz="0" w:space="0" w:color="auto"/>
      </w:divBdr>
    </w:div>
    <w:div w:id="1278831380">
      <w:bodyDiv w:val="1"/>
      <w:marLeft w:val="0"/>
      <w:marRight w:val="0"/>
      <w:marTop w:val="0"/>
      <w:marBottom w:val="0"/>
      <w:divBdr>
        <w:top w:val="none" w:sz="0" w:space="0" w:color="auto"/>
        <w:left w:val="none" w:sz="0" w:space="0" w:color="auto"/>
        <w:bottom w:val="none" w:sz="0" w:space="0" w:color="auto"/>
        <w:right w:val="none" w:sz="0" w:space="0" w:color="auto"/>
      </w:divBdr>
    </w:div>
    <w:div w:id="1278869823">
      <w:bodyDiv w:val="1"/>
      <w:marLeft w:val="0"/>
      <w:marRight w:val="0"/>
      <w:marTop w:val="0"/>
      <w:marBottom w:val="0"/>
      <w:divBdr>
        <w:top w:val="none" w:sz="0" w:space="0" w:color="auto"/>
        <w:left w:val="none" w:sz="0" w:space="0" w:color="auto"/>
        <w:bottom w:val="none" w:sz="0" w:space="0" w:color="auto"/>
        <w:right w:val="none" w:sz="0" w:space="0" w:color="auto"/>
      </w:divBdr>
    </w:div>
    <w:div w:id="1278950138">
      <w:bodyDiv w:val="1"/>
      <w:marLeft w:val="0"/>
      <w:marRight w:val="0"/>
      <w:marTop w:val="0"/>
      <w:marBottom w:val="0"/>
      <w:divBdr>
        <w:top w:val="none" w:sz="0" w:space="0" w:color="auto"/>
        <w:left w:val="none" w:sz="0" w:space="0" w:color="auto"/>
        <w:bottom w:val="none" w:sz="0" w:space="0" w:color="auto"/>
        <w:right w:val="none" w:sz="0" w:space="0" w:color="auto"/>
      </w:divBdr>
    </w:div>
    <w:div w:id="1279023208">
      <w:bodyDiv w:val="1"/>
      <w:marLeft w:val="0"/>
      <w:marRight w:val="0"/>
      <w:marTop w:val="0"/>
      <w:marBottom w:val="0"/>
      <w:divBdr>
        <w:top w:val="none" w:sz="0" w:space="0" w:color="auto"/>
        <w:left w:val="none" w:sz="0" w:space="0" w:color="auto"/>
        <w:bottom w:val="none" w:sz="0" w:space="0" w:color="auto"/>
        <w:right w:val="none" w:sz="0" w:space="0" w:color="auto"/>
      </w:divBdr>
    </w:div>
    <w:div w:id="1279070431">
      <w:bodyDiv w:val="1"/>
      <w:marLeft w:val="0"/>
      <w:marRight w:val="0"/>
      <w:marTop w:val="0"/>
      <w:marBottom w:val="0"/>
      <w:divBdr>
        <w:top w:val="none" w:sz="0" w:space="0" w:color="auto"/>
        <w:left w:val="none" w:sz="0" w:space="0" w:color="auto"/>
        <w:bottom w:val="none" w:sz="0" w:space="0" w:color="auto"/>
        <w:right w:val="none" w:sz="0" w:space="0" w:color="auto"/>
      </w:divBdr>
    </w:div>
    <w:div w:id="1279097593">
      <w:bodyDiv w:val="1"/>
      <w:marLeft w:val="0"/>
      <w:marRight w:val="0"/>
      <w:marTop w:val="0"/>
      <w:marBottom w:val="0"/>
      <w:divBdr>
        <w:top w:val="none" w:sz="0" w:space="0" w:color="auto"/>
        <w:left w:val="none" w:sz="0" w:space="0" w:color="auto"/>
        <w:bottom w:val="none" w:sz="0" w:space="0" w:color="auto"/>
        <w:right w:val="none" w:sz="0" w:space="0" w:color="auto"/>
      </w:divBdr>
    </w:div>
    <w:div w:id="1279144406">
      <w:bodyDiv w:val="1"/>
      <w:marLeft w:val="0"/>
      <w:marRight w:val="0"/>
      <w:marTop w:val="0"/>
      <w:marBottom w:val="0"/>
      <w:divBdr>
        <w:top w:val="none" w:sz="0" w:space="0" w:color="auto"/>
        <w:left w:val="none" w:sz="0" w:space="0" w:color="auto"/>
        <w:bottom w:val="none" w:sz="0" w:space="0" w:color="auto"/>
        <w:right w:val="none" w:sz="0" w:space="0" w:color="auto"/>
      </w:divBdr>
    </w:div>
    <w:div w:id="1279265506">
      <w:bodyDiv w:val="1"/>
      <w:marLeft w:val="0"/>
      <w:marRight w:val="0"/>
      <w:marTop w:val="0"/>
      <w:marBottom w:val="0"/>
      <w:divBdr>
        <w:top w:val="none" w:sz="0" w:space="0" w:color="auto"/>
        <w:left w:val="none" w:sz="0" w:space="0" w:color="auto"/>
        <w:bottom w:val="none" w:sz="0" w:space="0" w:color="auto"/>
        <w:right w:val="none" w:sz="0" w:space="0" w:color="auto"/>
      </w:divBdr>
    </w:div>
    <w:div w:id="1279482305">
      <w:bodyDiv w:val="1"/>
      <w:marLeft w:val="0"/>
      <w:marRight w:val="0"/>
      <w:marTop w:val="0"/>
      <w:marBottom w:val="0"/>
      <w:divBdr>
        <w:top w:val="none" w:sz="0" w:space="0" w:color="auto"/>
        <w:left w:val="none" w:sz="0" w:space="0" w:color="auto"/>
        <w:bottom w:val="none" w:sz="0" w:space="0" w:color="auto"/>
        <w:right w:val="none" w:sz="0" w:space="0" w:color="auto"/>
      </w:divBdr>
    </w:div>
    <w:div w:id="1279675349">
      <w:bodyDiv w:val="1"/>
      <w:marLeft w:val="0"/>
      <w:marRight w:val="0"/>
      <w:marTop w:val="0"/>
      <w:marBottom w:val="0"/>
      <w:divBdr>
        <w:top w:val="none" w:sz="0" w:space="0" w:color="auto"/>
        <w:left w:val="none" w:sz="0" w:space="0" w:color="auto"/>
        <w:bottom w:val="none" w:sz="0" w:space="0" w:color="auto"/>
        <w:right w:val="none" w:sz="0" w:space="0" w:color="auto"/>
      </w:divBdr>
    </w:div>
    <w:div w:id="1279680414">
      <w:bodyDiv w:val="1"/>
      <w:marLeft w:val="0"/>
      <w:marRight w:val="0"/>
      <w:marTop w:val="0"/>
      <w:marBottom w:val="0"/>
      <w:divBdr>
        <w:top w:val="none" w:sz="0" w:space="0" w:color="auto"/>
        <w:left w:val="none" w:sz="0" w:space="0" w:color="auto"/>
        <w:bottom w:val="none" w:sz="0" w:space="0" w:color="auto"/>
        <w:right w:val="none" w:sz="0" w:space="0" w:color="auto"/>
      </w:divBdr>
    </w:div>
    <w:div w:id="1279681437">
      <w:bodyDiv w:val="1"/>
      <w:marLeft w:val="0"/>
      <w:marRight w:val="0"/>
      <w:marTop w:val="0"/>
      <w:marBottom w:val="0"/>
      <w:divBdr>
        <w:top w:val="none" w:sz="0" w:space="0" w:color="auto"/>
        <w:left w:val="none" w:sz="0" w:space="0" w:color="auto"/>
        <w:bottom w:val="none" w:sz="0" w:space="0" w:color="auto"/>
        <w:right w:val="none" w:sz="0" w:space="0" w:color="auto"/>
      </w:divBdr>
    </w:div>
    <w:div w:id="1279682887">
      <w:bodyDiv w:val="1"/>
      <w:marLeft w:val="0"/>
      <w:marRight w:val="0"/>
      <w:marTop w:val="0"/>
      <w:marBottom w:val="0"/>
      <w:divBdr>
        <w:top w:val="none" w:sz="0" w:space="0" w:color="auto"/>
        <w:left w:val="none" w:sz="0" w:space="0" w:color="auto"/>
        <w:bottom w:val="none" w:sz="0" w:space="0" w:color="auto"/>
        <w:right w:val="none" w:sz="0" w:space="0" w:color="auto"/>
      </w:divBdr>
    </w:div>
    <w:div w:id="1279869084">
      <w:bodyDiv w:val="1"/>
      <w:marLeft w:val="0"/>
      <w:marRight w:val="0"/>
      <w:marTop w:val="0"/>
      <w:marBottom w:val="0"/>
      <w:divBdr>
        <w:top w:val="none" w:sz="0" w:space="0" w:color="auto"/>
        <w:left w:val="none" w:sz="0" w:space="0" w:color="auto"/>
        <w:bottom w:val="none" w:sz="0" w:space="0" w:color="auto"/>
        <w:right w:val="none" w:sz="0" w:space="0" w:color="auto"/>
      </w:divBdr>
    </w:div>
    <w:div w:id="1279871522">
      <w:bodyDiv w:val="1"/>
      <w:marLeft w:val="0"/>
      <w:marRight w:val="0"/>
      <w:marTop w:val="0"/>
      <w:marBottom w:val="0"/>
      <w:divBdr>
        <w:top w:val="none" w:sz="0" w:space="0" w:color="auto"/>
        <w:left w:val="none" w:sz="0" w:space="0" w:color="auto"/>
        <w:bottom w:val="none" w:sz="0" w:space="0" w:color="auto"/>
        <w:right w:val="none" w:sz="0" w:space="0" w:color="auto"/>
      </w:divBdr>
    </w:div>
    <w:div w:id="1279990706">
      <w:bodyDiv w:val="1"/>
      <w:marLeft w:val="0"/>
      <w:marRight w:val="0"/>
      <w:marTop w:val="0"/>
      <w:marBottom w:val="0"/>
      <w:divBdr>
        <w:top w:val="none" w:sz="0" w:space="0" w:color="auto"/>
        <w:left w:val="none" w:sz="0" w:space="0" w:color="auto"/>
        <w:bottom w:val="none" w:sz="0" w:space="0" w:color="auto"/>
        <w:right w:val="none" w:sz="0" w:space="0" w:color="auto"/>
      </w:divBdr>
    </w:div>
    <w:div w:id="1280062210">
      <w:bodyDiv w:val="1"/>
      <w:marLeft w:val="0"/>
      <w:marRight w:val="0"/>
      <w:marTop w:val="0"/>
      <w:marBottom w:val="0"/>
      <w:divBdr>
        <w:top w:val="none" w:sz="0" w:space="0" w:color="auto"/>
        <w:left w:val="none" w:sz="0" w:space="0" w:color="auto"/>
        <w:bottom w:val="none" w:sz="0" w:space="0" w:color="auto"/>
        <w:right w:val="none" w:sz="0" w:space="0" w:color="auto"/>
      </w:divBdr>
    </w:div>
    <w:div w:id="1280188182">
      <w:bodyDiv w:val="1"/>
      <w:marLeft w:val="0"/>
      <w:marRight w:val="0"/>
      <w:marTop w:val="0"/>
      <w:marBottom w:val="0"/>
      <w:divBdr>
        <w:top w:val="none" w:sz="0" w:space="0" w:color="auto"/>
        <w:left w:val="none" w:sz="0" w:space="0" w:color="auto"/>
        <w:bottom w:val="none" w:sz="0" w:space="0" w:color="auto"/>
        <w:right w:val="none" w:sz="0" w:space="0" w:color="auto"/>
      </w:divBdr>
    </w:div>
    <w:div w:id="1280532918">
      <w:bodyDiv w:val="1"/>
      <w:marLeft w:val="0"/>
      <w:marRight w:val="0"/>
      <w:marTop w:val="0"/>
      <w:marBottom w:val="0"/>
      <w:divBdr>
        <w:top w:val="none" w:sz="0" w:space="0" w:color="auto"/>
        <w:left w:val="none" w:sz="0" w:space="0" w:color="auto"/>
        <w:bottom w:val="none" w:sz="0" w:space="0" w:color="auto"/>
        <w:right w:val="none" w:sz="0" w:space="0" w:color="auto"/>
      </w:divBdr>
    </w:div>
    <w:div w:id="1280798307">
      <w:bodyDiv w:val="1"/>
      <w:marLeft w:val="0"/>
      <w:marRight w:val="0"/>
      <w:marTop w:val="0"/>
      <w:marBottom w:val="0"/>
      <w:divBdr>
        <w:top w:val="none" w:sz="0" w:space="0" w:color="auto"/>
        <w:left w:val="none" w:sz="0" w:space="0" w:color="auto"/>
        <w:bottom w:val="none" w:sz="0" w:space="0" w:color="auto"/>
        <w:right w:val="none" w:sz="0" w:space="0" w:color="auto"/>
      </w:divBdr>
    </w:div>
    <w:div w:id="1280986953">
      <w:bodyDiv w:val="1"/>
      <w:marLeft w:val="0"/>
      <w:marRight w:val="0"/>
      <w:marTop w:val="0"/>
      <w:marBottom w:val="0"/>
      <w:divBdr>
        <w:top w:val="none" w:sz="0" w:space="0" w:color="auto"/>
        <w:left w:val="none" w:sz="0" w:space="0" w:color="auto"/>
        <w:bottom w:val="none" w:sz="0" w:space="0" w:color="auto"/>
        <w:right w:val="none" w:sz="0" w:space="0" w:color="auto"/>
      </w:divBdr>
    </w:div>
    <w:div w:id="1280991513">
      <w:bodyDiv w:val="1"/>
      <w:marLeft w:val="0"/>
      <w:marRight w:val="0"/>
      <w:marTop w:val="0"/>
      <w:marBottom w:val="0"/>
      <w:divBdr>
        <w:top w:val="none" w:sz="0" w:space="0" w:color="auto"/>
        <w:left w:val="none" w:sz="0" w:space="0" w:color="auto"/>
        <w:bottom w:val="none" w:sz="0" w:space="0" w:color="auto"/>
        <w:right w:val="none" w:sz="0" w:space="0" w:color="auto"/>
      </w:divBdr>
    </w:div>
    <w:div w:id="1281299407">
      <w:bodyDiv w:val="1"/>
      <w:marLeft w:val="0"/>
      <w:marRight w:val="0"/>
      <w:marTop w:val="0"/>
      <w:marBottom w:val="0"/>
      <w:divBdr>
        <w:top w:val="none" w:sz="0" w:space="0" w:color="auto"/>
        <w:left w:val="none" w:sz="0" w:space="0" w:color="auto"/>
        <w:bottom w:val="none" w:sz="0" w:space="0" w:color="auto"/>
        <w:right w:val="none" w:sz="0" w:space="0" w:color="auto"/>
      </w:divBdr>
    </w:div>
    <w:div w:id="1281305522">
      <w:bodyDiv w:val="1"/>
      <w:marLeft w:val="0"/>
      <w:marRight w:val="0"/>
      <w:marTop w:val="0"/>
      <w:marBottom w:val="0"/>
      <w:divBdr>
        <w:top w:val="none" w:sz="0" w:space="0" w:color="auto"/>
        <w:left w:val="none" w:sz="0" w:space="0" w:color="auto"/>
        <w:bottom w:val="none" w:sz="0" w:space="0" w:color="auto"/>
        <w:right w:val="none" w:sz="0" w:space="0" w:color="auto"/>
      </w:divBdr>
    </w:div>
    <w:div w:id="1281645890">
      <w:bodyDiv w:val="1"/>
      <w:marLeft w:val="0"/>
      <w:marRight w:val="0"/>
      <w:marTop w:val="0"/>
      <w:marBottom w:val="0"/>
      <w:divBdr>
        <w:top w:val="none" w:sz="0" w:space="0" w:color="auto"/>
        <w:left w:val="none" w:sz="0" w:space="0" w:color="auto"/>
        <w:bottom w:val="none" w:sz="0" w:space="0" w:color="auto"/>
        <w:right w:val="none" w:sz="0" w:space="0" w:color="auto"/>
      </w:divBdr>
    </w:div>
    <w:div w:id="1281692378">
      <w:bodyDiv w:val="1"/>
      <w:marLeft w:val="0"/>
      <w:marRight w:val="0"/>
      <w:marTop w:val="0"/>
      <w:marBottom w:val="0"/>
      <w:divBdr>
        <w:top w:val="none" w:sz="0" w:space="0" w:color="auto"/>
        <w:left w:val="none" w:sz="0" w:space="0" w:color="auto"/>
        <w:bottom w:val="none" w:sz="0" w:space="0" w:color="auto"/>
        <w:right w:val="none" w:sz="0" w:space="0" w:color="auto"/>
      </w:divBdr>
    </w:div>
    <w:div w:id="1281717506">
      <w:bodyDiv w:val="1"/>
      <w:marLeft w:val="0"/>
      <w:marRight w:val="0"/>
      <w:marTop w:val="0"/>
      <w:marBottom w:val="0"/>
      <w:divBdr>
        <w:top w:val="none" w:sz="0" w:space="0" w:color="auto"/>
        <w:left w:val="none" w:sz="0" w:space="0" w:color="auto"/>
        <w:bottom w:val="none" w:sz="0" w:space="0" w:color="auto"/>
        <w:right w:val="none" w:sz="0" w:space="0" w:color="auto"/>
      </w:divBdr>
    </w:div>
    <w:div w:id="1281760503">
      <w:bodyDiv w:val="1"/>
      <w:marLeft w:val="0"/>
      <w:marRight w:val="0"/>
      <w:marTop w:val="0"/>
      <w:marBottom w:val="0"/>
      <w:divBdr>
        <w:top w:val="none" w:sz="0" w:space="0" w:color="auto"/>
        <w:left w:val="none" w:sz="0" w:space="0" w:color="auto"/>
        <w:bottom w:val="none" w:sz="0" w:space="0" w:color="auto"/>
        <w:right w:val="none" w:sz="0" w:space="0" w:color="auto"/>
      </w:divBdr>
    </w:div>
    <w:div w:id="1281884886">
      <w:bodyDiv w:val="1"/>
      <w:marLeft w:val="0"/>
      <w:marRight w:val="0"/>
      <w:marTop w:val="0"/>
      <w:marBottom w:val="0"/>
      <w:divBdr>
        <w:top w:val="none" w:sz="0" w:space="0" w:color="auto"/>
        <w:left w:val="none" w:sz="0" w:space="0" w:color="auto"/>
        <w:bottom w:val="none" w:sz="0" w:space="0" w:color="auto"/>
        <w:right w:val="none" w:sz="0" w:space="0" w:color="auto"/>
      </w:divBdr>
    </w:div>
    <w:div w:id="1281912619">
      <w:bodyDiv w:val="1"/>
      <w:marLeft w:val="0"/>
      <w:marRight w:val="0"/>
      <w:marTop w:val="0"/>
      <w:marBottom w:val="0"/>
      <w:divBdr>
        <w:top w:val="none" w:sz="0" w:space="0" w:color="auto"/>
        <w:left w:val="none" w:sz="0" w:space="0" w:color="auto"/>
        <w:bottom w:val="none" w:sz="0" w:space="0" w:color="auto"/>
        <w:right w:val="none" w:sz="0" w:space="0" w:color="auto"/>
      </w:divBdr>
    </w:div>
    <w:div w:id="1281952555">
      <w:bodyDiv w:val="1"/>
      <w:marLeft w:val="0"/>
      <w:marRight w:val="0"/>
      <w:marTop w:val="0"/>
      <w:marBottom w:val="0"/>
      <w:divBdr>
        <w:top w:val="none" w:sz="0" w:space="0" w:color="auto"/>
        <w:left w:val="none" w:sz="0" w:space="0" w:color="auto"/>
        <w:bottom w:val="none" w:sz="0" w:space="0" w:color="auto"/>
        <w:right w:val="none" w:sz="0" w:space="0" w:color="auto"/>
      </w:divBdr>
    </w:div>
    <w:div w:id="1282032765">
      <w:bodyDiv w:val="1"/>
      <w:marLeft w:val="0"/>
      <w:marRight w:val="0"/>
      <w:marTop w:val="0"/>
      <w:marBottom w:val="0"/>
      <w:divBdr>
        <w:top w:val="none" w:sz="0" w:space="0" w:color="auto"/>
        <w:left w:val="none" w:sz="0" w:space="0" w:color="auto"/>
        <w:bottom w:val="none" w:sz="0" w:space="0" w:color="auto"/>
        <w:right w:val="none" w:sz="0" w:space="0" w:color="auto"/>
      </w:divBdr>
    </w:div>
    <w:div w:id="1282107988">
      <w:bodyDiv w:val="1"/>
      <w:marLeft w:val="0"/>
      <w:marRight w:val="0"/>
      <w:marTop w:val="0"/>
      <w:marBottom w:val="0"/>
      <w:divBdr>
        <w:top w:val="none" w:sz="0" w:space="0" w:color="auto"/>
        <w:left w:val="none" w:sz="0" w:space="0" w:color="auto"/>
        <w:bottom w:val="none" w:sz="0" w:space="0" w:color="auto"/>
        <w:right w:val="none" w:sz="0" w:space="0" w:color="auto"/>
      </w:divBdr>
    </w:div>
    <w:div w:id="1282110175">
      <w:bodyDiv w:val="1"/>
      <w:marLeft w:val="0"/>
      <w:marRight w:val="0"/>
      <w:marTop w:val="0"/>
      <w:marBottom w:val="0"/>
      <w:divBdr>
        <w:top w:val="none" w:sz="0" w:space="0" w:color="auto"/>
        <w:left w:val="none" w:sz="0" w:space="0" w:color="auto"/>
        <w:bottom w:val="none" w:sz="0" w:space="0" w:color="auto"/>
        <w:right w:val="none" w:sz="0" w:space="0" w:color="auto"/>
      </w:divBdr>
    </w:div>
    <w:div w:id="1282229946">
      <w:bodyDiv w:val="1"/>
      <w:marLeft w:val="0"/>
      <w:marRight w:val="0"/>
      <w:marTop w:val="0"/>
      <w:marBottom w:val="0"/>
      <w:divBdr>
        <w:top w:val="none" w:sz="0" w:space="0" w:color="auto"/>
        <w:left w:val="none" w:sz="0" w:space="0" w:color="auto"/>
        <w:bottom w:val="none" w:sz="0" w:space="0" w:color="auto"/>
        <w:right w:val="none" w:sz="0" w:space="0" w:color="auto"/>
      </w:divBdr>
    </w:div>
    <w:div w:id="1282610666">
      <w:bodyDiv w:val="1"/>
      <w:marLeft w:val="0"/>
      <w:marRight w:val="0"/>
      <w:marTop w:val="0"/>
      <w:marBottom w:val="0"/>
      <w:divBdr>
        <w:top w:val="none" w:sz="0" w:space="0" w:color="auto"/>
        <w:left w:val="none" w:sz="0" w:space="0" w:color="auto"/>
        <w:bottom w:val="none" w:sz="0" w:space="0" w:color="auto"/>
        <w:right w:val="none" w:sz="0" w:space="0" w:color="auto"/>
      </w:divBdr>
    </w:div>
    <w:div w:id="1282953167">
      <w:bodyDiv w:val="1"/>
      <w:marLeft w:val="0"/>
      <w:marRight w:val="0"/>
      <w:marTop w:val="0"/>
      <w:marBottom w:val="0"/>
      <w:divBdr>
        <w:top w:val="none" w:sz="0" w:space="0" w:color="auto"/>
        <w:left w:val="none" w:sz="0" w:space="0" w:color="auto"/>
        <w:bottom w:val="none" w:sz="0" w:space="0" w:color="auto"/>
        <w:right w:val="none" w:sz="0" w:space="0" w:color="auto"/>
      </w:divBdr>
    </w:div>
    <w:div w:id="1283345768">
      <w:bodyDiv w:val="1"/>
      <w:marLeft w:val="0"/>
      <w:marRight w:val="0"/>
      <w:marTop w:val="0"/>
      <w:marBottom w:val="0"/>
      <w:divBdr>
        <w:top w:val="none" w:sz="0" w:space="0" w:color="auto"/>
        <w:left w:val="none" w:sz="0" w:space="0" w:color="auto"/>
        <w:bottom w:val="none" w:sz="0" w:space="0" w:color="auto"/>
        <w:right w:val="none" w:sz="0" w:space="0" w:color="auto"/>
      </w:divBdr>
    </w:div>
    <w:div w:id="1283346487">
      <w:bodyDiv w:val="1"/>
      <w:marLeft w:val="0"/>
      <w:marRight w:val="0"/>
      <w:marTop w:val="0"/>
      <w:marBottom w:val="0"/>
      <w:divBdr>
        <w:top w:val="none" w:sz="0" w:space="0" w:color="auto"/>
        <w:left w:val="none" w:sz="0" w:space="0" w:color="auto"/>
        <w:bottom w:val="none" w:sz="0" w:space="0" w:color="auto"/>
        <w:right w:val="none" w:sz="0" w:space="0" w:color="auto"/>
      </w:divBdr>
    </w:div>
    <w:div w:id="1283418963">
      <w:bodyDiv w:val="1"/>
      <w:marLeft w:val="0"/>
      <w:marRight w:val="0"/>
      <w:marTop w:val="0"/>
      <w:marBottom w:val="0"/>
      <w:divBdr>
        <w:top w:val="none" w:sz="0" w:space="0" w:color="auto"/>
        <w:left w:val="none" w:sz="0" w:space="0" w:color="auto"/>
        <w:bottom w:val="none" w:sz="0" w:space="0" w:color="auto"/>
        <w:right w:val="none" w:sz="0" w:space="0" w:color="auto"/>
      </w:divBdr>
    </w:div>
    <w:div w:id="1283538848">
      <w:bodyDiv w:val="1"/>
      <w:marLeft w:val="0"/>
      <w:marRight w:val="0"/>
      <w:marTop w:val="0"/>
      <w:marBottom w:val="0"/>
      <w:divBdr>
        <w:top w:val="none" w:sz="0" w:space="0" w:color="auto"/>
        <w:left w:val="none" w:sz="0" w:space="0" w:color="auto"/>
        <w:bottom w:val="none" w:sz="0" w:space="0" w:color="auto"/>
        <w:right w:val="none" w:sz="0" w:space="0" w:color="auto"/>
      </w:divBdr>
    </w:div>
    <w:div w:id="1283608627">
      <w:bodyDiv w:val="1"/>
      <w:marLeft w:val="0"/>
      <w:marRight w:val="0"/>
      <w:marTop w:val="0"/>
      <w:marBottom w:val="0"/>
      <w:divBdr>
        <w:top w:val="none" w:sz="0" w:space="0" w:color="auto"/>
        <w:left w:val="none" w:sz="0" w:space="0" w:color="auto"/>
        <w:bottom w:val="none" w:sz="0" w:space="0" w:color="auto"/>
        <w:right w:val="none" w:sz="0" w:space="0" w:color="auto"/>
      </w:divBdr>
    </w:div>
    <w:div w:id="1283610115">
      <w:bodyDiv w:val="1"/>
      <w:marLeft w:val="0"/>
      <w:marRight w:val="0"/>
      <w:marTop w:val="0"/>
      <w:marBottom w:val="0"/>
      <w:divBdr>
        <w:top w:val="none" w:sz="0" w:space="0" w:color="auto"/>
        <w:left w:val="none" w:sz="0" w:space="0" w:color="auto"/>
        <w:bottom w:val="none" w:sz="0" w:space="0" w:color="auto"/>
        <w:right w:val="none" w:sz="0" w:space="0" w:color="auto"/>
      </w:divBdr>
    </w:div>
    <w:div w:id="1283725715">
      <w:bodyDiv w:val="1"/>
      <w:marLeft w:val="0"/>
      <w:marRight w:val="0"/>
      <w:marTop w:val="0"/>
      <w:marBottom w:val="0"/>
      <w:divBdr>
        <w:top w:val="none" w:sz="0" w:space="0" w:color="auto"/>
        <w:left w:val="none" w:sz="0" w:space="0" w:color="auto"/>
        <w:bottom w:val="none" w:sz="0" w:space="0" w:color="auto"/>
        <w:right w:val="none" w:sz="0" w:space="0" w:color="auto"/>
      </w:divBdr>
    </w:div>
    <w:div w:id="1283802834">
      <w:bodyDiv w:val="1"/>
      <w:marLeft w:val="0"/>
      <w:marRight w:val="0"/>
      <w:marTop w:val="0"/>
      <w:marBottom w:val="0"/>
      <w:divBdr>
        <w:top w:val="none" w:sz="0" w:space="0" w:color="auto"/>
        <w:left w:val="none" w:sz="0" w:space="0" w:color="auto"/>
        <w:bottom w:val="none" w:sz="0" w:space="0" w:color="auto"/>
        <w:right w:val="none" w:sz="0" w:space="0" w:color="auto"/>
      </w:divBdr>
    </w:div>
    <w:div w:id="1283807052">
      <w:bodyDiv w:val="1"/>
      <w:marLeft w:val="0"/>
      <w:marRight w:val="0"/>
      <w:marTop w:val="0"/>
      <w:marBottom w:val="0"/>
      <w:divBdr>
        <w:top w:val="none" w:sz="0" w:space="0" w:color="auto"/>
        <w:left w:val="none" w:sz="0" w:space="0" w:color="auto"/>
        <w:bottom w:val="none" w:sz="0" w:space="0" w:color="auto"/>
        <w:right w:val="none" w:sz="0" w:space="0" w:color="auto"/>
      </w:divBdr>
    </w:div>
    <w:div w:id="1283851400">
      <w:bodyDiv w:val="1"/>
      <w:marLeft w:val="0"/>
      <w:marRight w:val="0"/>
      <w:marTop w:val="0"/>
      <w:marBottom w:val="0"/>
      <w:divBdr>
        <w:top w:val="none" w:sz="0" w:space="0" w:color="auto"/>
        <w:left w:val="none" w:sz="0" w:space="0" w:color="auto"/>
        <w:bottom w:val="none" w:sz="0" w:space="0" w:color="auto"/>
        <w:right w:val="none" w:sz="0" w:space="0" w:color="auto"/>
      </w:divBdr>
    </w:div>
    <w:div w:id="1283993916">
      <w:bodyDiv w:val="1"/>
      <w:marLeft w:val="0"/>
      <w:marRight w:val="0"/>
      <w:marTop w:val="0"/>
      <w:marBottom w:val="0"/>
      <w:divBdr>
        <w:top w:val="none" w:sz="0" w:space="0" w:color="auto"/>
        <w:left w:val="none" w:sz="0" w:space="0" w:color="auto"/>
        <w:bottom w:val="none" w:sz="0" w:space="0" w:color="auto"/>
        <w:right w:val="none" w:sz="0" w:space="0" w:color="auto"/>
      </w:divBdr>
    </w:div>
    <w:div w:id="1284000283">
      <w:bodyDiv w:val="1"/>
      <w:marLeft w:val="0"/>
      <w:marRight w:val="0"/>
      <w:marTop w:val="0"/>
      <w:marBottom w:val="0"/>
      <w:divBdr>
        <w:top w:val="none" w:sz="0" w:space="0" w:color="auto"/>
        <w:left w:val="none" w:sz="0" w:space="0" w:color="auto"/>
        <w:bottom w:val="none" w:sz="0" w:space="0" w:color="auto"/>
        <w:right w:val="none" w:sz="0" w:space="0" w:color="auto"/>
      </w:divBdr>
    </w:div>
    <w:div w:id="1284115356">
      <w:bodyDiv w:val="1"/>
      <w:marLeft w:val="0"/>
      <w:marRight w:val="0"/>
      <w:marTop w:val="0"/>
      <w:marBottom w:val="0"/>
      <w:divBdr>
        <w:top w:val="none" w:sz="0" w:space="0" w:color="auto"/>
        <w:left w:val="none" w:sz="0" w:space="0" w:color="auto"/>
        <w:bottom w:val="none" w:sz="0" w:space="0" w:color="auto"/>
        <w:right w:val="none" w:sz="0" w:space="0" w:color="auto"/>
      </w:divBdr>
    </w:div>
    <w:div w:id="1284118540">
      <w:bodyDiv w:val="1"/>
      <w:marLeft w:val="0"/>
      <w:marRight w:val="0"/>
      <w:marTop w:val="0"/>
      <w:marBottom w:val="0"/>
      <w:divBdr>
        <w:top w:val="none" w:sz="0" w:space="0" w:color="auto"/>
        <w:left w:val="none" w:sz="0" w:space="0" w:color="auto"/>
        <w:bottom w:val="none" w:sz="0" w:space="0" w:color="auto"/>
        <w:right w:val="none" w:sz="0" w:space="0" w:color="auto"/>
      </w:divBdr>
    </w:div>
    <w:div w:id="1284196096">
      <w:bodyDiv w:val="1"/>
      <w:marLeft w:val="0"/>
      <w:marRight w:val="0"/>
      <w:marTop w:val="0"/>
      <w:marBottom w:val="0"/>
      <w:divBdr>
        <w:top w:val="none" w:sz="0" w:space="0" w:color="auto"/>
        <w:left w:val="none" w:sz="0" w:space="0" w:color="auto"/>
        <w:bottom w:val="none" w:sz="0" w:space="0" w:color="auto"/>
        <w:right w:val="none" w:sz="0" w:space="0" w:color="auto"/>
      </w:divBdr>
    </w:div>
    <w:div w:id="1284313126">
      <w:bodyDiv w:val="1"/>
      <w:marLeft w:val="0"/>
      <w:marRight w:val="0"/>
      <w:marTop w:val="0"/>
      <w:marBottom w:val="0"/>
      <w:divBdr>
        <w:top w:val="none" w:sz="0" w:space="0" w:color="auto"/>
        <w:left w:val="none" w:sz="0" w:space="0" w:color="auto"/>
        <w:bottom w:val="none" w:sz="0" w:space="0" w:color="auto"/>
        <w:right w:val="none" w:sz="0" w:space="0" w:color="auto"/>
      </w:divBdr>
    </w:div>
    <w:div w:id="1284459500">
      <w:bodyDiv w:val="1"/>
      <w:marLeft w:val="0"/>
      <w:marRight w:val="0"/>
      <w:marTop w:val="0"/>
      <w:marBottom w:val="0"/>
      <w:divBdr>
        <w:top w:val="none" w:sz="0" w:space="0" w:color="auto"/>
        <w:left w:val="none" w:sz="0" w:space="0" w:color="auto"/>
        <w:bottom w:val="none" w:sz="0" w:space="0" w:color="auto"/>
        <w:right w:val="none" w:sz="0" w:space="0" w:color="auto"/>
      </w:divBdr>
    </w:div>
    <w:div w:id="1284579056">
      <w:bodyDiv w:val="1"/>
      <w:marLeft w:val="0"/>
      <w:marRight w:val="0"/>
      <w:marTop w:val="0"/>
      <w:marBottom w:val="0"/>
      <w:divBdr>
        <w:top w:val="none" w:sz="0" w:space="0" w:color="auto"/>
        <w:left w:val="none" w:sz="0" w:space="0" w:color="auto"/>
        <w:bottom w:val="none" w:sz="0" w:space="0" w:color="auto"/>
        <w:right w:val="none" w:sz="0" w:space="0" w:color="auto"/>
      </w:divBdr>
    </w:div>
    <w:div w:id="1284845120">
      <w:bodyDiv w:val="1"/>
      <w:marLeft w:val="0"/>
      <w:marRight w:val="0"/>
      <w:marTop w:val="0"/>
      <w:marBottom w:val="0"/>
      <w:divBdr>
        <w:top w:val="none" w:sz="0" w:space="0" w:color="auto"/>
        <w:left w:val="none" w:sz="0" w:space="0" w:color="auto"/>
        <w:bottom w:val="none" w:sz="0" w:space="0" w:color="auto"/>
        <w:right w:val="none" w:sz="0" w:space="0" w:color="auto"/>
      </w:divBdr>
    </w:div>
    <w:div w:id="1284924273">
      <w:bodyDiv w:val="1"/>
      <w:marLeft w:val="0"/>
      <w:marRight w:val="0"/>
      <w:marTop w:val="0"/>
      <w:marBottom w:val="0"/>
      <w:divBdr>
        <w:top w:val="none" w:sz="0" w:space="0" w:color="auto"/>
        <w:left w:val="none" w:sz="0" w:space="0" w:color="auto"/>
        <w:bottom w:val="none" w:sz="0" w:space="0" w:color="auto"/>
        <w:right w:val="none" w:sz="0" w:space="0" w:color="auto"/>
      </w:divBdr>
    </w:div>
    <w:div w:id="1284925890">
      <w:bodyDiv w:val="1"/>
      <w:marLeft w:val="0"/>
      <w:marRight w:val="0"/>
      <w:marTop w:val="0"/>
      <w:marBottom w:val="0"/>
      <w:divBdr>
        <w:top w:val="none" w:sz="0" w:space="0" w:color="auto"/>
        <w:left w:val="none" w:sz="0" w:space="0" w:color="auto"/>
        <w:bottom w:val="none" w:sz="0" w:space="0" w:color="auto"/>
        <w:right w:val="none" w:sz="0" w:space="0" w:color="auto"/>
      </w:divBdr>
    </w:div>
    <w:div w:id="1285040380">
      <w:bodyDiv w:val="1"/>
      <w:marLeft w:val="0"/>
      <w:marRight w:val="0"/>
      <w:marTop w:val="0"/>
      <w:marBottom w:val="0"/>
      <w:divBdr>
        <w:top w:val="none" w:sz="0" w:space="0" w:color="auto"/>
        <w:left w:val="none" w:sz="0" w:space="0" w:color="auto"/>
        <w:bottom w:val="none" w:sz="0" w:space="0" w:color="auto"/>
        <w:right w:val="none" w:sz="0" w:space="0" w:color="auto"/>
      </w:divBdr>
    </w:div>
    <w:div w:id="1285230590">
      <w:bodyDiv w:val="1"/>
      <w:marLeft w:val="0"/>
      <w:marRight w:val="0"/>
      <w:marTop w:val="0"/>
      <w:marBottom w:val="0"/>
      <w:divBdr>
        <w:top w:val="none" w:sz="0" w:space="0" w:color="auto"/>
        <w:left w:val="none" w:sz="0" w:space="0" w:color="auto"/>
        <w:bottom w:val="none" w:sz="0" w:space="0" w:color="auto"/>
        <w:right w:val="none" w:sz="0" w:space="0" w:color="auto"/>
      </w:divBdr>
    </w:div>
    <w:div w:id="1285311326">
      <w:bodyDiv w:val="1"/>
      <w:marLeft w:val="0"/>
      <w:marRight w:val="0"/>
      <w:marTop w:val="0"/>
      <w:marBottom w:val="0"/>
      <w:divBdr>
        <w:top w:val="none" w:sz="0" w:space="0" w:color="auto"/>
        <w:left w:val="none" w:sz="0" w:space="0" w:color="auto"/>
        <w:bottom w:val="none" w:sz="0" w:space="0" w:color="auto"/>
        <w:right w:val="none" w:sz="0" w:space="0" w:color="auto"/>
      </w:divBdr>
    </w:div>
    <w:div w:id="1285313396">
      <w:bodyDiv w:val="1"/>
      <w:marLeft w:val="0"/>
      <w:marRight w:val="0"/>
      <w:marTop w:val="0"/>
      <w:marBottom w:val="0"/>
      <w:divBdr>
        <w:top w:val="none" w:sz="0" w:space="0" w:color="auto"/>
        <w:left w:val="none" w:sz="0" w:space="0" w:color="auto"/>
        <w:bottom w:val="none" w:sz="0" w:space="0" w:color="auto"/>
        <w:right w:val="none" w:sz="0" w:space="0" w:color="auto"/>
      </w:divBdr>
    </w:div>
    <w:div w:id="1285574691">
      <w:bodyDiv w:val="1"/>
      <w:marLeft w:val="0"/>
      <w:marRight w:val="0"/>
      <w:marTop w:val="0"/>
      <w:marBottom w:val="0"/>
      <w:divBdr>
        <w:top w:val="none" w:sz="0" w:space="0" w:color="auto"/>
        <w:left w:val="none" w:sz="0" w:space="0" w:color="auto"/>
        <w:bottom w:val="none" w:sz="0" w:space="0" w:color="auto"/>
        <w:right w:val="none" w:sz="0" w:space="0" w:color="auto"/>
      </w:divBdr>
    </w:div>
    <w:div w:id="1285965126">
      <w:bodyDiv w:val="1"/>
      <w:marLeft w:val="0"/>
      <w:marRight w:val="0"/>
      <w:marTop w:val="0"/>
      <w:marBottom w:val="0"/>
      <w:divBdr>
        <w:top w:val="none" w:sz="0" w:space="0" w:color="auto"/>
        <w:left w:val="none" w:sz="0" w:space="0" w:color="auto"/>
        <w:bottom w:val="none" w:sz="0" w:space="0" w:color="auto"/>
        <w:right w:val="none" w:sz="0" w:space="0" w:color="auto"/>
      </w:divBdr>
    </w:div>
    <w:div w:id="1286159789">
      <w:bodyDiv w:val="1"/>
      <w:marLeft w:val="0"/>
      <w:marRight w:val="0"/>
      <w:marTop w:val="0"/>
      <w:marBottom w:val="0"/>
      <w:divBdr>
        <w:top w:val="none" w:sz="0" w:space="0" w:color="auto"/>
        <w:left w:val="none" w:sz="0" w:space="0" w:color="auto"/>
        <w:bottom w:val="none" w:sz="0" w:space="0" w:color="auto"/>
        <w:right w:val="none" w:sz="0" w:space="0" w:color="auto"/>
      </w:divBdr>
    </w:div>
    <w:div w:id="1286426414">
      <w:bodyDiv w:val="1"/>
      <w:marLeft w:val="0"/>
      <w:marRight w:val="0"/>
      <w:marTop w:val="0"/>
      <w:marBottom w:val="0"/>
      <w:divBdr>
        <w:top w:val="none" w:sz="0" w:space="0" w:color="auto"/>
        <w:left w:val="none" w:sz="0" w:space="0" w:color="auto"/>
        <w:bottom w:val="none" w:sz="0" w:space="0" w:color="auto"/>
        <w:right w:val="none" w:sz="0" w:space="0" w:color="auto"/>
      </w:divBdr>
    </w:div>
    <w:div w:id="1286430173">
      <w:bodyDiv w:val="1"/>
      <w:marLeft w:val="0"/>
      <w:marRight w:val="0"/>
      <w:marTop w:val="0"/>
      <w:marBottom w:val="0"/>
      <w:divBdr>
        <w:top w:val="none" w:sz="0" w:space="0" w:color="auto"/>
        <w:left w:val="none" w:sz="0" w:space="0" w:color="auto"/>
        <w:bottom w:val="none" w:sz="0" w:space="0" w:color="auto"/>
        <w:right w:val="none" w:sz="0" w:space="0" w:color="auto"/>
      </w:divBdr>
    </w:div>
    <w:div w:id="1286430810">
      <w:bodyDiv w:val="1"/>
      <w:marLeft w:val="0"/>
      <w:marRight w:val="0"/>
      <w:marTop w:val="0"/>
      <w:marBottom w:val="0"/>
      <w:divBdr>
        <w:top w:val="none" w:sz="0" w:space="0" w:color="auto"/>
        <w:left w:val="none" w:sz="0" w:space="0" w:color="auto"/>
        <w:bottom w:val="none" w:sz="0" w:space="0" w:color="auto"/>
        <w:right w:val="none" w:sz="0" w:space="0" w:color="auto"/>
      </w:divBdr>
    </w:div>
    <w:div w:id="1286497869">
      <w:bodyDiv w:val="1"/>
      <w:marLeft w:val="0"/>
      <w:marRight w:val="0"/>
      <w:marTop w:val="0"/>
      <w:marBottom w:val="0"/>
      <w:divBdr>
        <w:top w:val="none" w:sz="0" w:space="0" w:color="auto"/>
        <w:left w:val="none" w:sz="0" w:space="0" w:color="auto"/>
        <w:bottom w:val="none" w:sz="0" w:space="0" w:color="auto"/>
        <w:right w:val="none" w:sz="0" w:space="0" w:color="auto"/>
      </w:divBdr>
    </w:div>
    <w:div w:id="1286540278">
      <w:bodyDiv w:val="1"/>
      <w:marLeft w:val="0"/>
      <w:marRight w:val="0"/>
      <w:marTop w:val="0"/>
      <w:marBottom w:val="0"/>
      <w:divBdr>
        <w:top w:val="none" w:sz="0" w:space="0" w:color="auto"/>
        <w:left w:val="none" w:sz="0" w:space="0" w:color="auto"/>
        <w:bottom w:val="none" w:sz="0" w:space="0" w:color="auto"/>
        <w:right w:val="none" w:sz="0" w:space="0" w:color="auto"/>
      </w:divBdr>
    </w:div>
    <w:div w:id="1286545299">
      <w:bodyDiv w:val="1"/>
      <w:marLeft w:val="0"/>
      <w:marRight w:val="0"/>
      <w:marTop w:val="0"/>
      <w:marBottom w:val="0"/>
      <w:divBdr>
        <w:top w:val="none" w:sz="0" w:space="0" w:color="auto"/>
        <w:left w:val="none" w:sz="0" w:space="0" w:color="auto"/>
        <w:bottom w:val="none" w:sz="0" w:space="0" w:color="auto"/>
        <w:right w:val="none" w:sz="0" w:space="0" w:color="auto"/>
      </w:divBdr>
    </w:div>
    <w:div w:id="1287128638">
      <w:bodyDiv w:val="1"/>
      <w:marLeft w:val="0"/>
      <w:marRight w:val="0"/>
      <w:marTop w:val="0"/>
      <w:marBottom w:val="0"/>
      <w:divBdr>
        <w:top w:val="none" w:sz="0" w:space="0" w:color="auto"/>
        <w:left w:val="none" w:sz="0" w:space="0" w:color="auto"/>
        <w:bottom w:val="none" w:sz="0" w:space="0" w:color="auto"/>
        <w:right w:val="none" w:sz="0" w:space="0" w:color="auto"/>
      </w:divBdr>
    </w:div>
    <w:div w:id="1287393777">
      <w:bodyDiv w:val="1"/>
      <w:marLeft w:val="0"/>
      <w:marRight w:val="0"/>
      <w:marTop w:val="0"/>
      <w:marBottom w:val="0"/>
      <w:divBdr>
        <w:top w:val="none" w:sz="0" w:space="0" w:color="auto"/>
        <w:left w:val="none" w:sz="0" w:space="0" w:color="auto"/>
        <w:bottom w:val="none" w:sz="0" w:space="0" w:color="auto"/>
        <w:right w:val="none" w:sz="0" w:space="0" w:color="auto"/>
      </w:divBdr>
    </w:div>
    <w:div w:id="1287544536">
      <w:bodyDiv w:val="1"/>
      <w:marLeft w:val="0"/>
      <w:marRight w:val="0"/>
      <w:marTop w:val="0"/>
      <w:marBottom w:val="0"/>
      <w:divBdr>
        <w:top w:val="none" w:sz="0" w:space="0" w:color="auto"/>
        <w:left w:val="none" w:sz="0" w:space="0" w:color="auto"/>
        <w:bottom w:val="none" w:sz="0" w:space="0" w:color="auto"/>
        <w:right w:val="none" w:sz="0" w:space="0" w:color="auto"/>
      </w:divBdr>
    </w:div>
    <w:div w:id="1287665062">
      <w:bodyDiv w:val="1"/>
      <w:marLeft w:val="0"/>
      <w:marRight w:val="0"/>
      <w:marTop w:val="0"/>
      <w:marBottom w:val="0"/>
      <w:divBdr>
        <w:top w:val="none" w:sz="0" w:space="0" w:color="auto"/>
        <w:left w:val="none" w:sz="0" w:space="0" w:color="auto"/>
        <w:bottom w:val="none" w:sz="0" w:space="0" w:color="auto"/>
        <w:right w:val="none" w:sz="0" w:space="0" w:color="auto"/>
      </w:divBdr>
    </w:div>
    <w:div w:id="1287738260">
      <w:bodyDiv w:val="1"/>
      <w:marLeft w:val="0"/>
      <w:marRight w:val="0"/>
      <w:marTop w:val="0"/>
      <w:marBottom w:val="0"/>
      <w:divBdr>
        <w:top w:val="none" w:sz="0" w:space="0" w:color="auto"/>
        <w:left w:val="none" w:sz="0" w:space="0" w:color="auto"/>
        <w:bottom w:val="none" w:sz="0" w:space="0" w:color="auto"/>
        <w:right w:val="none" w:sz="0" w:space="0" w:color="auto"/>
      </w:divBdr>
    </w:div>
    <w:div w:id="1287810251">
      <w:bodyDiv w:val="1"/>
      <w:marLeft w:val="0"/>
      <w:marRight w:val="0"/>
      <w:marTop w:val="0"/>
      <w:marBottom w:val="0"/>
      <w:divBdr>
        <w:top w:val="none" w:sz="0" w:space="0" w:color="auto"/>
        <w:left w:val="none" w:sz="0" w:space="0" w:color="auto"/>
        <w:bottom w:val="none" w:sz="0" w:space="0" w:color="auto"/>
        <w:right w:val="none" w:sz="0" w:space="0" w:color="auto"/>
      </w:divBdr>
    </w:div>
    <w:div w:id="1287858206">
      <w:bodyDiv w:val="1"/>
      <w:marLeft w:val="0"/>
      <w:marRight w:val="0"/>
      <w:marTop w:val="0"/>
      <w:marBottom w:val="0"/>
      <w:divBdr>
        <w:top w:val="none" w:sz="0" w:space="0" w:color="auto"/>
        <w:left w:val="none" w:sz="0" w:space="0" w:color="auto"/>
        <w:bottom w:val="none" w:sz="0" w:space="0" w:color="auto"/>
        <w:right w:val="none" w:sz="0" w:space="0" w:color="auto"/>
      </w:divBdr>
    </w:div>
    <w:div w:id="1287928175">
      <w:bodyDiv w:val="1"/>
      <w:marLeft w:val="0"/>
      <w:marRight w:val="0"/>
      <w:marTop w:val="0"/>
      <w:marBottom w:val="0"/>
      <w:divBdr>
        <w:top w:val="none" w:sz="0" w:space="0" w:color="auto"/>
        <w:left w:val="none" w:sz="0" w:space="0" w:color="auto"/>
        <w:bottom w:val="none" w:sz="0" w:space="0" w:color="auto"/>
        <w:right w:val="none" w:sz="0" w:space="0" w:color="auto"/>
      </w:divBdr>
    </w:div>
    <w:div w:id="1288044972">
      <w:bodyDiv w:val="1"/>
      <w:marLeft w:val="0"/>
      <w:marRight w:val="0"/>
      <w:marTop w:val="0"/>
      <w:marBottom w:val="0"/>
      <w:divBdr>
        <w:top w:val="none" w:sz="0" w:space="0" w:color="auto"/>
        <w:left w:val="none" w:sz="0" w:space="0" w:color="auto"/>
        <w:bottom w:val="none" w:sz="0" w:space="0" w:color="auto"/>
        <w:right w:val="none" w:sz="0" w:space="0" w:color="auto"/>
      </w:divBdr>
    </w:div>
    <w:div w:id="1288048462">
      <w:bodyDiv w:val="1"/>
      <w:marLeft w:val="0"/>
      <w:marRight w:val="0"/>
      <w:marTop w:val="0"/>
      <w:marBottom w:val="0"/>
      <w:divBdr>
        <w:top w:val="none" w:sz="0" w:space="0" w:color="auto"/>
        <w:left w:val="none" w:sz="0" w:space="0" w:color="auto"/>
        <w:bottom w:val="none" w:sz="0" w:space="0" w:color="auto"/>
        <w:right w:val="none" w:sz="0" w:space="0" w:color="auto"/>
      </w:divBdr>
    </w:div>
    <w:div w:id="1288049307">
      <w:bodyDiv w:val="1"/>
      <w:marLeft w:val="0"/>
      <w:marRight w:val="0"/>
      <w:marTop w:val="0"/>
      <w:marBottom w:val="0"/>
      <w:divBdr>
        <w:top w:val="none" w:sz="0" w:space="0" w:color="auto"/>
        <w:left w:val="none" w:sz="0" w:space="0" w:color="auto"/>
        <w:bottom w:val="none" w:sz="0" w:space="0" w:color="auto"/>
        <w:right w:val="none" w:sz="0" w:space="0" w:color="auto"/>
      </w:divBdr>
    </w:div>
    <w:div w:id="1288198796">
      <w:bodyDiv w:val="1"/>
      <w:marLeft w:val="0"/>
      <w:marRight w:val="0"/>
      <w:marTop w:val="0"/>
      <w:marBottom w:val="0"/>
      <w:divBdr>
        <w:top w:val="none" w:sz="0" w:space="0" w:color="auto"/>
        <w:left w:val="none" w:sz="0" w:space="0" w:color="auto"/>
        <w:bottom w:val="none" w:sz="0" w:space="0" w:color="auto"/>
        <w:right w:val="none" w:sz="0" w:space="0" w:color="auto"/>
      </w:divBdr>
    </w:div>
    <w:div w:id="1288396825">
      <w:bodyDiv w:val="1"/>
      <w:marLeft w:val="0"/>
      <w:marRight w:val="0"/>
      <w:marTop w:val="0"/>
      <w:marBottom w:val="0"/>
      <w:divBdr>
        <w:top w:val="none" w:sz="0" w:space="0" w:color="auto"/>
        <w:left w:val="none" w:sz="0" w:space="0" w:color="auto"/>
        <w:bottom w:val="none" w:sz="0" w:space="0" w:color="auto"/>
        <w:right w:val="none" w:sz="0" w:space="0" w:color="auto"/>
      </w:divBdr>
    </w:div>
    <w:div w:id="1288661282">
      <w:bodyDiv w:val="1"/>
      <w:marLeft w:val="0"/>
      <w:marRight w:val="0"/>
      <w:marTop w:val="0"/>
      <w:marBottom w:val="0"/>
      <w:divBdr>
        <w:top w:val="none" w:sz="0" w:space="0" w:color="auto"/>
        <w:left w:val="none" w:sz="0" w:space="0" w:color="auto"/>
        <w:bottom w:val="none" w:sz="0" w:space="0" w:color="auto"/>
        <w:right w:val="none" w:sz="0" w:space="0" w:color="auto"/>
      </w:divBdr>
    </w:div>
    <w:div w:id="1288663891">
      <w:bodyDiv w:val="1"/>
      <w:marLeft w:val="0"/>
      <w:marRight w:val="0"/>
      <w:marTop w:val="0"/>
      <w:marBottom w:val="0"/>
      <w:divBdr>
        <w:top w:val="none" w:sz="0" w:space="0" w:color="auto"/>
        <w:left w:val="none" w:sz="0" w:space="0" w:color="auto"/>
        <w:bottom w:val="none" w:sz="0" w:space="0" w:color="auto"/>
        <w:right w:val="none" w:sz="0" w:space="0" w:color="auto"/>
      </w:divBdr>
    </w:div>
    <w:div w:id="1288707308">
      <w:bodyDiv w:val="1"/>
      <w:marLeft w:val="0"/>
      <w:marRight w:val="0"/>
      <w:marTop w:val="0"/>
      <w:marBottom w:val="0"/>
      <w:divBdr>
        <w:top w:val="none" w:sz="0" w:space="0" w:color="auto"/>
        <w:left w:val="none" w:sz="0" w:space="0" w:color="auto"/>
        <w:bottom w:val="none" w:sz="0" w:space="0" w:color="auto"/>
        <w:right w:val="none" w:sz="0" w:space="0" w:color="auto"/>
      </w:divBdr>
    </w:div>
    <w:div w:id="1288776479">
      <w:bodyDiv w:val="1"/>
      <w:marLeft w:val="0"/>
      <w:marRight w:val="0"/>
      <w:marTop w:val="0"/>
      <w:marBottom w:val="0"/>
      <w:divBdr>
        <w:top w:val="none" w:sz="0" w:space="0" w:color="auto"/>
        <w:left w:val="none" w:sz="0" w:space="0" w:color="auto"/>
        <w:bottom w:val="none" w:sz="0" w:space="0" w:color="auto"/>
        <w:right w:val="none" w:sz="0" w:space="0" w:color="auto"/>
      </w:divBdr>
    </w:div>
    <w:div w:id="1289047839">
      <w:bodyDiv w:val="1"/>
      <w:marLeft w:val="0"/>
      <w:marRight w:val="0"/>
      <w:marTop w:val="0"/>
      <w:marBottom w:val="0"/>
      <w:divBdr>
        <w:top w:val="none" w:sz="0" w:space="0" w:color="auto"/>
        <w:left w:val="none" w:sz="0" w:space="0" w:color="auto"/>
        <w:bottom w:val="none" w:sz="0" w:space="0" w:color="auto"/>
        <w:right w:val="none" w:sz="0" w:space="0" w:color="auto"/>
      </w:divBdr>
    </w:div>
    <w:div w:id="1289167743">
      <w:bodyDiv w:val="1"/>
      <w:marLeft w:val="0"/>
      <w:marRight w:val="0"/>
      <w:marTop w:val="0"/>
      <w:marBottom w:val="0"/>
      <w:divBdr>
        <w:top w:val="none" w:sz="0" w:space="0" w:color="auto"/>
        <w:left w:val="none" w:sz="0" w:space="0" w:color="auto"/>
        <w:bottom w:val="none" w:sz="0" w:space="0" w:color="auto"/>
        <w:right w:val="none" w:sz="0" w:space="0" w:color="auto"/>
      </w:divBdr>
    </w:div>
    <w:div w:id="1289168764">
      <w:bodyDiv w:val="1"/>
      <w:marLeft w:val="0"/>
      <w:marRight w:val="0"/>
      <w:marTop w:val="0"/>
      <w:marBottom w:val="0"/>
      <w:divBdr>
        <w:top w:val="none" w:sz="0" w:space="0" w:color="auto"/>
        <w:left w:val="none" w:sz="0" w:space="0" w:color="auto"/>
        <w:bottom w:val="none" w:sz="0" w:space="0" w:color="auto"/>
        <w:right w:val="none" w:sz="0" w:space="0" w:color="auto"/>
      </w:divBdr>
    </w:div>
    <w:div w:id="1289317107">
      <w:bodyDiv w:val="1"/>
      <w:marLeft w:val="0"/>
      <w:marRight w:val="0"/>
      <w:marTop w:val="0"/>
      <w:marBottom w:val="0"/>
      <w:divBdr>
        <w:top w:val="none" w:sz="0" w:space="0" w:color="auto"/>
        <w:left w:val="none" w:sz="0" w:space="0" w:color="auto"/>
        <w:bottom w:val="none" w:sz="0" w:space="0" w:color="auto"/>
        <w:right w:val="none" w:sz="0" w:space="0" w:color="auto"/>
      </w:divBdr>
    </w:div>
    <w:div w:id="1289357982">
      <w:bodyDiv w:val="1"/>
      <w:marLeft w:val="0"/>
      <w:marRight w:val="0"/>
      <w:marTop w:val="0"/>
      <w:marBottom w:val="0"/>
      <w:divBdr>
        <w:top w:val="none" w:sz="0" w:space="0" w:color="auto"/>
        <w:left w:val="none" w:sz="0" w:space="0" w:color="auto"/>
        <w:bottom w:val="none" w:sz="0" w:space="0" w:color="auto"/>
        <w:right w:val="none" w:sz="0" w:space="0" w:color="auto"/>
      </w:divBdr>
    </w:div>
    <w:div w:id="1289386471">
      <w:bodyDiv w:val="1"/>
      <w:marLeft w:val="0"/>
      <w:marRight w:val="0"/>
      <w:marTop w:val="0"/>
      <w:marBottom w:val="0"/>
      <w:divBdr>
        <w:top w:val="none" w:sz="0" w:space="0" w:color="auto"/>
        <w:left w:val="none" w:sz="0" w:space="0" w:color="auto"/>
        <w:bottom w:val="none" w:sz="0" w:space="0" w:color="auto"/>
        <w:right w:val="none" w:sz="0" w:space="0" w:color="auto"/>
      </w:divBdr>
    </w:div>
    <w:div w:id="1289507007">
      <w:bodyDiv w:val="1"/>
      <w:marLeft w:val="0"/>
      <w:marRight w:val="0"/>
      <w:marTop w:val="0"/>
      <w:marBottom w:val="0"/>
      <w:divBdr>
        <w:top w:val="none" w:sz="0" w:space="0" w:color="auto"/>
        <w:left w:val="none" w:sz="0" w:space="0" w:color="auto"/>
        <w:bottom w:val="none" w:sz="0" w:space="0" w:color="auto"/>
        <w:right w:val="none" w:sz="0" w:space="0" w:color="auto"/>
      </w:divBdr>
    </w:div>
    <w:div w:id="1289513999">
      <w:bodyDiv w:val="1"/>
      <w:marLeft w:val="0"/>
      <w:marRight w:val="0"/>
      <w:marTop w:val="0"/>
      <w:marBottom w:val="0"/>
      <w:divBdr>
        <w:top w:val="none" w:sz="0" w:space="0" w:color="auto"/>
        <w:left w:val="none" w:sz="0" w:space="0" w:color="auto"/>
        <w:bottom w:val="none" w:sz="0" w:space="0" w:color="auto"/>
        <w:right w:val="none" w:sz="0" w:space="0" w:color="auto"/>
      </w:divBdr>
    </w:div>
    <w:div w:id="1289627663">
      <w:bodyDiv w:val="1"/>
      <w:marLeft w:val="0"/>
      <w:marRight w:val="0"/>
      <w:marTop w:val="0"/>
      <w:marBottom w:val="0"/>
      <w:divBdr>
        <w:top w:val="none" w:sz="0" w:space="0" w:color="auto"/>
        <w:left w:val="none" w:sz="0" w:space="0" w:color="auto"/>
        <w:bottom w:val="none" w:sz="0" w:space="0" w:color="auto"/>
        <w:right w:val="none" w:sz="0" w:space="0" w:color="auto"/>
      </w:divBdr>
    </w:div>
    <w:div w:id="1289816054">
      <w:bodyDiv w:val="1"/>
      <w:marLeft w:val="0"/>
      <w:marRight w:val="0"/>
      <w:marTop w:val="0"/>
      <w:marBottom w:val="0"/>
      <w:divBdr>
        <w:top w:val="none" w:sz="0" w:space="0" w:color="auto"/>
        <w:left w:val="none" w:sz="0" w:space="0" w:color="auto"/>
        <w:bottom w:val="none" w:sz="0" w:space="0" w:color="auto"/>
        <w:right w:val="none" w:sz="0" w:space="0" w:color="auto"/>
      </w:divBdr>
    </w:div>
    <w:div w:id="1289817565">
      <w:bodyDiv w:val="1"/>
      <w:marLeft w:val="0"/>
      <w:marRight w:val="0"/>
      <w:marTop w:val="0"/>
      <w:marBottom w:val="0"/>
      <w:divBdr>
        <w:top w:val="none" w:sz="0" w:space="0" w:color="auto"/>
        <w:left w:val="none" w:sz="0" w:space="0" w:color="auto"/>
        <w:bottom w:val="none" w:sz="0" w:space="0" w:color="auto"/>
        <w:right w:val="none" w:sz="0" w:space="0" w:color="auto"/>
      </w:divBdr>
    </w:div>
    <w:div w:id="1289824114">
      <w:bodyDiv w:val="1"/>
      <w:marLeft w:val="0"/>
      <w:marRight w:val="0"/>
      <w:marTop w:val="0"/>
      <w:marBottom w:val="0"/>
      <w:divBdr>
        <w:top w:val="none" w:sz="0" w:space="0" w:color="auto"/>
        <w:left w:val="none" w:sz="0" w:space="0" w:color="auto"/>
        <w:bottom w:val="none" w:sz="0" w:space="0" w:color="auto"/>
        <w:right w:val="none" w:sz="0" w:space="0" w:color="auto"/>
      </w:divBdr>
    </w:div>
    <w:div w:id="1289892474">
      <w:bodyDiv w:val="1"/>
      <w:marLeft w:val="0"/>
      <w:marRight w:val="0"/>
      <w:marTop w:val="0"/>
      <w:marBottom w:val="0"/>
      <w:divBdr>
        <w:top w:val="none" w:sz="0" w:space="0" w:color="auto"/>
        <w:left w:val="none" w:sz="0" w:space="0" w:color="auto"/>
        <w:bottom w:val="none" w:sz="0" w:space="0" w:color="auto"/>
        <w:right w:val="none" w:sz="0" w:space="0" w:color="auto"/>
      </w:divBdr>
    </w:div>
    <w:div w:id="1290017239">
      <w:bodyDiv w:val="1"/>
      <w:marLeft w:val="0"/>
      <w:marRight w:val="0"/>
      <w:marTop w:val="0"/>
      <w:marBottom w:val="0"/>
      <w:divBdr>
        <w:top w:val="none" w:sz="0" w:space="0" w:color="auto"/>
        <w:left w:val="none" w:sz="0" w:space="0" w:color="auto"/>
        <w:bottom w:val="none" w:sz="0" w:space="0" w:color="auto"/>
        <w:right w:val="none" w:sz="0" w:space="0" w:color="auto"/>
      </w:divBdr>
    </w:div>
    <w:div w:id="1290164922">
      <w:bodyDiv w:val="1"/>
      <w:marLeft w:val="0"/>
      <w:marRight w:val="0"/>
      <w:marTop w:val="0"/>
      <w:marBottom w:val="0"/>
      <w:divBdr>
        <w:top w:val="none" w:sz="0" w:space="0" w:color="auto"/>
        <w:left w:val="none" w:sz="0" w:space="0" w:color="auto"/>
        <w:bottom w:val="none" w:sz="0" w:space="0" w:color="auto"/>
        <w:right w:val="none" w:sz="0" w:space="0" w:color="auto"/>
      </w:divBdr>
    </w:div>
    <w:div w:id="1290208995">
      <w:bodyDiv w:val="1"/>
      <w:marLeft w:val="0"/>
      <w:marRight w:val="0"/>
      <w:marTop w:val="0"/>
      <w:marBottom w:val="0"/>
      <w:divBdr>
        <w:top w:val="none" w:sz="0" w:space="0" w:color="auto"/>
        <w:left w:val="none" w:sz="0" w:space="0" w:color="auto"/>
        <w:bottom w:val="none" w:sz="0" w:space="0" w:color="auto"/>
        <w:right w:val="none" w:sz="0" w:space="0" w:color="auto"/>
      </w:divBdr>
    </w:div>
    <w:div w:id="1290361210">
      <w:bodyDiv w:val="1"/>
      <w:marLeft w:val="0"/>
      <w:marRight w:val="0"/>
      <w:marTop w:val="0"/>
      <w:marBottom w:val="0"/>
      <w:divBdr>
        <w:top w:val="none" w:sz="0" w:space="0" w:color="auto"/>
        <w:left w:val="none" w:sz="0" w:space="0" w:color="auto"/>
        <w:bottom w:val="none" w:sz="0" w:space="0" w:color="auto"/>
        <w:right w:val="none" w:sz="0" w:space="0" w:color="auto"/>
      </w:divBdr>
    </w:div>
    <w:div w:id="1290546846">
      <w:bodyDiv w:val="1"/>
      <w:marLeft w:val="0"/>
      <w:marRight w:val="0"/>
      <w:marTop w:val="0"/>
      <w:marBottom w:val="0"/>
      <w:divBdr>
        <w:top w:val="none" w:sz="0" w:space="0" w:color="auto"/>
        <w:left w:val="none" w:sz="0" w:space="0" w:color="auto"/>
        <w:bottom w:val="none" w:sz="0" w:space="0" w:color="auto"/>
        <w:right w:val="none" w:sz="0" w:space="0" w:color="auto"/>
      </w:divBdr>
    </w:div>
    <w:div w:id="1290547785">
      <w:bodyDiv w:val="1"/>
      <w:marLeft w:val="0"/>
      <w:marRight w:val="0"/>
      <w:marTop w:val="0"/>
      <w:marBottom w:val="0"/>
      <w:divBdr>
        <w:top w:val="none" w:sz="0" w:space="0" w:color="auto"/>
        <w:left w:val="none" w:sz="0" w:space="0" w:color="auto"/>
        <w:bottom w:val="none" w:sz="0" w:space="0" w:color="auto"/>
        <w:right w:val="none" w:sz="0" w:space="0" w:color="auto"/>
      </w:divBdr>
    </w:div>
    <w:div w:id="1290624811">
      <w:bodyDiv w:val="1"/>
      <w:marLeft w:val="0"/>
      <w:marRight w:val="0"/>
      <w:marTop w:val="0"/>
      <w:marBottom w:val="0"/>
      <w:divBdr>
        <w:top w:val="none" w:sz="0" w:space="0" w:color="auto"/>
        <w:left w:val="none" w:sz="0" w:space="0" w:color="auto"/>
        <w:bottom w:val="none" w:sz="0" w:space="0" w:color="auto"/>
        <w:right w:val="none" w:sz="0" w:space="0" w:color="auto"/>
      </w:divBdr>
    </w:div>
    <w:div w:id="1291090753">
      <w:bodyDiv w:val="1"/>
      <w:marLeft w:val="0"/>
      <w:marRight w:val="0"/>
      <w:marTop w:val="0"/>
      <w:marBottom w:val="0"/>
      <w:divBdr>
        <w:top w:val="none" w:sz="0" w:space="0" w:color="auto"/>
        <w:left w:val="none" w:sz="0" w:space="0" w:color="auto"/>
        <w:bottom w:val="none" w:sz="0" w:space="0" w:color="auto"/>
        <w:right w:val="none" w:sz="0" w:space="0" w:color="auto"/>
      </w:divBdr>
    </w:div>
    <w:div w:id="1291207857">
      <w:bodyDiv w:val="1"/>
      <w:marLeft w:val="0"/>
      <w:marRight w:val="0"/>
      <w:marTop w:val="0"/>
      <w:marBottom w:val="0"/>
      <w:divBdr>
        <w:top w:val="none" w:sz="0" w:space="0" w:color="auto"/>
        <w:left w:val="none" w:sz="0" w:space="0" w:color="auto"/>
        <w:bottom w:val="none" w:sz="0" w:space="0" w:color="auto"/>
        <w:right w:val="none" w:sz="0" w:space="0" w:color="auto"/>
      </w:divBdr>
    </w:div>
    <w:div w:id="1291283774">
      <w:bodyDiv w:val="1"/>
      <w:marLeft w:val="0"/>
      <w:marRight w:val="0"/>
      <w:marTop w:val="0"/>
      <w:marBottom w:val="0"/>
      <w:divBdr>
        <w:top w:val="none" w:sz="0" w:space="0" w:color="auto"/>
        <w:left w:val="none" w:sz="0" w:space="0" w:color="auto"/>
        <w:bottom w:val="none" w:sz="0" w:space="0" w:color="auto"/>
        <w:right w:val="none" w:sz="0" w:space="0" w:color="auto"/>
      </w:divBdr>
    </w:div>
    <w:div w:id="1291283789">
      <w:bodyDiv w:val="1"/>
      <w:marLeft w:val="0"/>
      <w:marRight w:val="0"/>
      <w:marTop w:val="0"/>
      <w:marBottom w:val="0"/>
      <w:divBdr>
        <w:top w:val="none" w:sz="0" w:space="0" w:color="auto"/>
        <w:left w:val="none" w:sz="0" w:space="0" w:color="auto"/>
        <w:bottom w:val="none" w:sz="0" w:space="0" w:color="auto"/>
        <w:right w:val="none" w:sz="0" w:space="0" w:color="auto"/>
      </w:divBdr>
    </w:div>
    <w:div w:id="1291477655">
      <w:bodyDiv w:val="1"/>
      <w:marLeft w:val="0"/>
      <w:marRight w:val="0"/>
      <w:marTop w:val="0"/>
      <w:marBottom w:val="0"/>
      <w:divBdr>
        <w:top w:val="none" w:sz="0" w:space="0" w:color="auto"/>
        <w:left w:val="none" w:sz="0" w:space="0" w:color="auto"/>
        <w:bottom w:val="none" w:sz="0" w:space="0" w:color="auto"/>
        <w:right w:val="none" w:sz="0" w:space="0" w:color="auto"/>
      </w:divBdr>
    </w:div>
    <w:div w:id="1291550003">
      <w:bodyDiv w:val="1"/>
      <w:marLeft w:val="0"/>
      <w:marRight w:val="0"/>
      <w:marTop w:val="0"/>
      <w:marBottom w:val="0"/>
      <w:divBdr>
        <w:top w:val="none" w:sz="0" w:space="0" w:color="auto"/>
        <w:left w:val="none" w:sz="0" w:space="0" w:color="auto"/>
        <w:bottom w:val="none" w:sz="0" w:space="0" w:color="auto"/>
        <w:right w:val="none" w:sz="0" w:space="0" w:color="auto"/>
      </w:divBdr>
    </w:div>
    <w:div w:id="1291594711">
      <w:bodyDiv w:val="1"/>
      <w:marLeft w:val="0"/>
      <w:marRight w:val="0"/>
      <w:marTop w:val="0"/>
      <w:marBottom w:val="0"/>
      <w:divBdr>
        <w:top w:val="none" w:sz="0" w:space="0" w:color="auto"/>
        <w:left w:val="none" w:sz="0" w:space="0" w:color="auto"/>
        <w:bottom w:val="none" w:sz="0" w:space="0" w:color="auto"/>
        <w:right w:val="none" w:sz="0" w:space="0" w:color="auto"/>
      </w:divBdr>
    </w:div>
    <w:div w:id="1291669241">
      <w:bodyDiv w:val="1"/>
      <w:marLeft w:val="0"/>
      <w:marRight w:val="0"/>
      <w:marTop w:val="0"/>
      <w:marBottom w:val="0"/>
      <w:divBdr>
        <w:top w:val="none" w:sz="0" w:space="0" w:color="auto"/>
        <w:left w:val="none" w:sz="0" w:space="0" w:color="auto"/>
        <w:bottom w:val="none" w:sz="0" w:space="0" w:color="auto"/>
        <w:right w:val="none" w:sz="0" w:space="0" w:color="auto"/>
      </w:divBdr>
    </w:div>
    <w:div w:id="1291741947">
      <w:bodyDiv w:val="1"/>
      <w:marLeft w:val="0"/>
      <w:marRight w:val="0"/>
      <w:marTop w:val="0"/>
      <w:marBottom w:val="0"/>
      <w:divBdr>
        <w:top w:val="none" w:sz="0" w:space="0" w:color="auto"/>
        <w:left w:val="none" w:sz="0" w:space="0" w:color="auto"/>
        <w:bottom w:val="none" w:sz="0" w:space="0" w:color="auto"/>
        <w:right w:val="none" w:sz="0" w:space="0" w:color="auto"/>
      </w:divBdr>
    </w:div>
    <w:div w:id="1291746370">
      <w:bodyDiv w:val="1"/>
      <w:marLeft w:val="0"/>
      <w:marRight w:val="0"/>
      <w:marTop w:val="0"/>
      <w:marBottom w:val="0"/>
      <w:divBdr>
        <w:top w:val="none" w:sz="0" w:space="0" w:color="auto"/>
        <w:left w:val="none" w:sz="0" w:space="0" w:color="auto"/>
        <w:bottom w:val="none" w:sz="0" w:space="0" w:color="auto"/>
        <w:right w:val="none" w:sz="0" w:space="0" w:color="auto"/>
      </w:divBdr>
    </w:div>
    <w:div w:id="1291786473">
      <w:bodyDiv w:val="1"/>
      <w:marLeft w:val="0"/>
      <w:marRight w:val="0"/>
      <w:marTop w:val="0"/>
      <w:marBottom w:val="0"/>
      <w:divBdr>
        <w:top w:val="none" w:sz="0" w:space="0" w:color="auto"/>
        <w:left w:val="none" w:sz="0" w:space="0" w:color="auto"/>
        <w:bottom w:val="none" w:sz="0" w:space="0" w:color="auto"/>
        <w:right w:val="none" w:sz="0" w:space="0" w:color="auto"/>
      </w:divBdr>
    </w:div>
    <w:div w:id="1291790646">
      <w:bodyDiv w:val="1"/>
      <w:marLeft w:val="0"/>
      <w:marRight w:val="0"/>
      <w:marTop w:val="0"/>
      <w:marBottom w:val="0"/>
      <w:divBdr>
        <w:top w:val="none" w:sz="0" w:space="0" w:color="auto"/>
        <w:left w:val="none" w:sz="0" w:space="0" w:color="auto"/>
        <w:bottom w:val="none" w:sz="0" w:space="0" w:color="auto"/>
        <w:right w:val="none" w:sz="0" w:space="0" w:color="auto"/>
      </w:divBdr>
    </w:div>
    <w:div w:id="1291981499">
      <w:bodyDiv w:val="1"/>
      <w:marLeft w:val="0"/>
      <w:marRight w:val="0"/>
      <w:marTop w:val="0"/>
      <w:marBottom w:val="0"/>
      <w:divBdr>
        <w:top w:val="none" w:sz="0" w:space="0" w:color="auto"/>
        <w:left w:val="none" w:sz="0" w:space="0" w:color="auto"/>
        <w:bottom w:val="none" w:sz="0" w:space="0" w:color="auto"/>
        <w:right w:val="none" w:sz="0" w:space="0" w:color="auto"/>
      </w:divBdr>
    </w:div>
    <w:div w:id="1292056980">
      <w:bodyDiv w:val="1"/>
      <w:marLeft w:val="0"/>
      <w:marRight w:val="0"/>
      <w:marTop w:val="0"/>
      <w:marBottom w:val="0"/>
      <w:divBdr>
        <w:top w:val="none" w:sz="0" w:space="0" w:color="auto"/>
        <w:left w:val="none" w:sz="0" w:space="0" w:color="auto"/>
        <w:bottom w:val="none" w:sz="0" w:space="0" w:color="auto"/>
        <w:right w:val="none" w:sz="0" w:space="0" w:color="auto"/>
      </w:divBdr>
    </w:div>
    <w:div w:id="1292129377">
      <w:bodyDiv w:val="1"/>
      <w:marLeft w:val="0"/>
      <w:marRight w:val="0"/>
      <w:marTop w:val="0"/>
      <w:marBottom w:val="0"/>
      <w:divBdr>
        <w:top w:val="none" w:sz="0" w:space="0" w:color="auto"/>
        <w:left w:val="none" w:sz="0" w:space="0" w:color="auto"/>
        <w:bottom w:val="none" w:sz="0" w:space="0" w:color="auto"/>
        <w:right w:val="none" w:sz="0" w:space="0" w:color="auto"/>
      </w:divBdr>
    </w:div>
    <w:div w:id="1292129870">
      <w:bodyDiv w:val="1"/>
      <w:marLeft w:val="0"/>
      <w:marRight w:val="0"/>
      <w:marTop w:val="0"/>
      <w:marBottom w:val="0"/>
      <w:divBdr>
        <w:top w:val="none" w:sz="0" w:space="0" w:color="auto"/>
        <w:left w:val="none" w:sz="0" w:space="0" w:color="auto"/>
        <w:bottom w:val="none" w:sz="0" w:space="0" w:color="auto"/>
        <w:right w:val="none" w:sz="0" w:space="0" w:color="auto"/>
      </w:divBdr>
    </w:div>
    <w:div w:id="1292516130">
      <w:bodyDiv w:val="1"/>
      <w:marLeft w:val="0"/>
      <w:marRight w:val="0"/>
      <w:marTop w:val="0"/>
      <w:marBottom w:val="0"/>
      <w:divBdr>
        <w:top w:val="none" w:sz="0" w:space="0" w:color="auto"/>
        <w:left w:val="none" w:sz="0" w:space="0" w:color="auto"/>
        <w:bottom w:val="none" w:sz="0" w:space="0" w:color="auto"/>
        <w:right w:val="none" w:sz="0" w:space="0" w:color="auto"/>
      </w:divBdr>
    </w:div>
    <w:div w:id="1292516197">
      <w:bodyDiv w:val="1"/>
      <w:marLeft w:val="0"/>
      <w:marRight w:val="0"/>
      <w:marTop w:val="0"/>
      <w:marBottom w:val="0"/>
      <w:divBdr>
        <w:top w:val="none" w:sz="0" w:space="0" w:color="auto"/>
        <w:left w:val="none" w:sz="0" w:space="0" w:color="auto"/>
        <w:bottom w:val="none" w:sz="0" w:space="0" w:color="auto"/>
        <w:right w:val="none" w:sz="0" w:space="0" w:color="auto"/>
      </w:divBdr>
    </w:div>
    <w:div w:id="1292517373">
      <w:bodyDiv w:val="1"/>
      <w:marLeft w:val="0"/>
      <w:marRight w:val="0"/>
      <w:marTop w:val="0"/>
      <w:marBottom w:val="0"/>
      <w:divBdr>
        <w:top w:val="none" w:sz="0" w:space="0" w:color="auto"/>
        <w:left w:val="none" w:sz="0" w:space="0" w:color="auto"/>
        <w:bottom w:val="none" w:sz="0" w:space="0" w:color="auto"/>
        <w:right w:val="none" w:sz="0" w:space="0" w:color="auto"/>
      </w:divBdr>
    </w:div>
    <w:div w:id="1292589053">
      <w:bodyDiv w:val="1"/>
      <w:marLeft w:val="0"/>
      <w:marRight w:val="0"/>
      <w:marTop w:val="0"/>
      <w:marBottom w:val="0"/>
      <w:divBdr>
        <w:top w:val="none" w:sz="0" w:space="0" w:color="auto"/>
        <w:left w:val="none" w:sz="0" w:space="0" w:color="auto"/>
        <w:bottom w:val="none" w:sz="0" w:space="0" w:color="auto"/>
        <w:right w:val="none" w:sz="0" w:space="0" w:color="auto"/>
      </w:divBdr>
    </w:div>
    <w:div w:id="1292592534">
      <w:bodyDiv w:val="1"/>
      <w:marLeft w:val="0"/>
      <w:marRight w:val="0"/>
      <w:marTop w:val="0"/>
      <w:marBottom w:val="0"/>
      <w:divBdr>
        <w:top w:val="none" w:sz="0" w:space="0" w:color="auto"/>
        <w:left w:val="none" w:sz="0" w:space="0" w:color="auto"/>
        <w:bottom w:val="none" w:sz="0" w:space="0" w:color="auto"/>
        <w:right w:val="none" w:sz="0" w:space="0" w:color="auto"/>
      </w:divBdr>
    </w:div>
    <w:div w:id="1292706218">
      <w:bodyDiv w:val="1"/>
      <w:marLeft w:val="0"/>
      <w:marRight w:val="0"/>
      <w:marTop w:val="0"/>
      <w:marBottom w:val="0"/>
      <w:divBdr>
        <w:top w:val="none" w:sz="0" w:space="0" w:color="auto"/>
        <w:left w:val="none" w:sz="0" w:space="0" w:color="auto"/>
        <w:bottom w:val="none" w:sz="0" w:space="0" w:color="auto"/>
        <w:right w:val="none" w:sz="0" w:space="0" w:color="auto"/>
      </w:divBdr>
    </w:div>
    <w:div w:id="1292783318">
      <w:bodyDiv w:val="1"/>
      <w:marLeft w:val="0"/>
      <w:marRight w:val="0"/>
      <w:marTop w:val="0"/>
      <w:marBottom w:val="0"/>
      <w:divBdr>
        <w:top w:val="none" w:sz="0" w:space="0" w:color="auto"/>
        <w:left w:val="none" w:sz="0" w:space="0" w:color="auto"/>
        <w:bottom w:val="none" w:sz="0" w:space="0" w:color="auto"/>
        <w:right w:val="none" w:sz="0" w:space="0" w:color="auto"/>
      </w:divBdr>
    </w:div>
    <w:div w:id="1292828972">
      <w:bodyDiv w:val="1"/>
      <w:marLeft w:val="0"/>
      <w:marRight w:val="0"/>
      <w:marTop w:val="0"/>
      <w:marBottom w:val="0"/>
      <w:divBdr>
        <w:top w:val="none" w:sz="0" w:space="0" w:color="auto"/>
        <w:left w:val="none" w:sz="0" w:space="0" w:color="auto"/>
        <w:bottom w:val="none" w:sz="0" w:space="0" w:color="auto"/>
        <w:right w:val="none" w:sz="0" w:space="0" w:color="auto"/>
      </w:divBdr>
    </w:div>
    <w:div w:id="1292904983">
      <w:bodyDiv w:val="1"/>
      <w:marLeft w:val="0"/>
      <w:marRight w:val="0"/>
      <w:marTop w:val="0"/>
      <w:marBottom w:val="0"/>
      <w:divBdr>
        <w:top w:val="none" w:sz="0" w:space="0" w:color="auto"/>
        <w:left w:val="none" w:sz="0" w:space="0" w:color="auto"/>
        <w:bottom w:val="none" w:sz="0" w:space="0" w:color="auto"/>
        <w:right w:val="none" w:sz="0" w:space="0" w:color="auto"/>
      </w:divBdr>
    </w:div>
    <w:div w:id="1292977431">
      <w:bodyDiv w:val="1"/>
      <w:marLeft w:val="0"/>
      <w:marRight w:val="0"/>
      <w:marTop w:val="0"/>
      <w:marBottom w:val="0"/>
      <w:divBdr>
        <w:top w:val="none" w:sz="0" w:space="0" w:color="auto"/>
        <w:left w:val="none" w:sz="0" w:space="0" w:color="auto"/>
        <w:bottom w:val="none" w:sz="0" w:space="0" w:color="auto"/>
        <w:right w:val="none" w:sz="0" w:space="0" w:color="auto"/>
      </w:divBdr>
    </w:div>
    <w:div w:id="1293049994">
      <w:bodyDiv w:val="1"/>
      <w:marLeft w:val="0"/>
      <w:marRight w:val="0"/>
      <w:marTop w:val="0"/>
      <w:marBottom w:val="0"/>
      <w:divBdr>
        <w:top w:val="none" w:sz="0" w:space="0" w:color="auto"/>
        <w:left w:val="none" w:sz="0" w:space="0" w:color="auto"/>
        <w:bottom w:val="none" w:sz="0" w:space="0" w:color="auto"/>
        <w:right w:val="none" w:sz="0" w:space="0" w:color="auto"/>
      </w:divBdr>
    </w:div>
    <w:div w:id="1293052345">
      <w:bodyDiv w:val="1"/>
      <w:marLeft w:val="0"/>
      <w:marRight w:val="0"/>
      <w:marTop w:val="0"/>
      <w:marBottom w:val="0"/>
      <w:divBdr>
        <w:top w:val="none" w:sz="0" w:space="0" w:color="auto"/>
        <w:left w:val="none" w:sz="0" w:space="0" w:color="auto"/>
        <w:bottom w:val="none" w:sz="0" w:space="0" w:color="auto"/>
        <w:right w:val="none" w:sz="0" w:space="0" w:color="auto"/>
      </w:divBdr>
    </w:div>
    <w:div w:id="1293247943">
      <w:bodyDiv w:val="1"/>
      <w:marLeft w:val="0"/>
      <w:marRight w:val="0"/>
      <w:marTop w:val="0"/>
      <w:marBottom w:val="0"/>
      <w:divBdr>
        <w:top w:val="none" w:sz="0" w:space="0" w:color="auto"/>
        <w:left w:val="none" w:sz="0" w:space="0" w:color="auto"/>
        <w:bottom w:val="none" w:sz="0" w:space="0" w:color="auto"/>
        <w:right w:val="none" w:sz="0" w:space="0" w:color="auto"/>
      </w:divBdr>
    </w:div>
    <w:div w:id="1293288250">
      <w:bodyDiv w:val="1"/>
      <w:marLeft w:val="0"/>
      <w:marRight w:val="0"/>
      <w:marTop w:val="0"/>
      <w:marBottom w:val="0"/>
      <w:divBdr>
        <w:top w:val="none" w:sz="0" w:space="0" w:color="auto"/>
        <w:left w:val="none" w:sz="0" w:space="0" w:color="auto"/>
        <w:bottom w:val="none" w:sz="0" w:space="0" w:color="auto"/>
        <w:right w:val="none" w:sz="0" w:space="0" w:color="auto"/>
      </w:divBdr>
    </w:div>
    <w:div w:id="1293444880">
      <w:bodyDiv w:val="1"/>
      <w:marLeft w:val="0"/>
      <w:marRight w:val="0"/>
      <w:marTop w:val="0"/>
      <w:marBottom w:val="0"/>
      <w:divBdr>
        <w:top w:val="none" w:sz="0" w:space="0" w:color="auto"/>
        <w:left w:val="none" w:sz="0" w:space="0" w:color="auto"/>
        <w:bottom w:val="none" w:sz="0" w:space="0" w:color="auto"/>
        <w:right w:val="none" w:sz="0" w:space="0" w:color="auto"/>
      </w:divBdr>
    </w:div>
    <w:div w:id="1293511239">
      <w:bodyDiv w:val="1"/>
      <w:marLeft w:val="0"/>
      <w:marRight w:val="0"/>
      <w:marTop w:val="0"/>
      <w:marBottom w:val="0"/>
      <w:divBdr>
        <w:top w:val="none" w:sz="0" w:space="0" w:color="auto"/>
        <w:left w:val="none" w:sz="0" w:space="0" w:color="auto"/>
        <w:bottom w:val="none" w:sz="0" w:space="0" w:color="auto"/>
        <w:right w:val="none" w:sz="0" w:space="0" w:color="auto"/>
      </w:divBdr>
    </w:div>
    <w:div w:id="1293512784">
      <w:bodyDiv w:val="1"/>
      <w:marLeft w:val="0"/>
      <w:marRight w:val="0"/>
      <w:marTop w:val="0"/>
      <w:marBottom w:val="0"/>
      <w:divBdr>
        <w:top w:val="none" w:sz="0" w:space="0" w:color="auto"/>
        <w:left w:val="none" w:sz="0" w:space="0" w:color="auto"/>
        <w:bottom w:val="none" w:sz="0" w:space="0" w:color="auto"/>
        <w:right w:val="none" w:sz="0" w:space="0" w:color="auto"/>
      </w:divBdr>
    </w:div>
    <w:div w:id="1293562744">
      <w:bodyDiv w:val="1"/>
      <w:marLeft w:val="0"/>
      <w:marRight w:val="0"/>
      <w:marTop w:val="0"/>
      <w:marBottom w:val="0"/>
      <w:divBdr>
        <w:top w:val="none" w:sz="0" w:space="0" w:color="auto"/>
        <w:left w:val="none" w:sz="0" w:space="0" w:color="auto"/>
        <w:bottom w:val="none" w:sz="0" w:space="0" w:color="auto"/>
        <w:right w:val="none" w:sz="0" w:space="0" w:color="auto"/>
      </w:divBdr>
    </w:div>
    <w:div w:id="1293826900">
      <w:bodyDiv w:val="1"/>
      <w:marLeft w:val="0"/>
      <w:marRight w:val="0"/>
      <w:marTop w:val="0"/>
      <w:marBottom w:val="0"/>
      <w:divBdr>
        <w:top w:val="none" w:sz="0" w:space="0" w:color="auto"/>
        <w:left w:val="none" w:sz="0" w:space="0" w:color="auto"/>
        <w:bottom w:val="none" w:sz="0" w:space="0" w:color="auto"/>
        <w:right w:val="none" w:sz="0" w:space="0" w:color="auto"/>
      </w:divBdr>
    </w:div>
    <w:div w:id="1293906724">
      <w:bodyDiv w:val="1"/>
      <w:marLeft w:val="0"/>
      <w:marRight w:val="0"/>
      <w:marTop w:val="0"/>
      <w:marBottom w:val="0"/>
      <w:divBdr>
        <w:top w:val="none" w:sz="0" w:space="0" w:color="auto"/>
        <w:left w:val="none" w:sz="0" w:space="0" w:color="auto"/>
        <w:bottom w:val="none" w:sz="0" w:space="0" w:color="auto"/>
        <w:right w:val="none" w:sz="0" w:space="0" w:color="auto"/>
      </w:divBdr>
    </w:div>
    <w:div w:id="1293973973">
      <w:bodyDiv w:val="1"/>
      <w:marLeft w:val="0"/>
      <w:marRight w:val="0"/>
      <w:marTop w:val="0"/>
      <w:marBottom w:val="0"/>
      <w:divBdr>
        <w:top w:val="none" w:sz="0" w:space="0" w:color="auto"/>
        <w:left w:val="none" w:sz="0" w:space="0" w:color="auto"/>
        <w:bottom w:val="none" w:sz="0" w:space="0" w:color="auto"/>
        <w:right w:val="none" w:sz="0" w:space="0" w:color="auto"/>
      </w:divBdr>
    </w:div>
    <w:div w:id="1294020591">
      <w:bodyDiv w:val="1"/>
      <w:marLeft w:val="0"/>
      <w:marRight w:val="0"/>
      <w:marTop w:val="0"/>
      <w:marBottom w:val="0"/>
      <w:divBdr>
        <w:top w:val="none" w:sz="0" w:space="0" w:color="auto"/>
        <w:left w:val="none" w:sz="0" w:space="0" w:color="auto"/>
        <w:bottom w:val="none" w:sz="0" w:space="0" w:color="auto"/>
        <w:right w:val="none" w:sz="0" w:space="0" w:color="auto"/>
      </w:divBdr>
    </w:div>
    <w:div w:id="1294360375">
      <w:bodyDiv w:val="1"/>
      <w:marLeft w:val="0"/>
      <w:marRight w:val="0"/>
      <w:marTop w:val="0"/>
      <w:marBottom w:val="0"/>
      <w:divBdr>
        <w:top w:val="none" w:sz="0" w:space="0" w:color="auto"/>
        <w:left w:val="none" w:sz="0" w:space="0" w:color="auto"/>
        <w:bottom w:val="none" w:sz="0" w:space="0" w:color="auto"/>
        <w:right w:val="none" w:sz="0" w:space="0" w:color="auto"/>
      </w:divBdr>
    </w:div>
    <w:div w:id="1294365562">
      <w:bodyDiv w:val="1"/>
      <w:marLeft w:val="0"/>
      <w:marRight w:val="0"/>
      <w:marTop w:val="0"/>
      <w:marBottom w:val="0"/>
      <w:divBdr>
        <w:top w:val="none" w:sz="0" w:space="0" w:color="auto"/>
        <w:left w:val="none" w:sz="0" w:space="0" w:color="auto"/>
        <w:bottom w:val="none" w:sz="0" w:space="0" w:color="auto"/>
        <w:right w:val="none" w:sz="0" w:space="0" w:color="auto"/>
      </w:divBdr>
    </w:div>
    <w:div w:id="1294405405">
      <w:bodyDiv w:val="1"/>
      <w:marLeft w:val="0"/>
      <w:marRight w:val="0"/>
      <w:marTop w:val="0"/>
      <w:marBottom w:val="0"/>
      <w:divBdr>
        <w:top w:val="none" w:sz="0" w:space="0" w:color="auto"/>
        <w:left w:val="none" w:sz="0" w:space="0" w:color="auto"/>
        <w:bottom w:val="none" w:sz="0" w:space="0" w:color="auto"/>
        <w:right w:val="none" w:sz="0" w:space="0" w:color="auto"/>
      </w:divBdr>
    </w:div>
    <w:div w:id="1294485158">
      <w:bodyDiv w:val="1"/>
      <w:marLeft w:val="0"/>
      <w:marRight w:val="0"/>
      <w:marTop w:val="0"/>
      <w:marBottom w:val="0"/>
      <w:divBdr>
        <w:top w:val="none" w:sz="0" w:space="0" w:color="auto"/>
        <w:left w:val="none" w:sz="0" w:space="0" w:color="auto"/>
        <w:bottom w:val="none" w:sz="0" w:space="0" w:color="auto"/>
        <w:right w:val="none" w:sz="0" w:space="0" w:color="auto"/>
      </w:divBdr>
    </w:div>
    <w:div w:id="1294553746">
      <w:bodyDiv w:val="1"/>
      <w:marLeft w:val="0"/>
      <w:marRight w:val="0"/>
      <w:marTop w:val="0"/>
      <w:marBottom w:val="0"/>
      <w:divBdr>
        <w:top w:val="none" w:sz="0" w:space="0" w:color="auto"/>
        <w:left w:val="none" w:sz="0" w:space="0" w:color="auto"/>
        <w:bottom w:val="none" w:sz="0" w:space="0" w:color="auto"/>
        <w:right w:val="none" w:sz="0" w:space="0" w:color="auto"/>
      </w:divBdr>
    </w:div>
    <w:div w:id="1294755229">
      <w:bodyDiv w:val="1"/>
      <w:marLeft w:val="0"/>
      <w:marRight w:val="0"/>
      <w:marTop w:val="0"/>
      <w:marBottom w:val="0"/>
      <w:divBdr>
        <w:top w:val="none" w:sz="0" w:space="0" w:color="auto"/>
        <w:left w:val="none" w:sz="0" w:space="0" w:color="auto"/>
        <w:bottom w:val="none" w:sz="0" w:space="0" w:color="auto"/>
        <w:right w:val="none" w:sz="0" w:space="0" w:color="auto"/>
      </w:divBdr>
    </w:div>
    <w:div w:id="1294794916">
      <w:bodyDiv w:val="1"/>
      <w:marLeft w:val="0"/>
      <w:marRight w:val="0"/>
      <w:marTop w:val="0"/>
      <w:marBottom w:val="0"/>
      <w:divBdr>
        <w:top w:val="none" w:sz="0" w:space="0" w:color="auto"/>
        <w:left w:val="none" w:sz="0" w:space="0" w:color="auto"/>
        <w:bottom w:val="none" w:sz="0" w:space="0" w:color="auto"/>
        <w:right w:val="none" w:sz="0" w:space="0" w:color="auto"/>
      </w:divBdr>
    </w:div>
    <w:div w:id="1294864871">
      <w:bodyDiv w:val="1"/>
      <w:marLeft w:val="0"/>
      <w:marRight w:val="0"/>
      <w:marTop w:val="0"/>
      <w:marBottom w:val="0"/>
      <w:divBdr>
        <w:top w:val="none" w:sz="0" w:space="0" w:color="auto"/>
        <w:left w:val="none" w:sz="0" w:space="0" w:color="auto"/>
        <w:bottom w:val="none" w:sz="0" w:space="0" w:color="auto"/>
        <w:right w:val="none" w:sz="0" w:space="0" w:color="auto"/>
      </w:divBdr>
    </w:div>
    <w:div w:id="1294943322">
      <w:bodyDiv w:val="1"/>
      <w:marLeft w:val="0"/>
      <w:marRight w:val="0"/>
      <w:marTop w:val="0"/>
      <w:marBottom w:val="0"/>
      <w:divBdr>
        <w:top w:val="none" w:sz="0" w:space="0" w:color="auto"/>
        <w:left w:val="none" w:sz="0" w:space="0" w:color="auto"/>
        <w:bottom w:val="none" w:sz="0" w:space="0" w:color="auto"/>
        <w:right w:val="none" w:sz="0" w:space="0" w:color="auto"/>
      </w:divBdr>
    </w:div>
    <w:div w:id="1294949101">
      <w:bodyDiv w:val="1"/>
      <w:marLeft w:val="0"/>
      <w:marRight w:val="0"/>
      <w:marTop w:val="0"/>
      <w:marBottom w:val="0"/>
      <w:divBdr>
        <w:top w:val="none" w:sz="0" w:space="0" w:color="auto"/>
        <w:left w:val="none" w:sz="0" w:space="0" w:color="auto"/>
        <w:bottom w:val="none" w:sz="0" w:space="0" w:color="auto"/>
        <w:right w:val="none" w:sz="0" w:space="0" w:color="auto"/>
      </w:divBdr>
    </w:div>
    <w:div w:id="1295020425">
      <w:bodyDiv w:val="1"/>
      <w:marLeft w:val="0"/>
      <w:marRight w:val="0"/>
      <w:marTop w:val="0"/>
      <w:marBottom w:val="0"/>
      <w:divBdr>
        <w:top w:val="none" w:sz="0" w:space="0" w:color="auto"/>
        <w:left w:val="none" w:sz="0" w:space="0" w:color="auto"/>
        <w:bottom w:val="none" w:sz="0" w:space="0" w:color="auto"/>
        <w:right w:val="none" w:sz="0" w:space="0" w:color="auto"/>
      </w:divBdr>
    </w:div>
    <w:div w:id="1295023195">
      <w:bodyDiv w:val="1"/>
      <w:marLeft w:val="0"/>
      <w:marRight w:val="0"/>
      <w:marTop w:val="0"/>
      <w:marBottom w:val="0"/>
      <w:divBdr>
        <w:top w:val="none" w:sz="0" w:space="0" w:color="auto"/>
        <w:left w:val="none" w:sz="0" w:space="0" w:color="auto"/>
        <w:bottom w:val="none" w:sz="0" w:space="0" w:color="auto"/>
        <w:right w:val="none" w:sz="0" w:space="0" w:color="auto"/>
      </w:divBdr>
    </w:div>
    <w:div w:id="1295142322">
      <w:bodyDiv w:val="1"/>
      <w:marLeft w:val="0"/>
      <w:marRight w:val="0"/>
      <w:marTop w:val="0"/>
      <w:marBottom w:val="0"/>
      <w:divBdr>
        <w:top w:val="none" w:sz="0" w:space="0" w:color="auto"/>
        <w:left w:val="none" w:sz="0" w:space="0" w:color="auto"/>
        <w:bottom w:val="none" w:sz="0" w:space="0" w:color="auto"/>
        <w:right w:val="none" w:sz="0" w:space="0" w:color="auto"/>
      </w:divBdr>
    </w:div>
    <w:div w:id="1295210642">
      <w:bodyDiv w:val="1"/>
      <w:marLeft w:val="0"/>
      <w:marRight w:val="0"/>
      <w:marTop w:val="0"/>
      <w:marBottom w:val="0"/>
      <w:divBdr>
        <w:top w:val="none" w:sz="0" w:space="0" w:color="auto"/>
        <w:left w:val="none" w:sz="0" w:space="0" w:color="auto"/>
        <w:bottom w:val="none" w:sz="0" w:space="0" w:color="auto"/>
        <w:right w:val="none" w:sz="0" w:space="0" w:color="auto"/>
      </w:divBdr>
    </w:div>
    <w:div w:id="1295258520">
      <w:bodyDiv w:val="1"/>
      <w:marLeft w:val="0"/>
      <w:marRight w:val="0"/>
      <w:marTop w:val="0"/>
      <w:marBottom w:val="0"/>
      <w:divBdr>
        <w:top w:val="none" w:sz="0" w:space="0" w:color="auto"/>
        <w:left w:val="none" w:sz="0" w:space="0" w:color="auto"/>
        <w:bottom w:val="none" w:sz="0" w:space="0" w:color="auto"/>
        <w:right w:val="none" w:sz="0" w:space="0" w:color="auto"/>
      </w:divBdr>
    </w:div>
    <w:div w:id="1295402546">
      <w:bodyDiv w:val="1"/>
      <w:marLeft w:val="0"/>
      <w:marRight w:val="0"/>
      <w:marTop w:val="0"/>
      <w:marBottom w:val="0"/>
      <w:divBdr>
        <w:top w:val="none" w:sz="0" w:space="0" w:color="auto"/>
        <w:left w:val="none" w:sz="0" w:space="0" w:color="auto"/>
        <w:bottom w:val="none" w:sz="0" w:space="0" w:color="auto"/>
        <w:right w:val="none" w:sz="0" w:space="0" w:color="auto"/>
      </w:divBdr>
    </w:div>
    <w:div w:id="1295411428">
      <w:bodyDiv w:val="1"/>
      <w:marLeft w:val="0"/>
      <w:marRight w:val="0"/>
      <w:marTop w:val="0"/>
      <w:marBottom w:val="0"/>
      <w:divBdr>
        <w:top w:val="none" w:sz="0" w:space="0" w:color="auto"/>
        <w:left w:val="none" w:sz="0" w:space="0" w:color="auto"/>
        <w:bottom w:val="none" w:sz="0" w:space="0" w:color="auto"/>
        <w:right w:val="none" w:sz="0" w:space="0" w:color="auto"/>
      </w:divBdr>
    </w:div>
    <w:div w:id="1295451387">
      <w:bodyDiv w:val="1"/>
      <w:marLeft w:val="0"/>
      <w:marRight w:val="0"/>
      <w:marTop w:val="0"/>
      <w:marBottom w:val="0"/>
      <w:divBdr>
        <w:top w:val="none" w:sz="0" w:space="0" w:color="auto"/>
        <w:left w:val="none" w:sz="0" w:space="0" w:color="auto"/>
        <w:bottom w:val="none" w:sz="0" w:space="0" w:color="auto"/>
        <w:right w:val="none" w:sz="0" w:space="0" w:color="auto"/>
      </w:divBdr>
    </w:div>
    <w:div w:id="1295451554">
      <w:bodyDiv w:val="1"/>
      <w:marLeft w:val="0"/>
      <w:marRight w:val="0"/>
      <w:marTop w:val="0"/>
      <w:marBottom w:val="0"/>
      <w:divBdr>
        <w:top w:val="none" w:sz="0" w:space="0" w:color="auto"/>
        <w:left w:val="none" w:sz="0" w:space="0" w:color="auto"/>
        <w:bottom w:val="none" w:sz="0" w:space="0" w:color="auto"/>
        <w:right w:val="none" w:sz="0" w:space="0" w:color="auto"/>
      </w:divBdr>
    </w:div>
    <w:div w:id="1295478535">
      <w:bodyDiv w:val="1"/>
      <w:marLeft w:val="0"/>
      <w:marRight w:val="0"/>
      <w:marTop w:val="0"/>
      <w:marBottom w:val="0"/>
      <w:divBdr>
        <w:top w:val="none" w:sz="0" w:space="0" w:color="auto"/>
        <w:left w:val="none" w:sz="0" w:space="0" w:color="auto"/>
        <w:bottom w:val="none" w:sz="0" w:space="0" w:color="auto"/>
        <w:right w:val="none" w:sz="0" w:space="0" w:color="auto"/>
      </w:divBdr>
    </w:div>
    <w:div w:id="1295519787">
      <w:bodyDiv w:val="1"/>
      <w:marLeft w:val="0"/>
      <w:marRight w:val="0"/>
      <w:marTop w:val="0"/>
      <w:marBottom w:val="0"/>
      <w:divBdr>
        <w:top w:val="none" w:sz="0" w:space="0" w:color="auto"/>
        <w:left w:val="none" w:sz="0" w:space="0" w:color="auto"/>
        <w:bottom w:val="none" w:sz="0" w:space="0" w:color="auto"/>
        <w:right w:val="none" w:sz="0" w:space="0" w:color="auto"/>
      </w:divBdr>
    </w:div>
    <w:div w:id="1295528956">
      <w:bodyDiv w:val="1"/>
      <w:marLeft w:val="0"/>
      <w:marRight w:val="0"/>
      <w:marTop w:val="0"/>
      <w:marBottom w:val="0"/>
      <w:divBdr>
        <w:top w:val="none" w:sz="0" w:space="0" w:color="auto"/>
        <w:left w:val="none" w:sz="0" w:space="0" w:color="auto"/>
        <w:bottom w:val="none" w:sz="0" w:space="0" w:color="auto"/>
        <w:right w:val="none" w:sz="0" w:space="0" w:color="auto"/>
      </w:divBdr>
    </w:div>
    <w:div w:id="1295604682">
      <w:bodyDiv w:val="1"/>
      <w:marLeft w:val="0"/>
      <w:marRight w:val="0"/>
      <w:marTop w:val="0"/>
      <w:marBottom w:val="0"/>
      <w:divBdr>
        <w:top w:val="none" w:sz="0" w:space="0" w:color="auto"/>
        <w:left w:val="none" w:sz="0" w:space="0" w:color="auto"/>
        <w:bottom w:val="none" w:sz="0" w:space="0" w:color="auto"/>
        <w:right w:val="none" w:sz="0" w:space="0" w:color="auto"/>
      </w:divBdr>
    </w:div>
    <w:div w:id="1295796585">
      <w:bodyDiv w:val="1"/>
      <w:marLeft w:val="0"/>
      <w:marRight w:val="0"/>
      <w:marTop w:val="0"/>
      <w:marBottom w:val="0"/>
      <w:divBdr>
        <w:top w:val="none" w:sz="0" w:space="0" w:color="auto"/>
        <w:left w:val="none" w:sz="0" w:space="0" w:color="auto"/>
        <w:bottom w:val="none" w:sz="0" w:space="0" w:color="auto"/>
        <w:right w:val="none" w:sz="0" w:space="0" w:color="auto"/>
      </w:divBdr>
    </w:div>
    <w:div w:id="1295797206">
      <w:bodyDiv w:val="1"/>
      <w:marLeft w:val="0"/>
      <w:marRight w:val="0"/>
      <w:marTop w:val="0"/>
      <w:marBottom w:val="0"/>
      <w:divBdr>
        <w:top w:val="none" w:sz="0" w:space="0" w:color="auto"/>
        <w:left w:val="none" w:sz="0" w:space="0" w:color="auto"/>
        <w:bottom w:val="none" w:sz="0" w:space="0" w:color="auto"/>
        <w:right w:val="none" w:sz="0" w:space="0" w:color="auto"/>
      </w:divBdr>
    </w:div>
    <w:div w:id="1295913188">
      <w:bodyDiv w:val="1"/>
      <w:marLeft w:val="0"/>
      <w:marRight w:val="0"/>
      <w:marTop w:val="0"/>
      <w:marBottom w:val="0"/>
      <w:divBdr>
        <w:top w:val="none" w:sz="0" w:space="0" w:color="auto"/>
        <w:left w:val="none" w:sz="0" w:space="0" w:color="auto"/>
        <w:bottom w:val="none" w:sz="0" w:space="0" w:color="auto"/>
        <w:right w:val="none" w:sz="0" w:space="0" w:color="auto"/>
      </w:divBdr>
    </w:div>
    <w:div w:id="1296107412">
      <w:bodyDiv w:val="1"/>
      <w:marLeft w:val="0"/>
      <w:marRight w:val="0"/>
      <w:marTop w:val="0"/>
      <w:marBottom w:val="0"/>
      <w:divBdr>
        <w:top w:val="none" w:sz="0" w:space="0" w:color="auto"/>
        <w:left w:val="none" w:sz="0" w:space="0" w:color="auto"/>
        <w:bottom w:val="none" w:sz="0" w:space="0" w:color="auto"/>
        <w:right w:val="none" w:sz="0" w:space="0" w:color="auto"/>
      </w:divBdr>
    </w:div>
    <w:div w:id="1296258133">
      <w:bodyDiv w:val="1"/>
      <w:marLeft w:val="0"/>
      <w:marRight w:val="0"/>
      <w:marTop w:val="0"/>
      <w:marBottom w:val="0"/>
      <w:divBdr>
        <w:top w:val="none" w:sz="0" w:space="0" w:color="auto"/>
        <w:left w:val="none" w:sz="0" w:space="0" w:color="auto"/>
        <w:bottom w:val="none" w:sz="0" w:space="0" w:color="auto"/>
        <w:right w:val="none" w:sz="0" w:space="0" w:color="auto"/>
      </w:divBdr>
    </w:div>
    <w:div w:id="1296326857">
      <w:bodyDiv w:val="1"/>
      <w:marLeft w:val="0"/>
      <w:marRight w:val="0"/>
      <w:marTop w:val="0"/>
      <w:marBottom w:val="0"/>
      <w:divBdr>
        <w:top w:val="none" w:sz="0" w:space="0" w:color="auto"/>
        <w:left w:val="none" w:sz="0" w:space="0" w:color="auto"/>
        <w:bottom w:val="none" w:sz="0" w:space="0" w:color="auto"/>
        <w:right w:val="none" w:sz="0" w:space="0" w:color="auto"/>
      </w:divBdr>
    </w:div>
    <w:div w:id="1296368466">
      <w:bodyDiv w:val="1"/>
      <w:marLeft w:val="0"/>
      <w:marRight w:val="0"/>
      <w:marTop w:val="0"/>
      <w:marBottom w:val="0"/>
      <w:divBdr>
        <w:top w:val="none" w:sz="0" w:space="0" w:color="auto"/>
        <w:left w:val="none" w:sz="0" w:space="0" w:color="auto"/>
        <w:bottom w:val="none" w:sz="0" w:space="0" w:color="auto"/>
        <w:right w:val="none" w:sz="0" w:space="0" w:color="auto"/>
      </w:divBdr>
    </w:div>
    <w:div w:id="1296372339">
      <w:bodyDiv w:val="1"/>
      <w:marLeft w:val="0"/>
      <w:marRight w:val="0"/>
      <w:marTop w:val="0"/>
      <w:marBottom w:val="0"/>
      <w:divBdr>
        <w:top w:val="none" w:sz="0" w:space="0" w:color="auto"/>
        <w:left w:val="none" w:sz="0" w:space="0" w:color="auto"/>
        <w:bottom w:val="none" w:sz="0" w:space="0" w:color="auto"/>
        <w:right w:val="none" w:sz="0" w:space="0" w:color="auto"/>
      </w:divBdr>
    </w:div>
    <w:div w:id="1296444941">
      <w:bodyDiv w:val="1"/>
      <w:marLeft w:val="0"/>
      <w:marRight w:val="0"/>
      <w:marTop w:val="0"/>
      <w:marBottom w:val="0"/>
      <w:divBdr>
        <w:top w:val="none" w:sz="0" w:space="0" w:color="auto"/>
        <w:left w:val="none" w:sz="0" w:space="0" w:color="auto"/>
        <w:bottom w:val="none" w:sz="0" w:space="0" w:color="auto"/>
        <w:right w:val="none" w:sz="0" w:space="0" w:color="auto"/>
      </w:divBdr>
    </w:div>
    <w:div w:id="1296450304">
      <w:bodyDiv w:val="1"/>
      <w:marLeft w:val="0"/>
      <w:marRight w:val="0"/>
      <w:marTop w:val="0"/>
      <w:marBottom w:val="0"/>
      <w:divBdr>
        <w:top w:val="none" w:sz="0" w:space="0" w:color="auto"/>
        <w:left w:val="none" w:sz="0" w:space="0" w:color="auto"/>
        <w:bottom w:val="none" w:sz="0" w:space="0" w:color="auto"/>
        <w:right w:val="none" w:sz="0" w:space="0" w:color="auto"/>
      </w:divBdr>
    </w:div>
    <w:div w:id="1296596622">
      <w:bodyDiv w:val="1"/>
      <w:marLeft w:val="0"/>
      <w:marRight w:val="0"/>
      <w:marTop w:val="0"/>
      <w:marBottom w:val="0"/>
      <w:divBdr>
        <w:top w:val="none" w:sz="0" w:space="0" w:color="auto"/>
        <w:left w:val="none" w:sz="0" w:space="0" w:color="auto"/>
        <w:bottom w:val="none" w:sz="0" w:space="0" w:color="auto"/>
        <w:right w:val="none" w:sz="0" w:space="0" w:color="auto"/>
      </w:divBdr>
    </w:div>
    <w:div w:id="1296646210">
      <w:bodyDiv w:val="1"/>
      <w:marLeft w:val="0"/>
      <w:marRight w:val="0"/>
      <w:marTop w:val="0"/>
      <w:marBottom w:val="0"/>
      <w:divBdr>
        <w:top w:val="none" w:sz="0" w:space="0" w:color="auto"/>
        <w:left w:val="none" w:sz="0" w:space="0" w:color="auto"/>
        <w:bottom w:val="none" w:sz="0" w:space="0" w:color="auto"/>
        <w:right w:val="none" w:sz="0" w:space="0" w:color="auto"/>
      </w:divBdr>
    </w:div>
    <w:div w:id="1296910451">
      <w:bodyDiv w:val="1"/>
      <w:marLeft w:val="0"/>
      <w:marRight w:val="0"/>
      <w:marTop w:val="0"/>
      <w:marBottom w:val="0"/>
      <w:divBdr>
        <w:top w:val="none" w:sz="0" w:space="0" w:color="auto"/>
        <w:left w:val="none" w:sz="0" w:space="0" w:color="auto"/>
        <w:bottom w:val="none" w:sz="0" w:space="0" w:color="auto"/>
        <w:right w:val="none" w:sz="0" w:space="0" w:color="auto"/>
      </w:divBdr>
    </w:div>
    <w:div w:id="1296914687">
      <w:bodyDiv w:val="1"/>
      <w:marLeft w:val="0"/>
      <w:marRight w:val="0"/>
      <w:marTop w:val="0"/>
      <w:marBottom w:val="0"/>
      <w:divBdr>
        <w:top w:val="none" w:sz="0" w:space="0" w:color="auto"/>
        <w:left w:val="none" w:sz="0" w:space="0" w:color="auto"/>
        <w:bottom w:val="none" w:sz="0" w:space="0" w:color="auto"/>
        <w:right w:val="none" w:sz="0" w:space="0" w:color="auto"/>
      </w:divBdr>
    </w:div>
    <w:div w:id="1296981213">
      <w:bodyDiv w:val="1"/>
      <w:marLeft w:val="0"/>
      <w:marRight w:val="0"/>
      <w:marTop w:val="0"/>
      <w:marBottom w:val="0"/>
      <w:divBdr>
        <w:top w:val="none" w:sz="0" w:space="0" w:color="auto"/>
        <w:left w:val="none" w:sz="0" w:space="0" w:color="auto"/>
        <w:bottom w:val="none" w:sz="0" w:space="0" w:color="auto"/>
        <w:right w:val="none" w:sz="0" w:space="0" w:color="auto"/>
      </w:divBdr>
    </w:div>
    <w:div w:id="1297179258">
      <w:bodyDiv w:val="1"/>
      <w:marLeft w:val="0"/>
      <w:marRight w:val="0"/>
      <w:marTop w:val="0"/>
      <w:marBottom w:val="0"/>
      <w:divBdr>
        <w:top w:val="none" w:sz="0" w:space="0" w:color="auto"/>
        <w:left w:val="none" w:sz="0" w:space="0" w:color="auto"/>
        <w:bottom w:val="none" w:sz="0" w:space="0" w:color="auto"/>
        <w:right w:val="none" w:sz="0" w:space="0" w:color="auto"/>
      </w:divBdr>
    </w:div>
    <w:div w:id="1297565139">
      <w:bodyDiv w:val="1"/>
      <w:marLeft w:val="0"/>
      <w:marRight w:val="0"/>
      <w:marTop w:val="0"/>
      <w:marBottom w:val="0"/>
      <w:divBdr>
        <w:top w:val="none" w:sz="0" w:space="0" w:color="auto"/>
        <w:left w:val="none" w:sz="0" w:space="0" w:color="auto"/>
        <w:bottom w:val="none" w:sz="0" w:space="0" w:color="auto"/>
        <w:right w:val="none" w:sz="0" w:space="0" w:color="auto"/>
      </w:divBdr>
    </w:div>
    <w:div w:id="1297761171">
      <w:bodyDiv w:val="1"/>
      <w:marLeft w:val="0"/>
      <w:marRight w:val="0"/>
      <w:marTop w:val="0"/>
      <w:marBottom w:val="0"/>
      <w:divBdr>
        <w:top w:val="none" w:sz="0" w:space="0" w:color="auto"/>
        <w:left w:val="none" w:sz="0" w:space="0" w:color="auto"/>
        <w:bottom w:val="none" w:sz="0" w:space="0" w:color="auto"/>
        <w:right w:val="none" w:sz="0" w:space="0" w:color="auto"/>
      </w:divBdr>
    </w:div>
    <w:div w:id="1297834679">
      <w:bodyDiv w:val="1"/>
      <w:marLeft w:val="0"/>
      <w:marRight w:val="0"/>
      <w:marTop w:val="0"/>
      <w:marBottom w:val="0"/>
      <w:divBdr>
        <w:top w:val="none" w:sz="0" w:space="0" w:color="auto"/>
        <w:left w:val="none" w:sz="0" w:space="0" w:color="auto"/>
        <w:bottom w:val="none" w:sz="0" w:space="0" w:color="auto"/>
        <w:right w:val="none" w:sz="0" w:space="0" w:color="auto"/>
      </w:divBdr>
    </w:div>
    <w:div w:id="1297906100">
      <w:bodyDiv w:val="1"/>
      <w:marLeft w:val="0"/>
      <w:marRight w:val="0"/>
      <w:marTop w:val="0"/>
      <w:marBottom w:val="0"/>
      <w:divBdr>
        <w:top w:val="none" w:sz="0" w:space="0" w:color="auto"/>
        <w:left w:val="none" w:sz="0" w:space="0" w:color="auto"/>
        <w:bottom w:val="none" w:sz="0" w:space="0" w:color="auto"/>
        <w:right w:val="none" w:sz="0" w:space="0" w:color="auto"/>
      </w:divBdr>
    </w:div>
    <w:div w:id="1297954324">
      <w:bodyDiv w:val="1"/>
      <w:marLeft w:val="0"/>
      <w:marRight w:val="0"/>
      <w:marTop w:val="0"/>
      <w:marBottom w:val="0"/>
      <w:divBdr>
        <w:top w:val="none" w:sz="0" w:space="0" w:color="auto"/>
        <w:left w:val="none" w:sz="0" w:space="0" w:color="auto"/>
        <w:bottom w:val="none" w:sz="0" w:space="0" w:color="auto"/>
        <w:right w:val="none" w:sz="0" w:space="0" w:color="auto"/>
      </w:divBdr>
    </w:div>
    <w:div w:id="1297956170">
      <w:bodyDiv w:val="1"/>
      <w:marLeft w:val="0"/>
      <w:marRight w:val="0"/>
      <w:marTop w:val="0"/>
      <w:marBottom w:val="0"/>
      <w:divBdr>
        <w:top w:val="none" w:sz="0" w:space="0" w:color="auto"/>
        <w:left w:val="none" w:sz="0" w:space="0" w:color="auto"/>
        <w:bottom w:val="none" w:sz="0" w:space="0" w:color="auto"/>
        <w:right w:val="none" w:sz="0" w:space="0" w:color="auto"/>
      </w:divBdr>
    </w:div>
    <w:div w:id="1298025594">
      <w:bodyDiv w:val="1"/>
      <w:marLeft w:val="0"/>
      <w:marRight w:val="0"/>
      <w:marTop w:val="0"/>
      <w:marBottom w:val="0"/>
      <w:divBdr>
        <w:top w:val="none" w:sz="0" w:space="0" w:color="auto"/>
        <w:left w:val="none" w:sz="0" w:space="0" w:color="auto"/>
        <w:bottom w:val="none" w:sz="0" w:space="0" w:color="auto"/>
        <w:right w:val="none" w:sz="0" w:space="0" w:color="auto"/>
      </w:divBdr>
    </w:div>
    <w:div w:id="1298074243">
      <w:bodyDiv w:val="1"/>
      <w:marLeft w:val="0"/>
      <w:marRight w:val="0"/>
      <w:marTop w:val="0"/>
      <w:marBottom w:val="0"/>
      <w:divBdr>
        <w:top w:val="none" w:sz="0" w:space="0" w:color="auto"/>
        <w:left w:val="none" w:sz="0" w:space="0" w:color="auto"/>
        <w:bottom w:val="none" w:sz="0" w:space="0" w:color="auto"/>
        <w:right w:val="none" w:sz="0" w:space="0" w:color="auto"/>
      </w:divBdr>
    </w:div>
    <w:div w:id="1298145917">
      <w:bodyDiv w:val="1"/>
      <w:marLeft w:val="0"/>
      <w:marRight w:val="0"/>
      <w:marTop w:val="0"/>
      <w:marBottom w:val="0"/>
      <w:divBdr>
        <w:top w:val="none" w:sz="0" w:space="0" w:color="auto"/>
        <w:left w:val="none" w:sz="0" w:space="0" w:color="auto"/>
        <w:bottom w:val="none" w:sz="0" w:space="0" w:color="auto"/>
        <w:right w:val="none" w:sz="0" w:space="0" w:color="auto"/>
      </w:divBdr>
    </w:div>
    <w:div w:id="1298335092">
      <w:bodyDiv w:val="1"/>
      <w:marLeft w:val="0"/>
      <w:marRight w:val="0"/>
      <w:marTop w:val="0"/>
      <w:marBottom w:val="0"/>
      <w:divBdr>
        <w:top w:val="none" w:sz="0" w:space="0" w:color="auto"/>
        <w:left w:val="none" w:sz="0" w:space="0" w:color="auto"/>
        <w:bottom w:val="none" w:sz="0" w:space="0" w:color="auto"/>
        <w:right w:val="none" w:sz="0" w:space="0" w:color="auto"/>
      </w:divBdr>
    </w:div>
    <w:div w:id="1298337985">
      <w:bodyDiv w:val="1"/>
      <w:marLeft w:val="0"/>
      <w:marRight w:val="0"/>
      <w:marTop w:val="0"/>
      <w:marBottom w:val="0"/>
      <w:divBdr>
        <w:top w:val="none" w:sz="0" w:space="0" w:color="auto"/>
        <w:left w:val="none" w:sz="0" w:space="0" w:color="auto"/>
        <w:bottom w:val="none" w:sz="0" w:space="0" w:color="auto"/>
        <w:right w:val="none" w:sz="0" w:space="0" w:color="auto"/>
      </w:divBdr>
    </w:div>
    <w:div w:id="1298488666">
      <w:bodyDiv w:val="1"/>
      <w:marLeft w:val="0"/>
      <w:marRight w:val="0"/>
      <w:marTop w:val="0"/>
      <w:marBottom w:val="0"/>
      <w:divBdr>
        <w:top w:val="none" w:sz="0" w:space="0" w:color="auto"/>
        <w:left w:val="none" w:sz="0" w:space="0" w:color="auto"/>
        <w:bottom w:val="none" w:sz="0" w:space="0" w:color="auto"/>
        <w:right w:val="none" w:sz="0" w:space="0" w:color="auto"/>
      </w:divBdr>
    </w:div>
    <w:div w:id="1298536965">
      <w:bodyDiv w:val="1"/>
      <w:marLeft w:val="0"/>
      <w:marRight w:val="0"/>
      <w:marTop w:val="0"/>
      <w:marBottom w:val="0"/>
      <w:divBdr>
        <w:top w:val="none" w:sz="0" w:space="0" w:color="auto"/>
        <w:left w:val="none" w:sz="0" w:space="0" w:color="auto"/>
        <w:bottom w:val="none" w:sz="0" w:space="0" w:color="auto"/>
        <w:right w:val="none" w:sz="0" w:space="0" w:color="auto"/>
      </w:divBdr>
    </w:div>
    <w:div w:id="1298560568">
      <w:bodyDiv w:val="1"/>
      <w:marLeft w:val="0"/>
      <w:marRight w:val="0"/>
      <w:marTop w:val="0"/>
      <w:marBottom w:val="0"/>
      <w:divBdr>
        <w:top w:val="none" w:sz="0" w:space="0" w:color="auto"/>
        <w:left w:val="none" w:sz="0" w:space="0" w:color="auto"/>
        <w:bottom w:val="none" w:sz="0" w:space="0" w:color="auto"/>
        <w:right w:val="none" w:sz="0" w:space="0" w:color="auto"/>
      </w:divBdr>
    </w:div>
    <w:div w:id="1298728776">
      <w:bodyDiv w:val="1"/>
      <w:marLeft w:val="0"/>
      <w:marRight w:val="0"/>
      <w:marTop w:val="0"/>
      <w:marBottom w:val="0"/>
      <w:divBdr>
        <w:top w:val="none" w:sz="0" w:space="0" w:color="auto"/>
        <w:left w:val="none" w:sz="0" w:space="0" w:color="auto"/>
        <w:bottom w:val="none" w:sz="0" w:space="0" w:color="auto"/>
        <w:right w:val="none" w:sz="0" w:space="0" w:color="auto"/>
      </w:divBdr>
    </w:div>
    <w:div w:id="1298756786">
      <w:bodyDiv w:val="1"/>
      <w:marLeft w:val="0"/>
      <w:marRight w:val="0"/>
      <w:marTop w:val="0"/>
      <w:marBottom w:val="0"/>
      <w:divBdr>
        <w:top w:val="none" w:sz="0" w:space="0" w:color="auto"/>
        <w:left w:val="none" w:sz="0" w:space="0" w:color="auto"/>
        <w:bottom w:val="none" w:sz="0" w:space="0" w:color="auto"/>
        <w:right w:val="none" w:sz="0" w:space="0" w:color="auto"/>
      </w:divBdr>
    </w:div>
    <w:div w:id="1298871788">
      <w:bodyDiv w:val="1"/>
      <w:marLeft w:val="0"/>
      <w:marRight w:val="0"/>
      <w:marTop w:val="0"/>
      <w:marBottom w:val="0"/>
      <w:divBdr>
        <w:top w:val="none" w:sz="0" w:space="0" w:color="auto"/>
        <w:left w:val="none" w:sz="0" w:space="0" w:color="auto"/>
        <w:bottom w:val="none" w:sz="0" w:space="0" w:color="auto"/>
        <w:right w:val="none" w:sz="0" w:space="0" w:color="auto"/>
      </w:divBdr>
    </w:div>
    <w:div w:id="1298952522">
      <w:bodyDiv w:val="1"/>
      <w:marLeft w:val="0"/>
      <w:marRight w:val="0"/>
      <w:marTop w:val="0"/>
      <w:marBottom w:val="0"/>
      <w:divBdr>
        <w:top w:val="none" w:sz="0" w:space="0" w:color="auto"/>
        <w:left w:val="none" w:sz="0" w:space="0" w:color="auto"/>
        <w:bottom w:val="none" w:sz="0" w:space="0" w:color="auto"/>
        <w:right w:val="none" w:sz="0" w:space="0" w:color="auto"/>
      </w:divBdr>
    </w:div>
    <w:div w:id="1298953334">
      <w:bodyDiv w:val="1"/>
      <w:marLeft w:val="0"/>
      <w:marRight w:val="0"/>
      <w:marTop w:val="0"/>
      <w:marBottom w:val="0"/>
      <w:divBdr>
        <w:top w:val="none" w:sz="0" w:space="0" w:color="auto"/>
        <w:left w:val="none" w:sz="0" w:space="0" w:color="auto"/>
        <w:bottom w:val="none" w:sz="0" w:space="0" w:color="auto"/>
        <w:right w:val="none" w:sz="0" w:space="0" w:color="auto"/>
      </w:divBdr>
    </w:div>
    <w:div w:id="1298956201">
      <w:bodyDiv w:val="1"/>
      <w:marLeft w:val="0"/>
      <w:marRight w:val="0"/>
      <w:marTop w:val="0"/>
      <w:marBottom w:val="0"/>
      <w:divBdr>
        <w:top w:val="none" w:sz="0" w:space="0" w:color="auto"/>
        <w:left w:val="none" w:sz="0" w:space="0" w:color="auto"/>
        <w:bottom w:val="none" w:sz="0" w:space="0" w:color="auto"/>
        <w:right w:val="none" w:sz="0" w:space="0" w:color="auto"/>
      </w:divBdr>
    </w:div>
    <w:div w:id="1298989752">
      <w:bodyDiv w:val="1"/>
      <w:marLeft w:val="0"/>
      <w:marRight w:val="0"/>
      <w:marTop w:val="0"/>
      <w:marBottom w:val="0"/>
      <w:divBdr>
        <w:top w:val="none" w:sz="0" w:space="0" w:color="auto"/>
        <w:left w:val="none" w:sz="0" w:space="0" w:color="auto"/>
        <w:bottom w:val="none" w:sz="0" w:space="0" w:color="auto"/>
        <w:right w:val="none" w:sz="0" w:space="0" w:color="auto"/>
      </w:divBdr>
    </w:div>
    <w:div w:id="1299069490">
      <w:bodyDiv w:val="1"/>
      <w:marLeft w:val="0"/>
      <w:marRight w:val="0"/>
      <w:marTop w:val="0"/>
      <w:marBottom w:val="0"/>
      <w:divBdr>
        <w:top w:val="none" w:sz="0" w:space="0" w:color="auto"/>
        <w:left w:val="none" w:sz="0" w:space="0" w:color="auto"/>
        <w:bottom w:val="none" w:sz="0" w:space="0" w:color="auto"/>
        <w:right w:val="none" w:sz="0" w:space="0" w:color="auto"/>
      </w:divBdr>
    </w:div>
    <w:div w:id="1299071615">
      <w:bodyDiv w:val="1"/>
      <w:marLeft w:val="0"/>
      <w:marRight w:val="0"/>
      <w:marTop w:val="0"/>
      <w:marBottom w:val="0"/>
      <w:divBdr>
        <w:top w:val="none" w:sz="0" w:space="0" w:color="auto"/>
        <w:left w:val="none" w:sz="0" w:space="0" w:color="auto"/>
        <w:bottom w:val="none" w:sz="0" w:space="0" w:color="auto"/>
        <w:right w:val="none" w:sz="0" w:space="0" w:color="auto"/>
      </w:divBdr>
    </w:div>
    <w:div w:id="1299073769">
      <w:bodyDiv w:val="1"/>
      <w:marLeft w:val="0"/>
      <w:marRight w:val="0"/>
      <w:marTop w:val="0"/>
      <w:marBottom w:val="0"/>
      <w:divBdr>
        <w:top w:val="none" w:sz="0" w:space="0" w:color="auto"/>
        <w:left w:val="none" w:sz="0" w:space="0" w:color="auto"/>
        <w:bottom w:val="none" w:sz="0" w:space="0" w:color="auto"/>
        <w:right w:val="none" w:sz="0" w:space="0" w:color="auto"/>
      </w:divBdr>
    </w:div>
    <w:div w:id="1299410139">
      <w:bodyDiv w:val="1"/>
      <w:marLeft w:val="0"/>
      <w:marRight w:val="0"/>
      <w:marTop w:val="0"/>
      <w:marBottom w:val="0"/>
      <w:divBdr>
        <w:top w:val="none" w:sz="0" w:space="0" w:color="auto"/>
        <w:left w:val="none" w:sz="0" w:space="0" w:color="auto"/>
        <w:bottom w:val="none" w:sz="0" w:space="0" w:color="auto"/>
        <w:right w:val="none" w:sz="0" w:space="0" w:color="auto"/>
      </w:divBdr>
    </w:div>
    <w:div w:id="1299644780">
      <w:bodyDiv w:val="1"/>
      <w:marLeft w:val="0"/>
      <w:marRight w:val="0"/>
      <w:marTop w:val="0"/>
      <w:marBottom w:val="0"/>
      <w:divBdr>
        <w:top w:val="none" w:sz="0" w:space="0" w:color="auto"/>
        <w:left w:val="none" w:sz="0" w:space="0" w:color="auto"/>
        <w:bottom w:val="none" w:sz="0" w:space="0" w:color="auto"/>
        <w:right w:val="none" w:sz="0" w:space="0" w:color="auto"/>
      </w:divBdr>
    </w:div>
    <w:div w:id="1299653788">
      <w:bodyDiv w:val="1"/>
      <w:marLeft w:val="0"/>
      <w:marRight w:val="0"/>
      <w:marTop w:val="0"/>
      <w:marBottom w:val="0"/>
      <w:divBdr>
        <w:top w:val="none" w:sz="0" w:space="0" w:color="auto"/>
        <w:left w:val="none" w:sz="0" w:space="0" w:color="auto"/>
        <w:bottom w:val="none" w:sz="0" w:space="0" w:color="auto"/>
        <w:right w:val="none" w:sz="0" w:space="0" w:color="auto"/>
      </w:divBdr>
    </w:div>
    <w:div w:id="1299725552">
      <w:bodyDiv w:val="1"/>
      <w:marLeft w:val="0"/>
      <w:marRight w:val="0"/>
      <w:marTop w:val="0"/>
      <w:marBottom w:val="0"/>
      <w:divBdr>
        <w:top w:val="none" w:sz="0" w:space="0" w:color="auto"/>
        <w:left w:val="none" w:sz="0" w:space="0" w:color="auto"/>
        <w:bottom w:val="none" w:sz="0" w:space="0" w:color="auto"/>
        <w:right w:val="none" w:sz="0" w:space="0" w:color="auto"/>
      </w:divBdr>
    </w:div>
    <w:div w:id="1299872225">
      <w:bodyDiv w:val="1"/>
      <w:marLeft w:val="0"/>
      <w:marRight w:val="0"/>
      <w:marTop w:val="0"/>
      <w:marBottom w:val="0"/>
      <w:divBdr>
        <w:top w:val="none" w:sz="0" w:space="0" w:color="auto"/>
        <w:left w:val="none" w:sz="0" w:space="0" w:color="auto"/>
        <w:bottom w:val="none" w:sz="0" w:space="0" w:color="auto"/>
        <w:right w:val="none" w:sz="0" w:space="0" w:color="auto"/>
      </w:divBdr>
    </w:div>
    <w:div w:id="1299917012">
      <w:bodyDiv w:val="1"/>
      <w:marLeft w:val="0"/>
      <w:marRight w:val="0"/>
      <w:marTop w:val="0"/>
      <w:marBottom w:val="0"/>
      <w:divBdr>
        <w:top w:val="none" w:sz="0" w:space="0" w:color="auto"/>
        <w:left w:val="none" w:sz="0" w:space="0" w:color="auto"/>
        <w:bottom w:val="none" w:sz="0" w:space="0" w:color="auto"/>
        <w:right w:val="none" w:sz="0" w:space="0" w:color="auto"/>
      </w:divBdr>
    </w:div>
    <w:div w:id="1299921288">
      <w:bodyDiv w:val="1"/>
      <w:marLeft w:val="0"/>
      <w:marRight w:val="0"/>
      <w:marTop w:val="0"/>
      <w:marBottom w:val="0"/>
      <w:divBdr>
        <w:top w:val="none" w:sz="0" w:space="0" w:color="auto"/>
        <w:left w:val="none" w:sz="0" w:space="0" w:color="auto"/>
        <w:bottom w:val="none" w:sz="0" w:space="0" w:color="auto"/>
        <w:right w:val="none" w:sz="0" w:space="0" w:color="auto"/>
      </w:divBdr>
    </w:div>
    <w:div w:id="1299990635">
      <w:bodyDiv w:val="1"/>
      <w:marLeft w:val="0"/>
      <w:marRight w:val="0"/>
      <w:marTop w:val="0"/>
      <w:marBottom w:val="0"/>
      <w:divBdr>
        <w:top w:val="none" w:sz="0" w:space="0" w:color="auto"/>
        <w:left w:val="none" w:sz="0" w:space="0" w:color="auto"/>
        <w:bottom w:val="none" w:sz="0" w:space="0" w:color="auto"/>
        <w:right w:val="none" w:sz="0" w:space="0" w:color="auto"/>
      </w:divBdr>
    </w:div>
    <w:div w:id="1300110188">
      <w:bodyDiv w:val="1"/>
      <w:marLeft w:val="0"/>
      <w:marRight w:val="0"/>
      <w:marTop w:val="0"/>
      <w:marBottom w:val="0"/>
      <w:divBdr>
        <w:top w:val="none" w:sz="0" w:space="0" w:color="auto"/>
        <w:left w:val="none" w:sz="0" w:space="0" w:color="auto"/>
        <w:bottom w:val="none" w:sz="0" w:space="0" w:color="auto"/>
        <w:right w:val="none" w:sz="0" w:space="0" w:color="auto"/>
      </w:divBdr>
    </w:div>
    <w:div w:id="1300114006">
      <w:bodyDiv w:val="1"/>
      <w:marLeft w:val="0"/>
      <w:marRight w:val="0"/>
      <w:marTop w:val="0"/>
      <w:marBottom w:val="0"/>
      <w:divBdr>
        <w:top w:val="none" w:sz="0" w:space="0" w:color="auto"/>
        <w:left w:val="none" w:sz="0" w:space="0" w:color="auto"/>
        <w:bottom w:val="none" w:sz="0" w:space="0" w:color="auto"/>
        <w:right w:val="none" w:sz="0" w:space="0" w:color="auto"/>
      </w:divBdr>
    </w:div>
    <w:div w:id="1300265146">
      <w:bodyDiv w:val="1"/>
      <w:marLeft w:val="0"/>
      <w:marRight w:val="0"/>
      <w:marTop w:val="0"/>
      <w:marBottom w:val="0"/>
      <w:divBdr>
        <w:top w:val="none" w:sz="0" w:space="0" w:color="auto"/>
        <w:left w:val="none" w:sz="0" w:space="0" w:color="auto"/>
        <w:bottom w:val="none" w:sz="0" w:space="0" w:color="auto"/>
        <w:right w:val="none" w:sz="0" w:space="0" w:color="auto"/>
      </w:divBdr>
    </w:div>
    <w:div w:id="1300568618">
      <w:bodyDiv w:val="1"/>
      <w:marLeft w:val="0"/>
      <w:marRight w:val="0"/>
      <w:marTop w:val="0"/>
      <w:marBottom w:val="0"/>
      <w:divBdr>
        <w:top w:val="none" w:sz="0" w:space="0" w:color="auto"/>
        <w:left w:val="none" w:sz="0" w:space="0" w:color="auto"/>
        <w:bottom w:val="none" w:sz="0" w:space="0" w:color="auto"/>
        <w:right w:val="none" w:sz="0" w:space="0" w:color="auto"/>
      </w:divBdr>
    </w:div>
    <w:div w:id="1300571620">
      <w:bodyDiv w:val="1"/>
      <w:marLeft w:val="0"/>
      <w:marRight w:val="0"/>
      <w:marTop w:val="0"/>
      <w:marBottom w:val="0"/>
      <w:divBdr>
        <w:top w:val="none" w:sz="0" w:space="0" w:color="auto"/>
        <w:left w:val="none" w:sz="0" w:space="0" w:color="auto"/>
        <w:bottom w:val="none" w:sz="0" w:space="0" w:color="auto"/>
        <w:right w:val="none" w:sz="0" w:space="0" w:color="auto"/>
      </w:divBdr>
    </w:div>
    <w:div w:id="1300571726">
      <w:bodyDiv w:val="1"/>
      <w:marLeft w:val="0"/>
      <w:marRight w:val="0"/>
      <w:marTop w:val="0"/>
      <w:marBottom w:val="0"/>
      <w:divBdr>
        <w:top w:val="none" w:sz="0" w:space="0" w:color="auto"/>
        <w:left w:val="none" w:sz="0" w:space="0" w:color="auto"/>
        <w:bottom w:val="none" w:sz="0" w:space="0" w:color="auto"/>
        <w:right w:val="none" w:sz="0" w:space="0" w:color="auto"/>
      </w:divBdr>
    </w:div>
    <w:div w:id="1300649774">
      <w:bodyDiv w:val="1"/>
      <w:marLeft w:val="0"/>
      <w:marRight w:val="0"/>
      <w:marTop w:val="0"/>
      <w:marBottom w:val="0"/>
      <w:divBdr>
        <w:top w:val="none" w:sz="0" w:space="0" w:color="auto"/>
        <w:left w:val="none" w:sz="0" w:space="0" w:color="auto"/>
        <w:bottom w:val="none" w:sz="0" w:space="0" w:color="auto"/>
        <w:right w:val="none" w:sz="0" w:space="0" w:color="auto"/>
      </w:divBdr>
    </w:div>
    <w:div w:id="1300838048">
      <w:bodyDiv w:val="1"/>
      <w:marLeft w:val="0"/>
      <w:marRight w:val="0"/>
      <w:marTop w:val="0"/>
      <w:marBottom w:val="0"/>
      <w:divBdr>
        <w:top w:val="none" w:sz="0" w:space="0" w:color="auto"/>
        <w:left w:val="none" w:sz="0" w:space="0" w:color="auto"/>
        <w:bottom w:val="none" w:sz="0" w:space="0" w:color="auto"/>
        <w:right w:val="none" w:sz="0" w:space="0" w:color="auto"/>
      </w:divBdr>
    </w:div>
    <w:div w:id="1300913985">
      <w:bodyDiv w:val="1"/>
      <w:marLeft w:val="0"/>
      <w:marRight w:val="0"/>
      <w:marTop w:val="0"/>
      <w:marBottom w:val="0"/>
      <w:divBdr>
        <w:top w:val="none" w:sz="0" w:space="0" w:color="auto"/>
        <w:left w:val="none" w:sz="0" w:space="0" w:color="auto"/>
        <w:bottom w:val="none" w:sz="0" w:space="0" w:color="auto"/>
        <w:right w:val="none" w:sz="0" w:space="0" w:color="auto"/>
      </w:divBdr>
    </w:div>
    <w:div w:id="1300955316">
      <w:bodyDiv w:val="1"/>
      <w:marLeft w:val="0"/>
      <w:marRight w:val="0"/>
      <w:marTop w:val="0"/>
      <w:marBottom w:val="0"/>
      <w:divBdr>
        <w:top w:val="none" w:sz="0" w:space="0" w:color="auto"/>
        <w:left w:val="none" w:sz="0" w:space="0" w:color="auto"/>
        <w:bottom w:val="none" w:sz="0" w:space="0" w:color="auto"/>
        <w:right w:val="none" w:sz="0" w:space="0" w:color="auto"/>
      </w:divBdr>
    </w:div>
    <w:div w:id="1300956728">
      <w:bodyDiv w:val="1"/>
      <w:marLeft w:val="0"/>
      <w:marRight w:val="0"/>
      <w:marTop w:val="0"/>
      <w:marBottom w:val="0"/>
      <w:divBdr>
        <w:top w:val="none" w:sz="0" w:space="0" w:color="auto"/>
        <w:left w:val="none" w:sz="0" w:space="0" w:color="auto"/>
        <w:bottom w:val="none" w:sz="0" w:space="0" w:color="auto"/>
        <w:right w:val="none" w:sz="0" w:space="0" w:color="auto"/>
      </w:divBdr>
    </w:div>
    <w:div w:id="1301030628">
      <w:bodyDiv w:val="1"/>
      <w:marLeft w:val="0"/>
      <w:marRight w:val="0"/>
      <w:marTop w:val="0"/>
      <w:marBottom w:val="0"/>
      <w:divBdr>
        <w:top w:val="none" w:sz="0" w:space="0" w:color="auto"/>
        <w:left w:val="none" w:sz="0" w:space="0" w:color="auto"/>
        <w:bottom w:val="none" w:sz="0" w:space="0" w:color="auto"/>
        <w:right w:val="none" w:sz="0" w:space="0" w:color="auto"/>
      </w:divBdr>
    </w:div>
    <w:div w:id="1301157690">
      <w:bodyDiv w:val="1"/>
      <w:marLeft w:val="0"/>
      <w:marRight w:val="0"/>
      <w:marTop w:val="0"/>
      <w:marBottom w:val="0"/>
      <w:divBdr>
        <w:top w:val="none" w:sz="0" w:space="0" w:color="auto"/>
        <w:left w:val="none" w:sz="0" w:space="0" w:color="auto"/>
        <w:bottom w:val="none" w:sz="0" w:space="0" w:color="auto"/>
        <w:right w:val="none" w:sz="0" w:space="0" w:color="auto"/>
      </w:divBdr>
    </w:div>
    <w:div w:id="1301228203">
      <w:bodyDiv w:val="1"/>
      <w:marLeft w:val="0"/>
      <w:marRight w:val="0"/>
      <w:marTop w:val="0"/>
      <w:marBottom w:val="0"/>
      <w:divBdr>
        <w:top w:val="none" w:sz="0" w:space="0" w:color="auto"/>
        <w:left w:val="none" w:sz="0" w:space="0" w:color="auto"/>
        <w:bottom w:val="none" w:sz="0" w:space="0" w:color="auto"/>
        <w:right w:val="none" w:sz="0" w:space="0" w:color="auto"/>
      </w:divBdr>
    </w:div>
    <w:div w:id="1301303449">
      <w:bodyDiv w:val="1"/>
      <w:marLeft w:val="0"/>
      <w:marRight w:val="0"/>
      <w:marTop w:val="0"/>
      <w:marBottom w:val="0"/>
      <w:divBdr>
        <w:top w:val="none" w:sz="0" w:space="0" w:color="auto"/>
        <w:left w:val="none" w:sz="0" w:space="0" w:color="auto"/>
        <w:bottom w:val="none" w:sz="0" w:space="0" w:color="auto"/>
        <w:right w:val="none" w:sz="0" w:space="0" w:color="auto"/>
      </w:divBdr>
    </w:div>
    <w:div w:id="1301306251">
      <w:bodyDiv w:val="1"/>
      <w:marLeft w:val="0"/>
      <w:marRight w:val="0"/>
      <w:marTop w:val="0"/>
      <w:marBottom w:val="0"/>
      <w:divBdr>
        <w:top w:val="none" w:sz="0" w:space="0" w:color="auto"/>
        <w:left w:val="none" w:sz="0" w:space="0" w:color="auto"/>
        <w:bottom w:val="none" w:sz="0" w:space="0" w:color="auto"/>
        <w:right w:val="none" w:sz="0" w:space="0" w:color="auto"/>
      </w:divBdr>
    </w:div>
    <w:div w:id="1301348953">
      <w:bodyDiv w:val="1"/>
      <w:marLeft w:val="0"/>
      <w:marRight w:val="0"/>
      <w:marTop w:val="0"/>
      <w:marBottom w:val="0"/>
      <w:divBdr>
        <w:top w:val="none" w:sz="0" w:space="0" w:color="auto"/>
        <w:left w:val="none" w:sz="0" w:space="0" w:color="auto"/>
        <w:bottom w:val="none" w:sz="0" w:space="0" w:color="auto"/>
        <w:right w:val="none" w:sz="0" w:space="0" w:color="auto"/>
      </w:divBdr>
    </w:div>
    <w:div w:id="1301498612">
      <w:bodyDiv w:val="1"/>
      <w:marLeft w:val="0"/>
      <w:marRight w:val="0"/>
      <w:marTop w:val="0"/>
      <w:marBottom w:val="0"/>
      <w:divBdr>
        <w:top w:val="none" w:sz="0" w:space="0" w:color="auto"/>
        <w:left w:val="none" w:sz="0" w:space="0" w:color="auto"/>
        <w:bottom w:val="none" w:sz="0" w:space="0" w:color="auto"/>
        <w:right w:val="none" w:sz="0" w:space="0" w:color="auto"/>
      </w:divBdr>
    </w:div>
    <w:div w:id="1301567873">
      <w:bodyDiv w:val="1"/>
      <w:marLeft w:val="0"/>
      <w:marRight w:val="0"/>
      <w:marTop w:val="0"/>
      <w:marBottom w:val="0"/>
      <w:divBdr>
        <w:top w:val="none" w:sz="0" w:space="0" w:color="auto"/>
        <w:left w:val="none" w:sz="0" w:space="0" w:color="auto"/>
        <w:bottom w:val="none" w:sz="0" w:space="0" w:color="auto"/>
        <w:right w:val="none" w:sz="0" w:space="0" w:color="auto"/>
      </w:divBdr>
    </w:div>
    <w:div w:id="1301572511">
      <w:bodyDiv w:val="1"/>
      <w:marLeft w:val="0"/>
      <w:marRight w:val="0"/>
      <w:marTop w:val="0"/>
      <w:marBottom w:val="0"/>
      <w:divBdr>
        <w:top w:val="none" w:sz="0" w:space="0" w:color="auto"/>
        <w:left w:val="none" w:sz="0" w:space="0" w:color="auto"/>
        <w:bottom w:val="none" w:sz="0" w:space="0" w:color="auto"/>
        <w:right w:val="none" w:sz="0" w:space="0" w:color="auto"/>
      </w:divBdr>
    </w:div>
    <w:div w:id="1302078219">
      <w:bodyDiv w:val="1"/>
      <w:marLeft w:val="0"/>
      <w:marRight w:val="0"/>
      <w:marTop w:val="0"/>
      <w:marBottom w:val="0"/>
      <w:divBdr>
        <w:top w:val="none" w:sz="0" w:space="0" w:color="auto"/>
        <w:left w:val="none" w:sz="0" w:space="0" w:color="auto"/>
        <w:bottom w:val="none" w:sz="0" w:space="0" w:color="auto"/>
        <w:right w:val="none" w:sz="0" w:space="0" w:color="auto"/>
      </w:divBdr>
    </w:div>
    <w:div w:id="1302271826">
      <w:bodyDiv w:val="1"/>
      <w:marLeft w:val="0"/>
      <w:marRight w:val="0"/>
      <w:marTop w:val="0"/>
      <w:marBottom w:val="0"/>
      <w:divBdr>
        <w:top w:val="none" w:sz="0" w:space="0" w:color="auto"/>
        <w:left w:val="none" w:sz="0" w:space="0" w:color="auto"/>
        <w:bottom w:val="none" w:sz="0" w:space="0" w:color="auto"/>
        <w:right w:val="none" w:sz="0" w:space="0" w:color="auto"/>
      </w:divBdr>
    </w:div>
    <w:div w:id="1302880210">
      <w:bodyDiv w:val="1"/>
      <w:marLeft w:val="0"/>
      <w:marRight w:val="0"/>
      <w:marTop w:val="0"/>
      <w:marBottom w:val="0"/>
      <w:divBdr>
        <w:top w:val="none" w:sz="0" w:space="0" w:color="auto"/>
        <w:left w:val="none" w:sz="0" w:space="0" w:color="auto"/>
        <w:bottom w:val="none" w:sz="0" w:space="0" w:color="auto"/>
        <w:right w:val="none" w:sz="0" w:space="0" w:color="auto"/>
      </w:divBdr>
    </w:div>
    <w:div w:id="1302881866">
      <w:bodyDiv w:val="1"/>
      <w:marLeft w:val="0"/>
      <w:marRight w:val="0"/>
      <w:marTop w:val="0"/>
      <w:marBottom w:val="0"/>
      <w:divBdr>
        <w:top w:val="none" w:sz="0" w:space="0" w:color="auto"/>
        <w:left w:val="none" w:sz="0" w:space="0" w:color="auto"/>
        <w:bottom w:val="none" w:sz="0" w:space="0" w:color="auto"/>
        <w:right w:val="none" w:sz="0" w:space="0" w:color="auto"/>
      </w:divBdr>
    </w:div>
    <w:div w:id="1302884232">
      <w:bodyDiv w:val="1"/>
      <w:marLeft w:val="0"/>
      <w:marRight w:val="0"/>
      <w:marTop w:val="0"/>
      <w:marBottom w:val="0"/>
      <w:divBdr>
        <w:top w:val="none" w:sz="0" w:space="0" w:color="auto"/>
        <w:left w:val="none" w:sz="0" w:space="0" w:color="auto"/>
        <w:bottom w:val="none" w:sz="0" w:space="0" w:color="auto"/>
        <w:right w:val="none" w:sz="0" w:space="0" w:color="auto"/>
      </w:divBdr>
    </w:div>
    <w:div w:id="1303000234">
      <w:bodyDiv w:val="1"/>
      <w:marLeft w:val="0"/>
      <w:marRight w:val="0"/>
      <w:marTop w:val="0"/>
      <w:marBottom w:val="0"/>
      <w:divBdr>
        <w:top w:val="none" w:sz="0" w:space="0" w:color="auto"/>
        <w:left w:val="none" w:sz="0" w:space="0" w:color="auto"/>
        <w:bottom w:val="none" w:sz="0" w:space="0" w:color="auto"/>
        <w:right w:val="none" w:sz="0" w:space="0" w:color="auto"/>
      </w:divBdr>
    </w:div>
    <w:div w:id="1303001338">
      <w:bodyDiv w:val="1"/>
      <w:marLeft w:val="0"/>
      <w:marRight w:val="0"/>
      <w:marTop w:val="0"/>
      <w:marBottom w:val="0"/>
      <w:divBdr>
        <w:top w:val="none" w:sz="0" w:space="0" w:color="auto"/>
        <w:left w:val="none" w:sz="0" w:space="0" w:color="auto"/>
        <w:bottom w:val="none" w:sz="0" w:space="0" w:color="auto"/>
        <w:right w:val="none" w:sz="0" w:space="0" w:color="auto"/>
      </w:divBdr>
    </w:div>
    <w:div w:id="1303075498">
      <w:bodyDiv w:val="1"/>
      <w:marLeft w:val="0"/>
      <w:marRight w:val="0"/>
      <w:marTop w:val="0"/>
      <w:marBottom w:val="0"/>
      <w:divBdr>
        <w:top w:val="none" w:sz="0" w:space="0" w:color="auto"/>
        <w:left w:val="none" w:sz="0" w:space="0" w:color="auto"/>
        <w:bottom w:val="none" w:sz="0" w:space="0" w:color="auto"/>
        <w:right w:val="none" w:sz="0" w:space="0" w:color="auto"/>
      </w:divBdr>
    </w:div>
    <w:div w:id="1303075728">
      <w:bodyDiv w:val="1"/>
      <w:marLeft w:val="0"/>
      <w:marRight w:val="0"/>
      <w:marTop w:val="0"/>
      <w:marBottom w:val="0"/>
      <w:divBdr>
        <w:top w:val="none" w:sz="0" w:space="0" w:color="auto"/>
        <w:left w:val="none" w:sz="0" w:space="0" w:color="auto"/>
        <w:bottom w:val="none" w:sz="0" w:space="0" w:color="auto"/>
        <w:right w:val="none" w:sz="0" w:space="0" w:color="auto"/>
      </w:divBdr>
    </w:div>
    <w:div w:id="1303190104">
      <w:bodyDiv w:val="1"/>
      <w:marLeft w:val="0"/>
      <w:marRight w:val="0"/>
      <w:marTop w:val="0"/>
      <w:marBottom w:val="0"/>
      <w:divBdr>
        <w:top w:val="none" w:sz="0" w:space="0" w:color="auto"/>
        <w:left w:val="none" w:sz="0" w:space="0" w:color="auto"/>
        <w:bottom w:val="none" w:sz="0" w:space="0" w:color="auto"/>
        <w:right w:val="none" w:sz="0" w:space="0" w:color="auto"/>
      </w:divBdr>
    </w:div>
    <w:div w:id="1303270811">
      <w:bodyDiv w:val="1"/>
      <w:marLeft w:val="0"/>
      <w:marRight w:val="0"/>
      <w:marTop w:val="0"/>
      <w:marBottom w:val="0"/>
      <w:divBdr>
        <w:top w:val="none" w:sz="0" w:space="0" w:color="auto"/>
        <w:left w:val="none" w:sz="0" w:space="0" w:color="auto"/>
        <w:bottom w:val="none" w:sz="0" w:space="0" w:color="auto"/>
        <w:right w:val="none" w:sz="0" w:space="0" w:color="auto"/>
      </w:divBdr>
    </w:div>
    <w:div w:id="1303315630">
      <w:bodyDiv w:val="1"/>
      <w:marLeft w:val="0"/>
      <w:marRight w:val="0"/>
      <w:marTop w:val="0"/>
      <w:marBottom w:val="0"/>
      <w:divBdr>
        <w:top w:val="none" w:sz="0" w:space="0" w:color="auto"/>
        <w:left w:val="none" w:sz="0" w:space="0" w:color="auto"/>
        <w:bottom w:val="none" w:sz="0" w:space="0" w:color="auto"/>
        <w:right w:val="none" w:sz="0" w:space="0" w:color="auto"/>
      </w:divBdr>
    </w:div>
    <w:div w:id="1303385946">
      <w:bodyDiv w:val="1"/>
      <w:marLeft w:val="0"/>
      <w:marRight w:val="0"/>
      <w:marTop w:val="0"/>
      <w:marBottom w:val="0"/>
      <w:divBdr>
        <w:top w:val="none" w:sz="0" w:space="0" w:color="auto"/>
        <w:left w:val="none" w:sz="0" w:space="0" w:color="auto"/>
        <w:bottom w:val="none" w:sz="0" w:space="0" w:color="auto"/>
        <w:right w:val="none" w:sz="0" w:space="0" w:color="auto"/>
      </w:divBdr>
    </w:div>
    <w:div w:id="1303463973">
      <w:bodyDiv w:val="1"/>
      <w:marLeft w:val="0"/>
      <w:marRight w:val="0"/>
      <w:marTop w:val="0"/>
      <w:marBottom w:val="0"/>
      <w:divBdr>
        <w:top w:val="none" w:sz="0" w:space="0" w:color="auto"/>
        <w:left w:val="none" w:sz="0" w:space="0" w:color="auto"/>
        <w:bottom w:val="none" w:sz="0" w:space="0" w:color="auto"/>
        <w:right w:val="none" w:sz="0" w:space="0" w:color="auto"/>
      </w:divBdr>
    </w:div>
    <w:div w:id="1303465398">
      <w:bodyDiv w:val="1"/>
      <w:marLeft w:val="0"/>
      <w:marRight w:val="0"/>
      <w:marTop w:val="0"/>
      <w:marBottom w:val="0"/>
      <w:divBdr>
        <w:top w:val="none" w:sz="0" w:space="0" w:color="auto"/>
        <w:left w:val="none" w:sz="0" w:space="0" w:color="auto"/>
        <w:bottom w:val="none" w:sz="0" w:space="0" w:color="auto"/>
        <w:right w:val="none" w:sz="0" w:space="0" w:color="auto"/>
      </w:divBdr>
    </w:div>
    <w:div w:id="1303539151">
      <w:bodyDiv w:val="1"/>
      <w:marLeft w:val="0"/>
      <w:marRight w:val="0"/>
      <w:marTop w:val="0"/>
      <w:marBottom w:val="0"/>
      <w:divBdr>
        <w:top w:val="none" w:sz="0" w:space="0" w:color="auto"/>
        <w:left w:val="none" w:sz="0" w:space="0" w:color="auto"/>
        <w:bottom w:val="none" w:sz="0" w:space="0" w:color="auto"/>
        <w:right w:val="none" w:sz="0" w:space="0" w:color="auto"/>
      </w:divBdr>
    </w:div>
    <w:div w:id="1303541621">
      <w:bodyDiv w:val="1"/>
      <w:marLeft w:val="0"/>
      <w:marRight w:val="0"/>
      <w:marTop w:val="0"/>
      <w:marBottom w:val="0"/>
      <w:divBdr>
        <w:top w:val="none" w:sz="0" w:space="0" w:color="auto"/>
        <w:left w:val="none" w:sz="0" w:space="0" w:color="auto"/>
        <w:bottom w:val="none" w:sz="0" w:space="0" w:color="auto"/>
        <w:right w:val="none" w:sz="0" w:space="0" w:color="auto"/>
      </w:divBdr>
    </w:div>
    <w:div w:id="1303659856">
      <w:bodyDiv w:val="1"/>
      <w:marLeft w:val="0"/>
      <w:marRight w:val="0"/>
      <w:marTop w:val="0"/>
      <w:marBottom w:val="0"/>
      <w:divBdr>
        <w:top w:val="none" w:sz="0" w:space="0" w:color="auto"/>
        <w:left w:val="none" w:sz="0" w:space="0" w:color="auto"/>
        <w:bottom w:val="none" w:sz="0" w:space="0" w:color="auto"/>
        <w:right w:val="none" w:sz="0" w:space="0" w:color="auto"/>
      </w:divBdr>
    </w:div>
    <w:div w:id="1303776362">
      <w:bodyDiv w:val="1"/>
      <w:marLeft w:val="0"/>
      <w:marRight w:val="0"/>
      <w:marTop w:val="0"/>
      <w:marBottom w:val="0"/>
      <w:divBdr>
        <w:top w:val="none" w:sz="0" w:space="0" w:color="auto"/>
        <w:left w:val="none" w:sz="0" w:space="0" w:color="auto"/>
        <w:bottom w:val="none" w:sz="0" w:space="0" w:color="auto"/>
        <w:right w:val="none" w:sz="0" w:space="0" w:color="auto"/>
      </w:divBdr>
    </w:div>
    <w:div w:id="1303926858">
      <w:bodyDiv w:val="1"/>
      <w:marLeft w:val="0"/>
      <w:marRight w:val="0"/>
      <w:marTop w:val="0"/>
      <w:marBottom w:val="0"/>
      <w:divBdr>
        <w:top w:val="none" w:sz="0" w:space="0" w:color="auto"/>
        <w:left w:val="none" w:sz="0" w:space="0" w:color="auto"/>
        <w:bottom w:val="none" w:sz="0" w:space="0" w:color="auto"/>
        <w:right w:val="none" w:sz="0" w:space="0" w:color="auto"/>
      </w:divBdr>
    </w:div>
    <w:div w:id="1304040390">
      <w:bodyDiv w:val="1"/>
      <w:marLeft w:val="0"/>
      <w:marRight w:val="0"/>
      <w:marTop w:val="0"/>
      <w:marBottom w:val="0"/>
      <w:divBdr>
        <w:top w:val="none" w:sz="0" w:space="0" w:color="auto"/>
        <w:left w:val="none" w:sz="0" w:space="0" w:color="auto"/>
        <w:bottom w:val="none" w:sz="0" w:space="0" w:color="auto"/>
        <w:right w:val="none" w:sz="0" w:space="0" w:color="auto"/>
      </w:divBdr>
    </w:div>
    <w:div w:id="1304197254">
      <w:bodyDiv w:val="1"/>
      <w:marLeft w:val="0"/>
      <w:marRight w:val="0"/>
      <w:marTop w:val="0"/>
      <w:marBottom w:val="0"/>
      <w:divBdr>
        <w:top w:val="none" w:sz="0" w:space="0" w:color="auto"/>
        <w:left w:val="none" w:sz="0" w:space="0" w:color="auto"/>
        <w:bottom w:val="none" w:sz="0" w:space="0" w:color="auto"/>
        <w:right w:val="none" w:sz="0" w:space="0" w:color="auto"/>
      </w:divBdr>
    </w:div>
    <w:div w:id="1304311032">
      <w:bodyDiv w:val="1"/>
      <w:marLeft w:val="0"/>
      <w:marRight w:val="0"/>
      <w:marTop w:val="0"/>
      <w:marBottom w:val="0"/>
      <w:divBdr>
        <w:top w:val="none" w:sz="0" w:space="0" w:color="auto"/>
        <w:left w:val="none" w:sz="0" w:space="0" w:color="auto"/>
        <w:bottom w:val="none" w:sz="0" w:space="0" w:color="auto"/>
        <w:right w:val="none" w:sz="0" w:space="0" w:color="auto"/>
      </w:divBdr>
    </w:div>
    <w:div w:id="1304316296">
      <w:bodyDiv w:val="1"/>
      <w:marLeft w:val="0"/>
      <w:marRight w:val="0"/>
      <w:marTop w:val="0"/>
      <w:marBottom w:val="0"/>
      <w:divBdr>
        <w:top w:val="none" w:sz="0" w:space="0" w:color="auto"/>
        <w:left w:val="none" w:sz="0" w:space="0" w:color="auto"/>
        <w:bottom w:val="none" w:sz="0" w:space="0" w:color="auto"/>
        <w:right w:val="none" w:sz="0" w:space="0" w:color="auto"/>
      </w:divBdr>
    </w:div>
    <w:div w:id="1304457697">
      <w:bodyDiv w:val="1"/>
      <w:marLeft w:val="0"/>
      <w:marRight w:val="0"/>
      <w:marTop w:val="0"/>
      <w:marBottom w:val="0"/>
      <w:divBdr>
        <w:top w:val="none" w:sz="0" w:space="0" w:color="auto"/>
        <w:left w:val="none" w:sz="0" w:space="0" w:color="auto"/>
        <w:bottom w:val="none" w:sz="0" w:space="0" w:color="auto"/>
        <w:right w:val="none" w:sz="0" w:space="0" w:color="auto"/>
      </w:divBdr>
    </w:div>
    <w:div w:id="1304459351">
      <w:bodyDiv w:val="1"/>
      <w:marLeft w:val="0"/>
      <w:marRight w:val="0"/>
      <w:marTop w:val="0"/>
      <w:marBottom w:val="0"/>
      <w:divBdr>
        <w:top w:val="none" w:sz="0" w:space="0" w:color="auto"/>
        <w:left w:val="none" w:sz="0" w:space="0" w:color="auto"/>
        <w:bottom w:val="none" w:sz="0" w:space="0" w:color="auto"/>
        <w:right w:val="none" w:sz="0" w:space="0" w:color="auto"/>
      </w:divBdr>
    </w:div>
    <w:div w:id="1304507543">
      <w:bodyDiv w:val="1"/>
      <w:marLeft w:val="0"/>
      <w:marRight w:val="0"/>
      <w:marTop w:val="0"/>
      <w:marBottom w:val="0"/>
      <w:divBdr>
        <w:top w:val="none" w:sz="0" w:space="0" w:color="auto"/>
        <w:left w:val="none" w:sz="0" w:space="0" w:color="auto"/>
        <w:bottom w:val="none" w:sz="0" w:space="0" w:color="auto"/>
        <w:right w:val="none" w:sz="0" w:space="0" w:color="auto"/>
      </w:divBdr>
    </w:div>
    <w:div w:id="1304576726">
      <w:bodyDiv w:val="1"/>
      <w:marLeft w:val="0"/>
      <w:marRight w:val="0"/>
      <w:marTop w:val="0"/>
      <w:marBottom w:val="0"/>
      <w:divBdr>
        <w:top w:val="none" w:sz="0" w:space="0" w:color="auto"/>
        <w:left w:val="none" w:sz="0" w:space="0" w:color="auto"/>
        <w:bottom w:val="none" w:sz="0" w:space="0" w:color="auto"/>
        <w:right w:val="none" w:sz="0" w:space="0" w:color="auto"/>
      </w:divBdr>
    </w:div>
    <w:div w:id="1304584034">
      <w:bodyDiv w:val="1"/>
      <w:marLeft w:val="0"/>
      <w:marRight w:val="0"/>
      <w:marTop w:val="0"/>
      <w:marBottom w:val="0"/>
      <w:divBdr>
        <w:top w:val="none" w:sz="0" w:space="0" w:color="auto"/>
        <w:left w:val="none" w:sz="0" w:space="0" w:color="auto"/>
        <w:bottom w:val="none" w:sz="0" w:space="0" w:color="auto"/>
        <w:right w:val="none" w:sz="0" w:space="0" w:color="auto"/>
      </w:divBdr>
    </w:div>
    <w:div w:id="1304847811">
      <w:bodyDiv w:val="1"/>
      <w:marLeft w:val="0"/>
      <w:marRight w:val="0"/>
      <w:marTop w:val="0"/>
      <w:marBottom w:val="0"/>
      <w:divBdr>
        <w:top w:val="none" w:sz="0" w:space="0" w:color="auto"/>
        <w:left w:val="none" w:sz="0" w:space="0" w:color="auto"/>
        <w:bottom w:val="none" w:sz="0" w:space="0" w:color="auto"/>
        <w:right w:val="none" w:sz="0" w:space="0" w:color="auto"/>
      </w:divBdr>
    </w:div>
    <w:div w:id="1304894412">
      <w:bodyDiv w:val="1"/>
      <w:marLeft w:val="0"/>
      <w:marRight w:val="0"/>
      <w:marTop w:val="0"/>
      <w:marBottom w:val="0"/>
      <w:divBdr>
        <w:top w:val="none" w:sz="0" w:space="0" w:color="auto"/>
        <w:left w:val="none" w:sz="0" w:space="0" w:color="auto"/>
        <w:bottom w:val="none" w:sz="0" w:space="0" w:color="auto"/>
        <w:right w:val="none" w:sz="0" w:space="0" w:color="auto"/>
      </w:divBdr>
    </w:div>
    <w:div w:id="1305046851">
      <w:bodyDiv w:val="1"/>
      <w:marLeft w:val="0"/>
      <w:marRight w:val="0"/>
      <w:marTop w:val="0"/>
      <w:marBottom w:val="0"/>
      <w:divBdr>
        <w:top w:val="none" w:sz="0" w:space="0" w:color="auto"/>
        <w:left w:val="none" w:sz="0" w:space="0" w:color="auto"/>
        <w:bottom w:val="none" w:sz="0" w:space="0" w:color="auto"/>
        <w:right w:val="none" w:sz="0" w:space="0" w:color="auto"/>
      </w:divBdr>
    </w:div>
    <w:div w:id="1305500234">
      <w:bodyDiv w:val="1"/>
      <w:marLeft w:val="0"/>
      <w:marRight w:val="0"/>
      <w:marTop w:val="0"/>
      <w:marBottom w:val="0"/>
      <w:divBdr>
        <w:top w:val="none" w:sz="0" w:space="0" w:color="auto"/>
        <w:left w:val="none" w:sz="0" w:space="0" w:color="auto"/>
        <w:bottom w:val="none" w:sz="0" w:space="0" w:color="auto"/>
        <w:right w:val="none" w:sz="0" w:space="0" w:color="auto"/>
      </w:divBdr>
    </w:div>
    <w:div w:id="1305502090">
      <w:bodyDiv w:val="1"/>
      <w:marLeft w:val="0"/>
      <w:marRight w:val="0"/>
      <w:marTop w:val="0"/>
      <w:marBottom w:val="0"/>
      <w:divBdr>
        <w:top w:val="none" w:sz="0" w:space="0" w:color="auto"/>
        <w:left w:val="none" w:sz="0" w:space="0" w:color="auto"/>
        <w:bottom w:val="none" w:sz="0" w:space="0" w:color="auto"/>
        <w:right w:val="none" w:sz="0" w:space="0" w:color="auto"/>
      </w:divBdr>
    </w:div>
    <w:div w:id="1305618117">
      <w:bodyDiv w:val="1"/>
      <w:marLeft w:val="0"/>
      <w:marRight w:val="0"/>
      <w:marTop w:val="0"/>
      <w:marBottom w:val="0"/>
      <w:divBdr>
        <w:top w:val="none" w:sz="0" w:space="0" w:color="auto"/>
        <w:left w:val="none" w:sz="0" w:space="0" w:color="auto"/>
        <w:bottom w:val="none" w:sz="0" w:space="0" w:color="auto"/>
        <w:right w:val="none" w:sz="0" w:space="0" w:color="auto"/>
      </w:divBdr>
    </w:div>
    <w:div w:id="1305742892">
      <w:bodyDiv w:val="1"/>
      <w:marLeft w:val="0"/>
      <w:marRight w:val="0"/>
      <w:marTop w:val="0"/>
      <w:marBottom w:val="0"/>
      <w:divBdr>
        <w:top w:val="none" w:sz="0" w:space="0" w:color="auto"/>
        <w:left w:val="none" w:sz="0" w:space="0" w:color="auto"/>
        <w:bottom w:val="none" w:sz="0" w:space="0" w:color="auto"/>
        <w:right w:val="none" w:sz="0" w:space="0" w:color="auto"/>
      </w:divBdr>
    </w:div>
    <w:div w:id="1306012379">
      <w:bodyDiv w:val="1"/>
      <w:marLeft w:val="0"/>
      <w:marRight w:val="0"/>
      <w:marTop w:val="0"/>
      <w:marBottom w:val="0"/>
      <w:divBdr>
        <w:top w:val="none" w:sz="0" w:space="0" w:color="auto"/>
        <w:left w:val="none" w:sz="0" w:space="0" w:color="auto"/>
        <w:bottom w:val="none" w:sz="0" w:space="0" w:color="auto"/>
        <w:right w:val="none" w:sz="0" w:space="0" w:color="auto"/>
      </w:divBdr>
    </w:div>
    <w:div w:id="1306084585">
      <w:bodyDiv w:val="1"/>
      <w:marLeft w:val="0"/>
      <w:marRight w:val="0"/>
      <w:marTop w:val="0"/>
      <w:marBottom w:val="0"/>
      <w:divBdr>
        <w:top w:val="none" w:sz="0" w:space="0" w:color="auto"/>
        <w:left w:val="none" w:sz="0" w:space="0" w:color="auto"/>
        <w:bottom w:val="none" w:sz="0" w:space="0" w:color="auto"/>
        <w:right w:val="none" w:sz="0" w:space="0" w:color="auto"/>
      </w:divBdr>
    </w:div>
    <w:div w:id="1306087923">
      <w:bodyDiv w:val="1"/>
      <w:marLeft w:val="0"/>
      <w:marRight w:val="0"/>
      <w:marTop w:val="0"/>
      <w:marBottom w:val="0"/>
      <w:divBdr>
        <w:top w:val="none" w:sz="0" w:space="0" w:color="auto"/>
        <w:left w:val="none" w:sz="0" w:space="0" w:color="auto"/>
        <w:bottom w:val="none" w:sz="0" w:space="0" w:color="auto"/>
        <w:right w:val="none" w:sz="0" w:space="0" w:color="auto"/>
      </w:divBdr>
    </w:div>
    <w:div w:id="1306273786">
      <w:bodyDiv w:val="1"/>
      <w:marLeft w:val="0"/>
      <w:marRight w:val="0"/>
      <w:marTop w:val="0"/>
      <w:marBottom w:val="0"/>
      <w:divBdr>
        <w:top w:val="none" w:sz="0" w:space="0" w:color="auto"/>
        <w:left w:val="none" w:sz="0" w:space="0" w:color="auto"/>
        <w:bottom w:val="none" w:sz="0" w:space="0" w:color="auto"/>
        <w:right w:val="none" w:sz="0" w:space="0" w:color="auto"/>
      </w:divBdr>
    </w:div>
    <w:div w:id="1306274693">
      <w:bodyDiv w:val="1"/>
      <w:marLeft w:val="0"/>
      <w:marRight w:val="0"/>
      <w:marTop w:val="0"/>
      <w:marBottom w:val="0"/>
      <w:divBdr>
        <w:top w:val="none" w:sz="0" w:space="0" w:color="auto"/>
        <w:left w:val="none" w:sz="0" w:space="0" w:color="auto"/>
        <w:bottom w:val="none" w:sz="0" w:space="0" w:color="auto"/>
        <w:right w:val="none" w:sz="0" w:space="0" w:color="auto"/>
      </w:divBdr>
    </w:div>
    <w:div w:id="1306355168">
      <w:bodyDiv w:val="1"/>
      <w:marLeft w:val="0"/>
      <w:marRight w:val="0"/>
      <w:marTop w:val="0"/>
      <w:marBottom w:val="0"/>
      <w:divBdr>
        <w:top w:val="none" w:sz="0" w:space="0" w:color="auto"/>
        <w:left w:val="none" w:sz="0" w:space="0" w:color="auto"/>
        <w:bottom w:val="none" w:sz="0" w:space="0" w:color="auto"/>
        <w:right w:val="none" w:sz="0" w:space="0" w:color="auto"/>
      </w:divBdr>
    </w:div>
    <w:div w:id="1306399570">
      <w:bodyDiv w:val="1"/>
      <w:marLeft w:val="0"/>
      <w:marRight w:val="0"/>
      <w:marTop w:val="0"/>
      <w:marBottom w:val="0"/>
      <w:divBdr>
        <w:top w:val="none" w:sz="0" w:space="0" w:color="auto"/>
        <w:left w:val="none" w:sz="0" w:space="0" w:color="auto"/>
        <w:bottom w:val="none" w:sz="0" w:space="0" w:color="auto"/>
        <w:right w:val="none" w:sz="0" w:space="0" w:color="auto"/>
      </w:divBdr>
    </w:div>
    <w:div w:id="1306471898">
      <w:bodyDiv w:val="1"/>
      <w:marLeft w:val="0"/>
      <w:marRight w:val="0"/>
      <w:marTop w:val="0"/>
      <w:marBottom w:val="0"/>
      <w:divBdr>
        <w:top w:val="none" w:sz="0" w:space="0" w:color="auto"/>
        <w:left w:val="none" w:sz="0" w:space="0" w:color="auto"/>
        <w:bottom w:val="none" w:sz="0" w:space="0" w:color="auto"/>
        <w:right w:val="none" w:sz="0" w:space="0" w:color="auto"/>
      </w:divBdr>
    </w:div>
    <w:div w:id="1306617292">
      <w:bodyDiv w:val="1"/>
      <w:marLeft w:val="0"/>
      <w:marRight w:val="0"/>
      <w:marTop w:val="0"/>
      <w:marBottom w:val="0"/>
      <w:divBdr>
        <w:top w:val="none" w:sz="0" w:space="0" w:color="auto"/>
        <w:left w:val="none" w:sz="0" w:space="0" w:color="auto"/>
        <w:bottom w:val="none" w:sz="0" w:space="0" w:color="auto"/>
        <w:right w:val="none" w:sz="0" w:space="0" w:color="auto"/>
      </w:divBdr>
    </w:div>
    <w:div w:id="1306734963">
      <w:bodyDiv w:val="1"/>
      <w:marLeft w:val="0"/>
      <w:marRight w:val="0"/>
      <w:marTop w:val="0"/>
      <w:marBottom w:val="0"/>
      <w:divBdr>
        <w:top w:val="none" w:sz="0" w:space="0" w:color="auto"/>
        <w:left w:val="none" w:sz="0" w:space="0" w:color="auto"/>
        <w:bottom w:val="none" w:sz="0" w:space="0" w:color="auto"/>
        <w:right w:val="none" w:sz="0" w:space="0" w:color="auto"/>
      </w:divBdr>
    </w:div>
    <w:div w:id="1306738514">
      <w:bodyDiv w:val="1"/>
      <w:marLeft w:val="0"/>
      <w:marRight w:val="0"/>
      <w:marTop w:val="0"/>
      <w:marBottom w:val="0"/>
      <w:divBdr>
        <w:top w:val="none" w:sz="0" w:space="0" w:color="auto"/>
        <w:left w:val="none" w:sz="0" w:space="0" w:color="auto"/>
        <w:bottom w:val="none" w:sz="0" w:space="0" w:color="auto"/>
        <w:right w:val="none" w:sz="0" w:space="0" w:color="auto"/>
      </w:divBdr>
    </w:div>
    <w:div w:id="1307125550">
      <w:bodyDiv w:val="1"/>
      <w:marLeft w:val="0"/>
      <w:marRight w:val="0"/>
      <w:marTop w:val="0"/>
      <w:marBottom w:val="0"/>
      <w:divBdr>
        <w:top w:val="none" w:sz="0" w:space="0" w:color="auto"/>
        <w:left w:val="none" w:sz="0" w:space="0" w:color="auto"/>
        <w:bottom w:val="none" w:sz="0" w:space="0" w:color="auto"/>
        <w:right w:val="none" w:sz="0" w:space="0" w:color="auto"/>
      </w:divBdr>
    </w:div>
    <w:div w:id="1307248568">
      <w:bodyDiv w:val="1"/>
      <w:marLeft w:val="0"/>
      <w:marRight w:val="0"/>
      <w:marTop w:val="0"/>
      <w:marBottom w:val="0"/>
      <w:divBdr>
        <w:top w:val="none" w:sz="0" w:space="0" w:color="auto"/>
        <w:left w:val="none" w:sz="0" w:space="0" w:color="auto"/>
        <w:bottom w:val="none" w:sz="0" w:space="0" w:color="auto"/>
        <w:right w:val="none" w:sz="0" w:space="0" w:color="auto"/>
      </w:divBdr>
    </w:div>
    <w:div w:id="1307278341">
      <w:bodyDiv w:val="1"/>
      <w:marLeft w:val="0"/>
      <w:marRight w:val="0"/>
      <w:marTop w:val="0"/>
      <w:marBottom w:val="0"/>
      <w:divBdr>
        <w:top w:val="none" w:sz="0" w:space="0" w:color="auto"/>
        <w:left w:val="none" w:sz="0" w:space="0" w:color="auto"/>
        <w:bottom w:val="none" w:sz="0" w:space="0" w:color="auto"/>
        <w:right w:val="none" w:sz="0" w:space="0" w:color="auto"/>
      </w:divBdr>
    </w:div>
    <w:div w:id="1307469037">
      <w:bodyDiv w:val="1"/>
      <w:marLeft w:val="0"/>
      <w:marRight w:val="0"/>
      <w:marTop w:val="0"/>
      <w:marBottom w:val="0"/>
      <w:divBdr>
        <w:top w:val="none" w:sz="0" w:space="0" w:color="auto"/>
        <w:left w:val="none" w:sz="0" w:space="0" w:color="auto"/>
        <w:bottom w:val="none" w:sz="0" w:space="0" w:color="auto"/>
        <w:right w:val="none" w:sz="0" w:space="0" w:color="auto"/>
      </w:divBdr>
    </w:div>
    <w:div w:id="1307583858">
      <w:bodyDiv w:val="1"/>
      <w:marLeft w:val="0"/>
      <w:marRight w:val="0"/>
      <w:marTop w:val="0"/>
      <w:marBottom w:val="0"/>
      <w:divBdr>
        <w:top w:val="none" w:sz="0" w:space="0" w:color="auto"/>
        <w:left w:val="none" w:sz="0" w:space="0" w:color="auto"/>
        <w:bottom w:val="none" w:sz="0" w:space="0" w:color="auto"/>
        <w:right w:val="none" w:sz="0" w:space="0" w:color="auto"/>
      </w:divBdr>
    </w:div>
    <w:div w:id="1307706224">
      <w:bodyDiv w:val="1"/>
      <w:marLeft w:val="0"/>
      <w:marRight w:val="0"/>
      <w:marTop w:val="0"/>
      <w:marBottom w:val="0"/>
      <w:divBdr>
        <w:top w:val="none" w:sz="0" w:space="0" w:color="auto"/>
        <w:left w:val="none" w:sz="0" w:space="0" w:color="auto"/>
        <w:bottom w:val="none" w:sz="0" w:space="0" w:color="auto"/>
        <w:right w:val="none" w:sz="0" w:space="0" w:color="auto"/>
      </w:divBdr>
    </w:div>
    <w:div w:id="1307709229">
      <w:bodyDiv w:val="1"/>
      <w:marLeft w:val="0"/>
      <w:marRight w:val="0"/>
      <w:marTop w:val="0"/>
      <w:marBottom w:val="0"/>
      <w:divBdr>
        <w:top w:val="none" w:sz="0" w:space="0" w:color="auto"/>
        <w:left w:val="none" w:sz="0" w:space="0" w:color="auto"/>
        <w:bottom w:val="none" w:sz="0" w:space="0" w:color="auto"/>
        <w:right w:val="none" w:sz="0" w:space="0" w:color="auto"/>
      </w:divBdr>
    </w:div>
    <w:div w:id="1307976728">
      <w:bodyDiv w:val="1"/>
      <w:marLeft w:val="0"/>
      <w:marRight w:val="0"/>
      <w:marTop w:val="0"/>
      <w:marBottom w:val="0"/>
      <w:divBdr>
        <w:top w:val="none" w:sz="0" w:space="0" w:color="auto"/>
        <w:left w:val="none" w:sz="0" w:space="0" w:color="auto"/>
        <w:bottom w:val="none" w:sz="0" w:space="0" w:color="auto"/>
        <w:right w:val="none" w:sz="0" w:space="0" w:color="auto"/>
      </w:divBdr>
    </w:div>
    <w:div w:id="1308121970">
      <w:bodyDiv w:val="1"/>
      <w:marLeft w:val="0"/>
      <w:marRight w:val="0"/>
      <w:marTop w:val="0"/>
      <w:marBottom w:val="0"/>
      <w:divBdr>
        <w:top w:val="none" w:sz="0" w:space="0" w:color="auto"/>
        <w:left w:val="none" w:sz="0" w:space="0" w:color="auto"/>
        <w:bottom w:val="none" w:sz="0" w:space="0" w:color="auto"/>
        <w:right w:val="none" w:sz="0" w:space="0" w:color="auto"/>
      </w:divBdr>
    </w:div>
    <w:div w:id="1308243392">
      <w:bodyDiv w:val="1"/>
      <w:marLeft w:val="0"/>
      <w:marRight w:val="0"/>
      <w:marTop w:val="0"/>
      <w:marBottom w:val="0"/>
      <w:divBdr>
        <w:top w:val="none" w:sz="0" w:space="0" w:color="auto"/>
        <w:left w:val="none" w:sz="0" w:space="0" w:color="auto"/>
        <w:bottom w:val="none" w:sz="0" w:space="0" w:color="auto"/>
        <w:right w:val="none" w:sz="0" w:space="0" w:color="auto"/>
      </w:divBdr>
    </w:div>
    <w:div w:id="1308245718">
      <w:bodyDiv w:val="1"/>
      <w:marLeft w:val="0"/>
      <w:marRight w:val="0"/>
      <w:marTop w:val="0"/>
      <w:marBottom w:val="0"/>
      <w:divBdr>
        <w:top w:val="none" w:sz="0" w:space="0" w:color="auto"/>
        <w:left w:val="none" w:sz="0" w:space="0" w:color="auto"/>
        <w:bottom w:val="none" w:sz="0" w:space="0" w:color="auto"/>
        <w:right w:val="none" w:sz="0" w:space="0" w:color="auto"/>
      </w:divBdr>
    </w:div>
    <w:div w:id="1308319897">
      <w:bodyDiv w:val="1"/>
      <w:marLeft w:val="0"/>
      <w:marRight w:val="0"/>
      <w:marTop w:val="0"/>
      <w:marBottom w:val="0"/>
      <w:divBdr>
        <w:top w:val="none" w:sz="0" w:space="0" w:color="auto"/>
        <w:left w:val="none" w:sz="0" w:space="0" w:color="auto"/>
        <w:bottom w:val="none" w:sz="0" w:space="0" w:color="auto"/>
        <w:right w:val="none" w:sz="0" w:space="0" w:color="auto"/>
      </w:divBdr>
    </w:div>
    <w:div w:id="1308438323">
      <w:bodyDiv w:val="1"/>
      <w:marLeft w:val="0"/>
      <w:marRight w:val="0"/>
      <w:marTop w:val="0"/>
      <w:marBottom w:val="0"/>
      <w:divBdr>
        <w:top w:val="none" w:sz="0" w:space="0" w:color="auto"/>
        <w:left w:val="none" w:sz="0" w:space="0" w:color="auto"/>
        <w:bottom w:val="none" w:sz="0" w:space="0" w:color="auto"/>
        <w:right w:val="none" w:sz="0" w:space="0" w:color="auto"/>
      </w:divBdr>
    </w:div>
    <w:div w:id="1308559169">
      <w:bodyDiv w:val="1"/>
      <w:marLeft w:val="0"/>
      <w:marRight w:val="0"/>
      <w:marTop w:val="0"/>
      <w:marBottom w:val="0"/>
      <w:divBdr>
        <w:top w:val="none" w:sz="0" w:space="0" w:color="auto"/>
        <w:left w:val="none" w:sz="0" w:space="0" w:color="auto"/>
        <w:bottom w:val="none" w:sz="0" w:space="0" w:color="auto"/>
        <w:right w:val="none" w:sz="0" w:space="0" w:color="auto"/>
      </w:divBdr>
    </w:div>
    <w:div w:id="1308586857">
      <w:bodyDiv w:val="1"/>
      <w:marLeft w:val="0"/>
      <w:marRight w:val="0"/>
      <w:marTop w:val="0"/>
      <w:marBottom w:val="0"/>
      <w:divBdr>
        <w:top w:val="none" w:sz="0" w:space="0" w:color="auto"/>
        <w:left w:val="none" w:sz="0" w:space="0" w:color="auto"/>
        <w:bottom w:val="none" w:sz="0" w:space="0" w:color="auto"/>
        <w:right w:val="none" w:sz="0" w:space="0" w:color="auto"/>
      </w:divBdr>
    </w:div>
    <w:div w:id="1308587950">
      <w:bodyDiv w:val="1"/>
      <w:marLeft w:val="0"/>
      <w:marRight w:val="0"/>
      <w:marTop w:val="0"/>
      <w:marBottom w:val="0"/>
      <w:divBdr>
        <w:top w:val="none" w:sz="0" w:space="0" w:color="auto"/>
        <w:left w:val="none" w:sz="0" w:space="0" w:color="auto"/>
        <w:bottom w:val="none" w:sz="0" w:space="0" w:color="auto"/>
        <w:right w:val="none" w:sz="0" w:space="0" w:color="auto"/>
      </w:divBdr>
    </w:div>
    <w:div w:id="1308589261">
      <w:bodyDiv w:val="1"/>
      <w:marLeft w:val="0"/>
      <w:marRight w:val="0"/>
      <w:marTop w:val="0"/>
      <w:marBottom w:val="0"/>
      <w:divBdr>
        <w:top w:val="none" w:sz="0" w:space="0" w:color="auto"/>
        <w:left w:val="none" w:sz="0" w:space="0" w:color="auto"/>
        <w:bottom w:val="none" w:sz="0" w:space="0" w:color="auto"/>
        <w:right w:val="none" w:sz="0" w:space="0" w:color="auto"/>
      </w:divBdr>
    </w:div>
    <w:div w:id="1308703969">
      <w:bodyDiv w:val="1"/>
      <w:marLeft w:val="0"/>
      <w:marRight w:val="0"/>
      <w:marTop w:val="0"/>
      <w:marBottom w:val="0"/>
      <w:divBdr>
        <w:top w:val="none" w:sz="0" w:space="0" w:color="auto"/>
        <w:left w:val="none" w:sz="0" w:space="0" w:color="auto"/>
        <w:bottom w:val="none" w:sz="0" w:space="0" w:color="auto"/>
        <w:right w:val="none" w:sz="0" w:space="0" w:color="auto"/>
      </w:divBdr>
    </w:div>
    <w:div w:id="1309093555">
      <w:bodyDiv w:val="1"/>
      <w:marLeft w:val="0"/>
      <w:marRight w:val="0"/>
      <w:marTop w:val="0"/>
      <w:marBottom w:val="0"/>
      <w:divBdr>
        <w:top w:val="none" w:sz="0" w:space="0" w:color="auto"/>
        <w:left w:val="none" w:sz="0" w:space="0" w:color="auto"/>
        <w:bottom w:val="none" w:sz="0" w:space="0" w:color="auto"/>
        <w:right w:val="none" w:sz="0" w:space="0" w:color="auto"/>
      </w:divBdr>
    </w:div>
    <w:div w:id="1309170080">
      <w:bodyDiv w:val="1"/>
      <w:marLeft w:val="0"/>
      <w:marRight w:val="0"/>
      <w:marTop w:val="0"/>
      <w:marBottom w:val="0"/>
      <w:divBdr>
        <w:top w:val="none" w:sz="0" w:space="0" w:color="auto"/>
        <w:left w:val="none" w:sz="0" w:space="0" w:color="auto"/>
        <w:bottom w:val="none" w:sz="0" w:space="0" w:color="auto"/>
        <w:right w:val="none" w:sz="0" w:space="0" w:color="auto"/>
      </w:divBdr>
    </w:div>
    <w:div w:id="1309285370">
      <w:bodyDiv w:val="1"/>
      <w:marLeft w:val="0"/>
      <w:marRight w:val="0"/>
      <w:marTop w:val="0"/>
      <w:marBottom w:val="0"/>
      <w:divBdr>
        <w:top w:val="none" w:sz="0" w:space="0" w:color="auto"/>
        <w:left w:val="none" w:sz="0" w:space="0" w:color="auto"/>
        <w:bottom w:val="none" w:sz="0" w:space="0" w:color="auto"/>
        <w:right w:val="none" w:sz="0" w:space="0" w:color="auto"/>
      </w:divBdr>
    </w:div>
    <w:div w:id="1309440253">
      <w:bodyDiv w:val="1"/>
      <w:marLeft w:val="0"/>
      <w:marRight w:val="0"/>
      <w:marTop w:val="0"/>
      <w:marBottom w:val="0"/>
      <w:divBdr>
        <w:top w:val="none" w:sz="0" w:space="0" w:color="auto"/>
        <w:left w:val="none" w:sz="0" w:space="0" w:color="auto"/>
        <w:bottom w:val="none" w:sz="0" w:space="0" w:color="auto"/>
        <w:right w:val="none" w:sz="0" w:space="0" w:color="auto"/>
      </w:divBdr>
    </w:div>
    <w:div w:id="1309440501">
      <w:bodyDiv w:val="1"/>
      <w:marLeft w:val="0"/>
      <w:marRight w:val="0"/>
      <w:marTop w:val="0"/>
      <w:marBottom w:val="0"/>
      <w:divBdr>
        <w:top w:val="none" w:sz="0" w:space="0" w:color="auto"/>
        <w:left w:val="none" w:sz="0" w:space="0" w:color="auto"/>
        <w:bottom w:val="none" w:sz="0" w:space="0" w:color="auto"/>
        <w:right w:val="none" w:sz="0" w:space="0" w:color="auto"/>
      </w:divBdr>
    </w:div>
    <w:div w:id="1309506429">
      <w:bodyDiv w:val="1"/>
      <w:marLeft w:val="0"/>
      <w:marRight w:val="0"/>
      <w:marTop w:val="0"/>
      <w:marBottom w:val="0"/>
      <w:divBdr>
        <w:top w:val="none" w:sz="0" w:space="0" w:color="auto"/>
        <w:left w:val="none" w:sz="0" w:space="0" w:color="auto"/>
        <w:bottom w:val="none" w:sz="0" w:space="0" w:color="auto"/>
        <w:right w:val="none" w:sz="0" w:space="0" w:color="auto"/>
      </w:divBdr>
    </w:div>
    <w:div w:id="1309671524">
      <w:bodyDiv w:val="1"/>
      <w:marLeft w:val="0"/>
      <w:marRight w:val="0"/>
      <w:marTop w:val="0"/>
      <w:marBottom w:val="0"/>
      <w:divBdr>
        <w:top w:val="none" w:sz="0" w:space="0" w:color="auto"/>
        <w:left w:val="none" w:sz="0" w:space="0" w:color="auto"/>
        <w:bottom w:val="none" w:sz="0" w:space="0" w:color="auto"/>
        <w:right w:val="none" w:sz="0" w:space="0" w:color="auto"/>
      </w:divBdr>
    </w:div>
    <w:div w:id="1309676669">
      <w:bodyDiv w:val="1"/>
      <w:marLeft w:val="0"/>
      <w:marRight w:val="0"/>
      <w:marTop w:val="0"/>
      <w:marBottom w:val="0"/>
      <w:divBdr>
        <w:top w:val="none" w:sz="0" w:space="0" w:color="auto"/>
        <w:left w:val="none" w:sz="0" w:space="0" w:color="auto"/>
        <w:bottom w:val="none" w:sz="0" w:space="0" w:color="auto"/>
        <w:right w:val="none" w:sz="0" w:space="0" w:color="auto"/>
      </w:divBdr>
    </w:div>
    <w:div w:id="1309700398">
      <w:bodyDiv w:val="1"/>
      <w:marLeft w:val="0"/>
      <w:marRight w:val="0"/>
      <w:marTop w:val="0"/>
      <w:marBottom w:val="0"/>
      <w:divBdr>
        <w:top w:val="none" w:sz="0" w:space="0" w:color="auto"/>
        <w:left w:val="none" w:sz="0" w:space="0" w:color="auto"/>
        <w:bottom w:val="none" w:sz="0" w:space="0" w:color="auto"/>
        <w:right w:val="none" w:sz="0" w:space="0" w:color="auto"/>
      </w:divBdr>
    </w:div>
    <w:div w:id="1309742934">
      <w:bodyDiv w:val="1"/>
      <w:marLeft w:val="0"/>
      <w:marRight w:val="0"/>
      <w:marTop w:val="0"/>
      <w:marBottom w:val="0"/>
      <w:divBdr>
        <w:top w:val="none" w:sz="0" w:space="0" w:color="auto"/>
        <w:left w:val="none" w:sz="0" w:space="0" w:color="auto"/>
        <w:bottom w:val="none" w:sz="0" w:space="0" w:color="auto"/>
        <w:right w:val="none" w:sz="0" w:space="0" w:color="auto"/>
      </w:divBdr>
    </w:div>
    <w:div w:id="1309745236">
      <w:bodyDiv w:val="1"/>
      <w:marLeft w:val="0"/>
      <w:marRight w:val="0"/>
      <w:marTop w:val="0"/>
      <w:marBottom w:val="0"/>
      <w:divBdr>
        <w:top w:val="none" w:sz="0" w:space="0" w:color="auto"/>
        <w:left w:val="none" w:sz="0" w:space="0" w:color="auto"/>
        <w:bottom w:val="none" w:sz="0" w:space="0" w:color="auto"/>
        <w:right w:val="none" w:sz="0" w:space="0" w:color="auto"/>
      </w:divBdr>
    </w:div>
    <w:div w:id="1309750092">
      <w:bodyDiv w:val="1"/>
      <w:marLeft w:val="0"/>
      <w:marRight w:val="0"/>
      <w:marTop w:val="0"/>
      <w:marBottom w:val="0"/>
      <w:divBdr>
        <w:top w:val="none" w:sz="0" w:space="0" w:color="auto"/>
        <w:left w:val="none" w:sz="0" w:space="0" w:color="auto"/>
        <w:bottom w:val="none" w:sz="0" w:space="0" w:color="auto"/>
        <w:right w:val="none" w:sz="0" w:space="0" w:color="auto"/>
      </w:divBdr>
    </w:div>
    <w:div w:id="1309750433">
      <w:bodyDiv w:val="1"/>
      <w:marLeft w:val="0"/>
      <w:marRight w:val="0"/>
      <w:marTop w:val="0"/>
      <w:marBottom w:val="0"/>
      <w:divBdr>
        <w:top w:val="none" w:sz="0" w:space="0" w:color="auto"/>
        <w:left w:val="none" w:sz="0" w:space="0" w:color="auto"/>
        <w:bottom w:val="none" w:sz="0" w:space="0" w:color="auto"/>
        <w:right w:val="none" w:sz="0" w:space="0" w:color="auto"/>
      </w:divBdr>
    </w:div>
    <w:div w:id="1310092025">
      <w:bodyDiv w:val="1"/>
      <w:marLeft w:val="0"/>
      <w:marRight w:val="0"/>
      <w:marTop w:val="0"/>
      <w:marBottom w:val="0"/>
      <w:divBdr>
        <w:top w:val="none" w:sz="0" w:space="0" w:color="auto"/>
        <w:left w:val="none" w:sz="0" w:space="0" w:color="auto"/>
        <w:bottom w:val="none" w:sz="0" w:space="0" w:color="auto"/>
        <w:right w:val="none" w:sz="0" w:space="0" w:color="auto"/>
      </w:divBdr>
    </w:div>
    <w:div w:id="1310133205">
      <w:bodyDiv w:val="1"/>
      <w:marLeft w:val="0"/>
      <w:marRight w:val="0"/>
      <w:marTop w:val="0"/>
      <w:marBottom w:val="0"/>
      <w:divBdr>
        <w:top w:val="none" w:sz="0" w:space="0" w:color="auto"/>
        <w:left w:val="none" w:sz="0" w:space="0" w:color="auto"/>
        <w:bottom w:val="none" w:sz="0" w:space="0" w:color="auto"/>
        <w:right w:val="none" w:sz="0" w:space="0" w:color="auto"/>
      </w:divBdr>
    </w:div>
    <w:div w:id="1310212978">
      <w:bodyDiv w:val="1"/>
      <w:marLeft w:val="0"/>
      <w:marRight w:val="0"/>
      <w:marTop w:val="0"/>
      <w:marBottom w:val="0"/>
      <w:divBdr>
        <w:top w:val="none" w:sz="0" w:space="0" w:color="auto"/>
        <w:left w:val="none" w:sz="0" w:space="0" w:color="auto"/>
        <w:bottom w:val="none" w:sz="0" w:space="0" w:color="auto"/>
        <w:right w:val="none" w:sz="0" w:space="0" w:color="auto"/>
      </w:divBdr>
    </w:div>
    <w:div w:id="1310283693">
      <w:bodyDiv w:val="1"/>
      <w:marLeft w:val="0"/>
      <w:marRight w:val="0"/>
      <w:marTop w:val="0"/>
      <w:marBottom w:val="0"/>
      <w:divBdr>
        <w:top w:val="none" w:sz="0" w:space="0" w:color="auto"/>
        <w:left w:val="none" w:sz="0" w:space="0" w:color="auto"/>
        <w:bottom w:val="none" w:sz="0" w:space="0" w:color="auto"/>
        <w:right w:val="none" w:sz="0" w:space="0" w:color="auto"/>
      </w:divBdr>
    </w:div>
    <w:div w:id="1310355930">
      <w:bodyDiv w:val="1"/>
      <w:marLeft w:val="0"/>
      <w:marRight w:val="0"/>
      <w:marTop w:val="0"/>
      <w:marBottom w:val="0"/>
      <w:divBdr>
        <w:top w:val="none" w:sz="0" w:space="0" w:color="auto"/>
        <w:left w:val="none" w:sz="0" w:space="0" w:color="auto"/>
        <w:bottom w:val="none" w:sz="0" w:space="0" w:color="auto"/>
        <w:right w:val="none" w:sz="0" w:space="0" w:color="auto"/>
      </w:divBdr>
    </w:div>
    <w:div w:id="1310549266">
      <w:bodyDiv w:val="1"/>
      <w:marLeft w:val="0"/>
      <w:marRight w:val="0"/>
      <w:marTop w:val="0"/>
      <w:marBottom w:val="0"/>
      <w:divBdr>
        <w:top w:val="none" w:sz="0" w:space="0" w:color="auto"/>
        <w:left w:val="none" w:sz="0" w:space="0" w:color="auto"/>
        <w:bottom w:val="none" w:sz="0" w:space="0" w:color="auto"/>
        <w:right w:val="none" w:sz="0" w:space="0" w:color="auto"/>
      </w:divBdr>
    </w:div>
    <w:div w:id="1310552652">
      <w:bodyDiv w:val="1"/>
      <w:marLeft w:val="0"/>
      <w:marRight w:val="0"/>
      <w:marTop w:val="0"/>
      <w:marBottom w:val="0"/>
      <w:divBdr>
        <w:top w:val="none" w:sz="0" w:space="0" w:color="auto"/>
        <w:left w:val="none" w:sz="0" w:space="0" w:color="auto"/>
        <w:bottom w:val="none" w:sz="0" w:space="0" w:color="auto"/>
        <w:right w:val="none" w:sz="0" w:space="0" w:color="auto"/>
      </w:divBdr>
    </w:div>
    <w:div w:id="1310747096">
      <w:bodyDiv w:val="1"/>
      <w:marLeft w:val="0"/>
      <w:marRight w:val="0"/>
      <w:marTop w:val="0"/>
      <w:marBottom w:val="0"/>
      <w:divBdr>
        <w:top w:val="none" w:sz="0" w:space="0" w:color="auto"/>
        <w:left w:val="none" w:sz="0" w:space="0" w:color="auto"/>
        <w:bottom w:val="none" w:sz="0" w:space="0" w:color="auto"/>
        <w:right w:val="none" w:sz="0" w:space="0" w:color="auto"/>
      </w:divBdr>
    </w:div>
    <w:div w:id="1310792101">
      <w:bodyDiv w:val="1"/>
      <w:marLeft w:val="0"/>
      <w:marRight w:val="0"/>
      <w:marTop w:val="0"/>
      <w:marBottom w:val="0"/>
      <w:divBdr>
        <w:top w:val="none" w:sz="0" w:space="0" w:color="auto"/>
        <w:left w:val="none" w:sz="0" w:space="0" w:color="auto"/>
        <w:bottom w:val="none" w:sz="0" w:space="0" w:color="auto"/>
        <w:right w:val="none" w:sz="0" w:space="0" w:color="auto"/>
      </w:divBdr>
    </w:div>
    <w:div w:id="1310984183">
      <w:bodyDiv w:val="1"/>
      <w:marLeft w:val="0"/>
      <w:marRight w:val="0"/>
      <w:marTop w:val="0"/>
      <w:marBottom w:val="0"/>
      <w:divBdr>
        <w:top w:val="none" w:sz="0" w:space="0" w:color="auto"/>
        <w:left w:val="none" w:sz="0" w:space="0" w:color="auto"/>
        <w:bottom w:val="none" w:sz="0" w:space="0" w:color="auto"/>
        <w:right w:val="none" w:sz="0" w:space="0" w:color="auto"/>
      </w:divBdr>
    </w:div>
    <w:div w:id="1311135655">
      <w:bodyDiv w:val="1"/>
      <w:marLeft w:val="0"/>
      <w:marRight w:val="0"/>
      <w:marTop w:val="0"/>
      <w:marBottom w:val="0"/>
      <w:divBdr>
        <w:top w:val="none" w:sz="0" w:space="0" w:color="auto"/>
        <w:left w:val="none" w:sz="0" w:space="0" w:color="auto"/>
        <w:bottom w:val="none" w:sz="0" w:space="0" w:color="auto"/>
        <w:right w:val="none" w:sz="0" w:space="0" w:color="auto"/>
      </w:divBdr>
    </w:div>
    <w:div w:id="1311135799">
      <w:bodyDiv w:val="1"/>
      <w:marLeft w:val="0"/>
      <w:marRight w:val="0"/>
      <w:marTop w:val="0"/>
      <w:marBottom w:val="0"/>
      <w:divBdr>
        <w:top w:val="none" w:sz="0" w:space="0" w:color="auto"/>
        <w:left w:val="none" w:sz="0" w:space="0" w:color="auto"/>
        <w:bottom w:val="none" w:sz="0" w:space="0" w:color="auto"/>
        <w:right w:val="none" w:sz="0" w:space="0" w:color="auto"/>
      </w:divBdr>
    </w:div>
    <w:div w:id="1311208027">
      <w:bodyDiv w:val="1"/>
      <w:marLeft w:val="0"/>
      <w:marRight w:val="0"/>
      <w:marTop w:val="0"/>
      <w:marBottom w:val="0"/>
      <w:divBdr>
        <w:top w:val="none" w:sz="0" w:space="0" w:color="auto"/>
        <w:left w:val="none" w:sz="0" w:space="0" w:color="auto"/>
        <w:bottom w:val="none" w:sz="0" w:space="0" w:color="auto"/>
        <w:right w:val="none" w:sz="0" w:space="0" w:color="auto"/>
      </w:divBdr>
    </w:div>
    <w:div w:id="1311210466">
      <w:bodyDiv w:val="1"/>
      <w:marLeft w:val="0"/>
      <w:marRight w:val="0"/>
      <w:marTop w:val="0"/>
      <w:marBottom w:val="0"/>
      <w:divBdr>
        <w:top w:val="none" w:sz="0" w:space="0" w:color="auto"/>
        <w:left w:val="none" w:sz="0" w:space="0" w:color="auto"/>
        <w:bottom w:val="none" w:sz="0" w:space="0" w:color="auto"/>
        <w:right w:val="none" w:sz="0" w:space="0" w:color="auto"/>
      </w:divBdr>
    </w:div>
    <w:div w:id="1311250606">
      <w:bodyDiv w:val="1"/>
      <w:marLeft w:val="0"/>
      <w:marRight w:val="0"/>
      <w:marTop w:val="0"/>
      <w:marBottom w:val="0"/>
      <w:divBdr>
        <w:top w:val="none" w:sz="0" w:space="0" w:color="auto"/>
        <w:left w:val="none" w:sz="0" w:space="0" w:color="auto"/>
        <w:bottom w:val="none" w:sz="0" w:space="0" w:color="auto"/>
        <w:right w:val="none" w:sz="0" w:space="0" w:color="auto"/>
      </w:divBdr>
    </w:div>
    <w:div w:id="1311331237">
      <w:bodyDiv w:val="1"/>
      <w:marLeft w:val="0"/>
      <w:marRight w:val="0"/>
      <w:marTop w:val="0"/>
      <w:marBottom w:val="0"/>
      <w:divBdr>
        <w:top w:val="none" w:sz="0" w:space="0" w:color="auto"/>
        <w:left w:val="none" w:sz="0" w:space="0" w:color="auto"/>
        <w:bottom w:val="none" w:sz="0" w:space="0" w:color="auto"/>
        <w:right w:val="none" w:sz="0" w:space="0" w:color="auto"/>
      </w:divBdr>
    </w:div>
    <w:div w:id="1311441553">
      <w:bodyDiv w:val="1"/>
      <w:marLeft w:val="0"/>
      <w:marRight w:val="0"/>
      <w:marTop w:val="0"/>
      <w:marBottom w:val="0"/>
      <w:divBdr>
        <w:top w:val="none" w:sz="0" w:space="0" w:color="auto"/>
        <w:left w:val="none" w:sz="0" w:space="0" w:color="auto"/>
        <w:bottom w:val="none" w:sz="0" w:space="0" w:color="auto"/>
        <w:right w:val="none" w:sz="0" w:space="0" w:color="auto"/>
      </w:divBdr>
    </w:div>
    <w:div w:id="1311445125">
      <w:bodyDiv w:val="1"/>
      <w:marLeft w:val="0"/>
      <w:marRight w:val="0"/>
      <w:marTop w:val="0"/>
      <w:marBottom w:val="0"/>
      <w:divBdr>
        <w:top w:val="none" w:sz="0" w:space="0" w:color="auto"/>
        <w:left w:val="none" w:sz="0" w:space="0" w:color="auto"/>
        <w:bottom w:val="none" w:sz="0" w:space="0" w:color="auto"/>
        <w:right w:val="none" w:sz="0" w:space="0" w:color="auto"/>
      </w:divBdr>
    </w:div>
    <w:div w:id="1311596180">
      <w:bodyDiv w:val="1"/>
      <w:marLeft w:val="0"/>
      <w:marRight w:val="0"/>
      <w:marTop w:val="0"/>
      <w:marBottom w:val="0"/>
      <w:divBdr>
        <w:top w:val="none" w:sz="0" w:space="0" w:color="auto"/>
        <w:left w:val="none" w:sz="0" w:space="0" w:color="auto"/>
        <w:bottom w:val="none" w:sz="0" w:space="0" w:color="auto"/>
        <w:right w:val="none" w:sz="0" w:space="0" w:color="auto"/>
      </w:divBdr>
    </w:div>
    <w:div w:id="1311714890">
      <w:bodyDiv w:val="1"/>
      <w:marLeft w:val="0"/>
      <w:marRight w:val="0"/>
      <w:marTop w:val="0"/>
      <w:marBottom w:val="0"/>
      <w:divBdr>
        <w:top w:val="none" w:sz="0" w:space="0" w:color="auto"/>
        <w:left w:val="none" w:sz="0" w:space="0" w:color="auto"/>
        <w:bottom w:val="none" w:sz="0" w:space="0" w:color="auto"/>
        <w:right w:val="none" w:sz="0" w:space="0" w:color="auto"/>
      </w:divBdr>
    </w:div>
    <w:div w:id="1311714938">
      <w:bodyDiv w:val="1"/>
      <w:marLeft w:val="0"/>
      <w:marRight w:val="0"/>
      <w:marTop w:val="0"/>
      <w:marBottom w:val="0"/>
      <w:divBdr>
        <w:top w:val="none" w:sz="0" w:space="0" w:color="auto"/>
        <w:left w:val="none" w:sz="0" w:space="0" w:color="auto"/>
        <w:bottom w:val="none" w:sz="0" w:space="0" w:color="auto"/>
        <w:right w:val="none" w:sz="0" w:space="0" w:color="auto"/>
      </w:divBdr>
    </w:div>
    <w:div w:id="1311790281">
      <w:bodyDiv w:val="1"/>
      <w:marLeft w:val="0"/>
      <w:marRight w:val="0"/>
      <w:marTop w:val="0"/>
      <w:marBottom w:val="0"/>
      <w:divBdr>
        <w:top w:val="none" w:sz="0" w:space="0" w:color="auto"/>
        <w:left w:val="none" w:sz="0" w:space="0" w:color="auto"/>
        <w:bottom w:val="none" w:sz="0" w:space="0" w:color="auto"/>
        <w:right w:val="none" w:sz="0" w:space="0" w:color="auto"/>
      </w:divBdr>
    </w:div>
    <w:div w:id="1311791664">
      <w:bodyDiv w:val="1"/>
      <w:marLeft w:val="0"/>
      <w:marRight w:val="0"/>
      <w:marTop w:val="0"/>
      <w:marBottom w:val="0"/>
      <w:divBdr>
        <w:top w:val="none" w:sz="0" w:space="0" w:color="auto"/>
        <w:left w:val="none" w:sz="0" w:space="0" w:color="auto"/>
        <w:bottom w:val="none" w:sz="0" w:space="0" w:color="auto"/>
        <w:right w:val="none" w:sz="0" w:space="0" w:color="auto"/>
      </w:divBdr>
    </w:div>
    <w:div w:id="1311792592">
      <w:bodyDiv w:val="1"/>
      <w:marLeft w:val="0"/>
      <w:marRight w:val="0"/>
      <w:marTop w:val="0"/>
      <w:marBottom w:val="0"/>
      <w:divBdr>
        <w:top w:val="none" w:sz="0" w:space="0" w:color="auto"/>
        <w:left w:val="none" w:sz="0" w:space="0" w:color="auto"/>
        <w:bottom w:val="none" w:sz="0" w:space="0" w:color="auto"/>
        <w:right w:val="none" w:sz="0" w:space="0" w:color="auto"/>
      </w:divBdr>
    </w:div>
    <w:div w:id="1311977361">
      <w:bodyDiv w:val="1"/>
      <w:marLeft w:val="0"/>
      <w:marRight w:val="0"/>
      <w:marTop w:val="0"/>
      <w:marBottom w:val="0"/>
      <w:divBdr>
        <w:top w:val="none" w:sz="0" w:space="0" w:color="auto"/>
        <w:left w:val="none" w:sz="0" w:space="0" w:color="auto"/>
        <w:bottom w:val="none" w:sz="0" w:space="0" w:color="auto"/>
        <w:right w:val="none" w:sz="0" w:space="0" w:color="auto"/>
      </w:divBdr>
    </w:div>
    <w:div w:id="1311979074">
      <w:bodyDiv w:val="1"/>
      <w:marLeft w:val="0"/>
      <w:marRight w:val="0"/>
      <w:marTop w:val="0"/>
      <w:marBottom w:val="0"/>
      <w:divBdr>
        <w:top w:val="none" w:sz="0" w:space="0" w:color="auto"/>
        <w:left w:val="none" w:sz="0" w:space="0" w:color="auto"/>
        <w:bottom w:val="none" w:sz="0" w:space="0" w:color="auto"/>
        <w:right w:val="none" w:sz="0" w:space="0" w:color="auto"/>
      </w:divBdr>
    </w:div>
    <w:div w:id="1311982851">
      <w:bodyDiv w:val="1"/>
      <w:marLeft w:val="0"/>
      <w:marRight w:val="0"/>
      <w:marTop w:val="0"/>
      <w:marBottom w:val="0"/>
      <w:divBdr>
        <w:top w:val="none" w:sz="0" w:space="0" w:color="auto"/>
        <w:left w:val="none" w:sz="0" w:space="0" w:color="auto"/>
        <w:bottom w:val="none" w:sz="0" w:space="0" w:color="auto"/>
        <w:right w:val="none" w:sz="0" w:space="0" w:color="auto"/>
      </w:divBdr>
    </w:div>
    <w:div w:id="1311983286">
      <w:bodyDiv w:val="1"/>
      <w:marLeft w:val="0"/>
      <w:marRight w:val="0"/>
      <w:marTop w:val="0"/>
      <w:marBottom w:val="0"/>
      <w:divBdr>
        <w:top w:val="none" w:sz="0" w:space="0" w:color="auto"/>
        <w:left w:val="none" w:sz="0" w:space="0" w:color="auto"/>
        <w:bottom w:val="none" w:sz="0" w:space="0" w:color="auto"/>
        <w:right w:val="none" w:sz="0" w:space="0" w:color="auto"/>
      </w:divBdr>
    </w:div>
    <w:div w:id="1312176981">
      <w:bodyDiv w:val="1"/>
      <w:marLeft w:val="0"/>
      <w:marRight w:val="0"/>
      <w:marTop w:val="0"/>
      <w:marBottom w:val="0"/>
      <w:divBdr>
        <w:top w:val="none" w:sz="0" w:space="0" w:color="auto"/>
        <w:left w:val="none" w:sz="0" w:space="0" w:color="auto"/>
        <w:bottom w:val="none" w:sz="0" w:space="0" w:color="auto"/>
        <w:right w:val="none" w:sz="0" w:space="0" w:color="auto"/>
      </w:divBdr>
    </w:div>
    <w:div w:id="1312295259">
      <w:bodyDiv w:val="1"/>
      <w:marLeft w:val="0"/>
      <w:marRight w:val="0"/>
      <w:marTop w:val="0"/>
      <w:marBottom w:val="0"/>
      <w:divBdr>
        <w:top w:val="none" w:sz="0" w:space="0" w:color="auto"/>
        <w:left w:val="none" w:sz="0" w:space="0" w:color="auto"/>
        <w:bottom w:val="none" w:sz="0" w:space="0" w:color="auto"/>
        <w:right w:val="none" w:sz="0" w:space="0" w:color="auto"/>
      </w:divBdr>
    </w:div>
    <w:div w:id="1312363867">
      <w:bodyDiv w:val="1"/>
      <w:marLeft w:val="0"/>
      <w:marRight w:val="0"/>
      <w:marTop w:val="0"/>
      <w:marBottom w:val="0"/>
      <w:divBdr>
        <w:top w:val="none" w:sz="0" w:space="0" w:color="auto"/>
        <w:left w:val="none" w:sz="0" w:space="0" w:color="auto"/>
        <w:bottom w:val="none" w:sz="0" w:space="0" w:color="auto"/>
        <w:right w:val="none" w:sz="0" w:space="0" w:color="auto"/>
      </w:divBdr>
    </w:div>
    <w:div w:id="1312369506">
      <w:bodyDiv w:val="1"/>
      <w:marLeft w:val="0"/>
      <w:marRight w:val="0"/>
      <w:marTop w:val="0"/>
      <w:marBottom w:val="0"/>
      <w:divBdr>
        <w:top w:val="none" w:sz="0" w:space="0" w:color="auto"/>
        <w:left w:val="none" w:sz="0" w:space="0" w:color="auto"/>
        <w:bottom w:val="none" w:sz="0" w:space="0" w:color="auto"/>
        <w:right w:val="none" w:sz="0" w:space="0" w:color="auto"/>
      </w:divBdr>
    </w:div>
    <w:div w:id="1312563102">
      <w:bodyDiv w:val="1"/>
      <w:marLeft w:val="0"/>
      <w:marRight w:val="0"/>
      <w:marTop w:val="0"/>
      <w:marBottom w:val="0"/>
      <w:divBdr>
        <w:top w:val="none" w:sz="0" w:space="0" w:color="auto"/>
        <w:left w:val="none" w:sz="0" w:space="0" w:color="auto"/>
        <w:bottom w:val="none" w:sz="0" w:space="0" w:color="auto"/>
        <w:right w:val="none" w:sz="0" w:space="0" w:color="auto"/>
      </w:divBdr>
    </w:div>
    <w:div w:id="1312783222">
      <w:bodyDiv w:val="1"/>
      <w:marLeft w:val="0"/>
      <w:marRight w:val="0"/>
      <w:marTop w:val="0"/>
      <w:marBottom w:val="0"/>
      <w:divBdr>
        <w:top w:val="none" w:sz="0" w:space="0" w:color="auto"/>
        <w:left w:val="none" w:sz="0" w:space="0" w:color="auto"/>
        <w:bottom w:val="none" w:sz="0" w:space="0" w:color="auto"/>
        <w:right w:val="none" w:sz="0" w:space="0" w:color="auto"/>
      </w:divBdr>
    </w:div>
    <w:div w:id="1312784164">
      <w:bodyDiv w:val="1"/>
      <w:marLeft w:val="0"/>
      <w:marRight w:val="0"/>
      <w:marTop w:val="0"/>
      <w:marBottom w:val="0"/>
      <w:divBdr>
        <w:top w:val="none" w:sz="0" w:space="0" w:color="auto"/>
        <w:left w:val="none" w:sz="0" w:space="0" w:color="auto"/>
        <w:bottom w:val="none" w:sz="0" w:space="0" w:color="auto"/>
        <w:right w:val="none" w:sz="0" w:space="0" w:color="auto"/>
      </w:divBdr>
    </w:div>
    <w:div w:id="1312980746">
      <w:bodyDiv w:val="1"/>
      <w:marLeft w:val="0"/>
      <w:marRight w:val="0"/>
      <w:marTop w:val="0"/>
      <w:marBottom w:val="0"/>
      <w:divBdr>
        <w:top w:val="none" w:sz="0" w:space="0" w:color="auto"/>
        <w:left w:val="none" w:sz="0" w:space="0" w:color="auto"/>
        <w:bottom w:val="none" w:sz="0" w:space="0" w:color="auto"/>
        <w:right w:val="none" w:sz="0" w:space="0" w:color="auto"/>
      </w:divBdr>
    </w:div>
    <w:div w:id="1313102056">
      <w:bodyDiv w:val="1"/>
      <w:marLeft w:val="0"/>
      <w:marRight w:val="0"/>
      <w:marTop w:val="0"/>
      <w:marBottom w:val="0"/>
      <w:divBdr>
        <w:top w:val="none" w:sz="0" w:space="0" w:color="auto"/>
        <w:left w:val="none" w:sz="0" w:space="0" w:color="auto"/>
        <w:bottom w:val="none" w:sz="0" w:space="0" w:color="auto"/>
        <w:right w:val="none" w:sz="0" w:space="0" w:color="auto"/>
      </w:divBdr>
    </w:div>
    <w:div w:id="1313145068">
      <w:bodyDiv w:val="1"/>
      <w:marLeft w:val="0"/>
      <w:marRight w:val="0"/>
      <w:marTop w:val="0"/>
      <w:marBottom w:val="0"/>
      <w:divBdr>
        <w:top w:val="none" w:sz="0" w:space="0" w:color="auto"/>
        <w:left w:val="none" w:sz="0" w:space="0" w:color="auto"/>
        <w:bottom w:val="none" w:sz="0" w:space="0" w:color="auto"/>
        <w:right w:val="none" w:sz="0" w:space="0" w:color="auto"/>
      </w:divBdr>
    </w:div>
    <w:div w:id="1313608163">
      <w:bodyDiv w:val="1"/>
      <w:marLeft w:val="0"/>
      <w:marRight w:val="0"/>
      <w:marTop w:val="0"/>
      <w:marBottom w:val="0"/>
      <w:divBdr>
        <w:top w:val="none" w:sz="0" w:space="0" w:color="auto"/>
        <w:left w:val="none" w:sz="0" w:space="0" w:color="auto"/>
        <w:bottom w:val="none" w:sz="0" w:space="0" w:color="auto"/>
        <w:right w:val="none" w:sz="0" w:space="0" w:color="auto"/>
      </w:divBdr>
    </w:div>
    <w:div w:id="1313680417">
      <w:bodyDiv w:val="1"/>
      <w:marLeft w:val="0"/>
      <w:marRight w:val="0"/>
      <w:marTop w:val="0"/>
      <w:marBottom w:val="0"/>
      <w:divBdr>
        <w:top w:val="none" w:sz="0" w:space="0" w:color="auto"/>
        <w:left w:val="none" w:sz="0" w:space="0" w:color="auto"/>
        <w:bottom w:val="none" w:sz="0" w:space="0" w:color="auto"/>
        <w:right w:val="none" w:sz="0" w:space="0" w:color="auto"/>
      </w:divBdr>
    </w:div>
    <w:div w:id="1313876404">
      <w:bodyDiv w:val="1"/>
      <w:marLeft w:val="0"/>
      <w:marRight w:val="0"/>
      <w:marTop w:val="0"/>
      <w:marBottom w:val="0"/>
      <w:divBdr>
        <w:top w:val="none" w:sz="0" w:space="0" w:color="auto"/>
        <w:left w:val="none" w:sz="0" w:space="0" w:color="auto"/>
        <w:bottom w:val="none" w:sz="0" w:space="0" w:color="auto"/>
        <w:right w:val="none" w:sz="0" w:space="0" w:color="auto"/>
      </w:divBdr>
    </w:div>
    <w:div w:id="1313944558">
      <w:bodyDiv w:val="1"/>
      <w:marLeft w:val="0"/>
      <w:marRight w:val="0"/>
      <w:marTop w:val="0"/>
      <w:marBottom w:val="0"/>
      <w:divBdr>
        <w:top w:val="none" w:sz="0" w:space="0" w:color="auto"/>
        <w:left w:val="none" w:sz="0" w:space="0" w:color="auto"/>
        <w:bottom w:val="none" w:sz="0" w:space="0" w:color="auto"/>
        <w:right w:val="none" w:sz="0" w:space="0" w:color="auto"/>
      </w:divBdr>
    </w:div>
    <w:div w:id="1313948424">
      <w:bodyDiv w:val="1"/>
      <w:marLeft w:val="0"/>
      <w:marRight w:val="0"/>
      <w:marTop w:val="0"/>
      <w:marBottom w:val="0"/>
      <w:divBdr>
        <w:top w:val="none" w:sz="0" w:space="0" w:color="auto"/>
        <w:left w:val="none" w:sz="0" w:space="0" w:color="auto"/>
        <w:bottom w:val="none" w:sz="0" w:space="0" w:color="auto"/>
        <w:right w:val="none" w:sz="0" w:space="0" w:color="auto"/>
      </w:divBdr>
    </w:div>
    <w:div w:id="1314063353">
      <w:bodyDiv w:val="1"/>
      <w:marLeft w:val="0"/>
      <w:marRight w:val="0"/>
      <w:marTop w:val="0"/>
      <w:marBottom w:val="0"/>
      <w:divBdr>
        <w:top w:val="none" w:sz="0" w:space="0" w:color="auto"/>
        <w:left w:val="none" w:sz="0" w:space="0" w:color="auto"/>
        <w:bottom w:val="none" w:sz="0" w:space="0" w:color="auto"/>
        <w:right w:val="none" w:sz="0" w:space="0" w:color="auto"/>
      </w:divBdr>
    </w:div>
    <w:div w:id="1314093760">
      <w:bodyDiv w:val="1"/>
      <w:marLeft w:val="0"/>
      <w:marRight w:val="0"/>
      <w:marTop w:val="0"/>
      <w:marBottom w:val="0"/>
      <w:divBdr>
        <w:top w:val="none" w:sz="0" w:space="0" w:color="auto"/>
        <w:left w:val="none" w:sz="0" w:space="0" w:color="auto"/>
        <w:bottom w:val="none" w:sz="0" w:space="0" w:color="auto"/>
        <w:right w:val="none" w:sz="0" w:space="0" w:color="auto"/>
      </w:divBdr>
    </w:div>
    <w:div w:id="1314259032">
      <w:bodyDiv w:val="1"/>
      <w:marLeft w:val="0"/>
      <w:marRight w:val="0"/>
      <w:marTop w:val="0"/>
      <w:marBottom w:val="0"/>
      <w:divBdr>
        <w:top w:val="none" w:sz="0" w:space="0" w:color="auto"/>
        <w:left w:val="none" w:sz="0" w:space="0" w:color="auto"/>
        <w:bottom w:val="none" w:sz="0" w:space="0" w:color="auto"/>
        <w:right w:val="none" w:sz="0" w:space="0" w:color="auto"/>
      </w:divBdr>
    </w:div>
    <w:div w:id="1314261360">
      <w:bodyDiv w:val="1"/>
      <w:marLeft w:val="0"/>
      <w:marRight w:val="0"/>
      <w:marTop w:val="0"/>
      <w:marBottom w:val="0"/>
      <w:divBdr>
        <w:top w:val="none" w:sz="0" w:space="0" w:color="auto"/>
        <w:left w:val="none" w:sz="0" w:space="0" w:color="auto"/>
        <w:bottom w:val="none" w:sz="0" w:space="0" w:color="auto"/>
        <w:right w:val="none" w:sz="0" w:space="0" w:color="auto"/>
      </w:divBdr>
    </w:div>
    <w:div w:id="1314291024">
      <w:bodyDiv w:val="1"/>
      <w:marLeft w:val="0"/>
      <w:marRight w:val="0"/>
      <w:marTop w:val="0"/>
      <w:marBottom w:val="0"/>
      <w:divBdr>
        <w:top w:val="none" w:sz="0" w:space="0" w:color="auto"/>
        <w:left w:val="none" w:sz="0" w:space="0" w:color="auto"/>
        <w:bottom w:val="none" w:sz="0" w:space="0" w:color="auto"/>
        <w:right w:val="none" w:sz="0" w:space="0" w:color="auto"/>
      </w:divBdr>
    </w:div>
    <w:div w:id="1314404920">
      <w:bodyDiv w:val="1"/>
      <w:marLeft w:val="0"/>
      <w:marRight w:val="0"/>
      <w:marTop w:val="0"/>
      <w:marBottom w:val="0"/>
      <w:divBdr>
        <w:top w:val="none" w:sz="0" w:space="0" w:color="auto"/>
        <w:left w:val="none" w:sz="0" w:space="0" w:color="auto"/>
        <w:bottom w:val="none" w:sz="0" w:space="0" w:color="auto"/>
        <w:right w:val="none" w:sz="0" w:space="0" w:color="auto"/>
      </w:divBdr>
    </w:div>
    <w:div w:id="1314405159">
      <w:bodyDiv w:val="1"/>
      <w:marLeft w:val="0"/>
      <w:marRight w:val="0"/>
      <w:marTop w:val="0"/>
      <w:marBottom w:val="0"/>
      <w:divBdr>
        <w:top w:val="none" w:sz="0" w:space="0" w:color="auto"/>
        <w:left w:val="none" w:sz="0" w:space="0" w:color="auto"/>
        <w:bottom w:val="none" w:sz="0" w:space="0" w:color="auto"/>
        <w:right w:val="none" w:sz="0" w:space="0" w:color="auto"/>
      </w:divBdr>
    </w:div>
    <w:div w:id="1314605037">
      <w:bodyDiv w:val="1"/>
      <w:marLeft w:val="0"/>
      <w:marRight w:val="0"/>
      <w:marTop w:val="0"/>
      <w:marBottom w:val="0"/>
      <w:divBdr>
        <w:top w:val="none" w:sz="0" w:space="0" w:color="auto"/>
        <w:left w:val="none" w:sz="0" w:space="0" w:color="auto"/>
        <w:bottom w:val="none" w:sz="0" w:space="0" w:color="auto"/>
        <w:right w:val="none" w:sz="0" w:space="0" w:color="auto"/>
      </w:divBdr>
    </w:div>
    <w:div w:id="1314678953">
      <w:bodyDiv w:val="1"/>
      <w:marLeft w:val="0"/>
      <w:marRight w:val="0"/>
      <w:marTop w:val="0"/>
      <w:marBottom w:val="0"/>
      <w:divBdr>
        <w:top w:val="none" w:sz="0" w:space="0" w:color="auto"/>
        <w:left w:val="none" w:sz="0" w:space="0" w:color="auto"/>
        <w:bottom w:val="none" w:sz="0" w:space="0" w:color="auto"/>
        <w:right w:val="none" w:sz="0" w:space="0" w:color="auto"/>
      </w:divBdr>
    </w:div>
    <w:div w:id="1314871121">
      <w:bodyDiv w:val="1"/>
      <w:marLeft w:val="0"/>
      <w:marRight w:val="0"/>
      <w:marTop w:val="0"/>
      <w:marBottom w:val="0"/>
      <w:divBdr>
        <w:top w:val="none" w:sz="0" w:space="0" w:color="auto"/>
        <w:left w:val="none" w:sz="0" w:space="0" w:color="auto"/>
        <w:bottom w:val="none" w:sz="0" w:space="0" w:color="auto"/>
        <w:right w:val="none" w:sz="0" w:space="0" w:color="auto"/>
      </w:divBdr>
    </w:div>
    <w:div w:id="1314985148">
      <w:bodyDiv w:val="1"/>
      <w:marLeft w:val="0"/>
      <w:marRight w:val="0"/>
      <w:marTop w:val="0"/>
      <w:marBottom w:val="0"/>
      <w:divBdr>
        <w:top w:val="none" w:sz="0" w:space="0" w:color="auto"/>
        <w:left w:val="none" w:sz="0" w:space="0" w:color="auto"/>
        <w:bottom w:val="none" w:sz="0" w:space="0" w:color="auto"/>
        <w:right w:val="none" w:sz="0" w:space="0" w:color="auto"/>
      </w:divBdr>
    </w:div>
    <w:div w:id="1314989888">
      <w:bodyDiv w:val="1"/>
      <w:marLeft w:val="0"/>
      <w:marRight w:val="0"/>
      <w:marTop w:val="0"/>
      <w:marBottom w:val="0"/>
      <w:divBdr>
        <w:top w:val="none" w:sz="0" w:space="0" w:color="auto"/>
        <w:left w:val="none" w:sz="0" w:space="0" w:color="auto"/>
        <w:bottom w:val="none" w:sz="0" w:space="0" w:color="auto"/>
        <w:right w:val="none" w:sz="0" w:space="0" w:color="auto"/>
      </w:divBdr>
    </w:div>
    <w:div w:id="1315138951">
      <w:bodyDiv w:val="1"/>
      <w:marLeft w:val="0"/>
      <w:marRight w:val="0"/>
      <w:marTop w:val="0"/>
      <w:marBottom w:val="0"/>
      <w:divBdr>
        <w:top w:val="none" w:sz="0" w:space="0" w:color="auto"/>
        <w:left w:val="none" w:sz="0" w:space="0" w:color="auto"/>
        <w:bottom w:val="none" w:sz="0" w:space="0" w:color="auto"/>
        <w:right w:val="none" w:sz="0" w:space="0" w:color="auto"/>
      </w:divBdr>
    </w:div>
    <w:div w:id="1315139036">
      <w:bodyDiv w:val="1"/>
      <w:marLeft w:val="0"/>
      <w:marRight w:val="0"/>
      <w:marTop w:val="0"/>
      <w:marBottom w:val="0"/>
      <w:divBdr>
        <w:top w:val="none" w:sz="0" w:space="0" w:color="auto"/>
        <w:left w:val="none" w:sz="0" w:space="0" w:color="auto"/>
        <w:bottom w:val="none" w:sz="0" w:space="0" w:color="auto"/>
        <w:right w:val="none" w:sz="0" w:space="0" w:color="auto"/>
      </w:divBdr>
    </w:div>
    <w:div w:id="1315179663">
      <w:bodyDiv w:val="1"/>
      <w:marLeft w:val="0"/>
      <w:marRight w:val="0"/>
      <w:marTop w:val="0"/>
      <w:marBottom w:val="0"/>
      <w:divBdr>
        <w:top w:val="none" w:sz="0" w:space="0" w:color="auto"/>
        <w:left w:val="none" w:sz="0" w:space="0" w:color="auto"/>
        <w:bottom w:val="none" w:sz="0" w:space="0" w:color="auto"/>
        <w:right w:val="none" w:sz="0" w:space="0" w:color="auto"/>
      </w:divBdr>
    </w:div>
    <w:div w:id="1315254994">
      <w:bodyDiv w:val="1"/>
      <w:marLeft w:val="0"/>
      <w:marRight w:val="0"/>
      <w:marTop w:val="0"/>
      <w:marBottom w:val="0"/>
      <w:divBdr>
        <w:top w:val="none" w:sz="0" w:space="0" w:color="auto"/>
        <w:left w:val="none" w:sz="0" w:space="0" w:color="auto"/>
        <w:bottom w:val="none" w:sz="0" w:space="0" w:color="auto"/>
        <w:right w:val="none" w:sz="0" w:space="0" w:color="auto"/>
      </w:divBdr>
    </w:div>
    <w:div w:id="1315329786">
      <w:bodyDiv w:val="1"/>
      <w:marLeft w:val="0"/>
      <w:marRight w:val="0"/>
      <w:marTop w:val="0"/>
      <w:marBottom w:val="0"/>
      <w:divBdr>
        <w:top w:val="none" w:sz="0" w:space="0" w:color="auto"/>
        <w:left w:val="none" w:sz="0" w:space="0" w:color="auto"/>
        <w:bottom w:val="none" w:sz="0" w:space="0" w:color="auto"/>
        <w:right w:val="none" w:sz="0" w:space="0" w:color="auto"/>
      </w:divBdr>
    </w:div>
    <w:div w:id="1315330139">
      <w:bodyDiv w:val="1"/>
      <w:marLeft w:val="0"/>
      <w:marRight w:val="0"/>
      <w:marTop w:val="0"/>
      <w:marBottom w:val="0"/>
      <w:divBdr>
        <w:top w:val="none" w:sz="0" w:space="0" w:color="auto"/>
        <w:left w:val="none" w:sz="0" w:space="0" w:color="auto"/>
        <w:bottom w:val="none" w:sz="0" w:space="0" w:color="auto"/>
        <w:right w:val="none" w:sz="0" w:space="0" w:color="auto"/>
      </w:divBdr>
    </w:div>
    <w:div w:id="1315332518">
      <w:bodyDiv w:val="1"/>
      <w:marLeft w:val="0"/>
      <w:marRight w:val="0"/>
      <w:marTop w:val="0"/>
      <w:marBottom w:val="0"/>
      <w:divBdr>
        <w:top w:val="none" w:sz="0" w:space="0" w:color="auto"/>
        <w:left w:val="none" w:sz="0" w:space="0" w:color="auto"/>
        <w:bottom w:val="none" w:sz="0" w:space="0" w:color="auto"/>
        <w:right w:val="none" w:sz="0" w:space="0" w:color="auto"/>
      </w:divBdr>
    </w:div>
    <w:div w:id="1315377140">
      <w:bodyDiv w:val="1"/>
      <w:marLeft w:val="0"/>
      <w:marRight w:val="0"/>
      <w:marTop w:val="0"/>
      <w:marBottom w:val="0"/>
      <w:divBdr>
        <w:top w:val="none" w:sz="0" w:space="0" w:color="auto"/>
        <w:left w:val="none" w:sz="0" w:space="0" w:color="auto"/>
        <w:bottom w:val="none" w:sz="0" w:space="0" w:color="auto"/>
        <w:right w:val="none" w:sz="0" w:space="0" w:color="auto"/>
      </w:divBdr>
    </w:div>
    <w:div w:id="1315526776">
      <w:bodyDiv w:val="1"/>
      <w:marLeft w:val="0"/>
      <w:marRight w:val="0"/>
      <w:marTop w:val="0"/>
      <w:marBottom w:val="0"/>
      <w:divBdr>
        <w:top w:val="none" w:sz="0" w:space="0" w:color="auto"/>
        <w:left w:val="none" w:sz="0" w:space="0" w:color="auto"/>
        <w:bottom w:val="none" w:sz="0" w:space="0" w:color="auto"/>
        <w:right w:val="none" w:sz="0" w:space="0" w:color="auto"/>
      </w:divBdr>
    </w:div>
    <w:div w:id="1315722521">
      <w:bodyDiv w:val="1"/>
      <w:marLeft w:val="0"/>
      <w:marRight w:val="0"/>
      <w:marTop w:val="0"/>
      <w:marBottom w:val="0"/>
      <w:divBdr>
        <w:top w:val="none" w:sz="0" w:space="0" w:color="auto"/>
        <w:left w:val="none" w:sz="0" w:space="0" w:color="auto"/>
        <w:bottom w:val="none" w:sz="0" w:space="0" w:color="auto"/>
        <w:right w:val="none" w:sz="0" w:space="0" w:color="auto"/>
      </w:divBdr>
    </w:div>
    <w:div w:id="1315724682">
      <w:bodyDiv w:val="1"/>
      <w:marLeft w:val="0"/>
      <w:marRight w:val="0"/>
      <w:marTop w:val="0"/>
      <w:marBottom w:val="0"/>
      <w:divBdr>
        <w:top w:val="none" w:sz="0" w:space="0" w:color="auto"/>
        <w:left w:val="none" w:sz="0" w:space="0" w:color="auto"/>
        <w:bottom w:val="none" w:sz="0" w:space="0" w:color="auto"/>
        <w:right w:val="none" w:sz="0" w:space="0" w:color="auto"/>
      </w:divBdr>
    </w:div>
    <w:div w:id="1315836549">
      <w:bodyDiv w:val="1"/>
      <w:marLeft w:val="0"/>
      <w:marRight w:val="0"/>
      <w:marTop w:val="0"/>
      <w:marBottom w:val="0"/>
      <w:divBdr>
        <w:top w:val="none" w:sz="0" w:space="0" w:color="auto"/>
        <w:left w:val="none" w:sz="0" w:space="0" w:color="auto"/>
        <w:bottom w:val="none" w:sz="0" w:space="0" w:color="auto"/>
        <w:right w:val="none" w:sz="0" w:space="0" w:color="auto"/>
      </w:divBdr>
    </w:div>
    <w:div w:id="1316033775">
      <w:bodyDiv w:val="1"/>
      <w:marLeft w:val="0"/>
      <w:marRight w:val="0"/>
      <w:marTop w:val="0"/>
      <w:marBottom w:val="0"/>
      <w:divBdr>
        <w:top w:val="none" w:sz="0" w:space="0" w:color="auto"/>
        <w:left w:val="none" w:sz="0" w:space="0" w:color="auto"/>
        <w:bottom w:val="none" w:sz="0" w:space="0" w:color="auto"/>
        <w:right w:val="none" w:sz="0" w:space="0" w:color="auto"/>
      </w:divBdr>
    </w:div>
    <w:div w:id="1316182286">
      <w:bodyDiv w:val="1"/>
      <w:marLeft w:val="0"/>
      <w:marRight w:val="0"/>
      <w:marTop w:val="0"/>
      <w:marBottom w:val="0"/>
      <w:divBdr>
        <w:top w:val="none" w:sz="0" w:space="0" w:color="auto"/>
        <w:left w:val="none" w:sz="0" w:space="0" w:color="auto"/>
        <w:bottom w:val="none" w:sz="0" w:space="0" w:color="auto"/>
        <w:right w:val="none" w:sz="0" w:space="0" w:color="auto"/>
      </w:divBdr>
    </w:div>
    <w:div w:id="1316226495">
      <w:bodyDiv w:val="1"/>
      <w:marLeft w:val="0"/>
      <w:marRight w:val="0"/>
      <w:marTop w:val="0"/>
      <w:marBottom w:val="0"/>
      <w:divBdr>
        <w:top w:val="none" w:sz="0" w:space="0" w:color="auto"/>
        <w:left w:val="none" w:sz="0" w:space="0" w:color="auto"/>
        <w:bottom w:val="none" w:sz="0" w:space="0" w:color="auto"/>
        <w:right w:val="none" w:sz="0" w:space="0" w:color="auto"/>
      </w:divBdr>
    </w:div>
    <w:div w:id="1316228679">
      <w:bodyDiv w:val="1"/>
      <w:marLeft w:val="0"/>
      <w:marRight w:val="0"/>
      <w:marTop w:val="0"/>
      <w:marBottom w:val="0"/>
      <w:divBdr>
        <w:top w:val="none" w:sz="0" w:space="0" w:color="auto"/>
        <w:left w:val="none" w:sz="0" w:space="0" w:color="auto"/>
        <w:bottom w:val="none" w:sz="0" w:space="0" w:color="auto"/>
        <w:right w:val="none" w:sz="0" w:space="0" w:color="auto"/>
      </w:divBdr>
    </w:div>
    <w:div w:id="1316296618">
      <w:bodyDiv w:val="1"/>
      <w:marLeft w:val="0"/>
      <w:marRight w:val="0"/>
      <w:marTop w:val="0"/>
      <w:marBottom w:val="0"/>
      <w:divBdr>
        <w:top w:val="none" w:sz="0" w:space="0" w:color="auto"/>
        <w:left w:val="none" w:sz="0" w:space="0" w:color="auto"/>
        <w:bottom w:val="none" w:sz="0" w:space="0" w:color="auto"/>
        <w:right w:val="none" w:sz="0" w:space="0" w:color="auto"/>
      </w:divBdr>
    </w:div>
    <w:div w:id="1316298147">
      <w:bodyDiv w:val="1"/>
      <w:marLeft w:val="0"/>
      <w:marRight w:val="0"/>
      <w:marTop w:val="0"/>
      <w:marBottom w:val="0"/>
      <w:divBdr>
        <w:top w:val="none" w:sz="0" w:space="0" w:color="auto"/>
        <w:left w:val="none" w:sz="0" w:space="0" w:color="auto"/>
        <w:bottom w:val="none" w:sz="0" w:space="0" w:color="auto"/>
        <w:right w:val="none" w:sz="0" w:space="0" w:color="auto"/>
      </w:divBdr>
    </w:div>
    <w:div w:id="1316493044">
      <w:bodyDiv w:val="1"/>
      <w:marLeft w:val="0"/>
      <w:marRight w:val="0"/>
      <w:marTop w:val="0"/>
      <w:marBottom w:val="0"/>
      <w:divBdr>
        <w:top w:val="none" w:sz="0" w:space="0" w:color="auto"/>
        <w:left w:val="none" w:sz="0" w:space="0" w:color="auto"/>
        <w:bottom w:val="none" w:sz="0" w:space="0" w:color="auto"/>
        <w:right w:val="none" w:sz="0" w:space="0" w:color="auto"/>
      </w:divBdr>
    </w:div>
    <w:div w:id="1316567762">
      <w:bodyDiv w:val="1"/>
      <w:marLeft w:val="0"/>
      <w:marRight w:val="0"/>
      <w:marTop w:val="0"/>
      <w:marBottom w:val="0"/>
      <w:divBdr>
        <w:top w:val="none" w:sz="0" w:space="0" w:color="auto"/>
        <w:left w:val="none" w:sz="0" w:space="0" w:color="auto"/>
        <w:bottom w:val="none" w:sz="0" w:space="0" w:color="auto"/>
        <w:right w:val="none" w:sz="0" w:space="0" w:color="auto"/>
      </w:divBdr>
    </w:div>
    <w:div w:id="1316568126">
      <w:bodyDiv w:val="1"/>
      <w:marLeft w:val="0"/>
      <w:marRight w:val="0"/>
      <w:marTop w:val="0"/>
      <w:marBottom w:val="0"/>
      <w:divBdr>
        <w:top w:val="none" w:sz="0" w:space="0" w:color="auto"/>
        <w:left w:val="none" w:sz="0" w:space="0" w:color="auto"/>
        <w:bottom w:val="none" w:sz="0" w:space="0" w:color="auto"/>
        <w:right w:val="none" w:sz="0" w:space="0" w:color="auto"/>
      </w:divBdr>
    </w:div>
    <w:div w:id="1316572461">
      <w:bodyDiv w:val="1"/>
      <w:marLeft w:val="0"/>
      <w:marRight w:val="0"/>
      <w:marTop w:val="0"/>
      <w:marBottom w:val="0"/>
      <w:divBdr>
        <w:top w:val="none" w:sz="0" w:space="0" w:color="auto"/>
        <w:left w:val="none" w:sz="0" w:space="0" w:color="auto"/>
        <w:bottom w:val="none" w:sz="0" w:space="0" w:color="auto"/>
        <w:right w:val="none" w:sz="0" w:space="0" w:color="auto"/>
      </w:divBdr>
    </w:div>
    <w:div w:id="1316643706">
      <w:bodyDiv w:val="1"/>
      <w:marLeft w:val="0"/>
      <w:marRight w:val="0"/>
      <w:marTop w:val="0"/>
      <w:marBottom w:val="0"/>
      <w:divBdr>
        <w:top w:val="none" w:sz="0" w:space="0" w:color="auto"/>
        <w:left w:val="none" w:sz="0" w:space="0" w:color="auto"/>
        <w:bottom w:val="none" w:sz="0" w:space="0" w:color="auto"/>
        <w:right w:val="none" w:sz="0" w:space="0" w:color="auto"/>
      </w:divBdr>
    </w:div>
    <w:div w:id="1316646249">
      <w:bodyDiv w:val="1"/>
      <w:marLeft w:val="0"/>
      <w:marRight w:val="0"/>
      <w:marTop w:val="0"/>
      <w:marBottom w:val="0"/>
      <w:divBdr>
        <w:top w:val="none" w:sz="0" w:space="0" w:color="auto"/>
        <w:left w:val="none" w:sz="0" w:space="0" w:color="auto"/>
        <w:bottom w:val="none" w:sz="0" w:space="0" w:color="auto"/>
        <w:right w:val="none" w:sz="0" w:space="0" w:color="auto"/>
      </w:divBdr>
    </w:div>
    <w:div w:id="1316685202">
      <w:bodyDiv w:val="1"/>
      <w:marLeft w:val="0"/>
      <w:marRight w:val="0"/>
      <w:marTop w:val="0"/>
      <w:marBottom w:val="0"/>
      <w:divBdr>
        <w:top w:val="none" w:sz="0" w:space="0" w:color="auto"/>
        <w:left w:val="none" w:sz="0" w:space="0" w:color="auto"/>
        <w:bottom w:val="none" w:sz="0" w:space="0" w:color="auto"/>
        <w:right w:val="none" w:sz="0" w:space="0" w:color="auto"/>
      </w:divBdr>
    </w:div>
    <w:div w:id="1316758038">
      <w:bodyDiv w:val="1"/>
      <w:marLeft w:val="0"/>
      <w:marRight w:val="0"/>
      <w:marTop w:val="0"/>
      <w:marBottom w:val="0"/>
      <w:divBdr>
        <w:top w:val="none" w:sz="0" w:space="0" w:color="auto"/>
        <w:left w:val="none" w:sz="0" w:space="0" w:color="auto"/>
        <w:bottom w:val="none" w:sz="0" w:space="0" w:color="auto"/>
        <w:right w:val="none" w:sz="0" w:space="0" w:color="auto"/>
      </w:divBdr>
    </w:div>
    <w:div w:id="1316761596">
      <w:bodyDiv w:val="1"/>
      <w:marLeft w:val="0"/>
      <w:marRight w:val="0"/>
      <w:marTop w:val="0"/>
      <w:marBottom w:val="0"/>
      <w:divBdr>
        <w:top w:val="none" w:sz="0" w:space="0" w:color="auto"/>
        <w:left w:val="none" w:sz="0" w:space="0" w:color="auto"/>
        <w:bottom w:val="none" w:sz="0" w:space="0" w:color="auto"/>
        <w:right w:val="none" w:sz="0" w:space="0" w:color="auto"/>
      </w:divBdr>
    </w:div>
    <w:div w:id="1316952462">
      <w:bodyDiv w:val="1"/>
      <w:marLeft w:val="0"/>
      <w:marRight w:val="0"/>
      <w:marTop w:val="0"/>
      <w:marBottom w:val="0"/>
      <w:divBdr>
        <w:top w:val="none" w:sz="0" w:space="0" w:color="auto"/>
        <w:left w:val="none" w:sz="0" w:space="0" w:color="auto"/>
        <w:bottom w:val="none" w:sz="0" w:space="0" w:color="auto"/>
        <w:right w:val="none" w:sz="0" w:space="0" w:color="auto"/>
      </w:divBdr>
    </w:div>
    <w:div w:id="1317101669">
      <w:bodyDiv w:val="1"/>
      <w:marLeft w:val="0"/>
      <w:marRight w:val="0"/>
      <w:marTop w:val="0"/>
      <w:marBottom w:val="0"/>
      <w:divBdr>
        <w:top w:val="none" w:sz="0" w:space="0" w:color="auto"/>
        <w:left w:val="none" w:sz="0" w:space="0" w:color="auto"/>
        <w:bottom w:val="none" w:sz="0" w:space="0" w:color="auto"/>
        <w:right w:val="none" w:sz="0" w:space="0" w:color="auto"/>
      </w:divBdr>
    </w:div>
    <w:div w:id="1317152288">
      <w:bodyDiv w:val="1"/>
      <w:marLeft w:val="0"/>
      <w:marRight w:val="0"/>
      <w:marTop w:val="0"/>
      <w:marBottom w:val="0"/>
      <w:divBdr>
        <w:top w:val="none" w:sz="0" w:space="0" w:color="auto"/>
        <w:left w:val="none" w:sz="0" w:space="0" w:color="auto"/>
        <w:bottom w:val="none" w:sz="0" w:space="0" w:color="auto"/>
        <w:right w:val="none" w:sz="0" w:space="0" w:color="auto"/>
      </w:divBdr>
    </w:div>
    <w:div w:id="1317417833">
      <w:bodyDiv w:val="1"/>
      <w:marLeft w:val="0"/>
      <w:marRight w:val="0"/>
      <w:marTop w:val="0"/>
      <w:marBottom w:val="0"/>
      <w:divBdr>
        <w:top w:val="none" w:sz="0" w:space="0" w:color="auto"/>
        <w:left w:val="none" w:sz="0" w:space="0" w:color="auto"/>
        <w:bottom w:val="none" w:sz="0" w:space="0" w:color="auto"/>
        <w:right w:val="none" w:sz="0" w:space="0" w:color="auto"/>
      </w:divBdr>
    </w:div>
    <w:div w:id="1317610601">
      <w:bodyDiv w:val="1"/>
      <w:marLeft w:val="0"/>
      <w:marRight w:val="0"/>
      <w:marTop w:val="0"/>
      <w:marBottom w:val="0"/>
      <w:divBdr>
        <w:top w:val="none" w:sz="0" w:space="0" w:color="auto"/>
        <w:left w:val="none" w:sz="0" w:space="0" w:color="auto"/>
        <w:bottom w:val="none" w:sz="0" w:space="0" w:color="auto"/>
        <w:right w:val="none" w:sz="0" w:space="0" w:color="auto"/>
      </w:divBdr>
    </w:div>
    <w:div w:id="1317614712">
      <w:bodyDiv w:val="1"/>
      <w:marLeft w:val="0"/>
      <w:marRight w:val="0"/>
      <w:marTop w:val="0"/>
      <w:marBottom w:val="0"/>
      <w:divBdr>
        <w:top w:val="none" w:sz="0" w:space="0" w:color="auto"/>
        <w:left w:val="none" w:sz="0" w:space="0" w:color="auto"/>
        <w:bottom w:val="none" w:sz="0" w:space="0" w:color="auto"/>
        <w:right w:val="none" w:sz="0" w:space="0" w:color="auto"/>
      </w:divBdr>
    </w:div>
    <w:div w:id="1317683971">
      <w:bodyDiv w:val="1"/>
      <w:marLeft w:val="0"/>
      <w:marRight w:val="0"/>
      <w:marTop w:val="0"/>
      <w:marBottom w:val="0"/>
      <w:divBdr>
        <w:top w:val="none" w:sz="0" w:space="0" w:color="auto"/>
        <w:left w:val="none" w:sz="0" w:space="0" w:color="auto"/>
        <w:bottom w:val="none" w:sz="0" w:space="0" w:color="auto"/>
        <w:right w:val="none" w:sz="0" w:space="0" w:color="auto"/>
      </w:divBdr>
    </w:div>
    <w:div w:id="1317688549">
      <w:bodyDiv w:val="1"/>
      <w:marLeft w:val="0"/>
      <w:marRight w:val="0"/>
      <w:marTop w:val="0"/>
      <w:marBottom w:val="0"/>
      <w:divBdr>
        <w:top w:val="none" w:sz="0" w:space="0" w:color="auto"/>
        <w:left w:val="none" w:sz="0" w:space="0" w:color="auto"/>
        <w:bottom w:val="none" w:sz="0" w:space="0" w:color="auto"/>
        <w:right w:val="none" w:sz="0" w:space="0" w:color="auto"/>
      </w:divBdr>
    </w:div>
    <w:div w:id="1317880730">
      <w:bodyDiv w:val="1"/>
      <w:marLeft w:val="0"/>
      <w:marRight w:val="0"/>
      <w:marTop w:val="0"/>
      <w:marBottom w:val="0"/>
      <w:divBdr>
        <w:top w:val="none" w:sz="0" w:space="0" w:color="auto"/>
        <w:left w:val="none" w:sz="0" w:space="0" w:color="auto"/>
        <w:bottom w:val="none" w:sz="0" w:space="0" w:color="auto"/>
        <w:right w:val="none" w:sz="0" w:space="0" w:color="auto"/>
      </w:divBdr>
    </w:div>
    <w:div w:id="1317949814">
      <w:bodyDiv w:val="1"/>
      <w:marLeft w:val="0"/>
      <w:marRight w:val="0"/>
      <w:marTop w:val="0"/>
      <w:marBottom w:val="0"/>
      <w:divBdr>
        <w:top w:val="none" w:sz="0" w:space="0" w:color="auto"/>
        <w:left w:val="none" w:sz="0" w:space="0" w:color="auto"/>
        <w:bottom w:val="none" w:sz="0" w:space="0" w:color="auto"/>
        <w:right w:val="none" w:sz="0" w:space="0" w:color="auto"/>
      </w:divBdr>
    </w:div>
    <w:div w:id="1318001367">
      <w:bodyDiv w:val="1"/>
      <w:marLeft w:val="0"/>
      <w:marRight w:val="0"/>
      <w:marTop w:val="0"/>
      <w:marBottom w:val="0"/>
      <w:divBdr>
        <w:top w:val="none" w:sz="0" w:space="0" w:color="auto"/>
        <w:left w:val="none" w:sz="0" w:space="0" w:color="auto"/>
        <w:bottom w:val="none" w:sz="0" w:space="0" w:color="auto"/>
        <w:right w:val="none" w:sz="0" w:space="0" w:color="auto"/>
      </w:divBdr>
    </w:div>
    <w:div w:id="1318218880">
      <w:bodyDiv w:val="1"/>
      <w:marLeft w:val="0"/>
      <w:marRight w:val="0"/>
      <w:marTop w:val="0"/>
      <w:marBottom w:val="0"/>
      <w:divBdr>
        <w:top w:val="none" w:sz="0" w:space="0" w:color="auto"/>
        <w:left w:val="none" w:sz="0" w:space="0" w:color="auto"/>
        <w:bottom w:val="none" w:sz="0" w:space="0" w:color="auto"/>
        <w:right w:val="none" w:sz="0" w:space="0" w:color="auto"/>
      </w:divBdr>
    </w:div>
    <w:div w:id="1318223758">
      <w:bodyDiv w:val="1"/>
      <w:marLeft w:val="0"/>
      <w:marRight w:val="0"/>
      <w:marTop w:val="0"/>
      <w:marBottom w:val="0"/>
      <w:divBdr>
        <w:top w:val="none" w:sz="0" w:space="0" w:color="auto"/>
        <w:left w:val="none" w:sz="0" w:space="0" w:color="auto"/>
        <w:bottom w:val="none" w:sz="0" w:space="0" w:color="auto"/>
        <w:right w:val="none" w:sz="0" w:space="0" w:color="auto"/>
      </w:divBdr>
    </w:div>
    <w:div w:id="1318268984">
      <w:bodyDiv w:val="1"/>
      <w:marLeft w:val="0"/>
      <w:marRight w:val="0"/>
      <w:marTop w:val="0"/>
      <w:marBottom w:val="0"/>
      <w:divBdr>
        <w:top w:val="none" w:sz="0" w:space="0" w:color="auto"/>
        <w:left w:val="none" w:sz="0" w:space="0" w:color="auto"/>
        <w:bottom w:val="none" w:sz="0" w:space="0" w:color="auto"/>
        <w:right w:val="none" w:sz="0" w:space="0" w:color="auto"/>
      </w:divBdr>
    </w:div>
    <w:div w:id="1318612821">
      <w:bodyDiv w:val="1"/>
      <w:marLeft w:val="0"/>
      <w:marRight w:val="0"/>
      <w:marTop w:val="0"/>
      <w:marBottom w:val="0"/>
      <w:divBdr>
        <w:top w:val="none" w:sz="0" w:space="0" w:color="auto"/>
        <w:left w:val="none" w:sz="0" w:space="0" w:color="auto"/>
        <w:bottom w:val="none" w:sz="0" w:space="0" w:color="auto"/>
        <w:right w:val="none" w:sz="0" w:space="0" w:color="auto"/>
      </w:divBdr>
    </w:div>
    <w:div w:id="1318655495">
      <w:bodyDiv w:val="1"/>
      <w:marLeft w:val="0"/>
      <w:marRight w:val="0"/>
      <w:marTop w:val="0"/>
      <w:marBottom w:val="0"/>
      <w:divBdr>
        <w:top w:val="none" w:sz="0" w:space="0" w:color="auto"/>
        <w:left w:val="none" w:sz="0" w:space="0" w:color="auto"/>
        <w:bottom w:val="none" w:sz="0" w:space="0" w:color="auto"/>
        <w:right w:val="none" w:sz="0" w:space="0" w:color="auto"/>
      </w:divBdr>
    </w:div>
    <w:div w:id="1318803242">
      <w:bodyDiv w:val="1"/>
      <w:marLeft w:val="0"/>
      <w:marRight w:val="0"/>
      <w:marTop w:val="0"/>
      <w:marBottom w:val="0"/>
      <w:divBdr>
        <w:top w:val="none" w:sz="0" w:space="0" w:color="auto"/>
        <w:left w:val="none" w:sz="0" w:space="0" w:color="auto"/>
        <w:bottom w:val="none" w:sz="0" w:space="0" w:color="auto"/>
        <w:right w:val="none" w:sz="0" w:space="0" w:color="auto"/>
      </w:divBdr>
    </w:div>
    <w:div w:id="1318805620">
      <w:bodyDiv w:val="1"/>
      <w:marLeft w:val="0"/>
      <w:marRight w:val="0"/>
      <w:marTop w:val="0"/>
      <w:marBottom w:val="0"/>
      <w:divBdr>
        <w:top w:val="none" w:sz="0" w:space="0" w:color="auto"/>
        <w:left w:val="none" w:sz="0" w:space="0" w:color="auto"/>
        <w:bottom w:val="none" w:sz="0" w:space="0" w:color="auto"/>
        <w:right w:val="none" w:sz="0" w:space="0" w:color="auto"/>
      </w:divBdr>
    </w:div>
    <w:div w:id="1318918274">
      <w:bodyDiv w:val="1"/>
      <w:marLeft w:val="0"/>
      <w:marRight w:val="0"/>
      <w:marTop w:val="0"/>
      <w:marBottom w:val="0"/>
      <w:divBdr>
        <w:top w:val="none" w:sz="0" w:space="0" w:color="auto"/>
        <w:left w:val="none" w:sz="0" w:space="0" w:color="auto"/>
        <w:bottom w:val="none" w:sz="0" w:space="0" w:color="auto"/>
        <w:right w:val="none" w:sz="0" w:space="0" w:color="auto"/>
      </w:divBdr>
    </w:div>
    <w:div w:id="1318924120">
      <w:bodyDiv w:val="1"/>
      <w:marLeft w:val="0"/>
      <w:marRight w:val="0"/>
      <w:marTop w:val="0"/>
      <w:marBottom w:val="0"/>
      <w:divBdr>
        <w:top w:val="none" w:sz="0" w:space="0" w:color="auto"/>
        <w:left w:val="none" w:sz="0" w:space="0" w:color="auto"/>
        <w:bottom w:val="none" w:sz="0" w:space="0" w:color="auto"/>
        <w:right w:val="none" w:sz="0" w:space="0" w:color="auto"/>
      </w:divBdr>
    </w:div>
    <w:div w:id="1318999480">
      <w:bodyDiv w:val="1"/>
      <w:marLeft w:val="0"/>
      <w:marRight w:val="0"/>
      <w:marTop w:val="0"/>
      <w:marBottom w:val="0"/>
      <w:divBdr>
        <w:top w:val="none" w:sz="0" w:space="0" w:color="auto"/>
        <w:left w:val="none" w:sz="0" w:space="0" w:color="auto"/>
        <w:bottom w:val="none" w:sz="0" w:space="0" w:color="auto"/>
        <w:right w:val="none" w:sz="0" w:space="0" w:color="auto"/>
      </w:divBdr>
    </w:div>
    <w:div w:id="1319116926">
      <w:bodyDiv w:val="1"/>
      <w:marLeft w:val="0"/>
      <w:marRight w:val="0"/>
      <w:marTop w:val="0"/>
      <w:marBottom w:val="0"/>
      <w:divBdr>
        <w:top w:val="none" w:sz="0" w:space="0" w:color="auto"/>
        <w:left w:val="none" w:sz="0" w:space="0" w:color="auto"/>
        <w:bottom w:val="none" w:sz="0" w:space="0" w:color="auto"/>
        <w:right w:val="none" w:sz="0" w:space="0" w:color="auto"/>
      </w:divBdr>
    </w:div>
    <w:div w:id="1319185252">
      <w:bodyDiv w:val="1"/>
      <w:marLeft w:val="0"/>
      <w:marRight w:val="0"/>
      <w:marTop w:val="0"/>
      <w:marBottom w:val="0"/>
      <w:divBdr>
        <w:top w:val="none" w:sz="0" w:space="0" w:color="auto"/>
        <w:left w:val="none" w:sz="0" w:space="0" w:color="auto"/>
        <w:bottom w:val="none" w:sz="0" w:space="0" w:color="auto"/>
        <w:right w:val="none" w:sz="0" w:space="0" w:color="auto"/>
      </w:divBdr>
    </w:div>
    <w:div w:id="1319185853">
      <w:bodyDiv w:val="1"/>
      <w:marLeft w:val="0"/>
      <w:marRight w:val="0"/>
      <w:marTop w:val="0"/>
      <w:marBottom w:val="0"/>
      <w:divBdr>
        <w:top w:val="none" w:sz="0" w:space="0" w:color="auto"/>
        <w:left w:val="none" w:sz="0" w:space="0" w:color="auto"/>
        <w:bottom w:val="none" w:sz="0" w:space="0" w:color="auto"/>
        <w:right w:val="none" w:sz="0" w:space="0" w:color="auto"/>
      </w:divBdr>
    </w:div>
    <w:div w:id="1319268576">
      <w:bodyDiv w:val="1"/>
      <w:marLeft w:val="0"/>
      <w:marRight w:val="0"/>
      <w:marTop w:val="0"/>
      <w:marBottom w:val="0"/>
      <w:divBdr>
        <w:top w:val="none" w:sz="0" w:space="0" w:color="auto"/>
        <w:left w:val="none" w:sz="0" w:space="0" w:color="auto"/>
        <w:bottom w:val="none" w:sz="0" w:space="0" w:color="auto"/>
        <w:right w:val="none" w:sz="0" w:space="0" w:color="auto"/>
      </w:divBdr>
    </w:div>
    <w:div w:id="1319386852">
      <w:bodyDiv w:val="1"/>
      <w:marLeft w:val="0"/>
      <w:marRight w:val="0"/>
      <w:marTop w:val="0"/>
      <w:marBottom w:val="0"/>
      <w:divBdr>
        <w:top w:val="none" w:sz="0" w:space="0" w:color="auto"/>
        <w:left w:val="none" w:sz="0" w:space="0" w:color="auto"/>
        <w:bottom w:val="none" w:sz="0" w:space="0" w:color="auto"/>
        <w:right w:val="none" w:sz="0" w:space="0" w:color="auto"/>
      </w:divBdr>
    </w:div>
    <w:div w:id="1319453928">
      <w:bodyDiv w:val="1"/>
      <w:marLeft w:val="0"/>
      <w:marRight w:val="0"/>
      <w:marTop w:val="0"/>
      <w:marBottom w:val="0"/>
      <w:divBdr>
        <w:top w:val="none" w:sz="0" w:space="0" w:color="auto"/>
        <w:left w:val="none" w:sz="0" w:space="0" w:color="auto"/>
        <w:bottom w:val="none" w:sz="0" w:space="0" w:color="auto"/>
        <w:right w:val="none" w:sz="0" w:space="0" w:color="auto"/>
      </w:divBdr>
    </w:div>
    <w:div w:id="1319460127">
      <w:bodyDiv w:val="1"/>
      <w:marLeft w:val="0"/>
      <w:marRight w:val="0"/>
      <w:marTop w:val="0"/>
      <w:marBottom w:val="0"/>
      <w:divBdr>
        <w:top w:val="none" w:sz="0" w:space="0" w:color="auto"/>
        <w:left w:val="none" w:sz="0" w:space="0" w:color="auto"/>
        <w:bottom w:val="none" w:sz="0" w:space="0" w:color="auto"/>
        <w:right w:val="none" w:sz="0" w:space="0" w:color="auto"/>
      </w:divBdr>
    </w:div>
    <w:div w:id="1319575233">
      <w:bodyDiv w:val="1"/>
      <w:marLeft w:val="0"/>
      <w:marRight w:val="0"/>
      <w:marTop w:val="0"/>
      <w:marBottom w:val="0"/>
      <w:divBdr>
        <w:top w:val="none" w:sz="0" w:space="0" w:color="auto"/>
        <w:left w:val="none" w:sz="0" w:space="0" w:color="auto"/>
        <w:bottom w:val="none" w:sz="0" w:space="0" w:color="auto"/>
        <w:right w:val="none" w:sz="0" w:space="0" w:color="auto"/>
      </w:divBdr>
    </w:div>
    <w:div w:id="1319579353">
      <w:bodyDiv w:val="1"/>
      <w:marLeft w:val="0"/>
      <w:marRight w:val="0"/>
      <w:marTop w:val="0"/>
      <w:marBottom w:val="0"/>
      <w:divBdr>
        <w:top w:val="none" w:sz="0" w:space="0" w:color="auto"/>
        <w:left w:val="none" w:sz="0" w:space="0" w:color="auto"/>
        <w:bottom w:val="none" w:sz="0" w:space="0" w:color="auto"/>
        <w:right w:val="none" w:sz="0" w:space="0" w:color="auto"/>
      </w:divBdr>
    </w:div>
    <w:div w:id="1319650293">
      <w:bodyDiv w:val="1"/>
      <w:marLeft w:val="0"/>
      <w:marRight w:val="0"/>
      <w:marTop w:val="0"/>
      <w:marBottom w:val="0"/>
      <w:divBdr>
        <w:top w:val="none" w:sz="0" w:space="0" w:color="auto"/>
        <w:left w:val="none" w:sz="0" w:space="0" w:color="auto"/>
        <w:bottom w:val="none" w:sz="0" w:space="0" w:color="auto"/>
        <w:right w:val="none" w:sz="0" w:space="0" w:color="auto"/>
      </w:divBdr>
    </w:div>
    <w:div w:id="1319650776">
      <w:bodyDiv w:val="1"/>
      <w:marLeft w:val="0"/>
      <w:marRight w:val="0"/>
      <w:marTop w:val="0"/>
      <w:marBottom w:val="0"/>
      <w:divBdr>
        <w:top w:val="none" w:sz="0" w:space="0" w:color="auto"/>
        <w:left w:val="none" w:sz="0" w:space="0" w:color="auto"/>
        <w:bottom w:val="none" w:sz="0" w:space="0" w:color="auto"/>
        <w:right w:val="none" w:sz="0" w:space="0" w:color="auto"/>
      </w:divBdr>
    </w:div>
    <w:div w:id="1319767623">
      <w:bodyDiv w:val="1"/>
      <w:marLeft w:val="0"/>
      <w:marRight w:val="0"/>
      <w:marTop w:val="0"/>
      <w:marBottom w:val="0"/>
      <w:divBdr>
        <w:top w:val="none" w:sz="0" w:space="0" w:color="auto"/>
        <w:left w:val="none" w:sz="0" w:space="0" w:color="auto"/>
        <w:bottom w:val="none" w:sz="0" w:space="0" w:color="auto"/>
        <w:right w:val="none" w:sz="0" w:space="0" w:color="auto"/>
      </w:divBdr>
    </w:div>
    <w:div w:id="1319849371">
      <w:bodyDiv w:val="1"/>
      <w:marLeft w:val="0"/>
      <w:marRight w:val="0"/>
      <w:marTop w:val="0"/>
      <w:marBottom w:val="0"/>
      <w:divBdr>
        <w:top w:val="none" w:sz="0" w:space="0" w:color="auto"/>
        <w:left w:val="none" w:sz="0" w:space="0" w:color="auto"/>
        <w:bottom w:val="none" w:sz="0" w:space="0" w:color="auto"/>
        <w:right w:val="none" w:sz="0" w:space="0" w:color="auto"/>
      </w:divBdr>
    </w:div>
    <w:div w:id="1320109357">
      <w:bodyDiv w:val="1"/>
      <w:marLeft w:val="0"/>
      <w:marRight w:val="0"/>
      <w:marTop w:val="0"/>
      <w:marBottom w:val="0"/>
      <w:divBdr>
        <w:top w:val="none" w:sz="0" w:space="0" w:color="auto"/>
        <w:left w:val="none" w:sz="0" w:space="0" w:color="auto"/>
        <w:bottom w:val="none" w:sz="0" w:space="0" w:color="auto"/>
        <w:right w:val="none" w:sz="0" w:space="0" w:color="auto"/>
      </w:divBdr>
    </w:div>
    <w:div w:id="1320116684">
      <w:bodyDiv w:val="1"/>
      <w:marLeft w:val="0"/>
      <w:marRight w:val="0"/>
      <w:marTop w:val="0"/>
      <w:marBottom w:val="0"/>
      <w:divBdr>
        <w:top w:val="none" w:sz="0" w:space="0" w:color="auto"/>
        <w:left w:val="none" w:sz="0" w:space="0" w:color="auto"/>
        <w:bottom w:val="none" w:sz="0" w:space="0" w:color="auto"/>
        <w:right w:val="none" w:sz="0" w:space="0" w:color="auto"/>
      </w:divBdr>
    </w:div>
    <w:div w:id="1320187549">
      <w:bodyDiv w:val="1"/>
      <w:marLeft w:val="0"/>
      <w:marRight w:val="0"/>
      <w:marTop w:val="0"/>
      <w:marBottom w:val="0"/>
      <w:divBdr>
        <w:top w:val="none" w:sz="0" w:space="0" w:color="auto"/>
        <w:left w:val="none" w:sz="0" w:space="0" w:color="auto"/>
        <w:bottom w:val="none" w:sz="0" w:space="0" w:color="auto"/>
        <w:right w:val="none" w:sz="0" w:space="0" w:color="auto"/>
      </w:divBdr>
    </w:div>
    <w:div w:id="1320302730">
      <w:bodyDiv w:val="1"/>
      <w:marLeft w:val="0"/>
      <w:marRight w:val="0"/>
      <w:marTop w:val="0"/>
      <w:marBottom w:val="0"/>
      <w:divBdr>
        <w:top w:val="none" w:sz="0" w:space="0" w:color="auto"/>
        <w:left w:val="none" w:sz="0" w:space="0" w:color="auto"/>
        <w:bottom w:val="none" w:sz="0" w:space="0" w:color="auto"/>
        <w:right w:val="none" w:sz="0" w:space="0" w:color="auto"/>
      </w:divBdr>
    </w:div>
    <w:div w:id="1320306661">
      <w:bodyDiv w:val="1"/>
      <w:marLeft w:val="0"/>
      <w:marRight w:val="0"/>
      <w:marTop w:val="0"/>
      <w:marBottom w:val="0"/>
      <w:divBdr>
        <w:top w:val="none" w:sz="0" w:space="0" w:color="auto"/>
        <w:left w:val="none" w:sz="0" w:space="0" w:color="auto"/>
        <w:bottom w:val="none" w:sz="0" w:space="0" w:color="auto"/>
        <w:right w:val="none" w:sz="0" w:space="0" w:color="auto"/>
      </w:divBdr>
    </w:div>
    <w:div w:id="1320311382">
      <w:bodyDiv w:val="1"/>
      <w:marLeft w:val="0"/>
      <w:marRight w:val="0"/>
      <w:marTop w:val="0"/>
      <w:marBottom w:val="0"/>
      <w:divBdr>
        <w:top w:val="none" w:sz="0" w:space="0" w:color="auto"/>
        <w:left w:val="none" w:sz="0" w:space="0" w:color="auto"/>
        <w:bottom w:val="none" w:sz="0" w:space="0" w:color="auto"/>
        <w:right w:val="none" w:sz="0" w:space="0" w:color="auto"/>
      </w:divBdr>
    </w:div>
    <w:div w:id="1320646959">
      <w:bodyDiv w:val="1"/>
      <w:marLeft w:val="0"/>
      <w:marRight w:val="0"/>
      <w:marTop w:val="0"/>
      <w:marBottom w:val="0"/>
      <w:divBdr>
        <w:top w:val="none" w:sz="0" w:space="0" w:color="auto"/>
        <w:left w:val="none" w:sz="0" w:space="0" w:color="auto"/>
        <w:bottom w:val="none" w:sz="0" w:space="0" w:color="auto"/>
        <w:right w:val="none" w:sz="0" w:space="0" w:color="auto"/>
      </w:divBdr>
    </w:div>
    <w:div w:id="1320694184">
      <w:bodyDiv w:val="1"/>
      <w:marLeft w:val="0"/>
      <w:marRight w:val="0"/>
      <w:marTop w:val="0"/>
      <w:marBottom w:val="0"/>
      <w:divBdr>
        <w:top w:val="none" w:sz="0" w:space="0" w:color="auto"/>
        <w:left w:val="none" w:sz="0" w:space="0" w:color="auto"/>
        <w:bottom w:val="none" w:sz="0" w:space="0" w:color="auto"/>
        <w:right w:val="none" w:sz="0" w:space="0" w:color="auto"/>
      </w:divBdr>
    </w:div>
    <w:div w:id="1320958781">
      <w:bodyDiv w:val="1"/>
      <w:marLeft w:val="0"/>
      <w:marRight w:val="0"/>
      <w:marTop w:val="0"/>
      <w:marBottom w:val="0"/>
      <w:divBdr>
        <w:top w:val="none" w:sz="0" w:space="0" w:color="auto"/>
        <w:left w:val="none" w:sz="0" w:space="0" w:color="auto"/>
        <w:bottom w:val="none" w:sz="0" w:space="0" w:color="auto"/>
        <w:right w:val="none" w:sz="0" w:space="0" w:color="auto"/>
      </w:divBdr>
    </w:div>
    <w:div w:id="1321155096">
      <w:bodyDiv w:val="1"/>
      <w:marLeft w:val="0"/>
      <w:marRight w:val="0"/>
      <w:marTop w:val="0"/>
      <w:marBottom w:val="0"/>
      <w:divBdr>
        <w:top w:val="none" w:sz="0" w:space="0" w:color="auto"/>
        <w:left w:val="none" w:sz="0" w:space="0" w:color="auto"/>
        <w:bottom w:val="none" w:sz="0" w:space="0" w:color="auto"/>
        <w:right w:val="none" w:sz="0" w:space="0" w:color="auto"/>
      </w:divBdr>
    </w:div>
    <w:div w:id="1321347362">
      <w:bodyDiv w:val="1"/>
      <w:marLeft w:val="0"/>
      <w:marRight w:val="0"/>
      <w:marTop w:val="0"/>
      <w:marBottom w:val="0"/>
      <w:divBdr>
        <w:top w:val="none" w:sz="0" w:space="0" w:color="auto"/>
        <w:left w:val="none" w:sz="0" w:space="0" w:color="auto"/>
        <w:bottom w:val="none" w:sz="0" w:space="0" w:color="auto"/>
        <w:right w:val="none" w:sz="0" w:space="0" w:color="auto"/>
      </w:divBdr>
    </w:div>
    <w:div w:id="1321349920">
      <w:bodyDiv w:val="1"/>
      <w:marLeft w:val="0"/>
      <w:marRight w:val="0"/>
      <w:marTop w:val="0"/>
      <w:marBottom w:val="0"/>
      <w:divBdr>
        <w:top w:val="none" w:sz="0" w:space="0" w:color="auto"/>
        <w:left w:val="none" w:sz="0" w:space="0" w:color="auto"/>
        <w:bottom w:val="none" w:sz="0" w:space="0" w:color="auto"/>
        <w:right w:val="none" w:sz="0" w:space="0" w:color="auto"/>
      </w:divBdr>
    </w:div>
    <w:div w:id="1321421614">
      <w:bodyDiv w:val="1"/>
      <w:marLeft w:val="0"/>
      <w:marRight w:val="0"/>
      <w:marTop w:val="0"/>
      <w:marBottom w:val="0"/>
      <w:divBdr>
        <w:top w:val="none" w:sz="0" w:space="0" w:color="auto"/>
        <w:left w:val="none" w:sz="0" w:space="0" w:color="auto"/>
        <w:bottom w:val="none" w:sz="0" w:space="0" w:color="auto"/>
        <w:right w:val="none" w:sz="0" w:space="0" w:color="auto"/>
      </w:divBdr>
    </w:div>
    <w:div w:id="1321807675">
      <w:bodyDiv w:val="1"/>
      <w:marLeft w:val="0"/>
      <w:marRight w:val="0"/>
      <w:marTop w:val="0"/>
      <w:marBottom w:val="0"/>
      <w:divBdr>
        <w:top w:val="none" w:sz="0" w:space="0" w:color="auto"/>
        <w:left w:val="none" w:sz="0" w:space="0" w:color="auto"/>
        <w:bottom w:val="none" w:sz="0" w:space="0" w:color="auto"/>
        <w:right w:val="none" w:sz="0" w:space="0" w:color="auto"/>
      </w:divBdr>
    </w:div>
    <w:div w:id="1321812763">
      <w:bodyDiv w:val="1"/>
      <w:marLeft w:val="0"/>
      <w:marRight w:val="0"/>
      <w:marTop w:val="0"/>
      <w:marBottom w:val="0"/>
      <w:divBdr>
        <w:top w:val="none" w:sz="0" w:space="0" w:color="auto"/>
        <w:left w:val="none" w:sz="0" w:space="0" w:color="auto"/>
        <w:bottom w:val="none" w:sz="0" w:space="0" w:color="auto"/>
        <w:right w:val="none" w:sz="0" w:space="0" w:color="auto"/>
      </w:divBdr>
    </w:div>
    <w:div w:id="1321928891">
      <w:bodyDiv w:val="1"/>
      <w:marLeft w:val="0"/>
      <w:marRight w:val="0"/>
      <w:marTop w:val="0"/>
      <w:marBottom w:val="0"/>
      <w:divBdr>
        <w:top w:val="none" w:sz="0" w:space="0" w:color="auto"/>
        <w:left w:val="none" w:sz="0" w:space="0" w:color="auto"/>
        <w:bottom w:val="none" w:sz="0" w:space="0" w:color="auto"/>
        <w:right w:val="none" w:sz="0" w:space="0" w:color="auto"/>
      </w:divBdr>
    </w:div>
    <w:div w:id="1321930534">
      <w:bodyDiv w:val="1"/>
      <w:marLeft w:val="0"/>
      <w:marRight w:val="0"/>
      <w:marTop w:val="0"/>
      <w:marBottom w:val="0"/>
      <w:divBdr>
        <w:top w:val="none" w:sz="0" w:space="0" w:color="auto"/>
        <w:left w:val="none" w:sz="0" w:space="0" w:color="auto"/>
        <w:bottom w:val="none" w:sz="0" w:space="0" w:color="auto"/>
        <w:right w:val="none" w:sz="0" w:space="0" w:color="auto"/>
      </w:divBdr>
    </w:div>
    <w:div w:id="1321999629">
      <w:bodyDiv w:val="1"/>
      <w:marLeft w:val="0"/>
      <w:marRight w:val="0"/>
      <w:marTop w:val="0"/>
      <w:marBottom w:val="0"/>
      <w:divBdr>
        <w:top w:val="none" w:sz="0" w:space="0" w:color="auto"/>
        <w:left w:val="none" w:sz="0" w:space="0" w:color="auto"/>
        <w:bottom w:val="none" w:sz="0" w:space="0" w:color="auto"/>
        <w:right w:val="none" w:sz="0" w:space="0" w:color="auto"/>
      </w:divBdr>
    </w:div>
    <w:div w:id="1322007525">
      <w:bodyDiv w:val="1"/>
      <w:marLeft w:val="0"/>
      <w:marRight w:val="0"/>
      <w:marTop w:val="0"/>
      <w:marBottom w:val="0"/>
      <w:divBdr>
        <w:top w:val="none" w:sz="0" w:space="0" w:color="auto"/>
        <w:left w:val="none" w:sz="0" w:space="0" w:color="auto"/>
        <w:bottom w:val="none" w:sz="0" w:space="0" w:color="auto"/>
        <w:right w:val="none" w:sz="0" w:space="0" w:color="auto"/>
      </w:divBdr>
    </w:div>
    <w:div w:id="1322081232">
      <w:bodyDiv w:val="1"/>
      <w:marLeft w:val="0"/>
      <w:marRight w:val="0"/>
      <w:marTop w:val="0"/>
      <w:marBottom w:val="0"/>
      <w:divBdr>
        <w:top w:val="none" w:sz="0" w:space="0" w:color="auto"/>
        <w:left w:val="none" w:sz="0" w:space="0" w:color="auto"/>
        <w:bottom w:val="none" w:sz="0" w:space="0" w:color="auto"/>
        <w:right w:val="none" w:sz="0" w:space="0" w:color="auto"/>
      </w:divBdr>
    </w:div>
    <w:div w:id="1322196235">
      <w:bodyDiv w:val="1"/>
      <w:marLeft w:val="0"/>
      <w:marRight w:val="0"/>
      <w:marTop w:val="0"/>
      <w:marBottom w:val="0"/>
      <w:divBdr>
        <w:top w:val="none" w:sz="0" w:space="0" w:color="auto"/>
        <w:left w:val="none" w:sz="0" w:space="0" w:color="auto"/>
        <w:bottom w:val="none" w:sz="0" w:space="0" w:color="auto"/>
        <w:right w:val="none" w:sz="0" w:space="0" w:color="auto"/>
      </w:divBdr>
    </w:div>
    <w:div w:id="1322275571">
      <w:bodyDiv w:val="1"/>
      <w:marLeft w:val="0"/>
      <w:marRight w:val="0"/>
      <w:marTop w:val="0"/>
      <w:marBottom w:val="0"/>
      <w:divBdr>
        <w:top w:val="none" w:sz="0" w:space="0" w:color="auto"/>
        <w:left w:val="none" w:sz="0" w:space="0" w:color="auto"/>
        <w:bottom w:val="none" w:sz="0" w:space="0" w:color="auto"/>
        <w:right w:val="none" w:sz="0" w:space="0" w:color="auto"/>
      </w:divBdr>
    </w:div>
    <w:div w:id="1322390138">
      <w:bodyDiv w:val="1"/>
      <w:marLeft w:val="0"/>
      <w:marRight w:val="0"/>
      <w:marTop w:val="0"/>
      <w:marBottom w:val="0"/>
      <w:divBdr>
        <w:top w:val="none" w:sz="0" w:space="0" w:color="auto"/>
        <w:left w:val="none" w:sz="0" w:space="0" w:color="auto"/>
        <w:bottom w:val="none" w:sz="0" w:space="0" w:color="auto"/>
        <w:right w:val="none" w:sz="0" w:space="0" w:color="auto"/>
      </w:divBdr>
    </w:div>
    <w:div w:id="1322390313">
      <w:bodyDiv w:val="1"/>
      <w:marLeft w:val="0"/>
      <w:marRight w:val="0"/>
      <w:marTop w:val="0"/>
      <w:marBottom w:val="0"/>
      <w:divBdr>
        <w:top w:val="none" w:sz="0" w:space="0" w:color="auto"/>
        <w:left w:val="none" w:sz="0" w:space="0" w:color="auto"/>
        <w:bottom w:val="none" w:sz="0" w:space="0" w:color="auto"/>
        <w:right w:val="none" w:sz="0" w:space="0" w:color="auto"/>
      </w:divBdr>
    </w:div>
    <w:div w:id="1322462335">
      <w:bodyDiv w:val="1"/>
      <w:marLeft w:val="0"/>
      <w:marRight w:val="0"/>
      <w:marTop w:val="0"/>
      <w:marBottom w:val="0"/>
      <w:divBdr>
        <w:top w:val="none" w:sz="0" w:space="0" w:color="auto"/>
        <w:left w:val="none" w:sz="0" w:space="0" w:color="auto"/>
        <w:bottom w:val="none" w:sz="0" w:space="0" w:color="auto"/>
        <w:right w:val="none" w:sz="0" w:space="0" w:color="auto"/>
      </w:divBdr>
    </w:div>
    <w:div w:id="1322469309">
      <w:bodyDiv w:val="1"/>
      <w:marLeft w:val="0"/>
      <w:marRight w:val="0"/>
      <w:marTop w:val="0"/>
      <w:marBottom w:val="0"/>
      <w:divBdr>
        <w:top w:val="none" w:sz="0" w:space="0" w:color="auto"/>
        <w:left w:val="none" w:sz="0" w:space="0" w:color="auto"/>
        <w:bottom w:val="none" w:sz="0" w:space="0" w:color="auto"/>
        <w:right w:val="none" w:sz="0" w:space="0" w:color="auto"/>
      </w:divBdr>
    </w:div>
    <w:div w:id="1322542538">
      <w:bodyDiv w:val="1"/>
      <w:marLeft w:val="0"/>
      <w:marRight w:val="0"/>
      <w:marTop w:val="0"/>
      <w:marBottom w:val="0"/>
      <w:divBdr>
        <w:top w:val="none" w:sz="0" w:space="0" w:color="auto"/>
        <w:left w:val="none" w:sz="0" w:space="0" w:color="auto"/>
        <w:bottom w:val="none" w:sz="0" w:space="0" w:color="auto"/>
        <w:right w:val="none" w:sz="0" w:space="0" w:color="auto"/>
      </w:divBdr>
    </w:div>
    <w:div w:id="1322613638">
      <w:bodyDiv w:val="1"/>
      <w:marLeft w:val="0"/>
      <w:marRight w:val="0"/>
      <w:marTop w:val="0"/>
      <w:marBottom w:val="0"/>
      <w:divBdr>
        <w:top w:val="none" w:sz="0" w:space="0" w:color="auto"/>
        <w:left w:val="none" w:sz="0" w:space="0" w:color="auto"/>
        <w:bottom w:val="none" w:sz="0" w:space="0" w:color="auto"/>
        <w:right w:val="none" w:sz="0" w:space="0" w:color="auto"/>
      </w:divBdr>
    </w:div>
    <w:div w:id="1322856359">
      <w:bodyDiv w:val="1"/>
      <w:marLeft w:val="0"/>
      <w:marRight w:val="0"/>
      <w:marTop w:val="0"/>
      <w:marBottom w:val="0"/>
      <w:divBdr>
        <w:top w:val="none" w:sz="0" w:space="0" w:color="auto"/>
        <w:left w:val="none" w:sz="0" w:space="0" w:color="auto"/>
        <w:bottom w:val="none" w:sz="0" w:space="0" w:color="auto"/>
        <w:right w:val="none" w:sz="0" w:space="0" w:color="auto"/>
      </w:divBdr>
    </w:div>
    <w:div w:id="1323002111">
      <w:bodyDiv w:val="1"/>
      <w:marLeft w:val="0"/>
      <w:marRight w:val="0"/>
      <w:marTop w:val="0"/>
      <w:marBottom w:val="0"/>
      <w:divBdr>
        <w:top w:val="none" w:sz="0" w:space="0" w:color="auto"/>
        <w:left w:val="none" w:sz="0" w:space="0" w:color="auto"/>
        <w:bottom w:val="none" w:sz="0" w:space="0" w:color="auto"/>
        <w:right w:val="none" w:sz="0" w:space="0" w:color="auto"/>
      </w:divBdr>
    </w:div>
    <w:div w:id="1323041942">
      <w:bodyDiv w:val="1"/>
      <w:marLeft w:val="0"/>
      <w:marRight w:val="0"/>
      <w:marTop w:val="0"/>
      <w:marBottom w:val="0"/>
      <w:divBdr>
        <w:top w:val="none" w:sz="0" w:space="0" w:color="auto"/>
        <w:left w:val="none" w:sz="0" w:space="0" w:color="auto"/>
        <w:bottom w:val="none" w:sz="0" w:space="0" w:color="auto"/>
        <w:right w:val="none" w:sz="0" w:space="0" w:color="auto"/>
      </w:divBdr>
    </w:div>
    <w:div w:id="1323047684">
      <w:bodyDiv w:val="1"/>
      <w:marLeft w:val="0"/>
      <w:marRight w:val="0"/>
      <w:marTop w:val="0"/>
      <w:marBottom w:val="0"/>
      <w:divBdr>
        <w:top w:val="none" w:sz="0" w:space="0" w:color="auto"/>
        <w:left w:val="none" w:sz="0" w:space="0" w:color="auto"/>
        <w:bottom w:val="none" w:sz="0" w:space="0" w:color="auto"/>
        <w:right w:val="none" w:sz="0" w:space="0" w:color="auto"/>
      </w:divBdr>
    </w:div>
    <w:div w:id="1323385832">
      <w:bodyDiv w:val="1"/>
      <w:marLeft w:val="0"/>
      <w:marRight w:val="0"/>
      <w:marTop w:val="0"/>
      <w:marBottom w:val="0"/>
      <w:divBdr>
        <w:top w:val="none" w:sz="0" w:space="0" w:color="auto"/>
        <w:left w:val="none" w:sz="0" w:space="0" w:color="auto"/>
        <w:bottom w:val="none" w:sz="0" w:space="0" w:color="auto"/>
        <w:right w:val="none" w:sz="0" w:space="0" w:color="auto"/>
      </w:divBdr>
    </w:div>
    <w:div w:id="1323512090">
      <w:bodyDiv w:val="1"/>
      <w:marLeft w:val="0"/>
      <w:marRight w:val="0"/>
      <w:marTop w:val="0"/>
      <w:marBottom w:val="0"/>
      <w:divBdr>
        <w:top w:val="none" w:sz="0" w:space="0" w:color="auto"/>
        <w:left w:val="none" w:sz="0" w:space="0" w:color="auto"/>
        <w:bottom w:val="none" w:sz="0" w:space="0" w:color="auto"/>
        <w:right w:val="none" w:sz="0" w:space="0" w:color="auto"/>
      </w:divBdr>
    </w:div>
    <w:div w:id="1323655304">
      <w:bodyDiv w:val="1"/>
      <w:marLeft w:val="0"/>
      <w:marRight w:val="0"/>
      <w:marTop w:val="0"/>
      <w:marBottom w:val="0"/>
      <w:divBdr>
        <w:top w:val="none" w:sz="0" w:space="0" w:color="auto"/>
        <w:left w:val="none" w:sz="0" w:space="0" w:color="auto"/>
        <w:bottom w:val="none" w:sz="0" w:space="0" w:color="auto"/>
        <w:right w:val="none" w:sz="0" w:space="0" w:color="auto"/>
      </w:divBdr>
    </w:div>
    <w:div w:id="1323773885">
      <w:bodyDiv w:val="1"/>
      <w:marLeft w:val="0"/>
      <w:marRight w:val="0"/>
      <w:marTop w:val="0"/>
      <w:marBottom w:val="0"/>
      <w:divBdr>
        <w:top w:val="none" w:sz="0" w:space="0" w:color="auto"/>
        <w:left w:val="none" w:sz="0" w:space="0" w:color="auto"/>
        <w:bottom w:val="none" w:sz="0" w:space="0" w:color="auto"/>
        <w:right w:val="none" w:sz="0" w:space="0" w:color="auto"/>
      </w:divBdr>
    </w:div>
    <w:div w:id="1324042766">
      <w:bodyDiv w:val="1"/>
      <w:marLeft w:val="0"/>
      <w:marRight w:val="0"/>
      <w:marTop w:val="0"/>
      <w:marBottom w:val="0"/>
      <w:divBdr>
        <w:top w:val="none" w:sz="0" w:space="0" w:color="auto"/>
        <w:left w:val="none" w:sz="0" w:space="0" w:color="auto"/>
        <w:bottom w:val="none" w:sz="0" w:space="0" w:color="auto"/>
        <w:right w:val="none" w:sz="0" w:space="0" w:color="auto"/>
      </w:divBdr>
    </w:div>
    <w:div w:id="1324120535">
      <w:bodyDiv w:val="1"/>
      <w:marLeft w:val="0"/>
      <w:marRight w:val="0"/>
      <w:marTop w:val="0"/>
      <w:marBottom w:val="0"/>
      <w:divBdr>
        <w:top w:val="none" w:sz="0" w:space="0" w:color="auto"/>
        <w:left w:val="none" w:sz="0" w:space="0" w:color="auto"/>
        <w:bottom w:val="none" w:sz="0" w:space="0" w:color="auto"/>
        <w:right w:val="none" w:sz="0" w:space="0" w:color="auto"/>
      </w:divBdr>
    </w:div>
    <w:div w:id="1324234468">
      <w:bodyDiv w:val="1"/>
      <w:marLeft w:val="0"/>
      <w:marRight w:val="0"/>
      <w:marTop w:val="0"/>
      <w:marBottom w:val="0"/>
      <w:divBdr>
        <w:top w:val="none" w:sz="0" w:space="0" w:color="auto"/>
        <w:left w:val="none" w:sz="0" w:space="0" w:color="auto"/>
        <w:bottom w:val="none" w:sz="0" w:space="0" w:color="auto"/>
        <w:right w:val="none" w:sz="0" w:space="0" w:color="auto"/>
      </w:divBdr>
    </w:div>
    <w:div w:id="1324316984">
      <w:bodyDiv w:val="1"/>
      <w:marLeft w:val="0"/>
      <w:marRight w:val="0"/>
      <w:marTop w:val="0"/>
      <w:marBottom w:val="0"/>
      <w:divBdr>
        <w:top w:val="none" w:sz="0" w:space="0" w:color="auto"/>
        <w:left w:val="none" w:sz="0" w:space="0" w:color="auto"/>
        <w:bottom w:val="none" w:sz="0" w:space="0" w:color="auto"/>
        <w:right w:val="none" w:sz="0" w:space="0" w:color="auto"/>
      </w:divBdr>
    </w:div>
    <w:div w:id="1324355826">
      <w:bodyDiv w:val="1"/>
      <w:marLeft w:val="0"/>
      <w:marRight w:val="0"/>
      <w:marTop w:val="0"/>
      <w:marBottom w:val="0"/>
      <w:divBdr>
        <w:top w:val="none" w:sz="0" w:space="0" w:color="auto"/>
        <w:left w:val="none" w:sz="0" w:space="0" w:color="auto"/>
        <w:bottom w:val="none" w:sz="0" w:space="0" w:color="auto"/>
        <w:right w:val="none" w:sz="0" w:space="0" w:color="auto"/>
      </w:divBdr>
    </w:div>
    <w:div w:id="1324508371">
      <w:bodyDiv w:val="1"/>
      <w:marLeft w:val="0"/>
      <w:marRight w:val="0"/>
      <w:marTop w:val="0"/>
      <w:marBottom w:val="0"/>
      <w:divBdr>
        <w:top w:val="none" w:sz="0" w:space="0" w:color="auto"/>
        <w:left w:val="none" w:sz="0" w:space="0" w:color="auto"/>
        <w:bottom w:val="none" w:sz="0" w:space="0" w:color="auto"/>
        <w:right w:val="none" w:sz="0" w:space="0" w:color="auto"/>
      </w:divBdr>
    </w:div>
    <w:div w:id="1324700103">
      <w:bodyDiv w:val="1"/>
      <w:marLeft w:val="0"/>
      <w:marRight w:val="0"/>
      <w:marTop w:val="0"/>
      <w:marBottom w:val="0"/>
      <w:divBdr>
        <w:top w:val="none" w:sz="0" w:space="0" w:color="auto"/>
        <w:left w:val="none" w:sz="0" w:space="0" w:color="auto"/>
        <w:bottom w:val="none" w:sz="0" w:space="0" w:color="auto"/>
        <w:right w:val="none" w:sz="0" w:space="0" w:color="auto"/>
      </w:divBdr>
    </w:div>
    <w:div w:id="1324814331">
      <w:bodyDiv w:val="1"/>
      <w:marLeft w:val="0"/>
      <w:marRight w:val="0"/>
      <w:marTop w:val="0"/>
      <w:marBottom w:val="0"/>
      <w:divBdr>
        <w:top w:val="none" w:sz="0" w:space="0" w:color="auto"/>
        <w:left w:val="none" w:sz="0" w:space="0" w:color="auto"/>
        <w:bottom w:val="none" w:sz="0" w:space="0" w:color="auto"/>
        <w:right w:val="none" w:sz="0" w:space="0" w:color="auto"/>
      </w:divBdr>
    </w:div>
    <w:div w:id="1324816059">
      <w:bodyDiv w:val="1"/>
      <w:marLeft w:val="0"/>
      <w:marRight w:val="0"/>
      <w:marTop w:val="0"/>
      <w:marBottom w:val="0"/>
      <w:divBdr>
        <w:top w:val="none" w:sz="0" w:space="0" w:color="auto"/>
        <w:left w:val="none" w:sz="0" w:space="0" w:color="auto"/>
        <w:bottom w:val="none" w:sz="0" w:space="0" w:color="auto"/>
        <w:right w:val="none" w:sz="0" w:space="0" w:color="auto"/>
      </w:divBdr>
    </w:div>
    <w:div w:id="1324894068">
      <w:bodyDiv w:val="1"/>
      <w:marLeft w:val="0"/>
      <w:marRight w:val="0"/>
      <w:marTop w:val="0"/>
      <w:marBottom w:val="0"/>
      <w:divBdr>
        <w:top w:val="none" w:sz="0" w:space="0" w:color="auto"/>
        <w:left w:val="none" w:sz="0" w:space="0" w:color="auto"/>
        <w:bottom w:val="none" w:sz="0" w:space="0" w:color="auto"/>
        <w:right w:val="none" w:sz="0" w:space="0" w:color="auto"/>
      </w:divBdr>
    </w:div>
    <w:div w:id="1324968508">
      <w:bodyDiv w:val="1"/>
      <w:marLeft w:val="0"/>
      <w:marRight w:val="0"/>
      <w:marTop w:val="0"/>
      <w:marBottom w:val="0"/>
      <w:divBdr>
        <w:top w:val="none" w:sz="0" w:space="0" w:color="auto"/>
        <w:left w:val="none" w:sz="0" w:space="0" w:color="auto"/>
        <w:bottom w:val="none" w:sz="0" w:space="0" w:color="auto"/>
        <w:right w:val="none" w:sz="0" w:space="0" w:color="auto"/>
      </w:divBdr>
    </w:div>
    <w:div w:id="1325009008">
      <w:bodyDiv w:val="1"/>
      <w:marLeft w:val="0"/>
      <w:marRight w:val="0"/>
      <w:marTop w:val="0"/>
      <w:marBottom w:val="0"/>
      <w:divBdr>
        <w:top w:val="none" w:sz="0" w:space="0" w:color="auto"/>
        <w:left w:val="none" w:sz="0" w:space="0" w:color="auto"/>
        <w:bottom w:val="none" w:sz="0" w:space="0" w:color="auto"/>
        <w:right w:val="none" w:sz="0" w:space="0" w:color="auto"/>
      </w:divBdr>
    </w:div>
    <w:div w:id="1325087082">
      <w:bodyDiv w:val="1"/>
      <w:marLeft w:val="0"/>
      <w:marRight w:val="0"/>
      <w:marTop w:val="0"/>
      <w:marBottom w:val="0"/>
      <w:divBdr>
        <w:top w:val="none" w:sz="0" w:space="0" w:color="auto"/>
        <w:left w:val="none" w:sz="0" w:space="0" w:color="auto"/>
        <w:bottom w:val="none" w:sz="0" w:space="0" w:color="auto"/>
        <w:right w:val="none" w:sz="0" w:space="0" w:color="auto"/>
      </w:divBdr>
    </w:div>
    <w:div w:id="1325206086">
      <w:bodyDiv w:val="1"/>
      <w:marLeft w:val="0"/>
      <w:marRight w:val="0"/>
      <w:marTop w:val="0"/>
      <w:marBottom w:val="0"/>
      <w:divBdr>
        <w:top w:val="none" w:sz="0" w:space="0" w:color="auto"/>
        <w:left w:val="none" w:sz="0" w:space="0" w:color="auto"/>
        <w:bottom w:val="none" w:sz="0" w:space="0" w:color="auto"/>
        <w:right w:val="none" w:sz="0" w:space="0" w:color="auto"/>
      </w:divBdr>
    </w:div>
    <w:div w:id="1325233940">
      <w:bodyDiv w:val="1"/>
      <w:marLeft w:val="0"/>
      <w:marRight w:val="0"/>
      <w:marTop w:val="0"/>
      <w:marBottom w:val="0"/>
      <w:divBdr>
        <w:top w:val="none" w:sz="0" w:space="0" w:color="auto"/>
        <w:left w:val="none" w:sz="0" w:space="0" w:color="auto"/>
        <w:bottom w:val="none" w:sz="0" w:space="0" w:color="auto"/>
        <w:right w:val="none" w:sz="0" w:space="0" w:color="auto"/>
      </w:divBdr>
    </w:div>
    <w:div w:id="1325278756">
      <w:bodyDiv w:val="1"/>
      <w:marLeft w:val="0"/>
      <w:marRight w:val="0"/>
      <w:marTop w:val="0"/>
      <w:marBottom w:val="0"/>
      <w:divBdr>
        <w:top w:val="none" w:sz="0" w:space="0" w:color="auto"/>
        <w:left w:val="none" w:sz="0" w:space="0" w:color="auto"/>
        <w:bottom w:val="none" w:sz="0" w:space="0" w:color="auto"/>
        <w:right w:val="none" w:sz="0" w:space="0" w:color="auto"/>
      </w:divBdr>
    </w:div>
    <w:div w:id="1325281459">
      <w:bodyDiv w:val="1"/>
      <w:marLeft w:val="0"/>
      <w:marRight w:val="0"/>
      <w:marTop w:val="0"/>
      <w:marBottom w:val="0"/>
      <w:divBdr>
        <w:top w:val="none" w:sz="0" w:space="0" w:color="auto"/>
        <w:left w:val="none" w:sz="0" w:space="0" w:color="auto"/>
        <w:bottom w:val="none" w:sz="0" w:space="0" w:color="auto"/>
        <w:right w:val="none" w:sz="0" w:space="0" w:color="auto"/>
      </w:divBdr>
    </w:div>
    <w:div w:id="1325282772">
      <w:bodyDiv w:val="1"/>
      <w:marLeft w:val="0"/>
      <w:marRight w:val="0"/>
      <w:marTop w:val="0"/>
      <w:marBottom w:val="0"/>
      <w:divBdr>
        <w:top w:val="none" w:sz="0" w:space="0" w:color="auto"/>
        <w:left w:val="none" w:sz="0" w:space="0" w:color="auto"/>
        <w:bottom w:val="none" w:sz="0" w:space="0" w:color="auto"/>
        <w:right w:val="none" w:sz="0" w:space="0" w:color="auto"/>
      </w:divBdr>
    </w:div>
    <w:div w:id="1325351392">
      <w:bodyDiv w:val="1"/>
      <w:marLeft w:val="0"/>
      <w:marRight w:val="0"/>
      <w:marTop w:val="0"/>
      <w:marBottom w:val="0"/>
      <w:divBdr>
        <w:top w:val="none" w:sz="0" w:space="0" w:color="auto"/>
        <w:left w:val="none" w:sz="0" w:space="0" w:color="auto"/>
        <w:bottom w:val="none" w:sz="0" w:space="0" w:color="auto"/>
        <w:right w:val="none" w:sz="0" w:space="0" w:color="auto"/>
      </w:divBdr>
    </w:div>
    <w:div w:id="1325354869">
      <w:bodyDiv w:val="1"/>
      <w:marLeft w:val="0"/>
      <w:marRight w:val="0"/>
      <w:marTop w:val="0"/>
      <w:marBottom w:val="0"/>
      <w:divBdr>
        <w:top w:val="none" w:sz="0" w:space="0" w:color="auto"/>
        <w:left w:val="none" w:sz="0" w:space="0" w:color="auto"/>
        <w:bottom w:val="none" w:sz="0" w:space="0" w:color="auto"/>
        <w:right w:val="none" w:sz="0" w:space="0" w:color="auto"/>
      </w:divBdr>
    </w:div>
    <w:div w:id="1325470040">
      <w:bodyDiv w:val="1"/>
      <w:marLeft w:val="0"/>
      <w:marRight w:val="0"/>
      <w:marTop w:val="0"/>
      <w:marBottom w:val="0"/>
      <w:divBdr>
        <w:top w:val="none" w:sz="0" w:space="0" w:color="auto"/>
        <w:left w:val="none" w:sz="0" w:space="0" w:color="auto"/>
        <w:bottom w:val="none" w:sz="0" w:space="0" w:color="auto"/>
        <w:right w:val="none" w:sz="0" w:space="0" w:color="auto"/>
      </w:divBdr>
    </w:div>
    <w:div w:id="1325665613">
      <w:bodyDiv w:val="1"/>
      <w:marLeft w:val="0"/>
      <w:marRight w:val="0"/>
      <w:marTop w:val="0"/>
      <w:marBottom w:val="0"/>
      <w:divBdr>
        <w:top w:val="none" w:sz="0" w:space="0" w:color="auto"/>
        <w:left w:val="none" w:sz="0" w:space="0" w:color="auto"/>
        <w:bottom w:val="none" w:sz="0" w:space="0" w:color="auto"/>
        <w:right w:val="none" w:sz="0" w:space="0" w:color="auto"/>
      </w:divBdr>
    </w:div>
    <w:div w:id="1325816570">
      <w:bodyDiv w:val="1"/>
      <w:marLeft w:val="0"/>
      <w:marRight w:val="0"/>
      <w:marTop w:val="0"/>
      <w:marBottom w:val="0"/>
      <w:divBdr>
        <w:top w:val="none" w:sz="0" w:space="0" w:color="auto"/>
        <w:left w:val="none" w:sz="0" w:space="0" w:color="auto"/>
        <w:bottom w:val="none" w:sz="0" w:space="0" w:color="auto"/>
        <w:right w:val="none" w:sz="0" w:space="0" w:color="auto"/>
      </w:divBdr>
    </w:div>
    <w:div w:id="1325934510">
      <w:bodyDiv w:val="1"/>
      <w:marLeft w:val="0"/>
      <w:marRight w:val="0"/>
      <w:marTop w:val="0"/>
      <w:marBottom w:val="0"/>
      <w:divBdr>
        <w:top w:val="none" w:sz="0" w:space="0" w:color="auto"/>
        <w:left w:val="none" w:sz="0" w:space="0" w:color="auto"/>
        <w:bottom w:val="none" w:sz="0" w:space="0" w:color="auto"/>
        <w:right w:val="none" w:sz="0" w:space="0" w:color="auto"/>
      </w:divBdr>
    </w:div>
    <w:div w:id="1326009531">
      <w:bodyDiv w:val="1"/>
      <w:marLeft w:val="0"/>
      <w:marRight w:val="0"/>
      <w:marTop w:val="0"/>
      <w:marBottom w:val="0"/>
      <w:divBdr>
        <w:top w:val="none" w:sz="0" w:space="0" w:color="auto"/>
        <w:left w:val="none" w:sz="0" w:space="0" w:color="auto"/>
        <w:bottom w:val="none" w:sz="0" w:space="0" w:color="auto"/>
        <w:right w:val="none" w:sz="0" w:space="0" w:color="auto"/>
      </w:divBdr>
    </w:div>
    <w:div w:id="1326126971">
      <w:bodyDiv w:val="1"/>
      <w:marLeft w:val="0"/>
      <w:marRight w:val="0"/>
      <w:marTop w:val="0"/>
      <w:marBottom w:val="0"/>
      <w:divBdr>
        <w:top w:val="none" w:sz="0" w:space="0" w:color="auto"/>
        <w:left w:val="none" w:sz="0" w:space="0" w:color="auto"/>
        <w:bottom w:val="none" w:sz="0" w:space="0" w:color="auto"/>
        <w:right w:val="none" w:sz="0" w:space="0" w:color="auto"/>
      </w:divBdr>
    </w:div>
    <w:div w:id="1326206541">
      <w:bodyDiv w:val="1"/>
      <w:marLeft w:val="0"/>
      <w:marRight w:val="0"/>
      <w:marTop w:val="0"/>
      <w:marBottom w:val="0"/>
      <w:divBdr>
        <w:top w:val="none" w:sz="0" w:space="0" w:color="auto"/>
        <w:left w:val="none" w:sz="0" w:space="0" w:color="auto"/>
        <w:bottom w:val="none" w:sz="0" w:space="0" w:color="auto"/>
        <w:right w:val="none" w:sz="0" w:space="0" w:color="auto"/>
      </w:divBdr>
    </w:div>
    <w:div w:id="1326207455">
      <w:bodyDiv w:val="1"/>
      <w:marLeft w:val="0"/>
      <w:marRight w:val="0"/>
      <w:marTop w:val="0"/>
      <w:marBottom w:val="0"/>
      <w:divBdr>
        <w:top w:val="none" w:sz="0" w:space="0" w:color="auto"/>
        <w:left w:val="none" w:sz="0" w:space="0" w:color="auto"/>
        <w:bottom w:val="none" w:sz="0" w:space="0" w:color="auto"/>
        <w:right w:val="none" w:sz="0" w:space="0" w:color="auto"/>
      </w:divBdr>
    </w:div>
    <w:div w:id="1326323502">
      <w:bodyDiv w:val="1"/>
      <w:marLeft w:val="0"/>
      <w:marRight w:val="0"/>
      <w:marTop w:val="0"/>
      <w:marBottom w:val="0"/>
      <w:divBdr>
        <w:top w:val="none" w:sz="0" w:space="0" w:color="auto"/>
        <w:left w:val="none" w:sz="0" w:space="0" w:color="auto"/>
        <w:bottom w:val="none" w:sz="0" w:space="0" w:color="auto"/>
        <w:right w:val="none" w:sz="0" w:space="0" w:color="auto"/>
      </w:divBdr>
    </w:div>
    <w:div w:id="1326394708">
      <w:bodyDiv w:val="1"/>
      <w:marLeft w:val="0"/>
      <w:marRight w:val="0"/>
      <w:marTop w:val="0"/>
      <w:marBottom w:val="0"/>
      <w:divBdr>
        <w:top w:val="none" w:sz="0" w:space="0" w:color="auto"/>
        <w:left w:val="none" w:sz="0" w:space="0" w:color="auto"/>
        <w:bottom w:val="none" w:sz="0" w:space="0" w:color="auto"/>
        <w:right w:val="none" w:sz="0" w:space="0" w:color="auto"/>
      </w:divBdr>
    </w:div>
    <w:div w:id="1326401144">
      <w:bodyDiv w:val="1"/>
      <w:marLeft w:val="0"/>
      <w:marRight w:val="0"/>
      <w:marTop w:val="0"/>
      <w:marBottom w:val="0"/>
      <w:divBdr>
        <w:top w:val="none" w:sz="0" w:space="0" w:color="auto"/>
        <w:left w:val="none" w:sz="0" w:space="0" w:color="auto"/>
        <w:bottom w:val="none" w:sz="0" w:space="0" w:color="auto"/>
        <w:right w:val="none" w:sz="0" w:space="0" w:color="auto"/>
      </w:divBdr>
    </w:div>
    <w:div w:id="1326516023">
      <w:bodyDiv w:val="1"/>
      <w:marLeft w:val="0"/>
      <w:marRight w:val="0"/>
      <w:marTop w:val="0"/>
      <w:marBottom w:val="0"/>
      <w:divBdr>
        <w:top w:val="none" w:sz="0" w:space="0" w:color="auto"/>
        <w:left w:val="none" w:sz="0" w:space="0" w:color="auto"/>
        <w:bottom w:val="none" w:sz="0" w:space="0" w:color="auto"/>
        <w:right w:val="none" w:sz="0" w:space="0" w:color="auto"/>
      </w:divBdr>
    </w:div>
    <w:div w:id="1326741104">
      <w:bodyDiv w:val="1"/>
      <w:marLeft w:val="0"/>
      <w:marRight w:val="0"/>
      <w:marTop w:val="0"/>
      <w:marBottom w:val="0"/>
      <w:divBdr>
        <w:top w:val="none" w:sz="0" w:space="0" w:color="auto"/>
        <w:left w:val="none" w:sz="0" w:space="0" w:color="auto"/>
        <w:bottom w:val="none" w:sz="0" w:space="0" w:color="auto"/>
        <w:right w:val="none" w:sz="0" w:space="0" w:color="auto"/>
      </w:divBdr>
    </w:div>
    <w:div w:id="1327048194">
      <w:bodyDiv w:val="1"/>
      <w:marLeft w:val="0"/>
      <w:marRight w:val="0"/>
      <w:marTop w:val="0"/>
      <w:marBottom w:val="0"/>
      <w:divBdr>
        <w:top w:val="none" w:sz="0" w:space="0" w:color="auto"/>
        <w:left w:val="none" w:sz="0" w:space="0" w:color="auto"/>
        <w:bottom w:val="none" w:sz="0" w:space="0" w:color="auto"/>
        <w:right w:val="none" w:sz="0" w:space="0" w:color="auto"/>
      </w:divBdr>
    </w:div>
    <w:div w:id="1327199297">
      <w:bodyDiv w:val="1"/>
      <w:marLeft w:val="0"/>
      <w:marRight w:val="0"/>
      <w:marTop w:val="0"/>
      <w:marBottom w:val="0"/>
      <w:divBdr>
        <w:top w:val="none" w:sz="0" w:space="0" w:color="auto"/>
        <w:left w:val="none" w:sz="0" w:space="0" w:color="auto"/>
        <w:bottom w:val="none" w:sz="0" w:space="0" w:color="auto"/>
        <w:right w:val="none" w:sz="0" w:space="0" w:color="auto"/>
      </w:divBdr>
    </w:div>
    <w:div w:id="1327200034">
      <w:bodyDiv w:val="1"/>
      <w:marLeft w:val="0"/>
      <w:marRight w:val="0"/>
      <w:marTop w:val="0"/>
      <w:marBottom w:val="0"/>
      <w:divBdr>
        <w:top w:val="none" w:sz="0" w:space="0" w:color="auto"/>
        <w:left w:val="none" w:sz="0" w:space="0" w:color="auto"/>
        <w:bottom w:val="none" w:sz="0" w:space="0" w:color="auto"/>
        <w:right w:val="none" w:sz="0" w:space="0" w:color="auto"/>
      </w:divBdr>
    </w:div>
    <w:div w:id="1327518527">
      <w:bodyDiv w:val="1"/>
      <w:marLeft w:val="0"/>
      <w:marRight w:val="0"/>
      <w:marTop w:val="0"/>
      <w:marBottom w:val="0"/>
      <w:divBdr>
        <w:top w:val="none" w:sz="0" w:space="0" w:color="auto"/>
        <w:left w:val="none" w:sz="0" w:space="0" w:color="auto"/>
        <w:bottom w:val="none" w:sz="0" w:space="0" w:color="auto"/>
        <w:right w:val="none" w:sz="0" w:space="0" w:color="auto"/>
      </w:divBdr>
    </w:div>
    <w:div w:id="1327586883">
      <w:bodyDiv w:val="1"/>
      <w:marLeft w:val="0"/>
      <w:marRight w:val="0"/>
      <w:marTop w:val="0"/>
      <w:marBottom w:val="0"/>
      <w:divBdr>
        <w:top w:val="none" w:sz="0" w:space="0" w:color="auto"/>
        <w:left w:val="none" w:sz="0" w:space="0" w:color="auto"/>
        <w:bottom w:val="none" w:sz="0" w:space="0" w:color="auto"/>
        <w:right w:val="none" w:sz="0" w:space="0" w:color="auto"/>
      </w:divBdr>
    </w:div>
    <w:div w:id="1327634391">
      <w:bodyDiv w:val="1"/>
      <w:marLeft w:val="0"/>
      <w:marRight w:val="0"/>
      <w:marTop w:val="0"/>
      <w:marBottom w:val="0"/>
      <w:divBdr>
        <w:top w:val="none" w:sz="0" w:space="0" w:color="auto"/>
        <w:left w:val="none" w:sz="0" w:space="0" w:color="auto"/>
        <w:bottom w:val="none" w:sz="0" w:space="0" w:color="auto"/>
        <w:right w:val="none" w:sz="0" w:space="0" w:color="auto"/>
      </w:divBdr>
    </w:div>
    <w:div w:id="1327704739">
      <w:bodyDiv w:val="1"/>
      <w:marLeft w:val="0"/>
      <w:marRight w:val="0"/>
      <w:marTop w:val="0"/>
      <w:marBottom w:val="0"/>
      <w:divBdr>
        <w:top w:val="none" w:sz="0" w:space="0" w:color="auto"/>
        <w:left w:val="none" w:sz="0" w:space="0" w:color="auto"/>
        <w:bottom w:val="none" w:sz="0" w:space="0" w:color="auto"/>
        <w:right w:val="none" w:sz="0" w:space="0" w:color="auto"/>
      </w:divBdr>
    </w:div>
    <w:div w:id="1327781848">
      <w:bodyDiv w:val="1"/>
      <w:marLeft w:val="0"/>
      <w:marRight w:val="0"/>
      <w:marTop w:val="0"/>
      <w:marBottom w:val="0"/>
      <w:divBdr>
        <w:top w:val="none" w:sz="0" w:space="0" w:color="auto"/>
        <w:left w:val="none" w:sz="0" w:space="0" w:color="auto"/>
        <w:bottom w:val="none" w:sz="0" w:space="0" w:color="auto"/>
        <w:right w:val="none" w:sz="0" w:space="0" w:color="auto"/>
      </w:divBdr>
    </w:div>
    <w:div w:id="1327855627">
      <w:bodyDiv w:val="1"/>
      <w:marLeft w:val="0"/>
      <w:marRight w:val="0"/>
      <w:marTop w:val="0"/>
      <w:marBottom w:val="0"/>
      <w:divBdr>
        <w:top w:val="none" w:sz="0" w:space="0" w:color="auto"/>
        <w:left w:val="none" w:sz="0" w:space="0" w:color="auto"/>
        <w:bottom w:val="none" w:sz="0" w:space="0" w:color="auto"/>
        <w:right w:val="none" w:sz="0" w:space="0" w:color="auto"/>
      </w:divBdr>
    </w:div>
    <w:div w:id="1327898488">
      <w:bodyDiv w:val="1"/>
      <w:marLeft w:val="0"/>
      <w:marRight w:val="0"/>
      <w:marTop w:val="0"/>
      <w:marBottom w:val="0"/>
      <w:divBdr>
        <w:top w:val="none" w:sz="0" w:space="0" w:color="auto"/>
        <w:left w:val="none" w:sz="0" w:space="0" w:color="auto"/>
        <w:bottom w:val="none" w:sz="0" w:space="0" w:color="auto"/>
        <w:right w:val="none" w:sz="0" w:space="0" w:color="auto"/>
      </w:divBdr>
    </w:div>
    <w:div w:id="1327974210">
      <w:bodyDiv w:val="1"/>
      <w:marLeft w:val="0"/>
      <w:marRight w:val="0"/>
      <w:marTop w:val="0"/>
      <w:marBottom w:val="0"/>
      <w:divBdr>
        <w:top w:val="none" w:sz="0" w:space="0" w:color="auto"/>
        <w:left w:val="none" w:sz="0" w:space="0" w:color="auto"/>
        <w:bottom w:val="none" w:sz="0" w:space="0" w:color="auto"/>
        <w:right w:val="none" w:sz="0" w:space="0" w:color="auto"/>
      </w:divBdr>
    </w:div>
    <w:div w:id="1328048418">
      <w:bodyDiv w:val="1"/>
      <w:marLeft w:val="0"/>
      <w:marRight w:val="0"/>
      <w:marTop w:val="0"/>
      <w:marBottom w:val="0"/>
      <w:divBdr>
        <w:top w:val="none" w:sz="0" w:space="0" w:color="auto"/>
        <w:left w:val="none" w:sz="0" w:space="0" w:color="auto"/>
        <w:bottom w:val="none" w:sz="0" w:space="0" w:color="auto"/>
        <w:right w:val="none" w:sz="0" w:space="0" w:color="auto"/>
      </w:divBdr>
    </w:div>
    <w:div w:id="1328092624">
      <w:bodyDiv w:val="1"/>
      <w:marLeft w:val="0"/>
      <w:marRight w:val="0"/>
      <w:marTop w:val="0"/>
      <w:marBottom w:val="0"/>
      <w:divBdr>
        <w:top w:val="none" w:sz="0" w:space="0" w:color="auto"/>
        <w:left w:val="none" w:sz="0" w:space="0" w:color="auto"/>
        <w:bottom w:val="none" w:sz="0" w:space="0" w:color="auto"/>
        <w:right w:val="none" w:sz="0" w:space="0" w:color="auto"/>
      </w:divBdr>
    </w:div>
    <w:div w:id="1328093485">
      <w:bodyDiv w:val="1"/>
      <w:marLeft w:val="0"/>
      <w:marRight w:val="0"/>
      <w:marTop w:val="0"/>
      <w:marBottom w:val="0"/>
      <w:divBdr>
        <w:top w:val="none" w:sz="0" w:space="0" w:color="auto"/>
        <w:left w:val="none" w:sz="0" w:space="0" w:color="auto"/>
        <w:bottom w:val="none" w:sz="0" w:space="0" w:color="auto"/>
        <w:right w:val="none" w:sz="0" w:space="0" w:color="auto"/>
      </w:divBdr>
    </w:div>
    <w:div w:id="1328287229">
      <w:bodyDiv w:val="1"/>
      <w:marLeft w:val="0"/>
      <w:marRight w:val="0"/>
      <w:marTop w:val="0"/>
      <w:marBottom w:val="0"/>
      <w:divBdr>
        <w:top w:val="none" w:sz="0" w:space="0" w:color="auto"/>
        <w:left w:val="none" w:sz="0" w:space="0" w:color="auto"/>
        <w:bottom w:val="none" w:sz="0" w:space="0" w:color="auto"/>
        <w:right w:val="none" w:sz="0" w:space="0" w:color="auto"/>
      </w:divBdr>
    </w:div>
    <w:div w:id="1328635416">
      <w:bodyDiv w:val="1"/>
      <w:marLeft w:val="0"/>
      <w:marRight w:val="0"/>
      <w:marTop w:val="0"/>
      <w:marBottom w:val="0"/>
      <w:divBdr>
        <w:top w:val="none" w:sz="0" w:space="0" w:color="auto"/>
        <w:left w:val="none" w:sz="0" w:space="0" w:color="auto"/>
        <w:bottom w:val="none" w:sz="0" w:space="0" w:color="auto"/>
        <w:right w:val="none" w:sz="0" w:space="0" w:color="auto"/>
      </w:divBdr>
    </w:div>
    <w:div w:id="1328754424">
      <w:bodyDiv w:val="1"/>
      <w:marLeft w:val="0"/>
      <w:marRight w:val="0"/>
      <w:marTop w:val="0"/>
      <w:marBottom w:val="0"/>
      <w:divBdr>
        <w:top w:val="none" w:sz="0" w:space="0" w:color="auto"/>
        <w:left w:val="none" w:sz="0" w:space="0" w:color="auto"/>
        <w:bottom w:val="none" w:sz="0" w:space="0" w:color="auto"/>
        <w:right w:val="none" w:sz="0" w:space="0" w:color="auto"/>
      </w:divBdr>
    </w:div>
    <w:div w:id="1328829870">
      <w:bodyDiv w:val="1"/>
      <w:marLeft w:val="0"/>
      <w:marRight w:val="0"/>
      <w:marTop w:val="0"/>
      <w:marBottom w:val="0"/>
      <w:divBdr>
        <w:top w:val="none" w:sz="0" w:space="0" w:color="auto"/>
        <w:left w:val="none" w:sz="0" w:space="0" w:color="auto"/>
        <w:bottom w:val="none" w:sz="0" w:space="0" w:color="auto"/>
        <w:right w:val="none" w:sz="0" w:space="0" w:color="auto"/>
      </w:divBdr>
    </w:div>
    <w:div w:id="1328943585">
      <w:bodyDiv w:val="1"/>
      <w:marLeft w:val="0"/>
      <w:marRight w:val="0"/>
      <w:marTop w:val="0"/>
      <w:marBottom w:val="0"/>
      <w:divBdr>
        <w:top w:val="none" w:sz="0" w:space="0" w:color="auto"/>
        <w:left w:val="none" w:sz="0" w:space="0" w:color="auto"/>
        <w:bottom w:val="none" w:sz="0" w:space="0" w:color="auto"/>
        <w:right w:val="none" w:sz="0" w:space="0" w:color="auto"/>
      </w:divBdr>
    </w:div>
    <w:div w:id="1329089964">
      <w:bodyDiv w:val="1"/>
      <w:marLeft w:val="0"/>
      <w:marRight w:val="0"/>
      <w:marTop w:val="0"/>
      <w:marBottom w:val="0"/>
      <w:divBdr>
        <w:top w:val="none" w:sz="0" w:space="0" w:color="auto"/>
        <w:left w:val="none" w:sz="0" w:space="0" w:color="auto"/>
        <w:bottom w:val="none" w:sz="0" w:space="0" w:color="auto"/>
        <w:right w:val="none" w:sz="0" w:space="0" w:color="auto"/>
      </w:divBdr>
    </w:div>
    <w:div w:id="1329141109">
      <w:bodyDiv w:val="1"/>
      <w:marLeft w:val="0"/>
      <w:marRight w:val="0"/>
      <w:marTop w:val="0"/>
      <w:marBottom w:val="0"/>
      <w:divBdr>
        <w:top w:val="none" w:sz="0" w:space="0" w:color="auto"/>
        <w:left w:val="none" w:sz="0" w:space="0" w:color="auto"/>
        <w:bottom w:val="none" w:sz="0" w:space="0" w:color="auto"/>
        <w:right w:val="none" w:sz="0" w:space="0" w:color="auto"/>
      </w:divBdr>
    </w:div>
    <w:div w:id="1329594967">
      <w:bodyDiv w:val="1"/>
      <w:marLeft w:val="0"/>
      <w:marRight w:val="0"/>
      <w:marTop w:val="0"/>
      <w:marBottom w:val="0"/>
      <w:divBdr>
        <w:top w:val="none" w:sz="0" w:space="0" w:color="auto"/>
        <w:left w:val="none" w:sz="0" w:space="0" w:color="auto"/>
        <w:bottom w:val="none" w:sz="0" w:space="0" w:color="auto"/>
        <w:right w:val="none" w:sz="0" w:space="0" w:color="auto"/>
      </w:divBdr>
    </w:div>
    <w:div w:id="1329793100">
      <w:bodyDiv w:val="1"/>
      <w:marLeft w:val="0"/>
      <w:marRight w:val="0"/>
      <w:marTop w:val="0"/>
      <w:marBottom w:val="0"/>
      <w:divBdr>
        <w:top w:val="none" w:sz="0" w:space="0" w:color="auto"/>
        <w:left w:val="none" w:sz="0" w:space="0" w:color="auto"/>
        <w:bottom w:val="none" w:sz="0" w:space="0" w:color="auto"/>
        <w:right w:val="none" w:sz="0" w:space="0" w:color="auto"/>
      </w:divBdr>
    </w:div>
    <w:div w:id="1329794264">
      <w:bodyDiv w:val="1"/>
      <w:marLeft w:val="0"/>
      <w:marRight w:val="0"/>
      <w:marTop w:val="0"/>
      <w:marBottom w:val="0"/>
      <w:divBdr>
        <w:top w:val="none" w:sz="0" w:space="0" w:color="auto"/>
        <w:left w:val="none" w:sz="0" w:space="0" w:color="auto"/>
        <w:bottom w:val="none" w:sz="0" w:space="0" w:color="auto"/>
        <w:right w:val="none" w:sz="0" w:space="0" w:color="auto"/>
      </w:divBdr>
    </w:div>
    <w:div w:id="1330058545">
      <w:bodyDiv w:val="1"/>
      <w:marLeft w:val="0"/>
      <w:marRight w:val="0"/>
      <w:marTop w:val="0"/>
      <w:marBottom w:val="0"/>
      <w:divBdr>
        <w:top w:val="none" w:sz="0" w:space="0" w:color="auto"/>
        <w:left w:val="none" w:sz="0" w:space="0" w:color="auto"/>
        <w:bottom w:val="none" w:sz="0" w:space="0" w:color="auto"/>
        <w:right w:val="none" w:sz="0" w:space="0" w:color="auto"/>
      </w:divBdr>
    </w:div>
    <w:div w:id="1330135054">
      <w:bodyDiv w:val="1"/>
      <w:marLeft w:val="0"/>
      <w:marRight w:val="0"/>
      <w:marTop w:val="0"/>
      <w:marBottom w:val="0"/>
      <w:divBdr>
        <w:top w:val="none" w:sz="0" w:space="0" w:color="auto"/>
        <w:left w:val="none" w:sz="0" w:space="0" w:color="auto"/>
        <w:bottom w:val="none" w:sz="0" w:space="0" w:color="auto"/>
        <w:right w:val="none" w:sz="0" w:space="0" w:color="auto"/>
      </w:divBdr>
    </w:div>
    <w:div w:id="1330209706">
      <w:bodyDiv w:val="1"/>
      <w:marLeft w:val="0"/>
      <w:marRight w:val="0"/>
      <w:marTop w:val="0"/>
      <w:marBottom w:val="0"/>
      <w:divBdr>
        <w:top w:val="none" w:sz="0" w:space="0" w:color="auto"/>
        <w:left w:val="none" w:sz="0" w:space="0" w:color="auto"/>
        <w:bottom w:val="none" w:sz="0" w:space="0" w:color="auto"/>
        <w:right w:val="none" w:sz="0" w:space="0" w:color="auto"/>
      </w:divBdr>
    </w:div>
    <w:div w:id="1330213527">
      <w:bodyDiv w:val="1"/>
      <w:marLeft w:val="0"/>
      <w:marRight w:val="0"/>
      <w:marTop w:val="0"/>
      <w:marBottom w:val="0"/>
      <w:divBdr>
        <w:top w:val="none" w:sz="0" w:space="0" w:color="auto"/>
        <w:left w:val="none" w:sz="0" w:space="0" w:color="auto"/>
        <w:bottom w:val="none" w:sz="0" w:space="0" w:color="auto"/>
        <w:right w:val="none" w:sz="0" w:space="0" w:color="auto"/>
      </w:divBdr>
    </w:div>
    <w:div w:id="1330216104">
      <w:bodyDiv w:val="1"/>
      <w:marLeft w:val="0"/>
      <w:marRight w:val="0"/>
      <w:marTop w:val="0"/>
      <w:marBottom w:val="0"/>
      <w:divBdr>
        <w:top w:val="none" w:sz="0" w:space="0" w:color="auto"/>
        <w:left w:val="none" w:sz="0" w:space="0" w:color="auto"/>
        <w:bottom w:val="none" w:sz="0" w:space="0" w:color="auto"/>
        <w:right w:val="none" w:sz="0" w:space="0" w:color="auto"/>
      </w:divBdr>
    </w:div>
    <w:div w:id="1330327208">
      <w:bodyDiv w:val="1"/>
      <w:marLeft w:val="0"/>
      <w:marRight w:val="0"/>
      <w:marTop w:val="0"/>
      <w:marBottom w:val="0"/>
      <w:divBdr>
        <w:top w:val="none" w:sz="0" w:space="0" w:color="auto"/>
        <w:left w:val="none" w:sz="0" w:space="0" w:color="auto"/>
        <w:bottom w:val="none" w:sz="0" w:space="0" w:color="auto"/>
        <w:right w:val="none" w:sz="0" w:space="0" w:color="auto"/>
      </w:divBdr>
    </w:div>
    <w:div w:id="1330446345">
      <w:bodyDiv w:val="1"/>
      <w:marLeft w:val="0"/>
      <w:marRight w:val="0"/>
      <w:marTop w:val="0"/>
      <w:marBottom w:val="0"/>
      <w:divBdr>
        <w:top w:val="none" w:sz="0" w:space="0" w:color="auto"/>
        <w:left w:val="none" w:sz="0" w:space="0" w:color="auto"/>
        <w:bottom w:val="none" w:sz="0" w:space="0" w:color="auto"/>
        <w:right w:val="none" w:sz="0" w:space="0" w:color="auto"/>
      </w:divBdr>
    </w:div>
    <w:div w:id="1330519401">
      <w:bodyDiv w:val="1"/>
      <w:marLeft w:val="0"/>
      <w:marRight w:val="0"/>
      <w:marTop w:val="0"/>
      <w:marBottom w:val="0"/>
      <w:divBdr>
        <w:top w:val="none" w:sz="0" w:space="0" w:color="auto"/>
        <w:left w:val="none" w:sz="0" w:space="0" w:color="auto"/>
        <w:bottom w:val="none" w:sz="0" w:space="0" w:color="auto"/>
        <w:right w:val="none" w:sz="0" w:space="0" w:color="auto"/>
      </w:divBdr>
    </w:div>
    <w:div w:id="1330525764">
      <w:bodyDiv w:val="1"/>
      <w:marLeft w:val="0"/>
      <w:marRight w:val="0"/>
      <w:marTop w:val="0"/>
      <w:marBottom w:val="0"/>
      <w:divBdr>
        <w:top w:val="none" w:sz="0" w:space="0" w:color="auto"/>
        <w:left w:val="none" w:sz="0" w:space="0" w:color="auto"/>
        <w:bottom w:val="none" w:sz="0" w:space="0" w:color="auto"/>
        <w:right w:val="none" w:sz="0" w:space="0" w:color="auto"/>
      </w:divBdr>
    </w:div>
    <w:div w:id="1330595168">
      <w:bodyDiv w:val="1"/>
      <w:marLeft w:val="0"/>
      <w:marRight w:val="0"/>
      <w:marTop w:val="0"/>
      <w:marBottom w:val="0"/>
      <w:divBdr>
        <w:top w:val="none" w:sz="0" w:space="0" w:color="auto"/>
        <w:left w:val="none" w:sz="0" w:space="0" w:color="auto"/>
        <w:bottom w:val="none" w:sz="0" w:space="0" w:color="auto"/>
        <w:right w:val="none" w:sz="0" w:space="0" w:color="auto"/>
      </w:divBdr>
    </w:div>
    <w:div w:id="1330674717">
      <w:bodyDiv w:val="1"/>
      <w:marLeft w:val="0"/>
      <w:marRight w:val="0"/>
      <w:marTop w:val="0"/>
      <w:marBottom w:val="0"/>
      <w:divBdr>
        <w:top w:val="none" w:sz="0" w:space="0" w:color="auto"/>
        <w:left w:val="none" w:sz="0" w:space="0" w:color="auto"/>
        <w:bottom w:val="none" w:sz="0" w:space="0" w:color="auto"/>
        <w:right w:val="none" w:sz="0" w:space="0" w:color="auto"/>
      </w:divBdr>
    </w:div>
    <w:div w:id="1330793225">
      <w:bodyDiv w:val="1"/>
      <w:marLeft w:val="0"/>
      <w:marRight w:val="0"/>
      <w:marTop w:val="0"/>
      <w:marBottom w:val="0"/>
      <w:divBdr>
        <w:top w:val="none" w:sz="0" w:space="0" w:color="auto"/>
        <w:left w:val="none" w:sz="0" w:space="0" w:color="auto"/>
        <w:bottom w:val="none" w:sz="0" w:space="0" w:color="auto"/>
        <w:right w:val="none" w:sz="0" w:space="0" w:color="auto"/>
      </w:divBdr>
    </w:div>
    <w:div w:id="1330982627">
      <w:bodyDiv w:val="1"/>
      <w:marLeft w:val="0"/>
      <w:marRight w:val="0"/>
      <w:marTop w:val="0"/>
      <w:marBottom w:val="0"/>
      <w:divBdr>
        <w:top w:val="none" w:sz="0" w:space="0" w:color="auto"/>
        <w:left w:val="none" w:sz="0" w:space="0" w:color="auto"/>
        <w:bottom w:val="none" w:sz="0" w:space="0" w:color="auto"/>
        <w:right w:val="none" w:sz="0" w:space="0" w:color="auto"/>
      </w:divBdr>
    </w:div>
    <w:div w:id="1331064185">
      <w:bodyDiv w:val="1"/>
      <w:marLeft w:val="0"/>
      <w:marRight w:val="0"/>
      <w:marTop w:val="0"/>
      <w:marBottom w:val="0"/>
      <w:divBdr>
        <w:top w:val="none" w:sz="0" w:space="0" w:color="auto"/>
        <w:left w:val="none" w:sz="0" w:space="0" w:color="auto"/>
        <w:bottom w:val="none" w:sz="0" w:space="0" w:color="auto"/>
        <w:right w:val="none" w:sz="0" w:space="0" w:color="auto"/>
      </w:divBdr>
    </w:div>
    <w:div w:id="1331249095">
      <w:bodyDiv w:val="1"/>
      <w:marLeft w:val="0"/>
      <w:marRight w:val="0"/>
      <w:marTop w:val="0"/>
      <w:marBottom w:val="0"/>
      <w:divBdr>
        <w:top w:val="none" w:sz="0" w:space="0" w:color="auto"/>
        <w:left w:val="none" w:sz="0" w:space="0" w:color="auto"/>
        <w:bottom w:val="none" w:sz="0" w:space="0" w:color="auto"/>
        <w:right w:val="none" w:sz="0" w:space="0" w:color="auto"/>
      </w:divBdr>
    </w:div>
    <w:div w:id="1331328381">
      <w:bodyDiv w:val="1"/>
      <w:marLeft w:val="0"/>
      <w:marRight w:val="0"/>
      <w:marTop w:val="0"/>
      <w:marBottom w:val="0"/>
      <w:divBdr>
        <w:top w:val="none" w:sz="0" w:space="0" w:color="auto"/>
        <w:left w:val="none" w:sz="0" w:space="0" w:color="auto"/>
        <w:bottom w:val="none" w:sz="0" w:space="0" w:color="auto"/>
        <w:right w:val="none" w:sz="0" w:space="0" w:color="auto"/>
      </w:divBdr>
    </w:div>
    <w:div w:id="1331449016">
      <w:bodyDiv w:val="1"/>
      <w:marLeft w:val="0"/>
      <w:marRight w:val="0"/>
      <w:marTop w:val="0"/>
      <w:marBottom w:val="0"/>
      <w:divBdr>
        <w:top w:val="none" w:sz="0" w:space="0" w:color="auto"/>
        <w:left w:val="none" w:sz="0" w:space="0" w:color="auto"/>
        <w:bottom w:val="none" w:sz="0" w:space="0" w:color="auto"/>
        <w:right w:val="none" w:sz="0" w:space="0" w:color="auto"/>
      </w:divBdr>
    </w:div>
    <w:div w:id="1331641228">
      <w:bodyDiv w:val="1"/>
      <w:marLeft w:val="0"/>
      <w:marRight w:val="0"/>
      <w:marTop w:val="0"/>
      <w:marBottom w:val="0"/>
      <w:divBdr>
        <w:top w:val="none" w:sz="0" w:space="0" w:color="auto"/>
        <w:left w:val="none" w:sz="0" w:space="0" w:color="auto"/>
        <w:bottom w:val="none" w:sz="0" w:space="0" w:color="auto"/>
        <w:right w:val="none" w:sz="0" w:space="0" w:color="auto"/>
      </w:divBdr>
    </w:div>
    <w:div w:id="1331786200">
      <w:bodyDiv w:val="1"/>
      <w:marLeft w:val="0"/>
      <w:marRight w:val="0"/>
      <w:marTop w:val="0"/>
      <w:marBottom w:val="0"/>
      <w:divBdr>
        <w:top w:val="none" w:sz="0" w:space="0" w:color="auto"/>
        <w:left w:val="none" w:sz="0" w:space="0" w:color="auto"/>
        <w:bottom w:val="none" w:sz="0" w:space="0" w:color="auto"/>
        <w:right w:val="none" w:sz="0" w:space="0" w:color="auto"/>
      </w:divBdr>
    </w:div>
    <w:div w:id="1331789479">
      <w:bodyDiv w:val="1"/>
      <w:marLeft w:val="0"/>
      <w:marRight w:val="0"/>
      <w:marTop w:val="0"/>
      <w:marBottom w:val="0"/>
      <w:divBdr>
        <w:top w:val="none" w:sz="0" w:space="0" w:color="auto"/>
        <w:left w:val="none" w:sz="0" w:space="0" w:color="auto"/>
        <w:bottom w:val="none" w:sz="0" w:space="0" w:color="auto"/>
        <w:right w:val="none" w:sz="0" w:space="0" w:color="auto"/>
      </w:divBdr>
    </w:div>
    <w:div w:id="1331904329">
      <w:bodyDiv w:val="1"/>
      <w:marLeft w:val="0"/>
      <w:marRight w:val="0"/>
      <w:marTop w:val="0"/>
      <w:marBottom w:val="0"/>
      <w:divBdr>
        <w:top w:val="none" w:sz="0" w:space="0" w:color="auto"/>
        <w:left w:val="none" w:sz="0" w:space="0" w:color="auto"/>
        <w:bottom w:val="none" w:sz="0" w:space="0" w:color="auto"/>
        <w:right w:val="none" w:sz="0" w:space="0" w:color="auto"/>
      </w:divBdr>
    </w:div>
    <w:div w:id="1331955186">
      <w:bodyDiv w:val="1"/>
      <w:marLeft w:val="0"/>
      <w:marRight w:val="0"/>
      <w:marTop w:val="0"/>
      <w:marBottom w:val="0"/>
      <w:divBdr>
        <w:top w:val="none" w:sz="0" w:space="0" w:color="auto"/>
        <w:left w:val="none" w:sz="0" w:space="0" w:color="auto"/>
        <w:bottom w:val="none" w:sz="0" w:space="0" w:color="auto"/>
        <w:right w:val="none" w:sz="0" w:space="0" w:color="auto"/>
      </w:divBdr>
    </w:div>
    <w:div w:id="1332028245">
      <w:bodyDiv w:val="1"/>
      <w:marLeft w:val="0"/>
      <w:marRight w:val="0"/>
      <w:marTop w:val="0"/>
      <w:marBottom w:val="0"/>
      <w:divBdr>
        <w:top w:val="none" w:sz="0" w:space="0" w:color="auto"/>
        <w:left w:val="none" w:sz="0" w:space="0" w:color="auto"/>
        <w:bottom w:val="none" w:sz="0" w:space="0" w:color="auto"/>
        <w:right w:val="none" w:sz="0" w:space="0" w:color="auto"/>
      </w:divBdr>
    </w:div>
    <w:div w:id="1332099257">
      <w:bodyDiv w:val="1"/>
      <w:marLeft w:val="0"/>
      <w:marRight w:val="0"/>
      <w:marTop w:val="0"/>
      <w:marBottom w:val="0"/>
      <w:divBdr>
        <w:top w:val="none" w:sz="0" w:space="0" w:color="auto"/>
        <w:left w:val="none" w:sz="0" w:space="0" w:color="auto"/>
        <w:bottom w:val="none" w:sz="0" w:space="0" w:color="auto"/>
        <w:right w:val="none" w:sz="0" w:space="0" w:color="auto"/>
      </w:divBdr>
    </w:div>
    <w:div w:id="1332221512">
      <w:bodyDiv w:val="1"/>
      <w:marLeft w:val="0"/>
      <w:marRight w:val="0"/>
      <w:marTop w:val="0"/>
      <w:marBottom w:val="0"/>
      <w:divBdr>
        <w:top w:val="none" w:sz="0" w:space="0" w:color="auto"/>
        <w:left w:val="none" w:sz="0" w:space="0" w:color="auto"/>
        <w:bottom w:val="none" w:sz="0" w:space="0" w:color="auto"/>
        <w:right w:val="none" w:sz="0" w:space="0" w:color="auto"/>
      </w:divBdr>
    </w:div>
    <w:div w:id="1332442231">
      <w:bodyDiv w:val="1"/>
      <w:marLeft w:val="0"/>
      <w:marRight w:val="0"/>
      <w:marTop w:val="0"/>
      <w:marBottom w:val="0"/>
      <w:divBdr>
        <w:top w:val="none" w:sz="0" w:space="0" w:color="auto"/>
        <w:left w:val="none" w:sz="0" w:space="0" w:color="auto"/>
        <w:bottom w:val="none" w:sz="0" w:space="0" w:color="auto"/>
        <w:right w:val="none" w:sz="0" w:space="0" w:color="auto"/>
      </w:divBdr>
    </w:div>
    <w:div w:id="1332486385">
      <w:bodyDiv w:val="1"/>
      <w:marLeft w:val="0"/>
      <w:marRight w:val="0"/>
      <w:marTop w:val="0"/>
      <w:marBottom w:val="0"/>
      <w:divBdr>
        <w:top w:val="none" w:sz="0" w:space="0" w:color="auto"/>
        <w:left w:val="none" w:sz="0" w:space="0" w:color="auto"/>
        <w:bottom w:val="none" w:sz="0" w:space="0" w:color="auto"/>
        <w:right w:val="none" w:sz="0" w:space="0" w:color="auto"/>
      </w:divBdr>
    </w:div>
    <w:div w:id="1332492961">
      <w:bodyDiv w:val="1"/>
      <w:marLeft w:val="0"/>
      <w:marRight w:val="0"/>
      <w:marTop w:val="0"/>
      <w:marBottom w:val="0"/>
      <w:divBdr>
        <w:top w:val="none" w:sz="0" w:space="0" w:color="auto"/>
        <w:left w:val="none" w:sz="0" w:space="0" w:color="auto"/>
        <w:bottom w:val="none" w:sz="0" w:space="0" w:color="auto"/>
        <w:right w:val="none" w:sz="0" w:space="0" w:color="auto"/>
      </w:divBdr>
    </w:div>
    <w:div w:id="1332679302">
      <w:bodyDiv w:val="1"/>
      <w:marLeft w:val="0"/>
      <w:marRight w:val="0"/>
      <w:marTop w:val="0"/>
      <w:marBottom w:val="0"/>
      <w:divBdr>
        <w:top w:val="none" w:sz="0" w:space="0" w:color="auto"/>
        <w:left w:val="none" w:sz="0" w:space="0" w:color="auto"/>
        <w:bottom w:val="none" w:sz="0" w:space="0" w:color="auto"/>
        <w:right w:val="none" w:sz="0" w:space="0" w:color="auto"/>
      </w:divBdr>
    </w:div>
    <w:div w:id="1332686133">
      <w:bodyDiv w:val="1"/>
      <w:marLeft w:val="0"/>
      <w:marRight w:val="0"/>
      <w:marTop w:val="0"/>
      <w:marBottom w:val="0"/>
      <w:divBdr>
        <w:top w:val="none" w:sz="0" w:space="0" w:color="auto"/>
        <w:left w:val="none" w:sz="0" w:space="0" w:color="auto"/>
        <w:bottom w:val="none" w:sz="0" w:space="0" w:color="auto"/>
        <w:right w:val="none" w:sz="0" w:space="0" w:color="auto"/>
      </w:divBdr>
    </w:div>
    <w:div w:id="1332752950">
      <w:bodyDiv w:val="1"/>
      <w:marLeft w:val="0"/>
      <w:marRight w:val="0"/>
      <w:marTop w:val="0"/>
      <w:marBottom w:val="0"/>
      <w:divBdr>
        <w:top w:val="none" w:sz="0" w:space="0" w:color="auto"/>
        <w:left w:val="none" w:sz="0" w:space="0" w:color="auto"/>
        <w:bottom w:val="none" w:sz="0" w:space="0" w:color="auto"/>
        <w:right w:val="none" w:sz="0" w:space="0" w:color="auto"/>
      </w:divBdr>
    </w:div>
    <w:div w:id="1332760262">
      <w:bodyDiv w:val="1"/>
      <w:marLeft w:val="0"/>
      <w:marRight w:val="0"/>
      <w:marTop w:val="0"/>
      <w:marBottom w:val="0"/>
      <w:divBdr>
        <w:top w:val="none" w:sz="0" w:space="0" w:color="auto"/>
        <w:left w:val="none" w:sz="0" w:space="0" w:color="auto"/>
        <w:bottom w:val="none" w:sz="0" w:space="0" w:color="auto"/>
        <w:right w:val="none" w:sz="0" w:space="0" w:color="auto"/>
      </w:divBdr>
    </w:div>
    <w:div w:id="1332872211">
      <w:bodyDiv w:val="1"/>
      <w:marLeft w:val="0"/>
      <w:marRight w:val="0"/>
      <w:marTop w:val="0"/>
      <w:marBottom w:val="0"/>
      <w:divBdr>
        <w:top w:val="none" w:sz="0" w:space="0" w:color="auto"/>
        <w:left w:val="none" w:sz="0" w:space="0" w:color="auto"/>
        <w:bottom w:val="none" w:sz="0" w:space="0" w:color="auto"/>
        <w:right w:val="none" w:sz="0" w:space="0" w:color="auto"/>
      </w:divBdr>
    </w:div>
    <w:div w:id="1333028128">
      <w:bodyDiv w:val="1"/>
      <w:marLeft w:val="0"/>
      <w:marRight w:val="0"/>
      <w:marTop w:val="0"/>
      <w:marBottom w:val="0"/>
      <w:divBdr>
        <w:top w:val="none" w:sz="0" w:space="0" w:color="auto"/>
        <w:left w:val="none" w:sz="0" w:space="0" w:color="auto"/>
        <w:bottom w:val="none" w:sz="0" w:space="0" w:color="auto"/>
        <w:right w:val="none" w:sz="0" w:space="0" w:color="auto"/>
      </w:divBdr>
    </w:div>
    <w:div w:id="1333335188">
      <w:bodyDiv w:val="1"/>
      <w:marLeft w:val="0"/>
      <w:marRight w:val="0"/>
      <w:marTop w:val="0"/>
      <w:marBottom w:val="0"/>
      <w:divBdr>
        <w:top w:val="none" w:sz="0" w:space="0" w:color="auto"/>
        <w:left w:val="none" w:sz="0" w:space="0" w:color="auto"/>
        <w:bottom w:val="none" w:sz="0" w:space="0" w:color="auto"/>
        <w:right w:val="none" w:sz="0" w:space="0" w:color="auto"/>
      </w:divBdr>
    </w:div>
    <w:div w:id="1333341671">
      <w:bodyDiv w:val="1"/>
      <w:marLeft w:val="0"/>
      <w:marRight w:val="0"/>
      <w:marTop w:val="0"/>
      <w:marBottom w:val="0"/>
      <w:divBdr>
        <w:top w:val="none" w:sz="0" w:space="0" w:color="auto"/>
        <w:left w:val="none" w:sz="0" w:space="0" w:color="auto"/>
        <w:bottom w:val="none" w:sz="0" w:space="0" w:color="auto"/>
        <w:right w:val="none" w:sz="0" w:space="0" w:color="auto"/>
      </w:divBdr>
    </w:div>
    <w:div w:id="1333483025">
      <w:bodyDiv w:val="1"/>
      <w:marLeft w:val="0"/>
      <w:marRight w:val="0"/>
      <w:marTop w:val="0"/>
      <w:marBottom w:val="0"/>
      <w:divBdr>
        <w:top w:val="none" w:sz="0" w:space="0" w:color="auto"/>
        <w:left w:val="none" w:sz="0" w:space="0" w:color="auto"/>
        <w:bottom w:val="none" w:sz="0" w:space="0" w:color="auto"/>
        <w:right w:val="none" w:sz="0" w:space="0" w:color="auto"/>
      </w:divBdr>
    </w:div>
    <w:div w:id="1333606269">
      <w:bodyDiv w:val="1"/>
      <w:marLeft w:val="0"/>
      <w:marRight w:val="0"/>
      <w:marTop w:val="0"/>
      <w:marBottom w:val="0"/>
      <w:divBdr>
        <w:top w:val="none" w:sz="0" w:space="0" w:color="auto"/>
        <w:left w:val="none" w:sz="0" w:space="0" w:color="auto"/>
        <w:bottom w:val="none" w:sz="0" w:space="0" w:color="auto"/>
        <w:right w:val="none" w:sz="0" w:space="0" w:color="auto"/>
      </w:divBdr>
    </w:div>
    <w:div w:id="1333875075">
      <w:bodyDiv w:val="1"/>
      <w:marLeft w:val="0"/>
      <w:marRight w:val="0"/>
      <w:marTop w:val="0"/>
      <w:marBottom w:val="0"/>
      <w:divBdr>
        <w:top w:val="none" w:sz="0" w:space="0" w:color="auto"/>
        <w:left w:val="none" w:sz="0" w:space="0" w:color="auto"/>
        <w:bottom w:val="none" w:sz="0" w:space="0" w:color="auto"/>
        <w:right w:val="none" w:sz="0" w:space="0" w:color="auto"/>
      </w:divBdr>
    </w:div>
    <w:div w:id="1333921572">
      <w:bodyDiv w:val="1"/>
      <w:marLeft w:val="0"/>
      <w:marRight w:val="0"/>
      <w:marTop w:val="0"/>
      <w:marBottom w:val="0"/>
      <w:divBdr>
        <w:top w:val="none" w:sz="0" w:space="0" w:color="auto"/>
        <w:left w:val="none" w:sz="0" w:space="0" w:color="auto"/>
        <w:bottom w:val="none" w:sz="0" w:space="0" w:color="auto"/>
        <w:right w:val="none" w:sz="0" w:space="0" w:color="auto"/>
      </w:divBdr>
    </w:div>
    <w:div w:id="1333946331">
      <w:bodyDiv w:val="1"/>
      <w:marLeft w:val="0"/>
      <w:marRight w:val="0"/>
      <w:marTop w:val="0"/>
      <w:marBottom w:val="0"/>
      <w:divBdr>
        <w:top w:val="none" w:sz="0" w:space="0" w:color="auto"/>
        <w:left w:val="none" w:sz="0" w:space="0" w:color="auto"/>
        <w:bottom w:val="none" w:sz="0" w:space="0" w:color="auto"/>
        <w:right w:val="none" w:sz="0" w:space="0" w:color="auto"/>
      </w:divBdr>
    </w:div>
    <w:div w:id="1333993694">
      <w:bodyDiv w:val="1"/>
      <w:marLeft w:val="0"/>
      <w:marRight w:val="0"/>
      <w:marTop w:val="0"/>
      <w:marBottom w:val="0"/>
      <w:divBdr>
        <w:top w:val="none" w:sz="0" w:space="0" w:color="auto"/>
        <w:left w:val="none" w:sz="0" w:space="0" w:color="auto"/>
        <w:bottom w:val="none" w:sz="0" w:space="0" w:color="auto"/>
        <w:right w:val="none" w:sz="0" w:space="0" w:color="auto"/>
      </w:divBdr>
    </w:div>
    <w:div w:id="1334062768">
      <w:bodyDiv w:val="1"/>
      <w:marLeft w:val="0"/>
      <w:marRight w:val="0"/>
      <w:marTop w:val="0"/>
      <w:marBottom w:val="0"/>
      <w:divBdr>
        <w:top w:val="none" w:sz="0" w:space="0" w:color="auto"/>
        <w:left w:val="none" w:sz="0" w:space="0" w:color="auto"/>
        <w:bottom w:val="none" w:sz="0" w:space="0" w:color="auto"/>
        <w:right w:val="none" w:sz="0" w:space="0" w:color="auto"/>
      </w:divBdr>
    </w:div>
    <w:div w:id="1334064920">
      <w:bodyDiv w:val="1"/>
      <w:marLeft w:val="0"/>
      <w:marRight w:val="0"/>
      <w:marTop w:val="0"/>
      <w:marBottom w:val="0"/>
      <w:divBdr>
        <w:top w:val="none" w:sz="0" w:space="0" w:color="auto"/>
        <w:left w:val="none" w:sz="0" w:space="0" w:color="auto"/>
        <w:bottom w:val="none" w:sz="0" w:space="0" w:color="auto"/>
        <w:right w:val="none" w:sz="0" w:space="0" w:color="auto"/>
      </w:divBdr>
    </w:div>
    <w:div w:id="1334072346">
      <w:bodyDiv w:val="1"/>
      <w:marLeft w:val="0"/>
      <w:marRight w:val="0"/>
      <w:marTop w:val="0"/>
      <w:marBottom w:val="0"/>
      <w:divBdr>
        <w:top w:val="none" w:sz="0" w:space="0" w:color="auto"/>
        <w:left w:val="none" w:sz="0" w:space="0" w:color="auto"/>
        <w:bottom w:val="none" w:sz="0" w:space="0" w:color="auto"/>
        <w:right w:val="none" w:sz="0" w:space="0" w:color="auto"/>
      </w:divBdr>
    </w:div>
    <w:div w:id="1334331749">
      <w:bodyDiv w:val="1"/>
      <w:marLeft w:val="0"/>
      <w:marRight w:val="0"/>
      <w:marTop w:val="0"/>
      <w:marBottom w:val="0"/>
      <w:divBdr>
        <w:top w:val="none" w:sz="0" w:space="0" w:color="auto"/>
        <w:left w:val="none" w:sz="0" w:space="0" w:color="auto"/>
        <w:bottom w:val="none" w:sz="0" w:space="0" w:color="auto"/>
        <w:right w:val="none" w:sz="0" w:space="0" w:color="auto"/>
      </w:divBdr>
    </w:div>
    <w:div w:id="1334451123">
      <w:bodyDiv w:val="1"/>
      <w:marLeft w:val="0"/>
      <w:marRight w:val="0"/>
      <w:marTop w:val="0"/>
      <w:marBottom w:val="0"/>
      <w:divBdr>
        <w:top w:val="none" w:sz="0" w:space="0" w:color="auto"/>
        <w:left w:val="none" w:sz="0" w:space="0" w:color="auto"/>
        <w:bottom w:val="none" w:sz="0" w:space="0" w:color="auto"/>
        <w:right w:val="none" w:sz="0" w:space="0" w:color="auto"/>
      </w:divBdr>
    </w:div>
    <w:div w:id="1334452344">
      <w:bodyDiv w:val="1"/>
      <w:marLeft w:val="0"/>
      <w:marRight w:val="0"/>
      <w:marTop w:val="0"/>
      <w:marBottom w:val="0"/>
      <w:divBdr>
        <w:top w:val="none" w:sz="0" w:space="0" w:color="auto"/>
        <w:left w:val="none" w:sz="0" w:space="0" w:color="auto"/>
        <w:bottom w:val="none" w:sz="0" w:space="0" w:color="auto"/>
        <w:right w:val="none" w:sz="0" w:space="0" w:color="auto"/>
      </w:divBdr>
    </w:div>
    <w:div w:id="1334454603">
      <w:bodyDiv w:val="1"/>
      <w:marLeft w:val="0"/>
      <w:marRight w:val="0"/>
      <w:marTop w:val="0"/>
      <w:marBottom w:val="0"/>
      <w:divBdr>
        <w:top w:val="none" w:sz="0" w:space="0" w:color="auto"/>
        <w:left w:val="none" w:sz="0" w:space="0" w:color="auto"/>
        <w:bottom w:val="none" w:sz="0" w:space="0" w:color="auto"/>
        <w:right w:val="none" w:sz="0" w:space="0" w:color="auto"/>
      </w:divBdr>
    </w:div>
    <w:div w:id="1334643501">
      <w:bodyDiv w:val="1"/>
      <w:marLeft w:val="0"/>
      <w:marRight w:val="0"/>
      <w:marTop w:val="0"/>
      <w:marBottom w:val="0"/>
      <w:divBdr>
        <w:top w:val="none" w:sz="0" w:space="0" w:color="auto"/>
        <w:left w:val="none" w:sz="0" w:space="0" w:color="auto"/>
        <w:bottom w:val="none" w:sz="0" w:space="0" w:color="auto"/>
        <w:right w:val="none" w:sz="0" w:space="0" w:color="auto"/>
      </w:divBdr>
    </w:div>
    <w:div w:id="1334644445">
      <w:bodyDiv w:val="1"/>
      <w:marLeft w:val="0"/>
      <w:marRight w:val="0"/>
      <w:marTop w:val="0"/>
      <w:marBottom w:val="0"/>
      <w:divBdr>
        <w:top w:val="none" w:sz="0" w:space="0" w:color="auto"/>
        <w:left w:val="none" w:sz="0" w:space="0" w:color="auto"/>
        <w:bottom w:val="none" w:sz="0" w:space="0" w:color="auto"/>
        <w:right w:val="none" w:sz="0" w:space="0" w:color="auto"/>
      </w:divBdr>
    </w:div>
    <w:div w:id="1334645195">
      <w:bodyDiv w:val="1"/>
      <w:marLeft w:val="0"/>
      <w:marRight w:val="0"/>
      <w:marTop w:val="0"/>
      <w:marBottom w:val="0"/>
      <w:divBdr>
        <w:top w:val="none" w:sz="0" w:space="0" w:color="auto"/>
        <w:left w:val="none" w:sz="0" w:space="0" w:color="auto"/>
        <w:bottom w:val="none" w:sz="0" w:space="0" w:color="auto"/>
        <w:right w:val="none" w:sz="0" w:space="0" w:color="auto"/>
      </w:divBdr>
    </w:div>
    <w:div w:id="1334725705">
      <w:bodyDiv w:val="1"/>
      <w:marLeft w:val="0"/>
      <w:marRight w:val="0"/>
      <w:marTop w:val="0"/>
      <w:marBottom w:val="0"/>
      <w:divBdr>
        <w:top w:val="none" w:sz="0" w:space="0" w:color="auto"/>
        <w:left w:val="none" w:sz="0" w:space="0" w:color="auto"/>
        <w:bottom w:val="none" w:sz="0" w:space="0" w:color="auto"/>
        <w:right w:val="none" w:sz="0" w:space="0" w:color="auto"/>
      </w:divBdr>
    </w:div>
    <w:div w:id="1335037863">
      <w:bodyDiv w:val="1"/>
      <w:marLeft w:val="0"/>
      <w:marRight w:val="0"/>
      <w:marTop w:val="0"/>
      <w:marBottom w:val="0"/>
      <w:divBdr>
        <w:top w:val="none" w:sz="0" w:space="0" w:color="auto"/>
        <w:left w:val="none" w:sz="0" w:space="0" w:color="auto"/>
        <w:bottom w:val="none" w:sz="0" w:space="0" w:color="auto"/>
        <w:right w:val="none" w:sz="0" w:space="0" w:color="auto"/>
      </w:divBdr>
    </w:div>
    <w:div w:id="1335062091">
      <w:bodyDiv w:val="1"/>
      <w:marLeft w:val="0"/>
      <w:marRight w:val="0"/>
      <w:marTop w:val="0"/>
      <w:marBottom w:val="0"/>
      <w:divBdr>
        <w:top w:val="none" w:sz="0" w:space="0" w:color="auto"/>
        <w:left w:val="none" w:sz="0" w:space="0" w:color="auto"/>
        <w:bottom w:val="none" w:sz="0" w:space="0" w:color="auto"/>
        <w:right w:val="none" w:sz="0" w:space="0" w:color="auto"/>
      </w:divBdr>
    </w:div>
    <w:div w:id="1335187577">
      <w:bodyDiv w:val="1"/>
      <w:marLeft w:val="0"/>
      <w:marRight w:val="0"/>
      <w:marTop w:val="0"/>
      <w:marBottom w:val="0"/>
      <w:divBdr>
        <w:top w:val="none" w:sz="0" w:space="0" w:color="auto"/>
        <w:left w:val="none" w:sz="0" w:space="0" w:color="auto"/>
        <w:bottom w:val="none" w:sz="0" w:space="0" w:color="auto"/>
        <w:right w:val="none" w:sz="0" w:space="0" w:color="auto"/>
      </w:divBdr>
    </w:div>
    <w:div w:id="1335258267">
      <w:bodyDiv w:val="1"/>
      <w:marLeft w:val="0"/>
      <w:marRight w:val="0"/>
      <w:marTop w:val="0"/>
      <w:marBottom w:val="0"/>
      <w:divBdr>
        <w:top w:val="none" w:sz="0" w:space="0" w:color="auto"/>
        <w:left w:val="none" w:sz="0" w:space="0" w:color="auto"/>
        <w:bottom w:val="none" w:sz="0" w:space="0" w:color="auto"/>
        <w:right w:val="none" w:sz="0" w:space="0" w:color="auto"/>
      </w:divBdr>
    </w:div>
    <w:div w:id="1335261484">
      <w:bodyDiv w:val="1"/>
      <w:marLeft w:val="0"/>
      <w:marRight w:val="0"/>
      <w:marTop w:val="0"/>
      <w:marBottom w:val="0"/>
      <w:divBdr>
        <w:top w:val="none" w:sz="0" w:space="0" w:color="auto"/>
        <w:left w:val="none" w:sz="0" w:space="0" w:color="auto"/>
        <w:bottom w:val="none" w:sz="0" w:space="0" w:color="auto"/>
        <w:right w:val="none" w:sz="0" w:space="0" w:color="auto"/>
      </w:divBdr>
    </w:div>
    <w:div w:id="1335261625">
      <w:bodyDiv w:val="1"/>
      <w:marLeft w:val="0"/>
      <w:marRight w:val="0"/>
      <w:marTop w:val="0"/>
      <w:marBottom w:val="0"/>
      <w:divBdr>
        <w:top w:val="none" w:sz="0" w:space="0" w:color="auto"/>
        <w:left w:val="none" w:sz="0" w:space="0" w:color="auto"/>
        <w:bottom w:val="none" w:sz="0" w:space="0" w:color="auto"/>
        <w:right w:val="none" w:sz="0" w:space="0" w:color="auto"/>
      </w:divBdr>
    </w:div>
    <w:div w:id="1335299404">
      <w:bodyDiv w:val="1"/>
      <w:marLeft w:val="0"/>
      <w:marRight w:val="0"/>
      <w:marTop w:val="0"/>
      <w:marBottom w:val="0"/>
      <w:divBdr>
        <w:top w:val="none" w:sz="0" w:space="0" w:color="auto"/>
        <w:left w:val="none" w:sz="0" w:space="0" w:color="auto"/>
        <w:bottom w:val="none" w:sz="0" w:space="0" w:color="auto"/>
        <w:right w:val="none" w:sz="0" w:space="0" w:color="auto"/>
      </w:divBdr>
    </w:div>
    <w:div w:id="1335303035">
      <w:bodyDiv w:val="1"/>
      <w:marLeft w:val="0"/>
      <w:marRight w:val="0"/>
      <w:marTop w:val="0"/>
      <w:marBottom w:val="0"/>
      <w:divBdr>
        <w:top w:val="none" w:sz="0" w:space="0" w:color="auto"/>
        <w:left w:val="none" w:sz="0" w:space="0" w:color="auto"/>
        <w:bottom w:val="none" w:sz="0" w:space="0" w:color="auto"/>
        <w:right w:val="none" w:sz="0" w:space="0" w:color="auto"/>
      </w:divBdr>
    </w:div>
    <w:div w:id="1335452411">
      <w:bodyDiv w:val="1"/>
      <w:marLeft w:val="0"/>
      <w:marRight w:val="0"/>
      <w:marTop w:val="0"/>
      <w:marBottom w:val="0"/>
      <w:divBdr>
        <w:top w:val="none" w:sz="0" w:space="0" w:color="auto"/>
        <w:left w:val="none" w:sz="0" w:space="0" w:color="auto"/>
        <w:bottom w:val="none" w:sz="0" w:space="0" w:color="auto"/>
        <w:right w:val="none" w:sz="0" w:space="0" w:color="auto"/>
      </w:divBdr>
    </w:div>
    <w:div w:id="1335498628">
      <w:bodyDiv w:val="1"/>
      <w:marLeft w:val="0"/>
      <w:marRight w:val="0"/>
      <w:marTop w:val="0"/>
      <w:marBottom w:val="0"/>
      <w:divBdr>
        <w:top w:val="none" w:sz="0" w:space="0" w:color="auto"/>
        <w:left w:val="none" w:sz="0" w:space="0" w:color="auto"/>
        <w:bottom w:val="none" w:sz="0" w:space="0" w:color="auto"/>
        <w:right w:val="none" w:sz="0" w:space="0" w:color="auto"/>
      </w:divBdr>
    </w:div>
    <w:div w:id="1335571864">
      <w:bodyDiv w:val="1"/>
      <w:marLeft w:val="0"/>
      <w:marRight w:val="0"/>
      <w:marTop w:val="0"/>
      <w:marBottom w:val="0"/>
      <w:divBdr>
        <w:top w:val="none" w:sz="0" w:space="0" w:color="auto"/>
        <w:left w:val="none" w:sz="0" w:space="0" w:color="auto"/>
        <w:bottom w:val="none" w:sz="0" w:space="0" w:color="auto"/>
        <w:right w:val="none" w:sz="0" w:space="0" w:color="auto"/>
      </w:divBdr>
    </w:div>
    <w:div w:id="1335762648">
      <w:bodyDiv w:val="1"/>
      <w:marLeft w:val="0"/>
      <w:marRight w:val="0"/>
      <w:marTop w:val="0"/>
      <w:marBottom w:val="0"/>
      <w:divBdr>
        <w:top w:val="none" w:sz="0" w:space="0" w:color="auto"/>
        <w:left w:val="none" w:sz="0" w:space="0" w:color="auto"/>
        <w:bottom w:val="none" w:sz="0" w:space="0" w:color="auto"/>
        <w:right w:val="none" w:sz="0" w:space="0" w:color="auto"/>
      </w:divBdr>
    </w:div>
    <w:div w:id="1335911642">
      <w:bodyDiv w:val="1"/>
      <w:marLeft w:val="0"/>
      <w:marRight w:val="0"/>
      <w:marTop w:val="0"/>
      <w:marBottom w:val="0"/>
      <w:divBdr>
        <w:top w:val="none" w:sz="0" w:space="0" w:color="auto"/>
        <w:left w:val="none" w:sz="0" w:space="0" w:color="auto"/>
        <w:bottom w:val="none" w:sz="0" w:space="0" w:color="auto"/>
        <w:right w:val="none" w:sz="0" w:space="0" w:color="auto"/>
      </w:divBdr>
    </w:div>
    <w:div w:id="1336112400">
      <w:bodyDiv w:val="1"/>
      <w:marLeft w:val="0"/>
      <w:marRight w:val="0"/>
      <w:marTop w:val="0"/>
      <w:marBottom w:val="0"/>
      <w:divBdr>
        <w:top w:val="none" w:sz="0" w:space="0" w:color="auto"/>
        <w:left w:val="none" w:sz="0" w:space="0" w:color="auto"/>
        <w:bottom w:val="none" w:sz="0" w:space="0" w:color="auto"/>
        <w:right w:val="none" w:sz="0" w:space="0" w:color="auto"/>
      </w:divBdr>
    </w:div>
    <w:div w:id="1336179755">
      <w:bodyDiv w:val="1"/>
      <w:marLeft w:val="0"/>
      <w:marRight w:val="0"/>
      <w:marTop w:val="0"/>
      <w:marBottom w:val="0"/>
      <w:divBdr>
        <w:top w:val="none" w:sz="0" w:space="0" w:color="auto"/>
        <w:left w:val="none" w:sz="0" w:space="0" w:color="auto"/>
        <w:bottom w:val="none" w:sz="0" w:space="0" w:color="auto"/>
        <w:right w:val="none" w:sz="0" w:space="0" w:color="auto"/>
      </w:divBdr>
    </w:div>
    <w:div w:id="1336298808">
      <w:bodyDiv w:val="1"/>
      <w:marLeft w:val="0"/>
      <w:marRight w:val="0"/>
      <w:marTop w:val="0"/>
      <w:marBottom w:val="0"/>
      <w:divBdr>
        <w:top w:val="none" w:sz="0" w:space="0" w:color="auto"/>
        <w:left w:val="none" w:sz="0" w:space="0" w:color="auto"/>
        <w:bottom w:val="none" w:sz="0" w:space="0" w:color="auto"/>
        <w:right w:val="none" w:sz="0" w:space="0" w:color="auto"/>
      </w:divBdr>
    </w:div>
    <w:div w:id="1336374583">
      <w:bodyDiv w:val="1"/>
      <w:marLeft w:val="0"/>
      <w:marRight w:val="0"/>
      <w:marTop w:val="0"/>
      <w:marBottom w:val="0"/>
      <w:divBdr>
        <w:top w:val="none" w:sz="0" w:space="0" w:color="auto"/>
        <w:left w:val="none" w:sz="0" w:space="0" w:color="auto"/>
        <w:bottom w:val="none" w:sz="0" w:space="0" w:color="auto"/>
        <w:right w:val="none" w:sz="0" w:space="0" w:color="auto"/>
      </w:divBdr>
    </w:div>
    <w:div w:id="1336415672">
      <w:bodyDiv w:val="1"/>
      <w:marLeft w:val="0"/>
      <w:marRight w:val="0"/>
      <w:marTop w:val="0"/>
      <w:marBottom w:val="0"/>
      <w:divBdr>
        <w:top w:val="none" w:sz="0" w:space="0" w:color="auto"/>
        <w:left w:val="none" w:sz="0" w:space="0" w:color="auto"/>
        <w:bottom w:val="none" w:sz="0" w:space="0" w:color="auto"/>
        <w:right w:val="none" w:sz="0" w:space="0" w:color="auto"/>
      </w:divBdr>
    </w:div>
    <w:div w:id="1336420955">
      <w:bodyDiv w:val="1"/>
      <w:marLeft w:val="0"/>
      <w:marRight w:val="0"/>
      <w:marTop w:val="0"/>
      <w:marBottom w:val="0"/>
      <w:divBdr>
        <w:top w:val="none" w:sz="0" w:space="0" w:color="auto"/>
        <w:left w:val="none" w:sz="0" w:space="0" w:color="auto"/>
        <w:bottom w:val="none" w:sz="0" w:space="0" w:color="auto"/>
        <w:right w:val="none" w:sz="0" w:space="0" w:color="auto"/>
      </w:divBdr>
    </w:div>
    <w:div w:id="1336491396">
      <w:bodyDiv w:val="1"/>
      <w:marLeft w:val="0"/>
      <w:marRight w:val="0"/>
      <w:marTop w:val="0"/>
      <w:marBottom w:val="0"/>
      <w:divBdr>
        <w:top w:val="none" w:sz="0" w:space="0" w:color="auto"/>
        <w:left w:val="none" w:sz="0" w:space="0" w:color="auto"/>
        <w:bottom w:val="none" w:sz="0" w:space="0" w:color="auto"/>
        <w:right w:val="none" w:sz="0" w:space="0" w:color="auto"/>
      </w:divBdr>
    </w:div>
    <w:div w:id="1336496855">
      <w:bodyDiv w:val="1"/>
      <w:marLeft w:val="0"/>
      <w:marRight w:val="0"/>
      <w:marTop w:val="0"/>
      <w:marBottom w:val="0"/>
      <w:divBdr>
        <w:top w:val="none" w:sz="0" w:space="0" w:color="auto"/>
        <w:left w:val="none" w:sz="0" w:space="0" w:color="auto"/>
        <w:bottom w:val="none" w:sz="0" w:space="0" w:color="auto"/>
        <w:right w:val="none" w:sz="0" w:space="0" w:color="auto"/>
      </w:divBdr>
    </w:div>
    <w:div w:id="1336952728">
      <w:bodyDiv w:val="1"/>
      <w:marLeft w:val="0"/>
      <w:marRight w:val="0"/>
      <w:marTop w:val="0"/>
      <w:marBottom w:val="0"/>
      <w:divBdr>
        <w:top w:val="none" w:sz="0" w:space="0" w:color="auto"/>
        <w:left w:val="none" w:sz="0" w:space="0" w:color="auto"/>
        <w:bottom w:val="none" w:sz="0" w:space="0" w:color="auto"/>
        <w:right w:val="none" w:sz="0" w:space="0" w:color="auto"/>
      </w:divBdr>
    </w:div>
    <w:div w:id="1337077353">
      <w:bodyDiv w:val="1"/>
      <w:marLeft w:val="0"/>
      <w:marRight w:val="0"/>
      <w:marTop w:val="0"/>
      <w:marBottom w:val="0"/>
      <w:divBdr>
        <w:top w:val="none" w:sz="0" w:space="0" w:color="auto"/>
        <w:left w:val="none" w:sz="0" w:space="0" w:color="auto"/>
        <w:bottom w:val="none" w:sz="0" w:space="0" w:color="auto"/>
        <w:right w:val="none" w:sz="0" w:space="0" w:color="auto"/>
      </w:divBdr>
    </w:div>
    <w:div w:id="1337078449">
      <w:bodyDiv w:val="1"/>
      <w:marLeft w:val="0"/>
      <w:marRight w:val="0"/>
      <w:marTop w:val="0"/>
      <w:marBottom w:val="0"/>
      <w:divBdr>
        <w:top w:val="none" w:sz="0" w:space="0" w:color="auto"/>
        <w:left w:val="none" w:sz="0" w:space="0" w:color="auto"/>
        <w:bottom w:val="none" w:sz="0" w:space="0" w:color="auto"/>
        <w:right w:val="none" w:sz="0" w:space="0" w:color="auto"/>
      </w:divBdr>
    </w:div>
    <w:div w:id="1337146281">
      <w:bodyDiv w:val="1"/>
      <w:marLeft w:val="0"/>
      <w:marRight w:val="0"/>
      <w:marTop w:val="0"/>
      <w:marBottom w:val="0"/>
      <w:divBdr>
        <w:top w:val="none" w:sz="0" w:space="0" w:color="auto"/>
        <w:left w:val="none" w:sz="0" w:space="0" w:color="auto"/>
        <w:bottom w:val="none" w:sz="0" w:space="0" w:color="auto"/>
        <w:right w:val="none" w:sz="0" w:space="0" w:color="auto"/>
      </w:divBdr>
    </w:div>
    <w:div w:id="1337271394">
      <w:bodyDiv w:val="1"/>
      <w:marLeft w:val="0"/>
      <w:marRight w:val="0"/>
      <w:marTop w:val="0"/>
      <w:marBottom w:val="0"/>
      <w:divBdr>
        <w:top w:val="none" w:sz="0" w:space="0" w:color="auto"/>
        <w:left w:val="none" w:sz="0" w:space="0" w:color="auto"/>
        <w:bottom w:val="none" w:sz="0" w:space="0" w:color="auto"/>
        <w:right w:val="none" w:sz="0" w:space="0" w:color="auto"/>
      </w:divBdr>
    </w:div>
    <w:div w:id="1337609264">
      <w:bodyDiv w:val="1"/>
      <w:marLeft w:val="0"/>
      <w:marRight w:val="0"/>
      <w:marTop w:val="0"/>
      <w:marBottom w:val="0"/>
      <w:divBdr>
        <w:top w:val="none" w:sz="0" w:space="0" w:color="auto"/>
        <w:left w:val="none" w:sz="0" w:space="0" w:color="auto"/>
        <w:bottom w:val="none" w:sz="0" w:space="0" w:color="auto"/>
        <w:right w:val="none" w:sz="0" w:space="0" w:color="auto"/>
      </w:divBdr>
    </w:div>
    <w:div w:id="1337612471">
      <w:bodyDiv w:val="1"/>
      <w:marLeft w:val="0"/>
      <w:marRight w:val="0"/>
      <w:marTop w:val="0"/>
      <w:marBottom w:val="0"/>
      <w:divBdr>
        <w:top w:val="none" w:sz="0" w:space="0" w:color="auto"/>
        <w:left w:val="none" w:sz="0" w:space="0" w:color="auto"/>
        <w:bottom w:val="none" w:sz="0" w:space="0" w:color="auto"/>
        <w:right w:val="none" w:sz="0" w:space="0" w:color="auto"/>
      </w:divBdr>
    </w:div>
    <w:div w:id="1337657552">
      <w:bodyDiv w:val="1"/>
      <w:marLeft w:val="0"/>
      <w:marRight w:val="0"/>
      <w:marTop w:val="0"/>
      <w:marBottom w:val="0"/>
      <w:divBdr>
        <w:top w:val="none" w:sz="0" w:space="0" w:color="auto"/>
        <w:left w:val="none" w:sz="0" w:space="0" w:color="auto"/>
        <w:bottom w:val="none" w:sz="0" w:space="0" w:color="auto"/>
        <w:right w:val="none" w:sz="0" w:space="0" w:color="auto"/>
      </w:divBdr>
    </w:div>
    <w:div w:id="1337727453">
      <w:bodyDiv w:val="1"/>
      <w:marLeft w:val="0"/>
      <w:marRight w:val="0"/>
      <w:marTop w:val="0"/>
      <w:marBottom w:val="0"/>
      <w:divBdr>
        <w:top w:val="none" w:sz="0" w:space="0" w:color="auto"/>
        <w:left w:val="none" w:sz="0" w:space="0" w:color="auto"/>
        <w:bottom w:val="none" w:sz="0" w:space="0" w:color="auto"/>
        <w:right w:val="none" w:sz="0" w:space="0" w:color="auto"/>
      </w:divBdr>
    </w:div>
    <w:div w:id="1337801637">
      <w:bodyDiv w:val="1"/>
      <w:marLeft w:val="0"/>
      <w:marRight w:val="0"/>
      <w:marTop w:val="0"/>
      <w:marBottom w:val="0"/>
      <w:divBdr>
        <w:top w:val="none" w:sz="0" w:space="0" w:color="auto"/>
        <w:left w:val="none" w:sz="0" w:space="0" w:color="auto"/>
        <w:bottom w:val="none" w:sz="0" w:space="0" w:color="auto"/>
        <w:right w:val="none" w:sz="0" w:space="0" w:color="auto"/>
      </w:divBdr>
    </w:div>
    <w:div w:id="1337806786">
      <w:bodyDiv w:val="1"/>
      <w:marLeft w:val="0"/>
      <w:marRight w:val="0"/>
      <w:marTop w:val="0"/>
      <w:marBottom w:val="0"/>
      <w:divBdr>
        <w:top w:val="none" w:sz="0" w:space="0" w:color="auto"/>
        <w:left w:val="none" w:sz="0" w:space="0" w:color="auto"/>
        <w:bottom w:val="none" w:sz="0" w:space="0" w:color="auto"/>
        <w:right w:val="none" w:sz="0" w:space="0" w:color="auto"/>
      </w:divBdr>
    </w:div>
    <w:div w:id="1338076220">
      <w:bodyDiv w:val="1"/>
      <w:marLeft w:val="0"/>
      <w:marRight w:val="0"/>
      <w:marTop w:val="0"/>
      <w:marBottom w:val="0"/>
      <w:divBdr>
        <w:top w:val="none" w:sz="0" w:space="0" w:color="auto"/>
        <w:left w:val="none" w:sz="0" w:space="0" w:color="auto"/>
        <w:bottom w:val="none" w:sz="0" w:space="0" w:color="auto"/>
        <w:right w:val="none" w:sz="0" w:space="0" w:color="auto"/>
      </w:divBdr>
    </w:div>
    <w:div w:id="1338270936">
      <w:bodyDiv w:val="1"/>
      <w:marLeft w:val="0"/>
      <w:marRight w:val="0"/>
      <w:marTop w:val="0"/>
      <w:marBottom w:val="0"/>
      <w:divBdr>
        <w:top w:val="none" w:sz="0" w:space="0" w:color="auto"/>
        <w:left w:val="none" w:sz="0" w:space="0" w:color="auto"/>
        <w:bottom w:val="none" w:sz="0" w:space="0" w:color="auto"/>
        <w:right w:val="none" w:sz="0" w:space="0" w:color="auto"/>
      </w:divBdr>
    </w:div>
    <w:div w:id="1338579835">
      <w:bodyDiv w:val="1"/>
      <w:marLeft w:val="0"/>
      <w:marRight w:val="0"/>
      <w:marTop w:val="0"/>
      <w:marBottom w:val="0"/>
      <w:divBdr>
        <w:top w:val="none" w:sz="0" w:space="0" w:color="auto"/>
        <w:left w:val="none" w:sz="0" w:space="0" w:color="auto"/>
        <w:bottom w:val="none" w:sz="0" w:space="0" w:color="auto"/>
        <w:right w:val="none" w:sz="0" w:space="0" w:color="auto"/>
      </w:divBdr>
    </w:div>
    <w:div w:id="1338653960">
      <w:bodyDiv w:val="1"/>
      <w:marLeft w:val="0"/>
      <w:marRight w:val="0"/>
      <w:marTop w:val="0"/>
      <w:marBottom w:val="0"/>
      <w:divBdr>
        <w:top w:val="none" w:sz="0" w:space="0" w:color="auto"/>
        <w:left w:val="none" w:sz="0" w:space="0" w:color="auto"/>
        <w:bottom w:val="none" w:sz="0" w:space="0" w:color="auto"/>
        <w:right w:val="none" w:sz="0" w:space="0" w:color="auto"/>
      </w:divBdr>
    </w:div>
    <w:div w:id="1338774702">
      <w:bodyDiv w:val="1"/>
      <w:marLeft w:val="0"/>
      <w:marRight w:val="0"/>
      <w:marTop w:val="0"/>
      <w:marBottom w:val="0"/>
      <w:divBdr>
        <w:top w:val="none" w:sz="0" w:space="0" w:color="auto"/>
        <w:left w:val="none" w:sz="0" w:space="0" w:color="auto"/>
        <w:bottom w:val="none" w:sz="0" w:space="0" w:color="auto"/>
        <w:right w:val="none" w:sz="0" w:space="0" w:color="auto"/>
      </w:divBdr>
    </w:div>
    <w:div w:id="1338846507">
      <w:bodyDiv w:val="1"/>
      <w:marLeft w:val="0"/>
      <w:marRight w:val="0"/>
      <w:marTop w:val="0"/>
      <w:marBottom w:val="0"/>
      <w:divBdr>
        <w:top w:val="none" w:sz="0" w:space="0" w:color="auto"/>
        <w:left w:val="none" w:sz="0" w:space="0" w:color="auto"/>
        <w:bottom w:val="none" w:sz="0" w:space="0" w:color="auto"/>
        <w:right w:val="none" w:sz="0" w:space="0" w:color="auto"/>
      </w:divBdr>
    </w:div>
    <w:div w:id="1338921075">
      <w:bodyDiv w:val="1"/>
      <w:marLeft w:val="0"/>
      <w:marRight w:val="0"/>
      <w:marTop w:val="0"/>
      <w:marBottom w:val="0"/>
      <w:divBdr>
        <w:top w:val="none" w:sz="0" w:space="0" w:color="auto"/>
        <w:left w:val="none" w:sz="0" w:space="0" w:color="auto"/>
        <w:bottom w:val="none" w:sz="0" w:space="0" w:color="auto"/>
        <w:right w:val="none" w:sz="0" w:space="0" w:color="auto"/>
      </w:divBdr>
    </w:div>
    <w:div w:id="1339045676">
      <w:bodyDiv w:val="1"/>
      <w:marLeft w:val="0"/>
      <w:marRight w:val="0"/>
      <w:marTop w:val="0"/>
      <w:marBottom w:val="0"/>
      <w:divBdr>
        <w:top w:val="none" w:sz="0" w:space="0" w:color="auto"/>
        <w:left w:val="none" w:sz="0" w:space="0" w:color="auto"/>
        <w:bottom w:val="none" w:sz="0" w:space="0" w:color="auto"/>
        <w:right w:val="none" w:sz="0" w:space="0" w:color="auto"/>
      </w:divBdr>
    </w:div>
    <w:div w:id="1339118635">
      <w:bodyDiv w:val="1"/>
      <w:marLeft w:val="0"/>
      <w:marRight w:val="0"/>
      <w:marTop w:val="0"/>
      <w:marBottom w:val="0"/>
      <w:divBdr>
        <w:top w:val="none" w:sz="0" w:space="0" w:color="auto"/>
        <w:left w:val="none" w:sz="0" w:space="0" w:color="auto"/>
        <w:bottom w:val="none" w:sz="0" w:space="0" w:color="auto"/>
        <w:right w:val="none" w:sz="0" w:space="0" w:color="auto"/>
      </w:divBdr>
    </w:div>
    <w:div w:id="1339309407">
      <w:bodyDiv w:val="1"/>
      <w:marLeft w:val="0"/>
      <w:marRight w:val="0"/>
      <w:marTop w:val="0"/>
      <w:marBottom w:val="0"/>
      <w:divBdr>
        <w:top w:val="none" w:sz="0" w:space="0" w:color="auto"/>
        <w:left w:val="none" w:sz="0" w:space="0" w:color="auto"/>
        <w:bottom w:val="none" w:sz="0" w:space="0" w:color="auto"/>
        <w:right w:val="none" w:sz="0" w:space="0" w:color="auto"/>
      </w:divBdr>
    </w:div>
    <w:div w:id="1339386809">
      <w:bodyDiv w:val="1"/>
      <w:marLeft w:val="0"/>
      <w:marRight w:val="0"/>
      <w:marTop w:val="0"/>
      <w:marBottom w:val="0"/>
      <w:divBdr>
        <w:top w:val="none" w:sz="0" w:space="0" w:color="auto"/>
        <w:left w:val="none" w:sz="0" w:space="0" w:color="auto"/>
        <w:bottom w:val="none" w:sz="0" w:space="0" w:color="auto"/>
        <w:right w:val="none" w:sz="0" w:space="0" w:color="auto"/>
      </w:divBdr>
    </w:div>
    <w:div w:id="1339387653">
      <w:bodyDiv w:val="1"/>
      <w:marLeft w:val="0"/>
      <w:marRight w:val="0"/>
      <w:marTop w:val="0"/>
      <w:marBottom w:val="0"/>
      <w:divBdr>
        <w:top w:val="none" w:sz="0" w:space="0" w:color="auto"/>
        <w:left w:val="none" w:sz="0" w:space="0" w:color="auto"/>
        <w:bottom w:val="none" w:sz="0" w:space="0" w:color="auto"/>
        <w:right w:val="none" w:sz="0" w:space="0" w:color="auto"/>
      </w:divBdr>
    </w:div>
    <w:div w:id="1339455424">
      <w:bodyDiv w:val="1"/>
      <w:marLeft w:val="0"/>
      <w:marRight w:val="0"/>
      <w:marTop w:val="0"/>
      <w:marBottom w:val="0"/>
      <w:divBdr>
        <w:top w:val="none" w:sz="0" w:space="0" w:color="auto"/>
        <w:left w:val="none" w:sz="0" w:space="0" w:color="auto"/>
        <w:bottom w:val="none" w:sz="0" w:space="0" w:color="auto"/>
        <w:right w:val="none" w:sz="0" w:space="0" w:color="auto"/>
      </w:divBdr>
    </w:div>
    <w:div w:id="1339769474">
      <w:bodyDiv w:val="1"/>
      <w:marLeft w:val="0"/>
      <w:marRight w:val="0"/>
      <w:marTop w:val="0"/>
      <w:marBottom w:val="0"/>
      <w:divBdr>
        <w:top w:val="none" w:sz="0" w:space="0" w:color="auto"/>
        <w:left w:val="none" w:sz="0" w:space="0" w:color="auto"/>
        <w:bottom w:val="none" w:sz="0" w:space="0" w:color="auto"/>
        <w:right w:val="none" w:sz="0" w:space="0" w:color="auto"/>
      </w:divBdr>
    </w:div>
    <w:div w:id="1339770822">
      <w:bodyDiv w:val="1"/>
      <w:marLeft w:val="0"/>
      <w:marRight w:val="0"/>
      <w:marTop w:val="0"/>
      <w:marBottom w:val="0"/>
      <w:divBdr>
        <w:top w:val="none" w:sz="0" w:space="0" w:color="auto"/>
        <w:left w:val="none" w:sz="0" w:space="0" w:color="auto"/>
        <w:bottom w:val="none" w:sz="0" w:space="0" w:color="auto"/>
        <w:right w:val="none" w:sz="0" w:space="0" w:color="auto"/>
      </w:divBdr>
    </w:div>
    <w:div w:id="1339969610">
      <w:bodyDiv w:val="1"/>
      <w:marLeft w:val="0"/>
      <w:marRight w:val="0"/>
      <w:marTop w:val="0"/>
      <w:marBottom w:val="0"/>
      <w:divBdr>
        <w:top w:val="none" w:sz="0" w:space="0" w:color="auto"/>
        <w:left w:val="none" w:sz="0" w:space="0" w:color="auto"/>
        <w:bottom w:val="none" w:sz="0" w:space="0" w:color="auto"/>
        <w:right w:val="none" w:sz="0" w:space="0" w:color="auto"/>
      </w:divBdr>
    </w:div>
    <w:div w:id="1340083896">
      <w:bodyDiv w:val="1"/>
      <w:marLeft w:val="0"/>
      <w:marRight w:val="0"/>
      <w:marTop w:val="0"/>
      <w:marBottom w:val="0"/>
      <w:divBdr>
        <w:top w:val="none" w:sz="0" w:space="0" w:color="auto"/>
        <w:left w:val="none" w:sz="0" w:space="0" w:color="auto"/>
        <w:bottom w:val="none" w:sz="0" w:space="0" w:color="auto"/>
        <w:right w:val="none" w:sz="0" w:space="0" w:color="auto"/>
      </w:divBdr>
    </w:div>
    <w:div w:id="1340153568">
      <w:bodyDiv w:val="1"/>
      <w:marLeft w:val="0"/>
      <w:marRight w:val="0"/>
      <w:marTop w:val="0"/>
      <w:marBottom w:val="0"/>
      <w:divBdr>
        <w:top w:val="none" w:sz="0" w:space="0" w:color="auto"/>
        <w:left w:val="none" w:sz="0" w:space="0" w:color="auto"/>
        <w:bottom w:val="none" w:sz="0" w:space="0" w:color="auto"/>
        <w:right w:val="none" w:sz="0" w:space="0" w:color="auto"/>
      </w:divBdr>
    </w:div>
    <w:div w:id="1340158800">
      <w:bodyDiv w:val="1"/>
      <w:marLeft w:val="0"/>
      <w:marRight w:val="0"/>
      <w:marTop w:val="0"/>
      <w:marBottom w:val="0"/>
      <w:divBdr>
        <w:top w:val="none" w:sz="0" w:space="0" w:color="auto"/>
        <w:left w:val="none" w:sz="0" w:space="0" w:color="auto"/>
        <w:bottom w:val="none" w:sz="0" w:space="0" w:color="auto"/>
        <w:right w:val="none" w:sz="0" w:space="0" w:color="auto"/>
      </w:divBdr>
    </w:div>
    <w:div w:id="1340231114">
      <w:bodyDiv w:val="1"/>
      <w:marLeft w:val="0"/>
      <w:marRight w:val="0"/>
      <w:marTop w:val="0"/>
      <w:marBottom w:val="0"/>
      <w:divBdr>
        <w:top w:val="none" w:sz="0" w:space="0" w:color="auto"/>
        <w:left w:val="none" w:sz="0" w:space="0" w:color="auto"/>
        <w:bottom w:val="none" w:sz="0" w:space="0" w:color="auto"/>
        <w:right w:val="none" w:sz="0" w:space="0" w:color="auto"/>
      </w:divBdr>
    </w:div>
    <w:div w:id="1340350990">
      <w:bodyDiv w:val="1"/>
      <w:marLeft w:val="0"/>
      <w:marRight w:val="0"/>
      <w:marTop w:val="0"/>
      <w:marBottom w:val="0"/>
      <w:divBdr>
        <w:top w:val="none" w:sz="0" w:space="0" w:color="auto"/>
        <w:left w:val="none" w:sz="0" w:space="0" w:color="auto"/>
        <w:bottom w:val="none" w:sz="0" w:space="0" w:color="auto"/>
        <w:right w:val="none" w:sz="0" w:space="0" w:color="auto"/>
      </w:divBdr>
    </w:div>
    <w:div w:id="1340428183">
      <w:bodyDiv w:val="1"/>
      <w:marLeft w:val="0"/>
      <w:marRight w:val="0"/>
      <w:marTop w:val="0"/>
      <w:marBottom w:val="0"/>
      <w:divBdr>
        <w:top w:val="none" w:sz="0" w:space="0" w:color="auto"/>
        <w:left w:val="none" w:sz="0" w:space="0" w:color="auto"/>
        <w:bottom w:val="none" w:sz="0" w:space="0" w:color="auto"/>
        <w:right w:val="none" w:sz="0" w:space="0" w:color="auto"/>
      </w:divBdr>
    </w:div>
    <w:div w:id="1340539943">
      <w:bodyDiv w:val="1"/>
      <w:marLeft w:val="0"/>
      <w:marRight w:val="0"/>
      <w:marTop w:val="0"/>
      <w:marBottom w:val="0"/>
      <w:divBdr>
        <w:top w:val="none" w:sz="0" w:space="0" w:color="auto"/>
        <w:left w:val="none" w:sz="0" w:space="0" w:color="auto"/>
        <w:bottom w:val="none" w:sz="0" w:space="0" w:color="auto"/>
        <w:right w:val="none" w:sz="0" w:space="0" w:color="auto"/>
      </w:divBdr>
    </w:div>
    <w:div w:id="1340621013">
      <w:bodyDiv w:val="1"/>
      <w:marLeft w:val="0"/>
      <w:marRight w:val="0"/>
      <w:marTop w:val="0"/>
      <w:marBottom w:val="0"/>
      <w:divBdr>
        <w:top w:val="none" w:sz="0" w:space="0" w:color="auto"/>
        <w:left w:val="none" w:sz="0" w:space="0" w:color="auto"/>
        <w:bottom w:val="none" w:sz="0" w:space="0" w:color="auto"/>
        <w:right w:val="none" w:sz="0" w:space="0" w:color="auto"/>
      </w:divBdr>
    </w:div>
    <w:div w:id="1340696652">
      <w:bodyDiv w:val="1"/>
      <w:marLeft w:val="0"/>
      <w:marRight w:val="0"/>
      <w:marTop w:val="0"/>
      <w:marBottom w:val="0"/>
      <w:divBdr>
        <w:top w:val="none" w:sz="0" w:space="0" w:color="auto"/>
        <w:left w:val="none" w:sz="0" w:space="0" w:color="auto"/>
        <w:bottom w:val="none" w:sz="0" w:space="0" w:color="auto"/>
        <w:right w:val="none" w:sz="0" w:space="0" w:color="auto"/>
      </w:divBdr>
    </w:div>
    <w:div w:id="1340742202">
      <w:bodyDiv w:val="1"/>
      <w:marLeft w:val="0"/>
      <w:marRight w:val="0"/>
      <w:marTop w:val="0"/>
      <w:marBottom w:val="0"/>
      <w:divBdr>
        <w:top w:val="none" w:sz="0" w:space="0" w:color="auto"/>
        <w:left w:val="none" w:sz="0" w:space="0" w:color="auto"/>
        <w:bottom w:val="none" w:sz="0" w:space="0" w:color="auto"/>
        <w:right w:val="none" w:sz="0" w:space="0" w:color="auto"/>
      </w:divBdr>
    </w:div>
    <w:div w:id="1341006035">
      <w:bodyDiv w:val="1"/>
      <w:marLeft w:val="0"/>
      <w:marRight w:val="0"/>
      <w:marTop w:val="0"/>
      <w:marBottom w:val="0"/>
      <w:divBdr>
        <w:top w:val="none" w:sz="0" w:space="0" w:color="auto"/>
        <w:left w:val="none" w:sz="0" w:space="0" w:color="auto"/>
        <w:bottom w:val="none" w:sz="0" w:space="0" w:color="auto"/>
        <w:right w:val="none" w:sz="0" w:space="0" w:color="auto"/>
      </w:divBdr>
    </w:div>
    <w:div w:id="1341083809">
      <w:bodyDiv w:val="1"/>
      <w:marLeft w:val="0"/>
      <w:marRight w:val="0"/>
      <w:marTop w:val="0"/>
      <w:marBottom w:val="0"/>
      <w:divBdr>
        <w:top w:val="none" w:sz="0" w:space="0" w:color="auto"/>
        <w:left w:val="none" w:sz="0" w:space="0" w:color="auto"/>
        <w:bottom w:val="none" w:sz="0" w:space="0" w:color="auto"/>
        <w:right w:val="none" w:sz="0" w:space="0" w:color="auto"/>
      </w:divBdr>
    </w:div>
    <w:div w:id="1341084549">
      <w:bodyDiv w:val="1"/>
      <w:marLeft w:val="0"/>
      <w:marRight w:val="0"/>
      <w:marTop w:val="0"/>
      <w:marBottom w:val="0"/>
      <w:divBdr>
        <w:top w:val="none" w:sz="0" w:space="0" w:color="auto"/>
        <w:left w:val="none" w:sz="0" w:space="0" w:color="auto"/>
        <w:bottom w:val="none" w:sz="0" w:space="0" w:color="auto"/>
        <w:right w:val="none" w:sz="0" w:space="0" w:color="auto"/>
      </w:divBdr>
    </w:div>
    <w:div w:id="1341153821">
      <w:bodyDiv w:val="1"/>
      <w:marLeft w:val="0"/>
      <w:marRight w:val="0"/>
      <w:marTop w:val="0"/>
      <w:marBottom w:val="0"/>
      <w:divBdr>
        <w:top w:val="none" w:sz="0" w:space="0" w:color="auto"/>
        <w:left w:val="none" w:sz="0" w:space="0" w:color="auto"/>
        <w:bottom w:val="none" w:sz="0" w:space="0" w:color="auto"/>
        <w:right w:val="none" w:sz="0" w:space="0" w:color="auto"/>
      </w:divBdr>
    </w:div>
    <w:div w:id="1341158649">
      <w:bodyDiv w:val="1"/>
      <w:marLeft w:val="0"/>
      <w:marRight w:val="0"/>
      <w:marTop w:val="0"/>
      <w:marBottom w:val="0"/>
      <w:divBdr>
        <w:top w:val="none" w:sz="0" w:space="0" w:color="auto"/>
        <w:left w:val="none" w:sz="0" w:space="0" w:color="auto"/>
        <w:bottom w:val="none" w:sz="0" w:space="0" w:color="auto"/>
        <w:right w:val="none" w:sz="0" w:space="0" w:color="auto"/>
      </w:divBdr>
    </w:div>
    <w:div w:id="1341200949">
      <w:bodyDiv w:val="1"/>
      <w:marLeft w:val="0"/>
      <w:marRight w:val="0"/>
      <w:marTop w:val="0"/>
      <w:marBottom w:val="0"/>
      <w:divBdr>
        <w:top w:val="none" w:sz="0" w:space="0" w:color="auto"/>
        <w:left w:val="none" w:sz="0" w:space="0" w:color="auto"/>
        <w:bottom w:val="none" w:sz="0" w:space="0" w:color="auto"/>
        <w:right w:val="none" w:sz="0" w:space="0" w:color="auto"/>
      </w:divBdr>
    </w:div>
    <w:div w:id="1341271225">
      <w:bodyDiv w:val="1"/>
      <w:marLeft w:val="0"/>
      <w:marRight w:val="0"/>
      <w:marTop w:val="0"/>
      <w:marBottom w:val="0"/>
      <w:divBdr>
        <w:top w:val="none" w:sz="0" w:space="0" w:color="auto"/>
        <w:left w:val="none" w:sz="0" w:space="0" w:color="auto"/>
        <w:bottom w:val="none" w:sz="0" w:space="0" w:color="auto"/>
        <w:right w:val="none" w:sz="0" w:space="0" w:color="auto"/>
      </w:divBdr>
    </w:div>
    <w:div w:id="1341398088">
      <w:bodyDiv w:val="1"/>
      <w:marLeft w:val="0"/>
      <w:marRight w:val="0"/>
      <w:marTop w:val="0"/>
      <w:marBottom w:val="0"/>
      <w:divBdr>
        <w:top w:val="none" w:sz="0" w:space="0" w:color="auto"/>
        <w:left w:val="none" w:sz="0" w:space="0" w:color="auto"/>
        <w:bottom w:val="none" w:sz="0" w:space="0" w:color="auto"/>
        <w:right w:val="none" w:sz="0" w:space="0" w:color="auto"/>
      </w:divBdr>
    </w:div>
    <w:div w:id="1341466485">
      <w:bodyDiv w:val="1"/>
      <w:marLeft w:val="0"/>
      <w:marRight w:val="0"/>
      <w:marTop w:val="0"/>
      <w:marBottom w:val="0"/>
      <w:divBdr>
        <w:top w:val="none" w:sz="0" w:space="0" w:color="auto"/>
        <w:left w:val="none" w:sz="0" w:space="0" w:color="auto"/>
        <w:bottom w:val="none" w:sz="0" w:space="0" w:color="auto"/>
        <w:right w:val="none" w:sz="0" w:space="0" w:color="auto"/>
      </w:divBdr>
    </w:div>
    <w:div w:id="1341807930">
      <w:bodyDiv w:val="1"/>
      <w:marLeft w:val="0"/>
      <w:marRight w:val="0"/>
      <w:marTop w:val="0"/>
      <w:marBottom w:val="0"/>
      <w:divBdr>
        <w:top w:val="none" w:sz="0" w:space="0" w:color="auto"/>
        <w:left w:val="none" w:sz="0" w:space="0" w:color="auto"/>
        <w:bottom w:val="none" w:sz="0" w:space="0" w:color="auto"/>
        <w:right w:val="none" w:sz="0" w:space="0" w:color="auto"/>
      </w:divBdr>
    </w:div>
    <w:div w:id="1341809344">
      <w:bodyDiv w:val="1"/>
      <w:marLeft w:val="0"/>
      <w:marRight w:val="0"/>
      <w:marTop w:val="0"/>
      <w:marBottom w:val="0"/>
      <w:divBdr>
        <w:top w:val="none" w:sz="0" w:space="0" w:color="auto"/>
        <w:left w:val="none" w:sz="0" w:space="0" w:color="auto"/>
        <w:bottom w:val="none" w:sz="0" w:space="0" w:color="auto"/>
        <w:right w:val="none" w:sz="0" w:space="0" w:color="auto"/>
      </w:divBdr>
    </w:div>
    <w:div w:id="1341810454">
      <w:bodyDiv w:val="1"/>
      <w:marLeft w:val="0"/>
      <w:marRight w:val="0"/>
      <w:marTop w:val="0"/>
      <w:marBottom w:val="0"/>
      <w:divBdr>
        <w:top w:val="none" w:sz="0" w:space="0" w:color="auto"/>
        <w:left w:val="none" w:sz="0" w:space="0" w:color="auto"/>
        <w:bottom w:val="none" w:sz="0" w:space="0" w:color="auto"/>
        <w:right w:val="none" w:sz="0" w:space="0" w:color="auto"/>
      </w:divBdr>
    </w:div>
    <w:div w:id="1342002410">
      <w:bodyDiv w:val="1"/>
      <w:marLeft w:val="0"/>
      <w:marRight w:val="0"/>
      <w:marTop w:val="0"/>
      <w:marBottom w:val="0"/>
      <w:divBdr>
        <w:top w:val="none" w:sz="0" w:space="0" w:color="auto"/>
        <w:left w:val="none" w:sz="0" w:space="0" w:color="auto"/>
        <w:bottom w:val="none" w:sz="0" w:space="0" w:color="auto"/>
        <w:right w:val="none" w:sz="0" w:space="0" w:color="auto"/>
      </w:divBdr>
    </w:div>
    <w:div w:id="1342050251">
      <w:bodyDiv w:val="1"/>
      <w:marLeft w:val="0"/>
      <w:marRight w:val="0"/>
      <w:marTop w:val="0"/>
      <w:marBottom w:val="0"/>
      <w:divBdr>
        <w:top w:val="none" w:sz="0" w:space="0" w:color="auto"/>
        <w:left w:val="none" w:sz="0" w:space="0" w:color="auto"/>
        <w:bottom w:val="none" w:sz="0" w:space="0" w:color="auto"/>
        <w:right w:val="none" w:sz="0" w:space="0" w:color="auto"/>
      </w:divBdr>
    </w:div>
    <w:div w:id="1342245779">
      <w:bodyDiv w:val="1"/>
      <w:marLeft w:val="0"/>
      <w:marRight w:val="0"/>
      <w:marTop w:val="0"/>
      <w:marBottom w:val="0"/>
      <w:divBdr>
        <w:top w:val="none" w:sz="0" w:space="0" w:color="auto"/>
        <w:left w:val="none" w:sz="0" w:space="0" w:color="auto"/>
        <w:bottom w:val="none" w:sz="0" w:space="0" w:color="auto"/>
        <w:right w:val="none" w:sz="0" w:space="0" w:color="auto"/>
      </w:divBdr>
    </w:div>
    <w:div w:id="1342272000">
      <w:bodyDiv w:val="1"/>
      <w:marLeft w:val="0"/>
      <w:marRight w:val="0"/>
      <w:marTop w:val="0"/>
      <w:marBottom w:val="0"/>
      <w:divBdr>
        <w:top w:val="none" w:sz="0" w:space="0" w:color="auto"/>
        <w:left w:val="none" w:sz="0" w:space="0" w:color="auto"/>
        <w:bottom w:val="none" w:sz="0" w:space="0" w:color="auto"/>
        <w:right w:val="none" w:sz="0" w:space="0" w:color="auto"/>
      </w:divBdr>
    </w:div>
    <w:div w:id="1342468422">
      <w:bodyDiv w:val="1"/>
      <w:marLeft w:val="0"/>
      <w:marRight w:val="0"/>
      <w:marTop w:val="0"/>
      <w:marBottom w:val="0"/>
      <w:divBdr>
        <w:top w:val="none" w:sz="0" w:space="0" w:color="auto"/>
        <w:left w:val="none" w:sz="0" w:space="0" w:color="auto"/>
        <w:bottom w:val="none" w:sz="0" w:space="0" w:color="auto"/>
        <w:right w:val="none" w:sz="0" w:space="0" w:color="auto"/>
      </w:divBdr>
    </w:div>
    <w:div w:id="1342471560">
      <w:bodyDiv w:val="1"/>
      <w:marLeft w:val="0"/>
      <w:marRight w:val="0"/>
      <w:marTop w:val="0"/>
      <w:marBottom w:val="0"/>
      <w:divBdr>
        <w:top w:val="none" w:sz="0" w:space="0" w:color="auto"/>
        <w:left w:val="none" w:sz="0" w:space="0" w:color="auto"/>
        <w:bottom w:val="none" w:sz="0" w:space="0" w:color="auto"/>
        <w:right w:val="none" w:sz="0" w:space="0" w:color="auto"/>
      </w:divBdr>
    </w:div>
    <w:div w:id="1342507613">
      <w:bodyDiv w:val="1"/>
      <w:marLeft w:val="0"/>
      <w:marRight w:val="0"/>
      <w:marTop w:val="0"/>
      <w:marBottom w:val="0"/>
      <w:divBdr>
        <w:top w:val="none" w:sz="0" w:space="0" w:color="auto"/>
        <w:left w:val="none" w:sz="0" w:space="0" w:color="auto"/>
        <w:bottom w:val="none" w:sz="0" w:space="0" w:color="auto"/>
        <w:right w:val="none" w:sz="0" w:space="0" w:color="auto"/>
      </w:divBdr>
    </w:div>
    <w:div w:id="1342511235">
      <w:bodyDiv w:val="1"/>
      <w:marLeft w:val="0"/>
      <w:marRight w:val="0"/>
      <w:marTop w:val="0"/>
      <w:marBottom w:val="0"/>
      <w:divBdr>
        <w:top w:val="none" w:sz="0" w:space="0" w:color="auto"/>
        <w:left w:val="none" w:sz="0" w:space="0" w:color="auto"/>
        <w:bottom w:val="none" w:sz="0" w:space="0" w:color="auto"/>
        <w:right w:val="none" w:sz="0" w:space="0" w:color="auto"/>
      </w:divBdr>
    </w:div>
    <w:div w:id="1342582761">
      <w:bodyDiv w:val="1"/>
      <w:marLeft w:val="0"/>
      <w:marRight w:val="0"/>
      <w:marTop w:val="0"/>
      <w:marBottom w:val="0"/>
      <w:divBdr>
        <w:top w:val="none" w:sz="0" w:space="0" w:color="auto"/>
        <w:left w:val="none" w:sz="0" w:space="0" w:color="auto"/>
        <w:bottom w:val="none" w:sz="0" w:space="0" w:color="auto"/>
        <w:right w:val="none" w:sz="0" w:space="0" w:color="auto"/>
      </w:divBdr>
    </w:div>
    <w:div w:id="1342584367">
      <w:bodyDiv w:val="1"/>
      <w:marLeft w:val="0"/>
      <w:marRight w:val="0"/>
      <w:marTop w:val="0"/>
      <w:marBottom w:val="0"/>
      <w:divBdr>
        <w:top w:val="none" w:sz="0" w:space="0" w:color="auto"/>
        <w:left w:val="none" w:sz="0" w:space="0" w:color="auto"/>
        <w:bottom w:val="none" w:sz="0" w:space="0" w:color="auto"/>
        <w:right w:val="none" w:sz="0" w:space="0" w:color="auto"/>
      </w:divBdr>
    </w:div>
    <w:div w:id="1342663894">
      <w:bodyDiv w:val="1"/>
      <w:marLeft w:val="0"/>
      <w:marRight w:val="0"/>
      <w:marTop w:val="0"/>
      <w:marBottom w:val="0"/>
      <w:divBdr>
        <w:top w:val="none" w:sz="0" w:space="0" w:color="auto"/>
        <w:left w:val="none" w:sz="0" w:space="0" w:color="auto"/>
        <w:bottom w:val="none" w:sz="0" w:space="0" w:color="auto"/>
        <w:right w:val="none" w:sz="0" w:space="0" w:color="auto"/>
      </w:divBdr>
    </w:div>
    <w:div w:id="1342849950">
      <w:bodyDiv w:val="1"/>
      <w:marLeft w:val="0"/>
      <w:marRight w:val="0"/>
      <w:marTop w:val="0"/>
      <w:marBottom w:val="0"/>
      <w:divBdr>
        <w:top w:val="none" w:sz="0" w:space="0" w:color="auto"/>
        <w:left w:val="none" w:sz="0" w:space="0" w:color="auto"/>
        <w:bottom w:val="none" w:sz="0" w:space="0" w:color="auto"/>
        <w:right w:val="none" w:sz="0" w:space="0" w:color="auto"/>
      </w:divBdr>
    </w:div>
    <w:div w:id="1342852000">
      <w:bodyDiv w:val="1"/>
      <w:marLeft w:val="0"/>
      <w:marRight w:val="0"/>
      <w:marTop w:val="0"/>
      <w:marBottom w:val="0"/>
      <w:divBdr>
        <w:top w:val="none" w:sz="0" w:space="0" w:color="auto"/>
        <w:left w:val="none" w:sz="0" w:space="0" w:color="auto"/>
        <w:bottom w:val="none" w:sz="0" w:space="0" w:color="auto"/>
        <w:right w:val="none" w:sz="0" w:space="0" w:color="auto"/>
      </w:divBdr>
    </w:div>
    <w:div w:id="1342857231">
      <w:bodyDiv w:val="1"/>
      <w:marLeft w:val="0"/>
      <w:marRight w:val="0"/>
      <w:marTop w:val="0"/>
      <w:marBottom w:val="0"/>
      <w:divBdr>
        <w:top w:val="none" w:sz="0" w:space="0" w:color="auto"/>
        <w:left w:val="none" w:sz="0" w:space="0" w:color="auto"/>
        <w:bottom w:val="none" w:sz="0" w:space="0" w:color="auto"/>
        <w:right w:val="none" w:sz="0" w:space="0" w:color="auto"/>
      </w:divBdr>
    </w:div>
    <w:div w:id="1342857438">
      <w:bodyDiv w:val="1"/>
      <w:marLeft w:val="0"/>
      <w:marRight w:val="0"/>
      <w:marTop w:val="0"/>
      <w:marBottom w:val="0"/>
      <w:divBdr>
        <w:top w:val="none" w:sz="0" w:space="0" w:color="auto"/>
        <w:left w:val="none" w:sz="0" w:space="0" w:color="auto"/>
        <w:bottom w:val="none" w:sz="0" w:space="0" w:color="auto"/>
        <w:right w:val="none" w:sz="0" w:space="0" w:color="auto"/>
      </w:divBdr>
    </w:div>
    <w:div w:id="1342899319">
      <w:bodyDiv w:val="1"/>
      <w:marLeft w:val="0"/>
      <w:marRight w:val="0"/>
      <w:marTop w:val="0"/>
      <w:marBottom w:val="0"/>
      <w:divBdr>
        <w:top w:val="none" w:sz="0" w:space="0" w:color="auto"/>
        <w:left w:val="none" w:sz="0" w:space="0" w:color="auto"/>
        <w:bottom w:val="none" w:sz="0" w:space="0" w:color="auto"/>
        <w:right w:val="none" w:sz="0" w:space="0" w:color="auto"/>
      </w:divBdr>
    </w:div>
    <w:div w:id="1342928950">
      <w:bodyDiv w:val="1"/>
      <w:marLeft w:val="0"/>
      <w:marRight w:val="0"/>
      <w:marTop w:val="0"/>
      <w:marBottom w:val="0"/>
      <w:divBdr>
        <w:top w:val="none" w:sz="0" w:space="0" w:color="auto"/>
        <w:left w:val="none" w:sz="0" w:space="0" w:color="auto"/>
        <w:bottom w:val="none" w:sz="0" w:space="0" w:color="auto"/>
        <w:right w:val="none" w:sz="0" w:space="0" w:color="auto"/>
      </w:divBdr>
    </w:div>
    <w:div w:id="1343125573">
      <w:bodyDiv w:val="1"/>
      <w:marLeft w:val="0"/>
      <w:marRight w:val="0"/>
      <w:marTop w:val="0"/>
      <w:marBottom w:val="0"/>
      <w:divBdr>
        <w:top w:val="none" w:sz="0" w:space="0" w:color="auto"/>
        <w:left w:val="none" w:sz="0" w:space="0" w:color="auto"/>
        <w:bottom w:val="none" w:sz="0" w:space="0" w:color="auto"/>
        <w:right w:val="none" w:sz="0" w:space="0" w:color="auto"/>
      </w:divBdr>
    </w:div>
    <w:div w:id="1343315846">
      <w:bodyDiv w:val="1"/>
      <w:marLeft w:val="0"/>
      <w:marRight w:val="0"/>
      <w:marTop w:val="0"/>
      <w:marBottom w:val="0"/>
      <w:divBdr>
        <w:top w:val="none" w:sz="0" w:space="0" w:color="auto"/>
        <w:left w:val="none" w:sz="0" w:space="0" w:color="auto"/>
        <w:bottom w:val="none" w:sz="0" w:space="0" w:color="auto"/>
        <w:right w:val="none" w:sz="0" w:space="0" w:color="auto"/>
      </w:divBdr>
    </w:div>
    <w:div w:id="1343316579">
      <w:bodyDiv w:val="1"/>
      <w:marLeft w:val="0"/>
      <w:marRight w:val="0"/>
      <w:marTop w:val="0"/>
      <w:marBottom w:val="0"/>
      <w:divBdr>
        <w:top w:val="none" w:sz="0" w:space="0" w:color="auto"/>
        <w:left w:val="none" w:sz="0" w:space="0" w:color="auto"/>
        <w:bottom w:val="none" w:sz="0" w:space="0" w:color="auto"/>
        <w:right w:val="none" w:sz="0" w:space="0" w:color="auto"/>
      </w:divBdr>
    </w:div>
    <w:div w:id="1343319254">
      <w:bodyDiv w:val="1"/>
      <w:marLeft w:val="0"/>
      <w:marRight w:val="0"/>
      <w:marTop w:val="0"/>
      <w:marBottom w:val="0"/>
      <w:divBdr>
        <w:top w:val="none" w:sz="0" w:space="0" w:color="auto"/>
        <w:left w:val="none" w:sz="0" w:space="0" w:color="auto"/>
        <w:bottom w:val="none" w:sz="0" w:space="0" w:color="auto"/>
        <w:right w:val="none" w:sz="0" w:space="0" w:color="auto"/>
      </w:divBdr>
    </w:div>
    <w:div w:id="1343554671">
      <w:bodyDiv w:val="1"/>
      <w:marLeft w:val="0"/>
      <w:marRight w:val="0"/>
      <w:marTop w:val="0"/>
      <w:marBottom w:val="0"/>
      <w:divBdr>
        <w:top w:val="none" w:sz="0" w:space="0" w:color="auto"/>
        <w:left w:val="none" w:sz="0" w:space="0" w:color="auto"/>
        <w:bottom w:val="none" w:sz="0" w:space="0" w:color="auto"/>
        <w:right w:val="none" w:sz="0" w:space="0" w:color="auto"/>
      </w:divBdr>
    </w:div>
    <w:div w:id="1343580783">
      <w:bodyDiv w:val="1"/>
      <w:marLeft w:val="0"/>
      <w:marRight w:val="0"/>
      <w:marTop w:val="0"/>
      <w:marBottom w:val="0"/>
      <w:divBdr>
        <w:top w:val="none" w:sz="0" w:space="0" w:color="auto"/>
        <w:left w:val="none" w:sz="0" w:space="0" w:color="auto"/>
        <w:bottom w:val="none" w:sz="0" w:space="0" w:color="auto"/>
        <w:right w:val="none" w:sz="0" w:space="0" w:color="auto"/>
      </w:divBdr>
    </w:div>
    <w:div w:id="1343894723">
      <w:bodyDiv w:val="1"/>
      <w:marLeft w:val="0"/>
      <w:marRight w:val="0"/>
      <w:marTop w:val="0"/>
      <w:marBottom w:val="0"/>
      <w:divBdr>
        <w:top w:val="none" w:sz="0" w:space="0" w:color="auto"/>
        <w:left w:val="none" w:sz="0" w:space="0" w:color="auto"/>
        <w:bottom w:val="none" w:sz="0" w:space="0" w:color="auto"/>
        <w:right w:val="none" w:sz="0" w:space="0" w:color="auto"/>
      </w:divBdr>
    </w:div>
    <w:div w:id="1343899524">
      <w:bodyDiv w:val="1"/>
      <w:marLeft w:val="0"/>
      <w:marRight w:val="0"/>
      <w:marTop w:val="0"/>
      <w:marBottom w:val="0"/>
      <w:divBdr>
        <w:top w:val="none" w:sz="0" w:space="0" w:color="auto"/>
        <w:left w:val="none" w:sz="0" w:space="0" w:color="auto"/>
        <w:bottom w:val="none" w:sz="0" w:space="0" w:color="auto"/>
        <w:right w:val="none" w:sz="0" w:space="0" w:color="auto"/>
      </w:divBdr>
    </w:div>
    <w:div w:id="1344017232">
      <w:bodyDiv w:val="1"/>
      <w:marLeft w:val="0"/>
      <w:marRight w:val="0"/>
      <w:marTop w:val="0"/>
      <w:marBottom w:val="0"/>
      <w:divBdr>
        <w:top w:val="none" w:sz="0" w:space="0" w:color="auto"/>
        <w:left w:val="none" w:sz="0" w:space="0" w:color="auto"/>
        <w:bottom w:val="none" w:sz="0" w:space="0" w:color="auto"/>
        <w:right w:val="none" w:sz="0" w:space="0" w:color="auto"/>
      </w:divBdr>
    </w:div>
    <w:div w:id="1344238038">
      <w:bodyDiv w:val="1"/>
      <w:marLeft w:val="0"/>
      <w:marRight w:val="0"/>
      <w:marTop w:val="0"/>
      <w:marBottom w:val="0"/>
      <w:divBdr>
        <w:top w:val="none" w:sz="0" w:space="0" w:color="auto"/>
        <w:left w:val="none" w:sz="0" w:space="0" w:color="auto"/>
        <w:bottom w:val="none" w:sz="0" w:space="0" w:color="auto"/>
        <w:right w:val="none" w:sz="0" w:space="0" w:color="auto"/>
      </w:divBdr>
    </w:div>
    <w:div w:id="1344284841">
      <w:bodyDiv w:val="1"/>
      <w:marLeft w:val="0"/>
      <w:marRight w:val="0"/>
      <w:marTop w:val="0"/>
      <w:marBottom w:val="0"/>
      <w:divBdr>
        <w:top w:val="none" w:sz="0" w:space="0" w:color="auto"/>
        <w:left w:val="none" w:sz="0" w:space="0" w:color="auto"/>
        <w:bottom w:val="none" w:sz="0" w:space="0" w:color="auto"/>
        <w:right w:val="none" w:sz="0" w:space="0" w:color="auto"/>
      </w:divBdr>
    </w:div>
    <w:div w:id="1344358037">
      <w:bodyDiv w:val="1"/>
      <w:marLeft w:val="0"/>
      <w:marRight w:val="0"/>
      <w:marTop w:val="0"/>
      <w:marBottom w:val="0"/>
      <w:divBdr>
        <w:top w:val="none" w:sz="0" w:space="0" w:color="auto"/>
        <w:left w:val="none" w:sz="0" w:space="0" w:color="auto"/>
        <w:bottom w:val="none" w:sz="0" w:space="0" w:color="auto"/>
        <w:right w:val="none" w:sz="0" w:space="0" w:color="auto"/>
      </w:divBdr>
    </w:div>
    <w:div w:id="1344359927">
      <w:bodyDiv w:val="1"/>
      <w:marLeft w:val="0"/>
      <w:marRight w:val="0"/>
      <w:marTop w:val="0"/>
      <w:marBottom w:val="0"/>
      <w:divBdr>
        <w:top w:val="none" w:sz="0" w:space="0" w:color="auto"/>
        <w:left w:val="none" w:sz="0" w:space="0" w:color="auto"/>
        <w:bottom w:val="none" w:sz="0" w:space="0" w:color="auto"/>
        <w:right w:val="none" w:sz="0" w:space="0" w:color="auto"/>
      </w:divBdr>
    </w:div>
    <w:div w:id="1344674224">
      <w:bodyDiv w:val="1"/>
      <w:marLeft w:val="0"/>
      <w:marRight w:val="0"/>
      <w:marTop w:val="0"/>
      <w:marBottom w:val="0"/>
      <w:divBdr>
        <w:top w:val="none" w:sz="0" w:space="0" w:color="auto"/>
        <w:left w:val="none" w:sz="0" w:space="0" w:color="auto"/>
        <w:bottom w:val="none" w:sz="0" w:space="0" w:color="auto"/>
        <w:right w:val="none" w:sz="0" w:space="0" w:color="auto"/>
      </w:divBdr>
    </w:div>
    <w:div w:id="1344699060">
      <w:bodyDiv w:val="1"/>
      <w:marLeft w:val="0"/>
      <w:marRight w:val="0"/>
      <w:marTop w:val="0"/>
      <w:marBottom w:val="0"/>
      <w:divBdr>
        <w:top w:val="none" w:sz="0" w:space="0" w:color="auto"/>
        <w:left w:val="none" w:sz="0" w:space="0" w:color="auto"/>
        <w:bottom w:val="none" w:sz="0" w:space="0" w:color="auto"/>
        <w:right w:val="none" w:sz="0" w:space="0" w:color="auto"/>
      </w:divBdr>
    </w:div>
    <w:div w:id="1344742109">
      <w:bodyDiv w:val="1"/>
      <w:marLeft w:val="0"/>
      <w:marRight w:val="0"/>
      <w:marTop w:val="0"/>
      <w:marBottom w:val="0"/>
      <w:divBdr>
        <w:top w:val="none" w:sz="0" w:space="0" w:color="auto"/>
        <w:left w:val="none" w:sz="0" w:space="0" w:color="auto"/>
        <w:bottom w:val="none" w:sz="0" w:space="0" w:color="auto"/>
        <w:right w:val="none" w:sz="0" w:space="0" w:color="auto"/>
      </w:divBdr>
    </w:div>
    <w:div w:id="1344748150">
      <w:bodyDiv w:val="1"/>
      <w:marLeft w:val="0"/>
      <w:marRight w:val="0"/>
      <w:marTop w:val="0"/>
      <w:marBottom w:val="0"/>
      <w:divBdr>
        <w:top w:val="none" w:sz="0" w:space="0" w:color="auto"/>
        <w:left w:val="none" w:sz="0" w:space="0" w:color="auto"/>
        <w:bottom w:val="none" w:sz="0" w:space="0" w:color="auto"/>
        <w:right w:val="none" w:sz="0" w:space="0" w:color="auto"/>
      </w:divBdr>
    </w:div>
    <w:div w:id="1344894046">
      <w:bodyDiv w:val="1"/>
      <w:marLeft w:val="0"/>
      <w:marRight w:val="0"/>
      <w:marTop w:val="0"/>
      <w:marBottom w:val="0"/>
      <w:divBdr>
        <w:top w:val="none" w:sz="0" w:space="0" w:color="auto"/>
        <w:left w:val="none" w:sz="0" w:space="0" w:color="auto"/>
        <w:bottom w:val="none" w:sz="0" w:space="0" w:color="auto"/>
        <w:right w:val="none" w:sz="0" w:space="0" w:color="auto"/>
      </w:divBdr>
    </w:div>
    <w:div w:id="1345093115">
      <w:bodyDiv w:val="1"/>
      <w:marLeft w:val="0"/>
      <w:marRight w:val="0"/>
      <w:marTop w:val="0"/>
      <w:marBottom w:val="0"/>
      <w:divBdr>
        <w:top w:val="none" w:sz="0" w:space="0" w:color="auto"/>
        <w:left w:val="none" w:sz="0" w:space="0" w:color="auto"/>
        <w:bottom w:val="none" w:sz="0" w:space="0" w:color="auto"/>
        <w:right w:val="none" w:sz="0" w:space="0" w:color="auto"/>
      </w:divBdr>
    </w:div>
    <w:div w:id="1345134544">
      <w:bodyDiv w:val="1"/>
      <w:marLeft w:val="0"/>
      <w:marRight w:val="0"/>
      <w:marTop w:val="0"/>
      <w:marBottom w:val="0"/>
      <w:divBdr>
        <w:top w:val="none" w:sz="0" w:space="0" w:color="auto"/>
        <w:left w:val="none" w:sz="0" w:space="0" w:color="auto"/>
        <w:bottom w:val="none" w:sz="0" w:space="0" w:color="auto"/>
        <w:right w:val="none" w:sz="0" w:space="0" w:color="auto"/>
      </w:divBdr>
    </w:div>
    <w:div w:id="1345206744">
      <w:bodyDiv w:val="1"/>
      <w:marLeft w:val="0"/>
      <w:marRight w:val="0"/>
      <w:marTop w:val="0"/>
      <w:marBottom w:val="0"/>
      <w:divBdr>
        <w:top w:val="none" w:sz="0" w:space="0" w:color="auto"/>
        <w:left w:val="none" w:sz="0" w:space="0" w:color="auto"/>
        <w:bottom w:val="none" w:sz="0" w:space="0" w:color="auto"/>
        <w:right w:val="none" w:sz="0" w:space="0" w:color="auto"/>
      </w:divBdr>
    </w:div>
    <w:div w:id="1345280990">
      <w:bodyDiv w:val="1"/>
      <w:marLeft w:val="0"/>
      <w:marRight w:val="0"/>
      <w:marTop w:val="0"/>
      <w:marBottom w:val="0"/>
      <w:divBdr>
        <w:top w:val="none" w:sz="0" w:space="0" w:color="auto"/>
        <w:left w:val="none" w:sz="0" w:space="0" w:color="auto"/>
        <w:bottom w:val="none" w:sz="0" w:space="0" w:color="auto"/>
        <w:right w:val="none" w:sz="0" w:space="0" w:color="auto"/>
      </w:divBdr>
    </w:div>
    <w:div w:id="1345281515">
      <w:bodyDiv w:val="1"/>
      <w:marLeft w:val="0"/>
      <w:marRight w:val="0"/>
      <w:marTop w:val="0"/>
      <w:marBottom w:val="0"/>
      <w:divBdr>
        <w:top w:val="none" w:sz="0" w:space="0" w:color="auto"/>
        <w:left w:val="none" w:sz="0" w:space="0" w:color="auto"/>
        <w:bottom w:val="none" w:sz="0" w:space="0" w:color="auto"/>
        <w:right w:val="none" w:sz="0" w:space="0" w:color="auto"/>
      </w:divBdr>
    </w:div>
    <w:div w:id="1345354028">
      <w:bodyDiv w:val="1"/>
      <w:marLeft w:val="0"/>
      <w:marRight w:val="0"/>
      <w:marTop w:val="0"/>
      <w:marBottom w:val="0"/>
      <w:divBdr>
        <w:top w:val="none" w:sz="0" w:space="0" w:color="auto"/>
        <w:left w:val="none" w:sz="0" w:space="0" w:color="auto"/>
        <w:bottom w:val="none" w:sz="0" w:space="0" w:color="auto"/>
        <w:right w:val="none" w:sz="0" w:space="0" w:color="auto"/>
      </w:divBdr>
    </w:div>
    <w:div w:id="1345354513">
      <w:bodyDiv w:val="1"/>
      <w:marLeft w:val="0"/>
      <w:marRight w:val="0"/>
      <w:marTop w:val="0"/>
      <w:marBottom w:val="0"/>
      <w:divBdr>
        <w:top w:val="none" w:sz="0" w:space="0" w:color="auto"/>
        <w:left w:val="none" w:sz="0" w:space="0" w:color="auto"/>
        <w:bottom w:val="none" w:sz="0" w:space="0" w:color="auto"/>
        <w:right w:val="none" w:sz="0" w:space="0" w:color="auto"/>
      </w:divBdr>
    </w:div>
    <w:div w:id="1345473720">
      <w:bodyDiv w:val="1"/>
      <w:marLeft w:val="0"/>
      <w:marRight w:val="0"/>
      <w:marTop w:val="0"/>
      <w:marBottom w:val="0"/>
      <w:divBdr>
        <w:top w:val="none" w:sz="0" w:space="0" w:color="auto"/>
        <w:left w:val="none" w:sz="0" w:space="0" w:color="auto"/>
        <w:bottom w:val="none" w:sz="0" w:space="0" w:color="auto"/>
        <w:right w:val="none" w:sz="0" w:space="0" w:color="auto"/>
      </w:divBdr>
    </w:div>
    <w:div w:id="1345475458">
      <w:bodyDiv w:val="1"/>
      <w:marLeft w:val="0"/>
      <w:marRight w:val="0"/>
      <w:marTop w:val="0"/>
      <w:marBottom w:val="0"/>
      <w:divBdr>
        <w:top w:val="none" w:sz="0" w:space="0" w:color="auto"/>
        <w:left w:val="none" w:sz="0" w:space="0" w:color="auto"/>
        <w:bottom w:val="none" w:sz="0" w:space="0" w:color="auto"/>
        <w:right w:val="none" w:sz="0" w:space="0" w:color="auto"/>
      </w:divBdr>
    </w:div>
    <w:div w:id="1345478563">
      <w:bodyDiv w:val="1"/>
      <w:marLeft w:val="0"/>
      <w:marRight w:val="0"/>
      <w:marTop w:val="0"/>
      <w:marBottom w:val="0"/>
      <w:divBdr>
        <w:top w:val="none" w:sz="0" w:space="0" w:color="auto"/>
        <w:left w:val="none" w:sz="0" w:space="0" w:color="auto"/>
        <w:bottom w:val="none" w:sz="0" w:space="0" w:color="auto"/>
        <w:right w:val="none" w:sz="0" w:space="0" w:color="auto"/>
      </w:divBdr>
    </w:div>
    <w:div w:id="1345478595">
      <w:bodyDiv w:val="1"/>
      <w:marLeft w:val="0"/>
      <w:marRight w:val="0"/>
      <w:marTop w:val="0"/>
      <w:marBottom w:val="0"/>
      <w:divBdr>
        <w:top w:val="none" w:sz="0" w:space="0" w:color="auto"/>
        <w:left w:val="none" w:sz="0" w:space="0" w:color="auto"/>
        <w:bottom w:val="none" w:sz="0" w:space="0" w:color="auto"/>
        <w:right w:val="none" w:sz="0" w:space="0" w:color="auto"/>
      </w:divBdr>
    </w:div>
    <w:div w:id="1345743047">
      <w:bodyDiv w:val="1"/>
      <w:marLeft w:val="0"/>
      <w:marRight w:val="0"/>
      <w:marTop w:val="0"/>
      <w:marBottom w:val="0"/>
      <w:divBdr>
        <w:top w:val="none" w:sz="0" w:space="0" w:color="auto"/>
        <w:left w:val="none" w:sz="0" w:space="0" w:color="auto"/>
        <w:bottom w:val="none" w:sz="0" w:space="0" w:color="auto"/>
        <w:right w:val="none" w:sz="0" w:space="0" w:color="auto"/>
      </w:divBdr>
    </w:div>
    <w:div w:id="1345862712">
      <w:bodyDiv w:val="1"/>
      <w:marLeft w:val="0"/>
      <w:marRight w:val="0"/>
      <w:marTop w:val="0"/>
      <w:marBottom w:val="0"/>
      <w:divBdr>
        <w:top w:val="none" w:sz="0" w:space="0" w:color="auto"/>
        <w:left w:val="none" w:sz="0" w:space="0" w:color="auto"/>
        <w:bottom w:val="none" w:sz="0" w:space="0" w:color="auto"/>
        <w:right w:val="none" w:sz="0" w:space="0" w:color="auto"/>
      </w:divBdr>
    </w:div>
    <w:div w:id="1345865386">
      <w:bodyDiv w:val="1"/>
      <w:marLeft w:val="0"/>
      <w:marRight w:val="0"/>
      <w:marTop w:val="0"/>
      <w:marBottom w:val="0"/>
      <w:divBdr>
        <w:top w:val="none" w:sz="0" w:space="0" w:color="auto"/>
        <w:left w:val="none" w:sz="0" w:space="0" w:color="auto"/>
        <w:bottom w:val="none" w:sz="0" w:space="0" w:color="auto"/>
        <w:right w:val="none" w:sz="0" w:space="0" w:color="auto"/>
      </w:divBdr>
    </w:div>
    <w:div w:id="1346009883">
      <w:bodyDiv w:val="1"/>
      <w:marLeft w:val="0"/>
      <w:marRight w:val="0"/>
      <w:marTop w:val="0"/>
      <w:marBottom w:val="0"/>
      <w:divBdr>
        <w:top w:val="none" w:sz="0" w:space="0" w:color="auto"/>
        <w:left w:val="none" w:sz="0" w:space="0" w:color="auto"/>
        <w:bottom w:val="none" w:sz="0" w:space="0" w:color="auto"/>
        <w:right w:val="none" w:sz="0" w:space="0" w:color="auto"/>
      </w:divBdr>
    </w:div>
    <w:div w:id="1346010031">
      <w:bodyDiv w:val="1"/>
      <w:marLeft w:val="0"/>
      <w:marRight w:val="0"/>
      <w:marTop w:val="0"/>
      <w:marBottom w:val="0"/>
      <w:divBdr>
        <w:top w:val="none" w:sz="0" w:space="0" w:color="auto"/>
        <w:left w:val="none" w:sz="0" w:space="0" w:color="auto"/>
        <w:bottom w:val="none" w:sz="0" w:space="0" w:color="auto"/>
        <w:right w:val="none" w:sz="0" w:space="0" w:color="auto"/>
      </w:divBdr>
    </w:div>
    <w:div w:id="1346010868">
      <w:bodyDiv w:val="1"/>
      <w:marLeft w:val="0"/>
      <w:marRight w:val="0"/>
      <w:marTop w:val="0"/>
      <w:marBottom w:val="0"/>
      <w:divBdr>
        <w:top w:val="none" w:sz="0" w:space="0" w:color="auto"/>
        <w:left w:val="none" w:sz="0" w:space="0" w:color="auto"/>
        <w:bottom w:val="none" w:sz="0" w:space="0" w:color="auto"/>
        <w:right w:val="none" w:sz="0" w:space="0" w:color="auto"/>
      </w:divBdr>
    </w:div>
    <w:div w:id="1346050941">
      <w:bodyDiv w:val="1"/>
      <w:marLeft w:val="0"/>
      <w:marRight w:val="0"/>
      <w:marTop w:val="0"/>
      <w:marBottom w:val="0"/>
      <w:divBdr>
        <w:top w:val="none" w:sz="0" w:space="0" w:color="auto"/>
        <w:left w:val="none" w:sz="0" w:space="0" w:color="auto"/>
        <w:bottom w:val="none" w:sz="0" w:space="0" w:color="auto"/>
        <w:right w:val="none" w:sz="0" w:space="0" w:color="auto"/>
      </w:divBdr>
    </w:div>
    <w:div w:id="1346202347">
      <w:bodyDiv w:val="1"/>
      <w:marLeft w:val="0"/>
      <w:marRight w:val="0"/>
      <w:marTop w:val="0"/>
      <w:marBottom w:val="0"/>
      <w:divBdr>
        <w:top w:val="none" w:sz="0" w:space="0" w:color="auto"/>
        <w:left w:val="none" w:sz="0" w:space="0" w:color="auto"/>
        <w:bottom w:val="none" w:sz="0" w:space="0" w:color="auto"/>
        <w:right w:val="none" w:sz="0" w:space="0" w:color="auto"/>
      </w:divBdr>
    </w:div>
    <w:div w:id="1346206215">
      <w:bodyDiv w:val="1"/>
      <w:marLeft w:val="0"/>
      <w:marRight w:val="0"/>
      <w:marTop w:val="0"/>
      <w:marBottom w:val="0"/>
      <w:divBdr>
        <w:top w:val="none" w:sz="0" w:space="0" w:color="auto"/>
        <w:left w:val="none" w:sz="0" w:space="0" w:color="auto"/>
        <w:bottom w:val="none" w:sz="0" w:space="0" w:color="auto"/>
        <w:right w:val="none" w:sz="0" w:space="0" w:color="auto"/>
      </w:divBdr>
    </w:div>
    <w:div w:id="1346396588">
      <w:bodyDiv w:val="1"/>
      <w:marLeft w:val="0"/>
      <w:marRight w:val="0"/>
      <w:marTop w:val="0"/>
      <w:marBottom w:val="0"/>
      <w:divBdr>
        <w:top w:val="none" w:sz="0" w:space="0" w:color="auto"/>
        <w:left w:val="none" w:sz="0" w:space="0" w:color="auto"/>
        <w:bottom w:val="none" w:sz="0" w:space="0" w:color="auto"/>
        <w:right w:val="none" w:sz="0" w:space="0" w:color="auto"/>
      </w:divBdr>
    </w:div>
    <w:div w:id="1346588070">
      <w:bodyDiv w:val="1"/>
      <w:marLeft w:val="0"/>
      <w:marRight w:val="0"/>
      <w:marTop w:val="0"/>
      <w:marBottom w:val="0"/>
      <w:divBdr>
        <w:top w:val="none" w:sz="0" w:space="0" w:color="auto"/>
        <w:left w:val="none" w:sz="0" w:space="0" w:color="auto"/>
        <w:bottom w:val="none" w:sz="0" w:space="0" w:color="auto"/>
        <w:right w:val="none" w:sz="0" w:space="0" w:color="auto"/>
      </w:divBdr>
    </w:div>
    <w:div w:id="1346591434">
      <w:bodyDiv w:val="1"/>
      <w:marLeft w:val="0"/>
      <w:marRight w:val="0"/>
      <w:marTop w:val="0"/>
      <w:marBottom w:val="0"/>
      <w:divBdr>
        <w:top w:val="none" w:sz="0" w:space="0" w:color="auto"/>
        <w:left w:val="none" w:sz="0" w:space="0" w:color="auto"/>
        <w:bottom w:val="none" w:sz="0" w:space="0" w:color="auto"/>
        <w:right w:val="none" w:sz="0" w:space="0" w:color="auto"/>
      </w:divBdr>
    </w:div>
    <w:div w:id="1346591751">
      <w:bodyDiv w:val="1"/>
      <w:marLeft w:val="0"/>
      <w:marRight w:val="0"/>
      <w:marTop w:val="0"/>
      <w:marBottom w:val="0"/>
      <w:divBdr>
        <w:top w:val="none" w:sz="0" w:space="0" w:color="auto"/>
        <w:left w:val="none" w:sz="0" w:space="0" w:color="auto"/>
        <w:bottom w:val="none" w:sz="0" w:space="0" w:color="auto"/>
        <w:right w:val="none" w:sz="0" w:space="0" w:color="auto"/>
      </w:divBdr>
    </w:div>
    <w:div w:id="1346634753">
      <w:bodyDiv w:val="1"/>
      <w:marLeft w:val="0"/>
      <w:marRight w:val="0"/>
      <w:marTop w:val="0"/>
      <w:marBottom w:val="0"/>
      <w:divBdr>
        <w:top w:val="none" w:sz="0" w:space="0" w:color="auto"/>
        <w:left w:val="none" w:sz="0" w:space="0" w:color="auto"/>
        <w:bottom w:val="none" w:sz="0" w:space="0" w:color="auto"/>
        <w:right w:val="none" w:sz="0" w:space="0" w:color="auto"/>
      </w:divBdr>
    </w:div>
    <w:div w:id="1346639950">
      <w:bodyDiv w:val="1"/>
      <w:marLeft w:val="0"/>
      <w:marRight w:val="0"/>
      <w:marTop w:val="0"/>
      <w:marBottom w:val="0"/>
      <w:divBdr>
        <w:top w:val="none" w:sz="0" w:space="0" w:color="auto"/>
        <w:left w:val="none" w:sz="0" w:space="0" w:color="auto"/>
        <w:bottom w:val="none" w:sz="0" w:space="0" w:color="auto"/>
        <w:right w:val="none" w:sz="0" w:space="0" w:color="auto"/>
      </w:divBdr>
    </w:div>
    <w:div w:id="1346666033">
      <w:bodyDiv w:val="1"/>
      <w:marLeft w:val="0"/>
      <w:marRight w:val="0"/>
      <w:marTop w:val="0"/>
      <w:marBottom w:val="0"/>
      <w:divBdr>
        <w:top w:val="none" w:sz="0" w:space="0" w:color="auto"/>
        <w:left w:val="none" w:sz="0" w:space="0" w:color="auto"/>
        <w:bottom w:val="none" w:sz="0" w:space="0" w:color="auto"/>
        <w:right w:val="none" w:sz="0" w:space="0" w:color="auto"/>
      </w:divBdr>
    </w:div>
    <w:div w:id="1346832939">
      <w:bodyDiv w:val="1"/>
      <w:marLeft w:val="0"/>
      <w:marRight w:val="0"/>
      <w:marTop w:val="0"/>
      <w:marBottom w:val="0"/>
      <w:divBdr>
        <w:top w:val="none" w:sz="0" w:space="0" w:color="auto"/>
        <w:left w:val="none" w:sz="0" w:space="0" w:color="auto"/>
        <w:bottom w:val="none" w:sz="0" w:space="0" w:color="auto"/>
        <w:right w:val="none" w:sz="0" w:space="0" w:color="auto"/>
      </w:divBdr>
    </w:div>
    <w:div w:id="1346901974">
      <w:bodyDiv w:val="1"/>
      <w:marLeft w:val="0"/>
      <w:marRight w:val="0"/>
      <w:marTop w:val="0"/>
      <w:marBottom w:val="0"/>
      <w:divBdr>
        <w:top w:val="none" w:sz="0" w:space="0" w:color="auto"/>
        <w:left w:val="none" w:sz="0" w:space="0" w:color="auto"/>
        <w:bottom w:val="none" w:sz="0" w:space="0" w:color="auto"/>
        <w:right w:val="none" w:sz="0" w:space="0" w:color="auto"/>
      </w:divBdr>
    </w:div>
    <w:div w:id="1346975785">
      <w:bodyDiv w:val="1"/>
      <w:marLeft w:val="0"/>
      <w:marRight w:val="0"/>
      <w:marTop w:val="0"/>
      <w:marBottom w:val="0"/>
      <w:divBdr>
        <w:top w:val="none" w:sz="0" w:space="0" w:color="auto"/>
        <w:left w:val="none" w:sz="0" w:space="0" w:color="auto"/>
        <w:bottom w:val="none" w:sz="0" w:space="0" w:color="auto"/>
        <w:right w:val="none" w:sz="0" w:space="0" w:color="auto"/>
      </w:divBdr>
    </w:div>
    <w:div w:id="1347245490">
      <w:bodyDiv w:val="1"/>
      <w:marLeft w:val="0"/>
      <w:marRight w:val="0"/>
      <w:marTop w:val="0"/>
      <w:marBottom w:val="0"/>
      <w:divBdr>
        <w:top w:val="none" w:sz="0" w:space="0" w:color="auto"/>
        <w:left w:val="none" w:sz="0" w:space="0" w:color="auto"/>
        <w:bottom w:val="none" w:sz="0" w:space="0" w:color="auto"/>
        <w:right w:val="none" w:sz="0" w:space="0" w:color="auto"/>
      </w:divBdr>
    </w:div>
    <w:div w:id="1347249814">
      <w:bodyDiv w:val="1"/>
      <w:marLeft w:val="0"/>
      <w:marRight w:val="0"/>
      <w:marTop w:val="0"/>
      <w:marBottom w:val="0"/>
      <w:divBdr>
        <w:top w:val="none" w:sz="0" w:space="0" w:color="auto"/>
        <w:left w:val="none" w:sz="0" w:space="0" w:color="auto"/>
        <w:bottom w:val="none" w:sz="0" w:space="0" w:color="auto"/>
        <w:right w:val="none" w:sz="0" w:space="0" w:color="auto"/>
      </w:divBdr>
    </w:div>
    <w:div w:id="1347321228">
      <w:bodyDiv w:val="1"/>
      <w:marLeft w:val="0"/>
      <w:marRight w:val="0"/>
      <w:marTop w:val="0"/>
      <w:marBottom w:val="0"/>
      <w:divBdr>
        <w:top w:val="none" w:sz="0" w:space="0" w:color="auto"/>
        <w:left w:val="none" w:sz="0" w:space="0" w:color="auto"/>
        <w:bottom w:val="none" w:sz="0" w:space="0" w:color="auto"/>
        <w:right w:val="none" w:sz="0" w:space="0" w:color="auto"/>
      </w:divBdr>
    </w:div>
    <w:div w:id="1347444900">
      <w:bodyDiv w:val="1"/>
      <w:marLeft w:val="0"/>
      <w:marRight w:val="0"/>
      <w:marTop w:val="0"/>
      <w:marBottom w:val="0"/>
      <w:divBdr>
        <w:top w:val="none" w:sz="0" w:space="0" w:color="auto"/>
        <w:left w:val="none" w:sz="0" w:space="0" w:color="auto"/>
        <w:bottom w:val="none" w:sz="0" w:space="0" w:color="auto"/>
        <w:right w:val="none" w:sz="0" w:space="0" w:color="auto"/>
      </w:divBdr>
    </w:div>
    <w:div w:id="1347514783">
      <w:bodyDiv w:val="1"/>
      <w:marLeft w:val="0"/>
      <w:marRight w:val="0"/>
      <w:marTop w:val="0"/>
      <w:marBottom w:val="0"/>
      <w:divBdr>
        <w:top w:val="none" w:sz="0" w:space="0" w:color="auto"/>
        <w:left w:val="none" w:sz="0" w:space="0" w:color="auto"/>
        <w:bottom w:val="none" w:sz="0" w:space="0" w:color="auto"/>
        <w:right w:val="none" w:sz="0" w:space="0" w:color="auto"/>
      </w:divBdr>
    </w:div>
    <w:div w:id="1347709864">
      <w:bodyDiv w:val="1"/>
      <w:marLeft w:val="0"/>
      <w:marRight w:val="0"/>
      <w:marTop w:val="0"/>
      <w:marBottom w:val="0"/>
      <w:divBdr>
        <w:top w:val="none" w:sz="0" w:space="0" w:color="auto"/>
        <w:left w:val="none" w:sz="0" w:space="0" w:color="auto"/>
        <w:bottom w:val="none" w:sz="0" w:space="0" w:color="auto"/>
        <w:right w:val="none" w:sz="0" w:space="0" w:color="auto"/>
      </w:divBdr>
    </w:div>
    <w:div w:id="1347713582">
      <w:bodyDiv w:val="1"/>
      <w:marLeft w:val="0"/>
      <w:marRight w:val="0"/>
      <w:marTop w:val="0"/>
      <w:marBottom w:val="0"/>
      <w:divBdr>
        <w:top w:val="none" w:sz="0" w:space="0" w:color="auto"/>
        <w:left w:val="none" w:sz="0" w:space="0" w:color="auto"/>
        <w:bottom w:val="none" w:sz="0" w:space="0" w:color="auto"/>
        <w:right w:val="none" w:sz="0" w:space="0" w:color="auto"/>
      </w:divBdr>
    </w:div>
    <w:div w:id="1347753362">
      <w:bodyDiv w:val="1"/>
      <w:marLeft w:val="0"/>
      <w:marRight w:val="0"/>
      <w:marTop w:val="0"/>
      <w:marBottom w:val="0"/>
      <w:divBdr>
        <w:top w:val="none" w:sz="0" w:space="0" w:color="auto"/>
        <w:left w:val="none" w:sz="0" w:space="0" w:color="auto"/>
        <w:bottom w:val="none" w:sz="0" w:space="0" w:color="auto"/>
        <w:right w:val="none" w:sz="0" w:space="0" w:color="auto"/>
      </w:divBdr>
    </w:div>
    <w:div w:id="1347755259">
      <w:bodyDiv w:val="1"/>
      <w:marLeft w:val="0"/>
      <w:marRight w:val="0"/>
      <w:marTop w:val="0"/>
      <w:marBottom w:val="0"/>
      <w:divBdr>
        <w:top w:val="none" w:sz="0" w:space="0" w:color="auto"/>
        <w:left w:val="none" w:sz="0" w:space="0" w:color="auto"/>
        <w:bottom w:val="none" w:sz="0" w:space="0" w:color="auto"/>
        <w:right w:val="none" w:sz="0" w:space="0" w:color="auto"/>
      </w:divBdr>
    </w:div>
    <w:div w:id="1348017456">
      <w:bodyDiv w:val="1"/>
      <w:marLeft w:val="0"/>
      <w:marRight w:val="0"/>
      <w:marTop w:val="0"/>
      <w:marBottom w:val="0"/>
      <w:divBdr>
        <w:top w:val="none" w:sz="0" w:space="0" w:color="auto"/>
        <w:left w:val="none" w:sz="0" w:space="0" w:color="auto"/>
        <w:bottom w:val="none" w:sz="0" w:space="0" w:color="auto"/>
        <w:right w:val="none" w:sz="0" w:space="0" w:color="auto"/>
      </w:divBdr>
    </w:div>
    <w:div w:id="1348095525">
      <w:bodyDiv w:val="1"/>
      <w:marLeft w:val="0"/>
      <w:marRight w:val="0"/>
      <w:marTop w:val="0"/>
      <w:marBottom w:val="0"/>
      <w:divBdr>
        <w:top w:val="none" w:sz="0" w:space="0" w:color="auto"/>
        <w:left w:val="none" w:sz="0" w:space="0" w:color="auto"/>
        <w:bottom w:val="none" w:sz="0" w:space="0" w:color="auto"/>
        <w:right w:val="none" w:sz="0" w:space="0" w:color="auto"/>
      </w:divBdr>
    </w:div>
    <w:div w:id="1348142679">
      <w:bodyDiv w:val="1"/>
      <w:marLeft w:val="0"/>
      <w:marRight w:val="0"/>
      <w:marTop w:val="0"/>
      <w:marBottom w:val="0"/>
      <w:divBdr>
        <w:top w:val="none" w:sz="0" w:space="0" w:color="auto"/>
        <w:left w:val="none" w:sz="0" w:space="0" w:color="auto"/>
        <w:bottom w:val="none" w:sz="0" w:space="0" w:color="auto"/>
        <w:right w:val="none" w:sz="0" w:space="0" w:color="auto"/>
      </w:divBdr>
    </w:div>
    <w:div w:id="1348212105">
      <w:bodyDiv w:val="1"/>
      <w:marLeft w:val="0"/>
      <w:marRight w:val="0"/>
      <w:marTop w:val="0"/>
      <w:marBottom w:val="0"/>
      <w:divBdr>
        <w:top w:val="none" w:sz="0" w:space="0" w:color="auto"/>
        <w:left w:val="none" w:sz="0" w:space="0" w:color="auto"/>
        <w:bottom w:val="none" w:sz="0" w:space="0" w:color="auto"/>
        <w:right w:val="none" w:sz="0" w:space="0" w:color="auto"/>
      </w:divBdr>
    </w:div>
    <w:div w:id="1348404148">
      <w:bodyDiv w:val="1"/>
      <w:marLeft w:val="0"/>
      <w:marRight w:val="0"/>
      <w:marTop w:val="0"/>
      <w:marBottom w:val="0"/>
      <w:divBdr>
        <w:top w:val="none" w:sz="0" w:space="0" w:color="auto"/>
        <w:left w:val="none" w:sz="0" w:space="0" w:color="auto"/>
        <w:bottom w:val="none" w:sz="0" w:space="0" w:color="auto"/>
        <w:right w:val="none" w:sz="0" w:space="0" w:color="auto"/>
      </w:divBdr>
    </w:div>
    <w:div w:id="1348487203">
      <w:bodyDiv w:val="1"/>
      <w:marLeft w:val="0"/>
      <w:marRight w:val="0"/>
      <w:marTop w:val="0"/>
      <w:marBottom w:val="0"/>
      <w:divBdr>
        <w:top w:val="none" w:sz="0" w:space="0" w:color="auto"/>
        <w:left w:val="none" w:sz="0" w:space="0" w:color="auto"/>
        <w:bottom w:val="none" w:sz="0" w:space="0" w:color="auto"/>
        <w:right w:val="none" w:sz="0" w:space="0" w:color="auto"/>
      </w:divBdr>
    </w:div>
    <w:div w:id="1348630671">
      <w:bodyDiv w:val="1"/>
      <w:marLeft w:val="0"/>
      <w:marRight w:val="0"/>
      <w:marTop w:val="0"/>
      <w:marBottom w:val="0"/>
      <w:divBdr>
        <w:top w:val="none" w:sz="0" w:space="0" w:color="auto"/>
        <w:left w:val="none" w:sz="0" w:space="0" w:color="auto"/>
        <w:bottom w:val="none" w:sz="0" w:space="0" w:color="auto"/>
        <w:right w:val="none" w:sz="0" w:space="0" w:color="auto"/>
      </w:divBdr>
    </w:div>
    <w:div w:id="1348675574">
      <w:bodyDiv w:val="1"/>
      <w:marLeft w:val="0"/>
      <w:marRight w:val="0"/>
      <w:marTop w:val="0"/>
      <w:marBottom w:val="0"/>
      <w:divBdr>
        <w:top w:val="none" w:sz="0" w:space="0" w:color="auto"/>
        <w:left w:val="none" w:sz="0" w:space="0" w:color="auto"/>
        <w:bottom w:val="none" w:sz="0" w:space="0" w:color="auto"/>
        <w:right w:val="none" w:sz="0" w:space="0" w:color="auto"/>
      </w:divBdr>
    </w:div>
    <w:div w:id="1348797358">
      <w:bodyDiv w:val="1"/>
      <w:marLeft w:val="0"/>
      <w:marRight w:val="0"/>
      <w:marTop w:val="0"/>
      <w:marBottom w:val="0"/>
      <w:divBdr>
        <w:top w:val="none" w:sz="0" w:space="0" w:color="auto"/>
        <w:left w:val="none" w:sz="0" w:space="0" w:color="auto"/>
        <w:bottom w:val="none" w:sz="0" w:space="0" w:color="auto"/>
        <w:right w:val="none" w:sz="0" w:space="0" w:color="auto"/>
      </w:divBdr>
    </w:div>
    <w:div w:id="1348872637">
      <w:bodyDiv w:val="1"/>
      <w:marLeft w:val="0"/>
      <w:marRight w:val="0"/>
      <w:marTop w:val="0"/>
      <w:marBottom w:val="0"/>
      <w:divBdr>
        <w:top w:val="none" w:sz="0" w:space="0" w:color="auto"/>
        <w:left w:val="none" w:sz="0" w:space="0" w:color="auto"/>
        <w:bottom w:val="none" w:sz="0" w:space="0" w:color="auto"/>
        <w:right w:val="none" w:sz="0" w:space="0" w:color="auto"/>
      </w:divBdr>
    </w:div>
    <w:div w:id="1349016481">
      <w:bodyDiv w:val="1"/>
      <w:marLeft w:val="0"/>
      <w:marRight w:val="0"/>
      <w:marTop w:val="0"/>
      <w:marBottom w:val="0"/>
      <w:divBdr>
        <w:top w:val="none" w:sz="0" w:space="0" w:color="auto"/>
        <w:left w:val="none" w:sz="0" w:space="0" w:color="auto"/>
        <w:bottom w:val="none" w:sz="0" w:space="0" w:color="auto"/>
        <w:right w:val="none" w:sz="0" w:space="0" w:color="auto"/>
      </w:divBdr>
    </w:div>
    <w:div w:id="1349060135">
      <w:bodyDiv w:val="1"/>
      <w:marLeft w:val="0"/>
      <w:marRight w:val="0"/>
      <w:marTop w:val="0"/>
      <w:marBottom w:val="0"/>
      <w:divBdr>
        <w:top w:val="none" w:sz="0" w:space="0" w:color="auto"/>
        <w:left w:val="none" w:sz="0" w:space="0" w:color="auto"/>
        <w:bottom w:val="none" w:sz="0" w:space="0" w:color="auto"/>
        <w:right w:val="none" w:sz="0" w:space="0" w:color="auto"/>
      </w:divBdr>
    </w:div>
    <w:div w:id="1349285940">
      <w:bodyDiv w:val="1"/>
      <w:marLeft w:val="0"/>
      <w:marRight w:val="0"/>
      <w:marTop w:val="0"/>
      <w:marBottom w:val="0"/>
      <w:divBdr>
        <w:top w:val="none" w:sz="0" w:space="0" w:color="auto"/>
        <w:left w:val="none" w:sz="0" w:space="0" w:color="auto"/>
        <w:bottom w:val="none" w:sz="0" w:space="0" w:color="auto"/>
        <w:right w:val="none" w:sz="0" w:space="0" w:color="auto"/>
      </w:divBdr>
    </w:div>
    <w:div w:id="1349406188">
      <w:bodyDiv w:val="1"/>
      <w:marLeft w:val="0"/>
      <w:marRight w:val="0"/>
      <w:marTop w:val="0"/>
      <w:marBottom w:val="0"/>
      <w:divBdr>
        <w:top w:val="none" w:sz="0" w:space="0" w:color="auto"/>
        <w:left w:val="none" w:sz="0" w:space="0" w:color="auto"/>
        <w:bottom w:val="none" w:sz="0" w:space="0" w:color="auto"/>
        <w:right w:val="none" w:sz="0" w:space="0" w:color="auto"/>
      </w:divBdr>
    </w:div>
    <w:div w:id="1349409381">
      <w:bodyDiv w:val="1"/>
      <w:marLeft w:val="0"/>
      <w:marRight w:val="0"/>
      <w:marTop w:val="0"/>
      <w:marBottom w:val="0"/>
      <w:divBdr>
        <w:top w:val="none" w:sz="0" w:space="0" w:color="auto"/>
        <w:left w:val="none" w:sz="0" w:space="0" w:color="auto"/>
        <w:bottom w:val="none" w:sz="0" w:space="0" w:color="auto"/>
        <w:right w:val="none" w:sz="0" w:space="0" w:color="auto"/>
      </w:divBdr>
    </w:div>
    <w:div w:id="1349409889">
      <w:bodyDiv w:val="1"/>
      <w:marLeft w:val="0"/>
      <w:marRight w:val="0"/>
      <w:marTop w:val="0"/>
      <w:marBottom w:val="0"/>
      <w:divBdr>
        <w:top w:val="none" w:sz="0" w:space="0" w:color="auto"/>
        <w:left w:val="none" w:sz="0" w:space="0" w:color="auto"/>
        <w:bottom w:val="none" w:sz="0" w:space="0" w:color="auto"/>
        <w:right w:val="none" w:sz="0" w:space="0" w:color="auto"/>
      </w:divBdr>
    </w:div>
    <w:div w:id="1349525838">
      <w:bodyDiv w:val="1"/>
      <w:marLeft w:val="0"/>
      <w:marRight w:val="0"/>
      <w:marTop w:val="0"/>
      <w:marBottom w:val="0"/>
      <w:divBdr>
        <w:top w:val="none" w:sz="0" w:space="0" w:color="auto"/>
        <w:left w:val="none" w:sz="0" w:space="0" w:color="auto"/>
        <w:bottom w:val="none" w:sz="0" w:space="0" w:color="auto"/>
        <w:right w:val="none" w:sz="0" w:space="0" w:color="auto"/>
      </w:divBdr>
    </w:div>
    <w:div w:id="1349602158">
      <w:bodyDiv w:val="1"/>
      <w:marLeft w:val="0"/>
      <w:marRight w:val="0"/>
      <w:marTop w:val="0"/>
      <w:marBottom w:val="0"/>
      <w:divBdr>
        <w:top w:val="none" w:sz="0" w:space="0" w:color="auto"/>
        <w:left w:val="none" w:sz="0" w:space="0" w:color="auto"/>
        <w:bottom w:val="none" w:sz="0" w:space="0" w:color="auto"/>
        <w:right w:val="none" w:sz="0" w:space="0" w:color="auto"/>
      </w:divBdr>
    </w:div>
    <w:div w:id="1349797515">
      <w:bodyDiv w:val="1"/>
      <w:marLeft w:val="0"/>
      <w:marRight w:val="0"/>
      <w:marTop w:val="0"/>
      <w:marBottom w:val="0"/>
      <w:divBdr>
        <w:top w:val="none" w:sz="0" w:space="0" w:color="auto"/>
        <w:left w:val="none" w:sz="0" w:space="0" w:color="auto"/>
        <w:bottom w:val="none" w:sz="0" w:space="0" w:color="auto"/>
        <w:right w:val="none" w:sz="0" w:space="0" w:color="auto"/>
      </w:divBdr>
    </w:div>
    <w:div w:id="1349865347">
      <w:bodyDiv w:val="1"/>
      <w:marLeft w:val="0"/>
      <w:marRight w:val="0"/>
      <w:marTop w:val="0"/>
      <w:marBottom w:val="0"/>
      <w:divBdr>
        <w:top w:val="none" w:sz="0" w:space="0" w:color="auto"/>
        <w:left w:val="none" w:sz="0" w:space="0" w:color="auto"/>
        <w:bottom w:val="none" w:sz="0" w:space="0" w:color="auto"/>
        <w:right w:val="none" w:sz="0" w:space="0" w:color="auto"/>
      </w:divBdr>
    </w:div>
    <w:div w:id="1349982417">
      <w:bodyDiv w:val="1"/>
      <w:marLeft w:val="0"/>
      <w:marRight w:val="0"/>
      <w:marTop w:val="0"/>
      <w:marBottom w:val="0"/>
      <w:divBdr>
        <w:top w:val="none" w:sz="0" w:space="0" w:color="auto"/>
        <w:left w:val="none" w:sz="0" w:space="0" w:color="auto"/>
        <w:bottom w:val="none" w:sz="0" w:space="0" w:color="auto"/>
        <w:right w:val="none" w:sz="0" w:space="0" w:color="auto"/>
      </w:divBdr>
    </w:div>
    <w:div w:id="1350136173">
      <w:bodyDiv w:val="1"/>
      <w:marLeft w:val="0"/>
      <w:marRight w:val="0"/>
      <w:marTop w:val="0"/>
      <w:marBottom w:val="0"/>
      <w:divBdr>
        <w:top w:val="none" w:sz="0" w:space="0" w:color="auto"/>
        <w:left w:val="none" w:sz="0" w:space="0" w:color="auto"/>
        <w:bottom w:val="none" w:sz="0" w:space="0" w:color="auto"/>
        <w:right w:val="none" w:sz="0" w:space="0" w:color="auto"/>
      </w:divBdr>
    </w:div>
    <w:div w:id="1350184761">
      <w:bodyDiv w:val="1"/>
      <w:marLeft w:val="0"/>
      <w:marRight w:val="0"/>
      <w:marTop w:val="0"/>
      <w:marBottom w:val="0"/>
      <w:divBdr>
        <w:top w:val="none" w:sz="0" w:space="0" w:color="auto"/>
        <w:left w:val="none" w:sz="0" w:space="0" w:color="auto"/>
        <w:bottom w:val="none" w:sz="0" w:space="0" w:color="auto"/>
        <w:right w:val="none" w:sz="0" w:space="0" w:color="auto"/>
      </w:divBdr>
    </w:div>
    <w:div w:id="1350253279">
      <w:bodyDiv w:val="1"/>
      <w:marLeft w:val="0"/>
      <w:marRight w:val="0"/>
      <w:marTop w:val="0"/>
      <w:marBottom w:val="0"/>
      <w:divBdr>
        <w:top w:val="none" w:sz="0" w:space="0" w:color="auto"/>
        <w:left w:val="none" w:sz="0" w:space="0" w:color="auto"/>
        <w:bottom w:val="none" w:sz="0" w:space="0" w:color="auto"/>
        <w:right w:val="none" w:sz="0" w:space="0" w:color="auto"/>
      </w:divBdr>
    </w:div>
    <w:div w:id="1350450288">
      <w:bodyDiv w:val="1"/>
      <w:marLeft w:val="0"/>
      <w:marRight w:val="0"/>
      <w:marTop w:val="0"/>
      <w:marBottom w:val="0"/>
      <w:divBdr>
        <w:top w:val="none" w:sz="0" w:space="0" w:color="auto"/>
        <w:left w:val="none" w:sz="0" w:space="0" w:color="auto"/>
        <w:bottom w:val="none" w:sz="0" w:space="0" w:color="auto"/>
        <w:right w:val="none" w:sz="0" w:space="0" w:color="auto"/>
      </w:divBdr>
    </w:div>
    <w:div w:id="1350789480">
      <w:bodyDiv w:val="1"/>
      <w:marLeft w:val="0"/>
      <w:marRight w:val="0"/>
      <w:marTop w:val="0"/>
      <w:marBottom w:val="0"/>
      <w:divBdr>
        <w:top w:val="none" w:sz="0" w:space="0" w:color="auto"/>
        <w:left w:val="none" w:sz="0" w:space="0" w:color="auto"/>
        <w:bottom w:val="none" w:sz="0" w:space="0" w:color="auto"/>
        <w:right w:val="none" w:sz="0" w:space="0" w:color="auto"/>
      </w:divBdr>
    </w:div>
    <w:div w:id="1350792428">
      <w:bodyDiv w:val="1"/>
      <w:marLeft w:val="0"/>
      <w:marRight w:val="0"/>
      <w:marTop w:val="0"/>
      <w:marBottom w:val="0"/>
      <w:divBdr>
        <w:top w:val="none" w:sz="0" w:space="0" w:color="auto"/>
        <w:left w:val="none" w:sz="0" w:space="0" w:color="auto"/>
        <w:bottom w:val="none" w:sz="0" w:space="0" w:color="auto"/>
        <w:right w:val="none" w:sz="0" w:space="0" w:color="auto"/>
      </w:divBdr>
    </w:div>
    <w:div w:id="1350984535">
      <w:bodyDiv w:val="1"/>
      <w:marLeft w:val="0"/>
      <w:marRight w:val="0"/>
      <w:marTop w:val="0"/>
      <w:marBottom w:val="0"/>
      <w:divBdr>
        <w:top w:val="none" w:sz="0" w:space="0" w:color="auto"/>
        <w:left w:val="none" w:sz="0" w:space="0" w:color="auto"/>
        <w:bottom w:val="none" w:sz="0" w:space="0" w:color="auto"/>
        <w:right w:val="none" w:sz="0" w:space="0" w:color="auto"/>
      </w:divBdr>
    </w:div>
    <w:div w:id="1351025004">
      <w:bodyDiv w:val="1"/>
      <w:marLeft w:val="0"/>
      <w:marRight w:val="0"/>
      <w:marTop w:val="0"/>
      <w:marBottom w:val="0"/>
      <w:divBdr>
        <w:top w:val="none" w:sz="0" w:space="0" w:color="auto"/>
        <w:left w:val="none" w:sz="0" w:space="0" w:color="auto"/>
        <w:bottom w:val="none" w:sz="0" w:space="0" w:color="auto"/>
        <w:right w:val="none" w:sz="0" w:space="0" w:color="auto"/>
      </w:divBdr>
    </w:div>
    <w:div w:id="1351029181">
      <w:bodyDiv w:val="1"/>
      <w:marLeft w:val="0"/>
      <w:marRight w:val="0"/>
      <w:marTop w:val="0"/>
      <w:marBottom w:val="0"/>
      <w:divBdr>
        <w:top w:val="none" w:sz="0" w:space="0" w:color="auto"/>
        <w:left w:val="none" w:sz="0" w:space="0" w:color="auto"/>
        <w:bottom w:val="none" w:sz="0" w:space="0" w:color="auto"/>
        <w:right w:val="none" w:sz="0" w:space="0" w:color="auto"/>
      </w:divBdr>
    </w:div>
    <w:div w:id="1351100575">
      <w:bodyDiv w:val="1"/>
      <w:marLeft w:val="0"/>
      <w:marRight w:val="0"/>
      <w:marTop w:val="0"/>
      <w:marBottom w:val="0"/>
      <w:divBdr>
        <w:top w:val="none" w:sz="0" w:space="0" w:color="auto"/>
        <w:left w:val="none" w:sz="0" w:space="0" w:color="auto"/>
        <w:bottom w:val="none" w:sz="0" w:space="0" w:color="auto"/>
        <w:right w:val="none" w:sz="0" w:space="0" w:color="auto"/>
      </w:divBdr>
    </w:div>
    <w:div w:id="1351106695">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1226022">
      <w:bodyDiv w:val="1"/>
      <w:marLeft w:val="0"/>
      <w:marRight w:val="0"/>
      <w:marTop w:val="0"/>
      <w:marBottom w:val="0"/>
      <w:divBdr>
        <w:top w:val="none" w:sz="0" w:space="0" w:color="auto"/>
        <w:left w:val="none" w:sz="0" w:space="0" w:color="auto"/>
        <w:bottom w:val="none" w:sz="0" w:space="0" w:color="auto"/>
        <w:right w:val="none" w:sz="0" w:space="0" w:color="auto"/>
      </w:divBdr>
    </w:div>
    <w:div w:id="1351294214">
      <w:bodyDiv w:val="1"/>
      <w:marLeft w:val="0"/>
      <w:marRight w:val="0"/>
      <w:marTop w:val="0"/>
      <w:marBottom w:val="0"/>
      <w:divBdr>
        <w:top w:val="none" w:sz="0" w:space="0" w:color="auto"/>
        <w:left w:val="none" w:sz="0" w:space="0" w:color="auto"/>
        <w:bottom w:val="none" w:sz="0" w:space="0" w:color="auto"/>
        <w:right w:val="none" w:sz="0" w:space="0" w:color="auto"/>
      </w:divBdr>
    </w:div>
    <w:div w:id="1351297079">
      <w:bodyDiv w:val="1"/>
      <w:marLeft w:val="0"/>
      <w:marRight w:val="0"/>
      <w:marTop w:val="0"/>
      <w:marBottom w:val="0"/>
      <w:divBdr>
        <w:top w:val="none" w:sz="0" w:space="0" w:color="auto"/>
        <w:left w:val="none" w:sz="0" w:space="0" w:color="auto"/>
        <w:bottom w:val="none" w:sz="0" w:space="0" w:color="auto"/>
        <w:right w:val="none" w:sz="0" w:space="0" w:color="auto"/>
      </w:divBdr>
    </w:div>
    <w:div w:id="1351444354">
      <w:bodyDiv w:val="1"/>
      <w:marLeft w:val="0"/>
      <w:marRight w:val="0"/>
      <w:marTop w:val="0"/>
      <w:marBottom w:val="0"/>
      <w:divBdr>
        <w:top w:val="none" w:sz="0" w:space="0" w:color="auto"/>
        <w:left w:val="none" w:sz="0" w:space="0" w:color="auto"/>
        <w:bottom w:val="none" w:sz="0" w:space="0" w:color="auto"/>
        <w:right w:val="none" w:sz="0" w:space="0" w:color="auto"/>
      </w:divBdr>
    </w:div>
    <w:div w:id="1351449243">
      <w:bodyDiv w:val="1"/>
      <w:marLeft w:val="0"/>
      <w:marRight w:val="0"/>
      <w:marTop w:val="0"/>
      <w:marBottom w:val="0"/>
      <w:divBdr>
        <w:top w:val="none" w:sz="0" w:space="0" w:color="auto"/>
        <w:left w:val="none" w:sz="0" w:space="0" w:color="auto"/>
        <w:bottom w:val="none" w:sz="0" w:space="0" w:color="auto"/>
        <w:right w:val="none" w:sz="0" w:space="0" w:color="auto"/>
      </w:divBdr>
    </w:div>
    <w:div w:id="1351642142">
      <w:bodyDiv w:val="1"/>
      <w:marLeft w:val="0"/>
      <w:marRight w:val="0"/>
      <w:marTop w:val="0"/>
      <w:marBottom w:val="0"/>
      <w:divBdr>
        <w:top w:val="none" w:sz="0" w:space="0" w:color="auto"/>
        <w:left w:val="none" w:sz="0" w:space="0" w:color="auto"/>
        <w:bottom w:val="none" w:sz="0" w:space="0" w:color="auto"/>
        <w:right w:val="none" w:sz="0" w:space="0" w:color="auto"/>
      </w:divBdr>
    </w:div>
    <w:div w:id="1351758534">
      <w:bodyDiv w:val="1"/>
      <w:marLeft w:val="0"/>
      <w:marRight w:val="0"/>
      <w:marTop w:val="0"/>
      <w:marBottom w:val="0"/>
      <w:divBdr>
        <w:top w:val="none" w:sz="0" w:space="0" w:color="auto"/>
        <w:left w:val="none" w:sz="0" w:space="0" w:color="auto"/>
        <w:bottom w:val="none" w:sz="0" w:space="0" w:color="auto"/>
        <w:right w:val="none" w:sz="0" w:space="0" w:color="auto"/>
      </w:divBdr>
    </w:div>
    <w:div w:id="1351954506">
      <w:bodyDiv w:val="1"/>
      <w:marLeft w:val="0"/>
      <w:marRight w:val="0"/>
      <w:marTop w:val="0"/>
      <w:marBottom w:val="0"/>
      <w:divBdr>
        <w:top w:val="none" w:sz="0" w:space="0" w:color="auto"/>
        <w:left w:val="none" w:sz="0" w:space="0" w:color="auto"/>
        <w:bottom w:val="none" w:sz="0" w:space="0" w:color="auto"/>
        <w:right w:val="none" w:sz="0" w:space="0" w:color="auto"/>
      </w:divBdr>
    </w:div>
    <w:div w:id="1352023491">
      <w:bodyDiv w:val="1"/>
      <w:marLeft w:val="0"/>
      <w:marRight w:val="0"/>
      <w:marTop w:val="0"/>
      <w:marBottom w:val="0"/>
      <w:divBdr>
        <w:top w:val="none" w:sz="0" w:space="0" w:color="auto"/>
        <w:left w:val="none" w:sz="0" w:space="0" w:color="auto"/>
        <w:bottom w:val="none" w:sz="0" w:space="0" w:color="auto"/>
        <w:right w:val="none" w:sz="0" w:space="0" w:color="auto"/>
      </w:divBdr>
    </w:div>
    <w:div w:id="1352024233">
      <w:bodyDiv w:val="1"/>
      <w:marLeft w:val="0"/>
      <w:marRight w:val="0"/>
      <w:marTop w:val="0"/>
      <w:marBottom w:val="0"/>
      <w:divBdr>
        <w:top w:val="none" w:sz="0" w:space="0" w:color="auto"/>
        <w:left w:val="none" w:sz="0" w:space="0" w:color="auto"/>
        <w:bottom w:val="none" w:sz="0" w:space="0" w:color="auto"/>
        <w:right w:val="none" w:sz="0" w:space="0" w:color="auto"/>
      </w:divBdr>
    </w:div>
    <w:div w:id="1352223220">
      <w:bodyDiv w:val="1"/>
      <w:marLeft w:val="0"/>
      <w:marRight w:val="0"/>
      <w:marTop w:val="0"/>
      <w:marBottom w:val="0"/>
      <w:divBdr>
        <w:top w:val="none" w:sz="0" w:space="0" w:color="auto"/>
        <w:left w:val="none" w:sz="0" w:space="0" w:color="auto"/>
        <w:bottom w:val="none" w:sz="0" w:space="0" w:color="auto"/>
        <w:right w:val="none" w:sz="0" w:space="0" w:color="auto"/>
      </w:divBdr>
    </w:div>
    <w:div w:id="1352292399">
      <w:bodyDiv w:val="1"/>
      <w:marLeft w:val="0"/>
      <w:marRight w:val="0"/>
      <w:marTop w:val="0"/>
      <w:marBottom w:val="0"/>
      <w:divBdr>
        <w:top w:val="none" w:sz="0" w:space="0" w:color="auto"/>
        <w:left w:val="none" w:sz="0" w:space="0" w:color="auto"/>
        <w:bottom w:val="none" w:sz="0" w:space="0" w:color="auto"/>
        <w:right w:val="none" w:sz="0" w:space="0" w:color="auto"/>
      </w:divBdr>
    </w:div>
    <w:div w:id="1352534503">
      <w:bodyDiv w:val="1"/>
      <w:marLeft w:val="0"/>
      <w:marRight w:val="0"/>
      <w:marTop w:val="0"/>
      <w:marBottom w:val="0"/>
      <w:divBdr>
        <w:top w:val="none" w:sz="0" w:space="0" w:color="auto"/>
        <w:left w:val="none" w:sz="0" w:space="0" w:color="auto"/>
        <w:bottom w:val="none" w:sz="0" w:space="0" w:color="auto"/>
        <w:right w:val="none" w:sz="0" w:space="0" w:color="auto"/>
      </w:divBdr>
    </w:div>
    <w:div w:id="1352798163">
      <w:bodyDiv w:val="1"/>
      <w:marLeft w:val="0"/>
      <w:marRight w:val="0"/>
      <w:marTop w:val="0"/>
      <w:marBottom w:val="0"/>
      <w:divBdr>
        <w:top w:val="none" w:sz="0" w:space="0" w:color="auto"/>
        <w:left w:val="none" w:sz="0" w:space="0" w:color="auto"/>
        <w:bottom w:val="none" w:sz="0" w:space="0" w:color="auto"/>
        <w:right w:val="none" w:sz="0" w:space="0" w:color="auto"/>
      </w:divBdr>
    </w:div>
    <w:div w:id="1352799283">
      <w:bodyDiv w:val="1"/>
      <w:marLeft w:val="0"/>
      <w:marRight w:val="0"/>
      <w:marTop w:val="0"/>
      <w:marBottom w:val="0"/>
      <w:divBdr>
        <w:top w:val="none" w:sz="0" w:space="0" w:color="auto"/>
        <w:left w:val="none" w:sz="0" w:space="0" w:color="auto"/>
        <w:bottom w:val="none" w:sz="0" w:space="0" w:color="auto"/>
        <w:right w:val="none" w:sz="0" w:space="0" w:color="auto"/>
      </w:divBdr>
    </w:div>
    <w:div w:id="1352801690">
      <w:bodyDiv w:val="1"/>
      <w:marLeft w:val="0"/>
      <w:marRight w:val="0"/>
      <w:marTop w:val="0"/>
      <w:marBottom w:val="0"/>
      <w:divBdr>
        <w:top w:val="none" w:sz="0" w:space="0" w:color="auto"/>
        <w:left w:val="none" w:sz="0" w:space="0" w:color="auto"/>
        <w:bottom w:val="none" w:sz="0" w:space="0" w:color="auto"/>
        <w:right w:val="none" w:sz="0" w:space="0" w:color="auto"/>
      </w:divBdr>
    </w:div>
    <w:div w:id="1352879159">
      <w:bodyDiv w:val="1"/>
      <w:marLeft w:val="0"/>
      <w:marRight w:val="0"/>
      <w:marTop w:val="0"/>
      <w:marBottom w:val="0"/>
      <w:divBdr>
        <w:top w:val="none" w:sz="0" w:space="0" w:color="auto"/>
        <w:left w:val="none" w:sz="0" w:space="0" w:color="auto"/>
        <w:bottom w:val="none" w:sz="0" w:space="0" w:color="auto"/>
        <w:right w:val="none" w:sz="0" w:space="0" w:color="auto"/>
      </w:divBdr>
    </w:div>
    <w:div w:id="1352880072">
      <w:bodyDiv w:val="1"/>
      <w:marLeft w:val="0"/>
      <w:marRight w:val="0"/>
      <w:marTop w:val="0"/>
      <w:marBottom w:val="0"/>
      <w:divBdr>
        <w:top w:val="none" w:sz="0" w:space="0" w:color="auto"/>
        <w:left w:val="none" w:sz="0" w:space="0" w:color="auto"/>
        <w:bottom w:val="none" w:sz="0" w:space="0" w:color="auto"/>
        <w:right w:val="none" w:sz="0" w:space="0" w:color="auto"/>
      </w:divBdr>
    </w:div>
    <w:div w:id="1352951779">
      <w:bodyDiv w:val="1"/>
      <w:marLeft w:val="0"/>
      <w:marRight w:val="0"/>
      <w:marTop w:val="0"/>
      <w:marBottom w:val="0"/>
      <w:divBdr>
        <w:top w:val="none" w:sz="0" w:space="0" w:color="auto"/>
        <w:left w:val="none" w:sz="0" w:space="0" w:color="auto"/>
        <w:bottom w:val="none" w:sz="0" w:space="0" w:color="auto"/>
        <w:right w:val="none" w:sz="0" w:space="0" w:color="auto"/>
      </w:divBdr>
    </w:div>
    <w:div w:id="1352992829">
      <w:bodyDiv w:val="1"/>
      <w:marLeft w:val="0"/>
      <w:marRight w:val="0"/>
      <w:marTop w:val="0"/>
      <w:marBottom w:val="0"/>
      <w:divBdr>
        <w:top w:val="none" w:sz="0" w:space="0" w:color="auto"/>
        <w:left w:val="none" w:sz="0" w:space="0" w:color="auto"/>
        <w:bottom w:val="none" w:sz="0" w:space="0" w:color="auto"/>
        <w:right w:val="none" w:sz="0" w:space="0" w:color="auto"/>
      </w:divBdr>
    </w:div>
    <w:div w:id="1353187507">
      <w:bodyDiv w:val="1"/>
      <w:marLeft w:val="0"/>
      <w:marRight w:val="0"/>
      <w:marTop w:val="0"/>
      <w:marBottom w:val="0"/>
      <w:divBdr>
        <w:top w:val="none" w:sz="0" w:space="0" w:color="auto"/>
        <w:left w:val="none" w:sz="0" w:space="0" w:color="auto"/>
        <w:bottom w:val="none" w:sz="0" w:space="0" w:color="auto"/>
        <w:right w:val="none" w:sz="0" w:space="0" w:color="auto"/>
      </w:divBdr>
    </w:div>
    <w:div w:id="1353192268">
      <w:bodyDiv w:val="1"/>
      <w:marLeft w:val="0"/>
      <w:marRight w:val="0"/>
      <w:marTop w:val="0"/>
      <w:marBottom w:val="0"/>
      <w:divBdr>
        <w:top w:val="none" w:sz="0" w:space="0" w:color="auto"/>
        <w:left w:val="none" w:sz="0" w:space="0" w:color="auto"/>
        <w:bottom w:val="none" w:sz="0" w:space="0" w:color="auto"/>
        <w:right w:val="none" w:sz="0" w:space="0" w:color="auto"/>
      </w:divBdr>
    </w:div>
    <w:div w:id="1353192708">
      <w:bodyDiv w:val="1"/>
      <w:marLeft w:val="0"/>
      <w:marRight w:val="0"/>
      <w:marTop w:val="0"/>
      <w:marBottom w:val="0"/>
      <w:divBdr>
        <w:top w:val="none" w:sz="0" w:space="0" w:color="auto"/>
        <w:left w:val="none" w:sz="0" w:space="0" w:color="auto"/>
        <w:bottom w:val="none" w:sz="0" w:space="0" w:color="auto"/>
        <w:right w:val="none" w:sz="0" w:space="0" w:color="auto"/>
      </w:divBdr>
    </w:div>
    <w:div w:id="1353534064">
      <w:bodyDiv w:val="1"/>
      <w:marLeft w:val="0"/>
      <w:marRight w:val="0"/>
      <w:marTop w:val="0"/>
      <w:marBottom w:val="0"/>
      <w:divBdr>
        <w:top w:val="none" w:sz="0" w:space="0" w:color="auto"/>
        <w:left w:val="none" w:sz="0" w:space="0" w:color="auto"/>
        <w:bottom w:val="none" w:sz="0" w:space="0" w:color="auto"/>
        <w:right w:val="none" w:sz="0" w:space="0" w:color="auto"/>
      </w:divBdr>
    </w:div>
    <w:div w:id="1353647820">
      <w:bodyDiv w:val="1"/>
      <w:marLeft w:val="0"/>
      <w:marRight w:val="0"/>
      <w:marTop w:val="0"/>
      <w:marBottom w:val="0"/>
      <w:divBdr>
        <w:top w:val="none" w:sz="0" w:space="0" w:color="auto"/>
        <w:left w:val="none" w:sz="0" w:space="0" w:color="auto"/>
        <w:bottom w:val="none" w:sz="0" w:space="0" w:color="auto"/>
        <w:right w:val="none" w:sz="0" w:space="0" w:color="auto"/>
      </w:divBdr>
    </w:div>
    <w:div w:id="1353918582">
      <w:bodyDiv w:val="1"/>
      <w:marLeft w:val="0"/>
      <w:marRight w:val="0"/>
      <w:marTop w:val="0"/>
      <w:marBottom w:val="0"/>
      <w:divBdr>
        <w:top w:val="none" w:sz="0" w:space="0" w:color="auto"/>
        <w:left w:val="none" w:sz="0" w:space="0" w:color="auto"/>
        <w:bottom w:val="none" w:sz="0" w:space="0" w:color="auto"/>
        <w:right w:val="none" w:sz="0" w:space="0" w:color="auto"/>
      </w:divBdr>
    </w:div>
    <w:div w:id="1354185336">
      <w:bodyDiv w:val="1"/>
      <w:marLeft w:val="0"/>
      <w:marRight w:val="0"/>
      <w:marTop w:val="0"/>
      <w:marBottom w:val="0"/>
      <w:divBdr>
        <w:top w:val="none" w:sz="0" w:space="0" w:color="auto"/>
        <w:left w:val="none" w:sz="0" w:space="0" w:color="auto"/>
        <w:bottom w:val="none" w:sz="0" w:space="0" w:color="auto"/>
        <w:right w:val="none" w:sz="0" w:space="0" w:color="auto"/>
      </w:divBdr>
    </w:div>
    <w:div w:id="1354266180">
      <w:bodyDiv w:val="1"/>
      <w:marLeft w:val="0"/>
      <w:marRight w:val="0"/>
      <w:marTop w:val="0"/>
      <w:marBottom w:val="0"/>
      <w:divBdr>
        <w:top w:val="none" w:sz="0" w:space="0" w:color="auto"/>
        <w:left w:val="none" w:sz="0" w:space="0" w:color="auto"/>
        <w:bottom w:val="none" w:sz="0" w:space="0" w:color="auto"/>
        <w:right w:val="none" w:sz="0" w:space="0" w:color="auto"/>
      </w:divBdr>
    </w:div>
    <w:div w:id="1354459195">
      <w:bodyDiv w:val="1"/>
      <w:marLeft w:val="0"/>
      <w:marRight w:val="0"/>
      <w:marTop w:val="0"/>
      <w:marBottom w:val="0"/>
      <w:divBdr>
        <w:top w:val="none" w:sz="0" w:space="0" w:color="auto"/>
        <w:left w:val="none" w:sz="0" w:space="0" w:color="auto"/>
        <w:bottom w:val="none" w:sz="0" w:space="0" w:color="auto"/>
        <w:right w:val="none" w:sz="0" w:space="0" w:color="auto"/>
      </w:divBdr>
    </w:div>
    <w:div w:id="1354501710">
      <w:bodyDiv w:val="1"/>
      <w:marLeft w:val="0"/>
      <w:marRight w:val="0"/>
      <w:marTop w:val="0"/>
      <w:marBottom w:val="0"/>
      <w:divBdr>
        <w:top w:val="none" w:sz="0" w:space="0" w:color="auto"/>
        <w:left w:val="none" w:sz="0" w:space="0" w:color="auto"/>
        <w:bottom w:val="none" w:sz="0" w:space="0" w:color="auto"/>
        <w:right w:val="none" w:sz="0" w:space="0" w:color="auto"/>
      </w:divBdr>
    </w:div>
    <w:div w:id="1354574370">
      <w:bodyDiv w:val="1"/>
      <w:marLeft w:val="0"/>
      <w:marRight w:val="0"/>
      <w:marTop w:val="0"/>
      <w:marBottom w:val="0"/>
      <w:divBdr>
        <w:top w:val="none" w:sz="0" w:space="0" w:color="auto"/>
        <w:left w:val="none" w:sz="0" w:space="0" w:color="auto"/>
        <w:bottom w:val="none" w:sz="0" w:space="0" w:color="auto"/>
        <w:right w:val="none" w:sz="0" w:space="0" w:color="auto"/>
      </w:divBdr>
    </w:div>
    <w:div w:id="1354578995">
      <w:bodyDiv w:val="1"/>
      <w:marLeft w:val="0"/>
      <w:marRight w:val="0"/>
      <w:marTop w:val="0"/>
      <w:marBottom w:val="0"/>
      <w:divBdr>
        <w:top w:val="none" w:sz="0" w:space="0" w:color="auto"/>
        <w:left w:val="none" w:sz="0" w:space="0" w:color="auto"/>
        <w:bottom w:val="none" w:sz="0" w:space="0" w:color="auto"/>
        <w:right w:val="none" w:sz="0" w:space="0" w:color="auto"/>
      </w:divBdr>
    </w:div>
    <w:div w:id="1354763419">
      <w:bodyDiv w:val="1"/>
      <w:marLeft w:val="0"/>
      <w:marRight w:val="0"/>
      <w:marTop w:val="0"/>
      <w:marBottom w:val="0"/>
      <w:divBdr>
        <w:top w:val="none" w:sz="0" w:space="0" w:color="auto"/>
        <w:left w:val="none" w:sz="0" w:space="0" w:color="auto"/>
        <w:bottom w:val="none" w:sz="0" w:space="0" w:color="auto"/>
        <w:right w:val="none" w:sz="0" w:space="0" w:color="auto"/>
      </w:divBdr>
    </w:div>
    <w:div w:id="1355184256">
      <w:bodyDiv w:val="1"/>
      <w:marLeft w:val="0"/>
      <w:marRight w:val="0"/>
      <w:marTop w:val="0"/>
      <w:marBottom w:val="0"/>
      <w:divBdr>
        <w:top w:val="none" w:sz="0" w:space="0" w:color="auto"/>
        <w:left w:val="none" w:sz="0" w:space="0" w:color="auto"/>
        <w:bottom w:val="none" w:sz="0" w:space="0" w:color="auto"/>
        <w:right w:val="none" w:sz="0" w:space="0" w:color="auto"/>
      </w:divBdr>
    </w:div>
    <w:div w:id="1355230540">
      <w:bodyDiv w:val="1"/>
      <w:marLeft w:val="0"/>
      <w:marRight w:val="0"/>
      <w:marTop w:val="0"/>
      <w:marBottom w:val="0"/>
      <w:divBdr>
        <w:top w:val="none" w:sz="0" w:space="0" w:color="auto"/>
        <w:left w:val="none" w:sz="0" w:space="0" w:color="auto"/>
        <w:bottom w:val="none" w:sz="0" w:space="0" w:color="auto"/>
        <w:right w:val="none" w:sz="0" w:space="0" w:color="auto"/>
      </w:divBdr>
    </w:div>
    <w:div w:id="1355306709">
      <w:bodyDiv w:val="1"/>
      <w:marLeft w:val="0"/>
      <w:marRight w:val="0"/>
      <w:marTop w:val="0"/>
      <w:marBottom w:val="0"/>
      <w:divBdr>
        <w:top w:val="none" w:sz="0" w:space="0" w:color="auto"/>
        <w:left w:val="none" w:sz="0" w:space="0" w:color="auto"/>
        <w:bottom w:val="none" w:sz="0" w:space="0" w:color="auto"/>
        <w:right w:val="none" w:sz="0" w:space="0" w:color="auto"/>
      </w:divBdr>
    </w:div>
    <w:div w:id="1355308461">
      <w:bodyDiv w:val="1"/>
      <w:marLeft w:val="0"/>
      <w:marRight w:val="0"/>
      <w:marTop w:val="0"/>
      <w:marBottom w:val="0"/>
      <w:divBdr>
        <w:top w:val="none" w:sz="0" w:space="0" w:color="auto"/>
        <w:left w:val="none" w:sz="0" w:space="0" w:color="auto"/>
        <w:bottom w:val="none" w:sz="0" w:space="0" w:color="auto"/>
        <w:right w:val="none" w:sz="0" w:space="0" w:color="auto"/>
      </w:divBdr>
    </w:div>
    <w:div w:id="1355425333">
      <w:bodyDiv w:val="1"/>
      <w:marLeft w:val="0"/>
      <w:marRight w:val="0"/>
      <w:marTop w:val="0"/>
      <w:marBottom w:val="0"/>
      <w:divBdr>
        <w:top w:val="none" w:sz="0" w:space="0" w:color="auto"/>
        <w:left w:val="none" w:sz="0" w:space="0" w:color="auto"/>
        <w:bottom w:val="none" w:sz="0" w:space="0" w:color="auto"/>
        <w:right w:val="none" w:sz="0" w:space="0" w:color="auto"/>
      </w:divBdr>
    </w:div>
    <w:div w:id="1355690013">
      <w:bodyDiv w:val="1"/>
      <w:marLeft w:val="0"/>
      <w:marRight w:val="0"/>
      <w:marTop w:val="0"/>
      <w:marBottom w:val="0"/>
      <w:divBdr>
        <w:top w:val="none" w:sz="0" w:space="0" w:color="auto"/>
        <w:left w:val="none" w:sz="0" w:space="0" w:color="auto"/>
        <w:bottom w:val="none" w:sz="0" w:space="0" w:color="auto"/>
        <w:right w:val="none" w:sz="0" w:space="0" w:color="auto"/>
      </w:divBdr>
    </w:div>
    <w:div w:id="1355768730">
      <w:bodyDiv w:val="1"/>
      <w:marLeft w:val="0"/>
      <w:marRight w:val="0"/>
      <w:marTop w:val="0"/>
      <w:marBottom w:val="0"/>
      <w:divBdr>
        <w:top w:val="none" w:sz="0" w:space="0" w:color="auto"/>
        <w:left w:val="none" w:sz="0" w:space="0" w:color="auto"/>
        <w:bottom w:val="none" w:sz="0" w:space="0" w:color="auto"/>
        <w:right w:val="none" w:sz="0" w:space="0" w:color="auto"/>
      </w:divBdr>
    </w:div>
    <w:div w:id="1355811605">
      <w:bodyDiv w:val="1"/>
      <w:marLeft w:val="0"/>
      <w:marRight w:val="0"/>
      <w:marTop w:val="0"/>
      <w:marBottom w:val="0"/>
      <w:divBdr>
        <w:top w:val="none" w:sz="0" w:space="0" w:color="auto"/>
        <w:left w:val="none" w:sz="0" w:space="0" w:color="auto"/>
        <w:bottom w:val="none" w:sz="0" w:space="0" w:color="auto"/>
        <w:right w:val="none" w:sz="0" w:space="0" w:color="auto"/>
      </w:divBdr>
    </w:div>
    <w:div w:id="1355840151">
      <w:bodyDiv w:val="1"/>
      <w:marLeft w:val="0"/>
      <w:marRight w:val="0"/>
      <w:marTop w:val="0"/>
      <w:marBottom w:val="0"/>
      <w:divBdr>
        <w:top w:val="none" w:sz="0" w:space="0" w:color="auto"/>
        <w:left w:val="none" w:sz="0" w:space="0" w:color="auto"/>
        <w:bottom w:val="none" w:sz="0" w:space="0" w:color="auto"/>
        <w:right w:val="none" w:sz="0" w:space="0" w:color="auto"/>
      </w:divBdr>
    </w:div>
    <w:div w:id="1356032629">
      <w:bodyDiv w:val="1"/>
      <w:marLeft w:val="0"/>
      <w:marRight w:val="0"/>
      <w:marTop w:val="0"/>
      <w:marBottom w:val="0"/>
      <w:divBdr>
        <w:top w:val="none" w:sz="0" w:space="0" w:color="auto"/>
        <w:left w:val="none" w:sz="0" w:space="0" w:color="auto"/>
        <w:bottom w:val="none" w:sz="0" w:space="0" w:color="auto"/>
        <w:right w:val="none" w:sz="0" w:space="0" w:color="auto"/>
      </w:divBdr>
    </w:div>
    <w:div w:id="1356345387">
      <w:bodyDiv w:val="1"/>
      <w:marLeft w:val="0"/>
      <w:marRight w:val="0"/>
      <w:marTop w:val="0"/>
      <w:marBottom w:val="0"/>
      <w:divBdr>
        <w:top w:val="none" w:sz="0" w:space="0" w:color="auto"/>
        <w:left w:val="none" w:sz="0" w:space="0" w:color="auto"/>
        <w:bottom w:val="none" w:sz="0" w:space="0" w:color="auto"/>
        <w:right w:val="none" w:sz="0" w:space="0" w:color="auto"/>
      </w:divBdr>
    </w:div>
    <w:div w:id="1356348109">
      <w:bodyDiv w:val="1"/>
      <w:marLeft w:val="0"/>
      <w:marRight w:val="0"/>
      <w:marTop w:val="0"/>
      <w:marBottom w:val="0"/>
      <w:divBdr>
        <w:top w:val="none" w:sz="0" w:space="0" w:color="auto"/>
        <w:left w:val="none" w:sz="0" w:space="0" w:color="auto"/>
        <w:bottom w:val="none" w:sz="0" w:space="0" w:color="auto"/>
        <w:right w:val="none" w:sz="0" w:space="0" w:color="auto"/>
      </w:divBdr>
    </w:div>
    <w:div w:id="1356417583">
      <w:bodyDiv w:val="1"/>
      <w:marLeft w:val="0"/>
      <w:marRight w:val="0"/>
      <w:marTop w:val="0"/>
      <w:marBottom w:val="0"/>
      <w:divBdr>
        <w:top w:val="none" w:sz="0" w:space="0" w:color="auto"/>
        <w:left w:val="none" w:sz="0" w:space="0" w:color="auto"/>
        <w:bottom w:val="none" w:sz="0" w:space="0" w:color="auto"/>
        <w:right w:val="none" w:sz="0" w:space="0" w:color="auto"/>
      </w:divBdr>
    </w:div>
    <w:div w:id="1356418943">
      <w:bodyDiv w:val="1"/>
      <w:marLeft w:val="0"/>
      <w:marRight w:val="0"/>
      <w:marTop w:val="0"/>
      <w:marBottom w:val="0"/>
      <w:divBdr>
        <w:top w:val="none" w:sz="0" w:space="0" w:color="auto"/>
        <w:left w:val="none" w:sz="0" w:space="0" w:color="auto"/>
        <w:bottom w:val="none" w:sz="0" w:space="0" w:color="auto"/>
        <w:right w:val="none" w:sz="0" w:space="0" w:color="auto"/>
      </w:divBdr>
    </w:div>
    <w:div w:id="1356466138">
      <w:bodyDiv w:val="1"/>
      <w:marLeft w:val="0"/>
      <w:marRight w:val="0"/>
      <w:marTop w:val="0"/>
      <w:marBottom w:val="0"/>
      <w:divBdr>
        <w:top w:val="none" w:sz="0" w:space="0" w:color="auto"/>
        <w:left w:val="none" w:sz="0" w:space="0" w:color="auto"/>
        <w:bottom w:val="none" w:sz="0" w:space="0" w:color="auto"/>
        <w:right w:val="none" w:sz="0" w:space="0" w:color="auto"/>
      </w:divBdr>
    </w:div>
    <w:div w:id="1356493919">
      <w:bodyDiv w:val="1"/>
      <w:marLeft w:val="0"/>
      <w:marRight w:val="0"/>
      <w:marTop w:val="0"/>
      <w:marBottom w:val="0"/>
      <w:divBdr>
        <w:top w:val="none" w:sz="0" w:space="0" w:color="auto"/>
        <w:left w:val="none" w:sz="0" w:space="0" w:color="auto"/>
        <w:bottom w:val="none" w:sz="0" w:space="0" w:color="auto"/>
        <w:right w:val="none" w:sz="0" w:space="0" w:color="auto"/>
      </w:divBdr>
    </w:div>
    <w:div w:id="1356617474">
      <w:bodyDiv w:val="1"/>
      <w:marLeft w:val="0"/>
      <w:marRight w:val="0"/>
      <w:marTop w:val="0"/>
      <w:marBottom w:val="0"/>
      <w:divBdr>
        <w:top w:val="none" w:sz="0" w:space="0" w:color="auto"/>
        <w:left w:val="none" w:sz="0" w:space="0" w:color="auto"/>
        <w:bottom w:val="none" w:sz="0" w:space="0" w:color="auto"/>
        <w:right w:val="none" w:sz="0" w:space="0" w:color="auto"/>
      </w:divBdr>
    </w:div>
    <w:div w:id="1356618252">
      <w:bodyDiv w:val="1"/>
      <w:marLeft w:val="0"/>
      <w:marRight w:val="0"/>
      <w:marTop w:val="0"/>
      <w:marBottom w:val="0"/>
      <w:divBdr>
        <w:top w:val="none" w:sz="0" w:space="0" w:color="auto"/>
        <w:left w:val="none" w:sz="0" w:space="0" w:color="auto"/>
        <w:bottom w:val="none" w:sz="0" w:space="0" w:color="auto"/>
        <w:right w:val="none" w:sz="0" w:space="0" w:color="auto"/>
      </w:divBdr>
    </w:div>
    <w:div w:id="1356806303">
      <w:bodyDiv w:val="1"/>
      <w:marLeft w:val="0"/>
      <w:marRight w:val="0"/>
      <w:marTop w:val="0"/>
      <w:marBottom w:val="0"/>
      <w:divBdr>
        <w:top w:val="none" w:sz="0" w:space="0" w:color="auto"/>
        <w:left w:val="none" w:sz="0" w:space="0" w:color="auto"/>
        <w:bottom w:val="none" w:sz="0" w:space="0" w:color="auto"/>
        <w:right w:val="none" w:sz="0" w:space="0" w:color="auto"/>
      </w:divBdr>
    </w:div>
    <w:div w:id="1356809196">
      <w:bodyDiv w:val="1"/>
      <w:marLeft w:val="0"/>
      <w:marRight w:val="0"/>
      <w:marTop w:val="0"/>
      <w:marBottom w:val="0"/>
      <w:divBdr>
        <w:top w:val="none" w:sz="0" w:space="0" w:color="auto"/>
        <w:left w:val="none" w:sz="0" w:space="0" w:color="auto"/>
        <w:bottom w:val="none" w:sz="0" w:space="0" w:color="auto"/>
        <w:right w:val="none" w:sz="0" w:space="0" w:color="auto"/>
      </w:divBdr>
    </w:div>
    <w:div w:id="1356809200">
      <w:bodyDiv w:val="1"/>
      <w:marLeft w:val="0"/>
      <w:marRight w:val="0"/>
      <w:marTop w:val="0"/>
      <w:marBottom w:val="0"/>
      <w:divBdr>
        <w:top w:val="none" w:sz="0" w:space="0" w:color="auto"/>
        <w:left w:val="none" w:sz="0" w:space="0" w:color="auto"/>
        <w:bottom w:val="none" w:sz="0" w:space="0" w:color="auto"/>
        <w:right w:val="none" w:sz="0" w:space="0" w:color="auto"/>
      </w:divBdr>
    </w:div>
    <w:div w:id="1356930221">
      <w:bodyDiv w:val="1"/>
      <w:marLeft w:val="0"/>
      <w:marRight w:val="0"/>
      <w:marTop w:val="0"/>
      <w:marBottom w:val="0"/>
      <w:divBdr>
        <w:top w:val="none" w:sz="0" w:space="0" w:color="auto"/>
        <w:left w:val="none" w:sz="0" w:space="0" w:color="auto"/>
        <w:bottom w:val="none" w:sz="0" w:space="0" w:color="auto"/>
        <w:right w:val="none" w:sz="0" w:space="0" w:color="auto"/>
      </w:divBdr>
    </w:div>
    <w:div w:id="1357006134">
      <w:bodyDiv w:val="1"/>
      <w:marLeft w:val="0"/>
      <w:marRight w:val="0"/>
      <w:marTop w:val="0"/>
      <w:marBottom w:val="0"/>
      <w:divBdr>
        <w:top w:val="none" w:sz="0" w:space="0" w:color="auto"/>
        <w:left w:val="none" w:sz="0" w:space="0" w:color="auto"/>
        <w:bottom w:val="none" w:sz="0" w:space="0" w:color="auto"/>
        <w:right w:val="none" w:sz="0" w:space="0" w:color="auto"/>
      </w:divBdr>
    </w:div>
    <w:div w:id="1357073217">
      <w:bodyDiv w:val="1"/>
      <w:marLeft w:val="0"/>
      <w:marRight w:val="0"/>
      <w:marTop w:val="0"/>
      <w:marBottom w:val="0"/>
      <w:divBdr>
        <w:top w:val="none" w:sz="0" w:space="0" w:color="auto"/>
        <w:left w:val="none" w:sz="0" w:space="0" w:color="auto"/>
        <w:bottom w:val="none" w:sz="0" w:space="0" w:color="auto"/>
        <w:right w:val="none" w:sz="0" w:space="0" w:color="auto"/>
      </w:divBdr>
    </w:div>
    <w:div w:id="1357074346">
      <w:bodyDiv w:val="1"/>
      <w:marLeft w:val="0"/>
      <w:marRight w:val="0"/>
      <w:marTop w:val="0"/>
      <w:marBottom w:val="0"/>
      <w:divBdr>
        <w:top w:val="none" w:sz="0" w:space="0" w:color="auto"/>
        <w:left w:val="none" w:sz="0" w:space="0" w:color="auto"/>
        <w:bottom w:val="none" w:sz="0" w:space="0" w:color="auto"/>
        <w:right w:val="none" w:sz="0" w:space="0" w:color="auto"/>
      </w:divBdr>
    </w:div>
    <w:div w:id="1357147769">
      <w:bodyDiv w:val="1"/>
      <w:marLeft w:val="0"/>
      <w:marRight w:val="0"/>
      <w:marTop w:val="0"/>
      <w:marBottom w:val="0"/>
      <w:divBdr>
        <w:top w:val="none" w:sz="0" w:space="0" w:color="auto"/>
        <w:left w:val="none" w:sz="0" w:space="0" w:color="auto"/>
        <w:bottom w:val="none" w:sz="0" w:space="0" w:color="auto"/>
        <w:right w:val="none" w:sz="0" w:space="0" w:color="auto"/>
      </w:divBdr>
    </w:div>
    <w:div w:id="1357659837">
      <w:bodyDiv w:val="1"/>
      <w:marLeft w:val="0"/>
      <w:marRight w:val="0"/>
      <w:marTop w:val="0"/>
      <w:marBottom w:val="0"/>
      <w:divBdr>
        <w:top w:val="none" w:sz="0" w:space="0" w:color="auto"/>
        <w:left w:val="none" w:sz="0" w:space="0" w:color="auto"/>
        <w:bottom w:val="none" w:sz="0" w:space="0" w:color="auto"/>
        <w:right w:val="none" w:sz="0" w:space="0" w:color="auto"/>
      </w:divBdr>
    </w:div>
    <w:div w:id="1357731824">
      <w:bodyDiv w:val="1"/>
      <w:marLeft w:val="0"/>
      <w:marRight w:val="0"/>
      <w:marTop w:val="0"/>
      <w:marBottom w:val="0"/>
      <w:divBdr>
        <w:top w:val="none" w:sz="0" w:space="0" w:color="auto"/>
        <w:left w:val="none" w:sz="0" w:space="0" w:color="auto"/>
        <w:bottom w:val="none" w:sz="0" w:space="0" w:color="auto"/>
        <w:right w:val="none" w:sz="0" w:space="0" w:color="auto"/>
      </w:divBdr>
    </w:div>
    <w:div w:id="1357803978">
      <w:bodyDiv w:val="1"/>
      <w:marLeft w:val="0"/>
      <w:marRight w:val="0"/>
      <w:marTop w:val="0"/>
      <w:marBottom w:val="0"/>
      <w:divBdr>
        <w:top w:val="none" w:sz="0" w:space="0" w:color="auto"/>
        <w:left w:val="none" w:sz="0" w:space="0" w:color="auto"/>
        <w:bottom w:val="none" w:sz="0" w:space="0" w:color="auto"/>
        <w:right w:val="none" w:sz="0" w:space="0" w:color="auto"/>
      </w:divBdr>
    </w:div>
    <w:div w:id="1357852191">
      <w:bodyDiv w:val="1"/>
      <w:marLeft w:val="0"/>
      <w:marRight w:val="0"/>
      <w:marTop w:val="0"/>
      <w:marBottom w:val="0"/>
      <w:divBdr>
        <w:top w:val="none" w:sz="0" w:space="0" w:color="auto"/>
        <w:left w:val="none" w:sz="0" w:space="0" w:color="auto"/>
        <w:bottom w:val="none" w:sz="0" w:space="0" w:color="auto"/>
        <w:right w:val="none" w:sz="0" w:space="0" w:color="auto"/>
      </w:divBdr>
    </w:div>
    <w:div w:id="1358121723">
      <w:bodyDiv w:val="1"/>
      <w:marLeft w:val="0"/>
      <w:marRight w:val="0"/>
      <w:marTop w:val="0"/>
      <w:marBottom w:val="0"/>
      <w:divBdr>
        <w:top w:val="none" w:sz="0" w:space="0" w:color="auto"/>
        <w:left w:val="none" w:sz="0" w:space="0" w:color="auto"/>
        <w:bottom w:val="none" w:sz="0" w:space="0" w:color="auto"/>
        <w:right w:val="none" w:sz="0" w:space="0" w:color="auto"/>
      </w:divBdr>
    </w:div>
    <w:div w:id="1358385101">
      <w:bodyDiv w:val="1"/>
      <w:marLeft w:val="0"/>
      <w:marRight w:val="0"/>
      <w:marTop w:val="0"/>
      <w:marBottom w:val="0"/>
      <w:divBdr>
        <w:top w:val="none" w:sz="0" w:space="0" w:color="auto"/>
        <w:left w:val="none" w:sz="0" w:space="0" w:color="auto"/>
        <w:bottom w:val="none" w:sz="0" w:space="0" w:color="auto"/>
        <w:right w:val="none" w:sz="0" w:space="0" w:color="auto"/>
      </w:divBdr>
    </w:div>
    <w:div w:id="1358388246">
      <w:bodyDiv w:val="1"/>
      <w:marLeft w:val="0"/>
      <w:marRight w:val="0"/>
      <w:marTop w:val="0"/>
      <w:marBottom w:val="0"/>
      <w:divBdr>
        <w:top w:val="none" w:sz="0" w:space="0" w:color="auto"/>
        <w:left w:val="none" w:sz="0" w:space="0" w:color="auto"/>
        <w:bottom w:val="none" w:sz="0" w:space="0" w:color="auto"/>
        <w:right w:val="none" w:sz="0" w:space="0" w:color="auto"/>
      </w:divBdr>
    </w:div>
    <w:div w:id="1358430281">
      <w:bodyDiv w:val="1"/>
      <w:marLeft w:val="0"/>
      <w:marRight w:val="0"/>
      <w:marTop w:val="0"/>
      <w:marBottom w:val="0"/>
      <w:divBdr>
        <w:top w:val="none" w:sz="0" w:space="0" w:color="auto"/>
        <w:left w:val="none" w:sz="0" w:space="0" w:color="auto"/>
        <w:bottom w:val="none" w:sz="0" w:space="0" w:color="auto"/>
        <w:right w:val="none" w:sz="0" w:space="0" w:color="auto"/>
      </w:divBdr>
    </w:div>
    <w:div w:id="1358582900">
      <w:bodyDiv w:val="1"/>
      <w:marLeft w:val="0"/>
      <w:marRight w:val="0"/>
      <w:marTop w:val="0"/>
      <w:marBottom w:val="0"/>
      <w:divBdr>
        <w:top w:val="none" w:sz="0" w:space="0" w:color="auto"/>
        <w:left w:val="none" w:sz="0" w:space="0" w:color="auto"/>
        <w:bottom w:val="none" w:sz="0" w:space="0" w:color="auto"/>
        <w:right w:val="none" w:sz="0" w:space="0" w:color="auto"/>
      </w:divBdr>
    </w:div>
    <w:div w:id="1358700024">
      <w:bodyDiv w:val="1"/>
      <w:marLeft w:val="0"/>
      <w:marRight w:val="0"/>
      <w:marTop w:val="0"/>
      <w:marBottom w:val="0"/>
      <w:divBdr>
        <w:top w:val="none" w:sz="0" w:space="0" w:color="auto"/>
        <w:left w:val="none" w:sz="0" w:space="0" w:color="auto"/>
        <w:bottom w:val="none" w:sz="0" w:space="0" w:color="auto"/>
        <w:right w:val="none" w:sz="0" w:space="0" w:color="auto"/>
      </w:divBdr>
    </w:div>
    <w:div w:id="1358851654">
      <w:bodyDiv w:val="1"/>
      <w:marLeft w:val="0"/>
      <w:marRight w:val="0"/>
      <w:marTop w:val="0"/>
      <w:marBottom w:val="0"/>
      <w:divBdr>
        <w:top w:val="none" w:sz="0" w:space="0" w:color="auto"/>
        <w:left w:val="none" w:sz="0" w:space="0" w:color="auto"/>
        <w:bottom w:val="none" w:sz="0" w:space="0" w:color="auto"/>
        <w:right w:val="none" w:sz="0" w:space="0" w:color="auto"/>
      </w:divBdr>
    </w:div>
    <w:div w:id="1358963553">
      <w:bodyDiv w:val="1"/>
      <w:marLeft w:val="0"/>
      <w:marRight w:val="0"/>
      <w:marTop w:val="0"/>
      <w:marBottom w:val="0"/>
      <w:divBdr>
        <w:top w:val="none" w:sz="0" w:space="0" w:color="auto"/>
        <w:left w:val="none" w:sz="0" w:space="0" w:color="auto"/>
        <w:bottom w:val="none" w:sz="0" w:space="0" w:color="auto"/>
        <w:right w:val="none" w:sz="0" w:space="0" w:color="auto"/>
      </w:divBdr>
    </w:div>
    <w:div w:id="1358970296">
      <w:bodyDiv w:val="1"/>
      <w:marLeft w:val="0"/>
      <w:marRight w:val="0"/>
      <w:marTop w:val="0"/>
      <w:marBottom w:val="0"/>
      <w:divBdr>
        <w:top w:val="none" w:sz="0" w:space="0" w:color="auto"/>
        <w:left w:val="none" w:sz="0" w:space="0" w:color="auto"/>
        <w:bottom w:val="none" w:sz="0" w:space="0" w:color="auto"/>
        <w:right w:val="none" w:sz="0" w:space="0" w:color="auto"/>
      </w:divBdr>
    </w:div>
    <w:div w:id="1359045735">
      <w:bodyDiv w:val="1"/>
      <w:marLeft w:val="0"/>
      <w:marRight w:val="0"/>
      <w:marTop w:val="0"/>
      <w:marBottom w:val="0"/>
      <w:divBdr>
        <w:top w:val="none" w:sz="0" w:space="0" w:color="auto"/>
        <w:left w:val="none" w:sz="0" w:space="0" w:color="auto"/>
        <w:bottom w:val="none" w:sz="0" w:space="0" w:color="auto"/>
        <w:right w:val="none" w:sz="0" w:space="0" w:color="auto"/>
      </w:divBdr>
    </w:div>
    <w:div w:id="1359088623">
      <w:bodyDiv w:val="1"/>
      <w:marLeft w:val="0"/>
      <w:marRight w:val="0"/>
      <w:marTop w:val="0"/>
      <w:marBottom w:val="0"/>
      <w:divBdr>
        <w:top w:val="none" w:sz="0" w:space="0" w:color="auto"/>
        <w:left w:val="none" w:sz="0" w:space="0" w:color="auto"/>
        <w:bottom w:val="none" w:sz="0" w:space="0" w:color="auto"/>
        <w:right w:val="none" w:sz="0" w:space="0" w:color="auto"/>
      </w:divBdr>
    </w:div>
    <w:div w:id="1359115704">
      <w:bodyDiv w:val="1"/>
      <w:marLeft w:val="0"/>
      <w:marRight w:val="0"/>
      <w:marTop w:val="0"/>
      <w:marBottom w:val="0"/>
      <w:divBdr>
        <w:top w:val="none" w:sz="0" w:space="0" w:color="auto"/>
        <w:left w:val="none" w:sz="0" w:space="0" w:color="auto"/>
        <w:bottom w:val="none" w:sz="0" w:space="0" w:color="auto"/>
        <w:right w:val="none" w:sz="0" w:space="0" w:color="auto"/>
      </w:divBdr>
    </w:div>
    <w:div w:id="1359164545">
      <w:bodyDiv w:val="1"/>
      <w:marLeft w:val="0"/>
      <w:marRight w:val="0"/>
      <w:marTop w:val="0"/>
      <w:marBottom w:val="0"/>
      <w:divBdr>
        <w:top w:val="none" w:sz="0" w:space="0" w:color="auto"/>
        <w:left w:val="none" w:sz="0" w:space="0" w:color="auto"/>
        <w:bottom w:val="none" w:sz="0" w:space="0" w:color="auto"/>
        <w:right w:val="none" w:sz="0" w:space="0" w:color="auto"/>
      </w:divBdr>
    </w:div>
    <w:div w:id="1359309279">
      <w:bodyDiv w:val="1"/>
      <w:marLeft w:val="0"/>
      <w:marRight w:val="0"/>
      <w:marTop w:val="0"/>
      <w:marBottom w:val="0"/>
      <w:divBdr>
        <w:top w:val="none" w:sz="0" w:space="0" w:color="auto"/>
        <w:left w:val="none" w:sz="0" w:space="0" w:color="auto"/>
        <w:bottom w:val="none" w:sz="0" w:space="0" w:color="auto"/>
        <w:right w:val="none" w:sz="0" w:space="0" w:color="auto"/>
      </w:divBdr>
    </w:div>
    <w:div w:id="1359350134">
      <w:bodyDiv w:val="1"/>
      <w:marLeft w:val="0"/>
      <w:marRight w:val="0"/>
      <w:marTop w:val="0"/>
      <w:marBottom w:val="0"/>
      <w:divBdr>
        <w:top w:val="none" w:sz="0" w:space="0" w:color="auto"/>
        <w:left w:val="none" w:sz="0" w:space="0" w:color="auto"/>
        <w:bottom w:val="none" w:sz="0" w:space="0" w:color="auto"/>
        <w:right w:val="none" w:sz="0" w:space="0" w:color="auto"/>
      </w:divBdr>
    </w:div>
    <w:div w:id="1359500193">
      <w:bodyDiv w:val="1"/>
      <w:marLeft w:val="0"/>
      <w:marRight w:val="0"/>
      <w:marTop w:val="0"/>
      <w:marBottom w:val="0"/>
      <w:divBdr>
        <w:top w:val="none" w:sz="0" w:space="0" w:color="auto"/>
        <w:left w:val="none" w:sz="0" w:space="0" w:color="auto"/>
        <w:bottom w:val="none" w:sz="0" w:space="0" w:color="auto"/>
        <w:right w:val="none" w:sz="0" w:space="0" w:color="auto"/>
      </w:divBdr>
    </w:div>
    <w:div w:id="1359743944">
      <w:bodyDiv w:val="1"/>
      <w:marLeft w:val="0"/>
      <w:marRight w:val="0"/>
      <w:marTop w:val="0"/>
      <w:marBottom w:val="0"/>
      <w:divBdr>
        <w:top w:val="none" w:sz="0" w:space="0" w:color="auto"/>
        <w:left w:val="none" w:sz="0" w:space="0" w:color="auto"/>
        <w:bottom w:val="none" w:sz="0" w:space="0" w:color="auto"/>
        <w:right w:val="none" w:sz="0" w:space="0" w:color="auto"/>
      </w:divBdr>
    </w:div>
    <w:div w:id="1359818584">
      <w:bodyDiv w:val="1"/>
      <w:marLeft w:val="0"/>
      <w:marRight w:val="0"/>
      <w:marTop w:val="0"/>
      <w:marBottom w:val="0"/>
      <w:divBdr>
        <w:top w:val="none" w:sz="0" w:space="0" w:color="auto"/>
        <w:left w:val="none" w:sz="0" w:space="0" w:color="auto"/>
        <w:bottom w:val="none" w:sz="0" w:space="0" w:color="auto"/>
        <w:right w:val="none" w:sz="0" w:space="0" w:color="auto"/>
      </w:divBdr>
    </w:div>
    <w:div w:id="1359967135">
      <w:bodyDiv w:val="1"/>
      <w:marLeft w:val="0"/>
      <w:marRight w:val="0"/>
      <w:marTop w:val="0"/>
      <w:marBottom w:val="0"/>
      <w:divBdr>
        <w:top w:val="none" w:sz="0" w:space="0" w:color="auto"/>
        <w:left w:val="none" w:sz="0" w:space="0" w:color="auto"/>
        <w:bottom w:val="none" w:sz="0" w:space="0" w:color="auto"/>
        <w:right w:val="none" w:sz="0" w:space="0" w:color="auto"/>
      </w:divBdr>
    </w:div>
    <w:div w:id="1360010667">
      <w:bodyDiv w:val="1"/>
      <w:marLeft w:val="0"/>
      <w:marRight w:val="0"/>
      <w:marTop w:val="0"/>
      <w:marBottom w:val="0"/>
      <w:divBdr>
        <w:top w:val="none" w:sz="0" w:space="0" w:color="auto"/>
        <w:left w:val="none" w:sz="0" w:space="0" w:color="auto"/>
        <w:bottom w:val="none" w:sz="0" w:space="0" w:color="auto"/>
        <w:right w:val="none" w:sz="0" w:space="0" w:color="auto"/>
      </w:divBdr>
    </w:div>
    <w:div w:id="1360011365">
      <w:bodyDiv w:val="1"/>
      <w:marLeft w:val="0"/>
      <w:marRight w:val="0"/>
      <w:marTop w:val="0"/>
      <w:marBottom w:val="0"/>
      <w:divBdr>
        <w:top w:val="none" w:sz="0" w:space="0" w:color="auto"/>
        <w:left w:val="none" w:sz="0" w:space="0" w:color="auto"/>
        <w:bottom w:val="none" w:sz="0" w:space="0" w:color="auto"/>
        <w:right w:val="none" w:sz="0" w:space="0" w:color="auto"/>
      </w:divBdr>
    </w:div>
    <w:div w:id="1360084652">
      <w:bodyDiv w:val="1"/>
      <w:marLeft w:val="0"/>
      <w:marRight w:val="0"/>
      <w:marTop w:val="0"/>
      <w:marBottom w:val="0"/>
      <w:divBdr>
        <w:top w:val="none" w:sz="0" w:space="0" w:color="auto"/>
        <w:left w:val="none" w:sz="0" w:space="0" w:color="auto"/>
        <w:bottom w:val="none" w:sz="0" w:space="0" w:color="auto"/>
        <w:right w:val="none" w:sz="0" w:space="0" w:color="auto"/>
      </w:divBdr>
    </w:div>
    <w:div w:id="1360205424">
      <w:bodyDiv w:val="1"/>
      <w:marLeft w:val="0"/>
      <w:marRight w:val="0"/>
      <w:marTop w:val="0"/>
      <w:marBottom w:val="0"/>
      <w:divBdr>
        <w:top w:val="none" w:sz="0" w:space="0" w:color="auto"/>
        <w:left w:val="none" w:sz="0" w:space="0" w:color="auto"/>
        <w:bottom w:val="none" w:sz="0" w:space="0" w:color="auto"/>
        <w:right w:val="none" w:sz="0" w:space="0" w:color="auto"/>
      </w:divBdr>
    </w:div>
    <w:div w:id="1360354223">
      <w:bodyDiv w:val="1"/>
      <w:marLeft w:val="0"/>
      <w:marRight w:val="0"/>
      <w:marTop w:val="0"/>
      <w:marBottom w:val="0"/>
      <w:divBdr>
        <w:top w:val="none" w:sz="0" w:space="0" w:color="auto"/>
        <w:left w:val="none" w:sz="0" w:space="0" w:color="auto"/>
        <w:bottom w:val="none" w:sz="0" w:space="0" w:color="auto"/>
        <w:right w:val="none" w:sz="0" w:space="0" w:color="auto"/>
      </w:divBdr>
    </w:div>
    <w:div w:id="1360399533">
      <w:bodyDiv w:val="1"/>
      <w:marLeft w:val="0"/>
      <w:marRight w:val="0"/>
      <w:marTop w:val="0"/>
      <w:marBottom w:val="0"/>
      <w:divBdr>
        <w:top w:val="none" w:sz="0" w:space="0" w:color="auto"/>
        <w:left w:val="none" w:sz="0" w:space="0" w:color="auto"/>
        <w:bottom w:val="none" w:sz="0" w:space="0" w:color="auto"/>
        <w:right w:val="none" w:sz="0" w:space="0" w:color="auto"/>
      </w:divBdr>
    </w:div>
    <w:div w:id="1360472605">
      <w:bodyDiv w:val="1"/>
      <w:marLeft w:val="0"/>
      <w:marRight w:val="0"/>
      <w:marTop w:val="0"/>
      <w:marBottom w:val="0"/>
      <w:divBdr>
        <w:top w:val="none" w:sz="0" w:space="0" w:color="auto"/>
        <w:left w:val="none" w:sz="0" w:space="0" w:color="auto"/>
        <w:bottom w:val="none" w:sz="0" w:space="0" w:color="auto"/>
        <w:right w:val="none" w:sz="0" w:space="0" w:color="auto"/>
      </w:divBdr>
    </w:div>
    <w:div w:id="1360542710">
      <w:bodyDiv w:val="1"/>
      <w:marLeft w:val="0"/>
      <w:marRight w:val="0"/>
      <w:marTop w:val="0"/>
      <w:marBottom w:val="0"/>
      <w:divBdr>
        <w:top w:val="none" w:sz="0" w:space="0" w:color="auto"/>
        <w:left w:val="none" w:sz="0" w:space="0" w:color="auto"/>
        <w:bottom w:val="none" w:sz="0" w:space="0" w:color="auto"/>
        <w:right w:val="none" w:sz="0" w:space="0" w:color="auto"/>
      </w:divBdr>
    </w:div>
    <w:div w:id="1360550384">
      <w:bodyDiv w:val="1"/>
      <w:marLeft w:val="0"/>
      <w:marRight w:val="0"/>
      <w:marTop w:val="0"/>
      <w:marBottom w:val="0"/>
      <w:divBdr>
        <w:top w:val="none" w:sz="0" w:space="0" w:color="auto"/>
        <w:left w:val="none" w:sz="0" w:space="0" w:color="auto"/>
        <w:bottom w:val="none" w:sz="0" w:space="0" w:color="auto"/>
        <w:right w:val="none" w:sz="0" w:space="0" w:color="auto"/>
      </w:divBdr>
    </w:div>
    <w:div w:id="1360663236">
      <w:bodyDiv w:val="1"/>
      <w:marLeft w:val="0"/>
      <w:marRight w:val="0"/>
      <w:marTop w:val="0"/>
      <w:marBottom w:val="0"/>
      <w:divBdr>
        <w:top w:val="none" w:sz="0" w:space="0" w:color="auto"/>
        <w:left w:val="none" w:sz="0" w:space="0" w:color="auto"/>
        <w:bottom w:val="none" w:sz="0" w:space="0" w:color="auto"/>
        <w:right w:val="none" w:sz="0" w:space="0" w:color="auto"/>
      </w:divBdr>
    </w:div>
    <w:div w:id="1360886557">
      <w:bodyDiv w:val="1"/>
      <w:marLeft w:val="0"/>
      <w:marRight w:val="0"/>
      <w:marTop w:val="0"/>
      <w:marBottom w:val="0"/>
      <w:divBdr>
        <w:top w:val="none" w:sz="0" w:space="0" w:color="auto"/>
        <w:left w:val="none" w:sz="0" w:space="0" w:color="auto"/>
        <w:bottom w:val="none" w:sz="0" w:space="0" w:color="auto"/>
        <w:right w:val="none" w:sz="0" w:space="0" w:color="auto"/>
      </w:divBdr>
    </w:div>
    <w:div w:id="1361053589">
      <w:bodyDiv w:val="1"/>
      <w:marLeft w:val="0"/>
      <w:marRight w:val="0"/>
      <w:marTop w:val="0"/>
      <w:marBottom w:val="0"/>
      <w:divBdr>
        <w:top w:val="none" w:sz="0" w:space="0" w:color="auto"/>
        <w:left w:val="none" w:sz="0" w:space="0" w:color="auto"/>
        <w:bottom w:val="none" w:sz="0" w:space="0" w:color="auto"/>
        <w:right w:val="none" w:sz="0" w:space="0" w:color="auto"/>
      </w:divBdr>
    </w:div>
    <w:div w:id="1361275730">
      <w:bodyDiv w:val="1"/>
      <w:marLeft w:val="0"/>
      <w:marRight w:val="0"/>
      <w:marTop w:val="0"/>
      <w:marBottom w:val="0"/>
      <w:divBdr>
        <w:top w:val="none" w:sz="0" w:space="0" w:color="auto"/>
        <w:left w:val="none" w:sz="0" w:space="0" w:color="auto"/>
        <w:bottom w:val="none" w:sz="0" w:space="0" w:color="auto"/>
        <w:right w:val="none" w:sz="0" w:space="0" w:color="auto"/>
      </w:divBdr>
    </w:div>
    <w:div w:id="1361321268">
      <w:bodyDiv w:val="1"/>
      <w:marLeft w:val="0"/>
      <w:marRight w:val="0"/>
      <w:marTop w:val="0"/>
      <w:marBottom w:val="0"/>
      <w:divBdr>
        <w:top w:val="none" w:sz="0" w:space="0" w:color="auto"/>
        <w:left w:val="none" w:sz="0" w:space="0" w:color="auto"/>
        <w:bottom w:val="none" w:sz="0" w:space="0" w:color="auto"/>
        <w:right w:val="none" w:sz="0" w:space="0" w:color="auto"/>
      </w:divBdr>
    </w:div>
    <w:div w:id="1361474157">
      <w:bodyDiv w:val="1"/>
      <w:marLeft w:val="0"/>
      <w:marRight w:val="0"/>
      <w:marTop w:val="0"/>
      <w:marBottom w:val="0"/>
      <w:divBdr>
        <w:top w:val="none" w:sz="0" w:space="0" w:color="auto"/>
        <w:left w:val="none" w:sz="0" w:space="0" w:color="auto"/>
        <w:bottom w:val="none" w:sz="0" w:space="0" w:color="auto"/>
        <w:right w:val="none" w:sz="0" w:space="0" w:color="auto"/>
      </w:divBdr>
    </w:div>
    <w:div w:id="1361511083">
      <w:bodyDiv w:val="1"/>
      <w:marLeft w:val="0"/>
      <w:marRight w:val="0"/>
      <w:marTop w:val="0"/>
      <w:marBottom w:val="0"/>
      <w:divBdr>
        <w:top w:val="none" w:sz="0" w:space="0" w:color="auto"/>
        <w:left w:val="none" w:sz="0" w:space="0" w:color="auto"/>
        <w:bottom w:val="none" w:sz="0" w:space="0" w:color="auto"/>
        <w:right w:val="none" w:sz="0" w:space="0" w:color="auto"/>
      </w:divBdr>
    </w:div>
    <w:div w:id="1361512131">
      <w:bodyDiv w:val="1"/>
      <w:marLeft w:val="0"/>
      <w:marRight w:val="0"/>
      <w:marTop w:val="0"/>
      <w:marBottom w:val="0"/>
      <w:divBdr>
        <w:top w:val="none" w:sz="0" w:space="0" w:color="auto"/>
        <w:left w:val="none" w:sz="0" w:space="0" w:color="auto"/>
        <w:bottom w:val="none" w:sz="0" w:space="0" w:color="auto"/>
        <w:right w:val="none" w:sz="0" w:space="0" w:color="auto"/>
      </w:divBdr>
    </w:div>
    <w:div w:id="1361541348">
      <w:bodyDiv w:val="1"/>
      <w:marLeft w:val="0"/>
      <w:marRight w:val="0"/>
      <w:marTop w:val="0"/>
      <w:marBottom w:val="0"/>
      <w:divBdr>
        <w:top w:val="none" w:sz="0" w:space="0" w:color="auto"/>
        <w:left w:val="none" w:sz="0" w:space="0" w:color="auto"/>
        <w:bottom w:val="none" w:sz="0" w:space="0" w:color="auto"/>
        <w:right w:val="none" w:sz="0" w:space="0" w:color="auto"/>
      </w:divBdr>
    </w:div>
    <w:div w:id="1361591228">
      <w:bodyDiv w:val="1"/>
      <w:marLeft w:val="0"/>
      <w:marRight w:val="0"/>
      <w:marTop w:val="0"/>
      <w:marBottom w:val="0"/>
      <w:divBdr>
        <w:top w:val="none" w:sz="0" w:space="0" w:color="auto"/>
        <w:left w:val="none" w:sz="0" w:space="0" w:color="auto"/>
        <w:bottom w:val="none" w:sz="0" w:space="0" w:color="auto"/>
        <w:right w:val="none" w:sz="0" w:space="0" w:color="auto"/>
      </w:divBdr>
    </w:div>
    <w:div w:id="1361662168">
      <w:bodyDiv w:val="1"/>
      <w:marLeft w:val="0"/>
      <w:marRight w:val="0"/>
      <w:marTop w:val="0"/>
      <w:marBottom w:val="0"/>
      <w:divBdr>
        <w:top w:val="none" w:sz="0" w:space="0" w:color="auto"/>
        <w:left w:val="none" w:sz="0" w:space="0" w:color="auto"/>
        <w:bottom w:val="none" w:sz="0" w:space="0" w:color="auto"/>
        <w:right w:val="none" w:sz="0" w:space="0" w:color="auto"/>
      </w:divBdr>
    </w:div>
    <w:div w:id="1361662305">
      <w:bodyDiv w:val="1"/>
      <w:marLeft w:val="0"/>
      <w:marRight w:val="0"/>
      <w:marTop w:val="0"/>
      <w:marBottom w:val="0"/>
      <w:divBdr>
        <w:top w:val="none" w:sz="0" w:space="0" w:color="auto"/>
        <w:left w:val="none" w:sz="0" w:space="0" w:color="auto"/>
        <w:bottom w:val="none" w:sz="0" w:space="0" w:color="auto"/>
        <w:right w:val="none" w:sz="0" w:space="0" w:color="auto"/>
      </w:divBdr>
    </w:div>
    <w:div w:id="1361786038">
      <w:bodyDiv w:val="1"/>
      <w:marLeft w:val="0"/>
      <w:marRight w:val="0"/>
      <w:marTop w:val="0"/>
      <w:marBottom w:val="0"/>
      <w:divBdr>
        <w:top w:val="none" w:sz="0" w:space="0" w:color="auto"/>
        <w:left w:val="none" w:sz="0" w:space="0" w:color="auto"/>
        <w:bottom w:val="none" w:sz="0" w:space="0" w:color="auto"/>
        <w:right w:val="none" w:sz="0" w:space="0" w:color="auto"/>
      </w:divBdr>
    </w:div>
    <w:div w:id="1361972966">
      <w:bodyDiv w:val="1"/>
      <w:marLeft w:val="0"/>
      <w:marRight w:val="0"/>
      <w:marTop w:val="0"/>
      <w:marBottom w:val="0"/>
      <w:divBdr>
        <w:top w:val="none" w:sz="0" w:space="0" w:color="auto"/>
        <w:left w:val="none" w:sz="0" w:space="0" w:color="auto"/>
        <w:bottom w:val="none" w:sz="0" w:space="0" w:color="auto"/>
        <w:right w:val="none" w:sz="0" w:space="0" w:color="auto"/>
      </w:divBdr>
    </w:div>
    <w:div w:id="1362168832">
      <w:bodyDiv w:val="1"/>
      <w:marLeft w:val="0"/>
      <w:marRight w:val="0"/>
      <w:marTop w:val="0"/>
      <w:marBottom w:val="0"/>
      <w:divBdr>
        <w:top w:val="none" w:sz="0" w:space="0" w:color="auto"/>
        <w:left w:val="none" w:sz="0" w:space="0" w:color="auto"/>
        <w:bottom w:val="none" w:sz="0" w:space="0" w:color="auto"/>
        <w:right w:val="none" w:sz="0" w:space="0" w:color="auto"/>
      </w:divBdr>
    </w:div>
    <w:div w:id="1362244669">
      <w:bodyDiv w:val="1"/>
      <w:marLeft w:val="0"/>
      <w:marRight w:val="0"/>
      <w:marTop w:val="0"/>
      <w:marBottom w:val="0"/>
      <w:divBdr>
        <w:top w:val="none" w:sz="0" w:space="0" w:color="auto"/>
        <w:left w:val="none" w:sz="0" w:space="0" w:color="auto"/>
        <w:bottom w:val="none" w:sz="0" w:space="0" w:color="auto"/>
        <w:right w:val="none" w:sz="0" w:space="0" w:color="auto"/>
      </w:divBdr>
    </w:div>
    <w:div w:id="1362512797">
      <w:bodyDiv w:val="1"/>
      <w:marLeft w:val="0"/>
      <w:marRight w:val="0"/>
      <w:marTop w:val="0"/>
      <w:marBottom w:val="0"/>
      <w:divBdr>
        <w:top w:val="none" w:sz="0" w:space="0" w:color="auto"/>
        <w:left w:val="none" w:sz="0" w:space="0" w:color="auto"/>
        <w:bottom w:val="none" w:sz="0" w:space="0" w:color="auto"/>
        <w:right w:val="none" w:sz="0" w:space="0" w:color="auto"/>
      </w:divBdr>
    </w:div>
    <w:div w:id="1362784622">
      <w:bodyDiv w:val="1"/>
      <w:marLeft w:val="0"/>
      <w:marRight w:val="0"/>
      <w:marTop w:val="0"/>
      <w:marBottom w:val="0"/>
      <w:divBdr>
        <w:top w:val="none" w:sz="0" w:space="0" w:color="auto"/>
        <w:left w:val="none" w:sz="0" w:space="0" w:color="auto"/>
        <w:bottom w:val="none" w:sz="0" w:space="0" w:color="auto"/>
        <w:right w:val="none" w:sz="0" w:space="0" w:color="auto"/>
      </w:divBdr>
    </w:div>
    <w:div w:id="1362784760">
      <w:bodyDiv w:val="1"/>
      <w:marLeft w:val="0"/>
      <w:marRight w:val="0"/>
      <w:marTop w:val="0"/>
      <w:marBottom w:val="0"/>
      <w:divBdr>
        <w:top w:val="none" w:sz="0" w:space="0" w:color="auto"/>
        <w:left w:val="none" w:sz="0" w:space="0" w:color="auto"/>
        <w:bottom w:val="none" w:sz="0" w:space="0" w:color="auto"/>
        <w:right w:val="none" w:sz="0" w:space="0" w:color="auto"/>
      </w:divBdr>
    </w:div>
    <w:div w:id="1362823467">
      <w:bodyDiv w:val="1"/>
      <w:marLeft w:val="0"/>
      <w:marRight w:val="0"/>
      <w:marTop w:val="0"/>
      <w:marBottom w:val="0"/>
      <w:divBdr>
        <w:top w:val="none" w:sz="0" w:space="0" w:color="auto"/>
        <w:left w:val="none" w:sz="0" w:space="0" w:color="auto"/>
        <w:bottom w:val="none" w:sz="0" w:space="0" w:color="auto"/>
        <w:right w:val="none" w:sz="0" w:space="0" w:color="auto"/>
      </w:divBdr>
    </w:div>
    <w:div w:id="1362823499">
      <w:bodyDiv w:val="1"/>
      <w:marLeft w:val="0"/>
      <w:marRight w:val="0"/>
      <w:marTop w:val="0"/>
      <w:marBottom w:val="0"/>
      <w:divBdr>
        <w:top w:val="none" w:sz="0" w:space="0" w:color="auto"/>
        <w:left w:val="none" w:sz="0" w:space="0" w:color="auto"/>
        <w:bottom w:val="none" w:sz="0" w:space="0" w:color="auto"/>
        <w:right w:val="none" w:sz="0" w:space="0" w:color="auto"/>
      </w:divBdr>
    </w:div>
    <w:div w:id="1362825913">
      <w:bodyDiv w:val="1"/>
      <w:marLeft w:val="0"/>
      <w:marRight w:val="0"/>
      <w:marTop w:val="0"/>
      <w:marBottom w:val="0"/>
      <w:divBdr>
        <w:top w:val="none" w:sz="0" w:space="0" w:color="auto"/>
        <w:left w:val="none" w:sz="0" w:space="0" w:color="auto"/>
        <w:bottom w:val="none" w:sz="0" w:space="0" w:color="auto"/>
        <w:right w:val="none" w:sz="0" w:space="0" w:color="auto"/>
      </w:divBdr>
    </w:div>
    <w:div w:id="1362827147">
      <w:bodyDiv w:val="1"/>
      <w:marLeft w:val="0"/>
      <w:marRight w:val="0"/>
      <w:marTop w:val="0"/>
      <w:marBottom w:val="0"/>
      <w:divBdr>
        <w:top w:val="none" w:sz="0" w:space="0" w:color="auto"/>
        <w:left w:val="none" w:sz="0" w:space="0" w:color="auto"/>
        <w:bottom w:val="none" w:sz="0" w:space="0" w:color="auto"/>
        <w:right w:val="none" w:sz="0" w:space="0" w:color="auto"/>
      </w:divBdr>
    </w:div>
    <w:div w:id="1362898262">
      <w:bodyDiv w:val="1"/>
      <w:marLeft w:val="0"/>
      <w:marRight w:val="0"/>
      <w:marTop w:val="0"/>
      <w:marBottom w:val="0"/>
      <w:divBdr>
        <w:top w:val="none" w:sz="0" w:space="0" w:color="auto"/>
        <w:left w:val="none" w:sz="0" w:space="0" w:color="auto"/>
        <w:bottom w:val="none" w:sz="0" w:space="0" w:color="auto"/>
        <w:right w:val="none" w:sz="0" w:space="0" w:color="auto"/>
      </w:divBdr>
    </w:div>
    <w:div w:id="1362900930">
      <w:bodyDiv w:val="1"/>
      <w:marLeft w:val="0"/>
      <w:marRight w:val="0"/>
      <w:marTop w:val="0"/>
      <w:marBottom w:val="0"/>
      <w:divBdr>
        <w:top w:val="none" w:sz="0" w:space="0" w:color="auto"/>
        <w:left w:val="none" w:sz="0" w:space="0" w:color="auto"/>
        <w:bottom w:val="none" w:sz="0" w:space="0" w:color="auto"/>
        <w:right w:val="none" w:sz="0" w:space="0" w:color="auto"/>
      </w:divBdr>
    </w:div>
    <w:div w:id="1362901166">
      <w:bodyDiv w:val="1"/>
      <w:marLeft w:val="0"/>
      <w:marRight w:val="0"/>
      <w:marTop w:val="0"/>
      <w:marBottom w:val="0"/>
      <w:divBdr>
        <w:top w:val="none" w:sz="0" w:space="0" w:color="auto"/>
        <w:left w:val="none" w:sz="0" w:space="0" w:color="auto"/>
        <w:bottom w:val="none" w:sz="0" w:space="0" w:color="auto"/>
        <w:right w:val="none" w:sz="0" w:space="0" w:color="auto"/>
      </w:divBdr>
    </w:div>
    <w:div w:id="1362971673">
      <w:bodyDiv w:val="1"/>
      <w:marLeft w:val="0"/>
      <w:marRight w:val="0"/>
      <w:marTop w:val="0"/>
      <w:marBottom w:val="0"/>
      <w:divBdr>
        <w:top w:val="none" w:sz="0" w:space="0" w:color="auto"/>
        <w:left w:val="none" w:sz="0" w:space="0" w:color="auto"/>
        <w:bottom w:val="none" w:sz="0" w:space="0" w:color="auto"/>
        <w:right w:val="none" w:sz="0" w:space="0" w:color="auto"/>
      </w:divBdr>
    </w:div>
    <w:div w:id="1362976490">
      <w:bodyDiv w:val="1"/>
      <w:marLeft w:val="0"/>
      <w:marRight w:val="0"/>
      <w:marTop w:val="0"/>
      <w:marBottom w:val="0"/>
      <w:divBdr>
        <w:top w:val="none" w:sz="0" w:space="0" w:color="auto"/>
        <w:left w:val="none" w:sz="0" w:space="0" w:color="auto"/>
        <w:bottom w:val="none" w:sz="0" w:space="0" w:color="auto"/>
        <w:right w:val="none" w:sz="0" w:space="0" w:color="auto"/>
      </w:divBdr>
    </w:div>
    <w:div w:id="1363095064">
      <w:bodyDiv w:val="1"/>
      <w:marLeft w:val="0"/>
      <w:marRight w:val="0"/>
      <w:marTop w:val="0"/>
      <w:marBottom w:val="0"/>
      <w:divBdr>
        <w:top w:val="none" w:sz="0" w:space="0" w:color="auto"/>
        <w:left w:val="none" w:sz="0" w:space="0" w:color="auto"/>
        <w:bottom w:val="none" w:sz="0" w:space="0" w:color="auto"/>
        <w:right w:val="none" w:sz="0" w:space="0" w:color="auto"/>
      </w:divBdr>
    </w:div>
    <w:div w:id="1363478958">
      <w:bodyDiv w:val="1"/>
      <w:marLeft w:val="0"/>
      <w:marRight w:val="0"/>
      <w:marTop w:val="0"/>
      <w:marBottom w:val="0"/>
      <w:divBdr>
        <w:top w:val="none" w:sz="0" w:space="0" w:color="auto"/>
        <w:left w:val="none" w:sz="0" w:space="0" w:color="auto"/>
        <w:bottom w:val="none" w:sz="0" w:space="0" w:color="auto"/>
        <w:right w:val="none" w:sz="0" w:space="0" w:color="auto"/>
      </w:divBdr>
    </w:div>
    <w:div w:id="1363559448">
      <w:bodyDiv w:val="1"/>
      <w:marLeft w:val="0"/>
      <w:marRight w:val="0"/>
      <w:marTop w:val="0"/>
      <w:marBottom w:val="0"/>
      <w:divBdr>
        <w:top w:val="none" w:sz="0" w:space="0" w:color="auto"/>
        <w:left w:val="none" w:sz="0" w:space="0" w:color="auto"/>
        <w:bottom w:val="none" w:sz="0" w:space="0" w:color="auto"/>
        <w:right w:val="none" w:sz="0" w:space="0" w:color="auto"/>
      </w:divBdr>
    </w:div>
    <w:div w:id="1363746600">
      <w:bodyDiv w:val="1"/>
      <w:marLeft w:val="0"/>
      <w:marRight w:val="0"/>
      <w:marTop w:val="0"/>
      <w:marBottom w:val="0"/>
      <w:divBdr>
        <w:top w:val="none" w:sz="0" w:space="0" w:color="auto"/>
        <w:left w:val="none" w:sz="0" w:space="0" w:color="auto"/>
        <w:bottom w:val="none" w:sz="0" w:space="0" w:color="auto"/>
        <w:right w:val="none" w:sz="0" w:space="0" w:color="auto"/>
      </w:divBdr>
    </w:div>
    <w:div w:id="1363750870">
      <w:bodyDiv w:val="1"/>
      <w:marLeft w:val="0"/>
      <w:marRight w:val="0"/>
      <w:marTop w:val="0"/>
      <w:marBottom w:val="0"/>
      <w:divBdr>
        <w:top w:val="none" w:sz="0" w:space="0" w:color="auto"/>
        <w:left w:val="none" w:sz="0" w:space="0" w:color="auto"/>
        <w:bottom w:val="none" w:sz="0" w:space="0" w:color="auto"/>
        <w:right w:val="none" w:sz="0" w:space="0" w:color="auto"/>
      </w:divBdr>
    </w:div>
    <w:div w:id="1364089340">
      <w:bodyDiv w:val="1"/>
      <w:marLeft w:val="0"/>
      <w:marRight w:val="0"/>
      <w:marTop w:val="0"/>
      <w:marBottom w:val="0"/>
      <w:divBdr>
        <w:top w:val="none" w:sz="0" w:space="0" w:color="auto"/>
        <w:left w:val="none" w:sz="0" w:space="0" w:color="auto"/>
        <w:bottom w:val="none" w:sz="0" w:space="0" w:color="auto"/>
        <w:right w:val="none" w:sz="0" w:space="0" w:color="auto"/>
      </w:divBdr>
    </w:div>
    <w:div w:id="1364089357">
      <w:bodyDiv w:val="1"/>
      <w:marLeft w:val="0"/>
      <w:marRight w:val="0"/>
      <w:marTop w:val="0"/>
      <w:marBottom w:val="0"/>
      <w:divBdr>
        <w:top w:val="none" w:sz="0" w:space="0" w:color="auto"/>
        <w:left w:val="none" w:sz="0" w:space="0" w:color="auto"/>
        <w:bottom w:val="none" w:sz="0" w:space="0" w:color="auto"/>
        <w:right w:val="none" w:sz="0" w:space="0" w:color="auto"/>
      </w:divBdr>
    </w:div>
    <w:div w:id="1364213266">
      <w:bodyDiv w:val="1"/>
      <w:marLeft w:val="0"/>
      <w:marRight w:val="0"/>
      <w:marTop w:val="0"/>
      <w:marBottom w:val="0"/>
      <w:divBdr>
        <w:top w:val="none" w:sz="0" w:space="0" w:color="auto"/>
        <w:left w:val="none" w:sz="0" w:space="0" w:color="auto"/>
        <w:bottom w:val="none" w:sz="0" w:space="0" w:color="auto"/>
        <w:right w:val="none" w:sz="0" w:space="0" w:color="auto"/>
      </w:divBdr>
    </w:div>
    <w:div w:id="1364479486">
      <w:bodyDiv w:val="1"/>
      <w:marLeft w:val="0"/>
      <w:marRight w:val="0"/>
      <w:marTop w:val="0"/>
      <w:marBottom w:val="0"/>
      <w:divBdr>
        <w:top w:val="none" w:sz="0" w:space="0" w:color="auto"/>
        <w:left w:val="none" w:sz="0" w:space="0" w:color="auto"/>
        <w:bottom w:val="none" w:sz="0" w:space="0" w:color="auto"/>
        <w:right w:val="none" w:sz="0" w:space="0" w:color="auto"/>
      </w:divBdr>
    </w:div>
    <w:div w:id="1364599483">
      <w:bodyDiv w:val="1"/>
      <w:marLeft w:val="0"/>
      <w:marRight w:val="0"/>
      <w:marTop w:val="0"/>
      <w:marBottom w:val="0"/>
      <w:divBdr>
        <w:top w:val="none" w:sz="0" w:space="0" w:color="auto"/>
        <w:left w:val="none" w:sz="0" w:space="0" w:color="auto"/>
        <w:bottom w:val="none" w:sz="0" w:space="0" w:color="auto"/>
        <w:right w:val="none" w:sz="0" w:space="0" w:color="auto"/>
      </w:divBdr>
    </w:div>
    <w:div w:id="1364745783">
      <w:bodyDiv w:val="1"/>
      <w:marLeft w:val="0"/>
      <w:marRight w:val="0"/>
      <w:marTop w:val="0"/>
      <w:marBottom w:val="0"/>
      <w:divBdr>
        <w:top w:val="none" w:sz="0" w:space="0" w:color="auto"/>
        <w:left w:val="none" w:sz="0" w:space="0" w:color="auto"/>
        <w:bottom w:val="none" w:sz="0" w:space="0" w:color="auto"/>
        <w:right w:val="none" w:sz="0" w:space="0" w:color="auto"/>
      </w:divBdr>
    </w:div>
    <w:div w:id="1364747430">
      <w:bodyDiv w:val="1"/>
      <w:marLeft w:val="0"/>
      <w:marRight w:val="0"/>
      <w:marTop w:val="0"/>
      <w:marBottom w:val="0"/>
      <w:divBdr>
        <w:top w:val="none" w:sz="0" w:space="0" w:color="auto"/>
        <w:left w:val="none" w:sz="0" w:space="0" w:color="auto"/>
        <w:bottom w:val="none" w:sz="0" w:space="0" w:color="auto"/>
        <w:right w:val="none" w:sz="0" w:space="0" w:color="auto"/>
      </w:divBdr>
    </w:div>
    <w:div w:id="1365012139">
      <w:bodyDiv w:val="1"/>
      <w:marLeft w:val="0"/>
      <w:marRight w:val="0"/>
      <w:marTop w:val="0"/>
      <w:marBottom w:val="0"/>
      <w:divBdr>
        <w:top w:val="none" w:sz="0" w:space="0" w:color="auto"/>
        <w:left w:val="none" w:sz="0" w:space="0" w:color="auto"/>
        <w:bottom w:val="none" w:sz="0" w:space="0" w:color="auto"/>
        <w:right w:val="none" w:sz="0" w:space="0" w:color="auto"/>
      </w:divBdr>
    </w:div>
    <w:div w:id="1365058552">
      <w:bodyDiv w:val="1"/>
      <w:marLeft w:val="0"/>
      <w:marRight w:val="0"/>
      <w:marTop w:val="0"/>
      <w:marBottom w:val="0"/>
      <w:divBdr>
        <w:top w:val="none" w:sz="0" w:space="0" w:color="auto"/>
        <w:left w:val="none" w:sz="0" w:space="0" w:color="auto"/>
        <w:bottom w:val="none" w:sz="0" w:space="0" w:color="auto"/>
        <w:right w:val="none" w:sz="0" w:space="0" w:color="auto"/>
      </w:divBdr>
    </w:div>
    <w:div w:id="1365322563">
      <w:bodyDiv w:val="1"/>
      <w:marLeft w:val="0"/>
      <w:marRight w:val="0"/>
      <w:marTop w:val="0"/>
      <w:marBottom w:val="0"/>
      <w:divBdr>
        <w:top w:val="none" w:sz="0" w:space="0" w:color="auto"/>
        <w:left w:val="none" w:sz="0" w:space="0" w:color="auto"/>
        <w:bottom w:val="none" w:sz="0" w:space="0" w:color="auto"/>
        <w:right w:val="none" w:sz="0" w:space="0" w:color="auto"/>
      </w:divBdr>
    </w:div>
    <w:div w:id="1365591565">
      <w:bodyDiv w:val="1"/>
      <w:marLeft w:val="0"/>
      <w:marRight w:val="0"/>
      <w:marTop w:val="0"/>
      <w:marBottom w:val="0"/>
      <w:divBdr>
        <w:top w:val="none" w:sz="0" w:space="0" w:color="auto"/>
        <w:left w:val="none" w:sz="0" w:space="0" w:color="auto"/>
        <w:bottom w:val="none" w:sz="0" w:space="0" w:color="auto"/>
        <w:right w:val="none" w:sz="0" w:space="0" w:color="auto"/>
      </w:divBdr>
    </w:div>
    <w:div w:id="1365595333">
      <w:bodyDiv w:val="1"/>
      <w:marLeft w:val="0"/>
      <w:marRight w:val="0"/>
      <w:marTop w:val="0"/>
      <w:marBottom w:val="0"/>
      <w:divBdr>
        <w:top w:val="none" w:sz="0" w:space="0" w:color="auto"/>
        <w:left w:val="none" w:sz="0" w:space="0" w:color="auto"/>
        <w:bottom w:val="none" w:sz="0" w:space="0" w:color="auto"/>
        <w:right w:val="none" w:sz="0" w:space="0" w:color="auto"/>
      </w:divBdr>
    </w:div>
    <w:div w:id="1365639755">
      <w:bodyDiv w:val="1"/>
      <w:marLeft w:val="0"/>
      <w:marRight w:val="0"/>
      <w:marTop w:val="0"/>
      <w:marBottom w:val="0"/>
      <w:divBdr>
        <w:top w:val="none" w:sz="0" w:space="0" w:color="auto"/>
        <w:left w:val="none" w:sz="0" w:space="0" w:color="auto"/>
        <w:bottom w:val="none" w:sz="0" w:space="0" w:color="auto"/>
        <w:right w:val="none" w:sz="0" w:space="0" w:color="auto"/>
      </w:divBdr>
    </w:div>
    <w:div w:id="1365667016">
      <w:bodyDiv w:val="1"/>
      <w:marLeft w:val="0"/>
      <w:marRight w:val="0"/>
      <w:marTop w:val="0"/>
      <w:marBottom w:val="0"/>
      <w:divBdr>
        <w:top w:val="none" w:sz="0" w:space="0" w:color="auto"/>
        <w:left w:val="none" w:sz="0" w:space="0" w:color="auto"/>
        <w:bottom w:val="none" w:sz="0" w:space="0" w:color="auto"/>
        <w:right w:val="none" w:sz="0" w:space="0" w:color="auto"/>
      </w:divBdr>
    </w:div>
    <w:div w:id="1365715504">
      <w:bodyDiv w:val="1"/>
      <w:marLeft w:val="0"/>
      <w:marRight w:val="0"/>
      <w:marTop w:val="0"/>
      <w:marBottom w:val="0"/>
      <w:divBdr>
        <w:top w:val="none" w:sz="0" w:space="0" w:color="auto"/>
        <w:left w:val="none" w:sz="0" w:space="0" w:color="auto"/>
        <w:bottom w:val="none" w:sz="0" w:space="0" w:color="auto"/>
        <w:right w:val="none" w:sz="0" w:space="0" w:color="auto"/>
      </w:divBdr>
    </w:div>
    <w:div w:id="1365863569">
      <w:bodyDiv w:val="1"/>
      <w:marLeft w:val="0"/>
      <w:marRight w:val="0"/>
      <w:marTop w:val="0"/>
      <w:marBottom w:val="0"/>
      <w:divBdr>
        <w:top w:val="none" w:sz="0" w:space="0" w:color="auto"/>
        <w:left w:val="none" w:sz="0" w:space="0" w:color="auto"/>
        <w:bottom w:val="none" w:sz="0" w:space="0" w:color="auto"/>
        <w:right w:val="none" w:sz="0" w:space="0" w:color="auto"/>
      </w:divBdr>
    </w:div>
    <w:div w:id="1365865639">
      <w:bodyDiv w:val="1"/>
      <w:marLeft w:val="0"/>
      <w:marRight w:val="0"/>
      <w:marTop w:val="0"/>
      <w:marBottom w:val="0"/>
      <w:divBdr>
        <w:top w:val="none" w:sz="0" w:space="0" w:color="auto"/>
        <w:left w:val="none" w:sz="0" w:space="0" w:color="auto"/>
        <w:bottom w:val="none" w:sz="0" w:space="0" w:color="auto"/>
        <w:right w:val="none" w:sz="0" w:space="0" w:color="auto"/>
      </w:divBdr>
    </w:div>
    <w:div w:id="1365908152">
      <w:bodyDiv w:val="1"/>
      <w:marLeft w:val="0"/>
      <w:marRight w:val="0"/>
      <w:marTop w:val="0"/>
      <w:marBottom w:val="0"/>
      <w:divBdr>
        <w:top w:val="none" w:sz="0" w:space="0" w:color="auto"/>
        <w:left w:val="none" w:sz="0" w:space="0" w:color="auto"/>
        <w:bottom w:val="none" w:sz="0" w:space="0" w:color="auto"/>
        <w:right w:val="none" w:sz="0" w:space="0" w:color="auto"/>
      </w:divBdr>
    </w:div>
    <w:div w:id="1366055174">
      <w:bodyDiv w:val="1"/>
      <w:marLeft w:val="0"/>
      <w:marRight w:val="0"/>
      <w:marTop w:val="0"/>
      <w:marBottom w:val="0"/>
      <w:divBdr>
        <w:top w:val="none" w:sz="0" w:space="0" w:color="auto"/>
        <w:left w:val="none" w:sz="0" w:space="0" w:color="auto"/>
        <w:bottom w:val="none" w:sz="0" w:space="0" w:color="auto"/>
        <w:right w:val="none" w:sz="0" w:space="0" w:color="auto"/>
      </w:divBdr>
    </w:div>
    <w:div w:id="1366101617">
      <w:bodyDiv w:val="1"/>
      <w:marLeft w:val="0"/>
      <w:marRight w:val="0"/>
      <w:marTop w:val="0"/>
      <w:marBottom w:val="0"/>
      <w:divBdr>
        <w:top w:val="none" w:sz="0" w:space="0" w:color="auto"/>
        <w:left w:val="none" w:sz="0" w:space="0" w:color="auto"/>
        <w:bottom w:val="none" w:sz="0" w:space="0" w:color="auto"/>
        <w:right w:val="none" w:sz="0" w:space="0" w:color="auto"/>
      </w:divBdr>
    </w:div>
    <w:div w:id="1366177297">
      <w:bodyDiv w:val="1"/>
      <w:marLeft w:val="0"/>
      <w:marRight w:val="0"/>
      <w:marTop w:val="0"/>
      <w:marBottom w:val="0"/>
      <w:divBdr>
        <w:top w:val="none" w:sz="0" w:space="0" w:color="auto"/>
        <w:left w:val="none" w:sz="0" w:space="0" w:color="auto"/>
        <w:bottom w:val="none" w:sz="0" w:space="0" w:color="auto"/>
        <w:right w:val="none" w:sz="0" w:space="0" w:color="auto"/>
      </w:divBdr>
    </w:div>
    <w:div w:id="1366373149">
      <w:bodyDiv w:val="1"/>
      <w:marLeft w:val="0"/>
      <w:marRight w:val="0"/>
      <w:marTop w:val="0"/>
      <w:marBottom w:val="0"/>
      <w:divBdr>
        <w:top w:val="none" w:sz="0" w:space="0" w:color="auto"/>
        <w:left w:val="none" w:sz="0" w:space="0" w:color="auto"/>
        <w:bottom w:val="none" w:sz="0" w:space="0" w:color="auto"/>
        <w:right w:val="none" w:sz="0" w:space="0" w:color="auto"/>
      </w:divBdr>
    </w:div>
    <w:div w:id="1366557725">
      <w:bodyDiv w:val="1"/>
      <w:marLeft w:val="0"/>
      <w:marRight w:val="0"/>
      <w:marTop w:val="0"/>
      <w:marBottom w:val="0"/>
      <w:divBdr>
        <w:top w:val="none" w:sz="0" w:space="0" w:color="auto"/>
        <w:left w:val="none" w:sz="0" w:space="0" w:color="auto"/>
        <w:bottom w:val="none" w:sz="0" w:space="0" w:color="auto"/>
        <w:right w:val="none" w:sz="0" w:space="0" w:color="auto"/>
      </w:divBdr>
    </w:div>
    <w:div w:id="1366564132">
      <w:bodyDiv w:val="1"/>
      <w:marLeft w:val="0"/>
      <w:marRight w:val="0"/>
      <w:marTop w:val="0"/>
      <w:marBottom w:val="0"/>
      <w:divBdr>
        <w:top w:val="none" w:sz="0" w:space="0" w:color="auto"/>
        <w:left w:val="none" w:sz="0" w:space="0" w:color="auto"/>
        <w:bottom w:val="none" w:sz="0" w:space="0" w:color="auto"/>
        <w:right w:val="none" w:sz="0" w:space="0" w:color="auto"/>
      </w:divBdr>
    </w:div>
    <w:div w:id="1366639372">
      <w:bodyDiv w:val="1"/>
      <w:marLeft w:val="0"/>
      <w:marRight w:val="0"/>
      <w:marTop w:val="0"/>
      <w:marBottom w:val="0"/>
      <w:divBdr>
        <w:top w:val="none" w:sz="0" w:space="0" w:color="auto"/>
        <w:left w:val="none" w:sz="0" w:space="0" w:color="auto"/>
        <w:bottom w:val="none" w:sz="0" w:space="0" w:color="auto"/>
        <w:right w:val="none" w:sz="0" w:space="0" w:color="auto"/>
      </w:divBdr>
    </w:div>
    <w:div w:id="1367104451">
      <w:bodyDiv w:val="1"/>
      <w:marLeft w:val="0"/>
      <w:marRight w:val="0"/>
      <w:marTop w:val="0"/>
      <w:marBottom w:val="0"/>
      <w:divBdr>
        <w:top w:val="none" w:sz="0" w:space="0" w:color="auto"/>
        <w:left w:val="none" w:sz="0" w:space="0" w:color="auto"/>
        <w:bottom w:val="none" w:sz="0" w:space="0" w:color="auto"/>
        <w:right w:val="none" w:sz="0" w:space="0" w:color="auto"/>
      </w:divBdr>
    </w:div>
    <w:div w:id="1367440851">
      <w:bodyDiv w:val="1"/>
      <w:marLeft w:val="0"/>
      <w:marRight w:val="0"/>
      <w:marTop w:val="0"/>
      <w:marBottom w:val="0"/>
      <w:divBdr>
        <w:top w:val="none" w:sz="0" w:space="0" w:color="auto"/>
        <w:left w:val="none" w:sz="0" w:space="0" w:color="auto"/>
        <w:bottom w:val="none" w:sz="0" w:space="0" w:color="auto"/>
        <w:right w:val="none" w:sz="0" w:space="0" w:color="auto"/>
      </w:divBdr>
    </w:div>
    <w:div w:id="1367482670">
      <w:bodyDiv w:val="1"/>
      <w:marLeft w:val="0"/>
      <w:marRight w:val="0"/>
      <w:marTop w:val="0"/>
      <w:marBottom w:val="0"/>
      <w:divBdr>
        <w:top w:val="none" w:sz="0" w:space="0" w:color="auto"/>
        <w:left w:val="none" w:sz="0" w:space="0" w:color="auto"/>
        <w:bottom w:val="none" w:sz="0" w:space="0" w:color="auto"/>
        <w:right w:val="none" w:sz="0" w:space="0" w:color="auto"/>
      </w:divBdr>
    </w:div>
    <w:div w:id="1367560224">
      <w:bodyDiv w:val="1"/>
      <w:marLeft w:val="0"/>
      <w:marRight w:val="0"/>
      <w:marTop w:val="0"/>
      <w:marBottom w:val="0"/>
      <w:divBdr>
        <w:top w:val="none" w:sz="0" w:space="0" w:color="auto"/>
        <w:left w:val="none" w:sz="0" w:space="0" w:color="auto"/>
        <w:bottom w:val="none" w:sz="0" w:space="0" w:color="auto"/>
        <w:right w:val="none" w:sz="0" w:space="0" w:color="auto"/>
      </w:divBdr>
    </w:div>
    <w:div w:id="1367759108">
      <w:bodyDiv w:val="1"/>
      <w:marLeft w:val="0"/>
      <w:marRight w:val="0"/>
      <w:marTop w:val="0"/>
      <w:marBottom w:val="0"/>
      <w:divBdr>
        <w:top w:val="none" w:sz="0" w:space="0" w:color="auto"/>
        <w:left w:val="none" w:sz="0" w:space="0" w:color="auto"/>
        <w:bottom w:val="none" w:sz="0" w:space="0" w:color="auto"/>
        <w:right w:val="none" w:sz="0" w:space="0" w:color="auto"/>
      </w:divBdr>
    </w:div>
    <w:div w:id="1367832669">
      <w:bodyDiv w:val="1"/>
      <w:marLeft w:val="0"/>
      <w:marRight w:val="0"/>
      <w:marTop w:val="0"/>
      <w:marBottom w:val="0"/>
      <w:divBdr>
        <w:top w:val="none" w:sz="0" w:space="0" w:color="auto"/>
        <w:left w:val="none" w:sz="0" w:space="0" w:color="auto"/>
        <w:bottom w:val="none" w:sz="0" w:space="0" w:color="auto"/>
        <w:right w:val="none" w:sz="0" w:space="0" w:color="auto"/>
      </w:divBdr>
    </w:div>
    <w:div w:id="1368024378">
      <w:bodyDiv w:val="1"/>
      <w:marLeft w:val="0"/>
      <w:marRight w:val="0"/>
      <w:marTop w:val="0"/>
      <w:marBottom w:val="0"/>
      <w:divBdr>
        <w:top w:val="none" w:sz="0" w:space="0" w:color="auto"/>
        <w:left w:val="none" w:sz="0" w:space="0" w:color="auto"/>
        <w:bottom w:val="none" w:sz="0" w:space="0" w:color="auto"/>
        <w:right w:val="none" w:sz="0" w:space="0" w:color="auto"/>
      </w:divBdr>
    </w:div>
    <w:div w:id="1368069881">
      <w:bodyDiv w:val="1"/>
      <w:marLeft w:val="0"/>
      <w:marRight w:val="0"/>
      <w:marTop w:val="0"/>
      <w:marBottom w:val="0"/>
      <w:divBdr>
        <w:top w:val="none" w:sz="0" w:space="0" w:color="auto"/>
        <w:left w:val="none" w:sz="0" w:space="0" w:color="auto"/>
        <w:bottom w:val="none" w:sz="0" w:space="0" w:color="auto"/>
        <w:right w:val="none" w:sz="0" w:space="0" w:color="auto"/>
      </w:divBdr>
    </w:div>
    <w:div w:id="1368215033">
      <w:bodyDiv w:val="1"/>
      <w:marLeft w:val="0"/>
      <w:marRight w:val="0"/>
      <w:marTop w:val="0"/>
      <w:marBottom w:val="0"/>
      <w:divBdr>
        <w:top w:val="none" w:sz="0" w:space="0" w:color="auto"/>
        <w:left w:val="none" w:sz="0" w:space="0" w:color="auto"/>
        <w:bottom w:val="none" w:sz="0" w:space="0" w:color="auto"/>
        <w:right w:val="none" w:sz="0" w:space="0" w:color="auto"/>
      </w:divBdr>
    </w:div>
    <w:div w:id="1368218366">
      <w:bodyDiv w:val="1"/>
      <w:marLeft w:val="0"/>
      <w:marRight w:val="0"/>
      <w:marTop w:val="0"/>
      <w:marBottom w:val="0"/>
      <w:divBdr>
        <w:top w:val="none" w:sz="0" w:space="0" w:color="auto"/>
        <w:left w:val="none" w:sz="0" w:space="0" w:color="auto"/>
        <w:bottom w:val="none" w:sz="0" w:space="0" w:color="auto"/>
        <w:right w:val="none" w:sz="0" w:space="0" w:color="auto"/>
      </w:divBdr>
    </w:div>
    <w:div w:id="1368261770">
      <w:bodyDiv w:val="1"/>
      <w:marLeft w:val="0"/>
      <w:marRight w:val="0"/>
      <w:marTop w:val="0"/>
      <w:marBottom w:val="0"/>
      <w:divBdr>
        <w:top w:val="none" w:sz="0" w:space="0" w:color="auto"/>
        <w:left w:val="none" w:sz="0" w:space="0" w:color="auto"/>
        <w:bottom w:val="none" w:sz="0" w:space="0" w:color="auto"/>
        <w:right w:val="none" w:sz="0" w:space="0" w:color="auto"/>
      </w:divBdr>
    </w:div>
    <w:div w:id="1368287874">
      <w:bodyDiv w:val="1"/>
      <w:marLeft w:val="0"/>
      <w:marRight w:val="0"/>
      <w:marTop w:val="0"/>
      <w:marBottom w:val="0"/>
      <w:divBdr>
        <w:top w:val="none" w:sz="0" w:space="0" w:color="auto"/>
        <w:left w:val="none" w:sz="0" w:space="0" w:color="auto"/>
        <w:bottom w:val="none" w:sz="0" w:space="0" w:color="auto"/>
        <w:right w:val="none" w:sz="0" w:space="0" w:color="auto"/>
      </w:divBdr>
    </w:div>
    <w:div w:id="1368292175">
      <w:bodyDiv w:val="1"/>
      <w:marLeft w:val="0"/>
      <w:marRight w:val="0"/>
      <w:marTop w:val="0"/>
      <w:marBottom w:val="0"/>
      <w:divBdr>
        <w:top w:val="none" w:sz="0" w:space="0" w:color="auto"/>
        <w:left w:val="none" w:sz="0" w:space="0" w:color="auto"/>
        <w:bottom w:val="none" w:sz="0" w:space="0" w:color="auto"/>
        <w:right w:val="none" w:sz="0" w:space="0" w:color="auto"/>
      </w:divBdr>
    </w:div>
    <w:div w:id="1368331017">
      <w:bodyDiv w:val="1"/>
      <w:marLeft w:val="0"/>
      <w:marRight w:val="0"/>
      <w:marTop w:val="0"/>
      <w:marBottom w:val="0"/>
      <w:divBdr>
        <w:top w:val="none" w:sz="0" w:space="0" w:color="auto"/>
        <w:left w:val="none" w:sz="0" w:space="0" w:color="auto"/>
        <w:bottom w:val="none" w:sz="0" w:space="0" w:color="auto"/>
        <w:right w:val="none" w:sz="0" w:space="0" w:color="auto"/>
      </w:divBdr>
    </w:div>
    <w:div w:id="1368333304">
      <w:bodyDiv w:val="1"/>
      <w:marLeft w:val="0"/>
      <w:marRight w:val="0"/>
      <w:marTop w:val="0"/>
      <w:marBottom w:val="0"/>
      <w:divBdr>
        <w:top w:val="none" w:sz="0" w:space="0" w:color="auto"/>
        <w:left w:val="none" w:sz="0" w:space="0" w:color="auto"/>
        <w:bottom w:val="none" w:sz="0" w:space="0" w:color="auto"/>
        <w:right w:val="none" w:sz="0" w:space="0" w:color="auto"/>
      </w:divBdr>
    </w:div>
    <w:div w:id="1368413903">
      <w:bodyDiv w:val="1"/>
      <w:marLeft w:val="0"/>
      <w:marRight w:val="0"/>
      <w:marTop w:val="0"/>
      <w:marBottom w:val="0"/>
      <w:divBdr>
        <w:top w:val="none" w:sz="0" w:space="0" w:color="auto"/>
        <w:left w:val="none" w:sz="0" w:space="0" w:color="auto"/>
        <w:bottom w:val="none" w:sz="0" w:space="0" w:color="auto"/>
        <w:right w:val="none" w:sz="0" w:space="0" w:color="auto"/>
      </w:divBdr>
    </w:div>
    <w:div w:id="1368489470">
      <w:bodyDiv w:val="1"/>
      <w:marLeft w:val="0"/>
      <w:marRight w:val="0"/>
      <w:marTop w:val="0"/>
      <w:marBottom w:val="0"/>
      <w:divBdr>
        <w:top w:val="none" w:sz="0" w:space="0" w:color="auto"/>
        <w:left w:val="none" w:sz="0" w:space="0" w:color="auto"/>
        <w:bottom w:val="none" w:sz="0" w:space="0" w:color="auto"/>
        <w:right w:val="none" w:sz="0" w:space="0" w:color="auto"/>
      </w:divBdr>
    </w:div>
    <w:div w:id="1368674019">
      <w:bodyDiv w:val="1"/>
      <w:marLeft w:val="0"/>
      <w:marRight w:val="0"/>
      <w:marTop w:val="0"/>
      <w:marBottom w:val="0"/>
      <w:divBdr>
        <w:top w:val="none" w:sz="0" w:space="0" w:color="auto"/>
        <w:left w:val="none" w:sz="0" w:space="0" w:color="auto"/>
        <w:bottom w:val="none" w:sz="0" w:space="0" w:color="auto"/>
        <w:right w:val="none" w:sz="0" w:space="0" w:color="auto"/>
      </w:divBdr>
    </w:div>
    <w:div w:id="1368872464">
      <w:bodyDiv w:val="1"/>
      <w:marLeft w:val="0"/>
      <w:marRight w:val="0"/>
      <w:marTop w:val="0"/>
      <w:marBottom w:val="0"/>
      <w:divBdr>
        <w:top w:val="none" w:sz="0" w:space="0" w:color="auto"/>
        <w:left w:val="none" w:sz="0" w:space="0" w:color="auto"/>
        <w:bottom w:val="none" w:sz="0" w:space="0" w:color="auto"/>
        <w:right w:val="none" w:sz="0" w:space="0" w:color="auto"/>
      </w:divBdr>
    </w:div>
    <w:div w:id="1369378383">
      <w:bodyDiv w:val="1"/>
      <w:marLeft w:val="0"/>
      <w:marRight w:val="0"/>
      <w:marTop w:val="0"/>
      <w:marBottom w:val="0"/>
      <w:divBdr>
        <w:top w:val="none" w:sz="0" w:space="0" w:color="auto"/>
        <w:left w:val="none" w:sz="0" w:space="0" w:color="auto"/>
        <w:bottom w:val="none" w:sz="0" w:space="0" w:color="auto"/>
        <w:right w:val="none" w:sz="0" w:space="0" w:color="auto"/>
      </w:divBdr>
    </w:div>
    <w:div w:id="1369523449">
      <w:bodyDiv w:val="1"/>
      <w:marLeft w:val="0"/>
      <w:marRight w:val="0"/>
      <w:marTop w:val="0"/>
      <w:marBottom w:val="0"/>
      <w:divBdr>
        <w:top w:val="none" w:sz="0" w:space="0" w:color="auto"/>
        <w:left w:val="none" w:sz="0" w:space="0" w:color="auto"/>
        <w:bottom w:val="none" w:sz="0" w:space="0" w:color="auto"/>
        <w:right w:val="none" w:sz="0" w:space="0" w:color="auto"/>
      </w:divBdr>
    </w:div>
    <w:div w:id="1369602455">
      <w:bodyDiv w:val="1"/>
      <w:marLeft w:val="0"/>
      <w:marRight w:val="0"/>
      <w:marTop w:val="0"/>
      <w:marBottom w:val="0"/>
      <w:divBdr>
        <w:top w:val="none" w:sz="0" w:space="0" w:color="auto"/>
        <w:left w:val="none" w:sz="0" w:space="0" w:color="auto"/>
        <w:bottom w:val="none" w:sz="0" w:space="0" w:color="auto"/>
        <w:right w:val="none" w:sz="0" w:space="0" w:color="auto"/>
      </w:divBdr>
    </w:div>
    <w:div w:id="1369643428">
      <w:bodyDiv w:val="1"/>
      <w:marLeft w:val="0"/>
      <w:marRight w:val="0"/>
      <w:marTop w:val="0"/>
      <w:marBottom w:val="0"/>
      <w:divBdr>
        <w:top w:val="none" w:sz="0" w:space="0" w:color="auto"/>
        <w:left w:val="none" w:sz="0" w:space="0" w:color="auto"/>
        <w:bottom w:val="none" w:sz="0" w:space="0" w:color="auto"/>
        <w:right w:val="none" w:sz="0" w:space="0" w:color="auto"/>
      </w:divBdr>
    </w:div>
    <w:div w:id="1369724885">
      <w:bodyDiv w:val="1"/>
      <w:marLeft w:val="0"/>
      <w:marRight w:val="0"/>
      <w:marTop w:val="0"/>
      <w:marBottom w:val="0"/>
      <w:divBdr>
        <w:top w:val="none" w:sz="0" w:space="0" w:color="auto"/>
        <w:left w:val="none" w:sz="0" w:space="0" w:color="auto"/>
        <w:bottom w:val="none" w:sz="0" w:space="0" w:color="auto"/>
        <w:right w:val="none" w:sz="0" w:space="0" w:color="auto"/>
      </w:divBdr>
    </w:div>
    <w:div w:id="1369794697">
      <w:bodyDiv w:val="1"/>
      <w:marLeft w:val="0"/>
      <w:marRight w:val="0"/>
      <w:marTop w:val="0"/>
      <w:marBottom w:val="0"/>
      <w:divBdr>
        <w:top w:val="none" w:sz="0" w:space="0" w:color="auto"/>
        <w:left w:val="none" w:sz="0" w:space="0" w:color="auto"/>
        <w:bottom w:val="none" w:sz="0" w:space="0" w:color="auto"/>
        <w:right w:val="none" w:sz="0" w:space="0" w:color="auto"/>
      </w:divBdr>
    </w:div>
    <w:div w:id="1369990769">
      <w:bodyDiv w:val="1"/>
      <w:marLeft w:val="0"/>
      <w:marRight w:val="0"/>
      <w:marTop w:val="0"/>
      <w:marBottom w:val="0"/>
      <w:divBdr>
        <w:top w:val="none" w:sz="0" w:space="0" w:color="auto"/>
        <w:left w:val="none" w:sz="0" w:space="0" w:color="auto"/>
        <w:bottom w:val="none" w:sz="0" w:space="0" w:color="auto"/>
        <w:right w:val="none" w:sz="0" w:space="0" w:color="auto"/>
      </w:divBdr>
    </w:div>
    <w:div w:id="1369992764">
      <w:bodyDiv w:val="1"/>
      <w:marLeft w:val="0"/>
      <w:marRight w:val="0"/>
      <w:marTop w:val="0"/>
      <w:marBottom w:val="0"/>
      <w:divBdr>
        <w:top w:val="none" w:sz="0" w:space="0" w:color="auto"/>
        <w:left w:val="none" w:sz="0" w:space="0" w:color="auto"/>
        <w:bottom w:val="none" w:sz="0" w:space="0" w:color="auto"/>
        <w:right w:val="none" w:sz="0" w:space="0" w:color="auto"/>
      </w:divBdr>
    </w:div>
    <w:div w:id="1370259291">
      <w:bodyDiv w:val="1"/>
      <w:marLeft w:val="0"/>
      <w:marRight w:val="0"/>
      <w:marTop w:val="0"/>
      <w:marBottom w:val="0"/>
      <w:divBdr>
        <w:top w:val="none" w:sz="0" w:space="0" w:color="auto"/>
        <w:left w:val="none" w:sz="0" w:space="0" w:color="auto"/>
        <w:bottom w:val="none" w:sz="0" w:space="0" w:color="auto"/>
        <w:right w:val="none" w:sz="0" w:space="0" w:color="auto"/>
      </w:divBdr>
    </w:div>
    <w:div w:id="1370380489">
      <w:bodyDiv w:val="1"/>
      <w:marLeft w:val="0"/>
      <w:marRight w:val="0"/>
      <w:marTop w:val="0"/>
      <w:marBottom w:val="0"/>
      <w:divBdr>
        <w:top w:val="none" w:sz="0" w:space="0" w:color="auto"/>
        <w:left w:val="none" w:sz="0" w:space="0" w:color="auto"/>
        <w:bottom w:val="none" w:sz="0" w:space="0" w:color="auto"/>
        <w:right w:val="none" w:sz="0" w:space="0" w:color="auto"/>
      </w:divBdr>
    </w:div>
    <w:div w:id="1370570370">
      <w:bodyDiv w:val="1"/>
      <w:marLeft w:val="0"/>
      <w:marRight w:val="0"/>
      <w:marTop w:val="0"/>
      <w:marBottom w:val="0"/>
      <w:divBdr>
        <w:top w:val="none" w:sz="0" w:space="0" w:color="auto"/>
        <w:left w:val="none" w:sz="0" w:space="0" w:color="auto"/>
        <w:bottom w:val="none" w:sz="0" w:space="0" w:color="auto"/>
        <w:right w:val="none" w:sz="0" w:space="0" w:color="auto"/>
      </w:divBdr>
    </w:div>
    <w:div w:id="1370687845">
      <w:bodyDiv w:val="1"/>
      <w:marLeft w:val="0"/>
      <w:marRight w:val="0"/>
      <w:marTop w:val="0"/>
      <w:marBottom w:val="0"/>
      <w:divBdr>
        <w:top w:val="none" w:sz="0" w:space="0" w:color="auto"/>
        <w:left w:val="none" w:sz="0" w:space="0" w:color="auto"/>
        <w:bottom w:val="none" w:sz="0" w:space="0" w:color="auto"/>
        <w:right w:val="none" w:sz="0" w:space="0" w:color="auto"/>
      </w:divBdr>
    </w:div>
    <w:div w:id="1370763750">
      <w:bodyDiv w:val="1"/>
      <w:marLeft w:val="0"/>
      <w:marRight w:val="0"/>
      <w:marTop w:val="0"/>
      <w:marBottom w:val="0"/>
      <w:divBdr>
        <w:top w:val="none" w:sz="0" w:space="0" w:color="auto"/>
        <w:left w:val="none" w:sz="0" w:space="0" w:color="auto"/>
        <w:bottom w:val="none" w:sz="0" w:space="0" w:color="auto"/>
        <w:right w:val="none" w:sz="0" w:space="0" w:color="auto"/>
      </w:divBdr>
    </w:div>
    <w:div w:id="1370765309">
      <w:bodyDiv w:val="1"/>
      <w:marLeft w:val="0"/>
      <w:marRight w:val="0"/>
      <w:marTop w:val="0"/>
      <w:marBottom w:val="0"/>
      <w:divBdr>
        <w:top w:val="none" w:sz="0" w:space="0" w:color="auto"/>
        <w:left w:val="none" w:sz="0" w:space="0" w:color="auto"/>
        <w:bottom w:val="none" w:sz="0" w:space="0" w:color="auto"/>
        <w:right w:val="none" w:sz="0" w:space="0" w:color="auto"/>
      </w:divBdr>
    </w:div>
    <w:div w:id="1370835707">
      <w:bodyDiv w:val="1"/>
      <w:marLeft w:val="0"/>
      <w:marRight w:val="0"/>
      <w:marTop w:val="0"/>
      <w:marBottom w:val="0"/>
      <w:divBdr>
        <w:top w:val="none" w:sz="0" w:space="0" w:color="auto"/>
        <w:left w:val="none" w:sz="0" w:space="0" w:color="auto"/>
        <w:bottom w:val="none" w:sz="0" w:space="0" w:color="auto"/>
        <w:right w:val="none" w:sz="0" w:space="0" w:color="auto"/>
      </w:divBdr>
    </w:div>
    <w:div w:id="1370840251">
      <w:bodyDiv w:val="1"/>
      <w:marLeft w:val="0"/>
      <w:marRight w:val="0"/>
      <w:marTop w:val="0"/>
      <w:marBottom w:val="0"/>
      <w:divBdr>
        <w:top w:val="none" w:sz="0" w:space="0" w:color="auto"/>
        <w:left w:val="none" w:sz="0" w:space="0" w:color="auto"/>
        <w:bottom w:val="none" w:sz="0" w:space="0" w:color="auto"/>
        <w:right w:val="none" w:sz="0" w:space="0" w:color="auto"/>
      </w:divBdr>
    </w:div>
    <w:div w:id="1370842078">
      <w:bodyDiv w:val="1"/>
      <w:marLeft w:val="0"/>
      <w:marRight w:val="0"/>
      <w:marTop w:val="0"/>
      <w:marBottom w:val="0"/>
      <w:divBdr>
        <w:top w:val="none" w:sz="0" w:space="0" w:color="auto"/>
        <w:left w:val="none" w:sz="0" w:space="0" w:color="auto"/>
        <w:bottom w:val="none" w:sz="0" w:space="0" w:color="auto"/>
        <w:right w:val="none" w:sz="0" w:space="0" w:color="auto"/>
      </w:divBdr>
    </w:div>
    <w:div w:id="1371149077">
      <w:bodyDiv w:val="1"/>
      <w:marLeft w:val="0"/>
      <w:marRight w:val="0"/>
      <w:marTop w:val="0"/>
      <w:marBottom w:val="0"/>
      <w:divBdr>
        <w:top w:val="none" w:sz="0" w:space="0" w:color="auto"/>
        <w:left w:val="none" w:sz="0" w:space="0" w:color="auto"/>
        <w:bottom w:val="none" w:sz="0" w:space="0" w:color="auto"/>
        <w:right w:val="none" w:sz="0" w:space="0" w:color="auto"/>
      </w:divBdr>
    </w:div>
    <w:div w:id="1371297447">
      <w:bodyDiv w:val="1"/>
      <w:marLeft w:val="0"/>
      <w:marRight w:val="0"/>
      <w:marTop w:val="0"/>
      <w:marBottom w:val="0"/>
      <w:divBdr>
        <w:top w:val="none" w:sz="0" w:space="0" w:color="auto"/>
        <w:left w:val="none" w:sz="0" w:space="0" w:color="auto"/>
        <w:bottom w:val="none" w:sz="0" w:space="0" w:color="auto"/>
        <w:right w:val="none" w:sz="0" w:space="0" w:color="auto"/>
      </w:divBdr>
    </w:div>
    <w:div w:id="1371300801">
      <w:bodyDiv w:val="1"/>
      <w:marLeft w:val="0"/>
      <w:marRight w:val="0"/>
      <w:marTop w:val="0"/>
      <w:marBottom w:val="0"/>
      <w:divBdr>
        <w:top w:val="none" w:sz="0" w:space="0" w:color="auto"/>
        <w:left w:val="none" w:sz="0" w:space="0" w:color="auto"/>
        <w:bottom w:val="none" w:sz="0" w:space="0" w:color="auto"/>
        <w:right w:val="none" w:sz="0" w:space="0" w:color="auto"/>
      </w:divBdr>
    </w:div>
    <w:div w:id="1371343345">
      <w:bodyDiv w:val="1"/>
      <w:marLeft w:val="0"/>
      <w:marRight w:val="0"/>
      <w:marTop w:val="0"/>
      <w:marBottom w:val="0"/>
      <w:divBdr>
        <w:top w:val="none" w:sz="0" w:space="0" w:color="auto"/>
        <w:left w:val="none" w:sz="0" w:space="0" w:color="auto"/>
        <w:bottom w:val="none" w:sz="0" w:space="0" w:color="auto"/>
        <w:right w:val="none" w:sz="0" w:space="0" w:color="auto"/>
      </w:divBdr>
    </w:div>
    <w:div w:id="1371419585">
      <w:bodyDiv w:val="1"/>
      <w:marLeft w:val="0"/>
      <w:marRight w:val="0"/>
      <w:marTop w:val="0"/>
      <w:marBottom w:val="0"/>
      <w:divBdr>
        <w:top w:val="none" w:sz="0" w:space="0" w:color="auto"/>
        <w:left w:val="none" w:sz="0" w:space="0" w:color="auto"/>
        <w:bottom w:val="none" w:sz="0" w:space="0" w:color="auto"/>
        <w:right w:val="none" w:sz="0" w:space="0" w:color="auto"/>
      </w:divBdr>
    </w:div>
    <w:div w:id="1371420948">
      <w:bodyDiv w:val="1"/>
      <w:marLeft w:val="0"/>
      <w:marRight w:val="0"/>
      <w:marTop w:val="0"/>
      <w:marBottom w:val="0"/>
      <w:divBdr>
        <w:top w:val="none" w:sz="0" w:space="0" w:color="auto"/>
        <w:left w:val="none" w:sz="0" w:space="0" w:color="auto"/>
        <w:bottom w:val="none" w:sz="0" w:space="0" w:color="auto"/>
        <w:right w:val="none" w:sz="0" w:space="0" w:color="auto"/>
      </w:divBdr>
    </w:div>
    <w:div w:id="1371490782">
      <w:bodyDiv w:val="1"/>
      <w:marLeft w:val="0"/>
      <w:marRight w:val="0"/>
      <w:marTop w:val="0"/>
      <w:marBottom w:val="0"/>
      <w:divBdr>
        <w:top w:val="none" w:sz="0" w:space="0" w:color="auto"/>
        <w:left w:val="none" w:sz="0" w:space="0" w:color="auto"/>
        <w:bottom w:val="none" w:sz="0" w:space="0" w:color="auto"/>
        <w:right w:val="none" w:sz="0" w:space="0" w:color="auto"/>
      </w:divBdr>
    </w:div>
    <w:div w:id="1371540039">
      <w:bodyDiv w:val="1"/>
      <w:marLeft w:val="0"/>
      <w:marRight w:val="0"/>
      <w:marTop w:val="0"/>
      <w:marBottom w:val="0"/>
      <w:divBdr>
        <w:top w:val="none" w:sz="0" w:space="0" w:color="auto"/>
        <w:left w:val="none" w:sz="0" w:space="0" w:color="auto"/>
        <w:bottom w:val="none" w:sz="0" w:space="0" w:color="auto"/>
        <w:right w:val="none" w:sz="0" w:space="0" w:color="auto"/>
      </w:divBdr>
    </w:div>
    <w:div w:id="1371566075">
      <w:bodyDiv w:val="1"/>
      <w:marLeft w:val="0"/>
      <w:marRight w:val="0"/>
      <w:marTop w:val="0"/>
      <w:marBottom w:val="0"/>
      <w:divBdr>
        <w:top w:val="none" w:sz="0" w:space="0" w:color="auto"/>
        <w:left w:val="none" w:sz="0" w:space="0" w:color="auto"/>
        <w:bottom w:val="none" w:sz="0" w:space="0" w:color="auto"/>
        <w:right w:val="none" w:sz="0" w:space="0" w:color="auto"/>
      </w:divBdr>
    </w:div>
    <w:div w:id="1371569980">
      <w:bodyDiv w:val="1"/>
      <w:marLeft w:val="0"/>
      <w:marRight w:val="0"/>
      <w:marTop w:val="0"/>
      <w:marBottom w:val="0"/>
      <w:divBdr>
        <w:top w:val="none" w:sz="0" w:space="0" w:color="auto"/>
        <w:left w:val="none" w:sz="0" w:space="0" w:color="auto"/>
        <w:bottom w:val="none" w:sz="0" w:space="0" w:color="auto"/>
        <w:right w:val="none" w:sz="0" w:space="0" w:color="auto"/>
      </w:divBdr>
    </w:div>
    <w:div w:id="1371758901">
      <w:bodyDiv w:val="1"/>
      <w:marLeft w:val="0"/>
      <w:marRight w:val="0"/>
      <w:marTop w:val="0"/>
      <w:marBottom w:val="0"/>
      <w:divBdr>
        <w:top w:val="none" w:sz="0" w:space="0" w:color="auto"/>
        <w:left w:val="none" w:sz="0" w:space="0" w:color="auto"/>
        <w:bottom w:val="none" w:sz="0" w:space="0" w:color="auto"/>
        <w:right w:val="none" w:sz="0" w:space="0" w:color="auto"/>
      </w:divBdr>
    </w:div>
    <w:div w:id="1371996935">
      <w:bodyDiv w:val="1"/>
      <w:marLeft w:val="0"/>
      <w:marRight w:val="0"/>
      <w:marTop w:val="0"/>
      <w:marBottom w:val="0"/>
      <w:divBdr>
        <w:top w:val="none" w:sz="0" w:space="0" w:color="auto"/>
        <w:left w:val="none" w:sz="0" w:space="0" w:color="auto"/>
        <w:bottom w:val="none" w:sz="0" w:space="0" w:color="auto"/>
        <w:right w:val="none" w:sz="0" w:space="0" w:color="auto"/>
      </w:divBdr>
    </w:div>
    <w:div w:id="1372076012">
      <w:bodyDiv w:val="1"/>
      <w:marLeft w:val="0"/>
      <w:marRight w:val="0"/>
      <w:marTop w:val="0"/>
      <w:marBottom w:val="0"/>
      <w:divBdr>
        <w:top w:val="none" w:sz="0" w:space="0" w:color="auto"/>
        <w:left w:val="none" w:sz="0" w:space="0" w:color="auto"/>
        <w:bottom w:val="none" w:sz="0" w:space="0" w:color="auto"/>
        <w:right w:val="none" w:sz="0" w:space="0" w:color="auto"/>
      </w:divBdr>
    </w:div>
    <w:div w:id="1372145423">
      <w:bodyDiv w:val="1"/>
      <w:marLeft w:val="0"/>
      <w:marRight w:val="0"/>
      <w:marTop w:val="0"/>
      <w:marBottom w:val="0"/>
      <w:divBdr>
        <w:top w:val="none" w:sz="0" w:space="0" w:color="auto"/>
        <w:left w:val="none" w:sz="0" w:space="0" w:color="auto"/>
        <w:bottom w:val="none" w:sz="0" w:space="0" w:color="auto"/>
        <w:right w:val="none" w:sz="0" w:space="0" w:color="auto"/>
      </w:divBdr>
    </w:div>
    <w:div w:id="1372414346">
      <w:bodyDiv w:val="1"/>
      <w:marLeft w:val="0"/>
      <w:marRight w:val="0"/>
      <w:marTop w:val="0"/>
      <w:marBottom w:val="0"/>
      <w:divBdr>
        <w:top w:val="none" w:sz="0" w:space="0" w:color="auto"/>
        <w:left w:val="none" w:sz="0" w:space="0" w:color="auto"/>
        <w:bottom w:val="none" w:sz="0" w:space="0" w:color="auto"/>
        <w:right w:val="none" w:sz="0" w:space="0" w:color="auto"/>
      </w:divBdr>
    </w:div>
    <w:div w:id="1372454914">
      <w:bodyDiv w:val="1"/>
      <w:marLeft w:val="0"/>
      <w:marRight w:val="0"/>
      <w:marTop w:val="0"/>
      <w:marBottom w:val="0"/>
      <w:divBdr>
        <w:top w:val="none" w:sz="0" w:space="0" w:color="auto"/>
        <w:left w:val="none" w:sz="0" w:space="0" w:color="auto"/>
        <w:bottom w:val="none" w:sz="0" w:space="0" w:color="auto"/>
        <w:right w:val="none" w:sz="0" w:space="0" w:color="auto"/>
      </w:divBdr>
    </w:div>
    <w:div w:id="1372610808">
      <w:bodyDiv w:val="1"/>
      <w:marLeft w:val="0"/>
      <w:marRight w:val="0"/>
      <w:marTop w:val="0"/>
      <w:marBottom w:val="0"/>
      <w:divBdr>
        <w:top w:val="none" w:sz="0" w:space="0" w:color="auto"/>
        <w:left w:val="none" w:sz="0" w:space="0" w:color="auto"/>
        <w:bottom w:val="none" w:sz="0" w:space="0" w:color="auto"/>
        <w:right w:val="none" w:sz="0" w:space="0" w:color="auto"/>
      </w:divBdr>
    </w:div>
    <w:div w:id="1372682154">
      <w:bodyDiv w:val="1"/>
      <w:marLeft w:val="0"/>
      <w:marRight w:val="0"/>
      <w:marTop w:val="0"/>
      <w:marBottom w:val="0"/>
      <w:divBdr>
        <w:top w:val="none" w:sz="0" w:space="0" w:color="auto"/>
        <w:left w:val="none" w:sz="0" w:space="0" w:color="auto"/>
        <w:bottom w:val="none" w:sz="0" w:space="0" w:color="auto"/>
        <w:right w:val="none" w:sz="0" w:space="0" w:color="auto"/>
      </w:divBdr>
    </w:div>
    <w:div w:id="1372804082">
      <w:bodyDiv w:val="1"/>
      <w:marLeft w:val="0"/>
      <w:marRight w:val="0"/>
      <w:marTop w:val="0"/>
      <w:marBottom w:val="0"/>
      <w:divBdr>
        <w:top w:val="none" w:sz="0" w:space="0" w:color="auto"/>
        <w:left w:val="none" w:sz="0" w:space="0" w:color="auto"/>
        <w:bottom w:val="none" w:sz="0" w:space="0" w:color="auto"/>
        <w:right w:val="none" w:sz="0" w:space="0" w:color="auto"/>
      </w:divBdr>
    </w:div>
    <w:div w:id="1373460851">
      <w:bodyDiv w:val="1"/>
      <w:marLeft w:val="0"/>
      <w:marRight w:val="0"/>
      <w:marTop w:val="0"/>
      <w:marBottom w:val="0"/>
      <w:divBdr>
        <w:top w:val="none" w:sz="0" w:space="0" w:color="auto"/>
        <w:left w:val="none" w:sz="0" w:space="0" w:color="auto"/>
        <w:bottom w:val="none" w:sz="0" w:space="0" w:color="auto"/>
        <w:right w:val="none" w:sz="0" w:space="0" w:color="auto"/>
      </w:divBdr>
    </w:div>
    <w:div w:id="1373581232">
      <w:bodyDiv w:val="1"/>
      <w:marLeft w:val="0"/>
      <w:marRight w:val="0"/>
      <w:marTop w:val="0"/>
      <w:marBottom w:val="0"/>
      <w:divBdr>
        <w:top w:val="none" w:sz="0" w:space="0" w:color="auto"/>
        <w:left w:val="none" w:sz="0" w:space="0" w:color="auto"/>
        <w:bottom w:val="none" w:sz="0" w:space="0" w:color="auto"/>
        <w:right w:val="none" w:sz="0" w:space="0" w:color="auto"/>
      </w:divBdr>
    </w:div>
    <w:div w:id="1373724026">
      <w:bodyDiv w:val="1"/>
      <w:marLeft w:val="0"/>
      <w:marRight w:val="0"/>
      <w:marTop w:val="0"/>
      <w:marBottom w:val="0"/>
      <w:divBdr>
        <w:top w:val="none" w:sz="0" w:space="0" w:color="auto"/>
        <w:left w:val="none" w:sz="0" w:space="0" w:color="auto"/>
        <w:bottom w:val="none" w:sz="0" w:space="0" w:color="auto"/>
        <w:right w:val="none" w:sz="0" w:space="0" w:color="auto"/>
      </w:divBdr>
    </w:div>
    <w:div w:id="1373725146">
      <w:bodyDiv w:val="1"/>
      <w:marLeft w:val="0"/>
      <w:marRight w:val="0"/>
      <w:marTop w:val="0"/>
      <w:marBottom w:val="0"/>
      <w:divBdr>
        <w:top w:val="none" w:sz="0" w:space="0" w:color="auto"/>
        <w:left w:val="none" w:sz="0" w:space="0" w:color="auto"/>
        <w:bottom w:val="none" w:sz="0" w:space="0" w:color="auto"/>
        <w:right w:val="none" w:sz="0" w:space="0" w:color="auto"/>
      </w:divBdr>
    </w:div>
    <w:div w:id="1373845242">
      <w:bodyDiv w:val="1"/>
      <w:marLeft w:val="0"/>
      <w:marRight w:val="0"/>
      <w:marTop w:val="0"/>
      <w:marBottom w:val="0"/>
      <w:divBdr>
        <w:top w:val="none" w:sz="0" w:space="0" w:color="auto"/>
        <w:left w:val="none" w:sz="0" w:space="0" w:color="auto"/>
        <w:bottom w:val="none" w:sz="0" w:space="0" w:color="auto"/>
        <w:right w:val="none" w:sz="0" w:space="0" w:color="auto"/>
      </w:divBdr>
    </w:div>
    <w:div w:id="1373924458">
      <w:bodyDiv w:val="1"/>
      <w:marLeft w:val="0"/>
      <w:marRight w:val="0"/>
      <w:marTop w:val="0"/>
      <w:marBottom w:val="0"/>
      <w:divBdr>
        <w:top w:val="none" w:sz="0" w:space="0" w:color="auto"/>
        <w:left w:val="none" w:sz="0" w:space="0" w:color="auto"/>
        <w:bottom w:val="none" w:sz="0" w:space="0" w:color="auto"/>
        <w:right w:val="none" w:sz="0" w:space="0" w:color="auto"/>
      </w:divBdr>
    </w:div>
    <w:div w:id="1374040221">
      <w:bodyDiv w:val="1"/>
      <w:marLeft w:val="0"/>
      <w:marRight w:val="0"/>
      <w:marTop w:val="0"/>
      <w:marBottom w:val="0"/>
      <w:divBdr>
        <w:top w:val="none" w:sz="0" w:space="0" w:color="auto"/>
        <w:left w:val="none" w:sz="0" w:space="0" w:color="auto"/>
        <w:bottom w:val="none" w:sz="0" w:space="0" w:color="auto"/>
        <w:right w:val="none" w:sz="0" w:space="0" w:color="auto"/>
      </w:divBdr>
    </w:div>
    <w:div w:id="1374160480">
      <w:bodyDiv w:val="1"/>
      <w:marLeft w:val="0"/>
      <w:marRight w:val="0"/>
      <w:marTop w:val="0"/>
      <w:marBottom w:val="0"/>
      <w:divBdr>
        <w:top w:val="none" w:sz="0" w:space="0" w:color="auto"/>
        <w:left w:val="none" w:sz="0" w:space="0" w:color="auto"/>
        <w:bottom w:val="none" w:sz="0" w:space="0" w:color="auto"/>
        <w:right w:val="none" w:sz="0" w:space="0" w:color="auto"/>
      </w:divBdr>
    </w:div>
    <w:div w:id="1374572138">
      <w:bodyDiv w:val="1"/>
      <w:marLeft w:val="0"/>
      <w:marRight w:val="0"/>
      <w:marTop w:val="0"/>
      <w:marBottom w:val="0"/>
      <w:divBdr>
        <w:top w:val="none" w:sz="0" w:space="0" w:color="auto"/>
        <w:left w:val="none" w:sz="0" w:space="0" w:color="auto"/>
        <w:bottom w:val="none" w:sz="0" w:space="0" w:color="auto"/>
        <w:right w:val="none" w:sz="0" w:space="0" w:color="auto"/>
      </w:divBdr>
    </w:div>
    <w:div w:id="1374622649">
      <w:bodyDiv w:val="1"/>
      <w:marLeft w:val="0"/>
      <w:marRight w:val="0"/>
      <w:marTop w:val="0"/>
      <w:marBottom w:val="0"/>
      <w:divBdr>
        <w:top w:val="none" w:sz="0" w:space="0" w:color="auto"/>
        <w:left w:val="none" w:sz="0" w:space="0" w:color="auto"/>
        <w:bottom w:val="none" w:sz="0" w:space="0" w:color="auto"/>
        <w:right w:val="none" w:sz="0" w:space="0" w:color="auto"/>
      </w:divBdr>
    </w:div>
    <w:div w:id="1374768230">
      <w:bodyDiv w:val="1"/>
      <w:marLeft w:val="0"/>
      <w:marRight w:val="0"/>
      <w:marTop w:val="0"/>
      <w:marBottom w:val="0"/>
      <w:divBdr>
        <w:top w:val="none" w:sz="0" w:space="0" w:color="auto"/>
        <w:left w:val="none" w:sz="0" w:space="0" w:color="auto"/>
        <w:bottom w:val="none" w:sz="0" w:space="0" w:color="auto"/>
        <w:right w:val="none" w:sz="0" w:space="0" w:color="auto"/>
      </w:divBdr>
    </w:div>
    <w:div w:id="1375155384">
      <w:bodyDiv w:val="1"/>
      <w:marLeft w:val="0"/>
      <w:marRight w:val="0"/>
      <w:marTop w:val="0"/>
      <w:marBottom w:val="0"/>
      <w:divBdr>
        <w:top w:val="none" w:sz="0" w:space="0" w:color="auto"/>
        <w:left w:val="none" w:sz="0" w:space="0" w:color="auto"/>
        <w:bottom w:val="none" w:sz="0" w:space="0" w:color="auto"/>
        <w:right w:val="none" w:sz="0" w:space="0" w:color="auto"/>
      </w:divBdr>
    </w:div>
    <w:div w:id="1375277452">
      <w:bodyDiv w:val="1"/>
      <w:marLeft w:val="0"/>
      <w:marRight w:val="0"/>
      <w:marTop w:val="0"/>
      <w:marBottom w:val="0"/>
      <w:divBdr>
        <w:top w:val="none" w:sz="0" w:space="0" w:color="auto"/>
        <w:left w:val="none" w:sz="0" w:space="0" w:color="auto"/>
        <w:bottom w:val="none" w:sz="0" w:space="0" w:color="auto"/>
        <w:right w:val="none" w:sz="0" w:space="0" w:color="auto"/>
      </w:divBdr>
    </w:div>
    <w:div w:id="1375302873">
      <w:bodyDiv w:val="1"/>
      <w:marLeft w:val="0"/>
      <w:marRight w:val="0"/>
      <w:marTop w:val="0"/>
      <w:marBottom w:val="0"/>
      <w:divBdr>
        <w:top w:val="none" w:sz="0" w:space="0" w:color="auto"/>
        <w:left w:val="none" w:sz="0" w:space="0" w:color="auto"/>
        <w:bottom w:val="none" w:sz="0" w:space="0" w:color="auto"/>
        <w:right w:val="none" w:sz="0" w:space="0" w:color="auto"/>
      </w:divBdr>
    </w:div>
    <w:div w:id="1375614039">
      <w:bodyDiv w:val="1"/>
      <w:marLeft w:val="0"/>
      <w:marRight w:val="0"/>
      <w:marTop w:val="0"/>
      <w:marBottom w:val="0"/>
      <w:divBdr>
        <w:top w:val="none" w:sz="0" w:space="0" w:color="auto"/>
        <w:left w:val="none" w:sz="0" w:space="0" w:color="auto"/>
        <w:bottom w:val="none" w:sz="0" w:space="0" w:color="auto"/>
        <w:right w:val="none" w:sz="0" w:space="0" w:color="auto"/>
      </w:divBdr>
    </w:div>
    <w:div w:id="1375619147">
      <w:bodyDiv w:val="1"/>
      <w:marLeft w:val="0"/>
      <w:marRight w:val="0"/>
      <w:marTop w:val="0"/>
      <w:marBottom w:val="0"/>
      <w:divBdr>
        <w:top w:val="none" w:sz="0" w:space="0" w:color="auto"/>
        <w:left w:val="none" w:sz="0" w:space="0" w:color="auto"/>
        <w:bottom w:val="none" w:sz="0" w:space="0" w:color="auto"/>
        <w:right w:val="none" w:sz="0" w:space="0" w:color="auto"/>
      </w:divBdr>
    </w:div>
    <w:div w:id="1375931510">
      <w:bodyDiv w:val="1"/>
      <w:marLeft w:val="0"/>
      <w:marRight w:val="0"/>
      <w:marTop w:val="0"/>
      <w:marBottom w:val="0"/>
      <w:divBdr>
        <w:top w:val="none" w:sz="0" w:space="0" w:color="auto"/>
        <w:left w:val="none" w:sz="0" w:space="0" w:color="auto"/>
        <w:bottom w:val="none" w:sz="0" w:space="0" w:color="auto"/>
        <w:right w:val="none" w:sz="0" w:space="0" w:color="auto"/>
      </w:divBdr>
    </w:div>
    <w:div w:id="1376005109">
      <w:bodyDiv w:val="1"/>
      <w:marLeft w:val="0"/>
      <w:marRight w:val="0"/>
      <w:marTop w:val="0"/>
      <w:marBottom w:val="0"/>
      <w:divBdr>
        <w:top w:val="none" w:sz="0" w:space="0" w:color="auto"/>
        <w:left w:val="none" w:sz="0" w:space="0" w:color="auto"/>
        <w:bottom w:val="none" w:sz="0" w:space="0" w:color="auto"/>
        <w:right w:val="none" w:sz="0" w:space="0" w:color="auto"/>
      </w:divBdr>
    </w:div>
    <w:div w:id="1376076234">
      <w:bodyDiv w:val="1"/>
      <w:marLeft w:val="0"/>
      <w:marRight w:val="0"/>
      <w:marTop w:val="0"/>
      <w:marBottom w:val="0"/>
      <w:divBdr>
        <w:top w:val="none" w:sz="0" w:space="0" w:color="auto"/>
        <w:left w:val="none" w:sz="0" w:space="0" w:color="auto"/>
        <w:bottom w:val="none" w:sz="0" w:space="0" w:color="auto"/>
        <w:right w:val="none" w:sz="0" w:space="0" w:color="auto"/>
      </w:divBdr>
    </w:div>
    <w:div w:id="1376156093">
      <w:bodyDiv w:val="1"/>
      <w:marLeft w:val="0"/>
      <w:marRight w:val="0"/>
      <w:marTop w:val="0"/>
      <w:marBottom w:val="0"/>
      <w:divBdr>
        <w:top w:val="none" w:sz="0" w:space="0" w:color="auto"/>
        <w:left w:val="none" w:sz="0" w:space="0" w:color="auto"/>
        <w:bottom w:val="none" w:sz="0" w:space="0" w:color="auto"/>
        <w:right w:val="none" w:sz="0" w:space="0" w:color="auto"/>
      </w:divBdr>
    </w:div>
    <w:div w:id="1376197110">
      <w:bodyDiv w:val="1"/>
      <w:marLeft w:val="0"/>
      <w:marRight w:val="0"/>
      <w:marTop w:val="0"/>
      <w:marBottom w:val="0"/>
      <w:divBdr>
        <w:top w:val="none" w:sz="0" w:space="0" w:color="auto"/>
        <w:left w:val="none" w:sz="0" w:space="0" w:color="auto"/>
        <w:bottom w:val="none" w:sz="0" w:space="0" w:color="auto"/>
        <w:right w:val="none" w:sz="0" w:space="0" w:color="auto"/>
      </w:divBdr>
    </w:div>
    <w:div w:id="1376349198">
      <w:bodyDiv w:val="1"/>
      <w:marLeft w:val="0"/>
      <w:marRight w:val="0"/>
      <w:marTop w:val="0"/>
      <w:marBottom w:val="0"/>
      <w:divBdr>
        <w:top w:val="none" w:sz="0" w:space="0" w:color="auto"/>
        <w:left w:val="none" w:sz="0" w:space="0" w:color="auto"/>
        <w:bottom w:val="none" w:sz="0" w:space="0" w:color="auto"/>
        <w:right w:val="none" w:sz="0" w:space="0" w:color="auto"/>
      </w:divBdr>
    </w:div>
    <w:div w:id="1376351770">
      <w:bodyDiv w:val="1"/>
      <w:marLeft w:val="0"/>
      <w:marRight w:val="0"/>
      <w:marTop w:val="0"/>
      <w:marBottom w:val="0"/>
      <w:divBdr>
        <w:top w:val="none" w:sz="0" w:space="0" w:color="auto"/>
        <w:left w:val="none" w:sz="0" w:space="0" w:color="auto"/>
        <w:bottom w:val="none" w:sz="0" w:space="0" w:color="auto"/>
        <w:right w:val="none" w:sz="0" w:space="0" w:color="auto"/>
      </w:divBdr>
    </w:div>
    <w:div w:id="1376388006">
      <w:bodyDiv w:val="1"/>
      <w:marLeft w:val="0"/>
      <w:marRight w:val="0"/>
      <w:marTop w:val="0"/>
      <w:marBottom w:val="0"/>
      <w:divBdr>
        <w:top w:val="none" w:sz="0" w:space="0" w:color="auto"/>
        <w:left w:val="none" w:sz="0" w:space="0" w:color="auto"/>
        <w:bottom w:val="none" w:sz="0" w:space="0" w:color="auto"/>
        <w:right w:val="none" w:sz="0" w:space="0" w:color="auto"/>
      </w:divBdr>
    </w:div>
    <w:div w:id="1376390130">
      <w:bodyDiv w:val="1"/>
      <w:marLeft w:val="0"/>
      <w:marRight w:val="0"/>
      <w:marTop w:val="0"/>
      <w:marBottom w:val="0"/>
      <w:divBdr>
        <w:top w:val="none" w:sz="0" w:space="0" w:color="auto"/>
        <w:left w:val="none" w:sz="0" w:space="0" w:color="auto"/>
        <w:bottom w:val="none" w:sz="0" w:space="0" w:color="auto"/>
        <w:right w:val="none" w:sz="0" w:space="0" w:color="auto"/>
      </w:divBdr>
    </w:div>
    <w:div w:id="1376464440">
      <w:bodyDiv w:val="1"/>
      <w:marLeft w:val="0"/>
      <w:marRight w:val="0"/>
      <w:marTop w:val="0"/>
      <w:marBottom w:val="0"/>
      <w:divBdr>
        <w:top w:val="none" w:sz="0" w:space="0" w:color="auto"/>
        <w:left w:val="none" w:sz="0" w:space="0" w:color="auto"/>
        <w:bottom w:val="none" w:sz="0" w:space="0" w:color="auto"/>
        <w:right w:val="none" w:sz="0" w:space="0" w:color="auto"/>
      </w:divBdr>
    </w:div>
    <w:div w:id="1376468047">
      <w:bodyDiv w:val="1"/>
      <w:marLeft w:val="0"/>
      <w:marRight w:val="0"/>
      <w:marTop w:val="0"/>
      <w:marBottom w:val="0"/>
      <w:divBdr>
        <w:top w:val="none" w:sz="0" w:space="0" w:color="auto"/>
        <w:left w:val="none" w:sz="0" w:space="0" w:color="auto"/>
        <w:bottom w:val="none" w:sz="0" w:space="0" w:color="auto"/>
        <w:right w:val="none" w:sz="0" w:space="0" w:color="auto"/>
      </w:divBdr>
    </w:div>
    <w:div w:id="1376539343">
      <w:bodyDiv w:val="1"/>
      <w:marLeft w:val="0"/>
      <w:marRight w:val="0"/>
      <w:marTop w:val="0"/>
      <w:marBottom w:val="0"/>
      <w:divBdr>
        <w:top w:val="none" w:sz="0" w:space="0" w:color="auto"/>
        <w:left w:val="none" w:sz="0" w:space="0" w:color="auto"/>
        <w:bottom w:val="none" w:sz="0" w:space="0" w:color="auto"/>
        <w:right w:val="none" w:sz="0" w:space="0" w:color="auto"/>
      </w:divBdr>
    </w:div>
    <w:div w:id="1376585294">
      <w:bodyDiv w:val="1"/>
      <w:marLeft w:val="0"/>
      <w:marRight w:val="0"/>
      <w:marTop w:val="0"/>
      <w:marBottom w:val="0"/>
      <w:divBdr>
        <w:top w:val="none" w:sz="0" w:space="0" w:color="auto"/>
        <w:left w:val="none" w:sz="0" w:space="0" w:color="auto"/>
        <w:bottom w:val="none" w:sz="0" w:space="0" w:color="auto"/>
        <w:right w:val="none" w:sz="0" w:space="0" w:color="auto"/>
      </w:divBdr>
    </w:div>
    <w:div w:id="1376738039">
      <w:bodyDiv w:val="1"/>
      <w:marLeft w:val="0"/>
      <w:marRight w:val="0"/>
      <w:marTop w:val="0"/>
      <w:marBottom w:val="0"/>
      <w:divBdr>
        <w:top w:val="none" w:sz="0" w:space="0" w:color="auto"/>
        <w:left w:val="none" w:sz="0" w:space="0" w:color="auto"/>
        <w:bottom w:val="none" w:sz="0" w:space="0" w:color="auto"/>
        <w:right w:val="none" w:sz="0" w:space="0" w:color="auto"/>
      </w:divBdr>
    </w:div>
    <w:div w:id="1376851959">
      <w:bodyDiv w:val="1"/>
      <w:marLeft w:val="0"/>
      <w:marRight w:val="0"/>
      <w:marTop w:val="0"/>
      <w:marBottom w:val="0"/>
      <w:divBdr>
        <w:top w:val="none" w:sz="0" w:space="0" w:color="auto"/>
        <w:left w:val="none" w:sz="0" w:space="0" w:color="auto"/>
        <w:bottom w:val="none" w:sz="0" w:space="0" w:color="auto"/>
        <w:right w:val="none" w:sz="0" w:space="0" w:color="auto"/>
      </w:divBdr>
    </w:div>
    <w:div w:id="1376855810">
      <w:bodyDiv w:val="1"/>
      <w:marLeft w:val="0"/>
      <w:marRight w:val="0"/>
      <w:marTop w:val="0"/>
      <w:marBottom w:val="0"/>
      <w:divBdr>
        <w:top w:val="none" w:sz="0" w:space="0" w:color="auto"/>
        <w:left w:val="none" w:sz="0" w:space="0" w:color="auto"/>
        <w:bottom w:val="none" w:sz="0" w:space="0" w:color="auto"/>
        <w:right w:val="none" w:sz="0" w:space="0" w:color="auto"/>
      </w:divBdr>
    </w:div>
    <w:div w:id="1377043035">
      <w:bodyDiv w:val="1"/>
      <w:marLeft w:val="0"/>
      <w:marRight w:val="0"/>
      <w:marTop w:val="0"/>
      <w:marBottom w:val="0"/>
      <w:divBdr>
        <w:top w:val="none" w:sz="0" w:space="0" w:color="auto"/>
        <w:left w:val="none" w:sz="0" w:space="0" w:color="auto"/>
        <w:bottom w:val="none" w:sz="0" w:space="0" w:color="auto"/>
        <w:right w:val="none" w:sz="0" w:space="0" w:color="auto"/>
      </w:divBdr>
    </w:div>
    <w:div w:id="1377074548">
      <w:bodyDiv w:val="1"/>
      <w:marLeft w:val="0"/>
      <w:marRight w:val="0"/>
      <w:marTop w:val="0"/>
      <w:marBottom w:val="0"/>
      <w:divBdr>
        <w:top w:val="none" w:sz="0" w:space="0" w:color="auto"/>
        <w:left w:val="none" w:sz="0" w:space="0" w:color="auto"/>
        <w:bottom w:val="none" w:sz="0" w:space="0" w:color="auto"/>
        <w:right w:val="none" w:sz="0" w:space="0" w:color="auto"/>
      </w:divBdr>
    </w:div>
    <w:div w:id="1377268024">
      <w:bodyDiv w:val="1"/>
      <w:marLeft w:val="0"/>
      <w:marRight w:val="0"/>
      <w:marTop w:val="0"/>
      <w:marBottom w:val="0"/>
      <w:divBdr>
        <w:top w:val="none" w:sz="0" w:space="0" w:color="auto"/>
        <w:left w:val="none" w:sz="0" w:space="0" w:color="auto"/>
        <w:bottom w:val="none" w:sz="0" w:space="0" w:color="auto"/>
        <w:right w:val="none" w:sz="0" w:space="0" w:color="auto"/>
      </w:divBdr>
    </w:div>
    <w:div w:id="1377312934">
      <w:bodyDiv w:val="1"/>
      <w:marLeft w:val="0"/>
      <w:marRight w:val="0"/>
      <w:marTop w:val="0"/>
      <w:marBottom w:val="0"/>
      <w:divBdr>
        <w:top w:val="none" w:sz="0" w:space="0" w:color="auto"/>
        <w:left w:val="none" w:sz="0" w:space="0" w:color="auto"/>
        <w:bottom w:val="none" w:sz="0" w:space="0" w:color="auto"/>
        <w:right w:val="none" w:sz="0" w:space="0" w:color="auto"/>
      </w:divBdr>
    </w:div>
    <w:div w:id="1377466759">
      <w:bodyDiv w:val="1"/>
      <w:marLeft w:val="0"/>
      <w:marRight w:val="0"/>
      <w:marTop w:val="0"/>
      <w:marBottom w:val="0"/>
      <w:divBdr>
        <w:top w:val="none" w:sz="0" w:space="0" w:color="auto"/>
        <w:left w:val="none" w:sz="0" w:space="0" w:color="auto"/>
        <w:bottom w:val="none" w:sz="0" w:space="0" w:color="auto"/>
        <w:right w:val="none" w:sz="0" w:space="0" w:color="auto"/>
      </w:divBdr>
    </w:div>
    <w:div w:id="1377507464">
      <w:bodyDiv w:val="1"/>
      <w:marLeft w:val="0"/>
      <w:marRight w:val="0"/>
      <w:marTop w:val="0"/>
      <w:marBottom w:val="0"/>
      <w:divBdr>
        <w:top w:val="none" w:sz="0" w:space="0" w:color="auto"/>
        <w:left w:val="none" w:sz="0" w:space="0" w:color="auto"/>
        <w:bottom w:val="none" w:sz="0" w:space="0" w:color="auto"/>
        <w:right w:val="none" w:sz="0" w:space="0" w:color="auto"/>
      </w:divBdr>
    </w:div>
    <w:div w:id="1377660887">
      <w:bodyDiv w:val="1"/>
      <w:marLeft w:val="0"/>
      <w:marRight w:val="0"/>
      <w:marTop w:val="0"/>
      <w:marBottom w:val="0"/>
      <w:divBdr>
        <w:top w:val="none" w:sz="0" w:space="0" w:color="auto"/>
        <w:left w:val="none" w:sz="0" w:space="0" w:color="auto"/>
        <w:bottom w:val="none" w:sz="0" w:space="0" w:color="auto"/>
        <w:right w:val="none" w:sz="0" w:space="0" w:color="auto"/>
      </w:divBdr>
    </w:div>
    <w:div w:id="1377702255">
      <w:bodyDiv w:val="1"/>
      <w:marLeft w:val="0"/>
      <w:marRight w:val="0"/>
      <w:marTop w:val="0"/>
      <w:marBottom w:val="0"/>
      <w:divBdr>
        <w:top w:val="none" w:sz="0" w:space="0" w:color="auto"/>
        <w:left w:val="none" w:sz="0" w:space="0" w:color="auto"/>
        <w:bottom w:val="none" w:sz="0" w:space="0" w:color="auto"/>
        <w:right w:val="none" w:sz="0" w:space="0" w:color="auto"/>
      </w:divBdr>
    </w:div>
    <w:div w:id="1377852307">
      <w:bodyDiv w:val="1"/>
      <w:marLeft w:val="0"/>
      <w:marRight w:val="0"/>
      <w:marTop w:val="0"/>
      <w:marBottom w:val="0"/>
      <w:divBdr>
        <w:top w:val="none" w:sz="0" w:space="0" w:color="auto"/>
        <w:left w:val="none" w:sz="0" w:space="0" w:color="auto"/>
        <w:bottom w:val="none" w:sz="0" w:space="0" w:color="auto"/>
        <w:right w:val="none" w:sz="0" w:space="0" w:color="auto"/>
      </w:divBdr>
    </w:div>
    <w:div w:id="1377856707">
      <w:bodyDiv w:val="1"/>
      <w:marLeft w:val="0"/>
      <w:marRight w:val="0"/>
      <w:marTop w:val="0"/>
      <w:marBottom w:val="0"/>
      <w:divBdr>
        <w:top w:val="none" w:sz="0" w:space="0" w:color="auto"/>
        <w:left w:val="none" w:sz="0" w:space="0" w:color="auto"/>
        <w:bottom w:val="none" w:sz="0" w:space="0" w:color="auto"/>
        <w:right w:val="none" w:sz="0" w:space="0" w:color="auto"/>
      </w:divBdr>
    </w:div>
    <w:div w:id="1378119350">
      <w:bodyDiv w:val="1"/>
      <w:marLeft w:val="0"/>
      <w:marRight w:val="0"/>
      <w:marTop w:val="0"/>
      <w:marBottom w:val="0"/>
      <w:divBdr>
        <w:top w:val="none" w:sz="0" w:space="0" w:color="auto"/>
        <w:left w:val="none" w:sz="0" w:space="0" w:color="auto"/>
        <w:bottom w:val="none" w:sz="0" w:space="0" w:color="auto"/>
        <w:right w:val="none" w:sz="0" w:space="0" w:color="auto"/>
      </w:divBdr>
    </w:div>
    <w:div w:id="1378119577">
      <w:bodyDiv w:val="1"/>
      <w:marLeft w:val="0"/>
      <w:marRight w:val="0"/>
      <w:marTop w:val="0"/>
      <w:marBottom w:val="0"/>
      <w:divBdr>
        <w:top w:val="none" w:sz="0" w:space="0" w:color="auto"/>
        <w:left w:val="none" w:sz="0" w:space="0" w:color="auto"/>
        <w:bottom w:val="none" w:sz="0" w:space="0" w:color="auto"/>
        <w:right w:val="none" w:sz="0" w:space="0" w:color="auto"/>
      </w:divBdr>
    </w:div>
    <w:div w:id="1378119767">
      <w:bodyDiv w:val="1"/>
      <w:marLeft w:val="0"/>
      <w:marRight w:val="0"/>
      <w:marTop w:val="0"/>
      <w:marBottom w:val="0"/>
      <w:divBdr>
        <w:top w:val="none" w:sz="0" w:space="0" w:color="auto"/>
        <w:left w:val="none" w:sz="0" w:space="0" w:color="auto"/>
        <w:bottom w:val="none" w:sz="0" w:space="0" w:color="auto"/>
        <w:right w:val="none" w:sz="0" w:space="0" w:color="auto"/>
      </w:divBdr>
    </w:div>
    <w:div w:id="1378311502">
      <w:bodyDiv w:val="1"/>
      <w:marLeft w:val="0"/>
      <w:marRight w:val="0"/>
      <w:marTop w:val="0"/>
      <w:marBottom w:val="0"/>
      <w:divBdr>
        <w:top w:val="none" w:sz="0" w:space="0" w:color="auto"/>
        <w:left w:val="none" w:sz="0" w:space="0" w:color="auto"/>
        <w:bottom w:val="none" w:sz="0" w:space="0" w:color="auto"/>
        <w:right w:val="none" w:sz="0" w:space="0" w:color="auto"/>
      </w:divBdr>
    </w:div>
    <w:div w:id="1378312932">
      <w:bodyDiv w:val="1"/>
      <w:marLeft w:val="0"/>
      <w:marRight w:val="0"/>
      <w:marTop w:val="0"/>
      <w:marBottom w:val="0"/>
      <w:divBdr>
        <w:top w:val="none" w:sz="0" w:space="0" w:color="auto"/>
        <w:left w:val="none" w:sz="0" w:space="0" w:color="auto"/>
        <w:bottom w:val="none" w:sz="0" w:space="0" w:color="auto"/>
        <w:right w:val="none" w:sz="0" w:space="0" w:color="auto"/>
      </w:divBdr>
    </w:div>
    <w:div w:id="1378354288">
      <w:bodyDiv w:val="1"/>
      <w:marLeft w:val="0"/>
      <w:marRight w:val="0"/>
      <w:marTop w:val="0"/>
      <w:marBottom w:val="0"/>
      <w:divBdr>
        <w:top w:val="none" w:sz="0" w:space="0" w:color="auto"/>
        <w:left w:val="none" w:sz="0" w:space="0" w:color="auto"/>
        <w:bottom w:val="none" w:sz="0" w:space="0" w:color="auto"/>
        <w:right w:val="none" w:sz="0" w:space="0" w:color="auto"/>
      </w:divBdr>
    </w:div>
    <w:div w:id="1378355511">
      <w:bodyDiv w:val="1"/>
      <w:marLeft w:val="0"/>
      <w:marRight w:val="0"/>
      <w:marTop w:val="0"/>
      <w:marBottom w:val="0"/>
      <w:divBdr>
        <w:top w:val="none" w:sz="0" w:space="0" w:color="auto"/>
        <w:left w:val="none" w:sz="0" w:space="0" w:color="auto"/>
        <w:bottom w:val="none" w:sz="0" w:space="0" w:color="auto"/>
        <w:right w:val="none" w:sz="0" w:space="0" w:color="auto"/>
      </w:divBdr>
    </w:div>
    <w:div w:id="1378360096">
      <w:bodyDiv w:val="1"/>
      <w:marLeft w:val="0"/>
      <w:marRight w:val="0"/>
      <w:marTop w:val="0"/>
      <w:marBottom w:val="0"/>
      <w:divBdr>
        <w:top w:val="none" w:sz="0" w:space="0" w:color="auto"/>
        <w:left w:val="none" w:sz="0" w:space="0" w:color="auto"/>
        <w:bottom w:val="none" w:sz="0" w:space="0" w:color="auto"/>
        <w:right w:val="none" w:sz="0" w:space="0" w:color="auto"/>
      </w:divBdr>
    </w:div>
    <w:div w:id="1378503031">
      <w:bodyDiv w:val="1"/>
      <w:marLeft w:val="0"/>
      <w:marRight w:val="0"/>
      <w:marTop w:val="0"/>
      <w:marBottom w:val="0"/>
      <w:divBdr>
        <w:top w:val="none" w:sz="0" w:space="0" w:color="auto"/>
        <w:left w:val="none" w:sz="0" w:space="0" w:color="auto"/>
        <w:bottom w:val="none" w:sz="0" w:space="0" w:color="auto"/>
        <w:right w:val="none" w:sz="0" w:space="0" w:color="auto"/>
      </w:divBdr>
    </w:div>
    <w:div w:id="1378622829">
      <w:bodyDiv w:val="1"/>
      <w:marLeft w:val="0"/>
      <w:marRight w:val="0"/>
      <w:marTop w:val="0"/>
      <w:marBottom w:val="0"/>
      <w:divBdr>
        <w:top w:val="none" w:sz="0" w:space="0" w:color="auto"/>
        <w:left w:val="none" w:sz="0" w:space="0" w:color="auto"/>
        <w:bottom w:val="none" w:sz="0" w:space="0" w:color="auto"/>
        <w:right w:val="none" w:sz="0" w:space="0" w:color="auto"/>
      </w:divBdr>
    </w:div>
    <w:div w:id="1378700186">
      <w:bodyDiv w:val="1"/>
      <w:marLeft w:val="0"/>
      <w:marRight w:val="0"/>
      <w:marTop w:val="0"/>
      <w:marBottom w:val="0"/>
      <w:divBdr>
        <w:top w:val="none" w:sz="0" w:space="0" w:color="auto"/>
        <w:left w:val="none" w:sz="0" w:space="0" w:color="auto"/>
        <w:bottom w:val="none" w:sz="0" w:space="0" w:color="auto"/>
        <w:right w:val="none" w:sz="0" w:space="0" w:color="auto"/>
      </w:divBdr>
    </w:div>
    <w:div w:id="1378702626">
      <w:bodyDiv w:val="1"/>
      <w:marLeft w:val="0"/>
      <w:marRight w:val="0"/>
      <w:marTop w:val="0"/>
      <w:marBottom w:val="0"/>
      <w:divBdr>
        <w:top w:val="none" w:sz="0" w:space="0" w:color="auto"/>
        <w:left w:val="none" w:sz="0" w:space="0" w:color="auto"/>
        <w:bottom w:val="none" w:sz="0" w:space="0" w:color="auto"/>
        <w:right w:val="none" w:sz="0" w:space="0" w:color="auto"/>
      </w:divBdr>
    </w:div>
    <w:div w:id="1378819757">
      <w:bodyDiv w:val="1"/>
      <w:marLeft w:val="0"/>
      <w:marRight w:val="0"/>
      <w:marTop w:val="0"/>
      <w:marBottom w:val="0"/>
      <w:divBdr>
        <w:top w:val="none" w:sz="0" w:space="0" w:color="auto"/>
        <w:left w:val="none" w:sz="0" w:space="0" w:color="auto"/>
        <w:bottom w:val="none" w:sz="0" w:space="0" w:color="auto"/>
        <w:right w:val="none" w:sz="0" w:space="0" w:color="auto"/>
      </w:divBdr>
    </w:div>
    <w:div w:id="1378897985">
      <w:bodyDiv w:val="1"/>
      <w:marLeft w:val="0"/>
      <w:marRight w:val="0"/>
      <w:marTop w:val="0"/>
      <w:marBottom w:val="0"/>
      <w:divBdr>
        <w:top w:val="none" w:sz="0" w:space="0" w:color="auto"/>
        <w:left w:val="none" w:sz="0" w:space="0" w:color="auto"/>
        <w:bottom w:val="none" w:sz="0" w:space="0" w:color="auto"/>
        <w:right w:val="none" w:sz="0" w:space="0" w:color="auto"/>
      </w:divBdr>
    </w:div>
    <w:div w:id="1378970591">
      <w:bodyDiv w:val="1"/>
      <w:marLeft w:val="0"/>
      <w:marRight w:val="0"/>
      <w:marTop w:val="0"/>
      <w:marBottom w:val="0"/>
      <w:divBdr>
        <w:top w:val="none" w:sz="0" w:space="0" w:color="auto"/>
        <w:left w:val="none" w:sz="0" w:space="0" w:color="auto"/>
        <w:bottom w:val="none" w:sz="0" w:space="0" w:color="auto"/>
        <w:right w:val="none" w:sz="0" w:space="0" w:color="auto"/>
      </w:divBdr>
    </w:div>
    <w:div w:id="1379040672">
      <w:bodyDiv w:val="1"/>
      <w:marLeft w:val="0"/>
      <w:marRight w:val="0"/>
      <w:marTop w:val="0"/>
      <w:marBottom w:val="0"/>
      <w:divBdr>
        <w:top w:val="none" w:sz="0" w:space="0" w:color="auto"/>
        <w:left w:val="none" w:sz="0" w:space="0" w:color="auto"/>
        <w:bottom w:val="none" w:sz="0" w:space="0" w:color="auto"/>
        <w:right w:val="none" w:sz="0" w:space="0" w:color="auto"/>
      </w:divBdr>
    </w:div>
    <w:div w:id="1379160402">
      <w:bodyDiv w:val="1"/>
      <w:marLeft w:val="0"/>
      <w:marRight w:val="0"/>
      <w:marTop w:val="0"/>
      <w:marBottom w:val="0"/>
      <w:divBdr>
        <w:top w:val="none" w:sz="0" w:space="0" w:color="auto"/>
        <w:left w:val="none" w:sz="0" w:space="0" w:color="auto"/>
        <w:bottom w:val="none" w:sz="0" w:space="0" w:color="auto"/>
        <w:right w:val="none" w:sz="0" w:space="0" w:color="auto"/>
      </w:divBdr>
    </w:div>
    <w:div w:id="1379237035">
      <w:bodyDiv w:val="1"/>
      <w:marLeft w:val="0"/>
      <w:marRight w:val="0"/>
      <w:marTop w:val="0"/>
      <w:marBottom w:val="0"/>
      <w:divBdr>
        <w:top w:val="none" w:sz="0" w:space="0" w:color="auto"/>
        <w:left w:val="none" w:sz="0" w:space="0" w:color="auto"/>
        <w:bottom w:val="none" w:sz="0" w:space="0" w:color="auto"/>
        <w:right w:val="none" w:sz="0" w:space="0" w:color="auto"/>
      </w:divBdr>
    </w:div>
    <w:div w:id="1379283862">
      <w:bodyDiv w:val="1"/>
      <w:marLeft w:val="0"/>
      <w:marRight w:val="0"/>
      <w:marTop w:val="0"/>
      <w:marBottom w:val="0"/>
      <w:divBdr>
        <w:top w:val="none" w:sz="0" w:space="0" w:color="auto"/>
        <w:left w:val="none" w:sz="0" w:space="0" w:color="auto"/>
        <w:bottom w:val="none" w:sz="0" w:space="0" w:color="auto"/>
        <w:right w:val="none" w:sz="0" w:space="0" w:color="auto"/>
      </w:divBdr>
    </w:div>
    <w:div w:id="1379354002">
      <w:bodyDiv w:val="1"/>
      <w:marLeft w:val="0"/>
      <w:marRight w:val="0"/>
      <w:marTop w:val="0"/>
      <w:marBottom w:val="0"/>
      <w:divBdr>
        <w:top w:val="none" w:sz="0" w:space="0" w:color="auto"/>
        <w:left w:val="none" w:sz="0" w:space="0" w:color="auto"/>
        <w:bottom w:val="none" w:sz="0" w:space="0" w:color="auto"/>
        <w:right w:val="none" w:sz="0" w:space="0" w:color="auto"/>
      </w:divBdr>
    </w:div>
    <w:div w:id="1379358867">
      <w:bodyDiv w:val="1"/>
      <w:marLeft w:val="0"/>
      <w:marRight w:val="0"/>
      <w:marTop w:val="0"/>
      <w:marBottom w:val="0"/>
      <w:divBdr>
        <w:top w:val="none" w:sz="0" w:space="0" w:color="auto"/>
        <w:left w:val="none" w:sz="0" w:space="0" w:color="auto"/>
        <w:bottom w:val="none" w:sz="0" w:space="0" w:color="auto"/>
        <w:right w:val="none" w:sz="0" w:space="0" w:color="auto"/>
      </w:divBdr>
    </w:div>
    <w:div w:id="1379671049">
      <w:bodyDiv w:val="1"/>
      <w:marLeft w:val="0"/>
      <w:marRight w:val="0"/>
      <w:marTop w:val="0"/>
      <w:marBottom w:val="0"/>
      <w:divBdr>
        <w:top w:val="none" w:sz="0" w:space="0" w:color="auto"/>
        <w:left w:val="none" w:sz="0" w:space="0" w:color="auto"/>
        <w:bottom w:val="none" w:sz="0" w:space="0" w:color="auto"/>
        <w:right w:val="none" w:sz="0" w:space="0" w:color="auto"/>
      </w:divBdr>
    </w:div>
    <w:div w:id="1379822169">
      <w:bodyDiv w:val="1"/>
      <w:marLeft w:val="0"/>
      <w:marRight w:val="0"/>
      <w:marTop w:val="0"/>
      <w:marBottom w:val="0"/>
      <w:divBdr>
        <w:top w:val="none" w:sz="0" w:space="0" w:color="auto"/>
        <w:left w:val="none" w:sz="0" w:space="0" w:color="auto"/>
        <w:bottom w:val="none" w:sz="0" w:space="0" w:color="auto"/>
        <w:right w:val="none" w:sz="0" w:space="0" w:color="auto"/>
      </w:divBdr>
    </w:div>
    <w:div w:id="1379863569">
      <w:bodyDiv w:val="1"/>
      <w:marLeft w:val="0"/>
      <w:marRight w:val="0"/>
      <w:marTop w:val="0"/>
      <w:marBottom w:val="0"/>
      <w:divBdr>
        <w:top w:val="none" w:sz="0" w:space="0" w:color="auto"/>
        <w:left w:val="none" w:sz="0" w:space="0" w:color="auto"/>
        <w:bottom w:val="none" w:sz="0" w:space="0" w:color="auto"/>
        <w:right w:val="none" w:sz="0" w:space="0" w:color="auto"/>
      </w:divBdr>
    </w:div>
    <w:div w:id="1380008039">
      <w:bodyDiv w:val="1"/>
      <w:marLeft w:val="0"/>
      <w:marRight w:val="0"/>
      <w:marTop w:val="0"/>
      <w:marBottom w:val="0"/>
      <w:divBdr>
        <w:top w:val="none" w:sz="0" w:space="0" w:color="auto"/>
        <w:left w:val="none" w:sz="0" w:space="0" w:color="auto"/>
        <w:bottom w:val="none" w:sz="0" w:space="0" w:color="auto"/>
        <w:right w:val="none" w:sz="0" w:space="0" w:color="auto"/>
      </w:divBdr>
    </w:div>
    <w:div w:id="1380083339">
      <w:bodyDiv w:val="1"/>
      <w:marLeft w:val="0"/>
      <w:marRight w:val="0"/>
      <w:marTop w:val="0"/>
      <w:marBottom w:val="0"/>
      <w:divBdr>
        <w:top w:val="none" w:sz="0" w:space="0" w:color="auto"/>
        <w:left w:val="none" w:sz="0" w:space="0" w:color="auto"/>
        <w:bottom w:val="none" w:sz="0" w:space="0" w:color="auto"/>
        <w:right w:val="none" w:sz="0" w:space="0" w:color="auto"/>
      </w:divBdr>
    </w:div>
    <w:div w:id="1380204055">
      <w:bodyDiv w:val="1"/>
      <w:marLeft w:val="0"/>
      <w:marRight w:val="0"/>
      <w:marTop w:val="0"/>
      <w:marBottom w:val="0"/>
      <w:divBdr>
        <w:top w:val="none" w:sz="0" w:space="0" w:color="auto"/>
        <w:left w:val="none" w:sz="0" w:space="0" w:color="auto"/>
        <w:bottom w:val="none" w:sz="0" w:space="0" w:color="auto"/>
        <w:right w:val="none" w:sz="0" w:space="0" w:color="auto"/>
      </w:divBdr>
    </w:div>
    <w:div w:id="1380281488">
      <w:bodyDiv w:val="1"/>
      <w:marLeft w:val="0"/>
      <w:marRight w:val="0"/>
      <w:marTop w:val="0"/>
      <w:marBottom w:val="0"/>
      <w:divBdr>
        <w:top w:val="none" w:sz="0" w:space="0" w:color="auto"/>
        <w:left w:val="none" w:sz="0" w:space="0" w:color="auto"/>
        <w:bottom w:val="none" w:sz="0" w:space="0" w:color="auto"/>
        <w:right w:val="none" w:sz="0" w:space="0" w:color="auto"/>
      </w:divBdr>
    </w:div>
    <w:div w:id="1380283507">
      <w:bodyDiv w:val="1"/>
      <w:marLeft w:val="0"/>
      <w:marRight w:val="0"/>
      <w:marTop w:val="0"/>
      <w:marBottom w:val="0"/>
      <w:divBdr>
        <w:top w:val="none" w:sz="0" w:space="0" w:color="auto"/>
        <w:left w:val="none" w:sz="0" w:space="0" w:color="auto"/>
        <w:bottom w:val="none" w:sz="0" w:space="0" w:color="auto"/>
        <w:right w:val="none" w:sz="0" w:space="0" w:color="auto"/>
      </w:divBdr>
    </w:div>
    <w:div w:id="1380283612">
      <w:bodyDiv w:val="1"/>
      <w:marLeft w:val="0"/>
      <w:marRight w:val="0"/>
      <w:marTop w:val="0"/>
      <w:marBottom w:val="0"/>
      <w:divBdr>
        <w:top w:val="none" w:sz="0" w:space="0" w:color="auto"/>
        <w:left w:val="none" w:sz="0" w:space="0" w:color="auto"/>
        <w:bottom w:val="none" w:sz="0" w:space="0" w:color="auto"/>
        <w:right w:val="none" w:sz="0" w:space="0" w:color="auto"/>
      </w:divBdr>
    </w:div>
    <w:div w:id="1380325616">
      <w:bodyDiv w:val="1"/>
      <w:marLeft w:val="0"/>
      <w:marRight w:val="0"/>
      <w:marTop w:val="0"/>
      <w:marBottom w:val="0"/>
      <w:divBdr>
        <w:top w:val="none" w:sz="0" w:space="0" w:color="auto"/>
        <w:left w:val="none" w:sz="0" w:space="0" w:color="auto"/>
        <w:bottom w:val="none" w:sz="0" w:space="0" w:color="auto"/>
        <w:right w:val="none" w:sz="0" w:space="0" w:color="auto"/>
      </w:divBdr>
    </w:div>
    <w:div w:id="1380471107">
      <w:bodyDiv w:val="1"/>
      <w:marLeft w:val="0"/>
      <w:marRight w:val="0"/>
      <w:marTop w:val="0"/>
      <w:marBottom w:val="0"/>
      <w:divBdr>
        <w:top w:val="none" w:sz="0" w:space="0" w:color="auto"/>
        <w:left w:val="none" w:sz="0" w:space="0" w:color="auto"/>
        <w:bottom w:val="none" w:sz="0" w:space="0" w:color="auto"/>
        <w:right w:val="none" w:sz="0" w:space="0" w:color="auto"/>
      </w:divBdr>
    </w:div>
    <w:div w:id="1380593248">
      <w:bodyDiv w:val="1"/>
      <w:marLeft w:val="0"/>
      <w:marRight w:val="0"/>
      <w:marTop w:val="0"/>
      <w:marBottom w:val="0"/>
      <w:divBdr>
        <w:top w:val="none" w:sz="0" w:space="0" w:color="auto"/>
        <w:left w:val="none" w:sz="0" w:space="0" w:color="auto"/>
        <w:bottom w:val="none" w:sz="0" w:space="0" w:color="auto"/>
        <w:right w:val="none" w:sz="0" w:space="0" w:color="auto"/>
      </w:divBdr>
    </w:div>
    <w:div w:id="1380665156">
      <w:bodyDiv w:val="1"/>
      <w:marLeft w:val="0"/>
      <w:marRight w:val="0"/>
      <w:marTop w:val="0"/>
      <w:marBottom w:val="0"/>
      <w:divBdr>
        <w:top w:val="none" w:sz="0" w:space="0" w:color="auto"/>
        <w:left w:val="none" w:sz="0" w:space="0" w:color="auto"/>
        <w:bottom w:val="none" w:sz="0" w:space="0" w:color="auto"/>
        <w:right w:val="none" w:sz="0" w:space="0" w:color="auto"/>
      </w:divBdr>
    </w:div>
    <w:div w:id="1380858821">
      <w:bodyDiv w:val="1"/>
      <w:marLeft w:val="0"/>
      <w:marRight w:val="0"/>
      <w:marTop w:val="0"/>
      <w:marBottom w:val="0"/>
      <w:divBdr>
        <w:top w:val="none" w:sz="0" w:space="0" w:color="auto"/>
        <w:left w:val="none" w:sz="0" w:space="0" w:color="auto"/>
        <w:bottom w:val="none" w:sz="0" w:space="0" w:color="auto"/>
        <w:right w:val="none" w:sz="0" w:space="0" w:color="auto"/>
      </w:divBdr>
    </w:div>
    <w:div w:id="1380939805">
      <w:bodyDiv w:val="1"/>
      <w:marLeft w:val="0"/>
      <w:marRight w:val="0"/>
      <w:marTop w:val="0"/>
      <w:marBottom w:val="0"/>
      <w:divBdr>
        <w:top w:val="none" w:sz="0" w:space="0" w:color="auto"/>
        <w:left w:val="none" w:sz="0" w:space="0" w:color="auto"/>
        <w:bottom w:val="none" w:sz="0" w:space="0" w:color="auto"/>
        <w:right w:val="none" w:sz="0" w:space="0" w:color="auto"/>
      </w:divBdr>
    </w:div>
    <w:div w:id="1381056401">
      <w:bodyDiv w:val="1"/>
      <w:marLeft w:val="0"/>
      <w:marRight w:val="0"/>
      <w:marTop w:val="0"/>
      <w:marBottom w:val="0"/>
      <w:divBdr>
        <w:top w:val="none" w:sz="0" w:space="0" w:color="auto"/>
        <w:left w:val="none" w:sz="0" w:space="0" w:color="auto"/>
        <w:bottom w:val="none" w:sz="0" w:space="0" w:color="auto"/>
        <w:right w:val="none" w:sz="0" w:space="0" w:color="auto"/>
      </w:divBdr>
    </w:div>
    <w:div w:id="1381126294">
      <w:bodyDiv w:val="1"/>
      <w:marLeft w:val="0"/>
      <w:marRight w:val="0"/>
      <w:marTop w:val="0"/>
      <w:marBottom w:val="0"/>
      <w:divBdr>
        <w:top w:val="none" w:sz="0" w:space="0" w:color="auto"/>
        <w:left w:val="none" w:sz="0" w:space="0" w:color="auto"/>
        <w:bottom w:val="none" w:sz="0" w:space="0" w:color="auto"/>
        <w:right w:val="none" w:sz="0" w:space="0" w:color="auto"/>
      </w:divBdr>
    </w:div>
    <w:div w:id="1381317348">
      <w:bodyDiv w:val="1"/>
      <w:marLeft w:val="0"/>
      <w:marRight w:val="0"/>
      <w:marTop w:val="0"/>
      <w:marBottom w:val="0"/>
      <w:divBdr>
        <w:top w:val="none" w:sz="0" w:space="0" w:color="auto"/>
        <w:left w:val="none" w:sz="0" w:space="0" w:color="auto"/>
        <w:bottom w:val="none" w:sz="0" w:space="0" w:color="auto"/>
        <w:right w:val="none" w:sz="0" w:space="0" w:color="auto"/>
      </w:divBdr>
    </w:div>
    <w:div w:id="1381327012">
      <w:bodyDiv w:val="1"/>
      <w:marLeft w:val="0"/>
      <w:marRight w:val="0"/>
      <w:marTop w:val="0"/>
      <w:marBottom w:val="0"/>
      <w:divBdr>
        <w:top w:val="none" w:sz="0" w:space="0" w:color="auto"/>
        <w:left w:val="none" w:sz="0" w:space="0" w:color="auto"/>
        <w:bottom w:val="none" w:sz="0" w:space="0" w:color="auto"/>
        <w:right w:val="none" w:sz="0" w:space="0" w:color="auto"/>
      </w:divBdr>
    </w:div>
    <w:div w:id="1381437801">
      <w:bodyDiv w:val="1"/>
      <w:marLeft w:val="0"/>
      <w:marRight w:val="0"/>
      <w:marTop w:val="0"/>
      <w:marBottom w:val="0"/>
      <w:divBdr>
        <w:top w:val="none" w:sz="0" w:space="0" w:color="auto"/>
        <w:left w:val="none" w:sz="0" w:space="0" w:color="auto"/>
        <w:bottom w:val="none" w:sz="0" w:space="0" w:color="auto"/>
        <w:right w:val="none" w:sz="0" w:space="0" w:color="auto"/>
      </w:divBdr>
    </w:div>
    <w:div w:id="1381440730">
      <w:bodyDiv w:val="1"/>
      <w:marLeft w:val="0"/>
      <w:marRight w:val="0"/>
      <w:marTop w:val="0"/>
      <w:marBottom w:val="0"/>
      <w:divBdr>
        <w:top w:val="none" w:sz="0" w:space="0" w:color="auto"/>
        <w:left w:val="none" w:sz="0" w:space="0" w:color="auto"/>
        <w:bottom w:val="none" w:sz="0" w:space="0" w:color="auto"/>
        <w:right w:val="none" w:sz="0" w:space="0" w:color="auto"/>
      </w:divBdr>
    </w:div>
    <w:div w:id="1381444001">
      <w:bodyDiv w:val="1"/>
      <w:marLeft w:val="0"/>
      <w:marRight w:val="0"/>
      <w:marTop w:val="0"/>
      <w:marBottom w:val="0"/>
      <w:divBdr>
        <w:top w:val="none" w:sz="0" w:space="0" w:color="auto"/>
        <w:left w:val="none" w:sz="0" w:space="0" w:color="auto"/>
        <w:bottom w:val="none" w:sz="0" w:space="0" w:color="auto"/>
        <w:right w:val="none" w:sz="0" w:space="0" w:color="auto"/>
      </w:divBdr>
    </w:div>
    <w:div w:id="1381513302">
      <w:bodyDiv w:val="1"/>
      <w:marLeft w:val="0"/>
      <w:marRight w:val="0"/>
      <w:marTop w:val="0"/>
      <w:marBottom w:val="0"/>
      <w:divBdr>
        <w:top w:val="none" w:sz="0" w:space="0" w:color="auto"/>
        <w:left w:val="none" w:sz="0" w:space="0" w:color="auto"/>
        <w:bottom w:val="none" w:sz="0" w:space="0" w:color="auto"/>
        <w:right w:val="none" w:sz="0" w:space="0" w:color="auto"/>
      </w:divBdr>
    </w:div>
    <w:div w:id="1381514870">
      <w:bodyDiv w:val="1"/>
      <w:marLeft w:val="0"/>
      <w:marRight w:val="0"/>
      <w:marTop w:val="0"/>
      <w:marBottom w:val="0"/>
      <w:divBdr>
        <w:top w:val="none" w:sz="0" w:space="0" w:color="auto"/>
        <w:left w:val="none" w:sz="0" w:space="0" w:color="auto"/>
        <w:bottom w:val="none" w:sz="0" w:space="0" w:color="auto"/>
        <w:right w:val="none" w:sz="0" w:space="0" w:color="auto"/>
      </w:divBdr>
    </w:div>
    <w:div w:id="1381587436">
      <w:bodyDiv w:val="1"/>
      <w:marLeft w:val="0"/>
      <w:marRight w:val="0"/>
      <w:marTop w:val="0"/>
      <w:marBottom w:val="0"/>
      <w:divBdr>
        <w:top w:val="none" w:sz="0" w:space="0" w:color="auto"/>
        <w:left w:val="none" w:sz="0" w:space="0" w:color="auto"/>
        <w:bottom w:val="none" w:sz="0" w:space="0" w:color="auto"/>
        <w:right w:val="none" w:sz="0" w:space="0" w:color="auto"/>
      </w:divBdr>
    </w:div>
    <w:div w:id="1381897929">
      <w:bodyDiv w:val="1"/>
      <w:marLeft w:val="0"/>
      <w:marRight w:val="0"/>
      <w:marTop w:val="0"/>
      <w:marBottom w:val="0"/>
      <w:divBdr>
        <w:top w:val="none" w:sz="0" w:space="0" w:color="auto"/>
        <w:left w:val="none" w:sz="0" w:space="0" w:color="auto"/>
        <w:bottom w:val="none" w:sz="0" w:space="0" w:color="auto"/>
        <w:right w:val="none" w:sz="0" w:space="0" w:color="auto"/>
      </w:divBdr>
    </w:div>
    <w:div w:id="1381900677">
      <w:bodyDiv w:val="1"/>
      <w:marLeft w:val="0"/>
      <w:marRight w:val="0"/>
      <w:marTop w:val="0"/>
      <w:marBottom w:val="0"/>
      <w:divBdr>
        <w:top w:val="none" w:sz="0" w:space="0" w:color="auto"/>
        <w:left w:val="none" w:sz="0" w:space="0" w:color="auto"/>
        <w:bottom w:val="none" w:sz="0" w:space="0" w:color="auto"/>
        <w:right w:val="none" w:sz="0" w:space="0" w:color="auto"/>
      </w:divBdr>
    </w:div>
    <w:div w:id="1381905517">
      <w:bodyDiv w:val="1"/>
      <w:marLeft w:val="0"/>
      <w:marRight w:val="0"/>
      <w:marTop w:val="0"/>
      <w:marBottom w:val="0"/>
      <w:divBdr>
        <w:top w:val="none" w:sz="0" w:space="0" w:color="auto"/>
        <w:left w:val="none" w:sz="0" w:space="0" w:color="auto"/>
        <w:bottom w:val="none" w:sz="0" w:space="0" w:color="auto"/>
        <w:right w:val="none" w:sz="0" w:space="0" w:color="auto"/>
      </w:divBdr>
    </w:div>
    <w:div w:id="1381906092">
      <w:bodyDiv w:val="1"/>
      <w:marLeft w:val="0"/>
      <w:marRight w:val="0"/>
      <w:marTop w:val="0"/>
      <w:marBottom w:val="0"/>
      <w:divBdr>
        <w:top w:val="none" w:sz="0" w:space="0" w:color="auto"/>
        <w:left w:val="none" w:sz="0" w:space="0" w:color="auto"/>
        <w:bottom w:val="none" w:sz="0" w:space="0" w:color="auto"/>
        <w:right w:val="none" w:sz="0" w:space="0" w:color="auto"/>
      </w:divBdr>
    </w:div>
    <w:div w:id="1381977807">
      <w:bodyDiv w:val="1"/>
      <w:marLeft w:val="0"/>
      <w:marRight w:val="0"/>
      <w:marTop w:val="0"/>
      <w:marBottom w:val="0"/>
      <w:divBdr>
        <w:top w:val="none" w:sz="0" w:space="0" w:color="auto"/>
        <w:left w:val="none" w:sz="0" w:space="0" w:color="auto"/>
        <w:bottom w:val="none" w:sz="0" w:space="0" w:color="auto"/>
        <w:right w:val="none" w:sz="0" w:space="0" w:color="auto"/>
      </w:divBdr>
    </w:div>
    <w:div w:id="1382055269">
      <w:bodyDiv w:val="1"/>
      <w:marLeft w:val="0"/>
      <w:marRight w:val="0"/>
      <w:marTop w:val="0"/>
      <w:marBottom w:val="0"/>
      <w:divBdr>
        <w:top w:val="none" w:sz="0" w:space="0" w:color="auto"/>
        <w:left w:val="none" w:sz="0" w:space="0" w:color="auto"/>
        <w:bottom w:val="none" w:sz="0" w:space="0" w:color="auto"/>
        <w:right w:val="none" w:sz="0" w:space="0" w:color="auto"/>
      </w:divBdr>
    </w:div>
    <w:div w:id="1382171439">
      <w:bodyDiv w:val="1"/>
      <w:marLeft w:val="0"/>
      <w:marRight w:val="0"/>
      <w:marTop w:val="0"/>
      <w:marBottom w:val="0"/>
      <w:divBdr>
        <w:top w:val="none" w:sz="0" w:space="0" w:color="auto"/>
        <w:left w:val="none" w:sz="0" w:space="0" w:color="auto"/>
        <w:bottom w:val="none" w:sz="0" w:space="0" w:color="auto"/>
        <w:right w:val="none" w:sz="0" w:space="0" w:color="auto"/>
      </w:divBdr>
    </w:div>
    <w:div w:id="1382293322">
      <w:bodyDiv w:val="1"/>
      <w:marLeft w:val="0"/>
      <w:marRight w:val="0"/>
      <w:marTop w:val="0"/>
      <w:marBottom w:val="0"/>
      <w:divBdr>
        <w:top w:val="none" w:sz="0" w:space="0" w:color="auto"/>
        <w:left w:val="none" w:sz="0" w:space="0" w:color="auto"/>
        <w:bottom w:val="none" w:sz="0" w:space="0" w:color="auto"/>
        <w:right w:val="none" w:sz="0" w:space="0" w:color="auto"/>
      </w:divBdr>
    </w:div>
    <w:div w:id="1382363561">
      <w:bodyDiv w:val="1"/>
      <w:marLeft w:val="0"/>
      <w:marRight w:val="0"/>
      <w:marTop w:val="0"/>
      <w:marBottom w:val="0"/>
      <w:divBdr>
        <w:top w:val="none" w:sz="0" w:space="0" w:color="auto"/>
        <w:left w:val="none" w:sz="0" w:space="0" w:color="auto"/>
        <w:bottom w:val="none" w:sz="0" w:space="0" w:color="auto"/>
        <w:right w:val="none" w:sz="0" w:space="0" w:color="auto"/>
      </w:divBdr>
    </w:div>
    <w:div w:id="1382486764">
      <w:bodyDiv w:val="1"/>
      <w:marLeft w:val="0"/>
      <w:marRight w:val="0"/>
      <w:marTop w:val="0"/>
      <w:marBottom w:val="0"/>
      <w:divBdr>
        <w:top w:val="none" w:sz="0" w:space="0" w:color="auto"/>
        <w:left w:val="none" w:sz="0" w:space="0" w:color="auto"/>
        <w:bottom w:val="none" w:sz="0" w:space="0" w:color="auto"/>
        <w:right w:val="none" w:sz="0" w:space="0" w:color="auto"/>
      </w:divBdr>
    </w:div>
    <w:div w:id="1382554787">
      <w:bodyDiv w:val="1"/>
      <w:marLeft w:val="0"/>
      <w:marRight w:val="0"/>
      <w:marTop w:val="0"/>
      <w:marBottom w:val="0"/>
      <w:divBdr>
        <w:top w:val="none" w:sz="0" w:space="0" w:color="auto"/>
        <w:left w:val="none" w:sz="0" w:space="0" w:color="auto"/>
        <w:bottom w:val="none" w:sz="0" w:space="0" w:color="auto"/>
        <w:right w:val="none" w:sz="0" w:space="0" w:color="auto"/>
      </w:divBdr>
    </w:div>
    <w:div w:id="1382637516">
      <w:bodyDiv w:val="1"/>
      <w:marLeft w:val="0"/>
      <w:marRight w:val="0"/>
      <w:marTop w:val="0"/>
      <w:marBottom w:val="0"/>
      <w:divBdr>
        <w:top w:val="none" w:sz="0" w:space="0" w:color="auto"/>
        <w:left w:val="none" w:sz="0" w:space="0" w:color="auto"/>
        <w:bottom w:val="none" w:sz="0" w:space="0" w:color="auto"/>
        <w:right w:val="none" w:sz="0" w:space="0" w:color="auto"/>
      </w:divBdr>
    </w:div>
    <w:div w:id="1382704030">
      <w:bodyDiv w:val="1"/>
      <w:marLeft w:val="0"/>
      <w:marRight w:val="0"/>
      <w:marTop w:val="0"/>
      <w:marBottom w:val="0"/>
      <w:divBdr>
        <w:top w:val="none" w:sz="0" w:space="0" w:color="auto"/>
        <w:left w:val="none" w:sz="0" w:space="0" w:color="auto"/>
        <w:bottom w:val="none" w:sz="0" w:space="0" w:color="auto"/>
        <w:right w:val="none" w:sz="0" w:space="0" w:color="auto"/>
      </w:divBdr>
    </w:div>
    <w:div w:id="1382708425">
      <w:bodyDiv w:val="1"/>
      <w:marLeft w:val="0"/>
      <w:marRight w:val="0"/>
      <w:marTop w:val="0"/>
      <w:marBottom w:val="0"/>
      <w:divBdr>
        <w:top w:val="none" w:sz="0" w:space="0" w:color="auto"/>
        <w:left w:val="none" w:sz="0" w:space="0" w:color="auto"/>
        <w:bottom w:val="none" w:sz="0" w:space="0" w:color="auto"/>
        <w:right w:val="none" w:sz="0" w:space="0" w:color="auto"/>
      </w:divBdr>
    </w:div>
    <w:div w:id="1382828656">
      <w:bodyDiv w:val="1"/>
      <w:marLeft w:val="0"/>
      <w:marRight w:val="0"/>
      <w:marTop w:val="0"/>
      <w:marBottom w:val="0"/>
      <w:divBdr>
        <w:top w:val="none" w:sz="0" w:space="0" w:color="auto"/>
        <w:left w:val="none" w:sz="0" w:space="0" w:color="auto"/>
        <w:bottom w:val="none" w:sz="0" w:space="0" w:color="auto"/>
        <w:right w:val="none" w:sz="0" w:space="0" w:color="auto"/>
      </w:divBdr>
    </w:div>
    <w:div w:id="1382943764">
      <w:bodyDiv w:val="1"/>
      <w:marLeft w:val="0"/>
      <w:marRight w:val="0"/>
      <w:marTop w:val="0"/>
      <w:marBottom w:val="0"/>
      <w:divBdr>
        <w:top w:val="none" w:sz="0" w:space="0" w:color="auto"/>
        <w:left w:val="none" w:sz="0" w:space="0" w:color="auto"/>
        <w:bottom w:val="none" w:sz="0" w:space="0" w:color="auto"/>
        <w:right w:val="none" w:sz="0" w:space="0" w:color="auto"/>
      </w:divBdr>
    </w:div>
    <w:div w:id="1383015102">
      <w:bodyDiv w:val="1"/>
      <w:marLeft w:val="0"/>
      <w:marRight w:val="0"/>
      <w:marTop w:val="0"/>
      <w:marBottom w:val="0"/>
      <w:divBdr>
        <w:top w:val="none" w:sz="0" w:space="0" w:color="auto"/>
        <w:left w:val="none" w:sz="0" w:space="0" w:color="auto"/>
        <w:bottom w:val="none" w:sz="0" w:space="0" w:color="auto"/>
        <w:right w:val="none" w:sz="0" w:space="0" w:color="auto"/>
      </w:divBdr>
    </w:div>
    <w:div w:id="1383015594">
      <w:bodyDiv w:val="1"/>
      <w:marLeft w:val="0"/>
      <w:marRight w:val="0"/>
      <w:marTop w:val="0"/>
      <w:marBottom w:val="0"/>
      <w:divBdr>
        <w:top w:val="none" w:sz="0" w:space="0" w:color="auto"/>
        <w:left w:val="none" w:sz="0" w:space="0" w:color="auto"/>
        <w:bottom w:val="none" w:sz="0" w:space="0" w:color="auto"/>
        <w:right w:val="none" w:sz="0" w:space="0" w:color="auto"/>
      </w:divBdr>
    </w:div>
    <w:div w:id="1383016740">
      <w:bodyDiv w:val="1"/>
      <w:marLeft w:val="0"/>
      <w:marRight w:val="0"/>
      <w:marTop w:val="0"/>
      <w:marBottom w:val="0"/>
      <w:divBdr>
        <w:top w:val="none" w:sz="0" w:space="0" w:color="auto"/>
        <w:left w:val="none" w:sz="0" w:space="0" w:color="auto"/>
        <w:bottom w:val="none" w:sz="0" w:space="0" w:color="auto"/>
        <w:right w:val="none" w:sz="0" w:space="0" w:color="auto"/>
      </w:divBdr>
    </w:div>
    <w:div w:id="1383093497">
      <w:bodyDiv w:val="1"/>
      <w:marLeft w:val="0"/>
      <w:marRight w:val="0"/>
      <w:marTop w:val="0"/>
      <w:marBottom w:val="0"/>
      <w:divBdr>
        <w:top w:val="none" w:sz="0" w:space="0" w:color="auto"/>
        <w:left w:val="none" w:sz="0" w:space="0" w:color="auto"/>
        <w:bottom w:val="none" w:sz="0" w:space="0" w:color="auto"/>
        <w:right w:val="none" w:sz="0" w:space="0" w:color="auto"/>
      </w:divBdr>
    </w:div>
    <w:div w:id="1383214992">
      <w:bodyDiv w:val="1"/>
      <w:marLeft w:val="0"/>
      <w:marRight w:val="0"/>
      <w:marTop w:val="0"/>
      <w:marBottom w:val="0"/>
      <w:divBdr>
        <w:top w:val="none" w:sz="0" w:space="0" w:color="auto"/>
        <w:left w:val="none" w:sz="0" w:space="0" w:color="auto"/>
        <w:bottom w:val="none" w:sz="0" w:space="0" w:color="auto"/>
        <w:right w:val="none" w:sz="0" w:space="0" w:color="auto"/>
      </w:divBdr>
    </w:div>
    <w:div w:id="1383361685">
      <w:bodyDiv w:val="1"/>
      <w:marLeft w:val="0"/>
      <w:marRight w:val="0"/>
      <w:marTop w:val="0"/>
      <w:marBottom w:val="0"/>
      <w:divBdr>
        <w:top w:val="none" w:sz="0" w:space="0" w:color="auto"/>
        <w:left w:val="none" w:sz="0" w:space="0" w:color="auto"/>
        <w:bottom w:val="none" w:sz="0" w:space="0" w:color="auto"/>
        <w:right w:val="none" w:sz="0" w:space="0" w:color="auto"/>
      </w:divBdr>
    </w:div>
    <w:div w:id="1383402393">
      <w:bodyDiv w:val="1"/>
      <w:marLeft w:val="0"/>
      <w:marRight w:val="0"/>
      <w:marTop w:val="0"/>
      <w:marBottom w:val="0"/>
      <w:divBdr>
        <w:top w:val="none" w:sz="0" w:space="0" w:color="auto"/>
        <w:left w:val="none" w:sz="0" w:space="0" w:color="auto"/>
        <w:bottom w:val="none" w:sz="0" w:space="0" w:color="auto"/>
        <w:right w:val="none" w:sz="0" w:space="0" w:color="auto"/>
      </w:divBdr>
    </w:div>
    <w:div w:id="1383404396">
      <w:bodyDiv w:val="1"/>
      <w:marLeft w:val="0"/>
      <w:marRight w:val="0"/>
      <w:marTop w:val="0"/>
      <w:marBottom w:val="0"/>
      <w:divBdr>
        <w:top w:val="none" w:sz="0" w:space="0" w:color="auto"/>
        <w:left w:val="none" w:sz="0" w:space="0" w:color="auto"/>
        <w:bottom w:val="none" w:sz="0" w:space="0" w:color="auto"/>
        <w:right w:val="none" w:sz="0" w:space="0" w:color="auto"/>
      </w:divBdr>
    </w:div>
    <w:div w:id="1383405664">
      <w:bodyDiv w:val="1"/>
      <w:marLeft w:val="0"/>
      <w:marRight w:val="0"/>
      <w:marTop w:val="0"/>
      <w:marBottom w:val="0"/>
      <w:divBdr>
        <w:top w:val="none" w:sz="0" w:space="0" w:color="auto"/>
        <w:left w:val="none" w:sz="0" w:space="0" w:color="auto"/>
        <w:bottom w:val="none" w:sz="0" w:space="0" w:color="auto"/>
        <w:right w:val="none" w:sz="0" w:space="0" w:color="auto"/>
      </w:divBdr>
    </w:div>
    <w:div w:id="1383553181">
      <w:bodyDiv w:val="1"/>
      <w:marLeft w:val="0"/>
      <w:marRight w:val="0"/>
      <w:marTop w:val="0"/>
      <w:marBottom w:val="0"/>
      <w:divBdr>
        <w:top w:val="none" w:sz="0" w:space="0" w:color="auto"/>
        <w:left w:val="none" w:sz="0" w:space="0" w:color="auto"/>
        <w:bottom w:val="none" w:sz="0" w:space="0" w:color="auto"/>
        <w:right w:val="none" w:sz="0" w:space="0" w:color="auto"/>
      </w:divBdr>
    </w:div>
    <w:div w:id="1383598802">
      <w:bodyDiv w:val="1"/>
      <w:marLeft w:val="0"/>
      <w:marRight w:val="0"/>
      <w:marTop w:val="0"/>
      <w:marBottom w:val="0"/>
      <w:divBdr>
        <w:top w:val="none" w:sz="0" w:space="0" w:color="auto"/>
        <w:left w:val="none" w:sz="0" w:space="0" w:color="auto"/>
        <w:bottom w:val="none" w:sz="0" w:space="0" w:color="auto"/>
        <w:right w:val="none" w:sz="0" w:space="0" w:color="auto"/>
      </w:divBdr>
    </w:div>
    <w:div w:id="1383675774">
      <w:bodyDiv w:val="1"/>
      <w:marLeft w:val="0"/>
      <w:marRight w:val="0"/>
      <w:marTop w:val="0"/>
      <w:marBottom w:val="0"/>
      <w:divBdr>
        <w:top w:val="none" w:sz="0" w:space="0" w:color="auto"/>
        <w:left w:val="none" w:sz="0" w:space="0" w:color="auto"/>
        <w:bottom w:val="none" w:sz="0" w:space="0" w:color="auto"/>
        <w:right w:val="none" w:sz="0" w:space="0" w:color="auto"/>
      </w:divBdr>
    </w:div>
    <w:div w:id="1383749656">
      <w:bodyDiv w:val="1"/>
      <w:marLeft w:val="0"/>
      <w:marRight w:val="0"/>
      <w:marTop w:val="0"/>
      <w:marBottom w:val="0"/>
      <w:divBdr>
        <w:top w:val="none" w:sz="0" w:space="0" w:color="auto"/>
        <w:left w:val="none" w:sz="0" w:space="0" w:color="auto"/>
        <w:bottom w:val="none" w:sz="0" w:space="0" w:color="auto"/>
        <w:right w:val="none" w:sz="0" w:space="0" w:color="auto"/>
      </w:divBdr>
    </w:div>
    <w:div w:id="1383751834">
      <w:bodyDiv w:val="1"/>
      <w:marLeft w:val="0"/>
      <w:marRight w:val="0"/>
      <w:marTop w:val="0"/>
      <w:marBottom w:val="0"/>
      <w:divBdr>
        <w:top w:val="none" w:sz="0" w:space="0" w:color="auto"/>
        <w:left w:val="none" w:sz="0" w:space="0" w:color="auto"/>
        <w:bottom w:val="none" w:sz="0" w:space="0" w:color="auto"/>
        <w:right w:val="none" w:sz="0" w:space="0" w:color="auto"/>
      </w:divBdr>
    </w:div>
    <w:div w:id="1383795771">
      <w:bodyDiv w:val="1"/>
      <w:marLeft w:val="0"/>
      <w:marRight w:val="0"/>
      <w:marTop w:val="0"/>
      <w:marBottom w:val="0"/>
      <w:divBdr>
        <w:top w:val="none" w:sz="0" w:space="0" w:color="auto"/>
        <w:left w:val="none" w:sz="0" w:space="0" w:color="auto"/>
        <w:bottom w:val="none" w:sz="0" w:space="0" w:color="auto"/>
        <w:right w:val="none" w:sz="0" w:space="0" w:color="auto"/>
      </w:divBdr>
    </w:div>
    <w:div w:id="1383823720">
      <w:bodyDiv w:val="1"/>
      <w:marLeft w:val="0"/>
      <w:marRight w:val="0"/>
      <w:marTop w:val="0"/>
      <w:marBottom w:val="0"/>
      <w:divBdr>
        <w:top w:val="none" w:sz="0" w:space="0" w:color="auto"/>
        <w:left w:val="none" w:sz="0" w:space="0" w:color="auto"/>
        <w:bottom w:val="none" w:sz="0" w:space="0" w:color="auto"/>
        <w:right w:val="none" w:sz="0" w:space="0" w:color="auto"/>
      </w:divBdr>
    </w:div>
    <w:div w:id="1383945787">
      <w:bodyDiv w:val="1"/>
      <w:marLeft w:val="0"/>
      <w:marRight w:val="0"/>
      <w:marTop w:val="0"/>
      <w:marBottom w:val="0"/>
      <w:divBdr>
        <w:top w:val="none" w:sz="0" w:space="0" w:color="auto"/>
        <w:left w:val="none" w:sz="0" w:space="0" w:color="auto"/>
        <w:bottom w:val="none" w:sz="0" w:space="0" w:color="auto"/>
        <w:right w:val="none" w:sz="0" w:space="0" w:color="auto"/>
      </w:divBdr>
    </w:div>
    <w:div w:id="1384016144">
      <w:bodyDiv w:val="1"/>
      <w:marLeft w:val="0"/>
      <w:marRight w:val="0"/>
      <w:marTop w:val="0"/>
      <w:marBottom w:val="0"/>
      <w:divBdr>
        <w:top w:val="none" w:sz="0" w:space="0" w:color="auto"/>
        <w:left w:val="none" w:sz="0" w:space="0" w:color="auto"/>
        <w:bottom w:val="none" w:sz="0" w:space="0" w:color="auto"/>
        <w:right w:val="none" w:sz="0" w:space="0" w:color="auto"/>
      </w:divBdr>
    </w:div>
    <w:div w:id="1384214828">
      <w:bodyDiv w:val="1"/>
      <w:marLeft w:val="0"/>
      <w:marRight w:val="0"/>
      <w:marTop w:val="0"/>
      <w:marBottom w:val="0"/>
      <w:divBdr>
        <w:top w:val="none" w:sz="0" w:space="0" w:color="auto"/>
        <w:left w:val="none" w:sz="0" w:space="0" w:color="auto"/>
        <w:bottom w:val="none" w:sz="0" w:space="0" w:color="auto"/>
        <w:right w:val="none" w:sz="0" w:space="0" w:color="auto"/>
      </w:divBdr>
    </w:div>
    <w:div w:id="1384328736">
      <w:bodyDiv w:val="1"/>
      <w:marLeft w:val="0"/>
      <w:marRight w:val="0"/>
      <w:marTop w:val="0"/>
      <w:marBottom w:val="0"/>
      <w:divBdr>
        <w:top w:val="none" w:sz="0" w:space="0" w:color="auto"/>
        <w:left w:val="none" w:sz="0" w:space="0" w:color="auto"/>
        <w:bottom w:val="none" w:sz="0" w:space="0" w:color="auto"/>
        <w:right w:val="none" w:sz="0" w:space="0" w:color="auto"/>
      </w:divBdr>
    </w:div>
    <w:div w:id="1384451119">
      <w:bodyDiv w:val="1"/>
      <w:marLeft w:val="0"/>
      <w:marRight w:val="0"/>
      <w:marTop w:val="0"/>
      <w:marBottom w:val="0"/>
      <w:divBdr>
        <w:top w:val="none" w:sz="0" w:space="0" w:color="auto"/>
        <w:left w:val="none" w:sz="0" w:space="0" w:color="auto"/>
        <w:bottom w:val="none" w:sz="0" w:space="0" w:color="auto"/>
        <w:right w:val="none" w:sz="0" w:space="0" w:color="auto"/>
      </w:divBdr>
    </w:div>
    <w:div w:id="1384595315">
      <w:bodyDiv w:val="1"/>
      <w:marLeft w:val="0"/>
      <w:marRight w:val="0"/>
      <w:marTop w:val="0"/>
      <w:marBottom w:val="0"/>
      <w:divBdr>
        <w:top w:val="none" w:sz="0" w:space="0" w:color="auto"/>
        <w:left w:val="none" w:sz="0" w:space="0" w:color="auto"/>
        <w:bottom w:val="none" w:sz="0" w:space="0" w:color="auto"/>
        <w:right w:val="none" w:sz="0" w:space="0" w:color="auto"/>
      </w:divBdr>
    </w:div>
    <w:div w:id="1384671410">
      <w:bodyDiv w:val="1"/>
      <w:marLeft w:val="0"/>
      <w:marRight w:val="0"/>
      <w:marTop w:val="0"/>
      <w:marBottom w:val="0"/>
      <w:divBdr>
        <w:top w:val="none" w:sz="0" w:space="0" w:color="auto"/>
        <w:left w:val="none" w:sz="0" w:space="0" w:color="auto"/>
        <w:bottom w:val="none" w:sz="0" w:space="0" w:color="auto"/>
        <w:right w:val="none" w:sz="0" w:space="0" w:color="auto"/>
      </w:divBdr>
    </w:div>
    <w:div w:id="1384793083">
      <w:bodyDiv w:val="1"/>
      <w:marLeft w:val="0"/>
      <w:marRight w:val="0"/>
      <w:marTop w:val="0"/>
      <w:marBottom w:val="0"/>
      <w:divBdr>
        <w:top w:val="none" w:sz="0" w:space="0" w:color="auto"/>
        <w:left w:val="none" w:sz="0" w:space="0" w:color="auto"/>
        <w:bottom w:val="none" w:sz="0" w:space="0" w:color="auto"/>
        <w:right w:val="none" w:sz="0" w:space="0" w:color="auto"/>
      </w:divBdr>
    </w:div>
    <w:div w:id="1385180495">
      <w:bodyDiv w:val="1"/>
      <w:marLeft w:val="0"/>
      <w:marRight w:val="0"/>
      <w:marTop w:val="0"/>
      <w:marBottom w:val="0"/>
      <w:divBdr>
        <w:top w:val="none" w:sz="0" w:space="0" w:color="auto"/>
        <w:left w:val="none" w:sz="0" w:space="0" w:color="auto"/>
        <w:bottom w:val="none" w:sz="0" w:space="0" w:color="auto"/>
        <w:right w:val="none" w:sz="0" w:space="0" w:color="auto"/>
      </w:divBdr>
    </w:div>
    <w:div w:id="1385253397">
      <w:bodyDiv w:val="1"/>
      <w:marLeft w:val="0"/>
      <w:marRight w:val="0"/>
      <w:marTop w:val="0"/>
      <w:marBottom w:val="0"/>
      <w:divBdr>
        <w:top w:val="none" w:sz="0" w:space="0" w:color="auto"/>
        <w:left w:val="none" w:sz="0" w:space="0" w:color="auto"/>
        <w:bottom w:val="none" w:sz="0" w:space="0" w:color="auto"/>
        <w:right w:val="none" w:sz="0" w:space="0" w:color="auto"/>
      </w:divBdr>
    </w:div>
    <w:div w:id="1385442695">
      <w:bodyDiv w:val="1"/>
      <w:marLeft w:val="0"/>
      <w:marRight w:val="0"/>
      <w:marTop w:val="0"/>
      <w:marBottom w:val="0"/>
      <w:divBdr>
        <w:top w:val="none" w:sz="0" w:space="0" w:color="auto"/>
        <w:left w:val="none" w:sz="0" w:space="0" w:color="auto"/>
        <w:bottom w:val="none" w:sz="0" w:space="0" w:color="auto"/>
        <w:right w:val="none" w:sz="0" w:space="0" w:color="auto"/>
      </w:divBdr>
    </w:div>
    <w:div w:id="1385445430">
      <w:bodyDiv w:val="1"/>
      <w:marLeft w:val="0"/>
      <w:marRight w:val="0"/>
      <w:marTop w:val="0"/>
      <w:marBottom w:val="0"/>
      <w:divBdr>
        <w:top w:val="none" w:sz="0" w:space="0" w:color="auto"/>
        <w:left w:val="none" w:sz="0" w:space="0" w:color="auto"/>
        <w:bottom w:val="none" w:sz="0" w:space="0" w:color="auto"/>
        <w:right w:val="none" w:sz="0" w:space="0" w:color="auto"/>
      </w:divBdr>
    </w:div>
    <w:div w:id="1385519990">
      <w:bodyDiv w:val="1"/>
      <w:marLeft w:val="0"/>
      <w:marRight w:val="0"/>
      <w:marTop w:val="0"/>
      <w:marBottom w:val="0"/>
      <w:divBdr>
        <w:top w:val="none" w:sz="0" w:space="0" w:color="auto"/>
        <w:left w:val="none" w:sz="0" w:space="0" w:color="auto"/>
        <w:bottom w:val="none" w:sz="0" w:space="0" w:color="auto"/>
        <w:right w:val="none" w:sz="0" w:space="0" w:color="auto"/>
      </w:divBdr>
    </w:div>
    <w:div w:id="1385637488">
      <w:bodyDiv w:val="1"/>
      <w:marLeft w:val="0"/>
      <w:marRight w:val="0"/>
      <w:marTop w:val="0"/>
      <w:marBottom w:val="0"/>
      <w:divBdr>
        <w:top w:val="none" w:sz="0" w:space="0" w:color="auto"/>
        <w:left w:val="none" w:sz="0" w:space="0" w:color="auto"/>
        <w:bottom w:val="none" w:sz="0" w:space="0" w:color="auto"/>
        <w:right w:val="none" w:sz="0" w:space="0" w:color="auto"/>
      </w:divBdr>
    </w:div>
    <w:div w:id="1385718126">
      <w:bodyDiv w:val="1"/>
      <w:marLeft w:val="0"/>
      <w:marRight w:val="0"/>
      <w:marTop w:val="0"/>
      <w:marBottom w:val="0"/>
      <w:divBdr>
        <w:top w:val="none" w:sz="0" w:space="0" w:color="auto"/>
        <w:left w:val="none" w:sz="0" w:space="0" w:color="auto"/>
        <w:bottom w:val="none" w:sz="0" w:space="0" w:color="auto"/>
        <w:right w:val="none" w:sz="0" w:space="0" w:color="auto"/>
      </w:divBdr>
    </w:div>
    <w:div w:id="1385718947">
      <w:bodyDiv w:val="1"/>
      <w:marLeft w:val="0"/>
      <w:marRight w:val="0"/>
      <w:marTop w:val="0"/>
      <w:marBottom w:val="0"/>
      <w:divBdr>
        <w:top w:val="none" w:sz="0" w:space="0" w:color="auto"/>
        <w:left w:val="none" w:sz="0" w:space="0" w:color="auto"/>
        <w:bottom w:val="none" w:sz="0" w:space="0" w:color="auto"/>
        <w:right w:val="none" w:sz="0" w:space="0" w:color="auto"/>
      </w:divBdr>
    </w:div>
    <w:div w:id="1385720433">
      <w:bodyDiv w:val="1"/>
      <w:marLeft w:val="0"/>
      <w:marRight w:val="0"/>
      <w:marTop w:val="0"/>
      <w:marBottom w:val="0"/>
      <w:divBdr>
        <w:top w:val="none" w:sz="0" w:space="0" w:color="auto"/>
        <w:left w:val="none" w:sz="0" w:space="0" w:color="auto"/>
        <w:bottom w:val="none" w:sz="0" w:space="0" w:color="auto"/>
        <w:right w:val="none" w:sz="0" w:space="0" w:color="auto"/>
      </w:divBdr>
    </w:div>
    <w:div w:id="1385760708">
      <w:bodyDiv w:val="1"/>
      <w:marLeft w:val="0"/>
      <w:marRight w:val="0"/>
      <w:marTop w:val="0"/>
      <w:marBottom w:val="0"/>
      <w:divBdr>
        <w:top w:val="none" w:sz="0" w:space="0" w:color="auto"/>
        <w:left w:val="none" w:sz="0" w:space="0" w:color="auto"/>
        <w:bottom w:val="none" w:sz="0" w:space="0" w:color="auto"/>
        <w:right w:val="none" w:sz="0" w:space="0" w:color="auto"/>
      </w:divBdr>
    </w:div>
    <w:div w:id="1385832181">
      <w:bodyDiv w:val="1"/>
      <w:marLeft w:val="0"/>
      <w:marRight w:val="0"/>
      <w:marTop w:val="0"/>
      <w:marBottom w:val="0"/>
      <w:divBdr>
        <w:top w:val="none" w:sz="0" w:space="0" w:color="auto"/>
        <w:left w:val="none" w:sz="0" w:space="0" w:color="auto"/>
        <w:bottom w:val="none" w:sz="0" w:space="0" w:color="auto"/>
        <w:right w:val="none" w:sz="0" w:space="0" w:color="auto"/>
      </w:divBdr>
    </w:div>
    <w:div w:id="1386175965">
      <w:bodyDiv w:val="1"/>
      <w:marLeft w:val="0"/>
      <w:marRight w:val="0"/>
      <w:marTop w:val="0"/>
      <w:marBottom w:val="0"/>
      <w:divBdr>
        <w:top w:val="none" w:sz="0" w:space="0" w:color="auto"/>
        <w:left w:val="none" w:sz="0" w:space="0" w:color="auto"/>
        <w:bottom w:val="none" w:sz="0" w:space="0" w:color="auto"/>
        <w:right w:val="none" w:sz="0" w:space="0" w:color="auto"/>
      </w:divBdr>
    </w:div>
    <w:div w:id="1386370351">
      <w:bodyDiv w:val="1"/>
      <w:marLeft w:val="0"/>
      <w:marRight w:val="0"/>
      <w:marTop w:val="0"/>
      <w:marBottom w:val="0"/>
      <w:divBdr>
        <w:top w:val="none" w:sz="0" w:space="0" w:color="auto"/>
        <w:left w:val="none" w:sz="0" w:space="0" w:color="auto"/>
        <w:bottom w:val="none" w:sz="0" w:space="0" w:color="auto"/>
        <w:right w:val="none" w:sz="0" w:space="0" w:color="auto"/>
      </w:divBdr>
    </w:div>
    <w:div w:id="1386375013">
      <w:bodyDiv w:val="1"/>
      <w:marLeft w:val="0"/>
      <w:marRight w:val="0"/>
      <w:marTop w:val="0"/>
      <w:marBottom w:val="0"/>
      <w:divBdr>
        <w:top w:val="none" w:sz="0" w:space="0" w:color="auto"/>
        <w:left w:val="none" w:sz="0" w:space="0" w:color="auto"/>
        <w:bottom w:val="none" w:sz="0" w:space="0" w:color="auto"/>
        <w:right w:val="none" w:sz="0" w:space="0" w:color="auto"/>
      </w:divBdr>
    </w:div>
    <w:div w:id="1386636696">
      <w:bodyDiv w:val="1"/>
      <w:marLeft w:val="0"/>
      <w:marRight w:val="0"/>
      <w:marTop w:val="0"/>
      <w:marBottom w:val="0"/>
      <w:divBdr>
        <w:top w:val="none" w:sz="0" w:space="0" w:color="auto"/>
        <w:left w:val="none" w:sz="0" w:space="0" w:color="auto"/>
        <w:bottom w:val="none" w:sz="0" w:space="0" w:color="auto"/>
        <w:right w:val="none" w:sz="0" w:space="0" w:color="auto"/>
      </w:divBdr>
    </w:div>
    <w:div w:id="1386638354">
      <w:bodyDiv w:val="1"/>
      <w:marLeft w:val="0"/>
      <w:marRight w:val="0"/>
      <w:marTop w:val="0"/>
      <w:marBottom w:val="0"/>
      <w:divBdr>
        <w:top w:val="none" w:sz="0" w:space="0" w:color="auto"/>
        <w:left w:val="none" w:sz="0" w:space="0" w:color="auto"/>
        <w:bottom w:val="none" w:sz="0" w:space="0" w:color="auto"/>
        <w:right w:val="none" w:sz="0" w:space="0" w:color="auto"/>
      </w:divBdr>
    </w:div>
    <w:div w:id="1386681571">
      <w:bodyDiv w:val="1"/>
      <w:marLeft w:val="0"/>
      <w:marRight w:val="0"/>
      <w:marTop w:val="0"/>
      <w:marBottom w:val="0"/>
      <w:divBdr>
        <w:top w:val="none" w:sz="0" w:space="0" w:color="auto"/>
        <w:left w:val="none" w:sz="0" w:space="0" w:color="auto"/>
        <w:bottom w:val="none" w:sz="0" w:space="0" w:color="auto"/>
        <w:right w:val="none" w:sz="0" w:space="0" w:color="auto"/>
      </w:divBdr>
    </w:div>
    <w:div w:id="1386681637">
      <w:bodyDiv w:val="1"/>
      <w:marLeft w:val="0"/>
      <w:marRight w:val="0"/>
      <w:marTop w:val="0"/>
      <w:marBottom w:val="0"/>
      <w:divBdr>
        <w:top w:val="none" w:sz="0" w:space="0" w:color="auto"/>
        <w:left w:val="none" w:sz="0" w:space="0" w:color="auto"/>
        <w:bottom w:val="none" w:sz="0" w:space="0" w:color="auto"/>
        <w:right w:val="none" w:sz="0" w:space="0" w:color="auto"/>
      </w:divBdr>
    </w:div>
    <w:div w:id="1386880131">
      <w:bodyDiv w:val="1"/>
      <w:marLeft w:val="0"/>
      <w:marRight w:val="0"/>
      <w:marTop w:val="0"/>
      <w:marBottom w:val="0"/>
      <w:divBdr>
        <w:top w:val="none" w:sz="0" w:space="0" w:color="auto"/>
        <w:left w:val="none" w:sz="0" w:space="0" w:color="auto"/>
        <w:bottom w:val="none" w:sz="0" w:space="0" w:color="auto"/>
        <w:right w:val="none" w:sz="0" w:space="0" w:color="auto"/>
      </w:divBdr>
    </w:div>
    <w:div w:id="1386952479">
      <w:bodyDiv w:val="1"/>
      <w:marLeft w:val="0"/>
      <w:marRight w:val="0"/>
      <w:marTop w:val="0"/>
      <w:marBottom w:val="0"/>
      <w:divBdr>
        <w:top w:val="none" w:sz="0" w:space="0" w:color="auto"/>
        <w:left w:val="none" w:sz="0" w:space="0" w:color="auto"/>
        <w:bottom w:val="none" w:sz="0" w:space="0" w:color="auto"/>
        <w:right w:val="none" w:sz="0" w:space="0" w:color="auto"/>
      </w:divBdr>
    </w:div>
    <w:div w:id="1387334025">
      <w:bodyDiv w:val="1"/>
      <w:marLeft w:val="0"/>
      <w:marRight w:val="0"/>
      <w:marTop w:val="0"/>
      <w:marBottom w:val="0"/>
      <w:divBdr>
        <w:top w:val="none" w:sz="0" w:space="0" w:color="auto"/>
        <w:left w:val="none" w:sz="0" w:space="0" w:color="auto"/>
        <w:bottom w:val="none" w:sz="0" w:space="0" w:color="auto"/>
        <w:right w:val="none" w:sz="0" w:space="0" w:color="auto"/>
      </w:divBdr>
    </w:div>
    <w:div w:id="1387413500">
      <w:bodyDiv w:val="1"/>
      <w:marLeft w:val="0"/>
      <w:marRight w:val="0"/>
      <w:marTop w:val="0"/>
      <w:marBottom w:val="0"/>
      <w:divBdr>
        <w:top w:val="none" w:sz="0" w:space="0" w:color="auto"/>
        <w:left w:val="none" w:sz="0" w:space="0" w:color="auto"/>
        <w:bottom w:val="none" w:sz="0" w:space="0" w:color="auto"/>
        <w:right w:val="none" w:sz="0" w:space="0" w:color="auto"/>
      </w:divBdr>
    </w:div>
    <w:div w:id="1387484611">
      <w:bodyDiv w:val="1"/>
      <w:marLeft w:val="0"/>
      <w:marRight w:val="0"/>
      <w:marTop w:val="0"/>
      <w:marBottom w:val="0"/>
      <w:divBdr>
        <w:top w:val="none" w:sz="0" w:space="0" w:color="auto"/>
        <w:left w:val="none" w:sz="0" w:space="0" w:color="auto"/>
        <w:bottom w:val="none" w:sz="0" w:space="0" w:color="auto"/>
        <w:right w:val="none" w:sz="0" w:space="0" w:color="auto"/>
      </w:divBdr>
    </w:div>
    <w:div w:id="1387530131">
      <w:bodyDiv w:val="1"/>
      <w:marLeft w:val="0"/>
      <w:marRight w:val="0"/>
      <w:marTop w:val="0"/>
      <w:marBottom w:val="0"/>
      <w:divBdr>
        <w:top w:val="none" w:sz="0" w:space="0" w:color="auto"/>
        <w:left w:val="none" w:sz="0" w:space="0" w:color="auto"/>
        <w:bottom w:val="none" w:sz="0" w:space="0" w:color="auto"/>
        <w:right w:val="none" w:sz="0" w:space="0" w:color="auto"/>
      </w:divBdr>
    </w:div>
    <w:div w:id="1387532362">
      <w:bodyDiv w:val="1"/>
      <w:marLeft w:val="0"/>
      <w:marRight w:val="0"/>
      <w:marTop w:val="0"/>
      <w:marBottom w:val="0"/>
      <w:divBdr>
        <w:top w:val="none" w:sz="0" w:space="0" w:color="auto"/>
        <w:left w:val="none" w:sz="0" w:space="0" w:color="auto"/>
        <w:bottom w:val="none" w:sz="0" w:space="0" w:color="auto"/>
        <w:right w:val="none" w:sz="0" w:space="0" w:color="auto"/>
      </w:divBdr>
    </w:div>
    <w:div w:id="1387534508">
      <w:bodyDiv w:val="1"/>
      <w:marLeft w:val="0"/>
      <w:marRight w:val="0"/>
      <w:marTop w:val="0"/>
      <w:marBottom w:val="0"/>
      <w:divBdr>
        <w:top w:val="none" w:sz="0" w:space="0" w:color="auto"/>
        <w:left w:val="none" w:sz="0" w:space="0" w:color="auto"/>
        <w:bottom w:val="none" w:sz="0" w:space="0" w:color="auto"/>
        <w:right w:val="none" w:sz="0" w:space="0" w:color="auto"/>
      </w:divBdr>
    </w:div>
    <w:div w:id="1387610967">
      <w:bodyDiv w:val="1"/>
      <w:marLeft w:val="0"/>
      <w:marRight w:val="0"/>
      <w:marTop w:val="0"/>
      <w:marBottom w:val="0"/>
      <w:divBdr>
        <w:top w:val="none" w:sz="0" w:space="0" w:color="auto"/>
        <w:left w:val="none" w:sz="0" w:space="0" w:color="auto"/>
        <w:bottom w:val="none" w:sz="0" w:space="0" w:color="auto"/>
        <w:right w:val="none" w:sz="0" w:space="0" w:color="auto"/>
      </w:divBdr>
    </w:div>
    <w:div w:id="1387726646">
      <w:bodyDiv w:val="1"/>
      <w:marLeft w:val="0"/>
      <w:marRight w:val="0"/>
      <w:marTop w:val="0"/>
      <w:marBottom w:val="0"/>
      <w:divBdr>
        <w:top w:val="none" w:sz="0" w:space="0" w:color="auto"/>
        <w:left w:val="none" w:sz="0" w:space="0" w:color="auto"/>
        <w:bottom w:val="none" w:sz="0" w:space="0" w:color="auto"/>
        <w:right w:val="none" w:sz="0" w:space="0" w:color="auto"/>
      </w:divBdr>
    </w:div>
    <w:div w:id="1388071220">
      <w:bodyDiv w:val="1"/>
      <w:marLeft w:val="0"/>
      <w:marRight w:val="0"/>
      <w:marTop w:val="0"/>
      <w:marBottom w:val="0"/>
      <w:divBdr>
        <w:top w:val="none" w:sz="0" w:space="0" w:color="auto"/>
        <w:left w:val="none" w:sz="0" w:space="0" w:color="auto"/>
        <w:bottom w:val="none" w:sz="0" w:space="0" w:color="auto"/>
        <w:right w:val="none" w:sz="0" w:space="0" w:color="auto"/>
      </w:divBdr>
    </w:div>
    <w:div w:id="1388146370">
      <w:bodyDiv w:val="1"/>
      <w:marLeft w:val="0"/>
      <w:marRight w:val="0"/>
      <w:marTop w:val="0"/>
      <w:marBottom w:val="0"/>
      <w:divBdr>
        <w:top w:val="none" w:sz="0" w:space="0" w:color="auto"/>
        <w:left w:val="none" w:sz="0" w:space="0" w:color="auto"/>
        <w:bottom w:val="none" w:sz="0" w:space="0" w:color="auto"/>
        <w:right w:val="none" w:sz="0" w:space="0" w:color="auto"/>
      </w:divBdr>
    </w:div>
    <w:div w:id="1388262522">
      <w:bodyDiv w:val="1"/>
      <w:marLeft w:val="0"/>
      <w:marRight w:val="0"/>
      <w:marTop w:val="0"/>
      <w:marBottom w:val="0"/>
      <w:divBdr>
        <w:top w:val="none" w:sz="0" w:space="0" w:color="auto"/>
        <w:left w:val="none" w:sz="0" w:space="0" w:color="auto"/>
        <w:bottom w:val="none" w:sz="0" w:space="0" w:color="auto"/>
        <w:right w:val="none" w:sz="0" w:space="0" w:color="auto"/>
      </w:divBdr>
    </w:div>
    <w:div w:id="1388601875">
      <w:bodyDiv w:val="1"/>
      <w:marLeft w:val="0"/>
      <w:marRight w:val="0"/>
      <w:marTop w:val="0"/>
      <w:marBottom w:val="0"/>
      <w:divBdr>
        <w:top w:val="none" w:sz="0" w:space="0" w:color="auto"/>
        <w:left w:val="none" w:sz="0" w:space="0" w:color="auto"/>
        <w:bottom w:val="none" w:sz="0" w:space="0" w:color="auto"/>
        <w:right w:val="none" w:sz="0" w:space="0" w:color="auto"/>
      </w:divBdr>
    </w:div>
    <w:div w:id="1388644905">
      <w:bodyDiv w:val="1"/>
      <w:marLeft w:val="0"/>
      <w:marRight w:val="0"/>
      <w:marTop w:val="0"/>
      <w:marBottom w:val="0"/>
      <w:divBdr>
        <w:top w:val="none" w:sz="0" w:space="0" w:color="auto"/>
        <w:left w:val="none" w:sz="0" w:space="0" w:color="auto"/>
        <w:bottom w:val="none" w:sz="0" w:space="0" w:color="auto"/>
        <w:right w:val="none" w:sz="0" w:space="0" w:color="auto"/>
      </w:divBdr>
    </w:div>
    <w:div w:id="1388651153">
      <w:bodyDiv w:val="1"/>
      <w:marLeft w:val="0"/>
      <w:marRight w:val="0"/>
      <w:marTop w:val="0"/>
      <w:marBottom w:val="0"/>
      <w:divBdr>
        <w:top w:val="none" w:sz="0" w:space="0" w:color="auto"/>
        <w:left w:val="none" w:sz="0" w:space="0" w:color="auto"/>
        <w:bottom w:val="none" w:sz="0" w:space="0" w:color="auto"/>
        <w:right w:val="none" w:sz="0" w:space="0" w:color="auto"/>
      </w:divBdr>
    </w:div>
    <w:div w:id="1388725859">
      <w:bodyDiv w:val="1"/>
      <w:marLeft w:val="0"/>
      <w:marRight w:val="0"/>
      <w:marTop w:val="0"/>
      <w:marBottom w:val="0"/>
      <w:divBdr>
        <w:top w:val="none" w:sz="0" w:space="0" w:color="auto"/>
        <w:left w:val="none" w:sz="0" w:space="0" w:color="auto"/>
        <w:bottom w:val="none" w:sz="0" w:space="0" w:color="auto"/>
        <w:right w:val="none" w:sz="0" w:space="0" w:color="auto"/>
      </w:divBdr>
    </w:div>
    <w:div w:id="1388795223">
      <w:bodyDiv w:val="1"/>
      <w:marLeft w:val="0"/>
      <w:marRight w:val="0"/>
      <w:marTop w:val="0"/>
      <w:marBottom w:val="0"/>
      <w:divBdr>
        <w:top w:val="none" w:sz="0" w:space="0" w:color="auto"/>
        <w:left w:val="none" w:sz="0" w:space="0" w:color="auto"/>
        <w:bottom w:val="none" w:sz="0" w:space="0" w:color="auto"/>
        <w:right w:val="none" w:sz="0" w:space="0" w:color="auto"/>
      </w:divBdr>
    </w:div>
    <w:div w:id="1388798424">
      <w:bodyDiv w:val="1"/>
      <w:marLeft w:val="0"/>
      <w:marRight w:val="0"/>
      <w:marTop w:val="0"/>
      <w:marBottom w:val="0"/>
      <w:divBdr>
        <w:top w:val="none" w:sz="0" w:space="0" w:color="auto"/>
        <w:left w:val="none" w:sz="0" w:space="0" w:color="auto"/>
        <w:bottom w:val="none" w:sz="0" w:space="0" w:color="auto"/>
        <w:right w:val="none" w:sz="0" w:space="0" w:color="auto"/>
      </w:divBdr>
    </w:div>
    <w:div w:id="1388840551">
      <w:bodyDiv w:val="1"/>
      <w:marLeft w:val="0"/>
      <w:marRight w:val="0"/>
      <w:marTop w:val="0"/>
      <w:marBottom w:val="0"/>
      <w:divBdr>
        <w:top w:val="none" w:sz="0" w:space="0" w:color="auto"/>
        <w:left w:val="none" w:sz="0" w:space="0" w:color="auto"/>
        <w:bottom w:val="none" w:sz="0" w:space="0" w:color="auto"/>
        <w:right w:val="none" w:sz="0" w:space="0" w:color="auto"/>
      </w:divBdr>
    </w:div>
    <w:div w:id="1388912886">
      <w:bodyDiv w:val="1"/>
      <w:marLeft w:val="0"/>
      <w:marRight w:val="0"/>
      <w:marTop w:val="0"/>
      <w:marBottom w:val="0"/>
      <w:divBdr>
        <w:top w:val="none" w:sz="0" w:space="0" w:color="auto"/>
        <w:left w:val="none" w:sz="0" w:space="0" w:color="auto"/>
        <w:bottom w:val="none" w:sz="0" w:space="0" w:color="auto"/>
        <w:right w:val="none" w:sz="0" w:space="0" w:color="auto"/>
      </w:divBdr>
    </w:div>
    <w:div w:id="1388920684">
      <w:bodyDiv w:val="1"/>
      <w:marLeft w:val="0"/>
      <w:marRight w:val="0"/>
      <w:marTop w:val="0"/>
      <w:marBottom w:val="0"/>
      <w:divBdr>
        <w:top w:val="none" w:sz="0" w:space="0" w:color="auto"/>
        <w:left w:val="none" w:sz="0" w:space="0" w:color="auto"/>
        <w:bottom w:val="none" w:sz="0" w:space="0" w:color="auto"/>
        <w:right w:val="none" w:sz="0" w:space="0" w:color="auto"/>
      </w:divBdr>
    </w:div>
    <w:div w:id="1388995493">
      <w:bodyDiv w:val="1"/>
      <w:marLeft w:val="0"/>
      <w:marRight w:val="0"/>
      <w:marTop w:val="0"/>
      <w:marBottom w:val="0"/>
      <w:divBdr>
        <w:top w:val="none" w:sz="0" w:space="0" w:color="auto"/>
        <w:left w:val="none" w:sz="0" w:space="0" w:color="auto"/>
        <w:bottom w:val="none" w:sz="0" w:space="0" w:color="auto"/>
        <w:right w:val="none" w:sz="0" w:space="0" w:color="auto"/>
      </w:divBdr>
    </w:div>
    <w:div w:id="1389110869">
      <w:bodyDiv w:val="1"/>
      <w:marLeft w:val="0"/>
      <w:marRight w:val="0"/>
      <w:marTop w:val="0"/>
      <w:marBottom w:val="0"/>
      <w:divBdr>
        <w:top w:val="none" w:sz="0" w:space="0" w:color="auto"/>
        <w:left w:val="none" w:sz="0" w:space="0" w:color="auto"/>
        <w:bottom w:val="none" w:sz="0" w:space="0" w:color="auto"/>
        <w:right w:val="none" w:sz="0" w:space="0" w:color="auto"/>
      </w:divBdr>
    </w:div>
    <w:div w:id="1389264454">
      <w:bodyDiv w:val="1"/>
      <w:marLeft w:val="0"/>
      <w:marRight w:val="0"/>
      <w:marTop w:val="0"/>
      <w:marBottom w:val="0"/>
      <w:divBdr>
        <w:top w:val="none" w:sz="0" w:space="0" w:color="auto"/>
        <w:left w:val="none" w:sz="0" w:space="0" w:color="auto"/>
        <w:bottom w:val="none" w:sz="0" w:space="0" w:color="auto"/>
        <w:right w:val="none" w:sz="0" w:space="0" w:color="auto"/>
      </w:divBdr>
    </w:div>
    <w:div w:id="1389494410">
      <w:bodyDiv w:val="1"/>
      <w:marLeft w:val="0"/>
      <w:marRight w:val="0"/>
      <w:marTop w:val="0"/>
      <w:marBottom w:val="0"/>
      <w:divBdr>
        <w:top w:val="none" w:sz="0" w:space="0" w:color="auto"/>
        <w:left w:val="none" w:sz="0" w:space="0" w:color="auto"/>
        <w:bottom w:val="none" w:sz="0" w:space="0" w:color="auto"/>
        <w:right w:val="none" w:sz="0" w:space="0" w:color="auto"/>
      </w:divBdr>
    </w:div>
    <w:div w:id="1389499424">
      <w:bodyDiv w:val="1"/>
      <w:marLeft w:val="0"/>
      <w:marRight w:val="0"/>
      <w:marTop w:val="0"/>
      <w:marBottom w:val="0"/>
      <w:divBdr>
        <w:top w:val="none" w:sz="0" w:space="0" w:color="auto"/>
        <w:left w:val="none" w:sz="0" w:space="0" w:color="auto"/>
        <w:bottom w:val="none" w:sz="0" w:space="0" w:color="auto"/>
        <w:right w:val="none" w:sz="0" w:space="0" w:color="auto"/>
      </w:divBdr>
    </w:div>
    <w:div w:id="1389723110">
      <w:bodyDiv w:val="1"/>
      <w:marLeft w:val="0"/>
      <w:marRight w:val="0"/>
      <w:marTop w:val="0"/>
      <w:marBottom w:val="0"/>
      <w:divBdr>
        <w:top w:val="none" w:sz="0" w:space="0" w:color="auto"/>
        <w:left w:val="none" w:sz="0" w:space="0" w:color="auto"/>
        <w:bottom w:val="none" w:sz="0" w:space="0" w:color="auto"/>
        <w:right w:val="none" w:sz="0" w:space="0" w:color="auto"/>
      </w:divBdr>
    </w:div>
    <w:div w:id="1389837906">
      <w:bodyDiv w:val="1"/>
      <w:marLeft w:val="0"/>
      <w:marRight w:val="0"/>
      <w:marTop w:val="0"/>
      <w:marBottom w:val="0"/>
      <w:divBdr>
        <w:top w:val="none" w:sz="0" w:space="0" w:color="auto"/>
        <w:left w:val="none" w:sz="0" w:space="0" w:color="auto"/>
        <w:bottom w:val="none" w:sz="0" w:space="0" w:color="auto"/>
        <w:right w:val="none" w:sz="0" w:space="0" w:color="auto"/>
      </w:divBdr>
    </w:div>
    <w:div w:id="1389913842">
      <w:bodyDiv w:val="1"/>
      <w:marLeft w:val="0"/>
      <w:marRight w:val="0"/>
      <w:marTop w:val="0"/>
      <w:marBottom w:val="0"/>
      <w:divBdr>
        <w:top w:val="none" w:sz="0" w:space="0" w:color="auto"/>
        <w:left w:val="none" w:sz="0" w:space="0" w:color="auto"/>
        <w:bottom w:val="none" w:sz="0" w:space="0" w:color="auto"/>
        <w:right w:val="none" w:sz="0" w:space="0" w:color="auto"/>
      </w:divBdr>
    </w:div>
    <w:div w:id="1389917323">
      <w:bodyDiv w:val="1"/>
      <w:marLeft w:val="0"/>
      <w:marRight w:val="0"/>
      <w:marTop w:val="0"/>
      <w:marBottom w:val="0"/>
      <w:divBdr>
        <w:top w:val="none" w:sz="0" w:space="0" w:color="auto"/>
        <w:left w:val="none" w:sz="0" w:space="0" w:color="auto"/>
        <w:bottom w:val="none" w:sz="0" w:space="0" w:color="auto"/>
        <w:right w:val="none" w:sz="0" w:space="0" w:color="auto"/>
      </w:divBdr>
    </w:div>
    <w:div w:id="1389957959">
      <w:bodyDiv w:val="1"/>
      <w:marLeft w:val="0"/>
      <w:marRight w:val="0"/>
      <w:marTop w:val="0"/>
      <w:marBottom w:val="0"/>
      <w:divBdr>
        <w:top w:val="none" w:sz="0" w:space="0" w:color="auto"/>
        <w:left w:val="none" w:sz="0" w:space="0" w:color="auto"/>
        <w:bottom w:val="none" w:sz="0" w:space="0" w:color="auto"/>
        <w:right w:val="none" w:sz="0" w:space="0" w:color="auto"/>
      </w:divBdr>
    </w:div>
    <w:div w:id="1389960457">
      <w:bodyDiv w:val="1"/>
      <w:marLeft w:val="0"/>
      <w:marRight w:val="0"/>
      <w:marTop w:val="0"/>
      <w:marBottom w:val="0"/>
      <w:divBdr>
        <w:top w:val="none" w:sz="0" w:space="0" w:color="auto"/>
        <w:left w:val="none" w:sz="0" w:space="0" w:color="auto"/>
        <w:bottom w:val="none" w:sz="0" w:space="0" w:color="auto"/>
        <w:right w:val="none" w:sz="0" w:space="0" w:color="auto"/>
      </w:divBdr>
    </w:div>
    <w:div w:id="1389960521">
      <w:bodyDiv w:val="1"/>
      <w:marLeft w:val="0"/>
      <w:marRight w:val="0"/>
      <w:marTop w:val="0"/>
      <w:marBottom w:val="0"/>
      <w:divBdr>
        <w:top w:val="none" w:sz="0" w:space="0" w:color="auto"/>
        <w:left w:val="none" w:sz="0" w:space="0" w:color="auto"/>
        <w:bottom w:val="none" w:sz="0" w:space="0" w:color="auto"/>
        <w:right w:val="none" w:sz="0" w:space="0" w:color="auto"/>
      </w:divBdr>
    </w:div>
    <w:div w:id="1390302529">
      <w:bodyDiv w:val="1"/>
      <w:marLeft w:val="0"/>
      <w:marRight w:val="0"/>
      <w:marTop w:val="0"/>
      <w:marBottom w:val="0"/>
      <w:divBdr>
        <w:top w:val="none" w:sz="0" w:space="0" w:color="auto"/>
        <w:left w:val="none" w:sz="0" w:space="0" w:color="auto"/>
        <w:bottom w:val="none" w:sz="0" w:space="0" w:color="auto"/>
        <w:right w:val="none" w:sz="0" w:space="0" w:color="auto"/>
      </w:divBdr>
    </w:div>
    <w:div w:id="1390350125">
      <w:bodyDiv w:val="1"/>
      <w:marLeft w:val="0"/>
      <w:marRight w:val="0"/>
      <w:marTop w:val="0"/>
      <w:marBottom w:val="0"/>
      <w:divBdr>
        <w:top w:val="none" w:sz="0" w:space="0" w:color="auto"/>
        <w:left w:val="none" w:sz="0" w:space="0" w:color="auto"/>
        <w:bottom w:val="none" w:sz="0" w:space="0" w:color="auto"/>
        <w:right w:val="none" w:sz="0" w:space="0" w:color="auto"/>
      </w:divBdr>
    </w:div>
    <w:div w:id="1390566558">
      <w:bodyDiv w:val="1"/>
      <w:marLeft w:val="0"/>
      <w:marRight w:val="0"/>
      <w:marTop w:val="0"/>
      <w:marBottom w:val="0"/>
      <w:divBdr>
        <w:top w:val="none" w:sz="0" w:space="0" w:color="auto"/>
        <w:left w:val="none" w:sz="0" w:space="0" w:color="auto"/>
        <w:bottom w:val="none" w:sz="0" w:space="0" w:color="auto"/>
        <w:right w:val="none" w:sz="0" w:space="0" w:color="auto"/>
      </w:divBdr>
    </w:div>
    <w:div w:id="1390809350">
      <w:bodyDiv w:val="1"/>
      <w:marLeft w:val="0"/>
      <w:marRight w:val="0"/>
      <w:marTop w:val="0"/>
      <w:marBottom w:val="0"/>
      <w:divBdr>
        <w:top w:val="none" w:sz="0" w:space="0" w:color="auto"/>
        <w:left w:val="none" w:sz="0" w:space="0" w:color="auto"/>
        <w:bottom w:val="none" w:sz="0" w:space="0" w:color="auto"/>
        <w:right w:val="none" w:sz="0" w:space="0" w:color="auto"/>
      </w:divBdr>
    </w:div>
    <w:div w:id="1390883101">
      <w:bodyDiv w:val="1"/>
      <w:marLeft w:val="0"/>
      <w:marRight w:val="0"/>
      <w:marTop w:val="0"/>
      <w:marBottom w:val="0"/>
      <w:divBdr>
        <w:top w:val="none" w:sz="0" w:space="0" w:color="auto"/>
        <w:left w:val="none" w:sz="0" w:space="0" w:color="auto"/>
        <w:bottom w:val="none" w:sz="0" w:space="0" w:color="auto"/>
        <w:right w:val="none" w:sz="0" w:space="0" w:color="auto"/>
      </w:divBdr>
    </w:div>
    <w:div w:id="1391077274">
      <w:bodyDiv w:val="1"/>
      <w:marLeft w:val="0"/>
      <w:marRight w:val="0"/>
      <w:marTop w:val="0"/>
      <w:marBottom w:val="0"/>
      <w:divBdr>
        <w:top w:val="none" w:sz="0" w:space="0" w:color="auto"/>
        <w:left w:val="none" w:sz="0" w:space="0" w:color="auto"/>
        <w:bottom w:val="none" w:sz="0" w:space="0" w:color="auto"/>
        <w:right w:val="none" w:sz="0" w:space="0" w:color="auto"/>
      </w:divBdr>
    </w:div>
    <w:div w:id="1391227811">
      <w:bodyDiv w:val="1"/>
      <w:marLeft w:val="0"/>
      <w:marRight w:val="0"/>
      <w:marTop w:val="0"/>
      <w:marBottom w:val="0"/>
      <w:divBdr>
        <w:top w:val="none" w:sz="0" w:space="0" w:color="auto"/>
        <w:left w:val="none" w:sz="0" w:space="0" w:color="auto"/>
        <w:bottom w:val="none" w:sz="0" w:space="0" w:color="auto"/>
        <w:right w:val="none" w:sz="0" w:space="0" w:color="auto"/>
      </w:divBdr>
    </w:div>
    <w:div w:id="1391230342">
      <w:bodyDiv w:val="1"/>
      <w:marLeft w:val="0"/>
      <w:marRight w:val="0"/>
      <w:marTop w:val="0"/>
      <w:marBottom w:val="0"/>
      <w:divBdr>
        <w:top w:val="none" w:sz="0" w:space="0" w:color="auto"/>
        <w:left w:val="none" w:sz="0" w:space="0" w:color="auto"/>
        <w:bottom w:val="none" w:sz="0" w:space="0" w:color="auto"/>
        <w:right w:val="none" w:sz="0" w:space="0" w:color="auto"/>
      </w:divBdr>
    </w:div>
    <w:div w:id="1391266822">
      <w:bodyDiv w:val="1"/>
      <w:marLeft w:val="0"/>
      <w:marRight w:val="0"/>
      <w:marTop w:val="0"/>
      <w:marBottom w:val="0"/>
      <w:divBdr>
        <w:top w:val="none" w:sz="0" w:space="0" w:color="auto"/>
        <w:left w:val="none" w:sz="0" w:space="0" w:color="auto"/>
        <w:bottom w:val="none" w:sz="0" w:space="0" w:color="auto"/>
        <w:right w:val="none" w:sz="0" w:space="0" w:color="auto"/>
      </w:divBdr>
    </w:div>
    <w:div w:id="1391422088">
      <w:bodyDiv w:val="1"/>
      <w:marLeft w:val="0"/>
      <w:marRight w:val="0"/>
      <w:marTop w:val="0"/>
      <w:marBottom w:val="0"/>
      <w:divBdr>
        <w:top w:val="none" w:sz="0" w:space="0" w:color="auto"/>
        <w:left w:val="none" w:sz="0" w:space="0" w:color="auto"/>
        <w:bottom w:val="none" w:sz="0" w:space="0" w:color="auto"/>
        <w:right w:val="none" w:sz="0" w:space="0" w:color="auto"/>
      </w:divBdr>
    </w:div>
    <w:div w:id="1391422553">
      <w:bodyDiv w:val="1"/>
      <w:marLeft w:val="0"/>
      <w:marRight w:val="0"/>
      <w:marTop w:val="0"/>
      <w:marBottom w:val="0"/>
      <w:divBdr>
        <w:top w:val="none" w:sz="0" w:space="0" w:color="auto"/>
        <w:left w:val="none" w:sz="0" w:space="0" w:color="auto"/>
        <w:bottom w:val="none" w:sz="0" w:space="0" w:color="auto"/>
        <w:right w:val="none" w:sz="0" w:space="0" w:color="auto"/>
      </w:divBdr>
    </w:div>
    <w:div w:id="1391492596">
      <w:bodyDiv w:val="1"/>
      <w:marLeft w:val="0"/>
      <w:marRight w:val="0"/>
      <w:marTop w:val="0"/>
      <w:marBottom w:val="0"/>
      <w:divBdr>
        <w:top w:val="none" w:sz="0" w:space="0" w:color="auto"/>
        <w:left w:val="none" w:sz="0" w:space="0" w:color="auto"/>
        <w:bottom w:val="none" w:sz="0" w:space="0" w:color="auto"/>
        <w:right w:val="none" w:sz="0" w:space="0" w:color="auto"/>
      </w:divBdr>
    </w:div>
    <w:div w:id="1391537153">
      <w:bodyDiv w:val="1"/>
      <w:marLeft w:val="0"/>
      <w:marRight w:val="0"/>
      <w:marTop w:val="0"/>
      <w:marBottom w:val="0"/>
      <w:divBdr>
        <w:top w:val="none" w:sz="0" w:space="0" w:color="auto"/>
        <w:left w:val="none" w:sz="0" w:space="0" w:color="auto"/>
        <w:bottom w:val="none" w:sz="0" w:space="0" w:color="auto"/>
        <w:right w:val="none" w:sz="0" w:space="0" w:color="auto"/>
      </w:divBdr>
    </w:div>
    <w:div w:id="1391659951">
      <w:bodyDiv w:val="1"/>
      <w:marLeft w:val="0"/>
      <w:marRight w:val="0"/>
      <w:marTop w:val="0"/>
      <w:marBottom w:val="0"/>
      <w:divBdr>
        <w:top w:val="none" w:sz="0" w:space="0" w:color="auto"/>
        <w:left w:val="none" w:sz="0" w:space="0" w:color="auto"/>
        <w:bottom w:val="none" w:sz="0" w:space="0" w:color="auto"/>
        <w:right w:val="none" w:sz="0" w:space="0" w:color="auto"/>
      </w:divBdr>
    </w:div>
    <w:div w:id="1391686755">
      <w:bodyDiv w:val="1"/>
      <w:marLeft w:val="0"/>
      <w:marRight w:val="0"/>
      <w:marTop w:val="0"/>
      <w:marBottom w:val="0"/>
      <w:divBdr>
        <w:top w:val="none" w:sz="0" w:space="0" w:color="auto"/>
        <w:left w:val="none" w:sz="0" w:space="0" w:color="auto"/>
        <w:bottom w:val="none" w:sz="0" w:space="0" w:color="auto"/>
        <w:right w:val="none" w:sz="0" w:space="0" w:color="auto"/>
      </w:divBdr>
    </w:div>
    <w:div w:id="1391808266">
      <w:bodyDiv w:val="1"/>
      <w:marLeft w:val="0"/>
      <w:marRight w:val="0"/>
      <w:marTop w:val="0"/>
      <w:marBottom w:val="0"/>
      <w:divBdr>
        <w:top w:val="none" w:sz="0" w:space="0" w:color="auto"/>
        <w:left w:val="none" w:sz="0" w:space="0" w:color="auto"/>
        <w:bottom w:val="none" w:sz="0" w:space="0" w:color="auto"/>
        <w:right w:val="none" w:sz="0" w:space="0" w:color="auto"/>
      </w:divBdr>
    </w:div>
    <w:div w:id="1391808949">
      <w:bodyDiv w:val="1"/>
      <w:marLeft w:val="0"/>
      <w:marRight w:val="0"/>
      <w:marTop w:val="0"/>
      <w:marBottom w:val="0"/>
      <w:divBdr>
        <w:top w:val="none" w:sz="0" w:space="0" w:color="auto"/>
        <w:left w:val="none" w:sz="0" w:space="0" w:color="auto"/>
        <w:bottom w:val="none" w:sz="0" w:space="0" w:color="auto"/>
        <w:right w:val="none" w:sz="0" w:space="0" w:color="auto"/>
      </w:divBdr>
    </w:div>
    <w:div w:id="1391877170">
      <w:bodyDiv w:val="1"/>
      <w:marLeft w:val="0"/>
      <w:marRight w:val="0"/>
      <w:marTop w:val="0"/>
      <w:marBottom w:val="0"/>
      <w:divBdr>
        <w:top w:val="none" w:sz="0" w:space="0" w:color="auto"/>
        <w:left w:val="none" w:sz="0" w:space="0" w:color="auto"/>
        <w:bottom w:val="none" w:sz="0" w:space="0" w:color="auto"/>
        <w:right w:val="none" w:sz="0" w:space="0" w:color="auto"/>
      </w:divBdr>
    </w:div>
    <w:div w:id="1391926903">
      <w:bodyDiv w:val="1"/>
      <w:marLeft w:val="0"/>
      <w:marRight w:val="0"/>
      <w:marTop w:val="0"/>
      <w:marBottom w:val="0"/>
      <w:divBdr>
        <w:top w:val="none" w:sz="0" w:space="0" w:color="auto"/>
        <w:left w:val="none" w:sz="0" w:space="0" w:color="auto"/>
        <w:bottom w:val="none" w:sz="0" w:space="0" w:color="auto"/>
        <w:right w:val="none" w:sz="0" w:space="0" w:color="auto"/>
      </w:divBdr>
    </w:div>
    <w:div w:id="1391996428">
      <w:bodyDiv w:val="1"/>
      <w:marLeft w:val="0"/>
      <w:marRight w:val="0"/>
      <w:marTop w:val="0"/>
      <w:marBottom w:val="0"/>
      <w:divBdr>
        <w:top w:val="none" w:sz="0" w:space="0" w:color="auto"/>
        <w:left w:val="none" w:sz="0" w:space="0" w:color="auto"/>
        <w:bottom w:val="none" w:sz="0" w:space="0" w:color="auto"/>
        <w:right w:val="none" w:sz="0" w:space="0" w:color="auto"/>
      </w:divBdr>
    </w:div>
    <w:div w:id="1392117923">
      <w:bodyDiv w:val="1"/>
      <w:marLeft w:val="0"/>
      <w:marRight w:val="0"/>
      <w:marTop w:val="0"/>
      <w:marBottom w:val="0"/>
      <w:divBdr>
        <w:top w:val="none" w:sz="0" w:space="0" w:color="auto"/>
        <w:left w:val="none" w:sz="0" w:space="0" w:color="auto"/>
        <w:bottom w:val="none" w:sz="0" w:space="0" w:color="auto"/>
        <w:right w:val="none" w:sz="0" w:space="0" w:color="auto"/>
      </w:divBdr>
    </w:div>
    <w:div w:id="1392265949">
      <w:bodyDiv w:val="1"/>
      <w:marLeft w:val="0"/>
      <w:marRight w:val="0"/>
      <w:marTop w:val="0"/>
      <w:marBottom w:val="0"/>
      <w:divBdr>
        <w:top w:val="none" w:sz="0" w:space="0" w:color="auto"/>
        <w:left w:val="none" w:sz="0" w:space="0" w:color="auto"/>
        <w:bottom w:val="none" w:sz="0" w:space="0" w:color="auto"/>
        <w:right w:val="none" w:sz="0" w:space="0" w:color="auto"/>
      </w:divBdr>
    </w:div>
    <w:div w:id="1392458223">
      <w:bodyDiv w:val="1"/>
      <w:marLeft w:val="0"/>
      <w:marRight w:val="0"/>
      <w:marTop w:val="0"/>
      <w:marBottom w:val="0"/>
      <w:divBdr>
        <w:top w:val="none" w:sz="0" w:space="0" w:color="auto"/>
        <w:left w:val="none" w:sz="0" w:space="0" w:color="auto"/>
        <w:bottom w:val="none" w:sz="0" w:space="0" w:color="auto"/>
        <w:right w:val="none" w:sz="0" w:space="0" w:color="auto"/>
      </w:divBdr>
    </w:div>
    <w:div w:id="1392466145">
      <w:bodyDiv w:val="1"/>
      <w:marLeft w:val="0"/>
      <w:marRight w:val="0"/>
      <w:marTop w:val="0"/>
      <w:marBottom w:val="0"/>
      <w:divBdr>
        <w:top w:val="none" w:sz="0" w:space="0" w:color="auto"/>
        <w:left w:val="none" w:sz="0" w:space="0" w:color="auto"/>
        <w:bottom w:val="none" w:sz="0" w:space="0" w:color="auto"/>
        <w:right w:val="none" w:sz="0" w:space="0" w:color="auto"/>
      </w:divBdr>
    </w:div>
    <w:div w:id="1392581955">
      <w:bodyDiv w:val="1"/>
      <w:marLeft w:val="0"/>
      <w:marRight w:val="0"/>
      <w:marTop w:val="0"/>
      <w:marBottom w:val="0"/>
      <w:divBdr>
        <w:top w:val="none" w:sz="0" w:space="0" w:color="auto"/>
        <w:left w:val="none" w:sz="0" w:space="0" w:color="auto"/>
        <w:bottom w:val="none" w:sz="0" w:space="0" w:color="auto"/>
        <w:right w:val="none" w:sz="0" w:space="0" w:color="auto"/>
      </w:divBdr>
    </w:div>
    <w:div w:id="1392583297">
      <w:bodyDiv w:val="1"/>
      <w:marLeft w:val="0"/>
      <w:marRight w:val="0"/>
      <w:marTop w:val="0"/>
      <w:marBottom w:val="0"/>
      <w:divBdr>
        <w:top w:val="none" w:sz="0" w:space="0" w:color="auto"/>
        <w:left w:val="none" w:sz="0" w:space="0" w:color="auto"/>
        <w:bottom w:val="none" w:sz="0" w:space="0" w:color="auto"/>
        <w:right w:val="none" w:sz="0" w:space="0" w:color="auto"/>
      </w:divBdr>
    </w:div>
    <w:div w:id="1392650310">
      <w:bodyDiv w:val="1"/>
      <w:marLeft w:val="0"/>
      <w:marRight w:val="0"/>
      <w:marTop w:val="0"/>
      <w:marBottom w:val="0"/>
      <w:divBdr>
        <w:top w:val="none" w:sz="0" w:space="0" w:color="auto"/>
        <w:left w:val="none" w:sz="0" w:space="0" w:color="auto"/>
        <w:bottom w:val="none" w:sz="0" w:space="0" w:color="auto"/>
        <w:right w:val="none" w:sz="0" w:space="0" w:color="auto"/>
      </w:divBdr>
    </w:div>
    <w:div w:id="1392657998">
      <w:bodyDiv w:val="1"/>
      <w:marLeft w:val="0"/>
      <w:marRight w:val="0"/>
      <w:marTop w:val="0"/>
      <w:marBottom w:val="0"/>
      <w:divBdr>
        <w:top w:val="none" w:sz="0" w:space="0" w:color="auto"/>
        <w:left w:val="none" w:sz="0" w:space="0" w:color="auto"/>
        <w:bottom w:val="none" w:sz="0" w:space="0" w:color="auto"/>
        <w:right w:val="none" w:sz="0" w:space="0" w:color="auto"/>
      </w:divBdr>
    </w:div>
    <w:div w:id="1392921802">
      <w:bodyDiv w:val="1"/>
      <w:marLeft w:val="0"/>
      <w:marRight w:val="0"/>
      <w:marTop w:val="0"/>
      <w:marBottom w:val="0"/>
      <w:divBdr>
        <w:top w:val="none" w:sz="0" w:space="0" w:color="auto"/>
        <w:left w:val="none" w:sz="0" w:space="0" w:color="auto"/>
        <w:bottom w:val="none" w:sz="0" w:space="0" w:color="auto"/>
        <w:right w:val="none" w:sz="0" w:space="0" w:color="auto"/>
      </w:divBdr>
    </w:div>
    <w:div w:id="1393037067">
      <w:bodyDiv w:val="1"/>
      <w:marLeft w:val="0"/>
      <w:marRight w:val="0"/>
      <w:marTop w:val="0"/>
      <w:marBottom w:val="0"/>
      <w:divBdr>
        <w:top w:val="none" w:sz="0" w:space="0" w:color="auto"/>
        <w:left w:val="none" w:sz="0" w:space="0" w:color="auto"/>
        <w:bottom w:val="none" w:sz="0" w:space="0" w:color="auto"/>
        <w:right w:val="none" w:sz="0" w:space="0" w:color="auto"/>
      </w:divBdr>
    </w:div>
    <w:div w:id="1393115157">
      <w:bodyDiv w:val="1"/>
      <w:marLeft w:val="0"/>
      <w:marRight w:val="0"/>
      <w:marTop w:val="0"/>
      <w:marBottom w:val="0"/>
      <w:divBdr>
        <w:top w:val="none" w:sz="0" w:space="0" w:color="auto"/>
        <w:left w:val="none" w:sz="0" w:space="0" w:color="auto"/>
        <w:bottom w:val="none" w:sz="0" w:space="0" w:color="auto"/>
        <w:right w:val="none" w:sz="0" w:space="0" w:color="auto"/>
      </w:divBdr>
    </w:div>
    <w:div w:id="1393117013">
      <w:bodyDiv w:val="1"/>
      <w:marLeft w:val="0"/>
      <w:marRight w:val="0"/>
      <w:marTop w:val="0"/>
      <w:marBottom w:val="0"/>
      <w:divBdr>
        <w:top w:val="none" w:sz="0" w:space="0" w:color="auto"/>
        <w:left w:val="none" w:sz="0" w:space="0" w:color="auto"/>
        <w:bottom w:val="none" w:sz="0" w:space="0" w:color="auto"/>
        <w:right w:val="none" w:sz="0" w:space="0" w:color="auto"/>
      </w:divBdr>
    </w:div>
    <w:div w:id="1393194864">
      <w:bodyDiv w:val="1"/>
      <w:marLeft w:val="0"/>
      <w:marRight w:val="0"/>
      <w:marTop w:val="0"/>
      <w:marBottom w:val="0"/>
      <w:divBdr>
        <w:top w:val="none" w:sz="0" w:space="0" w:color="auto"/>
        <w:left w:val="none" w:sz="0" w:space="0" w:color="auto"/>
        <w:bottom w:val="none" w:sz="0" w:space="0" w:color="auto"/>
        <w:right w:val="none" w:sz="0" w:space="0" w:color="auto"/>
      </w:divBdr>
    </w:div>
    <w:div w:id="1393234957">
      <w:bodyDiv w:val="1"/>
      <w:marLeft w:val="0"/>
      <w:marRight w:val="0"/>
      <w:marTop w:val="0"/>
      <w:marBottom w:val="0"/>
      <w:divBdr>
        <w:top w:val="none" w:sz="0" w:space="0" w:color="auto"/>
        <w:left w:val="none" w:sz="0" w:space="0" w:color="auto"/>
        <w:bottom w:val="none" w:sz="0" w:space="0" w:color="auto"/>
        <w:right w:val="none" w:sz="0" w:space="0" w:color="auto"/>
      </w:divBdr>
    </w:div>
    <w:div w:id="1393236760">
      <w:bodyDiv w:val="1"/>
      <w:marLeft w:val="0"/>
      <w:marRight w:val="0"/>
      <w:marTop w:val="0"/>
      <w:marBottom w:val="0"/>
      <w:divBdr>
        <w:top w:val="none" w:sz="0" w:space="0" w:color="auto"/>
        <w:left w:val="none" w:sz="0" w:space="0" w:color="auto"/>
        <w:bottom w:val="none" w:sz="0" w:space="0" w:color="auto"/>
        <w:right w:val="none" w:sz="0" w:space="0" w:color="auto"/>
      </w:divBdr>
    </w:div>
    <w:div w:id="1393383207">
      <w:bodyDiv w:val="1"/>
      <w:marLeft w:val="0"/>
      <w:marRight w:val="0"/>
      <w:marTop w:val="0"/>
      <w:marBottom w:val="0"/>
      <w:divBdr>
        <w:top w:val="none" w:sz="0" w:space="0" w:color="auto"/>
        <w:left w:val="none" w:sz="0" w:space="0" w:color="auto"/>
        <w:bottom w:val="none" w:sz="0" w:space="0" w:color="auto"/>
        <w:right w:val="none" w:sz="0" w:space="0" w:color="auto"/>
      </w:divBdr>
    </w:div>
    <w:div w:id="1393383577">
      <w:bodyDiv w:val="1"/>
      <w:marLeft w:val="0"/>
      <w:marRight w:val="0"/>
      <w:marTop w:val="0"/>
      <w:marBottom w:val="0"/>
      <w:divBdr>
        <w:top w:val="none" w:sz="0" w:space="0" w:color="auto"/>
        <w:left w:val="none" w:sz="0" w:space="0" w:color="auto"/>
        <w:bottom w:val="none" w:sz="0" w:space="0" w:color="auto"/>
        <w:right w:val="none" w:sz="0" w:space="0" w:color="auto"/>
      </w:divBdr>
    </w:div>
    <w:div w:id="1393387027">
      <w:bodyDiv w:val="1"/>
      <w:marLeft w:val="0"/>
      <w:marRight w:val="0"/>
      <w:marTop w:val="0"/>
      <w:marBottom w:val="0"/>
      <w:divBdr>
        <w:top w:val="none" w:sz="0" w:space="0" w:color="auto"/>
        <w:left w:val="none" w:sz="0" w:space="0" w:color="auto"/>
        <w:bottom w:val="none" w:sz="0" w:space="0" w:color="auto"/>
        <w:right w:val="none" w:sz="0" w:space="0" w:color="auto"/>
      </w:divBdr>
    </w:div>
    <w:div w:id="1393501312">
      <w:bodyDiv w:val="1"/>
      <w:marLeft w:val="0"/>
      <w:marRight w:val="0"/>
      <w:marTop w:val="0"/>
      <w:marBottom w:val="0"/>
      <w:divBdr>
        <w:top w:val="none" w:sz="0" w:space="0" w:color="auto"/>
        <w:left w:val="none" w:sz="0" w:space="0" w:color="auto"/>
        <w:bottom w:val="none" w:sz="0" w:space="0" w:color="auto"/>
        <w:right w:val="none" w:sz="0" w:space="0" w:color="auto"/>
      </w:divBdr>
    </w:div>
    <w:div w:id="1393583785">
      <w:bodyDiv w:val="1"/>
      <w:marLeft w:val="0"/>
      <w:marRight w:val="0"/>
      <w:marTop w:val="0"/>
      <w:marBottom w:val="0"/>
      <w:divBdr>
        <w:top w:val="none" w:sz="0" w:space="0" w:color="auto"/>
        <w:left w:val="none" w:sz="0" w:space="0" w:color="auto"/>
        <w:bottom w:val="none" w:sz="0" w:space="0" w:color="auto"/>
        <w:right w:val="none" w:sz="0" w:space="0" w:color="auto"/>
      </w:divBdr>
    </w:div>
    <w:div w:id="1393772543">
      <w:bodyDiv w:val="1"/>
      <w:marLeft w:val="0"/>
      <w:marRight w:val="0"/>
      <w:marTop w:val="0"/>
      <w:marBottom w:val="0"/>
      <w:divBdr>
        <w:top w:val="none" w:sz="0" w:space="0" w:color="auto"/>
        <w:left w:val="none" w:sz="0" w:space="0" w:color="auto"/>
        <w:bottom w:val="none" w:sz="0" w:space="0" w:color="auto"/>
        <w:right w:val="none" w:sz="0" w:space="0" w:color="auto"/>
      </w:divBdr>
    </w:div>
    <w:div w:id="1393774368">
      <w:bodyDiv w:val="1"/>
      <w:marLeft w:val="0"/>
      <w:marRight w:val="0"/>
      <w:marTop w:val="0"/>
      <w:marBottom w:val="0"/>
      <w:divBdr>
        <w:top w:val="none" w:sz="0" w:space="0" w:color="auto"/>
        <w:left w:val="none" w:sz="0" w:space="0" w:color="auto"/>
        <w:bottom w:val="none" w:sz="0" w:space="0" w:color="auto"/>
        <w:right w:val="none" w:sz="0" w:space="0" w:color="auto"/>
      </w:divBdr>
    </w:div>
    <w:div w:id="1393775887">
      <w:bodyDiv w:val="1"/>
      <w:marLeft w:val="0"/>
      <w:marRight w:val="0"/>
      <w:marTop w:val="0"/>
      <w:marBottom w:val="0"/>
      <w:divBdr>
        <w:top w:val="none" w:sz="0" w:space="0" w:color="auto"/>
        <w:left w:val="none" w:sz="0" w:space="0" w:color="auto"/>
        <w:bottom w:val="none" w:sz="0" w:space="0" w:color="auto"/>
        <w:right w:val="none" w:sz="0" w:space="0" w:color="auto"/>
      </w:divBdr>
    </w:div>
    <w:div w:id="1394111593">
      <w:bodyDiv w:val="1"/>
      <w:marLeft w:val="0"/>
      <w:marRight w:val="0"/>
      <w:marTop w:val="0"/>
      <w:marBottom w:val="0"/>
      <w:divBdr>
        <w:top w:val="none" w:sz="0" w:space="0" w:color="auto"/>
        <w:left w:val="none" w:sz="0" w:space="0" w:color="auto"/>
        <w:bottom w:val="none" w:sz="0" w:space="0" w:color="auto"/>
        <w:right w:val="none" w:sz="0" w:space="0" w:color="auto"/>
      </w:divBdr>
    </w:div>
    <w:div w:id="1394114356">
      <w:bodyDiv w:val="1"/>
      <w:marLeft w:val="0"/>
      <w:marRight w:val="0"/>
      <w:marTop w:val="0"/>
      <w:marBottom w:val="0"/>
      <w:divBdr>
        <w:top w:val="none" w:sz="0" w:space="0" w:color="auto"/>
        <w:left w:val="none" w:sz="0" w:space="0" w:color="auto"/>
        <w:bottom w:val="none" w:sz="0" w:space="0" w:color="auto"/>
        <w:right w:val="none" w:sz="0" w:space="0" w:color="auto"/>
      </w:divBdr>
    </w:div>
    <w:div w:id="1394234037">
      <w:bodyDiv w:val="1"/>
      <w:marLeft w:val="0"/>
      <w:marRight w:val="0"/>
      <w:marTop w:val="0"/>
      <w:marBottom w:val="0"/>
      <w:divBdr>
        <w:top w:val="none" w:sz="0" w:space="0" w:color="auto"/>
        <w:left w:val="none" w:sz="0" w:space="0" w:color="auto"/>
        <w:bottom w:val="none" w:sz="0" w:space="0" w:color="auto"/>
        <w:right w:val="none" w:sz="0" w:space="0" w:color="auto"/>
      </w:divBdr>
    </w:div>
    <w:div w:id="1394280819">
      <w:bodyDiv w:val="1"/>
      <w:marLeft w:val="0"/>
      <w:marRight w:val="0"/>
      <w:marTop w:val="0"/>
      <w:marBottom w:val="0"/>
      <w:divBdr>
        <w:top w:val="none" w:sz="0" w:space="0" w:color="auto"/>
        <w:left w:val="none" w:sz="0" w:space="0" w:color="auto"/>
        <w:bottom w:val="none" w:sz="0" w:space="0" w:color="auto"/>
        <w:right w:val="none" w:sz="0" w:space="0" w:color="auto"/>
      </w:divBdr>
    </w:div>
    <w:div w:id="1394423523">
      <w:bodyDiv w:val="1"/>
      <w:marLeft w:val="0"/>
      <w:marRight w:val="0"/>
      <w:marTop w:val="0"/>
      <w:marBottom w:val="0"/>
      <w:divBdr>
        <w:top w:val="none" w:sz="0" w:space="0" w:color="auto"/>
        <w:left w:val="none" w:sz="0" w:space="0" w:color="auto"/>
        <w:bottom w:val="none" w:sz="0" w:space="0" w:color="auto"/>
        <w:right w:val="none" w:sz="0" w:space="0" w:color="auto"/>
      </w:divBdr>
    </w:div>
    <w:div w:id="1394428343">
      <w:bodyDiv w:val="1"/>
      <w:marLeft w:val="0"/>
      <w:marRight w:val="0"/>
      <w:marTop w:val="0"/>
      <w:marBottom w:val="0"/>
      <w:divBdr>
        <w:top w:val="none" w:sz="0" w:space="0" w:color="auto"/>
        <w:left w:val="none" w:sz="0" w:space="0" w:color="auto"/>
        <w:bottom w:val="none" w:sz="0" w:space="0" w:color="auto"/>
        <w:right w:val="none" w:sz="0" w:space="0" w:color="auto"/>
      </w:divBdr>
    </w:div>
    <w:div w:id="1394505780">
      <w:bodyDiv w:val="1"/>
      <w:marLeft w:val="0"/>
      <w:marRight w:val="0"/>
      <w:marTop w:val="0"/>
      <w:marBottom w:val="0"/>
      <w:divBdr>
        <w:top w:val="none" w:sz="0" w:space="0" w:color="auto"/>
        <w:left w:val="none" w:sz="0" w:space="0" w:color="auto"/>
        <w:bottom w:val="none" w:sz="0" w:space="0" w:color="auto"/>
        <w:right w:val="none" w:sz="0" w:space="0" w:color="auto"/>
      </w:divBdr>
    </w:div>
    <w:div w:id="1394620155">
      <w:bodyDiv w:val="1"/>
      <w:marLeft w:val="0"/>
      <w:marRight w:val="0"/>
      <w:marTop w:val="0"/>
      <w:marBottom w:val="0"/>
      <w:divBdr>
        <w:top w:val="none" w:sz="0" w:space="0" w:color="auto"/>
        <w:left w:val="none" w:sz="0" w:space="0" w:color="auto"/>
        <w:bottom w:val="none" w:sz="0" w:space="0" w:color="auto"/>
        <w:right w:val="none" w:sz="0" w:space="0" w:color="auto"/>
      </w:divBdr>
    </w:div>
    <w:div w:id="1394624526">
      <w:bodyDiv w:val="1"/>
      <w:marLeft w:val="0"/>
      <w:marRight w:val="0"/>
      <w:marTop w:val="0"/>
      <w:marBottom w:val="0"/>
      <w:divBdr>
        <w:top w:val="none" w:sz="0" w:space="0" w:color="auto"/>
        <w:left w:val="none" w:sz="0" w:space="0" w:color="auto"/>
        <w:bottom w:val="none" w:sz="0" w:space="0" w:color="auto"/>
        <w:right w:val="none" w:sz="0" w:space="0" w:color="auto"/>
      </w:divBdr>
    </w:div>
    <w:div w:id="1394696666">
      <w:bodyDiv w:val="1"/>
      <w:marLeft w:val="0"/>
      <w:marRight w:val="0"/>
      <w:marTop w:val="0"/>
      <w:marBottom w:val="0"/>
      <w:divBdr>
        <w:top w:val="none" w:sz="0" w:space="0" w:color="auto"/>
        <w:left w:val="none" w:sz="0" w:space="0" w:color="auto"/>
        <w:bottom w:val="none" w:sz="0" w:space="0" w:color="auto"/>
        <w:right w:val="none" w:sz="0" w:space="0" w:color="auto"/>
      </w:divBdr>
    </w:div>
    <w:div w:id="1394742945">
      <w:bodyDiv w:val="1"/>
      <w:marLeft w:val="0"/>
      <w:marRight w:val="0"/>
      <w:marTop w:val="0"/>
      <w:marBottom w:val="0"/>
      <w:divBdr>
        <w:top w:val="none" w:sz="0" w:space="0" w:color="auto"/>
        <w:left w:val="none" w:sz="0" w:space="0" w:color="auto"/>
        <w:bottom w:val="none" w:sz="0" w:space="0" w:color="auto"/>
        <w:right w:val="none" w:sz="0" w:space="0" w:color="auto"/>
      </w:divBdr>
    </w:div>
    <w:div w:id="1395005338">
      <w:bodyDiv w:val="1"/>
      <w:marLeft w:val="0"/>
      <w:marRight w:val="0"/>
      <w:marTop w:val="0"/>
      <w:marBottom w:val="0"/>
      <w:divBdr>
        <w:top w:val="none" w:sz="0" w:space="0" w:color="auto"/>
        <w:left w:val="none" w:sz="0" w:space="0" w:color="auto"/>
        <w:bottom w:val="none" w:sz="0" w:space="0" w:color="auto"/>
        <w:right w:val="none" w:sz="0" w:space="0" w:color="auto"/>
      </w:divBdr>
    </w:div>
    <w:div w:id="1395084183">
      <w:bodyDiv w:val="1"/>
      <w:marLeft w:val="0"/>
      <w:marRight w:val="0"/>
      <w:marTop w:val="0"/>
      <w:marBottom w:val="0"/>
      <w:divBdr>
        <w:top w:val="none" w:sz="0" w:space="0" w:color="auto"/>
        <w:left w:val="none" w:sz="0" w:space="0" w:color="auto"/>
        <w:bottom w:val="none" w:sz="0" w:space="0" w:color="auto"/>
        <w:right w:val="none" w:sz="0" w:space="0" w:color="auto"/>
      </w:divBdr>
    </w:div>
    <w:div w:id="1395196398">
      <w:bodyDiv w:val="1"/>
      <w:marLeft w:val="0"/>
      <w:marRight w:val="0"/>
      <w:marTop w:val="0"/>
      <w:marBottom w:val="0"/>
      <w:divBdr>
        <w:top w:val="none" w:sz="0" w:space="0" w:color="auto"/>
        <w:left w:val="none" w:sz="0" w:space="0" w:color="auto"/>
        <w:bottom w:val="none" w:sz="0" w:space="0" w:color="auto"/>
        <w:right w:val="none" w:sz="0" w:space="0" w:color="auto"/>
      </w:divBdr>
    </w:div>
    <w:div w:id="1395197224">
      <w:bodyDiv w:val="1"/>
      <w:marLeft w:val="0"/>
      <w:marRight w:val="0"/>
      <w:marTop w:val="0"/>
      <w:marBottom w:val="0"/>
      <w:divBdr>
        <w:top w:val="none" w:sz="0" w:space="0" w:color="auto"/>
        <w:left w:val="none" w:sz="0" w:space="0" w:color="auto"/>
        <w:bottom w:val="none" w:sz="0" w:space="0" w:color="auto"/>
        <w:right w:val="none" w:sz="0" w:space="0" w:color="auto"/>
      </w:divBdr>
    </w:div>
    <w:div w:id="1395393448">
      <w:bodyDiv w:val="1"/>
      <w:marLeft w:val="0"/>
      <w:marRight w:val="0"/>
      <w:marTop w:val="0"/>
      <w:marBottom w:val="0"/>
      <w:divBdr>
        <w:top w:val="none" w:sz="0" w:space="0" w:color="auto"/>
        <w:left w:val="none" w:sz="0" w:space="0" w:color="auto"/>
        <w:bottom w:val="none" w:sz="0" w:space="0" w:color="auto"/>
        <w:right w:val="none" w:sz="0" w:space="0" w:color="auto"/>
      </w:divBdr>
    </w:div>
    <w:div w:id="1395542835">
      <w:bodyDiv w:val="1"/>
      <w:marLeft w:val="0"/>
      <w:marRight w:val="0"/>
      <w:marTop w:val="0"/>
      <w:marBottom w:val="0"/>
      <w:divBdr>
        <w:top w:val="none" w:sz="0" w:space="0" w:color="auto"/>
        <w:left w:val="none" w:sz="0" w:space="0" w:color="auto"/>
        <w:bottom w:val="none" w:sz="0" w:space="0" w:color="auto"/>
        <w:right w:val="none" w:sz="0" w:space="0" w:color="auto"/>
      </w:divBdr>
    </w:div>
    <w:div w:id="1395544517">
      <w:bodyDiv w:val="1"/>
      <w:marLeft w:val="0"/>
      <w:marRight w:val="0"/>
      <w:marTop w:val="0"/>
      <w:marBottom w:val="0"/>
      <w:divBdr>
        <w:top w:val="none" w:sz="0" w:space="0" w:color="auto"/>
        <w:left w:val="none" w:sz="0" w:space="0" w:color="auto"/>
        <w:bottom w:val="none" w:sz="0" w:space="0" w:color="auto"/>
        <w:right w:val="none" w:sz="0" w:space="0" w:color="auto"/>
      </w:divBdr>
    </w:div>
    <w:div w:id="1395547466">
      <w:bodyDiv w:val="1"/>
      <w:marLeft w:val="0"/>
      <w:marRight w:val="0"/>
      <w:marTop w:val="0"/>
      <w:marBottom w:val="0"/>
      <w:divBdr>
        <w:top w:val="none" w:sz="0" w:space="0" w:color="auto"/>
        <w:left w:val="none" w:sz="0" w:space="0" w:color="auto"/>
        <w:bottom w:val="none" w:sz="0" w:space="0" w:color="auto"/>
        <w:right w:val="none" w:sz="0" w:space="0" w:color="auto"/>
      </w:divBdr>
    </w:div>
    <w:div w:id="1395549050">
      <w:bodyDiv w:val="1"/>
      <w:marLeft w:val="0"/>
      <w:marRight w:val="0"/>
      <w:marTop w:val="0"/>
      <w:marBottom w:val="0"/>
      <w:divBdr>
        <w:top w:val="none" w:sz="0" w:space="0" w:color="auto"/>
        <w:left w:val="none" w:sz="0" w:space="0" w:color="auto"/>
        <w:bottom w:val="none" w:sz="0" w:space="0" w:color="auto"/>
        <w:right w:val="none" w:sz="0" w:space="0" w:color="auto"/>
      </w:divBdr>
    </w:div>
    <w:div w:id="1395815411">
      <w:bodyDiv w:val="1"/>
      <w:marLeft w:val="0"/>
      <w:marRight w:val="0"/>
      <w:marTop w:val="0"/>
      <w:marBottom w:val="0"/>
      <w:divBdr>
        <w:top w:val="none" w:sz="0" w:space="0" w:color="auto"/>
        <w:left w:val="none" w:sz="0" w:space="0" w:color="auto"/>
        <w:bottom w:val="none" w:sz="0" w:space="0" w:color="auto"/>
        <w:right w:val="none" w:sz="0" w:space="0" w:color="auto"/>
      </w:divBdr>
    </w:div>
    <w:div w:id="1395859921">
      <w:bodyDiv w:val="1"/>
      <w:marLeft w:val="0"/>
      <w:marRight w:val="0"/>
      <w:marTop w:val="0"/>
      <w:marBottom w:val="0"/>
      <w:divBdr>
        <w:top w:val="none" w:sz="0" w:space="0" w:color="auto"/>
        <w:left w:val="none" w:sz="0" w:space="0" w:color="auto"/>
        <w:bottom w:val="none" w:sz="0" w:space="0" w:color="auto"/>
        <w:right w:val="none" w:sz="0" w:space="0" w:color="auto"/>
      </w:divBdr>
    </w:div>
    <w:div w:id="1396124793">
      <w:bodyDiv w:val="1"/>
      <w:marLeft w:val="0"/>
      <w:marRight w:val="0"/>
      <w:marTop w:val="0"/>
      <w:marBottom w:val="0"/>
      <w:divBdr>
        <w:top w:val="none" w:sz="0" w:space="0" w:color="auto"/>
        <w:left w:val="none" w:sz="0" w:space="0" w:color="auto"/>
        <w:bottom w:val="none" w:sz="0" w:space="0" w:color="auto"/>
        <w:right w:val="none" w:sz="0" w:space="0" w:color="auto"/>
      </w:divBdr>
    </w:div>
    <w:div w:id="1396276477">
      <w:bodyDiv w:val="1"/>
      <w:marLeft w:val="0"/>
      <w:marRight w:val="0"/>
      <w:marTop w:val="0"/>
      <w:marBottom w:val="0"/>
      <w:divBdr>
        <w:top w:val="none" w:sz="0" w:space="0" w:color="auto"/>
        <w:left w:val="none" w:sz="0" w:space="0" w:color="auto"/>
        <w:bottom w:val="none" w:sz="0" w:space="0" w:color="auto"/>
        <w:right w:val="none" w:sz="0" w:space="0" w:color="auto"/>
      </w:divBdr>
    </w:div>
    <w:div w:id="1396315991">
      <w:bodyDiv w:val="1"/>
      <w:marLeft w:val="0"/>
      <w:marRight w:val="0"/>
      <w:marTop w:val="0"/>
      <w:marBottom w:val="0"/>
      <w:divBdr>
        <w:top w:val="none" w:sz="0" w:space="0" w:color="auto"/>
        <w:left w:val="none" w:sz="0" w:space="0" w:color="auto"/>
        <w:bottom w:val="none" w:sz="0" w:space="0" w:color="auto"/>
        <w:right w:val="none" w:sz="0" w:space="0" w:color="auto"/>
      </w:divBdr>
    </w:div>
    <w:div w:id="1396390782">
      <w:bodyDiv w:val="1"/>
      <w:marLeft w:val="0"/>
      <w:marRight w:val="0"/>
      <w:marTop w:val="0"/>
      <w:marBottom w:val="0"/>
      <w:divBdr>
        <w:top w:val="none" w:sz="0" w:space="0" w:color="auto"/>
        <w:left w:val="none" w:sz="0" w:space="0" w:color="auto"/>
        <w:bottom w:val="none" w:sz="0" w:space="0" w:color="auto"/>
        <w:right w:val="none" w:sz="0" w:space="0" w:color="auto"/>
      </w:divBdr>
    </w:div>
    <w:div w:id="1396472640">
      <w:bodyDiv w:val="1"/>
      <w:marLeft w:val="0"/>
      <w:marRight w:val="0"/>
      <w:marTop w:val="0"/>
      <w:marBottom w:val="0"/>
      <w:divBdr>
        <w:top w:val="none" w:sz="0" w:space="0" w:color="auto"/>
        <w:left w:val="none" w:sz="0" w:space="0" w:color="auto"/>
        <w:bottom w:val="none" w:sz="0" w:space="0" w:color="auto"/>
        <w:right w:val="none" w:sz="0" w:space="0" w:color="auto"/>
      </w:divBdr>
    </w:div>
    <w:div w:id="1396709429">
      <w:bodyDiv w:val="1"/>
      <w:marLeft w:val="0"/>
      <w:marRight w:val="0"/>
      <w:marTop w:val="0"/>
      <w:marBottom w:val="0"/>
      <w:divBdr>
        <w:top w:val="none" w:sz="0" w:space="0" w:color="auto"/>
        <w:left w:val="none" w:sz="0" w:space="0" w:color="auto"/>
        <w:bottom w:val="none" w:sz="0" w:space="0" w:color="auto"/>
        <w:right w:val="none" w:sz="0" w:space="0" w:color="auto"/>
      </w:divBdr>
    </w:div>
    <w:div w:id="1396732573">
      <w:bodyDiv w:val="1"/>
      <w:marLeft w:val="0"/>
      <w:marRight w:val="0"/>
      <w:marTop w:val="0"/>
      <w:marBottom w:val="0"/>
      <w:divBdr>
        <w:top w:val="none" w:sz="0" w:space="0" w:color="auto"/>
        <w:left w:val="none" w:sz="0" w:space="0" w:color="auto"/>
        <w:bottom w:val="none" w:sz="0" w:space="0" w:color="auto"/>
        <w:right w:val="none" w:sz="0" w:space="0" w:color="auto"/>
      </w:divBdr>
    </w:div>
    <w:div w:id="1396851395">
      <w:bodyDiv w:val="1"/>
      <w:marLeft w:val="0"/>
      <w:marRight w:val="0"/>
      <w:marTop w:val="0"/>
      <w:marBottom w:val="0"/>
      <w:divBdr>
        <w:top w:val="none" w:sz="0" w:space="0" w:color="auto"/>
        <w:left w:val="none" w:sz="0" w:space="0" w:color="auto"/>
        <w:bottom w:val="none" w:sz="0" w:space="0" w:color="auto"/>
        <w:right w:val="none" w:sz="0" w:space="0" w:color="auto"/>
      </w:divBdr>
    </w:div>
    <w:div w:id="1396901970">
      <w:bodyDiv w:val="1"/>
      <w:marLeft w:val="0"/>
      <w:marRight w:val="0"/>
      <w:marTop w:val="0"/>
      <w:marBottom w:val="0"/>
      <w:divBdr>
        <w:top w:val="none" w:sz="0" w:space="0" w:color="auto"/>
        <w:left w:val="none" w:sz="0" w:space="0" w:color="auto"/>
        <w:bottom w:val="none" w:sz="0" w:space="0" w:color="auto"/>
        <w:right w:val="none" w:sz="0" w:space="0" w:color="auto"/>
      </w:divBdr>
    </w:div>
    <w:div w:id="1396968431">
      <w:bodyDiv w:val="1"/>
      <w:marLeft w:val="0"/>
      <w:marRight w:val="0"/>
      <w:marTop w:val="0"/>
      <w:marBottom w:val="0"/>
      <w:divBdr>
        <w:top w:val="none" w:sz="0" w:space="0" w:color="auto"/>
        <w:left w:val="none" w:sz="0" w:space="0" w:color="auto"/>
        <w:bottom w:val="none" w:sz="0" w:space="0" w:color="auto"/>
        <w:right w:val="none" w:sz="0" w:space="0" w:color="auto"/>
      </w:divBdr>
    </w:div>
    <w:div w:id="1397045506">
      <w:bodyDiv w:val="1"/>
      <w:marLeft w:val="0"/>
      <w:marRight w:val="0"/>
      <w:marTop w:val="0"/>
      <w:marBottom w:val="0"/>
      <w:divBdr>
        <w:top w:val="none" w:sz="0" w:space="0" w:color="auto"/>
        <w:left w:val="none" w:sz="0" w:space="0" w:color="auto"/>
        <w:bottom w:val="none" w:sz="0" w:space="0" w:color="auto"/>
        <w:right w:val="none" w:sz="0" w:space="0" w:color="auto"/>
      </w:divBdr>
    </w:div>
    <w:div w:id="1397119185">
      <w:bodyDiv w:val="1"/>
      <w:marLeft w:val="0"/>
      <w:marRight w:val="0"/>
      <w:marTop w:val="0"/>
      <w:marBottom w:val="0"/>
      <w:divBdr>
        <w:top w:val="none" w:sz="0" w:space="0" w:color="auto"/>
        <w:left w:val="none" w:sz="0" w:space="0" w:color="auto"/>
        <w:bottom w:val="none" w:sz="0" w:space="0" w:color="auto"/>
        <w:right w:val="none" w:sz="0" w:space="0" w:color="auto"/>
      </w:divBdr>
    </w:div>
    <w:div w:id="1397122378">
      <w:bodyDiv w:val="1"/>
      <w:marLeft w:val="0"/>
      <w:marRight w:val="0"/>
      <w:marTop w:val="0"/>
      <w:marBottom w:val="0"/>
      <w:divBdr>
        <w:top w:val="none" w:sz="0" w:space="0" w:color="auto"/>
        <w:left w:val="none" w:sz="0" w:space="0" w:color="auto"/>
        <w:bottom w:val="none" w:sz="0" w:space="0" w:color="auto"/>
        <w:right w:val="none" w:sz="0" w:space="0" w:color="auto"/>
      </w:divBdr>
    </w:div>
    <w:div w:id="1397123517">
      <w:bodyDiv w:val="1"/>
      <w:marLeft w:val="0"/>
      <w:marRight w:val="0"/>
      <w:marTop w:val="0"/>
      <w:marBottom w:val="0"/>
      <w:divBdr>
        <w:top w:val="none" w:sz="0" w:space="0" w:color="auto"/>
        <w:left w:val="none" w:sz="0" w:space="0" w:color="auto"/>
        <w:bottom w:val="none" w:sz="0" w:space="0" w:color="auto"/>
        <w:right w:val="none" w:sz="0" w:space="0" w:color="auto"/>
      </w:divBdr>
    </w:div>
    <w:div w:id="1397240551">
      <w:bodyDiv w:val="1"/>
      <w:marLeft w:val="0"/>
      <w:marRight w:val="0"/>
      <w:marTop w:val="0"/>
      <w:marBottom w:val="0"/>
      <w:divBdr>
        <w:top w:val="none" w:sz="0" w:space="0" w:color="auto"/>
        <w:left w:val="none" w:sz="0" w:space="0" w:color="auto"/>
        <w:bottom w:val="none" w:sz="0" w:space="0" w:color="auto"/>
        <w:right w:val="none" w:sz="0" w:space="0" w:color="auto"/>
      </w:divBdr>
    </w:div>
    <w:div w:id="1397507914">
      <w:bodyDiv w:val="1"/>
      <w:marLeft w:val="0"/>
      <w:marRight w:val="0"/>
      <w:marTop w:val="0"/>
      <w:marBottom w:val="0"/>
      <w:divBdr>
        <w:top w:val="none" w:sz="0" w:space="0" w:color="auto"/>
        <w:left w:val="none" w:sz="0" w:space="0" w:color="auto"/>
        <w:bottom w:val="none" w:sz="0" w:space="0" w:color="auto"/>
        <w:right w:val="none" w:sz="0" w:space="0" w:color="auto"/>
      </w:divBdr>
    </w:div>
    <w:div w:id="1397630440">
      <w:bodyDiv w:val="1"/>
      <w:marLeft w:val="0"/>
      <w:marRight w:val="0"/>
      <w:marTop w:val="0"/>
      <w:marBottom w:val="0"/>
      <w:divBdr>
        <w:top w:val="none" w:sz="0" w:space="0" w:color="auto"/>
        <w:left w:val="none" w:sz="0" w:space="0" w:color="auto"/>
        <w:bottom w:val="none" w:sz="0" w:space="0" w:color="auto"/>
        <w:right w:val="none" w:sz="0" w:space="0" w:color="auto"/>
      </w:divBdr>
    </w:div>
    <w:div w:id="1397706273">
      <w:bodyDiv w:val="1"/>
      <w:marLeft w:val="0"/>
      <w:marRight w:val="0"/>
      <w:marTop w:val="0"/>
      <w:marBottom w:val="0"/>
      <w:divBdr>
        <w:top w:val="none" w:sz="0" w:space="0" w:color="auto"/>
        <w:left w:val="none" w:sz="0" w:space="0" w:color="auto"/>
        <w:bottom w:val="none" w:sz="0" w:space="0" w:color="auto"/>
        <w:right w:val="none" w:sz="0" w:space="0" w:color="auto"/>
      </w:divBdr>
    </w:div>
    <w:div w:id="1397826160">
      <w:bodyDiv w:val="1"/>
      <w:marLeft w:val="0"/>
      <w:marRight w:val="0"/>
      <w:marTop w:val="0"/>
      <w:marBottom w:val="0"/>
      <w:divBdr>
        <w:top w:val="none" w:sz="0" w:space="0" w:color="auto"/>
        <w:left w:val="none" w:sz="0" w:space="0" w:color="auto"/>
        <w:bottom w:val="none" w:sz="0" w:space="0" w:color="auto"/>
        <w:right w:val="none" w:sz="0" w:space="0" w:color="auto"/>
      </w:divBdr>
    </w:div>
    <w:div w:id="1397896073">
      <w:bodyDiv w:val="1"/>
      <w:marLeft w:val="0"/>
      <w:marRight w:val="0"/>
      <w:marTop w:val="0"/>
      <w:marBottom w:val="0"/>
      <w:divBdr>
        <w:top w:val="none" w:sz="0" w:space="0" w:color="auto"/>
        <w:left w:val="none" w:sz="0" w:space="0" w:color="auto"/>
        <w:bottom w:val="none" w:sz="0" w:space="0" w:color="auto"/>
        <w:right w:val="none" w:sz="0" w:space="0" w:color="auto"/>
      </w:divBdr>
    </w:div>
    <w:div w:id="1397974607">
      <w:bodyDiv w:val="1"/>
      <w:marLeft w:val="0"/>
      <w:marRight w:val="0"/>
      <w:marTop w:val="0"/>
      <w:marBottom w:val="0"/>
      <w:divBdr>
        <w:top w:val="none" w:sz="0" w:space="0" w:color="auto"/>
        <w:left w:val="none" w:sz="0" w:space="0" w:color="auto"/>
        <w:bottom w:val="none" w:sz="0" w:space="0" w:color="auto"/>
        <w:right w:val="none" w:sz="0" w:space="0" w:color="auto"/>
      </w:divBdr>
    </w:div>
    <w:div w:id="1397976114">
      <w:bodyDiv w:val="1"/>
      <w:marLeft w:val="0"/>
      <w:marRight w:val="0"/>
      <w:marTop w:val="0"/>
      <w:marBottom w:val="0"/>
      <w:divBdr>
        <w:top w:val="none" w:sz="0" w:space="0" w:color="auto"/>
        <w:left w:val="none" w:sz="0" w:space="0" w:color="auto"/>
        <w:bottom w:val="none" w:sz="0" w:space="0" w:color="auto"/>
        <w:right w:val="none" w:sz="0" w:space="0" w:color="auto"/>
      </w:divBdr>
    </w:div>
    <w:div w:id="1398086237">
      <w:bodyDiv w:val="1"/>
      <w:marLeft w:val="0"/>
      <w:marRight w:val="0"/>
      <w:marTop w:val="0"/>
      <w:marBottom w:val="0"/>
      <w:divBdr>
        <w:top w:val="none" w:sz="0" w:space="0" w:color="auto"/>
        <w:left w:val="none" w:sz="0" w:space="0" w:color="auto"/>
        <w:bottom w:val="none" w:sz="0" w:space="0" w:color="auto"/>
        <w:right w:val="none" w:sz="0" w:space="0" w:color="auto"/>
      </w:divBdr>
    </w:div>
    <w:div w:id="1398092406">
      <w:bodyDiv w:val="1"/>
      <w:marLeft w:val="0"/>
      <w:marRight w:val="0"/>
      <w:marTop w:val="0"/>
      <w:marBottom w:val="0"/>
      <w:divBdr>
        <w:top w:val="none" w:sz="0" w:space="0" w:color="auto"/>
        <w:left w:val="none" w:sz="0" w:space="0" w:color="auto"/>
        <w:bottom w:val="none" w:sz="0" w:space="0" w:color="auto"/>
        <w:right w:val="none" w:sz="0" w:space="0" w:color="auto"/>
      </w:divBdr>
    </w:div>
    <w:div w:id="1398213250">
      <w:bodyDiv w:val="1"/>
      <w:marLeft w:val="0"/>
      <w:marRight w:val="0"/>
      <w:marTop w:val="0"/>
      <w:marBottom w:val="0"/>
      <w:divBdr>
        <w:top w:val="none" w:sz="0" w:space="0" w:color="auto"/>
        <w:left w:val="none" w:sz="0" w:space="0" w:color="auto"/>
        <w:bottom w:val="none" w:sz="0" w:space="0" w:color="auto"/>
        <w:right w:val="none" w:sz="0" w:space="0" w:color="auto"/>
      </w:divBdr>
    </w:div>
    <w:div w:id="1398279824">
      <w:bodyDiv w:val="1"/>
      <w:marLeft w:val="0"/>
      <w:marRight w:val="0"/>
      <w:marTop w:val="0"/>
      <w:marBottom w:val="0"/>
      <w:divBdr>
        <w:top w:val="none" w:sz="0" w:space="0" w:color="auto"/>
        <w:left w:val="none" w:sz="0" w:space="0" w:color="auto"/>
        <w:bottom w:val="none" w:sz="0" w:space="0" w:color="auto"/>
        <w:right w:val="none" w:sz="0" w:space="0" w:color="auto"/>
      </w:divBdr>
    </w:div>
    <w:div w:id="1398286449">
      <w:bodyDiv w:val="1"/>
      <w:marLeft w:val="0"/>
      <w:marRight w:val="0"/>
      <w:marTop w:val="0"/>
      <w:marBottom w:val="0"/>
      <w:divBdr>
        <w:top w:val="none" w:sz="0" w:space="0" w:color="auto"/>
        <w:left w:val="none" w:sz="0" w:space="0" w:color="auto"/>
        <w:bottom w:val="none" w:sz="0" w:space="0" w:color="auto"/>
        <w:right w:val="none" w:sz="0" w:space="0" w:color="auto"/>
      </w:divBdr>
    </w:div>
    <w:div w:id="1398360491">
      <w:bodyDiv w:val="1"/>
      <w:marLeft w:val="0"/>
      <w:marRight w:val="0"/>
      <w:marTop w:val="0"/>
      <w:marBottom w:val="0"/>
      <w:divBdr>
        <w:top w:val="none" w:sz="0" w:space="0" w:color="auto"/>
        <w:left w:val="none" w:sz="0" w:space="0" w:color="auto"/>
        <w:bottom w:val="none" w:sz="0" w:space="0" w:color="auto"/>
        <w:right w:val="none" w:sz="0" w:space="0" w:color="auto"/>
      </w:divBdr>
    </w:div>
    <w:div w:id="1398867676">
      <w:bodyDiv w:val="1"/>
      <w:marLeft w:val="0"/>
      <w:marRight w:val="0"/>
      <w:marTop w:val="0"/>
      <w:marBottom w:val="0"/>
      <w:divBdr>
        <w:top w:val="none" w:sz="0" w:space="0" w:color="auto"/>
        <w:left w:val="none" w:sz="0" w:space="0" w:color="auto"/>
        <w:bottom w:val="none" w:sz="0" w:space="0" w:color="auto"/>
        <w:right w:val="none" w:sz="0" w:space="0" w:color="auto"/>
      </w:divBdr>
    </w:div>
    <w:div w:id="1398895667">
      <w:bodyDiv w:val="1"/>
      <w:marLeft w:val="0"/>
      <w:marRight w:val="0"/>
      <w:marTop w:val="0"/>
      <w:marBottom w:val="0"/>
      <w:divBdr>
        <w:top w:val="none" w:sz="0" w:space="0" w:color="auto"/>
        <w:left w:val="none" w:sz="0" w:space="0" w:color="auto"/>
        <w:bottom w:val="none" w:sz="0" w:space="0" w:color="auto"/>
        <w:right w:val="none" w:sz="0" w:space="0" w:color="auto"/>
      </w:divBdr>
    </w:div>
    <w:div w:id="1398941294">
      <w:bodyDiv w:val="1"/>
      <w:marLeft w:val="0"/>
      <w:marRight w:val="0"/>
      <w:marTop w:val="0"/>
      <w:marBottom w:val="0"/>
      <w:divBdr>
        <w:top w:val="none" w:sz="0" w:space="0" w:color="auto"/>
        <w:left w:val="none" w:sz="0" w:space="0" w:color="auto"/>
        <w:bottom w:val="none" w:sz="0" w:space="0" w:color="auto"/>
        <w:right w:val="none" w:sz="0" w:space="0" w:color="auto"/>
      </w:divBdr>
    </w:div>
    <w:div w:id="1399012569">
      <w:bodyDiv w:val="1"/>
      <w:marLeft w:val="0"/>
      <w:marRight w:val="0"/>
      <w:marTop w:val="0"/>
      <w:marBottom w:val="0"/>
      <w:divBdr>
        <w:top w:val="none" w:sz="0" w:space="0" w:color="auto"/>
        <w:left w:val="none" w:sz="0" w:space="0" w:color="auto"/>
        <w:bottom w:val="none" w:sz="0" w:space="0" w:color="auto"/>
        <w:right w:val="none" w:sz="0" w:space="0" w:color="auto"/>
      </w:divBdr>
    </w:div>
    <w:div w:id="1399088811">
      <w:bodyDiv w:val="1"/>
      <w:marLeft w:val="0"/>
      <w:marRight w:val="0"/>
      <w:marTop w:val="0"/>
      <w:marBottom w:val="0"/>
      <w:divBdr>
        <w:top w:val="none" w:sz="0" w:space="0" w:color="auto"/>
        <w:left w:val="none" w:sz="0" w:space="0" w:color="auto"/>
        <w:bottom w:val="none" w:sz="0" w:space="0" w:color="auto"/>
        <w:right w:val="none" w:sz="0" w:space="0" w:color="auto"/>
      </w:divBdr>
    </w:div>
    <w:div w:id="1399092392">
      <w:bodyDiv w:val="1"/>
      <w:marLeft w:val="0"/>
      <w:marRight w:val="0"/>
      <w:marTop w:val="0"/>
      <w:marBottom w:val="0"/>
      <w:divBdr>
        <w:top w:val="none" w:sz="0" w:space="0" w:color="auto"/>
        <w:left w:val="none" w:sz="0" w:space="0" w:color="auto"/>
        <w:bottom w:val="none" w:sz="0" w:space="0" w:color="auto"/>
        <w:right w:val="none" w:sz="0" w:space="0" w:color="auto"/>
      </w:divBdr>
    </w:div>
    <w:div w:id="1399134409">
      <w:bodyDiv w:val="1"/>
      <w:marLeft w:val="0"/>
      <w:marRight w:val="0"/>
      <w:marTop w:val="0"/>
      <w:marBottom w:val="0"/>
      <w:divBdr>
        <w:top w:val="none" w:sz="0" w:space="0" w:color="auto"/>
        <w:left w:val="none" w:sz="0" w:space="0" w:color="auto"/>
        <w:bottom w:val="none" w:sz="0" w:space="0" w:color="auto"/>
        <w:right w:val="none" w:sz="0" w:space="0" w:color="auto"/>
      </w:divBdr>
    </w:div>
    <w:div w:id="1399136158">
      <w:bodyDiv w:val="1"/>
      <w:marLeft w:val="0"/>
      <w:marRight w:val="0"/>
      <w:marTop w:val="0"/>
      <w:marBottom w:val="0"/>
      <w:divBdr>
        <w:top w:val="none" w:sz="0" w:space="0" w:color="auto"/>
        <w:left w:val="none" w:sz="0" w:space="0" w:color="auto"/>
        <w:bottom w:val="none" w:sz="0" w:space="0" w:color="auto"/>
        <w:right w:val="none" w:sz="0" w:space="0" w:color="auto"/>
      </w:divBdr>
    </w:div>
    <w:div w:id="1399206892">
      <w:bodyDiv w:val="1"/>
      <w:marLeft w:val="0"/>
      <w:marRight w:val="0"/>
      <w:marTop w:val="0"/>
      <w:marBottom w:val="0"/>
      <w:divBdr>
        <w:top w:val="none" w:sz="0" w:space="0" w:color="auto"/>
        <w:left w:val="none" w:sz="0" w:space="0" w:color="auto"/>
        <w:bottom w:val="none" w:sz="0" w:space="0" w:color="auto"/>
        <w:right w:val="none" w:sz="0" w:space="0" w:color="auto"/>
      </w:divBdr>
    </w:div>
    <w:div w:id="1399402808">
      <w:bodyDiv w:val="1"/>
      <w:marLeft w:val="0"/>
      <w:marRight w:val="0"/>
      <w:marTop w:val="0"/>
      <w:marBottom w:val="0"/>
      <w:divBdr>
        <w:top w:val="none" w:sz="0" w:space="0" w:color="auto"/>
        <w:left w:val="none" w:sz="0" w:space="0" w:color="auto"/>
        <w:bottom w:val="none" w:sz="0" w:space="0" w:color="auto"/>
        <w:right w:val="none" w:sz="0" w:space="0" w:color="auto"/>
      </w:divBdr>
    </w:div>
    <w:div w:id="1399551182">
      <w:bodyDiv w:val="1"/>
      <w:marLeft w:val="0"/>
      <w:marRight w:val="0"/>
      <w:marTop w:val="0"/>
      <w:marBottom w:val="0"/>
      <w:divBdr>
        <w:top w:val="none" w:sz="0" w:space="0" w:color="auto"/>
        <w:left w:val="none" w:sz="0" w:space="0" w:color="auto"/>
        <w:bottom w:val="none" w:sz="0" w:space="0" w:color="auto"/>
        <w:right w:val="none" w:sz="0" w:space="0" w:color="auto"/>
      </w:divBdr>
    </w:div>
    <w:div w:id="1399666147">
      <w:bodyDiv w:val="1"/>
      <w:marLeft w:val="0"/>
      <w:marRight w:val="0"/>
      <w:marTop w:val="0"/>
      <w:marBottom w:val="0"/>
      <w:divBdr>
        <w:top w:val="none" w:sz="0" w:space="0" w:color="auto"/>
        <w:left w:val="none" w:sz="0" w:space="0" w:color="auto"/>
        <w:bottom w:val="none" w:sz="0" w:space="0" w:color="auto"/>
        <w:right w:val="none" w:sz="0" w:space="0" w:color="auto"/>
      </w:divBdr>
    </w:div>
    <w:div w:id="1399740362">
      <w:bodyDiv w:val="1"/>
      <w:marLeft w:val="0"/>
      <w:marRight w:val="0"/>
      <w:marTop w:val="0"/>
      <w:marBottom w:val="0"/>
      <w:divBdr>
        <w:top w:val="none" w:sz="0" w:space="0" w:color="auto"/>
        <w:left w:val="none" w:sz="0" w:space="0" w:color="auto"/>
        <w:bottom w:val="none" w:sz="0" w:space="0" w:color="auto"/>
        <w:right w:val="none" w:sz="0" w:space="0" w:color="auto"/>
      </w:divBdr>
    </w:div>
    <w:div w:id="1399745072">
      <w:bodyDiv w:val="1"/>
      <w:marLeft w:val="0"/>
      <w:marRight w:val="0"/>
      <w:marTop w:val="0"/>
      <w:marBottom w:val="0"/>
      <w:divBdr>
        <w:top w:val="none" w:sz="0" w:space="0" w:color="auto"/>
        <w:left w:val="none" w:sz="0" w:space="0" w:color="auto"/>
        <w:bottom w:val="none" w:sz="0" w:space="0" w:color="auto"/>
        <w:right w:val="none" w:sz="0" w:space="0" w:color="auto"/>
      </w:divBdr>
    </w:div>
    <w:div w:id="1399861704">
      <w:bodyDiv w:val="1"/>
      <w:marLeft w:val="0"/>
      <w:marRight w:val="0"/>
      <w:marTop w:val="0"/>
      <w:marBottom w:val="0"/>
      <w:divBdr>
        <w:top w:val="none" w:sz="0" w:space="0" w:color="auto"/>
        <w:left w:val="none" w:sz="0" w:space="0" w:color="auto"/>
        <w:bottom w:val="none" w:sz="0" w:space="0" w:color="auto"/>
        <w:right w:val="none" w:sz="0" w:space="0" w:color="auto"/>
      </w:divBdr>
    </w:div>
    <w:div w:id="1399862537">
      <w:bodyDiv w:val="1"/>
      <w:marLeft w:val="0"/>
      <w:marRight w:val="0"/>
      <w:marTop w:val="0"/>
      <w:marBottom w:val="0"/>
      <w:divBdr>
        <w:top w:val="none" w:sz="0" w:space="0" w:color="auto"/>
        <w:left w:val="none" w:sz="0" w:space="0" w:color="auto"/>
        <w:bottom w:val="none" w:sz="0" w:space="0" w:color="auto"/>
        <w:right w:val="none" w:sz="0" w:space="0" w:color="auto"/>
      </w:divBdr>
    </w:div>
    <w:div w:id="1400054846">
      <w:bodyDiv w:val="1"/>
      <w:marLeft w:val="0"/>
      <w:marRight w:val="0"/>
      <w:marTop w:val="0"/>
      <w:marBottom w:val="0"/>
      <w:divBdr>
        <w:top w:val="none" w:sz="0" w:space="0" w:color="auto"/>
        <w:left w:val="none" w:sz="0" w:space="0" w:color="auto"/>
        <w:bottom w:val="none" w:sz="0" w:space="0" w:color="auto"/>
        <w:right w:val="none" w:sz="0" w:space="0" w:color="auto"/>
      </w:divBdr>
    </w:div>
    <w:div w:id="1400060976">
      <w:bodyDiv w:val="1"/>
      <w:marLeft w:val="0"/>
      <w:marRight w:val="0"/>
      <w:marTop w:val="0"/>
      <w:marBottom w:val="0"/>
      <w:divBdr>
        <w:top w:val="none" w:sz="0" w:space="0" w:color="auto"/>
        <w:left w:val="none" w:sz="0" w:space="0" w:color="auto"/>
        <w:bottom w:val="none" w:sz="0" w:space="0" w:color="auto"/>
        <w:right w:val="none" w:sz="0" w:space="0" w:color="auto"/>
      </w:divBdr>
    </w:div>
    <w:div w:id="1400130443">
      <w:bodyDiv w:val="1"/>
      <w:marLeft w:val="0"/>
      <w:marRight w:val="0"/>
      <w:marTop w:val="0"/>
      <w:marBottom w:val="0"/>
      <w:divBdr>
        <w:top w:val="none" w:sz="0" w:space="0" w:color="auto"/>
        <w:left w:val="none" w:sz="0" w:space="0" w:color="auto"/>
        <w:bottom w:val="none" w:sz="0" w:space="0" w:color="auto"/>
        <w:right w:val="none" w:sz="0" w:space="0" w:color="auto"/>
      </w:divBdr>
    </w:div>
    <w:div w:id="1400177870">
      <w:bodyDiv w:val="1"/>
      <w:marLeft w:val="0"/>
      <w:marRight w:val="0"/>
      <w:marTop w:val="0"/>
      <w:marBottom w:val="0"/>
      <w:divBdr>
        <w:top w:val="none" w:sz="0" w:space="0" w:color="auto"/>
        <w:left w:val="none" w:sz="0" w:space="0" w:color="auto"/>
        <w:bottom w:val="none" w:sz="0" w:space="0" w:color="auto"/>
        <w:right w:val="none" w:sz="0" w:space="0" w:color="auto"/>
      </w:divBdr>
    </w:div>
    <w:div w:id="1400205220">
      <w:bodyDiv w:val="1"/>
      <w:marLeft w:val="0"/>
      <w:marRight w:val="0"/>
      <w:marTop w:val="0"/>
      <w:marBottom w:val="0"/>
      <w:divBdr>
        <w:top w:val="none" w:sz="0" w:space="0" w:color="auto"/>
        <w:left w:val="none" w:sz="0" w:space="0" w:color="auto"/>
        <w:bottom w:val="none" w:sz="0" w:space="0" w:color="auto"/>
        <w:right w:val="none" w:sz="0" w:space="0" w:color="auto"/>
      </w:divBdr>
    </w:div>
    <w:div w:id="1400252896">
      <w:bodyDiv w:val="1"/>
      <w:marLeft w:val="0"/>
      <w:marRight w:val="0"/>
      <w:marTop w:val="0"/>
      <w:marBottom w:val="0"/>
      <w:divBdr>
        <w:top w:val="none" w:sz="0" w:space="0" w:color="auto"/>
        <w:left w:val="none" w:sz="0" w:space="0" w:color="auto"/>
        <w:bottom w:val="none" w:sz="0" w:space="0" w:color="auto"/>
        <w:right w:val="none" w:sz="0" w:space="0" w:color="auto"/>
      </w:divBdr>
    </w:div>
    <w:div w:id="1400398967">
      <w:bodyDiv w:val="1"/>
      <w:marLeft w:val="0"/>
      <w:marRight w:val="0"/>
      <w:marTop w:val="0"/>
      <w:marBottom w:val="0"/>
      <w:divBdr>
        <w:top w:val="none" w:sz="0" w:space="0" w:color="auto"/>
        <w:left w:val="none" w:sz="0" w:space="0" w:color="auto"/>
        <w:bottom w:val="none" w:sz="0" w:space="0" w:color="auto"/>
        <w:right w:val="none" w:sz="0" w:space="0" w:color="auto"/>
      </w:divBdr>
    </w:div>
    <w:div w:id="1400400353">
      <w:bodyDiv w:val="1"/>
      <w:marLeft w:val="0"/>
      <w:marRight w:val="0"/>
      <w:marTop w:val="0"/>
      <w:marBottom w:val="0"/>
      <w:divBdr>
        <w:top w:val="none" w:sz="0" w:space="0" w:color="auto"/>
        <w:left w:val="none" w:sz="0" w:space="0" w:color="auto"/>
        <w:bottom w:val="none" w:sz="0" w:space="0" w:color="auto"/>
        <w:right w:val="none" w:sz="0" w:space="0" w:color="auto"/>
      </w:divBdr>
    </w:div>
    <w:div w:id="1400403487">
      <w:bodyDiv w:val="1"/>
      <w:marLeft w:val="0"/>
      <w:marRight w:val="0"/>
      <w:marTop w:val="0"/>
      <w:marBottom w:val="0"/>
      <w:divBdr>
        <w:top w:val="none" w:sz="0" w:space="0" w:color="auto"/>
        <w:left w:val="none" w:sz="0" w:space="0" w:color="auto"/>
        <w:bottom w:val="none" w:sz="0" w:space="0" w:color="auto"/>
        <w:right w:val="none" w:sz="0" w:space="0" w:color="auto"/>
      </w:divBdr>
    </w:div>
    <w:div w:id="1400403710">
      <w:bodyDiv w:val="1"/>
      <w:marLeft w:val="0"/>
      <w:marRight w:val="0"/>
      <w:marTop w:val="0"/>
      <w:marBottom w:val="0"/>
      <w:divBdr>
        <w:top w:val="none" w:sz="0" w:space="0" w:color="auto"/>
        <w:left w:val="none" w:sz="0" w:space="0" w:color="auto"/>
        <w:bottom w:val="none" w:sz="0" w:space="0" w:color="auto"/>
        <w:right w:val="none" w:sz="0" w:space="0" w:color="auto"/>
      </w:divBdr>
    </w:div>
    <w:div w:id="1400439100">
      <w:bodyDiv w:val="1"/>
      <w:marLeft w:val="0"/>
      <w:marRight w:val="0"/>
      <w:marTop w:val="0"/>
      <w:marBottom w:val="0"/>
      <w:divBdr>
        <w:top w:val="none" w:sz="0" w:space="0" w:color="auto"/>
        <w:left w:val="none" w:sz="0" w:space="0" w:color="auto"/>
        <w:bottom w:val="none" w:sz="0" w:space="0" w:color="auto"/>
        <w:right w:val="none" w:sz="0" w:space="0" w:color="auto"/>
      </w:divBdr>
    </w:div>
    <w:div w:id="1400447595">
      <w:bodyDiv w:val="1"/>
      <w:marLeft w:val="0"/>
      <w:marRight w:val="0"/>
      <w:marTop w:val="0"/>
      <w:marBottom w:val="0"/>
      <w:divBdr>
        <w:top w:val="none" w:sz="0" w:space="0" w:color="auto"/>
        <w:left w:val="none" w:sz="0" w:space="0" w:color="auto"/>
        <w:bottom w:val="none" w:sz="0" w:space="0" w:color="auto"/>
        <w:right w:val="none" w:sz="0" w:space="0" w:color="auto"/>
      </w:divBdr>
    </w:div>
    <w:div w:id="1400708486">
      <w:bodyDiv w:val="1"/>
      <w:marLeft w:val="0"/>
      <w:marRight w:val="0"/>
      <w:marTop w:val="0"/>
      <w:marBottom w:val="0"/>
      <w:divBdr>
        <w:top w:val="none" w:sz="0" w:space="0" w:color="auto"/>
        <w:left w:val="none" w:sz="0" w:space="0" w:color="auto"/>
        <w:bottom w:val="none" w:sz="0" w:space="0" w:color="auto"/>
        <w:right w:val="none" w:sz="0" w:space="0" w:color="auto"/>
      </w:divBdr>
    </w:div>
    <w:div w:id="1400782445">
      <w:bodyDiv w:val="1"/>
      <w:marLeft w:val="0"/>
      <w:marRight w:val="0"/>
      <w:marTop w:val="0"/>
      <w:marBottom w:val="0"/>
      <w:divBdr>
        <w:top w:val="none" w:sz="0" w:space="0" w:color="auto"/>
        <w:left w:val="none" w:sz="0" w:space="0" w:color="auto"/>
        <w:bottom w:val="none" w:sz="0" w:space="0" w:color="auto"/>
        <w:right w:val="none" w:sz="0" w:space="0" w:color="auto"/>
      </w:divBdr>
    </w:div>
    <w:div w:id="1400834392">
      <w:bodyDiv w:val="1"/>
      <w:marLeft w:val="0"/>
      <w:marRight w:val="0"/>
      <w:marTop w:val="0"/>
      <w:marBottom w:val="0"/>
      <w:divBdr>
        <w:top w:val="none" w:sz="0" w:space="0" w:color="auto"/>
        <w:left w:val="none" w:sz="0" w:space="0" w:color="auto"/>
        <w:bottom w:val="none" w:sz="0" w:space="0" w:color="auto"/>
        <w:right w:val="none" w:sz="0" w:space="0" w:color="auto"/>
      </w:divBdr>
    </w:div>
    <w:div w:id="1400858347">
      <w:bodyDiv w:val="1"/>
      <w:marLeft w:val="0"/>
      <w:marRight w:val="0"/>
      <w:marTop w:val="0"/>
      <w:marBottom w:val="0"/>
      <w:divBdr>
        <w:top w:val="none" w:sz="0" w:space="0" w:color="auto"/>
        <w:left w:val="none" w:sz="0" w:space="0" w:color="auto"/>
        <w:bottom w:val="none" w:sz="0" w:space="0" w:color="auto"/>
        <w:right w:val="none" w:sz="0" w:space="0" w:color="auto"/>
      </w:divBdr>
    </w:div>
    <w:div w:id="1400904915">
      <w:bodyDiv w:val="1"/>
      <w:marLeft w:val="0"/>
      <w:marRight w:val="0"/>
      <w:marTop w:val="0"/>
      <w:marBottom w:val="0"/>
      <w:divBdr>
        <w:top w:val="none" w:sz="0" w:space="0" w:color="auto"/>
        <w:left w:val="none" w:sz="0" w:space="0" w:color="auto"/>
        <w:bottom w:val="none" w:sz="0" w:space="0" w:color="auto"/>
        <w:right w:val="none" w:sz="0" w:space="0" w:color="auto"/>
      </w:divBdr>
    </w:div>
    <w:div w:id="1400984895">
      <w:bodyDiv w:val="1"/>
      <w:marLeft w:val="0"/>
      <w:marRight w:val="0"/>
      <w:marTop w:val="0"/>
      <w:marBottom w:val="0"/>
      <w:divBdr>
        <w:top w:val="none" w:sz="0" w:space="0" w:color="auto"/>
        <w:left w:val="none" w:sz="0" w:space="0" w:color="auto"/>
        <w:bottom w:val="none" w:sz="0" w:space="0" w:color="auto"/>
        <w:right w:val="none" w:sz="0" w:space="0" w:color="auto"/>
      </w:divBdr>
    </w:div>
    <w:div w:id="1401052405">
      <w:bodyDiv w:val="1"/>
      <w:marLeft w:val="0"/>
      <w:marRight w:val="0"/>
      <w:marTop w:val="0"/>
      <w:marBottom w:val="0"/>
      <w:divBdr>
        <w:top w:val="none" w:sz="0" w:space="0" w:color="auto"/>
        <w:left w:val="none" w:sz="0" w:space="0" w:color="auto"/>
        <w:bottom w:val="none" w:sz="0" w:space="0" w:color="auto"/>
        <w:right w:val="none" w:sz="0" w:space="0" w:color="auto"/>
      </w:divBdr>
    </w:div>
    <w:div w:id="1401168841">
      <w:bodyDiv w:val="1"/>
      <w:marLeft w:val="0"/>
      <w:marRight w:val="0"/>
      <w:marTop w:val="0"/>
      <w:marBottom w:val="0"/>
      <w:divBdr>
        <w:top w:val="none" w:sz="0" w:space="0" w:color="auto"/>
        <w:left w:val="none" w:sz="0" w:space="0" w:color="auto"/>
        <w:bottom w:val="none" w:sz="0" w:space="0" w:color="auto"/>
        <w:right w:val="none" w:sz="0" w:space="0" w:color="auto"/>
      </w:divBdr>
    </w:div>
    <w:div w:id="1401169655">
      <w:bodyDiv w:val="1"/>
      <w:marLeft w:val="0"/>
      <w:marRight w:val="0"/>
      <w:marTop w:val="0"/>
      <w:marBottom w:val="0"/>
      <w:divBdr>
        <w:top w:val="none" w:sz="0" w:space="0" w:color="auto"/>
        <w:left w:val="none" w:sz="0" w:space="0" w:color="auto"/>
        <w:bottom w:val="none" w:sz="0" w:space="0" w:color="auto"/>
        <w:right w:val="none" w:sz="0" w:space="0" w:color="auto"/>
      </w:divBdr>
    </w:div>
    <w:div w:id="1401292720">
      <w:bodyDiv w:val="1"/>
      <w:marLeft w:val="0"/>
      <w:marRight w:val="0"/>
      <w:marTop w:val="0"/>
      <w:marBottom w:val="0"/>
      <w:divBdr>
        <w:top w:val="none" w:sz="0" w:space="0" w:color="auto"/>
        <w:left w:val="none" w:sz="0" w:space="0" w:color="auto"/>
        <w:bottom w:val="none" w:sz="0" w:space="0" w:color="auto"/>
        <w:right w:val="none" w:sz="0" w:space="0" w:color="auto"/>
      </w:divBdr>
    </w:div>
    <w:div w:id="1401441347">
      <w:bodyDiv w:val="1"/>
      <w:marLeft w:val="0"/>
      <w:marRight w:val="0"/>
      <w:marTop w:val="0"/>
      <w:marBottom w:val="0"/>
      <w:divBdr>
        <w:top w:val="none" w:sz="0" w:space="0" w:color="auto"/>
        <w:left w:val="none" w:sz="0" w:space="0" w:color="auto"/>
        <w:bottom w:val="none" w:sz="0" w:space="0" w:color="auto"/>
        <w:right w:val="none" w:sz="0" w:space="0" w:color="auto"/>
      </w:divBdr>
    </w:div>
    <w:div w:id="1401556596">
      <w:bodyDiv w:val="1"/>
      <w:marLeft w:val="0"/>
      <w:marRight w:val="0"/>
      <w:marTop w:val="0"/>
      <w:marBottom w:val="0"/>
      <w:divBdr>
        <w:top w:val="none" w:sz="0" w:space="0" w:color="auto"/>
        <w:left w:val="none" w:sz="0" w:space="0" w:color="auto"/>
        <w:bottom w:val="none" w:sz="0" w:space="0" w:color="auto"/>
        <w:right w:val="none" w:sz="0" w:space="0" w:color="auto"/>
      </w:divBdr>
    </w:div>
    <w:div w:id="1401564998">
      <w:bodyDiv w:val="1"/>
      <w:marLeft w:val="0"/>
      <w:marRight w:val="0"/>
      <w:marTop w:val="0"/>
      <w:marBottom w:val="0"/>
      <w:divBdr>
        <w:top w:val="none" w:sz="0" w:space="0" w:color="auto"/>
        <w:left w:val="none" w:sz="0" w:space="0" w:color="auto"/>
        <w:bottom w:val="none" w:sz="0" w:space="0" w:color="auto"/>
        <w:right w:val="none" w:sz="0" w:space="0" w:color="auto"/>
      </w:divBdr>
    </w:div>
    <w:div w:id="1401899470">
      <w:bodyDiv w:val="1"/>
      <w:marLeft w:val="0"/>
      <w:marRight w:val="0"/>
      <w:marTop w:val="0"/>
      <w:marBottom w:val="0"/>
      <w:divBdr>
        <w:top w:val="none" w:sz="0" w:space="0" w:color="auto"/>
        <w:left w:val="none" w:sz="0" w:space="0" w:color="auto"/>
        <w:bottom w:val="none" w:sz="0" w:space="0" w:color="auto"/>
        <w:right w:val="none" w:sz="0" w:space="0" w:color="auto"/>
      </w:divBdr>
    </w:div>
    <w:div w:id="1401976277">
      <w:bodyDiv w:val="1"/>
      <w:marLeft w:val="0"/>
      <w:marRight w:val="0"/>
      <w:marTop w:val="0"/>
      <w:marBottom w:val="0"/>
      <w:divBdr>
        <w:top w:val="none" w:sz="0" w:space="0" w:color="auto"/>
        <w:left w:val="none" w:sz="0" w:space="0" w:color="auto"/>
        <w:bottom w:val="none" w:sz="0" w:space="0" w:color="auto"/>
        <w:right w:val="none" w:sz="0" w:space="0" w:color="auto"/>
      </w:divBdr>
    </w:div>
    <w:div w:id="1401976319">
      <w:bodyDiv w:val="1"/>
      <w:marLeft w:val="0"/>
      <w:marRight w:val="0"/>
      <w:marTop w:val="0"/>
      <w:marBottom w:val="0"/>
      <w:divBdr>
        <w:top w:val="none" w:sz="0" w:space="0" w:color="auto"/>
        <w:left w:val="none" w:sz="0" w:space="0" w:color="auto"/>
        <w:bottom w:val="none" w:sz="0" w:space="0" w:color="auto"/>
        <w:right w:val="none" w:sz="0" w:space="0" w:color="auto"/>
      </w:divBdr>
    </w:div>
    <w:div w:id="1402210683">
      <w:bodyDiv w:val="1"/>
      <w:marLeft w:val="0"/>
      <w:marRight w:val="0"/>
      <w:marTop w:val="0"/>
      <w:marBottom w:val="0"/>
      <w:divBdr>
        <w:top w:val="none" w:sz="0" w:space="0" w:color="auto"/>
        <w:left w:val="none" w:sz="0" w:space="0" w:color="auto"/>
        <w:bottom w:val="none" w:sz="0" w:space="0" w:color="auto"/>
        <w:right w:val="none" w:sz="0" w:space="0" w:color="auto"/>
      </w:divBdr>
    </w:div>
    <w:div w:id="1402286390">
      <w:bodyDiv w:val="1"/>
      <w:marLeft w:val="0"/>
      <w:marRight w:val="0"/>
      <w:marTop w:val="0"/>
      <w:marBottom w:val="0"/>
      <w:divBdr>
        <w:top w:val="none" w:sz="0" w:space="0" w:color="auto"/>
        <w:left w:val="none" w:sz="0" w:space="0" w:color="auto"/>
        <w:bottom w:val="none" w:sz="0" w:space="0" w:color="auto"/>
        <w:right w:val="none" w:sz="0" w:space="0" w:color="auto"/>
      </w:divBdr>
    </w:div>
    <w:div w:id="1402288539">
      <w:bodyDiv w:val="1"/>
      <w:marLeft w:val="0"/>
      <w:marRight w:val="0"/>
      <w:marTop w:val="0"/>
      <w:marBottom w:val="0"/>
      <w:divBdr>
        <w:top w:val="none" w:sz="0" w:space="0" w:color="auto"/>
        <w:left w:val="none" w:sz="0" w:space="0" w:color="auto"/>
        <w:bottom w:val="none" w:sz="0" w:space="0" w:color="auto"/>
        <w:right w:val="none" w:sz="0" w:space="0" w:color="auto"/>
      </w:divBdr>
    </w:div>
    <w:div w:id="1402370371">
      <w:bodyDiv w:val="1"/>
      <w:marLeft w:val="0"/>
      <w:marRight w:val="0"/>
      <w:marTop w:val="0"/>
      <w:marBottom w:val="0"/>
      <w:divBdr>
        <w:top w:val="none" w:sz="0" w:space="0" w:color="auto"/>
        <w:left w:val="none" w:sz="0" w:space="0" w:color="auto"/>
        <w:bottom w:val="none" w:sz="0" w:space="0" w:color="auto"/>
        <w:right w:val="none" w:sz="0" w:space="0" w:color="auto"/>
      </w:divBdr>
    </w:div>
    <w:div w:id="1402557228">
      <w:bodyDiv w:val="1"/>
      <w:marLeft w:val="0"/>
      <w:marRight w:val="0"/>
      <w:marTop w:val="0"/>
      <w:marBottom w:val="0"/>
      <w:divBdr>
        <w:top w:val="none" w:sz="0" w:space="0" w:color="auto"/>
        <w:left w:val="none" w:sz="0" w:space="0" w:color="auto"/>
        <w:bottom w:val="none" w:sz="0" w:space="0" w:color="auto"/>
        <w:right w:val="none" w:sz="0" w:space="0" w:color="auto"/>
      </w:divBdr>
    </w:div>
    <w:div w:id="1402602465">
      <w:bodyDiv w:val="1"/>
      <w:marLeft w:val="0"/>
      <w:marRight w:val="0"/>
      <w:marTop w:val="0"/>
      <w:marBottom w:val="0"/>
      <w:divBdr>
        <w:top w:val="none" w:sz="0" w:space="0" w:color="auto"/>
        <w:left w:val="none" w:sz="0" w:space="0" w:color="auto"/>
        <w:bottom w:val="none" w:sz="0" w:space="0" w:color="auto"/>
        <w:right w:val="none" w:sz="0" w:space="0" w:color="auto"/>
      </w:divBdr>
    </w:div>
    <w:div w:id="1402604144">
      <w:bodyDiv w:val="1"/>
      <w:marLeft w:val="0"/>
      <w:marRight w:val="0"/>
      <w:marTop w:val="0"/>
      <w:marBottom w:val="0"/>
      <w:divBdr>
        <w:top w:val="none" w:sz="0" w:space="0" w:color="auto"/>
        <w:left w:val="none" w:sz="0" w:space="0" w:color="auto"/>
        <w:bottom w:val="none" w:sz="0" w:space="0" w:color="auto"/>
        <w:right w:val="none" w:sz="0" w:space="0" w:color="auto"/>
      </w:divBdr>
    </w:div>
    <w:div w:id="1402634231">
      <w:bodyDiv w:val="1"/>
      <w:marLeft w:val="0"/>
      <w:marRight w:val="0"/>
      <w:marTop w:val="0"/>
      <w:marBottom w:val="0"/>
      <w:divBdr>
        <w:top w:val="none" w:sz="0" w:space="0" w:color="auto"/>
        <w:left w:val="none" w:sz="0" w:space="0" w:color="auto"/>
        <w:bottom w:val="none" w:sz="0" w:space="0" w:color="auto"/>
        <w:right w:val="none" w:sz="0" w:space="0" w:color="auto"/>
      </w:divBdr>
    </w:div>
    <w:div w:id="1402875544">
      <w:bodyDiv w:val="1"/>
      <w:marLeft w:val="0"/>
      <w:marRight w:val="0"/>
      <w:marTop w:val="0"/>
      <w:marBottom w:val="0"/>
      <w:divBdr>
        <w:top w:val="none" w:sz="0" w:space="0" w:color="auto"/>
        <w:left w:val="none" w:sz="0" w:space="0" w:color="auto"/>
        <w:bottom w:val="none" w:sz="0" w:space="0" w:color="auto"/>
        <w:right w:val="none" w:sz="0" w:space="0" w:color="auto"/>
      </w:divBdr>
    </w:div>
    <w:div w:id="1403018882">
      <w:bodyDiv w:val="1"/>
      <w:marLeft w:val="0"/>
      <w:marRight w:val="0"/>
      <w:marTop w:val="0"/>
      <w:marBottom w:val="0"/>
      <w:divBdr>
        <w:top w:val="none" w:sz="0" w:space="0" w:color="auto"/>
        <w:left w:val="none" w:sz="0" w:space="0" w:color="auto"/>
        <w:bottom w:val="none" w:sz="0" w:space="0" w:color="auto"/>
        <w:right w:val="none" w:sz="0" w:space="0" w:color="auto"/>
      </w:divBdr>
    </w:div>
    <w:div w:id="1403061769">
      <w:bodyDiv w:val="1"/>
      <w:marLeft w:val="0"/>
      <w:marRight w:val="0"/>
      <w:marTop w:val="0"/>
      <w:marBottom w:val="0"/>
      <w:divBdr>
        <w:top w:val="none" w:sz="0" w:space="0" w:color="auto"/>
        <w:left w:val="none" w:sz="0" w:space="0" w:color="auto"/>
        <w:bottom w:val="none" w:sz="0" w:space="0" w:color="auto"/>
        <w:right w:val="none" w:sz="0" w:space="0" w:color="auto"/>
      </w:divBdr>
    </w:div>
    <w:div w:id="1403134767">
      <w:bodyDiv w:val="1"/>
      <w:marLeft w:val="0"/>
      <w:marRight w:val="0"/>
      <w:marTop w:val="0"/>
      <w:marBottom w:val="0"/>
      <w:divBdr>
        <w:top w:val="none" w:sz="0" w:space="0" w:color="auto"/>
        <w:left w:val="none" w:sz="0" w:space="0" w:color="auto"/>
        <w:bottom w:val="none" w:sz="0" w:space="0" w:color="auto"/>
        <w:right w:val="none" w:sz="0" w:space="0" w:color="auto"/>
      </w:divBdr>
    </w:div>
    <w:div w:id="1403134878">
      <w:bodyDiv w:val="1"/>
      <w:marLeft w:val="0"/>
      <w:marRight w:val="0"/>
      <w:marTop w:val="0"/>
      <w:marBottom w:val="0"/>
      <w:divBdr>
        <w:top w:val="none" w:sz="0" w:space="0" w:color="auto"/>
        <w:left w:val="none" w:sz="0" w:space="0" w:color="auto"/>
        <w:bottom w:val="none" w:sz="0" w:space="0" w:color="auto"/>
        <w:right w:val="none" w:sz="0" w:space="0" w:color="auto"/>
      </w:divBdr>
    </w:div>
    <w:div w:id="1403140743">
      <w:bodyDiv w:val="1"/>
      <w:marLeft w:val="0"/>
      <w:marRight w:val="0"/>
      <w:marTop w:val="0"/>
      <w:marBottom w:val="0"/>
      <w:divBdr>
        <w:top w:val="none" w:sz="0" w:space="0" w:color="auto"/>
        <w:left w:val="none" w:sz="0" w:space="0" w:color="auto"/>
        <w:bottom w:val="none" w:sz="0" w:space="0" w:color="auto"/>
        <w:right w:val="none" w:sz="0" w:space="0" w:color="auto"/>
      </w:divBdr>
    </w:div>
    <w:div w:id="1403286225">
      <w:bodyDiv w:val="1"/>
      <w:marLeft w:val="0"/>
      <w:marRight w:val="0"/>
      <w:marTop w:val="0"/>
      <w:marBottom w:val="0"/>
      <w:divBdr>
        <w:top w:val="none" w:sz="0" w:space="0" w:color="auto"/>
        <w:left w:val="none" w:sz="0" w:space="0" w:color="auto"/>
        <w:bottom w:val="none" w:sz="0" w:space="0" w:color="auto"/>
        <w:right w:val="none" w:sz="0" w:space="0" w:color="auto"/>
      </w:divBdr>
    </w:div>
    <w:div w:id="1403328995">
      <w:bodyDiv w:val="1"/>
      <w:marLeft w:val="0"/>
      <w:marRight w:val="0"/>
      <w:marTop w:val="0"/>
      <w:marBottom w:val="0"/>
      <w:divBdr>
        <w:top w:val="none" w:sz="0" w:space="0" w:color="auto"/>
        <w:left w:val="none" w:sz="0" w:space="0" w:color="auto"/>
        <w:bottom w:val="none" w:sz="0" w:space="0" w:color="auto"/>
        <w:right w:val="none" w:sz="0" w:space="0" w:color="auto"/>
      </w:divBdr>
    </w:div>
    <w:div w:id="1403410253">
      <w:bodyDiv w:val="1"/>
      <w:marLeft w:val="0"/>
      <w:marRight w:val="0"/>
      <w:marTop w:val="0"/>
      <w:marBottom w:val="0"/>
      <w:divBdr>
        <w:top w:val="none" w:sz="0" w:space="0" w:color="auto"/>
        <w:left w:val="none" w:sz="0" w:space="0" w:color="auto"/>
        <w:bottom w:val="none" w:sz="0" w:space="0" w:color="auto"/>
        <w:right w:val="none" w:sz="0" w:space="0" w:color="auto"/>
      </w:divBdr>
    </w:div>
    <w:div w:id="1403478610">
      <w:bodyDiv w:val="1"/>
      <w:marLeft w:val="0"/>
      <w:marRight w:val="0"/>
      <w:marTop w:val="0"/>
      <w:marBottom w:val="0"/>
      <w:divBdr>
        <w:top w:val="none" w:sz="0" w:space="0" w:color="auto"/>
        <w:left w:val="none" w:sz="0" w:space="0" w:color="auto"/>
        <w:bottom w:val="none" w:sz="0" w:space="0" w:color="auto"/>
        <w:right w:val="none" w:sz="0" w:space="0" w:color="auto"/>
      </w:divBdr>
    </w:div>
    <w:div w:id="1403479152">
      <w:bodyDiv w:val="1"/>
      <w:marLeft w:val="0"/>
      <w:marRight w:val="0"/>
      <w:marTop w:val="0"/>
      <w:marBottom w:val="0"/>
      <w:divBdr>
        <w:top w:val="none" w:sz="0" w:space="0" w:color="auto"/>
        <w:left w:val="none" w:sz="0" w:space="0" w:color="auto"/>
        <w:bottom w:val="none" w:sz="0" w:space="0" w:color="auto"/>
        <w:right w:val="none" w:sz="0" w:space="0" w:color="auto"/>
      </w:divBdr>
    </w:div>
    <w:div w:id="1403521071">
      <w:bodyDiv w:val="1"/>
      <w:marLeft w:val="0"/>
      <w:marRight w:val="0"/>
      <w:marTop w:val="0"/>
      <w:marBottom w:val="0"/>
      <w:divBdr>
        <w:top w:val="none" w:sz="0" w:space="0" w:color="auto"/>
        <w:left w:val="none" w:sz="0" w:space="0" w:color="auto"/>
        <w:bottom w:val="none" w:sz="0" w:space="0" w:color="auto"/>
        <w:right w:val="none" w:sz="0" w:space="0" w:color="auto"/>
      </w:divBdr>
    </w:div>
    <w:div w:id="1403522133">
      <w:bodyDiv w:val="1"/>
      <w:marLeft w:val="0"/>
      <w:marRight w:val="0"/>
      <w:marTop w:val="0"/>
      <w:marBottom w:val="0"/>
      <w:divBdr>
        <w:top w:val="none" w:sz="0" w:space="0" w:color="auto"/>
        <w:left w:val="none" w:sz="0" w:space="0" w:color="auto"/>
        <w:bottom w:val="none" w:sz="0" w:space="0" w:color="auto"/>
        <w:right w:val="none" w:sz="0" w:space="0" w:color="auto"/>
      </w:divBdr>
    </w:div>
    <w:div w:id="1403604805">
      <w:bodyDiv w:val="1"/>
      <w:marLeft w:val="0"/>
      <w:marRight w:val="0"/>
      <w:marTop w:val="0"/>
      <w:marBottom w:val="0"/>
      <w:divBdr>
        <w:top w:val="none" w:sz="0" w:space="0" w:color="auto"/>
        <w:left w:val="none" w:sz="0" w:space="0" w:color="auto"/>
        <w:bottom w:val="none" w:sz="0" w:space="0" w:color="auto"/>
        <w:right w:val="none" w:sz="0" w:space="0" w:color="auto"/>
      </w:divBdr>
    </w:div>
    <w:div w:id="1403717241">
      <w:bodyDiv w:val="1"/>
      <w:marLeft w:val="0"/>
      <w:marRight w:val="0"/>
      <w:marTop w:val="0"/>
      <w:marBottom w:val="0"/>
      <w:divBdr>
        <w:top w:val="none" w:sz="0" w:space="0" w:color="auto"/>
        <w:left w:val="none" w:sz="0" w:space="0" w:color="auto"/>
        <w:bottom w:val="none" w:sz="0" w:space="0" w:color="auto"/>
        <w:right w:val="none" w:sz="0" w:space="0" w:color="auto"/>
      </w:divBdr>
    </w:div>
    <w:div w:id="1403874494">
      <w:bodyDiv w:val="1"/>
      <w:marLeft w:val="0"/>
      <w:marRight w:val="0"/>
      <w:marTop w:val="0"/>
      <w:marBottom w:val="0"/>
      <w:divBdr>
        <w:top w:val="none" w:sz="0" w:space="0" w:color="auto"/>
        <w:left w:val="none" w:sz="0" w:space="0" w:color="auto"/>
        <w:bottom w:val="none" w:sz="0" w:space="0" w:color="auto"/>
        <w:right w:val="none" w:sz="0" w:space="0" w:color="auto"/>
      </w:divBdr>
    </w:div>
    <w:div w:id="1403942835">
      <w:bodyDiv w:val="1"/>
      <w:marLeft w:val="0"/>
      <w:marRight w:val="0"/>
      <w:marTop w:val="0"/>
      <w:marBottom w:val="0"/>
      <w:divBdr>
        <w:top w:val="none" w:sz="0" w:space="0" w:color="auto"/>
        <w:left w:val="none" w:sz="0" w:space="0" w:color="auto"/>
        <w:bottom w:val="none" w:sz="0" w:space="0" w:color="auto"/>
        <w:right w:val="none" w:sz="0" w:space="0" w:color="auto"/>
      </w:divBdr>
    </w:div>
    <w:div w:id="1403943285">
      <w:bodyDiv w:val="1"/>
      <w:marLeft w:val="0"/>
      <w:marRight w:val="0"/>
      <w:marTop w:val="0"/>
      <w:marBottom w:val="0"/>
      <w:divBdr>
        <w:top w:val="none" w:sz="0" w:space="0" w:color="auto"/>
        <w:left w:val="none" w:sz="0" w:space="0" w:color="auto"/>
        <w:bottom w:val="none" w:sz="0" w:space="0" w:color="auto"/>
        <w:right w:val="none" w:sz="0" w:space="0" w:color="auto"/>
      </w:divBdr>
    </w:div>
    <w:div w:id="1404524528">
      <w:bodyDiv w:val="1"/>
      <w:marLeft w:val="0"/>
      <w:marRight w:val="0"/>
      <w:marTop w:val="0"/>
      <w:marBottom w:val="0"/>
      <w:divBdr>
        <w:top w:val="none" w:sz="0" w:space="0" w:color="auto"/>
        <w:left w:val="none" w:sz="0" w:space="0" w:color="auto"/>
        <w:bottom w:val="none" w:sz="0" w:space="0" w:color="auto"/>
        <w:right w:val="none" w:sz="0" w:space="0" w:color="auto"/>
      </w:divBdr>
    </w:div>
    <w:div w:id="1404529395">
      <w:bodyDiv w:val="1"/>
      <w:marLeft w:val="0"/>
      <w:marRight w:val="0"/>
      <w:marTop w:val="0"/>
      <w:marBottom w:val="0"/>
      <w:divBdr>
        <w:top w:val="none" w:sz="0" w:space="0" w:color="auto"/>
        <w:left w:val="none" w:sz="0" w:space="0" w:color="auto"/>
        <w:bottom w:val="none" w:sz="0" w:space="0" w:color="auto"/>
        <w:right w:val="none" w:sz="0" w:space="0" w:color="auto"/>
      </w:divBdr>
    </w:div>
    <w:div w:id="1404714497">
      <w:bodyDiv w:val="1"/>
      <w:marLeft w:val="0"/>
      <w:marRight w:val="0"/>
      <w:marTop w:val="0"/>
      <w:marBottom w:val="0"/>
      <w:divBdr>
        <w:top w:val="none" w:sz="0" w:space="0" w:color="auto"/>
        <w:left w:val="none" w:sz="0" w:space="0" w:color="auto"/>
        <w:bottom w:val="none" w:sz="0" w:space="0" w:color="auto"/>
        <w:right w:val="none" w:sz="0" w:space="0" w:color="auto"/>
      </w:divBdr>
    </w:div>
    <w:div w:id="1404794237">
      <w:bodyDiv w:val="1"/>
      <w:marLeft w:val="0"/>
      <w:marRight w:val="0"/>
      <w:marTop w:val="0"/>
      <w:marBottom w:val="0"/>
      <w:divBdr>
        <w:top w:val="none" w:sz="0" w:space="0" w:color="auto"/>
        <w:left w:val="none" w:sz="0" w:space="0" w:color="auto"/>
        <w:bottom w:val="none" w:sz="0" w:space="0" w:color="auto"/>
        <w:right w:val="none" w:sz="0" w:space="0" w:color="auto"/>
      </w:divBdr>
    </w:div>
    <w:div w:id="1404916361">
      <w:bodyDiv w:val="1"/>
      <w:marLeft w:val="0"/>
      <w:marRight w:val="0"/>
      <w:marTop w:val="0"/>
      <w:marBottom w:val="0"/>
      <w:divBdr>
        <w:top w:val="none" w:sz="0" w:space="0" w:color="auto"/>
        <w:left w:val="none" w:sz="0" w:space="0" w:color="auto"/>
        <w:bottom w:val="none" w:sz="0" w:space="0" w:color="auto"/>
        <w:right w:val="none" w:sz="0" w:space="0" w:color="auto"/>
      </w:divBdr>
    </w:div>
    <w:div w:id="1405682588">
      <w:bodyDiv w:val="1"/>
      <w:marLeft w:val="0"/>
      <w:marRight w:val="0"/>
      <w:marTop w:val="0"/>
      <w:marBottom w:val="0"/>
      <w:divBdr>
        <w:top w:val="none" w:sz="0" w:space="0" w:color="auto"/>
        <w:left w:val="none" w:sz="0" w:space="0" w:color="auto"/>
        <w:bottom w:val="none" w:sz="0" w:space="0" w:color="auto"/>
        <w:right w:val="none" w:sz="0" w:space="0" w:color="auto"/>
      </w:divBdr>
    </w:div>
    <w:div w:id="1405910009">
      <w:bodyDiv w:val="1"/>
      <w:marLeft w:val="0"/>
      <w:marRight w:val="0"/>
      <w:marTop w:val="0"/>
      <w:marBottom w:val="0"/>
      <w:divBdr>
        <w:top w:val="none" w:sz="0" w:space="0" w:color="auto"/>
        <w:left w:val="none" w:sz="0" w:space="0" w:color="auto"/>
        <w:bottom w:val="none" w:sz="0" w:space="0" w:color="auto"/>
        <w:right w:val="none" w:sz="0" w:space="0" w:color="auto"/>
      </w:divBdr>
    </w:div>
    <w:div w:id="1406027260">
      <w:bodyDiv w:val="1"/>
      <w:marLeft w:val="0"/>
      <w:marRight w:val="0"/>
      <w:marTop w:val="0"/>
      <w:marBottom w:val="0"/>
      <w:divBdr>
        <w:top w:val="none" w:sz="0" w:space="0" w:color="auto"/>
        <w:left w:val="none" w:sz="0" w:space="0" w:color="auto"/>
        <w:bottom w:val="none" w:sz="0" w:space="0" w:color="auto"/>
        <w:right w:val="none" w:sz="0" w:space="0" w:color="auto"/>
      </w:divBdr>
    </w:div>
    <w:div w:id="1406033696">
      <w:bodyDiv w:val="1"/>
      <w:marLeft w:val="0"/>
      <w:marRight w:val="0"/>
      <w:marTop w:val="0"/>
      <w:marBottom w:val="0"/>
      <w:divBdr>
        <w:top w:val="none" w:sz="0" w:space="0" w:color="auto"/>
        <w:left w:val="none" w:sz="0" w:space="0" w:color="auto"/>
        <w:bottom w:val="none" w:sz="0" w:space="0" w:color="auto"/>
        <w:right w:val="none" w:sz="0" w:space="0" w:color="auto"/>
      </w:divBdr>
    </w:div>
    <w:div w:id="1406104195">
      <w:bodyDiv w:val="1"/>
      <w:marLeft w:val="0"/>
      <w:marRight w:val="0"/>
      <w:marTop w:val="0"/>
      <w:marBottom w:val="0"/>
      <w:divBdr>
        <w:top w:val="none" w:sz="0" w:space="0" w:color="auto"/>
        <w:left w:val="none" w:sz="0" w:space="0" w:color="auto"/>
        <w:bottom w:val="none" w:sz="0" w:space="0" w:color="auto"/>
        <w:right w:val="none" w:sz="0" w:space="0" w:color="auto"/>
      </w:divBdr>
    </w:div>
    <w:div w:id="1406218427">
      <w:bodyDiv w:val="1"/>
      <w:marLeft w:val="0"/>
      <w:marRight w:val="0"/>
      <w:marTop w:val="0"/>
      <w:marBottom w:val="0"/>
      <w:divBdr>
        <w:top w:val="none" w:sz="0" w:space="0" w:color="auto"/>
        <w:left w:val="none" w:sz="0" w:space="0" w:color="auto"/>
        <w:bottom w:val="none" w:sz="0" w:space="0" w:color="auto"/>
        <w:right w:val="none" w:sz="0" w:space="0" w:color="auto"/>
      </w:divBdr>
    </w:div>
    <w:div w:id="1406420102">
      <w:bodyDiv w:val="1"/>
      <w:marLeft w:val="0"/>
      <w:marRight w:val="0"/>
      <w:marTop w:val="0"/>
      <w:marBottom w:val="0"/>
      <w:divBdr>
        <w:top w:val="none" w:sz="0" w:space="0" w:color="auto"/>
        <w:left w:val="none" w:sz="0" w:space="0" w:color="auto"/>
        <w:bottom w:val="none" w:sz="0" w:space="0" w:color="auto"/>
        <w:right w:val="none" w:sz="0" w:space="0" w:color="auto"/>
      </w:divBdr>
    </w:div>
    <w:div w:id="1406493265">
      <w:bodyDiv w:val="1"/>
      <w:marLeft w:val="0"/>
      <w:marRight w:val="0"/>
      <w:marTop w:val="0"/>
      <w:marBottom w:val="0"/>
      <w:divBdr>
        <w:top w:val="none" w:sz="0" w:space="0" w:color="auto"/>
        <w:left w:val="none" w:sz="0" w:space="0" w:color="auto"/>
        <w:bottom w:val="none" w:sz="0" w:space="0" w:color="auto"/>
        <w:right w:val="none" w:sz="0" w:space="0" w:color="auto"/>
      </w:divBdr>
    </w:div>
    <w:div w:id="1406606967">
      <w:bodyDiv w:val="1"/>
      <w:marLeft w:val="0"/>
      <w:marRight w:val="0"/>
      <w:marTop w:val="0"/>
      <w:marBottom w:val="0"/>
      <w:divBdr>
        <w:top w:val="none" w:sz="0" w:space="0" w:color="auto"/>
        <w:left w:val="none" w:sz="0" w:space="0" w:color="auto"/>
        <w:bottom w:val="none" w:sz="0" w:space="0" w:color="auto"/>
        <w:right w:val="none" w:sz="0" w:space="0" w:color="auto"/>
      </w:divBdr>
    </w:div>
    <w:div w:id="1406683154">
      <w:bodyDiv w:val="1"/>
      <w:marLeft w:val="0"/>
      <w:marRight w:val="0"/>
      <w:marTop w:val="0"/>
      <w:marBottom w:val="0"/>
      <w:divBdr>
        <w:top w:val="none" w:sz="0" w:space="0" w:color="auto"/>
        <w:left w:val="none" w:sz="0" w:space="0" w:color="auto"/>
        <w:bottom w:val="none" w:sz="0" w:space="0" w:color="auto"/>
        <w:right w:val="none" w:sz="0" w:space="0" w:color="auto"/>
      </w:divBdr>
    </w:div>
    <w:div w:id="1406948501">
      <w:bodyDiv w:val="1"/>
      <w:marLeft w:val="0"/>
      <w:marRight w:val="0"/>
      <w:marTop w:val="0"/>
      <w:marBottom w:val="0"/>
      <w:divBdr>
        <w:top w:val="none" w:sz="0" w:space="0" w:color="auto"/>
        <w:left w:val="none" w:sz="0" w:space="0" w:color="auto"/>
        <w:bottom w:val="none" w:sz="0" w:space="0" w:color="auto"/>
        <w:right w:val="none" w:sz="0" w:space="0" w:color="auto"/>
      </w:divBdr>
    </w:div>
    <w:div w:id="1406996942">
      <w:bodyDiv w:val="1"/>
      <w:marLeft w:val="0"/>
      <w:marRight w:val="0"/>
      <w:marTop w:val="0"/>
      <w:marBottom w:val="0"/>
      <w:divBdr>
        <w:top w:val="none" w:sz="0" w:space="0" w:color="auto"/>
        <w:left w:val="none" w:sz="0" w:space="0" w:color="auto"/>
        <w:bottom w:val="none" w:sz="0" w:space="0" w:color="auto"/>
        <w:right w:val="none" w:sz="0" w:space="0" w:color="auto"/>
      </w:divBdr>
    </w:div>
    <w:div w:id="1406997933">
      <w:bodyDiv w:val="1"/>
      <w:marLeft w:val="0"/>
      <w:marRight w:val="0"/>
      <w:marTop w:val="0"/>
      <w:marBottom w:val="0"/>
      <w:divBdr>
        <w:top w:val="none" w:sz="0" w:space="0" w:color="auto"/>
        <w:left w:val="none" w:sz="0" w:space="0" w:color="auto"/>
        <w:bottom w:val="none" w:sz="0" w:space="0" w:color="auto"/>
        <w:right w:val="none" w:sz="0" w:space="0" w:color="auto"/>
      </w:divBdr>
    </w:div>
    <w:div w:id="1407191542">
      <w:bodyDiv w:val="1"/>
      <w:marLeft w:val="0"/>
      <w:marRight w:val="0"/>
      <w:marTop w:val="0"/>
      <w:marBottom w:val="0"/>
      <w:divBdr>
        <w:top w:val="none" w:sz="0" w:space="0" w:color="auto"/>
        <w:left w:val="none" w:sz="0" w:space="0" w:color="auto"/>
        <w:bottom w:val="none" w:sz="0" w:space="0" w:color="auto"/>
        <w:right w:val="none" w:sz="0" w:space="0" w:color="auto"/>
      </w:divBdr>
    </w:div>
    <w:div w:id="1407263092">
      <w:bodyDiv w:val="1"/>
      <w:marLeft w:val="0"/>
      <w:marRight w:val="0"/>
      <w:marTop w:val="0"/>
      <w:marBottom w:val="0"/>
      <w:divBdr>
        <w:top w:val="none" w:sz="0" w:space="0" w:color="auto"/>
        <w:left w:val="none" w:sz="0" w:space="0" w:color="auto"/>
        <w:bottom w:val="none" w:sz="0" w:space="0" w:color="auto"/>
        <w:right w:val="none" w:sz="0" w:space="0" w:color="auto"/>
      </w:divBdr>
    </w:div>
    <w:div w:id="1407386905">
      <w:bodyDiv w:val="1"/>
      <w:marLeft w:val="0"/>
      <w:marRight w:val="0"/>
      <w:marTop w:val="0"/>
      <w:marBottom w:val="0"/>
      <w:divBdr>
        <w:top w:val="none" w:sz="0" w:space="0" w:color="auto"/>
        <w:left w:val="none" w:sz="0" w:space="0" w:color="auto"/>
        <w:bottom w:val="none" w:sz="0" w:space="0" w:color="auto"/>
        <w:right w:val="none" w:sz="0" w:space="0" w:color="auto"/>
      </w:divBdr>
    </w:div>
    <w:div w:id="1407460543">
      <w:bodyDiv w:val="1"/>
      <w:marLeft w:val="0"/>
      <w:marRight w:val="0"/>
      <w:marTop w:val="0"/>
      <w:marBottom w:val="0"/>
      <w:divBdr>
        <w:top w:val="none" w:sz="0" w:space="0" w:color="auto"/>
        <w:left w:val="none" w:sz="0" w:space="0" w:color="auto"/>
        <w:bottom w:val="none" w:sz="0" w:space="0" w:color="auto"/>
        <w:right w:val="none" w:sz="0" w:space="0" w:color="auto"/>
      </w:divBdr>
    </w:div>
    <w:div w:id="1407461370">
      <w:bodyDiv w:val="1"/>
      <w:marLeft w:val="0"/>
      <w:marRight w:val="0"/>
      <w:marTop w:val="0"/>
      <w:marBottom w:val="0"/>
      <w:divBdr>
        <w:top w:val="none" w:sz="0" w:space="0" w:color="auto"/>
        <w:left w:val="none" w:sz="0" w:space="0" w:color="auto"/>
        <w:bottom w:val="none" w:sz="0" w:space="0" w:color="auto"/>
        <w:right w:val="none" w:sz="0" w:space="0" w:color="auto"/>
      </w:divBdr>
    </w:div>
    <w:div w:id="1407724134">
      <w:bodyDiv w:val="1"/>
      <w:marLeft w:val="0"/>
      <w:marRight w:val="0"/>
      <w:marTop w:val="0"/>
      <w:marBottom w:val="0"/>
      <w:divBdr>
        <w:top w:val="none" w:sz="0" w:space="0" w:color="auto"/>
        <w:left w:val="none" w:sz="0" w:space="0" w:color="auto"/>
        <w:bottom w:val="none" w:sz="0" w:space="0" w:color="auto"/>
        <w:right w:val="none" w:sz="0" w:space="0" w:color="auto"/>
      </w:divBdr>
    </w:div>
    <w:div w:id="1407727679">
      <w:bodyDiv w:val="1"/>
      <w:marLeft w:val="0"/>
      <w:marRight w:val="0"/>
      <w:marTop w:val="0"/>
      <w:marBottom w:val="0"/>
      <w:divBdr>
        <w:top w:val="none" w:sz="0" w:space="0" w:color="auto"/>
        <w:left w:val="none" w:sz="0" w:space="0" w:color="auto"/>
        <w:bottom w:val="none" w:sz="0" w:space="0" w:color="auto"/>
        <w:right w:val="none" w:sz="0" w:space="0" w:color="auto"/>
      </w:divBdr>
    </w:div>
    <w:div w:id="1408110971">
      <w:bodyDiv w:val="1"/>
      <w:marLeft w:val="0"/>
      <w:marRight w:val="0"/>
      <w:marTop w:val="0"/>
      <w:marBottom w:val="0"/>
      <w:divBdr>
        <w:top w:val="none" w:sz="0" w:space="0" w:color="auto"/>
        <w:left w:val="none" w:sz="0" w:space="0" w:color="auto"/>
        <w:bottom w:val="none" w:sz="0" w:space="0" w:color="auto"/>
        <w:right w:val="none" w:sz="0" w:space="0" w:color="auto"/>
      </w:divBdr>
    </w:div>
    <w:div w:id="1408116699">
      <w:bodyDiv w:val="1"/>
      <w:marLeft w:val="0"/>
      <w:marRight w:val="0"/>
      <w:marTop w:val="0"/>
      <w:marBottom w:val="0"/>
      <w:divBdr>
        <w:top w:val="none" w:sz="0" w:space="0" w:color="auto"/>
        <w:left w:val="none" w:sz="0" w:space="0" w:color="auto"/>
        <w:bottom w:val="none" w:sz="0" w:space="0" w:color="auto"/>
        <w:right w:val="none" w:sz="0" w:space="0" w:color="auto"/>
      </w:divBdr>
    </w:div>
    <w:div w:id="1408186473">
      <w:bodyDiv w:val="1"/>
      <w:marLeft w:val="0"/>
      <w:marRight w:val="0"/>
      <w:marTop w:val="0"/>
      <w:marBottom w:val="0"/>
      <w:divBdr>
        <w:top w:val="none" w:sz="0" w:space="0" w:color="auto"/>
        <w:left w:val="none" w:sz="0" w:space="0" w:color="auto"/>
        <w:bottom w:val="none" w:sz="0" w:space="0" w:color="auto"/>
        <w:right w:val="none" w:sz="0" w:space="0" w:color="auto"/>
      </w:divBdr>
    </w:div>
    <w:div w:id="1408268412">
      <w:bodyDiv w:val="1"/>
      <w:marLeft w:val="0"/>
      <w:marRight w:val="0"/>
      <w:marTop w:val="0"/>
      <w:marBottom w:val="0"/>
      <w:divBdr>
        <w:top w:val="none" w:sz="0" w:space="0" w:color="auto"/>
        <w:left w:val="none" w:sz="0" w:space="0" w:color="auto"/>
        <w:bottom w:val="none" w:sz="0" w:space="0" w:color="auto"/>
        <w:right w:val="none" w:sz="0" w:space="0" w:color="auto"/>
      </w:divBdr>
    </w:div>
    <w:div w:id="1408379494">
      <w:bodyDiv w:val="1"/>
      <w:marLeft w:val="0"/>
      <w:marRight w:val="0"/>
      <w:marTop w:val="0"/>
      <w:marBottom w:val="0"/>
      <w:divBdr>
        <w:top w:val="none" w:sz="0" w:space="0" w:color="auto"/>
        <w:left w:val="none" w:sz="0" w:space="0" w:color="auto"/>
        <w:bottom w:val="none" w:sz="0" w:space="0" w:color="auto"/>
        <w:right w:val="none" w:sz="0" w:space="0" w:color="auto"/>
      </w:divBdr>
    </w:div>
    <w:div w:id="1408570467">
      <w:bodyDiv w:val="1"/>
      <w:marLeft w:val="0"/>
      <w:marRight w:val="0"/>
      <w:marTop w:val="0"/>
      <w:marBottom w:val="0"/>
      <w:divBdr>
        <w:top w:val="none" w:sz="0" w:space="0" w:color="auto"/>
        <w:left w:val="none" w:sz="0" w:space="0" w:color="auto"/>
        <w:bottom w:val="none" w:sz="0" w:space="0" w:color="auto"/>
        <w:right w:val="none" w:sz="0" w:space="0" w:color="auto"/>
      </w:divBdr>
    </w:div>
    <w:div w:id="1408648898">
      <w:bodyDiv w:val="1"/>
      <w:marLeft w:val="0"/>
      <w:marRight w:val="0"/>
      <w:marTop w:val="0"/>
      <w:marBottom w:val="0"/>
      <w:divBdr>
        <w:top w:val="none" w:sz="0" w:space="0" w:color="auto"/>
        <w:left w:val="none" w:sz="0" w:space="0" w:color="auto"/>
        <w:bottom w:val="none" w:sz="0" w:space="0" w:color="auto"/>
        <w:right w:val="none" w:sz="0" w:space="0" w:color="auto"/>
      </w:divBdr>
    </w:div>
    <w:div w:id="1408723397">
      <w:bodyDiv w:val="1"/>
      <w:marLeft w:val="0"/>
      <w:marRight w:val="0"/>
      <w:marTop w:val="0"/>
      <w:marBottom w:val="0"/>
      <w:divBdr>
        <w:top w:val="none" w:sz="0" w:space="0" w:color="auto"/>
        <w:left w:val="none" w:sz="0" w:space="0" w:color="auto"/>
        <w:bottom w:val="none" w:sz="0" w:space="0" w:color="auto"/>
        <w:right w:val="none" w:sz="0" w:space="0" w:color="auto"/>
      </w:divBdr>
    </w:div>
    <w:div w:id="1408726216">
      <w:bodyDiv w:val="1"/>
      <w:marLeft w:val="0"/>
      <w:marRight w:val="0"/>
      <w:marTop w:val="0"/>
      <w:marBottom w:val="0"/>
      <w:divBdr>
        <w:top w:val="none" w:sz="0" w:space="0" w:color="auto"/>
        <w:left w:val="none" w:sz="0" w:space="0" w:color="auto"/>
        <w:bottom w:val="none" w:sz="0" w:space="0" w:color="auto"/>
        <w:right w:val="none" w:sz="0" w:space="0" w:color="auto"/>
      </w:divBdr>
    </w:div>
    <w:div w:id="1408915078">
      <w:bodyDiv w:val="1"/>
      <w:marLeft w:val="0"/>
      <w:marRight w:val="0"/>
      <w:marTop w:val="0"/>
      <w:marBottom w:val="0"/>
      <w:divBdr>
        <w:top w:val="none" w:sz="0" w:space="0" w:color="auto"/>
        <w:left w:val="none" w:sz="0" w:space="0" w:color="auto"/>
        <w:bottom w:val="none" w:sz="0" w:space="0" w:color="auto"/>
        <w:right w:val="none" w:sz="0" w:space="0" w:color="auto"/>
      </w:divBdr>
    </w:div>
    <w:div w:id="1408918922">
      <w:bodyDiv w:val="1"/>
      <w:marLeft w:val="0"/>
      <w:marRight w:val="0"/>
      <w:marTop w:val="0"/>
      <w:marBottom w:val="0"/>
      <w:divBdr>
        <w:top w:val="none" w:sz="0" w:space="0" w:color="auto"/>
        <w:left w:val="none" w:sz="0" w:space="0" w:color="auto"/>
        <w:bottom w:val="none" w:sz="0" w:space="0" w:color="auto"/>
        <w:right w:val="none" w:sz="0" w:space="0" w:color="auto"/>
      </w:divBdr>
    </w:div>
    <w:div w:id="1408964803">
      <w:bodyDiv w:val="1"/>
      <w:marLeft w:val="0"/>
      <w:marRight w:val="0"/>
      <w:marTop w:val="0"/>
      <w:marBottom w:val="0"/>
      <w:divBdr>
        <w:top w:val="none" w:sz="0" w:space="0" w:color="auto"/>
        <w:left w:val="none" w:sz="0" w:space="0" w:color="auto"/>
        <w:bottom w:val="none" w:sz="0" w:space="0" w:color="auto"/>
        <w:right w:val="none" w:sz="0" w:space="0" w:color="auto"/>
      </w:divBdr>
    </w:div>
    <w:div w:id="1409036209">
      <w:bodyDiv w:val="1"/>
      <w:marLeft w:val="0"/>
      <w:marRight w:val="0"/>
      <w:marTop w:val="0"/>
      <w:marBottom w:val="0"/>
      <w:divBdr>
        <w:top w:val="none" w:sz="0" w:space="0" w:color="auto"/>
        <w:left w:val="none" w:sz="0" w:space="0" w:color="auto"/>
        <w:bottom w:val="none" w:sz="0" w:space="0" w:color="auto"/>
        <w:right w:val="none" w:sz="0" w:space="0" w:color="auto"/>
      </w:divBdr>
    </w:div>
    <w:div w:id="1409041581">
      <w:bodyDiv w:val="1"/>
      <w:marLeft w:val="0"/>
      <w:marRight w:val="0"/>
      <w:marTop w:val="0"/>
      <w:marBottom w:val="0"/>
      <w:divBdr>
        <w:top w:val="none" w:sz="0" w:space="0" w:color="auto"/>
        <w:left w:val="none" w:sz="0" w:space="0" w:color="auto"/>
        <w:bottom w:val="none" w:sz="0" w:space="0" w:color="auto"/>
        <w:right w:val="none" w:sz="0" w:space="0" w:color="auto"/>
      </w:divBdr>
    </w:div>
    <w:div w:id="1409111495">
      <w:bodyDiv w:val="1"/>
      <w:marLeft w:val="0"/>
      <w:marRight w:val="0"/>
      <w:marTop w:val="0"/>
      <w:marBottom w:val="0"/>
      <w:divBdr>
        <w:top w:val="none" w:sz="0" w:space="0" w:color="auto"/>
        <w:left w:val="none" w:sz="0" w:space="0" w:color="auto"/>
        <w:bottom w:val="none" w:sz="0" w:space="0" w:color="auto"/>
        <w:right w:val="none" w:sz="0" w:space="0" w:color="auto"/>
      </w:divBdr>
    </w:div>
    <w:div w:id="1409184308">
      <w:bodyDiv w:val="1"/>
      <w:marLeft w:val="0"/>
      <w:marRight w:val="0"/>
      <w:marTop w:val="0"/>
      <w:marBottom w:val="0"/>
      <w:divBdr>
        <w:top w:val="none" w:sz="0" w:space="0" w:color="auto"/>
        <w:left w:val="none" w:sz="0" w:space="0" w:color="auto"/>
        <w:bottom w:val="none" w:sz="0" w:space="0" w:color="auto"/>
        <w:right w:val="none" w:sz="0" w:space="0" w:color="auto"/>
      </w:divBdr>
    </w:div>
    <w:div w:id="1409225568">
      <w:bodyDiv w:val="1"/>
      <w:marLeft w:val="0"/>
      <w:marRight w:val="0"/>
      <w:marTop w:val="0"/>
      <w:marBottom w:val="0"/>
      <w:divBdr>
        <w:top w:val="none" w:sz="0" w:space="0" w:color="auto"/>
        <w:left w:val="none" w:sz="0" w:space="0" w:color="auto"/>
        <w:bottom w:val="none" w:sz="0" w:space="0" w:color="auto"/>
        <w:right w:val="none" w:sz="0" w:space="0" w:color="auto"/>
      </w:divBdr>
    </w:div>
    <w:div w:id="1409229179">
      <w:bodyDiv w:val="1"/>
      <w:marLeft w:val="0"/>
      <w:marRight w:val="0"/>
      <w:marTop w:val="0"/>
      <w:marBottom w:val="0"/>
      <w:divBdr>
        <w:top w:val="none" w:sz="0" w:space="0" w:color="auto"/>
        <w:left w:val="none" w:sz="0" w:space="0" w:color="auto"/>
        <w:bottom w:val="none" w:sz="0" w:space="0" w:color="auto"/>
        <w:right w:val="none" w:sz="0" w:space="0" w:color="auto"/>
      </w:divBdr>
    </w:div>
    <w:div w:id="1409307671">
      <w:bodyDiv w:val="1"/>
      <w:marLeft w:val="0"/>
      <w:marRight w:val="0"/>
      <w:marTop w:val="0"/>
      <w:marBottom w:val="0"/>
      <w:divBdr>
        <w:top w:val="none" w:sz="0" w:space="0" w:color="auto"/>
        <w:left w:val="none" w:sz="0" w:space="0" w:color="auto"/>
        <w:bottom w:val="none" w:sz="0" w:space="0" w:color="auto"/>
        <w:right w:val="none" w:sz="0" w:space="0" w:color="auto"/>
      </w:divBdr>
    </w:div>
    <w:div w:id="1409383210">
      <w:bodyDiv w:val="1"/>
      <w:marLeft w:val="0"/>
      <w:marRight w:val="0"/>
      <w:marTop w:val="0"/>
      <w:marBottom w:val="0"/>
      <w:divBdr>
        <w:top w:val="none" w:sz="0" w:space="0" w:color="auto"/>
        <w:left w:val="none" w:sz="0" w:space="0" w:color="auto"/>
        <w:bottom w:val="none" w:sz="0" w:space="0" w:color="auto"/>
        <w:right w:val="none" w:sz="0" w:space="0" w:color="auto"/>
      </w:divBdr>
    </w:div>
    <w:div w:id="1409426863">
      <w:bodyDiv w:val="1"/>
      <w:marLeft w:val="0"/>
      <w:marRight w:val="0"/>
      <w:marTop w:val="0"/>
      <w:marBottom w:val="0"/>
      <w:divBdr>
        <w:top w:val="none" w:sz="0" w:space="0" w:color="auto"/>
        <w:left w:val="none" w:sz="0" w:space="0" w:color="auto"/>
        <w:bottom w:val="none" w:sz="0" w:space="0" w:color="auto"/>
        <w:right w:val="none" w:sz="0" w:space="0" w:color="auto"/>
      </w:divBdr>
    </w:div>
    <w:div w:id="1409427349">
      <w:bodyDiv w:val="1"/>
      <w:marLeft w:val="0"/>
      <w:marRight w:val="0"/>
      <w:marTop w:val="0"/>
      <w:marBottom w:val="0"/>
      <w:divBdr>
        <w:top w:val="none" w:sz="0" w:space="0" w:color="auto"/>
        <w:left w:val="none" w:sz="0" w:space="0" w:color="auto"/>
        <w:bottom w:val="none" w:sz="0" w:space="0" w:color="auto"/>
        <w:right w:val="none" w:sz="0" w:space="0" w:color="auto"/>
      </w:divBdr>
    </w:div>
    <w:div w:id="1409576058">
      <w:bodyDiv w:val="1"/>
      <w:marLeft w:val="0"/>
      <w:marRight w:val="0"/>
      <w:marTop w:val="0"/>
      <w:marBottom w:val="0"/>
      <w:divBdr>
        <w:top w:val="none" w:sz="0" w:space="0" w:color="auto"/>
        <w:left w:val="none" w:sz="0" w:space="0" w:color="auto"/>
        <w:bottom w:val="none" w:sz="0" w:space="0" w:color="auto"/>
        <w:right w:val="none" w:sz="0" w:space="0" w:color="auto"/>
      </w:divBdr>
    </w:div>
    <w:div w:id="1409693522">
      <w:bodyDiv w:val="1"/>
      <w:marLeft w:val="0"/>
      <w:marRight w:val="0"/>
      <w:marTop w:val="0"/>
      <w:marBottom w:val="0"/>
      <w:divBdr>
        <w:top w:val="none" w:sz="0" w:space="0" w:color="auto"/>
        <w:left w:val="none" w:sz="0" w:space="0" w:color="auto"/>
        <w:bottom w:val="none" w:sz="0" w:space="0" w:color="auto"/>
        <w:right w:val="none" w:sz="0" w:space="0" w:color="auto"/>
      </w:divBdr>
    </w:div>
    <w:div w:id="1409764251">
      <w:bodyDiv w:val="1"/>
      <w:marLeft w:val="0"/>
      <w:marRight w:val="0"/>
      <w:marTop w:val="0"/>
      <w:marBottom w:val="0"/>
      <w:divBdr>
        <w:top w:val="none" w:sz="0" w:space="0" w:color="auto"/>
        <w:left w:val="none" w:sz="0" w:space="0" w:color="auto"/>
        <w:bottom w:val="none" w:sz="0" w:space="0" w:color="auto"/>
        <w:right w:val="none" w:sz="0" w:space="0" w:color="auto"/>
      </w:divBdr>
    </w:div>
    <w:div w:id="1409881216">
      <w:bodyDiv w:val="1"/>
      <w:marLeft w:val="0"/>
      <w:marRight w:val="0"/>
      <w:marTop w:val="0"/>
      <w:marBottom w:val="0"/>
      <w:divBdr>
        <w:top w:val="none" w:sz="0" w:space="0" w:color="auto"/>
        <w:left w:val="none" w:sz="0" w:space="0" w:color="auto"/>
        <w:bottom w:val="none" w:sz="0" w:space="0" w:color="auto"/>
        <w:right w:val="none" w:sz="0" w:space="0" w:color="auto"/>
      </w:divBdr>
    </w:div>
    <w:div w:id="1409885253">
      <w:bodyDiv w:val="1"/>
      <w:marLeft w:val="0"/>
      <w:marRight w:val="0"/>
      <w:marTop w:val="0"/>
      <w:marBottom w:val="0"/>
      <w:divBdr>
        <w:top w:val="none" w:sz="0" w:space="0" w:color="auto"/>
        <w:left w:val="none" w:sz="0" w:space="0" w:color="auto"/>
        <w:bottom w:val="none" w:sz="0" w:space="0" w:color="auto"/>
        <w:right w:val="none" w:sz="0" w:space="0" w:color="auto"/>
      </w:divBdr>
    </w:div>
    <w:div w:id="1409960888">
      <w:bodyDiv w:val="1"/>
      <w:marLeft w:val="0"/>
      <w:marRight w:val="0"/>
      <w:marTop w:val="0"/>
      <w:marBottom w:val="0"/>
      <w:divBdr>
        <w:top w:val="none" w:sz="0" w:space="0" w:color="auto"/>
        <w:left w:val="none" w:sz="0" w:space="0" w:color="auto"/>
        <w:bottom w:val="none" w:sz="0" w:space="0" w:color="auto"/>
        <w:right w:val="none" w:sz="0" w:space="0" w:color="auto"/>
      </w:divBdr>
    </w:div>
    <w:div w:id="1410074050">
      <w:bodyDiv w:val="1"/>
      <w:marLeft w:val="0"/>
      <w:marRight w:val="0"/>
      <w:marTop w:val="0"/>
      <w:marBottom w:val="0"/>
      <w:divBdr>
        <w:top w:val="none" w:sz="0" w:space="0" w:color="auto"/>
        <w:left w:val="none" w:sz="0" w:space="0" w:color="auto"/>
        <w:bottom w:val="none" w:sz="0" w:space="0" w:color="auto"/>
        <w:right w:val="none" w:sz="0" w:space="0" w:color="auto"/>
      </w:divBdr>
    </w:div>
    <w:div w:id="1410301472">
      <w:bodyDiv w:val="1"/>
      <w:marLeft w:val="0"/>
      <w:marRight w:val="0"/>
      <w:marTop w:val="0"/>
      <w:marBottom w:val="0"/>
      <w:divBdr>
        <w:top w:val="none" w:sz="0" w:space="0" w:color="auto"/>
        <w:left w:val="none" w:sz="0" w:space="0" w:color="auto"/>
        <w:bottom w:val="none" w:sz="0" w:space="0" w:color="auto"/>
        <w:right w:val="none" w:sz="0" w:space="0" w:color="auto"/>
      </w:divBdr>
    </w:div>
    <w:div w:id="1410350368">
      <w:bodyDiv w:val="1"/>
      <w:marLeft w:val="0"/>
      <w:marRight w:val="0"/>
      <w:marTop w:val="0"/>
      <w:marBottom w:val="0"/>
      <w:divBdr>
        <w:top w:val="none" w:sz="0" w:space="0" w:color="auto"/>
        <w:left w:val="none" w:sz="0" w:space="0" w:color="auto"/>
        <w:bottom w:val="none" w:sz="0" w:space="0" w:color="auto"/>
        <w:right w:val="none" w:sz="0" w:space="0" w:color="auto"/>
      </w:divBdr>
    </w:div>
    <w:div w:id="1410421773">
      <w:bodyDiv w:val="1"/>
      <w:marLeft w:val="0"/>
      <w:marRight w:val="0"/>
      <w:marTop w:val="0"/>
      <w:marBottom w:val="0"/>
      <w:divBdr>
        <w:top w:val="none" w:sz="0" w:space="0" w:color="auto"/>
        <w:left w:val="none" w:sz="0" w:space="0" w:color="auto"/>
        <w:bottom w:val="none" w:sz="0" w:space="0" w:color="auto"/>
        <w:right w:val="none" w:sz="0" w:space="0" w:color="auto"/>
      </w:divBdr>
    </w:div>
    <w:div w:id="1410466990">
      <w:bodyDiv w:val="1"/>
      <w:marLeft w:val="0"/>
      <w:marRight w:val="0"/>
      <w:marTop w:val="0"/>
      <w:marBottom w:val="0"/>
      <w:divBdr>
        <w:top w:val="none" w:sz="0" w:space="0" w:color="auto"/>
        <w:left w:val="none" w:sz="0" w:space="0" w:color="auto"/>
        <w:bottom w:val="none" w:sz="0" w:space="0" w:color="auto"/>
        <w:right w:val="none" w:sz="0" w:space="0" w:color="auto"/>
      </w:divBdr>
    </w:div>
    <w:div w:id="1410468272">
      <w:bodyDiv w:val="1"/>
      <w:marLeft w:val="0"/>
      <w:marRight w:val="0"/>
      <w:marTop w:val="0"/>
      <w:marBottom w:val="0"/>
      <w:divBdr>
        <w:top w:val="none" w:sz="0" w:space="0" w:color="auto"/>
        <w:left w:val="none" w:sz="0" w:space="0" w:color="auto"/>
        <w:bottom w:val="none" w:sz="0" w:space="0" w:color="auto"/>
        <w:right w:val="none" w:sz="0" w:space="0" w:color="auto"/>
      </w:divBdr>
    </w:div>
    <w:div w:id="1410690906">
      <w:bodyDiv w:val="1"/>
      <w:marLeft w:val="0"/>
      <w:marRight w:val="0"/>
      <w:marTop w:val="0"/>
      <w:marBottom w:val="0"/>
      <w:divBdr>
        <w:top w:val="none" w:sz="0" w:space="0" w:color="auto"/>
        <w:left w:val="none" w:sz="0" w:space="0" w:color="auto"/>
        <w:bottom w:val="none" w:sz="0" w:space="0" w:color="auto"/>
        <w:right w:val="none" w:sz="0" w:space="0" w:color="auto"/>
      </w:divBdr>
    </w:div>
    <w:div w:id="1410805976">
      <w:bodyDiv w:val="1"/>
      <w:marLeft w:val="0"/>
      <w:marRight w:val="0"/>
      <w:marTop w:val="0"/>
      <w:marBottom w:val="0"/>
      <w:divBdr>
        <w:top w:val="none" w:sz="0" w:space="0" w:color="auto"/>
        <w:left w:val="none" w:sz="0" w:space="0" w:color="auto"/>
        <w:bottom w:val="none" w:sz="0" w:space="0" w:color="auto"/>
        <w:right w:val="none" w:sz="0" w:space="0" w:color="auto"/>
      </w:divBdr>
    </w:div>
    <w:div w:id="1410806176">
      <w:bodyDiv w:val="1"/>
      <w:marLeft w:val="0"/>
      <w:marRight w:val="0"/>
      <w:marTop w:val="0"/>
      <w:marBottom w:val="0"/>
      <w:divBdr>
        <w:top w:val="none" w:sz="0" w:space="0" w:color="auto"/>
        <w:left w:val="none" w:sz="0" w:space="0" w:color="auto"/>
        <w:bottom w:val="none" w:sz="0" w:space="0" w:color="auto"/>
        <w:right w:val="none" w:sz="0" w:space="0" w:color="auto"/>
      </w:divBdr>
    </w:div>
    <w:div w:id="1410808859">
      <w:bodyDiv w:val="1"/>
      <w:marLeft w:val="0"/>
      <w:marRight w:val="0"/>
      <w:marTop w:val="0"/>
      <w:marBottom w:val="0"/>
      <w:divBdr>
        <w:top w:val="none" w:sz="0" w:space="0" w:color="auto"/>
        <w:left w:val="none" w:sz="0" w:space="0" w:color="auto"/>
        <w:bottom w:val="none" w:sz="0" w:space="0" w:color="auto"/>
        <w:right w:val="none" w:sz="0" w:space="0" w:color="auto"/>
      </w:divBdr>
    </w:div>
    <w:div w:id="1410884757">
      <w:bodyDiv w:val="1"/>
      <w:marLeft w:val="0"/>
      <w:marRight w:val="0"/>
      <w:marTop w:val="0"/>
      <w:marBottom w:val="0"/>
      <w:divBdr>
        <w:top w:val="none" w:sz="0" w:space="0" w:color="auto"/>
        <w:left w:val="none" w:sz="0" w:space="0" w:color="auto"/>
        <w:bottom w:val="none" w:sz="0" w:space="0" w:color="auto"/>
        <w:right w:val="none" w:sz="0" w:space="0" w:color="auto"/>
      </w:divBdr>
    </w:div>
    <w:div w:id="1410885575">
      <w:bodyDiv w:val="1"/>
      <w:marLeft w:val="0"/>
      <w:marRight w:val="0"/>
      <w:marTop w:val="0"/>
      <w:marBottom w:val="0"/>
      <w:divBdr>
        <w:top w:val="none" w:sz="0" w:space="0" w:color="auto"/>
        <w:left w:val="none" w:sz="0" w:space="0" w:color="auto"/>
        <w:bottom w:val="none" w:sz="0" w:space="0" w:color="auto"/>
        <w:right w:val="none" w:sz="0" w:space="0" w:color="auto"/>
      </w:divBdr>
    </w:div>
    <w:div w:id="1410928208">
      <w:bodyDiv w:val="1"/>
      <w:marLeft w:val="0"/>
      <w:marRight w:val="0"/>
      <w:marTop w:val="0"/>
      <w:marBottom w:val="0"/>
      <w:divBdr>
        <w:top w:val="none" w:sz="0" w:space="0" w:color="auto"/>
        <w:left w:val="none" w:sz="0" w:space="0" w:color="auto"/>
        <w:bottom w:val="none" w:sz="0" w:space="0" w:color="auto"/>
        <w:right w:val="none" w:sz="0" w:space="0" w:color="auto"/>
      </w:divBdr>
    </w:div>
    <w:div w:id="1411000762">
      <w:bodyDiv w:val="1"/>
      <w:marLeft w:val="0"/>
      <w:marRight w:val="0"/>
      <w:marTop w:val="0"/>
      <w:marBottom w:val="0"/>
      <w:divBdr>
        <w:top w:val="none" w:sz="0" w:space="0" w:color="auto"/>
        <w:left w:val="none" w:sz="0" w:space="0" w:color="auto"/>
        <w:bottom w:val="none" w:sz="0" w:space="0" w:color="auto"/>
        <w:right w:val="none" w:sz="0" w:space="0" w:color="auto"/>
      </w:divBdr>
    </w:div>
    <w:div w:id="1411001349">
      <w:bodyDiv w:val="1"/>
      <w:marLeft w:val="0"/>
      <w:marRight w:val="0"/>
      <w:marTop w:val="0"/>
      <w:marBottom w:val="0"/>
      <w:divBdr>
        <w:top w:val="none" w:sz="0" w:space="0" w:color="auto"/>
        <w:left w:val="none" w:sz="0" w:space="0" w:color="auto"/>
        <w:bottom w:val="none" w:sz="0" w:space="0" w:color="auto"/>
        <w:right w:val="none" w:sz="0" w:space="0" w:color="auto"/>
      </w:divBdr>
    </w:div>
    <w:div w:id="1411078228">
      <w:bodyDiv w:val="1"/>
      <w:marLeft w:val="0"/>
      <w:marRight w:val="0"/>
      <w:marTop w:val="0"/>
      <w:marBottom w:val="0"/>
      <w:divBdr>
        <w:top w:val="none" w:sz="0" w:space="0" w:color="auto"/>
        <w:left w:val="none" w:sz="0" w:space="0" w:color="auto"/>
        <w:bottom w:val="none" w:sz="0" w:space="0" w:color="auto"/>
        <w:right w:val="none" w:sz="0" w:space="0" w:color="auto"/>
      </w:divBdr>
    </w:div>
    <w:div w:id="1411268317">
      <w:bodyDiv w:val="1"/>
      <w:marLeft w:val="0"/>
      <w:marRight w:val="0"/>
      <w:marTop w:val="0"/>
      <w:marBottom w:val="0"/>
      <w:divBdr>
        <w:top w:val="none" w:sz="0" w:space="0" w:color="auto"/>
        <w:left w:val="none" w:sz="0" w:space="0" w:color="auto"/>
        <w:bottom w:val="none" w:sz="0" w:space="0" w:color="auto"/>
        <w:right w:val="none" w:sz="0" w:space="0" w:color="auto"/>
      </w:divBdr>
    </w:div>
    <w:div w:id="1411269050">
      <w:bodyDiv w:val="1"/>
      <w:marLeft w:val="0"/>
      <w:marRight w:val="0"/>
      <w:marTop w:val="0"/>
      <w:marBottom w:val="0"/>
      <w:divBdr>
        <w:top w:val="none" w:sz="0" w:space="0" w:color="auto"/>
        <w:left w:val="none" w:sz="0" w:space="0" w:color="auto"/>
        <w:bottom w:val="none" w:sz="0" w:space="0" w:color="auto"/>
        <w:right w:val="none" w:sz="0" w:space="0" w:color="auto"/>
      </w:divBdr>
    </w:div>
    <w:div w:id="1411275349">
      <w:bodyDiv w:val="1"/>
      <w:marLeft w:val="0"/>
      <w:marRight w:val="0"/>
      <w:marTop w:val="0"/>
      <w:marBottom w:val="0"/>
      <w:divBdr>
        <w:top w:val="none" w:sz="0" w:space="0" w:color="auto"/>
        <w:left w:val="none" w:sz="0" w:space="0" w:color="auto"/>
        <w:bottom w:val="none" w:sz="0" w:space="0" w:color="auto"/>
        <w:right w:val="none" w:sz="0" w:space="0" w:color="auto"/>
      </w:divBdr>
    </w:div>
    <w:div w:id="1411536098">
      <w:bodyDiv w:val="1"/>
      <w:marLeft w:val="0"/>
      <w:marRight w:val="0"/>
      <w:marTop w:val="0"/>
      <w:marBottom w:val="0"/>
      <w:divBdr>
        <w:top w:val="none" w:sz="0" w:space="0" w:color="auto"/>
        <w:left w:val="none" w:sz="0" w:space="0" w:color="auto"/>
        <w:bottom w:val="none" w:sz="0" w:space="0" w:color="auto"/>
        <w:right w:val="none" w:sz="0" w:space="0" w:color="auto"/>
      </w:divBdr>
    </w:div>
    <w:div w:id="1411584157">
      <w:bodyDiv w:val="1"/>
      <w:marLeft w:val="0"/>
      <w:marRight w:val="0"/>
      <w:marTop w:val="0"/>
      <w:marBottom w:val="0"/>
      <w:divBdr>
        <w:top w:val="none" w:sz="0" w:space="0" w:color="auto"/>
        <w:left w:val="none" w:sz="0" w:space="0" w:color="auto"/>
        <w:bottom w:val="none" w:sz="0" w:space="0" w:color="auto"/>
        <w:right w:val="none" w:sz="0" w:space="0" w:color="auto"/>
      </w:divBdr>
    </w:div>
    <w:div w:id="1411662563">
      <w:bodyDiv w:val="1"/>
      <w:marLeft w:val="0"/>
      <w:marRight w:val="0"/>
      <w:marTop w:val="0"/>
      <w:marBottom w:val="0"/>
      <w:divBdr>
        <w:top w:val="none" w:sz="0" w:space="0" w:color="auto"/>
        <w:left w:val="none" w:sz="0" w:space="0" w:color="auto"/>
        <w:bottom w:val="none" w:sz="0" w:space="0" w:color="auto"/>
        <w:right w:val="none" w:sz="0" w:space="0" w:color="auto"/>
      </w:divBdr>
    </w:div>
    <w:div w:id="1411848645">
      <w:bodyDiv w:val="1"/>
      <w:marLeft w:val="0"/>
      <w:marRight w:val="0"/>
      <w:marTop w:val="0"/>
      <w:marBottom w:val="0"/>
      <w:divBdr>
        <w:top w:val="none" w:sz="0" w:space="0" w:color="auto"/>
        <w:left w:val="none" w:sz="0" w:space="0" w:color="auto"/>
        <w:bottom w:val="none" w:sz="0" w:space="0" w:color="auto"/>
        <w:right w:val="none" w:sz="0" w:space="0" w:color="auto"/>
      </w:divBdr>
    </w:div>
    <w:div w:id="1411850516">
      <w:bodyDiv w:val="1"/>
      <w:marLeft w:val="0"/>
      <w:marRight w:val="0"/>
      <w:marTop w:val="0"/>
      <w:marBottom w:val="0"/>
      <w:divBdr>
        <w:top w:val="none" w:sz="0" w:space="0" w:color="auto"/>
        <w:left w:val="none" w:sz="0" w:space="0" w:color="auto"/>
        <w:bottom w:val="none" w:sz="0" w:space="0" w:color="auto"/>
        <w:right w:val="none" w:sz="0" w:space="0" w:color="auto"/>
      </w:divBdr>
    </w:div>
    <w:div w:id="1412040235">
      <w:bodyDiv w:val="1"/>
      <w:marLeft w:val="0"/>
      <w:marRight w:val="0"/>
      <w:marTop w:val="0"/>
      <w:marBottom w:val="0"/>
      <w:divBdr>
        <w:top w:val="none" w:sz="0" w:space="0" w:color="auto"/>
        <w:left w:val="none" w:sz="0" w:space="0" w:color="auto"/>
        <w:bottom w:val="none" w:sz="0" w:space="0" w:color="auto"/>
        <w:right w:val="none" w:sz="0" w:space="0" w:color="auto"/>
      </w:divBdr>
    </w:div>
    <w:div w:id="1412042021">
      <w:bodyDiv w:val="1"/>
      <w:marLeft w:val="0"/>
      <w:marRight w:val="0"/>
      <w:marTop w:val="0"/>
      <w:marBottom w:val="0"/>
      <w:divBdr>
        <w:top w:val="none" w:sz="0" w:space="0" w:color="auto"/>
        <w:left w:val="none" w:sz="0" w:space="0" w:color="auto"/>
        <w:bottom w:val="none" w:sz="0" w:space="0" w:color="auto"/>
        <w:right w:val="none" w:sz="0" w:space="0" w:color="auto"/>
      </w:divBdr>
    </w:div>
    <w:div w:id="1412191800">
      <w:bodyDiv w:val="1"/>
      <w:marLeft w:val="0"/>
      <w:marRight w:val="0"/>
      <w:marTop w:val="0"/>
      <w:marBottom w:val="0"/>
      <w:divBdr>
        <w:top w:val="none" w:sz="0" w:space="0" w:color="auto"/>
        <w:left w:val="none" w:sz="0" w:space="0" w:color="auto"/>
        <w:bottom w:val="none" w:sz="0" w:space="0" w:color="auto"/>
        <w:right w:val="none" w:sz="0" w:space="0" w:color="auto"/>
      </w:divBdr>
    </w:div>
    <w:div w:id="1412242063">
      <w:bodyDiv w:val="1"/>
      <w:marLeft w:val="0"/>
      <w:marRight w:val="0"/>
      <w:marTop w:val="0"/>
      <w:marBottom w:val="0"/>
      <w:divBdr>
        <w:top w:val="none" w:sz="0" w:space="0" w:color="auto"/>
        <w:left w:val="none" w:sz="0" w:space="0" w:color="auto"/>
        <w:bottom w:val="none" w:sz="0" w:space="0" w:color="auto"/>
        <w:right w:val="none" w:sz="0" w:space="0" w:color="auto"/>
      </w:divBdr>
    </w:div>
    <w:div w:id="1412433571">
      <w:bodyDiv w:val="1"/>
      <w:marLeft w:val="0"/>
      <w:marRight w:val="0"/>
      <w:marTop w:val="0"/>
      <w:marBottom w:val="0"/>
      <w:divBdr>
        <w:top w:val="none" w:sz="0" w:space="0" w:color="auto"/>
        <w:left w:val="none" w:sz="0" w:space="0" w:color="auto"/>
        <w:bottom w:val="none" w:sz="0" w:space="0" w:color="auto"/>
        <w:right w:val="none" w:sz="0" w:space="0" w:color="auto"/>
      </w:divBdr>
    </w:div>
    <w:div w:id="1412433994">
      <w:bodyDiv w:val="1"/>
      <w:marLeft w:val="0"/>
      <w:marRight w:val="0"/>
      <w:marTop w:val="0"/>
      <w:marBottom w:val="0"/>
      <w:divBdr>
        <w:top w:val="none" w:sz="0" w:space="0" w:color="auto"/>
        <w:left w:val="none" w:sz="0" w:space="0" w:color="auto"/>
        <w:bottom w:val="none" w:sz="0" w:space="0" w:color="auto"/>
        <w:right w:val="none" w:sz="0" w:space="0" w:color="auto"/>
      </w:divBdr>
    </w:div>
    <w:div w:id="1412502165">
      <w:bodyDiv w:val="1"/>
      <w:marLeft w:val="0"/>
      <w:marRight w:val="0"/>
      <w:marTop w:val="0"/>
      <w:marBottom w:val="0"/>
      <w:divBdr>
        <w:top w:val="none" w:sz="0" w:space="0" w:color="auto"/>
        <w:left w:val="none" w:sz="0" w:space="0" w:color="auto"/>
        <w:bottom w:val="none" w:sz="0" w:space="0" w:color="auto"/>
        <w:right w:val="none" w:sz="0" w:space="0" w:color="auto"/>
      </w:divBdr>
    </w:div>
    <w:div w:id="1412580221">
      <w:bodyDiv w:val="1"/>
      <w:marLeft w:val="0"/>
      <w:marRight w:val="0"/>
      <w:marTop w:val="0"/>
      <w:marBottom w:val="0"/>
      <w:divBdr>
        <w:top w:val="none" w:sz="0" w:space="0" w:color="auto"/>
        <w:left w:val="none" w:sz="0" w:space="0" w:color="auto"/>
        <w:bottom w:val="none" w:sz="0" w:space="0" w:color="auto"/>
        <w:right w:val="none" w:sz="0" w:space="0" w:color="auto"/>
      </w:divBdr>
    </w:div>
    <w:div w:id="1412659023">
      <w:bodyDiv w:val="1"/>
      <w:marLeft w:val="0"/>
      <w:marRight w:val="0"/>
      <w:marTop w:val="0"/>
      <w:marBottom w:val="0"/>
      <w:divBdr>
        <w:top w:val="none" w:sz="0" w:space="0" w:color="auto"/>
        <w:left w:val="none" w:sz="0" w:space="0" w:color="auto"/>
        <w:bottom w:val="none" w:sz="0" w:space="0" w:color="auto"/>
        <w:right w:val="none" w:sz="0" w:space="0" w:color="auto"/>
      </w:divBdr>
    </w:div>
    <w:div w:id="1412697817">
      <w:bodyDiv w:val="1"/>
      <w:marLeft w:val="0"/>
      <w:marRight w:val="0"/>
      <w:marTop w:val="0"/>
      <w:marBottom w:val="0"/>
      <w:divBdr>
        <w:top w:val="none" w:sz="0" w:space="0" w:color="auto"/>
        <w:left w:val="none" w:sz="0" w:space="0" w:color="auto"/>
        <w:bottom w:val="none" w:sz="0" w:space="0" w:color="auto"/>
        <w:right w:val="none" w:sz="0" w:space="0" w:color="auto"/>
      </w:divBdr>
    </w:div>
    <w:div w:id="1412775191">
      <w:bodyDiv w:val="1"/>
      <w:marLeft w:val="0"/>
      <w:marRight w:val="0"/>
      <w:marTop w:val="0"/>
      <w:marBottom w:val="0"/>
      <w:divBdr>
        <w:top w:val="none" w:sz="0" w:space="0" w:color="auto"/>
        <w:left w:val="none" w:sz="0" w:space="0" w:color="auto"/>
        <w:bottom w:val="none" w:sz="0" w:space="0" w:color="auto"/>
        <w:right w:val="none" w:sz="0" w:space="0" w:color="auto"/>
      </w:divBdr>
    </w:div>
    <w:div w:id="1412893983">
      <w:bodyDiv w:val="1"/>
      <w:marLeft w:val="0"/>
      <w:marRight w:val="0"/>
      <w:marTop w:val="0"/>
      <w:marBottom w:val="0"/>
      <w:divBdr>
        <w:top w:val="none" w:sz="0" w:space="0" w:color="auto"/>
        <w:left w:val="none" w:sz="0" w:space="0" w:color="auto"/>
        <w:bottom w:val="none" w:sz="0" w:space="0" w:color="auto"/>
        <w:right w:val="none" w:sz="0" w:space="0" w:color="auto"/>
      </w:divBdr>
    </w:div>
    <w:div w:id="1413046366">
      <w:bodyDiv w:val="1"/>
      <w:marLeft w:val="0"/>
      <w:marRight w:val="0"/>
      <w:marTop w:val="0"/>
      <w:marBottom w:val="0"/>
      <w:divBdr>
        <w:top w:val="none" w:sz="0" w:space="0" w:color="auto"/>
        <w:left w:val="none" w:sz="0" w:space="0" w:color="auto"/>
        <w:bottom w:val="none" w:sz="0" w:space="0" w:color="auto"/>
        <w:right w:val="none" w:sz="0" w:space="0" w:color="auto"/>
      </w:divBdr>
    </w:div>
    <w:div w:id="1413087480">
      <w:bodyDiv w:val="1"/>
      <w:marLeft w:val="0"/>
      <w:marRight w:val="0"/>
      <w:marTop w:val="0"/>
      <w:marBottom w:val="0"/>
      <w:divBdr>
        <w:top w:val="none" w:sz="0" w:space="0" w:color="auto"/>
        <w:left w:val="none" w:sz="0" w:space="0" w:color="auto"/>
        <w:bottom w:val="none" w:sz="0" w:space="0" w:color="auto"/>
        <w:right w:val="none" w:sz="0" w:space="0" w:color="auto"/>
      </w:divBdr>
    </w:div>
    <w:div w:id="1413158338">
      <w:bodyDiv w:val="1"/>
      <w:marLeft w:val="0"/>
      <w:marRight w:val="0"/>
      <w:marTop w:val="0"/>
      <w:marBottom w:val="0"/>
      <w:divBdr>
        <w:top w:val="none" w:sz="0" w:space="0" w:color="auto"/>
        <w:left w:val="none" w:sz="0" w:space="0" w:color="auto"/>
        <w:bottom w:val="none" w:sz="0" w:space="0" w:color="auto"/>
        <w:right w:val="none" w:sz="0" w:space="0" w:color="auto"/>
      </w:divBdr>
    </w:div>
    <w:div w:id="1413235198">
      <w:bodyDiv w:val="1"/>
      <w:marLeft w:val="0"/>
      <w:marRight w:val="0"/>
      <w:marTop w:val="0"/>
      <w:marBottom w:val="0"/>
      <w:divBdr>
        <w:top w:val="none" w:sz="0" w:space="0" w:color="auto"/>
        <w:left w:val="none" w:sz="0" w:space="0" w:color="auto"/>
        <w:bottom w:val="none" w:sz="0" w:space="0" w:color="auto"/>
        <w:right w:val="none" w:sz="0" w:space="0" w:color="auto"/>
      </w:divBdr>
    </w:div>
    <w:div w:id="1413311027">
      <w:bodyDiv w:val="1"/>
      <w:marLeft w:val="0"/>
      <w:marRight w:val="0"/>
      <w:marTop w:val="0"/>
      <w:marBottom w:val="0"/>
      <w:divBdr>
        <w:top w:val="none" w:sz="0" w:space="0" w:color="auto"/>
        <w:left w:val="none" w:sz="0" w:space="0" w:color="auto"/>
        <w:bottom w:val="none" w:sz="0" w:space="0" w:color="auto"/>
        <w:right w:val="none" w:sz="0" w:space="0" w:color="auto"/>
      </w:divBdr>
    </w:div>
    <w:div w:id="1413430630">
      <w:bodyDiv w:val="1"/>
      <w:marLeft w:val="0"/>
      <w:marRight w:val="0"/>
      <w:marTop w:val="0"/>
      <w:marBottom w:val="0"/>
      <w:divBdr>
        <w:top w:val="none" w:sz="0" w:space="0" w:color="auto"/>
        <w:left w:val="none" w:sz="0" w:space="0" w:color="auto"/>
        <w:bottom w:val="none" w:sz="0" w:space="0" w:color="auto"/>
        <w:right w:val="none" w:sz="0" w:space="0" w:color="auto"/>
      </w:divBdr>
    </w:div>
    <w:div w:id="1413502052">
      <w:bodyDiv w:val="1"/>
      <w:marLeft w:val="0"/>
      <w:marRight w:val="0"/>
      <w:marTop w:val="0"/>
      <w:marBottom w:val="0"/>
      <w:divBdr>
        <w:top w:val="none" w:sz="0" w:space="0" w:color="auto"/>
        <w:left w:val="none" w:sz="0" w:space="0" w:color="auto"/>
        <w:bottom w:val="none" w:sz="0" w:space="0" w:color="auto"/>
        <w:right w:val="none" w:sz="0" w:space="0" w:color="auto"/>
      </w:divBdr>
    </w:div>
    <w:div w:id="1413550760">
      <w:bodyDiv w:val="1"/>
      <w:marLeft w:val="0"/>
      <w:marRight w:val="0"/>
      <w:marTop w:val="0"/>
      <w:marBottom w:val="0"/>
      <w:divBdr>
        <w:top w:val="none" w:sz="0" w:space="0" w:color="auto"/>
        <w:left w:val="none" w:sz="0" w:space="0" w:color="auto"/>
        <w:bottom w:val="none" w:sz="0" w:space="0" w:color="auto"/>
        <w:right w:val="none" w:sz="0" w:space="0" w:color="auto"/>
      </w:divBdr>
    </w:div>
    <w:div w:id="1413553154">
      <w:bodyDiv w:val="1"/>
      <w:marLeft w:val="0"/>
      <w:marRight w:val="0"/>
      <w:marTop w:val="0"/>
      <w:marBottom w:val="0"/>
      <w:divBdr>
        <w:top w:val="none" w:sz="0" w:space="0" w:color="auto"/>
        <w:left w:val="none" w:sz="0" w:space="0" w:color="auto"/>
        <w:bottom w:val="none" w:sz="0" w:space="0" w:color="auto"/>
        <w:right w:val="none" w:sz="0" w:space="0" w:color="auto"/>
      </w:divBdr>
    </w:div>
    <w:div w:id="1413619408">
      <w:bodyDiv w:val="1"/>
      <w:marLeft w:val="0"/>
      <w:marRight w:val="0"/>
      <w:marTop w:val="0"/>
      <w:marBottom w:val="0"/>
      <w:divBdr>
        <w:top w:val="none" w:sz="0" w:space="0" w:color="auto"/>
        <w:left w:val="none" w:sz="0" w:space="0" w:color="auto"/>
        <w:bottom w:val="none" w:sz="0" w:space="0" w:color="auto"/>
        <w:right w:val="none" w:sz="0" w:space="0" w:color="auto"/>
      </w:divBdr>
    </w:div>
    <w:div w:id="1413698146">
      <w:bodyDiv w:val="1"/>
      <w:marLeft w:val="0"/>
      <w:marRight w:val="0"/>
      <w:marTop w:val="0"/>
      <w:marBottom w:val="0"/>
      <w:divBdr>
        <w:top w:val="none" w:sz="0" w:space="0" w:color="auto"/>
        <w:left w:val="none" w:sz="0" w:space="0" w:color="auto"/>
        <w:bottom w:val="none" w:sz="0" w:space="0" w:color="auto"/>
        <w:right w:val="none" w:sz="0" w:space="0" w:color="auto"/>
      </w:divBdr>
    </w:div>
    <w:div w:id="1413702727">
      <w:bodyDiv w:val="1"/>
      <w:marLeft w:val="0"/>
      <w:marRight w:val="0"/>
      <w:marTop w:val="0"/>
      <w:marBottom w:val="0"/>
      <w:divBdr>
        <w:top w:val="none" w:sz="0" w:space="0" w:color="auto"/>
        <w:left w:val="none" w:sz="0" w:space="0" w:color="auto"/>
        <w:bottom w:val="none" w:sz="0" w:space="0" w:color="auto"/>
        <w:right w:val="none" w:sz="0" w:space="0" w:color="auto"/>
      </w:divBdr>
    </w:div>
    <w:div w:id="1413703040">
      <w:bodyDiv w:val="1"/>
      <w:marLeft w:val="0"/>
      <w:marRight w:val="0"/>
      <w:marTop w:val="0"/>
      <w:marBottom w:val="0"/>
      <w:divBdr>
        <w:top w:val="none" w:sz="0" w:space="0" w:color="auto"/>
        <w:left w:val="none" w:sz="0" w:space="0" w:color="auto"/>
        <w:bottom w:val="none" w:sz="0" w:space="0" w:color="auto"/>
        <w:right w:val="none" w:sz="0" w:space="0" w:color="auto"/>
      </w:divBdr>
    </w:div>
    <w:div w:id="1413964799">
      <w:bodyDiv w:val="1"/>
      <w:marLeft w:val="0"/>
      <w:marRight w:val="0"/>
      <w:marTop w:val="0"/>
      <w:marBottom w:val="0"/>
      <w:divBdr>
        <w:top w:val="none" w:sz="0" w:space="0" w:color="auto"/>
        <w:left w:val="none" w:sz="0" w:space="0" w:color="auto"/>
        <w:bottom w:val="none" w:sz="0" w:space="0" w:color="auto"/>
        <w:right w:val="none" w:sz="0" w:space="0" w:color="auto"/>
      </w:divBdr>
    </w:div>
    <w:div w:id="1414090449">
      <w:bodyDiv w:val="1"/>
      <w:marLeft w:val="0"/>
      <w:marRight w:val="0"/>
      <w:marTop w:val="0"/>
      <w:marBottom w:val="0"/>
      <w:divBdr>
        <w:top w:val="none" w:sz="0" w:space="0" w:color="auto"/>
        <w:left w:val="none" w:sz="0" w:space="0" w:color="auto"/>
        <w:bottom w:val="none" w:sz="0" w:space="0" w:color="auto"/>
        <w:right w:val="none" w:sz="0" w:space="0" w:color="auto"/>
      </w:divBdr>
    </w:div>
    <w:div w:id="1414164883">
      <w:bodyDiv w:val="1"/>
      <w:marLeft w:val="0"/>
      <w:marRight w:val="0"/>
      <w:marTop w:val="0"/>
      <w:marBottom w:val="0"/>
      <w:divBdr>
        <w:top w:val="none" w:sz="0" w:space="0" w:color="auto"/>
        <w:left w:val="none" w:sz="0" w:space="0" w:color="auto"/>
        <w:bottom w:val="none" w:sz="0" w:space="0" w:color="auto"/>
        <w:right w:val="none" w:sz="0" w:space="0" w:color="auto"/>
      </w:divBdr>
    </w:div>
    <w:div w:id="1414203741">
      <w:bodyDiv w:val="1"/>
      <w:marLeft w:val="0"/>
      <w:marRight w:val="0"/>
      <w:marTop w:val="0"/>
      <w:marBottom w:val="0"/>
      <w:divBdr>
        <w:top w:val="none" w:sz="0" w:space="0" w:color="auto"/>
        <w:left w:val="none" w:sz="0" w:space="0" w:color="auto"/>
        <w:bottom w:val="none" w:sz="0" w:space="0" w:color="auto"/>
        <w:right w:val="none" w:sz="0" w:space="0" w:color="auto"/>
      </w:divBdr>
    </w:div>
    <w:div w:id="1414351229">
      <w:bodyDiv w:val="1"/>
      <w:marLeft w:val="0"/>
      <w:marRight w:val="0"/>
      <w:marTop w:val="0"/>
      <w:marBottom w:val="0"/>
      <w:divBdr>
        <w:top w:val="none" w:sz="0" w:space="0" w:color="auto"/>
        <w:left w:val="none" w:sz="0" w:space="0" w:color="auto"/>
        <w:bottom w:val="none" w:sz="0" w:space="0" w:color="auto"/>
        <w:right w:val="none" w:sz="0" w:space="0" w:color="auto"/>
      </w:divBdr>
    </w:div>
    <w:div w:id="1414399680">
      <w:bodyDiv w:val="1"/>
      <w:marLeft w:val="0"/>
      <w:marRight w:val="0"/>
      <w:marTop w:val="0"/>
      <w:marBottom w:val="0"/>
      <w:divBdr>
        <w:top w:val="none" w:sz="0" w:space="0" w:color="auto"/>
        <w:left w:val="none" w:sz="0" w:space="0" w:color="auto"/>
        <w:bottom w:val="none" w:sz="0" w:space="0" w:color="auto"/>
        <w:right w:val="none" w:sz="0" w:space="0" w:color="auto"/>
      </w:divBdr>
    </w:div>
    <w:div w:id="1414425050">
      <w:bodyDiv w:val="1"/>
      <w:marLeft w:val="0"/>
      <w:marRight w:val="0"/>
      <w:marTop w:val="0"/>
      <w:marBottom w:val="0"/>
      <w:divBdr>
        <w:top w:val="none" w:sz="0" w:space="0" w:color="auto"/>
        <w:left w:val="none" w:sz="0" w:space="0" w:color="auto"/>
        <w:bottom w:val="none" w:sz="0" w:space="0" w:color="auto"/>
        <w:right w:val="none" w:sz="0" w:space="0" w:color="auto"/>
      </w:divBdr>
    </w:div>
    <w:div w:id="1414469425">
      <w:bodyDiv w:val="1"/>
      <w:marLeft w:val="0"/>
      <w:marRight w:val="0"/>
      <w:marTop w:val="0"/>
      <w:marBottom w:val="0"/>
      <w:divBdr>
        <w:top w:val="none" w:sz="0" w:space="0" w:color="auto"/>
        <w:left w:val="none" w:sz="0" w:space="0" w:color="auto"/>
        <w:bottom w:val="none" w:sz="0" w:space="0" w:color="auto"/>
        <w:right w:val="none" w:sz="0" w:space="0" w:color="auto"/>
      </w:divBdr>
    </w:div>
    <w:div w:id="1414624236">
      <w:bodyDiv w:val="1"/>
      <w:marLeft w:val="0"/>
      <w:marRight w:val="0"/>
      <w:marTop w:val="0"/>
      <w:marBottom w:val="0"/>
      <w:divBdr>
        <w:top w:val="none" w:sz="0" w:space="0" w:color="auto"/>
        <w:left w:val="none" w:sz="0" w:space="0" w:color="auto"/>
        <w:bottom w:val="none" w:sz="0" w:space="0" w:color="auto"/>
        <w:right w:val="none" w:sz="0" w:space="0" w:color="auto"/>
      </w:divBdr>
    </w:div>
    <w:div w:id="1414857537">
      <w:bodyDiv w:val="1"/>
      <w:marLeft w:val="0"/>
      <w:marRight w:val="0"/>
      <w:marTop w:val="0"/>
      <w:marBottom w:val="0"/>
      <w:divBdr>
        <w:top w:val="none" w:sz="0" w:space="0" w:color="auto"/>
        <w:left w:val="none" w:sz="0" w:space="0" w:color="auto"/>
        <w:bottom w:val="none" w:sz="0" w:space="0" w:color="auto"/>
        <w:right w:val="none" w:sz="0" w:space="0" w:color="auto"/>
      </w:divBdr>
    </w:div>
    <w:div w:id="1414859012">
      <w:bodyDiv w:val="1"/>
      <w:marLeft w:val="0"/>
      <w:marRight w:val="0"/>
      <w:marTop w:val="0"/>
      <w:marBottom w:val="0"/>
      <w:divBdr>
        <w:top w:val="none" w:sz="0" w:space="0" w:color="auto"/>
        <w:left w:val="none" w:sz="0" w:space="0" w:color="auto"/>
        <w:bottom w:val="none" w:sz="0" w:space="0" w:color="auto"/>
        <w:right w:val="none" w:sz="0" w:space="0" w:color="auto"/>
      </w:divBdr>
    </w:div>
    <w:div w:id="1414860556">
      <w:bodyDiv w:val="1"/>
      <w:marLeft w:val="0"/>
      <w:marRight w:val="0"/>
      <w:marTop w:val="0"/>
      <w:marBottom w:val="0"/>
      <w:divBdr>
        <w:top w:val="none" w:sz="0" w:space="0" w:color="auto"/>
        <w:left w:val="none" w:sz="0" w:space="0" w:color="auto"/>
        <w:bottom w:val="none" w:sz="0" w:space="0" w:color="auto"/>
        <w:right w:val="none" w:sz="0" w:space="0" w:color="auto"/>
      </w:divBdr>
    </w:div>
    <w:div w:id="1414860738">
      <w:bodyDiv w:val="1"/>
      <w:marLeft w:val="0"/>
      <w:marRight w:val="0"/>
      <w:marTop w:val="0"/>
      <w:marBottom w:val="0"/>
      <w:divBdr>
        <w:top w:val="none" w:sz="0" w:space="0" w:color="auto"/>
        <w:left w:val="none" w:sz="0" w:space="0" w:color="auto"/>
        <w:bottom w:val="none" w:sz="0" w:space="0" w:color="auto"/>
        <w:right w:val="none" w:sz="0" w:space="0" w:color="auto"/>
      </w:divBdr>
    </w:div>
    <w:div w:id="1415054246">
      <w:bodyDiv w:val="1"/>
      <w:marLeft w:val="0"/>
      <w:marRight w:val="0"/>
      <w:marTop w:val="0"/>
      <w:marBottom w:val="0"/>
      <w:divBdr>
        <w:top w:val="none" w:sz="0" w:space="0" w:color="auto"/>
        <w:left w:val="none" w:sz="0" w:space="0" w:color="auto"/>
        <w:bottom w:val="none" w:sz="0" w:space="0" w:color="auto"/>
        <w:right w:val="none" w:sz="0" w:space="0" w:color="auto"/>
      </w:divBdr>
    </w:div>
    <w:div w:id="1415124487">
      <w:bodyDiv w:val="1"/>
      <w:marLeft w:val="0"/>
      <w:marRight w:val="0"/>
      <w:marTop w:val="0"/>
      <w:marBottom w:val="0"/>
      <w:divBdr>
        <w:top w:val="none" w:sz="0" w:space="0" w:color="auto"/>
        <w:left w:val="none" w:sz="0" w:space="0" w:color="auto"/>
        <w:bottom w:val="none" w:sz="0" w:space="0" w:color="auto"/>
        <w:right w:val="none" w:sz="0" w:space="0" w:color="auto"/>
      </w:divBdr>
    </w:div>
    <w:div w:id="1415127675">
      <w:bodyDiv w:val="1"/>
      <w:marLeft w:val="0"/>
      <w:marRight w:val="0"/>
      <w:marTop w:val="0"/>
      <w:marBottom w:val="0"/>
      <w:divBdr>
        <w:top w:val="none" w:sz="0" w:space="0" w:color="auto"/>
        <w:left w:val="none" w:sz="0" w:space="0" w:color="auto"/>
        <w:bottom w:val="none" w:sz="0" w:space="0" w:color="auto"/>
        <w:right w:val="none" w:sz="0" w:space="0" w:color="auto"/>
      </w:divBdr>
    </w:div>
    <w:div w:id="1415398941">
      <w:bodyDiv w:val="1"/>
      <w:marLeft w:val="0"/>
      <w:marRight w:val="0"/>
      <w:marTop w:val="0"/>
      <w:marBottom w:val="0"/>
      <w:divBdr>
        <w:top w:val="none" w:sz="0" w:space="0" w:color="auto"/>
        <w:left w:val="none" w:sz="0" w:space="0" w:color="auto"/>
        <w:bottom w:val="none" w:sz="0" w:space="0" w:color="auto"/>
        <w:right w:val="none" w:sz="0" w:space="0" w:color="auto"/>
      </w:divBdr>
    </w:div>
    <w:div w:id="1415472644">
      <w:bodyDiv w:val="1"/>
      <w:marLeft w:val="0"/>
      <w:marRight w:val="0"/>
      <w:marTop w:val="0"/>
      <w:marBottom w:val="0"/>
      <w:divBdr>
        <w:top w:val="none" w:sz="0" w:space="0" w:color="auto"/>
        <w:left w:val="none" w:sz="0" w:space="0" w:color="auto"/>
        <w:bottom w:val="none" w:sz="0" w:space="0" w:color="auto"/>
        <w:right w:val="none" w:sz="0" w:space="0" w:color="auto"/>
      </w:divBdr>
    </w:div>
    <w:div w:id="1415785041">
      <w:bodyDiv w:val="1"/>
      <w:marLeft w:val="0"/>
      <w:marRight w:val="0"/>
      <w:marTop w:val="0"/>
      <w:marBottom w:val="0"/>
      <w:divBdr>
        <w:top w:val="none" w:sz="0" w:space="0" w:color="auto"/>
        <w:left w:val="none" w:sz="0" w:space="0" w:color="auto"/>
        <w:bottom w:val="none" w:sz="0" w:space="0" w:color="auto"/>
        <w:right w:val="none" w:sz="0" w:space="0" w:color="auto"/>
      </w:divBdr>
    </w:div>
    <w:div w:id="1415859877">
      <w:bodyDiv w:val="1"/>
      <w:marLeft w:val="0"/>
      <w:marRight w:val="0"/>
      <w:marTop w:val="0"/>
      <w:marBottom w:val="0"/>
      <w:divBdr>
        <w:top w:val="none" w:sz="0" w:space="0" w:color="auto"/>
        <w:left w:val="none" w:sz="0" w:space="0" w:color="auto"/>
        <w:bottom w:val="none" w:sz="0" w:space="0" w:color="auto"/>
        <w:right w:val="none" w:sz="0" w:space="0" w:color="auto"/>
      </w:divBdr>
    </w:div>
    <w:div w:id="1415932325">
      <w:bodyDiv w:val="1"/>
      <w:marLeft w:val="0"/>
      <w:marRight w:val="0"/>
      <w:marTop w:val="0"/>
      <w:marBottom w:val="0"/>
      <w:divBdr>
        <w:top w:val="none" w:sz="0" w:space="0" w:color="auto"/>
        <w:left w:val="none" w:sz="0" w:space="0" w:color="auto"/>
        <w:bottom w:val="none" w:sz="0" w:space="0" w:color="auto"/>
        <w:right w:val="none" w:sz="0" w:space="0" w:color="auto"/>
      </w:divBdr>
    </w:div>
    <w:div w:id="1416048911">
      <w:bodyDiv w:val="1"/>
      <w:marLeft w:val="0"/>
      <w:marRight w:val="0"/>
      <w:marTop w:val="0"/>
      <w:marBottom w:val="0"/>
      <w:divBdr>
        <w:top w:val="none" w:sz="0" w:space="0" w:color="auto"/>
        <w:left w:val="none" w:sz="0" w:space="0" w:color="auto"/>
        <w:bottom w:val="none" w:sz="0" w:space="0" w:color="auto"/>
        <w:right w:val="none" w:sz="0" w:space="0" w:color="auto"/>
      </w:divBdr>
    </w:div>
    <w:div w:id="1416174014">
      <w:bodyDiv w:val="1"/>
      <w:marLeft w:val="0"/>
      <w:marRight w:val="0"/>
      <w:marTop w:val="0"/>
      <w:marBottom w:val="0"/>
      <w:divBdr>
        <w:top w:val="none" w:sz="0" w:space="0" w:color="auto"/>
        <w:left w:val="none" w:sz="0" w:space="0" w:color="auto"/>
        <w:bottom w:val="none" w:sz="0" w:space="0" w:color="auto"/>
        <w:right w:val="none" w:sz="0" w:space="0" w:color="auto"/>
      </w:divBdr>
    </w:div>
    <w:div w:id="1416320772">
      <w:bodyDiv w:val="1"/>
      <w:marLeft w:val="0"/>
      <w:marRight w:val="0"/>
      <w:marTop w:val="0"/>
      <w:marBottom w:val="0"/>
      <w:divBdr>
        <w:top w:val="none" w:sz="0" w:space="0" w:color="auto"/>
        <w:left w:val="none" w:sz="0" w:space="0" w:color="auto"/>
        <w:bottom w:val="none" w:sz="0" w:space="0" w:color="auto"/>
        <w:right w:val="none" w:sz="0" w:space="0" w:color="auto"/>
      </w:divBdr>
    </w:div>
    <w:div w:id="1416632114">
      <w:bodyDiv w:val="1"/>
      <w:marLeft w:val="0"/>
      <w:marRight w:val="0"/>
      <w:marTop w:val="0"/>
      <w:marBottom w:val="0"/>
      <w:divBdr>
        <w:top w:val="none" w:sz="0" w:space="0" w:color="auto"/>
        <w:left w:val="none" w:sz="0" w:space="0" w:color="auto"/>
        <w:bottom w:val="none" w:sz="0" w:space="0" w:color="auto"/>
        <w:right w:val="none" w:sz="0" w:space="0" w:color="auto"/>
      </w:divBdr>
    </w:div>
    <w:div w:id="1416904519">
      <w:bodyDiv w:val="1"/>
      <w:marLeft w:val="0"/>
      <w:marRight w:val="0"/>
      <w:marTop w:val="0"/>
      <w:marBottom w:val="0"/>
      <w:divBdr>
        <w:top w:val="none" w:sz="0" w:space="0" w:color="auto"/>
        <w:left w:val="none" w:sz="0" w:space="0" w:color="auto"/>
        <w:bottom w:val="none" w:sz="0" w:space="0" w:color="auto"/>
        <w:right w:val="none" w:sz="0" w:space="0" w:color="auto"/>
      </w:divBdr>
    </w:div>
    <w:div w:id="1417172557">
      <w:bodyDiv w:val="1"/>
      <w:marLeft w:val="0"/>
      <w:marRight w:val="0"/>
      <w:marTop w:val="0"/>
      <w:marBottom w:val="0"/>
      <w:divBdr>
        <w:top w:val="none" w:sz="0" w:space="0" w:color="auto"/>
        <w:left w:val="none" w:sz="0" w:space="0" w:color="auto"/>
        <w:bottom w:val="none" w:sz="0" w:space="0" w:color="auto"/>
        <w:right w:val="none" w:sz="0" w:space="0" w:color="auto"/>
      </w:divBdr>
    </w:div>
    <w:div w:id="1417551627">
      <w:bodyDiv w:val="1"/>
      <w:marLeft w:val="0"/>
      <w:marRight w:val="0"/>
      <w:marTop w:val="0"/>
      <w:marBottom w:val="0"/>
      <w:divBdr>
        <w:top w:val="none" w:sz="0" w:space="0" w:color="auto"/>
        <w:left w:val="none" w:sz="0" w:space="0" w:color="auto"/>
        <w:bottom w:val="none" w:sz="0" w:space="0" w:color="auto"/>
        <w:right w:val="none" w:sz="0" w:space="0" w:color="auto"/>
      </w:divBdr>
    </w:div>
    <w:div w:id="1417894420">
      <w:bodyDiv w:val="1"/>
      <w:marLeft w:val="0"/>
      <w:marRight w:val="0"/>
      <w:marTop w:val="0"/>
      <w:marBottom w:val="0"/>
      <w:divBdr>
        <w:top w:val="none" w:sz="0" w:space="0" w:color="auto"/>
        <w:left w:val="none" w:sz="0" w:space="0" w:color="auto"/>
        <w:bottom w:val="none" w:sz="0" w:space="0" w:color="auto"/>
        <w:right w:val="none" w:sz="0" w:space="0" w:color="auto"/>
      </w:divBdr>
    </w:div>
    <w:div w:id="1417900707">
      <w:bodyDiv w:val="1"/>
      <w:marLeft w:val="0"/>
      <w:marRight w:val="0"/>
      <w:marTop w:val="0"/>
      <w:marBottom w:val="0"/>
      <w:divBdr>
        <w:top w:val="none" w:sz="0" w:space="0" w:color="auto"/>
        <w:left w:val="none" w:sz="0" w:space="0" w:color="auto"/>
        <w:bottom w:val="none" w:sz="0" w:space="0" w:color="auto"/>
        <w:right w:val="none" w:sz="0" w:space="0" w:color="auto"/>
      </w:divBdr>
    </w:div>
    <w:div w:id="1418012536">
      <w:bodyDiv w:val="1"/>
      <w:marLeft w:val="0"/>
      <w:marRight w:val="0"/>
      <w:marTop w:val="0"/>
      <w:marBottom w:val="0"/>
      <w:divBdr>
        <w:top w:val="none" w:sz="0" w:space="0" w:color="auto"/>
        <w:left w:val="none" w:sz="0" w:space="0" w:color="auto"/>
        <w:bottom w:val="none" w:sz="0" w:space="0" w:color="auto"/>
        <w:right w:val="none" w:sz="0" w:space="0" w:color="auto"/>
      </w:divBdr>
    </w:div>
    <w:div w:id="1418135889">
      <w:bodyDiv w:val="1"/>
      <w:marLeft w:val="0"/>
      <w:marRight w:val="0"/>
      <w:marTop w:val="0"/>
      <w:marBottom w:val="0"/>
      <w:divBdr>
        <w:top w:val="none" w:sz="0" w:space="0" w:color="auto"/>
        <w:left w:val="none" w:sz="0" w:space="0" w:color="auto"/>
        <w:bottom w:val="none" w:sz="0" w:space="0" w:color="auto"/>
        <w:right w:val="none" w:sz="0" w:space="0" w:color="auto"/>
      </w:divBdr>
    </w:div>
    <w:div w:id="1418138704">
      <w:bodyDiv w:val="1"/>
      <w:marLeft w:val="0"/>
      <w:marRight w:val="0"/>
      <w:marTop w:val="0"/>
      <w:marBottom w:val="0"/>
      <w:divBdr>
        <w:top w:val="none" w:sz="0" w:space="0" w:color="auto"/>
        <w:left w:val="none" w:sz="0" w:space="0" w:color="auto"/>
        <w:bottom w:val="none" w:sz="0" w:space="0" w:color="auto"/>
        <w:right w:val="none" w:sz="0" w:space="0" w:color="auto"/>
      </w:divBdr>
    </w:div>
    <w:div w:id="1418207882">
      <w:bodyDiv w:val="1"/>
      <w:marLeft w:val="0"/>
      <w:marRight w:val="0"/>
      <w:marTop w:val="0"/>
      <w:marBottom w:val="0"/>
      <w:divBdr>
        <w:top w:val="none" w:sz="0" w:space="0" w:color="auto"/>
        <w:left w:val="none" w:sz="0" w:space="0" w:color="auto"/>
        <w:bottom w:val="none" w:sz="0" w:space="0" w:color="auto"/>
        <w:right w:val="none" w:sz="0" w:space="0" w:color="auto"/>
      </w:divBdr>
    </w:div>
    <w:div w:id="1418214272">
      <w:bodyDiv w:val="1"/>
      <w:marLeft w:val="0"/>
      <w:marRight w:val="0"/>
      <w:marTop w:val="0"/>
      <w:marBottom w:val="0"/>
      <w:divBdr>
        <w:top w:val="none" w:sz="0" w:space="0" w:color="auto"/>
        <w:left w:val="none" w:sz="0" w:space="0" w:color="auto"/>
        <w:bottom w:val="none" w:sz="0" w:space="0" w:color="auto"/>
        <w:right w:val="none" w:sz="0" w:space="0" w:color="auto"/>
      </w:divBdr>
    </w:div>
    <w:div w:id="1418284078">
      <w:bodyDiv w:val="1"/>
      <w:marLeft w:val="0"/>
      <w:marRight w:val="0"/>
      <w:marTop w:val="0"/>
      <w:marBottom w:val="0"/>
      <w:divBdr>
        <w:top w:val="none" w:sz="0" w:space="0" w:color="auto"/>
        <w:left w:val="none" w:sz="0" w:space="0" w:color="auto"/>
        <w:bottom w:val="none" w:sz="0" w:space="0" w:color="auto"/>
        <w:right w:val="none" w:sz="0" w:space="0" w:color="auto"/>
      </w:divBdr>
    </w:div>
    <w:div w:id="1418290076">
      <w:bodyDiv w:val="1"/>
      <w:marLeft w:val="0"/>
      <w:marRight w:val="0"/>
      <w:marTop w:val="0"/>
      <w:marBottom w:val="0"/>
      <w:divBdr>
        <w:top w:val="none" w:sz="0" w:space="0" w:color="auto"/>
        <w:left w:val="none" w:sz="0" w:space="0" w:color="auto"/>
        <w:bottom w:val="none" w:sz="0" w:space="0" w:color="auto"/>
        <w:right w:val="none" w:sz="0" w:space="0" w:color="auto"/>
      </w:divBdr>
    </w:div>
    <w:div w:id="1418477127">
      <w:bodyDiv w:val="1"/>
      <w:marLeft w:val="0"/>
      <w:marRight w:val="0"/>
      <w:marTop w:val="0"/>
      <w:marBottom w:val="0"/>
      <w:divBdr>
        <w:top w:val="none" w:sz="0" w:space="0" w:color="auto"/>
        <w:left w:val="none" w:sz="0" w:space="0" w:color="auto"/>
        <w:bottom w:val="none" w:sz="0" w:space="0" w:color="auto"/>
        <w:right w:val="none" w:sz="0" w:space="0" w:color="auto"/>
      </w:divBdr>
    </w:div>
    <w:div w:id="1418479598">
      <w:bodyDiv w:val="1"/>
      <w:marLeft w:val="0"/>
      <w:marRight w:val="0"/>
      <w:marTop w:val="0"/>
      <w:marBottom w:val="0"/>
      <w:divBdr>
        <w:top w:val="none" w:sz="0" w:space="0" w:color="auto"/>
        <w:left w:val="none" w:sz="0" w:space="0" w:color="auto"/>
        <w:bottom w:val="none" w:sz="0" w:space="0" w:color="auto"/>
        <w:right w:val="none" w:sz="0" w:space="0" w:color="auto"/>
      </w:divBdr>
    </w:div>
    <w:div w:id="1418550604">
      <w:bodyDiv w:val="1"/>
      <w:marLeft w:val="0"/>
      <w:marRight w:val="0"/>
      <w:marTop w:val="0"/>
      <w:marBottom w:val="0"/>
      <w:divBdr>
        <w:top w:val="none" w:sz="0" w:space="0" w:color="auto"/>
        <w:left w:val="none" w:sz="0" w:space="0" w:color="auto"/>
        <w:bottom w:val="none" w:sz="0" w:space="0" w:color="auto"/>
        <w:right w:val="none" w:sz="0" w:space="0" w:color="auto"/>
      </w:divBdr>
    </w:div>
    <w:div w:id="1418594120">
      <w:bodyDiv w:val="1"/>
      <w:marLeft w:val="0"/>
      <w:marRight w:val="0"/>
      <w:marTop w:val="0"/>
      <w:marBottom w:val="0"/>
      <w:divBdr>
        <w:top w:val="none" w:sz="0" w:space="0" w:color="auto"/>
        <w:left w:val="none" w:sz="0" w:space="0" w:color="auto"/>
        <w:bottom w:val="none" w:sz="0" w:space="0" w:color="auto"/>
        <w:right w:val="none" w:sz="0" w:space="0" w:color="auto"/>
      </w:divBdr>
    </w:div>
    <w:div w:id="1418790052">
      <w:bodyDiv w:val="1"/>
      <w:marLeft w:val="0"/>
      <w:marRight w:val="0"/>
      <w:marTop w:val="0"/>
      <w:marBottom w:val="0"/>
      <w:divBdr>
        <w:top w:val="none" w:sz="0" w:space="0" w:color="auto"/>
        <w:left w:val="none" w:sz="0" w:space="0" w:color="auto"/>
        <w:bottom w:val="none" w:sz="0" w:space="0" w:color="auto"/>
        <w:right w:val="none" w:sz="0" w:space="0" w:color="auto"/>
      </w:divBdr>
    </w:div>
    <w:div w:id="1418790745">
      <w:bodyDiv w:val="1"/>
      <w:marLeft w:val="0"/>
      <w:marRight w:val="0"/>
      <w:marTop w:val="0"/>
      <w:marBottom w:val="0"/>
      <w:divBdr>
        <w:top w:val="none" w:sz="0" w:space="0" w:color="auto"/>
        <w:left w:val="none" w:sz="0" w:space="0" w:color="auto"/>
        <w:bottom w:val="none" w:sz="0" w:space="0" w:color="auto"/>
        <w:right w:val="none" w:sz="0" w:space="0" w:color="auto"/>
      </w:divBdr>
    </w:div>
    <w:div w:id="1418862269">
      <w:bodyDiv w:val="1"/>
      <w:marLeft w:val="0"/>
      <w:marRight w:val="0"/>
      <w:marTop w:val="0"/>
      <w:marBottom w:val="0"/>
      <w:divBdr>
        <w:top w:val="none" w:sz="0" w:space="0" w:color="auto"/>
        <w:left w:val="none" w:sz="0" w:space="0" w:color="auto"/>
        <w:bottom w:val="none" w:sz="0" w:space="0" w:color="auto"/>
        <w:right w:val="none" w:sz="0" w:space="0" w:color="auto"/>
      </w:divBdr>
    </w:div>
    <w:div w:id="1418868796">
      <w:bodyDiv w:val="1"/>
      <w:marLeft w:val="0"/>
      <w:marRight w:val="0"/>
      <w:marTop w:val="0"/>
      <w:marBottom w:val="0"/>
      <w:divBdr>
        <w:top w:val="none" w:sz="0" w:space="0" w:color="auto"/>
        <w:left w:val="none" w:sz="0" w:space="0" w:color="auto"/>
        <w:bottom w:val="none" w:sz="0" w:space="0" w:color="auto"/>
        <w:right w:val="none" w:sz="0" w:space="0" w:color="auto"/>
      </w:divBdr>
    </w:div>
    <w:div w:id="1419055270">
      <w:bodyDiv w:val="1"/>
      <w:marLeft w:val="0"/>
      <w:marRight w:val="0"/>
      <w:marTop w:val="0"/>
      <w:marBottom w:val="0"/>
      <w:divBdr>
        <w:top w:val="none" w:sz="0" w:space="0" w:color="auto"/>
        <w:left w:val="none" w:sz="0" w:space="0" w:color="auto"/>
        <w:bottom w:val="none" w:sz="0" w:space="0" w:color="auto"/>
        <w:right w:val="none" w:sz="0" w:space="0" w:color="auto"/>
      </w:divBdr>
    </w:div>
    <w:div w:id="1419055344">
      <w:bodyDiv w:val="1"/>
      <w:marLeft w:val="0"/>
      <w:marRight w:val="0"/>
      <w:marTop w:val="0"/>
      <w:marBottom w:val="0"/>
      <w:divBdr>
        <w:top w:val="none" w:sz="0" w:space="0" w:color="auto"/>
        <w:left w:val="none" w:sz="0" w:space="0" w:color="auto"/>
        <w:bottom w:val="none" w:sz="0" w:space="0" w:color="auto"/>
        <w:right w:val="none" w:sz="0" w:space="0" w:color="auto"/>
      </w:divBdr>
    </w:div>
    <w:div w:id="1419131370">
      <w:bodyDiv w:val="1"/>
      <w:marLeft w:val="0"/>
      <w:marRight w:val="0"/>
      <w:marTop w:val="0"/>
      <w:marBottom w:val="0"/>
      <w:divBdr>
        <w:top w:val="none" w:sz="0" w:space="0" w:color="auto"/>
        <w:left w:val="none" w:sz="0" w:space="0" w:color="auto"/>
        <w:bottom w:val="none" w:sz="0" w:space="0" w:color="auto"/>
        <w:right w:val="none" w:sz="0" w:space="0" w:color="auto"/>
      </w:divBdr>
    </w:div>
    <w:div w:id="1419212054">
      <w:bodyDiv w:val="1"/>
      <w:marLeft w:val="0"/>
      <w:marRight w:val="0"/>
      <w:marTop w:val="0"/>
      <w:marBottom w:val="0"/>
      <w:divBdr>
        <w:top w:val="none" w:sz="0" w:space="0" w:color="auto"/>
        <w:left w:val="none" w:sz="0" w:space="0" w:color="auto"/>
        <w:bottom w:val="none" w:sz="0" w:space="0" w:color="auto"/>
        <w:right w:val="none" w:sz="0" w:space="0" w:color="auto"/>
      </w:divBdr>
    </w:div>
    <w:div w:id="1419323627">
      <w:bodyDiv w:val="1"/>
      <w:marLeft w:val="0"/>
      <w:marRight w:val="0"/>
      <w:marTop w:val="0"/>
      <w:marBottom w:val="0"/>
      <w:divBdr>
        <w:top w:val="none" w:sz="0" w:space="0" w:color="auto"/>
        <w:left w:val="none" w:sz="0" w:space="0" w:color="auto"/>
        <w:bottom w:val="none" w:sz="0" w:space="0" w:color="auto"/>
        <w:right w:val="none" w:sz="0" w:space="0" w:color="auto"/>
      </w:divBdr>
    </w:div>
    <w:div w:id="1419331445">
      <w:bodyDiv w:val="1"/>
      <w:marLeft w:val="0"/>
      <w:marRight w:val="0"/>
      <w:marTop w:val="0"/>
      <w:marBottom w:val="0"/>
      <w:divBdr>
        <w:top w:val="none" w:sz="0" w:space="0" w:color="auto"/>
        <w:left w:val="none" w:sz="0" w:space="0" w:color="auto"/>
        <w:bottom w:val="none" w:sz="0" w:space="0" w:color="auto"/>
        <w:right w:val="none" w:sz="0" w:space="0" w:color="auto"/>
      </w:divBdr>
    </w:div>
    <w:div w:id="1419405457">
      <w:bodyDiv w:val="1"/>
      <w:marLeft w:val="0"/>
      <w:marRight w:val="0"/>
      <w:marTop w:val="0"/>
      <w:marBottom w:val="0"/>
      <w:divBdr>
        <w:top w:val="none" w:sz="0" w:space="0" w:color="auto"/>
        <w:left w:val="none" w:sz="0" w:space="0" w:color="auto"/>
        <w:bottom w:val="none" w:sz="0" w:space="0" w:color="auto"/>
        <w:right w:val="none" w:sz="0" w:space="0" w:color="auto"/>
      </w:divBdr>
    </w:div>
    <w:div w:id="1419518791">
      <w:bodyDiv w:val="1"/>
      <w:marLeft w:val="0"/>
      <w:marRight w:val="0"/>
      <w:marTop w:val="0"/>
      <w:marBottom w:val="0"/>
      <w:divBdr>
        <w:top w:val="none" w:sz="0" w:space="0" w:color="auto"/>
        <w:left w:val="none" w:sz="0" w:space="0" w:color="auto"/>
        <w:bottom w:val="none" w:sz="0" w:space="0" w:color="auto"/>
        <w:right w:val="none" w:sz="0" w:space="0" w:color="auto"/>
      </w:divBdr>
    </w:div>
    <w:div w:id="1419524253">
      <w:bodyDiv w:val="1"/>
      <w:marLeft w:val="0"/>
      <w:marRight w:val="0"/>
      <w:marTop w:val="0"/>
      <w:marBottom w:val="0"/>
      <w:divBdr>
        <w:top w:val="none" w:sz="0" w:space="0" w:color="auto"/>
        <w:left w:val="none" w:sz="0" w:space="0" w:color="auto"/>
        <w:bottom w:val="none" w:sz="0" w:space="0" w:color="auto"/>
        <w:right w:val="none" w:sz="0" w:space="0" w:color="auto"/>
      </w:divBdr>
    </w:div>
    <w:div w:id="1419594047">
      <w:bodyDiv w:val="1"/>
      <w:marLeft w:val="0"/>
      <w:marRight w:val="0"/>
      <w:marTop w:val="0"/>
      <w:marBottom w:val="0"/>
      <w:divBdr>
        <w:top w:val="none" w:sz="0" w:space="0" w:color="auto"/>
        <w:left w:val="none" w:sz="0" w:space="0" w:color="auto"/>
        <w:bottom w:val="none" w:sz="0" w:space="0" w:color="auto"/>
        <w:right w:val="none" w:sz="0" w:space="0" w:color="auto"/>
      </w:divBdr>
    </w:div>
    <w:div w:id="1419598138">
      <w:bodyDiv w:val="1"/>
      <w:marLeft w:val="0"/>
      <w:marRight w:val="0"/>
      <w:marTop w:val="0"/>
      <w:marBottom w:val="0"/>
      <w:divBdr>
        <w:top w:val="none" w:sz="0" w:space="0" w:color="auto"/>
        <w:left w:val="none" w:sz="0" w:space="0" w:color="auto"/>
        <w:bottom w:val="none" w:sz="0" w:space="0" w:color="auto"/>
        <w:right w:val="none" w:sz="0" w:space="0" w:color="auto"/>
      </w:divBdr>
    </w:div>
    <w:div w:id="1419717066">
      <w:bodyDiv w:val="1"/>
      <w:marLeft w:val="0"/>
      <w:marRight w:val="0"/>
      <w:marTop w:val="0"/>
      <w:marBottom w:val="0"/>
      <w:divBdr>
        <w:top w:val="none" w:sz="0" w:space="0" w:color="auto"/>
        <w:left w:val="none" w:sz="0" w:space="0" w:color="auto"/>
        <w:bottom w:val="none" w:sz="0" w:space="0" w:color="auto"/>
        <w:right w:val="none" w:sz="0" w:space="0" w:color="auto"/>
      </w:divBdr>
    </w:div>
    <w:div w:id="1419718107">
      <w:bodyDiv w:val="1"/>
      <w:marLeft w:val="0"/>
      <w:marRight w:val="0"/>
      <w:marTop w:val="0"/>
      <w:marBottom w:val="0"/>
      <w:divBdr>
        <w:top w:val="none" w:sz="0" w:space="0" w:color="auto"/>
        <w:left w:val="none" w:sz="0" w:space="0" w:color="auto"/>
        <w:bottom w:val="none" w:sz="0" w:space="0" w:color="auto"/>
        <w:right w:val="none" w:sz="0" w:space="0" w:color="auto"/>
      </w:divBdr>
    </w:div>
    <w:div w:id="1419789397">
      <w:bodyDiv w:val="1"/>
      <w:marLeft w:val="0"/>
      <w:marRight w:val="0"/>
      <w:marTop w:val="0"/>
      <w:marBottom w:val="0"/>
      <w:divBdr>
        <w:top w:val="none" w:sz="0" w:space="0" w:color="auto"/>
        <w:left w:val="none" w:sz="0" w:space="0" w:color="auto"/>
        <w:bottom w:val="none" w:sz="0" w:space="0" w:color="auto"/>
        <w:right w:val="none" w:sz="0" w:space="0" w:color="auto"/>
      </w:divBdr>
    </w:div>
    <w:div w:id="1419983424">
      <w:bodyDiv w:val="1"/>
      <w:marLeft w:val="0"/>
      <w:marRight w:val="0"/>
      <w:marTop w:val="0"/>
      <w:marBottom w:val="0"/>
      <w:divBdr>
        <w:top w:val="none" w:sz="0" w:space="0" w:color="auto"/>
        <w:left w:val="none" w:sz="0" w:space="0" w:color="auto"/>
        <w:bottom w:val="none" w:sz="0" w:space="0" w:color="auto"/>
        <w:right w:val="none" w:sz="0" w:space="0" w:color="auto"/>
      </w:divBdr>
    </w:div>
    <w:div w:id="1420062497">
      <w:bodyDiv w:val="1"/>
      <w:marLeft w:val="0"/>
      <w:marRight w:val="0"/>
      <w:marTop w:val="0"/>
      <w:marBottom w:val="0"/>
      <w:divBdr>
        <w:top w:val="none" w:sz="0" w:space="0" w:color="auto"/>
        <w:left w:val="none" w:sz="0" w:space="0" w:color="auto"/>
        <w:bottom w:val="none" w:sz="0" w:space="0" w:color="auto"/>
        <w:right w:val="none" w:sz="0" w:space="0" w:color="auto"/>
      </w:divBdr>
    </w:div>
    <w:div w:id="1420062912">
      <w:bodyDiv w:val="1"/>
      <w:marLeft w:val="0"/>
      <w:marRight w:val="0"/>
      <w:marTop w:val="0"/>
      <w:marBottom w:val="0"/>
      <w:divBdr>
        <w:top w:val="none" w:sz="0" w:space="0" w:color="auto"/>
        <w:left w:val="none" w:sz="0" w:space="0" w:color="auto"/>
        <w:bottom w:val="none" w:sz="0" w:space="0" w:color="auto"/>
        <w:right w:val="none" w:sz="0" w:space="0" w:color="auto"/>
      </w:divBdr>
    </w:div>
    <w:div w:id="1420176093">
      <w:bodyDiv w:val="1"/>
      <w:marLeft w:val="0"/>
      <w:marRight w:val="0"/>
      <w:marTop w:val="0"/>
      <w:marBottom w:val="0"/>
      <w:divBdr>
        <w:top w:val="none" w:sz="0" w:space="0" w:color="auto"/>
        <w:left w:val="none" w:sz="0" w:space="0" w:color="auto"/>
        <w:bottom w:val="none" w:sz="0" w:space="0" w:color="auto"/>
        <w:right w:val="none" w:sz="0" w:space="0" w:color="auto"/>
      </w:divBdr>
    </w:div>
    <w:div w:id="1420254214">
      <w:bodyDiv w:val="1"/>
      <w:marLeft w:val="0"/>
      <w:marRight w:val="0"/>
      <w:marTop w:val="0"/>
      <w:marBottom w:val="0"/>
      <w:divBdr>
        <w:top w:val="none" w:sz="0" w:space="0" w:color="auto"/>
        <w:left w:val="none" w:sz="0" w:space="0" w:color="auto"/>
        <w:bottom w:val="none" w:sz="0" w:space="0" w:color="auto"/>
        <w:right w:val="none" w:sz="0" w:space="0" w:color="auto"/>
      </w:divBdr>
    </w:div>
    <w:div w:id="1420256428">
      <w:bodyDiv w:val="1"/>
      <w:marLeft w:val="0"/>
      <w:marRight w:val="0"/>
      <w:marTop w:val="0"/>
      <w:marBottom w:val="0"/>
      <w:divBdr>
        <w:top w:val="none" w:sz="0" w:space="0" w:color="auto"/>
        <w:left w:val="none" w:sz="0" w:space="0" w:color="auto"/>
        <w:bottom w:val="none" w:sz="0" w:space="0" w:color="auto"/>
        <w:right w:val="none" w:sz="0" w:space="0" w:color="auto"/>
      </w:divBdr>
    </w:div>
    <w:div w:id="1420323119">
      <w:bodyDiv w:val="1"/>
      <w:marLeft w:val="0"/>
      <w:marRight w:val="0"/>
      <w:marTop w:val="0"/>
      <w:marBottom w:val="0"/>
      <w:divBdr>
        <w:top w:val="none" w:sz="0" w:space="0" w:color="auto"/>
        <w:left w:val="none" w:sz="0" w:space="0" w:color="auto"/>
        <w:bottom w:val="none" w:sz="0" w:space="0" w:color="auto"/>
        <w:right w:val="none" w:sz="0" w:space="0" w:color="auto"/>
      </w:divBdr>
    </w:div>
    <w:div w:id="1420371112">
      <w:bodyDiv w:val="1"/>
      <w:marLeft w:val="0"/>
      <w:marRight w:val="0"/>
      <w:marTop w:val="0"/>
      <w:marBottom w:val="0"/>
      <w:divBdr>
        <w:top w:val="none" w:sz="0" w:space="0" w:color="auto"/>
        <w:left w:val="none" w:sz="0" w:space="0" w:color="auto"/>
        <w:bottom w:val="none" w:sz="0" w:space="0" w:color="auto"/>
        <w:right w:val="none" w:sz="0" w:space="0" w:color="auto"/>
      </w:divBdr>
    </w:div>
    <w:div w:id="1420444991">
      <w:bodyDiv w:val="1"/>
      <w:marLeft w:val="0"/>
      <w:marRight w:val="0"/>
      <w:marTop w:val="0"/>
      <w:marBottom w:val="0"/>
      <w:divBdr>
        <w:top w:val="none" w:sz="0" w:space="0" w:color="auto"/>
        <w:left w:val="none" w:sz="0" w:space="0" w:color="auto"/>
        <w:bottom w:val="none" w:sz="0" w:space="0" w:color="auto"/>
        <w:right w:val="none" w:sz="0" w:space="0" w:color="auto"/>
      </w:divBdr>
    </w:div>
    <w:div w:id="1420519863">
      <w:bodyDiv w:val="1"/>
      <w:marLeft w:val="0"/>
      <w:marRight w:val="0"/>
      <w:marTop w:val="0"/>
      <w:marBottom w:val="0"/>
      <w:divBdr>
        <w:top w:val="none" w:sz="0" w:space="0" w:color="auto"/>
        <w:left w:val="none" w:sz="0" w:space="0" w:color="auto"/>
        <w:bottom w:val="none" w:sz="0" w:space="0" w:color="auto"/>
        <w:right w:val="none" w:sz="0" w:space="0" w:color="auto"/>
      </w:divBdr>
    </w:div>
    <w:div w:id="1420642263">
      <w:bodyDiv w:val="1"/>
      <w:marLeft w:val="0"/>
      <w:marRight w:val="0"/>
      <w:marTop w:val="0"/>
      <w:marBottom w:val="0"/>
      <w:divBdr>
        <w:top w:val="none" w:sz="0" w:space="0" w:color="auto"/>
        <w:left w:val="none" w:sz="0" w:space="0" w:color="auto"/>
        <w:bottom w:val="none" w:sz="0" w:space="0" w:color="auto"/>
        <w:right w:val="none" w:sz="0" w:space="0" w:color="auto"/>
      </w:divBdr>
    </w:div>
    <w:div w:id="1420713789">
      <w:bodyDiv w:val="1"/>
      <w:marLeft w:val="0"/>
      <w:marRight w:val="0"/>
      <w:marTop w:val="0"/>
      <w:marBottom w:val="0"/>
      <w:divBdr>
        <w:top w:val="none" w:sz="0" w:space="0" w:color="auto"/>
        <w:left w:val="none" w:sz="0" w:space="0" w:color="auto"/>
        <w:bottom w:val="none" w:sz="0" w:space="0" w:color="auto"/>
        <w:right w:val="none" w:sz="0" w:space="0" w:color="auto"/>
      </w:divBdr>
    </w:div>
    <w:div w:id="1420716822">
      <w:bodyDiv w:val="1"/>
      <w:marLeft w:val="0"/>
      <w:marRight w:val="0"/>
      <w:marTop w:val="0"/>
      <w:marBottom w:val="0"/>
      <w:divBdr>
        <w:top w:val="none" w:sz="0" w:space="0" w:color="auto"/>
        <w:left w:val="none" w:sz="0" w:space="0" w:color="auto"/>
        <w:bottom w:val="none" w:sz="0" w:space="0" w:color="auto"/>
        <w:right w:val="none" w:sz="0" w:space="0" w:color="auto"/>
      </w:divBdr>
    </w:div>
    <w:div w:id="1420760067">
      <w:bodyDiv w:val="1"/>
      <w:marLeft w:val="0"/>
      <w:marRight w:val="0"/>
      <w:marTop w:val="0"/>
      <w:marBottom w:val="0"/>
      <w:divBdr>
        <w:top w:val="none" w:sz="0" w:space="0" w:color="auto"/>
        <w:left w:val="none" w:sz="0" w:space="0" w:color="auto"/>
        <w:bottom w:val="none" w:sz="0" w:space="0" w:color="auto"/>
        <w:right w:val="none" w:sz="0" w:space="0" w:color="auto"/>
      </w:divBdr>
    </w:div>
    <w:div w:id="1420786728">
      <w:bodyDiv w:val="1"/>
      <w:marLeft w:val="0"/>
      <w:marRight w:val="0"/>
      <w:marTop w:val="0"/>
      <w:marBottom w:val="0"/>
      <w:divBdr>
        <w:top w:val="none" w:sz="0" w:space="0" w:color="auto"/>
        <w:left w:val="none" w:sz="0" w:space="0" w:color="auto"/>
        <w:bottom w:val="none" w:sz="0" w:space="0" w:color="auto"/>
        <w:right w:val="none" w:sz="0" w:space="0" w:color="auto"/>
      </w:divBdr>
    </w:div>
    <w:div w:id="1421029566">
      <w:bodyDiv w:val="1"/>
      <w:marLeft w:val="0"/>
      <w:marRight w:val="0"/>
      <w:marTop w:val="0"/>
      <w:marBottom w:val="0"/>
      <w:divBdr>
        <w:top w:val="none" w:sz="0" w:space="0" w:color="auto"/>
        <w:left w:val="none" w:sz="0" w:space="0" w:color="auto"/>
        <w:bottom w:val="none" w:sz="0" w:space="0" w:color="auto"/>
        <w:right w:val="none" w:sz="0" w:space="0" w:color="auto"/>
      </w:divBdr>
    </w:div>
    <w:div w:id="1421297313">
      <w:bodyDiv w:val="1"/>
      <w:marLeft w:val="0"/>
      <w:marRight w:val="0"/>
      <w:marTop w:val="0"/>
      <w:marBottom w:val="0"/>
      <w:divBdr>
        <w:top w:val="none" w:sz="0" w:space="0" w:color="auto"/>
        <w:left w:val="none" w:sz="0" w:space="0" w:color="auto"/>
        <w:bottom w:val="none" w:sz="0" w:space="0" w:color="auto"/>
        <w:right w:val="none" w:sz="0" w:space="0" w:color="auto"/>
      </w:divBdr>
    </w:div>
    <w:div w:id="1421411849">
      <w:bodyDiv w:val="1"/>
      <w:marLeft w:val="0"/>
      <w:marRight w:val="0"/>
      <w:marTop w:val="0"/>
      <w:marBottom w:val="0"/>
      <w:divBdr>
        <w:top w:val="none" w:sz="0" w:space="0" w:color="auto"/>
        <w:left w:val="none" w:sz="0" w:space="0" w:color="auto"/>
        <w:bottom w:val="none" w:sz="0" w:space="0" w:color="auto"/>
        <w:right w:val="none" w:sz="0" w:space="0" w:color="auto"/>
      </w:divBdr>
    </w:div>
    <w:div w:id="1421636165">
      <w:bodyDiv w:val="1"/>
      <w:marLeft w:val="0"/>
      <w:marRight w:val="0"/>
      <w:marTop w:val="0"/>
      <w:marBottom w:val="0"/>
      <w:divBdr>
        <w:top w:val="none" w:sz="0" w:space="0" w:color="auto"/>
        <w:left w:val="none" w:sz="0" w:space="0" w:color="auto"/>
        <w:bottom w:val="none" w:sz="0" w:space="0" w:color="auto"/>
        <w:right w:val="none" w:sz="0" w:space="0" w:color="auto"/>
      </w:divBdr>
    </w:div>
    <w:div w:id="1421675340">
      <w:bodyDiv w:val="1"/>
      <w:marLeft w:val="0"/>
      <w:marRight w:val="0"/>
      <w:marTop w:val="0"/>
      <w:marBottom w:val="0"/>
      <w:divBdr>
        <w:top w:val="none" w:sz="0" w:space="0" w:color="auto"/>
        <w:left w:val="none" w:sz="0" w:space="0" w:color="auto"/>
        <w:bottom w:val="none" w:sz="0" w:space="0" w:color="auto"/>
        <w:right w:val="none" w:sz="0" w:space="0" w:color="auto"/>
      </w:divBdr>
    </w:div>
    <w:div w:id="1421832048">
      <w:bodyDiv w:val="1"/>
      <w:marLeft w:val="0"/>
      <w:marRight w:val="0"/>
      <w:marTop w:val="0"/>
      <w:marBottom w:val="0"/>
      <w:divBdr>
        <w:top w:val="none" w:sz="0" w:space="0" w:color="auto"/>
        <w:left w:val="none" w:sz="0" w:space="0" w:color="auto"/>
        <w:bottom w:val="none" w:sz="0" w:space="0" w:color="auto"/>
        <w:right w:val="none" w:sz="0" w:space="0" w:color="auto"/>
      </w:divBdr>
    </w:div>
    <w:div w:id="1421875070">
      <w:bodyDiv w:val="1"/>
      <w:marLeft w:val="0"/>
      <w:marRight w:val="0"/>
      <w:marTop w:val="0"/>
      <w:marBottom w:val="0"/>
      <w:divBdr>
        <w:top w:val="none" w:sz="0" w:space="0" w:color="auto"/>
        <w:left w:val="none" w:sz="0" w:space="0" w:color="auto"/>
        <w:bottom w:val="none" w:sz="0" w:space="0" w:color="auto"/>
        <w:right w:val="none" w:sz="0" w:space="0" w:color="auto"/>
      </w:divBdr>
    </w:div>
    <w:div w:id="1422410677">
      <w:bodyDiv w:val="1"/>
      <w:marLeft w:val="0"/>
      <w:marRight w:val="0"/>
      <w:marTop w:val="0"/>
      <w:marBottom w:val="0"/>
      <w:divBdr>
        <w:top w:val="none" w:sz="0" w:space="0" w:color="auto"/>
        <w:left w:val="none" w:sz="0" w:space="0" w:color="auto"/>
        <w:bottom w:val="none" w:sz="0" w:space="0" w:color="auto"/>
        <w:right w:val="none" w:sz="0" w:space="0" w:color="auto"/>
      </w:divBdr>
    </w:div>
    <w:div w:id="1422481990">
      <w:bodyDiv w:val="1"/>
      <w:marLeft w:val="0"/>
      <w:marRight w:val="0"/>
      <w:marTop w:val="0"/>
      <w:marBottom w:val="0"/>
      <w:divBdr>
        <w:top w:val="none" w:sz="0" w:space="0" w:color="auto"/>
        <w:left w:val="none" w:sz="0" w:space="0" w:color="auto"/>
        <w:bottom w:val="none" w:sz="0" w:space="0" w:color="auto"/>
        <w:right w:val="none" w:sz="0" w:space="0" w:color="auto"/>
      </w:divBdr>
    </w:div>
    <w:div w:id="1422603822">
      <w:bodyDiv w:val="1"/>
      <w:marLeft w:val="0"/>
      <w:marRight w:val="0"/>
      <w:marTop w:val="0"/>
      <w:marBottom w:val="0"/>
      <w:divBdr>
        <w:top w:val="none" w:sz="0" w:space="0" w:color="auto"/>
        <w:left w:val="none" w:sz="0" w:space="0" w:color="auto"/>
        <w:bottom w:val="none" w:sz="0" w:space="0" w:color="auto"/>
        <w:right w:val="none" w:sz="0" w:space="0" w:color="auto"/>
      </w:divBdr>
    </w:div>
    <w:div w:id="1422607451">
      <w:bodyDiv w:val="1"/>
      <w:marLeft w:val="0"/>
      <w:marRight w:val="0"/>
      <w:marTop w:val="0"/>
      <w:marBottom w:val="0"/>
      <w:divBdr>
        <w:top w:val="none" w:sz="0" w:space="0" w:color="auto"/>
        <w:left w:val="none" w:sz="0" w:space="0" w:color="auto"/>
        <w:bottom w:val="none" w:sz="0" w:space="0" w:color="auto"/>
        <w:right w:val="none" w:sz="0" w:space="0" w:color="auto"/>
      </w:divBdr>
    </w:div>
    <w:div w:id="1423070623">
      <w:bodyDiv w:val="1"/>
      <w:marLeft w:val="0"/>
      <w:marRight w:val="0"/>
      <w:marTop w:val="0"/>
      <w:marBottom w:val="0"/>
      <w:divBdr>
        <w:top w:val="none" w:sz="0" w:space="0" w:color="auto"/>
        <w:left w:val="none" w:sz="0" w:space="0" w:color="auto"/>
        <w:bottom w:val="none" w:sz="0" w:space="0" w:color="auto"/>
        <w:right w:val="none" w:sz="0" w:space="0" w:color="auto"/>
      </w:divBdr>
    </w:div>
    <w:div w:id="1423139088">
      <w:bodyDiv w:val="1"/>
      <w:marLeft w:val="0"/>
      <w:marRight w:val="0"/>
      <w:marTop w:val="0"/>
      <w:marBottom w:val="0"/>
      <w:divBdr>
        <w:top w:val="none" w:sz="0" w:space="0" w:color="auto"/>
        <w:left w:val="none" w:sz="0" w:space="0" w:color="auto"/>
        <w:bottom w:val="none" w:sz="0" w:space="0" w:color="auto"/>
        <w:right w:val="none" w:sz="0" w:space="0" w:color="auto"/>
      </w:divBdr>
    </w:div>
    <w:div w:id="1423182733">
      <w:bodyDiv w:val="1"/>
      <w:marLeft w:val="0"/>
      <w:marRight w:val="0"/>
      <w:marTop w:val="0"/>
      <w:marBottom w:val="0"/>
      <w:divBdr>
        <w:top w:val="none" w:sz="0" w:space="0" w:color="auto"/>
        <w:left w:val="none" w:sz="0" w:space="0" w:color="auto"/>
        <w:bottom w:val="none" w:sz="0" w:space="0" w:color="auto"/>
        <w:right w:val="none" w:sz="0" w:space="0" w:color="auto"/>
      </w:divBdr>
    </w:div>
    <w:div w:id="1423256884">
      <w:bodyDiv w:val="1"/>
      <w:marLeft w:val="0"/>
      <w:marRight w:val="0"/>
      <w:marTop w:val="0"/>
      <w:marBottom w:val="0"/>
      <w:divBdr>
        <w:top w:val="none" w:sz="0" w:space="0" w:color="auto"/>
        <w:left w:val="none" w:sz="0" w:space="0" w:color="auto"/>
        <w:bottom w:val="none" w:sz="0" w:space="0" w:color="auto"/>
        <w:right w:val="none" w:sz="0" w:space="0" w:color="auto"/>
      </w:divBdr>
    </w:div>
    <w:div w:id="1423336924">
      <w:bodyDiv w:val="1"/>
      <w:marLeft w:val="0"/>
      <w:marRight w:val="0"/>
      <w:marTop w:val="0"/>
      <w:marBottom w:val="0"/>
      <w:divBdr>
        <w:top w:val="none" w:sz="0" w:space="0" w:color="auto"/>
        <w:left w:val="none" w:sz="0" w:space="0" w:color="auto"/>
        <w:bottom w:val="none" w:sz="0" w:space="0" w:color="auto"/>
        <w:right w:val="none" w:sz="0" w:space="0" w:color="auto"/>
      </w:divBdr>
    </w:div>
    <w:div w:id="1423524679">
      <w:bodyDiv w:val="1"/>
      <w:marLeft w:val="0"/>
      <w:marRight w:val="0"/>
      <w:marTop w:val="0"/>
      <w:marBottom w:val="0"/>
      <w:divBdr>
        <w:top w:val="none" w:sz="0" w:space="0" w:color="auto"/>
        <w:left w:val="none" w:sz="0" w:space="0" w:color="auto"/>
        <w:bottom w:val="none" w:sz="0" w:space="0" w:color="auto"/>
        <w:right w:val="none" w:sz="0" w:space="0" w:color="auto"/>
      </w:divBdr>
    </w:div>
    <w:div w:id="1423573210">
      <w:bodyDiv w:val="1"/>
      <w:marLeft w:val="0"/>
      <w:marRight w:val="0"/>
      <w:marTop w:val="0"/>
      <w:marBottom w:val="0"/>
      <w:divBdr>
        <w:top w:val="none" w:sz="0" w:space="0" w:color="auto"/>
        <w:left w:val="none" w:sz="0" w:space="0" w:color="auto"/>
        <w:bottom w:val="none" w:sz="0" w:space="0" w:color="auto"/>
        <w:right w:val="none" w:sz="0" w:space="0" w:color="auto"/>
      </w:divBdr>
    </w:div>
    <w:div w:id="1423573488">
      <w:bodyDiv w:val="1"/>
      <w:marLeft w:val="0"/>
      <w:marRight w:val="0"/>
      <w:marTop w:val="0"/>
      <w:marBottom w:val="0"/>
      <w:divBdr>
        <w:top w:val="none" w:sz="0" w:space="0" w:color="auto"/>
        <w:left w:val="none" w:sz="0" w:space="0" w:color="auto"/>
        <w:bottom w:val="none" w:sz="0" w:space="0" w:color="auto"/>
        <w:right w:val="none" w:sz="0" w:space="0" w:color="auto"/>
      </w:divBdr>
    </w:div>
    <w:div w:id="1423573984">
      <w:bodyDiv w:val="1"/>
      <w:marLeft w:val="0"/>
      <w:marRight w:val="0"/>
      <w:marTop w:val="0"/>
      <w:marBottom w:val="0"/>
      <w:divBdr>
        <w:top w:val="none" w:sz="0" w:space="0" w:color="auto"/>
        <w:left w:val="none" w:sz="0" w:space="0" w:color="auto"/>
        <w:bottom w:val="none" w:sz="0" w:space="0" w:color="auto"/>
        <w:right w:val="none" w:sz="0" w:space="0" w:color="auto"/>
      </w:divBdr>
    </w:div>
    <w:div w:id="1423602060">
      <w:bodyDiv w:val="1"/>
      <w:marLeft w:val="0"/>
      <w:marRight w:val="0"/>
      <w:marTop w:val="0"/>
      <w:marBottom w:val="0"/>
      <w:divBdr>
        <w:top w:val="none" w:sz="0" w:space="0" w:color="auto"/>
        <w:left w:val="none" w:sz="0" w:space="0" w:color="auto"/>
        <w:bottom w:val="none" w:sz="0" w:space="0" w:color="auto"/>
        <w:right w:val="none" w:sz="0" w:space="0" w:color="auto"/>
      </w:divBdr>
    </w:div>
    <w:div w:id="1423603347">
      <w:bodyDiv w:val="1"/>
      <w:marLeft w:val="0"/>
      <w:marRight w:val="0"/>
      <w:marTop w:val="0"/>
      <w:marBottom w:val="0"/>
      <w:divBdr>
        <w:top w:val="none" w:sz="0" w:space="0" w:color="auto"/>
        <w:left w:val="none" w:sz="0" w:space="0" w:color="auto"/>
        <w:bottom w:val="none" w:sz="0" w:space="0" w:color="auto"/>
        <w:right w:val="none" w:sz="0" w:space="0" w:color="auto"/>
      </w:divBdr>
    </w:div>
    <w:div w:id="1424037272">
      <w:bodyDiv w:val="1"/>
      <w:marLeft w:val="0"/>
      <w:marRight w:val="0"/>
      <w:marTop w:val="0"/>
      <w:marBottom w:val="0"/>
      <w:divBdr>
        <w:top w:val="none" w:sz="0" w:space="0" w:color="auto"/>
        <w:left w:val="none" w:sz="0" w:space="0" w:color="auto"/>
        <w:bottom w:val="none" w:sz="0" w:space="0" w:color="auto"/>
        <w:right w:val="none" w:sz="0" w:space="0" w:color="auto"/>
      </w:divBdr>
    </w:div>
    <w:div w:id="1424062810">
      <w:bodyDiv w:val="1"/>
      <w:marLeft w:val="0"/>
      <w:marRight w:val="0"/>
      <w:marTop w:val="0"/>
      <w:marBottom w:val="0"/>
      <w:divBdr>
        <w:top w:val="none" w:sz="0" w:space="0" w:color="auto"/>
        <w:left w:val="none" w:sz="0" w:space="0" w:color="auto"/>
        <w:bottom w:val="none" w:sz="0" w:space="0" w:color="auto"/>
        <w:right w:val="none" w:sz="0" w:space="0" w:color="auto"/>
      </w:divBdr>
    </w:div>
    <w:div w:id="1424187978">
      <w:bodyDiv w:val="1"/>
      <w:marLeft w:val="0"/>
      <w:marRight w:val="0"/>
      <w:marTop w:val="0"/>
      <w:marBottom w:val="0"/>
      <w:divBdr>
        <w:top w:val="none" w:sz="0" w:space="0" w:color="auto"/>
        <w:left w:val="none" w:sz="0" w:space="0" w:color="auto"/>
        <w:bottom w:val="none" w:sz="0" w:space="0" w:color="auto"/>
        <w:right w:val="none" w:sz="0" w:space="0" w:color="auto"/>
      </w:divBdr>
    </w:div>
    <w:div w:id="1424229159">
      <w:bodyDiv w:val="1"/>
      <w:marLeft w:val="0"/>
      <w:marRight w:val="0"/>
      <w:marTop w:val="0"/>
      <w:marBottom w:val="0"/>
      <w:divBdr>
        <w:top w:val="none" w:sz="0" w:space="0" w:color="auto"/>
        <w:left w:val="none" w:sz="0" w:space="0" w:color="auto"/>
        <w:bottom w:val="none" w:sz="0" w:space="0" w:color="auto"/>
        <w:right w:val="none" w:sz="0" w:space="0" w:color="auto"/>
      </w:divBdr>
    </w:div>
    <w:div w:id="1424254598">
      <w:bodyDiv w:val="1"/>
      <w:marLeft w:val="0"/>
      <w:marRight w:val="0"/>
      <w:marTop w:val="0"/>
      <w:marBottom w:val="0"/>
      <w:divBdr>
        <w:top w:val="none" w:sz="0" w:space="0" w:color="auto"/>
        <w:left w:val="none" w:sz="0" w:space="0" w:color="auto"/>
        <w:bottom w:val="none" w:sz="0" w:space="0" w:color="auto"/>
        <w:right w:val="none" w:sz="0" w:space="0" w:color="auto"/>
      </w:divBdr>
    </w:div>
    <w:div w:id="1424259170">
      <w:bodyDiv w:val="1"/>
      <w:marLeft w:val="0"/>
      <w:marRight w:val="0"/>
      <w:marTop w:val="0"/>
      <w:marBottom w:val="0"/>
      <w:divBdr>
        <w:top w:val="none" w:sz="0" w:space="0" w:color="auto"/>
        <w:left w:val="none" w:sz="0" w:space="0" w:color="auto"/>
        <w:bottom w:val="none" w:sz="0" w:space="0" w:color="auto"/>
        <w:right w:val="none" w:sz="0" w:space="0" w:color="auto"/>
      </w:divBdr>
    </w:div>
    <w:div w:id="1424260411">
      <w:bodyDiv w:val="1"/>
      <w:marLeft w:val="0"/>
      <w:marRight w:val="0"/>
      <w:marTop w:val="0"/>
      <w:marBottom w:val="0"/>
      <w:divBdr>
        <w:top w:val="none" w:sz="0" w:space="0" w:color="auto"/>
        <w:left w:val="none" w:sz="0" w:space="0" w:color="auto"/>
        <w:bottom w:val="none" w:sz="0" w:space="0" w:color="auto"/>
        <w:right w:val="none" w:sz="0" w:space="0" w:color="auto"/>
      </w:divBdr>
    </w:div>
    <w:div w:id="1424297156">
      <w:bodyDiv w:val="1"/>
      <w:marLeft w:val="0"/>
      <w:marRight w:val="0"/>
      <w:marTop w:val="0"/>
      <w:marBottom w:val="0"/>
      <w:divBdr>
        <w:top w:val="none" w:sz="0" w:space="0" w:color="auto"/>
        <w:left w:val="none" w:sz="0" w:space="0" w:color="auto"/>
        <w:bottom w:val="none" w:sz="0" w:space="0" w:color="auto"/>
        <w:right w:val="none" w:sz="0" w:space="0" w:color="auto"/>
      </w:divBdr>
    </w:div>
    <w:div w:id="1424379055">
      <w:bodyDiv w:val="1"/>
      <w:marLeft w:val="0"/>
      <w:marRight w:val="0"/>
      <w:marTop w:val="0"/>
      <w:marBottom w:val="0"/>
      <w:divBdr>
        <w:top w:val="none" w:sz="0" w:space="0" w:color="auto"/>
        <w:left w:val="none" w:sz="0" w:space="0" w:color="auto"/>
        <w:bottom w:val="none" w:sz="0" w:space="0" w:color="auto"/>
        <w:right w:val="none" w:sz="0" w:space="0" w:color="auto"/>
      </w:divBdr>
    </w:div>
    <w:div w:id="1424495736">
      <w:bodyDiv w:val="1"/>
      <w:marLeft w:val="0"/>
      <w:marRight w:val="0"/>
      <w:marTop w:val="0"/>
      <w:marBottom w:val="0"/>
      <w:divBdr>
        <w:top w:val="none" w:sz="0" w:space="0" w:color="auto"/>
        <w:left w:val="none" w:sz="0" w:space="0" w:color="auto"/>
        <w:bottom w:val="none" w:sz="0" w:space="0" w:color="auto"/>
        <w:right w:val="none" w:sz="0" w:space="0" w:color="auto"/>
      </w:divBdr>
    </w:div>
    <w:div w:id="1424497717">
      <w:bodyDiv w:val="1"/>
      <w:marLeft w:val="0"/>
      <w:marRight w:val="0"/>
      <w:marTop w:val="0"/>
      <w:marBottom w:val="0"/>
      <w:divBdr>
        <w:top w:val="none" w:sz="0" w:space="0" w:color="auto"/>
        <w:left w:val="none" w:sz="0" w:space="0" w:color="auto"/>
        <w:bottom w:val="none" w:sz="0" w:space="0" w:color="auto"/>
        <w:right w:val="none" w:sz="0" w:space="0" w:color="auto"/>
      </w:divBdr>
    </w:div>
    <w:div w:id="1424645402">
      <w:bodyDiv w:val="1"/>
      <w:marLeft w:val="0"/>
      <w:marRight w:val="0"/>
      <w:marTop w:val="0"/>
      <w:marBottom w:val="0"/>
      <w:divBdr>
        <w:top w:val="none" w:sz="0" w:space="0" w:color="auto"/>
        <w:left w:val="none" w:sz="0" w:space="0" w:color="auto"/>
        <w:bottom w:val="none" w:sz="0" w:space="0" w:color="auto"/>
        <w:right w:val="none" w:sz="0" w:space="0" w:color="auto"/>
      </w:divBdr>
    </w:div>
    <w:div w:id="1424689154">
      <w:bodyDiv w:val="1"/>
      <w:marLeft w:val="0"/>
      <w:marRight w:val="0"/>
      <w:marTop w:val="0"/>
      <w:marBottom w:val="0"/>
      <w:divBdr>
        <w:top w:val="none" w:sz="0" w:space="0" w:color="auto"/>
        <w:left w:val="none" w:sz="0" w:space="0" w:color="auto"/>
        <w:bottom w:val="none" w:sz="0" w:space="0" w:color="auto"/>
        <w:right w:val="none" w:sz="0" w:space="0" w:color="auto"/>
      </w:divBdr>
    </w:div>
    <w:div w:id="1424718123">
      <w:bodyDiv w:val="1"/>
      <w:marLeft w:val="0"/>
      <w:marRight w:val="0"/>
      <w:marTop w:val="0"/>
      <w:marBottom w:val="0"/>
      <w:divBdr>
        <w:top w:val="none" w:sz="0" w:space="0" w:color="auto"/>
        <w:left w:val="none" w:sz="0" w:space="0" w:color="auto"/>
        <w:bottom w:val="none" w:sz="0" w:space="0" w:color="auto"/>
        <w:right w:val="none" w:sz="0" w:space="0" w:color="auto"/>
      </w:divBdr>
    </w:div>
    <w:div w:id="1424842672">
      <w:bodyDiv w:val="1"/>
      <w:marLeft w:val="0"/>
      <w:marRight w:val="0"/>
      <w:marTop w:val="0"/>
      <w:marBottom w:val="0"/>
      <w:divBdr>
        <w:top w:val="none" w:sz="0" w:space="0" w:color="auto"/>
        <w:left w:val="none" w:sz="0" w:space="0" w:color="auto"/>
        <w:bottom w:val="none" w:sz="0" w:space="0" w:color="auto"/>
        <w:right w:val="none" w:sz="0" w:space="0" w:color="auto"/>
      </w:divBdr>
    </w:div>
    <w:div w:id="1424914896">
      <w:bodyDiv w:val="1"/>
      <w:marLeft w:val="0"/>
      <w:marRight w:val="0"/>
      <w:marTop w:val="0"/>
      <w:marBottom w:val="0"/>
      <w:divBdr>
        <w:top w:val="none" w:sz="0" w:space="0" w:color="auto"/>
        <w:left w:val="none" w:sz="0" w:space="0" w:color="auto"/>
        <w:bottom w:val="none" w:sz="0" w:space="0" w:color="auto"/>
        <w:right w:val="none" w:sz="0" w:space="0" w:color="auto"/>
      </w:divBdr>
    </w:div>
    <w:div w:id="1425032250">
      <w:bodyDiv w:val="1"/>
      <w:marLeft w:val="0"/>
      <w:marRight w:val="0"/>
      <w:marTop w:val="0"/>
      <w:marBottom w:val="0"/>
      <w:divBdr>
        <w:top w:val="none" w:sz="0" w:space="0" w:color="auto"/>
        <w:left w:val="none" w:sz="0" w:space="0" w:color="auto"/>
        <w:bottom w:val="none" w:sz="0" w:space="0" w:color="auto"/>
        <w:right w:val="none" w:sz="0" w:space="0" w:color="auto"/>
      </w:divBdr>
    </w:div>
    <w:div w:id="1425032451">
      <w:bodyDiv w:val="1"/>
      <w:marLeft w:val="0"/>
      <w:marRight w:val="0"/>
      <w:marTop w:val="0"/>
      <w:marBottom w:val="0"/>
      <w:divBdr>
        <w:top w:val="none" w:sz="0" w:space="0" w:color="auto"/>
        <w:left w:val="none" w:sz="0" w:space="0" w:color="auto"/>
        <w:bottom w:val="none" w:sz="0" w:space="0" w:color="auto"/>
        <w:right w:val="none" w:sz="0" w:space="0" w:color="auto"/>
      </w:divBdr>
    </w:div>
    <w:div w:id="1425148110">
      <w:bodyDiv w:val="1"/>
      <w:marLeft w:val="0"/>
      <w:marRight w:val="0"/>
      <w:marTop w:val="0"/>
      <w:marBottom w:val="0"/>
      <w:divBdr>
        <w:top w:val="none" w:sz="0" w:space="0" w:color="auto"/>
        <w:left w:val="none" w:sz="0" w:space="0" w:color="auto"/>
        <w:bottom w:val="none" w:sz="0" w:space="0" w:color="auto"/>
        <w:right w:val="none" w:sz="0" w:space="0" w:color="auto"/>
      </w:divBdr>
    </w:div>
    <w:div w:id="1425151582">
      <w:bodyDiv w:val="1"/>
      <w:marLeft w:val="0"/>
      <w:marRight w:val="0"/>
      <w:marTop w:val="0"/>
      <w:marBottom w:val="0"/>
      <w:divBdr>
        <w:top w:val="none" w:sz="0" w:space="0" w:color="auto"/>
        <w:left w:val="none" w:sz="0" w:space="0" w:color="auto"/>
        <w:bottom w:val="none" w:sz="0" w:space="0" w:color="auto"/>
        <w:right w:val="none" w:sz="0" w:space="0" w:color="auto"/>
      </w:divBdr>
    </w:div>
    <w:div w:id="1425229823">
      <w:bodyDiv w:val="1"/>
      <w:marLeft w:val="0"/>
      <w:marRight w:val="0"/>
      <w:marTop w:val="0"/>
      <w:marBottom w:val="0"/>
      <w:divBdr>
        <w:top w:val="none" w:sz="0" w:space="0" w:color="auto"/>
        <w:left w:val="none" w:sz="0" w:space="0" w:color="auto"/>
        <w:bottom w:val="none" w:sz="0" w:space="0" w:color="auto"/>
        <w:right w:val="none" w:sz="0" w:space="0" w:color="auto"/>
      </w:divBdr>
    </w:div>
    <w:div w:id="1425347992">
      <w:bodyDiv w:val="1"/>
      <w:marLeft w:val="0"/>
      <w:marRight w:val="0"/>
      <w:marTop w:val="0"/>
      <w:marBottom w:val="0"/>
      <w:divBdr>
        <w:top w:val="none" w:sz="0" w:space="0" w:color="auto"/>
        <w:left w:val="none" w:sz="0" w:space="0" w:color="auto"/>
        <w:bottom w:val="none" w:sz="0" w:space="0" w:color="auto"/>
        <w:right w:val="none" w:sz="0" w:space="0" w:color="auto"/>
      </w:divBdr>
    </w:div>
    <w:div w:id="1425568690">
      <w:bodyDiv w:val="1"/>
      <w:marLeft w:val="0"/>
      <w:marRight w:val="0"/>
      <w:marTop w:val="0"/>
      <w:marBottom w:val="0"/>
      <w:divBdr>
        <w:top w:val="none" w:sz="0" w:space="0" w:color="auto"/>
        <w:left w:val="none" w:sz="0" w:space="0" w:color="auto"/>
        <w:bottom w:val="none" w:sz="0" w:space="0" w:color="auto"/>
        <w:right w:val="none" w:sz="0" w:space="0" w:color="auto"/>
      </w:divBdr>
    </w:div>
    <w:div w:id="1425607049">
      <w:bodyDiv w:val="1"/>
      <w:marLeft w:val="0"/>
      <w:marRight w:val="0"/>
      <w:marTop w:val="0"/>
      <w:marBottom w:val="0"/>
      <w:divBdr>
        <w:top w:val="none" w:sz="0" w:space="0" w:color="auto"/>
        <w:left w:val="none" w:sz="0" w:space="0" w:color="auto"/>
        <w:bottom w:val="none" w:sz="0" w:space="0" w:color="auto"/>
        <w:right w:val="none" w:sz="0" w:space="0" w:color="auto"/>
      </w:divBdr>
    </w:div>
    <w:div w:id="1425686929">
      <w:bodyDiv w:val="1"/>
      <w:marLeft w:val="0"/>
      <w:marRight w:val="0"/>
      <w:marTop w:val="0"/>
      <w:marBottom w:val="0"/>
      <w:divBdr>
        <w:top w:val="none" w:sz="0" w:space="0" w:color="auto"/>
        <w:left w:val="none" w:sz="0" w:space="0" w:color="auto"/>
        <w:bottom w:val="none" w:sz="0" w:space="0" w:color="auto"/>
        <w:right w:val="none" w:sz="0" w:space="0" w:color="auto"/>
      </w:divBdr>
    </w:div>
    <w:div w:id="1425757780">
      <w:bodyDiv w:val="1"/>
      <w:marLeft w:val="0"/>
      <w:marRight w:val="0"/>
      <w:marTop w:val="0"/>
      <w:marBottom w:val="0"/>
      <w:divBdr>
        <w:top w:val="none" w:sz="0" w:space="0" w:color="auto"/>
        <w:left w:val="none" w:sz="0" w:space="0" w:color="auto"/>
        <w:bottom w:val="none" w:sz="0" w:space="0" w:color="auto"/>
        <w:right w:val="none" w:sz="0" w:space="0" w:color="auto"/>
      </w:divBdr>
    </w:div>
    <w:div w:id="1425951689">
      <w:bodyDiv w:val="1"/>
      <w:marLeft w:val="0"/>
      <w:marRight w:val="0"/>
      <w:marTop w:val="0"/>
      <w:marBottom w:val="0"/>
      <w:divBdr>
        <w:top w:val="none" w:sz="0" w:space="0" w:color="auto"/>
        <w:left w:val="none" w:sz="0" w:space="0" w:color="auto"/>
        <w:bottom w:val="none" w:sz="0" w:space="0" w:color="auto"/>
        <w:right w:val="none" w:sz="0" w:space="0" w:color="auto"/>
      </w:divBdr>
    </w:div>
    <w:div w:id="1425955135">
      <w:bodyDiv w:val="1"/>
      <w:marLeft w:val="0"/>
      <w:marRight w:val="0"/>
      <w:marTop w:val="0"/>
      <w:marBottom w:val="0"/>
      <w:divBdr>
        <w:top w:val="none" w:sz="0" w:space="0" w:color="auto"/>
        <w:left w:val="none" w:sz="0" w:space="0" w:color="auto"/>
        <w:bottom w:val="none" w:sz="0" w:space="0" w:color="auto"/>
        <w:right w:val="none" w:sz="0" w:space="0" w:color="auto"/>
      </w:divBdr>
    </w:div>
    <w:div w:id="1425958493">
      <w:bodyDiv w:val="1"/>
      <w:marLeft w:val="0"/>
      <w:marRight w:val="0"/>
      <w:marTop w:val="0"/>
      <w:marBottom w:val="0"/>
      <w:divBdr>
        <w:top w:val="none" w:sz="0" w:space="0" w:color="auto"/>
        <w:left w:val="none" w:sz="0" w:space="0" w:color="auto"/>
        <w:bottom w:val="none" w:sz="0" w:space="0" w:color="auto"/>
        <w:right w:val="none" w:sz="0" w:space="0" w:color="auto"/>
      </w:divBdr>
    </w:div>
    <w:div w:id="1426071844">
      <w:bodyDiv w:val="1"/>
      <w:marLeft w:val="0"/>
      <w:marRight w:val="0"/>
      <w:marTop w:val="0"/>
      <w:marBottom w:val="0"/>
      <w:divBdr>
        <w:top w:val="none" w:sz="0" w:space="0" w:color="auto"/>
        <w:left w:val="none" w:sz="0" w:space="0" w:color="auto"/>
        <w:bottom w:val="none" w:sz="0" w:space="0" w:color="auto"/>
        <w:right w:val="none" w:sz="0" w:space="0" w:color="auto"/>
      </w:divBdr>
    </w:div>
    <w:div w:id="1426219671">
      <w:bodyDiv w:val="1"/>
      <w:marLeft w:val="0"/>
      <w:marRight w:val="0"/>
      <w:marTop w:val="0"/>
      <w:marBottom w:val="0"/>
      <w:divBdr>
        <w:top w:val="none" w:sz="0" w:space="0" w:color="auto"/>
        <w:left w:val="none" w:sz="0" w:space="0" w:color="auto"/>
        <w:bottom w:val="none" w:sz="0" w:space="0" w:color="auto"/>
        <w:right w:val="none" w:sz="0" w:space="0" w:color="auto"/>
      </w:divBdr>
    </w:div>
    <w:div w:id="1426226994">
      <w:bodyDiv w:val="1"/>
      <w:marLeft w:val="0"/>
      <w:marRight w:val="0"/>
      <w:marTop w:val="0"/>
      <w:marBottom w:val="0"/>
      <w:divBdr>
        <w:top w:val="none" w:sz="0" w:space="0" w:color="auto"/>
        <w:left w:val="none" w:sz="0" w:space="0" w:color="auto"/>
        <w:bottom w:val="none" w:sz="0" w:space="0" w:color="auto"/>
        <w:right w:val="none" w:sz="0" w:space="0" w:color="auto"/>
      </w:divBdr>
    </w:div>
    <w:div w:id="1426267247">
      <w:bodyDiv w:val="1"/>
      <w:marLeft w:val="0"/>
      <w:marRight w:val="0"/>
      <w:marTop w:val="0"/>
      <w:marBottom w:val="0"/>
      <w:divBdr>
        <w:top w:val="none" w:sz="0" w:space="0" w:color="auto"/>
        <w:left w:val="none" w:sz="0" w:space="0" w:color="auto"/>
        <w:bottom w:val="none" w:sz="0" w:space="0" w:color="auto"/>
        <w:right w:val="none" w:sz="0" w:space="0" w:color="auto"/>
      </w:divBdr>
    </w:div>
    <w:div w:id="1426347258">
      <w:bodyDiv w:val="1"/>
      <w:marLeft w:val="0"/>
      <w:marRight w:val="0"/>
      <w:marTop w:val="0"/>
      <w:marBottom w:val="0"/>
      <w:divBdr>
        <w:top w:val="none" w:sz="0" w:space="0" w:color="auto"/>
        <w:left w:val="none" w:sz="0" w:space="0" w:color="auto"/>
        <w:bottom w:val="none" w:sz="0" w:space="0" w:color="auto"/>
        <w:right w:val="none" w:sz="0" w:space="0" w:color="auto"/>
      </w:divBdr>
    </w:div>
    <w:div w:id="1426418446">
      <w:bodyDiv w:val="1"/>
      <w:marLeft w:val="0"/>
      <w:marRight w:val="0"/>
      <w:marTop w:val="0"/>
      <w:marBottom w:val="0"/>
      <w:divBdr>
        <w:top w:val="none" w:sz="0" w:space="0" w:color="auto"/>
        <w:left w:val="none" w:sz="0" w:space="0" w:color="auto"/>
        <w:bottom w:val="none" w:sz="0" w:space="0" w:color="auto"/>
        <w:right w:val="none" w:sz="0" w:space="0" w:color="auto"/>
      </w:divBdr>
    </w:div>
    <w:div w:id="1426465065">
      <w:bodyDiv w:val="1"/>
      <w:marLeft w:val="0"/>
      <w:marRight w:val="0"/>
      <w:marTop w:val="0"/>
      <w:marBottom w:val="0"/>
      <w:divBdr>
        <w:top w:val="none" w:sz="0" w:space="0" w:color="auto"/>
        <w:left w:val="none" w:sz="0" w:space="0" w:color="auto"/>
        <w:bottom w:val="none" w:sz="0" w:space="0" w:color="auto"/>
        <w:right w:val="none" w:sz="0" w:space="0" w:color="auto"/>
      </w:divBdr>
    </w:div>
    <w:div w:id="1426530927">
      <w:bodyDiv w:val="1"/>
      <w:marLeft w:val="0"/>
      <w:marRight w:val="0"/>
      <w:marTop w:val="0"/>
      <w:marBottom w:val="0"/>
      <w:divBdr>
        <w:top w:val="none" w:sz="0" w:space="0" w:color="auto"/>
        <w:left w:val="none" w:sz="0" w:space="0" w:color="auto"/>
        <w:bottom w:val="none" w:sz="0" w:space="0" w:color="auto"/>
        <w:right w:val="none" w:sz="0" w:space="0" w:color="auto"/>
      </w:divBdr>
    </w:div>
    <w:div w:id="1426538061">
      <w:bodyDiv w:val="1"/>
      <w:marLeft w:val="0"/>
      <w:marRight w:val="0"/>
      <w:marTop w:val="0"/>
      <w:marBottom w:val="0"/>
      <w:divBdr>
        <w:top w:val="none" w:sz="0" w:space="0" w:color="auto"/>
        <w:left w:val="none" w:sz="0" w:space="0" w:color="auto"/>
        <w:bottom w:val="none" w:sz="0" w:space="0" w:color="auto"/>
        <w:right w:val="none" w:sz="0" w:space="0" w:color="auto"/>
      </w:divBdr>
    </w:div>
    <w:div w:id="1426724690">
      <w:bodyDiv w:val="1"/>
      <w:marLeft w:val="0"/>
      <w:marRight w:val="0"/>
      <w:marTop w:val="0"/>
      <w:marBottom w:val="0"/>
      <w:divBdr>
        <w:top w:val="none" w:sz="0" w:space="0" w:color="auto"/>
        <w:left w:val="none" w:sz="0" w:space="0" w:color="auto"/>
        <w:bottom w:val="none" w:sz="0" w:space="0" w:color="auto"/>
        <w:right w:val="none" w:sz="0" w:space="0" w:color="auto"/>
      </w:divBdr>
    </w:div>
    <w:div w:id="1426725042">
      <w:bodyDiv w:val="1"/>
      <w:marLeft w:val="0"/>
      <w:marRight w:val="0"/>
      <w:marTop w:val="0"/>
      <w:marBottom w:val="0"/>
      <w:divBdr>
        <w:top w:val="none" w:sz="0" w:space="0" w:color="auto"/>
        <w:left w:val="none" w:sz="0" w:space="0" w:color="auto"/>
        <w:bottom w:val="none" w:sz="0" w:space="0" w:color="auto"/>
        <w:right w:val="none" w:sz="0" w:space="0" w:color="auto"/>
      </w:divBdr>
    </w:div>
    <w:div w:id="1426800107">
      <w:bodyDiv w:val="1"/>
      <w:marLeft w:val="0"/>
      <w:marRight w:val="0"/>
      <w:marTop w:val="0"/>
      <w:marBottom w:val="0"/>
      <w:divBdr>
        <w:top w:val="none" w:sz="0" w:space="0" w:color="auto"/>
        <w:left w:val="none" w:sz="0" w:space="0" w:color="auto"/>
        <w:bottom w:val="none" w:sz="0" w:space="0" w:color="auto"/>
        <w:right w:val="none" w:sz="0" w:space="0" w:color="auto"/>
      </w:divBdr>
    </w:div>
    <w:div w:id="1426881631">
      <w:bodyDiv w:val="1"/>
      <w:marLeft w:val="0"/>
      <w:marRight w:val="0"/>
      <w:marTop w:val="0"/>
      <w:marBottom w:val="0"/>
      <w:divBdr>
        <w:top w:val="none" w:sz="0" w:space="0" w:color="auto"/>
        <w:left w:val="none" w:sz="0" w:space="0" w:color="auto"/>
        <w:bottom w:val="none" w:sz="0" w:space="0" w:color="auto"/>
        <w:right w:val="none" w:sz="0" w:space="0" w:color="auto"/>
      </w:divBdr>
    </w:div>
    <w:div w:id="1426925967">
      <w:bodyDiv w:val="1"/>
      <w:marLeft w:val="0"/>
      <w:marRight w:val="0"/>
      <w:marTop w:val="0"/>
      <w:marBottom w:val="0"/>
      <w:divBdr>
        <w:top w:val="none" w:sz="0" w:space="0" w:color="auto"/>
        <w:left w:val="none" w:sz="0" w:space="0" w:color="auto"/>
        <w:bottom w:val="none" w:sz="0" w:space="0" w:color="auto"/>
        <w:right w:val="none" w:sz="0" w:space="0" w:color="auto"/>
      </w:divBdr>
    </w:div>
    <w:div w:id="1427002473">
      <w:bodyDiv w:val="1"/>
      <w:marLeft w:val="0"/>
      <w:marRight w:val="0"/>
      <w:marTop w:val="0"/>
      <w:marBottom w:val="0"/>
      <w:divBdr>
        <w:top w:val="none" w:sz="0" w:space="0" w:color="auto"/>
        <w:left w:val="none" w:sz="0" w:space="0" w:color="auto"/>
        <w:bottom w:val="none" w:sz="0" w:space="0" w:color="auto"/>
        <w:right w:val="none" w:sz="0" w:space="0" w:color="auto"/>
      </w:divBdr>
    </w:div>
    <w:div w:id="1427073221">
      <w:bodyDiv w:val="1"/>
      <w:marLeft w:val="0"/>
      <w:marRight w:val="0"/>
      <w:marTop w:val="0"/>
      <w:marBottom w:val="0"/>
      <w:divBdr>
        <w:top w:val="none" w:sz="0" w:space="0" w:color="auto"/>
        <w:left w:val="none" w:sz="0" w:space="0" w:color="auto"/>
        <w:bottom w:val="none" w:sz="0" w:space="0" w:color="auto"/>
        <w:right w:val="none" w:sz="0" w:space="0" w:color="auto"/>
      </w:divBdr>
    </w:div>
    <w:div w:id="1427118247">
      <w:bodyDiv w:val="1"/>
      <w:marLeft w:val="0"/>
      <w:marRight w:val="0"/>
      <w:marTop w:val="0"/>
      <w:marBottom w:val="0"/>
      <w:divBdr>
        <w:top w:val="none" w:sz="0" w:space="0" w:color="auto"/>
        <w:left w:val="none" w:sz="0" w:space="0" w:color="auto"/>
        <w:bottom w:val="none" w:sz="0" w:space="0" w:color="auto"/>
        <w:right w:val="none" w:sz="0" w:space="0" w:color="auto"/>
      </w:divBdr>
    </w:div>
    <w:div w:id="1427143951">
      <w:bodyDiv w:val="1"/>
      <w:marLeft w:val="0"/>
      <w:marRight w:val="0"/>
      <w:marTop w:val="0"/>
      <w:marBottom w:val="0"/>
      <w:divBdr>
        <w:top w:val="none" w:sz="0" w:space="0" w:color="auto"/>
        <w:left w:val="none" w:sz="0" w:space="0" w:color="auto"/>
        <w:bottom w:val="none" w:sz="0" w:space="0" w:color="auto"/>
        <w:right w:val="none" w:sz="0" w:space="0" w:color="auto"/>
      </w:divBdr>
    </w:div>
    <w:div w:id="1427726511">
      <w:bodyDiv w:val="1"/>
      <w:marLeft w:val="0"/>
      <w:marRight w:val="0"/>
      <w:marTop w:val="0"/>
      <w:marBottom w:val="0"/>
      <w:divBdr>
        <w:top w:val="none" w:sz="0" w:space="0" w:color="auto"/>
        <w:left w:val="none" w:sz="0" w:space="0" w:color="auto"/>
        <w:bottom w:val="none" w:sz="0" w:space="0" w:color="auto"/>
        <w:right w:val="none" w:sz="0" w:space="0" w:color="auto"/>
      </w:divBdr>
    </w:div>
    <w:div w:id="1427726584">
      <w:bodyDiv w:val="1"/>
      <w:marLeft w:val="0"/>
      <w:marRight w:val="0"/>
      <w:marTop w:val="0"/>
      <w:marBottom w:val="0"/>
      <w:divBdr>
        <w:top w:val="none" w:sz="0" w:space="0" w:color="auto"/>
        <w:left w:val="none" w:sz="0" w:space="0" w:color="auto"/>
        <w:bottom w:val="none" w:sz="0" w:space="0" w:color="auto"/>
        <w:right w:val="none" w:sz="0" w:space="0" w:color="auto"/>
      </w:divBdr>
    </w:div>
    <w:div w:id="1427728092">
      <w:bodyDiv w:val="1"/>
      <w:marLeft w:val="0"/>
      <w:marRight w:val="0"/>
      <w:marTop w:val="0"/>
      <w:marBottom w:val="0"/>
      <w:divBdr>
        <w:top w:val="none" w:sz="0" w:space="0" w:color="auto"/>
        <w:left w:val="none" w:sz="0" w:space="0" w:color="auto"/>
        <w:bottom w:val="none" w:sz="0" w:space="0" w:color="auto"/>
        <w:right w:val="none" w:sz="0" w:space="0" w:color="auto"/>
      </w:divBdr>
    </w:div>
    <w:div w:id="1427847516">
      <w:bodyDiv w:val="1"/>
      <w:marLeft w:val="0"/>
      <w:marRight w:val="0"/>
      <w:marTop w:val="0"/>
      <w:marBottom w:val="0"/>
      <w:divBdr>
        <w:top w:val="none" w:sz="0" w:space="0" w:color="auto"/>
        <w:left w:val="none" w:sz="0" w:space="0" w:color="auto"/>
        <w:bottom w:val="none" w:sz="0" w:space="0" w:color="auto"/>
        <w:right w:val="none" w:sz="0" w:space="0" w:color="auto"/>
      </w:divBdr>
    </w:div>
    <w:div w:id="1427849494">
      <w:bodyDiv w:val="1"/>
      <w:marLeft w:val="0"/>
      <w:marRight w:val="0"/>
      <w:marTop w:val="0"/>
      <w:marBottom w:val="0"/>
      <w:divBdr>
        <w:top w:val="none" w:sz="0" w:space="0" w:color="auto"/>
        <w:left w:val="none" w:sz="0" w:space="0" w:color="auto"/>
        <w:bottom w:val="none" w:sz="0" w:space="0" w:color="auto"/>
        <w:right w:val="none" w:sz="0" w:space="0" w:color="auto"/>
      </w:divBdr>
    </w:div>
    <w:div w:id="1427921577">
      <w:bodyDiv w:val="1"/>
      <w:marLeft w:val="0"/>
      <w:marRight w:val="0"/>
      <w:marTop w:val="0"/>
      <w:marBottom w:val="0"/>
      <w:divBdr>
        <w:top w:val="none" w:sz="0" w:space="0" w:color="auto"/>
        <w:left w:val="none" w:sz="0" w:space="0" w:color="auto"/>
        <w:bottom w:val="none" w:sz="0" w:space="0" w:color="auto"/>
        <w:right w:val="none" w:sz="0" w:space="0" w:color="auto"/>
      </w:divBdr>
    </w:div>
    <w:div w:id="1427969050">
      <w:bodyDiv w:val="1"/>
      <w:marLeft w:val="0"/>
      <w:marRight w:val="0"/>
      <w:marTop w:val="0"/>
      <w:marBottom w:val="0"/>
      <w:divBdr>
        <w:top w:val="none" w:sz="0" w:space="0" w:color="auto"/>
        <w:left w:val="none" w:sz="0" w:space="0" w:color="auto"/>
        <w:bottom w:val="none" w:sz="0" w:space="0" w:color="auto"/>
        <w:right w:val="none" w:sz="0" w:space="0" w:color="auto"/>
      </w:divBdr>
    </w:div>
    <w:div w:id="1428306366">
      <w:bodyDiv w:val="1"/>
      <w:marLeft w:val="0"/>
      <w:marRight w:val="0"/>
      <w:marTop w:val="0"/>
      <w:marBottom w:val="0"/>
      <w:divBdr>
        <w:top w:val="none" w:sz="0" w:space="0" w:color="auto"/>
        <w:left w:val="none" w:sz="0" w:space="0" w:color="auto"/>
        <w:bottom w:val="none" w:sz="0" w:space="0" w:color="auto"/>
        <w:right w:val="none" w:sz="0" w:space="0" w:color="auto"/>
      </w:divBdr>
    </w:div>
    <w:div w:id="1428307993">
      <w:bodyDiv w:val="1"/>
      <w:marLeft w:val="0"/>
      <w:marRight w:val="0"/>
      <w:marTop w:val="0"/>
      <w:marBottom w:val="0"/>
      <w:divBdr>
        <w:top w:val="none" w:sz="0" w:space="0" w:color="auto"/>
        <w:left w:val="none" w:sz="0" w:space="0" w:color="auto"/>
        <w:bottom w:val="none" w:sz="0" w:space="0" w:color="auto"/>
        <w:right w:val="none" w:sz="0" w:space="0" w:color="auto"/>
      </w:divBdr>
    </w:div>
    <w:div w:id="1428577528">
      <w:bodyDiv w:val="1"/>
      <w:marLeft w:val="0"/>
      <w:marRight w:val="0"/>
      <w:marTop w:val="0"/>
      <w:marBottom w:val="0"/>
      <w:divBdr>
        <w:top w:val="none" w:sz="0" w:space="0" w:color="auto"/>
        <w:left w:val="none" w:sz="0" w:space="0" w:color="auto"/>
        <w:bottom w:val="none" w:sz="0" w:space="0" w:color="auto"/>
        <w:right w:val="none" w:sz="0" w:space="0" w:color="auto"/>
      </w:divBdr>
    </w:div>
    <w:div w:id="1428620154">
      <w:bodyDiv w:val="1"/>
      <w:marLeft w:val="0"/>
      <w:marRight w:val="0"/>
      <w:marTop w:val="0"/>
      <w:marBottom w:val="0"/>
      <w:divBdr>
        <w:top w:val="none" w:sz="0" w:space="0" w:color="auto"/>
        <w:left w:val="none" w:sz="0" w:space="0" w:color="auto"/>
        <w:bottom w:val="none" w:sz="0" w:space="0" w:color="auto"/>
        <w:right w:val="none" w:sz="0" w:space="0" w:color="auto"/>
      </w:divBdr>
    </w:div>
    <w:div w:id="1428651396">
      <w:bodyDiv w:val="1"/>
      <w:marLeft w:val="0"/>
      <w:marRight w:val="0"/>
      <w:marTop w:val="0"/>
      <w:marBottom w:val="0"/>
      <w:divBdr>
        <w:top w:val="none" w:sz="0" w:space="0" w:color="auto"/>
        <w:left w:val="none" w:sz="0" w:space="0" w:color="auto"/>
        <w:bottom w:val="none" w:sz="0" w:space="0" w:color="auto"/>
        <w:right w:val="none" w:sz="0" w:space="0" w:color="auto"/>
      </w:divBdr>
    </w:div>
    <w:div w:id="1428843203">
      <w:bodyDiv w:val="1"/>
      <w:marLeft w:val="0"/>
      <w:marRight w:val="0"/>
      <w:marTop w:val="0"/>
      <w:marBottom w:val="0"/>
      <w:divBdr>
        <w:top w:val="none" w:sz="0" w:space="0" w:color="auto"/>
        <w:left w:val="none" w:sz="0" w:space="0" w:color="auto"/>
        <w:bottom w:val="none" w:sz="0" w:space="0" w:color="auto"/>
        <w:right w:val="none" w:sz="0" w:space="0" w:color="auto"/>
      </w:divBdr>
    </w:div>
    <w:div w:id="1429034138">
      <w:bodyDiv w:val="1"/>
      <w:marLeft w:val="0"/>
      <w:marRight w:val="0"/>
      <w:marTop w:val="0"/>
      <w:marBottom w:val="0"/>
      <w:divBdr>
        <w:top w:val="none" w:sz="0" w:space="0" w:color="auto"/>
        <w:left w:val="none" w:sz="0" w:space="0" w:color="auto"/>
        <w:bottom w:val="none" w:sz="0" w:space="0" w:color="auto"/>
        <w:right w:val="none" w:sz="0" w:space="0" w:color="auto"/>
      </w:divBdr>
    </w:div>
    <w:div w:id="1429037803">
      <w:bodyDiv w:val="1"/>
      <w:marLeft w:val="0"/>
      <w:marRight w:val="0"/>
      <w:marTop w:val="0"/>
      <w:marBottom w:val="0"/>
      <w:divBdr>
        <w:top w:val="none" w:sz="0" w:space="0" w:color="auto"/>
        <w:left w:val="none" w:sz="0" w:space="0" w:color="auto"/>
        <w:bottom w:val="none" w:sz="0" w:space="0" w:color="auto"/>
        <w:right w:val="none" w:sz="0" w:space="0" w:color="auto"/>
      </w:divBdr>
    </w:div>
    <w:div w:id="1429084000">
      <w:bodyDiv w:val="1"/>
      <w:marLeft w:val="0"/>
      <w:marRight w:val="0"/>
      <w:marTop w:val="0"/>
      <w:marBottom w:val="0"/>
      <w:divBdr>
        <w:top w:val="none" w:sz="0" w:space="0" w:color="auto"/>
        <w:left w:val="none" w:sz="0" w:space="0" w:color="auto"/>
        <w:bottom w:val="none" w:sz="0" w:space="0" w:color="auto"/>
        <w:right w:val="none" w:sz="0" w:space="0" w:color="auto"/>
      </w:divBdr>
    </w:div>
    <w:div w:id="1429156945">
      <w:bodyDiv w:val="1"/>
      <w:marLeft w:val="0"/>
      <w:marRight w:val="0"/>
      <w:marTop w:val="0"/>
      <w:marBottom w:val="0"/>
      <w:divBdr>
        <w:top w:val="none" w:sz="0" w:space="0" w:color="auto"/>
        <w:left w:val="none" w:sz="0" w:space="0" w:color="auto"/>
        <w:bottom w:val="none" w:sz="0" w:space="0" w:color="auto"/>
        <w:right w:val="none" w:sz="0" w:space="0" w:color="auto"/>
      </w:divBdr>
    </w:div>
    <w:div w:id="1429160166">
      <w:bodyDiv w:val="1"/>
      <w:marLeft w:val="0"/>
      <w:marRight w:val="0"/>
      <w:marTop w:val="0"/>
      <w:marBottom w:val="0"/>
      <w:divBdr>
        <w:top w:val="none" w:sz="0" w:space="0" w:color="auto"/>
        <w:left w:val="none" w:sz="0" w:space="0" w:color="auto"/>
        <w:bottom w:val="none" w:sz="0" w:space="0" w:color="auto"/>
        <w:right w:val="none" w:sz="0" w:space="0" w:color="auto"/>
      </w:divBdr>
    </w:div>
    <w:div w:id="1429276660">
      <w:bodyDiv w:val="1"/>
      <w:marLeft w:val="0"/>
      <w:marRight w:val="0"/>
      <w:marTop w:val="0"/>
      <w:marBottom w:val="0"/>
      <w:divBdr>
        <w:top w:val="none" w:sz="0" w:space="0" w:color="auto"/>
        <w:left w:val="none" w:sz="0" w:space="0" w:color="auto"/>
        <w:bottom w:val="none" w:sz="0" w:space="0" w:color="auto"/>
        <w:right w:val="none" w:sz="0" w:space="0" w:color="auto"/>
      </w:divBdr>
    </w:div>
    <w:div w:id="1429306456">
      <w:bodyDiv w:val="1"/>
      <w:marLeft w:val="0"/>
      <w:marRight w:val="0"/>
      <w:marTop w:val="0"/>
      <w:marBottom w:val="0"/>
      <w:divBdr>
        <w:top w:val="none" w:sz="0" w:space="0" w:color="auto"/>
        <w:left w:val="none" w:sz="0" w:space="0" w:color="auto"/>
        <w:bottom w:val="none" w:sz="0" w:space="0" w:color="auto"/>
        <w:right w:val="none" w:sz="0" w:space="0" w:color="auto"/>
      </w:divBdr>
    </w:div>
    <w:div w:id="1429345505">
      <w:bodyDiv w:val="1"/>
      <w:marLeft w:val="0"/>
      <w:marRight w:val="0"/>
      <w:marTop w:val="0"/>
      <w:marBottom w:val="0"/>
      <w:divBdr>
        <w:top w:val="none" w:sz="0" w:space="0" w:color="auto"/>
        <w:left w:val="none" w:sz="0" w:space="0" w:color="auto"/>
        <w:bottom w:val="none" w:sz="0" w:space="0" w:color="auto"/>
        <w:right w:val="none" w:sz="0" w:space="0" w:color="auto"/>
      </w:divBdr>
    </w:div>
    <w:div w:id="1429346778">
      <w:bodyDiv w:val="1"/>
      <w:marLeft w:val="0"/>
      <w:marRight w:val="0"/>
      <w:marTop w:val="0"/>
      <w:marBottom w:val="0"/>
      <w:divBdr>
        <w:top w:val="none" w:sz="0" w:space="0" w:color="auto"/>
        <w:left w:val="none" w:sz="0" w:space="0" w:color="auto"/>
        <w:bottom w:val="none" w:sz="0" w:space="0" w:color="auto"/>
        <w:right w:val="none" w:sz="0" w:space="0" w:color="auto"/>
      </w:divBdr>
    </w:div>
    <w:div w:id="1429544239">
      <w:bodyDiv w:val="1"/>
      <w:marLeft w:val="0"/>
      <w:marRight w:val="0"/>
      <w:marTop w:val="0"/>
      <w:marBottom w:val="0"/>
      <w:divBdr>
        <w:top w:val="none" w:sz="0" w:space="0" w:color="auto"/>
        <w:left w:val="none" w:sz="0" w:space="0" w:color="auto"/>
        <w:bottom w:val="none" w:sz="0" w:space="0" w:color="auto"/>
        <w:right w:val="none" w:sz="0" w:space="0" w:color="auto"/>
      </w:divBdr>
    </w:div>
    <w:div w:id="1429546539">
      <w:bodyDiv w:val="1"/>
      <w:marLeft w:val="0"/>
      <w:marRight w:val="0"/>
      <w:marTop w:val="0"/>
      <w:marBottom w:val="0"/>
      <w:divBdr>
        <w:top w:val="none" w:sz="0" w:space="0" w:color="auto"/>
        <w:left w:val="none" w:sz="0" w:space="0" w:color="auto"/>
        <w:bottom w:val="none" w:sz="0" w:space="0" w:color="auto"/>
        <w:right w:val="none" w:sz="0" w:space="0" w:color="auto"/>
      </w:divBdr>
    </w:div>
    <w:div w:id="1429809089">
      <w:bodyDiv w:val="1"/>
      <w:marLeft w:val="0"/>
      <w:marRight w:val="0"/>
      <w:marTop w:val="0"/>
      <w:marBottom w:val="0"/>
      <w:divBdr>
        <w:top w:val="none" w:sz="0" w:space="0" w:color="auto"/>
        <w:left w:val="none" w:sz="0" w:space="0" w:color="auto"/>
        <w:bottom w:val="none" w:sz="0" w:space="0" w:color="auto"/>
        <w:right w:val="none" w:sz="0" w:space="0" w:color="auto"/>
      </w:divBdr>
    </w:div>
    <w:div w:id="1430157386">
      <w:bodyDiv w:val="1"/>
      <w:marLeft w:val="0"/>
      <w:marRight w:val="0"/>
      <w:marTop w:val="0"/>
      <w:marBottom w:val="0"/>
      <w:divBdr>
        <w:top w:val="none" w:sz="0" w:space="0" w:color="auto"/>
        <w:left w:val="none" w:sz="0" w:space="0" w:color="auto"/>
        <w:bottom w:val="none" w:sz="0" w:space="0" w:color="auto"/>
        <w:right w:val="none" w:sz="0" w:space="0" w:color="auto"/>
      </w:divBdr>
    </w:div>
    <w:div w:id="1430271931">
      <w:bodyDiv w:val="1"/>
      <w:marLeft w:val="0"/>
      <w:marRight w:val="0"/>
      <w:marTop w:val="0"/>
      <w:marBottom w:val="0"/>
      <w:divBdr>
        <w:top w:val="none" w:sz="0" w:space="0" w:color="auto"/>
        <w:left w:val="none" w:sz="0" w:space="0" w:color="auto"/>
        <w:bottom w:val="none" w:sz="0" w:space="0" w:color="auto"/>
        <w:right w:val="none" w:sz="0" w:space="0" w:color="auto"/>
      </w:divBdr>
    </w:div>
    <w:div w:id="1430277910">
      <w:bodyDiv w:val="1"/>
      <w:marLeft w:val="0"/>
      <w:marRight w:val="0"/>
      <w:marTop w:val="0"/>
      <w:marBottom w:val="0"/>
      <w:divBdr>
        <w:top w:val="none" w:sz="0" w:space="0" w:color="auto"/>
        <w:left w:val="none" w:sz="0" w:space="0" w:color="auto"/>
        <w:bottom w:val="none" w:sz="0" w:space="0" w:color="auto"/>
        <w:right w:val="none" w:sz="0" w:space="0" w:color="auto"/>
      </w:divBdr>
    </w:div>
    <w:div w:id="1430349735">
      <w:bodyDiv w:val="1"/>
      <w:marLeft w:val="0"/>
      <w:marRight w:val="0"/>
      <w:marTop w:val="0"/>
      <w:marBottom w:val="0"/>
      <w:divBdr>
        <w:top w:val="none" w:sz="0" w:space="0" w:color="auto"/>
        <w:left w:val="none" w:sz="0" w:space="0" w:color="auto"/>
        <w:bottom w:val="none" w:sz="0" w:space="0" w:color="auto"/>
        <w:right w:val="none" w:sz="0" w:space="0" w:color="auto"/>
      </w:divBdr>
    </w:div>
    <w:div w:id="1430464549">
      <w:bodyDiv w:val="1"/>
      <w:marLeft w:val="0"/>
      <w:marRight w:val="0"/>
      <w:marTop w:val="0"/>
      <w:marBottom w:val="0"/>
      <w:divBdr>
        <w:top w:val="none" w:sz="0" w:space="0" w:color="auto"/>
        <w:left w:val="none" w:sz="0" w:space="0" w:color="auto"/>
        <w:bottom w:val="none" w:sz="0" w:space="0" w:color="auto"/>
        <w:right w:val="none" w:sz="0" w:space="0" w:color="auto"/>
      </w:divBdr>
    </w:div>
    <w:div w:id="1430537907">
      <w:bodyDiv w:val="1"/>
      <w:marLeft w:val="0"/>
      <w:marRight w:val="0"/>
      <w:marTop w:val="0"/>
      <w:marBottom w:val="0"/>
      <w:divBdr>
        <w:top w:val="none" w:sz="0" w:space="0" w:color="auto"/>
        <w:left w:val="none" w:sz="0" w:space="0" w:color="auto"/>
        <w:bottom w:val="none" w:sz="0" w:space="0" w:color="auto"/>
        <w:right w:val="none" w:sz="0" w:space="0" w:color="auto"/>
      </w:divBdr>
    </w:div>
    <w:div w:id="1430545765">
      <w:bodyDiv w:val="1"/>
      <w:marLeft w:val="0"/>
      <w:marRight w:val="0"/>
      <w:marTop w:val="0"/>
      <w:marBottom w:val="0"/>
      <w:divBdr>
        <w:top w:val="none" w:sz="0" w:space="0" w:color="auto"/>
        <w:left w:val="none" w:sz="0" w:space="0" w:color="auto"/>
        <w:bottom w:val="none" w:sz="0" w:space="0" w:color="auto"/>
        <w:right w:val="none" w:sz="0" w:space="0" w:color="auto"/>
      </w:divBdr>
    </w:div>
    <w:div w:id="1430616947">
      <w:bodyDiv w:val="1"/>
      <w:marLeft w:val="0"/>
      <w:marRight w:val="0"/>
      <w:marTop w:val="0"/>
      <w:marBottom w:val="0"/>
      <w:divBdr>
        <w:top w:val="none" w:sz="0" w:space="0" w:color="auto"/>
        <w:left w:val="none" w:sz="0" w:space="0" w:color="auto"/>
        <w:bottom w:val="none" w:sz="0" w:space="0" w:color="auto"/>
        <w:right w:val="none" w:sz="0" w:space="0" w:color="auto"/>
      </w:divBdr>
    </w:div>
    <w:div w:id="1430661259">
      <w:bodyDiv w:val="1"/>
      <w:marLeft w:val="0"/>
      <w:marRight w:val="0"/>
      <w:marTop w:val="0"/>
      <w:marBottom w:val="0"/>
      <w:divBdr>
        <w:top w:val="none" w:sz="0" w:space="0" w:color="auto"/>
        <w:left w:val="none" w:sz="0" w:space="0" w:color="auto"/>
        <w:bottom w:val="none" w:sz="0" w:space="0" w:color="auto"/>
        <w:right w:val="none" w:sz="0" w:space="0" w:color="auto"/>
      </w:divBdr>
    </w:div>
    <w:div w:id="1430809203">
      <w:bodyDiv w:val="1"/>
      <w:marLeft w:val="0"/>
      <w:marRight w:val="0"/>
      <w:marTop w:val="0"/>
      <w:marBottom w:val="0"/>
      <w:divBdr>
        <w:top w:val="none" w:sz="0" w:space="0" w:color="auto"/>
        <w:left w:val="none" w:sz="0" w:space="0" w:color="auto"/>
        <w:bottom w:val="none" w:sz="0" w:space="0" w:color="auto"/>
        <w:right w:val="none" w:sz="0" w:space="0" w:color="auto"/>
      </w:divBdr>
    </w:div>
    <w:div w:id="1430813734">
      <w:bodyDiv w:val="1"/>
      <w:marLeft w:val="0"/>
      <w:marRight w:val="0"/>
      <w:marTop w:val="0"/>
      <w:marBottom w:val="0"/>
      <w:divBdr>
        <w:top w:val="none" w:sz="0" w:space="0" w:color="auto"/>
        <w:left w:val="none" w:sz="0" w:space="0" w:color="auto"/>
        <w:bottom w:val="none" w:sz="0" w:space="0" w:color="auto"/>
        <w:right w:val="none" w:sz="0" w:space="0" w:color="auto"/>
      </w:divBdr>
    </w:div>
    <w:div w:id="1430852372">
      <w:bodyDiv w:val="1"/>
      <w:marLeft w:val="0"/>
      <w:marRight w:val="0"/>
      <w:marTop w:val="0"/>
      <w:marBottom w:val="0"/>
      <w:divBdr>
        <w:top w:val="none" w:sz="0" w:space="0" w:color="auto"/>
        <w:left w:val="none" w:sz="0" w:space="0" w:color="auto"/>
        <w:bottom w:val="none" w:sz="0" w:space="0" w:color="auto"/>
        <w:right w:val="none" w:sz="0" w:space="0" w:color="auto"/>
      </w:divBdr>
    </w:div>
    <w:div w:id="1430854829">
      <w:bodyDiv w:val="1"/>
      <w:marLeft w:val="0"/>
      <w:marRight w:val="0"/>
      <w:marTop w:val="0"/>
      <w:marBottom w:val="0"/>
      <w:divBdr>
        <w:top w:val="none" w:sz="0" w:space="0" w:color="auto"/>
        <w:left w:val="none" w:sz="0" w:space="0" w:color="auto"/>
        <w:bottom w:val="none" w:sz="0" w:space="0" w:color="auto"/>
        <w:right w:val="none" w:sz="0" w:space="0" w:color="auto"/>
      </w:divBdr>
    </w:div>
    <w:div w:id="1430855420">
      <w:bodyDiv w:val="1"/>
      <w:marLeft w:val="0"/>
      <w:marRight w:val="0"/>
      <w:marTop w:val="0"/>
      <w:marBottom w:val="0"/>
      <w:divBdr>
        <w:top w:val="none" w:sz="0" w:space="0" w:color="auto"/>
        <w:left w:val="none" w:sz="0" w:space="0" w:color="auto"/>
        <w:bottom w:val="none" w:sz="0" w:space="0" w:color="auto"/>
        <w:right w:val="none" w:sz="0" w:space="0" w:color="auto"/>
      </w:divBdr>
    </w:div>
    <w:div w:id="1431001224">
      <w:bodyDiv w:val="1"/>
      <w:marLeft w:val="0"/>
      <w:marRight w:val="0"/>
      <w:marTop w:val="0"/>
      <w:marBottom w:val="0"/>
      <w:divBdr>
        <w:top w:val="none" w:sz="0" w:space="0" w:color="auto"/>
        <w:left w:val="none" w:sz="0" w:space="0" w:color="auto"/>
        <w:bottom w:val="none" w:sz="0" w:space="0" w:color="auto"/>
        <w:right w:val="none" w:sz="0" w:space="0" w:color="auto"/>
      </w:divBdr>
    </w:div>
    <w:div w:id="1431001593">
      <w:bodyDiv w:val="1"/>
      <w:marLeft w:val="0"/>
      <w:marRight w:val="0"/>
      <w:marTop w:val="0"/>
      <w:marBottom w:val="0"/>
      <w:divBdr>
        <w:top w:val="none" w:sz="0" w:space="0" w:color="auto"/>
        <w:left w:val="none" w:sz="0" w:space="0" w:color="auto"/>
        <w:bottom w:val="none" w:sz="0" w:space="0" w:color="auto"/>
        <w:right w:val="none" w:sz="0" w:space="0" w:color="auto"/>
      </w:divBdr>
    </w:div>
    <w:div w:id="1431008951">
      <w:bodyDiv w:val="1"/>
      <w:marLeft w:val="0"/>
      <w:marRight w:val="0"/>
      <w:marTop w:val="0"/>
      <w:marBottom w:val="0"/>
      <w:divBdr>
        <w:top w:val="none" w:sz="0" w:space="0" w:color="auto"/>
        <w:left w:val="none" w:sz="0" w:space="0" w:color="auto"/>
        <w:bottom w:val="none" w:sz="0" w:space="0" w:color="auto"/>
        <w:right w:val="none" w:sz="0" w:space="0" w:color="auto"/>
      </w:divBdr>
    </w:div>
    <w:div w:id="1431196053">
      <w:bodyDiv w:val="1"/>
      <w:marLeft w:val="0"/>
      <w:marRight w:val="0"/>
      <w:marTop w:val="0"/>
      <w:marBottom w:val="0"/>
      <w:divBdr>
        <w:top w:val="none" w:sz="0" w:space="0" w:color="auto"/>
        <w:left w:val="none" w:sz="0" w:space="0" w:color="auto"/>
        <w:bottom w:val="none" w:sz="0" w:space="0" w:color="auto"/>
        <w:right w:val="none" w:sz="0" w:space="0" w:color="auto"/>
      </w:divBdr>
    </w:div>
    <w:div w:id="1431316899">
      <w:bodyDiv w:val="1"/>
      <w:marLeft w:val="0"/>
      <w:marRight w:val="0"/>
      <w:marTop w:val="0"/>
      <w:marBottom w:val="0"/>
      <w:divBdr>
        <w:top w:val="none" w:sz="0" w:space="0" w:color="auto"/>
        <w:left w:val="none" w:sz="0" w:space="0" w:color="auto"/>
        <w:bottom w:val="none" w:sz="0" w:space="0" w:color="auto"/>
        <w:right w:val="none" w:sz="0" w:space="0" w:color="auto"/>
      </w:divBdr>
    </w:div>
    <w:div w:id="1431317249">
      <w:bodyDiv w:val="1"/>
      <w:marLeft w:val="0"/>
      <w:marRight w:val="0"/>
      <w:marTop w:val="0"/>
      <w:marBottom w:val="0"/>
      <w:divBdr>
        <w:top w:val="none" w:sz="0" w:space="0" w:color="auto"/>
        <w:left w:val="none" w:sz="0" w:space="0" w:color="auto"/>
        <w:bottom w:val="none" w:sz="0" w:space="0" w:color="auto"/>
        <w:right w:val="none" w:sz="0" w:space="0" w:color="auto"/>
      </w:divBdr>
    </w:div>
    <w:div w:id="1431579733">
      <w:bodyDiv w:val="1"/>
      <w:marLeft w:val="0"/>
      <w:marRight w:val="0"/>
      <w:marTop w:val="0"/>
      <w:marBottom w:val="0"/>
      <w:divBdr>
        <w:top w:val="none" w:sz="0" w:space="0" w:color="auto"/>
        <w:left w:val="none" w:sz="0" w:space="0" w:color="auto"/>
        <w:bottom w:val="none" w:sz="0" w:space="0" w:color="auto"/>
        <w:right w:val="none" w:sz="0" w:space="0" w:color="auto"/>
      </w:divBdr>
    </w:div>
    <w:div w:id="1431731744">
      <w:bodyDiv w:val="1"/>
      <w:marLeft w:val="0"/>
      <w:marRight w:val="0"/>
      <w:marTop w:val="0"/>
      <w:marBottom w:val="0"/>
      <w:divBdr>
        <w:top w:val="none" w:sz="0" w:space="0" w:color="auto"/>
        <w:left w:val="none" w:sz="0" w:space="0" w:color="auto"/>
        <w:bottom w:val="none" w:sz="0" w:space="0" w:color="auto"/>
        <w:right w:val="none" w:sz="0" w:space="0" w:color="auto"/>
      </w:divBdr>
    </w:div>
    <w:div w:id="1431853783">
      <w:bodyDiv w:val="1"/>
      <w:marLeft w:val="0"/>
      <w:marRight w:val="0"/>
      <w:marTop w:val="0"/>
      <w:marBottom w:val="0"/>
      <w:divBdr>
        <w:top w:val="none" w:sz="0" w:space="0" w:color="auto"/>
        <w:left w:val="none" w:sz="0" w:space="0" w:color="auto"/>
        <w:bottom w:val="none" w:sz="0" w:space="0" w:color="auto"/>
        <w:right w:val="none" w:sz="0" w:space="0" w:color="auto"/>
      </w:divBdr>
    </w:div>
    <w:div w:id="1432122530">
      <w:bodyDiv w:val="1"/>
      <w:marLeft w:val="0"/>
      <w:marRight w:val="0"/>
      <w:marTop w:val="0"/>
      <w:marBottom w:val="0"/>
      <w:divBdr>
        <w:top w:val="none" w:sz="0" w:space="0" w:color="auto"/>
        <w:left w:val="none" w:sz="0" w:space="0" w:color="auto"/>
        <w:bottom w:val="none" w:sz="0" w:space="0" w:color="auto"/>
        <w:right w:val="none" w:sz="0" w:space="0" w:color="auto"/>
      </w:divBdr>
    </w:div>
    <w:div w:id="1432161003">
      <w:bodyDiv w:val="1"/>
      <w:marLeft w:val="0"/>
      <w:marRight w:val="0"/>
      <w:marTop w:val="0"/>
      <w:marBottom w:val="0"/>
      <w:divBdr>
        <w:top w:val="none" w:sz="0" w:space="0" w:color="auto"/>
        <w:left w:val="none" w:sz="0" w:space="0" w:color="auto"/>
        <w:bottom w:val="none" w:sz="0" w:space="0" w:color="auto"/>
        <w:right w:val="none" w:sz="0" w:space="0" w:color="auto"/>
      </w:divBdr>
    </w:div>
    <w:div w:id="1432165882">
      <w:bodyDiv w:val="1"/>
      <w:marLeft w:val="0"/>
      <w:marRight w:val="0"/>
      <w:marTop w:val="0"/>
      <w:marBottom w:val="0"/>
      <w:divBdr>
        <w:top w:val="none" w:sz="0" w:space="0" w:color="auto"/>
        <w:left w:val="none" w:sz="0" w:space="0" w:color="auto"/>
        <w:bottom w:val="none" w:sz="0" w:space="0" w:color="auto"/>
        <w:right w:val="none" w:sz="0" w:space="0" w:color="auto"/>
      </w:divBdr>
    </w:div>
    <w:div w:id="1432311322">
      <w:bodyDiv w:val="1"/>
      <w:marLeft w:val="0"/>
      <w:marRight w:val="0"/>
      <w:marTop w:val="0"/>
      <w:marBottom w:val="0"/>
      <w:divBdr>
        <w:top w:val="none" w:sz="0" w:space="0" w:color="auto"/>
        <w:left w:val="none" w:sz="0" w:space="0" w:color="auto"/>
        <w:bottom w:val="none" w:sz="0" w:space="0" w:color="auto"/>
        <w:right w:val="none" w:sz="0" w:space="0" w:color="auto"/>
      </w:divBdr>
    </w:div>
    <w:div w:id="1432315390">
      <w:bodyDiv w:val="1"/>
      <w:marLeft w:val="0"/>
      <w:marRight w:val="0"/>
      <w:marTop w:val="0"/>
      <w:marBottom w:val="0"/>
      <w:divBdr>
        <w:top w:val="none" w:sz="0" w:space="0" w:color="auto"/>
        <w:left w:val="none" w:sz="0" w:space="0" w:color="auto"/>
        <w:bottom w:val="none" w:sz="0" w:space="0" w:color="auto"/>
        <w:right w:val="none" w:sz="0" w:space="0" w:color="auto"/>
      </w:divBdr>
    </w:div>
    <w:div w:id="1432317842">
      <w:bodyDiv w:val="1"/>
      <w:marLeft w:val="0"/>
      <w:marRight w:val="0"/>
      <w:marTop w:val="0"/>
      <w:marBottom w:val="0"/>
      <w:divBdr>
        <w:top w:val="none" w:sz="0" w:space="0" w:color="auto"/>
        <w:left w:val="none" w:sz="0" w:space="0" w:color="auto"/>
        <w:bottom w:val="none" w:sz="0" w:space="0" w:color="auto"/>
        <w:right w:val="none" w:sz="0" w:space="0" w:color="auto"/>
      </w:divBdr>
    </w:div>
    <w:div w:id="1432432817">
      <w:bodyDiv w:val="1"/>
      <w:marLeft w:val="0"/>
      <w:marRight w:val="0"/>
      <w:marTop w:val="0"/>
      <w:marBottom w:val="0"/>
      <w:divBdr>
        <w:top w:val="none" w:sz="0" w:space="0" w:color="auto"/>
        <w:left w:val="none" w:sz="0" w:space="0" w:color="auto"/>
        <w:bottom w:val="none" w:sz="0" w:space="0" w:color="auto"/>
        <w:right w:val="none" w:sz="0" w:space="0" w:color="auto"/>
      </w:divBdr>
    </w:div>
    <w:div w:id="1432627830">
      <w:bodyDiv w:val="1"/>
      <w:marLeft w:val="0"/>
      <w:marRight w:val="0"/>
      <w:marTop w:val="0"/>
      <w:marBottom w:val="0"/>
      <w:divBdr>
        <w:top w:val="none" w:sz="0" w:space="0" w:color="auto"/>
        <w:left w:val="none" w:sz="0" w:space="0" w:color="auto"/>
        <w:bottom w:val="none" w:sz="0" w:space="0" w:color="auto"/>
        <w:right w:val="none" w:sz="0" w:space="0" w:color="auto"/>
      </w:divBdr>
    </w:div>
    <w:div w:id="1432697399">
      <w:bodyDiv w:val="1"/>
      <w:marLeft w:val="0"/>
      <w:marRight w:val="0"/>
      <w:marTop w:val="0"/>
      <w:marBottom w:val="0"/>
      <w:divBdr>
        <w:top w:val="none" w:sz="0" w:space="0" w:color="auto"/>
        <w:left w:val="none" w:sz="0" w:space="0" w:color="auto"/>
        <w:bottom w:val="none" w:sz="0" w:space="0" w:color="auto"/>
        <w:right w:val="none" w:sz="0" w:space="0" w:color="auto"/>
      </w:divBdr>
    </w:div>
    <w:div w:id="1432772612">
      <w:bodyDiv w:val="1"/>
      <w:marLeft w:val="0"/>
      <w:marRight w:val="0"/>
      <w:marTop w:val="0"/>
      <w:marBottom w:val="0"/>
      <w:divBdr>
        <w:top w:val="none" w:sz="0" w:space="0" w:color="auto"/>
        <w:left w:val="none" w:sz="0" w:space="0" w:color="auto"/>
        <w:bottom w:val="none" w:sz="0" w:space="0" w:color="auto"/>
        <w:right w:val="none" w:sz="0" w:space="0" w:color="auto"/>
      </w:divBdr>
    </w:div>
    <w:div w:id="1432773097">
      <w:bodyDiv w:val="1"/>
      <w:marLeft w:val="0"/>
      <w:marRight w:val="0"/>
      <w:marTop w:val="0"/>
      <w:marBottom w:val="0"/>
      <w:divBdr>
        <w:top w:val="none" w:sz="0" w:space="0" w:color="auto"/>
        <w:left w:val="none" w:sz="0" w:space="0" w:color="auto"/>
        <w:bottom w:val="none" w:sz="0" w:space="0" w:color="auto"/>
        <w:right w:val="none" w:sz="0" w:space="0" w:color="auto"/>
      </w:divBdr>
    </w:div>
    <w:div w:id="1432780494">
      <w:bodyDiv w:val="1"/>
      <w:marLeft w:val="0"/>
      <w:marRight w:val="0"/>
      <w:marTop w:val="0"/>
      <w:marBottom w:val="0"/>
      <w:divBdr>
        <w:top w:val="none" w:sz="0" w:space="0" w:color="auto"/>
        <w:left w:val="none" w:sz="0" w:space="0" w:color="auto"/>
        <w:bottom w:val="none" w:sz="0" w:space="0" w:color="auto"/>
        <w:right w:val="none" w:sz="0" w:space="0" w:color="auto"/>
      </w:divBdr>
    </w:div>
    <w:div w:id="1432821577">
      <w:bodyDiv w:val="1"/>
      <w:marLeft w:val="0"/>
      <w:marRight w:val="0"/>
      <w:marTop w:val="0"/>
      <w:marBottom w:val="0"/>
      <w:divBdr>
        <w:top w:val="none" w:sz="0" w:space="0" w:color="auto"/>
        <w:left w:val="none" w:sz="0" w:space="0" w:color="auto"/>
        <w:bottom w:val="none" w:sz="0" w:space="0" w:color="auto"/>
        <w:right w:val="none" w:sz="0" w:space="0" w:color="auto"/>
      </w:divBdr>
    </w:div>
    <w:div w:id="1432892897">
      <w:bodyDiv w:val="1"/>
      <w:marLeft w:val="0"/>
      <w:marRight w:val="0"/>
      <w:marTop w:val="0"/>
      <w:marBottom w:val="0"/>
      <w:divBdr>
        <w:top w:val="none" w:sz="0" w:space="0" w:color="auto"/>
        <w:left w:val="none" w:sz="0" w:space="0" w:color="auto"/>
        <w:bottom w:val="none" w:sz="0" w:space="0" w:color="auto"/>
        <w:right w:val="none" w:sz="0" w:space="0" w:color="auto"/>
      </w:divBdr>
    </w:div>
    <w:div w:id="1433086334">
      <w:bodyDiv w:val="1"/>
      <w:marLeft w:val="0"/>
      <w:marRight w:val="0"/>
      <w:marTop w:val="0"/>
      <w:marBottom w:val="0"/>
      <w:divBdr>
        <w:top w:val="none" w:sz="0" w:space="0" w:color="auto"/>
        <w:left w:val="none" w:sz="0" w:space="0" w:color="auto"/>
        <w:bottom w:val="none" w:sz="0" w:space="0" w:color="auto"/>
        <w:right w:val="none" w:sz="0" w:space="0" w:color="auto"/>
      </w:divBdr>
    </w:div>
    <w:div w:id="1433210843">
      <w:bodyDiv w:val="1"/>
      <w:marLeft w:val="0"/>
      <w:marRight w:val="0"/>
      <w:marTop w:val="0"/>
      <w:marBottom w:val="0"/>
      <w:divBdr>
        <w:top w:val="none" w:sz="0" w:space="0" w:color="auto"/>
        <w:left w:val="none" w:sz="0" w:space="0" w:color="auto"/>
        <w:bottom w:val="none" w:sz="0" w:space="0" w:color="auto"/>
        <w:right w:val="none" w:sz="0" w:space="0" w:color="auto"/>
      </w:divBdr>
    </w:div>
    <w:div w:id="1433354926">
      <w:bodyDiv w:val="1"/>
      <w:marLeft w:val="0"/>
      <w:marRight w:val="0"/>
      <w:marTop w:val="0"/>
      <w:marBottom w:val="0"/>
      <w:divBdr>
        <w:top w:val="none" w:sz="0" w:space="0" w:color="auto"/>
        <w:left w:val="none" w:sz="0" w:space="0" w:color="auto"/>
        <w:bottom w:val="none" w:sz="0" w:space="0" w:color="auto"/>
        <w:right w:val="none" w:sz="0" w:space="0" w:color="auto"/>
      </w:divBdr>
    </w:div>
    <w:div w:id="1433473163">
      <w:bodyDiv w:val="1"/>
      <w:marLeft w:val="0"/>
      <w:marRight w:val="0"/>
      <w:marTop w:val="0"/>
      <w:marBottom w:val="0"/>
      <w:divBdr>
        <w:top w:val="none" w:sz="0" w:space="0" w:color="auto"/>
        <w:left w:val="none" w:sz="0" w:space="0" w:color="auto"/>
        <w:bottom w:val="none" w:sz="0" w:space="0" w:color="auto"/>
        <w:right w:val="none" w:sz="0" w:space="0" w:color="auto"/>
      </w:divBdr>
    </w:div>
    <w:div w:id="1433627269">
      <w:bodyDiv w:val="1"/>
      <w:marLeft w:val="0"/>
      <w:marRight w:val="0"/>
      <w:marTop w:val="0"/>
      <w:marBottom w:val="0"/>
      <w:divBdr>
        <w:top w:val="none" w:sz="0" w:space="0" w:color="auto"/>
        <w:left w:val="none" w:sz="0" w:space="0" w:color="auto"/>
        <w:bottom w:val="none" w:sz="0" w:space="0" w:color="auto"/>
        <w:right w:val="none" w:sz="0" w:space="0" w:color="auto"/>
      </w:divBdr>
    </w:div>
    <w:div w:id="1433892278">
      <w:bodyDiv w:val="1"/>
      <w:marLeft w:val="0"/>
      <w:marRight w:val="0"/>
      <w:marTop w:val="0"/>
      <w:marBottom w:val="0"/>
      <w:divBdr>
        <w:top w:val="none" w:sz="0" w:space="0" w:color="auto"/>
        <w:left w:val="none" w:sz="0" w:space="0" w:color="auto"/>
        <w:bottom w:val="none" w:sz="0" w:space="0" w:color="auto"/>
        <w:right w:val="none" w:sz="0" w:space="0" w:color="auto"/>
      </w:divBdr>
    </w:div>
    <w:div w:id="1433932764">
      <w:bodyDiv w:val="1"/>
      <w:marLeft w:val="0"/>
      <w:marRight w:val="0"/>
      <w:marTop w:val="0"/>
      <w:marBottom w:val="0"/>
      <w:divBdr>
        <w:top w:val="none" w:sz="0" w:space="0" w:color="auto"/>
        <w:left w:val="none" w:sz="0" w:space="0" w:color="auto"/>
        <w:bottom w:val="none" w:sz="0" w:space="0" w:color="auto"/>
        <w:right w:val="none" w:sz="0" w:space="0" w:color="auto"/>
      </w:divBdr>
    </w:div>
    <w:div w:id="1434090507">
      <w:bodyDiv w:val="1"/>
      <w:marLeft w:val="0"/>
      <w:marRight w:val="0"/>
      <w:marTop w:val="0"/>
      <w:marBottom w:val="0"/>
      <w:divBdr>
        <w:top w:val="none" w:sz="0" w:space="0" w:color="auto"/>
        <w:left w:val="none" w:sz="0" w:space="0" w:color="auto"/>
        <w:bottom w:val="none" w:sz="0" w:space="0" w:color="auto"/>
        <w:right w:val="none" w:sz="0" w:space="0" w:color="auto"/>
      </w:divBdr>
    </w:div>
    <w:div w:id="1434209653">
      <w:bodyDiv w:val="1"/>
      <w:marLeft w:val="0"/>
      <w:marRight w:val="0"/>
      <w:marTop w:val="0"/>
      <w:marBottom w:val="0"/>
      <w:divBdr>
        <w:top w:val="none" w:sz="0" w:space="0" w:color="auto"/>
        <w:left w:val="none" w:sz="0" w:space="0" w:color="auto"/>
        <w:bottom w:val="none" w:sz="0" w:space="0" w:color="auto"/>
        <w:right w:val="none" w:sz="0" w:space="0" w:color="auto"/>
      </w:divBdr>
    </w:div>
    <w:div w:id="1434353504">
      <w:bodyDiv w:val="1"/>
      <w:marLeft w:val="0"/>
      <w:marRight w:val="0"/>
      <w:marTop w:val="0"/>
      <w:marBottom w:val="0"/>
      <w:divBdr>
        <w:top w:val="none" w:sz="0" w:space="0" w:color="auto"/>
        <w:left w:val="none" w:sz="0" w:space="0" w:color="auto"/>
        <w:bottom w:val="none" w:sz="0" w:space="0" w:color="auto"/>
        <w:right w:val="none" w:sz="0" w:space="0" w:color="auto"/>
      </w:divBdr>
    </w:div>
    <w:div w:id="1434519421">
      <w:bodyDiv w:val="1"/>
      <w:marLeft w:val="0"/>
      <w:marRight w:val="0"/>
      <w:marTop w:val="0"/>
      <w:marBottom w:val="0"/>
      <w:divBdr>
        <w:top w:val="none" w:sz="0" w:space="0" w:color="auto"/>
        <w:left w:val="none" w:sz="0" w:space="0" w:color="auto"/>
        <w:bottom w:val="none" w:sz="0" w:space="0" w:color="auto"/>
        <w:right w:val="none" w:sz="0" w:space="0" w:color="auto"/>
      </w:divBdr>
    </w:div>
    <w:div w:id="1434591762">
      <w:bodyDiv w:val="1"/>
      <w:marLeft w:val="0"/>
      <w:marRight w:val="0"/>
      <w:marTop w:val="0"/>
      <w:marBottom w:val="0"/>
      <w:divBdr>
        <w:top w:val="none" w:sz="0" w:space="0" w:color="auto"/>
        <w:left w:val="none" w:sz="0" w:space="0" w:color="auto"/>
        <w:bottom w:val="none" w:sz="0" w:space="0" w:color="auto"/>
        <w:right w:val="none" w:sz="0" w:space="0" w:color="auto"/>
      </w:divBdr>
    </w:div>
    <w:div w:id="1434938662">
      <w:bodyDiv w:val="1"/>
      <w:marLeft w:val="0"/>
      <w:marRight w:val="0"/>
      <w:marTop w:val="0"/>
      <w:marBottom w:val="0"/>
      <w:divBdr>
        <w:top w:val="none" w:sz="0" w:space="0" w:color="auto"/>
        <w:left w:val="none" w:sz="0" w:space="0" w:color="auto"/>
        <w:bottom w:val="none" w:sz="0" w:space="0" w:color="auto"/>
        <w:right w:val="none" w:sz="0" w:space="0" w:color="auto"/>
      </w:divBdr>
    </w:div>
    <w:div w:id="1435056458">
      <w:bodyDiv w:val="1"/>
      <w:marLeft w:val="0"/>
      <w:marRight w:val="0"/>
      <w:marTop w:val="0"/>
      <w:marBottom w:val="0"/>
      <w:divBdr>
        <w:top w:val="none" w:sz="0" w:space="0" w:color="auto"/>
        <w:left w:val="none" w:sz="0" w:space="0" w:color="auto"/>
        <w:bottom w:val="none" w:sz="0" w:space="0" w:color="auto"/>
        <w:right w:val="none" w:sz="0" w:space="0" w:color="auto"/>
      </w:divBdr>
    </w:div>
    <w:div w:id="1435176368">
      <w:bodyDiv w:val="1"/>
      <w:marLeft w:val="0"/>
      <w:marRight w:val="0"/>
      <w:marTop w:val="0"/>
      <w:marBottom w:val="0"/>
      <w:divBdr>
        <w:top w:val="none" w:sz="0" w:space="0" w:color="auto"/>
        <w:left w:val="none" w:sz="0" w:space="0" w:color="auto"/>
        <w:bottom w:val="none" w:sz="0" w:space="0" w:color="auto"/>
        <w:right w:val="none" w:sz="0" w:space="0" w:color="auto"/>
      </w:divBdr>
    </w:div>
    <w:div w:id="1435244092">
      <w:bodyDiv w:val="1"/>
      <w:marLeft w:val="0"/>
      <w:marRight w:val="0"/>
      <w:marTop w:val="0"/>
      <w:marBottom w:val="0"/>
      <w:divBdr>
        <w:top w:val="none" w:sz="0" w:space="0" w:color="auto"/>
        <w:left w:val="none" w:sz="0" w:space="0" w:color="auto"/>
        <w:bottom w:val="none" w:sz="0" w:space="0" w:color="auto"/>
        <w:right w:val="none" w:sz="0" w:space="0" w:color="auto"/>
      </w:divBdr>
    </w:div>
    <w:div w:id="1435398627">
      <w:bodyDiv w:val="1"/>
      <w:marLeft w:val="0"/>
      <w:marRight w:val="0"/>
      <w:marTop w:val="0"/>
      <w:marBottom w:val="0"/>
      <w:divBdr>
        <w:top w:val="none" w:sz="0" w:space="0" w:color="auto"/>
        <w:left w:val="none" w:sz="0" w:space="0" w:color="auto"/>
        <w:bottom w:val="none" w:sz="0" w:space="0" w:color="auto"/>
        <w:right w:val="none" w:sz="0" w:space="0" w:color="auto"/>
      </w:divBdr>
    </w:div>
    <w:div w:id="1435521112">
      <w:bodyDiv w:val="1"/>
      <w:marLeft w:val="0"/>
      <w:marRight w:val="0"/>
      <w:marTop w:val="0"/>
      <w:marBottom w:val="0"/>
      <w:divBdr>
        <w:top w:val="none" w:sz="0" w:space="0" w:color="auto"/>
        <w:left w:val="none" w:sz="0" w:space="0" w:color="auto"/>
        <w:bottom w:val="none" w:sz="0" w:space="0" w:color="auto"/>
        <w:right w:val="none" w:sz="0" w:space="0" w:color="auto"/>
      </w:divBdr>
    </w:div>
    <w:div w:id="1435631942">
      <w:bodyDiv w:val="1"/>
      <w:marLeft w:val="0"/>
      <w:marRight w:val="0"/>
      <w:marTop w:val="0"/>
      <w:marBottom w:val="0"/>
      <w:divBdr>
        <w:top w:val="none" w:sz="0" w:space="0" w:color="auto"/>
        <w:left w:val="none" w:sz="0" w:space="0" w:color="auto"/>
        <w:bottom w:val="none" w:sz="0" w:space="0" w:color="auto"/>
        <w:right w:val="none" w:sz="0" w:space="0" w:color="auto"/>
      </w:divBdr>
    </w:div>
    <w:div w:id="1436096667">
      <w:bodyDiv w:val="1"/>
      <w:marLeft w:val="0"/>
      <w:marRight w:val="0"/>
      <w:marTop w:val="0"/>
      <w:marBottom w:val="0"/>
      <w:divBdr>
        <w:top w:val="none" w:sz="0" w:space="0" w:color="auto"/>
        <w:left w:val="none" w:sz="0" w:space="0" w:color="auto"/>
        <w:bottom w:val="none" w:sz="0" w:space="0" w:color="auto"/>
        <w:right w:val="none" w:sz="0" w:space="0" w:color="auto"/>
      </w:divBdr>
    </w:div>
    <w:div w:id="1436318654">
      <w:bodyDiv w:val="1"/>
      <w:marLeft w:val="0"/>
      <w:marRight w:val="0"/>
      <w:marTop w:val="0"/>
      <w:marBottom w:val="0"/>
      <w:divBdr>
        <w:top w:val="none" w:sz="0" w:space="0" w:color="auto"/>
        <w:left w:val="none" w:sz="0" w:space="0" w:color="auto"/>
        <w:bottom w:val="none" w:sz="0" w:space="0" w:color="auto"/>
        <w:right w:val="none" w:sz="0" w:space="0" w:color="auto"/>
      </w:divBdr>
    </w:div>
    <w:div w:id="1436368791">
      <w:bodyDiv w:val="1"/>
      <w:marLeft w:val="0"/>
      <w:marRight w:val="0"/>
      <w:marTop w:val="0"/>
      <w:marBottom w:val="0"/>
      <w:divBdr>
        <w:top w:val="none" w:sz="0" w:space="0" w:color="auto"/>
        <w:left w:val="none" w:sz="0" w:space="0" w:color="auto"/>
        <w:bottom w:val="none" w:sz="0" w:space="0" w:color="auto"/>
        <w:right w:val="none" w:sz="0" w:space="0" w:color="auto"/>
      </w:divBdr>
    </w:div>
    <w:div w:id="1436440833">
      <w:bodyDiv w:val="1"/>
      <w:marLeft w:val="0"/>
      <w:marRight w:val="0"/>
      <w:marTop w:val="0"/>
      <w:marBottom w:val="0"/>
      <w:divBdr>
        <w:top w:val="none" w:sz="0" w:space="0" w:color="auto"/>
        <w:left w:val="none" w:sz="0" w:space="0" w:color="auto"/>
        <w:bottom w:val="none" w:sz="0" w:space="0" w:color="auto"/>
        <w:right w:val="none" w:sz="0" w:space="0" w:color="auto"/>
      </w:divBdr>
    </w:div>
    <w:div w:id="1436514982">
      <w:bodyDiv w:val="1"/>
      <w:marLeft w:val="0"/>
      <w:marRight w:val="0"/>
      <w:marTop w:val="0"/>
      <w:marBottom w:val="0"/>
      <w:divBdr>
        <w:top w:val="none" w:sz="0" w:space="0" w:color="auto"/>
        <w:left w:val="none" w:sz="0" w:space="0" w:color="auto"/>
        <w:bottom w:val="none" w:sz="0" w:space="0" w:color="auto"/>
        <w:right w:val="none" w:sz="0" w:space="0" w:color="auto"/>
      </w:divBdr>
    </w:div>
    <w:div w:id="1436629290">
      <w:bodyDiv w:val="1"/>
      <w:marLeft w:val="0"/>
      <w:marRight w:val="0"/>
      <w:marTop w:val="0"/>
      <w:marBottom w:val="0"/>
      <w:divBdr>
        <w:top w:val="none" w:sz="0" w:space="0" w:color="auto"/>
        <w:left w:val="none" w:sz="0" w:space="0" w:color="auto"/>
        <w:bottom w:val="none" w:sz="0" w:space="0" w:color="auto"/>
        <w:right w:val="none" w:sz="0" w:space="0" w:color="auto"/>
      </w:divBdr>
    </w:div>
    <w:div w:id="1436632488">
      <w:bodyDiv w:val="1"/>
      <w:marLeft w:val="0"/>
      <w:marRight w:val="0"/>
      <w:marTop w:val="0"/>
      <w:marBottom w:val="0"/>
      <w:divBdr>
        <w:top w:val="none" w:sz="0" w:space="0" w:color="auto"/>
        <w:left w:val="none" w:sz="0" w:space="0" w:color="auto"/>
        <w:bottom w:val="none" w:sz="0" w:space="0" w:color="auto"/>
        <w:right w:val="none" w:sz="0" w:space="0" w:color="auto"/>
      </w:divBdr>
    </w:div>
    <w:div w:id="1437018869">
      <w:bodyDiv w:val="1"/>
      <w:marLeft w:val="0"/>
      <w:marRight w:val="0"/>
      <w:marTop w:val="0"/>
      <w:marBottom w:val="0"/>
      <w:divBdr>
        <w:top w:val="none" w:sz="0" w:space="0" w:color="auto"/>
        <w:left w:val="none" w:sz="0" w:space="0" w:color="auto"/>
        <w:bottom w:val="none" w:sz="0" w:space="0" w:color="auto"/>
        <w:right w:val="none" w:sz="0" w:space="0" w:color="auto"/>
      </w:divBdr>
    </w:div>
    <w:div w:id="1437024957">
      <w:bodyDiv w:val="1"/>
      <w:marLeft w:val="0"/>
      <w:marRight w:val="0"/>
      <w:marTop w:val="0"/>
      <w:marBottom w:val="0"/>
      <w:divBdr>
        <w:top w:val="none" w:sz="0" w:space="0" w:color="auto"/>
        <w:left w:val="none" w:sz="0" w:space="0" w:color="auto"/>
        <w:bottom w:val="none" w:sz="0" w:space="0" w:color="auto"/>
        <w:right w:val="none" w:sz="0" w:space="0" w:color="auto"/>
      </w:divBdr>
    </w:div>
    <w:div w:id="1437409331">
      <w:bodyDiv w:val="1"/>
      <w:marLeft w:val="0"/>
      <w:marRight w:val="0"/>
      <w:marTop w:val="0"/>
      <w:marBottom w:val="0"/>
      <w:divBdr>
        <w:top w:val="none" w:sz="0" w:space="0" w:color="auto"/>
        <w:left w:val="none" w:sz="0" w:space="0" w:color="auto"/>
        <w:bottom w:val="none" w:sz="0" w:space="0" w:color="auto"/>
        <w:right w:val="none" w:sz="0" w:space="0" w:color="auto"/>
      </w:divBdr>
    </w:div>
    <w:div w:id="1437673908">
      <w:bodyDiv w:val="1"/>
      <w:marLeft w:val="0"/>
      <w:marRight w:val="0"/>
      <w:marTop w:val="0"/>
      <w:marBottom w:val="0"/>
      <w:divBdr>
        <w:top w:val="none" w:sz="0" w:space="0" w:color="auto"/>
        <w:left w:val="none" w:sz="0" w:space="0" w:color="auto"/>
        <w:bottom w:val="none" w:sz="0" w:space="0" w:color="auto"/>
        <w:right w:val="none" w:sz="0" w:space="0" w:color="auto"/>
      </w:divBdr>
    </w:div>
    <w:div w:id="1437678817">
      <w:bodyDiv w:val="1"/>
      <w:marLeft w:val="0"/>
      <w:marRight w:val="0"/>
      <w:marTop w:val="0"/>
      <w:marBottom w:val="0"/>
      <w:divBdr>
        <w:top w:val="none" w:sz="0" w:space="0" w:color="auto"/>
        <w:left w:val="none" w:sz="0" w:space="0" w:color="auto"/>
        <w:bottom w:val="none" w:sz="0" w:space="0" w:color="auto"/>
        <w:right w:val="none" w:sz="0" w:space="0" w:color="auto"/>
      </w:divBdr>
    </w:div>
    <w:div w:id="1437750154">
      <w:bodyDiv w:val="1"/>
      <w:marLeft w:val="0"/>
      <w:marRight w:val="0"/>
      <w:marTop w:val="0"/>
      <w:marBottom w:val="0"/>
      <w:divBdr>
        <w:top w:val="none" w:sz="0" w:space="0" w:color="auto"/>
        <w:left w:val="none" w:sz="0" w:space="0" w:color="auto"/>
        <w:bottom w:val="none" w:sz="0" w:space="0" w:color="auto"/>
        <w:right w:val="none" w:sz="0" w:space="0" w:color="auto"/>
      </w:divBdr>
    </w:div>
    <w:div w:id="1437750664">
      <w:bodyDiv w:val="1"/>
      <w:marLeft w:val="0"/>
      <w:marRight w:val="0"/>
      <w:marTop w:val="0"/>
      <w:marBottom w:val="0"/>
      <w:divBdr>
        <w:top w:val="none" w:sz="0" w:space="0" w:color="auto"/>
        <w:left w:val="none" w:sz="0" w:space="0" w:color="auto"/>
        <w:bottom w:val="none" w:sz="0" w:space="0" w:color="auto"/>
        <w:right w:val="none" w:sz="0" w:space="0" w:color="auto"/>
      </w:divBdr>
    </w:div>
    <w:div w:id="1437796387">
      <w:bodyDiv w:val="1"/>
      <w:marLeft w:val="0"/>
      <w:marRight w:val="0"/>
      <w:marTop w:val="0"/>
      <w:marBottom w:val="0"/>
      <w:divBdr>
        <w:top w:val="none" w:sz="0" w:space="0" w:color="auto"/>
        <w:left w:val="none" w:sz="0" w:space="0" w:color="auto"/>
        <w:bottom w:val="none" w:sz="0" w:space="0" w:color="auto"/>
        <w:right w:val="none" w:sz="0" w:space="0" w:color="auto"/>
      </w:divBdr>
    </w:div>
    <w:div w:id="1437941711">
      <w:bodyDiv w:val="1"/>
      <w:marLeft w:val="0"/>
      <w:marRight w:val="0"/>
      <w:marTop w:val="0"/>
      <w:marBottom w:val="0"/>
      <w:divBdr>
        <w:top w:val="none" w:sz="0" w:space="0" w:color="auto"/>
        <w:left w:val="none" w:sz="0" w:space="0" w:color="auto"/>
        <w:bottom w:val="none" w:sz="0" w:space="0" w:color="auto"/>
        <w:right w:val="none" w:sz="0" w:space="0" w:color="auto"/>
      </w:divBdr>
    </w:div>
    <w:div w:id="1438021572">
      <w:bodyDiv w:val="1"/>
      <w:marLeft w:val="0"/>
      <w:marRight w:val="0"/>
      <w:marTop w:val="0"/>
      <w:marBottom w:val="0"/>
      <w:divBdr>
        <w:top w:val="none" w:sz="0" w:space="0" w:color="auto"/>
        <w:left w:val="none" w:sz="0" w:space="0" w:color="auto"/>
        <w:bottom w:val="none" w:sz="0" w:space="0" w:color="auto"/>
        <w:right w:val="none" w:sz="0" w:space="0" w:color="auto"/>
      </w:divBdr>
    </w:div>
    <w:div w:id="1438331805">
      <w:bodyDiv w:val="1"/>
      <w:marLeft w:val="0"/>
      <w:marRight w:val="0"/>
      <w:marTop w:val="0"/>
      <w:marBottom w:val="0"/>
      <w:divBdr>
        <w:top w:val="none" w:sz="0" w:space="0" w:color="auto"/>
        <w:left w:val="none" w:sz="0" w:space="0" w:color="auto"/>
        <w:bottom w:val="none" w:sz="0" w:space="0" w:color="auto"/>
        <w:right w:val="none" w:sz="0" w:space="0" w:color="auto"/>
      </w:divBdr>
    </w:div>
    <w:div w:id="1438793069">
      <w:bodyDiv w:val="1"/>
      <w:marLeft w:val="0"/>
      <w:marRight w:val="0"/>
      <w:marTop w:val="0"/>
      <w:marBottom w:val="0"/>
      <w:divBdr>
        <w:top w:val="none" w:sz="0" w:space="0" w:color="auto"/>
        <w:left w:val="none" w:sz="0" w:space="0" w:color="auto"/>
        <w:bottom w:val="none" w:sz="0" w:space="0" w:color="auto"/>
        <w:right w:val="none" w:sz="0" w:space="0" w:color="auto"/>
      </w:divBdr>
    </w:div>
    <w:div w:id="1438866222">
      <w:bodyDiv w:val="1"/>
      <w:marLeft w:val="0"/>
      <w:marRight w:val="0"/>
      <w:marTop w:val="0"/>
      <w:marBottom w:val="0"/>
      <w:divBdr>
        <w:top w:val="none" w:sz="0" w:space="0" w:color="auto"/>
        <w:left w:val="none" w:sz="0" w:space="0" w:color="auto"/>
        <w:bottom w:val="none" w:sz="0" w:space="0" w:color="auto"/>
        <w:right w:val="none" w:sz="0" w:space="0" w:color="auto"/>
      </w:divBdr>
    </w:div>
    <w:div w:id="1438984860">
      <w:bodyDiv w:val="1"/>
      <w:marLeft w:val="0"/>
      <w:marRight w:val="0"/>
      <w:marTop w:val="0"/>
      <w:marBottom w:val="0"/>
      <w:divBdr>
        <w:top w:val="none" w:sz="0" w:space="0" w:color="auto"/>
        <w:left w:val="none" w:sz="0" w:space="0" w:color="auto"/>
        <w:bottom w:val="none" w:sz="0" w:space="0" w:color="auto"/>
        <w:right w:val="none" w:sz="0" w:space="0" w:color="auto"/>
      </w:divBdr>
    </w:div>
    <w:div w:id="1438989644">
      <w:bodyDiv w:val="1"/>
      <w:marLeft w:val="0"/>
      <w:marRight w:val="0"/>
      <w:marTop w:val="0"/>
      <w:marBottom w:val="0"/>
      <w:divBdr>
        <w:top w:val="none" w:sz="0" w:space="0" w:color="auto"/>
        <w:left w:val="none" w:sz="0" w:space="0" w:color="auto"/>
        <w:bottom w:val="none" w:sz="0" w:space="0" w:color="auto"/>
        <w:right w:val="none" w:sz="0" w:space="0" w:color="auto"/>
      </w:divBdr>
    </w:div>
    <w:div w:id="1439180684">
      <w:bodyDiv w:val="1"/>
      <w:marLeft w:val="0"/>
      <w:marRight w:val="0"/>
      <w:marTop w:val="0"/>
      <w:marBottom w:val="0"/>
      <w:divBdr>
        <w:top w:val="none" w:sz="0" w:space="0" w:color="auto"/>
        <w:left w:val="none" w:sz="0" w:space="0" w:color="auto"/>
        <w:bottom w:val="none" w:sz="0" w:space="0" w:color="auto"/>
        <w:right w:val="none" w:sz="0" w:space="0" w:color="auto"/>
      </w:divBdr>
    </w:div>
    <w:div w:id="1439250030">
      <w:bodyDiv w:val="1"/>
      <w:marLeft w:val="0"/>
      <w:marRight w:val="0"/>
      <w:marTop w:val="0"/>
      <w:marBottom w:val="0"/>
      <w:divBdr>
        <w:top w:val="none" w:sz="0" w:space="0" w:color="auto"/>
        <w:left w:val="none" w:sz="0" w:space="0" w:color="auto"/>
        <w:bottom w:val="none" w:sz="0" w:space="0" w:color="auto"/>
        <w:right w:val="none" w:sz="0" w:space="0" w:color="auto"/>
      </w:divBdr>
    </w:div>
    <w:div w:id="1439325183">
      <w:bodyDiv w:val="1"/>
      <w:marLeft w:val="0"/>
      <w:marRight w:val="0"/>
      <w:marTop w:val="0"/>
      <w:marBottom w:val="0"/>
      <w:divBdr>
        <w:top w:val="none" w:sz="0" w:space="0" w:color="auto"/>
        <w:left w:val="none" w:sz="0" w:space="0" w:color="auto"/>
        <w:bottom w:val="none" w:sz="0" w:space="0" w:color="auto"/>
        <w:right w:val="none" w:sz="0" w:space="0" w:color="auto"/>
      </w:divBdr>
    </w:div>
    <w:div w:id="1439374520">
      <w:bodyDiv w:val="1"/>
      <w:marLeft w:val="0"/>
      <w:marRight w:val="0"/>
      <w:marTop w:val="0"/>
      <w:marBottom w:val="0"/>
      <w:divBdr>
        <w:top w:val="none" w:sz="0" w:space="0" w:color="auto"/>
        <w:left w:val="none" w:sz="0" w:space="0" w:color="auto"/>
        <w:bottom w:val="none" w:sz="0" w:space="0" w:color="auto"/>
        <w:right w:val="none" w:sz="0" w:space="0" w:color="auto"/>
      </w:divBdr>
    </w:div>
    <w:div w:id="1439374794">
      <w:bodyDiv w:val="1"/>
      <w:marLeft w:val="0"/>
      <w:marRight w:val="0"/>
      <w:marTop w:val="0"/>
      <w:marBottom w:val="0"/>
      <w:divBdr>
        <w:top w:val="none" w:sz="0" w:space="0" w:color="auto"/>
        <w:left w:val="none" w:sz="0" w:space="0" w:color="auto"/>
        <w:bottom w:val="none" w:sz="0" w:space="0" w:color="auto"/>
        <w:right w:val="none" w:sz="0" w:space="0" w:color="auto"/>
      </w:divBdr>
    </w:div>
    <w:div w:id="1439452549">
      <w:bodyDiv w:val="1"/>
      <w:marLeft w:val="0"/>
      <w:marRight w:val="0"/>
      <w:marTop w:val="0"/>
      <w:marBottom w:val="0"/>
      <w:divBdr>
        <w:top w:val="none" w:sz="0" w:space="0" w:color="auto"/>
        <w:left w:val="none" w:sz="0" w:space="0" w:color="auto"/>
        <w:bottom w:val="none" w:sz="0" w:space="0" w:color="auto"/>
        <w:right w:val="none" w:sz="0" w:space="0" w:color="auto"/>
      </w:divBdr>
    </w:div>
    <w:div w:id="1439523498">
      <w:bodyDiv w:val="1"/>
      <w:marLeft w:val="0"/>
      <w:marRight w:val="0"/>
      <w:marTop w:val="0"/>
      <w:marBottom w:val="0"/>
      <w:divBdr>
        <w:top w:val="none" w:sz="0" w:space="0" w:color="auto"/>
        <w:left w:val="none" w:sz="0" w:space="0" w:color="auto"/>
        <w:bottom w:val="none" w:sz="0" w:space="0" w:color="auto"/>
        <w:right w:val="none" w:sz="0" w:space="0" w:color="auto"/>
      </w:divBdr>
    </w:div>
    <w:div w:id="1439594407">
      <w:bodyDiv w:val="1"/>
      <w:marLeft w:val="0"/>
      <w:marRight w:val="0"/>
      <w:marTop w:val="0"/>
      <w:marBottom w:val="0"/>
      <w:divBdr>
        <w:top w:val="none" w:sz="0" w:space="0" w:color="auto"/>
        <w:left w:val="none" w:sz="0" w:space="0" w:color="auto"/>
        <w:bottom w:val="none" w:sz="0" w:space="0" w:color="auto"/>
        <w:right w:val="none" w:sz="0" w:space="0" w:color="auto"/>
      </w:divBdr>
    </w:div>
    <w:div w:id="1439763460">
      <w:bodyDiv w:val="1"/>
      <w:marLeft w:val="0"/>
      <w:marRight w:val="0"/>
      <w:marTop w:val="0"/>
      <w:marBottom w:val="0"/>
      <w:divBdr>
        <w:top w:val="none" w:sz="0" w:space="0" w:color="auto"/>
        <w:left w:val="none" w:sz="0" w:space="0" w:color="auto"/>
        <w:bottom w:val="none" w:sz="0" w:space="0" w:color="auto"/>
        <w:right w:val="none" w:sz="0" w:space="0" w:color="auto"/>
      </w:divBdr>
    </w:div>
    <w:div w:id="1439790584">
      <w:bodyDiv w:val="1"/>
      <w:marLeft w:val="0"/>
      <w:marRight w:val="0"/>
      <w:marTop w:val="0"/>
      <w:marBottom w:val="0"/>
      <w:divBdr>
        <w:top w:val="none" w:sz="0" w:space="0" w:color="auto"/>
        <w:left w:val="none" w:sz="0" w:space="0" w:color="auto"/>
        <w:bottom w:val="none" w:sz="0" w:space="0" w:color="auto"/>
        <w:right w:val="none" w:sz="0" w:space="0" w:color="auto"/>
      </w:divBdr>
    </w:div>
    <w:div w:id="1439831931">
      <w:bodyDiv w:val="1"/>
      <w:marLeft w:val="0"/>
      <w:marRight w:val="0"/>
      <w:marTop w:val="0"/>
      <w:marBottom w:val="0"/>
      <w:divBdr>
        <w:top w:val="none" w:sz="0" w:space="0" w:color="auto"/>
        <w:left w:val="none" w:sz="0" w:space="0" w:color="auto"/>
        <w:bottom w:val="none" w:sz="0" w:space="0" w:color="auto"/>
        <w:right w:val="none" w:sz="0" w:space="0" w:color="auto"/>
      </w:divBdr>
    </w:div>
    <w:div w:id="1439837159">
      <w:bodyDiv w:val="1"/>
      <w:marLeft w:val="0"/>
      <w:marRight w:val="0"/>
      <w:marTop w:val="0"/>
      <w:marBottom w:val="0"/>
      <w:divBdr>
        <w:top w:val="none" w:sz="0" w:space="0" w:color="auto"/>
        <w:left w:val="none" w:sz="0" w:space="0" w:color="auto"/>
        <w:bottom w:val="none" w:sz="0" w:space="0" w:color="auto"/>
        <w:right w:val="none" w:sz="0" w:space="0" w:color="auto"/>
      </w:divBdr>
    </w:div>
    <w:div w:id="1440374776">
      <w:bodyDiv w:val="1"/>
      <w:marLeft w:val="0"/>
      <w:marRight w:val="0"/>
      <w:marTop w:val="0"/>
      <w:marBottom w:val="0"/>
      <w:divBdr>
        <w:top w:val="none" w:sz="0" w:space="0" w:color="auto"/>
        <w:left w:val="none" w:sz="0" w:space="0" w:color="auto"/>
        <w:bottom w:val="none" w:sz="0" w:space="0" w:color="auto"/>
        <w:right w:val="none" w:sz="0" w:space="0" w:color="auto"/>
      </w:divBdr>
    </w:div>
    <w:div w:id="1440445038">
      <w:bodyDiv w:val="1"/>
      <w:marLeft w:val="0"/>
      <w:marRight w:val="0"/>
      <w:marTop w:val="0"/>
      <w:marBottom w:val="0"/>
      <w:divBdr>
        <w:top w:val="none" w:sz="0" w:space="0" w:color="auto"/>
        <w:left w:val="none" w:sz="0" w:space="0" w:color="auto"/>
        <w:bottom w:val="none" w:sz="0" w:space="0" w:color="auto"/>
        <w:right w:val="none" w:sz="0" w:space="0" w:color="auto"/>
      </w:divBdr>
    </w:div>
    <w:div w:id="1440636390">
      <w:bodyDiv w:val="1"/>
      <w:marLeft w:val="0"/>
      <w:marRight w:val="0"/>
      <w:marTop w:val="0"/>
      <w:marBottom w:val="0"/>
      <w:divBdr>
        <w:top w:val="none" w:sz="0" w:space="0" w:color="auto"/>
        <w:left w:val="none" w:sz="0" w:space="0" w:color="auto"/>
        <w:bottom w:val="none" w:sz="0" w:space="0" w:color="auto"/>
        <w:right w:val="none" w:sz="0" w:space="0" w:color="auto"/>
      </w:divBdr>
    </w:div>
    <w:div w:id="1440754540">
      <w:bodyDiv w:val="1"/>
      <w:marLeft w:val="0"/>
      <w:marRight w:val="0"/>
      <w:marTop w:val="0"/>
      <w:marBottom w:val="0"/>
      <w:divBdr>
        <w:top w:val="none" w:sz="0" w:space="0" w:color="auto"/>
        <w:left w:val="none" w:sz="0" w:space="0" w:color="auto"/>
        <w:bottom w:val="none" w:sz="0" w:space="0" w:color="auto"/>
        <w:right w:val="none" w:sz="0" w:space="0" w:color="auto"/>
      </w:divBdr>
    </w:div>
    <w:div w:id="1440830494">
      <w:bodyDiv w:val="1"/>
      <w:marLeft w:val="0"/>
      <w:marRight w:val="0"/>
      <w:marTop w:val="0"/>
      <w:marBottom w:val="0"/>
      <w:divBdr>
        <w:top w:val="none" w:sz="0" w:space="0" w:color="auto"/>
        <w:left w:val="none" w:sz="0" w:space="0" w:color="auto"/>
        <w:bottom w:val="none" w:sz="0" w:space="0" w:color="auto"/>
        <w:right w:val="none" w:sz="0" w:space="0" w:color="auto"/>
      </w:divBdr>
    </w:div>
    <w:div w:id="1441099183">
      <w:bodyDiv w:val="1"/>
      <w:marLeft w:val="0"/>
      <w:marRight w:val="0"/>
      <w:marTop w:val="0"/>
      <w:marBottom w:val="0"/>
      <w:divBdr>
        <w:top w:val="none" w:sz="0" w:space="0" w:color="auto"/>
        <w:left w:val="none" w:sz="0" w:space="0" w:color="auto"/>
        <w:bottom w:val="none" w:sz="0" w:space="0" w:color="auto"/>
        <w:right w:val="none" w:sz="0" w:space="0" w:color="auto"/>
      </w:divBdr>
    </w:div>
    <w:div w:id="1441141443">
      <w:bodyDiv w:val="1"/>
      <w:marLeft w:val="0"/>
      <w:marRight w:val="0"/>
      <w:marTop w:val="0"/>
      <w:marBottom w:val="0"/>
      <w:divBdr>
        <w:top w:val="none" w:sz="0" w:space="0" w:color="auto"/>
        <w:left w:val="none" w:sz="0" w:space="0" w:color="auto"/>
        <w:bottom w:val="none" w:sz="0" w:space="0" w:color="auto"/>
        <w:right w:val="none" w:sz="0" w:space="0" w:color="auto"/>
      </w:divBdr>
    </w:div>
    <w:div w:id="1441145351">
      <w:bodyDiv w:val="1"/>
      <w:marLeft w:val="0"/>
      <w:marRight w:val="0"/>
      <w:marTop w:val="0"/>
      <w:marBottom w:val="0"/>
      <w:divBdr>
        <w:top w:val="none" w:sz="0" w:space="0" w:color="auto"/>
        <w:left w:val="none" w:sz="0" w:space="0" w:color="auto"/>
        <w:bottom w:val="none" w:sz="0" w:space="0" w:color="auto"/>
        <w:right w:val="none" w:sz="0" w:space="0" w:color="auto"/>
      </w:divBdr>
    </w:div>
    <w:div w:id="1441149758">
      <w:bodyDiv w:val="1"/>
      <w:marLeft w:val="0"/>
      <w:marRight w:val="0"/>
      <w:marTop w:val="0"/>
      <w:marBottom w:val="0"/>
      <w:divBdr>
        <w:top w:val="none" w:sz="0" w:space="0" w:color="auto"/>
        <w:left w:val="none" w:sz="0" w:space="0" w:color="auto"/>
        <w:bottom w:val="none" w:sz="0" w:space="0" w:color="auto"/>
        <w:right w:val="none" w:sz="0" w:space="0" w:color="auto"/>
      </w:divBdr>
    </w:div>
    <w:div w:id="1441219165">
      <w:bodyDiv w:val="1"/>
      <w:marLeft w:val="0"/>
      <w:marRight w:val="0"/>
      <w:marTop w:val="0"/>
      <w:marBottom w:val="0"/>
      <w:divBdr>
        <w:top w:val="none" w:sz="0" w:space="0" w:color="auto"/>
        <w:left w:val="none" w:sz="0" w:space="0" w:color="auto"/>
        <w:bottom w:val="none" w:sz="0" w:space="0" w:color="auto"/>
        <w:right w:val="none" w:sz="0" w:space="0" w:color="auto"/>
      </w:divBdr>
    </w:div>
    <w:div w:id="1441294064">
      <w:bodyDiv w:val="1"/>
      <w:marLeft w:val="0"/>
      <w:marRight w:val="0"/>
      <w:marTop w:val="0"/>
      <w:marBottom w:val="0"/>
      <w:divBdr>
        <w:top w:val="none" w:sz="0" w:space="0" w:color="auto"/>
        <w:left w:val="none" w:sz="0" w:space="0" w:color="auto"/>
        <w:bottom w:val="none" w:sz="0" w:space="0" w:color="auto"/>
        <w:right w:val="none" w:sz="0" w:space="0" w:color="auto"/>
      </w:divBdr>
    </w:div>
    <w:div w:id="1441487373">
      <w:bodyDiv w:val="1"/>
      <w:marLeft w:val="0"/>
      <w:marRight w:val="0"/>
      <w:marTop w:val="0"/>
      <w:marBottom w:val="0"/>
      <w:divBdr>
        <w:top w:val="none" w:sz="0" w:space="0" w:color="auto"/>
        <w:left w:val="none" w:sz="0" w:space="0" w:color="auto"/>
        <w:bottom w:val="none" w:sz="0" w:space="0" w:color="auto"/>
        <w:right w:val="none" w:sz="0" w:space="0" w:color="auto"/>
      </w:divBdr>
    </w:div>
    <w:div w:id="1441561816">
      <w:bodyDiv w:val="1"/>
      <w:marLeft w:val="0"/>
      <w:marRight w:val="0"/>
      <w:marTop w:val="0"/>
      <w:marBottom w:val="0"/>
      <w:divBdr>
        <w:top w:val="none" w:sz="0" w:space="0" w:color="auto"/>
        <w:left w:val="none" w:sz="0" w:space="0" w:color="auto"/>
        <w:bottom w:val="none" w:sz="0" w:space="0" w:color="auto"/>
        <w:right w:val="none" w:sz="0" w:space="0" w:color="auto"/>
      </w:divBdr>
    </w:div>
    <w:div w:id="1441562159">
      <w:bodyDiv w:val="1"/>
      <w:marLeft w:val="0"/>
      <w:marRight w:val="0"/>
      <w:marTop w:val="0"/>
      <w:marBottom w:val="0"/>
      <w:divBdr>
        <w:top w:val="none" w:sz="0" w:space="0" w:color="auto"/>
        <w:left w:val="none" w:sz="0" w:space="0" w:color="auto"/>
        <w:bottom w:val="none" w:sz="0" w:space="0" w:color="auto"/>
        <w:right w:val="none" w:sz="0" w:space="0" w:color="auto"/>
      </w:divBdr>
    </w:div>
    <w:div w:id="1441605742">
      <w:bodyDiv w:val="1"/>
      <w:marLeft w:val="0"/>
      <w:marRight w:val="0"/>
      <w:marTop w:val="0"/>
      <w:marBottom w:val="0"/>
      <w:divBdr>
        <w:top w:val="none" w:sz="0" w:space="0" w:color="auto"/>
        <w:left w:val="none" w:sz="0" w:space="0" w:color="auto"/>
        <w:bottom w:val="none" w:sz="0" w:space="0" w:color="auto"/>
        <w:right w:val="none" w:sz="0" w:space="0" w:color="auto"/>
      </w:divBdr>
    </w:div>
    <w:div w:id="1441610241">
      <w:bodyDiv w:val="1"/>
      <w:marLeft w:val="0"/>
      <w:marRight w:val="0"/>
      <w:marTop w:val="0"/>
      <w:marBottom w:val="0"/>
      <w:divBdr>
        <w:top w:val="none" w:sz="0" w:space="0" w:color="auto"/>
        <w:left w:val="none" w:sz="0" w:space="0" w:color="auto"/>
        <w:bottom w:val="none" w:sz="0" w:space="0" w:color="auto"/>
        <w:right w:val="none" w:sz="0" w:space="0" w:color="auto"/>
      </w:divBdr>
    </w:div>
    <w:div w:id="1441683645">
      <w:bodyDiv w:val="1"/>
      <w:marLeft w:val="0"/>
      <w:marRight w:val="0"/>
      <w:marTop w:val="0"/>
      <w:marBottom w:val="0"/>
      <w:divBdr>
        <w:top w:val="none" w:sz="0" w:space="0" w:color="auto"/>
        <w:left w:val="none" w:sz="0" w:space="0" w:color="auto"/>
        <w:bottom w:val="none" w:sz="0" w:space="0" w:color="auto"/>
        <w:right w:val="none" w:sz="0" w:space="0" w:color="auto"/>
      </w:divBdr>
    </w:div>
    <w:div w:id="1441756711">
      <w:bodyDiv w:val="1"/>
      <w:marLeft w:val="0"/>
      <w:marRight w:val="0"/>
      <w:marTop w:val="0"/>
      <w:marBottom w:val="0"/>
      <w:divBdr>
        <w:top w:val="none" w:sz="0" w:space="0" w:color="auto"/>
        <w:left w:val="none" w:sz="0" w:space="0" w:color="auto"/>
        <w:bottom w:val="none" w:sz="0" w:space="0" w:color="auto"/>
        <w:right w:val="none" w:sz="0" w:space="0" w:color="auto"/>
      </w:divBdr>
    </w:div>
    <w:div w:id="1441951308">
      <w:bodyDiv w:val="1"/>
      <w:marLeft w:val="0"/>
      <w:marRight w:val="0"/>
      <w:marTop w:val="0"/>
      <w:marBottom w:val="0"/>
      <w:divBdr>
        <w:top w:val="none" w:sz="0" w:space="0" w:color="auto"/>
        <w:left w:val="none" w:sz="0" w:space="0" w:color="auto"/>
        <w:bottom w:val="none" w:sz="0" w:space="0" w:color="auto"/>
        <w:right w:val="none" w:sz="0" w:space="0" w:color="auto"/>
      </w:divBdr>
    </w:div>
    <w:div w:id="1441994699">
      <w:bodyDiv w:val="1"/>
      <w:marLeft w:val="0"/>
      <w:marRight w:val="0"/>
      <w:marTop w:val="0"/>
      <w:marBottom w:val="0"/>
      <w:divBdr>
        <w:top w:val="none" w:sz="0" w:space="0" w:color="auto"/>
        <w:left w:val="none" w:sz="0" w:space="0" w:color="auto"/>
        <w:bottom w:val="none" w:sz="0" w:space="0" w:color="auto"/>
        <w:right w:val="none" w:sz="0" w:space="0" w:color="auto"/>
      </w:divBdr>
    </w:div>
    <w:div w:id="1442066887">
      <w:bodyDiv w:val="1"/>
      <w:marLeft w:val="0"/>
      <w:marRight w:val="0"/>
      <w:marTop w:val="0"/>
      <w:marBottom w:val="0"/>
      <w:divBdr>
        <w:top w:val="none" w:sz="0" w:space="0" w:color="auto"/>
        <w:left w:val="none" w:sz="0" w:space="0" w:color="auto"/>
        <w:bottom w:val="none" w:sz="0" w:space="0" w:color="auto"/>
        <w:right w:val="none" w:sz="0" w:space="0" w:color="auto"/>
      </w:divBdr>
    </w:div>
    <w:div w:id="1442139582">
      <w:bodyDiv w:val="1"/>
      <w:marLeft w:val="0"/>
      <w:marRight w:val="0"/>
      <w:marTop w:val="0"/>
      <w:marBottom w:val="0"/>
      <w:divBdr>
        <w:top w:val="none" w:sz="0" w:space="0" w:color="auto"/>
        <w:left w:val="none" w:sz="0" w:space="0" w:color="auto"/>
        <w:bottom w:val="none" w:sz="0" w:space="0" w:color="auto"/>
        <w:right w:val="none" w:sz="0" w:space="0" w:color="auto"/>
      </w:divBdr>
    </w:div>
    <w:div w:id="1442186569">
      <w:bodyDiv w:val="1"/>
      <w:marLeft w:val="0"/>
      <w:marRight w:val="0"/>
      <w:marTop w:val="0"/>
      <w:marBottom w:val="0"/>
      <w:divBdr>
        <w:top w:val="none" w:sz="0" w:space="0" w:color="auto"/>
        <w:left w:val="none" w:sz="0" w:space="0" w:color="auto"/>
        <w:bottom w:val="none" w:sz="0" w:space="0" w:color="auto"/>
        <w:right w:val="none" w:sz="0" w:space="0" w:color="auto"/>
      </w:divBdr>
    </w:div>
    <w:div w:id="1442265496">
      <w:bodyDiv w:val="1"/>
      <w:marLeft w:val="0"/>
      <w:marRight w:val="0"/>
      <w:marTop w:val="0"/>
      <w:marBottom w:val="0"/>
      <w:divBdr>
        <w:top w:val="none" w:sz="0" w:space="0" w:color="auto"/>
        <w:left w:val="none" w:sz="0" w:space="0" w:color="auto"/>
        <w:bottom w:val="none" w:sz="0" w:space="0" w:color="auto"/>
        <w:right w:val="none" w:sz="0" w:space="0" w:color="auto"/>
      </w:divBdr>
    </w:div>
    <w:div w:id="1442408407">
      <w:bodyDiv w:val="1"/>
      <w:marLeft w:val="0"/>
      <w:marRight w:val="0"/>
      <w:marTop w:val="0"/>
      <w:marBottom w:val="0"/>
      <w:divBdr>
        <w:top w:val="none" w:sz="0" w:space="0" w:color="auto"/>
        <w:left w:val="none" w:sz="0" w:space="0" w:color="auto"/>
        <w:bottom w:val="none" w:sz="0" w:space="0" w:color="auto"/>
        <w:right w:val="none" w:sz="0" w:space="0" w:color="auto"/>
      </w:divBdr>
    </w:div>
    <w:div w:id="1442532207">
      <w:bodyDiv w:val="1"/>
      <w:marLeft w:val="0"/>
      <w:marRight w:val="0"/>
      <w:marTop w:val="0"/>
      <w:marBottom w:val="0"/>
      <w:divBdr>
        <w:top w:val="none" w:sz="0" w:space="0" w:color="auto"/>
        <w:left w:val="none" w:sz="0" w:space="0" w:color="auto"/>
        <w:bottom w:val="none" w:sz="0" w:space="0" w:color="auto"/>
        <w:right w:val="none" w:sz="0" w:space="0" w:color="auto"/>
      </w:divBdr>
    </w:div>
    <w:div w:id="1442644002">
      <w:bodyDiv w:val="1"/>
      <w:marLeft w:val="0"/>
      <w:marRight w:val="0"/>
      <w:marTop w:val="0"/>
      <w:marBottom w:val="0"/>
      <w:divBdr>
        <w:top w:val="none" w:sz="0" w:space="0" w:color="auto"/>
        <w:left w:val="none" w:sz="0" w:space="0" w:color="auto"/>
        <w:bottom w:val="none" w:sz="0" w:space="0" w:color="auto"/>
        <w:right w:val="none" w:sz="0" w:space="0" w:color="auto"/>
      </w:divBdr>
    </w:div>
    <w:div w:id="1442652743">
      <w:bodyDiv w:val="1"/>
      <w:marLeft w:val="0"/>
      <w:marRight w:val="0"/>
      <w:marTop w:val="0"/>
      <w:marBottom w:val="0"/>
      <w:divBdr>
        <w:top w:val="none" w:sz="0" w:space="0" w:color="auto"/>
        <w:left w:val="none" w:sz="0" w:space="0" w:color="auto"/>
        <w:bottom w:val="none" w:sz="0" w:space="0" w:color="auto"/>
        <w:right w:val="none" w:sz="0" w:space="0" w:color="auto"/>
      </w:divBdr>
    </w:div>
    <w:div w:id="1442870046">
      <w:bodyDiv w:val="1"/>
      <w:marLeft w:val="0"/>
      <w:marRight w:val="0"/>
      <w:marTop w:val="0"/>
      <w:marBottom w:val="0"/>
      <w:divBdr>
        <w:top w:val="none" w:sz="0" w:space="0" w:color="auto"/>
        <w:left w:val="none" w:sz="0" w:space="0" w:color="auto"/>
        <w:bottom w:val="none" w:sz="0" w:space="0" w:color="auto"/>
        <w:right w:val="none" w:sz="0" w:space="0" w:color="auto"/>
      </w:divBdr>
    </w:div>
    <w:div w:id="1442991233">
      <w:bodyDiv w:val="1"/>
      <w:marLeft w:val="0"/>
      <w:marRight w:val="0"/>
      <w:marTop w:val="0"/>
      <w:marBottom w:val="0"/>
      <w:divBdr>
        <w:top w:val="none" w:sz="0" w:space="0" w:color="auto"/>
        <w:left w:val="none" w:sz="0" w:space="0" w:color="auto"/>
        <w:bottom w:val="none" w:sz="0" w:space="0" w:color="auto"/>
        <w:right w:val="none" w:sz="0" w:space="0" w:color="auto"/>
      </w:divBdr>
    </w:div>
    <w:div w:id="1442992434">
      <w:bodyDiv w:val="1"/>
      <w:marLeft w:val="0"/>
      <w:marRight w:val="0"/>
      <w:marTop w:val="0"/>
      <w:marBottom w:val="0"/>
      <w:divBdr>
        <w:top w:val="none" w:sz="0" w:space="0" w:color="auto"/>
        <w:left w:val="none" w:sz="0" w:space="0" w:color="auto"/>
        <w:bottom w:val="none" w:sz="0" w:space="0" w:color="auto"/>
        <w:right w:val="none" w:sz="0" w:space="0" w:color="auto"/>
      </w:divBdr>
    </w:div>
    <w:div w:id="1443068187">
      <w:bodyDiv w:val="1"/>
      <w:marLeft w:val="0"/>
      <w:marRight w:val="0"/>
      <w:marTop w:val="0"/>
      <w:marBottom w:val="0"/>
      <w:divBdr>
        <w:top w:val="none" w:sz="0" w:space="0" w:color="auto"/>
        <w:left w:val="none" w:sz="0" w:space="0" w:color="auto"/>
        <w:bottom w:val="none" w:sz="0" w:space="0" w:color="auto"/>
        <w:right w:val="none" w:sz="0" w:space="0" w:color="auto"/>
      </w:divBdr>
    </w:div>
    <w:div w:id="1443114634">
      <w:bodyDiv w:val="1"/>
      <w:marLeft w:val="0"/>
      <w:marRight w:val="0"/>
      <w:marTop w:val="0"/>
      <w:marBottom w:val="0"/>
      <w:divBdr>
        <w:top w:val="none" w:sz="0" w:space="0" w:color="auto"/>
        <w:left w:val="none" w:sz="0" w:space="0" w:color="auto"/>
        <w:bottom w:val="none" w:sz="0" w:space="0" w:color="auto"/>
        <w:right w:val="none" w:sz="0" w:space="0" w:color="auto"/>
      </w:divBdr>
    </w:div>
    <w:div w:id="1443115166">
      <w:bodyDiv w:val="1"/>
      <w:marLeft w:val="0"/>
      <w:marRight w:val="0"/>
      <w:marTop w:val="0"/>
      <w:marBottom w:val="0"/>
      <w:divBdr>
        <w:top w:val="none" w:sz="0" w:space="0" w:color="auto"/>
        <w:left w:val="none" w:sz="0" w:space="0" w:color="auto"/>
        <w:bottom w:val="none" w:sz="0" w:space="0" w:color="auto"/>
        <w:right w:val="none" w:sz="0" w:space="0" w:color="auto"/>
      </w:divBdr>
    </w:div>
    <w:div w:id="1443301247">
      <w:bodyDiv w:val="1"/>
      <w:marLeft w:val="0"/>
      <w:marRight w:val="0"/>
      <w:marTop w:val="0"/>
      <w:marBottom w:val="0"/>
      <w:divBdr>
        <w:top w:val="none" w:sz="0" w:space="0" w:color="auto"/>
        <w:left w:val="none" w:sz="0" w:space="0" w:color="auto"/>
        <w:bottom w:val="none" w:sz="0" w:space="0" w:color="auto"/>
        <w:right w:val="none" w:sz="0" w:space="0" w:color="auto"/>
      </w:divBdr>
    </w:div>
    <w:div w:id="1443305147">
      <w:bodyDiv w:val="1"/>
      <w:marLeft w:val="0"/>
      <w:marRight w:val="0"/>
      <w:marTop w:val="0"/>
      <w:marBottom w:val="0"/>
      <w:divBdr>
        <w:top w:val="none" w:sz="0" w:space="0" w:color="auto"/>
        <w:left w:val="none" w:sz="0" w:space="0" w:color="auto"/>
        <w:bottom w:val="none" w:sz="0" w:space="0" w:color="auto"/>
        <w:right w:val="none" w:sz="0" w:space="0" w:color="auto"/>
      </w:divBdr>
    </w:div>
    <w:div w:id="1443644217">
      <w:bodyDiv w:val="1"/>
      <w:marLeft w:val="0"/>
      <w:marRight w:val="0"/>
      <w:marTop w:val="0"/>
      <w:marBottom w:val="0"/>
      <w:divBdr>
        <w:top w:val="none" w:sz="0" w:space="0" w:color="auto"/>
        <w:left w:val="none" w:sz="0" w:space="0" w:color="auto"/>
        <w:bottom w:val="none" w:sz="0" w:space="0" w:color="auto"/>
        <w:right w:val="none" w:sz="0" w:space="0" w:color="auto"/>
      </w:divBdr>
    </w:div>
    <w:div w:id="1443649775">
      <w:bodyDiv w:val="1"/>
      <w:marLeft w:val="0"/>
      <w:marRight w:val="0"/>
      <w:marTop w:val="0"/>
      <w:marBottom w:val="0"/>
      <w:divBdr>
        <w:top w:val="none" w:sz="0" w:space="0" w:color="auto"/>
        <w:left w:val="none" w:sz="0" w:space="0" w:color="auto"/>
        <w:bottom w:val="none" w:sz="0" w:space="0" w:color="auto"/>
        <w:right w:val="none" w:sz="0" w:space="0" w:color="auto"/>
      </w:divBdr>
    </w:div>
    <w:div w:id="1443723849">
      <w:bodyDiv w:val="1"/>
      <w:marLeft w:val="0"/>
      <w:marRight w:val="0"/>
      <w:marTop w:val="0"/>
      <w:marBottom w:val="0"/>
      <w:divBdr>
        <w:top w:val="none" w:sz="0" w:space="0" w:color="auto"/>
        <w:left w:val="none" w:sz="0" w:space="0" w:color="auto"/>
        <w:bottom w:val="none" w:sz="0" w:space="0" w:color="auto"/>
        <w:right w:val="none" w:sz="0" w:space="0" w:color="auto"/>
      </w:divBdr>
    </w:div>
    <w:div w:id="1443764165">
      <w:bodyDiv w:val="1"/>
      <w:marLeft w:val="0"/>
      <w:marRight w:val="0"/>
      <w:marTop w:val="0"/>
      <w:marBottom w:val="0"/>
      <w:divBdr>
        <w:top w:val="none" w:sz="0" w:space="0" w:color="auto"/>
        <w:left w:val="none" w:sz="0" w:space="0" w:color="auto"/>
        <w:bottom w:val="none" w:sz="0" w:space="0" w:color="auto"/>
        <w:right w:val="none" w:sz="0" w:space="0" w:color="auto"/>
      </w:divBdr>
    </w:div>
    <w:div w:id="1443912326">
      <w:bodyDiv w:val="1"/>
      <w:marLeft w:val="0"/>
      <w:marRight w:val="0"/>
      <w:marTop w:val="0"/>
      <w:marBottom w:val="0"/>
      <w:divBdr>
        <w:top w:val="none" w:sz="0" w:space="0" w:color="auto"/>
        <w:left w:val="none" w:sz="0" w:space="0" w:color="auto"/>
        <w:bottom w:val="none" w:sz="0" w:space="0" w:color="auto"/>
        <w:right w:val="none" w:sz="0" w:space="0" w:color="auto"/>
      </w:divBdr>
    </w:div>
    <w:div w:id="1443960224">
      <w:bodyDiv w:val="1"/>
      <w:marLeft w:val="0"/>
      <w:marRight w:val="0"/>
      <w:marTop w:val="0"/>
      <w:marBottom w:val="0"/>
      <w:divBdr>
        <w:top w:val="none" w:sz="0" w:space="0" w:color="auto"/>
        <w:left w:val="none" w:sz="0" w:space="0" w:color="auto"/>
        <w:bottom w:val="none" w:sz="0" w:space="0" w:color="auto"/>
        <w:right w:val="none" w:sz="0" w:space="0" w:color="auto"/>
      </w:divBdr>
    </w:div>
    <w:div w:id="1444030763">
      <w:bodyDiv w:val="1"/>
      <w:marLeft w:val="0"/>
      <w:marRight w:val="0"/>
      <w:marTop w:val="0"/>
      <w:marBottom w:val="0"/>
      <w:divBdr>
        <w:top w:val="none" w:sz="0" w:space="0" w:color="auto"/>
        <w:left w:val="none" w:sz="0" w:space="0" w:color="auto"/>
        <w:bottom w:val="none" w:sz="0" w:space="0" w:color="auto"/>
        <w:right w:val="none" w:sz="0" w:space="0" w:color="auto"/>
      </w:divBdr>
    </w:div>
    <w:div w:id="1444109947">
      <w:bodyDiv w:val="1"/>
      <w:marLeft w:val="0"/>
      <w:marRight w:val="0"/>
      <w:marTop w:val="0"/>
      <w:marBottom w:val="0"/>
      <w:divBdr>
        <w:top w:val="none" w:sz="0" w:space="0" w:color="auto"/>
        <w:left w:val="none" w:sz="0" w:space="0" w:color="auto"/>
        <w:bottom w:val="none" w:sz="0" w:space="0" w:color="auto"/>
        <w:right w:val="none" w:sz="0" w:space="0" w:color="auto"/>
      </w:divBdr>
    </w:div>
    <w:div w:id="1444374224">
      <w:bodyDiv w:val="1"/>
      <w:marLeft w:val="0"/>
      <w:marRight w:val="0"/>
      <w:marTop w:val="0"/>
      <w:marBottom w:val="0"/>
      <w:divBdr>
        <w:top w:val="none" w:sz="0" w:space="0" w:color="auto"/>
        <w:left w:val="none" w:sz="0" w:space="0" w:color="auto"/>
        <w:bottom w:val="none" w:sz="0" w:space="0" w:color="auto"/>
        <w:right w:val="none" w:sz="0" w:space="0" w:color="auto"/>
      </w:divBdr>
    </w:div>
    <w:div w:id="1444376244">
      <w:bodyDiv w:val="1"/>
      <w:marLeft w:val="0"/>
      <w:marRight w:val="0"/>
      <w:marTop w:val="0"/>
      <w:marBottom w:val="0"/>
      <w:divBdr>
        <w:top w:val="none" w:sz="0" w:space="0" w:color="auto"/>
        <w:left w:val="none" w:sz="0" w:space="0" w:color="auto"/>
        <w:bottom w:val="none" w:sz="0" w:space="0" w:color="auto"/>
        <w:right w:val="none" w:sz="0" w:space="0" w:color="auto"/>
      </w:divBdr>
    </w:div>
    <w:div w:id="1444421184">
      <w:bodyDiv w:val="1"/>
      <w:marLeft w:val="0"/>
      <w:marRight w:val="0"/>
      <w:marTop w:val="0"/>
      <w:marBottom w:val="0"/>
      <w:divBdr>
        <w:top w:val="none" w:sz="0" w:space="0" w:color="auto"/>
        <w:left w:val="none" w:sz="0" w:space="0" w:color="auto"/>
        <w:bottom w:val="none" w:sz="0" w:space="0" w:color="auto"/>
        <w:right w:val="none" w:sz="0" w:space="0" w:color="auto"/>
      </w:divBdr>
    </w:div>
    <w:div w:id="1444573779">
      <w:bodyDiv w:val="1"/>
      <w:marLeft w:val="0"/>
      <w:marRight w:val="0"/>
      <w:marTop w:val="0"/>
      <w:marBottom w:val="0"/>
      <w:divBdr>
        <w:top w:val="none" w:sz="0" w:space="0" w:color="auto"/>
        <w:left w:val="none" w:sz="0" w:space="0" w:color="auto"/>
        <w:bottom w:val="none" w:sz="0" w:space="0" w:color="auto"/>
        <w:right w:val="none" w:sz="0" w:space="0" w:color="auto"/>
      </w:divBdr>
    </w:div>
    <w:div w:id="1444767370">
      <w:bodyDiv w:val="1"/>
      <w:marLeft w:val="0"/>
      <w:marRight w:val="0"/>
      <w:marTop w:val="0"/>
      <w:marBottom w:val="0"/>
      <w:divBdr>
        <w:top w:val="none" w:sz="0" w:space="0" w:color="auto"/>
        <w:left w:val="none" w:sz="0" w:space="0" w:color="auto"/>
        <w:bottom w:val="none" w:sz="0" w:space="0" w:color="auto"/>
        <w:right w:val="none" w:sz="0" w:space="0" w:color="auto"/>
      </w:divBdr>
    </w:div>
    <w:div w:id="1444837766">
      <w:bodyDiv w:val="1"/>
      <w:marLeft w:val="0"/>
      <w:marRight w:val="0"/>
      <w:marTop w:val="0"/>
      <w:marBottom w:val="0"/>
      <w:divBdr>
        <w:top w:val="none" w:sz="0" w:space="0" w:color="auto"/>
        <w:left w:val="none" w:sz="0" w:space="0" w:color="auto"/>
        <w:bottom w:val="none" w:sz="0" w:space="0" w:color="auto"/>
        <w:right w:val="none" w:sz="0" w:space="0" w:color="auto"/>
      </w:divBdr>
    </w:div>
    <w:div w:id="1444837862">
      <w:bodyDiv w:val="1"/>
      <w:marLeft w:val="0"/>
      <w:marRight w:val="0"/>
      <w:marTop w:val="0"/>
      <w:marBottom w:val="0"/>
      <w:divBdr>
        <w:top w:val="none" w:sz="0" w:space="0" w:color="auto"/>
        <w:left w:val="none" w:sz="0" w:space="0" w:color="auto"/>
        <w:bottom w:val="none" w:sz="0" w:space="0" w:color="auto"/>
        <w:right w:val="none" w:sz="0" w:space="0" w:color="auto"/>
      </w:divBdr>
    </w:div>
    <w:div w:id="1444955987">
      <w:bodyDiv w:val="1"/>
      <w:marLeft w:val="0"/>
      <w:marRight w:val="0"/>
      <w:marTop w:val="0"/>
      <w:marBottom w:val="0"/>
      <w:divBdr>
        <w:top w:val="none" w:sz="0" w:space="0" w:color="auto"/>
        <w:left w:val="none" w:sz="0" w:space="0" w:color="auto"/>
        <w:bottom w:val="none" w:sz="0" w:space="0" w:color="auto"/>
        <w:right w:val="none" w:sz="0" w:space="0" w:color="auto"/>
      </w:divBdr>
    </w:div>
    <w:div w:id="1444957170">
      <w:bodyDiv w:val="1"/>
      <w:marLeft w:val="0"/>
      <w:marRight w:val="0"/>
      <w:marTop w:val="0"/>
      <w:marBottom w:val="0"/>
      <w:divBdr>
        <w:top w:val="none" w:sz="0" w:space="0" w:color="auto"/>
        <w:left w:val="none" w:sz="0" w:space="0" w:color="auto"/>
        <w:bottom w:val="none" w:sz="0" w:space="0" w:color="auto"/>
        <w:right w:val="none" w:sz="0" w:space="0" w:color="auto"/>
      </w:divBdr>
    </w:div>
    <w:div w:id="1445029981">
      <w:bodyDiv w:val="1"/>
      <w:marLeft w:val="0"/>
      <w:marRight w:val="0"/>
      <w:marTop w:val="0"/>
      <w:marBottom w:val="0"/>
      <w:divBdr>
        <w:top w:val="none" w:sz="0" w:space="0" w:color="auto"/>
        <w:left w:val="none" w:sz="0" w:space="0" w:color="auto"/>
        <w:bottom w:val="none" w:sz="0" w:space="0" w:color="auto"/>
        <w:right w:val="none" w:sz="0" w:space="0" w:color="auto"/>
      </w:divBdr>
    </w:div>
    <w:div w:id="1445077244">
      <w:bodyDiv w:val="1"/>
      <w:marLeft w:val="0"/>
      <w:marRight w:val="0"/>
      <w:marTop w:val="0"/>
      <w:marBottom w:val="0"/>
      <w:divBdr>
        <w:top w:val="none" w:sz="0" w:space="0" w:color="auto"/>
        <w:left w:val="none" w:sz="0" w:space="0" w:color="auto"/>
        <w:bottom w:val="none" w:sz="0" w:space="0" w:color="auto"/>
        <w:right w:val="none" w:sz="0" w:space="0" w:color="auto"/>
      </w:divBdr>
    </w:div>
    <w:div w:id="1445153703">
      <w:bodyDiv w:val="1"/>
      <w:marLeft w:val="0"/>
      <w:marRight w:val="0"/>
      <w:marTop w:val="0"/>
      <w:marBottom w:val="0"/>
      <w:divBdr>
        <w:top w:val="none" w:sz="0" w:space="0" w:color="auto"/>
        <w:left w:val="none" w:sz="0" w:space="0" w:color="auto"/>
        <w:bottom w:val="none" w:sz="0" w:space="0" w:color="auto"/>
        <w:right w:val="none" w:sz="0" w:space="0" w:color="auto"/>
      </w:divBdr>
    </w:div>
    <w:div w:id="1445614716">
      <w:bodyDiv w:val="1"/>
      <w:marLeft w:val="0"/>
      <w:marRight w:val="0"/>
      <w:marTop w:val="0"/>
      <w:marBottom w:val="0"/>
      <w:divBdr>
        <w:top w:val="none" w:sz="0" w:space="0" w:color="auto"/>
        <w:left w:val="none" w:sz="0" w:space="0" w:color="auto"/>
        <w:bottom w:val="none" w:sz="0" w:space="0" w:color="auto"/>
        <w:right w:val="none" w:sz="0" w:space="0" w:color="auto"/>
      </w:divBdr>
    </w:div>
    <w:div w:id="1445688560">
      <w:bodyDiv w:val="1"/>
      <w:marLeft w:val="0"/>
      <w:marRight w:val="0"/>
      <w:marTop w:val="0"/>
      <w:marBottom w:val="0"/>
      <w:divBdr>
        <w:top w:val="none" w:sz="0" w:space="0" w:color="auto"/>
        <w:left w:val="none" w:sz="0" w:space="0" w:color="auto"/>
        <w:bottom w:val="none" w:sz="0" w:space="0" w:color="auto"/>
        <w:right w:val="none" w:sz="0" w:space="0" w:color="auto"/>
      </w:divBdr>
    </w:div>
    <w:div w:id="1445691147">
      <w:bodyDiv w:val="1"/>
      <w:marLeft w:val="0"/>
      <w:marRight w:val="0"/>
      <w:marTop w:val="0"/>
      <w:marBottom w:val="0"/>
      <w:divBdr>
        <w:top w:val="none" w:sz="0" w:space="0" w:color="auto"/>
        <w:left w:val="none" w:sz="0" w:space="0" w:color="auto"/>
        <w:bottom w:val="none" w:sz="0" w:space="0" w:color="auto"/>
        <w:right w:val="none" w:sz="0" w:space="0" w:color="auto"/>
      </w:divBdr>
    </w:div>
    <w:div w:id="1445732609">
      <w:bodyDiv w:val="1"/>
      <w:marLeft w:val="0"/>
      <w:marRight w:val="0"/>
      <w:marTop w:val="0"/>
      <w:marBottom w:val="0"/>
      <w:divBdr>
        <w:top w:val="none" w:sz="0" w:space="0" w:color="auto"/>
        <w:left w:val="none" w:sz="0" w:space="0" w:color="auto"/>
        <w:bottom w:val="none" w:sz="0" w:space="0" w:color="auto"/>
        <w:right w:val="none" w:sz="0" w:space="0" w:color="auto"/>
      </w:divBdr>
    </w:div>
    <w:div w:id="1445925426">
      <w:bodyDiv w:val="1"/>
      <w:marLeft w:val="0"/>
      <w:marRight w:val="0"/>
      <w:marTop w:val="0"/>
      <w:marBottom w:val="0"/>
      <w:divBdr>
        <w:top w:val="none" w:sz="0" w:space="0" w:color="auto"/>
        <w:left w:val="none" w:sz="0" w:space="0" w:color="auto"/>
        <w:bottom w:val="none" w:sz="0" w:space="0" w:color="auto"/>
        <w:right w:val="none" w:sz="0" w:space="0" w:color="auto"/>
      </w:divBdr>
    </w:div>
    <w:div w:id="1445999380">
      <w:bodyDiv w:val="1"/>
      <w:marLeft w:val="0"/>
      <w:marRight w:val="0"/>
      <w:marTop w:val="0"/>
      <w:marBottom w:val="0"/>
      <w:divBdr>
        <w:top w:val="none" w:sz="0" w:space="0" w:color="auto"/>
        <w:left w:val="none" w:sz="0" w:space="0" w:color="auto"/>
        <w:bottom w:val="none" w:sz="0" w:space="0" w:color="auto"/>
        <w:right w:val="none" w:sz="0" w:space="0" w:color="auto"/>
      </w:divBdr>
    </w:div>
    <w:div w:id="1446074991">
      <w:bodyDiv w:val="1"/>
      <w:marLeft w:val="0"/>
      <w:marRight w:val="0"/>
      <w:marTop w:val="0"/>
      <w:marBottom w:val="0"/>
      <w:divBdr>
        <w:top w:val="none" w:sz="0" w:space="0" w:color="auto"/>
        <w:left w:val="none" w:sz="0" w:space="0" w:color="auto"/>
        <w:bottom w:val="none" w:sz="0" w:space="0" w:color="auto"/>
        <w:right w:val="none" w:sz="0" w:space="0" w:color="auto"/>
      </w:divBdr>
    </w:div>
    <w:div w:id="1446195688">
      <w:bodyDiv w:val="1"/>
      <w:marLeft w:val="0"/>
      <w:marRight w:val="0"/>
      <w:marTop w:val="0"/>
      <w:marBottom w:val="0"/>
      <w:divBdr>
        <w:top w:val="none" w:sz="0" w:space="0" w:color="auto"/>
        <w:left w:val="none" w:sz="0" w:space="0" w:color="auto"/>
        <w:bottom w:val="none" w:sz="0" w:space="0" w:color="auto"/>
        <w:right w:val="none" w:sz="0" w:space="0" w:color="auto"/>
      </w:divBdr>
    </w:div>
    <w:div w:id="1446264740">
      <w:bodyDiv w:val="1"/>
      <w:marLeft w:val="0"/>
      <w:marRight w:val="0"/>
      <w:marTop w:val="0"/>
      <w:marBottom w:val="0"/>
      <w:divBdr>
        <w:top w:val="none" w:sz="0" w:space="0" w:color="auto"/>
        <w:left w:val="none" w:sz="0" w:space="0" w:color="auto"/>
        <w:bottom w:val="none" w:sz="0" w:space="0" w:color="auto"/>
        <w:right w:val="none" w:sz="0" w:space="0" w:color="auto"/>
      </w:divBdr>
    </w:div>
    <w:div w:id="1446579138">
      <w:bodyDiv w:val="1"/>
      <w:marLeft w:val="0"/>
      <w:marRight w:val="0"/>
      <w:marTop w:val="0"/>
      <w:marBottom w:val="0"/>
      <w:divBdr>
        <w:top w:val="none" w:sz="0" w:space="0" w:color="auto"/>
        <w:left w:val="none" w:sz="0" w:space="0" w:color="auto"/>
        <w:bottom w:val="none" w:sz="0" w:space="0" w:color="auto"/>
        <w:right w:val="none" w:sz="0" w:space="0" w:color="auto"/>
      </w:divBdr>
    </w:div>
    <w:div w:id="1446580366">
      <w:bodyDiv w:val="1"/>
      <w:marLeft w:val="0"/>
      <w:marRight w:val="0"/>
      <w:marTop w:val="0"/>
      <w:marBottom w:val="0"/>
      <w:divBdr>
        <w:top w:val="none" w:sz="0" w:space="0" w:color="auto"/>
        <w:left w:val="none" w:sz="0" w:space="0" w:color="auto"/>
        <w:bottom w:val="none" w:sz="0" w:space="0" w:color="auto"/>
        <w:right w:val="none" w:sz="0" w:space="0" w:color="auto"/>
      </w:divBdr>
    </w:div>
    <w:div w:id="1446584398">
      <w:bodyDiv w:val="1"/>
      <w:marLeft w:val="0"/>
      <w:marRight w:val="0"/>
      <w:marTop w:val="0"/>
      <w:marBottom w:val="0"/>
      <w:divBdr>
        <w:top w:val="none" w:sz="0" w:space="0" w:color="auto"/>
        <w:left w:val="none" w:sz="0" w:space="0" w:color="auto"/>
        <w:bottom w:val="none" w:sz="0" w:space="0" w:color="auto"/>
        <w:right w:val="none" w:sz="0" w:space="0" w:color="auto"/>
      </w:divBdr>
    </w:div>
    <w:div w:id="1446656992">
      <w:bodyDiv w:val="1"/>
      <w:marLeft w:val="0"/>
      <w:marRight w:val="0"/>
      <w:marTop w:val="0"/>
      <w:marBottom w:val="0"/>
      <w:divBdr>
        <w:top w:val="none" w:sz="0" w:space="0" w:color="auto"/>
        <w:left w:val="none" w:sz="0" w:space="0" w:color="auto"/>
        <w:bottom w:val="none" w:sz="0" w:space="0" w:color="auto"/>
        <w:right w:val="none" w:sz="0" w:space="0" w:color="auto"/>
      </w:divBdr>
    </w:div>
    <w:div w:id="1446774878">
      <w:bodyDiv w:val="1"/>
      <w:marLeft w:val="0"/>
      <w:marRight w:val="0"/>
      <w:marTop w:val="0"/>
      <w:marBottom w:val="0"/>
      <w:divBdr>
        <w:top w:val="none" w:sz="0" w:space="0" w:color="auto"/>
        <w:left w:val="none" w:sz="0" w:space="0" w:color="auto"/>
        <w:bottom w:val="none" w:sz="0" w:space="0" w:color="auto"/>
        <w:right w:val="none" w:sz="0" w:space="0" w:color="auto"/>
      </w:divBdr>
    </w:div>
    <w:div w:id="1447040958">
      <w:bodyDiv w:val="1"/>
      <w:marLeft w:val="0"/>
      <w:marRight w:val="0"/>
      <w:marTop w:val="0"/>
      <w:marBottom w:val="0"/>
      <w:divBdr>
        <w:top w:val="none" w:sz="0" w:space="0" w:color="auto"/>
        <w:left w:val="none" w:sz="0" w:space="0" w:color="auto"/>
        <w:bottom w:val="none" w:sz="0" w:space="0" w:color="auto"/>
        <w:right w:val="none" w:sz="0" w:space="0" w:color="auto"/>
      </w:divBdr>
    </w:div>
    <w:div w:id="1447046886">
      <w:bodyDiv w:val="1"/>
      <w:marLeft w:val="0"/>
      <w:marRight w:val="0"/>
      <w:marTop w:val="0"/>
      <w:marBottom w:val="0"/>
      <w:divBdr>
        <w:top w:val="none" w:sz="0" w:space="0" w:color="auto"/>
        <w:left w:val="none" w:sz="0" w:space="0" w:color="auto"/>
        <w:bottom w:val="none" w:sz="0" w:space="0" w:color="auto"/>
        <w:right w:val="none" w:sz="0" w:space="0" w:color="auto"/>
      </w:divBdr>
    </w:div>
    <w:div w:id="1447118818">
      <w:bodyDiv w:val="1"/>
      <w:marLeft w:val="0"/>
      <w:marRight w:val="0"/>
      <w:marTop w:val="0"/>
      <w:marBottom w:val="0"/>
      <w:divBdr>
        <w:top w:val="none" w:sz="0" w:space="0" w:color="auto"/>
        <w:left w:val="none" w:sz="0" w:space="0" w:color="auto"/>
        <w:bottom w:val="none" w:sz="0" w:space="0" w:color="auto"/>
        <w:right w:val="none" w:sz="0" w:space="0" w:color="auto"/>
      </w:divBdr>
    </w:div>
    <w:div w:id="1447432559">
      <w:bodyDiv w:val="1"/>
      <w:marLeft w:val="0"/>
      <w:marRight w:val="0"/>
      <w:marTop w:val="0"/>
      <w:marBottom w:val="0"/>
      <w:divBdr>
        <w:top w:val="none" w:sz="0" w:space="0" w:color="auto"/>
        <w:left w:val="none" w:sz="0" w:space="0" w:color="auto"/>
        <w:bottom w:val="none" w:sz="0" w:space="0" w:color="auto"/>
        <w:right w:val="none" w:sz="0" w:space="0" w:color="auto"/>
      </w:divBdr>
    </w:div>
    <w:div w:id="1447508241">
      <w:bodyDiv w:val="1"/>
      <w:marLeft w:val="0"/>
      <w:marRight w:val="0"/>
      <w:marTop w:val="0"/>
      <w:marBottom w:val="0"/>
      <w:divBdr>
        <w:top w:val="none" w:sz="0" w:space="0" w:color="auto"/>
        <w:left w:val="none" w:sz="0" w:space="0" w:color="auto"/>
        <w:bottom w:val="none" w:sz="0" w:space="0" w:color="auto"/>
        <w:right w:val="none" w:sz="0" w:space="0" w:color="auto"/>
      </w:divBdr>
    </w:div>
    <w:div w:id="1447576571">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447579426">
      <w:bodyDiv w:val="1"/>
      <w:marLeft w:val="0"/>
      <w:marRight w:val="0"/>
      <w:marTop w:val="0"/>
      <w:marBottom w:val="0"/>
      <w:divBdr>
        <w:top w:val="none" w:sz="0" w:space="0" w:color="auto"/>
        <w:left w:val="none" w:sz="0" w:space="0" w:color="auto"/>
        <w:bottom w:val="none" w:sz="0" w:space="0" w:color="auto"/>
        <w:right w:val="none" w:sz="0" w:space="0" w:color="auto"/>
      </w:divBdr>
    </w:div>
    <w:div w:id="1447774026">
      <w:bodyDiv w:val="1"/>
      <w:marLeft w:val="0"/>
      <w:marRight w:val="0"/>
      <w:marTop w:val="0"/>
      <w:marBottom w:val="0"/>
      <w:divBdr>
        <w:top w:val="none" w:sz="0" w:space="0" w:color="auto"/>
        <w:left w:val="none" w:sz="0" w:space="0" w:color="auto"/>
        <w:bottom w:val="none" w:sz="0" w:space="0" w:color="auto"/>
        <w:right w:val="none" w:sz="0" w:space="0" w:color="auto"/>
      </w:divBdr>
    </w:div>
    <w:div w:id="1447852936">
      <w:bodyDiv w:val="1"/>
      <w:marLeft w:val="0"/>
      <w:marRight w:val="0"/>
      <w:marTop w:val="0"/>
      <w:marBottom w:val="0"/>
      <w:divBdr>
        <w:top w:val="none" w:sz="0" w:space="0" w:color="auto"/>
        <w:left w:val="none" w:sz="0" w:space="0" w:color="auto"/>
        <w:bottom w:val="none" w:sz="0" w:space="0" w:color="auto"/>
        <w:right w:val="none" w:sz="0" w:space="0" w:color="auto"/>
      </w:divBdr>
    </w:div>
    <w:div w:id="1447894865">
      <w:bodyDiv w:val="1"/>
      <w:marLeft w:val="0"/>
      <w:marRight w:val="0"/>
      <w:marTop w:val="0"/>
      <w:marBottom w:val="0"/>
      <w:divBdr>
        <w:top w:val="none" w:sz="0" w:space="0" w:color="auto"/>
        <w:left w:val="none" w:sz="0" w:space="0" w:color="auto"/>
        <w:bottom w:val="none" w:sz="0" w:space="0" w:color="auto"/>
        <w:right w:val="none" w:sz="0" w:space="0" w:color="auto"/>
      </w:divBdr>
    </w:div>
    <w:div w:id="1448045937">
      <w:bodyDiv w:val="1"/>
      <w:marLeft w:val="0"/>
      <w:marRight w:val="0"/>
      <w:marTop w:val="0"/>
      <w:marBottom w:val="0"/>
      <w:divBdr>
        <w:top w:val="none" w:sz="0" w:space="0" w:color="auto"/>
        <w:left w:val="none" w:sz="0" w:space="0" w:color="auto"/>
        <w:bottom w:val="none" w:sz="0" w:space="0" w:color="auto"/>
        <w:right w:val="none" w:sz="0" w:space="0" w:color="auto"/>
      </w:divBdr>
    </w:div>
    <w:div w:id="1448086166">
      <w:bodyDiv w:val="1"/>
      <w:marLeft w:val="0"/>
      <w:marRight w:val="0"/>
      <w:marTop w:val="0"/>
      <w:marBottom w:val="0"/>
      <w:divBdr>
        <w:top w:val="none" w:sz="0" w:space="0" w:color="auto"/>
        <w:left w:val="none" w:sz="0" w:space="0" w:color="auto"/>
        <w:bottom w:val="none" w:sz="0" w:space="0" w:color="auto"/>
        <w:right w:val="none" w:sz="0" w:space="0" w:color="auto"/>
      </w:divBdr>
    </w:div>
    <w:div w:id="1448160826">
      <w:bodyDiv w:val="1"/>
      <w:marLeft w:val="0"/>
      <w:marRight w:val="0"/>
      <w:marTop w:val="0"/>
      <w:marBottom w:val="0"/>
      <w:divBdr>
        <w:top w:val="none" w:sz="0" w:space="0" w:color="auto"/>
        <w:left w:val="none" w:sz="0" w:space="0" w:color="auto"/>
        <w:bottom w:val="none" w:sz="0" w:space="0" w:color="auto"/>
        <w:right w:val="none" w:sz="0" w:space="0" w:color="auto"/>
      </w:divBdr>
    </w:div>
    <w:div w:id="1448235421">
      <w:bodyDiv w:val="1"/>
      <w:marLeft w:val="0"/>
      <w:marRight w:val="0"/>
      <w:marTop w:val="0"/>
      <w:marBottom w:val="0"/>
      <w:divBdr>
        <w:top w:val="none" w:sz="0" w:space="0" w:color="auto"/>
        <w:left w:val="none" w:sz="0" w:space="0" w:color="auto"/>
        <w:bottom w:val="none" w:sz="0" w:space="0" w:color="auto"/>
        <w:right w:val="none" w:sz="0" w:space="0" w:color="auto"/>
      </w:divBdr>
    </w:div>
    <w:div w:id="1448239361">
      <w:bodyDiv w:val="1"/>
      <w:marLeft w:val="0"/>
      <w:marRight w:val="0"/>
      <w:marTop w:val="0"/>
      <w:marBottom w:val="0"/>
      <w:divBdr>
        <w:top w:val="none" w:sz="0" w:space="0" w:color="auto"/>
        <w:left w:val="none" w:sz="0" w:space="0" w:color="auto"/>
        <w:bottom w:val="none" w:sz="0" w:space="0" w:color="auto"/>
        <w:right w:val="none" w:sz="0" w:space="0" w:color="auto"/>
      </w:divBdr>
    </w:div>
    <w:div w:id="1448281992">
      <w:bodyDiv w:val="1"/>
      <w:marLeft w:val="0"/>
      <w:marRight w:val="0"/>
      <w:marTop w:val="0"/>
      <w:marBottom w:val="0"/>
      <w:divBdr>
        <w:top w:val="none" w:sz="0" w:space="0" w:color="auto"/>
        <w:left w:val="none" w:sz="0" w:space="0" w:color="auto"/>
        <w:bottom w:val="none" w:sz="0" w:space="0" w:color="auto"/>
        <w:right w:val="none" w:sz="0" w:space="0" w:color="auto"/>
      </w:divBdr>
    </w:div>
    <w:div w:id="1448501132">
      <w:bodyDiv w:val="1"/>
      <w:marLeft w:val="0"/>
      <w:marRight w:val="0"/>
      <w:marTop w:val="0"/>
      <w:marBottom w:val="0"/>
      <w:divBdr>
        <w:top w:val="none" w:sz="0" w:space="0" w:color="auto"/>
        <w:left w:val="none" w:sz="0" w:space="0" w:color="auto"/>
        <w:bottom w:val="none" w:sz="0" w:space="0" w:color="auto"/>
        <w:right w:val="none" w:sz="0" w:space="0" w:color="auto"/>
      </w:divBdr>
    </w:div>
    <w:div w:id="1448743652">
      <w:bodyDiv w:val="1"/>
      <w:marLeft w:val="0"/>
      <w:marRight w:val="0"/>
      <w:marTop w:val="0"/>
      <w:marBottom w:val="0"/>
      <w:divBdr>
        <w:top w:val="none" w:sz="0" w:space="0" w:color="auto"/>
        <w:left w:val="none" w:sz="0" w:space="0" w:color="auto"/>
        <w:bottom w:val="none" w:sz="0" w:space="0" w:color="auto"/>
        <w:right w:val="none" w:sz="0" w:space="0" w:color="auto"/>
      </w:divBdr>
    </w:div>
    <w:div w:id="1448813662">
      <w:bodyDiv w:val="1"/>
      <w:marLeft w:val="0"/>
      <w:marRight w:val="0"/>
      <w:marTop w:val="0"/>
      <w:marBottom w:val="0"/>
      <w:divBdr>
        <w:top w:val="none" w:sz="0" w:space="0" w:color="auto"/>
        <w:left w:val="none" w:sz="0" w:space="0" w:color="auto"/>
        <w:bottom w:val="none" w:sz="0" w:space="0" w:color="auto"/>
        <w:right w:val="none" w:sz="0" w:space="0" w:color="auto"/>
      </w:divBdr>
    </w:div>
    <w:div w:id="1448888561">
      <w:bodyDiv w:val="1"/>
      <w:marLeft w:val="0"/>
      <w:marRight w:val="0"/>
      <w:marTop w:val="0"/>
      <w:marBottom w:val="0"/>
      <w:divBdr>
        <w:top w:val="none" w:sz="0" w:space="0" w:color="auto"/>
        <w:left w:val="none" w:sz="0" w:space="0" w:color="auto"/>
        <w:bottom w:val="none" w:sz="0" w:space="0" w:color="auto"/>
        <w:right w:val="none" w:sz="0" w:space="0" w:color="auto"/>
      </w:divBdr>
    </w:div>
    <w:div w:id="1448966829">
      <w:bodyDiv w:val="1"/>
      <w:marLeft w:val="0"/>
      <w:marRight w:val="0"/>
      <w:marTop w:val="0"/>
      <w:marBottom w:val="0"/>
      <w:divBdr>
        <w:top w:val="none" w:sz="0" w:space="0" w:color="auto"/>
        <w:left w:val="none" w:sz="0" w:space="0" w:color="auto"/>
        <w:bottom w:val="none" w:sz="0" w:space="0" w:color="auto"/>
        <w:right w:val="none" w:sz="0" w:space="0" w:color="auto"/>
      </w:divBdr>
    </w:div>
    <w:div w:id="1449003618">
      <w:bodyDiv w:val="1"/>
      <w:marLeft w:val="0"/>
      <w:marRight w:val="0"/>
      <w:marTop w:val="0"/>
      <w:marBottom w:val="0"/>
      <w:divBdr>
        <w:top w:val="none" w:sz="0" w:space="0" w:color="auto"/>
        <w:left w:val="none" w:sz="0" w:space="0" w:color="auto"/>
        <w:bottom w:val="none" w:sz="0" w:space="0" w:color="auto"/>
        <w:right w:val="none" w:sz="0" w:space="0" w:color="auto"/>
      </w:divBdr>
    </w:div>
    <w:div w:id="1449004189">
      <w:bodyDiv w:val="1"/>
      <w:marLeft w:val="0"/>
      <w:marRight w:val="0"/>
      <w:marTop w:val="0"/>
      <w:marBottom w:val="0"/>
      <w:divBdr>
        <w:top w:val="none" w:sz="0" w:space="0" w:color="auto"/>
        <w:left w:val="none" w:sz="0" w:space="0" w:color="auto"/>
        <w:bottom w:val="none" w:sz="0" w:space="0" w:color="auto"/>
        <w:right w:val="none" w:sz="0" w:space="0" w:color="auto"/>
      </w:divBdr>
    </w:div>
    <w:div w:id="1449087332">
      <w:bodyDiv w:val="1"/>
      <w:marLeft w:val="0"/>
      <w:marRight w:val="0"/>
      <w:marTop w:val="0"/>
      <w:marBottom w:val="0"/>
      <w:divBdr>
        <w:top w:val="none" w:sz="0" w:space="0" w:color="auto"/>
        <w:left w:val="none" w:sz="0" w:space="0" w:color="auto"/>
        <w:bottom w:val="none" w:sz="0" w:space="0" w:color="auto"/>
        <w:right w:val="none" w:sz="0" w:space="0" w:color="auto"/>
      </w:divBdr>
    </w:div>
    <w:div w:id="1449161596">
      <w:bodyDiv w:val="1"/>
      <w:marLeft w:val="0"/>
      <w:marRight w:val="0"/>
      <w:marTop w:val="0"/>
      <w:marBottom w:val="0"/>
      <w:divBdr>
        <w:top w:val="none" w:sz="0" w:space="0" w:color="auto"/>
        <w:left w:val="none" w:sz="0" w:space="0" w:color="auto"/>
        <w:bottom w:val="none" w:sz="0" w:space="0" w:color="auto"/>
        <w:right w:val="none" w:sz="0" w:space="0" w:color="auto"/>
      </w:divBdr>
    </w:div>
    <w:div w:id="1449272663">
      <w:bodyDiv w:val="1"/>
      <w:marLeft w:val="0"/>
      <w:marRight w:val="0"/>
      <w:marTop w:val="0"/>
      <w:marBottom w:val="0"/>
      <w:divBdr>
        <w:top w:val="none" w:sz="0" w:space="0" w:color="auto"/>
        <w:left w:val="none" w:sz="0" w:space="0" w:color="auto"/>
        <w:bottom w:val="none" w:sz="0" w:space="0" w:color="auto"/>
        <w:right w:val="none" w:sz="0" w:space="0" w:color="auto"/>
      </w:divBdr>
    </w:div>
    <w:div w:id="1449347510">
      <w:bodyDiv w:val="1"/>
      <w:marLeft w:val="0"/>
      <w:marRight w:val="0"/>
      <w:marTop w:val="0"/>
      <w:marBottom w:val="0"/>
      <w:divBdr>
        <w:top w:val="none" w:sz="0" w:space="0" w:color="auto"/>
        <w:left w:val="none" w:sz="0" w:space="0" w:color="auto"/>
        <w:bottom w:val="none" w:sz="0" w:space="0" w:color="auto"/>
        <w:right w:val="none" w:sz="0" w:space="0" w:color="auto"/>
      </w:divBdr>
    </w:div>
    <w:div w:id="1449352300">
      <w:bodyDiv w:val="1"/>
      <w:marLeft w:val="0"/>
      <w:marRight w:val="0"/>
      <w:marTop w:val="0"/>
      <w:marBottom w:val="0"/>
      <w:divBdr>
        <w:top w:val="none" w:sz="0" w:space="0" w:color="auto"/>
        <w:left w:val="none" w:sz="0" w:space="0" w:color="auto"/>
        <w:bottom w:val="none" w:sz="0" w:space="0" w:color="auto"/>
        <w:right w:val="none" w:sz="0" w:space="0" w:color="auto"/>
      </w:divBdr>
    </w:div>
    <w:div w:id="1449423665">
      <w:bodyDiv w:val="1"/>
      <w:marLeft w:val="0"/>
      <w:marRight w:val="0"/>
      <w:marTop w:val="0"/>
      <w:marBottom w:val="0"/>
      <w:divBdr>
        <w:top w:val="none" w:sz="0" w:space="0" w:color="auto"/>
        <w:left w:val="none" w:sz="0" w:space="0" w:color="auto"/>
        <w:bottom w:val="none" w:sz="0" w:space="0" w:color="auto"/>
        <w:right w:val="none" w:sz="0" w:space="0" w:color="auto"/>
      </w:divBdr>
    </w:div>
    <w:div w:id="1449467451">
      <w:bodyDiv w:val="1"/>
      <w:marLeft w:val="0"/>
      <w:marRight w:val="0"/>
      <w:marTop w:val="0"/>
      <w:marBottom w:val="0"/>
      <w:divBdr>
        <w:top w:val="none" w:sz="0" w:space="0" w:color="auto"/>
        <w:left w:val="none" w:sz="0" w:space="0" w:color="auto"/>
        <w:bottom w:val="none" w:sz="0" w:space="0" w:color="auto"/>
        <w:right w:val="none" w:sz="0" w:space="0" w:color="auto"/>
      </w:divBdr>
    </w:div>
    <w:div w:id="1449468157">
      <w:bodyDiv w:val="1"/>
      <w:marLeft w:val="0"/>
      <w:marRight w:val="0"/>
      <w:marTop w:val="0"/>
      <w:marBottom w:val="0"/>
      <w:divBdr>
        <w:top w:val="none" w:sz="0" w:space="0" w:color="auto"/>
        <w:left w:val="none" w:sz="0" w:space="0" w:color="auto"/>
        <w:bottom w:val="none" w:sz="0" w:space="0" w:color="auto"/>
        <w:right w:val="none" w:sz="0" w:space="0" w:color="auto"/>
      </w:divBdr>
    </w:div>
    <w:div w:id="1449734717">
      <w:bodyDiv w:val="1"/>
      <w:marLeft w:val="0"/>
      <w:marRight w:val="0"/>
      <w:marTop w:val="0"/>
      <w:marBottom w:val="0"/>
      <w:divBdr>
        <w:top w:val="none" w:sz="0" w:space="0" w:color="auto"/>
        <w:left w:val="none" w:sz="0" w:space="0" w:color="auto"/>
        <w:bottom w:val="none" w:sz="0" w:space="0" w:color="auto"/>
        <w:right w:val="none" w:sz="0" w:space="0" w:color="auto"/>
      </w:divBdr>
    </w:div>
    <w:div w:id="1449932364">
      <w:bodyDiv w:val="1"/>
      <w:marLeft w:val="0"/>
      <w:marRight w:val="0"/>
      <w:marTop w:val="0"/>
      <w:marBottom w:val="0"/>
      <w:divBdr>
        <w:top w:val="none" w:sz="0" w:space="0" w:color="auto"/>
        <w:left w:val="none" w:sz="0" w:space="0" w:color="auto"/>
        <w:bottom w:val="none" w:sz="0" w:space="0" w:color="auto"/>
        <w:right w:val="none" w:sz="0" w:space="0" w:color="auto"/>
      </w:divBdr>
    </w:div>
    <w:div w:id="1450122554">
      <w:bodyDiv w:val="1"/>
      <w:marLeft w:val="0"/>
      <w:marRight w:val="0"/>
      <w:marTop w:val="0"/>
      <w:marBottom w:val="0"/>
      <w:divBdr>
        <w:top w:val="none" w:sz="0" w:space="0" w:color="auto"/>
        <w:left w:val="none" w:sz="0" w:space="0" w:color="auto"/>
        <w:bottom w:val="none" w:sz="0" w:space="0" w:color="auto"/>
        <w:right w:val="none" w:sz="0" w:space="0" w:color="auto"/>
      </w:divBdr>
    </w:div>
    <w:div w:id="1450123488">
      <w:bodyDiv w:val="1"/>
      <w:marLeft w:val="0"/>
      <w:marRight w:val="0"/>
      <w:marTop w:val="0"/>
      <w:marBottom w:val="0"/>
      <w:divBdr>
        <w:top w:val="none" w:sz="0" w:space="0" w:color="auto"/>
        <w:left w:val="none" w:sz="0" w:space="0" w:color="auto"/>
        <w:bottom w:val="none" w:sz="0" w:space="0" w:color="auto"/>
        <w:right w:val="none" w:sz="0" w:space="0" w:color="auto"/>
      </w:divBdr>
    </w:div>
    <w:div w:id="1450322855">
      <w:bodyDiv w:val="1"/>
      <w:marLeft w:val="0"/>
      <w:marRight w:val="0"/>
      <w:marTop w:val="0"/>
      <w:marBottom w:val="0"/>
      <w:divBdr>
        <w:top w:val="none" w:sz="0" w:space="0" w:color="auto"/>
        <w:left w:val="none" w:sz="0" w:space="0" w:color="auto"/>
        <w:bottom w:val="none" w:sz="0" w:space="0" w:color="auto"/>
        <w:right w:val="none" w:sz="0" w:space="0" w:color="auto"/>
      </w:divBdr>
    </w:div>
    <w:div w:id="1450465788">
      <w:bodyDiv w:val="1"/>
      <w:marLeft w:val="0"/>
      <w:marRight w:val="0"/>
      <w:marTop w:val="0"/>
      <w:marBottom w:val="0"/>
      <w:divBdr>
        <w:top w:val="none" w:sz="0" w:space="0" w:color="auto"/>
        <w:left w:val="none" w:sz="0" w:space="0" w:color="auto"/>
        <w:bottom w:val="none" w:sz="0" w:space="0" w:color="auto"/>
        <w:right w:val="none" w:sz="0" w:space="0" w:color="auto"/>
      </w:divBdr>
    </w:div>
    <w:div w:id="1450470270">
      <w:bodyDiv w:val="1"/>
      <w:marLeft w:val="0"/>
      <w:marRight w:val="0"/>
      <w:marTop w:val="0"/>
      <w:marBottom w:val="0"/>
      <w:divBdr>
        <w:top w:val="none" w:sz="0" w:space="0" w:color="auto"/>
        <w:left w:val="none" w:sz="0" w:space="0" w:color="auto"/>
        <w:bottom w:val="none" w:sz="0" w:space="0" w:color="auto"/>
        <w:right w:val="none" w:sz="0" w:space="0" w:color="auto"/>
      </w:divBdr>
    </w:div>
    <w:div w:id="1450514698">
      <w:bodyDiv w:val="1"/>
      <w:marLeft w:val="0"/>
      <w:marRight w:val="0"/>
      <w:marTop w:val="0"/>
      <w:marBottom w:val="0"/>
      <w:divBdr>
        <w:top w:val="none" w:sz="0" w:space="0" w:color="auto"/>
        <w:left w:val="none" w:sz="0" w:space="0" w:color="auto"/>
        <w:bottom w:val="none" w:sz="0" w:space="0" w:color="auto"/>
        <w:right w:val="none" w:sz="0" w:space="0" w:color="auto"/>
      </w:divBdr>
    </w:div>
    <w:div w:id="1450857257">
      <w:bodyDiv w:val="1"/>
      <w:marLeft w:val="0"/>
      <w:marRight w:val="0"/>
      <w:marTop w:val="0"/>
      <w:marBottom w:val="0"/>
      <w:divBdr>
        <w:top w:val="none" w:sz="0" w:space="0" w:color="auto"/>
        <w:left w:val="none" w:sz="0" w:space="0" w:color="auto"/>
        <w:bottom w:val="none" w:sz="0" w:space="0" w:color="auto"/>
        <w:right w:val="none" w:sz="0" w:space="0" w:color="auto"/>
      </w:divBdr>
    </w:div>
    <w:div w:id="1450858301">
      <w:bodyDiv w:val="1"/>
      <w:marLeft w:val="0"/>
      <w:marRight w:val="0"/>
      <w:marTop w:val="0"/>
      <w:marBottom w:val="0"/>
      <w:divBdr>
        <w:top w:val="none" w:sz="0" w:space="0" w:color="auto"/>
        <w:left w:val="none" w:sz="0" w:space="0" w:color="auto"/>
        <w:bottom w:val="none" w:sz="0" w:space="0" w:color="auto"/>
        <w:right w:val="none" w:sz="0" w:space="0" w:color="auto"/>
      </w:divBdr>
    </w:div>
    <w:div w:id="1450858840">
      <w:bodyDiv w:val="1"/>
      <w:marLeft w:val="0"/>
      <w:marRight w:val="0"/>
      <w:marTop w:val="0"/>
      <w:marBottom w:val="0"/>
      <w:divBdr>
        <w:top w:val="none" w:sz="0" w:space="0" w:color="auto"/>
        <w:left w:val="none" w:sz="0" w:space="0" w:color="auto"/>
        <w:bottom w:val="none" w:sz="0" w:space="0" w:color="auto"/>
        <w:right w:val="none" w:sz="0" w:space="0" w:color="auto"/>
      </w:divBdr>
    </w:div>
    <w:div w:id="1451317930">
      <w:bodyDiv w:val="1"/>
      <w:marLeft w:val="0"/>
      <w:marRight w:val="0"/>
      <w:marTop w:val="0"/>
      <w:marBottom w:val="0"/>
      <w:divBdr>
        <w:top w:val="none" w:sz="0" w:space="0" w:color="auto"/>
        <w:left w:val="none" w:sz="0" w:space="0" w:color="auto"/>
        <w:bottom w:val="none" w:sz="0" w:space="0" w:color="auto"/>
        <w:right w:val="none" w:sz="0" w:space="0" w:color="auto"/>
      </w:divBdr>
    </w:div>
    <w:div w:id="1451319381">
      <w:bodyDiv w:val="1"/>
      <w:marLeft w:val="0"/>
      <w:marRight w:val="0"/>
      <w:marTop w:val="0"/>
      <w:marBottom w:val="0"/>
      <w:divBdr>
        <w:top w:val="none" w:sz="0" w:space="0" w:color="auto"/>
        <w:left w:val="none" w:sz="0" w:space="0" w:color="auto"/>
        <w:bottom w:val="none" w:sz="0" w:space="0" w:color="auto"/>
        <w:right w:val="none" w:sz="0" w:space="0" w:color="auto"/>
      </w:divBdr>
    </w:div>
    <w:div w:id="1451361651">
      <w:bodyDiv w:val="1"/>
      <w:marLeft w:val="0"/>
      <w:marRight w:val="0"/>
      <w:marTop w:val="0"/>
      <w:marBottom w:val="0"/>
      <w:divBdr>
        <w:top w:val="none" w:sz="0" w:space="0" w:color="auto"/>
        <w:left w:val="none" w:sz="0" w:space="0" w:color="auto"/>
        <w:bottom w:val="none" w:sz="0" w:space="0" w:color="auto"/>
        <w:right w:val="none" w:sz="0" w:space="0" w:color="auto"/>
      </w:divBdr>
    </w:div>
    <w:div w:id="1451627860">
      <w:bodyDiv w:val="1"/>
      <w:marLeft w:val="0"/>
      <w:marRight w:val="0"/>
      <w:marTop w:val="0"/>
      <w:marBottom w:val="0"/>
      <w:divBdr>
        <w:top w:val="none" w:sz="0" w:space="0" w:color="auto"/>
        <w:left w:val="none" w:sz="0" w:space="0" w:color="auto"/>
        <w:bottom w:val="none" w:sz="0" w:space="0" w:color="auto"/>
        <w:right w:val="none" w:sz="0" w:space="0" w:color="auto"/>
      </w:divBdr>
    </w:div>
    <w:div w:id="1451779273">
      <w:bodyDiv w:val="1"/>
      <w:marLeft w:val="0"/>
      <w:marRight w:val="0"/>
      <w:marTop w:val="0"/>
      <w:marBottom w:val="0"/>
      <w:divBdr>
        <w:top w:val="none" w:sz="0" w:space="0" w:color="auto"/>
        <w:left w:val="none" w:sz="0" w:space="0" w:color="auto"/>
        <w:bottom w:val="none" w:sz="0" w:space="0" w:color="auto"/>
        <w:right w:val="none" w:sz="0" w:space="0" w:color="auto"/>
      </w:divBdr>
    </w:div>
    <w:div w:id="1452017646">
      <w:bodyDiv w:val="1"/>
      <w:marLeft w:val="0"/>
      <w:marRight w:val="0"/>
      <w:marTop w:val="0"/>
      <w:marBottom w:val="0"/>
      <w:divBdr>
        <w:top w:val="none" w:sz="0" w:space="0" w:color="auto"/>
        <w:left w:val="none" w:sz="0" w:space="0" w:color="auto"/>
        <w:bottom w:val="none" w:sz="0" w:space="0" w:color="auto"/>
        <w:right w:val="none" w:sz="0" w:space="0" w:color="auto"/>
      </w:divBdr>
    </w:div>
    <w:div w:id="1452043740">
      <w:bodyDiv w:val="1"/>
      <w:marLeft w:val="0"/>
      <w:marRight w:val="0"/>
      <w:marTop w:val="0"/>
      <w:marBottom w:val="0"/>
      <w:divBdr>
        <w:top w:val="none" w:sz="0" w:space="0" w:color="auto"/>
        <w:left w:val="none" w:sz="0" w:space="0" w:color="auto"/>
        <w:bottom w:val="none" w:sz="0" w:space="0" w:color="auto"/>
        <w:right w:val="none" w:sz="0" w:space="0" w:color="auto"/>
      </w:divBdr>
    </w:div>
    <w:div w:id="1452087443">
      <w:bodyDiv w:val="1"/>
      <w:marLeft w:val="0"/>
      <w:marRight w:val="0"/>
      <w:marTop w:val="0"/>
      <w:marBottom w:val="0"/>
      <w:divBdr>
        <w:top w:val="none" w:sz="0" w:space="0" w:color="auto"/>
        <w:left w:val="none" w:sz="0" w:space="0" w:color="auto"/>
        <w:bottom w:val="none" w:sz="0" w:space="0" w:color="auto"/>
        <w:right w:val="none" w:sz="0" w:space="0" w:color="auto"/>
      </w:divBdr>
    </w:div>
    <w:div w:id="1452089681">
      <w:bodyDiv w:val="1"/>
      <w:marLeft w:val="0"/>
      <w:marRight w:val="0"/>
      <w:marTop w:val="0"/>
      <w:marBottom w:val="0"/>
      <w:divBdr>
        <w:top w:val="none" w:sz="0" w:space="0" w:color="auto"/>
        <w:left w:val="none" w:sz="0" w:space="0" w:color="auto"/>
        <w:bottom w:val="none" w:sz="0" w:space="0" w:color="auto"/>
        <w:right w:val="none" w:sz="0" w:space="0" w:color="auto"/>
      </w:divBdr>
    </w:div>
    <w:div w:id="1452095746">
      <w:bodyDiv w:val="1"/>
      <w:marLeft w:val="0"/>
      <w:marRight w:val="0"/>
      <w:marTop w:val="0"/>
      <w:marBottom w:val="0"/>
      <w:divBdr>
        <w:top w:val="none" w:sz="0" w:space="0" w:color="auto"/>
        <w:left w:val="none" w:sz="0" w:space="0" w:color="auto"/>
        <w:bottom w:val="none" w:sz="0" w:space="0" w:color="auto"/>
        <w:right w:val="none" w:sz="0" w:space="0" w:color="auto"/>
      </w:divBdr>
    </w:div>
    <w:div w:id="1452241530">
      <w:bodyDiv w:val="1"/>
      <w:marLeft w:val="0"/>
      <w:marRight w:val="0"/>
      <w:marTop w:val="0"/>
      <w:marBottom w:val="0"/>
      <w:divBdr>
        <w:top w:val="none" w:sz="0" w:space="0" w:color="auto"/>
        <w:left w:val="none" w:sz="0" w:space="0" w:color="auto"/>
        <w:bottom w:val="none" w:sz="0" w:space="0" w:color="auto"/>
        <w:right w:val="none" w:sz="0" w:space="0" w:color="auto"/>
      </w:divBdr>
    </w:div>
    <w:div w:id="1452355126">
      <w:bodyDiv w:val="1"/>
      <w:marLeft w:val="0"/>
      <w:marRight w:val="0"/>
      <w:marTop w:val="0"/>
      <w:marBottom w:val="0"/>
      <w:divBdr>
        <w:top w:val="none" w:sz="0" w:space="0" w:color="auto"/>
        <w:left w:val="none" w:sz="0" w:space="0" w:color="auto"/>
        <w:bottom w:val="none" w:sz="0" w:space="0" w:color="auto"/>
        <w:right w:val="none" w:sz="0" w:space="0" w:color="auto"/>
      </w:divBdr>
    </w:div>
    <w:div w:id="1452505893">
      <w:bodyDiv w:val="1"/>
      <w:marLeft w:val="0"/>
      <w:marRight w:val="0"/>
      <w:marTop w:val="0"/>
      <w:marBottom w:val="0"/>
      <w:divBdr>
        <w:top w:val="none" w:sz="0" w:space="0" w:color="auto"/>
        <w:left w:val="none" w:sz="0" w:space="0" w:color="auto"/>
        <w:bottom w:val="none" w:sz="0" w:space="0" w:color="auto"/>
        <w:right w:val="none" w:sz="0" w:space="0" w:color="auto"/>
      </w:divBdr>
    </w:div>
    <w:div w:id="1452553138">
      <w:bodyDiv w:val="1"/>
      <w:marLeft w:val="0"/>
      <w:marRight w:val="0"/>
      <w:marTop w:val="0"/>
      <w:marBottom w:val="0"/>
      <w:divBdr>
        <w:top w:val="none" w:sz="0" w:space="0" w:color="auto"/>
        <w:left w:val="none" w:sz="0" w:space="0" w:color="auto"/>
        <w:bottom w:val="none" w:sz="0" w:space="0" w:color="auto"/>
        <w:right w:val="none" w:sz="0" w:space="0" w:color="auto"/>
      </w:divBdr>
    </w:div>
    <w:div w:id="1452702154">
      <w:bodyDiv w:val="1"/>
      <w:marLeft w:val="0"/>
      <w:marRight w:val="0"/>
      <w:marTop w:val="0"/>
      <w:marBottom w:val="0"/>
      <w:divBdr>
        <w:top w:val="none" w:sz="0" w:space="0" w:color="auto"/>
        <w:left w:val="none" w:sz="0" w:space="0" w:color="auto"/>
        <w:bottom w:val="none" w:sz="0" w:space="0" w:color="auto"/>
        <w:right w:val="none" w:sz="0" w:space="0" w:color="auto"/>
      </w:divBdr>
    </w:div>
    <w:div w:id="1452703326">
      <w:bodyDiv w:val="1"/>
      <w:marLeft w:val="0"/>
      <w:marRight w:val="0"/>
      <w:marTop w:val="0"/>
      <w:marBottom w:val="0"/>
      <w:divBdr>
        <w:top w:val="none" w:sz="0" w:space="0" w:color="auto"/>
        <w:left w:val="none" w:sz="0" w:space="0" w:color="auto"/>
        <w:bottom w:val="none" w:sz="0" w:space="0" w:color="auto"/>
        <w:right w:val="none" w:sz="0" w:space="0" w:color="auto"/>
      </w:divBdr>
    </w:div>
    <w:div w:id="1452817049">
      <w:bodyDiv w:val="1"/>
      <w:marLeft w:val="0"/>
      <w:marRight w:val="0"/>
      <w:marTop w:val="0"/>
      <w:marBottom w:val="0"/>
      <w:divBdr>
        <w:top w:val="none" w:sz="0" w:space="0" w:color="auto"/>
        <w:left w:val="none" w:sz="0" w:space="0" w:color="auto"/>
        <w:bottom w:val="none" w:sz="0" w:space="0" w:color="auto"/>
        <w:right w:val="none" w:sz="0" w:space="0" w:color="auto"/>
      </w:divBdr>
    </w:div>
    <w:div w:id="1452821745">
      <w:bodyDiv w:val="1"/>
      <w:marLeft w:val="0"/>
      <w:marRight w:val="0"/>
      <w:marTop w:val="0"/>
      <w:marBottom w:val="0"/>
      <w:divBdr>
        <w:top w:val="none" w:sz="0" w:space="0" w:color="auto"/>
        <w:left w:val="none" w:sz="0" w:space="0" w:color="auto"/>
        <w:bottom w:val="none" w:sz="0" w:space="0" w:color="auto"/>
        <w:right w:val="none" w:sz="0" w:space="0" w:color="auto"/>
      </w:divBdr>
    </w:div>
    <w:div w:id="1452898252">
      <w:bodyDiv w:val="1"/>
      <w:marLeft w:val="0"/>
      <w:marRight w:val="0"/>
      <w:marTop w:val="0"/>
      <w:marBottom w:val="0"/>
      <w:divBdr>
        <w:top w:val="none" w:sz="0" w:space="0" w:color="auto"/>
        <w:left w:val="none" w:sz="0" w:space="0" w:color="auto"/>
        <w:bottom w:val="none" w:sz="0" w:space="0" w:color="auto"/>
        <w:right w:val="none" w:sz="0" w:space="0" w:color="auto"/>
      </w:divBdr>
    </w:div>
    <w:div w:id="1452940709">
      <w:bodyDiv w:val="1"/>
      <w:marLeft w:val="0"/>
      <w:marRight w:val="0"/>
      <w:marTop w:val="0"/>
      <w:marBottom w:val="0"/>
      <w:divBdr>
        <w:top w:val="none" w:sz="0" w:space="0" w:color="auto"/>
        <w:left w:val="none" w:sz="0" w:space="0" w:color="auto"/>
        <w:bottom w:val="none" w:sz="0" w:space="0" w:color="auto"/>
        <w:right w:val="none" w:sz="0" w:space="0" w:color="auto"/>
      </w:divBdr>
    </w:div>
    <w:div w:id="1453012623">
      <w:bodyDiv w:val="1"/>
      <w:marLeft w:val="0"/>
      <w:marRight w:val="0"/>
      <w:marTop w:val="0"/>
      <w:marBottom w:val="0"/>
      <w:divBdr>
        <w:top w:val="none" w:sz="0" w:space="0" w:color="auto"/>
        <w:left w:val="none" w:sz="0" w:space="0" w:color="auto"/>
        <w:bottom w:val="none" w:sz="0" w:space="0" w:color="auto"/>
        <w:right w:val="none" w:sz="0" w:space="0" w:color="auto"/>
      </w:divBdr>
    </w:div>
    <w:div w:id="1453013056">
      <w:bodyDiv w:val="1"/>
      <w:marLeft w:val="0"/>
      <w:marRight w:val="0"/>
      <w:marTop w:val="0"/>
      <w:marBottom w:val="0"/>
      <w:divBdr>
        <w:top w:val="none" w:sz="0" w:space="0" w:color="auto"/>
        <w:left w:val="none" w:sz="0" w:space="0" w:color="auto"/>
        <w:bottom w:val="none" w:sz="0" w:space="0" w:color="auto"/>
        <w:right w:val="none" w:sz="0" w:space="0" w:color="auto"/>
      </w:divBdr>
    </w:div>
    <w:div w:id="1453018957">
      <w:bodyDiv w:val="1"/>
      <w:marLeft w:val="0"/>
      <w:marRight w:val="0"/>
      <w:marTop w:val="0"/>
      <w:marBottom w:val="0"/>
      <w:divBdr>
        <w:top w:val="none" w:sz="0" w:space="0" w:color="auto"/>
        <w:left w:val="none" w:sz="0" w:space="0" w:color="auto"/>
        <w:bottom w:val="none" w:sz="0" w:space="0" w:color="auto"/>
        <w:right w:val="none" w:sz="0" w:space="0" w:color="auto"/>
      </w:divBdr>
    </w:div>
    <w:div w:id="1453086520">
      <w:bodyDiv w:val="1"/>
      <w:marLeft w:val="0"/>
      <w:marRight w:val="0"/>
      <w:marTop w:val="0"/>
      <w:marBottom w:val="0"/>
      <w:divBdr>
        <w:top w:val="none" w:sz="0" w:space="0" w:color="auto"/>
        <w:left w:val="none" w:sz="0" w:space="0" w:color="auto"/>
        <w:bottom w:val="none" w:sz="0" w:space="0" w:color="auto"/>
        <w:right w:val="none" w:sz="0" w:space="0" w:color="auto"/>
      </w:divBdr>
    </w:div>
    <w:div w:id="1453130581">
      <w:bodyDiv w:val="1"/>
      <w:marLeft w:val="0"/>
      <w:marRight w:val="0"/>
      <w:marTop w:val="0"/>
      <w:marBottom w:val="0"/>
      <w:divBdr>
        <w:top w:val="none" w:sz="0" w:space="0" w:color="auto"/>
        <w:left w:val="none" w:sz="0" w:space="0" w:color="auto"/>
        <w:bottom w:val="none" w:sz="0" w:space="0" w:color="auto"/>
        <w:right w:val="none" w:sz="0" w:space="0" w:color="auto"/>
      </w:divBdr>
    </w:div>
    <w:div w:id="1453284242">
      <w:bodyDiv w:val="1"/>
      <w:marLeft w:val="0"/>
      <w:marRight w:val="0"/>
      <w:marTop w:val="0"/>
      <w:marBottom w:val="0"/>
      <w:divBdr>
        <w:top w:val="none" w:sz="0" w:space="0" w:color="auto"/>
        <w:left w:val="none" w:sz="0" w:space="0" w:color="auto"/>
        <w:bottom w:val="none" w:sz="0" w:space="0" w:color="auto"/>
        <w:right w:val="none" w:sz="0" w:space="0" w:color="auto"/>
      </w:divBdr>
    </w:div>
    <w:div w:id="1453356485">
      <w:bodyDiv w:val="1"/>
      <w:marLeft w:val="0"/>
      <w:marRight w:val="0"/>
      <w:marTop w:val="0"/>
      <w:marBottom w:val="0"/>
      <w:divBdr>
        <w:top w:val="none" w:sz="0" w:space="0" w:color="auto"/>
        <w:left w:val="none" w:sz="0" w:space="0" w:color="auto"/>
        <w:bottom w:val="none" w:sz="0" w:space="0" w:color="auto"/>
        <w:right w:val="none" w:sz="0" w:space="0" w:color="auto"/>
      </w:divBdr>
    </w:div>
    <w:div w:id="1453398721">
      <w:bodyDiv w:val="1"/>
      <w:marLeft w:val="0"/>
      <w:marRight w:val="0"/>
      <w:marTop w:val="0"/>
      <w:marBottom w:val="0"/>
      <w:divBdr>
        <w:top w:val="none" w:sz="0" w:space="0" w:color="auto"/>
        <w:left w:val="none" w:sz="0" w:space="0" w:color="auto"/>
        <w:bottom w:val="none" w:sz="0" w:space="0" w:color="auto"/>
        <w:right w:val="none" w:sz="0" w:space="0" w:color="auto"/>
      </w:divBdr>
    </w:div>
    <w:div w:id="1453398887">
      <w:bodyDiv w:val="1"/>
      <w:marLeft w:val="0"/>
      <w:marRight w:val="0"/>
      <w:marTop w:val="0"/>
      <w:marBottom w:val="0"/>
      <w:divBdr>
        <w:top w:val="none" w:sz="0" w:space="0" w:color="auto"/>
        <w:left w:val="none" w:sz="0" w:space="0" w:color="auto"/>
        <w:bottom w:val="none" w:sz="0" w:space="0" w:color="auto"/>
        <w:right w:val="none" w:sz="0" w:space="0" w:color="auto"/>
      </w:divBdr>
    </w:div>
    <w:div w:id="1453553964">
      <w:bodyDiv w:val="1"/>
      <w:marLeft w:val="0"/>
      <w:marRight w:val="0"/>
      <w:marTop w:val="0"/>
      <w:marBottom w:val="0"/>
      <w:divBdr>
        <w:top w:val="none" w:sz="0" w:space="0" w:color="auto"/>
        <w:left w:val="none" w:sz="0" w:space="0" w:color="auto"/>
        <w:bottom w:val="none" w:sz="0" w:space="0" w:color="auto"/>
        <w:right w:val="none" w:sz="0" w:space="0" w:color="auto"/>
      </w:divBdr>
    </w:div>
    <w:div w:id="1454134731">
      <w:bodyDiv w:val="1"/>
      <w:marLeft w:val="0"/>
      <w:marRight w:val="0"/>
      <w:marTop w:val="0"/>
      <w:marBottom w:val="0"/>
      <w:divBdr>
        <w:top w:val="none" w:sz="0" w:space="0" w:color="auto"/>
        <w:left w:val="none" w:sz="0" w:space="0" w:color="auto"/>
        <w:bottom w:val="none" w:sz="0" w:space="0" w:color="auto"/>
        <w:right w:val="none" w:sz="0" w:space="0" w:color="auto"/>
      </w:divBdr>
    </w:div>
    <w:div w:id="1454178756">
      <w:bodyDiv w:val="1"/>
      <w:marLeft w:val="0"/>
      <w:marRight w:val="0"/>
      <w:marTop w:val="0"/>
      <w:marBottom w:val="0"/>
      <w:divBdr>
        <w:top w:val="none" w:sz="0" w:space="0" w:color="auto"/>
        <w:left w:val="none" w:sz="0" w:space="0" w:color="auto"/>
        <w:bottom w:val="none" w:sz="0" w:space="0" w:color="auto"/>
        <w:right w:val="none" w:sz="0" w:space="0" w:color="auto"/>
      </w:divBdr>
    </w:div>
    <w:div w:id="1454330076">
      <w:bodyDiv w:val="1"/>
      <w:marLeft w:val="0"/>
      <w:marRight w:val="0"/>
      <w:marTop w:val="0"/>
      <w:marBottom w:val="0"/>
      <w:divBdr>
        <w:top w:val="none" w:sz="0" w:space="0" w:color="auto"/>
        <w:left w:val="none" w:sz="0" w:space="0" w:color="auto"/>
        <w:bottom w:val="none" w:sz="0" w:space="0" w:color="auto"/>
        <w:right w:val="none" w:sz="0" w:space="0" w:color="auto"/>
      </w:divBdr>
    </w:div>
    <w:div w:id="1454402705">
      <w:bodyDiv w:val="1"/>
      <w:marLeft w:val="0"/>
      <w:marRight w:val="0"/>
      <w:marTop w:val="0"/>
      <w:marBottom w:val="0"/>
      <w:divBdr>
        <w:top w:val="none" w:sz="0" w:space="0" w:color="auto"/>
        <w:left w:val="none" w:sz="0" w:space="0" w:color="auto"/>
        <w:bottom w:val="none" w:sz="0" w:space="0" w:color="auto"/>
        <w:right w:val="none" w:sz="0" w:space="0" w:color="auto"/>
      </w:divBdr>
    </w:div>
    <w:div w:id="1454858242">
      <w:bodyDiv w:val="1"/>
      <w:marLeft w:val="0"/>
      <w:marRight w:val="0"/>
      <w:marTop w:val="0"/>
      <w:marBottom w:val="0"/>
      <w:divBdr>
        <w:top w:val="none" w:sz="0" w:space="0" w:color="auto"/>
        <w:left w:val="none" w:sz="0" w:space="0" w:color="auto"/>
        <w:bottom w:val="none" w:sz="0" w:space="0" w:color="auto"/>
        <w:right w:val="none" w:sz="0" w:space="0" w:color="auto"/>
      </w:divBdr>
    </w:div>
    <w:div w:id="1454976690">
      <w:bodyDiv w:val="1"/>
      <w:marLeft w:val="0"/>
      <w:marRight w:val="0"/>
      <w:marTop w:val="0"/>
      <w:marBottom w:val="0"/>
      <w:divBdr>
        <w:top w:val="none" w:sz="0" w:space="0" w:color="auto"/>
        <w:left w:val="none" w:sz="0" w:space="0" w:color="auto"/>
        <w:bottom w:val="none" w:sz="0" w:space="0" w:color="auto"/>
        <w:right w:val="none" w:sz="0" w:space="0" w:color="auto"/>
      </w:divBdr>
    </w:div>
    <w:div w:id="1455103668">
      <w:bodyDiv w:val="1"/>
      <w:marLeft w:val="0"/>
      <w:marRight w:val="0"/>
      <w:marTop w:val="0"/>
      <w:marBottom w:val="0"/>
      <w:divBdr>
        <w:top w:val="none" w:sz="0" w:space="0" w:color="auto"/>
        <w:left w:val="none" w:sz="0" w:space="0" w:color="auto"/>
        <w:bottom w:val="none" w:sz="0" w:space="0" w:color="auto"/>
        <w:right w:val="none" w:sz="0" w:space="0" w:color="auto"/>
      </w:divBdr>
    </w:div>
    <w:div w:id="1455445983">
      <w:bodyDiv w:val="1"/>
      <w:marLeft w:val="0"/>
      <w:marRight w:val="0"/>
      <w:marTop w:val="0"/>
      <w:marBottom w:val="0"/>
      <w:divBdr>
        <w:top w:val="none" w:sz="0" w:space="0" w:color="auto"/>
        <w:left w:val="none" w:sz="0" w:space="0" w:color="auto"/>
        <w:bottom w:val="none" w:sz="0" w:space="0" w:color="auto"/>
        <w:right w:val="none" w:sz="0" w:space="0" w:color="auto"/>
      </w:divBdr>
    </w:div>
    <w:div w:id="1455490099">
      <w:bodyDiv w:val="1"/>
      <w:marLeft w:val="0"/>
      <w:marRight w:val="0"/>
      <w:marTop w:val="0"/>
      <w:marBottom w:val="0"/>
      <w:divBdr>
        <w:top w:val="none" w:sz="0" w:space="0" w:color="auto"/>
        <w:left w:val="none" w:sz="0" w:space="0" w:color="auto"/>
        <w:bottom w:val="none" w:sz="0" w:space="0" w:color="auto"/>
        <w:right w:val="none" w:sz="0" w:space="0" w:color="auto"/>
      </w:divBdr>
    </w:div>
    <w:div w:id="1455521380">
      <w:bodyDiv w:val="1"/>
      <w:marLeft w:val="0"/>
      <w:marRight w:val="0"/>
      <w:marTop w:val="0"/>
      <w:marBottom w:val="0"/>
      <w:divBdr>
        <w:top w:val="none" w:sz="0" w:space="0" w:color="auto"/>
        <w:left w:val="none" w:sz="0" w:space="0" w:color="auto"/>
        <w:bottom w:val="none" w:sz="0" w:space="0" w:color="auto"/>
        <w:right w:val="none" w:sz="0" w:space="0" w:color="auto"/>
      </w:divBdr>
    </w:div>
    <w:div w:id="1455561005">
      <w:bodyDiv w:val="1"/>
      <w:marLeft w:val="0"/>
      <w:marRight w:val="0"/>
      <w:marTop w:val="0"/>
      <w:marBottom w:val="0"/>
      <w:divBdr>
        <w:top w:val="none" w:sz="0" w:space="0" w:color="auto"/>
        <w:left w:val="none" w:sz="0" w:space="0" w:color="auto"/>
        <w:bottom w:val="none" w:sz="0" w:space="0" w:color="auto"/>
        <w:right w:val="none" w:sz="0" w:space="0" w:color="auto"/>
      </w:divBdr>
    </w:div>
    <w:div w:id="1455710330">
      <w:bodyDiv w:val="1"/>
      <w:marLeft w:val="0"/>
      <w:marRight w:val="0"/>
      <w:marTop w:val="0"/>
      <w:marBottom w:val="0"/>
      <w:divBdr>
        <w:top w:val="none" w:sz="0" w:space="0" w:color="auto"/>
        <w:left w:val="none" w:sz="0" w:space="0" w:color="auto"/>
        <w:bottom w:val="none" w:sz="0" w:space="0" w:color="auto"/>
        <w:right w:val="none" w:sz="0" w:space="0" w:color="auto"/>
      </w:divBdr>
    </w:div>
    <w:div w:id="1456099310">
      <w:bodyDiv w:val="1"/>
      <w:marLeft w:val="0"/>
      <w:marRight w:val="0"/>
      <w:marTop w:val="0"/>
      <w:marBottom w:val="0"/>
      <w:divBdr>
        <w:top w:val="none" w:sz="0" w:space="0" w:color="auto"/>
        <w:left w:val="none" w:sz="0" w:space="0" w:color="auto"/>
        <w:bottom w:val="none" w:sz="0" w:space="0" w:color="auto"/>
        <w:right w:val="none" w:sz="0" w:space="0" w:color="auto"/>
      </w:divBdr>
    </w:div>
    <w:div w:id="1456101335">
      <w:bodyDiv w:val="1"/>
      <w:marLeft w:val="0"/>
      <w:marRight w:val="0"/>
      <w:marTop w:val="0"/>
      <w:marBottom w:val="0"/>
      <w:divBdr>
        <w:top w:val="none" w:sz="0" w:space="0" w:color="auto"/>
        <w:left w:val="none" w:sz="0" w:space="0" w:color="auto"/>
        <w:bottom w:val="none" w:sz="0" w:space="0" w:color="auto"/>
        <w:right w:val="none" w:sz="0" w:space="0" w:color="auto"/>
      </w:divBdr>
    </w:div>
    <w:div w:id="1456145517">
      <w:bodyDiv w:val="1"/>
      <w:marLeft w:val="0"/>
      <w:marRight w:val="0"/>
      <w:marTop w:val="0"/>
      <w:marBottom w:val="0"/>
      <w:divBdr>
        <w:top w:val="none" w:sz="0" w:space="0" w:color="auto"/>
        <w:left w:val="none" w:sz="0" w:space="0" w:color="auto"/>
        <w:bottom w:val="none" w:sz="0" w:space="0" w:color="auto"/>
        <w:right w:val="none" w:sz="0" w:space="0" w:color="auto"/>
      </w:divBdr>
    </w:div>
    <w:div w:id="1456217197">
      <w:bodyDiv w:val="1"/>
      <w:marLeft w:val="0"/>
      <w:marRight w:val="0"/>
      <w:marTop w:val="0"/>
      <w:marBottom w:val="0"/>
      <w:divBdr>
        <w:top w:val="none" w:sz="0" w:space="0" w:color="auto"/>
        <w:left w:val="none" w:sz="0" w:space="0" w:color="auto"/>
        <w:bottom w:val="none" w:sz="0" w:space="0" w:color="auto"/>
        <w:right w:val="none" w:sz="0" w:space="0" w:color="auto"/>
      </w:divBdr>
    </w:div>
    <w:div w:id="1456289730">
      <w:bodyDiv w:val="1"/>
      <w:marLeft w:val="0"/>
      <w:marRight w:val="0"/>
      <w:marTop w:val="0"/>
      <w:marBottom w:val="0"/>
      <w:divBdr>
        <w:top w:val="none" w:sz="0" w:space="0" w:color="auto"/>
        <w:left w:val="none" w:sz="0" w:space="0" w:color="auto"/>
        <w:bottom w:val="none" w:sz="0" w:space="0" w:color="auto"/>
        <w:right w:val="none" w:sz="0" w:space="0" w:color="auto"/>
      </w:divBdr>
    </w:div>
    <w:div w:id="1456367738">
      <w:bodyDiv w:val="1"/>
      <w:marLeft w:val="0"/>
      <w:marRight w:val="0"/>
      <w:marTop w:val="0"/>
      <w:marBottom w:val="0"/>
      <w:divBdr>
        <w:top w:val="none" w:sz="0" w:space="0" w:color="auto"/>
        <w:left w:val="none" w:sz="0" w:space="0" w:color="auto"/>
        <w:bottom w:val="none" w:sz="0" w:space="0" w:color="auto"/>
        <w:right w:val="none" w:sz="0" w:space="0" w:color="auto"/>
      </w:divBdr>
    </w:div>
    <w:div w:id="1456480424">
      <w:bodyDiv w:val="1"/>
      <w:marLeft w:val="0"/>
      <w:marRight w:val="0"/>
      <w:marTop w:val="0"/>
      <w:marBottom w:val="0"/>
      <w:divBdr>
        <w:top w:val="none" w:sz="0" w:space="0" w:color="auto"/>
        <w:left w:val="none" w:sz="0" w:space="0" w:color="auto"/>
        <w:bottom w:val="none" w:sz="0" w:space="0" w:color="auto"/>
        <w:right w:val="none" w:sz="0" w:space="0" w:color="auto"/>
      </w:divBdr>
    </w:div>
    <w:div w:id="1456481213">
      <w:bodyDiv w:val="1"/>
      <w:marLeft w:val="0"/>
      <w:marRight w:val="0"/>
      <w:marTop w:val="0"/>
      <w:marBottom w:val="0"/>
      <w:divBdr>
        <w:top w:val="none" w:sz="0" w:space="0" w:color="auto"/>
        <w:left w:val="none" w:sz="0" w:space="0" w:color="auto"/>
        <w:bottom w:val="none" w:sz="0" w:space="0" w:color="auto"/>
        <w:right w:val="none" w:sz="0" w:space="0" w:color="auto"/>
      </w:divBdr>
    </w:div>
    <w:div w:id="1456485459">
      <w:bodyDiv w:val="1"/>
      <w:marLeft w:val="0"/>
      <w:marRight w:val="0"/>
      <w:marTop w:val="0"/>
      <w:marBottom w:val="0"/>
      <w:divBdr>
        <w:top w:val="none" w:sz="0" w:space="0" w:color="auto"/>
        <w:left w:val="none" w:sz="0" w:space="0" w:color="auto"/>
        <w:bottom w:val="none" w:sz="0" w:space="0" w:color="auto"/>
        <w:right w:val="none" w:sz="0" w:space="0" w:color="auto"/>
      </w:divBdr>
    </w:div>
    <w:div w:id="1456559788">
      <w:bodyDiv w:val="1"/>
      <w:marLeft w:val="0"/>
      <w:marRight w:val="0"/>
      <w:marTop w:val="0"/>
      <w:marBottom w:val="0"/>
      <w:divBdr>
        <w:top w:val="none" w:sz="0" w:space="0" w:color="auto"/>
        <w:left w:val="none" w:sz="0" w:space="0" w:color="auto"/>
        <w:bottom w:val="none" w:sz="0" w:space="0" w:color="auto"/>
        <w:right w:val="none" w:sz="0" w:space="0" w:color="auto"/>
      </w:divBdr>
    </w:div>
    <w:div w:id="1456631186">
      <w:bodyDiv w:val="1"/>
      <w:marLeft w:val="0"/>
      <w:marRight w:val="0"/>
      <w:marTop w:val="0"/>
      <w:marBottom w:val="0"/>
      <w:divBdr>
        <w:top w:val="none" w:sz="0" w:space="0" w:color="auto"/>
        <w:left w:val="none" w:sz="0" w:space="0" w:color="auto"/>
        <w:bottom w:val="none" w:sz="0" w:space="0" w:color="auto"/>
        <w:right w:val="none" w:sz="0" w:space="0" w:color="auto"/>
      </w:divBdr>
    </w:div>
    <w:div w:id="1456631994">
      <w:bodyDiv w:val="1"/>
      <w:marLeft w:val="0"/>
      <w:marRight w:val="0"/>
      <w:marTop w:val="0"/>
      <w:marBottom w:val="0"/>
      <w:divBdr>
        <w:top w:val="none" w:sz="0" w:space="0" w:color="auto"/>
        <w:left w:val="none" w:sz="0" w:space="0" w:color="auto"/>
        <w:bottom w:val="none" w:sz="0" w:space="0" w:color="auto"/>
        <w:right w:val="none" w:sz="0" w:space="0" w:color="auto"/>
      </w:divBdr>
    </w:div>
    <w:div w:id="1456633057">
      <w:bodyDiv w:val="1"/>
      <w:marLeft w:val="0"/>
      <w:marRight w:val="0"/>
      <w:marTop w:val="0"/>
      <w:marBottom w:val="0"/>
      <w:divBdr>
        <w:top w:val="none" w:sz="0" w:space="0" w:color="auto"/>
        <w:left w:val="none" w:sz="0" w:space="0" w:color="auto"/>
        <w:bottom w:val="none" w:sz="0" w:space="0" w:color="auto"/>
        <w:right w:val="none" w:sz="0" w:space="0" w:color="auto"/>
      </w:divBdr>
    </w:div>
    <w:div w:id="1456676627">
      <w:bodyDiv w:val="1"/>
      <w:marLeft w:val="0"/>
      <w:marRight w:val="0"/>
      <w:marTop w:val="0"/>
      <w:marBottom w:val="0"/>
      <w:divBdr>
        <w:top w:val="none" w:sz="0" w:space="0" w:color="auto"/>
        <w:left w:val="none" w:sz="0" w:space="0" w:color="auto"/>
        <w:bottom w:val="none" w:sz="0" w:space="0" w:color="auto"/>
        <w:right w:val="none" w:sz="0" w:space="0" w:color="auto"/>
      </w:divBdr>
    </w:div>
    <w:div w:id="1456753539">
      <w:bodyDiv w:val="1"/>
      <w:marLeft w:val="0"/>
      <w:marRight w:val="0"/>
      <w:marTop w:val="0"/>
      <w:marBottom w:val="0"/>
      <w:divBdr>
        <w:top w:val="none" w:sz="0" w:space="0" w:color="auto"/>
        <w:left w:val="none" w:sz="0" w:space="0" w:color="auto"/>
        <w:bottom w:val="none" w:sz="0" w:space="0" w:color="auto"/>
        <w:right w:val="none" w:sz="0" w:space="0" w:color="auto"/>
      </w:divBdr>
    </w:div>
    <w:div w:id="1456754490">
      <w:bodyDiv w:val="1"/>
      <w:marLeft w:val="0"/>
      <w:marRight w:val="0"/>
      <w:marTop w:val="0"/>
      <w:marBottom w:val="0"/>
      <w:divBdr>
        <w:top w:val="none" w:sz="0" w:space="0" w:color="auto"/>
        <w:left w:val="none" w:sz="0" w:space="0" w:color="auto"/>
        <w:bottom w:val="none" w:sz="0" w:space="0" w:color="auto"/>
        <w:right w:val="none" w:sz="0" w:space="0" w:color="auto"/>
      </w:divBdr>
    </w:div>
    <w:div w:id="1456826336">
      <w:bodyDiv w:val="1"/>
      <w:marLeft w:val="0"/>
      <w:marRight w:val="0"/>
      <w:marTop w:val="0"/>
      <w:marBottom w:val="0"/>
      <w:divBdr>
        <w:top w:val="none" w:sz="0" w:space="0" w:color="auto"/>
        <w:left w:val="none" w:sz="0" w:space="0" w:color="auto"/>
        <w:bottom w:val="none" w:sz="0" w:space="0" w:color="auto"/>
        <w:right w:val="none" w:sz="0" w:space="0" w:color="auto"/>
      </w:divBdr>
    </w:div>
    <w:div w:id="1456871921">
      <w:bodyDiv w:val="1"/>
      <w:marLeft w:val="0"/>
      <w:marRight w:val="0"/>
      <w:marTop w:val="0"/>
      <w:marBottom w:val="0"/>
      <w:divBdr>
        <w:top w:val="none" w:sz="0" w:space="0" w:color="auto"/>
        <w:left w:val="none" w:sz="0" w:space="0" w:color="auto"/>
        <w:bottom w:val="none" w:sz="0" w:space="0" w:color="auto"/>
        <w:right w:val="none" w:sz="0" w:space="0" w:color="auto"/>
      </w:divBdr>
    </w:div>
    <w:div w:id="1456946335">
      <w:bodyDiv w:val="1"/>
      <w:marLeft w:val="0"/>
      <w:marRight w:val="0"/>
      <w:marTop w:val="0"/>
      <w:marBottom w:val="0"/>
      <w:divBdr>
        <w:top w:val="none" w:sz="0" w:space="0" w:color="auto"/>
        <w:left w:val="none" w:sz="0" w:space="0" w:color="auto"/>
        <w:bottom w:val="none" w:sz="0" w:space="0" w:color="auto"/>
        <w:right w:val="none" w:sz="0" w:space="0" w:color="auto"/>
      </w:divBdr>
    </w:div>
    <w:div w:id="1457213959">
      <w:bodyDiv w:val="1"/>
      <w:marLeft w:val="0"/>
      <w:marRight w:val="0"/>
      <w:marTop w:val="0"/>
      <w:marBottom w:val="0"/>
      <w:divBdr>
        <w:top w:val="none" w:sz="0" w:space="0" w:color="auto"/>
        <w:left w:val="none" w:sz="0" w:space="0" w:color="auto"/>
        <w:bottom w:val="none" w:sz="0" w:space="0" w:color="auto"/>
        <w:right w:val="none" w:sz="0" w:space="0" w:color="auto"/>
      </w:divBdr>
    </w:div>
    <w:div w:id="1457290883">
      <w:bodyDiv w:val="1"/>
      <w:marLeft w:val="0"/>
      <w:marRight w:val="0"/>
      <w:marTop w:val="0"/>
      <w:marBottom w:val="0"/>
      <w:divBdr>
        <w:top w:val="none" w:sz="0" w:space="0" w:color="auto"/>
        <w:left w:val="none" w:sz="0" w:space="0" w:color="auto"/>
        <w:bottom w:val="none" w:sz="0" w:space="0" w:color="auto"/>
        <w:right w:val="none" w:sz="0" w:space="0" w:color="auto"/>
      </w:divBdr>
    </w:div>
    <w:div w:id="1457332742">
      <w:bodyDiv w:val="1"/>
      <w:marLeft w:val="0"/>
      <w:marRight w:val="0"/>
      <w:marTop w:val="0"/>
      <w:marBottom w:val="0"/>
      <w:divBdr>
        <w:top w:val="none" w:sz="0" w:space="0" w:color="auto"/>
        <w:left w:val="none" w:sz="0" w:space="0" w:color="auto"/>
        <w:bottom w:val="none" w:sz="0" w:space="0" w:color="auto"/>
        <w:right w:val="none" w:sz="0" w:space="0" w:color="auto"/>
      </w:divBdr>
    </w:div>
    <w:div w:id="1457410073">
      <w:bodyDiv w:val="1"/>
      <w:marLeft w:val="0"/>
      <w:marRight w:val="0"/>
      <w:marTop w:val="0"/>
      <w:marBottom w:val="0"/>
      <w:divBdr>
        <w:top w:val="none" w:sz="0" w:space="0" w:color="auto"/>
        <w:left w:val="none" w:sz="0" w:space="0" w:color="auto"/>
        <w:bottom w:val="none" w:sz="0" w:space="0" w:color="auto"/>
        <w:right w:val="none" w:sz="0" w:space="0" w:color="auto"/>
      </w:divBdr>
    </w:div>
    <w:div w:id="1457480768">
      <w:bodyDiv w:val="1"/>
      <w:marLeft w:val="0"/>
      <w:marRight w:val="0"/>
      <w:marTop w:val="0"/>
      <w:marBottom w:val="0"/>
      <w:divBdr>
        <w:top w:val="none" w:sz="0" w:space="0" w:color="auto"/>
        <w:left w:val="none" w:sz="0" w:space="0" w:color="auto"/>
        <w:bottom w:val="none" w:sz="0" w:space="0" w:color="auto"/>
        <w:right w:val="none" w:sz="0" w:space="0" w:color="auto"/>
      </w:divBdr>
    </w:div>
    <w:div w:id="1457600148">
      <w:bodyDiv w:val="1"/>
      <w:marLeft w:val="0"/>
      <w:marRight w:val="0"/>
      <w:marTop w:val="0"/>
      <w:marBottom w:val="0"/>
      <w:divBdr>
        <w:top w:val="none" w:sz="0" w:space="0" w:color="auto"/>
        <w:left w:val="none" w:sz="0" w:space="0" w:color="auto"/>
        <w:bottom w:val="none" w:sz="0" w:space="0" w:color="auto"/>
        <w:right w:val="none" w:sz="0" w:space="0" w:color="auto"/>
      </w:divBdr>
    </w:div>
    <w:div w:id="1457604059">
      <w:bodyDiv w:val="1"/>
      <w:marLeft w:val="0"/>
      <w:marRight w:val="0"/>
      <w:marTop w:val="0"/>
      <w:marBottom w:val="0"/>
      <w:divBdr>
        <w:top w:val="none" w:sz="0" w:space="0" w:color="auto"/>
        <w:left w:val="none" w:sz="0" w:space="0" w:color="auto"/>
        <w:bottom w:val="none" w:sz="0" w:space="0" w:color="auto"/>
        <w:right w:val="none" w:sz="0" w:space="0" w:color="auto"/>
      </w:divBdr>
    </w:div>
    <w:div w:id="1457679674">
      <w:bodyDiv w:val="1"/>
      <w:marLeft w:val="0"/>
      <w:marRight w:val="0"/>
      <w:marTop w:val="0"/>
      <w:marBottom w:val="0"/>
      <w:divBdr>
        <w:top w:val="none" w:sz="0" w:space="0" w:color="auto"/>
        <w:left w:val="none" w:sz="0" w:space="0" w:color="auto"/>
        <w:bottom w:val="none" w:sz="0" w:space="0" w:color="auto"/>
        <w:right w:val="none" w:sz="0" w:space="0" w:color="auto"/>
      </w:divBdr>
    </w:div>
    <w:div w:id="1457722061">
      <w:bodyDiv w:val="1"/>
      <w:marLeft w:val="0"/>
      <w:marRight w:val="0"/>
      <w:marTop w:val="0"/>
      <w:marBottom w:val="0"/>
      <w:divBdr>
        <w:top w:val="none" w:sz="0" w:space="0" w:color="auto"/>
        <w:left w:val="none" w:sz="0" w:space="0" w:color="auto"/>
        <w:bottom w:val="none" w:sz="0" w:space="0" w:color="auto"/>
        <w:right w:val="none" w:sz="0" w:space="0" w:color="auto"/>
      </w:divBdr>
    </w:div>
    <w:div w:id="1457791118">
      <w:bodyDiv w:val="1"/>
      <w:marLeft w:val="0"/>
      <w:marRight w:val="0"/>
      <w:marTop w:val="0"/>
      <w:marBottom w:val="0"/>
      <w:divBdr>
        <w:top w:val="none" w:sz="0" w:space="0" w:color="auto"/>
        <w:left w:val="none" w:sz="0" w:space="0" w:color="auto"/>
        <w:bottom w:val="none" w:sz="0" w:space="0" w:color="auto"/>
        <w:right w:val="none" w:sz="0" w:space="0" w:color="auto"/>
      </w:divBdr>
    </w:div>
    <w:div w:id="1457799229">
      <w:bodyDiv w:val="1"/>
      <w:marLeft w:val="0"/>
      <w:marRight w:val="0"/>
      <w:marTop w:val="0"/>
      <w:marBottom w:val="0"/>
      <w:divBdr>
        <w:top w:val="none" w:sz="0" w:space="0" w:color="auto"/>
        <w:left w:val="none" w:sz="0" w:space="0" w:color="auto"/>
        <w:bottom w:val="none" w:sz="0" w:space="0" w:color="auto"/>
        <w:right w:val="none" w:sz="0" w:space="0" w:color="auto"/>
      </w:divBdr>
    </w:div>
    <w:div w:id="1457866297">
      <w:bodyDiv w:val="1"/>
      <w:marLeft w:val="0"/>
      <w:marRight w:val="0"/>
      <w:marTop w:val="0"/>
      <w:marBottom w:val="0"/>
      <w:divBdr>
        <w:top w:val="none" w:sz="0" w:space="0" w:color="auto"/>
        <w:left w:val="none" w:sz="0" w:space="0" w:color="auto"/>
        <w:bottom w:val="none" w:sz="0" w:space="0" w:color="auto"/>
        <w:right w:val="none" w:sz="0" w:space="0" w:color="auto"/>
      </w:divBdr>
    </w:div>
    <w:div w:id="1458062724">
      <w:bodyDiv w:val="1"/>
      <w:marLeft w:val="0"/>
      <w:marRight w:val="0"/>
      <w:marTop w:val="0"/>
      <w:marBottom w:val="0"/>
      <w:divBdr>
        <w:top w:val="none" w:sz="0" w:space="0" w:color="auto"/>
        <w:left w:val="none" w:sz="0" w:space="0" w:color="auto"/>
        <w:bottom w:val="none" w:sz="0" w:space="0" w:color="auto"/>
        <w:right w:val="none" w:sz="0" w:space="0" w:color="auto"/>
      </w:divBdr>
    </w:div>
    <w:div w:id="1458111087">
      <w:bodyDiv w:val="1"/>
      <w:marLeft w:val="0"/>
      <w:marRight w:val="0"/>
      <w:marTop w:val="0"/>
      <w:marBottom w:val="0"/>
      <w:divBdr>
        <w:top w:val="none" w:sz="0" w:space="0" w:color="auto"/>
        <w:left w:val="none" w:sz="0" w:space="0" w:color="auto"/>
        <w:bottom w:val="none" w:sz="0" w:space="0" w:color="auto"/>
        <w:right w:val="none" w:sz="0" w:space="0" w:color="auto"/>
      </w:divBdr>
    </w:div>
    <w:div w:id="1458260463">
      <w:bodyDiv w:val="1"/>
      <w:marLeft w:val="0"/>
      <w:marRight w:val="0"/>
      <w:marTop w:val="0"/>
      <w:marBottom w:val="0"/>
      <w:divBdr>
        <w:top w:val="none" w:sz="0" w:space="0" w:color="auto"/>
        <w:left w:val="none" w:sz="0" w:space="0" w:color="auto"/>
        <w:bottom w:val="none" w:sz="0" w:space="0" w:color="auto"/>
        <w:right w:val="none" w:sz="0" w:space="0" w:color="auto"/>
      </w:divBdr>
    </w:div>
    <w:div w:id="1458330460">
      <w:bodyDiv w:val="1"/>
      <w:marLeft w:val="0"/>
      <w:marRight w:val="0"/>
      <w:marTop w:val="0"/>
      <w:marBottom w:val="0"/>
      <w:divBdr>
        <w:top w:val="none" w:sz="0" w:space="0" w:color="auto"/>
        <w:left w:val="none" w:sz="0" w:space="0" w:color="auto"/>
        <w:bottom w:val="none" w:sz="0" w:space="0" w:color="auto"/>
        <w:right w:val="none" w:sz="0" w:space="0" w:color="auto"/>
      </w:divBdr>
    </w:div>
    <w:div w:id="1458450337">
      <w:bodyDiv w:val="1"/>
      <w:marLeft w:val="0"/>
      <w:marRight w:val="0"/>
      <w:marTop w:val="0"/>
      <w:marBottom w:val="0"/>
      <w:divBdr>
        <w:top w:val="none" w:sz="0" w:space="0" w:color="auto"/>
        <w:left w:val="none" w:sz="0" w:space="0" w:color="auto"/>
        <w:bottom w:val="none" w:sz="0" w:space="0" w:color="auto"/>
        <w:right w:val="none" w:sz="0" w:space="0" w:color="auto"/>
      </w:divBdr>
    </w:div>
    <w:div w:id="1458452308">
      <w:bodyDiv w:val="1"/>
      <w:marLeft w:val="0"/>
      <w:marRight w:val="0"/>
      <w:marTop w:val="0"/>
      <w:marBottom w:val="0"/>
      <w:divBdr>
        <w:top w:val="none" w:sz="0" w:space="0" w:color="auto"/>
        <w:left w:val="none" w:sz="0" w:space="0" w:color="auto"/>
        <w:bottom w:val="none" w:sz="0" w:space="0" w:color="auto"/>
        <w:right w:val="none" w:sz="0" w:space="0" w:color="auto"/>
      </w:divBdr>
    </w:div>
    <w:div w:id="1458452819">
      <w:bodyDiv w:val="1"/>
      <w:marLeft w:val="0"/>
      <w:marRight w:val="0"/>
      <w:marTop w:val="0"/>
      <w:marBottom w:val="0"/>
      <w:divBdr>
        <w:top w:val="none" w:sz="0" w:space="0" w:color="auto"/>
        <w:left w:val="none" w:sz="0" w:space="0" w:color="auto"/>
        <w:bottom w:val="none" w:sz="0" w:space="0" w:color="auto"/>
        <w:right w:val="none" w:sz="0" w:space="0" w:color="auto"/>
      </w:divBdr>
    </w:div>
    <w:div w:id="1458600238">
      <w:bodyDiv w:val="1"/>
      <w:marLeft w:val="0"/>
      <w:marRight w:val="0"/>
      <w:marTop w:val="0"/>
      <w:marBottom w:val="0"/>
      <w:divBdr>
        <w:top w:val="none" w:sz="0" w:space="0" w:color="auto"/>
        <w:left w:val="none" w:sz="0" w:space="0" w:color="auto"/>
        <w:bottom w:val="none" w:sz="0" w:space="0" w:color="auto"/>
        <w:right w:val="none" w:sz="0" w:space="0" w:color="auto"/>
      </w:divBdr>
    </w:div>
    <w:div w:id="1458644092">
      <w:bodyDiv w:val="1"/>
      <w:marLeft w:val="0"/>
      <w:marRight w:val="0"/>
      <w:marTop w:val="0"/>
      <w:marBottom w:val="0"/>
      <w:divBdr>
        <w:top w:val="none" w:sz="0" w:space="0" w:color="auto"/>
        <w:left w:val="none" w:sz="0" w:space="0" w:color="auto"/>
        <w:bottom w:val="none" w:sz="0" w:space="0" w:color="auto"/>
        <w:right w:val="none" w:sz="0" w:space="0" w:color="auto"/>
      </w:divBdr>
    </w:div>
    <w:div w:id="1458720157">
      <w:bodyDiv w:val="1"/>
      <w:marLeft w:val="0"/>
      <w:marRight w:val="0"/>
      <w:marTop w:val="0"/>
      <w:marBottom w:val="0"/>
      <w:divBdr>
        <w:top w:val="none" w:sz="0" w:space="0" w:color="auto"/>
        <w:left w:val="none" w:sz="0" w:space="0" w:color="auto"/>
        <w:bottom w:val="none" w:sz="0" w:space="0" w:color="auto"/>
        <w:right w:val="none" w:sz="0" w:space="0" w:color="auto"/>
      </w:divBdr>
    </w:div>
    <w:div w:id="1458983951">
      <w:bodyDiv w:val="1"/>
      <w:marLeft w:val="0"/>
      <w:marRight w:val="0"/>
      <w:marTop w:val="0"/>
      <w:marBottom w:val="0"/>
      <w:divBdr>
        <w:top w:val="none" w:sz="0" w:space="0" w:color="auto"/>
        <w:left w:val="none" w:sz="0" w:space="0" w:color="auto"/>
        <w:bottom w:val="none" w:sz="0" w:space="0" w:color="auto"/>
        <w:right w:val="none" w:sz="0" w:space="0" w:color="auto"/>
      </w:divBdr>
    </w:div>
    <w:div w:id="1459251942">
      <w:bodyDiv w:val="1"/>
      <w:marLeft w:val="0"/>
      <w:marRight w:val="0"/>
      <w:marTop w:val="0"/>
      <w:marBottom w:val="0"/>
      <w:divBdr>
        <w:top w:val="none" w:sz="0" w:space="0" w:color="auto"/>
        <w:left w:val="none" w:sz="0" w:space="0" w:color="auto"/>
        <w:bottom w:val="none" w:sz="0" w:space="0" w:color="auto"/>
        <w:right w:val="none" w:sz="0" w:space="0" w:color="auto"/>
      </w:divBdr>
    </w:div>
    <w:div w:id="1459445300">
      <w:bodyDiv w:val="1"/>
      <w:marLeft w:val="0"/>
      <w:marRight w:val="0"/>
      <w:marTop w:val="0"/>
      <w:marBottom w:val="0"/>
      <w:divBdr>
        <w:top w:val="none" w:sz="0" w:space="0" w:color="auto"/>
        <w:left w:val="none" w:sz="0" w:space="0" w:color="auto"/>
        <w:bottom w:val="none" w:sz="0" w:space="0" w:color="auto"/>
        <w:right w:val="none" w:sz="0" w:space="0" w:color="auto"/>
      </w:divBdr>
    </w:div>
    <w:div w:id="1459571429">
      <w:bodyDiv w:val="1"/>
      <w:marLeft w:val="0"/>
      <w:marRight w:val="0"/>
      <w:marTop w:val="0"/>
      <w:marBottom w:val="0"/>
      <w:divBdr>
        <w:top w:val="none" w:sz="0" w:space="0" w:color="auto"/>
        <w:left w:val="none" w:sz="0" w:space="0" w:color="auto"/>
        <w:bottom w:val="none" w:sz="0" w:space="0" w:color="auto"/>
        <w:right w:val="none" w:sz="0" w:space="0" w:color="auto"/>
      </w:divBdr>
    </w:div>
    <w:div w:id="1459685015">
      <w:bodyDiv w:val="1"/>
      <w:marLeft w:val="0"/>
      <w:marRight w:val="0"/>
      <w:marTop w:val="0"/>
      <w:marBottom w:val="0"/>
      <w:divBdr>
        <w:top w:val="none" w:sz="0" w:space="0" w:color="auto"/>
        <w:left w:val="none" w:sz="0" w:space="0" w:color="auto"/>
        <w:bottom w:val="none" w:sz="0" w:space="0" w:color="auto"/>
        <w:right w:val="none" w:sz="0" w:space="0" w:color="auto"/>
      </w:divBdr>
    </w:div>
    <w:div w:id="1459686520">
      <w:bodyDiv w:val="1"/>
      <w:marLeft w:val="0"/>
      <w:marRight w:val="0"/>
      <w:marTop w:val="0"/>
      <w:marBottom w:val="0"/>
      <w:divBdr>
        <w:top w:val="none" w:sz="0" w:space="0" w:color="auto"/>
        <w:left w:val="none" w:sz="0" w:space="0" w:color="auto"/>
        <w:bottom w:val="none" w:sz="0" w:space="0" w:color="auto"/>
        <w:right w:val="none" w:sz="0" w:space="0" w:color="auto"/>
      </w:divBdr>
    </w:div>
    <w:div w:id="1459908713">
      <w:bodyDiv w:val="1"/>
      <w:marLeft w:val="0"/>
      <w:marRight w:val="0"/>
      <w:marTop w:val="0"/>
      <w:marBottom w:val="0"/>
      <w:divBdr>
        <w:top w:val="none" w:sz="0" w:space="0" w:color="auto"/>
        <w:left w:val="none" w:sz="0" w:space="0" w:color="auto"/>
        <w:bottom w:val="none" w:sz="0" w:space="0" w:color="auto"/>
        <w:right w:val="none" w:sz="0" w:space="0" w:color="auto"/>
      </w:divBdr>
    </w:div>
    <w:div w:id="1459912219">
      <w:bodyDiv w:val="1"/>
      <w:marLeft w:val="0"/>
      <w:marRight w:val="0"/>
      <w:marTop w:val="0"/>
      <w:marBottom w:val="0"/>
      <w:divBdr>
        <w:top w:val="none" w:sz="0" w:space="0" w:color="auto"/>
        <w:left w:val="none" w:sz="0" w:space="0" w:color="auto"/>
        <w:bottom w:val="none" w:sz="0" w:space="0" w:color="auto"/>
        <w:right w:val="none" w:sz="0" w:space="0" w:color="auto"/>
      </w:divBdr>
    </w:div>
    <w:div w:id="1459949695">
      <w:bodyDiv w:val="1"/>
      <w:marLeft w:val="0"/>
      <w:marRight w:val="0"/>
      <w:marTop w:val="0"/>
      <w:marBottom w:val="0"/>
      <w:divBdr>
        <w:top w:val="none" w:sz="0" w:space="0" w:color="auto"/>
        <w:left w:val="none" w:sz="0" w:space="0" w:color="auto"/>
        <w:bottom w:val="none" w:sz="0" w:space="0" w:color="auto"/>
        <w:right w:val="none" w:sz="0" w:space="0" w:color="auto"/>
      </w:divBdr>
    </w:div>
    <w:div w:id="1460226947">
      <w:bodyDiv w:val="1"/>
      <w:marLeft w:val="0"/>
      <w:marRight w:val="0"/>
      <w:marTop w:val="0"/>
      <w:marBottom w:val="0"/>
      <w:divBdr>
        <w:top w:val="none" w:sz="0" w:space="0" w:color="auto"/>
        <w:left w:val="none" w:sz="0" w:space="0" w:color="auto"/>
        <w:bottom w:val="none" w:sz="0" w:space="0" w:color="auto"/>
        <w:right w:val="none" w:sz="0" w:space="0" w:color="auto"/>
      </w:divBdr>
    </w:div>
    <w:div w:id="1460294785">
      <w:bodyDiv w:val="1"/>
      <w:marLeft w:val="0"/>
      <w:marRight w:val="0"/>
      <w:marTop w:val="0"/>
      <w:marBottom w:val="0"/>
      <w:divBdr>
        <w:top w:val="none" w:sz="0" w:space="0" w:color="auto"/>
        <w:left w:val="none" w:sz="0" w:space="0" w:color="auto"/>
        <w:bottom w:val="none" w:sz="0" w:space="0" w:color="auto"/>
        <w:right w:val="none" w:sz="0" w:space="0" w:color="auto"/>
      </w:divBdr>
    </w:div>
    <w:div w:id="1460296422">
      <w:bodyDiv w:val="1"/>
      <w:marLeft w:val="0"/>
      <w:marRight w:val="0"/>
      <w:marTop w:val="0"/>
      <w:marBottom w:val="0"/>
      <w:divBdr>
        <w:top w:val="none" w:sz="0" w:space="0" w:color="auto"/>
        <w:left w:val="none" w:sz="0" w:space="0" w:color="auto"/>
        <w:bottom w:val="none" w:sz="0" w:space="0" w:color="auto"/>
        <w:right w:val="none" w:sz="0" w:space="0" w:color="auto"/>
      </w:divBdr>
    </w:div>
    <w:div w:id="1460302030">
      <w:bodyDiv w:val="1"/>
      <w:marLeft w:val="0"/>
      <w:marRight w:val="0"/>
      <w:marTop w:val="0"/>
      <w:marBottom w:val="0"/>
      <w:divBdr>
        <w:top w:val="none" w:sz="0" w:space="0" w:color="auto"/>
        <w:left w:val="none" w:sz="0" w:space="0" w:color="auto"/>
        <w:bottom w:val="none" w:sz="0" w:space="0" w:color="auto"/>
        <w:right w:val="none" w:sz="0" w:space="0" w:color="auto"/>
      </w:divBdr>
    </w:div>
    <w:div w:id="1460302369">
      <w:bodyDiv w:val="1"/>
      <w:marLeft w:val="0"/>
      <w:marRight w:val="0"/>
      <w:marTop w:val="0"/>
      <w:marBottom w:val="0"/>
      <w:divBdr>
        <w:top w:val="none" w:sz="0" w:space="0" w:color="auto"/>
        <w:left w:val="none" w:sz="0" w:space="0" w:color="auto"/>
        <w:bottom w:val="none" w:sz="0" w:space="0" w:color="auto"/>
        <w:right w:val="none" w:sz="0" w:space="0" w:color="auto"/>
      </w:divBdr>
    </w:div>
    <w:div w:id="1460415638">
      <w:bodyDiv w:val="1"/>
      <w:marLeft w:val="0"/>
      <w:marRight w:val="0"/>
      <w:marTop w:val="0"/>
      <w:marBottom w:val="0"/>
      <w:divBdr>
        <w:top w:val="none" w:sz="0" w:space="0" w:color="auto"/>
        <w:left w:val="none" w:sz="0" w:space="0" w:color="auto"/>
        <w:bottom w:val="none" w:sz="0" w:space="0" w:color="auto"/>
        <w:right w:val="none" w:sz="0" w:space="0" w:color="auto"/>
      </w:divBdr>
    </w:div>
    <w:div w:id="1460562915">
      <w:bodyDiv w:val="1"/>
      <w:marLeft w:val="0"/>
      <w:marRight w:val="0"/>
      <w:marTop w:val="0"/>
      <w:marBottom w:val="0"/>
      <w:divBdr>
        <w:top w:val="none" w:sz="0" w:space="0" w:color="auto"/>
        <w:left w:val="none" w:sz="0" w:space="0" w:color="auto"/>
        <w:bottom w:val="none" w:sz="0" w:space="0" w:color="auto"/>
        <w:right w:val="none" w:sz="0" w:space="0" w:color="auto"/>
      </w:divBdr>
    </w:div>
    <w:div w:id="1460567286">
      <w:bodyDiv w:val="1"/>
      <w:marLeft w:val="0"/>
      <w:marRight w:val="0"/>
      <w:marTop w:val="0"/>
      <w:marBottom w:val="0"/>
      <w:divBdr>
        <w:top w:val="none" w:sz="0" w:space="0" w:color="auto"/>
        <w:left w:val="none" w:sz="0" w:space="0" w:color="auto"/>
        <w:bottom w:val="none" w:sz="0" w:space="0" w:color="auto"/>
        <w:right w:val="none" w:sz="0" w:space="0" w:color="auto"/>
      </w:divBdr>
    </w:div>
    <w:div w:id="1460608518">
      <w:bodyDiv w:val="1"/>
      <w:marLeft w:val="0"/>
      <w:marRight w:val="0"/>
      <w:marTop w:val="0"/>
      <w:marBottom w:val="0"/>
      <w:divBdr>
        <w:top w:val="none" w:sz="0" w:space="0" w:color="auto"/>
        <w:left w:val="none" w:sz="0" w:space="0" w:color="auto"/>
        <w:bottom w:val="none" w:sz="0" w:space="0" w:color="auto"/>
        <w:right w:val="none" w:sz="0" w:space="0" w:color="auto"/>
      </w:divBdr>
    </w:div>
    <w:div w:id="1460610509">
      <w:bodyDiv w:val="1"/>
      <w:marLeft w:val="0"/>
      <w:marRight w:val="0"/>
      <w:marTop w:val="0"/>
      <w:marBottom w:val="0"/>
      <w:divBdr>
        <w:top w:val="none" w:sz="0" w:space="0" w:color="auto"/>
        <w:left w:val="none" w:sz="0" w:space="0" w:color="auto"/>
        <w:bottom w:val="none" w:sz="0" w:space="0" w:color="auto"/>
        <w:right w:val="none" w:sz="0" w:space="0" w:color="auto"/>
      </w:divBdr>
    </w:div>
    <w:div w:id="1460764341">
      <w:bodyDiv w:val="1"/>
      <w:marLeft w:val="0"/>
      <w:marRight w:val="0"/>
      <w:marTop w:val="0"/>
      <w:marBottom w:val="0"/>
      <w:divBdr>
        <w:top w:val="none" w:sz="0" w:space="0" w:color="auto"/>
        <w:left w:val="none" w:sz="0" w:space="0" w:color="auto"/>
        <w:bottom w:val="none" w:sz="0" w:space="0" w:color="auto"/>
        <w:right w:val="none" w:sz="0" w:space="0" w:color="auto"/>
      </w:divBdr>
    </w:div>
    <w:div w:id="1460803221">
      <w:bodyDiv w:val="1"/>
      <w:marLeft w:val="0"/>
      <w:marRight w:val="0"/>
      <w:marTop w:val="0"/>
      <w:marBottom w:val="0"/>
      <w:divBdr>
        <w:top w:val="none" w:sz="0" w:space="0" w:color="auto"/>
        <w:left w:val="none" w:sz="0" w:space="0" w:color="auto"/>
        <w:bottom w:val="none" w:sz="0" w:space="0" w:color="auto"/>
        <w:right w:val="none" w:sz="0" w:space="0" w:color="auto"/>
      </w:divBdr>
    </w:div>
    <w:div w:id="1460998474">
      <w:bodyDiv w:val="1"/>
      <w:marLeft w:val="0"/>
      <w:marRight w:val="0"/>
      <w:marTop w:val="0"/>
      <w:marBottom w:val="0"/>
      <w:divBdr>
        <w:top w:val="none" w:sz="0" w:space="0" w:color="auto"/>
        <w:left w:val="none" w:sz="0" w:space="0" w:color="auto"/>
        <w:bottom w:val="none" w:sz="0" w:space="0" w:color="auto"/>
        <w:right w:val="none" w:sz="0" w:space="0" w:color="auto"/>
      </w:divBdr>
    </w:div>
    <w:div w:id="1461192780">
      <w:bodyDiv w:val="1"/>
      <w:marLeft w:val="0"/>
      <w:marRight w:val="0"/>
      <w:marTop w:val="0"/>
      <w:marBottom w:val="0"/>
      <w:divBdr>
        <w:top w:val="none" w:sz="0" w:space="0" w:color="auto"/>
        <w:left w:val="none" w:sz="0" w:space="0" w:color="auto"/>
        <w:bottom w:val="none" w:sz="0" w:space="0" w:color="auto"/>
        <w:right w:val="none" w:sz="0" w:space="0" w:color="auto"/>
      </w:divBdr>
    </w:div>
    <w:div w:id="1461262286">
      <w:bodyDiv w:val="1"/>
      <w:marLeft w:val="0"/>
      <w:marRight w:val="0"/>
      <w:marTop w:val="0"/>
      <w:marBottom w:val="0"/>
      <w:divBdr>
        <w:top w:val="none" w:sz="0" w:space="0" w:color="auto"/>
        <w:left w:val="none" w:sz="0" w:space="0" w:color="auto"/>
        <w:bottom w:val="none" w:sz="0" w:space="0" w:color="auto"/>
        <w:right w:val="none" w:sz="0" w:space="0" w:color="auto"/>
      </w:divBdr>
    </w:div>
    <w:div w:id="1461531091">
      <w:bodyDiv w:val="1"/>
      <w:marLeft w:val="0"/>
      <w:marRight w:val="0"/>
      <w:marTop w:val="0"/>
      <w:marBottom w:val="0"/>
      <w:divBdr>
        <w:top w:val="none" w:sz="0" w:space="0" w:color="auto"/>
        <w:left w:val="none" w:sz="0" w:space="0" w:color="auto"/>
        <w:bottom w:val="none" w:sz="0" w:space="0" w:color="auto"/>
        <w:right w:val="none" w:sz="0" w:space="0" w:color="auto"/>
      </w:divBdr>
    </w:div>
    <w:div w:id="1461536305">
      <w:bodyDiv w:val="1"/>
      <w:marLeft w:val="0"/>
      <w:marRight w:val="0"/>
      <w:marTop w:val="0"/>
      <w:marBottom w:val="0"/>
      <w:divBdr>
        <w:top w:val="none" w:sz="0" w:space="0" w:color="auto"/>
        <w:left w:val="none" w:sz="0" w:space="0" w:color="auto"/>
        <w:bottom w:val="none" w:sz="0" w:space="0" w:color="auto"/>
        <w:right w:val="none" w:sz="0" w:space="0" w:color="auto"/>
      </w:divBdr>
    </w:div>
    <w:div w:id="1461612670">
      <w:bodyDiv w:val="1"/>
      <w:marLeft w:val="0"/>
      <w:marRight w:val="0"/>
      <w:marTop w:val="0"/>
      <w:marBottom w:val="0"/>
      <w:divBdr>
        <w:top w:val="none" w:sz="0" w:space="0" w:color="auto"/>
        <w:left w:val="none" w:sz="0" w:space="0" w:color="auto"/>
        <w:bottom w:val="none" w:sz="0" w:space="0" w:color="auto"/>
        <w:right w:val="none" w:sz="0" w:space="0" w:color="auto"/>
      </w:divBdr>
    </w:div>
    <w:div w:id="1461722447">
      <w:bodyDiv w:val="1"/>
      <w:marLeft w:val="0"/>
      <w:marRight w:val="0"/>
      <w:marTop w:val="0"/>
      <w:marBottom w:val="0"/>
      <w:divBdr>
        <w:top w:val="none" w:sz="0" w:space="0" w:color="auto"/>
        <w:left w:val="none" w:sz="0" w:space="0" w:color="auto"/>
        <w:bottom w:val="none" w:sz="0" w:space="0" w:color="auto"/>
        <w:right w:val="none" w:sz="0" w:space="0" w:color="auto"/>
      </w:divBdr>
    </w:div>
    <w:div w:id="1461722588">
      <w:bodyDiv w:val="1"/>
      <w:marLeft w:val="0"/>
      <w:marRight w:val="0"/>
      <w:marTop w:val="0"/>
      <w:marBottom w:val="0"/>
      <w:divBdr>
        <w:top w:val="none" w:sz="0" w:space="0" w:color="auto"/>
        <w:left w:val="none" w:sz="0" w:space="0" w:color="auto"/>
        <w:bottom w:val="none" w:sz="0" w:space="0" w:color="auto"/>
        <w:right w:val="none" w:sz="0" w:space="0" w:color="auto"/>
      </w:divBdr>
    </w:div>
    <w:div w:id="1461724993">
      <w:bodyDiv w:val="1"/>
      <w:marLeft w:val="0"/>
      <w:marRight w:val="0"/>
      <w:marTop w:val="0"/>
      <w:marBottom w:val="0"/>
      <w:divBdr>
        <w:top w:val="none" w:sz="0" w:space="0" w:color="auto"/>
        <w:left w:val="none" w:sz="0" w:space="0" w:color="auto"/>
        <w:bottom w:val="none" w:sz="0" w:space="0" w:color="auto"/>
        <w:right w:val="none" w:sz="0" w:space="0" w:color="auto"/>
      </w:divBdr>
    </w:div>
    <w:div w:id="1462075007">
      <w:bodyDiv w:val="1"/>
      <w:marLeft w:val="0"/>
      <w:marRight w:val="0"/>
      <w:marTop w:val="0"/>
      <w:marBottom w:val="0"/>
      <w:divBdr>
        <w:top w:val="none" w:sz="0" w:space="0" w:color="auto"/>
        <w:left w:val="none" w:sz="0" w:space="0" w:color="auto"/>
        <w:bottom w:val="none" w:sz="0" w:space="0" w:color="auto"/>
        <w:right w:val="none" w:sz="0" w:space="0" w:color="auto"/>
      </w:divBdr>
    </w:div>
    <w:div w:id="1462263237">
      <w:bodyDiv w:val="1"/>
      <w:marLeft w:val="0"/>
      <w:marRight w:val="0"/>
      <w:marTop w:val="0"/>
      <w:marBottom w:val="0"/>
      <w:divBdr>
        <w:top w:val="none" w:sz="0" w:space="0" w:color="auto"/>
        <w:left w:val="none" w:sz="0" w:space="0" w:color="auto"/>
        <w:bottom w:val="none" w:sz="0" w:space="0" w:color="auto"/>
        <w:right w:val="none" w:sz="0" w:space="0" w:color="auto"/>
      </w:divBdr>
    </w:div>
    <w:div w:id="1462267591">
      <w:bodyDiv w:val="1"/>
      <w:marLeft w:val="0"/>
      <w:marRight w:val="0"/>
      <w:marTop w:val="0"/>
      <w:marBottom w:val="0"/>
      <w:divBdr>
        <w:top w:val="none" w:sz="0" w:space="0" w:color="auto"/>
        <w:left w:val="none" w:sz="0" w:space="0" w:color="auto"/>
        <w:bottom w:val="none" w:sz="0" w:space="0" w:color="auto"/>
        <w:right w:val="none" w:sz="0" w:space="0" w:color="auto"/>
      </w:divBdr>
    </w:div>
    <w:div w:id="1462336402">
      <w:bodyDiv w:val="1"/>
      <w:marLeft w:val="0"/>
      <w:marRight w:val="0"/>
      <w:marTop w:val="0"/>
      <w:marBottom w:val="0"/>
      <w:divBdr>
        <w:top w:val="none" w:sz="0" w:space="0" w:color="auto"/>
        <w:left w:val="none" w:sz="0" w:space="0" w:color="auto"/>
        <w:bottom w:val="none" w:sz="0" w:space="0" w:color="auto"/>
        <w:right w:val="none" w:sz="0" w:space="0" w:color="auto"/>
      </w:divBdr>
    </w:div>
    <w:div w:id="1462379610">
      <w:bodyDiv w:val="1"/>
      <w:marLeft w:val="0"/>
      <w:marRight w:val="0"/>
      <w:marTop w:val="0"/>
      <w:marBottom w:val="0"/>
      <w:divBdr>
        <w:top w:val="none" w:sz="0" w:space="0" w:color="auto"/>
        <w:left w:val="none" w:sz="0" w:space="0" w:color="auto"/>
        <w:bottom w:val="none" w:sz="0" w:space="0" w:color="auto"/>
        <w:right w:val="none" w:sz="0" w:space="0" w:color="auto"/>
      </w:divBdr>
    </w:div>
    <w:div w:id="1462383148">
      <w:bodyDiv w:val="1"/>
      <w:marLeft w:val="0"/>
      <w:marRight w:val="0"/>
      <w:marTop w:val="0"/>
      <w:marBottom w:val="0"/>
      <w:divBdr>
        <w:top w:val="none" w:sz="0" w:space="0" w:color="auto"/>
        <w:left w:val="none" w:sz="0" w:space="0" w:color="auto"/>
        <w:bottom w:val="none" w:sz="0" w:space="0" w:color="auto"/>
        <w:right w:val="none" w:sz="0" w:space="0" w:color="auto"/>
      </w:divBdr>
    </w:div>
    <w:div w:id="1462504715">
      <w:bodyDiv w:val="1"/>
      <w:marLeft w:val="0"/>
      <w:marRight w:val="0"/>
      <w:marTop w:val="0"/>
      <w:marBottom w:val="0"/>
      <w:divBdr>
        <w:top w:val="none" w:sz="0" w:space="0" w:color="auto"/>
        <w:left w:val="none" w:sz="0" w:space="0" w:color="auto"/>
        <w:bottom w:val="none" w:sz="0" w:space="0" w:color="auto"/>
        <w:right w:val="none" w:sz="0" w:space="0" w:color="auto"/>
      </w:divBdr>
    </w:div>
    <w:div w:id="1462532071">
      <w:bodyDiv w:val="1"/>
      <w:marLeft w:val="0"/>
      <w:marRight w:val="0"/>
      <w:marTop w:val="0"/>
      <w:marBottom w:val="0"/>
      <w:divBdr>
        <w:top w:val="none" w:sz="0" w:space="0" w:color="auto"/>
        <w:left w:val="none" w:sz="0" w:space="0" w:color="auto"/>
        <w:bottom w:val="none" w:sz="0" w:space="0" w:color="auto"/>
        <w:right w:val="none" w:sz="0" w:space="0" w:color="auto"/>
      </w:divBdr>
    </w:div>
    <w:div w:id="1462574794">
      <w:bodyDiv w:val="1"/>
      <w:marLeft w:val="0"/>
      <w:marRight w:val="0"/>
      <w:marTop w:val="0"/>
      <w:marBottom w:val="0"/>
      <w:divBdr>
        <w:top w:val="none" w:sz="0" w:space="0" w:color="auto"/>
        <w:left w:val="none" w:sz="0" w:space="0" w:color="auto"/>
        <w:bottom w:val="none" w:sz="0" w:space="0" w:color="auto"/>
        <w:right w:val="none" w:sz="0" w:space="0" w:color="auto"/>
      </w:divBdr>
    </w:div>
    <w:div w:id="1462655808">
      <w:bodyDiv w:val="1"/>
      <w:marLeft w:val="0"/>
      <w:marRight w:val="0"/>
      <w:marTop w:val="0"/>
      <w:marBottom w:val="0"/>
      <w:divBdr>
        <w:top w:val="none" w:sz="0" w:space="0" w:color="auto"/>
        <w:left w:val="none" w:sz="0" w:space="0" w:color="auto"/>
        <w:bottom w:val="none" w:sz="0" w:space="0" w:color="auto"/>
        <w:right w:val="none" w:sz="0" w:space="0" w:color="auto"/>
      </w:divBdr>
    </w:div>
    <w:div w:id="1462721483">
      <w:bodyDiv w:val="1"/>
      <w:marLeft w:val="0"/>
      <w:marRight w:val="0"/>
      <w:marTop w:val="0"/>
      <w:marBottom w:val="0"/>
      <w:divBdr>
        <w:top w:val="none" w:sz="0" w:space="0" w:color="auto"/>
        <w:left w:val="none" w:sz="0" w:space="0" w:color="auto"/>
        <w:bottom w:val="none" w:sz="0" w:space="0" w:color="auto"/>
        <w:right w:val="none" w:sz="0" w:space="0" w:color="auto"/>
      </w:divBdr>
    </w:div>
    <w:div w:id="1462839845">
      <w:bodyDiv w:val="1"/>
      <w:marLeft w:val="0"/>
      <w:marRight w:val="0"/>
      <w:marTop w:val="0"/>
      <w:marBottom w:val="0"/>
      <w:divBdr>
        <w:top w:val="none" w:sz="0" w:space="0" w:color="auto"/>
        <w:left w:val="none" w:sz="0" w:space="0" w:color="auto"/>
        <w:bottom w:val="none" w:sz="0" w:space="0" w:color="auto"/>
        <w:right w:val="none" w:sz="0" w:space="0" w:color="auto"/>
      </w:divBdr>
    </w:div>
    <w:div w:id="1462845670">
      <w:bodyDiv w:val="1"/>
      <w:marLeft w:val="0"/>
      <w:marRight w:val="0"/>
      <w:marTop w:val="0"/>
      <w:marBottom w:val="0"/>
      <w:divBdr>
        <w:top w:val="none" w:sz="0" w:space="0" w:color="auto"/>
        <w:left w:val="none" w:sz="0" w:space="0" w:color="auto"/>
        <w:bottom w:val="none" w:sz="0" w:space="0" w:color="auto"/>
        <w:right w:val="none" w:sz="0" w:space="0" w:color="auto"/>
      </w:divBdr>
    </w:div>
    <w:div w:id="1462921801">
      <w:bodyDiv w:val="1"/>
      <w:marLeft w:val="0"/>
      <w:marRight w:val="0"/>
      <w:marTop w:val="0"/>
      <w:marBottom w:val="0"/>
      <w:divBdr>
        <w:top w:val="none" w:sz="0" w:space="0" w:color="auto"/>
        <w:left w:val="none" w:sz="0" w:space="0" w:color="auto"/>
        <w:bottom w:val="none" w:sz="0" w:space="0" w:color="auto"/>
        <w:right w:val="none" w:sz="0" w:space="0" w:color="auto"/>
      </w:divBdr>
    </w:div>
    <w:div w:id="1463227635">
      <w:bodyDiv w:val="1"/>
      <w:marLeft w:val="0"/>
      <w:marRight w:val="0"/>
      <w:marTop w:val="0"/>
      <w:marBottom w:val="0"/>
      <w:divBdr>
        <w:top w:val="none" w:sz="0" w:space="0" w:color="auto"/>
        <w:left w:val="none" w:sz="0" w:space="0" w:color="auto"/>
        <w:bottom w:val="none" w:sz="0" w:space="0" w:color="auto"/>
        <w:right w:val="none" w:sz="0" w:space="0" w:color="auto"/>
      </w:divBdr>
    </w:div>
    <w:div w:id="1463233365">
      <w:bodyDiv w:val="1"/>
      <w:marLeft w:val="0"/>
      <w:marRight w:val="0"/>
      <w:marTop w:val="0"/>
      <w:marBottom w:val="0"/>
      <w:divBdr>
        <w:top w:val="none" w:sz="0" w:space="0" w:color="auto"/>
        <w:left w:val="none" w:sz="0" w:space="0" w:color="auto"/>
        <w:bottom w:val="none" w:sz="0" w:space="0" w:color="auto"/>
        <w:right w:val="none" w:sz="0" w:space="0" w:color="auto"/>
      </w:divBdr>
    </w:div>
    <w:div w:id="1463578068">
      <w:bodyDiv w:val="1"/>
      <w:marLeft w:val="0"/>
      <w:marRight w:val="0"/>
      <w:marTop w:val="0"/>
      <w:marBottom w:val="0"/>
      <w:divBdr>
        <w:top w:val="none" w:sz="0" w:space="0" w:color="auto"/>
        <w:left w:val="none" w:sz="0" w:space="0" w:color="auto"/>
        <w:bottom w:val="none" w:sz="0" w:space="0" w:color="auto"/>
        <w:right w:val="none" w:sz="0" w:space="0" w:color="auto"/>
      </w:divBdr>
    </w:div>
    <w:div w:id="1463616682">
      <w:bodyDiv w:val="1"/>
      <w:marLeft w:val="0"/>
      <w:marRight w:val="0"/>
      <w:marTop w:val="0"/>
      <w:marBottom w:val="0"/>
      <w:divBdr>
        <w:top w:val="none" w:sz="0" w:space="0" w:color="auto"/>
        <w:left w:val="none" w:sz="0" w:space="0" w:color="auto"/>
        <w:bottom w:val="none" w:sz="0" w:space="0" w:color="auto"/>
        <w:right w:val="none" w:sz="0" w:space="0" w:color="auto"/>
      </w:divBdr>
    </w:div>
    <w:div w:id="1463690339">
      <w:bodyDiv w:val="1"/>
      <w:marLeft w:val="0"/>
      <w:marRight w:val="0"/>
      <w:marTop w:val="0"/>
      <w:marBottom w:val="0"/>
      <w:divBdr>
        <w:top w:val="none" w:sz="0" w:space="0" w:color="auto"/>
        <w:left w:val="none" w:sz="0" w:space="0" w:color="auto"/>
        <w:bottom w:val="none" w:sz="0" w:space="0" w:color="auto"/>
        <w:right w:val="none" w:sz="0" w:space="0" w:color="auto"/>
      </w:divBdr>
    </w:div>
    <w:div w:id="1463696254">
      <w:bodyDiv w:val="1"/>
      <w:marLeft w:val="0"/>
      <w:marRight w:val="0"/>
      <w:marTop w:val="0"/>
      <w:marBottom w:val="0"/>
      <w:divBdr>
        <w:top w:val="none" w:sz="0" w:space="0" w:color="auto"/>
        <w:left w:val="none" w:sz="0" w:space="0" w:color="auto"/>
        <w:bottom w:val="none" w:sz="0" w:space="0" w:color="auto"/>
        <w:right w:val="none" w:sz="0" w:space="0" w:color="auto"/>
      </w:divBdr>
    </w:div>
    <w:div w:id="1463763267">
      <w:bodyDiv w:val="1"/>
      <w:marLeft w:val="0"/>
      <w:marRight w:val="0"/>
      <w:marTop w:val="0"/>
      <w:marBottom w:val="0"/>
      <w:divBdr>
        <w:top w:val="none" w:sz="0" w:space="0" w:color="auto"/>
        <w:left w:val="none" w:sz="0" w:space="0" w:color="auto"/>
        <w:bottom w:val="none" w:sz="0" w:space="0" w:color="auto"/>
        <w:right w:val="none" w:sz="0" w:space="0" w:color="auto"/>
      </w:divBdr>
    </w:div>
    <w:div w:id="1463763867">
      <w:bodyDiv w:val="1"/>
      <w:marLeft w:val="0"/>
      <w:marRight w:val="0"/>
      <w:marTop w:val="0"/>
      <w:marBottom w:val="0"/>
      <w:divBdr>
        <w:top w:val="none" w:sz="0" w:space="0" w:color="auto"/>
        <w:left w:val="none" w:sz="0" w:space="0" w:color="auto"/>
        <w:bottom w:val="none" w:sz="0" w:space="0" w:color="auto"/>
        <w:right w:val="none" w:sz="0" w:space="0" w:color="auto"/>
      </w:divBdr>
    </w:div>
    <w:div w:id="1463765884">
      <w:bodyDiv w:val="1"/>
      <w:marLeft w:val="0"/>
      <w:marRight w:val="0"/>
      <w:marTop w:val="0"/>
      <w:marBottom w:val="0"/>
      <w:divBdr>
        <w:top w:val="none" w:sz="0" w:space="0" w:color="auto"/>
        <w:left w:val="none" w:sz="0" w:space="0" w:color="auto"/>
        <w:bottom w:val="none" w:sz="0" w:space="0" w:color="auto"/>
        <w:right w:val="none" w:sz="0" w:space="0" w:color="auto"/>
      </w:divBdr>
    </w:div>
    <w:div w:id="1463766617">
      <w:bodyDiv w:val="1"/>
      <w:marLeft w:val="0"/>
      <w:marRight w:val="0"/>
      <w:marTop w:val="0"/>
      <w:marBottom w:val="0"/>
      <w:divBdr>
        <w:top w:val="none" w:sz="0" w:space="0" w:color="auto"/>
        <w:left w:val="none" w:sz="0" w:space="0" w:color="auto"/>
        <w:bottom w:val="none" w:sz="0" w:space="0" w:color="auto"/>
        <w:right w:val="none" w:sz="0" w:space="0" w:color="auto"/>
      </w:divBdr>
    </w:div>
    <w:div w:id="1463768687">
      <w:bodyDiv w:val="1"/>
      <w:marLeft w:val="0"/>
      <w:marRight w:val="0"/>
      <w:marTop w:val="0"/>
      <w:marBottom w:val="0"/>
      <w:divBdr>
        <w:top w:val="none" w:sz="0" w:space="0" w:color="auto"/>
        <w:left w:val="none" w:sz="0" w:space="0" w:color="auto"/>
        <w:bottom w:val="none" w:sz="0" w:space="0" w:color="auto"/>
        <w:right w:val="none" w:sz="0" w:space="0" w:color="auto"/>
      </w:divBdr>
    </w:div>
    <w:div w:id="1463839816">
      <w:bodyDiv w:val="1"/>
      <w:marLeft w:val="0"/>
      <w:marRight w:val="0"/>
      <w:marTop w:val="0"/>
      <w:marBottom w:val="0"/>
      <w:divBdr>
        <w:top w:val="none" w:sz="0" w:space="0" w:color="auto"/>
        <w:left w:val="none" w:sz="0" w:space="0" w:color="auto"/>
        <w:bottom w:val="none" w:sz="0" w:space="0" w:color="auto"/>
        <w:right w:val="none" w:sz="0" w:space="0" w:color="auto"/>
      </w:divBdr>
    </w:div>
    <w:div w:id="1463843024">
      <w:bodyDiv w:val="1"/>
      <w:marLeft w:val="0"/>
      <w:marRight w:val="0"/>
      <w:marTop w:val="0"/>
      <w:marBottom w:val="0"/>
      <w:divBdr>
        <w:top w:val="none" w:sz="0" w:space="0" w:color="auto"/>
        <w:left w:val="none" w:sz="0" w:space="0" w:color="auto"/>
        <w:bottom w:val="none" w:sz="0" w:space="0" w:color="auto"/>
        <w:right w:val="none" w:sz="0" w:space="0" w:color="auto"/>
      </w:divBdr>
    </w:div>
    <w:div w:id="1463888226">
      <w:bodyDiv w:val="1"/>
      <w:marLeft w:val="0"/>
      <w:marRight w:val="0"/>
      <w:marTop w:val="0"/>
      <w:marBottom w:val="0"/>
      <w:divBdr>
        <w:top w:val="none" w:sz="0" w:space="0" w:color="auto"/>
        <w:left w:val="none" w:sz="0" w:space="0" w:color="auto"/>
        <w:bottom w:val="none" w:sz="0" w:space="0" w:color="auto"/>
        <w:right w:val="none" w:sz="0" w:space="0" w:color="auto"/>
      </w:divBdr>
    </w:div>
    <w:div w:id="1463889769">
      <w:bodyDiv w:val="1"/>
      <w:marLeft w:val="0"/>
      <w:marRight w:val="0"/>
      <w:marTop w:val="0"/>
      <w:marBottom w:val="0"/>
      <w:divBdr>
        <w:top w:val="none" w:sz="0" w:space="0" w:color="auto"/>
        <w:left w:val="none" w:sz="0" w:space="0" w:color="auto"/>
        <w:bottom w:val="none" w:sz="0" w:space="0" w:color="auto"/>
        <w:right w:val="none" w:sz="0" w:space="0" w:color="auto"/>
      </w:divBdr>
    </w:div>
    <w:div w:id="1463957507">
      <w:bodyDiv w:val="1"/>
      <w:marLeft w:val="0"/>
      <w:marRight w:val="0"/>
      <w:marTop w:val="0"/>
      <w:marBottom w:val="0"/>
      <w:divBdr>
        <w:top w:val="none" w:sz="0" w:space="0" w:color="auto"/>
        <w:left w:val="none" w:sz="0" w:space="0" w:color="auto"/>
        <w:bottom w:val="none" w:sz="0" w:space="0" w:color="auto"/>
        <w:right w:val="none" w:sz="0" w:space="0" w:color="auto"/>
      </w:divBdr>
    </w:div>
    <w:div w:id="1464032078">
      <w:bodyDiv w:val="1"/>
      <w:marLeft w:val="0"/>
      <w:marRight w:val="0"/>
      <w:marTop w:val="0"/>
      <w:marBottom w:val="0"/>
      <w:divBdr>
        <w:top w:val="none" w:sz="0" w:space="0" w:color="auto"/>
        <w:left w:val="none" w:sz="0" w:space="0" w:color="auto"/>
        <w:bottom w:val="none" w:sz="0" w:space="0" w:color="auto"/>
        <w:right w:val="none" w:sz="0" w:space="0" w:color="auto"/>
      </w:divBdr>
    </w:div>
    <w:div w:id="1464033520">
      <w:bodyDiv w:val="1"/>
      <w:marLeft w:val="0"/>
      <w:marRight w:val="0"/>
      <w:marTop w:val="0"/>
      <w:marBottom w:val="0"/>
      <w:divBdr>
        <w:top w:val="none" w:sz="0" w:space="0" w:color="auto"/>
        <w:left w:val="none" w:sz="0" w:space="0" w:color="auto"/>
        <w:bottom w:val="none" w:sz="0" w:space="0" w:color="auto"/>
        <w:right w:val="none" w:sz="0" w:space="0" w:color="auto"/>
      </w:divBdr>
    </w:div>
    <w:div w:id="1464424194">
      <w:bodyDiv w:val="1"/>
      <w:marLeft w:val="0"/>
      <w:marRight w:val="0"/>
      <w:marTop w:val="0"/>
      <w:marBottom w:val="0"/>
      <w:divBdr>
        <w:top w:val="none" w:sz="0" w:space="0" w:color="auto"/>
        <w:left w:val="none" w:sz="0" w:space="0" w:color="auto"/>
        <w:bottom w:val="none" w:sz="0" w:space="0" w:color="auto"/>
        <w:right w:val="none" w:sz="0" w:space="0" w:color="auto"/>
      </w:divBdr>
    </w:div>
    <w:div w:id="1464730933">
      <w:bodyDiv w:val="1"/>
      <w:marLeft w:val="0"/>
      <w:marRight w:val="0"/>
      <w:marTop w:val="0"/>
      <w:marBottom w:val="0"/>
      <w:divBdr>
        <w:top w:val="none" w:sz="0" w:space="0" w:color="auto"/>
        <w:left w:val="none" w:sz="0" w:space="0" w:color="auto"/>
        <w:bottom w:val="none" w:sz="0" w:space="0" w:color="auto"/>
        <w:right w:val="none" w:sz="0" w:space="0" w:color="auto"/>
      </w:divBdr>
    </w:div>
    <w:div w:id="1464809252">
      <w:bodyDiv w:val="1"/>
      <w:marLeft w:val="0"/>
      <w:marRight w:val="0"/>
      <w:marTop w:val="0"/>
      <w:marBottom w:val="0"/>
      <w:divBdr>
        <w:top w:val="none" w:sz="0" w:space="0" w:color="auto"/>
        <w:left w:val="none" w:sz="0" w:space="0" w:color="auto"/>
        <w:bottom w:val="none" w:sz="0" w:space="0" w:color="auto"/>
        <w:right w:val="none" w:sz="0" w:space="0" w:color="auto"/>
      </w:divBdr>
    </w:div>
    <w:div w:id="1464814118">
      <w:bodyDiv w:val="1"/>
      <w:marLeft w:val="0"/>
      <w:marRight w:val="0"/>
      <w:marTop w:val="0"/>
      <w:marBottom w:val="0"/>
      <w:divBdr>
        <w:top w:val="none" w:sz="0" w:space="0" w:color="auto"/>
        <w:left w:val="none" w:sz="0" w:space="0" w:color="auto"/>
        <w:bottom w:val="none" w:sz="0" w:space="0" w:color="auto"/>
        <w:right w:val="none" w:sz="0" w:space="0" w:color="auto"/>
      </w:divBdr>
    </w:div>
    <w:div w:id="1464889869">
      <w:bodyDiv w:val="1"/>
      <w:marLeft w:val="0"/>
      <w:marRight w:val="0"/>
      <w:marTop w:val="0"/>
      <w:marBottom w:val="0"/>
      <w:divBdr>
        <w:top w:val="none" w:sz="0" w:space="0" w:color="auto"/>
        <w:left w:val="none" w:sz="0" w:space="0" w:color="auto"/>
        <w:bottom w:val="none" w:sz="0" w:space="0" w:color="auto"/>
        <w:right w:val="none" w:sz="0" w:space="0" w:color="auto"/>
      </w:divBdr>
    </w:div>
    <w:div w:id="1464931942">
      <w:bodyDiv w:val="1"/>
      <w:marLeft w:val="0"/>
      <w:marRight w:val="0"/>
      <w:marTop w:val="0"/>
      <w:marBottom w:val="0"/>
      <w:divBdr>
        <w:top w:val="none" w:sz="0" w:space="0" w:color="auto"/>
        <w:left w:val="none" w:sz="0" w:space="0" w:color="auto"/>
        <w:bottom w:val="none" w:sz="0" w:space="0" w:color="auto"/>
        <w:right w:val="none" w:sz="0" w:space="0" w:color="auto"/>
      </w:divBdr>
    </w:div>
    <w:div w:id="1464956756">
      <w:bodyDiv w:val="1"/>
      <w:marLeft w:val="0"/>
      <w:marRight w:val="0"/>
      <w:marTop w:val="0"/>
      <w:marBottom w:val="0"/>
      <w:divBdr>
        <w:top w:val="none" w:sz="0" w:space="0" w:color="auto"/>
        <w:left w:val="none" w:sz="0" w:space="0" w:color="auto"/>
        <w:bottom w:val="none" w:sz="0" w:space="0" w:color="auto"/>
        <w:right w:val="none" w:sz="0" w:space="0" w:color="auto"/>
      </w:divBdr>
    </w:div>
    <w:div w:id="1465081648">
      <w:bodyDiv w:val="1"/>
      <w:marLeft w:val="0"/>
      <w:marRight w:val="0"/>
      <w:marTop w:val="0"/>
      <w:marBottom w:val="0"/>
      <w:divBdr>
        <w:top w:val="none" w:sz="0" w:space="0" w:color="auto"/>
        <w:left w:val="none" w:sz="0" w:space="0" w:color="auto"/>
        <w:bottom w:val="none" w:sz="0" w:space="0" w:color="auto"/>
        <w:right w:val="none" w:sz="0" w:space="0" w:color="auto"/>
      </w:divBdr>
    </w:div>
    <w:div w:id="1465195563">
      <w:bodyDiv w:val="1"/>
      <w:marLeft w:val="0"/>
      <w:marRight w:val="0"/>
      <w:marTop w:val="0"/>
      <w:marBottom w:val="0"/>
      <w:divBdr>
        <w:top w:val="none" w:sz="0" w:space="0" w:color="auto"/>
        <w:left w:val="none" w:sz="0" w:space="0" w:color="auto"/>
        <w:bottom w:val="none" w:sz="0" w:space="0" w:color="auto"/>
        <w:right w:val="none" w:sz="0" w:space="0" w:color="auto"/>
      </w:divBdr>
    </w:div>
    <w:div w:id="1465201016">
      <w:bodyDiv w:val="1"/>
      <w:marLeft w:val="0"/>
      <w:marRight w:val="0"/>
      <w:marTop w:val="0"/>
      <w:marBottom w:val="0"/>
      <w:divBdr>
        <w:top w:val="none" w:sz="0" w:space="0" w:color="auto"/>
        <w:left w:val="none" w:sz="0" w:space="0" w:color="auto"/>
        <w:bottom w:val="none" w:sz="0" w:space="0" w:color="auto"/>
        <w:right w:val="none" w:sz="0" w:space="0" w:color="auto"/>
      </w:divBdr>
    </w:div>
    <w:div w:id="1465268992">
      <w:bodyDiv w:val="1"/>
      <w:marLeft w:val="0"/>
      <w:marRight w:val="0"/>
      <w:marTop w:val="0"/>
      <w:marBottom w:val="0"/>
      <w:divBdr>
        <w:top w:val="none" w:sz="0" w:space="0" w:color="auto"/>
        <w:left w:val="none" w:sz="0" w:space="0" w:color="auto"/>
        <w:bottom w:val="none" w:sz="0" w:space="0" w:color="auto"/>
        <w:right w:val="none" w:sz="0" w:space="0" w:color="auto"/>
      </w:divBdr>
    </w:div>
    <w:div w:id="1465272260">
      <w:bodyDiv w:val="1"/>
      <w:marLeft w:val="0"/>
      <w:marRight w:val="0"/>
      <w:marTop w:val="0"/>
      <w:marBottom w:val="0"/>
      <w:divBdr>
        <w:top w:val="none" w:sz="0" w:space="0" w:color="auto"/>
        <w:left w:val="none" w:sz="0" w:space="0" w:color="auto"/>
        <w:bottom w:val="none" w:sz="0" w:space="0" w:color="auto"/>
        <w:right w:val="none" w:sz="0" w:space="0" w:color="auto"/>
      </w:divBdr>
    </w:div>
    <w:div w:id="1465351255">
      <w:bodyDiv w:val="1"/>
      <w:marLeft w:val="0"/>
      <w:marRight w:val="0"/>
      <w:marTop w:val="0"/>
      <w:marBottom w:val="0"/>
      <w:divBdr>
        <w:top w:val="none" w:sz="0" w:space="0" w:color="auto"/>
        <w:left w:val="none" w:sz="0" w:space="0" w:color="auto"/>
        <w:bottom w:val="none" w:sz="0" w:space="0" w:color="auto"/>
        <w:right w:val="none" w:sz="0" w:space="0" w:color="auto"/>
      </w:divBdr>
    </w:div>
    <w:div w:id="1465466870">
      <w:bodyDiv w:val="1"/>
      <w:marLeft w:val="0"/>
      <w:marRight w:val="0"/>
      <w:marTop w:val="0"/>
      <w:marBottom w:val="0"/>
      <w:divBdr>
        <w:top w:val="none" w:sz="0" w:space="0" w:color="auto"/>
        <w:left w:val="none" w:sz="0" w:space="0" w:color="auto"/>
        <w:bottom w:val="none" w:sz="0" w:space="0" w:color="auto"/>
        <w:right w:val="none" w:sz="0" w:space="0" w:color="auto"/>
      </w:divBdr>
    </w:div>
    <w:div w:id="1465544500">
      <w:bodyDiv w:val="1"/>
      <w:marLeft w:val="0"/>
      <w:marRight w:val="0"/>
      <w:marTop w:val="0"/>
      <w:marBottom w:val="0"/>
      <w:divBdr>
        <w:top w:val="none" w:sz="0" w:space="0" w:color="auto"/>
        <w:left w:val="none" w:sz="0" w:space="0" w:color="auto"/>
        <w:bottom w:val="none" w:sz="0" w:space="0" w:color="auto"/>
        <w:right w:val="none" w:sz="0" w:space="0" w:color="auto"/>
      </w:divBdr>
    </w:div>
    <w:div w:id="1465582013">
      <w:bodyDiv w:val="1"/>
      <w:marLeft w:val="0"/>
      <w:marRight w:val="0"/>
      <w:marTop w:val="0"/>
      <w:marBottom w:val="0"/>
      <w:divBdr>
        <w:top w:val="none" w:sz="0" w:space="0" w:color="auto"/>
        <w:left w:val="none" w:sz="0" w:space="0" w:color="auto"/>
        <w:bottom w:val="none" w:sz="0" w:space="0" w:color="auto"/>
        <w:right w:val="none" w:sz="0" w:space="0" w:color="auto"/>
      </w:divBdr>
    </w:div>
    <w:div w:id="1465806915">
      <w:bodyDiv w:val="1"/>
      <w:marLeft w:val="0"/>
      <w:marRight w:val="0"/>
      <w:marTop w:val="0"/>
      <w:marBottom w:val="0"/>
      <w:divBdr>
        <w:top w:val="none" w:sz="0" w:space="0" w:color="auto"/>
        <w:left w:val="none" w:sz="0" w:space="0" w:color="auto"/>
        <w:bottom w:val="none" w:sz="0" w:space="0" w:color="auto"/>
        <w:right w:val="none" w:sz="0" w:space="0" w:color="auto"/>
      </w:divBdr>
    </w:div>
    <w:div w:id="1465847160">
      <w:bodyDiv w:val="1"/>
      <w:marLeft w:val="0"/>
      <w:marRight w:val="0"/>
      <w:marTop w:val="0"/>
      <w:marBottom w:val="0"/>
      <w:divBdr>
        <w:top w:val="none" w:sz="0" w:space="0" w:color="auto"/>
        <w:left w:val="none" w:sz="0" w:space="0" w:color="auto"/>
        <w:bottom w:val="none" w:sz="0" w:space="0" w:color="auto"/>
        <w:right w:val="none" w:sz="0" w:space="0" w:color="auto"/>
      </w:divBdr>
    </w:div>
    <w:div w:id="1465932076">
      <w:bodyDiv w:val="1"/>
      <w:marLeft w:val="0"/>
      <w:marRight w:val="0"/>
      <w:marTop w:val="0"/>
      <w:marBottom w:val="0"/>
      <w:divBdr>
        <w:top w:val="none" w:sz="0" w:space="0" w:color="auto"/>
        <w:left w:val="none" w:sz="0" w:space="0" w:color="auto"/>
        <w:bottom w:val="none" w:sz="0" w:space="0" w:color="auto"/>
        <w:right w:val="none" w:sz="0" w:space="0" w:color="auto"/>
      </w:divBdr>
    </w:div>
    <w:div w:id="1466118862">
      <w:bodyDiv w:val="1"/>
      <w:marLeft w:val="0"/>
      <w:marRight w:val="0"/>
      <w:marTop w:val="0"/>
      <w:marBottom w:val="0"/>
      <w:divBdr>
        <w:top w:val="none" w:sz="0" w:space="0" w:color="auto"/>
        <w:left w:val="none" w:sz="0" w:space="0" w:color="auto"/>
        <w:bottom w:val="none" w:sz="0" w:space="0" w:color="auto"/>
        <w:right w:val="none" w:sz="0" w:space="0" w:color="auto"/>
      </w:divBdr>
    </w:div>
    <w:div w:id="1466197291">
      <w:bodyDiv w:val="1"/>
      <w:marLeft w:val="0"/>
      <w:marRight w:val="0"/>
      <w:marTop w:val="0"/>
      <w:marBottom w:val="0"/>
      <w:divBdr>
        <w:top w:val="none" w:sz="0" w:space="0" w:color="auto"/>
        <w:left w:val="none" w:sz="0" w:space="0" w:color="auto"/>
        <w:bottom w:val="none" w:sz="0" w:space="0" w:color="auto"/>
        <w:right w:val="none" w:sz="0" w:space="0" w:color="auto"/>
      </w:divBdr>
    </w:div>
    <w:div w:id="1466312179">
      <w:bodyDiv w:val="1"/>
      <w:marLeft w:val="0"/>
      <w:marRight w:val="0"/>
      <w:marTop w:val="0"/>
      <w:marBottom w:val="0"/>
      <w:divBdr>
        <w:top w:val="none" w:sz="0" w:space="0" w:color="auto"/>
        <w:left w:val="none" w:sz="0" w:space="0" w:color="auto"/>
        <w:bottom w:val="none" w:sz="0" w:space="0" w:color="auto"/>
        <w:right w:val="none" w:sz="0" w:space="0" w:color="auto"/>
      </w:divBdr>
    </w:div>
    <w:div w:id="1466313445">
      <w:bodyDiv w:val="1"/>
      <w:marLeft w:val="0"/>
      <w:marRight w:val="0"/>
      <w:marTop w:val="0"/>
      <w:marBottom w:val="0"/>
      <w:divBdr>
        <w:top w:val="none" w:sz="0" w:space="0" w:color="auto"/>
        <w:left w:val="none" w:sz="0" w:space="0" w:color="auto"/>
        <w:bottom w:val="none" w:sz="0" w:space="0" w:color="auto"/>
        <w:right w:val="none" w:sz="0" w:space="0" w:color="auto"/>
      </w:divBdr>
    </w:div>
    <w:div w:id="1466464066">
      <w:bodyDiv w:val="1"/>
      <w:marLeft w:val="0"/>
      <w:marRight w:val="0"/>
      <w:marTop w:val="0"/>
      <w:marBottom w:val="0"/>
      <w:divBdr>
        <w:top w:val="none" w:sz="0" w:space="0" w:color="auto"/>
        <w:left w:val="none" w:sz="0" w:space="0" w:color="auto"/>
        <w:bottom w:val="none" w:sz="0" w:space="0" w:color="auto"/>
        <w:right w:val="none" w:sz="0" w:space="0" w:color="auto"/>
      </w:divBdr>
    </w:div>
    <w:div w:id="1466508591">
      <w:bodyDiv w:val="1"/>
      <w:marLeft w:val="0"/>
      <w:marRight w:val="0"/>
      <w:marTop w:val="0"/>
      <w:marBottom w:val="0"/>
      <w:divBdr>
        <w:top w:val="none" w:sz="0" w:space="0" w:color="auto"/>
        <w:left w:val="none" w:sz="0" w:space="0" w:color="auto"/>
        <w:bottom w:val="none" w:sz="0" w:space="0" w:color="auto"/>
        <w:right w:val="none" w:sz="0" w:space="0" w:color="auto"/>
      </w:divBdr>
    </w:div>
    <w:div w:id="1466508891">
      <w:bodyDiv w:val="1"/>
      <w:marLeft w:val="0"/>
      <w:marRight w:val="0"/>
      <w:marTop w:val="0"/>
      <w:marBottom w:val="0"/>
      <w:divBdr>
        <w:top w:val="none" w:sz="0" w:space="0" w:color="auto"/>
        <w:left w:val="none" w:sz="0" w:space="0" w:color="auto"/>
        <w:bottom w:val="none" w:sz="0" w:space="0" w:color="auto"/>
        <w:right w:val="none" w:sz="0" w:space="0" w:color="auto"/>
      </w:divBdr>
    </w:div>
    <w:div w:id="1466659225">
      <w:bodyDiv w:val="1"/>
      <w:marLeft w:val="0"/>
      <w:marRight w:val="0"/>
      <w:marTop w:val="0"/>
      <w:marBottom w:val="0"/>
      <w:divBdr>
        <w:top w:val="none" w:sz="0" w:space="0" w:color="auto"/>
        <w:left w:val="none" w:sz="0" w:space="0" w:color="auto"/>
        <w:bottom w:val="none" w:sz="0" w:space="0" w:color="auto"/>
        <w:right w:val="none" w:sz="0" w:space="0" w:color="auto"/>
      </w:divBdr>
    </w:div>
    <w:div w:id="1466771964">
      <w:bodyDiv w:val="1"/>
      <w:marLeft w:val="0"/>
      <w:marRight w:val="0"/>
      <w:marTop w:val="0"/>
      <w:marBottom w:val="0"/>
      <w:divBdr>
        <w:top w:val="none" w:sz="0" w:space="0" w:color="auto"/>
        <w:left w:val="none" w:sz="0" w:space="0" w:color="auto"/>
        <w:bottom w:val="none" w:sz="0" w:space="0" w:color="auto"/>
        <w:right w:val="none" w:sz="0" w:space="0" w:color="auto"/>
      </w:divBdr>
    </w:div>
    <w:div w:id="1466779225">
      <w:bodyDiv w:val="1"/>
      <w:marLeft w:val="0"/>
      <w:marRight w:val="0"/>
      <w:marTop w:val="0"/>
      <w:marBottom w:val="0"/>
      <w:divBdr>
        <w:top w:val="none" w:sz="0" w:space="0" w:color="auto"/>
        <w:left w:val="none" w:sz="0" w:space="0" w:color="auto"/>
        <w:bottom w:val="none" w:sz="0" w:space="0" w:color="auto"/>
        <w:right w:val="none" w:sz="0" w:space="0" w:color="auto"/>
      </w:divBdr>
    </w:div>
    <w:div w:id="1466898094">
      <w:bodyDiv w:val="1"/>
      <w:marLeft w:val="0"/>
      <w:marRight w:val="0"/>
      <w:marTop w:val="0"/>
      <w:marBottom w:val="0"/>
      <w:divBdr>
        <w:top w:val="none" w:sz="0" w:space="0" w:color="auto"/>
        <w:left w:val="none" w:sz="0" w:space="0" w:color="auto"/>
        <w:bottom w:val="none" w:sz="0" w:space="0" w:color="auto"/>
        <w:right w:val="none" w:sz="0" w:space="0" w:color="auto"/>
      </w:divBdr>
    </w:div>
    <w:div w:id="1466924925">
      <w:bodyDiv w:val="1"/>
      <w:marLeft w:val="0"/>
      <w:marRight w:val="0"/>
      <w:marTop w:val="0"/>
      <w:marBottom w:val="0"/>
      <w:divBdr>
        <w:top w:val="none" w:sz="0" w:space="0" w:color="auto"/>
        <w:left w:val="none" w:sz="0" w:space="0" w:color="auto"/>
        <w:bottom w:val="none" w:sz="0" w:space="0" w:color="auto"/>
        <w:right w:val="none" w:sz="0" w:space="0" w:color="auto"/>
      </w:divBdr>
    </w:div>
    <w:div w:id="1467312958">
      <w:bodyDiv w:val="1"/>
      <w:marLeft w:val="0"/>
      <w:marRight w:val="0"/>
      <w:marTop w:val="0"/>
      <w:marBottom w:val="0"/>
      <w:divBdr>
        <w:top w:val="none" w:sz="0" w:space="0" w:color="auto"/>
        <w:left w:val="none" w:sz="0" w:space="0" w:color="auto"/>
        <w:bottom w:val="none" w:sz="0" w:space="0" w:color="auto"/>
        <w:right w:val="none" w:sz="0" w:space="0" w:color="auto"/>
      </w:divBdr>
    </w:div>
    <w:div w:id="1467356741">
      <w:bodyDiv w:val="1"/>
      <w:marLeft w:val="0"/>
      <w:marRight w:val="0"/>
      <w:marTop w:val="0"/>
      <w:marBottom w:val="0"/>
      <w:divBdr>
        <w:top w:val="none" w:sz="0" w:space="0" w:color="auto"/>
        <w:left w:val="none" w:sz="0" w:space="0" w:color="auto"/>
        <w:bottom w:val="none" w:sz="0" w:space="0" w:color="auto"/>
        <w:right w:val="none" w:sz="0" w:space="0" w:color="auto"/>
      </w:divBdr>
    </w:div>
    <w:div w:id="1467435050">
      <w:bodyDiv w:val="1"/>
      <w:marLeft w:val="0"/>
      <w:marRight w:val="0"/>
      <w:marTop w:val="0"/>
      <w:marBottom w:val="0"/>
      <w:divBdr>
        <w:top w:val="none" w:sz="0" w:space="0" w:color="auto"/>
        <w:left w:val="none" w:sz="0" w:space="0" w:color="auto"/>
        <w:bottom w:val="none" w:sz="0" w:space="0" w:color="auto"/>
        <w:right w:val="none" w:sz="0" w:space="0" w:color="auto"/>
      </w:divBdr>
    </w:div>
    <w:div w:id="1467507101">
      <w:bodyDiv w:val="1"/>
      <w:marLeft w:val="0"/>
      <w:marRight w:val="0"/>
      <w:marTop w:val="0"/>
      <w:marBottom w:val="0"/>
      <w:divBdr>
        <w:top w:val="none" w:sz="0" w:space="0" w:color="auto"/>
        <w:left w:val="none" w:sz="0" w:space="0" w:color="auto"/>
        <w:bottom w:val="none" w:sz="0" w:space="0" w:color="auto"/>
        <w:right w:val="none" w:sz="0" w:space="0" w:color="auto"/>
      </w:divBdr>
    </w:div>
    <w:div w:id="1467550078">
      <w:bodyDiv w:val="1"/>
      <w:marLeft w:val="0"/>
      <w:marRight w:val="0"/>
      <w:marTop w:val="0"/>
      <w:marBottom w:val="0"/>
      <w:divBdr>
        <w:top w:val="none" w:sz="0" w:space="0" w:color="auto"/>
        <w:left w:val="none" w:sz="0" w:space="0" w:color="auto"/>
        <w:bottom w:val="none" w:sz="0" w:space="0" w:color="auto"/>
        <w:right w:val="none" w:sz="0" w:space="0" w:color="auto"/>
      </w:divBdr>
    </w:div>
    <w:div w:id="1467577563">
      <w:bodyDiv w:val="1"/>
      <w:marLeft w:val="0"/>
      <w:marRight w:val="0"/>
      <w:marTop w:val="0"/>
      <w:marBottom w:val="0"/>
      <w:divBdr>
        <w:top w:val="none" w:sz="0" w:space="0" w:color="auto"/>
        <w:left w:val="none" w:sz="0" w:space="0" w:color="auto"/>
        <w:bottom w:val="none" w:sz="0" w:space="0" w:color="auto"/>
        <w:right w:val="none" w:sz="0" w:space="0" w:color="auto"/>
      </w:divBdr>
    </w:div>
    <w:div w:id="1467774279">
      <w:bodyDiv w:val="1"/>
      <w:marLeft w:val="0"/>
      <w:marRight w:val="0"/>
      <w:marTop w:val="0"/>
      <w:marBottom w:val="0"/>
      <w:divBdr>
        <w:top w:val="none" w:sz="0" w:space="0" w:color="auto"/>
        <w:left w:val="none" w:sz="0" w:space="0" w:color="auto"/>
        <w:bottom w:val="none" w:sz="0" w:space="0" w:color="auto"/>
        <w:right w:val="none" w:sz="0" w:space="0" w:color="auto"/>
      </w:divBdr>
    </w:div>
    <w:div w:id="1467814706">
      <w:bodyDiv w:val="1"/>
      <w:marLeft w:val="0"/>
      <w:marRight w:val="0"/>
      <w:marTop w:val="0"/>
      <w:marBottom w:val="0"/>
      <w:divBdr>
        <w:top w:val="none" w:sz="0" w:space="0" w:color="auto"/>
        <w:left w:val="none" w:sz="0" w:space="0" w:color="auto"/>
        <w:bottom w:val="none" w:sz="0" w:space="0" w:color="auto"/>
        <w:right w:val="none" w:sz="0" w:space="0" w:color="auto"/>
      </w:divBdr>
    </w:div>
    <w:div w:id="1467817075">
      <w:bodyDiv w:val="1"/>
      <w:marLeft w:val="0"/>
      <w:marRight w:val="0"/>
      <w:marTop w:val="0"/>
      <w:marBottom w:val="0"/>
      <w:divBdr>
        <w:top w:val="none" w:sz="0" w:space="0" w:color="auto"/>
        <w:left w:val="none" w:sz="0" w:space="0" w:color="auto"/>
        <w:bottom w:val="none" w:sz="0" w:space="0" w:color="auto"/>
        <w:right w:val="none" w:sz="0" w:space="0" w:color="auto"/>
      </w:divBdr>
    </w:div>
    <w:div w:id="1467817402">
      <w:bodyDiv w:val="1"/>
      <w:marLeft w:val="0"/>
      <w:marRight w:val="0"/>
      <w:marTop w:val="0"/>
      <w:marBottom w:val="0"/>
      <w:divBdr>
        <w:top w:val="none" w:sz="0" w:space="0" w:color="auto"/>
        <w:left w:val="none" w:sz="0" w:space="0" w:color="auto"/>
        <w:bottom w:val="none" w:sz="0" w:space="0" w:color="auto"/>
        <w:right w:val="none" w:sz="0" w:space="0" w:color="auto"/>
      </w:divBdr>
    </w:div>
    <w:div w:id="1467820360">
      <w:bodyDiv w:val="1"/>
      <w:marLeft w:val="0"/>
      <w:marRight w:val="0"/>
      <w:marTop w:val="0"/>
      <w:marBottom w:val="0"/>
      <w:divBdr>
        <w:top w:val="none" w:sz="0" w:space="0" w:color="auto"/>
        <w:left w:val="none" w:sz="0" w:space="0" w:color="auto"/>
        <w:bottom w:val="none" w:sz="0" w:space="0" w:color="auto"/>
        <w:right w:val="none" w:sz="0" w:space="0" w:color="auto"/>
      </w:divBdr>
    </w:div>
    <w:div w:id="1467897542">
      <w:bodyDiv w:val="1"/>
      <w:marLeft w:val="0"/>
      <w:marRight w:val="0"/>
      <w:marTop w:val="0"/>
      <w:marBottom w:val="0"/>
      <w:divBdr>
        <w:top w:val="none" w:sz="0" w:space="0" w:color="auto"/>
        <w:left w:val="none" w:sz="0" w:space="0" w:color="auto"/>
        <w:bottom w:val="none" w:sz="0" w:space="0" w:color="auto"/>
        <w:right w:val="none" w:sz="0" w:space="0" w:color="auto"/>
      </w:divBdr>
    </w:div>
    <w:div w:id="1467964233">
      <w:bodyDiv w:val="1"/>
      <w:marLeft w:val="0"/>
      <w:marRight w:val="0"/>
      <w:marTop w:val="0"/>
      <w:marBottom w:val="0"/>
      <w:divBdr>
        <w:top w:val="none" w:sz="0" w:space="0" w:color="auto"/>
        <w:left w:val="none" w:sz="0" w:space="0" w:color="auto"/>
        <w:bottom w:val="none" w:sz="0" w:space="0" w:color="auto"/>
        <w:right w:val="none" w:sz="0" w:space="0" w:color="auto"/>
      </w:divBdr>
    </w:div>
    <w:div w:id="1467968624">
      <w:bodyDiv w:val="1"/>
      <w:marLeft w:val="0"/>
      <w:marRight w:val="0"/>
      <w:marTop w:val="0"/>
      <w:marBottom w:val="0"/>
      <w:divBdr>
        <w:top w:val="none" w:sz="0" w:space="0" w:color="auto"/>
        <w:left w:val="none" w:sz="0" w:space="0" w:color="auto"/>
        <w:bottom w:val="none" w:sz="0" w:space="0" w:color="auto"/>
        <w:right w:val="none" w:sz="0" w:space="0" w:color="auto"/>
      </w:divBdr>
    </w:div>
    <w:div w:id="1468161805">
      <w:bodyDiv w:val="1"/>
      <w:marLeft w:val="0"/>
      <w:marRight w:val="0"/>
      <w:marTop w:val="0"/>
      <w:marBottom w:val="0"/>
      <w:divBdr>
        <w:top w:val="none" w:sz="0" w:space="0" w:color="auto"/>
        <w:left w:val="none" w:sz="0" w:space="0" w:color="auto"/>
        <w:bottom w:val="none" w:sz="0" w:space="0" w:color="auto"/>
        <w:right w:val="none" w:sz="0" w:space="0" w:color="auto"/>
      </w:divBdr>
    </w:div>
    <w:div w:id="1468204127">
      <w:bodyDiv w:val="1"/>
      <w:marLeft w:val="0"/>
      <w:marRight w:val="0"/>
      <w:marTop w:val="0"/>
      <w:marBottom w:val="0"/>
      <w:divBdr>
        <w:top w:val="none" w:sz="0" w:space="0" w:color="auto"/>
        <w:left w:val="none" w:sz="0" w:space="0" w:color="auto"/>
        <w:bottom w:val="none" w:sz="0" w:space="0" w:color="auto"/>
        <w:right w:val="none" w:sz="0" w:space="0" w:color="auto"/>
      </w:divBdr>
    </w:div>
    <w:div w:id="1468204895">
      <w:bodyDiv w:val="1"/>
      <w:marLeft w:val="0"/>
      <w:marRight w:val="0"/>
      <w:marTop w:val="0"/>
      <w:marBottom w:val="0"/>
      <w:divBdr>
        <w:top w:val="none" w:sz="0" w:space="0" w:color="auto"/>
        <w:left w:val="none" w:sz="0" w:space="0" w:color="auto"/>
        <w:bottom w:val="none" w:sz="0" w:space="0" w:color="auto"/>
        <w:right w:val="none" w:sz="0" w:space="0" w:color="auto"/>
      </w:divBdr>
    </w:div>
    <w:div w:id="1468279311">
      <w:bodyDiv w:val="1"/>
      <w:marLeft w:val="0"/>
      <w:marRight w:val="0"/>
      <w:marTop w:val="0"/>
      <w:marBottom w:val="0"/>
      <w:divBdr>
        <w:top w:val="none" w:sz="0" w:space="0" w:color="auto"/>
        <w:left w:val="none" w:sz="0" w:space="0" w:color="auto"/>
        <w:bottom w:val="none" w:sz="0" w:space="0" w:color="auto"/>
        <w:right w:val="none" w:sz="0" w:space="0" w:color="auto"/>
      </w:divBdr>
    </w:div>
    <w:div w:id="1468401426">
      <w:bodyDiv w:val="1"/>
      <w:marLeft w:val="0"/>
      <w:marRight w:val="0"/>
      <w:marTop w:val="0"/>
      <w:marBottom w:val="0"/>
      <w:divBdr>
        <w:top w:val="none" w:sz="0" w:space="0" w:color="auto"/>
        <w:left w:val="none" w:sz="0" w:space="0" w:color="auto"/>
        <w:bottom w:val="none" w:sz="0" w:space="0" w:color="auto"/>
        <w:right w:val="none" w:sz="0" w:space="0" w:color="auto"/>
      </w:divBdr>
    </w:div>
    <w:div w:id="1468468196">
      <w:bodyDiv w:val="1"/>
      <w:marLeft w:val="0"/>
      <w:marRight w:val="0"/>
      <w:marTop w:val="0"/>
      <w:marBottom w:val="0"/>
      <w:divBdr>
        <w:top w:val="none" w:sz="0" w:space="0" w:color="auto"/>
        <w:left w:val="none" w:sz="0" w:space="0" w:color="auto"/>
        <w:bottom w:val="none" w:sz="0" w:space="0" w:color="auto"/>
        <w:right w:val="none" w:sz="0" w:space="0" w:color="auto"/>
      </w:divBdr>
    </w:div>
    <w:div w:id="1468661819">
      <w:bodyDiv w:val="1"/>
      <w:marLeft w:val="0"/>
      <w:marRight w:val="0"/>
      <w:marTop w:val="0"/>
      <w:marBottom w:val="0"/>
      <w:divBdr>
        <w:top w:val="none" w:sz="0" w:space="0" w:color="auto"/>
        <w:left w:val="none" w:sz="0" w:space="0" w:color="auto"/>
        <w:bottom w:val="none" w:sz="0" w:space="0" w:color="auto"/>
        <w:right w:val="none" w:sz="0" w:space="0" w:color="auto"/>
      </w:divBdr>
    </w:div>
    <w:div w:id="1468670140">
      <w:bodyDiv w:val="1"/>
      <w:marLeft w:val="0"/>
      <w:marRight w:val="0"/>
      <w:marTop w:val="0"/>
      <w:marBottom w:val="0"/>
      <w:divBdr>
        <w:top w:val="none" w:sz="0" w:space="0" w:color="auto"/>
        <w:left w:val="none" w:sz="0" w:space="0" w:color="auto"/>
        <w:bottom w:val="none" w:sz="0" w:space="0" w:color="auto"/>
        <w:right w:val="none" w:sz="0" w:space="0" w:color="auto"/>
      </w:divBdr>
    </w:div>
    <w:div w:id="1468670509">
      <w:bodyDiv w:val="1"/>
      <w:marLeft w:val="0"/>
      <w:marRight w:val="0"/>
      <w:marTop w:val="0"/>
      <w:marBottom w:val="0"/>
      <w:divBdr>
        <w:top w:val="none" w:sz="0" w:space="0" w:color="auto"/>
        <w:left w:val="none" w:sz="0" w:space="0" w:color="auto"/>
        <w:bottom w:val="none" w:sz="0" w:space="0" w:color="auto"/>
        <w:right w:val="none" w:sz="0" w:space="0" w:color="auto"/>
      </w:divBdr>
    </w:div>
    <w:div w:id="1468862996">
      <w:bodyDiv w:val="1"/>
      <w:marLeft w:val="0"/>
      <w:marRight w:val="0"/>
      <w:marTop w:val="0"/>
      <w:marBottom w:val="0"/>
      <w:divBdr>
        <w:top w:val="none" w:sz="0" w:space="0" w:color="auto"/>
        <w:left w:val="none" w:sz="0" w:space="0" w:color="auto"/>
        <w:bottom w:val="none" w:sz="0" w:space="0" w:color="auto"/>
        <w:right w:val="none" w:sz="0" w:space="0" w:color="auto"/>
      </w:divBdr>
    </w:div>
    <w:div w:id="1468932486">
      <w:bodyDiv w:val="1"/>
      <w:marLeft w:val="0"/>
      <w:marRight w:val="0"/>
      <w:marTop w:val="0"/>
      <w:marBottom w:val="0"/>
      <w:divBdr>
        <w:top w:val="none" w:sz="0" w:space="0" w:color="auto"/>
        <w:left w:val="none" w:sz="0" w:space="0" w:color="auto"/>
        <w:bottom w:val="none" w:sz="0" w:space="0" w:color="auto"/>
        <w:right w:val="none" w:sz="0" w:space="0" w:color="auto"/>
      </w:divBdr>
    </w:div>
    <w:div w:id="1468936379">
      <w:bodyDiv w:val="1"/>
      <w:marLeft w:val="0"/>
      <w:marRight w:val="0"/>
      <w:marTop w:val="0"/>
      <w:marBottom w:val="0"/>
      <w:divBdr>
        <w:top w:val="none" w:sz="0" w:space="0" w:color="auto"/>
        <w:left w:val="none" w:sz="0" w:space="0" w:color="auto"/>
        <w:bottom w:val="none" w:sz="0" w:space="0" w:color="auto"/>
        <w:right w:val="none" w:sz="0" w:space="0" w:color="auto"/>
      </w:divBdr>
    </w:div>
    <w:div w:id="1469087480">
      <w:bodyDiv w:val="1"/>
      <w:marLeft w:val="0"/>
      <w:marRight w:val="0"/>
      <w:marTop w:val="0"/>
      <w:marBottom w:val="0"/>
      <w:divBdr>
        <w:top w:val="none" w:sz="0" w:space="0" w:color="auto"/>
        <w:left w:val="none" w:sz="0" w:space="0" w:color="auto"/>
        <w:bottom w:val="none" w:sz="0" w:space="0" w:color="auto"/>
        <w:right w:val="none" w:sz="0" w:space="0" w:color="auto"/>
      </w:divBdr>
    </w:div>
    <w:div w:id="1469393293">
      <w:bodyDiv w:val="1"/>
      <w:marLeft w:val="0"/>
      <w:marRight w:val="0"/>
      <w:marTop w:val="0"/>
      <w:marBottom w:val="0"/>
      <w:divBdr>
        <w:top w:val="none" w:sz="0" w:space="0" w:color="auto"/>
        <w:left w:val="none" w:sz="0" w:space="0" w:color="auto"/>
        <w:bottom w:val="none" w:sz="0" w:space="0" w:color="auto"/>
        <w:right w:val="none" w:sz="0" w:space="0" w:color="auto"/>
      </w:divBdr>
    </w:div>
    <w:div w:id="1469544954">
      <w:bodyDiv w:val="1"/>
      <w:marLeft w:val="0"/>
      <w:marRight w:val="0"/>
      <w:marTop w:val="0"/>
      <w:marBottom w:val="0"/>
      <w:divBdr>
        <w:top w:val="none" w:sz="0" w:space="0" w:color="auto"/>
        <w:left w:val="none" w:sz="0" w:space="0" w:color="auto"/>
        <w:bottom w:val="none" w:sz="0" w:space="0" w:color="auto"/>
        <w:right w:val="none" w:sz="0" w:space="0" w:color="auto"/>
      </w:divBdr>
    </w:div>
    <w:div w:id="1470169148">
      <w:bodyDiv w:val="1"/>
      <w:marLeft w:val="0"/>
      <w:marRight w:val="0"/>
      <w:marTop w:val="0"/>
      <w:marBottom w:val="0"/>
      <w:divBdr>
        <w:top w:val="none" w:sz="0" w:space="0" w:color="auto"/>
        <w:left w:val="none" w:sz="0" w:space="0" w:color="auto"/>
        <w:bottom w:val="none" w:sz="0" w:space="0" w:color="auto"/>
        <w:right w:val="none" w:sz="0" w:space="0" w:color="auto"/>
      </w:divBdr>
    </w:div>
    <w:div w:id="1470246194">
      <w:bodyDiv w:val="1"/>
      <w:marLeft w:val="0"/>
      <w:marRight w:val="0"/>
      <w:marTop w:val="0"/>
      <w:marBottom w:val="0"/>
      <w:divBdr>
        <w:top w:val="none" w:sz="0" w:space="0" w:color="auto"/>
        <w:left w:val="none" w:sz="0" w:space="0" w:color="auto"/>
        <w:bottom w:val="none" w:sz="0" w:space="0" w:color="auto"/>
        <w:right w:val="none" w:sz="0" w:space="0" w:color="auto"/>
      </w:divBdr>
    </w:div>
    <w:div w:id="1470367743">
      <w:bodyDiv w:val="1"/>
      <w:marLeft w:val="0"/>
      <w:marRight w:val="0"/>
      <w:marTop w:val="0"/>
      <w:marBottom w:val="0"/>
      <w:divBdr>
        <w:top w:val="none" w:sz="0" w:space="0" w:color="auto"/>
        <w:left w:val="none" w:sz="0" w:space="0" w:color="auto"/>
        <w:bottom w:val="none" w:sz="0" w:space="0" w:color="auto"/>
        <w:right w:val="none" w:sz="0" w:space="0" w:color="auto"/>
      </w:divBdr>
    </w:div>
    <w:div w:id="1470396725">
      <w:bodyDiv w:val="1"/>
      <w:marLeft w:val="0"/>
      <w:marRight w:val="0"/>
      <w:marTop w:val="0"/>
      <w:marBottom w:val="0"/>
      <w:divBdr>
        <w:top w:val="none" w:sz="0" w:space="0" w:color="auto"/>
        <w:left w:val="none" w:sz="0" w:space="0" w:color="auto"/>
        <w:bottom w:val="none" w:sz="0" w:space="0" w:color="auto"/>
        <w:right w:val="none" w:sz="0" w:space="0" w:color="auto"/>
      </w:divBdr>
    </w:div>
    <w:div w:id="1471047432">
      <w:bodyDiv w:val="1"/>
      <w:marLeft w:val="0"/>
      <w:marRight w:val="0"/>
      <w:marTop w:val="0"/>
      <w:marBottom w:val="0"/>
      <w:divBdr>
        <w:top w:val="none" w:sz="0" w:space="0" w:color="auto"/>
        <w:left w:val="none" w:sz="0" w:space="0" w:color="auto"/>
        <w:bottom w:val="none" w:sz="0" w:space="0" w:color="auto"/>
        <w:right w:val="none" w:sz="0" w:space="0" w:color="auto"/>
      </w:divBdr>
    </w:div>
    <w:div w:id="1471048997">
      <w:bodyDiv w:val="1"/>
      <w:marLeft w:val="0"/>
      <w:marRight w:val="0"/>
      <w:marTop w:val="0"/>
      <w:marBottom w:val="0"/>
      <w:divBdr>
        <w:top w:val="none" w:sz="0" w:space="0" w:color="auto"/>
        <w:left w:val="none" w:sz="0" w:space="0" w:color="auto"/>
        <w:bottom w:val="none" w:sz="0" w:space="0" w:color="auto"/>
        <w:right w:val="none" w:sz="0" w:space="0" w:color="auto"/>
      </w:divBdr>
    </w:div>
    <w:div w:id="1471089775">
      <w:bodyDiv w:val="1"/>
      <w:marLeft w:val="0"/>
      <w:marRight w:val="0"/>
      <w:marTop w:val="0"/>
      <w:marBottom w:val="0"/>
      <w:divBdr>
        <w:top w:val="none" w:sz="0" w:space="0" w:color="auto"/>
        <w:left w:val="none" w:sz="0" w:space="0" w:color="auto"/>
        <w:bottom w:val="none" w:sz="0" w:space="0" w:color="auto"/>
        <w:right w:val="none" w:sz="0" w:space="0" w:color="auto"/>
      </w:divBdr>
    </w:div>
    <w:div w:id="1471168315">
      <w:bodyDiv w:val="1"/>
      <w:marLeft w:val="0"/>
      <w:marRight w:val="0"/>
      <w:marTop w:val="0"/>
      <w:marBottom w:val="0"/>
      <w:divBdr>
        <w:top w:val="none" w:sz="0" w:space="0" w:color="auto"/>
        <w:left w:val="none" w:sz="0" w:space="0" w:color="auto"/>
        <w:bottom w:val="none" w:sz="0" w:space="0" w:color="auto"/>
        <w:right w:val="none" w:sz="0" w:space="0" w:color="auto"/>
      </w:divBdr>
    </w:div>
    <w:div w:id="1471244652">
      <w:bodyDiv w:val="1"/>
      <w:marLeft w:val="0"/>
      <w:marRight w:val="0"/>
      <w:marTop w:val="0"/>
      <w:marBottom w:val="0"/>
      <w:divBdr>
        <w:top w:val="none" w:sz="0" w:space="0" w:color="auto"/>
        <w:left w:val="none" w:sz="0" w:space="0" w:color="auto"/>
        <w:bottom w:val="none" w:sz="0" w:space="0" w:color="auto"/>
        <w:right w:val="none" w:sz="0" w:space="0" w:color="auto"/>
      </w:divBdr>
    </w:div>
    <w:div w:id="1471285588">
      <w:bodyDiv w:val="1"/>
      <w:marLeft w:val="0"/>
      <w:marRight w:val="0"/>
      <w:marTop w:val="0"/>
      <w:marBottom w:val="0"/>
      <w:divBdr>
        <w:top w:val="none" w:sz="0" w:space="0" w:color="auto"/>
        <w:left w:val="none" w:sz="0" w:space="0" w:color="auto"/>
        <w:bottom w:val="none" w:sz="0" w:space="0" w:color="auto"/>
        <w:right w:val="none" w:sz="0" w:space="0" w:color="auto"/>
      </w:divBdr>
    </w:div>
    <w:div w:id="1471358076">
      <w:bodyDiv w:val="1"/>
      <w:marLeft w:val="0"/>
      <w:marRight w:val="0"/>
      <w:marTop w:val="0"/>
      <w:marBottom w:val="0"/>
      <w:divBdr>
        <w:top w:val="none" w:sz="0" w:space="0" w:color="auto"/>
        <w:left w:val="none" w:sz="0" w:space="0" w:color="auto"/>
        <w:bottom w:val="none" w:sz="0" w:space="0" w:color="auto"/>
        <w:right w:val="none" w:sz="0" w:space="0" w:color="auto"/>
      </w:divBdr>
    </w:div>
    <w:div w:id="1471358996">
      <w:bodyDiv w:val="1"/>
      <w:marLeft w:val="0"/>
      <w:marRight w:val="0"/>
      <w:marTop w:val="0"/>
      <w:marBottom w:val="0"/>
      <w:divBdr>
        <w:top w:val="none" w:sz="0" w:space="0" w:color="auto"/>
        <w:left w:val="none" w:sz="0" w:space="0" w:color="auto"/>
        <w:bottom w:val="none" w:sz="0" w:space="0" w:color="auto"/>
        <w:right w:val="none" w:sz="0" w:space="0" w:color="auto"/>
      </w:divBdr>
    </w:div>
    <w:div w:id="1471362958">
      <w:bodyDiv w:val="1"/>
      <w:marLeft w:val="0"/>
      <w:marRight w:val="0"/>
      <w:marTop w:val="0"/>
      <w:marBottom w:val="0"/>
      <w:divBdr>
        <w:top w:val="none" w:sz="0" w:space="0" w:color="auto"/>
        <w:left w:val="none" w:sz="0" w:space="0" w:color="auto"/>
        <w:bottom w:val="none" w:sz="0" w:space="0" w:color="auto"/>
        <w:right w:val="none" w:sz="0" w:space="0" w:color="auto"/>
      </w:divBdr>
    </w:div>
    <w:div w:id="1471481873">
      <w:bodyDiv w:val="1"/>
      <w:marLeft w:val="0"/>
      <w:marRight w:val="0"/>
      <w:marTop w:val="0"/>
      <w:marBottom w:val="0"/>
      <w:divBdr>
        <w:top w:val="none" w:sz="0" w:space="0" w:color="auto"/>
        <w:left w:val="none" w:sz="0" w:space="0" w:color="auto"/>
        <w:bottom w:val="none" w:sz="0" w:space="0" w:color="auto"/>
        <w:right w:val="none" w:sz="0" w:space="0" w:color="auto"/>
      </w:divBdr>
    </w:div>
    <w:div w:id="1471511890">
      <w:bodyDiv w:val="1"/>
      <w:marLeft w:val="0"/>
      <w:marRight w:val="0"/>
      <w:marTop w:val="0"/>
      <w:marBottom w:val="0"/>
      <w:divBdr>
        <w:top w:val="none" w:sz="0" w:space="0" w:color="auto"/>
        <w:left w:val="none" w:sz="0" w:space="0" w:color="auto"/>
        <w:bottom w:val="none" w:sz="0" w:space="0" w:color="auto"/>
        <w:right w:val="none" w:sz="0" w:space="0" w:color="auto"/>
      </w:divBdr>
    </w:div>
    <w:div w:id="1471557632">
      <w:bodyDiv w:val="1"/>
      <w:marLeft w:val="0"/>
      <w:marRight w:val="0"/>
      <w:marTop w:val="0"/>
      <w:marBottom w:val="0"/>
      <w:divBdr>
        <w:top w:val="none" w:sz="0" w:space="0" w:color="auto"/>
        <w:left w:val="none" w:sz="0" w:space="0" w:color="auto"/>
        <w:bottom w:val="none" w:sz="0" w:space="0" w:color="auto"/>
        <w:right w:val="none" w:sz="0" w:space="0" w:color="auto"/>
      </w:divBdr>
    </w:div>
    <w:div w:id="1471708948">
      <w:bodyDiv w:val="1"/>
      <w:marLeft w:val="0"/>
      <w:marRight w:val="0"/>
      <w:marTop w:val="0"/>
      <w:marBottom w:val="0"/>
      <w:divBdr>
        <w:top w:val="none" w:sz="0" w:space="0" w:color="auto"/>
        <w:left w:val="none" w:sz="0" w:space="0" w:color="auto"/>
        <w:bottom w:val="none" w:sz="0" w:space="0" w:color="auto"/>
        <w:right w:val="none" w:sz="0" w:space="0" w:color="auto"/>
      </w:divBdr>
    </w:div>
    <w:div w:id="1471902309">
      <w:bodyDiv w:val="1"/>
      <w:marLeft w:val="0"/>
      <w:marRight w:val="0"/>
      <w:marTop w:val="0"/>
      <w:marBottom w:val="0"/>
      <w:divBdr>
        <w:top w:val="none" w:sz="0" w:space="0" w:color="auto"/>
        <w:left w:val="none" w:sz="0" w:space="0" w:color="auto"/>
        <w:bottom w:val="none" w:sz="0" w:space="0" w:color="auto"/>
        <w:right w:val="none" w:sz="0" w:space="0" w:color="auto"/>
      </w:divBdr>
    </w:div>
    <w:div w:id="1471902572">
      <w:bodyDiv w:val="1"/>
      <w:marLeft w:val="0"/>
      <w:marRight w:val="0"/>
      <w:marTop w:val="0"/>
      <w:marBottom w:val="0"/>
      <w:divBdr>
        <w:top w:val="none" w:sz="0" w:space="0" w:color="auto"/>
        <w:left w:val="none" w:sz="0" w:space="0" w:color="auto"/>
        <w:bottom w:val="none" w:sz="0" w:space="0" w:color="auto"/>
        <w:right w:val="none" w:sz="0" w:space="0" w:color="auto"/>
      </w:divBdr>
    </w:div>
    <w:div w:id="1471943073">
      <w:bodyDiv w:val="1"/>
      <w:marLeft w:val="0"/>
      <w:marRight w:val="0"/>
      <w:marTop w:val="0"/>
      <w:marBottom w:val="0"/>
      <w:divBdr>
        <w:top w:val="none" w:sz="0" w:space="0" w:color="auto"/>
        <w:left w:val="none" w:sz="0" w:space="0" w:color="auto"/>
        <w:bottom w:val="none" w:sz="0" w:space="0" w:color="auto"/>
        <w:right w:val="none" w:sz="0" w:space="0" w:color="auto"/>
      </w:divBdr>
    </w:div>
    <w:div w:id="1472022166">
      <w:bodyDiv w:val="1"/>
      <w:marLeft w:val="0"/>
      <w:marRight w:val="0"/>
      <w:marTop w:val="0"/>
      <w:marBottom w:val="0"/>
      <w:divBdr>
        <w:top w:val="none" w:sz="0" w:space="0" w:color="auto"/>
        <w:left w:val="none" w:sz="0" w:space="0" w:color="auto"/>
        <w:bottom w:val="none" w:sz="0" w:space="0" w:color="auto"/>
        <w:right w:val="none" w:sz="0" w:space="0" w:color="auto"/>
      </w:divBdr>
    </w:div>
    <w:div w:id="1472215242">
      <w:bodyDiv w:val="1"/>
      <w:marLeft w:val="0"/>
      <w:marRight w:val="0"/>
      <w:marTop w:val="0"/>
      <w:marBottom w:val="0"/>
      <w:divBdr>
        <w:top w:val="none" w:sz="0" w:space="0" w:color="auto"/>
        <w:left w:val="none" w:sz="0" w:space="0" w:color="auto"/>
        <w:bottom w:val="none" w:sz="0" w:space="0" w:color="auto"/>
        <w:right w:val="none" w:sz="0" w:space="0" w:color="auto"/>
      </w:divBdr>
    </w:div>
    <w:div w:id="1472283044">
      <w:bodyDiv w:val="1"/>
      <w:marLeft w:val="0"/>
      <w:marRight w:val="0"/>
      <w:marTop w:val="0"/>
      <w:marBottom w:val="0"/>
      <w:divBdr>
        <w:top w:val="none" w:sz="0" w:space="0" w:color="auto"/>
        <w:left w:val="none" w:sz="0" w:space="0" w:color="auto"/>
        <w:bottom w:val="none" w:sz="0" w:space="0" w:color="auto"/>
        <w:right w:val="none" w:sz="0" w:space="0" w:color="auto"/>
      </w:divBdr>
    </w:div>
    <w:div w:id="1472406077">
      <w:bodyDiv w:val="1"/>
      <w:marLeft w:val="0"/>
      <w:marRight w:val="0"/>
      <w:marTop w:val="0"/>
      <w:marBottom w:val="0"/>
      <w:divBdr>
        <w:top w:val="none" w:sz="0" w:space="0" w:color="auto"/>
        <w:left w:val="none" w:sz="0" w:space="0" w:color="auto"/>
        <w:bottom w:val="none" w:sz="0" w:space="0" w:color="auto"/>
        <w:right w:val="none" w:sz="0" w:space="0" w:color="auto"/>
      </w:divBdr>
    </w:div>
    <w:div w:id="1472408801">
      <w:bodyDiv w:val="1"/>
      <w:marLeft w:val="0"/>
      <w:marRight w:val="0"/>
      <w:marTop w:val="0"/>
      <w:marBottom w:val="0"/>
      <w:divBdr>
        <w:top w:val="none" w:sz="0" w:space="0" w:color="auto"/>
        <w:left w:val="none" w:sz="0" w:space="0" w:color="auto"/>
        <w:bottom w:val="none" w:sz="0" w:space="0" w:color="auto"/>
        <w:right w:val="none" w:sz="0" w:space="0" w:color="auto"/>
      </w:divBdr>
    </w:div>
    <w:div w:id="1473019052">
      <w:bodyDiv w:val="1"/>
      <w:marLeft w:val="0"/>
      <w:marRight w:val="0"/>
      <w:marTop w:val="0"/>
      <w:marBottom w:val="0"/>
      <w:divBdr>
        <w:top w:val="none" w:sz="0" w:space="0" w:color="auto"/>
        <w:left w:val="none" w:sz="0" w:space="0" w:color="auto"/>
        <w:bottom w:val="none" w:sz="0" w:space="0" w:color="auto"/>
        <w:right w:val="none" w:sz="0" w:space="0" w:color="auto"/>
      </w:divBdr>
    </w:div>
    <w:div w:id="1473064331">
      <w:bodyDiv w:val="1"/>
      <w:marLeft w:val="0"/>
      <w:marRight w:val="0"/>
      <w:marTop w:val="0"/>
      <w:marBottom w:val="0"/>
      <w:divBdr>
        <w:top w:val="none" w:sz="0" w:space="0" w:color="auto"/>
        <w:left w:val="none" w:sz="0" w:space="0" w:color="auto"/>
        <w:bottom w:val="none" w:sz="0" w:space="0" w:color="auto"/>
        <w:right w:val="none" w:sz="0" w:space="0" w:color="auto"/>
      </w:divBdr>
    </w:div>
    <w:div w:id="1473207205">
      <w:bodyDiv w:val="1"/>
      <w:marLeft w:val="0"/>
      <w:marRight w:val="0"/>
      <w:marTop w:val="0"/>
      <w:marBottom w:val="0"/>
      <w:divBdr>
        <w:top w:val="none" w:sz="0" w:space="0" w:color="auto"/>
        <w:left w:val="none" w:sz="0" w:space="0" w:color="auto"/>
        <w:bottom w:val="none" w:sz="0" w:space="0" w:color="auto"/>
        <w:right w:val="none" w:sz="0" w:space="0" w:color="auto"/>
      </w:divBdr>
    </w:div>
    <w:div w:id="1473595432">
      <w:bodyDiv w:val="1"/>
      <w:marLeft w:val="0"/>
      <w:marRight w:val="0"/>
      <w:marTop w:val="0"/>
      <w:marBottom w:val="0"/>
      <w:divBdr>
        <w:top w:val="none" w:sz="0" w:space="0" w:color="auto"/>
        <w:left w:val="none" w:sz="0" w:space="0" w:color="auto"/>
        <w:bottom w:val="none" w:sz="0" w:space="0" w:color="auto"/>
        <w:right w:val="none" w:sz="0" w:space="0" w:color="auto"/>
      </w:divBdr>
    </w:div>
    <w:div w:id="1473710549">
      <w:bodyDiv w:val="1"/>
      <w:marLeft w:val="0"/>
      <w:marRight w:val="0"/>
      <w:marTop w:val="0"/>
      <w:marBottom w:val="0"/>
      <w:divBdr>
        <w:top w:val="none" w:sz="0" w:space="0" w:color="auto"/>
        <w:left w:val="none" w:sz="0" w:space="0" w:color="auto"/>
        <w:bottom w:val="none" w:sz="0" w:space="0" w:color="auto"/>
        <w:right w:val="none" w:sz="0" w:space="0" w:color="auto"/>
      </w:divBdr>
    </w:div>
    <w:div w:id="1473710939">
      <w:bodyDiv w:val="1"/>
      <w:marLeft w:val="0"/>
      <w:marRight w:val="0"/>
      <w:marTop w:val="0"/>
      <w:marBottom w:val="0"/>
      <w:divBdr>
        <w:top w:val="none" w:sz="0" w:space="0" w:color="auto"/>
        <w:left w:val="none" w:sz="0" w:space="0" w:color="auto"/>
        <w:bottom w:val="none" w:sz="0" w:space="0" w:color="auto"/>
        <w:right w:val="none" w:sz="0" w:space="0" w:color="auto"/>
      </w:divBdr>
    </w:div>
    <w:div w:id="1473904764">
      <w:bodyDiv w:val="1"/>
      <w:marLeft w:val="0"/>
      <w:marRight w:val="0"/>
      <w:marTop w:val="0"/>
      <w:marBottom w:val="0"/>
      <w:divBdr>
        <w:top w:val="none" w:sz="0" w:space="0" w:color="auto"/>
        <w:left w:val="none" w:sz="0" w:space="0" w:color="auto"/>
        <w:bottom w:val="none" w:sz="0" w:space="0" w:color="auto"/>
        <w:right w:val="none" w:sz="0" w:space="0" w:color="auto"/>
      </w:divBdr>
    </w:div>
    <w:div w:id="1473909231">
      <w:bodyDiv w:val="1"/>
      <w:marLeft w:val="0"/>
      <w:marRight w:val="0"/>
      <w:marTop w:val="0"/>
      <w:marBottom w:val="0"/>
      <w:divBdr>
        <w:top w:val="none" w:sz="0" w:space="0" w:color="auto"/>
        <w:left w:val="none" w:sz="0" w:space="0" w:color="auto"/>
        <w:bottom w:val="none" w:sz="0" w:space="0" w:color="auto"/>
        <w:right w:val="none" w:sz="0" w:space="0" w:color="auto"/>
      </w:divBdr>
    </w:div>
    <w:div w:id="1473987927">
      <w:bodyDiv w:val="1"/>
      <w:marLeft w:val="0"/>
      <w:marRight w:val="0"/>
      <w:marTop w:val="0"/>
      <w:marBottom w:val="0"/>
      <w:divBdr>
        <w:top w:val="none" w:sz="0" w:space="0" w:color="auto"/>
        <w:left w:val="none" w:sz="0" w:space="0" w:color="auto"/>
        <w:bottom w:val="none" w:sz="0" w:space="0" w:color="auto"/>
        <w:right w:val="none" w:sz="0" w:space="0" w:color="auto"/>
      </w:divBdr>
    </w:div>
    <w:div w:id="1474062471">
      <w:bodyDiv w:val="1"/>
      <w:marLeft w:val="0"/>
      <w:marRight w:val="0"/>
      <w:marTop w:val="0"/>
      <w:marBottom w:val="0"/>
      <w:divBdr>
        <w:top w:val="none" w:sz="0" w:space="0" w:color="auto"/>
        <w:left w:val="none" w:sz="0" w:space="0" w:color="auto"/>
        <w:bottom w:val="none" w:sz="0" w:space="0" w:color="auto"/>
        <w:right w:val="none" w:sz="0" w:space="0" w:color="auto"/>
      </w:divBdr>
    </w:div>
    <w:div w:id="1474635236">
      <w:bodyDiv w:val="1"/>
      <w:marLeft w:val="0"/>
      <w:marRight w:val="0"/>
      <w:marTop w:val="0"/>
      <w:marBottom w:val="0"/>
      <w:divBdr>
        <w:top w:val="none" w:sz="0" w:space="0" w:color="auto"/>
        <w:left w:val="none" w:sz="0" w:space="0" w:color="auto"/>
        <w:bottom w:val="none" w:sz="0" w:space="0" w:color="auto"/>
        <w:right w:val="none" w:sz="0" w:space="0" w:color="auto"/>
      </w:divBdr>
    </w:div>
    <w:div w:id="1474636748">
      <w:bodyDiv w:val="1"/>
      <w:marLeft w:val="0"/>
      <w:marRight w:val="0"/>
      <w:marTop w:val="0"/>
      <w:marBottom w:val="0"/>
      <w:divBdr>
        <w:top w:val="none" w:sz="0" w:space="0" w:color="auto"/>
        <w:left w:val="none" w:sz="0" w:space="0" w:color="auto"/>
        <w:bottom w:val="none" w:sz="0" w:space="0" w:color="auto"/>
        <w:right w:val="none" w:sz="0" w:space="0" w:color="auto"/>
      </w:divBdr>
    </w:div>
    <w:div w:id="1474642168">
      <w:bodyDiv w:val="1"/>
      <w:marLeft w:val="0"/>
      <w:marRight w:val="0"/>
      <w:marTop w:val="0"/>
      <w:marBottom w:val="0"/>
      <w:divBdr>
        <w:top w:val="none" w:sz="0" w:space="0" w:color="auto"/>
        <w:left w:val="none" w:sz="0" w:space="0" w:color="auto"/>
        <w:bottom w:val="none" w:sz="0" w:space="0" w:color="auto"/>
        <w:right w:val="none" w:sz="0" w:space="0" w:color="auto"/>
      </w:divBdr>
    </w:div>
    <w:div w:id="1474909669">
      <w:bodyDiv w:val="1"/>
      <w:marLeft w:val="0"/>
      <w:marRight w:val="0"/>
      <w:marTop w:val="0"/>
      <w:marBottom w:val="0"/>
      <w:divBdr>
        <w:top w:val="none" w:sz="0" w:space="0" w:color="auto"/>
        <w:left w:val="none" w:sz="0" w:space="0" w:color="auto"/>
        <w:bottom w:val="none" w:sz="0" w:space="0" w:color="auto"/>
        <w:right w:val="none" w:sz="0" w:space="0" w:color="auto"/>
      </w:divBdr>
    </w:div>
    <w:div w:id="1474910457">
      <w:bodyDiv w:val="1"/>
      <w:marLeft w:val="0"/>
      <w:marRight w:val="0"/>
      <w:marTop w:val="0"/>
      <w:marBottom w:val="0"/>
      <w:divBdr>
        <w:top w:val="none" w:sz="0" w:space="0" w:color="auto"/>
        <w:left w:val="none" w:sz="0" w:space="0" w:color="auto"/>
        <w:bottom w:val="none" w:sz="0" w:space="0" w:color="auto"/>
        <w:right w:val="none" w:sz="0" w:space="0" w:color="auto"/>
      </w:divBdr>
    </w:div>
    <w:div w:id="1474982006">
      <w:bodyDiv w:val="1"/>
      <w:marLeft w:val="0"/>
      <w:marRight w:val="0"/>
      <w:marTop w:val="0"/>
      <w:marBottom w:val="0"/>
      <w:divBdr>
        <w:top w:val="none" w:sz="0" w:space="0" w:color="auto"/>
        <w:left w:val="none" w:sz="0" w:space="0" w:color="auto"/>
        <w:bottom w:val="none" w:sz="0" w:space="0" w:color="auto"/>
        <w:right w:val="none" w:sz="0" w:space="0" w:color="auto"/>
      </w:divBdr>
    </w:div>
    <w:div w:id="1475029674">
      <w:bodyDiv w:val="1"/>
      <w:marLeft w:val="0"/>
      <w:marRight w:val="0"/>
      <w:marTop w:val="0"/>
      <w:marBottom w:val="0"/>
      <w:divBdr>
        <w:top w:val="none" w:sz="0" w:space="0" w:color="auto"/>
        <w:left w:val="none" w:sz="0" w:space="0" w:color="auto"/>
        <w:bottom w:val="none" w:sz="0" w:space="0" w:color="auto"/>
        <w:right w:val="none" w:sz="0" w:space="0" w:color="auto"/>
      </w:divBdr>
    </w:div>
    <w:div w:id="1475219411">
      <w:bodyDiv w:val="1"/>
      <w:marLeft w:val="0"/>
      <w:marRight w:val="0"/>
      <w:marTop w:val="0"/>
      <w:marBottom w:val="0"/>
      <w:divBdr>
        <w:top w:val="none" w:sz="0" w:space="0" w:color="auto"/>
        <w:left w:val="none" w:sz="0" w:space="0" w:color="auto"/>
        <w:bottom w:val="none" w:sz="0" w:space="0" w:color="auto"/>
        <w:right w:val="none" w:sz="0" w:space="0" w:color="auto"/>
      </w:divBdr>
    </w:div>
    <w:div w:id="1475223176">
      <w:bodyDiv w:val="1"/>
      <w:marLeft w:val="0"/>
      <w:marRight w:val="0"/>
      <w:marTop w:val="0"/>
      <w:marBottom w:val="0"/>
      <w:divBdr>
        <w:top w:val="none" w:sz="0" w:space="0" w:color="auto"/>
        <w:left w:val="none" w:sz="0" w:space="0" w:color="auto"/>
        <w:bottom w:val="none" w:sz="0" w:space="0" w:color="auto"/>
        <w:right w:val="none" w:sz="0" w:space="0" w:color="auto"/>
      </w:divBdr>
    </w:div>
    <w:div w:id="1475247048">
      <w:bodyDiv w:val="1"/>
      <w:marLeft w:val="0"/>
      <w:marRight w:val="0"/>
      <w:marTop w:val="0"/>
      <w:marBottom w:val="0"/>
      <w:divBdr>
        <w:top w:val="none" w:sz="0" w:space="0" w:color="auto"/>
        <w:left w:val="none" w:sz="0" w:space="0" w:color="auto"/>
        <w:bottom w:val="none" w:sz="0" w:space="0" w:color="auto"/>
        <w:right w:val="none" w:sz="0" w:space="0" w:color="auto"/>
      </w:divBdr>
    </w:div>
    <w:div w:id="1475414432">
      <w:bodyDiv w:val="1"/>
      <w:marLeft w:val="0"/>
      <w:marRight w:val="0"/>
      <w:marTop w:val="0"/>
      <w:marBottom w:val="0"/>
      <w:divBdr>
        <w:top w:val="none" w:sz="0" w:space="0" w:color="auto"/>
        <w:left w:val="none" w:sz="0" w:space="0" w:color="auto"/>
        <w:bottom w:val="none" w:sz="0" w:space="0" w:color="auto"/>
        <w:right w:val="none" w:sz="0" w:space="0" w:color="auto"/>
      </w:divBdr>
    </w:div>
    <w:div w:id="1475483322">
      <w:bodyDiv w:val="1"/>
      <w:marLeft w:val="0"/>
      <w:marRight w:val="0"/>
      <w:marTop w:val="0"/>
      <w:marBottom w:val="0"/>
      <w:divBdr>
        <w:top w:val="none" w:sz="0" w:space="0" w:color="auto"/>
        <w:left w:val="none" w:sz="0" w:space="0" w:color="auto"/>
        <w:bottom w:val="none" w:sz="0" w:space="0" w:color="auto"/>
        <w:right w:val="none" w:sz="0" w:space="0" w:color="auto"/>
      </w:divBdr>
    </w:div>
    <w:div w:id="1475484535">
      <w:bodyDiv w:val="1"/>
      <w:marLeft w:val="0"/>
      <w:marRight w:val="0"/>
      <w:marTop w:val="0"/>
      <w:marBottom w:val="0"/>
      <w:divBdr>
        <w:top w:val="none" w:sz="0" w:space="0" w:color="auto"/>
        <w:left w:val="none" w:sz="0" w:space="0" w:color="auto"/>
        <w:bottom w:val="none" w:sz="0" w:space="0" w:color="auto"/>
        <w:right w:val="none" w:sz="0" w:space="0" w:color="auto"/>
      </w:divBdr>
    </w:div>
    <w:div w:id="1475488538">
      <w:bodyDiv w:val="1"/>
      <w:marLeft w:val="0"/>
      <w:marRight w:val="0"/>
      <w:marTop w:val="0"/>
      <w:marBottom w:val="0"/>
      <w:divBdr>
        <w:top w:val="none" w:sz="0" w:space="0" w:color="auto"/>
        <w:left w:val="none" w:sz="0" w:space="0" w:color="auto"/>
        <w:bottom w:val="none" w:sz="0" w:space="0" w:color="auto"/>
        <w:right w:val="none" w:sz="0" w:space="0" w:color="auto"/>
      </w:divBdr>
    </w:div>
    <w:div w:id="1475489110">
      <w:bodyDiv w:val="1"/>
      <w:marLeft w:val="0"/>
      <w:marRight w:val="0"/>
      <w:marTop w:val="0"/>
      <w:marBottom w:val="0"/>
      <w:divBdr>
        <w:top w:val="none" w:sz="0" w:space="0" w:color="auto"/>
        <w:left w:val="none" w:sz="0" w:space="0" w:color="auto"/>
        <w:bottom w:val="none" w:sz="0" w:space="0" w:color="auto"/>
        <w:right w:val="none" w:sz="0" w:space="0" w:color="auto"/>
      </w:divBdr>
    </w:div>
    <w:div w:id="1475638871">
      <w:bodyDiv w:val="1"/>
      <w:marLeft w:val="0"/>
      <w:marRight w:val="0"/>
      <w:marTop w:val="0"/>
      <w:marBottom w:val="0"/>
      <w:divBdr>
        <w:top w:val="none" w:sz="0" w:space="0" w:color="auto"/>
        <w:left w:val="none" w:sz="0" w:space="0" w:color="auto"/>
        <w:bottom w:val="none" w:sz="0" w:space="0" w:color="auto"/>
        <w:right w:val="none" w:sz="0" w:space="0" w:color="auto"/>
      </w:divBdr>
    </w:div>
    <w:div w:id="1475759328">
      <w:bodyDiv w:val="1"/>
      <w:marLeft w:val="0"/>
      <w:marRight w:val="0"/>
      <w:marTop w:val="0"/>
      <w:marBottom w:val="0"/>
      <w:divBdr>
        <w:top w:val="none" w:sz="0" w:space="0" w:color="auto"/>
        <w:left w:val="none" w:sz="0" w:space="0" w:color="auto"/>
        <w:bottom w:val="none" w:sz="0" w:space="0" w:color="auto"/>
        <w:right w:val="none" w:sz="0" w:space="0" w:color="auto"/>
      </w:divBdr>
    </w:div>
    <w:div w:id="1475873934">
      <w:bodyDiv w:val="1"/>
      <w:marLeft w:val="0"/>
      <w:marRight w:val="0"/>
      <w:marTop w:val="0"/>
      <w:marBottom w:val="0"/>
      <w:divBdr>
        <w:top w:val="none" w:sz="0" w:space="0" w:color="auto"/>
        <w:left w:val="none" w:sz="0" w:space="0" w:color="auto"/>
        <w:bottom w:val="none" w:sz="0" w:space="0" w:color="auto"/>
        <w:right w:val="none" w:sz="0" w:space="0" w:color="auto"/>
      </w:divBdr>
    </w:div>
    <w:div w:id="1476028183">
      <w:bodyDiv w:val="1"/>
      <w:marLeft w:val="0"/>
      <w:marRight w:val="0"/>
      <w:marTop w:val="0"/>
      <w:marBottom w:val="0"/>
      <w:divBdr>
        <w:top w:val="none" w:sz="0" w:space="0" w:color="auto"/>
        <w:left w:val="none" w:sz="0" w:space="0" w:color="auto"/>
        <w:bottom w:val="none" w:sz="0" w:space="0" w:color="auto"/>
        <w:right w:val="none" w:sz="0" w:space="0" w:color="auto"/>
      </w:divBdr>
    </w:div>
    <w:div w:id="1476144736">
      <w:bodyDiv w:val="1"/>
      <w:marLeft w:val="0"/>
      <w:marRight w:val="0"/>
      <w:marTop w:val="0"/>
      <w:marBottom w:val="0"/>
      <w:divBdr>
        <w:top w:val="none" w:sz="0" w:space="0" w:color="auto"/>
        <w:left w:val="none" w:sz="0" w:space="0" w:color="auto"/>
        <w:bottom w:val="none" w:sz="0" w:space="0" w:color="auto"/>
        <w:right w:val="none" w:sz="0" w:space="0" w:color="auto"/>
      </w:divBdr>
    </w:div>
    <w:div w:id="1476289648">
      <w:bodyDiv w:val="1"/>
      <w:marLeft w:val="0"/>
      <w:marRight w:val="0"/>
      <w:marTop w:val="0"/>
      <w:marBottom w:val="0"/>
      <w:divBdr>
        <w:top w:val="none" w:sz="0" w:space="0" w:color="auto"/>
        <w:left w:val="none" w:sz="0" w:space="0" w:color="auto"/>
        <w:bottom w:val="none" w:sz="0" w:space="0" w:color="auto"/>
        <w:right w:val="none" w:sz="0" w:space="0" w:color="auto"/>
      </w:divBdr>
    </w:div>
    <w:div w:id="1476407681">
      <w:bodyDiv w:val="1"/>
      <w:marLeft w:val="0"/>
      <w:marRight w:val="0"/>
      <w:marTop w:val="0"/>
      <w:marBottom w:val="0"/>
      <w:divBdr>
        <w:top w:val="none" w:sz="0" w:space="0" w:color="auto"/>
        <w:left w:val="none" w:sz="0" w:space="0" w:color="auto"/>
        <w:bottom w:val="none" w:sz="0" w:space="0" w:color="auto"/>
        <w:right w:val="none" w:sz="0" w:space="0" w:color="auto"/>
      </w:divBdr>
    </w:div>
    <w:div w:id="1476409989">
      <w:bodyDiv w:val="1"/>
      <w:marLeft w:val="0"/>
      <w:marRight w:val="0"/>
      <w:marTop w:val="0"/>
      <w:marBottom w:val="0"/>
      <w:divBdr>
        <w:top w:val="none" w:sz="0" w:space="0" w:color="auto"/>
        <w:left w:val="none" w:sz="0" w:space="0" w:color="auto"/>
        <w:bottom w:val="none" w:sz="0" w:space="0" w:color="auto"/>
        <w:right w:val="none" w:sz="0" w:space="0" w:color="auto"/>
      </w:divBdr>
    </w:div>
    <w:div w:id="1476410218">
      <w:bodyDiv w:val="1"/>
      <w:marLeft w:val="0"/>
      <w:marRight w:val="0"/>
      <w:marTop w:val="0"/>
      <w:marBottom w:val="0"/>
      <w:divBdr>
        <w:top w:val="none" w:sz="0" w:space="0" w:color="auto"/>
        <w:left w:val="none" w:sz="0" w:space="0" w:color="auto"/>
        <w:bottom w:val="none" w:sz="0" w:space="0" w:color="auto"/>
        <w:right w:val="none" w:sz="0" w:space="0" w:color="auto"/>
      </w:divBdr>
    </w:div>
    <w:div w:id="1476488441">
      <w:bodyDiv w:val="1"/>
      <w:marLeft w:val="0"/>
      <w:marRight w:val="0"/>
      <w:marTop w:val="0"/>
      <w:marBottom w:val="0"/>
      <w:divBdr>
        <w:top w:val="none" w:sz="0" w:space="0" w:color="auto"/>
        <w:left w:val="none" w:sz="0" w:space="0" w:color="auto"/>
        <w:bottom w:val="none" w:sz="0" w:space="0" w:color="auto"/>
        <w:right w:val="none" w:sz="0" w:space="0" w:color="auto"/>
      </w:divBdr>
    </w:div>
    <w:div w:id="1476491193">
      <w:bodyDiv w:val="1"/>
      <w:marLeft w:val="0"/>
      <w:marRight w:val="0"/>
      <w:marTop w:val="0"/>
      <w:marBottom w:val="0"/>
      <w:divBdr>
        <w:top w:val="none" w:sz="0" w:space="0" w:color="auto"/>
        <w:left w:val="none" w:sz="0" w:space="0" w:color="auto"/>
        <w:bottom w:val="none" w:sz="0" w:space="0" w:color="auto"/>
        <w:right w:val="none" w:sz="0" w:space="0" w:color="auto"/>
      </w:divBdr>
    </w:div>
    <w:div w:id="1476679387">
      <w:bodyDiv w:val="1"/>
      <w:marLeft w:val="0"/>
      <w:marRight w:val="0"/>
      <w:marTop w:val="0"/>
      <w:marBottom w:val="0"/>
      <w:divBdr>
        <w:top w:val="none" w:sz="0" w:space="0" w:color="auto"/>
        <w:left w:val="none" w:sz="0" w:space="0" w:color="auto"/>
        <w:bottom w:val="none" w:sz="0" w:space="0" w:color="auto"/>
        <w:right w:val="none" w:sz="0" w:space="0" w:color="auto"/>
      </w:divBdr>
    </w:div>
    <w:div w:id="1476794182">
      <w:bodyDiv w:val="1"/>
      <w:marLeft w:val="0"/>
      <w:marRight w:val="0"/>
      <w:marTop w:val="0"/>
      <w:marBottom w:val="0"/>
      <w:divBdr>
        <w:top w:val="none" w:sz="0" w:space="0" w:color="auto"/>
        <w:left w:val="none" w:sz="0" w:space="0" w:color="auto"/>
        <w:bottom w:val="none" w:sz="0" w:space="0" w:color="auto"/>
        <w:right w:val="none" w:sz="0" w:space="0" w:color="auto"/>
      </w:divBdr>
    </w:div>
    <w:div w:id="1476796435">
      <w:bodyDiv w:val="1"/>
      <w:marLeft w:val="0"/>
      <w:marRight w:val="0"/>
      <w:marTop w:val="0"/>
      <w:marBottom w:val="0"/>
      <w:divBdr>
        <w:top w:val="none" w:sz="0" w:space="0" w:color="auto"/>
        <w:left w:val="none" w:sz="0" w:space="0" w:color="auto"/>
        <w:bottom w:val="none" w:sz="0" w:space="0" w:color="auto"/>
        <w:right w:val="none" w:sz="0" w:space="0" w:color="auto"/>
      </w:divBdr>
    </w:div>
    <w:div w:id="1476802680">
      <w:bodyDiv w:val="1"/>
      <w:marLeft w:val="0"/>
      <w:marRight w:val="0"/>
      <w:marTop w:val="0"/>
      <w:marBottom w:val="0"/>
      <w:divBdr>
        <w:top w:val="none" w:sz="0" w:space="0" w:color="auto"/>
        <w:left w:val="none" w:sz="0" w:space="0" w:color="auto"/>
        <w:bottom w:val="none" w:sz="0" w:space="0" w:color="auto"/>
        <w:right w:val="none" w:sz="0" w:space="0" w:color="auto"/>
      </w:divBdr>
    </w:div>
    <w:div w:id="1476869584">
      <w:bodyDiv w:val="1"/>
      <w:marLeft w:val="0"/>
      <w:marRight w:val="0"/>
      <w:marTop w:val="0"/>
      <w:marBottom w:val="0"/>
      <w:divBdr>
        <w:top w:val="none" w:sz="0" w:space="0" w:color="auto"/>
        <w:left w:val="none" w:sz="0" w:space="0" w:color="auto"/>
        <w:bottom w:val="none" w:sz="0" w:space="0" w:color="auto"/>
        <w:right w:val="none" w:sz="0" w:space="0" w:color="auto"/>
      </w:divBdr>
    </w:div>
    <w:div w:id="1477140626">
      <w:bodyDiv w:val="1"/>
      <w:marLeft w:val="0"/>
      <w:marRight w:val="0"/>
      <w:marTop w:val="0"/>
      <w:marBottom w:val="0"/>
      <w:divBdr>
        <w:top w:val="none" w:sz="0" w:space="0" w:color="auto"/>
        <w:left w:val="none" w:sz="0" w:space="0" w:color="auto"/>
        <w:bottom w:val="none" w:sz="0" w:space="0" w:color="auto"/>
        <w:right w:val="none" w:sz="0" w:space="0" w:color="auto"/>
      </w:divBdr>
    </w:div>
    <w:div w:id="1477262362">
      <w:bodyDiv w:val="1"/>
      <w:marLeft w:val="0"/>
      <w:marRight w:val="0"/>
      <w:marTop w:val="0"/>
      <w:marBottom w:val="0"/>
      <w:divBdr>
        <w:top w:val="none" w:sz="0" w:space="0" w:color="auto"/>
        <w:left w:val="none" w:sz="0" w:space="0" w:color="auto"/>
        <w:bottom w:val="none" w:sz="0" w:space="0" w:color="auto"/>
        <w:right w:val="none" w:sz="0" w:space="0" w:color="auto"/>
      </w:divBdr>
    </w:div>
    <w:div w:id="1477330795">
      <w:bodyDiv w:val="1"/>
      <w:marLeft w:val="0"/>
      <w:marRight w:val="0"/>
      <w:marTop w:val="0"/>
      <w:marBottom w:val="0"/>
      <w:divBdr>
        <w:top w:val="none" w:sz="0" w:space="0" w:color="auto"/>
        <w:left w:val="none" w:sz="0" w:space="0" w:color="auto"/>
        <w:bottom w:val="none" w:sz="0" w:space="0" w:color="auto"/>
        <w:right w:val="none" w:sz="0" w:space="0" w:color="auto"/>
      </w:divBdr>
    </w:div>
    <w:div w:id="1477330992">
      <w:bodyDiv w:val="1"/>
      <w:marLeft w:val="0"/>
      <w:marRight w:val="0"/>
      <w:marTop w:val="0"/>
      <w:marBottom w:val="0"/>
      <w:divBdr>
        <w:top w:val="none" w:sz="0" w:space="0" w:color="auto"/>
        <w:left w:val="none" w:sz="0" w:space="0" w:color="auto"/>
        <w:bottom w:val="none" w:sz="0" w:space="0" w:color="auto"/>
        <w:right w:val="none" w:sz="0" w:space="0" w:color="auto"/>
      </w:divBdr>
    </w:div>
    <w:div w:id="1477406632">
      <w:bodyDiv w:val="1"/>
      <w:marLeft w:val="0"/>
      <w:marRight w:val="0"/>
      <w:marTop w:val="0"/>
      <w:marBottom w:val="0"/>
      <w:divBdr>
        <w:top w:val="none" w:sz="0" w:space="0" w:color="auto"/>
        <w:left w:val="none" w:sz="0" w:space="0" w:color="auto"/>
        <w:bottom w:val="none" w:sz="0" w:space="0" w:color="auto"/>
        <w:right w:val="none" w:sz="0" w:space="0" w:color="auto"/>
      </w:divBdr>
    </w:div>
    <w:div w:id="1477450188">
      <w:bodyDiv w:val="1"/>
      <w:marLeft w:val="0"/>
      <w:marRight w:val="0"/>
      <w:marTop w:val="0"/>
      <w:marBottom w:val="0"/>
      <w:divBdr>
        <w:top w:val="none" w:sz="0" w:space="0" w:color="auto"/>
        <w:left w:val="none" w:sz="0" w:space="0" w:color="auto"/>
        <w:bottom w:val="none" w:sz="0" w:space="0" w:color="auto"/>
        <w:right w:val="none" w:sz="0" w:space="0" w:color="auto"/>
      </w:divBdr>
    </w:div>
    <w:div w:id="1477452405">
      <w:bodyDiv w:val="1"/>
      <w:marLeft w:val="0"/>
      <w:marRight w:val="0"/>
      <w:marTop w:val="0"/>
      <w:marBottom w:val="0"/>
      <w:divBdr>
        <w:top w:val="none" w:sz="0" w:space="0" w:color="auto"/>
        <w:left w:val="none" w:sz="0" w:space="0" w:color="auto"/>
        <w:bottom w:val="none" w:sz="0" w:space="0" w:color="auto"/>
        <w:right w:val="none" w:sz="0" w:space="0" w:color="auto"/>
      </w:divBdr>
    </w:div>
    <w:div w:id="1477602245">
      <w:bodyDiv w:val="1"/>
      <w:marLeft w:val="0"/>
      <w:marRight w:val="0"/>
      <w:marTop w:val="0"/>
      <w:marBottom w:val="0"/>
      <w:divBdr>
        <w:top w:val="none" w:sz="0" w:space="0" w:color="auto"/>
        <w:left w:val="none" w:sz="0" w:space="0" w:color="auto"/>
        <w:bottom w:val="none" w:sz="0" w:space="0" w:color="auto"/>
        <w:right w:val="none" w:sz="0" w:space="0" w:color="auto"/>
      </w:divBdr>
    </w:div>
    <w:div w:id="1477605093">
      <w:bodyDiv w:val="1"/>
      <w:marLeft w:val="0"/>
      <w:marRight w:val="0"/>
      <w:marTop w:val="0"/>
      <w:marBottom w:val="0"/>
      <w:divBdr>
        <w:top w:val="none" w:sz="0" w:space="0" w:color="auto"/>
        <w:left w:val="none" w:sz="0" w:space="0" w:color="auto"/>
        <w:bottom w:val="none" w:sz="0" w:space="0" w:color="auto"/>
        <w:right w:val="none" w:sz="0" w:space="0" w:color="auto"/>
      </w:divBdr>
    </w:div>
    <w:div w:id="1477645786">
      <w:bodyDiv w:val="1"/>
      <w:marLeft w:val="0"/>
      <w:marRight w:val="0"/>
      <w:marTop w:val="0"/>
      <w:marBottom w:val="0"/>
      <w:divBdr>
        <w:top w:val="none" w:sz="0" w:space="0" w:color="auto"/>
        <w:left w:val="none" w:sz="0" w:space="0" w:color="auto"/>
        <w:bottom w:val="none" w:sz="0" w:space="0" w:color="auto"/>
        <w:right w:val="none" w:sz="0" w:space="0" w:color="auto"/>
      </w:divBdr>
    </w:div>
    <w:div w:id="1477801309">
      <w:bodyDiv w:val="1"/>
      <w:marLeft w:val="0"/>
      <w:marRight w:val="0"/>
      <w:marTop w:val="0"/>
      <w:marBottom w:val="0"/>
      <w:divBdr>
        <w:top w:val="none" w:sz="0" w:space="0" w:color="auto"/>
        <w:left w:val="none" w:sz="0" w:space="0" w:color="auto"/>
        <w:bottom w:val="none" w:sz="0" w:space="0" w:color="auto"/>
        <w:right w:val="none" w:sz="0" w:space="0" w:color="auto"/>
      </w:divBdr>
    </w:div>
    <w:div w:id="1477844466">
      <w:bodyDiv w:val="1"/>
      <w:marLeft w:val="0"/>
      <w:marRight w:val="0"/>
      <w:marTop w:val="0"/>
      <w:marBottom w:val="0"/>
      <w:divBdr>
        <w:top w:val="none" w:sz="0" w:space="0" w:color="auto"/>
        <w:left w:val="none" w:sz="0" w:space="0" w:color="auto"/>
        <w:bottom w:val="none" w:sz="0" w:space="0" w:color="auto"/>
        <w:right w:val="none" w:sz="0" w:space="0" w:color="auto"/>
      </w:divBdr>
    </w:div>
    <w:div w:id="1477910869">
      <w:bodyDiv w:val="1"/>
      <w:marLeft w:val="0"/>
      <w:marRight w:val="0"/>
      <w:marTop w:val="0"/>
      <w:marBottom w:val="0"/>
      <w:divBdr>
        <w:top w:val="none" w:sz="0" w:space="0" w:color="auto"/>
        <w:left w:val="none" w:sz="0" w:space="0" w:color="auto"/>
        <w:bottom w:val="none" w:sz="0" w:space="0" w:color="auto"/>
        <w:right w:val="none" w:sz="0" w:space="0" w:color="auto"/>
      </w:divBdr>
    </w:div>
    <w:div w:id="1477990495">
      <w:bodyDiv w:val="1"/>
      <w:marLeft w:val="0"/>
      <w:marRight w:val="0"/>
      <w:marTop w:val="0"/>
      <w:marBottom w:val="0"/>
      <w:divBdr>
        <w:top w:val="none" w:sz="0" w:space="0" w:color="auto"/>
        <w:left w:val="none" w:sz="0" w:space="0" w:color="auto"/>
        <w:bottom w:val="none" w:sz="0" w:space="0" w:color="auto"/>
        <w:right w:val="none" w:sz="0" w:space="0" w:color="auto"/>
      </w:divBdr>
    </w:div>
    <w:div w:id="1477992182">
      <w:bodyDiv w:val="1"/>
      <w:marLeft w:val="0"/>
      <w:marRight w:val="0"/>
      <w:marTop w:val="0"/>
      <w:marBottom w:val="0"/>
      <w:divBdr>
        <w:top w:val="none" w:sz="0" w:space="0" w:color="auto"/>
        <w:left w:val="none" w:sz="0" w:space="0" w:color="auto"/>
        <w:bottom w:val="none" w:sz="0" w:space="0" w:color="auto"/>
        <w:right w:val="none" w:sz="0" w:space="0" w:color="auto"/>
      </w:divBdr>
    </w:div>
    <w:div w:id="1477993745">
      <w:bodyDiv w:val="1"/>
      <w:marLeft w:val="0"/>
      <w:marRight w:val="0"/>
      <w:marTop w:val="0"/>
      <w:marBottom w:val="0"/>
      <w:divBdr>
        <w:top w:val="none" w:sz="0" w:space="0" w:color="auto"/>
        <w:left w:val="none" w:sz="0" w:space="0" w:color="auto"/>
        <w:bottom w:val="none" w:sz="0" w:space="0" w:color="auto"/>
        <w:right w:val="none" w:sz="0" w:space="0" w:color="auto"/>
      </w:divBdr>
    </w:div>
    <w:div w:id="1478230103">
      <w:bodyDiv w:val="1"/>
      <w:marLeft w:val="0"/>
      <w:marRight w:val="0"/>
      <w:marTop w:val="0"/>
      <w:marBottom w:val="0"/>
      <w:divBdr>
        <w:top w:val="none" w:sz="0" w:space="0" w:color="auto"/>
        <w:left w:val="none" w:sz="0" w:space="0" w:color="auto"/>
        <w:bottom w:val="none" w:sz="0" w:space="0" w:color="auto"/>
        <w:right w:val="none" w:sz="0" w:space="0" w:color="auto"/>
      </w:divBdr>
    </w:div>
    <w:div w:id="1478261689">
      <w:bodyDiv w:val="1"/>
      <w:marLeft w:val="0"/>
      <w:marRight w:val="0"/>
      <w:marTop w:val="0"/>
      <w:marBottom w:val="0"/>
      <w:divBdr>
        <w:top w:val="none" w:sz="0" w:space="0" w:color="auto"/>
        <w:left w:val="none" w:sz="0" w:space="0" w:color="auto"/>
        <w:bottom w:val="none" w:sz="0" w:space="0" w:color="auto"/>
        <w:right w:val="none" w:sz="0" w:space="0" w:color="auto"/>
      </w:divBdr>
    </w:div>
    <w:div w:id="1478301660">
      <w:bodyDiv w:val="1"/>
      <w:marLeft w:val="0"/>
      <w:marRight w:val="0"/>
      <w:marTop w:val="0"/>
      <w:marBottom w:val="0"/>
      <w:divBdr>
        <w:top w:val="none" w:sz="0" w:space="0" w:color="auto"/>
        <w:left w:val="none" w:sz="0" w:space="0" w:color="auto"/>
        <w:bottom w:val="none" w:sz="0" w:space="0" w:color="auto"/>
        <w:right w:val="none" w:sz="0" w:space="0" w:color="auto"/>
      </w:divBdr>
    </w:div>
    <w:div w:id="1478374621">
      <w:bodyDiv w:val="1"/>
      <w:marLeft w:val="0"/>
      <w:marRight w:val="0"/>
      <w:marTop w:val="0"/>
      <w:marBottom w:val="0"/>
      <w:divBdr>
        <w:top w:val="none" w:sz="0" w:space="0" w:color="auto"/>
        <w:left w:val="none" w:sz="0" w:space="0" w:color="auto"/>
        <w:bottom w:val="none" w:sz="0" w:space="0" w:color="auto"/>
        <w:right w:val="none" w:sz="0" w:space="0" w:color="auto"/>
      </w:divBdr>
    </w:div>
    <w:div w:id="1478375170">
      <w:bodyDiv w:val="1"/>
      <w:marLeft w:val="0"/>
      <w:marRight w:val="0"/>
      <w:marTop w:val="0"/>
      <w:marBottom w:val="0"/>
      <w:divBdr>
        <w:top w:val="none" w:sz="0" w:space="0" w:color="auto"/>
        <w:left w:val="none" w:sz="0" w:space="0" w:color="auto"/>
        <w:bottom w:val="none" w:sz="0" w:space="0" w:color="auto"/>
        <w:right w:val="none" w:sz="0" w:space="0" w:color="auto"/>
      </w:divBdr>
    </w:div>
    <w:div w:id="1478455506">
      <w:bodyDiv w:val="1"/>
      <w:marLeft w:val="0"/>
      <w:marRight w:val="0"/>
      <w:marTop w:val="0"/>
      <w:marBottom w:val="0"/>
      <w:divBdr>
        <w:top w:val="none" w:sz="0" w:space="0" w:color="auto"/>
        <w:left w:val="none" w:sz="0" w:space="0" w:color="auto"/>
        <w:bottom w:val="none" w:sz="0" w:space="0" w:color="auto"/>
        <w:right w:val="none" w:sz="0" w:space="0" w:color="auto"/>
      </w:divBdr>
    </w:div>
    <w:div w:id="1478763522">
      <w:bodyDiv w:val="1"/>
      <w:marLeft w:val="0"/>
      <w:marRight w:val="0"/>
      <w:marTop w:val="0"/>
      <w:marBottom w:val="0"/>
      <w:divBdr>
        <w:top w:val="none" w:sz="0" w:space="0" w:color="auto"/>
        <w:left w:val="none" w:sz="0" w:space="0" w:color="auto"/>
        <w:bottom w:val="none" w:sz="0" w:space="0" w:color="auto"/>
        <w:right w:val="none" w:sz="0" w:space="0" w:color="auto"/>
      </w:divBdr>
    </w:div>
    <w:div w:id="1478911624">
      <w:bodyDiv w:val="1"/>
      <w:marLeft w:val="0"/>
      <w:marRight w:val="0"/>
      <w:marTop w:val="0"/>
      <w:marBottom w:val="0"/>
      <w:divBdr>
        <w:top w:val="none" w:sz="0" w:space="0" w:color="auto"/>
        <w:left w:val="none" w:sz="0" w:space="0" w:color="auto"/>
        <w:bottom w:val="none" w:sz="0" w:space="0" w:color="auto"/>
        <w:right w:val="none" w:sz="0" w:space="0" w:color="auto"/>
      </w:divBdr>
    </w:div>
    <w:div w:id="1479152383">
      <w:bodyDiv w:val="1"/>
      <w:marLeft w:val="0"/>
      <w:marRight w:val="0"/>
      <w:marTop w:val="0"/>
      <w:marBottom w:val="0"/>
      <w:divBdr>
        <w:top w:val="none" w:sz="0" w:space="0" w:color="auto"/>
        <w:left w:val="none" w:sz="0" w:space="0" w:color="auto"/>
        <w:bottom w:val="none" w:sz="0" w:space="0" w:color="auto"/>
        <w:right w:val="none" w:sz="0" w:space="0" w:color="auto"/>
      </w:divBdr>
    </w:div>
    <w:div w:id="1479345067">
      <w:bodyDiv w:val="1"/>
      <w:marLeft w:val="0"/>
      <w:marRight w:val="0"/>
      <w:marTop w:val="0"/>
      <w:marBottom w:val="0"/>
      <w:divBdr>
        <w:top w:val="none" w:sz="0" w:space="0" w:color="auto"/>
        <w:left w:val="none" w:sz="0" w:space="0" w:color="auto"/>
        <w:bottom w:val="none" w:sz="0" w:space="0" w:color="auto"/>
        <w:right w:val="none" w:sz="0" w:space="0" w:color="auto"/>
      </w:divBdr>
    </w:div>
    <w:div w:id="1479374080">
      <w:bodyDiv w:val="1"/>
      <w:marLeft w:val="0"/>
      <w:marRight w:val="0"/>
      <w:marTop w:val="0"/>
      <w:marBottom w:val="0"/>
      <w:divBdr>
        <w:top w:val="none" w:sz="0" w:space="0" w:color="auto"/>
        <w:left w:val="none" w:sz="0" w:space="0" w:color="auto"/>
        <w:bottom w:val="none" w:sz="0" w:space="0" w:color="auto"/>
        <w:right w:val="none" w:sz="0" w:space="0" w:color="auto"/>
      </w:divBdr>
    </w:div>
    <w:div w:id="1479374105">
      <w:bodyDiv w:val="1"/>
      <w:marLeft w:val="0"/>
      <w:marRight w:val="0"/>
      <w:marTop w:val="0"/>
      <w:marBottom w:val="0"/>
      <w:divBdr>
        <w:top w:val="none" w:sz="0" w:space="0" w:color="auto"/>
        <w:left w:val="none" w:sz="0" w:space="0" w:color="auto"/>
        <w:bottom w:val="none" w:sz="0" w:space="0" w:color="auto"/>
        <w:right w:val="none" w:sz="0" w:space="0" w:color="auto"/>
      </w:divBdr>
    </w:div>
    <w:div w:id="1479541783">
      <w:bodyDiv w:val="1"/>
      <w:marLeft w:val="0"/>
      <w:marRight w:val="0"/>
      <w:marTop w:val="0"/>
      <w:marBottom w:val="0"/>
      <w:divBdr>
        <w:top w:val="none" w:sz="0" w:space="0" w:color="auto"/>
        <w:left w:val="none" w:sz="0" w:space="0" w:color="auto"/>
        <w:bottom w:val="none" w:sz="0" w:space="0" w:color="auto"/>
        <w:right w:val="none" w:sz="0" w:space="0" w:color="auto"/>
      </w:divBdr>
    </w:div>
    <w:div w:id="1479761131">
      <w:bodyDiv w:val="1"/>
      <w:marLeft w:val="0"/>
      <w:marRight w:val="0"/>
      <w:marTop w:val="0"/>
      <w:marBottom w:val="0"/>
      <w:divBdr>
        <w:top w:val="none" w:sz="0" w:space="0" w:color="auto"/>
        <w:left w:val="none" w:sz="0" w:space="0" w:color="auto"/>
        <w:bottom w:val="none" w:sz="0" w:space="0" w:color="auto"/>
        <w:right w:val="none" w:sz="0" w:space="0" w:color="auto"/>
      </w:divBdr>
    </w:div>
    <w:div w:id="1479833916">
      <w:bodyDiv w:val="1"/>
      <w:marLeft w:val="0"/>
      <w:marRight w:val="0"/>
      <w:marTop w:val="0"/>
      <w:marBottom w:val="0"/>
      <w:divBdr>
        <w:top w:val="none" w:sz="0" w:space="0" w:color="auto"/>
        <w:left w:val="none" w:sz="0" w:space="0" w:color="auto"/>
        <w:bottom w:val="none" w:sz="0" w:space="0" w:color="auto"/>
        <w:right w:val="none" w:sz="0" w:space="0" w:color="auto"/>
      </w:divBdr>
    </w:div>
    <w:div w:id="1479956167">
      <w:bodyDiv w:val="1"/>
      <w:marLeft w:val="0"/>
      <w:marRight w:val="0"/>
      <w:marTop w:val="0"/>
      <w:marBottom w:val="0"/>
      <w:divBdr>
        <w:top w:val="none" w:sz="0" w:space="0" w:color="auto"/>
        <w:left w:val="none" w:sz="0" w:space="0" w:color="auto"/>
        <w:bottom w:val="none" w:sz="0" w:space="0" w:color="auto"/>
        <w:right w:val="none" w:sz="0" w:space="0" w:color="auto"/>
      </w:divBdr>
    </w:div>
    <w:div w:id="1479956513">
      <w:bodyDiv w:val="1"/>
      <w:marLeft w:val="0"/>
      <w:marRight w:val="0"/>
      <w:marTop w:val="0"/>
      <w:marBottom w:val="0"/>
      <w:divBdr>
        <w:top w:val="none" w:sz="0" w:space="0" w:color="auto"/>
        <w:left w:val="none" w:sz="0" w:space="0" w:color="auto"/>
        <w:bottom w:val="none" w:sz="0" w:space="0" w:color="auto"/>
        <w:right w:val="none" w:sz="0" w:space="0" w:color="auto"/>
      </w:divBdr>
    </w:div>
    <w:div w:id="1479958966">
      <w:bodyDiv w:val="1"/>
      <w:marLeft w:val="0"/>
      <w:marRight w:val="0"/>
      <w:marTop w:val="0"/>
      <w:marBottom w:val="0"/>
      <w:divBdr>
        <w:top w:val="none" w:sz="0" w:space="0" w:color="auto"/>
        <w:left w:val="none" w:sz="0" w:space="0" w:color="auto"/>
        <w:bottom w:val="none" w:sz="0" w:space="0" w:color="auto"/>
        <w:right w:val="none" w:sz="0" w:space="0" w:color="auto"/>
      </w:divBdr>
    </w:div>
    <w:div w:id="1480226485">
      <w:bodyDiv w:val="1"/>
      <w:marLeft w:val="0"/>
      <w:marRight w:val="0"/>
      <w:marTop w:val="0"/>
      <w:marBottom w:val="0"/>
      <w:divBdr>
        <w:top w:val="none" w:sz="0" w:space="0" w:color="auto"/>
        <w:left w:val="none" w:sz="0" w:space="0" w:color="auto"/>
        <w:bottom w:val="none" w:sz="0" w:space="0" w:color="auto"/>
        <w:right w:val="none" w:sz="0" w:space="0" w:color="auto"/>
      </w:divBdr>
    </w:div>
    <w:div w:id="1480532845">
      <w:bodyDiv w:val="1"/>
      <w:marLeft w:val="0"/>
      <w:marRight w:val="0"/>
      <w:marTop w:val="0"/>
      <w:marBottom w:val="0"/>
      <w:divBdr>
        <w:top w:val="none" w:sz="0" w:space="0" w:color="auto"/>
        <w:left w:val="none" w:sz="0" w:space="0" w:color="auto"/>
        <w:bottom w:val="none" w:sz="0" w:space="0" w:color="auto"/>
        <w:right w:val="none" w:sz="0" w:space="0" w:color="auto"/>
      </w:divBdr>
    </w:div>
    <w:div w:id="1480807192">
      <w:bodyDiv w:val="1"/>
      <w:marLeft w:val="0"/>
      <w:marRight w:val="0"/>
      <w:marTop w:val="0"/>
      <w:marBottom w:val="0"/>
      <w:divBdr>
        <w:top w:val="none" w:sz="0" w:space="0" w:color="auto"/>
        <w:left w:val="none" w:sz="0" w:space="0" w:color="auto"/>
        <w:bottom w:val="none" w:sz="0" w:space="0" w:color="auto"/>
        <w:right w:val="none" w:sz="0" w:space="0" w:color="auto"/>
      </w:divBdr>
    </w:div>
    <w:div w:id="1480920464">
      <w:bodyDiv w:val="1"/>
      <w:marLeft w:val="0"/>
      <w:marRight w:val="0"/>
      <w:marTop w:val="0"/>
      <w:marBottom w:val="0"/>
      <w:divBdr>
        <w:top w:val="none" w:sz="0" w:space="0" w:color="auto"/>
        <w:left w:val="none" w:sz="0" w:space="0" w:color="auto"/>
        <w:bottom w:val="none" w:sz="0" w:space="0" w:color="auto"/>
        <w:right w:val="none" w:sz="0" w:space="0" w:color="auto"/>
      </w:divBdr>
    </w:div>
    <w:div w:id="1480996396">
      <w:bodyDiv w:val="1"/>
      <w:marLeft w:val="0"/>
      <w:marRight w:val="0"/>
      <w:marTop w:val="0"/>
      <w:marBottom w:val="0"/>
      <w:divBdr>
        <w:top w:val="none" w:sz="0" w:space="0" w:color="auto"/>
        <w:left w:val="none" w:sz="0" w:space="0" w:color="auto"/>
        <w:bottom w:val="none" w:sz="0" w:space="0" w:color="auto"/>
        <w:right w:val="none" w:sz="0" w:space="0" w:color="auto"/>
      </w:divBdr>
    </w:div>
    <w:div w:id="1481078055">
      <w:bodyDiv w:val="1"/>
      <w:marLeft w:val="0"/>
      <w:marRight w:val="0"/>
      <w:marTop w:val="0"/>
      <w:marBottom w:val="0"/>
      <w:divBdr>
        <w:top w:val="none" w:sz="0" w:space="0" w:color="auto"/>
        <w:left w:val="none" w:sz="0" w:space="0" w:color="auto"/>
        <w:bottom w:val="none" w:sz="0" w:space="0" w:color="auto"/>
        <w:right w:val="none" w:sz="0" w:space="0" w:color="auto"/>
      </w:divBdr>
    </w:div>
    <w:div w:id="1481191745">
      <w:bodyDiv w:val="1"/>
      <w:marLeft w:val="0"/>
      <w:marRight w:val="0"/>
      <w:marTop w:val="0"/>
      <w:marBottom w:val="0"/>
      <w:divBdr>
        <w:top w:val="none" w:sz="0" w:space="0" w:color="auto"/>
        <w:left w:val="none" w:sz="0" w:space="0" w:color="auto"/>
        <w:bottom w:val="none" w:sz="0" w:space="0" w:color="auto"/>
        <w:right w:val="none" w:sz="0" w:space="0" w:color="auto"/>
      </w:divBdr>
    </w:div>
    <w:div w:id="1481384582">
      <w:bodyDiv w:val="1"/>
      <w:marLeft w:val="0"/>
      <w:marRight w:val="0"/>
      <w:marTop w:val="0"/>
      <w:marBottom w:val="0"/>
      <w:divBdr>
        <w:top w:val="none" w:sz="0" w:space="0" w:color="auto"/>
        <w:left w:val="none" w:sz="0" w:space="0" w:color="auto"/>
        <w:bottom w:val="none" w:sz="0" w:space="0" w:color="auto"/>
        <w:right w:val="none" w:sz="0" w:space="0" w:color="auto"/>
      </w:divBdr>
    </w:div>
    <w:div w:id="1481386123">
      <w:bodyDiv w:val="1"/>
      <w:marLeft w:val="0"/>
      <w:marRight w:val="0"/>
      <w:marTop w:val="0"/>
      <w:marBottom w:val="0"/>
      <w:divBdr>
        <w:top w:val="none" w:sz="0" w:space="0" w:color="auto"/>
        <w:left w:val="none" w:sz="0" w:space="0" w:color="auto"/>
        <w:bottom w:val="none" w:sz="0" w:space="0" w:color="auto"/>
        <w:right w:val="none" w:sz="0" w:space="0" w:color="auto"/>
      </w:divBdr>
    </w:div>
    <w:div w:id="1481532018">
      <w:bodyDiv w:val="1"/>
      <w:marLeft w:val="0"/>
      <w:marRight w:val="0"/>
      <w:marTop w:val="0"/>
      <w:marBottom w:val="0"/>
      <w:divBdr>
        <w:top w:val="none" w:sz="0" w:space="0" w:color="auto"/>
        <w:left w:val="none" w:sz="0" w:space="0" w:color="auto"/>
        <w:bottom w:val="none" w:sz="0" w:space="0" w:color="auto"/>
        <w:right w:val="none" w:sz="0" w:space="0" w:color="auto"/>
      </w:divBdr>
    </w:div>
    <w:div w:id="1481844237">
      <w:bodyDiv w:val="1"/>
      <w:marLeft w:val="0"/>
      <w:marRight w:val="0"/>
      <w:marTop w:val="0"/>
      <w:marBottom w:val="0"/>
      <w:divBdr>
        <w:top w:val="none" w:sz="0" w:space="0" w:color="auto"/>
        <w:left w:val="none" w:sz="0" w:space="0" w:color="auto"/>
        <w:bottom w:val="none" w:sz="0" w:space="0" w:color="auto"/>
        <w:right w:val="none" w:sz="0" w:space="0" w:color="auto"/>
      </w:divBdr>
    </w:div>
    <w:div w:id="1481846026">
      <w:bodyDiv w:val="1"/>
      <w:marLeft w:val="0"/>
      <w:marRight w:val="0"/>
      <w:marTop w:val="0"/>
      <w:marBottom w:val="0"/>
      <w:divBdr>
        <w:top w:val="none" w:sz="0" w:space="0" w:color="auto"/>
        <w:left w:val="none" w:sz="0" w:space="0" w:color="auto"/>
        <w:bottom w:val="none" w:sz="0" w:space="0" w:color="auto"/>
        <w:right w:val="none" w:sz="0" w:space="0" w:color="auto"/>
      </w:divBdr>
    </w:div>
    <w:div w:id="1481919442">
      <w:bodyDiv w:val="1"/>
      <w:marLeft w:val="0"/>
      <w:marRight w:val="0"/>
      <w:marTop w:val="0"/>
      <w:marBottom w:val="0"/>
      <w:divBdr>
        <w:top w:val="none" w:sz="0" w:space="0" w:color="auto"/>
        <w:left w:val="none" w:sz="0" w:space="0" w:color="auto"/>
        <w:bottom w:val="none" w:sz="0" w:space="0" w:color="auto"/>
        <w:right w:val="none" w:sz="0" w:space="0" w:color="auto"/>
      </w:divBdr>
    </w:div>
    <w:div w:id="1481922675">
      <w:bodyDiv w:val="1"/>
      <w:marLeft w:val="0"/>
      <w:marRight w:val="0"/>
      <w:marTop w:val="0"/>
      <w:marBottom w:val="0"/>
      <w:divBdr>
        <w:top w:val="none" w:sz="0" w:space="0" w:color="auto"/>
        <w:left w:val="none" w:sz="0" w:space="0" w:color="auto"/>
        <w:bottom w:val="none" w:sz="0" w:space="0" w:color="auto"/>
        <w:right w:val="none" w:sz="0" w:space="0" w:color="auto"/>
      </w:divBdr>
    </w:div>
    <w:div w:id="1481966861">
      <w:bodyDiv w:val="1"/>
      <w:marLeft w:val="0"/>
      <w:marRight w:val="0"/>
      <w:marTop w:val="0"/>
      <w:marBottom w:val="0"/>
      <w:divBdr>
        <w:top w:val="none" w:sz="0" w:space="0" w:color="auto"/>
        <w:left w:val="none" w:sz="0" w:space="0" w:color="auto"/>
        <w:bottom w:val="none" w:sz="0" w:space="0" w:color="auto"/>
        <w:right w:val="none" w:sz="0" w:space="0" w:color="auto"/>
      </w:divBdr>
    </w:div>
    <w:div w:id="1482236910">
      <w:bodyDiv w:val="1"/>
      <w:marLeft w:val="0"/>
      <w:marRight w:val="0"/>
      <w:marTop w:val="0"/>
      <w:marBottom w:val="0"/>
      <w:divBdr>
        <w:top w:val="none" w:sz="0" w:space="0" w:color="auto"/>
        <w:left w:val="none" w:sz="0" w:space="0" w:color="auto"/>
        <w:bottom w:val="none" w:sz="0" w:space="0" w:color="auto"/>
        <w:right w:val="none" w:sz="0" w:space="0" w:color="auto"/>
      </w:divBdr>
    </w:div>
    <w:div w:id="1482304188">
      <w:bodyDiv w:val="1"/>
      <w:marLeft w:val="0"/>
      <w:marRight w:val="0"/>
      <w:marTop w:val="0"/>
      <w:marBottom w:val="0"/>
      <w:divBdr>
        <w:top w:val="none" w:sz="0" w:space="0" w:color="auto"/>
        <w:left w:val="none" w:sz="0" w:space="0" w:color="auto"/>
        <w:bottom w:val="none" w:sz="0" w:space="0" w:color="auto"/>
        <w:right w:val="none" w:sz="0" w:space="0" w:color="auto"/>
      </w:divBdr>
    </w:div>
    <w:div w:id="1482313169">
      <w:bodyDiv w:val="1"/>
      <w:marLeft w:val="0"/>
      <w:marRight w:val="0"/>
      <w:marTop w:val="0"/>
      <w:marBottom w:val="0"/>
      <w:divBdr>
        <w:top w:val="none" w:sz="0" w:space="0" w:color="auto"/>
        <w:left w:val="none" w:sz="0" w:space="0" w:color="auto"/>
        <w:bottom w:val="none" w:sz="0" w:space="0" w:color="auto"/>
        <w:right w:val="none" w:sz="0" w:space="0" w:color="auto"/>
      </w:divBdr>
    </w:div>
    <w:div w:id="1482383026">
      <w:bodyDiv w:val="1"/>
      <w:marLeft w:val="0"/>
      <w:marRight w:val="0"/>
      <w:marTop w:val="0"/>
      <w:marBottom w:val="0"/>
      <w:divBdr>
        <w:top w:val="none" w:sz="0" w:space="0" w:color="auto"/>
        <w:left w:val="none" w:sz="0" w:space="0" w:color="auto"/>
        <w:bottom w:val="none" w:sz="0" w:space="0" w:color="auto"/>
        <w:right w:val="none" w:sz="0" w:space="0" w:color="auto"/>
      </w:divBdr>
    </w:div>
    <w:div w:id="1482388264">
      <w:bodyDiv w:val="1"/>
      <w:marLeft w:val="0"/>
      <w:marRight w:val="0"/>
      <w:marTop w:val="0"/>
      <w:marBottom w:val="0"/>
      <w:divBdr>
        <w:top w:val="none" w:sz="0" w:space="0" w:color="auto"/>
        <w:left w:val="none" w:sz="0" w:space="0" w:color="auto"/>
        <w:bottom w:val="none" w:sz="0" w:space="0" w:color="auto"/>
        <w:right w:val="none" w:sz="0" w:space="0" w:color="auto"/>
      </w:divBdr>
    </w:div>
    <w:div w:id="1482846142">
      <w:bodyDiv w:val="1"/>
      <w:marLeft w:val="0"/>
      <w:marRight w:val="0"/>
      <w:marTop w:val="0"/>
      <w:marBottom w:val="0"/>
      <w:divBdr>
        <w:top w:val="none" w:sz="0" w:space="0" w:color="auto"/>
        <w:left w:val="none" w:sz="0" w:space="0" w:color="auto"/>
        <w:bottom w:val="none" w:sz="0" w:space="0" w:color="auto"/>
        <w:right w:val="none" w:sz="0" w:space="0" w:color="auto"/>
      </w:divBdr>
    </w:div>
    <w:div w:id="1483083818">
      <w:bodyDiv w:val="1"/>
      <w:marLeft w:val="0"/>
      <w:marRight w:val="0"/>
      <w:marTop w:val="0"/>
      <w:marBottom w:val="0"/>
      <w:divBdr>
        <w:top w:val="none" w:sz="0" w:space="0" w:color="auto"/>
        <w:left w:val="none" w:sz="0" w:space="0" w:color="auto"/>
        <w:bottom w:val="none" w:sz="0" w:space="0" w:color="auto"/>
        <w:right w:val="none" w:sz="0" w:space="0" w:color="auto"/>
      </w:divBdr>
    </w:div>
    <w:div w:id="1483232601">
      <w:bodyDiv w:val="1"/>
      <w:marLeft w:val="0"/>
      <w:marRight w:val="0"/>
      <w:marTop w:val="0"/>
      <w:marBottom w:val="0"/>
      <w:divBdr>
        <w:top w:val="none" w:sz="0" w:space="0" w:color="auto"/>
        <w:left w:val="none" w:sz="0" w:space="0" w:color="auto"/>
        <w:bottom w:val="none" w:sz="0" w:space="0" w:color="auto"/>
        <w:right w:val="none" w:sz="0" w:space="0" w:color="auto"/>
      </w:divBdr>
    </w:div>
    <w:div w:id="1483350803">
      <w:bodyDiv w:val="1"/>
      <w:marLeft w:val="0"/>
      <w:marRight w:val="0"/>
      <w:marTop w:val="0"/>
      <w:marBottom w:val="0"/>
      <w:divBdr>
        <w:top w:val="none" w:sz="0" w:space="0" w:color="auto"/>
        <w:left w:val="none" w:sz="0" w:space="0" w:color="auto"/>
        <w:bottom w:val="none" w:sz="0" w:space="0" w:color="auto"/>
        <w:right w:val="none" w:sz="0" w:space="0" w:color="auto"/>
      </w:divBdr>
    </w:div>
    <w:div w:id="1483473238">
      <w:bodyDiv w:val="1"/>
      <w:marLeft w:val="0"/>
      <w:marRight w:val="0"/>
      <w:marTop w:val="0"/>
      <w:marBottom w:val="0"/>
      <w:divBdr>
        <w:top w:val="none" w:sz="0" w:space="0" w:color="auto"/>
        <w:left w:val="none" w:sz="0" w:space="0" w:color="auto"/>
        <w:bottom w:val="none" w:sz="0" w:space="0" w:color="auto"/>
        <w:right w:val="none" w:sz="0" w:space="0" w:color="auto"/>
      </w:divBdr>
    </w:div>
    <w:div w:id="1483539275">
      <w:bodyDiv w:val="1"/>
      <w:marLeft w:val="0"/>
      <w:marRight w:val="0"/>
      <w:marTop w:val="0"/>
      <w:marBottom w:val="0"/>
      <w:divBdr>
        <w:top w:val="none" w:sz="0" w:space="0" w:color="auto"/>
        <w:left w:val="none" w:sz="0" w:space="0" w:color="auto"/>
        <w:bottom w:val="none" w:sz="0" w:space="0" w:color="auto"/>
        <w:right w:val="none" w:sz="0" w:space="0" w:color="auto"/>
      </w:divBdr>
    </w:div>
    <w:div w:id="1483546408">
      <w:bodyDiv w:val="1"/>
      <w:marLeft w:val="0"/>
      <w:marRight w:val="0"/>
      <w:marTop w:val="0"/>
      <w:marBottom w:val="0"/>
      <w:divBdr>
        <w:top w:val="none" w:sz="0" w:space="0" w:color="auto"/>
        <w:left w:val="none" w:sz="0" w:space="0" w:color="auto"/>
        <w:bottom w:val="none" w:sz="0" w:space="0" w:color="auto"/>
        <w:right w:val="none" w:sz="0" w:space="0" w:color="auto"/>
      </w:divBdr>
    </w:div>
    <w:div w:id="1483623152">
      <w:bodyDiv w:val="1"/>
      <w:marLeft w:val="0"/>
      <w:marRight w:val="0"/>
      <w:marTop w:val="0"/>
      <w:marBottom w:val="0"/>
      <w:divBdr>
        <w:top w:val="none" w:sz="0" w:space="0" w:color="auto"/>
        <w:left w:val="none" w:sz="0" w:space="0" w:color="auto"/>
        <w:bottom w:val="none" w:sz="0" w:space="0" w:color="auto"/>
        <w:right w:val="none" w:sz="0" w:space="0" w:color="auto"/>
      </w:divBdr>
    </w:div>
    <w:div w:id="1483767579">
      <w:bodyDiv w:val="1"/>
      <w:marLeft w:val="0"/>
      <w:marRight w:val="0"/>
      <w:marTop w:val="0"/>
      <w:marBottom w:val="0"/>
      <w:divBdr>
        <w:top w:val="none" w:sz="0" w:space="0" w:color="auto"/>
        <w:left w:val="none" w:sz="0" w:space="0" w:color="auto"/>
        <w:bottom w:val="none" w:sz="0" w:space="0" w:color="auto"/>
        <w:right w:val="none" w:sz="0" w:space="0" w:color="auto"/>
      </w:divBdr>
    </w:div>
    <w:div w:id="1483962119">
      <w:bodyDiv w:val="1"/>
      <w:marLeft w:val="0"/>
      <w:marRight w:val="0"/>
      <w:marTop w:val="0"/>
      <w:marBottom w:val="0"/>
      <w:divBdr>
        <w:top w:val="none" w:sz="0" w:space="0" w:color="auto"/>
        <w:left w:val="none" w:sz="0" w:space="0" w:color="auto"/>
        <w:bottom w:val="none" w:sz="0" w:space="0" w:color="auto"/>
        <w:right w:val="none" w:sz="0" w:space="0" w:color="auto"/>
      </w:divBdr>
    </w:div>
    <w:div w:id="1483962347">
      <w:bodyDiv w:val="1"/>
      <w:marLeft w:val="0"/>
      <w:marRight w:val="0"/>
      <w:marTop w:val="0"/>
      <w:marBottom w:val="0"/>
      <w:divBdr>
        <w:top w:val="none" w:sz="0" w:space="0" w:color="auto"/>
        <w:left w:val="none" w:sz="0" w:space="0" w:color="auto"/>
        <w:bottom w:val="none" w:sz="0" w:space="0" w:color="auto"/>
        <w:right w:val="none" w:sz="0" w:space="0" w:color="auto"/>
      </w:divBdr>
    </w:div>
    <w:div w:id="1484077972">
      <w:bodyDiv w:val="1"/>
      <w:marLeft w:val="0"/>
      <w:marRight w:val="0"/>
      <w:marTop w:val="0"/>
      <w:marBottom w:val="0"/>
      <w:divBdr>
        <w:top w:val="none" w:sz="0" w:space="0" w:color="auto"/>
        <w:left w:val="none" w:sz="0" w:space="0" w:color="auto"/>
        <w:bottom w:val="none" w:sz="0" w:space="0" w:color="auto"/>
        <w:right w:val="none" w:sz="0" w:space="0" w:color="auto"/>
      </w:divBdr>
    </w:div>
    <w:div w:id="1484080934">
      <w:bodyDiv w:val="1"/>
      <w:marLeft w:val="0"/>
      <w:marRight w:val="0"/>
      <w:marTop w:val="0"/>
      <w:marBottom w:val="0"/>
      <w:divBdr>
        <w:top w:val="none" w:sz="0" w:space="0" w:color="auto"/>
        <w:left w:val="none" w:sz="0" w:space="0" w:color="auto"/>
        <w:bottom w:val="none" w:sz="0" w:space="0" w:color="auto"/>
        <w:right w:val="none" w:sz="0" w:space="0" w:color="auto"/>
      </w:divBdr>
    </w:div>
    <w:div w:id="1484196404">
      <w:bodyDiv w:val="1"/>
      <w:marLeft w:val="0"/>
      <w:marRight w:val="0"/>
      <w:marTop w:val="0"/>
      <w:marBottom w:val="0"/>
      <w:divBdr>
        <w:top w:val="none" w:sz="0" w:space="0" w:color="auto"/>
        <w:left w:val="none" w:sz="0" w:space="0" w:color="auto"/>
        <w:bottom w:val="none" w:sz="0" w:space="0" w:color="auto"/>
        <w:right w:val="none" w:sz="0" w:space="0" w:color="auto"/>
      </w:divBdr>
    </w:div>
    <w:div w:id="1484469025">
      <w:bodyDiv w:val="1"/>
      <w:marLeft w:val="0"/>
      <w:marRight w:val="0"/>
      <w:marTop w:val="0"/>
      <w:marBottom w:val="0"/>
      <w:divBdr>
        <w:top w:val="none" w:sz="0" w:space="0" w:color="auto"/>
        <w:left w:val="none" w:sz="0" w:space="0" w:color="auto"/>
        <w:bottom w:val="none" w:sz="0" w:space="0" w:color="auto"/>
        <w:right w:val="none" w:sz="0" w:space="0" w:color="auto"/>
      </w:divBdr>
    </w:div>
    <w:div w:id="1484589979">
      <w:bodyDiv w:val="1"/>
      <w:marLeft w:val="0"/>
      <w:marRight w:val="0"/>
      <w:marTop w:val="0"/>
      <w:marBottom w:val="0"/>
      <w:divBdr>
        <w:top w:val="none" w:sz="0" w:space="0" w:color="auto"/>
        <w:left w:val="none" w:sz="0" w:space="0" w:color="auto"/>
        <w:bottom w:val="none" w:sz="0" w:space="0" w:color="auto"/>
        <w:right w:val="none" w:sz="0" w:space="0" w:color="auto"/>
      </w:divBdr>
    </w:div>
    <w:div w:id="1484616045">
      <w:bodyDiv w:val="1"/>
      <w:marLeft w:val="0"/>
      <w:marRight w:val="0"/>
      <w:marTop w:val="0"/>
      <w:marBottom w:val="0"/>
      <w:divBdr>
        <w:top w:val="none" w:sz="0" w:space="0" w:color="auto"/>
        <w:left w:val="none" w:sz="0" w:space="0" w:color="auto"/>
        <w:bottom w:val="none" w:sz="0" w:space="0" w:color="auto"/>
        <w:right w:val="none" w:sz="0" w:space="0" w:color="auto"/>
      </w:divBdr>
    </w:div>
    <w:div w:id="1484664706">
      <w:bodyDiv w:val="1"/>
      <w:marLeft w:val="0"/>
      <w:marRight w:val="0"/>
      <w:marTop w:val="0"/>
      <w:marBottom w:val="0"/>
      <w:divBdr>
        <w:top w:val="none" w:sz="0" w:space="0" w:color="auto"/>
        <w:left w:val="none" w:sz="0" w:space="0" w:color="auto"/>
        <w:bottom w:val="none" w:sz="0" w:space="0" w:color="auto"/>
        <w:right w:val="none" w:sz="0" w:space="0" w:color="auto"/>
      </w:divBdr>
    </w:div>
    <w:div w:id="1484816190">
      <w:bodyDiv w:val="1"/>
      <w:marLeft w:val="0"/>
      <w:marRight w:val="0"/>
      <w:marTop w:val="0"/>
      <w:marBottom w:val="0"/>
      <w:divBdr>
        <w:top w:val="none" w:sz="0" w:space="0" w:color="auto"/>
        <w:left w:val="none" w:sz="0" w:space="0" w:color="auto"/>
        <w:bottom w:val="none" w:sz="0" w:space="0" w:color="auto"/>
        <w:right w:val="none" w:sz="0" w:space="0" w:color="auto"/>
      </w:divBdr>
    </w:div>
    <w:div w:id="1484856199">
      <w:bodyDiv w:val="1"/>
      <w:marLeft w:val="0"/>
      <w:marRight w:val="0"/>
      <w:marTop w:val="0"/>
      <w:marBottom w:val="0"/>
      <w:divBdr>
        <w:top w:val="none" w:sz="0" w:space="0" w:color="auto"/>
        <w:left w:val="none" w:sz="0" w:space="0" w:color="auto"/>
        <w:bottom w:val="none" w:sz="0" w:space="0" w:color="auto"/>
        <w:right w:val="none" w:sz="0" w:space="0" w:color="auto"/>
      </w:divBdr>
    </w:div>
    <w:div w:id="1484858561">
      <w:bodyDiv w:val="1"/>
      <w:marLeft w:val="0"/>
      <w:marRight w:val="0"/>
      <w:marTop w:val="0"/>
      <w:marBottom w:val="0"/>
      <w:divBdr>
        <w:top w:val="none" w:sz="0" w:space="0" w:color="auto"/>
        <w:left w:val="none" w:sz="0" w:space="0" w:color="auto"/>
        <w:bottom w:val="none" w:sz="0" w:space="0" w:color="auto"/>
        <w:right w:val="none" w:sz="0" w:space="0" w:color="auto"/>
      </w:divBdr>
    </w:div>
    <w:div w:id="1485194934">
      <w:bodyDiv w:val="1"/>
      <w:marLeft w:val="0"/>
      <w:marRight w:val="0"/>
      <w:marTop w:val="0"/>
      <w:marBottom w:val="0"/>
      <w:divBdr>
        <w:top w:val="none" w:sz="0" w:space="0" w:color="auto"/>
        <w:left w:val="none" w:sz="0" w:space="0" w:color="auto"/>
        <w:bottom w:val="none" w:sz="0" w:space="0" w:color="auto"/>
        <w:right w:val="none" w:sz="0" w:space="0" w:color="auto"/>
      </w:divBdr>
    </w:div>
    <w:div w:id="1485318198">
      <w:bodyDiv w:val="1"/>
      <w:marLeft w:val="0"/>
      <w:marRight w:val="0"/>
      <w:marTop w:val="0"/>
      <w:marBottom w:val="0"/>
      <w:divBdr>
        <w:top w:val="none" w:sz="0" w:space="0" w:color="auto"/>
        <w:left w:val="none" w:sz="0" w:space="0" w:color="auto"/>
        <w:bottom w:val="none" w:sz="0" w:space="0" w:color="auto"/>
        <w:right w:val="none" w:sz="0" w:space="0" w:color="auto"/>
      </w:divBdr>
    </w:div>
    <w:div w:id="1485388832">
      <w:bodyDiv w:val="1"/>
      <w:marLeft w:val="0"/>
      <w:marRight w:val="0"/>
      <w:marTop w:val="0"/>
      <w:marBottom w:val="0"/>
      <w:divBdr>
        <w:top w:val="none" w:sz="0" w:space="0" w:color="auto"/>
        <w:left w:val="none" w:sz="0" w:space="0" w:color="auto"/>
        <w:bottom w:val="none" w:sz="0" w:space="0" w:color="auto"/>
        <w:right w:val="none" w:sz="0" w:space="0" w:color="auto"/>
      </w:divBdr>
    </w:div>
    <w:div w:id="1485776162">
      <w:bodyDiv w:val="1"/>
      <w:marLeft w:val="0"/>
      <w:marRight w:val="0"/>
      <w:marTop w:val="0"/>
      <w:marBottom w:val="0"/>
      <w:divBdr>
        <w:top w:val="none" w:sz="0" w:space="0" w:color="auto"/>
        <w:left w:val="none" w:sz="0" w:space="0" w:color="auto"/>
        <w:bottom w:val="none" w:sz="0" w:space="0" w:color="auto"/>
        <w:right w:val="none" w:sz="0" w:space="0" w:color="auto"/>
      </w:divBdr>
    </w:div>
    <w:div w:id="1485900583">
      <w:bodyDiv w:val="1"/>
      <w:marLeft w:val="0"/>
      <w:marRight w:val="0"/>
      <w:marTop w:val="0"/>
      <w:marBottom w:val="0"/>
      <w:divBdr>
        <w:top w:val="none" w:sz="0" w:space="0" w:color="auto"/>
        <w:left w:val="none" w:sz="0" w:space="0" w:color="auto"/>
        <w:bottom w:val="none" w:sz="0" w:space="0" w:color="auto"/>
        <w:right w:val="none" w:sz="0" w:space="0" w:color="auto"/>
      </w:divBdr>
    </w:div>
    <w:div w:id="1486318110">
      <w:bodyDiv w:val="1"/>
      <w:marLeft w:val="0"/>
      <w:marRight w:val="0"/>
      <w:marTop w:val="0"/>
      <w:marBottom w:val="0"/>
      <w:divBdr>
        <w:top w:val="none" w:sz="0" w:space="0" w:color="auto"/>
        <w:left w:val="none" w:sz="0" w:space="0" w:color="auto"/>
        <w:bottom w:val="none" w:sz="0" w:space="0" w:color="auto"/>
        <w:right w:val="none" w:sz="0" w:space="0" w:color="auto"/>
      </w:divBdr>
    </w:div>
    <w:div w:id="1486388161">
      <w:bodyDiv w:val="1"/>
      <w:marLeft w:val="0"/>
      <w:marRight w:val="0"/>
      <w:marTop w:val="0"/>
      <w:marBottom w:val="0"/>
      <w:divBdr>
        <w:top w:val="none" w:sz="0" w:space="0" w:color="auto"/>
        <w:left w:val="none" w:sz="0" w:space="0" w:color="auto"/>
        <w:bottom w:val="none" w:sz="0" w:space="0" w:color="auto"/>
        <w:right w:val="none" w:sz="0" w:space="0" w:color="auto"/>
      </w:divBdr>
    </w:div>
    <w:div w:id="1486507325">
      <w:bodyDiv w:val="1"/>
      <w:marLeft w:val="0"/>
      <w:marRight w:val="0"/>
      <w:marTop w:val="0"/>
      <w:marBottom w:val="0"/>
      <w:divBdr>
        <w:top w:val="none" w:sz="0" w:space="0" w:color="auto"/>
        <w:left w:val="none" w:sz="0" w:space="0" w:color="auto"/>
        <w:bottom w:val="none" w:sz="0" w:space="0" w:color="auto"/>
        <w:right w:val="none" w:sz="0" w:space="0" w:color="auto"/>
      </w:divBdr>
    </w:div>
    <w:div w:id="1486509982">
      <w:bodyDiv w:val="1"/>
      <w:marLeft w:val="0"/>
      <w:marRight w:val="0"/>
      <w:marTop w:val="0"/>
      <w:marBottom w:val="0"/>
      <w:divBdr>
        <w:top w:val="none" w:sz="0" w:space="0" w:color="auto"/>
        <w:left w:val="none" w:sz="0" w:space="0" w:color="auto"/>
        <w:bottom w:val="none" w:sz="0" w:space="0" w:color="auto"/>
        <w:right w:val="none" w:sz="0" w:space="0" w:color="auto"/>
      </w:divBdr>
    </w:div>
    <w:div w:id="1486580436">
      <w:bodyDiv w:val="1"/>
      <w:marLeft w:val="0"/>
      <w:marRight w:val="0"/>
      <w:marTop w:val="0"/>
      <w:marBottom w:val="0"/>
      <w:divBdr>
        <w:top w:val="none" w:sz="0" w:space="0" w:color="auto"/>
        <w:left w:val="none" w:sz="0" w:space="0" w:color="auto"/>
        <w:bottom w:val="none" w:sz="0" w:space="0" w:color="auto"/>
        <w:right w:val="none" w:sz="0" w:space="0" w:color="auto"/>
      </w:divBdr>
    </w:div>
    <w:div w:id="1486625127">
      <w:bodyDiv w:val="1"/>
      <w:marLeft w:val="0"/>
      <w:marRight w:val="0"/>
      <w:marTop w:val="0"/>
      <w:marBottom w:val="0"/>
      <w:divBdr>
        <w:top w:val="none" w:sz="0" w:space="0" w:color="auto"/>
        <w:left w:val="none" w:sz="0" w:space="0" w:color="auto"/>
        <w:bottom w:val="none" w:sz="0" w:space="0" w:color="auto"/>
        <w:right w:val="none" w:sz="0" w:space="0" w:color="auto"/>
      </w:divBdr>
    </w:div>
    <w:div w:id="1486895612">
      <w:bodyDiv w:val="1"/>
      <w:marLeft w:val="0"/>
      <w:marRight w:val="0"/>
      <w:marTop w:val="0"/>
      <w:marBottom w:val="0"/>
      <w:divBdr>
        <w:top w:val="none" w:sz="0" w:space="0" w:color="auto"/>
        <w:left w:val="none" w:sz="0" w:space="0" w:color="auto"/>
        <w:bottom w:val="none" w:sz="0" w:space="0" w:color="auto"/>
        <w:right w:val="none" w:sz="0" w:space="0" w:color="auto"/>
      </w:divBdr>
    </w:div>
    <w:div w:id="1486895819">
      <w:bodyDiv w:val="1"/>
      <w:marLeft w:val="0"/>
      <w:marRight w:val="0"/>
      <w:marTop w:val="0"/>
      <w:marBottom w:val="0"/>
      <w:divBdr>
        <w:top w:val="none" w:sz="0" w:space="0" w:color="auto"/>
        <w:left w:val="none" w:sz="0" w:space="0" w:color="auto"/>
        <w:bottom w:val="none" w:sz="0" w:space="0" w:color="auto"/>
        <w:right w:val="none" w:sz="0" w:space="0" w:color="auto"/>
      </w:divBdr>
    </w:div>
    <w:div w:id="1486966907">
      <w:bodyDiv w:val="1"/>
      <w:marLeft w:val="0"/>
      <w:marRight w:val="0"/>
      <w:marTop w:val="0"/>
      <w:marBottom w:val="0"/>
      <w:divBdr>
        <w:top w:val="none" w:sz="0" w:space="0" w:color="auto"/>
        <w:left w:val="none" w:sz="0" w:space="0" w:color="auto"/>
        <w:bottom w:val="none" w:sz="0" w:space="0" w:color="auto"/>
        <w:right w:val="none" w:sz="0" w:space="0" w:color="auto"/>
      </w:divBdr>
    </w:div>
    <w:div w:id="1486969347">
      <w:bodyDiv w:val="1"/>
      <w:marLeft w:val="0"/>
      <w:marRight w:val="0"/>
      <w:marTop w:val="0"/>
      <w:marBottom w:val="0"/>
      <w:divBdr>
        <w:top w:val="none" w:sz="0" w:space="0" w:color="auto"/>
        <w:left w:val="none" w:sz="0" w:space="0" w:color="auto"/>
        <w:bottom w:val="none" w:sz="0" w:space="0" w:color="auto"/>
        <w:right w:val="none" w:sz="0" w:space="0" w:color="auto"/>
      </w:divBdr>
    </w:div>
    <w:div w:id="1487211037">
      <w:bodyDiv w:val="1"/>
      <w:marLeft w:val="0"/>
      <w:marRight w:val="0"/>
      <w:marTop w:val="0"/>
      <w:marBottom w:val="0"/>
      <w:divBdr>
        <w:top w:val="none" w:sz="0" w:space="0" w:color="auto"/>
        <w:left w:val="none" w:sz="0" w:space="0" w:color="auto"/>
        <w:bottom w:val="none" w:sz="0" w:space="0" w:color="auto"/>
        <w:right w:val="none" w:sz="0" w:space="0" w:color="auto"/>
      </w:divBdr>
    </w:div>
    <w:div w:id="1487286634">
      <w:bodyDiv w:val="1"/>
      <w:marLeft w:val="0"/>
      <w:marRight w:val="0"/>
      <w:marTop w:val="0"/>
      <w:marBottom w:val="0"/>
      <w:divBdr>
        <w:top w:val="none" w:sz="0" w:space="0" w:color="auto"/>
        <w:left w:val="none" w:sz="0" w:space="0" w:color="auto"/>
        <w:bottom w:val="none" w:sz="0" w:space="0" w:color="auto"/>
        <w:right w:val="none" w:sz="0" w:space="0" w:color="auto"/>
      </w:divBdr>
    </w:div>
    <w:div w:id="1487357849">
      <w:bodyDiv w:val="1"/>
      <w:marLeft w:val="0"/>
      <w:marRight w:val="0"/>
      <w:marTop w:val="0"/>
      <w:marBottom w:val="0"/>
      <w:divBdr>
        <w:top w:val="none" w:sz="0" w:space="0" w:color="auto"/>
        <w:left w:val="none" w:sz="0" w:space="0" w:color="auto"/>
        <w:bottom w:val="none" w:sz="0" w:space="0" w:color="auto"/>
        <w:right w:val="none" w:sz="0" w:space="0" w:color="auto"/>
      </w:divBdr>
    </w:div>
    <w:div w:id="1487436898">
      <w:bodyDiv w:val="1"/>
      <w:marLeft w:val="0"/>
      <w:marRight w:val="0"/>
      <w:marTop w:val="0"/>
      <w:marBottom w:val="0"/>
      <w:divBdr>
        <w:top w:val="none" w:sz="0" w:space="0" w:color="auto"/>
        <w:left w:val="none" w:sz="0" w:space="0" w:color="auto"/>
        <w:bottom w:val="none" w:sz="0" w:space="0" w:color="auto"/>
        <w:right w:val="none" w:sz="0" w:space="0" w:color="auto"/>
      </w:divBdr>
    </w:div>
    <w:div w:id="1487476299">
      <w:bodyDiv w:val="1"/>
      <w:marLeft w:val="0"/>
      <w:marRight w:val="0"/>
      <w:marTop w:val="0"/>
      <w:marBottom w:val="0"/>
      <w:divBdr>
        <w:top w:val="none" w:sz="0" w:space="0" w:color="auto"/>
        <w:left w:val="none" w:sz="0" w:space="0" w:color="auto"/>
        <w:bottom w:val="none" w:sz="0" w:space="0" w:color="auto"/>
        <w:right w:val="none" w:sz="0" w:space="0" w:color="auto"/>
      </w:divBdr>
    </w:div>
    <w:div w:id="1487699239">
      <w:bodyDiv w:val="1"/>
      <w:marLeft w:val="0"/>
      <w:marRight w:val="0"/>
      <w:marTop w:val="0"/>
      <w:marBottom w:val="0"/>
      <w:divBdr>
        <w:top w:val="none" w:sz="0" w:space="0" w:color="auto"/>
        <w:left w:val="none" w:sz="0" w:space="0" w:color="auto"/>
        <w:bottom w:val="none" w:sz="0" w:space="0" w:color="auto"/>
        <w:right w:val="none" w:sz="0" w:space="0" w:color="auto"/>
      </w:divBdr>
    </w:div>
    <w:div w:id="1487741684">
      <w:bodyDiv w:val="1"/>
      <w:marLeft w:val="0"/>
      <w:marRight w:val="0"/>
      <w:marTop w:val="0"/>
      <w:marBottom w:val="0"/>
      <w:divBdr>
        <w:top w:val="none" w:sz="0" w:space="0" w:color="auto"/>
        <w:left w:val="none" w:sz="0" w:space="0" w:color="auto"/>
        <w:bottom w:val="none" w:sz="0" w:space="0" w:color="auto"/>
        <w:right w:val="none" w:sz="0" w:space="0" w:color="auto"/>
      </w:divBdr>
    </w:div>
    <w:div w:id="1488281409">
      <w:bodyDiv w:val="1"/>
      <w:marLeft w:val="0"/>
      <w:marRight w:val="0"/>
      <w:marTop w:val="0"/>
      <w:marBottom w:val="0"/>
      <w:divBdr>
        <w:top w:val="none" w:sz="0" w:space="0" w:color="auto"/>
        <w:left w:val="none" w:sz="0" w:space="0" w:color="auto"/>
        <w:bottom w:val="none" w:sz="0" w:space="0" w:color="auto"/>
        <w:right w:val="none" w:sz="0" w:space="0" w:color="auto"/>
      </w:divBdr>
    </w:div>
    <w:div w:id="1488594389">
      <w:bodyDiv w:val="1"/>
      <w:marLeft w:val="0"/>
      <w:marRight w:val="0"/>
      <w:marTop w:val="0"/>
      <w:marBottom w:val="0"/>
      <w:divBdr>
        <w:top w:val="none" w:sz="0" w:space="0" w:color="auto"/>
        <w:left w:val="none" w:sz="0" w:space="0" w:color="auto"/>
        <w:bottom w:val="none" w:sz="0" w:space="0" w:color="auto"/>
        <w:right w:val="none" w:sz="0" w:space="0" w:color="auto"/>
      </w:divBdr>
    </w:div>
    <w:div w:id="1488595580">
      <w:bodyDiv w:val="1"/>
      <w:marLeft w:val="0"/>
      <w:marRight w:val="0"/>
      <w:marTop w:val="0"/>
      <w:marBottom w:val="0"/>
      <w:divBdr>
        <w:top w:val="none" w:sz="0" w:space="0" w:color="auto"/>
        <w:left w:val="none" w:sz="0" w:space="0" w:color="auto"/>
        <w:bottom w:val="none" w:sz="0" w:space="0" w:color="auto"/>
        <w:right w:val="none" w:sz="0" w:space="0" w:color="auto"/>
      </w:divBdr>
    </w:div>
    <w:div w:id="1488742443">
      <w:bodyDiv w:val="1"/>
      <w:marLeft w:val="0"/>
      <w:marRight w:val="0"/>
      <w:marTop w:val="0"/>
      <w:marBottom w:val="0"/>
      <w:divBdr>
        <w:top w:val="none" w:sz="0" w:space="0" w:color="auto"/>
        <w:left w:val="none" w:sz="0" w:space="0" w:color="auto"/>
        <w:bottom w:val="none" w:sz="0" w:space="0" w:color="auto"/>
        <w:right w:val="none" w:sz="0" w:space="0" w:color="auto"/>
      </w:divBdr>
    </w:div>
    <w:div w:id="1488745632">
      <w:bodyDiv w:val="1"/>
      <w:marLeft w:val="0"/>
      <w:marRight w:val="0"/>
      <w:marTop w:val="0"/>
      <w:marBottom w:val="0"/>
      <w:divBdr>
        <w:top w:val="none" w:sz="0" w:space="0" w:color="auto"/>
        <w:left w:val="none" w:sz="0" w:space="0" w:color="auto"/>
        <w:bottom w:val="none" w:sz="0" w:space="0" w:color="auto"/>
        <w:right w:val="none" w:sz="0" w:space="0" w:color="auto"/>
      </w:divBdr>
    </w:div>
    <w:div w:id="1488747991">
      <w:bodyDiv w:val="1"/>
      <w:marLeft w:val="0"/>
      <w:marRight w:val="0"/>
      <w:marTop w:val="0"/>
      <w:marBottom w:val="0"/>
      <w:divBdr>
        <w:top w:val="none" w:sz="0" w:space="0" w:color="auto"/>
        <w:left w:val="none" w:sz="0" w:space="0" w:color="auto"/>
        <w:bottom w:val="none" w:sz="0" w:space="0" w:color="auto"/>
        <w:right w:val="none" w:sz="0" w:space="0" w:color="auto"/>
      </w:divBdr>
    </w:div>
    <w:div w:id="1488790357">
      <w:bodyDiv w:val="1"/>
      <w:marLeft w:val="0"/>
      <w:marRight w:val="0"/>
      <w:marTop w:val="0"/>
      <w:marBottom w:val="0"/>
      <w:divBdr>
        <w:top w:val="none" w:sz="0" w:space="0" w:color="auto"/>
        <w:left w:val="none" w:sz="0" w:space="0" w:color="auto"/>
        <w:bottom w:val="none" w:sz="0" w:space="0" w:color="auto"/>
        <w:right w:val="none" w:sz="0" w:space="0" w:color="auto"/>
      </w:divBdr>
    </w:div>
    <w:div w:id="1488934273">
      <w:bodyDiv w:val="1"/>
      <w:marLeft w:val="0"/>
      <w:marRight w:val="0"/>
      <w:marTop w:val="0"/>
      <w:marBottom w:val="0"/>
      <w:divBdr>
        <w:top w:val="none" w:sz="0" w:space="0" w:color="auto"/>
        <w:left w:val="none" w:sz="0" w:space="0" w:color="auto"/>
        <w:bottom w:val="none" w:sz="0" w:space="0" w:color="auto"/>
        <w:right w:val="none" w:sz="0" w:space="0" w:color="auto"/>
      </w:divBdr>
    </w:div>
    <w:div w:id="1488982173">
      <w:bodyDiv w:val="1"/>
      <w:marLeft w:val="0"/>
      <w:marRight w:val="0"/>
      <w:marTop w:val="0"/>
      <w:marBottom w:val="0"/>
      <w:divBdr>
        <w:top w:val="none" w:sz="0" w:space="0" w:color="auto"/>
        <w:left w:val="none" w:sz="0" w:space="0" w:color="auto"/>
        <w:bottom w:val="none" w:sz="0" w:space="0" w:color="auto"/>
        <w:right w:val="none" w:sz="0" w:space="0" w:color="auto"/>
      </w:divBdr>
    </w:div>
    <w:div w:id="1489007475">
      <w:bodyDiv w:val="1"/>
      <w:marLeft w:val="0"/>
      <w:marRight w:val="0"/>
      <w:marTop w:val="0"/>
      <w:marBottom w:val="0"/>
      <w:divBdr>
        <w:top w:val="none" w:sz="0" w:space="0" w:color="auto"/>
        <w:left w:val="none" w:sz="0" w:space="0" w:color="auto"/>
        <w:bottom w:val="none" w:sz="0" w:space="0" w:color="auto"/>
        <w:right w:val="none" w:sz="0" w:space="0" w:color="auto"/>
      </w:divBdr>
    </w:div>
    <w:div w:id="1489134459">
      <w:bodyDiv w:val="1"/>
      <w:marLeft w:val="0"/>
      <w:marRight w:val="0"/>
      <w:marTop w:val="0"/>
      <w:marBottom w:val="0"/>
      <w:divBdr>
        <w:top w:val="none" w:sz="0" w:space="0" w:color="auto"/>
        <w:left w:val="none" w:sz="0" w:space="0" w:color="auto"/>
        <w:bottom w:val="none" w:sz="0" w:space="0" w:color="auto"/>
        <w:right w:val="none" w:sz="0" w:space="0" w:color="auto"/>
      </w:divBdr>
    </w:div>
    <w:div w:id="1489252400">
      <w:bodyDiv w:val="1"/>
      <w:marLeft w:val="0"/>
      <w:marRight w:val="0"/>
      <w:marTop w:val="0"/>
      <w:marBottom w:val="0"/>
      <w:divBdr>
        <w:top w:val="none" w:sz="0" w:space="0" w:color="auto"/>
        <w:left w:val="none" w:sz="0" w:space="0" w:color="auto"/>
        <w:bottom w:val="none" w:sz="0" w:space="0" w:color="auto"/>
        <w:right w:val="none" w:sz="0" w:space="0" w:color="auto"/>
      </w:divBdr>
    </w:div>
    <w:div w:id="1489396586">
      <w:bodyDiv w:val="1"/>
      <w:marLeft w:val="0"/>
      <w:marRight w:val="0"/>
      <w:marTop w:val="0"/>
      <w:marBottom w:val="0"/>
      <w:divBdr>
        <w:top w:val="none" w:sz="0" w:space="0" w:color="auto"/>
        <w:left w:val="none" w:sz="0" w:space="0" w:color="auto"/>
        <w:bottom w:val="none" w:sz="0" w:space="0" w:color="auto"/>
        <w:right w:val="none" w:sz="0" w:space="0" w:color="auto"/>
      </w:divBdr>
    </w:div>
    <w:div w:id="1489518169">
      <w:bodyDiv w:val="1"/>
      <w:marLeft w:val="0"/>
      <w:marRight w:val="0"/>
      <w:marTop w:val="0"/>
      <w:marBottom w:val="0"/>
      <w:divBdr>
        <w:top w:val="none" w:sz="0" w:space="0" w:color="auto"/>
        <w:left w:val="none" w:sz="0" w:space="0" w:color="auto"/>
        <w:bottom w:val="none" w:sz="0" w:space="0" w:color="auto"/>
        <w:right w:val="none" w:sz="0" w:space="0" w:color="auto"/>
      </w:divBdr>
    </w:div>
    <w:div w:id="1489588424">
      <w:bodyDiv w:val="1"/>
      <w:marLeft w:val="0"/>
      <w:marRight w:val="0"/>
      <w:marTop w:val="0"/>
      <w:marBottom w:val="0"/>
      <w:divBdr>
        <w:top w:val="none" w:sz="0" w:space="0" w:color="auto"/>
        <w:left w:val="none" w:sz="0" w:space="0" w:color="auto"/>
        <w:bottom w:val="none" w:sz="0" w:space="0" w:color="auto"/>
        <w:right w:val="none" w:sz="0" w:space="0" w:color="auto"/>
      </w:divBdr>
    </w:div>
    <w:div w:id="1489594437">
      <w:bodyDiv w:val="1"/>
      <w:marLeft w:val="0"/>
      <w:marRight w:val="0"/>
      <w:marTop w:val="0"/>
      <w:marBottom w:val="0"/>
      <w:divBdr>
        <w:top w:val="none" w:sz="0" w:space="0" w:color="auto"/>
        <w:left w:val="none" w:sz="0" w:space="0" w:color="auto"/>
        <w:bottom w:val="none" w:sz="0" w:space="0" w:color="auto"/>
        <w:right w:val="none" w:sz="0" w:space="0" w:color="auto"/>
      </w:divBdr>
    </w:div>
    <w:div w:id="1489596910">
      <w:bodyDiv w:val="1"/>
      <w:marLeft w:val="0"/>
      <w:marRight w:val="0"/>
      <w:marTop w:val="0"/>
      <w:marBottom w:val="0"/>
      <w:divBdr>
        <w:top w:val="none" w:sz="0" w:space="0" w:color="auto"/>
        <w:left w:val="none" w:sz="0" w:space="0" w:color="auto"/>
        <w:bottom w:val="none" w:sz="0" w:space="0" w:color="auto"/>
        <w:right w:val="none" w:sz="0" w:space="0" w:color="auto"/>
      </w:divBdr>
    </w:div>
    <w:div w:id="1489711335">
      <w:bodyDiv w:val="1"/>
      <w:marLeft w:val="0"/>
      <w:marRight w:val="0"/>
      <w:marTop w:val="0"/>
      <w:marBottom w:val="0"/>
      <w:divBdr>
        <w:top w:val="none" w:sz="0" w:space="0" w:color="auto"/>
        <w:left w:val="none" w:sz="0" w:space="0" w:color="auto"/>
        <w:bottom w:val="none" w:sz="0" w:space="0" w:color="auto"/>
        <w:right w:val="none" w:sz="0" w:space="0" w:color="auto"/>
      </w:divBdr>
    </w:div>
    <w:div w:id="1489712768">
      <w:bodyDiv w:val="1"/>
      <w:marLeft w:val="0"/>
      <w:marRight w:val="0"/>
      <w:marTop w:val="0"/>
      <w:marBottom w:val="0"/>
      <w:divBdr>
        <w:top w:val="none" w:sz="0" w:space="0" w:color="auto"/>
        <w:left w:val="none" w:sz="0" w:space="0" w:color="auto"/>
        <w:bottom w:val="none" w:sz="0" w:space="0" w:color="auto"/>
        <w:right w:val="none" w:sz="0" w:space="0" w:color="auto"/>
      </w:divBdr>
    </w:div>
    <w:div w:id="1489781422">
      <w:bodyDiv w:val="1"/>
      <w:marLeft w:val="0"/>
      <w:marRight w:val="0"/>
      <w:marTop w:val="0"/>
      <w:marBottom w:val="0"/>
      <w:divBdr>
        <w:top w:val="none" w:sz="0" w:space="0" w:color="auto"/>
        <w:left w:val="none" w:sz="0" w:space="0" w:color="auto"/>
        <w:bottom w:val="none" w:sz="0" w:space="0" w:color="auto"/>
        <w:right w:val="none" w:sz="0" w:space="0" w:color="auto"/>
      </w:divBdr>
    </w:div>
    <w:div w:id="1489785981">
      <w:bodyDiv w:val="1"/>
      <w:marLeft w:val="0"/>
      <w:marRight w:val="0"/>
      <w:marTop w:val="0"/>
      <w:marBottom w:val="0"/>
      <w:divBdr>
        <w:top w:val="none" w:sz="0" w:space="0" w:color="auto"/>
        <w:left w:val="none" w:sz="0" w:space="0" w:color="auto"/>
        <w:bottom w:val="none" w:sz="0" w:space="0" w:color="auto"/>
        <w:right w:val="none" w:sz="0" w:space="0" w:color="auto"/>
      </w:divBdr>
    </w:div>
    <w:div w:id="1489860541">
      <w:bodyDiv w:val="1"/>
      <w:marLeft w:val="0"/>
      <w:marRight w:val="0"/>
      <w:marTop w:val="0"/>
      <w:marBottom w:val="0"/>
      <w:divBdr>
        <w:top w:val="none" w:sz="0" w:space="0" w:color="auto"/>
        <w:left w:val="none" w:sz="0" w:space="0" w:color="auto"/>
        <w:bottom w:val="none" w:sz="0" w:space="0" w:color="auto"/>
        <w:right w:val="none" w:sz="0" w:space="0" w:color="auto"/>
      </w:divBdr>
    </w:div>
    <w:div w:id="1490058398">
      <w:bodyDiv w:val="1"/>
      <w:marLeft w:val="0"/>
      <w:marRight w:val="0"/>
      <w:marTop w:val="0"/>
      <w:marBottom w:val="0"/>
      <w:divBdr>
        <w:top w:val="none" w:sz="0" w:space="0" w:color="auto"/>
        <w:left w:val="none" w:sz="0" w:space="0" w:color="auto"/>
        <w:bottom w:val="none" w:sz="0" w:space="0" w:color="auto"/>
        <w:right w:val="none" w:sz="0" w:space="0" w:color="auto"/>
      </w:divBdr>
    </w:div>
    <w:div w:id="1490099068">
      <w:bodyDiv w:val="1"/>
      <w:marLeft w:val="0"/>
      <w:marRight w:val="0"/>
      <w:marTop w:val="0"/>
      <w:marBottom w:val="0"/>
      <w:divBdr>
        <w:top w:val="none" w:sz="0" w:space="0" w:color="auto"/>
        <w:left w:val="none" w:sz="0" w:space="0" w:color="auto"/>
        <w:bottom w:val="none" w:sz="0" w:space="0" w:color="auto"/>
        <w:right w:val="none" w:sz="0" w:space="0" w:color="auto"/>
      </w:divBdr>
    </w:div>
    <w:div w:id="1490167790">
      <w:bodyDiv w:val="1"/>
      <w:marLeft w:val="0"/>
      <w:marRight w:val="0"/>
      <w:marTop w:val="0"/>
      <w:marBottom w:val="0"/>
      <w:divBdr>
        <w:top w:val="none" w:sz="0" w:space="0" w:color="auto"/>
        <w:left w:val="none" w:sz="0" w:space="0" w:color="auto"/>
        <w:bottom w:val="none" w:sz="0" w:space="0" w:color="auto"/>
        <w:right w:val="none" w:sz="0" w:space="0" w:color="auto"/>
      </w:divBdr>
    </w:div>
    <w:div w:id="1490245287">
      <w:bodyDiv w:val="1"/>
      <w:marLeft w:val="0"/>
      <w:marRight w:val="0"/>
      <w:marTop w:val="0"/>
      <w:marBottom w:val="0"/>
      <w:divBdr>
        <w:top w:val="none" w:sz="0" w:space="0" w:color="auto"/>
        <w:left w:val="none" w:sz="0" w:space="0" w:color="auto"/>
        <w:bottom w:val="none" w:sz="0" w:space="0" w:color="auto"/>
        <w:right w:val="none" w:sz="0" w:space="0" w:color="auto"/>
      </w:divBdr>
    </w:div>
    <w:div w:id="1490366088">
      <w:bodyDiv w:val="1"/>
      <w:marLeft w:val="0"/>
      <w:marRight w:val="0"/>
      <w:marTop w:val="0"/>
      <w:marBottom w:val="0"/>
      <w:divBdr>
        <w:top w:val="none" w:sz="0" w:space="0" w:color="auto"/>
        <w:left w:val="none" w:sz="0" w:space="0" w:color="auto"/>
        <w:bottom w:val="none" w:sz="0" w:space="0" w:color="auto"/>
        <w:right w:val="none" w:sz="0" w:space="0" w:color="auto"/>
      </w:divBdr>
    </w:div>
    <w:div w:id="1490485441">
      <w:bodyDiv w:val="1"/>
      <w:marLeft w:val="0"/>
      <w:marRight w:val="0"/>
      <w:marTop w:val="0"/>
      <w:marBottom w:val="0"/>
      <w:divBdr>
        <w:top w:val="none" w:sz="0" w:space="0" w:color="auto"/>
        <w:left w:val="none" w:sz="0" w:space="0" w:color="auto"/>
        <w:bottom w:val="none" w:sz="0" w:space="0" w:color="auto"/>
        <w:right w:val="none" w:sz="0" w:space="0" w:color="auto"/>
      </w:divBdr>
    </w:div>
    <w:div w:id="1490516853">
      <w:bodyDiv w:val="1"/>
      <w:marLeft w:val="0"/>
      <w:marRight w:val="0"/>
      <w:marTop w:val="0"/>
      <w:marBottom w:val="0"/>
      <w:divBdr>
        <w:top w:val="none" w:sz="0" w:space="0" w:color="auto"/>
        <w:left w:val="none" w:sz="0" w:space="0" w:color="auto"/>
        <w:bottom w:val="none" w:sz="0" w:space="0" w:color="auto"/>
        <w:right w:val="none" w:sz="0" w:space="0" w:color="auto"/>
      </w:divBdr>
    </w:div>
    <w:div w:id="1490516985">
      <w:bodyDiv w:val="1"/>
      <w:marLeft w:val="0"/>
      <w:marRight w:val="0"/>
      <w:marTop w:val="0"/>
      <w:marBottom w:val="0"/>
      <w:divBdr>
        <w:top w:val="none" w:sz="0" w:space="0" w:color="auto"/>
        <w:left w:val="none" w:sz="0" w:space="0" w:color="auto"/>
        <w:bottom w:val="none" w:sz="0" w:space="0" w:color="auto"/>
        <w:right w:val="none" w:sz="0" w:space="0" w:color="auto"/>
      </w:divBdr>
    </w:div>
    <w:div w:id="1491019341">
      <w:bodyDiv w:val="1"/>
      <w:marLeft w:val="0"/>
      <w:marRight w:val="0"/>
      <w:marTop w:val="0"/>
      <w:marBottom w:val="0"/>
      <w:divBdr>
        <w:top w:val="none" w:sz="0" w:space="0" w:color="auto"/>
        <w:left w:val="none" w:sz="0" w:space="0" w:color="auto"/>
        <w:bottom w:val="none" w:sz="0" w:space="0" w:color="auto"/>
        <w:right w:val="none" w:sz="0" w:space="0" w:color="auto"/>
      </w:divBdr>
    </w:div>
    <w:div w:id="1491019604">
      <w:bodyDiv w:val="1"/>
      <w:marLeft w:val="0"/>
      <w:marRight w:val="0"/>
      <w:marTop w:val="0"/>
      <w:marBottom w:val="0"/>
      <w:divBdr>
        <w:top w:val="none" w:sz="0" w:space="0" w:color="auto"/>
        <w:left w:val="none" w:sz="0" w:space="0" w:color="auto"/>
        <w:bottom w:val="none" w:sz="0" w:space="0" w:color="auto"/>
        <w:right w:val="none" w:sz="0" w:space="0" w:color="auto"/>
      </w:divBdr>
    </w:div>
    <w:div w:id="1491210326">
      <w:bodyDiv w:val="1"/>
      <w:marLeft w:val="0"/>
      <w:marRight w:val="0"/>
      <w:marTop w:val="0"/>
      <w:marBottom w:val="0"/>
      <w:divBdr>
        <w:top w:val="none" w:sz="0" w:space="0" w:color="auto"/>
        <w:left w:val="none" w:sz="0" w:space="0" w:color="auto"/>
        <w:bottom w:val="none" w:sz="0" w:space="0" w:color="auto"/>
        <w:right w:val="none" w:sz="0" w:space="0" w:color="auto"/>
      </w:divBdr>
    </w:div>
    <w:div w:id="1491218007">
      <w:bodyDiv w:val="1"/>
      <w:marLeft w:val="0"/>
      <w:marRight w:val="0"/>
      <w:marTop w:val="0"/>
      <w:marBottom w:val="0"/>
      <w:divBdr>
        <w:top w:val="none" w:sz="0" w:space="0" w:color="auto"/>
        <w:left w:val="none" w:sz="0" w:space="0" w:color="auto"/>
        <w:bottom w:val="none" w:sz="0" w:space="0" w:color="auto"/>
        <w:right w:val="none" w:sz="0" w:space="0" w:color="auto"/>
      </w:divBdr>
    </w:div>
    <w:div w:id="1491285824">
      <w:bodyDiv w:val="1"/>
      <w:marLeft w:val="0"/>
      <w:marRight w:val="0"/>
      <w:marTop w:val="0"/>
      <w:marBottom w:val="0"/>
      <w:divBdr>
        <w:top w:val="none" w:sz="0" w:space="0" w:color="auto"/>
        <w:left w:val="none" w:sz="0" w:space="0" w:color="auto"/>
        <w:bottom w:val="none" w:sz="0" w:space="0" w:color="auto"/>
        <w:right w:val="none" w:sz="0" w:space="0" w:color="auto"/>
      </w:divBdr>
    </w:div>
    <w:div w:id="1491561164">
      <w:bodyDiv w:val="1"/>
      <w:marLeft w:val="0"/>
      <w:marRight w:val="0"/>
      <w:marTop w:val="0"/>
      <w:marBottom w:val="0"/>
      <w:divBdr>
        <w:top w:val="none" w:sz="0" w:space="0" w:color="auto"/>
        <w:left w:val="none" w:sz="0" w:space="0" w:color="auto"/>
        <w:bottom w:val="none" w:sz="0" w:space="0" w:color="auto"/>
        <w:right w:val="none" w:sz="0" w:space="0" w:color="auto"/>
      </w:divBdr>
    </w:div>
    <w:div w:id="1491750584">
      <w:bodyDiv w:val="1"/>
      <w:marLeft w:val="0"/>
      <w:marRight w:val="0"/>
      <w:marTop w:val="0"/>
      <w:marBottom w:val="0"/>
      <w:divBdr>
        <w:top w:val="none" w:sz="0" w:space="0" w:color="auto"/>
        <w:left w:val="none" w:sz="0" w:space="0" w:color="auto"/>
        <w:bottom w:val="none" w:sz="0" w:space="0" w:color="auto"/>
        <w:right w:val="none" w:sz="0" w:space="0" w:color="auto"/>
      </w:divBdr>
    </w:div>
    <w:div w:id="1491751235">
      <w:bodyDiv w:val="1"/>
      <w:marLeft w:val="0"/>
      <w:marRight w:val="0"/>
      <w:marTop w:val="0"/>
      <w:marBottom w:val="0"/>
      <w:divBdr>
        <w:top w:val="none" w:sz="0" w:space="0" w:color="auto"/>
        <w:left w:val="none" w:sz="0" w:space="0" w:color="auto"/>
        <w:bottom w:val="none" w:sz="0" w:space="0" w:color="auto"/>
        <w:right w:val="none" w:sz="0" w:space="0" w:color="auto"/>
      </w:divBdr>
    </w:div>
    <w:div w:id="1491823714">
      <w:bodyDiv w:val="1"/>
      <w:marLeft w:val="0"/>
      <w:marRight w:val="0"/>
      <w:marTop w:val="0"/>
      <w:marBottom w:val="0"/>
      <w:divBdr>
        <w:top w:val="none" w:sz="0" w:space="0" w:color="auto"/>
        <w:left w:val="none" w:sz="0" w:space="0" w:color="auto"/>
        <w:bottom w:val="none" w:sz="0" w:space="0" w:color="auto"/>
        <w:right w:val="none" w:sz="0" w:space="0" w:color="auto"/>
      </w:divBdr>
    </w:div>
    <w:div w:id="1491824677">
      <w:bodyDiv w:val="1"/>
      <w:marLeft w:val="0"/>
      <w:marRight w:val="0"/>
      <w:marTop w:val="0"/>
      <w:marBottom w:val="0"/>
      <w:divBdr>
        <w:top w:val="none" w:sz="0" w:space="0" w:color="auto"/>
        <w:left w:val="none" w:sz="0" w:space="0" w:color="auto"/>
        <w:bottom w:val="none" w:sz="0" w:space="0" w:color="auto"/>
        <w:right w:val="none" w:sz="0" w:space="0" w:color="auto"/>
      </w:divBdr>
    </w:div>
    <w:div w:id="1491945978">
      <w:bodyDiv w:val="1"/>
      <w:marLeft w:val="0"/>
      <w:marRight w:val="0"/>
      <w:marTop w:val="0"/>
      <w:marBottom w:val="0"/>
      <w:divBdr>
        <w:top w:val="none" w:sz="0" w:space="0" w:color="auto"/>
        <w:left w:val="none" w:sz="0" w:space="0" w:color="auto"/>
        <w:bottom w:val="none" w:sz="0" w:space="0" w:color="auto"/>
        <w:right w:val="none" w:sz="0" w:space="0" w:color="auto"/>
      </w:divBdr>
    </w:div>
    <w:div w:id="1492016738">
      <w:bodyDiv w:val="1"/>
      <w:marLeft w:val="0"/>
      <w:marRight w:val="0"/>
      <w:marTop w:val="0"/>
      <w:marBottom w:val="0"/>
      <w:divBdr>
        <w:top w:val="none" w:sz="0" w:space="0" w:color="auto"/>
        <w:left w:val="none" w:sz="0" w:space="0" w:color="auto"/>
        <w:bottom w:val="none" w:sz="0" w:space="0" w:color="auto"/>
        <w:right w:val="none" w:sz="0" w:space="0" w:color="auto"/>
      </w:divBdr>
    </w:div>
    <w:div w:id="1492065894">
      <w:bodyDiv w:val="1"/>
      <w:marLeft w:val="0"/>
      <w:marRight w:val="0"/>
      <w:marTop w:val="0"/>
      <w:marBottom w:val="0"/>
      <w:divBdr>
        <w:top w:val="none" w:sz="0" w:space="0" w:color="auto"/>
        <w:left w:val="none" w:sz="0" w:space="0" w:color="auto"/>
        <w:bottom w:val="none" w:sz="0" w:space="0" w:color="auto"/>
        <w:right w:val="none" w:sz="0" w:space="0" w:color="auto"/>
      </w:divBdr>
    </w:div>
    <w:div w:id="1492066189">
      <w:bodyDiv w:val="1"/>
      <w:marLeft w:val="0"/>
      <w:marRight w:val="0"/>
      <w:marTop w:val="0"/>
      <w:marBottom w:val="0"/>
      <w:divBdr>
        <w:top w:val="none" w:sz="0" w:space="0" w:color="auto"/>
        <w:left w:val="none" w:sz="0" w:space="0" w:color="auto"/>
        <w:bottom w:val="none" w:sz="0" w:space="0" w:color="auto"/>
        <w:right w:val="none" w:sz="0" w:space="0" w:color="auto"/>
      </w:divBdr>
    </w:div>
    <w:div w:id="1492136859">
      <w:bodyDiv w:val="1"/>
      <w:marLeft w:val="0"/>
      <w:marRight w:val="0"/>
      <w:marTop w:val="0"/>
      <w:marBottom w:val="0"/>
      <w:divBdr>
        <w:top w:val="none" w:sz="0" w:space="0" w:color="auto"/>
        <w:left w:val="none" w:sz="0" w:space="0" w:color="auto"/>
        <w:bottom w:val="none" w:sz="0" w:space="0" w:color="auto"/>
        <w:right w:val="none" w:sz="0" w:space="0" w:color="auto"/>
      </w:divBdr>
    </w:div>
    <w:div w:id="1492257466">
      <w:bodyDiv w:val="1"/>
      <w:marLeft w:val="0"/>
      <w:marRight w:val="0"/>
      <w:marTop w:val="0"/>
      <w:marBottom w:val="0"/>
      <w:divBdr>
        <w:top w:val="none" w:sz="0" w:space="0" w:color="auto"/>
        <w:left w:val="none" w:sz="0" w:space="0" w:color="auto"/>
        <w:bottom w:val="none" w:sz="0" w:space="0" w:color="auto"/>
        <w:right w:val="none" w:sz="0" w:space="0" w:color="auto"/>
      </w:divBdr>
    </w:div>
    <w:div w:id="1492258117">
      <w:bodyDiv w:val="1"/>
      <w:marLeft w:val="0"/>
      <w:marRight w:val="0"/>
      <w:marTop w:val="0"/>
      <w:marBottom w:val="0"/>
      <w:divBdr>
        <w:top w:val="none" w:sz="0" w:space="0" w:color="auto"/>
        <w:left w:val="none" w:sz="0" w:space="0" w:color="auto"/>
        <w:bottom w:val="none" w:sz="0" w:space="0" w:color="auto"/>
        <w:right w:val="none" w:sz="0" w:space="0" w:color="auto"/>
      </w:divBdr>
    </w:div>
    <w:div w:id="1492595187">
      <w:bodyDiv w:val="1"/>
      <w:marLeft w:val="0"/>
      <w:marRight w:val="0"/>
      <w:marTop w:val="0"/>
      <w:marBottom w:val="0"/>
      <w:divBdr>
        <w:top w:val="none" w:sz="0" w:space="0" w:color="auto"/>
        <w:left w:val="none" w:sz="0" w:space="0" w:color="auto"/>
        <w:bottom w:val="none" w:sz="0" w:space="0" w:color="auto"/>
        <w:right w:val="none" w:sz="0" w:space="0" w:color="auto"/>
      </w:divBdr>
    </w:div>
    <w:div w:id="1492672831">
      <w:bodyDiv w:val="1"/>
      <w:marLeft w:val="0"/>
      <w:marRight w:val="0"/>
      <w:marTop w:val="0"/>
      <w:marBottom w:val="0"/>
      <w:divBdr>
        <w:top w:val="none" w:sz="0" w:space="0" w:color="auto"/>
        <w:left w:val="none" w:sz="0" w:space="0" w:color="auto"/>
        <w:bottom w:val="none" w:sz="0" w:space="0" w:color="auto"/>
        <w:right w:val="none" w:sz="0" w:space="0" w:color="auto"/>
      </w:divBdr>
    </w:div>
    <w:div w:id="1492678452">
      <w:bodyDiv w:val="1"/>
      <w:marLeft w:val="0"/>
      <w:marRight w:val="0"/>
      <w:marTop w:val="0"/>
      <w:marBottom w:val="0"/>
      <w:divBdr>
        <w:top w:val="none" w:sz="0" w:space="0" w:color="auto"/>
        <w:left w:val="none" w:sz="0" w:space="0" w:color="auto"/>
        <w:bottom w:val="none" w:sz="0" w:space="0" w:color="auto"/>
        <w:right w:val="none" w:sz="0" w:space="0" w:color="auto"/>
      </w:divBdr>
    </w:div>
    <w:div w:id="1492792047">
      <w:bodyDiv w:val="1"/>
      <w:marLeft w:val="0"/>
      <w:marRight w:val="0"/>
      <w:marTop w:val="0"/>
      <w:marBottom w:val="0"/>
      <w:divBdr>
        <w:top w:val="none" w:sz="0" w:space="0" w:color="auto"/>
        <w:left w:val="none" w:sz="0" w:space="0" w:color="auto"/>
        <w:bottom w:val="none" w:sz="0" w:space="0" w:color="auto"/>
        <w:right w:val="none" w:sz="0" w:space="0" w:color="auto"/>
      </w:divBdr>
    </w:div>
    <w:div w:id="1492866232">
      <w:bodyDiv w:val="1"/>
      <w:marLeft w:val="0"/>
      <w:marRight w:val="0"/>
      <w:marTop w:val="0"/>
      <w:marBottom w:val="0"/>
      <w:divBdr>
        <w:top w:val="none" w:sz="0" w:space="0" w:color="auto"/>
        <w:left w:val="none" w:sz="0" w:space="0" w:color="auto"/>
        <w:bottom w:val="none" w:sz="0" w:space="0" w:color="auto"/>
        <w:right w:val="none" w:sz="0" w:space="0" w:color="auto"/>
      </w:divBdr>
    </w:div>
    <w:div w:id="1492914193">
      <w:bodyDiv w:val="1"/>
      <w:marLeft w:val="0"/>
      <w:marRight w:val="0"/>
      <w:marTop w:val="0"/>
      <w:marBottom w:val="0"/>
      <w:divBdr>
        <w:top w:val="none" w:sz="0" w:space="0" w:color="auto"/>
        <w:left w:val="none" w:sz="0" w:space="0" w:color="auto"/>
        <w:bottom w:val="none" w:sz="0" w:space="0" w:color="auto"/>
        <w:right w:val="none" w:sz="0" w:space="0" w:color="auto"/>
      </w:divBdr>
    </w:div>
    <w:div w:id="1493182498">
      <w:bodyDiv w:val="1"/>
      <w:marLeft w:val="0"/>
      <w:marRight w:val="0"/>
      <w:marTop w:val="0"/>
      <w:marBottom w:val="0"/>
      <w:divBdr>
        <w:top w:val="none" w:sz="0" w:space="0" w:color="auto"/>
        <w:left w:val="none" w:sz="0" w:space="0" w:color="auto"/>
        <w:bottom w:val="none" w:sz="0" w:space="0" w:color="auto"/>
        <w:right w:val="none" w:sz="0" w:space="0" w:color="auto"/>
      </w:divBdr>
    </w:div>
    <w:div w:id="1493255841">
      <w:bodyDiv w:val="1"/>
      <w:marLeft w:val="0"/>
      <w:marRight w:val="0"/>
      <w:marTop w:val="0"/>
      <w:marBottom w:val="0"/>
      <w:divBdr>
        <w:top w:val="none" w:sz="0" w:space="0" w:color="auto"/>
        <w:left w:val="none" w:sz="0" w:space="0" w:color="auto"/>
        <w:bottom w:val="none" w:sz="0" w:space="0" w:color="auto"/>
        <w:right w:val="none" w:sz="0" w:space="0" w:color="auto"/>
      </w:divBdr>
    </w:div>
    <w:div w:id="1493328124">
      <w:bodyDiv w:val="1"/>
      <w:marLeft w:val="0"/>
      <w:marRight w:val="0"/>
      <w:marTop w:val="0"/>
      <w:marBottom w:val="0"/>
      <w:divBdr>
        <w:top w:val="none" w:sz="0" w:space="0" w:color="auto"/>
        <w:left w:val="none" w:sz="0" w:space="0" w:color="auto"/>
        <w:bottom w:val="none" w:sz="0" w:space="0" w:color="auto"/>
        <w:right w:val="none" w:sz="0" w:space="0" w:color="auto"/>
      </w:divBdr>
    </w:div>
    <w:div w:id="1493376434">
      <w:bodyDiv w:val="1"/>
      <w:marLeft w:val="0"/>
      <w:marRight w:val="0"/>
      <w:marTop w:val="0"/>
      <w:marBottom w:val="0"/>
      <w:divBdr>
        <w:top w:val="none" w:sz="0" w:space="0" w:color="auto"/>
        <w:left w:val="none" w:sz="0" w:space="0" w:color="auto"/>
        <w:bottom w:val="none" w:sz="0" w:space="0" w:color="auto"/>
        <w:right w:val="none" w:sz="0" w:space="0" w:color="auto"/>
      </w:divBdr>
    </w:div>
    <w:div w:id="1493377233">
      <w:bodyDiv w:val="1"/>
      <w:marLeft w:val="0"/>
      <w:marRight w:val="0"/>
      <w:marTop w:val="0"/>
      <w:marBottom w:val="0"/>
      <w:divBdr>
        <w:top w:val="none" w:sz="0" w:space="0" w:color="auto"/>
        <w:left w:val="none" w:sz="0" w:space="0" w:color="auto"/>
        <w:bottom w:val="none" w:sz="0" w:space="0" w:color="auto"/>
        <w:right w:val="none" w:sz="0" w:space="0" w:color="auto"/>
      </w:divBdr>
    </w:div>
    <w:div w:id="1493450576">
      <w:bodyDiv w:val="1"/>
      <w:marLeft w:val="0"/>
      <w:marRight w:val="0"/>
      <w:marTop w:val="0"/>
      <w:marBottom w:val="0"/>
      <w:divBdr>
        <w:top w:val="none" w:sz="0" w:space="0" w:color="auto"/>
        <w:left w:val="none" w:sz="0" w:space="0" w:color="auto"/>
        <w:bottom w:val="none" w:sz="0" w:space="0" w:color="auto"/>
        <w:right w:val="none" w:sz="0" w:space="0" w:color="auto"/>
      </w:divBdr>
    </w:div>
    <w:div w:id="1493453351">
      <w:bodyDiv w:val="1"/>
      <w:marLeft w:val="0"/>
      <w:marRight w:val="0"/>
      <w:marTop w:val="0"/>
      <w:marBottom w:val="0"/>
      <w:divBdr>
        <w:top w:val="none" w:sz="0" w:space="0" w:color="auto"/>
        <w:left w:val="none" w:sz="0" w:space="0" w:color="auto"/>
        <w:bottom w:val="none" w:sz="0" w:space="0" w:color="auto"/>
        <w:right w:val="none" w:sz="0" w:space="0" w:color="auto"/>
      </w:divBdr>
    </w:div>
    <w:div w:id="1493528262">
      <w:bodyDiv w:val="1"/>
      <w:marLeft w:val="0"/>
      <w:marRight w:val="0"/>
      <w:marTop w:val="0"/>
      <w:marBottom w:val="0"/>
      <w:divBdr>
        <w:top w:val="none" w:sz="0" w:space="0" w:color="auto"/>
        <w:left w:val="none" w:sz="0" w:space="0" w:color="auto"/>
        <w:bottom w:val="none" w:sz="0" w:space="0" w:color="auto"/>
        <w:right w:val="none" w:sz="0" w:space="0" w:color="auto"/>
      </w:divBdr>
    </w:div>
    <w:div w:id="1493788023">
      <w:bodyDiv w:val="1"/>
      <w:marLeft w:val="0"/>
      <w:marRight w:val="0"/>
      <w:marTop w:val="0"/>
      <w:marBottom w:val="0"/>
      <w:divBdr>
        <w:top w:val="none" w:sz="0" w:space="0" w:color="auto"/>
        <w:left w:val="none" w:sz="0" w:space="0" w:color="auto"/>
        <w:bottom w:val="none" w:sz="0" w:space="0" w:color="auto"/>
        <w:right w:val="none" w:sz="0" w:space="0" w:color="auto"/>
      </w:divBdr>
    </w:div>
    <w:div w:id="1493837590">
      <w:bodyDiv w:val="1"/>
      <w:marLeft w:val="0"/>
      <w:marRight w:val="0"/>
      <w:marTop w:val="0"/>
      <w:marBottom w:val="0"/>
      <w:divBdr>
        <w:top w:val="none" w:sz="0" w:space="0" w:color="auto"/>
        <w:left w:val="none" w:sz="0" w:space="0" w:color="auto"/>
        <w:bottom w:val="none" w:sz="0" w:space="0" w:color="auto"/>
        <w:right w:val="none" w:sz="0" w:space="0" w:color="auto"/>
      </w:divBdr>
    </w:div>
    <w:div w:id="1493907688">
      <w:bodyDiv w:val="1"/>
      <w:marLeft w:val="0"/>
      <w:marRight w:val="0"/>
      <w:marTop w:val="0"/>
      <w:marBottom w:val="0"/>
      <w:divBdr>
        <w:top w:val="none" w:sz="0" w:space="0" w:color="auto"/>
        <w:left w:val="none" w:sz="0" w:space="0" w:color="auto"/>
        <w:bottom w:val="none" w:sz="0" w:space="0" w:color="auto"/>
        <w:right w:val="none" w:sz="0" w:space="0" w:color="auto"/>
      </w:divBdr>
    </w:div>
    <w:div w:id="1493990043">
      <w:bodyDiv w:val="1"/>
      <w:marLeft w:val="0"/>
      <w:marRight w:val="0"/>
      <w:marTop w:val="0"/>
      <w:marBottom w:val="0"/>
      <w:divBdr>
        <w:top w:val="none" w:sz="0" w:space="0" w:color="auto"/>
        <w:left w:val="none" w:sz="0" w:space="0" w:color="auto"/>
        <w:bottom w:val="none" w:sz="0" w:space="0" w:color="auto"/>
        <w:right w:val="none" w:sz="0" w:space="0" w:color="auto"/>
      </w:divBdr>
    </w:div>
    <w:div w:id="1494174716">
      <w:bodyDiv w:val="1"/>
      <w:marLeft w:val="0"/>
      <w:marRight w:val="0"/>
      <w:marTop w:val="0"/>
      <w:marBottom w:val="0"/>
      <w:divBdr>
        <w:top w:val="none" w:sz="0" w:space="0" w:color="auto"/>
        <w:left w:val="none" w:sz="0" w:space="0" w:color="auto"/>
        <w:bottom w:val="none" w:sz="0" w:space="0" w:color="auto"/>
        <w:right w:val="none" w:sz="0" w:space="0" w:color="auto"/>
      </w:divBdr>
    </w:div>
    <w:div w:id="1494293859">
      <w:bodyDiv w:val="1"/>
      <w:marLeft w:val="0"/>
      <w:marRight w:val="0"/>
      <w:marTop w:val="0"/>
      <w:marBottom w:val="0"/>
      <w:divBdr>
        <w:top w:val="none" w:sz="0" w:space="0" w:color="auto"/>
        <w:left w:val="none" w:sz="0" w:space="0" w:color="auto"/>
        <w:bottom w:val="none" w:sz="0" w:space="0" w:color="auto"/>
        <w:right w:val="none" w:sz="0" w:space="0" w:color="auto"/>
      </w:divBdr>
    </w:div>
    <w:div w:id="1494444398">
      <w:bodyDiv w:val="1"/>
      <w:marLeft w:val="0"/>
      <w:marRight w:val="0"/>
      <w:marTop w:val="0"/>
      <w:marBottom w:val="0"/>
      <w:divBdr>
        <w:top w:val="none" w:sz="0" w:space="0" w:color="auto"/>
        <w:left w:val="none" w:sz="0" w:space="0" w:color="auto"/>
        <w:bottom w:val="none" w:sz="0" w:space="0" w:color="auto"/>
        <w:right w:val="none" w:sz="0" w:space="0" w:color="auto"/>
      </w:divBdr>
    </w:div>
    <w:div w:id="1494488224">
      <w:bodyDiv w:val="1"/>
      <w:marLeft w:val="0"/>
      <w:marRight w:val="0"/>
      <w:marTop w:val="0"/>
      <w:marBottom w:val="0"/>
      <w:divBdr>
        <w:top w:val="none" w:sz="0" w:space="0" w:color="auto"/>
        <w:left w:val="none" w:sz="0" w:space="0" w:color="auto"/>
        <w:bottom w:val="none" w:sz="0" w:space="0" w:color="auto"/>
        <w:right w:val="none" w:sz="0" w:space="0" w:color="auto"/>
      </w:divBdr>
    </w:div>
    <w:div w:id="1494834979">
      <w:bodyDiv w:val="1"/>
      <w:marLeft w:val="0"/>
      <w:marRight w:val="0"/>
      <w:marTop w:val="0"/>
      <w:marBottom w:val="0"/>
      <w:divBdr>
        <w:top w:val="none" w:sz="0" w:space="0" w:color="auto"/>
        <w:left w:val="none" w:sz="0" w:space="0" w:color="auto"/>
        <w:bottom w:val="none" w:sz="0" w:space="0" w:color="auto"/>
        <w:right w:val="none" w:sz="0" w:space="0" w:color="auto"/>
      </w:divBdr>
    </w:div>
    <w:div w:id="1494948551">
      <w:bodyDiv w:val="1"/>
      <w:marLeft w:val="0"/>
      <w:marRight w:val="0"/>
      <w:marTop w:val="0"/>
      <w:marBottom w:val="0"/>
      <w:divBdr>
        <w:top w:val="none" w:sz="0" w:space="0" w:color="auto"/>
        <w:left w:val="none" w:sz="0" w:space="0" w:color="auto"/>
        <w:bottom w:val="none" w:sz="0" w:space="0" w:color="auto"/>
        <w:right w:val="none" w:sz="0" w:space="0" w:color="auto"/>
      </w:divBdr>
    </w:div>
    <w:div w:id="1495026326">
      <w:bodyDiv w:val="1"/>
      <w:marLeft w:val="0"/>
      <w:marRight w:val="0"/>
      <w:marTop w:val="0"/>
      <w:marBottom w:val="0"/>
      <w:divBdr>
        <w:top w:val="none" w:sz="0" w:space="0" w:color="auto"/>
        <w:left w:val="none" w:sz="0" w:space="0" w:color="auto"/>
        <w:bottom w:val="none" w:sz="0" w:space="0" w:color="auto"/>
        <w:right w:val="none" w:sz="0" w:space="0" w:color="auto"/>
      </w:divBdr>
    </w:div>
    <w:div w:id="1495141766">
      <w:bodyDiv w:val="1"/>
      <w:marLeft w:val="0"/>
      <w:marRight w:val="0"/>
      <w:marTop w:val="0"/>
      <w:marBottom w:val="0"/>
      <w:divBdr>
        <w:top w:val="none" w:sz="0" w:space="0" w:color="auto"/>
        <w:left w:val="none" w:sz="0" w:space="0" w:color="auto"/>
        <w:bottom w:val="none" w:sz="0" w:space="0" w:color="auto"/>
        <w:right w:val="none" w:sz="0" w:space="0" w:color="auto"/>
      </w:divBdr>
    </w:div>
    <w:div w:id="1495297304">
      <w:bodyDiv w:val="1"/>
      <w:marLeft w:val="0"/>
      <w:marRight w:val="0"/>
      <w:marTop w:val="0"/>
      <w:marBottom w:val="0"/>
      <w:divBdr>
        <w:top w:val="none" w:sz="0" w:space="0" w:color="auto"/>
        <w:left w:val="none" w:sz="0" w:space="0" w:color="auto"/>
        <w:bottom w:val="none" w:sz="0" w:space="0" w:color="auto"/>
        <w:right w:val="none" w:sz="0" w:space="0" w:color="auto"/>
      </w:divBdr>
    </w:div>
    <w:div w:id="1495297333">
      <w:bodyDiv w:val="1"/>
      <w:marLeft w:val="0"/>
      <w:marRight w:val="0"/>
      <w:marTop w:val="0"/>
      <w:marBottom w:val="0"/>
      <w:divBdr>
        <w:top w:val="none" w:sz="0" w:space="0" w:color="auto"/>
        <w:left w:val="none" w:sz="0" w:space="0" w:color="auto"/>
        <w:bottom w:val="none" w:sz="0" w:space="0" w:color="auto"/>
        <w:right w:val="none" w:sz="0" w:space="0" w:color="auto"/>
      </w:divBdr>
    </w:div>
    <w:div w:id="1495299400">
      <w:bodyDiv w:val="1"/>
      <w:marLeft w:val="0"/>
      <w:marRight w:val="0"/>
      <w:marTop w:val="0"/>
      <w:marBottom w:val="0"/>
      <w:divBdr>
        <w:top w:val="none" w:sz="0" w:space="0" w:color="auto"/>
        <w:left w:val="none" w:sz="0" w:space="0" w:color="auto"/>
        <w:bottom w:val="none" w:sz="0" w:space="0" w:color="auto"/>
        <w:right w:val="none" w:sz="0" w:space="0" w:color="auto"/>
      </w:divBdr>
    </w:div>
    <w:div w:id="1495340342">
      <w:bodyDiv w:val="1"/>
      <w:marLeft w:val="0"/>
      <w:marRight w:val="0"/>
      <w:marTop w:val="0"/>
      <w:marBottom w:val="0"/>
      <w:divBdr>
        <w:top w:val="none" w:sz="0" w:space="0" w:color="auto"/>
        <w:left w:val="none" w:sz="0" w:space="0" w:color="auto"/>
        <w:bottom w:val="none" w:sz="0" w:space="0" w:color="auto"/>
        <w:right w:val="none" w:sz="0" w:space="0" w:color="auto"/>
      </w:divBdr>
    </w:div>
    <w:div w:id="1495342311">
      <w:bodyDiv w:val="1"/>
      <w:marLeft w:val="0"/>
      <w:marRight w:val="0"/>
      <w:marTop w:val="0"/>
      <w:marBottom w:val="0"/>
      <w:divBdr>
        <w:top w:val="none" w:sz="0" w:space="0" w:color="auto"/>
        <w:left w:val="none" w:sz="0" w:space="0" w:color="auto"/>
        <w:bottom w:val="none" w:sz="0" w:space="0" w:color="auto"/>
        <w:right w:val="none" w:sz="0" w:space="0" w:color="auto"/>
      </w:divBdr>
    </w:div>
    <w:div w:id="1495415838">
      <w:bodyDiv w:val="1"/>
      <w:marLeft w:val="0"/>
      <w:marRight w:val="0"/>
      <w:marTop w:val="0"/>
      <w:marBottom w:val="0"/>
      <w:divBdr>
        <w:top w:val="none" w:sz="0" w:space="0" w:color="auto"/>
        <w:left w:val="none" w:sz="0" w:space="0" w:color="auto"/>
        <w:bottom w:val="none" w:sz="0" w:space="0" w:color="auto"/>
        <w:right w:val="none" w:sz="0" w:space="0" w:color="auto"/>
      </w:divBdr>
    </w:div>
    <w:div w:id="1495484910">
      <w:bodyDiv w:val="1"/>
      <w:marLeft w:val="0"/>
      <w:marRight w:val="0"/>
      <w:marTop w:val="0"/>
      <w:marBottom w:val="0"/>
      <w:divBdr>
        <w:top w:val="none" w:sz="0" w:space="0" w:color="auto"/>
        <w:left w:val="none" w:sz="0" w:space="0" w:color="auto"/>
        <w:bottom w:val="none" w:sz="0" w:space="0" w:color="auto"/>
        <w:right w:val="none" w:sz="0" w:space="0" w:color="auto"/>
      </w:divBdr>
    </w:div>
    <w:div w:id="1495533389">
      <w:bodyDiv w:val="1"/>
      <w:marLeft w:val="0"/>
      <w:marRight w:val="0"/>
      <w:marTop w:val="0"/>
      <w:marBottom w:val="0"/>
      <w:divBdr>
        <w:top w:val="none" w:sz="0" w:space="0" w:color="auto"/>
        <w:left w:val="none" w:sz="0" w:space="0" w:color="auto"/>
        <w:bottom w:val="none" w:sz="0" w:space="0" w:color="auto"/>
        <w:right w:val="none" w:sz="0" w:space="0" w:color="auto"/>
      </w:divBdr>
    </w:div>
    <w:div w:id="1495602849">
      <w:bodyDiv w:val="1"/>
      <w:marLeft w:val="0"/>
      <w:marRight w:val="0"/>
      <w:marTop w:val="0"/>
      <w:marBottom w:val="0"/>
      <w:divBdr>
        <w:top w:val="none" w:sz="0" w:space="0" w:color="auto"/>
        <w:left w:val="none" w:sz="0" w:space="0" w:color="auto"/>
        <w:bottom w:val="none" w:sz="0" w:space="0" w:color="auto"/>
        <w:right w:val="none" w:sz="0" w:space="0" w:color="auto"/>
      </w:divBdr>
    </w:div>
    <w:div w:id="1495609378">
      <w:bodyDiv w:val="1"/>
      <w:marLeft w:val="0"/>
      <w:marRight w:val="0"/>
      <w:marTop w:val="0"/>
      <w:marBottom w:val="0"/>
      <w:divBdr>
        <w:top w:val="none" w:sz="0" w:space="0" w:color="auto"/>
        <w:left w:val="none" w:sz="0" w:space="0" w:color="auto"/>
        <w:bottom w:val="none" w:sz="0" w:space="0" w:color="auto"/>
        <w:right w:val="none" w:sz="0" w:space="0" w:color="auto"/>
      </w:divBdr>
    </w:div>
    <w:div w:id="1495755001">
      <w:bodyDiv w:val="1"/>
      <w:marLeft w:val="0"/>
      <w:marRight w:val="0"/>
      <w:marTop w:val="0"/>
      <w:marBottom w:val="0"/>
      <w:divBdr>
        <w:top w:val="none" w:sz="0" w:space="0" w:color="auto"/>
        <w:left w:val="none" w:sz="0" w:space="0" w:color="auto"/>
        <w:bottom w:val="none" w:sz="0" w:space="0" w:color="auto"/>
        <w:right w:val="none" w:sz="0" w:space="0" w:color="auto"/>
      </w:divBdr>
    </w:div>
    <w:div w:id="1495758474">
      <w:bodyDiv w:val="1"/>
      <w:marLeft w:val="0"/>
      <w:marRight w:val="0"/>
      <w:marTop w:val="0"/>
      <w:marBottom w:val="0"/>
      <w:divBdr>
        <w:top w:val="none" w:sz="0" w:space="0" w:color="auto"/>
        <w:left w:val="none" w:sz="0" w:space="0" w:color="auto"/>
        <w:bottom w:val="none" w:sz="0" w:space="0" w:color="auto"/>
        <w:right w:val="none" w:sz="0" w:space="0" w:color="auto"/>
      </w:divBdr>
    </w:div>
    <w:div w:id="1495802334">
      <w:bodyDiv w:val="1"/>
      <w:marLeft w:val="0"/>
      <w:marRight w:val="0"/>
      <w:marTop w:val="0"/>
      <w:marBottom w:val="0"/>
      <w:divBdr>
        <w:top w:val="none" w:sz="0" w:space="0" w:color="auto"/>
        <w:left w:val="none" w:sz="0" w:space="0" w:color="auto"/>
        <w:bottom w:val="none" w:sz="0" w:space="0" w:color="auto"/>
        <w:right w:val="none" w:sz="0" w:space="0" w:color="auto"/>
      </w:divBdr>
    </w:div>
    <w:div w:id="1495953009">
      <w:bodyDiv w:val="1"/>
      <w:marLeft w:val="0"/>
      <w:marRight w:val="0"/>
      <w:marTop w:val="0"/>
      <w:marBottom w:val="0"/>
      <w:divBdr>
        <w:top w:val="none" w:sz="0" w:space="0" w:color="auto"/>
        <w:left w:val="none" w:sz="0" w:space="0" w:color="auto"/>
        <w:bottom w:val="none" w:sz="0" w:space="0" w:color="auto"/>
        <w:right w:val="none" w:sz="0" w:space="0" w:color="auto"/>
      </w:divBdr>
    </w:div>
    <w:div w:id="1495995930">
      <w:bodyDiv w:val="1"/>
      <w:marLeft w:val="0"/>
      <w:marRight w:val="0"/>
      <w:marTop w:val="0"/>
      <w:marBottom w:val="0"/>
      <w:divBdr>
        <w:top w:val="none" w:sz="0" w:space="0" w:color="auto"/>
        <w:left w:val="none" w:sz="0" w:space="0" w:color="auto"/>
        <w:bottom w:val="none" w:sz="0" w:space="0" w:color="auto"/>
        <w:right w:val="none" w:sz="0" w:space="0" w:color="auto"/>
      </w:divBdr>
    </w:div>
    <w:div w:id="1496458018">
      <w:bodyDiv w:val="1"/>
      <w:marLeft w:val="0"/>
      <w:marRight w:val="0"/>
      <w:marTop w:val="0"/>
      <w:marBottom w:val="0"/>
      <w:divBdr>
        <w:top w:val="none" w:sz="0" w:space="0" w:color="auto"/>
        <w:left w:val="none" w:sz="0" w:space="0" w:color="auto"/>
        <w:bottom w:val="none" w:sz="0" w:space="0" w:color="auto"/>
        <w:right w:val="none" w:sz="0" w:space="0" w:color="auto"/>
      </w:divBdr>
    </w:div>
    <w:div w:id="1496913777">
      <w:bodyDiv w:val="1"/>
      <w:marLeft w:val="0"/>
      <w:marRight w:val="0"/>
      <w:marTop w:val="0"/>
      <w:marBottom w:val="0"/>
      <w:divBdr>
        <w:top w:val="none" w:sz="0" w:space="0" w:color="auto"/>
        <w:left w:val="none" w:sz="0" w:space="0" w:color="auto"/>
        <w:bottom w:val="none" w:sz="0" w:space="0" w:color="auto"/>
        <w:right w:val="none" w:sz="0" w:space="0" w:color="auto"/>
      </w:divBdr>
    </w:div>
    <w:div w:id="1496915656">
      <w:bodyDiv w:val="1"/>
      <w:marLeft w:val="0"/>
      <w:marRight w:val="0"/>
      <w:marTop w:val="0"/>
      <w:marBottom w:val="0"/>
      <w:divBdr>
        <w:top w:val="none" w:sz="0" w:space="0" w:color="auto"/>
        <w:left w:val="none" w:sz="0" w:space="0" w:color="auto"/>
        <w:bottom w:val="none" w:sz="0" w:space="0" w:color="auto"/>
        <w:right w:val="none" w:sz="0" w:space="0" w:color="auto"/>
      </w:divBdr>
    </w:div>
    <w:div w:id="1496995319">
      <w:bodyDiv w:val="1"/>
      <w:marLeft w:val="0"/>
      <w:marRight w:val="0"/>
      <w:marTop w:val="0"/>
      <w:marBottom w:val="0"/>
      <w:divBdr>
        <w:top w:val="none" w:sz="0" w:space="0" w:color="auto"/>
        <w:left w:val="none" w:sz="0" w:space="0" w:color="auto"/>
        <w:bottom w:val="none" w:sz="0" w:space="0" w:color="auto"/>
        <w:right w:val="none" w:sz="0" w:space="0" w:color="auto"/>
      </w:divBdr>
    </w:div>
    <w:div w:id="1497106915">
      <w:bodyDiv w:val="1"/>
      <w:marLeft w:val="0"/>
      <w:marRight w:val="0"/>
      <w:marTop w:val="0"/>
      <w:marBottom w:val="0"/>
      <w:divBdr>
        <w:top w:val="none" w:sz="0" w:space="0" w:color="auto"/>
        <w:left w:val="none" w:sz="0" w:space="0" w:color="auto"/>
        <w:bottom w:val="none" w:sz="0" w:space="0" w:color="auto"/>
        <w:right w:val="none" w:sz="0" w:space="0" w:color="auto"/>
      </w:divBdr>
    </w:div>
    <w:div w:id="1497110326">
      <w:bodyDiv w:val="1"/>
      <w:marLeft w:val="0"/>
      <w:marRight w:val="0"/>
      <w:marTop w:val="0"/>
      <w:marBottom w:val="0"/>
      <w:divBdr>
        <w:top w:val="none" w:sz="0" w:space="0" w:color="auto"/>
        <w:left w:val="none" w:sz="0" w:space="0" w:color="auto"/>
        <w:bottom w:val="none" w:sz="0" w:space="0" w:color="auto"/>
        <w:right w:val="none" w:sz="0" w:space="0" w:color="auto"/>
      </w:divBdr>
    </w:div>
    <w:div w:id="1497190776">
      <w:bodyDiv w:val="1"/>
      <w:marLeft w:val="0"/>
      <w:marRight w:val="0"/>
      <w:marTop w:val="0"/>
      <w:marBottom w:val="0"/>
      <w:divBdr>
        <w:top w:val="none" w:sz="0" w:space="0" w:color="auto"/>
        <w:left w:val="none" w:sz="0" w:space="0" w:color="auto"/>
        <w:bottom w:val="none" w:sz="0" w:space="0" w:color="auto"/>
        <w:right w:val="none" w:sz="0" w:space="0" w:color="auto"/>
      </w:divBdr>
    </w:div>
    <w:div w:id="1497190940">
      <w:bodyDiv w:val="1"/>
      <w:marLeft w:val="0"/>
      <w:marRight w:val="0"/>
      <w:marTop w:val="0"/>
      <w:marBottom w:val="0"/>
      <w:divBdr>
        <w:top w:val="none" w:sz="0" w:space="0" w:color="auto"/>
        <w:left w:val="none" w:sz="0" w:space="0" w:color="auto"/>
        <w:bottom w:val="none" w:sz="0" w:space="0" w:color="auto"/>
        <w:right w:val="none" w:sz="0" w:space="0" w:color="auto"/>
      </w:divBdr>
    </w:div>
    <w:div w:id="1497378962">
      <w:bodyDiv w:val="1"/>
      <w:marLeft w:val="0"/>
      <w:marRight w:val="0"/>
      <w:marTop w:val="0"/>
      <w:marBottom w:val="0"/>
      <w:divBdr>
        <w:top w:val="none" w:sz="0" w:space="0" w:color="auto"/>
        <w:left w:val="none" w:sz="0" w:space="0" w:color="auto"/>
        <w:bottom w:val="none" w:sz="0" w:space="0" w:color="auto"/>
        <w:right w:val="none" w:sz="0" w:space="0" w:color="auto"/>
      </w:divBdr>
    </w:div>
    <w:div w:id="1497573074">
      <w:bodyDiv w:val="1"/>
      <w:marLeft w:val="0"/>
      <w:marRight w:val="0"/>
      <w:marTop w:val="0"/>
      <w:marBottom w:val="0"/>
      <w:divBdr>
        <w:top w:val="none" w:sz="0" w:space="0" w:color="auto"/>
        <w:left w:val="none" w:sz="0" w:space="0" w:color="auto"/>
        <w:bottom w:val="none" w:sz="0" w:space="0" w:color="auto"/>
        <w:right w:val="none" w:sz="0" w:space="0" w:color="auto"/>
      </w:divBdr>
    </w:div>
    <w:div w:id="1497648288">
      <w:bodyDiv w:val="1"/>
      <w:marLeft w:val="0"/>
      <w:marRight w:val="0"/>
      <w:marTop w:val="0"/>
      <w:marBottom w:val="0"/>
      <w:divBdr>
        <w:top w:val="none" w:sz="0" w:space="0" w:color="auto"/>
        <w:left w:val="none" w:sz="0" w:space="0" w:color="auto"/>
        <w:bottom w:val="none" w:sz="0" w:space="0" w:color="auto"/>
        <w:right w:val="none" w:sz="0" w:space="0" w:color="auto"/>
      </w:divBdr>
    </w:div>
    <w:div w:id="1497650428">
      <w:bodyDiv w:val="1"/>
      <w:marLeft w:val="0"/>
      <w:marRight w:val="0"/>
      <w:marTop w:val="0"/>
      <w:marBottom w:val="0"/>
      <w:divBdr>
        <w:top w:val="none" w:sz="0" w:space="0" w:color="auto"/>
        <w:left w:val="none" w:sz="0" w:space="0" w:color="auto"/>
        <w:bottom w:val="none" w:sz="0" w:space="0" w:color="auto"/>
        <w:right w:val="none" w:sz="0" w:space="0" w:color="auto"/>
      </w:divBdr>
    </w:div>
    <w:div w:id="1497651229">
      <w:bodyDiv w:val="1"/>
      <w:marLeft w:val="0"/>
      <w:marRight w:val="0"/>
      <w:marTop w:val="0"/>
      <w:marBottom w:val="0"/>
      <w:divBdr>
        <w:top w:val="none" w:sz="0" w:space="0" w:color="auto"/>
        <w:left w:val="none" w:sz="0" w:space="0" w:color="auto"/>
        <w:bottom w:val="none" w:sz="0" w:space="0" w:color="auto"/>
        <w:right w:val="none" w:sz="0" w:space="0" w:color="auto"/>
      </w:divBdr>
    </w:div>
    <w:div w:id="1497694388">
      <w:bodyDiv w:val="1"/>
      <w:marLeft w:val="0"/>
      <w:marRight w:val="0"/>
      <w:marTop w:val="0"/>
      <w:marBottom w:val="0"/>
      <w:divBdr>
        <w:top w:val="none" w:sz="0" w:space="0" w:color="auto"/>
        <w:left w:val="none" w:sz="0" w:space="0" w:color="auto"/>
        <w:bottom w:val="none" w:sz="0" w:space="0" w:color="auto"/>
        <w:right w:val="none" w:sz="0" w:space="0" w:color="auto"/>
      </w:divBdr>
    </w:div>
    <w:div w:id="1497762294">
      <w:bodyDiv w:val="1"/>
      <w:marLeft w:val="0"/>
      <w:marRight w:val="0"/>
      <w:marTop w:val="0"/>
      <w:marBottom w:val="0"/>
      <w:divBdr>
        <w:top w:val="none" w:sz="0" w:space="0" w:color="auto"/>
        <w:left w:val="none" w:sz="0" w:space="0" w:color="auto"/>
        <w:bottom w:val="none" w:sz="0" w:space="0" w:color="auto"/>
        <w:right w:val="none" w:sz="0" w:space="0" w:color="auto"/>
      </w:divBdr>
    </w:div>
    <w:div w:id="1497913483">
      <w:bodyDiv w:val="1"/>
      <w:marLeft w:val="0"/>
      <w:marRight w:val="0"/>
      <w:marTop w:val="0"/>
      <w:marBottom w:val="0"/>
      <w:divBdr>
        <w:top w:val="none" w:sz="0" w:space="0" w:color="auto"/>
        <w:left w:val="none" w:sz="0" w:space="0" w:color="auto"/>
        <w:bottom w:val="none" w:sz="0" w:space="0" w:color="auto"/>
        <w:right w:val="none" w:sz="0" w:space="0" w:color="auto"/>
      </w:divBdr>
    </w:div>
    <w:div w:id="1497913839">
      <w:bodyDiv w:val="1"/>
      <w:marLeft w:val="0"/>
      <w:marRight w:val="0"/>
      <w:marTop w:val="0"/>
      <w:marBottom w:val="0"/>
      <w:divBdr>
        <w:top w:val="none" w:sz="0" w:space="0" w:color="auto"/>
        <w:left w:val="none" w:sz="0" w:space="0" w:color="auto"/>
        <w:bottom w:val="none" w:sz="0" w:space="0" w:color="auto"/>
        <w:right w:val="none" w:sz="0" w:space="0" w:color="auto"/>
      </w:divBdr>
    </w:div>
    <w:div w:id="1497964157">
      <w:bodyDiv w:val="1"/>
      <w:marLeft w:val="0"/>
      <w:marRight w:val="0"/>
      <w:marTop w:val="0"/>
      <w:marBottom w:val="0"/>
      <w:divBdr>
        <w:top w:val="none" w:sz="0" w:space="0" w:color="auto"/>
        <w:left w:val="none" w:sz="0" w:space="0" w:color="auto"/>
        <w:bottom w:val="none" w:sz="0" w:space="0" w:color="auto"/>
        <w:right w:val="none" w:sz="0" w:space="0" w:color="auto"/>
      </w:divBdr>
    </w:div>
    <w:div w:id="1498030979">
      <w:bodyDiv w:val="1"/>
      <w:marLeft w:val="0"/>
      <w:marRight w:val="0"/>
      <w:marTop w:val="0"/>
      <w:marBottom w:val="0"/>
      <w:divBdr>
        <w:top w:val="none" w:sz="0" w:space="0" w:color="auto"/>
        <w:left w:val="none" w:sz="0" w:space="0" w:color="auto"/>
        <w:bottom w:val="none" w:sz="0" w:space="0" w:color="auto"/>
        <w:right w:val="none" w:sz="0" w:space="0" w:color="auto"/>
      </w:divBdr>
    </w:div>
    <w:div w:id="1498033715">
      <w:bodyDiv w:val="1"/>
      <w:marLeft w:val="0"/>
      <w:marRight w:val="0"/>
      <w:marTop w:val="0"/>
      <w:marBottom w:val="0"/>
      <w:divBdr>
        <w:top w:val="none" w:sz="0" w:space="0" w:color="auto"/>
        <w:left w:val="none" w:sz="0" w:space="0" w:color="auto"/>
        <w:bottom w:val="none" w:sz="0" w:space="0" w:color="auto"/>
        <w:right w:val="none" w:sz="0" w:space="0" w:color="auto"/>
      </w:divBdr>
    </w:div>
    <w:div w:id="1498156099">
      <w:bodyDiv w:val="1"/>
      <w:marLeft w:val="0"/>
      <w:marRight w:val="0"/>
      <w:marTop w:val="0"/>
      <w:marBottom w:val="0"/>
      <w:divBdr>
        <w:top w:val="none" w:sz="0" w:space="0" w:color="auto"/>
        <w:left w:val="none" w:sz="0" w:space="0" w:color="auto"/>
        <w:bottom w:val="none" w:sz="0" w:space="0" w:color="auto"/>
        <w:right w:val="none" w:sz="0" w:space="0" w:color="auto"/>
      </w:divBdr>
    </w:div>
    <w:div w:id="1498184460">
      <w:bodyDiv w:val="1"/>
      <w:marLeft w:val="0"/>
      <w:marRight w:val="0"/>
      <w:marTop w:val="0"/>
      <w:marBottom w:val="0"/>
      <w:divBdr>
        <w:top w:val="none" w:sz="0" w:space="0" w:color="auto"/>
        <w:left w:val="none" w:sz="0" w:space="0" w:color="auto"/>
        <w:bottom w:val="none" w:sz="0" w:space="0" w:color="auto"/>
        <w:right w:val="none" w:sz="0" w:space="0" w:color="auto"/>
      </w:divBdr>
    </w:div>
    <w:div w:id="1498227517">
      <w:bodyDiv w:val="1"/>
      <w:marLeft w:val="0"/>
      <w:marRight w:val="0"/>
      <w:marTop w:val="0"/>
      <w:marBottom w:val="0"/>
      <w:divBdr>
        <w:top w:val="none" w:sz="0" w:space="0" w:color="auto"/>
        <w:left w:val="none" w:sz="0" w:space="0" w:color="auto"/>
        <w:bottom w:val="none" w:sz="0" w:space="0" w:color="auto"/>
        <w:right w:val="none" w:sz="0" w:space="0" w:color="auto"/>
      </w:divBdr>
    </w:div>
    <w:div w:id="1498573769">
      <w:bodyDiv w:val="1"/>
      <w:marLeft w:val="0"/>
      <w:marRight w:val="0"/>
      <w:marTop w:val="0"/>
      <w:marBottom w:val="0"/>
      <w:divBdr>
        <w:top w:val="none" w:sz="0" w:space="0" w:color="auto"/>
        <w:left w:val="none" w:sz="0" w:space="0" w:color="auto"/>
        <w:bottom w:val="none" w:sz="0" w:space="0" w:color="auto"/>
        <w:right w:val="none" w:sz="0" w:space="0" w:color="auto"/>
      </w:divBdr>
    </w:div>
    <w:div w:id="1498576199">
      <w:bodyDiv w:val="1"/>
      <w:marLeft w:val="0"/>
      <w:marRight w:val="0"/>
      <w:marTop w:val="0"/>
      <w:marBottom w:val="0"/>
      <w:divBdr>
        <w:top w:val="none" w:sz="0" w:space="0" w:color="auto"/>
        <w:left w:val="none" w:sz="0" w:space="0" w:color="auto"/>
        <w:bottom w:val="none" w:sz="0" w:space="0" w:color="auto"/>
        <w:right w:val="none" w:sz="0" w:space="0" w:color="auto"/>
      </w:divBdr>
    </w:div>
    <w:div w:id="1498576961">
      <w:bodyDiv w:val="1"/>
      <w:marLeft w:val="0"/>
      <w:marRight w:val="0"/>
      <w:marTop w:val="0"/>
      <w:marBottom w:val="0"/>
      <w:divBdr>
        <w:top w:val="none" w:sz="0" w:space="0" w:color="auto"/>
        <w:left w:val="none" w:sz="0" w:space="0" w:color="auto"/>
        <w:bottom w:val="none" w:sz="0" w:space="0" w:color="auto"/>
        <w:right w:val="none" w:sz="0" w:space="0" w:color="auto"/>
      </w:divBdr>
    </w:div>
    <w:div w:id="1498617218">
      <w:bodyDiv w:val="1"/>
      <w:marLeft w:val="0"/>
      <w:marRight w:val="0"/>
      <w:marTop w:val="0"/>
      <w:marBottom w:val="0"/>
      <w:divBdr>
        <w:top w:val="none" w:sz="0" w:space="0" w:color="auto"/>
        <w:left w:val="none" w:sz="0" w:space="0" w:color="auto"/>
        <w:bottom w:val="none" w:sz="0" w:space="0" w:color="auto"/>
        <w:right w:val="none" w:sz="0" w:space="0" w:color="auto"/>
      </w:divBdr>
    </w:div>
    <w:div w:id="1498692789">
      <w:bodyDiv w:val="1"/>
      <w:marLeft w:val="0"/>
      <w:marRight w:val="0"/>
      <w:marTop w:val="0"/>
      <w:marBottom w:val="0"/>
      <w:divBdr>
        <w:top w:val="none" w:sz="0" w:space="0" w:color="auto"/>
        <w:left w:val="none" w:sz="0" w:space="0" w:color="auto"/>
        <w:bottom w:val="none" w:sz="0" w:space="0" w:color="auto"/>
        <w:right w:val="none" w:sz="0" w:space="0" w:color="auto"/>
      </w:divBdr>
    </w:div>
    <w:div w:id="1498694881">
      <w:bodyDiv w:val="1"/>
      <w:marLeft w:val="0"/>
      <w:marRight w:val="0"/>
      <w:marTop w:val="0"/>
      <w:marBottom w:val="0"/>
      <w:divBdr>
        <w:top w:val="none" w:sz="0" w:space="0" w:color="auto"/>
        <w:left w:val="none" w:sz="0" w:space="0" w:color="auto"/>
        <w:bottom w:val="none" w:sz="0" w:space="0" w:color="auto"/>
        <w:right w:val="none" w:sz="0" w:space="0" w:color="auto"/>
      </w:divBdr>
    </w:div>
    <w:div w:id="1498768635">
      <w:bodyDiv w:val="1"/>
      <w:marLeft w:val="0"/>
      <w:marRight w:val="0"/>
      <w:marTop w:val="0"/>
      <w:marBottom w:val="0"/>
      <w:divBdr>
        <w:top w:val="none" w:sz="0" w:space="0" w:color="auto"/>
        <w:left w:val="none" w:sz="0" w:space="0" w:color="auto"/>
        <w:bottom w:val="none" w:sz="0" w:space="0" w:color="auto"/>
        <w:right w:val="none" w:sz="0" w:space="0" w:color="auto"/>
      </w:divBdr>
    </w:div>
    <w:div w:id="1498956430">
      <w:bodyDiv w:val="1"/>
      <w:marLeft w:val="0"/>
      <w:marRight w:val="0"/>
      <w:marTop w:val="0"/>
      <w:marBottom w:val="0"/>
      <w:divBdr>
        <w:top w:val="none" w:sz="0" w:space="0" w:color="auto"/>
        <w:left w:val="none" w:sz="0" w:space="0" w:color="auto"/>
        <w:bottom w:val="none" w:sz="0" w:space="0" w:color="auto"/>
        <w:right w:val="none" w:sz="0" w:space="0" w:color="auto"/>
      </w:divBdr>
    </w:div>
    <w:div w:id="1498963229">
      <w:bodyDiv w:val="1"/>
      <w:marLeft w:val="0"/>
      <w:marRight w:val="0"/>
      <w:marTop w:val="0"/>
      <w:marBottom w:val="0"/>
      <w:divBdr>
        <w:top w:val="none" w:sz="0" w:space="0" w:color="auto"/>
        <w:left w:val="none" w:sz="0" w:space="0" w:color="auto"/>
        <w:bottom w:val="none" w:sz="0" w:space="0" w:color="auto"/>
        <w:right w:val="none" w:sz="0" w:space="0" w:color="auto"/>
      </w:divBdr>
    </w:div>
    <w:div w:id="1499031735">
      <w:bodyDiv w:val="1"/>
      <w:marLeft w:val="0"/>
      <w:marRight w:val="0"/>
      <w:marTop w:val="0"/>
      <w:marBottom w:val="0"/>
      <w:divBdr>
        <w:top w:val="none" w:sz="0" w:space="0" w:color="auto"/>
        <w:left w:val="none" w:sz="0" w:space="0" w:color="auto"/>
        <w:bottom w:val="none" w:sz="0" w:space="0" w:color="auto"/>
        <w:right w:val="none" w:sz="0" w:space="0" w:color="auto"/>
      </w:divBdr>
    </w:div>
    <w:div w:id="1499422065">
      <w:bodyDiv w:val="1"/>
      <w:marLeft w:val="0"/>
      <w:marRight w:val="0"/>
      <w:marTop w:val="0"/>
      <w:marBottom w:val="0"/>
      <w:divBdr>
        <w:top w:val="none" w:sz="0" w:space="0" w:color="auto"/>
        <w:left w:val="none" w:sz="0" w:space="0" w:color="auto"/>
        <w:bottom w:val="none" w:sz="0" w:space="0" w:color="auto"/>
        <w:right w:val="none" w:sz="0" w:space="0" w:color="auto"/>
      </w:divBdr>
    </w:div>
    <w:div w:id="1499615574">
      <w:bodyDiv w:val="1"/>
      <w:marLeft w:val="0"/>
      <w:marRight w:val="0"/>
      <w:marTop w:val="0"/>
      <w:marBottom w:val="0"/>
      <w:divBdr>
        <w:top w:val="none" w:sz="0" w:space="0" w:color="auto"/>
        <w:left w:val="none" w:sz="0" w:space="0" w:color="auto"/>
        <w:bottom w:val="none" w:sz="0" w:space="0" w:color="auto"/>
        <w:right w:val="none" w:sz="0" w:space="0" w:color="auto"/>
      </w:divBdr>
    </w:div>
    <w:div w:id="1499926774">
      <w:bodyDiv w:val="1"/>
      <w:marLeft w:val="0"/>
      <w:marRight w:val="0"/>
      <w:marTop w:val="0"/>
      <w:marBottom w:val="0"/>
      <w:divBdr>
        <w:top w:val="none" w:sz="0" w:space="0" w:color="auto"/>
        <w:left w:val="none" w:sz="0" w:space="0" w:color="auto"/>
        <w:bottom w:val="none" w:sz="0" w:space="0" w:color="auto"/>
        <w:right w:val="none" w:sz="0" w:space="0" w:color="auto"/>
      </w:divBdr>
    </w:div>
    <w:div w:id="1499928415">
      <w:bodyDiv w:val="1"/>
      <w:marLeft w:val="0"/>
      <w:marRight w:val="0"/>
      <w:marTop w:val="0"/>
      <w:marBottom w:val="0"/>
      <w:divBdr>
        <w:top w:val="none" w:sz="0" w:space="0" w:color="auto"/>
        <w:left w:val="none" w:sz="0" w:space="0" w:color="auto"/>
        <w:bottom w:val="none" w:sz="0" w:space="0" w:color="auto"/>
        <w:right w:val="none" w:sz="0" w:space="0" w:color="auto"/>
      </w:divBdr>
    </w:div>
    <w:div w:id="1499953764">
      <w:bodyDiv w:val="1"/>
      <w:marLeft w:val="0"/>
      <w:marRight w:val="0"/>
      <w:marTop w:val="0"/>
      <w:marBottom w:val="0"/>
      <w:divBdr>
        <w:top w:val="none" w:sz="0" w:space="0" w:color="auto"/>
        <w:left w:val="none" w:sz="0" w:space="0" w:color="auto"/>
        <w:bottom w:val="none" w:sz="0" w:space="0" w:color="auto"/>
        <w:right w:val="none" w:sz="0" w:space="0" w:color="auto"/>
      </w:divBdr>
    </w:div>
    <w:div w:id="1500003699">
      <w:bodyDiv w:val="1"/>
      <w:marLeft w:val="0"/>
      <w:marRight w:val="0"/>
      <w:marTop w:val="0"/>
      <w:marBottom w:val="0"/>
      <w:divBdr>
        <w:top w:val="none" w:sz="0" w:space="0" w:color="auto"/>
        <w:left w:val="none" w:sz="0" w:space="0" w:color="auto"/>
        <w:bottom w:val="none" w:sz="0" w:space="0" w:color="auto"/>
        <w:right w:val="none" w:sz="0" w:space="0" w:color="auto"/>
      </w:divBdr>
    </w:div>
    <w:div w:id="1500121438">
      <w:bodyDiv w:val="1"/>
      <w:marLeft w:val="0"/>
      <w:marRight w:val="0"/>
      <w:marTop w:val="0"/>
      <w:marBottom w:val="0"/>
      <w:divBdr>
        <w:top w:val="none" w:sz="0" w:space="0" w:color="auto"/>
        <w:left w:val="none" w:sz="0" w:space="0" w:color="auto"/>
        <w:bottom w:val="none" w:sz="0" w:space="0" w:color="auto"/>
        <w:right w:val="none" w:sz="0" w:space="0" w:color="auto"/>
      </w:divBdr>
    </w:div>
    <w:div w:id="1500578136">
      <w:bodyDiv w:val="1"/>
      <w:marLeft w:val="0"/>
      <w:marRight w:val="0"/>
      <w:marTop w:val="0"/>
      <w:marBottom w:val="0"/>
      <w:divBdr>
        <w:top w:val="none" w:sz="0" w:space="0" w:color="auto"/>
        <w:left w:val="none" w:sz="0" w:space="0" w:color="auto"/>
        <w:bottom w:val="none" w:sz="0" w:space="0" w:color="auto"/>
        <w:right w:val="none" w:sz="0" w:space="0" w:color="auto"/>
      </w:divBdr>
    </w:div>
    <w:div w:id="1500579374">
      <w:bodyDiv w:val="1"/>
      <w:marLeft w:val="0"/>
      <w:marRight w:val="0"/>
      <w:marTop w:val="0"/>
      <w:marBottom w:val="0"/>
      <w:divBdr>
        <w:top w:val="none" w:sz="0" w:space="0" w:color="auto"/>
        <w:left w:val="none" w:sz="0" w:space="0" w:color="auto"/>
        <w:bottom w:val="none" w:sz="0" w:space="0" w:color="auto"/>
        <w:right w:val="none" w:sz="0" w:space="0" w:color="auto"/>
      </w:divBdr>
    </w:div>
    <w:div w:id="1500656705">
      <w:bodyDiv w:val="1"/>
      <w:marLeft w:val="0"/>
      <w:marRight w:val="0"/>
      <w:marTop w:val="0"/>
      <w:marBottom w:val="0"/>
      <w:divBdr>
        <w:top w:val="none" w:sz="0" w:space="0" w:color="auto"/>
        <w:left w:val="none" w:sz="0" w:space="0" w:color="auto"/>
        <w:bottom w:val="none" w:sz="0" w:space="0" w:color="auto"/>
        <w:right w:val="none" w:sz="0" w:space="0" w:color="auto"/>
      </w:divBdr>
    </w:div>
    <w:div w:id="1500804543">
      <w:bodyDiv w:val="1"/>
      <w:marLeft w:val="0"/>
      <w:marRight w:val="0"/>
      <w:marTop w:val="0"/>
      <w:marBottom w:val="0"/>
      <w:divBdr>
        <w:top w:val="none" w:sz="0" w:space="0" w:color="auto"/>
        <w:left w:val="none" w:sz="0" w:space="0" w:color="auto"/>
        <w:bottom w:val="none" w:sz="0" w:space="0" w:color="auto"/>
        <w:right w:val="none" w:sz="0" w:space="0" w:color="auto"/>
      </w:divBdr>
    </w:div>
    <w:div w:id="1500847613">
      <w:bodyDiv w:val="1"/>
      <w:marLeft w:val="0"/>
      <w:marRight w:val="0"/>
      <w:marTop w:val="0"/>
      <w:marBottom w:val="0"/>
      <w:divBdr>
        <w:top w:val="none" w:sz="0" w:space="0" w:color="auto"/>
        <w:left w:val="none" w:sz="0" w:space="0" w:color="auto"/>
        <w:bottom w:val="none" w:sz="0" w:space="0" w:color="auto"/>
        <w:right w:val="none" w:sz="0" w:space="0" w:color="auto"/>
      </w:divBdr>
    </w:div>
    <w:div w:id="1500850565">
      <w:bodyDiv w:val="1"/>
      <w:marLeft w:val="0"/>
      <w:marRight w:val="0"/>
      <w:marTop w:val="0"/>
      <w:marBottom w:val="0"/>
      <w:divBdr>
        <w:top w:val="none" w:sz="0" w:space="0" w:color="auto"/>
        <w:left w:val="none" w:sz="0" w:space="0" w:color="auto"/>
        <w:bottom w:val="none" w:sz="0" w:space="0" w:color="auto"/>
        <w:right w:val="none" w:sz="0" w:space="0" w:color="auto"/>
      </w:divBdr>
    </w:div>
    <w:div w:id="1500928996">
      <w:bodyDiv w:val="1"/>
      <w:marLeft w:val="0"/>
      <w:marRight w:val="0"/>
      <w:marTop w:val="0"/>
      <w:marBottom w:val="0"/>
      <w:divBdr>
        <w:top w:val="none" w:sz="0" w:space="0" w:color="auto"/>
        <w:left w:val="none" w:sz="0" w:space="0" w:color="auto"/>
        <w:bottom w:val="none" w:sz="0" w:space="0" w:color="auto"/>
        <w:right w:val="none" w:sz="0" w:space="0" w:color="auto"/>
      </w:divBdr>
    </w:div>
    <w:div w:id="1501039295">
      <w:bodyDiv w:val="1"/>
      <w:marLeft w:val="0"/>
      <w:marRight w:val="0"/>
      <w:marTop w:val="0"/>
      <w:marBottom w:val="0"/>
      <w:divBdr>
        <w:top w:val="none" w:sz="0" w:space="0" w:color="auto"/>
        <w:left w:val="none" w:sz="0" w:space="0" w:color="auto"/>
        <w:bottom w:val="none" w:sz="0" w:space="0" w:color="auto"/>
        <w:right w:val="none" w:sz="0" w:space="0" w:color="auto"/>
      </w:divBdr>
    </w:div>
    <w:div w:id="1501046658">
      <w:bodyDiv w:val="1"/>
      <w:marLeft w:val="0"/>
      <w:marRight w:val="0"/>
      <w:marTop w:val="0"/>
      <w:marBottom w:val="0"/>
      <w:divBdr>
        <w:top w:val="none" w:sz="0" w:space="0" w:color="auto"/>
        <w:left w:val="none" w:sz="0" w:space="0" w:color="auto"/>
        <w:bottom w:val="none" w:sz="0" w:space="0" w:color="auto"/>
        <w:right w:val="none" w:sz="0" w:space="0" w:color="auto"/>
      </w:divBdr>
    </w:div>
    <w:div w:id="1501047282">
      <w:bodyDiv w:val="1"/>
      <w:marLeft w:val="0"/>
      <w:marRight w:val="0"/>
      <w:marTop w:val="0"/>
      <w:marBottom w:val="0"/>
      <w:divBdr>
        <w:top w:val="none" w:sz="0" w:space="0" w:color="auto"/>
        <w:left w:val="none" w:sz="0" w:space="0" w:color="auto"/>
        <w:bottom w:val="none" w:sz="0" w:space="0" w:color="auto"/>
        <w:right w:val="none" w:sz="0" w:space="0" w:color="auto"/>
      </w:divBdr>
    </w:div>
    <w:div w:id="1501119498">
      <w:bodyDiv w:val="1"/>
      <w:marLeft w:val="0"/>
      <w:marRight w:val="0"/>
      <w:marTop w:val="0"/>
      <w:marBottom w:val="0"/>
      <w:divBdr>
        <w:top w:val="none" w:sz="0" w:space="0" w:color="auto"/>
        <w:left w:val="none" w:sz="0" w:space="0" w:color="auto"/>
        <w:bottom w:val="none" w:sz="0" w:space="0" w:color="auto"/>
        <w:right w:val="none" w:sz="0" w:space="0" w:color="auto"/>
      </w:divBdr>
    </w:div>
    <w:div w:id="1501122870">
      <w:bodyDiv w:val="1"/>
      <w:marLeft w:val="0"/>
      <w:marRight w:val="0"/>
      <w:marTop w:val="0"/>
      <w:marBottom w:val="0"/>
      <w:divBdr>
        <w:top w:val="none" w:sz="0" w:space="0" w:color="auto"/>
        <w:left w:val="none" w:sz="0" w:space="0" w:color="auto"/>
        <w:bottom w:val="none" w:sz="0" w:space="0" w:color="auto"/>
        <w:right w:val="none" w:sz="0" w:space="0" w:color="auto"/>
      </w:divBdr>
    </w:div>
    <w:div w:id="1501197096">
      <w:bodyDiv w:val="1"/>
      <w:marLeft w:val="0"/>
      <w:marRight w:val="0"/>
      <w:marTop w:val="0"/>
      <w:marBottom w:val="0"/>
      <w:divBdr>
        <w:top w:val="none" w:sz="0" w:space="0" w:color="auto"/>
        <w:left w:val="none" w:sz="0" w:space="0" w:color="auto"/>
        <w:bottom w:val="none" w:sz="0" w:space="0" w:color="auto"/>
        <w:right w:val="none" w:sz="0" w:space="0" w:color="auto"/>
      </w:divBdr>
    </w:div>
    <w:div w:id="1501309995">
      <w:bodyDiv w:val="1"/>
      <w:marLeft w:val="0"/>
      <w:marRight w:val="0"/>
      <w:marTop w:val="0"/>
      <w:marBottom w:val="0"/>
      <w:divBdr>
        <w:top w:val="none" w:sz="0" w:space="0" w:color="auto"/>
        <w:left w:val="none" w:sz="0" w:space="0" w:color="auto"/>
        <w:bottom w:val="none" w:sz="0" w:space="0" w:color="auto"/>
        <w:right w:val="none" w:sz="0" w:space="0" w:color="auto"/>
      </w:divBdr>
    </w:div>
    <w:div w:id="1501506212">
      <w:bodyDiv w:val="1"/>
      <w:marLeft w:val="0"/>
      <w:marRight w:val="0"/>
      <w:marTop w:val="0"/>
      <w:marBottom w:val="0"/>
      <w:divBdr>
        <w:top w:val="none" w:sz="0" w:space="0" w:color="auto"/>
        <w:left w:val="none" w:sz="0" w:space="0" w:color="auto"/>
        <w:bottom w:val="none" w:sz="0" w:space="0" w:color="auto"/>
        <w:right w:val="none" w:sz="0" w:space="0" w:color="auto"/>
      </w:divBdr>
    </w:div>
    <w:div w:id="1501509125">
      <w:bodyDiv w:val="1"/>
      <w:marLeft w:val="0"/>
      <w:marRight w:val="0"/>
      <w:marTop w:val="0"/>
      <w:marBottom w:val="0"/>
      <w:divBdr>
        <w:top w:val="none" w:sz="0" w:space="0" w:color="auto"/>
        <w:left w:val="none" w:sz="0" w:space="0" w:color="auto"/>
        <w:bottom w:val="none" w:sz="0" w:space="0" w:color="auto"/>
        <w:right w:val="none" w:sz="0" w:space="0" w:color="auto"/>
      </w:divBdr>
    </w:div>
    <w:div w:id="1501578189">
      <w:bodyDiv w:val="1"/>
      <w:marLeft w:val="0"/>
      <w:marRight w:val="0"/>
      <w:marTop w:val="0"/>
      <w:marBottom w:val="0"/>
      <w:divBdr>
        <w:top w:val="none" w:sz="0" w:space="0" w:color="auto"/>
        <w:left w:val="none" w:sz="0" w:space="0" w:color="auto"/>
        <w:bottom w:val="none" w:sz="0" w:space="0" w:color="auto"/>
        <w:right w:val="none" w:sz="0" w:space="0" w:color="auto"/>
      </w:divBdr>
    </w:div>
    <w:div w:id="1501653927">
      <w:bodyDiv w:val="1"/>
      <w:marLeft w:val="0"/>
      <w:marRight w:val="0"/>
      <w:marTop w:val="0"/>
      <w:marBottom w:val="0"/>
      <w:divBdr>
        <w:top w:val="none" w:sz="0" w:space="0" w:color="auto"/>
        <w:left w:val="none" w:sz="0" w:space="0" w:color="auto"/>
        <w:bottom w:val="none" w:sz="0" w:space="0" w:color="auto"/>
        <w:right w:val="none" w:sz="0" w:space="0" w:color="auto"/>
      </w:divBdr>
    </w:div>
    <w:div w:id="1501659057">
      <w:bodyDiv w:val="1"/>
      <w:marLeft w:val="0"/>
      <w:marRight w:val="0"/>
      <w:marTop w:val="0"/>
      <w:marBottom w:val="0"/>
      <w:divBdr>
        <w:top w:val="none" w:sz="0" w:space="0" w:color="auto"/>
        <w:left w:val="none" w:sz="0" w:space="0" w:color="auto"/>
        <w:bottom w:val="none" w:sz="0" w:space="0" w:color="auto"/>
        <w:right w:val="none" w:sz="0" w:space="0" w:color="auto"/>
      </w:divBdr>
    </w:div>
    <w:div w:id="1501849449">
      <w:bodyDiv w:val="1"/>
      <w:marLeft w:val="0"/>
      <w:marRight w:val="0"/>
      <w:marTop w:val="0"/>
      <w:marBottom w:val="0"/>
      <w:divBdr>
        <w:top w:val="none" w:sz="0" w:space="0" w:color="auto"/>
        <w:left w:val="none" w:sz="0" w:space="0" w:color="auto"/>
        <w:bottom w:val="none" w:sz="0" w:space="0" w:color="auto"/>
        <w:right w:val="none" w:sz="0" w:space="0" w:color="auto"/>
      </w:divBdr>
    </w:div>
    <w:div w:id="1501852252">
      <w:bodyDiv w:val="1"/>
      <w:marLeft w:val="0"/>
      <w:marRight w:val="0"/>
      <w:marTop w:val="0"/>
      <w:marBottom w:val="0"/>
      <w:divBdr>
        <w:top w:val="none" w:sz="0" w:space="0" w:color="auto"/>
        <w:left w:val="none" w:sz="0" w:space="0" w:color="auto"/>
        <w:bottom w:val="none" w:sz="0" w:space="0" w:color="auto"/>
        <w:right w:val="none" w:sz="0" w:space="0" w:color="auto"/>
      </w:divBdr>
    </w:div>
    <w:div w:id="1501894666">
      <w:bodyDiv w:val="1"/>
      <w:marLeft w:val="0"/>
      <w:marRight w:val="0"/>
      <w:marTop w:val="0"/>
      <w:marBottom w:val="0"/>
      <w:divBdr>
        <w:top w:val="none" w:sz="0" w:space="0" w:color="auto"/>
        <w:left w:val="none" w:sz="0" w:space="0" w:color="auto"/>
        <w:bottom w:val="none" w:sz="0" w:space="0" w:color="auto"/>
        <w:right w:val="none" w:sz="0" w:space="0" w:color="auto"/>
      </w:divBdr>
    </w:div>
    <w:div w:id="1502236128">
      <w:bodyDiv w:val="1"/>
      <w:marLeft w:val="0"/>
      <w:marRight w:val="0"/>
      <w:marTop w:val="0"/>
      <w:marBottom w:val="0"/>
      <w:divBdr>
        <w:top w:val="none" w:sz="0" w:space="0" w:color="auto"/>
        <w:left w:val="none" w:sz="0" w:space="0" w:color="auto"/>
        <w:bottom w:val="none" w:sz="0" w:space="0" w:color="auto"/>
        <w:right w:val="none" w:sz="0" w:space="0" w:color="auto"/>
      </w:divBdr>
    </w:div>
    <w:div w:id="1502313423">
      <w:bodyDiv w:val="1"/>
      <w:marLeft w:val="0"/>
      <w:marRight w:val="0"/>
      <w:marTop w:val="0"/>
      <w:marBottom w:val="0"/>
      <w:divBdr>
        <w:top w:val="none" w:sz="0" w:space="0" w:color="auto"/>
        <w:left w:val="none" w:sz="0" w:space="0" w:color="auto"/>
        <w:bottom w:val="none" w:sz="0" w:space="0" w:color="auto"/>
        <w:right w:val="none" w:sz="0" w:space="0" w:color="auto"/>
      </w:divBdr>
    </w:div>
    <w:div w:id="1502431891">
      <w:bodyDiv w:val="1"/>
      <w:marLeft w:val="0"/>
      <w:marRight w:val="0"/>
      <w:marTop w:val="0"/>
      <w:marBottom w:val="0"/>
      <w:divBdr>
        <w:top w:val="none" w:sz="0" w:space="0" w:color="auto"/>
        <w:left w:val="none" w:sz="0" w:space="0" w:color="auto"/>
        <w:bottom w:val="none" w:sz="0" w:space="0" w:color="auto"/>
        <w:right w:val="none" w:sz="0" w:space="0" w:color="auto"/>
      </w:divBdr>
    </w:div>
    <w:div w:id="1502501739">
      <w:bodyDiv w:val="1"/>
      <w:marLeft w:val="0"/>
      <w:marRight w:val="0"/>
      <w:marTop w:val="0"/>
      <w:marBottom w:val="0"/>
      <w:divBdr>
        <w:top w:val="none" w:sz="0" w:space="0" w:color="auto"/>
        <w:left w:val="none" w:sz="0" w:space="0" w:color="auto"/>
        <w:bottom w:val="none" w:sz="0" w:space="0" w:color="auto"/>
        <w:right w:val="none" w:sz="0" w:space="0" w:color="auto"/>
      </w:divBdr>
    </w:div>
    <w:div w:id="1502544981">
      <w:bodyDiv w:val="1"/>
      <w:marLeft w:val="0"/>
      <w:marRight w:val="0"/>
      <w:marTop w:val="0"/>
      <w:marBottom w:val="0"/>
      <w:divBdr>
        <w:top w:val="none" w:sz="0" w:space="0" w:color="auto"/>
        <w:left w:val="none" w:sz="0" w:space="0" w:color="auto"/>
        <w:bottom w:val="none" w:sz="0" w:space="0" w:color="auto"/>
        <w:right w:val="none" w:sz="0" w:space="0" w:color="auto"/>
      </w:divBdr>
    </w:div>
    <w:div w:id="1502549200">
      <w:bodyDiv w:val="1"/>
      <w:marLeft w:val="0"/>
      <w:marRight w:val="0"/>
      <w:marTop w:val="0"/>
      <w:marBottom w:val="0"/>
      <w:divBdr>
        <w:top w:val="none" w:sz="0" w:space="0" w:color="auto"/>
        <w:left w:val="none" w:sz="0" w:space="0" w:color="auto"/>
        <w:bottom w:val="none" w:sz="0" w:space="0" w:color="auto"/>
        <w:right w:val="none" w:sz="0" w:space="0" w:color="auto"/>
      </w:divBdr>
    </w:div>
    <w:div w:id="1502697018">
      <w:bodyDiv w:val="1"/>
      <w:marLeft w:val="0"/>
      <w:marRight w:val="0"/>
      <w:marTop w:val="0"/>
      <w:marBottom w:val="0"/>
      <w:divBdr>
        <w:top w:val="none" w:sz="0" w:space="0" w:color="auto"/>
        <w:left w:val="none" w:sz="0" w:space="0" w:color="auto"/>
        <w:bottom w:val="none" w:sz="0" w:space="0" w:color="auto"/>
        <w:right w:val="none" w:sz="0" w:space="0" w:color="auto"/>
      </w:divBdr>
    </w:div>
    <w:div w:id="1502816932">
      <w:bodyDiv w:val="1"/>
      <w:marLeft w:val="0"/>
      <w:marRight w:val="0"/>
      <w:marTop w:val="0"/>
      <w:marBottom w:val="0"/>
      <w:divBdr>
        <w:top w:val="none" w:sz="0" w:space="0" w:color="auto"/>
        <w:left w:val="none" w:sz="0" w:space="0" w:color="auto"/>
        <w:bottom w:val="none" w:sz="0" w:space="0" w:color="auto"/>
        <w:right w:val="none" w:sz="0" w:space="0" w:color="auto"/>
      </w:divBdr>
    </w:div>
    <w:div w:id="1503009101">
      <w:bodyDiv w:val="1"/>
      <w:marLeft w:val="0"/>
      <w:marRight w:val="0"/>
      <w:marTop w:val="0"/>
      <w:marBottom w:val="0"/>
      <w:divBdr>
        <w:top w:val="none" w:sz="0" w:space="0" w:color="auto"/>
        <w:left w:val="none" w:sz="0" w:space="0" w:color="auto"/>
        <w:bottom w:val="none" w:sz="0" w:space="0" w:color="auto"/>
        <w:right w:val="none" w:sz="0" w:space="0" w:color="auto"/>
      </w:divBdr>
    </w:div>
    <w:div w:id="1503013099">
      <w:bodyDiv w:val="1"/>
      <w:marLeft w:val="0"/>
      <w:marRight w:val="0"/>
      <w:marTop w:val="0"/>
      <w:marBottom w:val="0"/>
      <w:divBdr>
        <w:top w:val="none" w:sz="0" w:space="0" w:color="auto"/>
        <w:left w:val="none" w:sz="0" w:space="0" w:color="auto"/>
        <w:bottom w:val="none" w:sz="0" w:space="0" w:color="auto"/>
        <w:right w:val="none" w:sz="0" w:space="0" w:color="auto"/>
      </w:divBdr>
    </w:div>
    <w:div w:id="1503013665">
      <w:bodyDiv w:val="1"/>
      <w:marLeft w:val="0"/>
      <w:marRight w:val="0"/>
      <w:marTop w:val="0"/>
      <w:marBottom w:val="0"/>
      <w:divBdr>
        <w:top w:val="none" w:sz="0" w:space="0" w:color="auto"/>
        <w:left w:val="none" w:sz="0" w:space="0" w:color="auto"/>
        <w:bottom w:val="none" w:sz="0" w:space="0" w:color="auto"/>
        <w:right w:val="none" w:sz="0" w:space="0" w:color="auto"/>
      </w:divBdr>
    </w:div>
    <w:div w:id="1503158066">
      <w:bodyDiv w:val="1"/>
      <w:marLeft w:val="0"/>
      <w:marRight w:val="0"/>
      <w:marTop w:val="0"/>
      <w:marBottom w:val="0"/>
      <w:divBdr>
        <w:top w:val="none" w:sz="0" w:space="0" w:color="auto"/>
        <w:left w:val="none" w:sz="0" w:space="0" w:color="auto"/>
        <w:bottom w:val="none" w:sz="0" w:space="0" w:color="auto"/>
        <w:right w:val="none" w:sz="0" w:space="0" w:color="auto"/>
      </w:divBdr>
    </w:div>
    <w:div w:id="1503470068">
      <w:bodyDiv w:val="1"/>
      <w:marLeft w:val="0"/>
      <w:marRight w:val="0"/>
      <w:marTop w:val="0"/>
      <w:marBottom w:val="0"/>
      <w:divBdr>
        <w:top w:val="none" w:sz="0" w:space="0" w:color="auto"/>
        <w:left w:val="none" w:sz="0" w:space="0" w:color="auto"/>
        <w:bottom w:val="none" w:sz="0" w:space="0" w:color="auto"/>
        <w:right w:val="none" w:sz="0" w:space="0" w:color="auto"/>
      </w:divBdr>
    </w:div>
    <w:div w:id="1503593633">
      <w:bodyDiv w:val="1"/>
      <w:marLeft w:val="0"/>
      <w:marRight w:val="0"/>
      <w:marTop w:val="0"/>
      <w:marBottom w:val="0"/>
      <w:divBdr>
        <w:top w:val="none" w:sz="0" w:space="0" w:color="auto"/>
        <w:left w:val="none" w:sz="0" w:space="0" w:color="auto"/>
        <w:bottom w:val="none" w:sz="0" w:space="0" w:color="auto"/>
        <w:right w:val="none" w:sz="0" w:space="0" w:color="auto"/>
      </w:divBdr>
    </w:div>
    <w:div w:id="1503622888">
      <w:bodyDiv w:val="1"/>
      <w:marLeft w:val="0"/>
      <w:marRight w:val="0"/>
      <w:marTop w:val="0"/>
      <w:marBottom w:val="0"/>
      <w:divBdr>
        <w:top w:val="none" w:sz="0" w:space="0" w:color="auto"/>
        <w:left w:val="none" w:sz="0" w:space="0" w:color="auto"/>
        <w:bottom w:val="none" w:sz="0" w:space="0" w:color="auto"/>
        <w:right w:val="none" w:sz="0" w:space="0" w:color="auto"/>
      </w:divBdr>
    </w:div>
    <w:div w:id="1503738391">
      <w:bodyDiv w:val="1"/>
      <w:marLeft w:val="0"/>
      <w:marRight w:val="0"/>
      <w:marTop w:val="0"/>
      <w:marBottom w:val="0"/>
      <w:divBdr>
        <w:top w:val="none" w:sz="0" w:space="0" w:color="auto"/>
        <w:left w:val="none" w:sz="0" w:space="0" w:color="auto"/>
        <w:bottom w:val="none" w:sz="0" w:space="0" w:color="auto"/>
        <w:right w:val="none" w:sz="0" w:space="0" w:color="auto"/>
      </w:divBdr>
    </w:div>
    <w:div w:id="1503814183">
      <w:bodyDiv w:val="1"/>
      <w:marLeft w:val="0"/>
      <w:marRight w:val="0"/>
      <w:marTop w:val="0"/>
      <w:marBottom w:val="0"/>
      <w:divBdr>
        <w:top w:val="none" w:sz="0" w:space="0" w:color="auto"/>
        <w:left w:val="none" w:sz="0" w:space="0" w:color="auto"/>
        <w:bottom w:val="none" w:sz="0" w:space="0" w:color="auto"/>
        <w:right w:val="none" w:sz="0" w:space="0" w:color="auto"/>
      </w:divBdr>
    </w:div>
    <w:div w:id="1504320160">
      <w:bodyDiv w:val="1"/>
      <w:marLeft w:val="0"/>
      <w:marRight w:val="0"/>
      <w:marTop w:val="0"/>
      <w:marBottom w:val="0"/>
      <w:divBdr>
        <w:top w:val="none" w:sz="0" w:space="0" w:color="auto"/>
        <w:left w:val="none" w:sz="0" w:space="0" w:color="auto"/>
        <w:bottom w:val="none" w:sz="0" w:space="0" w:color="auto"/>
        <w:right w:val="none" w:sz="0" w:space="0" w:color="auto"/>
      </w:divBdr>
    </w:div>
    <w:div w:id="1504390446">
      <w:bodyDiv w:val="1"/>
      <w:marLeft w:val="0"/>
      <w:marRight w:val="0"/>
      <w:marTop w:val="0"/>
      <w:marBottom w:val="0"/>
      <w:divBdr>
        <w:top w:val="none" w:sz="0" w:space="0" w:color="auto"/>
        <w:left w:val="none" w:sz="0" w:space="0" w:color="auto"/>
        <w:bottom w:val="none" w:sz="0" w:space="0" w:color="auto"/>
        <w:right w:val="none" w:sz="0" w:space="0" w:color="auto"/>
      </w:divBdr>
    </w:div>
    <w:div w:id="1504398121">
      <w:bodyDiv w:val="1"/>
      <w:marLeft w:val="0"/>
      <w:marRight w:val="0"/>
      <w:marTop w:val="0"/>
      <w:marBottom w:val="0"/>
      <w:divBdr>
        <w:top w:val="none" w:sz="0" w:space="0" w:color="auto"/>
        <w:left w:val="none" w:sz="0" w:space="0" w:color="auto"/>
        <w:bottom w:val="none" w:sz="0" w:space="0" w:color="auto"/>
        <w:right w:val="none" w:sz="0" w:space="0" w:color="auto"/>
      </w:divBdr>
    </w:div>
    <w:div w:id="1504738980">
      <w:bodyDiv w:val="1"/>
      <w:marLeft w:val="0"/>
      <w:marRight w:val="0"/>
      <w:marTop w:val="0"/>
      <w:marBottom w:val="0"/>
      <w:divBdr>
        <w:top w:val="none" w:sz="0" w:space="0" w:color="auto"/>
        <w:left w:val="none" w:sz="0" w:space="0" w:color="auto"/>
        <w:bottom w:val="none" w:sz="0" w:space="0" w:color="auto"/>
        <w:right w:val="none" w:sz="0" w:space="0" w:color="auto"/>
      </w:divBdr>
    </w:div>
    <w:div w:id="1504778711">
      <w:bodyDiv w:val="1"/>
      <w:marLeft w:val="0"/>
      <w:marRight w:val="0"/>
      <w:marTop w:val="0"/>
      <w:marBottom w:val="0"/>
      <w:divBdr>
        <w:top w:val="none" w:sz="0" w:space="0" w:color="auto"/>
        <w:left w:val="none" w:sz="0" w:space="0" w:color="auto"/>
        <w:bottom w:val="none" w:sz="0" w:space="0" w:color="auto"/>
        <w:right w:val="none" w:sz="0" w:space="0" w:color="auto"/>
      </w:divBdr>
    </w:div>
    <w:div w:id="1504859279">
      <w:bodyDiv w:val="1"/>
      <w:marLeft w:val="0"/>
      <w:marRight w:val="0"/>
      <w:marTop w:val="0"/>
      <w:marBottom w:val="0"/>
      <w:divBdr>
        <w:top w:val="none" w:sz="0" w:space="0" w:color="auto"/>
        <w:left w:val="none" w:sz="0" w:space="0" w:color="auto"/>
        <w:bottom w:val="none" w:sz="0" w:space="0" w:color="auto"/>
        <w:right w:val="none" w:sz="0" w:space="0" w:color="auto"/>
      </w:divBdr>
    </w:div>
    <w:div w:id="1504932340">
      <w:bodyDiv w:val="1"/>
      <w:marLeft w:val="0"/>
      <w:marRight w:val="0"/>
      <w:marTop w:val="0"/>
      <w:marBottom w:val="0"/>
      <w:divBdr>
        <w:top w:val="none" w:sz="0" w:space="0" w:color="auto"/>
        <w:left w:val="none" w:sz="0" w:space="0" w:color="auto"/>
        <w:bottom w:val="none" w:sz="0" w:space="0" w:color="auto"/>
        <w:right w:val="none" w:sz="0" w:space="0" w:color="auto"/>
      </w:divBdr>
    </w:div>
    <w:div w:id="1505122072">
      <w:bodyDiv w:val="1"/>
      <w:marLeft w:val="0"/>
      <w:marRight w:val="0"/>
      <w:marTop w:val="0"/>
      <w:marBottom w:val="0"/>
      <w:divBdr>
        <w:top w:val="none" w:sz="0" w:space="0" w:color="auto"/>
        <w:left w:val="none" w:sz="0" w:space="0" w:color="auto"/>
        <w:bottom w:val="none" w:sz="0" w:space="0" w:color="auto"/>
        <w:right w:val="none" w:sz="0" w:space="0" w:color="auto"/>
      </w:divBdr>
    </w:div>
    <w:div w:id="1505122959">
      <w:bodyDiv w:val="1"/>
      <w:marLeft w:val="0"/>
      <w:marRight w:val="0"/>
      <w:marTop w:val="0"/>
      <w:marBottom w:val="0"/>
      <w:divBdr>
        <w:top w:val="none" w:sz="0" w:space="0" w:color="auto"/>
        <w:left w:val="none" w:sz="0" w:space="0" w:color="auto"/>
        <w:bottom w:val="none" w:sz="0" w:space="0" w:color="auto"/>
        <w:right w:val="none" w:sz="0" w:space="0" w:color="auto"/>
      </w:divBdr>
    </w:div>
    <w:div w:id="1505127748">
      <w:bodyDiv w:val="1"/>
      <w:marLeft w:val="0"/>
      <w:marRight w:val="0"/>
      <w:marTop w:val="0"/>
      <w:marBottom w:val="0"/>
      <w:divBdr>
        <w:top w:val="none" w:sz="0" w:space="0" w:color="auto"/>
        <w:left w:val="none" w:sz="0" w:space="0" w:color="auto"/>
        <w:bottom w:val="none" w:sz="0" w:space="0" w:color="auto"/>
        <w:right w:val="none" w:sz="0" w:space="0" w:color="auto"/>
      </w:divBdr>
    </w:div>
    <w:div w:id="1505510090">
      <w:bodyDiv w:val="1"/>
      <w:marLeft w:val="0"/>
      <w:marRight w:val="0"/>
      <w:marTop w:val="0"/>
      <w:marBottom w:val="0"/>
      <w:divBdr>
        <w:top w:val="none" w:sz="0" w:space="0" w:color="auto"/>
        <w:left w:val="none" w:sz="0" w:space="0" w:color="auto"/>
        <w:bottom w:val="none" w:sz="0" w:space="0" w:color="auto"/>
        <w:right w:val="none" w:sz="0" w:space="0" w:color="auto"/>
      </w:divBdr>
    </w:div>
    <w:div w:id="1505514668">
      <w:bodyDiv w:val="1"/>
      <w:marLeft w:val="0"/>
      <w:marRight w:val="0"/>
      <w:marTop w:val="0"/>
      <w:marBottom w:val="0"/>
      <w:divBdr>
        <w:top w:val="none" w:sz="0" w:space="0" w:color="auto"/>
        <w:left w:val="none" w:sz="0" w:space="0" w:color="auto"/>
        <w:bottom w:val="none" w:sz="0" w:space="0" w:color="auto"/>
        <w:right w:val="none" w:sz="0" w:space="0" w:color="auto"/>
      </w:divBdr>
    </w:div>
    <w:div w:id="1505591213">
      <w:bodyDiv w:val="1"/>
      <w:marLeft w:val="0"/>
      <w:marRight w:val="0"/>
      <w:marTop w:val="0"/>
      <w:marBottom w:val="0"/>
      <w:divBdr>
        <w:top w:val="none" w:sz="0" w:space="0" w:color="auto"/>
        <w:left w:val="none" w:sz="0" w:space="0" w:color="auto"/>
        <w:bottom w:val="none" w:sz="0" w:space="0" w:color="auto"/>
        <w:right w:val="none" w:sz="0" w:space="0" w:color="auto"/>
      </w:divBdr>
    </w:div>
    <w:div w:id="1505822786">
      <w:bodyDiv w:val="1"/>
      <w:marLeft w:val="0"/>
      <w:marRight w:val="0"/>
      <w:marTop w:val="0"/>
      <w:marBottom w:val="0"/>
      <w:divBdr>
        <w:top w:val="none" w:sz="0" w:space="0" w:color="auto"/>
        <w:left w:val="none" w:sz="0" w:space="0" w:color="auto"/>
        <w:bottom w:val="none" w:sz="0" w:space="0" w:color="auto"/>
        <w:right w:val="none" w:sz="0" w:space="0" w:color="auto"/>
      </w:divBdr>
    </w:div>
    <w:div w:id="1505823084">
      <w:bodyDiv w:val="1"/>
      <w:marLeft w:val="0"/>
      <w:marRight w:val="0"/>
      <w:marTop w:val="0"/>
      <w:marBottom w:val="0"/>
      <w:divBdr>
        <w:top w:val="none" w:sz="0" w:space="0" w:color="auto"/>
        <w:left w:val="none" w:sz="0" w:space="0" w:color="auto"/>
        <w:bottom w:val="none" w:sz="0" w:space="0" w:color="auto"/>
        <w:right w:val="none" w:sz="0" w:space="0" w:color="auto"/>
      </w:divBdr>
    </w:div>
    <w:div w:id="1505826840">
      <w:bodyDiv w:val="1"/>
      <w:marLeft w:val="0"/>
      <w:marRight w:val="0"/>
      <w:marTop w:val="0"/>
      <w:marBottom w:val="0"/>
      <w:divBdr>
        <w:top w:val="none" w:sz="0" w:space="0" w:color="auto"/>
        <w:left w:val="none" w:sz="0" w:space="0" w:color="auto"/>
        <w:bottom w:val="none" w:sz="0" w:space="0" w:color="auto"/>
        <w:right w:val="none" w:sz="0" w:space="0" w:color="auto"/>
      </w:divBdr>
    </w:div>
    <w:div w:id="1506047590">
      <w:bodyDiv w:val="1"/>
      <w:marLeft w:val="0"/>
      <w:marRight w:val="0"/>
      <w:marTop w:val="0"/>
      <w:marBottom w:val="0"/>
      <w:divBdr>
        <w:top w:val="none" w:sz="0" w:space="0" w:color="auto"/>
        <w:left w:val="none" w:sz="0" w:space="0" w:color="auto"/>
        <w:bottom w:val="none" w:sz="0" w:space="0" w:color="auto"/>
        <w:right w:val="none" w:sz="0" w:space="0" w:color="auto"/>
      </w:divBdr>
    </w:div>
    <w:div w:id="1506242308">
      <w:bodyDiv w:val="1"/>
      <w:marLeft w:val="0"/>
      <w:marRight w:val="0"/>
      <w:marTop w:val="0"/>
      <w:marBottom w:val="0"/>
      <w:divBdr>
        <w:top w:val="none" w:sz="0" w:space="0" w:color="auto"/>
        <w:left w:val="none" w:sz="0" w:space="0" w:color="auto"/>
        <w:bottom w:val="none" w:sz="0" w:space="0" w:color="auto"/>
        <w:right w:val="none" w:sz="0" w:space="0" w:color="auto"/>
      </w:divBdr>
    </w:div>
    <w:div w:id="1506244092">
      <w:bodyDiv w:val="1"/>
      <w:marLeft w:val="0"/>
      <w:marRight w:val="0"/>
      <w:marTop w:val="0"/>
      <w:marBottom w:val="0"/>
      <w:divBdr>
        <w:top w:val="none" w:sz="0" w:space="0" w:color="auto"/>
        <w:left w:val="none" w:sz="0" w:space="0" w:color="auto"/>
        <w:bottom w:val="none" w:sz="0" w:space="0" w:color="auto"/>
        <w:right w:val="none" w:sz="0" w:space="0" w:color="auto"/>
      </w:divBdr>
    </w:div>
    <w:div w:id="1506361858">
      <w:bodyDiv w:val="1"/>
      <w:marLeft w:val="0"/>
      <w:marRight w:val="0"/>
      <w:marTop w:val="0"/>
      <w:marBottom w:val="0"/>
      <w:divBdr>
        <w:top w:val="none" w:sz="0" w:space="0" w:color="auto"/>
        <w:left w:val="none" w:sz="0" w:space="0" w:color="auto"/>
        <w:bottom w:val="none" w:sz="0" w:space="0" w:color="auto"/>
        <w:right w:val="none" w:sz="0" w:space="0" w:color="auto"/>
      </w:divBdr>
    </w:div>
    <w:div w:id="1506506837">
      <w:bodyDiv w:val="1"/>
      <w:marLeft w:val="0"/>
      <w:marRight w:val="0"/>
      <w:marTop w:val="0"/>
      <w:marBottom w:val="0"/>
      <w:divBdr>
        <w:top w:val="none" w:sz="0" w:space="0" w:color="auto"/>
        <w:left w:val="none" w:sz="0" w:space="0" w:color="auto"/>
        <w:bottom w:val="none" w:sz="0" w:space="0" w:color="auto"/>
        <w:right w:val="none" w:sz="0" w:space="0" w:color="auto"/>
      </w:divBdr>
    </w:div>
    <w:div w:id="1506895482">
      <w:bodyDiv w:val="1"/>
      <w:marLeft w:val="0"/>
      <w:marRight w:val="0"/>
      <w:marTop w:val="0"/>
      <w:marBottom w:val="0"/>
      <w:divBdr>
        <w:top w:val="none" w:sz="0" w:space="0" w:color="auto"/>
        <w:left w:val="none" w:sz="0" w:space="0" w:color="auto"/>
        <w:bottom w:val="none" w:sz="0" w:space="0" w:color="auto"/>
        <w:right w:val="none" w:sz="0" w:space="0" w:color="auto"/>
      </w:divBdr>
    </w:div>
    <w:div w:id="1506936700">
      <w:bodyDiv w:val="1"/>
      <w:marLeft w:val="0"/>
      <w:marRight w:val="0"/>
      <w:marTop w:val="0"/>
      <w:marBottom w:val="0"/>
      <w:divBdr>
        <w:top w:val="none" w:sz="0" w:space="0" w:color="auto"/>
        <w:left w:val="none" w:sz="0" w:space="0" w:color="auto"/>
        <w:bottom w:val="none" w:sz="0" w:space="0" w:color="auto"/>
        <w:right w:val="none" w:sz="0" w:space="0" w:color="auto"/>
      </w:divBdr>
    </w:div>
    <w:div w:id="1507162564">
      <w:bodyDiv w:val="1"/>
      <w:marLeft w:val="0"/>
      <w:marRight w:val="0"/>
      <w:marTop w:val="0"/>
      <w:marBottom w:val="0"/>
      <w:divBdr>
        <w:top w:val="none" w:sz="0" w:space="0" w:color="auto"/>
        <w:left w:val="none" w:sz="0" w:space="0" w:color="auto"/>
        <w:bottom w:val="none" w:sz="0" w:space="0" w:color="auto"/>
        <w:right w:val="none" w:sz="0" w:space="0" w:color="auto"/>
      </w:divBdr>
    </w:div>
    <w:div w:id="1507210141">
      <w:bodyDiv w:val="1"/>
      <w:marLeft w:val="0"/>
      <w:marRight w:val="0"/>
      <w:marTop w:val="0"/>
      <w:marBottom w:val="0"/>
      <w:divBdr>
        <w:top w:val="none" w:sz="0" w:space="0" w:color="auto"/>
        <w:left w:val="none" w:sz="0" w:space="0" w:color="auto"/>
        <w:bottom w:val="none" w:sz="0" w:space="0" w:color="auto"/>
        <w:right w:val="none" w:sz="0" w:space="0" w:color="auto"/>
      </w:divBdr>
    </w:div>
    <w:div w:id="1507357168">
      <w:bodyDiv w:val="1"/>
      <w:marLeft w:val="0"/>
      <w:marRight w:val="0"/>
      <w:marTop w:val="0"/>
      <w:marBottom w:val="0"/>
      <w:divBdr>
        <w:top w:val="none" w:sz="0" w:space="0" w:color="auto"/>
        <w:left w:val="none" w:sz="0" w:space="0" w:color="auto"/>
        <w:bottom w:val="none" w:sz="0" w:space="0" w:color="auto"/>
        <w:right w:val="none" w:sz="0" w:space="0" w:color="auto"/>
      </w:divBdr>
    </w:div>
    <w:div w:id="1507399488">
      <w:bodyDiv w:val="1"/>
      <w:marLeft w:val="0"/>
      <w:marRight w:val="0"/>
      <w:marTop w:val="0"/>
      <w:marBottom w:val="0"/>
      <w:divBdr>
        <w:top w:val="none" w:sz="0" w:space="0" w:color="auto"/>
        <w:left w:val="none" w:sz="0" w:space="0" w:color="auto"/>
        <w:bottom w:val="none" w:sz="0" w:space="0" w:color="auto"/>
        <w:right w:val="none" w:sz="0" w:space="0" w:color="auto"/>
      </w:divBdr>
    </w:div>
    <w:div w:id="1507556344">
      <w:bodyDiv w:val="1"/>
      <w:marLeft w:val="0"/>
      <w:marRight w:val="0"/>
      <w:marTop w:val="0"/>
      <w:marBottom w:val="0"/>
      <w:divBdr>
        <w:top w:val="none" w:sz="0" w:space="0" w:color="auto"/>
        <w:left w:val="none" w:sz="0" w:space="0" w:color="auto"/>
        <w:bottom w:val="none" w:sz="0" w:space="0" w:color="auto"/>
        <w:right w:val="none" w:sz="0" w:space="0" w:color="auto"/>
      </w:divBdr>
    </w:div>
    <w:div w:id="1507593585">
      <w:bodyDiv w:val="1"/>
      <w:marLeft w:val="0"/>
      <w:marRight w:val="0"/>
      <w:marTop w:val="0"/>
      <w:marBottom w:val="0"/>
      <w:divBdr>
        <w:top w:val="none" w:sz="0" w:space="0" w:color="auto"/>
        <w:left w:val="none" w:sz="0" w:space="0" w:color="auto"/>
        <w:bottom w:val="none" w:sz="0" w:space="0" w:color="auto"/>
        <w:right w:val="none" w:sz="0" w:space="0" w:color="auto"/>
      </w:divBdr>
    </w:div>
    <w:div w:id="1507599708">
      <w:bodyDiv w:val="1"/>
      <w:marLeft w:val="0"/>
      <w:marRight w:val="0"/>
      <w:marTop w:val="0"/>
      <w:marBottom w:val="0"/>
      <w:divBdr>
        <w:top w:val="none" w:sz="0" w:space="0" w:color="auto"/>
        <w:left w:val="none" w:sz="0" w:space="0" w:color="auto"/>
        <w:bottom w:val="none" w:sz="0" w:space="0" w:color="auto"/>
        <w:right w:val="none" w:sz="0" w:space="0" w:color="auto"/>
      </w:divBdr>
    </w:div>
    <w:div w:id="1507742807">
      <w:bodyDiv w:val="1"/>
      <w:marLeft w:val="0"/>
      <w:marRight w:val="0"/>
      <w:marTop w:val="0"/>
      <w:marBottom w:val="0"/>
      <w:divBdr>
        <w:top w:val="none" w:sz="0" w:space="0" w:color="auto"/>
        <w:left w:val="none" w:sz="0" w:space="0" w:color="auto"/>
        <w:bottom w:val="none" w:sz="0" w:space="0" w:color="auto"/>
        <w:right w:val="none" w:sz="0" w:space="0" w:color="auto"/>
      </w:divBdr>
    </w:div>
    <w:div w:id="1507748851">
      <w:bodyDiv w:val="1"/>
      <w:marLeft w:val="0"/>
      <w:marRight w:val="0"/>
      <w:marTop w:val="0"/>
      <w:marBottom w:val="0"/>
      <w:divBdr>
        <w:top w:val="none" w:sz="0" w:space="0" w:color="auto"/>
        <w:left w:val="none" w:sz="0" w:space="0" w:color="auto"/>
        <w:bottom w:val="none" w:sz="0" w:space="0" w:color="auto"/>
        <w:right w:val="none" w:sz="0" w:space="0" w:color="auto"/>
      </w:divBdr>
    </w:div>
    <w:div w:id="1507859706">
      <w:bodyDiv w:val="1"/>
      <w:marLeft w:val="0"/>
      <w:marRight w:val="0"/>
      <w:marTop w:val="0"/>
      <w:marBottom w:val="0"/>
      <w:divBdr>
        <w:top w:val="none" w:sz="0" w:space="0" w:color="auto"/>
        <w:left w:val="none" w:sz="0" w:space="0" w:color="auto"/>
        <w:bottom w:val="none" w:sz="0" w:space="0" w:color="auto"/>
        <w:right w:val="none" w:sz="0" w:space="0" w:color="auto"/>
      </w:divBdr>
    </w:div>
    <w:div w:id="1507935367">
      <w:bodyDiv w:val="1"/>
      <w:marLeft w:val="0"/>
      <w:marRight w:val="0"/>
      <w:marTop w:val="0"/>
      <w:marBottom w:val="0"/>
      <w:divBdr>
        <w:top w:val="none" w:sz="0" w:space="0" w:color="auto"/>
        <w:left w:val="none" w:sz="0" w:space="0" w:color="auto"/>
        <w:bottom w:val="none" w:sz="0" w:space="0" w:color="auto"/>
        <w:right w:val="none" w:sz="0" w:space="0" w:color="auto"/>
      </w:divBdr>
    </w:div>
    <w:div w:id="1507939039">
      <w:bodyDiv w:val="1"/>
      <w:marLeft w:val="0"/>
      <w:marRight w:val="0"/>
      <w:marTop w:val="0"/>
      <w:marBottom w:val="0"/>
      <w:divBdr>
        <w:top w:val="none" w:sz="0" w:space="0" w:color="auto"/>
        <w:left w:val="none" w:sz="0" w:space="0" w:color="auto"/>
        <w:bottom w:val="none" w:sz="0" w:space="0" w:color="auto"/>
        <w:right w:val="none" w:sz="0" w:space="0" w:color="auto"/>
      </w:divBdr>
    </w:div>
    <w:div w:id="1507986225">
      <w:bodyDiv w:val="1"/>
      <w:marLeft w:val="0"/>
      <w:marRight w:val="0"/>
      <w:marTop w:val="0"/>
      <w:marBottom w:val="0"/>
      <w:divBdr>
        <w:top w:val="none" w:sz="0" w:space="0" w:color="auto"/>
        <w:left w:val="none" w:sz="0" w:space="0" w:color="auto"/>
        <w:bottom w:val="none" w:sz="0" w:space="0" w:color="auto"/>
        <w:right w:val="none" w:sz="0" w:space="0" w:color="auto"/>
      </w:divBdr>
    </w:div>
    <w:div w:id="1508055104">
      <w:bodyDiv w:val="1"/>
      <w:marLeft w:val="0"/>
      <w:marRight w:val="0"/>
      <w:marTop w:val="0"/>
      <w:marBottom w:val="0"/>
      <w:divBdr>
        <w:top w:val="none" w:sz="0" w:space="0" w:color="auto"/>
        <w:left w:val="none" w:sz="0" w:space="0" w:color="auto"/>
        <w:bottom w:val="none" w:sz="0" w:space="0" w:color="auto"/>
        <w:right w:val="none" w:sz="0" w:space="0" w:color="auto"/>
      </w:divBdr>
    </w:div>
    <w:div w:id="1508128931">
      <w:bodyDiv w:val="1"/>
      <w:marLeft w:val="0"/>
      <w:marRight w:val="0"/>
      <w:marTop w:val="0"/>
      <w:marBottom w:val="0"/>
      <w:divBdr>
        <w:top w:val="none" w:sz="0" w:space="0" w:color="auto"/>
        <w:left w:val="none" w:sz="0" w:space="0" w:color="auto"/>
        <w:bottom w:val="none" w:sz="0" w:space="0" w:color="auto"/>
        <w:right w:val="none" w:sz="0" w:space="0" w:color="auto"/>
      </w:divBdr>
    </w:div>
    <w:div w:id="1508135870">
      <w:bodyDiv w:val="1"/>
      <w:marLeft w:val="0"/>
      <w:marRight w:val="0"/>
      <w:marTop w:val="0"/>
      <w:marBottom w:val="0"/>
      <w:divBdr>
        <w:top w:val="none" w:sz="0" w:space="0" w:color="auto"/>
        <w:left w:val="none" w:sz="0" w:space="0" w:color="auto"/>
        <w:bottom w:val="none" w:sz="0" w:space="0" w:color="auto"/>
        <w:right w:val="none" w:sz="0" w:space="0" w:color="auto"/>
      </w:divBdr>
    </w:div>
    <w:div w:id="1508207388">
      <w:bodyDiv w:val="1"/>
      <w:marLeft w:val="0"/>
      <w:marRight w:val="0"/>
      <w:marTop w:val="0"/>
      <w:marBottom w:val="0"/>
      <w:divBdr>
        <w:top w:val="none" w:sz="0" w:space="0" w:color="auto"/>
        <w:left w:val="none" w:sz="0" w:space="0" w:color="auto"/>
        <w:bottom w:val="none" w:sz="0" w:space="0" w:color="auto"/>
        <w:right w:val="none" w:sz="0" w:space="0" w:color="auto"/>
      </w:divBdr>
    </w:div>
    <w:div w:id="1508248572">
      <w:bodyDiv w:val="1"/>
      <w:marLeft w:val="0"/>
      <w:marRight w:val="0"/>
      <w:marTop w:val="0"/>
      <w:marBottom w:val="0"/>
      <w:divBdr>
        <w:top w:val="none" w:sz="0" w:space="0" w:color="auto"/>
        <w:left w:val="none" w:sz="0" w:space="0" w:color="auto"/>
        <w:bottom w:val="none" w:sz="0" w:space="0" w:color="auto"/>
        <w:right w:val="none" w:sz="0" w:space="0" w:color="auto"/>
      </w:divBdr>
    </w:div>
    <w:div w:id="1508250102">
      <w:bodyDiv w:val="1"/>
      <w:marLeft w:val="0"/>
      <w:marRight w:val="0"/>
      <w:marTop w:val="0"/>
      <w:marBottom w:val="0"/>
      <w:divBdr>
        <w:top w:val="none" w:sz="0" w:space="0" w:color="auto"/>
        <w:left w:val="none" w:sz="0" w:space="0" w:color="auto"/>
        <w:bottom w:val="none" w:sz="0" w:space="0" w:color="auto"/>
        <w:right w:val="none" w:sz="0" w:space="0" w:color="auto"/>
      </w:divBdr>
    </w:div>
    <w:div w:id="1508328031">
      <w:bodyDiv w:val="1"/>
      <w:marLeft w:val="0"/>
      <w:marRight w:val="0"/>
      <w:marTop w:val="0"/>
      <w:marBottom w:val="0"/>
      <w:divBdr>
        <w:top w:val="none" w:sz="0" w:space="0" w:color="auto"/>
        <w:left w:val="none" w:sz="0" w:space="0" w:color="auto"/>
        <w:bottom w:val="none" w:sz="0" w:space="0" w:color="auto"/>
        <w:right w:val="none" w:sz="0" w:space="0" w:color="auto"/>
      </w:divBdr>
    </w:div>
    <w:div w:id="1508474044">
      <w:bodyDiv w:val="1"/>
      <w:marLeft w:val="0"/>
      <w:marRight w:val="0"/>
      <w:marTop w:val="0"/>
      <w:marBottom w:val="0"/>
      <w:divBdr>
        <w:top w:val="none" w:sz="0" w:space="0" w:color="auto"/>
        <w:left w:val="none" w:sz="0" w:space="0" w:color="auto"/>
        <w:bottom w:val="none" w:sz="0" w:space="0" w:color="auto"/>
        <w:right w:val="none" w:sz="0" w:space="0" w:color="auto"/>
      </w:divBdr>
    </w:div>
    <w:div w:id="1508859232">
      <w:bodyDiv w:val="1"/>
      <w:marLeft w:val="0"/>
      <w:marRight w:val="0"/>
      <w:marTop w:val="0"/>
      <w:marBottom w:val="0"/>
      <w:divBdr>
        <w:top w:val="none" w:sz="0" w:space="0" w:color="auto"/>
        <w:left w:val="none" w:sz="0" w:space="0" w:color="auto"/>
        <w:bottom w:val="none" w:sz="0" w:space="0" w:color="auto"/>
        <w:right w:val="none" w:sz="0" w:space="0" w:color="auto"/>
      </w:divBdr>
    </w:div>
    <w:div w:id="1508866510">
      <w:bodyDiv w:val="1"/>
      <w:marLeft w:val="0"/>
      <w:marRight w:val="0"/>
      <w:marTop w:val="0"/>
      <w:marBottom w:val="0"/>
      <w:divBdr>
        <w:top w:val="none" w:sz="0" w:space="0" w:color="auto"/>
        <w:left w:val="none" w:sz="0" w:space="0" w:color="auto"/>
        <w:bottom w:val="none" w:sz="0" w:space="0" w:color="auto"/>
        <w:right w:val="none" w:sz="0" w:space="0" w:color="auto"/>
      </w:divBdr>
    </w:div>
    <w:div w:id="1508867064">
      <w:bodyDiv w:val="1"/>
      <w:marLeft w:val="0"/>
      <w:marRight w:val="0"/>
      <w:marTop w:val="0"/>
      <w:marBottom w:val="0"/>
      <w:divBdr>
        <w:top w:val="none" w:sz="0" w:space="0" w:color="auto"/>
        <w:left w:val="none" w:sz="0" w:space="0" w:color="auto"/>
        <w:bottom w:val="none" w:sz="0" w:space="0" w:color="auto"/>
        <w:right w:val="none" w:sz="0" w:space="0" w:color="auto"/>
      </w:divBdr>
    </w:div>
    <w:div w:id="1508908141">
      <w:bodyDiv w:val="1"/>
      <w:marLeft w:val="0"/>
      <w:marRight w:val="0"/>
      <w:marTop w:val="0"/>
      <w:marBottom w:val="0"/>
      <w:divBdr>
        <w:top w:val="none" w:sz="0" w:space="0" w:color="auto"/>
        <w:left w:val="none" w:sz="0" w:space="0" w:color="auto"/>
        <w:bottom w:val="none" w:sz="0" w:space="0" w:color="auto"/>
        <w:right w:val="none" w:sz="0" w:space="0" w:color="auto"/>
      </w:divBdr>
    </w:div>
    <w:div w:id="1508979742">
      <w:bodyDiv w:val="1"/>
      <w:marLeft w:val="0"/>
      <w:marRight w:val="0"/>
      <w:marTop w:val="0"/>
      <w:marBottom w:val="0"/>
      <w:divBdr>
        <w:top w:val="none" w:sz="0" w:space="0" w:color="auto"/>
        <w:left w:val="none" w:sz="0" w:space="0" w:color="auto"/>
        <w:bottom w:val="none" w:sz="0" w:space="0" w:color="auto"/>
        <w:right w:val="none" w:sz="0" w:space="0" w:color="auto"/>
      </w:divBdr>
    </w:div>
    <w:div w:id="1508983827">
      <w:bodyDiv w:val="1"/>
      <w:marLeft w:val="0"/>
      <w:marRight w:val="0"/>
      <w:marTop w:val="0"/>
      <w:marBottom w:val="0"/>
      <w:divBdr>
        <w:top w:val="none" w:sz="0" w:space="0" w:color="auto"/>
        <w:left w:val="none" w:sz="0" w:space="0" w:color="auto"/>
        <w:bottom w:val="none" w:sz="0" w:space="0" w:color="auto"/>
        <w:right w:val="none" w:sz="0" w:space="0" w:color="auto"/>
      </w:divBdr>
    </w:div>
    <w:div w:id="1509127835">
      <w:bodyDiv w:val="1"/>
      <w:marLeft w:val="0"/>
      <w:marRight w:val="0"/>
      <w:marTop w:val="0"/>
      <w:marBottom w:val="0"/>
      <w:divBdr>
        <w:top w:val="none" w:sz="0" w:space="0" w:color="auto"/>
        <w:left w:val="none" w:sz="0" w:space="0" w:color="auto"/>
        <w:bottom w:val="none" w:sz="0" w:space="0" w:color="auto"/>
        <w:right w:val="none" w:sz="0" w:space="0" w:color="auto"/>
      </w:divBdr>
    </w:div>
    <w:div w:id="1509179580">
      <w:bodyDiv w:val="1"/>
      <w:marLeft w:val="0"/>
      <w:marRight w:val="0"/>
      <w:marTop w:val="0"/>
      <w:marBottom w:val="0"/>
      <w:divBdr>
        <w:top w:val="none" w:sz="0" w:space="0" w:color="auto"/>
        <w:left w:val="none" w:sz="0" w:space="0" w:color="auto"/>
        <w:bottom w:val="none" w:sz="0" w:space="0" w:color="auto"/>
        <w:right w:val="none" w:sz="0" w:space="0" w:color="auto"/>
      </w:divBdr>
    </w:div>
    <w:div w:id="1509370110">
      <w:bodyDiv w:val="1"/>
      <w:marLeft w:val="0"/>
      <w:marRight w:val="0"/>
      <w:marTop w:val="0"/>
      <w:marBottom w:val="0"/>
      <w:divBdr>
        <w:top w:val="none" w:sz="0" w:space="0" w:color="auto"/>
        <w:left w:val="none" w:sz="0" w:space="0" w:color="auto"/>
        <w:bottom w:val="none" w:sz="0" w:space="0" w:color="auto"/>
        <w:right w:val="none" w:sz="0" w:space="0" w:color="auto"/>
      </w:divBdr>
    </w:div>
    <w:div w:id="1509448435">
      <w:bodyDiv w:val="1"/>
      <w:marLeft w:val="0"/>
      <w:marRight w:val="0"/>
      <w:marTop w:val="0"/>
      <w:marBottom w:val="0"/>
      <w:divBdr>
        <w:top w:val="none" w:sz="0" w:space="0" w:color="auto"/>
        <w:left w:val="none" w:sz="0" w:space="0" w:color="auto"/>
        <w:bottom w:val="none" w:sz="0" w:space="0" w:color="auto"/>
        <w:right w:val="none" w:sz="0" w:space="0" w:color="auto"/>
      </w:divBdr>
    </w:div>
    <w:div w:id="1509830120">
      <w:bodyDiv w:val="1"/>
      <w:marLeft w:val="0"/>
      <w:marRight w:val="0"/>
      <w:marTop w:val="0"/>
      <w:marBottom w:val="0"/>
      <w:divBdr>
        <w:top w:val="none" w:sz="0" w:space="0" w:color="auto"/>
        <w:left w:val="none" w:sz="0" w:space="0" w:color="auto"/>
        <w:bottom w:val="none" w:sz="0" w:space="0" w:color="auto"/>
        <w:right w:val="none" w:sz="0" w:space="0" w:color="auto"/>
      </w:divBdr>
    </w:div>
    <w:div w:id="1510018959">
      <w:bodyDiv w:val="1"/>
      <w:marLeft w:val="0"/>
      <w:marRight w:val="0"/>
      <w:marTop w:val="0"/>
      <w:marBottom w:val="0"/>
      <w:divBdr>
        <w:top w:val="none" w:sz="0" w:space="0" w:color="auto"/>
        <w:left w:val="none" w:sz="0" w:space="0" w:color="auto"/>
        <w:bottom w:val="none" w:sz="0" w:space="0" w:color="auto"/>
        <w:right w:val="none" w:sz="0" w:space="0" w:color="auto"/>
      </w:divBdr>
    </w:div>
    <w:div w:id="1510170543">
      <w:bodyDiv w:val="1"/>
      <w:marLeft w:val="0"/>
      <w:marRight w:val="0"/>
      <w:marTop w:val="0"/>
      <w:marBottom w:val="0"/>
      <w:divBdr>
        <w:top w:val="none" w:sz="0" w:space="0" w:color="auto"/>
        <w:left w:val="none" w:sz="0" w:space="0" w:color="auto"/>
        <w:bottom w:val="none" w:sz="0" w:space="0" w:color="auto"/>
        <w:right w:val="none" w:sz="0" w:space="0" w:color="auto"/>
      </w:divBdr>
    </w:div>
    <w:div w:id="1510173960">
      <w:bodyDiv w:val="1"/>
      <w:marLeft w:val="0"/>
      <w:marRight w:val="0"/>
      <w:marTop w:val="0"/>
      <w:marBottom w:val="0"/>
      <w:divBdr>
        <w:top w:val="none" w:sz="0" w:space="0" w:color="auto"/>
        <w:left w:val="none" w:sz="0" w:space="0" w:color="auto"/>
        <w:bottom w:val="none" w:sz="0" w:space="0" w:color="auto"/>
        <w:right w:val="none" w:sz="0" w:space="0" w:color="auto"/>
      </w:divBdr>
    </w:div>
    <w:div w:id="1510215722">
      <w:bodyDiv w:val="1"/>
      <w:marLeft w:val="0"/>
      <w:marRight w:val="0"/>
      <w:marTop w:val="0"/>
      <w:marBottom w:val="0"/>
      <w:divBdr>
        <w:top w:val="none" w:sz="0" w:space="0" w:color="auto"/>
        <w:left w:val="none" w:sz="0" w:space="0" w:color="auto"/>
        <w:bottom w:val="none" w:sz="0" w:space="0" w:color="auto"/>
        <w:right w:val="none" w:sz="0" w:space="0" w:color="auto"/>
      </w:divBdr>
    </w:div>
    <w:div w:id="1510216469">
      <w:bodyDiv w:val="1"/>
      <w:marLeft w:val="0"/>
      <w:marRight w:val="0"/>
      <w:marTop w:val="0"/>
      <w:marBottom w:val="0"/>
      <w:divBdr>
        <w:top w:val="none" w:sz="0" w:space="0" w:color="auto"/>
        <w:left w:val="none" w:sz="0" w:space="0" w:color="auto"/>
        <w:bottom w:val="none" w:sz="0" w:space="0" w:color="auto"/>
        <w:right w:val="none" w:sz="0" w:space="0" w:color="auto"/>
      </w:divBdr>
    </w:div>
    <w:div w:id="1510291453">
      <w:bodyDiv w:val="1"/>
      <w:marLeft w:val="0"/>
      <w:marRight w:val="0"/>
      <w:marTop w:val="0"/>
      <w:marBottom w:val="0"/>
      <w:divBdr>
        <w:top w:val="none" w:sz="0" w:space="0" w:color="auto"/>
        <w:left w:val="none" w:sz="0" w:space="0" w:color="auto"/>
        <w:bottom w:val="none" w:sz="0" w:space="0" w:color="auto"/>
        <w:right w:val="none" w:sz="0" w:space="0" w:color="auto"/>
      </w:divBdr>
    </w:div>
    <w:div w:id="1510372269">
      <w:bodyDiv w:val="1"/>
      <w:marLeft w:val="0"/>
      <w:marRight w:val="0"/>
      <w:marTop w:val="0"/>
      <w:marBottom w:val="0"/>
      <w:divBdr>
        <w:top w:val="none" w:sz="0" w:space="0" w:color="auto"/>
        <w:left w:val="none" w:sz="0" w:space="0" w:color="auto"/>
        <w:bottom w:val="none" w:sz="0" w:space="0" w:color="auto"/>
        <w:right w:val="none" w:sz="0" w:space="0" w:color="auto"/>
      </w:divBdr>
    </w:div>
    <w:div w:id="1510482029">
      <w:bodyDiv w:val="1"/>
      <w:marLeft w:val="0"/>
      <w:marRight w:val="0"/>
      <w:marTop w:val="0"/>
      <w:marBottom w:val="0"/>
      <w:divBdr>
        <w:top w:val="none" w:sz="0" w:space="0" w:color="auto"/>
        <w:left w:val="none" w:sz="0" w:space="0" w:color="auto"/>
        <w:bottom w:val="none" w:sz="0" w:space="0" w:color="auto"/>
        <w:right w:val="none" w:sz="0" w:space="0" w:color="auto"/>
      </w:divBdr>
    </w:div>
    <w:div w:id="1510487096">
      <w:bodyDiv w:val="1"/>
      <w:marLeft w:val="0"/>
      <w:marRight w:val="0"/>
      <w:marTop w:val="0"/>
      <w:marBottom w:val="0"/>
      <w:divBdr>
        <w:top w:val="none" w:sz="0" w:space="0" w:color="auto"/>
        <w:left w:val="none" w:sz="0" w:space="0" w:color="auto"/>
        <w:bottom w:val="none" w:sz="0" w:space="0" w:color="auto"/>
        <w:right w:val="none" w:sz="0" w:space="0" w:color="auto"/>
      </w:divBdr>
    </w:div>
    <w:div w:id="1510558870">
      <w:bodyDiv w:val="1"/>
      <w:marLeft w:val="0"/>
      <w:marRight w:val="0"/>
      <w:marTop w:val="0"/>
      <w:marBottom w:val="0"/>
      <w:divBdr>
        <w:top w:val="none" w:sz="0" w:space="0" w:color="auto"/>
        <w:left w:val="none" w:sz="0" w:space="0" w:color="auto"/>
        <w:bottom w:val="none" w:sz="0" w:space="0" w:color="auto"/>
        <w:right w:val="none" w:sz="0" w:space="0" w:color="auto"/>
      </w:divBdr>
    </w:div>
    <w:div w:id="1510679767">
      <w:bodyDiv w:val="1"/>
      <w:marLeft w:val="0"/>
      <w:marRight w:val="0"/>
      <w:marTop w:val="0"/>
      <w:marBottom w:val="0"/>
      <w:divBdr>
        <w:top w:val="none" w:sz="0" w:space="0" w:color="auto"/>
        <w:left w:val="none" w:sz="0" w:space="0" w:color="auto"/>
        <w:bottom w:val="none" w:sz="0" w:space="0" w:color="auto"/>
        <w:right w:val="none" w:sz="0" w:space="0" w:color="auto"/>
      </w:divBdr>
    </w:div>
    <w:div w:id="1510680721">
      <w:bodyDiv w:val="1"/>
      <w:marLeft w:val="0"/>
      <w:marRight w:val="0"/>
      <w:marTop w:val="0"/>
      <w:marBottom w:val="0"/>
      <w:divBdr>
        <w:top w:val="none" w:sz="0" w:space="0" w:color="auto"/>
        <w:left w:val="none" w:sz="0" w:space="0" w:color="auto"/>
        <w:bottom w:val="none" w:sz="0" w:space="0" w:color="auto"/>
        <w:right w:val="none" w:sz="0" w:space="0" w:color="auto"/>
      </w:divBdr>
    </w:div>
    <w:div w:id="1510826906">
      <w:bodyDiv w:val="1"/>
      <w:marLeft w:val="0"/>
      <w:marRight w:val="0"/>
      <w:marTop w:val="0"/>
      <w:marBottom w:val="0"/>
      <w:divBdr>
        <w:top w:val="none" w:sz="0" w:space="0" w:color="auto"/>
        <w:left w:val="none" w:sz="0" w:space="0" w:color="auto"/>
        <w:bottom w:val="none" w:sz="0" w:space="0" w:color="auto"/>
        <w:right w:val="none" w:sz="0" w:space="0" w:color="auto"/>
      </w:divBdr>
    </w:div>
    <w:div w:id="1510827850">
      <w:bodyDiv w:val="1"/>
      <w:marLeft w:val="0"/>
      <w:marRight w:val="0"/>
      <w:marTop w:val="0"/>
      <w:marBottom w:val="0"/>
      <w:divBdr>
        <w:top w:val="none" w:sz="0" w:space="0" w:color="auto"/>
        <w:left w:val="none" w:sz="0" w:space="0" w:color="auto"/>
        <w:bottom w:val="none" w:sz="0" w:space="0" w:color="auto"/>
        <w:right w:val="none" w:sz="0" w:space="0" w:color="auto"/>
      </w:divBdr>
    </w:div>
    <w:div w:id="1510828086">
      <w:bodyDiv w:val="1"/>
      <w:marLeft w:val="0"/>
      <w:marRight w:val="0"/>
      <w:marTop w:val="0"/>
      <w:marBottom w:val="0"/>
      <w:divBdr>
        <w:top w:val="none" w:sz="0" w:space="0" w:color="auto"/>
        <w:left w:val="none" w:sz="0" w:space="0" w:color="auto"/>
        <w:bottom w:val="none" w:sz="0" w:space="0" w:color="auto"/>
        <w:right w:val="none" w:sz="0" w:space="0" w:color="auto"/>
      </w:divBdr>
    </w:div>
    <w:div w:id="1510875511">
      <w:bodyDiv w:val="1"/>
      <w:marLeft w:val="0"/>
      <w:marRight w:val="0"/>
      <w:marTop w:val="0"/>
      <w:marBottom w:val="0"/>
      <w:divBdr>
        <w:top w:val="none" w:sz="0" w:space="0" w:color="auto"/>
        <w:left w:val="none" w:sz="0" w:space="0" w:color="auto"/>
        <w:bottom w:val="none" w:sz="0" w:space="0" w:color="auto"/>
        <w:right w:val="none" w:sz="0" w:space="0" w:color="auto"/>
      </w:divBdr>
    </w:div>
    <w:div w:id="1511093606">
      <w:bodyDiv w:val="1"/>
      <w:marLeft w:val="0"/>
      <w:marRight w:val="0"/>
      <w:marTop w:val="0"/>
      <w:marBottom w:val="0"/>
      <w:divBdr>
        <w:top w:val="none" w:sz="0" w:space="0" w:color="auto"/>
        <w:left w:val="none" w:sz="0" w:space="0" w:color="auto"/>
        <w:bottom w:val="none" w:sz="0" w:space="0" w:color="auto"/>
        <w:right w:val="none" w:sz="0" w:space="0" w:color="auto"/>
      </w:divBdr>
    </w:div>
    <w:div w:id="1511141031">
      <w:bodyDiv w:val="1"/>
      <w:marLeft w:val="0"/>
      <w:marRight w:val="0"/>
      <w:marTop w:val="0"/>
      <w:marBottom w:val="0"/>
      <w:divBdr>
        <w:top w:val="none" w:sz="0" w:space="0" w:color="auto"/>
        <w:left w:val="none" w:sz="0" w:space="0" w:color="auto"/>
        <w:bottom w:val="none" w:sz="0" w:space="0" w:color="auto"/>
        <w:right w:val="none" w:sz="0" w:space="0" w:color="auto"/>
      </w:divBdr>
    </w:div>
    <w:div w:id="1511143936">
      <w:bodyDiv w:val="1"/>
      <w:marLeft w:val="0"/>
      <w:marRight w:val="0"/>
      <w:marTop w:val="0"/>
      <w:marBottom w:val="0"/>
      <w:divBdr>
        <w:top w:val="none" w:sz="0" w:space="0" w:color="auto"/>
        <w:left w:val="none" w:sz="0" w:space="0" w:color="auto"/>
        <w:bottom w:val="none" w:sz="0" w:space="0" w:color="auto"/>
        <w:right w:val="none" w:sz="0" w:space="0" w:color="auto"/>
      </w:divBdr>
    </w:div>
    <w:div w:id="1511262598">
      <w:bodyDiv w:val="1"/>
      <w:marLeft w:val="0"/>
      <w:marRight w:val="0"/>
      <w:marTop w:val="0"/>
      <w:marBottom w:val="0"/>
      <w:divBdr>
        <w:top w:val="none" w:sz="0" w:space="0" w:color="auto"/>
        <w:left w:val="none" w:sz="0" w:space="0" w:color="auto"/>
        <w:bottom w:val="none" w:sz="0" w:space="0" w:color="auto"/>
        <w:right w:val="none" w:sz="0" w:space="0" w:color="auto"/>
      </w:divBdr>
    </w:div>
    <w:div w:id="1511337152">
      <w:bodyDiv w:val="1"/>
      <w:marLeft w:val="0"/>
      <w:marRight w:val="0"/>
      <w:marTop w:val="0"/>
      <w:marBottom w:val="0"/>
      <w:divBdr>
        <w:top w:val="none" w:sz="0" w:space="0" w:color="auto"/>
        <w:left w:val="none" w:sz="0" w:space="0" w:color="auto"/>
        <w:bottom w:val="none" w:sz="0" w:space="0" w:color="auto"/>
        <w:right w:val="none" w:sz="0" w:space="0" w:color="auto"/>
      </w:divBdr>
    </w:div>
    <w:div w:id="1511413744">
      <w:bodyDiv w:val="1"/>
      <w:marLeft w:val="0"/>
      <w:marRight w:val="0"/>
      <w:marTop w:val="0"/>
      <w:marBottom w:val="0"/>
      <w:divBdr>
        <w:top w:val="none" w:sz="0" w:space="0" w:color="auto"/>
        <w:left w:val="none" w:sz="0" w:space="0" w:color="auto"/>
        <w:bottom w:val="none" w:sz="0" w:space="0" w:color="auto"/>
        <w:right w:val="none" w:sz="0" w:space="0" w:color="auto"/>
      </w:divBdr>
    </w:div>
    <w:div w:id="1511523231">
      <w:bodyDiv w:val="1"/>
      <w:marLeft w:val="0"/>
      <w:marRight w:val="0"/>
      <w:marTop w:val="0"/>
      <w:marBottom w:val="0"/>
      <w:divBdr>
        <w:top w:val="none" w:sz="0" w:space="0" w:color="auto"/>
        <w:left w:val="none" w:sz="0" w:space="0" w:color="auto"/>
        <w:bottom w:val="none" w:sz="0" w:space="0" w:color="auto"/>
        <w:right w:val="none" w:sz="0" w:space="0" w:color="auto"/>
      </w:divBdr>
    </w:div>
    <w:div w:id="1511677080">
      <w:bodyDiv w:val="1"/>
      <w:marLeft w:val="0"/>
      <w:marRight w:val="0"/>
      <w:marTop w:val="0"/>
      <w:marBottom w:val="0"/>
      <w:divBdr>
        <w:top w:val="none" w:sz="0" w:space="0" w:color="auto"/>
        <w:left w:val="none" w:sz="0" w:space="0" w:color="auto"/>
        <w:bottom w:val="none" w:sz="0" w:space="0" w:color="auto"/>
        <w:right w:val="none" w:sz="0" w:space="0" w:color="auto"/>
      </w:divBdr>
    </w:div>
    <w:div w:id="1511791910">
      <w:bodyDiv w:val="1"/>
      <w:marLeft w:val="0"/>
      <w:marRight w:val="0"/>
      <w:marTop w:val="0"/>
      <w:marBottom w:val="0"/>
      <w:divBdr>
        <w:top w:val="none" w:sz="0" w:space="0" w:color="auto"/>
        <w:left w:val="none" w:sz="0" w:space="0" w:color="auto"/>
        <w:bottom w:val="none" w:sz="0" w:space="0" w:color="auto"/>
        <w:right w:val="none" w:sz="0" w:space="0" w:color="auto"/>
      </w:divBdr>
    </w:div>
    <w:div w:id="1511800674">
      <w:bodyDiv w:val="1"/>
      <w:marLeft w:val="0"/>
      <w:marRight w:val="0"/>
      <w:marTop w:val="0"/>
      <w:marBottom w:val="0"/>
      <w:divBdr>
        <w:top w:val="none" w:sz="0" w:space="0" w:color="auto"/>
        <w:left w:val="none" w:sz="0" w:space="0" w:color="auto"/>
        <w:bottom w:val="none" w:sz="0" w:space="0" w:color="auto"/>
        <w:right w:val="none" w:sz="0" w:space="0" w:color="auto"/>
      </w:divBdr>
    </w:div>
    <w:div w:id="1511871083">
      <w:bodyDiv w:val="1"/>
      <w:marLeft w:val="0"/>
      <w:marRight w:val="0"/>
      <w:marTop w:val="0"/>
      <w:marBottom w:val="0"/>
      <w:divBdr>
        <w:top w:val="none" w:sz="0" w:space="0" w:color="auto"/>
        <w:left w:val="none" w:sz="0" w:space="0" w:color="auto"/>
        <w:bottom w:val="none" w:sz="0" w:space="0" w:color="auto"/>
        <w:right w:val="none" w:sz="0" w:space="0" w:color="auto"/>
      </w:divBdr>
    </w:div>
    <w:div w:id="1511985779">
      <w:bodyDiv w:val="1"/>
      <w:marLeft w:val="0"/>
      <w:marRight w:val="0"/>
      <w:marTop w:val="0"/>
      <w:marBottom w:val="0"/>
      <w:divBdr>
        <w:top w:val="none" w:sz="0" w:space="0" w:color="auto"/>
        <w:left w:val="none" w:sz="0" w:space="0" w:color="auto"/>
        <w:bottom w:val="none" w:sz="0" w:space="0" w:color="auto"/>
        <w:right w:val="none" w:sz="0" w:space="0" w:color="auto"/>
      </w:divBdr>
    </w:div>
    <w:div w:id="1512141734">
      <w:bodyDiv w:val="1"/>
      <w:marLeft w:val="0"/>
      <w:marRight w:val="0"/>
      <w:marTop w:val="0"/>
      <w:marBottom w:val="0"/>
      <w:divBdr>
        <w:top w:val="none" w:sz="0" w:space="0" w:color="auto"/>
        <w:left w:val="none" w:sz="0" w:space="0" w:color="auto"/>
        <w:bottom w:val="none" w:sz="0" w:space="0" w:color="auto"/>
        <w:right w:val="none" w:sz="0" w:space="0" w:color="auto"/>
      </w:divBdr>
    </w:div>
    <w:div w:id="1512185837">
      <w:bodyDiv w:val="1"/>
      <w:marLeft w:val="0"/>
      <w:marRight w:val="0"/>
      <w:marTop w:val="0"/>
      <w:marBottom w:val="0"/>
      <w:divBdr>
        <w:top w:val="none" w:sz="0" w:space="0" w:color="auto"/>
        <w:left w:val="none" w:sz="0" w:space="0" w:color="auto"/>
        <w:bottom w:val="none" w:sz="0" w:space="0" w:color="auto"/>
        <w:right w:val="none" w:sz="0" w:space="0" w:color="auto"/>
      </w:divBdr>
    </w:div>
    <w:div w:id="1512256206">
      <w:bodyDiv w:val="1"/>
      <w:marLeft w:val="0"/>
      <w:marRight w:val="0"/>
      <w:marTop w:val="0"/>
      <w:marBottom w:val="0"/>
      <w:divBdr>
        <w:top w:val="none" w:sz="0" w:space="0" w:color="auto"/>
        <w:left w:val="none" w:sz="0" w:space="0" w:color="auto"/>
        <w:bottom w:val="none" w:sz="0" w:space="0" w:color="auto"/>
        <w:right w:val="none" w:sz="0" w:space="0" w:color="auto"/>
      </w:divBdr>
    </w:div>
    <w:div w:id="1512448092">
      <w:bodyDiv w:val="1"/>
      <w:marLeft w:val="0"/>
      <w:marRight w:val="0"/>
      <w:marTop w:val="0"/>
      <w:marBottom w:val="0"/>
      <w:divBdr>
        <w:top w:val="none" w:sz="0" w:space="0" w:color="auto"/>
        <w:left w:val="none" w:sz="0" w:space="0" w:color="auto"/>
        <w:bottom w:val="none" w:sz="0" w:space="0" w:color="auto"/>
        <w:right w:val="none" w:sz="0" w:space="0" w:color="auto"/>
      </w:divBdr>
    </w:div>
    <w:div w:id="1512455463">
      <w:bodyDiv w:val="1"/>
      <w:marLeft w:val="0"/>
      <w:marRight w:val="0"/>
      <w:marTop w:val="0"/>
      <w:marBottom w:val="0"/>
      <w:divBdr>
        <w:top w:val="none" w:sz="0" w:space="0" w:color="auto"/>
        <w:left w:val="none" w:sz="0" w:space="0" w:color="auto"/>
        <w:bottom w:val="none" w:sz="0" w:space="0" w:color="auto"/>
        <w:right w:val="none" w:sz="0" w:space="0" w:color="auto"/>
      </w:divBdr>
    </w:div>
    <w:div w:id="1512790683">
      <w:bodyDiv w:val="1"/>
      <w:marLeft w:val="0"/>
      <w:marRight w:val="0"/>
      <w:marTop w:val="0"/>
      <w:marBottom w:val="0"/>
      <w:divBdr>
        <w:top w:val="none" w:sz="0" w:space="0" w:color="auto"/>
        <w:left w:val="none" w:sz="0" w:space="0" w:color="auto"/>
        <w:bottom w:val="none" w:sz="0" w:space="0" w:color="auto"/>
        <w:right w:val="none" w:sz="0" w:space="0" w:color="auto"/>
      </w:divBdr>
    </w:div>
    <w:div w:id="1512795564">
      <w:bodyDiv w:val="1"/>
      <w:marLeft w:val="0"/>
      <w:marRight w:val="0"/>
      <w:marTop w:val="0"/>
      <w:marBottom w:val="0"/>
      <w:divBdr>
        <w:top w:val="none" w:sz="0" w:space="0" w:color="auto"/>
        <w:left w:val="none" w:sz="0" w:space="0" w:color="auto"/>
        <w:bottom w:val="none" w:sz="0" w:space="0" w:color="auto"/>
        <w:right w:val="none" w:sz="0" w:space="0" w:color="auto"/>
      </w:divBdr>
    </w:div>
    <w:div w:id="1512795792">
      <w:bodyDiv w:val="1"/>
      <w:marLeft w:val="0"/>
      <w:marRight w:val="0"/>
      <w:marTop w:val="0"/>
      <w:marBottom w:val="0"/>
      <w:divBdr>
        <w:top w:val="none" w:sz="0" w:space="0" w:color="auto"/>
        <w:left w:val="none" w:sz="0" w:space="0" w:color="auto"/>
        <w:bottom w:val="none" w:sz="0" w:space="0" w:color="auto"/>
        <w:right w:val="none" w:sz="0" w:space="0" w:color="auto"/>
      </w:divBdr>
    </w:div>
    <w:div w:id="1512917630">
      <w:bodyDiv w:val="1"/>
      <w:marLeft w:val="0"/>
      <w:marRight w:val="0"/>
      <w:marTop w:val="0"/>
      <w:marBottom w:val="0"/>
      <w:divBdr>
        <w:top w:val="none" w:sz="0" w:space="0" w:color="auto"/>
        <w:left w:val="none" w:sz="0" w:space="0" w:color="auto"/>
        <w:bottom w:val="none" w:sz="0" w:space="0" w:color="auto"/>
        <w:right w:val="none" w:sz="0" w:space="0" w:color="auto"/>
      </w:divBdr>
    </w:div>
    <w:div w:id="1513061504">
      <w:bodyDiv w:val="1"/>
      <w:marLeft w:val="0"/>
      <w:marRight w:val="0"/>
      <w:marTop w:val="0"/>
      <w:marBottom w:val="0"/>
      <w:divBdr>
        <w:top w:val="none" w:sz="0" w:space="0" w:color="auto"/>
        <w:left w:val="none" w:sz="0" w:space="0" w:color="auto"/>
        <w:bottom w:val="none" w:sz="0" w:space="0" w:color="auto"/>
        <w:right w:val="none" w:sz="0" w:space="0" w:color="auto"/>
      </w:divBdr>
    </w:div>
    <w:div w:id="1513109878">
      <w:bodyDiv w:val="1"/>
      <w:marLeft w:val="0"/>
      <w:marRight w:val="0"/>
      <w:marTop w:val="0"/>
      <w:marBottom w:val="0"/>
      <w:divBdr>
        <w:top w:val="none" w:sz="0" w:space="0" w:color="auto"/>
        <w:left w:val="none" w:sz="0" w:space="0" w:color="auto"/>
        <w:bottom w:val="none" w:sz="0" w:space="0" w:color="auto"/>
        <w:right w:val="none" w:sz="0" w:space="0" w:color="auto"/>
      </w:divBdr>
    </w:div>
    <w:div w:id="1513455098">
      <w:bodyDiv w:val="1"/>
      <w:marLeft w:val="0"/>
      <w:marRight w:val="0"/>
      <w:marTop w:val="0"/>
      <w:marBottom w:val="0"/>
      <w:divBdr>
        <w:top w:val="none" w:sz="0" w:space="0" w:color="auto"/>
        <w:left w:val="none" w:sz="0" w:space="0" w:color="auto"/>
        <w:bottom w:val="none" w:sz="0" w:space="0" w:color="auto"/>
        <w:right w:val="none" w:sz="0" w:space="0" w:color="auto"/>
      </w:divBdr>
    </w:div>
    <w:div w:id="1513566910">
      <w:bodyDiv w:val="1"/>
      <w:marLeft w:val="0"/>
      <w:marRight w:val="0"/>
      <w:marTop w:val="0"/>
      <w:marBottom w:val="0"/>
      <w:divBdr>
        <w:top w:val="none" w:sz="0" w:space="0" w:color="auto"/>
        <w:left w:val="none" w:sz="0" w:space="0" w:color="auto"/>
        <w:bottom w:val="none" w:sz="0" w:space="0" w:color="auto"/>
        <w:right w:val="none" w:sz="0" w:space="0" w:color="auto"/>
      </w:divBdr>
    </w:div>
    <w:div w:id="1513572780">
      <w:bodyDiv w:val="1"/>
      <w:marLeft w:val="0"/>
      <w:marRight w:val="0"/>
      <w:marTop w:val="0"/>
      <w:marBottom w:val="0"/>
      <w:divBdr>
        <w:top w:val="none" w:sz="0" w:space="0" w:color="auto"/>
        <w:left w:val="none" w:sz="0" w:space="0" w:color="auto"/>
        <w:bottom w:val="none" w:sz="0" w:space="0" w:color="auto"/>
        <w:right w:val="none" w:sz="0" w:space="0" w:color="auto"/>
      </w:divBdr>
    </w:div>
    <w:div w:id="1513688836">
      <w:bodyDiv w:val="1"/>
      <w:marLeft w:val="0"/>
      <w:marRight w:val="0"/>
      <w:marTop w:val="0"/>
      <w:marBottom w:val="0"/>
      <w:divBdr>
        <w:top w:val="none" w:sz="0" w:space="0" w:color="auto"/>
        <w:left w:val="none" w:sz="0" w:space="0" w:color="auto"/>
        <w:bottom w:val="none" w:sz="0" w:space="0" w:color="auto"/>
        <w:right w:val="none" w:sz="0" w:space="0" w:color="auto"/>
      </w:divBdr>
    </w:div>
    <w:div w:id="1513690341">
      <w:bodyDiv w:val="1"/>
      <w:marLeft w:val="0"/>
      <w:marRight w:val="0"/>
      <w:marTop w:val="0"/>
      <w:marBottom w:val="0"/>
      <w:divBdr>
        <w:top w:val="none" w:sz="0" w:space="0" w:color="auto"/>
        <w:left w:val="none" w:sz="0" w:space="0" w:color="auto"/>
        <w:bottom w:val="none" w:sz="0" w:space="0" w:color="auto"/>
        <w:right w:val="none" w:sz="0" w:space="0" w:color="auto"/>
      </w:divBdr>
    </w:div>
    <w:div w:id="1513836262">
      <w:bodyDiv w:val="1"/>
      <w:marLeft w:val="0"/>
      <w:marRight w:val="0"/>
      <w:marTop w:val="0"/>
      <w:marBottom w:val="0"/>
      <w:divBdr>
        <w:top w:val="none" w:sz="0" w:space="0" w:color="auto"/>
        <w:left w:val="none" w:sz="0" w:space="0" w:color="auto"/>
        <w:bottom w:val="none" w:sz="0" w:space="0" w:color="auto"/>
        <w:right w:val="none" w:sz="0" w:space="0" w:color="auto"/>
      </w:divBdr>
    </w:div>
    <w:div w:id="1513908010">
      <w:bodyDiv w:val="1"/>
      <w:marLeft w:val="0"/>
      <w:marRight w:val="0"/>
      <w:marTop w:val="0"/>
      <w:marBottom w:val="0"/>
      <w:divBdr>
        <w:top w:val="none" w:sz="0" w:space="0" w:color="auto"/>
        <w:left w:val="none" w:sz="0" w:space="0" w:color="auto"/>
        <w:bottom w:val="none" w:sz="0" w:space="0" w:color="auto"/>
        <w:right w:val="none" w:sz="0" w:space="0" w:color="auto"/>
      </w:divBdr>
    </w:div>
    <w:div w:id="1513912174">
      <w:bodyDiv w:val="1"/>
      <w:marLeft w:val="0"/>
      <w:marRight w:val="0"/>
      <w:marTop w:val="0"/>
      <w:marBottom w:val="0"/>
      <w:divBdr>
        <w:top w:val="none" w:sz="0" w:space="0" w:color="auto"/>
        <w:left w:val="none" w:sz="0" w:space="0" w:color="auto"/>
        <w:bottom w:val="none" w:sz="0" w:space="0" w:color="auto"/>
        <w:right w:val="none" w:sz="0" w:space="0" w:color="auto"/>
      </w:divBdr>
    </w:div>
    <w:div w:id="1513952242">
      <w:bodyDiv w:val="1"/>
      <w:marLeft w:val="0"/>
      <w:marRight w:val="0"/>
      <w:marTop w:val="0"/>
      <w:marBottom w:val="0"/>
      <w:divBdr>
        <w:top w:val="none" w:sz="0" w:space="0" w:color="auto"/>
        <w:left w:val="none" w:sz="0" w:space="0" w:color="auto"/>
        <w:bottom w:val="none" w:sz="0" w:space="0" w:color="auto"/>
        <w:right w:val="none" w:sz="0" w:space="0" w:color="auto"/>
      </w:divBdr>
    </w:div>
    <w:div w:id="1514028661">
      <w:bodyDiv w:val="1"/>
      <w:marLeft w:val="0"/>
      <w:marRight w:val="0"/>
      <w:marTop w:val="0"/>
      <w:marBottom w:val="0"/>
      <w:divBdr>
        <w:top w:val="none" w:sz="0" w:space="0" w:color="auto"/>
        <w:left w:val="none" w:sz="0" w:space="0" w:color="auto"/>
        <w:bottom w:val="none" w:sz="0" w:space="0" w:color="auto"/>
        <w:right w:val="none" w:sz="0" w:space="0" w:color="auto"/>
      </w:divBdr>
    </w:div>
    <w:div w:id="1514298652">
      <w:bodyDiv w:val="1"/>
      <w:marLeft w:val="0"/>
      <w:marRight w:val="0"/>
      <w:marTop w:val="0"/>
      <w:marBottom w:val="0"/>
      <w:divBdr>
        <w:top w:val="none" w:sz="0" w:space="0" w:color="auto"/>
        <w:left w:val="none" w:sz="0" w:space="0" w:color="auto"/>
        <w:bottom w:val="none" w:sz="0" w:space="0" w:color="auto"/>
        <w:right w:val="none" w:sz="0" w:space="0" w:color="auto"/>
      </w:divBdr>
    </w:div>
    <w:div w:id="1514340781">
      <w:bodyDiv w:val="1"/>
      <w:marLeft w:val="0"/>
      <w:marRight w:val="0"/>
      <w:marTop w:val="0"/>
      <w:marBottom w:val="0"/>
      <w:divBdr>
        <w:top w:val="none" w:sz="0" w:space="0" w:color="auto"/>
        <w:left w:val="none" w:sz="0" w:space="0" w:color="auto"/>
        <w:bottom w:val="none" w:sz="0" w:space="0" w:color="auto"/>
        <w:right w:val="none" w:sz="0" w:space="0" w:color="auto"/>
      </w:divBdr>
    </w:div>
    <w:div w:id="1514496491">
      <w:bodyDiv w:val="1"/>
      <w:marLeft w:val="0"/>
      <w:marRight w:val="0"/>
      <w:marTop w:val="0"/>
      <w:marBottom w:val="0"/>
      <w:divBdr>
        <w:top w:val="none" w:sz="0" w:space="0" w:color="auto"/>
        <w:left w:val="none" w:sz="0" w:space="0" w:color="auto"/>
        <w:bottom w:val="none" w:sz="0" w:space="0" w:color="auto"/>
        <w:right w:val="none" w:sz="0" w:space="0" w:color="auto"/>
      </w:divBdr>
    </w:div>
    <w:div w:id="1514537106">
      <w:bodyDiv w:val="1"/>
      <w:marLeft w:val="0"/>
      <w:marRight w:val="0"/>
      <w:marTop w:val="0"/>
      <w:marBottom w:val="0"/>
      <w:divBdr>
        <w:top w:val="none" w:sz="0" w:space="0" w:color="auto"/>
        <w:left w:val="none" w:sz="0" w:space="0" w:color="auto"/>
        <w:bottom w:val="none" w:sz="0" w:space="0" w:color="auto"/>
        <w:right w:val="none" w:sz="0" w:space="0" w:color="auto"/>
      </w:divBdr>
    </w:div>
    <w:div w:id="1514608955">
      <w:bodyDiv w:val="1"/>
      <w:marLeft w:val="0"/>
      <w:marRight w:val="0"/>
      <w:marTop w:val="0"/>
      <w:marBottom w:val="0"/>
      <w:divBdr>
        <w:top w:val="none" w:sz="0" w:space="0" w:color="auto"/>
        <w:left w:val="none" w:sz="0" w:space="0" w:color="auto"/>
        <w:bottom w:val="none" w:sz="0" w:space="0" w:color="auto"/>
        <w:right w:val="none" w:sz="0" w:space="0" w:color="auto"/>
      </w:divBdr>
    </w:div>
    <w:div w:id="1514756927">
      <w:bodyDiv w:val="1"/>
      <w:marLeft w:val="0"/>
      <w:marRight w:val="0"/>
      <w:marTop w:val="0"/>
      <w:marBottom w:val="0"/>
      <w:divBdr>
        <w:top w:val="none" w:sz="0" w:space="0" w:color="auto"/>
        <w:left w:val="none" w:sz="0" w:space="0" w:color="auto"/>
        <w:bottom w:val="none" w:sz="0" w:space="0" w:color="auto"/>
        <w:right w:val="none" w:sz="0" w:space="0" w:color="auto"/>
      </w:divBdr>
    </w:div>
    <w:div w:id="1514804846">
      <w:bodyDiv w:val="1"/>
      <w:marLeft w:val="0"/>
      <w:marRight w:val="0"/>
      <w:marTop w:val="0"/>
      <w:marBottom w:val="0"/>
      <w:divBdr>
        <w:top w:val="none" w:sz="0" w:space="0" w:color="auto"/>
        <w:left w:val="none" w:sz="0" w:space="0" w:color="auto"/>
        <w:bottom w:val="none" w:sz="0" w:space="0" w:color="auto"/>
        <w:right w:val="none" w:sz="0" w:space="0" w:color="auto"/>
      </w:divBdr>
    </w:div>
    <w:div w:id="1514807356">
      <w:bodyDiv w:val="1"/>
      <w:marLeft w:val="0"/>
      <w:marRight w:val="0"/>
      <w:marTop w:val="0"/>
      <w:marBottom w:val="0"/>
      <w:divBdr>
        <w:top w:val="none" w:sz="0" w:space="0" w:color="auto"/>
        <w:left w:val="none" w:sz="0" w:space="0" w:color="auto"/>
        <w:bottom w:val="none" w:sz="0" w:space="0" w:color="auto"/>
        <w:right w:val="none" w:sz="0" w:space="0" w:color="auto"/>
      </w:divBdr>
    </w:div>
    <w:div w:id="1514996200">
      <w:bodyDiv w:val="1"/>
      <w:marLeft w:val="0"/>
      <w:marRight w:val="0"/>
      <w:marTop w:val="0"/>
      <w:marBottom w:val="0"/>
      <w:divBdr>
        <w:top w:val="none" w:sz="0" w:space="0" w:color="auto"/>
        <w:left w:val="none" w:sz="0" w:space="0" w:color="auto"/>
        <w:bottom w:val="none" w:sz="0" w:space="0" w:color="auto"/>
        <w:right w:val="none" w:sz="0" w:space="0" w:color="auto"/>
      </w:divBdr>
    </w:div>
    <w:div w:id="1515268311">
      <w:bodyDiv w:val="1"/>
      <w:marLeft w:val="0"/>
      <w:marRight w:val="0"/>
      <w:marTop w:val="0"/>
      <w:marBottom w:val="0"/>
      <w:divBdr>
        <w:top w:val="none" w:sz="0" w:space="0" w:color="auto"/>
        <w:left w:val="none" w:sz="0" w:space="0" w:color="auto"/>
        <w:bottom w:val="none" w:sz="0" w:space="0" w:color="auto"/>
        <w:right w:val="none" w:sz="0" w:space="0" w:color="auto"/>
      </w:divBdr>
    </w:div>
    <w:div w:id="1515268635">
      <w:bodyDiv w:val="1"/>
      <w:marLeft w:val="0"/>
      <w:marRight w:val="0"/>
      <w:marTop w:val="0"/>
      <w:marBottom w:val="0"/>
      <w:divBdr>
        <w:top w:val="none" w:sz="0" w:space="0" w:color="auto"/>
        <w:left w:val="none" w:sz="0" w:space="0" w:color="auto"/>
        <w:bottom w:val="none" w:sz="0" w:space="0" w:color="auto"/>
        <w:right w:val="none" w:sz="0" w:space="0" w:color="auto"/>
      </w:divBdr>
    </w:div>
    <w:div w:id="1515339588">
      <w:bodyDiv w:val="1"/>
      <w:marLeft w:val="0"/>
      <w:marRight w:val="0"/>
      <w:marTop w:val="0"/>
      <w:marBottom w:val="0"/>
      <w:divBdr>
        <w:top w:val="none" w:sz="0" w:space="0" w:color="auto"/>
        <w:left w:val="none" w:sz="0" w:space="0" w:color="auto"/>
        <w:bottom w:val="none" w:sz="0" w:space="0" w:color="auto"/>
        <w:right w:val="none" w:sz="0" w:space="0" w:color="auto"/>
      </w:divBdr>
    </w:div>
    <w:div w:id="1515420497">
      <w:bodyDiv w:val="1"/>
      <w:marLeft w:val="0"/>
      <w:marRight w:val="0"/>
      <w:marTop w:val="0"/>
      <w:marBottom w:val="0"/>
      <w:divBdr>
        <w:top w:val="none" w:sz="0" w:space="0" w:color="auto"/>
        <w:left w:val="none" w:sz="0" w:space="0" w:color="auto"/>
        <w:bottom w:val="none" w:sz="0" w:space="0" w:color="auto"/>
        <w:right w:val="none" w:sz="0" w:space="0" w:color="auto"/>
      </w:divBdr>
    </w:div>
    <w:div w:id="1515457224">
      <w:bodyDiv w:val="1"/>
      <w:marLeft w:val="0"/>
      <w:marRight w:val="0"/>
      <w:marTop w:val="0"/>
      <w:marBottom w:val="0"/>
      <w:divBdr>
        <w:top w:val="none" w:sz="0" w:space="0" w:color="auto"/>
        <w:left w:val="none" w:sz="0" w:space="0" w:color="auto"/>
        <w:bottom w:val="none" w:sz="0" w:space="0" w:color="auto"/>
        <w:right w:val="none" w:sz="0" w:space="0" w:color="auto"/>
      </w:divBdr>
    </w:div>
    <w:div w:id="1515531061">
      <w:bodyDiv w:val="1"/>
      <w:marLeft w:val="0"/>
      <w:marRight w:val="0"/>
      <w:marTop w:val="0"/>
      <w:marBottom w:val="0"/>
      <w:divBdr>
        <w:top w:val="none" w:sz="0" w:space="0" w:color="auto"/>
        <w:left w:val="none" w:sz="0" w:space="0" w:color="auto"/>
        <w:bottom w:val="none" w:sz="0" w:space="0" w:color="auto"/>
        <w:right w:val="none" w:sz="0" w:space="0" w:color="auto"/>
      </w:divBdr>
    </w:div>
    <w:div w:id="1515611512">
      <w:bodyDiv w:val="1"/>
      <w:marLeft w:val="0"/>
      <w:marRight w:val="0"/>
      <w:marTop w:val="0"/>
      <w:marBottom w:val="0"/>
      <w:divBdr>
        <w:top w:val="none" w:sz="0" w:space="0" w:color="auto"/>
        <w:left w:val="none" w:sz="0" w:space="0" w:color="auto"/>
        <w:bottom w:val="none" w:sz="0" w:space="0" w:color="auto"/>
        <w:right w:val="none" w:sz="0" w:space="0" w:color="auto"/>
      </w:divBdr>
    </w:div>
    <w:div w:id="1515683017">
      <w:bodyDiv w:val="1"/>
      <w:marLeft w:val="0"/>
      <w:marRight w:val="0"/>
      <w:marTop w:val="0"/>
      <w:marBottom w:val="0"/>
      <w:divBdr>
        <w:top w:val="none" w:sz="0" w:space="0" w:color="auto"/>
        <w:left w:val="none" w:sz="0" w:space="0" w:color="auto"/>
        <w:bottom w:val="none" w:sz="0" w:space="0" w:color="auto"/>
        <w:right w:val="none" w:sz="0" w:space="0" w:color="auto"/>
      </w:divBdr>
    </w:div>
    <w:div w:id="1515921025">
      <w:bodyDiv w:val="1"/>
      <w:marLeft w:val="0"/>
      <w:marRight w:val="0"/>
      <w:marTop w:val="0"/>
      <w:marBottom w:val="0"/>
      <w:divBdr>
        <w:top w:val="none" w:sz="0" w:space="0" w:color="auto"/>
        <w:left w:val="none" w:sz="0" w:space="0" w:color="auto"/>
        <w:bottom w:val="none" w:sz="0" w:space="0" w:color="auto"/>
        <w:right w:val="none" w:sz="0" w:space="0" w:color="auto"/>
      </w:divBdr>
    </w:div>
    <w:div w:id="1515922572">
      <w:bodyDiv w:val="1"/>
      <w:marLeft w:val="0"/>
      <w:marRight w:val="0"/>
      <w:marTop w:val="0"/>
      <w:marBottom w:val="0"/>
      <w:divBdr>
        <w:top w:val="none" w:sz="0" w:space="0" w:color="auto"/>
        <w:left w:val="none" w:sz="0" w:space="0" w:color="auto"/>
        <w:bottom w:val="none" w:sz="0" w:space="0" w:color="auto"/>
        <w:right w:val="none" w:sz="0" w:space="0" w:color="auto"/>
      </w:divBdr>
    </w:div>
    <w:div w:id="1515998021">
      <w:bodyDiv w:val="1"/>
      <w:marLeft w:val="0"/>
      <w:marRight w:val="0"/>
      <w:marTop w:val="0"/>
      <w:marBottom w:val="0"/>
      <w:divBdr>
        <w:top w:val="none" w:sz="0" w:space="0" w:color="auto"/>
        <w:left w:val="none" w:sz="0" w:space="0" w:color="auto"/>
        <w:bottom w:val="none" w:sz="0" w:space="0" w:color="auto"/>
        <w:right w:val="none" w:sz="0" w:space="0" w:color="auto"/>
      </w:divBdr>
    </w:div>
    <w:div w:id="1516073760">
      <w:bodyDiv w:val="1"/>
      <w:marLeft w:val="0"/>
      <w:marRight w:val="0"/>
      <w:marTop w:val="0"/>
      <w:marBottom w:val="0"/>
      <w:divBdr>
        <w:top w:val="none" w:sz="0" w:space="0" w:color="auto"/>
        <w:left w:val="none" w:sz="0" w:space="0" w:color="auto"/>
        <w:bottom w:val="none" w:sz="0" w:space="0" w:color="auto"/>
        <w:right w:val="none" w:sz="0" w:space="0" w:color="auto"/>
      </w:divBdr>
    </w:div>
    <w:div w:id="1516114273">
      <w:bodyDiv w:val="1"/>
      <w:marLeft w:val="0"/>
      <w:marRight w:val="0"/>
      <w:marTop w:val="0"/>
      <w:marBottom w:val="0"/>
      <w:divBdr>
        <w:top w:val="none" w:sz="0" w:space="0" w:color="auto"/>
        <w:left w:val="none" w:sz="0" w:space="0" w:color="auto"/>
        <w:bottom w:val="none" w:sz="0" w:space="0" w:color="auto"/>
        <w:right w:val="none" w:sz="0" w:space="0" w:color="auto"/>
      </w:divBdr>
    </w:div>
    <w:div w:id="1516456976">
      <w:bodyDiv w:val="1"/>
      <w:marLeft w:val="0"/>
      <w:marRight w:val="0"/>
      <w:marTop w:val="0"/>
      <w:marBottom w:val="0"/>
      <w:divBdr>
        <w:top w:val="none" w:sz="0" w:space="0" w:color="auto"/>
        <w:left w:val="none" w:sz="0" w:space="0" w:color="auto"/>
        <w:bottom w:val="none" w:sz="0" w:space="0" w:color="auto"/>
        <w:right w:val="none" w:sz="0" w:space="0" w:color="auto"/>
      </w:divBdr>
    </w:div>
    <w:div w:id="1516457222">
      <w:bodyDiv w:val="1"/>
      <w:marLeft w:val="0"/>
      <w:marRight w:val="0"/>
      <w:marTop w:val="0"/>
      <w:marBottom w:val="0"/>
      <w:divBdr>
        <w:top w:val="none" w:sz="0" w:space="0" w:color="auto"/>
        <w:left w:val="none" w:sz="0" w:space="0" w:color="auto"/>
        <w:bottom w:val="none" w:sz="0" w:space="0" w:color="auto"/>
        <w:right w:val="none" w:sz="0" w:space="0" w:color="auto"/>
      </w:divBdr>
    </w:div>
    <w:div w:id="1516531942">
      <w:bodyDiv w:val="1"/>
      <w:marLeft w:val="0"/>
      <w:marRight w:val="0"/>
      <w:marTop w:val="0"/>
      <w:marBottom w:val="0"/>
      <w:divBdr>
        <w:top w:val="none" w:sz="0" w:space="0" w:color="auto"/>
        <w:left w:val="none" w:sz="0" w:space="0" w:color="auto"/>
        <w:bottom w:val="none" w:sz="0" w:space="0" w:color="auto"/>
        <w:right w:val="none" w:sz="0" w:space="0" w:color="auto"/>
      </w:divBdr>
    </w:div>
    <w:div w:id="1516532808">
      <w:bodyDiv w:val="1"/>
      <w:marLeft w:val="0"/>
      <w:marRight w:val="0"/>
      <w:marTop w:val="0"/>
      <w:marBottom w:val="0"/>
      <w:divBdr>
        <w:top w:val="none" w:sz="0" w:space="0" w:color="auto"/>
        <w:left w:val="none" w:sz="0" w:space="0" w:color="auto"/>
        <w:bottom w:val="none" w:sz="0" w:space="0" w:color="auto"/>
        <w:right w:val="none" w:sz="0" w:space="0" w:color="auto"/>
      </w:divBdr>
    </w:div>
    <w:div w:id="1516765485">
      <w:bodyDiv w:val="1"/>
      <w:marLeft w:val="0"/>
      <w:marRight w:val="0"/>
      <w:marTop w:val="0"/>
      <w:marBottom w:val="0"/>
      <w:divBdr>
        <w:top w:val="none" w:sz="0" w:space="0" w:color="auto"/>
        <w:left w:val="none" w:sz="0" w:space="0" w:color="auto"/>
        <w:bottom w:val="none" w:sz="0" w:space="0" w:color="auto"/>
        <w:right w:val="none" w:sz="0" w:space="0" w:color="auto"/>
      </w:divBdr>
    </w:div>
    <w:div w:id="1516769966">
      <w:bodyDiv w:val="1"/>
      <w:marLeft w:val="0"/>
      <w:marRight w:val="0"/>
      <w:marTop w:val="0"/>
      <w:marBottom w:val="0"/>
      <w:divBdr>
        <w:top w:val="none" w:sz="0" w:space="0" w:color="auto"/>
        <w:left w:val="none" w:sz="0" w:space="0" w:color="auto"/>
        <w:bottom w:val="none" w:sz="0" w:space="0" w:color="auto"/>
        <w:right w:val="none" w:sz="0" w:space="0" w:color="auto"/>
      </w:divBdr>
    </w:div>
    <w:div w:id="1516770871">
      <w:bodyDiv w:val="1"/>
      <w:marLeft w:val="0"/>
      <w:marRight w:val="0"/>
      <w:marTop w:val="0"/>
      <w:marBottom w:val="0"/>
      <w:divBdr>
        <w:top w:val="none" w:sz="0" w:space="0" w:color="auto"/>
        <w:left w:val="none" w:sz="0" w:space="0" w:color="auto"/>
        <w:bottom w:val="none" w:sz="0" w:space="0" w:color="auto"/>
        <w:right w:val="none" w:sz="0" w:space="0" w:color="auto"/>
      </w:divBdr>
    </w:div>
    <w:div w:id="1516770947">
      <w:bodyDiv w:val="1"/>
      <w:marLeft w:val="0"/>
      <w:marRight w:val="0"/>
      <w:marTop w:val="0"/>
      <w:marBottom w:val="0"/>
      <w:divBdr>
        <w:top w:val="none" w:sz="0" w:space="0" w:color="auto"/>
        <w:left w:val="none" w:sz="0" w:space="0" w:color="auto"/>
        <w:bottom w:val="none" w:sz="0" w:space="0" w:color="auto"/>
        <w:right w:val="none" w:sz="0" w:space="0" w:color="auto"/>
      </w:divBdr>
    </w:div>
    <w:div w:id="1517110984">
      <w:bodyDiv w:val="1"/>
      <w:marLeft w:val="0"/>
      <w:marRight w:val="0"/>
      <w:marTop w:val="0"/>
      <w:marBottom w:val="0"/>
      <w:divBdr>
        <w:top w:val="none" w:sz="0" w:space="0" w:color="auto"/>
        <w:left w:val="none" w:sz="0" w:space="0" w:color="auto"/>
        <w:bottom w:val="none" w:sz="0" w:space="0" w:color="auto"/>
        <w:right w:val="none" w:sz="0" w:space="0" w:color="auto"/>
      </w:divBdr>
    </w:div>
    <w:div w:id="1517189221">
      <w:bodyDiv w:val="1"/>
      <w:marLeft w:val="0"/>
      <w:marRight w:val="0"/>
      <w:marTop w:val="0"/>
      <w:marBottom w:val="0"/>
      <w:divBdr>
        <w:top w:val="none" w:sz="0" w:space="0" w:color="auto"/>
        <w:left w:val="none" w:sz="0" w:space="0" w:color="auto"/>
        <w:bottom w:val="none" w:sz="0" w:space="0" w:color="auto"/>
        <w:right w:val="none" w:sz="0" w:space="0" w:color="auto"/>
      </w:divBdr>
    </w:div>
    <w:div w:id="1517230261">
      <w:bodyDiv w:val="1"/>
      <w:marLeft w:val="0"/>
      <w:marRight w:val="0"/>
      <w:marTop w:val="0"/>
      <w:marBottom w:val="0"/>
      <w:divBdr>
        <w:top w:val="none" w:sz="0" w:space="0" w:color="auto"/>
        <w:left w:val="none" w:sz="0" w:space="0" w:color="auto"/>
        <w:bottom w:val="none" w:sz="0" w:space="0" w:color="auto"/>
        <w:right w:val="none" w:sz="0" w:space="0" w:color="auto"/>
      </w:divBdr>
    </w:div>
    <w:div w:id="1517235340">
      <w:bodyDiv w:val="1"/>
      <w:marLeft w:val="0"/>
      <w:marRight w:val="0"/>
      <w:marTop w:val="0"/>
      <w:marBottom w:val="0"/>
      <w:divBdr>
        <w:top w:val="none" w:sz="0" w:space="0" w:color="auto"/>
        <w:left w:val="none" w:sz="0" w:space="0" w:color="auto"/>
        <w:bottom w:val="none" w:sz="0" w:space="0" w:color="auto"/>
        <w:right w:val="none" w:sz="0" w:space="0" w:color="auto"/>
      </w:divBdr>
    </w:div>
    <w:div w:id="1517306283">
      <w:bodyDiv w:val="1"/>
      <w:marLeft w:val="0"/>
      <w:marRight w:val="0"/>
      <w:marTop w:val="0"/>
      <w:marBottom w:val="0"/>
      <w:divBdr>
        <w:top w:val="none" w:sz="0" w:space="0" w:color="auto"/>
        <w:left w:val="none" w:sz="0" w:space="0" w:color="auto"/>
        <w:bottom w:val="none" w:sz="0" w:space="0" w:color="auto"/>
        <w:right w:val="none" w:sz="0" w:space="0" w:color="auto"/>
      </w:divBdr>
    </w:div>
    <w:div w:id="1517308684">
      <w:bodyDiv w:val="1"/>
      <w:marLeft w:val="0"/>
      <w:marRight w:val="0"/>
      <w:marTop w:val="0"/>
      <w:marBottom w:val="0"/>
      <w:divBdr>
        <w:top w:val="none" w:sz="0" w:space="0" w:color="auto"/>
        <w:left w:val="none" w:sz="0" w:space="0" w:color="auto"/>
        <w:bottom w:val="none" w:sz="0" w:space="0" w:color="auto"/>
        <w:right w:val="none" w:sz="0" w:space="0" w:color="auto"/>
      </w:divBdr>
    </w:div>
    <w:div w:id="1517310660">
      <w:bodyDiv w:val="1"/>
      <w:marLeft w:val="0"/>
      <w:marRight w:val="0"/>
      <w:marTop w:val="0"/>
      <w:marBottom w:val="0"/>
      <w:divBdr>
        <w:top w:val="none" w:sz="0" w:space="0" w:color="auto"/>
        <w:left w:val="none" w:sz="0" w:space="0" w:color="auto"/>
        <w:bottom w:val="none" w:sz="0" w:space="0" w:color="auto"/>
        <w:right w:val="none" w:sz="0" w:space="0" w:color="auto"/>
      </w:divBdr>
    </w:div>
    <w:div w:id="1517498842">
      <w:bodyDiv w:val="1"/>
      <w:marLeft w:val="0"/>
      <w:marRight w:val="0"/>
      <w:marTop w:val="0"/>
      <w:marBottom w:val="0"/>
      <w:divBdr>
        <w:top w:val="none" w:sz="0" w:space="0" w:color="auto"/>
        <w:left w:val="none" w:sz="0" w:space="0" w:color="auto"/>
        <w:bottom w:val="none" w:sz="0" w:space="0" w:color="auto"/>
        <w:right w:val="none" w:sz="0" w:space="0" w:color="auto"/>
      </w:divBdr>
    </w:div>
    <w:div w:id="1517578439">
      <w:bodyDiv w:val="1"/>
      <w:marLeft w:val="0"/>
      <w:marRight w:val="0"/>
      <w:marTop w:val="0"/>
      <w:marBottom w:val="0"/>
      <w:divBdr>
        <w:top w:val="none" w:sz="0" w:space="0" w:color="auto"/>
        <w:left w:val="none" w:sz="0" w:space="0" w:color="auto"/>
        <w:bottom w:val="none" w:sz="0" w:space="0" w:color="auto"/>
        <w:right w:val="none" w:sz="0" w:space="0" w:color="auto"/>
      </w:divBdr>
    </w:div>
    <w:div w:id="1517814989">
      <w:bodyDiv w:val="1"/>
      <w:marLeft w:val="0"/>
      <w:marRight w:val="0"/>
      <w:marTop w:val="0"/>
      <w:marBottom w:val="0"/>
      <w:divBdr>
        <w:top w:val="none" w:sz="0" w:space="0" w:color="auto"/>
        <w:left w:val="none" w:sz="0" w:space="0" w:color="auto"/>
        <w:bottom w:val="none" w:sz="0" w:space="0" w:color="auto"/>
        <w:right w:val="none" w:sz="0" w:space="0" w:color="auto"/>
      </w:divBdr>
    </w:div>
    <w:div w:id="1518079142">
      <w:bodyDiv w:val="1"/>
      <w:marLeft w:val="0"/>
      <w:marRight w:val="0"/>
      <w:marTop w:val="0"/>
      <w:marBottom w:val="0"/>
      <w:divBdr>
        <w:top w:val="none" w:sz="0" w:space="0" w:color="auto"/>
        <w:left w:val="none" w:sz="0" w:space="0" w:color="auto"/>
        <w:bottom w:val="none" w:sz="0" w:space="0" w:color="auto"/>
        <w:right w:val="none" w:sz="0" w:space="0" w:color="auto"/>
      </w:divBdr>
    </w:div>
    <w:div w:id="1518227885">
      <w:bodyDiv w:val="1"/>
      <w:marLeft w:val="0"/>
      <w:marRight w:val="0"/>
      <w:marTop w:val="0"/>
      <w:marBottom w:val="0"/>
      <w:divBdr>
        <w:top w:val="none" w:sz="0" w:space="0" w:color="auto"/>
        <w:left w:val="none" w:sz="0" w:space="0" w:color="auto"/>
        <w:bottom w:val="none" w:sz="0" w:space="0" w:color="auto"/>
        <w:right w:val="none" w:sz="0" w:space="0" w:color="auto"/>
      </w:divBdr>
    </w:div>
    <w:div w:id="1518303269">
      <w:bodyDiv w:val="1"/>
      <w:marLeft w:val="0"/>
      <w:marRight w:val="0"/>
      <w:marTop w:val="0"/>
      <w:marBottom w:val="0"/>
      <w:divBdr>
        <w:top w:val="none" w:sz="0" w:space="0" w:color="auto"/>
        <w:left w:val="none" w:sz="0" w:space="0" w:color="auto"/>
        <w:bottom w:val="none" w:sz="0" w:space="0" w:color="auto"/>
        <w:right w:val="none" w:sz="0" w:space="0" w:color="auto"/>
      </w:divBdr>
    </w:div>
    <w:div w:id="1518346320">
      <w:bodyDiv w:val="1"/>
      <w:marLeft w:val="0"/>
      <w:marRight w:val="0"/>
      <w:marTop w:val="0"/>
      <w:marBottom w:val="0"/>
      <w:divBdr>
        <w:top w:val="none" w:sz="0" w:space="0" w:color="auto"/>
        <w:left w:val="none" w:sz="0" w:space="0" w:color="auto"/>
        <w:bottom w:val="none" w:sz="0" w:space="0" w:color="auto"/>
        <w:right w:val="none" w:sz="0" w:space="0" w:color="auto"/>
      </w:divBdr>
    </w:div>
    <w:div w:id="1518428412">
      <w:bodyDiv w:val="1"/>
      <w:marLeft w:val="0"/>
      <w:marRight w:val="0"/>
      <w:marTop w:val="0"/>
      <w:marBottom w:val="0"/>
      <w:divBdr>
        <w:top w:val="none" w:sz="0" w:space="0" w:color="auto"/>
        <w:left w:val="none" w:sz="0" w:space="0" w:color="auto"/>
        <w:bottom w:val="none" w:sz="0" w:space="0" w:color="auto"/>
        <w:right w:val="none" w:sz="0" w:space="0" w:color="auto"/>
      </w:divBdr>
    </w:div>
    <w:div w:id="1518807093">
      <w:bodyDiv w:val="1"/>
      <w:marLeft w:val="0"/>
      <w:marRight w:val="0"/>
      <w:marTop w:val="0"/>
      <w:marBottom w:val="0"/>
      <w:divBdr>
        <w:top w:val="none" w:sz="0" w:space="0" w:color="auto"/>
        <w:left w:val="none" w:sz="0" w:space="0" w:color="auto"/>
        <w:bottom w:val="none" w:sz="0" w:space="0" w:color="auto"/>
        <w:right w:val="none" w:sz="0" w:space="0" w:color="auto"/>
      </w:divBdr>
    </w:div>
    <w:div w:id="1519079897">
      <w:bodyDiv w:val="1"/>
      <w:marLeft w:val="0"/>
      <w:marRight w:val="0"/>
      <w:marTop w:val="0"/>
      <w:marBottom w:val="0"/>
      <w:divBdr>
        <w:top w:val="none" w:sz="0" w:space="0" w:color="auto"/>
        <w:left w:val="none" w:sz="0" w:space="0" w:color="auto"/>
        <w:bottom w:val="none" w:sz="0" w:space="0" w:color="auto"/>
        <w:right w:val="none" w:sz="0" w:space="0" w:color="auto"/>
      </w:divBdr>
    </w:div>
    <w:div w:id="1519083897">
      <w:bodyDiv w:val="1"/>
      <w:marLeft w:val="0"/>
      <w:marRight w:val="0"/>
      <w:marTop w:val="0"/>
      <w:marBottom w:val="0"/>
      <w:divBdr>
        <w:top w:val="none" w:sz="0" w:space="0" w:color="auto"/>
        <w:left w:val="none" w:sz="0" w:space="0" w:color="auto"/>
        <w:bottom w:val="none" w:sz="0" w:space="0" w:color="auto"/>
        <w:right w:val="none" w:sz="0" w:space="0" w:color="auto"/>
      </w:divBdr>
    </w:div>
    <w:div w:id="1519155533">
      <w:bodyDiv w:val="1"/>
      <w:marLeft w:val="0"/>
      <w:marRight w:val="0"/>
      <w:marTop w:val="0"/>
      <w:marBottom w:val="0"/>
      <w:divBdr>
        <w:top w:val="none" w:sz="0" w:space="0" w:color="auto"/>
        <w:left w:val="none" w:sz="0" w:space="0" w:color="auto"/>
        <w:bottom w:val="none" w:sz="0" w:space="0" w:color="auto"/>
        <w:right w:val="none" w:sz="0" w:space="0" w:color="auto"/>
      </w:divBdr>
    </w:div>
    <w:div w:id="1519156347">
      <w:bodyDiv w:val="1"/>
      <w:marLeft w:val="0"/>
      <w:marRight w:val="0"/>
      <w:marTop w:val="0"/>
      <w:marBottom w:val="0"/>
      <w:divBdr>
        <w:top w:val="none" w:sz="0" w:space="0" w:color="auto"/>
        <w:left w:val="none" w:sz="0" w:space="0" w:color="auto"/>
        <w:bottom w:val="none" w:sz="0" w:space="0" w:color="auto"/>
        <w:right w:val="none" w:sz="0" w:space="0" w:color="auto"/>
      </w:divBdr>
    </w:div>
    <w:div w:id="1519390122">
      <w:bodyDiv w:val="1"/>
      <w:marLeft w:val="0"/>
      <w:marRight w:val="0"/>
      <w:marTop w:val="0"/>
      <w:marBottom w:val="0"/>
      <w:divBdr>
        <w:top w:val="none" w:sz="0" w:space="0" w:color="auto"/>
        <w:left w:val="none" w:sz="0" w:space="0" w:color="auto"/>
        <w:bottom w:val="none" w:sz="0" w:space="0" w:color="auto"/>
        <w:right w:val="none" w:sz="0" w:space="0" w:color="auto"/>
      </w:divBdr>
    </w:div>
    <w:div w:id="1519613723">
      <w:bodyDiv w:val="1"/>
      <w:marLeft w:val="0"/>
      <w:marRight w:val="0"/>
      <w:marTop w:val="0"/>
      <w:marBottom w:val="0"/>
      <w:divBdr>
        <w:top w:val="none" w:sz="0" w:space="0" w:color="auto"/>
        <w:left w:val="none" w:sz="0" w:space="0" w:color="auto"/>
        <w:bottom w:val="none" w:sz="0" w:space="0" w:color="auto"/>
        <w:right w:val="none" w:sz="0" w:space="0" w:color="auto"/>
      </w:divBdr>
    </w:div>
    <w:div w:id="1519659930">
      <w:bodyDiv w:val="1"/>
      <w:marLeft w:val="0"/>
      <w:marRight w:val="0"/>
      <w:marTop w:val="0"/>
      <w:marBottom w:val="0"/>
      <w:divBdr>
        <w:top w:val="none" w:sz="0" w:space="0" w:color="auto"/>
        <w:left w:val="none" w:sz="0" w:space="0" w:color="auto"/>
        <w:bottom w:val="none" w:sz="0" w:space="0" w:color="auto"/>
        <w:right w:val="none" w:sz="0" w:space="0" w:color="auto"/>
      </w:divBdr>
    </w:div>
    <w:div w:id="1519932560">
      <w:bodyDiv w:val="1"/>
      <w:marLeft w:val="0"/>
      <w:marRight w:val="0"/>
      <w:marTop w:val="0"/>
      <w:marBottom w:val="0"/>
      <w:divBdr>
        <w:top w:val="none" w:sz="0" w:space="0" w:color="auto"/>
        <w:left w:val="none" w:sz="0" w:space="0" w:color="auto"/>
        <w:bottom w:val="none" w:sz="0" w:space="0" w:color="auto"/>
        <w:right w:val="none" w:sz="0" w:space="0" w:color="auto"/>
      </w:divBdr>
    </w:div>
    <w:div w:id="1520119477">
      <w:bodyDiv w:val="1"/>
      <w:marLeft w:val="0"/>
      <w:marRight w:val="0"/>
      <w:marTop w:val="0"/>
      <w:marBottom w:val="0"/>
      <w:divBdr>
        <w:top w:val="none" w:sz="0" w:space="0" w:color="auto"/>
        <w:left w:val="none" w:sz="0" w:space="0" w:color="auto"/>
        <w:bottom w:val="none" w:sz="0" w:space="0" w:color="auto"/>
        <w:right w:val="none" w:sz="0" w:space="0" w:color="auto"/>
      </w:divBdr>
    </w:div>
    <w:div w:id="1520198817">
      <w:bodyDiv w:val="1"/>
      <w:marLeft w:val="0"/>
      <w:marRight w:val="0"/>
      <w:marTop w:val="0"/>
      <w:marBottom w:val="0"/>
      <w:divBdr>
        <w:top w:val="none" w:sz="0" w:space="0" w:color="auto"/>
        <w:left w:val="none" w:sz="0" w:space="0" w:color="auto"/>
        <w:bottom w:val="none" w:sz="0" w:space="0" w:color="auto"/>
        <w:right w:val="none" w:sz="0" w:space="0" w:color="auto"/>
      </w:divBdr>
    </w:div>
    <w:div w:id="1520239754">
      <w:bodyDiv w:val="1"/>
      <w:marLeft w:val="0"/>
      <w:marRight w:val="0"/>
      <w:marTop w:val="0"/>
      <w:marBottom w:val="0"/>
      <w:divBdr>
        <w:top w:val="none" w:sz="0" w:space="0" w:color="auto"/>
        <w:left w:val="none" w:sz="0" w:space="0" w:color="auto"/>
        <w:bottom w:val="none" w:sz="0" w:space="0" w:color="auto"/>
        <w:right w:val="none" w:sz="0" w:space="0" w:color="auto"/>
      </w:divBdr>
    </w:div>
    <w:div w:id="1520267105">
      <w:bodyDiv w:val="1"/>
      <w:marLeft w:val="0"/>
      <w:marRight w:val="0"/>
      <w:marTop w:val="0"/>
      <w:marBottom w:val="0"/>
      <w:divBdr>
        <w:top w:val="none" w:sz="0" w:space="0" w:color="auto"/>
        <w:left w:val="none" w:sz="0" w:space="0" w:color="auto"/>
        <w:bottom w:val="none" w:sz="0" w:space="0" w:color="auto"/>
        <w:right w:val="none" w:sz="0" w:space="0" w:color="auto"/>
      </w:divBdr>
    </w:div>
    <w:div w:id="1520435900">
      <w:bodyDiv w:val="1"/>
      <w:marLeft w:val="0"/>
      <w:marRight w:val="0"/>
      <w:marTop w:val="0"/>
      <w:marBottom w:val="0"/>
      <w:divBdr>
        <w:top w:val="none" w:sz="0" w:space="0" w:color="auto"/>
        <w:left w:val="none" w:sz="0" w:space="0" w:color="auto"/>
        <w:bottom w:val="none" w:sz="0" w:space="0" w:color="auto"/>
        <w:right w:val="none" w:sz="0" w:space="0" w:color="auto"/>
      </w:divBdr>
    </w:div>
    <w:div w:id="1520460695">
      <w:bodyDiv w:val="1"/>
      <w:marLeft w:val="0"/>
      <w:marRight w:val="0"/>
      <w:marTop w:val="0"/>
      <w:marBottom w:val="0"/>
      <w:divBdr>
        <w:top w:val="none" w:sz="0" w:space="0" w:color="auto"/>
        <w:left w:val="none" w:sz="0" w:space="0" w:color="auto"/>
        <w:bottom w:val="none" w:sz="0" w:space="0" w:color="auto"/>
        <w:right w:val="none" w:sz="0" w:space="0" w:color="auto"/>
      </w:divBdr>
    </w:div>
    <w:div w:id="1520464556">
      <w:bodyDiv w:val="1"/>
      <w:marLeft w:val="0"/>
      <w:marRight w:val="0"/>
      <w:marTop w:val="0"/>
      <w:marBottom w:val="0"/>
      <w:divBdr>
        <w:top w:val="none" w:sz="0" w:space="0" w:color="auto"/>
        <w:left w:val="none" w:sz="0" w:space="0" w:color="auto"/>
        <w:bottom w:val="none" w:sz="0" w:space="0" w:color="auto"/>
        <w:right w:val="none" w:sz="0" w:space="0" w:color="auto"/>
      </w:divBdr>
    </w:div>
    <w:div w:id="1520505628">
      <w:bodyDiv w:val="1"/>
      <w:marLeft w:val="0"/>
      <w:marRight w:val="0"/>
      <w:marTop w:val="0"/>
      <w:marBottom w:val="0"/>
      <w:divBdr>
        <w:top w:val="none" w:sz="0" w:space="0" w:color="auto"/>
        <w:left w:val="none" w:sz="0" w:space="0" w:color="auto"/>
        <w:bottom w:val="none" w:sz="0" w:space="0" w:color="auto"/>
        <w:right w:val="none" w:sz="0" w:space="0" w:color="auto"/>
      </w:divBdr>
    </w:div>
    <w:div w:id="1520581583">
      <w:bodyDiv w:val="1"/>
      <w:marLeft w:val="0"/>
      <w:marRight w:val="0"/>
      <w:marTop w:val="0"/>
      <w:marBottom w:val="0"/>
      <w:divBdr>
        <w:top w:val="none" w:sz="0" w:space="0" w:color="auto"/>
        <w:left w:val="none" w:sz="0" w:space="0" w:color="auto"/>
        <w:bottom w:val="none" w:sz="0" w:space="0" w:color="auto"/>
        <w:right w:val="none" w:sz="0" w:space="0" w:color="auto"/>
      </w:divBdr>
    </w:div>
    <w:div w:id="1520774742">
      <w:bodyDiv w:val="1"/>
      <w:marLeft w:val="0"/>
      <w:marRight w:val="0"/>
      <w:marTop w:val="0"/>
      <w:marBottom w:val="0"/>
      <w:divBdr>
        <w:top w:val="none" w:sz="0" w:space="0" w:color="auto"/>
        <w:left w:val="none" w:sz="0" w:space="0" w:color="auto"/>
        <w:bottom w:val="none" w:sz="0" w:space="0" w:color="auto"/>
        <w:right w:val="none" w:sz="0" w:space="0" w:color="auto"/>
      </w:divBdr>
    </w:div>
    <w:div w:id="1520856033">
      <w:bodyDiv w:val="1"/>
      <w:marLeft w:val="0"/>
      <w:marRight w:val="0"/>
      <w:marTop w:val="0"/>
      <w:marBottom w:val="0"/>
      <w:divBdr>
        <w:top w:val="none" w:sz="0" w:space="0" w:color="auto"/>
        <w:left w:val="none" w:sz="0" w:space="0" w:color="auto"/>
        <w:bottom w:val="none" w:sz="0" w:space="0" w:color="auto"/>
        <w:right w:val="none" w:sz="0" w:space="0" w:color="auto"/>
      </w:divBdr>
    </w:div>
    <w:div w:id="1520896554">
      <w:bodyDiv w:val="1"/>
      <w:marLeft w:val="0"/>
      <w:marRight w:val="0"/>
      <w:marTop w:val="0"/>
      <w:marBottom w:val="0"/>
      <w:divBdr>
        <w:top w:val="none" w:sz="0" w:space="0" w:color="auto"/>
        <w:left w:val="none" w:sz="0" w:space="0" w:color="auto"/>
        <w:bottom w:val="none" w:sz="0" w:space="0" w:color="auto"/>
        <w:right w:val="none" w:sz="0" w:space="0" w:color="auto"/>
      </w:divBdr>
    </w:div>
    <w:div w:id="1520967542">
      <w:bodyDiv w:val="1"/>
      <w:marLeft w:val="0"/>
      <w:marRight w:val="0"/>
      <w:marTop w:val="0"/>
      <w:marBottom w:val="0"/>
      <w:divBdr>
        <w:top w:val="none" w:sz="0" w:space="0" w:color="auto"/>
        <w:left w:val="none" w:sz="0" w:space="0" w:color="auto"/>
        <w:bottom w:val="none" w:sz="0" w:space="0" w:color="auto"/>
        <w:right w:val="none" w:sz="0" w:space="0" w:color="auto"/>
      </w:divBdr>
    </w:div>
    <w:div w:id="1520968103">
      <w:bodyDiv w:val="1"/>
      <w:marLeft w:val="0"/>
      <w:marRight w:val="0"/>
      <w:marTop w:val="0"/>
      <w:marBottom w:val="0"/>
      <w:divBdr>
        <w:top w:val="none" w:sz="0" w:space="0" w:color="auto"/>
        <w:left w:val="none" w:sz="0" w:space="0" w:color="auto"/>
        <w:bottom w:val="none" w:sz="0" w:space="0" w:color="auto"/>
        <w:right w:val="none" w:sz="0" w:space="0" w:color="auto"/>
      </w:divBdr>
    </w:div>
    <w:div w:id="1521040327">
      <w:bodyDiv w:val="1"/>
      <w:marLeft w:val="0"/>
      <w:marRight w:val="0"/>
      <w:marTop w:val="0"/>
      <w:marBottom w:val="0"/>
      <w:divBdr>
        <w:top w:val="none" w:sz="0" w:space="0" w:color="auto"/>
        <w:left w:val="none" w:sz="0" w:space="0" w:color="auto"/>
        <w:bottom w:val="none" w:sz="0" w:space="0" w:color="auto"/>
        <w:right w:val="none" w:sz="0" w:space="0" w:color="auto"/>
      </w:divBdr>
    </w:div>
    <w:div w:id="1521048327">
      <w:bodyDiv w:val="1"/>
      <w:marLeft w:val="0"/>
      <w:marRight w:val="0"/>
      <w:marTop w:val="0"/>
      <w:marBottom w:val="0"/>
      <w:divBdr>
        <w:top w:val="none" w:sz="0" w:space="0" w:color="auto"/>
        <w:left w:val="none" w:sz="0" w:space="0" w:color="auto"/>
        <w:bottom w:val="none" w:sz="0" w:space="0" w:color="auto"/>
        <w:right w:val="none" w:sz="0" w:space="0" w:color="auto"/>
      </w:divBdr>
    </w:div>
    <w:div w:id="1521122402">
      <w:bodyDiv w:val="1"/>
      <w:marLeft w:val="0"/>
      <w:marRight w:val="0"/>
      <w:marTop w:val="0"/>
      <w:marBottom w:val="0"/>
      <w:divBdr>
        <w:top w:val="none" w:sz="0" w:space="0" w:color="auto"/>
        <w:left w:val="none" w:sz="0" w:space="0" w:color="auto"/>
        <w:bottom w:val="none" w:sz="0" w:space="0" w:color="auto"/>
        <w:right w:val="none" w:sz="0" w:space="0" w:color="auto"/>
      </w:divBdr>
    </w:div>
    <w:div w:id="1521123312">
      <w:bodyDiv w:val="1"/>
      <w:marLeft w:val="0"/>
      <w:marRight w:val="0"/>
      <w:marTop w:val="0"/>
      <w:marBottom w:val="0"/>
      <w:divBdr>
        <w:top w:val="none" w:sz="0" w:space="0" w:color="auto"/>
        <w:left w:val="none" w:sz="0" w:space="0" w:color="auto"/>
        <w:bottom w:val="none" w:sz="0" w:space="0" w:color="auto"/>
        <w:right w:val="none" w:sz="0" w:space="0" w:color="auto"/>
      </w:divBdr>
    </w:div>
    <w:div w:id="1521507983">
      <w:bodyDiv w:val="1"/>
      <w:marLeft w:val="0"/>
      <w:marRight w:val="0"/>
      <w:marTop w:val="0"/>
      <w:marBottom w:val="0"/>
      <w:divBdr>
        <w:top w:val="none" w:sz="0" w:space="0" w:color="auto"/>
        <w:left w:val="none" w:sz="0" w:space="0" w:color="auto"/>
        <w:bottom w:val="none" w:sz="0" w:space="0" w:color="auto"/>
        <w:right w:val="none" w:sz="0" w:space="0" w:color="auto"/>
      </w:divBdr>
    </w:div>
    <w:div w:id="1521695588">
      <w:bodyDiv w:val="1"/>
      <w:marLeft w:val="0"/>
      <w:marRight w:val="0"/>
      <w:marTop w:val="0"/>
      <w:marBottom w:val="0"/>
      <w:divBdr>
        <w:top w:val="none" w:sz="0" w:space="0" w:color="auto"/>
        <w:left w:val="none" w:sz="0" w:space="0" w:color="auto"/>
        <w:bottom w:val="none" w:sz="0" w:space="0" w:color="auto"/>
        <w:right w:val="none" w:sz="0" w:space="0" w:color="auto"/>
      </w:divBdr>
    </w:div>
    <w:div w:id="1521777836">
      <w:bodyDiv w:val="1"/>
      <w:marLeft w:val="0"/>
      <w:marRight w:val="0"/>
      <w:marTop w:val="0"/>
      <w:marBottom w:val="0"/>
      <w:divBdr>
        <w:top w:val="none" w:sz="0" w:space="0" w:color="auto"/>
        <w:left w:val="none" w:sz="0" w:space="0" w:color="auto"/>
        <w:bottom w:val="none" w:sz="0" w:space="0" w:color="auto"/>
        <w:right w:val="none" w:sz="0" w:space="0" w:color="auto"/>
      </w:divBdr>
    </w:div>
    <w:div w:id="1521817893">
      <w:bodyDiv w:val="1"/>
      <w:marLeft w:val="0"/>
      <w:marRight w:val="0"/>
      <w:marTop w:val="0"/>
      <w:marBottom w:val="0"/>
      <w:divBdr>
        <w:top w:val="none" w:sz="0" w:space="0" w:color="auto"/>
        <w:left w:val="none" w:sz="0" w:space="0" w:color="auto"/>
        <w:bottom w:val="none" w:sz="0" w:space="0" w:color="auto"/>
        <w:right w:val="none" w:sz="0" w:space="0" w:color="auto"/>
      </w:divBdr>
    </w:div>
    <w:div w:id="1521821675">
      <w:bodyDiv w:val="1"/>
      <w:marLeft w:val="0"/>
      <w:marRight w:val="0"/>
      <w:marTop w:val="0"/>
      <w:marBottom w:val="0"/>
      <w:divBdr>
        <w:top w:val="none" w:sz="0" w:space="0" w:color="auto"/>
        <w:left w:val="none" w:sz="0" w:space="0" w:color="auto"/>
        <w:bottom w:val="none" w:sz="0" w:space="0" w:color="auto"/>
        <w:right w:val="none" w:sz="0" w:space="0" w:color="auto"/>
      </w:divBdr>
    </w:div>
    <w:div w:id="1521965371">
      <w:bodyDiv w:val="1"/>
      <w:marLeft w:val="0"/>
      <w:marRight w:val="0"/>
      <w:marTop w:val="0"/>
      <w:marBottom w:val="0"/>
      <w:divBdr>
        <w:top w:val="none" w:sz="0" w:space="0" w:color="auto"/>
        <w:left w:val="none" w:sz="0" w:space="0" w:color="auto"/>
        <w:bottom w:val="none" w:sz="0" w:space="0" w:color="auto"/>
        <w:right w:val="none" w:sz="0" w:space="0" w:color="auto"/>
      </w:divBdr>
    </w:div>
    <w:div w:id="1522158890">
      <w:bodyDiv w:val="1"/>
      <w:marLeft w:val="0"/>
      <w:marRight w:val="0"/>
      <w:marTop w:val="0"/>
      <w:marBottom w:val="0"/>
      <w:divBdr>
        <w:top w:val="none" w:sz="0" w:space="0" w:color="auto"/>
        <w:left w:val="none" w:sz="0" w:space="0" w:color="auto"/>
        <w:bottom w:val="none" w:sz="0" w:space="0" w:color="auto"/>
        <w:right w:val="none" w:sz="0" w:space="0" w:color="auto"/>
      </w:divBdr>
    </w:div>
    <w:div w:id="1522162465">
      <w:bodyDiv w:val="1"/>
      <w:marLeft w:val="0"/>
      <w:marRight w:val="0"/>
      <w:marTop w:val="0"/>
      <w:marBottom w:val="0"/>
      <w:divBdr>
        <w:top w:val="none" w:sz="0" w:space="0" w:color="auto"/>
        <w:left w:val="none" w:sz="0" w:space="0" w:color="auto"/>
        <w:bottom w:val="none" w:sz="0" w:space="0" w:color="auto"/>
        <w:right w:val="none" w:sz="0" w:space="0" w:color="auto"/>
      </w:divBdr>
    </w:div>
    <w:div w:id="1522206189">
      <w:bodyDiv w:val="1"/>
      <w:marLeft w:val="0"/>
      <w:marRight w:val="0"/>
      <w:marTop w:val="0"/>
      <w:marBottom w:val="0"/>
      <w:divBdr>
        <w:top w:val="none" w:sz="0" w:space="0" w:color="auto"/>
        <w:left w:val="none" w:sz="0" w:space="0" w:color="auto"/>
        <w:bottom w:val="none" w:sz="0" w:space="0" w:color="auto"/>
        <w:right w:val="none" w:sz="0" w:space="0" w:color="auto"/>
      </w:divBdr>
    </w:div>
    <w:div w:id="1522275960">
      <w:bodyDiv w:val="1"/>
      <w:marLeft w:val="0"/>
      <w:marRight w:val="0"/>
      <w:marTop w:val="0"/>
      <w:marBottom w:val="0"/>
      <w:divBdr>
        <w:top w:val="none" w:sz="0" w:space="0" w:color="auto"/>
        <w:left w:val="none" w:sz="0" w:space="0" w:color="auto"/>
        <w:bottom w:val="none" w:sz="0" w:space="0" w:color="auto"/>
        <w:right w:val="none" w:sz="0" w:space="0" w:color="auto"/>
      </w:divBdr>
    </w:div>
    <w:div w:id="1522352055">
      <w:bodyDiv w:val="1"/>
      <w:marLeft w:val="0"/>
      <w:marRight w:val="0"/>
      <w:marTop w:val="0"/>
      <w:marBottom w:val="0"/>
      <w:divBdr>
        <w:top w:val="none" w:sz="0" w:space="0" w:color="auto"/>
        <w:left w:val="none" w:sz="0" w:space="0" w:color="auto"/>
        <w:bottom w:val="none" w:sz="0" w:space="0" w:color="auto"/>
        <w:right w:val="none" w:sz="0" w:space="0" w:color="auto"/>
      </w:divBdr>
    </w:div>
    <w:div w:id="1522476675">
      <w:bodyDiv w:val="1"/>
      <w:marLeft w:val="0"/>
      <w:marRight w:val="0"/>
      <w:marTop w:val="0"/>
      <w:marBottom w:val="0"/>
      <w:divBdr>
        <w:top w:val="none" w:sz="0" w:space="0" w:color="auto"/>
        <w:left w:val="none" w:sz="0" w:space="0" w:color="auto"/>
        <w:bottom w:val="none" w:sz="0" w:space="0" w:color="auto"/>
        <w:right w:val="none" w:sz="0" w:space="0" w:color="auto"/>
      </w:divBdr>
    </w:div>
    <w:div w:id="1522546336">
      <w:bodyDiv w:val="1"/>
      <w:marLeft w:val="0"/>
      <w:marRight w:val="0"/>
      <w:marTop w:val="0"/>
      <w:marBottom w:val="0"/>
      <w:divBdr>
        <w:top w:val="none" w:sz="0" w:space="0" w:color="auto"/>
        <w:left w:val="none" w:sz="0" w:space="0" w:color="auto"/>
        <w:bottom w:val="none" w:sz="0" w:space="0" w:color="auto"/>
        <w:right w:val="none" w:sz="0" w:space="0" w:color="auto"/>
      </w:divBdr>
    </w:div>
    <w:div w:id="1522549717">
      <w:bodyDiv w:val="1"/>
      <w:marLeft w:val="0"/>
      <w:marRight w:val="0"/>
      <w:marTop w:val="0"/>
      <w:marBottom w:val="0"/>
      <w:divBdr>
        <w:top w:val="none" w:sz="0" w:space="0" w:color="auto"/>
        <w:left w:val="none" w:sz="0" w:space="0" w:color="auto"/>
        <w:bottom w:val="none" w:sz="0" w:space="0" w:color="auto"/>
        <w:right w:val="none" w:sz="0" w:space="0" w:color="auto"/>
      </w:divBdr>
    </w:div>
    <w:div w:id="1522625336">
      <w:bodyDiv w:val="1"/>
      <w:marLeft w:val="0"/>
      <w:marRight w:val="0"/>
      <w:marTop w:val="0"/>
      <w:marBottom w:val="0"/>
      <w:divBdr>
        <w:top w:val="none" w:sz="0" w:space="0" w:color="auto"/>
        <w:left w:val="none" w:sz="0" w:space="0" w:color="auto"/>
        <w:bottom w:val="none" w:sz="0" w:space="0" w:color="auto"/>
        <w:right w:val="none" w:sz="0" w:space="0" w:color="auto"/>
      </w:divBdr>
    </w:div>
    <w:div w:id="1522668004">
      <w:bodyDiv w:val="1"/>
      <w:marLeft w:val="0"/>
      <w:marRight w:val="0"/>
      <w:marTop w:val="0"/>
      <w:marBottom w:val="0"/>
      <w:divBdr>
        <w:top w:val="none" w:sz="0" w:space="0" w:color="auto"/>
        <w:left w:val="none" w:sz="0" w:space="0" w:color="auto"/>
        <w:bottom w:val="none" w:sz="0" w:space="0" w:color="auto"/>
        <w:right w:val="none" w:sz="0" w:space="0" w:color="auto"/>
      </w:divBdr>
    </w:div>
    <w:div w:id="1522743184">
      <w:bodyDiv w:val="1"/>
      <w:marLeft w:val="0"/>
      <w:marRight w:val="0"/>
      <w:marTop w:val="0"/>
      <w:marBottom w:val="0"/>
      <w:divBdr>
        <w:top w:val="none" w:sz="0" w:space="0" w:color="auto"/>
        <w:left w:val="none" w:sz="0" w:space="0" w:color="auto"/>
        <w:bottom w:val="none" w:sz="0" w:space="0" w:color="auto"/>
        <w:right w:val="none" w:sz="0" w:space="0" w:color="auto"/>
      </w:divBdr>
    </w:div>
    <w:div w:id="1522745085">
      <w:bodyDiv w:val="1"/>
      <w:marLeft w:val="0"/>
      <w:marRight w:val="0"/>
      <w:marTop w:val="0"/>
      <w:marBottom w:val="0"/>
      <w:divBdr>
        <w:top w:val="none" w:sz="0" w:space="0" w:color="auto"/>
        <w:left w:val="none" w:sz="0" w:space="0" w:color="auto"/>
        <w:bottom w:val="none" w:sz="0" w:space="0" w:color="auto"/>
        <w:right w:val="none" w:sz="0" w:space="0" w:color="auto"/>
      </w:divBdr>
    </w:div>
    <w:div w:id="1522935241">
      <w:bodyDiv w:val="1"/>
      <w:marLeft w:val="0"/>
      <w:marRight w:val="0"/>
      <w:marTop w:val="0"/>
      <w:marBottom w:val="0"/>
      <w:divBdr>
        <w:top w:val="none" w:sz="0" w:space="0" w:color="auto"/>
        <w:left w:val="none" w:sz="0" w:space="0" w:color="auto"/>
        <w:bottom w:val="none" w:sz="0" w:space="0" w:color="auto"/>
        <w:right w:val="none" w:sz="0" w:space="0" w:color="auto"/>
      </w:divBdr>
    </w:div>
    <w:div w:id="1522937702">
      <w:bodyDiv w:val="1"/>
      <w:marLeft w:val="0"/>
      <w:marRight w:val="0"/>
      <w:marTop w:val="0"/>
      <w:marBottom w:val="0"/>
      <w:divBdr>
        <w:top w:val="none" w:sz="0" w:space="0" w:color="auto"/>
        <w:left w:val="none" w:sz="0" w:space="0" w:color="auto"/>
        <w:bottom w:val="none" w:sz="0" w:space="0" w:color="auto"/>
        <w:right w:val="none" w:sz="0" w:space="0" w:color="auto"/>
      </w:divBdr>
    </w:div>
    <w:div w:id="1523007538">
      <w:bodyDiv w:val="1"/>
      <w:marLeft w:val="0"/>
      <w:marRight w:val="0"/>
      <w:marTop w:val="0"/>
      <w:marBottom w:val="0"/>
      <w:divBdr>
        <w:top w:val="none" w:sz="0" w:space="0" w:color="auto"/>
        <w:left w:val="none" w:sz="0" w:space="0" w:color="auto"/>
        <w:bottom w:val="none" w:sz="0" w:space="0" w:color="auto"/>
        <w:right w:val="none" w:sz="0" w:space="0" w:color="auto"/>
      </w:divBdr>
    </w:div>
    <w:div w:id="1523009134">
      <w:bodyDiv w:val="1"/>
      <w:marLeft w:val="0"/>
      <w:marRight w:val="0"/>
      <w:marTop w:val="0"/>
      <w:marBottom w:val="0"/>
      <w:divBdr>
        <w:top w:val="none" w:sz="0" w:space="0" w:color="auto"/>
        <w:left w:val="none" w:sz="0" w:space="0" w:color="auto"/>
        <w:bottom w:val="none" w:sz="0" w:space="0" w:color="auto"/>
        <w:right w:val="none" w:sz="0" w:space="0" w:color="auto"/>
      </w:divBdr>
    </w:div>
    <w:div w:id="1523085586">
      <w:bodyDiv w:val="1"/>
      <w:marLeft w:val="0"/>
      <w:marRight w:val="0"/>
      <w:marTop w:val="0"/>
      <w:marBottom w:val="0"/>
      <w:divBdr>
        <w:top w:val="none" w:sz="0" w:space="0" w:color="auto"/>
        <w:left w:val="none" w:sz="0" w:space="0" w:color="auto"/>
        <w:bottom w:val="none" w:sz="0" w:space="0" w:color="auto"/>
        <w:right w:val="none" w:sz="0" w:space="0" w:color="auto"/>
      </w:divBdr>
    </w:div>
    <w:div w:id="1523280429">
      <w:bodyDiv w:val="1"/>
      <w:marLeft w:val="0"/>
      <w:marRight w:val="0"/>
      <w:marTop w:val="0"/>
      <w:marBottom w:val="0"/>
      <w:divBdr>
        <w:top w:val="none" w:sz="0" w:space="0" w:color="auto"/>
        <w:left w:val="none" w:sz="0" w:space="0" w:color="auto"/>
        <w:bottom w:val="none" w:sz="0" w:space="0" w:color="auto"/>
        <w:right w:val="none" w:sz="0" w:space="0" w:color="auto"/>
      </w:divBdr>
    </w:div>
    <w:div w:id="1523661519">
      <w:bodyDiv w:val="1"/>
      <w:marLeft w:val="0"/>
      <w:marRight w:val="0"/>
      <w:marTop w:val="0"/>
      <w:marBottom w:val="0"/>
      <w:divBdr>
        <w:top w:val="none" w:sz="0" w:space="0" w:color="auto"/>
        <w:left w:val="none" w:sz="0" w:space="0" w:color="auto"/>
        <w:bottom w:val="none" w:sz="0" w:space="0" w:color="auto"/>
        <w:right w:val="none" w:sz="0" w:space="0" w:color="auto"/>
      </w:divBdr>
    </w:div>
    <w:div w:id="1523856631">
      <w:bodyDiv w:val="1"/>
      <w:marLeft w:val="0"/>
      <w:marRight w:val="0"/>
      <w:marTop w:val="0"/>
      <w:marBottom w:val="0"/>
      <w:divBdr>
        <w:top w:val="none" w:sz="0" w:space="0" w:color="auto"/>
        <w:left w:val="none" w:sz="0" w:space="0" w:color="auto"/>
        <w:bottom w:val="none" w:sz="0" w:space="0" w:color="auto"/>
        <w:right w:val="none" w:sz="0" w:space="0" w:color="auto"/>
      </w:divBdr>
    </w:div>
    <w:div w:id="1523862036">
      <w:bodyDiv w:val="1"/>
      <w:marLeft w:val="0"/>
      <w:marRight w:val="0"/>
      <w:marTop w:val="0"/>
      <w:marBottom w:val="0"/>
      <w:divBdr>
        <w:top w:val="none" w:sz="0" w:space="0" w:color="auto"/>
        <w:left w:val="none" w:sz="0" w:space="0" w:color="auto"/>
        <w:bottom w:val="none" w:sz="0" w:space="0" w:color="auto"/>
        <w:right w:val="none" w:sz="0" w:space="0" w:color="auto"/>
      </w:divBdr>
    </w:div>
    <w:div w:id="1523862880">
      <w:bodyDiv w:val="1"/>
      <w:marLeft w:val="0"/>
      <w:marRight w:val="0"/>
      <w:marTop w:val="0"/>
      <w:marBottom w:val="0"/>
      <w:divBdr>
        <w:top w:val="none" w:sz="0" w:space="0" w:color="auto"/>
        <w:left w:val="none" w:sz="0" w:space="0" w:color="auto"/>
        <w:bottom w:val="none" w:sz="0" w:space="0" w:color="auto"/>
        <w:right w:val="none" w:sz="0" w:space="0" w:color="auto"/>
      </w:divBdr>
    </w:div>
    <w:div w:id="1523980360">
      <w:bodyDiv w:val="1"/>
      <w:marLeft w:val="0"/>
      <w:marRight w:val="0"/>
      <w:marTop w:val="0"/>
      <w:marBottom w:val="0"/>
      <w:divBdr>
        <w:top w:val="none" w:sz="0" w:space="0" w:color="auto"/>
        <w:left w:val="none" w:sz="0" w:space="0" w:color="auto"/>
        <w:bottom w:val="none" w:sz="0" w:space="0" w:color="auto"/>
        <w:right w:val="none" w:sz="0" w:space="0" w:color="auto"/>
      </w:divBdr>
    </w:div>
    <w:div w:id="1524050087">
      <w:bodyDiv w:val="1"/>
      <w:marLeft w:val="0"/>
      <w:marRight w:val="0"/>
      <w:marTop w:val="0"/>
      <w:marBottom w:val="0"/>
      <w:divBdr>
        <w:top w:val="none" w:sz="0" w:space="0" w:color="auto"/>
        <w:left w:val="none" w:sz="0" w:space="0" w:color="auto"/>
        <w:bottom w:val="none" w:sz="0" w:space="0" w:color="auto"/>
        <w:right w:val="none" w:sz="0" w:space="0" w:color="auto"/>
      </w:divBdr>
    </w:div>
    <w:div w:id="1524127088">
      <w:bodyDiv w:val="1"/>
      <w:marLeft w:val="0"/>
      <w:marRight w:val="0"/>
      <w:marTop w:val="0"/>
      <w:marBottom w:val="0"/>
      <w:divBdr>
        <w:top w:val="none" w:sz="0" w:space="0" w:color="auto"/>
        <w:left w:val="none" w:sz="0" w:space="0" w:color="auto"/>
        <w:bottom w:val="none" w:sz="0" w:space="0" w:color="auto"/>
        <w:right w:val="none" w:sz="0" w:space="0" w:color="auto"/>
      </w:divBdr>
    </w:div>
    <w:div w:id="1524202935">
      <w:bodyDiv w:val="1"/>
      <w:marLeft w:val="0"/>
      <w:marRight w:val="0"/>
      <w:marTop w:val="0"/>
      <w:marBottom w:val="0"/>
      <w:divBdr>
        <w:top w:val="none" w:sz="0" w:space="0" w:color="auto"/>
        <w:left w:val="none" w:sz="0" w:space="0" w:color="auto"/>
        <w:bottom w:val="none" w:sz="0" w:space="0" w:color="auto"/>
        <w:right w:val="none" w:sz="0" w:space="0" w:color="auto"/>
      </w:divBdr>
    </w:div>
    <w:div w:id="1524321453">
      <w:bodyDiv w:val="1"/>
      <w:marLeft w:val="0"/>
      <w:marRight w:val="0"/>
      <w:marTop w:val="0"/>
      <w:marBottom w:val="0"/>
      <w:divBdr>
        <w:top w:val="none" w:sz="0" w:space="0" w:color="auto"/>
        <w:left w:val="none" w:sz="0" w:space="0" w:color="auto"/>
        <w:bottom w:val="none" w:sz="0" w:space="0" w:color="auto"/>
        <w:right w:val="none" w:sz="0" w:space="0" w:color="auto"/>
      </w:divBdr>
    </w:div>
    <w:div w:id="1524440559">
      <w:bodyDiv w:val="1"/>
      <w:marLeft w:val="0"/>
      <w:marRight w:val="0"/>
      <w:marTop w:val="0"/>
      <w:marBottom w:val="0"/>
      <w:divBdr>
        <w:top w:val="none" w:sz="0" w:space="0" w:color="auto"/>
        <w:left w:val="none" w:sz="0" w:space="0" w:color="auto"/>
        <w:bottom w:val="none" w:sz="0" w:space="0" w:color="auto"/>
        <w:right w:val="none" w:sz="0" w:space="0" w:color="auto"/>
      </w:divBdr>
    </w:div>
    <w:div w:id="1524586410">
      <w:bodyDiv w:val="1"/>
      <w:marLeft w:val="0"/>
      <w:marRight w:val="0"/>
      <w:marTop w:val="0"/>
      <w:marBottom w:val="0"/>
      <w:divBdr>
        <w:top w:val="none" w:sz="0" w:space="0" w:color="auto"/>
        <w:left w:val="none" w:sz="0" w:space="0" w:color="auto"/>
        <w:bottom w:val="none" w:sz="0" w:space="0" w:color="auto"/>
        <w:right w:val="none" w:sz="0" w:space="0" w:color="auto"/>
      </w:divBdr>
    </w:div>
    <w:div w:id="1524586719">
      <w:bodyDiv w:val="1"/>
      <w:marLeft w:val="0"/>
      <w:marRight w:val="0"/>
      <w:marTop w:val="0"/>
      <w:marBottom w:val="0"/>
      <w:divBdr>
        <w:top w:val="none" w:sz="0" w:space="0" w:color="auto"/>
        <w:left w:val="none" w:sz="0" w:space="0" w:color="auto"/>
        <w:bottom w:val="none" w:sz="0" w:space="0" w:color="auto"/>
        <w:right w:val="none" w:sz="0" w:space="0" w:color="auto"/>
      </w:divBdr>
    </w:div>
    <w:div w:id="1524589078">
      <w:bodyDiv w:val="1"/>
      <w:marLeft w:val="0"/>
      <w:marRight w:val="0"/>
      <w:marTop w:val="0"/>
      <w:marBottom w:val="0"/>
      <w:divBdr>
        <w:top w:val="none" w:sz="0" w:space="0" w:color="auto"/>
        <w:left w:val="none" w:sz="0" w:space="0" w:color="auto"/>
        <w:bottom w:val="none" w:sz="0" w:space="0" w:color="auto"/>
        <w:right w:val="none" w:sz="0" w:space="0" w:color="auto"/>
      </w:divBdr>
    </w:div>
    <w:div w:id="1524712910">
      <w:bodyDiv w:val="1"/>
      <w:marLeft w:val="0"/>
      <w:marRight w:val="0"/>
      <w:marTop w:val="0"/>
      <w:marBottom w:val="0"/>
      <w:divBdr>
        <w:top w:val="none" w:sz="0" w:space="0" w:color="auto"/>
        <w:left w:val="none" w:sz="0" w:space="0" w:color="auto"/>
        <w:bottom w:val="none" w:sz="0" w:space="0" w:color="auto"/>
        <w:right w:val="none" w:sz="0" w:space="0" w:color="auto"/>
      </w:divBdr>
    </w:div>
    <w:div w:id="1524779365">
      <w:bodyDiv w:val="1"/>
      <w:marLeft w:val="0"/>
      <w:marRight w:val="0"/>
      <w:marTop w:val="0"/>
      <w:marBottom w:val="0"/>
      <w:divBdr>
        <w:top w:val="none" w:sz="0" w:space="0" w:color="auto"/>
        <w:left w:val="none" w:sz="0" w:space="0" w:color="auto"/>
        <w:bottom w:val="none" w:sz="0" w:space="0" w:color="auto"/>
        <w:right w:val="none" w:sz="0" w:space="0" w:color="auto"/>
      </w:divBdr>
    </w:div>
    <w:div w:id="1524781659">
      <w:bodyDiv w:val="1"/>
      <w:marLeft w:val="0"/>
      <w:marRight w:val="0"/>
      <w:marTop w:val="0"/>
      <w:marBottom w:val="0"/>
      <w:divBdr>
        <w:top w:val="none" w:sz="0" w:space="0" w:color="auto"/>
        <w:left w:val="none" w:sz="0" w:space="0" w:color="auto"/>
        <w:bottom w:val="none" w:sz="0" w:space="0" w:color="auto"/>
        <w:right w:val="none" w:sz="0" w:space="0" w:color="auto"/>
      </w:divBdr>
    </w:div>
    <w:div w:id="1524857161">
      <w:bodyDiv w:val="1"/>
      <w:marLeft w:val="0"/>
      <w:marRight w:val="0"/>
      <w:marTop w:val="0"/>
      <w:marBottom w:val="0"/>
      <w:divBdr>
        <w:top w:val="none" w:sz="0" w:space="0" w:color="auto"/>
        <w:left w:val="none" w:sz="0" w:space="0" w:color="auto"/>
        <w:bottom w:val="none" w:sz="0" w:space="0" w:color="auto"/>
        <w:right w:val="none" w:sz="0" w:space="0" w:color="auto"/>
      </w:divBdr>
    </w:div>
    <w:div w:id="1524980030">
      <w:bodyDiv w:val="1"/>
      <w:marLeft w:val="0"/>
      <w:marRight w:val="0"/>
      <w:marTop w:val="0"/>
      <w:marBottom w:val="0"/>
      <w:divBdr>
        <w:top w:val="none" w:sz="0" w:space="0" w:color="auto"/>
        <w:left w:val="none" w:sz="0" w:space="0" w:color="auto"/>
        <w:bottom w:val="none" w:sz="0" w:space="0" w:color="auto"/>
        <w:right w:val="none" w:sz="0" w:space="0" w:color="auto"/>
      </w:divBdr>
    </w:div>
    <w:div w:id="1525092931">
      <w:bodyDiv w:val="1"/>
      <w:marLeft w:val="0"/>
      <w:marRight w:val="0"/>
      <w:marTop w:val="0"/>
      <w:marBottom w:val="0"/>
      <w:divBdr>
        <w:top w:val="none" w:sz="0" w:space="0" w:color="auto"/>
        <w:left w:val="none" w:sz="0" w:space="0" w:color="auto"/>
        <w:bottom w:val="none" w:sz="0" w:space="0" w:color="auto"/>
        <w:right w:val="none" w:sz="0" w:space="0" w:color="auto"/>
      </w:divBdr>
    </w:div>
    <w:div w:id="1525247498">
      <w:bodyDiv w:val="1"/>
      <w:marLeft w:val="0"/>
      <w:marRight w:val="0"/>
      <w:marTop w:val="0"/>
      <w:marBottom w:val="0"/>
      <w:divBdr>
        <w:top w:val="none" w:sz="0" w:space="0" w:color="auto"/>
        <w:left w:val="none" w:sz="0" w:space="0" w:color="auto"/>
        <w:bottom w:val="none" w:sz="0" w:space="0" w:color="auto"/>
        <w:right w:val="none" w:sz="0" w:space="0" w:color="auto"/>
      </w:divBdr>
    </w:div>
    <w:div w:id="1525437014">
      <w:bodyDiv w:val="1"/>
      <w:marLeft w:val="0"/>
      <w:marRight w:val="0"/>
      <w:marTop w:val="0"/>
      <w:marBottom w:val="0"/>
      <w:divBdr>
        <w:top w:val="none" w:sz="0" w:space="0" w:color="auto"/>
        <w:left w:val="none" w:sz="0" w:space="0" w:color="auto"/>
        <w:bottom w:val="none" w:sz="0" w:space="0" w:color="auto"/>
        <w:right w:val="none" w:sz="0" w:space="0" w:color="auto"/>
      </w:divBdr>
    </w:div>
    <w:div w:id="1525628408">
      <w:bodyDiv w:val="1"/>
      <w:marLeft w:val="0"/>
      <w:marRight w:val="0"/>
      <w:marTop w:val="0"/>
      <w:marBottom w:val="0"/>
      <w:divBdr>
        <w:top w:val="none" w:sz="0" w:space="0" w:color="auto"/>
        <w:left w:val="none" w:sz="0" w:space="0" w:color="auto"/>
        <w:bottom w:val="none" w:sz="0" w:space="0" w:color="auto"/>
        <w:right w:val="none" w:sz="0" w:space="0" w:color="auto"/>
      </w:divBdr>
    </w:div>
    <w:div w:id="1525746838">
      <w:bodyDiv w:val="1"/>
      <w:marLeft w:val="0"/>
      <w:marRight w:val="0"/>
      <w:marTop w:val="0"/>
      <w:marBottom w:val="0"/>
      <w:divBdr>
        <w:top w:val="none" w:sz="0" w:space="0" w:color="auto"/>
        <w:left w:val="none" w:sz="0" w:space="0" w:color="auto"/>
        <w:bottom w:val="none" w:sz="0" w:space="0" w:color="auto"/>
        <w:right w:val="none" w:sz="0" w:space="0" w:color="auto"/>
      </w:divBdr>
    </w:div>
    <w:div w:id="1525898597">
      <w:bodyDiv w:val="1"/>
      <w:marLeft w:val="0"/>
      <w:marRight w:val="0"/>
      <w:marTop w:val="0"/>
      <w:marBottom w:val="0"/>
      <w:divBdr>
        <w:top w:val="none" w:sz="0" w:space="0" w:color="auto"/>
        <w:left w:val="none" w:sz="0" w:space="0" w:color="auto"/>
        <w:bottom w:val="none" w:sz="0" w:space="0" w:color="auto"/>
        <w:right w:val="none" w:sz="0" w:space="0" w:color="auto"/>
      </w:divBdr>
    </w:div>
    <w:div w:id="1526284369">
      <w:bodyDiv w:val="1"/>
      <w:marLeft w:val="0"/>
      <w:marRight w:val="0"/>
      <w:marTop w:val="0"/>
      <w:marBottom w:val="0"/>
      <w:divBdr>
        <w:top w:val="none" w:sz="0" w:space="0" w:color="auto"/>
        <w:left w:val="none" w:sz="0" w:space="0" w:color="auto"/>
        <w:bottom w:val="none" w:sz="0" w:space="0" w:color="auto"/>
        <w:right w:val="none" w:sz="0" w:space="0" w:color="auto"/>
      </w:divBdr>
    </w:div>
    <w:div w:id="1526292095">
      <w:bodyDiv w:val="1"/>
      <w:marLeft w:val="0"/>
      <w:marRight w:val="0"/>
      <w:marTop w:val="0"/>
      <w:marBottom w:val="0"/>
      <w:divBdr>
        <w:top w:val="none" w:sz="0" w:space="0" w:color="auto"/>
        <w:left w:val="none" w:sz="0" w:space="0" w:color="auto"/>
        <w:bottom w:val="none" w:sz="0" w:space="0" w:color="auto"/>
        <w:right w:val="none" w:sz="0" w:space="0" w:color="auto"/>
      </w:divBdr>
    </w:div>
    <w:div w:id="1526483462">
      <w:bodyDiv w:val="1"/>
      <w:marLeft w:val="0"/>
      <w:marRight w:val="0"/>
      <w:marTop w:val="0"/>
      <w:marBottom w:val="0"/>
      <w:divBdr>
        <w:top w:val="none" w:sz="0" w:space="0" w:color="auto"/>
        <w:left w:val="none" w:sz="0" w:space="0" w:color="auto"/>
        <w:bottom w:val="none" w:sz="0" w:space="0" w:color="auto"/>
        <w:right w:val="none" w:sz="0" w:space="0" w:color="auto"/>
      </w:divBdr>
    </w:div>
    <w:div w:id="1526601082">
      <w:bodyDiv w:val="1"/>
      <w:marLeft w:val="0"/>
      <w:marRight w:val="0"/>
      <w:marTop w:val="0"/>
      <w:marBottom w:val="0"/>
      <w:divBdr>
        <w:top w:val="none" w:sz="0" w:space="0" w:color="auto"/>
        <w:left w:val="none" w:sz="0" w:space="0" w:color="auto"/>
        <w:bottom w:val="none" w:sz="0" w:space="0" w:color="auto"/>
        <w:right w:val="none" w:sz="0" w:space="0" w:color="auto"/>
      </w:divBdr>
    </w:div>
    <w:div w:id="1526627549">
      <w:bodyDiv w:val="1"/>
      <w:marLeft w:val="0"/>
      <w:marRight w:val="0"/>
      <w:marTop w:val="0"/>
      <w:marBottom w:val="0"/>
      <w:divBdr>
        <w:top w:val="none" w:sz="0" w:space="0" w:color="auto"/>
        <w:left w:val="none" w:sz="0" w:space="0" w:color="auto"/>
        <w:bottom w:val="none" w:sz="0" w:space="0" w:color="auto"/>
        <w:right w:val="none" w:sz="0" w:space="0" w:color="auto"/>
      </w:divBdr>
    </w:div>
    <w:div w:id="1527065176">
      <w:bodyDiv w:val="1"/>
      <w:marLeft w:val="0"/>
      <w:marRight w:val="0"/>
      <w:marTop w:val="0"/>
      <w:marBottom w:val="0"/>
      <w:divBdr>
        <w:top w:val="none" w:sz="0" w:space="0" w:color="auto"/>
        <w:left w:val="none" w:sz="0" w:space="0" w:color="auto"/>
        <w:bottom w:val="none" w:sz="0" w:space="0" w:color="auto"/>
        <w:right w:val="none" w:sz="0" w:space="0" w:color="auto"/>
      </w:divBdr>
    </w:div>
    <w:div w:id="1527331389">
      <w:bodyDiv w:val="1"/>
      <w:marLeft w:val="0"/>
      <w:marRight w:val="0"/>
      <w:marTop w:val="0"/>
      <w:marBottom w:val="0"/>
      <w:divBdr>
        <w:top w:val="none" w:sz="0" w:space="0" w:color="auto"/>
        <w:left w:val="none" w:sz="0" w:space="0" w:color="auto"/>
        <w:bottom w:val="none" w:sz="0" w:space="0" w:color="auto"/>
        <w:right w:val="none" w:sz="0" w:space="0" w:color="auto"/>
      </w:divBdr>
    </w:div>
    <w:div w:id="1527408247">
      <w:bodyDiv w:val="1"/>
      <w:marLeft w:val="0"/>
      <w:marRight w:val="0"/>
      <w:marTop w:val="0"/>
      <w:marBottom w:val="0"/>
      <w:divBdr>
        <w:top w:val="none" w:sz="0" w:space="0" w:color="auto"/>
        <w:left w:val="none" w:sz="0" w:space="0" w:color="auto"/>
        <w:bottom w:val="none" w:sz="0" w:space="0" w:color="auto"/>
        <w:right w:val="none" w:sz="0" w:space="0" w:color="auto"/>
      </w:divBdr>
    </w:div>
    <w:div w:id="1527594028">
      <w:bodyDiv w:val="1"/>
      <w:marLeft w:val="0"/>
      <w:marRight w:val="0"/>
      <w:marTop w:val="0"/>
      <w:marBottom w:val="0"/>
      <w:divBdr>
        <w:top w:val="none" w:sz="0" w:space="0" w:color="auto"/>
        <w:left w:val="none" w:sz="0" w:space="0" w:color="auto"/>
        <w:bottom w:val="none" w:sz="0" w:space="0" w:color="auto"/>
        <w:right w:val="none" w:sz="0" w:space="0" w:color="auto"/>
      </w:divBdr>
    </w:div>
    <w:div w:id="1527863068">
      <w:bodyDiv w:val="1"/>
      <w:marLeft w:val="0"/>
      <w:marRight w:val="0"/>
      <w:marTop w:val="0"/>
      <w:marBottom w:val="0"/>
      <w:divBdr>
        <w:top w:val="none" w:sz="0" w:space="0" w:color="auto"/>
        <w:left w:val="none" w:sz="0" w:space="0" w:color="auto"/>
        <w:bottom w:val="none" w:sz="0" w:space="0" w:color="auto"/>
        <w:right w:val="none" w:sz="0" w:space="0" w:color="auto"/>
      </w:divBdr>
    </w:div>
    <w:div w:id="1528326093">
      <w:bodyDiv w:val="1"/>
      <w:marLeft w:val="0"/>
      <w:marRight w:val="0"/>
      <w:marTop w:val="0"/>
      <w:marBottom w:val="0"/>
      <w:divBdr>
        <w:top w:val="none" w:sz="0" w:space="0" w:color="auto"/>
        <w:left w:val="none" w:sz="0" w:space="0" w:color="auto"/>
        <w:bottom w:val="none" w:sz="0" w:space="0" w:color="auto"/>
        <w:right w:val="none" w:sz="0" w:space="0" w:color="auto"/>
      </w:divBdr>
    </w:div>
    <w:div w:id="1528445888">
      <w:bodyDiv w:val="1"/>
      <w:marLeft w:val="0"/>
      <w:marRight w:val="0"/>
      <w:marTop w:val="0"/>
      <w:marBottom w:val="0"/>
      <w:divBdr>
        <w:top w:val="none" w:sz="0" w:space="0" w:color="auto"/>
        <w:left w:val="none" w:sz="0" w:space="0" w:color="auto"/>
        <w:bottom w:val="none" w:sz="0" w:space="0" w:color="auto"/>
        <w:right w:val="none" w:sz="0" w:space="0" w:color="auto"/>
      </w:divBdr>
    </w:div>
    <w:div w:id="1528525500">
      <w:bodyDiv w:val="1"/>
      <w:marLeft w:val="0"/>
      <w:marRight w:val="0"/>
      <w:marTop w:val="0"/>
      <w:marBottom w:val="0"/>
      <w:divBdr>
        <w:top w:val="none" w:sz="0" w:space="0" w:color="auto"/>
        <w:left w:val="none" w:sz="0" w:space="0" w:color="auto"/>
        <w:bottom w:val="none" w:sz="0" w:space="0" w:color="auto"/>
        <w:right w:val="none" w:sz="0" w:space="0" w:color="auto"/>
      </w:divBdr>
    </w:div>
    <w:div w:id="1528638436">
      <w:bodyDiv w:val="1"/>
      <w:marLeft w:val="0"/>
      <w:marRight w:val="0"/>
      <w:marTop w:val="0"/>
      <w:marBottom w:val="0"/>
      <w:divBdr>
        <w:top w:val="none" w:sz="0" w:space="0" w:color="auto"/>
        <w:left w:val="none" w:sz="0" w:space="0" w:color="auto"/>
        <w:bottom w:val="none" w:sz="0" w:space="0" w:color="auto"/>
        <w:right w:val="none" w:sz="0" w:space="0" w:color="auto"/>
      </w:divBdr>
    </w:div>
    <w:div w:id="1528642663">
      <w:bodyDiv w:val="1"/>
      <w:marLeft w:val="0"/>
      <w:marRight w:val="0"/>
      <w:marTop w:val="0"/>
      <w:marBottom w:val="0"/>
      <w:divBdr>
        <w:top w:val="none" w:sz="0" w:space="0" w:color="auto"/>
        <w:left w:val="none" w:sz="0" w:space="0" w:color="auto"/>
        <w:bottom w:val="none" w:sz="0" w:space="0" w:color="auto"/>
        <w:right w:val="none" w:sz="0" w:space="0" w:color="auto"/>
      </w:divBdr>
    </w:div>
    <w:div w:id="1528786099">
      <w:bodyDiv w:val="1"/>
      <w:marLeft w:val="0"/>
      <w:marRight w:val="0"/>
      <w:marTop w:val="0"/>
      <w:marBottom w:val="0"/>
      <w:divBdr>
        <w:top w:val="none" w:sz="0" w:space="0" w:color="auto"/>
        <w:left w:val="none" w:sz="0" w:space="0" w:color="auto"/>
        <w:bottom w:val="none" w:sz="0" w:space="0" w:color="auto"/>
        <w:right w:val="none" w:sz="0" w:space="0" w:color="auto"/>
      </w:divBdr>
    </w:div>
    <w:div w:id="1528907867">
      <w:bodyDiv w:val="1"/>
      <w:marLeft w:val="0"/>
      <w:marRight w:val="0"/>
      <w:marTop w:val="0"/>
      <w:marBottom w:val="0"/>
      <w:divBdr>
        <w:top w:val="none" w:sz="0" w:space="0" w:color="auto"/>
        <w:left w:val="none" w:sz="0" w:space="0" w:color="auto"/>
        <w:bottom w:val="none" w:sz="0" w:space="0" w:color="auto"/>
        <w:right w:val="none" w:sz="0" w:space="0" w:color="auto"/>
      </w:divBdr>
    </w:div>
    <w:div w:id="1528987379">
      <w:bodyDiv w:val="1"/>
      <w:marLeft w:val="0"/>
      <w:marRight w:val="0"/>
      <w:marTop w:val="0"/>
      <w:marBottom w:val="0"/>
      <w:divBdr>
        <w:top w:val="none" w:sz="0" w:space="0" w:color="auto"/>
        <w:left w:val="none" w:sz="0" w:space="0" w:color="auto"/>
        <w:bottom w:val="none" w:sz="0" w:space="0" w:color="auto"/>
        <w:right w:val="none" w:sz="0" w:space="0" w:color="auto"/>
      </w:divBdr>
    </w:div>
    <w:div w:id="1529099289">
      <w:bodyDiv w:val="1"/>
      <w:marLeft w:val="0"/>
      <w:marRight w:val="0"/>
      <w:marTop w:val="0"/>
      <w:marBottom w:val="0"/>
      <w:divBdr>
        <w:top w:val="none" w:sz="0" w:space="0" w:color="auto"/>
        <w:left w:val="none" w:sz="0" w:space="0" w:color="auto"/>
        <w:bottom w:val="none" w:sz="0" w:space="0" w:color="auto"/>
        <w:right w:val="none" w:sz="0" w:space="0" w:color="auto"/>
      </w:divBdr>
    </w:div>
    <w:div w:id="1529178598">
      <w:bodyDiv w:val="1"/>
      <w:marLeft w:val="0"/>
      <w:marRight w:val="0"/>
      <w:marTop w:val="0"/>
      <w:marBottom w:val="0"/>
      <w:divBdr>
        <w:top w:val="none" w:sz="0" w:space="0" w:color="auto"/>
        <w:left w:val="none" w:sz="0" w:space="0" w:color="auto"/>
        <w:bottom w:val="none" w:sz="0" w:space="0" w:color="auto"/>
        <w:right w:val="none" w:sz="0" w:space="0" w:color="auto"/>
      </w:divBdr>
    </w:div>
    <w:div w:id="1529222111">
      <w:bodyDiv w:val="1"/>
      <w:marLeft w:val="0"/>
      <w:marRight w:val="0"/>
      <w:marTop w:val="0"/>
      <w:marBottom w:val="0"/>
      <w:divBdr>
        <w:top w:val="none" w:sz="0" w:space="0" w:color="auto"/>
        <w:left w:val="none" w:sz="0" w:space="0" w:color="auto"/>
        <w:bottom w:val="none" w:sz="0" w:space="0" w:color="auto"/>
        <w:right w:val="none" w:sz="0" w:space="0" w:color="auto"/>
      </w:divBdr>
    </w:div>
    <w:div w:id="1529299890">
      <w:bodyDiv w:val="1"/>
      <w:marLeft w:val="0"/>
      <w:marRight w:val="0"/>
      <w:marTop w:val="0"/>
      <w:marBottom w:val="0"/>
      <w:divBdr>
        <w:top w:val="none" w:sz="0" w:space="0" w:color="auto"/>
        <w:left w:val="none" w:sz="0" w:space="0" w:color="auto"/>
        <w:bottom w:val="none" w:sz="0" w:space="0" w:color="auto"/>
        <w:right w:val="none" w:sz="0" w:space="0" w:color="auto"/>
      </w:divBdr>
    </w:div>
    <w:div w:id="1529371069">
      <w:bodyDiv w:val="1"/>
      <w:marLeft w:val="0"/>
      <w:marRight w:val="0"/>
      <w:marTop w:val="0"/>
      <w:marBottom w:val="0"/>
      <w:divBdr>
        <w:top w:val="none" w:sz="0" w:space="0" w:color="auto"/>
        <w:left w:val="none" w:sz="0" w:space="0" w:color="auto"/>
        <w:bottom w:val="none" w:sz="0" w:space="0" w:color="auto"/>
        <w:right w:val="none" w:sz="0" w:space="0" w:color="auto"/>
      </w:divBdr>
    </w:div>
    <w:div w:id="1529640813">
      <w:bodyDiv w:val="1"/>
      <w:marLeft w:val="0"/>
      <w:marRight w:val="0"/>
      <w:marTop w:val="0"/>
      <w:marBottom w:val="0"/>
      <w:divBdr>
        <w:top w:val="none" w:sz="0" w:space="0" w:color="auto"/>
        <w:left w:val="none" w:sz="0" w:space="0" w:color="auto"/>
        <w:bottom w:val="none" w:sz="0" w:space="0" w:color="auto"/>
        <w:right w:val="none" w:sz="0" w:space="0" w:color="auto"/>
      </w:divBdr>
    </w:div>
    <w:div w:id="1529679735">
      <w:bodyDiv w:val="1"/>
      <w:marLeft w:val="0"/>
      <w:marRight w:val="0"/>
      <w:marTop w:val="0"/>
      <w:marBottom w:val="0"/>
      <w:divBdr>
        <w:top w:val="none" w:sz="0" w:space="0" w:color="auto"/>
        <w:left w:val="none" w:sz="0" w:space="0" w:color="auto"/>
        <w:bottom w:val="none" w:sz="0" w:space="0" w:color="auto"/>
        <w:right w:val="none" w:sz="0" w:space="0" w:color="auto"/>
      </w:divBdr>
    </w:div>
    <w:div w:id="1529832314">
      <w:bodyDiv w:val="1"/>
      <w:marLeft w:val="0"/>
      <w:marRight w:val="0"/>
      <w:marTop w:val="0"/>
      <w:marBottom w:val="0"/>
      <w:divBdr>
        <w:top w:val="none" w:sz="0" w:space="0" w:color="auto"/>
        <w:left w:val="none" w:sz="0" w:space="0" w:color="auto"/>
        <w:bottom w:val="none" w:sz="0" w:space="0" w:color="auto"/>
        <w:right w:val="none" w:sz="0" w:space="0" w:color="auto"/>
      </w:divBdr>
    </w:div>
    <w:div w:id="1529877783">
      <w:bodyDiv w:val="1"/>
      <w:marLeft w:val="0"/>
      <w:marRight w:val="0"/>
      <w:marTop w:val="0"/>
      <w:marBottom w:val="0"/>
      <w:divBdr>
        <w:top w:val="none" w:sz="0" w:space="0" w:color="auto"/>
        <w:left w:val="none" w:sz="0" w:space="0" w:color="auto"/>
        <w:bottom w:val="none" w:sz="0" w:space="0" w:color="auto"/>
        <w:right w:val="none" w:sz="0" w:space="0" w:color="auto"/>
      </w:divBdr>
    </w:div>
    <w:div w:id="1530022680">
      <w:bodyDiv w:val="1"/>
      <w:marLeft w:val="0"/>
      <w:marRight w:val="0"/>
      <w:marTop w:val="0"/>
      <w:marBottom w:val="0"/>
      <w:divBdr>
        <w:top w:val="none" w:sz="0" w:space="0" w:color="auto"/>
        <w:left w:val="none" w:sz="0" w:space="0" w:color="auto"/>
        <w:bottom w:val="none" w:sz="0" w:space="0" w:color="auto"/>
        <w:right w:val="none" w:sz="0" w:space="0" w:color="auto"/>
      </w:divBdr>
    </w:div>
    <w:div w:id="1530600898">
      <w:bodyDiv w:val="1"/>
      <w:marLeft w:val="0"/>
      <w:marRight w:val="0"/>
      <w:marTop w:val="0"/>
      <w:marBottom w:val="0"/>
      <w:divBdr>
        <w:top w:val="none" w:sz="0" w:space="0" w:color="auto"/>
        <w:left w:val="none" w:sz="0" w:space="0" w:color="auto"/>
        <w:bottom w:val="none" w:sz="0" w:space="0" w:color="auto"/>
        <w:right w:val="none" w:sz="0" w:space="0" w:color="auto"/>
      </w:divBdr>
    </w:div>
    <w:div w:id="1530875111">
      <w:bodyDiv w:val="1"/>
      <w:marLeft w:val="0"/>
      <w:marRight w:val="0"/>
      <w:marTop w:val="0"/>
      <w:marBottom w:val="0"/>
      <w:divBdr>
        <w:top w:val="none" w:sz="0" w:space="0" w:color="auto"/>
        <w:left w:val="none" w:sz="0" w:space="0" w:color="auto"/>
        <w:bottom w:val="none" w:sz="0" w:space="0" w:color="auto"/>
        <w:right w:val="none" w:sz="0" w:space="0" w:color="auto"/>
      </w:divBdr>
    </w:div>
    <w:div w:id="1530876901">
      <w:bodyDiv w:val="1"/>
      <w:marLeft w:val="0"/>
      <w:marRight w:val="0"/>
      <w:marTop w:val="0"/>
      <w:marBottom w:val="0"/>
      <w:divBdr>
        <w:top w:val="none" w:sz="0" w:space="0" w:color="auto"/>
        <w:left w:val="none" w:sz="0" w:space="0" w:color="auto"/>
        <w:bottom w:val="none" w:sz="0" w:space="0" w:color="auto"/>
        <w:right w:val="none" w:sz="0" w:space="0" w:color="auto"/>
      </w:divBdr>
    </w:div>
    <w:div w:id="1531071607">
      <w:bodyDiv w:val="1"/>
      <w:marLeft w:val="0"/>
      <w:marRight w:val="0"/>
      <w:marTop w:val="0"/>
      <w:marBottom w:val="0"/>
      <w:divBdr>
        <w:top w:val="none" w:sz="0" w:space="0" w:color="auto"/>
        <w:left w:val="none" w:sz="0" w:space="0" w:color="auto"/>
        <w:bottom w:val="none" w:sz="0" w:space="0" w:color="auto"/>
        <w:right w:val="none" w:sz="0" w:space="0" w:color="auto"/>
      </w:divBdr>
    </w:div>
    <w:div w:id="1531185638">
      <w:bodyDiv w:val="1"/>
      <w:marLeft w:val="0"/>
      <w:marRight w:val="0"/>
      <w:marTop w:val="0"/>
      <w:marBottom w:val="0"/>
      <w:divBdr>
        <w:top w:val="none" w:sz="0" w:space="0" w:color="auto"/>
        <w:left w:val="none" w:sz="0" w:space="0" w:color="auto"/>
        <w:bottom w:val="none" w:sz="0" w:space="0" w:color="auto"/>
        <w:right w:val="none" w:sz="0" w:space="0" w:color="auto"/>
      </w:divBdr>
    </w:div>
    <w:div w:id="1531261138">
      <w:bodyDiv w:val="1"/>
      <w:marLeft w:val="0"/>
      <w:marRight w:val="0"/>
      <w:marTop w:val="0"/>
      <w:marBottom w:val="0"/>
      <w:divBdr>
        <w:top w:val="none" w:sz="0" w:space="0" w:color="auto"/>
        <w:left w:val="none" w:sz="0" w:space="0" w:color="auto"/>
        <w:bottom w:val="none" w:sz="0" w:space="0" w:color="auto"/>
        <w:right w:val="none" w:sz="0" w:space="0" w:color="auto"/>
      </w:divBdr>
    </w:div>
    <w:div w:id="1531262164">
      <w:bodyDiv w:val="1"/>
      <w:marLeft w:val="0"/>
      <w:marRight w:val="0"/>
      <w:marTop w:val="0"/>
      <w:marBottom w:val="0"/>
      <w:divBdr>
        <w:top w:val="none" w:sz="0" w:space="0" w:color="auto"/>
        <w:left w:val="none" w:sz="0" w:space="0" w:color="auto"/>
        <w:bottom w:val="none" w:sz="0" w:space="0" w:color="auto"/>
        <w:right w:val="none" w:sz="0" w:space="0" w:color="auto"/>
      </w:divBdr>
    </w:div>
    <w:div w:id="1531339691">
      <w:bodyDiv w:val="1"/>
      <w:marLeft w:val="0"/>
      <w:marRight w:val="0"/>
      <w:marTop w:val="0"/>
      <w:marBottom w:val="0"/>
      <w:divBdr>
        <w:top w:val="none" w:sz="0" w:space="0" w:color="auto"/>
        <w:left w:val="none" w:sz="0" w:space="0" w:color="auto"/>
        <w:bottom w:val="none" w:sz="0" w:space="0" w:color="auto"/>
        <w:right w:val="none" w:sz="0" w:space="0" w:color="auto"/>
      </w:divBdr>
    </w:div>
    <w:div w:id="1531452426">
      <w:bodyDiv w:val="1"/>
      <w:marLeft w:val="0"/>
      <w:marRight w:val="0"/>
      <w:marTop w:val="0"/>
      <w:marBottom w:val="0"/>
      <w:divBdr>
        <w:top w:val="none" w:sz="0" w:space="0" w:color="auto"/>
        <w:left w:val="none" w:sz="0" w:space="0" w:color="auto"/>
        <w:bottom w:val="none" w:sz="0" w:space="0" w:color="auto"/>
        <w:right w:val="none" w:sz="0" w:space="0" w:color="auto"/>
      </w:divBdr>
    </w:div>
    <w:div w:id="1531525325">
      <w:bodyDiv w:val="1"/>
      <w:marLeft w:val="0"/>
      <w:marRight w:val="0"/>
      <w:marTop w:val="0"/>
      <w:marBottom w:val="0"/>
      <w:divBdr>
        <w:top w:val="none" w:sz="0" w:space="0" w:color="auto"/>
        <w:left w:val="none" w:sz="0" w:space="0" w:color="auto"/>
        <w:bottom w:val="none" w:sz="0" w:space="0" w:color="auto"/>
        <w:right w:val="none" w:sz="0" w:space="0" w:color="auto"/>
      </w:divBdr>
    </w:div>
    <w:div w:id="1531648675">
      <w:bodyDiv w:val="1"/>
      <w:marLeft w:val="0"/>
      <w:marRight w:val="0"/>
      <w:marTop w:val="0"/>
      <w:marBottom w:val="0"/>
      <w:divBdr>
        <w:top w:val="none" w:sz="0" w:space="0" w:color="auto"/>
        <w:left w:val="none" w:sz="0" w:space="0" w:color="auto"/>
        <w:bottom w:val="none" w:sz="0" w:space="0" w:color="auto"/>
        <w:right w:val="none" w:sz="0" w:space="0" w:color="auto"/>
      </w:divBdr>
    </w:div>
    <w:div w:id="1531718531">
      <w:bodyDiv w:val="1"/>
      <w:marLeft w:val="0"/>
      <w:marRight w:val="0"/>
      <w:marTop w:val="0"/>
      <w:marBottom w:val="0"/>
      <w:divBdr>
        <w:top w:val="none" w:sz="0" w:space="0" w:color="auto"/>
        <w:left w:val="none" w:sz="0" w:space="0" w:color="auto"/>
        <w:bottom w:val="none" w:sz="0" w:space="0" w:color="auto"/>
        <w:right w:val="none" w:sz="0" w:space="0" w:color="auto"/>
      </w:divBdr>
    </w:div>
    <w:div w:id="1531724461">
      <w:bodyDiv w:val="1"/>
      <w:marLeft w:val="0"/>
      <w:marRight w:val="0"/>
      <w:marTop w:val="0"/>
      <w:marBottom w:val="0"/>
      <w:divBdr>
        <w:top w:val="none" w:sz="0" w:space="0" w:color="auto"/>
        <w:left w:val="none" w:sz="0" w:space="0" w:color="auto"/>
        <w:bottom w:val="none" w:sz="0" w:space="0" w:color="auto"/>
        <w:right w:val="none" w:sz="0" w:space="0" w:color="auto"/>
      </w:divBdr>
    </w:div>
    <w:div w:id="1531725253">
      <w:bodyDiv w:val="1"/>
      <w:marLeft w:val="0"/>
      <w:marRight w:val="0"/>
      <w:marTop w:val="0"/>
      <w:marBottom w:val="0"/>
      <w:divBdr>
        <w:top w:val="none" w:sz="0" w:space="0" w:color="auto"/>
        <w:left w:val="none" w:sz="0" w:space="0" w:color="auto"/>
        <w:bottom w:val="none" w:sz="0" w:space="0" w:color="auto"/>
        <w:right w:val="none" w:sz="0" w:space="0" w:color="auto"/>
      </w:divBdr>
    </w:div>
    <w:div w:id="1531799796">
      <w:bodyDiv w:val="1"/>
      <w:marLeft w:val="0"/>
      <w:marRight w:val="0"/>
      <w:marTop w:val="0"/>
      <w:marBottom w:val="0"/>
      <w:divBdr>
        <w:top w:val="none" w:sz="0" w:space="0" w:color="auto"/>
        <w:left w:val="none" w:sz="0" w:space="0" w:color="auto"/>
        <w:bottom w:val="none" w:sz="0" w:space="0" w:color="auto"/>
        <w:right w:val="none" w:sz="0" w:space="0" w:color="auto"/>
      </w:divBdr>
    </w:div>
    <w:div w:id="1531802777">
      <w:bodyDiv w:val="1"/>
      <w:marLeft w:val="0"/>
      <w:marRight w:val="0"/>
      <w:marTop w:val="0"/>
      <w:marBottom w:val="0"/>
      <w:divBdr>
        <w:top w:val="none" w:sz="0" w:space="0" w:color="auto"/>
        <w:left w:val="none" w:sz="0" w:space="0" w:color="auto"/>
        <w:bottom w:val="none" w:sz="0" w:space="0" w:color="auto"/>
        <w:right w:val="none" w:sz="0" w:space="0" w:color="auto"/>
      </w:divBdr>
    </w:div>
    <w:div w:id="1531870469">
      <w:bodyDiv w:val="1"/>
      <w:marLeft w:val="0"/>
      <w:marRight w:val="0"/>
      <w:marTop w:val="0"/>
      <w:marBottom w:val="0"/>
      <w:divBdr>
        <w:top w:val="none" w:sz="0" w:space="0" w:color="auto"/>
        <w:left w:val="none" w:sz="0" w:space="0" w:color="auto"/>
        <w:bottom w:val="none" w:sz="0" w:space="0" w:color="auto"/>
        <w:right w:val="none" w:sz="0" w:space="0" w:color="auto"/>
      </w:divBdr>
    </w:div>
    <w:div w:id="1532037177">
      <w:bodyDiv w:val="1"/>
      <w:marLeft w:val="0"/>
      <w:marRight w:val="0"/>
      <w:marTop w:val="0"/>
      <w:marBottom w:val="0"/>
      <w:divBdr>
        <w:top w:val="none" w:sz="0" w:space="0" w:color="auto"/>
        <w:left w:val="none" w:sz="0" w:space="0" w:color="auto"/>
        <w:bottom w:val="none" w:sz="0" w:space="0" w:color="auto"/>
        <w:right w:val="none" w:sz="0" w:space="0" w:color="auto"/>
      </w:divBdr>
    </w:div>
    <w:div w:id="1532038237">
      <w:bodyDiv w:val="1"/>
      <w:marLeft w:val="0"/>
      <w:marRight w:val="0"/>
      <w:marTop w:val="0"/>
      <w:marBottom w:val="0"/>
      <w:divBdr>
        <w:top w:val="none" w:sz="0" w:space="0" w:color="auto"/>
        <w:left w:val="none" w:sz="0" w:space="0" w:color="auto"/>
        <w:bottom w:val="none" w:sz="0" w:space="0" w:color="auto"/>
        <w:right w:val="none" w:sz="0" w:space="0" w:color="auto"/>
      </w:divBdr>
    </w:div>
    <w:div w:id="1532064702">
      <w:bodyDiv w:val="1"/>
      <w:marLeft w:val="0"/>
      <w:marRight w:val="0"/>
      <w:marTop w:val="0"/>
      <w:marBottom w:val="0"/>
      <w:divBdr>
        <w:top w:val="none" w:sz="0" w:space="0" w:color="auto"/>
        <w:left w:val="none" w:sz="0" w:space="0" w:color="auto"/>
        <w:bottom w:val="none" w:sz="0" w:space="0" w:color="auto"/>
        <w:right w:val="none" w:sz="0" w:space="0" w:color="auto"/>
      </w:divBdr>
    </w:div>
    <w:div w:id="1532452274">
      <w:bodyDiv w:val="1"/>
      <w:marLeft w:val="0"/>
      <w:marRight w:val="0"/>
      <w:marTop w:val="0"/>
      <w:marBottom w:val="0"/>
      <w:divBdr>
        <w:top w:val="none" w:sz="0" w:space="0" w:color="auto"/>
        <w:left w:val="none" w:sz="0" w:space="0" w:color="auto"/>
        <w:bottom w:val="none" w:sz="0" w:space="0" w:color="auto"/>
        <w:right w:val="none" w:sz="0" w:space="0" w:color="auto"/>
      </w:divBdr>
    </w:div>
    <w:div w:id="1532573880">
      <w:bodyDiv w:val="1"/>
      <w:marLeft w:val="0"/>
      <w:marRight w:val="0"/>
      <w:marTop w:val="0"/>
      <w:marBottom w:val="0"/>
      <w:divBdr>
        <w:top w:val="none" w:sz="0" w:space="0" w:color="auto"/>
        <w:left w:val="none" w:sz="0" w:space="0" w:color="auto"/>
        <w:bottom w:val="none" w:sz="0" w:space="0" w:color="auto"/>
        <w:right w:val="none" w:sz="0" w:space="0" w:color="auto"/>
      </w:divBdr>
    </w:div>
    <w:div w:id="1532835581">
      <w:bodyDiv w:val="1"/>
      <w:marLeft w:val="0"/>
      <w:marRight w:val="0"/>
      <w:marTop w:val="0"/>
      <w:marBottom w:val="0"/>
      <w:divBdr>
        <w:top w:val="none" w:sz="0" w:space="0" w:color="auto"/>
        <w:left w:val="none" w:sz="0" w:space="0" w:color="auto"/>
        <w:bottom w:val="none" w:sz="0" w:space="0" w:color="auto"/>
        <w:right w:val="none" w:sz="0" w:space="0" w:color="auto"/>
      </w:divBdr>
    </w:div>
    <w:div w:id="1532914533">
      <w:bodyDiv w:val="1"/>
      <w:marLeft w:val="0"/>
      <w:marRight w:val="0"/>
      <w:marTop w:val="0"/>
      <w:marBottom w:val="0"/>
      <w:divBdr>
        <w:top w:val="none" w:sz="0" w:space="0" w:color="auto"/>
        <w:left w:val="none" w:sz="0" w:space="0" w:color="auto"/>
        <w:bottom w:val="none" w:sz="0" w:space="0" w:color="auto"/>
        <w:right w:val="none" w:sz="0" w:space="0" w:color="auto"/>
      </w:divBdr>
    </w:div>
    <w:div w:id="1532919119">
      <w:bodyDiv w:val="1"/>
      <w:marLeft w:val="0"/>
      <w:marRight w:val="0"/>
      <w:marTop w:val="0"/>
      <w:marBottom w:val="0"/>
      <w:divBdr>
        <w:top w:val="none" w:sz="0" w:space="0" w:color="auto"/>
        <w:left w:val="none" w:sz="0" w:space="0" w:color="auto"/>
        <w:bottom w:val="none" w:sz="0" w:space="0" w:color="auto"/>
        <w:right w:val="none" w:sz="0" w:space="0" w:color="auto"/>
      </w:divBdr>
    </w:div>
    <w:div w:id="1532956614">
      <w:bodyDiv w:val="1"/>
      <w:marLeft w:val="0"/>
      <w:marRight w:val="0"/>
      <w:marTop w:val="0"/>
      <w:marBottom w:val="0"/>
      <w:divBdr>
        <w:top w:val="none" w:sz="0" w:space="0" w:color="auto"/>
        <w:left w:val="none" w:sz="0" w:space="0" w:color="auto"/>
        <w:bottom w:val="none" w:sz="0" w:space="0" w:color="auto"/>
        <w:right w:val="none" w:sz="0" w:space="0" w:color="auto"/>
      </w:divBdr>
    </w:div>
    <w:div w:id="1533105431">
      <w:bodyDiv w:val="1"/>
      <w:marLeft w:val="0"/>
      <w:marRight w:val="0"/>
      <w:marTop w:val="0"/>
      <w:marBottom w:val="0"/>
      <w:divBdr>
        <w:top w:val="none" w:sz="0" w:space="0" w:color="auto"/>
        <w:left w:val="none" w:sz="0" w:space="0" w:color="auto"/>
        <w:bottom w:val="none" w:sz="0" w:space="0" w:color="auto"/>
        <w:right w:val="none" w:sz="0" w:space="0" w:color="auto"/>
      </w:divBdr>
    </w:div>
    <w:div w:id="1533110611">
      <w:bodyDiv w:val="1"/>
      <w:marLeft w:val="0"/>
      <w:marRight w:val="0"/>
      <w:marTop w:val="0"/>
      <w:marBottom w:val="0"/>
      <w:divBdr>
        <w:top w:val="none" w:sz="0" w:space="0" w:color="auto"/>
        <w:left w:val="none" w:sz="0" w:space="0" w:color="auto"/>
        <w:bottom w:val="none" w:sz="0" w:space="0" w:color="auto"/>
        <w:right w:val="none" w:sz="0" w:space="0" w:color="auto"/>
      </w:divBdr>
    </w:div>
    <w:div w:id="1533151772">
      <w:bodyDiv w:val="1"/>
      <w:marLeft w:val="0"/>
      <w:marRight w:val="0"/>
      <w:marTop w:val="0"/>
      <w:marBottom w:val="0"/>
      <w:divBdr>
        <w:top w:val="none" w:sz="0" w:space="0" w:color="auto"/>
        <w:left w:val="none" w:sz="0" w:space="0" w:color="auto"/>
        <w:bottom w:val="none" w:sz="0" w:space="0" w:color="auto"/>
        <w:right w:val="none" w:sz="0" w:space="0" w:color="auto"/>
      </w:divBdr>
    </w:div>
    <w:div w:id="1533181474">
      <w:bodyDiv w:val="1"/>
      <w:marLeft w:val="0"/>
      <w:marRight w:val="0"/>
      <w:marTop w:val="0"/>
      <w:marBottom w:val="0"/>
      <w:divBdr>
        <w:top w:val="none" w:sz="0" w:space="0" w:color="auto"/>
        <w:left w:val="none" w:sz="0" w:space="0" w:color="auto"/>
        <w:bottom w:val="none" w:sz="0" w:space="0" w:color="auto"/>
        <w:right w:val="none" w:sz="0" w:space="0" w:color="auto"/>
      </w:divBdr>
    </w:div>
    <w:div w:id="1533376640">
      <w:bodyDiv w:val="1"/>
      <w:marLeft w:val="0"/>
      <w:marRight w:val="0"/>
      <w:marTop w:val="0"/>
      <w:marBottom w:val="0"/>
      <w:divBdr>
        <w:top w:val="none" w:sz="0" w:space="0" w:color="auto"/>
        <w:left w:val="none" w:sz="0" w:space="0" w:color="auto"/>
        <w:bottom w:val="none" w:sz="0" w:space="0" w:color="auto"/>
        <w:right w:val="none" w:sz="0" w:space="0" w:color="auto"/>
      </w:divBdr>
    </w:div>
    <w:div w:id="1533611605">
      <w:bodyDiv w:val="1"/>
      <w:marLeft w:val="0"/>
      <w:marRight w:val="0"/>
      <w:marTop w:val="0"/>
      <w:marBottom w:val="0"/>
      <w:divBdr>
        <w:top w:val="none" w:sz="0" w:space="0" w:color="auto"/>
        <w:left w:val="none" w:sz="0" w:space="0" w:color="auto"/>
        <w:bottom w:val="none" w:sz="0" w:space="0" w:color="auto"/>
        <w:right w:val="none" w:sz="0" w:space="0" w:color="auto"/>
      </w:divBdr>
    </w:div>
    <w:div w:id="1533614373">
      <w:bodyDiv w:val="1"/>
      <w:marLeft w:val="0"/>
      <w:marRight w:val="0"/>
      <w:marTop w:val="0"/>
      <w:marBottom w:val="0"/>
      <w:divBdr>
        <w:top w:val="none" w:sz="0" w:space="0" w:color="auto"/>
        <w:left w:val="none" w:sz="0" w:space="0" w:color="auto"/>
        <w:bottom w:val="none" w:sz="0" w:space="0" w:color="auto"/>
        <w:right w:val="none" w:sz="0" w:space="0" w:color="auto"/>
      </w:divBdr>
    </w:div>
    <w:div w:id="1533688177">
      <w:bodyDiv w:val="1"/>
      <w:marLeft w:val="0"/>
      <w:marRight w:val="0"/>
      <w:marTop w:val="0"/>
      <w:marBottom w:val="0"/>
      <w:divBdr>
        <w:top w:val="none" w:sz="0" w:space="0" w:color="auto"/>
        <w:left w:val="none" w:sz="0" w:space="0" w:color="auto"/>
        <w:bottom w:val="none" w:sz="0" w:space="0" w:color="auto"/>
        <w:right w:val="none" w:sz="0" w:space="0" w:color="auto"/>
      </w:divBdr>
    </w:div>
    <w:div w:id="1533759253">
      <w:bodyDiv w:val="1"/>
      <w:marLeft w:val="0"/>
      <w:marRight w:val="0"/>
      <w:marTop w:val="0"/>
      <w:marBottom w:val="0"/>
      <w:divBdr>
        <w:top w:val="none" w:sz="0" w:space="0" w:color="auto"/>
        <w:left w:val="none" w:sz="0" w:space="0" w:color="auto"/>
        <w:bottom w:val="none" w:sz="0" w:space="0" w:color="auto"/>
        <w:right w:val="none" w:sz="0" w:space="0" w:color="auto"/>
      </w:divBdr>
    </w:div>
    <w:div w:id="1533760802">
      <w:bodyDiv w:val="1"/>
      <w:marLeft w:val="0"/>
      <w:marRight w:val="0"/>
      <w:marTop w:val="0"/>
      <w:marBottom w:val="0"/>
      <w:divBdr>
        <w:top w:val="none" w:sz="0" w:space="0" w:color="auto"/>
        <w:left w:val="none" w:sz="0" w:space="0" w:color="auto"/>
        <w:bottom w:val="none" w:sz="0" w:space="0" w:color="auto"/>
        <w:right w:val="none" w:sz="0" w:space="0" w:color="auto"/>
      </w:divBdr>
    </w:div>
    <w:div w:id="1533882813">
      <w:bodyDiv w:val="1"/>
      <w:marLeft w:val="0"/>
      <w:marRight w:val="0"/>
      <w:marTop w:val="0"/>
      <w:marBottom w:val="0"/>
      <w:divBdr>
        <w:top w:val="none" w:sz="0" w:space="0" w:color="auto"/>
        <w:left w:val="none" w:sz="0" w:space="0" w:color="auto"/>
        <w:bottom w:val="none" w:sz="0" w:space="0" w:color="auto"/>
        <w:right w:val="none" w:sz="0" w:space="0" w:color="auto"/>
      </w:divBdr>
    </w:div>
    <w:div w:id="1534070532">
      <w:bodyDiv w:val="1"/>
      <w:marLeft w:val="0"/>
      <w:marRight w:val="0"/>
      <w:marTop w:val="0"/>
      <w:marBottom w:val="0"/>
      <w:divBdr>
        <w:top w:val="none" w:sz="0" w:space="0" w:color="auto"/>
        <w:left w:val="none" w:sz="0" w:space="0" w:color="auto"/>
        <w:bottom w:val="none" w:sz="0" w:space="0" w:color="auto"/>
        <w:right w:val="none" w:sz="0" w:space="0" w:color="auto"/>
      </w:divBdr>
    </w:div>
    <w:div w:id="1534346018">
      <w:bodyDiv w:val="1"/>
      <w:marLeft w:val="0"/>
      <w:marRight w:val="0"/>
      <w:marTop w:val="0"/>
      <w:marBottom w:val="0"/>
      <w:divBdr>
        <w:top w:val="none" w:sz="0" w:space="0" w:color="auto"/>
        <w:left w:val="none" w:sz="0" w:space="0" w:color="auto"/>
        <w:bottom w:val="none" w:sz="0" w:space="0" w:color="auto"/>
        <w:right w:val="none" w:sz="0" w:space="0" w:color="auto"/>
      </w:divBdr>
    </w:div>
    <w:div w:id="1534536844">
      <w:bodyDiv w:val="1"/>
      <w:marLeft w:val="0"/>
      <w:marRight w:val="0"/>
      <w:marTop w:val="0"/>
      <w:marBottom w:val="0"/>
      <w:divBdr>
        <w:top w:val="none" w:sz="0" w:space="0" w:color="auto"/>
        <w:left w:val="none" w:sz="0" w:space="0" w:color="auto"/>
        <w:bottom w:val="none" w:sz="0" w:space="0" w:color="auto"/>
        <w:right w:val="none" w:sz="0" w:space="0" w:color="auto"/>
      </w:divBdr>
    </w:div>
    <w:div w:id="1534539114">
      <w:bodyDiv w:val="1"/>
      <w:marLeft w:val="0"/>
      <w:marRight w:val="0"/>
      <w:marTop w:val="0"/>
      <w:marBottom w:val="0"/>
      <w:divBdr>
        <w:top w:val="none" w:sz="0" w:space="0" w:color="auto"/>
        <w:left w:val="none" w:sz="0" w:space="0" w:color="auto"/>
        <w:bottom w:val="none" w:sz="0" w:space="0" w:color="auto"/>
        <w:right w:val="none" w:sz="0" w:space="0" w:color="auto"/>
      </w:divBdr>
    </w:div>
    <w:div w:id="1534684621">
      <w:bodyDiv w:val="1"/>
      <w:marLeft w:val="0"/>
      <w:marRight w:val="0"/>
      <w:marTop w:val="0"/>
      <w:marBottom w:val="0"/>
      <w:divBdr>
        <w:top w:val="none" w:sz="0" w:space="0" w:color="auto"/>
        <w:left w:val="none" w:sz="0" w:space="0" w:color="auto"/>
        <w:bottom w:val="none" w:sz="0" w:space="0" w:color="auto"/>
        <w:right w:val="none" w:sz="0" w:space="0" w:color="auto"/>
      </w:divBdr>
    </w:div>
    <w:div w:id="1534725671">
      <w:bodyDiv w:val="1"/>
      <w:marLeft w:val="0"/>
      <w:marRight w:val="0"/>
      <w:marTop w:val="0"/>
      <w:marBottom w:val="0"/>
      <w:divBdr>
        <w:top w:val="none" w:sz="0" w:space="0" w:color="auto"/>
        <w:left w:val="none" w:sz="0" w:space="0" w:color="auto"/>
        <w:bottom w:val="none" w:sz="0" w:space="0" w:color="auto"/>
        <w:right w:val="none" w:sz="0" w:space="0" w:color="auto"/>
      </w:divBdr>
    </w:div>
    <w:div w:id="1535001809">
      <w:bodyDiv w:val="1"/>
      <w:marLeft w:val="0"/>
      <w:marRight w:val="0"/>
      <w:marTop w:val="0"/>
      <w:marBottom w:val="0"/>
      <w:divBdr>
        <w:top w:val="none" w:sz="0" w:space="0" w:color="auto"/>
        <w:left w:val="none" w:sz="0" w:space="0" w:color="auto"/>
        <w:bottom w:val="none" w:sz="0" w:space="0" w:color="auto"/>
        <w:right w:val="none" w:sz="0" w:space="0" w:color="auto"/>
      </w:divBdr>
    </w:div>
    <w:div w:id="1535266437">
      <w:bodyDiv w:val="1"/>
      <w:marLeft w:val="0"/>
      <w:marRight w:val="0"/>
      <w:marTop w:val="0"/>
      <w:marBottom w:val="0"/>
      <w:divBdr>
        <w:top w:val="none" w:sz="0" w:space="0" w:color="auto"/>
        <w:left w:val="none" w:sz="0" w:space="0" w:color="auto"/>
        <w:bottom w:val="none" w:sz="0" w:space="0" w:color="auto"/>
        <w:right w:val="none" w:sz="0" w:space="0" w:color="auto"/>
      </w:divBdr>
    </w:div>
    <w:div w:id="1535342020">
      <w:bodyDiv w:val="1"/>
      <w:marLeft w:val="0"/>
      <w:marRight w:val="0"/>
      <w:marTop w:val="0"/>
      <w:marBottom w:val="0"/>
      <w:divBdr>
        <w:top w:val="none" w:sz="0" w:space="0" w:color="auto"/>
        <w:left w:val="none" w:sz="0" w:space="0" w:color="auto"/>
        <w:bottom w:val="none" w:sz="0" w:space="0" w:color="auto"/>
        <w:right w:val="none" w:sz="0" w:space="0" w:color="auto"/>
      </w:divBdr>
    </w:div>
    <w:div w:id="1535389308">
      <w:bodyDiv w:val="1"/>
      <w:marLeft w:val="0"/>
      <w:marRight w:val="0"/>
      <w:marTop w:val="0"/>
      <w:marBottom w:val="0"/>
      <w:divBdr>
        <w:top w:val="none" w:sz="0" w:space="0" w:color="auto"/>
        <w:left w:val="none" w:sz="0" w:space="0" w:color="auto"/>
        <w:bottom w:val="none" w:sz="0" w:space="0" w:color="auto"/>
        <w:right w:val="none" w:sz="0" w:space="0" w:color="auto"/>
      </w:divBdr>
    </w:div>
    <w:div w:id="1535456364">
      <w:bodyDiv w:val="1"/>
      <w:marLeft w:val="0"/>
      <w:marRight w:val="0"/>
      <w:marTop w:val="0"/>
      <w:marBottom w:val="0"/>
      <w:divBdr>
        <w:top w:val="none" w:sz="0" w:space="0" w:color="auto"/>
        <w:left w:val="none" w:sz="0" w:space="0" w:color="auto"/>
        <w:bottom w:val="none" w:sz="0" w:space="0" w:color="auto"/>
        <w:right w:val="none" w:sz="0" w:space="0" w:color="auto"/>
      </w:divBdr>
    </w:div>
    <w:div w:id="1535580520">
      <w:bodyDiv w:val="1"/>
      <w:marLeft w:val="0"/>
      <w:marRight w:val="0"/>
      <w:marTop w:val="0"/>
      <w:marBottom w:val="0"/>
      <w:divBdr>
        <w:top w:val="none" w:sz="0" w:space="0" w:color="auto"/>
        <w:left w:val="none" w:sz="0" w:space="0" w:color="auto"/>
        <w:bottom w:val="none" w:sz="0" w:space="0" w:color="auto"/>
        <w:right w:val="none" w:sz="0" w:space="0" w:color="auto"/>
      </w:divBdr>
    </w:div>
    <w:div w:id="1535728043">
      <w:bodyDiv w:val="1"/>
      <w:marLeft w:val="0"/>
      <w:marRight w:val="0"/>
      <w:marTop w:val="0"/>
      <w:marBottom w:val="0"/>
      <w:divBdr>
        <w:top w:val="none" w:sz="0" w:space="0" w:color="auto"/>
        <w:left w:val="none" w:sz="0" w:space="0" w:color="auto"/>
        <w:bottom w:val="none" w:sz="0" w:space="0" w:color="auto"/>
        <w:right w:val="none" w:sz="0" w:space="0" w:color="auto"/>
      </w:divBdr>
    </w:div>
    <w:div w:id="1535844230">
      <w:bodyDiv w:val="1"/>
      <w:marLeft w:val="0"/>
      <w:marRight w:val="0"/>
      <w:marTop w:val="0"/>
      <w:marBottom w:val="0"/>
      <w:divBdr>
        <w:top w:val="none" w:sz="0" w:space="0" w:color="auto"/>
        <w:left w:val="none" w:sz="0" w:space="0" w:color="auto"/>
        <w:bottom w:val="none" w:sz="0" w:space="0" w:color="auto"/>
        <w:right w:val="none" w:sz="0" w:space="0" w:color="auto"/>
      </w:divBdr>
    </w:div>
    <w:div w:id="1535921797">
      <w:bodyDiv w:val="1"/>
      <w:marLeft w:val="0"/>
      <w:marRight w:val="0"/>
      <w:marTop w:val="0"/>
      <w:marBottom w:val="0"/>
      <w:divBdr>
        <w:top w:val="none" w:sz="0" w:space="0" w:color="auto"/>
        <w:left w:val="none" w:sz="0" w:space="0" w:color="auto"/>
        <w:bottom w:val="none" w:sz="0" w:space="0" w:color="auto"/>
        <w:right w:val="none" w:sz="0" w:space="0" w:color="auto"/>
      </w:divBdr>
    </w:div>
    <w:div w:id="1536236907">
      <w:bodyDiv w:val="1"/>
      <w:marLeft w:val="0"/>
      <w:marRight w:val="0"/>
      <w:marTop w:val="0"/>
      <w:marBottom w:val="0"/>
      <w:divBdr>
        <w:top w:val="none" w:sz="0" w:space="0" w:color="auto"/>
        <w:left w:val="none" w:sz="0" w:space="0" w:color="auto"/>
        <w:bottom w:val="none" w:sz="0" w:space="0" w:color="auto"/>
        <w:right w:val="none" w:sz="0" w:space="0" w:color="auto"/>
      </w:divBdr>
    </w:div>
    <w:div w:id="1536456739">
      <w:bodyDiv w:val="1"/>
      <w:marLeft w:val="0"/>
      <w:marRight w:val="0"/>
      <w:marTop w:val="0"/>
      <w:marBottom w:val="0"/>
      <w:divBdr>
        <w:top w:val="none" w:sz="0" w:space="0" w:color="auto"/>
        <w:left w:val="none" w:sz="0" w:space="0" w:color="auto"/>
        <w:bottom w:val="none" w:sz="0" w:space="0" w:color="auto"/>
        <w:right w:val="none" w:sz="0" w:space="0" w:color="auto"/>
      </w:divBdr>
    </w:div>
    <w:div w:id="1536507124">
      <w:bodyDiv w:val="1"/>
      <w:marLeft w:val="0"/>
      <w:marRight w:val="0"/>
      <w:marTop w:val="0"/>
      <w:marBottom w:val="0"/>
      <w:divBdr>
        <w:top w:val="none" w:sz="0" w:space="0" w:color="auto"/>
        <w:left w:val="none" w:sz="0" w:space="0" w:color="auto"/>
        <w:bottom w:val="none" w:sz="0" w:space="0" w:color="auto"/>
        <w:right w:val="none" w:sz="0" w:space="0" w:color="auto"/>
      </w:divBdr>
    </w:div>
    <w:div w:id="1536574117">
      <w:bodyDiv w:val="1"/>
      <w:marLeft w:val="0"/>
      <w:marRight w:val="0"/>
      <w:marTop w:val="0"/>
      <w:marBottom w:val="0"/>
      <w:divBdr>
        <w:top w:val="none" w:sz="0" w:space="0" w:color="auto"/>
        <w:left w:val="none" w:sz="0" w:space="0" w:color="auto"/>
        <w:bottom w:val="none" w:sz="0" w:space="0" w:color="auto"/>
        <w:right w:val="none" w:sz="0" w:space="0" w:color="auto"/>
      </w:divBdr>
    </w:div>
    <w:div w:id="1536581061">
      <w:bodyDiv w:val="1"/>
      <w:marLeft w:val="0"/>
      <w:marRight w:val="0"/>
      <w:marTop w:val="0"/>
      <w:marBottom w:val="0"/>
      <w:divBdr>
        <w:top w:val="none" w:sz="0" w:space="0" w:color="auto"/>
        <w:left w:val="none" w:sz="0" w:space="0" w:color="auto"/>
        <w:bottom w:val="none" w:sz="0" w:space="0" w:color="auto"/>
        <w:right w:val="none" w:sz="0" w:space="0" w:color="auto"/>
      </w:divBdr>
    </w:div>
    <w:div w:id="1536697405">
      <w:bodyDiv w:val="1"/>
      <w:marLeft w:val="0"/>
      <w:marRight w:val="0"/>
      <w:marTop w:val="0"/>
      <w:marBottom w:val="0"/>
      <w:divBdr>
        <w:top w:val="none" w:sz="0" w:space="0" w:color="auto"/>
        <w:left w:val="none" w:sz="0" w:space="0" w:color="auto"/>
        <w:bottom w:val="none" w:sz="0" w:space="0" w:color="auto"/>
        <w:right w:val="none" w:sz="0" w:space="0" w:color="auto"/>
      </w:divBdr>
    </w:div>
    <w:div w:id="1536699526">
      <w:bodyDiv w:val="1"/>
      <w:marLeft w:val="0"/>
      <w:marRight w:val="0"/>
      <w:marTop w:val="0"/>
      <w:marBottom w:val="0"/>
      <w:divBdr>
        <w:top w:val="none" w:sz="0" w:space="0" w:color="auto"/>
        <w:left w:val="none" w:sz="0" w:space="0" w:color="auto"/>
        <w:bottom w:val="none" w:sz="0" w:space="0" w:color="auto"/>
        <w:right w:val="none" w:sz="0" w:space="0" w:color="auto"/>
      </w:divBdr>
    </w:div>
    <w:div w:id="1536772673">
      <w:bodyDiv w:val="1"/>
      <w:marLeft w:val="0"/>
      <w:marRight w:val="0"/>
      <w:marTop w:val="0"/>
      <w:marBottom w:val="0"/>
      <w:divBdr>
        <w:top w:val="none" w:sz="0" w:space="0" w:color="auto"/>
        <w:left w:val="none" w:sz="0" w:space="0" w:color="auto"/>
        <w:bottom w:val="none" w:sz="0" w:space="0" w:color="auto"/>
        <w:right w:val="none" w:sz="0" w:space="0" w:color="auto"/>
      </w:divBdr>
    </w:div>
    <w:div w:id="1536892509">
      <w:bodyDiv w:val="1"/>
      <w:marLeft w:val="0"/>
      <w:marRight w:val="0"/>
      <w:marTop w:val="0"/>
      <w:marBottom w:val="0"/>
      <w:divBdr>
        <w:top w:val="none" w:sz="0" w:space="0" w:color="auto"/>
        <w:left w:val="none" w:sz="0" w:space="0" w:color="auto"/>
        <w:bottom w:val="none" w:sz="0" w:space="0" w:color="auto"/>
        <w:right w:val="none" w:sz="0" w:space="0" w:color="auto"/>
      </w:divBdr>
    </w:div>
    <w:div w:id="1536967946">
      <w:bodyDiv w:val="1"/>
      <w:marLeft w:val="0"/>
      <w:marRight w:val="0"/>
      <w:marTop w:val="0"/>
      <w:marBottom w:val="0"/>
      <w:divBdr>
        <w:top w:val="none" w:sz="0" w:space="0" w:color="auto"/>
        <w:left w:val="none" w:sz="0" w:space="0" w:color="auto"/>
        <w:bottom w:val="none" w:sz="0" w:space="0" w:color="auto"/>
        <w:right w:val="none" w:sz="0" w:space="0" w:color="auto"/>
      </w:divBdr>
    </w:div>
    <w:div w:id="1537083061">
      <w:bodyDiv w:val="1"/>
      <w:marLeft w:val="0"/>
      <w:marRight w:val="0"/>
      <w:marTop w:val="0"/>
      <w:marBottom w:val="0"/>
      <w:divBdr>
        <w:top w:val="none" w:sz="0" w:space="0" w:color="auto"/>
        <w:left w:val="none" w:sz="0" w:space="0" w:color="auto"/>
        <w:bottom w:val="none" w:sz="0" w:space="0" w:color="auto"/>
        <w:right w:val="none" w:sz="0" w:space="0" w:color="auto"/>
      </w:divBdr>
    </w:div>
    <w:div w:id="1537112299">
      <w:bodyDiv w:val="1"/>
      <w:marLeft w:val="0"/>
      <w:marRight w:val="0"/>
      <w:marTop w:val="0"/>
      <w:marBottom w:val="0"/>
      <w:divBdr>
        <w:top w:val="none" w:sz="0" w:space="0" w:color="auto"/>
        <w:left w:val="none" w:sz="0" w:space="0" w:color="auto"/>
        <w:bottom w:val="none" w:sz="0" w:space="0" w:color="auto"/>
        <w:right w:val="none" w:sz="0" w:space="0" w:color="auto"/>
      </w:divBdr>
    </w:div>
    <w:div w:id="1537232933">
      <w:bodyDiv w:val="1"/>
      <w:marLeft w:val="0"/>
      <w:marRight w:val="0"/>
      <w:marTop w:val="0"/>
      <w:marBottom w:val="0"/>
      <w:divBdr>
        <w:top w:val="none" w:sz="0" w:space="0" w:color="auto"/>
        <w:left w:val="none" w:sz="0" w:space="0" w:color="auto"/>
        <w:bottom w:val="none" w:sz="0" w:space="0" w:color="auto"/>
        <w:right w:val="none" w:sz="0" w:space="0" w:color="auto"/>
      </w:divBdr>
    </w:div>
    <w:div w:id="1537617407">
      <w:bodyDiv w:val="1"/>
      <w:marLeft w:val="0"/>
      <w:marRight w:val="0"/>
      <w:marTop w:val="0"/>
      <w:marBottom w:val="0"/>
      <w:divBdr>
        <w:top w:val="none" w:sz="0" w:space="0" w:color="auto"/>
        <w:left w:val="none" w:sz="0" w:space="0" w:color="auto"/>
        <w:bottom w:val="none" w:sz="0" w:space="0" w:color="auto"/>
        <w:right w:val="none" w:sz="0" w:space="0" w:color="auto"/>
      </w:divBdr>
    </w:div>
    <w:div w:id="1537693260">
      <w:bodyDiv w:val="1"/>
      <w:marLeft w:val="0"/>
      <w:marRight w:val="0"/>
      <w:marTop w:val="0"/>
      <w:marBottom w:val="0"/>
      <w:divBdr>
        <w:top w:val="none" w:sz="0" w:space="0" w:color="auto"/>
        <w:left w:val="none" w:sz="0" w:space="0" w:color="auto"/>
        <w:bottom w:val="none" w:sz="0" w:space="0" w:color="auto"/>
        <w:right w:val="none" w:sz="0" w:space="0" w:color="auto"/>
      </w:divBdr>
    </w:div>
    <w:div w:id="1537814294">
      <w:bodyDiv w:val="1"/>
      <w:marLeft w:val="0"/>
      <w:marRight w:val="0"/>
      <w:marTop w:val="0"/>
      <w:marBottom w:val="0"/>
      <w:divBdr>
        <w:top w:val="none" w:sz="0" w:space="0" w:color="auto"/>
        <w:left w:val="none" w:sz="0" w:space="0" w:color="auto"/>
        <w:bottom w:val="none" w:sz="0" w:space="0" w:color="auto"/>
        <w:right w:val="none" w:sz="0" w:space="0" w:color="auto"/>
      </w:divBdr>
    </w:div>
    <w:div w:id="1537893627">
      <w:bodyDiv w:val="1"/>
      <w:marLeft w:val="0"/>
      <w:marRight w:val="0"/>
      <w:marTop w:val="0"/>
      <w:marBottom w:val="0"/>
      <w:divBdr>
        <w:top w:val="none" w:sz="0" w:space="0" w:color="auto"/>
        <w:left w:val="none" w:sz="0" w:space="0" w:color="auto"/>
        <w:bottom w:val="none" w:sz="0" w:space="0" w:color="auto"/>
        <w:right w:val="none" w:sz="0" w:space="0" w:color="auto"/>
      </w:divBdr>
    </w:div>
    <w:div w:id="1538085176">
      <w:bodyDiv w:val="1"/>
      <w:marLeft w:val="0"/>
      <w:marRight w:val="0"/>
      <w:marTop w:val="0"/>
      <w:marBottom w:val="0"/>
      <w:divBdr>
        <w:top w:val="none" w:sz="0" w:space="0" w:color="auto"/>
        <w:left w:val="none" w:sz="0" w:space="0" w:color="auto"/>
        <w:bottom w:val="none" w:sz="0" w:space="0" w:color="auto"/>
        <w:right w:val="none" w:sz="0" w:space="0" w:color="auto"/>
      </w:divBdr>
    </w:div>
    <w:div w:id="1538152881">
      <w:bodyDiv w:val="1"/>
      <w:marLeft w:val="0"/>
      <w:marRight w:val="0"/>
      <w:marTop w:val="0"/>
      <w:marBottom w:val="0"/>
      <w:divBdr>
        <w:top w:val="none" w:sz="0" w:space="0" w:color="auto"/>
        <w:left w:val="none" w:sz="0" w:space="0" w:color="auto"/>
        <w:bottom w:val="none" w:sz="0" w:space="0" w:color="auto"/>
        <w:right w:val="none" w:sz="0" w:space="0" w:color="auto"/>
      </w:divBdr>
    </w:div>
    <w:div w:id="1538202056">
      <w:bodyDiv w:val="1"/>
      <w:marLeft w:val="0"/>
      <w:marRight w:val="0"/>
      <w:marTop w:val="0"/>
      <w:marBottom w:val="0"/>
      <w:divBdr>
        <w:top w:val="none" w:sz="0" w:space="0" w:color="auto"/>
        <w:left w:val="none" w:sz="0" w:space="0" w:color="auto"/>
        <w:bottom w:val="none" w:sz="0" w:space="0" w:color="auto"/>
        <w:right w:val="none" w:sz="0" w:space="0" w:color="auto"/>
      </w:divBdr>
    </w:div>
    <w:div w:id="1538273678">
      <w:bodyDiv w:val="1"/>
      <w:marLeft w:val="0"/>
      <w:marRight w:val="0"/>
      <w:marTop w:val="0"/>
      <w:marBottom w:val="0"/>
      <w:divBdr>
        <w:top w:val="none" w:sz="0" w:space="0" w:color="auto"/>
        <w:left w:val="none" w:sz="0" w:space="0" w:color="auto"/>
        <w:bottom w:val="none" w:sz="0" w:space="0" w:color="auto"/>
        <w:right w:val="none" w:sz="0" w:space="0" w:color="auto"/>
      </w:divBdr>
    </w:div>
    <w:div w:id="1538352653">
      <w:bodyDiv w:val="1"/>
      <w:marLeft w:val="0"/>
      <w:marRight w:val="0"/>
      <w:marTop w:val="0"/>
      <w:marBottom w:val="0"/>
      <w:divBdr>
        <w:top w:val="none" w:sz="0" w:space="0" w:color="auto"/>
        <w:left w:val="none" w:sz="0" w:space="0" w:color="auto"/>
        <w:bottom w:val="none" w:sz="0" w:space="0" w:color="auto"/>
        <w:right w:val="none" w:sz="0" w:space="0" w:color="auto"/>
      </w:divBdr>
    </w:div>
    <w:div w:id="1538396133">
      <w:bodyDiv w:val="1"/>
      <w:marLeft w:val="0"/>
      <w:marRight w:val="0"/>
      <w:marTop w:val="0"/>
      <w:marBottom w:val="0"/>
      <w:divBdr>
        <w:top w:val="none" w:sz="0" w:space="0" w:color="auto"/>
        <w:left w:val="none" w:sz="0" w:space="0" w:color="auto"/>
        <w:bottom w:val="none" w:sz="0" w:space="0" w:color="auto"/>
        <w:right w:val="none" w:sz="0" w:space="0" w:color="auto"/>
      </w:divBdr>
    </w:div>
    <w:div w:id="1538422621">
      <w:bodyDiv w:val="1"/>
      <w:marLeft w:val="0"/>
      <w:marRight w:val="0"/>
      <w:marTop w:val="0"/>
      <w:marBottom w:val="0"/>
      <w:divBdr>
        <w:top w:val="none" w:sz="0" w:space="0" w:color="auto"/>
        <w:left w:val="none" w:sz="0" w:space="0" w:color="auto"/>
        <w:bottom w:val="none" w:sz="0" w:space="0" w:color="auto"/>
        <w:right w:val="none" w:sz="0" w:space="0" w:color="auto"/>
      </w:divBdr>
    </w:div>
    <w:div w:id="1538464735">
      <w:bodyDiv w:val="1"/>
      <w:marLeft w:val="0"/>
      <w:marRight w:val="0"/>
      <w:marTop w:val="0"/>
      <w:marBottom w:val="0"/>
      <w:divBdr>
        <w:top w:val="none" w:sz="0" w:space="0" w:color="auto"/>
        <w:left w:val="none" w:sz="0" w:space="0" w:color="auto"/>
        <w:bottom w:val="none" w:sz="0" w:space="0" w:color="auto"/>
        <w:right w:val="none" w:sz="0" w:space="0" w:color="auto"/>
      </w:divBdr>
    </w:div>
    <w:div w:id="1538468596">
      <w:bodyDiv w:val="1"/>
      <w:marLeft w:val="0"/>
      <w:marRight w:val="0"/>
      <w:marTop w:val="0"/>
      <w:marBottom w:val="0"/>
      <w:divBdr>
        <w:top w:val="none" w:sz="0" w:space="0" w:color="auto"/>
        <w:left w:val="none" w:sz="0" w:space="0" w:color="auto"/>
        <w:bottom w:val="none" w:sz="0" w:space="0" w:color="auto"/>
        <w:right w:val="none" w:sz="0" w:space="0" w:color="auto"/>
      </w:divBdr>
    </w:div>
    <w:div w:id="1538590275">
      <w:bodyDiv w:val="1"/>
      <w:marLeft w:val="0"/>
      <w:marRight w:val="0"/>
      <w:marTop w:val="0"/>
      <w:marBottom w:val="0"/>
      <w:divBdr>
        <w:top w:val="none" w:sz="0" w:space="0" w:color="auto"/>
        <w:left w:val="none" w:sz="0" w:space="0" w:color="auto"/>
        <w:bottom w:val="none" w:sz="0" w:space="0" w:color="auto"/>
        <w:right w:val="none" w:sz="0" w:space="0" w:color="auto"/>
      </w:divBdr>
    </w:div>
    <w:div w:id="1538619542">
      <w:bodyDiv w:val="1"/>
      <w:marLeft w:val="0"/>
      <w:marRight w:val="0"/>
      <w:marTop w:val="0"/>
      <w:marBottom w:val="0"/>
      <w:divBdr>
        <w:top w:val="none" w:sz="0" w:space="0" w:color="auto"/>
        <w:left w:val="none" w:sz="0" w:space="0" w:color="auto"/>
        <w:bottom w:val="none" w:sz="0" w:space="0" w:color="auto"/>
        <w:right w:val="none" w:sz="0" w:space="0" w:color="auto"/>
      </w:divBdr>
    </w:div>
    <w:div w:id="1538663210">
      <w:bodyDiv w:val="1"/>
      <w:marLeft w:val="0"/>
      <w:marRight w:val="0"/>
      <w:marTop w:val="0"/>
      <w:marBottom w:val="0"/>
      <w:divBdr>
        <w:top w:val="none" w:sz="0" w:space="0" w:color="auto"/>
        <w:left w:val="none" w:sz="0" w:space="0" w:color="auto"/>
        <w:bottom w:val="none" w:sz="0" w:space="0" w:color="auto"/>
        <w:right w:val="none" w:sz="0" w:space="0" w:color="auto"/>
      </w:divBdr>
    </w:div>
    <w:div w:id="1538816106">
      <w:bodyDiv w:val="1"/>
      <w:marLeft w:val="0"/>
      <w:marRight w:val="0"/>
      <w:marTop w:val="0"/>
      <w:marBottom w:val="0"/>
      <w:divBdr>
        <w:top w:val="none" w:sz="0" w:space="0" w:color="auto"/>
        <w:left w:val="none" w:sz="0" w:space="0" w:color="auto"/>
        <w:bottom w:val="none" w:sz="0" w:space="0" w:color="auto"/>
        <w:right w:val="none" w:sz="0" w:space="0" w:color="auto"/>
      </w:divBdr>
    </w:div>
    <w:div w:id="1538933168">
      <w:bodyDiv w:val="1"/>
      <w:marLeft w:val="0"/>
      <w:marRight w:val="0"/>
      <w:marTop w:val="0"/>
      <w:marBottom w:val="0"/>
      <w:divBdr>
        <w:top w:val="none" w:sz="0" w:space="0" w:color="auto"/>
        <w:left w:val="none" w:sz="0" w:space="0" w:color="auto"/>
        <w:bottom w:val="none" w:sz="0" w:space="0" w:color="auto"/>
        <w:right w:val="none" w:sz="0" w:space="0" w:color="auto"/>
      </w:divBdr>
    </w:div>
    <w:div w:id="1539002393">
      <w:bodyDiv w:val="1"/>
      <w:marLeft w:val="0"/>
      <w:marRight w:val="0"/>
      <w:marTop w:val="0"/>
      <w:marBottom w:val="0"/>
      <w:divBdr>
        <w:top w:val="none" w:sz="0" w:space="0" w:color="auto"/>
        <w:left w:val="none" w:sz="0" w:space="0" w:color="auto"/>
        <w:bottom w:val="none" w:sz="0" w:space="0" w:color="auto"/>
        <w:right w:val="none" w:sz="0" w:space="0" w:color="auto"/>
      </w:divBdr>
    </w:div>
    <w:div w:id="1539010105">
      <w:bodyDiv w:val="1"/>
      <w:marLeft w:val="0"/>
      <w:marRight w:val="0"/>
      <w:marTop w:val="0"/>
      <w:marBottom w:val="0"/>
      <w:divBdr>
        <w:top w:val="none" w:sz="0" w:space="0" w:color="auto"/>
        <w:left w:val="none" w:sz="0" w:space="0" w:color="auto"/>
        <w:bottom w:val="none" w:sz="0" w:space="0" w:color="auto"/>
        <w:right w:val="none" w:sz="0" w:space="0" w:color="auto"/>
      </w:divBdr>
    </w:div>
    <w:div w:id="1539198009">
      <w:bodyDiv w:val="1"/>
      <w:marLeft w:val="0"/>
      <w:marRight w:val="0"/>
      <w:marTop w:val="0"/>
      <w:marBottom w:val="0"/>
      <w:divBdr>
        <w:top w:val="none" w:sz="0" w:space="0" w:color="auto"/>
        <w:left w:val="none" w:sz="0" w:space="0" w:color="auto"/>
        <w:bottom w:val="none" w:sz="0" w:space="0" w:color="auto"/>
        <w:right w:val="none" w:sz="0" w:space="0" w:color="auto"/>
      </w:divBdr>
    </w:div>
    <w:div w:id="1539314906">
      <w:bodyDiv w:val="1"/>
      <w:marLeft w:val="0"/>
      <w:marRight w:val="0"/>
      <w:marTop w:val="0"/>
      <w:marBottom w:val="0"/>
      <w:divBdr>
        <w:top w:val="none" w:sz="0" w:space="0" w:color="auto"/>
        <w:left w:val="none" w:sz="0" w:space="0" w:color="auto"/>
        <w:bottom w:val="none" w:sz="0" w:space="0" w:color="auto"/>
        <w:right w:val="none" w:sz="0" w:space="0" w:color="auto"/>
      </w:divBdr>
    </w:div>
    <w:div w:id="1539468582">
      <w:bodyDiv w:val="1"/>
      <w:marLeft w:val="0"/>
      <w:marRight w:val="0"/>
      <w:marTop w:val="0"/>
      <w:marBottom w:val="0"/>
      <w:divBdr>
        <w:top w:val="none" w:sz="0" w:space="0" w:color="auto"/>
        <w:left w:val="none" w:sz="0" w:space="0" w:color="auto"/>
        <w:bottom w:val="none" w:sz="0" w:space="0" w:color="auto"/>
        <w:right w:val="none" w:sz="0" w:space="0" w:color="auto"/>
      </w:divBdr>
    </w:div>
    <w:div w:id="1539472661">
      <w:bodyDiv w:val="1"/>
      <w:marLeft w:val="0"/>
      <w:marRight w:val="0"/>
      <w:marTop w:val="0"/>
      <w:marBottom w:val="0"/>
      <w:divBdr>
        <w:top w:val="none" w:sz="0" w:space="0" w:color="auto"/>
        <w:left w:val="none" w:sz="0" w:space="0" w:color="auto"/>
        <w:bottom w:val="none" w:sz="0" w:space="0" w:color="auto"/>
        <w:right w:val="none" w:sz="0" w:space="0" w:color="auto"/>
      </w:divBdr>
    </w:div>
    <w:div w:id="1539581698">
      <w:bodyDiv w:val="1"/>
      <w:marLeft w:val="0"/>
      <w:marRight w:val="0"/>
      <w:marTop w:val="0"/>
      <w:marBottom w:val="0"/>
      <w:divBdr>
        <w:top w:val="none" w:sz="0" w:space="0" w:color="auto"/>
        <w:left w:val="none" w:sz="0" w:space="0" w:color="auto"/>
        <w:bottom w:val="none" w:sz="0" w:space="0" w:color="auto"/>
        <w:right w:val="none" w:sz="0" w:space="0" w:color="auto"/>
      </w:divBdr>
    </w:div>
    <w:div w:id="1539658801">
      <w:bodyDiv w:val="1"/>
      <w:marLeft w:val="0"/>
      <w:marRight w:val="0"/>
      <w:marTop w:val="0"/>
      <w:marBottom w:val="0"/>
      <w:divBdr>
        <w:top w:val="none" w:sz="0" w:space="0" w:color="auto"/>
        <w:left w:val="none" w:sz="0" w:space="0" w:color="auto"/>
        <w:bottom w:val="none" w:sz="0" w:space="0" w:color="auto"/>
        <w:right w:val="none" w:sz="0" w:space="0" w:color="auto"/>
      </w:divBdr>
    </w:div>
    <w:div w:id="1539778036">
      <w:bodyDiv w:val="1"/>
      <w:marLeft w:val="0"/>
      <w:marRight w:val="0"/>
      <w:marTop w:val="0"/>
      <w:marBottom w:val="0"/>
      <w:divBdr>
        <w:top w:val="none" w:sz="0" w:space="0" w:color="auto"/>
        <w:left w:val="none" w:sz="0" w:space="0" w:color="auto"/>
        <w:bottom w:val="none" w:sz="0" w:space="0" w:color="auto"/>
        <w:right w:val="none" w:sz="0" w:space="0" w:color="auto"/>
      </w:divBdr>
    </w:div>
    <w:div w:id="1539927541">
      <w:bodyDiv w:val="1"/>
      <w:marLeft w:val="0"/>
      <w:marRight w:val="0"/>
      <w:marTop w:val="0"/>
      <w:marBottom w:val="0"/>
      <w:divBdr>
        <w:top w:val="none" w:sz="0" w:space="0" w:color="auto"/>
        <w:left w:val="none" w:sz="0" w:space="0" w:color="auto"/>
        <w:bottom w:val="none" w:sz="0" w:space="0" w:color="auto"/>
        <w:right w:val="none" w:sz="0" w:space="0" w:color="auto"/>
      </w:divBdr>
    </w:div>
    <w:div w:id="1539968394">
      <w:bodyDiv w:val="1"/>
      <w:marLeft w:val="0"/>
      <w:marRight w:val="0"/>
      <w:marTop w:val="0"/>
      <w:marBottom w:val="0"/>
      <w:divBdr>
        <w:top w:val="none" w:sz="0" w:space="0" w:color="auto"/>
        <w:left w:val="none" w:sz="0" w:space="0" w:color="auto"/>
        <w:bottom w:val="none" w:sz="0" w:space="0" w:color="auto"/>
        <w:right w:val="none" w:sz="0" w:space="0" w:color="auto"/>
      </w:divBdr>
    </w:div>
    <w:div w:id="1540051104">
      <w:bodyDiv w:val="1"/>
      <w:marLeft w:val="0"/>
      <w:marRight w:val="0"/>
      <w:marTop w:val="0"/>
      <w:marBottom w:val="0"/>
      <w:divBdr>
        <w:top w:val="none" w:sz="0" w:space="0" w:color="auto"/>
        <w:left w:val="none" w:sz="0" w:space="0" w:color="auto"/>
        <w:bottom w:val="none" w:sz="0" w:space="0" w:color="auto"/>
        <w:right w:val="none" w:sz="0" w:space="0" w:color="auto"/>
      </w:divBdr>
    </w:div>
    <w:div w:id="1540165598">
      <w:bodyDiv w:val="1"/>
      <w:marLeft w:val="0"/>
      <w:marRight w:val="0"/>
      <w:marTop w:val="0"/>
      <w:marBottom w:val="0"/>
      <w:divBdr>
        <w:top w:val="none" w:sz="0" w:space="0" w:color="auto"/>
        <w:left w:val="none" w:sz="0" w:space="0" w:color="auto"/>
        <w:bottom w:val="none" w:sz="0" w:space="0" w:color="auto"/>
        <w:right w:val="none" w:sz="0" w:space="0" w:color="auto"/>
      </w:divBdr>
    </w:div>
    <w:div w:id="1540193879">
      <w:bodyDiv w:val="1"/>
      <w:marLeft w:val="0"/>
      <w:marRight w:val="0"/>
      <w:marTop w:val="0"/>
      <w:marBottom w:val="0"/>
      <w:divBdr>
        <w:top w:val="none" w:sz="0" w:space="0" w:color="auto"/>
        <w:left w:val="none" w:sz="0" w:space="0" w:color="auto"/>
        <w:bottom w:val="none" w:sz="0" w:space="0" w:color="auto"/>
        <w:right w:val="none" w:sz="0" w:space="0" w:color="auto"/>
      </w:divBdr>
    </w:div>
    <w:div w:id="1540240511">
      <w:bodyDiv w:val="1"/>
      <w:marLeft w:val="0"/>
      <w:marRight w:val="0"/>
      <w:marTop w:val="0"/>
      <w:marBottom w:val="0"/>
      <w:divBdr>
        <w:top w:val="none" w:sz="0" w:space="0" w:color="auto"/>
        <w:left w:val="none" w:sz="0" w:space="0" w:color="auto"/>
        <w:bottom w:val="none" w:sz="0" w:space="0" w:color="auto"/>
        <w:right w:val="none" w:sz="0" w:space="0" w:color="auto"/>
      </w:divBdr>
    </w:div>
    <w:div w:id="1540433011">
      <w:bodyDiv w:val="1"/>
      <w:marLeft w:val="0"/>
      <w:marRight w:val="0"/>
      <w:marTop w:val="0"/>
      <w:marBottom w:val="0"/>
      <w:divBdr>
        <w:top w:val="none" w:sz="0" w:space="0" w:color="auto"/>
        <w:left w:val="none" w:sz="0" w:space="0" w:color="auto"/>
        <w:bottom w:val="none" w:sz="0" w:space="0" w:color="auto"/>
        <w:right w:val="none" w:sz="0" w:space="0" w:color="auto"/>
      </w:divBdr>
    </w:div>
    <w:div w:id="1540510663">
      <w:bodyDiv w:val="1"/>
      <w:marLeft w:val="0"/>
      <w:marRight w:val="0"/>
      <w:marTop w:val="0"/>
      <w:marBottom w:val="0"/>
      <w:divBdr>
        <w:top w:val="none" w:sz="0" w:space="0" w:color="auto"/>
        <w:left w:val="none" w:sz="0" w:space="0" w:color="auto"/>
        <w:bottom w:val="none" w:sz="0" w:space="0" w:color="auto"/>
        <w:right w:val="none" w:sz="0" w:space="0" w:color="auto"/>
      </w:divBdr>
    </w:div>
    <w:div w:id="1540511909">
      <w:bodyDiv w:val="1"/>
      <w:marLeft w:val="0"/>
      <w:marRight w:val="0"/>
      <w:marTop w:val="0"/>
      <w:marBottom w:val="0"/>
      <w:divBdr>
        <w:top w:val="none" w:sz="0" w:space="0" w:color="auto"/>
        <w:left w:val="none" w:sz="0" w:space="0" w:color="auto"/>
        <w:bottom w:val="none" w:sz="0" w:space="0" w:color="auto"/>
        <w:right w:val="none" w:sz="0" w:space="0" w:color="auto"/>
      </w:divBdr>
    </w:div>
    <w:div w:id="1540824058">
      <w:bodyDiv w:val="1"/>
      <w:marLeft w:val="0"/>
      <w:marRight w:val="0"/>
      <w:marTop w:val="0"/>
      <w:marBottom w:val="0"/>
      <w:divBdr>
        <w:top w:val="none" w:sz="0" w:space="0" w:color="auto"/>
        <w:left w:val="none" w:sz="0" w:space="0" w:color="auto"/>
        <w:bottom w:val="none" w:sz="0" w:space="0" w:color="auto"/>
        <w:right w:val="none" w:sz="0" w:space="0" w:color="auto"/>
      </w:divBdr>
    </w:div>
    <w:div w:id="1540900928">
      <w:bodyDiv w:val="1"/>
      <w:marLeft w:val="0"/>
      <w:marRight w:val="0"/>
      <w:marTop w:val="0"/>
      <w:marBottom w:val="0"/>
      <w:divBdr>
        <w:top w:val="none" w:sz="0" w:space="0" w:color="auto"/>
        <w:left w:val="none" w:sz="0" w:space="0" w:color="auto"/>
        <w:bottom w:val="none" w:sz="0" w:space="0" w:color="auto"/>
        <w:right w:val="none" w:sz="0" w:space="0" w:color="auto"/>
      </w:divBdr>
    </w:div>
    <w:div w:id="1540974836">
      <w:bodyDiv w:val="1"/>
      <w:marLeft w:val="0"/>
      <w:marRight w:val="0"/>
      <w:marTop w:val="0"/>
      <w:marBottom w:val="0"/>
      <w:divBdr>
        <w:top w:val="none" w:sz="0" w:space="0" w:color="auto"/>
        <w:left w:val="none" w:sz="0" w:space="0" w:color="auto"/>
        <w:bottom w:val="none" w:sz="0" w:space="0" w:color="auto"/>
        <w:right w:val="none" w:sz="0" w:space="0" w:color="auto"/>
      </w:divBdr>
    </w:div>
    <w:div w:id="1541018033">
      <w:bodyDiv w:val="1"/>
      <w:marLeft w:val="0"/>
      <w:marRight w:val="0"/>
      <w:marTop w:val="0"/>
      <w:marBottom w:val="0"/>
      <w:divBdr>
        <w:top w:val="none" w:sz="0" w:space="0" w:color="auto"/>
        <w:left w:val="none" w:sz="0" w:space="0" w:color="auto"/>
        <w:bottom w:val="none" w:sz="0" w:space="0" w:color="auto"/>
        <w:right w:val="none" w:sz="0" w:space="0" w:color="auto"/>
      </w:divBdr>
    </w:div>
    <w:div w:id="1541089037">
      <w:bodyDiv w:val="1"/>
      <w:marLeft w:val="0"/>
      <w:marRight w:val="0"/>
      <w:marTop w:val="0"/>
      <w:marBottom w:val="0"/>
      <w:divBdr>
        <w:top w:val="none" w:sz="0" w:space="0" w:color="auto"/>
        <w:left w:val="none" w:sz="0" w:space="0" w:color="auto"/>
        <w:bottom w:val="none" w:sz="0" w:space="0" w:color="auto"/>
        <w:right w:val="none" w:sz="0" w:space="0" w:color="auto"/>
      </w:divBdr>
    </w:div>
    <w:div w:id="1541164045">
      <w:bodyDiv w:val="1"/>
      <w:marLeft w:val="0"/>
      <w:marRight w:val="0"/>
      <w:marTop w:val="0"/>
      <w:marBottom w:val="0"/>
      <w:divBdr>
        <w:top w:val="none" w:sz="0" w:space="0" w:color="auto"/>
        <w:left w:val="none" w:sz="0" w:space="0" w:color="auto"/>
        <w:bottom w:val="none" w:sz="0" w:space="0" w:color="auto"/>
        <w:right w:val="none" w:sz="0" w:space="0" w:color="auto"/>
      </w:divBdr>
    </w:div>
    <w:div w:id="1541357661">
      <w:bodyDiv w:val="1"/>
      <w:marLeft w:val="0"/>
      <w:marRight w:val="0"/>
      <w:marTop w:val="0"/>
      <w:marBottom w:val="0"/>
      <w:divBdr>
        <w:top w:val="none" w:sz="0" w:space="0" w:color="auto"/>
        <w:left w:val="none" w:sz="0" w:space="0" w:color="auto"/>
        <w:bottom w:val="none" w:sz="0" w:space="0" w:color="auto"/>
        <w:right w:val="none" w:sz="0" w:space="0" w:color="auto"/>
      </w:divBdr>
    </w:div>
    <w:div w:id="1541363436">
      <w:bodyDiv w:val="1"/>
      <w:marLeft w:val="0"/>
      <w:marRight w:val="0"/>
      <w:marTop w:val="0"/>
      <w:marBottom w:val="0"/>
      <w:divBdr>
        <w:top w:val="none" w:sz="0" w:space="0" w:color="auto"/>
        <w:left w:val="none" w:sz="0" w:space="0" w:color="auto"/>
        <w:bottom w:val="none" w:sz="0" w:space="0" w:color="auto"/>
        <w:right w:val="none" w:sz="0" w:space="0" w:color="auto"/>
      </w:divBdr>
    </w:div>
    <w:div w:id="1541433759">
      <w:bodyDiv w:val="1"/>
      <w:marLeft w:val="0"/>
      <w:marRight w:val="0"/>
      <w:marTop w:val="0"/>
      <w:marBottom w:val="0"/>
      <w:divBdr>
        <w:top w:val="none" w:sz="0" w:space="0" w:color="auto"/>
        <w:left w:val="none" w:sz="0" w:space="0" w:color="auto"/>
        <w:bottom w:val="none" w:sz="0" w:space="0" w:color="auto"/>
        <w:right w:val="none" w:sz="0" w:space="0" w:color="auto"/>
      </w:divBdr>
    </w:div>
    <w:div w:id="1541477164">
      <w:bodyDiv w:val="1"/>
      <w:marLeft w:val="0"/>
      <w:marRight w:val="0"/>
      <w:marTop w:val="0"/>
      <w:marBottom w:val="0"/>
      <w:divBdr>
        <w:top w:val="none" w:sz="0" w:space="0" w:color="auto"/>
        <w:left w:val="none" w:sz="0" w:space="0" w:color="auto"/>
        <w:bottom w:val="none" w:sz="0" w:space="0" w:color="auto"/>
        <w:right w:val="none" w:sz="0" w:space="0" w:color="auto"/>
      </w:divBdr>
    </w:div>
    <w:div w:id="1541550788">
      <w:bodyDiv w:val="1"/>
      <w:marLeft w:val="0"/>
      <w:marRight w:val="0"/>
      <w:marTop w:val="0"/>
      <w:marBottom w:val="0"/>
      <w:divBdr>
        <w:top w:val="none" w:sz="0" w:space="0" w:color="auto"/>
        <w:left w:val="none" w:sz="0" w:space="0" w:color="auto"/>
        <w:bottom w:val="none" w:sz="0" w:space="0" w:color="auto"/>
        <w:right w:val="none" w:sz="0" w:space="0" w:color="auto"/>
      </w:divBdr>
    </w:div>
    <w:div w:id="1541623960">
      <w:bodyDiv w:val="1"/>
      <w:marLeft w:val="0"/>
      <w:marRight w:val="0"/>
      <w:marTop w:val="0"/>
      <w:marBottom w:val="0"/>
      <w:divBdr>
        <w:top w:val="none" w:sz="0" w:space="0" w:color="auto"/>
        <w:left w:val="none" w:sz="0" w:space="0" w:color="auto"/>
        <w:bottom w:val="none" w:sz="0" w:space="0" w:color="auto"/>
        <w:right w:val="none" w:sz="0" w:space="0" w:color="auto"/>
      </w:divBdr>
    </w:div>
    <w:div w:id="1541628231">
      <w:bodyDiv w:val="1"/>
      <w:marLeft w:val="0"/>
      <w:marRight w:val="0"/>
      <w:marTop w:val="0"/>
      <w:marBottom w:val="0"/>
      <w:divBdr>
        <w:top w:val="none" w:sz="0" w:space="0" w:color="auto"/>
        <w:left w:val="none" w:sz="0" w:space="0" w:color="auto"/>
        <w:bottom w:val="none" w:sz="0" w:space="0" w:color="auto"/>
        <w:right w:val="none" w:sz="0" w:space="0" w:color="auto"/>
      </w:divBdr>
    </w:div>
    <w:div w:id="1541669364">
      <w:bodyDiv w:val="1"/>
      <w:marLeft w:val="0"/>
      <w:marRight w:val="0"/>
      <w:marTop w:val="0"/>
      <w:marBottom w:val="0"/>
      <w:divBdr>
        <w:top w:val="none" w:sz="0" w:space="0" w:color="auto"/>
        <w:left w:val="none" w:sz="0" w:space="0" w:color="auto"/>
        <w:bottom w:val="none" w:sz="0" w:space="0" w:color="auto"/>
        <w:right w:val="none" w:sz="0" w:space="0" w:color="auto"/>
      </w:divBdr>
    </w:div>
    <w:div w:id="1541749332">
      <w:bodyDiv w:val="1"/>
      <w:marLeft w:val="0"/>
      <w:marRight w:val="0"/>
      <w:marTop w:val="0"/>
      <w:marBottom w:val="0"/>
      <w:divBdr>
        <w:top w:val="none" w:sz="0" w:space="0" w:color="auto"/>
        <w:left w:val="none" w:sz="0" w:space="0" w:color="auto"/>
        <w:bottom w:val="none" w:sz="0" w:space="0" w:color="auto"/>
        <w:right w:val="none" w:sz="0" w:space="0" w:color="auto"/>
      </w:divBdr>
    </w:div>
    <w:div w:id="1541820799">
      <w:bodyDiv w:val="1"/>
      <w:marLeft w:val="0"/>
      <w:marRight w:val="0"/>
      <w:marTop w:val="0"/>
      <w:marBottom w:val="0"/>
      <w:divBdr>
        <w:top w:val="none" w:sz="0" w:space="0" w:color="auto"/>
        <w:left w:val="none" w:sz="0" w:space="0" w:color="auto"/>
        <w:bottom w:val="none" w:sz="0" w:space="0" w:color="auto"/>
        <w:right w:val="none" w:sz="0" w:space="0" w:color="auto"/>
      </w:divBdr>
    </w:div>
    <w:div w:id="1541936152">
      <w:bodyDiv w:val="1"/>
      <w:marLeft w:val="0"/>
      <w:marRight w:val="0"/>
      <w:marTop w:val="0"/>
      <w:marBottom w:val="0"/>
      <w:divBdr>
        <w:top w:val="none" w:sz="0" w:space="0" w:color="auto"/>
        <w:left w:val="none" w:sz="0" w:space="0" w:color="auto"/>
        <w:bottom w:val="none" w:sz="0" w:space="0" w:color="auto"/>
        <w:right w:val="none" w:sz="0" w:space="0" w:color="auto"/>
      </w:divBdr>
    </w:div>
    <w:div w:id="1542012315">
      <w:bodyDiv w:val="1"/>
      <w:marLeft w:val="0"/>
      <w:marRight w:val="0"/>
      <w:marTop w:val="0"/>
      <w:marBottom w:val="0"/>
      <w:divBdr>
        <w:top w:val="none" w:sz="0" w:space="0" w:color="auto"/>
        <w:left w:val="none" w:sz="0" w:space="0" w:color="auto"/>
        <w:bottom w:val="none" w:sz="0" w:space="0" w:color="auto"/>
        <w:right w:val="none" w:sz="0" w:space="0" w:color="auto"/>
      </w:divBdr>
    </w:div>
    <w:div w:id="1542089332">
      <w:bodyDiv w:val="1"/>
      <w:marLeft w:val="0"/>
      <w:marRight w:val="0"/>
      <w:marTop w:val="0"/>
      <w:marBottom w:val="0"/>
      <w:divBdr>
        <w:top w:val="none" w:sz="0" w:space="0" w:color="auto"/>
        <w:left w:val="none" w:sz="0" w:space="0" w:color="auto"/>
        <w:bottom w:val="none" w:sz="0" w:space="0" w:color="auto"/>
        <w:right w:val="none" w:sz="0" w:space="0" w:color="auto"/>
      </w:divBdr>
    </w:div>
    <w:div w:id="1542207125">
      <w:bodyDiv w:val="1"/>
      <w:marLeft w:val="0"/>
      <w:marRight w:val="0"/>
      <w:marTop w:val="0"/>
      <w:marBottom w:val="0"/>
      <w:divBdr>
        <w:top w:val="none" w:sz="0" w:space="0" w:color="auto"/>
        <w:left w:val="none" w:sz="0" w:space="0" w:color="auto"/>
        <w:bottom w:val="none" w:sz="0" w:space="0" w:color="auto"/>
        <w:right w:val="none" w:sz="0" w:space="0" w:color="auto"/>
      </w:divBdr>
    </w:div>
    <w:div w:id="1542325135">
      <w:bodyDiv w:val="1"/>
      <w:marLeft w:val="0"/>
      <w:marRight w:val="0"/>
      <w:marTop w:val="0"/>
      <w:marBottom w:val="0"/>
      <w:divBdr>
        <w:top w:val="none" w:sz="0" w:space="0" w:color="auto"/>
        <w:left w:val="none" w:sz="0" w:space="0" w:color="auto"/>
        <w:bottom w:val="none" w:sz="0" w:space="0" w:color="auto"/>
        <w:right w:val="none" w:sz="0" w:space="0" w:color="auto"/>
      </w:divBdr>
    </w:div>
    <w:div w:id="1542400399">
      <w:bodyDiv w:val="1"/>
      <w:marLeft w:val="0"/>
      <w:marRight w:val="0"/>
      <w:marTop w:val="0"/>
      <w:marBottom w:val="0"/>
      <w:divBdr>
        <w:top w:val="none" w:sz="0" w:space="0" w:color="auto"/>
        <w:left w:val="none" w:sz="0" w:space="0" w:color="auto"/>
        <w:bottom w:val="none" w:sz="0" w:space="0" w:color="auto"/>
        <w:right w:val="none" w:sz="0" w:space="0" w:color="auto"/>
      </w:divBdr>
    </w:div>
    <w:div w:id="1542473295">
      <w:bodyDiv w:val="1"/>
      <w:marLeft w:val="0"/>
      <w:marRight w:val="0"/>
      <w:marTop w:val="0"/>
      <w:marBottom w:val="0"/>
      <w:divBdr>
        <w:top w:val="none" w:sz="0" w:space="0" w:color="auto"/>
        <w:left w:val="none" w:sz="0" w:space="0" w:color="auto"/>
        <w:bottom w:val="none" w:sz="0" w:space="0" w:color="auto"/>
        <w:right w:val="none" w:sz="0" w:space="0" w:color="auto"/>
      </w:divBdr>
    </w:div>
    <w:div w:id="1542521777">
      <w:bodyDiv w:val="1"/>
      <w:marLeft w:val="0"/>
      <w:marRight w:val="0"/>
      <w:marTop w:val="0"/>
      <w:marBottom w:val="0"/>
      <w:divBdr>
        <w:top w:val="none" w:sz="0" w:space="0" w:color="auto"/>
        <w:left w:val="none" w:sz="0" w:space="0" w:color="auto"/>
        <w:bottom w:val="none" w:sz="0" w:space="0" w:color="auto"/>
        <w:right w:val="none" w:sz="0" w:space="0" w:color="auto"/>
      </w:divBdr>
    </w:div>
    <w:div w:id="1542595827">
      <w:bodyDiv w:val="1"/>
      <w:marLeft w:val="0"/>
      <w:marRight w:val="0"/>
      <w:marTop w:val="0"/>
      <w:marBottom w:val="0"/>
      <w:divBdr>
        <w:top w:val="none" w:sz="0" w:space="0" w:color="auto"/>
        <w:left w:val="none" w:sz="0" w:space="0" w:color="auto"/>
        <w:bottom w:val="none" w:sz="0" w:space="0" w:color="auto"/>
        <w:right w:val="none" w:sz="0" w:space="0" w:color="auto"/>
      </w:divBdr>
    </w:div>
    <w:div w:id="1542941459">
      <w:bodyDiv w:val="1"/>
      <w:marLeft w:val="0"/>
      <w:marRight w:val="0"/>
      <w:marTop w:val="0"/>
      <w:marBottom w:val="0"/>
      <w:divBdr>
        <w:top w:val="none" w:sz="0" w:space="0" w:color="auto"/>
        <w:left w:val="none" w:sz="0" w:space="0" w:color="auto"/>
        <w:bottom w:val="none" w:sz="0" w:space="0" w:color="auto"/>
        <w:right w:val="none" w:sz="0" w:space="0" w:color="auto"/>
      </w:divBdr>
    </w:div>
    <w:div w:id="1543059052">
      <w:bodyDiv w:val="1"/>
      <w:marLeft w:val="0"/>
      <w:marRight w:val="0"/>
      <w:marTop w:val="0"/>
      <w:marBottom w:val="0"/>
      <w:divBdr>
        <w:top w:val="none" w:sz="0" w:space="0" w:color="auto"/>
        <w:left w:val="none" w:sz="0" w:space="0" w:color="auto"/>
        <w:bottom w:val="none" w:sz="0" w:space="0" w:color="auto"/>
        <w:right w:val="none" w:sz="0" w:space="0" w:color="auto"/>
      </w:divBdr>
    </w:div>
    <w:div w:id="1543133991">
      <w:bodyDiv w:val="1"/>
      <w:marLeft w:val="0"/>
      <w:marRight w:val="0"/>
      <w:marTop w:val="0"/>
      <w:marBottom w:val="0"/>
      <w:divBdr>
        <w:top w:val="none" w:sz="0" w:space="0" w:color="auto"/>
        <w:left w:val="none" w:sz="0" w:space="0" w:color="auto"/>
        <w:bottom w:val="none" w:sz="0" w:space="0" w:color="auto"/>
        <w:right w:val="none" w:sz="0" w:space="0" w:color="auto"/>
      </w:divBdr>
    </w:div>
    <w:div w:id="1543252709">
      <w:bodyDiv w:val="1"/>
      <w:marLeft w:val="0"/>
      <w:marRight w:val="0"/>
      <w:marTop w:val="0"/>
      <w:marBottom w:val="0"/>
      <w:divBdr>
        <w:top w:val="none" w:sz="0" w:space="0" w:color="auto"/>
        <w:left w:val="none" w:sz="0" w:space="0" w:color="auto"/>
        <w:bottom w:val="none" w:sz="0" w:space="0" w:color="auto"/>
        <w:right w:val="none" w:sz="0" w:space="0" w:color="auto"/>
      </w:divBdr>
    </w:div>
    <w:div w:id="1543328658">
      <w:bodyDiv w:val="1"/>
      <w:marLeft w:val="0"/>
      <w:marRight w:val="0"/>
      <w:marTop w:val="0"/>
      <w:marBottom w:val="0"/>
      <w:divBdr>
        <w:top w:val="none" w:sz="0" w:space="0" w:color="auto"/>
        <w:left w:val="none" w:sz="0" w:space="0" w:color="auto"/>
        <w:bottom w:val="none" w:sz="0" w:space="0" w:color="auto"/>
        <w:right w:val="none" w:sz="0" w:space="0" w:color="auto"/>
      </w:divBdr>
    </w:div>
    <w:div w:id="1543400155">
      <w:bodyDiv w:val="1"/>
      <w:marLeft w:val="0"/>
      <w:marRight w:val="0"/>
      <w:marTop w:val="0"/>
      <w:marBottom w:val="0"/>
      <w:divBdr>
        <w:top w:val="none" w:sz="0" w:space="0" w:color="auto"/>
        <w:left w:val="none" w:sz="0" w:space="0" w:color="auto"/>
        <w:bottom w:val="none" w:sz="0" w:space="0" w:color="auto"/>
        <w:right w:val="none" w:sz="0" w:space="0" w:color="auto"/>
      </w:divBdr>
    </w:div>
    <w:div w:id="1543521636">
      <w:bodyDiv w:val="1"/>
      <w:marLeft w:val="0"/>
      <w:marRight w:val="0"/>
      <w:marTop w:val="0"/>
      <w:marBottom w:val="0"/>
      <w:divBdr>
        <w:top w:val="none" w:sz="0" w:space="0" w:color="auto"/>
        <w:left w:val="none" w:sz="0" w:space="0" w:color="auto"/>
        <w:bottom w:val="none" w:sz="0" w:space="0" w:color="auto"/>
        <w:right w:val="none" w:sz="0" w:space="0" w:color="auto"/>
      </w:divBdr>
    </w:div>
    <w:div w:id="1543596992">
      <w:bodyDiv w:val="1"/>
      <w:marLeft w:val="0"/>
      <w:marRight w:val="0"/>
      <w:marTop w:val="0"/>
      <w:marBottom w:val="0"/>
      <w:divBdr>
        <w:top w:val="none" w:sz="0" w:space="0" w:color="auto"/>
        <w:left w:val="none" w:sz="0" w:space="0" w:color="auto"/>
        <w:bottom w:val="none" w:sz="0" w:space="0" w:color="auto"/>
        <w:right w:val="none" w:sz="0" w:space="0" w:color="auto"/>
      </w:divBdr>
    </w:div>
    <w:div w:id="1543857742">
      <w:bodyDiv w:val="1"/>
      <w:marLeft w:val="0"/>
      <w:marRight w:val="0"/>
      <w:marTop w:val="0"/>
      <w:marBottom w:val="0"/>
      <w:divBdr>
        <w:top w:val="none" w:sz="0" w:space="0" w:color="auto"/>
        <w:left w:val="none" w:sz="0" w:space="0" w:color="auto"/>
        <w:bottom w:val="none" w:sz="0" w:space="0" w:color="auto"/>
        <w:right w:val="none" w:sz="0" w:space="0" w:color="auto"/>
      </w:divBdr>
    </w:div>
    <w:div w:id="1544094337">
      <w:bodyDiv w:val="1"/>
      <w:marLeft w:val="0"/>
      <w:marRight w:val="0"/>
      <w:marTop w:val="0"/>
      <w:marBottom w:val="0"/>
      <w:divBdr>
        <w:top w:val="none" w:sz="0" w:space="0" w:color="auto"/>
        <w:left w:val="none" w:sz="0" w:space="0" w:color="auto"/>
        <w:bottom w:val="none" w:sz="0" w:space="0" w:color="auto"/>
        <w:right w:val="none" w:sz="0" w:space="0" w:color="auto"/>
      </w:divBdr>
    </w:div>
    <w:div w:id="1544125758">
      <w:bodyDiv w:val="1"/>
      <w:marLeft w:val="0"/>
      <w:marRight w:val="0"/>
      <w:marTop w:val="0"/>
      <w:marBottom w:val="0"/>
      <w:divBdr>
        <w:top w:val="none" w:sz="0" w:space="0" w:color="auto"/>
        <w:left w:val="none" w:sz="0" w:space="0" w:color="auto"/>
        <w:bottom w:val="none" w:sz="0" w:space="0" w:color="auto"/>
        <w:right w:val="none" w:sz="0" w:space="0" w:color="auto"/>
      </w:divBdr>
    </w:div>
    <w:div w:id="1544244219">
      <w:bodyDiv w:val="1"/>
      <w:marLeft w:val="0"/>
      <w:marRight w:val="0"/>
      <w:marTop w:val="0"/>
      <w:marBottom w:val="0"/>
      <w:divBdr>
        <w:top w:val="none" w:sz="0" w:space="0" w:color="auto"/>
        <w:left w:val="none" w:sz="0" w:space="0" w:color="auto"/>
        <w:bottom w:val="none" w:sz="0" w:space="0" w:color="auto"/>
        <w:right w:val="none" w:sz="0" w:space="0" w:color="auto"/>
      </w:divBdr>
    </w:div>
    <w:div w:id="1544295020">
      <w:bodyDiv w:val="1"/>
      <w:marLeft w:val="0"/>
      <w:marRight w:val="0"/>
      <w:marTop w:val="0"/>
      <w:marBottom w:val="0"/>
      <w:divBdr>
        <w:top w:val="none" w:sz="0" w:space="0" w:color="auto"/>
        <w:left w:val="none" w:sz="0" w:space="0" w:color="auto"/>
        <w:bottom w:val="none" w:sz="0" w:space="0" w:color="auto"/>
        <w:right w:val="none" w:sz="0" w:space="0" w:color="auto"/>
      </w:divBdr>
    </w:div>
    <w:div w:id="1544558004">
      <w:bodyDiv w:val="1"/>
      <w:marLeft w:val="0"/>
      <w:marRight w:val="0"/>
      <w:marTop w:val="0"/>
      <w:marBottom w:val="0"/>
      <w:divBdr>
        <w:top w:val="none" w:sz="0" w:space="0" w:color="auto"/>
        <w:left w:val="none" w:sz="0" w:space="0" w:color="auto"/>
        <w:bottom w:val="none" w:sz="0" w:space="0" w:color="auto"/>
        <w:right w:val="none" w:sz="0" w:space="0" w:color="auto"/>
      </w:divBdr>
    </w:div>
    <w:div w:id="1544753410">
      <w:bodyDiv w:val="1"/>
      <w:marLeft w:val="0"/>
      <w:marRight w:val="0"/>
      <w:marTop w:val="0"/>
      <w:marBottom w:val="0"/>
      <w:divBdr>
        <w:top w:val="none" w:sz="0" w:space="0" w:color="auto"/>
        <w:left w:val="none" w:sz="0" w:space="0" w:color="auto"/>
        <w:bottom w:val="none" w:sz="0" w:space="0" w:color="auto"/>
        <w:right w:val="none" w:sz="0" w:space="0" w:color="auto"/>
      </w:divBdr>
    </w:div>
    <w:div w:id="1544901069">
      <w:bodyDiv w:val="1"/>
      <w:marLeft w:val="0"/>
      <w:marRight w:val="0"/>
      <w:marTop w:val="0"/>
      <w:marBottom w:val="0"/>
      <w:divBdr>
        <w:top w:val="none" w:sz="0" w:space="0" w:color="auto"/>
        <w:left w:val="none" w:sz="0" w:space="0" w:color="auto"/>
        <w:bottom w:val="none" w:sz="0" w:space="0" w:color="auto"/>
        <w:right w:val="none" w:sz="0" w:space="0" w:color="auto"/>
      </w:divBdr>
    </w:div>
    <w:div w:id="1544946521">
      <w:bodyDiv w:val="1"/>
      <w:marLeft w:val="0"/>
      <w:marRight w:val="0"/>
      <w:marTop w:val="0"/>
      <w:marBottom w:val="0"/>
      <w:divBdr>
        <w:top w:val="none" w:sz="0" w:space="0" w:color="auto"/>
        <w:left w:val="none" w:sz="0" w:space="0" w:color="auto"/>
        <w:bottom w:val="none" w:sz="0" w:space="0" w:color="auto"/>
        <w:right w:val="none" w:sz="0" w:space="0" w:color="auto"/>
      </w:divBdr>
    </w:div>
    <w:div w:id="1545219385">
      <w:bodyDiv w:val="1"/>
      <w:marLeft w:val="0"/>
      <w:marRight w:val="0"/>
      <w:marTop w:val="0"/>
      <w:marBottom w:val="0"/>
      <w:divBdr>
        <w:top w:val="none" w:sz="0" w:space="0" w:color="auto"/>
        <w:left w:val="none" w:sz="0" w:space="0" w:color="auto"/>
        <w:bottom w:val="none" w:sz="0" w:space="0" w:color="auto"/>
        <w:right w:val="none" w:sz="0" w:space="0" w:color="auto"/>
      </w:divBdr>
    </w:div>
    <w:div w:id="1545363815">
      <w:bodyDiv w:val="1"/>
      <w:marLeft w:val="0"/>
      <w:marRight w:val="0"/>
      <w:marTop w:val="0"/>
      <w:marBottom w:val="0"/>
      <w:divBdr>
        <w:top w:val="none" w:sz="0" w:space="0" w:color="auto"/>
        <w:left w:val="none" w:sz="0" w:space="0" w:color="auto"/>
        <w:bottom w:val="none" w:sz="0" w:space="0" w:color="auto"/>
        <w:right w:val="none" w:sz="0" w:space="0" w:color="auto"/>
      </w:divBdr>
    </w:div>
    <w:div w:id="1545605736">
      <w:bodyDiv w:val="1"/>
      <w:marLeft w:val="0"/>
      <w:marRight w:val="0"/>
      <w:marTop w:val="0"/>
      <w:marBottom w:val="0"/>
      <w:divBdr>
        <w:top w:val="none" w:sz="0" w:space="0" w:color="auto"/>
        <w:left w:val="none" w:sz="0" w:space="0" w:color="auto"/>
        <w:bottom w:val="none" w:sz="0" w:space="0" w:color="auto"/>
        <w:right w:val="none" w:sz="0" w:space="0" w:color="auto"/>
      </w:divBdr>
    </w:div>
    <w:div w:id="1545632615">
      <w:bodyDiv w:val="1"/>
      <w:marLeft w:val="0"/>
      <w:marRight w:val="0"/>
      <w:marTop w:val="0"/>
      <w:marBottom w:val="0"/>
      <w:divBdr>
        <w:top w:val="none" w:sz="0" w:space="0" w:color="auto"/>
        <w:left w:val="none" w:sz="0" w:space="0" w:color="auto"/>
        <w:bottom w:val="none" w:sz="0" w:space="0" w:color="auto"/>
        <w:right w:val="none" w:sz="0" w:space="0" w:color="auto"/>
      </w:divBdr>
    </w:div>
    <w:div w:id="1545672243">
      <w:bodyDiv w:val="1"/>
      <w:marLeft w:val="0"/>
      <w:marRight w:val="0"/>
      <w:marTop w:val="0"/>
      <w:marBottom w:val="0"/>
      <w:divBdr>
        <w:top w:val="none" w:sz="0" w:space="0" w:color="auto"/>
        <w:left w:val="none" w:sz="0" w:space="0" w:color="auto"/>
        <w:bottom w:val="none" w:sz="0" w:space="0" w:color="auto"/>
        <w:right w:val="none" w:sz="0" w:space="0" w:color="auto"/>
      </w:divBdr>
    </w:div>
    <w:div w:id="1545676114">
      <w:bodyDiv w:val="1"/>
      <w:marLeft w:val="0"/>
      <w:marRight w:val="0"/>
      <w:marTop w:val="0"/>
      <w:marBottom w:val="0"/>
      <w:divBdr>
        <w:top w:val="none" w:sz="0" w:space="0" w:color="auto"/>
        <w:left w:val="none" w:sz="0" w:space="0" w:color="auto"/>
        <w:bottom w:val="none" w:sz="0" w:space="0" w:color="auto"/>
        <w:right w:val="none" w:sz="0" w:space="0" w:color="auto"/>
      </w:divBdr>
    </w:div>
    <w:div w:id="1545679908">
      <w:bodyDiv w:val="1"/>
      <w:marLeft w:val="0"/>
      <w:marRight w:val="0"/>
      <w:marTop w:val="0"/>
      <w:marBottom w:val="0"/>
      <w:divBdr>
        <w:top w:val="none" w:sz="0" w:space="0" w:color="auto"/>
        <w:left w:val="none" w:sz="0" w:space="0" w:color="auto"/>
        <w:bottom w:val="none" w:sz="0" w:space="0" w:color="auto"/>
        <w:right w:val="none" w:sz="0" w:space="0" w:color="auto"/>
      </w:divBdr>
    </w:div>
    <w:div w:id="1545824590">
      <w:bodyDiv w:val="1"/>
      <w:marLeft w:val="0"/>
      <w:marRight w:val="0"/>
      <w:marTop w:val="0"/>
      <w:marBottom w:val="0"/>
      <w:divBdr>
        <w:top w:val="none" w:sz="0" w:space="0" w:color="auto"/>
        <w:left w:val="none" w:sz="0" w:space="0" w:color="auto"/>
        <w:bottom w:val="none" w:sz="0" w:space="0" w:color="auto"/>
        <w:right w:val="none" w:sz="0" w:space="0" w:color="auto"/>
      </w:divBdr>
    </w:div>
    <w:div w:id="1545827287">
      <w:bodyDiv w:val="1"/>
      <w:marLeft w:val="0"/>
      <w:marRight w:val="0"/>
      <w:marTop w:val="0"/>
      <w:marBottom w:val="0"/>
      <w:divBdr>
        <w:top w:val="none" w:sz="0" w:space="0" w:color="auto"/>
        <w:left w:val="none" w:sz="0" w:space="0" w:color="auto"/>
        <w:bottom w:val="none" w:sz="0" w:space="0" w:color="auto"/>
        <w:right w:val="none" w:sz="0" w:space="0" w:color="auto"/>
      </w:divBdr>
    </w:div>
    <w:div w:id="1545873706">
      <w:bodyDiv w:val="1"/>
      <w:marLeft w:val="0"/>
      <w:marRight w:val="0"/>
      <w:marTop w:val="0"/>
      <w:marBottom w:val="0"/>
      <w:divBdr>
        <w:top w:val="none" w:sz="0" w:space="0" w:color="auto"/>
        <w:left w:val="none" w:sz="0" w:space="0" w:color="auto"/>
        <w:bottom w:val="none" w:sz="0" w:space="0" w:color="auto"/>
        <w:right w:val="none" w:sz="0" w:space="0" w:color="auto"/>
      </w:divBdr>
    </w:div>
    <w:div w:id="1545873964">
      <w:bodyDiv w:val="1"/>
      <w:marLeft w:val="0"/>
      <w:marRight w:val="0"/>
      <w:marTop w:val="0"/>
      <w:marBottom w:val="0"/>
      <w:divBdr>
        <w:top w:val="none" w:sz="0" w:space="0" w:color="auto"/>
        <w:left w:val="none" w:sz="0" w:space="0" w:color="auto"/>
        <w:bottom w:val="none" w:sz="0" w:space="0" w:color="auto"/>
        <w:right w:val="none" w:sz="0" w:space="0" w:color="auto"/>
      </w:divBdr>
    </w:div>
    <w:div w:id="1546064010">
      <w:bodyDiv w:val="1"/>
      <w:marLeft w:val="0"/>
      <w:marRight w:val="0"/>
      <w:marTop w:val="0"/>
      <w:marBottom w:val="0"/>
      <w:divBdr>
        <w:top w:val="none" w:sz="0" w:space="0" w:color="auto"/>
        <w:left w:val="none" w:sz="0" w:space="0" w:color="auto"/>
        <w:bottom w:val="none" w:sz="0" w:space="0" w:color="auto"/>
        <w:right w:val="none" w:sz="0" w:space="0" w:color="auto"/>
      </w:divBdr>
    </w:div>
    <w:div w:id="1546142804">
      <w:bodyDiv w:val="1"/>
      <w:marLeft w:val="0"/>
      <w:marRight w:val="0"/>
      <w:marTop w:val="0"/>
      <w:marBottom w:val="0"/>
      <w:divBdr>
        <w:top w:val="none" w:sz="0" w:space="0" w:color="auto"/>
        <w:left w:val="none" w:sz="0" w:space="0" w:color="auto"/>
        <w:bottom w:val="none" w:sz="0" w:space="0" w:color="auto"/>
        <w:right w:val="none" w:sz="0" w:space="0" w:color="auto"/>
      </w:divBdr>
    </w:div>
    <w:div w:id="1546261027">
      <w:bodyDiv w:val="1"/>
      <w:marLeft w:val="0"/>
      <w:marRight w:val="0"/>
      <w:marTop w:val="0"/>
      <w:marBottom w:val="0"/>
      <w:divBdr>
        <w:top w:val="none" w:sz="0" w:space="0" w:color="auto"/>
        <w:left w:val="none" w:sz="0" w:space="0" w:color="auto"/>
        <w:bottom w:val="none" w:sz="0" w:space="0" w:color="auto"/>
        <w:right w:val="none" w:sz="0" w:space="0" w:color="auto"/>
      </w:divBdr>
    </w:div>
    <w:div w:id="1546526606">
      <w:bodyDiv w:val="1"/>
      <w:marLeft w:val="0"/>
      <w:marRight w:val="0"/>
      <w:marTop w:val="0"/>
      <w:marBottom w:val="0"/>
      <w:divBdr>
        <w:top w:val="none" w:sz="0" w:space="0" w:color="auto"/>
        <w:left w:val="none" w:sz="0" w:space="0" w:color="auto"/>
        <w:bottom w:val="none" w:sz="0" w:space="0" w:color="auto"/>
        <w:right w:val="none" w:sz="0" w:space="0" w:color="auto"/>
      </w:divBdr>
    </w:div>
    <w:div w:id="1546527209">
      <w:bodyDiv w:val="1"/>
      <w:marLeft w:val="0"/>
      <w:marRight w:val="0"/>
      <w:marTop w:val="0"/>
      <w:marBottom w:val="0"/>
      <w:divBdr>
        <w:top w:val="none" w:sz="0" w:space="0" w:color="auto"/>
        <w:left w:val="none" w:sz="0" w:space="0" w:color="auto"/>
        <w:bottom w:val="none" w:sz="0" w:space="0" w:color="auto"/>
        <w:right w:val="none" w:sz="0" w:space="0" w:color="auto"/>
      </w:divBdr>
    </w:div>
    <w:div w:id="1546599035">
      <w:bodyDiv w:val="1"/>
      <w:marLeft w:val="0"/>
      <w:marRight w:val="0"/>
      <w:marTop w:val="0"/>
      <w:marBottom w:val="0"/>
      <w:divBdr>
        <w:top w:val="none" w:sz="0" w:space="0" w:color="auto"/>
        <w:left w:val="none" w:sz="0" w:space="0" w:color="auto"/>
        <w:bottom w:val="none" w:sz="0" w:space="0" w:color="auto"/>
        <w:right w:val="none" w:sz="0" w:space="0" w:color="auto"/>
      </w:divBdr>
    </w:div>
    <w:div w:id="1546604665">
      <w:bodyDiv w:val="1"/>
      <w:marLeft w:val="0"/>
      <w:marRight w:val="0"/>
      <w:marTop w:val="0"/>
      <w:marBottom w:val="0"/>
      <w:divBdr>
        <w:top w:val="none" w:sz="0" w:space="0" w:color="auto"/>
        <w:left w:val="none" w:sz="0" w:space="0" w:color="auto"/>
        <w:bottom w:val="none" w:sz="0" w:space="0" w:color="auto"/>
        <w:right w:val="none" w:sz="0" w:space="0" w:color="auto"/>
      </w:divBdr>
    </w:div>
    <w:div w:id="1546674824">
      <w:bodyDiv w:val="1"/>
      <w:marLeft w:val="0"/>
      <w:marRight w:val="0"/>
      <w:marTop w:val="0"/>
      <w:marBottom w:val="0"/>
      <w:divBdr>
        <w:top w:val="none" w:sz="0" w:space="0" w:color="auto"/>
        <w:left w:val="none" w:sz="0" w:space="0" w:color="auto"/>
        <w:bottom w:val="none" w:sz="0" w:space="0" w:color="auto"/>
        <w:right w:val="none" w:sz="0" w:space="0" w:color="auto"/>
      </w:divBdr>
    </w:div>
    <w:div w:id="1546722692">
      <w:bodyDiv w:val="1"/>
      <w:marLeft w:val="0"/>
      <w:marRight w:val="0"/>
      <w:marTop w:val="0"/>
      <w:marBottom w:val="0"/>
      <w:divBdr>
        <w:top w:val="none" w:sz="0" w:space="0" w:color="auto"/>
        <w:left w:val="none" w:sz="0" w:space="0" w:color="auto"/>
        <w:bottom w:val="none" w:sz="0" w:space="0" w:color="auto"/>
        <w:right w:val="none" w:sz="0" w:space="0" w:color="auto"/>
      </w:divBdr>
    </w:div>
    <w:div w:id="1546793390">
      <w:bodyDiv w:val="1"/>
      <w:marLeft w:val="0"/>
      <w:marRight w:val="0"/>
      <w:marTop w:val="0"/>
      <w:marBottom w:val="0"/>
      <w:divBdr>
        <w:top w:val="none" w:sz="0" w:space="0" w:color="auto"/>
        <w:left w:val="none" w:sz="0" w:space="0" w:color="auto"/>
        <w:bottom w:val="none" w:sz="0" w:space="0" w:color="auto"/>
        <w:right w:val="none" w:sz="0" w:space="0" w:color="auto"/>
      </w:divBdr>
    </w:div>
    <w:div w:id="1546864889">
      <w:bodyDiv w:val="1"/>
      <w:marLeft w:val="0"/>
      <w:marRight w:val="0"/>
      <w:marTop w:val="0"/>
      <w:marBottom w:val="0"/>
      <w:divBdr>
        <w:top w:val="none" w:sz="0" w:space="0" w:color="auto"/>
        <w:left w:val="none" w:sz="0" w:space="0" w:color="auto"/>
        <w:bottom w:val="none" w:sz="0" w:space="0" w:color="auto"/>
        <w:right w:val="none" w:sz="0" w:space="0" w:color="auto"/>
      </w:divBdr>
    </w:div>
    <w:div w:id="1546992030">
      <w:bodyDiv w:val="1"/>
      <w:marLeft w:val="0"/>
      <w:marRight w:val="0"/>
      <w:marTop w:val="0"/>
      <w:marBottom w:val="0"/>
      <w:divBdr>
        <w:top w:val="none" w:sz="0" w:space="0" w:color="auto"/>
        <w:left w:val="none" w:sz="0" w:space="0" w:color="auto"/>
        <w:bottom w:val="none" w:sz="0" w:space="0" w:color="auto"/>
        <w:right w:val="none" w:sz="0" w:space="0" w:color="auto"/>
      </w:divBdr>
    </w:div>
    <w:div w:id="1547402423">
      <w:bodyDiv w:val="1"/>
      <w:marLeft w:val="0"/>
      <w:marRight w:val="0"/>
      <w:marTop w:val="0"/>
      <w:marBottom w:val="0"/>
      <w:divBdr>
        <w:top w:val="none" w:sz="0" w:space="0" w:color="auto"/>
        <w:left w:val="none" w:sz="0" w:space="0" w:color="auto"/>
        <w:bottom w:val="none" w:sz="0" w:space="0" w:color="auto"/>
        <w:right w:val="none" w:sz="0" w:space="0" w:color="auto"/>
      </w:divBdr>
    </w:div>
    <w:div w:id="1547403160">
      <w:bodyDiv w:val="1"/>
      <w:marLeft w:val="0"/>
      <w:marRight w:val="0"/>
      <w:marTop w:val="0"/>
      <w:marBottom w:val="0"/>
      <w:divBdr>
        <w:top w:val="none" w:sz="0" w:space="0" w:color="auto"/>
        <w:left w:val="none" w:sz="0" w:space="0" w:color="auto"/>
        <w:bottom w:val="none" w:sz="0" w:space="0" w:color="auto"/>
        <w:right w:val="none" w:sz="0" w:space="0" w:color="auto"/>
      </w:divBdr>
    </w:div>
    <w:div w:id="1547452050">
      <w:bodyDiv w:val="1"/>
      <w:marLeft w:val="0"/>
      <w:marRight w:val="0"/>
      <w:marTop w:val="0"/>
      <w:marBottom w:val="0"/>
      <w:divBdr>
        <w:top w:val="none" w:sz="0" w:space="0" w:color="auto"/>
        <w:left w:val="none" w:sz="0" w:space="0" w:color="auto"/>
        <w:bottom w:val="none" w:sz="0" w:space="0" w:color="auto"/>
        <w:right w:val="none" w:sz="0" w:space="0" w:color="auto"/>
      </w:divBdr>
    </w:div>
    <w:div w:id="1547452952">
      <w:bodyDiv w:val="1"/>
      <w:marLeft w:val="0"/>
      <w:marRight w:val="0"/>
      <w:marTop w:val="0"/>
      <w:marBottom w:val="0"/>
      <w:divBdr>
        <w:top w:val="none" w:sz="0" w:space="0" w:color="auto"/>
        <w:left w:val="none" w:sz="0" w:space="0" w:color="auto"/>
        <w:bottom w:val="none" w:sz="0" w:space="0" w:color="auto"/>
        <w:right w:val="none" w:sz="0" w:space="0" w:color="auto"/>
      </w:divBdr>
    </w:div>
    <w:div w:id="1547520776">
      <w:bodyDiv w:val="1"/>
      <w:marLeft w:val="0"/>
      <w:marRight w:val="0"/>
      <w:marTop w:val="0"/>
      <w:marBottom w:val="0"/>
      <w:divBdr>
        <w:top w:val="none" w:sz="0" w:space="0" w:color="auto"/>
        <w:left w:val="none" w:sz="0" w:space="0" w:color="auto"/>
        <w:bottom w:val="none" w:sz="0" w:space="0" w:color="auto"/>
        <w:right w:val="none" w:sz="0" w:space="0" w:color="auto"/>
      </w:divBdr>
    </w:div>
    <w:div w:id="1547599470">
      <w:bodyDiv w:val="1"/>
      <w:marLeft w:val="0"/>
      <w:marRight w:val="0"/>
      <w:marTop w:val="0"/>
      <w:marBottom w:val="0"/>
      <w:divBdr>
        <w:top w:val="none" w:sz="0" w:space="0" w:color="auto"/>
        <w:left w:val="none" w:sz="0" w:space="0" w:color="auto"/>
        <w:bottom w:val="none" w:sz="0" w:space="0" w:color="auto"/>
        <w:right w:val="none" w:sz="0" w:space="0" w:color="auto"/>
      </w:divBdr>
    </w:div>
    <w:div w:id="1547643842">
      <w:bodyDiv w:val="1"/>
      <w:marLeft w:val="0"/>
      <w:marRight w:val="0"/>
      <w:marTop w:val="0"/>
      <w:marBottom w:val="0"/>
      <w:divBdr>
        <w:top w:val="none" w:sz="0" w:space="0" w:color="auto"/>
        <w:left w:val="none" w:sz="0" w:space="0" w:color="auto"/>
        <w:bottom w:val="none" w:sz="0" w:space="0" w:color="auto"/>
        <w:right w:val="none" w:sz="0" w:space="0" w:color="auto"/>
      </w:divBdr>
    </w:div>
    <w:div w:id="1547716183">
      <w:bodyDiv w:val="1"/>
      <w:marLeft w:val="0"/>
      <w:marRight w:val="0"/>
      <w:marTop w:val="0"/>
      <w:marBottom w:val="0"/>
      <w:divBdr>
        <w:top w:val="none" w:sz="0" w:space="0" w:color="auto"/>
        <w:left w:val="none" w:sz="0" w:space="0" w:color="auto"/>
        <w:bottom w:val="none" w:sz="0" w:space="0" w:color="auto"/>
        <w:right w:val="none" w:sz="0" w:space="0" w:color="auto"/>
      </w:divBdr>
    </w:div>
    <w:div w:id="1547764173">
      <w:bodyDiv w:val="1"/>
      <w:marLeft w:val="0"/>
      <w:marRight w:val="0"/>
      <w:marTop w:val="0"/>
      <w:marBottom w:val="0"/>
      <w:divBdr>
        <w:top w:val="none" w:sz="0" w:space="0" w:color="auto"/>
        <w:left w:val="none" w:sz="0" w:space="0" w:color="auto"/>
        <w:bottom w:val="none" w:sz="0" w:space="0" w:color="auto"/>
        <w:right w:val="none" w:sz="0" w:space="0" w:color="auto"/>
      </w:divBdr>
    </w:div>
    <w:div w:id="1547991100">
      <w:bodyDiv w:val="1"/>
      <w:marLeft w:val="0"/>
      <w:marRight w:val="0"/>
      <w:marTop w:val="0"/>
      <w:marBottom w:val="0"/>
      <w:divBdr>
        <w:top w:val="none" w:sz="0" w:space="0" w:color="auto"/>
        <w:left w:val="none" w:sz="0" w:space="0" w:color="auto"/>
        <w:bottom w:val="none" w:sz="0" w:space="0" w:color="auto"/>
        <w:right w:val="none" w:sz="0" w:space="0" w:color="auto"/>
      </w:divBdr>
    </w:div>
    <w:div w:id="1548302645">
      <w:bodyDiv w:val="1"/>
      <w:marLeft w:val="0"/>
      <w:marRight w:val="0"/>
      <w:marTop w:val="0"/>
      <w:marBottom w:val="0"/>
      <w:divBdr>
        <w:top w:val="none" w:sz="0" w:space="0" w:color="auto"/>
        <w:left w:val="none" w:sz="0" w:space="0" w:color="auto"/>
        <w:bottom w:val="none" w:sz="0" w:space="0" w:color="auto"/>
        <w:right w:val="none" w:sz="0" w:space="0" w:color="auto"/>
      </w:divBdr>
    </w:div>
    <w:div w:id="1548486568">
      <w:bodyDiv w:val="1"/>
      <w:marLeft w:val="0"/>
      <w:marRight w:val="0"/>
      <w:marTop w:val="0"/>
      <w:marBottom w:val="0"/>
      <w:divBdr>
        <w:top w:val="none" w:sz="0" w:space="0" w:color="auto"/>
        <w:left w:val="none" w:sz="0" w:space="0" w:color="auto"/>
        <w:bottom w:val="none" w:sz="0" w:space="0" w:color="auto"/>
        <w:right w:val="none" w:sz="0" w:space="0" w:color="auto"/>
      </w:divBdr>
    </w:div>
    <w:div w:id="1548566218">
      <w:bodyDiv w:val="1"/>
      <w:marLeft w:val="0"/>
      <w:marRight w:val="0"/>
      <w:marTop w:val="0"/>
      <w:marBottom w:val="0"/>
      <w:divBdr>
        <w:top w:val="none" w:sz="0" w:space="0" w:color="auto"/>
        <w:left w:val="none" w:sz="0" w:space="0" w:color="auto"/>
        <w:bottom w:val="none" w:sz="0" w:space="0" w:color="auto"/>
        <w:right w:val="none" w:sz="0" w:space="0" w:color="auto"/>
      </w:divBdr>
    </w:div>
    <w:div w:id="1548640732">
      <w:bodyDiv w:val="1"/>
      <w:marLeft w:val="0"/>
      <w:marRight w:val="0"/>
      <w:marTop w:val="0"/>
      <w:marBottom w:val="0"/>
      <w:divBdr>
        <w:top w:val="none" w:sz="0" w:space="0" w:color="auto"/>
        <w:left w:val="none" w:sz="0" w:space="0" w:color="auto"/>
        <w:bottom w:val="none" w:sz="0" w:space="0" w:color="auto"/>
        <w:right w:val="none" w:sz="0" w:space="0" w:color="auto"/>
      </w:divBdr>
    </w:div>
    <w:div w:id="1548763389">
      <w:bodyDiv w:val="1"/>
      <w:marLeft w:val="0"/>
      <w:marRight w:val="0"/>
      <w:marTop w:val="0"/>
      <w:marBottom w:val="0"/>
      <w:divBdr>
        <w:top w:val="none" w:sz="0" w:space="0" w:color="auto"/>
        <w:left w:val="none" w:sz="0" w:space="0" w:color="auto"/>
        <w:bottom w:val="none" w:sz="0" w:space="0" w:color="auto"/>
        <w:right w:val="none" w:sz="0" w:space="0" w:color="auto"/>
      </w:divBdr>
    </w:div>
    <w:div w:id="1549146303">
      <w:bodyDiv w:val="1"/>
      <w:marLeft w:val="0"/>
      <w:marRight w:val="0"/>
      <w:marTop w:val="0"/>
      <w:marBottom w:val="0"/>
      <w:divBdr>
        <w:top w:val="none" w:sz="0" w:space="0" w:color="auto"/>
        <w:left w:val="none" w:sz="0" w:space="0" w:color="auto"/>
        <w:bottom w:val="none" w:sz="0" w:space="0" w:color="auto"/>
        <w:right w:val="none" w:sz="0" w:space="0" w:color="auto"/>
      </w:divBdr>
    </w:div>
    <w:div w:id="1549217382">
      <w:bodyDiv w:val="1"/>
      <w:marLeft w:val="0"/>
      <w:marRight w:val="0"/>
      <w:marTop w:val="0"/>
      <w:marBottom w:val="0"/>
      <w:divBdr>
        <w:top w:val="none" w:sz="0" w:space="0" w:color="auto"/>
        <w:left w:val="none" w:sz="0" w:space="0" w:color="auto"/>
        <w:bottom w:val="none" w:sz="0" w:space="0" w:color="auto"/>
        <w:right w:val="none" w:sz="0" w:space="0" w:color="auto"/>
      </w:divBdr>
    </w:div>
    <w:div w:id="1549296171">
      <w:bodyDiv w:val="1"/>
      <w:marLeft w:val="0"/>
      <w:marRight w:val="0"/>
      <w:marTop w:val="0"/>
      <w:marBottom w:val="0"/>
      <w:divBdr>
        <w:top w:val="none" w:sz="0" w:space="0" w:color="auto"/>
        <w:left w:val="none" w:sz="0" w:space="0" w:color="auto"/>
        <w:bottom w:val="none" w:sz="0" w:space="0" w:color="auto"/>
        <w:right w:val="none" w:sz="0" w:space="0" w:color="auto"/>
      </w:divBdr>
    </w:div>
    <w:div w:id="1549486400">
      <w:bodyDiv w:val="1"/>
      <w:marLeft w:val="0"/>
      <w:marRight w:val="0"/>
      <w:marTop w:val="0"/>
      <w:marBottom w:val="0"/>
      <w:divBdr>
        <w:top w:val="none" w:sz="0" w:space="0" w:color="auto"/>
        <w:left w:val="none" w:sz="0" w:space="0" w:color="auto"/>
        <w:bottom w:val="none" w:sz="0" w:space="0" w:color="auto"/>
        <w:right w:val="none" w:sz="0" w:space="0" w:color="auto"/>
      </w:divBdr>
    </w:div>
    <w:div w:id="1549492972">
      <w:bodyDiv w:val="1"/>
      <w:marLeft w:val="0"/>
      <w:marRight w:val="0"/>
      <w:marTop w:val="0"/>
      <w:marBottom w:val="0"/>
      <w:divBdr>
        <w:top w:val="none" w:sz="0" w:space="0" w:color="auto"/>
        <w:left w:val="none" w:sz="0" w:space="0" w:color="auto"/>
        <w:bottom w:val="none" w:sz="0" w:space="0" w:color="auto"/>
        <w:right w:val="none" w:sz="0" w:space="0" w:color="auto"/>
      </w:divBdr>
    </w:div>
    <w:div w:id="1549683395">
      <w:bodyDiv w:val="1"/>
      <w:marLeft w:val="0"/>
      <w:marRight w:val="0"/>
      <w:marTop w:val="0"/>
      <w:marBottom w:val="0"/>
      <w:divBdr>
        <w:top w:val="none" w:sz="0" w:space="0" w:color="auto"/>
        <w:left w:val="none" w:sz="0" w:space="0" w:color="auto"/>
        <w:bottom w:val="none" w:sz="0" w:space="0" w:color="auto"/>
        <w:right w:val="none" w:sz="0" w:space="0" w:color="auto"/>
      </w:divBdr>
    </w:div>
    <w:div w:id="1549758005">
      <w:bodyDiv w:val="1"/>
      <w:marLeft w:val="0"/>
      <w:marRight w:val="0"/>
      <w:marTop w:val="0"/>
      <w:marBottom w:val="0"/>
      <w:divBdr>
        <w:top w:val="none" w:sz="0" w:space="0" w:color="auto"/>
        <w:left w:val="none" w:sz="0" w:space="0" w:color="auto"/>
        <w:bottom w:val="none" w:sz="0" w:space="0" w:color="auto"/>
        <w:right w:val="none" w:sz="0" w:space="0" w:color="auto"/>
      </w:divBdr>
    </w:div>
    <w:div w:id="1549761753">
      <w:bodyDiv w:val="1"/>
      <w:marLeft w:val="0"/>
      <w:marRight w:val="0"/>
      <w:marTop w:val="0"/>
      <w:marBottom w:val="0"/>
      <w:divBdr>
        <w:top w:val="none" w:sz="0" w:space="0" w:color="auto"/>
        <w:left w:val="none" w:sz="0" w:space="0" w:color="auto"/>
        <w:bottom w:val="none" w:sz="0" w:space="0" w:color="auto"/>
        <w:right w:val="none" w:sz="0" w:space="0" w:color="auto"/>
      </w:divBdr>
    </w:div>
    <w:div w:id="1549872492">
      <w:bodyDiv w:val="1"/>
      <w:marLeft w:val="0"/>
      <w:marRight w:val="0"/>
      <w:marTop w:val="0"/>
      <w:marBottom w:val="0"/>
      <w:divBdr>
        <w:top w:val="none" w:sz="0" w:space="0" w:color="auto"/>
        <w:left w:val="none" w:sz="0" w:space="0" w:color="auto"/>
        <w:bottom w:val="none" w:sz="0" w:space="0" w:color="auto"/>
        <w:right w:val="none" w:sz="0" w:space="0" w:color="auto"/>
      </w:divBdr>
    </w:div>
    <w:div w:id="1549872598">
      <w:bodyDiv w:val="1"/>
      <w:marLeft w:val="0"/>
      <w:marRight w:val="0"/>
      <w:marTop w:val="0"/>
      <w:marBottom w:val="0"/>
      <w:divBdr>
        <w:top w:val="none" w:sz="0" w:space="0" w:color="auto"/>
        <w:left w:val="none" w:sz="0" w:space="0" w:color="auto"/>
        <w:bottom w:val="none" w:sz="0" w:space="0" w:color="auto"/>
        <w:right w:val="none" w:sz="0" w:space="0" w:color="auto"/>
      </w:divBdr>
    </w:div>
    <w:div w:id="1549957266">
      <w:bodyDiv w:val="1"/>
      <w:marLeft w:val="0"/>
      <w:marRight w:val="0"/>
      <w:marTop w:val="0"/>
      <w:marBottom w:val="0"/>
      <w:divBdr>
        <w:top w:val="none" w:sz="0" w:space="0" w:color="auto"/>
        <w:left w:val="none" w:sz="0" w:space="0" w:color="auto"/>
        <w:bottom w:val="none" w:sz="0" w:space="0" w:color="auto"/>
        <w:right w:val="none" w:sz="0" w:space="0" w:color="auto"/>
      </w:divBdr>
    </w:div>
    <w:div w:id="1549992836">
      <w:bodyDiv w:val="1"/>
      <w:marLeft w:val="0"/>
      <w:marRight w:val="0"/>
      <w:marTop w:val="0"/>
      <w:marBottom w:val="0"/>
      <w:divBdr>
        <w:top w:val="none" w:sz="0" w:space="0" w:color="auto"/>
        <w:left w:val="none" w:sz="0" w:space="0" w:color="auto"/>
        <w:bottom w:val="none" w:sz="0" w:space="0" w:color="auto"/>
        <w:right w:val="none" w:sz="0" w:space="0" w:color="auto"/>
      </w:divBdr>
    </w:div>
    <w:div w:id="1550142539">
      <w:bodyDiv w:val="1"/>
      <w:marLeft w:val="0"/>
      <w:marRight w:val="0"/>
      <w:marTop w:val="0"/>
      <w:marBottom w:val="0"/>
      <w:divBdr>
        <w:top w:val="none" w:sz="0" w:space="0" w:color="auto"/>
        <w:left w:val="none" w:sz="0" w:space="0" w:color="auto"/>
        <w:bottom w:val="none" w:sz="0" w:space="0" w:color="auto"/>
        <w:right w:val="none" w:sz="0" w:space="0" w:color="auto"/>
      </w:divBdr>
    </w:div>
    <w:div w:id="1550461138">
      <w:bodyDiv w:val="1"/>
      <w:marLeft w:val="0"/>
      <w:marRight w:val="0"/>
      <w:marTop w:val="0"/>
      <w:marBottom w:val="0"/>
      <w:divBdr>
        <w:top w:val="none" w:sz="0" w:space="0" w:color="auto"/>
        <w:left w:val="none" w:sz="0" w:space="0" w:color="auto"/>
        <w:bottom w:val="none" w:sz="0" w:space="0" w:color="auto"/>
        <w:right w:val="none" w:sz="0" w:space="0" w:color="auto"/>
      </w:divBdr>
    </w:div>
    <w:div w:id="1550533641">
      <w:bodyDiv w:val="1"/>
      <w:marLeft w:val="0"/>
      <w:marRight w:val="0"/>
      <w:marTop w:val="0"/>
      <w:marBottom w:val="0"/>
      <w:divBdr>
        <w:top w:val="none" w:sz="0" w:space="0" w:color="auto"/>
        <w:left w:val="none" w:sz="0" w:space="0" w:color="auto"/>
        <w:bottom w:val="none" w:sz="0" w:space="0" w:color="auto"/>
        <w:right w:val="none" w:sz="0" w:space="0" w:color="auto"/>
      </w:divBdr>
    </w:div>
    <w:div w:id="1550534148">
      <w:bodyDiv w:val="1"/>
      <w:marLeft w:val="0"/>
      <w:marRight w:val="0"/>
      <w:marTop w:val="0"/>
      <w:marBottom w:val="0"/>
      <w:divBdr>
        <w:top w:val="none" w:sz="0" w:space="0" w:color="auto"/>
        <w:left w:val="none" w:sz="0" w:space="0" w:color="auto"/>
        <w:bottom w:val="none" w:sz="0" w:space="0" w:color="auto"/>
        <w:right w:val="none" w:sz="0" w:space="0" w:color="auto"/>
      </w:divBdr>
    </w:div>
    <w:div w:id="1550604891">
      <w:bodyDiv w:val="1"/>
      <w:marLeft w:val="0"/>
      <w:marRight w:val="0"/>
      <w:marTop w:val="0"/>
      <w:marBottom w:val="0"/>
      <w:divBdr>
        <w:top w:val="none" w:sz="0" w:space="0" w:color="auto"/>
        <w:left w:val="none" w:sz="0" w:space="0" w:color="auto"/>
        <w:bottom w:val="none" w:sz="0" w:space="0" w:color="auto"/>
        <w:right w:val="none" w:sz="0" w:space="0" w:color="auto"/>
      </w:divBdr>
    </w:div>
    <w:div w:id="1550605564">
      <w:bodyDiv w:val="1"/>
      <w:marLeft w:val="0"/>
      <w:marRight w:val="0"/>
      <w:marTop w:val="0"/>
      <w:marBottom w:val="0"/>
      <w:divBdr>
        <w:top w:val="none" w:sz="0" w:space="0" w:color="auto"/>
        <w:left w:val="none" w:sz="0" w:space="0" w:color="auto"/>
        <w:bottom w:val="none" w:sz="0" w:space="0" w:color="auto"/>
        <w:right w:val="none" w:sz="0" w:space="0" w:color="auto"/>
      </w:divBdr>
    </w:div>
    <w:div w:id="1550605971">
      <w:bodyDiv w:val="1"/>
      <w:marLeft w:val="0"/>
      <w:marRight w:val="0"/>
      <w:marTop w:val="0"/>
      <w:marBottom w:val="0"/>
      <w:divBdr>
        <w:top w:val="none" w:sz="0" w:space="0" w:color="auto"/>
        <w:left w:val="none" w:sz="0" w:space="0" w:color="auto"/>
        <w:bottom w:val="none" w:sz="0" w:space="0" w:color="auto"/>
        <w:right w:val="none" w:sz="0" w:space="0" w:color="auto"/>
      </w:divBdr>
    </w:div>
    <w:div w:id="1550680018">
      <w:bodyDiv w:val="1"/>
      <w:marLeft w:val="0"/>
      <w:marRight w:val="0"/>
      <w:marTop w:val="0"/>
      <w:marBottom w:val="0"/>
      <w:divBdr>
        <w:top w:val="none" w:sz="0" w:space="0" w:color="auto"/>
        <w:left w:val="none" w:sz="0" w:space="0" w:color="auto"/>
        <w:bottom w:val="none" w:sz="0" w:space="0" w:color="auto"/>
        <w:right w:val="none" w:sz="0" w:space="0" w:color="auto"/>
      </w:divBdr>
    </w:div>
    <w:div w:id="1551072743">
      <w:bodyDiv w:val="1"/>
      <w:marLeft w:val="0"/>
      <w:marRight w:val="0"/>
      <w:marTop w:val="0"/>
      <w:marBottom w:val="0"/>
      <w:divBdr>
        <w:top w:val="none" w:sz="0" w:space="0" w:color="auto"/>
        <w:left w:val="none" w:sz="0" w:space="0" w:color="auto"/>
        <w:bottom w:val="none" w:sz="0" w:space="0" w:color="auto"/>
        <w:right w:val="none" w:sz="0" w:space="0" w:color="auto"/>
      </w:divBdr>
    </w:div>
    <w:div w:id="1551266628">
      <w:bodyDiv w:val="1"/>
      <w:marLeft w:val="0"/>
      <w:marRight w:val="0"/>
      <w:marTop w:val="0"/>
      <w:marBottom w:val="0"/>
      <w:divBdr>
        <w:top w:val="none" w:sz="0" w:space="0" w:color="auto"/>
        <w:left w:val="none" w:sz="0" w:space="0" w:color="auto"/>
        <w:bottom w:val="none" w:sz="0" w:space="0" w:color="auto"/>
        <w:right w:val="none" w:sz="0" w:space="0" w:color="auto"/>
      </w:divBdr>
    </w:div>
    <w:div w:id="1551307055">
      <w:bodyDiv w:val="1"/>
      <w:marLeft w:val="0"/>
      <w:marRight w:val="0"/>
      <w:marTop w:val="0"/>
      <w:marBottom w:val="0"/>
      <w:divBdr>
        <w:top w:val="none" w:sz="0" w:space="0" w:color="auto"/>
        <w:left w:val="none" w:sz="0" w:space="0" w:color="auto"/>
        <w:bottom w:val="none" w:sz="0" w:space="0" w:color="auto"/>
        <w:right w:val="none" w:sz="0" w:space="0" w:color="auto"/>
      </w:divBdr>
    </w:div>
    <w:div w:id="1551308743">
      <w:bodyDiv w:val="1"/>
      <w:marLeft w:val="0"/>
      <w:marRight w:val="0"/>
      <w:marTop w:val="0"/>
      <w:marBottom w:val="0"/>
      <w:divBdr>
        <w:top w:val="none" w:sz="0" w:space="0" w:color="auto"/>
        <w:left w:val="none" w:sz="0" w:space="0" w:color="auto"/>
        <w:bottom w:val="none" w:sz="0" w:space="0" w:color="auto"/>
        <w:right w:val="none" w:sz="0" w:space="0" w:color="auto"/>
      </w:divBdr>
    </w:div>
    <w:div w:id="1551310140">
      <w:bodyDiv w:val="1"/>
      <w:marLeft w:val="0"/>
      <w:marRight w:val="0"/>
      <w:marTop w:val="0"/>
      <w:marBottom w:val="0"/>
      <w:divBdr>
        <w:top w:val="none" w:sz="0" w:space="0" w:color="auto"/>
        <w:left w:val="none" w:sz="0" w:space="0" w:color="auto"/>
        <w:bottom w:val="none" w:sz="0" w:space="0" w:color="auto"/>
        <w:right w:val="none" w:sz="0" w:space="0" w:color="auto"/>
      </w:divBdr>
    </w:div>
    <w:div w:id="1551456598">
      <w:bodyDiv w:val="1"/>
      <w:marLeft w:val="0"/>
      <w:marRight w:val="0"/>
      <w:marTop w:val="0"/>
      <w:marBottom w:val="0"/>
      <w:divBdr>
        <w:top w:val="none" w:sz="0" w:space="0" w:color="auto"/>
        <w:left w:val="none" w:sz="0" w:space="0" w:color="auto"/>
        <w:bottom w:val="none" w:sz="0" w:space="0" w:color="auto"/>
        <w:right w:val="none" w:sz="0" w:space="0" w:color="auto"/>
      </w:divBdr>
    </w:div>
    <w:div w:id="1551647146">
      <w:bodyDiv w:val="1"/>
      <w:marLeft w:val="0"/>
      <w:marRight w:val="0"/>
      <w:marTop w:val="0"/>
      <w:marBottom w:val="0"/>
      <w:divBdr>
        <w:top w:val="none" w:sz="0" w:space="0" w:color="auto"/>
        <w:left w:val="none" w:sz="0" w:space="0" w:color="auto"/>
        <w:bottom w:val="none" w:sz="0" w:space="0" w:color="auto"/>
        <w:right w:val="none" w:sz="0" w:space="0" w:color="auto"/>
      </w:divBdr>
    </w:div>
    <w:div w:id="1551764509">
      <w:bodyDiv w:val="1"/>
      <w:marLeft w:val="0"/>
      <w:marRight w:val="0"/>
      <w:marTop w:val="0"/>
      <w:marBottom w:val="0"/>
      <w:divBdr>
        <w:top w:val="none" w:sz="0" w:space="0" w:color="auto"/>
        <w:left w:val="none" w:sz="0" w:space="0" w:color="auto"/>
        <w:bottom w:val="none" w:sz="0" w:space="0" w:color="auto"/>
        <w:right w:val="none" w:sz="0" w:space="0" w:color="auto"/>
      </w:divBdr>
    </w:div>
    <w:div w:id="1552036634">
      <w:bodyDiv w:val="1"/>
      <w:marLeft w:val="0"/>
      <w:marRight w:val="0"/>
      <w:marTop w:val="0"/>
      <w:marBottom w:val="0"/>
      <w:divBdr>
        <w:top w:val="none" w:sz="0" w:space="0" w:color="auto"/>
        <w:left w:val="none" w:sz="0" w:space="0" w:color="auto"/>
        <w:bottom w:val="none" w:sz="0" w:space="0" w:color="auto"/>
        <w:right w:val="none" w:sz="0" w:space="0" w:color="auto"/>
      </w:divBdr>
    </w:div>
    <w:div w:id="1552232150">
      <w:bodyDiv w:val="1"/>
      <w:marLeft w:val="0"/>
      <w:marRight w:val="0"/>
      <w:marTop w:val="0"/>
      <w:marBottom w:val="0"/>
      <w:divBdr>
        <w:top w:val="none" w:sz="0" w:space="0" w:color="auto"/>
        <w:left w:val="none" w:sz="0" w:space="0" w:color="auto"/>
        <w:bottom w:val="none" w:sz="0" w:space="0" w:color="auto"/>
        <w:right w:val="none" w:sz="0" w:space="0" w:color="auto"/>
      </w:divBdr>
    </w:div>
    <w:div w:id="1552305365">
      <w:bodyDiv w:val="1"/>
      <w:marLeft w:val="0"/>
      <w:marRight w:val="0"/>
      <w:marTop w:val="0"/>
      <w:marBottom w:val="0"/>
      <w:divBdr>
        <w:top w:val="none" w:sz="0" w:space="0" w:color="auto"/>
        <w:left w:val="none" w:sz="0" w:space="0" w:color="auto"/>
        <w:bottom w:val="none" w:sz="0" w:space="0" w:color="auto"/>
        <w:right w:val="none" w:sz="0" w:space="0" w:color="auto"/>
      </w:divBdr>
    </w:div>
    <w:div w:id="1552502506">
      <w:bodyDiv w:val="1"/>
      <w:marLeft w:val="0"/>
      <w:marRight w:val="0"/>
      <w:marTop w:val="0"/>
      <w:marBottom w:val="0"/>
      <w:divBdr>
        <w:top w:val="none" w:sz="0" w:space="0" w:color="auto"/>
        <w:left w:val="none" w:sz="0" w:space="0" w:color="auto"/>
        <w:bottom w:val="none" w:sz="0" w:space="0" w:color="auto"/>
        <w:right w:val="none" w:sz="0" w:space="0" w:color="auto"/>
      </w:divBdr>
    </w:div>
    <w:div w:id="1552573521">
      <w:bodyDiv w:val="1"/>
      <w:marLeft w:val="0"/>
      <w:marRight w:val="0"/>
      <w:marTop w:val="0"/>
      <w:marBottom w:val="0"/>
      <w:divBdr>
        <w:top w:val="none" w:sz="0" w:space="0" w:color="auto"/>
        <w:left w:val="none" w:sz="0" w:space="0" w:color="auto"/>
        <w:bottom w:val="none" w:sz="0" w:space="0" w:color="auto"/>
        <w:right w:val="none" w:sz="0" w:space="0" w:color="auto"/>
      </w:divBdr>
    </w:div>
    <w:div w:id="1552688203">
      <w:bodyDiv w:val="1"/>
      <w:marLeft w:val="0"/>
      <w:marRight w:val="0"/>
      <w:marTop w:val="0"/>
      <w:marBottom w:val="0"/>
      <w:divBdr>
        <w:top w:val="none" w:sz="0" w:space="0" w:color="auto"/>
        <w:left w:val="none" w:sz="0" w:space="0" w:color="auto"/>
        <w:bottom w:val="none" w:sz="0" w:space="0" w:color="auto"/>
        <w:right w:val="none" w:sz="0" w:space="0" w:color="auto"/>
      </w:divBdr>
    </w:div>
    <w:div w:id="1552770716">
      <w:bodyDiv w:val="1"/>
      <w:marLeft w:val="0"/>
      <w:marRight w:val="0"/>
      <w:marTop w:val="0"/>
      <w:marBottom w:val="0"/>
      <w:divBdr>
        <w:top w:val="none" w:sz="0" w:space="0" w:color="auto"/>
        <w:left w:val="none" w:sz="0" w:space="0" w:color="auto"/>
        <w:bottom w:val="none" w:sz="0" w:space="0" w:color="auto"/>
        <w:right w:val="none" w:sz="0" w:space="0" w:color="auto"/>
      </w:divBdr>
    </w:div>
    <w:div w:id="1552881600">
      <w:bodyDiv w:val="1"/>
      <w:marLeft w:val="0"/>
      <w:marRight w:val="0"/>
      <w:marTop w:val="0"/>
      <w:marBottom w:val="0"/>
      <w:divBdr>
        <w:top w:val="none" w:sz="0" w:space="0" w:color="auto"/>
        <w:left w:val="none" w:sz="0" w:space="0" w:color="auto"/>
        <w:bottom w:val="none" w:sz="0" w:space="0" w:color="auto"/>
        <w:right w:val="none" w:sz="0" w:space="0" w:color="auto"/>
      </w:divBdr>
    </w:div>
    <w:div w:id="1552955561">
      <w:bodyDiv w:val="1"/>
      <w:marLeft w:val="0"/>
      <w:marRight w:val="0"/>
      <w:marTop w:val="0"/>
      <w:marBottom w:val="0"/>
      <w:divBdr>
        <w:top w:val="none" w:sz="0" w:space="0" w:color="auto"/>
        <w:left w:val="none" w:sz="0" w:space="0" w:color="auto"/>
        <w:bottom w:val="none" w:sz="0" w:space="0" w:color="auto"/>
        <w:right w:val="none" w:sz="0" w:space="0" w:color="auto"/>
      </w:divBdr>
    </w:div>
    <w:div w:id="1553076445">
      <w:bodyDiv w:val="1"/>
      <w:marLeft w:val="0"/>
      <w:marRight w:val="0"/>
      <w:marTop w:val="0"/>
      <w:marBottom w:val="0"/>
      <w:divBdr>
        <w:top w:val="none" w:sz="0" w:space="0" w:color="auto"/>
        <w:left w:val="none" w:sz="0" w:space="0" w:color="auto"/>
        <w:bottom w:val="none" w:sz="0" w:space="0" w:color="auto"/>
        <w:right w:val="none" w:sz="0" w:space="0" w:color="auto"/>
      </w:divBdr>
    </w:div>
    <w:div w:id="1553150784">
      <w:bodyDiv w:val="1"/>
      <w:marLeft w:val="0"/>
      <w:marRight w:val="0"/>
      <w:marTop w:val="0"/>
      <w:marBottom w:val="0"/>
      <w:divBdr>
        <w:top w:val="none" w:sz="0" w:space="0" w:color="auto"/>
        <w:left w:val="none" w:sz="0" w:space="0" w:color="auto"/>
        <w:bottom w:val="none" w:sz="0" w:space="0" w:color="auto"/>
        <w:right w:val="none" w:sz="0" w:space="0" w:color="auto"/>
      </w:divBdr>
    </w:div>
    <w:div w:id="1553156471">
      <w:bodyDiv w:val="1"/>
      <w:marLeft w:val="0"/>
      <w:marRight w:val="0"/>
      <w:marTop w:val="0"/>
      <w:marBottom w:val="0"/>
      <w:divBdr>
        <w:top w:val="none" w:sz="0" w:space="0" w:color="auto"/>
        <w:left w:val="none" w:sz="0" w:space="0" w:color="auto"/>
        <w:bottom w:val="none" w:sz="0" w:space="0" w:color="auto"/>
        <w:right w:val="none" w:sz="0" w:space="0" w:color="auto"/>
      </w:divBdr>
    </w:div>
    <w:div w:id="1553224631">
      <w:bodyDiv w:val="1"/>
      <w:marLeft w:val="0"/>
      <w:marRight w:val="0"/>
      <w:marTop w:val="0"/>
      <w:marBottom w:val="0"/>
      <w:divBdr>
        <w:top w:val="none" w:sz="0" w:space="0" w:color="auto"/>
        <w:left w:val="none" w:sz="0" w:space="0" w:color="auto"/>
        <w:bottom w:val="none" w:sz="0" w:space="0" w:color="auto"/>
        <w:right w:val="none" w:sz="0" w:space="0" w:color="auto"/>
      </w:divBdr>
    </w:div>
    <w:div w:id="1553417153">
      <w:bodyDiv w:val="1"/>
      <w:marLeft w:val="0"/>
      <w:marRight w:val="0"/>
      <w:marTop w:val="0"/>
      <w:marBottom w:val="0"/>
      <w:divBdr>
        <w:top w:val="none" w:sz="0" w:space="0" w:color="auto"/>
        <w:left w:val="none" w:sz="0" w:space="0" w:color="auto"/>
        <w:bottom w:val="none" w:sz="0" w:space="0" w:color="auto"/>
        <w:right w:val="none" w:sz="0" w:space="0" w:color="auto"/>
      </w:divBdr>
    </w:div>
    <w:div w:id="1553424243">
      <w:bodyDiv w:val="1"/>
      <w:marLeft w:val="0"/>
      <w:marRight w:val="0"/>
      <w:marTop w:val="0"/>
      <w:marBottom w:val="0"/>
      <w:divBdr>
        <w:top w:val="none" w:sz="0" w:space="0" w:color="auto"/>
        <w:left w:val="none" w:sz="0" w:space="0" w:color="auto"/>
        <w:bottom w:val="none" w:sz="0" w:space="0" w:color="auto"/>
        <w:right w:val="none" w:sz="0" w:space="0" w:color="auto"/>
      </w:divBdr>
    </w:div>
    <w:div w:id="1553611952">
      <w:bodyDiv w:val="1"/>
      <w:marLeft w:val="0"/>
      <w:marRight w:val="0"/>
      <w:marTop w:val="0"/>
      <w:marBottom w:val="0"/>
      <w:divBdr>
        <w:top w:val="none" w:sz="0" w:space="0" w:color="auto"/>
        <w:left w:val="none" w:sz="0" w:space="0" w:color="auto"/>
        <w:bottom w:val="none" w:sz="0" w:space="0" w:color="auto"/>
        <w:right w:val="none" w:sz="0" w:space="0" w:color="auto"/>
      </w:divBdr>
    </w:div>
    <w:div w:id="1553812545">
      <w:bodyDiv w:val="1"/>
      <w:marLeft w:val="0"/>
      <w:marRight w:val="0"/>
      <w:marTop w:val="0"/>
      <w:marBottom w:val="0"/>
      <w:divBdr>
        <w:top w:val="none" w:sz="0" w:space="0" w:color="auto"/>
        <w:left w:val="none" w:sz="0" w:space="0" w:color="auto"/>
        <w:bottom w:val="none" w:sz="0" w:space="0" w:color="auto"/>
        <w:right w:val="none" w:sz="0" w:space="0" w:color="auto"/>
      </w:divBdr>
    </w:div>
    <w:div w:id="1554006182">
      <w:bodyDiv w:val="1"/>
      <w:marLeft w:val="0"/>
      <w:marRight w:val="0"/>
      <w:marTop w:val="0"/>
      <w:marBottom w:val="0"/>
      <w:divBdr>
        <w:top w:val="none" w:sz="0" w:space="0" w:color="auto"/>
        <w:left w:val="none" w:sz="0" w:space="0" w:color="auto"/>
        <w:bottom w:val="none" w:sz="0" w:space="0" w:color="auto"/>
        <w:right w:val="none" w:sz="0" w:space="0" w:color="auto"/>
      </w:divBdr>
    </w:div>
    <w:div w:id="1554148580">
      <w:bodyDiv w:val="1"/>
      <w:marLeft w:val="0"/>
      <w:marRight w:val="0"/>
      <w:marTop w:val="0"/>
      <w:marBottom w:val="0"/>
      <w:divBdr>
        <w:top w:val="none" w:sz="0" w:space="0" w:color="auto"/>
        <w:left w:val="none" w:sz="0" w:space="0" w:color="auto"/>
        <w:bottom w:val="none" w:sz="0" w:space="0" w:color="auto"/>
        <w:right w:val="none" w:sz="0" w:space="0" w:color="auto"/>
      </w:divBdr>
    </w:div>
    <w:div w:id="1554459182">
      <w:bodyDiv w:val="1"/>
      <w:marLeft w:val="0"/>
      <w:marRight w:val="0"/>
      <w:marTop w:val="0"/>
      <w:marBottom w:val="0"/>
      <w:divBdr>
        <w:top w:val="none" w:sz="0" w:space="0" w:color="auto"/>
        <w:left w:val="none" w:sz="0" w:space="0" w:color="auto"/>
        <w:bottom w:val="none" w:sz="0" w:space="0" w:color="auto"/>
        <w:right w:val="none" w:sz="0" w:space="0" w:color="auto"/>
      </w:divBdr>
    </w:div>
    <w:div w:id="1554464079">
      <w:bodyDiv w:val="1"/>
      <w:marLeft w:val="0"/>
      <w:marRight w:val="0"/>
      <w:marTop w:val="0"/>
      <w:marBottom w:val="0"/>
      <w:divBdr>
        <w:top w:val="none" w:sz="0" w:space="0" w:color="auto"/>
        <w:left w:val="none" w:sz="0" w:space="0" w:color="auto"/>
        <w:bottom w:val="none" w:sz="0" w:space="0" w:color="auto"/>
        <w:right w:val="none" w:sz="0" w:space="0" w:color="auto"/>
      </w:divBdr>
    </w:div>
    <w:div w:id="1554658060">
      <w:bodyDiv w:val="1"/>
      <w:marLeft w:val="0"/>
      <w:marRight w:val="0"/>
      <w:marTop w:val="0"/>
      <w:marBottom w:val="0"/>
      <w:divBdr>
        <w:top w:val="none" w:sz="0" w:space="0" w:color="auto"/>
        <w:left w:val="none" w:sz="0" w:space="0" w:color="auto"/>
        <w:bottom w:val="none" w:sz="0" w:space="0" w:color="auto"/>
        <w:right w:val="none" w:sz="0" w:space="0" w:color="auto"/>
      </w:divBdr>
    </w:div>
    <w:div w:id="1554728908">
      <w:bodyDiv w:val="1"/>
      <w:marLeft w:val="0"/>
      <w:marRight w:val="0"/>
      <w:marTop w:val="0"/>
      <w:marBottom w:val="0"/>
      <w:divBdr>
        <w:top w:val="none" w:sz="0" w:space="0" w:color="auto"/>
        <w:left w:val="none" w:sz="0" w:space="0" w:color="auto"/>
        <w:bottom w:val="none" w:sz="0" w:space="0" w:color="auto"/>
        <w:right w:val="none" w:sz="0" w:space="0" w:color="auto"/>
      </w:divBdr>
    </w:div>
    <w:div w:id="1554729961">
      <w:bodyDiv w:val="1"/>
      <w:marLeft w:val="0"/>
      <w:marRight w:val="0"/>
      <w:marTop w:val="0"/>
      <w:marBottom w:val="0"/>
      <w:divBdr>
        <w:top w:val="none" w:sz="0" w:space="0" w:color="auto"/>
        <w:left w:val="none" w:sz="0" w:space="0" w:color="auto"/>
        <w:bottom w:val="none" w:sz="0" w:space="0" w:color="auto"/>
        <w:right w:val="none" w:sz="0" w:space="0" w:color="auto"/>
      </w:divBdr>
    </w:div>
    <w:div w:id="1554731953">
      <w:bodyDiv w:val="1"/>
      <w:marLeft w:val="0"/>
      <w:marRight w:val="0"/>
      <w:marTop w:val="0"/>
      <w:marBottom w:val="0"/>
      <w:divBdr>
        <w:top w:val="none" w:sz="0" w:space="0" w:color="auto"/>
        <w:left w:val="none" w:sz="0" w:space="0" w:color="auto"/>
        <w:bottom w:val="none" w:sz="0" w:space="0" w:color="auto"/>
        <w:right w:val="none" w:sz="0" w:space="0" w:color="auto"/>
      </w:divBdr>
    </w:div>
    <w:div w:id="1554735051">
      <w:bodyDiv w:val="1"/>
      <w:marLeft w:val="0"/>
      <w:marRight w:val="0"/>
      <w:marTop w:val="0"/>
      <w:marBottom w:val="0"/>
      <w:divBdr>
        <w:top w:val="none" w:sz="0" w:space="0" w:color="auto"/>
        <w:left w:val="none" w:sz="0" w:space="0" w:color="auto"/>
        <w:bottom w:val="none" w:sz="0" w:space="0" w:color="auto"/>
        <w:right w:val="none" w:sz="0" w:space="0" w:color="auto"/>
      </w:divBdr>
    </w:div>
    <w:div w:id="1554922414">
      <w:bodyDiv w:val="1"/>
      <w:marLeft w:val="0"/>
      <w:marRight w:val="0"/>
      <w:marTop w:val="0"/>
      <w:marBottom w:val="0"/>
      <w:divBdr>
        <w:top w:val="none" w:sz="0" w:space="0" w:color="auto"/>
        <w:left w:val="none" w:sz="0" w:space="0" w:color="auto"/>
        <w:bottom w:val="none" w:sz="0" w:space="0" w:color="auto"/>
        <w:right w:val="none" w:sz="0" w:space="0" w:color="auto"/>
      </w:divBdr>
    </w:div>
    <w:div w:id="1554929430">
      <w:bodyDiv w:val="1"/>
      <w:marLeft w:val="0"/>
      <w:marRight w:val="0"/>
      <w:marTop w:val="0"/>
      <w:marBottom w:val="0"/>
      <w:divBdr>
        <w:top w:val="none" w:sz="0" w:space="0" w:color="auto"/>
        <w:left w:val="none" w:sz="0" w:space="0" w:color="auto"/>
        <w:bottom w:val="none" w:sz="0" w:space="0" w:color="auto"/>
        <w:right w:val="none" w:sz="0" w:space="0" w:color="auto"/>
      </w:divBdr>
    </w:div>
    <w:div w:id="1555041867">
      <w:bodyDiv w:val="1"/>
      <w:marLeft w:val="0"/>
      <w:marRight w:val="0"/>
      <w:marTop w:val="0"/>
      <w:marBottom w:val="0"/>
      <w:divBdr>
        <w:top w:val="none" w:sz="0" w:space="0" w:color="auto"/>
        <w:left w:val="none" w:sz="0" w:space="0" w:color="auto"/>
        <w:bottom w:val="none" w:sz="0" w:space="0" w:color="auto"/>
        <w:right w:val="none" w:sz="0" w:space="0" w:color="auto"/>
      </w:divBdr>
    </w:div>
    <w:div w:id="1555045663">
      <w:bodyDiv w:val="1"/>
      <w:marLeft w:val="0"/>
      <w:marRight w:val="0"/>
      <w:marTop w:val="0"/>
      <w:marBottom w:val="0"/>
      <w:divBdr>
        <w:top w:val="none" w:sz="0" w:space="0" w:color="auto"/>
        <w:left w:val="none" w:sz="0" w:space="0" w:color="auto"/>
        <w:bottom w:val="none" w:sz="0" w:space="0" w:color="auto"/>
        <w:right w:val="none" w:sz="0" w:space="0" w:color="auto"/>
      </w:divBdr>
    </w:div>
    <w:div w:id="1555508045">
      <w:bodyDiv w:val="1"/>
      <w:marLeft w:val="0"/>
      <w:marRight w:val="0"/>
      <w:marTop w:val="0"/>
      <w:marBottom w:val="0"/>
      <w:divBdr>
        <w:top w:val="none" w:sz="0" w:space="0" w:color="auto"/>
        <w:left w:val="none" w:sz="0" w:space="0" w:color="auto"/>
        <w:bottom w:val="none" w:sz="0" w:space="0" w:color="auto"/>
        <w:right w:val="none" w:sz="0" w:space="0" w:color="auto"/>
      </w:divBdr>
    </w:div>
    <w:div w:id="1555509182">
      <w:bodyDiv w:val="1"/>
      <w:marLeft w:val="0"/>
      <w:marRight w:val="0"/>
      <w:marTop w:val="0"/>
      <w:marBottom w:val="0"/>
      <w:divBdr>
        <w:top w:val="none" w:sz="0" w:space="0" w:color="auto"/>
        <w:left w:val="none" w:sz="0" w:space="0" w:color="auto"/>
        <w:bottom w:val="none" w:sz="0" w:space="0" w:color="auto"/>
        <w:right w:val="none" w:sz="0" w:space="0" w:color="auto"/>
      </w:divBdr>
    </w:div>
    <w:div w:id="1555654735">
      <w:bodyDiv w:val="1"/>
      <w:marLeft w:val="0"/>
      <w:marRight w:val="0"/>
      <w:marTop w:val="0"/>
      <w:marBottom w:val="0"/>
      <w:divBdr>
        <w:top w:val="none" w:sz="0" w:space="0" w:color="auto"/>
        <w:left w:val="none" w:sz="0" w:space="0" w:color="auto"/>
        <w:bottom w:val="none" w:sz="0" w:space="0" w:color="auto"/>
        <w:right w:val="none" w:sz="0" w:space="0" w:color="auto"/>
      </w:divBdr>
    </w:div>
    <w:div w:id="1555771560">
      <w:bodyDiv w:val="1"/>
      <w:marLeft w:val="0"/>
      <w:marRight w:val="0"/>
      <w:marTop w:val="0"/>
      <w:marBottom w:val="0"/>
      <w:divBdr>
        <w:top w:val="none" w:sz="0" w:space="0" w:color="auto"/>
        <w:left w:val="none" w:sz="0" w:space="0" w:color="auto"/>
        <w:bottom w:val="none" w:sz="0" w:space="0" w:color="auto"/>
        <w:right w:val="none" w:sz="0" w:space="0" w:color="auto"/>
      </w:divBdr>
    </w:div>
    <w:div w:id="1555774967">
      <w:bodyDiv w:val="1"/>
      <w:marLeft w:val="0"/>
      <w:marRight w:val="0"/>
      <w:marTop w:val="0"/>
      <w:marBottom w:val="0"/>
      <w:divBdr>
        <w:top w:val="none" w:sz="0" w:space="0" w:color="auto"/>
        <w:left w:val="none" w:sz="0" w:space="0" w:color="auto"/>
        <w:bottom w:val="none" w:sz="0" w:space="0" w:color="auto"/>
        <w:right w:val="none" w:sz="0" w:space="0" w:color="auto"/>
      </w:divBdr>
    </w:div>
    <w:div w:id="1555778346">
      <w:bodyDiv w:val="1"/>
      <w:marLeft w:val="0"/>
      <w:marRight w:val="0"/>
      <w:marTop w:val="0"/>
      <w:marBottom w:val="0"/>
      <w:divBdr>
        <w:top w:val="none" w:sz="0" w:space="0" w:color="auto"/>
        <w:left w:val="none" w:sz="0" w:space="0" w:color="auto"/>
        <w:bottom w:val="none" w:sz="0" w:space="0" w:color="auto"/>
        <w:right w:val="none" w:sz="0" w:space="0" w:color="auto"/>
      </w:divBdr>
    </w:div>
    <w:div w:id="1555893624">
      <w:bodyDiv w:val="1"/>
      <w:marLeft w:val="0"/>
      <w:marRight w:val="0"/>
      <w:marTop w:val="0"/>
      <w:marBottom w:val="0"/>
      <w:divBdr>
        <w:top w:val="none" w:sz="0" w:space="0" w:color="auto"/>
        <w:left w:val="none" w:sz="0" w:space="0" w:color="auto"/>
        <w:bottom w:val="none" w:sz="0" w:space="0" w:color="auto"/>
        <w:right w:val="none" w:sz="0" w:space="0" w:color="auto"/>
      </w:divBdr>
    </w:div>
    <w:div w:id="1555897067">
      <w:bodyDiv w:val="1"/>
      <w:marLeft w:val="0"/>
      <w:marRight w:val="0"/>
      <w:marTop w:val="0"/>
      <w:marBottom w:val="0"/>
      <w:divBdr>
        <w:top w:val="none" w:sz="0" w:space="0" w:color="auto"/>
        <w:left w:val="none" w:sz="0" w:space="0" w:color="auto"/>
        <w:bottom w:val="none" w:sz="0" w:space="0" w:color="auto"/>
        <w:right w:val="none" w:sz="0" w:space="0" w:color="auto"/>
      </w:divBdr>
    </w:div>
    <w:div w:id="1556090168">
      <w:bodyDiv w:val="1"/>
      <w:marLeft w:val="0"/>
      <w:marRight w:val="0"/>
      <w:marTop w:val="0"/>
      <w:marBottom w:val="0"/>
      <w:divBdr>
        <w:top w:val="none" w:sz="0" w:space="0" w:color="auto"/>
        <w:left w:val="none" w:sz="0" w:space="0" w:color="auto"/>
        <w:bottom w:val="none" w:sz="0" w:space="0" w:color="auto"/>
        <w:right w:val="none" w:sz="0" w:space="0" w:color="auto"/>
      </w:divBdr>
    </w:div>
    <w:div w:id="1556239359">
      <w:bodyDiv w:val="1"/>
      <w:marLeft w:val="0"/>
      <w:marRight w:val="0"/>
      <w:marTop w:val="0"/>
      <w:marBottom w:val="0"/>
      <w:divBdr>
        <w:top w:val="none" w:sz="0" w:space="0" w:color="auto"/>
        <w:left w:val="none" w:sz="0" w:space="0" w:color="auto"/>
        <w:bottom w:val="none" w:sz="0" w:space="0" w:color="auto"/>
        <w:right w:val="none" w:sz="0" w:space="0" w:color="auto"/>
      </w:divBdr>
    </w:div>
    <w:div w:id="1556356498">
      <w:bodyDiv w:val="1"/>
      <w:marLeft w:val="0"/>
      <w:marRight w:val="0"/>
      <w:marTop w:val="0"/>
      <w:marBottom w:val="0"/>
      <w:divBdr>
        <w:top w:val="none" w:sz="0" w:space="0" w:color="auto"/>
        <w:left w:val="none" w:sz="0" w:space="0" w:color="auto"/>
        <w:bottom w:val="none" w:sz="0" w:space="0" w:color="auto"/>
        <w:right w:val="none" w:sz="0" w:space="0" w:color="auto"/>
      </w:divBdr>
    </w:div>
    <w:div w:id="1556547776">
      <w:bodyDiv w:val="1"/>
      <w:marLeft w:val="0"/>
      <w:marRight w:val="0"/>
      <w:marTop w:val="0"/>
      <w:marBottom w:val="0"/>
      <w:divBdr>
        <w:top w:val="none" w:sz="0" w:space="0" w:color="auto"/>
        <w:left w:val="none" w:sz="0" w:space="0" w:color="auto"/>
        <w:bottom w:val="none" w:sz="0" w:space="0" w:color="auto"/>
        <w:right w:val="none" w:sz="0" w:space="0" w:color="auto"/>
      </w:divBdr>
    </w:div>
    <w:div w:id="1556551548">
      <w:bodyDiv w:val="1"/>
      <w:marLeft w:val="0"/>
      <w:marRight w:val="0"/>
      <w:marTop w:val="0"/>
      <w:marBottom w:val="0"/>
      <w:divBdr>
        <w:top w:val="none" w:sz="0" w:space="0" w:color="auto"/>
        <w:left w:val="none" w:sz="0" w:space="0" w:color="auto"/>
        <w:bottom w:val="none" w:sz="0" w:space="0" w:color="auto"/>
        <w:right w:val="none" w:sz="0" w:space="0" w:color="auto"/>
      </w:divBdr>
    </w:div>
    <w:div w:id="1556551650">
      <w:bodyDiv w:val="1"/>
      <w:marLeft w:val="0"/>
      <w:marRight w:val="0"/>
      <w:marTop w:val="0"/>
      <w:marBottom w:val="0"/>
      <w:divBdr>
        <w:top w:val="none" w:sz="0" w:space="0" w:color="auto"/>
        <w:left w:val="none" w:sz="0" w:space="0" w:color="auto"/>
        <w:bottom w:val="none" w:sz="0" w:space="0" w:color="auto"/>
        <w:right w:val="none" w:sz="0" w:space="0" w:color="auto"/>
      </w:divBdr>
    </w:div>
    <w:div w:id="1556576178">
      <w:bodyDiv w:val="1"/>
      <w:marLeft w:val="0"/>
      <w:marRight w:val="0"/>
      <w:marTop w:val="0"/>
      <w:marBottom w:val="0"/>
      <w:divBdr>
        <w:top w:val="none" w:sz="0" w:space="0" w:color="auto"/>
        <w:left w:val="none" w:sz="0" w:space="0" w:color="auto"/>
        <w:bottom w:val="none" w:sz="0" w:space="0" w:color="auto"/>
        <w:right w:val="none" w:sz="0" w:space="0" w:color="auto"/>
      </w:divBdr>
    </w:div>
    <w:div w:id="1556702661">
      <w:bodyDiv w:val="1"/>
      <w:marLeft w:val="0"/>
      <w:marRight w:val="0"/>
      <w:marTop w:val="0"/>
      <w:marBottom w:val="0"/>
      <w:divBdr>
        <w:top w:val="none" w:sz="0" w:space="0" w:color="auto"/>
        <w:left w:val="none" w:sz="0" w:space="0" w:color="auto"/>
        <w:bottom w:val="none" w:sz="0" w:space="0" w:color="auto"/>
        <w:right w:val="none" w:sz="0" w:space="0" w:color="auto"/>
      </w:divBdr>
    </w:div>
    <w:div w:id="1556744348">
      <w:bodyDiv w:val="1"/>
      <w:marLeft w:val="0"/>
      <w:marRight w:val="0"/>
      <w:marTop w:val="0"/>
      <w:marBottom w:val="0"/>
      <w:divBdr>
        <w:top w:val="none" w:sz="0" w:space="0" w:color="auto"/>
        <w:left w:val="none" w:sz="0" w:space="0" w:color="auto"/>
        <w:bottom w:val="none" w:sz="0" w:space="0" w:color="auto"/>
        <w:right w:val="none" w:sz="0" w:space="0" w:color="auto"/>
      </w:divBdr>
    </w:div>
    <w:div w:id="1556813398">
      <w:bodyDiv w:val="1"/>
      <w:marLeft w:val="0"/>
      <w:marRight w:val="0"/>
      <w:marTop w:val="0"/>
      <w:marBottom w:val="0"/>
      <w:divBdr>
        <w:top w:val="none" w:sz="0" w:space="0" w:color="auto"/>
        <w:left w:val="none" w:sz="0" w:space="0" w:color="auto"/>
        <w:bottom w:val="none" w:sz="0" w:space="0" w:color="auto"/>
        <w:right w:val="none" w:sz="0" w:space="0" w:color="auto"/>
      </w:divBdr>
    </w:div>
    <w:div w:id="1556814862">
      <w:bodyDiv w:val="1"/>
      <w:marLeft w:val="0"/>
      <w:marRight w:val="0"/>
      <w:marTop w:val="0"/>
      <w:marBottom w:val="0"/>
      <w:divBdr>
        <w:top w:val="none" w:sz="0" w:space="0" w:color="auto"/>
        <w:left w:val="none" w:sz="0" w:space="0" w:color="auto"/>
        <w:bottom w:val="none" w:sz="0" w:space="0" w:color="auto"/>
        <w:right w:val="none" w:sz="0" w:space="0" w:color="auto"/>
      </w:divBdr>
    </w:div>
    <w:div w:id="1556968015">
      <w:bodyDiv w:val="1"/>
      <w:marLeft w:val="0"/>
      <w:marRight w:val="0"/>
      <w:marTop w:val="0"/>
      <w:marBottom w:val="0"/>
      <w:divBdr>
        <w:top w:val="none" w:sz="0" w:space="0" w:color="auto"/>
        <w:left w:val="none" w:sz="0" w:space="0" w:color="auto"/>
        <w:bottom w:val="none" w:sz="0" w:space="0" w:color="auto"/>
        <w:right w:val="none" w:sz="0" w:space="0" w:color="auto"/>
      </w:divBdr>
    </w:div>
    <w:div w:id="1557157246">
      <w:bodyDiv w:val="1"/>
      <w:marLeft w:val="0"/>
      <w:marRight w:val="0"/>
      <w:marTop w:val="0"/>
      <w:marBottom w:val="0"/>
      <w:divBdr>
        <w:top w:val="none" w:sz="0" w:space="0" w:color="auto"/>
        <w:left w:val="none" w:sz="0" w:space="0" w:color="auto"/>
        <w:bottom w:val="none" w:sz="0" w:space="0" w:color="auto"/>
        <w:right w:val="none" w:sz="0" w:space="0" w:color="auto"/>
      </w:divBdr>
    </w:div>
    <w:div w:id="1557163650">
      <w:bodyDiv w:val="1"/>
      <w:marLeft w:val="0"/>
      <w:marRight w:val="0"/>
      <w:marTop w:val="0"/>
      <w:marBottom w:val="0"/>
      <w:divBdr>
        <w:top w:val="none" w:sz="0" w:space="0" w:color="auto"/>
        <w:left w:val="none" w:sz="0" w:space="0" w:color="auto"/>
        <w:bottom w:val="none" w:sz="0" w:space="0" w:color="auto"/>
        <w:right w:val="none" w:sz="0" w:space="0" w:color="auto"/>
      </w:divBdr>
    </w:div>
    <w:div w:id="1557203956">
      <w:bodyDiv w:val="1"/>
      <w:marLeft w:val="0"/>
      <w:marRight w:val="0"/>
      <w:marTop w:val="0"/>
      <w:marBottom w:val="0"/>
      <w:divBdr>
        <w:top w:val="none" w:sz="0" w:space="0" w:color="auto"/>
        <w:left w:val="none" w:sz="0" w:space="0" w:color="auto"/>
        <w:bottom w:val="none" w:sz="0" w:space="0" w:color="auto"/>
        <w:right w:val="none" w:sz="0" w:space="0" w:color="auto"/>
      </w:divBdr>
    </w:div>
    <w:div w:id="1557356017">
      <w:bodyDiv w:val="1"/>
      <w:marLeft w:val="0"/>
      <w:marRight w:val="0"/>
      <w:marTop w:val="0"/>
      <w:marBottom w:val="0"/>
      <w:divBdr>
        <w:top w:val="none" w:sz="0" w:space="0" w:color="auto"/>
        <w:left w:val="none" w:sz="0" w:space="0" w:color="auto"/>
        <w:bottom w:val="none" w:sz="0" w:space="0" w:color="auto"/>
        <w:right w:val="none" w:sz="0" w:space="0" w:color="auto"/>
      </w:divBdr>
    </w:div>
    <w:div w:id="1557468616">
      <w:bodyDiv w:val="1"/>
      <w:marLeft w:val="0"/>
      <w:marRight w:val="0"/>
      <w:marTop w:val="0"/>
      <w:marBottom w:val="0"/>
      <w:divBdr>
        <w:top w:val="none" w:sz="0" w:space="0" w:color="auto"/>
        <w:left w:val="none" w:sz="0" w:space="0" w:color="auto"/>
        <w:bottom w:val="none" w:sz="0" w:space="0" w:color="auto"/>
        <w:right w:val="none" w:sz="0" w:space="0" w:color="auto"/>
      </w:divBdr>
    </w:div>
    <w:div w:id="1557471015">
      <w:bodyDiv w:val="1"/>
      <w:marLeft w:val="0"/>
      <w:marRight w:val="0"/>
      <w:marTop w:val="0"/>
      <w:marBottom w:val="0"/>
      <w:divBdr>
        <w:top w:val="none" w:sz="0" w:space="0" w:color="auto"/>
        <w:left w:val="none" w:sz="0" w:space="0" w:color="auto"/>
        <w:bottom w:val="none" w:sz="0" w:space="0" w:color="auto"/>
        <w:right w:val="none" w:sz="0" w:space="0" w:color="auto"/>
      </w:divBdr>
    </w:div>
    <w:div w:id="1557624791">
      <w:bodyDiv w:val="1"/>
      <w:marLeft w:val="0"/>
      <w:marRight w:val="0"/>
      <w:marTop w:val="0"/>
      <w:marBottom w:val="0"/>
      <w:divBdr>
        <w:top w:val="none" w:sz="0" w:space="0" w:color="auto"/>
        <w:left w:val="none" w:sz="0" w:space="0" w:color="auto"/>
        <w:bottom w:val="none" w:sz="0" w:space="0" w:color="auto"/>
        <w:right w:val="none" w:sz="0" w:space="0" w:color="auto"/>
      </w:divBdr>
    </w:div>
    <w:div w:id="1557626677">
      <w:bodyDiv w:val="1"/>
      <w:marLeft w:val="0"/>
      <w:marRight w:val="0"/>
      <w:marTop w:val="0"/>
      <w:marBottom w:val="0"/>
      <w:divBdr>
        <w:top w:val="none" w:sz="0" w:space="0" w:color="auto"/>
        <w:left w:val="none" w:sz="0" w:space="0" w:color="auto"/>
        <w:bottom w:val="none" w:sz="0" w:space="0" w:color="auto"/>
        <w:right w:val="none" w:sz="0" w:space="0" w:color="auto"/>
      </w:divBdr>
    </w:div>
    <w:div w:id="1557740117">
      <w:bodyDiv w:val="1"/>
      <w:marLeft w:val="0"/>
      <w:marRight w:val="0"/>
      <w:marTop w:val="0"/>
      <w:marBottom w:val="0"/>
      <w:divBdr>
        <w:top w:val="none" w:sz="0" w:space="0" w:color="auto"/>
        <w:left w:val="none" w:sz="0" w:space="0" w:color="auto"/>
        <w:bottom w:val="none" w:sz="0" w:space="0" w:color="auto"/>
        <w:right w:val="none" w:sz="0" w:space="0" w:color="auto"/>
      </w:divBdr>
    </w:div>
    <w:div w:id="1557812462">
      <w:bodyDiv w:val="1"/>
      <w:marLeft w:val="0"/>
      <w:marRight w:val="0"/>
      <w:marTop w:val="0"/>
      <w:marBottom w:val="0"/>
      <w:divBdr>
        <w:top w:val="none" w:sz="0" w:space="0" w:color="auto"/>
        <w:left w:val="none" w:sz="0" w:space="0" w:color="auto"/>
        <w:bottom w:val="none" w:sz="0" w:space="0" w:color="auto"/>
        <w:right w:val="none" w:sz="0" w:space="0" w:color="auto"/>
      </w:divBdr>
    </w:div>
    <w:div w:id="1557816918">
      <w:bodyDiv w:val="1"/>
      <w:marLeft w:val="0"/>
      <w:marRight w:val="0"/>
      <w:marTop w:val="0"/>
      <w:marBottom w:val="0"/>
      <w:divBdr>
        <w:top w:val="none" w:sz="0" w:space="0" w:color="auto"/>
        <w:left w:val="none" w:sz="0" w:space="0" w:color="auto"/>
        <w:bottom w:val="none" w:sz="0" w:space="0" w:color="auto"/>
        <w:right w:val="none" w:sz="0" w:space="0" w:color="auto"/>
      </w:divBdr>
    </w:div>
    <w:div w:id="1557928896">
      <w:bodyDiv w:val="1"/>
      <w:marLeft w:val="0"/>
      <w:marRight w:val="0"/>
      <w:marTop w:val="0"/>
      <w:marBottom w:val="0"/>
      <w:divBdr>
        <w:top w:val="none" w:sz="0" w:space="0" w:color="auto"/>
        <w:left w:val="none" w:sz="0" w:space="0" w:color="auto"/>
        <w:bottom w:val="none" w:sz="0" w:space="0" w:color="auto"/>
        <w:right w:val="none" w:sz="0" w:space="0" w:color="auto"/>
      </w:divBdr>
    </w:div>
    <w:div w:id="1558322243">
      <w:bodyDiv w:val="1"/>
      <w:marLeft w:val="0"/>
      <w:marRight w:val="0"/>
      <w:marTop w:val="0"/>
      <w:marBottom w:val="0"/>
      <w:divBdr>
        <w:top w:val="none" w:sz="0" w:space="0" w:color="auto"/>
        <w:left w:val="none" w:sz="0" w:space="0" w:color="auto"/>
        <w:bottom w:val="none" w:sz="0" w:space="0" w:color="auto"/>
        <w:right w:val="none" w:sz="0" w:space="0" w:color="auto"/>
      </w:divBdr>
    </w:div>
    <w:div w:id="1558394633">
      <w:bodyDiv w:val="1"/>
      <w:marLeft w:val="0"/>
      <w:marRight w:val="0"/>
      <w:marTop w:val="0"/>
      <w:marBottom w:val="0"/>
      <w:divBdr>
        <w:top w:val="none" w:sz="0" w:space="0" w:color="auto"/>
        <w:left w:val="none" w:sz="0" w:space="0" w:color="auto"/>
        <w:bottom w:val="none" w:sz="0" w:space="0" w:color="auto"/>
        <w:right w:val="none" w:sz="0" w:space="0" w:color="auto"/>
      </w:divBdr>
    </w:div>
    <w:div w:id="1558467977">
      <w:bodyDiv w:val="1"/>
      <w:marLeft w:val="0"/>
      <w:marRight w:val="0"/>
      <w:marTop w:val="0"/>
      <w:marBottom w:val="0"/>
      <w:divBdr>
        <w:top w:val="none" w:sz="0" w:space="0" w:color="auto"/>
        <w:left w:val="none" w:sz="0" w:space="0" w:color="auto"/>
        <w:bottom w:val="none" w:sz="0" w:space="0" w:color="auto"/>
        <w:right w:val="none" w:sz="0" w:space="0" w:color="auto"/>
      </w:divBdr>
    </w:div>
    <w:div w:id="1558473221">
      <w:bodyDiv w:val="1"/>
      <w:marLeft w:val="0"/>
      <w:marRight w:val="0"/>
      <w:marTop w:val="0"/>
      <w:marBottom w:val="0"/>
      <w:divBdr>
        <w:top w:val="none" w:sz="0" w:space="0" w:color="auto"/>
        <w:left w:val="none" w:sz="0" w:space="0" w:color="auto"/>
        <w:bottom w:val="none" w:sz="0" w:space="0" w:color="auto"/>
        <w:right w:val="none" w:sz="0" w:space="0" w:color="auto"/>
      </w:divBdr>
    </w:div>
    <w:div w:id="1558584712">
      <w:bodyDiv w:val="1"/>
      <w:marLeft w:val="0"/>
      <w:marRight w:val="0"/>
      <w:marTop w:val="0"/>
      <w:marBottom w:val="0"/>
      <w:divBdr>
        <w:top w:val="none" w:sz="0" w:space="0" w:color="auto"/>
        <w:left w:val="none" w:sz="0" w:space="0" w:color="auto"/>
        <w:bottom w:val="none" w:sz="0" w:space="0" w:color="auto"/>
        <w:right w:val="none" w:sz="0" w:space="0" w:color="auto"/>
      </w:divBdr>
    </w:div>
    <w:div w:id="1558734849">
      <w:bodyDiv w:val="1"/>
      <w:marLeft w:val="0"/>
      <w:marRight w:val="0"/>
      <w:marTop w:val="0"/>
      <w:marBottom w:val="0"/>
      <w:divBdr>
        <w:top w:val="none" w:sz="0" w:space="0" w:color="auto"/>
        <w:left w:val="none" w:sz="0" w:space="0" w:color="auto"/>
        <w:bottom w:val="none" w:sz="0" w:space="0" w:color="auto"/>
        <w:right w:val="none" w:sz="0" w:space="0" w:color="auto"/>
      </w:divBdr>
    </w:div>
    <w:div w:id="1558739698">
      <w:bodyDiv w:val="1"/>
      <w:marLeft w:val="0"/>
      <w:marRight w:val="0"/>
      <w:marTop w:val="0"/>
      <w:marBottom w:val="0"/>
      <w:divBdr>
        <w:top w:val="none" w:sz="0" w:space="0" w:color="auto"/>
        <w:left w:val="none" w:sz="0" w:space="0" w:color="auto"/>
        <w:bottom w:val="none" w:sz="0" w:space="0" w:color="auto"/>
        <w:right w:val="none" w:sz="0" w:space="0" w:color="auto"/>
      </w:divBdr>
    </w:div>
    <w:div w:id="1558740154">
      <w:bodyDiv w:val="1"/>
      <w:marLeft w:val="0"/>
      <w:marRight w:val="0"/>
      <w:marTop w:val="0"/>
      <w:marBottom w:val="0"/>
      <w:divBdr>
        <w:top w:val="none" w:sz="0" w:space="0" w:color="auto"/>
        <w:left w:val="none" w:sz="0" w:space="0" w:color="auto"/>
        <w:bottom w:val="none" w:sz="0" w:space="0" w:color="auto"/>
        <w:right w:val="none" w:sz="0" w:space="0" w:color="auto"/>
      </w:divBdr>
    </w:div>
    <w:div w:id="1558779852">
      <w:bodyDiv w:val="1"/>
      <w:marLeft w:val="0"/>
      <w:marRight w:val="0"/>
      <w:marTop w:val="0"/>
      <w:marBottom w:val="0"/>
      <w:divBdr>
        <w:top w:val="none" w:sz="0" w:space="0" w:color="auto"/>
        <w:left w:val="none" w:sz="0" w:space="0" w:color="auto"/>
        <w:bottom w:val="none" w:sz="0" w:space="0" w:color="auto"/>
        <w:right w:val="none" w:sz="0" w:space="0" w:color="auto"/>
      </w:divBdr>
    </w:div>
    <w:div w:id="1558786302">
      <w:bodyDiv w:val="1"/>
      <w:marLeft w:val="0"/>
      <w:marRight w:val="0"/>
      <w:marTop w:val="0"/>
      <w:marBottom w:val="0"/>
      <w:divBdr>
        <w:top w:val="none" w:sz="0" w:space="0" w:color="auto"/>
        <w:left w:val="none" w:sz="0" w:space="0" w:color="auto"/>
        <w:bottom w:val="none" w:sz="0" w:space="0" w:color="auto"/>
        <w:right w:val="none" w:sz="0" w:space="0" w:color="auto"/>
      </w:divBdr>
    </w:div>
    <w:div w:id="1558853158">
      <w:bodyDiv w:val="1"/>
      <w:marLeft w:val="0"/>
      <w:marRight w:val="0"/>
      <w:marTop w:val="0"/>
      <w:marBottom w:val="0"/>
      <w:divBdr>
        <w:top w:val="none" w:sz="0" w:space="0" w:color="auto"/>
        <w:left w:val="none" w:sz="0" w:space="0" w:color="auto"/>
        <w:bottom w:val="none" w:sz="0" w:space="0" w:color="auto"/>
        <w:right w:val="none" w:sz="0" w:space="0" w:color="auto"/>
      </w:divBdr>
    </w:div>
    <w:div w:id="1558858907">
      <w:bodyDiv w:val="1"/>
      <w:marLeft w:val="0"/>
      <w:marRight w:val="0"/>
      <w:marTop w:val="0"/>
      <w:marBottom w:val="0"/>
      <w:divBdr>
        <w:top w:val="none" w:sz="0" w:space="0" w:color="auto"/>
        <w:left w:val="none" w:sz="0" w:space="0" w:color="auto"/>
        <w:bottom w:val="none" w:sz="0" w:space="0" w:color="auto"/>
        <w:right w:val="none" w:sz="0" w:space="0" w:color="auto"/>
      </w:divBdr>
    </w:div>
    <w:div w:id="1558861137">
      <w:bodyDiv w:val="1"/>
      <w:marLeft w:val="0"/>
      <w:marRight w:val="0"/>
      <w:marTop w:val="0"/>
      <w:marBottom w:val="0"/>
      <w:divBdr>
        <w:top w:val="none" w:sz="0" w:space="0" w:color="auto"/>
        <w:left w:val="none" w:sz="0" w:space="0" w:color="auto"/>
        <w:bottom w:val="none" w:sz="0" w:space="0" w:color="auto"/>
        <w:right w:val="none" w:sz="0" w:space="0" w:color="auto"/>
      </w:divBdr>
    </w:div>
    <w:div w:id="1558929938">
      <w:bodyDiv w:val="1"/>
      <w:marLeft w:val="0"/>
      <w:marRight w:val="0"/>
      <w:marTop w:val="0"/>
      <w:marBottom w:val="0"/>
      <w:divBdr>
        <w:top w:val="none" w:sz="0" w:space="0" w:color="auto"/>
        <w:left w:val="none" w:sz="0" w:space="0" w:color="auto"/>
        <w:bottom w:val="none" w:sz="0" w:space="0" w:color="auto"/>
        <w:right w:val="none" w:sz="0" w:space="0" w:color="auto"/>
      </w:divBdr>
    </w:div>
    <w:div w:id="1558932486">
      <w:bodyDiv w:val="1"/>
      <w:marLeft w:val="0"/>
      <w:marRight w:val="0"/>
      <w:marTop w:val="0"/>
      <w:marBottom w:val="0"/>
      <w:divBdr>
        <w:top w:val="none" w:sz="0" w:space="0" w:color="auto"/>
        <w:left w:val="none" w:sz="0" w:space="0" w:color="auto"/>
        <w:bottom w:val="none" w:sz="0" w:space="0" w:color="auto"/>
        <w:right w:val="none" w:sz="0" w:space="0" w:color="auto"/>
      </w:divBdr>
    </w:div>
    <w:div w:id="1558973846">
      <w:bodyDiv w:val="1"/>
      <w:marLeft w:val="0"/>
      <w:marRight w:val="0"/>
      <w:marTop w:val="0"/>
      <w:marBottom w:val="0"/>
      <w:divBdr>
        <w:top w:val="none" w:sz="0" w:space="0" w:color="auto"/>
        <w:left w:val="none" w:sz="0" w:space="0" w:color="auto"/>
        <w:bottom w:val="none" w:sz="0" w:space="0" w:color="auto"/>
        <w:right w:val="none" w:sz="0" w:space="0" w:color="auto"/>
      </w:divBdr>
    </w:div>
    <w:div w:id="1559049448">
      <w:bodyDiv w:val="1"/>
      <w:marLeft w:val="0"/>
      <w:marRight w:val="0"/>
      <w:marTop w:val="0"/>
      <w:marBottom w:val="0"/>
      <w:divBdr>
        <w:top w:val="none" w:sz="0" w:space="0" w:color="auto"/>
        <w:left w:val="none" w:sz="0" w:space="0" w:color="auto"/>
        <w:bottom w:val="none" w:sz="0" w:space="0" w:color="auto"/>
        <w:right w:val="none" w:sz="0" w:space="0" w:color="auto"/>
      </w:divBdr>
    </w:div>
    <w:div w:id="1559049682">
      <w:bodyDiv w:val="1"/>
      <w:marLeft w:val="0"/>
      <w:marRight w:val="0"/>
      <w:marTop w:val="0"/>
      <w:marBottom w:val="0"/>
      <w:divBdr>
        <w:top w:val="none" w:sz="0" w:space="0" w:color="auto"/>
        <w:left w:val="none" w:sz="0" w:space="0" w:color="auto"/>
        <w:bottom w:val="none" w:sz="0" w:space="0" w:color="auto"/>
        <w:right w:val="none" w:sz="0" w:space="0" w:color="auto"/>
      </w:divBdr>
    </w:div>
    <w:div w:id="1559248408">
      <w:bodyDiv w:val="1"/>
      <w:marLeft w:val="0"/>
      <w:marRight w:val="0"/>
      <w:marTop w:val="0"/>
      <w:marBottom w:val="0"/>
      <w:divBdr>
        <w:top w:val="none" w:sz="0" w:space="0" w:color="auto"/>
        <w:left w:val="none" w:sz="0" w:space="0" w:color="auto"/>
        <w:bottom w:val="none" w:sz="0" w:space="0" w:color="auto"/>
        <w:right w:val="none" w:sz="0" w:space="0" w:color="auto"/>
      </w:divBdr>
    </w:div>
    <w:div w:id="1559315069">
      <w:bodyDiv w:val="1"/>
      <w:marLeft w:val="0"/>
      <w:marRight w:val="0"/>
      <w:marTop w:val="0"/>
      <w:marBottom w:val="0"/>
      <w:divBdr>
        <w:top w:val="none" w:sz="0" w:space="0" w:color="auto"/>
        <w:left w:val="none" w:sz="0" w:space="0" w:color="auto"/>
        <w:bottom w:val="none" w:sz="0" w:space="0" w:color="auto"/>
        <w:right w:val="none" w:sz="0" w:space="0" w:color="auto"/>
      </w:divBdr>
    </w:div>
    <w:div w:id="1559395279">
      <w:bodyDiv w:val="1"/>
      <w:marLeft w:val="0"/>
      <w:marRight w:val="0"/>
      <w:marTop w:val="0"/>
      <w:marBottom w:val="0"/>
      <w:divBdr>
        <w:top w:val="none" w:sz="0" w:space="0" w:color="auto"/>
        <w:left w:val="none" w:sz="0" w:space="0" w:color="auto"/>
        <w:bottom w:val="none" w:sz="0" w:space="0" w:color="auto"/>
        <w:right w:val="none" w:sz="0" w:space="0" w:color="auto"/>
      </w:divBdr>
    </w:div>
    <w:div w:id="1559437100">
      <w:bodyDiv w:val="1"/>
      <w:marLeft w:val="0"/>
      <w:marRight w:val="0"/>
      <w:marTop w:val="0"/>
      <w:marBottom w:val="0"/>
      <w:divBdr>
        <w:top w:val="none" w:sz="0" w:space="0" w:color="auto"/>
        <w:left w:val="none" w:sz="0" w:space="0" w:color="auto"/>
        <w:bottom w:val="none" w:sz="0" w:space="0" w:color="auto"/>
        <w:right w:val="none" w:sz="0" w:space="0" w:color="auto"/>
      </w:divBdr>
    </w:div>
    <w:div w:id="1559439975">
      <w:bodyDiv w:val="1"/>
      <w:marLeft w:val="0"/>
      <w:marRight w:val="0"/>
      <w:marTop w:val="0"/>
      <w:marBottom w:val="0"/>
      <w:divBdr>
        <w:top w:val="none" w:sz="0" w:space="0" w:color="auto"/>
        <w:left w:val="none" w:sz="0" w:space="0" w:color="auto"/>
        <w:bottom w:val="none" w:sz="0" w:space="0" w:color="auto"/>
        <w:right w:val="none" w:sz="0" w:space="0" w:color="auto"/>
      </w:divBdr>
    </w:div>
    <w:div w:id="1559585593">
      <w:bodyDiv w:val="1"/>
      <w:marLeft w:val="0"/>
      <w:marRight w:val="0"/>
      <w:marTop w:val="0"/>
      <w:marBottom w:val="0"/>
      <w:divBdr>
        <w:top w:val="none" w:sz="0" w:space="0" w:color="auto"/>
        <w:left w:val="none" w:sz="0" w:space="0" w:color="auto"/>
        <w:bottom w:val="none" w:sz="0" w:space="0" w:color="auto"/>
        <w:right w:val="none" w:sz="0" w:space="0" w:color="auto"/>
      </w:divBdr>
    </w:div>
    <w:div w:id="1559626130">
      <w:bodyDiv w:val="1"/>
      <w:marLeft w:val="0"/>
      <w:marRight w:val="0"/>
      <w:marTop w:val="0"/>
      <w:marBottom w:val="0"/>
      <w:divBdr>
        <w:top w:val="none" w:sz="0" w:space="0" w:color="auto"/>
        <w:left w:val="none" w:sz="0" w:space="0" w:color="auto"/>
        <w:bottom w:val="none" w:sz="0" w:space="0" w:color="auto"/>
        <w:right w:val="none" w:sz="0" w:space="0" w:color="auto"/>
      </w:divBdr>
    </w:div>
    <w:div w:id="1559780160">
      <w:bodyDiv w:val="1"/>
      <w:marLeft w:val="0"/>
      <w:marRight w:val="0"/>
      <w:marTop w:val="0"/>
      <w:marBottom w:val="0"/>
      <w:divBdr>
        <w:top w:val="none" w:sz="0" w:space="0" w:color="auto"/>
        <w:left w:val="none" w:sz="0" w:space="0" w:color="auto"/>
        <w:bottom w:val="none" w:sz="0" w:space="0" w:color="auto"/>
        <w:right w:val="none" w:sz="0" w:space="0" w:color="auto"/>
      </w:divBdr>
    </w:div>
    <w:div w:id="1559780502">
      <w:bodyDiv w:val="1"/>
      <w:marLeft w:val="0"/>
      <w:marRight w:val="0"/>
      <w:marTop w:val="0"/>
      <w:marBottom w:val="0"/>
      <w:divBdr>
        <w:top w:val="none" w:sz="0" w:space="0" w:color="auto"/>
        <w:left w:val="none" w:sz="0" w:space="0" w:color="auto"/>
        <w:bottom w:val="none" w:sz="0" w:space="0" w:color="auto"/>
        <w:right w:val="none" w:sz="0" w:space="0" w:color="auto"/>
      </w:divBdr>
    </w:div>
    <w:div w:id="1560021064">
      <w:bodyDiv w:val="1"/>
      <w:marLeft w:val="0"/>
      <w:marRight w:val="0"/>
      <w:marTop w:val="0"/>
      <w:marBottom w:val="0"/>
      <w:divBdr>
        <w:top w:val="none" w:sz="0" w:space="0" w:color="auto"/>
        <w:left w:val="none" w:sz="0" w:space="0" w:color="auto"/>
        <w:bottom w:val="none" w:sz="0" w:space="0" w:color="auto"/>
        <w:right w:val="none" w:sz="0" w:space="0" w:color="auto"/>
      </w:divBdr>
    </w:div>
    <w:div w:id="1560167223">
      <w:bodyDiv w:val="1"/>
      <w:marLeft w:val="0"/>
      <w:marRight w:val="0"/>
      <w:marTop w:val="0"/>
      <w:marBottom w:val="0"/>
      <w:divBdr>
        <w:top w:val="none" w:sz="0" w:space="0" w:color="auto"/>
        <w:left w:val="none" w:sz="0" w:space="0" w:color="auto"/>
        <w:bottom w:val="none" w:sz="0" w:space="0" w:color="auto"/>
        <w:right w:val="none" w:sz="0" w:space="0" w:color="auto"/>
      </w:divBdr>
    </w:div>
    <w:div w:id="1560169376">
      <w:bodyDiv w:val="1"/>
      <w:marLeft w:val="0"/>
      <w:marRight w:val="0"/>
      <w:marTop w:val="0"/>
      <w:marBottom w:val="0"/>
      <w:divBdr>
        <w:top w:val="none" w:sz="0" w:space="0" w:color="auto"/>
        <w:left w:val="none" w:sz="0" w:space="0" w:color="auto"/>
        <w:bottom w:val="none" w:sz="0" w:space="0" w:color="auto"/>
        <w:right w:val="none" w:sz="0" w:space="0" w:color="auto"/>
      </w:divBdr>
    </w:div>
    <w:div w:id="1560239493">
      <w:bodyDiv w:val="1"/>
      <w:marLeft w:val="0"/>
      <w:marRight w:val="0"/>
      <w:marTop w:val="0"/>
      <w:marBottom w:val="0"/>
      <w:divBdr>
        <w:top w:val="none" w:sz="0" w:space="0" w:color="auto"/>
        <w:left w:val="none" w:sz="0" w:space="0" w:color="auto"/>
        <w:bottom w:val="none" w:sz="0" w:space="0" w:color="auto"/>
        <w:right w:val="none" w:sz="0" w:space="0" w:color="auto"/>
      </w:divBdr>
    </w:div>
    <w:div w:id="1560477754">
      <w:bodyDiv w:val="1"/>
      <w:marLeft w:val="0"/>
      <w:marRight w:val="0"/>
      <w:marTop w:val="0"/>
      <w:marBottom w:val="0"/>
      <w:divBdr>
        <w:top w:val="none" w:sz="0" w:space="0" w:color="auto"/>
        <w:left w:val="none" w:sz="0" w:space="0" w:color="auto"/>
        <w:bottom w:val="none" w:sz="0" w:space="0" w:color="auto"/>
        <w:right w:val="none" w:sz="0" w:space="0" w:color="auto"/>
      </w:divBdr>
    </w:div>
    <w:div w:id="1560480648">
      <w:bodyDiv w:val="1"/>
      <w:marLeft w:val="0"/>
      <w:marRight w:val="0"/>
      <w:marTop w:val="0"/>
      <w:marBottom w:val="0"/>
      <w:divBdr>
        <w:top w:val="none" w:sz="0" w:space="0" w:color="auto"/>
        <w:left w:val="none" w:sz="0" w:space="0" w:color="auto"/>
        <w:bottom w:val="none" w:sz="0" w:space="0" w:color="auto"/>
        <w:right w:val="none" w:sz="0" w:space="0" w:color="auto"/>
      </w:divBdr>
    </w:div>
    <w:div w:id="1560555521">
      <w:bodyDiv w:val="1"/>
      <w:marLeft w:val="0"/>
      <w:marRight w:val="0"/>
      <w:marTop w:val="0"/>
      <w:marBottom w:val="0"/>
      <w:divBdr>
        <w:top w:val="none" w:sz="0" w:space="0" w:color="auto"/>
        <w:left w:val="none" w:sz="0" w:space="0" w:color="auto"/>
        <w:bottom w:val="none" w:sz="0" w:space="0" w:color="auto"/>
        <w:right w:val="none" w:sz="0" w:space="0" w:color="auto"/>
      </w:divBdr>
    </w:div>
    <w:div w:id="1560626140">
      <w:bodyDiv w:val="1"/>
      <w:marLeft w:val="0"/>
      <w:marRight w:val="0"/>
      <w:marTop w:val="0"/>
      <w:marBottom w:val="0"/>
      <w:divBdr>
        <w:top w:val="none" w:sz="0" w:space="0" w:color="auto"/>
        <w:left w:val="none" w:sz="0" w:space="0" w:color="auto"/>
        <w:bottom w:val="none" w:sz="0" w:space="0" w:color="auto"/>
        <w:right w:val="none" w:sz="0" w:space="0" w:color="auto"/>
      </w:divBdr>
    </w:div>
    <w:div w:id="1560633400">
      <w:bodyDiv w:val="1"/>
      <w:marLeft w:val="0"/>
      <w:marRight w:val="0"/>
      <w:marTop w:val="0"/>
      <w:marBottom w:val="0"/>
      <w:divBdr>
        <w:top w:val="none" w:sz="0" w:space="0" w:color="auto"/>
        <w:left w:val="none" w:sz="0" w:space="0" w:color="auto"/>
        <w:bottom w:val="none" w:sz="0" w:space="0" w:color="auto"/>
        <w:right w:val="none" w:sz="0" w:space="0" w:color="auto"/>
      </w:divBdr>
    </w:div>
    <w:div w:id="1560700891">
      <w:bodyDiv w:val="1"/>
      <w:marLeft w:val="0"/>
      <w:marRight w:val="0"/>
      <w:marTop w:val="0"/>
      <w:marBottom w:val="0"/>
      <w:divBdr>
        <w:top w:val="none" w:sz="0" w:space="0" w:color="auto"/>
        <w:left w:val="none" w:sz="0" w:space="0" w:color="auto"/>
        <w:bottom w:val="none" w:sz="0" w:space="0" w:color="auto"/>
        <w:right w:val="none" w:sz="0" w:space="0" w:color="auto"/>
      </w:divBdr>
    </w:div>
    <w:div w:id="1560706947">
      <w:bodyDiv w:val="1"/>
      <w:marLeft w:val="0"/>
      <w:marRight w:val="0"/>
      <w:marTop w:val="0"/>
      <w:marBottom w:val="0"/>
      <w:divBdr>
        <w:top w:val="none" w:sz="0" w:space="0" w:color="auto"/>
        <w:left w:val="none" w:sz="0" w:space="0" w:color="auto"/>
        <w:bottom w:val="none" w:sz="0" w:space="0" w:color="auto"/>
        <w:right w:val="none" w:sz="0" w:space="0" w:color="auto"/>
      </w:divBdr>
    </w:div>
    <w:div w:id="1560827973">
      <w:bodyDiv w:val="1"/>
      <w:marLeft w:val="0"/>
      <w:marRight w:val="0"/>
      <w:marTop w:val="0"/>
      <w:marBottom w:val="0"/>
      <w:divBdr>
        <w:top w:val="none" w:sz="0" w:space="0" w:color="auto"/>
        <w:left w:val="none" w:sz="0" w:space="0" w:color="auto"/>
        <w:bottom w:val="none" w:sz="0" w:space="0" w:color="auto"/>
        <w:right w:val="none" w:sz="0" w:space="0" w:color="auto"/>
      </w:divBdr>
    </w:div>
    <w:div w:id="1560895555">
      <w:bodyDiv w:val="1"/>
      <w:marLeft w:val="0"/>
      <w:marRight w:val="0"/>
      <w:marTop w:val="0"/>
      <w:marBottom w:val="0"/>
      <w:divBdr>
        <w:top w:val="none" w:sz="0" w:space="0" w:color="auto"/>
        <w:left w:val="none" w:sz="0" w:space="0" w:color="auto"/>
        <w:bottom w:val="none" w:sz="0" w:space="0" w:color="auto"/>
        <w:right w:val="none" w:sz="0" w:space="0" w:color="auto"/>
      </w:divBdr>
    </w:div>
    <w:div w:id="1560901550">
      <w:bodyDiv w:val="1"/>
      <w:marLeft w:val="0"/>
      <w:marRight w:val="0"/>
      <w:marTop w:val="0"/>
      <w:marBottom w:val="0"/>
      <w:divBdr>
        <w:top w:val="none" w:sz="0" w:space="0" w:color="auto"/>
        <w:left w:val="none" w:sz="0" w:space="0" w:color="auto"/>
        <w:bottom w:val="none" w:sz="0" w:space="0" w:color="auto"/>
        <w:right w:val="none" w:sz="0" w:space="0" w:color="auto"/>
      </w:divBdr>
    </w:div>
    <w:div w:id="1560937394">
      <w:bodyDiv w:val="1"/>
      <w:marLeft w:val="0"/>
      <w:marRight w:val="0"/>
      <w:marTop w:val="0"/>
      <w:marBottom w:val="0"/>
      <w:divBdr>
        <w:top w:val="none" w:sz="0" w:space="0" w:color="auto"/>
        <w:left w:val="none" w:sz="0" w:space="0" w:color="auto"/>
        <w:bottom w:val="none" w:sz="0" w:space="0" w:color="auto"/>
        <w:right w:val="none" w:sz="0" w:space="0" w:color="auto"/>
      </w:divBdr>
    </w:div>
    <w:div w:id="1561012389">
      <w:bodyDiv w:val="1"/>
      <w:marLeft w:val="0"/>
      <w:marRight w:val="0"/>
      <w:marTop w:val="0"/>
      <w:marBottom w:val="0"/>
      <w:divBdr>
        <w:top w:val="none" w:sz="0" w:space="0" w:color="auto"/>
        <w:left w:val="none" w:sz="0" w:space="0" w:color="auto"/>
        <w:bottom w:val="none" w:sz="0" w:space="0" w:color="auto"/>
        <w:right w:val="none" w:sz="0" w:space="0" w:color="auto"/>
      </w:divBdr>
    </w:div>
    <w:div w:id="1561134110">
      <w:bodyDiv w:val="1"/>
      <w:marLeft w:val="0"/>
      <w:marRight w:val="0"/>
      <w:marTop w:val="0"/>
      <w:marBottom w:val="0"/>
      <w:divBdr>
        <w:top w:val="none" w:sz="0" w:space="0" w:color="auto"/>
        <w:left w:val="none" w:sz="0" w:space="0" w:color="auto"/>
        <w:bottom w:val="none" w:sz="0" w:space="0" w:color="auto"/>
        <w:right w:val="none" w:sz="0" w:space="0" w:color="auto"/>
      </w:divBdr>
    </w:div>
    <w:div w:id="1561288469">
      <w:bodyDiv w:val="1"/>
      <w:marLeft w:val="0"/>
      <w:marRight w:val="0"/>
      <w:marTop w:val="0"/>
      <w:marBottom w:val="0"/>
      <w:divBdr>
        <w:top w:val="none" w:sz="0" w:space="0" w:color="auto"/>
        <w:left w:val="none" w:sz="0" w:space="0" w:color="auto"/>
        <w:bottom w:val="none" w:sz="0" w:space="0" w:color="auto"/>
        <w:right w:val="none" w:sz="0" w:space="0" w:color="auto"/>
      </w:divBdr>
    </w:div>
    <w:div w:id="1561480467">
      <w:bodyDiv w:val="1"/>
      <w:marLeft w:val="0"/>
      <w:marRight w:val="0"/>
      <w:marTop w:val="0"/>
      <w:marBottom w:val="0"/>
      <w:divBdr>
        <w:top w:val="none" w:sz="0" w:space="0" w:color="auto"/>
        <w:left w:val="none" w:sz="0" w:space="0" w:color="auto"/>
        <w:bottom w:val="none" w:sz="0" w:space="0" w:color="auto"/>
        <w:right w:val="none" w:sz="0" w:space="0" w:color="auto"/>
      </w:divBdr>
    </w:div>
    <w:div w:id="1561672085">
      <w:bodyDiv w:val="1"/>
      <w:marLeft w:val="0"/>
      <w:marRight w:val="0"/>
      <w:marTop w:val="0"/>
      <w:marBottom w:val="0"/>
      <w:divBdr>
        <w:top w:val="none" w:sz="0" w:space="0" w:color="auto"/>
        <w:left w:val="none" w:sz="0" w:space="0" w:color="auto"/>
        <w:bottom w:val="none" w:sz="0" w:space="0" w:color="auto"/>
        <w:right w:val="none" w:sz="0" w:space="0" w:color="auto"/>
      </w:divBdr>
    </w:div>
    <w:div w:id="1561942467">
      <w:bodyDiv w:val="1"/>
      <w:marLeft w:val="0"/>
      <w:marRight w:val="0"/>
      <w:marTop w:val="0"/>
      <w:marBottom w:val="0"/>
      <w:divBdr>
        <w:top w:val="none" w:sz="0" w:space="0" w:color="auto"/>
        <w:left w:val="none" w:sz="0" w:space="0" w:color="auto"/>
        <w:bottom w:val="none" w:sz="0" w:space="0" w:color="auto"/>
        <w:right w:val="none" w:sz="0" w:space="0" w:color="auto"/>
      </w:divBdr>
    </w:div>
    <w:div w:id="1561945270">
      <w:bodyDiv w:val="1"/>
      <w:marLeft w:val="0"/>
      <w:marRight w:val="0"/>
      <w:marTop w:val="0"/>
      <w:marBottom w:val="0"/>
      <w:divBdr>
        <w:top w:val="none" w:sz="0" w:space="0" w:color="auto"/>
        <w:left w:val="none" w:sz="0" w:space="0" w:color="auto"/>
        <w:bottom w:val="none" w:sz="0" w:space="0" w:color="auto"/>
        <w:right w:val="none" w:sz="0" w:space="0" w:color="auto"/>
      </w:divBdr>
    </w:div>
    <w:div w:id="1561986010">
      <w:bodyDiv w:val="1"/>
      <w:marLeft w:val="0"/>
      <w:marRight w:val="0"/>
      <w:marTop w:val="0"/>
      <w:marBottom w:val="0"/>
      <w:divBdr>
        <w:top w:val="none" w:sz="0" w:space="0" w:color="auto"/>
        <w:left w:val="none" w:sz="0" w:space="0" w:color="auto"/>
        <w:bottom w:val="none" w:sz="0" w:space="0" w:color="auto"/>
        <w:right w:val="none" w:sz="0" w:space="0" w:color="auto"/>
      </w:divBdr>
    </w:div>
    <w:div w:id="1561986223">
      <w:bodyDiv w:val="1"/>
      <w:marLeft w:val="0"/>
      <w:marRight w:val="0"/>
      <w:marTop w:val="0"/>
      <w:marBottom w:val="0"/>
      <w:divBdr>
        <w:top w:val="none" w:sz="0" w:space="0" w:color="auto"/>
        <w:left w:val="none" w:sz="0" w:space="0" w:color="auto"/>
        <w:bottom w:val="none" w:sz="0" w:space="0" w:color="auto"/>
        <w:right w:val="none" w:sz="0" w:space="0" w:color="auto"/>
      </w:divBdr>
    </w:div>
    <w:div w:id="1561987465">
      <w:bodyDiv w:val="1"/>
      <w:marLeft w:val="0"/>
      <w:marRight w:val="0"/>
      <w:marTop w:val="0"/>
      <w:marBottom w:val="0"/>
      <w:divBdr>
        <w:top w:val="none" w:sz="0" w:space="0" w:color="auto"/>
        <w:left w:val="none" w:sz="0" w:space="0" w:color="auto"/>
        <w:bottom w:val="none" w:sz="0" w:space="0" w:color="auto"/>
        <w:right w:val="none" w:sz="0" w:space="0" w:color="auto"/>
      </w:divBdr>
    </w:div>
    <w:div w:id="1562134017">
      <w:bodyDiv w:val="1"/>
      <w:marLeft w:val="0"/>
      <w:marRight w:val="0"/>
      <w:marTop w:val="0"/>
      <w:marBottom w:val="0"/>
      <w:divBdr>
        <w:top w:val="none" w:sz="0" w:space="0" w:color="auto"/>
        <w:left w:val="none" w:sz="0" w:space="0" w:color="auto"/>
        <w:bottom w:val="none" w:sz="0" w:space="0" w:color="auto"/>
        <w:right w:val="none" w:sz="0" w:space="0" w:color="auto"/>
      </w:divBdr>
    </w:div>
    <w:div w:id="1562208668">
      <w:bodyDiv w:val="1"/>
      <w:marLeft w:val="0"/>
      <w:marRight w:val="0"/>
      <w:marTop w:val="0"/>
      <w:marBottom w:val="0"/>
      <w:divBdr>
        <w:top w:val="none" w:sz="0" w:space="0" w:color="auto"/>
        <w:left w:val="none" w:sz="0" w:space="0" w:color="auto"/>
        <w:bottom w:val="none" w:sz="0" w:space="0" w:color="auto"/>
        <w:right w:val="none" w:sz="0" w:space="0" w:color="auto"/>
      </w:divBdr>
    </w:div>
    <w:div w:id="1562404729">
      <w:bodyDiv w:val="1"/>
      <w:marLeft w:val="0"/>
      <w:marRight w:val="0"/>
      <w:marTop w:val="0"/>
      <w:marBottom w:val="0"/>
      <w:divBdr>
        <w:top w:val="none" w:sz="0" w:space="0" w:color="auto"/>
        <w:left w:val="none" w:sz="0" w:space="0" w:color="auto"/>
        <w:bottom w:val="none" w:sz="0" w:space="0" w:color="auto"/>
        <w:right w:val="none" w:sz="0" w:space="0" w:color="auto"/>
      </w:divBdr>
    </w:div>
    <w:div w:id="1562593728">
      <w:bodyDiv w:val="1"/>
      <w:marLeft w:val="0"/>
      <w:marRight w:val="0"/>
      <w:marTop w:val="0"/>
      <w:marBottom w:val="0"/>
      <w:divBdr>
        <w:top w:val="none" w:sz="0" w:space="0" w:color="auto"/>
        <w:left w:val="none" w:sz="0" w:space="0" w:color="auto"/>
        <w:bottom w:val="none" w:sz="0" w:space="0" w:color="auto"/>
        <w:right w:val="none" w:sz="0" w:space="0" w:color="auto"/>
      </w:divBdr>
    </w:div>
    <w:div w:id="1562717679">
      <w:bodyDiv w:val="1"/>
      <w:marLeft w:val="0"/>
      <w:marRight w:val="0"/>
      <w:marTop w:val="0"/>
      <w:marBottom w:val="0"/>
      <w:divBdr>
        <w:top w:val="none" w:sz="0" w:space="0" w:color="auto"/>
        <w:left w:val="none" w:sz="0" w:space="0" w:color="auto"/>
        <w:bottom w:val="none" w:sz="0" w:space="0" w:color="auto"/>
        <w:right w:val="none" w:sz="0" w:space="0" w:color="auto"/>
      </w:divBdr>
    </w:div>
    <w:div w:id="1562793478">
      <w:bodyDiv w:val="1"/>
      <w:marLeft w:val="0"/>
      <w:marRight w:val="0"/>
      <w:marTop w:val="0"/>
      <w:marBottom w:val="0"/>
      <w:divBdr>
        <w:top w:val="none" w:sz="0" w:space="0" w:color="auto"/>
        <w:left w:val="none" w:sz="0" w:space="0" w:color="auto"/>
        <w:bottom w:val="none" w:sz="0" w:space="0" w:color="auto"/>
        <w:right w:val="none" w:sz="0" w:space="0" w:color="auto"/>
      </w:divBdr>
    </w:div>
    <w:div w:id="1562863025">
      <w:bodyDiv w:val="1"/>
      <w:marLeft w:val="0"/>
      <w:marRight w:val="0"/>
      <w:marTop w:val="0"/>
      <w:marBottom w:val="0"/>
      <w:divBdr>
        <w:top w:val="none" w:sz="0" w:space="0" w:color="auto"/>
        <w:left w:val="none" w:sz="0" w:space="0" w:color="auto"/>
        <w:bottom w:val="none" w:sz="0" w:space="0" w:color="auto"/>
        <w:right w:val="none" w:sz="0" w:space="0" w:color="auto"/>
      </w:divBdr>
    </w:div>
    <w:div w:id="1563099694">
      <w:bodyDiv w:val="1"/>
      <w:marLeft w:val="0"/>
      <w:marRight w:val="0"/>
      <w:marTop w:val="0"/>
      <w:marBottom w:val="0"/>
      <w:divBdr>
        <w:top w:val="none" w:sz="0" w:space="0" w:color="auto"/>
        <w:left w:val="none" w:sz="0" w:space="0" w:color="auto"/>
        <w:bottom w:val="none" w:sz="0" w:space="0" w:color="auto"/>
        <w:right w:val="none" w:sz="0" w:space="0" w:color="auto"/>
      </w:divBdr>
    </w:div>
    <w:div w:id="1563103086">
      <w:bodyDiv w:val="1"/>
      <w:marLeft w:val="0"/>
      <w:marRight w:val="0"/>
      <w:marTop w:val="0"/>
      <w:marBottom w:val="0"/>
      <w:divBdr>
        <w:top w:val="none" w:sz="0" w:space="0" w:color="auto"/>
        <w:left w:val="none" w:sz="0" w:space="0" w:color="auto"/>
        <w:bottom w:val="none" w:sz="0" w:space="0" w:color="auto"/>
        <w:right w:val="none" w:sz="0" w:space="0" w:color="auto"/>
      </w:divBdr>
    </w:div>
    <w:div w:id="1563251201">
      <w:bodyDiv w:val="1"/>
      <w:marLeft w:val="0"/>
      <w:marRight w:val="0"/>
      <w:marTop w:val="0"/>
      <w:marBottom w:val="0"/>
      <w:divBdr>
        <w:top w:val="none" w:sz="0" w:space="0" w:color="auto"/>
        <w:left w:val="none" w:sz="0" w:space="0" w:color="auto"/>
        <w:bottom w:val="none" w:sz="0" w:space="0" w:color="auto"/>
        <w:right w:val="none" w:sz="0" w:space="0" w:color="auto"/>
      </w:divBdr>
    </w:div>
    <w:div w:id="1563251381">
      <w:bodyDiv w:val="1"/>
      <w:marLeft w:val="0"/>
      <w:marRight w:val="0"/>
      <w:marTop w:val="0"/>
      <w:marBottom w:val="0"/>
      <w:divBdr>
        <w:top w:val="none" w:sz="0" w:space="0" w:color="auto"/>
        <w:left w:val="none" w:sz="0" w:space="0" w:color="auto"/>
        <w:bottom w:val="none" w:sz="0" w:space="0" w:color="auto"/>
        <w:right w:val="none" w:sz="0" w:space="0" w:color="auto"/>
      </w:divBdr>
    </w:div>
    <w:div w:id="1563372393">
      <w:bodyDiv w:val="1"/>
      <w:marLeft w:val="0"/>
      <w:marRight w:val="0"/>
      <w:marTop w:val="0"/>
      <w:marBottom w:val="0"/>
      <w:divBdr>
        <w:top w:val="none" w:sz="0" w:space="0" w:color="auto"/>
        <w:left w:val="none" w:sz="0" w:space="0" w:color="auto"/>
        <w:bottom w:val="none" w:sz="0" w:space="0" w:color="auto"/>
        <w:right w:val="none" w:sz="0" w:space="0" w:color="auto"/>
      </w:divBdr>
    </w:div>
    <w:div w:id="1563562886">
      <w:bodyDiv w:val="1"/>
      <w:marLeft w:val="0"/>
      <w:marRight w:val="0"/>
      <w:marTop w:val="0"/>
      <w:marBottom w:val="0"/>
      <w:divBdr>
        <w:top w:val="none" w:sz="0" w:space="0" w:color="auto"/>
        <w:left w:val="none" w:sz="0" w:space="0" w:color="auto"/>
        <w:bottom w:val="none" w:sz="0" w:space="0" w:color="auto"/>
        <w:right w:val="none" w:sz="0" w:space="0" w:color="auto"/>
      </w:divBdr>
    </w:div>
    <w:div w:id="1563830770">
      <w:bodyDiv w:val="1"/>
      <w:marLeft w:val="0"/>
      <w:marRight w:val="0"/>
      <w:marTop w:val="0"/>
      <w:marBottom w:val="0"/>
      <w:divBdr>
        <w:top w:val="none" w:sz="0" w:space="0" w:color="auto"/>
        <w:left w:val="none" w:sz="0" w:space="0" w:color="auto"/>
        <w:bottom w:val="none" w:sz="0" w:space="0" w:color="auto"/>
        <w:right w:val="none" w:sz="0" w:space="0" w:color="auto"/>
      </w:divBdr>
    </w:div>
    <w:div w:id="1563835680">
      <w:bodyDiv w:val="1"/>
      <w:marLeft w:val="0"/>
      <w:marRight w:val="0"/>
      <w:marTop w:val="0"/>
      <w:marBottom w:val="0"/>
      <w:divBdr>
        <w:top w:val="none" w:sz="0" w:space="0" w:color="auto"/>
        <w:left w:val="none" w:sz="0" w:space="0" w:color="auto"/>
        <w:bottom w:val="none" w:sz="0" w:space="0" w:color="auto"/>
        <w:right w:val="none" w:sz="0" w:space="0" w:color="auto"/>
      </w:divBdr>
    </w:div>
    <w:div w:id="1563904760">
      <w:bodyDiv w:val="1"/>
      <w:marLeft w:val="0"/>
      <w:marRight w:val="0"/>
      <w:marTop w:val="0"/>
      <w:marBottom w:val="0"/>
      <w:divBdr>
        <w:top w:val="none" w:sz="0" w:space="0" w:color="auto"/>
        <w:left w:val="none" w:sz="0" w:space="0" w:color="auto"/>
        <w:bottom w:val="none" w:sz="0" w:space="0" w:color="auto"/>
        <w:right w:val="none" w:sz="0" w:space="0" w:color="auto"/>
      </w:divBdr>
    </w:div>
    <w:div w:id="1563981234">
      <w:bodyDiv w:val="1"/>
      <w:marLeft w:val="0"/>
      <w:marRight w:val="0"/>
      <w:marTop w:val="0"/>
      <w:marBottom w:val="0"/>
      <w:divBdr>
        <w:top w:val="none" w:sz="0" w:space="0" w:color="auto"/>
        <w:left w:val="none" w:sz="0" w:space="0" w:color="auto"/>
        <w:bottom w:val="none" w:sz="0" w:space="0" w:color="auto"/>
        <w:right w:val="none" w:sz="0" w:space="0" w:color="auto"/>
      </w:divBdr>
    </w:div>
    <w:div w:id="1564219957">
      <w:bodyDiv w:val="1"/>
      <w:marLeft w:val="0"/>
      <w:marRight w:val="0"/>
      <w:marTop w:val="0"/>
      <w:marBottom w:val="0"/>
      <w:divBdr>
        <w:top w:val="none" w:sz="0" w:space="0" w:color="auto"/>
        <w:left w:val="none" w:sz="0" w:space="0" w:color="auto"/>
        <w:bottom w:val="none" w:sz="0" w:space="0" w:color="auto"/>
        <w:right w:val="none" w:sz="0" w:space="0" w:color="auto"/>
      </w:divBdr>
    </w:div>
    <w:div w:id="1564412871">
      <w:bodyDiv w:val="1"/>
      <w:marLeft w:val="0"/>
      <w:marRight w:val="0"/>
      <w:marTop w:val="0"/>
      <w:marBottom w:val="0"/>
      <w:divBdr>
        <w:top w:val="none" w:sz="0" w:space="0" w:color="auto"/>
        <w:left w:val="none" w:sz="0" w:space="0" w:color="auto"/>
        <w:bottom w:val="none" w:sz="0" w:space="0" w:color="auto"/>
        <w:right w:val="none" w:sz="0" w:space="0" w:color="auto"/>
      </w:divBdr>
    </w:div>
    <w:div w:id="1564488297">
      <w:bodyDiv w:val="1"/>
      <w:marLeft w:val="0"/>
      <w:marRight w:val="0"/>
      <w:marTop w:val="0"/>
      <w:marBottom w:val="0"/>
      <w:divBdr>
        <w:top w:val="none" w:sz="0" w:space="0" w:color="auto"/>
        <w:left w:val="none" w:sz="0" w:space="0" w:color="auto"/>
        <w:bottom w:val="none" w:sz="0" w:space="0" w:color="auto"/>
        <w:right w:val="none" w:sz="0" w:space="0" w:color="auto"/>
      </w:divBdr>
    </w:div>
    <w:div w:id="1564558714">
      <w:bodyDiv w:val="1"/>
      <w:marLeft w:val="0"/>
      <w:marRight w:val="0"/>
      <w:marTop w:val="0"/>
      <w:marBottom w:val="0"/>
      <w:divBdr>
        <w:top w:val="none" w:sz="0" w:space="0" w:color="auto"/>
        <w:left w:val="none" w:sz="0" w:space="0" w:color="auto"/>
        <w:bottom w:val="none" w:sz="0" w:space="0" w:color="auto"/>
        <w:right w:val="none" w:sz="0" w:space="0" w:color="auto"/>
      </w:divBdr>
    </w:div>
    <w:div w:id="1564564024">
      <w:bodyDiv w:val="1"/>
      <w:marLeft w:val="0"/>
      <w:marRight w:val="0"/>
      <w:marTop w:val="0"/>
      <w:marBottom w:val="0"/>
      <w:divBdr>
        <w:top w:val="none" w:sz="0" w:space="0" w:color="auto"/>
        <w:left w:val="none" w:sz="0" w:space="0" w:color="auto"/>
        <w:bottom w:val="none" w:sz="0" w:space="0" w:color="auto"/>
        <w:right w:val="none" w:sz="0" w:space="0" w:color="auto"/>
      </w:divBdr>
    </w:div>
    <w:div w:id="1564635016">
      <w:bodyDiv w:val="1"/>
      <w:marLeft w:val="0"/>
      <w:marRight w:val="0"/>
      <w:marTop w:val="0"/>
      <w:marBottom w:val="0"/>
      <w:divBdr>
        <w:top w:val="none" w:sz="0" w:space="0" w:color="auto"/>
        <w:left w:val="none" w:sz="0" w:space="0" w:color="auto"/>
        <w:bottom w:val="none" w:sz="0" w:space="0" w:color="auto"/>
        <w:right w:val="none" w:sz="0" w:space="0" w:color="auto"/>
      </w:divBdr>
    </w:div>
    <w:div w:id="1564682518">
      <w:bodyDiv w:val="1"/>
      <w:marLeft w:val="0"/>
      <w:marRight w:val="0"/>
      <w:marTop w:val="0"/>
      <w:marBottom w:val="0"/>
      <w:divBdr>
        <w:top w:val="none" w:sz="0" w:space="0" w:color="auto"/>
        <w:left w:val="none" w:sz="0" w:space="0" w:color="auto"/>
        <w:bottom w:val="none" w:sz="0" w:space="0" w:color="auto"/>
        <w:right w:val="none" w:sz="0" w:space="0" w:color="auto"/>
      </w:divBdr>
    </w:div>
    <w:div w:id="1564828923">
      <w:bodyDiv w:val="1"/>
      <w:marLeft w:val="0"/>
      <w:marRight w:val="0"/>
      <w:marTop w:val="0"/>
      <w:marBottom w:val="0"/>
      <w:divBdr>
        <w:top w:val="none" w:sz="0" w:space="0" w:color="auto"/>
        <w:left w:val="none" w:sz="0" w:space="0" w:color="auto"/>
        <w:bottom w:val="none" w:sz="0" w:space="0" w:color="auto"/>
        <w:right w:val="none" w:sz="0" w:space="0" w:color="auto"/>
      </w:divBdr>
    </w:div>
    <w:div w:id="1564870731">
      <w:bodyDiv w:val="1"/>
      <w:marLeft w:val="0"/>
      <w:marRight w:val="0"/>
      <w:marTop w:val="0"/>
      <w:marBottom w:val="0"/>
      <w:divBdr>
        <w:top w:val="none" w:sz="0" w:space="0" w:color="auto"/>
        <w:left w:val="none" w:sz="0" w:space="0" w:color="auto"/>
        <w:bottom w:val="none" w:sz="0" w:space="0" w:color="auto"/>
        <w:right w:val="none" w:sz="0" w:space="0" w:color="auto"/>
      </w:divBdr>
    </w:div>
    <w:div w:id="1565019550">
      <w:bodyDiv w:val="1"/>
      <w:marLeft w:val="0"/>
      <w:marRight w:val="0"/>
      <w:marTop w:val="0"/>
      <w:marBottom w:val="0"/>
      <w:divBdr>
        <w:top w:val="none" w:sz="0" w:space="0" w:color="auto"/>
        <w:left w:val="none" w:sz="0" w:space="0" w:color="auto"/>
        <w:bottom w:val="none" w:sz="0" w:space="0" w:color="auto"/>
        <w:right w:val="none" w:sz="0" w:space="0" w:color="auto"/>
      </w:divBdr>
    </w:div>
    <w:div w:id="1565137486">
      <w:bodyDiv w:val="1"/>
      <w:marLeft w:val="0"/>
      <w:marRight w:val="0"/>
      <w:marTop w:val="0"/>
      <w:marBottom w:val="0"/>
      <w:divBdr>
        <w:top w:val="none" w:sz="0" w:space="0" w:color="auto"/>
        <w:left w:val="none" w:sz="0" w:space="0" w:color="auto"/>
        <w:bottom w:val="none" w:sz="0" w:space="0" w:color="auto"/>
        <w:right w:val="none" w:sz="0" w:space="0" w:color="auto"/>
      </w:divBdr>
    </w:div>
    <w:div w:id="1565140506">
      <w:bodyDiv w:val="1"/>
      <w:marLeft w:val="0"/>
      <w:marRight w:val="0"/>
      <w:marTop w:val="0"/>
      <w:marBottom w:val="0"/>
      <w:divBdr>
        <w:top w:val="none" w:sz="0" w:space="0" w:color="auto"/>
        <w:left w:val="none" w:sz="0" w:space="0" w:color="auto"/>
        <w:bottom w:val="none" w:sz="0" w:space="0" w:color="auto"/>
        <w:right w:val="none" w:sz="0" w:space="0" w:color="auto"/>
      </w:divBdr>
    </w:div>
    <w:div w:id="1565218780">
      <w:bodyDiv w:val="1"/>
      <w:marLeft w:val="0"/>
      <w:marRight w:val="0"/>
      <w:marTop w:val="0"/>
      <w:marBottom w:val="0"/>
      <w:divBdr>
        <w:top w:val="none" w:sz="0" w:space="0" w:color="auto"/>
        <w:left w:val="none" w:sz="0" w:space="0" w:color="auto"/>
        <w:bottom w:val="none" w:sz="0" w:space="0" w:color="auto"/>
        <w:right w:val="none" w:sz="0" w:space="0" w:color="auto"/>
      </w:divBdr>
    </w:div>
    <w:div w:id="1565292658">
      <w:bodyDiv w:val="1"/>
      <w:marLeft w:val="0"/>
      <w:marRight w:val="0"/>
      <w:marTop w:val="0"/>
      <w:marBottom w:val="0"/>
      <w:divBdr>
        <w:top w:val="none" w:sz="0" w:space="0" w:color="auto"/>
        <w:left w:val="none" w:sz="0" w:space="0" w:color="auto"/>
        <w:bottom w:val="none" w:sz="0" w:space="0" w:color="auto"/>
        <w:right w:val="none" w:sz="0" w:space="0" w:color="auto"/>
      </w:divBdr>
    </w:div>
    <w:div w:id="1565294208">
      <w:bodyDiv w:val="1"/>
      <w:marLeft w:val="0"/>
      <w:marRight w:val="0"/>
      <w:marTop w:val="0"/>
      <w:marBottom w:val="0"/>
      <w:divBdr>
        <w:top w:val="none" w:sz="0" w:space="0" w:color="auto"/>
        <w:left w:val="none" w:sz="0" w:space="0" w:color="auto"/>
        <w:bottom w:val="none" w:sz="0" w:space="0" w:color="auto"/>
        <w:right w:val="none" w:sz="0" w:space="0" w:color="auto"/>
      </w:divBdr>
    </w:div>
    <w:div w:id="1565528985">
      <w:bodyDiv w:val="1"/>
      <w:marLeft w:val="0"/>
      <w:marRight w:val="0"/>
      <w:marTop w:val="0"/>
      <w:marBottom w:val="0"/>
      <w:divBdr>
        <w:top w:val="none" w:sz="0" w:space="0" w:color="auto"/>
        <w:left w:val="none" w:sz="0" w:space="0" w:color="auto"/>
        <w:bottom w:val="none" w:sz="0" w:space="0" w:color="auto"/>
        <w:right w:val="none" w:sz="0" w:space="0" w:color="auto"/>
      </w:divBdr>
    </w:div>
    <w:div w:id="1565531149">
      <w:bodyDiv w:val="1"/>
      <w:marLeft w:val="0"/>
      <w:marRight w:val="0"/>
      <w:marTop w:val="0"/>
      <w:marBottom w:val="0"/>
      <w:divBdr>
        <w:top w:val="none" w:sz="0" w:space="0" w:color="auto"/>
        <w:left w:val="none" w:sz="0" w:space="0" w:color="auto"/>
        <w:bottom w:val="none" w:sz="0" w:space="0" w:color="auto"/>
        <w:right w:val="none" w:sz="0" w:space="0" w:color="auto"/>
      </w:divBdr>
    </w:div>
    <w:div w:id="1565751065">
      <w:bodyDiv w:val="1"/>
      <w:marLeft w:val="0"/>
      <w:marRight w:val="0"/>
      <w:marTop w:val="0"/>
      <w:marBottom w:val="0"/>
      <w:divBdr>
        <w:top w:val="none" w:sz="0" w:space="0" w:color="auto"/>
        <w:left w:val="none" w:sz="0" w:space="0" w:color="auto"/>
        <w:bottom w:val="none" w:sz="0" w:space="0" w:color="auto"/>
        <w:right w:val="none" w:sz="0" w:space="0" w:color="auto"/>
      </w:divBdr>
    </w:div>
    <w:div w:id="1565945277">
      <w:bodyDiv w:val="1"/>
      <w:marLeft w:val="0"/>
      <w:marRight w:val="0"/>
      <w:marTop w:val="0"/>
      <w:marBottom w:val="0"/>
      <w:divBdr>
        <w:top w:val="none" w:sz="0" w:space="0" w:color="auto"/>
        <w:left w:val="none" w:sz="0" w:space="0" w:color="auto"/>
        <w:bottom w:val="none" w:sz="0" w:space="0" w:color="auto"/>
        <w:right w:val="none" w:sz="0" w:space="0" w:color="auto"/>
      </w:divBdr>
    </w:div>
    <w:div w:id="1565991721">
      <w:bodyDiv w:val="1"/>
      <w:marLeft w:val="0"/>
      <w:marRight w:val="0"/>
      <w:marTop w:val="0"/>
      <w:marBottom w:val="0"/>
      <w:divBdr>
        <w:top w:val="none" w:sz="0" w:space="0" w:color="auto"/>
        <w:left w:val="none" w:sz="0" w:space="0" w:color="auto"/>
        <w:bottom w:val="none" w:sz="0" w:space="0" w:color="auto"/>
        <w:right w:val="none" w:sz="0" w:space="0" w:color="auto"/>
      </w:divBdr>
    </w:div>
    <w:div w:id="1566067697">
      <w:bodyDiv w:val="1"/>
      <w:marLeft w:val="0"/>
      <w:marRight w:val="0"/>
      <w:marTop w:val="0"/>
      <w:marBottom w:val="0"/>
      <w:divBdr>
        <w:top w:val="none" w:sz="0" w:space="0" w:color="auto"/>
        <w:left w:val="none" w:sz="0" w:space="0" w:color="auto"/>
        <w:bottom w:val="none" w:sz="0" w:space="0" w:color="auto"/>
        <w:right w:val="none" w:sz="0" w:space="0" w:color="auto"/>
      </w:divBdr>
    </w:div>
    <w:div w:id="1566332674">
      <w:bodyDiv w:val="1"/>
      <w:marLeft w:val="0"/>
      <w:marRight w:val="0"/>
      <w:marTop w:val="0"/>
      <w:marBottom w:val="0"/>
      <w:divBdr>
        <w:top w:val="none" w:sz="0" w:space="0" w:color="auto"/>
        <w:left w:val="none" w:sz="0" w:space="0" w:color="auto"/>
        <w:bottom w:val="none" w:sz="0" w:space="0" w:color="auto"/>
        <w:right w:val="none" w:sz="0" w:space="0" w:color="auto"/>
      </w:divBdr>
    </w:div>
    <w:div w:id="1566449840">
      <w:bodyDiv w:val="1"/>
      <w:marLeft w:val="0"/>
      <w:marRight w:val="0"/>
      <w:marTop w:val="0"/>
      <w:marBottom w:val="0"/>
      <w:divBdr>
        <w:top w:val="none" w:sz="0" w:space="0" w:color="auto"/>
        <w:left w:val="none" w:sz="0" w:space="0" w:color="auto"/>
        <w:bottom w:val="none" w:sz="0" w:space="0" w:color="auto"/>
        <w:right w:val="none" w:sz="0" w:space="0" w:color="auto"/>
      </w:divBdr>
    </w:div>
    <w:div w:id="1566450903">
      <w:bodyDiv w:val="1"/>
      <w:marLeft w:val="0"/>
      <w:marRight w:val="0"/>
      <w:marTop w:val="0"/>
      <w:marBottom w:val="0"/>
      <w:divBdr>
        <w:top w:val="none" w:sz="0" w:space="0" w:color="auto"/>
        <w:left w:val="none" w:sz="0" w:space="0" w:color="auto"/>
        <w:bottom w:val="none" w:sz="0" w:space="0" w:color="auto"/>
        <w:right w:val="none" w:sz="0" w:space="0" w:color="auto"/>
      </w:divBdr>
    </w:div>
    <w:div w:id="1566451881">
      <w:bodyDiv w:val="1"/>
      <w:marLeft w:val="0"/>
      <w:marRight w:val="0"/>
      <w:marTop w:val="0"/>
      <w:marBottom w:val="0"/>
      <w:divBdr>
        <w:top w:val="none" w:sz="0" w:space="0" w:color="auto"/>
        <w:left w:val="none" w:sz="0" w:space="0" w:color="auto"/>
        <w:bottom w:val="none" w:sz="0" w:space="0" w:color="auto"/>
        <w:right w:val="none" w:sz="0" w:space="0" w:color="auto"/>
      </w:divBdr>
    </w:div>
    <w:div w:id="1566573269">
      <w:bodyDiv w:val="1"/>
      <w:marLeft w:val="0"/>
      <w:marRight w:val="0"/>
      <w:marTop w:val="0"/>
      <w:marBottom w:val="0"/>
      <w:divBdr>
        <w:top w:val="none" w:sz="0" w:space="0" w:color="auto"/>
        <w:left w:val="none" w:sz="0" w:space="0" w:color="auto"/>
        <w:bottom w:val="none" w:sz="0" w:space="0" w:color="auto"/>
        <w:right w:val="none" w:sz="0" w:space="0" w:color="auto"/>
      </w:divBdr>
    </w:div>
    <w:div w:id="1566573315">
      <w:bodyDiv w:val="1"/>
      <w:marLeft w:val="0"/>
      <w:marRight w:val="0"/>
      <w:marTop w:val="0"/>
      <w:marBottom w:val="0"/>
      <w:divBdr>
        <w:top w:val="none" w:sz="0" w:space="0" w:color="auto"/>
        <w:left w:val="none" w:sz="0" w:space="0" w:color="auto"/>
        <w:bottom w:val="none" w:sz="0" w:space="0" w:color="auto"/>
        <w:right w:val="none" w:sz="0" w:space="0" w:color="auto"/>
      </w:divBdr>
    </w:div>
    <w:div w:id="1566602568">
      <w:bodyDiv w:val="1"/>
      <w:marLeft w:val="0"/>
      <w:marRight w:val="0"/>
      <w:marTop w:val="0"/>
      <w:marBottom w:val="0"/>
      <w:divBdr>
        <w:top w:val="none" w:sz="0" w:space="0" w:color="auto"/>
        <w:left w:val="none" w:sz="0" w:space="0" w:color="auto"/>
        <w:bottom w:val="none" w:sz="0" w:space="0" w:color="auto"/>
        <w:right w:val="none" w:sz="0" w:space="0" w:color="auto"/>
      </w:divBdr>
    </w:div>
    <w:div w:id="1566648185">
      <w:bodyDiv w:val="1"/>
      <w:marLeft w:val="0"/>
      <w:marRight w:val="0"/>
      <w:marTop w:val="0"/>
      <w:marBottom w:val="0"/>
      <w:divBdr>
        <w:top w:val="none" w:sz="0" w:space="0" w:color="auto"/>
        <w:left w:val="none" w:sz="0" w:space="0" w:color="auto"/>
        <w:bottom w:val="none" w:sz="0" w:space="0" w:color="auto"/>
        <w:right w:val="none" w:sz="0" w:space="0" w:color="auto"/>
      </w:divBdr>
    </w:div>
    <w:div w:id="1566912596">
      <w:bodyDiv w:val="1"/>
      <w:marLeft w:val="0"/>
      <w:marRight w:val="0"/>
      <w:marTop w:val="0"/>
      <w:marBottom w:val="0"/>
      <w:divBdr>
        <w:top w:val="none" w:sz="0" w:space="0" w:color="auto"/>
        <w:left w:val="none" w:sz="0" w:space="0" w:color="auto"/>
        <w:bottom w:val="none" w:sz="0" w:space="0" w:color="auto"/>
        <w:right w:val="none" w:sz="0" w:space="0" w:color="auto"/>
      </w:divBdr>
    </w:div>
    <w:div w:id="1566917696">
      <w:bodyDiv w:val="1"/>
      <w:marLeft w:val="0"/>
      <w:marRight w:val="0"/>
      <w:marTop w:val="0"/>
      <w:marBottom w:val="0"/>
      <w:divBdr>
        <w:top w:val="none" w:sz="0" w:space="0" w:color="auto"/>
        <w:left w:val="none" w:sz="0" w:space="0" w:color="auto"/>
        <w:bottom w:val="none" w:sz="0" w:space="0" w:color="auto"/>
        <w:right w:val="none" w:sz="0" w:space="0" w:color="auto"/>
      </w:divBdr>
    </w:div>
    <w:div w:id="1567036601">
      <w:bodyDiv w:val="1"/>
      <w:marLeft w:val="0"/>
      <w:marRight w:val="0"/>
      <w:marTop w:val="0"/>
      <w:marBottom w:val="0"/>
      <w:divBdr>
        <w:top w:val="none" w:sz="0" w:space="0" w:color="auto"/>
        <w:left w:val="none" w:sz="0" w:space="0" w:color="auto"/>
        <w:bottom w:val="none" w:sz="0" w:space="0" w:color="auto"/>
        <w:right w:val="none" w:sz="0" w:space="0" w:color="auto"/>
      </w:divBdr>
    </w:div>
    <w:div w:id="1567255316">
      <w:bodyDiv w:val="1"/>
      <w:marLeft w:val="0"/>
      <w:marRight w:val="0"/>
      <w:marTop w:val="0"/>
      <w:marBottom w:val="0"/>
      <w:divBdr>
        <w:top w:val="none" w:sz="0" w:space="0" w:color="auto"/>
        <w:left w:val="none" w:sz="0" w:space="0" w:color="auto"/>
        <w:bottom w:val="none" w:sz="0" w:space="0" w:color="auto"/>
        <w:right w:val="none" w:sz="0" w:space="0" w:color="auto"/>
      </w:divBdr>
    </w:div>
    <w:div w:id="1567374849">
      <w:bodyDiv w:val="1"/>
      <w:marLeft w:val="0"/>
      <w:marRight w:val="0"/>
      <w:marTop w:val="0"/>
      <w:marBottom w:val="0"/>
      <w:divBdr>
        <w:top w:val="none" w:sz="0" w:space="0" w:color="auto"/>
        <w:left w:val="none" w:sz="0" w:space="0" w:color="auto"/>
        <w:bottom w:val="none" w:sz="0" w:space="0" w:color="auto"/>
        <w:right w:val="none" w:sz="0" w:space="0" w:color="auto"/>
      </w:divBdr>
    </w:div>
    <w:div w:id="1567572787">
      <w:bodyDiv w:val="1"/>
      <w:marLeft w:val="0"/>
      <w:marRight w:val="0"/>
      <w:marTop w:val="0"/>
      <w:marBottom w:val="0"/>
      <w:divBdr>
        <w:top w:val="none" w:sz="0" w:space="0" w:color="auto"/>
        <w:left w:val="none" w:sz="0" w:space="0" w:color="auto"/>
        <w:bottom w:val="none" w:sz="0" w:space="0" w:color="auto"/>
        <w:right w:val="none" w:sz="0" w:space="0" w:color="auto"/>
      </w:divBdr>
    </w:div>
    <w:div w:id="1567648414">
      <w:bodyDiv w:val="1"/>
      <w:marLeft w:val="0"/>
      <w:marRight w:val="0"/>
      <w:marTop w:val="0"/>
      <w:marBottom w:val="0"/>
      <w:divBdr>
        <w:top w:val="none" w:sz="0" w:space="0" w:color="auto"/>
        <w:left w:val="none" w:sz="0" w:space="0" w:color="auto"/>
        <w:bottom w:val="none" w:sz="0" w:space="0" w:color="auto"/>
        <w:right w:val="none" w:sz="0" w:space="0" w:color="auto"/>
      </w:divBdr>
    </w:div>
    <w:div w:id="1567688866">
      <w:bodyDiv w:val="1"/>
      <w:marLeft w:val="0"/>
      <w:marRight w:val="0"/>
      <w:marTop w:val="0"/>
      <w:marBottom w:val="0"/>
      <w:divBdr>
        <w:top w:val="none" w:sz="0" w:space="0" w:color="auto"/>
        <w:left w:val="none" w:sz="0" w:space="0" w:color="auto"/>
        <w:bottom w:val="none" w:sz="0" w:space="0" w:color="auto"/>
        <w:right w:val="none" w:sz="0" w:space="0" w:color="auto"/>
      </w:divBdr>
    </w:div>
    <w:div w:id="1567691290">
      <w:bodyDiv w:val="1"/>
      <w:marLeft w:val="0"/>
      <w:marRight w:val="0"/>
      <w:marTop w:val="0"/>
      <w:marBottom w:val="0"/>
      <w:divBdr>
        <w:top w:val="none" w:sz="0" w:space="0" w:color="auto"/>
        <w:left w:val="none" w:sz="0" w:space="0" w:color="auto"/>
        <w:bottom w:val="none" w:sz="0" w:space="0" w:color="auto"/>
        <w:right w:val="none" w:sz="0" w:space="0" w:color="auto"/>
      </w:divBdr>
    </w:div>
    <w:div w:id="1567719299">
      <w:bodyDiv w:val="1"/>
      <w:marLeft w:val="0"/>
      <w:marRight w:val="0"/>
      <w:marTop w:val="0"/>
      <w:marBottom w:val="0"/>
      <w:divBdr>
        <w:top w:val="none" w:sz="0" w:space="0" w:color="auto"/>
        <w:left w:val="none" w:sz="0" w:space="0" w:color="auto"/>
        <w:bottom w:val="none" w:sz="0" w:space="0" w:color="auto"/>
        <w:right w:val="none" w:sz="0" w:space="0" w:color="auto"/>
      </w:divBdr>
    </w:div>
    <w:div w:id="1567840861">
      <w:bodyDiv w:val="1"/>
      <w:marLeft w:val="0"/>
      <w:marRight w:val="0"/>
      <w:marTop w:val="0"/>
      <w:marBottom w:val="0"/>
      <w:divBdr>
        <w:top w:val="none" w:sz="0" w:space="0" w:color="auto"/>
        <w:left w:val="none" w:sz="0" w:space="0" w:color="auto"/>
        <w:bottom w:val="none" w:sz="0" w:space="0" w:color="auto"/>
        <w:right w:val="none" w:sz="0" w:space="0" w:color="auto"/>
      </w:divBdr>
    </w:div>
    <w:div w:id="1567915224">
      <w:bodyDiv w:val="1"/>
      <w:marLeft w:val="0"/>
      <w:marRight w:val="0"/>
      <w:marTop w:val="0"/>
      <w:marBottom w:val="0"/>
      <w:divBdr>
        <w:top w:val="none" w:sz="0" w:space="0" w:color="auto"/>
        <w:left w:val="none" w:sz="0" w:space="0" w:color="auto"/>
        <w:bottom w:val="none" w:sz="0" w:space="0" w:color="auto"/>
        <w:right w:val="none" w:sz="0" w:space="0" w:color="auto"/>
      </w:divBdr>
    </w:div>
    <w:div w:id="1567915877">
      <w:bodyDiv w:val="1"/>
      <w:marLeft w:val="0"/>
      <w:marRight w:val="0"/>
      <w:marTop w:val="0"/>
      <w:marBottom w:val="0"/>
      <w:divBdr>
        <w:top w:val="none" w:sz="0" w:space="0" w:color="auto"/>
        <w:left w:val="none" w:sz="0" w:space="0" w:color="auto"/>
        <w:bottom w:val="none" w:sz="0" w:space="0" w:color="auto"/>
        <w:right w:val="none" w:sz="0" w:space="0" w:color="auto"/>
      </w:divBdr>
    </w:div>
    <w:div w:id="1567957565">
      <w:bodyDiv w:val="1"/>
      <w:marLeft w:val="0"/>
      <w:marRight w:val="0"/>
      <w:marTop w:val="0"/>
      <w:marBottom w:val="0"/>
      <w:divBdr>
        <w:top w:val="none" w:sz="0" w:space="0" w:color="auto"/>
        <w:left w:val="none" w:sz="0" w:space="0" w:color="auto"/>
        <w:bottom w:val="none" w:sz="0" w:space="0" w:color="auto"/>
        <w:right w:val="none" w:sz="0" w:space="0" w:color="auto"/>
      </w:divBdr>
    </w:div>
    <w:div w:id="1568033491">
      <w:bodyDiv w:val="1"/>
      <w:marLeft w:val="0"/>
      <w:marRight w:val="0"/>
      <w:marTop w:val="0"/>
      <w:marBottom w:val="0"/>
      <w:divBdr>
        <w:top w:val="none" w:sz="0" w:space="0" w:color="auto"/>
        <w:left w:val="none" w:sz="0" w:space="0" w:color="auto"/>
        <w:bottom w:val="none" w:sz="0" w:space="0" w:color="auto"/>
        <w:right w:val="none" w:sz="0" w:space="0" w:color="auto"/>
      </w:divBdr>
    </w:div>
    <w:div w:id="1568104102">
      <w:bodyDiv w:val="1"/>
      <w:marLeft w:val="0"/>
      <w:marRight w:val="0"/>
      <w:marTop w:val="0"/>
      <w:marBottom w:val="0"/>
      <w:divBdr>
        <w:top w:val="none" w:sz="0" w:space="0" w:color="auto"/>
        <w:left w:val="none" w:sz="0" w:space="0" w:color="auto"/>
        <w:bottom w:val="none" w:sz="0" w:space="0" w:color="auto"/>
        <w:right w:val="none" w:sz="0" w:space="0" w:color="auto"/>
      </w:divBdr>
    </w:div>
    <w:div w:id="1568223771">
      <w:bodyDiv w:val="1"/>
      <w:marLeft w:val="0"/>
      <w:marRight w:val="0"/>
      <w:marTop w:val="0"/>
      <w:marBottom w:val="0"/>
      <w:divBdr>
        <w:top w:val="none" w:sz="0" w:space="0" w:color="auto"/>
        <w:left w:val="none" w:sz="0" w:space="0" w:color="auto"/>
        <w:bottom w:val="none" w:sz="0" w:space="0" w:color="auto"/>
        <w:right w:val="none" w:sz="0" w:space="0" w:color="auto"/>
      </w:divBdr>
    </w:div>
    <w:div w:id="1568303044">
      <w:bodyDiv w:val="1"/>
      <w:marLeft w:val="0"/>
      <w:marRight w:val="0"/>
      <w:marTop w:val="0"/>
      <w:marBottom w:val="0"/>
      <w:divBdr>
        <w:top w:val="none" w:sz="0" w:space="0" w:color="auto"/>
        <w:left w:val="none" w:sz="0" w:space="0" w:color="auto"/>
        <w:bottom w:val="none" w:sz="0" w:space="0" w:color="auto"/>
        <w:right w:val="none" w:sz="0" w:space="0" w:color="auto"/>
      </w:divBdr>
    </w:div>
    <w:div w:id="1568371960">
      <w:bodyDiv w:val="1"/>
      <w:marLeft w:val="0"/>
      <w:marRight w:val="0"/>
      <w:marTop w:val="0"/>
      <w:marBottom w:val="0"/>
      <w:divBdr>
        <w:top w:val="none" w:sz="0" w:space="0" w:color="auto"/>
        <w:left w:val="none" w:sz="0" w:space="0" w:color="auto"/>
        <w:bottom w:val="none" w:sz="0" w:space="0" w:color="auto"/>
        <w:right w:val="none" w:sz="0" w:space="0" w:color="auto"/>
      </w:divBdr>
    </w:div>
    <w:div w:id="1568421083">
      <w:bodyDiv w:val="1"/>
      <w:marLeft w:val="0"/>
      <w:marRight w:val="0"/>
      <w:marTop w:val="0"/>
      <w:marBottom w:val="0"/>
      <w:divBdr>
        <w:top w:val="none" w:sz="0" w:space="0" w:color="auto"/>
        <w:left w:val="none" w:sz="0" w:space="0" w:color="auto"/>
        <w:bottom w:val="none" w:sz="0" w:space="0" w:color="auto"/>
        <w:right w:val="none" w:sz="0" w:space="0" w:color="auto"/>
      </w:divBdr>
    </w:div>
    <w:div w:id="1568610193">
      <w:bodyDiv w:val="1"/>
      <w:marLeft w:val="0"/>
      <w:marRight w:val="0"/>
      <w:marTop w:val="0"/>
      <w:marBottom w:val="0"/>
      <w:divBdr>
        <w:top w:val="none" w:sz="0" w:space="0" w:color="auto"/>
        <w:left w:val="none" w:sz="0" w:space="0" w:color="auto"/>
        <w:bottom w:val="none" w:sz="0" w:space="0" w:color="auto"/>
        <w:right w:val="none" w:sz="0" w:space="0" w:color="auto"/>
      </w:divBdr>
    </w:div>
    <w:div w:id="1568690350">
      <w:bodyDiv w:val="1"/>
      <w:marLeft w:val="0"/>
      <w:marRight w:val="0"/>
      <w:marTop w:val="0"/>
      <w:marBottom w:val="0"/>
      <w:divBdr>
        <w:top w:val="none" w:sz="0" w:space="0" w:color="auto"/>
        <w:left w:val="none" w:sz="0" w:space="0" w:color="auto"/>
        <w:bottom w:val="none" w:sz="0" w:space="0" w:color="auto"/>
        <w:right w:val="none" w:sz="0" w:space="0" w:color="auto"/>
      </w:divBdr>
    </w:div>
    <w:div w:id="1568802801">
      <w:bodyDiv w:val="1"/>
      <w:marLeft w:val="0"/>
      <w:marRight w:val="0"/>
      <w:marTop w:val="0"/>
      <w:marBottom w:val="0"/>
      <w:divBdr>
        <w:top w:val="none" w:sz="0" w:space="0" w:color="auto"/>
        <w:left w:val="none" w:sz="0" w:space="0" w:color="auto"/>
        <w:bottom w:val="none" w:sz="0" w:space="0" w:color="auto"/>
        <w:right w:val="none" w:sz="0" w:space="0" w:color="auto"/>
      </w:divBdr>
    </w:div>
    <w:div w:id="1568876483">
      <w:bodyDiv w:val="1"/>
      <w:marLeft w:val="0"/>
      <w:marRight w:val="0"/>
      <w:marTop w:val="0"/>
      <w:marBottom w:val="0"/>
      <w:divBdr>
        <w:top w:val="none" w:sz="0" w:space="0" w:color="auto"/>
        <w:left w:val="none" w:sz="0" w:space="0" w:color="auto"/>
        <w:bottom w:val="none" w:sz="0" w:space="0" w:color="auto"/>
        <w:right w:val="none" w:sz="0" w:space="0" w:color="auto"/>
      </w:divBdr>
    </w:div>
    <w:div w:id="1568998676">
      <w:bodyDiv w:val="1"/>
      <w:marLeft w:val="0"/>
      <w:marRight w:val="0"/>
      <w:marTop w:val="0"/>
      <w:marBottom w:val="0"/>
      <w:divBdr>
        <w:top w:val="none" w:sz="0" w:space="0" w:color="auto"/>
        <w:left w:val="none" w:sz="0" w:space="0" w:color="auto"/>
        <w:bottom w:val="none" w:sz="0" w:space="0" w:color="auto"/>
        <w:right w:val="none" w:sz="0" w:space="0" w:color="auto"/>
      </w:divBdr>
    </w:div>
    <w:div w:id="1569150936">
      <w:bodyDiv w:val="1"/>
      <w:marLeft w:val="0"/>
      <w:marRight w:val="0"/>
      <w:marTop w:val="0"/>
      <w:marBottom w:val="0"/>
      <w:divBdr>
        <w:top w:val="none" w:sz="0" w:space="0" w:color="auto"/>
        <w:left w:val="none" w:sz="0" w:space="0" w:color="auto"/>
        <w:bottom w:val="none" w:sz="0" w:space="0" w:color="auto"/>
        <w:right w:val="none" w:sz="0" w:space="0" w:color="auto"/>
      </w:divBdr>
    </w:div>
    <w:div w:id="1569269532">
      <w:bodyDiv w:val="1"/>
      <w:marLeft w:val="0"/>
      <w:marRight w:val="0"/>
      <w:marTop w:val="0"/>
      <w:marBottom w:val="0"/>
      <w:divBdr>
        <w:top w:val="none" w:sz="0" w:space="0" w:color="auto"/>
        <w:left w:val="none" w:sz="0" w:space="0" w:color="auto"/>
        <w:bottom w:val="none" w:sz="0" w:space="0" w:color="auto"/>
        <w:right w:val="none" w:sz="0" w:space="0" w:color="auto"/>
      </w:divBdr>
    </w:div>
    <w:div w:id="1569421908">
      <w:bodyDiv w:val="1"/>
      <w:marLeft w:val="0"/>
      <w:marRight w:val="0"/>
      <w:marTop w:val="0"/>
      <w:marBottom w:val="0"/>
      <w:divBdr>
        <w:top w:val="none" w:sz="0" w:space="0" w:color="auto"/>
        <w:left w:val="none" w:sz="0" w:space="0" w:color="auto"/>
        <w:bottom w:val="none" w:sz="0" w:space="0" w:color="auto"/>
        <w:right w:val="none" w:sz="0" w:space="0" w:color="auto"/>
      </w:divBdr>
    </w:div>
    <w:div w:id="1569536177">
      <w:bodyDiv w:val="1"/>
      <w:marLeft w:val="0"/>
      <w:marRight w:val="0"/>
      <w:marTop w:val="0"/>
      <w:marBottom w:val="0"/>
      <w:divBdr>
        <w:top w:val="none" w:sz="0" w:space="0" w:color="auto"/>
        <w:left w:val="none" w:sz="0" w:space="0" w:color="auto"/>
        <w:bottom w:val="none" w:sz="0" w:space="0" w:color="auto"/>
        <w:right w:val="none" w:sz="0" w:space="0" w:color="auto"/>
      </w:divBdr>
    </w:div>
    <w:div w:id="1569684958">
      <w:bodyDiv w:val="1"/>
      <w:marLeft w:val="0"/>
      <w:marRight w:val="0"/>
      <w:marTop w:val="0"/>
      <w:marBottom w:val="0"/>
      <w:divBdr>
        <w:top w:val="none" w:sz="0" w:space="0" w:color="auto"/>
        <w:left w:val="none" w:sz="0" w:space="0" w:color="auto"/>
        <w:bottom w:val="none" w:sz="0" w:space="0" w:color="auto"/>
        <w:right w:val="none" w:sz="0" w:space="0" w:color="auto"/>
      </w:divBdr>
    </w:div>
    <w:div w:id="1569925953">
      <w:bodyDiv w:val="1"/>
      <w:marLeft w:val="0"/>
      <w:marRight w:val="0"/>
      <w:marTop w:val="0"/>
      <w:marBottom w:val="0"/>
      <w:divBdr>
        <w:top w:val="none" w:sz="0" w:space="0" w:color="auto"/>
        <w:left w:val="none" w:sz="0" w:space="0" w:color="auto"/>
        <w:bottom w:val="none" w:sz="0" w:space="0" w:color="auto"/>
        <w:right w:val="none" w:sz="0" w:space="0" w:color="auto"/>
      </w:divBdr>
    </w:div>
    <w:div w:id="1569999062">
      <w:bodyDiv w:val="1"/>
      <w:marLeft w:val="0"/>
      <w:marRight w:val="0"/>
      <w:marTop w:val="0"/>
      <w:marBottom w:val="0"/>
      <w:divBdr>
        <w:top w:val="none" w:sz="0" w:space="0" w:color="auto"/>
        <w:left w:val="none" w:sz="0" w:space="0" w:color="auto"/>
        <w:bottom w:val="none" w:sz="0" w:space="0" w:color="auto"/>
        <w:right w:val="none" w:sz="0" w:space="0" w:color="auto"/>
      </w:divBdr>
    </w:div>
    <w:div w:id="1570310220">
      <w:bodyDiv w:val="1"/>
      <w:marLeft w:val="0"/>
      <w:marRight w:val="0"/>
      <w:marTop w:val="0"/>
      <w:marBottom w:val="0"/>
      <w:divBdr>
        <w:top w:val="none" w:sz="0" w:space="0" w:color="auto"/>
        <w:left w:val="none" w:sz="0" w:space="0" w:color="auto"/>
        <w:bottom w:val="none" w:sz="0" w:space="0" w:color="auto"/>
        <w:right w:val="none" w:sz="0" w:space="0" w:color="auto"/>
      </w:divBdr>
    </w:div>
    <w:div w:id="1570385349">
      <w:bodyDiv w:val="1"/>
      <w:marLeft w:val="0"/>
      <w:marRight w:val="0"/>
      <w:marTop w:val="0"/>
      <w:marBottom w:val="0"/>
      <w:divBdr>
        <w:top w:val="none" w:sz="0" w:space="0" w:color="auto"/>
        <w:left w:val="none" w:sz="0" w:space="0" w:color="auto"/>
        <w:bottom w:val="none" w:sz="0" w:space="0" w:color="auto"/>
        <w:right w:val="none" w:sz="0" w:space="0" w:color="auto"/>
      </w:divBdr>
    </w:div>
    <w:div w:id="1570454992">
      <w:bodyDiv w:val="1"/>
      <w:marLeft w:val="0"/>
      <w:marRight w:val="0"/>
      <w:marTop w:val="0"/>
      <w:marBottom w:val="0"/>
      <w:divBdr>
        <w:top w:val="none" w:sz="0" w:space="0" w:color="auto"/>
        <w:left w:val="none" w:sz="0" w:space="0" w:color="auto"/>
        <w:bottom w:val="none" w:sz="0" w:space="0" w:color="auto"/>
        <w:right w:val="none" w:sz="0" w:space="0" w:color="auto"/>
      </w:divBdr>
    </w:div>
    <w:div w:id="1570455577">
      <w:bodyDiv w:val="1"/>
      <w:marLeft w:val="0"/>
      <w:marRight w:val="0"/>
      <w:marTop w:val="0"/>
      <w:marBottom w:val="0"/>
      <w:divBdr>
        <w:top w:val="none" w:sz="0" w:space="0" w:color="auto"/>
        <w:left w:val="none" w:sz="0" w:space="0" w:color="auto"/>
        <w:bottom w:val="none" w:sz="0" w:space="0" w:color="auto"/>
        <w:right w:val="none" w:sz="0" w:space="0" w:color="auto"/>
      </w:divBdr>
    </w:div>
    <w:div w:id="1570461767">
      <w:bodyDiv w:val="1"/>
      <w:marLeft w:val="0"/>
      <w:marRight w:val="0"/>
      <w:marTop w:val="0"/>
      <w:marBottom w:val="0"/>
      <w:divBdr>
        <w:top w:val="none" w:sz="0" w:space="0" w:color="auto"/>
        <w:left w:val="none" w:sz="0" w:space="0" w:color="auto"/>
        <w:bottom w:val="none" w:sz="0" w:space="0" w:color="auto"/>
        <w:right w:val="none" w:sz="0" w:space="0" w:color="auto"/>
      </w:divBdr>
    </w:div>
    <w:div w:id="1570580518">
      <w:bodyDiv w:val="1"/>
      <w:marLeft w:val="0"/>
      <w:marRight w:val="0"/>
      <w:marTop w:val="0"/>
      <w:marBottom w:val="0"/>
      <w:divBdr>
        <w:top w:val="none" w:sz="0" w:space="0" w:color="auto"/>
        <w:left w:val="none" w:sz="0" w:space="0" w:color="auto"/>
        <w:bottom w:val="none" w:sz="0" w:space="0" w:color="auto"/>
        <w:right w:val="none" w:sz="0" w:space="0" w:color="auto"/>
      </w:divBdr>
    </w:div>
    <w:div w:id="1570651304">
      <w:bodyDiv w:val="1"/>
      <w:marLeft w:val="0"/>
      <w:marRight w:val="0"/>
      <w:marTop w:val="0"/>
      <w:marBottom w:val="0"/>
      <w:divBdr>
        <w:top w:val="none" w:sz="0" w:space="0" w:color="auto"/>
        <w:left w:val="none" w:sz="0" w:space="0" w:color="auto"/>
        <w:bottom w:val="none" w:sz="0" w:space="0" w:color="auto"/>
        <w:right w:val="none" w:sz="0" w:space="0" w:color="auto"/>
      </w:divBdr>
    </w:div>
    <w:div w:id="1570724659">
      <w:bodyDiv w:val="1"/>
      <w:marLeft w:val="0"/>
      <w:marRight w:val="0"/>
      <w:marTop w:val="0"/>
      <w:marBottom w:val="0"/>
      <w:divBdr>
        <w:top w:val="none" w:sz="0" w:space="0" w:color="auto"/>
        <w:left w:val="none" w:sz="0" w:space="0" w:color="auto"/>
        <w:bottom w:val="none" w:sz="0" w:space="0" w:color="auto"/>
        <w:right w:val="none" w:sz="0" w:space="0" w:color="auto"/>
      </w:divBdr>
    </w:div>
    <w:div w:id="1570730972">
      <w:bodyDiv w:val="1"/>
      <w:marLeft w:val="0"/>
      <w:marRight w:val="0"/>
      <w:marTop w:val="0"/>
      <w:marBottom w:val="0"/>
      <w:divBdr>
        <w:top w:val="none" w:sz="0" w:space="0" w:color="auto"/>
        <w:left w:val="none" w:sz="0" w:space="0" w:color="auto"/>
        <w:bottom w:val="none" w:sz="0" w:space="0" w:color="auto"/>
        <w:right w:val="none" w:sz="0" w:space="0" w:color="auto"/>
      </w:divBdr>
    </w:div>
    <w:div w:id="1570773420">
      <w:bodyDiv w:val="1"/>
      <w:marLeft w:val="0"/>
      <w:marRight w:val="0"/>
      <w:marTop w:val="0"/>
      <w:marBottom w:val="0"/>
      <w:divBdr>
        <w:top w:val="none" w:sz="0" w:space="0" w:color="auto"/>
        <w:left w:val="none" w:sz="0" w:space="0" w:color="auto"/>
        <w:bottom w:val="none" w:sz="0" w:space="0" w:color="auto"/>
        <w:right w:val="none" w:sz="0" w:space="0" w:color="auto"/>
      </w:divBdr>
    </w:div>
    <w:div w:id="1571038064">
      <w:bodyDiv w:val="1"/>
      <w:marLeft w:val="0"/>
      <w:marRight w:val="0"/>
      <w:marTop w:val="0"/>
      <w:marBottom w:val="0"/>
      <w:divBdr>
        <w:top w:val="none" w:sz="0" w:space="0" w:color="auto"/>
        <w:left w:val="none" w:sz="0" w:space="0" w:color="auto"/>
        <w:bottom w:val="none" w:sz="0" w:space="0" w:color="auto"/>
        <w:right w:val="none" w:sz="0" w:space="0" w:color="auto"/>
      </w:divBdr>
    </w:div>
    <w:div w:id="1571040877">
      <w:bodyDiv w:val="1"/>
      <w:marLeft w:val="0"/>
      <w:marRight w:val="0"/>
      <w:marTop w:val="0"/>
      <w:marBottom w:val="0"/>
      <w:divBdr>
        <w:top w:val="none" w:sz="0" w:space="0" w:color="auto"/>
        <w:left w:val="none" w:sz="0" w:space="0" w:color="auto"/>
        <w:bottom w:val="none" w:sz="0" w:space="0" w:color="auto"/>
        <w:right w:val="none" w:sz="0" w:space="0" w:color="auto"/>
      </w:divBdr>
    </w:div>
    <w:div w:id="1571160225">
      <w:bodyDiv w:val="1"/>
      <w:marLeft w:val="0"/>
      <w:marRight w:val="0"/>
      <w:marTop w:val="0"/>
      <w:marBottom w:val="0"/>
      <w:divBdr>
        <w:top w:val="none" w:sz="0" w:space="0" w:color="auto"/>
        <w:left w:val="none" w:sz="0" w:space="0" w:color="auto"/>
        <w:bottom w:val="none" w:sz="0" w:space="0" w:color="auto"/>
        <w:right w:val="none" w:sz="0" w:space="0" w:color="auto"/>
      </w:divBdr>
    </w:div>
    <w:div w:id="1571186769">
      <w:bodyDiv w:val="1"/>
      <w:marLeft w:val="0"/>
      <w:marRight w:val="0"/>
      <w:marTop w:val="0"/>
      <w:marBottom w:val="0"/>
      <w:divBdr>
        <w:top w:val="none" w:sz="0" w:space="0" w:color="auto"/>
        <w:left w:val="none" w:sz="0" w:space="0" w:color="auto"/>
        <w:bottom w:val="none" w:sz="0" w:space="0" w:color="auto"/>
        <w:right w:val="none" w:sz="0" w:space="0" w:color="auto"/>
      </w:divBdr>
    </w:div>
    <w:div w:id="1571422259">
      <w:bodyDiv w:val="1"/>
      <w:marLeft w:val="0"/>
      <w:marRight w:val="0"/>
      <w:marTop w:val="0"/>
      <w:marBottom w:val="0"/>
      <w:divBdr>
        <w:top w:val="none" w:sz="0" w:space="0" w:color="auto"/>
        <w:left w:val="none" w:sz="0" w:space="0" w:color="auto"/>
        <w:bottom w:val="none" w:sz="0" w:space="0" w:color="auto"/>
        <w:right w:val="none" w:sz="0" w:space="0" w:color="auto"/>
      </w:divBdr>
    </w:div>
    <w:div w:id="1571501268">
      <w:bodyDiv w:val="1"/>
      <w:marLeft w:val="0"/>
      <w:marRight w:val="0"/>
      <w:marTop w:val="0"/>
      <w:marBottom w:val="0"/>
      <w:divBdr>
        <w:top w:val="none" w:sz="0" w:space="0" w:color="auto"/>
        <w:left w:val="none" w:sz="0" w:space="0" w:color="auto"/>
        <w:bottom w:val="none" w:sz="0" w:space="0" w:color="auto"/>
        <w:right w:val="none" w:sz="0" w:space="0" w:color="auto"/>
      </w:divBdr>
    </w:div>
    <w:div w:id="1571503320">
      <w:bodyDiv w:val="1"/>
      <w:marLeft w:val="0"/>
      <w:marRight w:val="0"/>
      <w:marTop w:val="0"/>
      <w:marBottom w:val="0"/>
      <w:divBdr>
        <w:top w:val="none" w:sz="0" w:space="0" w:color="auto"/>
        <w:left w:val="none" w:sz="0" w:space="0" w:color="auto"/>
        <w:bottom w:val="none" w:sz="0" w:space="0" w:color="auto"/>
        <w:right w:val="none" w:sz="0" w:space="0" w:color="auto"/>
      </w:divBdr>
    </w:div>
    <w:div w:id="1571575249">
      <w:bodyDiv w:val="1"/>
      <w:marLeft w:val="0"/>
      <w:marRight w:val="0"/>
      <w:marTop w:val="0"/>
      <w:marBottom w:val="0"/>
      <w:divBdr>
        <w:top w:val="none" w:sz="0" w:space="0" w:color="auto"/>
        <w:left w:val="none" w:sz="0" w:space="0" w:color="auto"/>
        <w:bottom w:val="none" w:sz="0" w:space="0" w:color="auto"/>
        <w:right w:val="none" w:sz="0" w:space="0" w:color="auto"/>
      </w:divBdr>
    </w:div>
    <w:div w:id="1571580208">
      <w:bodyDiv w:val="1"/>
      <w:marLeft w:val="0"/>
      <w:marRight w:val="0"/>
      <w:marTop w:val="0"/>
      <w:marBottom w:val="0"/>
      <w:divBdr>
        <w:top w:val="none" w:sz="0" w:space="0" w:color="auto"/>
        <w:left w:val="none" w:sz="0" w:space="0" w:color="auto"/>
        <w:bottom w:val="none" w:sz="0" w:space="0" w:color="auto"/>
        <w:right w:val="none" w:sz="0" w:space="0" w:color="auto"/>
      </w:divBdr>
    </w:div>
    <w:div w:id="1571650146">
      <w:bodyDiv w:val="1"/>
      <w:marLeft w:val="0"/>
      <w:marRight w:val="0"/>
      <w:marTop w:val="0"/>
      <w:marBottom w:val="0"/>
      <w:divBdr>
        <w:top w:val="none" w:sz="0" w:space="0" w:color="auto"/>
        <w:left w:val="none" w:sz="0" w:space="0" w:color="auto"/>
        <w:bottom w:val="none" w:sz="0" w:space="0" w:color="auto"/>
        <w:right w:val="none" w:sz="0" w:space="0" w:color="auto"/>
      </w:divBdr>
    </w:div>
    <w:div w:id="1571692493">
      <w:bodyDiv w:val="1"/>
      <w:marLeft w:val="0"/>
      <w:marRight w:val="0"/>
      <w:marTop w:val="0"/>
      <w:marBottom w:val="0"/>
      <w:divBdr>
        <w:top w:val="none" w:sz="0" w:space="0" w:color="auto"/>
        <w:left w:val="none" w:sz="0" w:space="0" w:color="auto"/>
        <w:bottom w:val="none" w:sz="0" w:space="0" w:color="auto"/>
        <w:right w:val="none" w:sz="0" w:space="0" w:color="auto"/>
      </w:divBdr>
    </w:div>
    <w:div w:id="1571888823">
      <w:bodyDiv w:val="1"/>
      <w:marLeft w:val="0"/>
      <w:marRight w:val="0"/>
      <w:marTop w:val="0"/>
      <w:marBottom w:val="0"/>
      <w:divBdr>
        <w:top w:val="none" w:sz="0" w:space="0" w:color="auto"/>
        <w:left w:val="none" w:sz="0" w:space="0" w:color="auto"/>
        <w:bottom w:val="none" w:sz="0" w:space="0" w:color="auto"/>
        <w:right w:val="none" w:sz="0" w:space="0" w:color="auto"/>
      </w:divBdr>
    </w:div>
    <w:div w:id="1572082572">
      <w:bodyDiv w:val="1"/>
      <w:marLeft w:val="0"/>
      <w:marRight w:val="0"/>
      <w:marTop w:val="0"/>
      <w:marBottom w:val="0"/>
      <w:divBdr>
        <w:top w:val="none" w:sz="0" w:space="0" w:color="auto"/>
        <w:left w:val="none" w:sz="0" w:space="0" w:color="auto"/>
        <w:bottom w:val="none" w:sz="0" w:space="0" w:color="auto"/>
        <w:right w:val="none" w:sz="0" w:space="0" w:color="auto"/>
      </w:divBdr>
    </w:div>
    <w:div w:id="1572153010">
      <w:bodyDiv w:val="1"/>
      <w:marLeft w:val="0"/>
      <w:marRight w:val="0"/>
      <w:marTop w:val="0"/>
      <w:marBottom w:val="0"/>
      <w:divBdr>
        <w:top w:val="none" w:sz="0" w:space="0" w:color="auto"/>
        <w:left w:val="none" w:sz="0" w:space="0" w:color="auto"/>
        <w:bottom w:val="none" w:sz="0" w:space="0" w:color="auto"/>
        <w:right w:val="none" w:sz="0" w:space="0" w:color="auto"/>
      </w:divBdr>
    </w:div>
    <w:div w:id="1572155502">
      <w:bodyDiv w:val="1"/>
      <w:marLeft w:val="0"/>
      <w:marRight w:val="0"/>
      <w:marTop w:val="0"/>
      <w:marBottom w:val="0"/>
      <w:divBdr>
        <w:top w:val="none" w:sz="0" w:space="0" w:color="auto"/>
        <w:left w:val="none" w:sz="0" w:space="0" w:color="auto"/>
        <w:bottom w:val="none" w:sz="0" w:space="0" w:color="auto"/>
        <w:right w:val="none" w:sz="0" w:space="0" w:color="auto"/>
      </w:divBdr>
    </w:div>
    <w:div w:id="1572420722">
      <w:bodyDiv w:val="1"/>
      <w:marLeft w:val="0"/>
      <w:marRight w:val="0"/>
      <w:marTop w:val="0"/>
      <w:marBottom w:val="0"/>
      <w:divBdr>
        <w:top w:val="none" w:sz="0" w:space="0" w:color="auto"/>
        <w:left w:val="none" w:sz="0" w:space="0" w:color="auto"/>
        <w:bottom w:val="none" w:sz="0" w:space="0" w:color="auto"/>
        <w:right w:val="none" w:sz="0" w:space="0" w:color="auto"/>
      </w:divBdr>
    </w:div>
    <w:div w:id="1572422270">
      <w:bodyDiv w:val="1"/>
      <w:marLeft w:val="0"/>
      <w:marRight w:val="0"/>
      <w:marTop w:val="0"/>
      <w:marBottom w:val="0"/>
      <w:divBdr>
        <w:top w:val="none" w:sz="0" w:space="0" w:color="auto"/>
        <w:left w:val="none" w:sz="0" w:space="0" w:color="auto"/>
        <w:bottom w:val="none" w:sz="0" w:space="0" w:color="auto"/>
        <w:right w:val="none" w:sz="0" w:space="0" w:color="auto"/>
      </w:divBdr>
    </w:div>
    <w:div w:id="1572423260">
      <w:bodyDiv w:val="1"/>
      <w:marLeft w:val="0"/>
      <w:marRight w:val="0"/>
      <w:marTop w:val="0"/>
      <w:marBottom w:val="0"/>
      <w:divBdr>
        <w:top w:val="none" w:sz="0" w:space="0" w:color="auto"/>
        <w:left w:val="none" w:sz="0" w:space="0" w:color="auto"/>
        <w:bottom w:val="none" w:sz="0" w:space="0" w:color="auto"/>
        <w:right w:val="none" w:sz="0" w:space="0" w:color="auto"/>
      </w:divBdr>
    </w:div>
    <w:div w:id="1572497406">
      <w:bodyDiv w:val="1"/>
      <w:marLeft w:val="0"/>
      <w:marRight w:val="0"/>
      <w:marTop w:val="0"/>
      <w:marBottom w:val="0"/>
      <w:divBdr>
        <w:top w:val="none" w:sz="0" w:space="0" w:color="auto"/>
        <w:left w:val="none" w:sz="0" w:space="0" w:color="auto"/>
        <w:bottom w:val="none" w:sz="0" w:space="0" w:color="auto"/>
        <w:right w:val="none" w:sz="0" w:space="0" w:color="auto"/>
      </w:divBdr>
    </w:div>
    <w:div w:id="1572503238">
      <w:bodyDiv w:val="1"/>
      <w:marLeft w:val="0"/>
      <w:marRight w:val="0"/>
      <w:marTop w:val="0"/>
      <w:marBottom w:val="0"/>
      <w:divBdr>
        <w:top w:val="none" w:sz="0" w:space="0" w:color="auto"/>
        <w:left w:val="none" w:sz="0" w:space="0" w:color="auto"/>
        <w:bottom w:val="none" w:sz="0" w:space="0" w:color="auto"/>
        <w:right w:val="none" w:sz="0" w:space="0" w:color="auto"/>
      </w:divBdr>
    </w:div>
    <w:div w:id="1572618137">
      <w:bodyDiv w:val="1"/>
      <w:marLeft w:val="0"/>
      <w:marRight w:val="0"/>
      <w:marTop w:val="0"/>
      <w:marBottom w:val="0"/>
      <w:divBdr>
        <w:top w:val="none" w:sz="0" w:space="0" w:color="auto"/>
        <w:left w:val="none" w:sz="0" w:space="0" w:color="auto"/>
        <w:bottom w:val="none" w:sz="0" w:space="0" w:color="auto"/>
        <w:right w:val="none" w:sz="0" w:space="0" w:color="auto"/>
      </w:divBdr>
    </w:div>
    <w:div w:id="1572739735">
      <w:bodyDiv w:val="1"/>
      <w:marLeft w:val="0"/>
      <w:marRight w:val="0"/>
      <w:marTop w:val="0"/>
      <w:marBottom w:val="0"/>
      <w:divBdr>
        <w:top w:val="none" w:sz="0" w:space="0" w:color="auto"/>
        <w:left w:val="none" w:sz="0" w:space="0" w:color="auto"/>
        <w:bottom w:val="none" w:sz="0" w:space="0" w:color="auto"/>
        <w:right w:val="none" w:sz="0" w:space="0" w:color="auto"/>
      </w:divBdr>
    </w:div>
    <w:div w:id="1573194066">
      <w:bodyDiv w:val="1"/>
      <w:marLeft w:val="0"/>
      <w:marRight w:val="0"/>
      <w:marTop w:val="0"/>
      <w:marBottom w:val="0"/>
      <w:divBdr>
        <w:top w:val="none" w:sz="0" w:space="0" w:color="auto"/>
        <w:left w:val="none" w:sz="0" w:space="0" w:color="auto"/>
        <w:bottom w:val="none" w:sz="0" w:space="0" w:color="auto"/>
        <w:right w:val="none" w:sz="0" w:space="0" w:color="auto"/>
      </w:divBdr>
    </w:div>
    <w:div w:id="1573270345">
      <w:bodyDiv w:val="1"/>
      <w:marLeft w:val="0"/>
      <w:marRight w:val="0"/>
      <w:marTop w:val="0"/>
      <w:marBottom w:val="0"/>
      <w:divBdr>
        <w:top w:val="none" w:sz="0" w:space="0" w:color="auto"/>
        <w:left w:val="none" w:sz="0" w:space="0" w:color="auto"/>
        <w:bottom w:val="none" w:sz="0" w:space="0" w:color="auto"/>
        <w:right w:val="none" w:sz="0" w:space="0" w:color="auto"/>
      </w:divBdr>
    </w:div>
    <w:div w:id="1573275673">
      <w:bodyDiv w:val="1"/>
      <w:marLeft w:val="0"/>
      <w:marRight w:val="0"/>
      <w:marTop w:val="0"/>
      <w:marBottom w:val="0"/>
      <w:divBdr>
        <w:top w:val="none" w:sz="0" w:space="0" w:color="auto"/>
        <w:left w:val="none" w:sz="0" w:space="0" w:color="auto"/>
        <w:bottom w:val="none" w:sz="0" w:space="0" w:color="auto"/>
        <w:right w:val="none" w:sz="0" w:space="0" w:color="auto"/>
      </w:divBdr>
    </w:div>
    <w:div w:id="1573277742">
      <w:bodyDiv w:val="1"/>
      <w:marLeft w:val="0"/>
      <w:marRight w:val="0"/>
      <w:marTop w:val="0"/>
      <w:marBottom w:val="0"/>
      <w:divBdr>
        <w:top w:val="none" w:sz="0" w:space="0" w:color="auto"/>
        <w:left w:val="none" w:sz="0" w:space="0" w:color="auto"/>
        <w:bottom w:val="none" w:sz="0" w:space="0" w:color="auto"/>
        <w:right w:val="none" w:sz="0" w:space="0" w:color="auto"/>
      </w:divBdr>
    </w:div>
    <w:div w:id="1573543134">
      <w:bodyDiv w:val="1"/>
      <w:marLeft w:val="0"/>
      <w:marRight w:val="0"/>
      <w:marTop w:val="0"/>
      <w:marBottom w:val="0"/>
      <w:divBdr>
        <w:top w:val="none" w:sz="0" w:space="0" w:color="auto"/>
        <w:left w:val="none" w:sz="0" w:space="0" w:color="auto"/>
        <w:bottom w:val="none" w:sz="0" w:space="0" w:color="auto"/>
        <w:right w:val="none" w:sz="0" w:space="0" w:color="auto"/>
      </w:divBdr>
    </w:div>
    <w:div w:id="1573660669">
      <w:bodyDiv w:val="1"/>
      <w:marLeft w:val="0"/>
      <w:marRight w:val="0"/>
      <w:marTop w:val="0"/>
      <w:marBottom w:val="0"/>
      <w:divBdr>
        <w:top w:val="none" w:sz="0" w:space="0" w:color="auto"/>
        <w:left w:val="none" w:sz="0" w:space="0" w:color="auto"/>
        <w:bottom w:val="none" w:sz="0" w:space="0" w:color="auto"/>
        <w:right w:val="none" w:sz="0" w:space="0" w:color="auto"/>
      </w:divBdr>
    </w:div>
    <w:div w:id="1573733040">
      <w:bodyDiv w:val="1"/>
      <w:marLeft w:val="0"/>
      <w:marRight w:val="0"/>
      <w:marTop w:val="0"/>
      <w:marBottom w:val="0"/>
      <w:divBdr>
        <w:top w:val="none" w:sz="0" w:space="0" w:color="auto"/>
        <w:left w:val="none" w:sz="0" w:space="0" w:color="auto"/>
        <w:bottom w:val="none" w:sz="0" w:space="0" w:color="auto"/>
        <w:right w:val="none" w:sz="0" w:space="0" w:color="auto"/>
      </w:divBdr>
    </w:div>
    <w:div w:id="1573811757">
      <w:bodyDiv w:val="1"/>
      <w:marLeft w:val="0"/>
      <w:marRight w:val="0"/>
      <w:marTop w:val="0"/>
      <w:marBottom w:val="0"/>
      <w:divBdr>
        <w:top w:val="none" w:sz="0" w:space="0" w:color="auto"/>
        <w:left w:val="none" w:sz="0" w:space="0" w:color="auto"/>
        <w:bottom w:val="none" w:sz="0" w:space="0" w:color="auto"/>
        <w:right w:val="none" w:sz="0" w:space="0" w:color="auto"/>
      </w:divBdr>
    </w:div>
    <w:div w:id="1573849946">
      <w:bodyDiv w:val="1"/>
      <w:marLeft w:val="0"/>
      <w:marRight w:val="0"/>
      <w:marTop w:val="0"/>
      <w:marBottom w:val="0"/>
      <w:divBdr>
        <w:top w:val="none" w:sz="0" w:space="0" w:color="auto"/>
        <w:left w:val="none" w:sz="0" w:space="0" w:color="auto"/>
        <w:bottom w:val="none" w:sz="0" w:space="0" w:color="auto"/>
        <w:right w:val="none" w:sz="0" w:space="0" w:color="auto"/>
      </w:divBdr>
    </w:div>
    <w:div w:id="1574075079">
      <w:bodyDiv w:val="1"/>
      <w:marLeft w:val="0"/>
      <w:marRight w:val="0"/>
      <w:marTop w:val="0"/>
      <w:marBottom w:val="0"/>
      <w:divBdr>
        <w:top w:val="none" w:sz="0" w:space="0" w:color="auto"/>
        <w:left w:val="none" w:sz="0" w:space="0" w:color="auto"/>
        <w:bottom w:val="none" w:sz="0" w:space="0" w:color="auto"/>
        <w:right w:val="none" w:sz="0" w:space="0" w:color="auto"/>
      </w:divBdr>
    </w:div>
    <w:div w:id="1574192454">
      <w:bodyDiv w:val="1"/>
      <w:marLeft w:val="0"/>
      <w:marRight w:val="0"/>
      <w:marTop w:val="0"/>
      <w:marBottom w:val="0"/>
      <w:divBdr>
        <w:top w:val="none" w:sz="0" w:space="0" w:color="auto"/>
        <w:left w:val="none" w:sz="0" w:space="0" w:color="auto"/>
        <w:bottom w:val="none" w:sz="0" w:space="0" w:color="auto"/>
        <w:right w:val="none" w:sz="0" w:space="0" w:color="auto"/>
      </w:divBdr>
    </w:div>
    <w:div w:id="1574243230">
      <w:bodyDiv w:val="1"/>
      <w:marLeft w:val="0"/>
      <w:marRight w:val="0"/>
      <w:marTop w:val="0"/>
      <w:marBottom w:val="0"/>
      <w:divBdr>
        <w:top w:val="none" w:sz="0" w:space="0" w:color="auto"/>
        <w:left w:val="none" w:sz="0" w:space="0" w:color="auto"/>
        <w:bottom w:val="none" w:sz="0" w:space="0" w:color="auto"/>
        <w:right w:val="none" w:sz="0" w:space="0" w:color="auto"/>
      </w:divBdr>
    </w:div>
    <w:div w:id="1574311368">
      <w:bodyDiv w:val="1"/>
      <w:marLeft w:val="0"/>
      <w:marRight w:val="0"/>
      <w:marTop w:val="0"/>
      <w:marBottom w:val="0"/>
      <w:divBdr>
        <w:top w:val="none" w:sz="0" w:space="0" w:color="auto"/>
        <w:left w:val="none" w:sz="0" w:space="0" w:color="auto"/>
        <w:bottom w:val="none" w:sz="0" w:space="0" w:color="auto"/>
        <w:right w:val="none" w:sz="0" w:space="0" w:color="auto"/>
      </w:divBdr>
    </w:div>
    <w:div w:id="1574313683">
      <w:bodyDiv w:val="1"/>
      <w:marLeft w:val="0"/>
      <w:marRight w:val="0"/>
      <w:marTop w:val="0"/>
      <w:marBottom w:val="0"/>
      <w:divBdr>
        <w:top w:val="none" w:sz="0" w:space="0" w:color="auto"/>
        <w:left w:val="none" w:sz="0" w:space="0" w:color="auto"/>
        <w:bottom w:val="none" w:sz="0" w:space="0" w:color="auto"/>
        <w:right w:val="none" w:sz="0" w:space="0" w:color="auto"/>
      </w:divBdr>
    </w:div>
    <w:div w:id="1574463765">
      <w:bodyDiv w:val="1"/>
      <w:marLeft w:val="0"/>
      <w:marRight w:val="0"/>
      <w:marTop w:val="0"/>
      <w:marBottom w:val="0"/>
      <w:divBdr>
        <w:top w:val="none" w:sz="0" w:space="0" w:color="auto"/>
        <w:left w:val="none" w:sz="0" w:space="0" w:color="auto"/>
        <w:bottom w:val="none" w:sz="0" w:space="0" w:color="auto"/>
        <w:right w:val="none" w:sz="0" w:space="0" w:color="auto"/>
      </w:divBdr>
    </w:div>
    <w:div w:id="1574587083">
      <w:bodyDiv w:val="1"/>
      <w:marLeft w:val="0"/>
      <w:marRight w:val="0"/>
      <w:marTop w:val="0"/>
      <w:marBottom w:val="0"/>
      <w:divBdr>
        <w:top w:val="none" w:sz="0" w:space="0" w:color="auto"/>
        <w:left w:val="none" w:sz="0" w:space="0" w:color="auto"/>
        <w:bottom w:val="none" w:sz="0" w:space="0" w:color="auto"/>
        <w:right w:val="none" w:sz="0" w:space="0" w:color="auto"/>
      </w:divBdr>
    </w:div>
    <w:div w:id="1574699993">
      <w:bodyDiv w:val="1"/>
      <w:marLeft w:val="0"/>
      <w:marRight w:val="0"/>
      <w:marTop w:val="0"/>
      <w:marBottom w:val="0"/>
      <w:divBdr>
        <w:top w:val="none" w:sz="0" w:space="0" w:color="auto"/>
        <w:left w:val="none" w:sz="0" w:space="0" w:color="auto"/>
        <w:bottom w:val="none" w:sz="0" w:space="0" w:color="auto"/>
        <w:right w:val="none" w:sz="0" w:space="0" w:color="auto"/>
      </w:divBdr>
    </w:div>
    <w:div w:id="1574704942">
      <w:bodyDiv w:val="1"/>
      <w:marLeft w:val="0"/>
      <w:marRight w:val="0"/>
      <w:marTop w:val="0"/>
      <w:marBottom w:val="0"/>
      <w:divBdr>
        <w:top w:val="none" w:sz="0" w:space="0" w:color="auto"/>
        <w:left w:val="none" w:sz="0" w:space="0" w:color="auto"/>
        <w:bottom w:val="none" w:sz="0" w:space="0" w:color="auto"/>
        <w:right w:val="none" w:sz="0" w:space="0" w:color="auto"/>
      </w:divBdr>
    </w:div>
    <w:div w:id="1574852411">
      <w:bodyDiv w:val="1"/>
      <w:marLeft w:val="0"/>
      <w:marRight w:val="0"/>
      <w:marTop w:val="0"/>
      <w:marBottom w:val="0"/>
      <w:divBdr>
        <w:top w:val="none" w:sz="0" w:space="0" w:color="auto"/>
        <w:left w:val="none" w:sz="0" w:space="0" w:color="auto"/>
        <w:bottom w:val="none" w:sz="0" w:space="0" w:color="auto"/>
        <w:right w:val="none" w:sz="0" w:space="0" w:color="auto"/>
      </w:divBdr>
    </w:div>
    <w:div w:id="1574925867">
      <w:bodyDiv w:val="1"/>
      <w:marLeft w:val="0"/>
      <w:marRight w:val="0"/>
      <w:marTop w:val="0"/>
      <w:marBottom w:val="0"/>
      <w:divBdr>
        <w:top w:val="none" w:sz="0" w:space="0" w:color="auto"/>
        <w:left w:val="none" w:sz="0" w:space="0" w:color="auto"/>
        <w:bottom w:val="none" w:sz="0" w:space="0" w:color="auto"/>
        <w:right w:val="none" w:sz="0" w:space="0" w:color="auto"/>
      </w:divBdr>
    </w:div>
    <w:div w:id="1575159553">
      <w:bodyDiv w:val="1"/>
      <w:marLeft w:val="0"/>
      <w:marRight w:val="0"/>
      <w:marTop w:val="0"/>
      <w:marBottom w:val="0"/>
      <w:divBdr>
        <w:top w:val="none" w:sz="0" w:space="0" w:color="auto"/>
        <w:left w:val="none" w:sz="0" w:space="0" w:color="auto"/>
        <w:bottom w:val="none" w:sz="0" w:space="0" w:color="auto"/>
        <w:right w:val="none" w:sz="0" w:space="0" w:color="auto"/>
      </w:divBdr>
    </w:div>
    <w:div w:id="1575161180">
      <w:bodyDiv w:val="1"/>
      <w:marLeft w:val="0"/>
      <w:marRight w:val="0"/>
      <w:marTop w:val="0"/>
      <w:marBottom w:val="0"/>
      <w:divBdr>
        <w:top w:val="none" w:sz="0" w:space="0" w:color="auto"/>
        <w:left w:val="none" w:sz="0" w:space="0" w:color="auto"/>
        <w:bottom w:val="none" w:sz="0" w:space="0" w:color="auto"/>
        <w:right w:val="none" w:sz="0" w:space="0" w:color="auto"/>
      </w:divBdr>
    </w:div>
    <w:div w:id="1575355472">
      <w:bodyDiv w:val="1"/>
      <w:marLeft w:val="0"/>
      <w:marRight w:val="0"/>
      <w:marTop w:val="0"/>
      <w:marBottom w:val="0"/>
      <w:divBdr>
        <w:top w:val="none" w:sz="0" w:space="0" w:color="auto"/>
        <w:left w:val="none" w:sz="0" w:space="0" w:color="auto"/>
        <w:bottom w:val="none" w:sz="0" w:space="0" w:color="auto"/>
        <w:right w:val="none" w:sz="0" w:space="0" w:color="auto"/>
      </w:divBdr>
    </w:div>
    <w:div w:id="1575356393">
      <w:bodyDiv w:val="1"/>
      <w:marLeft w:val="0"/>
      <w:marRight w:val="0"/>
      <w:marTop w:val="0"/>
      <w:marBottom w:val="0"/>
      <w:divBdr>
        <w:top w:val="none" w:sz="0" w:space="0" w:color="auto"/>
        <w:left w:val="none" w:sz="0" w:space="0" w:color="auto"/>
        <w:bottom w:val="none" w:sz="0" w:space="0" w:color="auto"/>
        <w:right w:val="none" w:sz="0" w:space="0" w:color="auto"/>
      </w:divBdr>
    </w:div>
    <w:div w:id="1575357715">
      <w:bodyDiv w:val="1"/>
      <w:marLeft w:val="0"/>
      <w:marRight w:val="0"/>
      <w:marTop w:val="0"/>
      <w:marBottom w:val="0"/>
      <w:divBdr>
        <w:top w:val="none" w:sz="0" w:space="0" w:color="auto"/>
        <w:left w:val="none" w:sz="0" w:space="0" w:color="auto"/>
        <w:bottom w:val="none" w:sz="0" w:space="0" w:color="auto"/>
        <w:right w:val="none" w:sz="0" w:space="0" w:color="auto"/>
      </w:divBdr>
    </w:div>
    <w:div w:id="1575360492">
      <w:bodyDiv w:val="1"/>
      <w:marLeft w:val="0"/>
      <w:marRight w:val="0"/>
      <w:marTop w:val="0"/>
      <w:marBottom w:val="0"/>
      <w:divBdr>
        <w:top w:val="none" w:sz="0" w:space="0" w:color="auto"/>
        <w:left w:val="none" w:sz="0" w:space="0" w:color="auto"/>
        <w:bottom w:val="none" w:sz="0" w:space="0" w:color="auto"/>
        <w:right w:val="none" w:sz="0" w:space="0" w:color="auto"/>
      </w:divBdr>
    </w:div>
    <w:div w:id="1575774105">
      <w:bodyDiv w:val="1"/>
      <w:marLeft w:val="0"/>
      <w:marRight w:val="0"/>
      <w:marTop w:val="0"/>
      <w:marBottom w:val="0"/>
      <w:divBdr>
        <w:top w:val="none" w:sz="0" w:space="0" w:color="auto"/>
        <w:left w:val="none" w:sz="0" w:space="0" w:color="auto"/>
        <w:bottom w:val="none" w:sz="0" w:space="0" w:color="auto"/>
        <w:right w:val="none" w:sz="0" w:space="0" w:color="auto"/>
      </w:divBdr>
    </w:div>
    <w:div w:id="1575967420">
      <w:bodyDiv w:val="1"/>
      <w:marLeft w:val="0"/>
      <w:marRight w:val="0"/>
      <w:marTop w:val="0"/>
      <w:marBottom w:val="0"/>
      <w:divBdr>
        <w:top w:val="none" w:sz="0" w:space="0" w:color="auto"/>
        <w:left w:val="none" w:sz="0" w:space="0" w:color="auto"/>
        <w:bottom w:val="none" w:sz="0" w:space="0" w:color="auto"/>
        <w:right w:val="none" w:sz="0" w:space="0" w:color="auto"/>
      </w:divBdr>
    </w:div>
    <w:div w:id="1576040992">
      <w:bodyDiv w:val="1"/>
      <w:marLeft w:val="0"/>
      <w:marRight w:val="0"/>
      <w:marTop w:val="0"/>
      <w:marBottom w:val="0"/>
      <w:divBdr>
        <w:top w:val="none" w:sz="0" w:space="0" w:color="auto"/>
        <w:left w:val="none" w:sz="0" w:space="0" w:color="auto"/>
        <w:bottom w:val="none" w:sz="0" w:space="0" w:color="auto"/>
        <w:right w:val="none" w:sz="0" w:space="0" w:color="auto"/>
      </w:divBdr>
    </w:div>
    <w:div w:id="1576233674">
      <w:bodyDiv w:val="1"/>
      <w:marLeft w:val="0"/>
      <w:marRight w:val="0"/>
      <w:marTop w:val="0"/>
      <w:marBottom w:val="0"/>
      <w:divBdr>
        <w:top w:val="none" w:sz="0" w:space="0" w:color="auto"/>
        <w:left w:val="none" w:sz="0" w:space="0" w:color="auto"/>
        <w:bottom w:val="none" w:sz="0" w:space="0" w:color="auto"/>
        <w:right w:val="none" w:sz="0" w:space="0" w:color="auto"/>
      </w:divBdr>
    </w:div>
    <w:div w:id="1576237451">
      <w:bodyDiv w:val="1"/>
      <w:marLeft w:val="0"/>
      <w:marRight w:val="0"/>
      <w:marTop w:val="0"/>
      <w:marBottom w:val="0"/>
      <w:divBdr>
        <w:top w:val="none" w:sz="0" w:space="0" w:color="auto"/>
        <w:left w:val="none" w:sz="0" w:space="0" w:color="auto"/>
        <w:bottom w:val="none" w:sz="0" w:space="0" w:color="auto"/>
        <w:right w:val="none" w:sz="0" w:space="0" w:color="auto"/>
      </w:divBdr>
    </w:div>
    <w:div w:id="1576283943">
      <w:bodyDiv w:val="1"/>
      <w:marLeft w:val="0"/>
      <w:marRight w:val="0"/>
      <w:marTop w:val="0"/>
      <w:marBottom w:val="0"/>
      <w:divBdr>
        <w:top w:val="none" w:sz="0" w:space="0" w:color="auto"/>
        <w:left w:val="none" w:sz="0" w:space="0" w:color="auto"/>
        <w:bottom w:val="none" w:sz="0" w:space="0" w:color="auto"/>
        <w:right w:val="none" w:sz="0" w:space="0" w:color="auto"/>
      </w:divBdr>
    </w:div>
    <w:div w:id="1576356656">
      <w:bodyDiv w:val="1"/>
      <w:marLeft w:val="0"/>
      <w:marRight w:val="0"/>
      <w:marTop w:val="0"/>
      <w:marBottom w:val="0"/>
      <w:divBdr>
        <w:top w:val="none" w:sz="0" w:space="0" w:color="auto"/>
        <w:left w:val="none" w:sz="0" w:space="0" w:color="auto"/>
        <w:bottom w:val="none" w:sz="0" w:space="0" w:color="auto"/>
        <w:right w:val="none" w:sz="0" w:space="0" w:color="auto"/>
      </w:divBdr>
    </w:div>
    <w:div w:id="1576432589">
      <w:bodyDiv w:val="1"/>
      <w:marLeft w:val="0"/>
      <w:marRight w:val="0"/>
      <w:marTop w:val="0"/>
      <w:marBottom w:val="0"/>
      <w:divBdr>
        <w:top w:val="none" w:sz="0" w:space="0" w:color="auto"/>
        <w:left w:val="none" w:sz="0" w:space="0" w:color="auto"/>
        <w:bottom w:val="none" w:sz="0" w:space="0" w:color="auto"/>
        <w:right w:val="none" w:sz="0" w:space="0" w:color="auto"/>
      </w:divBdr>
    </w:div>
    <w:div w:id="1576434009">
      <w:bodyDiv w:val="1"/>
      <w:marLeft w:val="0"/>
      <w:marRight w:val="0"/>
      <w:marTop w:val="0"/>
      <w:marBottom w:val="0"/>
      <w:divBdr>
        <w:top w:val="none" w:sz="0" w:space="0" w:color="auto"/>
        <w:left w:val="none" w:sz="0" w:space="0" w:color="auto"/>
        <w:bottom w:val="none" w:sz="0" w:space="0" w:color="auto"/>
        <w:right w:val="none" w:sz="0" w:space="0" w:color="auto"/>
      </w:divBdr>
    </w:div>
    <w:div w:id="1576629672">
      <w:bodyDiv w:val="1"/>
      <w:marLeft w:val="0"/>
      <w:marRight w:val="0"/>
      <w:marTop w:val="0"/>
      <w:marBottom w:val="0"/>
      <w:divBdr>
        <w:top w:val="none" w:sz="0" w:space="0" w:color="auto"/>
        <w:left w:val="none" w:sz="0" w:space="0" w:color="auto"/>
        <w:bottom w:val="none" w:sz="0" w:space="0" w:color="auto"/>
        <w:right w:val="none" w:sz="0" w:space="0" w:color="auto"/>
      </w:divBdr>
    </w:div>
    <w:div w:id="1576746624">
      <w:bodyDiv w:val="1"/>
      <w:marLeft w:val="0"/>
      <w:marRight w:val="0"/>
      <w:marTop w:val="0"/>
      <w:marBottom w:val="0"/>
      <w:divBdr>
        <w:top w:val="none" w:sz="0" w:space="0" w:color="auto"/>
        <w:left w:val="none" w:sz="0" w:space="0" w:color="auto"/>
        <w:bottom w:val="none" w:sz="0" w:space="0" w:color="auto"/>
        <w:right w:val="none" w:sz="0" w:space="0" w:color="auto"/>
      </w:divBdr>
    </w:div>
    <w:div w:id="1576861740">
      <w:bodyDiv w:val="1"/>
      <w:marLeft w:val="0"/>
      <w:marRight w:val="0"/>
      <w:marTop w:val="0"/>
      <w:marBottom w:val="0"/>
      <w:divBdr>
        <w:top w:val="none" w:sz="0" w:space="0" w:color="auto"/>
        <w:left w:val="none" w:sz="0" w:space="0" w:color="auto"/>
        <w:bottom w:val="none" w:sz="0" w:space="0" w:color="auto"/>
        <w:right w:val="none" w:sz="0" w:space="0" w:color="auto"/>
      </w:divBdr>
    </w:div>
    <w:div w:id="1576939660">
      <w:bodyDiv w:val="1"/>
      <w:marLeft w:val="0"/>
      <w:marRight w:val="0"/>
      <w:marTop w:val="0"/>
      <w:marBottom w:val="0"/>
      <w:divBdr>
        <w:top w:val="none" w:sz="0" w:space="0" w:color="auto"/>
        <w:left w:val="none" w:sz="0" w:space="0" w:color="auto"/>
        <w:bottom w:val="none" w:sz="0" w:space="0" w:color="auto"/>
        <w:right w:val="none" w:sz="0" w:space="0" w:color="auto"/>
      </w:divBdr>
    </w:div>
    <w:div w:id="1577126422">
      <w:bodyDiv w:val="1"/>
      <w:marLeft w:val="0"/>
      <w:marRight w:val="0"/>
      <w:marTop w:val="0"/>
      <w:marBottom w:val="0"/>
      <w:divBdr>
        <w:top w:val="none" w:sz="0" w:space="0" w:color="auto"/>
        <w:left w:val="none" w:sz="0" w:space="0" w:color="auto"/>
        <w:bottom w:val="none" w:sz="0" w:space="0" w:color="auto"/>
        <w:right w:val="none" w:sz="0" w:space="0" w:color="auto"/>
      </w:divBdr>
    </w:div>
    <w:div w:id="1577132895">
      <w:bodyDiv w:val="1"/>
      <w:marLeft w:val="0"/>
      <w:marRight w:val="0"/>
      <w:marTop w:val="0"/>
      <w:marBottom w:val="0"/>
      <w:divBdr>
        <w:top w:val="none" w:sz="0" w:space="0" w:color="auto"/>
        <w:left w:val="none" w:sz="0" w:space="0" w:color="auto"/>
        <w:bottom w:val="none" w:sz="0" w:space="0" w:color="auto"/>
        <w:right w:val="none" w:sz="0" w:space="0" w:color="auto"/>
      </w:divBdr>
    </w:div>
    <w:div w:id="1577204197">
      <w:bodyDiv w:val="1"/>
      <w:marLeft w:val="0"/>
      <w:marRight w:val="0"/>
      <w:marTop w:val="0"/>
      <w:marBottom w:val="0"/>
      <w:divBdr>
        <w:top w:val="none" w:sz="0" w:space="0" w:color="auto"/>
        <w:left w:val="none" w:sz="0" w:space="0" w:color="auto"/>
        <w:bottom w:val="none" w:sz="0" w:space="0" w:color="auto"/>
        <w:right w:val="none" w:sz="0" w:space="0" w:color="auto"/>
      </w:divBdr>
    </w:div>
    <w:div w:id="1577278259">
      <w:bodyDiv w:val="1"/>
      <w:marLeft w:val="0"/>
      <w:marRight w:val="0"/>
      <w:marTop w:val="0"/>
      <w:marBottom w:val="0"/>
      <w:divBdr>
        <w:top w:val="none" w:sz="0" w:space="0" w:color="auto"/>
        <w:left w:val="none" w:sz="0" w:space="0" w:color="auto"/>
        <w:bottom w:val="none" w:sz="0" w:space="0" w:color="auto"/>
        <w:right w:val="none" w:sz="0" w:space="0" w:color="auto"/>
      </w:divBdr>
    </w:div>
    <w:div w:id="1577281410">
      <w:bodyDiv w:val="1"/>
      <w:marLeft w:val="0"/>
      <w:marRight w:val="0"/>
      <w:marTop w:val="0"/>
      <w:marBottom w:val="0"/>
      <w:divBdr>
        <w:top w:val="none" w:sz="0" w:space="0" w:color="auto"/>
        <w:left w:val="none" w:sz="0" w:space="0" w:color="auto"/>
        <w:bottom w:val="none" w:sz="0" w:space="0" w:color="auto"/>
        <w:right w:val="none" w:sz="0" w:space="0" w:color="auto"/>
      </w:divBdr>
    </w:div>
    <w:div w:id="1577285289">
      <w:bodyDiv w:val="1"/>
      <w:marLeft w:val="0"/>
      <w:marRight w:val="0"/>
      <w:marTop w:val="0"/>
      <w:marBottom w:val="0"/>
      <w:divBdr>
        <w:top w:val="none" w:sz="0" w:space="0" w:color="auto"/>
        <w:left w:val="none" w:sz="0" w:space="0" w:color="auto"/>
        <w:bottom w:val="none" w:sz="0" w:space="0" w:color="auto"/>
        <w:right w:val="none" w:sz="0" w:space="0" w:color="auto"/>
      </w:divBdr>
    </w:div>
    <w:div w:id="1577323898">
      <w:bodyDiv w:val="1"/>
      <w:marLeft w:val="0"/>
      <w:marRight w:val="0"/>
      <w:marTop w:val="0"/>
      <w:marBottom w:val="0"/>
      <w:divBdr>
        <w:top w:val="none" w:sz="0" w:space="0" w:color="auto"/>
        <w:left w:val="none" w:sz="0" w:space="0" w:color="auto"/>
        <w:bottom w:val="none" w:sz="0" w:space="0" w:color="auto"/>
        <w:right w:val="none" w:sz="0" w:space="0" w:color="auto"/>
      </w:divBdr>
    </w:div>
    <w:div w:id="1577396868">
      <w:bodyDiv w:val="1"/>
      <w:marLeft w:val="0"/>
      <w:marRight w:val="0"/>
      <w:marTop w:val="0"/>
      <w:marBottom w:val="0"/>
      <w:divBdr>
        <w:top w:val="none" w:sz="0" w:space="0" w:color="auto"/>
        <w:left w:val="none" w:sz="0" w:space="0" w:color="auto"/>
        <w:bottom w:val="none" w:sz="0" w:space="0" w:color="auto"/>
        <w:right w:val="none" w:sz="0" w:space="0" w:color="auto"/>
      </w:divBdr>
    </w:div>
    <w:div w:id="1577855956">
      <w:bodyDiv w:val="1"/>
      <w:marLeft w:val="0"/>
      <w:marRight w:val="0"/>
      <w:marTop w:val="0"/>
      <w:marBottom w:val="0"/>
      <w:divBdr>
        <w:top w:val="none" w:sz="0" w:space="0" w:color="auto"/>
        <w:left w:val="none" w:sz="0" w:space="0" w:color="auto"/>
        <w:bottom w:val="none" w:sz="0" w:space="0" w:color="auto"/>
        <w:right w:val="none" w:sz="0" w:space="0" w:color="auto"/>
      </w:divBdr>
    </w:div>
    <w:div w:id="1577859107">
      <w:bodyDiv w:val="1"/>
      <w:marLeft w:val="0"/>
      <w:marRight w:val="0"/>
      <w:marTop w:val="0"/>
      <w:marBottom w:val="0"/>
      <w:divBdr>
        <w:top w:val="none" w:sz="0" w:space="0" w:color="auto"/>
        <w:left w:val="none" w:sz="0" w:space="0" w:color="auto"/>
        <w:bottom w:val="none" w:sz="0" w:space="0" w:color="auto"/>
        <w:right w:val="none" w:sz="0" w:space="0" w:color="auto"/>
      </w:divBdr>
    </w:div>
    <w:div w:id="1577861120">
      <w:bodyDiv w:val="1"/>
      <w:marLeft w:val="0"/>
      <w:marRight w:val="0"/>
      <w:marTop w:val="0"/>
      <w:marBottom w:val="0"/>
      <w:divBdr>
        <w:top w:val="none" w:sz="0" w:space="0" w:color="auto"/>
        <w:left w:val="none" w:sz="0" w:space="0" w:color="auto"/>
        <w:bottom w:val="none" w:sz="0" w:space="0" w:color="auto"/>
        <w:right w:val="none" w:sz="0" w:space="0" w:color="auto"/>
      </w:divBdr>
    </w:div>
    <w:div w:id="1577933162">
      <w:bodyDiv w:val="1"/>
      <w:marLeft w:val="0"/>
      <w:marRight w:val="0"/>
      <w:marTop w:val="0"/>
      <w:marBottom w:val="0"/>
      <w:divBdr>
        <w:top w:val="none" w:sz="0" w:space="0" w:color="auto"/>
        <w:left w:val="none" w:sz="0" w:space="0" w:color="auto"/>
        <w:bottom w:val="none" w:sz="0" w:space="0" w:color="auto"/>
        <w:right w:val="none" w:sz="0" w:space="0" w:color="auto"/>
      </w:divBdr>
    </w:div>
    <w:div w:id="1578126825">
      <w:bodyDiv w:val="1"/>
      <w:marLeft w:val="0"/>
      <w:marRight w:val="0"/>
      <w:marTop w:val="0"/>
      <w:marBottom w:val="0"/>
      <w:divBdr>
        <w:top w:val="none" w:sz="0" w:space="0" w:color="auto"/>
        <w:left w:val="none" w:sz="0" w:space="0" w:color="auto"/>
        <w:bottom w:val="none" w:sz="0" w:space="0" w:color="auto"/>
        <w:right w:val="none" w:sz="0" w:space="0" w:color="auto"/>
      </w:divBdr>
    </w:div>
    <w:div w:id="1578127443">
      <w:bodyDiv w:val="1"/>
      <w:marLeft w:val="0"/>
      <w:marRight w:val="0"/>
      <w:marTop w:val="0"/>
      <w:marBottom w:val="0"/>
      <w:divBdr>
        <w:top w:val="none" w:sz="0" w:space="0" w:color="auto"/>
        <w:left w:val="none" w:sz="0" w:space="0" w:color="auto"/>
        <w:bottom w:val="none" w:sz="0" w:space="0" w:color="auto"/>
        <w:right w:val="none" w:sz="0" w:space="0" w:color="auto"/>
      </w:divBdr>
    </w:div>
    <w:div w:id="1578400927">
      <w:bodyDiv w:val="1"/>
      <w:marLeft w:val="0"/>
      <w:marRight w:val="0"/>
      <w:marTop w:val="0"/>
      <w:marBottom w:val="0"/>
      <w:divBdr>
        <w:top w:val="none" w:sz="0" w:space="0" w:color="auto"/>
        <w:left w:val="none" w:sz="0" w:space="0" w:color="auto"/>
        <w:bottom w:val="none" w:sz="0" w:space="0" w:color="auto"/>
        <w:right w:val="none" w:sz="0" w:space="0" w:color="auto"/>
      </w:divBdr>
    </w:div>
    <w:div w:id="1578594069">
      <w:bodyDiv w:val="1"/>
      <w:marLeft w:val="0"/>
      <w:marRight w:val="0"/>
      <w:marTop w:val="0"/>
      <w:marBottom w:val="0"/>
      <w:divBdr>
        <w:top w:val="none" w:sz="0" w:space="0" w:color="auto"/>
        <w:left w:val="none" w:sz="0" w:space="0" w:color="auto"/>
        <w:bottom w:val="none" w:sz="0" w:space="0" w:color="auto"/>
        <w:right w:val="none" w:sz="0" w:space="0" w:color="auto"/>
      </w:divBdr>
    </w:div>
    <w:div w:id="1578595269">
      <w:bodyDiv w:val="1"/>
      <w:marLeft w:val="0"/>
      <w:marRight w:val="0"/>
      <w:marTop w:val="0"/>
      <w:marBottom w:val="0"/>
      <w:divBdr>
        <w:top w:val="none" w:sz="0" w:space="0" w:color="auto"/>
        <w:left w:val="none" w:sz="0" w:space="0" w:color="auto"/>
        <w:bottom w:val="none" w:sz="0" w:space="0" w:color="auto"/>
        <w:right w:val="none" w:sz="0" w:space="0" w:color="auto"/>
      </w:divBdr>
    </w:div>
    <w:div w:id="1578636704">
      <w:bodyDiv w:val="1"/>
      <w:marLeft w:val="0"/>
      <w:marRight w:val="0"/>
      <w:marTop w:val="0"/>
      <w:marBottom w:val="0"/>
      <w:divBdr>
        <w:top w:val="none" w:sz="0" w:space="0" w:color="auto"/>
        <w:left w:val="none" w:sz="0" w:space="0" w:color="auto"/>
        <w:bottom w:val="none" w:sz="0" w:space="0" w:color="auto"/>
        <w:right w:val="none" w:sz="0" w:space="0" w:color="auto"/>
      </w:divBdr>
    </w:div>
    <w:div w:id="1578708528">
      <w:bodyDiv w:val="1"/>
      <w:marLeft w:val="0"/>
      <w:marRight w:val="0"/>
      <w:marTop w:val="0"/>
      <w:marBottom w:val="0"/>
      <w:divBdr>
        <w:top w:val="none" w:sz="0" w:space="0" w:color="auto"/>
        <w:left w:val="none" w:sz="0" w:space="0" w:color="auto"/>
        <w:bottom w:val="none" w:sz="0" w:space="0" w:color="auto"/>
        <w:right w:val="none" w:sz="0" w:space="0" w:color="auto"/>
      </w:divBdr>
    </w:div>
    <w:div w:id="1578713000">
      <w:bodyDiv w:val="1"/>
      <w:marLeft w:val="0"/>
      <w:marRight w:val="0"/>
      <w:marTop w:val="0"/>
      <w:marBottom w:val="0"/>
      <w:divBdr>
        <w:top w:val="none" w:sz="0" w:space="0" w:color="auto"/>
        <w:left w:val="none" w:sz="0" w:space="0" w:color="auto"/>
        <w:bottom w:val="none" w:sz="0" w:space="0" w:color="auto"/>
        <w:right w:val="none" w:sz="0" w:space="0" w:color="auto"/>
      </w:divBdr>
    </w:div>
    <w:div w:id="1578828635">
      <w:bodyDiv w:val="1"/>
      <w:marLeft w:val="0"/>
      <w:marRight w:val="0"/>
      <w:marTop w:val="0"/>
      <w:marBottom w:val="0"/>
      <w:divBdr>
        <w:top w:val="none" w:sz="0" w:space="0" w:color="auto"/>
        <w:left w:val="none" w:sz="0" w:space="0" w:color="auto"/>
        <w:bottom w:val="none" w:sz="0" w:space="0" w:color="auto"/>
        <w:right w:val="none" w:sz="0" w:space="0" w:color="auto"/>
      </w:divBdr>
    </w:div>
    <w:div w:id="1578829155">
      <w:bodyDiv w:val="1"/>
      <w:marLeft w:val="0"/>
      <w:marRight w:val="0"/>
      <w:marTop w:val="0"/>
      <w:marBottom w:val="0"/>
      <w:divBdr>
        <w:top w:val="none" w:sz="0" w:space="0" w:color="auto"/>
        <w:left w:val="none" w:sz="0" w:space="0" w:color="auto"/>
        <w:bottom w:val="none" w:sz="0" w:space="0" w:color="auto"/>
        <w:right w:val="none" w:sz="0" w:space="0" w:color="auto"/>
      </w:divBdr>
    </w:div>
    <w:div w:id="1578972670">
      <w:bodyDiv w:val="1"/>
      <w:marLeft w:val="0"/>
      <w:marRight w:val="0"/>
      <w:marTop w:val="0"/>
      <w:marBottom w:val="0"/>
      <w:divBdr>
        <w:top w:val="none" w:sz="0" w:space="0" w:color="auto"/>
        <w:left w:val="none" w:sz="0" w:space="0" w:color="auto"/>
        <w:bottom w:val="none" w:sz="0" w:space="0" w:color="auto"/>
        <w:right w:val="none" w:sz="0" w:space="0" w:color="auto"/>
      </w:divBdr>
    </w:div>
    <w:div w:id="1579241538">
      <w:bodyDiv w:val="1"/>
      <w:marLeft w:val="0"/>
      <w:marRight w:val="0"/>
      <w:marTop w:val="0"/>
      <w:marBottom w:val="0"/>
      <w:divBdr>
        <w:top w:val="none" w:sz="0" w:space="0" w:color="auto"/>
        <w:left w:val="none" w:sz="0" w:space="0" w:color="auto"/>
        <w:bottom w:val="none" w:sz="0" w:space="0" w:color="auto"/>
        <w:right w:val="none" w:sz="0" w:space="0" w:color="auto"/>
      </w:divBdr>
    </w:div>
    <w:div w:id="1579361274">
      <w:bodyDiv w:val="1"/>
      <w:marLeft w:val="0"/>
      <w:marRight w:val="0"/>
      <w:marTop w:val="0"/>
      <w:marBottom w:val="0"/>
      <w:divBdr>
        <w:top w:val="none" w:sz="0" w:space="0" w:color="auto"/>
        <w:left w:val="none" w:sz="0" w:space="0" w:color="auto"/>
        <w:bottom w:val="none" w:sz="0" w:space="0" w:color="auto"/>
        <w:right w:val="none" w:sz="0" w:space="0" w:color="auto"/>
      </w:divBdr>
    </w:div>
    <w:div w:id="1579706487">
      <w:bodyDiv w:val="1"/>
      <w:marLeft w:val="0"/>
      <w:marRight w:val="0"/>
      <w:marTop w:val="0"/>
      <w:marBottom w:val="0"/>
      <w:divBdr>
        <w:top w:val="none" w:sz="0" w:space="0" w:color="auto"/>
        <w:left w:val="none" w:sz="0" w:space="0" w:color="auto"/>
        <w:bottom w:val="none" w:sz="0" w:space="0" w:color="auto"/>
        <w:right w:val="none" w:sz="0" w:space="0" w:color="auto"/>
      </w:divBdr>
    </w:div>
    <w:div w:id="1579746753">
      <w:bodyDiv w:val="1"/>
      <w:marLeft w:val="0"/>
      <w:marRight w:val="0"/>
      <w:marTop w:val="0"/>
      <w:marBottom w:val="0"/>
      <w:divBdr>
        <w:top w:val="none" w:sz="0" w:space="0" w:color="auto"/>
        <w:left w:val="none" w:sz="0" w:space="0" w:color="auto"/>
        <w:bottom w:val="none" w:sz="0" w:space="0" w:color="auto"/>
        <w:right w:val="none" w:sz="0" w:space="0" w:color="auto"/>
      </w:divBdr>
    </w:div>
    <w:div w:id="1579824226">
      <w:bodyDiv w:val="1"/>
      <w:marLeft w:val="0"/>
      <w:marRight w:val="0"/>
      <w:marTop w:val="0"/>
      <w:marBottom w:val="0"/>
      <w:divBdr>
        <w:top w:val="none" w:sz="0" w:space="0" w:color="auto"/>
        <w:left w:val="none" w:sz="0" w:space="0" w:color="auto"/>
        <w:bottom w:val="none" w:sz="0" w:space="0" w:color="auto"/>
        <w:right w:val="none" w:sz="0" w:space="0" w:color="auto"/>
      </w:divBdr>
    </w:div>
    <w:div w:id="1579901307">
      <w:bodyDiv w:val="1"/>
      <w:marLeft w:val="0"/>
      <w:marRight w:val="0"/>
      <w:marTop w:val="0"/>
      <w:marBottom w:val="0"/>
      <w:divBdr>
        <w:top w:val="none" w:sz="0" w:space="0" w:color="auto"/>
        <w:left w:val="none" w:sz="0" w:space="0" w:color="auto"/>
        <w:bottom w:val="none" w:sz="0" w:space="0" w:color="auto"/>
        <w:right w:val="none" w:sz="0" w:space="0" w:color="auto"/>
      </w:divBdr>
    </w:div>
    <w:div w:id="1579902369">
      <w:bodyDiv w:val="1"/>
      <w:marLeft w:val="0"/>
      <w:marRight w:val="0"/>
      <w:marTop w:val="0"/>
      <w:marBottom w:val="0"/>
      <w:divBdr>
        <w:top w:val="none" w:sz="0" w:space="0" w:color="auto"/>
        <w:left w:val="none" w:sz="0" w:space="0" w:color="auto"/>
        <w:bottom w:val="none" w:sz="0" w:space="0" w:color="auto"/>
        <w:right w:val="none" w:sz="0" w:space="0" w:color="auto"/>
      </w:divBdr>
    </w:div>
    <w:div w:id="1579905629">
      <w:bodyDiv w:val="1"/>
      <w:marLeft w:val="0"/>
      <w:marRight w:val="0"/>
      <w:marTop w:val="0"/>
      <w:marBottom w:val="0"/>
      <w:divBdr>
        <w:top w:val="none" w:sz="0" w:space="0" w:color="auto"/>
        <w:left w:val="none" w:sz="0" w:space="0" w:color="auto"/>
        <w:bottom w:val="none" w:sz="0" w:space="0" w:color="auto"/>
        <w:right w:val="none" w:sz="0" w:space="0" w:color="auto"/>
      </w:divBdr>
    </w:div>
    <w:div w:id="1579943980">
      <w:bodyDiv w:val="1"/>
      <w:marLeft w:val="0"/>
      <w:marRight w:val="0"/>
      <w:marTop w:val="0"/>
      <w:marBottom w:val="0"/>
      <w:divBdr>
        <w:top w:val="none" w:sz="0" w:space="0" w:color="auto"/>
        <w:left w:val="none" w:sz="0" w:space="0" w:color="auto"/>
        <w:bottom w:val="none" w:sz="0" w:space="0" w:color="auto"/>
        <w:right w:val="none" w:sz="0" w:space="0" w:color="auto"/>
      </w:divBdr>
    </w:div>
    <w:div w:id="1579945264">
      <w:bodyDiv w:val="1"/>
      <w:marLeft w:val="0"/>
      <w:marRight w:val="0"/>
      <w:marTop w:val="0"/>
      <w:marBottom w:val="0"/>
      <w:divBdr>
        <w:top w:val="none" w:sz="0" w:space="0" w:color="auto"/>
        <w:left w:val="none" w:sz="0" w:space="0" w:color="auto"/>
        <w:bottom w:val="none" w:sz="0" w:space="0" w:color="auto"/>
        <w:right w:val="none" w:sz="0" w:space="0" w:color="auto"/>
      </w:divBdr>
    </w:div>
    <w:div w:id="1580015999">
      <w:bodyDiv w:val="1"/>
      <w:marLeft w:val="0"/>
      <w:marRight w:val="0"/>
      <w:marTop w:val="0"/>
      <w:marBottom w:val="0"/>
      <w:divBdr>
        <w:top w:val="none" w:sz="0" w:space="0" w:color="auto"/>
        <w:left w:val="none" w:sz="0" w:space="0" w:color="auto"/>
        <w:bottom w:val="none" w:sz="0" w:space="0" w:color="auto"/>
        <w:right w:val="none" w:sz="0" w:space="0" w:color="auto"/>
      </w:divBdr>
    </w:div>
    <w:div w:id="1580016205">
      <w:bodyDiv w:val="1"/>
      <w:marLeft w:val="0"/>
      <w:marRight w:val="0"/>
      <w:marTop w:val="0"/>
      <w:marBottom w:val="0"/>
      <w:divBdr>
        <w:top w:val="none" w:sz="0" w:space="0" w:color="auto"/>
        <w:left w:val="none" w:sz="0" w:space="0" w:color="auto"/>
        <w:bottom w:val="none" w:sz="0" w:space="0" w:color="auto"/>
        <w:right w:val="none" w:sz="0" w:space="0" w:color="auto"/>
      </w:divBdr>
    </w:div>
    <w:div w:id="1580022044">
      <w:bodyDiv w:val="1"/>
      <w:marLeft w:val="0"/>
      <w:marRight w:val="0"/>
      <w:marTop w:val="0"/>
      <w:marBottom w:val="0"/>
      <w:divBdr>
        <w:top w:val="none" w:sz="0" w:space="0" w:color="auto"/>
        <w:left w:val="none" w:sz="0" w:space="0" w:color="auto"/>
        <w:bottom w:val="none" w:sz="0" w:space="0" w:color="auto"/>
        <w:right w:val="none" w:sz="0" w:space="0" w:color="auto"/>
      </w:divBdr>
    </w:div>
    <w:div w:id="1580139859">
      <w:bodyDiv w:val="1"/>
      <w:marLeft w:val="0"/>
      <w:marRight w:val="0"/>
      <w:marTop w:val="0"/>
      <w:marBottom w:val="0"/>
      <w:divBdr>
        <w:top w:val="none" w:sz="0" w:space="0" w:color="auto"/>
        <w:left w:val="none" w:sz="0" w:space="0" w:color="auto"/>
        <w:bottom w:val="none" w:sz="0" w:space="0" w:color="auto"/>
        <w:right w:val="none" w:sz="0" w:space="0" w:color="auto"/>
      </w:divBdr>
    </w:div>
    <w:div w:id="1580215427">
      <w:bodyDiv w:val="1"/>
      <w:marLeft w:val="0"/>
      <w:marRight w:val="0"/>
      <w:marTop w:val="0"/>
      <w:marBottom w:val="0"/>
      <w:divBdr>
        <w:top w:val="none" w:sz="0" w:space="0" w:color="auto"/>
        <w:left w:val="none" w:sz="0" w:space="0" w:color="auto"/>
        <w:bottom w:val="none" w:sz="0" w:space="0" w:color="auto"/>
        <w:right w:val="none" w:sz="0" w:space="0" w:color="auto"/>
      </w:divBdr>
    </w:div>
    <w:div w:id="1580367309">
      <w:bodyDiv w:val="1"/>
      <w:marLeft w:val="0"/>
      <w:marRight w:val="0"/>
      <w:marTop w:val="0"/>
      <w:marBottom w:val="0"/>
      <w:divBdr>
        <w:top w:val="none" w:sz="0" w:space="0" w:color="auto"/>
        <w:left w:val="none" w:sz="0" w:space="0" w:color="auto"/>
        <w:bottom w:val="none" w:sz="0" w:space="0" w:color="auto"/>
        <w:right w:val="none" w:sz="0" w:space="0" w:color="auto"/>
      </w:divBdr>
    </w:div>
    <w:div w:id="1580481981">
      <w:bodyDiv w:val="1"/>
      <w:marLeft w:val="0"/>
      <w:marRight w:val="0"/>
      <w:marTop w:val="0"/>
      <w:marBottom w:val="0"/>
      <w:divBdr>
        <w:top w:val="none" w:sz="0" w:space="0" w:color="auto"/>
        <w:left w:val="none" w:sz="0" w:space="0" w:color="auto"/>
        <w:bottom w:val="none" w:sz="0" w:space="0" w:color="auto"/>
        <w:right w:val="none" w:sz="0" w:space="0" w:color="auto"/>
      </w:divBdr>
    </w:div>
    <w:div w:id="1580558581">
      <w:bodyDiv w:val="1"/>
      <w:marLeft w:val="0"/>
      <w:marRight w:val="0"/>
      <w:marTop w:val="0"/>
      <w:marBottom w:val="0"/>
      <w:divBdr>
        <w:top w:val="none" w:sz="0" w:space="0" w:color="auto"/>
        <w:left w:val="none" w:sz="0" w:space="0" w:color="auto"/>
        <w:bottom w:val="none" w:sz="0" w:space="0" w:color="auto"/>
        <w:right w:val="none" w:sz="0" w:space="0" w:color="auto"/>
      </w:divBdr>
    </w:div>
    <w:div w:id="1580598117">
      <w:bodyDiv w:val="1"/>
      <w:marLeft w:val="0"/>
      <w:marRight w:val="0"/>
      <w:marTop w:val="0"/>
      <w:marBottom w:val="0"/>
      <w:divBdr>
        <w:top w:val="none" w:sz="0" w:space="0" w:color="auto"/>
        <w:left w:val="none" w:sz="0" w:space="0" w:color="auto"/>
        <w:bottom w:val="none" w:sz="0" w:space="0" w:color="auto"/>
        <w:right w:val="none" w:sz="0" w:space="0" w:color="auto"/>
      </w:divBdr>
    </w:div>
    <w:div w:id="1580678860">
      <w:bodyDiv w:val="1"/>
      <w:marLeft w:val="0"/>
      <w:marRight w:val="0"/>
      <w:marTop w:val="0"/>
      <w:marBottom w:val="0"/>
      <w:divBdr>
        <w:top w:val="none" w:sz="0" w:space="0" w:color="auto"/>
        <w:left w:val="none" w:sz="0" w:space="0" w:color="auto"/>
        <w:bottom w:val="none" w:sz="0" w:space="0" w:color="auto"/>
        <w:right w:val="none" w:sz="0" w:space="0" w:color="auto"/>
      </w:divBdr>
    </w:div>
    <w:div w:id="1580753698">
      <w:bodyDiv w:val="1"/>
      <w:marLeft w:val="0"/>
      <w:marRight w:val="0"/>
      <w:marTop w:val="0"/>
      <w:marBottom w:val="0"/>
      <w:divBdr>
        <w:top w:val="none" w:sz="0" w:space="0" w:color="auto"/>
        <w:left w:val="none" w:sz="0" w:space="0" w:color="auto"/>
        <w:bottom w:val="none" w:sz="0" w:space="0" w:color="auto"/>
        <w:right w:val="none" w:sz="0" w:space="0" w:color="auto"/>
      </w:divBdr>
    </w:div>
    <w:div w:id="1580865294">
      <w:bodyDiv w:val="1"/>
      <w:marLeft w:val="0"/>
      <w:marRight w:val="0"/>
      <w:marTop w:val="0"/>
      <w:marBottom w:val="0"/>
      <w:divBdr>
        <w:top w:val="none" w:sz="0" w:space="0" w:color="auto"/>
        <w:left w:val="none" w:sz="0" w:space="0" w:color="auto"/>
        <w:bottom w:val="none" w:sz="0" w:space="0" w:color="auto"/>
        <w:right w:val="none" w:sz="0" w:space="0" w:color="auto"/>
      </w:divBdr>
    </w:div>
    <w:div w:id="1581064360">
      <w:bodyDiv w:val="1"/>
      <w:marLeft w:val="0"/>
      <w:marRight w:val="0"/>
      <w:marTop w:val="0"/>
      <w:marBottom w:val="0"/>
      <w:divBdr>
        <w:top w:val="none" w:sz="0" w:space="0" w:color="auto"/>
        <w:left w:val="none" w:sz="0" w:space="0" w:color="auto"/>
        <w:bottom w:val="none" w:sz="0" w:space="0" w:color="auto"/>
        <w:right w:val="none" w:sz="0" w:space="0" w:color="auto"/>
      </w:divBdr>
    </w:div>
    <w:div w:id="1581138275">
      <w:bodyDiv w:val="1"/>
      <w:marLeft w:val="0"/>
      <w:marRight w:val="0"/>
      <w:marTop w:val="0"/>
      <w:marBottom w:val="0"/>
      <w:divBdr>
        <w:top w:val="none" w:sz="0" w:space="0" w:color="auto"/>
        <w:left w:val="none" w:sz="0" w:space="0" w:color="auto"/>
        <w:bottom w:val="none" w:sz="0" w:space="0" w:color="auto"/>
        <w:right w:val="none" w:sz="0" w:space="0" w:color="auto"/>
      </w:divBdr>
    </w:div>
    <w:div w:id="1581331446">
      <w:bodyDiv w:val="1"/>
      <w:marLeft w:val="0"/>
      <w:marRight w:val="0"/>
      <w:marTop w:val="0"/>
      <w:marBottom w:val="0"/>
      <w:divBdr>
        <w:top w:val="none" w:sz="0" w:space="0" w:color="auto"/>
        <w:left w:val="none" w:sz="0" w:space="0" w:color="auto"/>
        <w:bottom w:val="none" w:sz="0" w:space="0" w:color="auto"/>
        <w:right w:val="none" w:sz="0" w:space="0" w:color="auto"/>
      </w:divBdr>
    </w:div>
    <w:div w:id="1581403283">
      <w:bodyDiv w:val="1"/>
      <w:marLeft w:val="0"/>
      <w:marRight w:val="0"/>
      <w:marTop w:val="0"/>
      <w:marBottom w:val="0"/>
      <w:divBdr>
        <w:top w:val="none" w:sz="0" w:space="0" w:color="auto"/>
        <w:left w:val="none" w:sz="0" w:space="0" w:color="auto"/>
        <w:bottom w:val="none" w:sz="0" w:space="0" w:color="auto"/>
        <w:right w:val="none" w:sz="0" w:space="0" w:color="auto"/>
      </w:divBdr>
    </w:div>
    <w:div w:id="1581677275">
      <w:bodyDiv w:val="1"/>
      <w:marLeft w:val="0"/>
      <w:marRight w:val="0"/>
      <w:marTop w:val="0"/>
      <w:marBottom w:val="0"/>
      <w:divBdr>
        <w:top w:val="none" w:sz="0" w:space="0" w:color="auto"/>
        <w:left w:val="none" w:sz="0" w:space="0" w:color="auto"/>
        <w:bottom w:val="none" w:sz="0" w:space="0" w:color="auto"/>
        <w:right w:val="none" w:sz="0" w:space="0" w:color="auto"/>
      </w:divBdr>
    </w:div>
    <w:div w:id="1581863994">
      <w:bodyDiv w:val="1"/>
      <w:marLeft w:val="0"/>
      <w:marRight w:val="0"/>
      <w:marTop w:val="0"/>
      <w:marBottom w:val="0"/>
      <w:divBdr>
        <w:top w:val="none" w:sz="0" w:space="0" w:color="auto"/>
        <w:left w:val="none" w:sz="0" w:space="0" w:color="auto"/>
        <w:bottom w:val="none" w:sz="0" w:space="0" w:color="auto"/>
        <w:right w:val="none" w:sz="0" w:space="0" w:color="auto"/>
      </w:divBdr>
    </w:div>
    <w:div w:id="1581987183">
      <w:bodyDiv w:val="1"/>
      <w:marLeft w:val="0"/>
      <w:marRight w:val="0"/>
      <w:marTop w:val="0"/>
      <w:marBottom w:val="0"/>
      <w:divBdr>
        <w:top w:val="none" w:sz="0" w:space="0" w:color="auto"/>
        <w:left w:val="none" w:sz="0" w:space="0" w:color="auto"/>
        <w:bottom w:val="none" w:sz="0" w:space="0" w:color="auto"/>
        <w:right w:val="none" w:sz="0" w:space="0" w:color="auto"/>
      </w:divBdr>
    </w:div>
    <w:div w:id="1582058228">
      <w:bodyDiv w:val="1"/>
      <w:marLeft w:val="0"/>
      <w:marRight w:val="0"/>
      <w:marTop w:val="0"/>
      <w:marBottom w:val="0"/>
      <w:divBdr>
        <w:top w:val="none" w:sz="0" w:space="0" w:color="auto"/>
        <w:left w:val="none" w:sz="0" w:space="0" w:color="auto"/>
        <w:bottom w:val="none" w:sz="0" w:space="0" w:color="auto"/>
        <w:right w:val="none" w:sz="0" w:space="0" w:color="auto"/>
      </w:divBdr>
    </w:div>
    <w:div w:id="1582058500">
      <w:bodyDiv w:val="1"/>
      <w:marLeft w:val="0"/>
      <w:marRight w:val="0"/>
      <w:marTop w:val="0"/>
      <w:marBottom w:val="0"/>
      <w:divBdr>
        <w:top w:val="none" w:sz="0" w:space="0" w:color="auto"/>
        <w:left w:val="none" w:sz="0" w:space="0" w:color="auto"/>
        <w:bottom w:val="none" w:sz="0" w:space="0" w:color="auto"/>
        <w:right w:val="none" w:sz="0" w:space="0" w:color="auto"/>
      </w:divBdr>
    </w:div>
    <w:div w:id="1582105872">
      <w:bodyDiv w:val="1"/>
      <w:marLeft w:val="0"/>
      <w:marRight w:val="0"/>
      <w:marTop w:val="0"/>
      <w:marBottom w:val="0"/>
      <w:divBdr>
        <w:top w:val="none" w:sz="0" w:space="0" w:color="auto"/>
        <w:left w:val="none" w:sz="0" w:space="0" w:color="auto"/>
        <w:bottom w:val="none" w:sz="0" w:space="0" w:color="auto"/>
        <w:right w:val="none" w:sz="0" w:space="0" w:color="auto"/>
      </w:divBdr>
    </w:div>
    <w:div w:id="1582131053">
      <w:bodyDiv w:val="1"/>
      <w:marLeft w:val="0"/>
      <w:marRight w:val="0"/>
      <w:marTop w:val="0"/>
      <w:marBottom w:val="0"/>
      <w:divBdr>
        <w:top w:val="none" w:sz="0" w:space="0" w:color="auto"/>
        <w:left w:val="none" w:sz="0" w:space="0" w:color="auto"/>
        <w:bottom w:val="none" w:sz="0" w:space="0" w:color="auto"/>
        <w:right w:val="none" w:sz="0" w:space="0" w:color="auto"/>
      </w:divBdr>
    </w:div>
    <w:div w:id="1582249666">
      <w:bodyDiv w:val="1"/>
      <w:marLeft w:val="0"/>
      <w:marRight w:val="0"/>
      <w:marTop w:val="0"/>
      <w:marBottom w:val="0"/>
      <w:divBdr>
        <w:top w:val="none" w:sz="0" w:space="0" w:color="auto"/>
        <w:left w:val="none" w:sz="0" w:space="0" w:color="auto"/>
        <w:bottom w:val="none" w:sz="0" w:space="0" w:color="auto"/>
        <w:right w:val="none" w:sz="0" w:space="0" w:color="auto"/>
      </w:divBdr>
    </w:div>
    <w:div w:id="1582331846">
      <w:bodyDiv w:val="1"/>
      <w:marLeft w:val="0"/>
      <w:marRight w:val="0"/>
      <w:marTop w:val="0"/>
      <w:marBottom w:val="0"/>
      <w:divBdr>
        <w:top w:val="none" w:sz="0" w:space="0" w:color="auto"/>
        <w:left w:val="none" w:sz="0" w:space="0" w:color="auto"/>
        <w:bottom w:val="none" w:sz="0" w:space="0" w:color="auto"/>
        <w:right w:val="none" w:sz="0" w:space="0" w:color="auto"/>
      </w:divBdr>
    </w:div>
    <w:div w:id="1582375284">
      <w:bodyDiv w:val="1"/>
      <w:marLeft w:val="0"/>
      <w:marRight w:val="0"/>
      <w:marTop w:val="0"/>
      <w:marBottom w:val="0"/>
      <w:divBdr>
        <w:top w:val="none" w:sz="0" w:space="0" w:color="auto"/>
        <w:left w:val="none" w:sz="0" w:space="0" w:color="auto"/>
        <w:bottom w:val="none" w:sz="0" w:space="0" w:color="auto"/>
        <w:right w:val="none" w:sz="0" w:space="0" w:color="auto"/>
      </w:divBdr>
    </w:div>
    <w:div w:id="1582568669">
      <w:bodyDiv w:val="1"/>
      <w:marLeft w:val="0"/>
      <w:marRight w:val="0"/>
      <w:marTop w:val="0"/>
      <w:marBottom w:val="0"/>
      <w:divBdr>
        <w:top w:val="none" w:sz="0" w:space="0" w:color="auto"/>
        <w:left w:val="none" w:sz="0" w:space="0" w:color="auto"/>
        <w:bottom w:val="none" w:sz="0" w:space="0" w:color="auto"/>
        <w:right w:val="none" w:sz="0" w:space="0" w:color="auto"/>
      </w:divBdr>
    </w:div>
    <w:div w:id="1582639581">
      <w:bodyDiv w:val="1"/>
      <w:marLeft w:val="0"/>
      <w:marRight w:val="0"/>
      <w:marTop w:val="0"/>
      <w:marBottom w:val="0"/>
      <w:divBdr>
        <w:top w:val="none" w:sz="0" w:space="0" w:color="auto"/>
        <w:left w:val="none" w:sz="0" w:space="0" w:color="auto"/>
        <w:bottom w:val="none" w:sz="0" w:space="0" w:color="auto"/>
        <w:right w:val="none" w:sz="0" w:space="0" w:color="auto"/>
      </w:divBdr>
    </w:div>
    <w:div w:id="1582786760">
      <w:bodyDiv w:val="1"/>
      <w:marLeft w:val="0"/>
      <w:marRight w:val="0"/>
      <w:marTop w:val="0"/>
      <w:marBottom w:val="0"/>
      <w:divBdr>
        <w:top w:val="none" w:sz="0" w:space="0" w:color="auto"/>
        <w:left w:val="none" w:sz="0" w:space="0" w:color="auto"/>
        <w:bottom w:val="none" w:sz="0" w:space="0" w:color="auto"/>
        <w:right w:val="none" w:sz="0" w:space="0" w:color="auto"/>
      </w:divBdr>
    </w:div>
    <w:div w:id="1582830311">
      <w:bodyDiv w:val="1"/>
      <w:marLeft w:val="0"/>
      <w:marRight w:val="0"/>
      <w:marTop w:val="0"/>
      <w:marBottom w:val="0"/>
      <w:divBdr>
        <w:top w:val="none" w:sz="0" w:space="0" w:color="auto"/>
        <w:left w:val="none" w:sz="0" w:space="0" w:color="auto"/>
        <w:bottom w:val="none" w:sz="0" w:space="0" w:color="auto"/>
        <w:right w:val="none" w:sz="0" w:space="0" w:color="auto"/>
      </w:divBdr>
    </w:div>
    <w:div w:id="1582904654">
      <w:bodyDiv w:val="1"/>
      <w:marLeft w:val="0"/>
      <w:marRight w:val="0"/>
      <w:marTop w:val="0"/>
      <w:marBottom w:val="0"/>
      <w:divBdr>
        <w:top w:val="none" w:sz="0" w:space="0" w:color="auto"/>
        <w:left w:val="none" w:sz="0" w:space="0" w:color="auto"/>
        <w:bottom w:val="none" w:sz="0" w:space="0" w:color="auto"/>
        <w:right w:val="none" w:sz="0" w:space="0" w:color="auto"/>
      </w:divBdr>
    </w:div>
    <w:div w:id="1582913827">
      <w:bodyDiv w:val="1"/>
      <w:marLeft w:val="0"/>
      <w:marRight w:val="0"/>
      <w:marTop w:val="0"/>
      <w:marBottom w:val="0"/>
      <w:divBdr>
        <w:top w:val="none" w:sz="0" w:space="0" w:color="auto"/>
        <w:left w:val="none" w:sz="0" w:space="0" w:color="auto"/>
        <w:bottom w:val="none" w:sz="0" w:space="0" w:color="auto"/>
        <w:right w:val="none" w:sz="0" w:space="0" w:color="auto"/>
      </w:divBdr>
    </w:div>
    <w:div w:id="1583179694">
      <w:bodyDiv w:val="1"/>
      <w:marLeft w:val="0"/>
      <w:marRight w:val="0"/>
      <w:marTop w:val="0"/>
      <w:marBottom w:val="0"/>
      <w:divBdr>
        <w:top w:val="none" w:sz="0" w:space="0" w:color="auto"/>
        <w:left w:val="none" w:sz="0" w:space="0" w:color="auto"/>
        <w:bottom w:val="none" w:sz="0" w:space="0" w:color="auto"/>
        <w:right w:val="none" w:sz="0" w:space="0" w:color="auto"/>
      </w:divBdr>
    </w:div>
    <w:div w:id="1583180957">
      <w:bodyDiv w:val="1"/>
      <w:marLeft w:val="0"/>
      <w:marRight w:val="0"/>
      <w:marTop w:val="0"/>
      <w:marBottom w:val="0"/>
      <w:divBdr>
        <w:top w:val="none" w:sz="0" w:space="0" w:color="auto"/>
        <w:left w:val="none" w:sz="0" w:space="0" w:color="auto"/>
        <w:bottom w:val="none" w:sz="0" w:space="0" w:color="auto"/>
        <w:right w:val="none" w:sz="0" w:space="0" w:color="auto"/>
      </w:divBdr>
    </w:div>
    <w:div w:id="1583182324">
      <w:bodyDiv w:val="1"/>
      <w:marLeft w:val="0"/>
      <w:marRight w:val="0"/>
      <w:marTop w:val="0"/>
      <w:marBottom w:val="0"/>
      <w:divBdr>
        <w:top w:val="none" w:sz="0" w:space="0" w:color="auto"/>
        <w:left w:val="none" w:sz="0" w:space="0" w:color="auto"/>
        <w:bottom w:val="none" w:sz="0" w:space="0" w:color="auto"/>
        <w:right w:val="none" w:sz="0" w:space="0" w:color="auto"/>
      </w:divBdr>
    </w:div>
    <w:div w:id="1583219442">
      <w:bodyDiv w:val="1"/>
      <w:marLeft w:val="0"/>
      <w:marRight w:val="0"/>
      <w:marTop w:val="0"/>
      <w:marBottom w:val="0"/>
      <w:divBdr>
        <w:top w:val="none" w:sz="0" w:space="0" w:color="auto"/>
        <w:left w:val="none" w:sz="0" w:space="0" w:color="auto"/>
        <w:bottom w:val="none" w:sz="0" w:space="0" w:color="auto"/>
        <w:right w:val="none" w:sz="0" w:space="0" w:color="auto"/>
      </w:divBdr>
    </w:div>
    <w:div w:id="1583374623">
      <w:bodyDiv w:val="1"/>
      <w:marLeft w:val="0"/>
      <w:marRight w:val="0"/>
      <w:marTop w:val="0"/>
      <w:marBottom w:val="0"/>
      <w:divBdr>
        <w:top w:val="none" w:sz="0" w:space="0" w:color="auto"/>
        <w:left w:val="none" w:sz="0" w:space="0" w:color="auto"/>
        <w:bottom w:val="none" w:sz="0" w:space="0" w:color="auto"/>
        <w:right w:val="none" w:sz="0" w:space="0" w:color="auto"/>
      </w:divBdr>
    </w:div>
    <w:div w:id="1583493907">
      <w:bodyDiv w:val="1"/>
      <w:marLeft w:val="0"/>
      <w:marRight w:val="0"/>
      <w:marTop w:val="0"/>
      <w:marBottom w:val="0"/>
      <w:divBdr>
        <w:top w:val="none" w:sz="0" w:space="0" w:color="auto"/>
        <w:left w:val="none" w:sz="0" w:space="0" w:color="auto"/>
        <w:bottom w:val="none" w:sz="0" w:space="0" w:color="auto"/>
        <w:right w:val="none" w:sz="0" w:space="0" w:color="auto"/>
      </w:divBdr>
    </w:div>
    <w:div w:id="1583635515">
      <w:bodyDiv w:val="1"/>
      <w:marLeft w:val="0"/>
      <w:marRight w:val="0"/>
      <w:marTop w:val="0"/>
      <w:marBottom w:val="0"/>
      <w:divBdr>
        <w:top w:val="none" w:sz="0" w:space="0" w:color="auto"/>
        <w:left w:val="none" w:sz="0" w:space="0" w:color="auto"/>
        <w:bottom w:val="none" w:sz="0" w:space="0" w:color="auto"/>
        <w:right w:val="none" w:sz="0" w:space="0" w:color="auto"/>
      </w:divBdr>
    </w:div>
    <w:div w:id="1583758131">
      <w:bodyDiv w:val="1"/>
      <w:marLeft w:val="0"/>
      <w:marRight w:val="0"/>
      <w:marTop w:val="0"/>
      <w:marBottom w:val="0"/>
      <w:divBdr>
        <w:top w:val="none" w:sz="0" w:space="0" w:color="auto"/>
        <w:left w:val="none" w:sz="0" w:space="0" w:color="auto"/>
        <w:bottom w:val="none" w:sz="0" w:space="0" w:color="auto"/>
        <w:right w:val="none" w:sz="0" w:space="0" w:color="auto"/>
      </w:divBdr>
    </w:div>
    <w:div w:id="1583835126">
      <w:bodyDiv w:val="1"/>
      <w:marLeft w:val="0"/>
      <w:marRight w:val="0"/>
      <w:marTop w:val="0"/>
      <w:marBottom w:val="0"/>
      <w:divBdr>
        <w:top w:val="none" w:sz="0" w:space="0" w:color="auto"/>
        <w:left w:val="none" w:sz="0" w:space="0" w:color="auto"/>
        <w:bottom w:val="none" w:sz="0" w:space="0" w:color="auto"/>
        <w:right w:val="none" w:sz="0" w:space="0" w:color="auto"/>
      </w:divBdr>
    </w:div>
    <w:div w:id="1584022808">
      <w:bodyDiv w:val="1"/>
      <w:marLeft w:val="0"/>
      <w:marRight w:val="0"/>
      <w:marTop w:val="0"/>
      <w:marBottom w:val="0"/>
      <w:divBdr>
        <w:top w:val="none" w:sz="0" w:space="0" w:color="auto"/>
        <w:left w:val="none" w:sz="0" w:space="0" w:color="auto"/>
        <w:bottom w:val="none" w:sz="0" w:space="0" w:color="auto"/>
        <w:right w:val="none" w:sz="0" w:space="0" w:color="auto"/>
      </w:divBdr>
    </w:div>
    <w:div w:id="1584025149">
      <w:bodyDiv w:val="1"/>
      <w:marLeft w:val="0"/>
      <w:marRight w:val="0"/>
      <w:marTop w:val="0"/>
      <w:marBottom w:val="0"/>
      <w:divBdr>
        <w:top w:val="none" w:sz="0" w:space="0" w:color="auto"/>
        <w:left w:val="none" w:sz="0" w:space="0" w:color="auto"/>
        <w:bottom w:val="none" w:sz="0" w:space="0" w:color="auto"/>
        <w:right w:val="none" w:sz="0" w:space="0" w:color="auto"/>
      </w:divBdr>
    </w:div>
    <w:div w:id="1584099453">
      <w:bodyDiv w:val="1"/>
      <w:marLeft w:val="0"/>
      <w:marRight w:val="0"/>
      <w:marTop w:val="0"/>
      <w:marBottom w:val="0"/>
      <w:divBdr>
        <w:top w:val="none" w:sz="0" w:space="0" w:color="auto"/>
        <w:left w:val="none" w:sz="0" w:space="0" w:color="auto"/>
        <w:bottom w:val="none" w:sz="0" w:space="0" w:color="auto"/>
        <w:right w:val="none" w:sz="0" w:space="0" w:color="auto"/>
      </w:divBdr>
    </w:div>
    <w:div w:id="1584297823">
      <w:bodyDiv w:val="1"/>
      <w:marLeft w:val="0"/>
      <w:marRight w:val="0"/>
      <w:marTop w:val="0"/>
      <w:marBottom w:val="0"/>
      <w:divBdr>
        <w:top w:val="none" w:sz="0" w:space="0" w:color="auto"/>
        <w:left w:val="none" w:sz="0" w:space="0" w:color="auto"/>
        <w:bottom w:val="none" w:sz="0" w:space="0" w:color="auto"/>
        <w:right w:val="none" w:sz="0" w:space="0" w:color="auto"/>
      </w:divBdr>
    </w:div>
    <w:div w:id="1584534922">
      <w:bodyDiv w:val="1"/>
      <w:marLeft w:val="0"/>
      <w:marRight w:val="0"/>
      <w:marTop w:val="0"/>
      <w:marBottom w:val="0"/>
      <w:divBdr>
        <w:top w:val="none" w:sz="0" w:space="0" w:color="auto"/>
        <w:left w:val="none" w:sz="0" w:space="0" w:color="auto"/>
        <w:bottom w:val="none" w:sz="0" w:space="0" w:color="auto"/>
        <w:right w:val="none" w:sz="0" w:space="0" w:color="auto"/>
      </w:divBdr>
    </w:div>
    <w:div w:id="1584561455">
      <w:bodyDiv w:val="1"/>
      <w:marLeft w:val="0"/>
      <w:marRight w:val="0"/>
      <w:marTop w:val="0"/>
      <w:marBottom w:val="0"/>
      <w:divBdr>
        <w:top w:val="none" w:sz="0" w:space="0" w:color="auto"/>
        <w:left w:val="none" w:sz="0" w:space="0" w:color="auto"/>
        <w:bottom w:val="none" w:sz="0" w:space="0" w:color="auto"/>
        <w:right w:val="none" w:sz="0" w:space="0" w:color="auto"/>
      </w:divBdr>
    </w:div>
    <w:div w:id="1584679174">
      <w:bodyDiv w:val="1"/>
      <w:marLeft w:val="0"/>
      <w:marRight w:val="0"/>
      <w:marTop w:val="0"/>
      <w:marBottom w:val="0"/>
      <w:divBdr>
        <w:top w:val="none" w:sz="0" w:space="0" w:color="auto"/>
        <w:left w:val="none" w:sz="0" w:space="0" w:color="auto"/>
        <w:bottom w:val="none" w:sz="0" w:space="0" w:color="auto"/>
        <w:right w:val="none" w:sz="0" w:space="0" w:color="auto"/>
      </w:divBdr>
    </w:div>
    <w:div w:id="1584681863">
      <w:bodyDiv w:val="1"/>
      <w:marLeft w:val="0"/>
      <w:marRight w:val="0"/>
      <w:marTop w:val="0"/>
      <w:marBottom w:val="0"/>
      <w:divBdr>
        <w:top w:val="none" w:sz="0" w:space="0" w:color="auto"/>
        <w:left w:val="none" w:sz="0" w:space="0" w:color="auto"/>
        <w:bottom w:val="none" w:sz="0" w:space="0" w:color="auto"/>
        <w:right w:val="none" w:sz="0" w:space="0" w:color="auto"/>
      </w:divBdr>
    </w:div>
    <w:div w:id="1584684330">
      <w:bodyDiv w:val="1"/>
      <w:marLeft w:val="0"/>
      <w:marRight w:val="0"/>
      <w:marTop w:val="0"/>
      <w:marBottom w:val="0"/>
      <w:divBdr>
        <w:top w:val="none" w:sz="0" w:space="0" w:color="auto"/>
        <w:left w:val="none" w:sz="0" w:space="0" w:color="auto"/>
        <w:bottom w:val="none" w:sz="0" w:space="0" w:color="auto"/>
        <w:right w:val="none" w:sz="0" w:space="0" w:color="auto"/>
      </w:divBdr>
    </w:div>
    <w:div w:id="1584685269">
      <w:bodyDiv w:val="1"/>
      <w:marLeft w:val="0"/>
      <w:marRight w:val="0"/>
      <w:marTop w:val="0"/>
      <w:marBottom w:val="0"/>
      <w:divBdr>
        <w:top w:val="none" w:sz="0" w:space="0" w:color="auto"/>
        <w:left w:val="none" w:sz="0" w:space="0" w:color="auto"/>
        <w:bottom w:val="none" w:sz="0" w:space="0" w:color="auto"/>
        <w:right w:val="none" w:sz="0" w:space="0" w:color="auto"/>
      </w:divBdr>
    </w:div>
    <w:div w:id="1584992578">
      <w:bodyDiv w:val="1"/>
      <w:marLeft w:val="0"/>
      <w:marRight w:val="0"/>
      <w:marTop w:val="0"/>
      <w:marBottom w:val="0"/>
      <w:divBdr>
        <w:top w:val="none" w:sz="0" w:space="0" w:color="auto"/>
        <w:left w:val="none" w:sz="0" w:space="0" w:color="auto"/>
        <w:bottom w:val="none" w:sz="0" w:space="0" w:color="auto"/>
        <w:right w:val="none" w:sz="0" w:space="0" w:color="auto"/>
      </w:divBdr>
    </w:div>
    <w:div w:id="1585143609">
      <w:bodyDiv w:val="1"/>
      <w:marLeft w:val="0"/>
      <w:marRight w:val="0"/>
      <w:marTop w:val="0"/>
      <w:marBottom w:val="0"/>
      <w:divBdr>
        <w:top w:val="none" w:sz="0" w:space="0" w:color="auto"/>
        <w:left w:val="none" w:sz="0" w:space="0" w:color="auto"/>
        <w:bottom w:val="none" w:sz="0" w:space="0" w:color="auto"/>
        <w:right w:val="none" w:sz="0" w:space="0" w:color="auto"/>
      </w:divBdr>
    </w:div>
    <w:div w:id="1585145441">
      <w:bodyDiv w:val="1"/>
      <w:marLeft w:val="0"/>
      <w:marRight w:val="0"/>
      <w:marTop w:val="0"/>
      <w:marBottom w:val="0"/>
      <w:divBdr>
        <w:top w:val="none" w:sz="0" w:space="0" w:color="auto"/>
        <w:left w:val="none" w:sz="0" w:space="0" w:color="auto"/>
        <w:bottom w:val="none" w:sz="0" w:space="0" w:color="auto"/>
        <w:right w:val="none" w:sz="0" w:space="0" w:color="auto"/>
      </w:divBdr>
    </w:div>
    <w:div w:id="1585334519">
      <w:bodyDiv w:val="1"/>
      <w:marLeft w:val="0"/>
      <w:marRight w:val="0"/>
      <w:marTop w:val="0"/>
      <w:marBottom w:val="0"/>
      <w:divBdr>
        <w:top w:val="none" w:sz="0" w:space="0" w:color="auto"/>
        <w:left w:val="none" w:sz="0" w:space="0" w:color="auto"/>
        <w:bottom w:val="none" w:sz="0" w:space="0" w:color="auto"/>
        <w:right w:val="none" w:sz="0" w:space="0" w:color="auto"/>
      </w:divBdr>
    </w:div>
    <w:div w:id="1585456628">
      <w:bodyDiv w:val="1"/>
      <w:marLeft w:val="0"/>
      <w:marRight w:val="0"/>
      <w:marTop w:val="0"/>
      <w:marBottom w:val="0"/>
      <w:divBdr>
        <w:top w:val="none" w:sz="0" w:space="0" w:color="auto"/>
        <w:left w:val="none" w:sz="0" w:space="0" w:color="auto"/>
        <w:bottom w:val="none" w:sz="0" w:space="0" w:color="auto"/>
        <w:right w:val="none" w:sz="0" w:space="0" w:color="auto"/>
      </w:divBdr>
    </w:div>
    <w:div w:id="1585724170">
      <w:bodyDiv w:val="1"/>
      <w:marLeft w:val="0"/>
      <w:marRight w:val="0"/>
      <w:marTop w:val="0"/>
      <w:marBottom w:val="0"/>
      <w:divBdr>
        <w:top w:val="none" w:sz="0" w:space="0" w:color="auto"/>
        <w:left w:val="none" w:sz="0" w:space="0" w:color="auto"/>
        <w:bottom w:val="none" w:sz="0" w:space="0" w:color="auto"/>
        <w:right w:val="none" w:sz="0" w:space="0" w:color="auto"/>
      </w:divBdr>
    </w:div>
    <w:div w:id="1585843259">
      <w:bodyDiv w:val="1"/>
      <w:marLeft w:val="0"/>
      <w:marRight w:val="0"/>
      <w:marTop w:val="0"/>
      <w:marBottom w:val="0"/>
      <w:divBdr>
        <w:top w:val="none" w:sz="0" w:space="0" w:color="auto"/>
        <w:left w:val="none" w:sz="0" w:space="0" w:color="auto"/>
        <w:bottom w:val="none" w:sz="0" w:space="0" w:color="auto"/>
        <w:right w:val="none" w:sz="0" w:space="0" w:color="auto"/>
      </w:divBdr>
    </w:div>
    <w:div w:id="1585869400">
      <w:bodyDiv w:val="1"/>
      <w:marLeft w:val="0"/>
      <w:marRight w:val="0"/>
      <w:marTop w:val="0"/>
      <w:marBottom w:val="0"/>
      <w:divBdr>
        <w:top w:val="none" w:sz="0" w:space="0" w:color="auto"/>
        <w:left w:val="none" w:sz="0" w:space="0" w:color="auto"/>
        <w:bottom w:val="none" w:sz="0" w:space="0" w:color="auto"/>
        <w:right w:val="none" w:sz="0" w:space="0" w:color="auto"/>
      </w:divBdr>
    </w:div>
    <w:div w:id="1585869921">
      <w:bodyDiv w:val="1"/>
      <w:marLeft w:val="0"/>
      <w:marRight w:val="0"/>
      <w:marTop w:val="0"/>
      <w:marBottom w:val="0"/>
      <w:divBdr>
        <w:top w:val="none" w:sz="0" w:space="0" w:color="auto"/>
        <w:left w:val="none" w:sz="0" w:space="0" w:color="auto"/>
        <w:bottom w:val="none" w:sz="0" w:space="0" w:color="auto"/>
        <w:right w:val="none" w:sz="0" w:space="0" w:color="auto"/>
      </w:divBdr>
    </w:div>
    <w:div w:id="1585912985">
      <w:bodyDiv w:val="1"/>
      <w:marLeft w:val="0"/>
      <w:marRight w:val="0"/>
      <w:marTop w:val="0"/>
      <w:marBottom w:val="0"/>
      <w:divBdr>
        <w:top w:val="none" w:sz="0" w:space="0" w:color="auto"/>
        <w:left w:val="none" w:sz="0" w:space="0" w:color="auto"/>
        <w:bottom w:val="none" w:sz="0" w:space="0" w:color="auto"/>
        <w:right w:val="none" w:sz="0" w:space="0" w:color="auto"/>
      </w:divBdr>
    </w:div>
    <w:div w:id="1586064556">
      <w:bodyDiv w:val="1"/>
      <w:marLeft w:val="0"/>
      <w:marRight w:val="0"/>
      <w:marTop w:val="0"/>
      <w:marBottom w:val="0"/>
      <w:divBdr>
        <w:top w:val="none" w:sz="0" w:space="0" w:color="auto"/>
        <w:left w:val="none" w:sz="0" w:space="0" w:color="auto"/>
        <w:bottom w:val="none" w:sz="0" w:space="0" w:color="auto"/>
        <w:right w:val="none" w:sz="0" w:space="0" w:color="auto"/>
      </w:divBdr>
    </w:div>
    <w:div w:id="1586182488">
      <w:bodyDiv w:val="1"/>
      <w:marLeft w:val="0"/>
      <w:marRight w:val="0"/>
      <w:marTop w:val="0"/>
      <w:marBottom w:val="0"/>
      <w:divBdr>
        <w:top w:val="none" w:sz="0" w:space="0" w:color="auto"/>
        <w:left w:val="none" w:sz="0" w:space="0" w:color="auto"/>
        <w:bottom w:val="none" w:sz="0" w:space="0" w:color="auto"/>
        <w:right w:val="none" w:sz="0" w:space="0" w:color="auto"/>
      </w:divBdr>
    </w:div>
    <w:div w:id="1586183504">
      <w:bodyDiv w:val="1"/>
      <w:marLeft w:val="0"/>
      <w:marRight w:val="0"/>
      <w:marTop w:val="0"/>
      <w:marBottom w:val="0"/>
      <w:divBdr>
        <w:top w:val="none" w:sz="0" w:space="0" w:color="auto"/>
        <w:left w:val="none" w:sz="0" w:space="0" w:color="auto"/>
        <w:bottom w:val="none" w:sz="0" w:space="0" w:color="auto"/>
        <w:right w:val="none" w:sz="0" w:space="0" w:color="auto"/>
      </w:divBdr>
    </w:div>
    <w:div w:id="1586496098">
      <w:bodyDiv w:val="1"/>
      <w:marLeft w:val="0"/>
      <w:marRight w:val="0"/>
      <w:marTop w:val="0"/>
      <w:marBottom w:val="0"/>
      <w:divBdr>
        <w:top w:val="none" w:sz="0" w:space="0" w:color="auto"/>
        <w:left w:val="none" w:sz="0" w:space="0" w:color="auto"/>
        <w:bottom w:val="none" w:sz="0" w:space="0" w:color="auto"/>
        <w:right w:val="none" w:sz="0" w:space="0" w:color="auto"/>
      </w:divBdr>
    </w:div>
    <w:div w:id="1586719539">
      <w:bodyDiv w:val="1"/>
      <w:marLeft w:val="0"/>
      <w:marRight w:val="0"/>
      <w:marTop w:val="0"/>
      <w:marBottom w:val="0"/>
      <w:divBdr>
        <w:top w:val="none" w:sz="0" w:space="0" w:color="auto"/>
        <w:left w:val="none" w:sz="0" w:space="0" w:color="auto"/>
        <w:bottom w:val="none" w:sz="0" w:space="0" w:color="auto"/>
        <w:right w:val="none" w:sz="0" w:space="0" w:color="auto"/>
      </w:divBdr>
    </w:div>
    <w:div w:id="1586768080">
      <w:bodyDiv w:val="1"/>
      <w:marLeft w:val="0"/>
      <w:marRight w:val="0"/>
      <w:marTop w:val="0"/>
      <w:marBottom w:val="0"/>
      <w:divBdr>
        <w:top w:val="none" w:sz="0" w:space="0" w:color="auto"/>
        <w:left w:val="none" w:sz="0" w:space="0" w:color="auto"/>
        <w:bottom w:val="none" w:sz="0" w:space="0" w:color="auto"/>
        <w:right w:val="none" w:sz="0" w:space="0" w:color="auto"/>
      </w:divBdr>
    </w:div>
    <w:div w:id="1586957817">
      <w:bodyDiv w:val="1"/>
      <w:marLeft w:val="0"/>
      <w:marRight w:val="0"/>
      <w:marTop w:val="0"/>
      <w:marBottom w:val="0"/>
      <w:divBdr>
        <w:top w:val="none" w:sz="0" w:space="0" w:color="auto"/>
        <w:left w:val="none" w:sz="0" w:space="0" w:color="auto"/>
        <w:bottom w:val="none" w:sz="0" w:space="0" w:color="auto"/>
        <w:right w:val="none" w:sz="0" w:space="0" w:color="auto"/>
      </w:divBdr>
    </w:div>
    <w:div w:id="1587034627">
      <w:bodyDiv w:val="1"/>
      <w:marLeft w:val="0"/>
      <w:marRight w:val="0"/>
      <w:marTop w:val="0"/>
      <w:marBottom w:val="0"/>
      <w:divBdr>
        <w:top w:val="none" w:sz="0" w:space="0" w:color="auto"/>
        <w:left w:val="none" w:sz="0" w:space="0" w:color="auto"/>
        <w:bottom w:val="none" w:sz="0" w:space="0" w:color="auto"/>
        <w:right w:val="none" w:sz="0" w:space="0" w:color="auto"/>
      </w:divBdr>
    </w:div>
    <w:div w:id="1587105181">
      <w:bodyDiv w:val="1"/>
      <w:marLeft w:val="0"/>
      <w:marRight w:val="0"/>
      <w:marTop w:val="0"/>
      <w:marBottom w:val="0"/>
      <w:divBdr>
        <w:top w:val="none" w:sz="0" w:space="0" w:color="auto"/>
        <w:left w:val="none" w:sz="0" w:space="0" w:color="auto"/>
        <w:bottom w:val="none" w:sz="0" w:space="0" w:color="auto"/>
        <w:right w:val="none" w:sz="0" w:space="0" w:color="auto"/>
      </w:divBdr>
    </w:div>
    <w:div w:id="1587349224">
      <w:bodyDiv w:val="1"/>
      <w:marLeft w:val="0"/>
      <w:marRight w:val="0"/>
      <w:marTop w:val="0"/>
      <w:marBottom w:val="0"/>
      <w:divBdr>
        <w:top w:val="none" w:sz="0" w:space="0" w:color="auto"/>
        <w:left w:val="none" w:sz="0" w:space="0" w:color="auto"/>
        <w:bottom w:val="none" w:sz="0" w:space="0" w:color="auto"/>
        <w:right w:val="none" w:sz="0" w:space="0" w:color="auto"/>
      </w:divBdr>
    </w:div>
    <w:div w:id="1587422504">
      <w:bodyDiv w:val="1"/>
      <w:marLeft w:val="0"/>
      <w:marRight w:val="0"/>
      <w:marTop w:val="0"/>
      <w:marBottom w:val="0"/>
      <w:divBdr>
        <w:top w:val="none" w:sz="0" w:space="0" w:color="auto"/>
        <w:left w:val="none" w:sz="0" w:space="0" w:color="auto"/>
        <w:bottom w:val="none" w:sz="0" w:space="0" w:color="auto"/>
        <w:right w:val="none" w:sz="0" w:space="0" w:color="auto"/>
      </w:divBdr>
    </w:div>
    <w:div w:id="1587618226">
      <w:bodyDiv w:val="1"/>
      <w:marLeft w:val="0"/>
      <w:marRight w:val="0"/>
      <w:marTop w:val="0"/>
      <w:marBottom w:val="0"/>
      <w:divBdr>
        <w:top w:val="none" w:sz="0" w:space="0" w:color="auto"/>
        <w:left w:val="none" w:sz="0" w:space="0" w:color="auto"/>
        <w:bottom w:val="none" w:sz="0" w:space="0" w:color="auto"/>
        <w:right w:val="none" w:sz="0" w:space="0" w:color="auto"/>
      </w:divBdr>
    </w:div>
    <w:div w:id="1587808971">
      <w:bodyDiv w:val="1"/>
      <w:marLeft w:val="0"/>
      <w:marRight w:val="0"/>
      <w:marTop w:val="0"/>
      <w:marBottom w:val="0"/>
      <w:divBdr>
        <w:top w:val="none" w:sz="0" w:space="0" w:color="auto"/>
        <w:left w:val="none" w:sz="0" w:space="0" w:color="auto"/>
        <w:bottom w:val="none" w:sz="0" w:space="0" w:color="auto"/>
        <w:right w:val="none" w:sz="0" w:space="0" w:color="auto"/>
      </w:divBdr>
    </w:div>
    <w:div w:id="1588071248">
      <w:bodyDiv w:val="1"/>
      <w:marLeft w:val="0"/>
      <w:marRight w:val="0"/>
      <w:marTop w:val="0"/>
      <w:marBottom w:val="0"/>
      <w:divBdr>
        <w:top w:val="none" w:sz="0" w:space="0" w:color="auto"/>
        <w:left w:val="none" w:sz="0" w:space="0" w:color="auto"/>
        <w:bottom w:val="none" w:sz="0" w:space="0" w:color="auto"/>
        <w:right w:val="none" w:sz="0" w:space="0" w:color="auto"/>
      </w:divBdr>
    </w:div>
    <w:div w:id="1588075942">
      <w:bodyDiv w:val="1"/>
      <w:marLeft w:val="0"/>
      <w:marRight w:val="0"/>
      <w:marTop w:val="0"/>
      <w:marBottom w:val="0"/>
      <w:divBdr>
        <w:top w:val="none" w:sz="0" w:space="0" w:color="auto"/>
        <w:left w:val="none" w:sz="0" w:space="0" w:color="auto"/>
        <w:bottom w:val="none" w:sz="0" w:space="0" w:color="auto"/>
        <w:right w:val="none" w:sz="0" w:space="0" w:color="auto"/>
      </w:divBdr>
    </w:div>
    <w:div w:id="1588151199">
      <w:bodyDiv w:val="1"/>
      <w:marLeft w:val="0"/>
      <w:marRight w:val="0"/>
      <w:marTop w:val="0"/>
      <w:marBottom w:val="0"/>
      <w:divBdr>
        <w:top w:val="none" w:sz="0" w:space="0" w:color="auto"/>
        <w:left w:val="none" w:sz="0" w:space="0" w:color="auto"/>
        <w:bottom w:val="none" w:sz="0" w:space="0" w:color="auto"/>
        <w:right w:val="none" w:sz="0" w:space="0" w:color="auto"/>
      </w:divBdr>
    </w:div>
    <w:div w:id="1588156153">
      <w:bodyDiv w:val="1"/>
      <w:marLeft w:val="0"/>
      <w:marRight w:val="0"/>
      <w:marTop w:val="0"/>
      <w:marBottom w:val="0"/>
      <w:divBdr>
        <w:top w:val="none" w:sz="0" w:space="0" w:color="auto"/>
        <w:left w:val="none" w:sz="0" w:space="0" w:color="auto"/>
        <w:bottom w:val="none" w:sz="0" w:space="0" w:color="auto"/>
        <w:right w:val="none" w:sz="0" w:space="0" w:color="auto"/>
      </w:divBdr>
    </w:div>
    <w:div w:id="1588339815">
      <w:bodyDiv w:val="1"/>
      <w:marLeft w:val="0"/>
      <w:marRight w:val="0"/>
      <w:marTop w:val="0"/>
      <w:marBottom w:val="0"/>
      <w:divBdr>
        <w:top w:val="none" w:sz="0" w:space="0" w:color="auto"/>
        <w:left w:val="none" w:sz="0" w:space="0" w:color="auto"/>
        <w:bottom w:val="none" w:sz="0" w:space="0" w:color="auto"/>
        <w:right w:val="none" w:sz="0" w:space="0" w:color="auto"/>
      </w:divBdr>
    </w:div>
    <w:div w:id="1588344968">
      <w:bodyDiv w:val="1"/>
      <w:marLeft w:val="0"/>
      <w:marRight w:val="0"/>
      <w:marTop w:val="0"/>
      <w:marBottom w:val="0"/>
      <w:divBdr>
        <w:top w:val="none" w:sz="0" w:space="0" w:color="auto"/>
        <w:left w:val="none" w:sz="0" w:space="0" w:color="auto"/>
        <w:bottom w:val="none" w:sz="0" w:space="0" w:color="auto"/>
        <w:right w:val="none" w:sz="0" w:space="0" w:color="auto"/>
      </w:divBdr>
    </w:div>
    <w:div w:id="1588416185">
      <w:bodyDiv w:val="1"/>
      <w:marLeft w:val="0"/>
      <w:marRight w:val="0"/>
      <w:marTop w:val="0"/>
      <w:marBottom w:val="0"/>
      <w:divBdr>
        <w:top w:val="none" w:sz="0" w:space="0" w:color="auto"/>
        <w:left w:val="none" w:sz="0" w:space="0" w:color="auto"/>
        <w:bottom w:val="none" w:sz="0" w:space="0" w:color="auto"/>
        <w:right w:val="none" w:sz="0" w:space="0" w:color="auto"/>
      </w:divBdr>
    </w:div>
    <w:div w:id="1588419636">
      <w:bodyDiv w:val="1"/>
      <w:marLeft w:val="0"/>
      <w:marRight w:val="0"/>
      <w:marTop w:val="0"/>
      <w:marBottom w:val="0"/>
      <w:divBdr>
        <w:top w:val="none" w:sz="0" w:space="0" w:color="auto"/>
        <w:left w:val="none" w:sz="0" w:space="0" w:color="auto"/>
        <w:bottom w:val="none" w:sz="0" w:space="0" w:color="auto"/>
        <w:right w:val="none" w:sz="0" w:space="0" w:color="auto"/>
      </w:divBdr>
    </w:div>
    <w:div w:id="1588420198">
      <w:bodyDiv w:val="1"/>
      <w:marLeft w:val="0"/>
      <w:marRight w:val="0"/>
      <w:marTop w:val="0"/>
      <w:marBottom w:val="0"/>
      <w:divBdr>
        <w:top w:val="none" w:sz="0" w:space="0" w:color="auto"/>
        <w:left w:val="none" w:sz="0" w:space="0" w:color="auto"/>
        <w:bottom w:val="none" w:sz="0" w:space="0" w:color="auto"/>
        <w:right w:val="none" w:sz="0" w:space="0" w:color="auto"/>
      </w:divBdr>
    </w:div>
    <w:div w:id="1588610730">
      <w:bodyDiv w:val="1"/>
      <w:marLeft w:val="0"/>
      <w:marRight w:val="0"/>
      <w:marTop w:val="0"/>
      <w:marBottom w:val="0"/>
      <w:divBdr>
        <w:top w:val="none" w:sz="0" w:space="0" w:color="auto"/>
        <w:left w:val="none" w:sz="0" w:space="0" w:color="auto"/>
        <w:bottom w:val="none" w:sz="0" w:space="0" w:color="auto"/>
        <w:right w:val="none" w:sz="0" w:space="0" w:color="auto"/>
      </w:divBdr>
    </w:div>
    <w:div w:id="1588685231">
      <w:bodyDiv w:val="1"/>
      <w:marLeft w:val="0"/>
      <w:marRight w:val="0"/>
      <w:marTop w:val="0"/>
      <w:marBottom w:val="0"/>
      <w:divBdr>
        <w:top w:val="none" w:sz="0" w:space="0" w:color="auto"/>
        <w:left w:val="none" w:sz="0" w:space="0" w:color="auto"/>
        <w:bottom w:val="none" w:sz="0" w:space="0" w:color="auto"/>
        <w:right w:val="none" w:sz="0" w:space="0" w:color="auto"/>
      </w:divBdr>
    </w:div>
    <w:div w:id="1588809754">
      <w:bodyDiv w:val="1"/>
      <w:marLeft w:val="0"/>
      <w:marRight w:val="0"/>
      <w:marTop w:val="0"/>
      <w:marBottom w:val="0"/>
      <w:divBdr>
        <w:top w:val="none" w:sz="0" w:space="0" w:color="auto"/>
        <w:left w:val="none" w:sz="0" w:space="0" w:color="auto"/>
        <w:bottom w:val="none" w:sz="0" w:space="0" w:color="auto"/>
        <w:right w:val="none" w:sz="0" w:space="0" w:color="auto"/>
      </w:divBdr>
    </w:div>
    <w:div w:id="1588882817">
      <w:bodyDiv w:val="1"/>
      <w:marLeft w:val="0"/>
      <w:marRight w:val="0"/>
      <w:marTop w:val="0"/>
      <w:marBottom w:val="0"/>
      <w:divBdr>
        <w:top w:val="none" w:sz="0" w:space="0" w:color="auto"/>
        <w:left w:val="none" w:sz="0" w:space="0" w:color="auto"/>
        <w:bottom w:val="none" w:sz="0" w:space="0" w:color="auto"/>
        <w:right w:val="none" w:sz="0" w:space="0" w:color="auto"/>
      </w:divBdr>
    </w:div>
    <w:div w:id="1588997701">
      <w:bodyDiv w:val="1"/>
      <w:marLeft w:val="0"/>
      <w:marRight w:val="0"/>
      <w:marTop w:val="0"/>
      <w:marBottom w:val="0"/>
      <w:divBdr>
        <w:top w:val="none" w:sz="0" w:space="0" w:color="auto"/>
        <w:left w:val="none" w:sz="0" w:space="0" w:color="auto"/>
        <w:bottom w:val="none" w:sz="0" w:space="0" w:color="auto"/>
        <w:right w:val="none" w:sz="0" w:space="0" w:color="auto"/>
      </w:divBdr>
    </w:div>
    <w:div w:id="1589188932">
      <w:bodyDiv w:val="1"/>
      <w:marLeft w:val="0"/>
      <w:marRight w:val="0"/>
      <w:marTop w:val="0"/>
      <w:marBottom w:val="0"/>
      <w:divBdr>
        <w:top w:val="none" w:sz="0" w:space="0" w:color="auto"/>
        <w:left w:val="none" w:sz="0" w:space="0" w:color="auto"/>
        <w:bottom w:val="none" w:sz="0" w:space="0" w:color="auto"/>
        <w:right w:val="none" w:sz="0" w:space="0" w:color="auto"/>
      </w:divBdr>
    </w:div>
    <w:div w:id="1589315372">
      <w:bodyDiv w:val="1"/>
      <w:marLeft w:val="0"/>
      <w:marRight w:val="0"/>
      <w:marTop w:val="0"/>
      <w:marBottom w:val="0"/>
      <w:divBdr>
        <w:top w:val="none" w:sz="0" w:space="0" w:color="auto"/>
        <w:left w:val="none" w:sz="0" w:space="0" w:color="auto"/>
        <w:bottom w:val="none" w:sz="0" w:space="0" w:color="auto"/>
        <w:right w:val="none" w:sz="0" w:space="0" w:color="auto"/>
      </w:divBdr>
    </w:div>
    <w:div w:id="1589459277">
      <w:bodyDiv w:val="1"/>
      <w:marLeft w:val="0"/>
      <w:marRight w:val="0"/>
      <w:marTop w:val="0"/>
      <w:marBottom w:val="0"/>
      <w:divBdr>
        <w:top w:val="none" w:sz="0" w:space="0" w:color="auto"/>
        <w:left w:val="none" w:sz="0" w:space="0" w:color="auto"/>
        <w:bottom w:val="none" w:sz="0" w:space="0" w:color="auto"/>
        <w:right w:val="none" w:sz="0" w:space="0" w:color="auto"/>
      </w:divBdr>
    </w:div>
    <w:div w:id="1589459645">
      <w:bodyDiv w:val="1"/>
      <w:marLeft w:val="0"/>
      <w:marRight w:val="0"/>
      <w:marTop w:val="0"/>
      <w:marBottom w:val="0"/>
      <w:divBdr>
        <w:top w:val="none" w:sz="0" w:space="0" w:color="auto"/>
        <w:left w:val="none" w:sz="0" w:space="0" w:color="auto"/>
        <w:bottom w:val="none" w:sz="0" w:space="0" w:color="auto"/>
        <w:right w:val="none" w:sz="0" w:space="0" w:color="auto"/>
      </w:divBdr>
    </w:div>
    <w:div w:id="1589461003">
      <w:bodyDiv w:val="1"/>
      <w:marLeft w:val="0"/>
      <w:marRight w:val="0"/>
      <w:marTop w:val="0"/>
      <w:marBottom w:val="0"/>
      <w:divBdr>
        <w:top w:val="none" w:sz="0" w:space="0" w:color="auto"/>
        <w:left w:val="none" w:sz="0" w:space="0" w:color="auto"/>
        <w:bottom w:val="none" w:sz="0" w:space="0" w:color="auto"/>
        <w:right w:val="none" w:sz="0" w:space="0" w:color="auto"/>
      </w:divBdr>
    </w:div>
    <w:div w:id="1589533514">
      <w:bodyDiv w:val="1"/>
      <w:marLeft w:val="0"/>
      <w:marRight w:val="0"/>
      <w:marTop w:val="0"/>
      <w:marBottom w:val="0"/>
      <w:divBdr>
        <w:top w:val="none" w:sz="0" w:space="0" w:color="auto"/>
        <w:left w:val="none" w:sz="0" w:space="0" w:color="auto"/>
        <w:bottom w:val="none" w:sz="0" w:space="0" w:color="auto"/>
        <w:right w:val="none" w:sz="0" w:space="0" w:color="auto"/>
      </w:divBdr>
    </w:div>
    <w:div w:id="1589534247">
      <w:bodyDiv w:val="1"/>
      <w:marLeft w:val="0"/>
      <w:marRight w:val="0"/>
      <w:marTop w:val="0"/>
      <w:marBottom w:val="0"/>
      <w:divBdr>
        <w:top w:val="none" w:sz="0" w:space="0" w:color="auto"/>
        <w:left w:val="none" w:sz="0" w:space="0" w:color="auto"/>
        <w:bottom w:val="none" w:sz="0" w:space="0" w:color="auto"/>
        <w:right w:val="none" w:sz="0" w:space="0" w:color="auto"/>
      </w:divBdr>
    </w:div>
    <w:div w:id="1589658389">
      <w:bodyDiv w:val="1"/>
      <w:marLeft w:val="0"/>
      <w:marRight w:val="0"/>
      <w:marTop w:val="0"/>
      <w:marBottom w:val="0"/>
      <w:divBdr>
        <w:top w:val="none" w:sz="0" w:space="0" w:color="auto"/>
        <w:left w:val="none" w:sz="0" w:space="0" w:color="auto"/>
        <w:bottom w:val="none" w:sz="0" w:space="0" w:color="auto"/>
        <w:right w:val="none" w:sz="0" w:space="0" w:color="auto"/>
      </w:divBdr>
    </w:div>
    <w:div w:id="1589733233">
      <w:bodyDiv w:val="1"/>
      <w:marLeft w:val="0"/>
      <w:marRight w:val="0"/>
      <w:marTop w:val="0"/>
      <w:marBottom w:val="0"/>
      <w:divBdr>
        <w:top w:val="none" w:sz="0" w:space="0" w:color="auto"/>
        <w:left w:val="none" w:sz="0" w:space="0" w:color="auto"/>
        <w:bottom w:val="none" w:sz="0" w:space="0" w:color="auto"/>
        <w:right w:val="none" w:sz="0" w:space="0" w:color="auto"/>
      </w:divBdr>
    </w:div>
    <w:div w:id="1589801536">
      <w:bodyDiv w:val="1"/>
      <w:marLeft w:val="0"/>
      <w:marRight w:val="0"/>
      <w:marTop w:val="0"/>
      <w:marBottom w:val="0"/>
      <w:divBdr>
        <w:top w:val="none" w:sz="0" w:space="0" w:color="auto"/>
        <w:left w:val="none" w:sz="0" w:space="0" w:color="auto"/>
        <w:bottom w:val="none" w:sz="0" w:space="0" w:color="auto"/>
        <w:right w:val="none" w:sz="0" w:space="0" w:color="auto"/>
      </w:divBdr>
    </w:div>
    <w:div w:id="1589919943">
      <w:bodyDiv w:val="1"/>
      <w:marLeft w:val="0"/>
      <w:marRight w:val="0"/>
      <w:marTop w:val="0"/>
      <w:marBottom w:val="0"/>
      <w:divBdr>
        <w:top w:val="none" w:sz="0" w:space="0" w:color="auto"/>
        <w:left w:val="none" w:sz="0" w:space="0" w:color="auto"/>
        <w:bottom w:val="none" w:sz="0" w:space="0" w:color="auto"/>
        <w:right w:val="none" w:sz="0" w:space="0" w:color="auto"/>
      </w:divBdr>
    </w:div>
    <w:div w:id="1590118539">
      <w:bodyDiv w:val="1"/>
      <w:marLeft w:val="0"/>
      <w:marRight w:val="0"/>
      <w:marTop w:val="0"/>
      <w:marBottom w:val="0"/>
      <w:divBdr>
        <w:top w:val="none" w:sz="0" w:space="0" w:color="auto"/>
        <w:left w:val="none" w:sz="0" w:space="0" w:color="auto"/>
        <w:bottom w:val="none" w:sz="0" w:space="0" w:color="auto"/>
        <w:right w:val="none" w:sz="0" w:space="0" w:color="auto"/>
      </w:divBdr>
    </w:div>
    <w:div w:id="1590118687">
      <w:bodyDiv w:val="1"/>
      <w:marLeft w:val="0"/>
      <w:marRight w:val="0"/>
      <w:marTop w:val="0"/>
      <w:marBottom w:val="0"/>
      <w:divBdr>
        <w:top w:val="none" w:sz="0" w:space="0" w:color="auto"/>
        <w:left w:val="none" w:sz="0" w:space="0" w:color="auto"/>
        <w:bottom w:val="none" w:sz="0" w:space="0" w:color="auto"/>
        <w:right w:val="none" w:sz="0" w:space="0" w:color="auto"/>
      </w:divBdr>
    </w:div>
    <w:div w:id="1590191611">
      <w:bodyDiv w:val="1"/>
      <w:marLeft w:val="0"/>
      <w:marRight w:val="0"/>
      <w:marTop w:val="0"/>
      <w:marBottom w:val="0"/>
      <w:divBdr>
        <w:top w:val="none" w:sz="0" w:space="0" w:color="auto"/>
        <w:left w:val="none" w:sz="0" w:space="0" w:color="auto"/>
        <w:bottom w:val="none" w:sz="0" w:space="0" w:color="auto"/>
        <w:right w:val="none" w:sz="0" w:space="0" w:color="auto"/>
      </w:divBdr>
    </w:div>
    <w:div w:id="1590232416">
      <w:bodyDiv w:val="1"/>
      <w:marLeft w:val="0"/>
      <w:marRight w:val="0"/>
      <w:marTop w:val="0"/>
      <w:marBottom w:val="0"/>
      <w:divBdr>
        <w:top w:val="none" w:sz="0" w:space="0" w:color="auto"/>
        <w:left w:val="none" w:sz="0" w:space="0" w:color="auto"/>
        <w:bottom w:val="none" w:sz="0" w:space="0" w:color="auto"/>
        <w:right w:val="none" w:sz="0" w:space="0" w:color="auto"/>
      </w:divBdr>
    </w:div>
    <w:div w:id="1590315145">
      <w:bodyDiv w:val="1"/>
      <w:marLeft w:val="0"/>
      <w:marRight w:val="0"/>
      <w:marTop w:val="0"/>
      <w:marBottom w:val="0"/>
      <w:divBdr>
        <w:top w:val="none" w:sz="0" w:space="0" w:color="auto"/>
        <w:left w:val="none" w:sz="0" w:space="0" w:color="auto"/>
        <w:bottom w:val="none" w:sz="0" w:space="0" w:color="auto"/>
        <w:right w:val="none" w:sz="0" w:space="0" w:color="auto"/>
      </w:divBdr>
    </w:div>
    <w:div w:id="1590500358">
      <w:bodyDiv w:val="1"/>
      <w:marLeft w:val="0"/>
      <w:marRight w:val="0"/>
      <w:marTop w:val="0"/>
      <w:marBottom w:val="0"/>
      <w:divBdr>
        <w:top w:val="none" w:sz="0" w:space="0" w:color="auto"/>
        <w:left w:val="none" w:sz="0" w:space="0" w:color="auto"/>
        <w:bottom w:val="none" w:sz="0" w:space="0" w:color="auto"/>
        <w:right w:val="none" w:sz="0" w:space="0" w:color="auto"/>
      </w:divBdr>
    </w:div>
    <w:div w:id="1590652485">
      <w:bodyDiv w:val="1"/>
      <w:marLeft w:val="0"/>
      <w:marRight w:val="0"/>
      <w:marTop w:val="0"/>
      <w:marBottom w:val="0"/>
      <w:divBdr>
        <w:top w:val="none" w:sz="0" w:space="0" w:color="auto"/>
        <w:left w:val="none" w:sz="0" w:space="0" w:color="auto"/>
        <w:bottom w:val="none" w:sz="0" w:space="0" w:color="auto"/>
        <w:right w:val="none" w:sz="0" w:space="0" w:color="auto"/>
      </w:divBdr>
    </w:div>
    <w:div w:id="1590655298">
      <w:bodyDiv w:val="1"/>
      <w:marLeft w:val="0"/>
      <w:marRight w:val="0"/>
      <w:marTop w:val="0"/>
      <w:marBottom w:val="0"/>
      <w:divBdr>
        <w:top w:val="none" w:sz="0" w:space="0" w:color="auto"/>
        <w:left w:val="none" w:sz="0" w:space="0" w:color="auto"/>
        <w:bottom w:val="none" w:sz="0" w:space="0" w:color="auto"/>
        <w:right w:val="none" w:sz="0" w:space="0" w:color="auto"/>
      </w:divBdr>
    </w:div>
    <w:div w:id="1590769279">
      <w:bodyDiv w:val="1"/>
      <w:marLeft w:val="0"/>
      <w:marRight w:val="0"/>
      <w:marTop w:val="0"/>
      <w:marBottom w:val="0"/>
      <w:divBdr>
        <w:top w:val="none" w:sz="0" w:space="0" w:color="auto"/>
        <w:left w:val="none" w:sz="0" w:space="0" w:color="auto"/>
        <w:bottom w:val="none" w:sz="0" w:space="0" w:color="auto"/>
        <w:right w:val="none" w:sz="0" w:space="0" w:color="auto"/>
      </w:divBdr>
    </w:div>
    <w:div w:id="1590775169">
      <w:bodyDiv w:val="1"/>
      <w:marLeft w:val="0"/>
      <w:marRight w:val="0"/>
      <w:marTop w:val="0"/>
      <w:marBottom w:val="0"/>
      <w:divBdr>
        <w:top w:val="none" w:sz="0" w:space="0" w:color="auto"/>
        <w:left w:val="none" w:sz="0" w:space="0" w:color="auto"/>
        <w:bottom w:val="none" w:sz="0" w:space="0" w:color="auto"/>
        <w:right w:val="none" w:sz="0" w:space="0" w:color="auto"/>
      </w:divBdr>
    </w:div>
    <w:div w:id="1590843220">
      <w:bodyDiv w:val="1"/>
      <w:marLeft w:val="0"/>
      <w:marRight w:val="0"/>
      <w:marTop w:val="0"/>
      <w:marBottom w:val="0"/>
      <w:divBdr>
        <w:top w:val="none" w:sz="0" w:space="0" w:color="auto"/>
        <w:left w:val="none" w:sz="0" w:space="0" w:color="auto"/>
        <w:bottom w:val="none" w:sz="0" w:space="0" w:color="auto"/>
        <w:right w:val="none" w:sz="0" w:space="0" w:color="auto"/>
      </w:divBdr>
    </w:div>
    <w:div w:id="1590847552">
      <w:bodyDiv w:val="1"/>
      <w:marLeft w:val="0"/>
      <w:marRight w:val="0"/>
      <w:marTop w:val="0"/>
      <w:marBottom w:val="0"/>
      <w:divBdr>
        <w:top w:val="none" w:sz="0" w:space="0" w:color="auto"/>
        <w:left w:val="none" w:sz="0" w:space="0" w:color="auto"/>
        <w:bottom w:val="none" w:sz="0" w:space="0" w:color="auto"/>
        <w:right w:val="none" w:sz="0" w:space="0" w:color="auto"/>
      </w:divBdr>
    </w:div>
    <w:div w:id="1590894685">
      <w:bodyDiv w:val="1"/>
      <w:marLeft w:val="0"/>
      <w:marRight w:val="0"/>
      <w:marTop w:val="0"/>
      <w:marBottom w:val="0"/>
      <w:divBdr>
        <w:top w:val="none" w:sz="0" w:space="0" w:color="auto"/>
        <w:left w:val="none" w:sz="0" w:space="0" w:color="auto"/>
        <w:bottom w:val="none" w:sz="0" w:space="0" w:color="auto"/>
        <w:right w:val="none" w:sz="0" w:space="0" w:color="auto"/>
      </w:divBdr>
    </w:div>
    <w:div w:id="1590960874">
      <w:bodyDiv w:val="1"/>
      <w:marLeft w:val="0"/>
      <w:marRight w:val="0"/>
      <w:marTop w:val="0"/>
      <w:marBottom w:val="0"/>
      <w:divBdr>
        <w:top w:val="none" w:sz="0" w:space="0" w:color="auto"/>
        <w:left w:val="none" w:sz="0" w:space="0" w:color="auto"/>
        <w:bottom w:val="none" w:sz="0" w:space="0" w:color="auto"/>
        <w:right w:val="none" w:sz="0" w:space="0" w:color="auto"/>
      </w:divBdr>
    </w:div>
    <w:div w:id="1590965508">
      <w:bodyDiv w:val="1"/>
      <w:marLeft w:val="0"/>
      <w:marRight w:val="0"/>
      <w:marTop w:val="0"/>
      <w:marBottom w:val="0"/>
      <w:divBdr>
        <w:top w:val="none" w:sz="0" w:space="0" w:color="auto"/>
        <w:left w:val="none" w:sz="0" w:space="0" w:color="auto"/>
        <w:bottom w:val="none" w:sz="0" w:space="0" w:color="auto"/>
        <w:right w:val="none" w:sz="0" w:space="0" w:color="auto"/>
      </w:divBdr>
    </w:div>
    <w:div w:id="1591088484">
      <w:bodyDiv w:val="1"/>
      <w:marLeft w:val="0"/>
      <w:marRight w:val="0"/>
      <w:marTop w:val="0"/>
      <w:marBottom w:val="0"/>
      <w:divBdr>
        <w:top w:val="none" w:sz="0" w:space="0" w:color="auto"/>
        <w:left w:val="none" w:sz="0" w:space="0" w:color="auto"/>
        <w:bottom w:val="none" w:sz="0" w:space="0" w:color="auto"/>
        <w:right w:val="none" w:sz="0" w:space="0" w:color="auto"/>
      </w:divBdr>
    </w:div>
    <w:div w:id="1591157390">
      <w:bodyDiv w:val="1"/>
      <w:marLeft w:val="0"/>
      <w:marRight w:val="0"/>
      <w:marTop w:val="0"/>
      <w:marBottom w:val="0"/>
      <w:divBdr>
        <w:top w:val="none" w:sz="0" w:space="0" w:color="auto"/>
        <w:left w:val="none" w:sz="0" w:space="0" w:color="auto"/>
        <w:bottom w:val="none" w:sz="0" w:space="0" w:color="auto"/>
        <w:right w:val="none" w:sz="0" w:space="0" w:color="auto"/>
      </w:divBdr>
    </w:div>
    <w:div w:id="1591160601">
      <w:bodyDiv w:val="1"/>
      <w:marLeft w:val="0"/>
      <w:marRight w:val="0"/>
      <w:marTop w:val="0"/>
      <w:marBottom w:val="0"/>
      <w:divBdr>
        <w:top w:val="none" w:sz="0" w:space="0" w:color="auto"/>
        <w:left w:val="none" w:sz="0" w:space="0" w:color="auto"/>
        <w:bottom w:val="none" w:sz="0" w:space="0" w:color="auto"/>
        <w:right w:val="none" w:sz="0" w:space="0" w:color="auto"/>
      </w:divBdr>
    </w:div>
    <w:div w:id="1591230800">
      <w:bodyDiv w:val="1"/>
      <w:marLeft w:val="0"/>
      <w:marRight w:val="0"/>
      <w:marTop w:val="0"/>
      <w:marBottom w:val="0"/>
      <w:divBdr>
        <w:top w:val="none" w:sz="0" w:space="0" w:color="auto"/>
        <w:left w:val="none" w:sz="0" w:space="0" w:color="auto"/>
        <w:bottom w:val="none" w:sz="0" w:space="0" w:color="auto"/>
        <w:right w:val="none" w:sz="0" w:space="0" w:color="auto"/>
      </w:divBdr>
    </w:div>
    <w:div w:id="1591348618">
      <w:bodyDiv w:val="1"/>
      <w:marLeft w:val="0"/>
      <w:marRight w:val="0"/>
      <w:marTop w:val="0"/>
      <w:marBottom w:val="0"/>
      <w:divBdr>
        <w:top w:val="none" w:sz="0" w:space="0" w:color="auto"/>
        <w:left w:val="none" w:sz="0" w:space="0" w:color="auto"/>
        <w:bottom w:val="none" w:sz="0" w:space="0" w:color="auto"/>
        <w:right w:val="none" w:sz="0" w:space="0" w:color="auto"/>
      </w:divBdr>
    </w:div>
    <w:div w:id="1591431159">
      <w:bodyDiv w:val="1"/>
      <w:marLeft w:val="0"/>
      <w:marRight w:val="0"/>
      <w:marTop w:val="0"/>
      <w:marBottom w:val="0"/>
      <w:divBdr>
        <w:top w:val="none" w:sz="0" w:space="0" w:color="auto"/>
        <w:left w:val="none" w:sz="0" w:space="0" w:color="auto"/>
        <w:bottom w:val="none" w:sz="0" w:space="0" w:color="auto"/>
        <w:right w:val="none" w:sz="0" w:space="0" w:color="auto"/>
      </w:divBdr>
    </w:div>
    <w:div w:id="1591500312">
      <w:bodyDiv w:val="1"/>
      <w:marLeft w:val="0"/>
      <w:marRight w:val="0"/>
      <w:marTop w:val="0"/>
      <w:marBottom w:val="0"/>
      <w:divBdr>
        <w:top w:val="none" w:sz="0" w:space="0" w:color="auto"/>
        <w:left w:val="none" w:sz="0" w:space="0" w:color="auto"/>
        <w:bottom w:val="none" w:sz="0" w:space="0" w:color="auto"/>
        <w:right w:val="none" w:sz="0" w:space="0" w:color="auto"/>
      </w:divBdr>
    </w:div>
    <w:div w:id="1591545812">
      <w:bodyDiv w:val="1"/>
      <w:marLeft w:val="0"/>
      <w:marRight w:val="0"/>
      <w:marTop w:val="0"/>
      <w:marBottom w:val="0"/>
      <w:divBdr>
        <w:top w:val="none" w:sz="0" w:space="0" w:color="auto"/>
        <w:left w:val="none" w:sz="0" w:space="0" w:color="auto"/>
        <w:bottom w:val="none" w:sz="0" w:space="0" w:color="auto"/>
        <w:right w:val="none" w:sz="0" w:space="0" w:color="auto"/>
      </w:divBdr>
    </w:div>
    <w:div w:id="1591548877">
      <w:bodyDiv w:val="1"/>
      <w:marLeft w:val="0"/>
      <w:marRight w:val="0"/>
      <w:marTop w:val="0"/>
      <w:marBottom w:val="0"/>
      <w:divBdr>
        <w:top w:val="none" w:sz="0" w:space="0" w:color="auto"/>
        <w:left w:val="none" w:sz="0" w:space="0" w:color="auto"/>
        <w:bottom w:val="none" w:sz="0" w:space="0" w:color="auto"/>
        <w:right w:val="none" w:sz="0" w:space="0" w:color="auto"/>
      </w:divBdr>
    </w:div>
    <w:div w:id="1591549241">
      <w:bodyDiv w:val="1"/>
      <w:marLeft w:val="0"/>
      <w:marRight w:val="0"/>
      <w:marTop w:val="0"/>
      <w:marBottom w:val="0"/>
      <w:divBdr>
        <w:top w:val="none" w:sz="0" w:space="0" w:color="auto"/>
        <w:left w:val="none" w:sz="0" w:space="0" w:color="auto"/>
        <w:bottom w:val="none" w:sz="0" w:space="0" w:color="auto"/>
        <w:right w:val="none" w:sz="0" w:space="0" w:color="auto"/>
      </w:divBdr>
    </w:div>
    <w:div w:id="1591700395">
      <w:bodyDiv w:val="1"/>
      <w:marLeft w:val="0"/>
      <w:marRight w:val="0"/>
      <w:marTop w:val="0"/>
      <w:marBottom w:val="0"/>
      <w:divBdr>
        <w:top w:val="none" w:sz="0" w:space="0" w:color="auto"/>
        <w:left w:val="none" w:sz="0" w:space="0" w:color="auto"/>
        <w:bottom w:val="none" w:sz="0" w:space="0" w:color="auto"/>
        <w:right w:val="none" w:sz="0" w:space="0" w:color="auto"/>
      </w:divBdr>
    </w:div>
    <w:div w:id="1592158108">
      <w:bodyDiv w:val="1"/>
      <w:marLeft w:val="0"/>
      <w:marRight w:val="0"/>
      <w:marTop w:val="0"/>
      <w:marBottom w:val="0"/>
      <w:divBdr>
        <w:top w:val="none" w:sz="0" w:space="0" w:color="auto"/>
        <w:left w:val="none" w:sz="0" w:space="0" w:color="auto"/>
        <w:bottom w:val="none" w:sz="0" w:space="0" w:color="auto"/>
        <w:right w:val="none" w:sz="0" w:space="0" w:color="auto"/>
      </w:divBdr>
    </w:div>
    <w:div w:id="1592198538">
      <w:bodyDiv w:val="1"/>
      <w:marLeft w:val="0"/>
      <w:marRight w:val="0"/>
      <w:marTop w:val="0"/>
      <w:marBottom w:val="0"/>
      <w:divBdr>
        <w:top w:val="none" w:sz="0" w:space="0" w:color="auto"/>
        <w:left w:val="none" w:sz="0" w:space="0" w:color="auto"/>
        <w:bottom w:val="none" w:sz="0" w:space="0" w:color="auto"/>
        <w:right w:val="none" w:sz="0" w:space="0" w:color="auto"/>
      </w:divBdr>
    </w:div>
    <w:div w:id="1592396229">
      <w:bodyDiv w:val="1"/>
      <w:marLeft w:val="0"/>
      <w:marRight w:val="0"/>
      <w:marTop w:val="0"/>
      <w:marBottom w:val="0"/>
      <w:divBdr>
        <w:top w:val="none" w:sz="0" w:space="0" w:color="auto"/>
        <w:left w:val="none" w:sz="0" w:space="0" w:color="auto"/>
        <w:bottom w:val="none" w:sz="0" w:space="0" w:color="auto"/>
        <w:right w:val="none" w:sz="0" w:space="0" w:color="auto"/>
      </w:divBdr>
    </w:div>
    <w:div w:id="1592396906">
      <w:bodyDiv w:val="1"/>
      <w:marLeft w:val="0"/>
      <w:marRight w:val="0"/>
      <w:marTop w:val="0"/>
      <w:marBottom w:val="0"/>
      <w:divBdr>
        <w:top w:val="none" w:sz="0" w:space="0" w:color="auto"/>
        <w:left w:val="none" w:sz="0" w:space="0" w:color="auto"/>
        <w:bottom w:val="none" w:sz="0" w:space="0" w:color="auto"/>
        <w:right w:val="none" w:sz="0" w:space="0" w:color="auto"/>
      </w:divBdr>
    </w:div>
    <w:div w:id="1592466459">
      <w:bodyDiv w:val="1"/>
      <w:marLeft w:val="0"/>
      <w:marRight w:val="0"/>
      <w:marTop w:val="0"/>
      <w:marBottom w:val="0"/>
      <w:divBdr>
        <w:top w:val="none" w:sz="0" w:space="0" w:color="auto"/>
        <w:left w:val="none" w:sz="0" w:space="0" w:color="auto"/>
        <w:bottom w:val="none" w:sz="0" w:space="0" w:color="auto"/>
        <w:right w:val="none" w:sz="0" w:space="0" w:color="auto"/>
      </w:divBdr>
    </w:div>
    <w:div w:id="1592468932">
      <w:bodyDiv w:val="1"/>
      <w:marLeft w:val="0"/>
      <w:marRight w:val="0"/>
      <w:marTop w:val="0"/>
      <w:marBottom w:val="0"/>
      <w:divBdr>
        <w:top w:val="none" w:sz="0" w:space="0" w:color="auto"/>
        <w:left w:val="none" w:sz="0" w:space="0" w:color="auto"/>
        <w:bottom w:val="none" w:sz="0" w:space="0" w:color="auto"/>
        <w:right w:val="none" w:sz="0" w:space="0" w:color="auto"/>
      </w:divBdr>
    </w:div>
    <w:div w:id="1592546511">
      <w:bodyDiv w:val="1"/>
      <w:marLeft w:val="0"/>
      <w:marRight w:val="0"/>
      <w:marTop w:val="0"/>
      <w:marBottom w:val="0"/>
      <w:divBdr>
        <w:top w:val="none" w:sz="0" w:space="0" w:color="auto"/>
        <w:left w:val="none" w:sz="0" w:space="0" w:color="auto"/>
        <w:bottom w:val="none" w:sz="0" w:space="0" w:color="auto"/>
        <w:right w:val="none" w:sz="0" w:space="0" w:color="auto"/>
      </w:divBdr>
    </w:div>
    <w:div w:id="1593006033">
      <w:bodyDiv w:val="1"/>
      <w:marLeft w:val="0"/>
      <w:marRight w:val="0"/>
      <w:marTop w:val="0"/>
      <w:marBottom w:val="0"/>
      <w:divBdr>
        <w:top w:val="none" w:sz="0" w:space="0" w:color="auto"/>
        <w:left w:val="none" w:sz="0" w:space="0" w:color="auto"/>
        <w:bottom w:val="none" w:sz="0" w:space="0" w:color="auto"/>
        <w:right w:val="none" w:sz="0" w:space="0" w:color="auto"/>
      </w:divBdr>
    </w:div>
    <w:div w:id="1593127443">
      <w:bodyDiv w:val="1"/>
      <w:marLeft w:val="0"/>
      <w:marRight w:val="0"/>
      <w:marTop w:val="0"/>
      <w:marBottom w:val="0"/>
      <w:divBdr>
        <w:top w:val="none" w:sz="0" w:space="0" w:color="auto"/>
        <w:left w:val="none" w:sz="0" w:space="0" w:color="auto"/>
        <w:bottom w:val="none" w:sz="0" w:space="0" w:color="auto"/>
        <w:right w:val="none" w:sz="0" w:space="0" w:color="auto"/>
      </w:divBdr>
    </w:div>
    <w:div w:id="1593200497">
      <w:bodyDiv w:val="1"/>
      <w:marLeft w:val="0"/>
      <w:marRight w:val="0"/>
      <w:marTop w:val="0"/>
      <w:marBottom w:val="0"/>
      <w:divBdr>
        <w:top w:val="none" w:sz="0" w:space="0" w:color="auto"/>
        <w:left w:val="none" w:sz="0" w:space="0" w:color="auto"/>
        <w:bottom w:val="none" w:sz="0" w:space="0" w:color="auto"/>
        <w:right w:val="none" w:sz="0" w:space="0" w:color="auto"/>
      </w:divBdr>
    </w:div>
    <w:div w:id="1593272852">
      <w:bodyDiv w:val="1"/>
      <w:marLeft w:val="0"/>
      <w:marRight w:val="0"/>
      <w:marTop w:val="0"/>
      <w:marBottom w:val="0"/>
      <w:divBdr>
        <w:top w:val="none" w:sz="0" w:space="0" w:color="auto"/>
        <w:left w:val="none" w:sz="0" w:space="0" w:color="auto"/>
        <w:bottom w:val="none" w:sz="0" w:space="0" w:color="auto"/>
        <w:right w:val="none" w:sz="0" w:space="0" w:color="auto"/>
      </w:divBdr>
    </w:div>
    <w:div w:id="1593321535">
      <w:bodyDiv w:val="1"/>
      <w:marLeft w:val="0"/>
      <w:marRight w:val="0"/>
      <w:marTop w:val="0"/>
      <w:marBottom w:val="0"/>
      <w:divBdr>
        <w:top w:val="none" w:sz="0" w:space="0" w:color="auto"/>
        <w:left w:val="none" w:sz="0" w:space="0" w:color="auto"/>
        <w:bottom w:val="none" w:sz="0" w:space="0" w:color="auto"/>
        <w:right w:val="none" w:sz="0" w:space="0" w:color="auto"/>
      </w:divBdr>
    </w:div>
    <w:div w:id="1593321803">
      <w:bodyDiv w:val="1"/>
      <w:marLeft w:val="0"/>
      <w:marRight w:val="0"/>
      <w:marTop w:val="0"/>
      <w:marBottom w:val="0"/>
      <w:divBdr>
        <w:top w:val="none" w:sz="0" w:space="0" w:color="auto"/>
        <w:left w:val="none" w:sz="0" w:space="0" w:color="auto"/>
        <w:bottom w:val="none" w:sz="0" w:space="0" w:color="auto"/>
        <w:right w:val="none" w:sz="0" w:space="0" w:color="auto"/>
      </w:divBdr>
    </w:div>
    <w:div w:id="1593664539">
      <w:bodyDiv w:val="1"/>
      <w:marLeft w:val="0"/>
      <w:marRight w:val="0"/>
      <w:marTop w:val="0"/>
      <w:marBottom w:val="0"/>
      <w:divBdr>
        <w:top w:val="none" w:sz="0" w:space="0" w:color="auto"/>
        <w:left w:val="none" w:sz="0" w:space="0" w:color="auto"/>
        <w:bottom w:val="none" w:sz="0" w:space="0" w:color="auto"/>
        <w:right w:val="none" w:sz="0" w:space="0" w:color="auto"/>
      </w:divBdr>
    </w:div>
    <w:div w:id="1593856741">
      <w:bodyDiv w:val="1"/>
      <w:marLeft w:val="0"/>
      <w:marRight w:val="0"/>
      <w:marTop w:val="0"/>
      <w:marBottom w:val="0"/>
      <w:divBdr>
        <w:top w:val="none" w:sz="0" w:space="0" w:color="auto"/>
        <w:left w:val="none" w:sz="0" w:space="0" w:color="auto"/>
        <w:bottom w:val="none" w:sz="0" w:space="0" w:color="auto"/>
        <w:right w:val="none" w:sz="0" w:space="0" w:color="auto"/>
      </w:divBdr>
    </w:div>
    <w:div w:id="1593928043">
      <w:bodyDiv w:val="1"/>
      <w:marLeft w:val="0"/>
      <w:marRight w:val="0"/>
      <w:marTop w:val="0"/>
      <w:marBottom w:val="0"/>
      <w:divBdr>
        <w:top w:val="none" w:sz="0" w:space="0" w:color="auto"/>
        <w:left w:val="none" w:sz="0" w:space="0" w:color="auto"/>
        <w:bottom w:val="none" w:sz="0" w:space="0" w:color="auto"/>
        <w:right w:val="none" w:sz="0" w:space="0" w:color="auto"/>
      </w:divBdr>
    </w:div>
    <w:div w:id="1593929994">
      <w:bodyDiv w:val="1"/>
      <w:marLeft w:val="0"/>
      <w:marRight w:val="0"/>
      <w:marTop w:val="0"/>
      <w:marBottom w:val="0"/>
      <w:divBdr>
        <w:top w:val="none" w:sz="0" w:space="0" w:color="auto"/>
        <w:left w:val="none" w:sz="0" w:space="0" w:color="auto"/>
        <w:bottom w:val="none" w:sz="0" w:space="0" w:color="auto"/>
        <w:right w:val="none" w:sz="0" w:space="0" w:color="auto"/>
      </w:divBdr>
    </w:div>
    <w:div w:id="1594048810">
      <w:bodyDiv w:val="1"/>
      <w:marLeft w:val="0"/>
      <w:marRight w:val="0"/>
      <w:marTop w:val="0"/>
      <w:marBottom w:val="0"/>
      <w:divBdr>
        <w:top w:val="none" w:sz="0" w:space="0" w:color="auto"/>
        <w:left w:val="none" w:sz="0" w:space="0" w:color="auto"/>
        <w:bottom w:val="none" w:sz="0" w:space="0" w:color="auto"/>
        <w:right w:val="none" w:sz="0" w:space="0" w:color="auto"/>
      </w:divBdr>
    </w:div>
    <w:div w:id="1594242688">
      <w:bodyDiv w:val="1"/>
      <w:marLeft w:val="0"/>
      <w:marRight w:val="0"/>
      <w:marTop w:val="0"/>
      <w:marBottom w:val="0"/>
      <w:divBdr>
        <w:top w:val="none" w:sz="0" w:space="0" w:color="auto"/>
        <w:left w:val="none" w:sz="0" w:space="0" w:color="auto"/>
        <w:bottom w:val="none" w:sz="0" w:space="0" w:color="auto"/>
        <w:right w:val="none" w:sz="0" w:space="0" w:color="auto"/>
      </w:divBdr>
    </w:div>
    <w:div w:id="1594320202">
      <w:bodyDiv w:val="1"/>
      <w:marLeft w:val="0"/>
      <w:marRight w:val="0"/>
      <w:marTop w:val="0"/>
      <w:marBottom w:val="0"/>
      <w:divBdr>
        <w:top w:val="none" w:sz="0" w:space="0" w:color="auto"/>
        <w:left w:val="none" w:sz="0" w:space="0" w:color="auto"/>
        <w:bottom w:val="none" w:sz="0" w:space="0" w:color="auto"/>
        <w:right w:val="none" w:sz="0" w:space="0" w:color="auto"/>
      </w:divBdr>
    </w:div>
    <w:div w:id="1594363455">
      <w:bodyDiv w:val="1"/>
      <w:marLeft w:val="0"/>
      <w:marRight w:val="0"/>
      <w:marTop w:val="0"/>
      <w:marBottom w:val="0"/>
      <w:divBdr>
        <w:top w:val="none" w:sz="0" w:space="0" w:color="auto"/>
        <w:left w:val="none" w:sz="0" w:space="0" w:color="auto"/>
        <w:bottom w:val="none" w:sz="0" w:space="0" w:color="auto"/>
        <w:right w:val="none" w:sz="0" w:space="0" w:color="auto"/>
      </w:divBdr>
    </w:div>
    <w:div w:id="1594701326">
      <w:bodyDiv w:val="1"/>
      <w:marLeft w:val="0"/>
      <w:marRight w:val="0"/>
      <w:marTop w:val="0"/>
      <w:marBottom w:val="0"/>
      <w:divBdr>
        <w:top w:val="none" w:sz="0" w:space="0" w:color="auto"/>
        <w:left w:val="none" w:sz="0" w:space="0" w:color="auto"/>
        <w:bottom w:val="none" w:sz="0" w:space="0" w:color="auto"/>
        <w:right w:val="none" w:sz="0" w:space="0" w:color="auto"/>
      </w:divBdr>
    </w:div>
    <w:div w:id="1594902003">
      <w:bodyDiv w:val="1"/>
      <w:marLeft w:val="0"/>
      <w:marRight w:val="0"/>
      <w:marTop w:val="0"/>
      <w:marBottom w:val="0"/>
      <w:divBdr>
        <w:top w:val="none" w:sz="0" w:space="0" w:color="auto"/>
        <w:left w:val="none" w:sz="0" w:space="0" w:color="auto"/>
        <w:bottom w:val="none" w:sz="0" w:space="0" w:color="auto"/>
        <w:right w:val="none" w:sz="0" w:space="0" w:color="auto"/>
      </w:divBdr>
    </w:div>
    <w:div w:id="1595090661">
      <w:bodyDiv w:val="1"/>
      <w:marLeft w:val="0"/>
      <w:marRight w:val="0"/>
      <w:marTop w:val="0"/>
      <w:marBottom w:val="0"/>
      <w:divBdr>
        <w:top w:val="none" w:sz="0" w:space="0" w:color="auto"/>
        <w:left w:val="none" w:sz="0" w:space="0" w:color="auto"/>
        <w:bottom w:val="none" w:sz="0" w:space="0" w:color="auto"/>
        <w:right w:val="none" w:sz="0" w:space="0" w:color="auto"/>
      </w:divBdr>
    </w:div>
    <w:div w:id="1595244260">
      <w:bodyDiv w:val="1"/>
      <w:marLeft w:val="0"/>
      <w:marRight w:val="0"/>
      <w:marTop w:val="0"/>
      <w:marBottom w:val="0"/>
      <w:divBdr>
        <w:top w:val="none" w:sz="0" w:space="0" w:color="auto"/>
        <w:left w:val="none" w:sz="0" w:space="0" w:color="auto"/>
        <w:bottom w:val="none" w:sz="0" w:space="0" w:color="auto"/>
        <w:right w:val="none" w:sz="0" w:space="0" w:color="auto"/>
      </w:divBdr>
    </w:div>
    <w:div w:id="1595552615">
      <w:bodyDiv w:val="1"/>
      <w:marLeft w:val="0"/>
      <w:marRight w:val="0"/>
      <w:marTop w:val="0"/>
      <w:marBottom w:val="0"/>
      <w:divBdr>
        <w:top w:val="none" w:sz="0" w:space="0" w:color="auto"/>
        <w:left w:val="none" w:sz="0" w:space="0" w:color="auto"/>
        <w:bottom w:val="none" w:sz="0" w:space="0" w:color="auto"/>
        <w:right w:val="none" w:sz="0" w:space="0" w:color="auto"/>
      </w:divBdr>
    </w:div>
    <w:div w:id="1595867342">
      <w:bodyDiv w:val="1"/>
      <w:marLeft w:val="0"/>
      <w:marRight w:val="0"/>
      <w:marTop w:val="0"/>
      <w:marBottom w:val="0"/>
      <w:divBdr>
        <w:top w:val="none" w:sz="0" w:space="0" w:color="auto"/>
        <w:left w:val="none" w:sz="0" w:space="0" w:color="auto"/>
        <w:bottom w:val="none" w:sz="0" w:space="0" w:color="auto"/>
        <w:right w:val="none" w:sz="0" w:space="0" w:color="auto"/>
      </w:divBdr>
    </w:div>
    <w:div w:id="1595891778">
      <w:bodyDiv w:val="1"/>
      <w:marLeft w:val="0"/>
      <w:marRight w:val="0"/>
      <w:marTop w:val="0"/>
      <w:marBottom w:val="0"/>
      <w:divBdr>
        <w:top w:val="none" w:sz="0" w:space="0" w:color="auto"/>
        <w:left w:val="none" w:sz="0" w:space="0" w:color="auto"/>
        <w:bottom w:val="none" w:sz="0" w:space="0" w:color="auto"/>
        <w:right w:val="none" w:sz="0" w:space="0" w:color="auto"/>
      </w:divBdr>
    </w:div>
    <w:div w:id="1596282167">
      <w:bodyDiv w:val="1"/>
      <w:marLeft w:val="0"/>
      <w:marRight w:val="0"/>
      <w:marTop w:val="0"/>
      <w:marBottom w:val="0"/>
      <w:divBdr>
        <w:top w:val="none" w:sz="0" w:space="0" w:color="auto"/>
        <w:left w:val="none" w:sz="0" w:space="0" w:color="auto"/>
        <w:bottom w:val="none" w:sz="0" w:space="0" w:color="auto"/>
        <w:right w:val="none" w:sz="0" w:space="0" w:color="auto"/>
      </w:divBdr>
    </w:div>
    <w:div w:id="1596330513">
      <w:bodyDiv w:val="1"/>
      <w:marLeft w:val="0"/>
      <w:marRight w:val="0"/>
      <w:marTop w:val="0"/>
      <w:marBottom w:val="0"/>
      <w:divBdr>
        <w:top w:val="none" w:sz="0" w:space="0" w:color="auto"/>
        <w:left w:val="none" w:sz="0" w:space="0" w:color="auto"/>
        <w:bottom w:val="none" w:sz="0" w:space="0" w:color="auto"/>
        <w:right w:val="none" w:sz="0" w:space="0" w:color="auto"/>
      </w:divBdr>
    </w:div>
    <w:div w:id="1596397149">
      <w:bodyDiv w:val="1"/>
      <w:marLeft w:val="0"/>
      <w:marRight w:val="0"/>
      <w:marTop w:val="0"/>
      <w:marBottom w:val="0"/>
      <w:divBdr>
        <w:top w:val="none" w:sz="0" w:space="0" w:color="auto"/>
        <w:left w:val="none" w:sz="0" w:space="0" w:color="auto"/>
        <w:bottom w:val="none" w:sz="0" w:space="0" w:color="auto"/>
        <w:right w:val="none" w:sz="0" w:space="0" w:color="auto"/>
      </w:divBdr>
    </w:div>
    <w:div w:id="1596398536">
      <w:bodyDiv w:val="1"/>
      <w:marLeft w:val="0"/>
      <w:marRight w:val="0"/>
      <w:marTop w:val="0"/>
      <w:marBottom w:val="0"/>
      <w:divBdr>
        <w:top w:val="none" w:sz="0" w:space="0" w:color="auto"/>
        <w:left w:val="none" w:sz="0" w:space="0" w:color="auto"/>
        <w:bottom w:val="none" w:sz="0" w:space="0" w:color="auto"/>
        <w:right w:val="none" w:sz="0" w:space="0" w:color="auto"/>
      </w:divBdr>
    </w:div>
    <w:div w:id="1596523685">
      <w:bodyDiv w:val="1"/>
      <w:marLeft w:val="0"/>
      <w:marRight w:val="0"/>
      <w:marTop w:val="0"/>
      <w:marBottom w:val="0"/>
      <w:divBdr>
        <w:top w:val="none" w:sz="0" w:space="0" w:color="auto"/>
        <w:left w:val="none" w:sz="0" w:space="0" w:color="auto"/>
        <w:bottom w:val="none" w:sz="0" w:space="0" w:color="auto"/>
        <w:right w:val="none" w:sz="0" w:space="0" w:color="auto"/>
      </w:divBdr>
    </w:div>
    <w:div w:id="1596593514">
      <w:bodyDiv w:val="1"/>
      <w:marLeft w:val="0"/>
      <w:marRight w:val="0"/>
      <w:marTop w:val="0"/>
      <w:marBottom w:val="0"/>
      <w:divBdr>
        <w:top w:val="none" w:sz="0" w:space="0" w:color="auto"/>
        <w:left w:val="none" w:sz="0" w:space="0" w:color="auto"/>
        <w:bottom w:val="none" w:sz="0" w:space="0" w:color="auto"/>
        <w:right w:val="none" w:sz="0" w:space="0" w:color="auto"/>
      </w:divBdr>
    </w:div>
    <w:div w:id="1596598229">
      <w:bodyDiv w:val="1"/>
      <w:marLeft w:val="0"/>
      <w:marRight w:val="0"/>
      <w:marTop w:val="0"/>
      <w:marBottom w:val="0"/>
      <w:divBdr>
        <w:top w:val="none" w:sz="0" w:space="0" w:color="auto"/>
        <w:left w:val="none" w:sz="0" w:space="0" w:color="auto"/>
        <w:bottom w:val="none" w:sz="0" w:space="0" w:color="auto"/>
        <w:right w:val="none" w:sz="0" w:space="0" w:color="auto"/>
      </w:divBdr>
    </w:div>
    <w:div w:id="1596741452">
      <w:bodyDiv w:val="1"/>
      <w:marLeft w:val="0"/>
      <w:marRight w:val="0"/>
      <w:marTop w:val="0"/>
      <w:marBottom w:val="0"/>
      <w:divBdr>
        <w:top w:val="none" w:sz="0" w:space="0" w:color="auto"/>
        <w:left w:val="none" w:sz="0" w:space="0" w:color="auto"/>
        <w:bottom w:val="none" w:sz="0" w:space="0" w:color="auto"/>
        <w:right w:val="none" w:sz="0" w:space="0" w:color="auto"/>
      </w:divBdr>
    </w:div>
    <w:div w:id="1596747824">
      <w:bodyDiv w:val="1"/>
      <w:marLeft w:val="0"/>
      <w:marRight w:val="0"/>
      <w:marTop w:val="0"/>
      <w:marBottom w:val="0"/>
      <w:divBdr>
        <w:top w:val="none" w:sz="0" w:space="0" w:color="auto"/>
        <w:left w:val="none" w:sz="0" w:space="0" w:color="auto"/>
        <w:bottom w:val="none" w:sz="0" w:space="0" w:color="auto"/>
        <w:right w:val="none" w:sz="0" w:space="0" w:color="auto"/>
      </w:divBdr>
    </w:div>
    <w:div w:id="1597055858">
      <w:bodyDiv w:val="1"/>
      <w:marLeft w:val="0"/>
      <w:marRight w:val="0"/>
      <w:marTop w:val="0"/>
      <w:marBottom w:val="0"/>
      <w:divBdr>
        <w:top w:val="none" w:sz="0" w:space="0" w:color="auto"/>
        <w:left w:val="none" w:sz="0" w:space="0" w:color="auto"/>
        <w:bottom w:val="none" w:sz="0" w:space="0" w:color="auto"/>
        <w:right w:val="none" w:sz="0" w:space="0" w:color="auto"/>
      </w:divBdr>
    </w:div>
    <w:div w:id="1597129338">
      <w:bodyDiv w:val="1"/>
      <w:marLeft w:val="0"/>
      <w:marRight w:val="0"/>
      <w:marTop w:val="0"/>
      <w:marBottom w:val="0"/>
      <w:divBdr>
        <w:top w:val="none" w:sz="0" w:space="0" w:color="auto"/>
        <w:left w:val="none" w:sz="0" w:space="0" w:color="auto"/>
        <w:bottom w:val="none" w:sz="0" w:space="0" w:color="auto"/>
        <w:right w:val="none" w:sz="0" w:space="0" w:color="auto"/>
      </w:divBdr>
    </w:div>
    <w:div w:id="1597203996">
      <w:bodyDiv w:val="1"/>
      <w:marLeft w:val="0"/>
      <w:marRight w:val="0"/>
      <w:marTop w:val="0"/>
      <w:marBottom w:val="0"/>
      <w:divBdr>
        <w:top w:val="none" w:sz="0" w:space="0" w:color="auto"/>
        <w:left w:val="none" w:sz="0" w:space="0" w:color="auto"/>
        <w:bottom w:val="none" w:sz="0" w:space="0" w:color="auto"/>
        <w:right w:val="none" w:sz="0" w:space="0" w:color="auto"/>
      </w:divBdr>
    </w:div>
    <w:div w:id="1597405175">
      <w:bodyDiv w:val="1"/>
      <w:marLeft w:val="0"/>
      <w:marRight w:val="0"/>
      <w:marTop w:val="0"/>
      <w:marBottom w:val="0"/>
      <w:divBdr>
        <w:top w:val="none" w:sz="0" w:space="0" w:color="auto"/>
        <w:left w:val="none" w:sz="0" w:space="0" w:color="auto"/>
        <w:bottom w:val="none" w:sz="0" w:space="0" w:color="auto"/>
        <w:right w:val="none" w:sz="0" w:space="0" w:color="auto"/>
      </w:divBdr>
    </w:div>
    <w:div w:id="1597593044">
      <w:bodyDiv w:val="1"/>
      <w:marLeft w:val="0"/>
      <w:marRight w:val="0"/>
      <w:marTop w:val="0"/>
      <w:marBottom w:val="0"/>
      <w:divBdr>
        <w:top w:val="none" w:sz="0" w:space="0" w:color="auto"/>
        <w:left w:val="none" w:sz="0" w:space="0" w:color="auto"/>
        <w:bottom w:val="none" w:sz="0" w:space="0" w:color="auto"/>
        <w:right w:val="none" w:sz="0" w:space="0" w:color="auto"/>
      </w:divBdr>
    </w:div>
    <w:div w:id="1597859904">
      <w:bodyDiv w:val="1"/>
      <w:marLeft w:val="0"/>
      <w:marRight w:val="0"/>
      <w:marTop w:val="0"/>
      <w:marBottom w:val="0"/>
      <w:divBdr>
        <w:top w:val="none" w:sz="0" w:space="0" w:color="auto"/>
        <w:left w:val="none" w:sz="0" w:space="0" w:color="auto"/>
        <w:bottom w:val="none" w:sz="0" w:space="0" w:color="auto"/>
        <w:right w:val="none" w:sz="0" w:space="0" w:color="auto"/>
      </w:divBdr>
    </w:div>
    <w:div w:id="1597862755">
      <w:bodyDiv w:val="1"/>
      <w:marLeft w:val="0"/>
      <w:marRight w:val="0"/>
      <w:marTop w:val="0"/>
      <w:marBottom w:val="0"/>
      <w:divBdr>
        <w:top w:val="none" w:sz="0" w:space="0" w:color="auto"/>
        <w:left w:val="none" w:sz="0" w:space="0" w:color="auto"/>
        <w:bottom w:val="none" w:sz="0" w:space="0" w:color="auto"/>
        <w:right w:val="none" w:sz="0" w:space="0" w:color="auto"/>
      </w:divBdr>
    </w:div>
    <w:div w:id="1597905975">
      <w:bodyDiv w:val="1"/>
      <w:marLeft w:val="0"/>
      <w:marRight w:val="0"/>
      <w:marTop w:val="0"/>
      <w:marBottom w:val="0"/>
      <w:divBdr>
        <w:top w:val="none" w:sz="0" w:space="0" w:color="auto"/>
        <w:left w:val="none" w:sz="0" w:space="0" w:color="auto"/>
        <w:bottom w:val="none" w:sz="0" w:space="0" w:color="auto"/>
        <w:right w:val="none" w:sz="0" w:space="0" w:color="auto"/>
      </w:divBdr>
    </w:div>
    <w:div w:id="1597906749">
      <w:bodyDiv w:val="1"/>
      <w:marLeft w:val="0"/>
      <w:marRight w:val="0"/>
      <w:marTop w:val="0"/>
      <w:marBottom w:val="0"/>
      <w:divBdr>
        <w:top w:val="none" w:sz="0" w:space="0" w:color="auto"/>
        <w:left w:val="none" w:sz="0" w:space="0" w:color="auto"/>
        <w:bottom w:val="none" w:sz="0" w:space="0" w:color="auto"/>
        <w:right w:val="none" w:sz="0" w:space="0" w:color="auto"/>
      </w:divBdr>
    </w:div>
    <w:div w:id="1597975991">
      <w:bodyDiv w:val="1"/>
      <w:marLeft w:val="0"/>
      <w:marRight w:val="0"/>
      <w:marTop w:val="0"/>
      <w:marBottom w:val="0"/>
      <w:divBdr>
        <w:top w:val="none" w:sz="0" w:space="0" w:color="auto"/>
        <w:left w:val="none" w:sz="0" w:space="0" w:color="auto"/>
        <w:bottom w:val="none" w:sz="0" w:space="0" w:color="auto"/>
        <w:right w:val="none" w:sz="0" w:space="0" w:color="auto"/>
      </w:divBdr>
    </w:div>
    <w:div w:id="1598060364">
      <w:bodyDiv w:val="1"/>
      <w:marLeft w:val="0"/>
      <w:marRight w:val="0"/>
      <w:marTop w:val="0"/>
      <w:marBottom w:val="0"/>
      <w:divBdr>
        <w:top w:val="none" w:sz="0" w:space="0" w:color="auto"/>
        <w:left w:val="none" w:sz="0" w:space="0" w:color="auto"/>
        <w:bottom w:val="none" w:sz="0" w:space="0" w:color="auto"/>
        <w:right w:val="none" w:sz="0" w:space="0" w:color="auto"/>
      </w:divBdr>
    </w:div>
    <w:div w:id="1598126560">
      <w:bodyDiv w:val="1"/>
      <w:marLeft w:val="0"/>
      <w:marRight w:val="0"/>
      <w:marTop w:val="0"/>
      <w:marBottom w:val="0"/>
      <w:divBdr>
        <w:top w:val="none" w:sz="0" w:space="0" w:color="auto"/>
        <w:left w:val="none" w:sz="0" w:space="0" w:color="auto"/>
        <w:bottom w:val="none" w:sz="0" w:space="0" w:color="auto"/>
        <w:right w:val="none" w:sz="0" w:space="0" w:color="auto"/>
      </w:divBdr>
    </w:div>
    <w:div w:id="1598248232">
      <w:bodyDiv w:val="1"/>
      <w:marLeft w:val="0"/>
      <w:marRight w:val="0"/>
      <w:marTop w:val="0"/>
      <w:marBottom w:val="0"/>
      <w:divBdr>
        <w:top w:val="none" w:sz="0" w:space="0" w:color="auto"/>
        <w:left w:val="none" w:sz="0" w:space="0" w:color="auto"/>
        <w:bottom w:val="none" w:sz="0" w:space="0" w:color="auto"/>
        <w:right w:val="none" w:sz="0" w:space="0" w:color="auto"/>
      </w:divBdr>
    </w:div>
    <w:div w:id="1598252681">
      <w:bodyDiv w:val="1"/>
      <w:marLeft w:val="0"/>
      <w:marRight w:val="0"/>
      <w:marTop w:val="0"/>
      <w:marBottom w:val="0"/>
      <w:divBdr>
        <w:top w:val="none" w:sz="0" w:space="0" w:color="auto"/>
        <w:left w:val="none" w:sz="0" w:space="0" w:color="auto"/>
        <w:bottom w:val="none" w:sz="0" w:space="0" w:color="auto"/>
        <w:right w:val="none" w:sz="0" w:space="0" w:color="auto"/>
      </w:divBdr>
    </w:div>
    <w:div w:id="1598362684">
      <w:bodyDiv w:val="1"/>
      <w:marLeft w:val="0"/>
      <w:marRight w:val="0"/>
      <w:marTop w:val="0"/>
      <w:marBottom w:val="0"/>
      <w:divBdr>
        <w:top w:val="none" w:sz="0" w:space="0" w:color="auto"/>
        <w:left w:val="none" w:sz="0" w:space="0" w:color="auto"/>
        <w:bottom w:val="none" w:sz="0" w:space="0" w:color="auto"/>
        <w:right w:val="none" w:sz="0" w:space="0" w:color="auto"/>
      </w:divBdr>
    </w:div>
    <w:div w:id="1598366987">
      <w:bodyDiv w:val="1"/>
      <w:marLeft w:val="0"/>
      <w:marRight w:val="0"/>
      <w:marTop w:val="0"/>
      <w:marBottom w:val="0"/>
      <w:divBdr>
        <w:top w:val="none" w:sz="0" w:space="0" w:color="auto"/>
        <w:left w:val="none" w:sz="0" w:space="0" w:color="auto"/>
        <w:bottom w:val="none" w:sz="0" w:space="0" w:color="auto"/>
        <w:right w:val="none" w:sz="0" w:space="0" w:color="auto"/>
      </w:divBdr>
    </w:div>
    <w:div w:id="1598367956">
      <w:bodyDiv w:val="1"/>
      <w:marLeft w:val="0"/>
      <w:marRight w:val="0"/>
      <w:marTop w:val="0"/>
      <w:marBottom w:val="0"/>
      <w:divBdr>
        <w:top w:val="none" w:sz="0" w:space="0" w:color="auto"/>
        <w:left w:val="none" w:sz="0" w:space="0" w:color="auto"/>
        <w:bottom w:val="none" w:sz="0" w:space="0" w:color="auto"/>
        <w:right w:val="none" w:sz="0" w:space="0" w:color="auto"/>
      </w:divBdr>
    </w:div>
    <w:div w:id="1598754395">
      <w:bodyDiv w:val="1"/>
      <w:marLeft w:val="0"/>
      <w:marRight w:val="0"/>
      <w:marTop w:val="0"/>
      <w:marBottom w:val="0"/>
      <w:divBdr>
        <w:top w:val="none" w:sz="0" w:space="0" w:color="auto"/>
        <w:left w:val="none" w:sz="0" w:space="0" w:color="auto"/>
        <w:bottom w:val="none" w:sz="0" w:space="0" w:color="auto"/>
        <w:right w:val="none" w:sz="0" w:space="0" w:color="auto"/>
      </w:divBdr>
    </w:div>
    <w:div w:id="1598979862">
      <w:bodyDiv w:val="1"/>
      <w:marLeft w:val="0"/>
      <w:marRight w:val="0"/>
      <w:marTop w:val="0"/>
      <w:marBottom w:val="0"/>
      <w:divBdr>
        <w:top w:val="none" w:sz="0" w:space="0" w:color="auto"/>
        <w:left w:val="none" w:sz="0" w:space="0" w:color="auto"/>
        <w:bottom w:val="none" w:sz="0" w:space="0" w:color="auto"/>
        <w:right w:val="none" w:sz="0" w:space="0" w:color="auto"/>
      </w:divBdr>
    </w:div>
    <w:div w:id="1599100731">
      <w:bodyDiv w:val="1"/>
      <w:marLeft w:val="0"/>
      <w:marRight w:val="0"/>
      <w:marTop w:val="0"/>
      <w:marBottom w:val="0"/>
      <w:divBdr>
        <w:top w:val="none" w:sz="0" w:space="0" w:color="auto"/>
        <w:left w:val="none" w:sz="0" w:space="0" w:color="auto"/>
        <w:bottom w:val="none" w:sz="0" w:space="0" w:color="auto"/>
        <w:right w:val="none" w:sz="0" w:space="0" w:color="auto"/>
      </w:divBdr>
    </w:div>
    <w:div w:id="1599172180">
      <w:bodyDiv w:val="1"/>
      <w:marLeft w:val="0"/>
      <w:marRight w:val="0"/>
      <w:marTop w:val="0"/>
      <w:marBottom w:val="0"/>
      <w:divBdr>
        <w:top w:val="none" w:sz="0" w:space="0" w:color="auto"/>
        <w:left w:val="none" w:sz="0" w:space="0" w:color="auto"/>
        <w:bottom w:val="none" w:sz="0" w:space="0" w:color="auto"/>
        <w:right w:val="none" w:sz="0" w:space="0" w:color="auto"/>
      </w:divBdr>
    </w:div>
    <w:div w:id="1599173800">
      <w:bodyDiv w:val="1"/>
      <w:marLeft w:val="0"/>
      <w:marRight w:val="0"/>
      <w:marTop w:val="0"/>
      <w:marBottom w:val="0"/>
      <w:divBdr>
        <w:top w:val="none" w:sz="0" w:space="0" w:color="auto"/>
        <w:left w:val="none" w:sz="0" w:space="0" w:color="auto"/>
        <w:bottom w:val="none" w:sz="0" w:space="0" w:color="auto"/>
        <w:right w:val="none" w:sz="0" w:space="0" w:color="auto"/>
      </w:divBdr>
    </w:div>
    <w:div w:id="1599215264">
      <w:bodyDiv w:val="1"/>
      <w:marLeft w:val="0"/>
      <w:marRight w:val="0"/>
      <w:marTop w:val="0"/>
      <w:marBottom w:val="0"/>
      <w:divBdr>
        <w:top w:val="none" w:sz="0" w:space="0" w:color="auto"/>
        <w:left w:val="none" w:sz="0" w:space="0" w:color="auto"/>
        <w:bottom w:val="none" w:sz="0" w:space="0" w:color="auto"/>
        <w:right w:val="none" w:sz="0" w:space="0" w:color="auto"/>
      </w:divBdr>
    </w:div>
    <w:div w:id="1599286382">
      <w:bodyDiv w:val="1"/>
      <w:marLeft w:val="0"/>
      <w:marRight w:val="0"/>
      <w:marTop w:val="0"/>
      <w:marBottom w:val="0"/>
      <w:divBdr>
        <w:top w:val="none" w:sz="0" w:space="0" w:color="auto"/>
        <w:left w:val="none" w:sz="0" w:space="0" w:color="auto"/>
        <w:bottom w:val="none" w:sz="0" w:space="0" w:color="auto"/>
        <w:right w:val="none" w:sz="0" w:space="0" w:color="auto"/>
      </w:divBdr>
    </w:div>
    <w:div w:id="1599631356">
      <w:bodyDiv w:val="1"/>
      <w:marLeft w:val="0"/>
      <w:marRight w:val="0"/>
      <w:marTop w:val="0"/>
      <w:marBottom w:val="0"/>
      <w:divBdr>
        <w:top w:val="none" w:sz="0" w:space="0" w:color="auto"/>
        <w:left w:val="none" w:sz="0" w:space="0" w:color="auto"/>
        <w:bottom w:val="none" w:sz="0" w:space="0" w:color="auto"/>
        <w:right w:val="none" w:sz="0" w:space="0" w:color="auto"/>
      </w:divBdr>
    </w:div>
    <w:div w:id="1599680861">
      <w:bodyDiv w:val="1"/>
      <w:marLeft w:val="0"/>
      <w:marRight w:val="0"/>
      <w:marTop w:val="0"/>
      <w:marBottom w:val="0"/>
      <w:divBdr>
        <w:top w:val="none" w:sz="0" w:space="0" w:color="auto"/>
        <w:left w:val="none" w:sz="0" w:space="0" w:color="auto"/>
        <w:bottom w:val="none" w:sz="0" w:space="0" w:color="auto"/>
        <w:right w:val="none" w:sz="0" w:space="0" w:color="auto"/>
      </w:divBdr>
    </w:div>
    <w:div w:id="1599751538">
      <w:bodyDiv w:val="1"/>
      <w:marLeft w:val="0"/>
      <w:marRight w:val="0"/>
      <w:marTop w:val="0"/>
      <w:marBottom w:val="0"/>
      <w:divBdr>
        <w:top w:val="none" w:sz="0" w:space="0" w:color="auto"/>
        <w:left w:val="none" w:sz="0" w:space="0" w:color="auto"/>
        <w:bottom w:val="none" w:sz="0" w:space="0" w:color="auto"/>
        <w:right w:val="none" w:sz="0" w:space="0" w:color="auto"/>
      </w:divBdr>
    </w:div>
    <w:div w:id="1600061978">
      <w:bodyDiv w:val="1"/>
      <w:marLeft w:val="0"/>
      <w:marRight w:val="0"/>
      <w:marTop w:val="0"/>
      <w:marBottom w:val="0"/>
      <w:divBdr>
        <w:top w:val="none" w:sz="0" w:space="0" w:color="auto"/>
        <w:left w:val="none" w:sz="0" w:space="0" w:color="auto"/>
        <w:bottom w:val="none" w:sz="0" w:space="0" w:color="auto"/>
        <w:right w:val="none" w:sz="0" w:space="0" w:color="auto"/>
      </w:divBdr>
    </w:div>
    <w:div w:id="1600143047">
      <w:bodyDiv w:val="1"/>
      <w:marLeft w:val="0"/>
      <w:marRight w:val="0"/>
      <w:marTop w:val="0"/>
      <w:marBottom w:val="0"/>
      <w:divBdr>
        <w:top w:val="none" w:sz="0" w:space="0" w:color="auto"/>
        <w:left w:val="none" w:sz="0" w:space="0" w:color="auto"/>
        <w:bottom w:val="none" w:sz="0" w:space="0" w:color="auto"/>
        <w:right w:val="none" w:sz="0" w:space="0" w:color="auto"/>
      </w:divBdr>
    </w:div>
    <w:div w:id="1600210960">
      <w:bodyDiv w:val="1"/>
      <w:marLeft w:val="0"/>
      <w:marRight w:val="0"/>
      <w:marTop w:val="0"/>
      <w:marBottom w:val="0"/>
      <w:divBdr>
        <w:top w:val="none" w:sz="0" w:space="0" w:color="auto"/>
        <w:left w:val="none" w:sz="0" w:space="0" w:color="auto"/>
        <w:bottom w:val="none" w:sz="0" w:space="0" w:color="auto"/>
        <w:right w:val="none" w:sz="0" w:space="0" w:color="auto"/>
      </w:divBdr>
    </w:div>
    <w:div w:id="1600328995">
      <w:bodyDiv w:val="1"/>
      <w:marLeft w:val="0"/>
      <w:marRight w:val="0"/>
      <w:marTop w:val="0"/>
      <w:marBottom w:val="0"/>
      <w:divBdr>
        <w:top w:val="none" w:sz="0" w:space="0" w:color="auto"/>
        <w:left w:val="none" w:sz="0" w:space="0" w:color="auto"/>
        <w:bottom w:val="none" w:sz="0" w:space="0" w:color="auto"/>
        <w:right w:val="none" w:sz="0" w:space="0" w:color="auto"/>
      </w:divBdr>
    </w:div>
    <w:div w:id="1600412685">
      <w:bodyDiv w:val="1"/>
      <w:marLeft w:val="0"/>
      <w:marRight w:val="0"/>
      <w:marTop w:val="0"/>
      <w:marBottom w:val="0"/>
      <w:divBdr>
        <w:top w:val="none" w:sz="0" w:space="0" w:color="auto"/>
        <w:left w:val="none" w:sz="0" w:space="0" w:color="auto"/>
        <w:bottom w:val="none" w:sz="0" w:space="0" w:color="auto"/>
        <w:right w:val="none" w:sz="0" w:space="0" w:color="auto"/>
      </w:divBdr>
    </w:div>
    <w:div w:id="1600487125">
      <w:bodyDiv w:val="1"/>
      <w:marLeft w:val="0"/>
      <w:marRight w:val="0"/>
      <w:marTop w:val="0"/>
      <w:marBottom w:val="0"/>
      <w:divBdr>
        <w:top w:val="none" w:sz="0" w:space="0" w:color="auto"/>
        <w:left w:val="none" w:sz="0" w:space="0" w:color="auto"/>
        <w:bottom w:val="none" w:sz="0" w:space="0" w:color="auto"/>
        <w:right w:val="none" w:sz="0" w:space="0" w:color="auto"/>
      </w:divBdr>
    </w:div>
    <w:div w:id="1600721730">
      <w:bodyDiv w:val="1"/>
      <w:marLeft w:val="0"/>
      <w:marRight w:val="0"/>
      <w:marTop w:val="0"/>
      <w:marBottom w:val="0"/>
      <w:divBdr>
        <w:top w:val="none" w:sz="0" w:space="0" w:color="auto"/>
        <w:left w:val="none" w:sz="0" w:space="0" w:color="auto"/>
        <w:bottom w:val="none" w:sz="0" w:space="0" w:color="auto"/>
        <w:right w:val="none" w:sz="0" w:space="0" w:color="auto"/>
      </w:divBdr>
    </w:div>
    <w:div w:id="1600722614">
      <w:bodyDiv w:val="1"/>
      <w:marLeft w:val="0"/>
      <w:marRight w:val="0"/>
      <w:marTop w:val="0"/>
      <w:marBottom w:val="0"/>
      <w:divBdr>
        <w:top w:val="none" w:sz="0" w:space="0" w:color="auto"/>
        <w:left w:val="none" w:sz="0" w:space="0" w:color="auto"/>
        <w:bottom w:val="none" w:sz="0" w:space="0" w:color="auto"/>
        <w:right w:val="none" w:sz="0" w:space="0" w:color="auto"/>
      </w:divBdr>
    </w:div>
    <w:div w:id="1601065445">
      <w:bodyDiv w:val="1"/>
      <w:marLeft w:val="0"/>
      <w:marRight w:val="0"/>
      <w:marTop w:val="0"/>
      <w:marBottom w:val="0"/>
      <w:divBdr>
        <w:top w:val="none" w:sz="0" w:space="0" w:color="auto"/>
        <w:left w:val="none" w:sz="0" w:space="0" w:color="auto"/>
        <w:bottom w:val="none" w:sz="0" w:space="0" w:color="auto"/>
        <w:right w:val="none" w:sz="0" w:space="0" w:color="auto"/>
      </w:divBdr>
    </w:div>
    <w:div w:id="1601181926">
      <w:bodyDiv w:val="1"/>
      <w:marLeft w:val="0"/>
      <w:marRight w:val="0"/>
      <w:marTop w:val="0"/>
      <w:marBottom w:val="0"/>
      <w:divBdr>
        <w:top w:val="none" w:sz="0" w:space="0" w:color="auto"/>
        <w:left w:val="none" w:sz="0" w:space="0" w:color="auto"/>
        <w:bottom w:val="none" w:sz="0" w:space="0" w:color="auto"/>
        <w:right w:val="none" w:sz="0" w:space="0" w:color="auto"/>
      </w:divBdr>
    </w:div>
    <w:div w:id="1601333272">
      <w:bodyDiv w:val="1"/>
      <w:marLeft w:val="0"/>
      <w:marRight w:val="0"/>
      <w:marTop w:val="0"/>
      <w:marBottom w:val="0"/>
      <w:divBdr>
        <w:top w:val="none" w:sz="0" w:space="0" w:color="auto"/>
        <w:left w:val="none" w:sz="0" w:space="0" w:color="auto"/>
        <w:bottom w:val="none" w:sz="0" w:space="0" w:color="auto"/>
        <w:right w:val="none" w:sz="0" w:space="0" w:color="auto"/>
      </w:divBdr>
    </w:div>
    <w:div w:id="1601450187">
      <w:bodyDiv w:val="1"/>
      <w:marLeft w:val="0"/>
      <w:marRight w:val="0"/>
      <w:marTop w:val="0"/>
      <w:marBottom w:val="0"/>
      <w:divBdr>
        <w:top w:val="none" w:sz="0" w:space="0" w:color="auto"/>
        <w:left w:val="none" w:sz="0" w:space="0" w:color="auto"/>
        <w:bottom w:val="none" w:sz="0" w:space="0" w:color="auto"/>
        <w:right w:val="none" w:sz="0" w:space="0" w:color="auto"/>
      </w:divBdr>
    </w:div>
    <w:div w:id="1601451255">
      <w:bodyDiv w:val="1"/>
      <w:marLeft w:val="0"/>
      <w:marRight w:val="0"/>
      <w:marTop w:val="0"/>
      <w:marBottom w:val="0"/>
      <w:divBdr>
        <w:top w:val="none" w:sz="0" w:space="0" w:color="auto"/>
        <w:left w:val="none" w:sz="0" w:space="0" w:color="auto"/>
        <w:bottom w:val="none" w:sz="0" w:space="0" w:color="auto"/>
        <w:right w:val="none" w:sz="0" w:space="0" w:color="auto"/>
      </w:divBdr>
    </w:div>
    <w:div w:id="1601524685">
      <w:bodyDiv w:val="1"/>
      <w:marLeft w:val="0"/>
      <w:marRight w:val="0"/>
      <w:marTop w:val="0"/>
      <w:marBottom w:val="0"/>
      <w:divBdr>
        <w:top w:val="none" w:sz="0" w:space="0" w:color="auto"/>
        <w:left w:val="none" w:sz="0" w:space="0" w:color="auto"/>
        <w:bottom w:val="none" w:sz="0" w:space="0" w:color="auto"/>
        <w:right w:val="none" w:sz="0" w:space="0" w:color="auto"/>
      </w:divBdr>
    </w:div>
    <w:div w:id="1601640958">
      <w:bodyDiv w:val="1"/>
      <w:marLeft w:val="0"/>
      <w:marRight w:val="0"/>
      <w:marTop w:val="0"/>
      <w:marBottom w:val="0"/>
      <w:divBdr>
        <w:top w:val="none" w:sz="0" w:space="0" w:color="auto"/>
        <w:left w:val="none" w:sz="0" w:space="0" w:color="auto"/>
        <w:bottom w:val="none" w:sz="0" w:space="0" w:color="auto"/>
        <w:right w:val="none" w:sz="0" w:space="0" w:color="auto"/>
      </w:divBdr>
    </w:div>
    <w:div w:id="1601791227">
      <w:bodyDiv w:val="1"/>
      <w:marLeft w:val="0"/>
      <w:marRight w:val="0"/>
      <w:marTop w:val="0"/>
      <w:marBottom w:val="0"/>
      <w:divBdr>
        <w:top w:val="none" w:sz="0" w:space="0" w:color="auto"/>
        <w:left w:val="none" w:sz="0" w:space="0" w:color="auto"/>
        <w:bottom w:val="none" w:sz="0" w:space="0" w:color="auto"/>
        <w:right w:val="none" w:sz="0" w:space="0" w:color="auto"/>
      </w:divBdr>
    </w:div>
    <w:div w:id="1602108152">
      <w:bodyDiv w:val="1"/>
      <w:marLeft w:val="0"/>
      <w:marRight w:val="0"/>
      <w:marTop w:val="0"/>
      <w:marBottom w:val="0"/>
      <w:divBdr>
        <w:top w:val="none" w:sz="0" w:space="0" w:color="auto"/>
        <w:left w:val="none" w:sz="0" w:space="0" w:color="auto"/>
        <w:bottom w:val="none" w:sz="0" w:space="0" w:color="auto"/>
        <w:right w:val="none" w:sz="0" w:space="0" w:color="auto"/>
      </w:divBdr>
    </w:div>
    <w:div w:id="1602181848">
      <w:bodyDiv w:val="1"/>
      <w:marLeft w:val="0"/>
      <w:marRight w:val="0"/>
      <w:marTop w:val="0"/>
      <w:marBottom w:val="0"/>
      <w:divBdr>
        <w:top w:val="none" w:sz="0" w:space="0" w:color="auto"/>
        <w:left w:val="none" w:sz="0" w:space="0" w:color="auto"/>
        <w:bottom w:val="none" w:sz="0" w:space="0" w:color="auto"/>
        <w:right w:val="none" w:sz="0" w:space="0" w:color="auto"/>
      </w:divBdr>
    </w:div>
    <w:div w:id="1602227808">
      <w:bodyDiv w:val="1"/>
      <w:marLeft w:val="0"/>
      <w:marRight w:val="0"/>
      <w:marTop w:val="0"/>
      <w:marBottom w:val="0"/>
      <w:divBdr>
        <w:top w:val="none" w:sz="0" w:space="0" w:color="auto"/>
        <w:left w:val="none" w:sz="0" w:space="0" w:color="auto"/>
        <w:bottom w:val="none" w:sz="0" w:space="0" w:color="auto"/>
        <w:right w:val="none" w:sz="0" w:space="0" w:color="auto"/>
      </w:divBdr>
    </w:div>
    <w:div w:id="1602297040">
      <w:bodyDiv w:val="1"/>
      <w:marLeft w:val="0"/>
      <w:marRight w:val="0"/>
      <w:marTop w:val="0"/>
      <w:marBottom w:val="0"/>
      <w:divBdr>
        <w:top w:val="none" w:sz="0" w:space="0" w:color="auto"/>
        <w:left w:val="none" w:sz="0" w:space="0" w:color="auto"/>
        <w:bottom w:val="none" w:sz="0" w:space="0" w:color="auto"/>
        <w:right w:val="none" w:sz="0" w:space="0" w:color="auto"/>
      </w:divBdr>
    </w:div>
    <w:div w:id="1602376170">
      <w:bodyDiv w:val="1"/>
      <w:marLeft w:val="0"/>
      <w:marRight w:val="0"/>
      <w:marTop w:val="0"/>
      <w:marBottom w:val="0"/>
      <w:divBdr>
        <w:top w:val="none" w:sz="0" w:space="0" w:color="auto"/>
        <w:left w:val="none" w:sz="0" w:space="0" w:color="auto"/>
        <w:bottom w:val="none" w:sz="0" w:space="0" w:color="auto"/>
        <w:right w:val="none" w:sz="0" w:space="0" w:color="auto"/>
      </w:divBdr>
    </w:div>
    <w:div w:id="1602638863">
      <w:bodyDiv w:val="1"/>
      <w:marLeft w:val="0"/>
      <w:marRight w:val="0"/>
      <w:marTop w:val="0"/>
      <w:marBottom w:val="0"/>
      <w:divBdr>
        <w:top w:val="none" w:sz="0" w:space="0" w:color="auto"/>
        <w:left w:val="none" w:sz="0" w:space="0" w:color="auto"/>
        <w:bottom w:val="none" w:sz="0" w:space="0" w:color="auto"/>
        <w:right w:val="none" w:sz="0" w:space="0" w:color="auto"/>
      </w:divBdr>
    </w:div>
    <w:div w:id="1602645415">
      <w:bodyDiv w:val="1"/>
      <w:marLeft w:val="0"/>
      <w:marRight w:val="0"/>
      <w:marTop w:val="0"/>
      <w:marBottom w:val="0"/>
      <w:divBdr>
        <w:top w:val="none" w:sz="0" w:space="0" w:color="auto"/>
        <w:left w:val="none" w:sz="0" w:space="0" w:color="auto"/>
        <w:bottom w:val="none" w:sz="0" w:space="0" w:color="auto"/>
        <w:right w:val="none" w:sz="0" w:space="0" w:color="auto"/>
      </w:divBdr>
    </w:div>
    <w:div w:id="1602763337">
      <w:bodyDiv w:val="1"/>
      <w:marLeft w:val="0"/>
      <w:marRight w:val="0"/>
      <w:marTop w:val="0"/>
      <w:marBottom w:val="0"/>
      <w:divBdr>
        <w:top w:val="none" w:sz="0" w:space="0" w:color="auto"/>
        <w:left w:val="none" w:sz="0" w:space="0" w:color="auto"/>
        <w:bottom w:val="none" w:sz="0" w:space="0" w:color="auto"/>
        <w:right w:val="none" w:sz="0" w:space="0" w:color="auto"/>
      </w:divBdr>
    </w:div>
    <w:div w:id="1602765050">
      <w:bodyDiv w:val="1"/>
      <w:marLeft w:val="0"/>
      <w:marRight w:val="0"/>
      <w:marTop w:val="0"/>
      <w:marBottom w:val="0"/>
      <w:divBdr>
        <w:top w:val="none" w:sz="0" w:space="0" w:color="auto"/>
        <w:left w:val="none" w:sz="0" w:space="0" w:color="auto"/>
        <w:bottom w:val="none" w:sz="0" w:space="0" w:color="auto"/>
        <w:right w:val="none" w:sz="0" w:space="0" w:color="auto"/>
      </w:divBdr>
    </w:div>
    <w:div w:id="1602909240">
      <w:bodyDiv w:val="1"/>
      <w:marLeft w:val="0"/>
      <w:marRight w:val="0"/>
      <w:marTop w:val="0"/>
      <w:marBottom w:val="0"/>
      <w:divBdr>
        <w:top w:val="none" w:sz="0" w:space="0" w:color="auto"/>
        <w:left w:val="none" w:sz="0" w:space="0" w:color="auto"/>
        <w:bottom w:val="none" w:sz="0" w:space="0" w:color="auto"/>
        <w:right w:val="none" w:sz="0" w:space="0" w:color="auto"/>
      </w:divBdr>
    </w:div>
    <w:div w:id="1602912001">
      <w:bodyDiv w:val="1"/>
      <w:marLeft w:val="0"/>
      <w:marRight w:val="0"/>
      <w:marTop w:val="0"/>
      <w:marBottom w:val="0"/>
      <w:divBdr>
        <w:top w:val="none" w:sz="0" w:space="0" w:color="auto"/>
        <w:left w:val="none" w:sz="0" w:space="0" w:color="auto"/>
        <w:bottom w:val="none" w:sz="0" w:space="0" w:color="auto"/>
        <w:right w:val="none" w:sz="0" w:space="0" w:color="auto"/>
      </w:divBdr>
    </w:div>
    <w:div w:id="1603027158">
      <w:bodyDiv w:val="1"/>
      <w:marLeft w:val="0"/>
      <w:marRight w:val="0"/>
      <w:marTop w:val="0"/>
      <w:marBottom w:val="0"/>
      <w:divBdr>
        <w:top w:val="none" w:sz="0" w:space="0" w:color="auto"/>
        <w:left w:val="none" w:sz="0" w:space="0" w:color="auto"/>
        <w:bottom w:val="none" w:sz="0" w:space="0" w:color="auto"/>
        <w:right w:val="none" w:sz="0" w:space="0" w:color="auto"/>
      </w:divBdr>
    </w:div>
    <w:div w:id="1603563630">
      <w:bodyDiv w:val="1"/>
      <w:marLeft w:val="0"/>
      <w:marRight w:val="0"/>
      <w:marTop w:val="0"/>
      <w:marBottom w:val="0"/>
      <w:divBdr>
        <w:top w:val="none" w:sz="0" w:space="0" w:color="auto"/>
        <w:left w:val="none" w:sz="0" w:space="0" w:color="auto"/>
        <w:bottom w:val="none" w:sz="0" w:space="0" w:color="auto"/>
        <w:right w:val="none" w:sz="0" w:space="0" w:color="auto"/>
      </w:divBdr>
    </w:div>
    <w:div w:id="1603680643">
      <w:bodyDiv w:val="1"/>
      <w:marLeft w:val="0"/>
      <w:marRight w:val="0"/>
      <w:marTop w:val="0"/>
      <w:marBottom w:val="0"/>
      <w:divBdr>
        <w:top w:val="none" w:sz="0" w:space="0" w:color="auto"/>
        <w:left w:val="none" w:sz="0" w:space="0" w:color="auto"/>
        <w:bottom w:val="none" w:sz="0" w:space="0" w:color="auto"/>
        <w:right w:val="none" w:sz="0" w:space="0" w:color="auto"/>
      </w:divBdr>
    </w:div>
    <w:div w:id="1603684963">
      <w:bodyDiv w:val="1"/>
      <w:marLeft w:val="0"/>
      <w:marRight w:val="0"/>
      <w:marTop w:val="0"/>
      <w:marBottom w:val="0"/>
      <w:divBdr>
        <w:top w:val="none" w:sz="0" w:space="0" w:color="auto"/>
        <w:left w:val="none" w:sz="0" w:space="0" w:color="auto"/>
        <w:bottom w:val="none" w:sz="0" w:space="0" w:color="auto"/>
        <w:right w:val="none" w:sz="0" w:space="0" w:color="auto"/>
      </w:divBdr>
    </w:div>
    <w:div w:id="1603758049">
      <w:bodyDiv w:val="1"/>
      <w:marLeft w:val="0"/>
      <w:marRight w:val="0"/>
      <w:marTop w:val="0"/>
      <w:marBottom w:val="0"/>
      <w:divBdr>
        <w:top w:val="none" w:sz="0" w:space="0" w:color="auto"/>
        <w:left w:val="none" w:sz="0" w:space="0" w:color="auto"/>
        <w:bottom w:val="none" w:sz="0" w:space="0" w:color="auto"/>
        <w:right w:val="none" w:sz="0" w:space="0" w:color="auto"/>
      </w:divBdr>
    </w:div>
    <w:div w:id="1604024956">
      <w:bodyDiv w:val="1"/>
      <w:marLeft w:val="0"/>
      <w:marRight w:val="0"/>
      <w:marTop w:val="0"/>
      <w:marBottom w:val="0"/>
      <w:divBdr>
        <w:top w:val="none" w:sz="0" w:space="0" w:color="auto"/>
        <w:left w:val="none" w:sz="0" w:space="0" w:color="auto"/>
        <w:bottom w:val="none" w:sz="0" w:space="0" w:color="auto"/>
        <w:right w:val="none" w:sz="0" w:space="0" w:color="auto"/>
      </w:divBdr>
    </w:div>
    <w:div w:id="1604144568">
      <w:bodyDiv w:val="1"/>
      <w:marLeft w:val="0"/>
      <w:marRight w:val="0"/>
      <w:marTop w:val="0"/>
      <w:marBottom w:val="0"/>
      <w:divBdr>
        <w:top w:val="none" w:sz="0" w:space="0" w:color="auto"/>
        <w:left w:val="none" w:sz="0" w:space="0" w:color="auto"/>
        <w:bottom w:val="none" w:sz="0" w:space="0" w:color="auto"/>
        <w:right w:val="none" w:sz="0" w:space="0" w:color="auto"/>
      </w:divBdr>
    </w:div>
    <w:div w:id="1604418702">
      <w:bodyDiv w:val="1"/>
      <w:marLeft w:val="0"/>
      <w:marRight w:val="0"/>
      <w:marTop w:val="0"/>
      <w:marBottom w:val="0"/>
      <w:divBdr>
        <w:top w:val="none" w:sz="0" w:space="0" w:color="auto"/>
        <w:left w:val="none" w:sz="0" w:space="0" w:color="auto"/>
        <w:bottom w:val="none" w:sz="0" w:space="0" w:color="auto"/>
        <w:right w:val="none" w:sz="0" w:space="0" w:color="auto"/>
      </w:divBdr>
    </w:div>
    <w:div w:id="1604454535">
      <w:bodyDiv w:val="1"/>
      <w:marLeft w:val="0"/>
      <w:marRight w:val="0"/>
      <w:marTop w:val="0"/>
      <w:marBottom w:val="0"/>
      <w:divBdr>
        <w:top w:val="none" w:sz="0" w:space="0" w:color="auto"/>
        <w:left w:val="none" w:sz="0" w:space="0" w:color="auto"/>
        <w:bottom w:val="none" w:sz="0" w:space="0" w:color="auto"/>
        <w:right w:val="none" w:sz="0" w:space="0" w:color="auto"/>
      </w:divBdr>
    </w:div>
    <w:div w:id="1604461687">
      <w:bodyDiv w:val="1"/>
      <w:marLeft w:val="0"/>
      <w:marRight w:val="0"/>
      <w:marTop w:val="0"/>
      <w:marBottom w:val="0"/>
      <w:divBdr>
        <w:top w:val="none" w:sz="0" w:space="0" w:color="auto"/>
        <w:left w:val="none" w:sz="0" w:space="0" w:color="auto"/>
        <w:bottom w:val="none" w:sz="0" w:space="0" w:color="auto"/>
        <w:right w:val="none" w:sz="0" w:space="0" w:color="auto"/>
      </w:divBdr>
    </w:div>
    <w:div w:id="1604533342">
      <w:bodyDiv w:val="1"/>
      <w:marLeft w:val="0"/>
      <w:marRight w:val="0"/>
      <w:marTop w:val="0"/>
      <w:marBottom w:val="0"/>
      <w:divBdr>
        <w:top w:val="none" w:sz="0" w:space="0" w:color="auto"/>
        <w:left w:val="none" w:sz="0" w:space="0" w:color="auto"/>
        <w:bottom w:val="none" w:sz="0" w:space="0" w:color="auto"/>
        <w:right w:val="none" w:sz="0" w:space="0" w:color="auto"/>
      </w:divBdr>
    </w:div>
    <w:div w:id="1604652919">
      <w:bodyDiv w:val="1"/>
      <w:marLeft w:val="0"/>
      <w:marRight w:val="0"/>
      <w:marTop w:val="0"/>
      <w:marBottom w:val="0"/>
      <w:divBdr>
        <w:top w:val="none" w:sz="0" w:space="0" w:color="auto"/>
        <w:left w:val="none" w:sz="0" w:space="0" w:color="auto"/>
        <w:bottom w:val="none" w:sz="0" w:space="0" w:color="auto"/>
        <w:right w:val="none" w:sz="0" w:space="0" w:color="auto"/>
      </w:divBdr>
    </w:div>
    <w:div w:id="1604680079">
      <w:bodyDiv w:val="1"/>
      <w:marLeft w:val="0"/>
      <w:marRight w:val="0"/>
      <w:marTop w:val="0"/>
      <w:marBottom w:val="0"/>
      <w:divBdr>
        <w:top w:val="none" w:sz="0" w:space="0" w:color="auto"/>
        <w:left w:val="none" w:sz="0" w:space="0" w:color="auto"/>
        <w:bottom w:val="none" w:sz="0" w:space="0" w:color="auto"/>
        <w:right w:val="none" w:sz="0" w:space="0" w:color="auto"/>
      </w:divBdr>
    </w:div>
    <w:div w:id="1604802305">
      <w:bodyDiv w:val="1"/>
      <w:marLeft w:val="0"/>
      <w:marRight w:val="0"/>
      <w:marTop w:val="0"/>
      <w:marBottom w:val="0"/>
      <w:divBdr>
        <w:top w:val="none" w:sz="0" w:space="0" w:color="auto"/>
        <w:left w:val="none" w:sz="0" w:space="0" w:color="auto"/>
        <w:bottom w:val="none" w:sz="0" w:space="0" w:color="auto"/>
        <w:right w:val="none" w:sz="0" w:space="0" w:color="auto"/>
      </w:divBdr>
    </w:div>
    <w:div w:id="1604915922">
      <w:bodyDiv w:val="1"/>
      <w:marLeft w:val="0"/>
      <w:marRight w:val="0"/>
      <w:marTop w:val="0"/>
      <w:marBottom w:val="0"/>
      <w:divBdr>
        <w:top w:val="none" w:sz="0" w:space="0" w:color="auto"/>
        <w:left w:val="none" w:sz="0" w:space="0" w:color="auto"/>
        <w:bottom w:val="none" w:sz="0" w:space="0" w:color="auto"/>
        <w:right w:val="none" w:sz="0" w:space="0" w:color="auto"/>
      </w:divBdr>
    </w:div>
    <w:div w:id="1604992671">
      <w:bodyDiv w:val="1"/>
      <w:marLeft w:val="0"/>
      <w:marRight w:val="0"/>
      <w:marTop w:val="0"/>
      <w:marBottom w:val="0"/>
      <w:divBdr>
        <w:top w:val="none" w:sz="0" w:space="0" w:color="auto"/>
        <w:left w:val="none" w:sz="0" w:space="0" w:color="auto"/>
        <w:bottom w:val="none" w:sz="0" w:space="0" w:color="auto"/>
        <w:right w:val="none" w:sz="0" w:space="0" w:color="auto"/>
      </w:divBdr>
    </w:div>
    <w:div w:id="1604993523">
      <w:bodyDiv w:val="1"/>
      <w:marLeft w:val="0"/>
      <w:marRight w:val="0"/>
      <w:marTop w:val="0"/>
      <w:marBottom w:val="0"/>
      <w:divBdr>
        <w:top w:val="none" w:sz="0" w:space="0" w:color="auto"/>
        <w:left w:val="none" w:sz="0" w:space="0" w:color="auto"/>
        <w:bottom w:val="none" w:sz="0" w:space="0" w:color="auto"/>
        <w:right w:val="none" w:sz="0" w:space="0" w:color="auto"/>
      </w:divBdr>
    </w:div>
    <w:div w:id="1605259871">
      <w:bodyDiv w:val="1"/>
      <w:marLeft w:val="0"/>
      <w:marRight w:val="0"/>
      <w:marTop w:val="0"/>
      <w:marBottom w:val="0"/>
      <w:divBdr>
        <w:top w:val="none" w:sz="0" w:space="0" w:color="auto"/>
        <w:left w:val="none" w:sz="0" w:space="0" w:color="auto"/>
        <w:bottom w:val="none" w:sz="0" w:space="0" w:color="auto"/>
        <w:right w:val="none" w:sz="0" w:space="0" w:color="auto"/>
      </w:divBdr>
    </w:div>
    <w:div w:id="1605307615">
      <w:bodyDiv w:val="1"/>
      <w:marLeft w:val="0"/>
      <w:marRight w:val="0"/>
      <w:marTop w:val="0"/>
      <w:marBottom w:val="0"/>
      <w:divBdr>
        <w:top w:val="none" w:sz="0" w:space="0" w:color="auto"/>
        <w:left w:val="none" w:sz="0" w:space="0" w:color="auto"/>
        <w:bottom w:val="none" w:sz="0" w:space="0" w:color="auto"/>
        <w:right w:val="none" w:sz="0" w:space="0" w:color="auto"/>
      </w:divBdr>
    </w:div>
    <w:div w:id="1605385487">
      <w:bodyDiv w:val="1"/>
      <w:marLeft w:val="0"/>
      <w:marRight w:val="0"/>
      <w:marTop w:val="0"/>
      <w:marBottom w:val="0"/>
      <w:divBdr>
        <w:top w:val="none" w:sz="0" w:space="0" w:color="auto"/>
        <w:left w:val="none" w:sz="0" w:space="0" w:color="auto"/>
        <w:bottom w:val="none" w:sz="0" w:space="0" w:color="auto"/>
        <w:right w:val="none" w:sz="0" w:space="0" w:color="auto"/>
      </w:divBdr>
    </w:div>
    <w:div w:id="1605532369">
      <w:bodyDiv w:val="1"/>
      <w:marLeft w:val="0"/>
      <w:marRight w:val="0"/>
      <w:marTop w:val="0"/>
      <w:marBottom w:val="0"/>
      <w:divBdr>
        <w:top w:val="none" w:sz="0" w:space="0" w:color="auto"/>
        <w:left w:val="none" w:sz="0" w:space="0" w:color="auto"/>
        <w:bottom w:val="none" w:sz="0" w:space="0" w:color="auto"/>
        <w:right w:val="none" w:sz="0" w:space="0" w:color="auto"/>
      </w:divBdr>
    </w:div>
    <w:div w:id="1605764315">
      <w:bodyDiv w:val="1"/>
      <w:marLeft w:val="0"/>
      <w:marRight w:val="0"/>
      <w:marTop w:val="0"/>
      <w:marBottom w:val="0"/>
      <w:divBdr>
        <w:top w:val="none" w:sz="0" w:space="0" w:color="auto"/>
        <w:left w:val="none" w:sz="0" w:space="0" w:color="auto"/>
        <w:bottom w:val="none" w:sz="0" w:space="0" w:color="auto"/>
        <w:right w:val="none" w:sz="0" w:space="0" w:color="auto"/>
      </w:divBdr>
    </w:div>
    <w:div w:id="1605769006">
      <w:bodyDiv w:val="1"/>
      <w:marLeft w:val="0"/>
      <w:marRight w:val="0"/>
      <w:marTop w:val="0"/>
      <w:marBottom w:val="0"/>
      <w:divBdr>
        <w:top w:val="none" w:sz="0" w:space="0" w:color="auto"/>
        <w:left w:val="none" w:sz="0" w:space="0" w:color="auto"/>
        <w:bottom w:val="none" w:sz="0" w:space="0" w:color="auto"/>
        <w:right w:val="none" w:sz="0" w:space="0" w:color="auto"/>
      </w:divBdr>
    </w:div>
    <w:div w:id="1605771107">
      <w:bodyDiv w:val="1"/>
      <w:marLeft w:val="0"/>
      <w:marRight w:val="0"/>
      <w:marTop w:val="0"/>
      <w:marBottom w:val="0"/>
      <w:divBdr>
        <w:top w:val="none" w:sz="0" w:space="0" w:color="auto"/>
        <w:left w:val="none" w:sz="0" w:space="0" w:color="auto"/>
        <w:bottom w:val="none" w:sz="0" w:space="0" w:color="auto"/>
        <w:right w:val="none" w:sz="0" w:space="0" w:color="auto"/>
      </w:divBdr>
    </w:div>
    <w:div w:id="1605919538">
      <w:bodyDiv w:val="1"/>
      <w:marLeft w:val="0"/>
      <w:marRight w:val="0"/>
      <w:marTop w:val="0"/>
      <w:marBottom w:val="0"/>
      <w:divBdr>
        <w:top w:val="none" w:sz="0" w:space="0" w:color="auto"/>
        <w:left w:val="none" w:sz="0" w:space="0" w:color="auto"/>
        <w:bottom w:val="none" w:sz="0" w:space="0" w:color="auto"/>
        <w:right w:val="none" w:sz="0" w:space="0" w:color="auto"/>
      </w:divBdr>
    </w:div>
    <w:div w:id="1605964094">
      <w:bodyDiv w:val="1"/>
      <w:marLeft w:val="0"/>
      <w:marRight w:val="0"/>
      <w:marTop w:val="0"/>
      <w:marBottom w:val="0"/>
      <w:divBdr>
        <w:top w:val="none" w:sz="0" w:space="0" w:color="auto"/>
        <w:left w:val="none" w:sz="0" w:space="0" w:color="auto"/>
        <w:bottom w:val="none" w:sz="0" w:space="0" w:color="auto"/>
        <w:right w:val="none" w:sz="0" w:space="0" w:color="auto"/>
      </w:divBdr>
    </w:div>
    <w:div w:id="1606233740">
      <w:bodyDiv w:val="1"/>
      <w:marLeft w:val="0"/>
      <w:marRight w:val="0"/>
      <w:marTop w:val="0"/>
      <w:marBottom w:val="0"/>
      <w:divBdr>
        <w:top w:val="none" w:sz="0" w:space="0" w:color="auto"/>
        <w:left w:val="none" w:sz="0" w:space="0" w:color="auto"/>
        <w:bottom w:val="none" w:sz="0" w:space="0" w:color="auto"/>
        <w:right w:val="none" w:sz="0" w:space="0" w:color="auto"/>
      </w:divBdr>
    </w:div>
    <w:div w:id="1606310335">
      <w:bodyDiv w:val="1"/>
      <w:marLeft w:val="0"/>
      <w:marRight w:val="0"/>
      <w:marTop w:val="0"/>
      <w:marBottom w:val="0"/>
      <w:divBdr>
        <w:top w:val="none" w:sz="0" w:space="0" w:color="auto"/>
        <w:left w:val="none" w:sz="0" w:space="0" w:color="auto"/>
        <w:bottom w:val="none" w:sz="0" w:space="0" w:color="auto"/>
        <w:right w:val="none" w:sz="0" w:space="0" w:color="auto"/>
      </w:divBdr>
    </w:div>
    <w:div w:id="1606380121">
      <w:bodyDiv w:val="1"/>
      <w:marLeft w:val="0"/>
      <w:marRight w:val="0"/>
      <w:marTop w:val="0"/>
      <w:marBottom w:val="0"/>
      <w:divBdr>
        <w:top w:val="none" w:sz="0" w:space="0" w:color="auto"/>
        <w:left w:val="none" w:sz="0" w:space="0" w:color="auto"/>
        <w:bottom w:val="none" w:sz="0" w:space="0" w:color="auto"/>
        <w:right w:val="none" w:sz="0" w:space="0" w:color="auto"/>
      </w:divBdr>
    </w:div>
    <w:div w:id="1606499214">
      <w:bodyDiv w:val="1"/>
      <w:marLeft w:val="0"/>
      <w:marRight w:val="0"/>
      <w:marTop w:val="0"/>
      <w:marBottom w:val="0"/>
      <w:divBdr>
        <w:top w:val="none" w:sz="0" w:space="0" w:color="auto"/>
        <w:left w:val="none" w:sz="0" w:space="0" w:color="auto"/>
        <w:bottom w:val="none" w:sz="0" w:space="0" w:color="auto"/>
        <w:right w:val="none" w:sz="0" w:space="0" w:color="auto"/>
      </w:divBdr>
    </w:div>
    <w:div w:id="1606574345">
      <w:bodyDiv w:val="1"/>
      <w:marLeft w:val="0"/>
      <w:marRight w:val="0"/>
      <w:marTop w:val="0"/>
      <w:marBottom w:val="0"/>
      <w:divBdr>
        <w:top w:val="none" w:sz="0" w:space="0" w:color="auto"/>
        <w:left w:val="none" w:sz="0" w:space="0" w:color="auto"/>
        <w:bottom w:val="none" w:sz="0" w:space="0" w:color="auto"/>
        <w:right w:val="none" w:sz="0" w:space="0" w:color="auto"/>
      </w:divBdr>
    </w:div>
    <w:div w:id="1606620651">
      <w:bodyDiv w:val="1"/>
      <w:marLeft w:val="0"/>
      <w:marRight w:val="0"/>
      <w:marTop w:val="0"/>
      <w:marBottom w:val="0"/>
      <w:divBdr>
        <w:top w:val="none" w:sz="0" w:space="0" w:color="auto"/>
        <w:left w:val="none" w:sz="0" w:space="0" w:color="auto"/>
        <w:bottom w:val="none" w:sz="0" w:space="0" w:color="auto"/>
        <w:right w:val="none" w:sz="0" w:space="0" w:color="auto"/>
      </w:divBdr>
    </w:div>
    <w:div w:id="1606691751">
      <w:bodyDiv w:val="1"/>
      <w:marLeft w:val="0"/>
      <w:marRight w:val="0"/>
      <w:marTop w:val="0"/>
      <w:marBottom w:val="0"/>
      <w:divBdr>
        <w:top w:val="none" w:sz="0" w:space="0" w:color="auto"/>
        <w:left w:val="none" w:sz="0" w:space="0" w:color="auto"/>
        <w:bottom w:val="none" w:sz="0" w:space="0" w:color="auto"/>
        <w:right w:val="none" w:sz="0" w:space="0" w:color="auto"/>
      </w:divBdr>
    </w:div>
    <w:div w:id="1606764740">
      <w:bodyDiv w:val="1"/>
      <w:marLeft w:val="0"/>
      <w:marRight w:val="0"/>
      <w:marTop w:val="0"/>
      <w:marBottom w:val="0"/>
      <w:divBdr>
        <w:top w:val="none" w:sz="0" w:space="0" w:color="auto"/>
        <w:left w:val="none" w:sz="0" w:space="0" w:color="auto"/>
        <w:bottom w:val="none" w:sz="0" w:space="0" w:color="auto"/>
        <w:right w:val="none" w:sz="0" w:space="0" w:color="auto"/>
      </w:divBdr>
    </w:div>
    <w:div w:id="1606766846">
      <w:bodyDiv w:val="1"/>
      <w:marLeft w:val="0"/>
      <w:marRight w:val="0"/>
      <w:marTop w:val="0"/>
      <w:marBottom w:val="0"/>
      <w:divBdr>
        <w:top w:val="none" w:sz="0" w:space="0" w:color="auto"/>
        <w:left w:val="none" w:sz="0" w:space="0" w:color="auto"/>
        <w:bottom w:val="none" w:sz="0" w:space="0" w:color="auto"/>
        <w:right w:val="none" w:sz="0" w:space="0" w:color="auto"/>
      </w:divBdr>
    </w:div>
    <w:div w:id="1606812808">
      <w:bodyDiv w:val="1"/>
      <w:marLeft w:val="0"/>
      <w:marRight w:val="0"/>
      <w:marTop w:val="0"/>
      <w:marBottom w:val="0"/>
      <w:divBdr>
        <w:top w:val="none" w:sz="0" w:space="0" w:color="auto"/>
        <w:left w:val="none" w:sz="0" w:space="0" w:color="auto"/>
        <w:bottom w:val="none" w:sz="0" w:space="0" w:color="auto"/>
        <w:right w:val="none" w:sz="0" w:space="0" w:color="auto"/>
      </w:divBdr>
    </w:div>
    <w:div w:id="1607274185">
      <w:bodyDiv w:val="1"/>
      <w:marLeft w:val="0"/>
      <w:marRight w:val="0"/>
      <w:marTop w:val="0"/>
      <w:marBottom w:val="0"/>
      <w:divBdr>
        <w:top w:val="none" w:sz="0" w:space="0" w:color="auto"/>
        <w:left w:val="none" w:sz="0" w:space="0" w:color="auto"/>
        <w:bottom w:val="none" w:sz="0" w:space="0" w:color="auto"/>
        <w:right w:val="none" w:sz="0" w:space="0" w:color="auto"/>
      </w:divBdr>
    </w:div>
    <w:div w:id="1607346372">
      <w:bodyDiv w:val="1"/>
      <w:marLeft w:val="0"/>
      <w:marRight w:val="0"/>
      <w:marTop w:val="0"/>
      <w:marBottom w:val="0"/>
      <w:divBdr>
        <w:top w:val="none" w:sz="0" w:space="0" w:color="auto"/>
        <w:left w:val="none" w:sz="0" w:space="0" w:color="auto"/>
        <w:bottom w:val="none" w:sz="0" w:space="0" w:color="auto"/>
        <w:right w:val="none" w:sz="0" w:space="0" w:color="auto"/>
      </w:divBdr>
    </w:div>
    <w:div w:id="1607423648">
      <w:bodyDiv w:val="1"/>
      <w:marLeft w:val="0"/>
      <w:marRight w:val="0"/>
      <w:marTop w:val="0"/>
      <w:marBottom w:val="0"/>
      <w:divBdr>
        <w:top w:val="none" w:sz="0" w:space="0" w:color="auto"/>
        <w:left w:val="none" w:sz="0" w:space="0" w:color="auto"/>
        <w:bottom w:val="none" w:sz="0" w:space="0" w:color="auto"/>
        <w:right w:val="none" w:sz="0" w:space="0" w:color="auto"/>
      </w:divBdr>
    </w:div>
    <w:div w:id="1607426089">
      <w:bodyDiv w:val="1"/>
      <w:marLeft w:val="0"/>
      <w:marRight w:val="0"/>
      <w:marTop w:val="0"/>
      <w:marBottom w:val="0"/>
      <w:divBdr>
        <w:top w:val="none" w:sz="0" w:space="0" w:color="auto"/>
        <w:left w:val="none" w:sz="0" w:space="0" w:color="auto"/>
        <w:bottom w:val="none" w:sz="0" w:space="0" w:color="auto"/>
        <w:right w:val="none" w:sz="0" w:space="0" w:color="auto"/>
      </w:divBdr>
    </w:div>
    <w:div w:id="1607540987">
      <w:bodyDiv w:val="1"/>
      <w:marLeft w:val="0"/>
      <w:marRight w:val="0"/>
      <w:marTop w:val="0"/>
      <w:marBottom w:val="0"/>
      <w:divBdr>
        <w:top w:val="none" w:sz="0" w:space="0" w:color="auto"/>
        <w:left w:val="none" w:sz="0" w:space="0" w:color="auto"/>
        <w:bottom w:val="none" w:sz="0" w:space="0" w:color="auto"/>
        <w:right w:val="none" w:sz="0" w:space="0" w:color="auto"/>
      </w:divBdr>
    </w:div>
    <w:div w:id="1607694034">
      <w:bodyDiv w:val="1"/>
      <w:marLeft w:val="0"/>
      <w:marRight w:val="0"/>
      <w:marTop w:val="0"/>
      <w:marBottom w:val="0"/>
      <w:divBdr>
        <w:top w:val="none" w:sz="0" w:space="0" w:color="auto"/>
        <w:left w:val="none" w:sz="0" w:space="0" w:color="auto"/>
        <w:bottom w:val="none" w:sz="0" w:space="0" w:color="auto"/>
        <w:right w:val="none" w:sz="0" w:space="0" w:color="auto"/>
      </w:divBdr>
    </w:div>
    <w:div w:id="1607886398">
      <w:bodyDiv w:val="1"/>
      <w:marLeft w:val="0"/>
      <w:marRight w:val="0"/>
      <w:marTop w:val="0"/>
      <w:marBottom w:val="0"/>
      <w:divBdr>
        <w:top w:val="none" w:sz="0" w:space="0" w:color="auto"/>
        <w:left w:val="none" w:sz="0" w:space="0" w:color="auto"/>
        <w:bottom w:val="none" w:sz="0" w:space="0" w:color="auto"/>
        <w:right w:val="none" w:sz="0" w:space="0" w:color="auto"/>
      </w:divBdr>
    </w:div>
    <w:div w:id="1607887691">
      <w:bodyDiv w:val="1"/>
      <w:marLeft w:val="0"/>
      <w:marRight w:val="0"/>
      <w:marTop w:val="0"/>
      <w:marBottom w:val="0"/>
      <w:divBdr>
        <w:top w:val="none" w:sz="0" w:space="0" w:color="auto"/>
        <w:left w:val="none" w:sz="0" w:space="0" w:color="auto"/>
        <w:bottom w:val="none" w:sz="0" w:space="0" w:color="auto"/>
        <w:right w:val="none" w:sz="0" w:space="0" w:color="auto"/>
      </w:divBdr>
    </w:div>
    <w:div w:id="1607955301">
      <w:bodyDiv w:val="1"/>
      <w:marLeft w:val="0"/>
      <w:marRight w:val="0"/>
      <w:marTop w:val="0"/>
      <w:marBottom w:val="0"/>
      <w:divBdr>
        <w:top w:val="none" w:sz="0" w:space="0" w:color="auto"/>
        <w:left w:val="none" w:sz="0" w:space="0" w:color="auto"/>
        <w:bottom w:val="none" w:sz="0" w:space="0" w:color="auto"/>
        <w:right w:val="none" w:sz="0" w:space="0" w:color="auto"/>
      </w:divBdr>
    </w:div>
    <w:div w:id="1608004323">
      <w:bodyDiv w:val="1"/>
      <w:marLeft w:val="0"/>
      <w:marRight w:val="0"/>
      <w:marTop w:val="0"/>
      <w:marBottom w:val="0"/>
      <w:divBdr>
        <w:top w:val="none" w:sz="0" w:space="0" w:color="auto"/>
        <w:left w:val="none" w:sz="0" w:space="0" w:color="auto"/>
        <w:bottom w:val="none" w:sz="0" w:space="0" w:color="auto"/>
        <w:right w:val="none" w:sz="0" w:space="0" w:color="auto"/>
      </w:divBdr>
    </w:div>
    <w:div w:id="1608122666">
      <w:bodyDiv w:val="1"/>
      <w:marLeft w:val="0"/>
      <w:marRight w:val="0"/>
      <w:marTop w:val="0"/>
      <w:marBottom w:val="0"/>
      <w:divBdr>
        <w:top w:val="none" w:sz="0" w:space="0" w:color="auto"/>
        <w:left w:val="none" w:sz="0" w:space="0" w:color="auto"/>
        <w:bottom w:val="none" w:sz="0" w:space="0" w:color="auto"/>
        <w:right w:val="none" w:sz="0" w:space="0" w:color="auto"/>
      </w:divBdr>
    </w:div>
    <w:div w:id="1608196341">
      <w:bodyDiv w:val="1"/>
      <w:marLeft w:val="0"/>
      <w:marRight w:val="0"/>
      <w:marTop w:val="0"/>
      <w:marBottom w:val="0"/>
      <w:divBdr>
        <w:top w:val="none" w:sz="0" w:space="0" w:color="auto"/>
        <w:left w:val="none" w:sz="0" w:space="0" w:color="auto"/>
        <w:bottom w:val="none" w:sz="0" w:space="0" w:color="auto"/>
        <w:right w:val="none" w:sz="0" w:space="0" w:color="auto"/>
      </w:divBdr>
    </w:div>
    <w:div w:id="1608342951">
      <w:bodyDiv w:val="1"/>
      <w:marLeft w:val="0"/>
      <w:marRight w:val="0"/>
      <w:marTop w:val="0"/>
      <w:marBottom w:val="0"/>
      <w:divBdr>
        <w:top w:val="none" w:sz="0" w:space="0" w:color="auto"/>
        <w:left w:val="none" w:sz="0" w:space="0" w:color="auto"/>
        <w:bottom w:val="none" w:sz="0" w:space="0" w:color="auto"/>
        <w:right w:val="none" w:sz="0" w:space="0" w:color="auto"/>
      </w:divBdr>
    </w:div>
    <w:div w:id="1608388869">
      <w:bodyDiv w:val="1"/>
      <w:marLeft w:val="0"/>
      <w:marRight w:val="0"/>
      <w:marTop w:val="0"/>
      <w:marBottom w:val="0"/>
      <w:divBdr>
        <w:top w:val="none" w:sz="0" w:space="0" w:color="auto"/>
        <w:left w:val="none" w:sz="0" w:space="0" w:color="auto"/>
        <w:bottom w:val="none" w:sz="0" w:space="0" w:color="auto"/>
        <w:right w:val="none" w:sz="0" w:space="0" w:color="auto"/>
      </w:divBdr>
    </w:div>
    <w:div w:id="1608922795">
      <w:bodyDiv w:val="1"/>
      <w:marLeft w:val="0"/>
      <w:marRight w:val="0"/>
      <w:marTop w:val="0"/>
      <w:marBottom w:val="0"/>
      <w:divBdr>
        <w:top w:val="none" w:sz="0" w:space="0" w:color="auto"/>
        <w:left w:val="none" w:sz="0" w:space="0" w:color="auto"/>
        <w:bottom w:val="none" w:sz="0" w:space="0" w:color="auto"/>
        <w:right w:val="none" w:sz="0" w:space="0" w:color="auto"/>
      </w:divBdr>
    </w:div>
    <w:div w:id="1608927661">
      <w:bodyDiv w:val="1"/>
      <w:marLeft w:val="0"/>
      <w:marRight w:val="0"/>
      <w:marTop w:val="0"/>
      <w:marBottom w:val="0"/>
      <w:divBdr>
        <w:top w:val="none" w:sz="0" w:space="0" w:color="auto"/>
        <w:left w:val="none" w:sz="0" w:space="0" w:color="auto"/>
        <w:bottom w:val="none" w:sz="0" w:space="0" w:color="auto"/>
        <w:right w:val="none" w:sz="0" w:space="0" w:color="auto"/>
      </w:divBdr>
    </w:div>
    <w:div w:id="1609002160">
      <w:bodyDiv w:val="1"/>
      <w:marLeft w:val="0"/>
      <w:marRight w:val="0"/>
      <w:marTop w:val="0"/>
      <w:marBottom w:val="0"/>
      <w:divBdr>
        <w:top w:val="none" w:sz="0" w:space="0" w:color="auto"/>
        <w:left w:val="none" w:sz="0" w:space="0" w:color="auto"/>
        <w:bottom w:val="none" w:sz="0" w:space="0" w:color="auto"/>
        <w:right w:val="none" w:sz="0" w:space="0" w:color="auto"/>
      </w:divBdr>
    </w:div>
    <w:div w:id="1609003208">
      <w:bodyDiv w:val="1"/>
      <w:marLeft w:val="0"/>
      <w:marRight w:val="0"/>
      <w:marTop w:val="0"/>
      <w:marBottom w:val="0"/>
      <w:divBdr>
        <w:top w:val="none" w:sz="0" w:space="0" w:color="auto"/>
        <w:left w:val="none" w:sz="0" w:space="0" w:color="auto"/>
        <w:bottom w:val="none" w:sz="0" w:space="0" w:color="auto"/>
        <w:right w:val="none" w:sz="0" w:space="0" w:color="auto"/>
      </w:divBdr>
    </w:div>
    <w:div w:id="1609040421">
      <w:bodyDiv w:val="1"/>
      <w:marLeft w:val="0"/>
      <w:marRight w:val="0"/>
      <w:marTop w:val="0"/>
      <w:marBottom w:val="0"/>
      <w:divBdr>
        <w:top w:val="none" w:sz="0" w:space="0" w:color="auto"/>
        <w:left w:val="none" w:sz="0" w:space="0" w:color="auto"/>
        <w:bottom w:val="none" w:sz="0" w:space="0" w:color="auto"/>
        <w:right w:val="none" w:sz="0" w:space="0" w:color="auto"/>
      </w:divBdr>
    </w:div>
    <w:div w:id="1609042512">
      <w:bodyDiv w:val="1"/>
      <w:marLeft w:val="0"/>
      <w:marRight w:val="0"/>
      <w:marTop w:val="0"/>
      <w:marBottom w:val="0"/>
      <w:divBdr>
        <w:top w:val="none" w:sz="0" w:space="0" w:color="auto"/>
        <w:left w:val="none" w:sz="0" w:space="0" w:color="auto"/>
        <w:bottom w:val="none" w:sz="0" w:space="0" w:color="auto"/>
        <w:right w:val="none" w:sz="0" w:space="0" w:color="auto"/>
      </w:divBdr>
    </w:div>
    <w:div w:id="1609317168">
      <w:bodyDiv w:val="1"/>
      <w:marLeft w:val="0"/>
      <w:marRight w:val="0"/>
      <w:marTop w:val="0"/>
      <w:marBottom w:val="0"/>
      <w:divBdr>
        <w:top w:val="none" w:sz="0" w:space="0" w:color="auto"/>
        <w:left w:val="none" w:sz="0" w:space="0" w:color="auto"/>
        <w:bottom w:val="none" w:sz="0" w:space="0" w:color="auto"/>
        <w:right w:val="none" w:sz="0" w:space="0" w:color="auto"/>
      </w:divBdr>
    </w:div>
    <w:div w:id="1609461536">
      <w:bodyDiv w:val="1"/>
      <w:marLeft w:val="0"/>
      <w:marRight w:val="0"/>
      <w:marTop w:val="0"/>
      <w:marBottom w:val="0"/>
      <w:divBdr>
        <w:top w:val="none" w:sz="0" w:space="0" w:color="auto"/>
        <w:left w:val="none" w:sz="0" w:space="0" w:color="auto"/>
        <w:bottom w:val="none" w:sz="0" w:space="0" w:color="auto"/>
        <w:right w:val="none" w:sz="0" w:space="0" w:color="auto"/>
      </w:divBdr>
    </w:div>
    <w:div w:id="1609463208">
      <w:bodyDiv w:val="1"/>
      <w:marLeft w:val="0"/>
      <w:marRight w:val="0"/>
      <w:marTop w:val="0"/>
      <w:marBottom w:val="0"/>
      <w:divBdr>
        <w:top w:val="none" w:sz="0" w:space="0" w:color="auto"/>
        <w:left w:val="none" w:sz="0" w:space="0" w:color="auto"/>
        <w:bottom w:val="none" w:sz="0" w:space="0" w:color="auto"/>
        <w:right w:val="none" w:sz="0" w:space="0" w:color="auto"/>
      </w:divBdr>
    </w:div>
    <w:div w:id="1609463307">
      <w:bodyDiv w:val="1"/>
      <w:marLeft w:val="0"/>
      <w:marRight w:val="0"/>
      <w:marTop w:val="0"/>
      <w:marBottom w:val="0"/>
      <w:divBdr>
        <w:top w:val="none" w:sz="0" w:space="0" w:color="auto"/>
        <w:left w:val="none" w:sz="0" w:space="0" w:color="auto"/>
        <w:bottom w:val="none" w:sz="0" w:space="0" w:color="auto"/>
        <w:right w:val="none" w:sz="0" w:space="0" w:color="auto"/>
      </w:divBdr>
    </w:div>
    <w:div w:id="1609507536">
      <w:bodyDiv w:val="1"/>
      <w:marLeft w:val="0"/>
      <w:marRight w:val="0"/>
      <w:marTop w:val="0"/>
      <w:marBottom w:val="0"/>
      <w:divBdr>
        <w:top w:val="none" w:sz="0" w:space="0" w:color="auto"/>
        <w:left w:val="none" w:sz="0" w:space="0" w:color="auto"/>
        <w:bottom w:val="none" w:sz="0" w:space="0" w:color="auto"/>
        <w:right w:val="none" w:sz="0" w:space="0" w:color="auto"/>
      </w:divBdr>
    </w:div>
    <w:div w:id="1609697843">
      <w:bodyDiv w:val="1"/>
      <w:marLeft w:val="0"/>
      <w:marRight w:val="0"/>
      <w:marTop w:val="0"/>
      <w:marBottom w:val="0"/>
      <w:divBdr>
        <w:top w:val="none" w:sz="0" w:space="0" w:color="auto"/>
        <w:left w:val="none" w:sz="0" w:space="0" w:color="auto"/>
        <w:bottom w:val="none" w:sz="0" w:space="0" w:color="auto"/>
        <w:right w:val="none" w:sz="0" w:space="0" w:color="auto"/>
      </w:divBdr>
    </w:div>
    <w:div w:id="1609700054">
      <w:bodyDiv w:val="1"/>
      <w:marLeft w:val="0"/>
      <w:marRight w:val="0"/>
      <w:marTop w:val="0"/>
      <w:marBottom w:val="0"/>
      <w:divBdr>
        <w:top w:val="none" w:sz="0" w:space="0" w:color="auto"/>
        <w:left w:val="none" w:sz="0" w:space="0" w:color="auto"/>
        <w:bottom w:val="none" w:sz="0" w:space="0" w:color="auto"/>
        <w:right w:val="none" w:sz="0" w:space="0" w:color="auto"/>
      </w:divBdr>
    </w:div>
    <w:div w:id="1609776211">
      <w:bodyDiv w:val="1"/>
      <w:marLeft w:val="0"/>
      <w:marRight w:val="0"/>
      <w:marTop w:val="0"/>
      <w:marBottom w:val="0"/>
      <w:divBdr>
        <w:top w:val="none" w:sz="0" w:space="0" w:color="auto"/>
        <w:left w:val="none" w:sz="0" w:space="0" w:color="auto"/>
        <w:bottom w:val="none" w:sz="0" w:space="0" w:color="auto"/>
        <w:right w:val="none" w:sz="0" w:space="0" w:color="auto"/>
      </w:divBdr>
    </w:div>
    <w:div w:id="1609847775">
      <w:bodyDiv w:val="1"/>
      <w:marLeft w:val="0"/>
      <w:marRight w:val="0"/>
      <w:marTop w:val="0"/>
      <w:marBottom w:val="0"/>
      <w:divBdr>
        <w:top w:val="none" w:sz="0" w:space="0" w:color="auto"/>
        <w:left w:val="none" w:sz="0" w:space="0" w:color="auto"/>
        <w:bottom w:val="none" w:sz="0" w:space="0" w:color="auto"/>
        <w:right w:val="none" w:sz="0" w:space="0" w:color="auto"/>
      </w:divBdr>
    </w:div>
    <w:div w:id="1609966895">
      <w:bodyDiv w:val="1"/>
      <w:marLeft w:val="0"/>
      <w:marRight w:val="0"/>
      <w:marTop w:val="0"/>
      <w:marBottom w:val="0"/>
      <w:divBdr>
        <w:top w:val="none" w:sz="0" w:space="0" w:color="auto"/>
        <w:left w:val="none" w:sz="0" w:space="0" w:color="auto"/>
        <w:bottom w:val="none" w:sz="0" w:space="0" w:color="auto"/>
        <w:right w:val="none" w:sz="0" w:space="0" w:color="auto"/>
      </w:divBdr>
    </w:div>
    <w:div w:id="1610045273">
      <w:bodyDiv w:val="1"/>
      <w:marLeft w:val="0"/>
      <w:marRight w:val="0"/>
      <w:marTop w:val="0"/>
      <w:marBottom w:val="0"/>
      <w:divBdr>
        <w:top w:val="none" w:sz="0" w:space="0" w:color="auto"/>
        <w:left w:val="none" w:sz="0" w:space="0" w:color="auto"/>
        <w:bottom w:val="none" w:sz="0" w:space="0" w:color="auto"/>
        <w:right w:val="none" w:sz="0" w:space="0" w:color="auto"/>
      </w:divBdr>
    </w:div>
    <w:div w:id="1610088775">
      <w:bodyDiv w:val="1"/>
      <w:marLeft w:val="0"/>
      <w:marRight w:val="0"/>
      <w:marTop w:val="0"/>
      <w:marBottom w:val="0"/>
      <w:divBdr>
        <w:top w:val="none" w:sz="0" w:space="0" w:color="auto"/>
        <w:left w:val="none" w:sz="0" w:space="0" w:color="auto"/>
        <w:bottom w:val="none" w:sz="0" w:space="0" w:color="auto"/>
        <w:right w:val="none" w:sz="0" w:space="0" w:color="auto"/>
      </w:divBdr>
    </w:div>
    <w:div w:id="1610117311">
      <w:bodyDiv w:val="1"/>
      <w:marLeft w:val="0"/>
      <w:marRight w:val="0"/>
      <w:marTop w:val="0"/>
      <w:marBottom w:val="0"/>
      <w:divBdr>
        <w:top w:val="none" w:sz="0" w:space="0" w:color="auto"/>
        <w:left w:val="none" w:sz="0" w:space="0" w:color="auto"/>
        <w:bottom w:val="none" w:sz="0" w:space="0" w:color="auto"/>
        <w:right w:val="none" w:sz="0" w:space="0" w:color="auto"/>
      </w:divBdr>
    </w:div>
    <w:div w:id="1610239269">
      <w:bodyDiv w:val="1"/>
      <w:marLeft w:val="0"/>
      <w:marRight w:val="0"/>
      <w:marTop w:val="0"/>
      <w:marBottom w:val="0"/>
      <w:divBdr>
        <w:top w:val="none" w:sz="0" w:space="0" w:color="auto"/>
        <w:left w:val="none" w:sz="0" w:space="0" w:color="auto"/>
        <w:bottom w:val="none" w:sz="0" w:space="0" w:color="auto"/>
        <w:right w:val="none" w:sz="0" w:space="0" w:color="auto"/>
      </w:divBdr>
    </w:div>
    <w:div w:id="1610351857">
      <w:bodyDiv w:val="1"/>
      <w:marLeft w:val="0"/>
      <w:marRight w:val="0"/>
      <w:marTop w:val="0"/>
      <w:marBottom w:val="0"/>
      <w:divBdr>
        <w:top w:val="none" w:sz="0" w:space="0" w:color="auto"/>
        <w:left w:val="none" w:sz="0" w:space="0" w:color="auto"/>
        <w:bottom w:val="none" w:sz="0" w:space="0" w:color="auto"/>
        <w:right w:val="none" w:sz="0" w:space="0" w:color="auto"/>
      </w:divBdr>
    </w:div>
    <w:div w:id="1610508437">
      <w:bodyDiv w:val="1"/>
      <w:marLeft w:val="0"/>
      <w:marRight w:val="0"/>
      <w:marTop w:val="0"/>
      <w:marBottom w:val="0"/>
      <w:divBdr>
        <w:top w:val="none" w:sz="0" w:space="0" w:color="auto"/>
        <w:left w:val="none" w:sz="0" w:space="0" w:color="auto"/>
        <w:bottom w:val="none" w:sz="0" w:space="0" w:color="auto"/>
        <w:right w:val="none" w:sz="0" w:space="0" w:color="auto"/>
      </w:divBdr>
    </w:div>
    <w:div w:id="1610620558">
      <w:bodyDiv w:val="1"/>
      <w:marLeft w:val="0"/>
      <w:marRight w:val="0"/>
      <w:marTop w:val="0"/>
      <w:marBottom w:val="0"/>
      <w:divBdr>
        <w:top w:val="none" w:sz="0" w:space="0" w:color="auto"/>
        <w:left w:val="none" w:sz="0" w:space="0" w:color="auto"/>
        <w:bottom w:val="none" w:sz="0" w:space="0" w:color="auto"/>
        <w:right w:val="none" w:sz="0" w:space="0" w:color="auto"/>
      </w:divBdr>
    </w:div>
    <w:div w:id="1610625468">
      <w:bodyDiv w:val="1"/>
      <w:marLeft w:val="0"/>
      <w:marRight w:val="0"/>
      <w:marTop w:val="0"/>
      <w:marBottom w:val="0"/>
      <w:divBdr>
        <w:top w:val="none" w:sz="0" w:space="0" w:color="auto"/>
        <w:left w:val="none" w:sz="0" w:space="0" w:color="auto"/>
        <w:bottom w:val="none" w:sz="0" w:space="0" w:color="auto"/>
        <w:right w:val="none" w:sz="0" w:space="0" w:color="auto"/>
      </w:divBdr>
    </w:div>
    <w:div w:id="1610695804">
      <w:bodyDiv w:val="1"/>
      <w:marLeft w:val="0"/>
      <w:marRight w:val="0"/>
      <w:marTop w:val="0"/>
      <w:marBottom w:val="0"/>
      <w:divBdr>
        <w:top w:val="none" w:sz="0" w:space="0" w:color="auto"/>
        <w:left w:val="none" w:sz="0" w:space="0" w:color="auto"/>
        <w:bottom w:val="none" w:sz="0" w:space="0" w:color="auto"/>
        <w:right w:val="none" w:sz="0" w:space="0" w:color="auto"/>
      </w:divBdr>
    </w:div>
    <w:div w:id="1610700725">
      <w:bodyDiv w:val="1"/>
      <w:marLeft w:val="0"/>
      <w:marRight w:val="0"/>
      <w:marTop w:val="0"/>
      <w:marBottom w:val="0"/>
      <w:divBdr>
        <w:top w:val="none" w:sz="0" w:space="0" w:color="auto"/>
        <w:left w:val="none" w:sz="0" w:space="0" w:color="auto"/>
        <w:bottom w:val="none" w:sz="0" w:space="0" w:color="auto"/>
        <w:right w:val="none" w:sz="0" w:space="0" w:color="auto"/>
      </w:divBdr>
    </w:div>
    <w:div w:id="1610703306">
      <w:bodyDiv w:val="1"/>
      <w:marLeft w:val="0"/>
      <w:marRight w:val="0"/>
      <w:marTop w:val="0"/>
      <w:marBottom w:val="0"/>
      <w:divBdr>
        <w:top w:val="none" w:sz="0" w:space="0" w:color="auto"/>
        <w:left w:val="none" w:sz="0" w:space="0" w:color="auto"/>
        <w:bottom w:val="none" w:sz="0" w:space="0" w:color="auto"/>
        <w:right w:val="none" w:sz="0" w:space="0" w:color="auto"/>
      </w:divBdr>
    </w:div>
    <w:div w:id="1610745167">
      <w:bodyDiv w:val="1"/>
      <w:marLeft w:val="0"/>
      <w:marRight w:val="0"/>
      <w:marTop w:val="0"/>
      <w:marBottom w:val="0"/>
      <w:divBdr>
        <w:top w:val="none" w:sz="0" w:space="0" w:color="auto"/>
        <w:left w:val="none" w:sz="0" w:space="0" w:color="auto"/>
        <w:bottom w:val="none" w:sz="0" w:space="0" w:color="auto"/>
        <w:right w:val="none" w:sz="0" w:space="0" w:color="auto"/>
      </w:divBdr>
    </w:div>
    <w:div w:id="1610888629">
      <w:bodyDiv w:val="1"/>
      <w:marLeft w:val="0"/>
      <w:marRight w:val="0"/>
      <w:marTop w:val="0"/>
      <w:marBottom w:val="0"/>
      <w:divBdr>
        <w:top w:val="none" w:sz="0" w:space="0" w:color="auto"/>
        <w:left w:val="none" w:sz="0" w:space="0" w:color="auto"/>
        <w:bottom w:val="none" w:sz="0" w:space="0" w:color="auto"/>
        <w:right w:val="none" w:sz="0" w:space="0" w:color="auto"/>
      </w:divBdr>
    </w:div>
    <w:div w:id="1610968870">
      <w:bodyDiv w:val="1"/>
      <w:marLeft w:val="0"/>
      <w:marRight w:val="0"/>
      <w:marTop w:val="0"/>
      <w:marBottom w:val="0"/>
      <w:divBdr>
        <w:top w:val="none" w:sz="0" w:space="0" w:color="auto"/>
        <w:left w:val="none" w:sz="0" w:space="0" w:color="auto"/>
        <w:bottom w:val="none" w:sz="0" w:space="0" w:color="auto"/>
        <w:right w:val="none" w:sz="0" w:space="0" w:color="auto"/>
      </w:divBdr>
    </w:div>
    <w:div w:id="1610969734">
      <w:bodyDiv w:val="1"/>
      <w:marLeft w:val="0"/>
      <w:marRight w:val="0"/>
      <w:marTop w:val="0"/>
      <w:marBottom w:val="0"/>
      <w:divBdr>
        <w:top w:val="none" w:sz="0" w:space="0" w:color="auto"/>
        <w:left w:val="none" w:sz="0" w:space="0" w:color="auto"/>
        <w:bottom w:val="none" w:sz="0" w:space="0" w:color="auto"/>
        <w:right w:val="none" w:sz="0" w:space="0" w:color="auto"/>
      </w:divBdr>
    </w:div>
    <w:div w:id="1611089169">
      <w:bodyDiv w:val="1"/>
      <w:marLeft w:val="0"/>
      <w:marRight w:val="0"/>
      <w:marTop w:val="0"/>
      <w:marBottom w:val="0"/>
      <w:divBdr>
        <w:top w:val="none" w:sz="0" w:space="0" w:color="auto"/>
        <w:left w:val="none" w:sz="0" w:space="0" w:color="auto"/>
        <w:bottom w:val="none" w:sz="0" w:space="0" w:color="auto"/>
        <w:right w:val="none" w:sz="0" w:space="0" w:color="auto"/>
      </w:divBdr>
    </w:div>
    <w:div w:id="1611157710">
      <w:bodyDiv w:val="1"/>
      <w:marLeft w:val="0"/>
      <w:marRight w:val="0"/>
      <w:marTop w:val="0"/>
      <w:marBottom w:val="0"/>
      <w:divBdr>
        <w:top w:val="none" w:sz="0" w:space="0" w:color="auto"/>
        <w:left w:val="none" w:sz="0" w:space="0" w:color="auto"/>
        <w:bottom w:val="none" w:sz="0" w:space="0" w:color="auto"/>
        <w:right w:val="none" w:sz="0" w:space="0" w:color="auto"/>
      </w:divBdr>
    </w:div>
    <w:div w:id="1611165903">
      <w:bodyDiv w:val="1"/>
      <w:marLeft w:val="0"/>
      <w:marRight w:val="0"/>
      <w:marTop w:val="0"/>
      <w:marBottom w:val="0"/>
      <w:divBdr>
        <w:top w:val="none" w:sz="0" w:space="0" w:color="auto"/>
        <w:left w:val="none" w:sz="0" w:space="0" w:color="auto"/>
        <w:bottom w:val="none" w:sz="0" w:space="0" w:color="auto"/>
        <w:right w:val="none" w:sz="0" w:space="0" w:color="auto"/>
      </w:divBdr>
    </w:div>
    <w:div w:id="1611205912">
      <w:bodyDiv w:val="1"/>
      <w:marLeft w:val="0"/>
      <w:marRight w:val="0"/>
      <w:marTop w:val="0"/>
      <w:marBottom w:val="0"/>
      <w:divBdr>
        <w:top w:val="none" w:sz="0" w:space="0" w:color="auto"/>
        <w:left w:val="none" w:sz="0" w:space="0" w:color="auto"/>
        <w:bottom w:val="none" w:sz="0" w:space="0" w:color="auto"/>
        <w:right w:val="none" w:sz="0" w:space="0" w:color="auto"/>
      </w:divBdr>
    </w:div>
    <w:div w:id="1611233436">
      <w:bodyDiv w:val="1"/>
      <w:marLeft w:val="0"/>
      <w:marRight w:val="0"/>
      <w:marTop w:val="0"/>
      <w:marBottom w:val="0"/>
      <w:divBdr>
        <w:top w:val="none" w:sz="0" w:space="0" w:color="auto"/>
        <w:left w:val="none" w:sz="0" w:space="0" w:color="auto"/>
        <w:bottom w:val="none" w:sz="0" w:space="0" w:color="auto"/>
        <w:right w:val="none" w:sz="0" w:space="0" w:color="auto"/>
      </w:divBdr>
    </w:div>
    <w:div w:id="1611275905">
      <w:bodyDiv w:val="1"/>
      <w:marLeft w:val="0"/>
      <w:marRight w:val="0"/>
      <w:marTop w:val="0"/>
      <w:marBottom w:val="0"/>
      <w:divBdr>
        <w:top w:val="none" w:sz="0" w:space="0" w:color="auto"/>
        <w:left w:val="none" w:sz="0" w:space="0" w:color="auto"/>
        <w:bottom w:val="none" w:sz="0" w:space="0" w:color="auto"/>
        <w:right w:val="none" w:sz="0" w:space="0" w:color="auto"/>
      </w:divBdr>
    </w:div>
    <w:div w:id="1611277470">
      <w:bodyDiv w:val="1"/>
      <w:marLeft w:val="0"/>
      <w:marRight w:val="0"/>
      <w:marTop w:val="0"/>
      <w:marBottom w:val="0"/>
      <w:divBdr>
        <w:top w:val="none" w:sz="0" w:space="0" w:color="auto"/>
        <w:left w:val="none" w:sz="0" w:space="0" w:color="auto"/>
        <w:bottom w:val="none" w:sz="0" w:space="0" w:color="auto"/>
        <w:right w:val="none" w:sz="0" w:space="0" w:color="auto"/>
      </w:divBdr>
    </w:div>
    <w:div w:id="1611278872">
      <w:bodyDiv w:val="1"/>
      <w:marLeft w:val="0"/>
      <w:marRight w:val="0"/>
      <w:marTop w:val="0"/>
      <w:marBottom w:val="0"/>
      <w:divBdr>
        <w:top w:val="none" w:sz="0" w:space="0" w:color="auto"/>
        <w:left w:val="none" w:sz="0" w:space="0" w:color="auto"/>
        <w:bottom w:val="none" w:sz="0" w:space="0" w:color="auto"/>
        <w:right w:val="none" w:sz="0" w:space="0" w:color="auto"/>
      </w:divBdr>
    </w:div>
    <w:div w:id="1611470214">
      <w:bodyDiv w:val="1"/>
      <w:marLeft w:val="0"/>
      <w:marRight w:val="0"/>
      <w:marTop w:val="0"/>
      <w:marBottom w:val="0"/>
      <w:divBdr>
        <w:top w:val="none" w:sz="0" w:space="0" w:color="auto"/>
        <w:left w:val="none" w:sz="0" w:space="0" w:color="auto"/>
        <w:bottom w:val="none" w:sz="0" w:space="0" w:color="auto"/>
        <w:right w:val="none" w:sz="0" w:space="0" w:color="auto"/>
      </w:divBdr>
    </w:div>
    <w:div w:id="1611550282">
      <w:bodyDiv w:val="1"/>
      <w:marLeft w:val="0"/>
      <w:marRight w:val="0"/>
      <w:marTop w:val="0"/>
      <w:marBottom w:val="0"/>
      <w:divBdr>
        <w:top w:val="none" w:sz="0" w:space="0" w:color="auto"/>
        <w:left w:val="none" w:sz="0" w:space="0" w:color="auto"/>
        <w:bottom w:val="none" w:sz="0" w:space="0" w:color="auto"/>
        <w:right w:val="none" w:sz="0" w:space="0" w:color="auto"/>
      </w:divBdr>
    </w:div>
    <w:div w:id="1612012719">
      <w:bodyDiv w:val="1"/>
      <w:marLeft w:val="0"/>
      <w:marRight w:val="0"/>
      <w:marTop w:val="0"/>
      <w:marBottom w:val="0"/>
      <w:divBdr>
        <w:top w:val="none" w:sz="0" w:space="0" w:color="auto"/>
        <w:left w:val="none" w:sz="0" w:space="0" w:color="auto"/>
        <w:bottom w:val="none" w:sz="0" w:space="0" w:color="auto"/>
        <w:right w:val="none" w:sz="0" w:space="0" w:color="auto"/>
      </w:divBdr>
    </w:div>
    <w:div w:id="1612321395">
      <w:bodyDiv w:val="1"/>
      <w:marLeft w:val="0"/>
      <w:marRight w:val="0"/>
      <w:marTop w:val="0"/>
      <w:marBottom w:val="0"/>
      <w:divBdr>
        <w:top w:val="none" w:sz="0" w:space="0" w:color="auto"/>
        <w:left w:val="none" w:sz="0" w:space="0" w:color="auto"/>
        <w:bottom w:val="none" w:sz="0" w:space="0" w:color="auto"/>
        <w:right w:val="none" w:sz="0" w:space="0" w:color="auto"/>
      </w:divBdr>
    </w:div>
    <w:div w:id="1612322109">
      <w:bodyDiv w:val="1"/>
      <w:marLeft w:val="0"/>
      <w:marRight w:val="0"/>
      <w:marTop w:val="0"/>
      <w:marBottom w:val="0"/>
      <w:divBdr>
        <w:top w:val="none" w:sz="0" w:space="0" w:color="auto"/>
        <w:left w:val="none" w:sz="0" w:space="0" w:color="auto"/>
        <w:bottom w:val="none" w:sz="0" w:space="0" w:color="auto"/>
        <w:right w:val="none" w:sz="0" w:space="0" w:color="auto"/>
      </w:divBdr>
    </w:div>
    <w:div w:id="1612473793">
      <w:bodyDiv w:val="1"/>
      <w:marLeft w:val="0"/>
      <w:marRight w:val="0"/>
      <w:marTop w:val="0"/>
      <w:marBottom w:val="0"/>
      <w:divBdr>
        <w:top w:val="none" w:sz="0" w:space="0" w:color="auto"/>
        <w:left w:val="none" w:sz="0" w:space="0" w:color="auto"/>
        <w:bottom w:val="none" w:sz="0" w:space="0" w:color="auto"/>
        <w:right w:val="none" w:sz="0" w:space="0" w:color="auto"/>
      </w:divBdr>
    </w:div>
    <w:div w:id="1612513461">
      <w:bodyDiv w:val="1"/>
      <w:marLeft w:val="0"/>
      <w:marRight w:val="0"/>
      <w:marTop w:val="0"/>
      <w:marBottom w:val="0"/>
      <w:divBdr>
        <w:top w:val="none" w:sz="0" w:space="0" w:color="auto"/>
        <w:left w:val="none" w:sz="0" w:space="0" w:color="auto"/>
        <w:bottom w:val="none" w:sz="0" w:space="0" w:color="auto"/>
        <w:right w:val="none" w:sz="0" w:space="0" w:color="auto"/>
      </w:divBdr>
    </w:div>
    <w:div w:id="1612545990">
      <w:bodyDiv w:val="1"/>
      <w:marLeft w:val="0"/>
      <w:marRight w:val="0"/>
      <w:marTop w:val="0"/>
      <w:marBottom w:val="0"/>
      <w:divBdr>
        <w:top w:val="none" w:sz="0" w:space="0" w:color="auto"/>
        <w:left w:val="none" w:sz="0" w:space="0" w:color="auto"/>
        <w:bottom w:val="none" w:sz="0" w:space="0" w:color="auto"/>
        <w:right w:val="none" w:sz="0" w:space="0" w:color="auto"/>
      </w:divBdr>
    </w:div>
    <w:div w:id="1612667188">
      <w:bodyDiv w:val="1"/>
      <w:marLeft w:val="0"/>
      <w:marRight w:val="0"/>
      <w:marTop w:val="0"/>
      <w:marBottom w:val="0"/>
      <w:divBdr>
        <w:top w:val="none" w:sz="0" w:space="0" w:color="auto"/>
        <w:left w:val="none" w:sz="0" w:space="0" w:color="auto"/>
        <w:bottom w:val="none" w:sz="0" w:space="0" w:color="auto"/>
        <w:right w:val="none" w:sz="0" w:space="0" w:color="auto"/>
      </w:divBdr>
    </w:div>
    <w:div w:id="1612668931">
      <w:bodyDiv w:val="1"/>
      <w:marLeft w:val="0"/>
      <w:marRight w:val="0"/>
      <w:marTop w:val="0"/>
      <w:marBottom w:val="0"/>
      <w:divBdr>
        <w:top w:val="none" w:sz="0" w:space="0" w:color="auto"/>
        <w:left w:val="none" w:sz="0" w:space="0" w:color="auto"/>
        <w:bottom w:val="none" w:sz="0" w:space="0" w:color="auto"/>
        <w:right w:val="none" w:sz="0" w:space="0" w:color="auto"/>
      </w:divBdr>
    </w:div>
    <w:div w:id="1612785343">
      <w:bodyDiv w:val="1"/>
      <w:marLeft w:val="0"/>
      <w:marRight w:val="0"/>
      <w:marTop w:val="0"/>
      <w:marBottom w:val="0"/>
      <w:divBdr>
        <w:top w:val="none" w:sz="0" w:space="0" w:color="auto"/>
        <w:left w:val="none" w:sz="0" w:space="0" w:color="auto"/>
        <w:bottom w:val="none" w:sz="0" w:space="0" w:color="auto"/>
        <w:right w:val="none" w:sz="0" w:space="0" w:color="auto"/>
      </w:divBdr>
    </w:div>
    <w:div w:id="1612858555">
      <w:bodyDiv w:val="1"/>
      <w:marLeft w:val="0"/>
      <w:marRight w:val="0"/>
      <w:marTop w:val="0"/>
      <w:marBottom w:val="0"/>
      <w:divBdr>
        <w:top w:val="none" w:sz="0" w:space="0" w:color="auto"/>
        <w:left w:val="none" w:sz="0" w:space="0" w:color="auto"/>
        <w:bottom w:val="none" w:sz="0" w:space="0" w:color="auto"/>
        <w:right w:val="none" w:sz="0" w:space="0" w:color="auto"/>
      </w:divBdr>
    </w:div>
    <w:div w:id="1612859370">
      <w:bodyDiv w:val="1"/>
      <w:marLeft w:val="0"/>
      <w:marRight w:val="0"/>
      <w:marTop w:val="0"/>
      <w:marBottom w:val="0"/>
      <w:divBdr>
        <w:top w:val="none" w:sz="0" w:space="0" w:color="auto"/>
        <w:left w:val="none" w:sz="0" w:space="0" w:color="auto"/>
        <w:bottom w:val="none" w:sz="0" w:space="0" w:color="auto"/>
        <w:right w:val="none" w:sz="0" w:space="0" w:color="auto"/>
      </w:divBdr>
    </w:div>
    <w:div w:id="1612929152">
      <w:bodyDiv w:val="1"/>
      <w:marLeft w:val="0"/>
      <w:marRight w:val="0"/>
      <w:marTop w:val="0"/>
      <w:marBottom w:val="0"/>
      <w:divBdr>
        <w:top w:val="none" w:sz="0" w:space="0" w:color="auto"/>
        <w:left w:val="none" w:sz="0" w:space="0" w:color="auto"/>
        <w:bottom w:val="none" w:sz="0" w:space="0" w:color="auto"/>
        <w:right w:val="none" w:sz="0" w:space="0" w:color="auto"/>
      </w:divBdr>
    </w:div>
    <w:div w:id="1612937351">
      <w:bodyDiv w:val="1"/>
      <w:marLeft w:val="0"/>
      <w:marRight w:val="0"/>
      <w:marTop w:val="0"/>
      <w:marBottom w:val="0"/>
      <w:divBdr>
        <w:top w:val="none" w:sz="0" w:space="0" w:color="auto"/>
        <w:left w:val="none" w:sz="0" w:space="0" w:color="auto"/>
        <w:bottom w:val="none" w:sz="0" w:space="0" w:color="auto"/>
        <w:right w:val="none" w:sz="0" w:space="0" w:color="auto"/>
      </w:divBdr>
    </w:div>
    <w:div w:id="1613054584">
      <w:bodyDiv w:val="1"/>
      <w:marLeft w:val="0"/>
      <w:marRight w:val="0"/>
      <w:marTop w:val="0"/>
      <w:marBottom w:val="0"/>
      <w:divBdr>
        <w:top w:val="none" w:sz="0" w:space="0" w:color="auto"/>
        <w:left w:val="none" w:sz="0" w:space="0" w:color="auto"/>
        <w:bottom w:val="none" w:sz="0" w:space="0" w:color="auto"/>
        <w:right w:val="none" w:sz="0" w:space="0" w:color="auto"/>
      </w:divBdr>
    </w:div>
    <w:div w:id="1613124232">
      <w:bodyDiv w:val="1"/>
      <w:marLeft w:val="0"/>
      <w:marRight w:val="0"/>
      <w:marTop w:val="0"/>
      <w:marBottom w:val="0"/>
      <w:divBdr>
        <w:top w:val="none" w:sz="0" w:space="0" w:color="auto"/>
        <w:left w:val="none" w:sz="0" w:space="0" w:color="auto"/>
        <w:bottom w:val="none" w:sz="0" w:space="0" w:color="auto"/>
        <w:right w:val="none" w:sz="0" w:space="0" w:color="auto"/>
      </w:divBdr>
    </w:div>
    <w:div w:id="1613244566">
      <w:bodyDiv w:val="1"/>
      <w:marLeft w:val="0"/>
      <w:marRight w:val="0"/>
      <w:marTop w:val="0"/>
      <w:marBottom w:val="0"/>
      <w:divBdr>
        <w:top w:val="none" w:sz="0" w:space="0" w:color="auto"/>
        <w:left w:val="none" w:sz="0" w:space="0" w:color="auto"/>
        <w:bottom w:val="none" w:sz="0" w:space="0" w:color="auto"/>
        <w:right w:val="none" w:sz="0" w:space="0" w:color="auto"/>
      </w:divBdr>
    </w:div>
    <w:div w:id="1613315592">
      <w:bodyDiv w:val="1"/>
      <w:marLeft w:val="0"/>
      <w:marRight w:val="0"/>
      <w:marTop w:val="0"/>
      <w:marBottom w:val="0"/>
      <w:divBdr>
        <w:top w:val="none" w:sz="0" w:space="0" w:color="auto"/>
        <w:left w:val="none" w:sz="0" w:space="0" w:color="auto"/>
        <w:bottom w:val="none" w:sz="0" w:space="0" w:color="auto"/>
        <w:right w:val="none" w:sz="0" w:space="0" w:color="auto"/>
      </w:divBdr>
    </w:div>
    <w:div w:id="1613396475">
      <w:bodyDiv w:val="1"/>
      <w:marLeft w:val="0"/>
      <w:marRight w:val="0"/>
      <w:marTop w:val="0"/>
      <w:marBottom w:val="0"/>
      <w:divBdr>
        <w:top w:val="none" w:sz="0" w:space="0" w:color="auto"/>
        <w:left w:val="none" w:sz="0" w:space="0" w:color="auto"/>
        <w:bottom w:val="none" w:sz="0" w:space="0" w:color="auto"/>
        <w:right w:val="none" w:sz="0" w:space="0" w:color="auto"/>
      </w:divBdr>
    </w:div>
    <w:div w:id="1613515045">
      <w:bodyDiv w:val="1"/>
      <w:marLeft w:val="0"/>
      <w:marRight w:val="0"/>
      <w:marTop w:val="0"/>
      <w:marBottom w:val="0"/>
      <w:divBdr>
        <w:top w:val="none" w:sz="0" w:space="0" w:color="auto"/>
        <w:left w:val="none" w:sz="0" w:space="0" w:color="auto"/>
        <w:bottom w:val="none" w:sz="0" w:space="0" w:color="auto"/>
        <w:right w:val="none" w:sz="0" w:space="0" w:color="auto"/>
      </w:divBdr>
    </w:div>
    <w:div w:id="1613516419">
      <w:bodyDiv w:val="1"/>
      <w:marLeft w:val="0"/>
      <w:marRight w:val="0"/>
      <w:marTop w:val="0"/>
      <w:marBottom w:val="0"/>
      <w:divBdr>
        <w:top w:val="none" w:sz="0" w:space="0" w:color="auto"/>
        <w:left w:val="none" w:sz="0" w:space="0" w:color="auto"/>
        <w:bottom w:val="none" w:sz="0" w:space="0" w:color="auto"/>
        <w:right w:val="none" w:sz="0" w:space="0" w:color="auto"/>
      </w:divBdr>
    </w:div>
    <w:div w:id="1613628436">
      <w:bodyDiv w:val="1"/>
      <w:marLeft w:val="0"/>
      <w:marRight w:val="0"/>
      <w:marTop w:val="0"/>
      <w:marBottom w:val="0"/>
      <w:divBdr>
        <w:top w:val="none" w:sz="0" w:space="0" w:color="auto"/>
        <w:left w:val="none" w:sz="0" w:space="0" w:color="auto"/>
        <w:bottom w:val="none" w:sz="0" w:space="0" w:color="auto"/>
        <w:right w:val="none" w:sz="0" w:space="0" w:color="auto"/>
      </w:divBdr>
    </w:div>
    <w:div w:id="1613659873">
      <w:bodyDiv w:val="1"/>
      <w:marLeft w:val="0"/>
      <w:marRight w:val="0"/>
      <w:marTop w:val="0"/>
      <w:marBottom w:val="0"/>
      <w:divBdr>
        <w:top w:val="none" w:sz="0" w:space="0" w:color="auto"/>
        <w:left w:val="none" w:sz="0" w:space="0" w:color="auto"/>
        <w:bottom w:val="none" w:sz="0" w:space="0" w:color="auto"/>
        <w:right w:val="none" w:sz="0" w:space="0" w:color="auto"/>
      </w:divBdr>
    </w:div>
    <w:div w:id="1613710606">
      <w:bodyDiv w:val="1"/>
      <w:marLeft w:val="0"/>
      <w:marRight w:val="0"/>
      <w:marTop w:val="0"/>
      <w:marBottom w:val="0"/>
      <w:divBdr>
        <w:top w:val="none" w:sz="0" w:space="0" w:color="auto"/>
        <w:left w:val="none" w:sz="0" w:space="0" w:color="auto"/>
        <w:bottom w:val="none" w:sz="0" w:space="0" w:color="auto"/>
        <w:right w:val="none" w:sz="0" w:space="0" w:color="auto"/>
      </w:divBdr>
    </w:div>
    <w:div w:id="1613710808">
      <w:bodyDiv w:val="1"/>
      <w:marLeft w:val="0"/>
      <w:marRight w:val="0"/>
      <w:marTop w:val="0"/>
      <w:marBottom w:val="0"/>
      <w:divBdr>
        <w:top w:val="none" w:sz="0" w:space="0" w:color="auto"/>
        <w:left w:val="none" w:sz="0" w:space="0" w:color="auto"/>
        <w:bottom w:val="none" w:sz="0" w:space="0" w:color="auto"/>
        <w:right w:val="none" w:sz="0" w:space="0" w:color="auto"/>
      </w:divBdr>
    </w:div>
    <w:div w:id="1613782479">
      <w:bodyDiv w:val="1"/>
      <w:marLeft w:val="0"/>
      <w:marRight w:val="0"/>
      <w:marTop w:val="0"/>
      <w:marBottom w:val="0"/>
      <w:divBdr>
        <w:top w:val="none" w:sz="0" w:space="0" w:color="auto"/>
        <w:left w:val="none" w:sz="0" w:space="0" w:color="auto"/>
        <w:bottom w:val="none" w:sz="0" w:space="0" w:color="auto"/>
        <w:right w:val="none" w:sz="0" w:space="0" w:color="auto"/>
      </w:divBdr>
    </w:div>
    <w:div w:id="1613787014">
      <w:bodyDiv w:val="1"/>
      <w:marLeft w:val="0"/>
      <w:marRight w:val="0"/>
      <w:marTop w:val="0"/>
      <w:marBottom w:val="0"/>
      <w:divBdr>
        <w:top w:val="none" w:sz="0" w:space="0" w:color="auto"/>
        <w:left w:val="none" w:sz="0" w:space="0" w:color="auto"/>
        <w:bottom w:val="none" w:sz="0" w:space="0" w:color="auto"/>
        <w:right w:val="none" w:sz="0" w:space="0" w:color="auto"/>
      </w:divBdr>
    </w:div>
    <w:div w:id="1613853721">
      <w:bodyDiv w:val="1"/>
      <w:marLeft w:val="0"/>
      <w:marRight w:val="0"/>
      <w:marTop w:val="0"/>
      <w:marBottom w:val="0"/>
      <w:divBdr>
        <w:top w:val="none" w:sz="0" w:space="0" w:color="auto"/>
        <w:left w:val="none" w:sz="0" w:space="0" w:color="auto"/>
        <w:bottom w:val="none" w:sz="0" w:space="0" w:color="auto"/>
        <w:right w:val="none" w:sz="0" w:space="0" w:color="auto"/>
      </w:divBdr>
    </w:div>
    <w:div w:id="1614021755">
      <w:bodyDiv w:val="1"/>
      <w:marLeft w:val="0"/>
      <w:marRight w:val="0"/>
      <w:marTop w:val="0"/>
      <w:marBottom w:val="0"/>
      <w:divBdr>
        <w:top w:val="none" w:sz="0" w:space="0" w:color="auto"/>
        <w:left w:val="none" w:sz="0" w:space="0" w:color="auto"/>
        <w:bottom w:val="none" w:sz="0" w:space="0" w:color="auto"/>
        <w:right w:val="none" w:sz="0" w:space="0" w:color="auto"/>
      </w:divBdr>
    </w:div>
    <w:div w:id="1614098251">
      <w:bodyDiv w:val="1"/>
      <w:marLeft w:val="0"/>
      <w:marRight w:val="0"/>
      <w:marTop w:val="0"/>
      <w:marBottom w:val="0"/>
      <w:divBdr>
        <w:top w:val="none" w:sz="0" w:space="0" w:color="auto"/>
        <w:left w:val="none" w:sz="0" w:space="0" w:color="auto"/>
        <w:bottom w:val="none" w:sz="0" w:space="0" w:color="auto"/>
        <w:right w:val="none" w:sz="0" w:space="0" w:color="auto"/>
      </w:divBdr>
    </w:div>
    <w:div w:id="1614165745">
      <w:bodyDiv w:val="1"/>
      <w:marLeft w:val="0"/>
      <w:marRight w:val="0"/>
      <w:marTop w:val="0"/>
      <w:marBottom w:val="0"/>
      <w:divBdr>
        <w:top w:val="none" w:sz="0" w:space="0" w:color="auto"/>
        <w:left w:val="none" w:sz="0" w:space="0" w:color="auto"/>
        <w:bottom w:val="none" w:sz="0" w:space="0" w:color="auto"/>
        <w:right w:val="none" w:sz="0" w:space="0" w:color="auto"/>
      </w:divBdr>
    </w:div>
    <w:div w:id="1614166371">
      <w:bodyDiv w:val="1"/>
      <w:marLeft w:val="0"/>
      <w:marRight w:val="0"/>
      <w:marTop w:val="0"/>
      <w:marBottom w:val="0"/>
      <w:divBdr>
        <w:top w:val="none" w:sz="0" w:space="0" w:color="auto"/>
        <w:left w:val="none" w:sz="0" w:space="0" w:color="auto"/>
        <w:bottom w:val="none" w:sz="0" w:space="0" w:color="auto"/>
        <w:right w:val="none" w:sz="0" w:space="0" w:color="auto"/>
      </w:divBdr>
    </w:div>
    <w:div w:id="1614241280">
      <w:bodyDiv w:val="1"/>
      <w:marLeft w:val="0"/>
      <w:marRight w:val="0"/>
      <w:marTop w:val="0"/>
      <w:marBottom w:val="0"/>
      <w:divBdr>
        <w:top w:val="none" w:sz="0" w:space="0" w:color="auto"/>
        <w:left w:val="none" w:sz="0" w:space="0" w:color="auto"/>
        <w:bottom w:val="none" w:sz="0" w:space="0" w:color="auto"/>
        <w:right w:val="none" w:sz="0" w:space="0" w:color="auto"/>
      </w:divBdr>
    </w:div>
    <w:div w:id="1614366775">
      <w:bodyDiv w:val="1"/>
      <w:marLeft w:val="0"/>
      <w:marRight w:val="0"/>
      <w:marTop w:val="0"/>
      <w:marBottom w:val="0"/>
      <w:divBdr>
        <w:top w:val="none" w:sz="0" w:space="0" w:color="auto"/>
        <w:left w:val="none" w:sz="0" w:space="0" w:color="auto"/>
        <w:bottom w:val="none" w:sz="0" w:space="0" w:color="auto"/>
        <w:right w:val="none" w:sz="0" w:space="0" w:color="auto"/>
      </w:divBdr>
    </w:div>
    <w:div w:id="1614628687">
      <w:bodyDiv w:val="1"/>
      <w:marLeft w:val="0"/>
      <w:marRight w:val="0"/>
      <w:marTop w:val="0"/>
      <w:marBottom w:val="0"/>
      <w:divBdr>
        <w:top w:val="none" w:sz="0" w:space="0" w:color="auto"/>
        <w:left w:val="none" w:sz="0" w:space="0" w:color="auto"/>
        <w:bottom w:val="none" w:sz="0" w:space="0" w:color="auto"/>
        <w:right w:val="none" w:sz="0" w:space="0" w:color="auto"/>
      </w:divBdr>
    </w:div>
    <w:div w:id="1614631429">
      <w:bodyDiv w:val="1"/>
      <w:marLeft w:val="0"/>
      <w:marRight w:val="0"/>
      <w:marTop w:val="0"/>
      <w:marBottom w:val="0"/>
      <w:divBdr>
        <w:top w:val="none" w:sz="0" w:space="0" w:color="auto"/>
        <w:left w:val="none" w:sz="0" w:space="0" w:color="auto"/>
        <w:bottom w:val="none" w:sz="0" w:space="0" w:color="auto"/>
        <w:right w:val="none" w:sz="0" w:space="0" w:color="auto"/>
      </w:divBdr>
    </w:div>
    <w:div w:id="1614747134">
      <w:bodyDiv w:val="1"/>
      <w:marLeft w:val="0"/>
      <w:marRight w:val="0"/>
      <w:marTop w:val="0"/>
      <w:marBottom w:val="0"/>
      <w:divBdr>
        <w:top w:val="none" w:sz="0" w:space="0" w:color="auto"/>
        <w:left w:val="none" w:sz="0" w:space="0" w:color="auto"/>
        <w:bottom w:val="none" w:sz="0" w:space="0" w:color="auto"/>
        <w:right w:val="none" w:sz="0" w:space="0" w:color="auto"/>
      </w:divBdr>
    </w:div>
    <w:div w:id="1614828567">
      <w:bodyDiv w:val="1"/>
      <w:marLeft w:val="0"/>
      <w:marRight w:val="0"/>
      <w:marTop w:val="0"/>
      <w:marBottom w:val="0"/>
      <w:divBdr>
        <w:top w:val="none" w:sz="0" w:space="0" w:color="auto"/>
        <w:left w:val="none" w:sz="0" w:space="0" w:color="auto"/>
        <w:bottom w:val="none" w:sz="0" w:space="0" w:color="auto"/>
        <w:right w:val="none" w:sz="0" w:space="0" w:color="auto"/>
      </w:divBdr>
    </w:div>
    <w:div w:id="1614895369">
      <w:bodyDiv w:val="1"/>
      <w:marLeft w:val="0"/>
      <w:marRight w:val="0"/>
      <w:marTop w:val="0"/>
      <w:marBottom w:val="0"/>
      <w:divBdr>
        <w:top w:val="none" w:sz="0" w:space="0" w:color="auto"/>
        <w:left w:val="none" w:sz="0" w:space="0" w:color="auto"/>
        <w:bottom w:val="none" w:sz="0" w:space="0" w:color="auto"/>
        <w:right w:val="none" w:sz="0" w:space="0" w:color="auto"/>
      </w:divBdr>
    </w:div>
    <w:div w:id="1614896945">
      <w:bodyDiv w:val="1"/>
      <w:marLeft w:val="0"/>
      <w:marRight w:val="0"/>
      <w:marTop w:val="0"/>
      <w:marBottom w:val="0"/>
      <w:divBdr>
        <w:top w:val="none" w:sz="0" w:space="0" w:color="auto"/>
        <w:left w:val="none" w:sz="0" w:space="0" w:color="auto"/>
        <w:bottom w:val="none" w:sz="0" w:space="0" w:color="auto"/>
        <w:right w:val="none" w:sz="0" w:space="0" w:color="auto"/>
      </w:divBdr>
    </w:div>
    <w:div w:id="1614897239">
      <w:bodyDiv w:val="1"/>
      <w:marLeft w:val="0"/>
      <w:marRight w:val="0"/>
      <w:marTop w:val="0"/>
      <w:marBottom w:val="0"/>
      <w:divBdr>
        <w:top w:val="none" w:sz="0" w:space="0" w:color="auto"/>
        <w:left w:val="none" w:sz="0" w:space="0" w:color="auto"/>
        <w:bottom w:val="none" w:sz="0" w:space="0" w:color="auto"/>
        <w:right w:val="none" w:sz="0" w:space="0" w:color="auto"/>
      </w:divBdr>
    </w:div>
    <w:div w:id="1614902054">
      <w:bodyDiv w:val="1"/>
      <w:marLeft w:val="0"/>
      <w:marRight w:val="0"/>
      <w:marTop w:val="0"/>
      <w:marBottom w:val="0"/>
      <w:divBdr>
        <w:top w:val="none" w:sz="0" w:space="0" w:color="auto"/>
        <w:left w:val="none" w:sz="0" w:space="0" w:color="auto"/>
        <w:bottom w:val="none" w:sz="0" w:space="0" w:color="auto"/>
        <w:right w:val="none" w:sz="0" w:space="0" w:color="auto"/>
      </w:divBdr>
    </w:div>
    <w:div w:id="1614943910">
      <w:bodyDiv w:val="1"/>
      <w:marLeft w:val="0"/>
      <w:marRight w:val="0"/>
      <w:marTop w:val="0"/>
      <w:marBottom w:val="0"/>
      <w:divBdr>
        <w:top w:val="none" w:sz="0" w:space="0" w:color="auto"/>
        <w:left w:val="none" w:sz="0" w:space="0" w:color="auto"/>
        <w:bottom w:val="none" w:sz="0" w:space="0" w:color="auto"/>
        <w:right w:val="none" w:sz="0" w:space="0" w:color="auto"/>
      </w:divBdr>
    </w:div>
    <w:div w:id="1615019706">
      <w:bodyDiv w:val="1"/>
      <w:marLeft w:val="0"/>
      <w:marRight w:val="0"/>
      <w:marTop w:val="0"/>
      <w:marBottom w:val="0"/>
      <w:divBdr>
        <w:top w:val="none" w:sz="0" w:space="0" w:color="auto"/>
        <w:left w:val="none" w:sz="0" w:space="0" w:color="auto"/>
        <w:bottom w:val="none" w:sz="0" w:space="0" w:color="auto"/>
        <w:right w:val="none" w:sz="0" w:space="0" w:color="auto"/>
      </w:divBdr>
    </w:div>
    <w:div w:id="1615205884">
      <w:bodyDiv w:val="1"/>
      <w:marLeft w:val="0"/>
      <w:marRight w:val="0"/>
      <w:marTop w:val="0"/>
      <w:marBottom w:val="0"/>
      <w:divBdr>
        <w:top w:val="none" w:sz="0" w:space="0" w:color="auto"/>
        <w:left w:val="none" w:sz="0" w:space="0" w:color="auto"/>
        <w:bottom w:val="none" w:sz="0" w:space="0" w:color="auto"/>
        <w:right w:val="none" w:sz="0" w:space="0" w:color="auto"/>
      </w:divBdr>
    </w:div>
    <w:div w:id="1615210732">
      <w:bodyDiv w:val="1"/>
      <w:marLeft w:val="0"/>
      <w:marRight w:val="0"/>
      <w:marTop w:val="0"/>
      <w:marBottom w:val="0"/>
      <w:divBdr>
        <w:top w:val="none" w:sz="0" w:space="0" w:color="auto"/>
        <w:left w:val="none" w:sz="0" w:space="0" w:color="auto"/>
        <w:bottom w:val="none" w:sz="0" w:space="0" w:color="auto"/>
        <w:right w:val="none" w:sz="0" w:space="0" w:color="auto"/>
      </w:divBdr>
    </w:div>
    <w:div w:id="1615286300">
      <w:bodyDiv w:val="1"/>
      <w:marLeft w:val="0"/>
      <w:marRight w:val="0"/>
      <w:marTop w:val="0"/>
      <w:marBottom w:val="0"/>
      <w:divBdr>
        <w:top w:val="none" w:sz="0" w:space="0" w:color="auto"/>
        <w:left w:val="none" w:sz="0" w:space="0" w:color="auto"/>
        <w:bottom w:val="none" w:sz="0" w:space="0" w:color="auto"/>
        <w:right w:val="none" w:sz="0" w:space="0" w:color="auto"/>
      </w:divBdr>
    </w:div>
    <w:div w:id="1615475055">
      <w:bodyDiv w:val="1"/>
      <w:marLeft w:val="0"/>
      <w:marRight w:val="0"/>
      <w:marTop w:val="0"/>
      <w:marBottom w:val="0"/>
      <w:divBdr>
        <w:top w:val="none" w:sz="0" w:space="0" w:color="auto"/>
        <w:left w:val="none" w:sz="0" w:space="0" w:color="auto"/>
        <w:bottom w:val="none" w:sz="0" w:space="0" w:color="auto"/>
        <w:right w:val="none" w:sz="0" w:space="0" w:color="auto"/>
      </w:divBdr>
    </w:div>
    <w:div w:id="1615745974">
      <w:bodyDiv w:val="1"/>
      <w:marLeft w:val="0"/>
      <w:marRight w:val="0"/>
      <w:marTop w:val="0"/>
      <w:marBottom w:val="0"/>
      <w:divBdr>
        <w:top w:val="none" w:sz="0" w:space="0" w:color="auto"/>
        <w:left w:val="none" w:sz="0" w:space="0" w:color="auto"/>
        <w:bottom w:val="none" w:sz="0" w:space="0" w:color="auto"/>
        <w:right w:val="none" w:sz="0" w:space="0" w:color="auto"/>
      </w:divBdr>
    </w:div>
    <w:div w:id="1615793092">
      <w:bodyDiv w:val="1"/>
      <w:marLeft w:val="0"/>
      <w:marRight w:val="0"/>
      <w:marTop w:val="0"/>
      <w:marBottom w:val="0"/>
      <w:divBdr>
        <w:top w:val="none" w:sz="0" w:space="0" w:color="auto"/>
        <w:left w:val="none" w:sz="0" w:space="0" w:color="auto"/>
        <w:bottom w:val="none" w:sz="0" w:space="0" w:color="auto"/>
        <w:right w:val="none" w:sz="0" w:space="0" w:color="auto"/>
      </w:divBdr>
    </w:div>
    <w:div w:id="1615863580">
      <w:bodyDiv w:val="1"/>
      <w:marLeft w:val="0"/>
      <w:marRight w:val="0"/>
      <w:marTop w:val="0"/>
      <w:marBottom w:val="0"/>
      <w:divBdr>
        <w:top w:val="none" w:sz="0" w:space="0" w:color="auto"/>
        <w:left w:val="none" w:sz="0" w:space="0" w:color="auto"/>
        <w:bottom w:val="none" w:sz="0" w:space="0" w:color="auto"/>
        <w:right w:val="none" w:sz="0" w:space="0" w:color="auto"/>
      </w:divBdr>
    </w:div>
    <w:div w:id="1616137715">
      <w:bodyDiv w:val="1"/>
      <w:marLeft w:val="0"/>
      <w:marRight w:val="0"/>
      <w:marTop w:val="0"/>
      <w:marBottom w:val="0"/>
      <w:divBdr>
        <w:top w:val="none" w:sz="0" w:space="0" w:color="auto"/>
        <w:left w:val="none" w:sz="0" w:space="0" w:color="auto"/>
        <w:bottom w:val="none" w:sz="0" w:space="0" w:color="auto"/>
        <w:right w:val="none" w:sz="0" w:space="0" w:color="auto"/>
      </w:divBdr>
    </w:div>
    <w:div w:id="1616207901">
      <w:bodyDiv w:val="1"/>
      <w:marLeft w:val="0"/>
      <w:marRight w:val="0"/>
      <w:marTop w:val="0"/>
      <w:marBottom w:val="0"/>
      <w:divBdr>
        <w:top w:val="none" w:sz="0" w:space="0" w:color="auto"/>
        <w:left w:val="none" w:sz="0" w:space="0" w:color="auto"/>
        <w:bottom w:val="none" w:sz="0" w:space="0" w:color="auto"/>
        <w:right w:val="none" w:sz="0" w:space="0" w:color="auto"/>
      </w:divBdr>
    </w:div>
    <w:div w:id="1616450216">
      <w:bodyDiv w:val="1"/>
      <w:marLeft w:val="0"/>
      <w:marRight w:val="0"/>
      <w:marTop w:val="0"/>
      <w:marBottom w:val="0"/>
      <w:divBdr>
        <w:top w:val="none" w:sz="0" w:space="0" w:color="auto"/>
        <w:left w:val="none" w:sz="0" w:space="0" w:color="auto"/>
        <w:bottom w:val="none" w:sz="0" w:space="0" w:color="auto"/>
        <w:right w:val="none" w:sz="0" w:space="0" w:color="auto"/>
      </w:divBdr>
    </w:div>
    <w:div w:id="1616525805">
      <w:bodyDiv w:val="1"/>
      <w:marLeft w:val="0"/>
      <w:marRight w:val="0"/>
      <w:marTop w:val="0"/>
      <w:marBottom w:val="0"/>
      <w:divBdr>
        <w:top w:val="none" w:sz="0" w:space="0" w:color="auto"/>
        <w:left w:val="none" w:sz="0" w:space="0" w:color="auto"/>
        <w:bottom w:val="none" w:sz="0" w:space="0" w:color="auto"/>
        <w:right w:val="none" w:sz="0" w:space="0" w:color="auto"/>
      </w:divBdr>
    </w:div>
    <w:div w:id="1616594279">
      <w:bodyDiv w:val="1"/>
      <w:marLeft w:val="0"/>
      <w:marRight w:val="0"/>
      <w:marTop w:val="0"/>
      <w:marBottom w:val="0"/>
      <w:divBdr>
        <w:top w:val="none" w:sz="0" w:space="0" w:color="auto"/>
        <w:left w:val="none" w:sz="0" w:space="0" w:color="auto"/>
        <w:bottom w:val="none" w:sz="0" w:space="0" w:color="auto"/>
        <w:right w:val="none" w:sz="0" w:space="0" w:color="auto"/>
      </w:divBdr>
    </w:div>
    <w:div w:id="1617054620">
      <w:bodyDiv w:val="1"/>
      <w:marLeft w:val="0"/>
      <w:marRight w:val="0"/>
      <w:marTop w:val="0"/>
      <w:marBottom w:val="0"/>
      <w:divBdr>
        <w:top w:val="none" w:sz="0" w:space="0" w:color="auto"/>
        <w:left w:val="none" w:sz="0" w:space="0" w:color="auto"/>
        <w:bottom w:val="none" w:sz="0" w:space="0" w:color="auto"/>
        <w:right w:val="none" w:sz="0" w:space="0" w:color="auto"/>
      </w:divBdr>
    </w:div>
    <w:div w:id="1617326933">
      <w:bodyDiv w:val="1"/>
      <w:marLeft w:val="0"/>
      <w:marRight w:val="0"/>
      <w:marTop w:val="0"/>
      <w:marBottom w:val="0"/>
      <w:divBdr>
        <w:top w:val="none" w:sz="0" w:space="0" w:color="auto"/>
        <w:left w:val="none" w:sz="0" w:space="0" w:color="auto"/>
        <w:bottom w:val="none" w:sz="0" w:space="0" w:color="auto"/>
        <w:right w:val="none" w:sz="0" w:space="0" w:color="auto"/>
      </w:divBdr>
    </w:div>
    <w:div w:id="1617368981">
      <w:bodyDiv w:val="1"/>
      <w:marLeft w:val="0"/>
      <w:marRight w:val="0"/>
      <w:marTop w:val="0"/>
      <w:marBottom w:val="0"/>
      <w:divBdr>
        <w:top w:val="none" w:sz="0" w:space="0" w:color="auto"/>
        <w:left w:val="none" w:sz="0" w:space="0" w:color="auto"/>
        <w:bottom w:val="none" w:sz="0" w:space="0" w:color="auto"/>
        <w:right w:val="none" w:sz="0" w:space="0" w:color="auto"/>
      </w:divBdr>
    </w:div>
    <w:div w:id="1617524181">
      <w:bodyDiv w:val="1"/>
      <w:marLeft w:val="0"/>
      <w:marRight w:val="0"/>
      <w:marTop w:val="0"/>
      <w:marBottom w:val="0"/>
      <w:divBdr>
        <w:top w:val="none" w:sz="0" w:space="0" w:color="auto"/>
        <w:left w:val="none" w:sz="0" w:space="0" w:color="auto"/>
        <w:bottom w:val="none" w:sz="0" w:space="0" w:color="auto"/>
        <w:right w:val="none" w:sz="0" w:space="0" w:color="auto"/>
      </w:divBdr>
    </w:div>
    <w:div w:id="1617564455">
      <w:bodyDiv w:val="1"/>
      <w:marLeft w:val="0"/>
      <w:marRight w:val="0"/>
      <w:marTop w:val="0"/>
      <w:marBottom w:val="0"/>
      <w:divBdr>
        <w:top w:val="none" w:sz="0" w:space="0" w:color="auto"/>
        <w:left w:val="none" w:sz="0" w:space="0" w:color="auto"/>
        <w:bottom w:val="none" w:sz="0" w:space="0" w:color="auto"/>
        <w:right w:val="none" w:sz="0" w:space="0" w:color="auto"/>
      </w:divBdr>
    </w:div>
    <w:div w:id="1617638094">
      <w:bodyDiv w:val="1"/>
      <w:marLeft w:val="0"/>
      <w:marRight w:val="0"/>
      <w:marTop w:val="0"/>
      <w:marBottom w:val="0"/>
      <w:divBdr>
        <w:top w:val="none" w:sz="0" w:space="0" w:color="auto"/>
        <w:left w:val="none" w:sz="0" w:space="0" w:color="auto"/>
        <w:bottom w:val="none" w:sz="0" w:space="0" w:color="auto"/>
        <w:right w:val="none" w:sz="0" w:space="0" w:color="auto"/>
      </w:divBdr>
    </w:div>
    <w:div w:id="1617716811">
      <w:bodyDiv w:val="1"/>
      <w:marLeft w:val="0"/>
      <w:marRight w:val="0"/>
      <w:marTop w:val="0"/>
      <w:marBottom w:val="0"/>
      <w:divBdr>
        <w:top w:val="none" w:sz="0" w:space="0" w:color="auto"/>
        <w:left w:val="none" w:sz="0" w:space="0" w:color="auto"/>
        <w:bottom w:val="none" w:sz="0" w:space="0" w:color="auto"/>
        <w:right w:val="none" w:sz="0" w:space="0" w:color="auto"/>
      </w:divBdr>
    </w:div>
    <w:div w:id="1618104837">
      <w:bodyDiv w:val="1"/>
      <w:marLeft w:val="0"/>
      <w:marRight w:val="0"/>
      <w:marTop w:val="0"/>
      <w:marBottom w:val="0"/>
      <w:divBdr>
        <w:top w:val="none" w:sz="0" w:space="0" w:color="auto"/>
        <w:left w:val="none" w:sz="0" w:space="0" w:color="auto"/>
        <w:bottom w:val="none" w:sz="0" w:space="0" w:color="auto"/>
        <w:right w:val="none" w:sz="0" w:space="0" w:color="auto"/>
      </w:divBdr>
    </w:div>
    <w:div w:id="1618174661">
      <w:bodyDiv w:val="1"/>
      <w:marLeft w:val="0"/>
      <w:marRight w:val="0"/>
      <w:marTop w:val="0"/>
      <w:marBottom w:val="0"/>
      <w:divBdr>
        <w:top w:val="none" w:sz="0" w:space="0" w:color="auto"/>
        <w:left w:val="none" w:sz="0" w:space="0" w:color="auto"/>
        <w:bottom w:val="none" w:sz="0" w:space="0" w:color="auto"/>
        <w:right w:val="none" w:sz="0" w:space="0" w:color="auto"/>
      </w:divBdr>
    </w:div>
    <w:div w:id="1618176258">
      <w:bodyDiv w:val="1"/>
      <w:marLeft w:val="0"/>
      <w:marRight w:val="0"/>
      <w:marTop w:val="0"/>
      <w:marBottom w:val="0"/>
      <w:divBdr>
        <w:top w:val="none" w:sz="0" w:space="0" w:color="auto"/>
        <w:left w:val="none" w:sz="0" w:space="0" w:color="auto"/>
        <w:bottom w:val="none" w:sz="0" w:space="0" w:color="auto"/>
        <w:right w:val="none" w:sz="0" w:space="0" w:color="auto"/>
      </w:divBdr>
    </w:div>
    <w:div w:id="1618290547">
      <w:bodyDiv w:val="1"/>
      <w:marLeft w:val="0"/>
      <w:marRight w:val="0"/>
      <w:marTop w:val="0"/>
      <w:marBottom w:val="0"/>
      <w:divBdr>
        <w:top w:val="none" w:sz="0" w:space="0" w:color="auto"/>
        <w:left w:val="none" w:sz="0" w:space="0" w:color="auto"/>
        <w:bottom w:val="none" w:sz="0" w:space="0" w:color="auto"/>
        <w:right w:val="none" w:sz="0" w:space="0" w:color="auto"/>
      </w:divBdr>
    </w:div>
    <w:div w:id="1618491814">
      <w:bodyDiv w:val="1"/>
      <w:marLeft w:val="0"/>
      <w:marRight w:val="0"/>
      <w:marTop w:val="0"/>
      <w:marBottom w:val="0"/>
      <w:divBdr>
        <w:top w:val="none" w:sz="0" w:space="0" w:color="auto"/>
        <w:left w:val="none" w:sz="0" w:space="0" w:color="auto"/>
        <w:bottom w:val="none" w:sz="0" w:space="0" w:color="auto"/>
        <w:right w:val="none" w:sz="0" w:space="0" w:color="auto"/>
      </w:divBdr>
    </w:div>
    <w:div w:id="1618755049">
      <w:bodyDiv w:val="1"/>
      <w:marLeft w:val="0"/>
      <w:marRight w:val="0"/>
      <w:marTop w:val="0"/>
      <w:marBottom w:val="0"/>
      <w:divBdr>
        <w:top w:val="none" w:sz="0" w:space="0" w:color="auto"/>
        <w:left w:val="none" w:sz="0" w:space="0" w:color="auto"/>
        <w:bottom w:val="none" w:sz="0" w:space="0" w:color="auto"/>
        <w:right w:val="none" w:sz="0" w:space="0" w:color="auto"/>
      </w:divBdr>
    </w:div>
    <w:div w:id="1618755782">
      <w:bodyDiv w:val="1"/>
      <w:marLeft w:val="0"/>
      <w:marRight w:val="0"/>
      <w:marTop w:val="0"/>
      <w:marBottom w:val="0"/>
      <w:divBdr>
        <w:top w:val="none" w:sz="0" w:space="0" w:color="auto"/>
        <w:left w:val="none" w:sz="0" w:space="0" w:color="auto"/>
        <w:bottom w:val="none" w:sz="0" w:space="0" w:color="auto"/>
        <w:right w:val="none" w:sz="0" w:space="0" w:color="auto"/>
      </w:divBdr>
    </w:div>
    <w:div w:id="1618755921">
      <w:bodyDiv w:val="1"/>
      <w:marLeft w:val="0"/>
      <w:marRight w:val="0"/>
      <w:marTop w:val="0"/>
      <w:marBottom w:val="0"/>
      <w:divBdr>
        <w:top w:val="none" w:sz="0" w:space="0" w:color="auto"/>
        <w:left w:val="none" w:sz="0" w:space="0" w:color="auto"/>
        <w:bottom w:val="none" w:sz="0" w:space="0" w:color="auto"/>
        <w:right w:val="none" w:sz="0" w:space="0" w:color="auto"/>
      </w:divBdr>
    </w:div>
    <w:div w:id="1618877201">
      <w:bodyDiv w:val="1"/>
      <w:marLeft w:val="0"/>
      <w:marRight w:val="0"/>
      <w:marTop w:val="0"/>
      <w:marBottom w:val="0"/>
      <w:divBdr>
        <w:top w:val="none" w:sz="0" w:space="0" w:color="auto"/>
        <w:left w:val="none" w:sz="0" w:space="0" w:color="auto"/>
        <w:bottom w:val="none" w:sz="0" w:space="0" w:color="auto"/>
        <w:right w:val="none" w:sz="0" w:space="0" w:color="auto"/>
      </w:divBdr>
    </w:div>
    <w:div w:id="1619218305">
      <w:bodyDiv w:val="1"/>
      <w:marLeft w:val="0"/>
      <w:marRight w:val="0"/>
      <w:marTop w:val="0"/>
      <w:marBottom w:val="0"/>
      <w:divBdr>
        <w:top w:val="none" w:sz="0" w:space="0" w:color="auto"/>
        <w:left w:val="none" w:sz="0" w:space="0" w:color="auto"/>
        <w:bottom w:val="none" w:sz="0" w:space="0" w:color="auto"/>
        <w:right w:val="none" w:sz="0" w:space="0" w:color="auto"/>
      </w:divBdr>
    </w:div>
    <w:div w:id="1619220331">
      <w:bodyDiv w:val="1"/>
      <w:marLeft w:val="0"/>
      <w:marRight w:val="0"/>
      <w:marTop w:val="0"/>
      <w:marBottom w:val="0"/>
      <w:divBdr>
        <w:top w:val="none" w:sz="0" w:space="0" w:color="auto"/>
        <w:left w:val="none" w:sz="0" w:space="0" w:color="auto"/>
        <w:bottom w:val="none" w:sz="0" w:space="0" w:color="auto"/>
        <w:right w:val="none" w:sz="0" w:space="0" w:color="auto"/>
      </w:divBdr>
    </w:div>
    <w:div w:id="1619753807">
      <w:bodyDiv w:val="1"/>
      <w:marLeft w:val="0"/>
      <w:marRight w:val="0"/>
      <w:marTop w:val="0"/>
      <w:marBottom w:val="0"/>
      <w:divBdr>
        <w:top w:val="none" w:sz="0" w:space="0" w:color="auto"/>
        <w:left w:val="none" w:sz="0" w:space="0" w:color="auto"/>
        <w:bottom w:val="none" w:sz="0" w:space="0" w:color="auto"/>
        <w:right w:val="none" w:sz="0" w:space="0" w:color="auto"/>
      </w:divBdr>
    </w:div>
    <w:div w:id="1619796876">
      <w:bodyDiv w:val="1"/>
      <w:marLeft w:val="0"/>
      <w:marRight w:val="0"/>
      <w:marTop w:val="0"/>
      <w:marBottom w:val="0"/>
      <w:divBdr>
        <w:top w:val="none" w:sz="0" w:space="0" w:color="auto"/>
        <w:left w:val="none" w:sz="0" w:space="0" w:color="auto"/>
        <w:bottom w:val="none" w:sz="0" w:space="0" w:color="auto"/>
        <w:right w:val="none" w:sz="0" w:space="0" w:color="auto"/>
      </w:divBdr>
    </w:div>
    <w:div w:id="1619947028">
      <w:bodyDiv w:val="1"/>
      <w:marLeft w:val="0"/>
      <w:marRight w:val="0"/>
      <w:marTop w:val="0"/>
      <w:marBottom w:val="0"/>
      <w:divBdr>
        <w:top w:val="none" w:sz="0" w:space="0" w:color="auto"/>
        <w:left w:val="none" w:sz="0" w:space="0" w:color="auto"/>
        <w:bottom w:val="none" w:sz="0" w:space="0" w:color="auto"/>
        <w:right w:val="none" w:sz="0" w:space="0" w:color="auto"/>
      </w:divBdr>
    </w:div>
    <w:div w:id="1620061570">
      <w:bodyDiv w:val="1"/>
      <w:marLeft w:val="0"/>
      <w:marRight w:val="0"/>
      <w:marTop w:val="0"/>
      <w:marBottom w:val="0"/>
      <w:divBdr>
        <w:top w:val="none" w:sz="0" w:space="0" w:color="auto"/>
        <w:left w:val="none" w:sz="0" w:space="0" w:color="auto"/>
        <w:bottom w:val="none" w:sz="0" w:space="0" w:color="auto"/>
        <w:right w:val="none" w:sz="0" w:space="0" w:color="auto"/>
      </w:divBdr>
    </w:div>
    <w:div w:id="1620066815">
      <w:bodyDiv w:val="1"/>
      <w:marLeft w:val="0"/>
      <w:marRight w:val="0"/>
      <w:marTop w:val="0"/>
      <w:marBottom w:val="0"/>
      <w:divBdr>
        <w:top w:val="none" w:sz="0" w:space="0" w:color="auto"/>
        <w:left w:val="none" w:sz="0" w:space="0" w:color="auto"/>
        <w:bottom w:val="none" w:sz="0" w:space="0" w:color="auto"/>
        <w:right w:val="none" w:sz="0" w:space="0" w:color="auto"/>
      </w:divBdr>
    </w:div>
    <w:div w:id="1620137245">
      <w:bodyDiv w:val="1"/>
      <w:marLeft w:val="0"/>
      <w:marRight w:val="0"/>
      <w:marTop w:val="0"/>
      <w:marBottom w:val="0"/>
      <w:divBdr>
        <w:top w:val="none" w:sz="0" w:space="0" w:color="auto"/>
        <w:left w:val="none" w:sz="0" w:space="0" w:color="auto"/>
        <w:bottom w:val="none" w:sz="0" w:space="0" w:color="auto"/>
        <w:right w:val="none" w:sz="0" w:space="0" w:color="auto"/>
      </w:divBdr>
    </w:div>
    <w:div w:id="1620183757">
      <w:bodyDiv w:val="1"/>
      <w:marLeft w:val="0"/>
      <w:marRight w:val="0"/>
      <w:marTop w:val="0"/>
      <w:marBottom w:val="0"/>
      <w:divBdr>
        <w:top w:val="none" w:sz="0" w:space="0" w:color="auto"/>
        <w:left w:val="none" w:sz="0" w:space="0" w:color="auto"/>
        <w:bottom w:val="none" w:sz="0" w:space="0" w:color="auto"/>
        <w:right w:val="none" w:sz="0" w:space="0" w:color="auto"/>
      </w:divBdr>
    </w:div>
    <w:div w:id="1620332946">
      <w:bodyDiv w:val="1"/>
      <w:marLeft w:val="0"/>
      <w:marRight w:val="0"/>
      <w:marTop w:val="0"/>
      <w:marBottom w:val="0"/>
      <w:divBdr>
        <w:top w:val="none" w:sz="0" w:space="0" w:color="auto"/>
        <w:left w:val="none" w:sz="0" w:space="0" w:color="auto"/>
        <w:bottom w:val="none" w:sz="0" w:space="0" w:color="auto"/>
        <w:right w:val="none" w:sz="0" w:space="0" w:color="auto"/>
      </w:divBdr>
    </w:div>
    <w:div w:id="1620406738">
      <w:bodyDiv w:val="1"/>
      <w:marLeft w:val="0"/>
      <w:marRight w:val="0"/>
      <w:marTop w:val="0"/>
      <w:marBottom w:val="0"/>
      <w:divBdr>
        <w:top w:val="none" w:sz="0" w:space="0" w:color="auto"/>
        <w:left w:val="none" w:sz="0" w:space="0" w:color="auto"/>
        <w:bottom w:val="none" w:sz="0" w:space="0" w:color="auto"/>
        <w:right w:val="none" w:sz="0" w:space="0" w:color="auto"/>
      </w:divBdr>
    </w:div>
    <w:div w:id="1620452599">
      <w:bodyDiv w:val="1"/>
      <w:marLeft w:val="0"/>
      <w:marRight w:val="0"/>
      <w:marTop w:val="0"/>
      <w:marBottom w:val="0"/>
      <w:divBdr>
        <w:top w:val="none" w:sz="0" w:space="0" w:color="auto"/>
        <w:left w:val="none" w:sz="0" w:space="0" w:color="auto"/>
        <w:bottom w:val="none" w:sz="0" w:space="0" w:color="auto"/>
        <w:right w:val="none" w:sz="0" w:space="0" w:color="auto"/>
      </w:divBdr>
    </w:div>
    <w:div w:id="1620601487">
      <w:bodyDiv w:val="1"/>
      <w:marLeft w:val="0"/>
      <w:marRight w:val="0"/>
      <w:marTop w:val="0"/>
      <w:marBottom w:val="0"/>
      <w:divBdr>
        <w:top w:val="none" w:sz="0" w:space="0" w:color="auto"/>
        <w:left w:val="none" w:sz="0" w:space="0" w:color="auto"/>
        <w:bottom w:val="none" w:sz="0" w:space="0" w:color="auto"/>
        <w:right w:val="none" w:sz="0" w:space="0" w:color="auto"/>
      </w:divBdr>
    </w:div>
    <w:div w:id="1620841522">
      <w:bodyDiv w:val="1"/>
      <w:marLeft w:val="0"/>
      <w:marRight w:val="0"/>
      <w:marTop w:val="0"/>
      <w:marBottom w:val="0"/>
      <w:divBdr>
        <w:top w:val="none" w:sz="0" w:space="0" w:color="auto"/>
        <w:left w:val="none" w:sz="0" w:space="0" w:color="auto"/>
        <w:bottom w:val="none" w:sz="0" w:space="0" w:color="auto"/>
        <w:right w:val="none" w:sz="0" w:space="0" w:color="auto"/>
      </w:divBdr>
    </w:div>
    <w:div w:id="1621033549">
      <w:bodyDiv w:val="1"/>
      <w:marLeft w:val="0"/>
      <w:marRight w:val="0"/>
      <w:marTop w:val="0"/>
      <w:marBottom w:val="0"/>
      <w:divBdr>
        <w:top w:val="none" w:sz="0" w:space="0" w:color="auto"/>
        <w:left w:val="none" w:sz="0" w:space="0" w:color="auto"/>
        <w:bottom w:val="none" w:sz="0" w:space="0" w:color="auto"/>
        <w:right w:val="none" w:sz="0" w:space="0" w:color="auto"/>
      </w:divBdr>
    </w:div>
    <w:div w:id="1621180513">
      <w:bodyDiv w:val="1"/>
      <w:marLeft w:val="0"/>
      <w:marRight w:val="0"/>
      <w:marTop w:val="0"/>
      <w:marBottom w:val="0"/>
      <w:divBdr>
        <w:top w:val="none" w:sz="0" w:space="0" w:color="auto"/>
        <w:left w:val="none" w:sz="0" w:space="0" w:color="auto"/>
        <w:bottom w:val="none" w:sz="0" w:space="0" w:color="auto"/>
        <w:right w:val="none" w:sz="0" w:space="0" w:color="auto"/>
      </w:divBdr>
    </w:div>
    <w:div w:id="1621185042">
      <w:bodyDiv w:val="1"/>
      <w:marLeft w:val="0"/>
      <w:marRight w:val="0"/>
      <w:marTop w:val="0"/>
      <w:marBottom w:val="0"/>
      <w:divBdr>
        <w:top w:val="none" w:sz="0" w:space="0" w:color="auto"/>
        <w:left w:val="none" w:sz="0" w:space="0" w:color="auto"/>
        <w:bottom w:val="none" w:sz="0" w:space="0" w:color="auto"/>
        <w:right w:val="none" w:sz="0" w:space="0" w:color="auto"/>
      </w:divBdr>
    </w:div>
    <w:div w:id="1621304197">
      <w:bodyDiv w:val="1"/>
      <w:marLeft w:val="0"/>
      <w:marRight w:val="0"/>
      <w:marTop w:val="0"/>
      <w:marBottom w:val="0"/>
      <w:divBdr>
        <w:top w:val="none" w:sz="0" w:space="0" w:color="auto"/>
        <w:left w:val="none" w:sz="0" w:space="0" w:color="auto"/>
        <w:bottom w:val="none" w:sz="0" w:space="0" w:color="auto"/>
        <w:right w:val="none" w:sz="0" w:space="0" w:color="auto"/>
      </w:divBdr>
    </w:div>
    <w:div w:id="1621447274">
      <w:bodyDiv w:val="1"/>
      <w:marLeft w:val="0"/>
      <w:marRight w:val="0"/>
      <w:marTop w:val="0"/>
      <w:marBottom w:val="0"/>
      <w:divBdr>
        <w:top w:val="none" w:sz="0" w:space="0" w:color="auto"/>
        <w:left w:val="none" w:sz="0" w:space="0" w:color="auto"/>
        <w:bottom w:val="none" w:sz="0" w:space="0" w:color="auto"/>
        <w:right w:val="none" w:sz="0" w:space="0" w:color="auto"/>
      </w:divBdr>
    </w:div>
    <w:div w:id="1621523641">
      <w:bodyDiv w:val="1"/>
      <w:marLeft w:val="0"/>
      <w:marRight w:val="0"/>
      <w:marTop w:val="0"/>
      <w:marBottom w:val="0"/>
      <w:divBdr>
        <w:top w:val="none" w:sz="0" w:space="0" w:color="auto"/>
        <w:left w:val="none" w:sz="0" w:space="0" w:color="auto"/>
        <w:bottom w:val="none" w:sz="0" w:space="0" w:color="auto"/>
        <w:right w:val="none" w:sz="0" w:space="0" w:color="auto"/>
      </w:divBdr>
    </w:div>
    <w:div w:id="1621565263">
      <w:bodyDiv w:val="1"/>
      <w:marLeft w:val="0"/>
      <w:marRight w:val="0"/>
      <w:marTop w:val="0"/>
      <w:marBottom w:val="0"/>
      <w:divBdr>
        <w:top w:val="none" w:sz="0" w:space="0" w:color="auto"/>
        <w:left w:val="none" w:sz="0" w:space="0" w:color="auto"/>
        <w:bottom w:val="none" w:sz="0" w:space="0" w:color="auto"/>
        <w:right w:val="none" w:sz="0" w:space="0" w:color="auto"/>
      </w:divBdr>
    </w:div>
    <w:div w:id="1621571820">
      <w:bodyDiv w:val="1"/>
      <w:marLeft w:val="0"/>
      <w:marRight w:val="0"/>
      <w:marTop w:val="0"/>
      <w:marBottom w:val="0"/>
      <w:divBdr>
        <w:top w:val="none" w:sz="0" w:space="0" w:color="auto"/>
        <w:left w:val="none" w:sz="0" w:space="0" w:color="auto"/>
        <w:bottom w:val="none" w:sz="0" w:space="0" w:color="auto"/>
        <w:right w:val="none" w:sz="0" w:space="0" w:color="auto"/>
      </w:divBdr>
    </w:div>
    <w:div w:id="1621834867">
      <w:bodyDiv w:val="1"/>
      <w:marLeft w:val="0"/>
      <w:marRight w:val="0"/>
      <w:marTop w:val="0"/>
      <w:marBottom w:val="0"/>
      <w:divBdr>
        <w:top w:val="none" w:sz="0" w:space="0" w:color="auto"/>
        <w:left w:val="none" w:sz="0" w:space="0" w:color="auto"/>
        <w:bottom w:val="none" w:sz="0" w:space="0" w:color="auto"/>
        <w:right w:val="none" w:sz="0" w:space="0" w:color="auto"/>
      </w:divBdr>
    </w:div>
    <w:div w:id="1621841670">
      <w:bodyDiv w:val="1"/>
      <w:marLeft w:val="0"/>
      <w:marRight w:val="0"/>
      <w:marTop w:val="0"/>
      <w:marBottom w:val="0"/>
      <w:divBdr>
        <w:top w:val="none" w:sz="0" w:space="0" w:color="auto"/>
        <w:left w:val="none" w:sz="0" w:space="0" w:color="auto"/>
        <w:bottom w:val="none" w:sz="0" w:space="0" w:color="auto"/>
        <w:right w:val="none" w:sz="0" w:space="0" w:color="auto"/>
      </w:divBdr>
    </w:div>
    <w:div w:id="1621913480">
      <w:bodyDiv w:val="1"/>
      <w:marLeft w:val="0"/>
      <w:marRight w:val="0"/>
      <w:marTop w:val="0"/>
      <w:marBottom w:val="0"/>
      <w:divBdr>
        <w:top w:val="none" w:sz="0" w:space="0" w:color="auto"/>
        <w:left w:val="none" w:sz="0" w:space="0" w:color="auto"/>
        <w:bottom w:val="none" w:sz="0" w:space="0" w:color="auto"/>
        <w:right w:val="none" w:sz="0" w:space="0" w:color="auto"/>
      </w:divBdr>
    </w:div>
    <w:div w:id="1621954044">
      <w:bodyDiv w:val="1"/>
      <w:marLeft w:val="0"/>
      <w:marRight w:val="0"/>
      <w:marTop w:val="0"/>
      <w:marBottom w:val="0"/>
      <w:divBdr>
        <w:top w:val="none" w:sz="0" w:space="0" w:color="auto"/>
        <w:left w:val="none" w:sz="0" w:space="0" w:color="auto"/>
        <w:bottom w:val="none" w:sz="0" w:space="0" w:color="auto"/>
        <w:right w:val="none" w:sz="0" w:space="0" w:color="auto"/>
      </w:divBdr>
    </w:div>
    <w:div w:id="1621958313">
      <w:bodyDiv w:val="1"/>
      <w:marLeft w:val="0"/>
      <w:marRight w:val="0"/>
      <w:marTop w:val="0"/>
      <w:marBottom w:val="0"/>
      <w:divBdr>
        <w:top w:val="none" w:sz="0" w:space="0" w:color="auto"/>
        <w:left w:val="none" w:sz="0" w:space="0" w:color="auto"/>
        <w:bottom w:val="none" w:sz="0" w:space="0" w:color="auto"/>
        <w:right w:val="none" w:sz="0" w:space="0" w:color="auto"/>
      </w:divBdr>
    </w:div>
    <w:div w:id="1621958771">
      <w:bodyDiv w:val="1"/>
      <w:marLeft w:val="0"/>
      <w:marRight w:val="0"/>
      <w:marTop w:val="0"/>
      <w:marBottom w:val="0"/>
      <w:divBdr>
        <w:top w:val="none" w:sz="0" w:space="0" w:color="auto"/>
        <w:left w:val="none" w:sz="0" w:space="0" w:color="auto"/>
        <w:bottom w:val="none" w:sz="0" w:space="0" w:color="auto"/>
        <w:right w:val="none" w:sz="0" w:space="0" w:color="auto"/>
      </w:divBdr>
    </w:div>
    <w:div w:id="1622035394">
      <w:bodyDiv w:val="1"/>
      <w:marLeft w:val="0"/>
      <w:marRight w:val="0"/>
      <w:marTop w:val="0"/>
      <w:marBottom w:val="0"/>
      <w:divBdr>
        <w:top w:val="none" w:sz="0" w:space="0" w:color="auto"/>
        <w:left w:val="none" w:sz="0" w:space="0" w:color="auto"/>
        <w:bottom w:val="none" w:sz="0" w:space="0" w:color="auto"/>
        <w:right w:val="none" w:sz="0" w:space="0" w:color="auto"/>
      </w:divBdr>
    </w:div>
    <w:div w:id="1622149704">
      <w:bodyDiv w:val="1"/>
      <w:marLeft w:val="0"/>
      <w:marRight w:val="0"/>
      <w:marTop w:val="0"/>
      <w:marBottom w:val="0"/>
      <w:divBdr>
        <w:top w:val="none" w:sz="0" w:space="0" w:color="auto"/>
        <w:left w:val="none" w:sz="0" w:space="0" w:color="auto"/>
        <w:bottom w:val="none" w:sz="0" w:space="0" w:color="auto"/>
        <w:right w:val="none" w:sz="0" w:space="0" w:color="auto"/>
      </w:divBdr>
    </w:div>
    <w:div w:id="1622225123">
      <w:bodyDiv w:val="1"/>
      <w:marLeft w:val="0"/>
      <w:marRight w:val="0"/>
      <w:marTop w:val="0"/>
      <w:marBottom w:val="0"/>
      <w:divBdr>
        <w:top w:val="none" w:sz="0" w:space="0" w:color="auto"/>
        <w:left w:val="none" w:sz="0" w:space="0" w:color="auto"/>
        <w:bottom w:val="none" w:sz="0" w:space="0" w:color="auto"/>
        <w:right w:val="none" w:sz="0" w:space="0" w:color="auto"/>
      </w:divBdr>
    </w:div>
    <w:div w:id="1622229138">
      <w:bodyDiv w:val="1"/>
      <w:marLeft w:val="0"/>
      <w:marRight w:val="0"/>
      <w:marTop w:val="0"/>
      <w:marBottom w:val="0"/>
      <w:divBdr>
        <w:top w:val="none" w:sz="0" w:space="0" w:color="auto"/>
        <w:left w:val="none" w:sz="0" w:space="0" w:color="auto"/>
        <w:bottom w:val="none" w:sz="0" w:space="0" w:color="auto"/>
        <w:right w:val="none" w:sz="0" w:space="0" w:color="auto"/>
      </w:divBdr>
    </w:div>
    <w:div w:id="1622423464">
      <w:bodyDiv w:val="1"/>
      <w:marLeft w:val="0"/>
      <w:marRight w:val="0"/>
      <w:marTop w:val="0"/>
      <w:marBottom w:val="0"/>
      <w:divBdr>
        <w:top w:val="none" w:sz="0" w:space="0" w:color="auto"/>
        <w:left w:val="none" w:sz="0" w:space="0" w:color="auto"/>
        <w:bottom w:val="none" w:sz="0" w:space="0" w:color="auto"/>
        <w:right w:val="none" w:sz="0" w:space="0" w:color="auto"/>
      </w:divBdr>
    </w:div>
    <w:div w:id="1622494509">
      <w:bodyDiv w:val="1"/>
      <w:marLeft w:val="0"/>
      <w:marRight w:val="0"/>
      <w:marTop w:val="0"/>
      <w:marBottom w:val="0"/>
      <w:divBdr>
        <w:top w:val="none" w:sz="0" w:space="0" w:color="auto"/>
        <w:left w:val="none" w:sz="0" w:space="0" w:color="auto"/>
        <w:bottom w:val="none" w:sz="0" w:space="0" w:color="auto"/>
        <w:right w:val="none" w:sz="0" w:space="0" w:color="auto"/>
      </w:divBdr>
    </w:div>
    <w:div w:id="1622565618">
      <w:bodyDiv w:val="1"/>
      <w:marLeft w:val="0"/>
      <w:marRight w:val="0"/>
      <w:marTop w:val="0"/>
      <w:marBottom w:val="0"/>
      <w:divBdr>
        <w:top w:val="none" w:sz="0" w:space="0" w:color="auto"/>
        <w:left w:val="none" w:sz="0" w:space="0" w:color="auto"/>
        <w:bottom w:val="none" w:sz="0" w:space="0" w:color="auto"/>
        <w:right w:val="none" w:sz="0" w:space="0" w:color="auto"/>
      </w:divBdr>
    </w:div>
    <w:div w:id="1622760709">
      <w:bodyDiv w:val="1"/>
      <w:marLeft w:val="0"/>
      <w:marRight w:val="0"/>
      <w:marTop w:val="0"/>
      <w:marBottom w:val="0"/>
      <w:divBdr>
        <w:top w:val="none" w:sz="0" w:space="0" w:color="auto"/>
        <w:left w:val="none" w:sz="0" w:space="0" w:color="auto"/>
        <w:bottom w:val="none" w:sz="0" w:space="0" w:color="auto"/>
        <w:right w:val="none" w:sz="0" w:space="0" w:color="auto"/>
      </w:divBdr>
    </w:div>
    <w:div w:id="1622765881">
      <w:bodyDiv w:val="1"/>
      <w:marLeft w:val="0"/>
      <w:marRight w:val="0"/>
      <w:marTop w:val="0"/>
      <w:marBottom w:val="0"/>
      <w:divBdr>
        <w:top w:val="none" w:sz="0" w:space="0" w:color="auto"/>
        <w:left w:val="none" w:sz="0" w:space="0" w:color="auto"/>
        <w:bottom w:val="none" w:sz="0" w:space="0" w:color="auto"/>
        <w:right w:val="none" w:sz="0" w:space="0" w:color="auto"/>
      </w:divBdr>
    </w:div>
    <w:div w:id="1622881660">
      <w:bodyDiv w:val="1"/>
      <w:marLeft w:val="0"/>
      <w:marRight w:val="0"/>
      <w:marTop w:val="0"/>
      <w:marBottom w:val="0"/>
      <w:divBdr>
        <w:top w:val="none" w:sz="0" w:space="0" w:color="auto"/>
        <w:left w:val="none" w:sz="0" w:space="0" w:color="auto"/>
        <w:bottom w:val="none" w:sz="0" w:space="0" w:color="auto"/>
        <w:right w:val="none" w:sz="0" w:space="0" w:color="auto"/>
      </w:divBdr>
    </w:div>
    <w:div w:id="1622883802">
      <w:bodyDiv w:val="1"/>
      <w:marLeft w:val="0"/>
      <w:marRight w:val="0"/>
      <w:marTop w:val="0"/>
      <w:marBottom w:val="0"/>
      <w:divBdr>
        <w:top w:val="none" w:sz="0" w:space="0" w:color="auto"/>
        <w:left w:val="none" w:sz="0" w:space="0" w:color="auto"/>
        <w:bottom w:val="none" w:sz="0" w:space="0" w:color="auto"/>
        <w:right w:val="none" w:sz="0" w:space="0" w:color="auto"/>
      </w:divBdr>
    </w:div>
    <w:div w:id="1622954353">
      <w:bodyDiv w:val="1"/>
      <w:marLeft w:val="0"/>
      <w:marRight w:val="0"/>
      <w:marTop w:val="0"/>
      <w:marBottom w:val="0"/>
      <w:divBdr>
        <w:top w:val="none" w:sz="0" w:space="0" w:color="auto"/>
        <w:left w:val="none" w:sz="0" w:space="0" w:color="auto"/>
        <w:bottom w:val="none" w:sz="0" w:space="0" w:color="auto"/>
        <w:right w:val="none" w:sz="0" w:space="0" w:color="auto"/>
      </w:divBdr>
    </w:div>
    <w:div w:id="1622999265">
      <w:bodyDiv w:val="1"/>
      <w:marLeft w:val="0"/>
      <w:marRight w:val="0"/>
      <w:marTop w:val="0"/>
      <w:marBottom w:val="0"/>
      <w:divBdr>
        <w:top w:val="none" w:sz="0" w:space="0" w:color="auto"/>
        <w:left w:val="none" w:sz="0" w:space="0" w:color="auto"/>
        <w:bottom w:val="none" w:sz="0" w:space="0" w:color="auto"/>
        <w:right w:val="none" w:sz="0" w:space="0" w:color="auto"/>
      </w:divBdr>
    </w:div>
    <w:div w:id="1623075670">
      <w:bodyDiv w:val="1"/>
      <w:marLeft w:val="0"/>
      <w:marRight w:val="0"/>
      <w:marTop w:val="0"/>
      <w:marBottom w:val="0"/>
      <w:divBdr>
        <w:top w:val="none" w:sz="0" w:space="0" w:color="auto"/>
        <w:left w:val="none" w:sz="0" w:space="0" w:color="auto"/>
        <w:bottom w:val="none" w:sz="0" w:space="0" w:color="auto"/>
        <w:right w:val="none" w:sz="0" w:space="0" w:color="auto"/>
      </w:divBdr>
    </w:div>
    <w:div w:id="1623147918">
      <w:bodyDiv w:val="1"/>
      <w:marLeft w:val="0"/>
      <w:marRight w:val="0"/>
      <w:marTop w:val="0"/>
      <w:marBottom w:val="0"/>
      <w:divBdr>
        <w:top w:val="none" w:sz="0" w:space="0" w:color="auto"/>
        <w:left w:val="none" w:sz="0" w:space="0" w:color="auto"/>
        <w:bottom w:val="none" w:sz="0" w:space="0" w:color="auto"/>
        <w:right w:val="none" w:sz="0" w:space="0" w:color="auto"/>
      </w:divBdr>
    </w:div>
    <w:div w:id="1623263785">
      <w:bodyDiv w:val="1"/>
      <w:marLeft w:val="0"/>
      <w:marRight w:val="0"/>
      <w:marTop w:val="0"/>
      <w:marBottom w:val="0"/>
      <w:divBdr>
        <w:top w:val="none" w:sz="0" w:space="0" w:color="auto"/>
        <w:left w:val="none" w:sz="0" w:space="0" w:color="auto"/>
        <w:bottom w:val="none" w:sz="0" w:space="0" w:color="auto"/>
        <w:right w:val="none" w:sz="0" w:space="0" w:color="auto"/>
      </w:divBdr>
    </w:div>
    <w:div w:id="1623531261">
      <w:bodyDiv w:val="1"/>
      <w:marLeft w:val="0"/>
      <w:marRight w:val="0"/>
      <w:marTop w:val="0"/>
      <w:marBottom w:val="0"/>
      <w:divBdr>
        <w:top w:val="none" w:sz="0" w:space="0" w:color="auto"/>
        <w:left w:val="none" w:sz="0" w:space="0" w:color="auto"/>
        <w:bottom w:val="none" w:sz="0" w:space="0" w:color="auto"/>
        <w:right w:val="none" w:sz="0" w:space="0" w:color="auto"/>
      </w:divBdr>
    </w:div>
    <w:div w:id="1623726604">
      <w:bodyDiv w:val="1"/>
      <w:marLeft w:val="0"/>
      <w:marRight w:val="0"/>
      <w:marTop w:val="0"/>
      <w:marBottom w:val="0"/>
      <w:divBdr>
        <w:top w:val="none" w:sz="0" w:space="0" w:color="auto"/>
        <w:left w:val="none" w:sz="0" w:space="0" w:color="auto"/>
        <w:bottom w:val="none" w:sz="0" w:space="0" w:color="auto"/>
        <w:right w:val="none" w:sz="0" w:space="0" w:color="auto"/>
      </w:divBdr>
    </w:div>
    <w:div w:id="1623732000">
      <w:bodyDiv w:val="1"/>
      <w:marLeft w:val="0"/>
      <w:marRight w:val="0"/>
      <w:marTop w:val="0"/>
      <w:marBottom w:val="0"/>
      <w:divBdr>
        <w:top w:val="none" w:sz="0" w:space="0" w:color="auto"/>
        <w:left w:val="none" w:sz="0" w:space="0" w:color="auto"/>
        <w:bottom w:val="none" w:sz="0" w:space="0" w:color="auto"/>
        <w:right w:val="none" w:sz="0" w:space="0" w:color="auto"/>
      </w:divBdr>
    </w:div>
    <w:div w:id="1623800118">
      <w:bodyDiv w:val="1"/>
      <w:marLeft w:val="0"/>
      <w:marRight w:val="0"/>
      <w:marTop w:val="0"/>
      <w:marBottom w:val="0"/>
      <w:divBdr>
        <w:top w:val="none" w:sz="0" w:space="0" w:color="auto"/>
        <w:left w:val="none" w:sz="0" w:space="0" w:color="auto"/>
        <w:bottom w:val="none" w:sz="0" w:space="0" w:color="auto"/>
        <w:right w:val="none" w:sz="0" w:space="0" w:color="auto"/>
      </w:divBdr>
    </w:div>
    <w:div w:id="1623808438">
      <w:bodyDiv w:val="1"/>
      <w:marLeft w:val="0"/>
      <w:marRight w:val="0"/>
      <w:marTop w:val="0"/>
      <w:marBottom w:val="0"/>
      <w:divBdr>
        <w:top w:val="none" w:sz="0" w:space="0" w:color="auto"/>
        <w:left w:val="none" w:sz="0" w:space="0" w:color="auto"/>
        <w:bottom w:val="none" w:sz="0" w:space="0" w:color="auto"/>
        <w:right w:val="none" w:sz="0" w:space="0" w:color="auto"/>
      </w:divBdr>
    </w:div>
    <w:div w:id="1623875842">
      <w:bodyDiv w:val="1"/>
      <w:marLeft w:val="0"/>
      <w:marRight w:val="0"/>
      <w:marTop w:val="0"/>
      <w:marBottom w:val="0"/>
      <w:divBdr>
        <w:top w:val="none" w:sz="0" w:space="0" w:color="auto"/>
        <w:left w:val="none" w:sz="0" w:space="0" w:color="auto"/>
        <w:bottom w:val="none" w:sz="0" w:space="0" w:color="auto"/>
        <w:right w:val="none" w:sz="0" w:space="0" w:color="auto"/>
      </w:divBdr>
    </w:div>
    <w:div w:id="1623881956">
      <w:bodyDiv w:val="1"/>
      <w:marLeft w:val="0"/>
      <w:marRight w:val="0"/>
      <w:marTop w:val="0"/>
      <w:marBottom w:val="0"/>
      <w:divBdr>
        <w:top w:val="none" w:sz="0" w:space="0" w:color="auto"/>
        <w:left w:val="none" w:sz="0" w:space="0" w:color="auto"/>
        <w:bottom w:val="none" w:sz="0" w:space="0" w:color="auto"/>
        <w:right w:val="none" w:sz="0" w:space="0" w:color="auto"/>
      </w:divBdr>
    </w:div>
    <w:div w:id="1623996306">
      <w:bodyDiv w:val="1"/>
      <w:marLeft w:val="0"/>
      <w:marRight w:val="0"/>
      <w:marTop w:val="0"/>
      <w:marBottom w:val="0"/>
      <w:divBdr>
        <w:top w:val="none" w:sz="0" w:space="0" w:color="auto"/>
        <w:left w:val="none" w:sz="0" w:space="0" w:color="auto"/>
        <w:bottom w:val="none" w:sz="0" w:space="0" w:color="auto"/>
        <w:right w:val="none" w:sz="0" w:space="0" w:color="auto"/>
      </w:divBdr>
    </w:div>
    <w:div w:id="1624188022">
      <w:bodyDiv w:val="1"/>
      <w:marLeft w:val="0"/>
      <w:marRight w:val="0"/>
      <w:marTop w:val="0"/>
      <w:marBottom w:val="0"/>
      <w:divBdr>
        <w:top w:val="none" w:sz="0" w:space="0" w:color="auto"/>
        <w:left w:val="none" w:sz="0" w:space="0" w:color="auto"/>
        <w:bottom w:val="none" w:sz="0" w:space="0" w:color="auto"/>
        <w:right w:val="none" w:sz="0" w:space="0" w:color="auto"/>
      </w:divBdr>
    </w:div>
    <w:div w:id="1624267021">
      <w:bodyDiv w:val="1"/>
      <w:marLeft w:val="0"/>
      <w:marRight w:val="0"/>
      <w:marTop w:val="0"/>
      <w:marBottom w:val="0"/>
      <w:divBdr>
        <w:top w:val="none" w:sz="0" w:space="0" w:color="auto"/>
        <w:left w:val="none" w:sz="0" w:space="0" w:color="auto"/>
        <w:bottom w:val="none" w:sz="0" w:space="0" w:color="auto"/>
        <w:right w:val="none" w:sz="0" w:space="0" w:color="auto"/>
      </w:divBdr>
    </w:div>
    <w:div w:id="1624267166">
      <w:bodyDiv w:val="1"/>
      <w:marLeft w:val="0"/>
      <w:marRight w:val="0"/>
      <w:marTop w:val="0"/>
      <w:marBottom w:val="0"/>
      <w:divBdr>
        <w:top w:val="none" w:sz="0" w:space="0" w:color="auto"/>
        <w:left w:val="none" w:sz="0" w:space="0" w:color="auto"/>
        <w:bottom w:val="none" w:sz="0" w:space="0" w:color="auto"/>
        <w:right w:val="none" w:sz="0" w:space="0" w:color="auto"/>
      </w:divBdr>
    </w:div>
    <w:div w:id="1624309864">
      <w:bodyDiv w:val="1"/>
      <w:marLeft w:val="0"/>
      <w:marRight w:val="0"/>
      <w:marTop w:val="0"/>
      <w:marBottom w:val="0"/>
      <w:divBdr>
        <w:top w:val="none" w:sz="0" w:space="0" w:color="auto"/>
        <w:left w:val="none" w:sz="0" w:space="0" w:color="auto"/>
        <w:bottom w:val="none" w:sz="0" w:space="0" w:color="auto"/>
        <w:right w:val="none" w:sz="0" w:space="0" w:color="auto"/>
      </w:divBdr>
    </w:div>
    <w:div w:id="1624338256">
      <w:bodyDiv w:val="1"/>
      <w:marLeft w:val="0"/>
      <w:marRight w:val="0"/>
      <w:marTop w:val="0"/>
      <w:marBottom w:val="0"/>
      <w:divBdr>
        <w:top w:val="none" w:sz="0" w:space="0" w:color="auto"/>
        <w:left w:val="none" w:sz="0" w:space="0" w:color="auto"/>
        <w:bottom w:val="none" w:sz="0" w:space="0" w:color="auto"/>
        <w:right w:val="none" w:sz="0" w:space="0" w:color="auto"/>
      </w:divBdr>
    </w:div>
    <w:div w:id="1624388631">
      <w:bodyDiv w:val="1"/>
      <w:marLeft w:val="0"/>
      <w:marRight w:val="0"/>
      <w:marTop w:val="0"/>
      <w:marBottom w:val="0"/>
      <w:divBdr>
        <w:top w:val="none" w:sz="0" w:space="0" w:color="auto"/>
        <w:left w:val="none" w:sz="0" w:space="0" w:color="auto"/>
        <w:bottom w:val="none" w:sz="0" w:space="0" w:color="auto"/>
        <w:right w:val="none" w:sz="0" w:space="0" w:color="auto"/>
      </w:divBdr>
    </w:div>
    <w:div w:id="1624389138">
      <w:bodyDiv w:val="1"/>
      <w:marLeft w:val="0"/>
      <w:marRight w:val="0"/>
      <w:marTop w:val="0"/>
      <w:marBottom w:val="0"/>
      <w:divBdr>
        <w:top w:val="none" w:sz="0" w:space="0" w:color="auto"/>
        <w:left w:val="none" w:sz="0" w:space="0" w:color="auto"/>
        <w:bottom w:val="none" w:sz="0" w:space="0" w:color="auto"/>
        <w:right w:val="none" w:sz="0" w:space="0" w:color="auto"/>
      </w:divBdr>
    </w:div>
    <w:div w:id="1624576942">
      <w:bodyDiv w:val="1"/>
      <w:marLeft w:val="0"/>
      <w:marRight w:val="0"/>
      <w:marTop w:val="0"/>
      <w:marBottom w:val="0"/>
      <w:divBdr>
        <w:top w:val="none" w:sz="0" w:space="0" w:color="auto"/>
        <w:left w:val="none" w:sz="0" w:space="0" w:color="auto"/>
        <w:bottom w:val="none" w:sz="0" w:space="0" w:color="auto"/>
        <w:right w:val="none" w:sz="0" w:space="0" w:color="auto"/>
      </w:divBdr>
    </w:div>
    <w:div w:id="1624919460">
      <w:bodyDiv w:val="1"/>
      <w:marLeft w:val="0"/>
      <w:marRight w:val="0"/>
      <w:marTop w:val="0"/>
      <w:marBottom w:val="0"/>
      <w:divBdr>
        <w:top w:val="none" w:sz="0" w:space="0" w:color="auto"/>
        <w:left w:val="none" w:sz="0" w:space="0" w:color="auto"/>
        <w:bottom w:val="none" w:sz="0" w:space="0" w:color="auto"/>
        <w:right w:val="none" w:sz="0" w:space="0" w:color="auto"/>
      </w:divBdr>
    </w:div>
    <w:div w:id="1624996560">
      <w:bodyDiv w:val="1"/>
      <w:marLeft w:val="0"/>
      <w:marRight w:val="0"/>
      <w:marTop w:val="0"/>
      <w:marBottom w:val="0"/>
      <w:divBdr>
        <w:top w:val="none" w:sz="0" w:space="0" w:color="auto"/>
        <w:left w:val="none" w:sz="0" w:space="0" w:color="auto"/>
        <w:bottom w:val="none" w:sz="0" w:space="0" w:color="auto"/>
        <w:right w:val="none" w:sz="0" w:space="0" w:color="auto"/>
      </w:divBdr>
    </w:div>
    <w:div w:id="1625034987">
      <w:bodyDiv w:val="1"/>
      <w:marLeft w:val="0"/>
      <w:marRight w:val="0"/>
      <w:marTop w:val="0"/>
      <w:marBottom w:val="0"/>
      <w:divBdr>
        <w:top w:val="none" w:sz="0" w:space="0" w:color="auto"/>
        <w:left w:val="none" w:sz="0" w:space="0" w:color="auto"/>
        <w:bottom w:val="none" w:sz="0" w:space="0" w:color="auto"/>
        <w:right w:val="none" w:sz="0" w:space="0" w:color="auto"/>
      </w:divBdr>
    </w:div>
    <w:div w:id="1625111108">
      <w:bodyDiv w:val="1"/>
      <w:marLeft w:val="0"/>
      <w:marRight w:val="0"/>
      <w:marTop w:val="0"/>
      <w:marBottom w:val="0"/>
      <w:divBdr>
        <w:top w:val="none" w:sz="0" w:space="0" w:color="auto"/>
        <w:left w:val="none" w:sz="0" w:space="0" w:color="auto"/>
        <w:bottom w:val="none" w:sz="0" w:space="0" w:color="auto"/>
        <w:right w:val="none" w:sz="0" w:space="0" w:color="auto"/>
      </w:divBdr>
    </w:div>
    <w:div w:id="1625113689">
      <w:bodyDiv w:val="1"/>
      <w:marLeft w:val="0"/>
      <w:marRight w:val="0"/>
      <w:marTop w:val="0"/>
      <w:marBottom w:val="0"/>
      <w:divBdr>
        <w:top w:val="none" w:sz="0" w:space="0" w:color="auto"/>
        <w:left w:val="none" w:sz="0" w:space="0" w:color="auto"/>
        <w:bottom w:val="none" w:sz="0" w:space="0" w:color="auto"/>
        <w:right w:val="none" w:sz="0" w:space="0" w:color="auto"/>
      </w:divBdr>
    </w:div>
    <w:div w:id="1625186815">
      <w:bodyDiv w:val="1"/>
      <w:marLeft w:val="0"/>
      <w:marRight w:val="0"/>
      <w:marTop w:val="0"/>
      <w:marBottom w:val="0"/>
      <w:divBdr>
        <w:top w:val="none" w:sz="0" w:space="0" w:color="auto"/>
        <w:left w:val="none" w:sz="0" w:space="0" w:color="auto"/>
        <w:bottom w:val="none" w:sz="0" w:space="0" w:color="auto"/>
        <w:right w:val="none" w:sz="0" w:space="0" w:color="auto"/>
      </w:divBdr>
    </w:div>
    <w:div w:id="1625309516">
      <w:bodyDiv w:val="1"/>
      <w:marLeft w:val="0"/>
      <w:marRight w:val="0"/>
      <w:marTop w:val="0"/>
      <w:marBottom w:val="0"/>
      <w:divBdr>
        <w:top w:val="none" w:sz="0" w:space="0" w:color="auto"/>
        <w:left w:val="none" w:sz="0" w:space="0" w:color="auto"/>
        <w:bottom w:val="none" w:sz="0" w:space="0" w:color="auto"/>
        <w:right w:val="none" w:sz="0" w:space="0" w:color="auto"/>
      </w:divBdr>
    </w:div>
    <w:div w:id="1625311213">
      <w:bodyDiv w:val="1"/>
      <w:marLeft w:val="0"/>
      <w:marRight w:val="0"/>
      <w:marTop w:val="0"/>
      <w:marBottom w:val="0"/>
      <w:divBdr>
        <w:top w:val="none" w:sz="0" w:space="0" w:color="auto"/>
        <w:left w:val="none" w:sz="0" w:space="0" w:color="auto"/>
        <w:bottom w:val="none" w:sz="0" w:space="0" w:color="auto"/>
        <w:right w:val="none" w:sz="0" w:space="0" w:color="auto"/>
      </w:divBdr>
    </w:div>
    <w:div w:id="1625428170">
      <w:bodyDiv w:val="1"/>
      <w:marLeft w:val="0"/>
      <w:marRight w:val="0"/>
      <w:marTop w:val="0"/>
      <w:marBottom w:val="0"/>
      <w:divBdr>
        <w:top w:val="none" w:sz="0" w:space="0" w:color="auto"/>
        <w:left w:val="none" w:sz="0" w:space="0" w:color="auto"/>
        <w:bottom w:val="none" w:sz="0" w:space="0" w:color="auto"/>
        <w:right w:val="none" w:sz="0" w:space="0" w:color="auto"/>
      </w:divBdr>
    </w:div>
    <w:div w:id="1625575416">
      <w:bodyDiv w:val="1"/>
      <w:marLeft w:val="0"/>
      <w:marRight w:val="0"/>
      <w:marTop w:val="0"/>
      <w:marBottom w:val="0"/>
      <w:divBdr>
        <w:top w:val="none" w:sz="0" w:space="0" w:color="auto"/>
        <w:left w:val="none" w:sz="0" w:space="0" w:color="auto"/>
        <w:bottom w:val="none" w:sz="0" w:space="0" w:color="auto"/>
        <w:right w:val="none" w:sz="0" w:space="0" w:color="auto"/>
      </w:divBdr>
    </w:div>
    <w:div w:id="1625580385">
      <w:bodyDiv w:val="1"/>
      <w:marLeft w:val="0"/>
      <w:marRight w:val="0"/>
      <w:marTop w:val="0"/>
      <w:marBottom w:val="0"/>
      <w:divBdr>
        <w:top w:val="none" w:sz="0" w:space="0" w:color="auto"/>
        <w:left w:val="none" w:sz="0" w:space="0" w:color="auto"/>
        <w:bottom w:val="none" w:sz="0" w:space="0" w:color="auto"/>
        <w:right w:val="none" w:sz="0" w:space="0" w:color="auto"/>
      </w:divBdr>
    </w:div>
    <w:div w:id="1625690434">
      <w:bodyDiv w:val="1"/>
      <w:marLeft w:val="0"/>
      <w:marRight w:val="0"/>
      <w:marTop w:val="0"/>
      <w:marBottom w:val="0"/>
      <w:divBdr>
        <w:top w:val="none" w:sz="0" w:space="0" w:color="auto"/>
        <w:left w:val="none" w:sz="0" w:space="0" w:color="auto"/>
        <w:bottom w:val="none" w:sz="0" w:space="0" w:color="auto"/>
        <w:right w:val="none" w:sz="0" w:space="0" w:color="auto"/>
      </w:divBdr>
    </w:div>
    <w:div w:id="1625765856">
      <w:bodyDiv w:val="1"/>
      <w:marLeft w:val="0"/>
      <w:marRight w:val="0"/>
      <w:marTop w:val="0"/>
      <w:marBottom w:val="0"/>
      <w:divBdr>
        <w:top w:val="none" w:sz="0" w:space="0" w:color="auto"/>
        <w:left w:val="none" w:sz="0" w:space="0" w:color="auto"/>
        <w:bottom w:val="none" w:sz="0" w:space="0" w:color="auto"/>
        <w:right w:val="none" w:sz="0" w:space="0" w:color="auto"/>
      </w:divBdr>
    </w:div>
    <w:div w:id="1625885330">
      <w:bodyDiv w:val="1"/>
      <w:marLeft w:val="0"/>
      <w:marRight w:val="0"/>
      <w:marTop w:val="0"/>
      <w:marBottom w:val="0"/>
      <w:divBdr>
        <w:top w:val="none" w:sz="0" w:space="0" w:color="auto"/>
        <w:left w:val="none" w:sz="0" w:space="0" w:color="auto"/>
        <w:bottom w:val="none" w:sz="0" w:space="0" w:color="auto"/>
        <w:right w:val="none" w:sz="0" w:space="0" w:color="auto"/>
      </w:divBdr>
    </w:div>
    <w:div w:id="1625886096">
      <w:bodyDiv w:val="1"/>
      <w:marLeft w:val="0"/>
      <w:marRight w:val="0"/>
      <w:marTop w:val="0"/>
      <w:marBottom w:val="0"/>
      <w:divBdr>
        <w:top w:val="none" w:sz="0" w:space="0" w:color="auto"/>
        <w:left w:val="none" w:sz="0" w:space="0" w:color="auto"/>
        <w:bottom w:val="none" w:sz="0" w:space="0" w:color="auto"/>
        <w:right w:val="none" w:sz="0" w:space="0" w:color="auto"/>
      </w:divBdr>
    </w:div>
    <w:div w:id="1626035346">
      <w:bodyDiv w:val="1"/>
      <w:marLeft w:val="0"/>
      <w:marRight w:val="0"/>
      <w:marTop w:val="0"/>
      <w:marBottom w:val="0"/>
      <w:divBdr>
        <w:top w:val="none" w:sz="0" w:space="0" w:color="auto"/>
        <w:left w:val="none" w:sz="0" w:space="0" w:color="auto"/>
        <w:bottom w:val="none" w:sz="0" w:space="0" w:color="auto"/>
        <w:right w:val="none" w:sz="0" w:space="0" w:color="auto"/>
      </w:divBdr>
    </w:div>
    <w:div w:id="1626082718">
      <w:bodyDiv w:val="1"/>
      <w:marLeft w:val="0"/>
      <w:marRight w:val="0"/>
      <w:marTop w:val="0"/>
      <w:marBottom w:val="0"/>
      <w:divBdr>
        <w:top w:val="none" w:sz="0" w:space="0" w:color="auto"/>
        <w:left w:val="none" w:sz="0" w:space="0" w:color="auto"/>
        <w:bottom w:val="none" w:sz="0" w:space="0" w:color="auto"/>
        <w:right w:val="none" w:sz="0" w:space="0" w:color="auto"/>
      </w:divBdr>
    </w:div>
    <w:div w:id="1626111901">
      <w:bodyDiv w:val="1"/>
      <w:marLeft w:val="0"/>
      <w:marRight w:val="0"/>
      <w:marTop w:val="0"/>
      <w:marBottom w:val="0"/>
      <w:divBdr>
        <w:top w:val="none" w:sz="0" w:space="0" w:color="auto"/>
        <w:left w:val="none" w:sz="0" w:space="0" w:color="auto"/>
        <w:bottom w:val="none" w:sz="0" w:space="0" w:color="auto"/>
        <w:right w:val="none" w:sz="0" w:space="0" w:color="auto"/>
      </w:divBdr>
    </w:div>
    <w:div w:id="1626235263">
      <w:bodyDiv w:val="1"/>
      <w:marLeft w:val="0"/>
      <w:marRight w:val="0"/>
      <w:marTop w:val="0"/>
      <w:marBottom w:val="0"/>
      <w:divBdr>
        <w:top w:val="none" w:sz="0" w:space="0" w:color="auto"/>
        <w:left w:val="none" w:sz="0" w:space="0" w:color="auto"/>
        <w:bottom w:val="none" w:sz="0" w:space="0" w:color="auto"/>
        <w:right w:val="none" w:sz="0" w:space="0" w:color="auto"/>
      </w:divBdr>
    </w:div>
    <w:div w:id="1626346304">
      <w:bodyDiv w:val="1"/>
      <w:marLeft w:val="0"/>
      <w:marRight w:val="0"/>
      <w:marTop w:val="0"/>
      <w:marBottom w:val="0"/>
      <w:divBdr>
        <w:top w:val="none" w:sz="0" w:space="0" w:color="auto"/>
        <w:left w:val="none" w:sz="0" w:space="0" w:color="auto"/>
        <w:bottom w:val="none" w:sz="0" w:space="0" w:color="auto"/>
        <w:right w:val="none" w:sz="0" w:space="0" w:color="auto"/>
      </w:divBdr>
    </w:div>
    <w:div w:id="1626429248">
      <w:bodyDiv w:val="1"/>
      <w:marLeft w:val="0"/>
      <w:marRight w:val="0"/>
      <w:marTop w:val="0"/>
      <w:marBottom w:val="0"/>
      <w:divBdr>
        <w:top w:val="none" w:sz="0" w:space="0" w:color="auto"/>
        <w:left w:val="none" w:sz="0" w:space="0" w:color="auto"/>
        <w:bottom w:val="none" w:sz="0" w:space="0" w:color="auto"/>
        <w:right w:val="none" w:sz="0" w:space="0" w:color="auto"/>
      </w:divBdr>
    </w:div>
    <w:div w:id="1626499790">
      <w:bodyDiv w:val="1"/>
      <w:marLeft w:val="0"/>
      <w:marRight w:val="0"/>
      <w:marTop w:val="0"/>
      <w:marBottom w:val="0"/>
      <w:divBdr>
        <w:top w:val="none" w:sz="0" w:space="0" w:color="auto"/>
        <w:left w:val="none" w:sz="0" w:space="0" w:color="auto"/>
        <w:bottom w:val="none" w:sz="0" w:space="0" w:color="auto"/>
        <w:right w:val="none" w:sz="0" w:space="0" w:color="auto"/>
      </w:divBdr>
    </w:div>
    <w:div w:id="1626503486">
      <w:bodyDiv w:val="1"/>
      <w:marLeft w:val="0"/>
      <w:marRight w:val="0"/>
      <w:marTop w:val="0"/>
      <w:marBottom w:val="0"/>
      <w:divBdr>
        <w:top w:val="none" w:sz="0" w:space="0" w:color="auto"/>
        <w:left w:val="none" w:sz="0" w:space="0" w:color="auto"/>
        <w:bottom w:val="none" w:sz="0" w:space="0" w:color="auto"/>
        <w:right w:val="none" w:sz="0" w:space="0" w:color="auto"/>
      </w:divBdr>
    </w:div>
    <w:div w:id="1626616394">
      <w:bodyDiv w:val="1"/>
      <w:marLeft w:val="0"/>
      <w:marRight w:val="0"/>
      <w:marTop w:val="0"/>
      <w:marBottom w:val="0"/>
      <w:divBdr>
        <w:top w:val="none" w:sz="0" w:space="0" w:color="auto"/>
        <w:left w:val="none" w:sz="0" w:space="0" w:color="auto"/>
        <w:bottom w:val="none" w:sz="0" w:space="0" w:color="auto"/>
        <w:right w:val="none" w:sz="0" w:space="0" w:color="auto"/>
      </w:divBdr>
    </w:div>
    <w:div w:id="1626622501">
      <w:bodyDiv w:val="1"/>
      <w:marLeft w:val="0"/>
      <w:marRight w:val="0"/>
      <w:marTop w:val="0"/>
      <w:marBottom w:val="0"/>
      <w:divBdr>
        <w:top w:val="none" w:sz="0" w:space="0" w:color="auto"/>
        <w:left w:val="none" w:sz="0" w:space="0" w:color="auto"/>
        <w:bottom w:val="none" w:sz="0" w:space="0" w:color="auto"/>
        <w:right w:val="none" w:sz="0" w:space="0" w:color="auto"/>
      </w:divBdr>
    </w:div>
    <w:div w:id="1626698377">
      <w:bodyDiv w:val="1"/>
      <w:marLeft w:val="0"/>
      <w:marRight w:val="0"/>
      <w:marTop w:val="0"/>
      <w:marBottom w:val="0"/>
      <w:divBdr>
        <w:top w:val="none" w:sz="0" w:space="0" w:color="auto"/>
        <w:left w:val="none" w:sz="0" w:space="0" w:color="auto"/>
        <w:bottom w:val="none" w:sz="0" w:space="0" w:color="auto"/>
        <w:right w:val="none" w:sz="0" w:space="0" w:color="auto"/>
      </w:divBdr>
    </w:div>
    <w:div w:id="1626735562">
      <w:bodyDiv w:val="1"/>
      <w:marLeft w:val="0"/>
      <w:marRight w:val="0"/>
      <w:marTop w:val="0"/>
      <w:marBottom w:val="0"/>
      <w:divBdr>
        <w:top w:val="none" w:sz="0" w:space="0" w:color="auto"/>
        <w:left w:val="none" w:sz="0" w:space="0" w:color="auto"/>
        <w:bottom w:val="none" w:sz="0" w:space="0" w:color="auto"/>
        <w:right w:val="none" w:sz="0" w:space="0" w:color="auto"/>
      </w:divBdr>
    </w:div>
    <w:div w:id="1626739141">
      <w:bodyDiv w:val="1"/>
      <w:marLeft w:val="0"/>
      <w:marRight w:val="0"/>
      <w:marTop w:val="0"/>
      <w:marBottom w:val="0"/>
      <w:divBdr>
        <w:top w:val="none" w:sz="0" w:space="0" w:color="auto"/>
        <w:left w:val="none" w:sz="0" w:space="0" w:color="auto"/>
        <w:bottom w:val="none" w:sz="0" w:space="0" w:color="auto"/>
        <w:right w:val="none" w:sz="0" w:space="0" w:color="auto"/>
      </w:divBdr>
    </w:div>
    <w:div w:id="1626807739">
      <w:bodyDiv w:val="1"/>
      <w:marLeft w:val="0"/>
      <w:marRight w:val="0"/>
      <w:marTop w:val="0"/>
      <w:marBottom w:val="0"/>
      <w:divBdr>
        <w:top w:val="none" w:sz="0" w:space="0" w:color="auto"/>
        <w:left w:val="none" w:sz="0" w:space="0" w:color="auto"/>
        <w:bottom w:val="none" w:sz="0" w:space="0" w:color="auto"/>
        <w:right w:val="none" w:sz="0" w:space="0" w:color="auto"/>
      </w:divBdr>
    </w:div>
    <w:div w:id="1626813273">
      <w:bodyDiv w:val="1"/>
      <w:marLeft w:val="0"/>
      <w:marRight w:val="0"/>
      <w:marTop w:val="0"/>
      <w:marBottom w:val="0"/>
      <w:divBdr>
        <w:top w:val="none" w:sz="0" w:space="0" w:color="auto"/>
        <w:left w:val="none" w:sz="0" w:space="0" w:color="auto"/>
        <w:bottom w:val="none" w:sz="0" w:space="0" w:color="auto"/>
        <w:right w:val="none" w:sz="0" w:space="0" w:color="auto"/>
      </w:divBdr>
    </w:div>
    <w:div w:id="1626815165">
      <w:bodyDiv w:val="1"/>
      <w:marLeft w:val="0"/>
      <w:marRight w:val="0"/>
      <w:marTop w:val="0"/>
      <w:marBottom w:val="0"/>
      <w:divBdr>
        <w:top w:val="none" w:sz="0" w:space="0" w:color="auto"/>
        <w:left w:val="none" w:sz="0" w:space="0" w:color="auto"/>
        <w:bottom w:val="none" w:sz="0" w:space="0" w:color="auto"/>
        <w:right w:val="none" w:sz="0" w:space="0" w:color="auto"/>
      </w:divBdr>
    </w:div>
    <w:div w:id="1626933191">
      <w:bodyDiv w:val="1"/>
      <w:marLeft w:val="0"/>
      <w:marRight w:val="0"/>
      <w:marTop w:val="0"/>
      <w:marBottom w:val="0"/>
      <w:divBdr>
        <w:top w:val="none" w:sz="0" w:space="0" w:color="auto"/>
        <w:left w:val="none" w:sz="0" w:space="0" w:color="auto"/>
        <w:bottom w:val="none" w:sz="0" w:space="0" w:color="auto"/>
        <w:right w:val="none" w:sz="0" w:space="0" w:color="auto"/>
      </w:divBdr>
    </w:div>
    <w:div w:id="1627010276">
      <w:bodyDiv w:val="1"/>
      <w:marLeft w:val="0"/>
      <w:marRight w:val="0"/>
      <w:marTop w:val="0"/>
      <w:marBottom w:val="0"/>
      <w:divBdr>
        <w:top w:val="none" w:sz="0" w:space="0" w:color="auto"/>
        <w:left w:val="none" w:sz="0" w:space="0" w:color="auto"/>
        <w:bottom w:val="none" w:sz="0" w:space="0" w:color="auto"/>
        <w:right w:val="none" w:sz="0" w:space="0" w:color="auto"/>
      </w:divBdr>
    </w:div>
    <w:div w:id="1627203079">
      <w:bodyDiv w:val="1"/>
      <w:marLeft w:val="0"/>
      <w:marRight w:val="0"/>
      <w:marTop w:val="0"/>
      <w:marBottom w:val="0"/>
      <w:divBdr>
        <w:top w:val="none" w:sz="0" w:space="0" w:color="auto"/>
        <w:left w:val="none" w:sz="0" w:space="0" w:color="auto"/>
        <w:bottom w:val="none" w:sz="0" w:space="0" w:color="auto"/>
        <w:right w:val="none" w:sz="0" w:space="0" w:color="auto"/>
      </w:divBdr>
    </w:div>
    <w:div w:id="1627394776">
      <w:bodyDiv w:val="1"/>
      <w:marLeft w:val="0"/>
      <w:marRight w:val="0"/>
      <w:marTop w:val="0"/>
      <w:marBottom w:val="0"/>
      <w:divBdr>
        <w:top w:val="none" w:sz="0" w:space="0" w:color="auto"/>
        <w:left w:val="none" w:sz="0" w:space="0" w:color="auto"/>
        <w:bottom w:val="none" w:sz="0" w:space="0" w:color="auto"/>
        <w:right w:val="none" w:sz="0" w:space="0" w:color="auto"/>
      </w:divBdr>
    </w:div>
    <w:div w:id="1627467759">
      <w:bodyDiv w:val="1"/>
      <w:marLeft w:val="0"/>
      <w:marRight w:val="0"/>
      <w:marTop w:val="0"/>
      <w:marBottom w:val="0"/>
      <w:divBdr>
        <w:top w:val="none" w:sz="0" w:space="0" w:color="auto"/>
        <w:left w:val="none" w:sz="0" w:space="0" w:color="auto"/>
        <w:bottom w:val="none" w:sz="0" w:space="0" w:color="auto"/>
        <w:right w:val="none" w:sz="0" w:space="0" w:color="auto"/>
      </w:divBdr>
    </w:div>
    <w:div w:id="1627540563">
      <w:bodyDiv w:val="1"/>
      <w:marLeft w:val="0"/>
      <w:marRight w:val="0"/>
      <w:marTop w:val="0"/>
      <w:marBottom w:val="0"/>
      <w:divBdr>
        <w:top w:val="none" w:sz="0" w:space="0" w:color="auto"/>
        <w:left w:val="none" w:sz="0" w:space="0" w:color="auto"/>
        <w:bottom w:val="none" w:sz="0" w:space="0" w:color="auto"/>
        <w:right w:val="none" w:sz="0" w:space="0" w:color="auto"/>
      </w:divBdr>
    </w:div>
    <w:div w:id="1627660214">
      <w:bodyDiv w:val="1"/>
      <w:marLeft w:val="0"/>
      <w:marRight w:val="0"/>
      <w:marTop w:val="0"/>
      <w:marBottom w:val="0"/>
      <w:divBdr>
        <w:top w:val="none" w:sz="0" w:space="0" w:color="auto"/>
        <w:left w:val="none" w:sz="0" w:space="0" w:color="auto"/>
        <w:bottom w:val="none" w:sz="0" w:space="0" w:color="auto"/>
        <w:right w:val="none" w:sz="0" w:space="0" w:color="auto"/>
      </w:divBdr>
    </w:div>
    <w:div w:id="1627735416">
      <w:bodyDiv w:val="1"/>
      <w:marLeft w:val="0"/>
      <w:marRight w:val="0"/>
      <w:marTop w:val="0"/>
      <w:marBottom w:val="0"/>
      <w:divBdr>
        <w:top w:val="none" w:sz="0" w:space="0" w:color="auto"/>
        <w:left w:val="none" w:sz="0" w:space="0" w:color="auto"/>
        <w:bottom w:val="none" w:sz="0" w:space="0" w:color="auto"/>
        <w:right w:val="none" w:sz="0" w:space="0" w:color="auto"/>
      </w:divBdr>
    </w:div>
    <w:div w:id="1628003816">
      <w:bodyDiv w:val="1"/>
      <w:marLeft w:val="0"/>
      <w:marRight w:val="0"/>
      <w:marTop w:val="0"/>
      <w:marBottom w:val="0"/>
      <w:divBdr>
        <w:top w:val="none" w:sz="0" w:space="0" w:color="auto"/>
        <w:left w:val="none" w:sz="0" w:space="0" w:color="auto"/>
        <w:bottom w:val="none" w:sz="0" w:space="0" w:color="auto"/>
        <w:right w:val="none" w:sz="0" w:space="0" w:color="auto"/>
      </w:divBdr>
    </w:div>
    <w:div w:id="1628198977">
      <w:bodyDiv w:val="1"/>
      <w:marLeft w:val="0"/>
      <w:marRight w:val="0"/>
      <w:marTop w:val="0"/>
      <w:marBottom w:val="0"/>
      <w:divBdr>
        <w:top w:val="none" w:sz="0" w:space="0" w:color="auto"/>
        <w:left w:val="none" w:sz="0" w:space="0" w:color="auto"/>
        <w:bottom w:val="none" w:sz="0" w:space="0" w:color="auto"/>
        <w:right w:val="none" w:sz="0" w:space="0" w:color="auto"/>
      </w:divBdr>
    </w:div>
    <w:div w:id="1628315256">
      <w:bodyDiv w:val="1"/>
      <w:marLeft w:val="0"/>
      <w:marRight w:val="0"/>
      <w:marTop w:val="0"/>
      <w:marBottom w:val="0"/>
      <w:divBdr>
        <w:top w:val="none" w:sz="0" w:space="0" w:color="auto"/>
        <w:left w:val="none" w:sz="0" w:space="0" w:color="auto"/>
        <w:bottom w:val="none" w:sz="0" w:space="0" w:color="auto"/>
        <w:right w:val="none" w:sz="0" w:space="0" w:color="auto"/>
      </w:divBdr>
    </w:div>
    <w:div w:id="1628393862">
      <w:bodyDiv w:val="1"/>
      <w:marLeft w:val="0"/>
      <w:marRight w:val="0"/>
      <w:marTop w:val="0"/>
      <w:marBottom w:val="0"/>
      <w:divBdr>
        <w:top w:val="none" w:sz="0" w:space="0" w:color="auto"/>
        <w:left w:val="none" w:sz="0" w:space="0" w:color="auto"/>
        <w:bottom w:val="none" w:sz="0" w:space="0" w:color="auto"/>
        <w:right w:val="none" w:sz="0" w:space="0" w:color="auto"/>
      </w:divBdr>
    </w:div>
    <w:div w:id="1628469145">
      <w:bodyDiv w:val="1"/>
      <w:marLeft w:val="0"/>
      <w:marRight w:val="0"/>
      <w:marTop w:val="0"/>
      <w:marBottom w:val="0"/>
      <w:divBdr>
        <w:top w:val="none" w:sz="0" w:space="0" w:color="auto"/>
        <w:left w:val="none" w:sz="0" w:space="0" w:color="auto"/>
        <w:bottom w:val="none" w:sz="0" w:space="0" w:color="auto"/>
        <w:right w:val="none" w:sz="0" w:space="0" w:color="auto"/>
      </w:divBdr>
    </w:div>
    <w:div w:id="1628582599">
      <w:bodyDiv w:val="1"/>
      <w:marLeft w:val="0"/>
      <w:marRight w:val="0"/>
      <w:marTop w:val="0"/>
      <w:marBottom w:val="0"/>
      <w:divBdr>
        <w:top w:val="none" w:sz="0" w:space="0" w:color="auto"/>
        <w:left w:val="none" w:sz="0" w:space="0" w:color="auto"/>
        <w:bottom w:val="none" w:sz="0" w:space="0" w:color="auto"/>
        <w:right w:val="none" w:sz="0" w:space="0" w:color="auto"/>
      </w:divBdr>
    </w:div>
    <w:div w:id="1628659622">
      <w:bodyDiv w:val="1"/>
      <w:marLeft w:val="0"/>
      <w:marRight w:val="0"/>
      <w:marTop w:val="0"/>
      <w:marBottom w:val="0"/>
      <w:divBdr>
        <w:top w:val="none" w:sz="0" w:space="0" w:color="auto"/>
        <w:left w:val="none" w:sz="0" w:space="0" w:color="auto"/>
        <w:bottom w:val="none" w:sz="0" w:space="0" w:color="auto"/>
        <w:right w:val="none" w:sz="0" w:space="0" w:color="auto"/>
      </w:divBdr>
    </w:div>
    <w:div w:id="1628700942">
      <w:bodyDiv w:val="1"/>
      <w:marLeft w:val="0"/>
      <w:marRight w:val="0"/>
      <w:marTop w:val="0"/>
      <w:marBottom w:val="0"/>
      <w:divBdr>
        <w:top w:val="none" w:sz="0" w:space="0" w:color="auto"/>
        <w:left w:val="none" w:sz="0" w:space="0" w:color="auto"/>
        <w:bottom w:val="none" w:sz="0" w:space="0" w:color="auto"/>
        <w:right w:val="none" w:sz="0" w:space="0" w:color="auto"/>
      </w:divBdr>
    </w:div>
    <w:div w:id="1628730989">
      <w:bodyDiv w:val="1"/>
      <w:marLeft w:val="0"/>
      <w:marRight w:val="0"/>
      <w:marTop w:val="0"/>
      <w:marBottom w:val="0"/>
      <w:divBdr>
        <w:top w:val="none" w:sz="0" w:space="0" w:color="auto"/>
        <w:left w:val="none" w:sz="0" w:space="0" w:color="auto"/>
        <w:bottom w:val="none" w:sz="0" w:space="0" w:color="auto"/>
        <w:right w:val="none" w:sz="0" w:space="0" w:color="auto"/>
      </w:divBdr>
    </w:div>
    <w:div w:id="1628928111">
      <w:bodyDiv w:val="1"/>
      <w:marLeft w:val="0"/>
      <w:marRight w:val="0"/>
      <w:marTop w:val="0"/>
      <w:marBottom w:val="0"/>
      <w:divBdr>
        <w:top w:val="none" w:sz="0" w:space="0" w:color="auto"/>
        <w:left w:val="none" w:sz="0" w:space="0" w:color="auto"/>
        <w:bottom w:val="none" w:sz="0" w:space="0" w:color="auto"/>
        <w:right w:val="none" w:sz="0" w:space="0" w:color="auto"/>
      </w:divBdr>
    </w:div>
    <w:div w:id="1629159712">
      <w:bodyDiv w:val="1"/>
      <w:marLeft w:val="0"/>
      <w:marRight w:val="0"/>
      <w:marTop w:val="0"/>
      <w:marBottom w:val="0"/>
      <w:divBdr>
        <w:top w:val="none" w:sz="0" w:space="0" w:color="auto"/>
        <w:left w:val="none" w:sz="0" w:space="0" w:color="auto"/>
        <w:bottom w:val="none" w:sz="0" w:space="0" w:color="auto"/>
        <w:right w:val="none" w:sz="0" w:space="0" w:color="auto"/>
      </w:divBdr>
    </w:div>
    <w:div w:id="1629163767">
      <w:bodyDiv w:val="1"/>
      <w:marLeft w:val="0"/>
      <w:marRight w:val="0"/>
      <w:marTop w:val="0"/>
      <w:marBottom w:val="0"/>
      <w:divBdr>
        <w:top w:val="none" w:sz="0" w:space="0" w:color="auto"/>
        <w:left w:val="none" w:sz="0" w:space="0" w:color="auto"/>
        <w:bottom w:val="none" w:sz="0" w:space="0" w:color="auto"/>
        <w:right w:val="none" w:sz="0" w:space="0" w:color="auto"/>
      </w:divBdr>
    </w:div>
    <w:div w:id="1629239345">
      <w:bodyDiv w:val="1"/>
      <w:marLeft w:val="0"/>
      <w:marRight w:val="0"/>
      <w:marTop w:val="0"/>
      <w:marBottom w:val="0"/>
      <w:divBdr>
        <w:top w:val="none" w:sz="0" w:space="0" w:color="auto"/>
        <w:left w:val="none" w:sz="0" w:space="0" w:color="auto"/>
        <w:bottom w:val="none" w:sz="0" w:space="0" w:color="auto"/>
        <w:right w:val="none" w:sz="0" w:space="0" w:color="auto"/>
      </w:divBdr>
    </w:div>
    <w:div w:id="1629243888">
      <w:bodyDiv w:val="1"/>
      <w:marLeft w:val="0"/>
      <w:marRight w:val="0"/>
      <w:marTop w:val="0"/>
      <w:marBottom w:val="0"/>
      <w:divBdr>
        <w:top w:val="none" w:sz="0" w:space="0" w:color="auto"/>
        <w:left w:val="none" w:sz="0" w:space="0" w:color="auto"/>
        <w:bottom w:val="none" w:sz="0" w:space="0" w:color="auto"/>
        <w:right w:val="none" w:sz="0" w:space="0" w:color="auto"/>
      </w:divBdr>
    </w:div>
    <w:div w:id="1629581044">
      <w:bodyDiv w:val="1"/>
      <w:marLeft w:val="0"/>
      <w:marRight w:val="0"/>
      <w:marTop w:val="0"/>
      <w:marBottom w:val="0"/>
      <w:divBdr>
        <w:top w:val="none" w:sz="0" w:space="0" w:color="auto"/>
        <w:left w:val="none" w:sz="0" w:space="0" w:color="auto"/>
        <w:bottom w:val="none" w:sz="0" w:space="0" w:color="auto"/>
        <w:right w:val="none" w:sz="0" w:space="0" w:color="auto"/>
      </w:divBdr>
    </w:div>
    <w:div w:id="1629585390">
      <w:bodyDiv w:val="1"/>
      <w:marLeft w:val="0"/>
      <w:marRight w:val="0"/>
      <w:marTop w:val="0"/>
      <w:marBottom w:val="0"/>
      <w:divBdr>
        <w:top w:val="none" w:sz="0" w:space="0" w:color="auto"/>
        <w:left w:val="none" w:sz="0" w:space="0" w:color="auto"/>
        <w:bottom w:val="none" w:sz="0" w:space="0" w:color="auto"/>
        <w:right w:val="none" w:sz="0" w:space="0" w:color="auto"/>
      </w:divBdr>
    </w:div>
    <w:div w:id="1629627366">
      <w:bodyDiv w:val="1"/>
      <w:marLeft w:val="0"/>
      <w:marRight w:val="0"/>
      <w:marTop w:val="0"/>
      <w:marBottom w:val="0"/>
      <w:divBdr>
        <w:top w:val="none" w:sz="0" w:space="0" w:color="auto"/>
        <w:left w:val="none" w:sz="0" w:space="0" w:color="auto"/>
        <w:bottom w:val="none" w:sz="0" w:space="0" w:color="auto"/>
        <w:right w:val="none" w:sz="0" w:space="0" w:color="auto"/>
      </w:divBdr>
    </w:div>
    <w:div w:id="1629698931">
      <w:bodyDiv w:val="1"/>
      <w:marLeft w:val="0"/>
      <w:marRight w:val="0"/>
      <w:marTop w:val="0"/>
      <w:marBottom w:val="0"/>
      <w:divBdr>
        <w:top w:val="none" w:sz="0" w:space="0" w:color="auto"/>
        <w:left w:val="none" w:sz="0" w:space="0" w:color="auto"/>
        <w:bottom w:val="none" w:sz="0" w:space="0" w:color="auto"/>
        <w:right w:val="none" w:sz="0" w:space="0" w:color="auto"/>
      </w:divBdr>
    </w:div>
    <w:div w:id="1629749336">
      <w:bodyDiv w:val="1"/>
      <w:marLeft w:val="0"/>
      <w:marRight w:val="0"/>
      <w:marTop w:val="0"/>
      <w:marBottom w:val="0"/>
      <w:divBdr>
        <w:top w:val="none" w:sz="0" w:space="0" w:color="auto"/>
        <w:left w:val="none" w:sz="0" w:space="0" w:color="auto"/>
        <w:bottom w:val="none" w:sz="0" w:space="0" w:color="auto"/>
        <w:right w:val="none" w:sz="0" w:space="0" w:color="auto"/>
      </w:divBdr>
    </w:div>
    <w:div w:id="1629815454">
      <w:bodyDiv w:val="1"/>
      <w:marLeft w:val="0"/>
      <w:marRight w:val="0"/>
      <w:marTop w:val="0"/>
      <w:marBottom w:val="0"/>
      <w:divBdr>
        <w:top w:val="none" w:sz="0" w:space="0" w:color="auto"/>
        <w:left w:val="none" w:sz="0" w:space="0" w:color="auto"/>
        <w:bottom w:val="none" w:sz="0" w:space="0" w:color="auto"/>
        <w:right w:val="none" w:sz="0" w:space="0" w:color="auto"/>
      </w:divBdr>
    </w:div>
    <w:div w:id="1630012742">
      <w:bodyDiv w:val="1"/>
      <w:marLeft w:val="0"/>
      <w:marRight w:val="0"/>
      <w:marTop w:val="0"/>
      <w:marBottom w:val="0"/>
      <w:divBdr>
        <w:top w:val="none" w:sz="0" w:space="0" w:color="auto"/>
        <w:left w:val="none" w:sz="0" w:space="0" w:color="auto"/>
        <w:bottom w:val="none" w:sz="0" w:space="0" w:color="auto"/>
        <w:right w:val="none" w:sz="0" w:space="0" w:color="auto"/>
      </w:divBdr>
    </w:div>
    <w:div w:id="1630159978">
      <w:bodyDiv w:val="1"/>
      <w:marLeft w:val="0"/>
      <w:marRight w:val="0"/>
      <w:marTop w:val="0"/>
      <w:marBottom w:val="0"/>
      <w:divBdr>
        <w:top w:val="none" w:sz="0" w:space="0" w:color="auto"/>
        <w:left w:val="none" w:sz="0" w:space="0" w:color="auto"/>
        <w:bottom w:val="none" w:sz="0" w:space="0" w:color="auto"/>
        <w:right w:val="none" w:sz="0" w:space="0" w:color="auto"/>
      </w:divBdr>
    </w:div>
    <w:div w:id="1630162161">
      <w:bodyDiv w:val="1"/>
      <w:marLeft w:val="0"/>
      <w:marRight w:val="0"/>
      <w:marTop w:val="0"/>
      <w:marBottom w:val="0"/>
      <w:divBdr>
        <w:top w:val="none" w:sz="0" w:space="0" w:color="auto"/>
        <w:left w:val="none" w:sz="0" w:space="0" w:color="auto"/>
        <w:bottom w:val="none" w:sz="0" w:space="0" w:color="auto"/>
        <w:right w:val="none" w:sz="0" w:space="0" w:color="auto"/>
      </w:divBdr>
    </w:div>
    <w:div w:id="1630278878">
      <w:bodyDiv w:val="1"/>
      <w:marLeft w:val="0"/>
      <w:marRight w:val="0"/>
      <w:marTop w:val="0"/>
      <w:marBottom w:val="0"/>
      <w:divBdr>
        <w:top w:val="none" w:sz="0" w:space="0" w:color="auto"/>
        <w:left w:val="none" w:sz="0" w:space="0" w:color="auto"/>
        <w:bottom w:val="none" w:sz="0" w:space="0" w:color="auto"/>
        <w:right w:val="none" w:sz="0" w:space="0" w:color="auto"/>
      </w:divBdr>
    </w:div>
    <w:div w:id="1630284860">
      <w:bodyDiv w:val="1"/>
      <w:marLeft w:val="0"/>
      <w:marRight w:val="0"/>
      <w:marTop w:val="0"/>
      <w:marBottom w:val="0"/>
      <w:divBdr>
        <w:top w:val="none" w:sz="0" w:space="0" w:color="auto"/>
        <w:left w:val="none" w:sz="0" w:space="0" w:color="auto"/>
        <w:bottom w:val="none" w:sz="0" w:space="0" w:color="auto"/>
        <w:right w:val="none" w:sz="0" w:space="0" w:color="auto"/>
      </w:divBdr>
    </w:div>
    <w:div w:id="1630286044">
      <w:bodyDiv w:val="1"/>
      <w:marLeft w:val="0"/>
      <w:marRight w:val="0"/>
      <w:marTop w:val="0"/>
      <w:marBottom w:val="0"/>
      <w:divBdr>
        <w:top w:val="none" w:sz="0" w:space="0" w:color="auto"/>
        <w:left w:val="none" w:sz="0" w:space="0" w:color="auto"/>
        <w:bottom w:val="none" w:sz="0" w:space="0" w:color="auto"/>
        <w:right w:val="none" w:sz="0" w:space="0" w:color="auto"/>
      </w:divBdr>
    </w:div>
    <w:div w:id="1630358700">
      <w:bodyDiv w:val="1"/>
      <w:marLeft w:val="0"/>
      <w:marRight w:val="0"/>
      <w:marTop w:val="0"/>
      <w:marBottom w:val="0"/>
      <w:divBdr>
        <w:top w:val="none" w:sz="0" w:space="0" w:color="auto"/>
        <w:left w:val="none" w:sz="0" w:space="0" w:color="auto"/>
        <w:bottom w:val="none" w:sz="0" w:space="0" w:color="auto"/>
        <w:right w:val="none" w:sz="0" w:space="0" w:color="auto"/>
      </w:divBdr>
    </w:div>
    <w:div w:id="1630546990">
      <w:bodyDiv w:val="1"/>
      <w:marLeft w:val="0"/>
      <w:marRight w:val="0"/>
      <w:marTop w:val="0"/>
      <w:marBottom w:val="0"/>
      <w:divBdr>
        <w:top w:val="none" w:sz="0" w:space="0" w:color="auto"/>
        <w:left w:val="none" w:sz="0" w:space="0" w:color="auto"/>
        <w:bottom w:val="none" w:sz="0" w:space="0" w:color="auto"/>
        <w:right w:val="none" w:sz="0" w:space="0" w:color="auto"/>
      </w:divBdr>
    </w:div>
    <w:div w:id="1630667462">
      <w:bodyDiv w:val="1"/>
      <w:marLeft w:val="0"/>
      <w:marRight w:val="0"/>
      <w:marTop w:val="0"/>
      <w:marBottom w:val="0"/>
      <w:divBdr>
        <w:top w:val="none" w:sz="0" w:space="0" w:color="auto"/>
        <w:left w:val="none" w:sz="0" w:space="0" w:color="auto"/>
        <w:bottom w:val="none" w:sz="0" w:space="0" w:color="auto"/>
        <w:right w:val="none" w:sz="0" w:space="0" w:color="auto"/>
      </w:divBdr>
    </w:div>
    <w:div w:id="1630669183">
      <w:bodyDiv w:val="1"/>
      <w:marLeft w:val="0"/>
      <w:marRight w:val="0"/>
      <w:marTop w:val="0"/>
      <w:marBottom w:val="0"/>
      <w:divBdr>
        <w:top w:val="none" w:sz="0" w:space="0" w:color="auto"/>
        <w:left w:val="none" w:sz="0" w:space="0" w:color="auto"/>
        <w:bottom w:val="none" w:sz="0" w:space="0" w:color="auto"/>
        <w:right w:val="none" w:sz="0" w:space="0" w:color="auto"/>
      </w:divBdr>
    </w:div>
    <w:div w:id="1630818615">
      <w:bodyDiv w:val="1"/>
      <w:marLeft w:val="0"/>
      <w:marRight w:val="0"/>
      <w:marTop w:val="0"/>
      <w:marBottom w:val="0"/>
      <w:divBdr>
        <w:top w:val="none" w:sz="0" w:space="0" w:color="auto"/>
        <w:left w:val="none" w:sz="0" w:space="0" w:color="auto"/>
        <w:bottom w:val="none" w:sz="0" w:space="0" w:color="auto"/>
        <w:right w:val="none" w:sz="0" w:space="0" w:color="auto"/>
      </w:divBdr>
    </w:div>
    <w:div w:id="1630936410">
      <w:bodyDiv w:val="1"/>
      <w:marLeft w:val="0"/>
      <w:marRight w:val="0"/>
      <w:marTop w:val="0"/>
      <w:marBottom w:val="0"/>
      <w:divBdr>
        <w:top w:val="none" w:sz="0" w:space="0" w:color="auto"/>
        <w:left w:val="none" w:sz="0" w:space="0" w:color="auto"/>
        <w:bottom w:val="none" w:sz="0" w:space="0" w:color="auto"/>
        <w:right w:val="none" w:sz="0" w:space="0" w:color="auto"/>
      </w:divBdr>
    </w:div>
    <w:div w:id="1631012149">
      <w:bodyDiv w:val="1"/>
      <w:marLeft w:val="0"/>
      <w:marRight w:val="0"/>
      <w:marTop w:val="0"/>
      <w:marBottom w:val="0"/>
      <w:divBdr>
        <w:top w:val="none" w:sz="0" w:space="0" w:color="auto"/>
        <w:left w:val="none" w:sz="0" w:space="0" w:color="auto"/>
        <w:bottom w:val="none" w:sz="0" w:space="0" w:color="auto"/>
        <w:right w:val="none" w:sz="0" w:space="0" w:color="auto"/>
      </w:divBdr>
    </w:div>
    <w:div w:id="1631132768">
      <w:bodyDiv w:val="1"/>
      <w:marLeft w:val="0"/>
      <w:marRight w:val="0"/>
      <w:marTop w:val="0"/>
      <w:marBottom w:val="0"/>
      <w:divBdr>
        <w:top w:val="none" w:sz="0" w:space="0" w:color="auto"/>
        <w:left w:val="none" w:sz="0" w:space="0" w:color="auto"/>
        <w:bottom w:val="none" w:sz="0" w:space="0" w:color="auto"/>
        <w:right w:val="none" w:sz="0" w:space="0" w:color="auto"/>
      </w:divBdr>
    </w:div>
    <w:div w:id="1631328004">
      <w:bodyDiv w:val="1"/>
      <w:marLeft w:val="0"/>
      <w:marRight w:val="0"/>
      <w:marTop w:val="0"/>
      <w:marBottom w:val="0"/>
      <w:divBdr>
        <w:top w:val="none" w:sz="0" w:space="0" w:color="auto"/>
        <w:left w:val="none" w:sz="0" w:space="0" w:color="auto"/>
        <w:bottom w:val="none" w:sz="0" w:space="0" w:color="auto"/>
        <w:right w:val="none" w:sz="0" w:space="0" w:color="auto"/>
      </w:divBdr>
    </w:div>
    <w:div w:id="1631352271">
      <w:bodyDiv w:val="1"/>
      <w:marLeft w:val="0"/>
      <w:marRight w:val="0"/>
      <w:marTop w:val="0"/>
      <w:marBottom w:val="0"/>
      <w:divBdr>
        <w:top w:val="none" w:sz="0" w:space="0" w:color="auto"/>
        <w:left w:val="none" w:sz="0" w:space="0" w:color="auto"/>
        <w:bottom w:val="none" w:sz="0" w:space="0" w:color="auto"/>
        <w:right w:val="none" w:sz="0" w:space="0" w:color="auto"/>
      </w:divBdr>
    </w:div>
    <w:div w:id="1631859284">
      <w:bodyDiv w:val="1"/>
      <w:marLeft w:val="0"/>
      <w:marRight w:val="0"/>
      <w:marTop w:val="0"/>
      <w:marBottom w:val="0"/>
      <w:divBdr>
        <w:top w:val="none" w:sz="0" w:space="0" w:color="auto"/>
        <w:left w:val="none" w:sz="0" w:space="0" w:color="auto"/>
        <w:bottom w:val="none" w:sz="0" w:space="0" w:color="auto"/>
        <w:right w:val="none" w:sz="0" w:space="0" w:color="auto"/>
      </w:divBdr>
    </w:div>
    <w:div w:id="1631936183">
      <w:bodyDiv w:val="1"/>
      <w:marLeft w:val="0"/>
      <w:marRight w:val="0"/>
      <w:marTop w:val="0"/>
      <w:marBottom w:val="0"/>
      <w:divBdr>
        <w:top w:val="none" w:sz="0" w:space="0" w:color="auto"/>
        <w:left w:val="none" w:sz="0" w:space="0" w:color="auto"/>
        <w:bottom w:val="none" w:sz="0" w:space="0" w:color="auto"/>
        <w:right w:val="none" w:sz="0" w:space="0" w:color="auto"/>
      </w:divBdr>
    </w:div>
    <w:div w:id="1631936735">
      <w:bodyDiv w:val="1"/>
      <w:marLeft w:val="0"/>
      <w:marRight w:val="0"/>
      <w:marTop w:val="0"/>
      <w:marBottom w:val="0"/>
      <w:divBdr>
        <w:top w:val="none" w:sz="0" w:space="0" w:color="auto"/>
        <w:left w:val="none" w:sz="0" w:space="0" w:color="auto"/>
        <w:bottom w:val="none" w:sz="0" w:space="0" w:color="auto"/>
        <w:right w:val="none" w:sz="0" w:space="0" w:color="auto"/>
      </w:divBdr>
    </w:div>
    <w:div w:id="1631936876">
      <w:bodyDiv w:val="1"/>
      <w:marLeft w:val="0"/>
      <w:marRight w:val="0"/>
      <w:marTop w:val="0"/>
      <w:marBottom w:val="0"/>
      <w:divBdr>
        <w:top w:val="none" w:sz="0" w:space="0" w:color="auto"/>
        <w:left w:val="none" w:sz="0" w:space="0" w:color="auto"/>
        <w:bottom w:val="none" w:sz="0" w:space="0" w:color="auto"/>
        <w:right w:val="none" w:sz="0" w:space="0" w:color="auto"/>
      </w:divBdr>
    </w:div>
    <w:div w:id="1632008513">
      <w:bodyDiv w:val="1"/>
      <w:marLeft w:val="0"/>
      <w:marRight w:val="0"/>
      <w:marTop w:val="0"/>
      <w:marBottom w:val="0"/>
      <w:divBdr>
        <w:top w:val="none" w:sz="0" w:space="0" w:color="auto"/>
        <w:left w:val="none" w:sz="0" w:space="0" w:color="auto"/>
        <w:bottom w:val="none" w:sz="0" w:space="0" w:color="auto"/>
        <w:right w:val="none" w:sz="0" w:space="0" w:color="auto"/>
      </w:divBdr>
    </w:div>
    <w:div w:id="1632051034">
      <w:bodyDiv w:val="1"/>
      <w:marLeft w:val="0"/>
      <w:marRight w:val="0"/>
      <w:marTop w:val="0"/>
      <w:marBottom w:val="0"/>
      <w:divBdr>
        <w:top w:val="none" w:sz="0" w:space="0" w:color="auto"/>
        <w:left w:val="none" w:sz="0" w:space="0" w:color="auto"/>
        <w:bottom w:val="none" w:sz="0" w:space="0" w:color="auto"/>
        <w:right w:val="none" w:sz="0" w:space="0" w:color="auto"/>
      </w:divBdr>
    </w:div>
    <w:div w:id="1632052380">
      <w:bodyDiv w:val="1"/>
      <w:marLeft w:val="0"/>
      <w:marRight w:val="0"/>
      <w:marTop w:val="0"/>
      <w:marBottom w:val="0"/>
      <w:divBdr>
        <w:top w:val="none" w:sz="0" w:space="0" w:color="auto"/>
        <w:left w:val="none" w:sz="0" w:space="0" w:color="auto"/>
        <w:bottom w:val="none" w:sz="0" w:space="0" w:color="auto"/>
        <w:right w:val="none" w:sz="0" w:space="0" w:color="auto"/>
      </w:divBdr>
    </w:div>
    <w:div w:id="1632244030">
      <w:bodyDiv w:val="1"/>
      <w:marLeft w:val="0"/>
      <w:marRight w:val="0"/>
      <w:marTop w:val="0"/>
      <w:marBottom w:val="0"/>
      <w:divBdr>
        <w:top w:val="none" w:sz="0" w:space="0" w:color="auto"/>
        <w:left w:val="none" w:sz="0" w:space="0" w:color="auto"/>
        <w:bottom w:val="none" w:sz="0" w:space="0" w:color="auto"/>
        <w:right w:val="none" w:sz="0" w:space="0" w:color="auto"/>
      </w:divBdr>
    </w:div>
    <w:div w:id="1632244609">
      <w:bodyDiv w:val="1"/>
      <w:marLeft w:val="0"/>
      <w:marRight w:val="0"/>
      <w:marTop w:val="0"/>
      <w:marBottom w:val="0"/>
      <w:divBdr>
        <w:top w:val="none" w:sz="0" w:space="0" w:color="auto"/>
        <w:left w:val="none" w:sz="0" w:space="0" w:color="auto"/>
        <w:bottom w:val="none" w:sz="0" w:space="0" w:color="auto"/>
        <w:right w:val="none" w:sz="0" w:space="0" w:color="auto"/>
      </w:divBdr>
    </w:div>
    <w:div w:id="1632245931">
      <w:bodyDiv w:val="1"/>
      <w:marLeft w:val="0"/>
      <w:marRight w:val="0"/>
      <w:marTop w:val="0"/>
      <w:marBottom w:val="0"/>
      <w:divBdr>
        <w:top w:val="none" w:sz="0" w:space="0" w:color="auto"/>
        <w:left w:val="none" w:sz="0" w:space="0" w:color="auto"/>
        <w:bottom w:val="none" w:sz="0" w:space="0" w:color="auto"/>
        <w:right w:val="none" w:sz="0" w:space="0" w:color="auto"/>
      </w:divBdr>
    </w:div>
    <w:div w:id="1632247621">
      <w:bodyDiv w:val="1"/>
      <w:marLeft w:val="0"/>
      <w:marRight w:val="0"/>
      <w:marTop w:val="0"/>
      <w:marBottom w:val="0"/>
      <w:divBdr>
        <w:top w:val="none" w:sz="0" w:space="0" w:color="auto"/>
        <w:left w:val="none" w:sz="0" w:space="0" w:color="auto"/>
        <w:bottom w:val="none" w:sz="0" w:space="0" w:color="auto"/>
        <w:right w:val="none" w:sz="0" w:space="0" w:color="auto"/>
      </w:divBdr>
    </w:div>
    <w:div w:id="1632321417">
      <w:bodyDiv w:val="1"/>
      <w:marLeft w:val="0"/>
      <w:marRight w:val="0"/>
      <w:marTop w:val="0"/>
      <w:marBottom w:val="0"/>
      <w:divBdr>
        <w:top w:val="none" w:sz="0" w:space="0" w:color="auto"/>
        <w:left w:val="none" w:sz="0" w:space="0" w:color="auto"/>
        <w:bottom w:val="none" w:sz="0" w:space="0" w:color="auto"/>
        <w:right w:val="none" w:sz="0" w:space="0" w:color="auto"/>
      </w:divBdr>
    </w:div>
    <w:div w:id="1632394756">
      <w:bodyDiv w:val="1"/>
      <w:marLeft w:val="0"/>
      <w:marRight w:val="0"/>
      <w:marTop w:val="0"/>
      <w:marBottom w:val="0"/>
      <w:divBdr>
        <w:top w:val="none" w:sz="0" w:space="0" w:color="auto"/>
        <w:left w:val="none" w:sz="0" w:space="0" w:color="auto"/>
        <w:bottom w:val="none" w:sz="0" w:space="0" w:color="auto"/>
        <w:right w:val="none" w:sz="0" w:space="0" w:color="auto"/>
      </w:divBdr>
    </w:div>
    <w:div w:id="1632400138">
      <w:bodyDiv w:val="1"/>
      <w:marLeft w:val="0"/>
      <w:marRight w:val="0"/>
      <w:marTop w:val="0"/>
      <w:marBottom w:val="0"/>
      <w:divBdr>
        <w:top w:val="none" w:sz="0" w:space="0" w:color="auto"/>
        <w:left w:val="none" w:sz="0" w:space="0" w:color="auto"/>
        <w:bottom w:val="none" w:sz="0" w:space="0" w:color="auto"/>
        <w:right w:val="none" w:sz="0" w:space="0" w:color="auto"/>
      </w:divBdr>
    </w:div>
    <w:div w:id="1632713699">
      <w:bodyDiv w:val="1"/>
      <w:marLeft w:val="0"/>
      <w:marRight w:val="0"/>
      <w:marTop w:val="0"/>
      <w:marBottom w:val="0"/>
      <w:divBdr>
        <w:top w:val="none" w:sz="0" w:space="0" w:color="auto"/>
        <w:left w:val="none" w:sz="0" w:space="0" w:color="auto"/>
        <w:bottom w:val="none" w:sz="0" w:space="0" w:color="auto"/>
        <w:right w:val="none" w:sz="0" w:space="0" w:color="auto"/>
      </w:divBdr>
    </w:div>
    <w:div w:id="1632788528">
      <w:bodyDiv w:val="1"/>
      <w:marLeft w:val="0"/>
      <w:marRight w:val="0"/>
      <w:marTop w:val="0"/>
      <w:marBottom w:val="0"/>
      <w:divBdr>
        <w:top w:val="none" w:sz="0" w:space="0" w:color="auto"/>
        <w:left w:val="none" w:sz="0" w:space="0" w:color="auto"/>
        <w:bottom w:val="none" w:sz="0" w:space="0" w:color="auto"/>
        <w:right w:val="none" w:sz="0" w:space="0" w:color="auto"/>
      </w:divBdr>
    </w:div>
    <w:div w:id="1633249538">
      <w:bodyDiv w:val="1"/>
      <w:marLeft w:val="0"/>
      <w:marRight w:val="0"/>
      <w:marTop w:val="0"/>
      <w:marBottom w:val="0"/>
      <w:divBdr>
        <w:top w:val="none" w:sz="0" w:space="0" w:color="auto"/>
        <w:left w:val="none" w:sz="0" w:space="0" w:color="auto"/>
        <w:bottom w:val="none" w:sz="0" w:space="0" w:color="auto"/>
        <w:right w:val="none" w:sz="0" w:space="0" w:color="auto"/>
      </w:divBdr>
    </w:div>
    <w:div w:id="1633822598">
      <w:bodyDiv w:val="1"/>
      <w:marLeft w:val="0"/>
      <w:marRight w:val="0"/>
      <w:marTop w:val="0"/>
      <w:marBottom w:val="0"/>
      <w:divBdr>
        <w:top w:val="none" w:sz="0" w:space="0" w:color="auto"/>
        <w:left w:val="none" w:sz="0" w:space="0" w:color="auto"/>
        <w:bottom w:val="none" w:sz="0" w:space="0" w:color="auto"/>
        <w:right w:val="none" w:sz="0" w:space="0" w:color="auto"/>
      </w:divBdr>
    </w:div>
    <w:div w:id="1633824728">
      <w:bodyDiv w:val="1"/>
      <w:marLeft w:val="0"/>
      <w:marRight w:val="0"/>
      <w:marTop w:val="0"/>
      <w:marBottom w:val="0"/>
      <w:divBdr>
        <w:top w:val="none" w:sz="0" w:space="0" w:color="auto"/>
        <w:left w:val="none" w:sz="0" w:space="0" w:color="auto"/>
        <w:bottom w:val="none" w:sz="0" w:space="0" w:color="auto"/>
        <w:right w:val="none" w:sz="0" w:space="0" w:color="auto"/>
      </w:divBdr>
    </w:div>
    <w:div w:id="1633831049">
      <w:bodyDiv w:val="1"/>
      <w:marLeft w:val="0"/>
      <w:marRight w:val="0"/>
      <w:marTop w:val="0"/>
      <w:marBottom w:val="0"/>
      <w:divBdr>
        <w:top w:val="none" w:sz="0" w:space="0" w:color="auto"/>
        <w:left w:val="none" w:sz="0" w:space="0" w:color="auto"/>
        <w:bottom w:val="none" w:sz="0" w:space="0" w:color="auto"/>
        <w:right w:val="none" w:sz="0" w:space="0" w:color="auto"/>
      </w:divBdr>
    </w:div>
    <w:div w:id="1633898074">
      <w:bodyDiv w:val="1"/>
      <w:marLeft w:val="0"/>
      <w:marRight w:val="0"/>
      <w:marTop w:val="0"/>
      <w:marBottom w:val="0"/>
      <w:divBdr>
        <w:top w:val="none" w:sz="0" w:space="0" w:color="auto"/>
        <w:left w:val="none" w:sz="0" w:space="0" w:color="auto"/>
        <w:bottom w:val="none" w:sz="0" w:space="0" w:color="auto"/>
        <w:right w:val="none" w:sz="0" w:space="0" w:color="auto"/>
      </w:divBdr>
    </w:div>
    <w:div w:id="1633973033">
      <w:bodyDiv w:val="1"/>
      <w:marLeft w:val="0"/>
      <w:marRight w:val="0"/>
      <w:marTop w:val="0"/>
      <w:marBottom w:val="0"/>
      <w:divBdr>
        <w:top w:val="none" w:sz="0" w:space="0" w:color="auto"/>
        <w:left w:val="none" w:sz="0" w:space="0" w:color="auto"/>
        <w:bottom w:val="none" w:sz="0" w:space="0" w:color="auto"/>
        <w:right w:val="none" w:sz="0" w:space="0" w:color="auto"/>
      </w:divBdr>
    </w:div>
    <w:div w:id="1634024366">
      <w:bodyDiv w:val="1"/>
      <w:marLeft w:val="0"/>
      <w:marRight w:val="0"/>
      <w:marTop w:val="0"/>
      <w:marBottom w:val="0"/>
      <w:divBdr>
        <w:top w:val="none" w:sz="0" w:space="0" w:color="auto"/>
        <w:left w:val="none" w:sz="0" w:space="0" w:color="auto"/>
        <w:bottom w:val="none" w:sz="0" w:space="0" w:color="auto"/>
        <w:right w:val="none" w:sz="0" w:space="0" w:color="auto"/>
      </w:divBdr>
    </w:div>
    <w:div w:id="1634285575">
      <w:bodyDiv w:val="1"/>
      <w:marLeft w:val="0"/>
      <w:marRight w:val="0"/>
      <w:marTop w:val="0"/>
      <w:marBottom w:val="0"/>
      <w:divBdr>
        <w:top w:val="none" w:sz="0" w:space="0" w:color="auto"/>
        <w:left w:val="none" w:sz="0" w:space="0" w:color="auto"/>
        <w:bottom w:val="none" w:sz="0" w:space="0" w:color="auto"/>
        <w:right w:val="none" w:sz="0" w:space="0" w:color="auto"/>
      </w:divBdr>
    </w:div>
    <w:div w:id="1634285916">
      <w:bodyDiv w:val="1"/>
      <w:marLeft w:val="0"/>
      <w:marRight w:val="0"/>
      <w:marTop w:val="0"/>
      <w:marBottom w:val="0"/>
      <w:divBdr>
        <w:top w:val="none" w:sz="0" w:space="0" w:color="auto"/>
        <w:left w:val="none" w:sz="0" w:space="0" w:color="auto"/>
        <w:bottom w:val="none" w:sz="0" w:space="0" w:color="auto"/>
        <w:right w:val="none" w:sz="0" w:space="0" w:color="auto"/>
      </w:divBdr>
    </w:div>
    <w:div w:id="1634361515">
      <w:bodyDiv w:val="1"/>
      <w:marLeft w:val="0"/>
      <w:marRight w:val="0"/>
      <w:marTop w:val="0"/>
      <w:marBottom w:val="0"/>
      <w:divBdr>
        <w:top w:val="none" w:sz="0" w:space="0" w:color="auto"/>
        <w:left w:val="none" w:sz="0" w:space="0" w:color="auto"/>
        <w:bottom w:val="none" w:sz="0" w:space="0" w:color="auto"/>
        <w:right w:val="none" w:sz="0" w:space="0" w:color="auto"/>
      </w:divBdr>
    </w:div>
    <w:div w:id="1634366387">
      <w:bodyDiv w:val="1"/>
      <w:marLeft w:val="0"/>
      <w:marRight w:val="0"/>
      <w:marTop w:val="0"/>
      <w:marBottom w:val="0"/>
      <w:divBdr>
        <w:top w:val="none" w:sz="0" w:space="0" w:color="auto"/>
        <w:left w:val="none" w:sz="0" w:space="0" w:color="auto"/>
        <w:bottom w:val="none" w:sz="0" w:space="0" w:color="auto"/>
        <w:right w:val="none" w:sz="0" w:space="0" w:color="auto"/>
      </w:divBdr>
    </w:div>
    <w:div w:id="1634366452">
      <w:bodyDiv w:val="1"/>
      <w:marLeft w:val="0"/>
      <w:marRight w:val="0"/>
      <w:marTop w:val="0"/>
      <w:marBottom w:val="0"/>
      <w:divBdr>
        <w:top w:val="none" w:sz="0" w:space="0" w:color="auto"/>
        <w:left w:val="none" w:sz="0" w:space="0" w:color="auto"/>
        <w:bottom w:val="none" w:sz="0" w:space="0" w:color="auto"/>
        <w:right w:val="none" w:sz="0" w:space="0" w:color="auto"/>
      </w:divBdr>
    </w:div>
    <w:div w:id="1634602782">
      <w:bodyDiv w:val="1"/>
      <w:marLeft w:val="0"/>
      <w:marRight w:val="0"/>
      <w:marTop w:val="0"/>
      <w:marBottom w:val="0"/>
      <w:divBdr>
        <w:top w:val="none" w:sz="0" w:space="0" w:color="auto"/>
        <w:left w:val="none" w:sz="0" w:space="0" w:color="auto"/>
        <w:bottom w:val="none" w:sz="0" w:space="0" w:color="auto"/>
        <w:right w:val="none" w:sz="0" w:space="0" w:color="auto"/>
      </w:divBdr>
    </w:div>
    <w:div w:id="1634630986">
      <w:bodyDiv w:val="1"/>
      <w:marLeft w:val="0"/>
      <w:marRight w:val="0"/>
      <w:marTop w:val="0"/>
      <w:marBottom w:val="0"/>
      <w:divBdr>
        <w:top w:val="none" w:sz="0" w:space="0" w:color="auto"/>
        <w:left w:val="none" w:sz="0" w:space="0" w:color="auto"/>
        <w:bottom w:val="none" w:sz="0" w:space="0" w:color="auto"/>
        <w:right w:val="none" w:sz="0" w:space="0" w:color="auto"/>
      </w:divBdr>
    </w:div>
    <w:div w:id="1634939797">
      <w:bodyDiv w:val="1"/>
      <w:marLeft w:val="0"/>
      <w:marRight w:val="0"/>
      <w:marTop w:val="0"/>
      <w:marBottom w:val="0"/>
      <w:divBdr>
        <w:top w:val="none" w:sz="0" w:space="0" w:color="auto"/>
        <w:left w:val="none" w:sz="0" w:space="0" w:color="auto"/>
        <w:bottom w:val="none" w:sz="0" w:space="0" w:color="auto"/>
        <w:right w:val="none" w:sz="0" w:space="0" w:color="auto"/>
      </w:divBdr>
    </w:div>
    <w:div w:id="1635064712">
      <w:bodyDiv w:val="1"/>
      <w:marLeft w:val="0"/>
      <w:marRight w:val="0"/>
      <w:marTop w:val="0"/>
      <w:marBottom w:val="0"/>
      <w:divBdr>
        <w:top w:val="none" w:sz="0" w:space="0" w:color="auto"/>
        <w:left w:val="none" w:sz="0" w:space="0" w:color="auto"/>
        <w:bottom w:val="none" w:sz="0" w:space="0" w:color="auto"/>
        <w:right w:val="none" w:sz="0" w:space="0" w:color="auto"/>
      </w:divBdr>
    </w:div>
    <w:div w:id="1635212024">
      <w:bodyDiv w:val="1"/>
      <w:marLeft w:val="0"/>
      <w:marRight w:val="0"/>
      <w:marTop w:val="0"/>
      <w:marBottom w:val="0"/>
      <w:divBdr>
        <w:top w:val="none" w:sz="0" w:space="0" w:color="auto"/>
        <w:left w:val="none" w:sz="0" w:space="0" w:color="auto"/>
        <w:bottom w:val="none" w:sz="0" w:space="0" w:color="auto"/>
        <w:right w:val="none" w:sz="0" w:space="0" w:color="auto"/>
      </w:divBdr>
    </w:div>
    <w:div w:id="1635255412">
      <w:bodyDiv w:val="1"/>
      <w:marLeft w:val="0"/>
      <w:marRight w:val="0"/>
      <w:marTop w:val="0"/>
      <w:marBottom w:val="0"/>
      <w:divBdr>
        <w:top w:val="none" w:sz="0" w:space="0" w:color="auto"/>
        <w:left w:val="none" w:sz="0" w:space="0" w:color="auto"/>
        <w:bottom w:val="none" w:sz="0" w:space="0" w:color="auto"/>
        <w:right w:val="none" w:sz="0" w:space="0" w:color="auto"/>
      </w:divBdr>
    </w:div>
    <w:div w:id="1635333620">
      <w:bodyDiv w:val="1"/>
      <w:marLeft w:val="0"/>
      <w:marRight w:val="0"/>
      <w:marTop w:val="0"/>
      <w:marBottom w:val="0"/>
      <w:divBdr>
        <w:top w:val="none" w:sz="0" w:space="0" w:color="auto"/>
        <w:left w:val="none" w:sz="0" w:space="0" w:color="auto"/>
        <w:bottom w:val="none" w:sz="0" w:space="0" w:color="auto"/>
        <w:right w:val="none" w:sz="0" w:space="0" w:color="auto"/>
      </w:divBdr>
    </w:div>
    <w:div w:id="1635402777">
      <w:bodyDiv w:val="1"/>
      <w:marLeft w:val="0"/>
      <w:marRight w:val="0"/>
      <w:marTop w:val="0"/>
      <w:marBottom w:val="0"/>
      <w:divBdr>
        <w:top w:val="none" w:sz="0" w:space="0" w:color="auto"/>
        <w:left w:val="none" w:sz="0" w:space="0" w:color="auto"/>
        <w:bottom w:val="none" w:sz="0" w:space="0" w:color="auto"/>
        <w:right w:val="none" w:sz="0" w:space="0" w:color="auto"/>
      </w:divBdr>
    </w:div>
    <w:div w:id="1635407668">
      <w:bodyDiv w:val="1"/>
      <w:marLeft w:val="0"/>
      <w:marRight w:val="0"/>
      <w:marTop w:val="0"/>
      <w:marBottom w:val="0"/>
      <w:divBdr>
        <w:top w:val="none" w:sz="0" w:space="0" w:color="auto"/>
        <w:left w:val="none" w:sz="0" w:space="0" w:color="auto"/>
        <w:bottom w:val="none" w:sz="0" w:space="0" w:color="auto"/>
        <w:right w:val="none" w:sz="0" w:space="0" w:color="auto"/>
      </w:divBdr>
    </w:div>
    <w:div w:id="1635677697">
      <w:bodyDiv w:val="1"/>
      <w:marLeft w:val="0"/>
      <w:marRight w:val="0"/>
      <w:marTop w:val="0"/>
      <w:marBottom w:val="0"/>
      <w:divBdr>
        <w:top w:val="none" w:sz="0" w:space="0" w:color="auto"/>
        <w:left w:val="none" w:sz="0" w:space="0" w:color="auto"/>
        <w:bottom w:val="none" w:sz="0" w:space="0" w:color="auto"/>
        <w:right w:val="none" w:sz="0" w:space="0" w:color="auto"/>
      </w:divBdr>
    </w:div>
    <w:div w:id="1635791890">
      <w:bodyDiv w:val="1"/>
      <w:marLeft w:val="0"/>
      <w:marRight w:val="0"/>
      <w:marTop w:val="0"/>
      <w:marBottom w:val="0"/>
      <w:divBdr>
        <w:top w:val="none" w:sz="0" w:space="0" w:color="auto"/>
        <w:left w:val="none" w:sz="0" w:space="0" w:color="auto"/>
        <w:bottom w:val="none" w:sz="0" w:space="0" w:color="auto"/>
        <w:right w:val="none" w:sz="0" w:space="0" w:color="auto"/>
      </w:divBdr>
    </w:div>
    <w:div w:id="1635793404">
      <w:bodyDiv w:val="1"/>
      <w:marLeft w:val="0"/>
      <w:marRight w:val="0"/>
      <w:marTop w:val="0"/>
      <w:marBottom w:val="0"/>
      <w:divBdr>
        <w:top w:val="none" w:sz="0" w:space="0" w:color="auto"/>
        <w:left w:val="none" w:sz="0" w:space="0" w:color="auto"/>
        <w:bottom w:val="none" w:sz="0" w:space="0" w:color="auto"/>
        <w:right w:val="none" w:sz="0" w:space="0" w:color="auto"/>
      </w:divBdr>
    </w:div>
    <w:div w:id="1636132127">
      <w:bodyDiv w:val="1"/>
      <w:marLeft w:val="0"/>
      <w:marRight w:val="0"/>
      <w:marTop w:val="0"/>
      <w:marBottom w:val="0"/>
      <w:divBdr>
        <w:top w:val="none" w:sz="0" w:space="0" w:color="auto"/>
        <w:left w:val="none" w:sz="0" w:space="0" w:color="auto"/>
        <w:bottom w:val="none" w:sz="0" w:space="0" w:color="auto"/>
        <w:right w:val="none" w:sz="0" w:space="0" w:color="auto"/>
      </w:divBdr>
    </w:div>
    <w:div w:id="1636133910">
      <w:bodyDiv w:val="1"/>
      <w:marLeft w:val="0"/>
      <w:marRight w:val="0"/>
      <w:marTop w:val="0"/>
      <w:marBottom w:val="0"/>
      <w:divBdr>
        <w:top w:val="none" w:sz="0" w:space="0" w:color="auto"/>
        <w:left w:val="none" w:sz="0" w:space="0" w:color="auto"/>
        <w:bottom w:val="none" w:sz="0" w:space="0" w:color="auto"/>
        <w:right w:val="none" w:sz="0" w:space="0" w:color="auto"/>
      </w:divBdr>
    </w:div>
    <w:div w:id="1636326336">
      <w:bodyDiv w:val="1"/>
      <w:marLeft w:val="0"/>
      <w:marRight w:val="0"/>
      <w:marTop w:val="0"/>
      <w:marBottom w:val="0"/>
      <w:divBdr>
        <w:top w:val="none" w:sz="0" w:space="0" w:color="auto"/>
        <w:left w:val="none" w:sz="0" w:space="0" w:color="auto"/>
        <w:bottom w:val="none" w:sz="0" w:space="0" w:color="auto"/>
        <w:right w:val="none" w:sz="0" w:space="0" w:color="auto"/>
      </w:divBdr>
    </w:div>
    <w:div w:id="1636376380">
      <w:bodyDiv w:val="1"/>
      <w:marLeft w:val="0"/>
      <w:marRight w:val="0"/>
      <w:marTop w:val="0"/>
      <w:marBottom w:val="0"/>
      <w:divBdr>
        <w:top w:val="none" w:sz="0" w:space="0" w:color="auto"/>
        <w:left w:val="none" w:sz="0" w:space="0" w:color="auto"/>
        <w:bottom w:val="none" w:sz="0" w:space="0" w:color="auto"/>
        <w:right w:val="none" w:sz="0" w:space="0" w:color="auto"/>
      </w:divBdr>
    </w:div>
    <w:div w:id="1636451664">
      <w:bodyDiv w:val="1"/>
      <w:marLeft w:val="0"/>
      <w:marRight w:val="0"/>
      <w:marTop w:val="0"/>
      <w:marBottom w:val="0"/>
      <w:divBdr>
        <w:top w:val="none" w:sz="0" w:space="0" w:color="auto"/>
        <w:left w:val="none" w:sz="0" w:space="0" w:color="auto"/>
        <w:bottom w:val="none" w:sz="0" w:space="0" w:color="auto"/>
        <w:right w:val="none" w:sz="0" w:space="0" w:color="auto"/>
      </w:divBdr>
    </w:div>
    <w:div w:id="1636639572">
      <w:bodyDiv w:val="1"/>
      <w:marLeft w:val="0"/>
      <w:marRight w:val="0"/>
      <w:marTop w:val="0"/>
      <w:marBottom w:val="0"/>
      <w:divBdr>
        <w:top w:val="none" w:sz="0" w:space="0" w:color="auto"/>
        <w:left w:val="none" w:sz="0" w:space="0" w:color="auto"/>
        <w:bottom w:val="none" w:sz="0" w:space="0" w:color="auto"/>
        <w:right w:val="none" w:sz="0" w:space="0" w:color="auto"/>
      </w:divBdr>
    </w:div>
    <w:div w:id="1636642956">
      <w:bodyDiv w:val="1"/>
      <w:marLeft w:val="0"/>
      <w:marRight w:val="0"/>
      <w:marTop w:val="0"/>
      <w:marBottom w:val="0"/>
      <w:divBdr>
        <w:top w:val="none" w:sz="0" w:space="0" w:color="auto"/>
        <w:left w:val="none" w:sz="0" w:space="0" w:color="auto"/>
        <w:bottom w:val="none" w:sz="0" w:space="0" w:color="auto"/>
        <w:right w:val="none" w:sz="0" w:space="0" w:color="auto"/>
      </w:divBdr>
    </w:div>
    <w:div w:id="1636643198">
      <w:bodyDiv w:val="1"/>
      <w:marLeft w:val="0"/>
      <w:marRight w:val="0"/>
      <w:marTop w:val="0"/>
      <w:marBottom w:val="0"/>
      <w:divBdr>
        <w:top w:val="none" w:sz="0" w:space="0" w:color="auto"/>
        <w:left w:val="none" w:sz="0" w:space="0" w:color="auto"/>
        <w:bottom w:val="none" w:sz="0" w:space="0" w:color="auto"/>
        <w:right w:val="none" w:sz="0" w:space="0" w:color="auto"/>
      </w:divBdr>
    </w:div>
    <w:div w:id="1636793573">
      <w:bodyDiv w:val="1"/>
      <w:marLeft w:val="0"/>
      <w:marRight w:val="0"/>
      <w:marTop w:val="0"/>
      <w:marBottom w:val="0"/>
      <w:divBdr>
        <w:top w:val="none" w:sz="0" w:space="0" w:color="auto"/>
        <w:left w:val="none" w:sz="0" w:space="0" w:color="auto"/>
        <w:bottom w:val="none" w:sz="0" w:space="0" w:color="auto"/>
        <w:right w:val="none" w:sz="0" w:space="0" w:color="auto"/>
      </w:divBdr>
    </w:div>
    <w:div w:id="1636907752">
      <w:bodyDiv w:val="1"/>
      <w:marLeft w:val="0"/>
      <w:marRight w:val="0"/>
      <w:marTop w:val="0"/>
      <w:marBottom w:val="0"/>
      <w:divBdr>
        <w:top w:val="none" w:sz="0" w:space="0" w:color="auto"/>
        <w:left w:val="none" w:sz="0" w:space="0" w:color="auto"/>
        <w:bottom w:val="none" w:sz="0" w:space="0" w:color="auto"/>
        <w:right w:val="none" w:sz="0" w:space="0" w:color="auto"/>
      </w:divBdr>
    </w:div>
    <w:div w:id="1636981250">
      <w:bodyDiv w:val="1"/>
      <w:marLeft w:val="0"/>
      <w:marRight w:val="0"/>
      <w:marTop w:val="0"/>
      <w:marBottom w:val="0"/>
      <w:divBdr>
        <w:top w:val="none" w:sz="0" w:space="0" w:color="auto"/>
        <w:left w:val="none" w:sz="0" w:space="0" w:color="auto"/>
        <w:bottom w:val="none" w:sz="0" w:space="0" w:color="auto"/>
        <w:right w:val="none" w:sz="0" w:space="0" w:color="auto"/>
      </w:divBdr>
    </w:div>
    <w:div w:id="1636988639">
      <w:bodyDiv w:val="1"/>
      <w:marLeft w:val="0"/>
      <w:marRight w:val="0"/>
      <w:marTop w:val="0"/>
      <w:marBottom w:val="0"/>
      <w:divBdr>
        <w:top w:val="none" w:sz="0" w:space="0" w:color="auto"/>
        <w:left w:val="none" w:sz="0" w:space="0" w:color="auto"/>
        <w:bottom w:val="none" w:sz="0" w:space="0" w:color="auto"/>
        <w:right w:val="none" w:sz="0" w:space="0" w:color="auto"/>
      </w:divBdr>
    </w:div>
    <w:div w:id="1637182176">
      <w:bodyDiv w:val="1"/>
      <w:marLeft w:val="0"/>
      <w:marRight w:val="0"/>
      <w:marTop w:val="0"/>
      <w:marBottom w:val="0"/>
      <w:divBdr>
        <w:top w:val="none" w:sz="0" w:space="0" w:color="auto"/>
        <w:left w:val="none" w:sz="0" w:space="0" w:color="auto"/>
        <w:bottom w:val="none" w:sz="0" w:space="0" w:color="auto"/>
        <w:right w:val="none" w:sz="0" w:space="0" w:color="auto"/>
      </w:divBdr>
    </w:div>
    <w:div w:id="1637221462">
      <w:bodyDiv w:val="1"/>
      <w:marLeft w:val="0"/>
      <w:marRight w:val="0"/>
      <w:marTop w:val="0"/>
      <w:marBottom w:val="0"/>
      <w:divBdr>
        <w:top w:val="none" w:sz="0" w:space="0" w:color="auto"/>
        <w:left w:val="none" w:sz="0" w:space="0" w:color="auto"/>
        <w:bottom w:val="none" w:sz="0" w:space="0" w:color="auto"/>
        <w:right w:val="none" w:sz="0" w:space="0" w:color="auto"/>
      </w:divBdr>
    </w:div>
    <w:div w:id="1637294552">
      <w:bodyDiv w:val="1"/>
      <w:marLeft w:val="0"/>
      <w:marRight w:val="0"/>
      <w:marTop w:val="0"/>
      <w:marBottom w:val="0"/>
      <w:divBdr>
        <w:top w:val="none" w:sz="0" w:space="0" w:color="auto"/>
        <w:left w:val="none" w:sz="0" w:space="0" w:color="auto"/>
        <w:bottom w:val="none" w:sz="0" w:space="0" w:color="auto"/>
        <w:right w:val="none" w:sz="0" w:space="0" w:color="auto"/>
      </w:divBdr>
    </w:div>
    <w:div w:id="1637297553">
      <w:bodyDiv w:val="1"/>
      <w:marLeft w:val="0"/>
      <w:marRight w:val="0"/>
      <w:marTop w:val="0"/>
      <w:marBottom w:val="0"/>
      <w:divBdr>
        <w:top w:val="none" w:sz="0" w:space="0" w:color="auto"/>
        <w:left w:val="none" w:sz="0" w:space="0" w:color="auto"/>
        <w:bottom w:val="none" w:sz="0" w:space="0" w:color="auto"/>
        <w:right w:val="none" w:sz="0" w:space="0" w:color="auto"/>
      </w:divBdr>
    </w:div>
    <w:div w:id="1637367037">
      <w:bodyDiv w:val="1"/>
      <w:marLeft w:val="0"/>
      <w:marRight w:val="0"/>
      <w:marTop w:val="0"/>
      <w:marBottom w:val="0"/>
      <w:divBdr>
        <w:top w:val="none" w:sz="0" w:space="0" w:color="auto"/>
        <w:left w:val="none" w:sz="0" w:space="0" w:color="auto"/>
        <w:bottom w:val="none" w:sz="0" w:space="0" w:color="auto"/>
        <w:right w:val="none" w:sz="0" w:space="0" w:color="auto"/>
      </w:divBdr>
    </w:div>
    <w:div w:id="1637485193">
      <w:bodyDiv w:val="1"/>
      <w:marLeft w:val="0"/>
      <w:marRight w:val="0"/>
      <w:marTop w:val="0"/>
      <w:marBottom w:val="0"/>
      <w:divBdr>
        <w:top w:val="none" w:sz="0" w:space="0" w:color="auto"/>
        <w:left w:val="none" w:sz="0" w:space="0" w:color="auto"/>
        <w:bottom w:val="none" w:sz="0" w:space="0" w:color="auto"/>
        <w:right w:val="none" w:sz="0" w:space="0" w:color="auto"/>
      </w:divBdr>
    </w:div>
    <w:div w:id="1637753569">
      <w:bodyDiv w:val="1"/>
      <w:marLeft w:val="0"/>
      <w:marRight w:val="0"/>
      <w:marTop w:val="0"/>
      <w:marBottom w:val="0"/>
      <w:divBdr>
        <w:top w:val="none" w:sz="0" w:space="0" w:color="auto"/>
        <w:left w:val="none" w:sz="0" w:space="0" w:color="auto"/>
        <w:bottom w:val="none" w:sz="0" w:space="0" w:color="auto"/>
        <w:right w:val="none" w:sz="0" w:space="0" w:color="auto"/>
      </w:divBdr>
    </w:div>
    <w:div w:id="1637754147">
      <w:bodyDiv w:val="1"/>
      <w:marLeft w:val="0"/>
      <w:marRight w:val="0"/>
      <w:marTop w:val="0"/>
      <w:marBottom w:val="0"/>
      <w:divBdr>
        <w:top w:val="none" w:sz="0" w:space="0" w:color="auto"/>
        <w:left w:val="none" w:sz="0" w:space="0" w:color="auto"/>
        <w:bottom w:val="none" w:sz="0" w:space="0" w:color="auto"/>
        <w:right w:val="none" w:sz="0" w:space="0" w:color="auto"/>
      </w:divBdr>
    </w:div>
    <w:div w:id="1637758385">
      <w:bodyDiv w:val="1"/>
      <w:marLeft w:val="0"/>
      <w:marRight w:val="0"/>
      <w:marTop w:val="0"/>
      <w:marBottom w:val="0"/>
      <w:divBdr>
        <w:top w:val="none" w:sz="0" w:space="0" w:color="auto"/>
        <w:left w:val="none" w:sz="0" w:space="0" w:color="auto"/>
        <w:bottom w:val="none" w:sz="0" w:space="0" w:color="auto"/>
        <w:right w:val="none" w:sz="0" w:space="0" w:color="auto"/>
      </w:divBdr>
    </w:div>
    <w:div w:id="1637831726">
      <w:bodyDiv w:val="1"/>
      <w:marLeft w:val="0"/>
      <w:marRight w:val="0"/>
      <w:marTop w:val="0"/>
      <w:marBottom w:val="0"/>
      <w:divBdr>
        <w:top w:val="none" w:sz="0" w:space="0" w:color="auto"/>
        <w:left w:val="none" w:sz="0" w:space="0" w:color="auto"/>
        <w:bottom w:val="none" w:sz="0" w:space="0" w:color="auto"/>
        <w:right w:val="none" w:sz="0" w:space="0" w:color="auto"/>
      </w:divBdr>
    </w:div>
    <w:div w:id="1637835112">
      <w:bodyDiv w:val="1"/>
      <w:marLeft w:val="0"/>
      <w:marRight w:val="0"/>
      <w:marTop w:val="0"/>
      <w:marBottom w:val="0"/>
      <w:divBdr>
        <w:top w:val="none" w:sz="0" w:space="0" w:color="auto"/>
        <w:left w:val="none" w:sz="0" w:space="0" w:color="auto"/>
        <w:bottom w:val="none" w:sz="0" w:space="0" w:color="auto"/>
        <w:right w:val="none" w:sz="0" w:space="0" w:color="auto"/>
      </w:divBdr>
    </w:div>
    <w:div w:id="1637953897">
      <w:bodyDiv w:val="1"/>
      <w:marLeft w:val="0"/>
      <w:marRight w:val="0"/>
      <w:marTop w:val="0"/>
      <w:marBottom w:val="0"/>
      <w:divBdr>
        <w:top w:val="none" w:sz="0" w:space="0" w:color="auto"/>
        <w:left w:val="none" w:sz="0" w:space="0" w:color="auto"/>
        <w:bottom w:val="none" w:sz="0" w:space="0" w:color="auto"/>
        <w:right w:val="none" w:sz="0" w:space="0" w:color="auto"/>
      </w:divBdr>
    </w:div>
    <w:div w:id="1637954326">
      <w:bodyDiv w:val="1"/>
      <w:marLeft w:val="0"/>
      <w:marRight w:val="0"/>
      <w:marTop w:val="0"/>
      <w:marBottom w:val="0"/>
      <w:divBdr>
        <w:top w:val="none" w:sz="0" w:space="0" w:color="auto"/>
        <w:left w:val="none" w:sz="0" w:space="0" w:color="auto"/>
        <w:bottom w:val="none" w:sz="0" w:space="0" w:color="auto"/>
        <w:right w:val="none" w:sz="0" w:space="0" w:color="auto"/>
      </w:divBdr>
    </w:div>
    <w:div w:id="1638140938">
      <w:bodyDiv w:val="1"/>
      <w:marLeft w:val="0"/>
      <w:marRight w:val="0"/>
      <w:marTop w:val="0"/>
      <w:marBottom w:val="0"/>
      <w:divBdr>
        <w:top w:val="none" w:sz="0" w:space="0" w:color="auto"/>
        <w:left w:val="none" w:sz="0" w:space="0" w:color="auto"/>
        <w:bottom w:val="none" w:sz="0" w:space="0" w:color="auto"/>
        <w:right w:val="none" w:sz="0" w:space="0" w:color="auto"/>
      </w:divBdr>
    </w:div>
    <w:div w:id="1638145696">
      <w:bodyDiv w:val="1"/>
      <w:marLeft w:val="0"/>
      <w:marRight w:val="0"/>
      <w:marTop w:val="0"/>
      <w:marBottom w:val="0"/>
      <w:divBdr>
        <w:top w:val="none" w:sz="0" w:space="0" w:color="auto"/>
        <w:left w:val="none" w:sz="0" w:space="0" w:color="auto"/>
        <w:bottom w:val="none" w:sz="0" w:space="0" w:color="auto"/>
        <w:right w:val="none" w:sz="0" w:space="0" w:color="auto"/>
      </w:divBdr>
    </w:div>
    <w:div w:id="1638217840">
      <w:bodyDiv w:val="1"/>
      <w:marLeft w:val="0"/>
      <w:marRight w:val="0"/>
      <w:marTop w:val="0"/>
      <w:marBottom w:val="0"/>
      <w:divBdr>
        <w:top w:val="none" w:sz="0" w:space="0" w:color="auto"/>
        <w:left w:val="none" w:sz="0" w:space="0" w:color="auto"/>
        <w:bottom w:val="none" w:sz="0" w:space="0" w:color="auto"/>
        <w:right w:val="none" w:sz="0" w:space="0" w:color="auto"/>
      </w:divBdr>
    </w:div>
    <w:div w:id="1638337806">
      <w:bodyDiv w:val="1"/>
      <w:marLeft w:val="0"/>
      <w:marRight w:val="0"/>
      <w:marTop w:val="0"/>
      <w:marBottom w:val="0"/>
      <w:divBdr>
        <w:top w:val="none" w:sz="0" w:space="0" w:color="auto"/>
        <w:left w:val="none" w:sz="0" w:space="0" w:color="auto"/>
        <w:bottom w:val="none" w:sz="0" w:space="0" w:color="auto"/>
        <w:right w:val="none" w:sz="0" w:space="0" w:color="auto"/>
      </w:divBdr>
    </w:div>
    <w:div w:id="1638408873">
      <w:bodyDiv w:val="1"/>
      <w:marLeft w:val="0"/>
      <w:marRight w:val="0"/>
      <w:marTop w:val="0"/>
      <w:marBottom w:val="0"/>
      <w:divBdr>
        <w:top w:val="none" w:sz="0" w:space="0" w:color="auto"/>
        <w:left w:val="none" w:sz="0" w:space="0" w:color="auto"/>
        <w:bottom w:val="none" w:sz="0" w:space="0" w:color="auto"/>
        <w:right w:val="none" w:sz="0" w:space="0" w:color="auto"/>
      </w:divBdr>
    </w:div>
    <w:div w:id="1638409775">
      <w:bodyDiv w:val="1"/>
      <w:marLeft w:val="0"/>
      <w:marRight w:val="0"/>
      <w:marTop w:val="0"/>
      <w:marBottom w:val="0"/>
      <w:divBdr>
        <w:top w:val="none" w:sz="0" w:space="0" w:color="auto"/>
        <w:left w:val="none" w:sz="0" w:space="0" w:color="auto"/>
        <w:bottom w:val="none" w:sz="0" w:space="0" w:color="auto"/>
        <w:right w:val="none" w:sz="0" w:space="0" w:color="auto"/>
      </w:divBdr>
    </w:div>
    <w:div w:id="1638532805">
      <w:bodyDiv w:val="1"/>
      <w:marLeft w:val="0"/>
      <w:marRight w:val="0"/>
      <w:marTop w:val="0"/>
      <w:marBottom w:val="0"/>
      <w:divBdr>
        <w:top w:val="none" w:sz="0" w:space="0" w:color="auto"/>
        <w:left w:val="none" w:sz="0" w:space="0" w:color="auto"/>
        <w:bottom w:val="none" w:sz="0" w:space="0" w:color="auto"/>
        <w:right w:val="none" w:sz="0" w:space="0" w:color="auto"/>
      </w:divBdr>
    </w:div>
    <w:div w:id="1638755872">
      <w:bodyDiv w:val="1"/>
      <w:marLeft w:val="0"/>
      <w:marRight w:val="0"/>
      <w:marTop w:val="0"/>
      <w:marBottom w:val="0"/>
      <w:divBdr>
        <w:top w:val="none" w:sz="0" w:space="0" w:color="auto"/>
        <w:left w:val="none" w:sz="0" w:space="0" w:color="auto"/>
        <w:bottom w:val="none" w:sz="0" w:space="0" w:color="auto"/>
        <w:right w:val="none" w:sz="0" w:space="0" w:color="auto"/>
      </w:divBdr>
    </w:div>
    <w:div w:id="1638760180">
      <w:bodyDiv w:val="1"/>
      <w:marLeft w:val="0"/>
      <w:marRight w:val="0"/>
      <w:marTop w:val="0"/>
      <w:marBottom w:val="0"/>
      <w:divBdr>
        <w:top w:val="none" w:sz="0" w:space="0" w:color="auto"/>
        <w:left w:val="none" w:sz="0" w:space="0" w:color="auto"/>
        <w:bottom w:val="none" w:sz="0" w:space="0" w:color="auto"/>
        <w:right w:val="none" w:sz="0" w:space="0" w:color="auto"/>
      </w:divBdr>
    </w:div>
    <w:div w:id="1638801515">
      <w:bodyDiv w:val="1"/>
      <w:marLeft w:val="0"/>
      <w:marRight w:val="0"/>
      <w:marTop w:val="0"/>
      <w:marBottom w:val="0"/>
      <w:divBdr>
        <w:top w:val="none" w:sz="0" w:space="0" w:color="auto"/>
        <w:left w:val="none" w:sz="0" w:space="0" w:color="auto"/>
        <w:bottom w:val="none" w:sz="0" w:space="0" w:color="auto"/>
        <w:right w:val="none" w:sz="0" w:space="0" w:color="auto"/>
      </w:divBdr>
    </w:div>
    <w:div w:id="1638877403">
      <w:bodyDiv w:val="1"/>
      <w:marLeft w:val="0"/>
      <w:marRight w:val="0"/>
      <w:marTop w:val="0"/>
      <w:marBottom w:val="0"/>
      <w:divBdr>
        <w:top w:val="none" w:sz="0" w:space="0" w:color="auto"/>
        <w:left w:val="none" w:sz="0" w:space="0" w:color="auto"/>
        <w:bottom w:val="none" w:sz="0" w:space="0" w:color="auto"/>
        <w:right w:val="none" w:sz="0" w:space="0" w:color="auto"/>
      </w:divBdr>
    </w:div>
    <w:div w:id="1638954740">
      <w:bodyDiv w:val="1"/>
      <w:marLeft w:val="0"/>
      <w:marRight w:val="0"/>
      <w:marTop w:val="0"/>
      <w:marBottom w:val="0"/>
      <w:divBdr>
        <w:top w:val="none" w:sz="0" w:space="0" w:color="auto"/>
        <w:left w:val="none" w:sz="0" w:space="0" w:color="auto"/>
        <w:bottom w:val="none" w:sz="0" w:space="0" w:color="auto"/>
        <w:right w:val="none" w:sz="0" w:space="0" w:color="auto"/>
      </w:divBdr>
    </w:div>
    <w:div w:id="1639070722">
      <w:bodyDiv w:val="1"/>
      <w:marLeft w:val="0"/>
      <w:marRight w:val="0"/>
      <w:marTop w:val="0"/>
      <w:marBottom w:val="0"/>
      <w:divBdr>
        <w:top w:val="none" w:sz="0" w:space="0" w:color="auto"/>
        <w:left w:val="none" w:sz="0" w:space="0" w:color="auto"/>
        <w:bottom w:val="none" w:sz="0" w:space="0" w:color="auto"/>
        <w:right w:val="none" w:sz="0" w:space="0" w:color="auto"/>
      </w:divBdr>
    </w:div>
    <w:div w:id="1639070953">
      <w:bodyDiv w:val="1"/>
      <w:marLeft w:val="0"/>
      <w:marRight w:val="0"/>
      <w:marTop w:val="0"/>
      <w:marBottom w:val="0"/>
      <w:divBdr>
        <w:top w:val="none" w:sz="0" w:space="0" w:color="auto"/>
        <w:left w:val="none" w:sz="0" w:space="0" w:color="auto"/>
        <w:bottom w:val="none" w:sz="0" w:space="0" w:color="auto"/>
        <w:right w:val="none" w:sz="0" w:space="0" w:color="auto"/>
      </w:divBdr>
    </w:div>
    <w:div w:id="1639216125">
      <w:bodyDiv w:val="1"/>
      <w:marLeft w:val="0"/>
      <w:marRight w:val="0"/>
      <w:marTop w:val="0"/>
      <w:marBottom w:val="0"/>
      <w:divBdr>
        <w:top w:val="none" w:sz="0" w:space="0" w:color="auto"/>
        <w:left w:val="none" w:sz="0" w:space="0" w:color="auto"/>
        <w:bottom w:val="none" w:sz="0" w:space="0" w:color="auto"/>
        <w:right w:val="none" w:sz="0" w:space="0" w:color="auto"/>
      </w:divBdr>
    </w:div>
    <w:div w:id="1639260675">
      <w:bodyDiv w:val="1"/>
      <w:marLeft w:val="0"/>
      <w:marRight w:val="0"/>
      <w:marTop w:val="0"/>
      <w:marBottom w:val="0"/>
      <w:divBdr>
        <w:top w:val="none" w:sz="0" w:space="0" w:color="auto"/>
        <w:left w:val="none" w:sz="0" w:space="0" w:color="auto"/>
        <w:bottom w:val="none" w:sz="0" w:space="0" w:color="auto"/>
        <w:right w:val="none" w:sz="0" w:space="0" w:color="auto"/>
      </w:divBdr>
    </w:div>
    <w:div w:id="1639336424">
      <w:bodyDiv w:val="1"/>
      <w:marLeft w:val="0"/>
      <w:marRight w:val="0"/>
      <w:marTop w:val="0"/>
      <w:marBottom w:val="0"/>
      <w:divBdr>
        <w:top w:val="none" w:sz="0" w:space="0" w:color="auto"/>
        <w:left w:val="none" w:sz="0" w:space="0" w:color="auto"/>
        <w:bottom w:val="none" w:sz="0" w:space="0" w:color="auto"/>
        <w:right w:val="none" w:sz="0" w:space="0" w:color="auto"/>
      </w:divBdr>
    </w:div>
    <w:div w:id="1639411233">
      <w:bodyDiv w:val="1"/>
      <w:marLeft w:val="0"/>
      <w:marRight w:val="0"/>
      <w:marTop w:val="0"/>
      <w:marBottom w:val="0"/>
      <w:divBdr>
        <w:top w:val="none" w:sz="0" w:space="0" w:color="auto"/>
        <w:left w:val="none" w:sz="0" w:space="0" w:color="auto"/>
        <w:bottom w:val="none" w:sz="0" w:space="0" w:color="auto"/>
        <w:right w:val="none" w:sz="0" w:space="0" w:color="auto"/>
      </w:divBdr>
    </w:div>
    <w:div w:id="1639653158">
      <w:bodyDiv w:val="1"/>
      <w:marLeft w:val="0"/>
      <w:marRight w:val="0"/>
      <w:marTop w:val="0"/>
      <w:marBottom w:val="0"/>
      <w:divBdr>
        <w:top w:val="none" w:sz="0" w:space="0" w:color="auto"/>
        <w:left w:val="none" w:sz="0" w:space="0" w:color="auto"/>
        <w:bottom w:val="none" w:sz="0" w:space="0" w:color="auto"/>
        <w:right w:val="none" w:sz="0" w:space="0" w:color="auto"/>
      </w:divBdr>
    </w:div>
    <w:div w:id="1639845118">
      <w:bodyDiv w:val="1"/>
      <w:marLeft w:val="0"/>
      <w:marRight w:val="0"/>
      <w:marTop w:val="0"/>
      <w:marBottom w:val="0"/>
      <w:divBdr>
        <w:top w:val="none" w:sz="0" w:space="0" w:color="auto"/>
        <w:left w:val="none" w:sz="0" w:space="0" w:color="auto"/>
        <w:bottom w:val="none" w:sz="0" w:space="0" w:color="auto"/>
        <w:right w:val="none" w:sz="0" w:space="0" w:color="auto"/>
      </w:divBdr>
    </w:div>
    <w:div w:id="1639991484">
      <w:bodyDiv w:val="1"/>
      <w:marLeft w:val="0"/>
      <w:marRight w:val="0"/>
      <w:marTop w:val="0"/>
      <w:marBottom w:val="0"/>
      <w:divBdr>
        <w:top w:val="none" w:sz="0" w:space="0" w:color="auto"/>
        <w:left w:val="none" w:sz="0" w:space="0" w:color="auto"/>
        <w:bottom w:val="none" w:sz="0" w:space="0" w:color="auto"/>
        <w:right w:val="none" w:sz="0" w:space="0" w:color="auto"/>
      </w:divBdr>
    </w:div>
    <w:div w:id="1640040174">
      <w:bodyDiv w:val="1"/>
      <w:marLeft w:val="0"/>
      <w:marRight w:val="0"/>
      <w:marTop w:val="0"/>
      <w:marBottom w:val="0"/>
      <w:divBdr>
        <w:top w:val="none" w:sz="0" w:space="0" w:color="auto"/>
        <w:left w:val="none" w:sz="0" w:space="0" w:color="auto"/>
        <w:bottom w:val="none" w:sz="0" w:space="0" w:color="auto"/>
        <w:right w:val="none" w:sz="0" w:space="0" w:color="auto"/>
      </w:divBdr>
    </w:div>
    <w:div w:id="1640063427">
      <w:bodyDiv w:val="1"/>
      <w:marLeft w:val="0"/>
      <w:marRight w:val="0"/>
      <w:marTop w:val="0"/>
      <w:marBottom w:val="0"/>
      <w:divBdr>
        <w:top w:val="none" w:sz="0" w:space="0" w:color="auto"/>
        <w:left w:val="none" w:sz="0" w:space="0" w:color="auto"/>
        <w:bottom w:val="none" w:sz="0" w:space="0" w:color="auto"/>
        <w:right w:val="none" w:sz="0" w:space="0" w:color="auto"/>
      </w:divBdr>
    </w:div>
    <w:div w:id="1640375277">
      <w:bodyDiv w:val="1"/>
      <w:marLeft w:val="0"/>
      <w:marRight w:val="0"/>
      <w:marTop w:val="0"/>
      <w:marBottom w:val="0"/>
      <w:divBdr>
        <w:top w:val="none" w:sz="0" w:space="0" w:color="auto"/>
        <w:left w:val="none" w:sz="0" w:space="0" w:color="auto"/>
        <w:bottom w:val="none" w:sz="0" w:space="0" w:color="auto"/>
        <w:right w:val="none" w:sz="0" w:space="0" w:color="auto"/>
      </w:divBdr>
    </w:div>
    <w:div w:id="1640382053">
      <w:bodyDiv w:val="1"/>
      <w:marLeft w:val="0"/>
      <w:marRight w:val="0"/>
      <w:marTop w:val="0"/>
      <w:marBottom w:val="0"/>
      <w:divBdr>
        <w:top w:val="none" w:sz="0" w:space="0" w:color="auto"/>
        <w:left w:val="none" w:sz="0" w:space="0" w:color="auto"/>
        <w:bottom w:val="none" w:sz="0" w:space="0" w:color="auto"/>
        <w:right w:val="none" w:sz="0" w:space="0" w:color="auto"/>
      </w:divBdr>
    </w:div>
    <w:div w:id="1640452989">
      <w:bodyDiv w:val="1"/>
      <w:marLeft w:val="0"/>
      <w:marRight w:val="0"/>
      <w:marTop w:val="0"/>
      <w:marBottom w:val="0"/>
      <w:divBdr>
        <w:top w:val="none" w:sz="0" w:space="0" w:color="auto"/>
        <w:left w:val="none" w:sz="0" w:space="0" w:color="auto"/>
        <w:bottom w:val="none" w:sz="0" w:space="0" w:color="auto"/>
        <w:right w:val="none" w:sz="0" w:space="0" w:color="auto"/>
      </w:divBdr>
    </w:div>
    <w:div w:id="1640453073">
      <w:bodyDiv w:val="1"/>
      <w:marLeft w:val="0"/>
      <w:marRight w:val="0"/>
      <w:marTop w:val="0"/>
      <w:marBottom w:val="0"/>
      <w:divBdr>
        <w:top w:val="none" w:sz="0" w:space="0" w:color="auto"/>
        <w:left w:val="none" w:sz="0" w:space="0" w:color="auto"/>
        <w:bottom w:val="none" w:sz="0" w:space="0" w:color="auto"/>
        <w:right w:val="none" w:sz="0" w:space="0" w:color="auto"/>
      </w:divBdr>
    </w:div>
    <w:div w:id="1640497837">
      <w:bodyDiv w:val="1"/>
      <w:marLeft w:val="0"/>
      <w:marRight w:val="0"/>
      <w:marTop w:val="0"/>
      <w:marBottom w:val="0"/>
      <w:divBdr>
        <w:top w:val="none" w:sz="0" w:space="0" w:color="auto"/>
        <w:left w:val="none" w:sz="0" w:space="0" w:color="auto"/>
        <w:bottom w:val="none" w:sz="0" w:space="0" w:color="auto"/>
        <w:right w:val="none" w:sz="0" w:space="0" w:color="auto"/>
      </w:divBdr>
    </w:div>
    <w:div w:id="1640526625">
      <w:bodyDiv w:val="1"/>
      <w:marLeft w:val="0"/>
      <w:marRight w:val="0"/>
      <w:marTop w:val="0"/>
      <w:marBottom w:val="0"/>
      <w:divBdr>
        <w:top w:val="none" w:sz="0" w:space="0" w:color="auto"/>
        <w:left w:val="none" w:sz="0" w:space="0" w:color="auto"/>
        <w:bottom w:val="none" w:sz="0" w:space="0" w:color="auto"/>
        <w:right w:val="none" w:sz="0" w:space="0" w:color="auto"/>
      </w:divBdr>
    </w:div>
    <w:div w:id="1640571864">
      <w:bodyDiv w:val="1"/>
      <w:marLeft w:val="0"/>
      <w:marRight w:val="0"/>
      <w:marTop w:val="0"/>
      <w:marBottom w:val="0"/>
      <w:divBdr>
        <w:top w:val="none" w:sz="0" w:space="0" w:color="auto"/>
        <w:left w:val="none" w:sz="0" w:space="0" w:color="auto"/>
        <w:bottom w:val="none" w:sz="0" w:space="0" w:color="auto"/>
        <w:right w:val="none" w:sz="0" w:space="0" w:color="auto"/>
      </w:divBdr>
    </w:div>
    <w:div w:id="1640916159">
      <w:bodyDiv w:val="1"/>
      <w:marLeft w:val="0"/>
      <w:marRight w:val="0"/>
      <w:marTop w:val="0"/>
      <w:marBottom w:val="0"/>
      <w:divBdr>
        <w:top w:val="none" w:sz="0" w:space="0" w:color="auto"/>
        <w:left w:val="none" w:sz="0" w:space="0" w:color="auto"/>
        <w:bottom w:val="none" w:sz="0" w:space="0" w:color="auto"/>
        <w:right w:val="none" w:sz="0" w:space="0" w:color="auto"/>
      </w:divBdr>
    </w:div>
    <w:div w:id="1641031429">
      <w:bodyDiv w:val="1"/>
      <w:marLeft w:val="0"/>
      <w:marRight w:val="0"/>
      <w:marTop w:val="0"/>
      <w:marBottom w:val="0"/>
      <w:divBdr>
        <w:top w:val="none" w:sz="0" w:space="0" w:color="auto"/>
        <w:left w:val="none" w:sz="0" w:space="0" w:color="auto"/>
        <w:bottom w:val="none" w:sz="0" w:space="0" w:color="auto"/>
        <w:right w:val="none" w:sz="0" w:space="0" w:color="auto"/>
      </w:divBdr>
    </w:div>
    <w:div w:id="1641035023">
      <w:bodyDiv w:val="1"/>
      <w:marLeft w:val="0"/>
      <w:marRight w:val="0"/>
      <w:marTop w:val="0"/>
      <w:marBottom w:val="0"/>
      <w:divBdr>
        <w:top w:val="none" w:sz="0" w:space="0" w:color="auto"/>
        <w:left w:val="none" w:sz="0" w:space="0" w:color="auto"/>
        <w:bottom w:val="none" w:sz="0" w:space="0" w:color="auto"/>
        <w:right w:val="none" w:sz="0" w:space="0" w:color="auto"/>
      </w:divBdr>
    </w:div>
    <w:div w:id="1641111356">
      <w:bodyDiv w:val="1"/>
      <w:marLeft w:val="0"/>
      <w:marRight w:val="0"/>
      <w:marTop w:val="0"/>
      <w:marBottom w:val="0"/>
      <w:divBdr>
        <w:top w:val="none" w:sz="0" w:space="0" w:color="auto"/>
        <w:left w:val="none" w:sz="0" w:space="0" w:color="auto"/>
        <w:bottom w:val="none" w:sz="0" w:space="0" w:color="auto"/>
        <w:right w:val="none" w:sz="0" w:space="0" w:color="auto"/>
      </w:divBdr>
    </w:div>
    <w:div w:id="1641183999">
      <w:bodyDiv w:val="1"/>
      <w:marLeft w:val="0"/>
      <w:marRight w:val="0"/>
      <w:marTop w:val="0"/>
      <w:marBottom w:val="0"/>
      <w:divBdr>
        <w:top w:val="none" w:sz="0" w:space="0" w:color="auto"/>
        <w:left w:val="none" w:sz="0" w:space="0" w:color="auto"/>
        <w:bottom w:val="none" w:sz="0" w:space="0" w:color="auto"/>
        <w:right w:val="none" w:sz="0" w:space="0" w:color="auto"/>
      </w:divBdr>
    </w:div>
    <w:div w:id="1641231847">
      <w:bodyDiv w:val="1"/>
      <w:marLeft w:val="0"/>
      <w:marRight w:val="0"/>
      <w:marTop w:val="0"/>
      <w:marBottom w:val="0"/>
      <w:divBdr>
        <w:top w:val="none" w:sz="0" w:space="0" w:color="auto"/>
        <w:left w:val="none" w:sz="0" w:space="0" w:color="auto"/>
        <w:bottom w:val="none" w:sz="0" w:space="0" w:color="auto"/>
        <w:right w:val="none" w:sz="0" w:space="0" w:color="auto"/>
      </w:divBdr>
    </w:div>
    <w:div w:id="1641381128">
      <w:bodyDiv w:val="1"/>
      <w:marLeft w:val="0"/>
      <w:marRight w:val="0"/>
      <w:marTop w:val="0"/>
      <w:marBottom w:val="0"/>
      <w:divBdr>
        <w:top w:val="none" w:sz="0" w:space="0" w:color="auto"/>
        <w:left w:val="none" w:sz="0" w:space="0" w:color="auto"/>
        <w:bottom w:val="none" w:sz="0" w:space="0" w:color="auto"/>
        <w:right w:val="none" w:sz="0" w:space="0" w:color="auto"/>
      </w:divBdr>
    </w:div>
    <w:div w:id="1641494510">
      <w:bodyDiv w:val="1"/>
      <w:marLeft w:val="0"/>
      <w:marRight w:val="0"/>
      <w:marTop w:val="0"/>
      <w:marBottom w:val="0"/>
      <w:divBdr>
        <w:top w:val="none" w:sz="0" w:space="0" w:color="auto"/>
        <w:left w:val="none" w:sz="0" w:space="0" w:color="auto"/>
        <w:bottom w:val="none" w:sz="0" w:space="0" w:color="auto"/>
        <w:right w:val="none" w:sz="0" w:space="0" w:color="auto"/>
      </w:divBdr>
    </w:div>
    <w:div w:id="1641614159">
      <w:bodyDiv w:val="1"/>
      <w:marLeft w:val="0"/>
      <w:marRight w:val="0"/>
      <w:marTop w:val="0"/>
      <w:marBottom w:val="0"/>
      <w:divBdr>
        <w:top w:val="none" w:sz="0" w:space="0" w:color="auto"/>
        <w:left w:val="none" w:sz="0" w:space="0" w:color="auto"/>
        <w:bottom w:val="none" w:sz="0" w:space="0" w:color="auto"/>
        <w:right w:val="none" w:sz="0" w:space="0" w:color="auto"/>
      </w:divBdr>
    </w:div>
    <w:div w:id="1641961498">
      <w:bodyDiv w:val="1"/>
      <w:marLeft w:val="0"/>
      <w:marRight w:val="0"/>
      <w:marTop w:val="0"/>
      <w:marBottom w:val="0"/>
      <w:divBdr>
        <w:top w:val="none" w:sz="0" w:space="0" w:color="auto"/>
        <w:left w:val="none" w:sz="0" w:space="0" w:color="auto"/>
        <w:bottom w:val="none" w:sz="0" w:space="0" w:color="auto"/>
        <w:right w:val="none" w:sz="0" w:space="0" w:color="auto"/>
      </w:divBdr>
    </w:div>
    <w:div w:id="1642149815">
      <w:bodyDiv w:val="1"/>
      <w:marLeft w:val="0"/>
      <w:marRight w:val="0"/>
      <w:marTop w:val="0"/>
      <w:marBottom w:val="0"/>
      <w:divBdr>
        <w:top w:val="none" w:sz="0" w:space="0" w:color="auto"/>
        <w:left w:val="none" w:sz="0" w:space="0" w:color="auto"/>
        <w:bottom w:val="none" w:sz="0" w:space="0" w:color="auto"/>
        <w:right w:val="none" w:sz="0" w:space="0" w:color="auto"/>
      </w:divBdr>
    </w:div>
    <w:div w:id="1642222714">
      <w:bodyDiv w:val="1"/>
      <w:marLeft w:val="0"/>
      <w:marRight w:val="0"/>
      <w:marTop w:val="0"/>
      <w:marBottom w:val="0"/>
      <w:divBdr>
        <w:top w:val="none" w:sz="0" w:space="0" w:color="auto"/>
        <w:left w:val="none" w:sz="0" w:space="0" w:color="auto"/>
        <w:bottom w:val="none" w:sz="0" w:space="0" w:color="auto"/>
        <w:right w:val="none" w:sz="0" w:space="0" w:color="auto"/>
      </w:divBdr>
    </w:div>
    <w:div w:id="1642424392">
      <w:bodyDiv w:val="1"/>
      <w:marLeft w:val="0"/>
      <w:marRight w:val="0"/>
      <w:marTop w:val="0"/>
      <w:marBottom w:val="0"/>
      <w:divBdr>
        <w:top w:val="none" w:sz="0" w:space="0" w:color="auto"/>
        <w:left w:val="none" w:sz="0" w:space="0" w:color="auto"/>
        <w:bottom w:val="none" w:sz="0" w:space="0" w:color="auto"/>
        <w:right w:val="none" w:sz="0" w:space="0" w:color="auto"/>
      </w:divBdr>
    </w:div>
    <w:div w:id="1642495646">
      <w:bodyDiv w:val="1"/>
      <w:marLeft w:val="0"/>
      <w:marRight w:val="0"/>
      <w:marTop w:val="0"/>
      <w:marBottom w:val="0"/>
      <w:divBdr>
        <w:top w:val="none" w:sz="0" w:space="0" w:color="auto"/>
        <w:left w:val="none" w:sz="0" w:space="0" w:color="auto"/>
        <w:bottom w:val="none" w:sz="0" w:space="0" w:color="auto"/>
        <w:right w:val="none" w:sz="0" w:space="0" w:color="auto"/>
      </w:divBdr>
    </w:div>
    <w:div w:id="1642537029">
      <w:bodyDiv w:val="1"/>
      <w:marLeft w:val="0"/>
      <w:marRight w:val="0"/>
      <w:marTop w:val="0"/>
      <w:marBottom w:val="0"/>
      <w:divBdr>
        <w:top w:val="none" w:sz="0" w:space="0" w:color="auto"/>
        <w:left w:val="none" w:sz="0" w:space="0" w:color="auto"/>
        <w:bottom w:val="none" w:sz="0" w:space="0" w:color="auto"/>
        <w:right w:val="none" w:sz="0" w:space="0" w:color="auto"/>
      </w:divBdr>
    </w:div>
    <w:div w:id="1642735182">
      <w:bodyDiv w:val="1"/>
      <w:marLeft w:val="0"/>
      <w:marRight w:val="0"/>
      <w:marTop w:val="0"/>
      <w:marBottom w:val="0"/>
      <w:divBdr>
        <w:top w:val="none" w:sz="0" w:space="0" w:color="auto"/>
        <w:left w:val="none" w:sz="0" w:space="0" w:color="auto"/>
        <w:bottom w:val="none" w:sz="0" w:space="0" w:color="auto"/>
        <w:right w:val="none" w:sz="0" w:space="0" w:color="auto"/>
      </w:divBdr>
    </w:div>
    <w:div w:id="1642802490">
      <w:bodyDiv w:val="1"/>
      <w:marLeft w:val="0"/>
      <w:marRight w:val="0"/>
      <w:marTop w:val="0"/>
      <w:marBottom w:val="0"/>
      <w:divBdr>
        <w:top w:val="none" w:sz="0" w:space="0" w:color="auto"/>
        <w:left w:val="none" w:sz="0" w:space="0" w:color="auto"/>
        <w:bottom w:val="none" w:sz="0" w:space="0" w:color="auto"/>
        <w:right w:val="none" w:sz="0" w:space="0" w:color="auto"/>
      </w:divBdr>
    </w:div>
    <w:div w:id="1642877762">
      <w:bodyDiv w:val="1"/>
      <w:marLeft w:val="0"/>
      <w:marRight w:val="0"/>
      <w:marTop w:val="0"/>
      <w:marBottom w:val="0"/>
      <w:divBdr>
        <w:top w:val="none" w:sz="0" w:space="0" w:color="auto"/>
        <w:left w:val="none" w:sz="0" w:space="0" w:color="auto"/>
        <w:bottom w:val="none" w:sz="0" w:space="0" w:color="auto"/>
        <w:right w:val="none" w:sz="0" w:space="0" w:color="auto"/>
      </w:divBdr>
    </w:div>
    <w:div w:id="1643000205">
      <w:bodyDiv w:val="1"/>
      <w:marLeft w:val="0"/>
      <w:marRight w:val="0"/>
      <w:marTop w:val="0"/>
      <w:marBottom w:val="0"/>
      <w:divBdr>
        <w:top w:val="none" w:sz="0" w:space="0" w:color="auto"/>
        <w:left w:val="none" w:sz="0" w:space="0" w:color="auto"/>
        <w:bottom w:val="none" w:sz="0" w:space="0" w:color="auto"/>
        <w:right w:val="none" w:sz="0" w:space="0" w:color="auto"/>
      </w:divBdr>
    </w:div>
    <w:div w:id="1643190999">
      <w:bodyDiv w:val="1"/>
      <w:marLeft w:val="0"/>
      <w:marRight w:val="0"/>
      <w:marTop w:val="0"/>
      <w:marBottom w:val="0"/>
      <w:divBdr>
        <w:top w:val="none" w:sz="0" w:space="0" w:color="auto"/>
        <w:left w:val="none" w:sz="0" w:space="0" w:color="auto"/>
        <w:bottom w:val="none" w:sz="0" w:space="0" w:color="auto"/>
        <w:right w:val="none" w:sz="0" w:space="0" w:color="auto"/>
      </w:divBdr>
    </w:div>
    <w:div w:id="1643198596">
      <w:bodyDiv w:val="1"/>
      <w:marLeft w:val="0"/>
      <w:marRight w:val="0"/>
      <w:marTop w:val="0"/>
      <w:marBottom w:val="0"/>
      <w:divBdr>
        <w:top w:val="none" w:sz="0" w:space="0" w:color="auto"/>
        <w:left w:val="none" w:sz="0" w:space="0" w:color="auto"/>
        <w:bottom w:val="none" w:sz="0" w:space="0" w:color="auto"/>
        <w:right w:val="none" w:sz="0" w:space="0" w:color="auto"/>
      </w:divBdr>
    </w:div>
    <w:div w:id="1643340761">
      <w:bodyDiv w:val="1"/>
      <w:marLeft w:val="0"/>
      <w:marRight w:val="0"/>
      <w:marTop w:val="0"/>
      <w:marBottom w:val="0"/>
      <w:divBdr>
        <w:top w:val="none" w:sz="0" w:space="0" w:color="auto"/>
        <w:left w:val="none" w:sz="0" w:space="0" w:color="auto"/>
        <w:bottom w:val="none" w:sz="0" w:space="0" w:color="auto"/>
        <w:right w:val="none" w:sz="0" w:space="0" w:color="auto"/>
      </w:divBdr>
    </w:div>
    <w:div w:id="1643392018">
      <w:bodyDiv w:val="1"/>
      <w:marLeft w:val="0"/>
      <w:marRight w:val="0"/>
      <w:marTop w:val="0"/>
      <w:marBottom w:val="0"/>
      <w:divBdr>
        <w:top w:val="none" w:sz="0" w:space="0" w:color="auto"/>
        <w:left w:val="none" w:sz="0" w:space="0" w:color="auto"/>
        <w:bottom w:val="none" w:sz="0" w:space="0" w:color="auto"/>
        <w:right w:val="none" w:sz="0" w:space="0" w:color="auto"/>
      </w:divBdr>
    </w:div>
    <w:div w:id="1643656150">
      <w:bodyDiv w:val="1"/>
      <w:marLeft w:val="0"/>
      <w:marRight w:val="0"/>
      <w:marTop w:val="0"/>
      <w:marBottom w:val="0"/>
      <w:divBdr>
        <w:top w:val="none" w:sz="0" w:space="0" w:color="auto"/>
        <w:left w:val="none" w:sz="0" w:space="0" w:color="auto"/>
        <w:bottom w:val="none" w:sz="0" w:space="0" w:color="auto"/>
        <w:right w:val="none" w:sz="0" w:space="0" w:color="auto"/>
      </w:divBdr>
    </w:div>
    <w:div w:id="1643845367">
      <w:bodyDiv w:val="1"/>
      <w:marLeft w:val="0"/>
      <w:marRight w:val="0"/>
      <w:marTop w:val="0"/>
      <w:marBottom w:val="0"/>
      <w:divBdr>
        <w:top w:val="none" w:sz="0" w:space="0" w:color="auto"/>
        <w:left w:val="none" w:sz="0" w:space="0" w:color="auto"/>
        <w:bottom w:val="none" w:sz="0" w:space="0" w:color="auto"/>
        <w:right w:val="none" w:sz="0" w:space="0" w:color="auto"/>
      </w:divBdr>
    </w:div>
    <w:div w:id="1643924656">
      <w:bodyDiv w:val="1"/>
      <w:marLeft w:val="0"/>
      <w:marRight w:val="0"/>
      <w:marTop w:val="0"/>
      <w:marBottom w:val="0"/>
      <w:divBdr>
        <w:top w:val="none" w:sz="0" w:space="0" w:color="auto"/>
        <w:left w:val="none" w:sz="0" w:space="0" w:color="auto"/>
        <w:bottom w:val="none" w:sz="0" w:space="0" w:color="auto"/>
        <w:right w:val="none" w:sz="0" w:space="0" w:color="auto"/>
      </w:divBdr>
    </w:div>
    <w:div w:id="1643928645">
      <w:bodyDiv w:val="1"/>
      <w:marLeft w:val="0"/>
      <w:marRight w:val="0"/>
      <w:marTop w:val="0"/>
      <w:marBottom w:val="0"/>
      <w:divBdr>
        <w:top w:val="none" w:sz="0" w:space="0" w:color="auto"/>
        <w:left w:val="none" w:sz="0" w:space="0" w:color="auto"/>
        <w:bottom w:val="none" w:sz="0" w:space="0" w:color="auto"/>
        <w:right w:val="none" w:sz="0" w:space="0" w:color="auto"/>
      </w:divBdr>
    </w:div>
    <w:div w:id="1644045081">
      <w:bodyDiv w:val="1"/>
      <w:marLeft w:val="0"/>
      <w:marRight w:val="0"/>
      <w:marTop w:val="0"/>
      <w:marBottom w:val="0"/>
      <w:divBdr>
        <w:top w:val="none" w:sz="0" w:space="0" w:color="auto"/>
        <w:left w:val="none" w:sz="0" w:space="0" w:color="auto"/>
        <w:bottom w:val="none" w:sz="0" w:space="0" w:color="auto"/>
        <w:right w:val="none" w:sz="0" w:space="0" w:color="auto"/>
      </w:divBdr>
    </w:div>
    <w:div w:id="1644119030">
      <w:bodyDiv w:val="1"/>
      <w:marLeft w:val="0"/>
      <w:marRight w:val="0"/>
      <w:marTop w:val="0"/>
      <w:marBottom w:val="0"/>
      <w:divBdr>
        <w:top w:val="none" w:sz="0" w:space="0" w:color="auto"/>
        <w:left w:val="none" w:sz="0" w:space="0" w:color="auto"/>
        <w:bottom w:val="none" w:sz="0" w:space="0" w:color="auto"/>
        <w:right w:val="none" w:sz="0" w:space="0" w:color="auto"/>
      </w:divBdr>
    </w:div>
    <w:div w:id="1644119943">
      <w:bodyDiv w:val="1"/>
      <w:marLeft w:val="0"/>
      <w:marRight w:val="0"/>
      <w:marTop w:val="0"/>
      <w:marBottom w:val="0"/>
      <w:divBdr>
        <w:top w:val="none" w:sz="0" w:space="0" w:color="auto"/>
        <w:left w:val="none" w:sz="0" w:space="0" w:color="auto"/>
        <w:bottom w:val="none" w:sz="0" w:space="0" w:color="auto"/>
        <w:right w:val="none" w:sz="0" w:space="0" w:color="auto"/>
      </w:divBdr>
    </w:div>
    <w:div w:id="1644120540">
      <w:bodyDiv w:val="1"/>
      <w:marLeft w:val="0"/>
      <w:marRight w:val="0"/>
      <w:marTop w:val="0"/>
      <w:marBottom w:val="0"/>
      <w:divBdr>
        <w:top w:val="none" w:sz="0" w:space="0" w:color="auto"/>
        <w:left w:val="none" w:sz="0" w:space="0" w:color="auto"/>
        <w:bottom w:val="none" w:sz="0" w:space="0" w:color="auto"/>
        <w:right w:val="none" w:sz="0" w:space="0" w:color="auto"/>
      </w:divBdr>
    </w:div>
    <w:div w:id="1644240102">
      <w:bodyDiv w:val="1"/>
      <w:marLeft w:val="0"/>
      <w:marRight w:val="0"/>
      <w:marTop w:val="0"/>
      <w:marBottom w:val="0"/>
      <w:divBdr>
        <w:top w:val="none" w:sz="0" w:space="0" w:color="auto"/>
        <w:left w:val="none" w:sz="0" w:space="0" w:color="auto"/>
        <w:bottom w:val="none" w:sz="0" w:space="0" w:color="auto"/>
        <w:right w:val="none" w:sz="0" w:space="0" w:color="auto"/>
      </w:divBdr>
    </w:div>
    <w:div w:id="1644306438">
      <w:bodyDiv w:val="1"/>
      <w:marLeft w:val="0"/>
      <w:marRight w:val="0"/>
      <w:marTop w:val="0"/>
      <w:marBottom w:val="0"/>
      <w:divBdr>
        <w:top w:val="none" w:sz="0" w:space="0" w:color="auto"/>
        <w:left w:val="none" w:sz="0" w:space="0" w:color="auto"/>
        <w:bottom w:val="none" w:sz="0" w:space="0" w:color="auto"/>
        <w:right w:val="none" w:sz="0" w:space="0" w:color="auto"/>
      </w:divBdr>
    </w:div>
    <w:div w:id="1644308086">
      <w:bodyDiv w:val="1"/>
      <w:marLeft w:val="0"/>
      <w:marRight w:val="0"/>
      <w:marTop w:val="0"/>
      <w:marBottom w:val="0"/>
      <w:divBdr>
        <w:top w:val="none" w:sz="0" w:space="0" w:color="auto"/>
        <w:left w:val="none" w:sz="0" w:space="0" w:color="auto"/>
        <w:bottom w:val="none" w:sz="0" w:space="0" w:color="auto"/>
        <w:right w:val="none" w:sz="0" w:space="0" w:color="auto"/>
      </w:divBdr>
    </w:div>
    <w:div w:id="1644503089">
      <w:bodyDiv w:val="1"/>
      <w:marLeft w:val="0"/>
      <w:marRight w:val="0"/>
      <w:marTop w:val="0"/>
      <w:marBottom w:val="0"/>
      <w:divBdr>
        <w:top w:val="none" w:sz="0" w:space="0" w:color="auto"/>
        <w:left w:val="none" w:sz="0" w:space="0" w:color="auto"/>
        <w:bottom w:val="none" w:sz="0" w:space="0" w:color="auto"/>
        <w:right w:val="none" w:sz="0" w:space="0" w:color="auto"/>
      </w:divBdr>
    </w:div>
    <w:div w:id="1644505331">
      <w:bodyDiv w:val="1"/>
      <w:marLeft w:val="0"/>
      <w:marRight w:val="0"/>
      <w:marTop w:val="0"/>
      <w:marBottom w:val="0"/>
      <w:divBdr>
        <w:top w:val="none" w:sz="0" w:space="0" w:color="auto"/>
        <w:left w:val="none" w:sz="0" w:space="0" w:color="auto"/>
        <w:bottom w:val="none" w:sz="0" w:space="0" w:color="auto"/>
        <w:right w:val="none" w:sz="0" w:space="0" w:color="auto"/>
      </w:divBdr>
    </w:div>
    <w:div w:id="1644578383">
      <w:bodyDiv w:val="1"/>
      <w:marLeft w:val="0"/>
      <w:marRight w:val="0"/>
      <w:marTop w:val="0"/>
      <w:marBottom w:val="0"/>
      <w:divBdr>
        <w:top w:val="none" w:sz="0" w:space="0" w:color="auto"/>
        <w:left w:val="none" w:sz="0" w:space="0" w:color="auto"/>
        <w:bottom w:val="none" w:sz="0" w:space="0" w:color="auto"/>
        <w:right w:val="none" w:sz="0" w:space="0" w:color="auto"/>
      </w:divBdr>
    </w:div>
    <w:div w:id="1644654986">
      <w:bodyDiv w:val="1"/>
      <w:marLeft w:val="0"/>
      <w:marRight w:val="0"/>
      <w:marTop w:val="0"/>
      <w:marBottom w:val="0"/>
      <w:divBdr>
        <w:top w:val="none" w:sz="0" w:space="0" w:color="auto"/>
        <w:left w:val="none" w:sz="0" w:space="0" w:color="auto"/>
        <w:bottom w:val="none" w:sz="0" w:space="0" w:color="auto"/>
        <w:right w:val="none" w:sz="0" w:space="0" w:color="auto"/>
      </w:divBdr>
    </w:div>
    <w:div w:id="1644697949">
      <w:bodyDiv w:val="1"/>
      <w:marLeft w:val="0"/>
      <w:marRight w:val="0"/>
      <w:marTop w:val="0"/>
      <w:marBottom w:val="0"/>
      <w:divBdr>
        <w:top w:val="none" w:sz="0" w:space="0" w:color="auto"/>
        <w:left w:val="none" w:sz="0" w:space="0" w:color="auto"/>
        <w:bottom w:val="none" w:sz="0" w:space="0" w:color="auto"/>
        <w:right w:val="none" w:sz="0" w:space="0" w:color="auto"/>
      </w:divBdr>
    </w:div>
    <w:div w:id="1644843733">
      <w:bodyDiv w:val="1"/>
      <w:marLeft w:val="0"/>
      <w:marRight w:val="0"/>
      <w:marTop w:val="0"/>
      <w:marBottom w:val="0"/>
      <w:divBdr>
        <w:top w:val="none" w:sz="0" w:space="0" w:color="auto"/>
        <w:left w:val="none" w:sz="0" w:space="0" w:color="auto"/>
        <w:bottom w:val="none" w:sz="0" w:space="0" w:color="auto"/>
        <w:right w:val="none" w:sz="0" w:space="0" w:color="auto"/>
      </w:divBdr>
    </w:div>
    <w:div w:id="1644851352">
      <w:bodyDiv w:val="1"/>
      <w:marLeft w:val="0"/>
      <w:marRight w:val="0"/>
      <w:marTop w:val="0"/>
      <w:marBottom w:val="0"/>
      <w:divBdr>
        <w:top w:val="none" w:sz="0" w:space="0" w:color="auto"/>
        <w:left w:val="none" w:sz="0" w:space="0" w:color="auto"/>
        <w:bottom w:val="none" w:sz="0" w:space="0" w:color="auto"/>
        <w:right w:val="none" w:sz="0" w:space="0" w:color="auto"/>
      </w:divBdr>
    </w:div>
    <w:div w:id="1644891451">
      <w:bodyDiv w:val="1"/>
      <w:marLeft w:val="0"/>
      <w:marRight w:val="0"/>
      <w:marTop w:val="0"/>
      <w:marBottom w:val="0"/>
      <w:divBdr>
        <w:top w:val="none" w:sz="0" w:space="0" w:color="auto"/>
        <w:left w:val="none" w:sz="0" w:space="0" w:color="auto"/>
        <w:bottom w:val="none" w:sz="0" w:space="0" w:color="auto"/>
        <w:right w:val="none" w:sz="0" w:space="0" w:color="auto"/>
      </w:divBdr>
    </w:div>
    <w:div w:id="1644963523">
      <w:bodyDiv w:val="1"/>
      <w:marLeft w:val="0"/>
      <w:marRight w:val="0"/>
      <w:marTop w:val="0"/>
      <w:marBottom w:val="0"/>
      <w:divBdr>
        <w:top w:val="none" w:sz="0" w:space="0" w:color="auto"/>
        <w:left w:val="none" w:sz="0" w:space="0" w:color="auto"/>
        <w:bottom w:val="none" w:sz="0" w:space="0" w:color="auto"/>
        <w:right w:val="none" w:sz="0" w:space="0" w:color="auto"/>
      </w:divBdr>
    </w:div>
    <w:div w:id="1645087113">
      <w:bodyDiv w:val="1"/>
      <w:marLeft w:val="0"/>
      <w:marRight w:val="0"/>
      <w:marTop w:val="0"/>
      <w:marBottom w:val="0"/>
      <w:divBdr>
        <w:top w:val="none" w:sz="0" w:space="0" w:color="auto"/>
        <w:left w:val="none" w:sz="0" w:space="0" w:color="auto"/>
        <w:bottom w:val="none" w:sz="0" w:space="0" w:color="auto"/>
        <w:right w:val="none" w:sz="0" w:space="0" w:color="auto"/>
      </w:divBdr>
    </w:div>
    <w:div w:id="1645546710">
      <w:bodyDiv w:val="1"/>
      <w:marLeft w:val="0"/>
      <w:marRight w:val="0"/>
      <w:marTop w:val="0"/>
      <w:marBottom w:val="0"/>
      <w:divBdr>
        <w:top w:val="none" w:sz="0" w:space="0" w:color="auto"/>
        <w:left w:val="none" w:sz="0" w:space="0" w:color="auto"/>
        <w:bottom w:val="none" w:sz="0" w:space="0" w:color="auto"/>
        <w:right w:val="none" w:sz="0" w:space="0" w:color="auto"/>
      </w:divBdr>
    </w:div>
    <w:div w:id="1645620270">
      <w:bodyDiv w:val="1"/>
      <w:marLeft w:val="0"/>
      <w:marRight w:val="0"/>
      <w:marTop w:val="0"/>
      <w:marBottom w:val="0"/>
      <w:divBdr>
        <w:top w:val="none" w:sz="0" w:space="0" w:color="auto"/>
        <w:left w:val="none" w:sz="0" w:space="0" w:color="auto"/>
        <w:bottom w:val="none" w:sz="0" w:space="0" w:color="auto"/>
        <w:right w:val="none" w:sz="0" w:space="0" w:color="auto"/>
      </w:divBdr>
    </w:div>
    <w:div w:id="1645697017">
      <w:bodyDiv w:val="1"/>
      <w:marLeft w:val="0"/>
      <w:marRight w:val="0"/>
      <w:marTop w:val="0"/>
      <w:marBottom w:val="0"/>
      <w:divBdr>
        <w:top w:val="none" w:sz="0" w:space="0" w:color="auto"/>
        <w:left w:val="none" w:sz="0" w:space="0" w:color="auto"/>
        <w:bottom w:val="none" w:sz="0" w:space="0" w:color="auto"/>
        <w:right w:val="none" w:sz="0" w:space="0" w:color="auto"/>
      </w:divBdr>
    </w:div>
    <w:div w:id="1645740382">
      <w:bodyDiv w:val="1"/>
      <w:marLeft w:val="0"/>
      <w:marRight w:val="0"/>
      <w:marTop w:val="0"/>
      <w:marBottom w:val="0"/>
      <w:divBdr>
        <w:top w:val="none" w:sz="0" w:space="0" w:color="auto"/>
        <w:left w:val="none" w:sz="0" w:space="0" w:color="auto"/>
        <w:bottom w:val="none" w:sz="0" w:space="0" w:color="auto"/>
        <w:right w:val="none" w:sz="0" w:space="0" w:color="auto"/>
      </w:divBdr>
    </w:div>
    <w:div w:id="1645767538">
      <w:bodyDiv w:val="1"/>
      <w:marLeft w:val="0"/>
      <w:marRight w:val="0"/>
      <w:marTop w:val="0"/>
      <w:marBottom w:val="0"/>
      <w:divBdr>
        <w:top w:val="none" w:sz="0" w:space="0" w:color="auto"/>
        <w:left w:val="none" w:sz="0" w:space="0" w:color="auto"/>
        <w:bottom w:val="none" w:sz="0" w:space="0" w:color="auto"/>
        <w:right w:val="none" w:sz="0" w:space="0" w:color="auto"/>
      </w:divBdr>
    </w:div>
    <w:div w:id="1645966716">
      <w:bodyDiv w:val="1"/>
      <w:marLeft w:val="0"/>
      <w:marRight w:val="0"/>
      <w:marTop w:val="0"/>
      <w:marBottom w:val="0"/>
      <w:divBdr>
        <w:top w:val="none" w:sz="0" w:space="0" w:color="auto"/>
        <w:left w:val="none" w:sz="0" w:space="0" w:color="auto"/>
        <w:bottom w:val="none" w:sz="0" w:space="0" w:color="auto"/>
        <w:right w:val="none" w:sz="0" w:space="0" w:color="auto"/>
      </w:divBdr>
    </w:div>
    <w:div w:id="1645967383">
      <w:bodyDiv w:val="1"/>
      <w:marLeft w:val="0"/>
      <w:marRight w:val="0"/>
      <w:marTop w:val="0"/>
      <w:marBottom w:val="0"/>
      <w:divBdr>
        <w:top w:val="none" w:sz="0" w:space="0" w:color="auto"/>
        <w:left w:val="none" w:sz="0" w:space="0" w:color="auto"/>
        <w:bottom w:val="none" w:sz="0" w:space="0" w:color="auto"/>
        <w:right w:val="none" w:sz="0" w:space="0" w:color="auto"/>
      </w:divBdr>
    </w:div>
    <w:div w:id="1646005279">
      <w:bodyDiv w:val="1"/>
      <w:marLeft w:val="0"/>
      <w:marRight w:val="0"/>
      <w:marTop w:val="0"/>
      <w:marBottom w:val="0"/>
      <w:divBdr>
        <w:top w:val="none" w:sz="0" w:space="0" w:color="auto"/>
        <w:left w:val="none" w:sz="0" w:space="0" w:color="auto"/>
        <w:bottom w:val="none" w:sz="0" w:space="0" w:color="auto"/>
        <w:right w:val="none" w:sz="0" w:space="0" w:color="auto"/>
      </w:divBdr>
    </w:div>
    <w:div w:id="1646084976">
      <w:bodyDiv w:val="1"/>
      <w:marLeft w:val="0"/>
      <w:marRight w:val="0"/>
      <w:marTop w:val="0"/>
      <w:marBottom w:val="0"/>
      <w:divBdr>
        <w:top w:val="none" w:sz="0" w:space="0" w:color="auto"/>
        <w:left w:val="none" w:sz="0" w:space="0" w:color="auto"/>
        <w:bottom w:val="none" w:sz="0" w:space="0" w:color="auto"/>
        <w:right w:val="none" w:sz="0" w:space="0" w:color="auto"/>
      </w:divBdr>
    </w:div>
    <w:div w:id="1646161986">
      <w:bodyDiv w:val="1"/>
      <w:marLeft w:val="0"/>
      <w:marRight w:val="0"/>
      <w:marTop w:val="0"/>
      <w:marBottom w:val="0"/>
      <w:divBdr>
        <w:top w:val="none" w:sz="0" w:space="0" w:color="auto"/>
        <w:left w:val="none" w:sz="0" w:space="0" w:color="auto"/>
        <w:bottom w:val="none" w:sz="0" w:space="0" w:color="auto"/>
        <w:right w:val="none" w:sz="0" w:space="0" w:color="auto"/>
      </w:divBdr>
    </w:div>
    <w:div w:id="1646201052">
      <w:bodyDiv w:val="1"/>
      <w:marLeft w:val="0"/>
      <w:marRight w:val="0"/>
      <w:marTop w:val="0"/>
      <w:marBottom w:val="0"/>
      <w:divBdr>
        <w:top w:val="none" w:sz="0" w:space="0" w:color="auto"/>
        <w:left w:val="none" w:sz="0" w:space="0" w:color="auto"/>
        <w:bottom w:val="none" w:sz="0" w:space="0" w:color="auto"/>
        <w:right w:val="none" w:sz="0" w:space="0" w:color="auto"/>
      </w:divBdr>
    </w:div>
    <w:div w:id="1646202589">
      <w:bodyDiv w:val="1"/>
      <w:marLeft w:val="0"/>
      <w:marRight w:val="0"/>
      <w:marTop w:val="0"/>
      <w:marBottom w:val="0"/>
      <w:divBdr>
        <w:top w:val="none" w:sz="0" w:space="0" w:color="auto"/>
        <w:left w:val="none" w:sz="0" w:space="0" w:color="auto"/>
        <w:bottom w:val="none" w:sz="0" w:space="0" w:color="auto"/>
        <w:right w:val="none" w:sz="0" w:space="0" w:color="auto"/>
      </w:divBdr>
    </w:div>
    <w:div w:id="1646272380">
      <w:bodyDiv w:val="1"/>
      <w:marLeft w:val="0"/>
      <w:marRight w:val="0"/>
      <w:marTop w:val="0"/>
      <w:marBottom w:val="0"/>
      <w:divBdr>
        <w:top w:val="none" w:sz="0" w:space="0" w:color="auto"/>
        <w:left w:val="none" w:sz="0" w:space="0" w:color="auto"/>
        <w:bottom w:val="none" w:sz="0" w:space="0" w:color="auto"/>
        <w:right w:val="none" w:sz="0" w:space="0" w:color="auto"/>
      </w:divBdr>
    </w:div>
    <w:div w:id="1646276899">
      <w:bodyDiv w:val="1"/>
      <w:marLeft w:val="0"/>
      <w:marRight w:val="0"/>
      <w:marTop w:val="0"/>
      <w:marBottom w:val="0"/>
      <w:divBdr>
        <w:top w:val="none" w:sz="0" w:space="0" w:color="auto"/>
        <w:left w:val="none" w:sz="0" w:space="0" w:color="auto"/>
        <w:bottom w:val="none" w:sz="0" w:space="0" w:color="auto"/>
        <w:right w:val="none" w:sz="0" w:space="0" w:color="auto"/>
      </w:divBdr>
    </w:div>
    <w:div w:id="1646350489">
      <w:bodyDiv w:val="1"/>
      <w:marLeft w:val="0"/>
      <w:marRight w:val="0"/>
      <w:marTop w:val="0"/>
      <w:marBottom w:val="0"/>
      <w:divBdr>
        <w:top w:val="none" w:sz="0" w:space="0" w:color="auto"/>
        <w:left w:val="none" w:sz="0" w:space="0" w:color="auto"/>
        <w:bottom w:val="none" w:sz="0" w:space="0" w:color="auto"/>
        <w:right w:val="none" w:sz="0" w:space="0" w:color="auto"/>
      </w:divBdr>
    </w:div>
    <w:div w:id="1646466500">
      <w:bodyDiv w:val="1"/>
      <w:marLeft w:val="0"/>
      <w:marRight w:val="0"/>
      <w:marTop w:val="0"/>
      <w:marBottom w:val="0"/>
      <w:divBdr>
        <w:top w:val="none" w:sz="0" w:space="0" w:color="auto"/>
        <w:left w:val="none" w:sz="0" w:space="0" w:color="auto"/>
        <w:bottom w:val="none" w:sz="0" w:space="0" w:color="auto"/>
        <w:right w:val="none" w:sz="0" w:space="0" w:color="auto"/>
      </w:divBdr>
    </w:div>
    <w:div w:id="1646659342">
      <w:bodyDiv w:val="1"/>
      <w:marLeft w:val="0"/>
      <w:marRight w:val="0"/>
      <w:marTop w:val="0"/>
      <w:marBottom w:val="0"/>
      <w:divBdr>
        <w:top w:val="none" w:sz="0" w:space="0" w:color="auto"/>
        <w:left w:val="none" w:sz="0" w:space="0" w:color="auto"/>
        <w:bottom w:val="none" w:sz="0" w:space="0" w:color="auto"/>
        <w:right w:val="none" w:sz="0" w:space="0" w:color="auto"/>
      </w:divBdr>
    </w:div>
    <w:div w:id="1646927571">
      <w:bodyDiv w:val="1"/>
      <w:marLeft w:val="0"/>
      <w:marRight w:val="0"/>
      <w:marTop w:val="0"/>
      <w:marBottom w:val="0"/>
      <w:divBdr>
        <w:top w:val="none" w:sz="0" w:space="0" w:color="auto"/>
        <w:left w:val="none" w:sz="0" w:space="0" w:color="auto"/>
        <w:bottom w:val="none" w:sz="0" w:space="0" w:color="auto"/>
        <w:right w:val="none" w:sz="0" w:space="0" w:color="auto"/>
      </w:divBdr>
    </w:div>
    <w:div w:id="1646934608">
      <w:bodyDiv w:val="1"/>
      <w:marLeft w:val="0"/>
      <w:marRight w:val="0"/>
      <w:marTop w:val="0"/>
      <w:marBottom w:val="0"/>
      <w:divBdr>
        <w:top w:val="none" w:sz="0" w:space="0" w:color="auto"/>
        <w:left w:val="none" w:sz="0" w:space="0" w:color="auto"/>
        <w:bottom w:val="none" w:sz="0" w:space="0" w:color="auto"/>
        <w:right w:val="none" w:sz="0" w:space="0" w:color="auto"/>
      </w:divBdr>
    </w:div>
    <w:div w:id="1647007165">
      <w:bodyDiv w:val="1"/>
      <w:marLeft w:val="0"/>
      <w:marRight w:val="0"/>
      <w:marTop w:val="0"/>
      <w:marBottom w:val="0"/>
      <w:divBdr>
        <w:top w:val="none" w:sz="0" w:space="0" w:color="auto"/>
        <w:left w:val="none" w:sz="0" w:space="0" w:color="auto"/>
        <w:bottom w:val="none" w:sz="0" w:space="0" w:color="auto"/>
        <w:right w:val="none" w:sz="0" w:space="0" w:color="auto"/>
      </w:divBdr>
    </w:div>
    <w:div w:id="1647010277">
      <w:bodyDiv w:val="1"/>
      <w:marLeft w:val="0"/>
      <w:marRight w:val="0"/>
      <w:marTop w:val="0"/>
      <w:marBottom w:val="0"/>
      <w:divBdr>
        <w:top w:val="none" w:sz="0" w:space="0" w:color="auto"/>
        <w:left w:val="none" w:sz="0" w:space="0" w:color="auto"/>
        <w:bottom w:val="none" w:sz="0" w:space="0" w:color="auto"/>
        <w:right w:val="none" w:sz="0" w:space="0" w:color="auto"/>
      </w:divBdr>
    </w:div>
    <w:div w:id="1647053281">
      <w:bodyDiv w:val="1"/>
      <w:marLeft w:val="0"/>
      <w:marRight w:val="0"/>
      <w:marTop w:val="0"/>
      <w:marBottom w:val="0"/>
      <w:divBdr>
        <w:top w:val="none" w:sz="0" w:space="0" w:color="auto"/>
        <w:left w:val="none" w:sz="0" w:space="0" w:color="auto"/>
        <w:bottom w:val="none" w:sz="0" w:space="0" w:color="auto"/>
        <w:right w:val="none" w:sz="0" w:space="0" w:color="auto"/>
      </w:divBdr>
    </w:div>
    <w:div w:id="1647273721">
      <w:bodyDiv w:val="1"/>
      <w:marLeft w:val="0"/>
      <w:marRight w:val="0"/>
      <w:marTop w:val="0"/>
      <w:marBottom w:val="0"/>
      <w:divBdr>
        <w:top w:val="none" w:sz="0" w:space="0" w:color="auto"/>
        <w:left w:val="none" w:sz="0" w:space="0" w:color="auto"/>
        <w:bottom w:val="none" w:sz="0" w:space="0" w:color="auto"/>
        <w:right w:val="none" w:sz="0" w:space="0" w:color="auto"/>
      </w:divBdr>
    </w:div>
    <w:div w:id="1647314018">
      <w:bodyDiv w:val="1"/>
      <w:marLeft w:val="0"/>
      <w:marRight w:val="0"/>
      <w:marTop w:val="0"/>
      <w:marBottom w:val="0"/>
      <w:divBdr>
        <w:top w:val="none" w:sz="0" w:space="0" w:color="auto"/>
        <w:left w:val="none" w:sz="0" w:space="0" w:color="auto"/>
        <w:bottom w:val="none" w:sz="0" w:space="0" w:color="auto"/>
        <w:right w:val="none" w:sz="0" w:space="0" w:color="auto"/>
      </w:divBdr>
    </w:div>
    <w:div w:id="1647510443">
      <w:bodyDiv w:val="1"/>
      <w:marLeft w:val="0"/>
      <w:marRight w:val="0"/>
      <w:marTop w:val="0"/>
      <w:marBottom w:val="0"/>
      <w:divBdr>
        <w:top w:val="none" w:sz="0" w:space="0" w:color="auto"/>
        <w:left w:val="none" w:sz="0" w:space="0" w:color="auto"/>
        <w:bottom w:val="none" w:sz="0" w:space="0" w:color="auto"/>
        <w:right w:val="none" w:sz="0" w:space="0" w:color="auto"/>
      </w:divBdr>
    </w:div>
    <w:div w:id="1647541353">
      <w:bodyDiv w:val="1"/>
      <w:marLeft w:val="0"/>
      <w:marRight w:val="0"/>
      <w:marTop w:val="0"/>
      <w:marBottom w:val="0"/>
      <w:divBdr>
        <w:top w:val="none" w:sz="0" w:space="0" w:color="auto"/>
        <w:left w:val="none" w:sz="0" w:space="0" w:color="auto"/>
        <w:bottom w:val="none" w:sz="0" w:space="0" w:color="auto"/>
        <w:right w:val="none" w:sz="0" w:space="0" w:color="auto"/>
      </w:divBdr>
    </w:div>
    <w:div w:id="1647583674">
      <w:bodyDiv w:val="1"/>
      <w:marLeft w:val="0"/>
      <w:marRight w:val="0"/>
      <w:marTop w:val="0"/>
      <w:marBottom w:val="0"/>
      <w:divBdr>
        <w:top w:val="none" w:sz="0" w:space="0" w:color="auto"/>
        <w:left w:val="none" w:sz="0" w:space="0" w:color="auto"/>
        <w:bottom w:val="none" w:sz="0" w:space="0" w:color="auto"/>
        <w:right w:val="none" w:sz="0" w:space="0" w:color="auto"/>
      </w:divBdr>
    </w:div>
    <w:div w:id="1647664533">
      <w:bodyDiv w:val="1"/>
      <w:marLeft w:val="0"/>
      <w:marRight w:val="0"/>
      <w:marTop w:val="0"/>
      <w:marBottom w:val="0"/>
      <w:divBdr>
        <w:top w:val="none" w:sz="0" w:space="0" w:color="auto"/>
        <w:left w:val="none" w:sz="0" w:space="0" w:color="auto"/>
        <w:bottom w:val="none" w:sz="0" w:space="0" w:color="auto"/>
        <w:right w:val="none" w:sz="0" w:space="0" w:color="auto"/>
      </w:divBdr>
    </w:div>
    <w:div w:id="1647851921">
      <w:bodyDiv w:val="1"/>
      <w:marLeft w:val="0"/>
      <w:marRight w:val="0"/>
      <w:marTop w:val="0"/>
      <w:marBottom w:val="0"/>
      <w:divBdr>
        <w:top w:val="none" w:sz="0" w:space="0" w:color="auto"/>
        <w:left w:val="none" w:sz="0" w:space="0" w:color="auto"/>
        <w:bottom w:val="none" w:sz="0" w:space="0" w:color="auto"/>
        <w:right w:val="none" w:sz="0" w:space="0" w:color="auto"/>
      </w:divBdr>
    </w:div>
    <w:div w:id="1647859008">
      <w:bodyDiv w:val="1"/>
      <w:marLeft w:val="0"/>
      <w:marRight w:val="0"/>
      <w:marTop w:val="0"/>
      <w:marBottom w:val="0"/>
      <w:divBdr>
        <w:top w:val="none" w:sz="0" w:space="0" w:color="auto"/>
        <w:left w:val="none" w:sz="0" w:space="0" w:color="auto"/>
        <w:bottom w:val="none" w:sz="0" w:space="0" w:color="auto"/>
        <w:right w:val="none" w:sz="0" w:space="0" w:color="auto"/>
      </w:divBdr>
    </w:div>
    <w:div w:id="1647926757">
      <w:bodyDiv w:val="1"/>
      <w:marLeft w:val="0"/>
      <w:marRight w:val="0"/>
      <w:marTop w:val="0"/>
      <w:marBottom w:val="0"/>
      <w:divBdr>
        <w:top w:val="none" w:sz="0" w:space="0" w:color="auto"/>
        <w:left w:val="none" w:sz="0" w:space="0" w:color="auto"/>
        <w:bottom w:val="none" w:sz="0" w:space="0" w:color="auto"/>
        <w:right w:val="none" w:sz="0" w:space="0" w:color="auto"/>
      </w:divBdr>
    </w:div>
    <w:div w:id="1647935240">
      <w:bodyDiv w:val="1"/>
      <w:marLeft w:val="0"/>
      <w:marRight w:val="0"/>
      <w:marTop w:val="0"/>
      <w:marBottom w:val="0"/>
      <w:divBdr>
        <w:top w:val="none" w:sz="0" w:space="0" w:color="auto"/>
        <w:left w:val="none" w:sz="0" w:space="0" w:color="auto"/>
        <w:bottom w:val="none" w:sz="0" w:space="0" w:color="auto"/>
        <w:right w:val="none" w:sz="0" w:space="0" w:color="auto"/>
      </w:divBdr>
    </w:div>
    <w:div w:id="1647974672">
      <w:bodyDiv w:val="1"/>
      <w:marLeft w:val="0"/>
      <w:marRight w:val="0"/>
      <w:marTop w:val="0"/>
      <w:marBottom w:val="0"/>
      <w:divBdr>
        <w:top w:val="none" w:sz="0" w:space="0" w:color="auto"/>
        <w:left w:val="none" w:sz="0" w:space="0" w:color="auto"/>
        <w:bottom w:val="none" w:sz="0" w:space="0" w:color="auto"/>
        <w:right w:val="none" w:sz="0" w:space="0" w:color="auto"/>
      </w:divBdr>
    </w:div>
    <w:div w:id="1647975175">
      <w:bodyDiv w:val="1"/>
      <w:marLeft w:val="0"/>
      <w:marRight w:val="0"/>
      <w:marTop w:val="0"/>
      <w:marBottom w:val="0"/>
      <w:divBdr>
        <w:top w:val="none" w:sz="0" w:space="0" w:color="auto"/>
        <w:left w:val="none" w:sz="0" w:space="0" w:color="auto"/>
        <w:bottom w:val="none" w:sz="0" w:space="0" w:color="auto"/>
        <w:right w:val="none" w:sz="0" w:space="0" w:color="auto"/>
      </w:divBdr>
    </w:div>
    <w:div w:id="1648121337">
      <w:bodyDiv w:val="1"/>
      <w:marLeft w:val="0"/>
      <w:marRight w:val="0"/>
      <w:marTop w:val="0"/>
      <w:marBottom w:val="0"/>
      <w:divBdr>
        <w:top w:val="none" w:sz="0" w:space="0" w:color="auto"/>
        <w:left w:val="none" w:sz="0" w:space="0" w:color="auto"/>
        <w:bottom w:val="none" w:sz="0" w:space="0" w:color="auto"/>
        <w:right w:val="none" w:sz="0" w:space="0" w:color="auto"/>
      </w:divBdr>
    </w:div>
    <w:div w:id="1648125040">
      <w:bodyDiv w:val="1"/>
      <w:marLeft w:val="0"/>
      <w:marRight w:val="0"/>
      <w:marTop w:val="0"/>
      <w:marBottom w:val="0"/>
      <w:divBdr>
        <w:top w:val="none" w:sz="0" w:space="0" w:color="auto"/>
        <w:left w:val="none" w:sz="0" w:space="0" w:color="auto"/>
        <w:bottom w:val="none" w:sz="0" w:space="0" w:color="auto"/>
        <w:right w:val="none" w:sz="0" w:space="0" w:color="auto"/>
      </w:divBdr>
    </w:div>
    <w:div w:id="1648240495">
      <w:bodyDiv w:val="1"/>
      <w:marLeft w:val="0"/>
      <w:marRight w:val="0"/>
      <w:marTop w:val="0"/>
      <w:marBottom w:val="0"/>
      <w:divBdr>
        <w:top w:val="none" w:sz="0" w:space="0" w:color="auto"/>
        <w:left w:val="none" w:sz="0" w:space="0" w:color="auto"/>
        <w:bottom w:val="none" w:sz="0" w:space="0" w:color="auto"/>
        <w:right w:val="none" w:sz="0" w:space="0" w:color="auto"/>
      </w:divBdr>
    </w:div>
    <w:div w:id="1648508400">
      <w:bodyDiv w:val="1"/>
      <w:marLeft w:val="0"/>
      <w:marRight w:val="0"/>
      <w:marTop w:val="0"/>
      <w:marBottom w:val="0"/>
      <w:divBdr>
        <w:top w:val="none" w:sz="0" w:space="0" w:color="auto"/>
        <w:left w:val="none" w:sz="0" w:space="0" w:color="auto"/>
        <w:bottom w:val="none" w:sz="0" w:space="0" w:color="auto"/>
        <w:right w:val="none" w:sz="0" w:space="0" w:color="auto"/>
      </w:divBdr>
    </w:div>
    <w:div w:id="1648582312">
      <w:bodyDiv w:val="1"/>
      <w:marLeft w:val="0"/>
      <w:marRight w:val="0"/>
      <w:marTop w:val="0"/>
      <w:marBottom w:val="0"/>
      <w:divBdr>
        <w:top w:val="none" w:sz="0" w:space="0" w:color="auto"/>
        <w:left w:val="none" w:sz="0" w:space="0" w:color="auto"/>
        <w:bottom w:val="none" w:sz="0" w:space="0" w:color="auto"/>
        <w:right w:val="none" w:sz="0" w:space="0" w:color="auto"/>
      </w:divBdr>
    </w:div>
    <w:div w:id="1648624780">
      <w:bodyDiv w:val="1"/>
      <w:marLeft w:val="0"/>
      <w:marRight w:val="0"/>
      <w:marTop w:val="0"/>
      <w:marBottom w:val="0"/>
      <w:divBdr>
        <w:top w:val="none" w:sz="0" w:space="0" w:color="auto"/>
        <w:left w:val="none" w:sz="0" w:space="0" w:color="auto"/>
        <w:bottom w:val="none" w:sz="0" w:space="0" w:color="auto"/>
        <w:right w:val="none" w:sz="0" w:space="0" w:color="auto"/>
      </w:divBdr>
    </w:div>
    <w:div w:id="1648781198">
      <w:bodyDiv w:val="1"/>
      <w:marLeft w:val="0"/>
      <w:marRight w:val="0"/>
      <w:marTop w:val="0"/>
      <w:marBottom w:val="0"/>
      <w:divBdr>
        <w:top w:val="none" w:sz="0" w:space="0" w:color="auto"/>
        <w:left w:val="none" w:sz="0" w:space="0" w:color="auto"/>
        <w:bottom w:val="none" w:sz="0" w:space="0" w:color="auto"/>
        <w:right w:val="none" w:sz="0" w:space="0" w:color="auto"/>
      </w:divBdr>
    </w:div>
    <w:div w:id="1648976153">
      <w:bodyDiv w:val="1"/>
      <w:marLeft w:val="0"/>
      <w:marRight w:val="0"/>
      <w:marTop w:val="0"/>
      <w:marBottom w:val="0"/>
      <w:divBdr>
        <w:top w:val="none" w:sz="0" w:space="0" w:color="auto"/>
        <w:left w:val="none" w:sz="0" w:space="0" w:color="auto"/>
        <w:bottom w:val="none" w:sz="0" w:space="0" w:color="auto"/>
        <w:right w:val="none" w:sz="0" w:space="0" w:color="auto"/>
      </w:divBdr>
    </w:div>
    <w:div w:id="1649047693">
      <w:bodyDiv w:val="1"/>
      <w:marLeft w:val="0"/>
      <w:marRight w:val="0"/>
      <w:marTop w:val="0"/>
      <w:marBottom w:val="0"/>
      <w:divBdr>
        <w:top w:val="none" w:sz="0" w:space="0" w:color="auto"/>
        <w:left w:val="none" w:sz="0" w:space="0" w:color="auto"/>
        <w:bottom w:val="none" w:sz="0" w:space="0" w:color="auto"/>
        <w:right w:val="none" w:sz="0" w:space="0" w:color="auto"/>
      </w:divBdr>
    </w:div>
    <w:div w:id="1649087581">
      <w:bodyDiv w:val="1"/>
      <w:marLeft w:val="0"/>
      <w:marRight w:val="0"/>
      <w:marTop w:val="0"/>
      <w:marBottom w:val="0"/>
      <w:divBdr>
        <w:top w:val="none" w:sz="0" w:space="0" w:color="auto"/>
        <w:left w:val="none" w:sz="0" w:space="0" w:color="auto"/>
        <w:bottom w:val="none" w:sz="0" w:space="0" w:color="auto"/>
        <w:right w:val="none" w:sz="0" w:space="0" w:color="auto"/>
      </w:divBdr>
    </w:div>
    <w:div w:id="1649092982">
      <w:bodyDiv w:val="1"/>
      <w:marLeft w:val="0"/>
      <w:marRight w:val="0"/>
      <w:marTop w:val="0"/>
      <w:marBottom w:val="0"/>
      <w:divBdr>
        <w:top w:val="none" w:sz="0" w:space="0" w:color="auto"/>
        <w:left w:val="none" w:sz="0" w:space="0" w:color="auto"/>
        <w:bottom w:val="none" w:sz="0" w:space="0" w:color="auto"/>
        <w:right w:val="none" w:sz="0" w:space="0" w:color="auto"/>
      </w:divBdr>
    </w:div>
    <w:div w:id="1649093680">
      <w:bodyDiv w:val="1"/>
      <w:marLeft w:val="0"/>
      <w:marRight w:val="0"/>
      <w:marTop w:val="0"/>
      <w:marBottom w:val="0"/>
      <w:divBdr>
        <w:top w:val="none" w:sz="0" w:space="0" w:color="auto"/>
        <w:left w:val="none" w:sz="0" w:space="0" w:color="auto"/>
        <w:bottom w:val="none" w:sz="0" w:space="0" w:color="auto"/>
        <w:right w:val="none" w:sz="0" w:space="0" w:color="auto"/>
      </w:divBdr>
    </w:div>
    <w:div w:id="1649163710">
      <w:bodyDiv w:val="1"/>
      <w:marLeft w:val="0"/>
      <w:marRight w:val="0"/>
      <w:marTop w:val="0"/>
      <w:marBottom w:val="0"/>
      <w:divBdr>
        <w:top w:val="none" w:sz="0" w:space="0" w:color="auto"/>
        <w:left w:val="none" w:sz="0" w:space="0" w:color="auto"/>
        <w:bottom w:val="none" w:sz="0" w:space="0" w:color="auto"/>
        <w:right w:val="none" w:sz="0" w:space="0" w:color="auto"/>
      </w:divBdr>
    </w:div>
    <w:div w:id="1649364242">
      <w:bodyDiv w:val="1"/>
      <w:marLeft w:val="0"/>
      <w:marRight w:val="0"/>
      <w:marTop w:val="0"/>
      <w:marBottom w:val="0"/>
      <w:divBdr>
        <w:top w:val="none" w:sz="0" w:space="0" w:color="auto"/>
        <w:left w:val="none" w:sz="0" w:space="0" w:color="auto"/>
        <w:bottom w:val="none" w:sz="0" w:space="0" w:color="auto"/>
        <w:right w:val="none" w:sz="0" w:space="0" w:color="auto"/>
      </w:divBdr>
    </w:div>
    <w:div w:id="1649439522">
      <w:bodyDiv w:val="1"/>
      <w:marLeft w:val="0"/>
      <w:marRight w:val="0"/>
      <w:marTop w:val="0"/>
      <w:marBottom w:val="0"/>
      <w:divBdr>
        <w:top w:val="none" w:sz="0" w:space="0" w:color="auto"/>
        <w:left w:val="none" w:sz="0" w:space="0" w:color="auto"/>
        <w:bottom w:val="none" w:sz="0" w:space="0" w:color="auto"/>
        <w:right w:val="none" w:sz="0" w:space="0" w:color="auto"/>
      </w:divBdr>
    </w:div>
    <w:div w:id="1649700278">
      <w:bodyDiv w:val="1"/>
      <w:marLeft w:val="0"/>
      <w:marRight w:val="0"/>
      <w:marTop w:val="0"/>
      <w:marBottom w:val="0"/>
      <w:divBdr>
        <w:top w:val="none" w:sz="0" w:space="0" w:color="auto"/>
        <w:left w:val="none" w:sz="0" w:space="0" w:color="auto"/>
        <w:bottom w:val="none" w:sz="0" w:space="0" w:color="auto"/>
        <w:right w:val="none" w:sz="0" w:space="0" w:color="auto"/>
      </w:divBdr>
    </w:div>
    <w:div w:id="1649747020">
      <w:bodyDiv w:val="1"/>
      <w:marLeft w:val="0"/>
      <w:marRight w:val="0"/>
      <w:marTop w:val="0"/>
      <w:marBottom w:val="0"/>
      <w:divBdr>
        <w:top w:val="none" w:sz="0" w:space="0" w:color="auto"/>
        <w:left w:val="none" w:sz="0" w:space="0" w:color="auto"/>
        <w:bottom w:val="none" w:sz="0" w:space="0" w:color="auto"/>
        <w:right w:val="none" w:sz="0" w:space="0" w:color="auto"/>
      </w:divBdr>
    </w:div>
    <w:div w:id="1649826785">
      <w:bodyDiv w:val="1"/>
      <w:marLeft w:val="0"/>
      <w:marRight w:val="0"/>
      <w:marTop w:val="0"/>
      <w:marBottom w:val="0"/>
      <w:divBdr>
        <w:top w:val="none" w:sz="0" w:space="0" w:color="auto"/>
        <w:left w:val="none" w:sz="0" w:space="0" w:color="auto"/>
        <w:bottom w:val="none" w:sz="0" w:space="0" w:color="auto"/>
        <w:right w:val="none" w:sz="0" w:space="0" w:color="auto"/>
      </w:divBdr>
    </w:div>
    <w:div w:id="1649893277">
      <w:bodyDiv w:val="1"/>
      <w:marLeft w:val="0"/>
      <w:marRight w:val="0"/>
      <w:marTop w:val="0"/>
      <w:marBottom w:val="0"/>
      <w:divBdr>
        <w:top w:val="none" w:sz="0" w:space="0" w:color="auto"/>
        <w:left w:val="none" w:sz="0" w:space="0" w:color="auto"/>
        <w:bottom w:val="none" w:sz="0" w:space="0" w:color="auto"/>
        <w:right w:val="none" w:sz="0" w:space="0" w:color="auto"/>
      </w:divBdr>
    </w:div>
    <w:div w:id="1649897953">
      <w:bodyDiv w:val="1"/>
      <w:marLeft w:val="0"/>
      <w:marRight w:val="0"/>
      <w:marTop w:val="0"/>
      <w:marBottom w:val="0"/>
      <w:divBdr>
        <w:top w:val="none" w:sz="0" w:space="0" w:color="auto"/>
        <w:left w:val="none" w:sz="0" w:space="0" w:color="auto"/>
        <w:bottom w:val="none" w:sz="0" w:space="0" w:color="auto"/>
        <w:right w:val="none" w:sz="0" w:space="0" w:color="auto"/>
      </w:divBdr>
    </w:div>
    <w:div w:id="1650288787">
      <w:bodyDiv w:val="1"/>
      <w:marLeft w:val="0"/>
      <w:marRight w:val="0"/>
      <w:marTop w:val="0"/>
      <w:marBottom w:val="0"/>
      <w:divBdr>
        <w:top w:val="none" w:sz="0" w:space="0" w:color="auto"/>
        <w:left w:val="none" w:sz="0" w:space="0" w:color="auto"/>
        <w:bottom w:val="none" w:sz="0" w:space="0" w:color="auto"/>
        <w:right w:val="none" w:sz="0" w:space="0" w:color="auto"/>
      </w:divBdr>
    </w:div>
    <w:div w:id="1650745025">
      <w:bodyDiv w:val="1"/>
      <w:marLeft w:val="0"/>
      <w:marRight w:val="0"/>
      <w:marTop w:val="0"/>
      <w:marBottom w:val="0"/>
      <w:divBdr>
        <w:top w:val="none" w:sz="0" w:space="0" w:color="auto"/>
        <w:left w:val="none" w:sz="0" w:space="0" w:color="auto"/>
        <w:bottom w:val="none" w:sz="0" w:space="0" w:color="auto"/>
        <w:right w:val="none" w:sz="0" w:space="0" w:color="auto"/>
      </w:divBdr>
    </w:div>
    <w:div w:id="1650859663">
      <w:bodyDiv w:val="1"/>
      <w:marLeft w:val="0"/>
      <w:marRight w:val="0"/>
      <w:marTop w:val="0"/>
      <w:marBottom w:val="0"/>
      <w:divBdr>
        <w:top w:val="none" w:sz="0" w:space="0" w:color="auto"/>
        <w:left w:val="none" w:sz="0" w:space="0" w:color="auto"/>
        <w:bottom w:val="none" w:sz="0" w:space="0" w:color="auto"/>
        <w:right w:val="none" w:sz="0" w:space="0" w:color="auto"/>
      </w:divBdr>
    </w:div>
    <w:div w:id="1650934647">
      <w:bodyDiv w:val="1"/>
      <w:marLeft w:val="0"/>
      <w:marRight w:val="0"/>
      <w:marTop w:val="0"/>
      <w:marBottom w:val="0"/>
      <w:divBdr>
        <w:top w:val="none" w:sz="0" w:space="0" w:color="auto"/>
        <w:left w:val="none" w:sz="0" w:space="0" w:color="auto"/>
        <w:bottom w:val="none" w:sz="0" w:space="0" w:color="auto"/>
        <w:right w:val="none" w:sz="0" w:space="0" w:color="auto"/>
      </w:divBdr>
    </w:div>
    <w:div w:id="1650941197">
      <w:bodyDiv w:val="1"/>
      <w:marLeft w:val="0"/>
      <w:marRight w:val="0"/>
      <w:marTop w:val="0"/>
      <w:marBottom w:val="0"/>
      <w:divBdr>
        <w:top w:val="none" w:sz="0" w:space="0" w:color="auto"/>
        <w:left w:val="none" w:sz="0" w:space="0" w:color="auto"/>
        <w:bottom w:val="none" w:sz="0" w:space="0" w:color="auto"/>
        <w:right w:val="none" w:sz="0" w:space="0" w:color="auto"/>
      </w:divBdr>
    </w:div>
    <w:div w:id="1651012695">
      <w:bodyDiv w:val="1"/>
      <w:marLeft w:val="0"/>
      <w:marRight w:val="0"/>
      <w:marTop w:val="0"/>
      <w:marBottom w:val="0"/>
      <w:divBdr>
        <w:top w:val="none" w:sz="0" w:space="0" w:color="auto"/>
        <w:left w:val="none" w:sz="0" w:space="0" w:color="auto"/>
        <w:bottom w:val="none" w:sz="0" w:space="0" w:color="auto"/>
        <w:right w:val="none" w:sz="0" w:space="0" w:color="auto"/>
      </w:divBdr>
    </w:div>
    <w:div w:id="1651014282">
      <w:bodyDiv w:val="1"/>
      <w:marLeft w:val="0"/>
      <w:marRight w:val="0"/>
      <w:marTop w:val="0"/>
      <w:marBottom w:val="0"/>
      <w:divBdr>
        <w:top w:val="none" w:sz="0" w:space="0" w:color="auto"/>
        <w:left w:val="none" w:sz="0" w:space="0" w:color="auto"/>
        <w:bottom w:val="none" w:sz="0" w:space="0" w:color="auto"/>
        <w:right w:val="none" w:sz="0" w:space="0" w:color="auto"/>
      </w:divBdr>
    </w:div>
    <w:div w:id="1651128407">
      <w:bodyDiv w:val="1"/>
      <w:marLeft w:val="0"/>
      <w:marRight w:val="0"/>
      <w:marTop w:val="0"/>
      <w:marBottom w:val="0"/>
      <w:divBdr>
        <w:top w:val="none" w:sz="0" w:space="0" w:color="auto"/>
        <w:left w:val="none" w:sz="0" w:space="0" w:color="auto"/>
        <w:bottom w:val="none" w:sz="0" w:space="0" w:color="auto"/>
        <w:right w:val="none" w:sz="0" w:space="0" w:color="auto"/>
      </w:divBdr>
    </w:div>
    <w:div w:id="1651247375">
      <w:bodyDiv w:val="1"/>
      <w:marLeft w:val="0"/>
      <w:marRight w:val="0"/>
      <w:marTop w:val="0"/>
      <w:marBottom w:val="0"/>
      <w:divBdr>
        <w:top w:val="none" w:sz="0" w:space="0" w:color="auto"/>
        <w:left w:val="none" w:sz="0" w:space="0" w:color="auto"/>
        <w:bottom w:val="none" w:sz="0" w:space="0" w:color="auto"/>
        <w:right w:val="none" w:sz="0" w:space="0" w:color="auto"/>
      </w:divBdr>
    </w:div>
    <w:div w:id="1651326770">
      <w:bodyDiv w:val="1"/>
      <w:marLeft w:val="0"/>
      <w:marRight w:val="0"/>
      <w:marTop w:val="0"/>
      <w:marBottom w:val="0"/>
      <w:divBdr>
        <w:top w:val="none" w:sz="0" w:space="0" w:color="auto"/>
        <w:left w:val="none" w:sz="0" w:space="0" w:color="auto"/>
        <w:bottom w:val="none" w:sz="0" w:space="0" w:color="auto"/>
        <w:right w:val="none" w:sz="0" w:space="0" w:color="auto"/>
      </w:divBdr>
    </w:div>
    <w:div w:id="1651401487">
      <w:bodyDiv w:val="1"/>
      <w:marLeft w:val="0"/>
      <w:marRight w:val="0"/>
      <w:marTop w:val="0"/>
      <w:marBottom w:val="0"/>
      <w:divBdr>
        <w:top w:val="none" w:sz="0" w:space="0" w:color="auto"/>
        <w:left w:val="none" w:sz="0" w:space="0" w:color="auto"/>
        <w:bottom w:val="none" w:sz="0" w:space="0" w:color="auto"/>
        <w:right w:val="none" w:sz="0" w:space="0" w:color="auto"/>
      </w:divBdr>
    </w:div>
    <w:div w:id="1651667879">
      <w:bodyDiv w:val="1"/>
      <w:marLeft w:val="0"/>
      <w:marRight w:val="0"/>
      <w:marTop w:val="0"/>
      <w:marBottom w:val="0"/>
      <w:divBdr>
        <w:top w:val="none" w:sz="0" w:space="0" w:color="auto"/>
        <w:left w:val="none" w:sz="0" w:space="0" w:color="auto"/>
        <w:bottom w:val="none" w:sz="0" w:space="0" w:color="auto"/>
        <w:right w:val="none" w:sz="0" w:space="0" w:color="auto"/>
      </w:divBdr>
    </w:div>
    <w:div w:id="1651787973">
      <w:bodyDiv w:val="1"/>
      <w:marLeft w:val="0"/>
      <w:marRight w:val="0"/>
      <w:marTop w:val="0"/>
      <w:marBottom w:val="0"/>
      <w:divBdr>
        <w:top w:val="none" w:sz="0" w:space="0" w:color="auto"/>
        <w:left w:val="none" w:sz="0" w:space="0" w:color="auto"/>
        <w:bottom w:val="none" w:sz="0" w:space="0" w:color="auto"/>
        <w:right w:val="none" w:sz="0" w:space="0" w:color="auto"/>
      </w:divBdr>
    </w:div>
    <w:div w:id="1651863866">
      <w:bodyDiv w:val="1"/>
      <w:marLeft w:val="0"/>
      <w:marRight w:val="0"/>
      <w:marTop w:val="0"/>
      <w:marBottom w:val="0"/>
      <w:divBdr>
        <w:top w:val="none" w:sz="0" w:space="0" w:color="auto"/>
        <w:left w:val="none" w:sz="0" w:space="0" w:color="auto"/>
        <w:bottom w:val="none" w:sz="0" w:space="0" w:color="auto"/>
        <w:right w:val="none" w:sz="0" w:space="0" w:color="auto"/>
      </w:divBdr>
    </w:div>
    <w:div w:id="1652099278">
      <w:bodyDiv w:val="1"/>
      <w:marLeft w:val="0"/>
      <w:marRight w:val="0"/>
      <w:marTop w:val="0"/>
      <w:marBottom w:val="0"/>
      <w:divBdr>
        <w:top w:val="none" w:sz="0" w:space="0" w:color="auto"/>
        <w:left w:val="none" w:sz="0" w:space="0" w:color="auto"/>
        <w:bottom w:val="none" w:sz="0" w:space="0" w:color="auto"/>
        <w:right w:val="none" w:sz="0" w:space="0" w:color="auto"/>
      </w:divBdr>
    </w:div>
    <w:div w:id="1652171585">
      <w:bodyDiv w:val="1"/>
      <w:marLeft w:val="0"/>
      <w:marRight w:val="0"/>
      <w:marTop w:val="0"/>
      <w:marBottom w:val="0"/>
      <w:divBdr>
        <w:top w:val="none" w:sz="0" w:space="0" w:color="auto"/>
        <w:left w:val="none" w:sz="0" w:space="0" w:color="auto"/>
        <w:bottom w:val="none" w:sz="0" w:space="0" w:color="auto"/>
        <w:right w:val="none" w:sz="0" w:space="0" w:color="auto"/>
      </w:divBdr>
    </w:div>
    <w:div w:id="1652520235">
      <w:bodyDiv w:val="1"/>
      <w:marLeft w:val="0"/>
      <w:marRight w:val="0"/>
      <w:marTop w:val="0"/>
      <w:marBottom w:val="0"/>
      <w:divBdr>
        <w:top w:val="none" w:sz="0" w:space="0" w:color="auto"/>
        <w:left w:val="none" w:sz="0" w:space="0" w:color="auto"/>
        <w:bottom w:val="none" w:sz="0" w:space="0" w:color="auto"/>
        <w:right w:val="none" w:sz="0" w:space="0" w:color="auto"/>
      </w:divBdr>
    </w:div>
    <w:div w:id="1652632900">
      <w:bodyDiv w:val="1"/>
      <w:marLeft w:val="0"/>
      <w:marRight w:val="0"/>
      <w:marTop w:val="0"/>
      <w:marBottom w:val="0"/>
      <w:divBdr>
        <w:top w:val="none" w:sz="0" w:space="0" w:color="auto"/>
        <w:left w:val="none" w:sz="0" w:space="0" w:color="auto"/>
        <w:bottom w:val="none" w:sz="0" w:space="0" w:color="auto"/>
        <w:right w:val="none" w:sz="0" w:space="0" w:color="auto"/>
      </w:divBdr>
    </w:div>
    <w:div w:id="1652714155">
      <w:bodyDiv w:val="1"/>
      <w:marLeft w:val="0"/>
      <w:marRight w:val="0"/>
      <w:marTop w:val="0"/>
      <w:marBottom w:val="0"/>
      <w:divBdr>
        <w:top w:val="none" w:sz="0" w:space="0" w:color="auto"/>
        <w:left w:val="none" w:sz="0" w:space="0" w:color="auto"/>
        <w:bottom w:val="none" w:sz="0" w:space="0" w:color="auto"/>
        <w:right w:val="none" w:sz="0" w:space="0" w:color="auto"/>
      </w:divBdr>
    </w:div>
    <w:div w:id="1652905833">
      <w:bodyDiv w:val="1"/>
      <w:marLeft w:val="0"/>
      <w:marRight w:val="0"/>
      <w:marTop w:val="0"/>
      <w:marBottom w:val="0"/>
      <w:divBdr>
        <w:top w:val="none" w:sz="0" w:space="0" w:color="auto"/>
        <w:left w:val="none" w:sz="0" w:space="0" w:color="auto"/>
        <w:bottom w:val="none" w:sz="0" w:space="0" w:color="auto"/>
        <w:right w:val="none" w:sz="0" w:space="0" w:color="auto"/>
      </w:divBdr>
    </w:div>
    <w:div w:id="1652906912">
      <w:bodyDiv w:val="1"/>
      <w:marLeft w:val="0"/>
      <w:marRight w:val="0"/>
      <w:marTop w:val="0"/>
      <w:marBottom w:val="0"/>
      <w:divBdr>
        <w:top w:val="none" w:sz="0" w:space="0" w:color="auto"/>
        <w:left w:val="none" w:sz="0" w:space="0" w:color="auto"/>
        <w:bottom w:val="none" w:sz="0" w:space="0" w:color="auto"/>
        <w:right w:val="none" w:sz="0" w:space="0" w:color="auto"/>
      </w:divBdr>
    </w:div>
    <w:div w:id="1653022278">
      <w:bodyDiv w:val="1"/>
      <w:marLeft w:val="0"/>
      <w:marRight w:val="0"/>
      <w:marTop w:val="0"/>
      <w:marBottom w:val="0"/>
      <w:divBdr>
        <w:top w:val="none" w:sz="0" w:space="0" w:color="auto"/>
        <w:left w:val="none" w:sz="0" w:space="0" w:color="auto"/>
        <w:bottom w:val="none" w:sz="0" w:space="0" w:color="auto"/>
        <w:right w:val="none" w:sz="0" w:space="0" w:color="auto"/>
      </w:divBdr>
    </w:div>
    <w:div w:id="1653026354">
      <w:bodyDiv w:val="1"/>
      <w:marLeft w:val="0"/>
      <w:marRight w:val="0"/>
      <w:marTop w:val="0"/>
      <w:marBottom w:val="0"/>
      <w:divBdr>
        <w:top w:val="none" w:sz="0" w:space="0" w:color="auto"/>
        <w:left w:val="none" w:sz="0" w:space="0" w:color="auto"/>
        <w:bottom w:val="none" w:sz="0" w:space="0" w:color="auto"/>
        <w:right w:val="none" w:sz="0" w:space="0" w:color="auto"/>
      </w:divBdr>
    </w:div>
    <w:div w:id="1653100425">
      <w:bodyDiv w:val="1"/>
      <w:marLeft w:val="0"/>
      <w:marRight w:val="0"/>
      <w:marTop w:val="0"/>
      <w:marBottom w:val="0"/>
      <w:divBdr>
        <w:top w:val="none" w:sz="0" w:space="0" w:color="auto"/>
        <w:left w:val="none" w:sz="0" w:space="0" w:color="auto"/>
        <w:bottom w:val="none" w:sz="0" w:space="0" w:color="auto"/>
        <w:right w:val="none" w:sz="0" w:space="0" w:color="auto"/>
      </w:divBdr>
    </w:div>
    <w:div w:id="1653365161">
      <w:bodyDiv w:val="1"/>
      <w:marLeft w:val="0"/>
      <w:marRight w:val="0"/>
      <w:marTop w:val="0"/>
      <w:marBottom w:val="0"/>
      <w:divBdr>
        <w:top w:val="none" w:sz="0" w:space="0" w:color="auto"/>
        <w:left w:val="none" w:sz="0" w:space="0" w:color="auto"/>
        <w:bottom w:val="none" w:sz="0" w:space="0" w:color="auto"/>
        <w:right w:val="none" w:sz="0" w:space="0" w:color="auto"/>
      </w:divBdr>
    </w:div>
    <w:div w:id="1653437680">
      <w:bodyDiv w:val="1"/>
      <w:marLeft w:val="0"/>
      <w:marRight w:val="0"/>
      <w:marTop w:val="0"/>
      <w:marBottom w:val="0"/>
      <w:divBdr>
        <w:top w:val="none" w:sz="0" w:space="0" w:color="auto"/>
        <w:left w:val="none" w:sz="0" w:space="0" w:color="auto"/>
        <w:bottom w:val="none" w:sz="0" w:space="0" w:color="auto"/>
        <w:right w:val="none" w:sz="0" w:space="0" w:color="auto"/>
      </w:divBdr>
    </w:div>
    <w:div w:id="1653437805">
      <w:bodyDiv w:val="1"/>
      <w:marLeft w:val="0"/>
      <w:marRight w:val="0"/>
      <w:marTop w:val="0"/>
      <w:marBottom w:val="0"/>
      <w:divBdr>
        <w:top w:val="none" w:sz="0" w:space="0" w:color="auto"/>
        <w:left w:val="none" w:sz="0" w:space="0" w:color="auto"/>
        <w:bottom w:val="none" w:sz="0" w:space="0" w:color="auto"/>
        <w:right w:val="none" w:sz="0" w:space="0" w:color="auto"/>
      </w:divBdr>
    </w:div>
    <w:div w:id="1653487950">
      <w:bodyDiv w:val="1"/>
      <w:marLeft w:val="0"/>
      <w:marRight w:val="0"/>
      <w:marTop w:val="0"/>
      <w:marBottom w:val="0"/>
      <w:divBdr>
        <w:top w:val="none" w:sz="0" w:space="0" w:color="auto"/>
        <w:left w:val="none" w:sz="0" w:space="0" w:color="auto"/>
        <w:bottom w:val="none" w:sz="0" w:space="0" w:color="auto"/>
        <w:right w:val="none" w:sz="0" w:space="0" w:color="auto"/>
      </w:divBdr>
    </w:div>
    <w:div w:id="1653560502">
      <w:bodyDiv w:val="1"/>
      <w:marLeft w:val="0"/>
      <w:marRight w:val="0"/>
      <w:marTop w:val="0"/>
      <w:marBottom w:val="0"/>
      <w:divBdr>
        <w:top w:val="none" w:sz="0" w:space="0" w:color="auto"/>
        <w:left w:val="none" w:sz="0" w:space="0" w:color="auto"/>
        <w:bottom w:val="none" w:sz="0" w:space="0" w:color="auto"/>
        <w:right w:val="none" w:sz="0" w:space="0" w:color="auto"/>
      </w:divBdr>
    </w:div>
    <w:div w:id="1653604694">
      <w:bodyDiv w:val="1"/>
      <w:marLeft w:val="0"/>
      <w:marRight w:val="0"/>
      <w:marTop w:val="0"/>
      <w:marBottom w:val="0"/>
      <w:divBdr>
        <w:top w:val="none" w:sz="0" w:space="0" w:color="auto"/>
        <w:left w:val="none" w:sz="0" w:space="0" w:color="auto"/>
        <w:bottom w:val="none" w:sz="0" w:space="0" w:color="auto"/>
        <w:right w:val="none" w:sz="0" w:space="0" w:color="auto"/>
      </w:divBdr>
    </w:div>
    <w:div w:id="1653636044">
      <w:bodyDiv w:val="1"/>
      <w:marLeft w:val="0"/>
      <w:marRight w:val="0"/>
      <w:marTop w:val="0"/>
      <w:marBottom w:val="0"/>
      <w:divBdr>
        <w:top w:val="none" w:sz="0" w:space="0" w:color="auto"/>
        <w:left w:val="none" w:sz="0" w:space="0" w:color="auto"/>
        <w:bottom w:val="none" w:sz="0" w:space="0" w:color="auto"/>
        <w:right w:val="none" w:sz="0" w:space="0" w:color="auto"/>
      </w:divBdr>
    </w:div>
    <w:div w:id="1653675418">
      <w:bodyDiv w:val="1"/>
      <w:marLeft w:val="0"/>
      <w:marRight w:val="0"/>
      <w:marTop w:val="0"/>
      <w:marBottom w:val="0"/>
      <w:divBdr>
        <w:top w:val="none" w:sz="0" w:space="0" w:color="auto"/>
        <w:left w:val="none" w:sz="0" w:space="0" w:color="auto"/>
        <w:bottom w:val="none" w:sz="0" w:space="0" w:color="auto"/>
        <w:right w:val="none" w:sz="0" w:space="0" w:color="auto"/>
      </w:divBdr>
    </w:div>
    <w:div w:id="1653750976">
      <w:bodyDiv w:val="1"/>
      <w:marLeft w:val="0"/>
      <w:marRight w:val="0"/>
      <w:marTop w:val="0"/>
      <w:marBottom w:val="0"/>
      <w:divBdr>
        <w:top w:val="none" w:sz="0" w:space="0" w:color="auto"/>
        <w:left w:val="none" w:sz="0" w:space="0" w:color="auto"/>
        <w:bottom w:val="none" w:sz="0" w:space="0" w:color="auto"/>
        <w:right w:val="none" w:sz="0" w:space="0" w:color="auto"/>
      </w:divBdr>
    </w:div>
    <w:div w:id="1653757177">
      <w:bodyDiv w:val="1"/>
      <w:marLeft w:val="0"/>
      <w:marRight w:val="0"/>
      <w:marTop w:val="0"/>
      <w:marBottom w:val="0"/>
      <w:divBdr>
        <w:top w:val="none" w:sz="0" w:space="0" w:color="auto"/>
        <w:left w:val="none" w:sz="0" w:space="0" w:color="auto"/>
        <w:bottom w:val="none" w:sz="0" w:space="0" w:color="auto"/>
        <w:right w:val="none" w:sz="0" w:space="0" w:color="auto"/>
      </w:divBdr>
    </w:div>
    <w:div w:id="1653826567">
      <w:bodyDiv w:val="1"/>
      <w:marLeft w:val="0"/>
      <w:marRight w:val="0"/>
      <w:marTop w:val="0"/>
      <w:marBottom w:val="0"/>
      <w:divBdr>
        <w:top w:val="none" w:sz="0" w:space="0" w:color="auto"/>
        <w:left w:val="none" w:sz="0" w:space="0" w:color="auto"/>
        <w:bottom w:val="none" w:sz="0" w:space="0" w:color="auto"/>
        <w:right w:val="none" w:sz="0" w:space="0" w:color="auto"/>
      </w:divBdr>
    </w:div>
    <w:div w:id="1653868993">
      <w:bodyDiv w:val="1"/>
      <w:marLeft w:val="0"/>
      <w:marRight w:val="0"/>
      <w:marTop w:val="0"/>
      <w:marBottom w:val="0"/>
      <w:divBdr>
        <w:top w:val="none" w:sz="0" w:space="0" w:color="auto"/>
        <w:left w:val="none" w:sz="0" w:space="0" w:color="auto"/>
        <w:bottom w:val="none" w:sz="0" w:space="0" w:color="auto"/>
        <w:right w:val="none" w:sz="0" w:space="0" w:color="auto"/>
      </w:divBdr>
    </w:div>
    <w:div w:id="1653943362">
      <w:bodyDiv w:val="1"/>
      <w:marLeft w:val="0"/>
      <w:marRight w:val="0"/>
      <w:marTop w:val="0"/>
      <w:marBottom w:val="0"/>
      <w:divBdr>
        <w:top w:val="none" w:sz="0" w:space="0" w:color="auto"/>
        <w:left w:val="none" w:sz="0" w:space="0" w:color="auto"/>
        <w:bottom w:val="none" w:sz="0" w:space="0" w:color="auto"/>
        <w:right w:val="none" w:sz="0" w:space="0" w:color="auto"/>
      </w:divBdr>
    </w:div>
    <w:div w:id="1654026593">
      <w:bodyDiv w:val="1"/>
      <w:marLeft w:val="0"/>
      <w:marRight w:val="0"/>
      <w:marTop w:val="0"/>
      <w:marBottom w:val="0"/>
      <w:divBdr>
        <w:top w:val="none" w:sz="0" w:space="0" w:color="auto"/>
        <w:left w:val="none" w:sz="0" w:space="0" w:color="auto"/>
        <w:bottom w:val="none" w:sz="0" w:space="0" w:color="auto"/>
        <w:right w:val="none" w:sz="0" w:space="0" w:color="auto"/>
      </w:divBdr>
    </w:div>
    <w:div w:id="1654067959">
      <w:bodyDiv w:val="1"/>
      <w:marLeft w:val="0"/>
      <w:marRight w:val="0"/>
      <w:marTop w:val="0"/>
      <w:marBottom w:val="0"/>
      <w:divBdr>
        <w:top w:val="none" w:sz="0" w:space="0" w:color="auto"/>
        <w:left w:val="none" w:sz="0" w:space="0" w:color="auto"/>
        <w:bottom w:val="none" w:sz="0" w:space="0" w:color="auto"/>
        <w:right w:val="none" w:sz="0" w:space="0" w:color="auto"/>
      </w:divBdr>
    </w:div>
    <w:div w:id="1654216369">
      <w:bodyDiv w:val="1"/>
      <w:marLeft w:val="0"/>
      <w:marRight w:val="0"/>
      <w:marTop w:val="0"/>
      <w:marBottom w:val="0"/>
      <w:divBdr>
        <w:top w:val="none" w:sz="0" w:space="0" w:color="auto"/>
        <w:left w:val="none" w:sz="0" w:space="0" w:color="auto"/>
        <w:bottom w:val="none" w:sz="0" w:space="0" w:color="auto"/>
        <w:right w:val="none" w:sz="0" w:space="0" w:color="auto"/>
      </w:divBdr>
    </w:div>
    <w:div w:id="1654216547">
      <w:bodyDiv w:val="1"/>
      <w:marLeft w:val="0"/>
      <w:marRight w:val="0"/>
      <w:marTop w:val="0"/>
      <w:marBottom w:val="0"/>
      <w:divBdr>
        <w:top w:val="none" w:sz="0" w:space="0" w:color="auto"/>
        <w:left w:val="none" w:sz="0" w:space="0" w:color="auto"/>
        <w:bottom w:val="none" w:sz="0" w:space="0" w:color="auto"/>
        <w:right w:val="none" w:sz="0" w:space="0" w:color="auto"/>
      </w:divBdr>
    </w:div>
    <w:div w:id="1654411696">
      <w:bodyDiv w:val="1"/>
      <w:marLeft w:val="0"/>
      <w:marRight w:val="0"/>
      <w:marTop w:val="0"/>
      <w:marBottom w:val="0"/>
      <w:divBdr>
        <w:top w:val="none" w:sz="0" w:space="0" w:color="auto"/>
        <w:left w:val="none" w:sz="0" w:space="0" w:color="auto"/>
        <w:bottom w:val="none" w:sz="0" w:space="0" w:color="auto"/>
        <w:right w:val="none" w:sz="0" w:space="0" w:color="auto"/>
      </w:divBdr>
    </w:div>
    <w:div w:id="1654413466">
      <w:bodyDiv w:val="1"/>
      <w:marLeft w:val="0"/>
      <w:marRight w:val="0"/>
      <w:marTop w:val="0"/>
      <w:marBottom w:val="0"/>
      <w:divBdr>
        <w:top w:val="none" w:sz="0" w:space="0" w:color="auto"/>
        <w:left w:val="none" w:sz="0" w:space="0" w:color="auto"/>
        <w:bottom w:val="none" w:sz="0" w:space="0" w:color="auto"/>
        <w:right w:val="none" w:sz="0" w:space="0" w:color="auto"/>
      </w:divBdr>
    </w:div>
    <w:div w:id="1654600272">
      <w:bodyDiv w:val="1"/>
      <w:marLeft w:val="0"/>
      <w:marRight w:val="0"/>
      <w:marTop w:val="0"/>
      <w:marBottom w:val="0"/>
      <w:divBdr>
        <w:top w:val="none" w:sz="0" w:space="0" w:color="auto"/>
        <w:left w:val="none" w:sz="0" w:space="0" w:color="auto"/>
        <w:bottom w:val="none" w:sz="0" w:space="0" w:color="auto"/>
        <w:right w:val="none" w:sz="0" w:space="0" w:color="auto"/>
      </w:divBdr>
    </w:div>
    <w:div w:id="1654722224">
      <w:bodyDiv w:val="1"/>
      <w:marLeft w:val="0"/>
      <w:marRight w:val="0"/>
      <w:marTop w:val="0"/>
      <w:marBottom w:val="0"/>
      <w:divBdr>
        <w:top w:val="none" w:sz="0" w:space="0" w:color="auto"/>
        <w:left w:val="none" w:sz="0" w:space="0" w:color="auto"/>
        <w:bottom w:val="none" w:sz="0" w:space="0" w:color="auto"/>
        <w:right w:val="none" w:sz="0" w:space="0" w:color="auto"/>
      </w:divBdr>
    </w:div>
    <w:div w:id="1654800242">
      <w:bodyDiv w:val="1"/>
      <w:marLeft w:val="0"/>
      <w:marRight w:val="0"/>
      <w:marTop w:val="0"/>
      <w:marBottom w:val="0"/>
      <w:divBdr>
        <w:top w:val="none" w:sz="0" w:space="0" w:color="auto"/>
        <w:left w:val="none" w:sz="0" w:space="0" w:color="auto"/>
        <w:bottom w:val="none" w:sz="0" w:space="0" w:color="auto"/>
        <w:right w:val="none" w:sz="0" w:space="0" w:color="auto"/>
      </w:divBdr>
    </w:div>
    <w:div w:id="1654871067">
      <w:bodyDiv w:val="1"/>
      <w:marLeft w:val="0"/>
      <w:marRight w:val="0"/>
      <w:marTop w:val="0"/>
      <w:marBottom w:val="0"/>
      <w:divBdr>
        <w:top w:val="none" w:sz="0" w:space="0" w:color="auto"/>
        <w:left w:val="none" w:sz="0" w:space="0" w:color="auto"/>
        <w:bottom w:val="none" w:sz="0" w:space="0" w:color="auto"/>
        <w:right w:val="none" w:sz="0" w:space="0" w:color="auto"/>
      </w:divBdr>
    </w:div>
    <w:div w:id="1655141645">
      <w:bodyDiv w:val="1"/>
      <w:marLeft w:val="0"/>
      <w:marRight w:val="0"/>
      <w:marTop w:val="0"/>
      <w:marBottom w:val="0"/>
      <w:divBdr>
        <w:top w:val="none" w:sz="0" w:space="0" w:color="auto"/>
        <w:left w:val="none" w:sz="0" w:space="0" w:color="auto"/>
        <w:bottom w:val="none" w:sz="0" w:space="0" w:color="auto"/>
        <w:right w:val="none" w:sz="0" w:space="0" w:color="auto"/>
      </w:divBdr>
    </w:div>
    <w:div w:id="1655182538">
      <w:bodyDiv w:val="1"/>
      <w:marLeft w:val="0"/>
      <w:marRight w:val="0"/>
      <w:marTop w:val="0"/>
      <w:marBottom w:val="0"/>
      <w:divBdr>
        <w:top w:val="none" w:sz="0" w:space="0" w:color="auto"/>
        <w:left w:val="none" w:sz="0" w:space="0" w:color="auto"/>
        <w:bottom w:val="none" w:sz="0" w:space="0" w:color="auto"/>
        <w:right w:val="none" w:sz="0" w:space="0" w:color="auto"/>
      </w:divBdr>
    </w:div>
    <w:div w:id="1655522103">
      <w:bodyDiv w:val="1"/>
      <w:marLeft w:val="0"/>
      <w:marRight w:val="0"/>
      <w:marTop w:val="0"/>
      <w:marBottom w:val="0"/>
      <w:divBdr>
        <w:top w:val="none" w:sz="0" w:space="0" w:color="auto"/>
        <w:left w:val="none" w:sz="0" w:space="0" w:color="auto"/>
        <w:bottom w:val="none" w:sz="0" w:space="0" w:color="auto"/>
        <w:right w:val="none" w:sz="0" w:space="0" w:color="auto"/>
      </w:divBdr>
    </w:div>
    <w:div w:id="1655524943">
      <w:bodyDiv w:val="1"/>
      <w:marLeft w:val="0"/>
      <w:marRight w:val="0"/>
      <w:marTop w:val="0"/>
      <w:marBottom w:val="0"/>
      <w:divBdr>
        <w:top w:val="none" w:sz="0" w:space="0" w:color="auto"/>
        <w:left w:val="none" w:sz="0" w:space="0" w:color="auto"/>
        <w:bottom w:val="none" w:sz="0" w:space="0" w:color="auto"/>
        <w:right w:val="none" w:sz="0" w:space="0" w:color="auto"/>
      </w:divBdr>
    </w:div>
    <w:div w:id="1655526980">
      <w:bodyDiv w:val="1"/>
      <w:marLeft w:val="0"/>
      <w:marRight w:val="0"/>
      <w:marTop w:val="0"/>
      <w:marBottom w:val="0"/>
      <w:divBdr>
        <w:top w:val="none" w:sz="0" w:space="0" w:color="auto"/>
        <w:left w:val="none" w:sz="0" w:space="0" w:color="auto"/>
        <w:bottom w:val="none" w:sz="0" w:space="0" w:color="auto"/>
        <w:right w:val="none" w:sz="0" w:space="0" w:color="auto"/>
      </w:divBdr>
    </w:div>
    <w:div w:id="1655571555">
      <w:bodyDiv w:val="1"/>
      <w:marLeft w:val="0"/>
      <w:marRight w:val="0"/>
      <w:marTop w:val="0"/>
      <w:marBottom w:val="0"/>
      <w:divBdr>
        <w:top w:val="none" w:sz="0" w:space="0" w:color="auto"/>
        <w:left w:val="none" w:sz="0" w:space="0" w:color="auto"/>
        <w:bottom w:val="none" w:sz="0" w:space="0" w:color="auto"/>
        <w:right w:val="none" w:sz="0" w:space="0" w:color="auto"/>
      </w:divBdr>
    </w:div>
    <w:div w:id="1655985429">
      <w:bodyDiv w:val="1"/>
      <w:marLeft w:val="0"/>
      <w:marRight w:val="0"/>
      <w:marTop w:val="0"/>
      <w:marBottom w:val="0"/>
      <w:divBdr>
        <w:top w:val="none" w:sz="0" w:space="0" w:color="auto"/>
        <w:left w:val="none" w:sz="0" w:space="0" w:color="auto"/>
        <w:bottom w:val="none" w:sz="0" w:space="0" w:color="auto"/>
        <w:right w:val="none" w:sz="0" w:space="0" w:color="auto"/>
      </w:divBdr>
    </w:div>
    <w:div w:id="1655991243">
      <w:bodyDiv w:val="1"/>
      <w:marLeft w:val="0"/>
      <w:marRight w:val="0"/>
      <w:marTop w:val="0"/>
      <w:marBottom w:val="0"/>
      <w:divBdr>
        <w:top w:val="none" w:sz="0" w:space="0" w:color="auto"/>
        <w:left w:val="none" w:sz="0" w:space="0" w:color="auto"/>
        <w:bottom w:val="none" w:sz="0" w:space="0" w:color="auto"/>
        <w:right w:val="none" w:sz="0" w:space="0" w:color="auto"/>
      </w:divBdr>
    </w:div>
    <w:div w:id="1656110635">
      <w:bodyDiv w:val="1"/>
      <w:marLeft w:val="0"/>
      <w:marRight w:val="0"/>
      <w:marTop w:val="0"/>
      <w:marBottom w:val="0"/>
      <w:divBdr>
        <w:top w:val="none" w:sz="0" w:space="0" w:color="auto"/>
        <w:left w:val="none" w:sz="0" w:space="0" w:color="auto"/>
        <w:bottom w:val="none" w:sz="0" w:space="0" w:color="auto"/>
        <w:right w:val="none" w:sz="0" w:space="0" w:color="auto"/>
      </w:divBdr>
    </w:div>
    <w:div w:id="1656253659">
      <w:bodyDiv w:val="1"/>
      <w:marLeft w:val="0"/>
      <w:marRight w:val="0"/>
      <w:marTop w:val="0"/>
      <w:marBottom w:val="0"/>
      <w:divBdr>
        <w:top w:val="none" w:sz="0" w:space="0" w:color="auto"/>
        <w:left w:val="none" w:sz="0" w:space="0" w:color="auto"/>
        <w:bottom w:val="none" w:sz="0" w:space="0" w:color="auto"/>
        <w:right w:val="none" w:sz="0" w:space="0" w:color="auto"/>
      </w:divBdr>
    </w:div>
    <w:div w:id="1656379438">
      <w:bodyDiv w:val="1"/>
      <w:marLeft w:val="0"/>
      <w:marRight w:val="0"/>
      <w:marTop w:val="0"/>
      <w:marBottom w:val="0"/>
      <w:divBdr>
        <w:top w:val="none" w:sz="0" w:space="0" w:color="auto"/>
        <w:left w:val="none" w:sz="0" w:space="0" w:color="auto"/>
        <w:bottom w:val="none" w:sz="0" w:space="0" w:color="auto"/>
        <w:right w:val="none" w:sz="0" w:space="0" w:color="auto"/>
      </w:divBdr>
    </w:div>
    <w:div w:id="1656448718">
      <w:bodyDiv w:val="1"/>
      <w:marLeft w:val="0"/>
      <w:marRight w:val="0"/>
      <w:marTop w:val="0"/>
      <w:marBottom w:val="0"/>
      <w:divBdr>
        <w:top w:val="none" w:sz="0" w:space="0" w:color="auto"/>
        <w:left w:val="none" w:sz="0" w:space="0" w:color="auto"/>
        <w:bottom w:val="none" w:sz="0" w:space="0" w:color="auto"/>
        <w:right w:val="none" w:sz="0" w:space="0" w:color="auto"/>
      </w:divBdr>
    </w:div>
    <w:div w:id="1656491106">
      <w:bodyDiv w:val="1"/>
      <w:marLeft w:val="0"/>
      <w:marRight w:val="0"/>
      <w:marTop w:val="0"/>
      <w:marBottom w:val="0"/>
      <w:divBdr>
        <w:top w:val="none" w:sz="0" w:space="0" w:color="auto"/>
        <w:left w:val="none" w:sz="0" w:space="0" w:color="auto"/>
        <w:bottom w:val="none" w:sz="0" w:space="0" w:color="auto"/>
        <w:right w:val="none" w:sz="0" w:space="0" w:color="auto"/>
      </w:divBdr>
    </w:div>
    <w:div w:id="1656640088">
      <w:bodyDiv w:val="1"/>
      <w:marLeft w:val="0"/>
      <w:marRight w:val="0"/>
      <w:marTop w:val="0"/>
      <w:marBottom w:val="0"/>
      <w:divBdr>
        <w:top w:val="none" w:sz="0" w:space="0" w:color="auto"/>
        <w:left w:val="none" w:sz="0" w:space="0" w:color="auto"/>
        <w:bottom w:val="none" w:sz="0" w:space="0" w:color="auto"/>
        <w:right w:val="none" w:sz="0" w:space="0" w:color="auto"/>
      </w:divBdr>
    </w:div>
    <w:div w:id="1656641051">
      <w:bodyDiv w:val="1"/>
      <w:marLeft w:val="0"/>
      <w:marRight w:val="0"/>
      <w:marTop w:val="0"/>
      <w:marBottom w:val="0"/>
      <w:divBdr>
        <w:top w:val="none" w:sz="0" w:space="0" w:color="auto"/>
        <w:left w:val="none" w:sz="0" w:space="0" w:color="auto"/>
        <w:bottom w:val="none" w:sz="0" w:space="0" w:color="auto"/>
        <w:right w:val="none" w:sz="0" w:space="0" w:color="auto"/>
      </w:divBdr>
    </w:div>
    <w:div w:id="1656714138">
      <w:bodyDiv w:val="1"/>
      <w:marLeft w:val="0"/>
      <w:marRight w:val="0"/>
      <w:marTop w:val="0"/>
      <w:marBottom w:val="0"/>
      <w:divBdr>
        <w:top w:val="none" w:sz="0" w:space="0" w:color="auto"/>
        <w:left w:val="none" w:sz="0" w:space="0" w:color="auto"/>
        <w:bottom w:val="none" w:sz="0" w:space="0" w:color="auto"/>
        <w:right w:val="none" w:sz="0" w:space="0" w:color="auto"/>
      </w:divBdr>
    </w:div>
    <w:div w:id="1656765823">
      <w:bodyDiv w:val="1"/>
      <w:marLeft w:val="0"/>
      <w:marRight w:val="0"/>
      <w:marTop w:val="0"/>
      <w:marBottom w:val="0"/>
      <w:divBdr>
        <w:top w:val="none" w:sz="0" w:space="0" w:color="auto"/>
        <w:left w:val="none" w:sz="0" w:space="0" w:color="auto"/>
        <w:bottom w:val="none" w:sz="0" w:space="0" w:color="auto"/>
        <w:right w:val="none" w:sz="0" w:space="0" w:color="auto"/>
      </w:divBdr>
    </w:div>
    <w:div w:id="1656832950">
      <w:bodyDiv w:val="1"/>
      <w:marLeft w:val="0"/>
      <w:marRight w:val="0"/>
      <w:marTop w:val="0"/>
      <w:marBottom w:val="0"/>
      <w:divBdr>
        <w:top w:val="none" w:sz="0" w:space="0" w:color="auto"/>
        <w:left w:val="none" w:sz="0" w:space="0" w:color="auto"/>
        <w:bottom w:val="none" w:sz="0" w:space="0" w:color="auto"/>
        <w:right w:val="none" w:sz="0" w:space="0" w:color="auto"/>
      </w:divBdr>
    </w:div>
    <w:div w:id="1656836650">
      <w:bodyDiv w:val="1"/>
      <w:marLeft w:val="0"/>
      <w:marRight w:val="0"/>
      <w:marTop w:val="0"/>
      <w:marBottom w:val="0"/>
      <w:divBdr>
        <w:top w:val="none" w:sz="0" w:space="0" w:color="auto"/>
        <w:left w:val="none" w:sz="0" w:space="0" w:color="auto"/>
        <w:bottom w:val="none" w:sz="0" w:space="0" w:color="auto"/>
        <w:right w:val="none" w:sz="0" w:space="0" w:color="auto"/>
      </w:divBdr>
    </w:div>
    <w:div w:id="1656912562">
      <w:bodyDiv w:val="1"/>
      <w:marLeft w:val="0"/>
      <w:marRight w:val="0"/>
      <w:marTop w:val="0"/>
      <w:marBottom w:val="0"/>
      <w:divBdr>
        <w:top w:val="none" w:sz="0" w:space="0" w:color="auto"/>
        <w:left w:val="none" w:sz="0" w:space="0" w:color="auto"/>
        <w:bottom w:val="none" w:sz="0" w:space="0" w:color="auto"/>
        <w:right w:val="none" w:sz="0" w:space="0" w:color="auto"/>
      </w:divBdr>
    </w:div>
    <w:div w:id="1656958876">
      <w:bodyDiv w:val="1"/>
      <w:marLeft w:val="0"/>
      <w:marRight w:val="0"/>
      <w:marTop w:val="0"/>
      <w:marBottom w:val="0"/>
      <w:divBdr>
        <w:top w:val="none" w:sz="0" w:space="0" w:color="auto"/>
        <w:left w:val="none" w:sz="0" w:space="0" w:color="auto"/>
        <w:bottom w:val="none" w:sz="0" w:space="0" w:color="auto"/>
        <w:right w:val="none" w:sz="0" w:space="0" w:color="auto"/>
      </w:divBdr>
    </w:div>
    <w:div w:id="1656959085">
      <w:bodyDiv w:val="1"/>
      <w:marLeft w:val="0"/>
      <w:marRight w:val="0"/>
      <w:marTop w:val="0"/>
      <w:marBottom w:val="0"/>
      <w:divBdr>
        <w:top w:val="none" w:sz="0" w:space="0" w:color="auto"/>
        <w:left w:val="none" w:sz="0" w:space="0" w:color="auto"/>
        <w:bottom w:val="none" w:sz="0" w:space="0" w:color="auto"/>
        <w:right w:val="none" w:sz="0" w:space="0" w:color="auto"/>
      </w:divBdr>
    </w:div>
    <w:div w:id="1657145347">
      <w:bodyDiv w:val="1"/>
      <w:marLeft w:val="0"/>
      <w:marRight w:val="0"/>
      <w:marTop w:val="0"/>
      <w:marBottom w:val="0"/>
      <w:divBdr>
        <w:top w:val="none" w:sz="0" w:space="0" w:color="auto"/>
        <w:left w:val="none" w:sz="0" w:space="0" w:color="auto"/>
        <w:bottom w:val="none" w:sz="0" w:space="0" w:color="auto"/>
        <w:right w:val="none" w:sz="0" w:space="0" w:color="auto"/>
      </w:divBdr>
    </w:div>
    <w:div w:id="1657293956">
      <w:bodyDiv w:val="1"/>
      <w:marLeft w:val="0"/>
      <w:marRight w:val="0"/>
      <w:marTop w:val="0"/>
      <w:marBottom w:val="0"/>
      <w:divBdr>
        <w:top w:val="none" w:sz="0" w:space="0" w:color="auto"/>
        <w:left w:val="none" w:sz="0" w:space="0" w:color="auto"/>
        <w:bottom w:val="none" w:sz="0" w:space="0" w:color="auto"/>
        <w:right w:val="none" w:sz="0" w:space="0" w:color="auto"/>
      </w:divBdr>
    </w:div>
    <w:div w:id="1657340143">
      <w:bodyDiv w:val="1"/>
      <w:marLeft w:val="0"/>
      <w:marRight w:val="0"/>
      <w:marTop w:val="0"/>
      <w:marBottom w:val="0"/>
      <w:divBdr>
        <w:top w:val="none" w:sz="0" w:space="0" w:color="auto"/>
        <w:left w:val="none" w:sz="0" w:space="0" w:color="auto"/>
        <w:bottom w:val="none" w:sz="0" w:space="0" w:color="auto"/>
        <w:right w:val="none" w:sz="0" w:space="0" w:color="auto"/>
      </w:divBdr>
    </w:div>
    <w:div w:id="1657412349">
      <w:bodyDiv w:val="1"/>
      <w:marLeft w:val="0"/>
      <w:marRight w:val="0"/>
      <w:marTop w:val="0"/>
      <w:marBottom w:val="0"/>
      <w:divBdr>
        <w:top w:val="none" w:sz="0" w:space="0" w:color="auto"/>
        <w:left w:val="none" w:sz="0" w:space="0" w:color="auto"/>
        <w:bottom w:val="none" w:sz="0" w:space="0" w:color="auto"/>
        <w:right w:val="none" w:sz="0" w:space="0" w:color="auto"/>
      </w:divBdr>
    </w:div>
    <w:div w:id="1657612993">
      <w:bodyDiv w:val="1"/>
      <w:marLeft w:val="0"/>
      <w:marRight w:val="0"/>
      <w:marTop w:val="0"/>
      <w:marBottom w:val="0"/>
      <w:divBdr>
        <w:top w:val="none" w:sz="0" w:space="0" w:color="auto"/>
        <w:left w:val="none" w:sz="0" w:space="0" w:color="auto"/>
        <w:bottom w:val="none" w:sz="0" w:space="0" w:color="auto"/>
        <w:right w:val="none" w:sz="0" w:space="0" w:color="auto"/>
      </w:divBdr>
    </w:div>
    <w:div w:id="1657759776">
      <w:bodyDiv w:val="1"/>
      <w:marLeft w:val="0"/>
      <w:marRight w:val="0"/>
      <w:marTop w:val="0"/>
      <w:marBottom w:val="0"/>
      <w:divBdr>
        <w:top w:val="none" w:sz="0" w:space="0" w:color="auto"/>
        <w:left w:val="none" w:sz="0" w:space="0" w:color="auto"/>
        <w:bottom w:val="none" w:sz="0" w:space="0" w:color="auto"/>
        <w:right w:val="none" w:sz="0" w:space="0" w:color="auto"/>
      </w:divBdr>
    </w:div>
    <w:div w:id="1657799073">
      <w:bodyDiv w:val="1"/>
      <w:marLeft w:val="0"/>
      <w:marRight w:val="0"/>
      <w:marTop w:val="0"/>
      <w:marBottom w:val="0"/>
      <w:divBdr>
        <w:top w:val="none" w:sz="0" w:space="0" w:color="auto"/>
        <w:left w:val="none" w:sz="0" w:space="0" w:color="auto"/>
        <w:bottom w:val="none" w:sz="0" w:space="0" w:color="auto"/>
        <w:right w:val="none" w:sz="0" w:space="0" w:color="auto"/>
      </w:divBdr>
    </w:div>
    <w:div w:id="1657953411">
      <w:bodyDiv w:val="1"/>
      <w:marLeft w:val="0"/>
      <w:marRight w:val="0"/>
      <w:marTop w:val="0"/>
      <w:marBottom w:val="0"/>
      <w:divBdr>
        <w:top w:val="none" w:sz="0" w:space="0" w:color="auto"/>
        <w:left w:val="none" w:sz="0" w:space="0" w:color="auto"/>
        <w:bottom w:val="none" w:sz="0" w:space="0" w:color="auto"/>
        <w:right w:val="none" w:sz="0" w:space="0" w:color="auto"/>
      </w:divBdr>
    </w:div>
    <w:div w:id="1657998699">
      <w:bodyDiv w:val="1"/>
      <w:marLeft w:val="0"/>
      <w:marRight w:val="0"/>
      <w:marTop w:val="0"/>
      <w:marBottom w:val="0"/>
      <w:divBdr>
        <w:top w:val="none" w:sz="0" w:space="0" w:color="auto"/>
        <w:left w:val="none" w:sz="0" w:space="0" w:color="auto"/>
        <w:bottom w:val="none" w:sz="0" w:space="0" w:color="auto"/>
        <w:right w:val="none" w:sz="0" w:space="0" w:color="auto"/>
      </w:divBdr>
    </w:div>
    <w:div w:id="1658068527">
      <w:bodyDiv w:val="1"/>
      <w:marLeft w:val="0"/>
      <w:marRight w:val="0"/>
      <w:marTop w:val="0"/>
      <w:marBottom w:val="0"/>
      <w:divBdr>
        <w:top w:val="none" w:sz="0" w:space="0" w:color="auto"/>
        <w:left w:val="none" w:sz="0" w:space="0" w:color="auto"/>
        <w:bottom w:val="none" w:sz="0" w:space="0" w:color="auto"/>
        <w:right w:val="none" w:sz="0" w:space="0" w:color="auto"/>
      </w:divBdr>
    </w:div>
    <w:div w:id="1658261666">
      <w:bodyDiv w:val="1"/>
      <w:marLeft w:val="0"/>
      <w:marRight w:val="0"/>
      <w:marTop w:val="0"/>
      <w:marBottom w:val="0"/>
      <w:divBdr>
        <w:top w:val="none" w:sz="0" w:space="0" w:color="auto"/>
        <w:left w:val="none" w:sz="0" w:space="0" w:color="auto"/>
        <w:bottom w:val="none" w:sz="0" w:space="0" w:color="auto"/>
        <w:right w:val="none" w:sz="0" w:space="0" w:color="auto"/>
      </w:divBdr>
    </w:div>
    <w:div w:id="1658337075">
      <w:bodyDiv w:val="1"/>
      <w:marLeft w:val="0"/>
      <w:marRight w:val="0"/>
      <w:marTop w:val="0"/>
      <w:marBottom w:val="0"/>
      <w:divBdr>
        <w:top w:val="none" w:sz="0" w:space="0" w:color="auto"/>
        <w:left w:val="none" w:sz="0" w:space="0" w:color="auto"/>
        <w:bottom w:val="none" w:sz="0" w:space="0" w:color="auto"/>
        <w:right w:val="none" w:sz="0" w:space="0" w:color="auto"/>
      </w:divBdr>
    </w:div>
    <w:div w:id="1658340283">
      <w:bodyDiv w:val="1"/>
      <w:marLeft w:val="0"/>
      <w:marRight w:val="0"/>
      <w:marTop w:val="0"/>
      <w:marBottom w:val="0"/>
      <w:divBdr>
        <w:top w:val="none" w:sz="0" w:space="0" w:color="auto"/>
        <w:left w:val="none" w:sz="0" w:space="0" w:color="auto"/>
        <w:bottom w:val="none" w:sz="0" w:space="0" w:color="auto"/>
        <w:right w:val="none" w:sz="0" w:space="0" w:color="auto"/>
      </w:divBdr>
    </w:div>
    <w:div w:id="1658345224">
      <w:bodyDiv w:val="1"/>
      <w:marLeft w:val="0"/>
      <w:marRight w:val="0"/>
      <w:marTop w:val="0"/>
      <w:marBottom w:val="0"/>
      <w:divBdr>
        <w:top w:val="none" w:sz="0" w:space="0" w:color="auto"/>
        <w:left w:val="none" w:sz="0" w:space="0" w:color="auto"/>
        <w:bottom w:val="none" w:sz="0" w:space="0" w:color="auto"/>
        <w:right w:val="none" w:sz="0" w:space="0" w:color="auto"/>
      </w:divBdr>
    </w:div>
    <w:div w:id="1658411244">
      <w:bodyDiv w:val="1"/>
      <w:marLeft w:val="0"/>
      <w:marRight w:val="0"/>
      <w:marTop w:val="0"/>
      <w:marBottom w:val="0"/>
      <w:divBdr>
        <w:top w:val="none" w:sz="0" w:space="0" w:color="auto"/>
        <w:left w:val="none" w:sz="0" w:space="0" w:color="auto"/>
        <w:bottom w:val="none" w:sz="0" w:space="0" w:color="auto"/>
        <w:right w:val="none" w:sz="0" w:space="0" w:color="auto"/>
      </w:divBdr>
    </w:div>
    <w:div w:id="1658414103">
      <w:bodyDiv w:val="1"/>
      <w:marLeft w:val="0"/>
      <w:marRight w:val="0"/>
      <w:marTop w:val="0"/>
      <w:marBottom w:val="0"/>
      <w:divBdr>
        <w:top w:val="none" w:sz="0" w:space="0" w:color="auto"/>
        <w:left w:val="none" w:sz="0" w:space="0" w:color="auto"/>
        <w:bottom w:val="none" w:sz="0" w:space="0" w:color="auto"/>
        <w:right w:val="none" w:sz="0" w:space="0" w:color="auto"/>
      </w:divBdr>
    </w:div>
    <w:div w:id="1658414447">
      <w:bodyDiv w:val="1"/>
      <w:marLeft w:val="0"/>
      <w:marRight w:val="0"/>
      <w:marTop w:val="0"/>
      <w:marBottom w:val="0"/>
      <w:divBdr>
        <w:top w:val="none" w:sz="0" w:space="0" w:color="auto"/>
        <w:left w:val="none" w:sz="0" w:space="0" w:color="auto"/>
        <w:bottom w:val="none" w:sz="0" w:space="0" w:color="auto"/>
        <w:right w:val="none" w:sz="0" w:space="0" w:color="auto"/>
      </w:divBdr>
    </w:div>
    <w:div w:id="1658461051">
      <w:bodyDiv w:val="1"/>
      <w:marLeft w:val="0"/>
      <w:marRight w:val="0"/>
      <w:marTop w:val="0"/>
      <w:marBottom w:val="0"/>
      <w:divBdr>
        <w:top w:val="none" w:sz="0" w:space="0" w:color="auto"/>
        <w:left w:val="none" w:sz="0" w:space="0" w:color="auto"/>
        <w:bottom w:val="none" w:sz="0" w:space="0" w:color="auto"/>
        <w:right w:val="none" w:sz="0" w:space="0" w:color="auto"/>
      </w:divBdr>
    </w:div>
    <w:div w:id="1658529094">
      <w:bodyDiv w:val="1"/>
      <w:marLeft w:val="0"/>
      <w:marRight w:val="0"/>
      <w:marTop w:val="0"/>
      <w:marBottom w:val="0"/>
      <w:divBdr>
        <w:top w:val="none" w:sz="0" w:space="0" w:color="auto"/>
        <w:left w:val="none" w:sz="0" w:space="0" w:color="auto"/>
        <w:bottom w:val="none" w:sz="0" w:space="0" w:color="auto"/>
        <w:right w:val="none" w:sz="0" w:space="0" w:color="auto"/>
      </w:divBdr>
    </w:div>
    <w:div w:id="1658537920">
      <w:bodyDiv w:val="1"/>
      <w:marLeft w:val="0"/>
      <w:marRight w:val="0"/>
      <w:marTop w:val="0"/>
      <w:marBottom w:val="0"/>
      <w:divBdr>
        <w:top w:val="none" w:sz="0" w:space="0" w:color="auto"/>
        <w:left w:val="none" w:sz="0" w:space="0" w:color="auto"/>
        <w:bottom w:val="none" w:sz="0" w:space="0" w:color="auto"/>
        <w:right w:val="none" w:sz="0" w:space="0" w:color="auto"/>
      </w:divBdr>
    </w:div>
    <w:div w:id="1658604528">
      <w:bodyDiv w:val="1"/>
      <w:marLeft w:val="0"/>
      <w:marRight w:val="0"/>
      <w:marTop w:val="0"/>
      <w:marBottom w:val="0"/>
      <w:divBdr>
        <w:top w:val="none" w:sz="0" w:space="0" w:color="auto"/>
        <w:left w:val="none" w:sz="0" w:space="0" w:color="auto"/>
        <w:bottom w:val="none" w:sz="0" w:space="0" w:color="auto"/>
        <w:right w:val="none" w:sz="0" w:space="0" w:color="auto"/>
      </w:divBdr>
    </w:div>
    <w:div w:id="1658655286">
      <w:bodyDiv w:val="1"/>
      <w:marLeft w:val="0"/>
      <w:marRight w:val="0"/>
      <w:marTop w:val="0"/>
      <w:marBottom w:val="0"/>
      <w:divBdr>
        <w:top w:val="none" w:sz="0" w:space="0" w:color="auto"/>
        <w:left w:val="none" w:sz="0" w:space="0" w:color="auto"/>
        <w:bottom w:val="none" w:sz="0" w:space="0" w:color="auto"/>
        <w:right w:val="none" w:sz="0" w:space="0" w:color="auto"/>
      </w:divBdr>
    </w:div>
    <w:div w:id="1658801048">
      <w:bodyDiv w:val="1"/>
      <w:marLeft w:val="0"/>
      <w:marRight w:val="0"/>
      <w:marTop w:val="0"/>
      <w:marBottom w:val="0"/>
      <w:divBdr>
        <w:top w:val="none" w:sz="0" w:space="0" w:color="auto"/>
        <w:left w:val="none" w:sz="0" w:space="0" w:color="auto"/>
        <w:bottom w:val="none" w:sz="0" w:space="0" w:color="auto"/>
        <w:right w:val="none" w:sz="0" w:space="0" w:color="auto"/>
      </w:divBdr>
    </w:div>
    <w:div w:id="1658849815">
      <w:bodyDiv w:val="1"/>
      <w:marLeft w:val="0"/>
      <w:marRight w:val="0"/>
      <w:marTop w:val="0"/>
      <w:marBottom w:val="0"/>
      <w:divBdr>
        <w:top w:val="none" w:sz="0" w:space="0" w:color="auto"/>
        <w:left w:val="none" w:sz="0" w:space="0" w:color="auto"/>
        <w:bottom w:val="none" w:sz="0" w:space="0" w:color="auto"/>
        <w:right w:val="none" w:sz="0" w:space="0" w:color="auto"/>
      </w:divBdr>
    </w:div>
    <w:div w:id="1658874328">
      <w:bodyDiv w:val="1"/>
      <w:marLeft w:val="0"/>
      <w:marRight w:val="0"/>
      <w:marTop w:val="0"/>
      <w:marBottom w:val="0"/>
      <w:divBdr>
        <w:top w:val="none" w:sz="0" w:space="0" w:color="auto"/>
        <w:left w:val="none" w:sz="0" w:space="0" w:color="auto"/>
        <w:bottom w:val="none" w:sz="0" w:space="0" w:color="auto"/>
        <w:right w:val="none" w:sz="0" w:space="0" w:color="auto"/>
      </w:divBdr>
    </w:div>
    <w:div w:id="1658876595">
      <w:bodyDiv w:val="1"/>
      <w:marLeft w:val="0"/>
      <w:marRight w:val="0"/>
      <w:marTop w:val="0"/>
      <w:marBottom w:val="0"/>
      <w:divBdr>
        <w:top w:val="none" w:sz="0" w:space="0" w:color="auto"/>
        <w:left w:val="none" w:sz="0" w:space="0" w:color="auto"/>
        <w:bottom w:val="none" w:sz="0" w:space="0" w:color="auto"/>
        <w:right w:val="none" w:sz="0" w:space="0" w:color="auto"/>
      </w:divBdr>
    </w:div>
    <w:div w:id="1658877166">
      <w:bodyDiv w:val="1"/>
      <w:marLeft w:val="0"/>
      <w:marRight w:val="0"/>
      <w:marTop w:val="0"/>
      <w:marBottom w:val="0"/>
      <w:divBdr>
        <w:top w:val="none" w:sz="0" w:space="0" w:color="auto"/>
        <w:left w:val="none" w:sz="0" w:space="0" w:color="auto"/>
        <w:bottom w:val="none" w:sz="0" w:space="0" w:color="auto"/>
        <w:right w:val="none" w:sz="0" w:space="0" w:color="auto"/>
      </w:divBdr>
    </w:div>
    <w:div w:id="1658922274">
      <w:bodyDiv w:val="1"/>
      <w:marLeft w:val="0"/>
      <w:marRight w:val="0"/>
      <w:marTop w:val="0"/>
      <w:marBottom w:val="0"/>
      <w:divBdr>
        <w:top w:val="none" w:sz="0" w:space="0" w:color="auto"/>
        <w:left w:val="none" w:sz="0" w:space="0" w:color="auto"/>
        <w:bottom w:val="none" w:sz="0" w:space="0" w:color="auto"/>
        <w:right w:val="none" w:sz="0" w:space="0" w:color="auto"/>
      </w:divBdr>
    </w:div>
    <w:div w:id="1659184953">
      <w:bodyDiv w:val="1"/>
      <w:marLeft w:val="0"/>
      <w:marRight w:val="0"/>
      <w:marTop w:val="0"/>
      <w:marBottom w:val="0"/>
      <w:divBdr>
        <w:top w:val="none" w:sz="0" w:space="0" w:color="auto"/>
        <w:left w:val="none" w:sz="0" w:space="0" w:color="auto"/>
        <w:bottom w:val="none" w:sz="0" w:space="0" w:color="auto"/>
        <w:right w:val="none" w:sz="0" w:space="0" w:color="auto"/>
      </w:divBdr>
    </w:div>
    <w:div w:id="1659461308">
      <w:bodyDiv w:val="1"/>
      <w:marLeft w:val="0"/>
      <w:marRight w:val="0"/>
      <w:marTop w:val="0"/>
      <w:marBottom w:val="0"/>
      <w:divBdr>
        <w:top w:val="none" w:sz="0" w:space="0" w:color="auto"/>
        <w:left w:val="none" w:sz="0" w:space="0" w:color="auto"/>
        <w:bottom w:val="none" w:sz="0" w:space="0" w:color="auto"/>
        <w:right w:val="none" w:sz="0" w:space="0" w:color="auto"/>
      </w:divBdr>
    </w:div>
    <w:div w:id="1659462003">
      <w:bodyDiv w:val="1"/>
      <w:marLeft w:val="0"/>
      <w:marRight w:val="0"/>
      <w:marTop w:val="0"/>
      <w:marBottom w:val="0"/>
      <w:divBdr>
        <w:top w:val="none" w:sz="0" w:space="0" w:color="auto"/>
        <w:left w:val="none" w:sz="0" w:space="0" w:color="auto"/>
        <w:bottom w:val="none" w:sz="0" w:space="0" w:color="auto"/>
        <w:right w:val="none" w:sz="0" w:space="0" w:color="auto"/>
      </w:divBdr>
    </w:div>
    <w:div w:id="1659532693">
      <w:bodyDiv w:val="1"/>
      <w:marLeft w:val="0"/>
      <w:marRight w:val="0"/>
      <w:marTop w:val="0"/>
      <w:marBottom w:val="0"/>
      <w:divBdr>
        <w:top w:val="none" w:sz="0" w:space="0" w:color="auto"/>
        <w:left w:val="none" w:sz="0" w:space="0" w:color="auto"/>
        <w:bottom w:val="none" w:sz="0" w:space="0" w:color="auto"/>
        <w:right w:val="none" w:sz="0" w:space="0" w:color="auto"/>
      </w:divBdr>
    </w:div>
    <w:div w:id="1659533702">
      <w:bodyDiv w:val="1"/>
      <w:marLeft w:val="0"/>
      <w:marRight w:val="0"/>
      <w:marTop w:val="0"/>
      <w:marBottom w:val="0"/>
      <w:divBdr>
        <w:top w:val="none" w:sz="0" w:space="0" w:color="auto"/>
        <w:left w:val="none" w:sz="0" w:space="0" w:color="auto"/>
        <w:bottom w:val="none" w:sz="0" w:space="0" w:color="auto"/>
        <w:right w:val="none" w:sz="0" w:space="0" w:color="auto"/>
      </w:divBdr>
    </w:div>
    <w:div w:id="1659578636">
      <w:bodyDiv w:val="1"/>
      <w:marLeft w:val="0"/>
      <w:marRight w:val="0"/>
      <w:marTop w:val="0"/>
      <w:marBottom w:val="0"/>
      <w:divBdr>
        <w:top w:val="none" w:sz="0" w:space="0" w:color="auto"/>
        <w:left w:val="none" w:sz="0" w:space="0" w:color="auto"/>
        <w:bottom w:val="none" w:sz="0" w:space="0" w:color="auto"/>
        <w:right w:val="none" w:sz="0" w:space="0" w:color="auto"/>
      </w:divBdr>
    </w:div>
    <w:div w:id="1659724801">
      <w:bodyDiv w:val="1"/>
      <w:marLeft w:val="0"/>
      <w:marRight w:val="0"/>
      <w:marTop w:val="0"/>
      <w:marBottom w:val="0"/>
      <w:divBdr>
        <w:top w:val="none" w:sz="0" w:space="0" w:color="auto"/>
        <w:left w:val="none" w:sz="0" w:space="0" w:color="auto"/>
        <w:bottom w:val="none" w:sz="0" w:space="0" w:color="auto"/>
        <w:right w:val="none" w:sz="0" w:space="0" w:color="auto"/>
      </w:divBdr>
    </w:div>
    <w:div w:id="1659726973">
      <w:bodyDiv w:val="1"/>
      <w:marLeft w:val="0"/>
      <w:marRight w:val="0"/>
      <w:marTop w:val="0"/>
      <w:marBottom w:val="0"/>
      <w:divBdr>
        <w:top w:val="none" w:sz="0" w:space="0" w:color="auto"/>
        <w:left w:val="none" w:sz="0" w:space="0" w:color="auto"/>
        <w:bottom w:val="none" w:sz="0" w:space="0" w:color="auto"/>
        <w:right w:val="none" w:sz="0" w:space="0" w:color="auto"/>
      </w:divBdr>
    </w:div>
    <w:div w:id="1659848861">
      <w:bodyDiv w:val="1"/>
      <w:marLeft w:val="0"/>
      <w:marRight w:val="0"/>
      <w:marTop w:val="0"/>
      <w:marBottom w:val="0"/>
      <w:divBdr>
        <w:top w:val="none" w:sz="0" w:space="0" w:color="auto"/>
        <w:left w:val="none" w:sz="0" w:space="0" w:color="auto"/>
        <w:bottom w:val="none" w:sz="0" w:space="0" w:color="auto"/>
        <w:right w:val="none" w:sz="0" w:space="0" w:color="auto"/>
      </w:divBdr>
    </w:div>
    <w:div w:id="1659961362">
      <w:bodyDiv w:val="1"/>
      <w:marLeft w:val="0"/>
      <w:marRight w:val="0"/>
      <w:marTop w:val="0"/>
      <w:marBottom w:val="0"/>
      <w:divBdr>
        <w:top w:val="none" w:sz="0" w:space="0" w:color="auto"/>
        <w:left w:val="none" w:sz="0" w:space="0" w:color="auto"/>
        <w:bottom w:val="none" w:sz="0" w:space="0" w:color="auto"/>
        <w:right w:val="none" w:sz="0" w:space="0" w:color="auto"/>
      </w:divBdr>
    </w:div>
    <w:div w:id="1659992303">
      <w:bodyDiv w:val="1"/>
      <w:marLeft w:val="0"/>
      <w:marRight w:val="0"/>
      <w:marTop w:val="0"/>
      <w:marBottom w:val="0"/>
      <w:divBdr>
        <w:top w:val="none" w:sz="0" w:space="0" w:color="auto"/>
        <w:left w:val="none" w:sz="0" w:space="0" w:color="auto"/>
        <w:bottom w:val="none" w:sz="0" w:space="0" w:color="auto"/>
        <w:right w:val="none" w:sz="0" w:space="0" w:color="auto"/>
      </w:divBdr>
    </w:div>
    <w:div w:id="1660039271">
      <w:bodyDiv w:val="1"/>
      <w:marLeft w:val="0"/>
      <w:marRight w:val="0"/>
      <w:marTop w:val="0"/>
      <w:marBottom w:val="0"/>
      <w:divBdr>
        <w:top w:val="none" w:sz="0" w:space="0" w:color="auto"/>
        <w:left w:val="none" w:sz="0" w:space="0" w:color="auto"/>
        <w:bottom w:val="none" w:sz="0" w:space="0" w:color="auto"/>
        <w:right w:val="none" w:sz="0" w:space="0" w:color="auto"/>
      </w:divBdr>
    </w:div>
    <w:div w:id="1660113455">
      <w:bodyDiv w:val="1"/>
      <w:marLeft w:val="0"/>
      <w:marRight w:val="0"/>
      <w:marTop w:val="0"/>
      <w:marBottom w:val="0"/>
      <w:divBdr>
        <w:top w:val="none" w:sz="0" w:space="0" w:color="auto"/>
        <w:left w:val="none" w:sz="0" w:space="0" w:color="auto"/>
        <w:bottom w:val="none" w:sz="0" w:space="0" w:color="auto"/>
        <w:right w:val="none" w:sz="0" w:space="0" w:color="auto"/>
      </w:divBdr>
    </w:div>
    <w:div w:id="1660159346">
      <w:bodyDiv w:val="1"/>
      <w:marLeft w:val="0"/>
      <w:marRight w:val="0"/>
      <w:marTop w:val="0"/>
      <w:marBottom w:val="0"/>
      <w:divBdr>
        <w:top w:val="none" w:sz="0" w:space="0" w:color="auto"/>
        <w:left w:val="none" w:sz="0" w:space="0" w:color="auto"/>
        <w:bottom w:val="none" w:sz="0" w:space="0" w:color="auto"/>
        <w:right w:val="none" w:sz="0" w:space="0" w:color="auto"/>
      </w:divBdr>
    </w:div>
    <w:div w:id="1660159956">
      <w:bodyDiv w:val="1"/>
      <w:marLeft w:val="0"/>
      <w:marRight w:val="0"/>
      <w:marTop w:val="0"/>
      <w:marBottom w:val="0"/>
      <w:divBdr>
        <w:top w:val="none" w:sz="0" w:space="0" w:color="auto"/>
        <w:left w:val="none" w:sz="0" w:space="0" w:color="auto"/>
        <w:bottom w:val="none" w:sz="0" w:space="0" w:color="auto"/>
        <w:right w:val="none" w:sz="0" w:space="0" w:color="auto"/>
      </w:divBdr>
    </w:div>
    <w:div w:id="1660383345">
      <w:bodyDiv w:val="1"/>
      <w:marLeft w:val="0"/>
      <w:marRight w:val="0"/>
      <w:marTop w:val="0"/>
      <w:marBottom w:val="0"/>
      <w:divBdr>
        <w:top w:val="none" w:sz="0" w:space="0" w:color="auto"/>
        <w:left w:val="none" w:sz="0" w:space="0" w:color="auto"/>
        <w:bottom w:val="none" w:sz="0" w:space="0" w:color="auto"/>
        <w:right w:val="none" w:sz="0" w:space="0" w:color="auto"/>
      </w:divBdr>
    </w:div>
    <w:div w:id="1660427673">
      <w:bodyDiv w:val="1"/>
      <w:marLeft w:val="0"/>
      <w:marRight w:val="0"/>
      <w:marTop w:val="0"/>
      <w:marBottom w:val="0"/>
      <w:divBdr>
        <w:top w:val="none" w:sz="0" w:space="0" w:color="auto"/>
        <w:left w:val="none" w:sz="0" w:space="0" w:color="auto"/>
        <w:bottom w:val="none" w:sz="0" w:space="0" w:color="auto"/>
        <w:right w:val="none" w:sz="0" w:space="0" w:color="auto"/>
      </w:divBdr>
    </w:div>
    <w:div w:id="1660500883">
      <w:bodyDiv w:val="1"/>
      <w:marLeft w:val="0"/>
      <w:marRight w:val="0"/>
      <w:marTop w:val="0"/>
      <w:marBottom w:val="0"/>
      <w:divBdr>
        <w:top w:val="none" w:sz="0" w:space="0" w:color="auto"/>
        <w:left w:val="none" w:sz="0" w:space="0" w:color="auto"/>
        <w:bottom w:val="none" w:sz="0" w:space="0" w:color="auto"/>
        <w:right w:val="none" w:sz="0" w:space="0" w:color="auto"/>
      </w:divBdr>
    </w:div>
    <w:div w:id="1660572466">
      <w:bodyDiv w:val="1"/>
      <w:marLeft w:val="0"/>
      <w:marRight w:val="0"/>
      <w:marTop w:val="0"/>
      <w:marBottom w:val="0"/>
      <w:divBdr>
        <w:top w:val="none" w:sz="0" w:space="0" w:color="auto"/>
        <w:left w:val="none" w:sz="0" w:space="0" w:color="auto"/>
        <w:bottom w:val="none" w:sz="0" w:space="0" w:color="auto"/>
        <w:right w:val="none" w:sz="0" w:space="0" w:color="auto"/>
      </w:divBdr>
    </w:div>
    <w:div w:id="1660645958">
      <w:bodyDiv w:val="1"/>
      <w:marLeft w:val="0"/>
      <w:marRight w:val="0"/>
      <w:marTop w:val="0"/>
      <w:marBottom w:val="0"/>
      <w:divBdr>
        <w:top w:val="none" w:sz="0" w:space="0" w:color="auto"/>
        <w:left w:val="none" w:sz="0" w:space="0" w:color="auto"/>
        <w:bottom w:val="none" w:sz="0" w:space="0" w:color="auto"/>
        <w:right w:val="none" w:sz="0" w:space="0" w:color="auto"/>
      </w:divBdr>
    </w:div>
    <w:div w:id="1660771901">
      <w:bodyDiv w:val="1"/>
      <w:marLeft w:val="0"/>
      <w:marRight w:val="0"/>
      <w:marTop w:val="0"/>
      <w:marBottom w:val="0"/>
      <w:divBdr>
        <w:top w:val="none" w:sz="0" w:space="0" w:color="auto"/>
        <w:left w:val="none" w:sz="0" w:space="0" w:color="auto"/>
        <w:bottom w:val="none" w:sz="0" w:space="0" w:color="auto"/>
        <w:right w:val="none" w:sz="0" w:space="0" w:color="auto"/>
      </w:divBdr>
    </w:div>
    <w:div w:id="1660883637">
      <w:bodyDiv w:val="1"/>
      <w:marLeft w:val="0"/>
      <w:marRight w:val="0"/>
      <w:marTop w:val="0"/>
      <w:marBottom w:val="0"/>
      <w:divBdr>
        <w:top w:val="none" w:sz="0" w:space="0" w:color="auto"/>
        <w:left w:val="none" w:sz="0" w:space="0" w:color="auto"/>
        <w:bottom w:val="none" w:sz="0" w:space="0" w:color="auto"/>
        <w:right w:val="none" w:sz="0" w:space="0" w:color="auto"/>
      </w:divBdr>
    </w:div>
    <w:div w:id="1660965917">
      <w:bodyDiv w:val="1"/>
      <w:marLeft w:val="0"/>
      <w:marRight w:val="0"/>
      <w:marTop w:val="0"/>
      <w:marBottom w:val="0"/>
      <w:divBdr>
        <w:top w:val="none" w:sz="0" w:space="0" w:color="auto"/>
        <w:left w:val="none" w:sz="0" w:space="0" w:color="auto"/>
        <w:bottom w:val="none" w:sz="0" w:space="0" w:color="auto"/>
        <w:right w:val="none" w:sz="0" w:space="0" w:color="auto"/>
      </w:divBdr>
    </w:div>
    <w:div w:id="1661154555">
      <w:bodyDiv w:val="1"/>
      <w:marLeft w:val="0"/>
      <w:marRight w:val="0"/>
      <w:marTop w:val="0"/>
      <w:marBottom w:val="0"/>
      <w:divBdr>
        <w:top w:val="none" w:sz="0" w:space="0" w:color="auto"/>
        <w:left w:val="none" w:sz="0" w:space="0" w:color="auto"/>
        <w:bottom w:val="none" w:sz="0" w:space="0" w:color="auto"/>
        <w:right w:val="none" w:sz="0" w:space="0" w:color="auto"/>
      </w:divBdr>
    </w:div>
    <w:div w:id="1661155334">
      <w:bodyDiv w:val="1"/>
      <w:marLeft w:val="0"/>
      <w:marRight w:val="0"/>
      <w:marTop w:val="0"/>
      <w:marBottom w:val="0"/>
      <w:divBdr>
        <w:top w:val="none" w:sz="0" w:space="0" w:color="auto"/>
        <w:left w:val="none" w:sz="0" w:space="0" w:color="auto"/>
        <w:bottom w:val="none" w:sz="0" w:space="0" w:color="auto"/>
        <w:right w:val="none" w:sz="0" w:space="0" w:color="auto"/>
      </w:divBdr>
    </w:div>
    <w:div w:id="1661274431">
      <w:bodyDiv w:val="1"/>
      <w:marLeft w:val="0"/>
      <w:marRight w:val="0"/>
      <w:marTop w:val="0"/>
      <w:marBottom w:val="0"/>
      <w:divBdr>
        <w:top w:val="none" w:sz="0" w:space="0" w:color="auto"/>
        <w:left w:val="none" w:sz="0" w:space="0" w:color="auto"/>
        <w:bottom w:val="none" w:sz="0" w:space="0" w:color="auto"/>
        <w:right w:val="none" w:sz="0" w:space="0" w:color="auto"/>
      </w:divBdr>
    </w:div>
    <w:div w:id="1661344391">
      <w:bodyDiv w:val="1"/>
      <w:marLeft w:val="0"/>
      <w:marRight w:val="0"/>
      <w:marTop w:val="0"/>
      <w:marBottom w:val="0"/>
      <w:divBdr>
        <w:top w:val="none" w:sz="0" w:space="0" w:color="auto"/>
        <w:left w:val="none" w:sz="0" w:space="0" w:color="auto"/>
        <w:bottom w:val="none" w:sz="0" w:space="0" w:color="auto"/>
        <w:right w:val="none" w:sz="0" w:space="0" w:color="auto"/>
      </w:divBdr>
    </w:div>
    <w:div w:id="1661421098">
      <w:bodyDiv w:val="1"/>
      <w:marLeft w:val="0"/>
      <w:marRight w:val="0"/>
      <w:marTop w:val="0"/>
      <w:marBottom w:val="0"/>
      <w:divBdr>
        <w:top w:val="none" w:sz="0" w:space="0" w:color="auto"/>
        <w:left w:val="none" w:sz="0" w:space="0" w:color="auto"/>
        <w:bottom w:val="none" w:sz="0" w:space="0" w:color="auto"/>
        <w:right w:val="none" w:sz="0" w:space="0" w:color="auto"/>
      </w:divBdr>
    </w:div>
    <w:div w:id="1661422171">
      <w:bodyDiv w:val="1"/>
      <w:marLeft w:val="0"/>
      <w:marRight w:val="0"/>
      <w:marTop w:val="0"/>
      <w:marBottom w:val="0"/>
      <w:divBdr>
        <w:top w:val="none" w:sz="0" w:space="0" w:color="auto"/>
        <w:left w:val="none" w:sz="0" w:space="0" w:color="auto"/>
        <w:bottom w:val="none" w:sz="0" w:space="0" w:color="auto"/>
        <w:right w:val="none" w:sz="0" w:space="0" w:color="auto"/>
      </w:divBdr>
    </w:div>
    <w:div w:id="1661500008">
      <w:bodyDiv w:val="1"/>
      <w:marLeft w:val="0"/>
      <w:marRight w:val="0"/>
      <w:marTop w:val="0"/>
      <w:marBottom w:val="0"/>
      <w:divBdr>
        <w:top w:val="none" w:sz="0" w:space="0" w:color="auto"/>
        <w:left w:val="none" w:sz="0" w:space="0" w:color="auto"/>
        <w:bottom w:val="none" w:sz="0" w:space="0" w:color="auto"/>
        <w:right w:val="none" w:sz="0" w:space="0" w:color="auto"/>
      </w:divBdr>
    </w:div>
    <w:div w:id="1661614895">
      <w:bodyDiv w:val="1"/>
      <w:marLeft w:val="0"/>
      <w:marRight w:val="0"/>
      <w:marTop w:val="0"/>
      <w:marBottom w:val="0"/>
      <w:divBdr>
        <w:top w:val="none" w:sz="0" w:space="0" w:color="auto"/>
        <w:left w:val="none" w:sz="0" w:space="0" w:color="auto"/>
        <w:bottom w:val="none" w:sz="0" w:space="0" w:color="auto"/>
        <w:right w:val="none" w:sz="0" w:space="0" w:color="auto"/>
      </w:divBdr>
    </w:div>
    <w:div w:id="1661617004">
      <w:bodyDiv w:val="1"/>
      <w:marLeft w:val="0"/>
      <w:marRight w:val="0"/>
      <w:marTop w:val="0"/>
      <w:marBottom w:val="0"/>
      <w:divBdr>
        <w:top w:val="none" w:sz="0" w:space="0" w:color="auto"/>
        <w:left w:val="none" w:sz="0" w:space="0" w:color="auto"/>
        <w:bottom w:val="none" w:sz="0" w:space="0" w:color="auto"/>
        <w:right w:val="none" w:sz="0" w:space="0" w:color="auto"/>
      </w:divBdr>
    </w:div>
    <w:div w:id="1661810648">
      <w:bodyDiv w:val="1"/>
      <w:marLeft w:val="0"/>
      <w:marRight w:val="0"/>
      <w:marTop w:val="0"/>
      <w:marBottom w:val="0"/>
      <w:divBdr>
        <w:top w:val="none" w:sz="0" w:space="0" w:color="auto"/>
        <w:left w:val="none" w:sz="0" w:space="0" w:color="auto"/>
        <w:bottom w:val="none" w:sz="0" w:space="0" w:color="auto"/>
        <w:right w:val="none" w:sz="0" w:space="0" w:color="auto"/>
      </w:divBdr>
    </w:div>
    <w:div w:id="1661812466">
      <w:bodyDiv w:val="1"/>
      <w:marLeft w:val="0"/>
      <w:marRight w:val="0"/>
      <w:marTop w:val="0"/>
      <w:marBottom w:val="0"/>
      <w:divBdr>
        <w:top w:val="none" w:sz="0" w:space="0" w:color="auto"/>
        <w:left w:val="none" w:sz="0" w:space="0" w:color="auto"/>
        <w:bottom w:val="none" w:sz="0" w:space="0" w:color="auto"/>
        <w:right w:val="none" w:sz="0" w:space="0" w:color="auto"/>
      </w:divBdr>
    </w:div>
    <w:div w:id="1661813733">
      <w:bodyDiv w:val="1"/>
      <w:marLeft w:val="0"/>
      <w:marRight w:val="0"/>
      <w:marTop w:val="0"/>
      <w:marBottom w:val="0"/>
      <w:divBdr>
        <w:top w:val="none" w:sz="0" w:space="0" w:color="auto"/>
        <w:left w:val="none" w:sz="0" w:space="0" w:color="auto"/>
        <w:bottom w:val="none" w:sz="0" w:space="0" w:color="auto"/>
        <w:right w:val="none" w:sz="0" w:space="0" w:color="auto"/>
      </w:divBdr>
    </w:div>
    <w:div w:id="1662007999">
      <w:bodyDiv w:val="1"/>
      <w:marLeft w:val="0"/>
      <w:marRight w:val="0"/>
      <w:marTop w:val="0"/>
      <w:marBottom w:val="0"/>
      <w:divBdr>
        <w:top w:val="none" w:sz="0" w:space="0" w:color="auto"/>
        <w:left w:val="none" w:sz="0" w:space="0" w:color="auto"/>
        <w:bottom w:val="none" w:sz="0" w:space="0" w:color="auto"/>
        <w:right w:val="none" w:sz="0" w:space="0" w:color="auto"/>
      </w:divBdr>
    </w:div>
    <w:div w:id="1662195626">
      <w:bodyDiv w:val="1"/>
      <w:marLeft w:val="0"/>
      <w:marRight w:val="0"/>
      <w:marTop w:val="0"/>
      <w:marBottom w:val="0"/>
      <w:divBdr>
        <w:top w:val="none" w:sz="0" w:space="0" w:color="auto"/>
        <w:left w:val="none" w:sz="0" w:space="0" w:color="auto"/>
        <w:bottom w:val="none" w:sz="0" w:space="0" w:color="auto"/>
        <w:right w:val="none" w:sz="0" w:space="0" w:color="auto"/>
      </w:divBdr>
    </w:div>
    <w:div w:id="1662197706">
      <w:bodyDiv w:val="1"/>
      <w:marLeft w:val="0"/>
      <w:marRight w:val="0"/>
      <w:marTop w:val="0"/>
      <w:marBottom w:val="0"/>
      <w:divBdr>
        <w:top w:val="none" w:sz="0" w:space="0" w:color="auto"/>
        <w:left w:val="none" w:sz="0" w:space="0" w:color="auto"/>
        <w:bottom w:val="none" w:sz="0" w:space="0" w:color="auto"/>
        <w:right w:val="none" w:sz="0" w:space="0" w:color="auto"/>
      </w:divBdr>
    </w:div>
    <w:div w:id="1662272457">
      <w:bodyDiv w:val="1"/>
      <w:marLeft w:val="0"/>
      <w:marRight w:val="0"/>
      <w:marTop w:val="0"/>
      <w:marBottom w:val="0"/>
      <w:divBdr>
        <w:top w:val="none" w:sz="0" w:space="0" w:color="auto"/>
        <w:left w:val="none" w:sz="0" w:space="0" w:color="auto"/>
        <w:bottom w:val="none" w:sz="0" w:space="0" w:color="auto"/>
        <w:right w:val="none" w:sz="0" w:space="0" w:color="auto"/>
      </w:divBdr>
    </w:div>
    <w:div w:id="1662390137">
      <w:bodyDiv w:val="1"/>
      <w:marLeft w:val="0"/>
      <w:marRight w:val="0"/>
      <w:marTop w:val="0"/>
      <w:marBottom w:val="0"/>
      <w:divBdr>
        <w:top w:val="none" w:sz="0" w:space="0" w:color="auto"/>
        <w:left w:val="none" w:sz="0" w:space="0" w:color="auto"/>
        <w:bottom w:val="none" w:sz="0" w:space="0" w:color="auto"/>
        <w:right w:val="none" w:sz="0" w:space="0" w:color="auto"/>
      </w:divBdr>
    </w:div>
    <w:div w:id="1662418170">
      <w:bodyDiv w:val="1"/>
      <w:marLeft w:val="0"/>
      <w:marRight w:val="0"/>
      <w:marTop w:val="0"/>
      <w:marBottom w:val="0"/>
      <w:divBdr>
        <w:top w:val="none" w:sz="0" w:space="0" w:color="auto"/>
        <w:left w:val="none" w:sz="0" w:space="0" w:color="auto"/>
        <w:bottom w:val="none" w:sz="0" w:space="0" w:color="auto"/>
        <w:right w:val="none" w:sz="0" w:space="0" w:color="auto"/>
      </w:divBdr>
    </w:div>
    <w:div w:id="1662468197">
      <w:bodyDiv w:val="1"/>
      <w:marLeft w:val="0"/>
      <w:marRight w:val="0"/>
      <w:marTop w:val="0"/>
      <w:marBottom w:val="0"/>
      <w:divBdr>
        <w:top w:val="none" w:sz="0" w:space="0" w:color="auto"/>
        <w:left w:val="none" w:sz="0" w:space="0" w:color="auto"/>
        <w:bottom w:val="none" w:sz="0" w:space="0" w:color="auto"/>
        <w:right w:val="none" w:sz="0" w:space="0" w:color="auto"/>
      </w:divBdr>
    </w:div>
    <w:div w:id="1662658890">
      <w:bodyDiv w:val="1"/>
      <w:marLeft w:val="0"/>
      <w:marRight w:val="0"/>
      <w:marTop w:val="0"/>
      <w:marBottom w:val="0"/>
      <w:divBdr>
        <w:top w:val="none" w:sz="0" w:space="0" w:color="auto"/>
        <w:left w:val="none" w:sz="0" w:space="0" w:color="auto"/>
        <w:bottom w:val="none" w:sz="0" w:space="0" w:color="auto"/>
        <w:right w:val="none" w:sz="0" w:space="0" w:color="auto"/>
      </w:divBdr>
    </w:div>
    <w:div w:id="1662931229">
      <w:bodyDiv w:val="1"/>
      <w:marLeft w:val="0"/>
      <w:marRight w:val="0"/>
      <w:marTop w:val="0"/>
      <w:marBottom w:val="0"/>
      <w:divBdr>
        <w:top w:val="none" w:sz="0" w:space="0" w:color="auto"/>
        <w:left w:val="none" w:sz="0" w:space="0" w:color="auto"/>
        <w:bottom w:val="none" w:sz="0" w:space="0" w:color="auto"/>
        <w:right w:val="none" w:sz="0" w:space="0" w:color="auto"/>
      </w:divBdr>
    </w:div>
    <w:div w:id="1663120526">
      <w:bodyDiv w:val="1"/>
      <w:marLeft w:val="0"/>
      <w:marRight w:val="0"/>
      <w:marTop w:val="0"/>
      <w:marBottom w:val="0"/>
      <w:divBdr>
        <w:top w:val="none" w:sz="0" w:space="0" w:color="auto"/>
        <w:left w:val="none" w:sz="0" w:space="0" w:color="auto"/>
        <w:bottom w:val="none" w:sz="0" w:space="0" w:color="auto"/>
        <w:right w:val="none" w:sz="0" w:space="0" w:color="auto"/>
      </w:divBdr>
    </w:div>
    <w:div w:id="1663192729">
      <w:bodyDiv w:val="1"/>
      <w:marLeft w:val="0"/>
      <w:marRight w:val="0"/>
      <w:marTop w:val="0"/>
      <w:marBottom w:val="0"/>
      <w:divBdr>
        <w:top w:val="none" w:sz="0" w:space="0" w:color="auto"/>
        <w:left w:val="none" w:sz="0" w:space="0" w:color="auto"/>
        <w:bottom w:val="none" w:sz="0" w:space="0" w:color="auto"/>
        <w:right w:val="none" w:sz="0" w:space="0" w:color="auto"/>
      </w:divBdr>
    </w:div>
    <w:div w:id="1663193936">
      <w:bodyDiv w:val="1"/>
      <w:marLeft w:val="0"/>
      <w:marRight w:val="0"/>
      <w:marTop w:val="0"/>
      <w:marBottom w:val="0"/>
      <w:divBdr>
        <w:top w:val="none" w:sz="0" w:space="0" w:color="auto"/>
        <w:left w:val="none" w:sz="0" w:space="0" w:color="auto"/>
        <w:bottom w:val="none" w:sz="0" w:space="0" w:color="auto"/>
        <w:right w:val="none" w:sz="0" w:space="0" w:color="auto"/>
      </w:divBdr>
    </w:div>
    <w:div w:id="1663506103">
      <w:bodyDiv w:val="1"/>
      <w:marLeft w:val="0"/>
      <w:marRight w:val="0"/>
      <w:marTop w:val="0"/>
      <w:marBottom w:val="0"/>
      <w:divBdr>
        <w:top w:val="none" w:sz="0" w:space="0" w:color="auto"/>
        <w:left w:val="none" w:sz="0" w:space="0" w:color="auto"/>
        <w:bottom w:val="none" w:sz="0" w:space="0" w:color="auto"/>
        <w:right w:val="none" w:sz="0" w:space="0" w:color="auto"/>
      </w:divBdr>
    </w:div>
    <w:div w:id="1663579149">
      <w:bodyDiv w:val="1"/>
      <w:marLeft w:val="0"/>
      <w:marRight w:val="0"/>
      <w:marTop w:val="0"/>
      <w:marBottom w:val="0"/>
      <w:divBdr>
        <w:top w:val="none" w:sz="0" w:space="0" w:color="auto"/>
        <w:left w:val="none" w:sz="0" w:space="0" w:color="auto"/>
        <w:bottom w:val="none" w:sz="0" w:space="0" w:color="auto"/>
        <w:right w:val="none" w:sz="0" w:space="0" w:color="auto"/>
      </w:divBdr>
    </w:div>
    <w:div w:id="1663585277">
      <w:bodyDiv w:val="1"/>
      <w:marLeft w:val="0"/>
      <w:marRight w:val="0"/>
      <w:marTop w:val="0"/>
      <w:marBottom w:val="0"/>
      <w:divBdr>
        <w:top w:val="none" w:sz="0" w:space="0" w:color="auto"/>
        <w:left w:val="none" w:sz="0" w:space="0" w:color="auto"/>
        <w:bottom w:val="none" w:sz="0" w:space="0" w:color="auto"/>
        <w:right w:val="none" w:sz="0" w:space="0" w:color="auto"/>
      </w:divBdr>
    </w:div>
    <w:div w:id="1663700489">
      <w:bodyDiv w:val="1"/>
      <w:marLeft w:val="0"/>
      <w:marRight w:val="0"/>
      <w:marTop w:val="0"/>
      <w:marBottom w:val="0"/>
      <w:divBdr>
        <w:top w:val="none" w:sz="0" w:space="0" w:color="auto"/>
        <w:left w:val="none" w:sz="0" w:space="0" w:color="auto"/>
        <w:bottom w:val="none" w:sz="0" w:space="0" w:color="auto"/>
        <w:right w:val="none" w:sz="0" w:space="0" w:color="auto"/>
      </w:divBdr>
    </w:div>
    <w:div w:id="1663847218">
      <w:bodyDiv w:val="1"/>
      <w:marLeft w:val="0"/>
      <w:marRight w:val="0"/>
      <w:marTop w:val="0"/>
      <w:marBottom w:val="0"/>
      <w:divBdr>
        <w:top w:val="none" w:sz="0" w:space="0" w:color="auto"/>
        <w:left w:val="none" w:sz="0" w:space="0" w:color="auto"/>
        <w:bottom w:val="none" w:sz="0" w:space="0" w:color="auto"/>
        <w:right w:val="none" w:sz="0" w:space="0" w:color="auto"/>
      </w:divBdr>
    </w:div>
    <w:div w:id="1663847472">
      <w:bodyDiv w:val="1"/>
      <w:marLeft w:val="0"/>
      <w:marRight w:val="0"/>
      <w:marTop w:val="0"/>
      <w:marBottom w:val="0"/>
      <w:divBdr>
        <w:top w:val="none" w:sz="0" w:space="0" w:color="auto"/>
        <w:left w:val="none" w:sz="0" w:space="0" w:color="auto"/>
        <w:bottom w:val="none" w:sz="0" w:space="0" w:color="auto"/>
        <w:right w:val="none" w:sz="0" w:space="0" w:color="auto"/>
      </w:divBdr>
    </w:div>
    <w:div w:id="1663966947">
      <w:bodyDiv w:val="1"/>
      <w:marLeft w:val="0"/>
      <w:marRight w:val="0"/>
      <w:marTop w:val="0"/>
      <w:marBottom w:val="0"/>
      <w:divBdr>
        <w:top w:val="none" w:sz="0" w:space="0" w:color="auto"/>
        <w:left w:val="none" w:sz="0" w:space="0" w:color="auto"/>
        <w:bottom w:val="none" w:sz="0" w:space="0" w:color="auto"/>
        <w:right w:val="none" w:sz="0" w:space="0" w:color="auto"/>
      </w:divBdr>
    </w:div>
    <w:div w:id="1663968282">
      <w:bodyDiv w:val="1"/>
      <w:marLeft w:val="0"/>
      <w:marRight w:val="0"/>
      <w:marTop w:val="0"/>
      <w:marBottom w:val="0"/>
      <w:divBdr>
        <w:top w:val="none" w:sz="0" w:space="0" w:color="auto"/>
        <w:left w:val="none" w:sz="0" w:space="0" w:color="auto"/>
        <w:bottom w:val="none" w:sz="0" w:space="0" w:color="auto"/>
        <w:right w:val="none" w:sz="0" w:space="0" w:color="auto"/>
      </w:divBdr>
    </w:div>
    <w:div w:id="1664117208">
      <w:bodyDiv w:val="1"/>
      <w:marLeft w:val="0"/>
      <w:marRight w:val="0"/>
      <w:marTop w:val="0"/>
      <w:marBottom w:val="0"/>
      <w:divBdr>
        <w:top w:val="none" w:sz="0" w:space="0" w:color="auto"/>
        <w:left w:val="none" w:sz="0" w:space="0" w:color="auto"/>
        <w:bottom w:val="none" w:sz="0" w:space="0" w:color="auto"/>
        <w:right w:val="none" w:sz="0" w:space="0" w:color="auto"/>
      </w:divBdr>
    </w:div>
    <w:div w:id="1664118471">
      <w:bodyDiv w:val="1"/>
      <w:marLeft w:val="0"/>
      <w:marRight w:val="0"/>
      <w:marTop w:val="0"/>
      <w:marBottom w:val="0"/>
      <w:divBdr>
        <w:top w:val="none" w:sz="0" w:space="0" w:color="auto"/>
        <w:left w:val="none" w:sz="0" w:space="0" w:color="auto"/>
        <w:bottom w:val="none" w:sz="0" w:space="0" w:color="auto"/>
        <w:right w:val="none" w:sz="0" w:space="0" w:color="auto"/>
      </w:divBdr>
    </w:div>
    <w:div w:id="1664309276">
      <w:bodyDiv w:val="1"/>
      <w:marLeft w:val="0"/>
      <w:marRight w:val="0"/>
      <w:marTop w:val="0"/>
      <w:marBottom w:val="0"/>
      <w:divBdr>
        <w:top w:val="none" w:sz="0" w:space="0" w:color="auto"/>
        <w:left w:val="none" w:sz="0" w:space="0" w:color="auto"/>
        <w:bottom w:val="none" w:sz="0" w:space="0" w:color="auto"/>
        <w:right w:val="none" w:sz="0" w:space="0" w:color="auto"/>
      </w:divBdr>
    </w:div>
    <w:div w:id="1664352603">
      <w:bodyDiv w:val="1"/>
      <w:marLeft w:val="0"/>
      <w:marRight w:val="0"/>
      <w:marTop w:val="0"/>
      <w:marBottom w:val="0"/>
      <w:divBdr>
        <w:top w:val="none" w:sz="0" w:space="0" w:color="auto"/>
        <w:left w:val="none" w:sz="0" w:space="0" w:color="auto"/>
        <w:bottom w:val="none" w:sz="0" w:space="0" w:color="auto"/>
        <w:right w:val="none" w:sz="0" w:space="0" w:color="auto"/>
      </w:divBdr>
    </w:div>
    <w:div w:id="1664578585">
      <w:bodyDiv w:val="1"/>
      <w:marLeft w:val="0"/>
      <w:marRight w:val="0"/>
      <w:marTop w:val="0"/>
      <w:marBottom w:val="0"/>
      <w:divBdr>
        <w:top w:val="none" w:sz="0" w:space="0" w:color="auto"/>
        <w:left w:val="none" w:sz="0" w:space="0" w:color="auto"/>
        <w:bottom w:val="none" w:sz="0" w:space="0" w:color="auto"/>
        <w:right w:val="none" w:sz="0" w:space="0" w:color="auto"/>
      </w:divBdr>
    </w:div>
    <w:div w:id="1664773379">
      <w:bodyDiv w:val="1"/>
      <w:marLeft w:val="0"/>
      <w:marRight w:val="0"/>
      <w:marTop w:val="0"/>
      <w:marBottom w:val="0"/>
      <w:divBdr>
        <w:top w:val="none" w:sz="0" w:space="0" w:color="auto"/>
        <w:left w:val="none" w:sz="0" w:space="0" w:color="auto"/>
        <w:bottom w:val="none" w:sz="0" w:space="0" w:color="auto"/>
        <w:right w:val="none" w:sz="0" w:space="0" w:color="auto"/>
      </w:divBdr>
    </w:div>
    <w:div w:id="1664773558">
      <w:bodyDiv w:val="1"/>
      <w:marLeft w:val="0"/>
      <w:marRight w:val="0"/>
      <w:marTop w:val="0"/>
      <w:marBottom w:val="0"/>
      <w:divBdr>
        <w:top w:val="none" w:sz="0" w:space="0" w:color="auto"/>
        <w:left w:val="none" w:sz="0" w:space="0" w:color="auto"/>
        <w:bottom w:val="none" w:sz="0" w:space="0" w:color="auto"/>
        <w:right w:val="none" w:sz="0" w:space="0" w:color="auto"/>
      </w:divBdr>
    </w:div>
    <w:div w:id="1664897560">
      <w:bodyDiv w:val="1"/>
      <w:marLeft w:val="0"/>
      <w:marRight w:val="0"/>
      <w:marTop w:val="0"/>
      <w:marBottom w:val="0"/>
      <w:divBdr>
        <w:top w:val="none" w:sz="0" w:space="0" w:color="auto"/>
        <w:left w:val="none" w:sz="0" w:space="0" w:color="auto"/>
        <w:bottom w:val="none" w:sz="0" w:space="0" w:color="auto"/>
        <w:right w:val="none" w:sz="0" w:space="0" w:color="auto"/>
      </w:divBdr>
    </w:div>
    <w:div w:id="1665089211">
      <w:bodyDiv w:val="1"/>
      <w:marLeft w:val="0"/>
      <w:marRight w:val="0"/>
      <w:marTop w:val="0"/>
      <w:marBottom w:val="0"/>
      <w:divBdr>
        <w:top w:val="none" w:sz="0" w:space="0" w:color="auto"/>
        <w:left w:val="none" w:sz="0" w:space="0" w:color="auto"/>
        <w:bottom w:val="none" w:sz="0" w:space="0" w:color="auto"/>
        <w:right w:val="none" w:sz="0" w:space="0" w:color="auto"/>
      </w:divBdr>
    </w:div>
    <w:div w:id="1665236534">
      <w:bodyDiv w:val="1"/>
      <w:marLeft w:val="0"/>
      <w:marRight w:val="0"/>
      <w:marTop w:val="0"/>
      <w:marBottom w:val="0"/>
      <w:divBdr>
        <w:top w:val="none" w:sz="0" w:space="0" w:color="auto"/>
        <w:left w:val="none" w:sz="0" w:space="0" w:color="auto"/>
        <w:bottom w:val="none" w:sz="0" w:space="0" w:color="auto"/>
        <w:right w:val="none" w:sz="0" w:space="0" w:color="auto"/>
      </w:divBdr>
    </w:div>
    <w:div w:id="1665355269">
      <w:bodyDiv w:val="1"/>
      <w:marLeft w:val="0"/>
      <w:marRight w:val="0"/>
      <w:marTop w:val="0"/>
      <w:marBottom w:val="0"/>
      <w:divBdr>
        <w:top w:val="none" w:sz="0" w:space="0" w:color="auto"/>
        <w:left w:val="none" w:sz="0" w:space="0" w:color="auto"/>
        <w:bottom w:val="none" w:sz="0" w:space="0" w:color="auto"/>
        <w:right w:val="none" w:sz="0" w:space="0" w:color="auto"/>
      </w:divBdr>
    </w:div>
    <w:div w:id="1665356670">
      <w:bodyDiv w:val="1"/>
      <w:marLeft w:val="0"/>
      <w:marRight w:val="0"/>
      <w:marTop w:val="0"/>
      <w:marBottom w:val="0"/>
      <w:divBdr>
        <w:top w:val="none" w:sz="0" w:space="0" w:color="auto"/>
        <w:left w:val="none" w:sz="0" w:space="0" w:color="auto"/>
        <w:bottom w:val="none" w:sz="0" w:space="0" w:color="auto"/>
        <w:right w:val="none" w:sz="0" w:space="0" w:color="auto"/>
      </w:divBdr>
    </w:div>
    <w:div w:id="1665545355">
      <w:bodyDiv w:val="1"/>
      <w:marLeft w:val="0"/>
      <w:marRight w:val="0"/>
      <w:marTop w:val="0"/>
      <w:marBottom w:val="0"/>
      <w:divBdr>
        <w:top w:val="none" w:sz="0" w:space="0" w:color="auto"/>
        <w:left w:val="none" w:sz="0" w:space="0" w:color="auto"/>
        <w:bottom w:val="none" w:sz="0" w:space="0" w:color="auto"/>
        <w:right w:val="none" w:sz="0" w:space="0" w:color="auto"/>
      </w:divBdr>
    </w:div>
    <w:div w:id="1665744346">
      <w:bodyDiv w:val="1"/>
      <w:marLeft w:val="0"/>
      <w:marRight w:val="0"/>
      <w:marTop w:val="0"/>
      <w:marBottom w:val="0"/>
      <w:divBdr>
        <w:top w:val="none" w:sz="0" w:space="0" w:color="auto"/>
        <w:left w:val="none" w:sz="0" w:space="0" w:color="auto"/>
        <w:bottom w:val="none" w:sz="0" w:space="0" w:color="auto"/>
        <w:right w:val="none" w:sz="0" w:space="0" w:color="auto"/>
      </w:divBdr>
    </w:div>
    <w:div w:id="1666007225">
      <w:bodyDiv w:val="1"/>
      <w:marLeft w:val="0"/>
      <w:marRight w:val="0"/>
      <w:marTop w:val="0"/>
      <w:marBottom w:val="0"/>
      <w:divBdr>
        <w:top w:val="none" w:sz="0" w:space="0" w:color="auto"/>
        <w:left w:val="none" w:sz="0" w:space="0" w:color="auto"/>
        <w:bottom w:val="none" w:sz="0" w:space="0" w:color="auto"/>
        <w:right w:val="none" w:sz="0" w:space="0" w:color="auto"/>
      </w:divBdr>
    </w:div>
    <w:div w:id="1666207131">
      <w:bodyDiv w:val="1"/>
      <w:marLeft w:val="0"/>
      <w:marRight w:val="0"/>
      <w:marTop w:val="0"/>
      <w:marBottom w:val="0"/>
      <w:divBdr>
        <w:top w:val="none" w:sz="0" w:space="0" w:color="auto"/>
        <w:left w:val="none" w:sz="0" w:space="0" w:color="auto"/>
        <w:bottom w:val="none" w:sz="0" w:space="0" w:color="auto"/>
        <w:right w:val="none" w:sz="0" w:space="0" w:color="auto"/>
      </w:divBdr>
    </w:div>
    <w:div w:id="1666350929">
      <w:bodyDiv w:val="1"/>
      <w:marLeft w:val="0"/>
      <w:marRight w:val="0"/>
      <w:marTop w:val="0"/>
      <w:marBottom w:val="0"/>
      <w:divBdr>
        <w:top w:val="none" w:sz="0" w:space="0" w:color="auto"/>
        <w:left w:val="none" w:sz="0" w:space="0" w:color="auto"/>
        <w:bottom w:val="none" w:sz="0" w:space="0" w:color="auto"/>
        <w:right w:val="none" w:sz="0" w:space="0" w:color="auto"/>
      </w:divBdr>
    </w:div>
    <w:div w:id="1666470097">
      <w:bodyDiv w:val="1"/>
      <w:marLeft w:val="0"/>
      <w:marRight w:val="0"/>
      <w:marTop w:val="0"/>
      <w:marBottom w:val="0"/>
      <w:divBdr>
        <w:top w:val="none" w:sz="0" w:space="0" w:color="auto"/>
        <w:left w:val="none" w:sz="0" w:space="0" w:color="auto"/>
        <w:bottom w:val="none" w:sz="0" w:space="0" w:color="auto"/>
        <w:right w:val="none" w:sz="0" w:space="0" w:color="auto"/>
      </w:divBdr>
    </w:div>
    <w:div w:id="1666515673">
      <w:bodyDiv w:val="1"/>
      <w:marLeft w:val="0"/>
      <w:marRight w:val="0"/>
      <w:marTop w:val="0"/>
      <w:marBottom w:val="0"/>
      <w:divBdr>
        <w:top w:val="none" w:sz="0" w:space="0" w:color="auto"/>
        <w:left w:val="none" w:sz="0" w:space="0" w:color="auto"/>
        <w:bottom w:val="none" w:sz="0" w:space="0" w:color="auto"/>
        <w:right w:val="none" w:sz="0" w:space="0" w:color="auto"/>
      </w:divBdr>
    </w:div>
    <w:div w:id="1666545929">
      <w:bodyDiv w:val="1"/>
      <w:marLeft w:val="0"/>
      <w:marRight w:val="0"/>
      <w:marTop w:val="0"/>
      <w:marBottom w:val="0"/>
      <w:divBdr>
        <w:top w:val="none" w:sz="0" w:space="0" w:color="auto"/>
        <w:left w:val="none" w:sz="0" w:space="0" w:color="auto"/>
        <w:bottom w:val="none" w:sz="0" w:space="0" w:color="auto"/>
        <w:right w:val="none" w:sz="0" w:space="0" w:color="auto"/>
      </w:divBdr>
    </w:div>
    <w:div w:id="1666593180">
      <w:bodyDiv w:val="1"/>
      <w:marLeft w:val="0"/>
      <w:marRight w:val="0"/>
      <w:marTop w:val="0"/>
      <w:marBottom w:val="0"/>
      <w:divBdr>
        <w:top w:val="none" w:sz="0" w:space="0" w:color="auto"/>
        <w:left w:val="none" w:sz="0" w:space="0" w:color="auto"/>
        <w:bottom w:val="none" w:sz="0" w:space="0" w:color="auto"/>
        <w:right w:val="none" w:sz="0" w:space="0" w:color="auto"/>
      </w:divBdr>
    </w:div>
    <w:div w:id="1666670208">
      <w:bodyDiv w:val="1"/>
      <w:marLeft w:val="0"/>
      <w:marRight w:val="0"/>
      <w:marTop w:val="0"/>
      <w:marBottom w:val="0"/>
      <w:divBdr>
        <w:top w:val="none" w:sz="0" w:space="0" w:color="auto"/>
        <w:left w:val="none" w:sz="0" w:space="0" w:color="auto"/>
        <w:bottom w:val="none" w:sz="0" w:space="0" w:color="auto"/>
        <w:right w:val="none" w:sz="0" w:space="0" w:color="auto"/>
      </w:divBdr>
    </w:div>
    <w:div w:id="1666736787">
      <w:bodyDiv w:val="1"/>
      <w:marLeft w:val="0"/>
      <w:marRight w:val="0"/>
      <w:marTop w:val="0"/>
      <w:marBottom w:val="0"/>
      <w:divBdr>
        <w:top w:val="none" w:sz="0" w:space="0" w:color="auto"/>
        <w:left w:val="none" w:sz="0" w:space="0" w:color="auto"/>
        <w:bottom w:val="none" w:sz="0" w:space="0" w:color="auto"/>
        <w:right w:val="none" w:sz="0" w:space="0" w:color="auto"/>
      </w:divBdr>
    </w:div>
    <w:div w:id="1666737940">
      <w:bodyDiv w:val="1"/>
      <w:marLeft w:val="0"/>
      <w:marRight w:val="0"/>
      <w:marTop w:val="0"/>
      <w:marBottom w:val="0"/>
      <w:divBdr>
        <w:top w:val="none" w:sz="0" w:space="0" w:color="auto"/>
        <w:left w:val="none" w:sz="0" w:space="0" w:color="auto"/>
        <w:bottom w:val="none" w:sz="0" w:space="0" w:color="auto"/>
        <w:right w:val="none" w:sz="0" w:space="0" w:color="auto"/>
      </w:divBdr>
    </w:div>
    <w:div w:id="1666739364">
      <w:bodyDiv w:val="1"/>
      <w:marLeft w:val="0"/>
      <w:marRight w:val="0"/>
      <w:marTop w:val="0"/>
      <w:marBottom w:val="0"/>
      <w:divBdr>
        <w:top w:val="none" w:sz="0" w:space="0" w:color="auto"/>
        <w:left w:val="none" w:sz="0" w:space="0" w:color="auto"/>
        <w:bottom w:val="none" w:sz="0" w:space="0" w:color="auto"/>
        <w:right w:val="none" w:sz="0" w:space="0" w:color="auto"/>
      </w:divBdr>
    </w:div>
    <w:div w:id="1666779435">
      <w:bodyDiv w:val="1"/>
      <w:marLeft w:val="0"/>
      <w:marRight w:val="0"/>
      <w:marTop w:val="0"/>
      <w:marBottom w:val="0"/>
      <w:divBdr>
        <w:top w:val="none" w:sz="0" w:space="0" w:color="auto"/>
        <w:left w:val="none" w:sz="0" w:space="0" w:color="auto"/>
        <w:bottom w:val="none" w:sz="0" w:space="0" w:color="auto"/>
        <w:right w:val="none" w:sz="0" w:space="0" w:color="auto"/>
      </w:divBdr>
    </w:div>
    <w:div w:id="1666862815">
      <w:bodyDiv w:val="1"/>
      <w:marLeft w:val="0"/>
      <w:marRight w:val="0"/>
      <w:marTop w:val="0"/>
      <w:marBottom w:val="0"/>
      <w:divBdr>
        <w:top w:val="none" w:sz="0" w:space="0" w:color="auto"/>
        <w:left w:val="none" w:sz="0" w:space="0" w:color="auto"/>
        <w:bottom w:val="none" w:sz="0" w:space="0" w:color="auto"/>
        <w:right w:val="none" w:sz="0" w:space="0" w:color="auto"/>
      </w:divBdr>
    </w:div>
    <w:div w:id="1667051415">
      <w:bodyDiv w:val="1"/>
      <w:marLeft w:val="0"/>
      <w:marRight w:val="0"/>
      <w:marTop w:val="0"/>
      <w:marBottom w:val="0"/>
      <w:divBdr>
        <w:top w:val="none" w:sz="0" w:space="0" w:color="auto"/>
        <w:left w:val="none" w:sz="0" w:space="0" w:color="auto"/>
        <w:bottom w:val="none" w:sz="0" w:space="0" w:color="auto"/>
        <w:right w:val="none" w:sz="0" w:space="0" w:color="auto"/>
      </w:divBdr>
    </w:div>
    <w:div w:id="1667056456">
      <w:bodyDiv w:val="1"/>
      <w:marLeft w:val="0"/>
      <w:marRight w:val="0"/>
      <w:marTop w:val="0"/>
      <w:marBottom w:val="0"/>
      <w:divBdr>
        <w:top w:val="none" w:sz="0" w:space="0" w:color="auto"/>
        <w:left w:val="none" w:sz="0" w:space="0" w:color="auto"/>
        <w:bottom w:val="none" w:sz="0" w:space="0" w:color="auto"/>
        <w:right w:val="none" w:sz="0" w:space="0" w:color="auto"/>
      </w:divBdr>
    </w:div>
    <w:div w:id="1667174441">
      <w:bodyDiv w:val="1"/>
      <w:marLeft w:val="0"/>
      <w:marRight w:val="0"/>
      <w:marTop w:val="0"/>
      <w:marBottom w:val="0"/>
      <w:divBdr>
        <w:top w:val="none" w:sz="0" w:space="0" w:color="auto"/>
        <w:left w:val="none" w:sz="0" w:space="0" w:color="auto"/>
        <w:bottom w:val="none" w:sz="0" w:space="0" w:color="auto"/>
        <w:right w:val="none" w:sz="0" w:space="0" w:color="auto"/>
      </w:divBdr>
    </w:div>
    <w:div w:id="1667395550">
      <w:bodyDiv w:val="1"/>
      <w:marLeft w:val="0"/>
      <w:marRight w:val="0"/>
      <w:marTop w:val="0"/>
      <w:marBottom w:val="0"/>
      <w:divBdr>
        <w:top w:val="none" w:sz="0" w:space="0" w:color="auto"/>
        <w:left w:val="none" w:sz="0" w:space="0" w:color="auto"/>
        <w:bottom w:val="none" w:sz="0" w:space="0" w:color="auto"/>
        <w:right w:val="none" w:sz="0" w:space="0" w:color="auto"/>
      </w:divBdr>
    </w:div>
    <w:div w:id="1667442696">
      <w:bodyDiv w:val="1"/>
      <w:marLeft w:val="0"/>
      <w:marRight w:val="0"/>
      <w:marTop w:val="0"/>
      <w:marBottom w:val="0"/>
      <w:divBdr>
        <w:top w:val="none" w:sz="0" w:space="0" w:color="auto"/>
        <w:left w:val="none" w:sz="0" w:space="0" w:color="auto"/>
        <w:bottom w:val="none" w:sz="0" w:space="0" w:color="auto"/>
        <w:right w:val="none" w:sz="0" w:space="0" w:color="auto"/>
      </w:divBdr>
    </w:div>
    <w:div w:id="1667510984">
      <w:bodyDiv w:val="1"/>
      <w:marLeft w:val="0"/>
      <w:marRight w:val="0"/>
      <w:marTop w:val="0"/>
      <w:marBottom w:val="0"/>
      <w:divBdr>
        <w:top w:val="none" w:sz="0" w:space="0" w:color="auto"/>
        <w:left w:val="none" w:sz="0" w:space="0" w:color="auto"/>
        <w:bottom w:val="none" w:sz="0" w:space="0" w:color="auto"/>
        <w:right w:val="none" w:sz="0" w:space="0" w:color="auto"/>
      </w:divBdr>
    </w:div>
    <w:div w:id="1667588808">
      <w:bodyDiv w:val="1"/>
      <w:marLeft w:val="0"/>
      <w:marRight w:val="0"/>
      <w:marTop w:val="0"/>
      <w:marBottom w:val="0"/>
      <w:divBdr>
        <w:top w:val="none" w:sz="0" w:space="0" w:color="auto"/>
        <w:left w:val="none" w:sz="0" w:space="0" w:color="auto"/>
        <w:bottom w:val="none" w:sz="0" w:space="0" w:color="auto"/>
        <w:right w:val="none" w:sz="0" w:space="0" w:color="auto"/>
      </w:divBdr>
    </w:div>
    <w:div w:id="1667629205">
      <w:bodyDiv w:val="1"/>
      <w:marLeft w:val="0"/>
      <w:marRight w:val="0"/>
      <w:marTop w:val="0"/>
      <w:marBottom w:val="0"/>
      <w:divBdr>
        <w:top w:val="none" w:sz="0" w:space="0" w:color="auto"/>
        <w:left w:val="none" w:sz="0" w:space="0" w:color="auto"/>
        <w:bottom w:val="none" w:sz="0" w:space="0" w:color="auto"/>
        <w:right w:val="none" w:sz="0" w:space="0" w:color="auto"/>
      </w:divBdr>
    </w:div>
    <w:div w:id="1667781215">
      <w:bodyDiv w:val="1"/>
      <w:marLeft w:val="0"/>
      <w:marRight w:val="0"/>
      <w:marTop w:val="0"/>
      <w:marBottom w:val="0"/>
      <w:divBdr>
        <w:top w:val="none" w:sz="0" w:space="0" w:color="auto"/>
        <w:left w:val="none" w:sz="0" w:space="0" w:color="auto"/>
        <w:bottom w:val="none" w:sz="0" w:space="0" w:color="auto"/>
        <w:right w:val="none" w:sz="0" w:space="0" w:color="auto"/>
      </w:divBdr>
    </w:div>
    <w:div w:id="1667825813">
      <w:bodyDiv w:val="1"/>
      <w:marLeft w:val="0"/>
      <w:marRight w:val="0"/>
      <w:marTop w:val="0"/>
      <w:marBottom w:val="0"/>
      <w:divBdr>
        <w:top w:val="none" w:sz="0" w:space="0" w:color="auto"/>
        <w:left w:val="none" w:sz="0" w:space="0" w:color="auto"/>
        <w:bottom w:val="none" w:sz="0" w:space="0" w:color="auto"/>
        <w:right w:val="none" w:sz="0" w:space="0" w:color="auto"/>
      </w:divBdr>
    </w:div>
    <w:div w:id="1667857283">
      <w:bodyDiv w:val="1"/>
      <w:marLeft w:val="0"/>
      <w:marRight w:val="0"/>
      <w:marTop w:val="0"/>
      <w:marBottom w:val="0"/>
      <w:divBdr>
        <w:top w:val="none" w:sz="0" w:space="0" w:color="auto"/>
        <w:left w:val="none" w:sz="0" w:space="0" w:color="auto"/>
        <w:bottom w:val="none" w:sz="0" w:space="0" w:color="auto"/>
        <w:right w:val="none" w:sz="0" w:space="0" w:color="auto"/>
      </w:divBdr>
    </w:div>
    <w:div w:id="1667903954">
      <w:bodyDiv w:val="1"/>
      <w:marLeft w:val="0"/>
      <w:marRight w:val="0"/>
      <w:marTop w:val="0"/>
      <w:marBottom w:val="0"/>
      <w:divBdr>
        <w:top w:val="none" w:sz="0" w:space="0" w:color="auto"/>
        <w:left w:val="none" w:sz="0" w:space="0" w:color="auto"/>
        <w:bottom w:val="none" w:sz="0" w:space="0" w:color="auto"/>
        <w:right w:val="none" w:sz="0" w:space="0" w:color="auto"/>
      </w:divBdr>
    </w:div>
    <w:div w:id="1667980288">
      <w:bodyDiv w:val="1"/>
      <w:marLeft w:val="0"/>
      <w:marRight w:val="0"/>
      <w:marTop w:val="0"/>
      <w:marBottom w:val="0"/>
      <w:divBdr>
        <w:top w:val="none" w:sz="0" w:space="0" w:color="auto"/>
        <w:left w:val="none" w:sz="0" w:space="0" w:color="auto"/>
        <w:bottom w:val="none" w:sz="0" w:space="0" w:color="auto"/>
        <w:right w:val="none" w:sz="0" w:space="0" w:color="auto"/>
      </w:divBdr>
    </w:div>
    <w:div w:id="1668054105">
      <w:bodyDiv w:val="1"/>
      <w:marLeft w:val="0"/>
      <w:marRight w:val="0"/>
      <w:marTop w:val="0"/>
      <w:marBottom w:val="0"/>
      <w:divBdr>
        <w:top w:val="none" w:sz="0" w:space="0" w:color="auto"/>
        <w:left w:val="none" w:sz="0" w:space="0" w:color="auto"/>
        <w:bottom w:val="none" w:sz="0" w:space="0" w:color="auto"/>
        <w:right w:val="none" w:sz="0" w:space="0" w:color="auto"/>
      </w:divBdr>
    </w:div>
    <w:div w:id="1668167615">
      <w:bodyDiv w:val="1"/>
      <w:marLeft w:val="0"/>
      <w:marRight w:val="0"/>
      <w:marTop w:val="0"/>
      <w:marBottom w:val="0"/>
      <w:divBdr>
        <w:top w:val="none" w:sz="0" w:space="0" w:color="auto"/>
        <w:left w:val="none" w:sz="0" w:space="0" w:color="auto"/>
        <w:bottom w:val="none" w:sz="0" w:space="0" w:color="auto"/>
        <w:right w:val="none" w:sz="0" w:space="0" w:color="auto"/>
      </w:divBdr>
    </w:div>
    <w:div w:id="1668169843">
      <w:bodyDiv w:val="1"/>
      <w:marLeft w:val="0"/>
      <w:marRight w:val="0"/>
      <w:marTop w:val="0"/>
      <w:marBottom w:val="0"/>
      <w:divBdr>
        <w:top w:val="none" w:sz="0" w:space="0" w:color="auto"/>
        <w:left w:val="none" w:sz="0" w:space="0" w:color="auto"/>
        <w:bottom w:val="none" w:sz="0" w:space="0" w:color="auto"/>
        <w:right w:val="none" w:sz="0" w:space="0" w:color="auto"/>
      </w:divBdr>
    </w:div>
    <w:div w:id="1668240197">
      <w:bodyDiv w:val="1"/>
      <w:marLeft w:val="0"/>
      <w:marRight w:val="0"/>
      <w:marTop w:val="0"/>
      <w:marBottom w:val="0"/>
      <w:divBdr>
        <w:top w:val="none" w:sz="0" w:space="0" w:color="auto"/>
        <w:left w:val="none" w:sz="0" w:space="0" w:color="auto"/>
        <w:bottom w:val="none" w:sz="0" w:space="0" w:color="auto"/>
        <w:right w:val="none" w:sz="0" w:space="0" w:color="auto"/>
      </w:divBdr>
    </w:div>
    <w:div w:id="1668240882">
      <w:bodyDiv w:val="1"/>
      <w:marLeft w:val="0"/>
      <w:marRight w:val="0"/>
      <w:marTop w:val="0"/>
      <w:marBottom w:val="0"/>
      <w:divBdr>
        <w:top w:val="none" w:sz="0" w:space="0" w:color="auto"/>
        <w:left w:val="none" w:sz="0" w:space="0" w:color="auto"/>
        <w:bottom w:val="none" w:sz="0" w:space="0" w:color="auto"/>
        <w:right w:val="none" w:sz="0" w:space="0" w:color="auto"/>
      </w:divBdr>
    </w:div>
    <w:div w:id="1668361683">
      <w:bodyDiv w:val="1"/>
      <w:marLeft w:val="0"/>
      <w:marRight w:val="0"/>
      <w:marTop w:val="0"/>
      <w:marBottom w:val="0"/>
      <w:divBdr>
        <w:top w:val="none" w:sz="0" w:space="0" w:color="auto"/>
        <w:left w:val="none" w:sz="0" w:space="0" w:color="auto"/>
        <w:bottom w:val="none" w:sz="0" w:space="0" w:color="auto"/>
        <w:right w:val="none" w:sz="0" w:space="0" w:color="auto"/>
      </w:divBdr>
    </w:div>
    <w:div w:id="1668509819">
      <w:bodyDiv w:val="1"/>
      <w:marLeft w:val="0"/>
      <w:marRight w:val="0"/>
      <w:marTop w:val="0"/>
      <w:marBottom w:val="0"/>
      <w:divBdr>
        <w:top w:val="none" w:sz="0" w:space="0" w:color="auto"/>
        <w:left w:val="none" w:sz="0" w:space="0" w:color="auto"/>
        <w:bottom w:val="none" w:sz="0" w:space="0" w:color="auto"/>
        <w:right w:val="none" w:sz="0" w:space="0" w:color="auto"/>
      </w:divBdr>
    </w:div>
    <w:div w:id="1669014776">
      <w:bodyDiv w:val="1"/>
      <w:marLeft w:val="0"/>
      <w:marRight w:val="0"/>
      <w:marTop w:val="0"/>
      <w:marBottom w:val="0"/>
      <w:divBdr>
        <w:top w:val="none" w:sz="0" w:space="0" w:color="auto"/>
        <w:left w:val="none" w:sz="0" w:space="0" w:color="auto"/>
        <w:bottom w:val="none" w:sz="0" w:space="0" w:color="auto"/>
        <w:right w:val="none" w:sz="0" w:space="0" w:color="auto"/>
      </w:divBdr>
    </w:div>
    <w:div w:id="1669215495">
      <w:bodyDiv w:val="1"/>
      <w:marLeft w:val="0"/>
      <w:marRight w:val="0"/>
      <w:marTop w:val="0"/>
      <w:marBottom w:val="0"/>
      <w:divBdr>
        <w:top w:val="none" w:sz="0" w:space="0" w:color="auto"/>
        <w:left w:val="none" w:sz="0" w:space="0" w:color="auto"/>
        <w:bottom w:val="none" w:sz="0" w:space="0" w:color="auto"/>
        <w:right w:val="none" w:sz="0" w:space="0" w:color="auto"/>
      </w:divBdr>
    </w:div>
    <w:div w:id="1669287779">
      <w:bodyDiv w:val="1"/>
      <w:marLeft w:val="0"/>
      <w:marRight w:val="0"/>
      <w:marTop w:val="0"/>
      <w:marBottom w:val="0"/>
      <w:divBdr>
        <w:top w:val="none" w:sz="0" w:space="0" w:color="auto"/>
        <w:left w:val="none" w:sz="0" w:space="0" w:color="auto"/>
        <w:bottom w:val="none" w:sz="0" w:space="0" w:color="auto"/>
        <w:right w:val="none" w:sz="0" w:space="0" w:color="auto"/>
      </w:divBdr>
    </w:div>
    <w:div w:id="1669290268">
      <w:bodyDiv w:val="1"/>
      <w:marLeft w:val="0"/>
      <w:marRight w:val="0"/>
      <w:marTop w:val="0"/>
      <w:marBottom w:val="0"/>
      <w:divBdr>
        <w:top w:val="none" w:sz="0" w:space="0" w:color="auto"/>
        <w:left w:val="none" w:sz="0" w:space="0" w:color="auto"/>
        <w:bottom w:val="none" w:sz="0" w:space="0" w:color="auto"/>
        <w:right w:val="none" w:sz="0" w:space="0" w:color="auto"/>
      </w:divBdr>
    </w:div>
    <w:div w:id="1669672480">
      <w:bodyDiv w:val="1"/>
      <w:marLeft w:val="0"/>
      <w:marRight w:val="0"/>
      <w:marTop w:val="0"/>
      <w:marBottom w:val="0"/>
      <w:divBdr>
        <w:top w:val="none" w:sz="0" w:space="0" w:color="auto"/>
        <w:left w:val="none" w:sz="0" w:space="0" w:color="auto"/>
        <w:bottom w:val="none" w:sz="0" w:space="0" w:color="auto"/>
        <w:right w:val="none" w:sz="0" w:space="0" w:color="auto"/>
      </w:divBdr>
    </w:div>
    <w:div w:id="1669675960">
      <w:bodyDiv w:val="1"/>
      <w:marLeft w:val="0"/>
      <w:marRight w:val="0"/>
      <w:marTop w:val="0"/>
      <w:marBottom w:val="0"/>
      <w:divBdr>
        <w:top w:val="none" w:sz="0" w:space="0" w:color="auto"/>
        <w:left w:val="none" w:sz="0" w:space="0" w:color="auto"/>
        <w:bottom w:val="none" w:sz="0" w:space="0" w:color="auto"/>
        <w:right w:val="none" w:sz="0" w:space="0" w:color="auto"/>
      </w:divBdr>
    </w:div>
    <w:div w:id="1669677385">
      <w:bodyDiv w:val="1"/>
      <w:marLeft w:val="0"/>
      <w:marRight w:val="0"/>
      <w:marTop w:val="0"/>
      <w:marBottom w:val="0"/>
      <w:divBdr>
        <w:top w:val="none" w:sz="0" w:space="0" w:color="auto"/>
        <w:left w:val="none" w:sz="0" w:space="0" w:color="auto"/>
        <w:bottom w:val="none" w:sz="0" w:space="0" w:color="auto"/>
        <w:right w:val="none" w:sz="0" w:space="0" w:color="auto"/>
      </w:divBdr>
    </w:div>
    <w:div w:id="1669750422">
      <w:bodyDiv w:val="1"/>
      <w:marLeft w:val="0"/>
      <w:marRight w:val="0"/>
      <w:marTop w:val="0"/>
      <w:marBottom w:val="0"/>
      <w:divBdr>
        <w:top w:val="none" w:sz="0" w:space="0" w:color="auto"/>
        <w:left w:val="none" w:sz="0" w:space="0" w:color="auto"/>
        <w:bottom w:val="none" w:sz="0" w:space="0" w:color="auto"/>
        <w:right w:val="none" w:sz="0" w:space="0" w:color="auto"/>
      </w:divBdr>
    </w:div>
    <w:div w:id="1669822798">
      <w:bodyDiv w:val="1"/>
      <w:marLeft w:val="0"/>
      <w:marRight w:val="0"/>
      <w:marTop w:val="0"/>
      <w:marBottom w:val="0"/>
      <w:divBdr>
        <w:top w:val="none" w:sz="0" w:space="0" w:color="auto"/>
        <w:left w:val="none" w:sz="0" w:space="0" w:color="auto"/>
        <w:bottom w:val="none" w:sz="0" w:space="0" w:color="auto"/>
        <w:right w:val="none" w:sz="0" w:space="0" w:color="auto"/>
      </w:divBdr>
    </w:div>
    <w:div w:id="1669865076">
      <w:bodyDiv w:val="1"/>
      <w:marLeft w:val="0"/>
      <w:marRight w:val="0"/>
      <w:marTop w:val="0"/>
      <w:marBottom w:val="0"/>
      <w:divBdr>
        <w:top w:val="none" w:sz="0" w:space="0" w:color="auto"/>
        <w:left w:val="none" w:sz="0" w:space="0" w:color="auto"/>
        <w:bottom w:val="none" w:sz="0" w:space="0" w:color="auto"/>
        <w:right w:val="none" w:sz="0" w:space="0" w:color="auto"/>
      </w:divBdr>
    </w:div>
    <w:div w:id="1669937246">
      <w:bodyDiv w:val="1"/>
      <w:marLeft w:val="0"/>
      <w:marRight w:val="0"/>
      <w:marTop w:val="0"/>
      <w:marBottom w:val="0"/>
      <w:divBdr>
        <w:top w:val="none" w:sz="0" w:space="0" w:color="auto"/>
        <w:left w:val="none" w:sz="0" w:space="0" w:color="auto"/>
        <w:bottom w:val="none" w:sz="0" w:space="0" w:color="auto"/>
        <w:right w:val="none" w:sz="0" w:space="0" w:color="auto"/>
      </w:divBdr>
    </w:div>
    <w:div w:id="1670257054">
      <w:bodyDiv w:val="1"/>
      <w:marLeft w:val="0"/>
      <w:marRight w:val="0"/>
      <w:marTop w:val="0"/>
      <w:marBottom w:val="0"/>
      <w:divBdr>
        <w:top w:val="none" w:sz="0" w:space="0" w:color="auto"/>
        <w:left w:val="none" w:sz="0" w:space="0" w:color="auto"/>
        <w:bottom w:val="none" w:sz="0" w:space="0" w:color="auto"/>
        <w:right w:val="none" w:sz="0" w:space="0" w:color="auto"/>
      </w:divBdr>
    </w:div>
    <w:div w:id="1670403641">
      <w:bodyDiv w:val="1"/>
      <w:marLeft w:val="0"/>
      <w:marRight w:val="0"/>
      <w:marTop w:val="0"/>
      <w:marBottom w:val="0"/>
      <w:divBdr>
        <w:top w:val="none" w:sz="0" w:space="0" w:color="auto"/>
        <w:left w:val="none" w:sz="0" w:space="0" w:color="auto"/>
        <w:bottom w:val="none" w:sz="0" w:space="0" w:color="auto"/>
        <w:right w:val="none" w:sz="0" w:space="0" w:color="auto"/>
      </w:divBdr>
    </w:div>
    <w:div w:id="1670404743">
      <w:bodyDiv w:val="1"/>
      <w:marLeft w:val="0"/>
      <w:marRight w:val="0"/>
      <w:marTop w:val="0"/>
      <w:marBottom w:val="0"/>
      <w:divBdr>
        <w:top w:val="none" w:sz="0" w:space="0" w:color="auto"/>
        <w:left w:val="none" w:sz="0" w:space="0" w:color="auto"/>
        <w:bottom w:val="none" w:sz="0" w:space="0" w:color="auto"/>
        <w:right w:val="none" w:sz="0" w:space="0" w:color="auto"/>
      </w:divBdr>
    </w:div>
    <w:div w:id="1670404944">
      <w:bodyDiv w:val="1"/>
      <w:marLeft w:val="0"/>
      <w:marRight w:val="0"/>
      <w:marTop w:val="0"/>
      <w:marBottom w:val="0"/>
      <w:divBdr>
        <w:top w:val="none" w:sz="0" w:space="0" w:color="auto"/>
        <w:left w:val="none" w:sz="0" w:space="0" w:color="auto"/>
        <w:bottom w:val="none" w:sz="0" w:space="0" w:color="auto"/>
        <w:right w:val="none" w:sz="0" w:space="0" w:color="auto"/>
      </w:divBdr>
    </w:div>
    <w:div w:id="1670406032">
      <w:bodyDiv w:val="1"/>
      <w:marLeft w:val="0"/>
      <w:marRight w:val="0"/>
      <w:marTop w:val="0"/>
      <w:marBottom w:val="0"/>
      <w:divBdr>
        <w:top w:val="none" w:sz="0" w:space="0" w:color="auto"/>
        <w:left w:val="none" w:sz="0" w:space="0" w:color="auto"/>
        <w:bottom w:val="none" w:sz="0" w:space="0" w:color="auto"/>
        <w:right w:val="none" w:sz="0" w:space="0" w:color="auto"/>
      </w:divBdr>
    </w:div>
    <w:div w:id="1670407347">
      <w:bodyDiv w:val="1"/>
      <w:marLeft w:val="0"/>
      <w:marRight w:val="0"/>
      <w:marTop w:val="0"/>
      <w:marBottom w:val="0"/>
      <w:divBdr>
        <w:top w:val="none" w:sz="0" w:space="0" w:color="auto"/>
        <w:left w:val="none" w:sz="0" w:space="0" w:color="auto"/>
        <w:bottom w:val="none" w:sz="0" w:space="0" w:color="auto"/>
        <w:right w:val="none" w:sz="0" w:space="0" w:color="auto"/>
      </w:divBdr>
    </w:div>
    <w:div w:id="1670477260">
      <w:bodyDiv w:val="1"/>
      <w:marLeft w:val="0"/>
      <w:marRight w:val="0"/>
      <w:marTop w:val="0"/>
      <w:marBottom w:val="0"/>
      <w:divBdr>
        <w:top w:val="none" w:sz="0" w:space="0" w:color="auto"/>
        <w:left w:val="none" w:sz="0" w:space="0" w:color="auto"/>
        <w:bottom w:val="none" w:sz="0" w:space="0" w:color="auto"/>
        <w:right w:val="none" w:sz="0" w:space="0" w:color="auto"/>
      </w:divBdr>
    </w:div>
    <w:div w:id="1670518673">
      <w:bodyDiv w:val="1"/>
      <w:marLeft w:val="0"/>
      <w:marRight w:val="0"/>
      <w:marTop w:val="0"/>
      <w:marBottom w:val="0"/>
      <w:divBdr>
        <w:top w:val="none" w:sz="0" w:space="0" w:color="auto"/>
        <w:left w:val="none" w:sz="0" w:space="0" w:color="auto"/>
        <w:bottom w:val="none" w:sz="0" w:space="0" w:color="auto"/>
        <w:right w:val="none" w:sz="0" w:space="0" w:color="auto"/>
      </w:divBdr>
    </w:div>
    <w:div w:id="1670670376">
      <w:bodyDiv w:val="1"/>
      <w:marLeft w:val="0"/>
      <w:marRight w:val="0"/>
      <w:marTop w:val="0"/>
      <w:marBottom w:val="0"/>
      <w:divBdr>
        <w:top w:val="none" w:sz="0" w:space="0" w:color="auto"/>
        <w:left w:val="none" w:sz="0" w:space="0" w:color="auto"/>
        <w:bottom w:val="none" w:sz="0" w:space="0" w:color="auto"/>
        <w:right w:val="none" w:sz="0" w:space="0" w:color="auto"/>
      </w:divBdr>
    </w:div>
    <w:div w:id="1670909396">
      <w:bodyDiv w:val="1"/>
      <w:marLeft w:val="0"/>
      <w:marRight w:val="0"/>
      <w:marTop w:val="0"/>
      <w:marBottom w:val="0"/>
      <w:divBdr>
        <w:top w:val="none" w:sz="0" w:space="0" w:color="auto"/>
        <w:left w:val="none" w:sz="0" w:space="0" w:color="auto"/>
        <w:bottom w:val="none" w:sz="0" w:space="0" w:color="auto"/>
        <w:right w:val="none" w:sz="0" w:space="0" w:color="auto"/>
      </w:divBdr>
    </w:div>
    <w:div w:id="1671054726">
      <w:bodyDiv w:val="1"/>
      <w:marLeft w:val="0"/>
      <w:marRight w:val="0"/>
      <w:marTop w:val="0"/>
      <w:marBottom w:val="0"/>
      <w:divBdr>
        <w:top w:val="none" w:sz="0" w:space="0" w:color="auto"/>
        <w:left w:val="none" w:sz="0" w:space="0" w:color="auto"/>
        <w:bottom w:val="none" w:sz="0" w:space="0" w:color="auto"/>
        <w:right w:val="none" w:sz="0" w:space="0" w:color="auto"/>
      </w:divBdr>
    </w:div>
    <w:div w:id="1671131313">
      <w:bodyDiv w:val="1"/>
      <w:marLeft w:val="0"/>
      <w:marRight w:val="0"/>
      <w:marTop w:val="0"/>
      <w:marBottom w:val="0"/>
      <w:divBdr>
        <w:top w:val="none" w:sz="0" w:space="0" w:color="auto"/>
        <w:left w:val="none" w:sz="0" w:space="0" w:color="auto"/>
        <w:bottom w:val="none" w:sz="0" w:space="0" w:color="auto"/>
        <w:right w:val="none" w:sz="0" w:space="0" w:color="auto"/>
      </w:divBdr>
    </w:div>
    <w:div w:id="1671441150">
      <w:bodyDiv w:val="1"/>
      <w:marLeft w:val="0"/>
      <w:marRight w:val="0"/>
      <w:marTop w:val="0"/>
      <w:marBottom w:val="0"/>
      <w:divBdr>
        <w:top w:val="none" w:sz="0" w:space="0" w:color="auto"/>
        <w:left w:val="none" w:sz="0" w:space="0" w:color="auto"/>
        <w:bottom w:val="none" w:sz="0" w:space="0" w:color="auto"/>
        <w:right w:val="none" w:sz="0" w:space="0" w:color="auto"/>
      </w:divBdr>
    </w:div>
    <w:div w:id="1671446966">
      <w:bodyDiv w:val="1"/>
      <w:marLeft w:val="0"/>
      <w:marRight w:val="0"/>
      <w:marTop w:val="0"/>
      <w:marBottom w:val="0"/>
      <w:divBdr>
        <w:top w:val="none" w:sz="0" w:space="0" w:color="auto"/>
        <w:left w:val="none" w:sz="0" w:space="0" w:color="auto"/>
        <w:bottom w:val="none" w:sz="0" w:space="0" w:color="auto"/>
        <w:right w:val="none" w:sz="0" w:space="0" w:color="auto"/>
      </w:divBdr>
    </w:div>
    <w:div w:id="1671450547">
      <w:bodyDiv w:val="1"/>
      <w:marLeft w:val="0"/>
      <w:marRight w:val="0"/>
      <w:marTop w:val="0"/>
      <w:marBottom w:val="0"/>
      <w:divBdr>
        <w:top w:val="none" w:sz="0" w:space="0" w:color="auto"/>
        <w:left w:val="none" w:sz="0" w:space="0" w:color="auto"/>
        <w:bottom w:val="none" w:sz="0" w:space="0" w:color="auto"/>
        <w:right w:val="none" w:sz="0" w:space="0" w:color="auto"/>
      </w:divBdr>
    </w:div>
    <w:div w:id="1671516407">
      <w:bodyDiv w:val="1"/>
      <w:marLeft w:val="0"/>
      <w:marRight w:val="0"/>
      <w:marTop w:val="0"/>
      <w:marBottom w:val="0"/>
      <w:divBdr>
        <w:top w:val="none" w:sz="0" w:space="0" w:color="auto"/>
        <w:left w:val="none" w:sz="0" w:space="0" w:color="auto"/>
        <w:bottom w:val="none" w:sz="0" w:space="0" w:color="auto"/>
        <w:right w:val="none" w:sz="0" w:space="0" w:color="auto"/>
      </w:divBdr>
    </w:div>
    <w:div w:id="1671567760">
      <w:bodyDiv w:val="1"/>
      <w:marLeft w:val="0"/>
      <w:marRight w:val="0"/>
      <w:marTop w:val="0"/>
      <w:marBottom w:val="0"/>
      <w:divBdr>
        <w:top w:val="none" w:sz="0" w:space="0" w:color="auto"/>
        <w:left w:val="none" w:sz="0" w:space="0" w:color="auto"/>
        <w:bottom w:val="none" w:sz="0" w:space="0" w:color="auto"/>
        <w:right w:val="none" w:sz="0" w:space="0" w:color="auto"/>
      </w:divBdr>
    </w:div>
    <w:div w:id="1671785347">
      <w:bodyDiv w:val="1"/>
      <w:marLeft w:val="0"/>
      <w:marRight w:val="0"/>
      <w:marTop w:val="0"/>
      <w:marBottom w:val="0"/>
      <w:divBdr>
        <w:top w:val="none" w:sz="0" w:space="0" w:color="auto"/>
        <w:left w:val="none" w:sz="0" w:space="0" w:color="auto"/>
        <w:bottom w:val="none" w:sz="0" w:space="0" w:color="auto"/>
        <w:right w:val="none" w:sz="0" w:space="0" w:color="auto"/>
      </w:divBdr>
    </w:div>
    <w:div w:id="1671787857">
      <w:bodyDiv w:val="1"/>
      <w:marLeft w:val="0"/>
      <w:marRight w:val="0"/>
      <w:marTop w:val="0"/>
      <w:marBottom w:val="0"/>
      <w:divBdr>
        <w:top w:val="none" w:sz="0" w:space="0" w:color="auto"/>
        <w:left w:val="none" w:sz="0" w:space="0" w:color="auto"/>
        <w:bottom w:val="none" w:sz="0" w:space="0" w:color="auto"/>
        <w:right w:val="none" w:sz="0" w:space="0" w:color="auto"/>
      </w:divBdr>
    </w:div>
    <w:div w:id="1671831375">
      <w:bodyDiv w:val="1"/>
      <w:marLeft w:val="0"/>
      <w:marRight w:val="0"/>
      <w:marTop w:val="0"/>
      <w:marBottom w:val="0"/>
      <w:divBdr>
        <w:top w:val="none" w:sz="0" w:space="0" w:color="auto"/>
        <w:left w:val="none" w:sz="0" w:space="0" w:color="auto"/>
        <w:bottom w:val="none" w:sz="0" w:space="0" w:color="auto"/>
        <w:right w:val="none" w:sz="0" w:space="0" w:color="auto"/>
      </w:divBdr>
    </w:div>
    <w:div w:id="1672030451">
      <w:bodyDiv w:val="1"/>
      <w:marLeft w:val="0"/>
      <w:marRight w:val="0"/>
      <w:marTop w:val="0"/>
      <w:marBottom w:val="0"/>
      <w:divBdr>
        <w:top w:val="none" w:sz="0" w:space="0" w:color="auto"/>
        <w:left w:val="none" w:sz="0" w:space="0" w:color="auto"/>
        <w:bottom w:val="none" w:sz="0" w:space="0" w:color="auto"/>
        <w:right w:val="none" w:sz="0" w:space="0" w:color="auto"/>
      </w:divBdr>
    </w:div>
    <w:div w:id="1672174837">
      <w:bodyDiv w:val="1"/>
      <w:marLeft w:val="0"/>
      <w:marRight w:val="0"/>
      <w:marTop w:val="0"/>
      <w:marBottom w:val="0"/>
      <w:divBdr>
        <w:top w:val="none" w:sz="0" w:space="0" w:color="auto"/>
        <w:left w:val="none" w:sz="0" w:space="0" w:color="auto"/>
        <w:bottom w:val="none" w:sz="0" w:space="0" w:color="auto"/>
        <w:right w:val="none" w:sz="0" w:space="0" w:color="auto"/>
      </w:divBdr>
    </w:div>
    <w:div w:id="1672417207">
      <w:bodyDiv w:val="1"/>
      <w:marLeft w:val="0"/>
      <w:marRight w:val="0"/>
      <w:marTop w:val="0"/>
      <w:marBottom w:val="0"/>
      <w:divBdr>
        <w:top w:val="none" w:sz="0" w:space="0" w:color="auto"/>
        <w:left w:val="none" w:sz="0" w:space="0" w:color="auto"/>
        <w:bottom w:val="none" w:sz="0" w:space="0" w:color="auto"/>
        <w:right w:val="none" w:sz="0" w:space="0" w:color="auto"/>
      </w:divBdr>
    </w:div>
    <w:div w:id="1672444601">
      <w:bodyDiv w:val="1"/>
      <w:marLeft w:val="0"/>
      <w:marRight w:val="0"/>
      <w:marTop w:val="0"/>
      <w:marBottom w:val="0"/>
      <w:divBdr>
        <w:top w:val="none" w:sz="0" w:space="0" w:color="auto"/>
        <w:left w:val="none" w:sz="0" w:space="0" w:color="auto"/>
        <w:bottom w:val="none" w:sz="0" w:space="0" w:color="auto"/>
        <w:right w:val="none" w:sz="0" w:space="0" w:color="auto"/>
      </w:divBdr>
    </w:div>
    <w:div w:id="1672485713">
      <w:bodyDiv w:val="1"/>
      <w:marLeft w:val="0"/>
      <w:marRight w:val="0"/>
      <w:marTop w:val="0"/>
      <w:marBottom w:val="0"/>
      <w:divBdr>
        <w:top w:val="none" w:sz="0" w:space="0" w:color="auto"/>
        <w:left w:val="none" w:sz="0" w:space="0" w:color="auto"/>
        <w:bottom w:val="none" w:sz="0" w:space="0" w:color="auto"/>
        <w:right w:val="none" w:sz="0" w:space="0" w:color="auto"/>
      </w:divBdr>
    </w:div>
    <w:div w:id="1672680198">
      <w:bodyDiv w:val="1"/>
      <w:marLeft w:val="0"/>
      <w:marRight w:val="0"/>
      <w:marTop w:val="0"/>
      <w:marBottom w:val="0"/>
      <w:divBdr>
        <w:top w:val="none" w:sz="0" w:space="0" w:color="auto"/>
        <w:left w:val="none" w:sz="0" w:space="0" w:color="auto"/>
        <w:bottom w:val="none" w:sz="0" w:space="0" w:color="auto"/>
        <w:right w:val="none" w:sz="0" w:space="0" w:color="auto"/>
      </w:divBdr>
    </w:div>
    <w:div w:id="1672682938">
      <w:bodyDiv w:val="1"/>
      <w:marLeft w:val="0"/>
      <w:marRight w:val="0"/>
      <w:marTop w:val="0"/>
      <w:marBottom w:val="0"/>
      <w:divBdr>
        <w:top w:val="none" w:sz="0" w:space="0" w:color="auto"/>
        <w:left w:val="none" w:sz="0" w:space="0" w:color="auto"/>
        <w:bottom w:val="none" w:sz="0" w:space="0" w:color="auto"/>
        <w:right w:val="none" w:sz="0" w:space="0" w:color="auto"/>
      </w:divBdr>
    </w:div>
    <w:div w:id="1672828003">
      <w:bodyDiv w:val="1"/>
      <w:marLeft w:val="0"/>
      <w:marRight w:val="0"/>
      <w:marTop w:val="0"/>
      <w:marBottom w:val="0"/>
      <w:divBdr>
        <w:top w:val="none" w:sz="0" w:space="0" w:color="auto"/>
        <w:left w:val="none" w:sz="0" w:space="0" w:color="auto"/>
        <w:bottom w:val="none" w:sz="0" w:space="0" w:color="auto"/>
        <w:right w:val="none" w:sz="0" w:space="0" w:color="auto"/>
      </w:divBdr>
    </w:div>
    <w:div w:id="1672872467">
      <w:bodyDiv w:val="1"/>
      <w:marLeft w:val="0"/>
      <w:marRight w:val="0"/>
      <w:marTop w:val="0"/>
      <w:marBottom w:val="0"/>
      <w:divBdr>
        <w:top w:val="none" w:sz="0" w:space="0" w:color="auto"/>
        <w:left w:val="none" w:sz="0" w:space="0" w:color="auto"/>
        <w:bottom w:val="none" w:sz="0" w:space="0" w:color="auto"/>
        <w:right w:val="none" w:sz="0" w:space="0" w:color="auto"/>
      </w:divBdr>
    </w:div>
    <w:div w:id="1672952636">
      <w:bodyDiv w:val="1"/>
      <w:marLeft w:val="0"/>
      <w:marRight w:val="0"/>
      <w:marTop w:val="0"/>
      <w:marBottom w:val="0"/>
      <w:divBdr>
        <w:top w:val="none" w:sz="0" w:space="0" w:color="auto"/>
        <w:left w:val="none" w:sz="0" w:space="0" w:color="auto"/>
        <w:bottom w:val="none" w:sz="0" w:space="0" w:color="auto"/>
        <w:right w:val="none" w:sz="0" w:space="0" w:color="auto"/>
      </w:divBdr>
    </w:div>
    <w:div w:id="1673029628">
      <w:bodyDiv w:val="1"/>
      <w:marLeft w:val="0"/>
      <w:marRight w:val="0"/>
      <w:marTop w:val="0"/>
      <w:marBottom w:val="0"/>
      <w:divBdr>
        <w:top w:val="none" w:sz="0" w:space="0" w:color="auto"/>
        <w:left w:val="none" w:sz="0" w:space="0" w:color="auto"/>
        <w:bottom w:val="none" w:sz="0" w:space="0" w:color="auto"/>
        <w:right w:val="none" w:sz="0" w:space="0" w:color="auto"/>
      </w:divBdr>
    </w:div>
    <w:div w:id="1673098279">
      <w:bodyDiv w:val="1"/>
      <w:marLeft w:val="0"/>
      <w:marRight w:val="0"/>
      <w:marTop w:val="0"/>
      <w:marBottom w:val="0"/>
      <w:divBdr>
        <w:top w:val="none" w:sz="0" w:space="0" w:color="auto"/>
        <w:left w:val="none" w:sz="0" w:space="0" w:color="auto"/>
        <w:bottom w:val="none" w:sz="0" w:space="0" w:color="auto"/>
        <w:right w:val="none" w:sz="0" w:space="0" w:color="auto"/>
      </w:divBdr>
    </w:div>
    <w:div w:id="1673144734">
      <w:bodyDiv w:val="1"/>
      <w:marLeft w:val="0"/>
      <w:marRight w:val="0"/>
      <w:marTop w:val="0"/>
      <w:marBottom w:val="0"/>
      <w:divBdr>
        <w:top w:val="none" w:sz="0" w:space="0" w:color="auto"/>
        <w:left w:val="none" w:sz="0" w:space="0" w:color="auto"/>
        <w:bottom w:val="none" w:sz="0" w:space="0" w:color="auto"/>
        <w:right w:val="none" w:sz="0" w:space="0" w:color="auto"/>
      </w:divBdr>
    </w:div>
    <w:div w:id="1673219728">
      <w:bodyDiv w:val="1"/>
      <w:marLeft w:val="0"/>
      <w:marRight w:val="0"/>
      <w:marTop w:val="0"/>
      <w:marBottom w:val="0"/>
      <w:divBdr>
        <w:top w:val="none" w:sz="0" w:space="0" w:color="auto"/>
        <w:left w:val="none" w:sz="0" w:space="0" w:color="auto"/>
        <w:bottom w:val="none" w:sz="0" w:space="0" w:color="auto"/>
        <w:right w:val="none" w:sz="0" w:space="0" w:color="auto"/>
      </w:divBdr>
    </w:div>
    <w:div w:id="1673338671">
      <w:bodyDiv w:val="1"/>
      <w:marLeft w:val="0"/>
      <w:marRight w:val="0"/>
      <w:marTop w:val="0"/>
      <w:marBottom w:val="0"/>
      <w:divBdr>
        <w:top w:val="none" w:sz="0" w:space="0" w:color="auto"/>
        <w:left w:val="none" w:sz="0" w:space="0" w:color="auto"/>
        <w:bottom w:val="none" w:sz="0" w:space="0" w:color="auto"/>
        <w:right w:val="none" w:sz="0" w:space="0" w:color="auto"/>
      </w:divBdr>
    </w:div>
    <w:div w:id="1673410014">
      <w:bodyDiv w:val="1"/>
      <w:marLeft w:val="0"/>
      <w:marRight w:val="0"/>
      <w:marTop w:val="0"/>
      <w:marBottom w:val="0"/>
      <w:divBdr>
        <w:top w:val="none" w:sz="0" w:space="0" w:color="auto"/>
        <w:left w:val="none" w:sz="0" w:space="0" w:color="auto"/>
        <w:bottom w:val="none" w:sz="0" w:space="0" w:color="auto"/>
        <w:right w:val="none" w:sz="0" w:space="0" w:color="auto"/>
      </w:divBdr>
    </w:div>
    <w:div w:id="1673484194">
      <w:bodyDiv w:val="1"/>
      <w:marLeft w:val="0"/>
      <w:marRight w:val="0"/>
      <w:marTop w:val="0"/>
      <w:marBottom w:val="0"/>
      <w:divBdr>
        <w:top w:val="none" w:sz="0" w:space="0" w:color="auto"/>
        <w:left w:val="none" w:sz="0" w:space="0" w:color="auto"/>
        <w:bottom w:val="none" w:sz="0" w:space="0" w:color="auto"/>
        <w:right w:val="none" w:sz="0" w:space="0" w:color="auto"/>
      </w:divBdr>
    </w:div>
    <w:div w:id="1673559998">
      <w:bodyDiv w:val="1"/>
      <w:marLeft w:val="0"/>
      <w:marRight w:val="0"/>
      <w:marTop w:val="0"/>
      <w:marBottom w:val="0"/>
      <w:divBdr>
        <w:top w:val="none" w:sz="0" w:space="0" w:color="auto"/>
        <w:left w:val="none" w:sz="0" w:space="0" w:color="auto"/>
        <w:bottom w:val="none" w:sz="0" w:space="0" w:color="auto"/>
        <w:right w:val="none" w:sz="0" w:space="0" w:color="auto"/>
      </w:divBdr>
    </w:div>
    <w:div w:id="1673676473">
      <w:bodyDiv w:val="1"/>
      <w:marLeft w:val="0"/>
      <w:marRight w:val="0"/>
      <w:marTop w:val="0"/>
      <w:marBottom w:val="0"/>
      <w:divBdr>
        <w:top w:val="none" w:sz="0" w:space="0" w:color="auto"/>
        <w:left w:val="none" w:sz="0" w:space="0" w:color="auto"/>
        <w:bottom w:val="none" w:sz="0" w:space="0" w:color="auto"/>
        <w:right w:val="none" w:sz="0" w:space="0" w:color="auto"/>
      </w:divBdr>
    </w:div>
    <w:div w:id="1673753122">
      <w:bodyDiv w:val="1"/>
      <w:marLeft w:val="0"/>
      <w:marRight w:val="0"/>
      <w:marTop w:val="0"/>
      <w:marBottom w:val="0"/>
      <w:divBdr>
        <w:top w:val="none" w:sz="0" w:space="0" w:color="auto"/>
        <w:left w:val="none" w:sz="0" w:space="0" w:color="auto"/>
        <w:bottom w:val="none" w:sz="0" w:space="0" w:color="auto"/>
        <w:right w:val="none" w:sz="0" w:space="0" w:color="auto"/>
      </w:divBdr>
    </w:div>
    <w:div w:id="1673755620">
      <w:bodyDiv w:val="1"/>
      <w:marLeft w:val="0"/>
      <w:marRight w:val="0"/>
      <w:marTop w:val="0"/>
      <w:marBottom w:val="0"/>
      <w:divBdr>
        <w:top w:val="none" w:sz="0" w:space="0" w:color="auto"/>
        <w:left w:val="none" w:sz="0" w:space="0" w:color="auto"/>
        <w:bottom w:val="none" w:sz="0" w:space="0" w:color="auto"/>
        <w:right w:val="none" w:sz="0" w:space="0" w:color="auto"/>
      </w:divBdr>
    </w:div>
    <w:div w:id="1674138738">
      <w:bodyDiv w:val="1"/>
      <w:marLeft w:val="0"/>
      <w:marRight w:val="0"/>
      <w:marTop w:val="0"/>
      <w:marBottom w:val="0"/>
      <w:divBdr>
        <w:top w:val="none" w:sz="0" w:space="0" w:color="auto"/>
        <w:left w:val="none" w:sz="0" w:space="0" w:color="auto"/>
        <w:bottom w:val="none" w:sz="0" w:space="0" w:color="auto"/>
        <w:right w:val="none" w:sz="0" w:space="0" w:color="auto"/>
      </w:divBdr>
    </w:div>
    <w:div w:id="1674335594">
      <w:bodyDiv w:val="1"/>
      <w:marLeft w:val="0"/>
      <w:marRight w:val="0"/>
      <w:marTop w:val="0"/>
      <w:marBottom w:val="0"/>
      <w:divBdr>
        <w:top w:val="none" w:sz="0" w:space="0" w:color="auto"/>
        <w:left w:val="none" w:sz="0" w:space="0" w:color="auto"/>
        <w:bottom w:val="none" w:sz="0" w:space="0" w:color="auto"/>
        <w:right w:val="none" w:sz="0" w:space="0" w:color="auto"/>
      </w:divBdr>
    </w:div>
    <w:div w:id="1674599856">
      <w:bodyDiv w:val="1"/>
      <w:marLeft w:val="0"/>
      <w:marRight w:val="0"/>
      <w:marTop w:val="0"/>
      <w:marBottom w:val="0"/>
      <w:divBdr>
        <w:top w:val="none" w:sz="0" w:space="0" w:color="auto"/>
        <w:left w:val="none" w:sz="0" w:space="0" w:color="auto"/>
        <w:bottom w:val="none" w:sz="0" w:space="0" w:color="auto"/>
        <w:right w:val="none" w:sz="0" w:space="0" w:color="auto"/>
      </w:divBdr>
    </w:div>
    <w:div w:id="1674650153">
      <w:bodyDiv w:val="1"/>
      <w:marLeft w:val="0"/>
      <w:marRight w:val="0"/>
      <w:marTop w:val="0"/>
      <w:marBottom w:val="0"/>
      <w:divBdr>
        <w:top w:val="none" w:sz="0" w:space="0" w:color="auto"/>
        <w:left w:val="none" w:sz="0" w:space="0" w:color="auto"/>
        <w:bottom w:val="none" w:sz="0" w:space="0" w:color="auto"/>
        <w:right w:val="none" w:sz="0" w:space="0" w:color="auto"/>
      </w:divBdr>
    </w:div>
    <w:div w:id="1674801392">
      <w:bodyDiv w:val="1"/>
      <w:marLeft w:val="0"/>
      <w:marRight w:val="0"/>
      <w:marTop w:val="0"/>
      <w:marBottom w:val="0"/>
      <w:divBdr>
        <w:top w:val="none" w:sz="0" w:space="0" w:color="auto"/>
        <w:left w:val="none" w:sz="0" w:space="0" w:color="auto"/>
        <w:bottom w:val="none" w:sz="0" w:space="0" w:color="auto"/>
        <w:right w:val="none" w:sz="0" w:space="0" w:color="auto"/>
      </w:divBdr>
    </w:div>
    <w:div w:id="1674913352">
      <w:bodyDiv w:val="1"/>
      <w:marLeft w:val="0"/>
      <w:marRight w:val="0"/>
      <w:marTop w:val="0"/>
      <w:marBottom w:val="0"/>
      <w:divBdr>
        <w:top w:val="none" w:sz="0" w:space="0" w:color="auto"/>
        <w:left w:val="none" w:sz="0" w:space="0" w:color="auto"/>
        <w:bottom w:val="none" w:sz="0" w:space="0" w:color="auto"/>
        <w:right w:val="none" w:sz="0" w:space="0" w:color="auto"/>
      </w:divBdr>
    </w:div>
    <w:div w:id="1674988084">
      <w:bodyDiv w:val="1"/>
      <w:marLeft w:val="0"/>
      <w:marRight w:val="0"/>
      <w:marTop w:val="0"/>
      <w:marBottom w:val="0"/>
      <w:divBdr>
        <w:top w:val="none" w:sz="0" w:space="0" w:color="auto"/>
        <w:left w:val="none" w:sz="0" w:space="0" w:color="auto"/>
        <w:bottom w:val="none" w:sz="0" w:space="0" w:color="auto"/>
        <w:right w:val="none" w:sz="0" w:space="0" w:color="auto"/>
      </w:divBdr>
    </w:div>
    <w:div w:id="1674989929">
      <w:bodyDiv w:val="1"/>
      <w:marLeft w:val="0"/>
      <w:marRight w:val="0"/>
      <w:marTop w:val="0"/>
      <w:marBottom w:val="0"/>
      <w:divBdr>
        <w:top w:val="none" w:sz="0" w:space="0" w:color="auto"/>
        <w:left w:val="none" w:sz="0" w:space="0" w:color="auto"/>
        <w:bottom w:val="none" w:sz="0" w:space="0" w:color="auto"/>
        <w:right w:val="none" w:sz="0" w:space="0" w:color="auto"/>
      </w:divBdr>
    </w:div>
    <w:div w:id="1674994284">
      <w:bodyDiv w:val="1"/>
      <w:marLeft w:val="0"/>
      <w:marRight w:val="0"/>
      <w:marTop w:val="0"/>
      <w:marBottom w:val="0"/>
      <w:divBdr>
        <w:top w:val="none" w:sz="0" w:space="0" w:color="auto"/>
        <w:left w:val="none" w:sz="0" w:space="0" w:color="auto"/>
        <w:bottom w:val="none" w:sz="0" w:space="0" w:color="auto"/>
        <w:right w:val="none" w:sz="0" w:space="0" w:color="auto"/>
      </w:divBdr>
    </w:div>
    <w:div w:id="1675035164">
      <w:bodyDiv w:val="1"/>
      <w:marLeft w:val="0"/>
      <w:marRight w:val="0"/>
      <w:marTop w:val="0"/>
      <w:marBottom w:val="0"/>
      <w:divBdr>
        <w:top w:val="none" w:sz="0" w:space="0" w:color="auto"/>
        <w:left w:val="none" w:sz="0" w:space="0" w:color="auto"/>
        <w:bottom w:val="none" w:sz="0" w:space="0" w:color="auto"/>
        <w:right w:val="none" w:sz="0" w:space="0" w:color="auto"/>
      </w:divBdr>
    </w:div>
    <w:div w:id="1675186922">
      <w:bodyDiv w:val="1"/>
      <w:marLeft w:val="0"/>
      <w:marRight w:val="0"/>
      <w:marTop w:val="0"/>
      <w:marBottom w:val="0"/>
      <w:divBdr>
        <w:top w:val="none" w:sz="0" w:space="0" w:color="auto"/>
        <w:left w:val="none" w:sz="0" w:space="0" w:color="auto"/>
        <w:bottom w:val="none" w:sz="0" w:space="0" w:color="auto"/>
        <w:right w:val="none" w:sz="0" w:space="0" w:color="auto"/>
      </w:divBdr>
    </w:div>
    <w:div w:id="1675380817">
      <w:bodyDiv w:val="1"/>
      <w:marLeft w:val="0"/>
      <w:marRight w:val="0"/>
      <w:marTop w:val="0"/>
      <w:marBottom w:val="0"/>
      <w:divBdr>
        <w:top w:val="none" w:sz="0" w:space="0" w:color="auto"/>
        <w:left w:val="none" w:sz="0" w:space="0" w:color="auto"/>
        <w:bottom w:val="none" w:sz="0" w:space="0" w:color="auto"/>
        <w:right w:val="none" w:sz="0" w:space="0" w:color="auto"/>
      </w:divBdr>
    </w:div>
    <w:div w:id="1675574360">
      <w:bodyDiv w:val="1"/>
      <w:marLeft w:val="0"/>
      <w:marRight w:val="0"/>
      <w:marTop w:val="0"/>
      <w:marBottom w:val="0"/>
      <w:divBdr>
        <w:top w:val="none" w:sz="0" w:space="0" w:color="auto"/>
        <w:left w:val="none" w:sz="0" w:space="0" w:color="auto"/>
        <w:bottom w:val="none" w:sz="0" w:space="0" w:color="auto"/>
        <w:right w:val="none" w:sz="0" w:space="0" w:color="auto"/>
      </w:divBdr>
    </w:div>
    <w:div w:id="1675574709">
      <w:bodyDiv w:val="1"/>
      <w:marLeft w:val="0"/>
      <w:marRight w:val="0"/>
      <w:marTop w:val="0"/>
      <w:marBottom w:val="0"/>
      <w:divBdr>
        <w:top w:val="none" w:sz="0" w:space="0" w:color="auto"/>
        <w:left w:val="none" w:sz="0" w:space="0" w:color="auto"/>
        <w:bottom w:val="none" w:sz="0" w:space="0" w:color="auto"/>
        <w:right w:val="none" w:sz="0" w:space="0" w:color="auto"/>
      </w:divBdr>
    </w:div>
    <w:div w:id="1675722310">
      <w:bodyDiv w:val="1"/>
      <w:marLeft w:val="0"/>
      <w:marRight w:val="0"/>
      <w:marTop w:val="0"/>
      <w:marBottom w:val="0"/>
      <w:divBdr>
        <w:top w:val="none" w:sz="0" w:space="0" w:color="auto"/>
        <w:left w:val="none" w:sz="0" w:space="0" w:color="auto"/>
        <w:bottom w:val="none" w:sz="0" w:space="0" w:color="auto"/>
        <w:right w:val="none" w:sz="0" w:space="0" w:color="auto"/>
      </w:divBdr>
    </w:div>
    <w:div w:id="1676179746">
      <w:bodyDiv w:val="1"/>
      <w:marLeft w:val="0"/>
      <w:marRight w:val="0"/>
      <w:marTop w:val="0"/>
      <w:marBottom w:val="0"/>
      <w:divBdr>
        <w:top w:val="none" w:sz="0" w:space="0" w:color="auto"/>
        <w:left w:val="none" w:sz="0" w:space="0" w:color="auto"/>
        <w:bottom w:val="none" w:sz="0" w:space="0" w:color="auto"/>
        <w:right w:val="none" w:sz="0" w:space="0" w:color="auto"/>
      </w:divBdr>
    </w:div>
    <w:div w:id="1676223304">
      <w:bodyDiv w:val="1"/>
      <w:marLeft w:val="0"/>
      <w:marRight w:val="0"/>
      <w:marTop w:val="0"/>
      <w:marBottom w:val="0"/>
      <w:divBdr>
        <w:top w:val="none" w:sz="0" w:space="0" w:color="auto"/>
        <w:left w:val="none" w:sz="0" w:space="0" w:color="auto"/>
        <w:bottom w:val="none" w:sz="0" w:space="0" w:color="auto"/>
        <w:right w:val="none" w:sz="0" w:space="0" w:color="auto"/>
      </w:divBdr>
    </w:div>
    <w:div w:id="1676225764">
      <w:bodyDiv w:val="1"/>
      <w:marLeft w:val="0"/>
      <w:marRight w:val="0"/>
      <w:marTop w:val="0"/>
      <w:marBottom w:val="0"/>
      <w:divBdr>
        <w:top w:val="none" w:sz="0" w:space="0" w:color="auto"/>
        <w:left w:val="none" w:sz="0" w:space="0" w:color="auto"/>
        <w:bottom w:val="none" w:sz="0" w:space="0" w:color="auto"/>
        <w:right w:val="none" w:sz="0" w:space="0" w:color="auto"/>
      </w:divBdr>
    </w:div>
    <w:div w:id="1676228231">
      <w:bodyDiv w:val="1"/>
      <w:marLeft w:val="0"/>
      <w:marRight w:val="0"/>
      <w:marTop w:val="0"/>
      <w:marBottom w:val="0"/>
      <w:divBdr>
        <w:top w:val="none" w:sz="0" w:space="0" w:color="auto"/>
        <w:left w:val="none" w:sz="0" w:space="0" w:color="auto"/>
        <w:bottom w:val="none" w:sz="0" w:space="0" w:color="auto"/>
        <w:right w:val="none" w:sz="0" w:space="0" w:color="auto"/>
      </w:divBdr>
    </w:div>
    <w:div w:id="1676298767">
      <w:bodyDiv w:val="1"/>
      <w:marLeft w:val="0"/>
      <w:marRight w:val="0"/>
      <w:marTop w:val="0"/>
      <w:marBottom w:val="0"/>
      <w:divBdr>
        <w:top w:val="none" w:sz="0" w:space="0" w:color="auto"/>
        <w:left w:val="none" w:sz="0" w:space="0" w:color="auto"/>
        <w:bottom w:val="none" w:sz="0" w:space="0" w:color="auto"/>
        <w:right w:val="none" w:sz="0" w:space="0" w:color="auto"/>
      </w:divBdr>
    </w:div>
    <w:div w:id="1676302503">
      <w:bodyDiv w:val="1"/>
      <w:marLeft w:val="0"/>
      <w:marRight w:val="0"/>
      <w:marTop w:val="0"/>
      <w:marBottom w:val="0"/>
      <w:divBdr>
        <w:top w:val="none" w:sz="0" w:space="0" w:color="auto"/>
        <w:left w:val="none" w:sz="0" w:space="0" w:color="auto"/>
        <w:bottom w:val="none" w:sz="0" w:space="0" w:color="auto"/>
        <w:right w:val="none" w:sz="0" w:space="0" w:color="auto"/>
      </w:divBdr>
    </w:div>
    <w:div w:id="1676415848">
      <w:bodyDiv w:val="1"/>
      <w:marLeft w:val="0"/>
      <w:marRight w:val="0"/>
      <w:marTop w:val="0"/>
      <w:marBottom w:val="0"/>
      <w:divBdr>
        <w:top w:val="none" w:sz="0" w:space="0" w:color="auto"/>
        <w:left w:val="none" w:sz="0" w:space="0" w:color="auto"/>
        <w:bottom w:val="none" w:sz="0" w:space="0" w:color="auto"/>
        <w:right w:val="none" w:sz="0" w:space="0" w:color="auto"/>
      </w:divBdr>
    </w:div>
    <w:div w:id="1676417722">
      <w:bodyDiv w:val="1"/>
      <w:marLeft w:val="0"/>
      <w:marRight w:val="0"/>
      <w:marTop w:val="0"/>
      <w:marBottom w:val="0"/>
      <w:divBdr>
        <w:top w:val="none" w:sz="0" w:space="0" w:color="auto"/>
        <w:left w:val="none" w:sz="0" w:space="0" w:color="auto"/>
        <w:bottom w:val="none" w:sz="0" w:space="0" w:color="auto"/>
        <w:right w:val="none" w:sz="0" w:space="0" w:color="auto"/>
      </w:divBdr>
    </w:div>
    <w:div w:id="1676498479">
      <w:bodyDiv w:val="1"/>
      <w:marLeft w:val="0"/>
      <w:marRight w:val="0"/>
      <w:marTop w:val="0"/>
      <w:marBottom w:val="0"/>
      <w:divBdr>
        <w:top w:val="none" w:sz="0" w:space="0" w:color="auto"/>
        <w:left w:val="none" w:sz="0" w:space="0" w:color="auto"/>
        <w:bottom w:val="none" w:sz="0" w:space="0" w:color="auto"/>
        <w:right w:val="none" w:sz="0" w:space="0" w:color="auto"/>
      </w:divBdr>
    </w:div>
    <w:div w:id="1676571118">
      <w:bodyDiv w:val="1"/>
      <w:marLeft w:val="0"/>
      <w:marRight w:val="0"/>
      <w:marTop w:val="0"/>
      <w:marBottom w:val="0"/>
      <w:divBdr>
        <w:top w:val="none" w:sz="0" w:space="0" w:color="auto"/>
        <w:left w:val="none" w:sz="0" w:space="0" w:color="auto"/>
        <w:bottom w:val="none" w:sz="0" w:space="0" w:color="auto"/>
        <w:right w:val="none" w:sz="0" w:space="0" w:color="auto"/>
      </w:divBdr>
    </w:div>
    <w:div w:id="1676572233">
      <w:bodyDiv w:val="1"/>
      <w:marLeft w:val="0"/>
      <w:marRight w:val="0"/>
      <w:marTop w:val="0"/>
      <w:marBottom w:val="0"/>
      <w:divBdr>
        <w:top w:val="none" w:sz="0" w:space="0" w:color="auto"/>
        <w:left w:val="none" w:sz="0" w:space="0" w:color="auto"/>
        <w:bottom w:val="none" w:sz="0" w:space="0" w:color="auto"/>
        <w:right w:val="none" w:sz="0" w:space="0" w:color="auto"/>
      </w:divBdr>
    </w:div>
    <w:div w:id="1676610106">
      <w:bodyDiv w:val="1"/>
      <w:marLeft w:val="0"/>
      <w:marRight w:val="0"/>
      <w:marTop w:val="0"/>
      <w:marBottom w:val="0"/>
      <w:divBdr>
        <w:top w:val="none" w:sz="0" w:space="0" w:color="auto"/>
        <w:left w:val="none" w:sz="0" w:space="0" w:color="auto"/>
        <w:bottom w:val="none" w:sz="0" w:space="0" w:color="auto"/>
        <w:right w:val="none" w:sz="0" w:space="0" w:color="auto"/>
      </w:divBdr>
    </w:div>
    <w:div w:id="1676767532">
      <w:bodyDiv w:val="1"/>
      <w:marLeft w:val="0"/>
      <w:marRight w:val="0"/>
      <w:marTop w:val="0"/>
      <w:marBottom w:val="0"/>
      <w:divBdr>
        <w:top w:val="none" w:sz="0" w:space="0" w:color="auto"/>
        <w:left w:val="none" w:sz="0" w:space="0" w:color="auto"/>
        <w:bottom w:val="none" w:sz="0" w:space="0" w:color="auto"/>
        <w:right w:val="none" w:sz="0" w:space="0" w:color="auto"/>
      </w:divBdr>
    </w:div>
    <w:div w:id="1676806204">
      <w:bodyDiv w:val="1"/>
      <w:marLeft w:val="0"/>
      <w:marRight w:val="0"/>
      <w:marTop w:val="0"/>
      <w:marBottom w:val="0"/>
      <w:divBdr>
        <w:top w:val="none" w:sz="0" w:space="0" w:color="auto"/>
        <w:left w:val="none" w:sz="0" w:space="0" w:color="auto"/>
        <w:bottom w:val="none" w:sz="0" w:space="0" w:color="auto"/>
        <w:right w:val="none" w:sz="0" w:space="0" w:color="auto"/>
      </w:divBdr>
    </w:div>
    <w:div w:id="1676808399">
      <w:bodyDiv w:val="1"/>
      <w:marLeft w:val="0"/>
      <w:marRight w:val="0"/>
      <w:marTop w:val="0"/>
      <w:marBottom w:val="0"/>
      <w:divBdr>
        <w:top w:val="none" w:sz="0" w:space="0" w:color="auto"/>
        <w:left w:val="none" w:sz="0" w:space="0" w:color="auto"/>
        <w:bottom w:val="none" w:sz="0" w:space="0" w:color="auto"/>
        <w:right w:val="none" w:sz="0" w:space="0" w:color="auto"/>
      </w:divBdr>
    </w:div>
    <w:div w:id="1676876824">
      <w:bodyDiv w:val="1"/>
      <w:marLeft w:val="0"/>
      <w:marRight w:val="0"/>
      <w:marTop w:val="0"/>
      <w:marBottom w:val="0"/>
      <w:divBdr>
        <w:top w:val="none" w:sz="0" w:space="0" w:color="auto"/>
        <w:left w:val="none" w:sz="0" w:space="0" w:color="auto"/>
        <w:bottom w:val="none" w:sz="0" w:space="0" w:color="auto"/>
        <w:right w:val="none" w:sz="0" w:space="0" w:color="auto"/>
      </w:divBdr>
    </w:div>
    <w:div w:id="1676879220">
      <w:bodyDiv w:val="1"/>
      <w:marLeft w:val="0"/>
      <w:marRight w:val="0"/>
      <w:marTop w:val="0"/>
      <w:marBottom w:val="0"/>
      <w:divBdr>
        <w:top w:val="none" w:sz="0" w:space="0" w:color="auto"/>
        <w:left w:val="none" w:sz="0" w:space="0" w:color="auto"/>
        <w:bottom w:val="none" w:sz="0" w:space="0" w:color="auto"/>
        <w:right w:val="none" w:sz="0" w:space="0" w:color="auto"/>
      </w:divBdr>
    </w:div>
    <w:div w:id="1677003005">
      <w:bodyDiv w:val="1"/>
      <w:marLeft w:val="0"/>
      <w:marRight w:val="0"/>
      <w:marTop w:val="0"/>
      <w:marBottom w:val="0"/>
      <w:divBdr>
        <w:top w:val="none" w:sz="0" w:space="0" w:color="auto"/>
        <w:left w:val="none" w:sz="0" w:space="0" w:color="auto"/>
        <w:bottom w:val="none" w:sz="0" w:space="0" w:color="auto"/>
        <w:right w:val="none" w:sz="0" w:space="0" w:color="auto"/>
      </w:divBdr>
    </w:div>
    <w:div w:id="1677072559">
      <w:bodyDiv w:val="1"/>
      <w:marLeft w:val="0"/>
      <w:marRight w:val="0"/>
      <w:marTop w:val="0"/>
      <w:marBottom w:val="0"/>
      <w:divBdr>
        <w:top w:val="none" w:sz="0" w:space="0" w:color="auto"/>
        <w:left w:val="none" w:sz="0" w:space="0" w:color="auto"/>
        <w:bottom w:val="none" w:sz="0" w:space="0" w:color="auto"/>
        <w:right w:val="none" w:sz="0" w:space="0" w:color="auto"/>
      </w:divBdr>
    </w:div>
    <w:div w:id="1677147755">
      <w:bodyDiv w:val="1"/>
      <w:marLeft w:val="0"/>
      <w:marRight w:val="0"/>
      <w:marTop w:val="0"/>
      <w:marBottom w:val="0"/>
      <w:divBdr>
        <w:top w:val="none" w:sz="0" w:space="0" w:color="auto"/>
        <w:left w:val="none" w:sz="0" w:space="0" w:color="auto"/>
        <w:bottom w:val="none" w:sz="0" w:space="0" w:color="auto"/>
        <w:right w:val="none" w:sz="0" w:space="0" w:color="auto"/>
      </w:divBdr>
    </w:div>
    <w:div w:id="1677152053">
      <w:bodyDiv w:val="1"/>
      <w:marLeft w:val="0"/>
      <w:marRight w:val="0"/>
      <w:marTop w:val="0"/>
      <w:marBottom w:val="0"/>
      <w:divBdr>
        <w:top w:val="none" w:sz="0" w:space="0" w:color="auto"/>
        <w:left w:val="none" w:sz="0" w:space="0" w:color="auto"/>
        <w:bottom w:val="none" w:sz="0" w:space="0" w:color="auto"/>
        <w:right w:val="none" w:sz="0" w:space="0" w:color="auto"/>
      </w:divBdr>
    </w:div>
    <w:div w:id="1677343176">
      <w:bodyDiv w:val="1"/>
      <w:marLeft w:val="0"/>
      <w:marRight w:val="0"/>
      <w:marTop w:val="0"/>
      <w:marBottom w:val="0"/>
      <w:divBdr>
        <w:top w:val="none" w:sz="0" w:space="0" w:color="auto"/>
        <w:left w:val="none" w:sz="0" w:space="0" w:color="auto"/>
        <w:bottom w:val="none" w:sz="0" w:space="0" w:color="auto"/>
        <w:right w:val="none" w:sz="0" w:space="0" w:color="auto"/>
      </w:divBdr>
    </w:div>
    <w:div w:id="1677880312">
      <w:bodyDiv w:val="1"/>
      <w:marLeft w:val="0"/>
      <w:marRight w:val="0"/>
      <w:marTop w:val="0"/>
      <w:marBottom w:val="0"/>
      <w:divBdr>
        <w:top w:val="none" w:sz="0" w:space="0" w:color="auto"/>
        <w:left w:val="none" w:sz="0" w:space="0" w:color="auto"/>
        <w:bottom w:val="none" w:sz="0" w:space="0" w:color="auto"/>
        <w:right w:val="none" w:sz="0" w:space="0" w:color="auto"/>
      </w:divBdr>
    </w:div>
    <w:div w:id="1677881119">
      <w:bodyDiv w:val="1"/>
      <w:marLeft w:val="0"/>
      <w:marRight w:val="0"/>
      <w:marTop w:val="0"/>
      <w:marBottom w:val="0"/>
      <w:divBdr>
        <w:top w:val="none" w:sz="0" w:space="0" w:color="auto"/>
        <w:left w:val="none" w:sz="0" w:space="0" w:color="auto"/>
        <w:bottom w:val="none" w:sz="0" w:space="0" w:color="auto"/>
        <w:right w:val="none" w:sz="0" w:space="0" w:color="auto"/>
      </w:divBdr>
    </w:div>
    <w:div w:id="1677883815">
      <w:bodyDiv w:val="1"/>
      <w:marLeft w:val="0"/>
      <w:marRight w:val="0"/>
      <w:marTop w:val="0"/>
      <w:marBottom w:val="0"/>
      <w:divBdr>
        <w:top w:val="none" w:sz="0" w:space="0" w:color="auto"/>
        <w:left w:val="none" w:sz="0" w:space="0" w:color="auto"/>
        <w:bottom w:val="none" w:sz="0" w:space="0" w:color="auto"/>
        <w:right w:val="none" w:sz="0" w:space="0" w:color="auto"/>
      </w:divBdr>
    </w:div>
    <w:div w:id="1677922268">
      <w:bodyDiv w:val="1"/>
      <w:marLeft w:val="0"/>
      <w:marRight w:val="0"/>
      <w:marTop w:val="0"/>
      <w:marBottom w:val="0"/>
      <w:divBdr>
        <w:top w:val="none" w:sz="0" w:space="0" w:color="auto"/>
        <w:left w:val="none" w:sz="0" w:space="0" w:color="auto"/>
        <w:bottom w:val="none" w:sz="0" w:space="0" w:color="auto"/>
        <w:right w:val="none" w:sz="0" w:space="0" w:color="auto"/>
      </w:divBdr>
    </w:div>
    <w:div w:id="1678069909">
      <w:bodyDiv w:val="1"/>
      <w:marLeft w:val="0"/>
      <w:marRight w:val="0"/>
      <w:marTop w:val="0"/>
      <w:marBottom w:val="0"/>
      <w:divBdr>
        <w:top w:val="none" w:sz="0" w:space="0" w:color="auto"/>
        <w:left w:val="none" w:sz="0" w:space="0" w:color="auto"/>
        <w:bottom w:val="none" w:sz="0" w:space="0" w:color="auto"/>
        <w:right w:val="none" w:sz="0" w:space="0" w:color="auto"/>
      </w:divBdr>
    </w:div>
    <w:div w:id="1678117913">
      <w:bodyDiv w:val="1"/>
      <w:marLeft w:val="0"/>
      <w:marRight w:val="0"/>
      <w:marTop w:val="0"/>
      <w:marBottom w:val="0"/>
      <w:divBdr>
        <w:top w:val="none" w:sz="0" w:space="0" w:color="auto"/>
        <w:left w:val="none" w:sz="0" w:space="0" w:color="auto"/>
        <w:bottom w:val="none" w:sz="0" w:space="0" w:color="auto"/>
        <w:right w:val="none" w:sz="0" w:space="0" w:color="auto"/>
      </w:divBdr>
    </w:div>
    <w:div w:id="1678119887">
      <w:bodyDiv w:val="1"/>
      <w:marLeft w:val="0"/>
      <w:marRight w:val="0"/>
      <w:marTop w:val="0"/>
      <w:marBottom w:val="0"/>
      <w:divBdr>
        <w:top w:val="none" w:sz="0" w:space="0" w:color="auto"/>
        <w:left w:val="none" w:sz="0" w:space="0" w:color="auto"/>
        <w:bottom w:val="none" w:sz="0" w:space="0" w:color="auto"/>
        <w:right w:val="none" w:sz="0" w:space="0" w:color="auto"/>
      </w:divBdr>
    </w:div>
    <w:div w:id="1678187285">
      <w:bodyDiv w:val="1"/>
      <w:marLeft w:val="0"/>
      <w:marRight w:val="0"/>
      <w:marTop w:val="0"/>
      <w:marBottom w:val="0"/>
      <w:divBdr>
        <w:top w:val="none" w:sz="0" w:space="0" w:color="auto"/>
        <w:left w:val="none" w:sz="0" w:space="0" w:color="auto"/>
        <w:bottom w:val="none" w:sz="0" w:space="0" w:color="auto"/>
        <w:right w:val="none" w:sz="0" w:space="0" w:color="auto"/>
      </w:divBdr>
    </w:div>
    <w:div w:id="1678270981">
      <w:bodyDiv w:val="1"/>
      <w:marLeft w:val="0"/>
      <w:marRight w:val="0"/>
      <w:marTop w:val="0"/>
      <w:marBottom w:val="0"/>
      <w:divBdr>
        <w:top w:val="none" w:sz="0" w:space="0" w:color="auto"/>
        <w:left w:val="none" w:sz="0" w:space="0" w:color="auto"/>
        <w:bottom w:val="none" w:sz="0" w:space="0" w:color="auto"/>
        <w:right w:val="none" w:sz="0" w:space="0" w:color="auto"/>
      </w:divBdr>
    </w:div>
    <w:div w:id="1678340540">
      <w:bodyDiv w:val="1"/>
      <w:marLeft w:val="0"/>
      <w:marRight w:val="0"/>
      <w:marTop w:val="0"/>
      <w:marBottom w:val="0"/>
      <w:divBdr>
        <w:top w:val="none" w:sz="0" w:space="0" w:color="auto"/>
        <w:left w:val="none" w:sz="0" w:space="0" w:color="auto"/>
        <w:bottom w:val="none" w:sz="0" w:space="0" w:color="auto"/>
        <w:right w:val="none" w:sz="0" w:space="0" w:color="auto"/>
      </w:divBdr>
    </w:div>
    <w:div w:id="1678382686">
      <w:bodyDiv w:val="1"/>
      <w:marLeft w:val="0"/>
      <w:marRight w:val="0"/>
      <w:marTop w:val="0"/>
      <w:marBottom w:val="0"/>
      <w:divBdr>
        <w:top w:val="none" w:sz="0" w:space="0" w:color="auto"/>
        <w:left w:val="none" w:sz="0" w:space="0" w:color="auto"/>
        <w:bottom w:val="none" w:sz="0" w:space="0" w:color="auto"/>
        <w:right w:val="none" w:sz="0" w:space="0" w:color="auto"/>
      </w:divBdr>
    </w:div>
    <w:div w:id="1678388854">
      <w:bodyDiv w:val="1"/>
      <w:marLeft w:val="0"/>
      <w:marRight w:val="0"/>
      <w:marTop w:val="0"/>
      <w:marBottom w:val="0"/>
      <w:divBdr>
        <w:top w:val="none" w:sz="0" w:space="0" w:color="auto"/>
        <w:left w:val="none" w:sz="0" w:space="0" w:color="auto"/>
        <w:bottom w:val="none" w:sz="0" w:space="0" w:color="auto"/>
        <w:right w:val="none" w:sz="0" w:space="0" w:color="auto"/>
      </w:divBdr>
    </w:div>
    <w:div w:id="1678457971">
      <w:bodyDiv w:val="1"/>
      <w:marLeft w:val="0"/>
      <w:marRight w:val="0"/>
      <w:marTop w:val="0"/>
      <w:marBottom w:val="0"/>
      <w:divBdr>
        <w:top w:val="none" w:sz="0" w:space="0" w:color="auto"/>
        <w:left w:val="none" w:sz="0" w:space="0" w:color="auto"/>
        <w:bottom w:val="none" w:sz="0" w:space="0" w:color="auto"/>
        <w:right w:val="none" w:sz="0" w:space="0" w:color="auto"/>
      </w:divBdr>
    </w:div>
    <w:div w:id="1678540450">
      <w:bodyDiv w:val="1"/>
      <w:marLeft w:val="0"/>
      <w:marRight w:val="0"/>
      <w:marTop w:val="0"/>
      <w:marBottom w:val="0"/>
      <w:divBdr>
        <w:top w:val="none" w:sz="0" w:space="0" w:color="auto"/>
        <w:left w:val="none" w:sz="0" w:space="0" w:color="auto"/>
        <w:bottom w:val="none" w:sz="0" w:space="0" w:color="auto"/>
        <w:right w:val="none" w:sz="0" w:space="0" w:color="auto"/>
      </w:divBdr>
    </w:div>
    <w:div w:id="1678657699">
      <w:bodyDiv w:val="1"/>
      <w:marLeft w:val="0"/>
      <w:marRight w:val="0"/>
      <w:marTop w:val="0"/>
      <w:marBottom w:val="0"/>
      <w:divBdr>
        <w:top w:val="none" w:sz="0" w:space="0" w:color="auto"/>
        <w:left w:val="none" w:sz="0" w:space="0" w:color="auto"/>
        <w:bottom w:val="none" w:sz="0" w:space="0" w:color="auto"/>
        <w:right w:val="none" w:sz="0" w:space="0" w:color="auto"/>
      </w:divBdr>
    </w:div>
    <w:div w:id="1678733458">
      <w:bodyDiv w:val="1"/>
      <w:marLeft w:val="0"/>
      <w:marRight w:val="0"/>
      <w:marTop w:val="0"/>
      <w:marBottom w:val="0"/>
      <w:divBdr>
        <w:top w:val="none" w:sz="0" w:space="0" w:color="auto"/>
        <w:left w:val="none" w:sz="0" w:space="0" w:color="auto"/>
        <w:bottom w:val="none" w:sz="0" w:space="0" w:color="auto"/>
        <w:right w:val="none" w:sz="0" w:space="0" w:color="auto"/>
      </w:divBdr>
    </w:div>
    <w:div w:id="1678773625">
      <w:bodyDiv w:val="1"/>
      <w:marLeft w:val="0"/>
      <w:marRight w:val="0"/>
      <w:marTop w:val="0"/>
      <w:marBottom w:val="0"/>
      <w:divBdr>
        <w:top w:val="none" w:sz="0" w:space="0" w:color="auto"/>
        <w:left w:val="none" w:sz="0" w:space="0" w:color="auto"/>
        <w:bottom w:val="none" w:sz="0" w:space="0" w:color="auto"/>
        <w:right w:val="none" w:sz="0" w:space="0" w:color="auto"/>
      </w:divBdr>
    </w:div>
    <w:div w:id="1678920437">
      <w:bodyDiv w:val="1"/>
      <w:marLeft w:val="0"/>
      <w:marRight w:val="0"/>
      <w:marTop w:val="0"/>
      <w:marBottom w:val="0"/>
      <w:divBdr>
        <w:top w:val="none" w:sz="0" w:space="0" w:color="auto"/>
        <w:left w:val="none" w:sz="0" w:space="0" w:color="auto"/>
        <w:bottom w:val="none" w:sz="0" w:space="0" w:color="auto"/>
        <w:right w:val="none" w:sz="0" w:space="0" w:color="auto"/>
      </w:divBdr>
    </w:div>
    <w:div w:id="1679112385">
      <w:bodyDiv w:val="1"/>
      <w:marLeft w:val="0"/>
      <w:marRight w:val="0"/>
      <w:marTop w:val="0"/>
      <w:marBottom w:val="0"/>
      <w:divBdr>
        <w:top w:val="none" w:sz="0" w:space="0" w:color="auto"/>
        <w:left w:val="none" w:sz="0" w:space="0" w:color="auto"/>
        <w:bottom w:val="none" w:sz="0" w:space="0" w:color="auto"/>
        <w:right w:val="none" w:sz="0" w:space="0" w:color="auto"/>
      </w:divBdr>
    </w:div>
    <w:div w:id="1679186986">
      <w:bodyDiv w:val="1"/>
      <w:marLeft w:val="0"/>
      <w:marRight w:val="0"/>
      <w:marTop w:val="0"/>
      <w:marBottom w:val="0"/>
      <w:divBdr>
        <w:top w:val="none" w:sz="0" w:space="0" w:color="auto"/>
        <w:left w:val="none" w:sz="0" w:space="0" w:color="auto"/>
        <w:bottom w:val="none" w:sz="0" w:space="0" w:color="auto"/>
        <w:right w:val="none" w:sz="0" w:space="0" w:color="auto"/>
      </w:divBdr>
    </w:div>
    <w:div w:id="1679235835">
      <w:bodyDiv w:val="1"/>
      <w:marLeft w:val="0"/>
      <w:marRight w:val="0"/>
      <w:marTop w:val="0"/>
      <w:marBottom w:val="0"/>
      <w:divBdr>
        <w:top w:val="none" w:sz="0" w:space="0" w:color="auto"/>
        <w:left w:val="none" w:sz="0" w:space="0" w:color="auto"/>
        <w:bottom w:val="none" w:sz="0" w:space="0" w:color="auto"/>
        <w:right w:val="none" w:sz="0" w:space="0" w:color="auto"/>
      </w:divBdr>
    </w:div>
    <w:div w:id="1679311601">
      <w:bodyDiv w:val="1"/>
      <w:marLeft w:val="0"/>
      <w:marRight w:val="0"/>
      <w:marTop w:val="0"/>
      <w:marBottom w:val="0"/>
      <w:divBdr>
        <w:top w:val="none" w:sz="0" w:space="0" w:color="auto"/>
        <w:left w:val="none" w:sz="0" w:space="0" w:color="auto"/>
        <w:bottom w:val="none" w:sz="0" w:space="0" w:color="auto"/>
        <w:right w:val="none" w:sz="0" w:space="0" w:color="auto"/>
      </w:divBdr>
    </w:div>
    <w:div w:id="1679312480">
      <w:bodyDiv w:val="1"/>
      <w:marLeft w:val="0"/>
      <w:marRight w:val="0"/>
      <w:marTop w:val="0"/>
      <w:marBottom w:val="0"/>
      <w:divBdr>
        <w:top w:val="none" w:sz="0" w:space="0" w:color="auto"/>
        <w:left w:val="none" w:sz="0" w:space="0" w:color="auto"/>
        <w:bottom w:val="none" w:sz="0" w:space="0" w:color="auto"/>
        <w:right w:val="none" w:sz="0" w:space="0" w:color="auto"/>
      </w:divBdr>
    </w:div>
    <w:div w:id="1679428713">
      <w:bodyDiv w:val="1"/>
      <w:marLeft w:val="0"/>
      <w:marRight w:val="0"/>
      <w:marTop w:val="0"/>
      <w:marBottom w:val="0"/>
      <w:divBdr>
        <w:top w:val="none" w:sz="0" w:space="0" w:color="auto"/>
        <w:left w:val="none" w:sz="0" w:space="0" w:color="auto"/>
        <w:bottom w:val="none" w:sz="0" w:space="0" w:color="auto"/>
        <w:right w:val="none" w:sz="0" w:space="0" w:color="auto"/>
      </w:divBdr>
    </w:div>
    <w:div w:id="1679695962">
      <w:bodyDiv w:val="1"/>
      <w:marLeft w:val="0"/>
      <w:marRight w:val="0"/>
      <w:marTop w:val="0"/>
      <w:marBottom w:val="0"/>
      <w:divBdr>
        <w:top w:val="none" w:sz="0" w:space="0" w:color="auto"/>
        <w:left w:val="none" w:sz="0" w:space="0" w:color="auto"/>
        <w:bottom w:val="none" w:sz="0" w:space="0" w:color="auto"/>
        <w:right w:val="none" w:sz="0" w:space="0" w:color="auto"/>
      </w:divBdr>
    </w:div>
    <w:div w:id="1679848453">
      <w:bodyDiv w:val="1"/>
      <w:marLeft w:val="0"/>
      <w:marRight w:val="0"/>
      <w:marTop w:val="0"/>
      <w:marBottom w:val="0"/>
      <w:divBdr>
        <w:top w:val="none" w:sz="0" w:space="0" w:color="auto"/>
        <w:left w:val="none" w:sz="0" w:space="0" w:color="auto"/>
        <w:bottom w:val="none" w:sz="0" w:space="0" w:color="auto"/>
        <w:right w:val="none" w:sz="0" w:space="0" w:color="auto"/>
      </w:divBdr>
    </w:div>
    <w:div w:id="1679888843">
      <w:bodyDiv w:val="1"/>
      <w:marLeft w:val="0"/>
      <w:marRight w:val="0"/>
      <w:marTop w:val="0"/>
      <w:marBottom w:val="0"/>
      <w:divBdr>
        <w:top w:val="none" w:sz="0" w:space="0" w:color="auto"/>
        <w:left w:val="none" w:sz="0" w:space="0" w:color="auto"/>
        <w:bottom w:val="none" w:sz="0" w:space="0" w:color="auto"/>
        <w:right w:val="none" w:sz="0" w:space="0" w:color="auto"/>
      </w:divBdr>
    </w:div>
    <w:div w:id="1679892376">
      <w:bodyDiv w:val="1"/>
      <w:marLeft w:val="0"/>
      <w:marRight w:val="0"/>
      <w:marTop w:val="0"/>
      <w:marBottom w:val="0"/>
      <w:divBdr>
        <w:top w:val="none" w:sz="0" w:space="0" w:color="auto"/>
        <w:left w:val="none" w:sz="0" w:space="0" w:color="auto"/>
        <w:bottom w:val="none" w:sz="0" w:space="0" w:color="auto"/>
        <w:right w:val="none" w:sz="0" w:space="0" w:color="auto"/>
      </w:divBdr>
    </w:div>
    <w:div w:id="1679892667">
      <w:bodyDiv w:val="1"/>
      <w:marLeft w:val="0"/>
      <w:marRight w:val="0"/>
      <w:marTop w:val="0"/>
      <w:marBottom w:val="0"/>
      <w:divBdr>
        <w:top w:val="none" w:sz="0" w:space="0" w:color="auto"/>
        <w:left w:val="none" w:sz="0" w:space="0" w:color="auto"/>
        <w:bottom w:val="none" w:sz="0" w:space="0" w:color="auto"/>
        <w:right w:val="none" w:sz="0" w:space="0" w:color="auto"/>
      </w:divBdr>
    </w:div>
    <w:div w:id="1680086743">
      <w:bodyDiv w:val="1"/>
      <w:marLeft w:val="0"/>
      <w:marRight w:val="0"/>
      <w:marTop w:val="0"/>
      <w:marBottom w:val="0"/>
      <w:divBdr>
        <w:top w:val="none" w:sz="0" w:space="0" w:color="auto"/>
        <w:left w:val="none" w:sz="0" w:space="0" w:color="auto"/>
        <w:bottom w:val="none" w:sz="0" w:space="0" w:color="auto"/>
        <w:right w:val="none" w:sz="0" w:space="0" w:color="auto"/>
      </w:divBdr>
    </w:div>
    <w:div w:id="1680160048">
      <w:bodyDiv w:val="1"/>
      <w:marLeft w:val="0"/>
      <w:marRight w:val="0"/>
      <w:marTop w:val="0"/>
      <w:marBottom w:val="0"/>
      <w:divBdr>
        <w:top w:val="none" w:sz="0" w:space="0" w:color="auto"/>
        <w:left w:val="none" w:sz="0" w:space="0" w:color="auto"/>
        <w:bottom w:val="none" w:sz="0" w:space="0" w:color="auto"/>
        <w:right w:val="none" w:sz="0" w:space="0" w:color="auto"/>
      </w:divBdr>
    </w:div>
    <w:div w:id="1680235550">
      <w:bodyDiv w:val="1"/>
      <w:marLeft w:val="0"/>
      <w:marRight w:val="0"/>
      <w:marTop w:val="0"/>
      <w:marBottom w:val="0"/>
      <w:divBdr>
        <w:top w:val="none" w:sz="0" w:space="0" w:color="auto"/>
        <w:left w:val="none" w:sz="0" w:space="0" w:color="auto"/>
        <w:bottom w:val="none" w:sz="0" w:space="0" w:color="auto"/>
        <w:right w:val="none" w:sz="0" w:space="0" w:color="auto"/>
      </w:divBdr>
    </w:div>
    <w:div w:id="1680280241">
      <w:bodyDiv w:val="1"/>
      <w:marLeft w:val="0"/>
      <w:marRight w:val="0"/>
      <w:marTop w:val="0"/>
      <w:marBottom w:val="0"/>
      <w:divBdr>
        <w:top w:val="none" w:sz="0" w:space="0" w:color="auto"/>
        <w:left w:val="none" w:sz="0" w:space="0" w:color="auto"/>
        <w:bottom w:val="none" w:sz="0" w:space="0" w:color="auto"/>
        <w:right w:val="none" w:sz="0" w:space="0" w:color="auto"/>
      </w:divBdr>
    </w:div>
    <w:div w:id="1680349973">
      <w:bodyDiv w:val="1"/>
      <w:marLeft w:val="0"/>
      <w:marRight w:val="0"/>
      <w:marTop w:val="0"/>
      <w:marBottom w:val="0"/>
      <w:divBdr>
        <w:top w:val="none" w:sz="0" w:space="0" w:color="auto"/>
        <w:left w:val="none" w:sz="0" w:space="0" w:color="auto"/>
        <w:bottom w:val="none" w:sz="0" w:space="0" w:color="auto"/>
        <w:right w:val="none" w:sz="0" w:space="0" w:color="auto"/>
      </w:divBdr>
    </w:div>
    <w:div w:id="1680427010">
      <w:bodyDiv w:val="1"/>
      <w:marLeft w:val="0"/>
      <w:marRight w:val="0"/>
      <w:marTop w:val="0"/>
      <w:marBottom w:val="0"/>
      <w:divBdr>
        <w:top w:val="none" w:sz="0" w:space="0" w:color="auto"/>
        <w:left w:val="none" w:sz="0" w:space="0" w:color="auto"/>
        <w:bottom w:val="none" w:sz="0" w:space="0" w:color="auto"/>
        <w:right w:val="none" w:sz="0" w:space="0" w:color="auto"/>
      </w:divBdr>
    </w:div>
    <w:div w:id="1680427965">
      <w:bodyDiv w:val="1"/>
      <w:marLeft w:val="0"/>
      <w:marRight w:val="0"/>
      <w:marTop w:val="0"/>
      <w:marBottom w:val="0"/>
      <w:divBdr>
        <w:top w:val="none" w:sz="0" w:space="0" w:color="auto"/>
        <w:left w:val="none" w:sz="0" w:space="0" w:color="auto"/>
        <w:bottom w:val="none" w:sz="0" w:space="0" w:color="auto"/>
        <w:right w:val="none" w:sz="0" w:space="0" w:color="auto"/>
      </w:divBdr>
    </w:div>
    <w:div w:id="1680506151">
      <w:bodyDiv w:val="1"/>
      <w:marLeft w:val="0"/>
      <w:marRight w:val="0"/>
      <w:marTop w:val="0"/>
      <w:marBottom w:val="0"/>
      <w:divBdr>
        <w:top w:val="none" w:sz="0" w:space="0" w:color="auto"/>
        <w:left w:val="none" w:sz="0" w:space="0" w:color="auto"/>
        <w:bottom w:val="none" w:sz="0" w:space="0" w:color="auto"/>
        <w:right w:val="none" w:sz="0" w:space="0" w:color="auto"/>
      </w:divBdr>
    </w:div>
    <w:div w:id="1680548672">
      <w:bodyDiv w:val="1"/>
      <w:marLeft w:val="0"/>
      <w:marRight w:val="0"/>
      <w:marTop w:val="0"/>
      <w:marBottom w:val="0"/>
      <w:divBdr>
        <w:top w:val="none" w:sz="0" w:space="0" w:color="auto"/>
        <w:left w:val="none" w:sz="0" w:space="0" w:color="auto"/>
        <w:bottom w:val="none" w:sz="0" w:space="0" w:color="auto"/>
        <w:right w:val="none" w:sz="0" w:space="0" w:color="auto"/>
      </w:divBdr>
    </w:div>
    <w:div w:id="1680884229">
      <w:bodyDiv w:val="1"/>
      <w:marLeft w:val="0"/>
      <w:marRight w:val="0"/>
      <w:marTop w:val="0"/>
      <w:marBottom w:val="0"/>
      <w:divBdr>
        <w:top w:val="none" w:sz="0" w:space="0" w:color="auto"/>
        <w:left w:val="none" w:sz="0" w:space="0" w:color="auto"/>
        <w:bottom w:val="none" w:sz="0" w:space="0" w:color="auto"/>
        <w:right w:val="none" w:sz="0" w:space="0" w:color="auto"/>
      </w:divBdr>
    </w:div>
    <w:div w:id="1681156153">
      <w:bodyDiv w:val="1"/>
      <w:marLeft w:val="0"/>
      <w:marRight w:val="0"/>
      <w:marTop w:val="0"/>
      <w:marBottom w:val="0"/>
      <w:divBdr>
        <w:top w:val="none" w:sz="0" w:space="0" w:color="auto"/>
        <w:left w:val="none" w:sz="0" w:space="0" w:color="auto"/>
        <w:bottom w:val="none" w:sz="0" w:space="0" w:color="auto"/>
        <w:right w:val="none" w:sz="0" w:space="0" w:color="auto"/>
      </w:divBdr>
    </w:div>
    <w:div w:id="1681195957">
      <w:bodyDiv w:val="1"/>
      <w:marLeft w:val="0"/>
      <w:marRight w:val="0"/>
      <w:marTop w:val="0"/>
      <w:marBottom w:val="0"/>
      <w:divBdr>
        <w:top w:val="none" w:sz="0" w:space="0" w:color="auto"/>
        <w:left w:val="none" w:sz="0" w:space="0" w:color="auto"/>
        <w:bottom w:val="none" w:sz="0" w:space="0" w:color="auto"/>
        <w:right w:val="none" w:sz="0" w:space="0" w:color="auto"/>
      </w:divBdr>
    </w:div>
    <w:div w:id="1681203572">
      <w:bodyDiv w:val="1"/>
      <w:marLeft w:val="0"/>
      <w:marRight w:val="0"/>
      <w:marTop w:val="0"/>
      <w:marBottom w:val="0"/>
      <w:divBdr>
        <w:top w:val="none" w:sz="0" w:space="0" w:color="auto"/>
        <w:left w:val="none" w:sz="0" w:space="0" w:color="auto"/>
        <w:bottom w:val="none" w:sz="0" w:space="0" w:color="auto"/>
        <w:right w:val="none" w:sz="0" w:space="0" w:color="auto"/>
      </w:divBdr>
    </w:div>
    <w:div w:id="1681274371">
      <w:bodyDiv w:val="1"/>
      <w:marLeft w:val="0"/>
      <w:marRight w:val="0"/>
      <w:marTop w:val="0"/>
      <w:marBottom w:val="0"/>
      <w:divBdr>
        <w:top w:val="none" w:sz="0" w:space="0" w:color="auto"/>
        <w:left w:val="none" w:sz="0" w:space="0" w:color="auto"/>
        <w:bottom w:val="none" w:sz="0" w:space="0" w:color="auto"/>
        <w:right w:val="none" w:sz="0" w:space="0" w:color="auto"/>
      </w:divBdr>
    </w:div>
    <w:div w:id="1681348683">
      <w:bodyDiv w:val="1"/>
      <w:marLeft w:val="0"/>
      <w:marRight w:val="0"/>
      <w:marTop w:val="0"/>
      <w:marBottom w:val="0"/>
      <w:divBdr>
        <w:top w:val="none" w:sz="0" w:space="0" w:color="auto"/>
        <w:left w:val="none" w:sz="0" w:space="0" w:color="auto"/>
        <w:bottom w:val="none" w:sz="0" w:space="0" w:color="auto"/>
        <w:right w:val="none" w:sz="0" w:space="0" w:color="auto"/>
      </w:divBdr>
    </w:div>
    <w:div w:id="1681349120">
      <w:bodyDiv w:val="1"/>
      <w:marLeft w:val="0"/>
      <w:marRight w:val="0"/>
      <w:marTop w:val="0"/>
      <w:marBottom w:val="0"/>
      <w:divBdr>
        <w:top w:val="none" w:sz="0" w:space="0" w:color="auto"/>
        <w:left w:val="none" w:sz="0" w:space="0" w:color="auto"/>
        <w:bottom w:val="none" w:sz="0" w:space="0" w:color="auto"/>
        <w:right w:val="none" w:sz="0" w:space="0" w:color="auto"/>
      </w:divBdr>
    </w:div>
    <w:div w:id="1681352148">
      <w:bodyDiv w:val="1"/>
      <w:marLeft w:val="0"/>
      <w:marRight w:val="0"/>
      <w:marTop w:val="0"/>
      <w:marBottom w:val="0"/>
      <w:divBdr>
        <w:top w:val="none" w:sz="0" w:space="0" w:color="auto"/>
        <w:left w:val="none" w:sz="0" w:space="0" w:color="auto"/>
        <w:bottom w:val="none" w:sz="0" w:space="0" w:color="auto"/>
        <w:right w:val="none" w:sz="0" w:space="0" w:color="auto"/>
      </w:divBdr>
    </w:div>
    <w:div w:id="1681539283">
      <w:bodyDiv w:val="1"/>
      <w:marLeft w:val="0"/>
      <w:marRight w:val="0"/>
      <w:marTop w:val="0"/>
      <w:marBottom w:val="0"/>
      <w:divBdr>
        <w:top w:val="none" w:sz="0" w:space="0" w:color="auto"/>
        <w:left w:val="none" w:sz="0" w:space="0" w:color="auto"/>
        <w:bottom w:val="none" w:sz="0" w:space="0" w:color="auto"/>
        <w:right w:val="none" w:sz="0" w:space="0" w:color="auto"/>
      </w:divBdr>
    </w:div>
    <w:div w:id="1681590489">
      <w:bodyDiv w:val="1"/>
      <w:marLeft w:val="0"/>
      <w:marRight w:val="0"/>
      <w:marTop w:val="0"/>
      <w:marBottom w:val="0"/>
      <w:divBdr>
        <w:top w:val="none" w:sz="0" w:space="0" w:color="auto"/>
        <w:left w:val="none" w:sz="0" w:space="0" w:color="auto"/>
        <w:bottom w:val="none" w:sz="0" w:space="0" w:color="auto"/>
        <w:right w:val="none" w:sz="0" w:space="0" w:color="auto"/>
      </w:divBdr>
    </w:div>
    <w:div w:id="1681666000">
      <w:bodyDiv w:val="1"/>
      <w:marLeft w:val="0"/>
      <w:marRight w:val="0"/>
      <w:marTop w:val="0"/>
      <w:marBottom w:val="0"/>
      <w:divBdr>
        <w:top w:val="none" w:sz="0" w:space="0" w:color="auto"/>
        <w:left w:val="none" w:sz="0" w:space="0" w:color="auto"/>
        <w:bottom w:val="none" w:sz="0" w:space="0" w:color="auto"/>
        <w:right w:val="none" w:sz="0" w:space="0" w:color="auto"/>
      </w:divBdr>
    </w:div>
    <w:div w:id="1681808966">
      <w:bodyDiv w:val="1"/>
      <w:marLeft w:val="0"/>
      <w:marRight w:val="0"/>
      <w:marTop w:val="0"/>
      <w:marBottom w:val="0"/>
      <w:divBdr>
        <w:top w:val="none" w:sz="0" w:space="0" w:color="auto"/>
        <w:left w:val="none" w:sz="0" w:space="0" w:color="auto"/>
        <w:bottom w:val="none" w:sz="0" w:space="0" w:color="auto"/>
        <w:right w:val="none" w:sz="0" w:space="0" w:color="auto"/>
      </w:divBdr>
    </w:div>
    <w:div w:id="1681809435">
      <w:bodyDiv w:val="1"/>
      <w:marLeft w:val="0"/>
      <w:marRight w:val="0"/>
      <w:marTop w:val="0"/>
      <w:marBottom w:val="0"/>
      <w:divBdr>
        <w:top w:val="none" w:sz="0" w:space="0" w:color="auto"/>
        <w:left w:val="none" w:sz="0" w:space="0" w:color="auto"/>
        <w:bottom w:val="none" w:sz="0" w:space="0" w:color="auto"/>
        <w:right w:val="none" w:sz="0" w:space="0" w:color="auto"/>
      </w:divBdr>
    </w:div>
    <w:div w:id="1681812898">
      <w:bodyDiv w:val="1"/>
      <w:marLeft w:val="0"/>
      <w:marRight w:val="0"/>
      <w:marTop w:val="0"/>
      <w:marBottom w:val="0"/>
      <w:divBdr>
        <w:top w:val="none" w:sz="0" w:space="0" w:color="auto"/>
        <w:left w:val="none" w:sz="0" w:space="0" w:color="auto"/>
        <w:bottom w:val="none" w:sz="0" w:space="0" w:color="auto"/>
        <w:right w:val="none" w:sz="0" w:space="0" w:color="auto"/>
      </w:divBdr>
    </w:div>
    <w:div w:id="1681816799">
      <w:bodyDiv w:val="1"/>
      <w:marLeft w:val="0"/>
      <w:marRight w:val="0"/>
      <w:marTop w:val="0"/>
      <w:marBottom w:val="0"/>
      <w:divBdr>
        <w:top w:val="none" w:sz="0" w:space="0" w:color="auto"/>
        <w:left w:val="none" w:sz="0" w:space="0" w:color="auto"/>
        <w:bottom w:val="none" w:sz="0" w:space="0" w:color="auto"/>
        <w:right w:val="none" w:sz="0" w:space="0" w:color="auto"/>
      </w:divBdr>
    </w:div>
    <w:div w:id="1682002374">
      <w:bodyDiv w:val="1"/>
      <w:marLeft w:val="0"/>
      <w:marRight w:val="0"/>
      <w:marTop w:val="0"/>
      <w:marBottom w:val="0"/>
      <w:divBdr>
        <w:top w:val="none" w:sz="0" w:space="0" w:color="auto"/>
        <w:left w:val="none" w:sz="0" w:space="0" w:color="auto"/>
        <w:bottom w:val="none" w:sz="0" w:space="0" w:color="auto"/>
        <w:right w:val="none" w:sz="0" w:space="0" w:color="auto"/>
      </w:divBdr>
    </w:div>
    <w:div w:id="1682005854">
      <w:bodyDiv w:val="1"/>
      <w:marLeft w:val="0"/>
      <w:marRight w:val="0"/>
      <w:marTop w:val="0"/>
      <w:marBottom w:val="0"/>
      <w:divBdr>
        <w:top w:val="none" w:sz="0" w:space="0" w:color="auto"/>
        <w:left w:val="none" w:sz="0" w:space="0" w:color="auto"/>
        <w:bottom w:val="none" w:sz="0" w:space="0" w:color="auto"/>
        <w:right w:val="none" w:sz="0" w:space="0" w:color="auto"/>
      </w:divBdr>
    </w:div>
    <w:div w:id="1682007082">
      <w:bodyDiv w:val="1"/>
      <w:marLeft w:val="0"/>
      <w:marRight w:val="0"/>
      <w:marTop w:val="0"/>
      <w:marBottom w:val="0"/>
      <w:divBdr>
        <w:top w:val="none" w:sz="0" w:space="0" w:color="auto"/>
        <w:left w:val="none" w:sz="0" w:space="0" w:color="auto"/>
        <w:bottom w:val="none" w:sz="0" w:space="0" w:color="auto"/>
        <w:right w:val="none" w:sz="0" w:space="0" w:color="auto"/>
      </w:divBdr>
    </w:div>
    <w:div w:id="1682047186">
      <w:bodyDiv w:val="1"/>
      <w:marLeft w:val="0"/>
      <w:marRight w:val="0"/>
      <w:marTop w:val="0"/>
      <w:marBottom w:val="0"/>
      <w:divBdr>
        <w:top w:val="none" w:sz="0" w:space="0" w:color="auto"/>
        <w:left w:val="none" w:sz="0" w:space="0" w:color="auto"/>
        <w:bottom w:val="none" w:sz="0" w:space="0" w:color="auto"/>
        <w:right w:val="none" w:sz="0" w:space="0" w:color="auto"/>
      </w:divBdr>
    </w:div>
    <w:div w:id="1682049479">
      <w:bodyDiv w:val="1"/>
      <w:marLeft w:val="0"/>
      <w:marRight w:val="0"/>
      <w:marTop w:val="0"/>
      <w:marBottom w:val="0"/>
      <w:divBdr>
        <w:top w:val="none" w:sz="0" w:space="0" w:color="auto"/>
        <w:left w:val="none" w:sz="0" w:space="0" w:color="auto"/>
        <w:bottom w:val="none" w:sz="0" w:space="0" w:color="auto"/>
        <w:right w:val="none" w:sz="0" w:space="0" w:color="auto"/>
      </w:divBdr>
    </w:div>
    <w:div w:id="1682194198">
      <w:bodyDiv w:val="1"/>
      <w:marLeft w:val="0"/>
      <w:marRight w:val="0"/>
      <w:marTop w:val="0"/>
      <w:marBottom w:val="0"/>
      <w:divBdr>
        <w:top w:val="none" w:sz="0" w:space="0" w:color="auto"/>
        <w:left w:val="none" w:sz="0" w:space="0" w:color="auto"/>
        <w:bottom w:val="none" w:sz="0" w:space="0" w:color="auto"/>
        <w:right w:val="none" w:sz="0" w:space="0" w:color="auto"/>
      </w:divBdr>
    </w:div>
    <w:div w:id="1682194682">
      <w:bodyDiv w:val="1"/>
      <w:marLeft w:val="0"/>
      <w:marRight w:val="0"/>
      <w:marTop w:val="0"/>
      <w:marBottom w:val="0"/>
      <w:divBdr>
        <w:top w:val="none" w:sz="0" w:space="0" w:color="auto"/>
        <w:left w:val="none" w:sz="0" w:space="0" w:color="auto"/>
        <w:bottom w:val="none" w:sz="0" w:space="0" w:color="auto"/>
        <w:right w:val="none" w:sz="0" w:space="0" w:color="auto"/>
      </w:divBdr>
    </w:div>
    <w:div w:id="1682195425">
      <w:bodyDiv w:val="1"/>
      <w:marLeft w:val="0"/>
      <w:marRight w:val="0"/>
      <w:marTop w:val="0"/>
      <w:marBottom w:val="0"/>
      <w:divBdr>
        <w:top w:val="none" w:sz="0" w:space="0" w:color="auto"/>
        <w:left w:val="none" w:sz="0" w:space="0" w:color="auto"/>
        <w:bottom w:val="none" w:sz="0" w:space="0" w:color="auto"/>
        <w:right w:val="none" w:sz="0" w:space="0" w:color="auto"/>
      </w:divBdr>
    </w:div>
    <w:div w:id="1682201920">
      <w:bodyDiv w:val="1"/>
      <w:marLeft w:val="0"/>
      <w:marRight w:val="0"/>
      <w:marTop w:val="0"/>
      <w:marBottom w:val="0"/>
      <w:divBdr>
        <w:top w:val="none" w:sz="0" w:space="0" w:color="auto"/>
        <w:left w:val="none" w:sz="0" w:space="0" w:color="auto"/>
        <w:bottom w:val="none" w:sz="0" w:space="0" w:color="auto"/>
        <w:right w:val="none" w:sz="0" w:space="0" w:color="auto"/>
      </w:divBdr>
    </w:div>
    <w:div w:id="1682245034">
      <w:bodyDiv w:val="1"/>
      <w:marLeft w:val="0"/>
      <w:marRight w:val="0"/>
      <w:marTop w:val="0"/>
      <w:marBottom w:val="0"/>
      <w:divBdr>
        <w:top w:val="none" w:sz="0" w:space="0" w:color="auto"/>
        <w:left w:val="none" w:sz="0" w:space="0" w:color="auto"/>
        <w:bottom w:val="none" w:sz="0" w:space="0" w:color="auto"/>
        <w:right w:val="none" w:sz="0" w:space="0" w:color="auto"/>
      </w:divBdr>
    </w:div>
    <w:div w:id="1682276262">
      <w:bodyDiv w:val="1"/>
      <w:marLeft w:val="0"/>
      <w:marRight w:val="0"/>
      <w:marTop w:val="0"/>
      <w:marBottom w:val="0"/>
      <w:divBdr>
        <w:top w:val="none" w:sz="0" w:space="0" w:color="auto"/>
        <w:left w:val="none" w:sz="0" w:space="0" w:color="auto"/>
        <w:bottom w:val="none" w:sz="0" w:space="0" w:color="auto"/>
        <w:right w:val="none" w:sz="0" w:space="0" w:color="auto"/>
      </w:divBdr>
    </w:div>
    <w:div w:id="1682395321">
      <w:bodyDiv w:val="1"/>
      <w:marLeft w:val="0"/>
      <w:marRight w:val="0"/>
      <w:marTop w:val="0"/>
      <w:marBottom w:val="0"/>
      <w:divBdr>
        <w:top w:val="none" w:sz="0" w:space="0" w:color="auto"/>
        <w:left w:val="none" w:sz="0" w:space="0" w:color="auto"/>
        <w:bottom w:val="none" w:sz="0" w:space="0" w:color="auto"/>
        <w:right w:val="none" w:sz="0" w:space="0" w:color="auto"/>
      </w:divBdr>
    </w:div>
    <w:div w:id="1682660544">
      <w:bodyDiv w:val="1"/>
      <w:marLeft w:val="0"/>
      <w:marRight w:val="0"/>
      <w:marTop w:val="0"/>
      <w:marBottom w:val="0"/>
      <w:divBdr>
        <w:top w:val="none" w:sz="0" w:space="0" w:color="auto"/>
        <w:left w:val="none" w:sz="0" w:space="0" w:color="auto"/>
        <w:bottom w:val="none" w:sz="0" w:space="0" w:color="auto"/>
        <w:right w:val="none" w:sz="0" w:space="0" w:color="auto"/>
      </w:divBdr>
    </w:div>
    <w:div w:id="1682780669">
      <w:bodyDiv w:val="1"/>
      <w:marLeft w:val="0"/>
      <w:marRight w:val="0"/>
      <w:marTop w:val="0"/>
      <w:marBottom w:val="0"/>
      <w:divBdr>
        <w:top w:val="none" w:sz="0" w:space="0" w:color="auto"/>
        <w:left w:val="none" w:sz="0" w:space="0" w:color="auto"/>
        <w:bottom w:val="none" w:sz="0" w:space="0" w:color="auto"/>
        <w:right w:val="none" w:sz="0" w:space="0" w:color="auto"/>
      </w:divBdr>
    </w:div>
    <w:div w:id="1682854371">
      <w:bodyDiv w:val="1"/>
      <w:marLeft w:val="0"/>
      <w:marRight w:val="0"/>
      <w:marTop w:val="0"/>
      <w:marBottom w:val="0"/>
      <w:divBdr>
        <w:top w:val="none" w:sz="0" w:space="0" w:color="auto"/>
        <w:left w:val="none" w:sz="0" w:space="0" w:color="auto"/>
        <w:bottom w:val="none" w:sz="0" w:space="0" w:color="auto"/>
        <w:right w:val="none" w:sz="0" w:space="0" w:color="auto"/>
      </w:divBdr>
    </w:div>
    <w:div w:id="1683118619">
      <w:bodyDiv w:val="1"/>
      <w:marLeft w:val="0"/>
      <w:marRight w:val="0"/>
      <w:marTop w:val="0"/>
      <w:marBottom w:val="0"/>
      <w:divBdr>
        <w:top w:val="none" w:sz="0" w:space="0" w:color="auto"/>
        <w:left w:val="none" w:sz="0" w:space="0" w:color="auto"/>
        <w:bottom w:val="none" w:sz="0" w:space="0" w:color="auto"/>
        <w:right w:val="none" w:sz="0" w:space="0" w:color="auto"/>
      </w:divBdr>
    </w:div>
    <w:div w:id="1683124696">
      <w:bodyDiv w:val="1"/>
      <w:marLeft w:val="0"/>
      <w:marRight w:val="0"/>
      <w:marTop w:val="0"/>
      <w:marBottom w:val="0"/>
      <w:divBdr>
        <w:top w:val="none" w:sz="0" w:space="0" w:color="auto"/>
        <w:left w:val="none" w:sz="0" w:space="0" w:color="auto"/>
        <w:bottom w:val="none" w:sz="0" w:space="0" w:color="auto"/>
        <w:right w:val="none" w:sz="0" w:space="0" w:color="auto"/>
      </w:divBdr>
    </w:div>
    <w:div w:id="1683125792">
      <w:bodyDiv w:val="1"/>
      <w:marLeft w:val="0"/>
      <w:marRight w:val="0"/>
      <w:marTop w:val="0"/>
      <w:marBottom w:val="0"/>
      <w:divBdr>
        <w:top w:val="none" w:sz="0" w:space="0" w:color="auto"/>
        <w:left w:val="none" w:sz="0" w:space="0" w:color="auto"/>
        <w:bottom w:val="none" w:sz="0" w:space="0" w:color="auto"/>
        <w:right w:val="none" w:sz="0" w:space="0" w:color="auto"/>
      </w:divBdr>
    </w:div>
    <w:div w:id="1683242224">
      <w:bodyDiv w:val="1"/>
      <w:marLeft w:val="0"/>
      <w:marRight w:val="0"/>
      <w:marTop w:val="0"/>
      <w:marBottom w:val="0"/>
      <w:divBdr>
        <w:top w:val="none" w:sz="0" w:space="0" w:color="auto"/>
        <w:left w:val="none" w:sz="0" w:space="0" w:color="auto"/>
        <w:bottom w:val="none" w:sz="0" w:space="0" w:color="auto"/>
        <w:right w:val="none" w:sz="0" w:space="0" w:color="auto"/>
      </w:divBdr>
    </w:div>
    <w:div w:id="1683311402">
      <w:bodyDiv w:val="1"/>
      <w:marLeft w:val="0"/>
      <w:marRight w:val="0"/>
      <w:marTop w:val="0"/>
      <w:marBottom w:val="0"/>
      <w:divBdr>
        <w:top w:val="none" w:sz="0" w:space="0" w:color="auto"/>
        <w:left w:val="none" w:sz="0" w:space="0" w:color="auto"/>
        <w:bottom w:val="none" w:sz="0" w:space="0" w:color="auto"/>
        <w:right w:val="none" w:sz="0" w:space="0" w:color="auto"/>
      </w:divBdr>
    </w:div>
    <w:div w:id="1683623163">
      <w:bodyDiv w:val="1"/>
      <w:marLeft w:val="0"/>
      <w:marRight w:val="0"/>
      <w:marTop w:val="0"/>
      <w:marBottom w:val="0"/>
      <w:divBdr>
        <w:top w:val="none" w:sz="0" w:space="0" w:color="auto"/>
        <w:left w:val="none" w:sz="0" w:space="0" w:color="auto"/>
        <w:bottom w:val="none" w:sz="0" w:space="0" w:color="auto"/>
        <w:right w:val="none" w:sz="0" w:space="0" w:color="auto"/>
      </w:divBdr>
    </w:div>
    <w:div w:id="1683627210">
      <w:bodyDiv w:val="1"/>
      <w:marLeft w:val="0"/>
      <w:marRight w:val="0"/>
      <w:marTop w:val="0"/>
      <w:marBottom w:val="0"/>
      <w:divBdr>
        <w:top w:val="none" w:sz="0" w:space="0" w:color="auto"/>
        <w:left w:val="none" w:sz="0" w:space="0" w:color="auto"/>
        <w:bottom w:val="none" w:sz="0" w:space="0" w:color="auto"/>
        <w:right w:val="none" w:sz="0" w:space="0" w:color="auto"/>
      </w:divBdr>
    </w:div>
    <w:div w:id="1683773317">
      <w:bodyDiv w:val="1"/>
      <w:marLeft w:val="0"/>
      <w:marRight w:val="0"/>
      <w:marTop w:val="0"/>
      <w:marBottom w:val="0"/>
      <w:divBdr>
        <w:top w:val="none" w:sz="0" w:space="0" w:color="auto"/>
        <w:left w:val="none" w:sz="0" w:space="0" w:color="auto"/>
        <w:bottom w:val="none" w:sz="0" w:space="0" w:color="auto"/>
        <w:right w:val="none" w:sz="0" w:space="0" w:color="auto"/>
      </w:divBdr>
    </w:div>
    <w:div w:id="1683896635">
      <w:bodyDiv w:val="1"/>
      <w:marLeft w:val="0"/>
      <w:marRight w:val="0"/>
      <w:marTop w:val="0"/>
      <w:marBottom w:val="0"/>
      <w:divBdr>
        <w:top w:val="none" w:sz="0" w:space="0" w:color="auto"/>
        <w:left w:val="none" w:sz="0" w:space="0" w:color="auto"/>
        <w:bottom w:val="none" w:sz="0" w:space="0" w:color="auto"/>
        <w:right w:val="none" w:sz="0" w:space="0" w:color="auto"/>
      </w:divBdr>
    </w:div>
    <w:div w:id="1683898936">
      <w:bodyDiv w:val="1"/>
      <w:marLeft w:val="0"/>
      <w:marRight w:val="0"/>
      <w:marTop w:val="0"/>
      <w:marBottom w:val="0"/>
      <w:divBdr>
        <w:top w:val="none" w:sz="0" w:space="0" w:color="auto"/>
        <w:left w:val="none" w:sz="0" w:space="0" w:color="auto"/>
        <w:bottom w:val="none" w:sz="0" w:space="0" w:color="auto"/>
        <w:right w:val="none" w:sz="0" w:space="0" w:color="auto"/>
      </w:divBdr>
    </w:div>
    <w:div w:id="1683974757">
      <w:bodyDiv w:val="1"/>
      <w:marLeft w:val="0"/>
      <w:marRight w:val="0"/>
      <w:marTop w:val="0"/>
      <w:marBottom w:val="0"/>
      <w:divBdr>
        <w:top w:val="none" w:sz="0" w:space="0" w:color="auto"/>
        <w:left w:val="none" w:sz="0" w:space="0" w:color="auto"/>
        <w:bottom w:val="none" w:sz="0" w:space="0" w:color="auto"/>
        <w:right w:val="none" w:sz="0" w:space="0" w:color="auto"/>
      </w:divBdr>
    </w:div>
    <w:div w:id="1684086074">
      <w:bodyDiv w:val="1"/>
      <w:marLeft w:val="0"/>
      <w:marRight w:val="0"/>
      <w:marTop w:val="0"/>
      <w:marBottom w:val="0"/>
      <w:divBdr>
        <w:top w:val="none" w:sz="0" w:space="0" w:color="auto"/>
        <w:left w:val="none" w:sz="0" w:space="0" w:color="auto"/>
        <w:bottom w:val="none" w:sz="0" w:space="0" w:color="auto"/>
        <w:right w:val="none" w:sz="0" w:space="0" w:color="auto"/>
      </w:divBdr>
    </w:div>
    <w:div w:id="1684087783">
      <w:bodyDiv w:val="1"/>
      <w:marLeft w:val="0"/>
      <w:marRight w:val="0"/>
      <w:marTop w:val="0"/>
      <w:marBottom w:val="0"/>
      <w:divBdr>
        <w:top w:val="none" w:sz="0" w:space="0" w:color="auto"/>
        <w:left w:val="none" w:sz="0" w:space="0" w:color="auto"/>
        <w:bottom w:val="none" w:sz="0" w:space="0" w:color="auto"/>
        <w:right w:val="none" w:sz="0" w:space="0" w:color="auto"/>
      </w:divBdr>
    </w:div>
    <w:div w:id="1684161034">
      <w:bodyDiv w:val="1"/>
      <w:marLeft w:val="0"/>
      <w:marRight w:val="0"/>
      <w:marTop w:val="0"/>
      <w:marBottom w:val="0"/>
      <w:divBdr>
        <w:top w:val="none" w:sz="0" w:space="0" w:color="auto"/>
        <w:left w:val="none" w:sz="0" w:space="0" w:color="auto"/>
        <w:bottom w:val="none" w:sz="0" w:space="0" w:color="auto"/>
        <w:right w:val="none" w:sz="0" w:space="0" w:color="auto"/>
      </w:divBdr>
    </w:div>
    <w:div w:id="1684239525">
      <w:bodyDiv w:val="1"/>
      <w:marLeft w:val="0"/>
      <w:marRight w:val="0"/>
      <w:marTop w:val="0"/>
      <w:marBottom w:val="0"/>
      <w:divBdr>
        <w:top w:val="none" w:sz="0" w:space="0" w:color="auto"/>
        <w:left w:val="none" w:sz="0" w:space="0" w:color="auto"/>
        <w:bottom w:val="none" w:sz="0" w:space="0" w:color="auto"/>
        <w:right w:val="none" w:sz="0" w:space="0" w:color="auto"/>
      </w:divBdr>
    </w:div>
    <w:div w:id="1684354134">
      <w:bodyDiv w:val="1"/>
      <w:marLeft w:val="0"/>
      <w:marRight w:val="0"/>
      <w:marTop w:val="0"/>
      <w:marBottom w:val="0"/>
      <w:divBdr>
        <w:top w:val="none" w:sz="0" w:space="0" w:color="auto"/>
        <w:left w:val="none" w:sz="0" w:space="0" w:color="auto"/>
        <w:bottom w:val="none" w:sz="0" w:space="0" w:color="auto"/>
        <w:right w:val="none" w:sz="0" w:space="0" w:color="auto"/>
      </w:divBdr>
    </w:div>
    <w:div w:id="1684551887">
      <w:bodyDiv w:val="1"/>
      <w:marLeft w:val="0"/>
      <w:marRight w:val="0"/>
      <w:marTop w:val="0"/>
      <w:marBottom w:val="0"/>
      <w:divBdr>
        <w:top w:val="none" w:sz="0" w:space="0" w:color="auto"/>
        <w:left w:val="none" w:sz="0" w:space="0" w:color="auto"/>
        <w:bottom w:val="none" w:sz="0" w:space="0" w:color="auto"/>
        <w:right w:val="none" w:sz="0" w:space="0" w:color="auto"/>
      </w:divBdr>
    </w:div>
    <w:div w:id="1684626033">
      <w:bodyDiv w:val="1"/>
      <w:marLeft w:val="0"/>
      <w:marRight w:val="0"/>
      <w:marTop w:val="0"/>
      <w:marBottom w:val="0"/>
      <w:divBdr>
        <w:top w:val="none" w:sz="0" w:space="0" w:color="auto"/>
        <w:left w:val="none" w:sz="0" w:space="0" w:color="auto"/>
        <w:bottom w:val="none" w:sz="0" w:space="0" w:color="auto"/>
        <w:right w:val="none" w:sz="0" w:space="0" w:color="auto"/>
      </w:divBdr>
    </w:div>
    <w:div w:id="1684865194">
      <w:bodyDiv w:val="1"/>
      <w:marLeft w:val="0"/>
      <w:marRight w:val="0"/>
      <w:marTop w:val="0"/>
      <w:marBottom w:val="0"/>
      <w:divBdr>
        <w:top w:val="none" w:sz="0" w:space="0" w:color="auto"/>
        <w:left w:val="none" w:sz="0" w:space="0" w:color="auto"/>
        <w:bottom w:val="none" w:sz="0" w:space="0" w:color="auto"/>
        <w:right w:val="none" w:sz="0" w:space="0" w:color="auto"/>
      </w:divBdr>
    </w:div>
    <w:div w:id="1685010333">
      <w:bodyDiv w:val="1"/>
      <w:marLeft w:val="0"/>
      <w:marRight w:val="0"/>
      <w:marTop w:val="0"/>
      <w:marBottom w:val="0"/>
      <w:divBdr>
        <w:top w:val="none" w:sz="0" w:space="0" w:color="auto"/>
        <w:left w:val="none" w:sz="0" w:space="0" w:color="auto"/>
        <w:bottom w:val="none" w:sz="0" w:space="0" w:color="auto"/>
        <w:right w:val="none" w:sz="0" w:space="0" w:color="auto"/>
      </w:divBdr>
    </w:div>
    <w:div w:id="1685086100">
      <w:bodyDiv w:val="1"/>
      <w:marLeft w:val="0"/>
      <w:marRight w:val="0"/>
      <w:marTop w:val="0"/>
      <w:marBottom w:val="0"/>
      <w:divBdr>
        <w:top w:val="none" w:sz="0" w:space="0" w:color="auto"/>
        <w:left w:val="none" w:sz="0" w:space="0" w:color="auto"/>
        <w:bottom w:val="none" w:sz="0" w:space="0" w:color="auto"/>
        <w:right w:val="none" w:sz="0" w:space="0" w:color="auto"/>
      </w:divBdr>
    </w:div>
    <w:div w:id="1685208193">
      <w:bodyDiv w:val="1"/>
      <w:marLeft w:val="0"/>
      <w:marRight w:val="0"/>
      <w:marTop w:val="0"/>
      <w:marBottom w:val="0"/>
      <w:divBdr>
        <w:top w:val="none" w:sz="0" w:space="0" w:color="auto"/>
        <w:left w:val="none" w:sz="0" w:space="0" w:color="auto"/>
        <w:bottom w:val="none" w:sz="0" w:space="0" w:color="auto"/>
        <w:right w:val="none" w:sz="0" w:space="0" w:color="auto"/>
      </w:divBdr>
    </w:div>
    <w:div w:id="1685470408">
      <w:bodyDiv w:val="1"/>
      <w:marLeft w:val="0"/>
      <w:marRight w:val="0"/>
      <w:marTop w:val="0"/>
      <w:marBottom w:val="0"/>
      <w:divBdr>
        <w:top w:val="none" w:sz="0" w:space="0" w:color="auto"/>
        <w:left w:val="none" w:sz="0" w:space="0" w:color="auto"/>
        <w:bottom w:val="none" w:sz="0" w:space="0" w:color="auto"/>
        <w:right w:val="none" w:sz="0" w:space="0" w:color="auto"/>
      </w:divBdr>
    </w:div>
    <w:div w:id="1685470616">
      <w:bodyDiv w:val="1"/>
      <w:marLeft w:val="0"/>
      <w:marRight w:val="0"/>
      <w:marTop w:val="0"/>
      <w:marBottom w:val="0"/>
      <w:divBdr>
        <w:top w:val="none" w:sz="0" w:space="0" w:color="auto"/>
        <w:left w:val="none" w:sz="0" w:space="0" w:color="auto"/>
        <w:bottom w:val="none" w:sz="0" w:space="0" w:color="auto"/>
        <w:right w:val="none" w:sz="0" w:space="0" w:color="auto"/>
      </w:divBdr>
    </w:div>
    <w:div w:id="1685546015">
      <w:bodyDiv w:val="1"/>
      <w:marLeft w:val="0"/>
      <w:marRight w:val="0"/>
      <w:marTop w:val="0"/>
      <w:marBottom w:val="0"/>
      <w:divBdr>
        <w:top w:val="none" w:sz="0" w:space="0" w:color="auto"/>
        <w:left w:val="none" w:sz="0" w:space="0" w:color="auto"/>
        <w:bottom w:val="none" w:sz="0" w:space="0" w:color="auto"/>
        <w:right w:val="none" w:sz="0" w:space="0" w:color="auto"/>
      </w:divBdr>
    </w:div>
    <w:div w:id="1685668524">
      <w:bodyDiv w:val="1"/>
      <w:marLeft w:val="0"/>
      <w:marRight w:val="0"/>
      <w:marTop w:val="0"/>
      <w:marBottom w:val="0"/>
      <w:divBdr>
        <w:top w:val="none" w:sz="0" w:space="0" w:color="auto"/>
        <w:left w:val="none" w:sz="0" w:space="0" w:color="auto"/>
        <w:bottom w:val="none" w:sz="0" w:space="0" w:color="auto"/>
        <w:right w:val="none" w:sz="0" w:space="0" w:color="auto"/>
      </w:divBdr>
    </w:div>
    <w:div w:id="1685938624">
      <w:bodyDiv w:val="1"/>
      <w:marLeft w:val="0"/>
      <w:marRight w:val="0"/>
      <w:marTop w:val="0"/>
      <w:marBottom w:val="0"/>
      <w:divBdr>
        <w:top w:val="none" w:sz="0" w:space="0" w:color="auto"/>
        <w:left w:val="none" w:sz="0" w:space="0" w:color="auto"/>
        <w:bottom w:val="none" w:sz="0" w:space="0" w:color="auto"/>
        <w:right w:val="none" w:sz="0" w:space="0" w:color="auto"/>
      </w:divBdr>
    </w:div>
    <w:div w:id="1686207035">
      <w:bodyDiv w:val="1"/>
      <w:marLeft w:val="0"/>
      <w:marRight w:val="0"/>
      <w:marTop w:val="0"/>
      <w:marBottom w:val="0"/>
      <w:divBdr>
        <w:top w:val="none" w:sz="0" w:space="0" w:color="auto"/>
        <w:left w:val="none" w:sz="0" w:space="0" w:color="auto"/>
        <w:bottom w:val="none" w:sz="0" w:space="0" w:color="auto"/>
        <w:right w:val="none" w:sz="0" w:space="0" w:color="auto"/>
      </w:divBdr>
    </w:div>
    <w:div w:id="1686207075">
      <w:bodyDiv w:val="1"/>
      <w:marLeft w:val="0"/>
      <w:marRight w:val="0"/>
      <w:marTop w:val="0"/>
      <w:marBottom w:val="0"/>
      <w:divBdr>
        <w:top w:val="none" w:sz="0" w:space="0" w:color="auto"/>
        <w:left w:val="none" w:sz="0" w:space="0" w:color="auto"/>
        <w:bottom w:val="none" w:sz="0" w:space="0" w:color="auto"/>
        <w:right w:val="none" w:sz="0" w:space="0" w:color="auto"/>
      </w:divBdr>
    </w:div>
    <w:div w:id="1686320766">
      <w:bodyDiv w:val="1"/>
      <w:marLeft w:val="0"/>
      <w:marRight w:val="0"/>
      <w:marTop w:val="0"/>
      <w:marBottom w:val="0"/>
      <w:divBdr>
        <w:top w:val="none" w:sz="0" w:space="0" w:color="auto"/>
        <w:left w:val="none" w:sz="0" w:space="0" w:color="auto"/>
        <w:bottom w:val="none" w:sz="0" w:space="0" w:color="auto"/>
        <w:right w:val="none" w:sz="0" w:space="0" w:color="auto"/>
      </w:divBdr>
    </w:div>
    <w:div w:id="1686322428">
      <w:bodyDiv w:val="1"/>
      <w:marLeft w:val="0"/>
      <w:marRight w:val="0"/>
      <w:marTop w:val="0"/>
      <w:marBottom w:val="0"/>
      <w:divBdr>
        <w:top w:val="none" w:sz="0" w:space="0" w:color="auto"/>
        <w:left w:val="none" w:sz="0" w:space="0" w:color="auto"/>
        <w:bottom w:val="none" w:sz="0" w:space="0" w:color="auto"/>
        <w:right w:val="none" w:sz="0" w:space="0" w:color="auto"/>
      </w:divBdr>
    </w:div>
    <w:div w:id="1686396307">
      <w:bodyDiv w:val="1"/>
      <w:marLeft w:val="0"/>
      <w:marRight w:val="0"/>
      <w:marTop w:val="0"/>
      <w:marBottom w:val="0"/>
      <w:divBdr>
        <w:top w:val="none" w:sz="0" w:space="0" w:color="auto"/>
        <w:left w:val="none" w:sz="0" w:space="0" w:color="auto"/>
        <w:bottom w:val="none" w:sz="0" w:space="0" w:color="auto"/>
        <w:right w:val="none" w:sz="0" w:space="0" w:color="auto"/>
      </w:divBdr>
    </w:div>
    <w:div w:id="1686403483">
      <w:bodyDiv w:val="1"/>
      <w:marLeft w:val="0"/>
      <w:marRight w:val="0"/>
      <w:marTop w:val="0"/>
      <w:marBottom w:val="0"/>
      <w:divBdr>
        <w:top w:val="none" w:sz="0" w:space="0" w:color="auto"/>
        <w:left w:val="none" w:sz="0" w:space="0" w:color="auto"/>
        <w:bottom w:val="none" w:sz="0" w:space="0" w:color="auto"/>
        <w:right w:val="none" w:sz="0" w:space="0" w:color="auto"/>
      </w:divBdr>
    </w:div>
    <w:div w:id="1686588170">
      <w:bodyDiv w:val="1"/>
      <w:marLeft w:val="0"/>
      <w:marRight w:val="0"/>
      <w:marTop w:val="0"/>
      <w:marBottom w:val="0"/>
      <w:divBdr>
        <w:top w:val="none" w:sz="0" w:space="0" w:color="auto"/>
        <w:left w:val="none" w:sz="0" w:space="0" w:color="auto"/>
        <w:bottom w:val="none" w:sz="0" w:space="0" w:color="auto"/>
        <w:right w:val="none" w:sz="0" w:space="0" w:color="auto"/>
      </w:divBdr>
    </w:div>
    <w:div w:id="1686711432">
      <w:bodyDiv w:val="1"/>
      <w:marLeft w:val="0"/>
      <w:marRight w:val="0"/>
      <w:marTop w:val="0"/>
      <w:marBottom w:val="0"/>
      <w:divBdr>
        <w:top w:val="none" w:sz="0" w:space="0" w:color="auto"/>
        <w:left w:val="none" w:sz="0" w:space="0" w:color="auto"/>
        <w:bottom w:val="none" w:sz="0" w:space="0" w:color="auto"/>
        <w:right w:val="none" w:sz="0" w:space="0" w:color="auto"/>
      </w:divBdr>
    </w:div>
    <w:div w:id="1686859999">
      <w:bodyDiv w:val="1"/>
      <w:marLeft w:val="0"/>
      <w:marRight w:val="0"/>
      <w:marTop w:val="0"/>
      <w:marBottom w:val="0"/>
      <w:divBdr>
        <w:top w:val="none" w:sz="0" w:space="0" w:color="auto"/>
        <w:left w:val="none" w:sz="0" w:space="0" w:color="auto"/>
        <w:bottom w:val="none" w:sz="0" w:space="0" w:color="auto"/>
        <w:right w:val="none" w:sz="0" w:space="0" w:color="auto"/>
      </w:divBdr>
    </w:div>
    <w:div w:id="1686976294">
      <w:bodyDiv w:val="1"/>
      <w:marLeft w:val="0"/>
      <w:marRight w:val="0"/>
      <w:marTop w:val="0"/>
      <w:marBottom w:val="0"/>
      <w:divBdr>
        <w:top w:val="none" w:sz="0" w:space="0" w:color="auto"/>
        <w:left w:val="none" w:sz="0" w:space="0" w:color="auto"/>
        <w:bottom w:val="none" w:sz="0" w:space="0" w:color="auto"/>
        <w:right w:val="none" w:sz="0" w:space="0" w:color="auto"/>
      </w:divBdr>
    </w:div>
    <w:div w:id="1686980857">
      <w:bodyDiv w:val="1"/>
      <w:marLeft w:val="0"/>
      <w:marRight w:val="0"/>
      <w:marTop w:val="0"/>
      <w:marBottom w:val="0"/>
      <w:divBdr>
        <w:top w:val="none" w:sz="0" w:space="0" w:color="auto"/>
        <w:left w:val="none" w:sz="0" w:space="0" w:color="auto"/>
        <w:bottom w:val="none" w:sz="0" w:space="0" w:color="auto"/>
        <w:right w:val="none" w:sz="0" w:space="0" w:color="auto"/>
      </w:divBdr>
    </w:div>
    <w:div w:id="1687437432">
      <w:bodyDiv w:val="1"/>
      <w:marLeft w:val="0"/>
      <w:marRight w:val="0"/>
      <w:marTop w:val="0"/>
      <w:marBottom w:val="0"/>
      <w:divBdr>
        <w:top w:val="none" w:sz="0" w:space="0" w:color="auto"/>
        <w:left w:val="none" w:sz="0" w:space="0" w:color="auto"/>
        <w:bottom w:val="none" w:sz="0" w:space="0" w:color="auto"/>
        <w:right w:val="none" w:sz="0" w:space="0" w:color="auto"/>
      </w:divBdr>
    </w:div>
    <w:div w:id="1687440910">
      <w:bodyDiv w:val="1"/>
      <w:marLeft w:val="0"/>
      <w:marRight w:val="0"/>
      <w:marTop w:val="0"/>
      <w:marBottom w:val="0"/>
      <w:divBdr>
        <w:top w:val="none" w:sz="0" w:space="0" w:color="auto"/>
        <w:left w:val="none" w:sz="0" w:space="0" w:color="auto"/>
        <w:bottom w:val="none" w:sz="0" w:space="0" w:color="auto"/>
        <w:right w:val="none" w:sz="0" w:space="0" w:color="auto"/>
      </w:divBdr>
    </w:div>
    <w:div w:id="1687556796">
      <w:bodyDiv w:val="1"/>
      <w:marLeft w:val="0"/>
      <w:marRight w:val="0"/>
      <w:marTop w:val="0"/>
      <w:marBottom w:val="0"/>
      <w:divBdr>
        <w:top w:val="none" w:sz="0" w:space="0" w:color="auto"/>
        <w:left w:val="none" w:sz="0" w:space="0" w:color="auto"/>
        <w:bottom w:val="none" w:sz="0" w:space="0" w:color="auto"/>
        <w:right w:val="none" w:sz="0" w:space="0" w:color="auto"/>
      </w:divBdr>
    </w:div>
    <w:div w:id="1687632629">
      <w:bodyDiv w:val="1"/>
      <w:marLeft w:val="0"/>
      <w:marRight w:val="0"/>
      <w:marTop w:val="0"/>
      <w:marBottom w:val="0"/>
      <w:divBdr>
        <w:top w:val="none" w:sz="0" w:space="0" w:color="auto"/>
        <w:left w:val="none" w:sz="0" w:space="0" w:color="auto"/>
        <w:bottom w:val="none" w:sz="0" w:space="0" w:color="auto"/>
        <w:right w:val="none" w:sz="0" w:space="0" w:color="auto"/>
      </w:divBdr>
    </w:div>
    <w:div w:id="1687634628">
      <w:bodyDiv w:val="1"/>
      <w:marLeft w:val="0"/>
      <w:marRight w:val="0"/>
      <w:marTop w:val="0"/>
      <w:marBottom w:val="0"/>
      <w:divBdr>
        <w:top w:val="none" w:sz="0" w:space="0" w:color="auto"/>
        <w:left w:val="none" w:sz="0" w:space="0" w:color="auto"/>
        <w:bottom w:val="none" w:sz="0" w:space="0" w:color="auto"/>
        <w:right w:val="none" w:sz="0" w:space="0" w:color="auto"/>
      </w:divBdr>
    </w:div>
    <w:div w:id="1687709887">
      <w:bodyDiv w:val="1"/>
      <w:marLeft w:val="0"/>
      <w:marRight w:val="0"/>
      <w:marTop w:val="0"/>
      <w:marBottom w:val="0"/>
      <w:divBdr>
        <w:top w:val="none" w:sz="0" w:space="0" w:color="auto"/>
        <w:left w:val="none" w:sz="0" w:space="0" w:color="auto"/>
        <w:bottom w:val="none" w:sz="0" w:space="0" w:color="auto"/>
        <w:right w:val="none" w:sz="0" w:space="0" w:color="auto"/>
      </w:divBdr>
    </w:div>
    <w:div w:id="1687754329">
      <w:bodyDiv w:val="1"/>
      <w:marLeft w:val="0"/>
      <w:marRight w:val="0"/>
      <w:marTop w:val="0"/>
      <w:marBottom w:val="0"/>
      <w:divBdr>
        <w:top w:val="none" w:sz="0" w:space="0" w:color="auto"/>
        <w:left w:val="none" w:sz="0" w:space="0" w:color="auto"/>
        <w:bottom w:val="none" w:sz="0" w:space="0" w:color="auto"/>
        <w:right w:val="none" w:sz="0" w:space="0" w:color="auto"/>
      </w:divBdr>
    </w:div>
    <w:div w:id="1687898842">
      <w:bodyDiv w:val="1"/>
      <w:marLeft w:val="0"/>
      <w:marRight w:val="0"/>
      <w:marTop w:val="0"/>
      <w:marBottom w:val="0"/>
      <w:divBdr>
        <w:top w:val="none" w:sz="0" w:space="0" w:color="auto"/>
        <w:left w:val="none" w:sz="0" w:space="0" w:color="auto"/>
        <w:bottom w:val="none" w:sz="0" w:space="0" w:color="auto"/>
        <w:right w:val="none" w:sz="0" w:space="0" w:color="auto"/>
      </w:divBdr>
    </w:div>
    <w:div w:id="1687906225">
      <w:bodyDiv w:val="1"/>
      <w:marLeft w:val="0"/>
      <w:marRight w:val="0"/>
      <w:marTop w:val="0"/>
      <w:marBottom w:val="0"/>
      <w:divBdr>
        <w:top w:val="none" w:sz="0" w:space="0" w:color="auto"/>
        <w:left w:val="none" w:sz="0" w:space="0" w:color="auto"/>
        <w:bottom w:val="none" w:sz="0" w:space="0" w:color="auto"/>
        <w:right w:val="none" w:sz="0" w:space="0" w:color="auto"/>
      </w:divBdr>
    </w:div>
    <w:div w:id="1688019649">
      <w:bodyDiv w:val="1"/>
      <w:marLeft w:val="0"/>
      <w:marRight w:val="0"/>
      <w:marTop w:val="0"/>
      <w:marBottom w:val="0"/>
      <w:divBdr>
        <w:top w:val="none" w:sz="0" w:space="0" w:color="auto"/>
        <w:left w:val="none" w:sz="0" w:space="0" w:color="auto"/>
        <w:bottom w:val="none" w:sz="0" w:space="0" w:color="auto"/>
        <w:right w:val="none" w:sz="0" w:space="0" w:color="auto"/>
      </w:divBdr>
    </w:div>
    <w:div w:id="1688217196">
      <w:bodyDiv w:val="1"/>
      <w:marLeft w:val="0"/>
      <w:marRight w:val="0"/>
      <w:marTop w:val="0"/>
      <w:marBottom w:val="0"/>
      <w:divBdr>
        <w:top w:val="none" w:sz="0" w:space="0" w:color="auto"/>
        <w:left w:val="none" w:sz="0" w:space="0" w:color="auto"/>
        <w:bottom w:val="none" w:sz="0" w:space="0" w:color="auto"/>
        <w:right w:val="none" w:sz="0" w:space="0" w:color="auto"/>
      </w:divBdr>
    </w:div>
    <w:div w:id="1688292884">
      <w:bodyDiv w:val="1"/>
      <w:marLeft w:val="0"/>
      <w:marRight w:val="0"/>
      <w:marTop w:val="0"/>
      <w:marBottom w:val="0"/>
      <w:divBdr>
        <w:top w:val="none" w:sz="0" w:space="0" w:color="auto"/>
        <w:left w:val="none" w:sz="0" w:space="0" w:color="auto"/>
        <w:bottom w:val="none" w:sz="0" w:space="0" w:color="auto"/>
        <w:right w:val="none" w:sz="0" w:space="0" w:color="auto"/>
      </w:divBdr>
    </w:div>
    <w:div w:id="1688367398">
      <w:bodyDiv w:val="1"/>
      <w:marLeft w:val="0"/>
      <w:marRight w:val="0"/>
      <w:marTop w:val="0"/>
      <w:marBottom w:val="0"/>
      <w:divBdr>
        <w:top w:val="none" w:sz="0" w:space="0" w:color="auto"/>
        <w:left w:val="none" w:sz="0" w:space="0" w:color="auto"/>
        <w:bottom w:val="none" w:sz="0" w:space="0" w:color="auto"/>
        <w:right w:val="none" w:sz="0" w:space="0" w:color="auto"/>
      </w:divBdr>
    </w:div>
    <w:div w:id="1688487663">
      <w:bodyDiv w:val="1"/>
      <w:marLeft w:val="0"/>
      <w:marRight w:val="0"/>
      <w:marTop w:val="0"/>
      <w:marBottom w:val="0"/>
      <w:divBdr>
        <w:top w:val="none" w:sz="0" w:space="0" w:color="auto"/>
        <w:left w:val="none" w:sz="0" w:space="0" w:color="auto"/>
        <w:bottom w:val="none" w:sz="0" w:space="0" w:color="auto"/>
        <w:right w:val="none" w:sz="0" w:space="0" w:color="auto"/>
      </w:divBdr>
    </w:div>
    <w:div w:id="1688554517">
      <w:bodyDiv w:val="1"/>
      <w:marLeft w:val="0"/>
      <w:marRight w:val="0"/>
      <w:marTop w:val="0"/>
      <w:marBottom w:val="0"/>
      <w:divBdr>
        <w:top w:val="none" w:sz="0" w:space="0" w:color="auto"/>
        <w:left w:val="none" w:sz="0" w:space="0" w:color="auto"/>
        <w:bottom w:val="none" w:sz="0" w:space="0" w:color="auto"/>
        <w:right w:val="none" w:sz="0" w:space="0" w:color="auto"/>
      </w:divBdr>
    </w:div>
    <w:div w:id="1688555945">
      <w:bodyDiv w:val="1"/>
      <w:marLeft w:val="0"/>
      <w:marRight w:val="0"/>
      <w:marTop w:val="0"/>
      <w:marBottom w:val="0"/>
      <w:divBdr>
        <w:top w:val="none" w:sz="0" w:space="0" w:color="auto"/>
        <w:left w:val="none" w:sz="0" w:space="0" w:color="auto"/>
        <w:bottom w:val="none" w:sz="0" w:space="0" w:color="auto"/>
        <w:right w:val="none" w:sz="0" w:space="0" w:color="auto"/>
      </w:divBdr>
    </w:div>
    <w:div w:id="1688561680">
      <w:bodyDiv w:val="1"/>
      <w:marLeft w:val="0"/>
      <w:marRight w:val="0"/>
      <w:marTop w:val="0"/>
      <w:marBottom w:val="0"/>
      <w:divBdr>
        <w:top w:val="none" w:sz="0" w:space="0" w:color="auto"/>
        <w:left w:val="none" w:sz="0" w:space="0" w:color="auto"/>
        <w:bottom w:val="none" w:sz="0" w:space="0" w:color="auto"/>
        <w:right w:val="none" w:sz="0" w:space="0" w:color="auto"/>
      </w:divBdr>
    </w:div>
    <w:div w:id="1688562569">
      <w:bodyDiv w:val="1"/>
      <w:marLeft w:val="0"/>
      <w:marRight w:val="0"/>
      <w:marTop w:val="0"/>
      <w:marBottom w:val="0"/>
      <w:divBdr>
        <w:top w:val="none" w:sz="0" w:space="0" w:color="auto"/>
        <w:left w:val="none" w:sz="0" w:space="0" w:color="auto"/>
        <w:bottom w:val="none" w:sz="0" w:space="0" w:color="auto"/>
        <w:right w:val="none" w:sz="0" w:space="0" w:color="auto"/>
      </w:divBdr>
    </w:div>
    <w:div w:id="1688869636">
      <w:bodyDiv w:val="1"/>
      <w:marLeft w:val="0"/>
      <w:marRight w:val="0"/>
      <w:marTop w:val="0"/>
      <w:marBottom w:val="0"/>
      <w:divBdr>
        <w:top w:val="none" w:sz="0" w:space="0" w:color="auto"/>
        <w:left w:val="none" w:sz="0" w:space="0" w:color="auto"/>
        <w:bottom w:val="none" w:sz="0" w:space="0" w:color="auto"/>
        <w:right w:val="none" w:sz="0" w:space="0" w:color="auto"/>
      </w:divBdr>
    </w:div>
    <w:div w:id="1689138733">
      <w:bodyDiv w:val="1"/>
      <w:marLeft w:val="0"/>
      <w:marRight w:val="0"/>
      <w:marTop w:val="0"/>
      <w:marBottom w:val="0"/>
      <w:divBdr>
        <w:top w:val="none" w:sz="0" w:space="0" w:color="auto"/>
        <w:left w:val="none" w:sz="0" w:space="0" w:color="auto"/>
        <w:bottom w:val="none" w:sz="0" w:space="0" w:color="auto"/>
        <w:right w:val="none" w:sz="0" w:space="0" w:color="auto"/>
      </w:divBdr>
    </w:div>
    <w:div w:id="1689139987">
      <w:bodyDiv w:val="1"/>
      <w:marLeft w:val="0"/>
      <w:marRight w:val="0"/>
      <w:marTop w:val="0"/>
      <w:marBottom w:val="0"/>
      <w:divBdr>
        <w:top w:val="none" w:sz="0" w:space="0" w:color="auto"/>
        <w:left w:val="none" w:sz="0" w:space="0" w:color="auto"/>
        <w:bottom w:val="none" w:sz="0" w:space="0" w:color="auto"/>
        <w:right w:val="none" w:sz="0" w:space="0" w:color="auto"/>
      </w:divBdr>
    </w:div>
    <w:div w:id="1689141509">
      <w:bodyDiv w:val="1"/>
      <w:marLeft w:val="0"/>
      <w:marRight w:val="0"/>
      <w:marTop w:val="0"/>
      <w:marBottom w:val="0"/>
      <w:divBdr>
        <w:top w:val="none" w:sz="0" w:space="0" w:color="auto"/>
        <w:left w:val="none" w:sz="0" w:space="0" w:color="auto"/>
        <w:bottom w:val="none" w:sz="0" w:space="0" w:color="auto"/>
        <w:right w:val="none" w:sz="0" w:space="0" w:color="auto"/>
      </w:divBdr>
    </w:div>
    <w:div w:id="1689142689">
      <w:bodyDiv w:val="1"/>
      <w:marLeft w:val="0"/>
      <w:marRight w:val="0"/>
      <w:marTop w:val="0"/>
      <w:marBottom w:val="0"/>
      <w:divBdr>
        <w:top w:val="none" w:sz="0" w:space="0" w:color="auto"/>
        <w:left w:val="none" w:sz="0" w:space="0" w:color="auto"/>
        <w:bottom w:val="none" w:sz="0" w:space="0" w:color="auto"/>
        <w:right w:val="none" w:sz="0" w:space="0" w:color="auto"/>
      </w:divBdr>
    </w:div>
    <w:div w:id="1689329880">
      <w:bodyDiv w:val="1"/>
      <w:marLeft w:val="0"/>
      <w:marRight w:val="0"/>
      <w:marTop w:val="0"/>
      <w:marBottom w:val="0"/>
      <w:divBdr>
        <w:top w:val="none" w:sz="0" w:space="0" w:color="auto"/>
        <w:left w:val="none" w:sz="0" w:space="0" w:color="auto"/>
        <w:bottom w:val="none" w:sz="0" w:space="0" w:color="auto"/>
        <w:right w:val="none" w:sz="0" w:space="0" w:color="auto"/>
      </w:divBdr>
    </w:div>
    <w:div w:id="1689404779">
      <w:bodyDiv w:val="1"/>
      <w:marLeft w:val="0"/>
      <w:marRight w:val="0"/>
      <w:marTop w:val="0"/>
      <w:marBottom w:val="0"/>
      <w:divBdr>
        <w:top w:val="none" w:sz="0" w:space="0" w:color="auto"/>
        <w:left w:val="none" w:sz="0" w:space="0" w:color="auto"/>
        <w:bottom w:val="none" w:sz="0" w:space="0" w:color="auto"/>
        <w:right w:val="none" w:sz="0" w:space="0" w:color="auto"/>
      </w:divBdr>
    </w:div>
    <w:div w:id="1689522864">
      <w:bodyDiv w:val="1"/>
      <w:marLeft w:val="0"/>
      <w:marRight w:val="0"/>
      <w:marTop w:val="0"/>
      <w:marBottom w:val="0"/>
      <w:divBdr>
        <w:top w:val="none" w:sz="0" w:space="0" w:color="auto"/>
        <w:left w:val="none" w:sz="0" w:space="0" w:color="auto"/>
        <w:bottom w:val="none" w:sz="0" w:space="0" w:color="auto"/>
        <w:right w:val="none" w:sz="0" w:space="0" w:color="auto"/>
      </w:divBdr>
    </w:div>
    <w:div w:id="1689671620">
      <w:bodyDiv w:val="1"/>
      <w:marLeft w:val="0"/>
      <w:marRight w:val="0"/>
      <w:marTop w:val="0"/>
      <w:marBottom w:val="0"/>
      <w:divBdr>
        <w:top w:val="none" w:sz="0" w:space="0" w:color="auto"/>
        <w:left w:val="none" w:sz="0" w:space="0" w:color="auto"/>
        <w:bottom w:val="none" w:sz="0" w:space="0" w:color="auto"/>
        <w:right w:val="none" w:sz="0" w:space="0" w:color="auto"/>
      </w:divBdr>
    </w:div>
    <w:div w:id="1689797940">
      <w:bodyDiv w:val="1"/>
      <w:marLeft w:val="0"/>
      <w:marRight w:val="0"/>
      <w:marTop w:val="0"/>
      <w:marBottom w:val="0"/>
      <w:divBdr>
        <w:top w:val="none" w:sz="0" w:space="0" w:color="auto"/>
        <w:left w:val="none" w:sz="0" w:space="0" w:color="auto"/>
        <w:bottom w:val="none" w:sz="0" w:space="0" w:color="auto"/>
        <w:right w:val="none" w:sz="0" w:space="0" w:color="auto"/>
      </w:divBdr>
    </w:div>
    <w:div w:id="1689869685">
      <w:bodyDiv w:val="1"/>
      <w:marLeft w:val="0"/>
      <w:marRight w:val="0"/>
      <w:marTop w:val="0"/>
      <w:marBottom w:val="0"/>
      <w:divBdr>
        <w:top w:val="none" w:sz="0" w:space="0" w:color="auto"/>
        <w:left w:val="none" w:sz="0" w:space="0" w:color="auto"/>
        <w:bottom w:val="none" w:sz="0" w:space="0" w:color="auto"/>
        <w:right w:val="none" w:sz="0" w:space="0" w:color="auto"/>
      </w:divBdr>
    </w:div>
    <w:div w:id="1689869843">
      <w:bodyDiv w:val="1"/>
      <w:marLeft w:val="0"/>
      <w:marRight w:val="0"/>
      <w:marTop w:val="0"/>
      <w:marBottom w:val="0"/>
      <w:divBdr>
        <w:top w:val="none" w:sz="0" w:space="0" w:color="auto"/>
        <w:left w:val="none" w:sz="0" w:space="0" w:color="auto"/>
        <w:bottom w:val="none" w:sz="0" w:space="0" w:color="auto"/>
        <w:right w:val="none" w:sz="0" w:space="0" w:color="auto"/>
      </w:divBdr>
    </w:div>
    <w:div w:id="1689983108">
      <w:bodyDiv w:val="1"/>
      <w:marLeft w:val="0"/>
      <w:marRight w:val="0"/>
      <w:marTop w:val="0"/>
      <w:marBottom w:val="0"/>
      <w:divBdr>
        <w:top w:val="none" w:sz="0" w:space="0" w:color="auto"/>
        <w:left w:val="none" w:sz="0" w:space="0" w:color="auto"/>
        <w:bottom w:val="none" w:sz="0" w:space="0" w:color="auto"/>
        <w:right w:val="none" w:sz="0" w:space="0" w:color="auto"/>
      </w:divBdr>
    </w:div>
    <w:div w:id="1689990945">
      <w:bodyDiv w:val="1"/>
      <w:marLeft w:val="0"/>
      <w:marRight w:val="0"/>
      <w:marTop w:val="0"/>
      <w:marBottom w:val="0"/>
      <w:divBdr>
        <w:top w:val="none" w:sz="0" w:space="0" w:color="auto"/>
        <w:left w:val="none" w:sz="0" w:space="0" w:color="auto"/>
        <w:bottom w:val="none" w:sz="0" w:space="0" w:color="auto"/>
        <w:right w:val="none" w:sz="0" w:space="0" w:color="auto"/>
      </w:divBdr>
    </w:div>
    <w:div w:id="1690065406">
      <w:bodyDiv w:val="1"/>
      <w:marLeft w:val="0"/>
      <w:marRight w:val="0"/>
      <w:marTop w:val="0"/>
      <w:marBottom w:val="0"/>
      <w:divBdr>
        <w:top w:val="none" w:sz="0" w:space="0" w:color="auto"/>
        <w:left w:val="none" w:sz="0" w:space="0" w:color="auto"/>
        <w:bottom w:val="none" w:sz="0" w:space="0" w:color="auto"/>
        <w:right w:val="none" w:sz="0" w:space="0" w:color="auto"/>
      </w:divBdr>
    </w:div>
    <w:div w:id="1690065849">
      <w:bodyDiv w:val="1"/>
      <w:marLeft w:val="0"/>
      <w:marRight w:val="0"/>
      <w:marTop w:val="0"/>
      <w:marBottom w:val="0"/>
      <w:divBdr>
        <w:top w:val="none" w:sz="0" w:space="0" w:color="auto"/>
        <w:left w:val="none" w:sz="0" w:space="0" w:color="auto"/>
        <w:bottom w:val="none" w:sz="0" w:space="0" w:color="auto"/>
        <w:right w:val="none" w:sz="0" w:space="0" w:color="auto"/>
      </w:divBdr>
    </w:div>
    <w:div w:id="1690135834">
      <w:bodyDiv w:val="1"/>
      <w:marLeft w:val="0"/>
      <w:marRight w:val="0"/>
      <w:marTop w:val="0"/>
      <w:marBottom w:val="0"/>
      <w:divBdr>
        <w:top w:val="none" w:sz="0" w:space="0" w:color="auto"/>
        <w:left w:val="none" w:sz="0" w:space="0" w:color="auto"/>
        <w:bottom w:val="none" w:sz="0" w:space="0" w:color="auto"/>
        <w:right w:val="none" w:sz="0" w:space="0" w:color="auto"/>
      </w:divBdr>
    </w:div>
    <w:div w:id="1690330090">
      <w:bodyDiv w:val="1"/>
      <w:marLeft w:val="0"/>
      <w:marRight w:val="0"/>
      <w:marTop w:val="0"/>
      <w:marBottom w:val="0"/>
      <w:divBdr>
        <w:top w:val="none" w:sz="0" w:space="0" w:color="auto"/>
        <w:left w:val="none" w:sz="0" w:space="0" w:color="auto"/>
        <w:bottom w:val="none" w:sz="0" w:space="0" w:color="auto"/>
        <w:right w:val="none" w:sz="0" w:space="0" w:color="auto"/>
      </w:divBdr>
    </w:div>
    <w:div w:id="1690527536">
      <w:bodyDiv w:val="1"/>
      <w:marLeft w:val="0"/>
      <w:marRight w:val="0"/>
      <w:marTop w:val="0"/>
      <w:marBottom w:val="0"/>
      <w:divBdr>
        <w:top w:val="none" w:sz="0" w:space="0" w:color="auto"/>
        <w:left w:val="none" w:sz="0" w:space="0" w:color="auto"/>
        <w:bottom w:val="none" w:sz="0" w:space="0" w:color="auto"/>
        <w:right w:val="none" w:sz="0" w:space="0" w:color="auto"/>
      </w:divBdr>
    </w:div>
    <w:div w:id="1690570294">
      <w:bodyDiv w:val="1"/>
      <w:marLeft w:val="0"/>
      <w:marRight w:val="0"/>
      <w:marTop w:val="0"/>
      <w:marBottom w:val="0"/>
      <w:divBdr>
        <w:top w:val="none" w:sz="0" w:space="0" w:color="auto"/>
        <w:left w:val="none" w:sz="0" w:space="0" w:color="auto"/>
        <w:bottom w:val="none" w:sz="0" w:space="0" w:color="auto"/>
        <w:right w:val="none" w:sz="0" w:space="0" w:color="auto"/>
      </w:divBdr>
    </w:div>
    <w:div w:id="1690594907">
      <w:bodyDiv w:val="1"/>
      <w:marLeft w:val="0"/>
      <w:marRight w:val="0"/>
      <w:marTop w:val="0"/>
      <w:marBottom w:val="0"/>
      <w:divBdr>
        <w:top w:val="none" w:sz="0" w:space="0" w:color="auto"/>
        <w:left w:val="none" w:sz="0" w:space="0" w:color="auto"/>
        <w:bottom w:val="none" w:sz="0" w:space="0" w:color="auto"/>
        <w:right w:val="none" w:sz="0" w:space="0" w:color="auto"/>
      </w:divBdr>
    </w:div>
    <w:div w:id="1690764186">
      <w:bodyDiv w:val="1"/>
      <w:marLeft w:val="0"/>
      <w:marRight w:val="0"/>
      <w:marTop w:val="0"/>
      <w:marBottom w:val="0"/>
      <w:divBdr>
        <w:top w:val="none" w:sz="0" w:space="0" w:color="auto"/>
        <w:left w:val="none" w:sz="0" w:space="0" w:color="auto"/>
        <w:bottom w:val="none" w:sz="0" w:space="0" w:color="auto"/>
        <w:right w:val="none" w:sz="0" w:space="0" w:color="auto"/>
      </w:divBdr>
    </w:div>
    <w:div w:id="1690764216">
      <w:bodyDiv w:val="1"/>
      <w:marLeft w:val="0"/>
      <w:marRight w:val="0"/>
      <w:marTop w:val="0"/>
      <w:marBottom w:val="0"/>
      <w:divBdr>
        <w:top w:val="none" w:sz="0" w:space="0" w:color="auto"/>
        <w:left w:val="none" w:sz="0" w:space="0" w:color="auto"/>
        <w:bottom w:val="none" w:sz="0" w:space="0" w:color="auto"/>
        <w:right w:val="none" w:sz="0" w:space="0" w:color="auto"/>
      </w:divBdr>
    </w:div>
    <w:div w:id="1690793571">
      <w:bodyDiv w:val="1"/>
      <w:marLeft w:val="0"/>
      <w:marRight w:val="0"/>
      <w:marTop w:val="0"/>
      <w:marBottom w:val="0"/>
      <w:divBdr>
        <w:top w:val="none" w:sz="0" w:space="0" w:color="auto"/>
        <w:left w:val="none" w:sz="0" w:space="0" w:color="auto"/>
        <w:bottom w:val="none" w:sz="0" w:space="0" w:color="auto"/>
        <w:right w:val="none" w:sz="0" w:space="0" w:color="auto"/>
      </w:divBdr>
    </w:div>
    <w:div w:id="1690795104">
      <w:bodyDiv w:val="1"/>
      <w:marLeft w:val="0"/>
      <w:marRight w:val="0"/>
      <w:marTop w:val="0"/>
      <w:marBottom w:val="0"/>
      <w:divBdr>
        <w:top w:val="none" w:sz="0" w:space="0" w:color="auto"/>
        <w:left w:val="none" w:sz="0" w:space="0" w:color="auto"/>
        <w:bottom w:val="none" w:sz="0" w:space="0" w:color="auto"/>
        <w:right w:val="none" w:sz="0" w:space="0" w:color="auto"/>
      </w:divBdr>
    </w:div>
    <w:div w:id="1690914347">
      <w:bodyDiv w:val="1"/>
      <w:marLeft w:val="0"/>
      <w:marRight w:val="0"/>
      <w:marTop w:val="0"/>
      <w:marBottom w:val="0"/>
      <w:divBdr>
        <w:top w:val="none" w:sz="0" w:space="0" w:color="auto"/>
        <w:left w:val="none" w:sz="0" w:space="0" w:color="auto"/>
        <w:bottom w:val="none" w:sz="0" w:space="0" w:color="auto"/>
        <w:right w:val="none" w:sz="0" w:space="0" w:color="auto"/>
      </w:divBdr>
    </w:div>
    <w:div w:id="1691031374">
      <w:bodyDiv w:val="1"/>
      <w:marLeft w:val="0"/>
      <w:marRight w:val="0"/>
      <w:marTop w:val="0"/>
      <w:marBottom w:val="0"/>
      <w:divBdr>
        <w:top w:val="none" w:sz="0" w:space="0" w:color="auto"/>
        <w:left w:val="none" w:sz="0" w:space="0" w:color="auto"/>
        <w:bottom w:val="none" w:sz="0" w:space="0" w:color="auto"/>
        <w:right w:val="none" w:sz="0" w:space="0" w:color="auto"/>
      </w:divBdr>
    </w:div>
    <w:div w:id="1691032127">
      <w:bodyDiv w:val="1"/>
      <w:marLeft w:val="0"/>
      <w:marRight w:val="0"/>
      <w:marTop w:val="0"/>
      <w:marBottom w:val="0"/>
      <w:divBdr>
        <w:top w:val="none" w:sz="0" w:space="0" w:color="auto"/>
        <w:left w:val="none" w:sz="0" w:space="0" w:color="auto"/>
        <w:bottom w:val="none" w:sz="0" w:space="0" w:color="auto"/>
        <w:right w:val="none" w:sz="0" w:space="0" w:color="auto"/>
      </w:divBdr>
    </w:div>
    <w:div w:id="1691032964">
      <w:bodyDiv w:val="1"/>
      <w:marLeft w:val="0"/>
      <w:marRight w:val="0"/>
      <w:marTop w:val="0"/>
      <w:marBottom w:val="0"/>
      <w:divBdr>
        <w:top w:val="none" w:sz="0" w:space="0" w:color="auto"/>
        <w:left w:val="none" w:sz="0" w:space="0" w:color="auto"/>
        <w:bottom w:val="none" w:sz="0" w:space="0" w:color="auto"/>
        <w:right w:val="none" w:sz="0" w:space="0" w:color="auto"/>
      </w:divBdr>
    </w:div>
    <w:div w:id="1691104449">
      <w:bodyDiv w:val="1"/>
      <w:marLeft w:val="0"/>
      <w:marRight w:val="0"/>
      <w:marTop w:val="0"/>
      <w:marBottom w:val="0"/>
      <w:divBdr>
        <w:top w:val="none" w:sz="0" w:space="0" w:color="auto"/>
        <w:left w:val="none" w:sz="0" w:space="0" w:color="auto"/>
        <w:bottom w:val="none" w:sz="0" w:space="0" w:color="auto"/>
        <w:right w:val="none" w:sz="0" w:space="0" w:color="auto"/>
      </w:divBdr>
    </w:div>
    <w:div w:id="1691105239">
      <w:bodyDiv w:val="1"/>
      <w:marLeft w:val="0"/>
      <w:marRight w:val="0"/>
      <w:marTop w:val="0"/>
      <w:marBottom w:val="0"/>
      <w:divBdr>
        <w:top w:val="none" w:sz="0" w:space="0" w:color="auto"/>
        <w:left w:val="none" w:sz="0" w:space="0" w:color="auto"/>
        <w:bottom w:val="none" w:sz="0" w:space="0" w:color="auto"/>
        <w:right w:val="none" w:sz="0" w:space="0" w:color="auto"/>
      </w:divBdr>
    </w:div>
    <w:div w:id="1691223523">
      <w:bodyDiv w:val="1"/>
      <w:marLeft w:val="0"/>
      <w:marRight w:val="0"/>
      <w:marTop w:val="0"/>
      <w:marBottom w:val="0"/>
      <w:divBdr>
        <w:top w:val="none" w:sz="0" w:space="0" w:color="auto"/>
        <w:left w:val="none" w:sz="0" w:space="0" w:color="auto"/>
        <w:bottom w:val="none" w:sz="0" w:space="0" w:color="auto"/>
        <w:right w:val="none" w:sz="0" w:space="0" w:color="auto"/>
      </w:divBdr>
    </w:div>
    <w:div w:id="1691224667">
      <w:bodyDiv w:val="1"/>
      <w:marLeft w:val="0"/>
      <w:marRight w:val="0"/>
      <w:marTop w:val="0"/>
      <w:marBottom w:val="0"/>
      <w:divBdr>
        <w:top w:val="none" w:sz="0" w:space="0" w:color="auto"/>
        <w:left w:val="none" w:sz="0" w:space="0" w:color="auto"/>
        <w:bottom w:val="none" w:sz="0" w:space="0" w:color="auto"/>
        <w:right w:val="none" w:sz="0" w:space="0" w:color="auto"/>
      </w:divBdr>
    </w:div>
    <w:div w:id="1691295075">
      <w:bodyDiv w:val="1"/>
      <w:marLeft w:val="0"/>
      <w:marRight w:val="0"/>
      <w:marTop w:val="0"/>
      <w:marBottom w:val="0"/>
      <w:divBdr>
        <w:top w:val="none" w:sz="0" w:space="0" w:color="auto"/>
        <w:left w:val="none" w:sz="0" w:space="0" w:color="auto"/>
        <w:bottom w:val="none" w:sz="0" w:space="0" w:color="auto"/>
        <w:right w:val="none" w:sz="0" w:space="0" w:color="auto"/>
      </w:divBdr>
    </w:div>
    <w:div w:id="1691296180">
      <w:bodyDiv w:val="1"/>
      <w:marLeft w:val="0"/>
      <w:marRight w:val="0"/>
      <w:marTop w:val="0"/>
      <w:marBottom w:val="0"/>
      <w:divBdr>
        <w:top w:val="none" w:sz="0" w:space="0" w:color="auto"/>
        <w:left w:val="none" w:sz="0" w:space="0" w:color="auto"/>
        <w:bottom w:val="none" w:sz="0" w:space="0" w:color="auto"/>
        <w:right w:val="none" w:sz="0" w:space="0" w:color="auto"/>
      </w:divBdr>
    </w:div>
    <w:div w:id="1691297565">
      <w:bodyDiv w:val="1"/>
      <w:marLeft w:val="0"/>
      <w:marRight w:val="0"/>
      <w:marTop w:val="0"/>
      <w:marBottom w:val="0"/>
      <w:divBdr>
        <w:top w:val="none" w:sz="0" w:space="0" w:color="auto"/>
        <w:left w:val="none" w:sz="0" w:space="0" w:color="auto"/>
        <w:bottom w:val="none" w:sz="0" w:space="0" w:color="auto"/>
        <w:right w:val="none" w:sz="0" w:space="0" w:color="auto"/>
      </w:divBdr>
    </w:div>
    <w:div w:id="1691444353">
      <w:bodyDiv w:val="1"/>
      <w:marLeft w:val="0"/>
      <w:marRight w:val="0"/>
      <w:marTop w:val="0"/>
      <w:marBottom w:val="0"/>
      <w:divBdr>
        <w:top w:val="none" w:sz="0" w:space="0" w:color="auto"/>
        <w:left w:val="none" w:sz="0" w:space="0" w:color="auto"/>
        <w:bottom w:val="none" w:sz="0" w:space="0" w:color="auto"/>
        <w:right w:val="none" w:sz="0" w:space="0" w:color="auto"/>
      </w:divBdr>
    </w:div>
    <w:div w:id="1691445374">
      <w:bodyDiv w:val="1"/>
      <w:marLeft w:val="0"/>
      <w:marRight w:val="0"/>
      <w:marTop w:val="0"/>
      <w:marBottom w:val="0"/>
      <w:divBdr>
        <w:top w:val="none" w:sz="0" w:space="0" w:color="auto"/>
        <w:left w:val="none" w:sz="0" w:space="0" w:color="auto"/>
        <w:bottom w:val="none" w:sz="0" w:space="0" w:color="auto"/>
        <w:right w:val="none" w:sz="0" w:space="0" w:color="auto"/>
      </w:divBdr>
    </w:div>
    <w:div w:id="1691755894">
      <w:bodyDiv w:val="1"/>
      <w:marLeft w:val="0"/>
      <w:marRight w:val="0"/>
      <w:marTop w:val="0"/>
      <w:marBottom w:val="0"/>
      <w:divBdr>
        <w:top w:val="none" w:sz="0" w:space="0" w:color="auto"/>
        <w:left w:val="none" w:sz="0" w:space="0" w:color="auto"/>
        <w:bottom w:val="none" w:sz="0" w:space="0" w:color="auto"/>
        <w:right w:val="none" w:sz="0" w:space="0" w:color="auto"/>
      </w:divBdr>
    </w:div>
    <w:div w:id="1692027157">
      <w:bodyDiv w:val="1"/>
      <w:marLeft w:val="0"/>
      <w:marRight w:val="0"/>
      <w:marTop w:val="0"/>
      <w:marBottom w:val="0"/>
      <w:divBdr>
        <w:top w:val="none" w:sz="0" w:space="0" w:color="auto"/>
        <w:left w:val="none" w:sz="0" w:space="0" w:color="auto"/>
        <w:bottom w:val="none" w:sz="0" w:space="0" w:color="auto"/>
        <w:right w:val="none" w:sz="0" w:space="0" w:color="auto"/>
      </w:divBdr>
    </w:div>
    <w:div w:id="1692224050">
      <w:bodyDiv w:val="1"/>
      <w:marLeft w:val="0"/>
      <w:marRight w:val="0"/>
      <w:marTop w:val="0"/>
      <w:marBottom w:val="0"/>
      <w:divBdr>
        <w:top w:val="none" w:sz="0" w:space="0" w:color="auto"/>
        <w:left w:val="none" w:sz="0" w:space="0" w:color="auto"/>
        <w:bottom w:val="none" w:sz="0" w:space="0" w:color="auto"/>
        <w:right w:val="none" w:sz="0" w:space="0" w:color="auto"/>
      </w:divBdr>
    </w:div>
    <w:div w:id="1692412999">
      <w:bodyDiv w:val="1"/>
      <w:marLeft w:val="0"/>
      <w:marRight w:val="0"/>
      <w:marTop w:val="0"/>
      <w:marBottom w:val="0"/>
      <w:divBdr>
        <w:top w:val="none" w:sz="0" w:space="0" w:color="auto"/>
        <w:left w:val="none" w:sz="0" w:space="0" w:color="auto"/>
        <w:bottom w:val="none" w:sz="0" w:space="0" w:color="auto"/>
        <w:right w:val="none" w:sz="0" w:space="0" w:color="auto"/>
      </w:divBdr>
    </w:div>
    <w:div w:id="1692612306">
      <w:bodyDiv w:val="1"/>
      <w:marLeft w:val="0"/>
      <w:marRight w:val="0"/>
      <w:marTop w:val="0"/>
      <w:marBottom w:val="0"/>
      <w:divBdr>
        <w:top w:val="none" w:sz="0" w:space="0" w:color="auto"/>
        <w:left w:val="none" w:sz="0" w:space="0" w:color="auto"/>
        <w:bottom w:val="none" w:sz="0" w:space="0" w:color="auto"/>
        <w:right w:val="none" w:sz="0" w:space="0" w:color="auto"/>
      </w:divBdr>
    </w:div>
    <w:div w:id="1692796998">
      <w:bodyDiv w:val="1"/>
      <w:marLeft w:val="0"/>
      <w:marRight w:val="0"/>
      <w:marTop w:val="0"/>
      <w:marBottom w:val="0"/>
      <w:divBdr>
        <w:top w:val="none" w:sz="0" w:space="0" w:color="auto"/>
        <w:left w:val="none" w:sz="0" w:space="0" w:color="auto"/>
        <w:bottom w:val="none" w:sz="0" w:space="0" w:color="auto"/>
        <w:right w:val="none" w:sz="0" w:space="0" w:color="auto"/>
      </w:divBdr>
    </w:div>
    <w:div w:id="1692800683">
      <w:bodyDiv w:val="1"/>
      <w:marLeft w:val="0"/>
      <w:marRight w:val="0"/>
      <w:marTop w:val="0"/>
      <w:marBottom w:val="0"/>
      <w:divBdr>
        <w:top w:val="none" w:sz="0" w:space="0" w:color="auto"/>
        <w:left w:val="none" w:sz="0" w:space="0" w:color="auto"/>
        <w:bottom w:val="none" w:sz="0" w:space="0" w:color="auto"/>
        <w:right w:val="none" w:sz="0" w:space="0" w:color="auto"/>
      </w:divBdr>
    </w:div>
    <w:div w:id="1692954724">
      <w:bodyDiv w:val="1"/>
      <w:marLeft w:val="0"/>
      <w:marRight w:val="0"/>
      <w:marTop w:val="0"/>
      <w:marBottom w:val="0"/>
      <w:divBdr>
        <w:top w:val="none" w:sz="0" w:space="0" w:color="auto"/>
        <w:left w:val="none" w:sz="0" w:space="0" w:color="auto"/>
        <w:bottom w:val="none" w:sz="0" w:space="0" w:color="auto"/>
        <w:right w:val="none" w:sz="0" w:space="0" w:color="auto"/>
      </w:divBdr>
    </w:div>
    <w:div w:id="1693023860">
      <w:bodyDiv w:val="1"/>
      <w:marLeft w:val="0"/>
      <w:marRight w:val="0"/>
      <w:marTop w:val="0"/>
      <w:marBottom w:val="0"/>
      <w:divBdr>
        <w:top w:val="none" w:sz="0" w:space="0" w:color="auto"/>
        <w:left w:val="none" w:sz="0" w:space="0" w:color="auto"/>
        <w:bottom w:val="none" w:sz="0" w:space="0" w:color="auto"/>
        <w:right w:val="none" w:sz="0" w:space="0" w:color="auto"/>
      </w:divBdr>
    </w:div>
    <w:div w:id="1693068968">
      <w:bodyDiv w:val="1"/>
      <w:marLeft w:val="0"/>
      <w:marRight w:val="0"/>
      <w:marTop w:val="0"/>
      <w:marBottom w:val="0"/>
      <w:divBdr>
        <w:top w:val="none" w:sz="0" w:space="0" w:color="auto"/>
        <w:left w:val="none" w:sz="0" w:space="0" w:color="auto"/>
        <w:bottom w:val="none" w:sz="0" w:space="0" w:color="auto"/>
        <w:right w:val="none" w:sz="0" w:space="0" w:color="auto"/>
      </w:divBdr>
    </w:div>
    <w:div w:id="1693189673">
      <w:bodyDiv w:val="1"/>
      <w:marLeft w:val="0"/>
      <w:marRight w:val="0"/>
      <w:marTop w:val="0"/>
      <w:marBottom w:val="0"/>
      <w:divBdr>
        <w:top w:val="none" w:sz="0" w:space="0" w:color="auto"/>
        <w:left w:val="none" w:sz="0" w:space="0" w:color="auto"/>
        <w:bottom w:val="none" w:sz="0" w:space="0" w:color="auto"/>
        <w:right w:val="none" w:sz="0" w:space="0" w:color="auto"/>
      </w:divBdr>
    </w:div>
    <w:div w:id="1693192468">
      <w:bodyDiv w:val="1"/>
      <w:marLeft w:val="0"/>
      <w:marRight w:val="0"/>
      <w:marTop w:val="0"/>
      <w:marBottom w:val="0"/>
      <w:divBdr>
        <w:top w:val="none" w:sz="0" w:space="0" w:color="auto"/>
        <w:left w:val="none" w:sz="0" w:space="0" w:color="auto"/>
        <w:bottom w:val="none" w:sz="0" w:space="0" w:color="auto"/>
        <w:right w:val="none" w:sz="0" w:space="0" w:color="auto"/>
      </w:divBdr>
    </w:div>
    <w:div w:id="1693337308">
      <w:bodyDiv w:val="1"/>
      <w:marLeft w:val="0"/>
      <w:marRight w:val="0"/>
      <w:marTop w:val="0"/>
      <w:marBottom w:val="0"/>
      <w:divBdr>
        <w:top w:val="none" w:sz="0" w:space="0" w:color="auto"/>
        <w:left w:val="none" w:sz="0" w:space="0" w:color="auto"/>
        <w:bottom w:val="none" w:sz="0" w:space="0" w:color="auto"/>
        <w:right w:val="none" w:sz="0" w:space="0" w:color="auto"/>
      </w:divBdr>
    </w:div>
    <w:div w:id="1693339768">
      <w:bodyDiv w:val="1"/>
      <w:marLeft w:val="0"/>
      <w:marRight w:val="0"/>
      <w:marTop w:val="0"/>
      <w:marBottom w:val="0"/>
      <w:divBdr>
        <w:top w:val="none" w:sz="0" w:space="0" w:color="auto"/>
        <w:left w:val="none" w:sz="0" w:space="0" w:color="auto"/>
        <w:bottom w:val="none" w:sz="0" w:space="0" w:color="auto"/>
        <w:right w:val="none" w:sz="0" w:space="0" w:color="auto"/>
      </w:divBdr>
    </w:div>
    <w:div w:id="1693341667">
      <w:bodyDiv w:val="1"/>
      <w:marLeft w:val="0"/>
      <w:marRight w:val="0"/>
      <w:marTop w:val="0"/>
      <w:marBottom w:val="0"/>
      <w:divBdr>
        <w:top w:val="none" w:sz="0" w:space="0" w:color="auto"/>
        <w:left w:val="none" w:sz="0" w:space="0" w:color="auto"/>
        <w:bottom w:val="none" w:sz="0" w:space="0" w:color="auto"/>
        <w:right w:val="none" w:sz="0" w:space="0" w:color="auto"/>
      </w:divBdr>
    </w:div>
    <w:div w:id="1693454813">
      <w:bodyDiv w:val="1"/>
      <w:marLeft w:val="0"/>
      <w:marRight w:val="0"/>
      <w:marTop w:val="0"/>
      <w:marBottom w:val="0"/>
      <w:divBdr>
        <w:top w:val="none" w:sz="0" w:space="0" w:color="auto"/>
        <w:left w:val="none" w:sz="0" w:space="0" w:color="auto"/>
        <w:bottom w:val="none" w:sz="0" w:space="0" w:color="auto"/>
        <w:right w:val="none" w:sz="0" w:space="0" w:color="auto"/>
      </w:divBdr>
    </w:div>
    <w:div w:id="1693604182">
      <w:bodyDiv w:val="1"/>
      <w:marLeft w:val="0"/>
      <w:marRight w:val="0"/>
      <w:marTop w:val="0"/>
      <w:marBottom w:val="0"/>
      <w:divBdr>
        <w:top w:val="none" w:sz="0" w:space="0" w:color="auto"/>
        <w:left w:val="none" w:sz="0" w:space="0" w:color="auto"/>
        <w:bottom w:val="none" w:sz="0" w:space="0" w:color="auto"/>
        <w:right w:val="none" w:sz="0" w:space="0" w:color="auto"/>
      </w:divBdr>
    </w:div>
    <w:div w:id="1693647183">
      <w:bodyDiv w:val="1"/>
      <w:marLeft w:val="0"/>
      <w:marRight w:val="0"/>
      <w:marTop w:val="0"/>
      <w:marBottom w:val="0"/>
      <w:divBdr>
        <w:top w:val="none" w:sz="0" w:space="0" w:color="auto"/>
        <w:left w:val="none" w:sz="0" w:space="0" w:color="auto"/>
        <w:bottom w:val="none" w:sz="0" w:space="0" w:color="auto"/>
        <w:right w:val="none" w:sz="0" w:space="0" w:color="auto"/>
      </w:divBdr>
    </w:div>
    <w:div w:id="1693652234">
      <w:bodyDiv w:val="1"/>
      <w:marLeft w:val="0"/>
      <w:marRight w:val="0"/>
      <w:marTop w:val="0"/>
      <w:marBottom w:val="0"/>
      <w:divBdr>
        <w:top w:val="none" w:sz="0" w:space="0" w:color="auto"/>
        <w:left w:val="none" w:sz="0" w:space="0" w:color="auto"/>
        <w:bottom w:val="none" w:sz="0" w:space="0" w:color="auto"/>
        <w:right w:val="none" w:sz="0" w:space="0" w:color="auto"/>
      </w:divBdr>
    </w:div>
    <w:div w:id="1693724746">
      <w:bodyDiv w:val="1"/>
      <w:marLeft w:val="0"/>
      <w:marRight w:val="0"/>
      <w:marTop w:val="0"/>
      <w:marBottom w:val="0"/>
      <w:divBdr>
        <w:top w:val="none" w:sz="0" w:space="0" w:color="auto"/>
        <w:left w:val="none" w:sz="0" w:space="0" w:color="auto"/>
        <w:bottom w:val="none" w:sz="0" w:space="0" w:color="auto"/>
        <w:right w:val="none" w:sz="0" w:space="0" w:color="auto"/>
      </w:divBdr>
    </w:div>
    <w:div w:id="1693800829">
      <w:bodyDiv w:val="1"/>
      <w:marLeft w:val="0"/>
      <w:marRight w:val="0"/>
      <w:marTop w:val="0"/>
      <w:marBottom w:val="0"/>
      <w:divBdr>
        <w:top w:val="none" w:sz="0" w:space="0" w:color="auto"/>
        <w:left w:val="none" w:sz="0" w:space="0" w:color="auto"/>
        <w:bottom w:val="none" w:sz="0" w:space="0" w:color="auto"/>
        <w:right w:val="none" w:sz="0" w:space="0" w:color="auto"/>
      </w:divBdr>
    </w:div>
    <w:div w:id="1693803885">
      <w:bodyDiv w:val="1"/>
      <w:marLeft w:val="0"/>
      <w:marRight w:val="0"/>
      <w:marTop w:val="0"/>
      <w:marBottom w:val="0"/>
      <w:divBdr>
        <w:top w:val="none" w:sz="0" w:space="0" w:color="auto"/>
        <w:left w:val="none" w:sz="0" w:space="0" w:color="auto"/>
        <w:bottom w:val="none" w:sz="0" w:space="0" w:color="auto"/>
        <w:right w:val="none" w:sz="0" w:space="0" w:color="auto"/>
      </w:divBdr>
    </w:div>
    <w:div w:id="1693993033">
      <w:bodyDiv w:val="1"/>
      <w:marLeft w:val="0"/>
      <w:marRight w:val="0"/>
      <w:marTop w:val="0"/>
      <w:marBottom w:val="0"/>
      <w:divBdr>
        <w:top w:val="none" w:sz="0" w:space="0" w:color="auto"/>
        <w:left w:val="none" w:sz="0" w:space="0" w:color="auto"/>
        <w:bottom w:val="none" w:sz="0" w:space="0" w:color="auto"/>
        <w:right w:val="none" w:sz="0" w:space="0" w:color="auto"/>
      </w:divBdr>
    </w:div>
    <w:div w:id="1694065140">
      <w:bodyDiv w:val="1"/>
      <w:marLeft w:val="0"/>
      <w:marRight w:val="0"/>
      <w:marTop w:val="0"/>
      <w:marBottom w:val="0"/>
      <w:divBdr>
        <w:top w:val="none" w:sz="0" w:space="0" w:color="auto"/>
        <w:left w:val="none" w:sz="0" w:space="0" w:color="auto"/>
        <w:bottom w:val="none" w:sz="0" w:space="0" w:color="auto"/>
        <w:right w:val="none" w:sz="0" w:space="0" w:color="auto"/>
      </w:divBdr>
    </w:div>
    <w:div w:id="1694065173">
      <w:bodyDiv w:val="1"/>
      <w:marLeft w:val="0"/>
      <w:marRight w:val="0"/>
      <w:marTop w:val="0"/>
      <w:marBottom w:val="0"/>
      <w:divBdr>
        <w:top w:val="none" w:sz="0" w:space="0" w:color="auto"/>
        <w:left w:val="none" w:sz="0" w:space="0" w:color="auto"/>
        <w:bottom w:val="none" w:sz="0" w:space="0" w:color="auto"/>
        <w:right w:val="none" w:sz="0" w:space="0" w:color="auto"/>
      </w:divBdr>
    </w:div>
    <w:div w:id="1694065332">
      <w:bodyDiv w:val="1"/>
      <w:marLeft w:val="0"/>
      <w:marRight w:val="0"/>
      <w:marTop w:val="0"/>
      <w:marBottom w:val="0"/>
      <w:divBdr>
        <w:top w:val="none" w:sz="0" w:space="0" w:color="auto"/>
        <w:left w:val="none" w:sz="0" w:space="0" w:color="auto"/>
        <w:bottom w:val="none" w:sz="0" w:space="0" w:color="auto"/>
        <w:right w:val="none" w:sz="0" w:space="0" w:color="auto"/>
      </w:divBdr>
    </w:div>
    <w:div w:id="1694072604">
      <w:bodyDiv w:val="1"/>
      <w:marLeft w:val="0"/>
      <w:marRight w:val="0"/>
      <w:marTop w:val="0"/>
      <w:marBottom w:val="0"/>
      <w:divBdr>
        <w:top w:val="none" w:sz="0" w:space="0" w:color="auto"/>
        <w:left w:val="none" w:sz="0" w:space="0" w:color="auto"/>
        <w:bottom w:val="none" w:sz="0" w:space="0" w:color="auto"/>
        <w:right w:val="none" w:sz="0" w:space="0" w:color="auto"/>
      </w:divBdr>
    </w:div>
    <w:div w:id="1694116127">
      <w:bodyDiv w:val="1"/>
      <w:marLeft w:val="0"/>
      <w:marRight w:val="0"/>
      <w:marTop w:val="0"/>
      <w:marBottom w:val="0"/>
      <w:divBdr>
        <w:top w:val="none" w:sz="0" w:space="0" w:color="auto"/>
        <w:left w:val="none" w:sz="0" w:space="0" w:color="auto"/>
        <w:bottom w:val="none" w:sz="0" w:space="0" w:color="auto"/>
        <w:right w:val="none" w:sz="0" w:space="0" w:color="auto"/>
      </w:divBdr>
    </w:div>
    <w:div w:id="1694571529">
      <w:bodyDiv w:val="1"/>
      <w:marLeft w:val="0"/>
      <w:marRight w:val="0"/>
      <w:marTop w:val="0"/>
      <w:marBottom w:val="0"/>
      <w:divBdr>
        <w:top w:val="none" w:sz="0" w:space="0" w:color="auto"/>
        <w:left w:val="none" w:sz="0" w:space="0" w:color="auto"/>
        <w:bottom w:val="none" w:sz="0" w:space="0" w:color="auto"/>
        <w:right w:val="none" w:sz="0" w:space="0" w:color="auto"/>
      </w:divBdr>
    </w:div>
    <w:div w:id="1694841528">
      <w:bodyDiv w:val="1"/>
      <w:marLeft w:val="0"/>
      <w:marRight w:val="0"/>
      <w:marTop w:val="0"/>
      <w:marBottom w:val="0"/>
      <w:divBdr>
        <w:top w:val="none" w:sz="0" w:space="0" w:color="auto"/>
        <w:left w:val="none" w:sz="0" w:space="0" w:color="auto"/>
        <w:bottom w:val="none" w:sz="0" w:space="0" w:color="auto"/>
        <w:right w:val="none" w:sz="0" w:space="0" w:color="auto"/>
      </w:divBdr>
    </w:div>
    <w:div w:id="1694914912">
      <w:bodyDiv w:val="1"/>
      <w:marLeft w:val="0"/>
      <w:marRight w:val="0"/>
      <w:marTop w:val="0"/>
      <w:marBottom w:val="0"/>
      <w:divBdr>
        <w:top w:val="none" w:sz="0" w:space="0" w:color="auto"/>
        <w:left w:val="none" w:sz="0" w:space="0" w:color="auto"/>
        <w:bottom w:val="none" w:sz="0" w:space="0" w:color="auto"/>
        <w:right w:val="none" w:sz="0" w:space="0" w:color="auto"/>
      </w:divBdr>
    </w:div>
    <w:div w:id="1695110088">
      <w:bodyDiv w:val="1"/>
      <w:marLeft w:val="0"/>
      <w:marRight w:val="0"/>
      <w:marTop w:val="0"/>
      <w:marBottom w:val="0"/>
      <w:divBdr>
        <w:top w:val="none" w:sz="0" w:space="0" w:color="auto"/>
        <w:left w:val="none" w:sz="0" w:space="0" w:color="auto"/>
        <w:bottom w:val="none" w:sz="0" w:space="0" w:color="auto"/>
        <w:right w:val="none" w:sz="0" w:space="0" w:color="auto"/>
      </w:divBdr>
    </w:div>
    <w:div w:id="1695182075">
      <w:bodyDiv w:val="1"/>
      <w:marLeft w:val="0"/>
      <w:marRight w:val="0"/>
      <w:marTop w:val="0"/>
      <w:marBottom w:val="0"/>
      <w:divBdr>
        <w:top w:val="none" w:sz="0" w:space="0" w:color="auto"/>
        <w:left w:val="none" w:sz="0" w:space="0" w:color="auto"/>
        <w:bottom w:val="none" w:sz="0" w:space="0" w:color="auto"/>
        <w:right w:val="none" w:sz="0" w:space="0" w:color="auto"/>
      </w:divBdr>
    </w:div>
    <w:div w:id="1695183926">
      <w:bodyDiv w:val="1"/>
      <w:marLeft w:val="0"/>
      <w:marRight w:val="0"/>
      <w:marTop w:val="0"/>
      <w:marBottom w:val="0"/>
      <w:divBdr>
        <w:top w:val="none" w:sz="0" w:space="0" w:color="auto"/>
        <w:left w:val="none" w:sz="0" w:space="0" w:color="auto"/>
        <w:bottom w:val="none" w:sz="0" w:space="0" w:color="auto"/>
        <w:right w:val="none" w:sz="0" w:space="0" w:color="auto"/>
      </w:divBdr>
    </w:div>
    <w:div w:id="1695224105">
      <w:bodyDiv w:val="1"/>
      <w:marLeft w:val="0"/>
      <w:marRight w:val="0"/>
      <w:marTop w:val="0"/>
      <w:marBottom w:val="0"/>
      <w:divBdr>
        <w:top w:val="none" w:sz="0" w:space="0" w:color="auto"/>
        <w:left w:val="none" w:sz="0" w:space="0" w:color="auto"/>
        <w:bottom w:val="none" w:sz="0" w:space="0" w:color="auto"/>
        <w:right w:val="none" w:sz="0" w:space="0" w:color="auto"/>
      </w:divBdr>
    </w:div>
    <w:div w:id="1695225578">
      <w:bodyDiv w:val="1"/>
      <w:marLeft w:val="0"/>
      <w:marRight w:val="0"/>
      <w:marTop w:val="0"/>
      <w:marBottom w:val="0"/>
      <w:divBdr>
        <w:top w:val="none" w:sz="0" w:space="0" w:color="auto"/>
        <w:left w:val="none" w:sz="0" w:space="0" w:color="auto"/>
        <w:bottom w:val="none" w:sz="0" w:space="0" w:color="auto"/>
        <w:right w:val="none" w:sz="0" w:space="0" w:color="auto"/>
      </w:divBdr>
    </w:div>
    <w:div w:id="1695226398">
      <w:bodyDiv w:val="1"/>
      <w:marLeft w:val="0"/>
      <w:marRight w:val="0"/>
      <w:marTop w:val="0"/>
      <w:marBottom w:val="0"/>
      <w:divBdr>
        <w:top w:val="none" w:sz="0" w:space="0" w:color="auto"/>
        <w:left w:val="none" w:sz="0" w:space="0" w:color="auto"/>
        <w:bottom w:val="none" w:sz="0" w:space="0" w:color="auto"/>
        <w:right w:val="none" w:sz="0" w:space="0" w:color="auto"/>
      </w:divBdr>
    </w:div>
    <w:div w:id="1695377076">
      <w:bodyDiv w:val="1"/>
      <w:marLeft w:val="0"/>
      <w:marRight w:val="0"/>
      <w:marTop w:val="0"/>
      <w:marBottom w:val="0"/>
      <w:divBdr>
        <w:top w:val="none" w:sz="0" w:space="0" w:color="auto"/>
        <w:left w:val="none" w:sz="0" w:space="0" w:color="auto"/>
        <w:bottom w:val="none" w:sz="0" w:space="0" w:color="auto"/>
        <w:right w:val="none" w:sz="0" w:space="0" w:color="auto"/>
      </w:divBdr>
    </w:div>
    <w:div w:id="1695377799">
      <w:bodyDiv w:val="1"/>
      <w:marLeft w:val="0"/>
      <w:marRight w:val="0"/>
      <w:marTop w:val="0"/>
      <w:marBottom w:val="0"/>
      <w:divBdr>
        <w:top w:val="none" w:sz="0" w:space="0" w:color="auto"/>
        <w:left w:val="none" w:sz="0" w:space="0" w:color="auto"/>
        <w:bottom w:val="none" w:sz="0" w:space="0" w:color="auto"/>
        <w:right w:val="none" w:sz="0" w:space="0" w:color="auto"/>
      </w:divBdr>
    </w:div>
    <w:div w:id="1695425960">
      <w:bodyDiv w:val="1"/>
      <w:marLeft w:val="0"/>
      <w:marRight w:val="0"/>
      <w:marTop w:val="0"/>
      <w:marBottom w:val="0"/>
      <w:divBdr>
        <w:top w:val="none" w:sz="0" w:space="0" w:color="auto"/>
        <w:left w:val="none" w:sz="0" w:space="0" w:color="auto"/>
        <w:bottom w:val="none" w:sz="0" w:space="0" w:color="auto"/>
        <w:right w:val="none" w:sz="0" w:space="0" w:color="auto"/>
      </w:divBdr>
    </w:div>
    <w:div w:id="1695496163">
      <w:bodyDiv w:val="1"/>
      <w:marLeft w:val="0"/>
      <w:marRight w:val="0"/>
      <w:marTop w:val="0"/>
      <w:marBottom w:val="0"/>
      <w:divBdr>
        <w:top w:val="none" w:sz="0" w:space="0" w:color="auto"/>
        <w:left w:val="none" w:sz="0" w:space="0" w:color="auto"/>
        <w:bottom w:val="none" w:sz="0" w:space="0" w:color="auto"/>
        <w:right w:val="none" w:sz="0" w:space="0" w:color="auto"/>
      </w:divBdr>
    </w:div>
    <w:div w:id="1695497284">
      <w:bodyDiv w:val="1"/>
      <w:marLeft w:val="0"/>
      <w:marRight w:val="0"/>
      <w:marTop w:val="0"/>
      <w:marBottom w:val="0"/>
      <w:divBdr>
        <w:top w:val="none" w:sz="0" w:space="0" w:color="auto"/>
        <w:left w:val="none" w:sz="0" w:space="0" w:color="auto"/>
        <w:bottom w:val="none" w:sz="0" w:space="0" w:color="auto"/>
        <w:right w:val="none" w:sz="0" w:space="0" w:color="auto"/>
      </w:divBdr>
    </w:div>
    <w:div w:id="1695644522">
      <w:bodyDiv w:val="1"/>
      <w:marLeft w:val="0"/>
      <w:marRight w:val="0"/>
      <w:marTop w:val="0"/>
      <w:marBottom w:val="0"/>
      <w:divBdr>
        <w:top w:val="none" w:sz="0" w:space="0" w:color="auto"/>
        <w:left w:val="none" w:sz="0" w:space="0" w:color="auto"/>
        <w:bottom w:val="none" w:sz="0" w:space="0" w:color="auto"/>
        <w:right w:val="none" w:sz="0" w:space="0" w:color="auto"/>
      </w:divBdr>
    </w:div>
    <w:div w:id="1695884111">
      <w:bodyDiv w:val="1"/>
      <w:marLeft w:val="0"/>
      <w:marRight w:val="0"/>
      <w:marTop w:val="0"/>
      <w:marBottom w:val="0"/>
      <w:divBdr>
        <w:top w:val="none" w:sz="0" w:space="0" w:color="auto"/>
        <w:left w:val="none" w:sz="0" w:space="0" w:color="auto"/>
        <w:bottom w:val="none" w:sz="0" w:space="0" w:color="auto"/>
        <w:right w:val="none" w:sz="0" w:space="0" w:color="auto"/>
      </w:divBdr>
    </w:div>
    <w:div w:id="1695958351">
      <w:bodyDiv w:val="1"/>
      <w:marLeft w:val="0"/>
      <w:marRight w:val="0"/>
      <w:marTop w:val="0"/>
      <w:marBottom w:val="0"/>
      <w:divBdr>
        <w:top w:val="none" w:sz="0" w:space="0" w:color="auto"/>
        <w:left w:val="none" w:sz="0" w:space="0" w:color="auto"/>
        <w:bottom w:val="none" w:sz="0" w:space="0" w:color="auto"/>
        <w:right w:val="none" w:sz="0" w:space="0" w:color="auto"/>
      </w:divBdr>
    </w:div>
    <w:div w:id="1696030481">
      <w:bodyDiv w:val="1"/>
      <w:marLeft w:val="0"/>
      <w:marRight w:val="0"/>
      <w:marTop w:val="0"/>
      <w:marBottom w:val="0"/>
      <w:divBdr>
        <w:top w:val="none" w:sz="0" w:space="0" w:color="auto"/>
        <w:left w:val="none" w:sz="0" w:space="0" w:color="auto"/>
        <w:bottom w:val="none" w:sz="0" w:space="0" w:color="auto"/>
        <w:right w:val="none" w:sz="0" w:space="0" w:color="auto"/>
      </w:divBdr>
    </w:div>
    <w:div w:id="1696224518">
      <w:bodyDiv w:val="1"/>
      <w:marLeft w:val="0"/>
      <w:marRight w:val="0"/>
      <w:marTop w:val="0"/>
      <w:marBottom w:val="0"/>
      <w:divBdr>
        <w:top w:val="none" w:sz="0" w:space="0" w:color="auto"/>
        <w:left w:val="none" w:sz="0" w:space="0" w:color="auto"/>
        <w:bottom w:val="none" w:sz="0" w:space="0" w:color="auto"/>
        <w:right w:val="none" w:sz="0" w:space="0" w:color="auto"/>
      </w:divBdr>
    </w:div>
    <w:div w:id="1696269404">
      <w:bodyDiv w:val="1"/>
      <w:marLeft w:val="0"/>
      <w:marRight w:val="0"/>
      <w:marTop w:val="0"/>
      <w:marBottom w:val="0"/>
      <w:divBdr>
        <w:top w:val="none" w:sz="0" w:space="0" w:color="auto"/>
        <w:left w:val="none" w:sz="0" w:space="0" w:color="auto"/>
        <w:bottom w:val="none" w:sz="0" w:space="0" w:color="auto"/>
        <w:right w:val="none" w:sz="0" w:space="0" w:color="auto"/>
      </w:divBdr>
    </w:div>
    <w:div w:id="1696273806">
      <w:bodyDiv w:val="1"/>
      <w:marLeft w:val="0"/>
      <w:marRight w:val="0"/>
      <w:marTop w:val="0"/>
      <w:marBottom w:val="0"/>
      <w:divBdr>
        <w:top w:val="none" w:sz="0" w:space="0" w:color="auto"/>
        <w:left w:val="none" w:sz="0" w:space="0" w:color="auto"/>
        <w:bottom w:val="none" w:sz="0" w:space="0" w:color="auto"/>
        <w:right w:val="none" w:sz="0" w:space="0" w:color="auto"/>
      </w:divBdr>
    </w:div>
    <w:div w:id="1696495207">
      <w:bodyDiv w:val="1"/>
      <w:marLeft w:val="0"/>
      <w:marRight w:val="0"/>
      <w:marTop w:val="0"/>
      <w:marBottom w:val="0"/>
      <w:divBdr>
        <w:top w:val="none" w:sz="0" w:space="0" w:color="auto"/>
        <w:left w:val="none" w:sz="0" w:space="0" w:color="auto"/>
        <w:bottom w:val="none" w:sz="0" w:space="0" w:color="auto"/>
        <w:right w:val="none" w:sz="0" w:space="0" w:color="auto"/>
      </w:divBdr>
    </w:div>
    <w:div w:id="1696495412">
      <w:bodyDiv w:val="1"/>
      <w:marLeft w:val="0"/>
      <w:marRight w:val="0"/>
      <w:marTop w:val="0"/>
      <w:marBottom w:val="0"/>
      <w:divBdr>
        <w:top w:val="none" w:sz="0" w:space="0" w:color="auto"/>
        <w:left w:val="none" w:sz="0" w:space="0" w:color="auto"/>
        <w:bottom w:val="none" w:sz="0" w:space="0" w:color="auto"/>
        <w:right w:val="none" w:sz="0" w:space="0" w:color="auto"/>
      </w:divBdr>
    </w:div>
    <w:div w:id="1696542728">
      <w:bodyDiv w:val="1"/>
      <w:marLeft w:val="0"/>
      <w:marRight w:val="0"/>
      <w:marTop w:val="0"/>
      <w:marBottom w:val="0"/>
      <w:divBdr>
        <w:top w:val="none" w:sz="0" w:space="0" w:color="auto"/>
        <w:left w:val="none" w:sz="0" w:space="0" w:color="auto"/>
        <w:bottom w:val="none" w:sz="0" w:space="0" w:color="auto"/>
        <w:right w:val="none" w:sz="0" w:space="0" w:color="auto"/>
      </w:divBdr>
    </w:div>
    <w:div w:id="1696543287">
      <w:bodyDiv w:val="1"/>
      <w:marLeft w:val="0"/>
      <w:marRight w:val="0"/>
      <w:marTop w:val="0"/>
      <w:marBottom w:val="0"/>
      <w:divBdr>
        <w:top w:val="none" w:sz="0" w:space="0" w:color="auto"/>
        <w:left w:val="none" w:sz="0" w:space="0" w:color="auto"/>
        <w:bottom w:val="none" w:sz="0" w:space="0" w:color="auto"/>
        <w:right w:val="none" w:sz="0" w:space="0" w:color="auto"/>
      </w:divBdr>
    </w:div>
    <w:div w:id="1696611715">
      <w:bodyDiv w:val="1"/>
      <w:marLeft w:val="0"/>
      <w:marRight w:val="0"/>
      <w:marTop w:val="0"/>
      <w:marBottom w:val="0"/>
      <w:divBdr>
        <w:top w:val="none" w:sz="0" w:space="0" w:color="auto"/>
        <w:left w:val="none" w:sz="0" w:space="0" w:color="auto"/>
        <w:bottom w:val="none" w:sz="0" w:space="0" w:color="auto"/>
        <w:right w:val="none" w:sz="0" w:space="0" w:color="auto"/>
      </w:divBdr>
    </w:div>
    <w:div w:id="1696812412">
      <w:bodyDiv w:val="1"/>
      <w:marLeft w:val="0"/>
      <w:marRight w:val="0"/>
      <w:marTop w:val="0"/>
      <w:marBottom w:val="0"/>
      <w:divBdr>
        <w:top w:val="none" w:sz="0" w:space="0" w:color="auto"/>
        <w:left w:val="none" w:sz="0" w:space="0" w:color="auto"/>
        <w:bottom w:val="none" w:sz="0" w:space="0" w:color="auto"/>
        <w:right w:val="none" w:sz="0" w:space="0" w:color="auto"/>
      </w:divBdr>
    </w:div>
    <w:div w:id="1696886781">
      <w:bodyDiv w:val="1"/>
      <w:marLeft w:val="0"/>
      <w:marRight w:val="0"/>
      <w:marTop w:val="0"/>
      <w:marBottom w:val="0"/>
      <w:divBdr>
        <w:top w:val="none" w:sz="0" w:space="0" w:color="auto"/>
        <w:left w:val="none" w:sz="0" w:space="0" w:color="auto"/>
        <w:bottom w:val="none" w:sz="0" w:space="0" w:color="auto"/>
        <w:right w:val="none" w:sz="0" w:space="0" w:color="auto"/>
      </w:divBdr>
    </w:div>
    <w:div w:id="1697002450">
      <w:bodyDiv w:val="1"/>
      <w:marLeft w:val="0"/>
      <w:marRight w:val="0"/>
      <w:marTop w:val="0"/>
      <w:marBottom w:val="0"/>
      <w:divBdr>
        <w:top w:val="none" w:sz="0" w:space="0" w:color="auto"/>
        <w:left w:val="none" w:sz="0" w:space="0" w:color="auto"/>
        <w:bottom w:val="none" w:sz="0" w:space="0" w:color="auto"/>
        <w:right w:val="none" w:sz="0" w:space="0" w:color="auto"/>
      </w:divBdr>
    </w:div>
    <w:div w:id="1697077413">
      <w:bodyDiv w:val="1"/>
      <w:marLeft w:val="0"/>
      <w:marRight w:val="0"/>
      <w:marTop w:val="0"/>
      <w:marBottom w:val="0"/>
      <w:divBdr>
        <w:top w:val="none" w:sz="0" w:space="0" w:color="auto"/>
        <w:left w:val="none" w:sz="0" w:space="0" w:color="auto"/>
        <w:bottom w:val="none" w:sz="0" w:space="0" w:color="auto"/>
        <w:right w:val="none" w:sz="0" w:space="0" w:color="auto"/>
      </w:divBdr>
    </w:div>
    <w:div w:id="1697195419">
      <w:bodyDiv w:val="1"/>
      <w:marLeft w:val="0"/>
      <w:marRight w:val="0"/>
      <w:marTop w:val="0"/>
      <w:marBottom w:val="0"/>
      <w:divBdr>
        <w:top w:val="none" w:sz="0" w:space="0" w:color="auto"/>
        <w:left w:val="none" w:sz="0" w:space="0" w:color="auto"/>
        <w:bottom w:val="none" w:sz="0" w:space="0" w:color="auto"/>
        <w:right w:val="none" w:sz="0" w:space="0" w:color="auto"/>
      </w:divBdr>
    </w:div>
    <w:div w:id="1697271356">
      <w:bodyDiv w:val="1"/>
      <w:marLeft w:val="0"/>
      <w:marRight w:val="0"/>
      <w:marTop w:val="0"/>
      <w:marBottom w:val="0"/>
      <w:divBdr>
        <w:top w:val="none" w:sz="0" w:space="0" w:color="auto"/>
        <w:left w:val="none" w:sz="0" w:space="0" w:color="auto"/>
        <w:bottom w:val="none" w:sz="0" w:space="0" w:color="auto"/>
        <w:right w:val="none" w:sz="0" w:space="0" w:color="auto"/>
      </w:divBdr>
    </w:div>
    <w:div w:id="1697272177">
      <w:bodyDiv w:val="1"/>
      <w:marLeft w:val="0"/>
      <w:marRight w:val="0"/>
      <w:marTop w:val="0"/>
      <w:marBottom w:val="0"/>
      <w:divBdr>
        <w:top w:val="none" w:sz="0" w:space="0" w:color="auto"/>
        <w:left w:val="none" w:sz="0" w:space="0" w:color="auto"/>
        <w:bottom w:val="none" w:sz="0" w:space="0" w:color="auto"/>
        <w:right w:val="none" w:sz="0" w:space="0" w:color="auto"/>
      </w:divBdr>
    </w:div>
    <w:div w:id="1697343823">
      <w:bodyDiv w:val="1"/>
      <w:marLeft w:val="0"/>
      <w:marRight w:val="0"/>
      <w:marTop w:val="0"/>
      <w:marBottom w:val="0"/>
      <w:divBdr>
        <w:top w:val="none" w:sz="0" w:space="0" w:color="auto"/>
        <w:left w:val="none" w:sz="0" w:space="0" w:color="auto"/>
        <w:bottom w:val="none" w:sz="0" w:space="0" w:color="auto"/>
        <w:right w:val="none" w:sz="0" w:space="0" w:color="auto"/>
      </w:divBdr>
    </w:div>
    <w:div w:id="1697655911">
      <w:bodyDiv w:val="1"/>
      <w:marLeft w:val="0"/>
      <w:marRight w:val="0"/>
      <w:marTop w:val="0"/>
      <w:marBottom w:val="0"/>
      <w:divBdr>
        <w:top w:val="none" w:sz="0" w:space="0" w:color="auto"/>
        <w:left w:val="none" w:sz="0" w:space="0" w:color="auto"/>
        <w:bottom w:val="none" w:sz="0" w:space="0" w:color="auto"/>
        <w:right w:val="none" w:sz="0" w:space="0" w:color="auto"/>
      </w:divBdr>
    </w:div>
    <w:div w:id="1697735537">
      <w:bodyDiv w:val="1"/>
      <w:marLeft w:val="0"/>
      <w:marRight w:val="0"/>
      <w:marTop w:val="0"/>
      <w:marBottom w:val="0"/>
      <w:divBdr>
        <w:top w:val="none" w:sz="0" w:space="0" w:color="auto"/>
        <w:left w:val="none" w:sz="0" w:space="0" w:color="auto"/>
        <w:bottom w:val="none" w:sz="0" w:space="0" w:color="auto"/>
        <w:right w:val="none" w:sz="0" w:space="0" w:color="auto"/>
      </w:divBdr>
    </w:div>
    <w:div w:id="1697848097">
      <w:bodyDiv w:val="1"/>
      <w:marLeft w:val="0"/>
      <w:marRight w:val="0"/>
      <w:marTop w:val="0"/>
      <w:marBottom w:val="0"/>
      <w:divBdr>
        <w:top w:val="none" w:sz="0" w:space="0" w:color="auto"/>
        <w:left w:val="none" w:sz="0" w:space="0" w:color="auto"/>
        <w:bottom w:val="none" w:sz="0" w:space="0" w:color="auto"/>
        <w:right w:val="none" w:sz="0" w:space="0" w:color="auto"/>
      </w:divBdr>
    </w:div>
    <w:div w:id="1697926881">
      <w:bodyDiv w:val="1"/>
      <w:marLeft w:val="0"/>
      <w:marRight w:val="0"/>
      <w:marTop w:val="0"/>
      <w:marBottom w:val="0"/>
      <w:divBdr>
        <w:top w:val="none" w:sz="0" w:space="0" w:color="auto"/>
        <w:left w:val="none" w:sz="0" w:space="0" w:color="auto"/>
        <w:bottom w:val="none" w:sz="0" w:space="0" w:color="auto"/>
        <w:right w:val="none" w:sz="0" w:space="0" w:color="auto"/>
      </w:divBdr>
    </w:div>
    <w:div w:id="1698002729">
      <w:bodyDiv w:val="1"/>
      <w:marLeft w:val="0"/>
      <w:marRight w:val="0"/>
      <w:marTop w:val="0"/>
      <w:marBottom w:val="0"/>
      <w:divBdr>
        <w:top w:val="none" w:sz="0" w:space="0" w:color="auto"/>
        <w:left w:val="none" w:sz="0" w:space="0" w:color="auto"/>
        <w:bottom w:val="none" w:sz="0" w:space="0" w:color="auto"/>
        <w:right w:val="none" w:sz="0" w:space="0" w:color="auto"/>
      </w:divBdr>
    </w:div>
    <w:div w:id="1698122085">
      <w:bodyDiv w:val="1"/>
      <w:marLeft w:val="0"/>
      <w:marRight w:val="0"/>
      <w:marTop w:val="0"/>
      <w:marBottom w:val="0"/>
      <w:divBdr>
        <w:top w:val="none" w:sz="0" w:space="0" w:color="auto"/>
        <w:left w:val="none" w:sz="0" w:space="0" w:color="auto"/>
        <w:bottom w:val="none" w:sz="0" w:space="0" w:color="auto"/>
        <w:right w:val="none" w:sz="0" w:space="0" w:color="auto"/>
      </w:divBdr>
    </w:div>
    <w:div w:id="1698194973">
      <w:bodyDiv w:val="1"/>
      <w:marLeft w:val="0"/>
      <w:marRight w:val="0"/>
      <w:marTop w:val="0"/>
      <w:marBottom w:val="0"/>
      <w:divBdr>
        <w:top w:val="none" w:sz="0" w:space="0" w:color="auto"/>
        <w:left w:val="none" w:sz="0" w:space="0" w:color="auto"/>
        <w:bottom w:val="none" w:sz="0" w:space="0" w:color="auto"/>
        <w:right w:val="none" w:sz="0" w:space="0" w:color="auto"/>
      </w:divBdr>
    </w:div>
    <w:div w:id="1698307974">
      <w:bodyDiv w:val="1"/>
      <w:marLeft w:val="0"/>
      <w:marRight w:val="0"/>
      <w:marTop w:val="0"/>
      <w:marBottom w:val="0"/>
      <w:divBdr>
        <w:top w:val="none" w:sz="0" w:space="0" w:color="auto"/>
        <w:left w:val="none" w:sz="0" w:space="0" w:color="auto"/>
        <w:bottom w:val="none" w:sz="0" w:space="0" w:color="auto"/>
        <w:right w:val="none" w:sz="0" w:space="0" w:color="auto"/>
      </w:divBdr>
    </w:div>
    <w:div w:id="1698312800">
      <w:bodyDiv w:val="1"/>
      <w:marLeft w:val="0"/>
      <w:marRight w:val="0"/>
      <w:marTop w:val="0"/>
      <w:marBottom w:val="0"/>
      <w:divBdr>
        <w:top w:val="none" w:sz="0" w:space="0" w:color="auto"/>
        <w:left w:val="none" w:sz="0" w:space="0" w:color="auto"/>
        <w:bottom w:val="none" w:sz="0" w:space="0" w:color="auto"/>
        <w:right w:val="none" w:sz="0" w:space="0" w:color="auto"/>
      </w:divBdr>
    </w:div>
    <w:div w:id="1698390731">
      <w:bodyDiv w:val="1"/>
      <w:marLeft w:val="0"/>
      <w:marRight w:val="0"/>
      <w:marTop w:val="0"/>
      <w:marBottom w:val="0"/>
      <w:divBdr>
        <w:top w:val="none" w:sz="0" w:space="0" w:color="auto"/>
        <w:left w:val="none" w:sz="0" w:space="0" w:color="auto"/>
        <w:bottom w:val="none" w:sz="0" w:space="0" w:color="auto"/>
        <w:right w:val="none" w:sz="0" w:space="0" w:color="auto"/>
      </w:divBdr>
    </w:div>
    <w:div w:id="1698577835">
      <w:bodyDiv w:val="1"/>
      <w:marLeft w:val="0"/>
      <w:marRight w:val="0"/>
      <w:marTop w:val="0"/>
      <w:marBottom w:val="0"/>
      <w:divBdr>
        <w:top w:val="none" w:sz="0" w:space="0" w:color="auto"/>
        <w:left w:val="none" w:sz="0" w:space="0" w:color="auto"/>
        <w:bottom w:val="none" w:sz="0" w:space="0" w:color="auto"/>
        <w:right w:val="none" w:sz="0" w:space="0" w:color="auto"/>
      </w:divBdr>
    </w:div>
    <w:div w:id="1698581742">
      <w:bodyDiv w:val="1"/>
      <w:marLeft w:val="0"/>
      <w:marRight w:val="0"/>
      <w:marTop w:val="0"/>
      <w:marBottom w:val="0"/>
      <w:divBdr>
        <w:top w:val="none" w:sz="0" w:space="0" w:color="auto"/>
        <w:left w:val="none" w:sz="0" w:space="0" w:color="auto"/>
        <w:bottom w:val="none" w:sz="0" w:space="0" w:color="auto"/>
        <w:right w:val="none" w:sz="0" w:space="0" w:color="auto"/>
      </w:divBdr>
    </w:div>
    <w:div w:id="1698585027">
      <w:bodyDiv w:val="1"/>
      <w:marLeft w:val="0"/>
      <w:marRight w:val="0"/>
      <w:marTop w:val="0"/>
      <w:marBottom w:val="0"/>
      <w:divBdr>
        <w:top w:val="none" w:sz="0" w:space="0" w:color="auto"/>
        <w:left w:val="none" w:sz="0" w:space="0" w:color="auto"/>
        <w:bottom w:val="none" w:sz="0" w:space="0" w:color="auto"/>
        <w:right w:val="none" w:sz="0" w:space="0" w:color="auto"/>
      </w:divBdr>
    </w:div>
    <w:div w:id="1698849124">
      <w:bodyDiv w:val="1"/>
      <w:marLeft w:val="0"/>
      <w:marRight w:val="0"/>
      <w:marTop w:val="0"/>
      <w:marBottom w:val="0"/>
      <w:divBdr>
        <w:top w:val="none" w:sz="0" w:space="0" w:color="auto"/>
        <w:left w:val="none" w:sz="0" w:space="0" w:color="auto"/>
        <w:bottom w:val="none" w:sz="0" w:space="0" w:color="auto"/>
        <w:right w:val="none" w:sz="0" w:space="0" w:color="auto"/>
      </w:divBdr>
    </w:div>
    <w:div w:id="1698852911">
      <w:bodyDiv w:val="1"/>
      <w:marLeft w:val="0"/>
      <w:marRight w:val="0"/>
      <w:marTop w:val="0"/>
      <w:marBottom w:val="0"/>
      <w:divBdr>
        <w:top w:val="none" w:sz="0" w:space="0" w:color="auto"/>
        <w:left w:val="none" w:sz="0" w:space="0" w:color="auto"/>
        <w:bottom w:val="none" w:sz="0" w:space="0" w:color="auto"/>
        <w:right w:val="none" w:sz="0" w:space="0" w:color="auto"/>
      </w:divBdr>
    </w:div>
    <w:div w:id="1698963561">
      <w:bodyDiv w:val="1"/>
      <w:marLeft w:val="0"/>
      <w:marRight w:val="0"/>
      <w:marTop w:val="0"/>
      <w:marBottom w:val="0"/>
      <w:divBdr>
        <w:top w:val="none" w:sz="0" w:space="0" w:color="auto"/>
        <w:left w:val="none" w:sz="0" w:space="0" w:color="auto"/>
        <w:bottom w:val="none" w:sz="0" w:space="0" w:color="auto"/>
        <w:right w:val="none" w:sz="0" w:space="0" w:color="auto"/>
      </w:divBdr>
    </w:div>
    <w:div w:id="1698969535">
      <w:bodyDiv w:val="1"/>
      <w:marLeft w:val="0"/>
      <w:marRight w:val="0"/>
      <w:marTop w:val="0"/>
      <w:marBottom w:val="0"/>
      <w:divBdr>
        <w:top w:val="none" w:sz="0" w:space="0" w:color="auto"/>
        <w:left w:val="none" w:sz="0" w:space="0" w:color="auto"/>
        <w:bottom w:val="none" w:sz="0" w:space="0" w:color="auto"/>
        <w:right w:val="none" w:sz="0" w:space="0" w:color="auto"/>
      </w:divBdr>
    </w:div>
    <w:div w:id="1699040936">
      <w:bodyDiv w:val="1"/>
      <w:marLeft w:val="0"/>
      <w:marRight w:val="0"/>
      <w:marTop w:val="0"/>
      <w:marBottom w:val="0"/>
      <w:divBdr>
        <w:top w:val="none" w:sz="0" w:space="0" w:color="auto"/>
        <w:left w:val="none" w:sz="0" w:space="0" w:color="auto"/>
        <w:bottom w:val="none" w:sz="0" w:space="0" w:color="auto"/>
        <w:right w:val="none" w:sz="0" w:space="0" w:color="auto"/>
      </w:divBdr>
    </w:div>
    <w:div w:id="1699114356">
      <w:bodyDiv w:val="1"/>
      <w:marLeft w:val="0"/>
      <w:marRight w:val="0"/>
      <w:marTop w:val="0"/>
      <w:marBottom w:val="0"/>
      <w:divBdr>
        <w:top w:val="none" w:sz="0" w:space="0" w:color="auto"/>
        <w:left w:val="none" w:sz="0" w:space="0" w:color="auto"/>
        <w:bottom w:val="none" w:sz="0" w:space="0" w:color="auto"/>
        <w:right w:val="none" w:sz="0" w:space="0" w:color="auto"/>
      </w:divBdr>
    </w:div>
    <w:div w:id="1699618993">
      <w:bodyDiv w:val="1"/>
      <w:marLeft w:val="0"/>
      <w:marRight w:val="0"/>
      <w:marTop w:val="0"/>
      <w:marBottom w:val="0"/>
      <w:divBdr>
        <w:top w:val="none" w:sz="0" w:space="0" w:color="auto"/>
        <w:left w:val="none" w:sz="0" w:space="0" w:color="auto"/>
        <w:bottom w:val="none" w:sz="0" w:space="0" w:color="auto"/>
        <w:right w:val="none" w:sz="0" w:space="0" w:color="auto"/>
      </w:divBdr>
    </w:div>
    <w:div w:id="1699772630">
      <w:bodyDiv w:val="1"/>
      <w:marLeft w:val="0"/>
      <w:marRight w:val="0"/>
      <w:marTop w:val="0"/>
      <w:marBottom w:val="0"/>
      <w:divBdr>
        <w:top w:val="none" w:sz="0" w:space="0" w:color="auto"/>
        <w:left w:val="none" w:sz="0" w:space="0" w:color="auto"/>
        <w:bottom w:val="none" w:sz="0" w:space="0" w:color="auto"/>
        <w:right w:val="none" w:sz="0" w:space="0" w:color="auto"/>
      </w:divBdr>
    </w:div>
    <w:div w:id="1700163057">
      <w:bodyDiv w:val="1"/>
      <w:marLeft w:val="0"/>
      <w:marRight w:val="0"/>
      <w:marTop w:val="0"/>
      <w:marBottom w:val="0"/>
      <w:divBdr>
        <w:top w:val="none" w:sz="0" w:space="0" w:color="auto"/>
        <w:left w:val="none" w:sz="0" w:space="0" w:color="auto"/>
        <w:bottom w:val="none" w:sz="0" w:space="0" w:color="auto"/>
        <w:right w:val="none" w:sz="0" w:space="0" w:color="auto"/>
      </w:divBdr>
    </w:div>
    <w:div w:id="1700201622">
      <w:bodyDiv w:val="1"/>
      <w:marLeft w:val="0"/>
      <w:marRight w:val="0"/>
      <w:marTop w:val="0"/>
      <w:marBottom w:val="0"/>
      <w:divBdr>
        <w:top w:val="none" w:sz="0" w:space="0" w:color="auto"/>
        <w:left w:val="none" w:sz="0" w:space="0" w:color="auto"/>
        <w:bottom w:val="none" w:sz="0" w:space="0" w:color="auto"/>
        <w:right w:val="none" w:sz="0" w:space="0" w:color="auto"/>
      </w:divBdr>
    </w:div>
    <w:div w:id="1700273896">
      <w:bodyDiv w:val="1"/>
      <w:marLeft w:val="0"/>
      <w:marRight w:val="0"/>
      <w:marTop w:val="0"/>
      <w:marBottom w:val="0"/>
      <w:divBdr>
        <w:top w:val="none" w:sz="0" w:space="0" w:color="auto"/>
        <w:left w:val="none" w:sz="0" w:space="0" w:color="auto"/>
        <w:bottom w:val="none" w:sz="0" w:space="0" w:color="auto"/>
        <w:right w:val="none" w:sz="0" w:space="0" w:color="auto"/>
      </w:divBdr>
    </w:div>
    <w:div w:id="1700349493">
      <w:bodyDiv w:val="1"/>
      <w:marLeft w:val="0"/>
      <w:marRight w:val="0"/>
      <w:marTop w:val="0"/>
      <w:marBottom w:val="0"/>
      <w:divBdr>
        <w:top w:val="none" w:sz="0" w:space="0" w:color="auto"/>
        <w:left w:val="none" w:sz="0" w:space="0" w:color="auto"/>
        <w:bottom w:val="none" w:sz="0" w:space="0" w:color="auto"/>
        <w:right w:val="none" w:sz="0" w:space="0" w:color="auto"/>
      </w:divBdr>
    </w:div>
    <w:div w:id="1700357116">
      <w:bodyDiv w:val="1"/>
      <w:marLeft w:val="0"/>
      <w:marRight w:val="0"/>
      <w:marTop w:val="0"/>
      <w:marBottom w:val="0"/>
      <w:divBdr>
        <w:top w:val="none" w:sz="0" w:space="0" w:color="auto"/>
        <w:left w:val="none" w:sz="0" w:space="0" w:color="auto"/>
        <w:bottom w:val="none" w:sz="0" w:space="0" w:color="auto"/>
        <w:right w:val="none" w:sz="0" w:space="0" w:color="auto"/>
      </w:divBdr>
    </w:div>
    <w:div w:id="1700399639">
      <w:bodyDiv w:val="1"/>
      <w:marLeft w:val="0"/>
      <w:marRight w:val="0"/>
      <w:marTop w:val="0"/>
      <w:marBottom w:val="0"/>
      <w:divBdr>
        <w:top w:val="none" w:sz="0" w:space="0" w:color="auto"/>
        <w:left w:val="none" w:sz="0" w:space="0" w:color="auto"/>
        <w:bottom w:val="none" w:sz="0" w:space="0" w:color="auto"/>
        <w:right w:val="none" w:sz="0" w:space="0" w:color="auto"/>
      </w:divBdr>
    </w:div>
    <w:div w:id="1700550952">
      <w:bodyDiv w:val="1"/>
      <w:marLeft w:val="0"/>
      <w:marRight w:val="0"/>
      <w:marTop w:val="0"/>
      <w:marBottom w:val="0"/>
      <w:divBdr>
        <w:top w:val="none" w:sz="0" w:space="0" w:color="auto"/>
        <w:left w:val="none" w:sz="0" w:space="0" w:color="auto"/>
        <w:bottom w:val="none" w:sz="0" w:space="0" w:color="auto"/>
        <w:right w:val="none" w:sz="0" w:space="0" w:color="auto"/>
      </w:divBdr>
    </w:div>
    <w:div w:id="1700662271">
      <w:bodyDiv w:val="1"/>
      <w:marLeft w:val="0"/>
      <w:marRight w:val="0"/>
      <w:marTop w:val="0"/>
      <w:marBottom w:val="0"/>
      <w:divBdr>
        <w:top w:val="none" w:sz="0" w:space="0" w:color="auto"/>
        <w:left w:val="none" w:sz="0" w:space="0" w:color="auto"/>
        <w:bottom w:val="none" w:sz="0" w:space="0" w:color="auto"/>
        <w:right w:val="none" w:sz="0" w:space="0" w:color="auto"/>
      </w:divBdr>
    </w:div>
    <w:div w:id="1700813874">
      <w:bodyDiv w:val="1"/>
      <w:marLeft w:val="0"/>
      <w:marRight w:val="0"/>
      <w:marTop w:val="0"/>
      <w:marBottom w:val="0"/>
      <w:divBdr>
        <w:top w:val="none" w:sz="0" w:space="0" w:color="auto"/>
        <w:left w:val="none" w:sz="0" w:space="0" w:color="auto"/>
        <w:bottom w:val="none" w:sz="0" w:space="0" w:color="auto"/>
        <w:right w:val="none" w:sz="0" w:space="0" w:color="auto"/>
      </w:divBdr>
    </w:div>
    <w:div w:id="1700928345">
      <w:bodyDiv w:val="1"/>
      <w:marLeft w:val="0"/>
      <w:marRight w:val="0"/>
      <w:marTop w:val="0"/>
      <w:marBottom w:val="0"/>
      <w:divBdr>
        <w:top w:val="none" w:sz="0" w:space="0" w:color="auto"/>
        <w:left w:val="none" w:sz="0" w:space="0" w:color="auto"/>
        <w:bottom w:val="none" w:sz="0" w:space="0" w:color="auto"/>
        <w:right w:val="none" w:sz="0" w:space="0" w:color="auto"/>
      </w:divBdr>
    </w:div>
    <w:div w:id="1700934273">
      <w:bodyDiv w:val="1"/>
      <w:marLeft w:val="0"/>
      <w:marRight w:val="0"/>
      <w:marTop w:val="0"/>
      <w:marBottom w:val="0"/>
      <w:divBdr>
        <w:top w:val="none" w:sz="0" w:space="0" w:color="auto"/>
        <w:left w:val="none" w:sz="0" w:space="0" w:color="auto"/>
        <w:bottom w:val="none" w:sz="0" w:space="0" w:color="auto"/>
        <w:right w:val="none" w:sz="0" w:space="0" w:color="auto"/>
      </w:divBdr>
    </w:div>
    <w:div w:id="1701319846">
      <w:bodyDiv w:val="1"/>
      <w:marLeft w:val="0"/>
      <w:marRight w:val="0"/>
      <w:marTop w:val="0"/>
      <w:marBottom w:val="0"/>
      <w:divBdr>
        <w:top w:val="none" w:sz="0" w:space="0" w:color="auto"/>
        <w:left w:val="none" w:sz="0" w:space="0" w:color="auto"/>
        <w:bottom w:val="none" w:sz="0" w:space="0" w:color="auto"/>
        <w:right w:val="none" w:sz="0" w:space="0" w:color="auto"/>
      </w:divBdr>
    </w:div>
    <w:div w:id="1701396249">
      <w:bodyDiv w:val="1"/>
      <w:marLeft w:val="0"/>
      <w:marRight w:val="0"/>
      <w:marTop w:val="0"/>
      <w:marBottom w:val="0"/>
      <w:divBdr>
        <w:top w:val="none" w:sz="0" w:space="0" w:color="auto"/>
        <w:left w:val="none" w:sz="0" w:space="0" w:color="auto"/>
        <w:bottom w:val="none" w:sz="0" w:space="0" w:color="auto"/>
        <w:right w:val="none" w:sz="0" w:space="0" w:color="auto"/>
      </w:divBdr>
    </w:div>
    <w:div w:id="1701583912">
      <w:bodyDiv w:val="1"/>
      <w:marLeft w:val="0"/>
      <w:marRight w:val="0"/>
      <w:marTop w:val="0"/>
      <w:marBottom w:val="0"/>
      <w:divBdr>
        <w:top w:val="none" w:sz="0" w:space="0" w:color="auto"/>
        <w:left w:val="none" w:sz="0" w:space="0" w:color="auto"/>
        <w:bottom w:val="none" w:sz="0" w:space="0" w:color="auto"/>
        <w:right w:val="none" w:sz="0" w:space="0" w:color="auto"/>
      </w:divBdr>
    </w:div>
    <w:div w:id="1701710681">
      <w:bodyDiv w:val="1"/>
      <w:marLeft w:val="0"/>
      <w:marRight w:val="0"/>
      <w:marTop w:val="0"/>
      <w:marBottom w:val="0"/>
      <w:divBdr>
        <w:top w:val="none" w:sz="0" w:space="0" w:color="auto"/>
        <w:left w:val="none" w:sz="0" w:space="0" w:color="auto"/>
        <w:bottom w:val="none" w:sz="0" w:space="0" w:color="auto"/>
        <w:right w:val="none" w:sz="0" w:space="0" w:color="auto"/>
      </w:divBdr>
    </w:div>
    <w:div w:id="1701778422">
      <w:bodyDiv w:val="1"/>
      <w:marLeft w:val="0"/>
      <w:marRight w:val="0"/>
      <w:marTop w:val="0"/>
      <w:marBottom w:val="0"/>
      <w:divBdr>
        <w:top w:val="none" w:sz="0" w:space="0" w:color="auto"/>
        <w:left w:val="none" w:sz="0" w:space="0" w:color="auto"/>
        <w:bottom w:val="none" w:sz="0" w:space="0" w:color="auto"/>
        <w:right w:val="none" w:sz="0" w:space="0" w:color="auto"/>
      </w:divBdr>
    </w:div>
    <w:div w:id="1701780031">
      <w:bodyDiv w:val="1"/>
      <w:marLeft w:val="0"/>
      <w:marRight w:val="0"/>
      <w:marTop w:val="0"/>
      <w:marBottom w:val="0"/>
      <w:divBdr>
        <w:top w:val="none" w:sz="0" w:space="0" w:color="auto"/>
        <w:left w:val="none" w:sz="0" w:space="0" w:color="auto"/>
        <w:bottom w:val="none" w:sz="0" w:space="0" w:color="auto"/>
        <w:right w:val="none" w:sz="0" w:space="0" w:color="auto"/>
      </w:divBdr>
    </w:div>
    <w:div w:id="1701936338">
      <w:bodyDiv w:val="1"/>
      <w:marLeft w:val="0"/>
      <w:marRight w:val="0"/>
      <w:marTop w:val="0"/>
      <w:marBottom w:val="0"/>
      <w:divBdr>
        <w:top w:val="none" w:sz="0" w:space="0" w:color="auto"/>
        <w:left w:val="none" w:sz="0" w:space="0" w:color="auto"/>
        <w:bottom w:val="none" w:sz="0" w:space="0" w:color="auto"/>
        <w:right w:val="none" w:sz="0" w:space="0" w:color="auto"/>
      </w:divBdr>
    </w:div>
    <w:div w:id="1701978659">
      <w:bodyDiv w:val="1"/>
      <w:marLeft w:val="0"/>
      <w:marRight w:val="0"/>
      <w:marTop w:val="0"/>
      <w:marBottom w:val="0"/>
      <w:divBdr>
        <w:top w:val="none" w:sz="0" w:space="0" w:color="auto"/>
        <w:left w:val="none" w:sz="0" w:space="0" w:color="auto"/>
        <w:bottom w:val="none" w:sz="0" w:space="0" w:color="auto"/>
        <w:right w:val="none" w:sz="0" w:space="0" w:color="auto"/>
      </w:divBdr>
    </w:div>
    <w:div w:id="1702169469">
      <w:bodyDiv w:val="1"/>
      <w:marLeft w:val="0"/>
      <w:marRight w:val="0"/>
      <w:marTop w:val="0"/>
      <w:marBottom w:val="0"/>
      <w:divBdr>
        <w:top w:val="none" w:sz="0" w:space="0" w:color="auto"/>
        <w:left w:val="none" w:sz="0" w:space="0" w:color="auto"/>
        <w:bottom w:val="none" w:sz="0" w:space="0" w:color="auto"/>
        <w:right w:val="none" w:sz="0" w:space="0" w:color="auto"/>
      </w:divBdr>
    </w:div>
    <w:div w:id="1702171021">
      <w:bodyDiv w:val="1"/>
      <w:marLeft w:val="0"/>
      <w:marRight w:val="0"/>
      <w:marTop w:val="0"/>
      <w:marBottom w:val="0"/>
      <w:divBdr>
        <w:top w:val="none" w:sz="0" w:space="0" w:color="auto"/>
        <w:left w:val="none" w:sz="0" w:space="0" w:color="auto"/>
        <w:bottom w:val="none" w:sz="0" w:space="0" w:color="auto"/>
        <w:right w:val="none" w:sz="0" w:space="0" w:color="auto"/>
      </w:divBdr>
    </w:div>
    <w:div w:id="1702242029">
      <w:bodyDiv w:val="1"/>
      <w:marLeft w:val="0"/>
      <w:marRight w:val="0"/>
      <w:marTop w:val="0"/>
      <w:marBottom w:val="0"/>
      <w:divBdr>
        <w:top w:val="none" w:sz="0" w:space="0" w:color="auto"/>
        <w:left w:val="none" w:sz="0" w:space="0" w:color="auto"/>
        <w:bottom w:val="none" w:sz="0" w:space="0" w:color="auto"/>
        <w:right w:val="none" w:sz="0" w:space="0" w:color="auto"/>
      </w:divBdr>
    </w:div>
    <w:div w:id="1702247379">
      <w:bodyDiv w:val="1"/>
      <w:marLeft w:val="0"/>
      <w:marRight w:val="0"/>
      <w:marTop w:val="0"/>
      <w:marBottom w:val="0"/>
      <w:divBdr>
        <w:top w:val="none" w:sz="0" w:space="0" w:color="auto"/>
        <w:left w:val="none" w:sz="0" w:space="0" w:color="auto"/>
        <w:bottom w:val="none" w:sz="0" w:space="0" w:color="auto"/>
        <w:right w:val="none" w:sz="0" w:space="0" w:color="auto"/>
      </w:divBdr>
    </w:div>
    <w:div w:id="1702322473">
      <w:bodyDiv w:val="1"/>
      <w:marLeft w:val="0"/>
      <w:marRight w:val="0"/>
      <w:marTop w:val="0"/>
      <w:marBottom w:val="0"/>
      <w:divBdr>
        <w:top w:val="none" w:sz="0" w:space="0" w:color="auto"/>
        <w:left w:val="none" w:sz="0" w:space="0" w:color="auto"/>
        <w:bottom w:val="none" w:sz="0" w:space="0" w:color="auto"/>
        <w:right w:val="none" w:sz="0" w:space="0" w:color="auto"/>
      </w:divBdr>
    </w:div>
    <w:div w:id="1702439208">
      <w:bodyDiv w:val="1"/>
      <w:marLeft w:val="0"/>
      <w:marRight w:val="0"/>
      <w:marTop w:val="0"/>
      <w:marBottom w:val="0"/>
      <w:divBdr>
        <w:top w:val="none" w:sz="0" w:space="0" w:color="auto"/>
        <w:left w:val="none" w:sz="0" w:space="0" w:color="auto"/>
        <w:bottom w:val="none" w:sz="0" w:space="0" w:color="auto"/>
        <w:right w:val="none" w:sz="0" w:space="0" w:color="auto"/>
      </w:divBdr>
    </w:div>
    <w:div w:id="1702511384">
      <w:bodyDiv w:val="1"/>
      <w:marLeft w:val="0"/>
      <w:marRight w:val="0"/>
      <w:marTop w:val="0"/>
      <w:marBottom w:val="0"/>
      <w:divBdr>
        <w:top w:val="none" w:sz="0" w:space="0" w:color="auto"/>
        <w:left w:val="none" w:sz="0" w:space="0" w:color="auto"/>
        <w:bottom w:val="none" w:sz="0" w:space="0" w:color="auto"/>
        <w:right w:val="none" w:sz="0" w:space="0" w:color="auto"/>
      </w:divBdr>
    </w:div>
    <w:div w:id="1702589329">
      <w:bodyDiv w:val="1"/>
      <w:marLeft w:val="0"/>
      <w:marRight w:val="0"/>
      <w:marTop w:val="0"/>
      <w:marBottom w:val="0"/>
      <w:divBdr>
        <w:top w:val="none" w:sz="0" w:space="0" w:color="auto"/>
        <w:left w:val="none" w:sz="0" w:space="0" w:color="auto"/>
        <w:bottom w:val="none" w:sz="0" w:space="0" w:color="auto"/>
        <w:right w:val="none" w:sz="0" w:space="0" w:color="auto"/>
      </w:divBdr>
    </w:div>
    <w:div w:id="1702899955">
      <w:bodyDiv w:val="1"/>
      <w:marLeft w:val="0"/>
      <w:marRight w:val="0"/>
      <w:marTop w:val="0"/>
      <w:marBottom w:val="0"/>
      <w:divBdr>
        <w:top w:val="none" w:sz="0" w:space="0" w:color="auto"/>
        <w:left w:val="none" w:sz="0" w:space="0" w:color="auto"/>
        <w:bottom w:val="none" w:sz="0" w:space="0" w:color="auto"/>
        <w:right w:val="none" w:sz="0" w:space="0" w:color="auto"/>
      </w:divBdr>
    </w:div>
    <w:div w:id="1702903467">
      <w:bodyDiv w:val="1"/>
      <w:marLeft w:val="0"/>
      <w:marRight w:val="0"/>
      <w:marTop w:val="0"/>
      <w:marBottom w:val="0"/>
      <w:divBdr>
        <w:top w:val="none" w:sz="0" w:space="0" w:color="auto"/>
        <w:left w:val="none" w:sz="0" w:space="0" w:color="auto"/>
        <w:bottom w:val="none" w:sz="0" w:space="0" w:color="auto"/>
        <w:right w:val="none" w:sz="0" w:space="0" w:color="auto"/>
      </w:divBdr>
    </w:div>
    <w:div w:id="1702977443">
      <w:bodyDiv w:val="1"/>
      <w:marLeft w:val="0"/>
      <w:marRight w:val="0"/>
      <w:marTop w:val="0"/>
      <w:marBottom w:val="0"/>
      <w:divBdr>
        <w:top w:val="none" w:sz="0" w:space="0" w:color="auto"/>
        <w:left w:val="none" w:sz="0" w:space="0" w:color="auto"/>
        <w:bottom w:val="none" w:sz="0" w:space="0" w:color="auto"/>
        <w:right w:val="none" w:sz="0" w:space="0" w:color="auto"/>
      </w:divBdr>
    </w:div>
    <w:div w:id="1703019933">
      <w:bodyDiv w:val="1"/>
      <w:marLeft w:val="0"/>
      <w:marRight w:val="0"/>
      <w:marTop w:val="0"/>
      <w:marBottom w:val="0"/>
      <w:divBdr>
        <w:top w:val="none" w:sz="0" w:space="0" w:color="auto"/>
        <w:left w:val="none" w:sz="0" w:space="0" w:color="auto"/>
        <w:bottom w:val="none" w:sz="0" w:space="0" w:color="auto"/>
        <w:right w:val="none" w:sz="0" w:space="0" w:color="auto"/>
      </w:divBdr>
    </w:div>
    <w:div w:id="1703096329">
      <w:bodyDiv w:val="1"/>
      <w:marLeft w:val="0"/>
      <w:marRight w:val="0"/>
      <w:marTop w:val="0"/>
      <w:marBottom w:val="0"/>
      <w:divBdr>
        <w:top w:val="none" w:sz="0" w:space="0" w:color="auto"/>
        <w:left w:val="none" w:sz="0" w:space="0" w:color="auto"/>
        <w:bottom w:val="none" w:sz="0" w:space="0" w:color="auto"/>
        <w:right w:val="none" w:sz="0" w:space="0" w:color="auto"/>
      </w:divBdr>
    </w:div>
    <w:div w:id="1703164781">
      <w:bodyDiv w:val="1"/>
      <w:marLeft w:val="0"/>
      <w:marRight w:val="0"/>
      <w:marTop w:val="0"/>
      <w:marBottom w:val="0"/>
      <w:divBdr>
        <w:top w:val="none" w:sz="0" w:space="0" w:color="auto"/>
        <w:left w:val="none" w:sz="0" w:space="0" w:color="auto"/>
        <w:bottom w:val="none" w:sz="0" w:space="0" w:color="auto"/>
        <w:right w:val="none" w:sz="0" w:space="0" w:color="auto"/>
      </w:divBdr>
    </w:div>
    <w:div w:id="1703167719">
      <w:bodyDiv w:val="1"/>
      <w:marLeft w:val="0"/>
      <w:marRight w:val="0"/>
      <w:marTop w:val="0"/>
      <w:marBottom w:val="0"/>
      <w:divBdr>
        <w:top w:val="none" w:sz="0" w:space="0" w:color="auto"/>
        <w:left w:val="none" w:sz="0" w:space="0" w:color="auto"/>
        <w:bottom w:val="none" w:sz="0" w:space="0" w:color="auto"/>
        <w:right w:val="none" w:sz="0" w:space="0" w:color="auto"/>
      </w:divBdr>
    </w:div>
    <w:div w:id="1703239761">
      <w:bodyDiv w:val="1"/>
      <w:marLeft w:val="0"/>
      <w:marRight w:val="0"/>
      <w:marTop w:val="0"/>
      <w:marBottom w:val="0"/>
      <w:divBdr>
        <w:top w:val="none" w:sz="0" w:space="0" w:color="auto"/>
        <w:left w:val="none" w:sz="0" w:space="0" w:color="auto"/>
        <w:bottom w:val="none" w:sz="0" w:space="0" w:color="auto"/>
        <w:right w:val="none" w:sz="0" w:space="0" w:color="auto"/>
      </w:divBdr>
    </w:div>
    <w:div w:id="1703360052">
      <w:bodyDiv w:val="1"/>
      <w:marLeft w:val="0"/>
      <w:marRight w:val="0"/>
      <w:marTop w:val="0"/>
      <w:marBottom w:val="0"/>
      <w:divBdr>
        <w:top w:val="none" w:sz="0" w:space="0" w:color="auto"/>
        <w:left w:val="none" w:sz="0" w:space="0" w:color="auto"/>
        <w:bottom w:val="none" w:sz="0" w:space="0" w:color="auto"/>
        <w:right w:val="none" w:sz="0" w:space="0" w:color="auto"/>
      </w:divBdr>
    </w:div>
    <w:div w:id="1703431316">
      <w:bodyDiv w:val="1"/>
      <w:marLeft w:val="0"/>
      <w:marRight w:val="0"/>
      <w:marTop w:val="0"/>
      <w:marBottom w:val="0"/>
      <w:divBdr>
        <w:top w:val="none" w:sz="0" w:space="0" w:color="auto"/>
        <w:left w:val="none" w:sz="0" w:space="0" w:color="auto"/>
        <w:bottom w:val="none" w:sz="0" w:space="0" w:color="auto"/>
        <w:right w:val="none" w:sz="0" w:space="0" w:color="auto"/>
      </w:divBdr>
    </w:div>
    <w:div w:id="1703436315">
      <w:bodyDiv w:val="1"/>
      <w:marLeft w:val="0"/>
      <w:marRight w:val="0"/>
      <w:marTop w:val="0"/>
      <w:marBottom w:val="0"/>
      <w:divBdr>
        <w:top w:val="none" w:sz="0" w:space="0" w:color="auto"/>
        <w:left w:val="none" w:sz="0" w:space="0" w:color="auto"/>
        <w:bottom w:val="none" w:sz="0" w:space="0" w:color="auto"/>
        <w:right w:val="none" w:sz="0" w:space="0" w:color="auto"/>
      </w:divBdr>
    </w:div>
    <w:div w:id="1703481009">
      <w:bodyDiv w:val="1"/>
      <w:marLeft w:val="0"/>
      <w:marRight w:val="0"/>
      <w:marTop w:val="0"/>
      <w:marBottom w:val="0"/>
      <w:divBdr>
        <w:top w:val="none" w:sz="0" w:space="0" w:color="auto"/>
        <w:left w:val="none" w:sz="0" w:space="0" w:color="auto"/>
        <w:bottom w:val="none" w:sz="0" w:space="0" w:color="auto"/>
        <w:right w:val="none" w:sz="0" w:space="0" w:color="auto"/>
      </w:divBdr>
    </w:div>
    <w:div w:id="1703555514">
      <w:bodyDiv w:val="1"/>
      <w:marLeft w:val="0"/>
      <w:marRight w:val="0"/>
      <w:marTop w:val="0"/>
      <w:marBottom w:val="0"/>
      <w:divBdr>
        <w:top w:val="none" w:sz="0" w:space="0" w:color="auto"/>
        <w:left w:val="none" w:sz="0" w:space="0" w:color="auto"/>
        <w:bottom w:val="none" w:sz="0" w:space="0" w:color="auto"/>
        <w:right w:val="none" w:sz="0" w:space="0" w:color="auto"/>
      </w:divBdr>
    </w:div>
    <w:div w:id="1703629880">
      <w:bodyDiv w:val="1"/>
      <w:marLeft w:val="0"/>
      <w:marRight w:val="0"/>
      <w:marTop w:val="0"/>
      <w:marBottom w:val="0"/>
      <w:divBdr>
        <w:top w:val="none" w:sz="0" w:space="0" w:color="auto"/>
        <w:left w:val="none" w:sz="0" w:space="0" w:color="auto"/>
        <w:bottom w:val="none" w:sz="0" w:space="0" w:color="auto"/>
        <w:right w:val="none" w:sz="0" w:space="0" w:color="auto"/>
      </w:divBdr>
    </w:div>
    <w:div w:id="1703817972">
      <w:bodyDiv w:val="1"/>
      <w:marLeft w:val="0"/>
      <w:marRight w:val="0"/>
      <w:marTop w:val="0"/>
      <w:marBottom w:val="0"/>
      <w:divBdr>
        <w:top w:val="none" w:sz="0" w:space="0" w:color="auto"/>
        <w:left w:val="none" w:sz="0" w:space="0" w:color="auto"/>
        <w:bottom w:val="none" w:sz="0" w:space="0" w:color="auto"/>
        <w:right w:val="none" w:sz="0" w:space="0" w:color="auto"/>
      </w:divBdr>
    </w:div>
    <w:div w:id="1703942903">
      <w:bodyDiv w:val="1"/>
      <w:marLeft w:val="0"/>
      <w:marRight w:val="0"/>
      <w:marTop w:val="0"/>
      <w:marBottom w:val="0"/>
      <w:divBdr>
        <w:top w:val="none" w:sz="0" w:space="0" w:color="auto"/>
        <w:left w:val="none" w:sz="0" w:space="0" w:color="auto"/>
        <w:bottom w:val="none" w:sz="0" w:space="0" w:color="auto"/>
        <w:right w:val="none" w:sz="0" w:space="0" w:color="auto"/>
      </w:divBdr>
    </w:div>
    <w:div w:id="1704132732">
      <w:bodyDiv w:val="1"/>
      <w:marLeft w:val="0"/>
      <w:marRight w:val="0"/>
      <w:marTop w:val="0"/>
      <w:marBottom w:val="0"/>
      <w:divBdr>
        <w:top w:val="none" w:sz="0" w:space="0" w:color="auto"/>
        <w:left w:val="none" w:sz="0" w:space="0" w:color="auto"/>
        <w:bottom w:val="none" w:sz="0" w:space="0" w:color="auto"/>
        <w:right w:val="none" w:sz="0" w:space="0" w:color="auto"/>
      </w:divBdr>
    </w:div>
    <w:div w:id="1704204722">
      <w:bodyDiv w:val="1"/>
      <w:marLeft w:val="0"/>
      <w:marRight w:val="0"/>
      <w:marTop w:val="0"/>
      <w:marBottom w:val="0"/>
      <w:divBdr>
        <w:top w:val="none" w:sz="0" w:space="0" w:color="auto"/>
        <w:left w:val="none" w:sz="0" w:space="0" w:color="auto"/>
        <w:bottom w:val="none" w:sz="0" w:space="0" w:color="auto"/>
        <w:right w:val="none" w:sz="0" w:space="0" w:color="auto"/>
      </w:divBdr>
    </w:div>
    <w:div w:id="1704355081">
      <w:bodyDiv w:val="1"/>
      <w:marLeft w:val="0"/>
      <w:marRight w:val="0"/>
      <w:marTop w:val="0"/>
      <w:marBottom w:val="0"/>
      <w:divBdr>
        <w:top w:val="none" w:sz="0" w:space="0" w:color="auto"/>
        <w:left w:val="none" w:sz="0" w:space="0" w:color="auto"/>
        <w:bottom w:val="none" w:sz="0" w:space="0" w:color="auto"/>
        <w:right w:val="none" w:sz="0" w:space="0" w:color="auto"/>
      </w:divBdr>
    </w:div>
    <w:div w:id="1704548557">
      <w:bodyDiv w:val="1"/>
      <w:marLeft w:val="0"/>
      <w:marRight w:val="0"/>
      <w:marTop w:val="0"/>
      <w:marBottom w:val="0"/>
      <w:divBdr>
        <w:top w:val="none" w:sz="0" w:space="0" w:color="auto"/>
        <w:left w:val="none" w:sz="0" w:space="0" w:color="auto"/>
        <w:bottom w:val="none" w:sz="0" w:space="0" w:color="auto"/>
        <w:right w:val="none" w:sz="0" w:space="0" w:color="auto"/>
      </w:divBdr>
    </w:div>
    <w:div w:id="1704594951">
      <w:bodyDiv w:val="1"/>
      <w:marLeft w:val="0"/>
      <w:marRight w:val="0"/>
      <w:marTop w:val="0"/>
      <w:marBottom w:val="0"/>
      <w:divBdr>
        <w:top w:val="none" w:sz="0" w:space="0" w:color="auto"/>
        <w:left w:val="none" w:sz="0" w:space="0" w:color="auto"/>
        <w:bottom w:val="none" w:sz="0" w:space="0" w:color="auto"/>
        <w:right w:val="none" w:sz="0" w:space="0" w:color="auto"/>
      </w:divBdr>
    </w:div>
    <w:div w:id="1704667227">
      <w:bodyDiv w:val="1"/>
      <w:marLeft w:val="0"/>
      <w:marRight w:val="0"/>
      <w:marTop w:val="0"/>
      <w:marBottom w:val="0"/>
      <w:divBdr>
        <w:top w:val="none" w:sz="0" w:space="0" w:color="auto"/>
        <w:left w:val="none" w:sz="0" w:space="0" w:color="auto"/>
        <w:bottom w:val="none" w:sz="0" w:space="0" w:color="auto"/>
        <w:right w:val="none" w:sz="0" w:space="0" w:color="auto"/>
      </w:divBdr>
    </w:div>
    <w:div w:id="1704673774">
      <w:bodyDiv w:val="1"/>
      <w:marLeft w:val="0"/>
      <w:marRight w:val="0"/>
      <w:marTop w:val="0"/>
      <w:marBottom w:val="0"/>
      <w:divBdr>
        <w:top w:val="none" w:sz="0" w:space="0" w:color="auto"/>
        <w:left w:val="none" w:sz="0" w:space="0" w:color="auto"/>
        <w:bottom w:val="none" w:sz="0" w:space="0" w:color="auto"/>
        <w:right w:val="none" w:sz="0" w:space="0" w:color="auto"/>
      </w:divBdr>
    </w:div>
    <w:div w:id="1704750286">
      <w:bodyDiv w:val="1"/>
      <w:marLeft w:val="0"/>
      <w:marRight w:val="0"/>
      <w:marTop w:val="0"/>
      <w:marBottom w:val="0"/>
      <w:divBdr>
        <w:top w:val="none" w:sz="0" w:space="0" w:color="auto"/>
        <w:left w:val="none" w:sz="0" w:space="0" w:color="auto"/>
        <w:bottom w:val="none" w:sz="0" w:space="0" w:color="auto"/>
        <w:right w:val="none" w:sz="0" w:space="0" w:color="auto"/>
      </w:divBdr>
    </w:div>
    <w:div w:id="1704817180">
      <w:bodyDiv w:val="1"/>
      <w:marLeft w:val="0"/>
      <w:marRight w:val="0"/>
      <w:marTop w:val="0"/>
      <w:marBottom w:val="0"/>
      <w:divBdr>
        <w:top w:val="none" w:sz="0" w:space="0" w:color="auto"/>
        <w:left w:val="none" w:sz="0" w:space="0" w:color="auto"/>
        <w:bottom w:val="none" w:sz="0" w:space="0" w:color="auto"/>
        <w:right w:val="none" w:sz="0" w:space="0" w:color="auto"/>
      </w:divBdr>
    </w:div>
    <w:div w:id="1704863360">
      <w:bodyDiv w:val="1"/>
      <w:marLeft w:val="0"/>
      <w:marRight w:val="0"/>
      <w:marTop w:val="0"/>
      <w:marBottom w:val="0"/>
      <w:divBdr>
        <w:top w:val="none" w:sz="0" w:space="0" w:color="auto"/>
        <w:left w:val="none" w:sz="0" w:space="0" w:color="auto"/>
        <w:bottom w:val="none" w:sz="0" w:space="0" w:color="auto"/>
        <w:right w:val="none" w:sz="0" w:space="0" w:color="auto"/>
      </w:divBdr>
    </w:div>
    <w:div w:id="1705053674">
      <w:bodyDiv w:val="1"/>
      <w:marLeft w:val="0"/>
      <w:marRight w:val="0"/>
      <w:marTop w:val="0"/>
      <w:marBottom w:val="0"/>
      <w:divBdr>
        <w:top w:val="none" w:sz="0" w:space="0" w:color="auto"/>
        <w:left w:val="none" w:sz="0" w:space="0" w:color="auto"/>
        <w:bottom w:val="none" w:sz="0" w:space="0" w:color="auto"/>
        <w:right w:val="none" w:sz="0" w:space="0" w:color="auto"/>
      </w:divBdr>
    </w:div>
    <w:div w:id="1705056633">
      <w:bodyDiv w:val="1"/>
      <w:marLeft w:val="0"/>
      <w:marRight w:val="0"/>
      <w:marTop w:val="0"/>
      <w:marBottom w:val="0"/>
      <w:divBdr>
        <w:top w:val="none" w:sz="0" w:space="0" w:color="auto"/>
        <w:left w:val="none" w:sz="0" w:space="0" w:color="auto"/>
        <w:bottom w:val="none" w:sz="0" w:space="0" w:color="auto"/>
        <w:right w:val="none" w:sz="0" w:space="0" w:color="auto"/>
      </w:divBdr>
    </w:div>
    <w:div w:id="1705062318">
      <w:bodyDiv w:val="1"/>
      <w:marLeft w:val="0"/>
      <w:marRight w:val="0"/>
      <w:marTop w:val="0"/>
      <w:marBottom w:val="0"/>
      <w:divBdr>
        <w:top w:val="none" w:sz="0" w:space="0" w:color="auto"/>
        <w:left w:val="none" w:sz="0" w:space="0" w:color="auto"/>
        <w:bottom w:val="none" w:sz="0" w:space="0" w:color="auto"/>
        <w:right w:val="none" w:sz="0" w:space="0" w:color="auto"/>
      </w:divBdr>
    </w:div>
    <w:div w:id="1705137653">
      <w:bodyDiv w:val="1"/>
      <w:marLeft w:val="0"/>
      <w:marRight w:val="0"/>
      <w:marTop w:val="0"/>
      <w:marBottom w:val="0"/>
      <w:divBdr>
        <w:top w:val="none" w:sz="0" w:space="0" w:color="auto"/>
        <w:left w:val="none" w:sz="0" w:space="0" w:color="auto"/>
        <w:bottom w:val="none" w:sz="0" w:space="0" w:color="auto"/>
        <w:right w:val="none" w:sz="0" w:space="0" w:color="auto"/>
      </w:divBdr>
    </w:div>
    <w:div w:id="1705210341">
      <w:bodyDiv w:val="1"/>
      <w:marLeft w:val="0"/>
      <w:marRight w:val="0"/>
      <w:marTop w:val="0"/>
      <w:marBottom w:val="0"/>
      <w:divBdr>
        <w:top w:val="none" w:sz="0" w:space="0" w:color="auto"/>
        <w:left w:val="none" w:sz="0" w:space="0" w:color="auto"/>
        <w:bottom w:val="none" w:sz="0" w:space="0" w:color="auto"/>
        <w:right w:val="none" w:sz="0" w:space="0" w:color="auto"/>
      </w:divBdr>
    </w:div>
    <w:div w:id="1705401136">
      <w:bodyDiv w:val="1"/>
      <w:marLeft w:val="0"/>
      <w:marRight w:val="0"/>
      <w:marTop w:val="0"/>
      <w:marBottom w:val="0"/>
      <w:divBdr>
        <w:top w:val="none" w:sz="0" w:space="0" w:color="auto"/>
        <w:left w:val="none" w:sz="0" w:space="0" w:color="auto"/>
        <w:bottom w:val="none" w:sz="0" w:space="0" w:color="auto"/>
        <w:right w:val="none" w:sz="0" w:space="0" w:color="auto"/>
      </w:divBdr>
    </w:div>
    <w:div w:id="1705517868">
      <w:bodyDiv w:val="1"/>
      <w:marLeft w:val="0"/>
      <w:marRight w:val="0"/>
      <w:marTop w:val="0"/>
      <w:marBottom w:val="0"/>
      <w:divBdr>
        <w:top w:val="none" w:sz="0" w:space="0" w:color="auto"/>
        <w:left w:val="none" w:sz="0" w:space="0" w:color="auto"/>
        <w:bottom w:val="none" w:sz="0" w:space="0" w:color="auto"/>
        <w:right w:val="none" w:sz="0" w:space="0" w:color="auto"/>
      </w:divBdr>
    </w:div>
    <w:div w:id="1705667981">
      <w:bodyDiv w:val="1"/>
      <w:marLeft w:val="0"/>
      <w:marRight w:val="0"/>
      <w:marTop w:val="0"/>
      <w:marBottom w:val="0"/>
      <w:divBdr>
        <w:top w:val="none" w:sz="0" w:space="0" w:color="auto"/>
        <w:left w:val="none" w:sz="0" w:space="0" w:color="auto"/>
        <w:bottom w:val="none" w:sz="0" w:space="0" w:color="auto"/>
        <w:right w:val="none" w:sz="0" w:space="0" w:color="auto"/>
      </w:divBdr>
    </w:div>
    <w:div w:id="1705979847">
      <w:bodyDiv w:val="1"/>
      <w:marLeft w:val="0"/>
      <w:marRight w:val="0"/>
      <w:marTop w:val="0"/>
      <w:marBottom w:val="0"/>
      <w:divBdr>
        <w:top w:val="none" w:sz="0" w:space="0" w:color="auto"/>
        <w:left w:val="none" w:sz="0" w:space="0" w:color="auto"/>
        <w:bottom w:val="none" w:sz="0" w:space="0" w:color="auto"/>
        <w:right w:val="none" w:sz="0" w:space="0" w:color="auto"/>
      </w:divBdr>
    </w:div>
    <w:div w:id="1706058076">
      <w:bodyDiv w:val="1"/>
      <w:marLeft w:val="0"/>
      <w:marRight w:val="0"/>
      <w:marTop w:val="0"/>
      <w:marBottom w:val="0"/>
      <w:divBdr>
        <w:top w:val="none" w:sz="0" w:space="0" w:color="auto"/>
        <w:left w:val="none" w:sz="0" w:space="0" w:color="auto"/>
        <w:bottom w:val="none" w:sz="0" w:space="0" w:color="auto"/>
        <w:right w:val="none" w:sz="0" w:space="0" w:color="auto"/>
      </w:divBdr>
    </w:div>
    <w:div w:id="1706171512">
      <w:bodyDiv w:val="1"/>
      <w:marLeft w:val="0"/>
      <w:marRight w:val="0"/>
      <w:marTop w:val="0"/>
      <w:marBottom w:val="0"/>
      <w:divBdr>
        <w:top w:val="none" w:sz="0" w:space="0" w:color="auto"/>
        <w:left w:val="none" w:sz="0" w:space="0" w:color="auto"/>
        <w:bottom w:val="none" w:sz="0" w:space="0" w:color="auto"/>
        <w:right w:val="none" w:sz="0" w:space="0" w:color="auto"/>
      </w:divBdr>
    </w:div>
    <w:div w:id="1706245866">
      <w:bodyDiv w:val="1"/>
      <w:marLeft w:val="0"/>
      <w:marRight w:val="0"/>
      <w:marTop w:val="0"/>
      <w:marBottom w:val="0"/>
      <w:divBdr>
        <w:top w:val="none" w:sz="0" w:space="0" w:color="auto"/>
        <w:left w:val="none" w:sz="0" w:space="0" w:color="auto"/>
        <w:bottom w:val="none" w:sz="0" w:space="0" w:color="auto"/>
        <w:right w:val="none" w:sz="0" w:space="0" w:color="auto"/>
      </w:divBdr>
    </w:div>
    <w:div w:id="1706252576">
      <w:bodyDiv w:val="1"/>
      <w:marLeft w:val="0"/>
      <w:marRight w:val="0"/>
      <w:marTop w:val="0"/>
      <w:marBottom w:val="0"/>
      <w:divBdr>
        <w:top w:val="none" w:sz="0" w:space="0" w:color="auto"/>
        <w:left w:val="none" w:sz="0" w:space="0" w:color="auto"/>
        <w:bottom w:val="none" w:sz="0" w:space="0" w:color="auto"/>
        <w:right w:val="none" w:sz="0" w:space="0" w:color="auto"/>
      </w:divBdr>
    </w:div>
    <w:div w:id="1706444306">
      <w:bodyDiv w:val="1"/>
      <w:marLeft w:val="0"/>
      <w:marRight w:val="0"/>
      <w:marTop w:val="0"/>
      <w:marBottom w:val="0"/>
      <w:divBdr>
        <w:top w:val="none" w:sz="0" w:space="0" w:color="auto"/>
        <w:left w:val="none" w:sz="0" w:space="0" w:color="auto"/>
        <w:bottom w:val="none" w:sz="0" w:space="0" w:color="auto"/>
        <w:right w:val="none" w:sz="0" w:space="0" w:color="auto"/>
      </w:divBdr>
    </w:div>
    <w:div w:id="1706514832">
      <w:bodyDiv w:val="1"/>
      <w:marLeft w:val="0"/>
      <w:marRight w:val="0"/>
      <w:marTop w:val="0"/>
      <w:marBottom w:val="0"/>
      <w:divBdr>
        <w:top w:val="none" w:sz="0" w:space="0" w:color="auto"/>
        <w:left w:val="none" w:sz="0" w:space="0" w:color="auto"/>
        <w:bottom w:val="none" w:sz="0" w:space="0" w:color="auto"/>
        <w:right w:val="none" w:sz="0" w:space="0" w:color="auto"/>
      </w:divBdr>
    </w:div>
    <w:div w:id="1706521878">
      <w:bodyDiv w:val="1"/>
      <w:marLeft w:val="0"/>
      <w:marRight w:val="0"/>
      <w:marTop w:val="0"/>
      <w:marBottom w:val="0"/>
      <w:divBdr>
        <w:top w:val="none" w:sz="0" w:space="0" w:color="auto"/>
        <w:left w:val="none" w:sz="0" w:space="0" w:color="auto"/>
        <w:bottom w:val="none" w:sz="0" w:space="0" w:color="auto"/>
        <w:right w:val="none" w:sz="0" w:space="0" w:color="auto"/>
      </w:divBdr>
    </w:div>
    <w:div w:id="1706523773">
      <w:bodyDiv w:val="1"/>
      <w:marLeft w:val="0"/>
      <w:marRight w:val="0"/>
      <w:marTop w:val="0"/>
      <w:marBottom w:val="0"/>
      <w:divBdr>
        <w:top w:val="none" w:sz="0" w:space="0" w:color="auto"/>
        <w:left w:val="none" w:sz="0" w:space="0" w:color="auto"/>
        <w:bottom w:val="none" w:sz="0" w:space="0" w:color="auto"/>
        <w:right w:val="none" w:sz="0" w:space="0" w:color="auto"/>
      </w:divBdr>
    </w:div>
    <w:div w:id="1706559176">
      <w:bodyDiv w:val="1"/>
      <w:marLeft w:val="0"/>
      <w:marRight w:val="0"/>
      <w:marTop w:val="0"/>
      <w:marBottom w:val="0"/>
      <w:divBdr>
        <w:top w:val="none" w:sz="0" w:space="0" w:color="auto"/>
        <w:left w:val="none" w:sz="0" w:space="0" w:color="auto"/>
        <w:bottom w:val="none" w:sz="0" w:space="0" w:color="auto"/>
        <w:right w:val="none" w:sz="0" w:space="0" w:color="auto"/>
      </w:divBdr>
    </w:div>
    <w:div w:id="1706565432">
      <w:bodyDiv w:val="1"/>
      <w:marLeft w:val="0"/>
      <w:marRight w:val="0"/>
      <w:marTop w:val="0"/>
      <w:marBottom w:val="0"/>
      <w:divBdr>
        <w:top w:val="none" w:sz="0" w:space="0" w:color="auto"/>
        <w:left w:val="none" w:sz="0" w:space="0" w:color="auto"/>
        <w:bottom w:val="none" w:sz="0" w:space="0" w:color="auto"/>
        <w:right w:val="none" w:sz="0" w:space="0" w:color="auto"/>
      </w:divBdr>
    </w:div>
    <w:div w:id="1706565633">
      <w:bodyDiv w:val="1"/>
      <w:marLeft w:val="0"/>
      <w:marRight w:val="0"/>
      <w:marTop w:val="0"/>
      <w:marBottom w:val="0"/>
      <w:divBdr>
        <w:top w:val="none" w:sz="0" w:space="0" w:color="auto"/>
        <w:left w:val="none" w:sz="0" w:space="0" w:color="auto"/>
        <w:bottom w:val="none" w:sz="0" w:space="0" w:color="auto"/>
        <w:right w:val="none" w:sz="0" w:space="0" w:color="auto"/>
      </w:divBdr>
    </w:div>
    <w:div w:id="1706827105">
      <w:bodyDiv w:val="1"/>
      <w:marLeft w:val="0"/>
      <w:marRight w:val="0"/>
      <w:marTop w:val="0"/>
      <w:marBottom w:val="0"/>
      <w:divBdr>
        <w:top w:val="none" w:sz="0" w:space="0" w:color="auto"/>
        <w:left w:val="none" w:sz="0" w:space="0" w:color="auto"/>
        <w:bottom w:val="none" w:sz="0" w:space="0" w:color="auto"/>
        <w:right w:val="none" w:sz="0" w:space="0" w:color="auto"/>
      </w:divBdr>
    </w:div>
    <w:div w:id="1706829797">
      <w:bodyDiv w:val="1"/>
      <w:marLeft w:val="0"/>
      <w:marRight w:val="0"/>
      <w:marTop w:val="0"/>
      <w:marBottom w:val="0"/>
      <w:divBdr>
        <w:top w:val="none" w:sz="0" w:space="0" w:color="auto"/>
        <w:left w:val="none" w:sz="0" w:space="0" w:color="auto"/>
        <w:bottom w:val="none" w:sz="0" w:space="0" w:color="auto"/>
        <w:right w:val="none" w:sz="0" w:space="0" w:color="auto"/>
      </w:divBdr>
    </w:div>
    <w:div w:id="1707095233">
      <w:bodyDiv w:val="1"/>
      <w:marLeft w:val="0"/>
      <w:marRight w:val="0"/>
      <w:marTop w:val="0"/>
      <w:marBottom w:val="0"/>
      <w:divBdr>
        <w:top w:val="none" w:sz="0" w:space="0" w:color="auto"/>
        <w:left w:val="none" w:sz="0" w:space="0" w:color="auto"/>
        <w:bottom w:val="none" w:sz="0" w:space="0" w:color="auto"/>
        <w:right w:val="none" w:sz="0" w:space="0" w:color="auto"/>
      </w:divBdr>
    </w:div>
    <w:div w:id="1707172941">
      <w:bodyDiv w:val="1"/>
      <w:marLeft w:val="0"/>
      <w:marRight w:val="0"/>
      <w:marTop w:val="0"/>
      <w:marBottom w:val="0"/>
      <w:divBdr>
        <w:top w:val="none" w:sz="0" w:space="0" w:color="auto"/>
        <w:left w:val="none" w:sz="0" w:space="0" w:color="auto"/>
        <w:bottom w:val="none" w:sz="0" w:space="0" w:color="auto"/>
        <w:right w:val="none" w:sz="0" w:space="0" w:color="auto"/>
      </w:divBdr>
    </w:div>
    <w:div w:id="1707216999">
      <w:bodyDiv w:val="1"/>
      <w:marLeft w:val="0"/>
      <w:marRight w:val="0"/>
      <w:marTop w:val="0"/>
      <w:marBottom w:val="0"/>
      <w:divBdr>
        <w:top w:val="none" w:sz="0" w:space="0" w:color="auto"/>
        <w:left w:val="none" w:sz="0" w:space="0" w:color="auto"/>
        <w:bottom w:val="none" w:sz="0" w:space="0" w:color="auto"/>
        <w:right w:val="none" w:sz="0" w:space="0" w:color="auto"/>
      </w:divBdr>
    </w:div>
    <w:div w:id="1707292172">
      <w:bodyDiv w:val="1"/>
      <w:marLeft w:val="0"/>
      <w:marRight w:val="0"/>
      <w:marTop w:val="0"/>
      <w:marBottom w:val="0"/>
      <w:divBdr>
        <w:top w:val="none" w:sz="0" w:space="0" w:color="auto"/>
        <w:left w:val="none" w:sz="0" w:space="0" w:color="auto"/>
        <w:bottom w:val="none" w:sz="0" w:space="0" w:color="auto"/>
        <w:right w:val="none" w:sz="0" w:space="0" w:color="auto"/>
      </w:divBdr>
    </w:div>
    <w:div w:id="1707293007">
      <w:bodyDiv w:val="1"/>
      <w:marLeft w:val="0"/>
      <w:marRight w:val="0"/>
      <w:marTop w:val="0"/>
      <w:marBottom w:val="0"/>
      <w:divBdr>
        <w:top w:val="none" w:sz="0" w:space="0" w:color="auto"/>
        <w:left w:val="none" w:sz="0" w:space="0" w:color="auto"/>
        <w:bottom w:val="none" w:sz="0" w:space="0" w:color="auto"/>
        <w:right w:val="none" w:sz="0" w:space="0" w:color="auto"/>
      </w:divBdr>
    </w:div>
    <w:div w:id="1707293041">
      <w:bodyDiv w:val="1"/>
      <w:marLeft w:val="0"/>
      <w:marRight w:val="0"/>
      <w:marTop w:val="0"/>
      <w:marBottom w:val="0"/>
      <w:divBdr>
        <w:top w:val="none" w:sz="0" w:space="0" w:color="auto"/>
        <w:left w:val="none" w:sz="0" w:space="0" w:color="auto"/>
        <w:bottom w:val="none" w:sz="0" w:space="0" w:color="auto"/>
        <w:right w:val="none" w:sz="0" w:space="0" w:color="auto"/>
      </w:divBdr>
    </w:div>
    <w:div w:id="1707412748">
      <w:bodyDiv w:val="1"/>
      <w:marLeft w:val="0"/>
      <w:marRight w:val="0"/>
      <w:marTop w:val="0"/>
      <w:marBottom w:val="0"/>
      <w:divBdr>
        <w:top w:val="none" w:sz="0" w:space="0" w:color="auto"/>
        <w:left w:val="none" w:sz="0" w:space="0" w:color="auto"/>
        <w:bottom w:val="none" w:sz="0" w:space="0" w:color="auto"/>
        <w:right w:val="none" w:sz="0" w:space="0" w:color="auto"/>
      </w:divBdr>
    </w:div>
    <w:div w:id="1707413847">
      <w:bodyDiv w:val="1"/>
      <w:marLeft w:val="0"/>
      <w:marRight w:val="0"/>
      <w:marTop w:val="0"/>
      <w:marBottom w:val="0"/>
      <w:divBdr>
        <w:top w:val="none" w:sz="0" w:space="0" w:color="auto"/>
        <w:left w:val="none" w:sz="0" w:space="0" w:color="auto"/>
        <w:bottom w:val="none" w:sz="0" w:space="0" w:color="auto"/>
        <w:right w:val="none" w:sz="0" w:space="0" w:color="auto"/>
      </w:divBdr>
    </w:div>
    <w:div w:id="1707485189">
      <w:bodyDiv w:val="1"/>
      <w:marLeft w:val="0"/>
      <w:marRight w:val="0"/>
      <w:marTop w:val="0"/>
      <w:marBottom w:val="0"/>
      <w:divBdr>
        <w:top w:val="none" w:sz="0" w:space="0" w:color="auto"/>
        <w:left w:val="none" w:sz="0" w:space="0" w:color="auto"/>
        <w:bottom w:val="none" w:sz="0" w:space="0" w:color="auto"/>
        <w:right w:val="none" w:sz="0" w:space="0" w:color="auto"/>
      </w:divBdr>
    </w:div>
    <w:div w:id="1707558775">
      <w:bodyDiv w:val="1"/>
      <w:marLeft w:val="0"/>
      <w:marRight w:val="0"/>
      <w:marTop w:val="0"/>
      <w:marBottom w:val="0"/>
      <w:divBdr>
        <w:top w:val="none" w:sz="0" w:space="0" w:color="auto"/>
        <w:left w:val="none" w:sz="0" w:space="0" w:color="auto"/>
        <w:bottom w:val="none" w:sz="0" w:space="0" w:color="auto"/>
        <w:right w:val="none" w:sz="0" w:space="0" w:color="auto"/>
      </w:divBdr>
    </w:div>
    <w:div w:id="1707564484">
      <w:bodyDiv w:val="1"/>
      <w:marLeft w:val="0"/>
      <w:marRight w:val="0"/>
      <w:marTop w:val="0"/>
      <w:marBottom w:val="0"/>
      <w:divBdr>
        <w:top w:val="none" w:sz="0" w:space="0" w:color="auto"/>
        <w:left w:val="none" w:sz="0" w:space="0" w:color="auto"/>
        <w:bottom w:val="none" w:sz="0" w:space="0" w:color="auto"/>
        <w:right w:val="none" w:sz="0" w:space="0" w:color="auto"/>
      </w:divBdr>
    </w:div>
    <w:div w:id="1707674436">
      <w:bodyDiv w:val="1"/>
      <w:marLeft w:val="0"/>
      <w:marRight w:val="0"/>
      <w:marTop w:val="0"/>
      <w:marBottom w:val="0"/>
      <w:divBdr>
        <w:top w:val="none" w:sz="0" w:space="0" w:color="auto"/>
        <w:left w:val="none" w:sz="0" w:space="0" w:color="auto"/>
        <w:bottom w:val="none" w:sz="0" w:space="0" w:color="auto"/>
        <w:right w:val="none" w:sz="0" w:space="0" w:color="auto"/>
      </w:divBdr>
    </w:div>
    <w:div w:id="1707829784">
      <w:bodyDiv w:val="1"/>
      <w:marLeft w:val="0"/>
      <w:marRight w:val="0"/>
      <w:marTop w:val="0"/>
      <w:marBottom w:val="0"/>
      <w:divBdr>
        <w:top w:val="none" w:sz="0" w:space="0" w:color="auto"/>
        <w:left w:val="none" w:sz="0" w:space="0" w:color="auto"/>
        <w:bottom w:val="none" w:sz="0" w:space="0" w:color="auto"/>
        <w:right w:val="none" w:sz="0" w:space="0" w:color="auto"/>
      </w:divBdr>
    </w:div>
    <w:div w:id="1708021576">
      <w:bodyDiv w:val="1"/>
      <w:marLeft w:val="0"/>
      <w:marRight w:val="0"/>
      <w:marTop w:val="0"/>
      <w:marBottom w:val="0"/>
      <w:divBdr>
        <w:top w:val="none" w:sz="0" w:space="0" w:color="auto"/>
        <w:left w:val="none" w:sz="0" w:space="0" w:color="auto"/>
        <w:bottom w:val="none" w:sz="0" w:space="0" w:color="auto"/>
        <w:right w:val="none" w:sz="0" w:space="0" w:color="auto"/>
      </w:divBdr>
    </w:div>
    <w:div w:id="1708096083">
      <w:bodyDiv w:val="1"/>
      <w:marLeft w:val="0"/>
      <w:marRight w:val="0"/>
      <w:marTop w:val="0"/>
      <w:marBottom w:val="0"/>
      <w:divBdr>
        <w:top w:val="none" w:sz="0" w:space="0" w:color="auto"/>
        <w:left w:val="none" w:sz="0" w:space="0" w:color="auto"/>
        <w:bottom w:val="none" w:sz="0" w:space="0" w:color="auto"/>
        <w:right w:val="none" w:sz="0" w:space="0" w:color="auto"/>
      </w:divBdr>
    </w:div>
    <w:div w:id="1708220897">
      <w:bodyDiv w:val="1"/>
      <w:marLeft w:val="0"/>
      <w:marRight w:val="0"/>
      <w:marTop w:val="0"/>
      <w:marBottom w:val="0"/>
      <w:divBdr>
        <w:top w:val="none" w:sz="0" w:space="0" w:color="auto"/>
        <w:left w:val="none" w:sz="0" w:space="0" w:color="auto"/>
        <w:bottom w:val="none" w:sz="0" w:space="0" w:color="auto"/>
        <w:right w:val="none" w:sz="0" w:space="0" w:color="auto"/>
      </w:divBdr>
    </w:div>
    <w:div w:id="1708332563">
      <w:bodyDiv w:val="1"/>
      <w:marLeft w:val="0"/>
      <w:marRight w:val="0"/>
      <w:marTop w:val="0"/>
      <w:marBottom w:val="0"/>
      <w:divBdr>
        <w:top w:val="none" w:sz="0" w:space="0" w:color="auto"/>
        <w:left w:val="none" w:sz="0" w:space="0" w:color="auto"/>
        <w:bottom w:val="none" w:sz="0" w:space="0" w:color="auto"/>
        <w:right w:val="none" w:sz="0" w:space="0" w:color="auto"/>
      </w:divBdr>
    </w:div>
    <w:div w:id="1708411611">
      <w:bodyDiv w:val="1"/>
      <w:marLeft w:val="0"/>
      <w:marRight w:val="0"/>
      <w:marTop w:val="0"/>
      <w:marBottom w:val="0"/>
      <w:divBdr>
        <w:top w:val="none" w:sz="0" w:space="0" w:color="auto"/>
        <w:left w:val="none" w:sz="0" w:space="0" w:color="auto"/>
        <w:bottom w:val="none" w:sz="0" w:space="0" w:color="auto"/>
        <w:right w:val="none" w:sz="0" w:space="0" w:color="auto"/>
      </w:divBdr>
    </w:div>
    <w:div w:id="1708599569">
      <w:bodyDiv w:val="1"/>
      <w:marLeft w:val="0"/>
      <w:marRight w:val="0"/>
      <w:marTop w:val="0"/>
      <w:marBottom w:val="0"/>
      <w:divBdr>
        <w:top w:val="none" w:sz="0" w:space="0" w:color="auto"/>
        <w:left w:val="none" w:sz="0" w:space="0" w:color="auto"/>
        <w:bottom w:val="none" w:sz="0" w:space="0" w:color="auto"/>
        <w:right w:val="none" w:sz="0" w:space="0" w:color="auto"/>
      </w:divBdr>
    </w:div>
    <w:div w:id="1708679552">
      <w:bodyDiv w:val="1"/>
      <w:marLeft w:val="0"/>
      <w:marRight w:val="0"/>
      <w:marTop w:val="0"/>
      <w:marBottom w:val="0"/>
      <w:divBdr>
        <w:top w:val="none" w:sz="0" w:space="0" w:color="auto"/>
        <w:left w:val="none" w:sz="0" w:space="0" w:color="auto"/>
        <w:bottom w:val="none" w:sz="0" w:space="0" w:color="auto"/>
        <w:right w:val="none" w:sz="0" w:space="0" w:color="auto"/>
      </w:divBdr>
    </w:div>
    <w:div w:id="1708794677">
      <w:bodyDiv w:val="1"/>
      <w:marLeft w:val="0"/>
      <w:marRight w:val="0"/>
      <w:marTop w:val="0"/>
      <w:marBottom w:val="0"/>
      <w:divBdr>
        <w:top w:val="none" w:sz="0" w:space="0" w:color="auto"/>
        <w:left w:val="none" w:sz="0" w:space="0" w:color="auto"/>
        <w:bottom w:val="none" w:sz="0" w:space="0" w:color="auto"/>
        <w:right w:val="none" w:sz="0" w:space="0" w:color="auto"/>
      </w:divBdr>
    </w:div>
    <w:div w:id="1709060611">
      <w:bodyDiv w:val="1"/>
      <w:marLeft w:val="0"/>
      <w:marRight w:val="0"/>
      <w:marTop w:val="0"/>
      <w:marBottom w:val="0"/>
      <w:divBdr>
        <w:top w:val="none" w:sz="0" w:space="0" w:color="auto"/>
        <w:left w:val="none" w:sz="0" w:space="0" w:color="auto"/>
        <w:bottom w:val="none" w:sz="0" w:space="0" w:color="auto"/>
        <w:right w:val="none" w:sz="0" w:space="0" w:color="auto"/>
      </w:divBdr>
    </w:div>
    <w:div w:id="1709065569">
      <w:bodyDiv w:val="1"/>
      <w:marLeft w:val="0"/>
      <w:marRight w:val="0"/>
      <w:marTop w:val="0"/>
      <w:marBottom w:val="0"/>
      <w:divBdr>
        <w:top w:val="none" w:sz="0" w:space="0" w:color="auto"/>
        <w:left w:val="none" w:sz="0" w:space="0" w:color="auto"/>
        <w:bottom w:val="none" w:sz="0" w:space="0" w:color="auto"/>
        <w:right w:val="none" w:sz="0" w:space="0" w:color="auto"/>
      </w:divBdr>
    </w:div>
    <w:div w:id="1709262119">
      <w:bodyDiv w:val="1"/>
      <w:marLeft w:val="0"/>
      <w:marRight w:val="0"/>
      <w:marTop w:val="0"/>
      <w:marBottom w:val="0"/>
      <w:divBdr>
        <w:top w:val="none" w:sz="0" w:space="0" w:color="auto"/>
        <w:left w:val="none" w:sz="0" w:space="0" w:color="auto"/>
        <w:bottom w:val="none" w:sz="0" w:space="0" w:color="auto"/>
        <w:right w:val="none" w:sz="0" w:space="0" w:color="auto"/>
      </w:divBdr>
    </w:div>
    <w:div w:id="1709329176">
      <w:bodyDiv w:val="1"/>
      <w:marLeft w:val="0"/>
      <w:marRight w:val="0"/>
      <w:marTop w:val="0"/>
      <w:marBottom w:val="0"/>
      <w:divBdr>
        <w:top w:val="none" w:sz="0" w:space="0" w:color="auto"/>
        <w:left w:val="none" w:sz="0" w:space="0" w:color="auto"/>
        <w:bottom w:val="none" w:sz="0" w:space="0" w:color="auto"/>
        <w:right w:val="none" w:sz="0" w:space="0" w:color="auto"/>
      </w:divBdr>
    </w:div>
    <w:div w:id="1709337519">
      <w:bodyDiv w:val="1"/>
      <w:marLeft w:val="0"/>
      <w:marRight w:val="0"/>
      <w:marTop w:val="0"/>
      <w:marBottom w:val="0"/>
      <w:divBdr>
        <w:top w:val="none" w:sz="0" w:space="0" w:color="auto"/>
        <w:left w:val="none" w:sz="0" w:space="0" w:color="auto"/>
        <w:bottom w:val="none" w:sz="0" w:space="0" w:color="auto"/>
        <w:right w:val="none" w:sz="0" w:space="0" w:color="auto"/>
      </w:divBdr>
    </w:div>
    <w:div w:id="1709404855">
      <w:bodyDiv w:val="1"/>
      <w:marLeft w:val="0"/>
      <w:marRight w:val="0"/>
      <w:marTop w:val="0"/>
      <w:marBottom w:val="0"/>
      <w:divBdr>
        <w:top w:val="none" w:sz="0" w:space="0" w:color="auto"/>
        <w:left w:val="none" w:sz="0" w:space="0" w:color="auto"/>
        <w:bottom w:val="none" w:sz="0" w:space="0" w:color="auto"/>
        <w:right w:val="none" w:sz="0" w:space="0" w:color="auto"/>
      </w:divBdr>
    </w:div>
    <w:div w:id="1709447074">
      <w:bodyDiv w:val="1"/>
      <w:marLeft w:val="0"/>
      <w:marRight w:val="0"/>
      <w:marTop w:val="0"/>
      <w:marBottom w:val="0"/>
      <w:divBdr>
        <w:top w:val="none" w:sz="0" w:space="0" w:color="auto"/>
        <w:left w:val="none" w:sz="0" w:space="0" w:color="auto"/>
        <w:bottom w:val="none" w:sz="0" w:space="0" w:color="auto"/>
        <w:right w:val="none" w:sz="0" w:space="0" w:color="auto"/>
      </w:divBdr>
    </w:div>
    <w:div w:id="1709530801">
      <w:bodyDiv w:val="1"/>
      <w:marLeft w:val="0"/>
      <w:marRight w:val="0"/>
      <w:marTop w:val="0"/>
      <w:marBottom w:val="0"/>
      <w:divBdr>
        <w:top w:val="none" w:sz="0" w:space="0" w:color="auto"/>
        <w:left w:val="none" w:sz="0" w:space="0" w:color="auto"/>
        <w:bottom w:val="none" w:sz="0" w:space="0" w:color="auto"/>
        <w:right w:val="none" w:sz="0" w:space="0" w:color="auto"/>
      </w:divBdr>
    </w:div>
    <w:div w:id="1709531061">
      <w:bodyDiv w:val="1"/>
      <w:marLeft w:val="0"/>
      <w:marRight w:val="0"/>
      <w:marTop w:val="0"/>
      <w:marBottom w:val="0"/>
      <w:divBdr>
        <w:top w:val="none" w:sz="0" w:space="0" w:color="auto"/>
        <w:left w:val="none" w:sz="0" w:space="0" w:color="auto"/>
        <w:bottom w:val="none" w:sz="0" w:space="0" w:color="auto"/>
        <w:right w:val="none" w:sz="0" w:space="0" w:color="auto"/>
      </w:divBdr>
    </w:div>
    <w:div w:id="1709790538">
      <w:bodyDiv w:val="1"/>
      <w:marLeft w:val="0"/>
      <w:marRight w:val="0"/>
      <w:marTop w:val="0"/>
      <w:marBottom w:val="0"/>
      <w:divBdr>
        <w:top w:val="none" w:sz="0" w:space="0" w:color="auto"/>
        <w:left w:val="none" w:sz="0" w:space="0" w:color="auto"/>
        <w:bottom w:val="none" w:sz="0" w:space="0" w:color="auto"/>
        <w:right w:val="none" w:sz="0" w:space="0" w:color="auto"/>
      </w:divBdr>
    </w:div>
    <w:div w:id="1709796677">
      <w:bodyDiv w:val="1"/>
      <w:marLeft w:val="0"/>
      <w:marRight w:val="0"/>
      <w:marTop w:val="0"/>
      <w:marBottom w:val="0"/>
      <w:divBdr>
        <w:top w:val="none" w:sz="0" w:space="0" w:color="auto"/>
        <w:left w:val="none" w:sz="0" w:space="0" w:color="auto"/>
        <w:bottom w:val="none" w:sz="0" w:space="0" w:color="auto"/>
        <w:right w:val="none" w:sz="0" w:space="0" w:color="auto"/>
      </w:divBdr>
    </w:div>
    <w:div w:id="1709910649">
      <w:bodyDiv w:val="1"/>
      <w:marLeft w:val="0"/>
      <w:marRight w:val="0"/>
      <w:marTop w:val="0"/>
      <w:marBottom w:val="0"/>
      <w:divBdr>
        <w:top w:val="none" w:sz="0" w:space="0" w:color="auto"/>
        <w:left w:val="none" w:sz="0" w:space="0" w:color="auto"/>
        <w:bottom w:val="none" w:sz="0" w:space="0" w:color="auto"/>
        <w:right w:val="none" w:sz="0" w:space="0" w:color="auto"/>
      </w:divBdr>
    </w:div>
    <w:div w:id="1709915607">
      <w:bodyDiv w:val="1"/>
      <w:marLeft w:val="0"/>
      <w:marRight w:val="0"/>
      <w:marTop w:val="0"/>
      <w:marBottom w:val="0"/>
      <w:divBdr>
        <w:top w:val="none" w:sz="0" w:space="0" w:color="auto"/>
        <w:left w:val="none" w:sz="0" w:space="0" w:color="auto"/>
        <w:bottom w:val="none" w:sz="0" w:space="0" w:color="auto"/>
        <w:right w:val="none" w:sz="0" w:space="0" w:color="auto"/>
      </w:divBdr>
    </w:div>
    <w:div w:id="1709918038">
      <w:bodyDiv w:val="1"/>
      <w:marLeft w:val="0"/>
      <w:marRight w:val="0"/>
      <w:marTop w:val="0"/>
      <w:marBottom w:val="0"/>
      <w:divBdr>
        <w:top w:val="none" w:sz="0" w:space="0" w:color="auto"/>
        <w:left w:val="none" w:sz="0" w:space="0" w:color="auto"/>
        <w:bottom w:val="none" w:sz="0" w:space="0" w:color="auto"/>
        <w:right w:val="none" w:sz="0" w:space="0" w:color="auto"/>
      </w:divBdr>
    </w:div>
    <w:div w:id="1709918054">
      <w:bodyDiv w:val="1"/>
      <w:marLeft w:val="0"/>
      <w:marRight w:val="0"/>
      <w:marTop w:val="0"/>
      <w:marBottom w:val="0"/>
      <w:divBdr>
        <w:top w:val="none" w:sz="0" w:space="0" w:color="auto"/>
        <w:left w:val="none" w:sz="0" w:space="0" w:color="auto"/>
        <w:bottom w:val="none" w:sz="0" w:space="0" w:color="auto"/>
        <w:right w:val="none" w:sz="0" w:space="0" w:color="auto"/>
      </w:divBdr>
    </w:div>
    <w:div w:id="1710255798">
      <w:bodyDiv w:val="1"/>
      <w:marLeft w:val="0"/>
      <w:marRight w:val="0"/>
      <w:marTop w:val="0"/>
      <w:marBottom w:val="0"/>
      <w:divBdr>
        <w:top w:val="none" w:sz="0" w:space="0" w:color="auto"/>
        <w:left w:val="none" w:sz="0" w:space="0" w:color="auto"/>
        <w:bottom w:val="none" w:sz="0" w:space="0" w:color="auto"/>
        <w:right w:val="none" w:sz="0" w:space="0" w:color="auto"/>
      </w:divBdr>
    </w:div>
    <w:div w:id="1710451356">
      <w:bodyDiv w:val="1"/>
      <w:marLeft w:val="0"/>
      <w:marRight w:val="0"/>
      <w:marTop w:val="0"/>
      <w:marBottom w:val="0"/>
      <w:divBdr>
        <w:top w:val="none" w:sz="0" w:space="0" w:color="auto"/>
        <w:left w:val="none" w:sz="0" w:space="0" w:color="auto"/>
        <w:bottom w:val="none" w:sz="0" w:space="0" w:color="auto"/>
        <w:right w:val="none" w:sz="0" w:space="0" w:color="auto"/>
      </w:divBdr>
    </w:div>
    <w:div w:id="1710490564">
      <w:bodyDiv w:val="1"/>
      <w:marLeft w:val="0"/>
      <w:marRight w:val="0"/>
      <w:marTop w:val="0"/>
      <w:marBottom w:val="0"/>
      <w:divBdr>
        <w:top w:val="none" w:sz="0" w:space="0" w:color="auto"/>
        <w:left w:val="none" w:sz="0" w:space="0" w:color="auto"/>
        <w:bottom w:val="none" w:sz="0" w:space="0" w:color="auto"/>
        <w:right w:val="none" w:sz="0" w:space="0" w:color="auto"/>
      </w:divBdr>
    </w:div>
    <w:div w:id="1710490766">
      <w:bodyDiv w:val="1"/>
      <w:marLeft w:val="0"/>
      <w:marRight w:val="0"/>
      <w:marTop w:val="0"/>
      <w:marBottom w:val="0"/>
      <w:divBdr>
        <w:top w:val="none" w:sz="0" w:space="0" w:color="auto"/>
        <w:left w:val="none" w:sz="0" w:space="0" w:color="auto"/>
        <w:bottom w:val="none" w:sz="0" w:space="0" w:color="auto"/>
        <w:right w:val="none" w:sz="0" w:space="0" w:color="auto"/>
      </w:divBdr>
    </w:div>
    <w:div w:id="1710494656">
      <w:bodyDiv w:val="1"/>
      <w:marLeft w:val="0"/>
      <w:marRight w:val="0"/>
      <w:marTop w:val="0"/>
      <w:marBottom w:val="0"/>
      <w:divBdr>
        <w:top w:val="none" w:sz="0" w:space="0" w:color="auto"/>
        <w:left w:val="none" w:sz="0" w:space="0" w:color="auto"/>
        <w:bottom w:val="none" w:sz="0" w:space="0" w:color="auto"/>
        <w:right w:val="none" w:sz="0" w:space="0" w:color="auto"/>
      </w:divBdr>
    </w:div>
    <w:div w:id="1710522324">
      <w:bodyDiv w:val="1"/>
      <w:marLeft w:val="0"/>
      <w:marRight w:val="0"/>
      <w:marTop w:val="0"/>
      <w:marBottom w:val="0"/>
      <w:divBdr>
        <w:top w:val="none" w:sz="0" w:space="0" w:color="auto"/>
        <w:left w:val="none" w:sz="0" w:space="0" w:color="auto"/>
        <w:bottom w:val="none" w:sz="0" w:space="0" w:color="auto"/>
        <w:right w:val="none" w:sz="0" w:space="0" w:color="auto"/>
      </w:divBdr>
    </w:div>
    <w:div w:id="1710572005">
      <w:bodyDiv w:val="1"/>
      <w:marLeft w:val="0"/>
      <w:marRight w:val="0"/>
      <w:marTop w:val="0"/>
      <w:marBottom w:val="0"/>
      <w:divBdr>
        <w:top w:val="none" w:sz="0" w:space="0" w:color="auto"/>
        <w:left w:val="none" w:sz="0" w:space="0" w:color="auto"/>
        <w:bottom w:val="none" w:sz="0" w:space="0" w:color="auto"/>
        <w:right w:val="none" w:sz="0" w:space="0" w:color="auto"/>
      </w:divBdr>
    </w:div>
    <w:div w:id="1710572911">
      <w:bodyDiv w:val="1"/>
      <w:marLeft w:val="0"/>
      <w:marRight w:val="0"/>
      <w:marTop w:val="0"/>
      <w:marBottom w:val="0"/>
      <w:divBdr>
        <w:top w:val="none" w:sz="0" w:space="0" w:color="auto"/>
        <w:left w:val="none" w:sz="0" w:space="0" w:color="auto"/>
        <w:bottom w:val="none" w:sz="0" w:space="0" w:color="auto"/>
        <w:right w:val="none" w:sz="0" w:space="0" w:color="auto"/>
      </w:divBdr>
    </w:div>
    <w:div w:id="1711026978">
      <w:bodyDiv w:val="1"/>
      <w:marLeft w:val="0"/>
      <w:marRight w:val="0"/>
      <w:marTop w:val="0"/>
      <w:marBottom w:val="0"/>
      <w:divBdr>
        <w:top w:val="none" w:sz="0" w:space="0" w:color="auto"/>
        <w:left w:val="none" w:sz="0" w:space="0" w:color="auto"/>
        <w:bottom w:val="none" w:sz="0" w:space="0" w:color="auto"/>
        <w:right w:val="none" w:sz="0" w:space="0" w:color="auto"/>
      </w:divBdr>
    </w:div>
    <w:div w:id="1711029179">
      <w:bodyDiv w:val="1"/>
      <w:marLeft w:val="0"/>
      <w:marRight w:val="0"/>
      <w:marTop w:val="0"/>
      <w:marBottom w:val="0"/>
      <w:divBdr>
        <w:top w:val="none" w:sz="0" w:space="0" w:color="auto"/>
        <w:left w:val="none" w:sz="0" w:space="0" w:color="auto"/>
        <w:bottom w:val="none" w:sz="0" w:space="0" w:color="auto"/>
        <w:right w:val="none" w:sz="0" w:space="0" w:color="auto"/>
      </w:divBdr>
    </w:div>
    <w:div w:id="1711031873">
      <w:bodyDiv w:val="1"/>
      <w:marLeft w:val="0"/>
      <w:marRight w:val="0"/>
      <w:marTop w:val="0"/>
      <w:marBottom w:val="0"/>
      <w:divBdr>
        <w:top w:val="none" w:sz="0" w:space="0" w:color="auto"/>
        <w:left w:val="none" w:sz="0" w:space="0" w:color="auto"/>
        <w:bottom w:val="none" w:sz="0" w:space="0" w:color="auto"/>
        <w:right w:val="none" w:sz="0" w:space="0" w:color="auto"/>
      </w:divBdr>
    </w:div>
    <w:div w:id="1711107225">
      <w:bodyDiv w:val="1"/>
      <w:marLeft w:val="0"/>
      <w:marRight w:val="0"/>
      <w:marTop w:val="0"/>
      <w:marBottom w:val="0"/>
      <w:divBdr>
        <w:top w:val="none" w:sz="0" w:space="0" w:color="auto"/>
        <w:left w:val="none" w:sz="0" w:space="0" w:color="auto"/>
        <w:bottom w:val="none" w:sz="0" w:space="0" w:color="auto"/>
        <w:right w:val="none" w:sz="0" w:space="0" w:color="auto"/>
      </w:divBdr>
    </w:div>
    <w:div w:id="1711224486">
      <w:bodyDiv w:val="1"/>
      <w:marLeft w:val="0"/>
      <w:marRight w:val="0"/>
      <w:marTop w:val="0"/>
      <w:marBottom w:val="0"/>
      <w:divBdr>
        <w:top w:val="none" w:sz="0" w:space="0" w:color="auto"/>
        <w:left w:val="none" w:sz="0" w:space="0" w:color="auto"/>
        <w:bottom w:val="none" w:sz="0" w:space="0" w:color="auto"/>
        <w:right w:val="none" w:sz="0" w:space="0" w:color="auto"/>
      </w:divBdr>
    </w:div>
    <w:div w:id="1711343418">
      <w:bodyDiv w:val="1"/>
      <w:marLeft w:val="0"/>
      <w:marRight w:val="0"/>
      <w:marTop w:val="0"/>
      <w:marBottom w:val="0"/>
      <w:divBdr>
        <w:top w:val="none" w:sz="0" w:space="0" w:color="auto"/>
        <w:left w:val="none" w:sz="0" w:space="0" w:color="auto"/>
        <w:bottom w:val="none" w:sz="0" w:space="0" w:color="auto"/>
        <w:right w:val="none" w:sz="0" w:space="0" w:color="auto"/>
      </w:divBdr>
    </w:div>
    <w:div w:id="1711344572">
      <w:bodyDiv w:val="1"/>
      <w:marLeft w:val="0"/>
      <w:marRight w:val="0"/>
      <w:marTop w:val="0"/>
      <w:marBottom w:val="0"/>
      <w:divBdr>
        <w:top w:val="none" w:sz="0" w:space="0" w:color="auto"/>
        <w:left w:val="none" w:sz="0" w:space="0" w:color="auto"/>
        <w:bottom w:val="none" w:sz="0" w:space="0" w:color="auto"/>
        <w:right w:val="none" w:sz="0" w:space="0" w:color="auto"/>
      </w:divBdr>
    </w:div>
    <w:div w:id="1711418844">
      <w:bodyDiv w:val="1"/>
      <w:marLeft w:val="0"/>
      <w:marRight w:val="0"/>
      <w:marTop w:val="0"/>
      <w:marBottom w:val="0"/>
      <w:divBdr>
        <w:top w:val="none" w:sz="0" w:space="0" w:color="auto"/>
        <w:left w:val="none" w:sz="0" w:space="0" w:color="auto"/>
        <w:bottom w:val="none" w:sz="0" w:space="0" w:color="auto"/>
        <w:right w:val="none" w:sz="0" w:space="0" w:color="auto"/>
      </w:divBdr>
    </w:div>
    <w:div w:id="1711421838">
      <w:bodyDiv w:val="1"/>
      <w:marLeft w:val="0"/>
      <w:marRight w:val="0"/>
      <w:marTop w:val="0"/>
      <w:marBottom w:val="0"/>
      <w:divBdr>
        <w:top w:val="none" w:sz="0" w:space="0" w:color="auto"/>
        <w:left w:val="none" w:sz="0" w:space="0" w:color="auto"/>
        <w:bottom w:val="none" w:sz="0" w:space="0" w:color="auto"/>
        <w:right w:val="none" w:sz="0" w:space="0" w:color="auto"/>
      </w:divBdr>
    </w:div>
    <w:div w:id="1711488343">
      <w:bodyDiv w:val="1"/>
      <w:marLeft w:val="0"/>
      <w:marRight w:val="0"/>
      <w:marTop w:val="0"/>
      <w:marBottom w:val="0"/>
      <w:divBdr>
        <w:top w:val="none" w:sz="0" w:space="0" w:color="auto"/>
        <w:left w:val="none" w:sz="0" w:space="0" w:color="auto"/>
        <w:bottom w:val="none" w:sz="0" w:space="0" w:color="auto"/>
        <w:right w:val="none" w:sz="0" w:space="0" w:color="auto"/>
      </w:divBdr>
    </w:div>
    <w:div w:id="1711565227">
      <w:bodyDiv w:val="1"/>
      <w:marLeft w:val="0"/>
      <w:marRight w:val="0"/>
      <w:marTop w:val="0"/>
      <w:marBottom w:val="0"/>
      <w:divBdr>
        <w:top w:val="none" w:sz="0" w:space="0" w:color="auto"/>
        <w:left w:val="none" w:sz="0" w:space="0" w:color="auto"/>
        <w:bottom w:val="none" w:sz="0" w:space="0" w:color="auto"/>
        <w:right w:val="none" w:sz="0" w:space="0" w:color="auto"/>
      </w:divBdr>
    </w:div>
    <w:div w:id="1711570088">
      <w:bodyDiv w:val="1"/>
      <w:marLeft w:val="0"/>
      <w:marRight w:val="0"/>
      <w:marTop w:val="0"/>
      <w:marBottom w:val="0"/>
      <w:divBdr>
        <w:top w:val="none" w:sz="0" w:space="0" w:color="auto"/>
        <w:left w:val="none" w:sz="0" w:space="0" w:color="auto"/>
        <w:bottom w:val="none" w:sz="0" w:space="0" w:color="auto"/>
        <w:right w:val="none" w:sz="0" w:space="0" w:color="auto"/>
      </w:divBdr>
    </w:div>
    <w:div w:id="1711613007">
      <w:bodyDiv w:val="1"/>
      <w:marLeft w:val="0"/>
      <w:marRight w:val="0"/>
      <w:marTop w:val="0"/>
      <w:marBottom w:val="0"/>
      <w:divBdr>
        <w:top w:val="none" w:sz="0" w:space="0" w:color="auto"/>
        <w:left w:val="none" w:sz="0" w:space="0" w:color="auto"/>
        <w:bottom w:val="none" w:sz="0" w:space="0" w:color="auto"/>
        <w:right w:val="none" w:sz="0" w:space="0" w:color="auto"/>
      </w:divBdr>
    </w:div>
    <w:div w:id="1711800591">
      <w:bodyDiv w:val="1"/>
      <w:marLeft w:val="0"/>
      <w:marRight w:val="0"/>
      <w:marTop w:val="0"/>
      <w:marBottom w:val="0"/>
      <w:divBdr>
        <w:top w:val="none" w:sz="0" w:space="0" w:color="auto"/>
        <w:left w:val="none" w:sz="0" w:space="0" w:color="auto"/>
        <w:bottom w:val="none" w:sz="0" w:space="0" w:color="auto"/>
        <w:right w:val="none" w:sz="0" w:space="0" w:color="auto"/>
      </w:divBdr>
    </w:div>
    <w:div w:id="1711875073">
      <w:bodyDiv w:val="1"/>
      <w:marLeft w:val="0"/>
      <w:marRight w:val="0"/>
      <w:marTop w:val="0"/>
      <w:marBottom w:val="0"/>
      <w:divBdr>
        <w:top w:val="none" w:sz="0" w:space="0" w:color="auto"/>
        <w:left w:val="none" w:sz="0" w:space="0" w:color="auto"/>
        <w:bottom w:val="none" w:sz="0" w:space="0" w:color="auto"/>
        <w:right w:val="none" w:sz="0" w:space="0" w:color="auto"/>
      </w:divBdr>
    </w:div>
    <w:div w:id="1711876702">
      <w:bodyDiv w:val="1"/>
      <w:marLeft w:val="0"/>
      <w:marRight w:val="0"/>
      <w:marTop w:val="0"/>
      <w:marBottom w:val="0"/>
      <w:divBdr>
        <w:top w:val="none" w:sz="0" w:space="0" w:color="auto"/>
        <w:left w:val="none" w:sz="0" w:space="0" w:color="auto"/>
        <w:bottom w:val="none" w:sz="0" w:space="0" w:color="auto"/>
        <w:right w:val="none" w:sz="0" w:space="0" w:color="auto"/>
      </w:divBdr>
    </w:div>
    <w:div w:id="1711881278">
      <w:bodyDiv w:val="1"/>
      <w:marLeft w:val="0"/>
      <w:marRight w:val="0"/>
      <w:marTop w:val="0"/>
      <w:marBottom w:val="0"/>
      <w:divBdr>
        <w:top w:val="none" w:sz="0" w:space="0" w:color="auto"/>
        <w:left w:val="none" w:sz="0" w:space="0" w:color="auto"/>
        <w:bottom w:val="none" w:sz="0" w:space="0" w:color="auto"/>
        <w:right w:val="none" w:sz="0" w:space="0" w:color="auto"/>
      </w:divBdr>
    </w:div>
    <w:div w:id="1711954291">
      <w:bodyDiv w:val="1"/>
      <w:marLeft w:val="0"/>
      <w:marRight w:val="0"/>
      <w:marTop w:val="0"/>
      <w:marBottom w:val="0"/>
      <w:divBdr>
        <w:top w:val="none" w:sz="0" w:space="0" w:color="auto"/>
        <w:left w:val="none" w:sz="0" w:space="0" w:color="auto"/>
        <w:bottom w:val="none" w:sz="0" w:space="0" w:color="auto"/>
        <w:right w:val="none" w:sz="0" w:space="0" w:color="auto"/>
      </w:divBdr>
    </w:div>
    <w:div w:id="1712224345">
      <w:bodyDiv w:val="1"/>
      <w:marLeft w:val="0"/>
      <w:marRight w:val="0"/>
      <w:marTop w:val="0"/>
      <w:marBottom w:val="0"/>
      <w:divBdr>
        <w:top w:val="none" w:sz="0" w:space="0" w:color="auto"/>
        <w:left w:val="none" w:sz="0" w:space="0" w:color="auto"/>
        <w:bottom w:val="none" w:sz="0" w:space="0" w:color="auto"/>
        <w:right w:val="none" w:sz="0" w:space="0" w:color="auto"/>
      </w:divBdr>
    </w:div>
    <w:div w:id="1712875802">
      <w:bodyDiv w:val="1"/>
      <w:marLeft w:val="0"/>
      <w:marRight w:val="0"/>
      <w:marTop w:val="0"/>
      <w:marBottom w:val="0"/>
      <w:divBdr>
        <w:top w:val="none" w:sz="0" w:space="0" w:color="auto"/>
        <w:left w:val="none" w:sz="0" w:space="0" w:color="auto"/>
        <w:bottom w:val="none" w:sz="0" w:space="0" w:color="auto"/>
        <w:right w:val="none" w:sz="0" w:space="0" w:color="auto"/>
      </w:divBdr>
    </w:div>
    <w:div w:id="1713073528">
      <w:bodyDiv w:val="1"/>
      <w:marLeft w:val="0"/>
      <w:marRight w:val="0"/>
      <w:marTop w:val="0"/>
      <w:marBottom w:val="0"/>
      <w:divBdr>
        <w:top w:val="none" w:sz="0" w:space="0" w:color="auto"/>
        <w:left w:val="none" w:sz="0" w:space="0" w:color="auto"/>
        <w:bottom w:val="none" w:sz="0" w:space="0" w:color="auto"/>
        <w:right w:val="none" w:sz="0" w:space="0" w:color="auto"/>
      </w:divBdr>
    </w:div>
    <w:div w:id="1713073883">
      <w:bodyDiv w:val="1"/>
      <w:marLeft w:val="0"/>
      <w:marRight w:val="0"/>
      <w:marTop w:val="0"/>
      <w:marBottom w:val="0"/>
      <w:divBdr>
        <w:top w:val="none" w:sz="0" w:space="0" w:color="auto"/>
        <w:left w:val="none" w:sz="0" w:space="0" w:color="auto"/>
        <w:bottom w:val="none" w:sz="0" w:space="0" w:color="auto"/>
        <w:right w:val="none" w:sz="0" w:space="0" w:color="auto"/>
      </w:divBdr>
    </w:div>
    <w:div w:id="1713383897">
      <w:bodyDiv w:val="1"/>
      <w:marLeft w:val="0"/>
      <w:marRight w:val="0"/>
      <w:marTop w:val="0"/>
      <w:marBottom w:val="0"/>
      <w:divBdr>
        <w:top w:val="none" w:sz="0" w:space="0" w:color="auto"/>
        <w:left w:val="none" w:sz="0" w:space="0" w:color="auto"/>
        <w:bottom w:val="none" w:sz="0" w:space="0" w:color="auto"/>
        <w:right w:val="none" w:sz="0" w:space="0" w:color="auto"/>
      </w:divBdr>
    </w:div>
    <w:div w:id="1713536999">
      <w:bodyDiv w:val="1"/>
      <w:marLeft w:val="0"/>
      <w:marRight w:val="0"/>
      <w:marTop w:val="0"/>
      <w:marBottom w:val="0"/>
      <w:divBdr>
        <w:top w:val="none" w:sz="0" w:space="0" w:color="auto"/>
        <w:left w:val="none" w:sz="0" w:space="0" w:color="auto"/>
        <w:bottom w:val="none" w:sz="0" w:space="0" w:color="auto"/>
        <w:right w:val="none" w:sz="0" w:space="0" w:color="auto"/>
      </w:divBdr>
    </w:div>
    <w:div w:id="1713723532">
      <w:bodyDiv w:val="1"/>
      <w:marLeft w:val="0"/>
      <w:marRight w:val="0"/>
      <w:marTop w:val="0"/>
      <w:marBottom w:val="0"/>
      <w:divBdr>
        <w:top w:val="none" w:sz="0" w:space="0" w:color="auto"/>
        <w:left w:val="none" w:sz="0" w:space="0" w:color="auto"/>
        <w:bottom w:val="none" w:sz="0" w:space="0" w:color="auto"/>
        <w:right w:val="none" w:sz="0" w:space="0" w:color="auto"/>
      </w:divBdr>
    </w:div>
    <w:div w:id="1713727891">
      <w:bodyDiv w:val="1"/>
      <w:marLeft w:val="0"/>
      <w:marRight w:val="0"/>
      <w:marTop w:val="0"/>
      <w:marBottom w:val="0"/>
      <w:divBdr>
        <w:top w:val="none" w:sz="0" w:space="0" w:color="auto"/>
        <w:left w:val="none" w:sz="0" w:space="0" w:color="auto"/>
        <w:bottom w:val="none" w:sz="0" w:space="0" w:color="auto"/>
        <w:right w:val="none" w:sz="0" w:space="0" w:color="auto"/>
      </w:divBdr>
    </w:div>
    <w:div w:id="1713767622">
      <w:bodyDiv w:val="1"/>
      <w:marLeft w:val="0"/>
      <w:marRight w:val="0"/>
      <w:marTop w:val="0"/>
      <w:marBottom w:val="0"/>
      <w:divBdr>
        <w:top w:val="none" w:sz="0" w:space="0" w:color="auto"/>
        <w:left w:val="none" w:sz="0" w:space="0" w:color="auto"/>
        <w:bottom w:val="none" w:sz="0" w:space="0" w:color="auto"/>
        <w:right w:val="none" w:sz="0" w:space="0" w:color="auto"/>
      </w:divBdr>
    </w:div>
    <w:div w:id="1713918031">
      <w:bodyDiv w:val="1"/>
      <w:marLeft w:val="0"/>
      <w:marRight w:val="0"/>
      <w:marTop w:val="0"/>
      <w:marBottom w:val="0"/>
      <w:divBdr>
        <w:top w:val="none" w:sz="0" w:space="0" w:color="auto"/>
        <w:left w:val="none" w:sz="0" w:space="0" w:color="auto"/>
        <w:bottom w:val="none" w:sz="0" w:space="0" w:color="auto"/>
        <w:right w:val="none" w:sz="0" w:space="0" w:color="auto"/>
      </w:divBdr>
    </w:div>
    <w:div w:id="1713920490">
      <w:bodyDiv w:val="1"/>
      <w:marLeft w:val="0"/>
      <w:marRight w:val="0"/>
      <w:marTop w:val="0"/>
      <w:marBottom w:val="0"/>
      <w:divBdr>
        <w:top w:val="none" w:sz="0" w:space="0" w:color="auto"/>
        <w:left w:val="none" w:sz="0" w:space="0" w:color="auto"/>
        <w:bottom w:val="none" w:sz="0" w:space="0" w:color="auto"/>
        <w:right w:val="none" w:sz="0" w:space="0" w:color="auto"/>
      </w:divBdr>
    </w:div>
    <w:div w:id="1714117334">
      <w:bodyDiv w:val="1"/>
      <w:marLeft w:val="0"/>
      <w:marRight w:val="0"/>
      <w:marTop w:val="0"/>
      <w:marBottom w:val="0"/>
      <w:divBdr>
        <w:top w:val="none" w:sz="0" w:space="0" w:color="auto"/>
        <w:left w:val="none" w:sz="0" w:space="0" w:color="auto"/>
        <w:bottom w:val="none" w:sz="0" w:space="0" w:color="auto"/>
        <w:right w:val="none" w:sz="0" w:space="0" w:color="auto"/>
      </w:divBdr>
    </w:div>
    <w:div w:id="1714184681">
      <w:bodyDiv w:val="1"/>
      <w:marLeft w:val="0"/>
      <w:marRight w:val="0"/>
      <w:marTop w:val="0"/>
      <w:marBottom w:val="0"/>
      <w:divBdr>
        <w:top w:val="none" w:sz="0" w:space="0" w:color="auto"/>
        <w:left w:val="none" w:sz="0" w:space="0" w:color="auto"/>
        <w:bottom w:val="none" w:sz="0" w:space="0" w:color="auto"/>
        <w:right w:val="none" w:sz="0" w:space="0" w:color="auto"/>
      </w:divBdr>
    </w:div>
    <w:div w:id="1714190554">
      <w:bodyDiv w:val="1"/>
      <w:marLeft w:val="0"/>
      <w:marRight w:val="0"/>
      <w:marTop w:val="0"/>
      <w:marBottom w:val="0"/>
      <w:divBdr>
        <w:top w:val="none" w:sz="0" w:space="0" w:color="auto"/>
        <w:left w:val="none" w:sz="0" w:space="0" w:color="auto"/>
        <w:bottom w:val="none" w:sz="0" w:space="0" w:color="auto"/>
        <w:right w:val="none" w:sz="0" w:space="0" w:color="auto"/>
      </w:divBdr>
    </w:div>
    <w:div w:id="1714386139">
      <w:bodyDiv w:val="1"/>
      <w:marLeft w:val="0"/>
      <w:marRight w:val="0"/>
      <w:marTop w:val="0"/>
      <w:marBottom w:val="0"/>
      <w:divBdr>
        <w:top w:val="none" w:sz="0" w:space="0" w:color="auto"/>
        <w:left w:val="none" w:sz="0" w:space="0" w:color="auto"/>
        <w:bottom w:val="none" w:sz="0" w:space="0" w:color="auto"/>
        <w:right w:val="none" w:sz="0" w:space="0" w:color="auto"/>
      </w:divBdr>
    </w:div>
    <w:div w:id="1714386671">
      <w:bodyDiv w:val="1"/>
      <w:marLeft w:val="0"/>
      <w:marRight w:val="0"/>
      <w:marTop w:val="0"/>
      <w:marBottom w:val="0"/>
      <w:divBdr>
        <w:top w:val="none" w:sz="0" w:space="0" w:color="auto"/>
        <w:left w:val="none" w:sz="0" w:space="0" w:color="auto"/>
        <w:bottom w:val="none" w:sz="0" w:space="0" w:color="auto"/>
        <w:right w:val="none" w:sz="0" w:space="0" w:color="auto"/>
      </w:divBdr>
    </w:div>
    <w:div w:id="1714847716">
      <w:bodyDiv w:val="1"/>
      <w:marLeft w:val="0"/>
      <w:marRight w:val="0"/>
      <w:marTop w:val="0"/>
      <w:marBottom w:val="0"/>
      <w:divBdr>
        <w:top w:val="none" w:sz="0" w:space="0" w:color="auto"/>
        <w:left w:val="none" w:sz="0" w:space="0" w:color="auto"/>
        <w:bottom w:val="none" w:sz="0" w:space="0" w:color="auto"/>
        <w:right w:val="none" w:sz="0" w:space="0" w:color="auto"/>
      </w:divBdr>
    </w:div>
    <w:div w:id="1714885746">
      <w:bodyDiv w:val="1"/>
      <w:marLeft w:val="0"/>
      <w:marRight w:val="0"/>
      <w:marTop w:val="0"/>
      <w:marBottom w:val="0"/>
      <w:divBdr>
        <w:top w:val="none" w:sz="0" w:space="0" w:color="auto"/>
        <w:left w:val="none" w:sz="0" w:space="0" w:color="auto"/>
        <w:bottom w:val="none" w:sz="0" w:space="0" w:color="auto"/>
        <w:right w:val="none" w:sz="0" w:space="0" w:color="auto"/>
      </w:divBdr>
    </w:div>
    <w:div w:id="1715037575">
      <w:bodyDiv w:val="1"/>
      <w:marLeft w:val="0"/>
      <w:marRight w:val="0"/>
      <w:marTop w:val="0"/>
      <w:marBottom w:val="0"/>
      <w:divBdr>
        <w:top w:val="none" w:sz="0" w:space="0" w:color="auto"/>
        <w:left w:val="none" w:sz="0" w:space="0" w:color="auto"/>
        <w:bottom w:val="none" w:sz="0" w:space="0" w:color="auto"/>
        <w:right w:val="none" w:sz="0" w:space="0" w:color="auto"/>
      </w:divBdr>
    </w:div>
    <w:div w:id="1715039591">
      <w:bodyDiv w:val="1"/>
      <w:marLeft w:val="0"/>
      <w:marRight w:val="0"/>
      <w:marTop w:val="0"/>
      <w:marBottom w:val="0"/>
      <w:divBdr>
        <w:top w:val="none" w:sz="0" w:space="0" w:color="auto"/>
        <w:left w:val="none" w:sz="0" w:space="0" w:color="auto"/>
        <w:bottom w:val="none" w:sz="0" w:space="0" w:color="auto"/>
        <w:right w:val="none" w:sz="0" w:space="0" w:color="auto"/>
      </w:divBdr>
    </w:div>
    <w:div w:id="1715502891">
      <w:bodyDiv w:val="1"/>
      <w:marLeft w:val="0"/>
      <w:marRight w:val="0"/>
      <w:marTop w:val="0"/>
      <w:marBottom w:val="0"/>
      <w:divBdr>
        <w:top w:val="none" w:sz="0" w:space="0" w:color="auto"/>
        <w:left w:val="none" w:sz="0" w:space="0" w:color="auto"/>
        <w:bottom w:val="none" w:sz="0" w:space="0" w:color="auto"/>
        <w:right w:val="none" w:sz="0" w:space="0" w:color="auto"/>
      </w:divBdr>
    </w:div>
    <w:div w:id="1715806136">
      <w:bodyDiv w:val="1"/>
      <w:marLeft w:val="0"/>
      <w:marRight w:val="0"/>
      <w:marTop w:val="0"/>
      <w:marBottom w:val="0"/>
      <w:divBdr>
        <w:top w:val="none" w:sz="0" w:space="0" w:color="auto"/>
        <w:left w:val="none" w:sz="0" w:space="0" w:color="auto"/>
        <w:bottom w:val="none" w:sz="0" w:space="0" w:color="auto"/>
        <w:right w:val="none" w:sz="0" w:space="0" w:color="auto"/>
      </w:divBdr>
    </w:div>
    <w:div w:id="1715929219">
      <w:bodyDiv w:val="1"/>
      <w:marLeft w:val="0"/>
      <w:marRight w:val="0"/>
      <w:marTop w:val="0"/>
      <w:marBottom w:val="0"/>
      <w:divBdr>
        <w:top w:val="none" w:sz="0" w:space="0" w:color="auto"/>
        <w:left w:val="none" w:sz="0" w:space="0" w:color="auto"/>
        <w:bottom w:val="none" w:sz="0" w:space="0" w:color="auto"/>
        <w:right w:val="none" w:sz="0" w:space="0" w:color="auto"/>
      </w:divBdr>
    </w:div>
    <w:div w:id="1715930640">
      <w:bodyDiv w:val="1"/>
      <w:marLeft w:val="0"/>
      <w:marRight w:val="0"/>
      <w:marTop w:val="0"/>
      <w:marBottom w:val="0"/>
      <w:divBdr>
        <w:top w:val="none" w:sz="0" w:space="0" w:color="auto"/>
        <w:left w:val="none" w:sz="0" w:space="0" w:color="auto"/>
        <w:bottom w:val="none" w:sz="0" w:space="0" w:color="auto"/>
        <w:right w:val="none" w:sz="0" w:space="0" w:color="auto"/>
      </w:divBdr>
    </w:div>
    <w:div w:id="1716126242">
      <w:bodyDiv w:val="1"/>
      <w:marLeft w:val="0"/>
      <w:marRight w:val="0"/>
      <w:marTop w:val="0"/>
      <w:marBottom w:val="0"/>
      <w:divBdr>
        <w:top w:val="none" w:sz="0" w:space="0" w:color="auto"/>
        <w:left w:val="none" w:sz="0" w:space="0" w:color="auto"/>
        <w:bottom w:val="none" w:sz="0" w:space="0" w:color="auto"/>
        <w:right w:val="none" w:sz="0" w:space="0" w:color="auto"/>
      </w:divBdr>
    </w:div>
    <w:div w:id="1716350363">
      <w:bodyDiv w:val="1"/>
      <w:marLeft w:val="0"/>
      <w:marRight w:val="0"/>
      <w:marTop w:val="0"/>
      <w:marBottom w:val="0"/>
      <w:divBdr>
        <w:top w:val="none" w:sz="0" w:space="0" w:color="auto"/>
        <w:left w:val="none" w:sz="0" w:space="0" w:color="auto"/>
        <w:bottom w:val="none" w:sz="0" w:space="0" w:color="auto"/>
        <w:right w:val="none" w:sz="0" w:space="0" w:color="auto"/>
      </w:divBdr>
    </w:div>
    <w:div w:id="1716393497">
      <w:bodyDiv w:val="1"/>
      <w:marLeft w:val="0"/>
      <w:marRight w:val="0"/>
      <w:marTop w:val="0"/>
      <w:marBottom w:val="0"/>
      <w:divBdr>
        <w:top w:val="none" w:sz="0" w:space="0" w:color="auto"/>
        <w:left w:val="none" w:sz="0" w:space="0" w:color="auto"/>
        <w:bottom w:val="none" w:sz="0" w:space="0" w:color="auto"/>
        <w:right w:val="none" w:sz="0" w:space="0" w:color="auto"/>
      </w:divBdr>
    </w:div>
    <w:div w:id="1716467707">
      <w:bodyDiv w:val="1"/>
      <w:marLeft w:val="0"/>
      <w:marRight w:val="0"/>
      <w:marTop w:val="0"/>
      <w:marBottom w:val="0"/>
      <w:divBdr>
        <w:top w:val="none" w:sz="0" w:space="0" w:color="auto"/>
        <w:left w:val="none" w:sz="0" w:space="0" w:color="auto"/>
        <w:bottom w:val="none" w:sz="0" w:space="0" w:color="auto"/>
        <w:right w:val="none" w:sz="0" w:space="0" w:color="auto"/>
      </w:divBdr>
    </w:div>
    <w:div w:id="1716927568">
      <w:bodyDiv w:val="1"/>
      <w:marLeft w:val="0"/>
      <w:marRight w:val="0"/>
      <w:marTop w:val="0"/>
      <w:marBottom w:val="0"/>
      <w:divBdr>
        <w:top w:val="none" w:sz="0" w:space="0" w:color="auto"/>
        <w:left w:val="none" w:sz="0" w:space="0" w:color="auto"/>
        <w:bottom w:val="none" w:sz="0" w:space="0" w:color="auto"/>
        <w:right w:val="none" w:sz="0" w:space="0" w:color="auto"/>
      </w:divBdr>
    </w:div>
    <w:div w:id="1716999631">
      <w:bodyDiv w:val="1"/>
      <w:marLeft w:val="0"/>
      <w:marRight w:val="0"/>
      <w:marTop w:val="0"/>
      <w:marBottom w:val="0"/>
      <w:divBdr>
        <w:top w:val="none" w:sz="0" w:space="0" w:color="auto"/>
        <w:left w:val="none" w:sz="0" w:space="0" w:color="auto"/>
        <w:bottom w:val="none" w:sz="0" w:space="0" w:color="auto"/>
        <w:right w:val="none" w:sz="0" w:space="0" w:color="auto"/>
      </w:divBdr>
    </w:div>
    <w:div w:id="1717047367">
      <w:bodyDiv w:val="1"/>
      <w:marLeft w:val="0"/>
      <w:marRight w:val="0"/>
      <w:marTop w:val="0"/>
      <w:marBottom w:val="0"/>
      <w:divBdr>
        <w:top w:val="none" w:sz="0" w:space="0" w:color="auto"/>
        <w:left w:val="none" w:sz="0" w:space="0" w:color="auto"/>
        <w:bottom w:val="none" w:sz="0" w:space="0" w:color="auto"/>
        <w:right w:val="none" w:sz="0" w:space="0" w:color="auto"/>
      </w:divBdr>
    </w:div>
    <w:div w:id="1717311879">
      <w:bodyDiv w:val="1"/>
      <w:marLeft w:val="0"/>
      <w:marRight w:val="0"/>
      <w:marTop w:val="0"/>
      <w:marBottom w:val="0"/>
      <w:divBdr>
        <w:top w:val="none" w:sz="0" w:space="0" w:color="auto"/>
        <w:left w:val="none" w:sz="0" w:space="0" w:color="auto"/>
        <w:bottom w:val="none" w:sz="0" w:space="0" w:color="auto"/>
        <w:right w:val="none" w:sz="0" w:space="0" w:color="auto"/>
      </w:divBdr>
    </w:div>
    <w:div w:id="1717318556">
      <w:bodyDiv w:val="1"/>
      <w:marLeft w:val="0"/>
      <w:marRight w:val="0"/>
      <w:marTop w:val="0"/>
      <w:marBottom w:val="0"/>
      <w:divBdr>
        <w:top w:val="none" w:sz="0" w:space="0" w:color="auto"/>
        <w:left w:val="none" w:sz="0" w:space="0" w:color="auto"/>
        <w:bottom w:val="none" w:sz="0" w:space="0" w:color="auto"/>
        <w:right w:val="none" w:sz="0" w:space="0" w:color="auto"/>
      </w:divBdr>
    </w:div>
    <w:div w:id="1717467476">
      <w:bodyDiv w:val="1"/>
      <w:marLeft w:val="0"/>
      <w:marRight w:val="0"/>
      <w:marTop w:val="0"/>
      <w:marBottom w:val="0"/>
      <w:divBdr>
        <w:top w:val="none" w:sz="0" w:space="0" w:color="auto"/>
        <w:left w:val="none" w:sz="0" w:space="0" w:color="auto"/>
        <w:bottom w:val="none" w:sz="0" w:space="0" w:color="auto"/>
        <w:right w:val="none" w:sz="0" w:space="0" w:color="auto"/>
      </w:divBdr>
    </w:div>
    <w:div w:id="1717503326">
      <w:bodyDiv w:val="1"/>
      <w:marLeft w:val="0"/>
      <w:marRight w:val="0"/>
      <w:marTop w:val="0"/>
      <w:marBottom w:val="0"/>
      <w:divBdr>
        <w:top w:val="none" w:sz="0" w:space="0" w:color="auto"/>
        <w:left w:val="none" w:sz="0" w:space="0" w:color="auto"/>
        <w:bottom w:val="none" w:sz="0" w:space="0" w:color="auto"/>
        <w:right w:val="none" w:sz="0" w:space="0" w:color="auto"/>
      </w:divBdr>
    </w:div>
    <w:div w:id="1717856632">
      <w:bodyDiv w:val="1"/>
      <w:marLeft w:val="0"/>
      <w:marRight w:val="0"/>
      <w:marTop w:val="0"/>
      <w:marBottom w:val="0"/>
      <w:divBdr>
        <w:top w:val="none" w:sz="0" w:space="0" w:color="auto"/>
        <w:left w:val="none" w:sz="0" w:space="0" w:color="auto"/>
        <w:bottom w:val="none" w:sz="0" w:space="0" w:color="auto"/>
        <w:right w:val="none" w:sz="0" w:space="0" w:color="auto"/>
      </w:divBdr>
    </w:div>
    <w:div w:id="1718092356">
      <w:bodyDiv w:val="1"/>
      <w:marLeft w:val="0"/>
      <w:marRight w:val="0"/>
      <w:marTop w:val="0"/>
      <w:marBottom w:val="0"/>
      <w:divBdr>
        <w:top w:val="none" w:sz="0" w:space="0" w:color="auto"/>
        <w:left w:val="none" w:sz="0" w:space="0" w:color="auto"/>
        <w:bottom w:val="none" w:sz="0" w:space="0" w:color="auto"/>
        <w:right w:val="none" w:sz="0" w:space="0" w:color="auto"/>
      </w:divBdr>
    </w:div>
    <w:div w:id="1718164931">
      <w:bodyDiv w:val="1"/>
      <w:marLeft w:val="0"/>
      <w:marRight w:val="0"/>
      <w:marTop w:val="0"/>
      <w:marBottom w:val="0"/>
      <w:divBdr>
        <w:top w:val="none" w:sz="0" w:space="0" w:color="auto"/>
        <w:left w:val="none" w:sz="0" w:space="0" w:color="auto"/>
        <w:bottom w:val="none" w:sz="0" w:space="0" w:color="auto"/>
        <w:right w:val="none" w:sz="0" w:space="0" w:color="auto"/>
      </w:divBdr>
    </w:div>
    <w:div w:id="1718239714">
      <w:bodyDiv w:val="1"/>
      <w:marLeft w:val="0"/>
      <w:marRight w:val="0"/>
      <w:marTop w:val="0"/>
      <w:marBottom w:val="0"/>
      <w:divBdr>
        <w:top w:val="none" w:sz="0" w:space="0" w:color="auto"/>
        <w:left w:val="none" w:sz="0" w:space="0" w:color="auto"/>
        <w:bottom w:val="none" w:sz="0" w:space="0" w:color="auto"/>
        <w:right w:val="none" w:sz="0" w:space="0" w:color="auto"/>
      </w:divBdr>
    </w:div>
    <w:div w:id="1718354348">
      <w:bodyDiv w:val="1"/>
      <w:marLeft w:val="0"/>
      <w:marRight w:val="0"/>
      <w:marTop w:val="0"/>
      <w:marBottom w:val="0"/>
      <w:divBdr>
        <w:top w:val="none" w:sz="0" w:space="0" w:color="auto"/>
        <w:left w:val="none" w:sz="0" w:space="0" w:color="auto"/>
        <w:bottom w:val="none" w:sz="0" w:space="0" w:color="auto"/>
        <w:right w:val="none" w:sz="0" w:space="0" w:color="auto"/>
      </w:divBdr>
    </w:div>
    <w:div w:id="1718355221">
      <w:bodyDiv w:val="1"/>
      <w:marLeft w:val="0"/>
      <w:marRight w:val="0"/>
      <w:marTop w:val="0"/>
      <w:marBottom w:val="0"/>
      <w:divBdr>
        <w:top w:val="none" w:sz="0" w:space="0" w:color="auto"/>
        <w:left w:val="none" w:sz="0" w:space="0" w:color="auto"/>
        <w:bottom w:val="none" w:sz="0" w:space="0" w:color="auto"/>
        <w:right w:val="none" w:sz="0" w:space="0" w:color="auto"/>
      </w:divBdr>
    </w:div>
    <w:div w:id="1718385173">
      <w:bodyDiv w:val="1"/>
      <w:marLeft w:val="0"/>
      <w:marRight w:val="0"/>
      <w:marTop w:val="0"/>
      <w:marBottom w:val="0"/>
      <w:divBdr>
        <w:top w:val="none" w:sz="0" w:space="0" w:color="auto"/>
        <w:left w:val="none" w:sz="0" w:space="0" w:color="auto"/>
        <w:bottom w:val="none" w:sz="0" w:space="0" w:color="auto"/>
        <w:right w:val="none" w:sz="0" w:space="0" w:color="auto"/>
      </w:divBdr>
    </w:div>
    <w:div w:id="1718579031">
      <w:bodyDiv w:val="1"/>
      <w:marLeft w:val="0"/>
      <w:marRight w:val="0"/>
      <w:marTop w:val="0"/>
      <w:marBottom w:val="0"/>
      <w:divBdr>
        <w:top w:val="none" w:sz="0" w:space="0" w:color="auto"/>
        <w:left w:val="none" w:sz="0" w:space="0" w:color="auto"/>
        <w:bottom w:val="none" w:sz="0" w:space="0" w:color="auto"/>
        <w:right w:val="none" w:sz="0" w:space="0" w:color="auto"/>
      </w:divBdr>
    </w:div>
    <w:div w:id="1718623822">
      <w:bodyDiv w:val="1"/>
      <w:marLeft w:val="0"/>
      <w:marRight w:val="0"/>
      <w:marTop w:val="0"/>
      <w:marBottom w:val="0"/>
      <w:divBdr>
        <w:top w:val="none" w:sz="0" w:space="0" w:color="auto"/>
        <w:left w:val="none" w:sz="0" w:space="0" w:color="auto"/>
        <w:bottom w:val="none" w:sz="0" w:space="0" w:color="auto"/>
        <w:right w:val="none" w:sz="0" w:space="0" w:color="auto"/>
      </w:divBdr>
    </w:div>
    <w:div w:id="1718774514">
      <w:bodyDiv w:val="1"/>
      <w:marLeft w:val="0"/>
      <w:marRight w:val="0"/>
      <w:marTop w:val="0"/>
      <w:marBottom w:val="0"/>
      <w:divBdr>
        <w:top w:val="none" w:sz="0" w:space="0" w:color="auto"/>
        <w:left w:val="none" w:sz="0" w:space="0" w:color="auto"/>
        <w:bottom w:val="none" w:sz="0" w:space="0" w:color="auto"/>
        <w:right w:val="none" w:sz="0" w:space="0" w:color="auto"/>
      </w:divBdr>
    </w:div>
    <w:div w:id="1718775384">
      <w:bodyDiv w:val="1"/>
      <w:marLeft w:val="0"/>
      <w:marRight w:val="0"/>
      <w:marTop w:val="0"/>
      <w:marBottom w:val="0"/>
      <w:divBdr>
        <w:top w:val="none" w:sz="0" w:space="0" w:color="auto"/>
        <w:left w:val="none" w:sz="0" w:space="0" w:color="auto"/>
        <w:bottom w:val="none" w:sz="0" w:space="0" w:color="auto"/>
        <w:right w:val="none" w:sz="0" w:space="0" w:color="auto"/>
      </w:divBdr>
    </w:div>
    <w:div w:id="1718898412">
      <w:bodyDiv w:val="1"/>
      <w:marLeft w:val="0"/>
      <w:marRight w:val="0"/>
      <w:marTop w:val="0"/>
      <w:marBottom w:val="0"/>
      <w:divBdr>
        <w:top w:val="none" w:sz="0" w:space="0" w:color="auto"/>
        <w:left w:val="none" w:sz="0" w:space="0" w:color="auto"/>
        <w:bottom w:val="none" w:sz="0" w:space="0" w:color="auto"/>
        <w:right w:val="none" w:sz="0" w:space="0" w:color="auto"/>
      </w:divBdr>
    </w:div>
    <w:div w:id="1719158801">
      <w:bodyDiv w:val="1"/>
      <w:marLeft w:val="0"/>
      <w:marRight w:val="0"/>
      <w:marTop w:val="0"/>
      <w:marBottom w:val="0"/>
      <w:divBdr>
        <w:top w:val="none" w:sz="0" w:space="0" w:color="auto"/>
        <w:left w:val="none" w:sz="0" w:space="0" w:color="auto"/>
        <w:bottom w:val="none" w:sz="0" w:space="0" w:color="auto"/>
        <w:right w:val="none" w:sz="0" w:space="0" w:color="auto"/>
      </w:divBdr>
    </w:div>
    <w:div w:id="1719208011">
      <w:bodyDiv w:val="1"/>
      <w:marLeft w:val="0"/>
      <w:marRight w:val="0"/>
      <w:marTop w:val="0"/>
      <w:marBottom w:val="0"/>
      <w:divBdr>
        <w:top w:val="none" w:sz="0" w:space="0" w:color="auto"/>
        <w:left w:val="none" w:sz="0" w:space="0" w:color="auto"/>
        <w:bottom w:val="none" w:sz="0" w:space="0" w:color="auto"/>
        <w:right w:val="none" w:sz="0" w:space="0" w:color="auto"/>
      </w:divBdr>
    </w:div>
    <w:div w:id="1719235786">
      <w:bodyDiv w:val="1"/>
      <w:marLeft w:val="0"/>
      <w:marRight w:val="0"/>
      <w:marTop w:val="0"/>
      <w:marBottom w:val="0"/>
      <w:divBdr>
        <w:top w:val="none" w:sz="0" w:space="0" w:color="auto"/>
        <w:left w:val="none" w:sz="0" w:space="0" w:color="auto"/>
        <w:bottom w:val="none" w:sz="0" w:space="0" w:color="auto"/>
        <w:right w:val="none" w:sz="0" w:space="0" w:color="auto"/>
      </w:divBdr>
    </w:div>
    <w:div w:id="1719355952">
      <w:bodyDiv w:val="1"/>
      <w:marLeft w:val="0"/>
      <w:marRight w:val="0"/>
      <w:marTop w:val="0"/>
      <w:marBottom w:val="0"/>
      <w:divBdr>
        <w:top w:val="none" w:sz="0" w:space="0" w:color="auto"/>
        <w:left w:val="none" w:sz="0" w:space="0" w:color="auto"/>
        <w:bottom w:val="none" w:sz="0" w:space="0" w:color="auto"/>
        <w:right w:val="none" w:sz="0" w:space="0" w:color="auto"/>
      </w:divBdr>
    </w:div>
    <w:div w:id="1719355987">
      <w:bodyDiv w:val="1"/>
      <w:marLeft w:val="0"/>
      <w:marRight w:val="0"/>
      <w:marTop w:val="0"/>
      <w:marBottom w:val="0"/>
      <w:divBdr>
        <w:top w:val="none" w:sz="0" w:space="0" w:color="auto"/>
        <w:left w:val="none" w:sz="0" w:space="0" w:color="auto"/>
        <w:bottom w:val="none" w:sz="0" w:space="0" w:color="auto"/>
        <w:right w:val="none" w:sz="0" w:space="0" w:color="auto"/>
      </w:divBdr>
    </w:div>
    <w:div w:id="1719356897">
      <w:bodyDiv w:val="1"/>
      <w:marLeft w:val="0"/>
      <w:marRight w:val="0"/>
      <w:marTop w:val="0"/>
      <w:marBottom w:val="0"/>
      <w:divBdr>
        <w:top w:val="none" w:sz="0" w:space="0" w:color="auto"/>
        <w:left w:val="none" w:sz="0" w:space="0" w:color="auto"/>
        <w:bottom w:val="none" w:sz="0" w:space="0" w:color="auto"/>
        <w:right w:val="none" w:sz="0" w:space="0" w:color="auto"/>
      </w:divBdr>
    </w:div>
    <w:div w:id="1719357618">
      <w:bodyDiv w:val="1"/>
      <w:marLeft w:val="0"/>
      <w:marRight w:val="0"/>
      <w:marTop w:val="0"/>
      <w:marBottom w:val="0"/>
      <w:divBdr>
        <w:top w:val="none" w:sz="0" w:space="0" w:color="auto"/>
        <w:left w:val="none" w:sz="0" w:space="0" w:color="auto"/>
        <w:bottom w:val="none" w:sz="0" w:space="0" w:color="auto"/>
        <w:right w:val="none" w:sz="0" w:space="0" w:color="auto"/>
      </w:divBdr>
    </w:div>
    <w:div w:id="1719434889">
      <w:bodyDiv w:val="1"/>
      <w:marLeft w:val="0"/>
      <w:marRight w:val="0"/>
      <w:marTop w:val="0"/>
      <w:marBottom w:val="0"/>
      <w:divBdr>
        <w:top w:val="none" w:sz="0" w:space="0" w:color="auto"/>
        <w:left w:val="none" w:sz="0" w:space="0" w:color="auto"/>
        <w:bottom w:val="none" w:sz="0" w:space="0" w:color="auto"/>
        <w:right w:val="none" w:sz="0" w:space="0" w:color="auto"/>
      </w:divBdr>
    </w:div>
    <w:div w:id="1719470718">
      <w:bodyDiv w:val="1"/>
      <w:marLeft w:val="0"/>
      <w:marRight w:val="0"/>
      <w:marTop w:val="0"/>
      <w:marBottom w:val="0"/>
      <w:divBdr>
        <w:top w:val="none" w:sz="0" w:space="0" w:color="auto"/>
        <w:left w:val="none" w:sz="0" w:space="0" w:color="auto"/>
        <w:bottom w:val="none" w:sz="0" w:space="0" w:color="auto"/>
        <w:right w:val="none" w:sz="0" w:space="0" w:color="auto"/>
      </w:divBdr>
    </w:div>
    <w:div w:id="1719476429">
      <w:bodyDiv w:val="1"/>
      <w:marLeft w:val="0"/>
      <w:marRight w:val="0"/>
      <w:marTop w:val="0"/>
      <w:marBottom w:val="0"/>
      <w:divBdr>
        <w:top w:val="none" w:sz="0" w:space="0" w:color="auto"/>
        <w:left w:val="none" w:sz="0" w:space="0" w:color="auto"/>
        <w:bottom w:val="none" w:sz="0" w:space="0" w:color="auto"/>
        <w:right w:val="none" w:sz="0" w:space="0" w:color="auto"/>
      </w:divBdr>
    </w:div>
    <w:div w:id="1719553509">
      <w:bodyDiv w:val="1"/>
      <w:marLeft w:val="0"/>
      <w:marRight w:val="0"/>
      <w:marTop w:val="0"/>
      <w:marBottom w:val="0"/>
      <w:divBdr>
        <w:top w:val="none" w:sz="0" w:space="0" w:color="auto"/>
        <w:left w:val="none" w:sz="0" w:space="0" w:color="auto"/>
        <w:bottom w:val="none" w:sz="0" w:space="0" w:color="auto"/>
        <w:right w:val="none" w:sz="0" w:space="0" w:color="auto"/>
      </w:divBdr>
    </w:div>
    <w:div w:id="1719628149">
      <w:bodyDiv w:val="1"/>
      <w:marLeft w:val="0"/>
      <w:marRight w:val="0"/>
      <w:marTop w:val="0"/>
      <w:marBottom w:val="0"/>
      <w:divBdr>
        <w:top w:val="none" w:sz="0" w:space="0" w:color="auto"/>
        <w:left w:val="none" w:sz="0" w:space="0" w:color="auto"/>
        <w:bottom w:val="none" w:sz="0" w:space="0" w:color="auto"/>
        <w:right w:val="none" w:sz="0" w:space="0" w:color="auto"/>
      </w:divBdr>
    </w:div>
    <w:div w:id="1719813067">
      <w:bodyDiv w:val="1"/>
      <w:marLeft w:val="0"/>
      <w:marRight w:val="0"/>
      <w:marTop w:val="0"/>
      <w:marBottom w:val="0"/>
      <w:divBdr>
        <w:top w:val="none" w:sz="0" w:space="0" w:color="auto"/>
        <w:left w:val="none" w:sz="0" w:space="0" w:color="auto"/>
        <w:bottom w:val="none" w:sz="0" w:space="0" w:color="auto"/>
        <w:right w:val="none" w:sz="0" w:space="0" w:color="auto"/>
      </w:divBdr>
    </w:div>
    <w:div w:id="1719893647">
      <w:bodyDiv w:val="1"/>
      <w:marLeft w:val="0"/>
      <w:marRight w:val="0"/>
      <w:marTop w:val="0"/>
      <w:marBottom w:val="0"/>
      <w:divBdr>
        <w:top w:val="none" w:sz="0" w:space="0" w:color="auto"/>
        <w:left w:val="none" w:sz="0" w:space="0" w:color="auto"/>
        <w:bottom w:val="none" w:sz="0" w:space="0" w:color="auto"/>
        <w:right w:val="none" w:sz="0" w:space="0" w:color="auto"/>
      </w:divBdr>
    </w:div>
    <w:div w:id="1720009196">
      <w:bodyDiv w:val="1"/>
      <w:marLeft w:val="0"/>
      <w:marRight w:val="0"/>
      <w:marTop w:val="0"/>
      <w:marBottom w:val="0"/>
      <w:divBdr>
        <w:top w:val="none" w:sz="0" w:space="0" w:color="auto"/>
        <w:left w:val="none" w:sz="0" w:space="0" w:color="auto"/>
        <w:bottom w:val="none" w:sz="0" w:space="0" w:color="auto"/>
        <w:right w:val="none" w:sz="0" w:space="0" w:color="auto"/>
      </w:divBdr>
    </w:div>
    <w:div w:id="1720088199">
      <w:bodyDiv w:val="1"/>
      <w:marLeft w:val="0"/>
      <w:marRight w:val="0"/>
      <w:marTop w:val="0"/>
      <w:marBottom w:val="0"/>
      <w:divBdr>
        <w:top w:val="none" w:sz="0" w:space="0" w:color="auto"/>
        <w:left w:val="none" w:sz="0" w:space="0" w:color="auto"/>
        <w:bottom w:val="none" w:sz="0" w:space="0" w:color="auto"/>
        <w:right w:val="none" w:sz="0" w:space="0" w:color="auto"/>
      </w:divBdr>
    </w:div>
    <w:div w:id="1720127547">
      <w:bodyDiv w:val="1"/>
      <w:marLeft w:val="0"/>
      <w:marRight w:val="0"/>
      <w:marTop w:val="0"/>
      <w:marBottom w:val="0"/>
      <w:divBdr>
        <w:top w:val="none" w:sz="0" w:space="0" w:color="auto"/>
        <w:left w:val="none" w:sz="0" w:space="0" w:color="auto"/>
        <w:bottom w:val="none" w:sz="0" w:space="0" w:color="auto"/>
        <w:right w:val="none" w:sz="0" w:space="0" w:color="auto"/>
      </w:divBdr>
    </w:div>
    <w:div w:id="1720133078">
      <w:bodyDiv w:val="1"/>
      <w:marLeft w:val="0"/>
      <w:marRight w:val="0"/>
      <w:marTop w:val="0"/>
      <w:marBottom w:val="0"/>
      <w:divBdr>
        <w:top w:val="none" w:sz="0" w:space="0" w:color="auto"/>
        <w:left w:val="none" w:sz="0" w:space="0" w:color="auto"/>
        <w:bottom w:val="none" w:sz="0" w:space="0" w:color="auto"/>
        <w:right w:val="none" w:sz="0" w:space="0" w:color="auto"/>
      </w:divBdr>
    </w:div>
    <w:div w:id="1720321249">
      <w:bodyDiv w:val="1"/>
      <w:marLeft w:val="0"/>
      <w:marRight w:val="0"/>
      <w:marTop w:val="0"/>
      <w:marBottom w:val="0"/>
      <w:divBdr>
        <w:top w:val="none" w:sz="0" w:space="0" w:color="auto"/>
        <w:left w:val="none" w:sz="0" w:space="0" w:color="auto"/>
        <w:bottom w:val="none" w:sz="0" w:space="0" w:color="auto"/>
        <w:right w:val="none" w:sz="0" w:space="0" w:color="auto"/>
      </w:divBdr>
    </w:div>
    <w:div w:id="1720668943">
      <w:bodyDiv w:val="1"/>
      <w:marLeft w:val="0"/>
      <w:marRight w:val="0"/>
      <w:marTop w:val="0"/>
      <w:marBottom w:val="0"/>
      <w:divBdr>
        <w:top w:val="none" w:sz="0" w:space="0" w:color="auto"/>
        <w:left w:val="none" w:sz="0" w:space="0" w:color="auto"/>
        <w:bottom w:val="none" w:sz="0" w:space="0" w:color="auto"/>
        <w:right w:val="none" w:sz="0" w:space="0" w:color="auto"/>
      </w:divBdr>
    </w:div>
    <w:div w:id="1720745507">
      <w:bodyDiv w:val="1"/>
      <w:marLeft w:val="0"/>
      <w:marRight w:val="0"/>
      <w:marTop w:val="0"/>
      <w:marBottom w:val="0"/>
      <w:divBdr>
        <w:top w:val="none" w:sz="0" w:space="0" w:color="auto"/>
        <w:left w:val="none" w:sz="0" w:space="0" w:color="auto"/>
        <w:bottom w:val="none" w:sz="0" w:space="0" w:color="auto"/>
        <w:right w:val="none" w:sz="0" w:space="0" w:color="auto"/>
      </w:divBdr>
    </w:div>
    <w:div w:id="1720858624">
      <w:bodyDiv w:val="1"/>
      <w:marLeft w:val="0"/>
      <w:marRight w:val="0"/>
      <w:marTop w:val="0"/>
      <w:marBottom w:val="0"/>
      <w:divBdr>
        <w:top w:val="none" w:sz="0" w:space="0" w:color="auto"/>
        <w:left w:val="none" w:sz="0" w:space="0" w:color="auto"/>
        <w:bottom w:val="none" w:sz="0" w:space="0" w:color="auto"/>
        <w:right w:val="none" w:sz="0" w:space="0" w:color="auto"/>
      </w:divBdr>
    </w:div>
    <w:div w:id="1721051194">
      <w:bodyDiv w:val="1"/>
      <w:marLeft w:val="0"/>
      <w:marRight w:val="0"/>
      <w:marTop w:val="0"/>
      <w:marBottom w:val="0"/>
      <w:divBdr>
        <w:top w:val="none" w:sz="0" w:space="0" w:color="auto"/>
        <w:left w:val="none" w:sz="0" w:space="0" w:color="auto"/>
        <w:bottom w:val="none" w:sz="0" w:space="0" w:color="auto"/>
        <w:right w:val="none" w:sz="0" w:space="0" w:color="auto"/>
      </w:divBdr>
    </w:div>
    <w:div w:id="1721325681">
      <w:bodyDiv w:val="1"/>
      <w:marLeft w:val="0"/>
      <w:marRight w:val="0"/>
      <w:marTop w:val="0"/>
      <w:marBottom w:val="0"/>
      <w:divBdr>
        <w:top w:val="none" w:sz="0" w:space="0" w:color="auto"/>
        <w:left w:val="none" w:sz="0" w:space="0" w:color="auto"/>
        <w:bottom w:val="none" w:sz="0" w:space="0" w:color="auto"/>
        <w:right w:val="none" w:sz="0" w:space="0" w:color="auto"/>
      </w:divBdr>
    </w:div>
    <w:div w:id="1721394341">
      <w:bodyDiv w:val="1"/>
      <w:marLeft w:val="0"/>
      <w:marRight w:val="0"/>
      <w:marTop w:val="0"/>
      <w:marBottom w:val="0"/>
      <w:divBdr>
        <w:top w:val="none" w:sz="0" w:space="0" w:color="auto"/>
        <w:left w:val="none" w:sz="0" w:space="0" w:color="auto"/>
        <w:bottom w:val="none" w:sz="0" w:space="0" w:color="auto"/>
        <w:right w:val="none" w:sz="0" w:space="0" w:color="auto"/>
      </w:divBdr>
    </w:div>
    <w:div w:id="1721510857">
      <w:bodyDiv w:val="1"/>
      <w:marLeft w:val="0"/>
      <w:marRight w:val="0"/>
      <w:marTop w:val="0"/>
      <w:marBottom w:val="0"/>
      <w:divBdr>
        <w:top w:val="none" w:sz="0" w:space="0" w:color="auto"/>
        <w:left w:val="none" w:sz="0" w:space="0" w:color="auto"/>
        <w:bottom w:val="none" w:sz="0" w:space="0" w:color="auto"/>
        <w:right w:val="none" w:sz="0" w:space="0" w:color="auto"/>
      </w:divBdr>
    </w:div>
    <w:div w:id="1721632286">
      <w:bodyDiv w:val="1"/>
      <w:marLeft w:val="0"/>
      <w:marRight w:val="0"/>
      <w:marTop w:val="0"/>
      <w:marBottom w:val="0"/>
      <w:divBdr>
        <w:top w:val="none" w:sz="0" w:space="0" w:color="auto"/>
        <w:left w:val="none" w:sz="0" w:space="0" w:color="auto"/>
        <w:bottom w:val="none" w:sz="0" w:space="0" w:color="auto"/>
        <w:right w:val="none" w:sz="0" w:space="0" w:color="auto"/>
      </w:divBdr>
    </w:div>
    <w:div w:id="1721709205">
      <w:bodyDiv w:val="1"/>
      <w:marLeft w:val="0"/>
      <w:marRight w:val="0"/>
      <w:marTop w:val="0"/>
      <w:marBottom w:val="0"/>
      <w:divBdr>
        <w:top w:val="none" w:sz="0" w:space="0" w:color="auto"/>
        <w:left w:val="none" w:sz="0" w:space="0" w:color="auto"/>
        <w:bottom w:val="none" w:sz="0" w:space="0" w:color="auto"/>
        <w:right w:val="none" w:sz="0" w:space="0" w:color="auto"/>
      </w:divBdr>
    </w:div>
    <w:div w:id="1721785686">
      <w:bodyDiv w:val="1"/>
      <w:marLeft w:val="0"/>
      <w:marRight w:val="0"/>
      <w:marTop w:val="0"/>
      <w:marBottom w:val="0"/>
      <w:divBdr>
        <w:top w:val="none" w:sz="0" w:space="0" w:color="auto"/>
        <w:left w:val="none" w:sz="0" w:space="0" w:color="auto"/>
        <w:bottom w:val="none" w:sz="0" w:space="0" w:color="auto"/>
        <w:right w:val="none" w:sz="0" w:space="0" w:color="auto"/>
      </w:divBdr>
    </w:div>
    <w:div w:id="1721901023">
      <w:bodyDiv w:val="1"/>
      <w:marLeft w:val="0"/>
      <w:marRight w:val="0"/>
      <w:marTop w:val="0"/>
      <w:marBottom w:val="0"/>
      <w:divBdr>
        <w:top w:val="none" w:sz="0" w:space="0" w:color="auto"/>
        <w:left w:val="none" w:sz="0" w:space="0" w:color="auto"/>
        <w:bottom w:val="none" w:sz="0" w:space="0" w:color="auto"/>
        <w:right w:val="none" w:sz="0" w:space="0" w:color="auto"/>
      </w:divBdr>
    </w:div>
    <w:div w:id="1721901540">
      <w:bodyDiv w:val="1"/>
      <w:marLeft w:val="0"/>
      <w:marRight w:val="0"/>
      <w:marTop w:val="0"/>
      <w:marBottom w:val="0"/>
      <w:divBdr>
        <w:top w:val="none" w:sz="0" w:space="0" w:color="auto"/>
        <w:left w:val="none" w:sz="0" w:space="0" w:color="auto"/>
        <w:bottom w:val="none" w:sz="0" w:space="0" w:color="auto"/>
        <w:right w:val="none" w:sz="0" w:space="0" w:color="auto"/>
      </w:divBdr>
    </w:div>
    <w:div w:id="1721975860">
      <w:bodyDiv w:val="1"/>
      <w:marLeft w:val="0"/>
      <w:marRight w:val="0"/>
      <w:marTop w:val="0"/>
      <w:marBottom w:val="0"/>
      <w:divBdr>
        <w:top w:val="none" w:sz="0" w:space="0" w:color="auto"/>
        <w:left w:val="none" w:sz="0" w:space="0" w:color="auto"/>
        <w:bottom w:val="none" w:sz="0" w:space="0" w:color="auto"/>
        <w:right w:val="none" w:sz="0" w:space="0" w:color="auto"/>
      </w:divBdr>
    </w:div>
    <w:div w:id="1722048354">
      <w:bodyDiv w:val="1"/>
      <w:marLeft w:val="0"/>
      <w:marRight w:val="0"/>
      <w:marTop w:val="0"/>
      <w:marBottom w:val="0"/>
      <w:divBdr>
        <w:top w:val="none" w:sz="0" w:space="0" w:color="auto"/>
        <w:left w:val="none" w:sz="0" w:space="0" w:color="auto"/>
        <w:bottom w:val="none" w:sz="0" w:space="0" w:color="auto"/>
        <w:right w:val="none" w:sz="0" w:space="0" w:color="auto"/>
      </w:divBdr>
    </w:div>
    <w:div w:id="1722359550">
      <w:bodyDiv w:val="1"/>
      <w:marLeft w:val="0"/>
      <w:marRight w:val="0"/>
      <w:marTop w:val="0"/>
      <w:marBottom w:val="0"/>
      <w:divBdr>
        <w:top w:val="none" w:sz="0" w:space="0" w:color="auto"/>
        <w:left w:val="none" w:sz="0" w:space="0" w:color="auto"/>
        <w:bottom w:val="none" w:sz="0" w:space="0" w:color="auto"/>
        <w:right w:val="none" w:sz="0" w:space="0" w:color="auto"/>
      </w:divBdr>
    </w:div>
    <w:div w:id="1722366408">
      <w:bodyDiv w:val="1"/>
      <w:marLeft w:val="0"/>
      <w:marRight w:val="0"/>
      <w:marTop w:val="0"/>
      <w:marBottom w:val="0"/>
      <w:divBdr>
        <w:top w:val="none" w:sz="0" w:space="0" w:color="auto"/>
        <w:left w:val="none" w:sz="0" w:space="0" w:color="auto"/>
        <w:bottom w:val="none" w:sz="0" w:space="0" w:color="auto"/>
        <w:right w:val="none" w:sz="0" w:space="0" w:color="auto"/>
      </w:divBdr>
    </w:div>
    <w:div w:id="1722635910">
      <w:bodyDiv w:val="1"/>
      <w:marLeft w:val="0"/>
      <w:marRight w:val="0"/>
      <w:marTop w:val="0"/>
      <w:marBottom w:val="0"/>
      <w:divBdr>
        <w:top w:val="none" w:sz="0" w:space="0" w:color="auto"/>
        <w:left w:val="none" w:sz="0" w:space="0" w:color="auto"/>
        <w:bottom w:val="none" w:sz="0" w:space="0" w:color="auto"/>
        <w:right w:val="none" w:sz="0" w:space="0" w:color="auto"/>
      </w:divBdr>
    </w:div>
    <w:div w:id="1722708447">
      <w:bodyDiv w:val="1"/>
      <w:marLeft w:val="0"/>
      <w:marRight w:val="0"/>
      <w:marTop w:val="0"/>
      <w:marBottom w:val="0"/>
      <w:divBdr>
        <w:top w:val="none" w:sz="0" w:space="0" w:color="auto"/>
        <w:left w:val="none" w:sz="0" w:space="0" w:color="auto"/>
        <w:bottom w:val="none" w:sz="0" w:space="0" w:color="auto"/>
        <w:right w:val="none" w:sz="0" w:space="0" w:color="auto"/>
      </w:divBdr>
    </w:div>
    <w:div w:id="1722710492">
      <w:bodyDiv w:val="1"/>
      <w:marLeft w:val="0"/>
      <w:marRight w:val="0"/>
      <w:marTop w:val="0"/>
      <w:marBottom w:val="0"/>
      <w:divBdr>
        <w:top w:val="none" w:sz="0" w:space="0" w:color="auto"/>
        <w:left w:val="none" w:sz="0" w:space="0" w:color="auto"/>
        <w:bottom w:val="none" w:sz="0" w:space="0" w:color="auto"/>
        <w:right w:val="none" w:sz="0" w:space="0" w:color="auto"/>
      </w:divBdr>
    </w:div>
    <w:div w:id="1722746575">
      <w:bodyDiv w:val="1"/>
      <w:marLeft w:val="0"/>
      <w:marRight w:val="0"/>
      <w:marTop w:val="0"/>
      <w:marBottom w:val="0"/>
      <w:divBdr>
        <w:top w:val="none" w:sz="0" w:space="0" w:color="auto"/>
        <w:left w:val="none" w:sz="0" w:space="0" w:color="auto"/>
        <w:bottom w:val="none" w:sz="0" w:space="0" w:color="auto"/>
        <w:right w:val="none" w:sz="0" w:space="0" w:color="auto"/>
      </w:divBdr>
    </w:div>
    <w:div w:id="1722747010">
      <w:bodyDiv w:val="1"/>
      <w:marLeft w:val="0"/>
      <w:marRight w:val="0"/>
      <w:marTop w:val="0"/>
      <w:marBottom w:val="0"/>
      <w:divBdr>
        <w:top w:val="none" w:sz="0" w:space="0" w:color="auto"/>
        <w:left w:val="none" w:sz="0" w:space="0" w:color="auto"/>
        <w:bottom w:val="none" w:sz="0" w:space="0" w:color="auto"/>
        <w:right w:val="none" w:sz="0" w:space="0" w:color="auto"/>
      </w:divBdr>
    </w:div>
    <w:div w:id="1722748719">
      <w:bodyDiv w:val="1"/>
      <w:marLeft w:val="0"/>
      <w:marRight w:val="0"/>
      <w:marTop w:val="0"/>
      <w:marBottom w:val="0"/>
      <w:divBdr>
        <w:top w:val="none" w:sz="0" w:space="0" w:color="auto"/>
        <w:left w:val="none" w:sz="0" w:space="0" w:color="auto"/>
        <w:bottom w:val="none" w:sz="0" w:space="0" w:color="auto"/>
        <w:right w:val="none" w:sz="0" w:space="0" w:color="auto"/>
      </w:divBdr>
    </w:div>
    <w:div w:id="1722754425">
      <w:bodyDiv w:val="1"/>
      <w:marLeft w:val="0"/>
      <w:marRight w:val="0"/>
      <w:marTop w:val="0"/>
      <w:marBottom w:val="0"/>
      <w:divBdr>
        <w:top w:val="none" w:sz="0" w:space="0" w:color="auto"/>
        <w:left w:val="none" w:sz="0" w:space="0" w:color="auto"/>
        <w:bottom w:val="none" w:sz="0" w:space="0" w:color="auto"/>
        <w:right w:val="none" w:sz="0" w:space="0" w:color="auto"/>
      </w:divBdr>
    </w:div>
    <w:div w:id="1722822905">
      <w:bodyDiv w:val="1"/>
      <w:marLeft w:val="0"/>
      <w:marRight w:val="0"/>
      <w:marTop w:val="0"/>
      <w:marBottom w:val="0"/>
      <w:divBdr>
        <w:top w:val="none" w:sz="0" w:space="0" w:color="auto"/>
        <w:left w:val="none" w:sz="0" w:space="0" w:color="auto"/>
        <w:bottom w:val="none" w:sz="0" w:space="0" w:color="auto"/>
        <w:right w:val="none" w:sz="0" w:space="0" w:color="auto"/>
      </w:divBdr>
    </w:div>
    <w:div w:id="1722904210">
      <w:bodyDiv w:val="1"/>
      <w:marLeft w:val="0"/>
      <w:marRight w:val="0"/>
      <w:marTop w:val="0"/>
      <w:marBottom w:val="0"/>
      <w:divBdr>
        <w:top w:val="none" w:sz="0" w:space="0" w:color="auto"/>
        <w:left w:val="none" w:sz="0" w:space="0" w:color="auto"/>
        <w:bottom w:val="none" w:sz="0" w:space="0" w:color="auto"/>
        <w:right w:val="none" w:sz="0" w:space="0" w:color="auto"/>
      </w:divBdr>
    </w:div>
    <w:div w:id="1722946618">
      <w:bodyDiv w:val="1"/>
      <w:marLeft w:val="0"/>
      <w:marRight w:val="0"/>
      <w:marTop w:val="0"/>
      <w:marBottom w:val="0"/>
      <w:divBdr>
        <w:top w:val="none" w:sz="0" w:space="0" w:color="auto"/>
        <w:left w:val="none" w:sz="0" w:space="0" w:color="auto"/>
        <w:bottom w:val="none" w:sz="0" w:space="0" w:color="auto"/>
        <w:right w:val="none" w:sz="0" w:space="0" w:color="auto"/>
      </w:divBdr>
    </w:div>
    <w:div w:id="1723016662">
      <w:bodyDiv w:val="1"/>
      <w:marLeft w:val="0"/>
      <w:marRight w:val="0"/>
      <w:marTop w:val="0"/>
      <w:marBottom w:val="0"/>
      <w:divBdr>
        <w:top w:val="none" w:sz="0" w:space="0" w:color="auto"/>
        <w:left w:val="none" w:sz="0" w:space="0" w:color="auto"/>
        <w:bottom w:val="none" w:sz="0" w:space="0" w:color="auto"/>
        <w:right w:val="none" w:sz="0" w:space="0" w:color="auto"/>
      </w:divBdr>
    </w:div>
    <w:div w:id="1723023248">
      <w:bodyDiv w:val="1"/>
      <w:marLeft w:val="0"/>
      <w:marRight w:val="0"/>
      <w:marTop w:val="0"/>
      <w:marBottom w:val="0"/>
      <w:divBdr>
        <w:top w:val="none" w:sz="0" w:space="0" w:color="auto"/>
        <w:left w:val="none" w:sz="0" w:space="0" w:color="auto"/>
        <w:bottom w:val="none" w:sz="0" w:space="0" w:color="auto"/>
        <w:right w:val="none" w:sz="0" w:space="0" w:color="auto"/>
      </w:divBdr>
    </w:div>
    <w:div w:id="1723091163">
      <w:bodyDiv w:val="1"/>
      <w:marLeft w:val="0"/>
      <w:marRight w:val="0"/>
      <w:marTop w:val="0"/>
      <w:marBottom w:val="0"/>
      <w:divBdr>
        <w:top w:val="none" w:sz="0" w:space="0" w:color="auto"/>
        <w:left w:val="none" w:sz="0" w:space="0" w:color="auto"/>
        <w:bottom w:val="none" w:sz="0" w:space="0" w:color="auto"/>
        <w:right w:val="none" w:sz="0" w:space="0" w:color="auto"/>
      </w:divBdr>
    </w:div>
    <w:div w:id="1723361992">
      <w:bodyDiv w:val="1"/>
      <w:marLeft w:val="0"/>
      <w:marRight w:val="0"/>
      <w:marTop w:val="0"/>
      <w:marBottom w:val="0"/>
      <w:divBdr>
        <w:top w:val="none" w:sz="0" w:space="0" w:color="auto"/>
        <w:left w:val="none" w:sz="0" w:space="0" w:color="auto"/>
        <w:bottom w:val="none" w:sz="0" w:space="0" w:color="auto"/>
        <w:right w:val="none" w:sz="0" w:space="0" w:color="auto"/>
      </w:divBdr>
    </w:div>
    <w:div w:id="1723366781">
      <w:bodyDiv w:val="1"/>
      <w:marLeft w:val="0"/>
      <w:marRight w:val="0"/>
      <w:marTop w:val="0"/>
      <w:marBottom w:val="0"/>
      <w:divBdr>
        <w:top w:val="none" w:sz="0" w:space="0" w:color="auto"/>
        <w:left w:val="none" w:sz="0" w:space="0" w:color="auto"/>
        <w:bottom w:val="none" w:sz="0" w:space="0" w:color="auto"/>
        <w:right w:val="none" w:sz="0" w:space="0" w:color="auto"/>
      </w:divBdr>
    </w:div>
    <w:div w:id="1723366801">
      <w:bodyDiv w:val="1"/>
      <w:marLeft w:val="0"/>
      <w:marRight w:val="0"/>
      <w:marTop w:val="0"/>
      <w:marBottom w:val="0"/>
      <w:divBdr>
        <w:top w:val="none" w:sz="0" w:space="0" w:color="auto"/>
        <w:left w:val="none" w:sz="0" w:space="0" w:color="auto"/>
        <w:bottom w:val="none" w:sz="0" w:space="0" w:color="auto"/>
        <w:right w:val="none" w:sz="0" w:space="0" w:color="auto"/>
      </w:divBdr>
    </w:div>
    <w:div w:id="1723406538">
      <w:bodyDiv w:val="1"/>
      <w:marLeft w:val="0"/>
      <w:marRight w:val="0"/>
      <w:marTop w:val="0"/>
      <w:marBottom w:val="0"/>
      <w:divBdr>
        <w:top w:val="none" w:sz="0" w:space="0" w:color="auto"/>
        <w:left w:val="none" w:sz="0" w:space="0" w:color="auto"/>
        <w:bottom w:val="none" w:sz="0" w:space="0" w:color="auto"/>
        <w:right w:val="none" w:sz="0" w:space="0" w:color="auto"/>
      </w:divBdr>
    </w:div>
    <w:div w:id="1723481059">
      <w:bodyDiv w:val="1"/>
      <w:marLeft w:val="0"/>
      <w:marRight w:val="0"/>
      <w:marTop w:val="0"/>
      <w:marBottom w:val="0"/>
      <w:divBdr>
        <w:top w:val="none" w:sz="0" w:space="0" w:color="auto"/>
        <w:left w:val="none" w:sz="0" w:space="0" w:color="auto"/>
        <w:bottom w:val="none" w:sz="0" w:space="0" w:color="auto"/>
        <w:right w:val="none" w:sz="0" w:space="0" w:color="auto"/>
      </w:divBdr>
    </w:div>
    <w:div w:id="1723482040">
      <w:bodyDiv w:val="1"/>
      <w:marLeft w:val="0"/>
      <w:marRight w:val="0"/>
      <w:marTop w:val="0"/>
      <w:marBottom w:val="0"/>
      <w:divBdr>
        <w:top w:val="none" w:sz="0" w:space="0" w:color="auto"/>
        <w:left w:val="none" w:sz="0" w:space="0" w:color="auto"/>
        <w:bottom w:val="none" w:sz="0" w:space="0" w:color="auto"/>
        <w:right w:val="none" w:sz="0" w:space="0" w:color="auto"/>
      </w:divBdr>
    </w:div>
    <w:div w:id="1723558156">
      <w:bodyDiv w:val="1"/>
      <w:marLeft w:val="0"/>
      <w:marRight w:val="0"/>
      <w:marTop w:val="0"/>
      <w:marBottom w:val="0"/>
      <w:divBdr>
        <w:top w:val="none" w:sz="0" w:space="0" w:color="auto"/>
        <w:left w:val="none" w:sz="0" w:space="0" w:color="auto"/>
        <w:bottom w:val="none" w:sz="0" w:space="0" w:color="auto"/>
        <w:right w:val="none" w:sz="0" w:space="0" w:color="auto"/>
      </w:divBdr>
    </w:div>
    <w:div w:id="1723600959">
      <w:bodyDiv w:val="1"/>
      <w:marLeft w:val="0"/>
      <w:marRight w:val="0"/>
      <w:marTop w:val="0"/>
      <w:marBottom w:val="0"/>
      <w:divBdr>
        <w:top w:val="none" w:sz="0" w:space="0" w:color="auto"/>
        <w:left w:val="none" w:sz="0" w:space="0" w:color="auto"/>
        <w:bottom w:val="none" w:sz="0" w:space="0" w:color="auto"/>
        <w:right w:val="none" w:sz="0" w:space="0" w:color="auto"/>
      </w:divBdr>
    </w:div>
    <w:div w:id="1723626557">
      <w:bodyDiv w:val="1"/>
      <w:marLeft w:val="0"/>
      <w:marRight w:val="0"/>
      <w:marTop w:val="0"/>
      <w:marBottom w:val="0"/>
      <w:divBdr>
        <w:top w:val="none" w:sz="0" w:space="0" w:color="auto"/>
        <w:left w:val="none" w:sz="0" w:space="0" w:color="auto"/>
        <w:bottom w:val="none" w:sz="0" w:space="0" w:color="auto"/>
        <w:right w:val="none" w:sz="0" w:space="0" w:color="auto"/>
      </w:divBdr>
    </w:div>
    <w:div w:id="1723671010">
      <w:bodyDiv w:val="1"/>
      <w:marLeft w:val="0"/>
      <w:marRight w:val="0"/>
      <w:marTop w:val="0"/>
      <w:marBottom w:val="0"/>
      <w:divBdr>
        <w:top w:val="none" w:sz="0" w:space="0" w:color="auto"/>
        <w:left w:val="none" w:sz="0" w:space="0" w:color="auto"/>
        <w:bottom w:val="none" w:sz="0" w:space="0" w:color="auto"/>
        <w:right w:val="none" w:sz="0" w:space="0" w:color="auto"/>
      </w:divBdr>
    </w:div>
    <w:div w:id="1723748442">
      <w:bodyDiv w:val="1"/>
      <w:marLeft w:val="0"/>
      <w:marRight w:val="0"/>
      <w:marTop w:val="0"/>
      <w:marBottom w:val="0"/>
      <w:divBdr>
        <w:top w:val="none" w:sz="0" w:space="0" w:color="auto"/>
        <w:left w:val="none" w:sz="0" w:space="0" w:color="auto"/>
        <w:bottom w:val="none" w:sz="0" w:space="0" w:color="auto"/>
        <w:right w:val="none" w:sz="0" w:space="0" w:color="auto"/>
      </w:divBdr>
    </w:div>
    <w:div w:id="1723824635">
      <w:bodyDiv w:val="1"/>
      <w:marLeft w:val="0"/>
      <w:marRight w:val="0"/>
      <w:marTop w:val="0"/>
      <w:marBottom w:val="0"/>
      <w:divBdr>
        <w:top w:val="none" w:sz="0" w:space="0" w:color="auto"/>
        <w:left w:val="none" w:sz="0" w:space="0" w:color="auto"/>
        <w:bottom w:val="none" w:sz="0" w:space="0" w:color="auto"/>
        <w:right w:val="none" w:sz="0" w:space="0" w:color="auto"/>
      </w:divBdr>
    </w:div>
    <w:div w:id="1723864764">
      <w:bodyDiv w:val="1"/>
      <w:marLeft w:val="0"/>
      <w:marRight w:val="0"/>
      <w:marTop w:val="0"/>
      <w:marBottom w:val="0"/>
      <w:divBdr>
        <w:top w:val="none" w:sz="0" w:space="0" w:color="auto"/>
        <w:left w:val="none" w:sz="0" w:space="0" w:color="auto"/>
        <w:bottom w:val="none" w:sz="0" w:space="0" w:color="auto"/>
        <w:right w:val="none" w:sz="0" w:space="0" w:color="auto"/>
      </w:divBdr>
    </w:div>
    <w:div w:id="1723868562">
      <w:bodyDiv w:val="1"/>
      <w:marLeft w:val="0"/>
      <w:marRight w:val="0"/>
      <w:marTop w:val="0"/>
      <w:marBottom w:val="0"/>
      <w:divBdr>
        <w:top w:val="none" w:sz="0" w:space="0" w:color="auto"/>
        <w:left w:val="none" w:sz="0" w:space="0" w:color="auto"/>
        <w:bottom w:val="none" w:sz="0" w:space="0" w:color="auto"/>
        <w:right w:val="none" w:sz="0" w:space="0" w:color="auto"/>
      </w:divBdr>
    </w:div>
    <w:div w:id="1724019057">
      <w:bodyDiv w:val="1"/>
      <w:marLeft w:val="0"/>
      <w:marRight w:val="0"/>
      <w:marTop w:val="0"/>
      <w:marBottom w:val="0"/>
      <w:divBdr>
        <w:top w:val="none" w:sz="0" w:space="0" w:color="auto"/>
        <w:left w:val="none" w:sz="0" w:space="0" w:color="auto"/>
        <w:bottom w:val="none" w:sz="0" w:space="0" w:color="auto"/>
        <w:right w:val="none" w:sz="0" w:space="0" w:color="auto"/>
      </w:divBdr>
    </w:div>
    <w:div w:id="1724056819">
      <w:bodyDiv w:val="1"/>
      <w:marLeft w:val="0"/>
      <w:marRight w:val="0"/>
      <w:marTop w:val="0"/>
      <w:marBottom w:val="0"/>
      <w:divBdr>
        <w:top w:val="none" w:sz="0" w:space="0" w:color="auto"/>
        <w:left w:val="none" w:sz="0" w:space="0" w:color="auto"/>
        <w:bottom w:val="none" w:sz="0" w:space="0" w:color="auto"/>
        <w:right w:val="none" w:sz="0" w:space="0" w:color="auto"/>
      </w:divBdr>
    </w:div>
    <w:div w:id="1724064075">
      <w:bodyDiv w:val="1"/>
      <w:marLeft w:val="0"/>
      <w:marRight w:val="0"/>
      <w:marTop w:val="0"/>
      <w:marBottom w:val="0"/>
      <w:divBdr>
        <w:top w:val="none" w:sz="0" w:space="0" w:color="auto"/>
        <w:left w:val="none" w:sz="0" w:space="0" w:color="auto"/>
        <w:bottom w:val="none" w:sz="0" w:space="0" w:color="auto"/>
        <w:right w:val="none" w:sz="0" w:space="0" w:color="auto"/>
      </w:divBdr>
    </w:div>
    <w:div w:id="1724332945">
      <w:bodyDiv w:val="1"/>
      <w:marLeft w:val="0"/>
      <w:marRight w:val="0"/>
      <w:marTop w:val="0"/>
      <w:marBottom w:val="0"/>
      <w:divBdr>
        <w:top w:val="none" w:sz="0" w:space="0" w:color="auto"/>
        <w:left w:val="none" w:sz="0" w:space="0" w:color="auto"/>
        <w:bottom w:val="none" w:sz="0" w:space="0" w:color="auto"/>
        <w:right w:val="none" w:sz="0" w:space="0" w:color="auto"/>
      </w:divBdr>
    </w:div>
    <w:div w:id="1724403370">
      <w:bodyDiv w:val="1"/>
      <w:marLeft w:val="0"/>
      <w:marRight w:val="0"/>
      <w:marTop w:val="0"/>
      <w:marBottom w:val="0"/>
      <w:divBdr>
        <w:top w:val="none" w:sz="0" w:space="0" w:color="auto"/>
        <w:left w:val="none" w:sz="0" w:space="0" w:color="auto"/>
        <w:bottom w:val="none" w:sz="0" w:space="0" w:color="auto"/>
        <w:right w:val="none" w:sz="0" w:space="0" w:color="auto"/>
      </w:divBdr>
    </w:div>
    <w:div w:id="1724594634">
      <w:bodyDiv w:val="1"/>
      <w:marLeft w:val="0"/>
      <w:marRight w:val="0"/>
      <w:marTop w:val="0"/>
      <w:marBottom w:val="0"/>
      <w:divBdr>
        <w:top w:val="none" w:sz="0" w:space="0" w:color="auto"/>
        <w:left w:val="none" w:sz="0" w:space="0" w:color="auto"/>
        <w:bottom w:val="none" w:sz="0" w:space="0" w:color="auto"/>
        <w:right w:val="none" w:sz="0" w:space="0" w:color="auto"/>
      </w:divBdr>
    </w:div>
    <w:div w:id="1724597417">
      <w:bodyDiv w:val="1"/>
      <w:marLeft w:val="0"/>
      <w:marRight w:val="0"/>
      <w:marTop w:val="0"/>
      <w:marBottom w:val="0"/>
      <w:divBdr>
        <w:top w:val="none" w:sz="0" w:space="0" w:color="auto"/>
        <w:left w:val="none" w:sz="0" w:space="0" w:color="auto"/>
        <w:bottom w:val="none" w:sz="0" w:space="0" w:color="auto"/>
        <w:right w:val="none" w:sz="0" w:space="0" w:color="auto"/>
      </w:divBdr>
    </w:div>
    <w:div w:id="1724714124">
      <w:bodyDiv w:val="1"/>
      <w:marLeft w:val="0"/>
      <w:marRight w:val="0"/>
      <w:marTop w:val="0"/>
      <w:marBottom w:val="0"/>
      <w:divBdr>
        <w:top w:val="none" w:sz="0" w:space="0" w:color="auto"/>
        <w:left w:val="none" w:sz="0" w:space="0" w:color="auto"/>
        <w:bottom w:val="none" w:sz="0" w:space="0" w:color="auto"/>
        <w:right w:val="none" w:sz="0" w:space="0" w:color="auto"/>
      </w:divBdr>
    </w:div>
    <w:div w:id="1724717744">
      <w:bodyDiv w:val="1"/>
      <w:marLeft w:val="0"/>
      <w:marRight w:val="0"/>
      <w:marTop w:val="0"/>
      <w:marBottom w:val="0"/>
      <w:divBdr>
        <w:top w:val="none" w:sz="0" w:space="0" w:color="auto"/>
        <w:left w:val="none" w:sz="0" w:space="0" w:color="auto"/>
        <w:bottom w:val="none" w:sz="0" w:space="0" w:color="auto"/>
        <w:right w:val="none" w:sz="0" w:space="0" w:color="auto"/>
      </w:divBdr>
    </w:div>
    <w:div w:id="1724719525">
      <w:bodyDiv w:val="1"/>
      <w:marLeft w:val="0"/>
      <w:marRight w:val="0"/>
      <w:marTop w:val="0"/>
      <w:marBottom w:val="0"/>
      <w:divBdr>
        <w:top w:val="none" w:sz="0" w:space="0" w:color="auto"/>
        <w:left w:val="none" w:sz="0" w:space="0" w:color="auto"/>
        <w:bottom w:val="none" w:sz="0" w:space="0" w:color="auto"/>
        <w:right w:val="none" w:sz="0" w:space="0" w:color="auto"/>
      </w:divBdr>
    </w:div>
    <w:div w:id="1724912120">
      <w:bodyDiv w:val="1"/>
      <w:marLeft w:val="0"/>
      <w:marRight w:val="0"/>
      <w:marTop w:val="0"/>
      <w:marBottom w:val="0"/>
      <w:divBdr>
        <w:top w:val="none" w:sz="0" w:space="0" w:color="auto"/>
        <w:left w:val="none" w:sz="0" w:space="0" w:color="auto"/>
        <w:bottom w:val="none" w:sz="0" w:space="0" w:color="auto"/>
        <w:right w:val="none" w:sz="0" w:space="0" w:color="auto"/>
      </w:divBdr>
    </w:div>
    <w:div w:id="1725061994">
      <w:bodyDiv w:val="1"/>
      <w:marLeft w:val="0"/>
      <w:marRight w:val="0"/>
      <w:marTop w:val="0"/>
      <w:marBottom w:val="0"/>
      <w:divBdr>
        <w:top w:val="none" w:sz="0" w:space="0" w:color="auto"/>
        <w:left w:val="none" w:sz="0" w:space="0" w:color="auto"/>
        <w:bottom w:val="none" w:sz="0" w:space="0" w:color="auto"/>
        <w:right w:val="none" w:sz="0" w:space="0" w:color="auto"/>
      </w:divBdr>
    </w:div>
    <w:div w:id="1725174134">
      <w:bodyDiv w:val="1"/>
      <w:marLeft w:val="0"/>
      <w:marRight w:val="0"/>
      <w:marTop w:val="0"/>
      <w:marBottom w:val="0"/>
      <w:divBdr>
        <w:top w:val="none" w:sz="0" w:space="0" w:color="auto"/>
        <w:left w:val="none" w:sz="0" w:space="0" w:color="auto"/>
        <w:bottom w:val="none" w:sz="0" w:space="0" w:color="auto"/>
        <w:right w:val="none" w:sz="0" w:space="0" w:color="auto"/>
      </w:divBdr>
    </w:div>
    <w:div w:id="1725176381">
      <w:bodyDiv w:val="1"/>
      <w:marLeft w:val="0"/>
      <w:marRight w:val="0"/>
      <w:marTop w:val="0"/>
      <w:marBottom w:val="0"/>
      <w:divBdr>
        <w:top w:val="none" w:sz="0" w:space="0" w:color="auto"/>
        <w:left w:val="none" w:sz="0" w:space="0" w:color="auto"/>
        <w:bottom w:val="none" w:sz="0" w:space="0" w:color="auto"/>
        <w:right w:val="none" w:sz="0" w:space="0" w:color="auto"/>
      </w:divBdr>
    </w:div>
    <w:div w:id="1725250538">
      <w:bodyDiv w:val="1"/>
      <w:marLeft w:val="0"/>
      <w:marRight w:val="0"/>
      <w:marTop w:val="0"/>
      <w:marBottom w:val="0"/>
      <w:divBdr>
        <w:top w:val="none" w:sz="0" w:space="0" w:color="auto"/>
        <w:left w:val="none" w:sz="0" w:space="0" w:color="auto"/>
        <w:bottom w:val="none" w:sz="0" w:space="0" w:color="auto"/>
        <w:right w:val="none" w:sz="0" w:space="0" w:color="auto"/>
      </w:divBdr>
    </w:div>
    <w:div w:id="1725253050">
      <w:bodyDiv w:val="1"/>
      <w:marLeft w:val="0"/>
      <w:marRight w:val="0"/>
      <w:marTop w:val="0"/>
      <w:marBottom w:val="0"/>
      <w:divBdr>
        <w:top w:val="none" w:sz="0" w:space="0" w:color="auto"/>
        <w:left w:val="none" w:sz="0" w:space="0" w:color="auto"/>
        <w:bottom w:val="none" w:sz="0" w:space="0" w:color="auto"/>
        <w:right w:val="none" w:sz="0" w:space="0" w:color="auto"/>
      </w:divBdr>
    </w:div>
    <w:div w:id="1725594488">
      <w:bodyDiv w:val="1"/>
      <w:marLeft w:val="0"/>
      <w:marRight w:val="0"/>
      <w:marTop w:val="0"/>
      <w:marBottom w:val="0"/>
      <w:divBdr>
        <w:top w:val="none" w:sz="0" w:space="0" w:color="auto"/>
        <w:left w:val="none" w:sz="0" w:space="0" w:color="auto"/>
        <w:bottom w:val="none" w:sz="0" w:space="0" w:color="auto"/>
        <w:right w:val="none" w:sz="0" w:space="0" w:color="auto"/>
      </w:divBdr>
    </w:div>
    <w:div w:id="1725718135">
      <w:bodyDiv w:val="1"/>
      <w:marLeft w:val="0"/>
      <w:marRight w:val="0"/>
      <w:marTop w:val="0"/>
      <w:marBottom w:val="0"/>
      <w:divBdr>
        <w:top w:val="none" w:sz="0" w:space="0" w:color="auto"/>
        <w:left w:val="none" w:sz="0" w:space="0" w:color="auto"/>
        <w:bottom w:val="none" w:sz="0" w:space="0" w:color="auto"/>
        <w:right w:val="none" w:sz="0" w:space="0" w:color="auto"/>
      </w:divBdr>
    </w:div>
    <w:div w:id="1725786568">
      <w:bodyDiv w:val="1"/>
      <w:marLeft w:val="0"/>
      <w:marRight w:val="0"/>
      <w:marTop w:val="0"/>
      <w:marBottom w:val="0"/>
      <w:divBdr>
        <w:top w:val="none" w:sz="0" w:space="0" w:color="auto"/>
        <w:left w:val="none" w:sz="0" w:space="0" w:color="auto"/>
        <w:bottom w:val="none" w:sz="0" w:space="0" w:color="auto"/>
        <w:right w:val="none" w:sz="0" w:space="0" w:color="auto"/>
      </w:divBdr>
    </w:div>
    <w:div w:id="1725791151">
      <w:bodyDiv w:val="1"/>
      <w:marLeft w:val="0"/>
      <w:marRight w:val="0"/>
      <w:marTop w:val="0"/>
      <w:marBottom w:val="0"/>
      <w:divBdr>
        <w:top w:val="none" w:sz="0" w:space="0" w:color="auto"/>
        <w:left w:val="none" w:sz="0" w:space="0" w:color="auto"/>
        <w:bottom w:val="none" w:sz="0" w:space="0" w:color="auto"/>
        <w:right w:val="none" w:sz="0" w:space="0" w:color="auto"/>
      </w:divBdr>
    </w:div>
    <w:div w:id="1725906139">
      <w:bodyDiv w:val="1"/>
      <w:marLeft w:val="0"/>
      <w:marRight w:val="0"/>
      <w:marTop w:val="0"/>
      <w:marBottom w:val="0"/>
      <w:divBdr>
        <w:top w:val="none" w:sz="0" w:space="0" w:color="auto"/>
        <w:left w:val="none" w:sz="0" w:space="0" w:color="auto"/>
        <w:bottom w:val="none" w:sz="0" w:space="0" w:color="auto"/>
        <w:right w:val="none" w:sz="0" w:space="0" w:color="auto"/>
      </w:divBdr>
    </w:div>
    <w:div w:id="1726028550">
      <w:bodyDiv w:val="1"/>
      <w:marLeft w:val="0"/>
      <w:marRight w:val="0"/>
      <w:marTop w:val="0"/>
      <w:marBottom w:val="0"/>
      <w:divBdr>
        <w:top w:val="none" w:sz="0" w:space="0" w:color="auto"/>
        <w:left w:val="none" w:sz="0" w:space="0" w:color="auto"/>
        <w:bottom w:val="none" w:sz="0" w:space="0" w:color="auto"/>
        <w:right w:val="none" w:sz="0" w:space="0" w:color="auto"/>
      </w:divBdr>
    </w:div>
    <w:div w:id="1726369298">
      <w:bodyDiv w:val="1"/>
      <w:marLeft w:val="0"/>
      <w:marRight w:val="0"/>
      <w:marTop w:val="0"/>
      <w:marBottom w:val="0"/>
      <w:divBdr>
        <w:top w:val="none" w:sz="0" w:space="0" w:color="auto"/>
        <w:left w:val="none" w:sz="0" w:space="0" w:color="auto"/>
        <w:bottom w:val="none" w:sz="0" w:space="0" w:color="auto"/>
        <w:right w:val="none" w:sz="0" w:space="0" w:color="auto"/>
      </w:divBdr>
    </w:div>
    <w:div w:id="1726682145">
      <w:bodyDiv w:val="1"/>
      <w:marLeft w:val="0"/>
      <w:marRight w:val="0"/>
      <w:marTop w:val="0"/>
      <w:marBottom w:val="0"/>
      <w:divBdr>
        <w:top w:val="none" w:sz="0" w:space="0" w:color="auto"/>
        <w:left w:val="none" w:sz="0" w:space="0" w:color="auto"/>
        <w:bottom w:val="none" w:sz="0" w:space="0" w:color="auto"/>
        <w:right w:val="none" w:sz="0" w:space="0" w:color="auto"/>
      </w:divBdr>
    </w:div>
    <w:div w:id="1726683127">
      <w:bodyDiv w:val="1"/>
      <w:marLeft w:val="0"/>
      <w:marRight w:val="0"/>
      <w:marTop w:val="0"/>
      <w:marBottom w:val="0"/>
      <w:divBdr>
        <w:top w:val="none" w:sz="0" w:space="0" w:color="auto"/>
        <w:left w:val="none" w:sz="0" w:space="0" w:color="auto"/>
        <w:bottom w:val="none" w:sz="0" w:space="0" w:color="auto"/>
        <w:right w:val="none" w:sz="0" w:space="0" w:color="auto"/>
      </w:divBdr>
    </w:div>
    <w:div w:id="1726761624">
      <w:bodyDiv w:val="1"/>
      <w:marLeft w:val="0"/>
      <w:marRight w:val="0"/>
      <w:marTop w:val="0"/>
      <w:marBottom w:val="0"/>
      <w:divBdr>
        <w:top w:val="none" w:sz="0" w:space="0" w:color="auto"/>
        <w:left w:val="none" w:sz="0" w:space="0" w:color="auto"/>
        <w:bottom w:val="none" w:sz="0" w:space="0" w:color="auto"/>
        <w:right w:val="none" w:sz="0" w:space="0" w:color="auto"/>
      </w:divBdr>
    </w:div>
    <w:div w:id="1726831527">
      <w:bodyDiv w:val="1"/>
      <w:marLeft w:val="0"/>
      <w:marRight w:val="0"/>
      <w:marTop w:val="0"/>
      <w:marBottom w:val="0"/>
      <w:divBdr>
        <w:top w:val="none" w:sz="0" w:space="0" w:color="auto"/>
        <w:left w:val="none" w:sz="0" w:space="0" w:color="auto"/>
        <w:bottom w:val="none" w:sz="0" w:space="0" w:color="auto"/>
        <w:right w:val="none" w:sz="0" w:space="0" w:color="auto"/>
      </w:divBdr>
    </w:div>
    <w:div w:id="1727023501">
      <w:bodyDiv w:val="1"/>
      <w:marLeft w:val="0"/>
      <w:marRight w:val="0"/>
      <w:marTop w:val="0"/>
      <w:marBottom w:val="0"/>
      <w:divBdr>
        <w:top w:val="none" w:sz="0" w:space="0" w:color="auto"/>
        <w:left w:val="none" w:sz="0" w:space="0" w:color="auto"/>
        <w:bottom w:val="none" w:sz="0" w:space="0" w:color="auto"/>
        <w:right w:val="none" w:sz="0" w:space="0" w:color="auto"/>
      </w:divBdr>
    </w:div>
    <w:div w:id="1727102338">
      <w:bodyDiv w:val="1"/>
      <w:marLeft w:val="0"/>
      <w:marRight w:val="0"/>
      <w:marTop w:val="0"/>
      <w:marBottom w:val="0"/>
      <w:divBdr>
        <w:top w:val="none" w:sz="0" w:space="0" w:color="auto"/>
        <w:left w:val="none" w:sz="0" w:space="0" w:color="auto"/>
        <w:bottom w:val="none" w:sz="0" w:space="0" w:color="auto"/>
        <w:right w:val="none" w:sz="0" w:space="0" w:color="auto"/>
      </w:divBdr>
    </w:div>
    <w:div w:id="1727298396">
      <w:bodyDiv w:val="1"/>
      <w:marLeft w:val="0"/>
      <w:marRight w:val="0"/>
      <w:marTop w:val="0"/>
      <w:marBottom w:val="0"/>
      <w:divBdr>
        <w:top w:val="none" w:sz="0" w:space="0" w:color="auto"/>
        <w:left w:val="none" w:sz="0" w:space="0" w:color="auto"/>
        <w:bottom w:val="none" w:sz="0" w:space="0" w:color="auto"/>
        <w:right w:val="none" w:sz="0" w:space="0" w:color="auto"/>
      </w:divBdr>
    </w:div>
    <w:div w:id="1727411109">
      <w:bodyDiv w:val="1"/>
      <w:marLeft w:val="0"/>
      <w:marRight w:val="0"/>
      <w:marTop w:val="0"/>
      <w:marBottom w:val="0"/>
      <w:divBdr>
        <w:top w:val="none" w:sz="0" w:space="0" w:color="auto"/>
        <w:left w:val="none" w:sz="0" w:space="0" w:color="auto"/>
        <w:bottom w:val="none" w:sz="0" w:space="0" w:color="auto"/>
        <w:right w:val="none" w:sz="0" w:space="0" w:color="auto"/>
      </w:divBdr>
    </w:div>
    <w:div w:id="1727531628">
      <w:bodyDiv w:val="1"/>
      <w:marLeft w:val="0"/>
      <w:marRight w:val="0"/>
      <w:marTop w:val="0"/>
      <w:marBottom w:val="0"/>
      <w:divBdr>
        <w:top w:val="none" w:sz="0" w:space="0" w:color="auto"/>
        <w:left w:val="none" w:sz="0" w:space="0" w:color="auto"/>
        <w:bottom w:val="none" w:sz="0" w:space="0" w:color="auto"/>
        <w:right w:val="none" w:sz="0" w:space="0" w:color="auto"/>
      </w:divBdr>
    </w:div>
    <w:div w:id="1727800845">
      <w:bodyDiv w:val="1"/>
      <w:marLeft w:val="0"/>
      <w:marRight w:val="0"/>
      <w:marTop w:val="0"/>
      <w:marBottom w:val="0"/>
      <w:divBdr>
        <w:top w:val="none" w:sz="0" w:space="0" w:color="auto"/>
        <w:left w:val="none" w:sz="0" w:space="0" w:color="auto"/>
        <w:bottom w:val="none" w:sz="0" w:space="0" w:color="auto"/>
        <w:right w:val="none" w:sz="0" w:space="0" w:color="auto"/>
      </w:divBdr>
    </w:div>
    <w:div w:id="1727949919">
      <w:bodyDiv w:val="1"/>
      <w:marLeft w:val="0"/>
      <w:marRight w:val="0"/>
      <w:marTop w:val="0"/>
      <w:marBottom w:val="0"/>
      <w:divBdr>
        <w:top w:val="none" w:sz="0" w:space="0" w:color="auto"/>
        <w:left w:val="none" w:sz="0" w:space="0" w:color="auto"/>
        <w:bottom w:val="none" w:sz="0" w:space="0" w:color="auto"/>
        <w:right w:val="none" w:sz="0" w:space="0" w:color="auto"/>
      </w:divBdr>
    </w:div>
    <w:div w:id="1727992807">
      <w:bodyDiv w:val="1"/>
      <w:marLeft w:val="0"/>
      <w:marRight w:val="0"/>
      <w:marTop w:val="0"/>
      <w:marBottom w:val="0"/>
      <w:divBdr>
        <w:top w:val="none" w:sz="0" w:space="0" w:color="auto"/>
        <w:left w:val="none" w:sz="0" w:space="0" w:color="auto"/>
        <w:bottom w:val="none" w:sz="0" w:space="0" w:color="auto"/>
        <w:right w:val="none" w:sz="0" w:space="0" w:color="auto"/>
      </w:divBdr>
    </w:div>
    <w:div w:id="1728068149">
      <w:bodyDiv w:val="1"/>
      <w:marLeft w:val="0"/>
      <w:marRight w:val="0"/>
      <w:marTop w:val="0"/>
      <w:marBottom w:val="0"/>
      <w:divBdr>
        <w:top w:val="none" w:sz="0" w:space="0" w:color="auto"/>
        <w:left w:val="none" w:sz="0" w:space="0" w:color="auto"/>
        <w:bottom w:val="none" w:sz="0" w:space="0" w:color="auto"/>
        <w:right w:val="none" w:sz="0" w:space="0" w:color="auto"/>
      </w:divBdr>
    </w:div>
    <w:div w:id="1728068428">
      <w:bodyDiv w:val="1"/>
      <w:marLeft w:val="0"/>
      <w:marRight w:val="0"/>
      <w:marTop w:val="0"/>
      <w:marBottom w:val="0"/>
      <w:divBdr>
        <w:top w:val="none" w:sz="0" w:space="0" w:color="auto"/>
        <w:left w:val="none" w:sz="0" w:space="0" w:color="auto"/>
        <w:bottom w:val="none" w:sz="0" w:space="0" w:color="auto"/>
        <w:right w:val="none" w:sz="0" w:space="0" w:color="auto"/>
      </w:divBdr>
    </w:div>
    <w:div w:id="1728070586">
      <w:bodyDiv w:val="1"/>
      <w:marLeft w:val="0"/>
      <w:marRight w:val="0"/>
      <w:marTop w:val="0"/>
      <w:marBottom w:val="0"/>
      <w:divBdr>
        <w:top w:val="none" w:sz="0" w:space="0" w:color="auto"/>
        <w:left w:val="none" w:sz="0" w:space="0" w:color="auto"/>
        <w:bottom w:val="none" w:sz="0" w:space="0" w:color="auto"/>
        <w:right w:val="none" w:sz="0" w:space="0" w:color="auto"/>
      </w:divBdr>
    </w:div>
    <w:div w:id="1728184851">
      <w:bodyDiv w:val="1"/>
      <w:marLeft w:val="0"/>
      <w:marRight w:val="0"/>
      <w:marTop w:val="0"/>
      <w:marBottom w:val="0"/>
      <w:divBdr>
        <w:top w:val="none" w:sz="0" w:space="0" w:color="auto"/>
        <w:left w:val="none" w:sz="0" w:space="0" w:color="auto"/>
        <w:bottom w:val="none" w:sz="0" w:space="0" w:color="auto"/>
        <w:right w:val="none" w:sz="0" w:space="0" w:color="auto"/>
      </w:divBdr>
    </w:div>
    <w:div w:id="1728337524">
      <w:bodyDiv w:val="1"/>
      <w:marLeft w:val="0"/>
      <w:marRight w:val="0"/>
      <w:marTop w:val="0"/>
      <w:marBottom w:val="0"/>
      <w:divBdr>
        <w:top w:val="none" w:sz="0" w:space="0" w:color="auto"/>
        <w:left w:val="none" w:sz="0" w:space="0" w:color="auto"/>
        <w:bottom w:val="none" w:sz="0" w:space="0" w:color="auto"/>
        <w:right w:val="none" w:sz="0" w:space="0" w:color="auto"/>
      </w:divBdr>
    </w:div>
    <w:div w:id="1728409803">
      <w:bodyDiv w:val="1"/>
      <w:marLeft w:val="0"/>
      <w:marRight w:val="0"/>
      <w:marTop w:val="0"/>
      <w:marBottom w:val="0"/>
      <w:divBdr>
        <w:top w:val="none" w:sz="0" w:space="0" w:color="auto"/>
        <w:left w:val="none" w:sz="0" w:space="0" w:color="auto"/>
        <w:bottom w:val="none" w:sz="0" w:space="0" w:color="auto"/>
        <w:right w:val="none" w:sz="0" w:space="0" w:color="auto"/>
      </w:divBdr>
    </w:div>
    <w:div w:id="1728451609">
      <w:bodyDiv w:val="1"/>
      <w:marLeft w:val="0"/>
      <w:marRight w:val="0"/>
      <w:marTop w:val="0"/>
      <w:marBottom w:val="0"/>
      <w:divBdr>
        <w:top w:val="none" w:sz="0" w:space="0" w:color="auto"/>
        <w:left w:val="none" w:sz="0" w:space="0" w:color="auto"/>
        <w:bottom w:val="none" w:sz="0" w:space="0" w:color="auto"/>
        <w:right w:val="none" w:sz="0" w:space="0" w:color="auto"/>
      </w:divBdr>
    </w:div>
    <w:div w:id="1728724866">
      <w:bodyDiv w:val="1"/>
      <w:marLeft w:val="0"/>
      <w:marRight w:val="0"/>
      <w:marTop w:val="0"/>
      <w:marBottom w:val="0"/>
      <w:divBdr>
        <w:top w:val="none" w:sz="0" w:space="0" w:color="auto"/>
        <w:left w:val="none" w:sz="0" w:space="0" w:color="auto"/>
        <w:bottom w:val="none" w:sz="0" w:space="0" w:color="auto"/>
        <w:right w:val="none" w:sz="0" w:space="0" w:color="auto"/>
      </w:divBdr>
    </w:div>
    <w:div w:id="1728801466">
      <w:bodyDiv w:val="1"/>
      <w:marLeft w:val="0"/>
      <w:marRight w:val="0"/>
      <w:marTop w:val="0"/>
      <w:marBottom w:val="0"/>
      <w:divBdr>
        <w:top w:val="none" w:sz="0" w:space="0" w:color="auto"/>
        <w:left w:val="none" w:sz="0" w:space="0" w:color="auto"/>
        <w:bottom w:val="none" w:sz="0" w:space="0" w:color="auto"/>
        <w:right w:val="none" w:sz="0" w:space="0" w:color="auto"/>
      </w:divBdr>
    </w:div>
    <w:div w:id="1728869214">
      <w:bodyDiv w:val="1"/>
      <w:marLeft w:val="0"/>
      <w:marRight w:val="0"/>
      <w:marTop w:val="0"/>
      <w:marBottom w:val="0"/>
      <w:divBdr>
        <w:top w:val="none" w:sz="0" w:space="0" w:color="auto"/>
        <w:left w:val="none" w:sz="0" w:space="0" w:color="auto"/>
        <w:bottom w:val="none" w:sz="0" w:space="0" w:color="auto"/>
        <w:right w:val="none" w:sz="0" w:space="0" w:color="auto"/>
      </w:divBdr>
    </w:div>
    <w:div w:id="1728990287">
      <w:bodyDiv w:val="1"/>
      <w:marLeft w:val="0"/>
      <w:marRight w:val="0"/>
      <w:marTop w:val="0"/>
      <w:marBottom w:val="0"/>
      <w:divBdr>
        <w:top w:val="none" w:sz="0" w:space="0" w:color="auto"/>
        <w:left w:val="none" w:sz="0" w:space="0" w:color="auto"/>
        <w:bottom w:val="none" w:sz="0" w:space="0" w:color="auto"/>
        <w:right w:val="none" w:sz="0" w:space="0" w:color="auto"/>
      </w:divBdr>
    </w:div>
    <w:div w:id="1729189255">
      <w:bodyDiv w:val="1"/>
      <w:marLeft w:val="0"/>
      <w:marRight w:val="0"/>
      <w:marTop w:val="0"/>
      <w:marBottom w:val="0"/>
      <w:divBdr>
        <w:top w:val="none" w:sz="0" w:space="0" w:color="auto"/>
        <w:left w:val="none" w:sz="0" w:space="0" w:color="auto"/>
        <w:bottom w:val="none" w:sz="0" w:space="0" w:color="auto"/>
        <w:right w:val="none" w:sz="0" w:space="0" w:color="auto"/>
      </w:divBdr>
    </w:div>
    <w:div w:id="1729264616">
      <w:bodyDiv w:val="1"/>
      <w:marLeft w:val="0"/>
      <w:marRight w:val="0"/>
      <w:marTop w:val="0"/>
      <w:marBottom w:val="0"/>
      <w:divBdr>
        <w:top w:val="none" w:sz="0" w:space="0" w:color="auto"/>
        <w:left w:val="none" w:sz="0" w:space="0" w:color="auto"/>
        <w:bottom w:val="none" w:sz="0" w:space="0" w:color="auto"/>
        <w:right w:val="none" w:sz="0" w:space="0" w:color="auto"/>
      </w:divBdr>
    </w:div>
    <w:div w:id="1729302753">
      <w:bodyDiv w:val="1"/>
      <w:marLeft w:val="0"/>
      <w:marRight w:val="0"/>
      <w:marTop w:val="0"/>
      <w:marBottom w:val="0"/>
      <w:divBdr>
        <w:top w:val="none" w:sz="0" w:space="0" w:color="auto"/>
        <w:left w:val="none" w:sz="0" w:space="0" w:color="auto"/>
        <w:bottom w:val="none" w:sz="0" w:space="0" w:color="auto"/>
        <w:right w:val="none" w:sz="0" w:space="0" w:color="auto"/>
      </w:divBdr>
    </w:div>
    <w:div w:id="1729330861">
      <w:bodyDiv w:val="1"/>
      <w:marLeft w:val="0"/>
      <w:marRight w:val="0"/>
      <w:marTop w:val="0"/>
      <w:marBottom w:val="0"/>
      <w:divBdr>
        <w:top w:val="none" w:sz="0" w:space="0" w:color="auto"/>
        <w:left w:val="none" w:sz="0" w:space="0" w:color="auto"/>
        <w:bottom w:val="none" w:sz="0" w:space="0" w:color="auto"/>
        <w:right w:val="none" w:sz="0" w:space="0" w:color="auto"/>
      </w:divBdr>
    </w:div>
    <w:div w:id="1729525247">
      <w:bodyDiv w:val="1"/>
      <w:marLeft w:val="0"/>
      <w:marRight w:val="0"/>
      <w:marTop w:val="0"/>
      <w:marBottom w:val="0"/>
      <w:divBdr>
        <w:top w:val="none" w:sz="0" w:space="0" w:color="auto"/>
        <w:left w:val="none" w:sz="0" w:space="0" w:color="auto"/>
        <w:bottom w:val="none" w:sz="0" w:space="0" w:color="auto"/>
        <w:right w:val="none" w:sz="0" w:space="0" w:color="auto"/>
      </w:divBdr>
    </w:div>
    <w:div w:id="1729643172">
      <w:bodyDiv w:val="1"/>
      <w:marLeft w:val="0"/>
      <w:marRight w:val="0"/>
      <w:marTop w:val="0"/>
      <w:marBottom w:val="0"/>
      <w:divBdr>
        <w:top w:val="none" w:sz="0" w:space="0" w:color="auto"/>
        <w:left w:val="none" w:sz="0" w:space="0" w:color="auto"/>
        <w:bottom w:val="none" w:sz="0" w:space="0" w:color="auto"/>
        <w:right w:val="none" w:sz="0" w:space="0" w:color="auto"/>
      </w:divBdr>
    </w:div>
    <w:div w:id="1729719785">
      <w:bodyDiv w:val="1"/>
      <w:marLeft w:val="0"/>
      <w:marRight w:val="0"/>
      <w:marTop w:val="0"/>
      <w:marBottom w:val="0"/>
      <w:divBdr>
        <w:top w:val="none" w:sz="0" w:space="0" w:color="auto"/>
        <w:left w:val="none" w:sz="0" w:space="0" w:color="auto"/>
        <w:bottom w:val="none" w:sz="0" w:space="0" w:color="auto"/>
        <w:right w:val="none" w:sz="0" w:space="0" w:color="auto"/>
      </w:divBdr>
    </w:div>
    <w:div w:id="1729835497">
      <w:bodyDiv w:val="1"/>
      <w:marLeft w:val="0"/>
      <w:marRight w:val="0"/>
      <w:marTop w:val="0"/>
      <w:marBottom w:val="0"/>
      <w:divBdr>
        <w:top w:val="none" w:sz="0" w:space="0" w:color="auto"/>
        <w:left w:val="none" w:sz="0" w:space="0" w:color="auto"/>
        <w:bottom w:val="none" w:sz="0" w:space="0" w:color="auto"/>
        <w:right w:val="none" w:sz="0" w:space="0" w:color="auto"/>
      </w:divBdr>
    </w:div>
    <w:div w:id="1729840257">
      <w:bodyDiv w:val="1"/>
      <w:marLeft w:val="0"/>
      <w:marRight w:val="0"/>
      <w:marTop w:val="0"/>
      <w:marBottom w:val="0"/>
      <w:divBdr>
        <w:top w:val="none" w:sz="0" w:space="0" w:color="auto"/>
        <w:left w:val="none" w:sz="0" w:space="0" w:color="auto"/>
        <w:bottom w:val="none" w:sz="0" w:space="0" w:color="auto"/>
        <w:right w:val="none" w:sz="0" w:space="0" w:color="auto"/>
      </w:divBdr>
    </w:div>
    <w:div w:id="1729920108">
      <w:bodyDiv w:val="1"/>
      <w:marLeft w:val="0"/>
      <w:marRight w:val="0"/>
      <w:marTop w:val="0"/>
      <w:marBottom w:val="0"/>
      <w:divBdr>
        <w:top w:val="none" w:sz="0" w:space="0" w:color="auto"/>
        <w:left w:val="none" w:sz="0" w:space="0" w:color="auto"/>
        <w:bottom w:val="none" w:sz="0" w:space="0" w:color="auto"/>
        <w:right w:val="none" w:sz="0" w:space="0" w:color="auto"/>
      </w:divBdr>
    </w:div>
    <w:div w:id="1730104520">
      <w:bodyDiv w:val="1"/>
      <w:marLeft w:val="0"/>
      <w:marRight w:val="0"/>
      <w:marTop w:val="0"/>
      <w:marBottom w:val="0"/>
      <w:divBdr>
        <w:top w:val="none" w:sz="0" w:space="0" w:color="auto"/>
        <w:left w:val="none" w:sz="0" w:space="0" w:color="auto"/>
        <w:bottom w:val="none" w:sz="0" w:space="0" w:color="auto"/>
        <w:right w:val="none" w:sz="0" w:space="0" w:color="auto"/>
      </w:divBdr>
    </w:div>
    <w:div w:id="1730153819">
      <w:bodyDiv w:val="1"/>
      <w:marLeft w:val="0"/>
      <w:marRight w:val="0"/>
      <w:marTop w:val="0"/>
      <w:marBottom w:val="0"/>
      <w:divBdr>
        <w:top w:val="none" w:sz="0" w:space="0" w:color="auto"/>
        <w:left w:val="none" w:sz="0" w:space="0" w:color="auto"/>
        <w:bottom w:val="none" w:sz="0" w:space="0" w:color="auto"/>
        <w:right w:val="none" w:sz="0" w:space="0" w:color="auto"/>
      </w:divBdr>
    </w:div>
    <w:div w:id="1730302722">
      <w:bodyDiv w:val="1"/>
      <w:marLeft w:val="0"/>
      <w:marRight w:val="0"/>
      <w:marTop w:val="0"/>
      <w:marBottom w:val="0"/>
      <w:divBdr>
        <w:top w:val="none" w:sz="0" w:space="0" w:color="auto"/>
        <w:left w:val="none" w:sz="0" w:space="0" w:color="auto"/>
        <w:bottom w:val="none" w:sz="0" w:space="0" w:color="auto"/>
        <w:right w:val="none" w:sz="0" w:space="0" w:color="auto"/>
      </w:divBdr>
    </w:div>
    <w:div w:id="1730416738">
      <w:bodyDiv w:val="1"/>
      <w:marLeft w:val="0"/>
      <w:marRight w:val="0"/>
      <w:marTop w:val="0"/>
      <w:marBottom w:val="0"/>
      <w:divBdr>
        <w:top w:val="none" w:sz="0" w:space="0" w:color="auto"/>
        <w:left w:val="none" w:sz="0" w:space="0" w:color="auto"/>
        <w:bottom w:val="none" w:sz="0" w:space="0" w:color="auto"/>
        <w:right w:val="none" w:sz="0" w:space="0" w:color="auto"/>
      </w:divBdr>
    </w:div>
    <w:div w:id="1730610085">
      <w:bodyDiv w:val="1"/>
      <w:marLeft w:val="0"/>
      <w:marRight w:val="0"/>
      <w:marTop w:val="0"/>
      <w:marBottom w:val="0"/>
      <w:divBdr>
        <w:top w:val="none" w:sz="0" w:space="0" w:color="auto"/>
        <w:left w:val="none" w:sz="0" w:space="0" w:color="auto"/>
        <w:bottom w:val="none" w:sz="0" w:space="0" w:color="auto"/>
        <w:right w:val="none" w:sz="0" w:space="0" w:color="auto"/>
      </w:divBdr>
    </w:div>
    <w:div w:id="1730810012">
      <w:bodyDiv w:val="1"/>
      <w:marLeft w:val="0"/>
      <w:marRight w:val="0"/>
      <w:marTop w:val="0"/>
      <w:marBottom w:val="0"/>
      <w:divBdr>
        <w:top w:val="none" w:sz="0" w:space="0" w:color="auto"/>
        <w:left w:val="none" w:sz="0" w:space="0" w:color="auto"/>
        <w:bottom w:val="none" w:sz="0" w:space="0" w:color="auto"/>
        <w:right w:val="none" w:sz="0" w:space="0" w:color="auto"/>
      </w:divBdr>
    </w:div>
    <w:div w:id="1730837603">
      <w:bodyDiv w:val="1"/>
      <w:marLeft w:val="0"/>
      <w:marRight w:val="0"/>
      <w:marTop w:val="0"/>
      <w:marBottom w:val="0"/>
      <w:divBdr>
        <w:top w:val="none" w:sz="0" w:space="0" w:color="auto"/>
        <w:left w:val="none" w:sz="0" w:space="0" w:color="auto"/>
        <w:bottom w:val="none" w:sz="0" w:space="0" w:color="auto"/>
        <w:right w:val="none" w:sz="0" w:space="0" w:color="auto"/>
      </w:divBdr>
    </w:div>
    <w:div w:id="1730953785">
      <w:bodyDiv w:val="1"/>
      <w:marLeft w:val="0"/>
      <w:marRight w:val="0"/>
      <w:marTop w:val="0"/>
      <w:marBottom w:val="0"/>
      <w:divBdr>
        <w:top w:val="none" w:sz="0" w:space="0" w:color="auto"/>
        <w:left w:val="none" w:sz="0" w:space="0" w:color="auto"/>
        <w:bottom w:val="none" w:sz="0" w:space="0" w:color="auto"/>
        <w:right w:val="none" w:sz="0" w:space="0" w:color="auto"/>
      </w:divBdr>
    </w:div>
    <w:div w:id="1730958745">
      <w:bodyDiv w:val="1"/>
      <w:marLeft w:val="0"/>
      <w:marRight w:val="0"/>
      <w:marTop w:val="0"/>
      <w:marBottom w:val="0"/>
      <w:divBdr>
        <w:top w:val="none" w:sz="0" w:space="0" w:color="auto"/>
        <w:left w:val="none" w:sz="0" w:space="0" w:color="auto"/>
        <w:bottom w:val="none" w:sz="0" w:space="0" w:color="auto"/>
        <w:right w:val="none" w:sz="0" w:space="0" w:color="auto"/>
      </w:divBdr>
    </w:div>
    <w:div w:id="1730960195">
      <w:bodyDiv w:val="1"/>
      <w:marLeft w:val="0"/>
      <w:marRight w:val="0"/>
      <w:marTop w:val="0"/>
      <w:marBottom w:val="0"/>
      <w:divBdr>
        <w:top w:val="none" w:sz="0" w:space="0" w:color="auto"/>
        <w:left w:val="none" w:sz="0" w:space="0" w:color="auto"/>
        <w:bottom w:val="none" w:sz="0" w:space="0" w:color="auto"/>
        <w:right w:val="none" w:sz="0" w:space="0" w:color="auto"/>
      </w:divBdr>
    </w:div>
    <w:div w:id="1731003414">
      <w:bodyDiv w:val="1"/>
      <w:marLeft w:val="0"/>
      <w:marRight w:val="0"/>
      <w:marTop w:val="0"/>
      <w:marBottom w:val="0"/>
      <w:divBdr>
        <w:top w:val="none" w:sz="0" w:space="0" w:color="auto"/>
        <w:left w:val="none" w:sz="0" w:space="0" w:color="auto"/>
        <w:bottom w:val="none" w:sz="0" w:space="0" w:color="auto"/>
        <w:right w:val="none" w:sz="0" w:space="0" w:color="auto"/>
      </w:divBdr>
    </w:div>
    <w:div w:id="1731035069">
      <w:bodyDiv w:val="1"/>
      <w:marLeft w:val="0"/>
      <w:marRight w:val="0"/>
      <w:marTop w:val="0"/>
      <w:marBottom w:val="0"/>
      <w:divBdr>
        <w:top w:val="none" w:sz="0" w:space="0" w:color="auto"/>
        <w:left w:val="none" w:sz="0" w:space="0" w:color="auto"/>
        <w:bottom w:val="none" w:sz="0" w:space="0" w:color="auto"/>
        <w:right w:val="none" w:sz="0" w:space="0" w:color="auto"/>
      </w:divBdr>
    </w:div>
    <w:div w:id="1731222385">
      <w:bodyDiv w:val="1"/>
      <w:marLeft w:val="0"/>
      <w:marRight w:val="0"/>
      <w:marTop w:val="0"/>
      <w:marBottom w:val="0"/>
      <w:divBdr>
        <w:top w:val="none" w:sz="0" w:space="0" w:color="auto"/>
        <w:left w:val="none" w:sz="0" w:space="0" w:color="auto"/>
        <w:bottom w:val="none" w:sz="0" w:space="0" w:color="auto"/>
        <w:right w:val="none" w:sz="0" w:space="0" w:color="auto"/>
      </w:divBdr>
    </w:div>
    <w:div w:id="1731343260">
      <w:bodyDiv w:val="1"/>
      <w:marLeft w:val="0"/>
      <w:marRight w:val="0"/>
      <w:marTop w:val="0"/>
      <w:marBottom w:val="0"/>
      <w:divBdr>
        <w:top w:val="none" w:sz="0" w:space="0" w:color="auto"/>
        <w:left w:val="none" w:sz="0" w:space="0" w:color="auto"/>
        <w:bottom w:val="none" w:sz="0" w:space="0" w:color="auto"/>
        <w:right w:val="none" w:sz="0" w:space="0" w:color="auto"/>
      </w:divBdr>
    </w:div>
    <w:div w:id="1731422064">
      <w:bodyDiv w:val="1"/>
      <w:marLeft w:val="0"/>
      <w:marRight w:val="0"/>
      <w:marTop w:val="0"/>
      <w:marBottom w:val="0"/>
      <w:divBdr>
        <w:top w:val="none" w:sz="0" w:space="0" w:color="auto"/>
        <w:left w:val="none" w:sz="0" w:space="0" w:color="auto"/>
        <w:bottom w:val="none" w:sz="0" w:space="0" w:color="auto"/>
        <w:right w:val="none" w:sz="0" w:space="0" w:color="auto"/>
      </w:divBdr>
    </w:div>
    <w:div w:id="1731532423">
      <w:bodyDiv w:val="1"/>
      <w:marLeft w:val="0"/>
      <w:marRight w:val="0"/>
      <w:marTop w:val="0"/>
      <w:marBottom w:val="0"/>
      <w:divBdr>
        <w:top w:val="none" w:sz="0" w:space="0" w:color="auto"/>
        <w:left w:val="none" w:sz="0" w:space="0" w:color="auto"/>
        <w:bottom w:val="none" w:sz="0" w:space="0" w:color="auto"/>
        <w:right w:val="none" w:sz="0" w:space="0" w:color="auto"/>
      </w:divBdr>
    </w:div>
    <w:div w:id="1731608130">
      <w:bodyDiv w:val="1"/>
      <w:marLeft w:val="0"/>
      <w:marRight w:val="0"/>
      <w:marTop w:val="0"/>
      <w:marBottom w:val="0"/>
      <w:divBdr>
        <w:top w:val="none" w:sz="0" w:space="0" w:color="auto"/>
        <w:left w:val="none" w:sz="0" w:space="0" w:color="auto"/>
        <w:bottom w:val="none" w:sz="0" w:space="0" w:color="auto"/>
        <w:right w:val="none" w:sz="0" w:space="0" w:color="auto"/>
      </w:divBdr>
    </w:div>
    <w:div w:id="1731609176">
      <w:bodyDiv w:val="1"/>
      <w:marLeft w:val="0"/>
      <w:marRight w:val="0"/>
      <w:marTop w:val="0"/>
      <w:marBottom w:val="0"/>
      <w:divBdr>
        <w:top w:val="none" w:sz="0" w:space="0" w:color="auto"/>
        <w:left w:val="none" w:sz="0" w:space="0" w:color="auto"/>
        <w:bottom w:val="none" w:sz="0" w:space="0" w:color="auto"/>
        <w:right w:val="none" w:sz="0" w:space="0" w:color="auto"/>
      </w:divBdr>
    </w:div>
    <w:div w:id="1731730912">
      <w:bodyDiv w:val="1"/>
      <w:marLeft w:val="0"/>
      <w:marRight w:val="0"/>
      <w:marTop w:val="0"/>
      <w:marBottom w:val="0"/>
      <w:divBdr>
        <w:top w:val="none" w:sz="0" w:space="0" w:color="auto"/>
        <w:left w:val="none" w:sz="0" w:space="0" w:color="auto"/>
        <w:bottom w:val="none" w:sz="0" w:space="0" w:color="auto"/>
        <w:right w:val="none" w:sz="0" w:space="0" w:color="auto"/>
      </w:divBdr>
    </w:div>
    <w:div w:id="1731731513">
      <w:bodyDiv w:val="1"/>
      <w:marLeft w:val="0"/>
      <w:marRight w:val="0"/>
      <w:marTop w:val="0"/>
      <w:marBottom w:val="0"/>
      <w:divBdr>
        <w:top w:val="none" w:sz="0" w:space="0" w:color="auto"/>
        <w:left w:val="none" w:sz="0" w:space="0" w:color="auto"/>
        <w:bottom w:val="none" w:sz="0" w:space="0" w:color="auto"/>
        <w:right w:val="none" w:sz="0" w:space="0" w:color="auto"/>
      </w:divBdr>
    </w:div>
    <w:div w:id="1732193734">
      <w:bodyDiv w:val="1"/>
      <w:marLeft w:val="0"/>
      <w:marRight w:val="0"/>
      <w:marTop w:val="0"/>
      <w:marBottom w:val="0"/>
      <w:divBdr>
        <w:top w:val="none" w:sz="0" w:space="0" w:color="auto"/>
        <w:left w:val="none" w:sz="0" w:space="0" w:color="auto"/>
        <w:bottom w:val="none" w:sz="0" w:space="0" w:color="auto"/>
        <w:right w:val="none" w:sz="0" w:space="0" w:color="auto"/>
      </w:divBdr>
    </w:div>
    <w:div w:id="1732339958">
      <w:bodyDiv w:val="1"/>
      <w:marLeft w:val="0"/>
      <w:marRight w:val="0"/>
      <w:marTop w:val="0"/>
      <w:marBottom w:val="0"/>
      <w:divBdr>
        <w:top w:val="none" w:sz="0" w:space="0" w:color="auto"/>
        <w:left w:val="none" w:sz="0" w:space="0" w:color="auto"/>
        <w:bottom w:val="none" w:sz="0" w:space="0" w:color="auto"/>
        <w:right w:val="none" w:sz="0" w:space="0" w:color="auto"/>
      </w:divBdr>
    </w:div>
    <w:div w:id="1732384922">
      <w:bodyDiv w:val="1"/>
      <w:marLeft w:val="0"/>
      <w:marRight w:val="0"/>
      <w:marTop w:val="0"/>
      <w:marBottom w:val="0"/>
      <w:divBdr>
        <w:top w:val="none" w:sz="0" w:space="0" w:color="auto"/>
        <w:left w:val="none" w:sz="0" w:space="0" w:color="auto"/>
        <w:bottom w:val="none" w:sz="0" w:space="0" w:color="auto"/>
        <w:right w:val="none" w:sz="0" w:space="0" w:color="auto"/>
      </w:divBdr>
    </w:div>
    <w:div w:id="1732385911">
      <w:bodyDiv w:val="1"/>
      <w:marLeft w:val="0"/>
      <w:marRight w:val="0"/>
      <w:marTop w:val="0"/>
      <w:marBottom w:val="0"/>
      <w:divBdr>
        <w:top w:val="none" w:sz="0" w:space="0" w:color="auto"/>
        <w:left w:val="none" w:sz="0" w:space="0" w:color="auto"/>
        <w:bottom w:val="none" w:sz="0" w:space="0" w:color="auto"/>
        <w:right w:val="none" w:sz="0" w:space="0" w:color="auto"/>
      </w:divBdr>
    </w:div>
    <w:div w:id="1732390023">
      <w:bodyDiv w:val="1"/>
      <w:marLeft w:val="0"/>
      <w:marRight w:val="0"/>
      <w:marTop w:val="0"/>
      <w:marBottom w:val="0"/>
      <w:divBdr>
        <w:top w:val="none" w:sz="0" w:space="0" w:color="auto"/>
        <w:left w:val="none" w:sz="0" w:space="0" w:color="auto"/>
        <w:bottom w:val="none" w:sz="0" w:space="0" w:color="auto"/>
        <w:right w:val="none" w:sz="0" w:space="0" w:color="auto"/>
      </w:divBdr>
    </w:div>
    <w:div w:id="1732576936">
      <w:bodyDiv w:val="1"/>
      <w:marLeft w:val="0"/>
      <w:marRight w:val="0"/>
      <w:marTop w:val="0"/>
      <w:marBottom w:val="0"/>
      <w:divBdr>
        <w:top w:val="none" w:sz="0" w:space="0" w:color="auto"/>
        <w:left w:val="none" w:sz="0" w:space="0" w:color="auto"/>
        <w:bottom w:val="none" w:sz="0" w:space="0" w:color="auto"/>
        <w:right w:val="none" w:sz="0" w:space="0" w:color="auto"/>
      </w:divBdr>
    </w:div>
    <w:div w:id="1732578429">
      <w:bodyDiv w:val="1"/>
      <w:marLeft w:val="0"/>
      <w:marRight w:val="0"/>
      <w:marTop w:val="0"/>
      <w:marBottom w:val="0"/>
      <w:divBdr>
        <w:top w:val="none" w:sz="0" w:space="0" w:color="auto"/>
        <w:left w:val="none" w:sz="0" w:space="0" w:color="auto"/>
        <w:bottom w:val="none" w:sz="0" w:space="0" w:color="auto"/>
        <w:right w:val="none" w:sz="0" w:space="0" w:color="auto"/>
      </w:divBdr>
    </w:div>
    <w:div w:id="1732607577">
      <w:bodyDiv w:val="1"/>
      <w:marLeft w:val="0"/>
      <w:marRight w:val="0"/>
      <w:marTop w:val="0"/>
      <w:marBottom w:val="0"/>
      <w:divBdr>
        <w:top w:val="none" w:sz="0" w:space="0" w:color="auto"/>
        <w:left w:val="none" w:sz="0" w:space="0" w:color="auto"/>
        <w:bottom w:val="none" w:sz="0" w:space="0" w:color="auto"/>
        <w:right w:val="none" w:sz="0" w:space="0" w:color="auto"/>
      </w:divBdr>
    </w:div>
    <w:div w:id="1732732744">
      <w:bodyDiv w:val="1"/>
      <w:marLeft w:val="0"/>
      <w:marRight w:val="0"/>
      <w:marTop w:val="0"/>
      <w:marBottom w:val="0"/>
      <w:divBdr>
        <w:top w:val="none" w:sz="0" w:space="0" w:color="auto"/>
        <w:left w:val="none" w:sz="0" w:space="0" w:color="auto"/>
        <w:bottom w:val="none" w:sz="0" w:space="0" w:color="auto"/>
        <w:right w:val="none" w:sz="0" w:space="0" w:color="auto"/>
      </w:divBdr>
    </w:div>
    <w:div w:id="1732804402">
      <w:bodyDiv w:val="1"/>
      <w:marLeft w:val="0"/>
      <w:marRight w:val="0"/>
      <w:marTop w:val="0"/>
      <w:marBottom w:val="0"/>
      <w:divBdr>
        <w:top w:val="none" w:sz="0" w:space="0" w:color="auto"/>
        <w:left w:val="none" w:sz="0" w:space="0" w:color="auto"/>
        <w:bottom w:val="none" w:sz="0" w:space="0" w:color="auto"/>
        <w:right w:val="none" w:sz="0" w:space="0" w:color="auto"/>
      </w:divBdr>
    </w:div>
    <w:div w:id="1732845557">
      <w:bodyDiv w:val="1"/>
      <w:marLeft w:val="0"/>
      <w:marRight w:val="0"/>
      <w:marTop w:val="0"/>
      <w:marBottom w:val="0"/>
      <w:divBdr>
        <w:top w:val="none" w:sz="0" w:space="0" w:color="auto"/>
        <w:left w:val="none" w:sz="0" w:space="0" w:color="auto"/>
        <w:bottom w:val="none" w:sz="0" w:space="0" w:color="auto"/>
        <w:right w:val="none" w:sz="0" w:space="0" w:color="auto"/>
      </w:divBdr>
    </w:div>
    <w:div w:id="1732996509">
      <w:bodyDiv w:val="1"/>
      <w:marLeft w:val="0"/>
      <w:marRight w:val="0"/>
      <w:marTop w:val="0"/>
      <w:marBottom w:val="0"/>
      <w:divBdr>
        <w:top w:val="none" w:sz="0" w:space="0" w:color="auto"/>
        <w:left w:val="none" w:sz="0" w:space="0" w:color="auto"/>
        <w:bottom w:val="none" w:sz="0" w:space="0" w:color="auto"/>
        <w:right w:val="none" w:sz="0" w:space="0" w:color="auto"/>
      </w:divBdr>
    </w:div>
    <w:div w:id="1733000594">
      <w:bodyDiv w:val="1"/>
      <w:marLeft w:val="0"/>
      <w:marRight w:val="0"/>
      <w:marTop w:val="0"/>
      <w:marBottom w:val="0"/>
      <w:divBdr>
        <w:top w:val="none" w:sz="0" w:space="0" w:color="auto"/>
        <w:left w:val="none" w:sz="0" w:space="0" w:color="auto"/>
        <w:bottom w:val="none" w:sz="0" w:space="0" w:color="auto"/>
        <w:right w:val="none" w:sz="0" w:space="0" w:color="auto"/>
      </w:divBdr>
    </w:div>
    <w:div w:id="1733040040">
      <w:bodyDiv w:val="1"/>
      <w:marLeft w:val="0"/>
      <w:marRight w:val="0"/>
      <w:marTop w:val="0"/>
      <w:marBottom w:val="0"/>
      <w:divBdr>
        <w:top w:val="none" w:sz="0" w:space="0" w:color="auto"/>
        <w:left w:val="none" w:sz="0" w:space="0" w:color="auto"/>
        <w:bottom w:val="none" w:sz="0" w:space="0" w:color="auto"/>
        <w:right w:val="none" w:sz="0" w:space="0" w:color="auto"/>
      </w:divBdr>
    </w:div>
    <w:div w:id="1733118620">
      <w:bodyDiv w:val="1"/>
      <w:marLeft w:val="0"/>
      <w:marRight w:val="0"/>
      <w:marTop w:val="0"/>
      <w:marBottom w:val="0"/>
      <w:divBdr>
        <w:top w:val="none" w:sz="0" w:space="0" w:color="auto"/>
        <w:left w:val="none" w:sz="0" w:space="0" w:color="auto"/>
        <w:bottom w:val="none" w:sz="0" w:space="0" w:color="auto"/>
        <w:right w:val="none" w:sz="0" w:space="0" w:color="auto"/>
      </w:divBdr>
    </w:div>
    <w:div w:id="1733119031">
      <w:bodyDiv w:val="1"/>
      <w:marLeft w:val="0"/>
      <w:marRight w:val="0"/>
      <w:marTop w:val="0"/>
      <w:marBottom w:val="0"/>
      <w:divBdr>
        <w:top w:val="none" w:sz="0" w:space="0" w:color="auto"/>
        <w:left w:val="none" w:sz="0" w:space="0" w:color="auto"/>
        <w:bottom w:val="none" w:sz="0" w:space="0" w:color="auto"/>
        <w:right w:val="none" w:sz="0" w:space="0" w:color="auto"/>
      </w:divBdr>
    </w:div>
    <w:div w:id="1733237997">
      <w:bodyDiv w:val="1"/>
      <w:marLeft w:val="0"/>
      <w:marRight w:val="0"/>
      <w:marTop w:val="0"/>
      <w:marBottom w:val="0"/>
      <w:divBdr>
        <w:top w:val="none" w:sz="0" w:space="0" w:color="auto"/>
        <w:left w:val="none" w:sz="0" w:space="0" w:color="auto"/>
        <w:bottom w:val="none" w:sz="0" w:space="0" w:color="auto"/>
        <w:right w:val="none" w:sz="0" w:space="0" w:color="auto"/>
      </w:divBdr>
    </w:div>
    <w:div w:id="1733310987">
      <w:bodyDiv w:val="1"/>
      <w:marLeft w:val="0"/>
      <w:marRight w:val="0"/>
      <w:marTop w:val="0"/>
      <w:marBottom w:val="0"/>
      <w:divBdr>
        <w:top w:val="none" w:sz="0" w:space="0" w:color="auto"/>
        <w:left w:val="none" w:sz="0" w:space="0" w:color="auto"/>
        <w:bottom w:val="none" w:sz="0" w:space="0" w:color="auto"/>
        <w:right w:val="none" w:sz="0" w:space="0" w:color="auto"/>
      </w:divBdr>
    </w:div>
    <w:div w:id="1733389243">
      <w:bodyDiv w:val="1"/>
      <w:marLeft w:val="0"/>
      <w:marRight w:val="0"/>
      <w:marTop w:val="0"/>
      <w:marBottom w:val="0"/>
      <w:divBdr>
        <w:top w:val="none" w:sz="0" w:space="0" w:color="auto"/>
        <w:left w:val="none" w:sz="0" w:space="0" w:color="auto"/>
        <w:bottom w:val="none" w:sz="0" w:space="0" w:color="auto"/>
        <w:right w:val="none" w:sz="0" w:space="0" w:color="auto"/>
      </w:divBdr>
    </w:div>
    <w:div w:id="1733430791">
      <w:bodyDiv w:val="1"/>
      <w:marLeft w:val="0"/>
      <w:marRight w:val="0"/>
      <w:marTop w:val="0"/>
      <w:marBottom w:val="0"/>
      <w:divBdr>
        <w:top w:val="none" w:sz="0" w:space="0" w:color="auto"/>
        <w:left w:val="none" w:sz="0" w:space="0" w:color="auto"/>
        <w:bottom w:val="none" w:sz="0" w:space="0" w:color="auto"/>
        <w:right w:val="none" w:sz="0" w:space="0" w:color="auto"/>
      </w:divBdr>
    </w:div>
    <w:div w:id="1733431612">
      <w:bodyDiv w:val="1"/>
      <w:marLeft w:val="0"/>
      <w:marRight w:val="0"/>
      <w:marTop w:val="0"/>
      <w:marBottom w:val="0"/>
      <w:divBdr>
        <w:top w:val="none" w:sz="0" w:space="0" w:color="auto"/>
        <w:left w:val="none" w:sz="0" w:space="0" w:color="auto"/>
        <w:bottom w:val="none" w:sz="0" w:space="0" w:color="auto"/>
        <w:right w:val="none" w:sz="0" w:space="0" w:color="auto"/>
      </w:divBdr>
    </w:div>
    <w:div w:id="1733574327">
      <w:bodyDiv w:val="1"/>
      <w:marLeft w:val="0"/>
      <w:marRight w:val="0"/>
      <w:marTop w:val="0"/>
      <w:marBottom w:val="0"/>
      <w:divBdr>
        <w:top w:val="none" w:sz="0" w:space="0" w:color="auto"/>
        <w:left w:val="none" w:sz="0" w:space="0" w:color="auto"/>
        <w:bottom w:val="none" w:sz="0" w:space="0" w:color="auto"/>
        <w:right w:val="none" w:sz="0" w:space="0" w:color="auto"/>
      </w:divBdr>
    </w:div>
    <w:div w:id="1733770896">
      <w:bodyDiv w:val="1"/>
      <w:marLeft w:val="0"/>
      <w:marRight w:val="0"/>
      <w:marTop w:val="0"/>
      <w:marBottom w:val="0"/>
      <w:divBdr>
        <w:top w:val="none" w:sz="0" w:space="0" w:color="auto"/>
        <w:left w:val="none" w:sz="0" w:space="0" w:color="auto"/>
        <w:bottom w:val="none" w:sz="0" w:space="0" w:color="auto"/>
        <w:right w:val="none" w:sz="0" w:space="0" w:color="auto"/>
      </w:divBdr>
    </w:div>
    <w:div w:id="1733962261">
      <w:bodyDiv w:val="1"/>
      <w:marLeft w:val="0"/>
      <w:marRight w:val="0"/>
      <w:marTop w:val="0"/>
      <w:marBottom w:val="0"/>
      <w:divBdr>
        <w:top w:val="none" w:sz="0" w:space="0" w:color="auto"/>
        <w:left w:val="none" w:sz="0" w:space="0" w:color="auto"/>
        <w:bottom w:val="none" w:sz="0" w:space="0" w:color="auto"/>
        <w:right w:val="none" w:sz="0" w:space="0" w:color="auto"/>
      </w:divBdr>
    </w:div>
    <w:div w:id="1734351195">
      <w:bodyDiv w:val="1"/>
      <w:marLeft w:val="0"/>
      <w:marRight w:val="0"/>
      <w:marTop w:val="0"/>
      <w:marBottom w:val="0"/>
      <w:divBdr>
        <w:top w:val="none" w:sz="0" w:space="0" w:color="auto"/>
        <w:left w:val="none" w:sz="0" w:space="0" w:color="auto"/>
        <w:bottom w:val="none" w:sz="0" w:space="0" w:color="auto"/>
        <w:right w:val="none" w:sz="0" w:space="0" w:color="auto"/>
      </w:divBdr>
    </w:div>
    <w:div w:id="1734423987">
      <w:bodyDiv w:val="1"/>
      <w:marLeft w:val="0"/>
      <w:marRight w:val="0"/>
      <w:marTop w:val="0"/>
      <w:marBottom w:val="0"/>
      <w:divBdr>
        <w:top w:val="none" w:sz="0" w:space="0" w:color="auto"/>
        <w:left w:val="none" w:sz="0" w:space="0" w:color="auto"/>
        <w:bottom w:val="none" w:sz="0" w:space="0" w:color="auto"/>
        <w:right w:val="none" w:sz="0" w:space="0" w:color="auto"/>
      </w:divBdr>
    </w:div>
    <w:div w:id="1734500043">
      <w:bodyDiv w:val="1"/>
      <w:marLeft w:val="0"/>
      <w:marRight w:val="0"/>
      <w:marTop w:val="0"/>
      <w:marBottom w:val="0"/>
      <w:divBdr>
        <w:top w:val="none" w:sz="0" w:space="0" w:color="auto"/>
        <w:left w:val="none" w:sz="0" w:space="0" w:color="auto"/>
        <w:bottom w:val="none" w:sz="0" w:space="0" w:color="auto"/>
        <w:right w:val="none" w:sz="0" w:space="0" w:color="auto"/>
      </w:divBdr>
    </w:div>
    <w:div w:id="1734615893">
      <w:bodyDiv w:val="1"/>
      <w:marLeft w:val="0"/>
      <w:marRight w:val="0"/>
      <w:marTop w:val="0"/>
      <w:marBottom w:val="0"/>
      <w:divBdr>
        <w:top w:val="none" w:sz="0" w:space="0" w:color="auto"/>
        <w:left w:val="none" w:sz="0" w:space="0" w:color="auto"/>
        <w:bottom w:val="none" w:sz="0" w:space="0" w:color="auto"/>
        <w:right w:val="none" w:sz="0" w:space="0" w:color="auto"/>
      </w:divBdr>
    </w:div>
    <w:div w:id="1734691946">
      <w:bodyDiv w:val="1"/>
      <w:marLeft w:val="0"/>
      <w:marRight w:val="0"/>
      <w:marTop w:val="0"/>
      <w:marBottom w:val="0"/>
      <w:divBdr>
        <w:top w:val="none" w:sz="0" w:space="0" w:color="auto"/>
        <w:left w:val="none" w:sz="0" w:space="0" w:color="auto"/>
        <w:bottom w:val="none" w:sz="0" w:space="0" w:color="auto"/>
        <w:right w:val="none" w:sz="0" w:space="0" w:color="auto"/>
      </w:divBdr>
    </w:div>
    <w:div w:id="1734811755">
      <w:bodyDiv w:val="1"/>
      <w:marLeft w:val="0"/>
      <w:marRight w:val="0"/>
      <w:marTop w:val="0"/>
      <w:marBottom w:val="0"/>
      <w:divBdr>
        <w:top w:val="none" w:sz="0" w:space="0" w:color="auto"/>
        <w:left w:val="none" w:sz="0" w:space="0" w:color="auto"/>
        <w:bottom w:val="none" w:sz="0" w:space="0" w:color="auto"/>
        <w:right w:val="none" w:sz="0" w:space="0" w:color="auto"/>
      </w:divBdr>
    </w:div>
    <w:div w:id="1734891915">
      <w:bodyDiv w:val="1"/>
      <w:marLeft w:val="0"/>
      <w:marRight w:val="0"/>
      <w:marTop w:val="0"/>
      <w:marBottom w:val="0"/>
      <w:divBdr>
        <w:top w:val="none" w:sz="0" w:space="0" w:color="auto"/>
        <w:left w:val="none" w:sz="0" w:space="0" w:color="auto"/>
        <w:bottom w:val="none" w:sz="0" w:space="0" w:color="auto"/>
        <w:right w:val="none" w:sz="0" w:space="0" w:color="auto"/>
      </w:divBdr>
    </w:div>
    <w:div w:id="1735004998">
      <w:bodyDiv w:val="1"/>
      <w:marLeft w:val="0"/>
      <w:marRight w:val="0"/>
      <w:marTop w:val="0"/>
      <w:marBottom w:val="0"/>
      <w:divBdr>
        <w:top w:val="none" w:sz="0" w:space="0" w:color="auto"/>
        <w:left w:val="none" w:sz="0" w:space="0" w:color="auto"/>
        <w:bottom w:val="none" w:sz="0" w:space="0" w:color="auto"/>
        <w:right w:val="none" w:sz="0" w:space="0" w:color="auto"/>
      </w:divBdr>
    </w:div>
    <w:div w:id="1735161247">
      <w:bodyDiv w:val="1"/>
      <w:marLeft w:val="0"/>
      <w:marRight w:val="0"/>
      <w:marTop w:val="0"/>
      <w:marBottom w:val="0"/>
      <w:divBdr>
        <w:top w:val="none" w:sz="0" w:space="0" w:color="auto"/>
        <w:left w:val="none" w:sz="0" w:space="0" w:color="auto"/>
        <w:bottom w:val="none" w:sz="0" w:space="0" w:color="auto"/>
        <w:right w:val="none" w:sz="0" w:space="0" w:color="auto"/>
      </w:divBdr>
    </w:div>
    <w:div w:id="1735198470">
      <w:bodyDiv w:val="1"/>
      <w:marLeft w:val="0"/>
      <w:marRight w:val="0"/>
      <w:marTop w:val="0"/>
      <w:marBottom w:val="0"/>
      <w:divBdr>
        <w:top w:val="none" w:sz="0" w:space="0" w:color="auto"/>
        <w:left w:val="none" w:sz="0" w:space="0" w:color="auto"/>
        <w:bottom w:val="none" w:sz="0" w:space="0" w:color="auto"/>
        <w:right w:val="none" w:sz="0" w:space="0" w:color="auto"/>
      </w:divBdr>
    </w:div>
    <w:div w:id="1735279465">
      <w:bodyDiv w:val="1"/>
      <w:marLeft w:val="0"/>
      <w:marRight w:val="0"/>
      <w:marTop w:val="0"/>
      <w:marBottom w:val="0"/>
      <w:divBdr>
        <w:top w:val="none" w:sz="0" w:space="0" w:color="auto"/>
        <w:left w:val="none" w:sz="0" w:space="0" w:color="auto"/>
        <w:bottom w:val="none" w:sz="0" w:space="0" w:color="auto"/>
        <w:right w:val="none" w:sz="0" w:space="0" w:color="auto"/>
      </w:divBdr>
    </w:div>
    <w:div w:id="1735396083">
      <w:bodyDiv w:val="1"/>
      <w:marLeft w:val="0"/>
      <w:marRight w:val="0"/>
      <w:marTop w:val="0"/>
      <w:marBottom w:val="0"/>
      <w:divBdr>
        <w:top w:val="none" w:sz="0" w:space="0" w:color="auto"/>
        <w:left w:val="none" w:sz="0" w:space="0" w:color="auto"/>
        <w:bottom w:val="none" w:sz="0" w:space="0" w:color="auto"/>
        <w:right w:val="none" w:sz="0" w:space="0" w:color="auto"/>
      </w:divBdr>
    </w:div>
    <w:div w:id="1735424626">
      <w:bodyDiv w:val="1"/>
      <w:marLeft w:val="0"/>
      <w:marRight w:val="0"/>
      <w:marTop w:val="0"/>
      <w:marBottom w:val="0"/>
      <w:divBdr>
        <w:top w:val="none" w:sz="0" w:space="0" w:color="auto"/>
        <w:left w:val="none" w:sz="0" w:space="0" w:color="auto"/>
        <w:bottom w:val="none" w:sz="0" w:space="0" w:color="auto"/>
        <w:right w:val="none" w:sz="0" w:space="0" w:color="auto"/>
      </w:divBdr>
    </w:div>
    <w:div w:id="1735544590">
      <w:bodyDiv w:val="1"/>
      <w:marLeft w:val="0"/>
      <w:marRight w:val="0"/>
      <w:marTop w:val="0"/>
      <w:marBottom w:val="0"/>
      <w:divBdr>
        <w:top w:val="none" w:sz="0" w:space="0" w:color="auto"/>
        <w:left w:val="none" w:sz="0" w:space="0" w:color="auto"/>
        <w:bottom w:val="none" w:sz="0" w:space="0" w:color="auto"/>
        <w:right w:val="none" w:sz="0" w:space="0" w:color="auto"/>
      </w:divBdr>
    </w:div>
    <w:div w:id="1735928305">
      <w:bodyDiv w:val="1"/>
      <w:marLeft w:val="0"/>
      <w:marRight w:val="0"/>
      <w:marTop w:val="0"/>
      <w:marBottom w:val="0"/>
      <w:divBdr>
        <w:top w:val="none" w:sz="0" w:space="0" w:color="auto"/>
        <w:left w:val="none" w:sz="0" w:space="0" w:color="auto"/>
        <w:bottom w:val="none" w:sz="0" w:space="0" w:color="auto"/>
        <w:right w:val="none" w:sz="0" w:space="0" w:color="auto"/>
      </w:divBdr>
    </w:div>
    <w:div w:id="1736004286">
      <w:bodyDiv w:val="1"/>
      <w:marLeft w:val="0"/>
      <w:marRight w:val="0"/>
      <w:marTop w:val="0"/>
      <w:marBottom w:val="0"/>
      <w:divBdr>
        <w:top w:val="none" w:sz="0" w:space="0" w:color="auto"/>
        <w:left w:val="none" w:sz="0" w:space="0" w:color="auto"/>
        <w:bottom w:val="none" w:sz="0" w:space="0" w:color="auto"/>
        <w:right w:val="none" w:sz="0" w:space="0" w:color="auto"/>
      </w:divBdr>
    </w:div>
    <w:div w:id="1736004397">
      <w:bodyDiv w:val="1"/>
      <w:marLeft w:val="0"/>
      <w:marRight w:val="0"/>
      <w:marTop w:val="0"/>
      <w:marBottom w:val="0"/>
      <w:divBdr>
        <w:top w:val="none" w:sz="0" w:space="0" w:color="auto"/>
        <w:left w:val="none" w:sz="0" w:space="0" w:color="auto"/>
        <w:bottom w:val="none" w:sz="0" w:space="0" w:color="auto"/>
        <w:right w:val="none" w:sz="0" w:space="0" w:color="auto"/>
      </w:divBdr>
    </w:div>
    <w:div w:id="1736195024">
      <w:bodyDiv w:val="1"/>
      <w:marLeft w:val="0"/>
      <w:marRight w:val="0"/>
      <w:marTop w:val="0"/>
      <w:marBottom w:val="0"/>
      <w:divBdr>
        <w:top w:val="none" w:sz="0" w:space="0" w:color="auto"/>
        <w:left w:val="none" w:sz="0" w:space="0" w:color="auto"/>
        <w:bottom w:val="none" w:sz="0" w:space="0" w:color="auto"/>
        <w:right w:val="none" w:sz="0" w:space="0" w:color="auto"/>
      </w:divBdr>
    </w:div>
    <w:div w:id="1736657517">
      <w:bodyDiv w:val="1"/>
      <w:marLeft w:val="0"/>
      <w:marRight w:val="0"/>
      <w:marTop w:val="0"/>
      <w:marBottom w:val="0"/>
      <w:divBdr>
        <w:top w:val="none" w:sz="0" w:space="0" w:color="auto"/>
        <w:left w:val="none" w:sz="0" w:space="0" w:color="auto"/>
        <w:bottom w:val="none" w:sz="0" w:space="0" w:color="auto"/>
        <w:right w:val="none" w:sz="0" w:space="0" w:color="auto"/>
      </w:divBdr>
    </w:div>
    <w:div w:id="1736851579">
      <w:bodyDiv w:val="1"/>
      <w:marLeft w:val="0"/>
      <w:marRight w:val="0"/>
      <w:marTop w:val="0"/>
      <w:marBottom w:val="0"/>
      <w:divBdr>
        <w:top w:val="none" w:sz="0" w:space="0" w:color="auto"/>
        <w:left w:val="none" w:sz="0" w:space="0" w:color="auto"/>
        <w:bottom w:val="none" w:sz="0" w:space="0" w:color="auto"/>
        <w:right w:val="none" w:sz="0" w:space="0" w:color="auto"/>
      </w:divBdr>
    </w:div>
    <w:div w:id="1736928148">
      <w:bodyDiv w:val="1"/>
      <w:marLeft w:val="0"/>
      <w:marRight w:val="0"/>
      <w:marTop w:val="0"/>
      <w:marBottom w:val="0"/>
      <w:divBdr>
        <w:top w:val="none" w:sz="0" w:space="0" w:color="auto"/>
        <w:left w:val="none" w:sz="0" w:space="0" w:color="auto"/>
        <w:bottom w:val="none" w:sz="0" w:space="0" w:color="auto"/>
        <w:right w:val="none" w:sz="0" w:space="0" w:color="auto"/>
      </w:divBdr>
    </w:div>
    <w:div w:id="1736931697">
      <w:bodyDiv w:val="1"/>
      <w:marLeft w:val="0"/>
      <w:marRight w:val="0"/>
      <w:marTop w:val="0"/>
      <w:marBottom w:val="0"/>
      <w:divBdr>
        <w:top w:val="none" w:sz="0" w:space="0" w:color="auto"/>
        <w:left w:val="none" w:sz="0" w:space="0" w:color="auto"/>
        <w:bottom w:val="none" w:sz="0" w:space="0" w:color="auto"/>
        <w:right w:val="none" w:sz="0" w:space="0" w:color="auto"/>
      </w:divBdr>
    </w:div>
    <w:div w:id="1737045605">
      <w:bodyDiv w:val="1"/>
      <w:marLeft w:val="0"/>
      <w:marRight w:val="0"/>
      <w:marTop w:val="0"/>
      <w:marBottom w:val="0"/>
      <w:divBdr>
        <w:top w:val="none" w:sz="0" w:space="0" w:color="auto"/>
        <w:left w:val="none" w:sz="0" w:space="0" w:color="auto"/>
        <w:bottom w:val="none" w:sz="0" w:space="0" w:color="auto"/>
        <w:right w:val="none" w:sz="0" w:space="0" w:color="auto"/>
      </w:divBdr>
    </w:div>
    <w:div w:id="1737052745">
      <w:bodyDiv w:val="1"/>
      <w:marLeft w:val="0"/>
      <w:marRight w:val="0"/>
      <w:marTop w:val="0"/>
      <w:marBottom w:val="0"/>
      <w:divBdr>
        <w:top w:val="none" w:sz="0" w:space="0" w:color="auto"/>
        <w:left w:val="none" w:sz="0" w:space="0" w:color="auto"/>
        <w:bottom w:val="none" w:sz="0" w:space="0" w:color="auto"/>
        <w:right w:val="none" w:sz="0" w:space="0" w:color="auto"/>
      </w:divBdr>
    </w:div>
    <w:div w:id="1737124945">
      <w:bodyDiv w:val="1"/>
      <w:marLeft w:val="0"/>
      <w:marRight w:val="0"/>
      <w:marTop w:val="0"/>
      <w:marBottom w:val="0"/>
      <w:divBdr>
        <w:top w:val="none" w:sz="0" w:space="0" w:color="auto"/>
        <w:left w:val="none" w:sz="0" w:space="0" w:color="auto"/>
        <w:bottom w:val="none" w:sz="0" w:space="0" w:color="auto"/>
        <w:right w:val="none" w:sz="0" w:space="0" w:color="auto"/>
      </w:divBdr>
    </w:div>
    <w:div w:id="1737165096">
      <w:bodyDiv w:val="1"/>
      <w:marLeft w:val="0"/>
      <w:marRight w:val="0"/>
      <w:marTop w:val="0"/>
      <w:marBottom w:val="0"/>
      <w:divBdr>
        <w:top w:val="none" w:sz="0" w:space="0" w:color="auto"/>
        <w:left w:val="none" w:sz="0" w:space="0" w:color="auto"/>
        <w:bottom w:val="none" w:sz="0" w:space="0" w:color="auto"/>
        <w:right w:val="none" w:sz="0" w:space="0" w:color="auto"/>
      </w:divBdr>
    </w:div>
    <w:div w:id="1737194950">
      <w:bodyDiv w:val="1"/>
      <w:marLeft w:val="0"/>
      <w:marRight w:val="0"/>
      <w:marTop w:val="0"/>
      <w:marBottom w:val="0"/>
      <w:divBdr>
        <w:top w:val="none" w:sz="0" w:space="0" w:color="auto"/>
        <w:left w:val="none" w:sz="0" w:space="0" w:color="auto"/>
        <w:bottom w:val="none" w:sz="0" w:space="0" w:color="auto"/>
        <w:right w:val="none" w:sz="0" w:space="0" w:color="auto"/>
      </w:divBdr>
    </w:div>
    <w:div w:id="1737362105">
      <w:bodyDiv w:val="1"/>
      <w:marLeft w:val="0"/>
      <w:marRight w:val="0"/>
      <w:marTop w:val="0"/>
      <w:marBottom w:val="0"/>
      <w:divBdr>
        <w:top w:val="none" w:sz="0" w:space="0" w:color="auto"/>
        <w:left w:val="none" w:sz="0" w:space="0" w:color="auto"/>
        <w:bottom w:val="none" w:sz="0" w:space="0" w:color="auto"/>
        <w:right w:val="none" w:sz="0" w:space="0" w:color="auto"/>
      </w:divBdr>
    </w:div>
    <w:div w:id="1737431412">
      <w:bodyDiv w:val="1"/>
      <w:marLeft w:val="0"/>
      <w:marRight w:val="0"/>
      <w:marTop w:val="0"/>
      <w:marBottom w:val="0"/>
      <w:divBdr>
        <w:top w:val="none" w:sz="0" w:space="0" w:color="auto"/>
        <w:left w:val="none" w:sz="0" w:space="0" w:color="auto"/>
        <w:bottom w:val="none" w:sz="0" w:space="0" w:color="auto"/>
        <w:right w:val="none" w:sz="0" w:space="0" w:color="auto"/>
      </w:divBdr>
    </w:div>
    <w:div w:id="1737431812">
      <w:bodyDiv w:val="1"/>
      <w:marLeft w:val="0"/>
      <w:marRight w:val="0"/>
      <w:marTop w:val="0"/>
      <w:marBottom w:val="0"/>
      <w:divBdr>
        <w:top w:val="none" w:sz="0" w:space="0" w:color="auto"/>
        <w:left w:val="none" w:sz="0" w:space="0" w:color="auto"/>
        <w:bottom w:val="none" w:sz="0" w:space="0" w:color="auto"/>
        <w:right w:val="none" w:sz="0" w:space="0" w:color="auto"/>
      </w:divBdr>
    </w:div>
    <w:div w:id="1737580731">
      <w:bodyDiv w:val="1"/>
      <w:marLeft w:val="0"/>
      <w:marRight w:val="0"/>
      <w:marTop w:val="0"/>
      <w:marBottom w:val="0"/>
      <w:divBdr>
        <w:top w:val="none" w:sz="0" w:space="0" w:color="auto"/>
        <w:left w:val="none" w:sz="0" w:space="0" w:color="auto"/>
        <w:bottom w:val="none" w:sz="0" w:space="0" w:color="auto"/>
        <w:right w:val="none" w:sz="0" w:space="0" w:color="auto"/>
      </w:divBdr>
    </w:div>
    <w:div w:id="1737707806">
      <w:bodyDiv w:val="1"/>
      <w:marLeft w:val="0"/>
      <w:marRight w:val="0"/>
      <w:marTop w:val="0"/>
      <w:marBottom w:val="0"/>
      <w:divBdr>
        <w:top w:val="none" w:sz="0" w:space="0" w:color="auto"/>
        <w:left w:val="none" w:sz="0" w:space="0" w:color="auto"/>
        <w:bottom w:val="none" w:sz="0" w:space="0" w:color="auto"/>
        <w:right w:val="none" w:sz="0" w:space="0" w:color="auto"/>
      </w:divBdr>
    </w:div>
    <w:div w:id="1737779594">
      <w:bodyDiv w:val="1"/>
      <w:marLeft w:val="0"/>
      <w:marRight w:val="0"/>
      <w:marTop w:val="0"/>
      <w:marBottom w:val="0"/>
      <w:divBdr>
        <w:top w:val="none" w:sz="0" w:space="0" w:color="auto"/>
        <w:left w:val="none" w:sz="0" w:space="0" w:color="auto"/>
        <w:bottom w:val="none" w:sz="0" w:space="0" w:color="auto"/>
        <w:right w:val="none" w:sz="0" w:space="0" w:color="auto"/>
      </w:divBdr>
    </w:div>
    <w:div w:id="1737818172">
      <w:bodyDiv w:val="1"/>
      <w:marLeft w:val="0"/>
      <w:marRight w:val="0"/>
      <w:marTop w:val="0"/>
      <w:marBottom w:val="0"/>
      <w:divBdr>
        <w:top w:val="none" w:sz="0" w:space="0" w:color="auto"/>
        <w:left w:val="none" w:sz="0" w:space="0" w:color="auto"/>
        <w:bottom w:val="none" w:sz="0" w:space="0" w:color="auto"/>
        <w:right w:val="none" w:sz="0" w:space="0" w:color="auto"/>
      </w:divBdr>
    </w:div>
    <w:div w:id="1737895793">
      <w:bodyDiv w:val="1"/>
      <w:marLeft w:val="0"/>
      <w:marRight w:val="0"/>
      <w:marTop w:val="0"/>
      <w:marBottom w:val="0"/>
      <w:divBdr>
        <w:top w:val="none" w:sz="0" w:space="0" w:color="auto"/>
        <w:left w:val="none" w:sz="0" w:space="0" w:color="auto"/>
        <w:bottom w:val="none" w:sz="0" w:space="0" w:color="auto"/>
        <w:right w:val="none" w:sz="0" w:space="0" w:color="auto"/>
      </w:divBdr>
    </w:div>
    <w:div w:id="1738017103">
      <w:bodyDiv w:val="1"/>
      <w:marLeft w:val="0"/>
      <w:marRight w:val="0"/>
      <w:marTop w:val="0"/>
      <w:marBottom w:val="0"/>
      <w:divBdr>
        <w:top w:val="none" w:sz="0" w:space="0" w:color="auto"/>
        <w:left w:val="none" w:sz="0" w:space="0" w:color="auto"/>
        <w:bottom w:val="none" w:sz="0" w:space="0" w:color="auto"/>
        <w:right w:val="none" w:sz="0" w:space="0" w:color="auto"/>
      </w:divBdr>
    </w:div>
    <w:div w:id="1738085572">
      <w:bodyDiv w:val="1"/>
      <w:marLeft w:val="0"/>
      <w:marRight w:val="0"/>
      <w:marTop w:val="0"/>
      <w:marBottom w:val="0"/>
      <w:divBdr>
        <w:top w:val="none" w:sz="0" w:space="0" w:color="auto"/>
        <w:left w:val="none" w:sz="0" w:space="0" w:color="auto"/>
        <w:bottom w:val="none" w:sz="0" w:space="0" w:color="auto"/>
        <w:right w:val="none" w:sz="0" w:space="0" w:color="auto"/>
      </w:divBdr>
    </w:div>
    <w:div w:id="1738160955">
      <w:bodyDiv w:val="1"/>
      <w:marLeft w:val="0"/>
      <w:marRight w:val="0"/>
      <w:marTop w:val="0"/>
      <w:marBottom w:val="0"/>
      <w:divBdr>
        <w:top w:val="none" w:sz="0" w:space="0" w:color="auto"/>
        <w:left w:val="none" w:sz="0" w:space="0" w:color="auto"/>
        <w:bottom w:val="none" w:sz="0" w:space="0" w:color="auto"/>
        <w:right w:val="none" w:sz="0" w:space="0" w:color="auto"/>
      </w:divBdr>
    </w:div>
    <w:div w:id="1738166444">
      <w:bodyDiv w:val="1"/>
      <w:marLeft w:val="0"/>
      <w:marRight w:val="0"/>
      <w:marTop w:val="0"/>
      <w:marBottom w:val="0"/>
      <w:divBdr>
        <w:top w:val="none" w:sz="0" w:space="0" w:color="auto"/>
        <w:left w:val="none" w:sz="0" w:space="0" w:color="auto"/>
        <w:bottom w:val="none" w:sz="0" w:space="0" w:color="auto"/>
        <w:right w:val="none" w:sz="0" w:space="0" w:color="auto"/>
      </w:divBdr>
    </w:div>
    <w:div w:id="1738170089">
      <w:bodyDiv w:val="1"/>
      <w:marLeft w:val="0"/>
      <w:marRight w:val="0"/>
      <w:marTop w:val="0"/>
      <w:marBottom w:val="0"/>
      <w:divBdr>
        <w:top w:val="none" w:sz="0" w:space="0" w:color="auto"/>
        <w:left w:val="none" w:sz="0" w:space="0" w:color="auto"/>
        <w:bottom w:val="none" w:sz="0" w:space="0" w:color="auto"/>
        <w:right w:val="none" w:sz="0" w:space="0" w:color="auto"/>
      </w:divBdr>
    </w:div>
    <w:div w:id="1738212373">
      <w:bodyDiv w:val="1"/>
      <w:marLeft w:val="0"/>
      <w:marRight w:val="0"/>
      <w:marTop w:val="0"/>
      <w:marBottom w:val="0"/>
      <w:divBdr>
        <w:top w:val="none" w:sz="0" w:space="0" w:color="auto"/>
        <w:left w:val="none" w:sz="0" w:space="0" w:color="auto"/>
        <w:bottom w:val="none" w:sz="0" w:space="0" w:color="auto"/>
        <w:right w:val="none" w:sz="0" w:space="0" w:color="auto"/>
      </w:divBdr>
    </w:div>
    <w:div w:id="1738243187">
      <w:bodyDiv w:val="1"/>
      <w:marLeft w:val="0"/>
      <w:marRight w:val="0"/>
      <w:marTop w:val="0"/>
      <w:marBottom w:val="0"/>
      <w:divBdr>
        <w:top w:val="none" w:sz="0" w:space="0" w:color="auto"/>
        <w:left w:val="none" w:sz="0" w:space="0" w:color="auto"/>
        <w:bottom w:val="none" w:sz="0" w:space="0" w:color="auto"/>
        <w:right w:val="none" w:sz="0" w:space="0" w:color="auto"/>
      </w:divBdr>
    </w:div>
    <w:div w:id="1738353772">
      <w:bodyDiv w:val="1"/>
      <w:marLeft w:val="0"/>
      <w:marRight w:val="0"/>
      <w:marTop w:val="0"/>
      <w:marBottom w:val="0"/>
      <w:divBdr>
        <w:top w:val="none" w:sz="0" w:space="0" w:color="auto"/>
        <w:left w:val="none" w:sz="0" w:space="0" w:color="auto"/>
        <w:bottom w:val="none" w:sz="0" w:space="0" w:color="auto"/>
        <w:right w:val="none" w:sz="0" w:space="0" w:color="auto"/>
      </w:divBdr>
    </w:div>
    <w:div w:id="1738552460">
      <w:bodyDiv w:val="1"/>
      <w:marLeft w:val="0"/>
      <w:marRight w:val="0"/>
      <w:marTop w:val="0"/>
      <w:marBottom w:val="0"/>
      <w:divBdr>
        <w:top w:val="none" w:sz="0" w:space="0" w:color="auto"/>
        <w:left w:val="none" w:sz="0" w:space="0" w:color="auto"/>
        <w:bottom w:val="none" w:sz="0" w:space="0" w:color="auto"/>
        <w:right w:val="none" w:sz="0" w:space="0" w:color="auto"/>
      </w:divBdr>
    </w:div>
    <w:div w:id="1738626099">
      <w:bodyDiv w:val="1"/>
      <w:marLeft w:val="0"/>
      <w:marRight w:val="0"/>
      <w:marTop w:val="0"/>
      <w:marBottom w:val="0"/>
      <w:divBdr>
        <w:top w:val="none" w:sz="0" w:space="0" w:color="auto"/>
        <w:left w:val="none" w:sz="0" w:space="0" w:color="auto"/>
        <w:bottom w:val="none" w:sz="0" w:space="0" w:color="auto"/>
        <w:right w:val="none" w:sz="0" w:space="0" w:color="auto"/>
      </w:divBdr>
    </w:div>
    <w:div w:id="1738895972">
      <w:bodyDiv w:val="1"/>
      <w:marLeft w:val="0"/>
      <w:marRight w:val="0"/>
      <w:marTop w:val="0"/>
      <w:marBottom w:val="0"/>
      <w:divBdr>
        <w:top w:val="none" w:sz="0" w:space="0" w:color="auto"/>
        <w:left w:val="none" w:sz="0" w:space="0" w:color="auto"/>
        <w:bottom w:val="none" w:sz="0" w:space="0" w:color="auto"/>
        <w:right w:val="none" w:sz="0" w:space="0" w:color="auto"/>
      </w:divBdr>
    </w:div>
    <w:div w:id="1739014072">
      <w:bodyDiv w:val="1"/>
      <w:marLeft w:val="0"/>
      <w:marRight w:val="0"/>
      <w:marTop w:val="0"/>
      <w:marBottom w:val="0"/>
      <w:divBdr>
        <w:top w:val="none" w:sz="0" w:space="0" w:color="auto"/>
        <w:left w:val="none" w:sz="0" w:space="0" w:color="auto"/>
        <w:bottom w:val="none" w:sz="0" w:space="0" w:color="auto"/>
        <w:right w:val="none" w:sz="0" w:space="0" w:color="auto"/>
      </w:divBdr>
    </w:div>
    <w:div w:id="1739091233">
      <w:bodyDiv w:val="1"/>
      <w:marLeft w:val="0"/>
      <w:marRight w:val="0"/>
      <w:marTop w:val="0"/>
      <w:marBottom w:val="0"/>
      <w:divBdr>
        <w:top w:val="none" w:sz="0" w:space="0" w:color="auto"/>
        <w:left w:val="none" w:sz="0" w:space="0" w:color="auto"/>
        <w:bottom w:val="none" w:sz="0" w:space="0" w:color="auto"/>
        <w:right w:val="none" w:sz="0" w:space="0" w:color="auto"/>
      </w:divBdr>
    </w:div>
    <w:div w:id="1739129178">
      <w:bodyDiv w:val="1"/>
      <w:marLeft w:val="0"/>
      <w:marRight w:val="0"/>
      <w:marTop w:val="0"/>
      <w:marBottom w:val="0"/>
      <w:divBdr>
        <w:top w:val="none" w:sz="0" w:space="0" w:color="auto"/>
        <w:left w:val="none" w:sz="0" w:space="0" w:color="auto"/>
        <w:bottom w:val="none" w:sz="0" w:space="0" w:color="auto"/>
        <w:right w:val="none" w:sz="0" w:space="0" w:color="auto"/>
      </w:divBdr>
    </w:div>
    <w:div w:id="1739209530">
      <w:bodyDiv w:val="1"/>
      <w:marLeft w:val="0"/>
      <w:marRight w:val="0"/>
      <w:marTop w:val="0"/>
      <w:marBottom w:val="0"/>
      <w:divBdr>
        <w:top w:val="none" w:sz="0" w:space="0" w:color="auto"/>
        <w:left w:val="none" w:sz="0" w:space="0" w:color="auto"/>
        <w:bottom w:val="none" w:sz="0" w:space="0" w:color="auto"/>
        <w:right w:val="none" w:sz="0" w:space="0" w:color="auto"/>
      </w:divBdr>
    </w:div>
    <w:div w:id="1739285575">
      <w:bodyDiv w:val="1"/>
      <w:marLeft w:val="0"/>
      <w:marRight w:val="0"/>
      <w:marTop w:val="0"/>
      <w:marBottom w:val="0"/>
      <w:divBdr>
        <w:top w:val="none" w:sz="0" w:space="0" w:color="auto"/>
        <w:left w:val="none" w:sz="0" w:space="0" w:color="auto"/>
        <w:bottom w:val="none" w:sz="0" w:space="0" w:color="auto"/>
        <w:right w:val="none" w:sz="0" w:space="0" w:color="auto"/>
      </w:divBdr>
    </w:div>
    <w:div w:id="1739357116">
      <w:bodyDiv w:val="1"/>
      <w:marLeft w:val="0"/>
      <w:marRight w:val="0"/>
      <w:marTop w:val="0"/>
      <w:marBottom w:val="0"/>
      <w:divBdr>
        <w:top w:val="none" w:sz="0" w:space="0" w:color="auto"/>
        <w:left w:val="none" w:sz="0" w:space="0" w:color="auto"/>
        <w:bottom w:val="none" w:sz="0" w:space="0" w:color="auto"/>
        <w:right w:val="none" w:sz="0" w:space="0" w:color="auto"/>
      </w:divBdr>
    </w:div>
    <w:div w:id="1739397315">
      <w:bodyDiv w:val="1"/>
      <w:marLeft w:val="0"/>
      <w:marRight w:val="0"/>
      <w:marTop w:val="0"/>
      <w:marBottom w:val="0"/>
      <w:divBdr>
        <w:top w:val="none" w:sz="0" w:space="0" w:color="auto"/>
        <w:left w:val="none" w:sz="0" w:space="0" w:color="auto"/>
        <w:bottom w:val="none" w:sz="0" w:space="0" w:color="auto"/>
        <w:right w:val="none" w:sz="0" w:space="0" w:color="auto"/>
      </w:divBdr>
    </w:div>
    <w:div w:id="1739547643">
      <w:bodyDiv w:val="1"/>
      <w:marLeft w:val="0"/>
      <w:marRight w:val="0"/>
      <w:marTop w:val="0"/>
      <w:marBottom w:val="0"/>
      <w:divBdr>
        <w:top w:val="none" w:sz="0" w:space="0" w:color="auto"/>
        <w:left w:val="none" w:sz="0" w:space="0" w:color="auto"/>
        <w:bottom w:val="none" w:sz="0" w:space="0" w:color="auto"/>
        <w:right w:val="none" w:sz="0" w:space="0" w:color="auto"/>
      </w:divBdr>
    </w:div>
    <w:div w:id="1739597948">
      <w:bodyDiv w:val="1"/>
      <w:marLeft w:val="0"/>
      <w:marRight w:val="0"/>
      <w:marTop w:val="0"/>
      <w:marBottom w:val="0"/>
      <w:divBdr>
        <w:top w:val="none" w:sz="0" w:space="0" w:color="auto"/>
        <w:left w:val="none" w:sz="0" w:space="0" w:color="auto"/>
        <w:bottom w:val="none" w:sz="0" w:space="0" w:color="auto"/>
        <w:right w:val="none" w:sz="0" w:space="0" w:color="auto"/>
      </w:divBdr>
    </w:div>
    <w:div w:id="1739673522">
      <w:bodyDiv w:val="1"/>
      <w:marLeft w:val="0"/>
      <w:marRight w:val="0"/>
      <w:marTop w:val="0"/>
      <w:marBottom w:val="0"/>
      <w:divBdr>
        <w:top w:val="none" w:sz="0" w:space="0" w:color="auto"/>
        <w:left w:val="none" w:sz="0" w:space="0" w:color="auto"/>
        <w:bottom w:val="none" w:sz="0" w:space="0" w:color="auto"/>
        <w:right w:val="none" w:sz="0" w:space="0" w:color="auto"/>
      </w:divBdr>
    </w:div>
    <w:div w:id="1739741140">
      <w:bodyDiv w:val="1"/>
      <w:marLeft w:val="0"/>
      <w:marRight w:val="0"/>
      <w:marTop w:val="0"/>
      <w:marBottom w:val="0"/>
      <w:divBdr>
        <w:top w:val="none" w:sz="0" w:space="0" w:color="auto"/>
        <w:left w:val="none" w:sz="0" w:space="0" w:color="auto"/>
        <w:bottom w:val="none" w:sz="0" w:space="0" w:color="auto"/>
        <w:right w:val="none" w:sz="0" w:space="0" w:color="auto"/>
      </w:divBdr>
    </w:div>
    <w:div w:id="1739743582">
      <w:bodyDiv w:val="1"/>
      <w:marLeft w:val="0"/>
      <w:marRight w:val="0"/>
      <w:marTop w:val="0"/>
      <w:marBottom w:val="0"/>
      <w:divBdr>
        <w:top w:val="none" w:sz="0" w:space="0" w:color="auto"/>
        <w:left w:val="none" w:sz="0" w:space="0" w:color="auto"/>
        <w:bottom w:val="none" w:sz="0" w:space="0" w:color="auto"/>
        <w:right w:val="none" w:sz="0" w:space="0" w:color="auto"/>
      </w:divBdr>
    </w:div>
    <w:div w:id="1739940620">
      <w:bodyDiv w:val="1"/>
      <w:marLeft w:val="0"/>
      <w:marRight w:val="0"/>
      <w:marTop w:val="0"/>
      <w:marBottom w:val="0"/>
      <w:divBdr>
        <w:top w:val="none" w:sz="0" w:space="0" w:color="auto"/>
        <w:left w:val="none" w:sz="0" w:space="0" w:color="auto"/>
        <w:bottom w:val="none" w:sz="0" w:space="0" w:color="auto"/>
        <w:right w:val="none" w:sz="0" w:space="0" w:color="auto"/>
      </w:divBdr>
    </w:div>
    <w:div w:id="1739941516">
      <w:bodyDiv w:val="1"/>
      <w:marLeft w:val="0"/>
      <w:marRight w:val="0"/>
      <w:marTop w:val="0"/>
      <w:marBottom w:val="0"/>
      <w:divBdr>
        <w:top w:val="none" w:sz="0" w:space="0" w:color="auto"/>
        <w:left w:val="none" w:sz="0" w:space="0" w:color="auto"/>
        <w:bottom w:val="none" w:sz="0" w:space="0" w:color="auto"/>
        <w:right w:val="none" w:sz="0" w:space="0" w:color="auto"/>
      </w:divBdr>
    </w:div>
    <w:div w:id="1740246475">
      <w:bodyDiv w:val="1"/>
      <w:marLeft w:val="0"/>
      <w:marRight w:val="0"/>
      <w:marTop w:val="0"/>
      <w:marBottom w:val="0"/>
      <w:divBdr>
        <w:top w:val="none" w:sz="0" w:space="0" w:color="auto"/>
        <w:left w:val="none" w:sz="0" w:space="0" w:color="auto"/>
        <w:bottom w:val="none" w:sz="0" w:space="0" w:color="auto"/>
        <w:right w:val="none" w:sz="0" w:space="0" w:color="auto"/>
      </w:divBdr>
    </w:div>
    <w:div w:id="1740249560">
      <w:bodyDiv w:val="1"/>
      <w:marLeft w:val="0"/>
      <w:marRight w:val="0"/>
      <w:marTop w:val="0"/>
      <w:marBottom w:val="0"/>
      <w:divBdr>
        <w:top w:val="none" w:sz="0" w:space="0" w:color="auto"/>
        <w:left w:val="none" w:sz="0" w:space="0" w:color="auto"/>
        <w:bottom w:val="none" w:sz="0" w:space="0" w:color="auto"/>
        <w:right w:val="none" w:sz="0" w:space="0" w:color="auto"/>
      </w:divBdr>
    </w:div>
    <w:div w:id="1740444575">
      <w:bodyDiv w:val="1"/>
      <w:marLeft w:val="0"/>
      <w:marRight w:val="0"/>
      <w:marTop w:val="0"/>
      <w:marBottom w:val="0"/>
      <w:divBdr>
        <w:top w:val="none" w:sz="0" w:space="0" w:color="auto"/>
        <w:left w:val="none" w:sz="0" w:space="0" w:color="auto"/>
        <w:bottom w:val="none" w:sz="0" w:space="0" w:color="auto"/>
        <w:right w:val="none" w:sz="0" w:space="0" w:color="auto"/>
      </w:divBdr>
    </w:div>
    <w:div w:id="1740595392">
      <w:bodyDiv w:val="1"/>
      <w:marLeft w:val="0"/>
      <w:marRight w:val="0"/>
      <w:marTop w:val="0"/>
      <w:marBottom w:val="0"/>
      <w:divBdr>
        <w:top w:val="none" w:sz="0" w:space="0" w:color="auto"/>
        <w:left w:val="none" w:sz="0" w:space="0" w:color="auto"/>
        <w:bottom w:val="none" w:sz="0" w:space="0" w:color="auto"/>
        <w:right w:val="none" w:sz="0" w:space="0" w:color="auto"/>
      </w:divBdr>
    </w:div>
    <w:div w:id="1740711981">
      <w:bodyDiv w:val="1"/>
      <w:marLeft w:val="0"/>
      <w:marRight w:val="0"/>
      <w:marTop w:val="0"/>
      <w:marBottom w:val="0"/>
      <w:divBdr>
        <w:top w:val="none" w:sz="0" w:space="0" w:color="auto"/>
        <w:left w:val="none" w:sz="0" w:space="0" w:color="auto"/>
        <w:bottom w:val="none" w:sz="0" w:space="0" w:color="auto"/>
        <w:right w:val="none" w:sz="0" w:space="0" w:color="auto"/>
      </w:divBdr>
    </w:div>
    <w:div w:id="1740715847">
      <w:bodyDiv w:val="1"/>
      <w:marLeft w:val="0"/>
      <w:marRight w:val="0"/>
      <w:marTop w:val="0"/>
      <w:marBottom w:val="0"/>
      <w:divBdr>
        <w:top w:val="none" w:sz="0" w:space="0" w:color="auto"/>
        <w:left w:val="none" w:sz="0" w:space="0" w:color="auto"/>
        <w:bottom w:val="none" w:sz="0" w:space="0" w:color="auto"/>
        <w:right w:val="none" w:sz="0" w:space="0" w:color="auto"/>
      </w:divBdr>
    </w:div>
    <w:div w:id="1740975424">
      <w:bodyDiv w:val="1"/>
      <w:marLeft w:val="0"/>
      <w:marRight w:val="0"/>
      <w:marTop w:val="0"/>
      <w:marBottom w:val="0"/>
      <w:divBdr>
        <w:top w:val="none" w:sz="0" w:space="0" w:color="auto"/>
        <w:left w:val="none" w:sz="0" w:space="0" w:color="auto"/>
        <w:bottom w:val="none" w:sz="0" w:space="0" w:color="auto"/>
        <w:right w:val="none" w:sz="0" w:space="0" w:color="auto"/>
      </w:divBdr>
    </w:div>
    <w:div w:id="1741051796">
      <w:bodyDiv w:val="1"/>
      <w:marLeft w:val="0"/>
      <w:marRight w:val="0"/>
      <w:marTop w:val="0"/>
      <w:marBottom w:val="0"/>
      <w:divBdr>
        <w:top w:val="none" w:sz="0" w:space="0" w:color="auto"/>
        <w:left w:val="none" w:sz="0" w:space="0" w:color="auto"/>
        <w:bottom w:val="none" w:sz="0" w:space="0" w:color="auto"/>
        <w:right w:val="none" w:sz="0" w:space="0" w:color="auto"/>
      </w:divBdr>
    </w:div>
    <w:div w:id="1741171375">
      <w:bodyDiv w:val="1"/>
      <w:marLeft w:val="0"/>
      <w:marRight w:val="0"/>
      <w:marTop w:val="0"/>
      <w:marBottom w:val="0"/>
      <w:divBdr>
        <w:top w:val="none" w:sz="0" w:space="0" w:color="auto"/>
        <w:left w:val="none" w:sz="0" w:space="0" w:color="auto"/>
        <w:bottom w:val="none" w:sz="0" w:space="0" w:color="auto"/>
        <w:right w:val="none" w:sz="0" w:space="0" w:color="auto"/>
      </w:divBdr>
    </w:div>
    <w:div w:id="1741362519">
      <w:bodyDiv w:val="1"/>
      <w:marLeft w:val="0"/>
      <w:marRight w:val="0"/>
      <w:marTop w:val="0"/>
      <w:marBottom w:val="0"/>
      <w:divBdr>
        <w:top w:val="none" w:sz="0" w:space="0" w:color="auto"/>
        <w:left w:val="none" w:sz="0" w:space="0" w:color="auto"/>
        <w:bottom w:val="none" w:sz="0" w:space="0" w:color="auto"/>
        <w:right w:val="none" w:sz="0" w:space="0" w:color="auto"/>
      </w:divBdr>
    </w:div>
    <w:div w:id="1741369467">
      <w:bodyDiv w:val="1"/>
      <w:marLeft w:val="0"/>
      <w:marRight w:val="0"/>
      <w:marTop w:val="0"/>
      <w:marBottom w:val="0"/>
      <w:divBdr>
        <w:top w:val="none" w:sz="0" w:space="0" w:color="auto"/>
        <w:left w:val="none" w:sz="0" w:space="0" w:color="auto"/>
        <w:bottom w:val="none" w:sz="0" w:space="0" w:color="auto"/>
        <w:right w:val="none" w:sz="0" w:space="0" w:color="auto"/>
      </w:divBdr>
    </w:div>
    <w:div w:id="1741516783">
      <w:bodyDiv w:val="1"/>
      <w:marLeft w:val="0"/>
      <w:marRight w:val="0"/>
      <w:marTop w:val="0"/>
      <w:marBottom w:val="0"/>
      <w:divBdr>
        <w:top w:val="none" w:sz="0" w:space="0" w:color="auto"/>
        <w:left w:val="none" w:sz="0" w:space="0" w:color="auto"/>
        <w:bottom w:val="none" w:sz="0" w:space="0" w:color="auto"/>
        <w:right w:val="none" w:sz="0" w:space="0" w:color="auto"/>
      </w:divBdr>
    </w:div>
    <w:div w:id="1741517676">
      <w:bodyDiv w:val="1"/>
      <w:marLeft w:val="0"/>
      <w:marRight w:val="0"/>
      <w:marTop w:val="0"/>
      <w:marBottom w:val="0"/>
      <w:divBdr>
        <w:top w:val="none" w:sz="0" w:space="0" w:color="auto"/>
        <w:left w:val="none" w:sz="0" w:space="0" w:color="auto"/>
        <w:bottom w:val="none" w:sz="0" w:space="0" w:color="auto"/>
        <w:right w:val="none" w:sz="0" w:space="0" w:color="auto"/>
      </w:divBdr>
    </w:div>
    <w:div w:id="1741633272">
      <w:bodyDiv w:val="1"/>
      <w:marLeft w:val="0"/>
      <w:marRight w:val="0"/>
      <w:marTop w:val="0"/>
      <w:marBottom w:val="0"/>
      <w:divBdr>
        <w:top w:val="none" w:sz="0" w:space="0" w:color="auto"/>
        <w:left w:val="none" w:sz="0" w:space="0" w:color="auto"/>
        <w:bottom w:val="none" w:sz="0" w:space="0" w:color="auto"/>
        <w:right w:val="none" w:sz="0" w:space="0" w:color="auto"/>
      </w:divBdr>
    </w:div>
    <w:div w:id="1741906570">
      <w:bodyDiv w:val="1"/>
      <w:marLeft w:val="0"/>
      <w:marRight w:val="0"/>
      <w:marTop w:val="0"/>
      <w:marBottom w:val="0"/>
      <w:divBdr>
        <w:top w:val="none" w:sz="0" w:space="0" w:color="auto"/>
        <w:left w:val="none" w:sz="0" w:space="0" w:color="auto"/>
        <w:bottom w:val="none" w:sz="0" w:space="0" w:color="auto"/>
        <w:right w:val="none" w:sz="0" w:space="0" w:color="auto"/>
      </w:divBdr>
    </w:div>
    <w:div w:id="1741975466">
      <w:bodyDiv w:val="1"/>
      <w:marLeft w:val="0"/>
      <w:marRight w:val="0"/>
      <w:marTop w:val="0"/>
      <w:marBottom w:val="0"/>
      <w:divBdr>
        <w:top w:val="none" w:sz="0" w:space="0" w:color="auto"/>
        <w:left w:val="none" w:sz="0" w:space="0" w:color="auto"/>
        <w:bottom w:val="none" w:sz="0" w:space="0" w:color="auto"/>
        <w:right w:val="none" w:sz="0" w:space="0" w:color="auto"/>
      </w:divBdr>
    </w:div>
    <w:div w:id="1742170290">
      <w:bodyDiv w:val="1"/>
      <w:marLeft w:val="0"/>
      <w:marRight w:val="0"/>
      <w:marTop w:val="0"/>
      <w:marBottom w:val="0"/>
      <w:divBdr>
        <w:top w:val="none" w:sz="0" w:space="0" w:color="auto"/>
        <w:left w:val="none" w:sz="0" w:space="0" w:color="auto"/>
        <w:bottom w:val="none" w:sz="0" w:space="0" w:color="auto"/>
        <w:right w:val="none" w:sz="0" w:space="0" w:color="auto"/>
      </w:divBdr>
    </w:div>
    <w:div w:id="1742361592">
      <w:bodyDiv w:val="1"/>
      <w:marLeft w:val="0"/>
      <w:marRight w:val="0"/>
      <w:marTop w:val="0"/>
      <w:marBottom w:val="0"/>
      <w:divBdr>
        <w:top w:val="none" w:sz="0" w:space="0" w:color="auto"/>
        <w:left w:val="none" w:sz="0" w:space="0" w:color="auto"/>
        <w:bottom w:val="none" w:sz="0" w:space="0" w:color="auto"/>
        <w:right w:val="none" w:sz="0" w:space="0" w:color="auto"/>
      </w:divBdr>
    </w:div>
    <w:div w:id="1742363595">
      <w:bodyDiv w:val="1"/>
      <w:marLeft w:val="0"/>
      <w:marRight w:val="0"/>
      <w:marTop w:val="0"/>
      <w:marBottom w:val="0"/>
      <w:divBdr>
        <w:top w:val="none" w:sz="0" w:space="0" w:color="auto"/>
        <w:left w:val="none" w:sz="0" w:space="0" w:color="auto"/>
        <w:bottom w:val="none" w:sz="0" w:space="0" w:color="auto"/>
        <w:right w:val="none" w:sz="0" w:space="0" w:color="auto"/>
      </w:divBdr>
    </w:div>
    <w:div w:id="1742367854">
      <w:bodyDiv w:val="1"/>
      <w:marLeft w:val="0"/>
      <w:marRight w:val="0"/>
      <w:marTop w:val="0"/>
      <w:marBottom w:val="0"/>
      <w:divBdr>
        <w:top w:val="none" w:sz="0" w:space="0" w:color="auto"/>
        <w:left w:val="none" w:sz="0" w:space="0" w:color="auto"/>
        <w:bottom w:val="none" w:sz="0" w:space="0" w:color="auto"/>
        <w:right w:val="none" w:sz="0" w:space="0" w:color="auto"/>
      </w:divBdr>
    </w:div>
    <w:div w:id="1742481755">
      <w:bodyDiv w:val="1"/>
      <w:marLeft w:val="0"/>
      <w:marRight w:val="0"/>
      <w:marTop w:val="0"/>
      <w:marBottom w:val="0"/>
      <w:divBdr>
        <w:top w:val="none" w:sz="0" w:space="0" w:color="auto"/>
        <w:left w:val="none" w:sz="0" w:space="0" w:color="auto"/>
        <w:bottom w:val="none" w:sz="0" w:space="0" w:color="auto"/>
        <w:right w:val="none" w:sz="0" w:space="0" w:color="auto"/>
      </w:divBdr>
    </w:div>
    <w:div w:id="1742487864">
      <w:bodyDiv w:val="1"/>
      <w:marLeft w:val="0"/>
      <w:marRight w:val="0"/>
      <w:marTop w:val="0"/>
      <w:marBottom w:val="0"/>
      <w:divBdr>
        <w:top w:val="none" w:sz="0" w:space="0" w:color="auto"/>
        <w:left w:val="none" w:sz="0" w:space="0" w:color="auto"/>
        <w:bottom w:val="none" w:sz="0" w:space="0" w:color="auto"/>
        <w:right w:val="none" w:sz="0" w:space="0" w:color="auto"/>
      </w:divBdr>
    </w:div>
    <w:div w:id="1742561116">
      <w:bodyDiv w:val="1"/>
      <w:marLeft w:val="0"/>
      <w:marRight w:val="0"/>
      <w:marTop w:val="0"/>
      <w:marBottom w:val="0"/>
      <w:divBdr>
        <w:top w:val="none" w:sz="0" w:space="0" w:color="auto"/>
        <w:left w:val="none" w:sz="0" w:space="0" w:color="auto"/>
        <w:bottom w:val="none" w:sz="0" w:space="0" w:color="auto"/>
        <w:right w:val="none" w:sz="0" w:space="0" w:color="auto"/>
      </w:divBdr>
    </w:div>
    <w:div w:id="1742604171">
      <w:bodyDiv w:val="1"/>
      <w:marLeft w:val="0"/>
      <w:marRight w:val="0"/>
      <w:marTop w:val="0"/>
      <w:marBottom w:val="0"/>
      <w:divBdr>
        <w:top w:val="none" w:sz="0" w:space="0" w:color="auto"/>
        <w:left w:val="none" w:sz="0" w:space="0" w:color="auto"/>
        <w:bottom w:val="none" w:sz="0" w:space="0" w:color="auto"/>
        <w:right w:val="none" w:sz="0" w:space="0" w:color="auto"/>
      </w:divBdr>
    </w:div>
    <w:div w:id="1742632453">
      <w:bodyDiv w:val="1"/>
      <w:marLeft w:val="0"/>
      <w:marRight w:val="0"/>
      <w:marTop w:val="0"/>
      <w:marBottom w:val="0"/>
      <w:divBdr>
        <w:top w:val="none" w:sz="0" w:space="0" w:color="auto"/>
        <w:left w:val="none" w:sz="0" w:space="0" w:color="auto"/>
        <w:bottom w:val="none" w:sz="0" w:space="0" w:color="auto"/>
        <w:right w:val="none" w:sz="0" w:space="0" w:color="auto"/>
      </w:divBdr>
    </w:div>
    <w:div w:id="1742677735">
      <w:bodyDiv w:val="1"/>
      <w:marLeft w:val="0"/>
      <w:marRight w:val="0"/>
      <w:marTop w:val="0"/>
      <w:marBottom w:val="0"/>
      <w:divBdr>
        <w:top w:val="none" w:sz="0" w:space="0" w:color="auto"/>
        <w:left w:val="none" w:sz="0" w:space="0" w:color="auto"/>
        <w:bottom w:val="none" w:sz="0" w:space="0" w:color="auto"/>
        <w:right w:val="none" w:sz="0" w:space="0" w:color="auto"/>
      </w:divBdr>
    </w:div>
    <w:div w:id="1742874647">
      <w:bodyDiv w:val="1"/>
      <w:marLeft w:val="0"/>
      <w:marRight w:val="0"/>
      <w:marTop w:val="0"/>
      <w:marBottom w:val="0"/>
      <w:divBdr>
        <w:top w:val="none" w:sz="0" w:space="0" w:color="auto"/>
        <w:left w:val="none" w:sz="0" w:space="0" w:color="auto"/>
        <w:bottom w:val="none" w:sz="0" w:space="0" w:color="auto"/>
        <w:right w:val="none" w:sz="0" w:space="0" w:color="auto"/>
      </w:divBdr>
    </w:div>
    <w:div w:id="1742940792">
      <w:bodyDiv w:val="1"/>
      <w:marLeft w:val="0"/>
      <w:marRight w:val="0"/>
      <w:marTop w:val="0"/>
      <w:marBottom w:val="0"/>
      <w:divBdr>
        <w:top w:val="none" w:sz="0" w:space="0" w:color="auto"/>
        <w:left w:val="none" w:sz="0" w:space="0" w:color="auto"/>
        <w:bottom w:val="none" w:sz="0" w:space="0" w:color="auto"/>
        <w:right w:val="none" w:sz="0" w:space="0" w:color="auto"/>
      </w:divBdr>
    </w:div>
    <w:div w:id="1742942085">
      <w:bodyDiv w:val="1"/>
      <w:marLeft w:val="0"/>
      <w:marRight w:val="0"/>
      <w:marTop w:val="0"/>
      <w:marBottom w:val="0"/>
      <w:divBdr>
        <w:top w:val="none" w:sz="0" w:space="0" w:color="auto"/>
        <w:left w:val="none" w:sz="0" w:space="0" w:color="auto"/>
        <w:bottom w:val="none" w:sz="0" w:space="0" w:color="auto"/>
        <w:right w:val="none" w:sz="0" w:space="0" w:color="auto"/>
      </w:divBdr>
    </w:div>
    <w:div w:id="1742943348">
      <w:bodyDiv w:val="1"/>
      <w:marLeft w:val="0"/>
      <w:marRight w:val="0"/>
      <w:marTop w:val="0"/>
      <w:marBottom w:val="0"/>
      <w:divBdr>
        <w:top w:val="none" w:sz="0" w:space="0" w:color="auto"/>
        <w:left w:val="none" w:sz="0" w:space="0" w:color="auto"/>
        <w:bottom w:val="none" w:sz="0" w:space="0" w:color="auto"/>
        <w:right w:val="none" w:sz="0" w:space="0" w:color="auto"/>
      </w:divBdr>
    </w:div>
    <w:div w:id="1743092433">
      <w:bodyDiv w:val="1"/>
      <w:marLeft w:val="0"/>
      <w:marRight w:val="0"/>
      <w:marTop w:val="0"/>
      <w:marBottom w:val="0"/>
      <w:divBdr>
        <w:top w:val="none" w:sz="0" w:space="0" w:color="auto"/>
        <w:left w:val="none" w:sz="0" w:space="0" w:color="auto"/>
        <w:bottom w:val="none" w:sz="0" w:space="0" w:color="auto"/>
        <w:right w:val="none" w:sz="0" w:space="0" w:color="auto"/>
      </w:divBdr>
    </w:div>
    <w:div w:id="1743210201">
      <w:bodyDiv w:val="1"/>
      <w:marLeft w:val="0"/>
      <w:marRight w:val="0"/>
      <w:marTop w:val="0"/>
      <w:marBottom w:val="0"/>
      <w:divBdr>
        <w:top w:val="none" w:sz="0" w:space="0" w:color="auto"/>
        <w:left w:val="none" w:sz="0" w:space="0" w:color="auto"/>
        <w:bottom w:val="none" w:sz="0" w:space="0" w:color="auto"/>
        <w:right w:val="none" w:sz="0" w:space="0" w:color="auto"/>
      </w:divBdr>
    </w:div>
    <w:div w:id="1743210323">
      <w:bodyDiv w:val="1"/>
      <w:marLeft w:val="0"/>
      <w:marRight w:val="0"/>
      <w:marTop w:val="0"/>
      <w:marBottom w:val="0"/>
      <w:divBdr>
        <w:top w:val="none" w:sz="0" w:space="0" w:color="auto"/>
        <w:left w:val="none" w:sz="0" w:space="0" w:color="auto"/>
        <w:bottom w:val="none" w:sz="0" w:space="0" w:color="auto"/>
        <w:right w:val="none" w:sz="0" w:space="0" w:color="auto"/>
      </w:divBdr>
    </w:div>
    <w:div w:id="1743218153">
      <w:bodyDiv w:val="1"/>
      <w:marLeft w:val="0"/>
      <w:marRight w:val="0"/>
      <w:marTop w:val="0"/>
      <w:marBottom w:val="0"/>
      <w:divBdr>
        <w:top w:val="none" w:sz="0" w:space="0" w:color="auto"/>
        <w:left w:val="none" w:sz="0" w:space="0" w:color="auto"/>
        <w:bottom w:val="none" w:sz="0" w:space="0" w:color="auto"/>
        <w:right w:val="none" w:sz="0" w:space="0" w:color="auto"/>
      </w:divBdr>
    </w:div>
    <w:div w:id="1743290238">
      <w:bodyDiv w:val="1"/>
      <w:marLeft w:val="0"/>
      <w:marRight w:val="0"/>
      <w:marTop w:val="0"/>
      <w:marBottom w:val="0"/>
      <w:divBdr>
        <w:top w:val="none" w:sz="0" w:space="0" w:color="auto"/>
        <w:left w:val="none" w:sz="0" w:space="0" w:color="auto"/>
        <w:bottom w:val="none" w:sz="0" w:space="0" w:color="auto"/>
        <w:right w:val="none" w:sz="0" w:space="0" w:color="auto"/>
      </w:divBdr>
    </w:div>
    <w:div w:id="1743402719">
      <w:bodyDiv w:val="1"/>
      <w:marLeft w:val="0"/>
      <w:marRight w:val="0"/>
      <w:marTop w:val="0"/>
      <w:marBottom w:val="0"/>
      <w:divBdr>
        <w:top w:val="none" w:sz="0" w:space="0" w:color="auto"/>
        <w:left w:val="none" w:sz="0" w:space="0" w:color="auto"/>
        <w:bottom w:val="none" w:sz="0" w:space="0" w:color="auto"/>
        <w:right w:val="none" w:sz="0" w:space="0" w:color="auto"/>
      </w:divBdr>
    </w:div>
    <w:div w:id="1743404503">
      <w:bodyDiv w:val="1"/>
      <w:marLeft w:val="0"/>
      <w:marRight w:val="0"/>
      <w:marTop w:val="0"/>
      <w:marBottom w:val="0"/>
      <w:divBdr>
        <w:top w:val="none" w:sz="0" w:space="0" w:color="auto"/>
        <w:left w:val="none" w:sz="0" w:space="0" w:color="auto"/>
        <w:bottom w:val="none" w:sz="0" w:space="0" w:color="auto"/>
        <w:right w:val="none" w:sz="0" w:space="0" w:color="auto"/>
      </w:divBdr>
    </w:div>
    <w:div w:id="1743405258">
      <w:bodyDiv w:val="1"/>
      <w:marLeft w:val="0"/>
      <w:marRight w:val="0"/>
      <w:marTop w:val="0"/>
      <w:marBottom w:val="0"/>
      <w:divBdr>
        <w:top w:val="none" w:sz="0" w:space="0" w:color="auto"/>
        <w:left w:val="none" w:sz="0" w:space="0" w:color="auto"/>
        <w:bottom w:val="none" w:sz="0" w:space="0" w:color="auto"/>
        <w:right w:val="none" w:sz="0" w:space="0" w:color="auto"/>
      </w:divBdr>
    </w:div>
    <w:div w:id="1743479588">
      <w:bodyDiv w:val="1"/>
      <w:marLeft w:val="0"/>
      <w:marRight w:val="0"/>
      <w:marTop w:val="0"/>
      <w:marBottom w:val="0"/>
      <w:divBdr>
        <w:top w:val="none" w:sz="0" w:space="0" w:color="auto"/>
        <w:left w:val="none" w:sz="0" w:space="0" w:color="auto"/>
        <w:bottom w:val="none" w:sz="0" w:space="0" w:color="auto"/>
        <w:right w:val="none" w:sz="0" w:space="0" w:color="auto"/>
      </w:divBdr>
    </w:div>
    <w:div w:id="1743481314">
      <w:bodyDiv w:val="1"/>
      <w:marLeft w:val="0"/>
      <w:marRight w:val="0"/>
      <w:marTop w:val="0"/>
      <w:marBottom w:val="0"/>
      <w:divBdr>
        <w:top w:val="none" w:sz="0" w:space="0" w:color="auto"/>
        <w:left w:val="none" w:sz="0" w:space="0" w:color="auto"/>
        <w:bottom w:val="none" w:sz="0" w:space="0" w:color="auto"/>
        <w:right w:val="none" w:sz="0" w:space="0" w:color="auto"/>
      </w:divBdr>
    </w:div>
    <w:div w:id="1743484397">
      <w:bodyDiv w:val="1"/>
      <w:marLeft w:val="0"/>
      <w:marRight w:val="0"/>
      <w:marTop w:val="0"/>
      <w:marBottom w:val="0"/>
      <w:divBdr>
        <w:top w:val="none" w:sz="0" w:space="0" w:color="auto"/>
        <w:left w:val="none" w:sz="0" w:space="0" w:color="auto"/>
        <w:bottom w:val="none" w:sz="0" w:space="0" w:color="auto"/>
        <w:right w:val="none" w:sz="0" w:space="0" w:color="auto"/>
      </w:divBdr>
    </w:div>
    <w:div w:id="1743522151">
      <w:bodyDiv w:val="1"/>
      <w:marLeft w:val="0"/>
      <w:marRight w:val="0"/>
      <w:marTop w:val="0"/>
      <w:marBottom w:val="0"/>
      <w:divBdr>
        <w:top w:val="none" w:sz="0" w:space="0" w:color="auto"/>
        <w:left w:val="none" w:sz="0" w:space="0" w:color="auto"/>
        <w:bottom w:val="none" w:sz="0" w:space="0" w:color="auto"/>
        <w:right w:val="none" w:sz="0" w:space="0" w:color="auto"/>
      </w:divBdr>
    </w:div>
    <w:div w:id="1743600012">
      <w:bodyDiv w:val="1"/>
      <w:marLeft w:val="0"/>
      <w:marRight w:val="0"/>
      <w:marTop w:val="0"/>
      <w:marBottom w:val="0"/>
      <w:divBdr>
        <w:top w:val="none" w:sz="0" w:space="0" w:color="auto"/>
        <w:left w:val="none" w:sz="0" w:space="0" w:color="auto"/>
        <w:bottom w:val="none" w:sz="0" w:space="0" w:color="auto"/>
        <w:right w:val="none" w:sz="0" w:space="0" w:color="auto"/>
      </w:divBdr>
    </w:div>
    <w:div w:id="1743678767">
      <w:bodyDiv w:val="1"/>
      <w:marLeft w:val="0"/>
      <w:marRight w:val="0"/>
      <w:marTop w:val="0"/>
      <w:marBottom w:val="0"/>
      <w:divBdr>
        <w:top w:val="none" w:sz="0" w:space="0" w:color="auto"/>
        <w:left w:val="none" w:sz="0" w:space="0" w:color="auto"/>
        <w:bottom w:val="none" w:sz="0" w:space="0" w:color="auto"/>
        <w:right w:val="none" w:sz="0" w:space="0" w:color="auto"/>
      </w:divBdr>
    </w:div>
    <w:div w:id="1743794303">
      <w:bodyDiv w:val="1"/>
      <w:marLeft w:val="0"/>
      <w:marRight w:val="0"/>
      <w:marTop w:val="0"/>
      <w:marBottom w:val="0"/>
      <w:divBdr>
        <w:top w:val="none" w:sz="0" w:space="0" w:color="auto"/>
        <w:left w:val="none" w:sz="0" w:space="0" w:color="auto"/>
        <w:bottom w:val="none" w:sz="0" w:space="0" w:color="auto"/>
        <w:right w:val="none" w:sz="0" w:space="0" w:color="auto"/>
      </w:divBdr>
    </w:div>
    <w:div w:id="1743796488">
      <w:bodyDiv w:val="1"/>
      <w:marLeft w:val="0"/>
      <w:marRight w:val="0"/>
      <w:marTop w:val="0"/>
      <w:marBottom w:val="0"/>
      <w:divBdr>
        <w:top w:val="none" w:sz="0" w:space="0" w:color="auto"/>
        <w:left w:val="none" w:sz="0" w:space="0" w:color="auto"/>
        <w:bottom w:val="none" w:sz="0" w:space="0" w:color="auto"/>
        <w:right w:val="none" w:sz="0" w:space="0" w:color="auto"/>
      </w:divBdr>
    </w:div>
    <w:div w:id="1743871191">
      <w:bodyDiv w:val="1"/>
      <w:marLeft w:val="0"/>
      <w:marRight w:val="0"/>
      <w:marTop w:val="0"/>
      <w:marBottom w:val="0"/>
      <w:divBdr>
        <w:top w:val="none" w:sz="0" w:space="0" w:color="auto"/>
        <w:left w:val="none" w:sz="0" w:space="0" w:color="auto"/>
        <w:bottom w:val="none" w:sz="0" w:space="0" w:color="auto"/>
        <w:right w:val="none" w:sz="0" w:space="0" w:color="auto"/>
      </w:divBdr>
    </w:div>
    <w:div w:id="1743984171">
      <w:bodyDiv w:val="1"/>
      <w:marLeft w:val="0"/>
      <w:marRight w:val="0"/>
      <w:marTop w:val="0"/>
      <w:marBottom w:val="0"/>
      <w:divBdr>
        <w:top w:val="none" w:sz="0" w:space="0" w:color="auto"/>
        <w:left w:val="none" w:sz="0" w:space="0" w:color="auto"/>
        <w:bottom w:val="none" w:sz="0" w:space="0" w:color="auto"/>
        <w:right w:val="none" w:sz="0" w:space="0" w:color="auto"/>
      </w:divBdr>
    </w:div>
    <w:div w:id="1744063777">
      <w:bodyDiv w:val="1"/>
      <w:marLeft w:val="0"/>
      <w:marRight w:val="0"/>
      <w:marTop w:val="0"/>
      <w:marBottom w:val="0"/>
      <w:divBdr>
        <w:top w:val="none" w:sz="0" w:space="0" w:color="auto"/>
        <w:left w:val="none" w:sz="0" w:space="0" w:color="auto"/>
        <w:bottom w:val="none" w:sz="0" w:space="0" w:color="auto"/>
        <w:right w:val="none" w:sz="0" w:space="0" w:color="auto"/>
      </w:divBdr>
    </w:div>
    <w:div w:id="1744176496">
      <w:bodyDiv w:val="1"/>
      <w:marLeft w:val="0"/>
      <w:marRight w:val="0"/>
      <w:marTop w:val="0"/>
      <w:marBottom w:val="0"/>
      <w:divBdr>
        <w:top w:val="none" w:sz="0" w:space="0" w:color="auto"/>
        <w:left w:val="none" w:sz="0" w:space="0" w:color="auto"/>
        <w:bottom w:val="none" w:sz="0" w:space="0" w:color="auto"/>
        <w:right w:val="none" w:sz="0" w:space="0" w:color="auto"/>
      </w:divBdr>
    </w:div>
    <w:div w:id="1744181758">
      <w:bodyDiv w:val="1"/>
      <w:marLeft w:val="0"/>
      <w:marRight w:val="0"/>
      <w:marTop w:val="0"/>
      <w:marBottom w:val="0"/>
      <w:divBdr>
        <w:top w:val="none" w:sz="0" w:space="0" w:color="auto"/>
        <w:left w:val="none" w:sz="0" w:space="0" w:color="auto"/>
        <w:bottom w:val="none" w:sz="0" w:space="0" w:color="auto"/>
        <w:right w:val="none" w:sz="0" w:space="0" w:color="auto"/>
      </w:divBdr>
    </w:div>
    <w:div w:id="1744184635">
      <w:bodyDiv w:val="1"/>
      <w:marLeft w:val="0"/>
      <w:marRight w:val="0"/>
      <w:marTop w:val="0"/>
      <w:marBottom w:val="0"/>
      <w:divBdr>
        <w:top w:val="none" w:sz="0" w:space="0" w:color="auto"/>
        <w:left w:val="none" w:sz="0" w:space="0" w:color="auto"/>
        <w:bottom w:val="none" w:sz="0" w:space="0" w:color="auto"/>
        <w:right w:val="none" w:sz="0" w:space="0" w:color="auto"/>
      </w:divBdr>
    </w:div>
    <w:div w:id="1744252066">
      <w:bodyDiv w:val="1"/>
      <w:marLeft w:val="0"/>
      <w:marRight w:val="0"/>
      <w:marTop w:val="0"/>
      <w:marBottom w:val="0"/>
      <w:divBdr>
        <w:top w:val="none" w:sz="0" w:space="0" w:color="auto"/>
        <w:left w:val="none" w:sz="0" w:space="0" w:color="auto"/>
        <w:bottom w:val="none" w:sz="0" w:space="0" w:color="auto"/>
        <w:right w:val="none" w:sz="0" w:space="0" w:color="auto"/>
      </w:divBdr>
    </w:div>
    <w:div w:id="1744253566">
      <w:bodyDiv w:val="1"/>
      <w:marLeft w:val="0"/>
      <w:marRight w:val="0"/>
      <w:marTop w:val="0"/>
      <w:marBottom w:val="0"/>
      <w:divBdr>
        <w:top w:val="none" w:sz="0" w:space="0" w:color="auto"/>
        <w:left w:val="none" w:sz="0" w:space="0" w:color="auto"/>
        <w:bottom w:val="none" w:sz="0" w:space="0" w:color="auto"/>
        <w:right w:val="none" w:sz="0" w:space="0" w:color="auto"/>
      </w:divBdr>
    </w:div>
    <w:div w:id="1744329429">
      <w:bodyDiv w:val="1"/>
      <w:marLeft w:val="0"/>
      <w:marRight w:val="0"/>
      <w:marTop w:val="0"/>
      <w:marBottom w:val="0"/>
      <w:divBdr>
        <w:top w:val="none" w:sz="0" w:space="0" w:color="auto"/>
        <w:left w:val="none" w:sz="0" w:space="0" w:color="auto"/>
        <w:bottom w:val="none" w:sz="0" w:space="0" w:color="auto"/>
        <w:right w:val="none" w:sz="0" w:space="0" w:color="auto"/>
      </w:divBdr>
    </w:div>
    <w:div w:id="1744330328">
      <w:bodyDiv w:val="1"/>
      <w:marLeft w:val="0"/>
      <w:marRight w:val="0"/>
      <w:marTop w:val="0"/>
      <w:marBottom w:val="0"/>
      <w:divBdr>
        <w:top w:val="none" w:sz="0" w:space="0" w:color="auto"/>
        <w:left w:val="none" w:sz="0" w:space="0" w:color="auto"/>
        <w:bottom w:val="none" w:sz="0" w:space="0" w:color="auto"/>
        <w:right w:val="none" w:sz="0" w:space="0" w:color="auto"/>
      </w:divBdr>
    </w:div>
    <w:div w:id="1744375991">
      <w:bodyDiv w:val="1"/>
      <w:marLeft w:val="0"/>
      <w:marRight w:val="0"/>
      <w:marTop w:val="0"/>
      <w:marBottom w:val="0"/>
      <w:divBdr>
        <w:top w:val="none" w:sz="0" w:space="0" w:color="auto"/>
        <w:left w:val="none" w:sz="0" w:space="0" w:color="auto"/>
        <w:bottom w:val="none" w:sz="0" w:space="0" w:color="auto"/>
        <w:right w:val="none" w:sz="0" w:space="0" w:color="auto"/>
      </w:divBdr>
    </w:div>
    <w:div w:id="1744448768">
      <w:bodyDiv w:val="1"/>
      <w:marLeft w:val="0"/>
      <w:marRight w:val="0"/>
      <w:marTop w:val="0"/>
      <w:marBottom w:val="0"/>
      <w:divBdr>
        <w:top w:val="none" w:sz="0" w:space="0" w:color="auto"/>
        <w:left w:val="none" w:sz="0" w:space="0" w:color="auto"/>
        <w:bottom w:val="none" w:sz="0" w:space="0" w:color="auto"/>
        <w:right w:val="none" w:sz="0" w:space="0" w:color="auto"/>
      </w:divBdr>
    </w:div>
    <w:div w:id="1744520698">
      <w:bodyDiv w:val="1"/>
      <w:marLeft w:val="0"/>
      <w:marRight w:val="0"/>
      <w:marTop w:val="0"/>
      <w:marBottom w:val="0"/>
      <w:divBdr>
        <w:top w:val="none" w:sz="0" w:space="0" w:color="auto"/>
        <w:left w:val="none" w:sz="0" w:space="0" w:color="auto"/>
        <w:bottom w:val="none" w:sz="0" w:space="0" w:color="auto"/>
        <w:right w:val="none" w:sz="0" w:space="0" w:color="auto"/>
      </w:divBdr>
    </w:div>
    <w:div w:id="1744792654">
      <w:bodyDiv w:val="1"/>
      <w:marLeft w:val="0"/>
      <w:marRight w:val="0"/>
      <w:marTop w:val="0"/>
      <w:marBottom w:val="0"/>
      <w:divBdr>
        <w:top w:val="none" w:sz="0" w:space="0" w:color="auto"/>
        <w:left w:val="none" w:sz="0" w:space="0" w:color="auto"/>
        <w:bottom w:val="none" w:sz="0" w:space="0" w:color="auto"/>
        <w:right w:val="none" w:sz="0" w:space="0" w:color="auto"/>
      </w:divBdr>
    </w:div>
    <w:div w:id="1745226106">
      <w:bodyDiv w:val="1"/>
      <w:marLeft w:val="0"/>
      <w:marRight w:val="0"/>
      <w:marTop w:val="0"/>
      <w:marBottom w:val="0"/>
      <w:divBdr>
        <w:top w:val="none" w:sz="0" w:space="0" w:color="auto"/>
        <w:left w:val="none" w:sz="0" w:space="0" w:color="auto"/>
        <w:bottom w:val="none" w:sz="0" w:space="0" w:color="auto"/>
        <w:right w:val="none" w:sz="0" w:space="0" w:color="auto"/>
      </w:divBdr>
    </w:div>
    <w:div w:id="1745255455">
      <w:bodyDiv w:val="1"/>
      <w:marLeft w:val="0"/>
      <w:marRight w:val="0"/>
      <w:marTop w:val="0"/>
      <w:marBottom w:val="0"/>
      <w:divBdr>
        <w:top w:val="none" w:sz="0" w:space="0" w:color="auto"/>
        <w:left w:val="none" w:sz="0" w:space="0" w:color="auto"/>
        <w:bottom w:val="none" w:sz="0" w:space="0" w:color="auto"/>
        <w:right w:val="none" w:sz="0" w:space="0" w:color="auto"/>
      </w:divBdr>
    </w:div>
    <w:div w:id="1745371324">
      <w:bodyDiv w:val="1"/>
      <w:marLeft w:val="0"/>
      <w:marRight w:val="0"/>
      <w:marTop w:val="0"/>
      <w:marBottom w:val="0"/>
      <w:divBdr>
        <w:top w:val="none" w:sz="0" w:space="0" w:color="auto"/>
        <w:left w:val="none" w:sz="0" w:space="0" w:color="auto"/>
        <w:bottom w:val="none" w:sz="0" w:space="0" w:color="auto"/>
        <w:right w:val="none" w:sz="0" w:space="0" w:color="auto"/>
      </w:divBdr>
    </w:div>
    <w:div w:id="1745490596">
      <w:bodyDiv w:val="1"/>
      <w:marLeft w:val="0"/>
      <w:marRight w:val="0"/>
      <w:marTop w:val="0"/>
      <w:marBottom w:val="0"/>
      <w:divBdr>
        <w:top w:val="none" w:sz="0" w:space="0" w:color="auto"/>
        <w:left w:val="none" w:sz="0" w:space="0" w:color="auto"/>
        <w:bottom w:val="none" w:sz="0" w:space="0" w:color="auto"/>
        <w:right w:val="none" w:sz="0" w:space="0" w:color="auto"/>
      </w:divBdr>
    </w:div>
    <w:div w:id="1745645016">
      <w:bodyDiv w:val="1"/>
      <w:marLeft w:val="0"/>
      <w:marRight w:val="0"/>
      <w:marTop w:val="0"/>
      <w:marBottom w:val="0"/>
      <w:divBdr>
        <w:top w:val="none" w:sz="0" w:space="0" w:color="auto"/>
        <w:left w:val="none" w:sz="0" w:space="0" w:color="auto"/>
        <w:bottom w:val="none" w:sz="0" w:space="0" w:color="auto"/>
        <w:right w:val="none" w:sz="0" w:space="0" w:color="auto"/>
      </w:divBdr>
    </w:div>
    <w:div w:id="1745645415">
      <w:bodyDiv w:val="1"/>
      <w:marLeft w:val="0"/>
      <w:marRight w:val="0"/>
      <w:marTop w:val="0"/>
      <w:marBottom w:val="0"/>
      <w:divBdr>
        <w:top w:val="none" w:sz="0" w:space="0" w:color="auto"/>
        <w:left w:val="none" w:sz="0" w:space="0" w:color="auto"/>
        <w:bottom w:val="none" w:sz="0" w:space="0" w:color="auto"/>
        <w:right w:val="none" w:sz="0" w:space="0" w:color="auto"/>
      </w:divBdr>
    </w:div>
    <w:div w:id="1745836375">
      <w:bodyDiv w:val="1"/>
      <w:marLeft w:val="0"/>
      <w:marRight w:val="0"/>
      <w:marTop w:val="0"/>
      <w:marBottom w:val="0"/>
      <w:divBdr>
        <w:top w:val="none" w:sz="0" w:space="0" w:color="auto"/>
        <w:left w:val="none" w:sz="0" w:space="0" w:color="auto"/>
        <w:bottom w:val="none" w:sz="0" w:space="0" w:color="auto"/>
        <w:right w:val="none" w:sz="0" w:space="0" w:color="auto"/>
      </w:divBdr>
    </w:div>
    <w:div w:id="1745950821">
      <w:bodyDiv w:val="1"/>
      <w:marLeft w:val="0"/>
      <w:marRight w:val="0"/>
      <w:marTop w:val="0"/>
      <w:marBottom w:val="0"/>
      <w:divBdr>
        <w:top w:val="none" w:sz="0" w:space="0" w:color="auto"/>
        <w:left w:val="none" w:sz="0" w:space="0" w:color="auto"/>
        <w:bottom w:val="none" w:sz="0" w:space="0" w:color="auto"/>
        <w:right w:val="none" w:sz="0" w:space="0" w:color="auto"/>
      </w:divBdr>
    </w:div>
    <w:div w:id="1746029325">
      <w:bodyDiv w:val="1"/>
      <w:marLeft w:val="0"/>
      <w:marRight w:val="0"/>
      <w:marTop w:val="0"/>
      <w:marBottom w:val="0"/>
      <w:divBdr>
        <w:top w:val="none" w:sz="0" w:space="0" w:color="auto"/>
        <w:left w:val="none" w:sz="0" w:space="0" w:color="auto"/>
        <w:bottom w:val="none" w:sz="0" w:space="0" w:color="auto"/>
        <w:right w:val="none" w:sz="0" w:space="0" w:color="auto"/>
      </w:divBdr>
    </w:div>
    <w:div w:id="1746029561">
      <w:bodyDiv w:val="1"/>
      <w:marLeft w:val="0"/>
      <w:marRight w:val="0"/>
      <w:marTop w:val="0"/>
      <w:marBottom w:val="0"/>
      <w:divBdr>
        <w:top w:val="none" w:sz="0" w:space="0" w:color="auto"/>
        <w:left w:val="none" w:sz="0" w:space="0" w:color="auto"/>
        <w:bottom w:val="none" w:sz="0" w:space="0" w:color="auto"/>
        <w:right w:val="none" w:sz="0" w:space="0" w:color="auto"/>
      </w:divBdr>
    </w:div>
    <w:div w:id="1746107319">
      <w:bodyDiv w:val="1"/>
      <w:marLeft w:val="0"/>
      <w:marRight w:val="0"/>
      <w:marTop w:val="0"/>
      <w:marBottom w:val="0"/>
      <w:divBdr>
        <w:top w:val="none" w:sz="0" w:space="0" w:color="auto"/>
        <w:left w:val="none" w:sz="0" w:space="0" w:color="auto"/>
        <w:bottom w:val="none" w:sz="0" w:space="0" w:color="auto"/>
        <w:right w:val="none" w:sz="0" w:space="0" w:color="auto"/>
      </w:divBdr>
    </w:div>
    <w:div w:id="1746223457">
      <w:bodyDiv w:val="1"/>
      <w:marLeft w:val="0"/>
      <w:marRight w:val="0"/>
      <w:marTop w:val="0"/>
      <w:marBottom w:val="0"/>
      <w:divBdr>
        <w:top w:val="none" w:sz="0" w:space="0" w:color="auto"/>
        <w:left w:val="none" w:sz="0" w:space="0" w:color="auto"/>
        <w:bottom w:val="none" w:sz="0" w:space="0" w:color="auto"/>
        <w:right w:val="none" w:sz="0" w:space="0" w:color="auto"/>
      </w:divBdr>
    </w:div>
    <w:div w:id="1746223643">
      <w:bodyDiv w:val="1"/>
      <w:marLeft w:val="0"/>
      <w:marRight w:val="0"/>
      <w:marTop w:val="0"/>
      <w:marBottom w:val="0"/>
      <w:divBdr>
        <w:top w:val="none" w:sz="0" w:space="0" w:color="auto"/>
        <w:left w:val="none" w:sz="0" w:space="0" w:color="auto"/>
        <w:bottom w:val="none" w:sz="0" w:space="0" w:color="auto"/>
        <w:right w:val="none" w:sz="0" w:space="0" w:color="auto"/>
      </w:divBdr>
    </w:div>
    <w:div w:id="1746493387">
      <w:bodyDiv w:val="1"/>
      <w:marLeft w:val="0"/>
      <w:marRight w:val="0"/>
      <w:marTop w:val="0"/>
      <w:marBottom w:val="0"/>
      <w:divBdr>
        <w:top w:val="none" w:sz="0" w:space="0" w:color="auto"/>
        <w:left w:val="none" w:sz="0" w:space="0" w:color="auto"/>
        <w:bottom w:val="none" w:sz="0" w:space="0" w:color="auto"/>
        <w:right w:val="none" w:sz="0" w:space="0" w:color="auto"/>
      </w:divBdr>
    </w:div>
    <w:div w:id="1746685867">
      <w:bodyDiv w:val="1"/>
      <w:marLeft w:val="0"/>
      <w:marRight w:val="0"/>
      <w:marTop w:val="0"/>
      <w:marBottom w:val="0"/>
      <w:divBdr>
        <w:top w:val="none" w:sz="0" w:space="0" w:color="auto"/>
        <w:left w:val="none" w:sz="0" w:space="0" w:color="auto"/>
        <w:bottom w:val="none" w:sz="0" w:space="0" w:color="auto"/>
        <w:right w:val="none" w:sz="0" w:space="0" w:color="auto"/>
      </w:divBdr>
    </w:div>
    <w:div w:id="1746798197">
      <w:bodyDiv w:val="1"/>
      <w:marLeft w:val="0"/>
      <w:marRight w:val="0"/>
      <w:marTop w:val="0"/>
      <w:marBottom w:val="0"/>
      <w:divBdr>
        <w:top w:val="none" w:sz="0" w:space="0" w:color="auto"/>
        <w:left w:val="none" w:sz="0" w:space="0" w:color="auto"/>
        <w:bottom w:val="none" w:sz="0" w:space="0" w:color="auto"/>
        <w:right w:val="none" w:sz="0" w:space="0" w:color="auto"/>
      </w:divBdr>
    </w:div>
    <w:div w:id="1746799550">
      <w:bodyDiv w:val="1"/>
      <w:marLeft w:val="0"/>
      <w:marRight w:val="0"/>
      <w:marTop w:val="0"/>
      <w:marBottom w:val="0"/>
      <w:divBdr>
        <w:top w:val="none" w:sz="0" w:space="0" w:color="auto"/>
        <w:left w:val="none" w:sz="0" w:space="0" w:color="auto"/>
        <w:bottom w:val="none" w:sz="0" w:space="0" w:color="auto"/>
        <w:right w:val="none" w:sz="0" w:space="0" w:color="auto"/>
      </w:divBdr>
    </w:div>
    <w:div w:id="1747025073">
      <w:bodyDiv w:val="1"/>
      <w:marLeft w:val="0"/>
      <w:marRight w:val="0"/>
      <w:marTop w:val="0"/>
      <w:marBottom w:val="0"/>
      <w:divBdr>
        <w:top w:val="none" w:sz="0" w:space="0" w:color="auto"/>
        <w:left w:val="none" w:sz="0" w:space="0" w:color="auto"/>
        <w:bottom w:val="none" w:sz="0" w:space="0" w:color="auto"/>
        <w:right w:val="none" w:sz="0" w:space="0" w:color="auto"/>
      </w:divBdr>
    </w:div>
    <w:div w:id="1747069321">
      <w:bodyDiv w:val="1"/>
      <w:marLeft w:val="0"/>
      <w:marRight w:val="0"/>
      <w:marTop w:val="0"/>
      <w:marBottom w:val="0"/>
      <w:divBdr>
        <w:top w:val="none" w:sz="0" w:space="0" w:color="auto"/>
        <w:left w:val="none" w:sz="0" w:space="0" w:color="auto"/>
        <w:bottom w:val="none" w:sz="0" w:space="0" w:color="auto"/>
        <w:right w:val="none" w:sz="0" w:space="0" w:color="auto"/>
      </w:divBdr>
    </w:div>
    <w:div w:id="1747147901">
      <w:bodyDiv w:val="1"/>
      <w:marLeft w:val="0"/>
      <w:marRight w:val="0"/>
      <w:marTop w:val="0"/>
      <w:marBottom w:val="0"/>
      <w:divBdr>
        <w:top w:val="none" w:sz="0" w:space="0" w:color="auto"/>
        <w:left w:val="none" w:sz="0" w:space="0" w:color="auto"/>
        <w:bottom w:val="none" w:sz="0" w:space="0" w:color="auto"/>
        <w:right w:val="none" w:sz="0" w:space="0" w:color="auto"/>
      </w:divBdr>
    </w:div>
    <w:div w:id="1747150533">
      <w:bodyDiv w:val="1"/>
      <w:marLeft w:val="0"/>
      <w:marRight w:val="0"/>
      <w:marTop w:val="0"/>
      <w:marBottom w:val="0"/>
      <w:divBdr>
        <w:top w:val="none" w:sz="0" w:space="0" w:color="auto"/>
        <w:left w:val="none" w:sz="0" w:space="0" w:color="auto"/>
        <w:bottom w:val="none" w:sz="0" w:space="0" w:color="auto"/>
        <w:right w:val="none" w:sz="0" w:space="0" w:color="auto"/>
      </w:divBdr>
    </w:div>
    <w:div w:id="1747190940">
      <w:bodyDiv w:val="1"/>
      <w:marLeft w:val="0"/>
      <w:marRight w:val="0"/>
      <w:marTop w:val="0"/>
      <w:marBottom w:val="0"/>
      <w:divBdr>
        <w:top w:val="none" w:sz="0" w:space="0" w:color="auto"/>
        <w:left w:val="none" w:sz="0" w:space="0" w:color="auto"/>
        <w:bottom w:val="none" w:sz="0" w:space="0" w:color="auto"/>
        <w:right w:val="none" w:sz="0" w:space="0" w:color="auto"/>
      </w:divBdr>
    </w:div>
    <w:div w:id="1747220253">
      <w:bodyDiv w:val="1"/>
      <w:marLeft w:val="0"/>
      <w:marRight w:val="0"/>
      <w:marTop w:val="0"/>
      <w:marBottom w:val="0"/>
      <w:divBdr>
        <w:top w:val="none" w:sz="0" w:space="0" w:color="auto"/>
        <w:left w:val="none" w:sz="0" w:space="0" w:color="auto"/>
        <w:bottom w:val="none" w:sz="0" w:space="0" w:color="auto"/>
        <w:right w:val="none" w:sz="0" w:space="0" w:color="auto"/>
      </w:divBdr>
    </w:div>
    <w:div w:id="1747220977">
      <w:bodyDiv w:val="1"/>
      <w:marLeft w:val="0"/>
      <w:marRight w:val="0"/>
      <w:marTop w:val="0"/>
      <w:marBottom w:val="0"/>
      <w:divBdr>
        <w:top w:val="none" w:sz="0" w:space="0" w:color="auto"/>
        <w:left w:val="none" w:sz="0" w:space="0" w:color="auto"/>
        <w:bottom w:val="none" w:sz="0" w:space="0" w:color="auto"/>
        <w:right w:val="none" w:sz="0" w:space="0" w:color="auto"/>
      </w:divBdr>
    </w:div>
    <w:div w:id="1747411164">
      <w:bodyDiv w:val="1"/>
      <w:marLeft w:val="0"/>
      <w:marRight w:val="0"/>
      <w:marTop w:val="0"/>
      <w:marBottom w:val="0"/>
      <w:divBdr>
        <w:top w:val="none" w:sz="0" w:space="0" w:color="auto"/>
        <w:left w:val="none" w:sz="0" w:space="0" w:color="auto"/>
        <w:bottom w:val="none" w:sz="0" w:space="0" w:color="auto"/>
        <w:right w:val="none" w:sz="0" w:space="0" w:color="auto"/>
      </w:divBdr>
    </w:div>
    <w:div w:id="1747612513">
      <w:bodyDiv w:val="1"/>
      <w:marLeft w:val="0"/>
      <w:marRight w:val="0"/>
      <w:marTop w:val="0"/>
      <w:marBottom w:val="0"/>
      <w:divBdr>
        <w:top w:val="none" w:sz="0" w:space="0" w:color="auto"/>
        <w:left w:val="none" w:sz="0" w:space="0" w:color="auto"/>
        <w:bottom w:val="none" w:sz="0" w:space="0" w:color="auto"/>
        <w:right w:val="none" w:sz="0" w:space="0" w:color="auto"/>
      </w:divBdr>
    </w:div>
    <w:div w:id="1747653852">
      <w:bodyDiv w:val="1"/>
      <w:marLeft w:val="0"/>
      <w:marRight w:val="0"/>
      <w:marTop w:val="0"/>
      <w:marBottom w:val="0"/>
      <w:divBdr>
        <w:top w:val="none" w:sz="0" w:space="0" w:color="auto"/>
        <w:left w:val="none" w:sz="0" w:space="0" w:color="auto"/>
        <w:bottom w:val="none" w:sz="0" w:space="0" w:color="auto"/>
        <w:right w:val="none" w:sz="0" w:space="0" w:color="auto"/>
      </w:divBdr>
    </w:div>
    <w:div w:id="1747721559">
      <w:bodyDiv w:val="1"/>
      <w:marLeft w:val="0"/>
      <w:marRight w:val="0"/>
      <w:marTop w:val="0"/>
      <w:marBottom w:val="0"/>
      <w:divBdr>
        <w:top w:val="none" w:sz="0" w:space="0" w:color="auto"/>
        <w:left w:val="none" w:sz="0" w:space="0" w:color="auto"/>
        <w:bottom w:val="none" w:sz="0" w:space="0" w:color="auto"/>
        <w:right w:val="none" w:sz="0" w:space="0" w:color="auto"/>
      </w:divBdr>
    </w:div>
    <w:div w:id="1747727754">
      <w:bodyDiv w:val="1"/>
      <w:marLeft w:val="0"/>
      <w:marRight w:val="0"/>
      <w:marTop w:val="0"/>
      <w:marBottom w:val="0"/>
      <w:divBdr>
        <w:top w:val="none" w:sz="0" w:space="0" w:color="auto"/>
        <w:left w:val="none" w:sz="0" w:space="0" w:color="auto"/>
        <w:bottom w:val="none" w:sz="0" w:space="0" w:color="auto"/>
        <w:right w:val="none" w:sz="0" w:space="0" w:color="auto"/>
      </w:divBdr>
    </w:div>
    <w:div w:id="1747802454">
      <w:bodyDiv w:val="1"/>
      <w:marLeft w:val="0"/>
      <w:marRight w:val="0"/>
      <w:marTop w:val="0"/>
      <w:marBottom w:val="0"/>
      <w:divBdr>
        <w:top w:val="none" w:sz="0" w:space="0" w:color="auto"/>
        <w:left w:val="none" w:sz="0" w:space="0" w:color="auto"/>
        <w:bottom w:val="none" w:sz="0" w:space="0" w:color="auto"/>
        <w:right w:val="none" w:sz="0" w:space="0" w:color="auto"/>
      </w:divBdr>
    </w:div>
    <w:div w:id="1747802526">
      <w:bodyDiv w:val="1"/>
      <w:marLeft w:val="0"/>
      <w:marRight w:val="0"/>
      <w:marTop w:val="0"/>
      <w:marBottom w:val="0"/>
      <w:divBdr>
        <w:top w:val="none" w:sz="0" w:space="0" w:color="auto"/>
        <w:left w:val="none" w:sz="0" w:space="0" w:color="auto"/>
        <w:bottom w:val="none" w:sz="0" w:space="0" w:color="auto"/>
        <w:right w:val="none" w:sz="0" w:space="0" w:color="auto"/>
      </w:divBdr>
    </w:div>
    <w:div w:id="1747872759">
      <w:bodyDiv w:val="1"/>
      <w:marLeft w:val="0"/>
      <w:marRight w:val="0"/>
      <w:marTop w:val="0"/>
      <w:marBottom w:val="0"/>
      <w:divBdr>
        <w:top w:val="none" w:sz="0" w:space="0" w:color="auto"/>
        <w:left w:val="none" w:sz="0" w:space="0" w:color="auto"/>
        <w:bottom w:val="none" w:sz="0" w:space="0" w:color="auto"/>
        <w:right w:val="none" w:sz="0" w:space="0" w:color="auto"/>
      </w:divBdr>
    </w:div>
    <w:div w:id="1747914818">
      <w:bodyDiv w:val="1"/>
      <w:marLeft w:val="0"/>
      <w:marRight w:val="0"/>
      <w:marTop w:val="0"/>
      <w:marBottom w:val="0"/>
      <w:divBdr>
        <w:top w:val="none" w:sz="0" w:space="0" w:color="auto"/>
        <w:left w:val="none" w:sz="0" w:space="0" w:color="auto"/>
        <w:bottom w:val="none" w:sz="0" w:space="0" w:color="auto"/>
        <w:right w:val="none" w:sz="0" w:space="0" w:color="auto"/>
      </w:divBdr>
    </w:div>
    <w:div w:id="1747916614">
      <w:bodyDiv w:val="1"/>
      <w:marLeft w:val="0"/>
      <w:marRight w:val="0"/>
      <w:marTop w:val="0"/>
      <w:marBottom w:val="0"/>
      <w:divBdr>
        <w:top w:val="none" w:sz="0" w:space="0" w:color="auto"/>
        <w:left w:val="none" w:sz="0" w:space="0" w:color="auto"/>
        <w:bottom w:val="none" w:sz="0" w:space="0" w:color="auto"/>
        <w:right w:val="none" w:sz="0" w:space="0" w:color="auto"/>
      </w:divBdr>
    </w:div>
    <w:div w:id="1747917733">
      <w:bodyDiv w:val="1"/>
      <w:marLeft w:val="0"/>
      <w:marRight w:val="0"/>
      <w:marTop w:val="0"/>
      <w:marBottom w:val="0"/>
      <w:divBdr>
        <w:top w:val="none" w:sz="0" w:space="0" w:color="auto"/>
        <w:left w:val="none" w:sz="0" w:space="0" w:color="auto"/>
        <w:bottom w:val="none" w:sz="0" w:space="0" w:color="auto"/>
        <w:right w:val="none" w:sz="0" w:space="0" w:color="auto"/>
      </w:divBdr>
    </w:div>
    <w:div w:id="1747990397">
      <w:bodyDiv w:val="1"/>
      <w:marLeft w:val="0"/>
      <w:marRight w:val="0"/>
      <w:marTop w:val="0"/>
      <w:marBottom w:val="0"/>
      <w:divBdr>
        <w:top w:val="none" w:sz="0" w:space="0" w:color="auto"/>
        <w:left w:val="none" w:sz="0" w:space="0" w:color="auto"/>
        <w:bottom w:val="none" w:sz="0" w:space="0" w:color="auto"/>
        <w:right w:val="none" w:sz="0" w:space="0" w:color="auto"/>
      </w:divBdr>
    </w:div>
    <w:div w:id="1747995070">
      <w:bodyDiv w:val="1"/>
      <w:marLeft w:val="0"/>
      <w:marRight w:val="0"/>
      <w:marTop w:val="0"/>
      <w:marBottom w:val="0"/>
      <w:divBdr>
        <w:top w:val="none" w:sz="0" w:space="0" w:color="auto"/>
        <w:left w:val="none" w:sz="0" w:space="0" w:color="auto"/>
        <w:bottom w:val="none" w:sz="0" w:space="0" w:color="auto"/>
        <w:right w:val="none" w:sz="0" w:space="0" w:color="auto"/>
      </w:divBdr>
    </w:div>
    <w:div w:id="1748070775">
      <w:bodyDiv w:val="1"/>
      <w:marLeft w:val="0"/>
      <w:marRight w:val="0"/>
      <w:marTop w:val="0"/>
      <w:marBottom w:val="0"/>
      <w:divBdr>
        <w:top w:val="none" w:sz="0" w:space="0" w:color="auto"/>
        <w:left w:val="none" w:sz="0" w:space="0" w:color="auto"/>
        <w:bottom w:val="none" w:sz="0" w:space="0" w:color="auto"/>
        <w:right w:val="none" w:sz="0" w:space="0" w:color="auto"/>
      </w:divBdr>
    </w:div>
    <w:div w:id="1748260278">
      <w:bodyDiv w:val="1"/>
      <w:marLeft w:val="0"/>
      <w:marRight w:val="0"/>
      <w:marTop w:val="0"/>
      <w:marBottom w:val="0"/>
      <w:divBdr>
        <w:top w:val="none" w:sz="0" w:space="0" w:color="auto"/>
        <w:left w:val="none" w:sz="0" w:space="0" w:color="auto"/>
        <w:bottom w:val="none" w:sz="0" w:space="0" w:color="auto"/>
        <w:right w:val="none" w:sz="0" w:space="0" w:color="auto"/>
      </w:divBdr>
    </w:div>
    <w:div w:id="1748262664">
      <w:bodyDiv w:val="1"/>
      <w:marLeft w:val="0"/>
      <w:marRight w:val="0"/>
      <w:marTop w:val="0"/>
      <w:marBottom w:val="0"/>
      <w:divBdr>
        <w:top w:val="none" w:sz="0" w:space="0" w:color="auto"/>
        <w:left w:val="none" w:sz="0" w:space="0" w:color="auto"/>
        <w:bottom w:val="none" w:sz="0" w:space="0" w:color="auto"/>
        <w:right w:val="none" w:sz="0" w:space="0" w:color="auto"/>
      </w:divBdr>
    </w:div>
    <w:div w:id="1748454582">
      <w:bodyDiv w:val="1"/>
      <w:marLeft w:val="0"/>
      <w:marRight w:val="0"/>
      <w:marTop w:val="0"/>
      <w:marBottom w:val="0"/>
      <w:divBdr>
        <w:top w:val="none" w:sz="0" w:space="0" w:color="auto"/>
        <w:left w:val="none" w:sz="0" w:space="0" w:color="auto"/>
        <w:bottom w:val="none" w:sz="0" w:space="0" w:color="auto"/>
        <w:right w:val="none" w:sz="0" w:space="0" w:color="auto"/>
      </w:divBdr>
    </w:div>
    <w:div w:id="1748528910">
      <w:bodyDiv w:val="1"/>
      <w:marLeft w:val="0"/>
      <w:marRight w:val="0"/>
      <w:marTop w:val="0"/>
      <w:marBottom w:val="0"/>
      <w:divBdr>
        <w:top w:val="none" w:sz="0" w:space="0" w:color="auto"/>
        <w:left w:val="none" w:sz="0" w:space="0" w:color="auto"/>
        <w:bottom w:val="none" w:sz="0" w:space="0" w:color="auto"/>
        <w:right w:val="none" w:sz="0" w:space="0" w:color="auto"/>
      </w:divBdr>
    </w:div>
    <w:div w:id="1748569859">
      <w:bodyDiv w:val="1"/>
      <w:marLeft w:val="0"/>
      <w:marRight w:val="0"/>
      <w:marTop w:val="0"/>
      <w:marBottom w:val="0"/>
      <w:divBdr>
        <w:top w:val="none" w:sz="0" w:space="0" w:color="auto"/>
        <w:left w:val="none" w:sz="0" w:space="0" w:color="auto"/>
        <w:bottom w:val="none" w:sz="0" w:space="0" w:color="auto"/>
        <w:right w:val="none" w:sz="0" w:space="0" w:color="auto"/>
      </w:divBdr>
    </w:div>
    <w:div w:id="1748845860">
      <w:bodyDiv w:val="1"/>
      <w:marLeft w:val="0"/>
      <w:marRight w:val="0"/>
      <w:marTop w:val="0"/>
      <w:marBottom w:val="0"/>
      <w:divBdr>
        <w:top w:val="none" w:sz="0" w:space="0" w:color="auto"/>
        <w:left w:val="none" w:sz="0" w:space="0" w:color="auto"/>
        <w:bottom w:val="none" w:sz="0" w:space="0" w:color="auto"/>
        <w:right w:val="none" w:sz="0" w:space="0" w:color="auto"/>
      </w:divBdr>
    </w:div>
    <w:div w:id="1748922599">
      <w:bodyDiv w:val="1"/>
      <w:marLeft w:val="0"/>
      <w:marRight w:val="0"/>
      <w:marTop w:val="0"/>
      <w:marBottom w:val="0"/>
      <w:divBdr>
        <w:top w:val="none" w:sz="0" w:space="0" w:color="auto"/>
        <w:left w:val="none" w:sz="0" w:space="0" w:color="auto"/>
        <w:bottom w:val="none" w:sz="0" w:space="0" w:color="auto"/>
        <w:right w:val="none" w:sz="0" w:space="0" w:color="auto"/>
      </w:divBdr>
    </w:div>
    <w:div w:id="1748962577">
      <w:bodyDiv w:val="1"/>
      <w:marLeft w:val="0"/>
      <w:marRight w:val="0"/>
      <w:marTop w:val="0"/>
      <w:marBottom w:val="0"/>
      <w:divBdr>
        <w:top w:val="none" w:sz="0" w:space="0" w:color="auto"/>
        <w:left w:val="none" w:sz="0" w:space="0" w:color="auto"/>
        <w:bottom w:val="none" w:sz="0" w:space="0" w:color="auto"/>
        <w:right w:val="none" w:sz="0" w:space="0" w:color="auto"/>
      </w:divBdr>
    </w:div>
    <w:div w:id="1749188444">
      <w:bodyDiv w:val="1"/>
      <w:marLeft w:val="0"/>
      <w:marRight w:val="0"/>
      <w:marTop w:val="0"/>
      <w:marBottom w:val="0"/>
      <w:divBdr>
        <w:top w:val="none" w:sz="0" w:space="0" w:color="auto"/>
        <w:left w:val="none" w:sz="0" w:space="0" w:color="auto"/>
        <w:bottom w:val="none" w:sz="0" w:space="0" w:color="auto"/>
        <w:right w:val="none" w:sz="0" w:space="0" w:color="auto"/>
      </w:divBdr>
    </w:div>
    <w:div w:id="1749419351">
      <w:bodyDiv w:val="1"/>
      <w:marLeft w:val="0"/>
      <w:marRight w:val="0"/>
      <w:marTop w:val="0"/>
      <w:marBottom w:val="0"/>
      <w:divBdr>
        <w:top w:val="none" w:sz="0" w:space="0" w:color="auto"/>
        <w:left w:val="none" w:sz="0" w:space="0" w:color="auto"/>
        <w:bottom w:val="none" w:sz="0" w:space="0" w:color="auto"/>
        <w:right w:val="none" w:sz="0" w:space="0" w:color="auto"/>
      </w:divBdr>
    </w:div>
    <w:div w:id="1749424314">
      <w:bodyDiv w:val="1"/>
      <w:marLeft w:val="0"/>
      <w:marRight w:val="0"/>
      <w:marTop w:val="0"/>
      <w:marBottom w:val="0"/>
      <w:divBdr>
        <w:top w:val="none" w:sz="0" w:space="0" w:color="auto"/>
        <w:left w:val="none" w:sz="0" w:space="0" w:color="auto"/>
        <w:bottom w:val="none" w:sz="0" w:space="0" w:color="auto"/>
        <w:right w:val="none" w:sz="0" w:space="0" w:color="auto"/>
      </w:divBdr>
    </w:div>
    <w:div w:id="1749688936">
      <w:bodyDiv w:val="1"/>
      <w:marLeft w:val="0"/>
      <w:marRight w:val="0"/>
      <w:marTop w:val="0"/>
      <w:marBottom w:val="0"/>
      <w:divBdr>
        <w:top w:val="none" w:sz="0" w:space="0" w:color="auto"/>
        <w:left w:val="none" w:sz="0" w:space="0" w:color="auto"/>
        <w:bottom w:val="none" w:sz="0" w:space="0" w:color="auto"/>
        <w:right w:val="none" w:sz="0" w:space="0" w:color="auto"/>
      </w:divBdr>
    </w:div>
    <w:div w:id="1749770870">
      <w:bodyDiv w:val="1"/>
      <w:marLeft w:val="0"/>
      <w:marRight w:val="0"/>
      <w:marTop w:val="0"/>
      <w:marBottom w:val="0"/>
      <w:divBdr>
        <w:top w:val="none" w:sz="0" w:space="0" w:color="auto"/>
        <w:left w:val="none" w:sz="0" w:space="0" w:color="auto"/>
        <w:bottom w:val="none" w:sz="0" w:space="0" w:color="auto"/>
        <w:right w:val="none" w:sz="0" w:space="0" w:color="auto"/>
      </w:divBdr>
    </w:div>
    <w:div w:id="1749839301">
      <w:bodyDiv w:val="1"/>
      <w:marLeft w:val="0"/>
      <w:marRight w:val="0"/>
      <w:marTop w:val="0"/>
      <w:marBottom w:val="0"/>
      <w:divBdr>
        <w:top w:val="none" w:sz="0" w:space="0" w:color="auto"/>
        <w:left w:val="none" w:sz="0" w:space="0" w:color="auto"/>
        <w:bottom w:val="none" w:sz="0" w:space="0" w:color="auto"/>
        <w:right w:val="none" w:sz="0" w:space="0" w:color="auto"/>
      </w:divBdr>
    </w:div>
    <w:div w:id="1749841494">
      <w:bodyDiv w:val="1"/>
      <w:marLeft w:val="0"/>
      <w:marRight w:val="0"/>
      <w:marTop w:val="0"/>
      <w:marBottom w:val="0"/>
      <w:divBdr>
        <w:top w:val="none" w:sz="0" w:space="0" w:color="auto"/>
        <w:left w:val="none" w:sz="0" w:space="0" w:color="auto"/>
        <w:bottom w:val="none" w:sz="0" w:space="0" w:color="auto"/>
        <w:right w:val="none" w:sz="0" w:space="0" w:color="auto"/>
      </w:divBdr>
    </w:div>
    <w:div w:id="1749887483">
      <w:bodyDiv w:val="1"/>
      <w:marLeft w:val="0"/>
      <w:marRight w:val="0"/>
      <w:marTop w:val="0"/>
      <w:marBottom w:val="0"/>
      <w:divBdr>
        <w:top w:val="none" w:sz="0" w:space="0" w:color="auto"/>
        <w:left w:val="none" w:sz="0" w:space="0" w:color="auto"/>
        <w:bottom w:val="none" w:sz="0" w:space="0" w:color="auto"/>
        <w:right w:val="none" w:sz="0" w:space="0" w:color="auto"/>
      </w:divBdr>
    </w:div>
    <w:div w:id="1750037690">
      <w:bodyDiv w:val="1"/>
      <w:marLeft w:val="0"/>
      <w:marRight w:val="0"/>
      <w:marTop w:val="0"/>
      <w:marBottom w:val="0"/>
      <w:divBdr>
        <w:top w:val="none" w:sz="0" w:space="0" w:color="auto"/>
        <w:left w:val="none" w:sz="0" w:space="0" w:color="auto"/>
        <w:bottom w:val="none" w:sz="0" w:space="0" w:color="auto"/>
        <w:right w:val="none" w:sz="0" w:space="0" w:color="auto"/>
      </w:divBdr>
    </w:div>
    <w:div w:id="1750418272">
      <w:bodyDiv w:val="1"/>
      <w:marLeft w:val="0"/>
      <w:marRight w:val="0"/>
      <w:marTop w:val="0"/>
      <w:marBottom w:val="0"/>
      <w:divBdr>
        <w:top w:val="none" w:sz="0" w:space="0" w:color="auto"/>
        <w:left w:val="none" w:sz="0" w:space="0" w:color="auto"/>
        <w:bottom w:val="none" w:sz="0" w:space="0" w:color="auto"/>
        <w:right w:val="none" w:sz="0" w:space="0" w:color="auto"/>
      </w:divBdr>
    </w:div>
    <w:div w:id="1750805359">
      <w:bodyDiv w:val="1"/>
      <w:marLeft w:val="0"/>
      <w:marRight w:val="0"/>
      <w:marTop w:val="0"/>
      <w:marBottom w:val="0"/>
      <w:divBdr>
        <w:top w:val="none" w:sz="0" w:space="0" w:color="auto"/>
        <w:left w:val="none" w:sz="0" w:space="0" w:color="auto"/>
        <w:bottom w:val="none" w:sz="0" w:space="0" w:color="auto"/>
        <w:right w:val="none" w:sz="0" w:space="0" w:color="auto"/>
      </w:divBdr>
    </w:div>
    <w:div w:id="1750811325">
      <w:bodyDiv w:val="1"/>
      <w:marLeft w:val="0"/>
      <w:marRight w:val="0"/>
      <w:marTop w:val="0"/>
      <w:marBottom w:val="0"/>
      <w:divBdr>
        <w:top w:val="none" w:sz="0" w:space="0" w:color="auto"/>
        <w:left w:val="none" w:sz="0" w:space="0" w:color="auto"/>
        <w:bottom w:val="none" w:sz="0" w:space="0" w:color="auto"/>
        <w:right w:val="none" w:sz="0" w:space="0" w:color="auto"/>
      </w:divBdr>
    </w:div>
    <w:div w:id="1750928594">
      <w:bodyDiv w:val="1"/>
      <w:marLeft w:val="0"/>
      <w:marRight w:val="0"/>
      <w:marTop w:val="0"/>
      <w:marBottom w:val="0"/>
      <w:divBdr>
        <w:top w:val="none" w:sz="0" w:space="0" w:color="auto"/>
        <w:left w:val="none" w:sz="0" w:space="0" w:color="auto"/>
        <w:bottom w:val="none" w:sz="0" w:space="0" w:color="auto"/>
        <w:right w:val="none" w:sz="0" w:space="0" w:color="auto"/>
      </w:divBdr>
    </w:div>
    <w:div w:id="1750929296">
      <w:bodyDiv w:val="1"/>
      <w:marLeft w:val="0"/>
      <w:marRight w:val="0"/>
      <w:marTop w:val="0"/>
      <w:marBottom w:val="0"/>
      <w:divBdr>
        <w:top w:val="none" w:sz="0" w:space="0" w:color="auto"/>
        <w:left w:val="none" w:sz="0" w:space="0" w:color="auto"/>
        <w:bottom w:val="none" w:sz="0" w:space="0" w:color="auto"/>
        <w:right w:val="none" w:sz="0" w:space="0" w:color="auto"/>
      </w:divBdr>
    </w:div>
    <w:div w:id="1750930611">
      <w:bodyDiv w:val="1"/>
      <w:marLeft w:val="0"/>
      <w:marRight w:val="0"/>
      <w:marTop w:val="0"/>
      <w:marBottom w:val="0"/>
      <w:divBdr>
        <w:top w:val="none" w:sz="0" w:space="0" w:color="auto"/>
        <w:left w:val="none" w:sz="0" w:space="0" w:color="auto"/>
        <w:bottom w:val="none" w:sz="0" w:space="0" w:color="auto"/>
        <w:right w:val="none" w:sz="0" w:space="0" w:color="auto"/>
      </w:divBdr>
    </w:div>
    <w:div w:id="1751075320">
      <w:bodyDiv w:val="1"/>
      <w:marLeft w:val="0"/>
      <w:marRight w:val="0"/>
      <w:marTop w:val="0"/>
      <w:marBottom w:val="0"/>
      <w:divBdr>
        <w:top w:val="none" w:sz="0" w:space="0" w:color="auto"/>
        <w:left w:val="none" w:sz="0" w:space="0" w:color="auto"/>
        <w:bottom w:val="none" w:sz="0" w:space="0" w:color="auto"/>
        <w:right w:val="none" w:sz="0" w:space="0" w:color="auto"/>
      </w:divBdr>
    </w:div>
    <w:div w:id="1751197390">
      <w:bodyDiv w:val="1"/>
      <w:marLeft w:val="0"/>
      <w:marRight w:val="0"/>
      <w:marTop w:val="0"/>
      <w:marBottom w:val="0"/>
      <w:divBdr>
        <w:top w:val="none" w:sz="0" w:space="0" w:color="auto"/>
        <w:left w:val="none" w:sz="0" w:space="0" w:color="auto"/>
        <w:bottom w:val="none" w:sz="0" w:space="0" w:color="auto"/>
        <w:right w:val="none" w:sz="0" w:space="0" w:color="auto"/>
      </w:divBdr>
    </w:div>
    <w:div w:id="1751268176">
      <w:bodyDiv w:val="1"/>
      <w:marLeft w:val="0"/>
      <w:marRight w:val="0"/>
      <w:marTop w:val="0"/>
      <w:marBottom w:val="0"/>
      <w:divBdr>
        <w:top w:val="none" w:sz="0" w:space="0" w:color="auto"/>
        <w:left w:val="none" w:sz="0" w:space="0" w:color="auto"/>
        <w:bottom w:val="none" w:sz="0" w:space="0" w:color="auto"/>
        <w:right w:val="none" w:sz="0" w:space="0" w:color="auto"/>
      </w:divBdr>
    </w:div>
    <w:div w:id="1751348111">
      <w:bodyDiv w:val="1"/>
      <w:marLeft w:val="0"/>
      <w:marRight w:val="0"/>
      <w:marTop w:val="0"/>
      <w:marBottom w:val="0"/>
      <w:divBdr>
        <w:top w:val="none" w:sz="0" w:space="0" w:color="auto"/>
        <w:left w:val="none" w:sz="0" w:space="0" w:color="auto"/>
        <w:bottom w:val="none" w:sz="0" w:space="0" w:color="auto"/>
        <w:right w:val="none" w:sz="0" w:space="0" w:color="auto"/>
      </w:divBdr>
    </w:div>
    <w:div w:id="1751583599">
      <w:bodyDiv w:val="1"/>
      <w:marLeft w:val="0"/>
      <w:marRight w:val="0"/>
      <w:marTop w:val="0"/>
      <w:marBottom w:val="0"/>
      <w:divBdr>
        <w:top w:val="none" w:sz="0" w:space="0" w:color="auto"/>
        <w:left w:val="none" w:sz="0" w:space="0" w:color="auto"/>
        <w:bottom w:val="none" w:sz="0" w:space="0" w:color="auto"/>
        <w:right w:val="none" w:sz="0" w:space="0" w:color="auto"/>
      </w:divBdr>
    </w:div>
    <w:div w:id="1751661525">
      <w:bodyDiv w:val="1"/>
      <w:marLeft w:val="0"/>
      <w:marRight w:val="0"/>
      <w:marTop w:val="0"/>
      <w:marBottom w:val="0"/>
      <w:divBdr>
        <w:top w:val="none" w:sz="0" w:space="0" w:color="auto"/>
        <w:left w:val="none" w:sz="0" w:space="0" w:color="auto"/>
        <w:bottom w:val="none" w:sz="0" w:space="0" w:color="auto"/>
        <w:right w:val="none" w:sz="0" w:space="0" w:color="auto"/>
      </w:divBdr>
    </w:div>
    <w:div w:id="1751733305">
      <w:bodyDiv w:val="1"/>
      <w:marLeft w:val="0"/>
      <w:marRight w:val="0"/>
      <w:marTop w:val="0"/>
      <w:marBottom w:val="0"/>
      <w:divBdr>
        <w:top w:val="none" w:sz="0" w:space="0" w:color="auto"/>
        <w:left w:val="none" w:sz="0" w:space="0" w:color="auto"/>
        <w:bottom w:val="none" w:sz="0" w:space="0" w:color="auto"/>
        <w:right w:val="none" w:sz="0" w:space="0" w:color="auto"/>
      </w:divBdr>
    </w:div>
    <w:div w:id="1751848604">
      <w:bodyDiv w:val="1"/>
      <w:marLeft w:val="0"/>
      <w:marRight w:val="0"/>
      <w:marTop w:val="0"/>
      <w:marBottom w:val="0"/>
      <w:divBdr>
        <w:top w:val="none" w:sz="0" w:space="0" w:color="auto"/>
        <w:left w:val="none" w:sz="0" w:space="0" w:color="auto"/>
        <w:bottom w:val="none" w:sz="0" w:space="0" w:color="auto"/>
        <w:right w:val="none" w:sz="0" w:space="0" w:color="auto"/>
      </w:divBdr>
    </w:div>
    <w:div w:id="1752000582">
      <w:bodyDiv w:val="1"/>
      <w:marLeft w:val="0"/>
      <w:marRight w:val="0"/>
      <w:marTop w:val="0"/>
      <w:marBottom w:val="0"/>
      <w:divBdr>
        <w:top w:val="none" w:sz="0" w:space="0" w:color="auto"/>
        <w:left w:val="none" w:sz="0" w:space="0" w:color="auto"/>
        <w:bottom w:val="none" w:sz="0" w:space="0" w:color="auto"/>
        <w:right w:val="none" w:sz="0" w:space="0" w:color="auto"/>
      </w:divBdr>
    </w:div>
    <w:div w:id="1752002761">
      <w:bodyDiv w:val="1"/>
      <w:marLeft w:val="0"/>
      <w:marRight w:val="0"/>
      <w:marTop w:val="0"/>
      <w:marBottom w:val="0"/>
      <w:divBdr>
        <w:top w:val="none" w:sz="0" w:space="0" w:color="auto"/>
        <w:left w:val="none" w:sz="0" w:space="0" w:color="auto"/>
        <w:bottom w:val="none" w:sz="0" w:space="0" w:color="auto"/>
        <w:right w:val="none" w:sz="0" w:space="0" w:color="auto"/>
      </w:divBdr>
    </w:div>
    <w:div w:id="1752046049">
      <w:bodyDiv w:val="1"/>
      <w:marLeft w:val="0"/>
      <w:marRight w:val="0"/>
      <w:marTop w:val="0"/>
      <w:marBottom w:val="0"/>
      <w:divBdr>
        <w:top w:val="none" w:sz="0" w:space="0" w:color="auto"/>
        <w:left w:val="none" w:sz="0" w:space="0" w:color="auto"/>
        <w:bottom w:val="none" w:sz="0" w:space="0" w:color="auto"/>
        <w:right w:val="none" w:sz="0" w:space="0" w:color="auto"/>
      </w:divBdr>
    </w:div>
    <w:div w:id="1752268489">
      <w:bodyDiv w:val="1"/>
      <w:marLeft w:val="0"/>
      <w:marRight w:val="0"/>
      <w:marTop w:val="0"/>
      <w:marBottom w:val="0"/>
      <w:divBdr>
        <w:top w:val="none" w:sz="0" w:space="0" w:color="auto"/>
        <w:left w:val="none" w:sz="0" w:space="0" w:color="auto"/>
        <w:bottom w:val="none" w:sz="0" w:space="0" w:color="auto"/>
        <w:right w:val="none" w:sz="0" w:space="0" w:color="auto"/>
      </w:divBdr>
    </w:div>
    <w:div w:id="1752316860">
      <w:bodyDiv w:val="1"/>
      <w:marLeft w:val="0"/>
      <w:marRight w:val="0"/>
      <w:marTop w:val="0"/>
      <w:marBottom w:val="0"/>
      <w:divBdr>
        <w:top w:val="none" w:sz="0" w:space="0" w:color="auto"/>
        <w:left w:val="none" w:sz="0" w:space="0" w:color="auto"/>
        <w:bottom w:val="none" w:sz="0" w:space="0" w:color="auto"/>
        <w:right w:val="none" w:sz="0" w:space="0" w:color="auto"/>
      </w:divBdr>
    </w:div>
    <w:div w:id="1752385794">
      <w:bodyDiv w:val="1"/>
      <w:marLeft w:val="0"/>
      <w:marRight w:val="0"/>
      <w:marTop w:val="0"/>
      <w:marBottom w:val="0"/>
      <w:divBdr>
        <w:top w:val="none" w:sz="0" w:space="0" w:color="auto"/>
        <w:left w:val="none" w:sz="0" w:space="0" w:color="auto"/>
        <w:bottom w:val="none" w:sz="0" w:space="0" w:color="auto"/>
        <w:right w:val="none" w:sz="0" w:space="0" w:color="auto"/>
      </w:divBdr>
    </w:div>
    <w:div w:id="1752459901">
      <w:bodyDiv w:val="1"/>
      <w:marLeft w:val="0"/>
      <w:marRight w:val="0"/>
      <w:marTop w:val="0"/>
      <w:marBottom w:val="0"/>
      <w:divBdr>
        <w:top w:val="none" w:sz="0" w:space="0" w:color="auto"/>
        <w:left w:val="none" w:sz="0" w:space="0" w:color="auto"/>
        <w:bottom w:val="none" w:sz="0" w:space="0" w:color="auto"/>
        <w:right w:val="none" w:sz="0" w:space="0" w:color="auto"/>
      </w:divBdr>
    </w:div>
    <w:div w:id="1752509285">
      <w:bodyDiv w:val="1"/>
      <w:marLeft w:val="0"/>
      <w:marRight w:val="0"/>
      <w:marTop w:val="0"/>
      <w:marBottom w:val="0"/>
      <w:divBdr>
        <w:top w:val="none" w:sz="0" w:space="0" w:color="auto"/>
        <w:left w:val="none" w:sz="0" w:space="0" w:color="auto"/>
        <w:bottom w:val="none" w:sz="0" w:space="0" w:color="auto"/>
        <w:right w:val="none" w:sz="0" w:space="0" w:color="auto"/>
      </w:divBdr>
    </w:div>
    <w:div w:id="1752580862">
      <w:bodyDiv w:val="1"/>
      <w:marLeft w:val="0"/>
      <w:marRight w:val="0"/>
      <w:marTop w:val="0"/>
      <w:marBottom w:val="0"/>
      <w:divBdr>
        <w:top w:val="none" w:sz="0" w:space="0" w:color="auto"/>
        <w:left w:val="none" w:sz="0" w:space="0" w:color="auto"/>
        <w:bottom w:val="none" w:sz="0" w:space="0" w:color="auto"/>
        <w:right w:val="none" w:sz="0" w:space="0" w:color="auto"/>
      </w:divBdr>
    </w:div>
    <w:div w:id="1752652114">
      <w:bodyDiv w:val="1"/>
      <w:marLeft w:val="0"/>
      <w:marRight w:val="0"/>
      <w:marTop w:val="0"/>
      <w:marBottom w:val="0"/>
      <w:divBdr>
        <w:top w:val="none" w:sz="0" w:space="0" w:color="auto"/>
        <w:left w:val="none" w:sz="0" w:space="0" w:color="auto"/>
        <w:bottom w:val="none" w:sz="0" w:space="0" w:color="auto"/>
        <w:right w:val="none" w:sz="0" w:space="0" w:color="auto"/>
      </w:divBdr>
    </w:div>
    <w:div w:id="1752697097">
      <w:bodyDiv w:val="1"/>
      <w:marLeft w:val="0"/>
      <w:marRight w:val="0"/>
      <w:marTop w:val="0"/>
      <w:marBottom w:val="0"/>
      <w:divBdr>
        <w:top w:val="none" w:sz="0" w:space="0" w:color="auto"/>
        <w:left w:val="none" w:sz="0" w:space="0" w:color="auto"/>
        <w:bottom w:val="none" w:sz="0" w:space="0" w:color="auto"/>
        <w:right w:val="none" w:sz="0" w:space="0" w:color="auto"/>
      </w:divBdr>
    </w:div>
    <w:div w:id="1752698559">
      <w:bodyDiv w:val="1"/>
      <w:marLeft w:val="0"/>
      <w:marRight w:val="0"/>
      <w:marTop w:val="0"/>
      <w:marBottom w:val="0"/>
      <w:divBdr>
        <w:top w:val="none" w:sz="0" w:space="0" w:color="auto"/>
        <w:left w:val="none" w:sz="0" w:space="0" w:color="auto"/>
        <w:bottom w:val="none" w:sz="0" w:space="0" w:color="auto"/>
        <w:right w:val="none" w:sz="0" w:space="0" w:color="auto"/>
      </w:divBdr>
    </w:div>
    <w:div w:id="1752846663">
      <w:bodyDiv w:val="1"/>
      <w:marLeft w:val="0"/>
      <w:marRight w:val="0"/>
      <w:marTop w:val="0"/>
      <w:marBottom w:val="0"/>
      <w:divBdr>
        <w:top w:val="none" w:sz="0" w:space="0" w:color="auto"/>
        <w:left w:val="none" w:sz="0" w:space="0" w:color="auto"/>
        <w:bottom w:val="none" w:sz="0" w:space="0" w:color="auto"/>
        <w:right w:val="none" w:sz="0" w:space="0" w:color="auto"/>
      </w:divBdr>
    </w:div>
    <w:div w:id="1752854066">
      <w:bodyDiv w:val="1"/>
      <w:marLeft w:val="0"/>
      <w:marRight w:val="0"/>
      <w:marTop w:val="0"/>
      <w:marBottom w:val="0"/>
      <w:divBdr>
        <w:top w:val="none" w:sz="0" w:space="0" w:color="auto"/>
        <w:left w:val="none" w:sz="0" w:space="0" w:color="auto"/>
        <w:bottom w:val="none" w:sz="0" w:space="0" w:color="auto"/>
        <w:right w:val="none" w:sz="0" w:space="0" w:color="auto"/>
      </w:divBdr>
    </w:div>
    <w:div w:id="1752966358">
      <w:bodyDiv w:val="1"/>
      <w:marLeft w:val="0"/>
      <w:marRight w:val="0"/>
      <w:marTop w:val="0"/>
      <w:marBottom w:val="0"/>
      <w:divBdr>
        <w:top w:val="none" w:sz="0" w:space="0" w:color="auto"/>
        <w:left w:val="none" w:sz="0" w:space="0" w:color="auto"/>
        <w:bottom w:val="none" w:sz="0" w:space="0" w:color="auto"/>
        <w:right w:val="none" w:sz="0" w:space="0" w:color="auto"/>
      </w:divBdr>
    </w:div>
    <w:div w:id="1753117812">
      <w:bodyDiv w:val="1"/>
      <w:marLeft w:val="0"/>
      <w:marRight w:val="0"/>
      <w:marTop w:val="0"/>
      <w:marBottom w:val="0"/>
      <w:divBdr>
        <w:top w:val="none" w:sz="0" w:space="0" w:color="auto"/>
        <w:left w:val="none" w:sz="0" w:space="0" w:color="auto"/>
        <w:bottom w:val="none" w:sz="0" w:space="0" w:color="auto"/>
        <w:right w:val="none" w:sz="0" w:space="0" w:color="auto"/>
      </w:divBdr>
    </w:div>
    <w:div w:id="1753119645">
      <w:bodyDiv w:val="1"/>
      <w:marLeft w:val="0"/>
      <w:marRight w:val="0"/>
      <w:marTop w:val="0"/>
      <w:marBottom w:val="0"/>
      <w:divBdr>
        <w:top w:val="none" w:sz="0" w:space="0" w:color="auto"/>
        <w:left w:val="none" w:sz="0" w:space="0" w:color="auto"/>
        <w:bottom w:val="none" w:sz="0" w:space="0" w:color="auto"/>
        <w:right w:val="none" w:sz="0" w:space="0" w:color="auto"/>
      </w:divBdr>
    </w:div>
    <w:div w:id="1753502760">
      <w:bodyDiv w:val="1"/>
      <w:marLeft w:val="0"/>
      <w:marRight w:val="0"/>
      <w:marTop w:val="0"/>
      <w:marBottom w:val="0"/>
      <w:divBdr>
        <w:top w:val="none" w:sz="0" w:space="0" w:color="auto"/>
        <w:left w:val="none" w:sz="0" w:space="0" w:color="auto"/>
        <w:bottom w:val="none" w:sz="0" w:space="0" w:color="auto"/>
        <w:right w:val="none" w:sz="0" w:space="0" w:color="auto"/>
      </w:divBdr>
    </w:div>
    <w:div w:id="1753551160">
      <w:bodyDiv w:val="1"/>
      <w:marLeft w:val="0"/>
      <w:marRight w:val="0"/>
      <w:marTop w:val="0"/>
      <w:marBottom w:val="0"/>
      <w:divBdr>
        <w:top w:val="none" w:sz="0" w:space="0" w:color="auto"/>
        <w:left w:val="none" w:sz="0" w:space="0" w:color="auto"/>
        <w:bottom w:val="none" w:sz="0" w:space="0" w:color="auto"/>
        <w:right w:val="none" w:sz="0" w:space="0" w:color="auto"/>
      </w:divBdr>
    </w:div>
    <w:div w:id="1753576756">
      <w:bodyDiv w:val="1"/>
      <w:marLeft w:val="0"/>
      <w:marRight w:val="0"/>
      <w:marTop w:val="0"/>
      <w:marBottom w:val="0"/>
      <w:divBdr>
        <w:top w:val="none" w:sz="0" w:space="0" w:color="auto"/>
        <w:left w:val="none" w:sz="0" w:space="0" w:color="auto"/>
        <w:bottom w:val="none" w:sz="0" w:space="0" w:color="auto"/>
        <w:right w:val="none" w:sz="0" w:space="0" w:color="auto"/>
      </w:divBdr>
    </w:div>
    <w:div w:id="1753625725">
      <w:bodyDiv w:val="1"/>
      <w:marLeft w:val="0"/>
      <w:marRight w:val="0"/>
      <w:marTop w:val="0"/>
      <w:marBottom w:val="0"/>
      <w:divBdr>
        <w:top w:val="none" w:sz="0" w:space="0" w:color="auto"/>
        <w:left w:val="none" w:sz="0" w:space="0" w:color="auto"/>
        <w:bottom w:val="none" w:sz="0" w:space="0" w:color="auto"/>
        <w:right w:val="none" w:sz="0" w:space="0" w:color="auto"/>
      </w:divBdr>
    </w:div>
    <w:div w:id="1753743692">
      <w:bodyDiv w:val="1"/>
      <w:marLeft w:val="0"/>
      <w:marRight w:val="0"/>
      <w:marTop w:val="0"/>
      <w:marBottom w:val="0"/>
      <w:divBdr>
        <w:top w:val="none" w:sz="0" w:space="0" w:color="auto"/>
        <w:left w:val="none" w:sz="0" w:space="0" w:color="auto"/>
        <w:bottom w:val="none" w:sz="0" w:space="0" w:color="auto"/>
        <w:right w:val="none" w:sz="0" w:space="0" w:color="auto"/>
      </w:divBdr>
    </w:div>
    <w:div w:id="1753769499">
      <w:bodyDiv w:val="1"/>
      <w:marLeft w:val="0"/>
      <w:marRight w:val="0"/>
      <w:marTop w:val="0"/>
      <w:marBottom w:val="0"/>
      <w:divBdr>
        <w:top w:val="none" w:sz="0" w:space="0" w:color="auto"/>
        <w:left w:val="none" w:sz="0" w:space="0" w:color="auto"/>
        <w:bottom w:val="none" w:sz="0" w:space="0" w:color="auto"/>
        <w:right w:val="none" w:sz="0" w:space="0" w:color="auto"/>
      </w:divBdr>
    </w:div>
    <w:div w:id="1753773995">
      <w:bodyDiv w:val="1"/>
      <w:marLeft w:val="0"/>
      <w:marRight w:val="0"/>
      <w:marTop w:val="0"/>
      <w:marBottom w:val="0"/>
      <w:divBdr>
        <w:top w:val="none" w:sz="0" w:space="0" w:color="auto"/>
        <w:left w:val="none" w:sz="0" w:space="0" w:color="auto"/>
        <w:bottom w:val="none" w:sz="0" w:space="0" w:color="auto"/>
        <w:right w:val="none" w:sz="0" w:space="0" w:color="auto"/>
      </w:divBdr>
    </w:div>
    <w:div w:id="1753817196">
      <w:bodyDiv w:val="1"/>
      <w:marLeft w:val="0"/>
      <w:marRight w:val="0"/>
      <w:marTop w:val="0"/>
      <w:marBottom w:val="0"/>
      <w:divBdr>
        <w:top w:val="none" w:sz="0" w:space="0" w:color="auto"/>
        <w:left w:val="none" w:sz="0" w:space="0" w:color="auto"/>
        <w:bottom w:val="none" w:sz="0" w:space="0" w:color="auto"/>
        <w:right w:val="none" w:sz="0" w:space="0" w:color="auto"/>
      </w:divBdr>
    </w:div>
    <w:div w:id="1753819032">
      <w:bodyDiv w:val="1"/>
      <w:marLeft w:val="0"/>
      <w:marRight w:val="0"/>
      <w:marTop w:val="0"/>
      <w:marBottom w:val="0"/>
      <w:divBdr>
        <w:top w:val="none" w:sz="0" w:space="0" w:color="auto"/>
        <w:left w:val="none" w:sz="0" w:space="0" w:color="auto"/>
        <w:bottom w:val="none" w:sz="0" w:space="0" w:color="auto"/>
        <w:right w:val="none" w:sz="0" w:space="0" w:color="auto"/>
      </w:divBdr>
    </w:div>
    <w:div w:id="1753889287">
      <w:bodyDiv w:val="1"/>
      <w:marLeft w:val="0"/>
      <w:marRight w:val="0"/>
      <w:marTop w:val="0"/>
      <w:marBottom w:val="0"/>
      <w:divBdr>
        <w:top w:val="none" w:sz="0" w:space="0" w:color="auto"/>
        <w:left w:val="none" w:sz="0" w:space="0" w:color="auto"/>
        <w:bottom w:val="none" w:sz="0" w:space="0" w:color="auto"/>
        <w:right w:val="none" w:sz="0" w:space="0" w:color="auto"/>
      </w:divBdr>
    </w:div>
    <w:div w:id="1753891086">
      <w:bodyDiv w:val="1"/>
      <w:marLeft w:val="0"/>
      <w:marRight w:val="0"/>
      <w:marTop w:val="0"/>
      <w:marBottom w:val="0"/>
      <w:divBdr>
        <w:top w:val="none" w:sz="0" w:space="0" w:color="auto"/>
        <w:left w:val="none" w:sz="0" w:space="0" w:color="auto"/>
        <w:bottom w:val="none" w:sz="0" w:space="0" w:color="auto"/>
        <w:right w:val="none" w:sz="0" w:space="0" w:color="auto"/>
      </w:divBdr>
    </w:div>
    <w:div w:id="1753970914">
      <w:bodyDiv w:val="1"/>
      <w:marLeft w:val="0"/>
      <w:marRight w:val="0"/>
      <w:marTop w:val="0"/>
      <w:marBottom w:val="0"/>
      <w:divBdr>
        <w:top w:val="none" w:sz="0" w:space="0" w:color="auto"/>
        <w:left w:val="none" w:sz="0" w:space="0" w:color="auto"/>
        <w:bottom w:val="none" w:sz="0" w:space="0" w:color="auto"/>
        <w:right w:val="none" w:sz="0" w:space="0" w:color="auto"/>
      </w:divBdr>
    </w:div>
    <w:div w:id="1754163972">
      <w:bodyDiv w:val="1"/>
      <w:marLeft w:val="0"/>
      <w:marRight w:val="0"/>
      <w:marTop w:val="0"/>
      <w:marBottom w:val="0"/>
      <w:divBdr>
        <w:top w:val="none" w:sz="0" w:space="0" w:color="auto"/>
        <w:left w:val="none" w:sz="0" w:space="0" w:color="auto"/>
        <w:bottom w:val="none" w:sz="0" w:space="0" w:color="auto"/>
        <w:right w:val="none" w:sz="0" w:space="0" w:color="auto"/>
      </w:divBdr>
    </w:div>
    <w:div w:id="1754207690">
      <w:bodyDiv w:val="1"/>
      <w:marLeft w:val="0"/>
      <w:marRight w:val="0"/>
      <w:marTop w:val="0"/>
      <w:marBottom w:val="0"/>
      <w:divBdr>
        <w:top w:val="none" w:sz="0" w:space="0" w:color="auto"/>
        <w:left w:val="none" w:sz="0" w:space="0" w:color="auto"/>
        <w:bottom w:val="none" w:sz="0" w:space="0" w:color="auto"/>
        <w:right w:val="none" w:sz="0" w:space="0" w:color="auto"/>
      </w:divBdr>
    </w:div>
    <w:div w:id="1754282297">
      <w:bodyDiv w:val="1"/>
      <w:marLeft w:val="0"/>
      <w:marRight w:val="0"/>
      <w:marTop w:val="0"/>
      <w:marBottom w:val="0"/>
      <w:divBdr>
        <w:top w:val="none" w:sz="0" w:space="0" w:color="auto"/>
        <w:left w:val="none" w:sz="0" w:space="0" w:color="auto"/>
        <w:bottom w:val="none" w:sz="0" w:space="0" w:color="auto"/>
        <w:right w:val="none" w:sz="0" w:space="0" w:color="auto"/>
      </w:divBdr>
    </w:div>
    <w:div w:id="1754469202">
      <w:bodyDiv w:val="1"/>
      <w:marLeft w:val="0"/>
      <w:marRight w:val="0"/>
      <w:marTop w:val="0"/>
      <w:marBottom w:val="0"/>
      <w:divBdr>
        <w:top w:val="none" w:sz="0" w:space="0" w:color="auto"/>
        <w:left w:val="none" w:sz="0" w:space="0" w:color="auto"/>
        <w:bottom w:val="none" w:sz="0" w:space="0" w:color="auto"/>
        <w:right w:val="none" w:sz="0" w:space="0" w:color="auto"/>
      </w:divBdr>
    </w:div>
    <w:div w:id="1754470932">
      <w:bodyDiv w:val="1"/>
      <w:marLeft w:val="0"/>
      <w:marRight w:val="0"/>
      <w:marTop w:val="0"/>
      <w:marBottom w:val="0"/>
      <w:divBdr>
        <w:top w:val="none" w:sz="0" w:space="0" w:color="auto"/>
        <w:left w:val="none" w:sz="0" w:space="0" w:color="auto"/>
        <w:bottom w:val="none" w:sz="0" w:space="0" w:color="auto"/>
        <w:right w:val="none" w:sz="0" w:space="0" w:color="auto"/>
      </w:divBdr>
    </w:div>
    <w:div w:id="1754471102">
      <w:bodyDiv w:val="1"/>
      <w:marLeft w:val="0"/>
      <w:marRight w:val="0"/>
      <w:marTop w:val="0"/>
      <w:marBottom w:val="0"/>
      <w:divBdr>
        <w:top w:val="none" w:sz="0" w:space="0" w:color="auto"/>
        <w:left w:val="none" w:sz="0" w:space="0" w:color="auto"/>
        <w:bottom w:val="none" w:sz="0" w:space="0" w:color="auto"/>
        <w:right w:val="none" w:sz="0" w:space="0" w:color="auto"/>
      </w:divBdr>
    </w:div>
    <w:div w:id="1754472587">
      <w:bodyDiv w:val="1"/>
      <w:marLeft w:val="0"/>
      <w:marRight w:val="0"/>
      <w:marTop w:val="0"/>
      <w:marBottom w:val="0"/>
      <w:divBdr>
        <w:top w:val="none" w:sz="0" w:space="0" w:color="auto"/>
        <w:left w:val="none" w:sz="0" w:space="0" w:color="auto"/>
        <w:bottom w:val="none" w:sz="0" w:space="0" w:color="auto"/>
        <w:right w:val="none" w:sz="0" w:space="0" w:color="auto"/>
      </w:divBdr>
    </w:div>
    <w:div w:id="1754665657">
      <w:bodyDiv w:val="1"/>
      <w:marLeft w:val="0"/>
      <w:marRight w:val="0"/>
      <w:marTop w:val="0"/>
      <w:marBottom w:val="0"/>
      <w:divBdr>
        <w:top w:val="none" w:sz="0" w:space="0" w:color="auto"/>
        <w:left w:val="none" w:sz="0" w:space="0" w:color="auto"/>
        <w:bottom w:val="none" w:sz="0" w:space="0" w:color="auto"/>
        <w:right w:val="none" w:sz="0" w:space="0" w:color="auto"/>
      </w:divBdr>
    </w:div>
    <w:div w:id="1754813167">
      <w:bodyDiv w:val="1"/>
      <w:marLeft w:val="0"/>
      <w:marRight w:val="0"/>
      <w:marTop w:val="0"/>
      <w:marBottom w:val="0"/>
      <w:divBdr>
        <w:top w:val="none" w:sz="0" w:space="0" w:color="auto"/>
        <w:left w:val="none" w:sz="0" w:space="0" w:color="auto"/>
        <w:bottom w:val="none" w:sz="0" w:space="0" w:color="auto"/>
        <w:right w:val="none" w:sz="0" w:space="0" w:color="auto"/>
      </w:divBdr>
    </w:div>
    <w:div w:id="1755006219">
      <w:bodyDiv w:val="1"/>
      <w:marLeft w:val="0"/>
      <w:marRight w:val="0"/>
      <w:marTop w:val="0"/>
      <w:marBottom w:val="0"/>
      <w:divBdr>
        <w:top w:val="none" w:sz="0" w:space="0" w:color="auto"/>
        <w:left w:val="none" w:sz="0" w:space="0" w:color="auto"/>
        <w:bottom w:val="none" w:sz="0" w:space="0" w:color="auto"/>
        <w:right w:val="none" w:sz="0" w:space="0" w:color="auto"/>
      </w:divBdr>
    </w:div>
    <w:div w:id="1755514743">
      <w:bodyDiv w:val="1"/>
      <w:marLeft w:val="0"/>
      <w:marRight w:val="0"/>
      <w:marTop w:val="0"/>
      <w:marBottom w:val="0"/>
      <w:divBdr>
        <w:top w:val="none" w:sz="0" w:space="0" w:color="auto"/>
        <w:left w:val="none" w:sz="0" w:space="0" w:color="auto"/>
        <w:bottom w:val="none" w:sz="0" w:space="0" w:color="auto"/>
        <w:right w:val="none" w:sz="0" w:space="0" w:color="auto"/>
      </w:divBdr>
    </w:div>
    <w:div w:id="1755516657">
      <w:bodyDiv w:val="1"/>
      <w:marLeft w:val="0"/>
      <w:marRight w:val="0"/>
      <w:marTop w:val="0"/>
      <w:marBottom w:val="0"/>
      <w:divBdr>
        <w:top w:val="none" w:sz="0" w:space="0" w:color="auto"/>
        <w:left w:val="none" w:sz="0" w:space="0" w:color="auto"/>
        <w:bottom w:val="none" w:sz="0" w:space="0" w:color="auto"/>
        <w:right w:val="none" w:sz="0" w:space="0" w:color="auto"/>
      </w:divBdr>
    </w:div>
    <w:div w:id="1755591259">
      <w:bodyDiv w:val="1"/>
      <w:marLeft w:val="0"/>
      <w:marRight w:val="0"/>
      <w:marTop w:val="0"/>
      <w:marBottom w:val="0"/>
      <w:divBdr>
        <w:top w:val="none" w:sz="0" w:space="0" w:color="auto"/>
        <w:left w:val="none" w:sz="0" w:space="0" w:color="auto"/>
        <w:bottom w:val="none" w:sz="0" w:space="0" w:color="auto"/>
        <w:right w:val="none" w:sz="0" w:space="0" w:color="auto"/>
      </w:divBdr>
    </w:div>
    <w:div w:id="1755783775">
      <w:bodyDiv w:val="1"/>
      <w:marLeft w:val="0"/>
      <w:marRight w:val="0"/>
      <w:marTop w:val="0"/>
      <w:marBottom w:val="0"/>
      <w:divBdr>
        <w:top w:val="none" w:sz="0" w:space="0" w:color="auto"/>
        <w:left w:val="none" w:sz="0" w:space="0" w:color="auto"/>
        <w:bottom w:val="none" w:sz="0" w:space="0" w:color="auto"/>
        <w:right w:val="none" w:sz="0" w:space="0" w:color="auto"/>
      </w:divBdr>
    </w:div>
    <w:div w:id="1756054699">
      <w:bodyDiv w:val="1"/>
      <w:marLeft w:val="0"/>
      <w:marRight w:val="0"/>
      <w:marTop w:val="0"/>
      <w:marBottom w:val="0"/>
      <w:divBdr>
        <w:top w:val="none" w:sz="0" w:space="0" w:color="auto"/>
        <w:left w:val="none" w:sz="0" w:space="0" w:color="auto"/>
        <w:bottom w:val="none" w:sz="0" w:space="0" w:color="auto"/>
        <w:right w:val="none" w:sz="0" w:space="0" w:color="auto"/>
      </w:divBdr>
    </w:div>
    <w:div w:id="1756241380">
      <w:bodyDiv w:val="1"/>
      <w:marLeft w:val="0"/>
      <w:marRight w:val="0"/>
      <w:marTop w:val="0"/>
      <w:marBottom w:val="0"/>
      <w:divBdr>
        <w:top w:val="none" w:sz="0" w:space="0" w:color="auto"/>
        <w:left w:val="none" w:sz="0" w:space="0" w:color="auto"/>
        <w:bottom w:val="none" w:sz="0" w:space="0" w:color="auto"/>
        <w:right w:val="none" w:sz="0" w:space="0" w:color="auto"/>
      </w:divBdr>
    </w:div>
    <w:div w:id="1756437323">
      <w:bodyDiv w:val="1"/>
      <w:marLeft w:val="0"/>
      <w:marRight w:val="0"/>
      <w:marTop w:val="0"/>
      <w:marBottom w:val="0"/>
      <w:divBdr>
        <w:top w:val="none" w:sz="0" w:space="0" w:color="auto"/>
        <w:left w:val="none" w:sz="0" w:space="0" w:color="auto"/>
        <w:bottom w:val="none" w:sz="0" w:space="0" w:color="auto"/>
        <w:right w:val="none" w:sz="0" w:space="0" w:color="auto"/>
      </w:divBdr>
    </w:div>
    <w:div w:id="1756629192">
      <w:bodyDiv w:val="1"/>
      <w:marLeft w:val="0"/>
      <w:marRight w:val="0"/>
      <w:marTop w:val="0"/>
      <w:marBottom w:val="0"/>
      <w:divBdr>
        <w:top w:val="none" w:sz="0" w:space="0" w:color="auto"/>
        <w:left w:val="none" w:sz="0" w:space="0" w:color="auto"/>
        <w:bottom w:val="none" w:sz="0" w:space="0" w:color="auto"/>
        <w:right w:val="none" w:sz="0" w:space="0" w:color="auto"/>
      </w:divBdr>
    </w:div>
    <w:div w:id="1756827594">
      <w:bodyDiv w:val="1"/>
      <w:marLeft w:val="0"/>
      <w:marRight w:val="0"/>
      <w:marTop w:val="0"/>
      <w:marBottom w:val="0"/>
      <w:divBdr>
        <w:top w:val="none" w:sz="0" w:space="0" w:color="auto"/>
        <w:left w:val="none" w:sz="0" w:space="0" w:color="auto"/>
        <w:bottom w:val="none" w:sz="0" w:space="0" w:color="auto"/>
        <w:right w:val="none" w:sz="0" w:space="0" w:color="auto"/>
      </w:divBdr>
    </w:div>
    <w:div w:id="1757093321">
      <w:bodyDiv w:val="1"/>
      <w:marLeft w:val="0"/>
      <w:marRight w:val="0"/>
      <w:marTop w:val="0"/>
      <w:marBottom w:val="0"/>
      <w:divBdr>
        <w:top w:val="none" w:sz="0" w:space="0" w:color="auto"/>
        <w:left w:val="none" w:sz="0" w:space="0" w:color="auto"/>
        <w:bottom w:val="none" w:sz="0" w:space="0" w:color="auto"/>
        <w:right w:val="none" w:sz="0" w:space="0" w:color="auto"/>
      </w:divBdr>
    </w:div>
    <w:div w:id="1757094477">
      <w:bodyDiv w:val="1"/>
      <w:marLeft w:val="0"/>
      <w:marRight w:val="0"/>
      <w:marTop w:val="0"/>
      <w:marBottom w:val="0"/>
      <w:divBdr>
        <w:top w:val="none" w:sz="0" w:space="0" w:color="auto"/>
        <w:left w:val="none" w:sz="0" w:space="0" w:color="auto"/>
        <w:bottom w:val="none" w:sz="0" w:space="0" w:color="auto"/>
        <w:right w:val="none" w:sz="0" w:space="0" w:color="auto"/>
      </w:divBdr>
    </w:div>
    <w:div w:id="1757166257">
      <w:bodyDiv w:val="1"/>
      <w:marLeft w:val="0"/>
      <w:marRight w:val="0"/>
      <w:marTop w:val="0"/>
      <w:marBottom w:val="0"/>
      <w:divBdr>
        <w:top w:val="none" w:sz="0" w:space="0" w:color="auto"/>
        <w:left w:val="none" w:sz="0" w:space="0" w:color="auto"/>
        <w:bottom w:val="none" w:sz="0" w:space="0" w:color="auto"/>
        <w:right w:val="none" w:sz="0" w:space="0" w:color="auto"/>
      </w:divBdr>
    </w:div>
    <w:div w:id="1757166304">
      <w:bodyDiv w:val="1"/>
      <w:marLeft w:val="0"/>
      <w:marRight w:val="0"/>
      <w:marTop w:val="0"/>
      <w:marBottom w:val="0"/>
      <w:divBdr>
        <w:top w:val="none" w:sz="0" w:space="0" w:color="auto"/>
        <w:left w:val="none" w:sz="0" w:space="0" w:color="auto"/>
        <w:bottom w:val="none" w:sz="0" w:space="0" w:color="auto"/>
        <w:right w:val="none" w:sz="0" w:space="0" w:color="auto"/>
      </w:divBdr>
    </w:div>
    <w:div w:id="1757172588">
      <w:bodyDiv w:val="1"/>
      <w:marLeft w:val="0"/>
      <w:marRight w:val="0"/>
      <w:marTop w:val="0"/>
      <w:marBottom w:val="0"/>
      <w:divBdr>
        <w:top w:val="none" w:sz="0" w:space="0" w:color="auto"/>
        <w:left w:val="none" w:sz="0" w:space="0" w:color="auto"/>
        <w:bottom w:val="none" w:sz="0" w:space="0" w:color="auto"/>
        <w:right w:val="none" w:sz="0" w:space="0" w:color="auto"/>
      </w:divBdr>
    </w:div>
    <w:div w:id="1757284060">
      <w:bodyDiv w:val="1"/>
      <w:marLeft w:val="0"/>
      <w:marRight w:val="0"/>
      <w:marTop w:val="0"/>
      <w:marBottom w:val="0"/>
      <w:divBdr>
        <w:top w:val="none" w:sz="0" w:space="0" w:color="auto"/>
        <w:left w:val="none" w:sz="0" w:space="0" w:color="auto"/>
        <w:bottom w:val="none" w:sz="0" w:space="0" w:color="auto"/>
        <w:right w:val="none" w:sz="0" w:space="0" w:color="auto"/>
      </w:divBdr>
    </w:div>
    <w:div w:id="1757434887">
      <w:bodyDiv w:val="1"/>
      <w:marLeft w:val="0"/>
      <w:marRight w:val="0"/>
      <w:marTop w:val="0"/>
      <w:marBottom w:val="0"/>
      <w:divBdr>
        <w:top w:val="none" w:sz="0" w:space="0" w:color="auto"/>
        <w:left w:val="none" w:sz="0" w:space="0" w:color="auto"/>
        <w:bottom w:val="none" w:sz="0" w:space="0" w:color="auto"/>
        <w:right w:val="none" w:sz="0" w:space="0" w:color="auto"/>
      </w:divBdr>
    </w:div>
    <w:div w:id="1757553923">
      <w:bodyDiv w:val="1"/>
      <w:marLeft w:val="0"/>
      <w:marRight w:val="0"/>
      <w:marTop w:val="0"/>
      <w:marBottom w:val="0"/>
      <w:divBdr>
        <w:top w:val="none" w:sz="0" w:space="0" w:color="auto"/>
        <w:left w:val="none" w:sz="0" w:space="0" w:color="auto"/>
        <w:bottom w:val="none" w:sz="0" w:space="0" w:color="auto"/>
        <w:right w:val="none" w:sz="0" w:space="0" w:color="auto"/>
      </w:divBdr>
    </w:div>
    <w:div w:id="1757557015">
      <w:bodyDiv w:val="1"/>
      <w:marLeft w:val="0"/>
      <w:marRight w:val="0"/>
      <w:marTop w:val="0"/>
      <w:marBottom w:val="0"/>
      <w:divBdr>
        <w:top w:val="none" w:sz="0" w:space="0" w:color="auto"/>
        <w:left w:val="none" w:sz="0" w:space="0" w:color="auto"/>
        <w:bottom w:val="none" w:sz="0" w:space="0" w:color="auto"/>
        <w:right w:val="none" w:sz="0" w:space="0" w:color="auto"/>
      </w:divBdr>
    </w:div>
    <w:div w:id="1757633398">
      <w:bodyDiv w:val="1"/>
      <w:marLeft w:val="0"/>
      <w:marRight w:val="0"/>
      <w:marTop w:val="0"/>
      <w:marBottom w:val="0"/>
      <w:divBdr>
        <w:top w:val="none" w:sz="0" w:space="0" w:color="auto"/>
        <w:left w:val="none" w:sz="0" w:space="0" w:color="auto"/>
        <w:bottom w:val="none" w:sz="0" w:space="0" w:color="auto"/>
        <w:right w:val="none" w:sz="0" w:space="0" w:color="auto"/>
      </w:divBdr>
    </w:div>
    <w:div w:id="1757675963">
      <w:bodyDiv w:val="1"/>
      <w:marLeft w:val="0"/>
      <w:marRight w:val="0"/>
      <w:marTop w:val="0"/>
      <w:marBottom w:val="0"/>
      <w:divBdr>
        <w:top w:val="none" w:sz="0" w:space="0" w:color="auto"/>
        <w:left w:val="none" w:sz="0" w:space="0" w:color="auto"/>
        <w:bottom w:val="none" w:sz="0" w:space="0" w:color="auto"/>
        <w:right w:val="none" w:sz="0" w:space="0" w:color="auto"/>
      </w:divBdr>
    </w:div>
    <w:div w:id="1757749649">
      <w:bodyDiv w:val="1"/>
      <w:marLeft w:val="0"/>
      <w:marRight w:val="0"/>
      <w:marTop w:val="0"/>
      <w:marBottom w:val="0"/>
      <w:divBdr>
        <w:top w:val="none" w:sz="0" w:space="0" w:color="auto"/>
        <w:left w:val="none" w:sz="0" w:space="0" w:color="auto"/>
        <w:bottom w:val="none" w:sz="0" w:space="0" w:color="auto"/>
        <w:right w:val="none" w:sz="0" w:space="0" w:color="auto"/>
      </w:divBdr>
    </w:div>
    <w:div w:id="1758018113">
      <w:bodyDiv w:val="1"/>
      <w:marLeft w:val="0"/>
      <w:marRight w:val="0"/>
      <w:marTop w:val="0"/>
      <w:marBottom w:val="0"/>
      <w:divBdr>
        <w:top w:val="none" w:sz="0" w:space="0" w:color="auto"/>
        <w:left w:val="none" w:sz="0" w:space="0" w:color="auto"/>
        <w:bottom w:val="none" w:sz="0" w:space="0" w:color="auto"/>
        <w:right w:val="none" w:sz="0" w:space="0" w:color="auto"/>
      </w:divBdr>
    </w:div>
    <w:div w:id="1758091997">
      <w:bodyDiv w:val="1"/>
      <w:marLeft w:val="0"/>
      <w:marRight w:val="0"/>
      <w:marTop w:val="0"/>
      <w:marBottom w:val="0"/>
      <w:divBdr>
        <w:top w:val="none" w:sz="0" w:space="0" w:color="auto"/>
        <w:left w:val="none" w:sz="0" w:space="0" w:color="auto"/>
        <w:bottom w:val="none" w:sz="0" w:space="0" w:color="auto"/>
        <w:right w:val="none" w:sz="0" w:space="0" w:color="auto"/>
      </w:divBdr>
    </w:div>
    <w:div w:id="1758094149">
      <w:bodyDiv w:val="1"/>
      <w:marLeft w:val="0"/>
      <w:marRight w:val="0"/>
      <w:marTop w:val="0"/>
      <w:marBottom w:val="0"/>
      <w:divBdr>
        <w:top w:val="none" w:sz="0" w:space="0" w:color="auto"/>
        <w:left w:val="none" w:sz="0" w:space="0" w:color="auto"/>
        <w:bottom w:val="none" w:sz="0" w:space="0" w:color="auto"/>
        <w:right w:val="none" w:sz="0" w:space="0" w:color="auto"/>
      </w:divBdr>
    </w:div>
    <w:div w:id="1758207986">
      <w:bodyDiv w:val="1"/>
      <w:marLeft w:val="0"/>
      <w:marRight w:val="0"/>
      <w:marTop w:val="0"/>
      <w:marBottom w:val="0"/>
      <w:divBdr>
        <w:top w:val="none" w:sz="0" w:space="0" w:color="auto"/>
        <w:left w:val="none" w:sz="0" w:space="0" w:color="auto"/>
        <w:bottom w:val="none" w:sz="0" w:space="0" w:color="auto"/>
        <w:right w:val="none" w:sz="0" w:space="0" w:color="auto"/>
      </w:divBdr>
    </w:div>
    <w:div w:id="1758287963">
      <w:bodyDiv w:val="1"/>
      <w:marLeft w:val="0"/>
      <w:marRight w:val="0"/>
      <w:marTop w:val="0"/>
      <w:marBottom w:val="0"/>
      <w:divBdr>
        <w:top w:val="none" w:sz="0" w:space="0" w:color="auto"/>
        <w:left w:val="none" w:sz="0" w:space="0" w:color="auto"/>
        <w:bottom w:val="none" w:sz="0" w:space="0" w:color="auto"/>
        <w:right w:val="none" w:sz="0" w:space="0" w:color="auto"/>
      </w:divBdr>
    </w:div>
    <w:div w:id="1758331958">
      <w:bodyDiv w:val="1"/>
      <w:marLeft w:val="0"/>
      <w:marRight w:val="0"/>
      <w:marTop w:val="0"/>
      <w:marBottom w:val="0"/>
      <w:divBdr>
        <w:top w:val="none" w:sz="0" w:space="0" w:color="auto"/>
        <w:left w:val="none" w:sz="0" w:space="0" w:color="auto"/>
        <w:bottom w:val="none" w:sz="0" w:space="0" w:color="auto"/>
        <w:right w:val="none" w:sz="0" w:space="0" w:color="auto"/>
      </w:divBdr>
    </w:div>
    <w:div w:id="1758747161">
      <w:bodyDiv w:val="1"/>
      <w:marLeft w:val="0"/>
      <w:marRight w:val="0"/>
      <w:marTop w:val="0"/>
      <w:marBottom w:val="0"/>
      <w:divBdr>
        <w:top w:val="none" w:sz="0" w:space="0" w:color="auto"/>
        <w:left w:val="none" w:sz="0" w:space="0" w:color="auto"/>
        <w:bottom w:val="none" w:sz="0" w:space="0" w:color="auto"/>
        <w:right w:val="none" w:sz="0" w:space="0" w:color="auto"/>
      </w:divBdr>
    </w:div>
    <w:div w:id="1759132686">
      <w:bodyDiv w:val="1"/>
      <w:marLeft w:val="0"/>
      <w:marRight w:val="0"/>
      <w:marTop w:val="0"/>
      <w:marBottom w:val="0"/>
      <w:divBdr>
        <w:top w:val="none" w:sz="0" w:space="0" w:color="auto"/>
        <w:left w:val="none" w:sz="0" w:space="0" w:color="auto"/>
        <w:bottom w:val="none" w:sz="0" w:space="0" w:color="auto"/>
        <w:right w:val="none" w:sz="0" w:space="0" w:color="auto"/>
      </w:divBdr>
    </w:div>
    <w:div w:id="1759249452">
      <w:bodyDiv w:val="1"/>
      <w:marLeft w:val="0"/>
      <w:marRight w:val="0"/>
      <w:marTop w:val="0"/>
      <w:marBottom w:val="0"/>
      <w:divBdr>
        <w:top w:val="none" w:sz="0" w:space="0" w:color="auto"/>
        <w:left w:val="none" w:sz="0" w:space="0" w:color="auto"/>
        <w:bottom w:val="none" w:sz="0" w:space="0" w:color="auto"/>
        <w:right w:val="none" w:sz="0" w:space="0" w:color="auto"/>
      </w:divBdr>
    </w:div>
    <w:div w:id="1759251324">
      <w:bodyDiv w:val="1"/>
      <w:marLeft w:val="0"/>
      <w:marRight w:val="0"/>
      <w:marTop w:val="0"/>
      <w:marBottom w:val="0"/>
      <w:divBdr>
        <w:top w:val="none" w:sz="0" w:space="0" w:color="auto"/>
        <w:left w:val="none" w:sz="0" w:space="0" w:color="auto"/>
        <w:bottom w:val="none" w:sz="0" w:space="0" w:color="auto"/>
        <w:right w:val="none" w:sz="0" w:space="0" w:color="auto"/>
      </w:divBdr>
    </w:div>
    <w:div w:id="1759324451">
      <w:bodyDiv w:val="1"/>
      <w:marLeft w:val="0"/>
      <w:marRight w:val="0"/>
      <w:marTop w:val="0"/>
      <w:marBottom w:val="0"/>
      <w:divBdr>
        <w:top w:val="none" w:sz="0" w:space="0" w:color="auto"/>
        <w:left w:val="none" w:sz="0" w:space="0" w:color="auto"/>
        <w:bottom w:val="none" w:sz="0" w:space="0" w:color="auto"/>
        <w:right w:val="none" w:sz="0" w:space="0" w:color="auto"/>
      </w:divBdr>
    </w:div>
    <w:div w:id="1759517971">
      <w:bodyDiv w:val="1"/>
      <w:marLeft w:val="0"/>
      <w:marRight w:val="0"/>
      <w:marTop w:val="0"/>
      <w:marBottom w:val="0"/>
      <w:divBdr>
        <w:top w:val="none" w:sz="0" w:space="0" w:color="auto"/>
        <w:left w:val="none" w:sz="0" w:space="0" w:color="auto"/>
        <w:bottom w:val="none" w:sz="0" w:space="0" w:color="auto"/>
        <w:right w:val="none" w:sz="0" w:space="0" w:color="auto"/>
      </w:divBdr>
    </w:div>
    <w:div w:id="1759591532">
      <w:bodyDiv w:val="1"/>
      <w:marLeft w:val="0"/>
      <w:marRight w:val="0"/>
      <w:marTop w:val="0"/>
      <w:marBottom w:val="0"/>
      <w:divBdr>
        <w:top w:val="none" w:sz="0" w:space="0" w:color="auto"/>
        <w:left w:val="none" w:sz="0" w:space="0" w:color="auto"/>
        <w:bottom w:val="none" w:sz="0" w:space="0" w:color="auto"/>
        <w:right w:val="none" w:sz="0" w:space="0" w:color="auto"/>
      </w:divBdr>
    </w:div>
    <w:div w:id="1759591590">
      <w:bodyDiv w:val="1"/>
      <w:marLeft w:val="0"/>
      <w:marRight w:val="0"/>
      <w:marTop w:val="0"/>
      <w:marBottom w:val="0"/>
      <w:divBdr>
        <w:top w:val="none" w:sz="0" w:space="0" w:color="auto"/>
        <w:left w:val="none" w:sz="0" w:space="0" w:color="auto"/>
        <w:bottom w:val="none" w:sz="0" w:space="0" w:color="auto"/>
        <w:right w:val="none" w:sz="0" w:space="0" w:color="auto"/>
      </w:divBdr>
    </w:div>
    <w:div w:id="1759596952">
      <w:bodyDiv w:val="1"/>
      <w:marLeft w:val="0"/>
      <w:marRight w:val="0"/>
      <w:marTop w:val="0"/>
      <w:marBottom w:val="0"/>
      <w:divBdr>
        <w:top w:val="none" w:sz="0" w:space="0" w:color="auto"/>
        <w:left w:val="none" w:sz="0" w:space="0" w:color="auto"/>
        <w:bottom w:val="none" w:sz="0" w:space="0" w:color="auto"/>
        <w:right w:val="none" w:sz="0" w:space="0" w:color="auto"/>
      </w:divBdr>
    </w:div>
    <w:div w:id="1759712968">
      <w:bodyDiv w:val="1"/>
      <w:marLeft w:val="0"/>
      <w:marRight w:val="0"/>
      <w:marTop w:val="0"/>
      <w:marBottom w:val="0"/>
      <w:divBdr>
        <w:top w:val="none" w:sz="0" w:space="0" w:color="auto"/>
        <w:left w:val="none" w:sz="0" w:space="0" w:color="auto"/>
        <w:bottom w:val="none" w:sz="0" w:space="0" w:color="auto"/>
        <w:right w:val="none" w:sz="0" w:space="0" w:color="auto"/>
      </w:divBdr>
    </w:div>
    <w:div w:id="1759789033">
      <w:bodyDiv w:val="1"/>
      <w:marLeft w:val="0"/>
      <w:marRight w:val="0"/>
      <w:marTop w:val="0"/>
      <w:marBottom w:val="0"/>
      <w:divBdr>
        <w:top w:val="none" w:sz="0" w:space="0" w:color="auto"/>
        <w:left w:val="none" w:sz="0" w:space="0" w:color="auto"/>
        <w:bottom w:val="none" w:sz="0" w:space="0" w:color="auto"/>
        <w:right w:val="none" w:sz="0" w:space="0" w:color="auto"/>
      </w:divBdr>
    </w:div>
    <w:div w:id="1759986868">
      <w:bodyDiv w:val="1"/>
      <w:marLeft w:val="0"/>
      <w:marRight w:val="0"/>
      <w:marTop w:val="0"/>
      <w:marBottom w:val="0"/>
      <w:divBdr>
        <w:top w:val="none" w:sz="0" w:space="0" w:color="auto"/>
        <w:left w:val="none" w:sz="0" w:space="0" w:color="auto"/>
        <w:bottom w:val="none" w:sz="0" w:space="0" w:color="auto"/>
        <w:right w:val="none" w:sz="0" w:space="0" w:color="auto"/>
      </w:divBdr>
    </w:div>
    <w:div w:id="1760173680">
      <w:bodyDiv w:val="1"/>
      <w:marLeft w:val="0"/>
      <w:marRight w:val="0"/>
      <w:marTop w:val="0"/>
      <w:marBottom w:val="0"/>
      <w:divBdr>
        <w:top w:val="none" w:sz="0" w:space="0" w:color="auto"/>
        <w:left w:val="none" w:sz="0" w:space="0" w:color="auto"/>
        <w:bottom w:val="none" w:sz="0" w:space="0" w:color="auto"/>
        <w:right w:val="none" w:sz="0" w:space="0" w:color="auto"/>
      </w:divBdr>
    </w:div>
    <w:div w:id="1760247517">
      <w:bodyDiv w:val="1"/>
      <w:marLeft w:val="0"/>
      <w:marRight w:val="0"/>
      <w:marTop w:val="0"/>
      <w:marBottom w:val="0"/>
      <w:divBdr>
        <w:top w:val="none" w:sz="0" w:space="0" w:color="auto"/>
        <w:left w:val="none" w:sz="0" w:space="0" w:color="auto"/>
        <w:bottom w:val="none" w:sz="0" w:space="0" w:color="auto"/>
        <w:right w:val="none" w:sz="0" w:space="0" w:color="auto"/>
      </w:divBdr>
    </w:div>
    <w:div w:id="1760254622">
      <w:bodyDiv w:val="1"/>
      <w:marLeft w:val="0"/>
      <w:marRight w:val="0"/>
      <w:marTop w:val="0"/>
      <w:marBottom w:val="0"/>
      <w:divBdr>
        <w:top w:val="none" w:sz="0" w:space="0" w:color="auto"/>
        <w:left w:val="none" w:sz="0" w:space="0" w:color="auto"/>
        <w:bottom w:val="none" w:sz="0" w:space="0" w:color="auto"/>
        <w:right w:val="none" w:sz="0" w:space="0" w:color="auto"/>
      </w:divBdr>
    </w:div>
    <w:div w:id="1760325057">
      <w:bodyDiv w:val="1"/>
      <w:marLeft w:val="0"/>
      <w:marRight w:val="0"/>
      <w:marTop w:val="0"/>
      <w:marBottom w:val="0"/>
      <w:divBdr>
        <w:top w:val="none" w:sz="0" w:space="0" w:color="auto"/>
        <w:left w:val="none" w:sz="0" w:space="0" w:color="auto"/>
        <w:bottom w:val="none" w:sz="0" w:space="0" w:color="auto"/>
        <w:right w:val="none" w:sz="0" w:space="0" w:color="auto"/>
      </w:divBdr>
    </w:div>
    <w:div w:id="1760365714">
      <w:bodyDiv w:val="1"/>
      <w:marLeft w:val="0"/>
      <w:marRight w:val="0"/>
      <w:marTop w:val="0"/>
      <w:marBottom w:val="0"/>
      <w:divBdr>
        <w:top w:val="none" w:sz="0" w:space="0" w:color="auto"/>
        <w:left w:val="none" w:sz="0" w:space="0" w:color="auto"/>
        <w:bottom w:val="none" w:sz="0" w:space="0" w:color="auto"/>
        <w:right w:val="none" w:sz="0" w:space="0" w:color="auto"/>
      </w:divBdr>
    </w:div>
    <w:div w:id="1760368070">
      <w:bodyDiv w:val="1"/>
      <w:marLeft w:val="0"/>
      <w:marRight w:val="0"/>
      <w:marTop w:val="0"/>
      <w:marBottom w:val="0"/>
      <w:divBdr>
        <w:top w:val="none" w:sz="0" w:space="0" w:color="auto"/>
        <w:left w:val="none" w:sz="0" w:space="0" w:color="auto"/>
        <w:bottom w:val="none" w:sz="0" w:space="0" w:color="auto"/>
        <w:right w:val="none" w:sz="0" w:space="0" w:color="auto"/>
      </w:divBdr>
    </w:div>
    <w:div w:id="1760445407">
      <w:bodyDiv w:val="1"/>
      <w:marLeft w:val="0"/>
      <w:marRight w:val="0"/>
      <w:marTop w:val="0"/>
      <w:marBottom w:val="0"/>
      <w:divBdr>
        <w:top w:val="none" w:sz="0" w:space="0" w:color="auto"/>
        <w:left w:val="none" w:sz="0" w:space="0" w:color="auto"/>
        <w:bottom w:val="none" w:sz="0" w:space="0" w:color="auto"/>
        <w:right w:val="none" w:sz="0" w:space="0" w:color="auto"/>
      </w:divBdr>
    </w:div>
    <w:div w:id="1760521314">
      <w:bodyDiv w:val="1"/>
      <w:marLeft w:val="0"/>
      <w:marRight w:val="0"/>
      <w:marTop w:val="0"/>
      <w:marBottom w:val="0"/>
      <w:divBdr>
        <w:top w:val="none" w:sz="0" w:space="0" w:color="auto"/>
        <w:left w:val="none" w:sz="0" w:space="0" w:color="auto"/>
        <w:bottom w:val="none" w:sz="0" w:space="0" w:color="auto"/>
        <w:right w:val="none" w:sz="0" w:space="0" w:color="auto"/>
      </w:divBdr>
    </w:div>
    <w:div w:id="1760709556">
      <w:bodyDiv w:val="1"/>
      <w:marLeft w:val="0"/>
      <w:marRight w:val="0"/>
      <w:marTop w:val="0"/>
      <w:marBottom w:val="0"/>
      <w:divBdr>
        <w:top w:val="none" w:sz="0" w:space="0" w:color="auto"/>
        <w:left w:val="none" w:sz="0" w:space="0" w:color="auto"/>
        <w:bottom w:val="none" w:sz="0" w:space="0" w:color="auto"/>
        <w:right w:val="none" w:sz="0" w:space="0" w:color="auto"/>
      </w:divBdr>
    </w:div>
    <w:div w:id="1760713088">
      <w:bodyDiv w:val="1"/>
      <w:marLeft w:val="0"/>
      <w:marRight w:val="0"/>
      <w:marTop w:val="0"/>
      <w:marBottom w:val="0"/>
      <w:divBdr>
        <w:top w:val="none" w:sz="0" w:space="0" w:color="auto"/>
        <w:left w:val="none" w:sz="0" w:space="0" w:color="auto"/>
        <w:bottom w:val="none" w:sz="0" w:space="0" w:color="auto"/>
        <w:right w:val="none" w:sz="0" w:space="0" w:color="auto"/>
      </w:divBdr>
    </w:div>
    <w:div w:id="1760829273">
      <w:bodyDiv w:val="1"/>
      <w:marLeft w:val="0"/>
      <w:marRight w:val="0"/>
      <w:marTop w:val="0"/>
      <w:marBottom w:val="0"/>
      <w:divBdr>
        <w:top w:val="none" w:sz="0" w:space="0" w:color="auto"/>
        <w:left w:val="none" w:sz="0" w:space="0" w:color="auto"/>
        <w:bottom w:val="none" w:sz="0" w:space="0" w:color="auto"/>
        <w:right w:val="none" w:sz="0" w:space="0" w:color="auto"/>
      </w:divBdr>
    </w:div>
    <w:div w:id="1760909282">
      <w:bodyDiv w:val="1"/>
      <w:marLeft w:val="0"/>
      <w:marRight w:val="0"/>
      <w:marTop w:val="0"/>
      <w:marBottom w:val="0"/>
      <w:divBdr>
        <w:top w:val="none" w:sz="0" w:space="0" w:color="auto"/>
        <w:left w:val="none" w:sz="0" w:space="0" w:color="auto"/>
        <w:bottom w:val="none" w:sz="0" w:space="0" w:color="auto"/>
        <w:right w:val="none" w:sz="0" w:space="0" w:color="auto"/>
      </w:divBdr>
    </w:div>
    <w:div w:id="1760982690">
      <w:bodyDiv w:val="1"/>
      <w:marLeft w:val="0"/>
      <w:marRight w:val="0"/>
      <w:marTop w:val="0"/>
      <w:marBottom w:val="0"/>
      <w:divBdr>
        <w:top w:val="none" w:sz="0" w:space="0" w:color="auto"/>
        <w:left w:val="none" w:sz="0" w:space="0" w:color="auto"/>
        <w:bottom w:val="none" w:sz="0" w:space="0" w:color="auto"/>
        <w:right w:val="none" w:sz="0" w:space="0" w:color="auto"/>
      </w:divBdr>
    </w:div>
    <w:div w:id="1760982819">
      <w:bodyDiv w:val="1"/>
      <w:marLeft w:val="0"/>
      <w:marRight w:val="0"/>
      <w:marTop w:val="0"/>
      <w:marBottom w:val="0"/>
      <w:divBdr>
        <w:top w:val="none" w:sz="0" w:space="0" w:color="auto"/>
        <w:left w:val="none" w:sz="0" w:space="0" w:color="auto"/>
        <w:bottom w:val="none" w:sz="0" w:space="0" w:color="auto"/>
        <w:right w:val="none" w:sz="0" w:space="0" w:color="auto"/>
      </w:divBdr>
    </w:div>
    <w:div w:id="1760984416">
      <w:bodyDiv w:val="1"/>
      <w:marLeft w:val="0"/>
      <w:marRight w:val="0"/>
      <w:marTop w:val="0"/>
      <w:marBottom w:val="0"/>
      <w:divBdr>
        <w:top w:val="none" w:sz="0" w:space="0" w:color="auto"/>
        <w:left w:val="none" w:sz="0" w:space="0" w:color="auto"/>
        <w:bottom w:val="none" w:sz="0" w:space="0" w:color="auto"/>
        <w:right w:val="none" w:sz="0" w:space="0" w:color="auto"/>
      </w:divBdr>
    </w:div>
    <w:div w:id="1761023080">
      <w:bodyDiv w:val="1"/>
      <w:marLeft w:val="0"/>
      <w:marRight w:val="0"/>
      <w:marTop w:val="0"/>
      <w:marBottom w:val="0"/>
      <w:divBdr>
        <w:top w:val="none" w:sz="0" w:space="0" w:color="auto"/>
        <w:left w:val="none" w:sz="0" w:space="0" w:color="auto"/>
        <w:bottom w:val="none" w:sz="0" w:space="0" w:color="auto"/>
        <w:right w:val="none" w:sz="0" w:space="0" w:color="auto"/>
      </w:divBdr>
    </w:div>
    <w:div w:id="1761029251">
      <w:bodyDiv w:val="1"/>
      <w:marLeft w:val="0"/>
      <w:marRight w:val="0"/>
      <w:marTop w:val="0"/>
      <w:marBottom w:val="0"/>
      <w:divBdr>
        <w:top w:val="none" w:sz="0" w:space="0" w:color="auto"/>
        <w:left w:val="none" w:sz="0" w:space="0" w:color="auto"/>
        <w:bottom w:val="none" w:sz="0" w:space="0" w:color="auto"/>
        <w:right w:val="none" w:sz="0" w:space="0" w:color="auto"/>
      </w:divBdr>
    </w:div>
    <w:div w:id="1761222538">
      <w:bodyDiv w:val="1"/>
      <w:marLeft w:val="0"/>
      <w:marRight w:val="0"/>
      <w:marTop w:val="0"/>
      <w:marBottom w:val="0"/>
      <w:divBdr>
        <w:top w:val="none" w:sz="0" w:space="0" w:color="auto"/>
        <w:left w:val="none" w:sz="0" w:space="0" w:color="auto"/>
        <w:bottom w:val="none" w:sz="0" w:space="0" w:color="auto"/>
        <w:right w:val="none" w:sz="0" w:space="0" w:color="auto"/>
      </w:divBdr>
    </w:div>
    <w:div w:id="1761371308">
      <w:bodyDiv w:val="1"/>
      <w:marLeft w:val="0"/>
      <w:marRight w:val="0"/>
      <w:marTop w:val="0"/>
      <w:marBottom w:val="0"/>
      <w:divBdr>
        <w:top w:val="none" w:sz="0" w:space="0" w:color="auto"/>
        <w:left w:val="none" w:sz="0" w:space="0" w:color="auto"/>
        <w:bottom w:val="none" w:sz="0" w:space="0" w:color="auto"/>
        <w:right w:val="none" w:sz="0" w:space="0" w:color="auto"/>
      </w:divBdr>
    </w:div>
    <w:div w:id="1761563662">
      <w:bodyDiv w:val="1"/>
      <w:marLeft w:val="0"/>
      <w:marRight w:val="0"/>
      <w:marTop w:val="0"/>
      <w:marBottom w:val="0"/>
      <w:divBdr>
        <w:top w:val="none" w:sz="0" w:space="0" w:color="auto"/>
        <w:left w:val="none" w:sz="0" w:space="0" w:color="auto"/>
        <w:bottom w:val="none" w:sz="0" w:space="0" w:color="auto"/>
        <w:right w:val="none" w:sz="0" w:space="0" w:color="auto"/>
      </w:divBdr>
    </w:div>
    <w:div w:id="1761829231">
      <w:bodyDiv w:val="1"/>
      <w:marLeft w:val="0"/>
      <w:marRight w:val="0"/>
      <w:marTop w:val="0"/>
      <w:marBottom w:val="0"/>
      <w:divBdr>
        <w:top w:val="none" w:sz="0" w:space="0" w:color="auto"/>
        <w:left w:val="none" w:sz="0" w:space="0" w:color="auto"/>
        <w:bottom w:val="none" w:sz="0" w:space="0" w:color="auto"/>
        <w:right w:val="none" w:sz="0" w:space="0" w:color="auto"/>
      </w:divBdr>
    </w:div>
    <w:div w:id="1761830314">
      <w:bodyDiv w:val="1"/>
      <w:marLeft w:val="0"/>
      <w:marRight w:val="0"/>
      <w:marTop w:val="0"/>
      <w:marBottom w:val="0"/>
      <w:divBdr>
        <w:top w:val="none" w:sz="0" w:space="0" w:color="auto"/>
        <w:left w:val="none" w:sz="0" w:space="0" w:color="auto"/>
        <w:bottom w:val="none" w:sz="0" w:space="0" w:color="auto"/>
        <w:right w:val="none" w:sz="0" w:space="0" w:color="auto"/>
      </w:divBdr>
    </w:div>
    <w:div w:id="1761877736">
      <w:bodyDiv w:val="1"/>
      <w:marLeft w:val="0"/>
      <w:marRight w:val="0"/>
      <w:marTop w:val="0"/>
      <w:marBottom w:val="0"/>
      <w:divBdr>
        <w:top w:val="none" w:sz="0" w:space="0" w:color="auto"/>
        <w:left w:val="none" w:sz="0" w:space="0" w:color="auto"/>
        <w:bottom w:val="none" w:sz="0" w:space="0" w:color="auto"/>
        <w:right w:val="none" w:sz="0" w:space="0" w:color="auto"/>
      </w:divBdr>
    </w:div>
    <w:div w:id="1762144505">
      <w:bodyDiv w:val="1"/>
      <w:marLeft w:val="0"/>
      <w:marRight w:val="0"/>
      <w:marTop w:val="0"/>
      <w:marBottom w:val="0"/>
      <w:divBdr>
        <w:top w:val="none" w:sz="0" w:space="0" w:color="auto"/>
        <w:left w:val="none" w:sz="0" w:space="0" w:color="auto"/>
        <w:bottom w:val="none" w:sz="0" w:space="0" w:color="auto"/>
        <w:right w:val="none" w:sz="0" w:space="0" w:color="auto"/>
      </w:divBdr>
    </w:div>
    <w:div w:id="1762490064">
      <w:bodyDiv w:val="1"/>
      <w:marLeft w:val="0"/>
      <w:marRight w:val="0"/>
      <w:marTop w:val="0"/>
      <w:marBottom w:val="0"/>
      <w:divBdr>
        <w:top w:val="none" w:sz="0" w:space="0" w:color="auto"/>
        <w:left w:val="none" w:sz="0" w:space="0" w:color="auto"/>
        <w:bottom w:val="none" w:sz="0" w:space="0" w:color="auto"/>
        <w:right w:val="none" w:sz="0" w:space="0" w:color="auto"/>
      </w:divBdr>
    </w:div>
    <w:div w:id="1762526894">
      <w:bodyDiv w:val="1"/>
      <w:marLeft w:val="0"/>
      <w:marRight w:val="0"/>
      <w:marTop w:val="0"/>
      <w:marBottom w:val="0"/>
      <w:divBdr>
        <w:top w:val="none" w:sz="0" w:space="0" w:color="auto"/>
        <w:left w:val="none" w:sz="0" w:space="0" w:color="auto"/>
        <w:bottom w:val="none" w:sz="0" w:space="0" w:color="auto"/>
        <w:right w:val="none" w:sz="0" w:space="0" w:color="auto"/>
      </w:divBdr>
    </w:div>
    <w:div w:id="1762606815">
      <w:bodyDiv w:val="1"/>
      <w:marLeft w:val="0"/>
      <w:marRight w:val="0"/>
      <w:marTop w:val="0"/>
      <w:marBottom w:val="0"/>
      <w:divBdr>
        <w:top w:val="none" w:sz="0" w:space="0" w:color="auto"/>
        <w:left w:val="none" w:sz="0" w:space="0" w:color="auto"/>
        <w:bottom w:val="none" w:sz="0" w:space="0" w:color="auto"/>
        <w:right w:val="none" w:sz="0" w:space="0" w:color="auto"/>
      </w:divBdr>
    </w:div>
    <w:div w:id="1762725314">
      <w:bodyDiv w:val="1"/>
      <w:marLeft w:val="0"/>
      <w:marRight w:val="0"/>
      <w:marTop w:val="0"/>
      <w:marBottom w:val="0"/>
      <w:divBdr>
        <w:top w:val="none" w:sz="0" w:space="0" w:color="auto"/>
        <w:left w:val="none" w:sz="0" w:space="0" w:color="auto"/>
        <w:bottom w:val="none" w:sz="0" w:space="0" w:color="auto"/>
        <w:right w:val="none" w:sz="0" w:space="0" w:color="auto"/>
      </w:divBdr>
    </w:div>
    <w:div w:id="1762868386">
      <w:bodyDiv w:val="1"/>
      <w:marLeft w:val="0"/>
      <w:marRight w:val="0"/>
      <w:marTop w:val="0"/>
      <w:marBottom w:val="0"/>
      <w:divBdr>
        <w:top w:val="none" w:sz="0" w:space="0" w:color="auto"/>
        <w:left w:val="none" w:sz="0" w:space="0" w:color="auto"/>
        <w:bottom w:val="none" w:sz="0" w:space="0" w:color="auto"/>
        <w:right w:val="none" w:sz="0" w:space="0" w:color="auto"/>
      </w:divBdr>
    </w:div>
    <w:div w:id="1762872072">
      <w:bodyDiv w:val="1"/>
      <w:marLeft w:val="0"/>
      <w:marRight w:val="0"/>
      <w:marTop w:val="0"/>
      <w:marBottom w:val="0"/>
      <w:divBdr>
        <w:top w:val="none" w:sz="0" w:space="0" w:color="auto"/>
        <w:left w:val="none" w:sz="0" w:space="0" w:color="auto"/>
        <w:bottom w:val="none" w:sz="0" w:space="0" w:color="auto"/>
        <w:right w:val="none" w:sz="0" w:space="0" w:color="auto"/>
      </w:divBdr>
    </w:div>
    <w:div w:id="1762873508">
      <w:bodyDiv w:val="1"/>
      <w:marLeft w:val="0"/>
      <w:marRight w:val="0"/>
      <w:marTop w:val="0"/>
      <w:marBottom w:val="0"/>
      <w:divBdr>
        <w:top w:val="none" w:sz="0" w:space="0" w:color="auto"/>
        <w:left w:val="none" w:sz="0" w:space="0" w:color="auto"/>
        <w:bottom w:val="none" w:sz="0" w:space="0" w:color="auto"/>
        <w:right w:val="none" w:sz="0" w:space="0" w:color="auto"/>
      </w:divBdr>
    </w:div>
    <w:div w:id="1763064175">
      <w:bodyDiv w:val="1"/>
      <w:marLeft w:val="0"/>
      <w:marRight w:val="0"/>
      <w:marTop w:val="0"/>
      <w:marBottom w:val="0"/>
      <w:divBdr>
        <w:top w:val="none" w:sz="0" w:space="0" w:color="auto"/>
        <w:left w:val="none" w:sz="0" w:space="0" w:color="auto"/>
        <w:bottom w:val="none" w:sz="0" w:space="0" w:color="auto"/>
        <w:right w:val="none" w:sz="0" w:space="0" w:color="auto"/>
      </w:divBdr>
    </w:div>
    <w:div w:id="1763186951">
      <w:bodyDiv w:val="1"/>
      <w:marLeft w:val="0"/>
      <w:marRight w:val="0"/>
      <w:marTop w:val="0"/>
      <w:marBottom w:val="0"/>
      <w:divBdr>
        <w:top w:val="none" w:sz="0" w:space="0" w:color="auto"/>
        <w:left w:val="none" w:sz="0" w:space="0" w:color="auto"/>
        <w:bottom w:val="none" w:sz="0" w:space="0" w:color="auto"/>
        <w:right w:val="none" w:sz="0" w:space="0" w:color="auto"/>
      </w:divBdr>
    </w:div>
    <w:div w:id="1763188228">
      <w:bodyDiv w:val="1"/>
      <w:marLeft w:val="0"/>
      <w:marRight w:val="0"/>
      <w:marTop w:val="0"/>
      <w:marBottom w:val="0"/>
      <w:divBdr>
        <w:top w:val="none" w:sz="0" w:space="0" w:color="auto"/>
        <w:left w:val="none" w:sz="0" w:space="0" w:color="auto"/>
        <w:bottom w:val="none" w:sz="0" w:space="0" w:color="auto"/>
        <w:right w:val="none" w:sz="0" w:space="0" w:color="auto"/>
      </w:divBdr>
    </w:div>
    <w:div w:id="1763254420">
      <w:bodyDiv w:val="1"/>
      <w:marLeft w:val="0"/>
      <w:marRight w:val="0"/>
      <w:marTop w:val="0"/>
      <w:marBottom w:val="0"/>
      <w:divBdr>
        <w:top w:val="none" w:sz="0" w:space="0" w:color="auto"/>
        <w:left w:val="none" w:sz="0" w:space="0" w:color="auto"/>
        <w:bottom w:val="none" w:sz="0" w:space="0" w:color="auto"/>
        <w:right w:val="none" w:sz="0" w:space="0" w:color="auto"/>
      </w:divBdr>
    </w:div>
    <w:div w:id="1763379047">
      <w:bodyDiv w:val="1"/>
      <w:marLeft w:val="0"/>
      <w:marRight w:val="0"/>
      <w:marTop w:val="0"/>
      <w:marBottom w:val="0"/>
      <w:divBdr>
        <w:top w:val="none" w:sz="0" w:space="0" w:color="auto"/>
        <w:left w:val="none" w:sz="0" w:space="0" w:color="auto"/>
        <w:bottom w:val="none" w:sz="0" w:space="0" w:color="auto"/>
        <w:right w:val="none" w:sz="0" w:space="0" w:color="auto"/>
      </w:divBdr>
    </w:div>
    <w:div w:id="1763405997">
      <w:bodyDiv w:val="1"/>
      <w:marLeft w:val="0"/>
      <w:marRight w:val="0"/>
      <w:marTop w:val="0"/>
      <w:marBottom w:val="0"/>
      <w:divBdr>
        <w:top w:val="none" w:sz="0" w:space="0" w:color="auto"/>
        <w:left w:val="none" w:sz="0" w:space="0" w:color="auto"/>
        <w:bottom w:val="none" w:sz="0" w:space="0" w:color="auto"/>
        <w:right w:val="none" w:sz="0" w:space="0" w:color="auto"/>
      </w:divBdr>
    </w:div>
    <w:div w:id="1763642142">
      <w:bodyDiv w:val="1"/>
      <w:marLeft w:val="0"/>
      <w:marRight w:val="0"/>
      <w:marTop w:val="0"/>
      <w:marBottom w:val="0"/>
      <w:divBdr>
        <w:top w:val="none" w:sz="0" w:space="0" w:color="auto"/>
        <w:left w:val="none" w:sz="0" w:space="0" w:color="auto"/>
        <w:bottom w:val="none" w:sz="0" w:space="0" w:color="auto"/>
        <w:right w:val="none" w:sz="0" w:space="0" w:color="auto"/>
      </w:divBdr>
    </w:div>
    <w:div w:id="1763721191">
      <w:bodyDiv w:val="1"/>
      <w:marLeft w:val="0"/>
      <w:marRight w:val="0"/>
      <w:marTop w:val="0"/>
      <w:marBottom w:val="0"/>
      <w:divBdr>
        <w:top w:val="none" w:sz="0" w:space="0" w:color="auto"/>
        <w:left w:val="none" w:sz="0" w:space="0" w:color="auto"/>
        <w:bottom w:val="none" w:sz="0" w:space="0" w:color="auto"/>
        <w:right w:val="none" w:sz="0" w:space="0" w:color="auto"/>
      </w:divBdr>
    </w:div>
    <w:div w:id="1763801034">
      <w:bodyDiv w:val="1"/>
      <w:marLeft w:val="0"/>
      <w:marRight w:val="0"/>
      <w:marTop w:val="0"/>
      <w:marBottom w:val="0"/>
      <w:divBdr>
        <w:top w:val="none" w:sz="0" w:space="0" w:color="auto"/>
        <w:left w:val="none" w:sz="0" w:space="0" w:color="auto"/>
        <w:bottom w:val="none" w:sz="0" w:space="0" w:color="auto"/>
        <w:right w:val="none" w:sz="0" w:space="0" w:color="auto"/>
      </w:divBdr>
    </w:div>
    <w:div w:id="1764106511">
      <w:bodyDiv w:val="1"/>
      <w:marLeft w:val="0"/>
      <w:marRight w:val="0"/>
      <w:marTop w:val="0"/>
      <w:marBottom w:val="0"/>
      <w:divBdr>
        <w:top w:val="none" w:sz="0" w:space="0" w:color="auto"/>
        <w:left w:val="none" w:sz="0" w:space="0" w:color="auto"/>
        <w:bottom w:val="none" w:sz="0" w:space="0" w:color="auto"/>
        <w:right w:val="none" w:sz="0" w:space="0" w:color="auto"/>
      </w:divBdr>
    </w:div>
    <w:div w:id="1764110375">
      <w:bodyDiv w:val="1"/>
      <w:marLeft w:val="0"/>
      <w:marRight w:val="0"/>
      <w:marTop w:val="0"/>
      <w:marBottom w:val="0"/>
      <w:divBdr>
        <w:top w:val="none" w:sz="0" w:space="0" w:color="auto"/>
        <w:left w:val="none" w:sz="0" w:space="0" w:color="auto"/>
        <w:bottom w:val="none" w:sz="0" w:space="0" w:color="auto"/>
        <w:right w:val="none" w:sz="0" w:space="0" w:color="auto"/>
      </w:divBdr>
    </w:div>
    <w:div w:id="1764377226">
      <w:bodyDiv w:val="1"/>
      <w:marLeft w:val="0"/>
      <w:marRight w:val="0"/>
      <w:marTop w:val="0"/>
      <w:marBottom w:val="0"/>
      <w:divBdr>
        <w:top w:val="none" w:sz="0" w:space="0" w:color="auto"/>
        <w:left w:val="none" w:sz="0" w:space="0" w:color="auto"/>
        <w:bottom w:val="none" w:sz="0" w:space="0" w:color="auto"/>
        <w:right w:val="none" w:sz="0" w:space="0" w:color="auto"/>
      </w:divBdr>
    </w:div>
    <w:div w:id="1764494495">
      <w:bodyDiv w:val="1"/>
      <w:marLeft w:val="0"/>
      <w:marRight w:val="0"/>
      <w:marTop w:val="0"/>
      <w:marBottom w:val="0"/>
      <w:divBdr>
        <w:top w:val="none" w:sz="0" w:space="0" w:color="auto"/>
        <w:left w:val="none" w:sz="0" w:space="0" w:color="auto"/>
        <w:bottom w:val="none" w:sz="0" w:space="0" w:color="auto"/>
        <w:right w:val="none" w:sz="0" w:space="0" w:color="auto"/>
      </w:divBdr>
    </w:div>
    <w:div w:id="1764497875">
      <w:bodyDiv w:val="1"/>
      <w:marLeft w:val="0"/>
      <w:marRight w:val="0"/>
      <w:marTop w:val="0"/>
      <w:marBottom w:val="0"/>
      <w:divBdr>
        <w:top w:val="none" w:sz="0" w:space="0" w:color="auto"/>
        <w:left w:val="none" w:sz="0" w:space="0" w:color="auto"/>
        <w:bottom w:val="none" w:sz="0" w:space="0" w:color="auto"/>
        <w:right w:val="none" w:sz="0" w:space="0" w:color="auto"/>
      </w:divBdr>
    </w:div>
    <w:div w:id="1764646935">
      <w:bodyDiv w:val="1"/>
      <w:marLeft w:val="0"/>
      <w:marRight w:val="0"/>
      <w:marTop w:val="0"/>
      <w:marBottom w:val="0"/>
      <w:divBdr>
        <w:top w:val="none" w:sz="0" w:space="0" w:color="auto"/>
        <w:left w:val="none" w:sz="0" w:space="0" w:color="auto"/>
        <w:bottom w:val="none" w:sz="0" w:space="0" w:color="auto"/>
        <w:right w:val="none" w:sz="0" w:space="0" w:color="auto"/>
      </w:divBdr>
    </w:div>
    <w:div w:id="1764716967">
      <w:bodyDiv w:val="1"/>
      <w:marLeft w:val="0"/>
      <w:marRight w:val="0"/>
      <w:marTop w:val="0"/>
      <w:marBottom w:val="0"/>
      <w:divBdr>
        <w:top w:val="none" w:sz="0" w:space="0" w:color="auto"/>
        <w:left w:val="none" w:sz="0" w:space="0" w:color="auto"/>
        <w:bottom w:val="none" w:sz="0" w:space="0" w:color="auto"/>
        <w:right w:val="none" w:sz="0" w:space="0" w:color="auto"/>
      </w:divBdr>
    </w:div>
    <w:div w:id="1764758296">
      <w:bodyDiv w:val="1"/>
      <w:marLeft w:val="0"/>
      <w:marRight w:val="0"/>
      <w:marTop w:val="0"/>
      <w:marBottom w:val="0"/>
      <w:divBdr>
        <w:top w:val="none" w:sz="0" w:space="0" w:color="auto"/>
        <w:left w:val="none" w:sz="0" w:space="0" w:color="auto"/>
        <w:bottom w:val="none" w:sz="0" w:space="0" w:color="auto"/>
        <w:right w:val="none" w:sz="0" w:space="0" w:color="auto"/>
      </w:divBdr>
    </w:div>
    <w:div w:id="1764765018">
      <w:bodyDiv w:val="1"/>
      <w:marLeft w:val="0"/>
      <w:marRight w:val="0"/>
      <w:marTop w:val="0"/>
      <w:marBottom w:val="0"/>
      <w:divBdr>
        <w:top w:val="none" w:sz="0" w:space="0" w:color="auto"/>
        <w:left w:val="none" w:sz="0" w:space="0" w:color="auto"/>
        <w:bottom w:val="none" w:sz="0" w:space="0" w:color="auto"/>
        <w:right w:val="none" w:sz="0" w:space="0" w:color="auto"/>
      </w:divBdr>
    </w:div>
    <w:div w:id="1765029169">
      <w:bodyDiv w:val="1"/>
      <w:marLeft w:val="0"/>
      <w:marRight w:val="0"/>
      <w:marTop w:val="0"/>
      <w:marBottom w:val="0"/>
      <w:divBdr>
        <w:top w:val="none" w:sz="0" w:space="0" w:color="auto"/>
        <w:left w:val="none" w:sz="0" w:space="0" w:color="auto"/>
        <w:bottom w:val="none" w:sz="0" w:space="0" w:color="auto"/>
        <w:right w:val="none" w:sz="0" w:space="0" w:color="auto"/>
      </w:divBdr>
    </w:div>
    <w:div w:id="1765102774">
      <w:bodyDiv w:val="1"/>
      <w:marLeft w:val="0"/>
      <w:marRight w:val="0"/>
      <w:marTop w:val="0"/>
      <w:marBottom w:val="0"/>
      <w:divBdr>
        <w:top w:val="none" w:sz="0" w:space="0" w:color="auto"/>
        <w:left w:val="none" w:sz="0" w:space="0" w:color="auto"/>
        <w:bottom w:val="none" w:sz="0" w:space="0" w:color="auto"/>
        <w:right w:val="none" w:sz="0" w:space="0" w:color="auto"/>
      </w:divBdr>
    </w:div>
    <w:div w:id="1765224557">
      <w:bodyDiv w:val="1"/>
      <w:marLeft w:val="0"/>
      <w:marRight w:val="0"/>
      <w:marTop w:val="0"/>
      <w:marBottom w:val="0"/>
      <w:divBdr>
        <w:top w:val="none" w:sz="0" w:space="0" w:color="auto"/>
        <w:left w:val="none" w:sz="0" w:space="0" w:color="auto"/>
        <w:bottom w:val="none" w:sz="0" w:space="0" w:color="auto"/>
        <w:right w:val="none" w:sz="0" w:space="0" w:color="auto"/>
      </w:divBdr>
    </w:div>
    <w:div w:id="1765224654">
      <w:bodyDiv w:val="1"/>
      <w:marLeft w:val="0"/>
      <w:marRight w:val="0"/>
      <w:marTop w:val="0"/>
      <w:marBottom w:val="0"/>
      <w:divBdr>
        <w:top w:val="none" w:sz="0" w:space="0" w:color="auto"/>
        <w:left w:val="none" w:sz="0" w:space="0" w:color="auto"/>
        <w:bottom w:val="none" w:sz="0" w:space="0" w:color="auto"/>
        <w:right w:val="none" w:sz="0" w:space="0" w:color="auto"/>
      </w:divBdr>
    </w:div>
    <w:div w:id="1765344871">
      <w:bodyDiv w:val="1"/>
      <w:marLeft w:val="0"/>
      <w:marRight w:val="0"/>
      <w:marTop w:val="0"/>
      <w:marBottom w:val="0"/>
      <w:divBdr>
        <w:top w:val="none" w:sz="0" w:space="0" w:color="auto"/>
        <w:left w:val="none" w:sz="0" w:space="0" w:color="auto"/>
        <w:bottom w:val="none" w:sz="0" w:space="0" w:color="auto"/>
        <w:right w:val="none" w:sz="0" w:space="0" w:color="auto"/>
      </w:divBdr>
    </w:div>
    <w:div w:id="1765417031">
      <w:bodyDiv w:val="1"/>
      <w:marLeft w:val="0"/>
      <w:marRight w:val="0"/>
      <w:marTop w:val="0"/>
      <w:marBottom w:val="0"/>
      <w:divBdr>
        <w:top w:val="none" w:sz="0" w:space="0" w:color="auto"/>
        <w:left w:val="none" w:sz="0" w:space="0" w:color="auto"/>
        <w:bottom w:val="none" w:sz="0" w:space="0" w:color="auto"/>
        <w:right w:val="none" w:sz="0" w:space="0" w:color="auto"/>
      </w:divBdr>
    </w:div>
    <w:div w:id="1765491438">
      <w:bodyDiv w:val="1"/>
      <w:marLeft w:val="0"/>
      <w:marRight w:val="0"/>
      <w:marTop w:val="0"/>
      <w:marBottom w:val="0"/>
      <w:divBdr>
        <w:top w:val="none" w:sz="0" w:space="0" w:color="auto"/>
        <w:left w:val="none" w:sz="0" w:space="0" w:color="auto"/>
        <w:bottom w:val="none" w:sz="0" w:space="0" w:color="auto"/>
        <w:right w:val="none" w:sz="0" w:space="0" w:color="auto"/>
      </w:divBdr>
    </w:div>
    <w:div w:id="1765689978">
      <w:bodyDiv w:val="1"/>
      <w:marLeft w:val="0"/>
      <w:marRight w:val="0"/>
      <w:marTop w:val="0"/>
      <w:marBottom w:val="0"/>
      <w:divBdr>
        <w:top w:val="none" w:sz="0" w:space="0" w:color="auto"/>
        <w:left w:val="none" w:sz="0" w:space="0" w:color="auto"/>
        <w:bottom w:val="none" w:sz="0" w:space="0" w:color="auto"/>
        <w:right w:val="none" w:sz="0" w:space="0" w:color="auto"/>
      </w:divBdr>
    </w:div>
    <w:div w:id="1765878887">
      <w:bodyDiv w:val="1"/>
      <w:marLeft w:val="0"/>
      <w:marRight w:val="0"/>
      <w:marTop w:val="0"/>
      <w:marBottom w:val="0"/>
      <w:divBdr>
        <w:top w:val="none" w:sz="0" w:space="0" w:color="auto"/>
        <w:left w:val="none" w:sz="0" w:space="0" w:color="auto"/>
        <w:bottom w:val="none" w:sz="0" w:space="0" w:color="auto"/>
        <w:right w:val="none" w:sz="0" w:space="0" w:color="auto"/>
      </w:divBdr>
    </w:div>
    <w:div w:id="1765880145">
      <w:bodyDiv w:val="1"/>
      <w:marLeft w:val="0"/>
      <w:marRight w:val="0"/>
      <w:marTop w:val="0"/>
      <w:marBottom w:val="0"/>
      <w:divBdr>
        <w:top w:val="none" w:sz="0" w:space="0" w:color="auto"/>
        <w:left w:val="none" w:sz="0" w:space="0" w:color="auto"/>
        <w:bottom w:val="none" w:sz="0" w:space="0" w:color="auto"/>
        <w:right w:val="none" w:sz="0" w:space="0" w:color="auto"/>
      </w:divBdr>
    </w:div>
    <w:div w:id="1766028642">
      <w:bodyDiv w:val="1"/>
      <w:marLeft w:val="0"/>
      <w:marRight w:val="0"/>
      <w:marTop w:val="0"/>
      <w:marBottom w:val="0"/>
      <w:divBdr>
        <w:top w:val="none" w:sz="0" w:space="0" w:color="auto"/>
        <w:left w:val="none" w:sz="0" w:space="0" w:color="auto"/>
        <w:bottom w:val="none" w:sz="0" w:space="0" w:color="auto"/>
        <w:right w:val="none" w:sz="0" w:space="0" w:color="auto"/>
      </w:divBdr>
    </w:div>
    <w:div w:id="1766226308">
      <w:bodyDiv w:val="1"/>
      <w:marLeft w:val="0"/>
      <w:marRight w:val="0"/>
      <w:marTop w:val="0"/>
      <w:marBottom w:val="0"/>
      <w:divBdr>
        <w:top w:val="none" w:sz="0" w:space="0" w:color="auto"/>
        <w:left w:val="none" w:sz="0" w:space="0" w:color="auto"/>
        <w:bottom w:val="none" w:sz="0" w:space="0" w:color="auto"/>
        <w:right w:val="none" w:sz="0" w:space="0" w:color="auto"/>
      </w:divBdr>
    </w:div>
    <w:div w:id="1766534007">
      <w:bodyDiv w:val="1"/>
      <w:marLeft w:val="0"/>
      <w:marRight w:val="0"/>
      <w:marTop w:val="0"/>
      <w:marBottom w:val="0"/>
      <w:divBdr>
        <w:top w:val="none" w:sz="0" w:space="0" w:color="auto"/>
        <w:left w:val="none" w:sz="0" w:space="0" w:color="auto"/>
        <w:bottom w:val="none" w:sz="0" w:space="0" w:color="auto"/>
        <w:right w:val="none" w:sz="0" w:space="0" w:color="auto"/>
      </w:divBdr>
    </w:div>
    <w:div w:id="1766534706">
      <w:bodyDiv w:val="1"/>
      <w:marLeft w:val="0"/>
      <w:marRight w:val="0"/>
      <w:marTop w:val="0"/>
      <w:marBottom w:val="0"/>
      <w:divBdr>
        <w:top w:val="none" w:sz="0" w:space="0" w:color="auto"/>
        <w:left w:val="none" w:sz="0" w:space="0" w:color="auto"/>
        <w:bottom w:val="none" w:sz="0" w:space="0" w:color="auto"/>
        <w:right w:val="none" w:sz="0" w:space="0" w:color="auto"/>
      </w:divBdr>
    </w:div>
    <w:div w:id="1766613644">
      <w:bodyDiv w:val="1"/>
      <w:marLeft w:val="0"/>
      <w:marRight w:val="0"/>
      <w:marTop w:val="0"/>
      <w:marBottom w:val="0"/>
      <w:divBdr>
        <w:top w:val="none" w:sz="0" w:space="0" w:color="auto"/>
        <w:left w:val="none" w:sz="0" w:space="0" w:color="auto"/>
        <w:bottom w:val="none" w:sz="0" w:space="0" w:color="auto"/>
        <w:right w:val="none" w:sz="0" w:space="0" w:color="auto"/>
      </w:divBdr>
    </w:div>
    <w:div w:id="1766683568">
      <w:bodyDiv w:val="1"/>
      <w:marLeft w:val="0"/>
      <w:marRight w:val="0"/>
      <w:marTop w:val="0"/>
      <w:marBottom w:val="0"/>
      <w:divBdr>
        <w:top w:val="none" w:sz="0" w:space="0" w:color="auto"/>
        <w:left w:val="none" w:sz="0" w:space="0" w:color="auto"/>
        <w:bottom w:val="none" w:sz="0" w:space="0" w:color="auto"/>
        <w:right w:val="none" w:sz="0" w:space="0" w:color="auto"/>
      </w:divBdr>
    </w:div>
    <w:div w:id="1766685346">
      <w:bodyDiv w:val="1"/>
      <w:marLeft w:val="0"/>
      <w:marRight w:val="0"/>
      <w:marTop w:val="0"/>
      <w:marBottom w:val="0"/>
      <w:divBdr>
        <w:top w:val="none" w:sz="0" w:space="0" w:color="auto"/>
        <w:left w:val="none" w:sz="0" w:space="0" w:color="auto"/>
        <w:bottom w:val="none" w:sz="0" w:space="0" w:color="auto"/>
        <w:right w:val="none" w:sz="0" w:space="0" w:color="auto"/>
      </w:divBdr>
    </w:div>
    <w:div w:id="1766733360">
      <w:bodyDiv w:val="1"/>
      <w:marLeft w:val="0"/>
      <w:marRight w:val="0"/>
      <w:marTop w:val="0"/>
      <w:marBottom w:val="0"/>
      <w:divBdr>
        <w:top w:val="none" w:sz="0" w:space="0" w:color="auto"/>
        <w:left w:val="none" w:sz="0" w:space="0" w:color="auto"/>
        <w:bottom w:val="none" w:sz="0" w:space="0" w:color="auto"/>
        <w:right w:val="none" w:sz="0" w:space="0" w:color="auto"/>
      </w:divBdr>
    </w:div>
    <w:div w:id="1766805762">
      <w:bodyDiv w:val="1"/>
      <w:marLeft w:val="0"/>
      <w:marRight w:val="0"/>
      <w:marTop w:val="0"/>
      <w:marBottom w:val="0"/>
      <w:divBdr>
        <w:top w:val="none" w:sz="0" w:space="0" w:color="auto"/>
        <w:left w:val="none" w:sz="0" w:space="0" w:color="auto"/>
        <w:bottom w:val="none" w:sz="0" w:space="0" w:color="auto"/>
        <w:right w:val="none" w:sz="0" w:space="0" w:color="auto"/>
      </w:divBdr>
    </w:div>
    <w:div w:id="1766918340">
      <w:bodyDiv w:val="1"/>
      <w:marLeft w:val="0"/>
      <w:marRight w:val="0"/>
      <w:marTop w:val="0"/>
      <w:marBottom w:val="0"/>
      <w:divBdr>
        <w:top w:val="none" w:sz="0" w:space="0" w:color="auto"/>
        <w:left w:val="none" w:sz="0" w:space="0" w:color="auto"/>
        <w:bottom w:val="none" w:sz="0" w:space="0" w:color="auto"/>
        <w:right w:val="none" w:sz="0" w:space="0" w:color="auto"/>
      </w:divBdr>
    </w:div>
    <w:div w:id="1766924861">
      <w:bodyDiv w:val="1"/>
      <w:marLeft w:val="0"/>
      <w:marRight w:val="0"/>
      <w:marTop w:val="0"/>
      <w:marBottom w:val="0"/>
      <w:divBdr>
        <w:top w:val="none" w:sz="0" w:space="0" w:color="auto"/>
        <w:left w:val="none" w:sz="0" w:space="0" w:color="auto"/>
        <w:bottom w:val="none" w:sz="0" w:space="0" w:color="auto"/>
        <w:right w:val="none" w:sz="0" w:space="0" w:color="auto"/>
      </w:divBdr>
    </w:div>
    <w:div w:id="1766925704">
      <w:bodyDiv w:val="1"/>
      <w:marLeft w:val="0"/>
      <w:marRight w:val="0"/>
      <w:marTop w:val="0"/>
      <w:marBottom w:val="0"/>
      <w:divBdr>
        <w:top w:val="none" w:sz="0" w:space="0" w:color="auto"/>
        <w:left w:val="none" w:sz="0" w:space="0" w:color="auto"/>
        <w:bottom w:val="none" w:sz="0" w:space="0" w:color="auto"/>
        <w:right w:val="none" w:sz="0" w:space="0" w:color="auto"/>
      </w:divBdr>
    </w:div>
    <w:div w:id="1767001422">
      <w:bodyDiv w:val="1"/>
      <w:marLeft w:val="0"/>
      <w:marRight w:val="0"/>
      <w:marTop w:val="0"/>
      <w:marBottom w:val="0"/>
      <w:divBdr>
        <w:top w:val="none" w:sz="0" w:space="0" w:color="auto"/>
        <w:left w:val="none" w:sz="0" w:space="0" w:color="auto"/>
        <w:bottom w:val="none" w:sz="0" w:space="0" w:color="auto"/>
        <w:right w:val="none" w:sz="0" w:space="0" w:color="auto"/>
      </w:divBdr>
    </w:div>
    <w:div w:id="1767455570">
      <w:bodyDiv w:val="1"/>
      <w:marLeft w:val="0"/>
      <w:marRight w:val="0"/>
      <w:marTop w:val="0"/>
      <w:marBottom w:val="0"/>
      <w:divBdr>
        <w:top w:val="none" w:sz="0" w:space="0" w:color="auto"/>
        <w:left w:val="none" w:sz="0" w:space="0" w:color="auto"/>
        <w:bottom w:val="none" w:sz="0" w:space="0" w:color="auto"/>
        <w:right w:val="none" w:sz="0" w:space="0" w:color="auto"/>
      </w:divBdr>
    </w:div>
    <w:div w:id="1767537424">
      <w:bodyDiv w:val="1"/>
      <w:marLeft w:val="0"/>
      <w:marRight w:val="0"/>
      <w:marTop w:val="0"/>
      <w:marBottom w:val="0"/>
      <w:divBdr>
        <w:top w:val="none" w:sz="0" w:space="0" w:color="auto"/>
        <w:left w:val="none" w:sz="0" w:space="0" w:color="auto"/>
        <w:bottom w:val="none" w:sz="0" w:space="0" w:color="auto"/>
        <w:right w:val="none" w:sz="0" w:space="0" w:color="auto"/>
      </w:divBdr>
    </w:div>
    <w:div w:id="1767723896">
      <w:bodyDiv w:val="1"/>
      <w:marLeft w:val="0"/>
      <w:marRight w:val="0"/>
      <w:marTop w:val="0"/>
      <w:marBottom w:val="0"/>
      <w:divBdr>
        <w:top w:val="none" w:sz="0" w:space="0" w:color="auto"/>
        <w:left w:val="none" w:sz="0" w:space="0" w:color="auto"/>
        <w:bottom w:val="none" w:sz="0" w:space="0" w:color="auto"/>
        <w:right w:val="none" w:sz="0" w:space="0" w:color="auto"/>
      </w:divBdr>
    </w:div>
    <w:div w:id="1767843256">
      <w:bodyDiv w:val="1"/>
      <w:marLeft w:val="0"/>
      <w:marRight w:val="0"/>
      <w:marTop w:val="0"/>
      <w:marBottom w:val="0"/>
      <w:divBdr>
        <w:top w:val="none" w:sz="0" w:space="0" w:color="auto"/>
        <w:left w:val="none" w:sz="0" w:space="0" w:color="auto"/>
        <w:bottom w:val="none" w:sz="0" w:space="0" w:color="auto"/>
        <w:right w:val="none" w:sz="0" w:space="0" w:color="auto"/>
      </w:divBdr>
    </w:div>
    <w:div w:id="1767846304">
      <w:bodyDiv w:val="1"/>
      <w:marLeft w:val="0"/>
      <w:marRight w:val="0"/>
      <w:marTop w:val="0"/>
      <w:marBottom w:val="0"/>
      <w:divBdr>
        <w:top w:val="none" w:sz="0" w:space="0" w:color="auto"/>
        <w:left w:val="none" w:sz="0" w:space="0" w:color="auto"/>
        <w:bottom w:val="none" w:sz="0" w:space="0" w:color="auto"/>
        <w:right w:val="none" w:sz="0" w:space="0" w:color="auto"/>
      </w:divBdr>
    </w:div>
    <w:div w:id="1767923807">
      <w:bodyDiv w:val="1"/>
      <w:marLeft w:val="0"/>
      <w:marRight w:val="0"/>
      <w:marTop w:val="0"/>
      <w:marBottom w:val="0"/>
      <w:divBdr>
        <w:top w:val="none" w:sz="0" w:space="0" w:color="auto"/>
        <w:left w:val="none" w:sz="0" w:space="0" w:color="auto"/>
        <w:bottom w:val="none" w:sz="0" w:space="0" w:color="auto"/>
        <w:right w:val="none" w:sz="0" w:space="0" w:color="auto"/>
      </w:divBdr>
    </w:div>
    <w:div w:id="1768503042">
      <w:bodyDiv w:val="1"/>
      <w:marLeft w:val="0"/>
      <w:marRight w:val="0"/>
      <w:marTop w:val="0"/>
      <w:marBottom w:val="0"/>
      <w:divBdr>
        <w:top w:val="none" w:sz="0" w:space="0" w:color="auto"/>
        <w:left w:val="none" w:sz="0" w:space="0" w:color="auto"/>
        <w:bottom w:val="none" w:sz="0" w:space="0" w:color="auto"/>
        <w:right w:val="none" w:sz="0" w:space="0" w:color="auto"/>
      </w:divBdr>
    </w:div>
    <w:div w:id="1768578653">
      <w:bodyDiv w:val="1"/>
      <w:marLeft w:val="0"/>
      <w:marRight w:val="0"/>
      <w:marTop w:val="0"/>
      <w:marBottom w:val="0"/>
      <w:divBdr>
        <w:top w:val="none" w:sz="0" w:space="0" w:color="auto"/>
        <w:left w:val="none" w:sz="0" w:space="0" w:color="auto"/>
        <w:bottom w:val="none" w:sz="0" w:space="0" w:color="auto"/>
        <w:right w:val="none" w:sz="0" w:space="0" w:color="auto"/>
      </w:divBdr>
    </w:div>
    <w:div w:id="1768579025">
      <w:bodyDiv w:val="1"/>
      <w:marLeft w:val="0"/>
      <w:marRight w:val="0"/>
      <w:marTop w:val="0"/>
      <w:marBottom w:val="0"/>
      <w:divBdr>
        <w:top w:val="none" w:sz="0" w:space="0" w:color="auto"/>
        <w:left w:val="none" w:sz="0" w:space="0" w:color="auto"/>
        <w:bottom w:val="none" w:sz="0" w:space="0" w:color="auto"/>
        <w:right w:val="none" w:sz="0" w:space="0" w:color="auto"/>
      </w:divBdr>
    </w:div>
    <w:div w:id="1768648590">
      <w:bodyDiv w:val="1"/>
      <w:marLeft w:val="0"/>
      <w:marRight w:val="0"/>
      <w:marTop w:val="0"/>
      <w:marBottom w:val="0"/>
      <w:divBdr>
        <w:top w:val="none" w:sz="0" w:space="0" w:color="auto"/>
        <w:left w:val="none" w:sz="0" w:space="0" w:color="auto"/>
        <w:bottom w:val="none" w:sz="0" w:space="0" w:color="auto"/>
        <w:right w:val="none" w:sz="0" w:space="0" w:color="auto"/>
      </w:divBdr>
    </w:div>
    <w:div w:id="1768769261">
      <w:bodyDiv w:val="1"/>
      <w:marLeft w:val="0"/>
      <w:marRight w:val="0"/>
      <w:marTop w:val="0"/>
      <w:marBottom w:val="0"/>
      <w:divBdr>
        <w:top w:val="none" w:sz="0" w:space="0" w:color="auto"/>
        <w:left w:val="none" w:sz="0" w:space="0" w:color="auto"/>
        <w:bottom w:val="none" w:sz="0" w:space="0" w:color="auto"/>
        <w:right w:val="none" w:sz="0" w:space="0" w:color="auto"/>
      </w:divBdr>
    </w:div>
    <w:div w:id="1768848197">
      <w:bodyDiv w:val="1"/>
      <w:marLeft w:val="0"/>
      <w:marRight w:val="0"/>
      <w:marTop w:val="0"/>
      <w:marBottom w:val="0"/>
      <w:divBdr>
        <w:top w:val="none" w:sz="0" w:space="0" w:color="auto"/>
        <w:left w:val="none" w:sz="0" w:space="0" w:color="auto"/>
        <w:bottom w:val="none" w:sz="0" w:space="0" w:color="auto"/>
        <w:right w:val="none" w:sz="0" w:space="0" w:color="auto"/>
      </w:divBdr>
    </w:div>
    <w:div w:id="1768965607">
      <w:bodyDiv w:val="1"/>
      <w:marLeft w:val="0"/>
      <w:marRight w:val="0"/>
      <w:marTop w:val="0"/>
      <w:marBottom w:val="0"/>
      <w:divBdr>
        <w:top w:val="none" w:sz="0" w:space="0" w:color="auto"/>
        <w:left w:val="none" w:sz="0" w:space="0" w:color="auto"/>
        <w:bottom w:val="none" w:sz="0" w:space="0" w:color="auto"/>
        <w:right w:val="none" w:sz="0" w:space="0" w:color="auto"/>
      </w:divBdr>
    </w:div>
    <w:div w:id="1769082175">
      <w:bodyDiv w:val="1"/>
      <w:marLeft w:val="0"/>
      <w:marRight w:val="0"/>
      <w:marTop w:val="0"/>
      <w:marBottom w:val="0"/>
      <w:divBdr>
        <w:top w:val="none" w:sz="0" w:space="0" w:color="auto"/>
        <w:left w:val="none" w:sz="0" w:space="0" w:color="auto"/>
        <w:bottom w:val="none" w:sz="0" w:space="0" w:color="auto"/>
        <w:right w:val="none" w:sz="0" w:space="0" w:color="auto"/>
      </w:divBdr>
    </w:div>
    <w:div w:id="1769155664">
      <w:bodyDiv w:val="1"/>
      <w:marLeft w:val="0"/>
      <w:marRight w:val="0"/>
      <w:marTop w:val="0"/>
      <w:marBottom w:val="0"/>
      <w:divBdr>
        <w:top w:val="none" w:sz="0" w:space="0" w:color="auto"/>
        <w:left w:val="none" w:sz="0" w:space="0" w:color="auto"/>
        <w:bottom w:val="none" w:sz="0" w:space="0" w:color="auto"/>
        <w:right w:val="none" w:sz="0" w:space="0" w:color="auto"/>
      </w:divBdr>
    </w:div>
    <w:div w:id="1769306180">
      <w:bodyDiv w:val="1"/>
      <w:marLeft w:val="0"/>
      <w:marRight w:val="0"/>
      <w:marTop w:val="0"/>
      <w:marBottom w:val="0"/>
      <w:divBdr>
        <w:top w:val="none" w:sz="0" w:space="0" w:color="auto"/>
        <w:left w:val="none" w:sz="0" w:space="0" w:color="auto"/>
        <w:bottom w:val="none" w:sz="0" w:space="0" w:color="auto"/>
        <w:right w:val="none" w:sz="0" w:space="0" w:color="auto"/>
      </w:divBdr>
    </w:div>
    <w:div w:id="1769497924">
      <w:bodyDiv w:val="1"/>
      <w:marLeft w:val="0"/>
      <w:marRight w:val="0"/>
      <w:marTop w:val="0"/>
      <w:marBottom w:val="0"/>
      <w:divBdr>
        <w:top w:val="none" w:sz="0" w:space="0" w:color="auto"/>
        <w:left w:val="none" w:sz="0" w:space="0" w:color="auto"/>
        <w:bottom w:val="none" w:sz="0" w:space="0" w:color="auto"/>
        <w:right w:val="none" w:sz="0" w:space="0" w:color="auto"/>
      </w:divBdr>
    </w:div>
    <w:div w:id="1769537993">
      <w:bodyDiv w:val="1"/>
      <w:marLeft w:val="0"/>
      <w:marRight w:val="0"/>
      <w:marTop w:val="0"/>
      <w:marBottom w:val="0"/>
      <w:divBdr>
        <w:top w:val="none" w:sz="0" w:space="0" w:color="auto"/>
        <w:left w:val="none" w:sz="0" w:space="0" w:color="auto"/>
        <w:bottom w:val="none" w:sz="0" w:space="0" w:color="auto"/>
        <w:right w:val="none" w:sz="0" w:space="0" w:color="auto"/>
      </w:divBdr>
    </w:div>
    <w:div w:id="1769545002">
      <w:bodyDiv w:val="1"/>
      <w:marLeft w:val="0"/>
      <w:marRight w:val="0"/>
      <w:marTop w:val="0"/>
      <w:marBottom w:val="0"/>
      <w:divBdr>
        <w:top w:val="none" w:sz="0" w:space="0" w:color="auto"/>
        <w:left w:val="none" w:sz="0" w:space="0" w:color="auto"/>
        <w:bottom w:val="none" w:sz="0" w:space="0" w:color="auto"/>
        <w:right w:val="none" w:sz="0" w:space="0" w:color="auto"/>
      </w:divBdr>
    </w:div>
    <w:div w:id="1769546948">
      <w:bodyDiv w:val="1"/>
      <w:marLeft w:val="0"/>
      <w:marRight w:val="0"/>
      <w:marTop w:val="0"/>
      <w:marBottom w:val="0"/>
      <w:divBdr>
        <w:top w:val="none" w:sz="0" w:space="0" w:color="auto"/>
        <w:left w:val="none" w:sz="0" w:space="0" w:color="auto"/>
        <w:bottom w:val="none" w:sz="0" w:space="0" w:color="auto"/>
        <w:right w:val="none" w:sz="0" w:space="0" w:color="auto"/>
      </w:divBdr>
    </w:div>
    <w:div w:id="1769764211">
      <w:bodyDiv w:val="1"/>
      <w:marLeft w:val="0"/>
      <w:marRight w:val="0"/>
      <w:marTop w:val="0"/>
      <w:marBottom w:val="0"/>
      <w:divBdr>
        <w:top w:val="none" w:sz="0" w:space="0" w:color="auto"/>
        <w:left w:val="none" w:sz="0" w:space="0" w:color="auto"/>
        <w:bottom w:val="none" w:sz="0" w:space="0" w:color="auto"/>
        <w:right w:val="none" w:sz="0" w:space="0" w:color="auto"/>
      </w:divBdr>
    </w:div>
    <w:div w:id="1769890637">
      <w:bodyDiv w:val="1"/>
      <w:marLeft w:val="0"/>
      <w:marRight w:val="0"/>
      <w:marTop w:val="0"/>
      <w:marBottom w:val="0"/>
      <w:divBdr>
        <w:top w:val="none" w:sz="0" w:space="0" w:color="auto"/>
        <w:left w:val="none" w:sz="0" w:space="0" w:color="auto"/>
        <w:bottom w:val="none" w:sz="0" w:space="0" w:color="auto"/>
        <w:right w:val="none" w:sz="0" w:space="0" w:color="auto"/>
      </w:divBdr>
    </w:div>
    <w:div w:id="1769961162">
      <w:bodyDiv w:val="1"/>
      <w:marLeft w:val="0"/>
      <w:marRight w:val="0"/>
      <w:marTop w:val="0"/>
      <w:marBottom w:val="0"/>
      <w:divBdr>
        <w:top w:val="none" w:sz="0" w:space="0" w:color="auto"/>
        <w:left w:val="none" w:sz="0" w:space="0" w:color="auto"/>
        <w:bottom w:val="none" w:sz="0" w:space="0" w:color="auto"/>
        <w:right w:val="none" w:sz="0" w:space="0" w:color="auto"/>
      </w:divBdr>
    </w:div>
    <w:div w:id="1770193825">
      <w:bodyDiv w:val="1"/>
      <w:marLeft w:val="0"/>
      <w:marRight w:val="0"/>
      <w:marTop w:val="0"/>
      <w:marBottom w:val="0"/>
      <w:divBdr>
        <w:top w:val="none" w:sz="0" w:space="0" w:color="auto"/>
        <w:left w:val="none" w:sz="0" w:space="0" w:color="auto"/>
        <w:bottom w:val="none" w:sz="0" w:space="0" w:color="auto"/>
        <w:right w:val="none" w:sz="0" w:space="0" w:color="auto"/>
      </w:divBdr>
    </w:div>
    <w:div w:id="1770277378">
      <w:bodyDiv w:val="1"/>
      <w:marLeft w:val="0"/>
      <w:marRight w:val="0"/>
      <w:marTop w:val="0"/>
      <w:marBottom w:val="0"/>
      <w:divBdr>
        <w:top w:val="none" w:sz="0" w:space="0" w:color="auto"/>
        <w:left w:val="none" w:sz="0" w:space="0" w:color="auto"/>
        <w:bottom w:val="none" w:sz="0" w:space="0" w:color="auto"/>
        <w:right w:val="none" w:sz="0" w:space="0" w:color="auto"/>
      </w:divBdr>
    </w:div>
    <w:div w:id="1770344636">
      <w:bodyDiv w:val="1"/>
      <w:marLeft w:val="0"/>
      <w:marRight w:val="0"/>
      <w:marTop w:val="0"/>
      <w:marBottom w:val="0"/>
      <w:divBdr>
        <w:top w:val="none" w:sz="0" w:space="0" w:color="auto"/>
        <w:left w:val="none" w:sz="0" w:space="0" w:color="auto"/>
        <w:bottom w:val="none" w:sz="0" w:space="0" w:color="auto"/>
        <w:right w:val="none" w:sz="0" w:space="0" w:color="auto"/>
      </w:divBdr>
    </w:div>
    <w:div w:id="1770462535">
      <w:bodyDiv w:val="1"/>
      <w:marLeft w:val="0"/>
      <w:marRight w:val="0"/>
      <w:marTop w:val="0"/>
      <w:marBottom w:val="0"/>
      <w:divBdr>
        <w:top w:val="none" w:sz="0" w:space="0" w:color="auto"/>
        <w:left w:val="none" w:sz="0" w:space="0" w:color="auto"/>
        <w:bottom w:val="none" w:sz="0" w:space="0" w:color="auto"/>
        <w:right w:val="none" w:sz="0" w:space="0" w:color="auto"/>
      </w:divBdr>
    </w:div>
    <w:div w:id="1770545385">
      <w:bodyDiv w:val="1"/>
      <w:marLeft w:val="0"/>
      <w:marRight w:val="0"/>
      <w:marTop w:val="0"/>
      <w:marBottom w:val="0"/>
      <w:divBdr>
        <w:top w:val="none" w:sz="0" w:space="0" w:color="auto"/>
        <w:left w:val="none" w:sz="0" w:space="0" w:color="auto"/>
        <w:bottom w:val="none" w:sz="0" w:space="0" w:color="auto"/>
        <w:right w:val="none" w:sz="0" w:space="0" w:color="auto"/>
      </w:divBdr>
    </w:div>
    <w:div w:id="1770739490">
      <w:bodyDiv w:val="1"/>
      <w:marLeft w:val="0"/>
      <w:marRight w:val="0"/>
      <w:marTop w:val="0"/>
      <w:marBottom w:val="0"/>
      <w:divBdr>
        <w:top w:val="none" w:sz="0" w:space="0" w:color="auto"/>
        <w:left w:val="none" w:sz="0" w:space="0" w:color="auto"/>
        <w:bottom w:val="none" w:sz="0" w:space="0" w:color="auto"/>
        <w:right w:val="none" w:sz="0" w:space="0" w:color="auto"/>
      </w:divBdr>
    </w:div>
    <w:div w:id="1770853943">
      <w:bodyDiv w:val="1"/>
      <w:marLeft w:val="0"/>
      <w:marRight w:val="0"/>
      <w:marTop w:val="0"/>
      <w:marBottom w:val="0"/>
      <w:divBdr>
        <w:top w:val="none" w:sz="0" w:space="0" w:color="auto"/>
        <w:left w:val="none" w:sz="0" w:space="0" w:color="auto"/>
        <w:bottom w:val="none" w:sz="0" w:space="0" w:color="auto"/>
        <w:right w:val="none" w:sz="0" w:space="0" w:color="auto"/>
      </w:divBdr>
    </w:div>
    <w:div w:id="1770932569">
      <w:bodyDiv w:val="1"/>
      <w:marLeft w:val="0"/>
      <w:marRight w:val="0"/>
      <w:marTop w:val="0"/>
      <w:marBottom w:val="0"/>
      <w:divBdr>
        <w:top w:val="none" w:sz="0" w:space="0" w:color="auto"/>
        <w:left w:val="none" w:sz="0" w:space="0" w:color="auto"/>
        <w:bottom w:val="none" w:sz="0" w:space="0" w:color="auto"/>
        <w:right w:val="none" w:sz="0" w:space="0" w:color="auto"/>
      </w:divBdr>
    </w:div>
    <w:div w:id="1771001731">
      <w:bodyDiv w:val="1"/>
      <w:marLeft w:val="0"/>
      <w:marRight w:val="0"/>
      <w:marTop w:val="0"/>
      <w:marBottom w:val="0"/>
      <w:divBdr>
        <w:top w:val="none" w:sz="0" w:space="0" w:color="auto"/>
        <w:left w:val="none" w:sz="0" w:space="0" w:color="auto"/>
        <w:bottom w:val="none" w:sz="0" w:space="0" w:color="auto"/>
        <w:right w:val="none" w:sz="0" w:space="0" w:color="auto"/>
      </w:divBdr>
    </w:div>
    <w:div w:id="1771120235">
      <w:bodyDiv w:val="1"/>
      <w:marLeft w:val="0"/>
      <w:marRight w:val="0"/>
      <w:marTop w:val="0"/>
      <w:marBottom w:val="0"/>
      <w:divBdr>
        <w:top w:val="none" w:sz="0" w:space="0" w:color="auto"/>
        <w:left w:val="none" w:sz="0" w:space="0" w:color="auto"/>
        <w:bottom w:val="none" w:sz="0" w:space="0" w:color="auto"/>
        <w:right w:val="none" w:sz="0" w:space="0" w:color="auto"/>
      </w:divBdr>
    </w:div>
    <w:div w:id="1771200910">
      <w:bodyDiv w:val="1"/>
      <w:marLeft w:val="0"/>
      <w:marRight w:val="0"/>
      <w:marTop w:val="0"/>
      <w:marBottom w:val="0"/>
      <w:divBdr>
        <w:top w:val="none" w:sz="0" w:space="0" w:color="auto"/>
        <w:left w:val="none" w:sz="0" w:space="0" w:color="auto"/>
        <w:bottom w:val="none" w:sz="0" w:space="0" w:color="auto"/>
        <w:right w:val="none" w:sz="0" w:space="0" w:color="auto"/>
      </w:divBdr>
    </w:div>
    <w:div w:id="1771388838">
      <w:bodyDiv w:val="1"/>
      <w:marLeft w:val="0"/>
      <w:marRight w:val="0"/>
      <w:marTop w:val="0"/>
      <w:marBottom w:val="0"/>
      <w:divBdr>
        <w:top w:val="none" w:sz="0" w:space="0" w:color="auto"/>
        <w:left w:val="none" w:sz="0" w:space="0" w:color="auto"/>
        <w:bottom w:val="none" w:sz="0" w:space="0" w:color="auto"/>
        <w:right w:val="none" w:sz="0" w:space="0" w:color="auto"/>
      </w:divBdr>
    </w:div>
    <w:div w:id="1771464106">
      <w:bodyDiv w:val="1"/>
      <w:marLeft w:val="0"/>
      <w:marRight w:val="0"/>
      <w:marTop w:val="0"/>
      <w:marBottom w:val="0"/>
      <w:divBdr>
        <w:top w:val="none" w:sz="0" w:space="0" w:color="auto"/>
        <w:left w:val="none" w:sz="0" w:space="0" w:color="auto"/>
        <w:bottom w:val="none" w:sz="0" w:space="0" w:color="auto"/>
        <w:right w:val="none" w:sz="0" w:space="0" w:color="auto"/>
      </w:divBdr>
    </w:div>
    <w:div w:id="1771504230">
      <w:bodyDiv w:val="1"/>
      <w:marLeft w:val="0"/>
      <w:marRight w:val="0"/>
      <w:marTop w:val="0"/>
      <w:marBottom w:val="0"/>
      <w:divBdr>
        <w:top w:val="none" w:sz="0" w:space="0" w:color="auto"/>
        <w:left w:val="none" w:sz="0" w:space="0" w:color="auto"/>
        <w:bottom w:val="none" w:sz="0" w:space="0" w:color="auto"/>
        <w:right w:val="none" w:sz="0" w:space="0" w:color="auto"/>
      </w:divBdr>
    </w:div>
    <w:div w:id="1771512693">
      <w:bodyDiv w:val="1"/>
      <w:marLeft w:val="0"/>
      <w:marRight w:val="0"/>
      <w:marTop w:val="0"/>
      <w:marBottom w:val="0"/>
      <w:divBdr>
        <w:top w:val="none" w:sz="0" w:space="0" w:color="auto"/>
        <w:left w:val="none" w:sz="0" w:space="0" w:color="auto"/>
        <w:bottom w:val="none" w:sz="0" w:space="0" w:color="auto"/>
        <w:right w:val="none" w:sz="0" w:space="0" w:color="auto"/>
      </w:divBdr>
    </w:div>
    <w:div w:id="1771585897">
      <w:bodyDiv w:val="1"/>
      <w:marLeft w:val="0"/>
      <w:marRight w:val="0"/>
      <w:marTop w:val="0"/>
      <w:marBottom w:val="0"/>
      <w:divBdr>
        <w:top w:val="none" w:sz="0" w:space="0" w:color="auto"/>
        <w:left w:val="none" w:sz="0" w:space="0" w:color="auto"/>
        <w:bottom w:val="none" w:sz="0" w:space="0" w:color="auto"/>
        <w:right w:val="none" w:sz="0" w:space="0" w:color="auto"/>
      </w:divBdr>
    </w:div>
    <w:div w:id="1771656494">
      <w:bodyDiv w:val="1"/>
      <w:marLeft w:val="0"/>
      <w:marRight w:val="0"/>
      <w:marTop w:val="0"/>
      <w:marBottom w:val="0"/>
      <w:divBdr>
        <w:top w:val="none" w:sz="0" w:space="0" w:color="auto"/>
        <w:left w:val="none" w:sz="0" w:space="0" w:color="auto"/>
        <w:bottom w:val="none" w:sz="0" w:space="0" w:color="auto"/>
        <w:right w:val="none" w:sz="0" w:space="0" w:color="auto"/>
      </w:divBdr>
    </w:div>
    <w:div w:id="1771852998">
      <w:bodyDiv w:val="1"/>
      <w:marLeft w:val="0"/>
      <w:marRight w:val="0"/>
      <w:marTop w:val="0"/>
      <w:marBottom w:val="0"/>
      <w:divBdr>
        <w:top w:val="none" w:sz="0" w:space="0" w:color="auto"/>
        <w:left w:val="none" w:sz="0" w:space="0" w:color="auto"/>
        <w:bottom w:val="none" w:sz="0" w:space="0" w:color="auto"/>
        <w:right w:val="none" w:sz="0" w:space="0" w:color="auto"/>
      </w:divBdr>
    </w:div>
    <w:div w:id="1772043702">
      <w:bodyDiv w:val="1"/>
      <w:marLeft w:val="0"/>
      <w:marRight w:val="0"/>
      <w:marTop w:val="0"/>
      <w:marBottom w:val="0"/>
      <w:divBdr>
        <w:top w:val="none" w:sz="0" w:space="0" w:color="auto"/>
        <w:left w:val="none" w:sz="0" w:space="0" w:color="auto"/>
        <w:bottom w:val="none" w:sz="0" w:space="0" w:color="auto"/>
        <w:right w:val="none" w:sz="0" w:space="0" w:color="auto"/>
      </w:divBdr>
    </w:div>
    <w:div w:id="1772047469">
      <w:bodyDiv w:val="1"/>
      <w:marLeft w:val="0"/>
      <w:marRight w:val="0"/>
      <w:marTop w:val="0"/>
      <w:marBottom w:val="0"/>
      <w:divBdr>
        <w:top w:val="none" w:sz="0" w:space="0" w:color="auto"/>
        <w:left w:val="none" w:sz="0" w:space="0" w:color="auto"/>
        <w:bottom w:val="none" w:sz="0" w:space="0" w:color="auto"/>
        <w:right w:val="none" w:sz="0" w:space="0" w:color="auto"/>
      </w:divBdr>
    </w:div>
    <w:div w:id="1772126132">
      <w:bodyDiv w:val="1"/>
      <w:marLeft w:val="0"/>
      <w:marRight w:val="0"/>
      <w:marTop w:val="0"/>
      <w:marBottom w:val="0"/>
      <w:divBdr>
        <w:top w:val="none" w:sz="0" w:space="0" w:color="auto"/>
        <w:left w:val="none" w:sz="0" w:space="0" w:color="auto"/>
        <w:bottom w:val="none" w:sz="0" w:space="0" w:color="auto"/>
        <w:right w:val="none" w:sz="0" w:space="0" w:color="auto"/>
      </w:divBdr>
    </w:div>
    <w:div w:id="1772167042">
      <w:bodyDiv w:val="1"/>
      <w:marLeft w:val="0"/>
      <w:marRight w:val="0"/>
      <w:marTop w:val="0"/>
      <w:marBottom w:val="0"/>
      <w:divBdr>
        <w:top w:val="none" w:sz="0" w:space="0" w:color="auto"/>
        <w:left w:val="none" w:sz="0" w:space="0" w:color="auto"/>
        <w:bottom w:val="none" w:sz="0" w:space="0" w:color="auto"/>
        <w:right w:val="none" w:sz="0" w:space="0" w:color="auto"/>
      </w:divBdr>
    </w:div>
    <w:div w:id="1772312028">
      <w:bodyDiv w:val="1"/>
      <w:marLeft w:val="0"/>
      <w:marRight w:val="0"/>
      <w:marTop w:val="0"/>
      <w:marBottom w:val="0"/>
      <w:divBdr>
        <w:top w:val="none" w:sz="0" w:space="0" w:color="auto"/>
        <w:left w:val="none" w:sz="0" w:space="0" w:color="auto"/>
        <w:bottom w:val="none" w:sz="0" w:space="0" w:color="auto"/>
        <w:right w:val="none" w:sz="0" w:space="0" w:color="auto"/>
      </w:divBdr>
    </w:div>
    <w:div w:id="1772317338">
      <w:bodyDiv w:val="1"/>
      <w:marLeft w:val="0"/>
      <w:marRight w:val="0"/>
      <w:marTop w:val="0"/>
      <w:marBottom w:val="0"/>
      <w:divBdr>
        <w:top w:val="none" w:sz="0" w:space="0" w:color="auto"/>
        <w:left w:val="none" w:sz="0" w:space="0" w:color="auto"/>
        <w:bottom w:val="none" w:sz="0" w:space="0" w:color="auto"/>
        <w:right w:val="none" w:sz="0" w:space="0" w:color="auto"/>
      </w:divBdr>
    </w:div>
    <w:div w:id="1772359830">
      <w:bodyDiv w:val="1"/>
      <w:marLeft w:val="0"/>
      <w:marRight w:val="0"/>
      <w:marTop w:val="0"/>
      <w:marBottom w:val="0"/>
      <w:divBdr>
        <w:top w:val="none" w:sz="0" w:space="0" w:color="auto"/>
        <w:left w:val="none" w:sz="0" w:space="0" w:color="auto"/>
        <w:bottom w:val="none" w:sz="0" w:space="0" w:color="auto"/>
        <w:right w:val="none" w:sz="0" w:space="0" w:color="auto"/>
      </w:divBdr>
    </w:div>
    <w:div w:id="1772386996">
      <w:bodyDiv w:val="1"/>
      <w:marLeft w:val="0"/>
      <w:marRight w:val="0"/>
      <w:marTop w:val="0"/>
      <w:marBottom w:val="0"/>
      <w:divBdr>
        <w:top w:val="none" w:sz="0" w:space="0" w:color="auto"/>
        <w:left w:val="none" w:sz="0" w:space="0" w:color="auto"/>
        <w:bottom w:val="none" w:sz="0" w:space="0" w:color="auto"/>
        <w:right w:val="none" w:sz="0" w:space="0" w:color="auto"/>
      </w:divBdr>
    </w:div>
    <w:div w:id="1772508780">
      <w:bodyDiv w:val="1"/>
      <w:marLeft w:val="0"/>
      <w:marRight w:val="0"/>
      <w:marTop w:val="0"/>
      <w:marBottom w:val="0"/>
      <w:divBdr>
        <w:top w:val="none" w:sz="0" w:space="0" w:color="auto"/>
        <w:left w:val="none" w:sz="0" w:space="0" w:color="auto"/>
        <w:bottom w:val="none" w:sz="0" w:space="0" w:color="auto"/>
        <w:right w:val="none" w:sz="0" w:space="0" w:color="auto"/>
      </w:divBdr>
    </w:div>
    <w:div w:id="1772583879">
      <w:bodyDiv w:val="1"/>
      <w:marLeft w:val="0"/>
      <w:marRight w:val="0"/>
      <w:marTop w:val="0"/>
      <w:marBottom w:val="0"/>
      <w:divBdr>
        <w:top w:val="none" w:sz="0" w:space="0" w:color="auto"/>
        <w:left w:val="none" w:sz="0" w:space="0" w:color="auto"/>
        <w:bottom w:val="none" w:sz="0" w:space="0" w:color="auto"/>
        <w:right w:val="none" w:sz="0" w:space="0" w:color="auto"/>
      </w:divBdr>
    </w:div>
    <w:div w:id="1772584406">
      <w:bodyDiv w:val="1"/>
      <w:marLeft w:val="0"/>
      <w:marRight w:val="0"/>
      <w:marTop w:val="0"/>
      <w:marBottom w:val="0"/>
      <w:divBdr>
        <w:top w:val="none" w:sz="0" w:space="0" w:color="auto"/>
        <w:left w:val="none" w:sz="0" w:space="0" w:color="auto"/>
        <w:bottom w:val="none" w:sz="0" w:space="0" w:color="auto"/>
        <w:right w:val="none" w:sz="0" w:space="0" w:color="auto"/>
      </w:divBdr>
    </w:div>
    <w:div w:id="1772698639">
      <w:bodyDiv w:val="1"/>
      <w:marLeft w:val="0"/>
      <w:marRight w:val="0"/>
      <w:marTop w:val="0"/>
      <w:marBottom w:val="0"/>
      <w:divBdr>
        <w:top w:val="none" w:sz="0" w:space="0" w:color="auto"/>
        <w:left w:val="none" w:sz="0" w:space="0" w:color="auto"/>
        <w:bottom w:val="none" w:sz="0" w:space="0" w:color="auto"/>
        <w:right w:val="none" w:sz="0" w:space="0" w:color="auto"/>
      </w:divBdr>
    </w:div>
    <w:div w:id="1772699841">
      <w:bodyDiv w:val="1"/>
      <w:marLeft w:val="0"/>
      <w:marRight w:val="0"/>
      <w:marTop w:val="0"/>
      <w:marBottom w:val="0"/>
      <w:divBdr>
        <w:top w:val="none" w:sz="0" w:space="0" w:color="auto"/>
        <w:left w:val="none" w:sz="0" w:space="0" w:color="auto"/>
        <w:bottom w:val="none" w:sz="0" w:space="0" w:color="auto"/>
        <w:right w:val="none" w:sz="0" w:space="0" w:color="auto"/>
      </w:divBdr>
    </w:div>
    <w:div w:id="1772704333">
      <w:bodyDiv w:val="1"/>
      <w:marLeft w:val="0"/>
      <w:marRight w:val="0"/>
      <w:marTop w:val="0"/>
      <w:marBottom w:val="0"/>
      <w:divBdr>
        <w:top w:val="none" w:sz="0" w:space="0" w:color="auto"/>
        <w:left w:val="none" w:sz="0" w:space="0" w:color="auto"/>
        <w:bottom w:val="none" w:sz="0" w:space="0" w:color="auto"/>
        <w:right w:val="none" w:sz="0" w:space="0" w:color="auto"/>
      </w:divBdr>
    </w:div>
    <w:div w:id="1772891733">
      <w:bodyDiv w:val="1"/>
      <w:marLeft w:val="0"/>
      <w:marRight w:val="0"/>
      <w:marTop w:val="0"/>
      <w:marBottom w:val="0"/>
      <w:divBdr>
        <w:top w:val="none" w:sz="0" w:space="0" w:color="auto"/>
        <w:left w:val="none" w:sz="0" w:space="0" w:color="auto"/>
        <w:bottom w:val="none" w:sz="0" w:space="0" w:color="auto"/>
        <w:right w:val="none" w:sz="0" w:space="0" w:color="auto"/>
      </w:divBdr>
    </w:div>
    <w:div w:id="1772893024">
      <w:bodyDiv w:val="1"/>
      <w:marLeft w:val="0"/>
      <w:marRight w:val="0"/>
      <w:marTop w:val="0"/>
      <w:marBottom w:val="0"/>
      <w:divBdr>
        <w:top w:val="none" w:sz="0" w:space="0" w:color="auto"/>
        <w:left w:val="none" w:sz="0" w:space="0" w:color="auto"/>
        <w:bottom w:val="none" w:sz="0" w:space="0" w:color="auto"/>
        <w:right w:val="none" w:sz="0" w:space="0" w:color="auto"/>
      </w:divBdr>
    </w:div>
    <w:div w:id="1772895631">
      <w:bodyDiv w:val="1"/>
      <w:marLeft w:val="0"/>
      <w:marRight w:val="0"/>
      <w:marTop w:val="0"/>
      <w:marBottom w:val="0"/>
      <w:divBdr>
        <w:top w:val="none" w:sz="0" w:space="0" w:color="auto"/>
        <w:left w:val="none" w:sz="0" w:space="0" w:color="auto"/>
        <w:bottom w:val="none" w:sz="0" w:space="0" w:color="auto"/>
        <w:right w:val="none" w:sz="0" w:space="0" w:color="auto"/>
      </w:divBdr>
    </w:div>
    <w:div w:id="1772965265">
      <w:bodyDiv w:val="1"/>
      <w:marLeft w:val="0"/>
      <w:marRight w:val="0"/>
      <w:marTop w:val="0"/>
      <w:marBottom w:val="0"/>
      <w:divBdr>
        <w:top w:val="none" w:sz="0" w:space="0" w:color="auto"/>
        <w:left w:val="none" w:sz="0" w:space="0" w:color="auto"/>
        <w:bottom w:val="none" w:sz="0" w:space="0" w:color="auto"/>
        <w:right w:val="none" w:sz="0" w:space="0" w:color="auto"/>
      </w:divBdr>
    </w:div>
    <w:div w:id="1772972434">
      <w:bodyDiv w:val="1"/>
      <w:marLeft w:val="0"/>
      <w:marRight w:val="0"/>
      <w:marTop w:val="0"/>
      <w:marBottom w:val="0"/>
      <w:divBdr>
        <w:top w:val="none" w:sz="0" w:space="0" w:color="auto"/>
        <w:left w:val="none" w:sz="0" w:space="0" w:color="auto"/>
        <w:bottom w:val="none" w:sz="0" w:space="0" w:color="auto"/>
        <w:right w:val="none" w:sz="0" w:space="0" w:color="auto"/>
      </w:divBdr>
    </w:div>
    <w:div w:id="1773041861">
      <w:bodyDiv w:val="1"/>
      <w:marLeft w:val="0"/>
      <w:marRight w:val="0"/>
      <w:marTop w:val="0"/>
      <w:marBottom w:val="0"/>
      <w:divBdr>
        <w:top w:val="none" w:sz="0" w:space="0" w:color="auto"/>
        <w:left w:val="none" w:sz="0" w:space="0" w:color="auto"/>
        <w:bottom w:val="none" w:sz="0" w:space="0" w:color="auto"/>
        <w:right w:val="none" w:sz="0" w:space="0" w:color="auto"/>
      </w:divBdr>
    </w:div>
    <w:div w:id="1773283432">
      <w:bodyDiv w:val="1"/>
      <w:marLeft w:val="0"/>
      <w:marRight w:val="0"/>
      <w:marTop w:val="0"/>
      <w:marBottom w:val="0"/>
      <w:divBdr>
        <w:top w:val="none" w:sz="0" w:space="0" w:color="auto"/>
        <w:left w:val="none" w:sz="0" w:space="0" w:color="auto"/>
        <w:bottom w:val="none" w:sz="0" w:space="0" w:color="auto"/>
        <w:right w:val="none" w:sz="0" w:space="0" w:color="auto"/>
      </w:divBdr>
    </w:div>
    <w:div w:id="1773283879">
      <w:bodyDiv w:val="1"/>
      <w:marLeft w:val="0"/>
      <w:marRight w:val="0"/>
      <w:marTop w:val="0"/>
      <w:marBottom w:val="0"/>
      <w:divBdr>
        <w:top w:val="none" w:sz="0" w:space="0" w:color="auto"/>
        <w:left w:val="none" w:sz="0" w:space="0" w:color="auto"/>
        <w:bottom w:val="none" w:sz="0" w:space="0" w:color="auto"/>
        <w:right w:val="none" w:sz="0" w:space="0" w:color="auto"/>
      </w:divBdr>
    </w:div>
    <w:div w:id="1773359141">
      <w:bodyDiv w:val="1"/>
      <w:marLeft w:val="0"/>
      <w:marRight w:val="0"/>
      <w:marTop w:val="0"/>
      <w:marBottom w:val="0"/>
      <w:divBdr>
        <w:top w:val="none" w:sz="0" w:space="0" w:color="auto"/>
        <w:left w:val="none" w:sz="0" w:space="0" w:color="auto"/>
        <w:bottom w:val="none" w:sz="0" w:space="0" w:color="auto"/>
        <w:right w:val="none" w:sz="0" w:space="0" w:color="auto"/>
      </w:divBdr>
    </w:div>
    <w:div w:id="1773629853">
      <w:bodyDiv w:val="1"/>
      <w:marLeft w:val="0"/>
      <w:marRight w:val="0"/>
      <w:marTop w:val="0"/>
      <w:marBottom w:val="0"/>
      <w:divBdr>
        <w:top w:val="none" w:sz="0" w:space="0" w:color="auto"/>
        <w:left w:val="none" w:sz="0" w:space="0" w:color="auto"/>
        <w:bottom w:val="none" w:sz="0" w:space="0" w:color="auto"/>
        <w:right w:val="none" w:sz="0" w:space="0" w:color="auto"/>
      </w:divBdr>
    </w:div>
    <w:div w:id="1773741991">
      <w:bodyDiv w:val="1"/>
      <w:marLeft w:val="0"/>
      <w:marRight w:val="0"/>
      <w:marTop w:val="0"/>
      <w:marBottom w:val="0"/>
      <w:divBdr>
        <w:top w:val="none" w:sz="0" w:space="0" w:color="auto"/>
        <w:left w:val="none" w:sz="0" w:space="0" w:color="auto"/>
        <w:bottom w:val="none" w:sz="0" w:space="0" w:color="auto"/>
        <w:right w:val="none" w:sz="0" w:space="0" w:color="auto"/>
      </w:divBdr>
    </w:div>
    <w:div w:id="1773816353">
      <w:bodyDiv w:val="1"/>
      <w:marLeft w:val="0"/>
      <w:marRight w:val="0"/>
      <w:marTop w:val="0"/>
      <w:marBottom w:val="0"/>
      <w:divBdr>
        <w:top w:val="none" w:sz="0" w:space="0" w:color="auto"/>
        <w:left w:val="none" w:sz="0" w:space="0" w:color="auto"/>
        <w:bottom w:val="none" w:sz="0" w:space="0" w:color="auto"/>
        <w:right w:val="none" w:sz="0" w:space="0" w:color="auto"/>
      </w:divBdr>
    </w:div>
    <w:div w:id="1773822653">
      <w:bodyDiv w:val="1"/>
      <w:marLeft w:val="0"/>
      <w:marRight w:val="0"/>
      <w:marTop w:val="0"/>
      <w:marBottom w:val="0"/>
      <w:divBdr>
        <w:top w:val="none" w:sz="0" w:space="0" w:color="auto"/>
        <w:left w:val="none" w:sz="0" w:space="0" w:color="auto"/>
        <w:bottom w:val="none" w:sz="0" w:space="0" w:color="auto"/>
        <w:right w:val="none" w:sz="0" w:space="0" w:color="auto"/>
      </w:divBdr>
    </w:div>
    <w:div w:id="1773893298">
      <w:bodyDiv w:val="1"/>
      <w:marLeft w:val="0"/>
      <w:marRight w:val="0"/>
      <w:marTop w:val="0"/>
      <w:marBottom w:val="0"/>
      <w:divBdr>
        <w:top w:val="none" w:sz="0" w:space="0" w:color="auto"/>
        <w:left w:val="none" w:sz="0" w:space="0" w:color="auto"/>
        <w:bottom w:val="none" w:sz="0" w:space="0" w:color="auto"/>
        <w:right w:val="none" w:sz="0" w:space="0" w:color="auto"/>
      </w:divBdr>
    </w:div>
    <w:div w:id="1773940407">
      <w:bodyDiv w:val="1"/>
      <w:marLeft w:val="0"/>
      <w:marRight w:val="0"/>
      <w:marTop w:val="0"/>
      <w:marBottom w:val="0"/>
      <w:divBdr>
        <w:top w:val="none" w:sz="0" w:space="0" w:color="auto"/>
        <w:left w:val="none" w:sz="0" w:space="0" w:color="auto"/>
        <w:bottom w:val="none" w:sz="0" w:space="0" w:color="auto"/>
        <w:right w:val="none" w:sz="0" w:space="0" w:color="auto"/>
      </w:divBdr>
    </w:div>
    <w:div w:id="1773940902">
      <w:bodyDiv w:val="1"/>
      <w:marLeft w:val="0"/>
      <w:marRight w:val="0"/>
      <w:marTop w:val="0"/>
      <w:marBottom w:val="0"/>
      <w:divBdr>
        <w:top w:val="none" w:sz="0" w:space="0" w:color="auto"/>
        <w:left w:val="none" w:sz="0" w:space="0" w:color="auto"/>
        <w:bottom w:val="none" w:sz="0" w:space="0" w:color="auto"/>
        <w:right w:val="none" w:sz="0" w:space="0" w:color="auto"/>
      </w:divBdr>
    </w:div>
    <w:div w:id="1774125264">
      <w:bodyDiv w:val="1"/>
      <w:marLeft w:val="0"/>
      <w:marRight w:val="0"/>
      <w:marTop w:val="0"/>
      <w:marBottom w:val="0"/>
      <w:divBdr>
        <w:top w:val="none" w:sz="0" w:space="0" w:color="auto"/>
        <w:left w:val="none" w:sz="0" w:space="0" w:color="auto"/>
        <w:bottom w:val="none" w:sz="0" w:space="0" w:color="auto"/>
        <w:right w:val="none" w:sz="0" w:space="0" w:color="auto"/>
      </w:divBdr>
    </w:div>
    <w:div w:id="1774401865">
      <w:bodyDiv w:val="1"/>
      <w:marLeft w:val="0"/>
      <w:marRight w:val="0"/>
      <w:marTop w:val="0"/>
      <w:marBottom w:val="0"/>
      <w:divBdr>
        <w:top w:val="none" w:sz="0" w:space="0" w:color="auto"/>
        <w:left w:val="none" w:sz="0" w:space="0" w:color="auto"/>
        <w:bottom w:val="none" w:sz="0" w:space="0" w:color="auto"/>
        <w:right w:val="none" w:sz="0" w:space="0" w:color="auto"/>
      </w:divBdr>
    </w:div>
    <w:div w:id="1774478298">
      <w:bodyDiv w:val="1"/>
      <w:marLeft w:val="0"/>
      <w:marRight w:val="0"/>
      <w:marTop w:val="0"/>
      <w:marBottom w:val="0"/>
      <w:divBdr>
        <w:top w:val="none" w:sz="0" w:space="0" w:color="auto"/>
        <w:left w:val="none" w:sz="0" w:space="0" w:color="auto"/>
        <w:bottom w:val="none" w:sz="0" w:space="0" w:color="auto"/>
        <w:right w:val="none" w:sz="0" w:space="0" w:color="auto"/>
      </w:divBdr>
    </w:div>
    <w:div w:id="1774590851">
      <w:bodyDiv w:val="1"/>
      <w:marLeft w:val="0"/>
      <w:marRight w:val="0"/>
      <w:marTop w:val="0"/>
      <w:marBottom w:val="0"/>
      <w:divBdr>
        <w:top w:val="none" w:sz="0" w:space="0" w:color="auto"/>
        <w:left w:val="none" w:sz="0" w:space="0" w:color="auto"/>
        <w:bottom w:val="none" w:sz="0" w:space="0" w:color="auto"/>
        <w:right w:val="none" w:sz="0" w:space="0" w:color="auto"/>
      </w:divBdr>
    </w:div>
    <w:div w:id="1774784852">
      <w:bodyDiv w:val="1"/>
      <w:marLeft w:val="0"/>
      <w:marRight w:val="0"/>
      <w:marTop w:val="0"/>
      <w:marBottom w:val="0"/>
      <w:divBdr>
        <w:top w:val="none" w:sz="0" w:space="0" w:color="auto"/>
        <w:left w:val="none" w:sz="0" w:space="0" w:color="auto"/>
        <w:bottom w:val="none" w:sz="0" w:space="0" w:color="auto"/>
        <w:right w:val="none" w:sz="0" w:space="0" w:color="auto"/>
      </w:divBdr>
    </w:div>
    <w:div w:id="1774857795">
      <w:bodyDiv w:val="1"/>
      <w:marLeft w:val="0"/>
      <w:marRight w:val="0"/>
      <w:marTop w:val="0"/>
      <w:marBottom w:val="0"/>
      <w:divBdr>
        <w:top w:val="none" w:sz="0" w:space="0" w:color="auto"/>
        <w:left w:val="none" w:sz="0" w:space="0" w:color="auto"/>
        <w:bottom w:val="none" w:sz="0" w:space="0" w:color="auto"/>
        <w:right w:val="none" w:sz="0" w:space="0" w:color="auto"/>
      </w:divBdr>
    </w:div>
    <w:div w:id="1774863151">
      <w:bodyDiv w:val="1"/>
      <w:marLeft w:val="0"/>
      <w:marRight w:val="0"/>
      <w:marTop w:val="0"/>
      <w:marBottom w:val="0"/>
      <w:divBdr>
        <w:top w:val="none" w:sz="0" w:space="0" w:color="auto"/>
        <w:left w:val="none" w:sz="0" w:space="0" w:color="auto"/>
        <w:bottom w:val="none" w:sz="0" w:space="0" w:color="auto"/>
        <w:right w:val="none" w:sz="0" w:space="0" w:color="auto"/>
      </w:divBdr>
    </w:div>
    <w:div w:id="1774937062">
      <w:bodyDiv w:val="1"/>
      <w:marLeft w:val="0"/>
      <w:marRight w:val="0"/>
      <w:marTop w:val="0"/>
      <w:marBottom w:val="0"/>
      <w:divBdr>
        <w:top w:val="none" w:sz="0" w:space="0" w:color="auto"/>
        <w:left w:val="none" w:sz="0" w:space="0" w:color="auto"/>
        <w:bottom w:val="none" w:sz="0" w:space="0" w:color="auto"/>
        <w:right w:val="none" w:sz="0" w:space="0" w:color="auto"/>
      </w:divBdr>
    </w:div>
    <w:div w:id="1774937590">
      <w:bodyDiv w:val="1"/>
      <w:marLeft w:val="0"/>
      <w:marRight w:val="0"/>
      <w:marTop w:val="0"/>
      <w:marBottom w:val="0"/>
      <w:divBdr>
        <w:top w:val="none" w:sz="0" w:space="0" w:color="auto"/>
        <w:left w:val="none" w:sz="0" w:space="0" w:color="auto"/>
        <w:bottom w:val="none" w:sz="0" w:space="0" w:color="auto"/>
        <w:right w:val="none" w:sz="0" w:space="0" w:color="auto"/>
      </w:divBdr>
    </w:div>
    <w:div w:id="1775009661">
      <w:bodyDiv w:val="1"/>
      <w:marLeft w:val="0"/>
      <w:marRight w:val="0"/>
      <w:marTop w:val="0"/>
      <w:marBottom w:val="0"/>
      <w:divBdr>
        <w:top w:val="none" w:sz="0" w:space="0" w:color="auto"/>
        <w:left w:val="none" w:sz="0" w:space="0" w:color="auto"/>
        <w:bottom w:val="none" w:sz="0" w:space="0" w:color="auto"/>
        <w:right w:val="none" w:sz="0" w:space="0" w:color="auto"/>
      </w:divBdr>
    </w:div>
    <w:div w:id="1775128270">
      <w:bodyDiv w:val="1"/>
      <w:marLeft w:val="0"/>
      <w:marRight w:val="0"/>
      <w:marTop w:val="0"/>
      <w:marBottom w:val="0"/>
      <w:divBdr>
        <w:top w:val="none" w:sz="0" w:space="0" w:color="auto"/>
        <w:left w:val="none" w:sz="0" w:space="0" w:color="auto"/>
        <w:bottom w:val="none" w:sz="0" w:space="0" w:color="auto"/>
        <w:right w:val="none" w:sz="0" w:space="0" w:color="auto"/>
      </w:divBdr>
    </w:div>
    <w:div w:id="1775131989">
      <w:bodyDiv w:val="1"/>
      <w:marLeft w:val="0"/>
      <w:marRight w:val="0"/>
      <w:marTop w:val="0"/>
      <w:marBottom w:val="0"/>
      <w:divBdr>
        <w:top w:val="none" w:sz="0" w:space="0" w:color="auto"/>
        <w:left w:val="none" w:sz="0" w:space="0" w:color="auto"/>
        <w:bottom w:val="none" w:sz="0" w:space="0" w:color="auto"/>
        <w:right w:val="none" w:sz="0" w:space="0" w:color="auto"/>
      </w:divBdr>
    </w:div>
    <w:div w:id="1775175635">
      <w:bodyDiv w:val="1"/>
      <w:marLeft w:val="0"/>
      <w:marRight w:val="0"/>
      <w:marTop w:val="0"/>
      <w:marBottom w:val="0"/>
      <w:divBdr>
        <w:top w:val="none" w:sz="0" w:space="0" w:color="auto"/>
        <w:left w:val="none" w:sz="0" w:space="0" w:color="auto"/>
        <w:bottom w:val="none" w:sz="0" w:space="0" w:color="auto"/>
        <w:right w:val="none" w:sz="0" w:space="0" w:color="auto"/>
      </w:divBdr>
    </w:div>
    <w:div w:id="1775201157">
      <w:bodyDiv w:val="1"/>
      <w:marLeft w:val="0"/>
      <w:marRight w:val="0"/>
      <w:marTop w:val="0"/>
      <w:marBottom w:val="0"/>
      <w:divBdr>
        <w:top w:val="none" w:sz="0" w:space="0" w:color="auto"/>
        <w:left w:val="none" w:sz="0" w:space="0" w:color="auto"/>
        <w:bottom w:val="none" w:sz="0" w:space="0" w:color="auto"/>
        <w:right w:val="none" w:sz="0" w:space="0" w:color="auto"/>
      </w:divBdr>
    </w:div>
    <w:div w:id="1775248499">
      <w:bodyDiv w:val="1"/>
      <w:marLeft w:val="0"/>
      <w:marRight w:val="0"/>
      <w:marTop w:val="0"/>
      <w:marBottom w:val="0"/>
      <w:divBdr>
        <w:top w:val="none" w:sz="0" w:space="0" w:color="auto"/>
        <w:left w:val="none" w:sz="0" w:space="0" w:color="auto"/>
        <w:bottom w:val="none" w:sz="0" w:space="0" w:color="auto"/>
        <w:right w:val="none" w:sz="0" w:space="0" w:color="auto"/>
      </w:divBdr>
    </w:div>
    <w:div w:id="1775401560">
      <w:bodyDiv w:val="1"/>
      <w:marLeft w:val="0"/>
      <w:marRight w:val="0"/>
      <w:marTop w:val="0"/>
      <w:marBottom w:val="0"/>
      <w:divBdr>
        <w:top w:val="none" w:sz="0" w:space="0" w:color="auto"/>
        <w:left w:val="none" w:sz="0" w:space="0" w:color="auto"/>
        <w:bottom w:val="none" w:sz="0" w:space="0" w:color="auto"/>
        <w:right w:val="none" w:sz="0" w:space="0" w:color="auto"/>
      </w:divBdr>
    </w:div>
    <w:div w:id="1775401857">
      <w:bodyDiv w:val="1"/>
      <w:marLeft w:val="0"/>
      <w:marRight w:val="0"/>
      <w:marTop w:val="0"/>
      <w:marBottom w:val="0"/>
      <w:divBdr>
        <w:top w:val="none" w:sz="0" w:space="0" w:color="auto"/>
        <w:left w:val="none" w:sz="0" w:space="0" w:color="auto"/>
        <w:bottom w:val="none" w:sz="0" w:space="0" w:color="auto"/>
        <w:right w:val="none" w:sz="0" w:space="0" w:color="auto"/>
      </w:divBdr>
    </w:div>
    <w:div w:id="1775444576">
      <w:bodyDiv w:val="1"/>
      <w:marLeft w:val="0"/>
      <w:marRight w:val="0"/>
      <w:marTop w:val="0"/>
      <w:marBottom w:val="0"/>
      <w:divBdr>
        <w:top w:val="none" w:sz="0" w:space="0" w:color="auto"/>
        <w:left w:val="none" w:sz="0" w:space="0" w:color="auto"/>
        <w:bottom w:val="none" w:sz="0" w:space="0" w:color="auto"/>
        <w:right w:val="none" w:sz="0" w:space="0" w:color="auto"/>
      </w:divBdr>
    </w:div>
    <w:div w:id="1775513729">
      <w:bodyDiv w:val="1"/>
      <w:marLeft w:val="0"/>
      <w:marRight w:val="0"/>
      <w:marTop w:val="0"/>
      <w:marBottom w:val="0"/>
      <w:divBdr>
        <w:top w:val="none" w:sz="0" w:space="0" w:color="auto"/>
        <w:left w:val="none" w:sz="0" w:space="0" w:color="auto"/>
        <w:bottom w:val="none" w:sz="0" w:space="0" w:color="auto"/>
        <w:right w:val="none" w:sz="0" w:space="0" w:color="auto"/>
      </w:divBdr>
    </w:div>
    <w:div w:id="1775518490">
      <w:bodyDiv w:val="1"/>
      <w:marLeft w:val="0"/>
      <w:marRight w:val="0"/>
      <w:marTop w:val="0"/>
      <w:marBottom w:val="0"/>
      <w:divBdr>
        <w:top w:val="none" w:sz="0" w:space="0" w:color="auto"/>
        <w:left w:val="none" w:sz="0" w:space="0" w:color="auto"/>
        <w:bottom w:val="none" w:sz="0" w:space="0" w:color="auto"/>
        <w:right w:val="none" w:sz="0" w:space="0" w:color="auto"/>
      </w:divBdr>
    </w:div>
    <w:div w:id="1775520355">
      <w:bodyDiv w:val="1"/>
      <w:marLeft w:val="0"/>
      <w:marRight w:val="0"/>
      <w:marTop w:val="0"/>
      <w:marBottom w:val="0"/>
      <w:divBdr>
        <w:top w:val="none" w:sz="0" w:space="0" w:color="auto"/>
        <w:left w:val="none" w:sz="0" w:space="0" w:color="auto"/>
        <w:bottom w:val="none" w:sz="0" w:space="0" w:color="auto"/>
        <w:right w:val="none" w:sz="0" w:space="0" w:color="auto"/>
      </w:divBdr>
    </w:div>
    <w:div w:id="1775712460">
      <w:bodyDiv w:val="1"/>
      <w:marLeft w:val="0"/>
      <w:marRight w:val="0"/>
      <w:marTop w:val="0"/>
      <w:marBottom w:val="0"/>
      <w:divBdr>
        <w:top w:val="none" w:sz="0" w:space="0" w:color="auto"/>
        <w:left w:val="none" w:sz="0" w:space="0" w:color="auto"/>
        <w:bottom w:val="none" w:sz="0" w:space="0" w:color="auto"/>
        <w:right w:val="none" w:sz="0" w:space="0" w:color="auto"/>
      </w:divBdr>
    </w:div>
    <w:div w:id="1775712649">
      <w:bodyDiv w:val="1"/>
      <w:marLeft w:val="0"/>
      <w:marRight w:val="0"/>
      <w:marTop w:val="0"/>
      <w:marBottom w:val="0"/>
      <w:divBdr>
        <w:top w:val="none" w:sz="0" w:space="0" w:color="auto"/>
        <w:left w:val="none" w:sz="0" w:space="0" w:color="auto"/>
        <w:bottom w:val="none" w:sz="0" w:space="0" w:color="auto"/>
        <w:right w:val="none" w:sz="0" w:space="0" w:color="auto"/>
      </w:divBdr>
    </w:div>
    <w:div w:id="1775979936">
      <w:bodyDiv w:val="1"/>
      <w:marLeft w:val="0"/>
      <w:marRight w:val="0"/>
      <w:marTop w:val="0"/>
      <w:marBottom w:val="0"/>
      <w:divBdr>
        <w:top w:val="none" w:sz="0" w:space="0" w:color="auto"/>
        <w:left w:val="none" w:sz="0" w:space="0" w:color="auto"/>
        <w:bottom w:val="none" w:sz="0" w:space="0" w:color="auto"/>
        <w:right w:val="none" w:sz="0" w:space="0" w:color="auto"/>
      </w:divBdr>
    </w:div>
    <w:div w:id="1775982461">
      <w:bodyDiv w:val="1"/>
      <w:marLeft w:val="0"/>
      <w:marRight w:val="0"/>
      <w:marTop w:val="0"/>
      <w:marBottom w:val="0"/>
      <w:divBdr>
        <w:top w:val="none" w:sz="0" w:space="0" w:color="auto"/>
        <w:left w:val="none" w:sz="0" w:space="0" w:color="auto"/>
        <w:bottom w:val="none" w:sz="0" w:space="0" w:color="auto"/>
        <w:right w:val="none" w:sz="0" w:space="0" w:color="auto"/>
      </w:divBdr>
    </w:div>
    <w:div w:id="1776096558">
      <w:bodyDiv w:val="1"/>
      <w:marLeft w:val="0"/>
      <w:marRight w:val="0"/>
      <w:marTop w:val="0"/>
      <w:marBottom w:val="0"/>
      <w:divBdr>
        <w:top w:val="none" w:sz="0" w:space="0" w:color="auto"/>
        <w:left w:val="none" w:sz="0" w:space="0" w:color="auto"/>
        <w:bottom w:val="none" w:sz="0" w:space="0" w:color="auto"/>
        <w:right w:val="none" w:sz="0" w:space="0" w:color="auto"/>
      </w:divBdr>
    </w:div>
    <w:div w:id="1776248427">
      <w:bodyDiv w:val="1"/>
      <w:marLeft w:val="0"/>
      <w:marRight w:val="0"/>
      <w:marTop w:val="0"/>
      <w:marBottom w:val="0"/>
      <w:divBdr>
        <w:top w:val="none" w:sz="0" w:space="0" w:color="auto"/>
        <w:left w:val="none" w:sz="0" w:space="0" w:color="auto"/>
        <w:bottom w:val="none" w:sz="0" w:space="0" w:color="auto"/>
        <w:right w:val="none" w:sz="0" w:space="0" w:color="auto"/>
      </w:divBdr>
    </w:div>
    <w:div w:id="1776293489">
      <w:bodyDiv w:val="1"/>
      <w:marLeft w:val="0"/>
      <w:marRight w:val="0"/>
      <w:marTop w:val="0"/>
      <w:marBottom w:val="0"/>
      <w:divBdr>
        <w:top w:val="none" w:sz="0" w:space="0" w:color="auto"/>
        <w:left w:val="none" w:sz="0" w:space="0" w:color="auto"/>
        <w:bottom w:val="none" w:sz="0" w:space="0" w:color="auto"/>
        <w:right w:val="none" w:sz="0" w:space="0" w:color="auto"/>
      </w:divBdr>
    </w:div>
    <w:div w:id="1776511138">
      <w:bodyDiv w:val="1"/>
      <w:marLeft w:val="0"/>
      <w:marRight w:val="0"/>
      <w:marTop w:val="0"/>
      <w:marBottom w:val="0"/>
      <w:divBdr>
        <w:top w:val="none" w:sz="0" w:space="0" w:color="auto"/>
        <w:left w:val="none" w:sz="0" w:space="0" w:color="auto"/>
        <w:bottom w:val="none" w:sz="0" w:space="0" w:color="auto"/>
        <w:right w:val="none" w:sz="0" w:space="0" w:color="auto"/>
      </w:divBdr>
    </w:div>
    <w:div w:id="1776897655">
      <w:bodyDiv w:val="1"/>
      <w:marLeft w:val="0"/>
      <w:marRight w:val="0"/>
      <w:marTop w:val="0"/>
      <w:marBottom w:val="0"/>
      <w:divBdr>
        <w:top w:val="none" w:sz="0" w:space="0" w:color="auto"/>
        <w:left w:val="none" w:sz="0" w:space="0" w:color="auto"/>
        <w:bottom w:val="none" w:sz="0" w:space="0" w:color="auto"/>
        <w:right w:val="none" w:sz="0" w:space="0" w:color="auto"/>
      </w:divBdr>
    </w:div>
    <w:div w:id="1776904389">
      <w:bodyDiv w:val="1"/>
      <w:marLeft w:val="0"/>
      <w:marRight w:val="0"/>
      <w:marTop w:val="0"/>
      <w:marBottom w:val="0"/>
      <w:divBdr>
        <w:top w:val="none" w:sz="0" w:space="0" w:color="auto"/>
        <w:left w:val="none" w:sz="0" w:space="0" w:color="auto"/>
        <w:bottom w:val="none" w:sz="0" w:space="0" w:color="auto"/>
        <w:right w:val="none" w:sz="0" w:space="0" w:color="auto"/>
      </w:divBdr>
    </w:div>
    <w:div w:id="1776974312">
      <w:bodyDiv w:val="1"/>
      <w:marLeft w:val="0"/>
      <w:marRight w:val="0"/>
      <w:marTop w:val="0"/>
      <w:marBottom w:val="0"/>
      <w:divBdr>
        <w:top w:val="none" w:sz="0" w:space="0" w:color="auto"/>
        <w:left w:val="none" w:sz="0" w:space="0" w:color="auto"/>
        <w:bottom w:val="none" w:sz="0" w:space="0" w:color="auto"/>
        <w:right w:val="none" w:sz="0" w:space="0" w:color="auto"/>
      </w:divBdr>
    </w:div>
    <w:div w:id="1777167599">
      <w:bodyDiv w:val="1"/>
      <w:marLeft w:val="0"/>
      <w:marRight w:val="0"/>
      <w:marTop w:val="0"/>
      <w:marBottom w:val="0"/>
      <w:divBdr>
        <w:top w:val="none" w:sz="0" w:space="0" w:color="auto"/>
        <w:left w:val="none" w:sz="0" w:space="0" w:color="auto"/>
        <w:bottom w:val="none" w:sz="0" w:space="0" w:color="auto"/>
        <w:right w:val="none" w:sz="0" w:space="0" w:color="auto"/>
      </w:divBdr>
    </w:div>
    <w:div w:id="1777170180">
      <w:bodyDiv w:val="1"/>
      <w:marLeft w:val="0"/>
      <w:marRight w:val="0"/>
      <w:marTop w:val="0"/>
      <w:marBottom w:val="0"/>
      <w:divBdr>
        <w:top w:val="none" w:sz="0" w:space="0" w:color="auto"/>
        <w:left w:val="none" w:sz="0" w:space="0" w:color="auto"/>
        <w:bottom w:val="none" w:sz="0" w:space="0" w:color="auto"/>
        <w:right w:val="none" w:sz="0" w:space="0" w:color="auto"/>
      </w:divBdr>
    </w:div>
    <w:div w:id="1777211772">
      <w:bodyDiv w:val="1"/>
      <w:marLeft w:val="0"/>
      <w:marRight w:val="0"/>
      <w:marTop w:val="0"/>
      <w:marBottom w:val="0"/>
      <w:divBdr>
        <w:top w:val="none" w:sz="0" w:space="0" w:color="auto"/>
        <w:left w:val="none" w:sz="0" w:space="0" w:color="auto"/>
        <w:bottom w:val="none" w:sz="0" w:space="0" w:color="auto"/>
        <w:right w:val="none" w:sz="0" w:space="0" w:color="auto"/>
      </w:divBdr>
    </w:div>
    <w:div w:id="1777211895">
      <w:bodyDiv w:val="1"/>
      <w:marLeft w:val="0"/>
      <w:marRight w:val="0"/>
      <w:marTop w:val="0"/>
      <w:marBottom w:val="0"/>
      <w:divBdr>
        <w:top w:val="none" w:sz="0" w:space="0" w:color="auto"/>
        <w:left w:val="none" w:sz="0" w:space="0" w:color="auto"/>
        <w:bottom w:val="none" w:sz="0" w:space="0" w:color="auto"/>
        <w:right w:val="none" w:sz="0" w:space="0" w:color="auto"/>
      </w:divBdr>
    </w:div>
    <w:div w:id="1777284917">
      <w:bodyDiv w:val="1"/>
      <w:marLeft w:val="0"/>
      <w:marRight w:val="0"/>
      <w:marTop w:val="0"/>
      <w:marBottom w:val="0"/>
      <w:divBdr>
        <w:top w:val="none" w:sz="0" w:space="0" w:color="auto"/>
        <w:left w:val="none" w:sz="0" w:space="0" w:color="auto"/>
        <w:bottom w:val="none" w:sz="0" w:space="0" w:color="auto"/>
        <w:right w:val="none" w:sz="0" w:space="0" w:color="auto"/>
      </w:divBdr>
    </w:div>
    <w:div w:id="1777477807">
      <w:bodyDiv w:val="1"/>
      <w:marLeft w:val="0"/>
      <w:marRight w:val="0"/>
      <w:marTop w:val="0"/>
      <w:marBottom w:val="0"/>
      <w:divBdr>
        <w:top w:val="none" w:sz="0" w:space="0" w:color="auto"/>
        <w:left w:val="none" w:sz="0" w:space="0" w:color="auto"/>
        <w:bottom w:val="none" w:sz="0" w:space="0" w:color="auto"/>
        <w:right w:val="none" w:sz="0" w:space="0" w:color="auto"/>
      </w:divBdr>
    </w:div>
    <w:div w:id="1777485685">
      <w:bodyDiv w:val="1"/>
      <w:marLeft w:val="0"/>
      <w:marRight w:val="0"/>
      <w:marTop w:val="0"/>
      <w:marBottom w:val="0"/>
      <w:divBdr>
        <w:top w:val="none" w:sz="0" w:space="0" w:color="auto"/>
        <w:left w:val="none" w:sz="0" w:space="0" w:color="auto"/>
        <w:bottom w:val="none" w:sz="0" w:space="0" w:color="auto"/>
        <w:right w:val="none" w:sz="0" w:space="0" w:color="auto"/>
      </w:divBdr>
    </w:div>
    <w:div w:id="1777556373">
      <w:bodyDiv w:val="1"/>
      <w:marLeft w:val="0"/>
      <w:marRight w:val="0"/>
      <w:marTop w:val="0"/>
      <w:marBottom w:val="0"/>
      <w:divBdr>
        <w:top w:val="none" w:sz="0" w:space="0" w:color="auto"/>
        <w:left w:val="none" w:sz="0" w:space="0" w:color="auto"/>
        <w:bottom w:val="none" w:sz="0" w:space="0" w:color="auto"/>
        <w:right w:val="none" w:sz="0" w:space="0" w:color="auto"/>
      </w:divBdr>
    </w:div>
    <w:div w:id="1777747467">
      <w:bodyDiv w:val="1"/>
      <w:marLeft w:val="0"/>
      <w:marRight w:val="0"/>
      <w:marTop w:val="0"/>
      <w:marBottom w:val="0"/>
      <w:divBdr>
        <w:top w:val="none" w:sz="0" w:space="0" w:color="auto"/>
        <w:left w:val="none" w:sz="0" w:space="0" w:color="auto"/>
        <w:bottom w:val="none" w:sz="0" w:space="0" w:color="auto"/>
        <w:right w:val="none" w:sz="0" w:space="0" w:color="auto"/>
      </w:divBdr>
    </w:div>
    <w:div w:id="1777747511">
      <w:bodyDiv w:val="1"/>
      <w:marLeft w:val="0"/>
      <w:marRight w:val="0"/>
      <w:marTop w:val="0"/>
      <w:marBottom w:val="0"/>
      <w:divBdr>
        <w:top w:val="none" w:sz="0" w:space="0" w:color="auto"/>
        <w:left w:val="none" w:sz="0" w:space="0" w:color="auto"/>
        <w:bottom w:val="none" w:sz="0" w:space="0" w:color="auto"/>
        <w:right w:val="none" w:sz="0" w:space="0" w:color="auto"/>
      </w:divBdr>
    </w:div>
    <w:div w:id="1777822491">
      <w:bodyDiv w:val="1"/>
      <w:marLeft w:val="0"/>
      <w:marRight w:val="0"/>
      <w:marTop w:val="0"/>
      <w:marBottom w:val="0"/>
      <w:divBdr>
        <w:top w:val="none" w:sz="0" w:space="0" w:color="auto"/>
        <w:left w:val="none" w:sz="0" w:space="0" w:color="auto"/>
        <w:bottom w:val="none" w:sz="0" w:space="0" w:color="auto"/>
        <w:right w:val="none" w:sz="0" w:space="0" w:color="auto"/>
      </w:divBdr>
    </w:div>
    <w:div w:id="1777824294">
      <w:bodyDiv w:val="1"/>
      <w:marLeft w:val="0"/>
      <w:marRight w:val="0"/>
      <w:marTop w:val="0"/>
      <w:marBottom w:val="0"/>
      <w:divBdr>
        <w:top w:val="none" w:sz="0" w:space="0" w:color="auto"/>
        <w:left w:val="none" w:sz="0" w:space="0" w:color="auto"/>
        <w:bottom w:val="none" w:sz="0" w:space="0" w:color="auto"/>
        <w:right w:val="none" w:sz="0" w:space="0" w:color="auto"/>
      </w:divBdr>
    </w:div>
    <w:div w:id="1777939031">
      <w:bodyDiv w:val="1"/>
      <w:marLeft w:val="0"/>
      <w:marRight w:val="0"/>
      <w:marTop w:val="0"/>
      <w:marBottom w:val="0"/>
      <w:divBdr>
        <w:top w:val="none" w:sz="0" w:space="0" w:color="auto"/>
        <w:left w:val="none" w:sz="0" w:space="0" w:color="auto"/>
        <w:bottom w:val="none" w:sz="0" w:space="0" w:color="auto"/>
        <w:right w:val="none" w:sz="0" w:space="0" w:color="auto"/>
      </w:divBdr>
    </w:div>
    <w:div w:id="1778016312">
      <w:bodyDiv w:val="1"/>
      <w:marLeft w:val="0"/>
      <w:marRight w:val="0"/>
      <w:marTop w:val="0"/>
      <w:marBottom w:val="0"/>
      <w:divBdr>
        <w:top w:val="none" w:sz="0" w:space="0" w:color="auto"/>
        <w:left w:val="none" w:sz="0" w:space="0" w:color="auto"/>
        <w:bottom w:val="none" w:sz="0" w:space="0" w:color="auto"/>
        <w:right w:val="none" w:sz="0" w:space="0" w:color="auto"/>
      </w:divBdr>
    </w:div>
    <w:div w:id="1778020513">
      <w:bodyDiv w:val="1"/>
      <w:marLeft w:val="0"/>
      <w:marRight w:val="0"/>
      <w:marTop w:val="0"/>
      <w:marBottom w:val="0"/>
      <w:divBdr>
        <w:top w:val="none" w:sz="0" w:space="0" w:color="auto"/>
        <w:left w:val="none" w:sz="0" w:space="0" w:color="auto"/>
        <w:bottom w:val="none" w:sz="0" w:space="0" w:color="auto"/>
        <w:right w:val="none" w:sz="0" w:space="0" w:color="auto"/>
      </w:divBdr>
    </w:div>
    <w:div w:id="1778058195">
      <w:bodyDiv w:val="1"/>
      <w:marLeft w:val="0"/>
      <w:marRight w:val="0"/>
      <w:marTop w:val="0"/>
      <w:marBottom w:val="0"/>
      <w:divBdr>
        <w:top w:val="none" w:sz="0" w:space="0" w:color="auto"/>
        <w:left w:val="none" w:sz="0" w:space="0" w:color="auto"/>
        <w:bottom w:val="none" w:sz="0" w:space="0" w:color="auto"/>
        <w:right w:val="none" w:sz="0" w:space="0" w:color="auto"/>
      </w:divBdr>
    </w:div>
    <w:div w:id="1778063910">
      <w:bodyDiv w:val="1"/>
      <w:marLeft w:val="0"/>
      <w:marRight w:val="0"/>
      <w:marTop w:val="0"/>
      <w:marBottom w:val="0"/>
      <w:divBdr>
        <w:top w:val="none" w:sz="0" w:space="0" w:color="auto"/>
        <w:left w:val="none" w:sz="0" w:space="0" w:color="auto"/>
        <w:bottom w:val="none" w:sz="0" w:space="0" w:color="auto"/>
        <w:right w:val="none" w:sz="0" w:space="0" w:color="auto"/>
      </w:divBdr>
    </w:div>
    <w:div w:id="1778132838">
      <w:bodyDiv w:val="1"/>
      <w:marLeft w:val="0"/>
      <w:marRight w:val="0"/>
      <w:marTop w:val="0"/>
      <w:marBottom w:val="0"/>
      <w:divBdr>
        <w:top w:val="none" w:sz="0" w:space="0" w:color="auto"/>
        <w:left w:val="none" w:sz="0" w:space="0" w:color="auto"/>
        <w:bottom w:val="none" w:sz="0" w:space="0" w:color="auto"/>
        <w:right w:val="none" w:sz="0" w:space="0" w:color="auto"/>
      </w:divBdr>
    </w:div>
    <w:div w:id="1778330148">
      <w:bodyDiv w:val="1"/>
      <w:marLeft w:val="0"/>
      <w:marRight w:val="0"/>
      <w:marTop w:val="0"/>
      <w:marBottom w:val="0"/>
      <w:divBdr>
        <w:top w:val="none" w:sz="0" w:space="0" w:color="auto"/>
        <w:left w:val="none" w:sz="0" w:space="0" w:color="auto"/>
        <w:bottom w:val="none" w:sz="0" w:space="0" w:color="auto"/>
        <w:right w:val="none" w:sz="0" w:space="0" w:color="auto"/>
      </w:divBdr>
    </w:div>
    <w:div w:id="1778674475">
      <w:bodyDiv w:val="1"/>
      <w:marLeft w:val="0"/>
      <w:marRight w:val="0"/>
      <w:marTop w:val="0"/>
      <w:marBottom w:val="0"/>
      <w:divBdr>
        <w:top w:val="none" w:sz="0" w:space="0" w:color="auto"/>
        <w:left w:val="none" w:sz="0" w:space="0" w:color="auto"/>
        <w:bottom w:val="none" w:sz="0" w:space="0" w:color="auto"/>
        <w:right w:val="none" w:sz="0" w:space="0" w:color="auto"/>
      </w:divBdr>
    </w:div>
    <w:div w:id="1778721165">
      <w:bodyDiv w:val="1"/>
      <w:marLeft w:val="0"/>
      <w:marRight w:val="0"/>
      <w:marTop w:val="0"/>
      <w:marBottom w:val="0"/>
      <w:divBdr>
        <w:top w:val="none" w:sz="0" w:space="0" w:color="auto"/>
        <w:left w:val="none" w:sz="0" w:space="0" w:color="auto"/>
        <w:bottom w:val="none" w:sz="0" w:space="0" w:color="auto"/>
        <w:right w:val="none" w:sz="0" w:space="0" w:color="auto"/>
      </w:divBdr>
    </w:div>
    <w:div w:id="1778986126">
      <w:bodyDiv w:val="1"/>
      <w:marLeft w:val="0"/>
      <w:marRight w:val="0"/>
      <w:marTop w:val="0"/>
      <w:marBottom w:val="0"/>
      <w:divBdr>
        <w:top w:val="none" w:sz="0" w:space="0" w:color="auto"/>
        <w:left w:val="none" w:sz="0" w:space="0" w:color="auto"/>
        <w:bottom w:val="none" w:sz="0" w:space="0" w:color="auto"/>
        <w:right w:val="none" w:sz="0" w:space="0" w:color="auto"/>
      </w:divBdr>
    </w:div>
    <w:div w:id="1779258591">
      <w:bodyDiv w:val="1"/>
      <w:marLeft w:val="0"/>
      <w:marRight w:val="0"/>
      <w:marTop w:val="0"/>
      <w:marBottom w:val="0"/>
      <w:divBdr>
        <w:top w:val="none" w:sz="0" w:space="0" w:color="auto"/>
        <w:left w:val="none" w:sz="0" w:space="0" w:color="auto"/>
        <w:bottom w:val="none" w:sz="0" w:space="0" w:color="auto"/>
        <w:right w:val="none" w:sz="0" w:space="0" w:color="auto"/>
      </w:divBdr>
    </w:div>
    <w:div w:id="1779327400">
      <w:bodyDiv w:val="1"/>
      <w:marLeft w:val="0"/>
      <w:marRight w:val="0"/>
      <w:marTop w:val="0"/>
      <w:marBottom w:val="0"/>
      <w:divBdr>
        <w:top w:val="none" w:sz="0" w:space="0" w:color="auto"/>
        <w:left w:val="none" w:sz="0" w:space="0" w:color="auto"/>
        <w:bottom w:val="none" w:sz="0" w:space="0" w:color="auto"/>
        <w:right w:val="none" w:sz="0" w:space="0" w:color="auto"/>
      </w:divBdr>
    </w:div>
    <w:div w:id="1779399956">
      <w:bodyDiv w:val="1"/>
      <w:marLeft w:val="0"/>
      <w:marRight w:val="0"/>
      <w:marTop w:val="0"/>
      <w:marBottom w:val="0"/>
      <w:divBdr>
        <w:top w:val="none" w:sz="0" w:space="0" w:color="auto"/>
        <w:left w:val="none" w:sz="0" w:space="0" w:color="auto"/>
        <w:bottom w:val="none" w:sz="0" w:space="0" w:color="auto"/>
        <w:right w:val="none" w:sz="0" w:space="0" w:color="auto"/>
      </w:divBdr>
    </w:div>
    <w:div w:id="1779524564">
      <w:bodyDiv w:val="1"/>
      <w:marLeft w:val="0"/>
      <w:marRight w:val="0"/>
      <w:marTop w:val="0"/>
      <w:marBottom w:val="0"/>
      <w:divBdr>
        <w:top w:val="none" w:sz="0" w:space="0" w:color="auto"/>
        <w:left w:val="none" w:sz="0" w:space="0" w:color="auto"/>
        <w:bottom w:val="none" w:sz="0" w:space="0" w:color="auto"/>
        <w:right w:val="none" w:sz="0" w:space="0" w:color="auto"/>
      </w:divBdr>
    </w:div>
    <w:div w:id="1779595953">
      <w:bodyDiv w:val="1"/>
      <w:marLeft w:val="0"/>
      <w:marRight w:val="0"/>
      <w:marTop w:val="0"/>
      <w:marBottom w:val="0"/>
      <w:divBdr>
        <w:top w:val="none" w:sz="0" w:space="0" w:color="auto"/>
        <w:left w:val="none" w:sz="0" w:space="0" w:color="auto"/>
        <w:bottom w:val="none" w:sz="0" w:space="0" w:color="auto"/>
        <w:right w:val="none" w:sz="0" w:space="0" w:color="auto"/>
      </w:divBdr>
    </w:div>
    <w:div w:id="1779637767">
      <w:bodyDiv w:val="1"/>
      <w:marLeft w:val="0"/>
      <w:marRight w:val="0"/>
      <w:marTop w:val="0"/>
      <w:marBottom w:val="0"/>
      <w:divBdr>
        <w:top w:val="none" w:sz="0" w:space="0" w:color="auto"/>
        <w:left w:val="none" w:sz="0" w:space="0" w:color="auto"/>
        <w:bottom w:val="none" w:sz="0" w:space="0" w:color="auto"/>
        <w:right w:val="none" w:sz="0" w:space="0" w:color="auto"/>
      </w:divBdr>
    </w:div>
    <w:div w:id="1779638486">
      <w:bodyDiv w:val="1"/>
      <w:marLeft w:val="0"/>
      <w:marRight w:val="0"/>
      <w:marTop w:val="0"/>
      <w:marBottom w:val="0"/>
      <w:divBdr>
        <w:top w:val="none" w:sz="0" w:space="0" w:color="auto"/>
        <w:left w:val="none" w:sz="0" w:space="0" w:color="auto"/>
        <w:bottom w:val="none" w:sz="0" w:space="0" w:color="auto"/>
        <w:right w:val="none" w:sz="0" w:space="0" w:color="auto"/>
      </w:divBdr>
    </w:div>
    <w:div w:id="1779641025">
      <w:bodyDiv w:val="1"/>
      <w:marLeft w:val="0"/>
      <w:marRight w:val="0"/>
      <w:marTop w:val="0"/>
      <w:marBottom w:val="0"/>
      <w:divBdr>
        <w:top w:val="none" w:sz="0" w:space="0" w:color="auto"/>
        <w:left w:val="none" w:sz="0" w:space="0" w:color="auto"/>
        <w:bottom w:val="none" w:sz="0" w:space="0" w:color="auto"/>
        <w:right w:val="none" w:sz="0" w:space="0" w:color="auto"/>
      </w:divBdr>
    </w:div>
    <w:div w:id="1779715427">
      <w:bodyDiv w:val="1"/>
      <w:marLeft w:val="0"/>
      <w:marRight w:val="0"/>
      <w:marTop w:val="0"/>
      <w:marBottom w:val="0"/>
      <w:divBdr>
        <w:top w:val="none" w:sz="0" w:space="0" w:color="auto"/>
        <w:left w:val="none" w:sz="0" w:space="0" w:color="auto"/>
        <w:bottom w:val="none" w:sz="0" w:space="0" w:color="auto"/>
        <w:right w:val="none" w:sz="0" w:space="0" w:color="auto"/>
      </w:divBdr>
    </w:div>
    <w:div w:id="1779789710">
      <w:bodyDiv w:val="1"/>
      <w:marLeft w:val="0"/>
      <w:marRight w:val="0"/>
      <w:marTop w:val="0"/>
      <w:marBottom w:val="0"/>
      <w:divBdr>
        <w:top w:val="none" w:sz="0" w:space="0" w:color="auto"/>
        <w:left w:val="none" w:sz="0" w:space="0" w:color="auto"/>
        <w:bottom w:val="none" w:sz="0" w:space="0" w:color="auto"/>
        <w:right w:val="none" w:sz="0" w:space="0" w:color="auto"/>
      </w:divBdr>
    </w:div>
    <w:div w:id="1780180717">
      <w:bodyDiv w:val="1"/>
      <w:marLeft w:val="0"/>
      <w:marRight w:val="0"/>
      <w:marTop w:val="0"/>
      <w:marBottom w:val="0"/>
      <w:divBdr>
        <w:top w:val="none" w:sz="0" w:space="0" w:color="auto"/>
        <w:left w:val="none" w:sz="0" w:space="0" w:color="auto"/>
        <w:bottom w:val="none" w:sz="0" w:space="0" w:color="auto"/>
        <w:right w:val="none" w:sz="0" w:space="0" w:color="auto"/>
      </w:divBdr>
    </w:div>
    <w:div w:id="1780293040">
      <w:bodyDiv w:val="1"/>
      <w:marLeft w:val="0"/>
      <w:marRight w:val="0"/>
      <w:marTop w:val="0"/>
      <w:marBottom w:val="0"/>
      <w:divBdr>
        <w:top w:val="none" w:sz="0" w:space="0" w:color="auto"/>
        <w:left w:val="none" w:sz="0" w:space="0" w:color="auto"/>
        <w:bottom w:val="none" w:sz="0" w:space="0" w:color="auto"/>
        <w:right w:val="none" w:sz="0" w:space="0" w:color="auto"/>
      </w:divBdr>
    </w:div>
    <w:div w:id="1780368145">
      <w:bodyDiv w:val="1"/>
      <w:marLeft w:val="0"/>
      <w:marRight w:val="0"/>
      <w:marTop w:val="0"/>
      <w:marBottom w:val="0"/>
      <w:divBdr>
        <w:top w:val="none" w:sz="0" w:space="0" w:color="auto"/>
        <w:left w:val="none" w:sz="0" w:space="0" w:color="auto"/>
        <w:bottom w:val="none" w:sz="0" w:space="0" w:color="auto"/>
        <w:right w:val="none" w:sz="0" w:space="0" w:color="auto"/>
      </w:divBdr>
    </w:div>
    <w:div w:id="1780443222">
      <w:bodyDiv w:val="1"/>
      <w:marLeft w:val="0"/>
      <w:marRight w:val="0"/>
      <w:marTop w:val="0"/>
      <w:marBottom w:val="0"/>
      <w:divBdr>
        <w:top w:val="none" w:sz="0" w:space="0" w:color="auto"/>
        <w:left w:val="none" w:sz="0" w:space="0" w:color="auto"/>
        <w:bottom w:val="none" w:sz="0" w:space="0" w:color="auto"/>
        <w:right w:val="none" w:sz="0" w:space="0" w:color="auto"/>
      </w:divBdr>
    </w:div>
    <w:div w:id="1780445004">
      <w:bodyDiv w:val="1"/>
      <w:marLeft w:val="0"/>
      <w:marRight w:val="0"/>
      <w:marTop w:val="0"/>
      <w:marBottom w:val="0"/>
      <w:divBdr>
        <w:top w:val="none" w:sz="0" w:space="0" w:color="auto"/>
        <w:left w:val="none" w:sz="0" w:space="0" w:color="auto"/>
        <w:bottom w:val="none" w:sz="0" w:space="0" w:color="auto"/>
        <w:right w:val="none" w:sz="0" w:space="0" w:color="auto"/>
      </w:divBdr>
    </w:div>
    <w:div w:id="1780447691">
      <w:bodyDiv w:val="1"/>
      <w:marLeft w:val="0"/>
      <w:marRight w:val="0"/>
      <w:marTop w:val="0"/>
      <w:marBottom w:val="0"/>
      <w:divBdr>
        <w:top w:val="none" w:sz="0" w:space="0" w:color="auto"/>
        <w:left w:val="none" w:sz="0" w:space="0" w:color="auto"/>
        <w:bottom w:val="none" w:sz="0" w:space="0" w:color="auto"/>
        <w:right w:val="none" w:sz="0" w:space="0" w:color="auto"/>
      </w:divBdr>
    </w:div>
    <w:div w:id="1780487451">
      <w:bodyDiv w:val="1"/>
      <w:marLeft w:val="0"/>
      <w:marRight w:val="0"/>
      <w:marTop w:val="0"/>
      <w:marBottom w:val="0"/>
      <w:divBdr>
        <w:top w:val="none" w:sz="0" w:space="0" w:color="auto"/>
        <w:left w:val="none" w:sz="0" w:space="0" w:color="auto"/>
        <w:bottom w:val="none" w:sz="0" w:space="0" w:color="auto"/>
        <w:right w:val="none" w:sz="0" w:space="0" w:color="auto"/>
      </w:divBdr>
    </w:div>
    <w:div w:id="1780488330">
      <w:bodyDiv w:val="1"/>
      <w:marLeft w:val="0"/>
      <w:marRight w:val="0"/>
      <w:marTop w:val="0"/>
      <w:marBottom w:val="0"/>
      <w:divBdr>
        <w:top w:val="none" w:sz="0" w:space="0" w:color="auto"/>
        <w:left w:val="none" w:sz="0" w:space="0" w:color="auto"/>
        <w:bottom w:val="none" w:sz="0" w:space="0" w:color="auto"/>
        <w:right w:val="none" w:sz="0" w:space="0" w:color="auto"/>
      </w:divBdr>
    </w:div>
    <w:div w:id="1780905966">
      <w:bodyDiv w:val="1"/>
      <w:marLeft w:val="0"/>
      <w:marRight w:val="0"/>
      <w:marTop w:val="0"/>
      <w:marBottom w:val="0"/>
      <w:divBdr>
        <w:top w:val="none" w:sz="0" w:space="0" w:color="auto"/>
        <w:left w:val="none" w:sz="0" w:space="0" w:color="auto"/>
        <w:bottom w:val="none" w:sz="0" w:space="0" w:color="auto"/>
        <w:right w:val="none" w:sz="0" w:space="0" w:color="auto"/>
      </w:divBdr>
    </w:div>
    <w:div w:id="1780952216">
      <w:bodyDiv w:val="1"/>
      <w:marLeft w:val="0"/>
      <w:marRight w:val="0"/>
      <w:marTop w:val="0"/>
      <w:marBottom w:val="0"/>
      <w:divBdr>
        <w:top w:val="none" w:sz="0" w:space="0" w:color="auto"/>
        <w:left w:val="none" w:sz="0" w:space="0" w:color="auto"/>
        <w:bottom w:val="none" w:sz="0" w:space="0" w:color="auto"/>
        <w:right w:val="none" w:sz="0" w:space="0" w:color="auto"/>
      </w:divBdr>
    </w:div>
    <w:div w:id="1781027803">
      <w:bodyDiv w:val="1"/>
      <w:marLeft w:val="0"/>
      <w:marRight w:val="0"/>
      <w:marTop w:val="0"/>
      <w:marBottom w:val="0"/>
      <w:divBdr>
        <w:top w:val="none" w:sz="0" w:space="0" w:color="auto"/>
        <w:left w:val="none" w:sz="0" w:space="0" w:color="auto"/>
        <w:bottom w:val="none" w:sz="0" w:space="0" w:color="auto"/>
        <w:right w:val="none" w:sz="0" w:space="0" w:color="auto"/>
      </w:divBdr>
    </w:div>
    <w:div w:id="1781071931">
      <w:bodyDiv w:val="1"/>
      <w:marLeft w:val="0"/>
      <w:marRight w:val="0"/>
      <w:marTop w:val="0"/>
      <w:marBottom w:val="0"/>
      <w:divBdr>
        <w:top w:val="none" w:sz="0" w:space="0" w:color="auto"/>
        <w:left w:val="none" w:sz="0" w:space="0" w:color="auto"/>
        <w:bottom w:val="none" w:sz="0" w:space="0" w:color="auto"/>
        <w:right w:val="none" w:sz="0" w:space="0" w:color="auto"/>
      </w:divBdr>
    </w:div>
    <w:div w:id="1781100983">
      <w:bodyDiv w:val="1"/>
      <w:marLeft w:val="0"/>
      <w:marRight w:val="0"/>
      <w:marTop w:val="0"/>
      <w:marBottom w:val="0"/>
      <w:divBdr>
        <w:top w:val="none" w:sz="0" w:space="0" w:color="auto"/>
        <w:left w:val="none" w:sz="0" w:space="0" w:color="auto"/>
        <w:bottom w:val="none" w:sz="0" w:space="0" w:color="auto"/>
        <w:right w:val="none" w:sz="0" w:space="0" w:color="auto"/>
      </w:divBdr>
    </w:div>
    <w:div w:id="1781145529">
      <w:bodyDiv w:val="1"/>
      <w:marLeft w:val="0"/>
      <w:marRight w:val="0"/>
      <w:marTop w:val="0"/>
      <w:marBottom w:val="0"/>
      <w:divBdr>
        <w:top w:val="none" w:sz="0" w:space="0" w:color="auto"/>
        <w:left w:val="none" w:sz="0" w:space="0" w:color="auto"/>
        <w:bottom w:val="none" w:sz="0" w:space="0" w:color="auto"/>
        <w:right w:val="none" w:sz="0" w:space="0" w:color="auto"/>
      </w:divBdr>
    </w:div>
    <w:div w:id="1781335656">
      <w:bodyDiv w:val="1"/>
      <w:marLeft w:val="0"/>
      <w:marRight w:val="0"/>
      <w:marTop w:val="0"/>
      <w:marBottom w:val="0"/>
      <w:divBdr>
        <w:top w:val="none" w:sz="0" w:space="0" w:color="auto"/>
        <w:left w:val="none" w:sz="0" w:space="0" w:color="auto"/>
        <w:bottom w:val="none" w:sz="0" w:space="0" w:color="auto"/>
        <w:right w:val="none" w:sz="0" w:space="0" w:color="auto"/>
      </w:divBdr>
    </w:div>
    <w:div w:id="1781416711">
      <w:bodyDiv w:val="1"/>
      <w:marLeft w:val="0"/>
      <w:marRight w:val="0"/>
      <w:marTop w:val="0"/>
      <w:marBottom w:val="0"/>
      <w:divBdr>
        <w:top w:val="none" w:sz="0" w:space="0" w:color="auto"/>
        <w:left w:val="none" w:sz="0" w:space="0" w:color="auto"/>
        <w:bottom w:val="none" w:sz="0" w:space="0" w:color="auto"/>
        <w:right w:val="none" w:sz="0" w:space="0" w:color="auto"/>
      </w:divBdr>
    </w:div>
    <w:div w:id="1781561029">
      <w:bodyDiv w:val="1"/>
      <w:marLeft w:val="0"/>
      <w:marRight w:val="0"/>
      <w:marTop w:val="0"/>
      <w:marBottom w:val="0"/>
      <w:divBdr>
        <w:top w:val="none" w:sz="0" w:space="0" w:color="auto"/>
        <w:left w:val="none" w:sz="0" w:space="0" w:color="auto"/>
        <w:bottom w:val="none" w:sz="0" w:space="0" w:color="auto"/>
        <w:right w:val="none" w:sz="0" w:space="0" w:color="auto"/>
      </w:divBdr>
    </w:div>
    <w:div w:id="1781602455">
      <w:bodyDiv w:val="1"/>
      <w:marLeft w:val="0"/>
      <w:marRight w:val="0"/>
      <w:marTop w:val="0"/>
      <w:marBottom w:val="0"/>
      <w:divBdr>
        <w:top w:val="none" w:sz="0" w:space="0" w:color="auto"/>
        <w:left w:val="none" w:sz="0" w:space="0" w:color="auto"/>
        <w:bottom w:val="none" w:sz="0" w:space="0" w:color="auto"/>
        <w:right w:val="none" w:sz="0" w:space="0" w:color="auto"/>
      </w:divBdr>
    </w:div>
    <w:div w:id="1781603999">
      <w:bodyDiv w:val="1"/>
      <w:marLeft w:val="0"/>
      <w:marRight w:val="0"/>
      <w:marTop w:val="0"/>
      <w:marBottom w:val="0"/>
      <w:divBdr>
        <w:top w:val="none" w:sz="0" w:space="0" w:color="auto"/>
        <w:left w:val="none" w:sz="0" w:space="0" w:color="auto"/>
        <w:bottom w:val="none" w:sz="0" w:space="0" w:color="auto"/>
        <w:right w:val="none" w:sz="0" w:space="0" w:color="auto"/>
      </w:divBdr>
    </w:div>
    <w:div w:id="1781605033">
      <w:bodyDiv w:val="1"/>
      <w:marLeft w:val="0"/>
      <w:marRight w:val="0"/>
      <w:marTop w:val="0"/>
      <w:marBottom w:val="0"/>
      <w:divBdr>
        <w:top w:val="none" w:sz="0" w:space="0" w:color="auto"/>
        <w:left w:val="none" w:sz="0" w:space="0" w:color="auto"/>
        <w:bottom w:val="none" w:sz="0" w:space="0" w:color="auto"/>
        <w:right w:val="none" w:sz="0" w:space="0" w:color="auto"/>
      </w:divBdr>
    </w:div>
    <w:div w:id="1781685126">
      <w:bodyDiv w:val="1"/>
      <w:marLeft w:val="0"/>
      <w:marRight w:val="0"/>
      <w:marTop w:val="0"/>
      <w:marBottom w:val="0"/>
      <w:divBdr>
        <w:top w:val="none" w:sz="0" w:space="0" w:color="auto"/>
        <w:left w:val="none" w:sz="0" w:space="0" w:color="auto"/>
        <w:bottom w:val="none" w:sz="0" w:space="0" w:color="auto"/>
        <w:right w:val="none" w:sz="0" w:space="0" w:color="auto"/>
      </w:divBdr>
    </w:div>
    <w:div w:id="1781685602">
      <w:bodyDiv w:val="1"/>
      <w:marLeft w:val="0"/>
      <w:marRight w:val="0"/>
      <w:marTop w:val="0"/>
      <w:marBottom w:val="0"/>
      <w:divBdr>
        <w:top w:val="none" w:sz="0" w:space="0" w:color="auto"/>
        <w:left w:val="none" w:sz="0" w:space="0" w:color="auto"/>
        <w:bottom w:val="none" w:sz="0" w:space="0" w:color="auto"/>
        <w:right w:val="none" w:sz="0" w:space="0" w:color="auto"/>
      </w:divBdr>
    </w:div>
    <w:div w:id="1781802782">
      <w:bodyDiv w:val="1"/>
      <w:marLeft w:val="0"/>
      <w:marRight w:val="0"/>
      <w:marTop w:val="0"/>
      <w:marBottom w:val="0"/>
      <w:divBdr>
        <w:top w:val="none" w:sz="0" w:space="0" w:color="auto"/>
        <w:left w:val="none" w:sz="0" w:space="0" w:color="auto"/>
        <w:bottom w:val="none" w:sz="0" w:space="0" w:color="auto"/>
        <w:right w:val="none" w:sz="0" w:space="0" w:color="auto"/>
      </w:divBdr>
    </w:div>
    <w:div w:id="1781990796">
      <w:bodyDiv w:val="1"/>
      <w:marLeft w:val="0"/>
      <w:marRight w:val="0"/>
      <w:marTop w:val="0"/>
      <w:marBottom w:val="0"/>
      <w:divBdr>
        <w:top w:val="none" w:sz="0" w:space="0" w:color="auto"/>
        <w:left w:val="none" w:sz="0" w:space="0" w:color="auto"/>
        <w:bottom w:val="none" w:sz="0" w:space="0" w:color="auto"/>
        <w:right w:val="none" w:sz="0" w:space="0" w:color="auto"/>
      </w:divBdr>
    </w:div>
    <w:div w:id="1781997423">
      <w:bodyDiv w:val="1"/>
      <w:marLeft w:val="0"/>
      <w:marRight w:val="0"/>
      <w:marTop w:val="0"/>
      <w:marBottom w:val="0"/>
      <w:divBdr>
        <w:top w:val="none" w:sz="0" w:space="0" w:color="auto"/>
        <w:left w:val="none" w:sz="0" w:space="0" w:color="auto"/>
        <w:bottom w:val="none" w:sz="0" w:space="0" w:color="auto"/>
        <w:right w:val="none" w:sz="0" w:space="0" w:color="auto"/>
      </w:divBdr>
    </w:div>
    <w:div w:id="1782069978">
      <w:bodyDiv w:val="1"/>
      <w:marLeft w:val="0"/>
      <w:marRight w:val="0"/>
      <w:marTop w:val="0"/>
      <w:marBottom w:val="0"/>
      <w:divBdr>
        <w:top w:val="none" w:sz="0" w:space="0" w:color="auto"/>
        <w:left w:val="none" w:sz="0" w:space="0" w:color="auto"/>
        <w:bottom w:val="none" w:sz="0" w:space="0" w:color="auto"/>
        <w:right w:val="none" w:sz="0" w:space="0" w:color="auto"/>
      </w:divBdr>
    </w:div>
    <w:div w:id="1782072737">
      <w:bodyDiv w:val="1"/>
      <w:marLeft w:val="0"/>
      <w:marRight w:val="0"/>
      <w:marTop w:val="0"/>
      <w:marBottom w:val="0"/>
      <w:divBdr>
        <w:top w:val="none" w:sz="0" w:space="0" w:color="auto"/>
        <w:left w:val="none" w:sz="0" w:space="0" w:color="auto"/>
        <w:bottom w:val="none" w:sz="0" w:space="0" w:color="auto"/>
        <w:right w:val="none" w:sz="0" w:space="0" w:color="auto"/>
      </w:divBdr>
    </w:div>
    <w:div w:id="1782189998">
      <w:bodyDiv w:val="1"/>
      <w:marLeft w:val="0"/>
      <w:marRight w:val="0"/>
      <w:marTop w:val="0"/>
      <w:marBottom w:val="0"/>
      <w:divBdr>
        <w:top w:val="none" w:sz="0" w:space="0" w:color="auto"/>
        <w:left w:val="none" w:sz="0" w:space="0" w:color="auto"/>
        <w:bottom w:val="none" w:sz="0" w:space="0" w:color="auto"/>
        <w:right w:val="none" w:sz="0" w:space="0" w:color="auto"/>
      </w:divBdr>
    </w:div>
    <w:div w:id="1782408179">
      <w:bodyDiv w:val="1"/>
      <w:marLeft w:val="0"/>
      <w:marRight w:val="0"/>
      <w:marTop w:val="0"/>
      <w:marBottom w:val="0"/>
      <w:divBdr>
        <w:top w:val="none" w:sz="0" w:space="0" w:color="auto"/>
        <w:left w:val="none" w:sz="0" w:space="0" w:color="auto"/>
        <w:bottom w:val="none" w:sz="0" w:space="0" w:color="auto"/>
        <w:right w:val="none" w:sz="0" w:space="0" w:color="auto"/>
      </w:divBdr>
    </w:div>
    <w:div w:id="1782800008">
      <w:bodyDiv w:val="1"/>
      <w:marLeft w:val="0"/>
      <w:marRight w:val="0"/>
      <w:marTop w:val="0"/>
      <w:marBottom w:val="0"/>
      <w:divBdr>
        <w:top w:val="none" w:sz="0" w:space="0" w:color="auto"/>
        <w:left w:val="none" w:sz="0" w:space="0" w:color="auto"/>
        <w:bottom w:val="none" w:sz="0" w:space="0" w:color="auto"/>
        <w:right w:val="none" w:sz="0" w:space="0" w:color="auto"/>
      </w:divBdr>
    </w:div>
    <w:div w:id="1782846051">
      <w:bodyDiv w:val="1"/>
      <w:marLeft w:val="0"/>
      <w:marRight w:val="0"/>
      <w:marTop w:val="0"/>
      <w:marBottom w:val="0"/>
      <w:divBdr>
        <w:top w:val="none" w:sz="0" w:space="0" w:color="auto"/>
        <w:left w:val="none" w:sz="0" w:space="0" w:color="auto"/>
        <w:bottom w:val="none" w:sz="0" w:space="0" w:color="auto"/>
        <w:right w:val="none" w:sz="0" w:space="0" w:color="auto"/>
      </w:divBdr>
    </w:div>
    <w:div w:id="1782872452">
      <w:bodyDiv w:val="1"/>
      <w:marLeft w:val="0"/>
      <w:marRight w:val="0"/>
      <w:marTop w:val="0"/>
      <w:marBottom w:val="0"/>
      <w:divBdr>
        <w:top w:val="none" w:sz="0" w:space="0" w:color="auto"/>
        <w:left w:val="none" w:sz="0" w:space="0" w:color="auto"/>
        <w:bottom w:val="none" w:sz="0" w:space="0" w:color="auto"/>
        <w:right w:val="none" w:sz="0" w:space="0" w:color="auto"/>
      </w:divBdr>
    </w:div>
    <w:div w:id="1782918417">
      <w:bodyDiv w:val="1"/>
      <w:marLeft w:val="0"/>
      <w:marRight w:val="0"/>
      <w:marTop w:val="0"/>
      <w:marBottom w:val="0"/>
      <w:divBdr>
        <w:top w:val="none" w:sz="0" w:space="0" w:color="auto"/>
        <w:left w:val="none" w:sz="0" w:space="0" w:color="auto"/>
        <w:bottom w:val="none" w:sz="0" w:space="0" w:color="auto"/>
        <w:right w:val="none" w:sz="0" w:space="0" w:color="auto"/>
      </w:divBdr>
    </w:div>
    <w:div w:id="1782991063">
      <w:bodyDiv w:val="1"/>
      <w:marLeft w:val="0"/>
      <w:marRight w:val="0"/>
      <w:marTop w:val="0"/>
      <w:marBottom w:val="0"/>
      <w:divBdr>
        <w:top w:val="none" w:sz="0" w:space="0" w:color="auto"/>
        <w:left w:val="none" w:sz="0" w:space="0" w:color="auto"/>
        <w:bottom w:val="none" w:sz="0" w:space="0" w:color="auto"/>
        <w:right w:val="none" w:sz="0" w:space="0" w:color="auto"/>
      </w:divBdr>
    </w:div>
    <w:div w:id="1782996528">
      <w:bodyDiv w:val="1"/>
      <w:marLeft w:val="0"/>
      <w:marRight w:val="0"/>
      <w:marTop w:val="0"/>
      <w:marBottom w:val="0"/>
      <w:divBdr>
        <w:top w:val="none" w:sz="0" w:space="0" w:color="auto"/>
        <w:left w:val="none" w:sz="0" w:space="0" w:color="auto"/>
        <w:bottom w:val="none" w:sz="0" w:space="0" w:color="auto"/>
        <w:right w:val="none" w:sz="0" w:space="0" w:color="auto"/>
      </w:divBdr>
    </w:div>
    <w:div w:id="1783106861">
      <w:bodyDiv w:val="1"/>
      <w:marLeft w:val="0"/>
      <w:marRight w:val="0"/>
      <w:marTop w:val="0"/>
      <w:marBottom w:val="0"/>
      <w:divBdr>
        <w:top w:val="none" w:sz="0" w:space="0" w:color="auto"/>
        <w:left w:val="none" w:sz="0" w:space="0" w:color="auto"/>
        <w:bottom w:val="none" w:sz="0" w:space="0" w:color="auto"/>
        <w:right w:val="none" w:sz="0" w:space="0" w:color="auto"/>
      </w:divBdr>
    </w:div>
    <w:div w:id="1783181152">
      <w:bodyDiv w:val="1"/>
      <w:marLeft w:val="0"/>
      <w:marRight w:val="0"/>
      <w:marTop w:val="0"/>
      <w:marBottom w:val="0"/>
      <w:divBdr>
        <w:top w:val="none" w:sz="0" w:space="0" w:color="auto"/>
        <w:left w:val="none" w:sz="0" w:space="0" w:color="auto"/>
        <w:bottom w:val="none" w:sz="0" w:space="0" w:color="auto"/>
        <w:right w:val="none" w:sz="0" w:space="0" w:color="auto"/>
      </w:divBdr>
    </w:div>
    <w:div w:id="1783187571">
      <w:bodyDiv w:val="1"/>
      <w:marLeft w:val="0"/>
      <w:marRight w:val="0"/>
      <w:marTop w:val="0"/>
      <w:marBottom w:val="0"/>
      <w:divBdr>
        <w:top w:val="none" w:sz="0" w:space="0" w:color="auto"/>
        <w:left w:val="none" w:sz="0" w:space="0" w:color="auto"/>
        <w:bottom w:val="none" w:sz="0" w:space="0" w:color="auto"/>
        <w:right w:val="none" w:sz="0" w:space="0" w:color="auto"/>
      </w:divBdr>
    </w:div>
    <w:div w:id="1783303403">
      <w:bodyDiv w:val="1"/>
      <w:marLeft w:val="0"/>
      <w:marRight w:val="0"/>
      <w:marTop w:val="0"/>
      <w:marBottom w:val="0"/>
      <w:divBdr>
        <w:top w:val="none" w:sz="0" w:space="0" w:color="auto"/>
        <w:left w:val="none" w:sz="0" w:space="0" w:color="auto"/>
        <w:bottom w:val="none" w:sz="0" w:space="0" w:color="auto"/>
        <w:right w:val="none" w:sz="0" w:space="0" w:color="auto"/>
      </w:divBdr>
    </w:div>
    <w:div w:id="1783450064">
      <w:bodyDiv w:val="1"/>
      <w:marLeft w:val="0"/>
      <w:marRight w:val="0"/>
      <w:marTop w:val="0"/>
      <w:marBottom w:val="0"/>
      <w:divBdr>
        <w:top w:val="none" w:sz="0" w:space="0" w:color="auto"/>
        <w:left w:val="none" w:sz="0" w:space="0" w:color="auto"/>
        <w:bottom w:val="none" w:sz="0" w:space="0" w:color="auto"/>
        <w:right w:val="none" w:sz="0" w:space="0" w:color="auto"/>
      </w:divBdr>
    </w:div>
    <w:div w:id="1783451321">
      <w:bodyDiv w:val="1"/>
      <w:marLeft w:val="0"/>
      <w:marRight w:val="0"/>
      <w:marTop w:val="0"/>
      <w:marBottom w:val="0"/>
      <w:divBdr>
        <w:top w:val="none" w:sz="0" w:space="0" w:color="auto"/>
        <w:left w:val="none" w:sz="0" w:space="0" w:color="auto"/>
        <w:bottom w:val="none" w:sz="0" w:space="0" w:color="auto"/>
        <w:right w:val="none" w:sz="0" w:space="0" w:color="auto"/>
      </w:divBdr>
    </w:div>
    <w:div w:id="1783457742">
      <w:bodyDiv w:val="1"/>
      <w:marLeft w:val="0"/>
      <w:marRight w:val="0"/>
      <w:marTop w:val="0"/>
      <w:marBottom w:val="0"/>
      <w:divBdr>
        <w:top w:val="none" w:sz="0" w:space="0" w:color="auto"/>
        <w:left w:val="none" w:sz="0" w:space="0" w:color="auto"/>
        <w:bottom w:val="none" w:sz="0" w:space="0" w:color="auto"/>
        <w:right w:val="none" w:sz="0" w:space="0" w:color="auto"/>
      </w:divBdr>
    </w:div>
    <w:div w:id="1783527987">
      <w:bodyDiv w:val="1"/>
      <w:marLeft w:val="0"/>
      <w:marRight w:val="0"/>
      <w:marTop w:val="0"/>
      <w:marBottom w:val="0"/>
      <w:divBdr>
        <w:top w:val="none" w:sz="0" w:space="0" w:color="auto"/>
        <w:left w:val="none" w:sz="0" w:space="0" w:color="auto"/>
        <w:bottom w:val="none" w:sz="0" w:space="0" w:color="auto"/>
        <w:right w:val="none" w:sz="0" w:space="0" w:color="auto"/>
      </w:divBdr>
    </w:div>
    <w:div w:id="1783568739">
      <w:bodyDiv w:val="1"/>
      <w:marLeft w:val="0"/>
      <w:marRight w:val="0"/>
      <w:marTop w:val="0"/>
      <w:marBottom w:val="0"/>
      <w:divBdr>
        <w:top w:val="none" w:sz="0" w:space="0" w:color="auto"/>
        <w:left w:val="none" w:sz="0" w:space="0" w:color="auto"/>
        <w:bottom w:val="none" w:sz="0" w:space="0" w:color="auto"/>
        <w:right w:val="none" w:sz="0" w:space="0" w:color="auto"/>
      </w:divBdr>
    </w:div>
    <w:div w:id="1783645213">
      <w:bodyDiv w:val="1"/>
      <w:marLeft w:val="0"/>
      <w:marRight w:val="0"/>
      <w:marTop w:val="0"/>
      <w:marBottom w:val="0"/>
      <w:divBdr>
        <w:top w:val="none" w:sz="0" w:space="0" w:color="auto"/>
        <w:left w:val="none" w:sz="0" w:space="0" w:color="auto"/>
        <w:bottom w:val="none" w:sz="0" w:space="0" w:color="auto"/>
        <w:right w:val="none" w:sz="0" w:space="0" w:color="auto"/>
      </w:divBdr>
    </w:div>
    <w:div w:id="1783647682">
      <w:bodyDiv w:val="1"/>
      <w:marLeft w:val="0"/>
      <w:marRight w:val="0"/>
      <w:marTop w:val="0"/>
      <w:marBottom w:val="0"/>
      <w:divBdr>
        <w:top w:val="none" w:sz="0" w:space="0" w:color="auto"/>
        <w:left w:val="none" w:sz="0" w:space="0" w:color="auto"/>
        <w:bottom w:val="none" w:sz="0" w:space="0" w:color="auto"/>
        <w:right w:val="none" w:sz="0" w:space="0" w:color="auto"/>
      </w:divBdr>
    </w:div>
    <w:div w:id="1783694004">
      <w:bodyDiv w:val="1"/>
      <w:marLeft w:val="0"/>
      <w:marRight w:val="0"/>
      <w:marTop w:val="0"/>
      <w:marBottom w:val="0"/>
      <w:divBdr>
        <w:top w:val="none" w:sz="0" w:space="0" w:color="auto"/>
        <w:left w:val="none" w:sz="0" w:space="0" w:color="auto"/>
        <w:bottom w:val="none" w:sz="0" w:space="0" w:color="auto"/>
        <w:right w:val="none" w:sz="0" w:space="0" w:color="auto"/>
      </w:divBdr>
    </w:div>
    <w:div w:id="1783956016">
      <w:bodyDiv w:val="1"/>
      <w:marLeft w:val="0"/>
      <w:marRight w:val="0"/>
      <w:marTop w:val="0"/>
      <w:marBottom w:val="0"/>
      <w:divBdr>
        <w:top w:val="none" w:sz="0" w:space="0" w:color="auto"/>
        <w:left w:val="none" w:sz="0" w:space="0" w:color="auto"/>
        <w:bottom w:val="none" w:sz="0" w:space="0" w:color="auto"/>
        <w:right w:val="none" w:sz="0" w:space="0" w:color="auto"/>
      </w:divBdr>
    </w:div>
    <w:div w:id="1784107445">
      <w:bodyDiv w:val="1"/>
      <w:marLeft w:val="0"/>
      <w:marRight w:val="0"/>
      <w:marTop w:val="0"/>
      <w:marBottom w:val="0"/>
      <w:divBdr>
        <w:top w:val="none" w:sz="0" w:space="0" w:color="auto"/>
        <w:left w:val="none" w:sz="0" w:space="0" w:color="auto"/>
        <w:bottom w:val="none" w:sz="0" w:space="0" w:color="auto"/>
        <w:right w:val="none" w:sz="0" w:space="0" w:color="auto"/>
      </w:divBdr>
    </w:div>
    <w:div w:id="1784152653">
      <w:bodyDiv w:val="1"/>
      <w:marLeft w:val="0"/>
      <w:marRight w:val="0"/>
      <w:marTop w:val="0"/>
      <w:marBottom w:val="0"/>
      <w:divBdr>
        <w:top w:val="none" w:sz="0" w:space="0" w:color="auto"/>
        <w:left w:val="none" w:sz="0" w:space="0" w:color="auto"/>
        <w:bottom w:val="none" w:sz="0" w:space="0" w:color="auto"/>
        <w:right w:val="none" w:sz="0" w:space="0" w:color="auto"/>
      </w:divBdr>
    </w:div>
    <w:div w:id="1784152726">
      <w:bodyDiv w:val="1"/>
      <w:marLeft w:val="0"/>
      <w:marRight w:val="0"/>
      <w:marTop w:val="0"/>
      <w:marBottom w:val="0"/>
      <w:divBdr>
        <w:top w:val="none" w:sz="0" w:space="0" w:color="auto"/>
        <w:left w:val="none" w:sz="0" w:space="0" w:color="auto"/>
        <w:bottom w:val="none" w:sz="0" w:space="0" w:color="auto"/>
        <w:right w:val="none" w:sz="0" w:space="0" w:color="auto"/>
      </w:divBdr>
    </w:div>
    <w:div w:id="1784225845">
      <w:bodyDiv w:val="1"/>
      <w:marLeft w:val="0"/>
      <w:marRight w:val="0"/>
      <w:marTop w:val="0"/>
      <w:marBottom w:val="0"/>
      <w:divBdr>
        <w:top w:val="none" w:sz="0" w:space="0" w:color="auto"/>
        <w:left w:val="none" w:sz="0" w:space="0" w:color="auto"/>
        <w:bottom w:val="none" w:sz="0" w:space="0" w:color="auto"/>
        <w:right w:val="none" w:sz="0" w:space="0" w:color="auto"/>
      </w:divBdr>
    </w:div>
    <w:div w:id="1784416751">
      <w:bodyDiv w:val="1"/>
      <w:marLeft w:val="0"/>
      <w:marRight w:val="0"/>
      <w:marTop w:val="0"/>
      <w:marBottom w:val="0"/>
      <w:divBdr>
        <w:top w:val="none" w:sz="0" w:space="0" w:color="auto"/>
        <w:left w:val="none" w:sz="0" w:space="0" w:color="auto"/>
        <w:bottom w:val="none" w:sz="0" w:space="0" w:color="auto"/>
        <w:right w:val="none" w:sz="0" w:space="0" w:color="auto"/>
      </w:divBdr>
    </w:div>
    <w:div w:id="1784416941">
      <w:bodyDiv w:val="1"/>
      <w:marLeft w:val="0"/>
      <w:marRight w:val="0"/>
      <w:marTop w:val="0"/>
      <w:marBottom w:val="0"/>
      <w:divBdr>
        <w:top w:val="none" w:sz="0" w:space="0" w:color="auto"/>
        <w:left w:val="none" w:sz="0" w:space="0" w:color="auto"/>
        <w:bottom w:val="none" w:sz="0" w:space="0" w:color="auto"/>
        <w:right w:val="none" w:sz="0" w:space="0" w:color="auto"/>
      </w:divBdr>
    </w:div>
    <w:div w:id="1784496068">
      <w:bodyDiv w:val="1"/>
      <w:marLeft w:val="0"/>
      <w:marRight w:val="0"/>
      <w:marTop w:val="0"/>
      <w:marBottom w:val="0"/>
      <w:divBdr>
        <w:top w:val="none" w:sz="0" w:space="0" w:color="auto"/>
        <w:left w:val="none" w:sz="0" w:space="0" w:color="auto"/>
        <w:bottom w:val="none" w:sz="0" w:space="0" w:color="auto"/>
        <w:right w:val="none" w:sz="0" w:space="0" w:color="auto"/>
      </w:divBdr>
    </w:div>
    <w:div w:id="1784499563">
      <w:bodyDiv w:val="1"/>
      <w:marLeft w:val="0"/>
      <w:marRight w:val="0"/>
      <w:marTop w:val="0"/>
      <w:marBottom w:val="0"/>
      <w:divBdr>
        <w:top w:val="none" w:sz="0" w:space="0" w:color="auto"/>
        <w:left w:val="none" w:sz="0" w:space="0" w:color="auto"/>
        <w:bottom w:val="none" w:sz="0" w:space="0" w:color="auto"/>
        <w:right w:val="none" w:sz="0" w:space="0" w:color="auto"/>
      </w:divBdr>
    </w:div>
    <w:div w:id="1784501005">
      <w:bodyDiv w:val="1"/>
      <w:marLeft w:val="0"/>
      <w:marRight w:val="0"/>
      <w:marTop w:val="0"/>
      <w:marBottom w:val="0"/>
      <w:divBdr>
        <w:top w:val="none" w:sz="0" w:space="0" w:color="auto"/>
        <w:left w:val="none" w:sz="0" w:space="0" w:color="auto"/>
        <w:bottom w:val="none" w:sz="0" w:space="0" w:color="auto"/>
        <w:right w:val="none" w:sz="0" w:space="0" w:color="auto"/>
      </w:divBdr>
    </w:div>
    <w:div w:id="1784572119">
      <w:bodyDiv w:val="1"/>
      <w:marLeft w:val="0"/>
      <w:marRight w:val="0"/>
      <w:marTop w:val="0"/>
      <w:marBottom w:val="0"/>
      <w:divBdr>
        <w:top w:val="none" w:sz="0" w:space="0" w:color="auto"/>
        <w:left w:val="none" w:sz="0" w:space="0" w:color="auto"/>
        <w:bottom w:val="none" w:sz="0" w:space="0" w:color="auto"/>
        <w:right w:val="none" w:sz="0" w:space="0" w:color="auto"/>
      </w:divBdr>
    </w:div>
    <w:div w:id="1784612198">
      <w:bodyDiv w:val="1"/>
      <w:marLeft w:val="0"/>
      <w:marRight w:val="0"/>
      <w:marTop w:val="0"/>
      <w:marBottom w:val="0"/>
      <w:divBdr>
        <w:top w:val="none" w:sz="0" w:space="0" w:color="auto"/>
        <w:left w:val="none" w:sz="0" w:space="0" w:color="auto"/>
        <w:bottom w:val="none" w:sz="0" w:space="0" w:color="auto"/>
        <w:right w:val="none" w:sz="0" w:space="0" w:color="auto"/>
      </w:divBdr>
    </w:div>
    <w:div w:id="1784686968">
      <w:bodyDiv w:val="1"/>
      <w:marLeft w:val="0"/>
      <w:marRight w:val="0"/>
      <w:marTop w:val="0"/>
      <w:marBottom w:val="0"/>
      <w:divBdr>
        <w:top w:val="none" w:sz="0" w:space="0" w:color="auto"/>
        <w:left w:val="none" w:sz="0" w:space="0" w:color="auto"/>
        <w:bottom w:val="none" w:sz="0" w:space="0" w:color="auto"/>
        <w:right w:val="none" w:sz="0" w:space="0" w:color="auto"/>
      </w:divBdr>
    </w:div>
    <w:div w:id="1784809828">
      <w:bodyDiv w:val="1"/>
      <w:marLeft w:val="0"/>
      <w:marRight w:val="0"/>
      <w:marTop w:val="0"/>
      <w:marBottom w:val="0"/>
      <w:divBdr>
        <w:top w:val="none" w:sz="0" w:space="0" w:color="auto"/>
        <w:left w:val="none" w:sz="0" w:space="0" w:color="auto"/>
        <w:bottom w:val="none" w:sz="0" w:space="0" w:color="auto"/>
        <w:right w:val="none" w:sz="0" w:space="0" w:color="auto"/>
      </w:divBdr>
    </w:div>
    <w:div w:id="1784956785">
      <w:bodyDiv w:val="1"/>
      <w:marLeft w:val="0"/>
      <w:marRight w:val="0"/>
      <w:marTop w:val="0"/>
      <w:marBottom w:val="0"/>
      <w:divBdr>
        <w:top w:val="none" w:sz="0" w:space="0" w:color="auto"/>
        <w:left w:val="none" w:sz="0" w:space="0" w:color="auto"/>
        <w:bottom w:val="none" w:sz="0" w:space="0" w:color="auto"/>
        <w:right w:val="none" w:sz="0" w:space="0" w:color="auto"/>
      </w:divBdr>
    </w:div>
    <w:div w:id="1785004778">
      <w:bodyDiv w:val="1"/>
      <w:marLeft w:val="0"/>
      <w:marRight w:val="0"/>
      <w:marTop w:val="0"/>
      <w:marBottom w:val="0"/>
      <w:divBdr>
        <w:top w:val="none" w:sz="0" w:space="0" w:color="auto"/>
        <w:left w:val="none" w:sz="0" w:space="0" w:color="auto"/>
        <w:bottom w:val="none" w:sz="0" w:space="0" w:color="auto"/>
        <w:right w:val="none" w:sz="0" w:space="0" w:color="auto"/>
      </w:divBdr>
    </w:div>
    <w:div w:id="1785152789">
      <w:bodyDiv w:val="1"/>
      <w:marLeft w:val="0"/>
      <w:marRight w:val="0"/>
      <w:marTop w:val="0"/>
      <w:marBottom w:val="0"/>
      <w:divBdr>
        <w:top w:val="none" w:sz="0" w:space="0" w:color="auto"/>
        <w:left w:val="none" w:sz="0" w:space="0" w:color="auto"/>
        <w:bottom w:val="none" w:sz="0" w:space="0" w:color="auto"/>
        <w:right w:val="none" w:sz="0" w:space="0" w:color="auto"/>
      </w:divBdr>
    </w:div>
    <w:div w:id="1785222405">
      <w:bodyDiv w:val="1"/>
      <w:marLeft w:val="0"/>
      <w:marRight w:val="0"/>
      <w:marTop w:val="0"/>
      <w:marBottom w:val="0"/>
      <w:divBdr>
        <w:top w:val="none" w:sz="0" w:space="0" w:color="auto"/>
        <w:left w:val="none" w:sz="0" w:space="0" w:color="auto"/>
        <w:bottom w:val="none" w:sz="0" w:space="0" w:color="auto"/>
        <w:right w:val="none" w:sz="0" w:space="0" w:color="auto"/>
      </w:divBdr>
    </w:div>
    <w:div w:id="1785616008">
      <w:bodyDiv w:val="1"/>
      <w:marLeft w:val="0"/>
      <w:marRight w:val="0"/>
      <w:marTop w:val="0"/>
      <w:marBottom w:val="0"/>
      <w:divBdr>
        <w:top w:val="none" w:sz="0" w:space="0" w:color="auto"/>
        <w:left w:val="none" w:sz="0" w:space="0" w:color="auto"/>
        <w:bottom w:val="none" w:sz="0" w:space="0" w:color="auto"/>
        <w:right w:val="none" w:sz="0" w:space="0" w:color="auto"/>
      </w:divBdr>
    </w:div>
    <w:div w:id="1785689628">
      <w:bodyDiv w:val="1"/>
      <w:marLeft w:val="0"/>
      <w:marRight w:val="0"/>
      <w:marTop w:val="0"/>
      <w:marBottom w:val="0"/>
      <w:divBdr>
        <w:top w:val="none" w:sz="0" w:space="0" w:color="auto"/>
        <w:left w:val="none" w:sz="0" w:space="0" w:color="auto"/>
        <w:bottom w:val="none" w:sz="0" w:space="0" w:color="auto"/>
        <w:right w:val="none" w:sz="0" w:space="0" w:color="auto"/>
      </w:divBdr>
    </w:div>
    <w:div w:id="1785731957">
      <w:bodyDiv w:val="1"/>
      <w:marLeft w:val="0"/>
      <w:marRight w:val="0"/>
      <w:marTop w:val="0"/>
      <w:marBottom w:val="0"/>
      <w:divBdr>
        <w:top w:val="none" w:sz="0" w:space="0" w:color="auto"/>
        <w:left w:val="none" w:sz="0" w:space="0" w:color="auto"/>
        <w:bottom w:val="none" w:sz="0" w:space="0" w:color="auto"/>
        <w:right w:val="none" w:sz="0" w:space="0" w:color="auto"/>
      </w:divBdr>
    </w:div>
    <w:div w:id="1785806827">
      <w:bodyDiv w:val="1"/>
      <w:marLeft w:val="0"/>
      <w:marRight w:val="0"/>
      <w:marTop w:val="0"/>
      <w:marBottom w:val="0"/>
      <w:divBdr>
        <w:top w:val="none" w:sz="0" w:space="0" w:color="auto"/>
        <w:left w:val="none" w:sz="0" w:space="0" w:color="auto"/>
        <w:bottom w:val="none" w:sz="0" w:space="0" w:color="auto"/>
        <w:right w:val="none" w:sz="0" w:space="0" w:color="auto"/>
      </w:divBdr>
    </w:div>
    <w:div w:id="1786073263">
      <w:bodyDiv w:val="1"/>
      <w:marLeft w:val="0"/>
      <w:marRight w:val="0"/>
      <w:marTop w:val="0"/>
      <w:marBottom w:val="0"/>
      <w:divBdr>
        <w:top w:val="none" w:sz="0" w:space="0" w:color="auto"/>
        <w:left w:val="none" w:sz="0" w:space="0" w:color="auto"/>
        <w:bottom w:val="none" w:sz="0" w:space="0" w:color="auto"/>
        <w:right w:val="none" w:sz="0" w:space="0" w:color="auto"/>
      </w:divBdr>
    </w:div>
    <w:div w:id="1786079797">
      <w:bodyDiv w:val="1"/>
      <w:marLeft w:val="0"/>
      <w:marRight w:val="0"/>
      <w:marTop w:val="0"/>
      <w:marBottom w:val="0"/>
      <w:divBdr>
        <w:top w:val="none" w:sz="0" w:space="0" w:color="auto"/>
        <w:left w:val="none" w:sz="0" w:space="0" w:color="auto"/>
        <w:bottom w:val="none" w:sz="0" w:space="0" w:color="auto"/>
        <w:right w:val="none" w:sz="0" w:space="0" w:color="auto"/>
      </w:divBdr>
    </w:div>
    <w:div w:id="1786341084">
      <w:bodyDiv w:val="1"/>
      <w:marLeft w:val="0"/>
      <w:marRight w:val="0"/>
      <w:marTop w:val="0"/>
      <w:marBottom w:val="0"/>
      <w:divBdr>
        <w:top w:val="none" w:sz="0" w:space="0" w:color="auto"/>
        <w:left w:val="none" w:sz="0" w:space="0" w:color="auto"/>
        <w:bottom w:val="none" w:sz="0" w:space="0" w:color="auto"/>
        <w:right w:val="none" w:sz="0" w:space="0" w:color="auto"/>
      </w:divBdr>
    </w:div>
    <w:div w:id="1786387486">
      <w:bodyDiv w:val="1"/>
      <w:marLeft w:val="0"/>
      <w:marRight w:val="0"/>
      <w:marTop w:val="0"/>
      <w:marBottom w:val="0"/>
      <w:divBdr>
        <w:top w:val="none" w:sz="0" w:space="0" w:color="auto"/>
        <w:left w:val="none" w:sz="0" w:space="0" w:color="auto"/>
        <w:bottom w:val="none" w:sz="0" w:space="0" w:color="auto"/>
        <w:right w:val="none" w:sz="0" w:space="0" w:color="auto"/>
      </w:divBdr>
    </w:div>
    <w:div w:id="1786463022">
      <w:bodyDiv w:val="1"/>
      <w:marLeft w:val="0"/>
      <w:marRight w:val="0"/>
      <w:marTop w:val="0"/>
      <w:marBottom w:val="0"/>
      <w:divBdr>
        <w:top w:val="none" w:sz="0" w:space="0" w:color="auto"/>
        <w:left w:val="none" w:sz="0" w:space="0" w:color="auto"/>
        <w:bottom w:val="none" w:sz="0" w:space="0" w:color="auto"/>
        <w:right w:val="none" w:sz="0" w:space="0" w:color="auto"/>
      </w:divBdr>
    </w:div>
    <w:div w:id="1786732559">
      <w:bodyDiv w:val="1"/>
      <w:marLeft w:val="0"/>
      <w:marRight w:val="0"/>
      <w:marTop w:val="0"/>
      <w:marBottom w:val="0"/>
      <w:divBdr>
        <w:top w:val="none" w:sz="0" w:space="0" w:color="auto"/>
        <w:left w:val="none" w:sz="0" w:space="0" w:color="auto"/>
        <w:bottom w:val="none" w:sz="0" w:space="0" w:color="auto"/>
        <w:right w:val="none" w:sz="0" w:space="0" w:color="auto"/>
      </w:divBdr>
    </w:div>
    <w:div w:id="1786845028">
      <w:bodyDiv w:val="1"/>
      <w:marLeft w:val="0"/>
      <w:marRight w:val="0"/>
      <w:marTop w:val="0"/>
      <w:marBottom w:val="0"/>
      <w:divBdr>
        <w:top w:val="none" w:sz="0" w:space="0" w:color="auto"/>
        <w:left w:val="none" w:sz="0" w:space="0" w:color="auto"/>
        <w:bottom w:val="none" w:sz="0" w:space="0" w:color="auto"/>
        <w:right w:val="none" w:sz="0" w:space="0" w:color="auto"/>
      </w:divBdr>
    </w:div>
    <w:div w:id="1786849527">
      <w:bodyDiv w:val="1"/>
      <w:marLeft w:val="0"/>
      <w:marRight w:val="0"/>
      <w:marTop w:val="0"/>
      <w:marBottom w:val="0"/>
      <w:divBdr>
        <w:top w:val="none" w:sz="0" w:space="0" w:color="auto"/>
        <w:left w:val="none" w:sz="0" w:space="0" w:color="auto"/>
        <w:bottom w:val="none" w:sz="0" w:space="0" w:color="auto"/>
        <w:right w:val="none" w:sz="0" w:space="0" w:color="auto"/>
      </w:divBdr>
    </w:div>
    <w:div w:id="1786925522">
      <w:bodyDiv w:val="1"/>
      <w:marLeft w:val="0"/>
      <w:marRight w:val="0"/>
      <w:marTop w:val="0"/>
      <w:marBottom w:val="0"/>
      <w:divBdr>
        <w:top w:val="none" w:sz="0" w:space="0" w:color="auto"/>
        <w:left w:val="none" w:sz="0" w:space="0" w:color="auto"/>
        <w:bottom w:val="none" w:sz="0" w:space="0" w:color="auto"/>
        <w:right w:val="none" w:sz="0" w:space="0" w:color="auto"/>
      </w:divBdr>
    </w:div>
    <w:div w:id="1787037753">
      <w:bodyDiv w:val="1"/>
      <w:marLeft w:val="0"/>
      <w:marRight w:val="0"/>
      <w:marTop w:val="0"/>
      <w:marBottom w:val="0"/>
      <w:divBdr>
        <w:top w:val="none" w:sz="0" w:space="0" w:color="auto"/>
        <w:left w:val="none" w:sz="0" w:space="0" w:color="auto"/>
        <w:bottom w:val="none" w:sz="0" w:space="0" w:color="auto"/>
        <w:right w:val="none" w:sz="0" w:space="0" w:color="auto"/>
      </w:divBdr>
    </w:div>
    <w:div w:id="1787038430">
      <w:bodyDiv w:val="1"/>
      <w:marLeft w:val="0"/>
      <w:marRight w:val="0"/>
      <w:marTop w:val="0"/>
      <w:marBottom w:val="0"/>
      <w:divBdr>
        <w:top w:val="none" w:sz="0" w:space="0" w:color="auto"/>
        <w:left w:val="none" w:sz="0" w:space="0" w:color="auto"/>
        <w:bottom w:val="none" w:sz="0" w:space="0" w:color="auto"/>
        <w:right w:val="none" w:sz="0" w:space="0" w:color="auto"/>
      </w:divBdr>
    </w:div>
    <w:div w:id="1787039866">
      <w:bodyDiv w:val="1"/>
      <w:marLeft w:val="0"/>
      <w:marRight w:val="0"/>
      <w:marTop w:val="0"/>
      <w:marBottom w:val="0"/>
      <w:divBdr>
        <w:top w:val="none" w:sz="0" w:space="0" w:color="auto"/>
        <w:left w:val="none" w:sz="0" w:space="0" w:color="auto"/>
        <w:bottom w:val="none" w:sz="0" w:space="0" w:color="auto"/>
        <w:right w:val="none" w:sz="0" w:space="0" w:color="auto"/>
      </w:divBdr>
    </w:div>
    <w:div w:id="1787045701">
      <w:bodyDiv w:val="1"/>
      <w:marLeft w:val="0"/>
      <w:marRight w:val="0"/>
      <w:marTop w:val="0"/>
      <w:marBottom w:val="0"/>
      <w:divBdr>
        <w:top w:val="none" w:sz="0" w:space="0" w:color="auto"/>
        <w:left w:val="none" w:sz="0" w:space="0" w:color="auto"/>
        <w:bottom w:val="none" w:sz="0" w:space="0" w:color="auto"/>
        <w:right w:val="none" w:sz="0" w:space="0" w:color="auto"/>
      </w:divBdr>
    </w:div>
    <w:div w:id="1787120306">
      <w:bodyDiv w:val="1"/>
      <w:marLeft w:val="0"/>
      <w:marRight w:val="0"/>
      <w:marTop w:val="0"/>
      <w:marBottom w:val="0"/>
      <w:divBdr>
        <w:top w:val="none" w:sz="0" w:space="0" w:color="auto"/>
        <w:left w:val="none" w:sz="0" w:space="0" w:color="auto"/>
        <w:bottom w:val="none" w:sz="0" w:space="0" w:color="auto"/>
        <w:right w:val="none" w:sz="0" w:space="0" w:color="auto"/>
      </w:divBdr>
    </w:div>
    <w:div w:id="1787232602">
      <w:bodyDiv w:val="1"/>
      <w:marLeft w:val="0"/>
      <w:marRight w:val="0"/>
      <w:marTop w:val="0"/>
      <w:marBottom w:val="0"/>
      <w:divBdr>
        <w:top w:val="none" w:sz="0" w:space="0" w:color="auto"/>
        <w:left w:val="none" w:sz="0" w:space="0" w:color="auto"/>
        <w:bottom w:val="none" w:sz="0" w:space="0" w:color="auto"/>
        <w:right w:val="none" w:sz="0" w:space="0" w:color="auto"/>
      </w:divBdr>
    </w:div>
    <w:div w:id="1787264119">
      <w:bodyDiv w:val="1"/>
      <w:marLeft w:val="0"/>
      <w:marRight w:val="0"/>
      <w:marTop w:val="0"/>
      <w:marBottom w:val="0"/>
      <w:divBdr>
        <w:top w:val="none" w:sz="0" w:space="0" w:color="auto"/>
        <w:left w:val="none" w:sz="0" w:space="0" w:color="auto"/>
        <w:bottom w:val="none" w:sz="0" w:space="0" w:color="auto"/>
        <w:right w:val="none" w:sz="0" w:space="0" w:color="auto"/>
      </w:divBdr>
    </w:div>
    <w:div w:id="1787312435">
      <w:bodyDiv w:val="1"/>
      <w:marLeft w:val="0"/>
      <w:marRight w:val="0"/>
      <w:marTop w:val="0"/>
      <w:marBottom w:val="0"/>
      <w:divBdr>
        <w:top w:val="none" w:sz="0" w:space="0" w:color="auto"/>
        <w:left w:val="none" w:sz="0" w:space="0" w:color="auto"/>
        <w:bottom w:val="none" w:sz="0" w:space="0" w:color="auto"/>
        <w:right w:val="none" w:sz="0" w:space="0" w:color="auto"/>
      </w:divBdr>
    </w:div>
    <w:div w:id="1787500249">
      <w:bodyDiv w:val="1"/>
      <w:marLeft w:val="0"/>
      <w:marRight w:val="0"/>
      <w:marTop w:val="0"/>
      <w:marBottom w:val="0"/>
      <w:divBdr>
        <w:top w:val="none" w:sz="0" w:space="0" w:color="auto"/>
        <w:left w:val="none" w:sz="0" w:space="0" w:color="auto"/>
        <w:bottom w:val="none" w:sz="0" w:space="0" w:color="auto"/>
        <w:right w:val="none" w:sz="0" w:space="0" w:color="auto"/>
      </w:divBdr>
    </w:div>
    <w:div w:id="1787574749">
      <w:bodyDiv w:val="1"/>
      <w:marLeft w:val="0"/>
      <w:marRight w:val="0"/>
      <w:marTop w:val="0"/>
      <w:marBottom w:val="0"/>
      <w:divBdr>
        <w:top w:val="none" w:sz="0" w:space="0" w:color="auto"/>
        <w:left w:val="none" w:sz="0" w:space="0" w:color="auto"/>
        <w:bottom w:val="none" w:sz="0" w:space="0" w:color="auto"/>
        <w:right w:val="none" w:sz="0" w:space="0" w:color="auto"/>
      </w:divBdr>
    </w:div>
    <w:div w:id="1787649720">
      <w:bodyDiv w:val="1"/>
      <w:marLeft w:val="0"/>
      <w:marRight w:val="0"/>
      <w:marTop w:val="0"/>
      <w:marBottom w:val="0"/>
      <w:divBdr>
        <w:top w:val="none" w:sz="0" w:space="0" w:color="auto"/>
        <w:left w:val="none" w:sz="0" w:space="0" w:color="auto"/>
        <w:bottom w:val="none" w:sz="0" w:space="0" w:color="auto"/>
        <w:right w:val="none" w:sz="0" w:space="0" w:color="auto"/>
      </w:divBdr>
    </w:div>
    <w:div w:id="1787848113">
      <w:bodyDiv w:val="1"/>
      <w:marLeft w:val="0"/>
      <w:marRight w:val="0"/>
      <w:marTop w:val="0"/>
      <w:marBottom w:val="0"/>
      <w:divBdr>
        <w:top w:val="none" w:sz="0" w:space="0" w:color="auto"/>
        <w:left w:val="none" w:sz="0" w:space="0" w:color="auto"/>
        <w:bottom w:val="none" w:sz="0" w:space="0" w:color="auto"/>
        <w:right w:val="none" w:sz="0" w:space="0" w:color="auto"/>
      </w:divBdr>
    </w:div>
    <w:div w:id="1787918688">
      <w:bodyDiv w:val="1"/>
      <w:marLeft w:val="0"/>
      <w:marRight w:val="0"/>
      <w:marTop w:val="0"/>
      <w:marBottom w:val="0"/>
      <w:divBdr>
        <w:top w:val="none" w:sz="0" w:space="0" w:color="auto"/>
        <w:left w:val="none" w:sz="0" w:space="0" w:color="auto"/>
        <w:bottom w:val="none" w:sz="0" w:space="0" w:color="auto"/>
        <w:right w:val="none" w:sz="0" w:space="0" w:color="auto"/>
      </w:divBdr>
    </w:div>
    <w:div w:id="1787963357">
      <w:bodyDiv w:val="1"/>
      <w:marLeft w:val="0"/>
      <w:marRight w:val="0"/>
      <w:marTop w:val="0"/>
      <w:marBottom w:val="0"/>
      <w:divBdr>
        <w:top w:val="none" w:sz="0" w:space="0" w:color="auto"/>
        <w:left w:val="none" w:sz="0" w:space="0" w:color="auto"/>
        <w:bottom w:val="none" w:sz="0" w:space="0" w:color="auto"/>
        <w:right w:val="none" w:sz="0" w:space="0" w:color="auto"/>
      </w:divBdr>
    </w:div>
    <w:div w:id="1788238100">
      <w:bodyDiv w:val="1"/>
      <w:marLeft w:val="0"/>
      <w:marRight w:val="0"/>
      <w:marTop w:val="0"/>
      <w:marBottom w:val="0"/>
      <w:divBdr>
        <w:top w:val="none" w:sz="0" w:space="0" w:color="auto"/>
        <w:left w:val="none" w:sz="0" w:space="0" w:color="auto"/>
        <w:bottom w:val="none" w:sz="0" w:space="0" w:color="auto"/>
        <w:right w:val="none" w:sz="0" w:space="0" w:color="auto"/>
      </w:divBdr>
    </w:div>
    <w:div w:id="1788350678">
      <w:bodyDiv w:val="1"/>
      <w:marLeft w:val="0"/>
      <w:marRight w:val="0"/>
      <w:marTop w:val="0"/>
      <w:marBottom w:val="0"/>
      <w:divBdr>
        <w:top w:val="none" w:sz="0" w:space="0" w:color="auto"/>
        <w:left w:val="none" w:sz="0" w:space="0" w:color="auto"/>
        <w:bottom w:val="none" w:sz="0" w:space="0" w:color="auto"/>
        <w:right w:val="none" w:sz="0" w:space="0" w:color="auto"/>
      </w:divBdr>
    </w:div>
    <w:div w:id="1788502356">
      <w:bodyDiv w:val="1"/>
      <w:marLeft w:val="0"/>
      <w:marRight w:val="0"/>
      <w:marTop w:val="0"/>
      <w:marBottom w:val="0"/>
      <w:divBdr>
        <w:top w:val="none" w:sz="0" w:space="0" w:color="auto"/>
        <w:left w:val="none" w:sz="0" w:space="0" w:color="auto"/>
        <w:bottom w:val="none" w:sz="0" w:space="0" w:color="auto"/>
        <w:right w:val="none" w:sz="0" w:space="0" w:color="auto"/>
      </w:divBdr>
    </w:div>
    <w:div w:id="1788811070">
      <w:bodyDiv w:val="1"/>
      <w:marLeft w:val="0"/>
      <w:marRight w:val="0"/>
      <w:marTop w:val="0"/>
      <w:marBottom w:val="0"/>
      <w:divBdr>
        <w:top w:val="none" w:sz="0" w:space="0" w:color="auto"/>
        <w:left w:val="none" w:sz="0" w:space="0" w:color="auto"/>
        <w:bottom w:val="none" w:sz="0" w:space="0" w:color="auto"/>
        <w:right w:val="none" w:sz="0" w:space="0" w:color="auto"/>
      </w:divBdr>
    </w:div>
    <w:div w:id="1788961169">
      <w:bodyDiv w:val="1"/>
      <w:marLeft w:val="0"/>
      <w:marRight w:val="0"/>
      <w:marTop w:val="0"/>
      <w:marBottom w:val="0"/>
      <w:divBdr>
        <w:top w:val="none" w:sz="0" w:space="0" w:color="auto"/>
        <w:left w:val="none" w:sz="0" w:space="0" w:color="auto"/>
        <w:bottom w:val="none" w:sz="0" w:space="0" w:color="auto"/>
        <w:right w:val="none" w:sz="0" w:space="0" w:color="auto"/>
      </w:divBdr>
    </w:div>
    <w:div w:id="1788961604">
      <w:bodyDiv w:val="1"/>
      <w:marLeft w:val="0"/>
      <w:marRight w:val="0"/>
      <w:marTop w:val="0"/>
      <w:marBottom w:val="0"/>
      <w:divBdr>
        <w:top w:val="none" w:sz="0" w:space="0" w:color="auto"/>
        <w:left w:val="none" w:sz="0" w:space="0" w:color="auto"/>
        <w:bottom w:val="none" w:sz="0" w:space="0" w:color="auto"/>
        <w:right w:val="none" w:sz="0" w:space="0" w:color="auto"/>
      </w:divBdr>
    </w:div>
    <w:div w:id="1788965697">
      <w:bodyDiv w:val="1"/>
      <w:marLeft w:val="0"/>
      <w:marRight w:val="0"/>
      <w:marTop w:val="0"/>
      <w:marBottom w:val="0"/>
      <w:divBdr>
        <w:top w:val="none" w:sz="0" w:space="0" w:color="auto"/>
        <w:left w:val="none" w:sz="0" w:space="0" w:color="auto"/>
        <w:bottom w:val="none" w:sz="0" w:space="0" w:color="auto"/>
        <w:right w:val="none" w:sz="0" w:space="0" w:color="auto"/>
      </w:divBdr>
    </w:div>
    <w:div w:id="1789158706">
      <w:bodyDiv w:val="1"/>
      <w:marLeft w:val="0"/>
      <w:marRight w:val="0"/>
      <w:marTop w:val="0"/>
      <w:marBottom w:val="0"/>
      <w:divBdr>
        <w:top w:val="none" w:sz="0" w:space="0" w:color="auto"/>
        <w:left w:val="none" w:sz="0" w:space="0" w:color="auto"/>
        <w:bottom w:val="none" w:sz="0" w:space="0" w:color="auto"/>
        <w:right w:val="none" w:sz="0" w:space="0" w:color="auto"/>
      </w:divBdr>
    </w:div>
    <w:div w:id="1789204303">
      <w:bodyDiv w:val="1"/>
      <w:marLeft w:val="0"/>
      <w:marRight w:val="0"/>
      <w:marTop w:val="0"/>
      <w:marBottom w:val="0"/>
      <w:divBdr>
        <w:top w:val="none" w:sz="0" w:space="0" w:color="auto"/>
        <w:left w:val="none" w:sz="0" w:space="0" w:color="auto"/>
        <w:bottom w:val="none" w:sz="0" w:space="0" w:color="auto"/>
        <w:right w:val="none" w:sz="0" w:space="0" w:color="auto"/>
      </w:divBdr>
    </w:div>
    <w:div w:id="1789228989">
      <w:bodyDiv w:val="1"/>
      <w:marLeft w:val="0"/>
      <w:marRight w:val="0"/>
      <w:marTop w:val="0"/>
      <w:marBottom w:val="0"/>
      <w:divBdr>
        <w:top w:val="none" w:sz="0" w:space="0" w:color="auto"/>
        <w:left w:val="none" w:sz="0" w:space="0" w:color="auto"/>
        <w:bottom w:val="none" w:sz="0" w:space="0" w:color="auto"/>
        <w:right w:val="none" w:sz="0" w:space="0" w:color="auto"/>
      </w:divBdr>
    </w:div>
    <w:div w:id="1789229427">
      <w:bodyDiv w:val="1"/>
      <w:marLeft w:val="0"/>
      <w:marRight w:val="0"/>
      <w:marTop w:val="0"/>
      <w:marBottom w:val="0"/>
      <w:divBdr>
        <w:top w:val="none" w:sz="0" w:space="0" w:color="auto"/>
        <w:left w:val="none" w:sz="0" w:space="0" w:color="auto"/>
        <w:bottom w:val="none" w:sz="0" w:space="0" w:color="auto"/>
        <w:right w:val="none" w:sz="0" w:space="0" w:color="auto"/>
      </w:divBdr>
    </w:div>
    <w:div w:id="1789395017">
      <w:bodyDiv w:val="1"/>
      <w:marLeft w:val="0"/>
      <w:marRight w:val="0"/>
      <w:marTop w:val="0"/>
      <w:marBottom w:val="0"/>
      <w:divBdr>
        <w:top w:val="none" w:sz="0" w:space="0" w:color="auto"/>
        <w:left w:val="none" w:sz="0" w:space="0" w:color="auto"/>
        <w:bottom w:val="none" w:sz="0" w:space="0" w:color="auto"/>
        <w:right w:val="none" w:sz="0" w:space="0" w:color="auto"/>
      </w:divBdr>
    </w:div>
    <w:div w:id="1789541415">
      <w:bodyDiv w:val="1"/>
      <w:marLeft w:val="0"/>
      <w:marRight w:val="0"/>
      <w:marTop w:val="0"/>
      <w:marBottom w:val="0"/>
      <w:divBdr>
        <w:top w:val="none" w:sz="0" w:space="0" w:color="auto"/>
        <w:left w:val="none" w:sz="0" w:space="0" w:color="auto"/>
        <w:bottom w:val="none" w:sz="0" w:space="0" w:color="auto"/>
        <w:right w:val="none" w:sz="0" w:space="0" w:color="auto"/>
      </w:divBdr>
    </w:div>
    <w:div w:id="1789549600">
      <w:bodyDiv w:val="1"/>
      <w:marLeft w:val="0"/>
      <w:marRight w:val="0"/>
      <w:marTop w:val="0"/>
      <w:marBottom w:val="0"/>
      <w:divBdr>
        <w:top w:val="none" w:sz="0" w:space="0" w:color="auto"/>
        <w:left w:val="none" w:sz="0" w:space="0" w:color="auto"/>
        <w:bottom w:val="none" w:sz="0" w:space="0" w:color="auto"/>
        <w:right w:val="none" w:sz="0" w:space="0" w:color="auto"/>
      </w:divBdr>
    </w:div>
    <w:div w:id="1789665058">
      <w:bodyDiv w:val="1"/>
      <w:marLeft w:val="0"/>
      <w:marRight w:val="0"/>
      <w:marTop w:val="0"/>
      <w:marBottom w:val="0"/>
      <w:divBdr>
        <w:top w:val="none" w:sz="0" w:space="0" w:color="auto"/>
        <w:left w:val="none" w:sz="0" w:space="0" w:color="auto"/>
        <w:bottom w:val="none" w:sz="0" w:space="0" w:color="auto"/>
        <w:right w:val="none" w:sz="0" w:space="0" w:color="auto"/>
      </w:divBdr>
    </w:div>
    <w:div w:id="1789854439">
      <w:bodyDiv w:val="1"/>
      <w:marLeft w:val="0"/>
      <w:marRight w:val="0"/>
      <w:marTop w:val="0"/>
      <w:marBottom w:val="0"/>
      <w:divBdr>
        <w:top w:val="none" w:sz="0" w:space="0" w:color="auto"/>
        <w:left w:val="none" w:sz="0" w:space="0" w:color="auto"/>
        <w:bottom w:val="none" w:sz="0" w:space="0" w:color="auto"/>
        <w:right w:val="none" w:sz="0" w:space="0" w:color="auto"/>
      </w:divBdr>
    </w:div>
    <w:div w:id="1789858476">
      <w:bodyDiv w:val="1"/>
      <w:marLeft w:val="0"/>
      <w:marRight w:val="0"/>
      <w:marTop w:val="0"/>
      <w:marBottom w:val="0"/>
      <w:divBdr>
        <w:top w:val="none" w:sz="0" w:space="0" w:color="auto"/>
        <w:left w:val="none" w:sz="0" w:space="0" w:color="auto"/>
        <w:bottom w:val="none" w:sz="0" w:space="0" w:color="auto"/>
        <w:right w:val="none" w:sz="0" w:space="0" w:color="auto"/>
      </w:divBdr>
    </w:div>
    <w:div w:id="1789927897">
      <w:bodyDiv w:val="1"/>
      <w:marLeft w:val="0"/>
      <w:marRight w:val="0"/>
      <w:marTop w:val="0"/>
      <w:marBottom w:val="0"/>
      <w:divBdr>
        <w:top w:val="none" w:sz="0" w:space="0" w:color="auto"/>
        <w:left w:val="none" w:sz="0" w:space="0" w:color="auto"/>
        <w:bottom w:val="none" w:sz="0" w:space="0" w:color="auto"/>
        <w:right w:val="none" w:sz="0" w:space="0" w:color="auto"/>
      </w:divBdr>
    </w:div>
    <w:div w:id="1789932718">
      <w:bodyDiv w:val="1"/>
      <w:marLeft w:val="0"/>
      <w:marRight w:val="0"/>
      <w:marTop w:val="0"/>
      <w:marBottom w:val="0"/>
      <w:divBdr>
        <w:top w:val="none" w:sz="0" w:space="0" w:color="auto"/>
        <w:left w:val="none" w:sz="0" w:space="0" w:color="auto"/>
        <w:bottom w:val="none" w:sz="0" w:space="0" w:color="auto"/>
        <w:right w:val="none" w:sz="0" w:space="0" w:color="auto"/>
      </w:divBdr>
    </w:div>
    <w:div w:id="1790081426">
      <w:bodyDiv w:val="1"/>
      <w:marLeft w:val="0"/>
      <w:marRight w:val="0"/>
      <w:marTop w:val="0"/>
      <w:marBottom w:val="0"/>
      <w:divBdr>
        <w:top w:val="none" w:sz="0" w:space="0" w:color="auto"/>
        <w:left w:val="none" w:sz="0" w:space="0" w:color="auto"/>
        <w:bottom w:val="none" w:sz="0" w:space="0" w:color="auto"/>
        <w:right w:val="none" w:sz="0" w:space="0" w:color="auto"/>
      </w:divBdr>
    </w:div>
    <w:div w:id="1790198741">
      <w:bodyDiv w:val="1"/>
      <w:marLeft w:val="0"/>
      <w:marRight w:val="0"/>
      <w:marTop w:val="0"/>
      <w:marBottom w:val="0"/>
      <w:divBdr>
        <w:top w:val="none" w:sz="0" w:space="0" w:color="auto"/>
        <w:left w:val="none" w:sz="0" w:space="0" w:color="auto"/>
        <w:bottom w:val="none" w:sz="0" w:space="0" w:color="auto"/>
        <w:right w:val="none" w:sz="0" w:space="0" w:color="auto"/>
      </w:divBdr>
    </w:div>
    <w:div w:id="1790388681">
      <w:bodyDiv w:val="1"/>
      <w:marLeft w:val="0"/>
      <w:marRight w:val="0"/>
      <w:marTop w:val="0"/>
      <w:marBottom w:val="0"/>
      <w:divBdr>
        <w:top w:val="none" w:sz="0" w:space="0" w:color="auto"/>
        <w:left w:val="none" w:sz="0" w:space="0" w:color="auto"/>
        <w:bottom w:val="none" w:sz="0" w:space="0" w:color="auto"/>
        <w:right w:val="none" w:sz="0" w:space="0" w:color="auto"/>
      </w:divBdr>
    </w:div>
    <w:div w:id="1790467985">
      <w:bodyDiv w:val="1"/>
      <w:marLeft w:val="0"/>
      <w:marRight w:val="0"/>
      <w:marTop w:val="0"/>
      <w:marBottom w:val="0"/>
      <w:divBdr>
        <w:top w:val="none" w:sz="0" w:space="0" w:color="auto"/>
        <w:left w:val="none" w:sz="0" w:space="0" w:color="auto"/>
        <w:bottom w:val="none" w:sz="0" w:space="0" w:color="auto"/>
        <w:right w:val="none" w:sz="0" w:space="0" w:color="auto"/>
      </w:divBdr>
    </w:div>
    <w:div w:id="1790776087">
      <w:bodyDiv w:val="1"/>
      <w:marLeft w:val="0"/>
      <w:marRight w:val="0"/>
      <w:marTop w:val="0"/>
      <w:marBottom w:val="0"/>
      <w:divBdr>
        <w:top w:val="none" w:sz="0" w:space="0" w:color="auto"/>
        <w:left w:val="none" w:sz="0" w:space="0" w:color="auto"/>
        <w:bottom w:val="none" w:sz="0" w:space="0" w:color="auto"/>
        <w:right w:val="none" w:sz="0" w:space="0" w:color="auto"/>
      </w:divBdr>
    </w:div>
    <w:div w:id="1790782009">
      <w:bodyDiv w:val="1"/>
      <w:marLeft w:val="0"/>
      <w:marRight w:val="0"/>
      <w:marTop w:val="0"/>
      <w:marBottom w:val="0"/>
      <w:divBdr>
        <w:top w:val="none" w:sz="0" w:space="0" w:color="auto"/>
        <w:left w:val="none" w:sz="0" w:space="0" w:color="auto"/>
        <w:bottom w:val="none" w:sz="0" w:space="0" w:color="auto"/>
        <w:right w:val="none" w:sz="0" w:space="0" w:color="auto"/>
      </w:divBdr>
    </w:div>
    <w:div w:id="1790850778">
      <w:bodyDiv w:val="1"/>
      <w:marLeft w:val="0"/>
      <w:marRight w:val="0"/>
      <w:marTop w:val="0"/>
      <w:marBottom w:val="0"/>
      <w:divBdr>
        <w:top w:val="none" w:sz="0" w:space="0" w:color="auto"/>
        <w:left w:val="none" w:sz="0" w:space="0" w:color="auto"/>
        <w:bottom w:val="none" w:sz="0" w:space="0" w:color="auto"/>
        <w:right w:val="none" w:sz="0" w:space="0" w:color="auto"/>
      </w:divBdr>
    </w:div>
    <w:div w:id="1790929389">
      <w:bodyDiv w:val="1"/>
      <w:marLeft w:val="0"/>
      <w:marRight w:val="0"/>
      <w:marTop w:val="0"/>
      <w:marBottom w:val="0"/>
      <w:divBdr>
        <w:top w:val="none" w:sz="0" w:space="0" w:color="auto"/>
        <w:left w:val="none" w:sz="0" w:space="0" w:color="auto"/>
        <w:bottom w:val="none" w:sz="0" w:space="0" w:color="auto"/>
        <w:right w:val="none" w:sz="0" w:space="0" w:color="auto"/>
      </w:divBdr>
    </w:div>
    <w:div w:id="1790933452">
      <w:bodyDiv w:val="1"/>
      <w:marLeft w:val="0"/>
      <w:marRight w:val="0"/>
      <w:marTop w:val="0"/>
      <w:marBottom w:val="0"/>
      <w:divBdr>
        <w:top w:val="none" w:sz="0" w:space="0" w:color="auto"/>
        <w:left w:val="none" w:sz="0" w:space="0" w:color="auto"/>
        <w:bottom w:val="none" w:sz="0" w:space="0" w:color="auto"/>
        <w:right w:val="none" w:sz="0" w:space="0" w:color="auto"/>
      </w:divBdr>
    </w:div>
    <w:div w:id="1790970390">
      <w:bodyDiv w:val="1"/>
      <w:marLeft w:val="0"/>
      <w:marRight w:val="0"/>
      <w:marTop w:val="0"/>
      <w:marBottom w:val="0"/>
      <w:divBdr>
        <w:top w:val="none" w:sz="0" w:space="0" w:color="auto"/>
        <w:left w:val="none" w:sz="0" w:space="0" w:color="auto"/>
        <w:bottom w:val="none" w:sz="0" w:space="0" w:color="auto"/>
        <w:right w:val="none" w:sz="0" w:space="0" w:color="auto"/>
      </w:divBdr>
    </w:div>
    <w:div w:id="1790973632">
      <w:bodyDiv w:val="1"/>
      <w:marLeft w:val="0"/>
      <w:marRight w:val="0"/>
      <w:marTop w:val="0"/>
      <w:marBottom w:val="0"/>
      <w:divBdr>
        <w:top w:val="none" w:sz="0" w:space="0" w:color="auto"/>
        <w:left w:val="none" w:sz="0" w:space="0" w:color="auto"/>
        <w:bottom w:val="none" w:sz="0" w:space="0" w:color="auto"/>
        <w:right w:val="none" w:sz="0" w:space="0" w:color="auto"/>
      </w:divBdr>
    </w:div>
    <w:div w:id="1790974440">
      <w:bodyDiv w:val="1"/>
      <w:marLeft w:val="0"/>
      <w:marRight w:val="0"/>
      <w:marTop w:val="0"/>
      <w:marBottom w:val="0"/>
      <w:divBdr>
        <w:top w:val="none" w:sz="0" w:space="0" w:color="auto"/>
        <w:left w:val="none" w:sz="0" w:space="0" w:color="auto"/>
        <w:bottom w:val="none" w:sz="0" w:space="0" w:color="auto"/>
        <w:right w:val="none" w:sz="0" w:space="0" w:color="auto"/>
      </w:divBdr>
    </w:div>
    <w:div w:id="1791049719">
      <w:bodyDiv w:val="1"/>
      <w:marLeft w:val="0"/>
      <w:marRight w:val="0"/>
      <w:marTop w:val="0"/>
      <w:marBottom w:val="0"/>
      <w:divBdr>
        <w:top w:val="none" w:sz="0" w:space="0" w:color="auto"/>
        <w:left w:val="none" w:sz="0" w:space="0" w:color="auto"/>
        <w:bottom w:val="none" w:sz="0" w:space="0" w:color="auto"/>
        <w:right w:val="none" w:sz="0" w:space="0" w:color="auto"/>
      </w:divBdr>
    </w:div>
    <w:div w:id="1791362374">
      <w:bodyDiv w:val="1"/>
      <w:marLeft w:val="0"/>
      <w:marRight w:val="0"/>
      <w:marTop w:val="0"/>
      <w:marBottom w:val="0"/>
      <w:divBdr>
        <w:top w:val="none" w:sz="0" w:space="0" w:color="auto"/>
        <w:left w:val="none" w:sz="0" w:space="0" w:color="auto"/>
        <w:bottom w:val="none" w:sz="0" w:space="0" w:color="auto"/>
        <w:right w:val="none" w:sz="0" w:space="0" w:color="auto"/>
      </w:divBdr>
    </w:div>
    <w:div w:id="1791363062">
      <w:bodyDiv w:val="1"/>
      <w:marLeft w:val="0"/>
      <w:marRight w:val="0"/>
      <w:marTop w:val="0"/>
      <w:marBottom w:val="0"/>
      <w:divBdr>
        <w:top w:val="none" w:sz="0" w:space="0" w:color="auto"/>
        <w:left w:val="none" w:sz="0" w:space="0" w:color="auto"/>
        <w:bottom w:val="none" w:sz="0" w:space="0" w:color="auto"/>
        <w:right w:val="none" w:sz="0" w:space="0" w:color="auto"/>
      </w:divBdr>
    </w:div>
    <w:div w:id="1791438941">
      <w:bodyDiv w:val="1"/>
      <w:marLeft w:val="0"/>
      <w:marRight w:val="0"/>
      <w:marTop w:val="0"/>
      <w:marBottom w:val="0"/>
      <w:divBdr>
        <w:top w:val="none" w:sz="0" w:space="0" w:color="auto"/>
        <w:left w:val="none" w:sz="0" w:space="0" w:color="auto"/>
        <w:bottom w:val="none" w:sz="0" w:space="0" w:color="auto"/>
        <w:right w:val="none" w:sz="0" w:space="0" w:color="auto"/>
      </w:divBdr>
    </w:div>
    <w:div w:id="1791439795">
      <w:bodyDiv w:val="1"/>
      <w:marLeft w:val="0"/>
      <w:marRight w:val="0"/>
      <w:marTop w:val="0"/>
      <w:marBottom w:val="0"/>
      <w:divBdr>
        <w:top w:val="none" w:sz="0" w:space="0" w:color="auto"/>
        <w:left w:val="none" w:sz="0" w:space="0" w:color="auto"/>
        <w:bottom w:val="none" w:sz="0" w:space="0" w:color="auto"/>
        <w:right w:val="none" w:sz="0" w:space="0" w:color="auto"/>
      </w:divBdr>
    </w:div>
    <w:div w:id="1791512197">
      <w:bodyDiv w:val="1"/>
      <w:marLeft w:val="0"/>
      <w:marRight w:val="0"/>
      <w:marTop w:val="0"/>
      <w:marBottom w:val="0"/>
      <w:divBdr>
        <w:top w:val="none" w:sz="0" w:space="0" w:color="auto"/>
        <w:left w:val="none" w:sz="0" w:space="0" w:color="auto"/>
        <w:bottom w:val="none" w:sz="0" w:space="0" w:color="auto"/>
        <w:right w:val="none" w:sz="0" w:space="0" w:color="auto"/>
      </w:divBdr>
    </w:div>
    <w:div w:id="1791589289">
      <w:bodyDiv w:val="1"/>
      <w:marLeft w:val="0"/>
      <w:marRight w:val="0"/>
      <w:marTop w:val="0"/>
      <w:marBottom w:val="0"/>
      <w:divBdr>
        <w:top w:val="none" w:sz="0" w:space="0" w:color="auto"/>
        <w:left w:val="none" w:sz="0" w:space="0" w:color="auto"/>
        <w:bottom w:val="none" w:sz="0" w:space="0" w:color="auto"/>
        <w:right w:val="none" w:sz="0" w:space="0" w:color="auto"/>
      </w:divBdr>
    </w:div>
    <w:div w:id="1791627645">
      <w:bodyDiv w:val="1"/>
      <w:marLeft w:val="0"/>
      <w:marRight w:val="0"/>
      <w:marTop w:val="0"/>
      <w:marBottom w:val="0"/>
      <w:divBdr>
        <w:top w:val="none" w:sz="0" w:space="0" w:color="auto"/>
        <w:left w:val="none" w:sz="0" w:space="0" w:color="auto"/>
        <w:bottom w:val="none" w:sz="0" w:space="0" w:color="auto"/>
        <w:right w:val="none" w:sz="0" w:space="0" w:color="auto"/>
      </w:divBdr>
    </w:div>
    <w:div w:id="1791705389">
      <w:bodyDiv w:val="1"/>
      <w:marLeft w:val="0"/>
      <w:marRight w:val="0"/>
      <w:marTop w:val="0"/>
      <w:marBottom w:val="0"/>
      <w:divBdr>
        <w:top w:val="none" w:sz="0" w:space="0" w:color="auto"/>
        <w:left w:val="none" w:sz="0" w:space="0" w:color="auto"/>
        <w:bottom w:val="none" w:sz="0" w:space="0" w:color="auto"/>
        <w:right w:val="none" w:sz="0" w:space="0" w:color="auto"/>
      </w:divBdr>
    </w:div>
    <w:div w:id="1791783774">
      <w:bodyDiv w:val="1"/>
      <w:marLeft w:val="0"/>
      <w:marRight w:val="0"/>
      <w:marTop w:val="0"/>
      <w:marBottom w:val="0"/>
      <w:divBdr>
        <w:top w:val="none" w:sz="0" w:space="0" w:color="auto"/>
        <w:left w:val="none" w:sz="0" w:space="0" w:color="auto"/>
        <w:bottom w:val="none" w:sz="0" w:space="0" w:color="auto"/>
        <w:right w:val="none" w:sz="0" w:space="0" w:color="auto"/>
      </w:divBdr>
    </w:div>
    <w:div w:id="1791784204">
      <w:bodyDiv w:val="1"/>
      <w:marLeft w:val="0"/>
      <w:marRight w:val="0"/>
      <w:marTop w:val="0"/>
      <w:marBottom w:val="0"/>
      <w:divBdr>
        <w:top w:val="none" w:sz="0" w:space="0" w:color="auto"/>
        <w:left w:val="none" w:sz="0" w:space="0" w:color="auto"/>
        <w:bottom w:val="none" w:sz="0" w:space="0" w:color="auto"/>
        <w:right w:val="none" w:sz="0" w:space="0" w:color="auto"/>
      </w:divBdr>
    </w:div>
    <w:div w:id="1791896471">
      <w:bodyDiv w:val="1"/>
      <w:marLeft w:val="0"/>
      <w:marRight w:val="0"/>
      <w:marTop w:val="0"/>
      <w:marBottom w:val="0"/>
      <w:divBdr>
        <w:top w:val="none" w:sz="0" w:space="0" w:color="auto"/>
        <w:left w:val="none" w:sz="0" w:space="0" w:color="auto"/>
        <w:bottom w:val="none" w:sz="0" w:space="0" w:color="auto"/>
        <w:right w:val="none" w:sz="0" w:space="0" w:color="auto"/>
      </w:divBdr>
    </w:div>
    <w:div w:id="1791971841">
      <w:bodyDiv w:val="1"/>
      <w:marLeft w:val="0"/>
      <w:marRight w:val="0"/>
      <w:marTop w:val="0"/>
      <w:marBottom w:val="0"/>
      <w:divBdr>
        <w:top w:val="none" w:sz="0" w:space="0" w:color="auto"/>
        <w:left w:val="none" w:sz="0" w:space="0" w:color="auto"/>
        <w:bottom w:val="none" w:sz="0" w:space="0" w:color="auto"/>
        <w:right w:val="none" w:sz="0" w:space="0" w:color="auto"/>
      </w:divBdr>
    </w:div>
    <w:div w:id="1792044810">
      <w:bodyDiv w:val="1"/>
      <w:marLeft w:val="0"/>
      <w:marRight w:val="0"/>
      <w:marTop w:val="0"/>
      <w:marBottom w:val="0"/>
      <w:divBdr>
        <w:top w:val="none" w:sz="0" w:space="0" w:color="auto"/>
        <w:left w:val="none" w:sz="0" w:space="0" w:color="auto"/>
        <w:bottom w:val="none" w:sz="0" w:space="0" w:color="auto"/>
        <w:right w:val="none" w:sz="0" w:space="0" w:color="auto"/>
      </w:divBdr>
    </w:div>
    <w:div w:id="1792086878">
      <w:bodyDiv w:val="1"/>
      <w:marLeft w:val="0"/>
      <w:marRight w:val="0"/>
      <w:marTop w:val="0"/>
      <w:marBottom w:val="0"/>
      <w:divBdr>
        <w:top w:val="none" w:sz="0" w:space="0" w:color="auto"/>
        <w:left w:val="none" w:sz="0" w:space="0" w:color="auto"/>
        <w:bottom w:val="none" w:sz="0" w:space="0" w:color="auto"/>
        <w:right w:val="none" w:sz="0" w:space="0" w:color="auto"/>
      </w:divBdr>
    </w:div>
    <w:div w:id="1792166839">
      <w:bodyDiv w:val="1"/>
      <w:marLeft w:val="0"/>
      <w:marRight w:val="0"/>
      <w:marTop w:val="0"/>
      <w:marBottom w:val="0"/>
      <w:divBdr>
        <w:top w:val="none" w:sz="0" w:space="0" w:color="auto"/>
        <w:left w:val="none" w:sz="0" w:space="0" w:color="auto"/>
        <w:bottom w:val="none" w:sz="0" w:space="0" w:color="auto"/>
        <w:right w:val="none" w:sz="0" w:space="0" w:color="auto"/>
      </w:divBdr>
    </w:div>
    <w:div w:id="1792745213">
      <w:bodyDiv w:val="1"/>
      <w:marLeft w:val="0"/>
      <w:marRight w:val="0"/>
      <w:marTop w:val="0"/>
      <w:marBottom w:val="0"/>
      <w:divBdr>
        <w:top w:val="none" w:sz="0" w:space="0" w:color="auto"/>
        <w:left w:val="none" w:sz="0" w:space="0" w:color="auto"/>
        <w:bottom w:val="none" w:sz="0" w:space="0" w:color="auto"/>
        <w:right w:val="none" w:sz="0" w:space="0" w:color="auto"/>
      </w:divBdr>
    </w:div>
    <w:div w:id="1793011596">
      <w:bodyDiv w:val="1"/>
      <w:marLeft w:val="0"/>
      <w:marRight w:val="0"/>
      <w:marTop w:val="0"/>
      <w:marBottom w:val="0"/>
      <w:divBdr>
        <w:top w:val="none" w:sz="0" w:space="0" w:color="auto"/>
        <w:left w:val="none" w:sz="0" w:space="0" w:color="auto"/>
        <w:bottom w:val="none" w:sz="0" w:space="0" w:color="auto"/>
        <w:right w:val="none" w:sz="0" w:space="0" w:color="auto"/>
      </w:divBdr>
    </w:div>
    <w:div w:id="1793205110">
      <w:bodyDiv w:val="1"/>
      <w:marLeft w:val="0"/>
      <w:marRight w:val="0"/>
      <w:marTop w:val="0"/>
      <w:marBottom w:val="0"/>
      <w:divBdr>
        <w:top w:val="none" w:sz="0" w:space="0" w:color="auto"/>
        <w:left w:val="none" w:sz="0" w:space="0" w:color="auto"/>
        <w:bottom w:val="none" w:sz="0" w:space="0" w:color="auto"/>
        <w:right w:val="none" w:sz="0" w:space="0" w:color="auto"/>
      </w:divBdr>
    </w:div>
    <w:div w:id="1793283510">
      <w:bodyDiv w:val="1"/>
      <w:marLeft w:val="0"/>
      <w:marRight w:val="0"/>
      <w:marTop w:val="0"/>
      <w:marBottom w:val="0"/>
      <w:divBdr>
        <w:top w:val="none" w:sz="0" w:space="0" w:color="auto"/>
        <w:left w:val="none" w:sz="0" w:space="0" w:color="auto"/>
        <w:bottom w:val="none" w:sz="0" w:space="0" w:color="auto"/>
        <w:right w:val="none" w:sz="0" w:space="0" w:color="auto"/>
      </w:divBdr>
    </w:div>
    <w:div w:id="1793478390">
      <w:bodyDiv w:val="1"/>
      <w:marLeft w:val="0"/>
      <w:marRight w:val="0"/>
      <w:marTop w:val="0"/>
      <w:marBottom w:val="0"/>
      <w:divBdr>
        <w:top w:val="none" w:sz="0" w:space="0" w:color="auto"/>
        <w:left w:val="none" w:sz="0" w:space="0" w:color="auto"/>
        <w:bottom w:val="none" w:sz="0" w:space="0" w:color="auto"/>
        <w:right w:val="none" w:sz="0" w:space="0" w:color="auto"/>
      </w:divBdr>
    </w:div>
    <w:div w:id="1793548330">
      <w:bodyDiv w:val="1"/>
      <w:marLeft w:val="0"/>
      <w:marRight w:val="0"/>
      <w:marTop w:val="0"/>
      <w:marBottom w:val="0"/>
      <w:divBdr>
        <w:top w:val="none" w:sz="0" w:space="0" w:color="auto"/>
        <w:left w:val="none" w:sz="0" w:space="0" w:color="auto"/>
        <w:bottom w:val="none" w:sz="0" w:space="0" w:color="auto"/>
        <w:right w:val="none" w:sz="0" w:space="0" w:color="auto"/>
      </w:divBdr>
    </w:div>
    <w:div w:id="1793589714">
      <w:bodyDiv w:val="1"/>
      <w:marLeft w:val="0"/>
      <w:marRight w:val="0"/>
      <w:marTop w:val="0"/>
      <w:marBottom w:val="0"/>
      <w:divBdr>
        <w:top w:val="none" w:sz="0" w:space="0" w:color="auto"/>
        <w:left w:val="none" w:sz="0" w:space="0" w:color="auto"/>
        <w:bottom w:val="none" w:sz="0" w:space="0" w:color="auto"/>
        <w:right w:val="none" w:sz="0" w:space="0" w:color="auto"/>
      </w:divBdr>
    </w:div>
    <w:div w:id="1793671385">
      <w:bodyDiv w:val="1"/>
      <w:marLeft w:val="0"/>
      <w:marRight w:val="0"/>
      <w:marTop w:val="0"/>
      <w:marBottom w:val="0"/>
      <w:divBdr>
        <w:top w:val="none" w:sz="0" w:space="0" w:color="auto"/>
        <w:left w:val="none" w:sz="0" w:space="0" w:color="auto"/>
        <w:bottom w:val="none" w:sz="0" w:space="0" w:color="auto"/>
        <w:right w:val="none" w:sz="0" w:space="0" w:color="auto"/>
      </w:divBdr>
    </w:div>
    <w:div w:id="1793671618">
      <w:bodyDiv w:val="1"/>
      <w:marLeft w:val="0"/>
      <w:marRight w:val="0"/>
      <w:marTop w:val="0"/>
      <w:marBottom w:val="0"/>
      <w:divBdr>
        <w:top w:val="none" w:sz="0" w:space="0" w:color="auto"/>
        <w:left w:val="none" w:sz="0" w:space="0" w:color="auto"/>
        <w:bottom w:val="none" w:sz="0" w:space="0" w:color="auto"/>
        <w:right w:val="none" w:sz="0" w:space="0" w:color="auto"/>
      </w:divBdr>
    </w:div>
    <w:div w:id="1793785914">
      <w:bodyDiv w:val="1"/>
      <w:marLeft w:val="0"/>
      <w:marRight w:val="0"/>
      <w:marTop w:val="0"/>
      <w:marBottom w:val="0"/>
      <w:divBdr>
        <w:top w:val="none" w:sz="0" w:space="0" w:color="auto"/>
        <w:left w:val="none" w:sz="0" w:space="0" w:color="auto"/>
        <w:bottom w:val="none" w:sz="0" w:space="0" w:color="auto"/>
        <w:right w:val="none" w:sz="0" w:space="0" w:color="auto"/>
      </w:divBdr>
    </w:div>
    <w:div w:id="1793937784">
      <w:bodyDiv w:val="1"/>
      <w:marLeft w:val="0"/>
      <w:marRight w:val="0"/>
      <w:marTop w:val="0"/>
      <w:marBottom w:val="0"/>
      <w:divBdr>
        <w:top w:val="none" w:sz="0" w:space="0" w:color="auto"/>
        <w:left w:val="none" w:sz="0" w:space="0" w:color="auto"/>
        <w:bottom w:val="none" w:sz="0" w:space="0" w:color="auto"/>
        <w:right w:val="none" w:sz="0" w:space="0" w:color="auto"/>
      </w:divBdr>
    </w:div>
    <w:div w:id="1793939514">
      <w:bodyDiv w:val="1"/>
      <w:marLeft w:val="0"/>
      <w:marRight w:val="0"/>
      <w:marTop w:val="0"/>
      <w:marBottom w:val="0"/>
      <w:divBdr>
        <w:top w:val="none" w:sz="0" w:space="0" w:color="auto"/>
        <w:left w:val="none" w:sz="0" w:space="0" w:color="auto"/>
        <w:bottom w:val="none" w:sz="0" w:space="0" w:color="auto"/>
        <w:right w:val="none" w:sz="0" w:space="0" w:color="auto"/>
      </w:divBdr>
    </w:div>
    <w:div w:id="1793942880">
      <w:bodyDiv w:val="1"/>
      <w:marLeft w:val="0"/>
      <w:marRight w:val="0"/>
      <w:marTop w:val="0"/>
      <w:marBottom w:val="0"/>
      <w:divBdr>
        <w:top w:val="none" w:sz="0" w:space="0" w:color="auto"/>
        <w:left w:val="none" w:sz="0" w:space="0" w:color="auto"/>
        <w:bottom w:val="none" w:sz="0" w:space="0" w:color="auto"/>
        <w:right w:val="none" w:sz="0" w:space="0" w:color="auto"/>
      </w:divBdr>
    </w:div>
    <w:div w:id="1794057054">
      <w:bodyDiv w:val="1"/>
      <w:marLeft w:val="0"/>
      <w:marRight w:val="0"/>
      <w:marTop w:val="0"/>
      <w:marBottom w:val="0"/>
      <w:divBdr>
        <w:top w:val="none" w:sz="0" w:space="0" w:color="auto"/>
        <w:left w:val="none" w:sz="0" w:space="0" w:color="auto"/>
        <w:bottom w:val="none" w:sz="0" w:space="0" w:color="auto"/>
        <w:right w:val="none" w:sz="0" w:space="0" w:color="auto"/>
      </w:divBdr>
    </w:div>
    <w:div w:id="1794057751">
      <w:bodyDiv w:val="1"/>
      <w:marLeft w:val="0"/>
      <w:marRight w:val="0"/>
      <w:marTop w:val="0"/>
      <w:marBottom w:val="0"/>
      <w:divBdr>
        <w:top w:val="none" w:sz="0" w:space="0" w:color="auto"/>
        <w:left w:val="none" w:sz="0" w:space="0" w:color="auto"/>
        <w:bottom w:val="none" w:sz="0" w:space="0" w:color="auto"/>
        <w:right w:val="none" w:sz="0" w:space="0" w:color="auto"/>
      </w:divBdr>
    </w:div>
    <w:div w:id="1794059982">
      <w:bodyDiv w:val="1"/>
      <w:marLeft w:val="0"/>
      <w:marRight w:val="0"/>
      <w:marTop w:val="0"/>
      <w:marBottom w:val="0"/>
      <w:divBdr>
        <w:top w:val="none" w:sz="0" w:space="0" w:color="auto"/>
        <w:left w:val="none" w:sz="0" w:space="0" w:color="auto"/>
        <w:bottom w:val="none" w:sz="0" w:space="0" w:color="auto"/>
        <w:right w:val="none" w:sz="0" w:space="0" w:color="auto"/>
      </w:divBdr>
    </w:div>
    <w:div w:id="1794133418">
      <w:bodyDiv w:val="1"/>
      <w:marLeft w:val="0"/>
      <w:marRight w:val="0"/>
      <w:marTop w:val="0"/>
      <w:marBottom w:val="0"/>
      <w:divBdr>
        <w:top w:val="none" w:sz="0" w:space="0" w:color="auto"/>
        <w:left w:val="none" w:sz="0" w:space="0" w:color="auto"/>
        <w:bottom w:val="none" w:sz="0" w:space="0" w:color="auto"/>
        <w:right w:val="none" w:sz="0" w:space="0" w:color="auto"/>
      </w:divBdr>
    </w:div>
    <w:div w:id="1794254207">
      <w:bodyDiv w:val="1"/>
      <w:marLeft w:val="0"/>
      <w:marRight w:val="0"/>
      <w:marTop w:val="0"/>
      <w:marBottom w:val="0"/>
      <w:divBdr>
        <w:top w:val="none" w:sz="0" w:space="0" w:color="auto"/>
        <w:left w:val="none" w:sz="0" w:space="0" w:color="auto"/>
        <w:bottom w:val="none" w:sz="0" w:space="0" w:color="auto"/>
        <w:right w:val="none" w:sz="0" w:space="0" w:color="auto"/>
      </w:divBdr>
    </w:div>
    <w:div w:id="1794710417">
      <w:bodyDiv w:val="1"/>
      <w:marLeft w:val="0"/>
      <w:marRight w:val="0"/>
      <w:marTop w:val="0"/>
      <w:marBottom w:val="0"/>
      <w:divBdr>
        <w:top w:val="none" w:sz="0" w:space="0" w:color="auto"/>
        <w:left w:val="none" w:sz="0" w:space="0" w:color="auto"/>
        <w:bottom w:val="none" w:sz="0" w:space="0" w:color="auto"/>
        <w:right w:val="none" w:sz="0" w:space="0" w:color="auto"/>
      </w:divBdr>
    </w:div>
    <w:div w:id="1794710600">
      <w:bodyDiv w:val="1"/>
      <w:marLeft w:val="0"/>
      <w:marRight w:val="0"/>
      <w:marTop w:val="0"/>
      <w:marBottom w:val="0"/>
      <w:divBdr>
        <w:top w:val="none" w:sz="0" w:space="0" w:color="auto"/>
        <w:left w:val="none" w:sz="0" w:space="0" w:color="auto"/>
        <w:bottom w:val="none" w:sz="0" w:space="0" w:color="auto"/>
        <w:right w:val="none" w:sz="0" w:space="0" w:color="auto"/>
      </w:divBdr>
    </w:div>
    <w:div w:id="1794906238">
      <w:bodyDiv w:val="1"/>
      <w:marLeft w:val="0"/>
      <w:marRight w:val="0"/>
      <w:marTop w:val="0"/>
      <w:marBottom w:val="0"/>
      <w:divBdr>
        <w:top w:val="none" w:sz="0" w:space="0" w:color="auto"/>
        <w:left w:val="none" w:sz="0" w:space="0" w:color="auto"/>
        <w:bottom w:val="none" w:sz="0" w:space="0" w:color="auto"/>
        <w:right w:val="none" w:sz="0" w:space="0" w:color="auto"/>
      </w:divBdr>
    </w:div>
    <w:div w:id="1794985210">
      <w:bodyDiv w:val="1"/>
      <w:marLeft w:val="0"/>
      <w:marRight w:val="0"/>
      <w:marTop w:val="0"/>
      <w:marBottom w:val="0"/>
      <w:divBdr>
        <w:top w:val="none" w:sz="0" w:space="0" w:color="auto"/>
        <w:left w:val="none" w:sz="0" w:space="0" w:color="auto"/>
        <w:bottom w:val="none" w:sz="0" w:space="0" w:color="auto"/>
        <w:right w:val="none" w:sz="0" w:space="0" w:color="auto"/>
      </w:divBdr>
    </w:div>
    <w:div w:id="1795100121">
      <w:bodyDiv w:val="1"/>
      <w:marLeft w:val="0"/>
      <w:marRight w:val="0"/>
      <w:marTop w:val="0"/>
      <w:marBottom w:val="0"/>
      <w:divBdr>
        <w:top w:val="none" w:sz="0" w:space="0" w:color="auto"/>
        <w:left w:val="none" w:sz="0" w:space="0" w:color="auto"/>
        <w:bottom w:val="none" w:sz="0" w:space="0" w:color="auto"/>
        <w:right w:val="none" w:sz="0" w:space="0" w:color="auto"/>
      </w:divBdr>
    </w:div>
    <w:div w:id="1795102178">
      <w:bodyDiv w:val="1"/>
      <w:marLeft w:val="0"/>
      <w:marRight w:val="0"/>
      <w:marTop w:val="0"/>
      <w:marBottom w:val="0"/>
      <w:divBdr>
        <w:top w:val="none" w:sz="0" w:space="0" w:color="auto"/>
        <w:left w:val="none" w:sz="0" w:space="0" w:color="auto"/>
        <w:bottom w:val="none" w:sz="0" w:space="0" w:color="auto"/>
        <w:right w:val="none" w:sz="0" w:space="0" w:color="auto"/>
      </w:divBdr>
    </w:div>
    <w:div w:id="1795294809">
      <w:bodyDiv w:val="1"/>
      <w:marLeft w:val="0"/>
      <w:marRight w:val="0"/>
      <w:marTop w:val="0"/>
      <w:marBottom w:val="0"/>
      <w:divBdr>
        <w:top w:val="none" w:sz="0" w:space="0" w:color="auto"/>
        <w:left w:val="none" w:sz="0" w:space="0" w:color="auto"/>
        <w:bottom w:val="none" w:sz="0" w:space="0" w:color="auto"/>
        <w:right w:val="none" w:sz="0" w:space="0" w:color="auto"/>
      </w:divBdr>
    </w:div>
    <w:div w:id="1795295331">
      <w:bodyDiv w:val="1"/>
      <w:marLeft w:val="0"/>
      <w:marRight w:val="0"/>
      <w:marTop w:val="0"/>
      <w:marBottom w:val="0"/>
      <w:divBdr>
        <w:top w:val="none" w:sz="0" w:space="0" w:color="auto"/>
        <w:left w:val="none" w:sz="0" w:space="0" w:color="auto"/>
        <w:bottom w:val="none" w:sz="0" w:space="0" w:color="auto"/>
        <w:right w:val="none" w:sz="0" w:space="0" w:color="auto"/>
      </w:divBdr>
    </w:div>
    <w:div w:id="1795517623">
      <w:bodyDiv w:val="1"/>
      <w:marLeft w:val="0"/>
      <w:marRight w:val="0"/>
      <w:marTop w:val="0"/>
      <w:marBottom w:val="0"/>
      <w:divBdr>
        <w:top w:val="none" w:sz="0" w:space="0" w:color="auto"/>
        <w:left w:val="none" w:sz="0" w:space="0" w:color="auto"/>
        <w:bottom w:val="none" w:sz="0" w:space="0" w:color="auto"/>
        <w:right w:val="none" w:sz="0" w:space="0" w:color="auto"/>
      </w:divBdr>
    </w:div>
    <w:div w:id="1795518631">
      <w:bodyDiv w:val="1"/>
      <w:marLeft w:val="0"/>
      <w:marRight w:val="0"/>
      <w:marTop w:val="0"/>
      <w:marBottom w:val="0"/>
      <w:divBdr>
        <w:top w:val="none" w:sz="0" w:space="0" w:color="auto"/>
        <w:left w:val="none" w:sz="0" w:space="0" w:color="auto"/>
        <w:bottom w:val="none" w:sz="0" w:space="0" w:color="auto"/>
        <w:right w:val="none" w:sz="0" w:space="0" w:color="auto"/>
      </w:divBdr>
    </w:div>
    <w:div w:id="1795521566">
      <w:bodyDiv w:val="1"/>
      <w:marLeft w:val="0"/>
      <w:marRight w:val="0"/>
      <w:marTop w:val="0"/>
      <w:marBottom w:val="0"/>
      <w:divBdr>
        <w:top w:val="none" w:sz="0" w:space="0" w:color="auto"/>
        <w:left w:val="none" w:sz="0" w:space="0" w:color="auto"/>
        <w:bottom w:val="none" w:sz="0" w:space="0" w:color="auto"/>
        <w:right w:val="none" w:sz="0" w:space="0" w:color="auto"/>
      </w:divBdr>
    </w:div>
    <w:div w:id="1795639468">
      <w:bodyDiv w:val="1"/>
      <w:marLeft w:val="0"/>
      <w:marRight w:val="0"/>
      <w:marTop w:val="0"/>
      <w:marBottom w:val="0"/>
      <w:divBdr>
        <w:top w:val="none" w:sz="0" w:space="0" w:color="auto"/>
        <w:left w:val="none" w:sz="0" w:space="0" w:color="auto"/>
        <w:bottom w:val="none" w:sz="0" w:space="0" w:color="auto"/>
        <w:right w:val="none" w:sz="0" w:space="0" w:color="auto"/>
      </w:divBdr>
    </w:div>
    <w:div w:id="1795829819">
      <w:bodyDiv w:val="1"/>
      <w:marLeft w:val="0"/>
      <w:marRight w:val="0"/>
      <w:marTop w:val="0"/>
      <w:marBottom w:val="0"/>
      <w:divBdr>
        <w:top w:val="none" w:sz="0" w:space="0" w:color="auto"/>
        <w:left w:val="none" w:sz="0" w:space="0" w:color="auto"/>
        <w:bottom w:val="none" w:sz="0" w:space="0" w:color="auto"/>
        <w:right w:val="none" w:sz="0" w:space="0" w:color="auto"/>
      </w:divBdr>
    </w:div>
    <w:div w:id="1795831136">
      <w:bodyDiv w:val="1"/>
      <w:marLeft w:val="0"/>
      <w:marRight w:val="0"/>
      <w:marTop w:val="0"/>
      <w:marBottom w:val="0"/>
      <w:divBdr>
        <w:top w:val="none" w:sz="0" w:space="0" w:color="auto"/>
        <w:left w:val="none" w:sz="0" w:space="0" w:color="auto"/>
        <w:bottom w:val="none" w:sz="0" w:space="0" w:color="auto"/>
        <w:right w:val="none" w:sz="0" w:space="0" w:color="auto"/>
      </w:divBdr>
    </w:div>
    <w:div w:id="1795899660">
      <w:bodyDiv w:val="1"/>
      <w:marLeft w:val="0"/>
      <w:marRight w:val="0"/>
      <w:marTop w:val="0"/>
      <w:marBottom w:val="0"/>
      <w:divBdr>
        <w:top w:val="none" w:sz="0" w:space="0" w:color="auto"/>
        <w:left w:val="none" w:sz="0" w:space="0" w:color="auto"/>
        <w:bottom w:val="none" w:sz="0" w:space="0" w:color="auto"/>
        <w:right w:val="none" w:sz="0" w:space="0" w:color="auto"/>
      </w:divBdr>
    </w:div>
    <w:div w:id="1796020386">
      <w:bodyDiv w:val="1"/>
      <w:marLeft w:val="0"/>
      <w:marRight w:val="0"/>
      <w:marTop w:val="0"/>
      <w:marBottom w:val="0"/>
      <w:divBdr>
        <w:top w:val="none" w:sz="0" w:space="0" w:color="auto"/>
        <w:left w:val="none" w:sz="0" w:space="0" w:color="auto"/>
        <w:bottom w:val="none" w:sz="0" w:space="0" w:color="auto"/>
        <w:right w:val="none" w:sz="0" w:space="0" w:color="auto"/>
      </w:divBdr>
    </w:div>
    <w:div w:id="1796098355">
      <w:bodyDiv w:val="1"/>
      <w:marLeft w:val="0"/>
      <w:marRight w:val="0"/>
      <w:marTop w:val="0"/>
      <w:marBottom w:val="0"/>
      <w:divBdr>
        <w:top w:val="none" w:sz="0" w:space="0" w:color="auto"/>
        <w:left w:val="none" w:sz="0" w:space="0" w:color="auto"/>
        <w:bottom w:val="none" w:sz="0" w:space="0" w:color="auto"/>
        <w:right w:val="none" w:sz="0" w:space="0" w:color="auto"/>
      </w:divBdr>
    </w:div>
    <w:div w:id="1796175487">
      <w:bodyDiv w:val="1"/>
      <w:marLeft w:val="0"/>
      <w:marRight w:val="0"/>
      <w:marTop w:val="0"/>
      <w:marBottom w:val="0"/>
      <w:divBdr>
        <w:top w:val="none" w:sz="0" w:space="0" w:color="auto"/>
        <w:left w:val="none" w:sz="0" w:space="0" w:color="auto"/>
        <w:bottom w:val="none" w:sz="0" w:space="0" w:color="auto"/>
        <w:right w:val="none" w:sz="0" w:space="0" w:color="auto"/>
      </w:divBdr>
    </w:div>
    <w:div w:id="1796214837">
      <w:bodyDiv w:val="1"/>
      <w:marLeft w:val="0"/>
      <w:marRight w:val="0"/>
      <w:marTop w:val="0"/>
      <w:marBottom w:val="0"/>
      <w:divBdr>
        <w:top w:val="none" w:sz="0" w:space="0" w:color="auto"/>
        <w:left w:val="none" w:sz="0" w:space="0" w:color="auto"/>
        <w:bottom w:val="none" w:sz="0" w:space="0" w:color="auto"/>
        <w:right w:val="none" w:sz="0" w:space="0" w:color="auto"/>
      </w:divBdr>
    </w:div>
    <w:div w:id="1796289306">
      <w:bodyDiv w:val="1"/>
      <w:marLeft w:val="0"/>
      <w:marRight w:val="0"/>
      <w:marTop w:val="0"/>
      <w:marBottom w:val="0"/>
      <w:divBdr>
        <w:top w:val="none" w:sz="0" w:space="0" w:color="auto"/>
        <w:left w:val="none" w:sz="0" w:space="0" w:color="auto"/>
        <w:bottom w:val="none" w:sz="0" w:space="0" w:color="auto"/>
        <w:right w:val="none" w:sz="0" w:space="0" w:color="auto"/>
      </w:divBdr>
    </w:div>
    <w:div w:id="1796292293">
      <w:bodyDiv w:val="1"/>
      <w:marLeft w:val="0"/>
      <w:marRight w:val="0"/>
      <w:marTop w:val="0"/>
      <w:marBottom w:val="0"/>
      <w:divBdr>
        <w:top w:val="none" w:sz="0" w:space="0" w:color="auto"/>
        <w:left w:val="none" w:sz="0" w:space="0" w:color="auto"/>
        <w:bottom w:val="none" w:sz="0" w:space="0" w:color="auto"/>
        <w:right w:val="none" w:sz="0" w:space="0" w:color="auto"/>
      </w:divBdr>
    </w:div>
    <w:div w:id="1796292499">
      <w:bodyDiv w:val="1"/>
      <w:marLeft w:val="0"/>
      <w:marRight w:val="0"/>
      <w:marTop w:val="0"/>
      <w:marBottom w:val="0"/>
      <w:divBdr>
        <w:top w:val="none" w:sz="0" w:space="0" w:color="auto"/>
        <w:left w:val="none" w:sz="0" w:space="0" w:color="auto"/>
        <w:bottom w:val="none" w:sz="0" w:space="0" w:color="auto"/>
        <w:right w:val="none" w:sz="0" w:space="0" w:color="auto"/>
      </w:divBdr>
    </w:div>
    <w:div w:id="1796413141">
      <w:bodyDiv w:val="1"/>
      <w:marLeft w:val="0"/>
      <w:marRight w:val="0"/>
      <w:marTop w:val="0"/>
      <w:marBottom w:val="0"/>
      <w:divBdr>
        <w:top w:val="none" w:sz="0" w:space="0" w:color="auto"/>
        <w:left w:val="none" w:sz="0" w:space="0" w:color="auto"/>
        <w:bottom w:val="none" w:sz="0" w:space="0" w:color="auto"/>
        <w:right w:val="none" w:sz="0" w:space="0" w:color="auto"/>
      </w:divBdr>
    </w:div>
    <w:div w:id="1796485489">
      <w:bodyDiv w:val="1"/>
      <w:marLeft w:val="0"/>
      <w:marRight w:val="0"/>
      <w:marTop w:val="0"/>
      <w:marBottom w:val="0"/>
      <w:divBdr>
        <w:top w:val="none" w:sz="0" w:space="0" w:color="auto"/>
        <w:left w:val="none" w:sz="0" w:space="0" w:color="auto"/>
        <w:bottom w:val="none" w:sz="0" w:space="0" w:color="auto"/>
        <w:right w:val="none" w:sz="0" w:space="0" w:color="auto"/>
      </w:divBdr>
    </w:div>
    <w:div w:id="1796487154">
      <w:bodyDiv w:val="1"/>
      <w:marLeft w:val="0"/>
      <w:marRight w:val="0"/>
      <w:marTop w:val="0"/>
      <w:marBottom w:val="0"/>
      <w:divBdr>
        <w:top w:val="none" w:sz="0" w:space="0" w:color="auto"/>
        <w:left w:val="none" w:sz="0" w:space="0" w:color="auto"/>
        <w:bottom w:val="none" w:sz="0" w:space="0" w:color="auto"/>
        <w:right w:val="none" w:sz="0" w:space="0" w:color="auto"/>
      </w:divBdr>
    </w:div>
    <w:div w:id="1796487318">
      <w:bodyDiv w:val="1"/>
      <w:marLeft w:val="0"/>
      <w:marRight w:val="0"/>
      <w:marTop w:val="0"/>
      <w:marBottom w:val="0"/>
      <w:divBdr>
        <w:top w:val="none" w:sz="0" w:space="0" w:color="auto"/>
        <w:left w:val="none" w:sz="0" w:space="0" w:color="auto"/>
        <w:bottom w:val="none" w:sz="0" w:space="0" w:color="auto"/>
        <w:right w:val="none" w:sz="0" w:space="0" w:color="auto"/>
      </w:divBdr>
    </w:div>
    <w:div w:id="1796487907">
      <w:bodyDiv w:val="1"/>
      <w:marLeft w:val="0"/>
      <w:marRight w:val="0"/>
      <w:marTop w:val="0"/>
      <w:marBottom w:val="0"/>
      <w:divBdr>
        <w:top w:val="none" w:sz="0" w:space="0" w:color="auto"/>
        <w:left w:val="none" w:sz="0" w:space="0" w:color="auto"/>
        <w:bottom w:val="none" w:sz="0" w:space="0" w:color="auto"/>
        <w:right w:val="none" w:sz="0" w:space="0" w:color="auto"/>
      </w:divBdr>
    </w:div>
    <w:div w:id="1796631086">
      <w:bodyDiv w:val="1"/>
      <w:marLeft w:val="0"/>
      <w:marRight w:val="0"/>
      <w:marTop w:val="0"/>
      <w:marBottom w:val="0"/>
      <w:divBdr>
        <w:top w:val="none" w:sz="0" w:space="0" w:color="auto"/>
        <w:left w:val="none" w:sz="0" w:space="0" w:color="auto"/>
        <w:bottom w:val="none" w:sz="0" w:space="0" w:color="auto"/>
        <w:right w:val="none" w:sz="0" w:space="0" w:color="auto"/>
      </w:divBdr>
    </w:div>
    <w:div w:id="1796749233">
      <w:bodyDiv w:val="1"/>
      <w:marLeft w:val="0"/>
      <w:marRight w:val="0"/>
      <w:marTop w:val="0"/>
      <w:marBottom w:val="0"/>
      <w:divBdr>
        <w:top w:val="none" w:sz="0" w:space="0" w:color="auto"/>
        <w:left w:val="none" w:sz="0" w:space="0" w:color="auto"/>
        <w:bottom w:val="none" w:sz="0" w:space="0" w:color="auto"/>
        <w:right w:val="none" w:sz="0" w:space="0" w:color="auto"/>
      </w:divBdr>
    </w:div>
    <w:div w:id="1796750611">
      <w:bodyDiv w:val="1"/>
      <w:marLeft w:val="0"/>
      <w:marRight w:val="0"/>
      <w:marTop w:val="0"/>
      <w:marBottom w:val="0"/>
      <w:divBdr>
        <w:top w:val="none" w:sz="0" w:space="0" w:color="auto"/>
        <w:left w:val="none" w:sz="0" w:space="0" w:color="auto"/>
        <w:bottom w:val="none" w:sz="0" w:space="0" w:color="auto"/>
        <w:right w:val="none" w:sz="0" w:space="0" w:color="auto"/>
      </w:divBdr>
    </w:div>
    <w:div w:id="1796945636">
      <w:bodyDiv w:val="1"/>
      <w:marLeft w:val="0"/>
      <w:marRight w:val="0"/>
      <w:marTop w:val="0"/>
      <w:marBottom w:val="0"/>
      <w:divBdr>
        <w:top w:val="none" w:sz="0" w:space="0" w:color="auto"/>
        <w:left w:val="none" w:sz="0" w:space="0" w:color="auto"/>
        <w:bottom w:val="none" w:sz="0" w:space="0" w:color="auto"/>
        <w:right w:val="none" w:sz="0" w:space="0" w:color="auto"/>
      </w:divBdr>
    </w:div>
    <w:div w:id="1796950379">
      <w:bodyDiv w:val="1"/>
      <w:marLeft w:val="0"/>
      <w:marRight w:val="0"/>
      <w:marTop w:val="0"/>
      <w:marBottom w:val="0"/>
      <w:divBdr>
        <w:top w:val="none" w:sz="0" w:space="0" w:color="auto"/>
        <w:left w:val="none" w:sz="0" w:space="0" w:color="auto"/>
        <w:bottom w:val="none" w:sz="0" w:space="0" w:color="auto"/>
        <w:right w:val="none" w:sz="0" w:space="0" w:color="auto"/>
      </w:divBdr>
    </w:div>
    <w:div w:id="1797018151">
      <w:bodyDiv w:val="1"/>
      <w:marLeft w:val="0"/>
      <w:marRight w:val="0"/>
      <w:marTop w:val="0"/>
      <w:marBottom w:val="0"/>
      <w:divBdr>
        <w:top w:val="none" w:sz="0" w:space="0" w:color="auto"/>
        <w:left w:val="none" w:sz="0" w:space="0" w:color="auto"/>
        <w:bottom w:val="none" w:sz="0" w:space="0" w:color="auto"/>
        <w:right w:val="none" w:sz="0" w:space="0" w:color="auto"/>
      </w:divBdr>
    </w:div>
    <w:div w:id="1797066506">
      <w:bodyDiv w:val="1"/>
      <w:marLeft w:val="0"/>
      <w:marRight w:val="0"/>
      <w:marTop w:val="0"/>
      <w:marBottom w:val="0"/>
      <w:divBdr>
        <w:top w:val="none" w:sz="0" w:space="0" w:color="auto"/>
        <w:left w:val="none" w:sz="0" w:space="0" w:color="auto"/>
        <w:bottom w:val="none" w:sz="0" w:space="0" w:color="auto"/>
        <w:right w:val="none" w:sz="0" w:space="0" w:color="auto"/>
      </w:divBdr>
    </w:div>
    <w:div w:id="1797143566">
      <w:bodyDiv w:val="1"/>
      <w:marLeft w:val="0"/>
      <w:marRight w:val="0"/>
      <w:marTop w:val="0"/>
      <w:marBottom w:val="0"/>
      <w:divBdr>
        <w:top w:val="none" w:sz="0" w:space="0" w:color="auto"/>
        <w:left w:val="none" w:sz="0" w:space="0" w:color="auto"/>
        <w:bottom w:val="none" w:sz="0" w:space="0" w:color="auto"/>
        <w:right w:val="none" w:sz="0" w:space="0" w:color="auto"/>
      </w:divBdr>
    </w:div>
    <w:div w:id="1797215215">
      <w:bodyDiv w:val="1"/>
      <w:marLeft w:val="0"/>
      <w:marRight w:val="0"/>
      <w:marTop w:val="0"/>
      <w:marBottom w:val="0"/>
      <w:divBdr>
        <w:top w:val="none" w:sz="0" w:space="0" w:color="auto"/>
        <w:left w:val="none" w:sz="0" w:space="0" w:color="auto"/>
        <w:bottom w:val="none" w:sz="0" w:space="0" w:color="auto"/>
        <w:right w:val="none" w:sz="0" w:space="0" w:color="auto"/>
      </w:divBdr>
    </w:div>
    <w:div w:id="1797259678">
      <w:bodyDiv w:val="1"/>
      <w:marLeft w:val="0"/>
      <w:marRight w:val="0"/>
      <w:marTop w:val="0"/>
      <w:marBottom w:val="0"/>
      <w:divBdr>
        <w:top w:val="none" w:sz="0" w:space="0" w:color="auto"/>
        <w:left w:val="none" w:sz="0" w:space="0" w:color="auto"/>
        <w:bottom w:val="none" w:sz="0" w:space="0" w:color="auto"/>
        <w:right w:val="none" w:sz="0" w:space="0" w:color="auto"/>
      </w:divBdr>
    </w:div>
    <w:div w:id="1797261423">
      <w:bodyDiv w:val="1"/>
      <w:marLeft w:val="0"/>
      <w:marRight w:val="0"/>
      <w:marTop w:val="0"/>
      <w:marBottom w:val="0"/>
      <w:divBdr>
        <w:top w:val="none" w:sz="0" w:space="0" w:color="auto"/>
        <w:left w:val="none" w:sz="0" w:space="0" w:color="auto"/>
        <w:bottom w:val="none" w:sz="0" w:space="0" w:color="auto"/>
        <w:right w:val="none" w:sz="0" w:space="0" w:color="auto"/>
      </w:divBdr>
    </w:div>
    <w:div w:id="1797328337">
      <w:bodyDiv w:val="1"/>
      <w:marLeft w:val="0"/>
      <w:marRight w:val="0"/>
      <w:marTop w:val="0"/>
      <w:marBottom w:val="0"/>
      <w:divBdr>
        <w:top w:val="none" w:sz="0" w:space="0" w:color="auto"/>
        <w:left w:val="none" w:sz="0" w:space="0" w:color="auto"/>
        <w:bottom w:val="none" w:sz="0" w:space="0" w:color="auto"/>
        <w:right w:val="none" w:sz="0" w:space="0" w:color="auto"/>
      </w:divBdr>
    </w:div>
    <w:div w:id="1797521452">
      <w:bodyDiv w:val="1"/>
      <w:marLeft w:val="0"/>
      <w:marRight w:val="0"/>
      <w:marTop w:val="0"/>
      <w:marBottom w:val="0"/>
      <w:divBdr>
        <w:top w:val="none" w:sz="0" w:space="0" w:color="auto"/>
        <w:left w:val="none" w:sz="0" w:space="0" w:color="auto"/>
        <w:bottom w:val="none" w:sz="0" w:space="0" w:color="auto"/>
        <w:right w:val="none" w:sz="0" w:space="0" w:color="auto"/>
      </w:divBdr>
    </w:div>
    <w:div w:id="1797598772">
      <w:bodyDiv w:val="1"/>
      <w:marLeft w:val="0"/>
      <w:marRight w:val="0"/>
      <w:marTop w:val="0"/>
      <w:marBottom w:val="0"/>
      <w:divBdr>
        <w:top w:val="none" w:sz="0" w:space="0" w:color="auto"/>
        <w:left w:val="none" w:sz="0" w:space="0" w:color="auto"/>
        <w:bottom w:val="none" w:sz="0" w:space="0" w:color="auto"/>
        <w:right w:val="none" w:sz="0" w:space="0" w:color="auto"/>
      </w:divBdr>
    </w:div>
    <w:div w:id="1797600612">
      <w:bodyDiv w:val="1"/>
      <w:marLeft w:val="0"/>
      <w:marRight w:val="0"/>
      <w:marTop w:val="0"/>
      <w:marBottom w:val="0"/>
      <w:divBdr>
        <w:top w:val="none" w:sz="0" w:space="0" w:color="auto"/>
        <w:left w:val="none" w:sz="0" w:space="0" w:color="auto"/>
        <w:bottom w:val="none" w:sz="0" w:space="0" w:color="auto"/>
        <w:right w:val="none" w:sz="0" w:space="0" w:color="auto"/>
      </w:divBdr>
    </w:div>
    <w:div w:id="1797602956">
      <w:bodyDiv w:val="1"/>
      <w:marLeft w:val="0"/>
      <w:marRight w:val="0"/>
      <w:marTop w:val="0"/>
      <w:marBottom w:val="0"/>
      <w:divBdr>
        <w:top w:val="none" w:sz="0" w:space="0" w:color="auto"/>
        <w:left w:val="none" w:sz="0" w:space="0" w:color="auto"/>
        <w:bottom w:val="none" w:sz="0" w:space="0" w:color="auto"/>
        <w:right w:val="none" w:sz="0" w:space="0" w:color="auto"/>
      </w:divBdr>
    </w:div>
    <w:div w:id="1797941292">
      <w:bodyDiv w:val="1"/>
      <w:marLeft w:val="0"/>
      <w:marRight w:val="0"/>
      <w:marTop w:val="0"/>
      <w:marBottom w:val="0"/>
      <w:divBdr>
        <w:top w:val="none" w:sz="0" w:space="0" w:color="auto"/>
        <w:left w:val="none" w:sz="0" w:space="0" w:color="auto"/>
        <w:bottom w:val="none" w:sz="0" w:space="0" w:color="auto"/>
        <w:right w:val="none" w:sz="0" w:space="0" w:color="auto"/>
      </w:divBdr>
    </w:div>
    <w:div w:id="1797987372">
      <w:bodyDiv w:val="1"/>
      <w:marLeft w:val="0"/>
      <w:marRight w:val="0"/>
      <w:marTop w:val="0"/>
      <w:marBottom w:val="0"/>
      <w:divBdr>
        <w:top w:val="none" w:sz="0" w:space="0" w:color="auto"/>
        <w:left w:val="none" w:sz="0" w:space="0" w:color="auto"/>
        <w:bottom w:val="none" w:sz="0" w:space="0" w:color="auto"/>
        <w:right w:val="none" w:sz="0" w:space="0" w:color="auto"/>
      </w:divBdr>
    </w:div>
    <w:div w:id="1797990258">
      <w:bodyDiv w:val="1"/>
      <w:marLeft w:val="0"/>
      <w:marRight w:val="0"/>
      <w:marTop w:val="0"/>
      <w:marBottom w:val="0"/>
      <w:divBdr>
        <w:top w:val="none" w:sz="0" w:space="0" w:color="auto"/>
        <w:left w:val="none" w:sz="0" w:space="0" w:color="auto"/>
        <w:bottom w:val="none" w:sz="0" w:space="0" w:color="auto"/>
        <w:right w:val="none" w:sz="0" w:space="0" w:color="auto"/>
      </w:divBdr>
    </w:div>
    <w:div w:id="1798058738">
      <w:bodyDiv w:val="1"/>
      <w:marLeft w:val="0"/>
      <w:marRight w:val="0"/>
      <w:marTop w:val="0"/>
      <w:marBottom w:val="0"/>
      <w:divBdr>
        <w:top w:val="none" w:sz="0" w:space="0" w:color="auto"/>
        <w:left w:val="none" w:sz="0" w:space="0" w:color="auto"/>
        <w:bottom w:val="none" w:sz="0" w:space="0" w:color="auto"/>
        <w:right w:val="none" w:sz="0" w:space="0" w:color="auto"/>
      </w:divBdr>
    </w:div>
    <w:div w:id="1798059229">
      <w:bodyDiv w:val="1"/>
      <w:marLeft w:val="0"/>
      <w:marRight w:val="0"/>
      <w:marTop w:val="0"/>
      <w:marBottom w:val="0"/>
      <w:divBdr>
        <w:top w:val="none" w:sz="0" w:space="0" w:color="auto"/>
        <w:left w:val="none" w:sz="0" w:space="0" w:color="auto"/>
        <w:bottom w:val="none" w:sz="0" w:space="0" w:color="auto"/>
        <w:right w:val="none" w:sz="0" w:space="0" w:color="auto"/>
      </w:divBdr>
    </w:div>
    <w:div w:id="1798135803">
      <w:bodyDiv w:val="1"/>
      <w:marLeft w:val="0"/>
      <w:marRight w:val="0"/>
      <w:marTop w:val="0"/>
      <w:marBottom w:val="0"/>
      <w:divBdr>
        <w:top w:val="none" w:sz="0" w:space="0" w:color="auto"/>
        <w:left w:val="none" w:sz="0" w:space="0" w:color="auto"/>
        <w:bottom w:val="none" w:sz="0" w:space="0" w:color="auto"/>
        <w:right w:val="none" w:sz="0" w:space="0" w:color="auto"/>
      </w:divBdr>
    </w:div>
    <w:div w:id="1798140821">
      <w:bodyDiv w:val="1"/>
      <w:marLeft w:val="0"/>
      <w:marRight w:val="0"/>
      <w:marTop w:val="0"/>
      <w:marBottom w:val="0"/>
      <w:divBdr>
        <w:top w:val="none" w:sz="0" w:space="0" w:color="auto"/>
        <w:left w:val="none" w:sz="0" w:space="0" w:color="auto"/>
        <w:bottom w:val="none" w:sz="0" w:space="0" w:color="auto"/>
        <w:right w:val="none" w:sz="0" w:space="0" w:color="auto"/>
      </w:divBdr>
    </w:div>
    <w:div w:id="1798256687">
      <w:bodyDiv w:val="1"/>
      <w:marLeft w:val="0"/>
      <w:marRight w:val="0"/>
      <w:marTop w:val="0"/>
      <w:marBottom w:val="0"/>
      <w:divBdr>
        <w:top w:val="none" w:sz="0" w:space="0" w:color="auto"/>
        <w:left w:val="none" w:sz="0" w:space="0" w:color="auto"/>
        <w:bottom w:val="none" w:sz="0" w:space="0" w:color="auto"/>
        <w:right w:val="none" w:sz="0" w:space="0" w:color="auto"/>
      </w:divBdr>
    </w:div>
    <w:div w:id="1798260161">
      <w:bodyDiv w:val="1"/>
      <w:marLeft w:val="0"/>
      <w:marRight w:val="0"/>
      <w:marTop w:val="0"/>
      <w:marBottom w:val="0"/>
      <w:divBdr>
        <w:top w:val="none" w:sz="0" w:space="0" w:color="auto"/>
        <w:left w:val="none" w:sz="0" w:space="0" w:color="auto"/>
        <w:bottom w:val="none" w:sz="0" w:space="0" w:color="auto"/>
        <w:right w:val="none" w:sz="0" w:space="0" w:color="auto"/>
      </w:divBdr>
    </w:div>
    <w:div w:id="1798405006">
      <w:bodyDiv w:val="1"/>
      <w:marLeft w:val="0"/>
      <w:marRight w:val="0"/>
      <w:marTop w:val="0"/>
      <w:marBottom w:val="0"/>
      <w:divBdr>
        <w:top w:val="none" w:sz="0" w:space="0" w:color="auto"/>
        <w:left w:val="none" w:sz="0" w:space="0" w:color="auto"/>
        <w:bottom w:val="none" w:sz="0" w:space="0" w:color="auto"/>
        <w:right w:val="none" w:sz="0" w:space="0" w:color="auto"/>
      </w:divBdr>
    </w:div>
    <w:div w:id="1798520713">
      <w:bodyDiv w:val="1"/>
      <w:marLeft w:val="0"/>
      <w:marRight w:val="0"/>
      <w:marTop w:val="0"/>
      <w:marBottom w:val="0"/>
      <w:divBdr>
        <w:top w:val="none" w:sz="0" w:space="0" w:color="auto"/>
        <w:left w:val="none" w:sz="0" w:space="0" w:color="auto"/>
        <w:bottom w:val="none" w:sz="0" w:space="0" w:color="auto"/>
        <w:right w:val="none" w:sz="0" w:space="0" w:color="auto"/>
      </w:divBdr>
    </w:div>
    <w:div w:id="1798529530">
      <w:bodyDiv w:val="1"/>
      <w:marLeft w:val="0"/>
      <w:marRight w:val="0"/>
      <w:marTop w:val="0"/>
      <w:marBottom w:val="0"/>
      <w:divBdr>
        <w:top w:val="none" w:sz="0" w:space="0" w:color="auto"/>
        <w:left w:val="none" w:sz="0" w:space="0" w:color="auto"/>
        <w:bottom w:val="none" w:sz="0" w:space="0" w:color="auto"/>
        <w:right w:val="none" w:sz="0" w:space="0" w:color="auto"/>
      </w:divBdr>
    </w:div>
    <w:div w:id="1798595980">
      <w:bodyDiv w:val="1"/>
      <w:marLeft w:val="0"/>
      <w:marRight w:val="0"/>
      <w:marTop w:val="0"/>
      <w:marBottom w:val="0"/>
      <w:divBdr>
        <w:top w:val="none" w:sz="0" w:space="0" w:color="auto"/>
        <w:left w:val="none" w:sz="0" w:space="0" w:color="auto"/>
        <w:bottom w:val="none" w:sz="0" w:space="0" w:color="auto"/>
        <w:right w:val="none" w:sz="0" w:space="0" w:color="auto"/>
      </w:divBdr>
    </w:div>
    <w:div w:id="1798597445">
      <w:bodyDiv w:val="1"/>
      <w:marLeft w:val="0"/>
      <w:marRight w:val="0"/>
      <w:marTop w:val="0"/>
      <w:marBottom w:val="0"/>
      <w:divBdr>
        <w:top w:val="none" w:sz="0" w:space="0" w:color="auto"/>
        <w:left w:val="none" w:sz="0" w:space="0" w:color="auto"/>
        <w:bottom w:val="none" w:sz="0" w:space="0" w:color="auto"/>
        <w:right w:val="none" w:sz="0" w:space="0" w:color="auto"/>
      </w:divBdr>
    </w:div>
    <w:div w:id="1798791365">
      <w:bodyDiv w:val="1"/>
      <w:marLeft w:val="0"/>
      <w:marRight w:val="0"/>
      <w:marTop w:val="0"/>
      <w:marBottom w:val="0"/>
      <w:divBdr>
        <w:top w:val="none" w:sz="0" w:space="0" w:color="auto"/>
        <w:left w:val="none" w:sz="0" w:space="0" w:color="auto"/>
        <w:bottom w:val="none" w:sz="0" w:space="0" w:color="auto"/>
        <w:right w:val="none" w:sz="0" w:space="0" w:color="auto"/>
      </w:divBdr>
    </w:div>
    <w:div w:id="1798834050">
      <w:bodyDiv w:val="1"/>
      <w:marLeft w:val="0"/>
      <w:marRight w:val="0"/>
      <w:marTop w:val="0"/>
      <w:marBottom w:val="0"/>
      <w:divBdr>
        <w:top w:val="none" w:sz="0" w:space="0" w:color="auto"/>
        <w:left w:val="none" w:sz="0" w:space="0" w:color="auto"/>
        <w:bottom w:val="none" w:sz="0" w:space="0" w:color="auto"/>
        <w:right w:val="none" w:sz="0" w:space="0" w:color="auto"/>
      </w:divBdr>
    </w:div>
    <w:div w:id="1798910036">
      <w:bodyDiv w:val="1"/>
      <w:marLeft w:val="0"/>
      <w:marRight w:val="0"/>
      <w:marTop w:val="0"/>
      <w:marBottom w:val="0"/>
      <w:divBdr>
        <w:top w:val="none" w:sz="0" w:space="0" w:color="auto"/>
        <w:left w:val="none" w:sz="0" w:space="0" w:color="auto"/>
        <w:bottom w:val="none" w:sz="0" w:space="0" w:color="auto"/>
        <w:right w:val="none" w:sz="0" w:space="0" w:color="auto"/>
      </w:divBdr>
    </w:div>
    <w:div w:id="1798987405">
      <w:bodyDiv w:val="1"/>
      <w:marLeft w:val="0"/>
      <w:marRight w:val="0"/>
      <w:marTop w:val="0"/>
      <w:marBottom w:val="0"/>
      <w:divBdr>
        <w:top w:val="none" w:sz="0" w:space="0" w:color="auto"/>
        <w:left w:val="none" w:sz="0" w:space="0" w:color="auto"/>
        <w:bottom w:val="none" w:sz="0" w:space="0" w:color="auto"/>
        <w:right w:val="none" w:sz="0" w:space="0" w:color="auto"/>
      </w:divBdr>
    </w:div>
    <w:div w:id="1798988052">
      <w:bodyDiv w:val="1"/>
      <w:marLeft w:val="0"/>
      <w:marRight w:val="0"/>
      <w:marTop w:val="0"/>
      <w:marBottom w:val="0"/>
      <w:divBdr>
        <w:top w:val="none" w:sz="0" w:space="0" w:color="auto"/>
        <w:left w:val="none" w:sz="0" w:space="0" w:color="auto"/>
        <w:bottom w:val="none" w:sz="0" w:space="0" w:color="auto"/>
        <w:right w:val="none" w:sz="0" w:space="0" w:color="auto"/>
      </w:divBdr>
    </w:div>
    <w:div w:id="1799029936">
      <w:bodyDiv w:val="1"/>
      <w:marLeft w:val="0"/>
      <w:marRight w:val="0"/>
      <w:marTop w:val="0"/>
      <w:marBottom w:val="0"/>
      <w:divBdr>
        <w:top w:val="none" w:sz="0" w:space="0" w:color="auto"/>
        <w:left w:val="none" w:sz="0" w:space="0" w:color="auto"/>
        <w:bottom w:val="none" w:sz="0" w:space="0" w:color="auto"/>
        <w:right w:val="none" w:sz="0" w:space="0" w:color="auto"/>
      </w:divBdr>
    </w:div>
    <w:div w:id="1799105959">
      <w:bodyDiv w:val="1"/>
      <w:marLeft w:val="0"/>
      <w:marRight w:val="0"/>
      <w:marTop w:val="0"/>
      <w:marBottom w:val="0"/>
      <w:divBdr>
        <w:top w:val="none" w:sz="0" w:space="0" w:color="auto"/>
        <w:left w:val="none" w:sz="0" w:space="0" w:color="auto"/>
        <w:bottom w:val="none" w:sz="0" w:space="0" w:color="auto"/>
        <w:right w:val="none" w:sz="0" w:space="0" w:color="auto"/>
      </w:divBdr>
    </w:div>
    <w:div w:id="1799177641">
      <w:bodyDiv w:val="1"/>
      <w:marLeft w:val="0"/>
      <w:marRight w:val="0"/>
      <w:marTop w:val="0"/>
      <w:marBottom w:val="0"/>
      <w:divBdr>
        <w:top w:val="none" w:sz="0" w:space="0" w:color="auto"/>
        <w:left w:val="none" w:sz="0" w:space="0" w:color="auto"/>
        <w:bottom w:val="none" w:sz="0" w:space="0" w:color="auto"/>
        <w:right w:val="none" w:sz="0" w:space="0" w:color="auto"/>
      </w:divBdr>
    </w:div>
    <w:div w:id="1799180757">
      <w:bodyDiv w:val="1"/>
      <w:marLeft w:val="0"/>
      <w:marRight w:val="0"/>
      <w:marTop w:val="0"/>
      <w:marBottom w:val="0"/>
      <w:divBdr>
        <w:top w:val="none" w:sz="0" w:space="0" w:color="auto"/>
        <w:left w:val="none" w:sz="0" w:space="0" w:color="auto"/>
        <w:bottom w:val="none" w:sz="0" w:space="0" w:color="auto"/>
        <w:right w:val="none" w:sz="0" w:space="0" w:color="auto"/>
      </w:divBdr>
    </w:div>
    <w:div w:id="1799181115">
      <w:bodyDiv w:val="1"/>
      <w:marLeft w:val="0"/>
      <w:marRight w:val="0"/>
      <w:marTop w:val="0"/>
      <w:marBottom w:val="0"/>
      <w:divBdr>
        <w:top w:val="none" w:sz="0" w:space="0" w:color="auto"/>
        <w:left w:val="none" w:sz="0" w:space="0" w:color="auto"/>
        <w:bottom w:val="none" w:sz="0" w:space="0" w:color="auto"/>
        <w:right w:val="none" w:sz="0" w:space="0" w:color="auto"/>
      </w:divBdr>
    </w:div>
    <w:div w:id="1799184838">
      <w:bodyDiv w:val="1"/>
      <w:marLeft w:val="0"/>
      <w:marRight w:val="0"/>
      <w:marTop w:val="0"/>
      <w:marBottom w:val="0"/>
      <w:divBdr>
        <w:top w:val="none" w:sz="0" w:space="0" w:color="auto"/>
        <w:left w:val="none" w:sz="0" w:space="0" w:color="auto"/>
        <w:bottom w:val="none" w:sz="0" w:space="0" w:color="auto"/>
        <w:right w:val="none" w:sz="0" w:space="0" w:color="auto"/>
      </w:divBdr>
    </w:div>
    <w:div w:id="1799252072">
      <w:bodyDiv w:val="1"/>
      <w:marLeft w:val="0"/>
      <w:marRight w:val="0"/>
      <w:marTop w:val="0"/>
      <w:marBottom w:val="0"/>
      <w:divBdr>
        <w:top w:val="none" w:sz="0" w:space="0" w:color="auto"/>
        <w:left w:val="none" w:sz="0" w:space="0" w:color="auto"/>
        <w:bottom w:val="none" w:sz="0" w:space="0" w:color="auto"/>
        <w:right w:val="none" w:sz="0" w:space="0" w:color="auto"/>
      </w:divBdr>
    </w:div>
    <w:div w:id="1799449668">
      <w:bodyDiv w:val="1"/>
      <w:marLeft w:val="0"/>
      <w:marRight w:val="0"/>
      <w:marTop w:val="0"/>
      <w:marBottom w:val="0"/>
      <w:divBdr>
        <w:top w:val="none" w:sz="0" w:space="0" w:color="auto"/>
        <w:left w:val="none" w:sz="0" w:space="0" w:color="auto"/>
        <w:bottom w:val="none" w:sz="0" w:space="0" w:color="auto"/>
        <w:right w:val="none" w:sz="0" w:space="0" w:color="auto"/>
      </w:divBdr>
    </w:div>
    <w:div w:id="1799563084">
      <w:bodyDiv w:val="1"/>
      <w:marLeft w:val="0"/>
      <w:marRight w:val="0"/>
      <w:marTop w:val="0"/>
      <w:marBottom w:val="0"/>
      <w:divBdr>
        <w:top w:val="none" w:sz="0" w:space="0" w:color="auto"/>
        <w:left w:val="none" w:sz="0" w:space="0" w:color="auto"/>
        <w:bottom w:val="none" w:sz="0" w:space="0" w:color="auto"/>
        <w:right w:val="none" w:sz="0" w:space="0" w:color="auto"/>
      </w:divBdr>
    </w:div>
    <w:div w:id="1799566473">
      <w:bodyDiv w:val="1"/>
      <w:marLeft w:val="0"/>
      <w:marRight w:val="0"/>
      <w:marTop w:val="0"/>
      <w:marBottom w:val="0"/>
      <w:divBdr>
        <w:top w:val="none" w:sz="0" w:space="0" w:color="auto"/>
        <w:left w:val="none" w:sz="0" w:space="0" w:color="auto"/>
        <w:bottom w:val="none" w:sz="0" w:space="0" w:color="auto"/>
        <w:right w:val="none" w:sz="0" w:space="0" w:color="auto"/>
      </w:divBdr>
    </w:div>
    <w:div w:id="1799760515">
      <w:bodyDiv w:val="1"/>
      <w:marLeft w:val="0"/>
      <w:marRight w:val="0"/>
      <w:marTop w:val="0"/>
      <w:marBottom w:val="0"/>
      <w:divBdr>
        <w:top w:val="none" w:sz="0" w:space="0" w:color="auto"/>
        <w:left w:val="none" w:sz="0" w:space="0" w:color="auto"/>
        <w:bottom w:val="none" w:sz="0" w:space="0" w:color="auto"/>
        <w:right w:val="none" w:sz="0" w:space="0" w:color="auto"/>
      </w:divBdr>
    </w:div>
    <w:div w:id="1799760522">
      <w:bodyDiv w:val="1"/>
      <w:marLeft w:val="0"/>
      <w:marRight w:val="0"/>
      <w:marTop w:val="0"/>
      <w:marBottom w:val="0"/>
      <w:divBdr>
        <w:top w:val="none" w:sz="0" w:space="0" w:color="auto"/>
        <w:left w:val="none" w:sz="0" w:space="0" w:color="auto"/>
        <w:bottom w:val="none" w:sz="0" w:space="0" w:color="auto"/>
        <w:right w:val="none" w:sz="0" w:space="0" w:color="auto"/>
      </w:divBdr>
    </w:div>
    <w:div w:id="1799760753">
      <w:bodyDiv w:val="1"/>
      <w:marLeft w:val="0"/>
      <w:marRight w:val="0"/>
      <w:marTop w:val="0"/>
      <w:marBottom w:val="0"/>
      <w:divBdr>
        <w:top w:val="none" w:sz="0" w:space="0" w:color="auto"/>
        <w:left w:val="none" w:sz="0" w:space="0" w:color="auto"/>
        <w:bottom w:val="none" w:sz="0" w:space="0" w:color="auto"/>
        <w:right w:val="none" w:sz="0" w:space="0" w:color="auto"/>
      </w:divBdr>
    </w:div>
    <w:div w:id="1799836076">
      <w:bodyDiv w:val="1"/>
      <w:marLeft w:val="0"/>
      <w:marRight w:val="0"/>
      <w:marTop w:val="0"/>
      <w:marBottom w:val="0"/>
      <w:divBdr>
        <w:top w:val="none" w:sz="0" w:space="0" w:color="auto"/>
        <w:left w:val="none" w:sz="0" w:space="0" w:color="auto"/>
        <w:bottom w:val="none" w:sz="0" w:space="0" w:color="auto"/>
        <w:right w:val="none" w:sz="0" w:space="0" w:color="auto"/>
      </w:divBdr>
    </w:div>
    <w:div w:id="1799882150">
      <w:bodyDiv w:val="1"/>
      <w:marLeft w:val="0"/>
      <w:marRight w:val="0"/>
      <w:marTop w:val="0"/>
      <w:marBottom w:val="0"/>
      <w:divBdr>
        <w:top w:val="none" w:sz="0" w:space="0" w:color="auto"/>
        <w:left w:val="none" w:sz="0" w:space="0" w:color="auto"/>
        <w:bottom w:val="none" w:sz="0" w:space="0" w:color="auto"/>
        <w:right w:val="none" w:sz="0" w:space="0" w:color="auto"/>
      </w:divBdr>
    </w:div>
    <w:div w:id="1800029922">
      <w:bodyDiv w:val="1"/>
      <w:marLeft w:val="0"/>
      <w:marRight w:val="0"/>
      <w:marTop w:val="0"/>
      <w:marBottom w:val="0"/>
      <w:divBdr>
        <w:top w:val="none" w:sz="0" w:space="0" w:color="auto"/>
        <w:left w:val="none" w:sz="0" w:space="0" w:color="auto"/>
        <w:bottom w:val="none" w:sz="0" w:space="0" w:color="auto"/>
        <w:right w:val="none" w:sz="0" w:space="0" w:color="auto"/>
      </w:divBdr>
    </w:div>
    <w:div w:id="1800030209">
      <w:bodyDiv w:val="1"/>
      <w:marLeft w:val="0"/>
      <w:marRight w:val="0"/>
      <w:marTop w:val="0"/>
      <w:marBottom w:val="0"/>
      <w:divBdr>
        <w:top w:val="none" w:sz="0" w:space="0" w:color="auto"/>
        <w:left w:val="none" w:sz="0" w:space="0" w:color="auto"/>
        <w:bottom w:val="none" w:sz="0" w:space="0" w:color="auto"/>
        <w:right w:val="none" w:sz="0" w:space="0" w:color="auto"/>
      </w:divBdr>
    </w:div>
    <w:div w:id="1800297879">
      <w:bodyDiv w:val="1"/>
      <w:marLeft w:val="0"/>
      <w:marRight w:val="0"/>
      <w:marTop w:val="0"/>
      <w:marBottom w:val="0"/>
      <w:divBdr>
        <w:top w:val="none" w:sz="0" w:space="0" w:color="auto"/>
        <w:left w:val="none" w:sz="0" w:space="0" w:color="auto"/>
        <w:bottom w:val="none" w:sz="0" w:space="0" w:color="auto"/>
        <w:right w:val="none" w:sz="0" w:space="0" w:color="auto"/>
      </w:divBdr>
    </w:div>
    <w:div w:id="1800342883">
      <w:bodyDiv w:val="1"/>
      <w:marLeft w:val="0"/>
      <w:marRight w:val="0"/>
      <w:marTop w:val="0"/>
      <w:marBottom w:val="0"/>
      <w:divBdr>
        <w:top w:val="none" w:sz="0" w:space="0" w:color="auto"/>
        <w:left w:val="none" w:sz="0" w:space="0" w:color="auto"/>
        <w:bottom w:val="none" w:sz="0" w:space="0" w:color="auto"/>
        <w:right w:val="none" w:sz="0" w:space="0" w:color="auto"/>
      </w:divBdr>
    </w:div>
    <w:div w:id="1800371631">
      <w:bodyDiv w:val="1"/>
      <w:marLeft w:val="0"/>
      <w:marRight w:val="0"/>
      <w:marTop w:val="0"/>
      <w:marBottom w:val="0"/>
      <w:divBdr>
        <w:top w:val="none" w:sz="0" w:space="0" w:color="auto"/>
        <w:left w:val="none" w:sz="0" w:space="0" w:color="auto"/>
        <w:bottom w:val="none" w:sz="0" w:space="0" w:color="auto"/>
        <w:right w:val="none" w:sz="0" w:space="0" w:color="auto"/>
      </w:divBdr>
    </w:div>
    <w:div w:id="1800419091">
      <w:bodyDiv w:val="1"/>
      <w:marLeft w:val="0"/>
      <w:marRight w:val="0"/>
      <w:marTop w:val="0"/>
      <w:marBottom w:val="0"/>
      <w:divBdr>
        <w:top w:val="none" w:sz="0" w:space="0" w:color="auto"/>
        <w:left w:val="none" w:sz="0" w:space="0" w:color="auto"/>
        <w:bottom w:val="none" w:sz="0" w:space="0" w:color="auto"/>
        <w:right w:val="none" w:sz="0" w:space="0" w:color="auto"/>
      </w:divBdr>
    </w:div>
    <w:div w:id="1800567632">
      <w:bodyDiv w:val="1"/>
      <w:marLeft w:val="0"/>
      <w:marRight w:val="0"/>
      <w:marTop w:val="0"/>
      <w:marBottom w:val="0"/>
      <w:divBdr>
        <w:top w:val="none" w:sz="0" w:space="0" w:color="auto"/>
        <w:left w:val="none" w:sz="0" w:space="0" w:color="auto"/>
        <w:bottom w:val="none" w:sz="0" w:space="0" w:color="auto"/>
        <w:right w:val="none" w:sz="0" w:space="0" w:color="auto"/>
      </w:divBdr>
    </w:div>
    <w:div w:id="1800608668">
      <w:bodyDiv w:val="1"/>
      <w:marLeft w:val="0"/>
      <w:marRight w:val="0"/>
      <w:marTop w:val="0"/>
      <w:marBottom w:val="0"/>
      <w:divBdr>
        <w:top w:val="none" w:sz="0" w:space="0" w:color="auto"/>
        <w:left w:val="none" w:sz="0" w:space="0" w:color="auto"/>
        <w:bottom w:val="none" w:sz="0" w:space="0" w:color="auto"/>
        <w:right w:val="none" w:sz="0" w:space="0" w:color="auto"/>
      </w:divBdr>
    </w:div>
    <w:div w:id="1801025504">
      <w:bodyDiv w:val="1"/>
      <w:marLeft w:val="0"/>
      <w:marRight w:val="0"/>
      <w:marTop w:val="0"/>
      <w:marBottom w:val="0"/>
      <w:divBdr>
        <w:top w:val="none" w:sz="0" w:space="0" w:color="auto"/>
        <w:left w:val="none" w:sz="0" w:space="0" w:color="auto"/>
        <w:bottom w:val="none" w:sz="0" w:space="0" w:color="auto"/>
        <w:right w:val="none" w:sz="0" w:space="0" w:color="auto"/>
      </w:divBdr>
    </w:div>
    <w:div w:id="1801070671">
      <w:bodyDiv w:val="1"/>
      <w:marLeft w:val="0"/>
      <w:marRight w:val="0"/>
      <w:marTop w:val="0"/>
      <w:marBottom w:val="0"/>
      <w:divBdr>
        <w:top w:val="none" w:sz="0" w:space="0" w:color="auto"/>
        <w:left w:val="none" w:sz="0" w:space="0" w:color="auto"/>
        <w:bottom w:val="none" w:sz="0" w:space="0" w:color="auto"/>
        <w:right w:val="none" w:sz="0" w:space="0" w:color="auto"/>
      </w:divBdr>
    </w:div>
    <w:div w:id="1801261073">
      <w:bodyDiv w:val="1"/>
      <w:marLeft w:val="0"/>
      <w:marRight w:val="0"/>
      <w:marTop w:val="0"/>
      <w:marBottom w:val="0"/>
      <w:divBdr>
        <w:top w:val="none" w:sz="0" w:space="0" w:color="auto"/>
        <w:left w:val="none" w:sz="0" w:space="0" w:color="auto"/>
        <w:bottom w:val="none" w:sz="0" w:space="0" w:color="auto"/>
        <w:right w:val="none" w:sz="0" w:space="0" w:color="auto"/>
      </w:divBdr>
    </w:div>
    <w:div w:id="1801416514">
      <w:bodyDiv w:val="1"/>
      <w:marLeft w:val="0"/>
      <w:marRight w:val="0"/>
      <w:marTop w:val="0"/>
      <w:marBottom w:val="0"/>
      <w:divBdr>
        <w:top w:val="none" w:sz="0" w:space="0" w:color="auto"/>
        <w:left w:val="none" w:sz="0" w:space="0" w:color="auto"/>
        <w:bottom w:val="none" w:sz="0" w:space="0" w:color="auto"/>
        <w:right w:val="none" w:sz="0" w:space="0" w:color="auto"/>
      </w:divBdr>
    </w:div>
    <w:div w:id="1801455398">
      <w:bodyDiv w:val="1"/>
      <w:marLeft w:val="0"/>
      <w:marRight w:val="0"/>
      <w:marTop w:val="0"/>
      <w:marBottom w:val="0"/>
      <w:divBdr>
        <w:top w:val="none" w:sz="0" w:space="0" w:color="auto"/>
        <w:left w:val="none" w:sz="0" w:space="0" w:color="auto"/>
        <w:bottom w:val="none" w:sz="0" w:space="0" w:color="auto"/>
        <w:right w:val="none" w:sz="0" w:space="0" w:color="auto"/>
      </w:divBdr>
    </w:div>
    <w:div w:id="1801462014">
      <w:bodyDiv w:val="1"/>
      <w:marLeft w:val="0"/>
      <w:marRight w:val="0"/>
      <w:marTop w:val="0"/>
      <w:marBottom w:val="0"/>
      <w:divBdr>
        <w:top w:val="none" w:sz="0" w:space="0" w:color="auto"/>
        <w:left w:val="none" w:sz="0" w:space="0" w:color="auto"/>
        <w:bottom w:val="none" w:sz="0" w:space="0" w:color="auto"/>
        <w:right w:val="none" w:sz="0" w:space="0" w:color="auto"/>
      </w:divBdr>
    </w:div>
    <w:div w:id="1801652330">
      <w:bodyDiv w:val="1"/>
      <w:marLeft w:val="0"/>
      <w:marRight w:val="0"/>
      <w:marTop w:val="0"/>
      <w:marBottom w:val="0"/>
      <w:divBdr>
        <w:top w:val="none" w:sz="0" w:space="0" w:color="auto"/>
        <w:left w:val="none" w:sz="0" w:space="0" w:color="auto"/>
        <w:bottom w:val="none" w:sz="0" w:space="0" w:color="auto"/>
        <w:right w:val="none" w:sz="0" w:space="0" w:color="auto"/>
      </w:divBdr>
    </w:div>
    <w:div w:id="1801730555">
      <w:bodyDiv w:val="1"/>
      <w:marLeft w:val="0"/>
      <w:marRight w:val="0"/>
      <w:marTop w:val="0"/>
      <w:marBottom w:val="0"/>
      <w:divBdr>
        <w:top w:val="none" w:sz="0" w:space="0" w:color="auto"/>
        <w:left w:val="none" w:sz="0" w:space="0" w:color="auto"/>
        <w:bottom w:val="none" w:sz="0" w:space="0" w:color="auto"/>
        <w:right w:val="none" w:sz="0" w:space="0" w:color="auto"/>
      </w:divBdr>
    </w:div>
    <w:div w:id="1801797600">
      <w:bodyDiv w:val="1"/>
      <w:marLeft w:val="0"/>
      <w:marRight w:val="0"/>
      <w:marTop w:val="0"/>
      <w:marBottom w:val="0"/>
      <w:divBdr>
        <w:top w:val="none" w:sz="0" w:space="0" w:color="auto"/>
        <w:left w:val="none" w:sz="0" w:space="0" w:color="auto"/>
        <w:bottom w:val="none" w:sz="0" w:space="0" w:color="auto"/>
        <w:right w:val="none" w:sz="0" w:space="0" w:color="auto"/>
      </w:divBdr>
    </w:div>
    <w:div w:id="1801802229">
      <w:bodyDiv w:val="1"/>
      <w:marLeft w:val="0"/>
      <w:marRight w:val="0"/>
      <w:marTop w:val="0"/>
      <w:marBottom w:val="0"/>
      <w:divBdr>
        <w:top w:val="none" w:sz="0" w:space="0" w:color="auto"/>
        <w:left w:val="none" w:sz="0" w:space="0" w:color="auto"/>
        <w:bottom w:val="none" w:sz="0" w:space="0" w:color="auto"/>
        <w:right w:val="none" w:sz="0" w:space="0" w:color="auto"/>
      </w:divBdr>
    </w:div>
    <w:div w:id="1801873840">
      <w:bodyDiv w:val="1"/>
      <w:marLeft w:val="0"/>
      <w:marRight w:val="0"/>
      <w:marTop w:val="0"/>
      <w:marBottom w:val="0"/>
      <w:divBdr>
        <w:top w:val="none" w:sz="0" w:space="0" w:color="auto"/>
        <w:left w:val="none" w:sz="0" w:space="0" w:color="auto"/>
        <w:bottom w:val="none" w:sz="0" w:space="0" w:color="auto"/>
        <w:right w:val="none" w:sz="0" w:space="0" w:color="auto"/>
      </w:divBdr>
    </w:div>
    <w:div w:id="1802112743">
      <w:bodyDiv w:val="1"/>
      <w:marLeft w:val="0"/>
      <w:marRight w:val="0"/>
      <w:marTop w:val="0"/>
      <w:marBottom w:val="0"/>
      <w:divBdr>
        <w:top w:val="none" w:sz="0" w:space="0" w:color="auto"/>
        <w:left w:val="none" w:sz="0" w:space="0" w:color="auto"/>
        <w:bottom w:val="none" w:sz="0" w:space="0" w:color="auto"/>
        <w:right w:val="none" w:sz="0" w:space="0" w:color="auto"/>
      </w:divBdr>
    </w:div>
    <w:div w:id="1802192017">
      <w:bodyDiv w:val="1"/>
      <w:marLeft w:val="0"/>
      <w:marRight w:val="0"/>
      <w:marTop w:val="0"/>
      <w:marBottom w:val="0"/>
      <w:divBdr>
        <w:top w:val="none" w:sz="0" w:space="0" w:color="auto"/>
        <w:left w:val="none" w:sz="0" w:space="0" w:color="auto"/>
        <w:bottom w:val="none" w:sz="0" w:space="0" w:color="auto"/>
        <w:right w:val="none" w:sz="0" w:space="0" w:color="auto"/>
      </w:divBdr>
    </w:div>
    <w:div w:id="1802572688">
      <w:bodyDiv w:val="1"/>
      <w:marLeft w:val="0"/>
      <w:marRight w:val="0"/>
      <w:marTop w:val="0"/>
      <w:marBottom w:val="0"/>
      <w:divBdr>
        <w:top w:val="none" w:sz="0" w:space="0" w:color="auto"/>
        <w:left w:val="none" w:sz="0" w:space="0" w:color="auto"/>
        <w:bottom w:val="none" w:sz="0" w:space="0" w:color="auto"/>
        <w:right w:val="none" w:sz="0" w:space="0" w:color="auto"/>
      </w:divBdr>
    </w:div>
    <w:div w:id="1802651313">
      <w:bodyDiv w:val="1"/>
      <w:marLeft w:val="0"/>
      <w:marRight w:val="0"/>
      <w:marTop w:val="0"/>
      <w:marBottom w:val="0"/>
      <w:divBdr>
        <w:top w:val="none" w:sz="0" w:space="0" w:color="auto"/>
        <w:left w:val="none" w:sz="0" w:space="0" w:color="auto"/>
        <w:bottom w:val="none" w:sz="0" w:space="0" w:color="auto"/>
        <w:right w:val="none" w:sz="0" w:space="0" w:color="auto"/>
      </w:divBdr>
    </w:div>
    <w:div w:id="1802848147">
      <w:bodyDiv w:val="1"/>
      <w:marLeft w:val="0"/>
      <w:marRight w:val="0"/>
      <w:marTop w:val="0"/>
      <w:marBottom w:val="0"/>
      <w:divBdr>
        <w:top w:val="none" w:sz="0" w:space="0" w:color="auto"/>
        <w:left w:val="none" w:sz="0" w:space="0" w:color="auto"/>
        <w:bottom w:val="none" w:sz="0" w:space="0" w:color="auto"/>
        <w:right w:val="none" w:sz="0" w:space="0" w:color="auto"/>
      </w:divBdr>
    </w:div>
    <w:div w:id="1802914613">
      <w:bodyDiv w:val="1"/>
      <w:marLeft w:val="0"/>
      <w:marRight w:val="0"/>
      <w:marTop w:val="0"/>
      <w:marBottom w:val="0"/>
      <w:divBdr>
        <w:top w:val="none" w:sz="0" w:space="0" w:color="auto"/>
        <w:left w:val="none" w:sz="0" w:space="0" w:color="auto"/>
        <w:bottom w:val="none" w:sz="0" w:space="0" w:color="auto"/>
        <w:right w:val="none" w:sz="0" w:space="0" w:color="auto"/>
      </w:divBdr>
    </w:div>
    <w:div w:id="1803041460">
      <w:bodyDiv w:val="1"/>
      <w:marLeft w:val="0"/>
      <w:marRight w:val="0"/>
      <w:marTop w:val="0"/>
      <w:marBottom w:val="0"/>
      <w:divBdr>
        <w:top w:val="none" w:sz="0" w:space="0" w:color="auto"/>
        <w:left w:val="none" w:sz="0" w:space="0" w:color="auto"/>
        <w:bottom w:val="none" w:sz="0" w:space="0" w:color="auto"/>
        <w:right w:val="none" w:sz="0" w:space="0" w:color="auto"/>
      </w:divBdr>
    </w:div>
    <w:div w:id="1803183121">
      <w:bodyDiv w:val="1"/>
      <w:marLeft w:val="0"/>
      <w:marRight w:val="0"/>
      <w:marTop w:val="0"/>
      <w:marBottom w:val="0"/>
      <w:divBdr>
        <w:top w:val="none" w:sz="0" w:space="0" w:color="auto"/>
        <w:left w:val="none" w:sz="0" w:space="0" w:color="auto"/>
        <w:bottom w:val="none" w:sz="0" w:space="0" w:color="auto"/>
        <w:right w:val="none" w:sz="0" w:space="0" w:color="auto"/>
      </w:divBdr>
    </w:div>
    <w:div w:id="1803230309">
      <w:bodyDiv w:val="1"/>
      <w:marLeft w:val="0"/>
      <w:marRight w:val="0"/>
      <w:marTop w:val="0"/>
      <w:marBottom w:val="0"/>
      <w:divBdr>
        <w:top w:val="none" w:sz="0" w:space="0" w:color="auto"/>
        <w:left w:val="none" w:sz="0" w:space="0" w:color="auto"/>
        <w:bottom w:val="none" w:sz="0" w:space="0" w:color="auto"/>
        <w:right w:val="none" w:sz="0" w:space="0" w:color="auto"/>
      </w:divBdr>
    </w:div>
    <w:div w:id="1803306945">
      <w:bodyDiv w:val="1"/>
      <w:marLeft w:val="0"/>
      <w:marRight w:val="0"/>
      <w:marTop w:val="0"/>
      <w:marBottom w:val="0"/>
      <w:divBdr>
        <w:top w:val="none" w:sz="0" w:space="0" w:color="auto"/>
        <w:left w:val="none" w:sz="0" w:space="0" w:color="auto"/>
        <w:bottom w:val="none" w:sz="0" w:space="0" w:color="auto"/>
        <w:right w:val="none" w:sz="0" w:space="0" w:color="auto"/>
      </w:divBdr>
    </w:div>
    <w:div w:id="1803378934">
      <w:bodyDiv w:val="1"/>
      <w:marLeft w:val="0"/>
      <w:marRight w:val="0"/>
      <w:marTop w:val="0"/>
      <w:marBottom w:val="0"/>
      <w:divBdr>
        <w:top w:val="none" w:sz="0" w:space="0" w:color="auto"/>
        <w:left w:val="none" w:sz="0" w:space="0" w:color="auto"/>
        <w:bottom w:val="none" w:sz="0" w:space="0" w:color="auto"/>
        <w:right w:val="none" w:sz="0" w:space="0" w:color="auto"/>
      </w:divBdr>
    </w:div>
    <w:div w:id="1803501000">
      <w:bodyDiv w:val="1"/>
      <w:marLeft w:val="0"/>
      <w:marRight w:val="0"/>
      <w:marTop w:val="0"/>
      <w:marBottom w:val="0"/>
      <w:divBdr>
        <w:top w:val="none" w:sz="0" w:space="0" w:color="auto"/>
        <w:left w:val="none" w:sz="0" w:space="0" w:color="auto"/>
        <w:bottom w:val="none" w:sz="0" w:space="0" w:color="auto"/>
        <w:right w:val="none" w:sz="0" w:space="0" w:color="auto"/>
      </w:divBdr>
    </w:div>
    <w:div w:id="1803621575">
      <w:bodyDiv w:val="1"/>
      <w:marLeft w:val="0"/>
      <w:marRight w:val="0"/>
      <w:marTop w:val="0"/>
      <w:marBottom w:val="0"/>
      <w:divBdr>
        <w:top w:val="none" w:sz="0" w:space="0" w:color="auto"/>
        <w:left w:val="none" w:sz="0" w:space="0" w:color="auto"/>
        <w:bottom w:val="none" w:sz="0" w:space="0" w:color="auto"/>
        <w:right w:val="none" w:sz="0" w:space="0" w:color="auto"/>
      </w:divBdr>
    </w:div>
    <w:div w:id="1803646308">
      <w:bodyDiv w:val="1"/>
      <w:marLeft w:val="0"/>
      <w:marRight w:val="0"/>
      <w:marTop w:val="0"/>
      <w:marBottom w:val="0"/>
      <w:divBdr>
        <w:top w:val="none" w:sz="0" w:space="0" w:color="auto"/>
        <w:left w:val="none" w:sz="0" w:space="0" w:color="auto"/>
        <w:bottom w:val="none" w:sz="0" w:space="0" w:color="auto"/>
        <w:right w:val="none" w:sz="0" w:space="0" w:color="auto"/>
      </w:divBdr>
    </w:div>
    <w:div w:id="1803771481">
      <w:bodyDiv w:val="1"/>
      <w:marLeft w:val="0"/>
      <w:marRight w:val="0"/>
      <w:marTop w:val="0"/>
      <w:marBottom w:val="0"/>
      <w:divBdr>
        <w:top w:val="none" w:sz="0" w:space="0" w:color="auto"/>
        <w:left w:val="none" w:sz="0" w:space="0" w:color="auto"/>
        <w:bottom w:val="none" w:sz="0" w:space="0" w:color="auto"/>
        <w:right w:val="none" w:sz="0" w:space="0" w:color="auto"/>
      </w:divBdr>
    </w:div>
    <w:div w:id="1803881091">
      <w:bodyDiv w:val="1"/>
      <w:marLeft w:val="0"/>
      <w:marRight w:val="0"/>
      <w:marTop w:val="0"/>
      <w:marBottom w:val="0"/>
      <w:divBdr>
        <w:top w:val="none" w:sz="0" w:space="0" w:color="auto"/>
        <w:left w:val="none" w:sz="0" w:space="0" w:color="auto"/>
        <w:bottom w:val="none" w:sz="0" w:space="0" w:color="auto"/>
        <w:right w:val="none" w:sz="0" w:space="0" w:color="auto"/>
      </w:divBdr>
    </w:div>
    <w:div w:id="1804272549">
      <w:bodyDiv w:val="1"/>
      <w:marLeft w:val="0"/>
      <w:marRight w:val="0"/>
      <w:marTop w:val="0"/>
      <w:marBottom w:val="0"/>
      <w:divBdr>
        <w:top w:val="none" w:sz="0" w:space="0" w:color="auto"/>
        <w:left w:val="none" w:sz="0" w:space="0" w:color="auto"/>
        <w:bottom w:val="none" w:sz="0" w:space="0" w:color="auto"/>
        <w:right w:val="none" w:sz="0" w:space="0" w:color="auto"/>
      </w:divBdr>
    </w:div>
    <w:div w:id="1804422957">
      <w:bodyDiv w:val="1"/>
      <w:marLeft w:val="0"/>
      <w:marRight w:val="0"/>
      <w:marTop w:val="0"/>
      <w:marBottom w:val="0"/>
      <w:divBdr>
        <w:top w:val="none" w:sz="0" w:space="0" w:color="auto"/>
        <w:left w:val="none" w:sz="0" w:space="0" w:color="auto"/>
        <w:bottom w:val="none" w:sz="0" w:space="0" w:color="auto"/>
        <w:right w:val="none" w:sz="0" w:space="0" w:color="auto"/>
      </w:divBdr>
    </w:div>
    <w:div w:id="1804537272">
      <w:bodyDiv w:val="1"/>
      <w:marLeft w:val="0"/>
      <w:marRight w:val="0"/>
      <w:marTop w:val="0"/>
      <w:marBottom w:val="0"/>
      <w:divBdr>
        <w:top w:val="none" w:sz="0" w:space="0" w:color="auto"/>
        <w:left w:val="none" w:sz="0" w:space="0" w:color="auto"/>
        <w:bottom w:val="none" w:sz="0" w:space="0" w:color="auto"/>
        <w:right w:val="none" w:sz="0" w:space="0" w:color="auto"/>
      </w:divBdr>
    </w:div>
    <w:div w:id="1804540257">
      <w:bodyDiv w:val="1"/>
      <w:marLeft w:val="0"/>
      <w:marRight w:val="0"/>
      <w:marTop w:val="0"/>
      <w:marBottom w:val="0"/>
      <w:divBdr>
        <w:top w:val="none" w:sz="0" w:space="0" w:color="auto"/>
        <w:left w:val="none" w:sz="0" w:space="0" w:color="auto"/>
        <w:bottom w:val="none" w:sz="0" w:space="0" w:color="auto"/>
        <w:right w:val="none" w:sz="0" w:space="0" w:color="auto"/>
      </w:divBdr>
    </w:div>
    <w:div w:id="1804543625">
      <w:bodyDiv w:val="1"/>
      <w:marLeft w:val="0"/>
      <w:marRight w:val="0"/>
      <w:marTop w:val="0"/>
      <w:marBottom w:val="0"/>
      <w:divBdr>
        <w:top w:val="none" w:sz="0" w:space="0" w:color="auto"/>
        <w:left w:val="none" w:sz="0" w:space="0" w:color="auto"/>
        <w:bottom w:val="none" w:sz="0" w:space="0" w:color="auto"/>
        <w:right w:val="none" w:sz="0" w:space="0" w:color="auto"/>
      </w:divBdr>
    </w:div>
    <w:div w:id="1804612533">
      <w:bodyDiv w:val="1"/>
      <w:marLeft w:val="0"/>
      <w:marRight w:val="0"/>
      <w:marTop w:val="0"/>
      <w:marBottom w:val="0"/>
      <w:divBdr>
        <w:top w:val="none" w:sz="0" w:space="0" w:color="auto"/>
        <w:left w:val="none" w:sz="0" w:space="0" w:color="auto"/>
        <w:bottom w:val="none" w:sz="0" w:space="0" w:color="auto"/>
        <w:right w:val="none" w:sz="0" w:space="0" w:color="auto"/>
      </w:divBdr>
    </w:div>
    <w:div w:id="1804687996">
      <w:bodyDiv w:val="1"/>
      <w:marLeft w:val="0"/>
      <w:marRight w:val="0"/>
      <w:marTop w:val="0"/>
      <w:marBottom w:val="0"/>
      <w:divBdr>
        <w:top w:val="none" w:sz="0" w:space="0" w:color="auto"/>
        <w:left w:val="none" w:sz="0" w:space="0" w:color="auto"/>
        <w:bottom w:val="none" w:sz="0" w:space="0" w:color="auto"/>
        <w:right w:val="none" w:sz="0" w:space="0" w:color="auto"/>
      </w:divBdr>
    </w:div>
    <w:div w:id="1804884678">
      <w:bodyDiv w:val="1"/>
      <w:marLeft w:val="0"/>
      <w:marRight w:val="0"/>
      <w:marTop w:val="0"/>
      <w:marBottom w:val="0"/>
      <w:divBdr>
        <w:top w:val="none" w:sz="0" w:space="0" w:color="auto"/>
        <w:left w:val="none" w:sz="0" w:space="0" w:color="auto"/>
        <w:bottom w:val="none" w:sz="0" w:space="0" w:color="auto"/>
        <w:right w:val="none" w:sz="0" w:space="0" w:color="auto"/>
      </w:divBdr>
    </w:div>
    <w:div w:id="1805075282">
      <w:bodyDiv w:val="1"/>
      <w:marLeft w:val="0"/>
      <w:marRight w:val="0"/>
      <w:marTop w:val="0"/>
      <w:marBottom w:val="0"/>
      <w:divBdr>
        <w:top w:val="none" w:sz="0" w:space="0" w:color="auto"/>
        <w:left w:val="none" w:sz="0" w:space="0" w:color="auto"/>
        <w:bottom w:val="none" w:sz="0" w:space="0" w:color="auto"/>
        <w:right w:val="none" w:sz="0" w:space="0" w:color="auto"/>
      </w:divBdr>
    </w:div>
    <w:div w:id="1805149787">
      <w:bodyDiv w:val="1"/>
      <w:marLeft w:val="0"/>
      <w:marRight w:val="0"/>
      <w:marTop w:val="0"/>
      <w:marBottom w:val="0"/>
      <w:divBdr>
        <w:top w:val="none" w:sz="0" w:space="0" w:color="auto"/>
        <w:left w:val="none" w:sz="0" w:space="0" w:color="auto"/>
        <w:bottom w:val="none" w:sz="0" w:space="0" w:color="auto"/>
        <w:right w:val="none" w:sz="0" w:space="0" w:color="auto"/>
      </w:divBdr>
    </w:div>
    <w:div w:id="1805153160">
      <w:bodyDiv w:val="1"/>
      <w:marLeft w:val="0"/>
      <w:marRight w:val="0"/>
      <w:marTop w:val="0"/>
      <w:marBottom w:val="0"/>
      <w:divBdr>
        <w:top w:val="none" w:sz="0" w:space="0" w:color="auto"/>
        <w:left w:val="none" w:sz="0" w:space="0" w:color="auto"/>
        <w:bottom w:val="none" w:sz="0" w:space="0" w:color="auto"/>
        <w:right w:val="none" w:sz="0" w:space="0" w:color="auto"/>
      </w:divBdr>
    </w:div>
    <w:div w:id="1805192954">
      <w:bodyDiv w:val="1"/>
      <w:marLeft w:val="0"/>
      <w:marRight w:val="0"/>
      <w:marTop w:val="0"/>
      <w:marBottom w:val="0"/>
      <w:divBdr>
        <w:top w:val="none" w:sz="0" w:space="0" w:color="auto"/>
        <w:left w:val="none" w:sz="0" w:space="0" w:color="auto"/>
        <w:bottom w:val="none" w:sz="0" w:space="0" w:color="auto"/>
        <w:right w:val="none" w:sz="0" w:space="0" w:color="auto"/>
      </w:divBdr>
    </w:div>
    <w:div w:id="1805200648">
      <w:bodyDiv w:val="1"/>
      <w:marLeft w:val="0"/>
      <w:marRight w:val="0"/>
      <w:marTop w:val="0"/>
      <w:marBottom w:val="0"/>
      <w:divBdr>
        <w:top w:val="none" w:sz="0" w:space="0" w:color="auto"/>
        <w:left w:val="none" w:sz="0" w:space="0" w:color="auto"/>
        <w:bottom w:val="none" w:sz="0" w:space="0" w:color="auto"/>
        <w:right w:val="none" w:sz="0" w:space="0" w:color="auto"/>
      </w:divBdr>
    </w:div>
    <w:div w:id="1805275617">
      <w:bodyDiv w:val="1"/>
      <w:marLeft w:val="0"/>
      <w:marRight w:val="0"/>
      <w:marTop w:val="0"/>
      <w:marBottom w:val="0"/>
      <w:divBdr>
        <w:top w:val="none" w:sz="0" w:space="0" w:color="auto"/>
        <w:left w:val="none" w:sz="0" w:space="0" w:color="auto"/>
        <w:bottom w:val="none" w:sz="0" w:space="0" w:color="auto"/>
        <w:right w:val="none" w:sz="0" w:space="0" w:color="auto"/>
      </w:divBdr>
    </w:div>
    <w:div w:id="1805347398">
      <w:bodyDiv w:val="1"/>
      <w:marLeft w:val="0"/>
      <w:marRight w:val="0"/>
      <w:marTop w:val="0"/>
      <w:marBottom w:val="0"/>
      <w:divBdr>
        <w:top w:val="none" w:sz="0" w:space="0" w:color="auto"/>
        <w:left w:val="none" w:sz="0" w:space="0" w:color="auto"/>
        <w:bottom w:val="none" w:sz="0" w:space="0" w:color="auto"/>
        <w:right w:val="none" w:sz="0" w:space="0" w:color="auto"/>
      </w:divBdr>
    </w:div>
    <w:div w:id="1805462158">
      <w:bodyDiv w:val="1"/>
      <w:marLeft w:val="0"/>
      <w:marRight w:val="0"/>
      <w:marTop w:val="0"/>
      <w:marBottom w:val="0"/>
      <w:divBdr>
        <w:top w:val="none" w:sz="0" w:space="0" w:color="auto"/>
        <w:left w:val="none" w:sz="0" w:space="0" w:color="auto"/>
        <w:bottom w:val="none" w:sz="0" w:space="0" w:color="auto"/>
        <w:right w:val="none" w:sz="0" w:space="0" w:color="auto"/>
      </w:divBdr>
    </w:div>
    <w:div w:id="1805467212">
      <w:bodyDiv w:val="1"/>
      <w:marLeft w:val="0"/>
      <w:marRight w:val="0"/>
      <w:marTop w:val="0"/>
      <w:marBottom w:val="0"/>
      <w:divBdr>
        <w:top w:val="none" w:sz="0" w:space="0" w:color="auto"/>
        <w:left w:val="none" w:sz="0" w:space="0" w:color="auto"/>
        <w:bottom w:val="none" w:sz="0" w:space="0" w:color="auto"/>
        <w:right w:val="none" w:sz="0" w:space="0" w:color="auto"/>
      </w:divBdr>
    </w:div>
    <w:div w:id="1805736795">
      <w:bodyDiv w:val="1"/>
      <w:marLeft w:val="0"/>
      <w:marRight w:val="0"/>
      <w:marTop w:val="0"/>
      <w:marBottom w:val="0"/>
      <w:divBdr>
        <w:top w:val="none" w:sz="0" w:space="0" w:color="auto"/>
        <w:left w:val="none" w:sz="0" w:space="0" w:color="auto"/>
        <w:bottom w:val="none" w:sz="0" w:space="0" w:color="auto"/>
        <w:right w:val="none" w:sz="0" w:space="0" w:color="auto"/>
      </w:divBdr>
    </w:div>
    <w:div w:id="1805806652">
      <w:bodyDiv w:val="1"/>
      <w:marLeft w:val="0"/>
      <w:marRight w:val="0"/>
      <w:marTop w:val="0"/>
      <w:marBottom w:val="0"/>
      <w:divBdr>
        <w:top w:val="none" w:sz="0" w:space="0" w:color="auto"/>
        <w:left w:val="none" w:sz="0" w:space="0" w:color="auto"/>
        <w:bottom w:val="none" w:sz="0" w:space="0" w:color="auto"/>
        <w:right w:val="none" w:sz="0" w:space="0" w:color="auto"/>
      </w:divBdr>
    </w:div>
    <w:div w:id="1805811057">
      <w:bodyDiv w:val="1"/>
      <w:marLeft w:val="0"/>
      <w:marRight w:val="0"/>
      <w:marTop w:val="0"/>
      <w:marBottom w:val="0"/>
      <w:divBdr>
        <w:top w:val="none" w:sz="0" w:space="0" w:color="auto"/>
        <w:left w:val="none" w:sz="0" w:space="0" w:color="auto"/>
        <w:bottom w:val="none" w:sz="0" w:space="0" w:color="auto"/>
        <w:right w:val="none" w:sz="0" w:space="0" w:color="auto"/>
      </w:divBdr>
    </w:div>
    <w:div w:id="1805846534">
      <w:bodyDiv w:val="1"/>
      <w:marLeft w:val="0"/>
      <w:marRight w:val="0"/>
      <w:marTop w:val="0"/>
      <w:marBottom w:val="0"/>
      <w:divBdr>
        <w:top w:val="none" w:sz="0" w:space="0" w:color="auto"/>
        <w:left w:val="none" w:sz="0" w:space="0" w:color="auto"/>
        <w:bottom w:val="none" w:sz="0" w:space="0" w:color="auto"/>
        <w:right w:val="none" w:sz="0" w:space="0" w:color="auto"/>
      </w:divBdr>
    </w:div>
    <w:div w:id="1806122372">
      <w:bodyDiv w:val="1"/>
      <w:marLeft w:val="0"/>
      <w:marRight w:val="0"/>
      <w:marTop w:val="0"/>
      <w:marBottom w:val="0"/>
      <w:divBdr>
        <w:top w:val="none" w:sz="0" w:space="0" w:color="auto"/>
        <w:left w:val="none" w:sz="0" w:space="0" w:color="auto"/>
        <w:bottom w:val="none" w:sz="0" w:space="0" w:color="auto"/>
        <w:right w:val="none" w:sz="0" w:space="0" w:color="auto"/>
      </w:divBdr>
    </w:div>
    <w:div w:id="1806122892">
      <w:bodyDiv w:val="1"/>
      <w:marLeft w:val="0"/>
      <w:marRight w:val="0"/>
      <w:marTop w:val="0"/>
      <w:marBottom w:val="0"/>
      <w:divBdr>
        <w:top w:val="none" w:sz="0" w:space="0" w:color="auto"/>
        <w:left w:val="none" w:sz="0" w:space="0" w:color="auto"/>
        <w:bottom w:val="none" w:sz="0" w:space="0" w:color="auto"/>
        <w:right w:val="none" w:sz="0" w:space="0" w:color="auto"/>
      </w:divBdr>
    </w:div>
    <w:div w:id="1806309205">
      <w:bodyDiv w:val="1"/>
      <w:marLeft w:val="0"/>
      <w:marRight w:val="0"/>
      <w:marTop w:val="0"/>
      <w:marBottom w:val="0"/>
      <w:divBdr>
        <w:top w:val="none" w:sz="0" w:space="0" w:color="auto"/>
        <w:left w:val="none" w:sz="0" w:space="0" w:color="auto"/>
        <w:bottom w:val="none" w:sz="0" w:space="0" w:color="auto"/>
        <w:right w:val="none" w:sz="0" w:space="0" w:color="auto"/>
      </w:divBdr>
    </w:div>
    <w:div w:id="1806311327">
      <w:bodyDiv w:val="1"/>
      <w:marLeft w:val="0"/>
      <w:marRight w:val="0"/>
      <w:marTop w:val="0"/>
      <w:marBottom w:val="0"/>
      <w:divBdr>
        <w:top w:val="none" w:sz="0" w:space="0" w:color="auto"/>
        <w:left w:val="none" w:sz="0" w:space="0" w:color="auto"/>
        <w:bottom w:val="none" w:sz="0" w:space="0" w:color="auto"/>
        <w:right w:val="none" w:sz="0" w:space="0" w:color="auto"/>
      </w:divBdr>
    </w:div>
    <w:div w:id="1806387997">
      <w:bodyDiv w:val="1"/>
      <w:marLeft w:val="0"/>
      <w:marRight w:val="0"/>
      <w:marTop w:val="0"/>
      <w:marBottom w:val="0"/>
      <w:divBdr>
        <w:top w:val="none" w:sz="0" w:space="0" w:color="auto"/>
        <w:left w:val="none" w:sz="0" w:space="0" w:color="auto"/>
        <w:bottom w:val="none" w:sz="0" w:space="0" w:color="auto"/>
        <w:right w:val="none" w:sz="0" w:space="0" w:color="auto"/>
      </w:divBdr>
    </w:div>
    <w:div w:id="1806510575">
      <w:bodyDiv w:val="1"/>
      <w:marLeft w:val="0"/>
      <w:marRight w:val="0"/>
      <w:marTop w:val="0"/>
      <w:marBottom w:val="0"/>
      <w:divBdr>
        <w:top w:val="none" w:sz="0" w:space="0" w:color="auto"/>
        <w:left w:val="none" w:sz="0" w:space="0" w:color="auto"/>
        <w:bottom w:val="none" w:sz="0" w:space="0" w:color="auto"/>
        <w:right w:val="none" w:sz="0" w:space="0" w:color="auto"/>
      </w:divBdr>
    </w:div>
    <w:div w:id="1806579683">
      <w:bodyDiv w:val="1"/>
      <w:marLeft w:val="0"/>
      <w:marRight w:val="0"/>
      <w:marTop w:val="0"/>
      <w:marBottom w:val="0"/>
      <w:divBdr>
        <w:top w:val="none" w:sz="0" w:space="0" w:color="auto"/>
        <w:left w:val="none" w:sz="0" w:space="0" w:color="auto"/>
        <w:bottom w:val="none" w:sz="0" w:space="0" w:color="auto"/>
        <w:right w:val="none" w:sz="0" w:space="0" w:color="auto"/>
      </w:divBdr>
    </w:div>
    <w:div w:id="1806777722">
      <w:bodyDiv w:val="1"/>
      <w:marLeft w:val="0"/>
      <w:marRight w:val="0"/>
      <w:marTop w:val="0"/>
      <w:marBottom w:val="0"/>
      <w:divBdr>
        <w:top w:val="none" w:sz="0" w:space="0" w:color="auto"/>
        <w:left w:val="none" w:sz="0" w:space="0" w:color="auto"/>
        <w:bottom w:val="none" w:sz="0" w:space="0" w:color="auto"/>
        <w:right w:val="none" w:sz="0" w:space="0" w:color="auto"/>
      </w:divBdr>
    </w:div>
    <w:div w:id="1806780134">
      <w:bodyDiv w:val="1"/>
      <w:marLeft w:val="0"/>
      <w:marRight w:val="0"/>
      <w:marTop w:val="0"/>
      <w:marBottom w:val="0"/>
      <w:divBdr>
        <w:top w:val="none" w:sz="0" w:space="0" w:color="auto"/>
        <w:left w:val="none" w:sz="0" w:space="0" w:color="auto"/>
        <w:bottom w:val="none" w:sz="0" w:space="0" w:color="auto"/>
        <w:right w:val="none" w:sz="0" w:space="0" w:color="auto"/>
      </w:divBdr>
    </w:div>
    <w:div w:id="1806849487">
      <w:bodyDiv w:val="1"/>
      <w:marLeft w:val="0"/>
      <w:marRight w:val="0"/>
      <w:marTop w:val="0"/>
      <w:marBottom w:val="0"/>
      <w:divBdr>
        <w:top w:val="none" w:sz="0" w:space="0" w:color="auto"/>
        <w:left w:val="none" w:sz="0" w:space="0" w:color="auto"/>
        <w:bottom w:val="none" w:sz="0" w:space="0" w:color="auto"/>
        <w:right w:val="none" w:sz="0" w:space="0" w:color="auto"/>
      </w:divBdr>
    </w:div>
    <w:div w:id="1806896700">
      <w:bodyDiv w:val="1"/>
      <w:marLeft w:val="0"/>
      <w:marRight w:val="0"/>
      <w:marTop w:val="0"/>
      <w:marBottom w:val="0"/>
      <w:divBdr>
        <w:top w:val="none" w:sz="0" w:space="0" w:color="auto"/>
        <w:left w:val="none" w:sz="0" w:space="0" w:color="auto"/>
        <w:bottom w:val="none" w:sz="0" w:space="0" w:color="auto"/>
        <w:right w:val="none" w:sz="0" w:space="0" w:color="auto"/>
      </w:divBdr>
    </w:div>
    <w:div w:id="1806973374">
      <w:bodyDiv w:val="1"/>
      <w:marLeft w:val="0"/>
      <w:marRight w:val="0"/>
      <w:marTop w:val="0"/>
      <w:marBottom w:val="0"/>
      <w:divBdr>
        <w:top w:val="none" w:sz="0" w:space="0" w:color="auto"/>
        <w:left w:val="none" w:sz="0" w:space="0" w:color="auto"/>
        <w:bottom w:val="none" w:sz="0" w:space="0" w:color="auto"/>
        <w:right w:val="none" w:sz="0" w:space="0" w:color="auto"/>
      </w:divBdr>
    </w:div>
    <w:div w:id="1807121062">
      <w:bodyDiv w:val="1"/>
      <w:marLeft w:val="0"/>
      <w:marRight w:val="0"/>
      <w:marTop w:val="0"/>
      <w:marBottom w:val="0"/>
      <w:divBdr>
        <w:top w:val="none" w:sz="0" w:space="0" w:color="auto"/>
        <w:left w:val="none" w:sz="0" w:space="0" w:color="auto"/>
        <w:bottom w:val="none" w:sz="0" w:space="0" w:color="auto"/>
        <w:right w:val="none" w:sz="0" w:space="0" w:color="auto"/>
      </w:divBdr>
    </w:div>
    <w:div w:id="1807354951">
      <w:bodyDiv w:val="1"/>
      <w:marLeft w:val="0"/>
      <w:marRight w:val="0"/>
      <w:marTop w:val="0"/>
      <w:marBottom w:val="0"/>
      <w:divBdr>
        <w:top w:val="none" w:sz="0" w:space="0" w:color="auto"/>
        <w:left w:val="none" w:sz="0" w:space="0" w:color="auto"/>
        <w:bottom w:val="none" w:sz="0" w:space="0" w:color="auto"/>
        <w:right w:val="none" w:sz="0" w:space="0" w:color="auto"/>
      </w:divBdr>
    </w:div>
    <w:div w:id="1807358991">
      <w:bodyDiv w:val="1"/>
      <w:marLeft w:val="0"/>
      <w:marRight w:val="0"/>
      <w:marTop w:val="0"/>
      <w:marBottom w:val="0"/>
      <w:divBdr>
        <w:top w:val="none" w:sz="0" w:space="0" w:color="auto"/>
        <w:left w:val="none" w:sz="0" w:space="0" w:color="auto"/>
        <w:bottom w:val="none" w:sz="0" w:space="0" w:color="auto"/>
        <w:right w:val="none" w:sz="0" w:space="0" w:color="auto"/>
      </w:divBdr>
    </w:div>
    <w:div w:id="1807506410">
      <w:bodyDiv w:val="1"/>
      <w:marLeft w:val="0"/>
      <w:marRight w:val="0"/>
      <w:marTop w:val="0"/>
      <w:marBottom w:val="0"/>
      <w:divBdr>
        <w:top w:val="none" w:sz="0" w:space="0" w:color="auto"/>
        <w:left w:val="none" w:sz="0" w:space="0" w:color="auto"/>
        <w:bottom w:val="none" w:sz="0" w:space="0" w:color="auto"/>
        <w:right w:val="none" w:sz="0" w:space="0" w:color="auto"/>
      </w:divBdr>
    </w:div>
    <w:div w:id="1807510195">
      <w:bodyDiv w:val="1"/>
      <w:marLeft w:val="0"/>
      <w:marRight w:val="0"/>
      <w:marTop w:val="0"/>
      <w:marBottom w:val="0"/>
      <w:divBdr>
        <w:top w:val="none" w:sz="0" w:space="0" w:color="auto"/>
        <w:left w:val="none" w:sz="0" w:space="0" w:color="auto"/>
        <w:bottom w:val="none" w:sz="0" w:space="0" w:color="auto"/>
        <w:right w:val="none" w:sz="0" w:space="0" w:color="auto"/>
      </w:divBdr>
    </w:div>
    <w:div w:id="1807894702">
      <w:bodyDiv w:val="1"/>
      <w:marLeft w:val="0"/>
      <w:marRight w:val="0"/>
      <w:marTop w:val="0"/>
      <w:marBottom w:val="0"/>
      <w:divBdr>
        <w:top w:val="none" w:sz="0" w:space="0" w:color="auto"/>
        <w:left w:val="none" w:sz="0" w:space="0" w:color="auto"/>
        <w:bottom w:val="none" w:sz="0" w:space="0" w:color="auto"/>
        <w:right w:val="none" w:sz="0" w:space="0" w:color="auto"/>
      </w:divBdr>
    </w:div>
    <w:div w:id="1807963628">
      <w:bodyDiv w:val="1"/>
      <w:marLeft w:val="0"/>
      <w:marRight w:val="0"/>
      <w:marTop w:val="0"/>
      <w:marBottom w:val="0"/>
      <w:divBdr>
        <w:top w:val="none" w:sz="0" w:space="0" w:color="auto"/>
        <w:left w:val="none" w:sz="0" w:space="0" w:color="auto"/>
        <w:bottom w:val="none" w:sz="0" w:space="0" w:color="auto"/>
        <w:right w:val="none" w:sz="0" w:space="0" w:color="auto"/>
      </w:divBdr>
    </w:div>
    <w:div w:id="1807966507">
      <w:bodyDiv w:val="1"/>
      <w:marLeft w:val="0"/>
      <w:marRight w:val="0"/>
      <w:marTop w:val="0"/>
      <w:marBottom w:val="0"/>
      <w:divBdr>
        <w:top w:val="none" w:sz="0" w:space="0" w:color="auto"/>
        <w:left w:val="none" w:sz="0" w:space="0" w:color="auto"/>
        <w:bottom w:val="none" w:sz="0" w:space="0" w:color="auto"/>
        <w:right w:val="none" w:sz="0" w:space="0" w:color="auto"/>
      </w:divBdr>
    </w:div>
    <w:div w:id="1807968540">
      <w:bodyDiv w:val="1"/>
      <w:marLeft w:val="0"/>
      <w:marRight w:val="0"/>
      <w:marTop w:val="0"/>
      <w:marBottom w:val="0"/>
      <w:divBdr>
        <w:top w:val="none" w:sz="0" w:space="0" w:color="auto"/>
        <w:left w:val="none" w:sz="0" w:space="0" w:color="auto"/>
        <w:bottom w:val="none" w:sz="0" w:space="0" w:color="auto"/>
        <w:right w:val="none" w:sz="0" w:space="0" w:color="auto"/>
      </w:divBdr>
    </w:div>
    <w:div w:id="1808083143">
      <w:bodyDiv w:val="1"/>
      <w:marLeft w:val="0"/>
      <w:marRight w:val="0"/>
      <w:marTop w:val="0"/>
      <w:marBottom w:val="0"/>
      <w:divBdr>
        <w:top w:val="none" w:sz="0" w:space="0" w:color="auto"/>
        <w:left w:val="none" w:sz="0" w:space="0" w:color="auto"/>
        <w:bottom w:val="none" w:sz="0" w:space="0" w:color="auto"/>
        <w:right w:val="none" w:sz="0" w:space="0" w:color="auto"/>
      </w:divBdr>
    </w:div>
    <w:div w:id="1808086406">
      <w:bodyDiv w:val="1"/>
      <w:marLeft w:val="0"/>
      <w:marRight w:val="0"/>
      <w:marTop w:val="0"/>
      <w:marBottom w:val="0"/>
      <w:divBdr>
        <w:top w:val="none" w:sz="0" w:space="0" w:color="auto"/>
        <w:left w:val="none" w:sz="0" w:space="0" w:color="auto"/>
        <w:bottom w:val="none" w:sz="0" w:space="0" w:color="auto"/>
        <w:right w:val="none" w:sz="0" w:space="0" w:color="auto"/>
      </w:divBdr>
    </w:div>
    <w:div w:id="1808207328">
      <w:bodyDiv w:val="1"/>
      <w:marLeft w:val="0"/>
      <w:marRight w:val="0"/>
      <w:marTop w:val="0"/>
      <w:marBottom w:val="0"/>
      <w:divBdr>
        <w:top w:val="none" w:sz="0" w:space="0" w:color="auto"/>
        <w:left w:val="none" w:sz="0" w:space="0" w:color="auto"/>
        <w:bottom w:val="none" w:sz="0" w:space="0" w:color="auto"/>
        <w:right w:val="none" w:sz="0" w:space="0" w:color="auto"/>
      </w:divBdr>
    </w:div>
    <w:div w:id="1808275860">
      <w:bodyDiv w:val="1"/>
      <w:marLeft w:val="0"/>
      <w:marRight w:val="0"/>
      <w:marTop w:val="0"/>
      <w:marBottom w:val="0"/>
      <w:divBdr>
        <w:top w:val="none" w:sz="0" w:space="0" w:color="auto"/>
        <w:left w:val="none" w:sz="0" w:space="0" w:color="auto"/>
        <w:bottom w:val="none" w:sz="0" w:space="0" w:color="auto"/>
        <w:right w:val="none" w:sz="0" w:space="0" w:color="auto"/>
      </w:divBdr>
    </w:div>
    <w:div w:id="1808549347">
      <w:bodyDiv w:val="1"/>
      <w:marLeft w:val="0"/>
      <w:marRight w:val="0"/>
      <w:marTop w:val="0"/>
      <w:marBottom w:val="0"/>
      <w:divBdr>
        <w:top w:val="none" w:sz="0" w:space="0" w:color="auto"/>
        <w:left w:val="none" w:sz="0" w:space="0" w:color="auto"/>
        <w:bottom w:val="none" w:sz="0" w:space="0" w:color="auto"/>
        <w:right w:val="none" w:sz="0" w:space="0" w:color="auto"/>
      </w:divBdr>
    </w:div>
    <w:div w:id="1808621898">
      <w:bodyDiv w:val="1"/>
      <w:marLeft w:val="0"/>
      <w:marRight w:val="0"/>
      <w:marTop w:val="0"/>
      <w:marBottom w:val="0"/>
      <w:divBdr>
        <w:top w:val="none" w:sz="0" w:space="0" w:color="auto"/>
        <w:left w:val="none" w:sz="0" w:space="0" w:color="auto"/>
        <w:bottom w:val="none" w:sz="0" w:space="0" w:color="auto"/>
        <w:right w:val="none" w:sz="0" w:space="0" w:color="auto"/>
      </w:divBdr>
    </w:div>
    <w:div w:id="1808625291">
      <w:bodyDiv w:val="1"/>
      <w:marLeft w:val="0"/>
      <w:marRight w:val="0"/>
      <w:marTop w:val="0"/>
      <w:marBottom w:val="0"/>
      <w:divBdr>
        <w:top w:val="none" w:sz="0" w:space="0" w:color="auto"/>
        <w:left w:val="none" w:sz="0" w:space="0" w:color="auto"/>
        <w:bottom w:val="none" w:sz="0" w:space="0" w:color="auto"/>
        <w:right w:val="none" w:sz="0" w:space="0" w:color="auto"/>
      </w:divBdr>
    </w:div>
    <w:div w:id="1808737704">
      <w:bodyDiv w:val="1"/>
      <w:marLeft w:val="0"/>
      <w:marRight w:val="0"/>
      <w:marTop w:val="0"/>
      <w:marBottom w:val="0"/>
      <w:divBdr>
        <w:top w:val="none" w:sz="0" w:space="0" w:color="auto"/>
        <w:left w:val="none" w:sz="0" w:space="0" w:color="auto"/>
        <w:bottom w:val="none" w:sz="0" w:space="0" w:color="auto"/>
        <w:right w:val="none" w:sz="0" w:space="0" w:color="auto"/>
      </w:divBdr>
    </w:div>
    <w:div w:id="1808812754">
      <w:bodyDiv w:val="1"/>
      <w:marLeft w:val="0"/>
      <w:marRight w:val="0"/>
      <w:marTop w:val="0"/>
      <w:marBottom w:val="0"/>
      <w:divBdr>
        <w:top w:val="none" w:sz="0" w:space="0" w:color="auto"/>
        <w:left w:val="none" w:sz="0" w:space="0" w:color="auto"/>
        <w:bottom w:val="none" w:sz="0" w:space="0" w:color="auto"/>
        <w:right w:val="none" w:sz="0" w:space="0" w:color="auto"/>
      </w:divBdr>
    </w:div>
    <w:div w:id="1809081991">
      <w:bodyDiv w:val="1"/>
      <w:marLeft w:val="0"/>
      <w:marRight w:val="0"/>
      <w:marTop w:val="0"/>
      <w:marBottom w:val="0"/>
      <w:divBdr>
        <w:top w:val="none" w:sz="0" w:space="0" w:color="auto"/>
        <w:left w:val="none" w:sz="0" w:space="0" w:color="auto"/>
        <w:bottom w:val="none" w:sz="0" w:space="0" w:color="auto"/>
        <w:right w:val="none" w:sz="0" w:space="0" w:color="auto"/>
      </w:divBdr>
    </w:div>
    <w:div w:id="1809086306">
      <w:bodyDiv w:val="1"/>
      <w:marLeft w:val="0"/>
      <w:marRight w:val="0"/>
      <w:marTop w:val="0"/>
      <w:marBottom w:val="0"/>
      <w:divBdr>
        <w:top w:val="none" w:sz="0" w:space="0" w:color="auto"/>
        <w:left w:val="none" w:sz="0" w:space="0" w:color="auto"/>
        <w:bottom w:val="none" w:sz="0" w:space="0" w:color="auto"/>
        <w:right w:val="none" w:sz="0" w:space="0" w:color="auto"/>
      </w:divBdr>
    </w:div>
    <w:div w:id="1809126731">
      <w:bodyDiv w:val="1"/>
      <w:marLeft w:val="0"/>
      <w:marRight w:val="0"/>
      <w:marTop w:val="0"/>
      <w:marBottom w:val="0"/>
      <w:divBdr>
        <w:top w:val="none" w:sz="0" w:space="0" w:color="auto"/>
        <w:left w:val="none" w:sz="0" w:space="0" w:color="auto"/>
        <w:bottom w:val="none" w:sz="0" w:space="0" w:color="auto"/>
        <w:right w:val="none" w:sz="0" w:space="0" w:color="auto"/>
      </w:divBdr>
    </w:div>
    <w:div w:id="1809282407">
      <w:bodyDiv w:val="1"/>
      <w:marLeft w:val="0"/>
      <w:marRight w:val="0"/>
      <w:marTop w:val="0"/>
      <w:marBottom w:val="0"/>
      <w:divBdr>
        <w:top w:val="none" w:sz="0" w:space="0" w:color="auto"/>
        <w:left w:val="none" w:sz="0" w:space="0" w:color="auto"/>
        <w:bottom w:val="none" w:sz="0" w:space="0" w:color="auto"/>
        <w:right w:val="none" w:sz="0" w:space="0" w:color="auto"/>
      </w:divBdr>
    </w:div>
    <w:div w:id="1809323430">
      <w:bodyDiv w:val="1"/>
      <w:marLeft w:val="0"/>
      <w:marRight w:val="0"/>
      <w:marTop w:val="0"/>
      <w:marBottom w:val="0"/>
      <w:divBdr>
        <w:top w:val="none" w:sz="0" w:space="0" w:color="auto"/>
        <w:left w:val="none" w:sz="0" w:space="0" w:color="auto"/>
        <w:bottom w:val="none" w:sz="0" w:space="0" w:color="auto"/>
        <w:right w:val="none" w:sz="0" w:space="0" w:color="auto"/>
      </w:divBdr>
    </w:div>
    <w:div w:id="1809399544">
      <w:bodyDiv w:val="1"/>
      <w:marLeft w:val="0"/>
      <w:marRight w:val="0"/>
      <w:marTop w:val="0"/>
      <w:marBottom w:val="0"/>
      <w:divBdr>
        <w:top w:val="none" w:sz="0" w:space="0" w:color="auto"/>
        <w:left w:val="none" w:sz="0" w:space="0" w:color="auto"/>
        <w:bottom w:val="none" w:sz="0" w:space="0" w:color="auto"/>
        <w:right w:val="none" w:sz="0" w:space="0" w:color="auto"/>
      </w:divBdr>
    </w:div>
    <w:div w:id="1809781414">
      <w:bodyDiv w:val="1"/>
      <w:marLeft w:val="0"/>
      <w:marRight w:val="0"/>
      <w:marTop w:val="0"/>
      <w:marBottom w:val="0"/>
      <w:divBdr>
        <w:top w:val="none" w:sz="0" w:space="0" w:color="auto"/>
        <w:left w:val="none" w:sz="0" w:space="0" w:color="auto"/>
        <w:bottom w:val="none" w:sz="0" w:space="0" w:color="auto"/>
        <w:right w:val="none" w:sz="0" w:space="0" w:color="auto"/>
      </w:divBdr>
    </w:div>
    <w:div w:id="1809787305">
      <w:bodyDiv w:val="1"/>
      <w:marLeft w:val="0"/>
      <w:marRight w:val="0"/>
      <w:marTop w:val="0"/>
      <w:marBottom w:val="0"/>
      <w:divBdr>
        <w:top w:val="none" w:sz="0" w:space="0" w:color="auto"/>
        <w:left w:val="none" w:sz="0" w:space="0" w:color="auto"/>
        <w:bottom w:val="none" w:sz="0" w:space="0" w:color="auto"/>
        <w:right w:val="none" w:sz="0" w:space="0" w:color="auto"/>
      </w:divBdr>
    </w:div>
    <w:div w:id="1809862210">
      <w:bodyDiv w:val="1"/>
      <w:marLeft w:val="0"/>
      <w:marRight w:val="0"/>
      <w:marTop w:val="0"/>
      <w:marBottom w:val="0"/>
      <w:divBdr>
        <w:top w:val="none" w:sz="0" w:space="0" w:color="auto"/>
        <w:left w:val="none" w:sz="0" w:space="0" w:color="auto"/>
        <w:bottom w:val="none" w:sz="0" w:space="0" w:color="auto"/>
        <w:right w:val="none" w:sz="0" w:space="0" w:color="auto"/>
      </w:divBdr>
    </w:div>
    <w:div w:id="1810046895">
      <w:bodyDiv w:val="1"/>
      <w:marLeft w:val="0"/>
      <w:marRight w:val="0"/>
      <w:marTop w:val="0"/>
      <w:marBottom w:val="0"/>
      <w:divBdr>
        <w:top w:val="none" w:sz="0" w:space="0" w:color="auto"/>
        <w:left w:val="none" w:sz="0" w:space="0" w:color="auto"/>
        <w:bottom w:val="none" w:sz="0" w:space="0" w:color="auto"/>
        <w:right w:val="none" w:sz="0" w:space="0" w:color="auto"/>
      </w:divBdr>
    </w:div>
    <w:div w:id="1810052263">
      <w:bodyDiv w:val="1"/>
      <w:marLeft w:val="0"/>
      <w:marRight w:val="0"/>
      <w:marTop w:val="0"/>
      <w:marBottom w:val="0"/>
      <w:divBdr>
        <w:top w:val="none" w:sz="0" w:space="0" w:color="auto"/>
        <w:left w:val="none" w:sz="0" w:space="0" w:color="auto"/>
        <w:bottom w:val="none" w:sz="0" w:space="0" w:color="auto"/>
        <w:right w:val="none" w:sz="0" w:space="0" w:color="auto"/>
      </w:divBdr>
    </w:div>
    <w:div w:id="1810053454">
      <w:bodyDiv w:val="1"/>
      <w:marLeft w:val="0"/>
      <w:marRight w:val="0"/>
      <w:marTop w:val="0"/>
      <w:marBottom w:val="0"/>
      <w:divBdr>
        <w:top w:val="none" w:sz="0" w:space="0" w:color="auto"/>
        <w:left w:val="none" w:sz="0" w:space="0" w:color="auto"/>
        <w:bottom w:val="none" w:sz="0" w:space="0" w:color="auto"/>
        <w:right w:val="none" w:sz="0" w:space="0" w:color="auto"/>
      </w:divBdr>
    </w:div>
    <w:div w:id="1810241799">
      <w:bodyDiv w:val="1"/>
      <w:marLeft w:val="0"/>
      <w:marRight w:val="0"/>
      <w:marTop w:val="0"/>
      <w:marBottom w:val="0"/>
      <w:divBdr>
        <w:top w:val="none" w:sz="0" w:space="0" w:color="auto"/>
        <w:left w:val="none" w:sz="0" w:space="0" w:color="auto"/>
        <w:bottom w:val="none" w:sz="0" w:space="0" w:color="auto"/>
        <w:right w:val="none" w:sz="0" w:space="0" w:color="auto"/>
      </w:divBdr>
    </w:div>
    <w:div w:id="1810318457">
      <w:bodyDiv w:val="1"/>
      <w:marLeft w:val="0"/>
      <w:marRight w:val="0"/>
      <w:marTop w:val="0"/>
      <w:marBottom w:val="0"/>
      <w:divBdr>
        <w:top w:val="none" w:sz="0" w:space="0" w:color="auto"/>
        <w:left w:val="none" w:sz="0" w:space="0" w:color="auto"/>
        <w:bottom w:val="none" w:sz="0" w:space="0" w:color="auto"/>
        <w:right w:val="none" w:sz="0" w:space="0" w:color="auto"/>
      </w:divBdr>
    </w:div>
    <w:div w:id="1810438369">
      <w:bodyDiv w:val="1"/>
      <w:marLeft w:val="0"/>
      <w:marRight w:val="0"/>
      <w:marTop w:val="0"/>
      <w:marBottom w:val="0"/>
      <w:divBdr>
        <w:top w:val="none" w:sz="0" w:space="0" w:color="auto"/>
        <w:left w:val="none" w:sz="0" w:space="0" w:color="auto"/>
        <w:bottom w:val="none" w:sz="0" w:space="0" w:color="auto"/>
        <w:right w:val="none" w:sz="0" w:space="0" w:color="auto"/>
      </w:divBdr>
    </w:div>
    <w:div w:id="1810781365">
      <w:bodyDiv w:val="1"/>
      <w:marLeft w:val="0"/>
      <w:marRight w:val="0"/>
      <w:marTop w:val="0"/>
      <w:marBottom w:val="0"/>
      <w:divBdr>
        <w:top w:val="none" w:sz="0" w:space="0" w:color="auto"/>
        <w:left w:val="none" w:sz="0" w:space="0" w:color="auto"/>
        <w:bottom w:val="none" w:sz="0" w:space="0" w:color="auto"/>
        <w:right w:val="none" w:sz="0" w:space="0" w:color="auto"/>
      </w:divBdr>
    </w:div>
    <w:div w:id="1810854121">
      <w:bodyDiv w:val="1"/>
      <w:marLeft w:val="0"/>
      <w:marRight w:val="0"/>
      <w:marTop w:val="0"/>
      <w:marBottom w:val="0"/>
      <w:divBdr>
        <w:top w:val="none" w:sz="0" w:space="0" w:color="auto"/>
        <w:left w:val="none" w:sz="0" w:space="0" w:color="auto"/>
        <w:bottom w:val="none" w:sz="0" w:space="0" w:color="auto"/>
        <w:right w:val="none" w:sz="0" w:space="0" w:color="auto"/>
      </w:divBdr>
    </w:div>
    <w:div w:id="1811045982">
      <w:bodyDiv w:val="1"/>
      <w:marLeft w:val="0"/>
      <w:marRight w:val="0"/>
      <w:marTop w:val="0"/>
      <w:marBottom w:val="0"/>
      <w:divBdr>
        <w:top w:val="none" w:sz="0" w:space="0" w:color="auto"/>
        <w:left w:val="none" w:sz="0" w:space="0" w:color="auto"/>
        <w:bottom w:val="none" w:sz="0" w:space="0" w:color="auto"/>
        <w:right w:val="none" w:sz="0" w:space="0" w:color="auto"/>
      </w:divBdr>
    </w:div>
    <w:div w:id="1811052161">
      <w:bodyDiv w:val="1"/>
      <w:marLeft w:val="0"/>
      <w:marRight w:val="0"/>
      <w:marTop w:val="0"/>
      <w:marBottom w:val="0"/>
      <w:divBdr>
        <w:top w:val="none" w:sz="0" w:space="0" w:color="auto"/>
        <w:left w:val="none" w:sz="0" w:space="0" w:color="auto"/>
        <w:bottom w:val="none" w:sz="0" w:space="0" w:color="auto"/>
        <w:right w:val="none" w:sz="0" w:space="0" w:color="auto"/>
      </w:divBdr>
    </w:div>
    <w:div w:id="1811094742">
      <w:bodyDiv w:val="1"/>
      <w:marLeft w:val="0"/>
      <w:marRight w:val="0"/>
      <w:marTop w:val="0"/>
      <w:marBottom w:val="0"/>
      <w:divBdr>
        <w:top w:val="none" w:sz="0" w:space="0" w:color="auto"/>
        <w:left w:val="none" w:sz="0" w:space="0" w:color="auto"/>
        <w:bottom w:val="none" w:sz="0" w:space="0" w:color="auto"/>
        <w:right w:val="none" w:sz="0" w:space="0" w:color="auto"/>
      </w:divBdr>
    </w:div>
    <w:div w:id="1811167493">
      <w:bodyDiv w:val="1"/>
      <w:marLeft w:val="0"/>
      <w:marRight w:val="0"/>
      <w:marTop w:val="0"/>
      <w:marBottom w:val="0"/>
      <w:divBdr>
        <w:top w:val="none" w:sz="0" w:space="0" w:color="auto"/>
        <w:left w:val="none" w:sz="0" w:space="0" w:color="auto"/>
        <w:bottom w:val="none" w:sz="0" w:space="0" w:color="auto"/>
        <w:right w:val="none" w:sz="0" w:space="0" w:color="auto"/>
      </w:divBdr>
    </w:div>
    <w:div w:id="1811288628">
      <w:bodyDiv w:val="1"/>
      <w:marLeft w:val="0"/>
      <w:marRight w:val="0"/>
      <w:marTop w:val="0"/>
      <w:marBottom w:val="0"/>
      <w:divBdr>
        <w:top w:val="none" w:sz="0" w:space="0" w:color="auto"/>
        <w:left w:val="none" w:sz="0" w:space="0" w:color="auto"/>
        <w:bottom w:val="none" w:sz="0" w:space="0" w:color="auto"/>
        <w:right w:val="none" w:sz="0" w:space="0" w:color="auto"/>
      </w:divBdr>
    </w:div>
    <w:div w:id="1811359969">
      <w:bodyDiv w:val="1"/>
      <w:marLeft w:val="0"/>
      <w:marRight w:val="0"/>
      <w:marTop w:val="0"/>
      <w:marBottom w:val="0"/>
      <w:divBdr>
        <w:top w:val="none" w:sz="0" w:space="0" w:color="auto"/>
        <w:left w:val="none" w:sz="0" w:space="0" w:color="auto"/>
        <w:bottom w:val="none" w:sz="0" w:space="0" w:color="auto"/>
        <w:right w:val="none" w:sz="0" w:space="0" w:color="auto"/>
      </w:divBdr>
    </w:div>
    <w:div w:id="1811510562">
      <w:bodyDiv w:val="1"/>
      <w:marLeft w:val="0"/>
      <w:marRight w:val="0"/>
      <w:marTop w:val="0"/>
      <w:marBottom w:val="0"/>
      <w:divBdr>
        <w:top w:val="none" w:sz="0" w:space="0" w:color="auto"/>
        <w:left w:val="none" w:sz="0" w:space="0" w:color="auto"/>
        <w:bottom w:val="none" w:sz="0" w:space="0" w:color="auto"/>
        <w:right w:val="none" w:sz="0" w:space="0" w:color="auto"/>
      </w:divBdr>
    </w:div>
    <w:div w:id="1811556783">
      <w:bodyDiv w:val="1"/>
      <w:marLeft w:val="0"/>
      <w:marRight w:val="0"/>
      <w:marTop w:val="0"/>
      <w:marBottom w:val="0"/>
      <w:divBdr>
        <w:top w:val="none" w:sz="0" w:space="0" w:color="auto"/>
        <w:left w:val="none" w:sz="0" w:space="0" w:color="auto"/>
        <w:bottom w:val="none" w:sz="0" w:space="0" w:color="auto"/>
        <w:right w:val="none" w:sz="0" w:space="0" w:color="auto"/>
      </w:divBdr>
    </w:div>
    <w:div w:id="1811631578">
      <w:bodyDiv w:val="1"/>
      <w:marLeft w:val="0"/>
      <w:marRight w:val="0"/>
      <w:marTop w:val="0"/>
      <w:marBottom w:val="0"/>
      <w:divBdr>
        <w:top w:val="none" w:sz="0" w:space="0" w:color="auto"/>
        <w:left w:val="none" w:sz="0" w:space="0" w:color="auto"/>
        <w:bottom w:val="none" w:sz="0" w:space="0" w:color="auto"/>
        <w:right w:val="none" w:sz="0" w:space="0" w:color="auto"/>
      </w:divBdr>
    </w:div>
    <w:div w:id="1811633967">
      <w:bodyDiv w:val="1"/>
      <w:marLeft w:val="0"/>
      <w:marRight w:val="0"/>
      <w:marTop w:val="0"/>
      <w:marBottom w:val="0"/>
      <w:divBdr>
        <w:top w:val="none" w:sz="0" w:space="0" w:color="auto"/>
        <w:left w:val="none" w:sz="0" w:space="0" w:color="auto"/>
        <w:bottom w:val="none" w:sz="0" w:space="0" w:color="auto"/>
        <w:right w:val="none" w:sz="0" w:space="0" w:color="auto"/>
      </w:divBdr>
    </w:div>
    <w:div w:id="1811703214">
      <w:bodyDiv w:val="1"/>
      <w:marLeft w:val="0"/>
      <w:marRight w:val="0"/>
      <w:marTop w:val="0"/>
      <w:marBottom w:val="0"/>
      <w:divBdr>
        <w:top w:val="none" w:sz="0" w:space="0" w:color="auto"/>
        <w:left w:val="none" w:sz="0" w:space="0" w:color="auto"/>
        <w:bottom w:val="none" w:sz="0" w:space="0" w:color="auto"/>
        <w:right w:val="none" w:sz="0" w:space="0" w:color="auto"/>
      </w:divBdr>
    </w:div>
    <w:div w:id="1811819235">
      <w:bodyDiv w:val="1"/>
      <w:marLeft w:val="0"/>
      <w:marRight w:val="0"/>
      <w:marTop w:val="0"/>
      <w:marBottom w:val="0"/>
      <w:divBdr>
        <w:top w:val="none" w:sz="0" w:space="0" w:color="auto"/>
        <w:left w:val="none" w:sz="0" w:space="0" w:color="auto"/>
        <w:bottom w:val="none" w:sz="0" w:space="0" w:color="auto"/>
        <w:right w:val="none" w:sz="0" w:space="0" w:color="auto"/>
      </w:divBdr>
    </w:div>
    <w:div w:id="1811826867">
      <w:bodyDiv w:val="1"/>
      <w:marLeft w:val="0"/>
      <w:marRight w:val="0"/>
      <w:marTop w:val="0"/>
      <w:marBottom w:val="0"/>
      <w:divBdr>
        <w:top w:val="none" w:sz="0" w:space="0" w:color="auto"/>
        <w:left w:val="none" w:sz="0" w:space="0" w:color="auto"/>
        <w:bottom w:val="none" w:sz="0" w:space="0" w:color="auto"/>
        <w:right w:val="none" w:sz="0" w:space="0" w:color="auto"/>
      </w:divBdr>
    </w:div>
    <w:div w:id="1812013460">
      <w:bodyDiv w:val="1"/>
      <w:marLeft w:val="0"/>
      <w:marRight w:val="0"/>
      <w:marTop w:val="0"/>
      <w:marBottom w:val="0"/>
      <w:divBdr>
        <w:top w:val="none" w:sz="0" w:space="0" w:color="auto"/>
        <w:left w:val="none" w:sz="0" w:space="0" w:color="auto"/>
        <w:bottom w:val="none" w:sz="0" w:space="0" w:color="auto"/>
        <w:right w:val="none" w:sz="0" w:space="0" w:color="auto"/>
      </w:divBdr>
    </w:div>
    <w:div w:id="1812020926">
      <w:bodyDiv w:val="1"/>
      <w:marLeft w:val="0"/>
      <w:marRight w:val="0"/>
      <w:marTop w:val="0"/>
      <w:marBottom w:val="0"/>
      <w:divBdr>
        <w:top w:val="none" w:sz="0" w:space="0" w:color="auto"/>
        <w:left w:val="none" w:sz="0" w:space="0" w:color="auto"/>
        <w:bottom w:val="none" w:sz="0" w:space="0" w:color="auto"/>
        <w:right w:val="none" w:sz="0" w:space="0" w:color="auto"/>
      </w:divBdr>
    </w:div>
    <w:div w:id="1812283054">
      <w:bodyDiv w:val="1"/>
      <w:marLeft w:val="0"/>
      <w:marRight w:val="0"/>
      <w:marTop w:val="0"/>
      <w:marBottom w:val="0"/>
      <w:divBdr>
        <w:top w:val="none" w:sz="0" w:space="0" w:color="auto"/>
        <w:left w:val="none" w:sz="0" w:space="0" w:color="auto"/>
        <w:bottom w:val="none" w:sz="0" w:space="0" w:color="auto"/>
        <w:right w:val="none" w:sz="0" w:space="0" w:color="auto"/>
      </w:divBdr>
    </w:div>
    <w:div w:id="1812406062">
      <w:bodyDiv w:val="1"/>
      <w:marLeft w:val="0"/>
      <w:marRight w:val="0"/>
      <w:marTop w:val="0"/>
      <w:marBottom w:val="0"/>
      <w:divBdr>
        <w:top w:val="none" w:sz="0" w:space="0" w:color="auto"/>
        <w:left w:val="none" w:sz="0" w:space="0" w:color="auto"/>
        <w:bottom w:val="none" w:sz="0" w:space="0" w:color="auto"/>
        <w:right w:val="none" w:sz="0" w:space="0" w:color="auto"/>
      </w:divBdr>
    </w:div>
    <w:div w:id="1812554958">
      <w:bodyDiv w:val="1"/>
      <w:marLeft w:val="0"/>
      <w:marRight w:val="0"/>
      <w:marTop w:val="0"/>
      <w:marBottom w:val="0"/>
      <w:divBdr>
        <w:top w:val="none" w:sz="0" w:space="0" w:color="auto"/>
        <w:left w:val="none" w:sz="0" w:space="0" w:color="auto"/>
        <w:bottom w:val="none" w:sz="0" w:space="0" w:color="auto"/>
        <w:right w:val="none" w:sz="0" w:space="0" w:color="auto"/>
      </w:divBdr>
    </w:div>
    <w:div w:id="1812599025">
      <w:bodyDiv w:val="1"/>
      <w:marLeft w:val="0"/>
      <w:marRight w:val="0"/>
      <w:marTop w:val="0"/>
      <w:marBottom w:val="0"/>
      <w:divBdr>
        <w:top w:val="none" w:sz="0" w:space="0" w:color="auto"/>
        <w:left w:val="none" w:sz="0" w:space="0" w:color="auto"/>
        <w:bottom w:val="none" w:sz="0" w:space="0" w:color="auto"/>
        <w:right w:val="none" w:sz="0" w:space="0" w:color="auto"/>
      </w:divBdr>
    </w:div>
    <w:div w:id="1812667884">
      <w:bodyDiv w:val="1"/>
      <w:marLeft w:val="0"/>
      <w:marRight w:val="0"/>
      <w:marTop w:val="0"/>
      <w:marBottom w:val="0"/>
      <w:divBdr>
        <w:top w:val="none" w:sz="0" w:space="0" w:color="auto"/>
        <w:left w:val="none" w:sz="0" w:space="0" w:color="auto"/>
        <w:bottom w:val="none" w:sz="0" w:space="0" w:color="auto"/>
        <w:right w:val="none" w:sz="0" w:space="0" w:color="auto"/>
      </w:divBdr>
    </w:div>
    <w:div w:id="1812675826">
      <w:bodyDiv w:val="1"/>
      <w:marLeft w:val="0"/>
      <w:marRight w:val="0"/>
      <w:marTop w:val="0"/>
      <w:marBottom w:val="0"/>
      <w:divBdr>
        <w:top w:val="none" w:sz="0" w:space="0" w:color="auto"/>
        <w:left w:val="none" w:sz="0" w:space="0" w:color="auto"/>
        <w:bottom w:val="none" w:sz="0" w:space="0" w:color="auto"/>
        <w:right w:val="none" w:sz="0" w:space="0" w:color="auto"/>
      </w:divBdr>
    </w:div>
    <w:div w:id="1812749176">
      <w:bodyDiv w:val="1"/>
      <w:marLeft w:val="0"/>
      <w:marRight w:val="0"/>
      <w:marTop w:val="0"/>
      <w:marBottom w:val="0"/>
      <w:divBdr>
        <w:top w:val="none" w:sz="0" w:space="0" w:color="auto"/>
        <w:left w:val="none" w:sz="0" w:space="0" w:color="auto"/>
        <w:bottom w:val="none" w:sz="0" w:space="0" w:color="auto"/>
        <w:right w:val="none" w:sz="0" w:space="0" w:color="auto"/>
      </w:divBdr>
    </w:div>
    <w:div w:id="1812988685">
      <w:bodyDiv w:val="1"/>
      <w:marLeft w:val="0"/>
      <w:marRight w:val="0"/>
      <w:marTop w:val="0"/>
      <w:marBottom w:val="0"/>
      <w:divBdr>
        <w:top w:val="none" w:sz="0" w:space="0" w:color="auto"/>
        <w:left w:val="none" w:sz="0" w:space="0" w:color="auto"/>
        <w:bottom w:val="none" w:sz="0" w:space="0" w:color="auto"/>
        <w:right w:val="none" w:sz="0" w:space="0" w:color="auto"/>
      </w:divBdr>
    </w:div>
    <w:div w:id="1813012614">
      <w:bodyDiv w:val="1"/>
      <w:marLeft w:val="0"/>
      <w:marRight w:val="0"/>
      <w:marTop w:val="0"/>
      <w:marBottom w:val="0"/>
      <w:divBdr>
        <w:top w:val="none" w:sz="0" w:space="0" w:color="auto"/>
        <w:left w:val="none" w:sz="0" w:space="0" w:color="auto"/>
        <w:bottom w:val="none" w:sz="0" w:space="0" w:color="auto"/>
        <w:right w:val="none" w:sz="0" w:space="0" w:color="auto"/>
      </w:divBdr>
    </w:div>
    <w:div w:id="1813058705">
      <w:bodyDiv w:val="1"/>
      <w:marLeft w:val="0"/>
      <w:marRight w:val="0"/>
      <w:marTop w:val="0"/>
      <w:marBottom w:val="0"/>
      <w:divBdr>
        <w:top w:val="none" w:sz="0" w:space="0" w:color="auto"/>
        <w:left w:val="none" w:sz="0" w:space="0" w:color="auto"/>
        <w:bottom w:val="none" w:sz="0" w:space="0" w:color="auto"/>
        <w:right w:val="none" w:sz="0" w:space="0" w:color="auto"/>
      </w:divBdr>
    </w:div>
    <w:div w:id="1813062405">
      <w:bodyDiv w:val="1"/>
      <w:marLeft w:val="0"/>
      <w:marRight w:val="0"/>
      <w:marTop w:val="0"/>
      <w:marBottom w:val="0"/>
      <w:divBdr>
        <w:top w:val="none" w:sz="0" w:space="0" w:color="auto"/>
        <w:left w:val="none" w:sz="0" w:space="0" w:color="auto"/>
        <w:bottom w:val="none" w:sz="0" w:space="0" w:color="auto"/>
        <w:right w:val="none" w:sz="0" w:space="0" w:color="auto"/>
      </w:divBdr>
    </w:div>
    <w:div w:id="1813131435">
      <w:bodyDiv w:val="1"/>
      <w:marLeft w:val="0"/>
      <w:marRight w:val="0"/>
      <w:marTop w:val="0"/>
      <w:marBottom w:val="0"/>
      <w:divBdr>
        <w:top w:val="none" w:sz="0" w:space="0" w:color="auto"/>
        <w:left w:val="none" w:sz="0" w:space="0" w:color="auto"/>
        <w:bottom w:val="none" w:sz="0" w:space="0" w:color="auto"/>
        <w:right w:val="none" w:sz="0" w:space="0" w:color="auto"/>
      </w:divBdr>
    </w:div>
    <w:div w:id="1813210901">
      <w:bodyDiv w:val="1"/>
      <w:marLeft w:val="0"/>
      <w:marRight w:val="0"/>
      <w:marTop w:val="0"/>
      <w:marBottom w:val="0"/>
      <w:divBdr>
        <w:top w:val="none" w:sz="0" w:space="0" w:color="auto"/>
        <w:left w:val="none" w:sz="0" w:space="0" w:color="auto"/>
        <w:bottom w:val="none" w:sz="0" w:space="0" w:color="auto"/>
        <w:right w:val="none" w:sz="0" w:space="0" w:color="auto"/>
      </w:divBdr>
    </w:div>
    <w:div w:id="1813213072">
      <w:bodyDiv w:val="1"/>
      <w:marLeft w:val="0"/>
      <w:marRight w:val="0"/>
      <w:marTop w:val="0"/>
      <w:marBottom w:val="0"/>
      <w:divBdr>
        <w:top w:val="none" w:sz="0" w:space="0" w:color="auto"/>
        <w:left w:val="none" w:sz="0" w:space="0" w:color="auto"/>
        <w:bottom w:val="none" w:sz="0" w:space="0" w:color="auto"/>
        <w:right w:val="none" w:sz="0" w:space="0" w:color="auto"/>
      </w:divBdr>
    </w:div>
    <w:div w:id="1813256677">
      <w:bodyDiv w:val="1"/>
      <w:marLeft w:val="0"/>
      <w:marRight w:val="0"/>
      <w:marTop w:val="0"/>
      <w:marBottom w:val="0"/>
      <w:divBdr>
        <w:top w:val="none" w:sz="0" w:space="0" w:color="auto"/>
        <w:left w:val="none" w:sz="0" w:space="0" w:color="auto"/>
        <w:bottom w:val="none" w:sz="0" w:space="0" w:color="auto"/>
        <w:right w:val="none" w:sz="0" w:space="0" w:color="auto"/>
      </w:divBdr>
    </w:div>
    <w:div w:id="1813281364">
      <w:bodyDiv w:val="1"/>
      <w:marLeft w:val="0"/>
      <w:marRight w:val="0"/>
      <w:marTop w:val="0"/>
      <w:marBottom w:val="0"/>
      <w:divBdr>
        <w:top w:val="none" w:sz="0" w:space="0" w:color="auto"/>
        <w:left w:val="none" w:sz="0" w:space="0" w:color="auto"/>
        <w:bottom w:val="none" w:sz="0" w:space="0" w:color="auto"/>
        <w:right w:val="none" w:sz="0" w:space="0" w:color="auto"/>
      </w:divBdr>
    </w:div>
    <w:div w:id="1813328129">
      <w:bodyDiv w:val="1"/>
      <w:marLeft w:val="0"/>
      <w:marRight w:val="0"/>
      <w:marTop w:val="0"/>
      <w:marBottom w:val="0"/>
      <w:divBdr>
        <w:top w:val="none" w:sz="0" w:space="0" w:color="auto"/>
        <w:left w:val="none" w:sz="0" w:space="0" w:color="auto"/>
        <w:bottom w:val="none" w:sz="0" w:space="0" w:color="auto"/>
        <w:right w:val="none" w:sz="0" w:space="0" w:color="auto"/>
      </w:divBdr>
    </w:div>
    <w:div w:id="1813516891">
      <w:bodyDiv w:val="1"/>
      <w:marLeft w:val="0"/>
      <w:marRight w:val="0"/>
      <w:marTop w:val="0"/>
      <w:marBottom w:val="0"/>
      <w:divBdr>
        <w:top w:val="none" w:sz="0" w:space="0" w:color="auto"/>
        <w:left w:val="none" w:sz="0" w:space="0" w:color="auto"/>
        <w:bottom w:val="none" w:sz="0" w:space="0" w:color="auto"/>
        <w:right w:val="none" w:sz="0" w:space="0" w:color="auto"/>
      </w:divBdr>
    </w:div>
    <w:div w:id="1813596762">
      <w:bodyDiv w:val="1"/>
      <w:marLeft w:val="0"/>
      <w:marRight w:val="0"/>
      <w:marTop w:val="0"/>
      <w:marBottom w:val="0"/>
      <w:divBdr>
        <w:top w:val="none" w:sz="0" w:space="0" w:color="auto"/>
        <w:left w:val="none" w:sz="0" w:space="0" w:color="auto"/>
        <w:bottom w:val="none" w:sz="0" w:space="0" w:color="auto"/>
        <w:right w:val="none" w:sz="0" w:space="0" w:color="auto"/>
      </w:divBdr>
    </w:div>
    <w:div w:id="1813862454">
      <w:bodyDiv w:val="1"/>
      <w:marLeft w:val="0"/>
      <w:marRight w:val="0"/>
      <w:marTop w:val="0"/>
      <w:marBottom w:val="0"/>
      <w:divBdr>
        <w:top w:val="none" w:sz="0" w:space="0" w:color="auto"/>
        <w:left w:val="none" w:sz="0" w:space="0" w:color="auto"/>
        <w:bottom w:val="none" w:sz="0" w:space="0" w:color="auto"/>
        <w:right w:val="none" w:sz="0" w:space="0" w:color="auto"/>
      </w:divBdr>
    </w:div>
    <w:div w:id="1813868383">
      <w:bodyDiv w:val="1"/>
      <w:marLeft w:val="0"/>
      <w:marRight w:val="0"/>
      <w:marTop w:val="0"/>
      <w:marBottom w:val="0"/>
      <w:divBdr>
        <w:top w:val="none" w:sz="0" w:space="0" w:color="auto"/>
        <w:left w:val="none" w:sz="0" w:space="0" w:color="auto"/>
        <w:bottom w:val="none" w:sz="0" w:space="0" w:color="auto"/>
        <w:right w:val="none" w:sz="0" w:space="0" w:color="auto"/>
      </w:divBdr>
    </w:div>
    <w:div w:id="1813937046">
      <w:bodyDiv w:val="1"/>
      <w:marLeft w:val="0"/>
      <w:marRight w:val="0"/>
      <w:marTop w:val="0"/>
      <w:marBottom w:val="0"/>
      <w:divBdr>
        <w:top w:val="none" w:sz="0" w:space="0" w:color="auto"/>
        <w:left w:val="none" w:sz="0" w:space="0" w:color="auto"/>
        <w:bottom w:val="none" w:sz="0" w:space="0" w:color="auto"/>
        <w:right w:val="none" w:sz="0" w:space="0" w:color="auto"/>
      </w:divBdr>
    </w:div>
    <w:div w:id="1813937998">
      <w:bodyDiv w:val="1"/>
      <w:marLeft w:val="0"/>
      <w:marRight w:val="0"/>
      <w:marTop w:val="0"/>
      <w:marBottom w:val="0"/>
      <w:divBdr>
        <w:top w:val="none" w:sz="0" w:space="0" w:color="auto"/>
        <w:left w:val="none" w:sz="0" w:space="0" w:color="auto"/>
        <w:bottom w:val="none" w:sz="0" w:space="0" w:color="auto"/>
        <w:right w:val="none" w:sz="0" w:space="0" w:color="auto"/>
      </w:divBdr>
    </w:div>
    <w:div w:id="1813978402">
      <w:bodyDiv w:val="1"/>
      <w:marLeft w:val="0"/>
      <w:marRight w:val="0"/>
      <w:marTop w:val="0"/>
      <w:marBottom w:val="0"/>
      <w:divBdr>
        <w:top w:val="none" w:sz="0" w:space="0" w:color="auto"/>
        <w:left w:val="none" w:sz="0" w:space="0" w:color="auto"/>
        <w:bottom w:val="none" w:sz="0" w:space="0" w:color="auto"/>
        <w:right w:val="none" w:sz="0" w:space="0" w:color="auto"/>
      </w:divBdr>
    </w:div>
    <w:div w:id="1814056241">
      <w:bodyDiv w:val="1"/>
      <w:marLeft w:val="0"/>
      <w:marRight w:val="0"/>
      <w:marTop w:val="0"/>
      <w:marBottom w:val="0"/>
      <w:divBdr>
        <w:top w:val="none" w:sz="0" w:space="0" w:color="auto"/>
        <w:left w:val="none" w:sz="0" w:space="0" w:color="auto"/>
        <w:bottom w:val="none" w:sz="0" w:space="0" w:color="auto"/>
        <w:right w:val="none" w:sz="0" w:space="0" w:color="auto"/>
      </w:divBdr>
    </w:div>
    <w:div w:id="1814171621">
      <w:bodyDiv w:val="1"/>
      <w:marLeft w:val="0"/>
      <w:marRight w:val="0"/>
      <w:marTop w:val="0"/>
      <w:marBottom w:val="0"/>
      <w:divBdr>
        <w:top w:val="none" w:sz="0" w:space="0" w:color="auto"/>
        <w:left w:val="none" w:sz="0" w:space="0" w:color="auto"/>
        <w:bottom w:val="none" w:sz="0" w:space="0" w:color="auto"/>
        <w:right w:val="none" w:sz="0" w:space="0" w:color="auto"/>
      </w:divBdr>
    </w:div>
    <w:div w:id="1814180163">
      <w:bodyDiv w:val="1"/>
      <w:marLeft w:val="0"/>
      <w:marRight w:val="0"/>
      <w:marTop w:val="0"/>
      <w:marBottom w:val="0"/>
      <w:divBdr>
        <w:top w:val="none" w:sz="0" w:space="0" w:color="auto"/>
        <w:left w:val="none" w:sz="0" w:space="0" w:color="auto"/>
        <w:bottom w:val="none" w:sz="0" w:space="0" w:color="auto"/>
        <w:right w:val="none" w:sz="0" w:space="0" w:color="auto"/>
      </w:divBdr>
    </w:div>
    <w:div w:id="1814250335">
      <w:bodyDiv w:val="1"/>
      <w:marLeft w:val="0"/>
      <w:marRight w:val="0"/>
      <w:marTop w:val="0"/>
      <w:marBottom w:val="0"/>
      <w:divBdr>
        <w:top w:val="none" w:sz="0" w:space="0" w:color="auto"/>
        <w:left w:val="none" w:sz="0" w:space="0" w:color="auto"/>
        <w:bottom w:val="none" w:sz="0" w:space="0" w:color="auto"/>
        <w:right w:val="none" w:sz="0" w:space="0" w:color="auto"/>
      </w:divBdr>
    </w:div>
    <w:div w:id="1814330775">
      <w:bodyDiv w:val="1"/>
      <w:marLeft w:val="0"/>
      <w:marRight w:val="0"/>
      <w:marTop w:val="0"/>
      <w:marBottom w:val="0"/>
      <w:divBdr>
        <w:top w:val="none" w:sz="0" w:space="0" w:color="auto"/>
        <w:left w:val="none" w:sz="0" w:space="0" w:color="auto"/>
        <w:bottom w:val="none" w:sz="0" w:space="0" w:color="auto"/>
        <w:right w:val="none" w:sz="0" w:space="0" w:color="auto"/>
      </w:divBdr>
    </w:div>
    <w:div w:id="1814444858">
      <w:bodyDiv w:val="1"/>
      <w:marLeft w:val="0"/>
      <w:marRight w:val="0"/>
      <w:marTop w:val="0"/>
      <w:marBottom w:val="0"/>
      <w:divBdr>
        <w:top w:val="none" w:sz="0" w:space="0" w:color="auto"/>
        <w:left w:val="none" w:sz="0" w:space="0" w:color="auto"/>
        <w:bottom w:val="none" w:sz="0" w:space="0" w:color="auto"/>
        <w:right w:val="none" w:sz="0" w:space="0" w:color="auto"/>
      </w:divBdr>
    </w:div>
    <w:div w:id="1814516896">
      <w:bodyDiv w:val="1"/>
      <w:marLeft w:val="0"/>
      <w:marRight w:val="0"/>
      <w:marTop w:val="0"/>
      <w:marBottom w:val="0"/>
      <w:divBdr>
        <w:top w:val="none" w:sz="0" w:space="0" w:color="auto"/>
        <w:left w:val="none" w:sz="0" w:space="0" w:color="auto"/>
        <w:bottom w:val="none" w:sz="0" w:space="0" w:color="auto"/>
        <w:right w:val="none" w:sz="0" w:space="0" w:color="auto"/>
      </w:divBdr>
    </w:div>
    <w:div w:id="1814517918">
      <w:bodyDiv w:val="1"/>
      <w:marLeft w:val="0"/>
      <w:marRight w:val="0"/>
      <w:marTop w:val="0"/>
      <w:marBottom w:val="0"/>
      <w:divBdr>
        <w:top w:val="none" w:sz="0" w:space="0" w:color="auto"/>
        <w:left w:val="none" w:sz="0" w:space="0" w:color="auto"/>
        <w:bottom w:val="none" w:sz="0" w:space="0" w:color="auto"/>
        <w:right w:val="none" w:sz="0" w:space="0" w:color="auto"/>
      </w:divBdr>
    </w:div>
    <w:div w:id="1814911556">
      <w:bodyDiv w:val="1"/>
      <w:marLeft w:val="0"/>
      <w:marRight w:val="0"/>
      <w:marTop w:val="0"/>
      <w:marBottom w:val="0"/>
      <w:divBdr>
        <w:top w:val="none" w:sz="0" w:space="0" w:color="auto"/>
        <w:left w:val="none" w:sz="0" w:space="0" w:color="auto"/>
        <w:bottom w:val="none" w:sz="0" w:space="0" w:color="auto"/>
        <w:right w:val="none" w:sz="0" w:space="0" w:color="auto"/>
      </w:divBdr>
    </w:div>
    <w:div w:id="1814978752">
      <w:bodyDiv w:val="1"/>
      <w:marLeft w:val="0"/>
      <w:marRight w:val="0"/>
      <w:marTop w:val="0"/>
      <w:marBottom w:val="0"/>
      <w:divBdr>
        <w:top w:val="none" w:sz="0" w:space="0" w:color="auto"/>
        <w:left w:val="none" w:sz="0" w:space="0" w:color="auto"/>
        <w:bottom w:val="none" w:sz="0" w:space="0" w:color="auto"/>
        <w:right w:val="none" w:sz="0" w:space="0" w:color="auto"/>
      </w:divBdr>
    </w:div>
    <w:div w:id="1815020491">
      <w:bodyDiv w:val="1"/>
      <w:marLeft w:val="0"/>
      <w:marRight w:val="0"/>
      <w:marTop w:val="0"/>
      <w:marBottom w:val="0"/>
      <w:divBdr>
        <w:top w:val="none" w:sz="0" w:space="0" w:color="auto"/>
        <w:left w:val="none" w:sz="0" w:space="0" w:color="auto"/>
        <w:bottom w:val="none" w:sz="0" w:space="0" w:color="auto"/>
        <w:right w:val="none" w:sz="0" w:space="0" w:color="auto"/>
      </w:divBdr>
    </w:div>
    <w:div w:id="1815103554">
      <w:bodyDiv w:val="1"/>
      <w:marLeft w:val="0"/>
      <w:marRight w:val="0"/>
      <w:marTop w:val="0"/>
      <w:marBottom w:val="0"/>
      <w:divBdr>
        <w:top w:val="none" w:sz="0" w:space="0" w:color="auto"/>
        <w:left w:val="none" w:sz="0" w:space="0" w:color="auto"/>
        <w:bottom w:val="none" w:sz="0" w:space="0" w:color="auto"/>
        <w:right w:val="none" w:sz="0" w:space="0" w:color="auto"/>
      </w:divBdr>
    </w:div>
    <w:div w:id="1815103900">
      <w:bodyDiv w:val="1"/>
      <w:marLeft w:val="0"/>
      <w:marRight w:val="0"/>
      <w:marTop w:val="0"/>
      <w:marBottom w:val="0"/>
      <w:divBdr>
        <w:top w:val="none" w:sz="0" w:space="0" w:color="auto"/>
        <w:left w:val="none" w:sz="0" w:space="0" w:color="auto"/>
        <w:bottom w:val="none" w:sz="0" w:space="0" w:color="auto"/>
        <w:right w:val="none" w:sz="0" w:space="0" w:color="auto"/>
      </w:divBdr>
    </w:div>
    <w:div w:id="1815292036">
      <w:bodyDiv w:val="1"/>
      <w:marLeft w:val="0"/>
      <w:marRight w:val="0"/>
      <w:marTop w:val="0"/>
      <w:marBottom w:val="0"/>
      <w:divBdr>
        <w:top w:val="none" w:sz="0" w:space="0" w:color="auto"/>
        <w:left w:val="none" w:sz="0" w:space="0" w:color="auto"/>
        <w:bottom w:val="none" w:sz="0" w:space="0" w:color="auto"/>
        <w:right w:val="none" w:sz="0" w:space="0" w:color="auto"/>
      </w:divBdr>
    </w:div>
    <w:div w:id="1815489312">
      <w:bodyDiv w:val="1"/>
      <w:marLeft w:val="0"/>
      <w:marRight w:val="0"/>
      <w:marTop w:val="0"/>
      <w:marBottom w:val="0"/>
      <w:divBdr>
        <w:top w:val="none" w:sz="0" w:space="0" w:color="auto"/>
        <w:left w:val="none" w:sz="0" w:space="0" w:color="auto"/>
        <w:bottom w:val="none" w:sz="0" w:space="0" w:color="auto"/>
        <w:right w:val="none" w:sz="0" w:space="0" w:color="auto"/>
      </w:divBdr>
    </w:div>
    <w:div w:id="1815637461">
      <w:bodyDiv w:val="1"/>
      <w:marLeft w:val="0"/>
      <w:marRight w:val="0"/>
      <w:marTop w:val="0"/>
      <w:marBottom w:val="0"/>
      <w:divBdr>
        <w:top w:val="none" w:sz="0" w:space="0" w:color="auto"/>
        <w:left w:val="none" w:sz="0" w:space="0" w:color="auto"/>
        <w:bottom w:val="none" w:sz="0" w:space="0" w:color="auto"/>
        <w:right w:val="none" w:sz="0" w:space="0" w:color="auto"/>
      </w:divBdr>
    </w:div>
    <w:div w:id="1815829996">
      <w:bodyDiv w:val="1"/>
      <w:marLeft w:val="0"/>
      <w:marRight w:val="0"/>
      <w:marTop w:val="0"/>
      <w:marBottom w:val="0"/>
      <w:divBdr>
        <w:top w:val="none" w:sz="0" w:space="0" w:color="auto"/>
        <w:left w:val="none" w:sz="0" w:space="0" w:color="auto"/>
        <w:bottom w:val="none" w:sz="0" w:space="0" w:color="auto"/>
        <w:right w:val="none" w:sz="0" w:space="0" w:color="auto"/>
      </w:divBdr>
    </w:div>
    <w:div w:id="1815872669">
      <w:bodyDiv w:val="1"/>
      <w:marLeft w:val="0"/>
      <w:marRight w:val="0"/>
      <w:marTop w:val="0"/>
      <w:marBottom w:val="0"/>
      <w:divBdr>
        <w:top w:val="none" w:sz="0" w:space="0" w:color="auto"/>
        <w:left w:val="none" w:sz="0" w:space="0" w:color="auto"/>
        <w:bottom w:val="none" w:sz="0" w:space="0" w:color="auto"/>
        <w:right w:val="none" w:sz="0" w:space="0" w:color="auto"/>
      </w:divBdr>
    </w:div>
    <w:div w:id="1815950036">
      <w:bodyDiv w:val="1"/>
      <w:marLeft w:val="0"/>
      <w:marRight w:val="0"/>
      <w:marTop w:val="0"/>
      <w:marBottom w:val="0"/>
      <w:divBdr>
        <w:top w:val="none" w:sz="0" w:space="0" w:color="auto"/>
        <w:left w:val="none" w:sz="0" w:space="0" w:color="auto"/>
        <w:bottom w:val="none" w:sz="0" w:space="0" w:color="auto"/>
        <w:right w:val="none" w:sz="0" w:space="0" w:color="auto"/>
      </w:divBdr>
    </w:div>
    <w:div w:id="1816137473">
      <w:bodyDiv w:val="1"/>
      <w:marLeft w:val="0"/>
      <w:marRight w:val="0"/>
      <w:marTop w:val="0"/>
      <w:marBottom w:val="0"/>
      <w:divBdr>
        <w:top w:val="none" w:sz="0" w:space="0" w:color="auto"/>
        <w:left w:val="none" w:sz="0" w:space="0" w:color="auto"/>
        <w:bottom w:val="none" w:sz="0" w:space="0" w:color="auto"/>
        <w:right w:val="none" w:sz="0" w:space="0" w:color="auto"/>
      </w:divBdr>
    </w:div>
    <w:div w:id="1816218411">
      <w:bodyDiv w:val="1"/>
      <w:marLeft w:val="0"/>
      <w:marRight w:val="0"/>
      <w:marTop w:val="0"/>
      <w:marBottom w:val="0"/>
      <w:divBdr>
        <w:top w:val="none" w:sz="0" w:space="0" w:color="auto"/>
        <w:left w:val="none" w:sz="0" w:space="0" w:color="auto"/>
        <w:bottom w:val="none" w:sz="0" w:space="0" w:color="auto"/>
        <w:right w:val="none" w:sz="0" w:space="0" w:color="auto"/>
      </w:divBdr>
    </w:div>
    <w:div w:id="1816288896">
      <w:bodyDiv w:val="1"/>
      <w:marLeft w:val="0"/>
      <w:marRight w:val="0"/>
      <w:marTop w:val="0"/>
      <w:marBottom w:val="0"/>
      <w:divBdr>
        <w:top w:val="none" w:sz="0" w:space="0" w:color="auto"/>
        <w:left w:val="none" w:sz="0" w:space="0" w:color="auto"/>
        <w:bottom w:val="none" w:sz="0" w:space="0" w:color="auto"/>
        <w:right w:val="none" w:sz="0" w:space="0" w:color="auto"/>
      </w:divBdr>
    </w:div>
    <w:div w:id="1816723511">
      <w:bodyDiv w:val="1"/>
      <w:marLeft w:val="0"/>
      <w:marRight w:val="0"/>
      <w:marTop w:val="0"/>
      <w:marBottom w:val="0"/>
      <w:divBdr>
        <w:top w:val="none" w:sz="0" w:space="0" w:color="auto"/>
        <w:left w:val="none" w:sz="0" w:space="0" w:color="auto"/>
        <w:bottom w:val="none" w:sz="0" w:space="0" w:color="auto"/>
        <w:right w:val="none" w:sz="0" w:space="0" w:color="auto"/>
      </w:divBdr>
    </w:div>
    <w:div w:id="1816755029">
      <w:bodyDiv w:val="1"/>
      <w:marLeft w:val="0"/>
      <w:marRight w:val="0"/>
      <w:marTop w:val="0"/>
      <w:marBottom w:val="0"/>
      <w:divBdr>
        <w:top w:val="none" w:sz="0" w:space="0" w:color="auto"/>
        <w:left w:val="none" w:sz="0" w:space="0" w:color="auto"/>
        <w:bottom w:val="none" w:sz="0" w:space="0" w:color="auto"/>
        <w:right w:val="none" w:sz="0" w:space="0" w:color="auto"/>
      </w:divBdr>
    </w:div>
    <w:div w:id="1816870872">
      <w:bodyDiv w:val="1"/>
      <w:marLeft w:val="0"/>
      <w:marRight w:val="0"/>
      <w:marTop w:val="0"/>
      <w:marBottom w:val="0"/>
      <w:divBdr>
        <w:top w:val="none" w:sz="0" w:space="0" w:color="auto"/>
        <w:left w:val="none" w:sz="0" w:space="0" w:color="auto"/>
        <w:bottom w:val="none" w:sz="0" w:space="0" w:color="auto"/>
        <w:right w:val="none" w:sz="0" w:space="0" w:color="auto"/>
      </w:divBdr>
    </w:div>
    <w:div w:id="1816872678">
      <w:bodyDiv w:val="1"/>
      <w:marLeft w:val="0"/>
      <w:marRight w:val="0"/>
      <w:marTop w:val="0"/>
      <w:marBottom w:val="0"/>
      <w:divBdr>
        <w:top w:val="none" w:sz="0" w:space="0" w:color="auto"/>
        <w:left w:val="none" w:sz="0" w:space="0" w:color="auto"/>
        <w:bottom w:val="none" w:sz="0" w:space="0" w:color="auto"/>
        <w:right w:val="none" w:sz="0" w:space="0" w:color="auto"/>
      </w:divBdr>
    </w:div>
    <w:div w:id="1816876022">
      <w:bodyDiv w:val="1"/>
      <w:marLeft w:val="0"/>
      <w:marRight w:val="0"/>
      <w:marTop w:val="0"/>
      <w:marBottom w:val="0"/>
      <w:divBdr>
        <w:top w:val="none" w:sz="0" w:space="0" w:color="auto"/>
        <w:left w:val="none" w:sz="0" w:space="0" w:color="auto"/>
        <w:bottom w:val="none" w:sz="0" w:space="0" w:color="auto"/>
        <w:right w:val="none" w:sz="0" w:space="0" w:color="auto"/>
      </w:divBdr>
    </w:div>
    <w:div w:id="1816989169">
      <w:bodyDiv w:val="1"/>
      <w:marLeft w:val="0"/>
      <w:marRight w:val="0"/>
      <w:marTop w:val="0"/>
      <w:marBottom w:val="0"/>
      <w:divBdr>
        <w:top w:val="none" w:sz="0" w:space="0" w:color="auto"/>
        <w:left w:val="none" w:sz="0" w:space="0" w:color="auto"/>
        <w:bottom w:val="none" w:sz="0" w:space="0" w:color="auto"/>
        <w:right w:val="none" w:sz="0" w:space="0" w:color="auto"/>
      </w:divBdr>
    </w:div>
    <w:div w:id="1816992782">
      <w:bodyDiv w:val="1"/>
      <w:marLeft w:val="0"/>
      <w:marRight w:val="0"/>
      <w:marTop w:val="0"/>
      <w:marBottom w:val="0"/>
      <w:divBdr>
        <w:top w:val="none" w:sz="0" w:space="0" w:color="auto"/>
        <w:left w:val="none" w:sz="0" w:space="0" w:color="auto"/>
        <w:bottom w:val="none" w:sz="0" w:space="0" w:color="auto"/>
        <w:right w:val="none" w:sz="0" w:space="0" w:color="auto"/>
      </w:divBdr>
    </w:div>
    <w:div w:id="1816994312">
      <w:bodyDiv w:val="1"/>
      <w:marLeft w:val="0"/>
      <w:marRight w:val="0"/>
      <w:marTop w:val="0"/>
      <w:marBottom w:val="0"/>
      <w:divBdr>
        <w:top w:val="none" w:sz="0" w:space="0" w:color="auto"/>
        <w:left w:val="none" w:sz="0" w:space="0" w:color="auto"/>
        <w:bottom w:val="none" w:sz="0" w:space="0" w:color="auto"/>
        <w:right w:val="none" w:sz="0" w:space="0" w:color="auto"/>
      </w:divBdr>
    </w:div>
    <w:div w:id="1817138233">
      <w:bodyDiv w:val="1"/>
      <w:marLeft w:val="0"/>
      <w:marRight w:val="0"/>
      <w:marTop w:val="0"/>
      <w:marBottom w:val="0"/>
      <w:divBdr>
        <w:top w:val="none" w:sz="0" w:space="0" w:color="auto"/>
        <w:left w:val="none" w:sz="0" w:space="0" w:color="auto"/>
        <w:bottom w:val="none" w:sz="0" w:space="0" w:color="auto"/>
        <w:right w:val="none" w:sz="0" w:space="0" w:color="auto"/>
      </w:divBdr>
    </w:div>
    <w:div w:id="1817138338">
      <w:bodyDiv w:val="1"/>
      <w:marLeft w:val="0"/>
      <w:marRight w:val="0"/>
      <w:marTop w:val="0"/>
      <w:marBottom w:val="0"/>
      <w:divBdr>
        <w:top w:val="none" w:sz="0" w:space="0" w:color="auto"/>
        <w:left w:val="none" w:sz="0" w:space="0" w:color="auto"/>
        <w:bottom w:val="none" w:sz="0" w:space="0" w:color="auto"/>
        <w:right w:val="none" w:sz="0" w:space="0" w:color="auto"/>
      </w:divBdr>
    </w:div>
    <w:div w:id="1817145431">
      <w:bodyDiv w:val="1"/>
      <w:marLeft w:val="0"/>
      <w:marRight w:val="0"/>
      <w:marTop w:val="0"/>
      <w:marBottom w:val="0"/>
      <w:divBdr>
        <w:top w:val="none" w:sz="0" w:space="0" w:color="auto"/>
        <w:left w:val="none" w:sz="0" w:space="0" w:color="auto"/>
        <w:bottom w:val="none" w:sz="0" w:space="0" w:color="auto"/>
        <w:right w:val="none" w:sz="0" w:space="0" w:color="auto"/>
      </w:divBdr>
    </w:div>
    <w:div w:id="1817257257">
      <w:bodyDiv w:val="1"/>
      <w:marLeft w:val="0"/>
      <w:marRight w:val="0"/>
      <w:marTop w:val="0"/>
      <w:marBottom w:val="0"/>
      <w:divBdr>
        <w:top w:val="none" w:sz="0" w:space="0" w:color="auto"/>
        <w:left w:val="none" w:sz="0" w:space="0" w:color="auto"/>
        <w:bottom w:val="none" w:sz="0" w:space="0" w:color="auto"/>
        <w:right w:val="none" w:sz="0" w:space="0" w:color="auto"/>
      </w:divBdr>
    </w:div>
    <w:div w:id="1817604858">
      <w:bodyDiv w:val="1"/>
      <w:marLeft w:val="0"/>
      <w:marRight w:val="0"/>
      <w:marTop w:val="0"/>
      <w:marBottom w:val="0"/>
      <w:divBdr>
        <w:top w:val="none" w:sz="0" w:space="0" w:color="auto"/>
        <w:left w:val="none" w:sz="0" w:space="0" w:color="auto"/>
        <w:bottom w:val="none" w:sz="0" w:space="0" w:color="auto"/>
        <w:right w:val="none" w:sz="0" w:space="0" w:color="auto"/>
      </w:divBdr>
    </w:div>
    <w:div w:id="1817646087">
      <w:bodyDiv w:val="1"/>
      <w:marLeft w:val="0"/>
      <w:marRight w:val="0"/>
      <w:marTop w:val="0"/>
      <w:marBottom w:val="0"/>
      <w:divBdr>
        <w:top w:val="none" w:sz="0" w:space="0" w:color="auto"/>
        <w:left w:val="none" w:sz="0" w:space="0" w:color="auto"/>
        <w:bottom w:val="none" w:sz="0" w:space="0" w:color="auto"/>
        <w:right w:val="none" w:sz="0" w:space="0" w:color="auto"/>
      </w:divBdr>
    </w:div>
    <w:div w:id="1817650632">
      <w:bodyDiv w:val="1"/>
      <w:marLeft w:val="0"/>
      <w:marRight w:val="0"/>
      <w:marTop w:val="0"/>
      <w:marBottom w:val="0"/>
      <w:divBdr>
        <w:top w:val="none" w:sz="0" w:space="0" w:color="auto"/>
        <w:left w:val="none" w:sz="0" w:space="0" w:color="auto"/>
        <w:bottom w:val="none" w:sz="0" w:space="0" w:color="auto"/>
        <w:right w:val="none" w:sz="0" w:space="0" w:color="auto"/>
      </w:divBdr>
    </w:div>
    <w:div w:id="1817987035">
      <w:bodyDiv w:val="1"/>
      <w:marLeft w:val="0"/>
      <w:marRight w:val="0"/>
      <w:marTop w:val="0"/>
      <w:marBottom w:val="0"/>
      <w:divBdr>
        <w:top w:val="none" w:sz="0" w:space="0" w:color="auto"/>
        <w:left w:val="none" w:sz="0" w:space="0" w:color="auto"/>
        <w:bottom w:val="none" w:sz="0" w:space="0" w:color="auto"/>
        <w:right w:val="none" w:sz="0" w:space="0" w:color="auto"/>
      </w:divBdr>
    </w:div>
    <w:div w:id="1817988907">
      <w:bodyDiv w:val="1"/>
      <w:marLeft w:val="0"/>
      <w:marRight w:val="0"/>
      <w:marTop w:val="0"/>
      <w:marBottom w:val="0"/>
      <w:divBdr>
        <w:top w:val="none" w:sz="0" w:space="0" w:color="auto"/>
        <w:left w:val="none" w:sz="0" w:space="0" w:color="auto"/>
        <w:bottom w:val="none" w:sz="0" w:space="0" w:color="auto"/>
        <w:right w:val="none" w:sz="0" w:space="0" w:color="auto"/>
      </w:divBdr>
    </w:div>
    <w:div w:id="1818304054">
      <w:bodyDiv w:val="1"/>
      <w:marLeft w:val="0"/>
      <w:marRight w:val="0"/>
      <w:marTop w:val="0"/>
      <w:marBottom w:val="0"/>
      <w:divBdr>
        <w:top w:val="none" w:sz="0" w:space="0" w:color="auto"/>
        <w:left w:val="none" w:sz="0" w:space="0" w:color="auto"/>
        <w:bottom w:val="none" w:sz="0" w:space="0" w:color="auto"/>
        <w:right w:val="none" w:sz="0" w:space="0" w:color="auto"/>
      </w:divBdr>
    </w:div>
    <w:div w:id="1818454983">
      <w:bodyDiv w:val="1"/>
      <w:marLeft w:val="0"/>
      <w:marRight w:val="0"/>
      <w:marTop w:val="0"/>
      <w:marBottom w:val="0"/>
      <w:divBdr>
        <w:top w:val="none" w:sz="0" w:space="0" w:color="auto"/>
        <w:left w:val="none" w:sz="0" w:space="0" w:color="auto"/>
        <w:bottom w:val="none" w:sz="0" w:space="0" w:color="auto"/>
        <w:right w:val="none" w:sz="0" w:space="0" w:color="auto"/>
      </w:divBdr>
    </w:div>
    <w:div w:id="1818455797">
      <w:bodyDiv w:val="1"/>
      <w:marLeft w:val="0"/>
      <w:marRight w:val="0"/>
      <w:marTop w:val="0"/>
      <w:marBottom w:val="0"/>
      <w:divBdr>
        <w:top w:val="none" w:sz="0" w:space="0" w:color="auto"/>
        <w:left w:val="none" w:sz="0" w:space="0" w:color="auto"/>
        <w:bottom w:val="none" w:sz="0" w:space="0" w:color="auto"/>
        <w:right w:val="none" w:sz="0" w:space="0" w:color="auto"/>
      </w:divBdr>
    </w:div>
    <w:div w:id="1818574957">
      <w:bodyDiv w:val="1"/>
      <w:marLeft w:val="0"/>
      <w:marRight w:val="0"/>
      <w:marTop w:val="0"/>
      <w:marBottom w:val="0"/>
      <w:divBdr>
        <w:top w:val="none" w:sz="0" w:space="0" w:color="auto"/>
        <w:left w:val="none" w:sz="0" w:space="0" w:color="auto"/>
        <w:bottom w:val="none" w:sz="0" w:space="0" w:color="auto"/>
        <w:right w:val="none" w:sz="0" w:space="0" w:color="auto"/>
      </w:divBdr>
    </w:div>
    <w:div w:id="1818719310">
      <w:bodyDiv w:val="1"/>
      <w:marLeft w:val="0"/>
      <w:marRight w:val="0"/>
      <w:marTop w:val="0"/>
      <w:marBottom w:val="0"/>
      <w:divBdr>
        <w:top w:val="none" w:sz="0" w:space="0" w:color="auto"/>
        <w:left w:val="none" w:sz="0" w:space="0" w:color="auto"/>
        <w:bottom w:val="none" w:sz="0" w:space="0" w:color="auto"/>
        <w:right w:val="none" w:sz="0" w:space="0" w:color="auto"/>
      </w:divBdr>
    </w:div>
    <w:div w:id="1818763413">
      <w:bodyDiv w:val="1"/>
      <w:marLeft w:val="0"/>
      <w:marRight w:val="0"/>
      <w:marTop w:val="0"/>
      <w:marBottom w:val="0"/>
      <w:divBdr>
        <w:top w:val="none" w:sz="0" w:space="0" w:color="auto"/>
        <w:left w:val="none" w:sz="0" w:space="0" w:color="auto"/>
        <w:bottom w:val="none" w:sz="0" w:space="0" w:color="auto"/>
        <w:right w:val="none" w:sz="0" w:space="0" w:color="auto"/>
      </w:divBdr>
    </w:div>
    <w:div w:id="1818768076">
      <w:bodyDiv w:val="1"/>
      <w:marLeft w:val="0"/>
      <w:marRight w:val="0"/>
      <w:marTop w:val="0"/>
      <w:marBottom w:val="0"/>
      <w:divBdr>
        <w:top w:val="none" w:sz="0" w:space="0" w:color="auto"/>
        <w:left w:val="none" w:sz="0" w:space="0" w:color="auto"/>
        <w:bottom w:val="none" w:sz="0" w:space="0" w:color="auto"/>
        <w:right w:val="none" w:sz="0" w:space="0" w:color="auto"/>
      </w:divBdr>
    </w:div>
    <w:div w:id="1818918746">
      <w:bodyDiv w:val="1"/>
      <w:marLeft w:val="0"/>
      <w:marRight w:val="0"/>
      <w:marTop w:val="0"/>
      <w:marBottom w:val="0"/>
      <w:divBdr>
        <w:top w:val="none" w:sz="0" w:space="0" w:color="auto"/>
        <w:left w:val="none" w:sz="0" w:space="0" w:color="auto"/>
        <w:bottom w:val="none" w:sz="0" w:space="0" w:color="auto"/>
        <w:right w:val="none" w:sz="0" w:space="0" w:color="auto"/>
      </w:divBdr>
    </w:div>
    <w:div w:id="1818958740">
      <w:bodyDiv w:val="1"/>
      <w:marLeft w:val="0"/>
      <w:marRight w:val="0"/>
      <w:marTop w:val="0"/>
      <w:marBottom w:val="0"/>
      <w:divBdr>
        <w:top w:val="none" w:sz="0" w:space="0" w:color="auto"/>
        <w:left w:val="none" w:sz="0" w:space="0" w:color="auto"/>
        <w:bottom w:val="none" w:sz="0" w:space="0" w:color="auto"/>
        <w:right w:val="none" w:sz="0" w:space="0" w:color="auto"/>
      </w:divBdr>
    </w:div>
    <w:div w:id="1818959944">
      <w:bodyDiv w:val="1"/>
      <w:marLeft w:val="0"/>
      <w:marRight w:val="0"/>
      <w:marTop w:val="0"/>
      <w:marBottom w:val="0"/>
      <w:divBdr>
        <w:top w:val="none" w:sz="0" w:space="0" w:color="auto"/>
        <w:left w:val="none" w:sz="0" w:space="0" w:color="auto"/>
        <w:bottom w:val="none" w:sz="0" w:space="0" w:color="auto"/>
        <w:right w:val="none" w:sz="0" w:space="0" w:color="auto"/>
      </w:divBdr>
    </w:div>
    <w:div w:id="1819420275">
      <w:bodyDiv w:val="1"/>
      <w:marLeft w:val="0"/>
      <w:marRight w:val="0"/>
      <w:marTop w:val="0"/>
      <w:marBottom w:val="0"/>
      <w:divBdr>
        <w:top w:val="none" w:sz="0" w:space="0" w:color="auto"/>
        <w:left w:val="none" w:sz="0" w:space="0" w:color="auto"/>
        <w:bottom w:val="none" w:sz="0" w:space="0" w:color="auto"/>
        <w:right w:val="none" w:sz="0" w:space="0" w:color="auto"/>
      </w:divBdr>
    </w:div>
    <w:div w:id="1819498312">
      <w:bodyDiv w:val="1"/>
      <w:marLeft w:val="0"/>
      <w:marRight w:val="0"/>
      <w:marTop w:val="0"/>
      <w:marBottom w:val="0"/>
      <w:divBdr>
        <w:top w:val="none" w:sz="0" w:space="0" w:color="auto"/>
        <w:left w:val="none" w:sz="0" w:space="0" w:color="auto"/>
        <w:bottom w:val="none" w:sz="0" w:space="0" w:color="auto"/>
        <w:right w:val="none" w:sz="0" w:space="0" w:color="auto"/>
      </w:divBdr>
    </w:div>
    <w:div w:id="1819565506">
      <w:bodyDiv w:val="1"/>
      <w:marLeft w:val="0"/>
      <w:marRight w:val="0"/>
      <w:marTop w:val="0"/>
      <w:marBottom w:val="0"/>
      <w:divBdr>
        <w:top w:val="none" w:sz="0" w:space="0" w:color="auto"/>
        <w:left w:val="none" w:sz="0" w:space="0" w:color="auto"/>
        <w:bottom w:val="none" w:sz="0" w:space="0" w:color="auto"/>
        <w:right w:val="none" w:sz="0" w:space="0" w:color="auto"/>
      </w:divBdr>
    </w:div>
    <w:div w:id="1819758827">
      <w:bodyDiv w:val="1"/>
      <w:marLeft w:val="0"/>
      <w:marRight w:val="0"/>
      <w:marTop w:val="0"/>
      <w:marBottom w:val="0"/>
      <w:divBdr>
        <w:top w:val="none" w:sz="0" w:space="0" w:color="auto"/>
        <w:left w:val="none" w:sz="0" w:space="0" w:color="auto"/>
        <w:bottom w:val="none" w:sz="0" w:space="0" w:color="auto"/>
        <w:right w:val="none" w:sz="0" w:space="0" w:color="auto"/>
      </w:divBdr>
    </w:div>
    <w:div w:id="1819804242">
      <w:bodyDiv w:val="1"/>
      <w:marLeft w:val="0"/>
      <w:marRight w:val="0"/>
      <w:marTop w:val="0"/>
      <w:marBottom w:val="0"/>
      <w:divBdr>
        <w:top w:val="none" w:sz="0" w:space="0" w:color="auto"/>
        <w:left w:val="none" w:sz="0" w:space="0" w:color="auto"/>
        <w:bottom w:val="none" w:sz="0" w:space="0" w:color="auto"/>
        <w:right w:val="none" w:sz="0" w:space="0" w:color="auto"/>
      </w:divBdr>
    </w:div>
    <w:div w:id="1819810121">
      <w:bodyDiv w:val="1"/>
      <w:marLeft w:val="0"/>
      <w:marRight w:val="0"/>
      <w:marTop w:val="0"/>
      <w:marBottom w:val="0"/>
      <w:divBdr>
        <w:top w:val="none" w:sz="0" w:space="0" w:color="auto"/>
        <w:left w:val="none" w:sz="0" w:space="0" w:color="auto"/>
        <w:bottom w:val="none" w:sz="0" w:space="0" w:color="auto"/>
        <w:right w:val="none" w:sz="0" w:space="0" w:color="auto"/>
      </w:divBdr>
    </w:div>
    <w:div w:id="1819875931">
      <w:bodyDiv w:val="1"/>
      <w:marLeft w:val="0"/>
      <w:marRight w:val="0"/>
      <w:marTop w:val="0"/>
      <w:marBottom w:val="0"/>
      <w:divBdr>
        <w:top w:val="none" w:sz="0" w:space="0" w:color="auto"/>
        <w:left w:val="none" w:sz="0" w:space="0" w:color="auto"/>
        <w:bottom w:val="none" w:sz="0" w:space="0" w:color="auto"/>
        <w:right w:val="none" w:sz="0" w:space="0" w:color="auto"/>
      </w:divBdr>
    </w:div>
    <w:div w:id="1820002188">
      <w:bodyDiv w:val="1"/>
      <w:marLeft w:val="0"/>
      <w:marRight w:val="0"/>
      <w:marTop w:val="0"/>
      <w:marBottom w:val="0"/>
      <w:divBdr>
        <w:top w:val="none" w:sz="0" w:space="0" w:color="auto"/>
        <w:left w:val="none" w:sz="0" w:space="0" w:color="auto"/>
        <w:bottom w:val="none" w:sz="0" w:space="0" w:color="auto"/>
        <w:right w:val="none" w:sz="0" w:space="0" w:color="auto"/>
      </w:divBdr>
    </w:div>
    <w:div w:id="1820070851">
      <w:bodyDiv w:val="1"/>
      <w:marLeft w:val="0"/>
      <w:marRight w:val="0"/>
      <w:marTop w:val="0"/>
      <w:marBottom w:val="0"/>
      <w:divBdr>
        <w:top w:val="none" w:sz="0" w:space="0" w:color="auto"/>
        <w:left w:val="none" w:sz="0" w:space="0" w:color="auto"/>
        <w:bottom w:val="none" w:sz="0" w:space="0" w:color="auto"/>
        <w:right w:val="none" w:sz="0" w:space="0" w:color="auto"/>
      </w:divBdr>
    </w:div>
    <w:div w:id="1820263478">
      <w:bodyDiv w:val="1"/>
      <w:marLeft w:val="0"/>
      <w:marRight w:val="0"/>
      <w:marTop w:val="0"/>
      <w:marBottom w:val="0"/>
      <w:divBdr>
        <w:top w:val="none" w:sz="0" w:space="0" w:color="auto"/>
        <w:left w:val="none" w:sz="0" w:space="0" w:color="auto"/>
        <w:bottom w:val="none" w:sz="0" w:space="0" w:color="auto"/>
        <w:right w:val="none" w:sz="0" w:space="0" w:color="auto"/>
      </w:divBdr>
    </w:div>
    <w:div w:id="1820343351">
      <w:bodyDiv w:val="1"/>
      <w:marLeft w:val="0"/>
      <w:marRight w:val="0"/>
      <w:marTop w:val="0"/>
      <w:marBottom w:val="0"/>
      <w:divBdr>
        <w:top w:val="none" w:sz="0" w:space="0" w:color="auto"/>
        <w:left w:val="none" w:sz="0" w:space="0" w:color="auto"/>
        <w:bottom w:val="none" w:sz="0" w:space="0" w:color="auto"/>
        <w:right w:val="none" w:sz="0" w:space="0" w:color="auto"/>
      </w:divBdr>
    </w:div>
    <w:div w:id="1820343814">
      <w:bodyDiv w:val="1"/>
      <w:marLeft w:val="0"/>
      <w:marRight w:val="0"/>
      <w:marTop w:val="0"/>
      <w:marBottom w:val="0"/>
      <w:divBdr>
        <w:top w:val="none" w:sz="0" w:space="0" w:color="auto"/>
        <w:left w:val="none" w:sz="0" w:space="0" w:color="auto"/>
        <w:bottom w:val="none" w:sz="0" w:space="0" w:color="auto"/>
        <w:right w:val="none" w:sz="0" w:space="0" w:color="auto"/>
      </w:divBdr>
    </w:div>
    <w:div w:id="1820463567">
      <w:bodyDiv w:val="1"/>
      <w:marLeft w:val="0"/>
      <w:marRight w:val="0"/>
      <w:marTop w:val="0"/>
      <w:marBottom w:val="0"/>
      <w:divBdr>
        <w:top w:val="none" w:sz="0" w:space="0" w:color="auto"/>
        <w:left w:val="none" w:sz="0" w:space="0" w:color="auto"/>
        <w:bottom w:val="none" w:sz="0" w:space="0" w:color="auto"/>
        <w:right w:val="none" w:sz="0" w:space="0" w:color="auto"/>
      </w:divBdr>
    </w:div>
    <w:div w:id="1820925999">
      <w:bodyDiv w:val="1"/>
      <w:marLeft w:val="0"/>
      <w:marRight w:val="0"/>
      <w:marTop w:val="0"/>
      <w:marBottom w:val="0"/>
      <w:divBdr>
        <w:top w:val="none" w:sz="0" w:space="0" w:color="auto"/>
        <w:left w:val="none" w:sz="0" w:space="0" w:color="auto"/>
        <w:bottom w:val="none" w:sz="0" w:space="0" w:color="auto"/>
        <w:right w:val="none" w:sz="0" w:space="0" w:color="auto"/>
      </w:divBdr>
    </w:div>
    <w:div w:id="1821068973">
      <w:bodyDiv w:val="1"/>
      <w:marLeft w:val="0"/>
      <w:marRight w:val="0"/>
      <w:marTop w:val="0"/>
      <w:marBottom w:val="0"/>
      <w:divBdr>
        <w:top w:val="none" w:sz="0" w:space="0" w:color="auto"/>
        <w:left w:val="none" w:sz="0" w:space="0" w:color="auto"/>
        <w:bottom w:val="none" w:sz="0" w:space="0" w:color="auto"/>
        <w:right w:val="none" w:sz="0" w:space="0" w:color="auto"/>
      </w:divBdr>
    </w:div>
    <w:div w:id="1821115449">
      <w:bodyDiv w:val="1"/>
      <w:marLeft w:val="0"/>
      <w:marRight w:val="0"/>
      <w:marTop w:val="0"/>
      <w:marBottom w:val="0"/>
      <w:divBdr>
        <w:top w:val="none" w:sz="0" w:space="0" w:color="auto"/>
        <w:left w:val="none" w:sz="0" w:space="0" w:color="auto"/>
        <w:bottom w:val="none" w:sz="0" w:space="0" w:color="auto"/>
        <w:right w:val="none" w:sz="0" w:space="0" w:color="auto"/>
      </w:divBdr>
    </w:div>
    <w:div w:id="1821192916">
      <w:bodyDiv w:val="1"/>
      <w:marLeft w:val="0"/>
      <w:marRight w:val="0"/>
      <w:marTop w:val="0"/>
      <w:marBottom w:val="0"/>
      <w:divBdr>
        <w:top w:val="none" w:sz="0" w:space="0" w:color="auto"/>
        <w:left w:val="none" w:sz="0" w:space="0" w:color="auto"/>
        <w:bottom w:val="none" w:sz="0" w:space="0" w:color="auto"/>
        <w:right w:val="none" w:sz="0" w:space="0" w:color="auto"/>
      </w:divBdr>
    </w:div>
    <w:div w:id="1821380451">
      <w:bodyDiv w:val="1"/>
      <w:marLeft w:val="0"/>
      <w:marRight w:val="0"/>
      <w:marTop w:val="0"/>
      <w:marBottom w:val="0"/>
      <w:divBdr>
        <w:top w:val="none" w:sz="0" w:space="0" w:color="auto"/>
        <w:left w:val="none" w:sz="0" w:space="0" w:color="auto"/>
        <w:bottom w:val="none" w:sz="0" w:space="0" w:color="auto"/>
        <w:right w:val="none" w:sz="0" w:space="0" w:color="auto"/>
      </w:divBdr>
    </w:div>
    <w:div w:id="1821573909">
      <w:bodyDiv w:val="1"/>
      <w:marLeft w:val="0"/>
      <w:marRight w:val="0"/>
      <w:marTop w:val="0"/>
      <w:marBottom w:val="0"/>
      <w:divBdr>
        <w:top w:val="none" w:sz="0" w:space="0" w:color="auto"/>
        <w:left w:val="none" w:sz="0" w:space="0" w:color="auto"/>
        <w:bottom w:val="none" w:sz="0" w:space="0" w:color="auto"/>
        <w:right w:val="none" w:sz="0" w:space="0" w:color="auto"/>
      </w:divBdr>
    </w:div>
    <w:div w:id="1821772263">
      <w:bodyDiv w:val="1"/>
      <w:marLeft w:val="0"/>
      <w:marRight w:val="0"/>
      <w:marTop w:val="0"/>
      <w:marBottom w:val="0"/>
      <w:divBdr>
        <w:top w:val="none" w:sz="0" w:space="0" w:color="auto"/>
        <w:left w:val="none" w:sz="0" w:space="0" w:color="auto"/>
        <w:bottom w:val="none" w:sz="0" w:space="0" w:color="auto"/>
        <w:right w:val="none" w:sz="0" w:space="0" w:color="auto"/>
      </w:divBdr>
    </w:div>
    <w:div w:id="1821997618">
      <w:bodyDiv w:val="1"/>
      <w:marLeft w:val="0"/>
      <w:marRight w:val="0"/>
      <w:marTop w:val="0"/>
      <w:marBottom w:val="0"/>
      <w:divBdr>
        <w:top w:val="none" w:sz="0" w:space="0" w:color="auto"/>
        <w:left w:val="none" w:sz="0" w:space="0" w:color="auto"/>
        <w:bottom w:val="none" w:sz="0" w:space="0" w:color="auto"/>
        <w:right w:val="none" w:sz="0" w:space="0" w:color="auto"/>
      </w:divBdr>
    </w:div>
    <w:div w:id="1822112724">
      <w:bodyDiv w:val="1"/>
      <w:marLeft w:val="0"/>
      <w:marRight w:val="0"/>
      <w:marTop w:val="0"/>
      <w:marBottom w:val="0"/>
      <w:divBdr>
        <w:top w:val="none" w:sz="0" w:space="0" w:color="auto"/>
        <w:left w:val="none" w:sz="0" w:space="0" w:color="auto"/>
        <w:bottom w:val="none" w:sz="0" w:space="0" w:color="auto"/>
        <w:right w:val="none" w:sz="0" w:space="0" w:color="auto"/>
      </w:divBdr>
    </w:div>
    <w:div w:id="1822117385">
      <w:bodyDiv w:val="1"/>
      <w:marLeft w:val="0"/>
      <w:marRight w:val="0"/>
      <w:marTop w:val="0"/>
      <w:marBottom w:val="0"/>
      <w:divBdr>
        <w:top w:val="none" w:sz="0" w:space="0" w:color="auto"/>
        <w:left w:val="none" w:sz="0" w:space="0" w:color="auto"/>
        <w:bottom w:val="none" w:sz="0" w:space="0" w:color="auto"/>
        <w:right w:val="none" w:sz="0" w:space="0" w:color="auto"/>
      </w:divBdr>
    </w:div>
    <w:div w:id="1822228539">
      <w:bodyDiv w:val="1"/>
      <w:marLeft w:val="0"/>
      <w:marRight w:val="0"/>
      <w:marTop w:val="0"/>
      <w:marBottom w:val="0"/>
      <w:divBdr>
        <w:top w:val="none" w:sz="0" w:space="0" w:color="auto"/>
        <w:left w:val="none" w:sz="0" w:space="0" w:color="auto"/>
        <w:bottom w:val="none" w:sz="0" w:space="0" w:color="auto"/>
        <w:right w:val="none" w:sz="0" w:space="0" w:color="auto"/>
      </w:divBdr>
    </w:div>
    <w:div w:id="1822386918">
      <w:bodyDiv w:val="1"/>
      <w:marLeft w:val="0"/>
      <w:marRight w:val="0"/>
      <w:marTop w:val="0"/>
      <w:marBottom w:val="0"/>
      <w:divBdr>
        <w:top w:val="none" w:sz="0" w:space="0" w:color="auto"/>
        <w:left w:val="none" w:sz="0" w:space="0" w:color="auto"/>
        <w:bottom w:val="none" w:sz="0" w:space="0" w:color="auto"/>
        <w:right w:val="none" w:sz="0" w:space="0" w:color="auto"/>
      </w:divBdr>
    </w:div>
    <w:div w:id="1822622511">
      <w:bodyDiv w:val="1"/>
      <w:marLeft w:val="0"/>
      <w:marRight w:val="0"/>
      <w:marTop w:val="0"/>
      <w:marBottom w:val="0"/>
      <w:divBdr>
        <w:top w:val="none" w:sz="0" w:space="0" w:color="auto"/>
        <w:left w:val="none" w:sz="0" w:space="0" w:color="auto"/>
        <w:bottom w:val="none" w:sz="0" w:space="0" w:color="auto"/>
        <w:right w:val="none" w:sz="0" w:space="0" w:color="auto"/>
      </w:divBdr>
    </w:div>
    <w:div w:id="1822652873">
      <w:bodyDiv w:val="1"/>
      <w:marLeft w:val="0"/>
      <w:marRight w:val="0"/>
      <w:marTop w:val="0"/>
      <w:marBottom w:val="0"/>
      <w:divBdr>
        <w:top w:val="none" w:sz="0" w:space="0" w:color="auto"/>
        <w:left w:val="none" w:sz="0" w:space="0" w:color="auto"/>
        <w:bottom w:val="none" w:sz="0" w:space="0" w:color="auto"/>
        <w:right w:val="none" w:sz="0" w:space="0" w:color="auto"/>
      </w:divBdr>
    </w:div>
    <w:div w:id="1822653643">
      <w:bodyDiv w:val="1"/>
      <w:marLeft w:val="0"/>
      <w:marRight w:val="0"/>
      <w:marTop w:val="0"/>
      <w:marBottom w:val="0"/>
      <w:divBdr>
        <w:top w:val="none" w:sz="0" w:space="0" w:color="auto"/>
        <w:left w:val="none" w:sz="0" w:space="0" w:color="auto"/>
        <w:bottom w:val="none" w:sz="0" w:space="0" w:color="auto"/>
        <w:right w:val="none" w:sz="0" w:space="0" w:color="auto"/>
      </w:divBdr>
    </w:div>
    <w:div w:id="1822696843">
      <w:bodyDiv w:val="1"/>
      <w:marLeft w:val="0"/>
      <w:marRight w:val="0"/>
      <w:marTop w:val="0"/>
      <w:marBottom w:val="0"/>
      <w:divBdr>
        <w:top w:val="none" w:sz="0" w:space="0" w:color="auto"/>
        <w:left w:val="none" w:sz="0" w:space="0" w:color="auto"/>
        <w:bottom w:val="none" w:sz="0" w:space="0" w:color="auto"/>
        <w:right w:val="none" w:sz="0" w:space="0" w:color="auto"/>
      </w:divBdr>
    </w:div>
    <w:div w:id="1822769354">
      <w:bodyDiv w:val="1"/>
      <w:marLeft w:val="0"/>
      <w:marRight w:val="0"/>
      <w:marTop w:val="0"/>
      <w:marBottom w:val="0"/>
      <w:divBdr>
        <w:top w:val="none" w:sz="0" w:space="0" w:color="auto"/>
        <w:left w:val="none" w:sz="0" w:space="0" w:color="auto"/>
        <w:bottom w:val="none" w:sz="0" w:space="0" w:color="auto"/>
        <w:right w:val="none" w:sz="0" w:space="0" w:color="auto"/>
      </w:divBdr>
    </w:div>
    <w:div w:id="1822769483">
      <w:bodyDiv w:val="1"/>
      <w:marLeft w:val="0"/>
      <w:marRight w:val="0"/>
      <w:marTop w:val="0"/>
      <w:marBottom w:val="0"/>
      <w:divBdr>
        <w:top w:val="none" w:sz="0" w:space="0" w:color="auto"/>
        <w:left w:val="none" w:sz="0" w:space="0" w:color="auto"/>
        <w:bottom w:val="none" w:sz="0" w:space="0" w:color="auto"/>
        <w:right w:val="none" w:sz="0" w:space="0" w:color="auto"/>
      </w:divBdr>
    </w:div>
    <w:div w:id="1822842470">
      <w:bodyDiv w:val="1"/>
      <w:marLeft w:val="0"/>
      <w:marRight w:val="0"/>
      <w:marTop w:val="0"/>
      <w:marBottom w:val="0"/>
      <w:divBdr>
        <w:top w:val="none" w:sz="0" w:space="0" w:color="auto"/>
        <w:left w:val="none" w:sz="0" w:space="0" w:color="auto"/>
        <w:bottom w:val="none" w:sz="0" w:space="0" w:color="auto"/>
        <w:right w:val="none" w:sz="0" w:space="0" w:color="auto"/>
      </w:divBdr>
    </w:div>
    <w:div w:id="1822960510">
      <w:bodyDiv w:val="1"/>
      <w:marLeft w:val="0"/>
      <w:marRight w:val="0"/>
      <w:marTop w:val="0"/>
      <w:marBottom w:val="0"/>
      <w:divBdr>
        <w:top w:val="none" w:sz="0" w:space="0" w:color="auto"/>
        <w:left w:val="none" w:sz="0" w:space="0" w:color="auto"/>
        <w:bottom w:val="none" w:sz="0" w:space="0" w:color="auto"/>
        <w:right w:val="none" w:sz="0" w:space="0" w:color="auto"/>
      </w:divBdr>
    </w:div>
    <w:div w:id="1822962675">
      <w:bodyDiv w:val="1"/>
      <w:marLeft w:val="0"/>
      <w:marRight w:val="0"/>
      <w:marTop w:val="0"/>
      <w:marBottom w:val="0"/>
      <w:divBdr>
        <w:top w:val="none" w:sz="0" w:space="0" w:color="auto"/>
        <w:left w:val="none" w:sz="0" w:space="0" w:color="auto"/>
        <w:bottom w:val="none" w:sz="0" w:space="0" w:color="auto"/>
        <w:right w:val="none" w:sz="0" w:space="0" w:color="auto"/>
      </w:divBdr>
    </w:div>
    <w:div w:id="1822963881">
      <w:bodyDiv w:val="1"/>
      <w:marLeft w:val="0"/>
      <w:marRight w:val="0"/>
      <w:marTop w:val="0"/>
      <w:marBottom w:val="0"/>
      <w:divBdr>
        <w:top w:val="none" w:sz="0" w:space="0" w:color="auto"/>
        <w:left w:val="none" w:sz="0" w:space="0" w:color="auto"/>
        <w:bottom w:val="none" w:sz="0" w:space="0" w:color="auto"/>
        <w:right w:val="none" w:sz="0" w:space="0" w:color="auto"/>
      </w:divBdr>
    </w:div>
    <w:div w:id="1823083727">
      <w:bodyDiv w:val="1"/>
      <w:marLeft w:val="0"/>
      <w:marRight w:val="0"/>
      <w:marTop w:val="0"/>
      <w:marBottom w:val="0"/>
      <w:divBdr>
        <w:top w:val="none" w:sz="0" w:space="0" w:color="auto"/>
        <w:left w:val="none" w:sz="0" w:space="0" w:color="auto"/>
        <w:bottom w:val="none" w:sz="0" w:space="0" w:color="auto"/>
        <w:right w:val="none" w:sz="0" w:space="0" w:color="auto"/>
      </w:divBdr>
    </w:div>
    <w:div w:id="1823304645">
      <w:bodyDiv w:val="1"/>
      <w:marLeft w:val="0"/>
      <w:marRight w:val="0"/>
      <w:marTop w:val="0"/>
      <w:marBottom w:val="0"/>
      <w:divBdr>
        <w:top w:val="none" w:sz="0" w:space="0" w:color="auto"/>
        <w:left w:val="none" w:sz="0" w:space="0" w:color="auto"/>
        <w:bottom w:val="none" w:sz="0" w:space="0" w:color="auto"/>
        <w:right w:val="none" w:sz="0" w:space="0" w:color="auto"/>
      </w:divBdr>
    </w:div>
    <w:div w:id="1823348295">
      <w:bodyDiv w:val="1"/>
      <w:marLeft w:val="0"/>
      <w:marRight w:val="0"/>
      <w:marTop w:val="0"/>
      <w:marBottom w:val="0"/>
      <w:divBdr>
        <w:top w:val="none" w:sz="0" w:space="0" w:color="auto"/>
        <w:left w:val="none" w:sz="0" w:space="0" w:color="auto"/>
        <w:bottom w:val="none" w:sz="0" w:space="0" w:color="auto"/>
        <w:right w:val="none" w:sz="0" w:space="0" w:color="auto"/>
      </w:divBdr>
    </w:div>
    <w:div w:id="1823424547">
      <w:bodyDiv w:val="1"/>
      <w:marLeft w:val="0"/>
      <w:marRight w:val="0"/>
      <w:marTop w:val="0"/>
      <w:marBottom w:val="0"/>
      <w:divBdr>
        <w:top w:val="none" w:sz="0" w:space="0" w:color="auto"/>
        <w:left w:val="none" w:sz="0" w:space="0" w:color="auto"/>
        <w:bottom w:val="none" w:sz="0" w:space="0" w:color="auto"/>
        <w:right w:val="none" w:sz="0" w:space="0" w:color="auto"/>
      </w:divBdr>
    </w:div>
    <w:div w:id="1823505475">
      <w:bodyDiv w:val="1"/>
      <w:marLeft w:val="0"/>
      <w:marRight w:val="0"/>
      <w:marTop w:val="0"/>
      <w:marBottom w:val="0"/>
      <w:divBdr>
        <w:top w:val="none" w:sz="0" w:space="0" w:color="auto"/>
        <w:left w:val="none" w:sz="0" w:space="0" w:color="auto"/>
        <w:bottom w:val="none" w:sz="0" w:space="0" w:color="auto"/>
        <w:right w:val="none" w:sz="0" w:space="0" w:color="auto"/>
      </w:divBdr>
    </w:div>
    <w:div w:id="1823766836">
      <w:bodyDiv w:val="1"/>
      <w:marLeft w:val="0"/>
      <w:marRight w:val="0"/>
      <w:marTop w:val="0"/>
      <w:marBottom w:val="0"/>
      <w:divBdr>
        <w:top w:val="none" w:sz="0" w:space="0" w:color="auto"/>
        <w:left w:val="none" w:sz="0" w:space="0" w:color="auto"/>
        <w:bottom w:val="none" w:sz="0" w:space="0" w:color="auto"/>
        <w:right w:val="none" w:sz="0" w:space="0" w:color="auto"/>
      </w:divBdr>
    </w:div>
    <w:div w:id="1823767217">
      <w:bodyDiv w:val="1"/>
      <w:marLeft w:val="0"/>
      <w:marRight w:val="0"/>
      <w:marTop w:val="0"/>
      <w:marBottom w:val="0"/>
      <w:divBdr>
        <w:top w:val="none" w:sz="0" w:space="0" w:color="auto"/>
        <w:left w:val="none" w:sz="0" w:space="0" w:color="auto"/>
        <w:bottom w:val="none" w:sz="0" w:space="0" w:color="auto"/>
        <w:right w:val="none" w:sz="0" w:space="0" w:color="auto"/>
      </w:divBdr>
    </w:div>
    <w:div w:id="1823810756">
      <w:bodyDiv w:val="1"/>
      <w:marLeft w:val="0"/>
      <w:marRight w:val="0"/>
      <w:marTop w:val="0"/>
      <w:marBottom w:val="0"/>
      <w:divBdr>
        <w:top w:val="none" w:sz="0" w:space="0" w:color="auto"/>
        <w:left w:val="none" w:sz="0" w:space="0" w:color="auto"/>
        <w:bottom w:val="none" w:sz="0" w:space="0" w:color="auto"/>
        <w:right w:val="none" w:sz="0" w:space="0" w:color="auto"/>
      </w:divBdr>
    </w:div>
    <w:div w:id="1824004350">
      <w:bodyDiv w:val="1"/>
      <w:marLeft w:val="0"/>
      <w:marRight w:val="0"/>
      <w:marTop w:val="0"/>
      <w:marBottom w:val="0"/>
      <w:divBdr>
        <w:top w:val="none" w:sz="0" w:space="0" w:color="auto"/>
        <w:left w:val="none" w:sz="0" w:space="0" w:color="auto"/>
        <w:bottom w:val="none" w:sz="0" w:space="0" w:color="auto"/>
        <w:right w:val="none" w:sz="0" w:space="0" w:color="auto"/>
      </w:divBdr>
    </w:div>
    <w:div w:id="1824194898">
      <w:bodyDiv w:val="1"/>
      <w:marLeft w:val="0"/>
      <w:marRight w:val="0"/>
      <w:marTop w:val="0"/>
      <w:marBottom w:val="0"/>
      <w:divBdr>
        <w:top w:val="none" w:sz="0" w:space="0" w:color="auto"/>
        <w:left w:val="none" w:sz="0" w:space="0" w:color="auto"/>
        <w:bottom w:val="none" w:sz="0" w:space="0" w:color="auto"/>
        <w:right w:val="none" w:sz="0" w:space="0" w:color="auto"/>
      </w:divBdr>
    </w:div>
    <w:div w:id="1824270318">
      <w:bodyDiv w:val="1"/>
      <w:marLeft w:val="0"/>
      <w:marRight w:val="0"/>
      <w:marTop w:val="0"/>
      <w:marBottom w:val="0"/>
      <w:divBdr>
        <w:top w:val="none" w:sz="0" w:space="0" w:color="auto"/>
        <w:left w:val="none" w:sz="0" w:space="0" w:color="auto"/>
        <w:bottom w:val="none" w:sz="0" w:space="0" w:color="auto"/>
        <w:right w:val="none" w:sz="0" w:space="0" w:color="auto"/>
      </w:divBdr>
    </w:div>
    <w:div w:id="1824589911">
      <w:bodyDiv w:val="1"/>
      <w:marLeft w:val="0"/>
      <w:marRight w:val="0"/>
      <w:marTop w:val="0"/>
      <w:marBottom w:val="0"/>
      <w:divBdr>
        <w:top w:val="none" w:sz="0" w:space="0" w:color="auto"/>
        <w:left w:val="none" w:sz="0" w:space="0" w:color="auto"/>
        <w:bottom w:val="none" w:sz="0" w:space="0" w:color="auto"/>
        <w:right w:val="none" w:sz="0" w:space="0" w:color="auto"/>
      </w:divBdr>
    </w:div>
    <w:div w:id="1825051137">
      <w:bodyDiv w:val="1"/>
      <w:marLeft w:val="0"/>
      <w:marRight w:val="0"/>
      <w:marTop w:val="0"/>
      <w:marBottom w:val="0"/>
      <w:divBdr>
        <w:top w:val="none" w:sz="0" w:space="0" w:color="auto"/>
        <w:left w:val="none" w:sz="0" w:space="0" w:color="auto"/>
        <w:bottom w:val="none" w:sz="0" w:space="0" w:color="auto"/>
        <w:right w:val="none" w:sz="0" w:space="0" w:color="auto"/>
      </w:divBdr>
    </w:div>
    <w:div w:id="1825075317">
      <w:bodyDiv w:val="1"/>
      <w:marLeft w:val="0"/>
      <w:marRight w:val="0"/>
      <w:marTop w:val="0"/>
      <w:marBottom w:val="0"/>
      <w:divBdr>
        <w:top w:val="none" w:sz="0" w:space="0" w:color="auto"/>
        <w:left w:val="none" w:sz="0" w:space="0" w:color="auto"/>
        <w:bottom w:val="none" w:sz="0" w:space="0" w:color="auto"/>
        <w:right w:val="none" w:sz="0" w:space="0" w:color="auto"/>
      </w:divBdr>
    </w:div>
    <w:div w:id="1825202315">
      <w:bodyDiv w:val="1"/>
      <w:marLeft w:val="0"/>
      <w:marRight w:val="0"/>
      <w:marTop w:val="0"/>
      <w:marBottom w:val="0"/>
      <w:divBdr>
        <w:top w:val="none" w:sz="0" w:space="0" w:color="auto"/>
        <w:left w:val="none" w:sz="0" w:space="0" w:color="auto"/>
        <w:bottom w:val="none" w:sz="0" w:space="0" w:color="auto"/>
        <w:right w:val="none" w:sz="0" w:space="0" w:color="auto"/>
      </w:divBdr>
    </w:div>
    <w:div w:id="1825315421">
      <w:bodyDiv w:val="1"/>
      <w:marLeft w:val="0"/>
      <w:marRight w:val="0"/>
      <w:marTop w:val="0"/>
      <w:marBottom w:val="0"/>
      <w:divBdr>
        <w:top w:val="none" w:sz="0" w:space="0" w:color="auto"/>
        <w:left w:val="none" w:sz="0" w:space="0" w:color="auto"/>
        <w:bottom w:val="none" w:sz="0" w:space="0" w:color="auto"/>
        <w:right w:val="none" w:sz="0" w:space="0" w:color="auto"/>
      </w:divBdr>
    </w:div>
    <w:div w:id="1825391110">
      <w:bodyDiv w:val="1"/>
      <w:marLeft w:val="0"/>
      <w:marRight w:val="0"/>
      <w:marTop w:val="0"/>
      <w:marBottom w:val="0"/>
      <w:divBdr>
        <w:top w:val="none" w:sz="0" w:space="0" w:color="auto"/>
        <w:left w:val="none" w:sz="0" w:space="0" w:color="auto"/>
        <w:bottom w:val="none" w:sz="0" w:space="0" w:color="auto"/>
        <w:right w:val="none" w:sz="0" w:space="0" w:color="auto"/>
      </w:divBdr>
    </w:div>
    <w:div w:id="1825393667">
      <w:bodyDiv w:val="1"/>
      <w:marLeft w:val="0"/>
      <w:marRight w:val="0"/>
      <w:marTop w:val="0"/>
      <w:marBottom w:val="0"/>
      <w:divBdr>
        <w:top w:val="none" w:sz="0" w:space="0" w:color="auto"/>
        <w:left w:val="none" w:sz="0" w:space="0" w:color="auto"/>
        <w:bottom w:val="none" w:sz="0" w:space="0" w:color="auto"/>
        <w:right w:val="none" w:sz="0" w:space="0" w:color="auto"/>
      </w:divBdr>
    </w:div>
    <w:div w:id="1825461984">
      <w:bodyDiv w:val="1"/>
      <w:marLeft w:val="0"/>
      <w:marRight w:val="0"/>
      <w:marTop w:val="0"/>
      <w:marBottom w:val="0"/>
      <w:divBdr>
        <w:top w:val="none" w:sz="0" w:space="0" w:color="auto"/>
        <w:left w:val="none" w:sz="0" w:space="0" w:color="auto"/>
        <w:bottom w:val="none" w:sz="0" w:space="0" w:color="auto"/>
        <w:right w:val="none" w:sz="0" w:space="0" w:color="auto"/>
      </w:divBdr>
    </w:div>
    <w:div w:id="1825463977">
      <w:bodyDiv w:val="1"/>
      <w:marLeft w:val="0"/>
      <w:marRight w:val="0"/>
      <w:marTop w:val="0"/>
      <w:marBottom w:val="0"/>
      <w:divBdr>
        <w:top w:val="none" w:sz="0" w:space="0" w:color="auto"/>
        <w:left w:val="none" w:sz="0" w:space="0" w:color="auto"/>
        <w:bottom w:val="none" w:sz="0" w:space="0" w:color="auto"/>
        <w:right w:val="none" w:sz="0" w:space="0" w:color="auto"/>
      </w:divBdr>
    </w:div>
    <w:div w:id="1825506015">
      <w:bodyDiv w:val="1"/>
      <w:marLeft w:val="0"/>
      <w:marRight w:val="0"/>
      <w:marTop w:val="0"/>
      <w:marBottom w:val="0"/>
      <w:divBdr>
        <w:top w:val="none" w:sz="0" w:space="0" w:color="auto"/>
        <w:left w:val="none" w:sz="0" w:space="0" w:color="auto"/>
        <w:bottom w:val="none" w:sz="0" w:space="0" w:color="auto"/>
        <w:right w:val="none" w:sz="0" w:space="0" w:color="auto"/>
      </w:divBdr>
    </w:div>
    <w:div w:id="1825510155">
      <w:bodyDiv w:val="1"/>
      <w:marLeft w:val="0"/>
      <w:marRight w:val="0"/>
      <w:marTop w:val="0"/>
      <w:marBottom w:val="0"/>
      <w:divBdr>
        <w:top w:val="none" w:sz="0" w:space="0" w:color="auto"/>
        <w:left w:val="none" w:sz="0" w:space="0" w:color="auto"/>
        <w:bottom w:val="none" w:sz="0" w:space="0" w:color="auto"/>
        <w:right w:val="none" w:sz="0" w:space="0" w:color="auto"/>
      </w:divBdr>
    </w:div>
    <w:div w:id="1825656646">
      <w:bodyDiv w:val="1"/>
      <w:marLeft w:val="0"/>
      <w:marRight w:val="0"/>
      <w:marTop w:val="0"/>
      <w:marBottom w:val="0"/>
      <w:divBdr>
        <w:top w:val="none" w:sz="0" w:space="0" w:color="auto"/>
        <w:left w:val="none" w:sz="0" w:space="0" w:color="auto"/>
        <w:bottom w:val="none" w:sz="0" w:space="0" w:color="auto"/>
        <w:right w:val="none" w:sz="0" w:space="0" w:color="auto"/>
      </w:divBdr>
    </w:div>
    <w:div w:id="1825659322">
      <w:bodyDiv w:val="1"/>
      <w:marLeft w:val="0"/>
      <w:marRight w:val="0"/>
      <w:marTop w:val="0"/>
      <w:marBottom w:val="0"/>
      <w:divBdr>
        <w:top w:val="none" w:sz="0" w:space="0" w:color="auto"/>
        <w:left w:val="none" w:sz="0" w:space="0" w:color="auto"/>
        <w:bottom w:val="none" w:sz="0" w:space="0" w:color="auto"/>
        <w:right w:val="none" w:sz="0" w:space="0" w:color="auto"/>
      </w:divBdr>
    </w:div>
    <w:div w:id="1825930385">
      <w:bodyDiv w:val="1"/>
      <w:marLeft w:val="0"/>
      <w:marRight w:val="0"/>
      <w:marTop w:val="0"/>
      <w:marBottom w:val="0"/>
      <w:divBdr>
        <w:top w:val="none" w:sz="0" w:space="0" w:color="auto"/>
        <w:left w:val="none" w:sz="0" w:space="0" w:color="auto"/>
        <w:bottom w:val="none" w:sz="0" w:space="0" w:color="auto"/>
        <w:right w:val="none" w:sz="0" w:space="0" w:color="auto"/>
      </w:divBdr>
    </w:div>
    <w:div w:id="1825973624">
      <w:bodyDiv w:val="1"/>
      <w:marLeft w:val="0"/>
      <w:marRight w:val="0"/>
      <w:marTop w:val="0"/>
      <w:marBottom w:val="0"/>
      <w:divBdr>
        <w:top w:val="none" w:sz="0" w:space="0" w:color="auto"/>
        <w:left w:val="none" w:sz="0" w:space="0" w:color="auto"/>
        <w:bottom w:val="none" w:sz="0" w:space="0" w:color="auto"/>
        <w:right w:val="none" w:sz="0" w:space="0" w:color="auto"/>
      </w:divBdr>
    </w:div>
    <w:div w:id="1826042773">
      <w:bodyDiv w:val="1"/>
      <w:marLeft w:val="0"/>
      <w:marRight w:val="0"/>
      <w:marTop w:val="0"/>
      <w:marBottom w:val="0"/>
      <w:divBdr>
        <w:top w:val="none" w:sz="0" w:space="0" w:color="auto"/>
        <w:left w:val="none" w:sz="0" w:space="0" w:color="auto"/>
        <w:bottom w:val="none" w:sz="0" w:space="0" w:color="auto"/>
        <w:right w:val="none" w:sz="0" w:space="0" w:color="auto"/>
      </w:divBdr>
    </w:div>
    <w:div w:id="1826118298">
      <w:bodyDiv w:val="1"/>
      <w:marLeft w:val="0"/>
      <w:marRight w:val="0"/>
      <w:marTop w:val="0"/>
      <w:marBottom w:val="0"/>
      <w:divBdr>
        <w:top w:val="none" w:sz="0" w:space="0" w:color="auto"/>
        <w:left w:val="none" w:sz="0" w:space="0" w:color="auto"/>
        <w:bottom w:val="none" w:sz="0" w:space="0" w:color="auto"/>
        <w:right w:val="none" w:sz="0" w:space="0" w:color="auto"/>
      </w:divBdr>
    </w:div>
    <w:div w:id="1826169168">
      <w:bodyDiv w:val="1"/>
      <w:marLeft w:val="0"/>
      <w:marRight w:val="0"/>
      <w:marTop w:val="0"/>
      <w:marBottom w:val="0"/>
      <w:divBdr>
        <w:top w:val="none" w:sz="0" w:space="0" w:color="auto"/>
        <w:left w:val="none" w:sz="0" w:space="0" w:color="auto"/>
        <w:bottom w:val="none" w:sz="0" w:space="0" w:color="auto"/>
        <w:right w:val="none" w:sz="0" w:space="0" w:color="auto"/>
      </w:divBdr>
    </w:div>
    <w:div w:id="1826241998">
      <w:bodyDiv w:val="1"/>
      <w:marLeft w:val="0"/>
      <w:marRight w:val="0"/>
      <w:marTop w:val="0"/>
      <w:marBottom w:val="0"/>
      <w:divBdr>
        <w:top w:val="none" w:sz="0" w:space="0" w:color="auto"/>
        <w:left w:val="none" w:sz="0" w:space="0" w:color="auto"/>
        <w:bottom w:val="none" w:sz="0" w:space="0" w:color="auto"/>
        <w:right w:val="none" w:sz="0" w:space="0" w:color="auto"/>
      </w:divBdr>
    </w:div>
    <w:div w:id="1826243091">
      <w:bodyDiv w:val="1"/>
      <w:marLeft w:val="0"/>
      <w:marRight w:val="0"/>
      <w:marTop w:val="0"/>
      <w:marBottom w:val="0"/>
      <w:divBdr>
        <w:top w:val="none" w:sz="0" w:space="0" w:color="auto"/>
        <w:left w:val="none" w:sz="0" w:space="0" w:color="auto"/>
        <w:bottom w:val="none" w:sz="0" w:space="0" w:color="auto"/>
        <w:right w:val="none" w:sz="0" w:space="0" w:color="auto"/>
      </w:divBdr>
    </w:div>
    <w:div w:id="1826311894">
      <w:bodyDiv w:val="1"/>
      <w:marLeft w:val="0"/>
      <w:marRight w:val="0"/>
      <w:marTop w:val="0"/>
      <w:marBottom w:val="0"/>
      <w:divBdr>
        <w:top w:val="none" w:sz="0" w:space="0" w:color="auto"/>
        <w:left w:val="none" w:sz="0" w:space="0" w:color="auto"/>
        <w:bottom w:val="none" w:sz="0" w:space="0" w:color="auto"/>
        <w:right w:val="none" w:sz="0" w:space="0" w:color="auto"/>
      </w:divBdr>
    </w:div>
    <w:div w:id="1826434510">
      <w:bodyDiv w:val="1"/>
      <w:marLeft w:val="0"/>
      <w:marRight w:val="0"/>
      <w:marTop w:val="0"/>
      <w:marBottom w:val="0"/>
      <w:divBdr>
        <w:top w:val="none" w:sz="0" w:space="0" w:color="auto"/>
        <w:left w:val="none" w:sz="0" w:space="0" w:color="auto"/>
        <w:bottom w:val="none" w:sz="0" w:space="0" w:color="auto"/>
        <w:right w:val="none" w:sz="0" w:space="0" w:color="auto"/>
      </w:divBdr>
    </w:div>
    <w:div w:id="1826509390">
      <w:bodyDiv w:val="1"/>
      <w:marLeft w:val="0"/>
      <w:marRight w:val="0"/>
      <w:marTop w:val="0"/>
      <w:marBottom w:val="0"/>
      <w:divBdr>
        <w:top w:val="none" w:sz="0" w:space="0" w:color="auto"/>
        <w:left w:val="none" w:sz="0" w:space="0" w:color="auto"/>
        <w:bottom w:val="none" w:sz="0" w:space="0" w:color="auto"/>
        <w:right w:val="none" w:sz="0" w:space="0" w:color="auto"/>
      </w:divBdr>
    </w:div>
    <w:div w:id="1826630867">
      <w:bodyDiv w:val="1"/>
      <w:marLeft w:val="0"/>
      <w:marRight w:val="0"/>
      <w:marTop w:val="0"/>
      <w:marBottom w:val="0"/>
      <w:divBdr>
        <w:top w:val="none" w:sz="0" w:space="0" w:color="auto"/>
        <w:left w:val="none" w:sz="0" w:space="0" w:color="auto"/>
        <w:bottom w:val="none" w:sz="0" w:space="0" w:color="auto"/>
        <w:right w:val="none" w:sz="0" w:space="0" w:color="auto"/>
      </w:divBdr>
    </w:div>
    <w:div w:id="1826777971">
      <w:bodyDiv w:val="1"/>
      <w:marLeft w:val="0"/>
      <w:marRight w:val="0"/>
      <w:marTop w:val="0"/>
      <w:marBottom w:val="0"/>
      <w:divBdr>
        <w:top w:val="none" w:sz="0" w:space="0" w:color="auto"/>
        <w:left w:val="none" w:sz="0" w:space="0" w:color="auto"/>
        <w:bottom w:val="none" w:sz="0" w:space="0" w:color="auto"/>
        <w:right w:val="none" w:sz="0" w:space="0" w:color="auto"/>
      </w:divBdr>
    </w:div>
    <w:div w:id="1827044339">
      <w:bodyDiv w:val="1"/>
      <w:marLeft w:val="0"/>
      <w:marRight w:val="0"/>
      <w:marTop w:val="0"/>
      <w:marBottom w:val="0"/>
      <w:divBdr>
        <w:top w:val="none" w:sz="0" w:space="0" w:color="auto"/>
        <w:left w:val="none" w:sz="0" w:space="0" w:color="auto"/>
        <w:bottom w:val="none" w:sz="0" w:space="0" w:color="auto"/>
        <w:right w:val="none" w:sz="0" w:space="0" w:color="auto"/>
      </w:divBdr>
    </w:div>
    <w:div w:id="1827089215">
      <w:bodyDiv w:val="1"/>
      <w:marLeft w:val="0"/>
      <w:marRight w:val="0"/>
      <w:marTop w:val="0"/>
      <w:marBottom w:val="0"/>
      <w:divBdr>
        <w:top w:val="none" w:sz="0" w:space="0" w:color="auto"/>
        <w:left w:val="none" w:sz="0" w:space="0" w:color="auto"/>
        <w:bottom w:val="none" w:sz="0" w:space="0" w:color="auto"/>
        <w:right w:val="none" w:sz="0" w:space="0" w:color="auto"/>
      </w:divBdr>
    </w:div>
    <w:div w:id="1827090149">
      <w:bodyDiv w:val="1"/>
      <w:marLeft w:val="0"/>
      <w:marRight w:val="0"/>
      <w:marTop w:val="0"/>
      <w:marBottom w:val="0"/>
      <w:divBdr>
        <w:top w:val="none" w:sz="0" w:space="0" w:color="auto"/>
        <w:left w:val="none" w:sz="0" w:space="0" w:color="auto"/>
        <w:bottom w:val="none" w:sz="0" w:space="0" w:color="auto"/>
        <w:right w:val="none" w:sz="0" w:space="0" w:color="auto"/>
      </w:divBdr>
    </w:div>
    <w:div w:id="1827238728">
      <w:bodyDiv w:val="1"/>
      <w:marLeft w:val="0"/>
      <w:marRight w:val="0"/>
      <w:marTop w:val="0"/>
      <w:marBottom w:val="0"/>
      <w:divBdr>
        <w:top w:val="none" w:sz="0" w:space="0" w:color="auto"/>
        <w:left w:val="none" w:sz="0" w:space="0" w:color="auto"/>
        <w:bottom w:val="none" w:sz="0" w:space="0" w:color="auto"/>
        <w:right w:val="none" w:sz="0" w:space="0" w:color="auto"/>
      </w:divBdr>
    </w:div>
    <w:div w:id="1827286276">
      <w:bodyDiv w:val="1"/>
      <w:marLeft w:val="0"/>
      <w:marRight w:val="0"/>
      <w:marTop w:val="0"/>
      <w:marBottom w:val="0"/>
      <w:divBdr>
        <w:top w:val="none" w:sz="0" w:space="0" w:color="auto"/>
        <w:left w:val="none" w:sz="0" w:space="0" w:color="auto"/>
        <w:bottom w:val="none" w:sz="0" w:space="0" w:color="auto"/>
        <w:right w:val="none" w:sz="0" w:space="0" w:color="auto"/>
      </w:divBdr>
    </w:div>
    <w:div w:id="1827356562">
      <w:bodyDiv w:val="1"/>
      <w:marLeft w:val="0"/>
      <w:marRight w:val="0"/>
      <w:marTop w:val="0"/>
      <w:marBottom w:val="0"/>
      <w:divBdr>
        <w:top w:val="none" w:sz="0" w:space="0" w:color="auto"/>
        <w:left w:val="none" w:sz="0" w:space="0" w:color="auto"/>
        <w:bottom w:val="none" w:sz="0" w:space="0" w:color="auto"/>
        <w:right w:val="none" w:sz="0" w:space="0" w:color="auto"/>
      </w:divBdr>
    </w:div>
    <w:div w:id="1827476293">
      <w:bodyDiv w:val="1"/>
      <w:marLeft w:val="0"/>
      <w:marRight w:val="0"/>
      <w:marTop w:val="0"/>
      <w:marBottom w:val="0"/>
      <w:divBdr>
        <w:top w:val="none" w:sz="0" w:space="0" w:color="auto"/>
        <w:left w:val="none" w:sz="0" w:space="0" w:color="auto"/>
        <w:bottom w:val="none" w:sz="0" w:space="0" w:color="auto"/>
        <w:right w:val="none" w:sz="0" w:space="0" w:color="auto"/>
      </w:divBdr>
    </w:div>
    <w:div w:id="1827697261">
      <w:bodyDiv w:val="1"/>
      <w:marLeft w:val="0"/>
      <w:marRight w:val="0"/>
      <w:marTop w:val="0"/>
      <w:marBottom w:val="0"/>
      <w:divBdr>
        <w:top w:val="none" w:sz="0" w:space="0" w:color="auto"/>
        <w:left w:val="none" w:sz="0" w:space="0" w:color="auto"/>
        <w:bottom w:val="none" w:sz="0" w:space="0" w:color="auto"/>
        <w:right w:val="none" w:sz="0" w:space="0" w:color="auto"/>
      </w:divBdr>
    </w:div>
    <w:div w:id="1827744361">
      <w:bodyDiv w:val="1"/>
      <w:marLeft w:val="0"/>
      <w:marRight w:val="0"/>
      <w:marTop w:val="0"/>
      <w:marBottom w:val="0"/>
      <w:divBdr>
        <w:top w:val="none" w:sz="0" w:space="0" w:color="auto"/>
        <w:left w:val="none" w:sz="0" w:space="0" w:color="auto"/>
        <w:bottom w:val="none" w:sz="0" w:space="0" w:color="auto"/>
        <w:right w:val="none" w:sz="0" w:space="0" w:color="auto"/>
      </w:divBdr>
    </w:div>
    <w:div w:id="1827936834">
      <w:bodyDiv w:val="1"/>
      <w:marLeft w:val="0"/>
      <w:marRight w:val="0"/>
      <w:marTop w:val="0"/>
      <w:marBottom w:val="0"/>
      <w:divBdr>
        <w:top w:val="none" w:sz="0" w:space="0" w:color="auto"/>
        <w:left w:val="none" w:sz="0" w:space="0" w:color="auto"/>
        <w:bottom w:val="none" w:sz="0" w:space="0" w:color="auto"/>
        <w:right w:val="none" w:sz="0" w:space="0" w:color="auto"/>
      </w:divBdr>
    </w:div>
    <w:div w:id="1827937484">
      <w:bodyDiv w:val="1"/>
      <w:marLeft w:val="0"/>
      <w:marRight w:val="0"/>
      <w:marTop w:val="0"/>
      <w:marBottom w:val="0"/>
      <w:divBdr>
        <w:top w:val="none" w:sz="0" w:space="0" w:color="auto"/>
        <w:left w:val="none" w:sz="0" w:space="0" w:color="auto"/>
        <w:bottom w:val="none" w:sz="0" w:space="0" w:color="auto"/>
        <w:right w:val="none" w:sz="0" w:space="0" w:color="auto"/>
      </w:divBdr>
    </w:div>
    <w:div w:id="1828084549">
      <w:bodyDiv w:val="1"/>
      <w:marLeft w:val="0"/>
      <w:marRight w:val="0"/>
      <w:marTop w:val="0"/>
      <w:marBottom w:val="0"/>
      <w:divBdr>
        <w:top w:val="none" w:sz="0" w:space="0" w:color="auto"/>
        <w:left w:val="none" w:sz="0" w:space="0" w:color="auto"/>
        <w:bottom w:val="none" w:sz="0" w:space="0" w:color="auto"/>
        <w:right w:val="none" w:sz="0" w:space="0" w:color="auto"/>
      </w:divBdr>
    </w:div>
    <w:div w:id="1828278384">
      <w:bodyDiv w:val="1"/>
      <w:marLeft w:val="0"/>
      <w:marRight w:val="0"/>
      <w:marTop w:val="0"/>
      <w:marBottom w:val="0"/>
      <w:divBdr>
        <w:top w:val="none" w:sz="0" w:space="0" w:color="auto"/>
        <w:left w:val="none" w:sz="0" w:space="0" w:color="auto"/>
        <w:bottom w:val="none" w:sz="0" w:space="0" w:color="auto"/>
        <w:right w:val="none" w:sz="0" w:space="0" w:color="auto"/>
      </w:divBdr>
    </w:div>
    <w:div w:id="1828282721">
      <w:bodyDiv w:val="1"/>
      <w:marLeft w:val="0"/>
      <w:marRight w:val="0"/>
      <w:marTop w:val="0"/>
      <w:marBottom w:val="0"/>
      <w:divBdr>
        <w:top w:val="none" w:sz="0" w:space="0" w:color="auto"/>
        <w:left w:val="none" w:sz="0" w:space="0" w:color="auto"/>
        <w:bottom w:val="none" w:sz="0" w:space="0" w:color="auto"/>
        <w:right w:val="none" w:sz="0" w:space="0" w:color="auto"/>
      </w:divBdr>
    </w:div>
    <w:div w:id="1828394563">
      <w:bodyDiv w:val="1"/>
      <w:marLeft w:val="0"/>
      <w:marRight w:val="0"/>
      <w:marTop w:val="0"/>
      <w:marBottom w:val="0"/>
      <w:divBdr>
        <w:top w:val="none" w:sz="0" w:space="0" w:color="auto"/>
        <w:left w:val="none" w:sz="0" w:space="0" w:color="auto"/>
        <w:bottom w:val="none" w:sz="0" w:space="0" w:color="auto"/>
        <w:right w:val="none" w:sz="0" w:space="0" w:color="auto"/>
      </w:divBdr>
    </w:div>
    <w:div w:id="1828474972">
      <w:bodyDiv w:val="1"/>
      <w:marLeft w:val="0"/>
      <w:marRight w:val="0"/>
      <w:marTop w:val="0"/>
      <w:marBottom w:val="0"/>
      <w:divBdr>
        <w:top w:val="none" w:sz="0" w:space="0" w:color="auto"/>
        <w:left w:val="none" w:sz="0" w:space="0" w:color="auto"/>
        <w:bottom w:val="none" w:sz="0" w:space="0" w:color="auto"/>
        <w:right w:val="none" w:sz="0" w:space="0" w:color="auto"/>
      </w:divBdr>
    </w:div>
    <w:div w:id="1828589747">
      <w:bodyDiv w:val="1"/>
      <w:marLeft w:val="0"/>
      <w:marRight w:val="0"/>
      <w:marTop w:val="0"/>
      <w:marBottom w:val="0"/>
      <w:divBdr>
        <w:top w:val="none" w:sz="0" w:space="0" w:color="auto"/>
        <w:left w:val="none" w:sz="0" w:space="0" w:color="auto"/>
        <w:bottom w:val="none" w:sz="0" w:space="0" w:color="auto"/>
        <w:right w:val="none" w:sz="0" w:space="0" w:color="auto"/>
      </w:divBdr>
    </w:div>
    <w:div w:id="1828591195">
      <w:bodyDiv w:val="1"/>
      <w:marLeft w:val="0"/>
      <w:marRight w:val="0"/>
      <w:marTop w:val="0"/>
      <w:marBottom w:val="0"/>
      <w:divBdr>
        <w:top w:val="none" w:sz="0" w:space="0" w:color="auto"/>
        <w:left w:val="none" w:sz="0" w:space="0" w:color="auto"/>
        <w:bottom w:val="none" w:sz="0" w:space="0" w:color="auto"/>
        <w:right w:val="none" w:sz="0" w:space="0" w:color="auto"/>
      </w:divBdr>
    </w:div>
    <w:div w:id="1828860654">
      <w:bodyDiv w:val="1"/>
      <w:marLeft w:val="0"/>
      <w:marRight w:val="0"/>
      <w:marTop w:val="0"/>
      <w:marBottom w:val="0"/>
      <w:divBdr>
        <w:top w:val="none" w:sz="0" w:space="0" w:color="auto"/>
        <w:left w:val="none" w:sz="0" w:space="0" w:color="auto"/>
        <w:bottom w:val="none" w:sz="0" w:space="0" w:color="auto"/>
        <w:right w:val="none" w:sz="0" w:space="0" w:color="auto"/>
      </w:divBdr>
    </w:div>
    <w:div w:id="1829050472">
      <w:bodyDiv w:val="1"/>
      <w:marLeft w:val="0"/>
      <w:marRight w:val="0"/>
      <w:marTop w:val="0"/>
      <w:marBottom w:val="0"/>
      <w:divBdr>
        <w:top w:val="none" w:sz="0" w:space="0" w:color="auto"/>
        <w:left w:val="none" w:sz="0" w:space="0" w:color="auto"/>
        <w:bottom w:val="none" w:sz="0" w:space="0" w:color="auto"/>
        <w:right w:val="none" w:sz="0" w:space="0" w:color="auto"/>
      </w:divBdr>
    </w:div>
    <w:div w:id="1829131220">
      <w:bodyDiv w:val="1"/>
      <w:marLeft w:val="0"/>
      <w:marRight w:val="0"/>
      <w:marTop w:val="0"/>
      <w:marBottom w:val="0"/>
      <w:divBdr>
        <w:top w:val="none" w:sz="0" w:space="0" w:color="auto"/>
        <w:left w:val="none" w:sz="0" w:space="0" w:color="auto"/>
        <w:bottom w:val="none" w:sz="0" w:space="0" w:color="auto"/>
        <w:right w:val="none" w:sz="0" w:space="0" w:color="auto"/>
      </w:divBdr>
    </w:div>
    <w:div w:id="1829320716">
      <w:bodyDiv w:val="1"/>
      <w:marLeft w:val="0"/>
      <w:marRight w:val="0"/>
      <w:marTop w:val="0"/>
      <w:marBottom w:val="0"/>
      <w:divBdr>
        <w:top w:val="none" w:sz="0" w:space="0" w:color="auto"/>
        <w:left w:val="none" w:sz="0" w:space="0" w:color="auto"/>
        <w:bottom w:val="none" w:sz="0" w:space="0" w:color="auto"/>
        <w:right w:val="none" w:sz="0" w:space="0" w:color="auto"/>
      </w:divBdr>
    </w:div>
    <w:div w:id="1829322239">
      <w:bodyDiv w:val="1"/>
      <w:marLeft w:val="0"/>
      <w:marRight w:val="0"/>
      <w:marTop w:val="0"/>
      <w:marBottom w:val="0"/>
      <w:divBdr>
        <w:top w:val="none" w:sz="0" w:space="0" w:color="auto"/>
        <w:left w:val="none" w:sz="0" w:space="0" w:color="auto"/>
        <w:bottom w:val="none" w:sz="0" w:space="0" w:color="auto"/>
        <w:right w:val="none" w:sz="0" w:space="0" w:color="auto"/>
      </w:divBdr>
    </w:div>
    <w:div w:id="1829401563">
      <w:bodyDiv w:val="1"/>
      <w:marLeft w:val="0"/>
      <w:marRight w:val="0"/>
      <w:marTop w:val="0"/>
      <w:marBottom w:val="0"/>
      <w:divBdr>
        <w:top w:val="none" w:sz="0" w:space="0" w:color="auto"/>
        <w:left w:val="none" w:sz="0" w:space="0" w:color="auto"/>
        <w:bottom w:val="none" w:sz="0" w:space="0" w:color="auto"/>
        <w:right w:val="none" w:sz="0" w:space="0" w:color="auto"/>
      </w:divBdr>
    </w:div>
    <w:div w:id="1829437641">
      <w:bodyDiv w:val="1"/>
      <w:marLeft w:val="0"/>
      <w:marRight w:val="0"/>
      <w:marTop w:val="0"/>
      <w:marBottom w:val="0"/>
      <w:divBdr>
        <w:top w:val="none" w:sz="0" w:space="0" w:color="auto"/>
        <w:left w:val="none" w:sz="0" w:space="0" w:color="auto"/>
        <w:bottom w:val="none" w:sz="0" w:space="0" w:color="auto"/>
        <w:right w:val="none" w:sz="0" w:space="0" w:color="auto"/>
      </w:divBdr>
    </w:div>
    <w:div w:id="1829439944">
      <w:bodyDiv w:val="1"/>
      <w:marLeft w:val="0"/>
      <w:marRight w:val="0"/>
      <w:marTop w:val="0"/>
      <w:marBottom w:val="0"/>
      <w:divBdr>
        <w:top w:val="none" w:sz="0" w:space="0" w:color="auto"/>
        <w:left w:val="none" w:sz="0" w:space="0" w:color="auto"/>
        <w:bottom w:val="none" w:sz="0" w:space="0" w:color="auto"/>
        <w:right w:val="none" w:sz="0" w:space="0" w:color="auto"/>
      </w:divBdr>
    </w:div>
    <w:div w:id="1829663443">
      <w:bodyDiv w:val="1"/>
      <w:marLeft w:val="0"/>
      <w:marRight w:val="0"/>
      <w:marTop w:val="0"/>
      <w:marBottom w:val="0"/>
      <w:divBdr>
        <w:top w:val="none" w:sz="0" w:space="0" w:color="auto"/>
        <w:left w:val="none" w:sz="0" w:space="0" w:color="auto"/>
        <w:bottom w:val="none" w:sz="0" w:space="0" w:color="auto"/>
        <w:right w:val="none" w:sz="0" w:space="0" w:color="auto"/>
      </w:divBdr>
    </w:div>
    <w:div w:id="1829784773">
      <w:bodyDiv w:val="1"/>
      <w:marLeft w:val="0"/>
      <w:marRight w:val="0"/>
      <w:marTop w:val="0"/>
      <w:marBottom w:val="0"/>
      <w:divBdr>
        <w:top w:val="none" w:sz="0" w:space="0" w:color="auto"/>
        <w:left w:val="none" w:sz="0" w:space="0" w:color="auto"/>
        <w:bottom w:val="none" w:sz="0" w:space="0" w:color="auto"/>
        <w:right w:val="none" w:sz="0" w:space="0" w:color="auto"/>
      </w:divBdr>
    </w:div>
    <w:div w:id="1829899786">
      <w:bodyDiv w:val="1"/>
      <w:marLeft w:val="0"/>
      <w:marRight w:val="0"/>
      <w:marTop w:val="0"/>
      <w:marBottom w:val="0"/>
      <w:divBdr>
        <w:top w:val="none" w:sz="0" w:space="0" w:color="auto"/>
        <w:left w:val="none" w:sz="0" w:space="0" w:color="auto"/>
        <w:bottom w:val="none" w:sz="0" w:space="0" w:color="auto"/>
        <w:right w:val="none" w:sz="0" w:space="0" w:color="auto"/>
      </w:divBdr>
    </w:div>
    <w:div w:id="1829973877">
      <w:bodyDiv w:val="1"/>
      <w:marLeft w:val="0"/>
      <w:marRight w:val="0"/>
      <w:marTop w:val="0"/>
      <w:marBottom w:val="0"/>
      <w:divBdr>
        <w:top w:val="none" w:sz="0" w:space="0" w:color="auto"/>
        <w:left w:val="none" w:sz="0" w:space="0" w:color="auto"/>
        <w:bottom w:val="none" w:sz="0" w:space="0" w:color="auto"/>
        <w:right w:val="none" w:sz="0" w:space="0" w:color="auto"/>
      </w:divBdr>
    </w:div>
    <w:div w:id="1829977181">
      <w:bodyDiv w:val="1"/>
      <w:marLeft w:val="0"/>
      <w:marRight w:val="0"/>
      <w:marTop w:val="0"/>
      <w:marBottom w:val="0"/>
      <w:divBdr>
        <w:top w:val="none" w:sz="0" w:space="0" w:color="auto"/>
        <w:left w:val="none" w:sz="0" w:space="0" w:color="auto"/>
        <w:bottom w:val="none" w:sz="0" w:space="0" w:color="auto"/>
        <w:right w:val="none" w:sz="0" w:space="0" w:color="auto"/>
      </w:divBdr>
    </w:div>
    <w:div w:id="1830249344">
      <w:bodyDiv w:val="1"/>
      <w:marLeft w:val="0"/>
      <w:marRight w:val="0"/>
      <w:marTop w:val="0"/>
      <w:marBottom w:val="0"/>
      <w:divBdr>
        <w:top w:val="none" w:sz="0" w:space="0" w:color="auto"/>
        <w:left w:val="none" w:sz="0" w:space="0" w:color="auto"/>
        <w:bottom w:val="none" w:sz="0" w:space="0" w:color="auto"/>
        <w:right w:val="none" w:sz="0" w:space="0" w:color="auto"/>
      </w:divBdr>
    </w:div>
    <w:div w:id="1830560360">
      <w:bodyDiv w:val="1"/>
      <w:marLeft w:val="0"/>
      <w:marRight w:val="0"/>
      <w:marTop w:val="0"/>
      <w:marBottom w:val="0"/>
      <w:divBdr>
        <w:top w:val="none" w:sz="0" w:space="0" w:color="auto"/>
        <w:left w:val="none" w:sz="0" w:space="0" w:color="auto"/>
        <w:bottom w:val="none" w:sz="0" w:space="0" w:color="auto"/>
        <w:right w:val="none" w:sz="0" w:space="0" w:color="auto"/>
      </w:divBdr>
    </w:div>
    <w:div w:id="1830710402">
      <w:bodyDiv w:val="1"/>
      <w:marLeft w:val="0"/>
      <w:marRight w:val="0"/>
      <w:marTop w:val="0"/>
      <w:marBottom w:val="0"/>
      <w:divBdr>
        <w:top w:val="none" w:sz="0" w:space="0" w:color="auto"/>
        <w:left w:val="none" w:sz="0" w:space="0" w:color="auto"/>
        <w:bottom w:val="none" w:sz="0" w:space="0" w:color="auto"/>
        <w:right w:val="none" w:sz="0" w:space="0" w:color="auto"/>
      </w:divBdr>
    </w:div>
    <w:div w:id="1831209525">
      <w:bodyDiv w:val="1"/>
      <w:marLeft w:val="0"/>
      <w:marRight w:val="0"/>
      <w:marTop w:val="0"/>
      <w:marBottom w:val="0"/>
      <w:divBdr>
        <w:top w:val="none" w:sz="0" w:space="0" w:color="auto"/>
        <w:left w:val="none" w:sz="0" w:space="0" w:color="auto"/>
        <w:bottom w:val="none" w:sz="0" w:space="0" w:color="auto"/>
        <w:right w:val="none" w:sz="0" w:space="0" w:color="auto"/>
      </w:divBdr>
    </w:div>
    <w:div w:id="1831404462">
      <w:bodyDiv w:val="1"/>
      <w:marLeft w:val="0"/>
      <w:marRight w:val="0"/>
      <w:marTop w:val="0"/>
      <w:marBottom w:val="0"/>
      <w:divBdr>
        <w:top w:val="none" w:sz="0" w:space="0" w:color="auto"/>
        <w:left w:val="none" w:sz="0" w:space="0" w:color="auto"/>
        <w:bottom w:val="none" w:sz="0" w:space="0" w:color="auto"/>
        <w:right w:val="none" w:sz="0" w:space="0" w:color="auto"/>
      </w:divBdr>
    </w:div>
    <w:div w:id="1831406299">
      <w:bodyDiv w:val="1"/>
      <w:marLeft w:val="0"/>
      <w:marRight w:val="0"/>
      <w:marTop w:val="0"/>
      <w:marBottom w:val="0"/>
      <w:divBdr>
        <w:top w:val="none" w:sz="0" w:space="0" w:color="auto"/>
        <w:left w:val="none" w:sz="0" w:space="0" w:color="auto"/>
        <w:bottom w:val="none" w:sz="0" w:space="0" w:color="auto"/>
        <w:right w:val="none" w:sz="0" w:space="0" w:color="auto"/>
      </w:divBdr>
    </w:div>
    <w:div w:id="1831407999">
      <w:bodyDiv w:val="1"/>
      <w:marLeft w:val="0"/>
      <w:marRight w:val="0"/>
      <w:marTop w:val="0"/>
      <w:marBottom w:val="0"/>
      <w:divBdr>
        <w:top w:val="none" w:sz="0" w:space="0" w:color="auto"/>
        <w:left w:val="none" w:sz="0" w:space="0" w:color="auto"/>
        <w:bottom w:val="none" w:sz="0" w:space="0" w:color="auto"/>
        <w:right w:val="none" w:sz="0" w:space="0" w:color="auto"/>
      </w:divBdr>
    </w:div>
    <w:div w:id="1831557636">
      <w:bodyDiv w:val="1"/>
      <w:marLeft w:val="0"/>
      <w:marRight w:val="0"/>
      <w:marTop w:val="0"/>
      <w:marBottom w:val="0"/>
      <w:divBdr>
        <w:top w:val="none" w:sz="0" w:space="0" w:color="auto"/>
        <w:left w:val="none" w:sz="0" w:space="0" w:color="auto"/>
        <w:bottom w:val="none" w:sz="0" w:space="0" w:color="auto"/>
        <w:right w:val="none" w:sz="0" w:space="0" w:color="auto"/>
      </w:divBdr>
    </w:div>
    <w:div w:id="1831560061">
      <w:bodyDiv w:val="1"/>
      <w:marLeft w:val="0"/>
      <w:marRight w:val="0"/>
      <w:marTop w:val="0"/>
      <w:marBottom w:val="0"/>
      <w:divBdr>
        <w:top w:val="none" w:sz="0" w:space="0" w:color="auto"/>
        <w:left w:val="none" w:sz="0" w:space="0" w:color="auto"/>
        <w:bottom w:val="none" w:sz="0" w:space="0" w:color="auto"/>
        <w:right w:val="none" w:sz="0" w:space="0" w:color="auto"/>
      </w:divBdr>
    </w:div>
    <w:div w:id="1831670843">
      <w:bodyDiv w:val="1"/>
      <w:marLeft w:val="0"/>
      <w:marRight w:val="0"/>
      <w:marTop w:val="0"/>
      <w:marBottom w:val="0"/>
      <w:divBdr>
        <w:top w:val="none" w:sz="0" w:space="0" w:color="auto"/>
        <w:left w:val="none" w:sz="0" w:space="0" w:color="auto"/>
        <w:bottom w:val="none" w:sz="0" w:space="0" w:color="auto"/>
        <w:right w:val="none" w:sz="0" w:space="0" w:color="auto"/>
      </w:divBdr>
    </w:div>
    <w:div w:id="1831747080">
      <w:bodyDiv w:val="1"/>
      <w:marLeft w:val="0"/>
      <w:marRight w:val="0"/>
      <w:marTop w:val="0"/>
      <w:marBottom w:val="0"/>
      <w:divBdr>
        <w:top w:val="none" w:sz="0" w:space="0" w:color="auto"/>
        <w:left w:val="none" w:sz="0" w:space="0" w:color="auto"/>
        <w:bottom w:val="none" w:sz="0" w:space="0" w:color="auto"/>
        <w:right w:val="none" w:sz="0" w:space="0" w:color="auto"/>
      </w:divBdr>
    </w:div>
    <w:div w:id="1831748274">
      <w:bodyDiv w:val="1"/>
      <w:marLeft w:val="0"/>
      <w:marRight w:val="0"/>
      <w:marTop w:val="0"/>
      <w:marBottom w:val="0"/>
      <w:divBdr>
        <w:top w:val="none" w:sz="0" w:space="0" w:color="auto"/>
        <w:left w:val="none" w:sz="0" w:space="0" w:color="auto"/>
        <w:bottom w:val="none" w:sz="0" w:space="0" w:color="auto"/>
        <w:right w:val="none" w:sz="0" w:space="0" w:color="auto"/>
      </w:divBdr>
    </w:div>
    <w:div w:id="1831944110">
      <w:bodyDiv w:val="1"/>
      <w:marLeft w:val="0"/>
      <w:marRight w:val="0"/>
      <w:marTop w:val="0"/>
      <w:marBottom w:val="0"/>
      <w:divBdr>
        <w:top w:val="none" w:sz="0" w:space="0" w:color="auto"/>
        <w:left w:val="none" w:sz="0" w:space="0" w:color="auto"/>
        <w:bottom w:val="none" w:sz="0" w:space="0" w:color="auto"/>
        <w:right w:val="none" w:sz="0" w:space="0" w:color="auto"/>
      </w:divBdr>
    </w:div>
    <w:div w:id="1832016939">
      <w:bodyDiv w:val="1"/>
      <w:marLeft w:val="0"/>
      <w:marRight w:val="0"/>
      <w:marTop w:val="0"/>
      <w:marBottom w:val="0"/>
      <w:divBdr>
        <w:top w:val="none" w:sz="0" w:space="0" w:color="auto"/>
        <w:left w:val="none" w:sz="0" w:space="0" w:color="auto"/>
        <w:bottom w:val="none" w:sz="0" w:space="0" w:color="auto"/>
        <w:right w:val="none" w:sz="0" w:space="0" w:color="auto"/>
      </w:divBdr>
    </w:div>
    <w:div w:id="1832062127">
      <w:bodyDiv w:val="1"/>
      <w:marLeft w:val="0"/>
      <w:marRight w:val="0"/>
      <w:marTop w:val="0"/>
      <w:marBottom w:val="0"/>
      <w:divBdr>
        <w:top w:val="none" w:sz="0" w:space="0" w:color="auto"/>
        <w:left w:val="none" w:sz="0" w:space="0" w:color="auto"/>
        <w:bottom w:val="none" w:sz="0" w:space="0" w:color="auto"/>
        <w:right w:val="none" w:sz="0" w:space="0" w:color="auto"/>
      </w:divBdr>
    </w:div>
    <w:div w:id="1832452241">
      <w:bodyDiv w:val="1"/>
      <w:marLeft w:val="0"/>
      <w:marRight w:val="0"/>
      <w:marTop w:val="0"/>
      <w:marBottom w:val="0"/>
      <w:divBdr>
        <w:top w:val="none" w:sz="0" w:space="0" w:color="auto"/>
        <w:left w:val="none" w:sz="0" w:space="0" w:color="auto"/>
        <w:bottom w:val="none" w:sz="0" w:space="0" w:color="auto"/>
        <w:right w:val="none" w:sz="0" w:space="0" w:color="auto"/>
      </w:divBdr>
    </w:div>
    <w:div w:id="1832595606">
      <w:bodyDiv w:val="1"/>
      <w:marLeft w:val="0"/>
      <w:marRight w:val="0"/>
      <w:marTop w:val="0"/>
      <w:marBottom w:val="0"/>
      <w:divBdr>
        <w:top w:val="none" w:sz="0" w:space="0" w:color="auto"/>
        <w:left w:val="none" w:sz="0" w:space="0" w:color="auto"/>
        <w:bottom w:val="none" w:sz="0" w:space="0" w:color="auto"/>
        <w:right w:val="none" w:sz="0" w:space="0" w:color="auto"/>
      </w:divBdr>
    </w:div>
    <w:div w:id="1832863991">
      <w:bodyDiv w:val="1"/>
      <w:marLeft w:val="0"/>
      <w:marRight w:val="0"/>
      <w:marTop w:val="0"/>
      <w:marBottom w:val="0"/>
      <w:divBdr>
        <w:top w:val="none" w:sz="0" w:space="0" w:color="auto"/>
        <w:left w:val="none" w:sz="0" w:space="0" w:color="auto"/>
        <w:bottom w:val="none" w:sz="0" w:space="0" w:color="auto"/>
        <w:right w:val="none" w:sz="0" w:space="0" w:color="auto"/>
      </w:divBdr>
    </w:div>
    <w:div w:id="1832982912">
      <w:bodyDiv w:val="1"/>
      <w:marLeft w:val="0"/>
      <w:marRight w:val="0"/>
      <w:marTop w:val="0"/>
      <w:marBottom w:val="0"/>
      <w:divBdr>
        <w:top w:val="none" w:sz="0" w:space="0" w:color="auto"/>
        <w:left w:val="none" w:sz="0" w:space="0" w:color="auto"/>
        <w:bottom w:val="none" w:sz="0" w:space="0" w:color="auto"/>
        <w:right w:val="none" w:sz="0" w:space="0" w:color="auto"/>
      </w:divBdr>
    </w:div>
    <w:div w:id="1832984372">
      <w:bodyDiv w:val="1"/>
      <w:marLeft w:val="0"/>
      <w:marRight w:val="0"/>
      <w:marTop w:val="0"/>
      <w:marBottom w:val="0"/>
      <w:divBdr>
        <w:top w:val="none" w:sz="0" w:space="0" w:color="auto"/>
        <w:left w:val="none" w:sz="0" w:space="0" w:color="auto"/>
        <w:bottom w:val="none" w:sz="0" w:space="0" w:color="auto"/>
        <w:right w:val="none" w:sz="0" w:space="0" w:color="auto"/>
      </w:divBdr>
    </w:div>
    <w:div w:id="1832985920">
      <w:bodyDiv w:val="1"/>
      <w:marLeft w:val="0"/>
      <w:marRight w:val="0"/>
      <w:marTop w:val="0"/>
      <w:marBottom w:val="0"/>
      <w:divBdr>
        <w:top w:val="none" w:sz="0" w:space="0" w:color="auto"/>
        <w:left w:val="none" w:sz="0" w:space="0" w:color="auto"/>
        <w:bottom w:val="none" w:sz="0" w:space="0" w:color="auto"/>
        <w:right w:val="none" w:sz="0" w:space="0" w:color="auto"/>
      </w:divBdr>
    </w:div>
    <w:div w:id="1833059160">
      <w:bodyDiv w:val="1"/>
      <w:marLeft w:val="0"/>
      <w:marRight w:val="0"/>
      <w:marTop w:val="0"/>
      <w:marBottom w:val="0"/>
      <w:divBdr>
        <w:top w:val="none" w:sz="0" w:space="0" w:color="auto"/>
        <w:left w:val="none" w:sz="0" w:space="0" w:color="auto"/>
        <w:bottom w:val="none" w:sz="0" w:space="0" w:color="auto"/>
        <w:right w:val="none" w:sz="0" w:space="0" w:color="auto"/>
      </w:divBdr>
    </w:div>
    <w:div w:id="1833062907">
      <w:bodyDiv w:val="1"/>
      <w:marLeft w:val="0"/>
      <w:marRight w:val="0"/>
      <w:marTop w:val="0"/>
      <w:marBottom w:val="0"/>
      <w:divBdr>
        <w:top w:val="none" w:sz="0" w:space="0" w:color="auto"/>
        <w:left w:val="none" w:sz="0" w:space="0" w:color="auto"/>
        <w:bottom w:val="none" w:sz="0" w:space="0" w:color="auto"/>
        <w:right w:val="none" w:sz="0" w:space="0" w:color="auto"/>
      </w:divBdr>
    </w:div>
    <w:div w:id="1833178552">
      <w:bodyDiv w:val="1"/>
      <w:marLeft w:val="0"/>
      <w:marRight w:val="0"/>
      <w:marTop w:val="0"/>
      <w:marBottom w:val="0"/>
      <w:divBdr>
        <w:top w:val="none" w:sz="0" w:space="0" w:color="auto"/>
        <w:left w:val="none" w:sz="0" w:space="0" w:color="auto"/>
        <w:bottom w:val="none" w:sz="0" w:space="0" w:color="auto"/>
        <w:right w:val="none" w:sz="0" w:space="0" w:color="auto"/>
      </w:divBdr>
    </w:div>
    <w:div w:id="1833179698">
      <w:bodyDiv w:val="1"/>
      <w:marLeft w:val="0"/>
      <w:marRight w:val="0"/>
      <w:marTop w:val="0"/>
      <w:marBottom w:val="0"/>
      <w:divBdr>
        <w:top w:val="none" w:sz="0" w:space="0" w:color="auto"/>
        <w:left w:val="none" w:sz="0" w:space="0" w:color="auto"/>
        <w:bottom w:val="none" w:sz="0" w:space="0" w:color="auto"/>
        <w:right w:val="none" w:sz="0" w:space="0" w:color="auto"/>
      </w:divBdr>
    </w:div>
    <w:div w:id="1833330664">
      <w:bodyDiv w:val="1"/>
      <w:marLeft w:val="0"/>
      <w:marRight w:val="0"/>
      <w:marTop w:val="0"/>
      <w:marBottom w:val="0"/>
      <w:divBdr>
        <w:top w:val="none" w:sz="0" w:space="0" w:color="auto"/>
        <w:left w:val="none" w:sz="0" w:space="0" w:color="auto"/>
        <w:bottom w:val="none" w:sz="0" w:space="0" w:color="auto"/>
        <w:right w:val="none" w:sz="0" w:space="0" w:color="auto"/>
      </w:divBdr>
    </w:div>
    <w:div w:id="1833331497">
      <w:bodyDiv w:val="1"/>
      <w:marLeft w:val="0"/>
      <w:marRight w:val="0"/>
      <w:marTop w:val="0"/>
      <w:marBottom w:val="0"/>
      <w:divBdr>
        <w:top w:val="none" w:sz="0" w:space="0" w:color="auto"/>
        <w:left w:val="none" w:sz="0" w:space="0" w:color="auto"/>
        <w:bottom w:val="none" w:sz="0" w:space="0" w:color="auto"/>
        <w:right w:val="none" w:sz="0" w:space="0" w:color="auto"/>
      </w:divBdr>
    </w:div>
    <w:div w:id="1833447502">
      <w:bodyDiv w:val="1"/>
      <w:marLeft w:val="0"/>
      <w:marRight w:val="0"/>
      <w:marTop w:val="0"/>
      <w:marBottom w:val="0"/>
      <w:divBdr>
        <w:top w:val="none" w:sz="0" w:space="0" w:color="auto"/>
        <w:left w:val="none" w:sz="0" w:space="0" w:color="auto"/>
        <w:bottom w:val="none" w:sz="0" w:space="0" w:color="auto"/>
        <w:right w:val="none" w:sz="0" w:space="0" w:color="auto"/>
      </w:divBdr>
    </w:div>
    <w:div w:id="1833519300">
      <w:bodyDiv w:val="1"/>
      <w:marLeft w:val="0"/>
      <w:marRight w:val="0"/>
      <w:marTop w:val="0"/>
      <w:marBottom w:val="0"/>
      <w:divBdr>
        <w:top w:val="none" w:sz="0" w:space="0" w:color="auto"/>
        <w:left w:val="none" w:sz="0" w:space="0" w:color="auto"/>
        <w:bottom w:val="none" w:sz="0" w:space="0" w:color="auto"/>
        <w:right w:val="none" w:sz="0" w:space="0" w:color="auto"/>
      </w:divBdr>
    </w:div>
    <w:div w:id="1833522935">
      <w:bodyDiv w:val="1"/>
      <w:marLeft w:val="0"/>
      <w:marRight w:val="0"/>
      <w:marTop w:val="0"/>
      <w:marBottom w:val="0"/>
      <w:divBdr>
        <w:top w:val="none" w:sz="0" w:space="0" w:color="auto"/>
        <w:left w:val="none" w:sz="0" w:space="0" w:color="auto"/>
        <w:bottom w:val="none" w:sz="0" w:space="0" w:color="auto"/>
        <w:right w:val="none" w:sz="0" w:space="0" w:color="auto"/>
      </w:divBdr>
    </w:div>
    <w:div w:id="1833793953">
      <w:bodyDiv w:val="1"/>
      <w:marLeft w:val="0"/>
      <w:marRight w:val="0"/>
      <w:marTop w:val="0"/>
      <w:marBottom w:val="0"/>
      <w:divBdr>
        <w:top w:val="none" w:sz="0" w:space="0" w:color="auto"/>
        <w:left w:val="none" w:sz="0" w:space="0" w:color="auto"/>
        <w:bottom w:val="none" w:sz="0" w:space="0" w:color="auto"/>
        <w:right w:val="none" w:sz="0" w:space="0" w:color="auto"/>
      </w:divBdr>
    </w:div>
    <w:div w:id="1833836327">
      <w:bodyDiv w:val="1"/>
      <w:marLeft w:val="0"/>
      <w:marRight w:val="0"/>
      <w:marTop w:val="0"/>
      <w:marBottom w:val="0"/>
      <w:divBdr>
        <w:top w:val="none" w:sz="0" w:space="0" w:color="auto"/>
        <w:left w:val="none" w:sz="0" w:space="0" w:color="auto"/>
        <w:bottom w:val="none" w:sz="0" w:space="0" w:color="auto"/>
        <w:right w:val="none" w:sz="0" w:space="0" w:color="auto"/>
      </w:divBdr>
    </w:div>
    <w:div w:id="1833983201">
      <w:bodyDiv w:val="1"/>
      <w:marLeft w:val="0"/>
      <w:marRight w:val="0"/>
      <w:marTop w:val="0"/>
      <w:marBottom w:val="0"/>
      <w:divBdr>
        <w:top w:val="none" w:sz="0" w:space="0" w:color="auto"/>
        <w:left w:val="none" w:sz="0" w:space="0" w:color="auto"/>
        <w:bottom w:val="none" w:sz="0" w:space="0" w:color="auto"/>
        <w:right w:val="none" w:sz="0" w:space="0" w:color="auto"/>
      </w:divBdr>
    </w:div>
    <w:div w:id="1833987880">
      <w:bodyDiv w:val="1"/>
      <w:marLeft w:val="0"/>
      <w:marRight w:val="0"/>
      <w:marTop w:val="0"/>
      <w:marBottom w:val="0"/>
      <w:divBdr>
        <w:top w:val="none" w:sz="0" w:space="0" w:color="auto"/>
        <w:left w:val="none" w:sz="0" w:space="0" w:color="auto"/>
        <w:bottom w:val="none" w:sz="0" w:space="0" w:color="auto"/>
        <w:right w:val="none" w:sz="0" w:space="0" w:color="auto"/>
      </w:divBdr>
    </w:div>
    <w:div w:id="1834104122">
      <w:bodyDiv w:val="1"/>
      <w:marLeft w:val="0"/>
      <w:marRight w:val="0"/>
      <w:marTop w:val="0"/>
      <w:marBottom w:val="0"/>
      <w:divBdr>
        <w:top w:val="none" w:sz="0" w:space="0" w:color="auto"/>
        <w:left w:val="none" w:sz="0" w:space="0" w:color="auto"/>
        <w:bottom w:val="none" w:sz="0" w:space="0" w:color="auto"/>
        <w:right w:val="none" w:sz="0" w:space="0" w:color="auto"/>
      </w:divBdr>
    </w:div>
    <w:div w:id="1834375124">
      <w:bodyDiv w:val="1"/>
      <w:marLeft w:val="0"/>
      <w:marRight w:val="0"/>
      <w:marTop w:val="0"/>
      <w:marBottom w:val="0"/>
      <w:divBdr>
        <w:top w:val="none" w:sz="0" w:space="0" w:color="auto"/>
        <w:left w:val="none" w:sz="0" w:space="0" w:color="auto"/>
        <w:bottom w:val="none" w:sz="0" w:space="0" w:color="auto"/>
        <w:right w:val="none" w:sz="0" w:space="0" w:color="auto"/>
      </w:divBdr>
    </w:div>
    <w:div w:id="1834375236">
      <w:bodyDiv w:val="1"/>
      <w:marLeft w:val="0"/>
      <w:marRight w:val="0"/>
      <w:marTop w:val="0"/>
      <w:marBottom w:val="0"/>
      <w:divBdr>
        <w:top w:val="none" w:sz="0" w:space="0" w:color="auto"/>
        <w:left w:val="none" w:sz="0" w:space="0" w:color="auto"/>
        <w:bottom w:val="none" w:sz="0" w:space="0" w:color="auto"/>
        <w:right w:val="none" w:sz="0" w:space="0" w:color="auto"/>
      </w:divBdr>
    </w:div>
    <w:div w:id="1834444373">
      <w:bodyDiv w:val="1"/>
      <w:marLeft w:val="0"/>
      <w:marRight w:val="0"/>
      <w:marTop w:val="0"/>
      <w:marBottom w:val="0"/>
      <w:divBdr>
        <w:top w:val="none" w:sz="0" w:space="0" w:color="auto"/>
        <w:left w:val="none" w:sz="0" w:space="0" w:color="auto"/>
        <w:bottom w:val="none" w:sz="0" w:space="0" w:color="auto"/>
        <w:right w:val="none" w:sz="0" w:space="0" w:color="auto"/>
      </w:divBdr>
    </w:div>
    <w:div w:id="1834448730">
      <w:bodyDiv w:val="1"/>
      <w:marLeft w:val="0"/>
      <w:marRight w:val="0"/>
      <w:marTop w:val="0"/>
      <w:marBottom w:val="0"/>
      <w:divBdr>
        <w:top w:val="none" w:sz="0" w:space="0" w:color="auto"/>
        <w:left w:val="none" w:sz="0" w:space="0" w:color="auto"/>
        <w:bottom w:val="none" w:sz="0" w:space="0" w:color="auto"/>
        <w:right w:val="none" w:sz="0" w:space="0" w:color="auto"/>
      </w:divBdr>
    </w:div>
    <w:div w:id="1834485477">
      <w:bodyDiv w:val="1"/>
      <w:marLeft w:val="0"/>
      <w:marRight w:val="0"/>
      <w:marTop w:val="0"/>
      <w:marBottom w:val="0"/>
      <w:divBdr>
        <w:top w:val="none" w:sz="0" w:space="0" w:color="auto"/>
        <w:left w:val="none" w:sz="0" w:space="0" w:color="auto"/>
        <w:bottom w:val="none" w:sz="0" w:space="0" w:color="auto"/>
        <w:right w:val="none" w:sz="0" w:space="0" w:color="auto"/>
      </w:divBdr>
    </w:div>
    <w:div w:id="1834492723">
      <w:bodyDiv w:val="1"/>
      <w:marLeft w:val="0"/>
      <w:marRight w:val="0"/>
      <w:marTop w:val="0"/>
      <w:marBottom w:val="0"/>
      <w:divBdr>
        <w:top w:val="none" w:sz="0" w:space="0" w:color="auto"/>
        <w:left w:val="none" w:sz="0" w:space="0" w:color="auto"/>
        <w:bottom w:val="none" w:sz="0" w:space="0" w:color="auto"/>
        <w:right w:val="none" w:sz="0" w:space="0" w:color="auto"/>
      </w:divBdr>
    </w:div>
    <w:div w:id="1834494074">
      <w:bodyDiv w:val="1"/>
      <w:marLeft w:val="0"/>
      <w:marRight w:val="0"/>
      <w:marTop w:val="0"/>
      <w:marBottom w:val="0"/>
      <w:divBdr>
        <w:top w:val="none" w:sz="0" w:space="0" w:color="auto"/>
        <w:left w:val="none" w:sz="0" w:space="0" w:color="auto"/>
        <w:bottom w:val="none" w:sz="0" w:space="0" w:color="auto"/>
        <w:right w:val="none" w:sz="0" w:space="0" w:color="auto"/>
      </w:divBdr>
    </w:div>
    <w:div w:id="1834642984">
      <w:bodyDiv w:val="1"/>
      <w:marLeft w:val="0"/>
      <w:marRight w:val="0"/>
      <w:marTop w:val="0"/>
      <w:marBottom w:val="0"/>
      <w:divBdr>
        <w:top w:val="none" w:sz="0" w:space="0" w:color="auto"/>
        <w:left w:val="none" w:sz="0" w:space="0" w:color="auto"/>
        <w:bottom w:val="none" w:sz="0" w:space="0" w:color="auto"/>
        <w:right w:val="none" w:sz="0" w:space="0" w:color="auto"/>
      </w:divBdr>
    </w:div>
    <w:div w:id="1834687713">
      <w:bodyDiv w:val="1"/>
      <w:marLeft w:val="0"/>
      <w:marRight w:val="0"/>
      <w:marTop w:val="0"/>
      <w:marBottom w:val="0"/>
      <w:divBdr>
        <w:top w:val="none" w:sz="0" w:space="0" w:color="auto"/>
        <w:left w:val="none" w:sz="0" w:space="0" w:color="auto"/>
        <w:bottom w:val="none" w:sz="0" w:space="0" w:color="auto"/>
        <w:right w:val="none" w:sz="0" w:space="0" w:color="auto"/>
      </w:divBdr>
    </w:div>
    <w:div w:id="1834754926">
      <w:bodyDiv w:val="1"/>
      <w:marLeft w:val="0"/>
      <w:marRight w:val="0"/>
      <w:marTop w:val="0"/>
      <w:marBottom w:val="0"/>
      <w:divBdr>
        <w:top w:val="none" w:sz="0" w:space="0" w:color="auto"/>
        <w:left w:val="none" w:sz="0" w:space="0" w:color="auto"/>
        <w:bottom w:val="none" w:sz="0" w:space="0" w:color="auto"/>
        <w:right w:val="none" w:sz="0" w:space="0" w:color="auto"/>
      </w:divBdr>
    </w:div>
    <w:div w:id="1834756164">
      <w:bodyDiv w:val="1"/>
      <w:marLeft w:val="0"/>
      <w:marRight w:val="0"/>
      <w:marTop w:val="0"/>
      <w:marBottom w:val="0"/>
      <w:divBdr>
        <w:top w:val="none" w:sz="0" w:space="0" w:color="auto"/>
        <w:left w:val="none" w:sz="0" w:space="0" w:color="auto"/>
        <w:bottom w:val="none" w:sz="0" w:space="0" w:color="auto"/>
        <w:right w:val="none" w:sz="0" w:space="0" w:color="auto"/>
      </w:divBdr>
    </w:div>
    <w:div w:id="1834757797">
      <w:bodyDiv w:val="1"/>
      <w:marLeft w:val="0"/>
      <w:marRight w:val="0"/>
      <w:marTop w:val="0"/>
      <w:marBottom w:val="0"/>
      <w:divBdr>
        <w:top w:val="none" w:sz="0" w:space="0" w:color="auto"/>
        <w:left w:val="none" w:sz="0" w:space="0" w:color="auto"/>
        <w:bottom w:val="none" w:sz="0" w:space="0" w:color="auto"/>
        <w:right w:val="none" w:sz="0" w:space="0" w:color="auto"/>
      </w:divBdr>
    </w:div>
    <w:div w:id="1834829372">
      <w:bodyDiv w:val="1"/>
      <w:marLeft w:val="0"/>
      <w:marRight w:val="0"/>
      <w:marTop w:val="0"/>
      <w:marBottom w:val="0"/>
      <w:divBdr>
        <w:top w:val="none" w:sz="0" w:space="0" w:color="auto"/>
        <w:left w:val="none" w:sz="0" w:space="0" w:color="auto"/>
        <w:bottom w:val="none" w:sz="0" w:space="0" w:color="auto"/>
        <w:right w:val="none" w:sz="0" w:space="0" w:color="auto"/>
      </w:divBdr>
    </w:div>
    <w:div w:id="1834829636">
      <w:bodyDiv w:val="1"/>
      <w:marLeft w:val="0"/>
      <w:marRight w:val="0"/>
      <w:marTop w:val="0"/>
      <w:marBottom w:val="0"/>
      <w:divBdr>
        <w:top w:val="none" w:sz="0" w:space="0" w:color="auto"/>
        <w:left w:val="none" w:sz="0" w:space="0" w:color="auto"/>
        <w:bottom w:val="none" w:sz="0" w:space="0" w:color="auto"/>
        <w:right w:val="none" w:sz="0" w:space="0" w:color="auto"/>
      </w:divBdr>
    </w:div>
    <w:div w:id="1834836114">
      <w:bodyDiv w:val="1"/>
      <w:marLeft w:val="0"/>
      <w:marRight w:val="0"/>
      <w:marTop w:val="0"/>
      <w:marBottom w:val="0"/>
      <w:divBdr>
        <w:top w:val="none" w:sz="0" w:space="0" w:color="auto"/>
        <w:left w:val="none" w:sz="0" w:space="0" w:color="auto"/>
        <w:bottom w:val="none" w:sz="0" w:space="0" w:color="auto"/>
        <w:right w:val="none" w:sz="0" w:space="0" w:color="auto"/>
      </w:divBdr>
    </w:div>
    <w:div w:id="1834904491">
      <w:bodyDiv w:val="1"/>
      <w:marLeft w:val="0"/>
      <w:marRight w:val="0"/>
      <w:marTop w:val="0"/>
      <w:marBottom w:val="0"/>
      <w:divBdr>
        <w:top w:val="none" w:sz="0" w:space="0" w:color="auto"/>
        <w:left w:val="none" w:sz="0" w:space="0" w:color="auto"/>
        <w:bottom w:val="none" w:sz="0" w:space="0" w:color="auto"/>
        <w:right w:val="none" w:sz="0" w:space="0" w:color="auto"/>
      </w:divBdr>
    </w:div>
    <w:div w:id="1834947465">
      <w:bodyDiv w:val="1"/>
      <w:marLeft w:val="0"/>
      <w:marRight w:val="0"/>
      <w:marTop w:val="0"/>
      <w:marBottom w:val="0"/>
      <w:divBdr>
        <w:top w:val="none" w:sz="0" w:space="0" w:color="auto"/>
        <w:left w:val="none" w:sz="0" w:space="0" w:color="auto"/>
        <w:bottom w:val="none" w:sz="0" w:space="0" w:color="auto"/>
        <w:right w:val="none" w:sz="0" w:space="0" w:color="auto"/>
      </w:divBdr>
    </w:div>
    <w:div w:id="1835027479">
      <w:bodyDiv w:val="1"/>
      <w:marLeft w:val="0"/>
      <w:marRight w:val="0"/>
      <w:marTop w:val="0"/>
      <w:marBottom w:val="0"/>
      <w:divBdr>
        <w:top w:val="none" w:sz="0" w:space="0" w:color="auto"/>
        <w:left w:val="none" w:sz="0" w:space="0" w:color="auto"/>
        <w:bottom w:val="none" w:sz="0" w:space="0" w:color="auto"/>
        <w:right w:val="none" w:sz="0" w:space="0" w:color="auto"/>
      </w:divBdr>
    </w:div>
    <w:div w:id="1835147105">
      <w:bodyDiv w:val="1"/>
      <w:marLeft w:val="0"/>
      <w:marRight w:val="0"/>
      <w:marTop w:val="0"/>
      <w:marBottom w:val="0"/>
      <w:divBdr>
        <w:top w:val="none" w:sz="0" w:space="0" w:color="auto"/>
        <w:left w:val="none" w:sz="0" w:space="0" w:color="auto"/>
        <w:bottom w:val="none" w:sz="0" w:space="0" w:color="auto"/>
        <w:right w:val="none" w:sz="0" w:space="0" w:color="auto"/>
      </w:divBdr>
    </w:div>
    <w:div w:id="1835216020">
      <w:bodyDiv w:val="1"/>
      <w:marLeft w:val="0"/>
      <w:marRight w:val="0"/>
      <w:marTop w:val="0"/>
      <w:marBottom w:val="0"/>
      <w:divBdr>
        <w:top w:val="none" w:sz="0" w:space="0" w:color="auto"/>
        <w:left w:val="none" w:sz="0" w:space="0" w:color="auto"/>
        <w:bottom w:val="none" w:sz="0" w:space="0" w:color="auto"/>
        <w:right w:val="none" w:sz="0" w:space="0" w:color="auto"/>
      </w:divBdr>
    </w:div>
    <w:div w:id="1835296760">
      <w:bodyDiv w:val="1"/>
      <w:marLeft w:val="0"/>
      <w:marRight w:val="0"/>
      <w:marTop w:val="0"/>
      <w:marBottom w:val="0"/>
      <w:divBdr>
        <w:top w:val="none" w:sz="0" w:space="0" w:color="auto"/>
        <w:left w:val="none" w:sz="0" w:space="0" w:color="auto"/>
        <w:bottom w:val="none" w:sz="0" w:space="0" w:color="auto"/>
        <w:right w:val="none" w:sz="0" w:space="0" w:color="auto"/>
      </w:divBdr>
    </w:div>
    <w:div w:id="1835415540">
      <w:bodyDiv w:val="1"/>
      <w:marLeft w:val="0"/>
      <w:marRight w:val="0"/>
      <w:marTop w:val="0"/>
      <w:marBottom w:val="0"/>
      <w:divBdr>
        <w:top w:val="none" w:sz="0" w:space="0" w:color="auto"/>
        <w:left w:val="none" w:sz="0" w:space="0" w:color="auto"/>
        <w:bottom w:val="none" w:sz="0" w:space="0" w:color="auto"/>
        <w:right w:val="none" w:sz="0" w:space="0" w:color="auto"/>
      </w:divBdr>
    </w:div>
    <w:div w:id="1835490469">
      <w:bodyDiv w:val="1"/>
      <w:marLeft w:val="0"/>
      <w:marRight w:val="0"/>
      <w:marTop w:val="0"/>
      <w:marBottom w:val="0"/>
      <w:divBdr>
        <w:top w:val="none" w:sz="0" w:space="0" w:color="auto"/>
        <w:left w:val="none" w:sz="0" w:space="0" w:color="auto"/>
        <w:bottom w:val="none" w:sz="0" w:space="0" w:color="auto"/>
        <w:right w:val="none" w:sz="0" w:space="0" w:color="auto"/>
      </w:divBdr>
    </w:div>
    <w:div w:id="1835533630">
      <w:bodyDiv w:val="1"/>
      <w:marLeft w:val="0"/>
      <w:marRight w:val="0"/>
      <w:marTop w:val="0"/>
      <w:marBottom w:val="0"/>
      <w:divBdr>
        <w:top w:val="none" w:sz="0" w:space="0" w:color="auto"/>
        <w:left w:val="none" w:sz="0" w:space="0" w:color="auto"/>
        <w:bottom w:val="none" w:sz="0" w:space="0" w:color="auto"/>
        <w:right w:val="none" w:sz="0" w:space="0" w:color="auto"/>
      </w:divBdr>
    </w:div>
    <w:div w:id="1835607030">
      <w:bodyDiv w:val="1"/>
      <w:marLeft w:val="0"/>
      <w:marRight w:val="0"/>
      <w:marTop w:val="0"/>
      <w:marBottom w:val="0"/>
      <w:divBdr>
        <w:top w:val="none" w:sz="0" w:space="0" w:color="auto"/>
        <w:left w:val="none" w:sz="0" w:space="0" w:color="auto"/>
        <w:bottom w:val="none" w:sz="0" w:space="0" w:color="auto"/>
        <w:right w:val="none" w:sz="0" w:space="0" w:color="auto"/>
      </w:divBdr>
    </w:div>
    <w:div w:id="1835753236">
      <w:bodyDiv w:val="1"/>
      <w:marLeft w:val="0"/>
      <w:marRight w:val="0"/>
      <w:marTop w:val="0"/>
      <w:marBottom w:val="0"/>
      <w:divBdr>
        <w:top w:val="none" w:sz="0" w:space="0" w:color="auto"/>
        <w:left w:val="none" w:sz="0" w:space="0" w:color="auto"/>
        <w:bottom w:val="none" w:sz="0" w:space="0" w:color="auto"/>
        <w:right w:val="none" w:sz="0" w:space="0" w:color="auto"/>
      </w:divBdr>
    </w:div>
    <w:div w:id="1835796564">
      <w:bodyDiv w:val="1"/>
      <w:marLeft w:val="0"/>
      <w:marRight w:val="0"/>
      <w:marTop w:val="0"/>
      <w:marBottom w:val="0"/>
      <w:divBdr>
        <w:top w:val="none" w:sz="0" w:space="0" w:color="auto"/>
        <w:left w:val="none" w:sz="0" w:space="0" w:color="auto"/>
        <w:bottom w:val="none" w:sz="0" w:space="0" w:color="auto"/>
        <w:right w:val="none" w:sz="0" w:space="0" w:color="auto"/>
      </w:divBdr>
    </w:div>
    <w:div w:id="1835873498">
      <w:bodyDiv w:val="1"/>
      <w:marLeft w:val="0"/>
      <w:marRight w:val="0"/>
      <w:marTop w:val="0"/>
      <w:marBottom w:val="0"/>
      <w:divBdr>
        <w:top w:val="none" w:sz="0" w:space="0" w:color="auto"/>
        <w:left w:val="none" w:sz="0" w:space="0" w:color="auto"/>
        <w:bottom w:val="none" w:sz="0" w:space="0" w:color="auto"/>
        <w:right w:val="none" w:sz="0" w:space="0" w:color="auto"/>
      </w:divBdr>
    </w:div>
    <w:div w:id="1835954074">
      <w:bodyDiv w:val="1"/>
      <w:marLeft w:val="0"/>
      <w:marRight w:val="0"/>
      <w:marTop w:val="0"/>
      <w:marBottom w:val="0"/>
      <w:divBdr>
        <w:top w:val="none" w:sz="0" w:space="0" w:color="auto"/>
        <w:left w:val="none" w:sz="0" w:space="0" w:color="auto"/>
        <w:bottom w:val="none" w:sz="0" w:space="0" w:color="auto"/>
        <w:right w:val="none" w:sz="0" w:space="0" w:color="auto"/>
      </w:divBdr>
    </w:div>
    <w:div w:id="1835991048">
      <w:bodyDiv w:val="1"/>
      <w:marLeft w:val="0"/>
      <w:marRight w:val="0"/>
      <w:marTop w:val="0"/>
      <w:marBottom w:val="0"/>
      <w:divBdr>
        <w:top w:val="none" w:sz="0" w:space="0" w:color="auto"/>
        <w:left w:val="none" w:sz="0" w:space="0" w:color="auto"/>
        <w:bottom w:val="none" w:sz="0" w:space="0" w:color="auto"/>
        <w:right w:val="none" w:sz="0" w:space="0" w:color="auto"/>
      </w:divBdr>
    </w:div>
    <w:div w:id="1836216249">
      <w:bodyDiv w:val="1"/>
      <w:marLeft w:val="0"/>
      <w:marRight w:val="0"/>
      <w:marTop w:val="0"/>
      <w:marBottom w:val="0"/>
      <w:divBdr>
        <w:top w:val="none" w:sz="0" w:space="0" w:color="auto"/>
        <w:left w:val="none" w:sz="0" w:space="0" w:color="auto"/>
        <w:bottom w:val="none" w:sz="0" w:space="0" w:color="auto"/>
        <w:right w:val="none" w:sz="0" w:space="0" w:color="auto"/>
      </w:divBdr>
    </w:div>
    <w:div w:id="1836338964">
      <w:bodyDiv w:val="1"/>
      <w:marLeft w:val="0"/>
      <w:marRight w:val="0"/>
      <w:marTop w:val="0"/>
      <w:marBottom w:val="0"/>
      <w:divBdr>
        <w:top w:val="none" w:sz="0" w:space="0" w:color="auto"/>
        <w:left w:val="none" w:sz="0" w:space="0" w:color="auto"/>
        <w:bottom w:val="none" w:sz="0" w:space="0" w:color="auto"/>
        <w:right w:val="none" w:sz="0" w:space="0" w:color="auto"/>
      </w:divBdr>
    </w:div>
    <w:div w:id="1836529486">
      <w:bodyDiv w:val="1"/>
      <w:marLeft w:val="0"/>
      <w:marRight w:val="0"/>
      <w:marTop w:val="0"/>
      <w:marBottom w:val="0"/>
      <w:divBdr>
        <w:top w:val="none" w:sz="0" w:space="0" w:color="auto"/>
        <w:left w:val="none" w:sz="0" w:space="0" w:color="auto"/>
        <w:bottom w:val="none" w:sz="0" w:space="0" w:color="auto"/>
        <w:right w:val="none" w:sz="0" w:space="0" w:color="auto"/>
      </w:divBdr>
    </w:div>
    <w:div w:id="1836529823">
      <w:bodyDiv w:val="1"/>
      <w:marLeft w:val="0"/>
      <w:marRight w:val="0"/>
      <w:marTop w:val="0"/>
      <w:marBottom w:val="0"/>
      <w:divBdr>
        <w:top w:val="none" w:sz="0" w:space="0" w:color="auto"/>
        <w:left w:val="none" w:sz="0" w:space="0" w:color="auto"/>
        <w:bottom w:val="none" w:sz="0" w:space="0" w:color="auto"/>
        <w:right w:val="none" w:sz="0" w:space="0" w:color="auto"/>
      </w:divBdr>
    </w:div>
    <w:div w:id="1836603095">
      <w:bodyDiv w:val="1"/>
      <w:marLeft w:val="0"/>
      <w:marRight w:val="0"/>
      <w:marTop w:val="0"/>
      <w:marBottom w:val="0"/>
      <w:divBdr>
        <w:top w:val="none" w:sz="0" w:space="0" w:color="auto"/>
        <w:left w:val="none" w:sz="0" w:space="0" w:color="auto"/>
        <w:bottom w:val="none" w:sz="0" w:space="0" w:color="auto"/>
        <w:right w:val="none" w:sz="0" w:space="0" w:color="auto"/>
      </w:divBdr>
    </w:div>
    <w:div w:id="1836651647">
      <w:bodyDiv w:val="1"/>
      <w:marLeft w:val="0"/>
      <w:marRight w:val="0"/>
      <w:marTop w:val="0"/>
      <w:marBottom w:val="0"/>
      <w:divBdr>
        <w:top w:val="none" w:sz="0" w:space="0" w:color="auto"/>
        <w:left w:val="none" w:sz="0" w:space="0" w:color="auto"/>
        <w:bottom w:val="none" w:sz="0" w:space="0" w:color="auto"/>
        <w:right w:val="none" w:sz="0" w:space="0" w:color="auto"/>
      </w:divBdr>
    </w:div>
    <w:div w:id="1836725565">
      <w:bodyDiv w:val="1"/>
      <w:marLeft w:val="0"/>
      <w:marRight w:val="0"/>
      <w:marTop w:val="0"/>
      <w:marBottom w:val="0"/>
      <w:divBdr>
        <w:top w:val="none" w:sz="0" w:space="0" w:color="auto"/>
        <w:left w:val="none" w:sz="0" w:space="0" w:color="auto"/>
        <w:bottom w:val="none" w:sz="0" w:space="0" w:color="auto"/>
        <w:right w:val="none" w:sz="0" w:space="0" w:color="auto"/>
      </w:divBdr>
    </w:div>
    <w:div w:id="1836728578">
      <w:bodyDiv w:val="1"/>
      <w:marLeft w:val="0"/>
      <w:marRight w:val="0"/>
      <w:marTop w:val="0"/>
      <w:marBottom w:val="0"/>
      <w:divBdr>
        <w:top w:val="none" w:sz="0" w:space="0" w:color="auto"/>
        <w:left w:val="none" w:sz="0" w:space="0" w:color="auto"/>
        <w:bottom w:val="none" w:sz="0" w:space="0" w:color="auto"/>
        <w:right w:val="none" w:sz="0" w:space="0" w:color="auto"/>
      </w:divBdr>
    </w:div>
    <w:div w:id="1836796679">
      <w:bodyDiv w:val="1"/>
      <w:marLeft w:val="0"/>
      <w:marRight w:val="0"/>
      <w:marTop w:val="0"/>
      <w:marBottom w:val="0"/>
      <w:divBdr>
        <w:top w:val="none" w:sz="0" w:space="0" w:color="auto"/>
        <w:left w:val="none" w:sz="0" w:space="0" w:color="auto"/>
        <w:bottom w:val="none" w:sz="0" w:space="0" w:color="auto"/>
        <w:right w:val="none" w:sz="0" w:space="0" w:color="auto"/>
      </w:divBdr>
    </w:div>
    <w:div w:id="1836844271">
      <w:bodyDiv w:val="1"/>
      <w:marLeft w:val="0"/>
      <w:marRight w:val="0"/>
      <w:marTop w:val="0"/>
      <w:marBottom w:val="0"/>
      <w:divBdr>
        <w:top w:val="none" w:sz="0" w:space="0" w:color="auto"/>
        <w:left w:val="none" w:sz="0" w:space="0" w:color="auto"/>
        <w:bottom w:val="none" w:sz="0" w:space="0" w:color="auto"/>
        <w:right w:val="none" w:sz="0" w:space="0" w:color="auto"/>
      </w:divBdr>
    </w:div>
    <w:div w:id="1836919620">
      <w:bodyDiv w:val="1"/>
      <w:marLeft w:val="0"/>
      <w:marRight w:val="0"/>
      <w:marTop w:val="0"/>
      <w:marBottom w:val="0"/>
      <w:divBdr>
        <w:top w:val="none" w:sz="0" w:space="0" w:color="auto"/>
        <w:left w:val="none" w:sz="0" w:space="0" w:color="auto"/>
        <w:bottom w:val="none" w:sz="0" w:space="0" w:color="auto"/>
        <w:right w:val="none" w:sz="0" w:space="0" w:color="auto"/>
      </w:divBdr>
    </w:div>
    <w:div w:id="1836988202">
      <w:bodyDiv w:val="1"/>
      <w:marLeft w:val="0"/>
      <w:marRight w:val="0"/>
      <w:marTop w:val="0"/>
      <w:marBottom w:val="0"/>
      <w:divBdr>
        <w:top w:val="none" w:sz="0" w:space="0" w:color="auto"/>
        <w:left w:val="none" w:sz="0" w:space="0" w:color="auto"/>
        <w:bottom w:val="none" w:sz="0" w:space="0" w:color="auto"/>
        <w:right w:val="none" w:sz="0" w:space="0" w:color="auto"/>
      </w:divBdr>
    </w:div>
    <w:div w:id="1837114837">
      <w:bodyDiv w:val="1"/>
      <w:marLeft w:val="0"/>
      <w:marRight w:val="0"/>
      <w:marTop w:val="0"/>
      <w:marBottom w:val="0"/>
      <w:divBdr>
        <w:top w:val="none" w:sz="0" w:space="0" w:color="auto"/>
        <w:left w:val="none" w:sz="0" w:space="0" w:color="auto"/>
        <w:bottom w:val="none" w:sz="0" w:space="0" w:color="auto"/>
        <w:right w:val="none" w:sz="0" w:space="0" w:color="auto"/>
      </w:divBdr>
    </w:div>
    <w:div w:id="1837383148">
      <w:bodyDiv w:val="1"/>
      <w:marLeft w:val="0"/>
      <w:marRight w:val="0"/>
      <w:marTop w:val="0"/>
      <w:marBottom w:val="0"/>
      <w:divBdr>
        <w:top w:val="none" w:sz="0" w:space="0" w:color="auto"/>
        <w:left w:val="none" w:sz="0" w:space="0" w:color="auto"/>
        <w:bottom w:val="none" w:sz="0" w:space="0" w:color="auto"/>
        <w:right w:val="none" w:sz="0" w:space="0" w:color="auto"/>
      </w:divBdr>
    </w:div>
    <w:div w:id="1837576695">
      <w:bodyDiv w:val="1"/>
      <w:marLeft w:val="0"/>
      <w:marRight w:val="0"/>
      <w:marTop w:val="0"/>
      <w:marBottom w:val="0"/>
      <w:divBdr>
        <w:top w:val="none" w:sz="0" w:space="0" w:color="auto"/>
        <w:left w:val="none" w:sz="0" w:space="0" w:color="auto"/>
        <w:bottom w:val="none" w:sz="0" w:space="0" w:color="auto"/>
        <w:right w:val="none" w:sz="0" w:space="0" w:color="auto"/>
      </w:divBdr>
    </w:div>
    <w:div w:id="1837838217">
      <w:bodyDiv w:val="1"/>
      <w:marLeft w:val="0"/>
      <w:marRight w:val="0"/>
      <w:marTop w:val="0"/>
      <w:marBottom w:val="0"/>
      <w:divBdr>
        <w:top w:val="none" w:sz="0" w:space="0" w:color="auto"/>
        <w:left w:val="none" w:sz="0" w:space="0" w:color="auto"/>
        <w:bottom w:val="none" w:sz="0" w:space="0" w:color="auto"/>
        <w:right w:val="none" w:sz="0" w:space="0" w:color="auto"/>
      </w:divBdr>
    </w:div>
    <w:div w:id="1837962597">
      <w:bodyDiv w:val="1"/>
      <w:marLeft w:val="0"/>
      <w:marRight w:val="0"/>
      <w:marTop w:val="0"/>
      <w:marBottom w:val="0"/>
      <w:divBdr>
        <w:top w:val="none" w:sz="0" w:space="0" w:color="auto"/>
        <w:left w:val="none" w:sz="0" w:space="0" w:color="auto"/>
        <w:bottom w:val="none" w:sz="0" w:space="0" w:color="auto"/>
        <w:right w:val="none" w:sz="0" w:space="0" w:color="auto"/>
      </w:divBdr>
    </w:div>
    <w:div w:id="1837963139">
      <w:bodyDiv w:val="1"/>
      <w:marLeft w:val="0"/>
      <w:marRight w:val="0"/>
      <w:marTop w:val="0"/>
      <w:marBottom w:val="0"/>
      <w:divBdr>
        <w:top w:val="none" w:sz="0" w:space="0" w:color="auto"/>
        <w:left w:val="none" w:sz="0" w:space="0" w:color="auto"/>
        <w:bottom w:val="none" w:sz="0" w:space="0" w:color="auto"/>
        <w:right w:val="none" w:sz="0" w:space="0" w:color="auto"/>
      </w:divBdr>
    </w:div>
    <w:div w:id="1838030009">
      <w:bodyDiv w:val="1"/>
      <w:marLeft w:val="0"/>
      <w:marRight w:val="0"/>
      <w:marTop w:val="0"/>
      <w:marBottom w:val="0"/>
      <w:divBdr>
        <w:top w:val="none" w:sz="0" w:space="0" w:color="auto"/>
        <w:left w:val="none" w:sz="0" w:space="0" w:color="auto"/>
        <w:bottom w:val="none" w:sz="0" w:space="0" w:color="auto"/>
        <w:right w:val="none" w:sz="0" w:space="0" w:color="auto"/>
      </w:divBdr>
    </w:div>
    <w:div w:id="1838030374">
      <w:bodyDiv w:val="1"/>
      <w:marLeft w:val="0"/>
      <w:marRight w:val="0"/>
      <w:marTop w:val="0"/>
      <w:marBottom w:val="0"/>
      <w:divBdr>
        <w:top w:val="none" w:sz="0" w:space="0" w:color="auto"/>
        <w:left w:val="none" w:sz="0" w:space="0" w:color="auto"/>
        <w:bottom w:val="none" w:sz="0" w:space="0" w:color="auto"/>
        <w:right w:val="none" w:sz="0" w:space="0" w:color="auto"/>
      </w:divBdr>
    </w:div>
    <w:div w:id="1838157334">
      <w:bodyDiv w:val="1"/>
      <w:marLeft w:val="0"/>
      <w:marRight w:val="0"/>
      <w:marTop w:val="0"/>
      <w:marBottom w:val="0"/>
      <w:divBdr>
        <w:top w:val="none" w:sz="0" w:space="0" w:color="auto"/>
        <w:left w:val="none" w:sz="0" w:space="0" w:color="auto"/>
        <w:bottom w:val="none" w:sz="0" w:space="0" w:color="auto"/>
        <w:right w:val="none" w:sz="0" w:space="0" w:color="auto"/>
      </w:divBdr>
    </w:div>
    <w:div w:id="1838226881">
      <w:bodyDiv w:val="1"/>
      <w:marLeft w:val="0"/>
      <w:marRight w:val="0"/>
      <w:marTop w:val="0"/>
      <w:marBottom w:val="0"/>
      <w:divBdr>
        <w:top w:val="none" w:sz="0" w:space="0" w:color="auto"/>
        <w:left w:val="none" w:sz="0" w:space="0" w:color="auto"/>
        <w:bottom w:val="none" w:sz="0" w:space="0" w:color="auto"/>
        <w:right w:val="none" w:sz="0" w:space="0" w:color="auto"/>
      </w:divBdr>
    </w:div>
    <w:div w:id="1838228683">
      <w:bodyDiv w:val="1"/>
      <w:marLeft w:val="0"/>
      <w:marRight w:val="0"/>
      <w:marTop w:val="0"/>
      <w:marBottom w:val="0"/>
      <w:divBdr>
        <w:top w:val="none" w:sz="0" w:space="0" w:color="auto"/>
        <w:left w:val="none" w:sz="0" w:space="0" w:color="auto"/>
        <w:bottom w:val="none" w:sz="0" w:space="0" w:color="auto"/>
        <w:right w:val="none" w:sz="0" w:space="0" w:color="auto"/>
      </w:divBdr>
    </w:div>
    <w:div w:id="1838377396">
      <w:bodyDiv w:val="1"/>
      <w:marLeft w:val="0"/>
      <w:marRight w:val="0"/>
      <w:marTop w:val="0"/>
      <w:marBottom w:val="0"/>
      <w:divBdr>
        <w:top w:val="none" w:sz="0" w:space="0" w:color="auto"/>
        <w:left w:val="none" w:sz="0" w:space="0" w:color="auto"/>
        <w:bottom w:val="none" w:sz="0" w:space="0" w:color="auto"/>
        <w:right w:val="none" w:sz="0" w:space="0" w:color="auto"/>
      </w:divBdr>
    </w:div>
    <w:div w:id="1838379306">
      <w:bodyDiv w:val="1"/>
      <w:marLeft w:val="0"/>
      <w:marRight w:val="0"/>
      <w:marTop w:val="0"/>
      <w:marBottom w:val="0"/>
      <w:divBdr>
        <w:top w:val="none" w:sz="0" w:space="0" w:color="auto"/>
        <w:left w:val="none" w:sz="0" w:space="0" w:color="auto"/>
        <w:bottom w:val="none" w:sz="0" w:space="0" w:color="auto"/>
        <w:right w:val="none" w:sz="0" w:space="0" w:color="auto"/>
      </w:divBdr>
    </w:div>
    <w:div w:id="1838618140">
      <w:bodyDiv w:val="1"/>
      <w:marLeft w:val="0"/>
      <w:marRight w:val="0"/>
      <w:marTop w:val="0"/>
      <w:marBottom w:val="0"/>
      <w:divBdr>
        <w:top w:val="none" w:sz="0" w:space="0" w:color="auto"/>
        <w:left w:val="none" w:sz="0" w:space="0" w:color="auto"/>
        <w:bottom w:val="none" w:sz="0" w:space="0" w:color="auto"/>
        <w:right w:val="none" w:sz="0" w:space="0" w:color="auto"/>
      </w:divBdr>
    </w:div>
    <w:div w:id="1838767209">
      <w:bodyDiv w:val="1"/>
      <w:marLeft w:val="0"/>
      <w:marRight w:val="0"/>
      <w:marTop w:val="0"/>
      <w:marBottom w:val="0"/>
      <w:divBdr>
        <w:top w:val="none" w:sz="0" w:space="0" w:color="auto"/>
        <w:left w:val="none" w:sz="0" w:space="0" w:color="auto"/>
        <w:bottom w:val="none" w:sz="0" w:space="0" w:color="auto"/>
        <w:right w:val="none" w:sz="0" w:space="0" w:color="auto"/>
      </w:divBdr>
    </w:div>
    <w:div w:id="1838881902">
      <w:bodyDiv w:val="1"/>
      <w:marLeft w:val="0"/>
      <w:marRight w:val="0"/>
      <w:marTop w:val="0"/>
      <w:marBottom w:val="0"/>
      <w:divBdr>
        <w:top w:val="none" w:sz="0" w:space="0" w:color="auto"/>
        <w:left w:val="none" w:sz="0" w:space="0" w:color="auto"/>
        <w:bottom w:val="none" w:sz="0" w:space="0" w:color="auto"/>
        <w:right w:val="none" w:sz="0" w:space="0" w:color="auto"/>
      </w:divBdr>
    </w:div>
    <w:div w:id="1838958188">
      <w:bodyDiv w:val="1"/>
      <w:marLeft w:val="0"/>
      <w:marRight w:val="0"/>
      <w:marTop w:val="0"/>
      <w:marBottom w:val="0"/>
      <w:divBdr>
        <w:top w:val="none" w:sz="0" w:space="0" w:color="auto"/>
        <w:left w:val="none" w:sz="0" w:space="0" w:color="auto"/>
        <w:bottom w:val="none" w:sz="0" w:space="0" w:color="auto"/>
        <w:right w:val="none" w:sz="0" w:space="0" w:color="auto"/>
      </w:divBdr>
    </w:div>
    <w:div w:id="1838962749">
      <w:bodyDiv w:val="1"/>
      <w:marLeft w:val="0"/>
      <w:marRight w:val="0"/>
      <w:marTop w:val="0"/>
      <w:marBottom w:val="0"/>
      <w:divBdr>
        <w:top w:val="none" w:sz="0" w:space="0" w:color="auto"/>
        <w:left w:val="none" w:sz="0" w:space="0" w:color="auto"/>
        <w:bottom w:val="none" w:sz="0" w:space="0" w:color="auto"/>
        <w:right w:val="none" w:sz="0" w:space="0" w:color="auto"/>
      </w:divBdr>
    </w:div>
    <w:div w:id="1839037655">
      <w:bodyDiv w:val="1"/>
      <w:marLeft w:val="0"/>
      <w:marRight w:val="0"/>
      <w:marTop w:val="0"/>
      <w:marBottom w:val="0"/>
      <w:divBdr>
        <w:top w:val="none" w:sz="0" w:space="0" w:color="auto"/>
        <w:left w:val="none" w:sz="0" w:space="0" w:color="auto"/>
        <w:bottom w:val="none" w:sz="0" w:space="0" w:color="auto"/>
        <w:right w:val="none" w:sz="0" w:space="0" w:color="auto"/>
      </w:divBdr>
    </w:div>
    <w:div w:id="1839075858">
      <w:bodyDiv w:val="1"/>
      <w:marLeft w:val="0"/>
      <w:marRight w:val="0"/>
      <w:marTop w:val="0"/>
      <w:marBottom w:val="0"/>
      <w:divBdr>
        <w:top w:val="none" w:sz="0" w:space="0" w:color="auto"/>
        <w:left w:val="none" w:sz="0" w:space="0" w:color="auto"/>
        <w:bottom w:val="none" w:sz="0" w:space="0" w:color="auto"/>
        <w:right w:val="none" w:sz="0" w:space="0" w:color="auto"/>
      </w:divBdr>
    </w:div>
    <w:div w:id="1839077728">
      <w:bodyDiv w:val="1"/>
      <w:marLeft w:val="0"/>
      <w:marRight w:val="0"/>
      <w:marTop w:val="0"/>
      <w:marBottom w:val="0"/>
      <w:divBdr>
        <w:top w:val="none" w:sz="0" w:space="0" w:color="auto"/>
        <w:left w:val="none" w:sz="0" w:space="0" w:color="auto"/>
        <w:bottom w:val="none" w:sz="0" w:space="0" w:color="auto"/>
        <w:right w:val="none" w:sz="0" w:space="0" w:color="auto"/>
      </w:divBdr>
    </w:div>
    <w:div w:id="1839078032">
      <w:bodyDiv w:val="1"/>
      <w:marLeft w:val="0"/>
      <w:marRight w:val="0"/>
      <w:marTop w:val="0"/>
      <w:marBottom w:val="0"/>
      <w:divBdr>
        <w:top w:val="none" w:sz="0" w:space="0" w:color="auto"/>
        <w:left w:val="none" w:sz="0" w:space="0" w:color="auto"/>
        <w:bottom w:val="none" w:sz="0" w:space="0" w:color="auto"/>
        <w:right w:val="none" w:sz="0" w:space="0" w:color="auto"/>
      </w:divBdr>
    </w:div>
    <w:div w:id="1839274545">
      <w:bodyDiv w:val="1"/>
      <w:marLeft w:val="0"/>
      <w:marRight w:val="0"/>
      <w:marTop w:val="0"/>
      <w:marBottom w:val="0"/>
      <w:divBdr>
        <w:top w:val="none" w:sz="0" w:space="0" w:color="auto"/>
        <w:left w:val="none" w:sz="0" w:space="0" w:color="auto"/>
        <w:bottom w:val="none" w:sz="0" w:space="0" w:color="auto"/>
        <w:right w:val="none" w:sz="0" w:space="0" w:color="auto"/>
      </w:divBdr>
    </w:div>
    <w:div w:id="1839300493">
      <w:bodyDiv w:val="1"/>
      <w:marLeft w:val="0"/>
      <w:marRight w:val="0"/>
      <w:marTop w:val="0"/>
      <w:marBottom w:val="0"/>
      <w:divBdr>
        <w:top w:val="none" w:sz="0" w:space="0" w:color="auto"/>
        <w:left w:val="none" w:sz="0" w:space="0" w:color="auto"/>
        <w:bottom w:val="none" w:sz="0" w:space="0" w:color="auto"/>
        <w:right w:val="none" w:sz="0" w:space="0" w:color="auto"/>
      </w:divBdr>
    </w:div>
    <w:div w:id="1839465251">
      <w:bodyDiv w:val="1"/>
      <w:marLeft w:val="0"/>
      <w:marRight w:val="0"/>
      <w:marTop w:val="0"/>
      <w:marBottom w:val="0"/>
      <w:divBdr>
        <w:top w:val="none" w:sz="0" w:space="0" w:color="auto"/>
        <w:left w:val="none" w:sz="0" w:space="0" w:color="auto"/>
        <w:bottom w:val="none" w:sz="0" w:space="0" w:color="auto"/>
        <w:right w:val="none" w:sz="0" w:space="0" w:color="auto"/>
      </w:divBdr>
    </w:div>
    <w:div w:id="1839467591">
      <w:bodyDiv w:val="1"/>
      <w:marLeft w:val="0"/>
      <w:marRight w:val="0"/>
      <w:marTop w:val="0"/>
      <w:marBottom w:val="0"/>
      <w:divBdr>
        <w:top w:val="none" w:sz="0" w:space="0" w:color="auto"/>
        <w:left w:val="none" w:sz="0" w:space="0" w:color="auto"/>
        <w:bottom w:val="none" w:sz="0" w:space="0" w:color="auto"/>
        <w:right w:val="none" w:sz="0" w:space="0" w:color="auto"/>
      </w:divBdr>
    </w:div>
    <w:div w:id="1839684535">
      <w:bodyDiv w:val="1"/>
      <w:marLeft w:val="0"/>
      <w:marRight w:val="0"/>
      <w:marTop w:val="0"/>
      <w:marBottom w:val="0"/>
      <w:divBdr>
        <w:top w:val="none" w:sz="0" w:space="0" w:color="auto"/>
        <w:left w:val="none" w:sz="0" w:space="0" w:color="auto"/>
        <w:bottom w:val="none" w:sz="0" w:space="0" w:color="auto"/>
        <w:right w:val="none" w:sz="0" w:space="0" w:color="auto"/>
      </w:divBdr>
    </w:div>
    <w:div w:id="1839684770">
      <w:bodyDiv w:val="1"/>
      <w:marLeft w:val="0"/>
      <w:marRight w:val="0"/>
      <w:marTop w:val="0"/>
      <w:marBottom w:val="0"/>
      <w:divBdr>
        <w:top w:val="none" w:sz="0" w:space="0" w:color="auto"/>
        <w:left w:val="none" w:sz="0" w:space="0" w:color="auto"/>
        <w:bottom w:val="none" w:sz="0" w:space="0" w:color="auto"/>
        <w:right w:val="none" w:sz="0" w:space="0" w:color="auto"/>
      </w:divBdr>
    </w:div>
    <w:div w:id="1839878266">
      <w:bodyDiv w:val="1"/>
      <w:marLeft w:val="0"/>
      <w:marRight w:val="0"/>
      <w:marTop w:val="0"/>
      <w:marBottom w:val="0"/>
      <w:divBdr>
        <w:top w:val="none" w:sz="0" w:space="0" w:color="auto"/>
        <w:left w:val="none" w:sz="0" w:space="0" w:color="auto"/>
        <w:bottom w:val="none" w:sz="0" w:space="0" w:color="auto"/>
        <w:right w:val="none" w:sz="0" w:space="0" w:color="auto"/>
      </w:divBdr>
    </w:div>
    <w:div w:id="1839881660">
      <w:bodyDiv w:val="1"/>
      <w:marLeft w:val="0"/>
      <w:marRight w:val="0"/>
      <w:marTop w:val="0"/>
      <w:marBottom w:val="0"/>
      <w:divBdr>
        <w:top w:val="none" w:sz="0" w:space="0" w:color="auto"/>
        <w:left w:val="none" w:sz="0" w:space="0" w:color="auto"/>
        <w:bottom w:val="none" w:sz="0" w:space="0" w:color="auto"/>
        <w:right w:val="none" w:sz="0" w:space="0" w:color="auto"/>
      </w:divBdr>
    </w:div>
    <w:div w:id="1840265523">
      <w:bodyDiv w:val="1"/>
      <w:marLeft w:val="0"/>
      <w:marRight w:val="0"/>
      <w:marTop w:val="0"/>
      <w:marBottom w:val="0"/>
      <w:divBdr>
        <w:top w:val="none" w:sz="0" w:space="0" w:color="auto"/>
        <w:left w:val="none" w:sz="0" w:space="0" w:color="auto"/>
        <w:bottom w:val="none" w:sz="0" w:space="0" w:color="auto"/>
        <w:right w:val="none" w:sz="0" w:space="0" w:color="auto"/>
      </w:divBdr>
    </w:div>
    <w:div w:id="1840344639">
      <w:bodyDiv w:val="1"/>
      <w:marLeft w:val="0"/>
      <w:marRight w:val="0"/>
      <w:marTop w:val="0"/>
      <w:marBottom w:val="0"/>
      <w:divBdr>
        <w:top w:val="none" w:sz="0" w:space="0" w:color="auto"/>
        <w:left w:val="none" w:sz="0" w:space="0" w:color="auto"/>
        <w:bottom w:val="none" w:sz="0" w:space="0" w:color="auto"/>
        <w:right w:val="none" w:sz="0" w:space="0" w:color="auto"/>
      </w:divBdr>
    </w:div>
    <w:div w:id="1840345514">
      <w:bodyDiv w:val="1"/>
      <w:marLeft w:val="0"/>
      <w:marRight w:val="0"/>
      <w:marTop w:val="0"/>
      <w:marBottom w:val="0"/>
      <w:divBdr>
        <w:top w:val="none" w:sz="0" w:space="0" w:color="auto"/>
        <w:left w:val="none" w:sz="0" w:space="0" w:color="auto"/>
        <w:bottom w:val="none" w:sz="0" w:space="0" w:color="auto"/>
        <w:right w:val="none" w:sz="0" w:space="0" w:color="auto"/>
      </w:divBdr>
    </w:div>
    <w:div w:id="1840466821">
      <w:bodyDiv w:val="1"/>
      <w:marLeft w:val="0"/>
      <w:marRight w:val="0"/>
      <w:marTop w:val="0"/>
      <w:marBottom w:val="0"/>
      <w:divBdr>
        <w:top w:val="none" w:sz="0" w:space="0" w:color="auto"/>
        <w:left w:val="none" w:sz="0" w:space="0" w:color="auto"/>
        <w:bottom w:val="none" w:sz="0" w:space="0" w:color="auto"/>
        <w:right w:val="none" w:sz="0" w:space="0" w:color="auto"/>
      </w:divBdr>
    </w:div>
    <w:div w:id="1840534035">
      <w:bodyDiv w:val="1"/>
      <w:marLeft w:val="0"/>
      <w:marRight w:val="0"/>
      <w:marTop w:val="0"/>
      <w:marBottom w:val="0"/>
      <w:divBdr>
        <w:top w:val="none" w:sz="0" w:space="0" w:color="auto"/>
        <w:left w:val="none" w:sz="0" w:space="0" w:color="auto"/>
        <w:bottom w:val="none" w:sz="0" w:space="0" w:color="auto"/>
        <w:right w:val="none" w:sz="0" w:space="0" w:color="auto"/>
      </w:divBdr>
    </w:div>
    <w:div w:id="1840609042">
      <w:bodyDiv w:val="1"/>
      <w:marLeft w:val="0"/>
      <w:marRight w:val="0"/>
      <w:marTop w:val="0"/>
      <w:marBottom w:val="0"/>
      <w:divBdr>
        <w:top w:val="none" w:sz="0" w:space="0" w:color="auto"/>
        <w:left w:val="none" w:sz="0" w:space="0" w:color="auto"/>
        <w:bottom w:val="none" w:sz="0" w:space="0" w:color="auto"/>
        <w:right w:val="none" w:sz="0" w:space="0" w:color="auto"/>
      </w:divBdr>
    </w:div>
    <w:div w:id="1840736020">
      <w:bodyDiv w:val="1"/>
      <w:marLeft w:val="0"/>
      <w:marRight w:val="0"/>
      <w:marTop w:val="0"/>
      <w:marBottom w:val="0"/>
      <w:divBdr>
        <w:top w:val="none" w:sz="0" w:space="0" w:color="auto"/>
        <w:left w:val="none" w:sz="0" w:space="0" w:color="auto"/>
        <w:bottom w:val="none" w:sz="0" w:space="0" w:color="auto"/>
        <w:right w:val="none" w:sz="0" w:space="0" w:color="auto"/>
      </w:divBdr>
    </w:div>
    <w:div w:id="1840805244">
      <w:bodyDiv w:val="1"/>
      <w:marLeft w:val="0"/>
      <w:marRight w:val="0"/>
      <w:marTop w:val="0"/>
      <w:marBottom w:val="0"/>
      <w:divBdr>
        <w:top w:val="none" w:sz="0" w:space="0" w:color="auto"/>
        <w:left w:val="none" w:sz="0" w:space="0" w:color="auto"/>
        <w:bottom w:val="none" w:sz="0" w:space="0" w:color="auto"/>
        <w:right w:val="none" w:sz="0" w:space="0" w:color="auto"/>
      </w:divBdr>
    </w:div>
    <w:div w:id="1840850677">
      <w:bodyDiv w:val="1"/>
      <w:marLeft w:val="0"/>
      <w:marRight w:val="0"/>
      <w:marTop w:val="0"/>
      <w:marBottom w:val="0"/>
      <w:divBdr>
        <w:top w:val="none" w:sz="0" w:space="0" w:color="auto"/>
        <w:left w:val="none" w:sz="0" w:space="0" w:color="auto"/>
        <w:bottom w:val="none" w:sz="0" w:space="0" w:color="auto"/>
        <w:right w:val="none" w:sz="0" w:space="0" w:color="auto"/>
      </w:divBdr>
    </w:div>
    <w:div w:id="1840926131">
      <w:bodyDiv w:val="1"/>
      <w:marLeft w:val="0"/>
      <w:marRight w:val="0"/>
      <w:marTop w:val="0"/>
      <w:marBottom w:val="0"/>
      <w:divBdr>
        <w:top w:val="none" w:sz="0" w:space="0" w:color="auto"/>
        <w:left w:val="none" w:sz="0" w:space="0" w:color="auto"/>
        <w:bottom w:val="none" w:sz="0" w:space="0" w:color="auto"/>
        <w:right w:val="none" w:sz="0" w:space="0" w:color="auto"/>
      </w:divBdr>
    </w:div>
    <w:div w:id="1841000279">
      <w:bodyDiv w:val="1"/>
      <w:marLeft w:val="0"/>
      <w:marRight w:val="0"/>
      <w:marTop w:val="0"/>
      <w:marBottom w:val="0"/>
      <w:divBdr>
        <w:top w:val="none" w:sz="0" w:space="0" w:color="auto"/>
        <w:left w:val="none" w:sz="0" w:space="0" w:color="auto"/>
        <w:bottom w:val="none" w:sz="0" w:space="0" w:color="auto"/>
        <w:right w:val="none" w:sz="0" w:space="0" w:color="auto"/>
      </w:divBdr>
    </w:div>
    <w:div w:id="1841114784">
      <w:bodyDiv w:val="1"/>
      <w:marLeft w:val="0"/>
      <w:marRight w:val="0"/>
      <w:marTop w:val="0"/>
      <w:marBottom w:val="0"/>
      <w:divBdr>
        <w:top w:val="none" w:sz="0" w:space="0" w:color="auto"/>
        <w:left w:val="none" w:sz="0" w:space="0" w:color="auto"/>
        <w:bottom w:val="none" w:sz="0" w:space="0" w:color="auto"/>
        <w:right w:val="none" w:sz="0" w:space="0" w:color="auto"/>
      </w:divBdr>
    </w:div>
    <w:div w:id="1841115388">
      <w:bodyDiv w:val="1"/>
      <w:marLeft w:val="0"/>
      <w:marRight w:val="0"/>
      <w:marTop w:val="0"/>
      <w:marBottom w:val="0"/>
      <w:divBdr>
        <w:top w:val="none" w:sz="0" w:space="0" w:color="auto"/>
        <w:left w:val="none" w:sz="0" w:space="0" w:color="auto"/>
        <w:bottom w:val="none" w:sz="0" w:space="0" w:color="auto"/>
        <w:right w:val="none" w:sz="0" w:space="0" w:color="auto"/>
      </w:divBdr>
    </w:div>
    <w:div w:id="1841238417">
      <w:bodyDiv w:val="1"/>
      <w:marLeft w:val="0"/>
      <w:marRight w:val="0"/>
      <w:marTop w:val="0"/>
      <w:marBottom w:val="0"/>
      <w:divBdr>
        <w:top w:val="none" w:sz="0" w:space="0" w:color="auto"/>
        <w:left w:val="none" w:sz="0" w:space="0" w:color="auto"/>
        <w:bottom w:val="none" w:sz="0" w:space="0" w:color="auto"/>
        <w:right w:val="none" w:sz="0" w:space="0" w:color="auto"/>
      </w:divBdr>
    </w:div>
    <w:div w:id="1841308683">
      <w:bodyDiv w:val="1"/>
      <w:marLeft w:val="0"/>
      <w:marRight w:val="0"/>
      <w:marTop w:val="0"/>
      <w:marBottom w:val="0"/>
      <w:divBdr>
        <w:top w:val="none" w:sz="0" w:space="0" w:color="auto"/>
        <w:left w:val="none" w:sz="0" w:space="0" w:color="auto"/>
        <w:bottom w:val="none" w:sz="0" w:space="0" w:color="auto"/>
        <w:right w:val="none" w:sz="0" w:space="0" w:color="auto"/>
      </w:divBdr>
    </w:div>
    <w:div w:id="1841311307">
      <w:bodyDiv w:val="1"/>
      <w:marLeft w:val="0"/>
      <w:marRight w:val="0"/>
      <w:marTop w:val="0"/>
      <w:marBottom w:val="0"/>
      <w:divBdr>
        <w:top w:val="none" w:sz="0" w:space="0" w:color="auto"/>
        <w:left w:val="none" w:sz="0" w:space="0" w:color="auto"/>
        <w:bottom w:val="none" w:sz="0" w:space="0" w:color="auto"/>
        <w:right w:val="none" w:sz="0" w:space="0" w:color="auto"/>
      </w:divBdr>
    </w:div>
    <w:div w:id="1841314315">
      <w:bodyDiv w:val="1"/>
      <w:marLeft w:val="0"/>
      <w:marRight w:val="0"/>
      <w:marTop w:val="0"/>
      <w:marBottom w:val="0"/>
      <w:divBdr>
        <w:top w:val="none" w:sz="0" w:space="0" w:color="auto"/>
        <w:left w:val="none" w:sz="0" w:space="0" w:color="auto"/>
        <w:bottom w:val="none" w:sz="0" w:space="0" w:color="auto"/>
        <w:right w:val="none" w:sz="0" w:space="0" w:color="auto"/>
      </w:divBdr>
    </w:div>
    <w:div w:id="1841576246">
      <w:bodyDiv w:val="1"/>
      <w:marLeft w:val="0"/>
      <w:marRight w:val="0"/>
      <w:marTop w:val="0"/>
      <w:marBottom w:val="0"/>
      <w:divBdr>
        <w:top w:val="none" w:sz="0" w:space="0" w:color="auto"/>
        <w:left w:val="none" w:sz="0" w:space="0" w:color="auto"/>
        <w:bottom w:val="none" w:sz="0" w:space="0" w:color="auto"/>
        <w:right w:val="none" w:sz="0" w:space="0" w:color="auto"/>
      </w:divBdr>
    </w:div>
    <w:div w:id="1841693265">
      <w:bodyDiv w:val="1"/>
      <w:marLeft w:val="0"/>
      <w:marRight w:val="0"/>
      <w:marTop w:val="0"/>
      <w:marBottom w:val="0"/>
      <w:divBdr>
        <w:top w:val="none" w:sz="0" w:space="0" w:color="auto"/>
        <w:left w:val="none" w:sz="0" w:space="0" w:color="auto"/>
        <w:bottom w:val="none" w:sz="0" w:space="0" w:color="auto"/>
        <w:right w:val="none" w:sz="0" w:space="0" w:color="auto"/>
      </w:divBdr>
    </w:div>
    <w:div w:id="1841771768">
      <w:bodyDiv w:val="1"/>
      <w:marLeft w:val="0"/>
      <w:marRight w:val="0"/>
      <w:marTop w:val="0"/>
      <w:marBottom w:val="0"/>
      <w:divBdr>
        <w:top w:val="none" w:sz="0" w:space="0" w:color="auto"/>
        <w:left w:val="none" w:sz="0" w:space="0" w:color="auto"/>
        <w:bottom w:val="none" w:sz="0" w:space="0" w:color="auto"/>
        <w:right w:val="none" w:sz="0" w:space="0" w:color="auto"/>
      </w:divBdr>
    </w:div>
    <w:div w:id="1841777584">
      <w:bodyDiv w:val="1"/>
      <w:marLeft w:val="0"/>
      <w:marRight w:val="0"/>
      <w:marTop w:val="0"/>
      <w:marBottom w:val="0"/>
      <w:divBdr>
        <w:top w:val="none" w:sz="0" w:space="0" w:color="auto"/>
        <w:left w:val="none" w:sz="0" w:space="0" w:color="auto"/>
        <w:bottom w:val="none" w:sz="0" w:space="0" w:color="auto"/>
        <w:right w:val="none" w:sz="0" w:space="0" w:color="auto"/>
      </w:divBdr>
    </w:div>
    <w:div w:id="1841889284">
      <w:bodyDiv w:val="1"/>
      <w:marLeft w:val="0"/>
      <w:marRight w:val="0"/>
      <w:marTop w:val="0"/>
      <w:marBottom w:val="0"/>
      <w:divBdr>
        <w:top w:val="none" w:sz="0" w:space="0" w:color="auto"/>
        <w:left w:val="none" w:sz="0" w:space="0" w:color="auto"/>
        <w:bottom w:val="none" w:sz="0" w:space="0" w:color="auto"/>
        <w:right w:val="none" w:sz="0" w:space="0" w:color="auto"/>
      </w:divBdr>
    </w:div>
    <w:div w:id="1841895229">
      <w:bodyDiv w:val="1"/>
      <w:marLeft w:val="0"/>
      <w:marRight w:val="0"/>
      <w:marTop w:val="0"/>
      <w:marBottom w:val="0"/>
      <w:divBdr>
        <w:top w:val="none" w:sz="0" w:space="0" w:color="auto"/>
        <w:left w:val="none" w:sz="0" w:space="0" w:color="auto"/>
        <w:bottom w:val="none" w:sz="0" w:space="0" w:color="auto"/>
        <w:right w:val="none" w:sz="0" w:space="0" w:color="auto"/>
      </w:divBdr>
    </w:div>
    <w:div w:id="1841920197">
      <w:bodyDiv w:val="1"/>
      <w:marLeft w:val="0"/>
      <w:marRight w:val="0"/>
      <w:marTop w:val="0"/>
      <w:marBottom w:val="0"/>
      <w:divBdr>
        <w:top w:val="none" w:sz="0" w:space="0" w:color="auto"/>
        <w:left w:val="none" w:sz="0" w:space="0" w:color="auto"/>
        <w:bottom w:val="none" w:sz="0" w:space="0" w:color="auto"/>
        <w:right w:val="none" w:sz="0" w:space="0" w:color="auto"/>
      </w:divBdr>
    </w:div>
    <w:div w:id="1842230600">
      <w:bodyDiv w:val="1"/>
      <w:marLeft w:val="0"/>
      <w:marRight w:val="0"/>
      <w:marTop w:val="0"/>
      <w:marBottom w:val="0"/>
      <w:divBdr>
        <w:top w:val="none" w:sz="0" w:space="0" w:color="auto"/>
        <w:left w:val="none" w:sz="0" w:space="0" w:color="auto"/>
        <w:bottom w:val="none" w:sz="0" w:space="0" w:color="auto"/>
        <w:right w:val="none" w:sz="0" w:space="0" w:color="auto"/>
      </w:divBdr>
    </w:div>
    <w:div w:id="1842310929">
      <w:bodyDiv w:val="1"/>
      <w:marLeft w:val="0"/>
      <w:marRight w:val="0"/>
      <w:marTop w:val="0"/>
      <w:marBottom w:val="0"/>
      <w:divBdr>
        <w:top w:val="none" w:sz="0" w:space="0" w:color="auto"/>
        <w:left w:val="none" w:sz="0" w:space="0" w:color="auto"/>
        <w:bottom w:val="none" w:sz="0" w:space="0" w:color="auto"/>
        <w:right w:val="none" w:sz="0" w:space="0" w:color="auto"/>
      </w:divBdr>
    </w:div>
    <w:div w:id="1842313868">
      <w:bodyDiv w:val="1"/>
      <w:marLeft w:val="0"/>
      <w:marRight w:val="0"/>
      <w:marTop w:val="0"/>
      <w:marBottom w:val="0"/>
      <w:divBdr>
        <w:top w:val="none" w:sz="0" w:space="0" w:color="auto"/>
        <w:left w:val="none" w:sz="0" w:space="0" w:color="auto"/>
        <w:bottom w:val="none" w:sz="0" w:space="0" w:color="auto"/>
        <w:right w:val="none" w:sz="0" w:space="0" w:color="auto"/>
      </w:divBdr>
    </w:div>
    <w:div w:id="1842546328">
      <w:bodyDiv w:val="1"/>
      <w:marLeft w:val="0"/>
      <w:marRight w:val="0"/>
      <w:marTop w:val="0"/>
      <w:marBottom w:val="0"/>
      <w:divBdr>
        <w:top w:val="none" w:sz="0" w:space="0" w:color="auto"/>
        <w:left w:val="none" w:sz="0" w:space="0" w:color="auto"/>
        <w:bottom w:val="none" w:sz="0" w:space="0" w:color="auto"/>
        <w:right w:val="none" w:sz="0" w:space="0" w:color="auto"/>
      </w:divBdr>
    </w:div>
    <w:div w:id="1842547512">
      <w:bodyDiv w:val="1"/>
      <w:marLeft w:val="0"/>
      <w:marRight w:val="0"/>
      <w:marTop w:val="0"/>
      <w:marBottom w:val="0"/>
      <w:divBdr>
        <w:top w:val="none" w:sz="0" w:space="0" w:color="auto"/>
        <w:left w:val="none" w:sz="0" w:space="0" w:color="auto"/>
        <w:bottom w:val="none" w:sz="0" w:space="0" w:color="auto"/>
        <w:right w:val="none" w:sz="0" w:space="0" w:color="auto"/>
      </w:divBdr>
    </w:div>
    <w:div w:id="1842970597">
      <w:bodyDiv w:val="1"/>
      <w:marLeft w:val="0"/>
      <w:marRight w:val="0"/>
      <w:marTop w:val="0"/>
      <w:marBottom w:val="0"/>
      <w:divBdr>
        <w:top w:val="none" w:sz="0" w:space="0" w:color="auto"/>
        <w:left w:val="none" w:sz="0" w:space="0" w:color="auto"/>
        <w:bottom w:val="none" w:sz="0" w:space="0" w:color="auto"/>
        <w:right w:val="none" w:sz="0" w:space="0" w:color="auto"/>
      </w:divBdr>
    </w:div>
    <w:div w:id="1843155290">
      <w:bodyDiv w:val="1"/>
      <w:marLeft w:val="0"/>
      <w:marRight w:val="0"/>
      <w:marTop w:val="0"/>
      <w:marBottom w:val="0"/>
      <w:divBdr>
        <w:top w:val="none" w:sz="0" w:space="0" w:color="auto"/>
        <w:left w:val="none" w:sz="0" w:space="0" w:color="auto"/>
        <w:bottom w:val="none" w:sz="0" w:space="0" w:color="auto"/>
        <w:right w:val="none" w:sz="0" w:space="0" w:color="auto"/>
      </w:divBdr>
    </w:div>
    <w:div w:id="1843272104">
      <w:bodyDiv w:val="1"/>
      <w:marLeft w:val="0"/>
      <w:marRight w:val="0"/>
      <w:marTop w:val="0"/>
      <w:marBottom w:val="0"/>
      <w:divBdr>
        <w:top w:val="none" w:sz="0" w:space="0" w:color="auto"/>
        <w:left w:val="none" w:sz="0" w:space="0" w:color="auto"/>
        <w:bottom w:val="none" w:sz="0" w:space="0" w:color="auto"/>
        <w:right w:val="none" w:sz="0" w:space="0" w:color="auto"/>
      </w:divBdr>
    </w:div>
    <w:div w:id="1843272422">
      <w:bodyDiv w:val="1"/>
      <w:marLeft w:val="0"/>
      <w:marRight w:val="0"/>
      <w:marTop w:val="0"/>
      <w:marBottom w:val="0"/>
      <w:divBdr>
        <w:top w:val="none" w:sz="0" w:space="0" w:color="auto"/>
        <w:left w:val="none" w:sz="0" w:space="0" w:color="auto"/>
        <w:bottom w:val="none" w:sz="0" w:space="0" w:color="auto"/>
        <w:right w:val="none" w:sz="0" w:space="0" w:color="auto"/>
      </w:divBdr>
    </w:div>
    <w:div w:id="1843351391">
      <w:bodyDiv w:val="1"/>
      <w:marLeft w:val="0"/>
      <w:marRight w:val="0"/>
      <w:marTop w:val="0"/>
      <w:marBottom w:val="0"/>
      <w:divBdr>
        <w:top w:val="none" w:sz="0" w:space="0" w:color="auto"/>
        <w:left w:val="none" w:sz="0" w:space="0" w:color="auto"/>
        <w:bottom w:val="none" w:sz="0" w:space="0" w:color="auto"/>
        <w:right w:val="none" w:sz="0" w:space="0" w:color="auto"/>
      </w:divBdr>
    </w:div>
    <w:div w:id="1843473717">
      <w:bodyDiv w:val="1"/>
      <w:marLeft w:val="0"/>
      <w:marRight w:val="0"/>
      <w:marTop w:val="0"/>
      <w:marBottom w:val="0"/>
      <w:divBdr>
        <w:top w:val="none" w:sz="0" w:space="0" w:color="auto"/>
        <w:left w:val="none" w:sz="0" w:space="0" w:color="auto"/>
        <w:bottom w:val="none" w:sz="0" w:space="0" w:color="auto"/>
        <w:right w:val="none" w:sz="0" w:space="0" w:color="auto"/>
      </w:divBdr>
    </w:div>
    <w:div w:id="1843622416">
      <w:bodyDiv w:val="1"/>
      <w:marLeft w:val="0"/>
      <w:marRight w:val="0"/>
      <w:marTop w:val="0"/>
      <w:marBottom w:val="0"/>
      <w:divBdr>
        <w:top w:val="none" w:sz="0" w:space="0" w:color="auto"/>
        <w:left w:val="none" w:sz="0" w:space="0" w:color="auto"/>
        <w:bottom w:val="none" w:sz="0" w:space="0" w:color="auto"/>
        <w:right w:val="none" w:sz="0" w:space="0" w:color="auto"/>
      </w:divBdr>
    </w:div>
    <w:div w:id="1843734325">
      <w:bodyDiv w:val="1"/>
      <w:marLeft w:val="0"/>
      <w:marRight w:val="0"/>
      <w:marTop w:val="0"/>
      <w:marBottom w:val="0"/>
      <w:divBdr>
        <w:top w:val="none" w:sz="0" w:space="0" w:color="auto"/>
        <w:left w:val="none" w:sz="0" w:space="0" w:color="auto"/>
        <w:bottom w:val="none" w:sz="0" w:space="0" w:color="auto"/>
        <w:right w:val="none" w:sz="0" w:space="0" w:color="auto"/>
      </w:divBdr>
    </w:div>
    <w:div w:id="1843856457">
      <w:bodyDiv w:val="1"/>
      <w:marLeft w:val="0"/>
      <w:marRight w:val="0"/>
      <w:marTop w:val="0"/>
      <w:marBottom w:val="0"/>
      <w:divBdr>
        <w:top w:val="none" w:sz="0" w:space="0" w:color="auto"/>
        <w:left w:val="none" w:sz="0" w:space="0" w:color="auto"/>
        <w:bottom w:val="none" w:sz="0" w:space="0" w:color="auto"/>
        <w:right w:val="none" w:sz="0" w:space="0" w:color="auto"/>
      </w:divBdr>
    </w:div>
    <w:div w:id="1843887594">
      <w:bodyDiv w:val="1"/>
      <w:marLeft w:val="0"/>
      <w:marRight w:val="0"/>
      <w:marTop w:val="0"/>
      <w:marBottom w:val="0"/>
      <w:divBdr>
        <w:top w:val="none" w:sz="0" w:space="0" w:color="auto"/>
        <w:left w:val="none" w:sz="0" w:space="0" w:color="auto"/>
        <w:bottom w:val="none" w:sz="0" w:space="0" w:color="auto"/>
        <w:right w:val="none" w:sz="0" w:space="0" w:color="auto"/>
      </w:divBdr>
    </w:div>
    <w:div w:id="1844007659">
      <w:bodyDiv w:val="1"/>
      <w:marLeft w:val="0"/>
      <w:marRight w:val="0"/>
      <w:marTop w:val="0"/>
      <w:marBottom w:val="0"/>
      <w:divBdr>
        <w:top w:val="none" w:sz="0" w:space="0" w:color="auto"/>
        <w:left w:val="none" w:sz="0" w:space="0" w:color="auto"/>
        <w:bottom w:val="none" w:sz="0" w:space="0" w:color="auto"/>
        <w:right w:val="none" w:sz="0" w:space="0" w:color="auto"/>
      </w:divBdr>
    </w:div>
    <w:div w:id="1844009260">
      <w:bodyDiv w:val="1"/>
      <w:marLeft w:val="0"/>
      <w:marRight w:val="0"/>
      <w:marTop w:val="0"/>
      <w:marBottom w:val="0"/>
      <w:divBdr>
        <w:top w:val="none" w:sz="0" w:space="0" w:color="auto"/>
        <w:left w:val="none" w:sz="0" w:space="0" w:color="auto"/>
        <w:bottom w:val="none" w:sz="0" w:space="0" w:color="auto"/>
        <w:right w:val="none" w:sz="0" w:space="0" w:color="auto"/>
      </w:divBdr>
    </w:div>
    <w:div w:id="1844009421">
      <w:bodyDiv w:val="1"/>
      <w:marLeft w:val="0"/>
      <w:marRight w:val="0"/>
      <w:marTop w:val="0"/>
      <w:marBottom w:val="0"/>
      <w:divBdr>
        <w:top w:val="none" w:sz="0" w:space="0" w:color="auto"/>
        <w:left w:val="none" w:sz="0" w:space="0" w:color="auto"/>
        <w:bottom w:val="none" w:sz="0" w:space="0" w:color="auto"/>
        <w:right w:val="none" w:sz="0" w:space="0" w:color="auto"/>
      </w:divBdr>
    </w:div>
    <w:div w:id="1844129092">
      <w:bodyDiv w:val="1"/>
      <w:marLeft w:val="0"/>
      <w:marRight w:val="0"/>
      <w:marTop w:val="0"/>
      <w:marBottom w:val="0"/>
      <w:divBdr>
        <w:top w:val="none" w:sz="0" w:space="0" w:color="auto"/>
        <w:left w:val="none" w:sz="0" w:space="0" w:color="auto"/>
        <w:bottom w:val="none" w:sz="0" w:space="0" w:color="auto"/>
        <w:right w:val="none" w:sz="0" w:space="0" w:color="auto"/>
      </w:divBdr>
    </w:div>
    <w:div w:id="1844198401">
      <w:bodyDiv w:val="1"/>
      <w:marLeft w:val="0"/>
      <w:marRight w:val="0"/>
      <w:marTop w:val="0"/>
      <w:marBottom w:val="0"/>
      <w:divBdr>
        <w:top w:val="none" w:sz="0" w:space="0" w:color="auto"/>
        <w:left w:val="none" w:sz="0" w:space="0" w:color="auto"/>
        <w:bottom w:val="none" w:sz="0" w:space="0" w:color="auto"/>
        <w:right w:val="none" w:sz="0" w:space="0" w:color="auto"/>
      </w:divBdr>
    </w:div>
    <w:div w:id="1844198671">
      <w:bodyDiv w:val="1"/>
      <w:marLeft w:val="0"/>
      <w:marRight w:val="0"/>
      <w:marTop w:val="0"/>
      <w:marBottom w:val="0"/>
      <w:divBdr>
        <w:top w:val="none" w:sz="0" w:space="0" w:color="auto"/>
        <w:left w:val="none" w:sz="0" w:space="0" w:color="auto"/>
        <w:bottom w:val="none" w:sz="0" w:space="0" w:color="auto"/>
        <w:right w:val="none" w:sz="0" w:space="0" w:color="auto"/>
      </w:divBdr>
    </w:div>
    <w:div w:id="1844205688">
      <w:bodyDiv w:val="1"/>
      <w:marLeft w:val="0"/>
      <w:marRight w:val="0"/>
      <w:marTop w:val="0"/>
      <w:marBottom w:val="0"/>
      <w:divBdr>
        <w:top w:val="none" w:sz="0" w:space="0" w:color="auto"/>
        <w:left w:val="none" w:sz="0" w:space="0" w:color="auto"/>
        <w:bottom w:val="none" w:sz="0" w:space="0" w:color="auto"/>
        <w:right w:val="none" w:sz="0" w:space="0" w:color="auto"/>
      </w:divBdr>
    </w:div>
    <w:div w:id="1844271594">
      <w:bodyDiv w:val="1"/>
      <w:marLeft w:val="0"/>
      <w:marRight w:val="0"/>
      <w:marTop w:val="0"/>
      <w:marBottom w:val="0"/>
      <w:divBdr>
        <w:top w:val="none" w:sz="0" w:space="0" w:color="auto"/>
        <w:left w:val="none" w:sz="0" w:space="0" w:color="auto"/>
        <w:bottom w:val="none" w:sz="0" w:space="0" w:color="auto"/>
        <w:right w:val="none" w:sz="0" w:space="0" w:color="auto"/>
      </w:divBdr>
    </w:div>
    <w:div w:id="1844272094">
      <w:bodyDiv w:val="1"/>
      <w:marLeft w:val="0"/>
      <w:marRight w:val="0"/>
      <w:marTop w:val="0"/>
      <w:marBottom w:val="0"/>
      <w:divBdr>
        <w:top w:val="none" w:sz="0" w:space="0" w:color="auto"/>
        <w:left w:val="none" w:sz="0" w:space="0" w:color="auto"/>
        <w:bottom w:val="none" w:sz="0" w:space="0" w:color="auto"/>
        <w:right w:val="none" w:sz="0" w:space="0" w:color="auto"/>
      </w:divBdr>
    </w:div>
    <w:div w:id="1844273304">
      <w:bodyDiv w:val="1"/>
      <w:marLeft w:val="0"/>
      <w:marRight w:val="0"/>
      <w:marTop w:val="0"/>
      <w:marBottom w:val="0"/>
      <w:divBdr>
        <w:top w:val="none" w:sz="0" w:space="0" w:color="auto"/>
        <w:left w:val="none" w:sz="0" w:space="0" w:color="auto"/>
        <w:bottom w:val="none" w:sz="0" w:space="0" w:color="auto"/>
        <w:right w:val="none" w:sz="0" w:space="0" w:color="auto"/>
      </w:divBdr>
    </w:div>
    <w:div w:id="1844279759">
      <w:bodyDiv w:val="1"/>
      <w:marLeft w:val="0"/>
      <w:marRight w:val="0"/>
      <w:marTop w:val="0"/>
      <w:marBottom w:val="0"/>
      <w:divBdr>
        <w:top w:val="none" w:sz="0" w:space="0" w:color="auto"/>
        <w:left w:val="none" w:sz="0" w:space="0" w:color="auto"/>
        <w:bottom w:val="none" w:sz="0" w:space="0" w:color="auto"/>
        <w:right w:val="none" w:sz="0" w:space="0" w:color="auto"/>
      </w:divBdr>
    </w:div>
    <w:div w:id="1844397663">
      <w:bodyDiv w:val="1"/>
      <w:marLeft w:val="0"/>
      <w:marRight w:val="0"/>
      <w:marTop w:val="0"/>
      <w:marBottom w:val="0"/>
      <w:divBdr>
        <w:top w:val="none" w:sz="0" w:space="0" w:color="auto"/>
        <w:left w:val="none" w:sz="0" w:space="0" w:color="auto"/>
        <w:bottom w:val="none" w:sz="0" w:space="0" w:color="auto"/>
        <w:right w:val="none" w:sz="0" w:space="0" w:color="auto"/>
      </w:divBdr>
    </w:div>
    <w:div w:id="1844585497">
      <w:bodyDiv w:val="1"/>
      <w:marLeft w:val="0"/>
      <w:marRight w:val="0"/>
      <w:marTop w:val="0"/>
      <w:marBottom w:val="0"/>
      <w:divBdr>
        <w:top w:val="none" w:sz="0" w:space="0" w:color="auto"/>
        <w:left w:val="none" w:sz="0" w:space="0" w:color="auto"/>
        <w:bottom w:val="none" w:sz="0" w:space="0" w:color="auto"/>
        <w:right w:val="none" w:sz="0" w:space="0" w:color="auto"/>
      </w:divBdr>
    </w:div>
    <w:div w:id="1844659688">
      <w:bodyDiv w:val="1"/>
      <w:marLeft w:val="0"/>
      <w:marRight w:val="0"/>
      <w:marTop w:val="0"/>
      <w:marBottom w:val="0"/>
      <w:divBdr>
        <w:top w:val="none" w:sz="0" w:space="0" w:color="auto"/>
        <w:left w:val="none" w:sz="0" w:space="0" w:color="auto"/>
        <w:bottom w:val="none" w:sz="0" w:space="0" w:color="auto"/>
        <w:right w:val="none" w:sz="0" w:space="0" w:color="auto"/>
      </w:divBdr>
    </w:div>
    <w:div w:id="1844660670">
      <w:bodyDiv w:val="1"/>
      <w:marLeft w:val="0"/>
      <w:marRight w:val="0"/>
      <w:marTop w:val="0"/>
      <w:marBottom w:val="0"/>
      <w:divBdr>
        <w:top w:val="none" w:sz="0" w:space="0" w:color="auto"/>
        <w:left w:val="none" w:sz="0" w:space="0" w:color="auto"/>
        <w:bottom w:val="none" w:sz="0" w:space="0" w:color="auto"/>
        <w:right w:val="none" w:sz="0" w:space="0" w:color="auto"/>
      </w:divBdr>
    </w:div>
    <w:div w:id="1844665638">
      <w:bodyDiv w:val="1"/>
      <w:marLeft w:val="0"/>
      <w:marRight w:val="0"/>
      <w:marTop w:val="0"/>
      <w:marBottom w:val="0"/>
      <w:divBdr>
        <w:top w:val="none" w:sz="0" w:space="0" w:color="auto"/>
        <w:left w:val="none" w:sz="0" w:space="0" w:color="auto"/>
        <w:bottom w:val="none" w:sz="0" w:space="0" w:color="auto"/>
        <w:right w:val="none" w:sz="0" w:space="0" w:color="auto"/>
      </w:divBdr>
    </w:div>
    <w:div w:id="1844855306">
      <w:bodyDiv w:val="1"/>
      <w:marLeft w:val="0"/>
      <w:marRight w:val="0"/>
      <w:marTop w:val="0"/>
      <w:marBottom w:val="0"/>
      <w:divBdr>
        <w:top w:val="none" w:sz="0" w:space="0" w:color="auto"/>
        <w:left w:val="none" w:sz="0" w:space="0" w:color="auto"/>
        <w:bottom w:val="none" w:sz="0" w:space="0" w:color="auto"/>
        <w:right w:val="none" w:sz="0" w:space="0" w:color="auto"/>
      </w:divBdr>
    </w:div>
    <w:div w:id="1844926900">
      <w:bodyDiv w:val="1"/>
      <w:marLeft w:val="0"/>
      <w:marRight w:val="0"/>
      <w:marTop w:val="0"/>
      <w:marBottom w:val="0"/>
      <w:divBdr>
        <w:top w:val="none" w:sz="0" w:space="0" w:color="auto"/>
        <w:left w:val="none" w:sz="0" w:space="0" w:color="auto"/>
        <w:bottom w:val="none" w:sz="0" w:space="0" w:color="auto"/>
        <w:right w:val="none" w:sz="0" w:space="0" w:color="auto"/>
      </w:divBdr>
    </w:div>
    <w:div w:id="1844936246">
      <w:bodyDiv w:val="1"/>
      <w:marLeft w:val="0"/>
      <w:marRight w:val="0"/>
      <w:marTop w:val="0"/>
      <w:marBottom w:val="0"/>
      <w:divBdr>
        <w:top w:val="none" w:sz="0" w:space="0" w:color="auto"/>
        <w:left w:val="none" w:sz="0" w:space="0" w:color="auto"/>
        <w:bottom w:val="none" w:sz="0" w:space="0" w:color="auto"/>
        <w:right w:val="none" w:sz="0" w:space="0" w:color="auto"/>
      </w:divBdr>
    </w:div>
    <w:div w:id="1844972837">
      <w:bodyDiv w:val="1"/>
      <w:marLeft w:val="0"/>
      <w:marRight w:val="0"/>
      <w:marTop w:val="0"/>
      <w:marBottom w:val="0"/>
      <w:divBdr>
        <w:top w:val="none" w:sz="0" w:space="0" w:color="auto"/>
        <w:left w:val="none" w:sz="0" w:space="0" w:color="auto"/>
        <w:bottom w:val="none" w:sz="0" w:space="0" w:color="auto"/>
        <w:right w:val="none" w:sz="0" w:space="0" w:color="auto"/>
      </w:divBdr>
    </w:div>
    <w:div w:id="1845120317">
      <w:bodyDiv w:val="1"/>
      <w:marLeft w:val="0"/>
      <w:marRight w:val="0"/>
      <w:marTop w:val="0"/>
      <w:marBottom w:val="0"/>
      <w:divBdr>
        <w:top w:val="none" w:sz="0" w:space="0" w:color="auto"/>
        <w:left w:val="none" w:sz="0" w:space="0" w:color="auto"/>
        <w:bottom w:val="none" w:sz="0" w:space="0" w:color="auto"/>
        <w:right w:val="none" w:sz="0" w:space="0" w:color="auto"/>
      </w:divBdr>
    </w:div>
    <w:div w:id="1845125983">
      <w:bodyDiv w:val="1"/>
      <w:marLeft w:val="0"/>
      <w:marRight w:val="0"/>
      <w:marTop w:val="0"/>
      <w:marBottom w:val="0"/>
      <w:divBdr>
        <w:top w:val="none" w:sz="0" w:space="0" w:color="auto"/>
        <w:left w:val="none" w:sz="0" w:space="0" w:color="auto"/>
        <w:bottom w:val="none" w:sz="0" w:space="0" w:color="auto"/>
        <w:right w:val="none" w:sz="0" w:space="0" w:color="auto"/>
      </w:divBdr>
    </w:div>
    <w:div w:id="1845316183">
      <w:bodyDiv w:val="1"/>
      <w:marLeft w:val="0"/>
      <w:marRight w:val="0"/>
      <w:marTop w:val="0"/>
      <w:marBottom w:val="0"/>
      <w:divBdr>
        <w:top w:val="none" w:sz="0" w:space="0" w:color="auto"/>
        <w:left w:val="none" w:sz="0" w:space="0" w:color="auto"/>
        <w:bottom w:val="none" w:sz="0" w:space="0" w:color="auto"/>
        <w:right w:val="none" w:sz="0" w:space="0" w:color="auto"/>
      </w:divBdr>
    </w:div>
    <w:div w:id="1845321774">
      <w:bodyDiv w:val="1"/>
      <w:marLeft w:val="0"/>
      <w:marRight w:val="0"/>
      <w:marTop w:val="0"/>
      <w:marBottom w:val="0"/>
      <w:divBdr>
        <w:top w:val="none" w:sz="0" w:space="0" w:color="auto"/>
        <w:left w:val="none" w:sz="0" w:space="0" w:color="auto"/>
        <w:bottom w:val="none" w:sz="0" w:space="0" w:color="auto"/>
        <w:right w:val="none" w:sz="0" w:space="0" w:color="auto"/>
      </w:divBdr>
    </w:div>
    <w:div w:id="1845392247">
      <w:bodyDiv w:val="1"/>
      <w:marLeft w:val="0"/>
      <w:marRight w:val="0"/>
      <w:marTop w:val="0"/>
      <w:marBottom w:val="0"/>
      <w:divBdr>
        <w:top w:val="none" w:sz="0" w:space="0" w:color="auto"/>
        <w:left w:val="none" w:sz="0" w:space="0" w:color="auto"/>
        <w:bottom w:val="none" w:sz="0" w:space="0" w:color="auto"/>
        <w:right w:val="none" w:sz="0" w:space="0" w:color="auto"/>
      </w:divBdr>
    </w:div>
    <w:div w:id="1845432303">
      <w:bodyDiv w:val="1"/>
      <w:marLeft w:val="0"/>
      <w:marRight w:val="0"/>
      <w:marTop w:val="0"/>
      <w:marBottom w:val="0"/>
      <w:divBdr>
        <w:top w:val="none" w:sz="0" w:space="0" w:color="auto"/>
        <w:left w:val="none" w:sz="0" w:space="0" w:color="auto"/>
        <w:bottom w:val="none" w:sz="0" w:space="0" w:color="auto"/>
        <w:right w:val="none" w:sz="0" w:space="0" w:color="auto"/>
      </w:divBdr>
    </w:div>
    <w:div w:id="1845702734">
      <w:bodyDiv w:val="1"/>
      <w:marLeft w:val="0"/>
      <w:marRight w:val="0"/>
      <w:marTop w:val="0"/>
      <w:marBottom w:val="0"/>
      <w:divBdr>
        <w:top w:val="none" w:sz="0" w:space="0" w:color="auto"/>
        <w:left w:val="none" w:sz="0" w:space="0" w:color="auto"/>
        <w:bottom w:val="none" w:sz="0" w:space="0" w:color="auto"/>
        <w:right w:val="none" w:sz="0" w:space="0" w:color="auto"/>
      </w:divBdr>
    </w:div>
    <w:div w:id="1845824730">
      <w:bodyDiv w:val="1"/>
      <w:marLeft w:val="0"/>
      <w:marRight w:val="0"/>
      <w:marTop w:val="0"/>
      <w:marBottom w:val="0"/>
      <w:divBdr>
        <w:top w:val="none" w:sz="0" w:space="0" w:color="auto"/>
        <w:left w:val="none" w:sz="0" w:space="0" w:color="auto"/>
        <w:bottom w:val="none" w:sz="0" w:space="0" w:color="auto"/>
        <w:right w:val="none" w:sz="0" w:space="0" w:color="auto"/>
      </w:divBdr>
    </w:div>
    <w:div w:id="1845974265">
      <w:bodyDiv w:val="1"/>
      <w:marLeft w:val="0"/>
      <w:marRight w:val="0"/>
      <w:marTop w:val="0"/>
      <w:marBottom w:val="0"/>
      <w:divBdr>
        <w:top w:val="none" w:sz="0" w:space="0" w:color="auto"/>
        <w:left w:val="none" w:sz="0" w:space="0" w:color="auto"/>
        <w:bottom w:val="none" w:sz="0" w:space="0" w:color="auto"/>
        <w:right w:val="none" w:sz="0" w:space="0" w:color="auto"/>
      </w:divBdr>
    </w:div>
    <w:div w:id="1845977338">
      <w:bodyDiv w:val="1"/>
      <w:marLeft w:val="0"/>
      <w:marRight w:val="0"/>
      <w:marTop w:val="0"/>
      <w:marBottom w:val="0"/>
      <w:divBdr>
        <w:top w:val="none" w:sz="0" w:space="0" w:color="auto"/>
        <w:left w:val="none" w:sz="0" w:space="0" w:color="auto"/>
        <w:bottom w:val="none" w:sz="0" w:space="0" w:color="auto"/>
        <w:right w:val="none" w:sz="0" w:space="0" w:color="auto"/>
      </w:divBdr>
    </w:div>
    <w:div w:id="1846240390">
      <w:bodyDiv w:val="1"/>
      <w:marLeft w:val="0"/>
      <w:marRight w:val="0"/>
      <w:marTop w:val="0"/>
      <w:marBottom w:val="0"/>
      <w:divBdr>
        <w:top w:val="none" w:sz="0" w:space="0" w:color="auto"/>
        <w:left w:val="none" w:sz="0" w:space="0" w:color="auto"/>
        <w:bottom w:val="none" w:sz="0" w:space="0" w:color="auto"/>
        <w:right w:val="none" w:sz="0" w:space="0" w:color="auto"/>
      </w:divBdr>
    </w:div>
    <w:div w:id="1846433020">
      <w:bodyDiv w:val="1"/>
      <w:marLeft w:val="0"/>
      <w:marRight w:val="0"/>
      <w:marTop w:val="0"/>
      <w:marBottom w:val="0"/>
      <w:divBdr>
        <w:top w:val="none" w:sz="0" w:space="0" w:color="auto"/>
        <w:left w:val="none" w:sz="0" w:space="0" w:color="auto"/>
        <w:bottom w:val="none" w:sz="0" w:space="0" w:color="auto"/>
        <w:right w:val="none" w:sz="0" w:space="0" w:color="auto"/>
      </w:divBdr>
    </w:div>
    <w:div w:id="1846436583">
      <w:bodyDiv w:val="1"/>
      <w:marLeft w:val="0"/>
      <w:marRight w:val="0"/>
      <w:marTop w:val="0"/>
      <w:marBottom w:val="0"/>
      <w:divBdr>
        <w:top w:val="none" w:sz="0" w:space="0" w:color="auto"/>
        <w:left w:val="none" w:sz="0" w:space="0" w:color="auto"/>
        <w:bottom w:val="none" w:sz="0" w:space="0" w:color="auto"/>
        <w:right w:val="none" w:sz="0" w:space="0" w:color="auto"/>
      </w:divBdr>
    </w:div>
    <w:div w:id="1846437316">
      <w:bodyDiv w:val="1"/>
      <w:marLeft w:val="0"/>
      <w:marRight w:val="0"/>
      <w:marTop w:val="0"/>
      <w:marBottom w:val="0"/>
      <w:divBdr>
        <w:top w:val="none" w:sz="0" w:space="0" w:color="auto"/>
        <w:left w:val="none" w:sz="0" w:space="0" w:color="auto"/>
        <w:bottom w:val="none" w:sz="0" w:space="0" w:color="auto"/>
        <w:right w:val="none" w:sz="0" w:space="0" w:color="auto"/>
      </w:divBdr>
    </w:div>
    <w:div w:id="1846438999">
      <w:bodyDiv w:val="1"/>
      <w:marLeft w:val="0"/>
      <w:marRight w:val="0"/>
      <w:marTop w:val="0"/>
      <w:marBottom w:val="0"/>
      <w:divBdr>
        <w:top w:val="none" w:sz="0" w:space="0" w:color="auto"/>
        <w:left w:val="none" w:sz="0" w:space="0" w:color="auto"/>
        <w:bottom w:val="none" w:sz="0" w:space="0" w:color="auto"/>
        <w:right w:val="none" w:sz="0" w:space="0" w:color="auto"/>
      </w:divBdr>
    </w:div>
    <w:div w:id="1846480688">
      <w:bodyDiv w:val="1"/>
      <w:marLeft w:val="0"/>
      <w:marRight w:val="0"/>
      <w:marTop w:val="0"/>
      <w:marBottom w:val="0"/>
      <w:divBdr>
        <w:top w:val="none" w:sz="0" w:space="0" w:color="auto"/>
        <w:left w:val="none" w:sz="0" w:space="0" w:color="auto"/>
        <w:bottom w:val="none" w:sz="0" w:space="0" w:color="auto"/>
        <w:right w:val="none" w:sz="0" w:space="0" w:color="auto"/>
      </w:divBdr>
    </w:div>
    <w:div w:id="1846482867">
      <w:bodyDiv w:val="1"/>
      <w:marLeft w:val="0"/>
      <w:marRight w:val="0"/>
      <w:marTop w:val="0"/>
      <w:marBottom w:val="0"/>
      <w:divBdr>
        <w:top w:val="none" w:sz="0" w:space="0" w:color="auto"/>
        <w:left w:val="none" w:sz="0" w:space="0" w:color="auto"/>
        <w:bottom w:val="none" w:sz="0" w:space="0" w:color="auto"/>
        <w:right w:val="none" w:sz="0" w:space="0" w:color="auto"/>
      </w:divBdr>
    </w:div>
    <w:div w:id="1846508008">
      <w:bodyDiv w:val="1"/>
      <w:marLeft w:val="0"/>
      <w:marRight w:val="0"/>
      <w:marTop w:val="0"/>
      <w:marBottom w:val="0"/>
      <w:divBdr>
        <w:top w:val="none" w:sz="0" w:space="0" w:color="auto"/>
        <w:left w:val="none" w:sz="0" w:space="0" w:color="auto"/>
        <w:bottom w:val="none" w:sz="0" w:space="0" w:color="auto"/>
        <w:right w:val="none" w:sz="0" w:space="0" w:color="auto"/>
      </w:divBdr>
    </w:div>
    <w:div w:id="1846548509">
      <w:bodyDiv w:val="1"/>
      <w:marLeft w:val="0"/>
      <w:marRight w:val="0"/>
      <w:marTop w:val="0"/>
      <w:marBottom w:val="0"/>
      <w:divBdr>
        <w:top w:val="none" w:sz="0" w:space="0" w:color="auto"/>
        <w:left w:val="none" w:sz="0" w:space="0" w:color="auto"/>
        <w:bottom w:val="none" w:sz="0" w:space="0" w:color="auto"/>
        <w:right w:val="none" w:sz="0" w:space="0" w:color="auto"/>
      </w:divBdr>
    </w:div>
    <w:div w:id="1846556917">
      <w:bodyDiv w:val="1"/>
      <w:marLeft w:val="0"/>
      <w:marRight w:val="0"/>
      <w:marTop w:val="0"/>
      <w:marBottom w:val="0"/>
      <w:divBdr>
        <w:top w:val="none" w:sz="0" w:space="0" w:color="auto"/>
        <w:left w:val="none" w:sz="0" w:space="0" w:color="auto"/>
        <w:bottom w:val="none" w:sz="0" w:space="0" w:color="auto"/>
        <w:right w:val="none" w:sz="0" w:space="0" w:color="auto"/>
      </w:divBdr>
    </w:div>
    <w:div w:id="1846675532">
      <w:bodyDiv w:val="1"/>
      <w:marLeft w:val="0"/>
      <w:marRight w:val="0"/>
      <w:marTop w:val="0"/>
      <w:marBottom w:val="0"/>
      <w:divBdr>
        <w:top w:val="none" w:sz="0" w:space="0" w:color="auto"/>
        <w:left w:val="none" w:sz="0" w:space="0" w:color="auto"/>
        <w:bottom w:val="none" w:sz="0" w:space="0" w:color="auto"/>
        <w:right w:val="none" w:sz="0" w:space="0" w:color="auto"/>
      </w:divBdr>
    </w:div>
    <w:div w:id="1846941610">
      <w:bodyDiv w:val="1"/>
      <w:marLeft w:val="0"/>
      <w:marRight w:val="0"/>
      <w:marTop w:val="0"/>
      <w:marBottom w:val="0"/>
      <w:divBdr>
        <w:top w:val="none" w:sz="0" w:space="0" w:color="auto"/>
        <w:left w:val="none" w:sz="0" w:space="0" w:color="auto"/>
        <w:bottom w:val="none" w:sz="0" w:space="0" w:color="auto"/>
        <w:right w:val="none" w:sz="0" w:space="0" w:color="auto"/>
      </w:divBdr>
    </w:div>
    <w:div w:id="1847208571">
      <w:bodyDiv w:val="1"/>
      <w:marLeft w:val="0"/>
      <w:marRight w:val="0"/>
      <w:marTop w:val="0"/>
      <w:marBottom w:val="0"/>
      <w:divBdr>
        <w:top w:val="none" w:sz="0" w:space="0" w:color="auto"/>
        <w:left w:val="none" w:sz="0" w:space="0" w:color="auto"/>
        <w:bottom w:val="none" w:sz="0" w:space="0" w:color="auto"/>
        <w:right w:val="none" w:sz="0" w:space="0" w:color="auto"/>
      </w:divBdr>
    </w:div>
    <w:div w:id="1847209918">
      <w:bodyDiv w:val="1"/>
      <w:marLeft w:val="0"/>
      <w:marRight w:val="0"/>
      <w:marTop w:val="0"/>
      <w:marBottom w:val="0"/>
      <w:divBdr>
        <w:top w:val="none" w:sz="0" w:space="0" w:color="auto"/>
        <w:left w:val="none" w:sz="0" w:space="0" w:color="auto"/>
        <w:bottom w:val="none" w:sz="0" w:space="0" w:color="auto"/>
        <w:right w:val="none" w:sz="0" w:space="0" w:color="auto"/>
      </w:divBdr>
    </w:div>
    <w:div w:id="1847356464">
      <w:bodyDiv w:val="1"/>
      <w:marLeft w:val="0"/>
      <w:marRight w:val="0"/>
      <w:marTop w:val="0"/>
      <w:marBottom w:val="0"/>
      <w:divBdr>
        <w:top w:val="none" w:sz="0" w:space="0" w:color="auto"/>
        <w:left w:val="none" w:sz="0" w:space="0" w:color="auto"/>
        <w:bottom w:val="none" w:sz="0" w:space="0" w:color="auto"/>
        <w:right w:val="none" w:sz="0" w:space="0" w:color="auto"/>
      </w:divBdr>
    </w:div>
    <w:div w:id="1847357623">
      <w:bodyDiv w:val="1"/>
      <w:marLeft w:val="0"/>
      <w:marRight w:val="0"/>
      <w:marTop w:val="0"/>
      <w:marBottom w:val="0"/>
      <w:divBdr>
        <w:top w:val="none" w:sz="0" w:space="0" w:color="auto"/>
        <w:left w:val="none" w:sz="0" w:space="0" w:color="auto"/>
        <w:bottom w:val="none" w:sz="0" w:space="0" w:color="auto"/>
        <w:right w:val="none" w:sz="0" w:space="0" w:color="auto"/>
      </w:divBdr>
    </w:div>
    <w:div w:id="1847401724">
      <w:bodyDiv w:val="1"/>
      <w:marLeft w:val="0"/>
      <w:marRight w:val="0"/>
      <w:marTop w:val="0"/>
      <w:marBottom w:val="0"/>
      <w:divBdr>
        <w:top w:val="none" w:sz="0" w:space="0" w:color="auto"/>
        <w:left w:val="none" w:sz="0" w:space="0" w:color="auto"/>
        <w:bottom w:val="none" w:sz="0" w:space="0" w:color="auto"/>
        <w:right w:val="none" w:sz="0" w:space="0" w:color="auto"/>
      </w:divBdr>
    </w:div>
    <w:div w:id="1847480029">
      <w:bodyDiv w:val="1"/>
      <w:marLeft w:val="0"/>
      <w:marRight w:val="0"/>
      <w:marTop w:val="0"/>
      <w:marBottom w:val="0"/>
      <w:divBdr>
        <w:top w:val="none" w:sz="0" w:space="0" w:color="auto"/>
        <w:left w:val="none" w:sz="0" w:space="0" w:color="auto"/>
        <w:bottom w:val="none" w:sz="0" w:space="0" w:color="auto"/>
        <w:right w:val="none" w:sz="0" w:space="0" w:color="auto"/>
      </w:divBdr>
    </w:div>
    <w:div w:id="1847593343">
      <w:bodyDiv w:val="1"/>
      <w:marLeft w:val="0"/>
      <w:marRight w:val="0"/>
      <w:marTop w:val="0"/>
      <w:marBottom w:val="0"/>
      <w:divBdr>
        <w:top w:val="none" w:sz="0" w:space="0" w:color="auto"/>
        <w:left w:val="none" w:sz="0" w:space="0" w:color="auto"/>
        <w:bottom w:val="none" w:sz="0" w:space="0" w:color="auto"/>
        <w:right w:val="none" w:sz="0" w:space="0" w:color="auto"/>
      </w:divBdr>
    </w:div>
    <w:div w:id="1847597404">
      <w:bodyDiv w:val="1"/>
      <w:marLeft w:val="0"/>
      <w:marRight w:val="0"/>
      <w:marTop w:val="0"/>
      <w:marBottom w:val="0"/>
      <w:divBdr>
        <w:top w:val="none" w:sz="0" w:space="0" w:color="auto"/>
        <w:left w:val="none" w:sz="0" w:space="0" w:color="auto"/>
        <w:bottom w:val="none" w:sz="0" w:space="0" w:color="auto"/>
        <w:right w:val="none" w:sz="0" w:space="0" w:color="auto"/>
      </w:divBdr>
    </w:div>
    <w:div w:id="1847599460">
      <w:bodyDiv w:val="1"/>
      <w:marLeft w:val="0"/>
      <w:marRight w:val="0"/>
      <w:marTop w:val="0"/>
      <w:marBottom w:val="0"/>
      <w:divBdr>
        <w:top w:val="none" w:sz="0" w:space="0" w:color="auto"/>
        <w:left w:val="none" w:sz="0" w:space="0" w:color="auto"/>
        <w:bottom w:val="none" w:sz="0" w:space="0" w:color="auto"/>
        <w:right w:val="none" w:sz="0" w:space="0" w:color="auto"/>
      </w:divBdr>
    </w:div>
    <w:div w:id="1848056524">
      <w:bodyDiv w:val="1"/>
      <w:marLeft w:val="0"/>
      <w:marRight w:val="0"/>
      <w:marTop w:val="0"/>
      <w:marBottom w:val="0"/>
      <w:divBdr>
        <w:top w:val="none" w:sz="0" w:space="0" w:color="auto"/>
        <w:left w:val="none" w:sz="0" w:space="0" w:color="auto"/>
        <w:bottom w:val="none" w:sz="0" w:space="0" w:color="auto"/>
        <w:right w:val="none" w:sz="0" w:space="0" w:color="auto"/>
      </w:divBdr>
    </w:div>
    <w:div w:id="1848128715">
      <w:bodyDiv w:val="1"/>
      <w:marLeft w:val="0"/>
      <w:marRight w:val="0"/>
      <w:marTop w:val="0"/>
      <w:marBottom w:val="0"/>
      <w:divBdr>
        <w:top w:val="none" w:sz="0" w:space="0" w:color="auto"/>
        <w:left w:val="none" w:sz="0" w:space="0" w:color="auto"/>
        <w:bottom w:val="none" w:sz="0" w:space="0" w:color="auto"/>
        <w:right w:val="none" w:sz="0" w:space="0" w:color="auto"/>
      </w:divBdr>
    </w:div>
    <w:div w:id="1848326325">
      <w:bodyDiv w:val="1"/>
      <w:marLeft w:val="0"/>
      <w:marRight w:val="0"/>
      <w:marTop w:val="0"/>
      <w:marBottom w:val="0"/>
      <w:divBdr>
        <w:top w:val="none" w:sz="0" w:space="0" w:color="auto"/>
        <w:left w:val="none" w:sz="0" w:space="0" w:color="auto"/>
        <w:bottom w:val="none" w:sz="0" w:space="0" w:color="auto"/>
        <w:right w:val="none" w:sz="0" w:space="0" w:color="auto"/>
      </w:divBdr>
    </w:div>
    <w:div w:id="1848404418">
      <w:bodyDiv w:val="1"/>
      <w:marLeft w:val="0"/>
      <w:marRight w:val="0"/>
      <w:marTop w:val="0"/>
      <w:marBottom w:val="0"/>
      <w:divBdr>
        <w:top w:val="none" w:sz="0" w:space="0" w:color="auto"/>
        <w:left w:val="none" w:sz="0" w:space="0" w:color="auto"/>
        <w:bottom w:val="none" w:sz="0" w:space="0" w:color="auto"/>
        <w:right w:val="none" w:sz="0" w:space="0" w:color="auto"/>
      </w:divBdr>
    </w:div>
    <w:div w:id="1848405525">
      <w:bodyDiv w:val="1"/>
      <w:marLeft w:val="0"/>
      <w:marRight w:val="0"/>
      <w:marTop w:val="0"/>
      <w:marBottom w:val="0"/>
      <w:divBdr>
        <w:top w:val="none" w:sz="0" w:space="0" w:color="auto"/>
        <w:left w:val="none" w:sz="0" w:space="0" w:color="auto"/>
        <w:bottom w:val="none" w:sz="0" w:space="0" w:color="auto"/>
        <w:right w:val="none" w:sz="0" w:space="0" w:color="auto"/>
      </w:divBdr>
    </w:div>
    <w:div w:id="1848472643">
      <w:bodyDiv w:val="1"/>
      <w:marLeft w:val="0"/>
      <w:marRight w:val="0"/>
      <w:marTop w:val="0"/>
      <w:marBottom w:val="0"/>
      <w:divBdr>
        <w:top w:val="none" w:sz="0" w:space="0" w:color="auto"/>
        <w:left w:val="none" w:sz="0" w:space="0" w:color="auto"/>
        <w:bottom w:val="none" w:sz="0" w:space="0" w:color="auto"/>
        <w:right w:val="none" w:sz="0" w:space="0" w:color="auto"/>
      </w:divBdr>
    </w:div>
    <w:div w:id="1848515985">
      <w:bodyDiv w:val="1"/>
      <w:marLeft w:val="0"/>
      <w:marRight w:val="0"/>
      <w:marTop w:val="0"/>
      <w:marBottom w:val="0"/>
      <w:divBdr>
        <w:top w:val="none" w:sz="0" w:space="0" w:color="auto"/>
        <w:left w:val="none" w:sz="0" w:space="0" w:color="auto"/>
        <w:bottom w:val="none" w:sz="0" w:space="0" w:color="auto"/>
        <w:right w:val="none" w:sz="0" w:space="0" w:color="auto"/>
      </w:divBdr>
    </w:div>
    <w:div w:id="1848523642">
      <w:bodyDiv w:val="1"/>
      <w:marLeft w:val="0"/>
      <w:marRight w:val="0"/>
      <w:marTop w:val="0"/>
      <w:marBottom w:val="0"/>
      <w:divBdr>
        <w:top w:val="none" w:sz="0" w:space="0" w:color="auto"/>
        <w:left w:val="none" w:sz="0" w:space="0" w:color="auto"/>
        <w:bottom w:val="none" w:sz="0" w:space="0" w:color="auto"/>
        <w:right w:val="none" w:sz="0" w:space="0" w:color="auto"/>
      </w:divBdr>
    </w:div>
    <w:div w:id="1848667592">
      <w:bodyDiv w:val="1"/>
      <w:marLeft w:val="0"/>
      <w:marRight w:val="0"/>
      <w:marTop w:val="0"/>
      <w:marBottom w:val="0"/>
      <w:divBdr>
        <w:top w:val="none" w:sz="0" w:space="0" w:color="auto"/>
        <w:left w:val="none" w:sz="0" w:space="0" w:color="auto"/>
        <w:bottom w:val="none" w:sz="0" w:space="0" w:color="auto"/>
        <w:right w:val="none" w:sz="0" w:space="0" w:color="auto"/>
      </w:divBdr>
    </w:div>
    <w:div w:id="1848667821">
      <w:bodyDiv w:val="1"/>
      <w:marLeft w:val="0"/>
      <w:marRight w:val="0"/>
      <w:marTop w:val="0"/>
      <w:marBottom w:val="0"/>
      <w:divBdr>
        <w:top w:val="none" w:sz="0" w:space="0" w:color="auto"/>
        <w:left w:val="none" w:sz="0" w:space="0" w:color="auto"/>
        <w:bottom w:val="none" w:sz="0" w:space="0" w:color="auto"/>
        <w:right w:val="none" w:sz="0" w:space="0" w:color="auto"/>
      </w:divBdr>
    </w:div>
    <w:div w:id="1848711034">
      <w:bodyDiv w:val="1"/>
      <w:marLeft w:val="0"/>
      <w:marRight w:val="0"/>
      <w:marTop w:val="0"/>
      <w:marBottom w:val="0"/>
      <w:divBdr>
        <w:top w:val="none" w:sz="0" w:space="0" w:color="auto"/>
        <w:left w:val="none" w:sz="0" w:space="0" w:color="auto"/>
        <w:bottom w:val="none" w:sz="0" w:space="0" w:color="auto"/>
        <w:right w:val="none" w:sz="0" w:space="0" w:color="auto"/>
      </w:divBdr>
    </w:div>
    <w:div w:id="1848711847">
      <w:bodyDiv w:val="1"/>
      <w:marLeft w:val="0"/>
      <w:marRight w:val="0"/>
      <w:marTop w:val="0"/>
      <w:marBottom w:val="0"/>
      <w:divBdr>
        <w:top w:val="none" w:sz="0" w:space="0" w:color="auto"/>
        <w:left w:val="none" w:sz="0" w:space="0" w:color="auto"/>
        <w:bottom w:val="none" w:sz="0" w:space="0" w:color="auto"/>
        <w:right w:val="none" w:sz="0" w:space="0" w:color="auto"/>
      </w:divBdr>
    </w:div>
    <w:div w:id="1848792410">
      <w:bodyDiv w:val="1"/>
      <w:marLeft w:val="0"/>
      <w:marRight w:val="0"/>
      <w:marTop w:val="0"/>
      <w:marBottom w:val="0"/>
      <w:divBdr>
        <w:top w:val="none" w:sz="0" w:space="0" w:color="auto"/>
        <w:left w:val="none" w:sz="0" w:space="0" w:color="auto"/>
        <w:bottom w:val="none" w:sz="0" w:space="0" w:color="auto"/>
        <w:right w:val="none" w:sz="0" w:space="0" w:color="auto"/>
      </w:divBdr>
    </w:div>
    <w:div w:id="1848864205">
      <w:bodyDiv w:val="1"/>
      <w:marLeft w:val="0"/>
      <w:marRight w:val="0"/>
      <w:marTop w:val="0"/>
      <w:marBottom w:val="0"/>
      <w:divBdr>
        <w:top w:val="none" w:sz="0" w:space="0" w:color="auto"/>
        <w:left w:val="none" w:sz="0" w:space="0" w:color="auto"/>
        <w:bottom w:val="none" w:sz="0" w:space="0" w:color="auto"/>
        <w:right w:val="none" w:sz="0" w:space="0" w:color="auto"/>
      </w:divBdr>
    </w:div>
    <w:div w:id="1848864967">
      <w:bodyDiv w:val="1"/>
      <w:marLeft w:val="0"/>
      <w:marRight w:val="0"/>
      <w:marTop w:val="0"/>
      <w:marBottom w:val="0"/>
      <w:divBdr>
        <w:top w:val="none" w:sz="0" w:space="0" w:color="auto"/>
        <w:left w:val="none" w:sz="0" w:space="0" w:color="auto"/>
        <w:bottom w:val="none" w:sz="0" w:space="0" w:color="auto"/>
        <w:right w:val="none" w:sz="0" w:space="0" w:color="auto"/>
      </w:divBdr>
    </w:div>
    <w:div w:id="1848978804">
      <w:bodyDiv w:val="1"/>
      <w:marLeft w:val="0"/>
      <w:marRight w:val="0"/>
      <w:marTop w:val="0"/>
      <w:marBottom w:val="0"/>
      <w:divBdr>
        <w:top w:val="none" w:sz="0" w:space="0" w:color="auto"/>
        <w:left w:val="none" w:sz="0" w:space="0" w:color="auto"/>
        <w:bottom w:val="none" w:sz="0" w:space="0" w:color="auto"/>
        <w:right w:val="none" w:sz="0" w:space="0" w:color="auto"/>
      </w:divBdr>
    </w:div>
    <w:div w:id="1849130033">
      <w:bodyDiv w:val="1"/>
      <w:marLeft w:val="0"/>
      <w:marRight w:val="0"/>
      <w:marTop w:val="0"/>
      <w:marBottom w:val="0"/>
      <w:divBdr>
        <w:top w:val="none" w:sz="0" w:space="0" w:color="auto"/>
        <w:left w:val="none" w:sz="0" w:space="0" w:color="auto"/>
        <w:bottom w:val="none" w:sz="0" w:space="0" w:color="auto"/>
        <w:right w:val="none" w:sz="0" w:space="0" w:color="auto"/>
      </w:divBdr>
    </w:div>
    <w:div w:id="1849170256">
      <w:bodyDiv w:val="1"/>
      <w:marLeft w:val="0"/>
      <w:marRight w:val="0"/>
      <w:marTop w:val="0"/>
      <w:marBottom w:val="0"/>
      <w:divBdr>
        <w:top w:val="none" w:sz="0" w:space="0" w:color="auto"/>
        <w:left w:val="none" w:sz="0" w:space="0" w:color="auto"/>
        <w:bottom w:val="none" w:sz="0" w:space="0" w:color="auto"/>
        <w:right w:val="none" w:sz="0" w:space="0" w:color="auto"/>
      </w:divBdr>
    </w:div>
    <w:div w:id="1849522441">
      <w:bodyDiv w:val="1"/>
      <w:marLeft w:val="0"/>
      <w:marRight w:val="0"/>
      <w:marTop w:val="0"/>
      <w:marBottom w:val="0"/>
      <w:divBdr>
        <w:top w:val="none" w:sz="0" w:space="0" w:color="auto"/>
        <w:left w:val="none" w:sz="0" w:space="0" w:color="auto"/>
        <w:bottom w:val="none" w:sz="0" w:space="0" w:color="auto"/>
        <w:right w:val="none" w:sz="0" w:space="0" w:color="auto"/>
      </w:divBdr>
    </w:div>
    <w:div w:id="1849523273">
      <w:bodyDiv w:val="1"/>
      <w:marLeft w:val="0"/>
      <w:marRight w:val="0"/>
      <w:marTop w:val="0"/>
      <w:marBottom w:val="0"/>
      <w:divBdr>
        <w:top w:val="none" w:sz="0" w:space="0" w:color="auto"/>
        <w:left w:val="none" w:sz="0" w:space="0" w:color="auto"/>
        <w:bottom w:val="none" w:sz="0" w:space="0" w:color="auto"/>
        <w:right w:val="none" w:sz="0" w:space="0" w:color="auto"/>
      </w:divBdr>
    </w:div>
    <w:div w:id="1849589245">
      <w:bodyDiv w:val="1"/>
      <w:marLeft w:val="0"/>
      <w:marRight w:val="0"/>
      <w:marTop w:val="0"/>
      <w:marBottom w:val="0"/>
      <w:divBdr>
        <w:top w:val="none" w:sz="0" w:space="0" w:color="auto"/>
        <w:left w:val="none" w:sz="0" w:space="0" w:color="auto"/>
        <w:bottom w:val="none" w:sz="0" w:space="0" w:color="auto"/>
        <w:right w:val="none" w:sz="0" w:space="0" w:color="auto"/>
      </w:divBdr>
    </w:div>
    <w:div w:id="1849635459">
      <w:bodyDiv w:val="1"/>
      <w:marLeft w:val="0"/>
      <w:marRight w:val="0"/>
      <w:marTop w:val="0"/>
      <w:marBottom w:val="0"/>
      <w:divBdr>
        <w:top w:val="none" w:sz="0" w:space="0" w:color="auto"/>
        <w:left w:val="none" w:sz="0" w:space="0" w:color="auto"/>
        <w:bottom w:val="none" w:sz="0" w:space="0" w:color="auto"/>
        <w:right w:val="none" w:sz="0" w:space="0" w:color="auto"/>
      </w:divBdr>
    </w:div>
    <w:div w:id="1849755338">
      <w:bodyDiv w:val="1"/>
      <w:marLeft w:val="0"/>
      <w:marRight w:val="0"/>
      <w:marTop w:val="0"/>
      <w:marBottom w:val="0"/>
      <w:divBdr>
        <w:top w:val="none" w:sz="0" w:space="0" w:color="auto"/>
        <w:left w:val="none" w:sz="0" w:space="0" w:color="auto"/>
        <w:bottom w:val="none" w:sz="0" w:space="0" w:color="auto"/>
        <w:right w:val="none" w:sz="0" w:space="0" w:color="auto"/>
      </w:divBdr>
    </w:div>
    <w:div w:id="1849830877">
      <w:bodyDiv w:val="1"/>
      <w:marLeft w:val="0"/>
      <w:marRight w:val="0"/>
      <w:marTop w:val="0"/>
      <w:marBottom w:val="0"/>
      <w:divBdr>
        <w:top w:val="none" w:sz="0" w:space="0" w:color="auto"/>
        <w:left w:val="none" w:sz="0" w:space="0" w:color="auto"/>
        <w:bottom w:val="none" w:sz="0" w:space="0" w:color="auto"/>
        <w:right w:val="none" w:sz="0" w:space="0" w:color="auto"/>
      </w:divBdr>
    </w:div>
    <w:div w:id="1850173782">
      <w:bodyDiv w:val="1"/>
      <w:marLeft w:val="0"/>
      <w:marRight w:val="0"/>
      <w:marTop w:val="0"/>
      <w:marBottom w:val="0"/>
      <w:divBdr>
        <w:top w:val="none" w:sz="0" w:space="0" w:color="auto"/>
        <w:left w:val="none" w:sz="0" w:space="0" w:color="auto"/>
        <w:bottom w:val="none" w:sz="0" w:space="0" w:color="auto"/>
        <w:right w:val="none" w:sz="0" w:space="0" w:color="auto"/>
      </w:divBdr>
    </w:div>
    <w:div w:id="1850176360">
      <w:bodyDiv w:val="1"/>
      <w:marLeft w:val="0"/>
      <w:marRight w:val="0"/>
      <w:marTop w:val="0"/>
      <w:marBottom w:val="0"/>
      <w:divBdr>
        <w:top w:val="none" w:sz="0" w:space="0" w:color="auto"/>
        <w:left w:val="none" w:sz="0" w:space="0" w:color="auto"/>
        <w:bottom w:val="none" w:sz="0" w:space="0" w:color="auto"/>
        <w:right w:val="none" w:sz="0" w:space="0" w:color="auto"/>
      </w:divBdr>
    </w:div>
    <w:div w:id="1850215591">
      <w:bodyDiv w:val="1"/>
      <w:marLeft w:val="0"/>
      <w:marRight w:val="0"/>
      <w:marTop w:val="0"/>
      <w:marBottom w:val="0"/>
      <w:divBdr>
        <w:top w:val="none" w:sz="0" w:space="0" w:color="auto"/>
        <w:left w:val="none" w:sz="0" w:space="0" w:color="auto"/>
        <w:bottom w:val="none" w:sz="0" w:space="0" w:color="auto"/>
        <w:right w:val="none" w:sz="0" w:space="0" w:color="auto"/>
      </w:divBdr>
    </w:div>
    <w:div w:id="1850369990">
      <w:bodyDiv w:val="1"/>
      <w:marLeft w:val="0"/>
      <w:marRight w:val="0"/>
      <w:marTop w:val="0"/>
      <w:marBottom w:val="0"/>
      <w:divBdr>
        <w:top w:val="none" w:sz="0" w:space="0" w:color="auto"/>
        <w:left w:val="none" w:sz="0" w:space="0" w:color="auto"/>
        <w:bottom w:val="none" w:sz="0" w:space="0" w:color="auto"/>
        <w:right w:val="none" w:sz="0" w:space="0" w:color="auto"/>
      </w:divBdr>
    </w:div>
    <w:div w:id="1850561079">
      <w:bodyDiv w:val="1"/>
      <w:marLeft w:val="0"/>
      <w:marRight w:val="0"/>
      <w:marTop w:val="0"/>
      <w:marBottom w:val="0"/>
      <w:divBdr>
        <w:top w:val="none" w:sz="0" w:space="0" w:color="auto"/>
        <w:left w:val="none" w:sz="0" w:space="0" w:color="auto"/>
        <w:bottom w:val="none" w:sz="0" w:space="0" w:color="auto"/>
        <w:right w:val="none" w:sz="0" w:space="0" w:color="auto"/>
      </w:divBdr>
    </w:div>
    <w:div w:id="1850680048">
      <w:bodyDiv w:val="1"/>
      <w:marLeft w:val="0"/>
      <w:marRight w:val="0"/>
      <w:marTop w:val="0"/>
      <w:marBottom w:val="0"/>
      <w:divBdr>
        <w:top w:val="none" w:sz="0" w:space="0" w:color="auto"/>
        <w:left w:val="none" w:sz="0" w:space="0" w:color="auto"/>
        <w:bottom w:val="none" w:sz="0" w:space="0" w:color="auto"/>
        <w:right w:val="none" w:sz="0" w:space="0" w:color="auto"/>
      </w:divBdr>
    </w:div>
    <w:div w:id="1850753775">
      <w:bodyDiv w:val="1"/>
      <w:marLeft w:val="0"/>
      <w:marRight w:val="0"/>
      <w:marTop w:val="0"/>
      <w:marBottom w:val="0"/>
      <w:divBdr>
        <w:top w:val="none" w:sz="0" w:space="0" w:color="auto"/>
        <w:left w:val="none" w:sz="0" w:space="0" w:color="auto"/>
        <w:bottom w:val="none" w:sz="0" w:space="0" w:color="auto"/>
        <w:right w:val="none" w:sz="0" w:space="0" w:color="auto"/>
      </w:divBdr>
    </w:div>
    <w:div w:id="1850831736">
      <w:bodyDiv w:val="1"/>
      <w:marLeft w:val="0"/>
      <w:marRight w:val="0"/>
      <w:marTop w:val="0"/>
      <w:marBottom w:val="0"/>
      <w:divBdr>
        <w:top w:val="none" w:sz="0" w:space="0" w:color="auto"/>
        <w:left w:val="none" w:sz="0" w:space="0" w:color="auto"/>
        <w:bottom w:val="none" w:sz="0" w:space="0" w:color="auto"/>
        <w:right w:val="none" w:sz="0" w:space="0" w:color="auto"/>
      </w:divBdr>
    </w:div>
    <w:div w:id="1850870803">
      <w:bodyDiv w:val="1"/>
      <w:marLeft w:val="0"/>
      <w:marRight w:val="0"/>
      <w:marTop w:val="0"/>
      <w:marBottom w:val="0"/>
      <w:divBdr>
        <w:top w:val="none" w:sz="0" w:space="0" w:color="auto"/>
        <w:left w:val="none" w:sz="0" w:space="0" w:color="auto"/>
        <w:bottom w:val="none" w:sz="0" w:space="0" w:color="auto"/>
        <w:right w:val="none" w:sz="0" w:space="0" w:color="auto"/>
      </w:divBdr>
    </w:div>
    <w:div w:id="1850875707">
      <w:bodyDiv w:val="1"/>
      <w:marLeft w:val="0"/>
      <w:marRight w:val="0"/>
      <w:marTop w:val="0"/>
      <w:marBottom w:val="0"/>
      <w:divBdr>
        <w:top w:val="none" w:sz="0" w:space="0" w:color="auto"/>
        <w:left w:val="none" w:sz="0" w:space="0" w:color="auto"/>
        <w:bottom w:val="none" w:sz="0" w:space="0" w:color="auto"/>
        <w:right w:val="none" w:sz="0" w:space="0" w:color="auto"/>
      </w:divBdr>
    </w:div>
    <w:div w:id="1850946004">
      <w:bodyDiv w:val="1"/>
      <w:marLeft w:val="0"/>
      <w:marRight w:val="0"/>
      <w:marTop w:val="0"/>
      <w:marBottom w:val="0"/>
      <w:divBdr>
        <w:top w:val="none" w:sz="0" w:space="0" w:color="auto"/>
        <w:left w:val="none" w:sz="0" w:space="0" w:color="auto"/>
        <w:bottom w:val="none" w:sz="0" w:space="0" w:color="auto"/>
        <w:right w:val="none" w:sz="0" w:space="0" w:color="auto"/>
      </w:divBdr>
    </w:div>
    <w:div w:id="1851025944">
      <w:bodyDiv w:val="1"/>
      <w:marLeft w:val="0"/>
      <w:marRight w:val="0"/>
      <w:marTop w:val="0"/>
      <w:marBottom w:val="0"/>
      <w:divBdr>
        <w:top w:val="none" w:sz="0" w:space="0" w:color="auto"/>
        <w:left w:val="none" w:sz="0" w:space="0" w:color="auto"/>
        <w:bottom w:val="none" w:sz="0" w:space="0" w:color="auto"/>
        <w:right w:val="none" w:sz="0" w:space="0" w:color="auto"/>
      </w:divBdr>
    </w:div>
    <w:div w:id="1851068183">
      <w:bodyDiv w:val="1"/>
      <w:marLeft w:val="0"/>
      <w:marRight w:val="0"/>
      <w:marTop w:val="0"/>
      <w:marBottom w:val="0"/>
      <w:divBdr>
        <w:top w:val="none" w:sz="0" w:space="0" w:color="auto"/>
        <w:left w:val="none" w:sz="0" w:space="0" w:color="auto"/>
        <w:bottom w:val="none" w:sz="0" w:space="0" w:color="auto"/>
        <w:right w:val="none" w:sz="0" w:space="0" w:color="auto"/>
      </w:divBdr>
    </w:div>
    <w:div w:id="1851135374">
      <w:bodyDiv w:val="1"/>
      <w:marLeft w:val="0"/>
      <w:marRight w:val="0"/>
      <w:marTop w:val="0"/>
      <w:marBottom w:val="0"/>
      <w:divBdr>
        <w:top w:val="none" w:sz="0" w:space="0" w:color="auto"/>
        <w:left w:val="none" w:sz="0" w:space="0" w:color="auto"/>
        <w:bottom w:val="none" w:sz="0" w:space="0" w:color="auto"/>
        <w:right w:val="none" w:sz="0" w:space="0" w:color="auto"/>
      </w:divBdr>
    </w:div>
    <w:div w:id="1851144660">
      <w:bodyDiv w:val="1"/>
      <w:marLeft w:val="0"/>
      <w:marRight w:val="0"/>
      <w:marTop w:val="0"/>
      <w:marBottom w:val="0"/>
      <w:divBdr>
        <w:top w:val="none" w:sz="0" w:space="0" w:color="auto"/>
        <w:left w:val="none" w:sz="0" w:space="0" w:color="auto"/>
        <w:bottom w:val="none" w:sz="0" w:space="0" w:color="auto"/>
        <w:right w:val="none" w:sz="0" w:space="0" w:color="auto"/>
      </w:divBdr>
    </w:div>
    <w:div w:id="1851262282">
      <w:bodyDiv w:val="1"/>
      <w:marLeft w:val="0"/>
      <w:marRight w:val="0"/>
      <w:marTop w:val="0"/>
      <w:marBottom w:val="0"/>
      <w:divBdr>
        <w:top w:val="none" w:sz="0" w:space="0" w:color="auto"/>
        <w:left w:val="none" w:sz="0" w:space="0" w:color="auto"/>
        <w:bottom w:val="none" w:sz="0" w:space="0" w:color="auto"/>
        <w:right w:val="none" w:sz="0" w:space="0" w:color="auto"/>
      </w:divBdr>
    </w:div>
    <w:div w:id="1851336404">
      <w:bodyDiv w:val="1"/>
      <w:marLeft w:val="0"/>
      <w:marRight w:val="0"/>
      <w:marTop w:val="0"/>
      <w:marBottom w:val="0"/>
      <w:divBdr>
        <w:top w:val="none" w:sz="0" w:space="0" w:color="auto"/>
        <w:left w:val="none" w:sz="0" w:space="0" w:color="auto"/>
        <w:bottom w:val="none" w:sz="0" w:space="0" w:color="auto"/>
        <w:right w:val="none" w:sz="0" w:space="0" w:color="auto"/>
      </w:divBdr>
    </w:div>
    <w:div w:id="1851412355">
      <w:bodyDiv w:val="1"/>
      <w:marLeft w:val="0"/>
      <w:marRight w:val="0"/>
      <w:marTop w:val="0"/>
      <w:marBottom w:val="0"/>
      <w:divBdr>
        <w:top w:val="none" w:sz="0" w:space="0" w:color="auto"/>
        <w:left w:val="none" w:sz="0" w:space="0" w:color="auto"/>
        <w:bottom w:val="none" w:sz="0" w:space="0" w:color="auto"/>
        <w:right w:val="none" w:sz="0" w:space="0" w:color="auto"/>
      </w:divBdr>
    </w:div>
    <w:div w:id="1851479786">
      <w:bodyDiv w:val="1"/>
      <w:marLeft w:val="0"/>
      <w:marRight w:val="0"/>
      <w:marTop w:val="0"/>
      <w:marBottom w:val="0"/>
      <w:divBdr>
        <w:top w:val="none" w:sz="0" w:space="0" w:color="auto"/>
        <w:left w:val="none" w:sz="0" w:space="0" w:color="auto"/>
        <w:bottom w:val="none" w:sz="0" w:space="0" w:color="auto"/>
        <w:right w:val="none" w:sz="0" w:space="0" w:color="auto"/>
      </w:divBdr>
    </w:div>
    <w:div w:id="1851482808">
      <w:bodyDiv w:val="1"/>
      <w:marLeft w:val="0"/>
      <w:marRight w:val="0"/>
      <w:marTop w:val="0"/>
      <w:marBottom w:val="0"/>
      <w:divBdr>
        <w:top w:val="none" w:sz="0" w:space="0" w:color="auto"/>
        <w:left w:val="none" w:sz="0" w:space="0" w:color="auto"/>
        <w:bottom w:val="none" w:sz="0" w:space="0" w:color="auto"/>
        <w:right w:val="none" w:sz="0" w:space="0" w:color="auto"/>
      </w:divBdr>
    </w:div>
    <w:div w:id="1851605807">
      <w:bodyDiv w:val="1"/>
      <w:marLeft w:val="0"/>
      <w:marRight w:val="0"/>
      <w:marTop w:val="0"/>
      <w:marBottom w:val="0"/>
      <w:divBdr>
        <w:top w:val="none" w:sz="0" w:space="0" w:color="auto"/>
        <w:left w:val="none" w:sz="0" w:space="0" w:color="auto"/>
        <w:bottom w:val="none" w:sz="0" w:space="0" w:color="auto"/>
        <w:right w:val="none" w:sz="0" w:space="0" w:color="auto"/>
      </w:divBdr>
    </w:div>
    <w:div w:id="1851678595">
      <w:bodyDiv w:val="1"/>
      <w:marLeft w:val="0"/>
      <w:marRight w:val="0"/>
      <w:marTop w:val="0"/>
      <w:marBottom w:val="0"/>
      <w:divBdr>
        <w:top w:val="none" w:sz="0" w:space="0" w:color="auto"/>
        <w:left w:val="none" w:sz="0" w:space="0" w:color="auto"/>
        <w:bottom w:val="none" w:sz="0" w:space="0" w:color="auto"/>
        <w:right w:val="none" w:sz="0" w:space="0" w:color="auto"/>
      </w:divBdr>
    </w:div>
    <w:div w:id="1851793018">
      <w:bodyDiv w:val="1"/>
      <w:marLeft w:val="0"/>
      <w:marRight w:val="0"/>
      <w:marTop w:val="0"/>
      <w:marBottom w:val="0"/>
      <w:divBdr>
        <w:top w:val="none" w:sz="0" w:space="0" w:color="auto"/>
        <w:left w:val="none" w:sz="0" w:space="0" w:color="auto"/>
        <w:bottom w:val="none" w:sz="0" w:space="0" w:color="auto"/>
        <w:right w:val="none" w:sz="0" w:space="0" w:color="auto"/>
      </w:divBdr>
    </w:div>
    <w:div w:id="1851948625">
      <w:bodyDiv w:val="1"/>
      <w:marLeft w:val="0"/>
      <w:marRight w:val="0"/>
      <w:marTop w:val="0"/>
      <w:marBottom w:val="0"/>
      <w:divBdr>
        <w:top w:val="none" w:sz="0" w:space="0" w:color="auto"/>
        <w:left w:val="none" w:sz="0" w:space="0" w:color="auto"/>
        <w:bottom w:val="none" w:sz="0" w:space="0" w:color="auto"/>
        <w:right w:val="none" w:sz="0" w:space="0" w:color="auto"/>
      </w:divBdr>
    </w:div>
    <w:div w:id="1851987111">
      <w:bodyDiv w:val="1"/>
      <w:marLeft w:val="0"/>
      <w:marRight w:val="0"/>
      <w:marTop w:val="0"/>
      <w:marBottom w:val="0"/>
      <w:divBdr>
        <w:top w:val="none" w:sz="0" w:space="0" w:color="auto"/>
        <w:left w:val="none" w:sz="0" w:space="0" w:color="auto"/>
        <w:bottom w:val="none" w:sz="0" w:space="0" w:color="auto"/>
        <w:right w:val="none" w:sz="0" w:space="0" w:color="auto"/>
      </w:divBdr>
    </w:div>
    <w:div w:id="1851991378">
      <w:bodyDiv w:val="1"/>
      <w:marLeft w:val="0"/>
      <w:marRight w:val="0"/>
      <w:marTop w:val="0"/>
      <w:marBottom w:val="0"/>
      <w:divBdr>
        <w:top w:val="none" w:sz="0" w:space="0" w:color="auto"/>
        <w:left w:val="none" w:sz="0" w:space="0" w:color="auto"/>
        <w:bottom w:val="none" w:sz="0" w:space="0" w:color="auto"/>
        <w:right w:val="none" w:sz="0" w:space="0" w:color="auto"/>
      </w:divBdr>
    </w:div>
    <w:div w:id="1852060921">
      <w:bodyDiv w:val="1"/>
      <w:marLeft w:val="0"/>
      <w:marRight w:val="0"/>
      <w:marTop w:val="0"/>
      <w:marBottom w:val="0"/>
      <w:divBdr>
        <w:top w:val="none" w:sz="0" w:space="0" w:color="auto"/>
        <w:left w:val="none" w:sz="0" w:space="0" w:color="auto"/>
        <w:bottom w:val="none" w:sz="0" w:space="0" w:color="auto"/>
        <w:right w:val="none" w:sz="0" w:space="0" w:color="auto"/>
      </w:divBdr>
    </w:div>
    <w:div w:id="1852180986">
      <w:bodyDiv w:val="1"/>
      <w:marLeft w:val="0"/>
      <w:marRight w:val="0"/>
      <w:marTop w:val="0"/>
      <w:marBottom w:val="0"/>
      <w:divBdr>
        <w:top w:val="none" w:sz="0" w:space="0" w:color="auto"/>
        <w:left w:val="none" w:sz="0" w:space="0" w:color="auto"/>
        <w:bottom w:val="none" w:sz="0" w:space="0" w:color="auto"/>
        <w:right w:val="none" w:sz="0" w:space="0" w:color="auto"/>
      </w:divBdr>
    </w:div>
    <w:div w:id="1852256990">
      <w:bodyDiv w:val="1"/>
      <w:marLeft w:val="0"/>
      <w:marRight w:val="0"/>
      <w:marTop w:val="0"/>
      <w:marBottom w:val="0"/>
      <w:divBdr>
        <w:top w:val="none" w:sz="0" w:space="0" w:color="auto"/>
        <w:left w:val="none" w:sz="0" w:space="0" w:color="auto"/>
        <w:bottom w:val="none" w:sz="0" w:space="0" w:color="auto"/>
        <w:right w:val="none" w:sz="0" w:space="0" w:color="auto"/>
      </w:divBdr>
    </w:div>
    <w:div w:id="1852336193">
      <w:bodyDiv w:val="1"/>
      <w:marLeft w:val="0"/>
      <w:marRight w:val="0"/>
      <w:marTop w:val="0"/>
      <w:marBottom w:val="0"/>
      <w:divBdr>
        <w:top w:val="none" w:sz="0" w:space="0" w:color="auto"/>
        <w:left w:val="none" w:sz="0" w:space="0" w:color="auto"/>
        <w:bottom w:val="none" w:sz="0" w:space="0" w:color="auto"/>
        <w:right w:val="none" w:sz="0" w:space="0" w:color="auto"/>
      </w:divBdr>
    </w:div>
    <w:div w:id="1852596933">
      <w:bodyDiv w:val="1"/>
      <w:marLeft w:val="0"/>
      <w:marRight w:val="0"/>
      <w:marTop w:val="0"/>
      <w:marBottom w:val="0"/>
      <w:divBdr>
        <w:top w:val="none" w:sz="0" w:space="0" w:color="auto"/>
        <w:left w:val="none" w:sz="0" w:space="0" w:color="auto"/>
        <w:bottom w:val="none" w:sz="0" w:space="0" w:color="auto"/>
        <w:right w:val="none" w:sz="0" w:space="0" w:color="auto"/>
      </w:divBdr>
    </w:div>
    <w:div w:id="1852603896">
      <w:bodyDiv w:val="1"/>
      <w:marLeft w:val="0"/>
      <w:marRight w:val="0"/>
      <w:marTop w:val="0"/>
      <w:marBottom w:val="0"/>
      <w:divBdr>
        <w:top w:val="none" w:sz="0" w:space="0" w:color="auto"/>
        <w:left w:val="none" w:sz="0" w:space="0" w:color="auto"/>
        <w:bottom w:val="none" w:sz="0" w:space="0" w:color="auto"/>
        <w:right w:val="none" w:sz="0" w:space="0" w:color="auto"/>
      </w:divBdr>
    </w:div>
    <w:div w:id="1852645249">
      <w:bodyDiv w:val="1"/>
      <w:marLeft w:val="0"/>
      <w:marRight w:val="0"/>
      <w:marTop w:val="0"/>
      <w:marBottom w:val="0"/>
      <w:divBdr>
        <w:top w:val="none" w:sz="0" w:space="0" w:color="auto"/>
        <w:left w:val="none" w:sz="0" w:space="0" w:color="auto"/>
        <w:bottom w:val="none" w:sz="0" w:space="0" w:color="auto"/>
        <w:right w:val="none" w:sz="0" w:space="0" w:color="auto"/>
      </w:divBdr>
    </w:div>
    <w:div w:id="1852798603">
      <w:bodyDiv w:val="1"/>
      <w:marLeft w:val="0"/>
      <w:marRight w:val="0"/>
      <w:marTop w:val="0"/>
      <w:marBottom w:val="0"/>
      <w:divBdr>
        <w:top w:val="none" w:sz="0" w:space="0" w:color="auto"/>
        <w:left w:val="none" w:sz="0" w:space="0" w:color="auto"/>
        <w:bottom w:val="none" w:sz="0" w:space="0" w:color="auto"/>
        <w:right w:val="none" w:sz="0" w:space="0" w:color="auto"/>
      </w:divBdr>
    </w:div>
    <w:div w:id="1852908223">
      <w:bodyDiv w:val="1"/>
      <w:marLeft w:val="0"/>
      <w:marRight w:val="0"/>
      <w:marTop w:val="0"/>
      <w:marBottom w:val="0"/>
      <w:divBdr>
        <w:top w:val="none" w:sz="0" w:space="0" w:color="auto"/>
        <w:left w:val="none" w:sz="0" w:space="0" w:color="auto"/>
        <w:bottom w:val="none" w:sz="0" w:space="0" w:color="auto"/>
        <w:right w:val="none" w:sz="0" w:space="0" w:color="auto"/>
      </w:divBdr>
    </w:div>
    <w:div w:id="1852912403">
      <w:bodyDiv w:val="1"/>
      <w:marLeft w:val="0"/>
      <w:marRight w:val="0"/>
      <w:marTop w:val="0"/>
      <w:marBottom w:val="0"/>
      <w:divBdr>
        <w:top w:val="none" w:sz="0" w:space="0" w:color="auto"/>
        <w:left w:val="none" w:sz="0" w:space="0" w:color="auto"/>
        <w:bottom w:val="none" w:sz="0" w:space="0" w:color="auto"/>
        <w:right w:val="none" w:sz="0" w:space="0" w:color="auto"/>
      </w:divBdr>
    </w:div>
    <w:div w:id="1852916080">
      <w:bodyDiv w:val="1"/>
      <w:marLeft w:val="0"/>
      <w:marRight w:val="0"/>
      <w:marTop w:val="0"/>
      <w:marBottom w:val="0"/>
      <w:divBdr>
        <w:top w:val="none" w:sz="0" w:space="0" w:color="auto"/>
        <w:left w:val="none" w:sz="0" w:space="0" w:color="auto"/>
        <w:bottom w:val="none" w:sz="0" w:space="0" w:color="auto"/>
        <w:right w:val="none" w:sz="0" w:space="0" w:color="auto"/>
      </w:divBdr>
    </w:div>
    <w:div w:id="1852988029">
      <w:bodyDiv w:val="1"/>
      <w:marLeft w:val="0"/>
      <w:marRight w:val="0"/>
      <w:marTop w:val="0"/>
      <w:marBottom w:val="0"/>
      <w:divBdr>
        <w:top w:val="none" w:sz="0" w:space="0" w:color="auto"/>
        <w:left w:val="none" w:sz="0" w:space="0" w:color="auto"/>
        <w:bottom w:val="none" w:sz="0" w:space="0" w:color="auto"/>
        <w:right w:val="none" w:sz="0" w:space="0" w:color="auto"/>
      </w:divBdr>
    </w:div>
    <w:div w:id="1853102974">
      <w:bodyDiv w:val="1"/>
      <w:marLeft w:val="0"/>
      <w:marRight w:val="0"/>
      <w:marTop w:val="0"/>
      <w:marBottom w:val="0"/>
      <w:divBdr>
        <w:top w:val="none" w:sz="0" w:space="0" w:color="auto"/>
        <w:left w:val="none" w:sz="0" w:space="0" w:color="auto"/>
        <w:bottom w:val="none" w:sz="0" w:space="0" w:color="auto"/>
        <w:right w:val="none" w:sz="0" w:space="0" w:color="auto"/>
      </w:divBdr>
    </w:div>
    <w:div w:id="1853179605">
      <w:bodyDiv w:val="1"/>
      <w:marLeft w:val="0"/>
      <w:marRight w:val="0"/>
      <w:marTop w:val="0"/>
      <w:marBottom w:val="0"/>
      <w:divBdr>
        <w:top w:val="none" w:sz="0" w:space="0" w:color="auto"/>
        <w:left w:val="none" w:sz="0" w:space="0" w:color="auto"/>
        <w:bottom w:val="none" w:sz="0" w:space="0" w:color="auto"/>
        <w:right w:val="none" w:sz="0" w:space="0" w:color="auto"/>
      </w:divBdr>
    </w:div>
    <w:div w:id="1853257964">
      <w:bodyDiv w:val="1"/>
      <w:marLeft w:val="0"/>
      <w:marRight w:val="0"/>
      <w:marTop w:val="0"/>
      <w:marBottom w:val="0"/>
      <w:divBdr>
        <w:top w:val="none" w:sz="0" w:space="0" w:color="auto"/>
        <w:left w:val="none" w:sz="0" w:space="0" w:color="auto"/>
        <w:bottom w:val="none" w:sz="0" w:space="0" w:color="auto"/>
        <w:right w:val="none" w:sz="0" w:space="0" w:color="auto"/>
      </w:divBdr>
    </w:div>
    <w:div w:id="1853300015">
      <w:bodyDiv w:val="1"/>
      <w:marLeft w:val="0"/>
      <w:marRight w:val="0"/>
      <w:marTop w:val="0"/>
      <w:marBottom w:val="0"/>
      <w:divBdr>
        <w:top w:val="none" w:sz="0" w:space="0" w:color="auto"/>
        <w:left w:val="none" w:sz="0" w:space="0" w:color="auto"/>
        <w:bottom w:val="none" w:sz="0" w:space="0" w:color="auto"/>
        <w:right w:val="none" w:sz="0" w:space="0" w:color="auto"/>
      </w:divBdr>
    </w:div>
    <w:div w:id="1853376046">
      <w:bodyDiv w:val="1"/>
      <w:marLeft w:val="0"/>
      <w:marRight w:val="0"/>
      <w:marTop w:val="0"/>
      <w:marBottom w:val="0"/>
      <w:divBdr>
        <w:top w:val="none" w:sz="0" w:space="0" w:color="auto"/>
        <w:left w:val="none" w:sz="0" w:space="0" w:color="auto"/>
        <w:bottom w:val="none" w:sz="0" w:space="0" w:color="auto"/>
        <w:right w:val="none" w:sz="0" w:space="0" w:color="auto"/>
      </w:divBdr>
    </w:div>
    <w:div w:id="1853489495">
      <w:bodyDiv w:val="1"/>
      <w:marLeft w:val="0"/>
      <w:marRight w:val="0"/>
      <w:marTop w:val="0"/>
      <w:marBottom w:val="0"/>
      <w:divBdr>
        <w:top w:val="none" w:sz="0" w:space="0" w:color="auto"/>
        <w:left w:val="none" w:sz="0" w:space="0" w:color="auto"/>
        <w:bottom w:val="none" w:sz="0" w:space="0" w:color="auto"/>
        <w:right w:val="none" w:sz="0" w:space="0" w:color="auto"/>
      </w:divBdr>
    </w:div>
    <w:div w:id="1853644240">
      <w:bodyDiv w:val="1"/>
      <w:marLeft w:val="0"/>
      <w:marRight w:val="0"/>
      <w:marTop w:val="0"/>
      <w:marBottom w:val="0"/>
      <w:divBdr>
        <w:top w:val="none" w:sz="0" w:space="0" w:color="auto"/>
        <w:left w:val="none" w:sz="0" w:space="0" w:color="auto"/>
        <w:bottom w:val="none" w:sz="0" w:space="0" w:color="auto"/>
        <w:right w:val="none" w:sz="0" w:space="0" w:color="auto"/>
      </w:divBdr>
    </w:div>
    <w:div w:id="1853644928">
      <w:bodyDiv w:val="1"/>
      <w:marLeft w:val="0"/>
      <w:marRight w:val="0"/>
      <w:marTop w:val="0"/>
      <w:marBottom w:val="0"/>
      <w:divBdr>
        <w:top w:val="none" w:sz="0" w:space="0" w:color="auto"/>
        <w:left w:val="none" w:sz="0" w:space="0" w:color="auto"/>
        <w:bottom w:val="none" w:sz="0" w:space="0" w:color="auto"/>
        <w:right w:val="none" w:sz="0" w:space="0" w:color="auto"/>
      </w:divBdr>
    </w:div>
    <w:div w:id="1853756843">
      <w:bodyDiv w:val="1"/>
      <w:marLeft w:val="0"/>
      <w:marRight w:val="0"/>
      <w:marTop w:val="0"/>
      <w:marBottom w:val="0"/>
      <w:divBdr>
        <w:top w:val="none" w:sz="0" w:space="0" w:color="auto"/>
        <w:left w:val="none" w:sz="0" w:space="0" w:color="auto"/>
        <w:bottom w:val="none" w:sz="0" w:space="0" w:color="auto"/>
        <w:right w:val="none" w:sz="0" w:space="0" w:color="auto"/>
      </w:divBdr>
    </w:div>
    <w:div w:id="1853758809">
      <w:bodyDiv w:val="1"/>
      <w:marLeft w:val="0"/>
      <w:marRight w:val="0"/>
      <w:marTop w:val="0"/>
      <w:marBottom w:val="0"/>
      <w:divBdr>
        <w:top w:val="none" w:sz="0" w:space="0" w:color="auto"/>
        <w:left w:val="none" w:sz="0" w:space="0" w:color="auto"/>
        <w:bottom w:val="none" w:sz="0" w:space="0" w:color="auto"/>
        <w:right w:val="none" w:sz="0" w:space="0" w:color="auto"/>
      </w:divBdr>
    </w:div>
    <w:div w:id="1853761837">
      <w:bodyDiv w:val="1"/>
      <w:marLeft w:val="0"/>
      <w:marRight w:val="0"/>
      <w:marTop w:val="0"/>
      <w:marBottom w:val="0"/>
      <w:divBdr>
        <w:top w:val="none" w:sz="0" w:space="0" w:color="auto"/>
        <w:left w:val="none" w:sz="0" w:space="0" w:color="auto"/>
        <w:bottom w:val="none" w:sz="0" w:space="0" w:color="auto"/>
        <w:right w:val="none" w:sz="0" w:space="0" w:color="auto"/>
      </w:divBdr>
    </w:div>
    <w:div w:id="1853841510">
      <w:bodyDiv w:val="1"/>
      <w:marLeft w:val="0"/>
      <w:marRight w:val="0"/>
      <w:marTop w:val="0"/>
      <w:marBottom w:val="0"/>
      <w:divBdr>
        <w:top w:val="none" w:sz="0" w:space="0" w:color="auto"/>
        <w:left w:val="none" w:sz="0" w:space="0" w:color="auto"/>
        <w:bottom w:val="none" w:sz="0" w:space="0" w:color="auto"/>
        <w:right w:val="none" w:sz="0" w:space="0" w:color="auto"/>
      </w:divBdr>
    </w:div>
    <w:div w:id="1854146303">
      <w:bodyDiv w:val="1"/>
      <w:marLeft w:val="0"/>
      <w:marRight w:val="0"/>
      <w:marTop w:val="0"/>
      <w:marBottom w:val="0"/>
      <w:divBdr>
        <w:top w:val="none" w:sz="0" w:space="0" w:color="auto"/>
        <w:left w:val="none" w:sz="0" w:space="0" w:color="auto"/>
        <w:bottom w:val="none" w:sz="0" w:space="0" w:color="auto"/>
        <w:right w:val="none" w:sz="0" w:space="0" w:color="auto"/>
      </w:divBdr>
    </w:div>
    <w:div w:id="1854176856">
      <w:bodyDiv w:val="1"/>
      <w:marLeft w:val="0"/>
      <w:marRight w:val="0"/>
      <w:marTop w:val="0"/>
      <w:marBottom w:val="0"/>
      <w:divBdr>
        <w:top w:val="none" w:sz="0" w:space="0" w:color="auto"/>
        <w:left w:val="none" w:sz="0" w:space="0" w:color="auto"/>
        <w:bottom w:val="none" w:sz="0" w:space="0" w:color="auto"/>
        <w:right w:val="none" w:sz="0" w:space="0" w:color="auto"/>
      </w:divBdr>
    </w:div>
    <w:div w:id="1854226182">
      <w:bodyDiv w:val="1"/>
      <w:marLeft w:val="0"/>
      <w:marRight w:val="0"/>
      <w:marTop w:val="0"/>
      <w:marBottom w:val="0"/>
      <w:divBdr>
        <w:top w:val="none" w:sz="0" w:space="0" w:color="auto"/>
        <w:left w:val="none" w:sz="0" w:space="0" w:color="auto"/>
        <w:bottom w:val="none" w:sz="0" w:space="0" w:color="auto"/>
        <w:right w:val="none" w:sz="0" w:space="0" w:color="auto"/>
      </w:divBdr>
    </w:div>
    <w:div w:id="1854227810">
      <w:bodyDiv w:val="1"/>
      <w:marLeft w:val="0"/>
      <w:marRight w:val="0"/>
      <w:marTop w:val="0"/>
      <w:marBottom w:val="0"/>
      <w:divBdr>
        <w:top w:val="none" w:sz="0" w:space="0" w:color="auto"/>
        <w:left w:val="none" w:sz="0" w:space="0" w:color="auto"/>
        <w:bottom w:val="none" w:sz="0" w:space="0" w:color="auto"/>
        <w:right w:val="none" w:sz="0" w:space="0" w:color="auto"/>
      </w:divBdr>
    </w:div>
    <w:div w:id="1854298373">
      <w:bodyDiv w:val="1"/>
      <w:marLeft w:val="0"/>
      <w:marRight w:val="0"/>
      <w:marTop w:val="0"/>
      <w:marBottom w:val="0"/>
      <w:divBdr>
        <w:top w:val="none" w:sz="0" w:space="0" w:color="auto"/>
        <w:left w:val="none" w:sz="0" w:space="0" w:color="auto"/>
        <w:bottom w:val="none" w:sz="0" w:space="0" w:color="auto"/>
        <w:right w:val="none" w:sz="0" w:space="0" w:color="auto"/>
      </w:divBdr>
    </w:div>
    <w:div w:id="1854301565">
      <w:bodyDiv w:val="1"/>
      <w:marLeft w:val="0"/>
      <w:marRight w:val="0"/>
      <w:marTop w:val="0"/>
      <w:marBottom w:val="0"/>
      <w:divBdr>
        <w:top w:val="none" w:sz="0" w:space="0" w:color="auto"/>
        <w:left w:val="none" w:sz="0" w:space="0" w:color="auto"/>
        <w:bottom w:val="none" w:sz="0" w:space="0" w:color="auto"/>
        <w:right w:val="none" w:sz="0" w:space="0" w:color="auto"/>
      </w:divBdr>
    </w:div>
    <w:div w:id="1854414238">
      <w:bodyDiv w:val="1"/>
      <w:marLeft w:val="0"/>
      <w:marRight w:val="0"/>
      <w:marTop w:val="0"/>
      <w:marBottom w:val="0"/>
      <w:divBdr>
        <w:top w:val="none" w:sz="0" w:space="0" w:color="auto"/>
        <w:left w:val="none" w:sz="0" w:space="0" w:color="auto"/>
        <w:bottom w:val="none" w:sz="0" w:space="0" w:color="auto"/>
        <w:right w:val="none" w:sz="0" w:space="0" w:color="auto"/>
      </w:divBdr>
    </w:div>
    <w:div w:id="1854565092">
      <w:bodyDiv w:val="1"/>
      <w:marLeft w:val="0"/>
      <w:marRight w:val="0"/>
      <w:marTop w:val="0"/>
      <w:marBottom w:val="0"/>
      <w:divBdr>
        <w:top w:val="none" w:sz="0" w:space="0" w:color="auto"/>
        <w:left w:val="none" w:sz="0" w:space="0" w:color="auto"/>
        <w:bottom w:val="none" w:sz="0" w:space="0" w:color="auto"/>
        <w:right w:val="none" w:sz="0" w:space="0" w:color="auto"/>
      </w:divBdr>
    </w:div>
    <w:div w:id="1854801495">
      <w:bodyDiv w:val="1"/>
      <w:marLeft w:val="0"/>
      <w:marRight w:val="0"/>
      <w:marTop w:val="0"/>
      <w:marBottom w:val="0"/>
      <w:divBdr>
        <w:top w:val="none" w:sz="0" w:space="0" w:color="auto"/>
        <w:left w:val="none" w:sz="0" w:space="0" w:color="auto"/>
        <w:bottom w:val="none" w:sz="0" w:space="0" w:color="auto"/>
        <w:right w:val="none" w:sz="0" w:space="0" w:color="auto"/>
      </w:divBdr>
    </w:div>
    <w:div w:id="1854875782">
      <w:bodyDiv w:val="1"/>
      <w:marLeft w:val="0"/>
      <w:marRight w:val="0"/>
      <w:marTop w:val="0"/>
      <w:marBottom w:val="0"/>
      <w:divBdr>
        <w:top w:val="none" w:sz="0" w:space="0" w:color="auto"/>
        <w:left w:val="none" w:sz="0" w:space="0" w:color="auto"/>
        <w:bottom w:val="none" w:sz="0" w:space="0" w:color="auto"/>
        <w:right w:val="none" w:sz="0" w:space="0" w:color="auto"/>
      </w:divBdr>
    </w:div>
    <w:div w:id="1854877230">
      <w:bodyDiv w:val="1"/>
      <w:marLeft w:val="0"/>
      <w:marRight w:val="0"/>
      <w:marTop w:val="0"/>
      <w:marBottom w:val="0"/>
      <w:divBdr>
        <w:top w:val="none" w:sz="0" w:space="0" w:color="auto"/>
        <w:left w:val="none" w:sz="0" w:space="0" w:color="auto"/>
        <w:bottom w:val="none" w:sz="0" w:space="0" w:color="auto"/>
        <w:right w:val="none" w:sz="0" w:space="0" w:color="auto"/>
      </w:divBdr>
    </w:div>
    <w:div w:id="1855067865">
      <w:bodyDiv w:val="1"/>
      <w:marLeft w:val="0"/>
      <w:marRight w:val="0"/>
      <w:marTop w:val="0"/>
      <w:marBottom w:val="0"/>
      <w:divBdr>
        <w:top w:val="none" w:sz="0" w:space="0" w:color="auto"/>
        <w:left w:val="none" w:sz="0" w:space="0" w:color="auto"/>
        <w:bottom w:val="none" w:sz="0" w:space="0" w:color="auto"/>
        <w:right w:val="none" w:sz="0" w:space="0" w:color="auto"/>
      </w:divBdr>
    </w:div>
    <w:div w:id="1855145223">
      <w:bodyDiv w:val="1"/>
      <w:marLeft w:val="0"/>
      <w:marRight w:val="0"/>
      <w:marTop w:val="0"/>
      <w:marBottom w:val="0"/>
      <w:divBdr>
        <w:top w:val="none" w:sz="0" w:space="0" w:color="auto"/>
        <w:left w:val="none" w:sz="0" w:space="0" w:color="auto"/>
        <w:bottom w:val="none" w:sz="0" w:space="0" w:color="auto"/>
        <w:right w:val="none" w:sz="0" w:space="0" w:color="auto"/>
      </w:divBdr>
    </w:div>
    <w:div w:id="1855224291">
      <w:bodyDiv w:val="1"/>
      <w:marLeft w:val="0"/>
      <w:marRight w:val="0"/>
      <w:marTop w:val="0"/>
      <w:marBottom w:val="0"/>
      <w:divBdr>
        <w:top w:val="none" w:sz="0" w:space="0" w:color="auto"/>
        <w:left w:val="none" w:sz="0" w:space="0" w:color="auto"/>
        <w:bottom w:val="none" w:sz="0" w:space="0" w:color="auto"/>
        <w:right w:val="none" w:sz="0" w:space="0" w:color="auto"/>
      </w:divBdr>
    </w:div>
    <w:div w:id="1855261031">
      <w:bodyDiv w:val="1"/>
      <w:marLeft w:val="0"/>
      <w:marRight w:val="0"/>
      <w:marTop w:val="0"/>
      <w:marBottom w:val="0"/>
      <w:divBdr>
        <w:top w:val="none" w:sz="0" w:space="0" w:color="auto"/>
        <w:left w:val="none" w:sz="0" w:space="0" w:color="auto"/>
        <w:bottom w:val="none" w:sz="0" w:space="0" w:color="auto"/>
        <w:right w:val="none" w:sz="0" w:space="0" w:color="auto"/>
      </w:divBdr>
    </w:div>
    <w:div w:id="1855269079">
      <w:bodyDiv w:val="1"/>
      <w:marLeft w:val="0"/>
      <w:marRight w:val="0"/>
      <w:marTop w:val="0"/>
      <w:marBottom w:val="0"/>
      <w:divBdr>
        <w:top w:val="none" w:sz="0" w:space="0" w:color="auto"/>
        <w:left w:val="none" w:sz="0" w:space="0" w:color="auto"/>
        <w:bottom w:val="none" w:sz="0" w:space="0" w:color="auto"/>
        <w:right w:val="none" w:sz="0" w:space="0" w:color="auto"/>
      </w:divBdr>
    </w:div>
    <w:div w:id="1855269474">
      <w:bodyDiv w:val="1"/>
      <w:marLeft w:val="0"/>
      <w:marRight w:val="0"/>
      <w:marTop w:val="0"/>
      <w:marBottom w:val="0"/>
      <w:divBdr>
        <w:top w:val="none" w:sz="0" w:space="0" w:color="auto"/>
        <w:left w:val="none" w:sz="0" w:space="0" w:color="auto"/>
        <w:bottom w:val="none" w:sz="0" w:space="0" w:color="auto"/>
        <w:right w:val="none" w:sz="0" w:space="0" w:color="auto"/>
      </w:divBdr>
    </w:div>
    <w:div w:id="1855455911">
      <w:bodyDiv w:val="1"/>
      <w:marLeft w:val="0"/>
      <w:marRight w:val="0"/>
      <w:marTop w:val="0"/>
      <w:marBottom w:val="0"/>
      <w:divBdr>
        <w:top w:val="none" w:sz="0" w:space="0" w:color="auto"/>
        <w:left w:val="none" w:sz="0" w:space="0" w:color="auto"/>
        <w:bottom w:val="none" w:sz="0" w:space="0" w:color="auto"/>
        <w:right w:val="none" w:sz="0" w:space="0" w:color="auto"/>
      </w:divBdr>
    </w:div>
    <w:div w:id="1855458764">
      <w:bodyDiv w:val="1"/>
      <w:marLeft w:val="0"/>
      <w:marRight w:val="0"/>
      <w:marTop w:val="0"/>
      <w:marBottom w:val="0"/>
      <w:divBdr>
        <w:top w:val="none" w:sz="0" w:space="0" w:color="auto"/>
        <w:left w:val="none" w:sz="0" w:space="0" w:color="auto"/>
        <w:bottom w:val="none" w:sz="0" w:space="0" w:color="auto"/>
        <w:right w:val="none" w:sz="0" w:space="0" w:color="auto"/>
      </w:divBdr>
    </w:div>
    <w:div w:id="1855461484">
      <w:bodyDiv w:val="1"/>
      <w:marLeft w:val="0"/>
      <w:marRight w:val="0"/>
      <w:marTop w:val="0"/>
      <w:marBottom w:val="0"/>
      <w:divBdr>
        <w:top w:val="none" w:sz="0" w:space="0" w:color="auto"/>
        <w:left w:val="none" w:sz="0" w:space="0" w:color="auto"/>
        <w:bottom w:val="none" w:sz="0" w:space="0" w:color="auto"/>
        <w:right w:val="none" w:sz="0" w:space="0" w:color="auto"/>
      </w:divBdr>
    </w:div>
    <w:div w:id="1855534959">
      <w:bodyDiv w:val="1"/>
      <w:marLeft w:val="0"/>
      <w:marRight w:val="0"/>
      <w:marTop w:val="0"/>
      <w:marBottom w:val="0"/>
      <w:divBdr>
        <w:top w:val="none" w:sz="0" w:space="0" w:color="auto"/>
        <w:left w:val="none" w:sz="0" w:space="0" w:color="auto"/>
        <w:bottom w:val="none" w:sz="0" w:space="0" w:color="auto"/>
        <w:right w:val="none" w:sz="0" w:space="0" w:color="auto"/>
      </w:divBdr>
    </w:div>
    <w:div w:id="1855612989">
      <w:bodyDiv w:val="1"/>
      <w:marLeft w:val="0"/>
      <w:marRight w:val="0"/>
      <w:marTop w:val="0"/>
      <w:marBottom w:val="0"/>
      <w:divBdr>
        <w:top w:val="none" w:sz="0" w:space="0" w:color="auto"/>
        <w:left w:val="none" w:sz="0" w:space="0" w:color="auto"/>
        <w:bottom w:val="none" w:sz="0" w:space="0" w:color="auto"/>
        <w:right w:val="none" w:sz="0" w:space="0" w:color="auto"/>
      </w:divBdr>
    </w:div>
    <w:div w:id="1855653584">
      <w:bodyDiv w:val="1"/>
      <w:marLeft w:val="0"/>
      <w:marRight w:val="0"/>
      <w:marTop w:val="0"/>
      <w:marBottom w:val="0"/>
      <w:divBdr>
        <w:top w:val="none" w:sz="0" w:space="0" w:color="auto"/>
        <w:left w:val="none" w:sz="0" w:space="0" w:color="auto"/>
        <w:bottom w:val="none" w:sz="0" w:space="0" w:color="auto"/>
        <w:right w:val="none" w:sz="0" w:space="0" w:color="auto"/>
      </w:divBdr>
    </w:div>
    <w:div w:id="1855877381">
      <w:bodyDiv w:val="1"/>
      <w:marLeft w:val="0"/>
      <w:marRight w:val="0"/>
      <w:marTop w:val="0"/>
      <w:marBottom w:val="0"/>
      <w:divBdr>
        <w:top w:val="none" w:sz="0" w:space="0" w:color="auto"/>
        <w:left w:val="none" w:sz="0" w:space="0" w:color="auto"/>
        <w:bottom w:val="none" w:sz="0" w:space="0" w:color="auto"/>
        <w:right w:val="none" w:sz="0" w:space="0" w:color="auto"/>
      </w:divBdr>
    </w:div>
    <w:div w:id="1855918770">
      <w:bodyDiv w:val="1"/>
      <w:marLeft w:val="0"/>
      <w:marRight w:val="0"/>
      <w:marTop w:val="0"/>
      <w:marBottom w:val="0"/>
      <w:divBdr>
        <w:top w:val="none" w:sz="0" w:space="0" w:color="auto"/>
        <w:left w:val="none" w:sz="0" w:space="0" w:color="auto"/>
        <w:bottom w:val="none" w:sz="0" w:space="0" w:color="auto"/>
        <w:right w:val="none" w:sz="0" w:space="0" w:color="auto"/>
      </w:divBdr>
    </w:div>
    <w:div w:id="1855991512">
      <w:bodyDiv w:val="1"/>
      <w:marLeft w:val="0"/>
      <w:marRight w:val="0"/>
      <w:marTop w:val="0"/>
      <w:marBottom w:val="0"/>
      <w:divBdr>
        <w:top w:val="none" w:sz="0" w:space="0" w:color="auto"/>
        <w:left w:val="none" w:sz="0" w:space="0" w:color="auto"/>
        <w:bottom w:val="none" w:sz="0" w:space="0" w:color="auto"/>
        <w:right w:val="none" w:sz="0" w:space="0" w:color="auto"/>
      </w:divBdr>
    </w:div>
    <w:div w:id="1855995843">
      <w:bodyDiv w:val="1"/>
      <w:marLeft w:val="0"/>
      <w:marRight w:val="0"/>
      <w:marTop w:val="0"/>
      <w:marBottom w:val="0"/>
      <w:divBdr>
        <w:top w:val="none" w:sz="0" w:space="0" w:color="auto"/>
        <w:left w:val="none" w:sz="0" w:space="0" w:color="auto"/>
        <w:bottom w:val="none" w:sz="0" w:space="0" w:color="auto"/>
        <w:right w:val="none" w:sz="0" w:space="0" w:color="auto"/>
      </w:divBdr>
    </w:div>
    <w:div w:id="1856074352">
      <w:bodyDiv w:val="1"/>
      <w:marLeft w:val="0"/>
      <w:marRight w:val="0"/>
      <w:marTop w:val="0"/>
      <w:marBottom w:val="0"/>
      <w:divBdr>
        <w:top w:val="none" w:sz="0" w:space="0" w:color="auto"/>
        <w:left w:val="none" w:sz="0" w:space="0" w:color="auto"/>
        <w:bottom w:val="none" w:sz="0" w:space="0" w:color="auto"/>
        <w:right w:val="none" w:sz="0" w:space="0" w:color="auto"/>
      </w:divBdr>
    </w:div>
    <w:div w:id="1856075745">
      <w:bodyDiv w:val="1"/>
      <w:marLeft w:val="0"/>
      <w:marRight w:val="0"/>
      <w:marTop w:val="0"/>
      <w:marBottom w:val="0"/>
      <w:divBdr>
        <w:top w:val="none" w:sz="0" w:space="0" w:color="auto"/>
        <w:left w:val="none" w:sz="0" w:space="0" w:color="auto"/>
        <w:bottom w:val="none" w:sz="0" w:space="0" w:color="auto"/>
        <w:right w:val="none" w:sz="0" w:space="0" w:color="auto"/>
      </w:divBdr>
    </w:div>
    <w:div w:id="1856268373">
      <w:bodyDiv w:val="1"/>
      <w:marLeft w:val="0"/>
      <w:marRight w:val="0"/>
      <w:marTop w:val="0"/>
      <w:marBottom w:val="0"/>
      <w:divBdr>
        <w:top w:val="none" w:sz="0" w:space="0" w:color="auto"/>
        <w:left w:val="none" w:sz="0" w:space="0" w:color="auto"/>
        <w:bottom w:val="none" w:sz="0" w:space="0" w:color="auto"/>
        <w:right w:val="none" w:sz="0" w:space="0" w:color="auto"/>
      </w:divBdr>
    </w:div>
    <w:div w:id="1856335498">
      <w:bodyDiv w:val="1"/>
      <w:marLeft w:val="0"/>
      <w:marRight w:val="0"/>
      <w:marTop w:val="0"/>
      <w:marBottom w:val="0"/>
      <w:divBdr>
        <w:top w:val="none" w:sz="0" w:space="0" w:color="auto"/>
        <w:left w:val="none" w:sz="0" w:space="0" w:color="auto"/>
        <w:bottom w:val="none" w:sz="0" w:space="0" w:color="auto"/>
        <w:right w:val="none" w:sz="0" w:space="0" w:color="auto"/>
      </w:divBdr>
    </w:div>
    <w:div w:id="1856536336">
      <w:bodyDiv w:val="1"/>
      <w:marLeft w:val="0"/>
      <w:marRight w:val="0"/>
      <w:marTop w:val="0"/>
      <w:marBottom w:val="0"/>
      <w:divBdr>
        <w:top w:val="none" w:sz="0" w:space="0" w:color="auto"/>
        <w:left w:val="none" w:sz="0" w:space="0" w:color="auto"/>
        <w:bottom w:val="none" w:sz="0" w:space="0" w:color="auto"/>
        <w:right w:val="none" w:sz="0" w:space="0" w:color="auto"/>
      </w:divBdr>
    </w:div>
    <w:div w:id="1856725104">
      <w:bodyDiv w:val="1"/>
      <w:marLeft w:val="0"/>
      <w:marRight w:val="0"/>
      <w:marTop w:val="0"/>
      <w:marBottom w:val="0"/>
      <w:divBdr>
        <w:top w:val="none" w:sz="0" w:space="0" w:color="auto"/>
        <w:left w:val="none" w:sz="0" w:space="0" w:color="auto"/>
        <w:bottom w:val="none" w:sz="0" w:space="0" w:color="auto"/>
        <w:right w:val="none" w:sz="0" w:space="0" w:color="auto"/>
      </w:divBdr>
    </w:div>
    <w:div w:id="1856767173">
      <w:bodyDiv w:val="1"/>
      <w:marLeft w:val="0"/>
      <w:marRight w:val="0"/>
      <w:marTop w:val="0"/>
      <w:marBottom w:val="0"/>
      <w:divBdr>
        <w:top w:val="none" w:sz="0" w:space="0" w:color="auto"/>
        <w:left w:val="none" w:sz="0" w:space="0" w:color="auto"/>
        <w:bottom w:val="none" w:sz="0" w:space="0" w:color="auto"/>
        <w:right w:val="none" w:sz="0" w:space="0" w:color="auto"/>
      </w:divBdr>
    </w:div>
    <w:div w:id="1856797524">
      <w:bodyDiv w:val="1"/>
      <w:marLeft w:val="0"/>
      <w:marRight w:val="0"/>
      <w:marTop w:val="0"/>
      <w:marBottom w:val="0"/>
      <w:divBdr>
        <w:top w:val="none" w:sz="0" w:space="0" w:color="auto"/>
        <w:left w:val="none" w:sz="0" w:space="0" w:color="auto"/>
        <w:bottom w:val="none" w:sz="0" w:space="0" w:color="auto"/>
        <w:right w:val="none" w:sz="0" w:space="0" w:color="auto"/>
      </w:divBdr>
    </w:div>
    <w:div w:id="1856845877">
      <w:bodyDiv w:val="1"/>
      <w:marLeft w:val="0"/>
      <w:marRight w:val="0"/>
      <w:marTop w:val="0"/>
      <w:marBottom w:val="0"/>
      <w:divBdr>
        <w:top w:val="none" w:sz="0" w:space="0" w:color="auto"/>
        <w:left w:val="none" w:sz="0" w:space="0" w:color="auto"/>
        <w:bottom w:val="none" w:sz="0" w:space="0" w:color="auto"/>
        <w:right w:val="none" w:sz="0" w:space="0" w:color="auto"/>
      </w:divBdr>
    </w:div>
    <w:div w:id="1856918675">
      <w:bodyDiv w:val="1"/>
      <w:marLeft w:val="0"/>
      <w:marRight w:val="0"/>
      <w:marTop w:val="0"/>
      <w:marBottom w:val="0"/>
      <w:divBdr>
        <w:top w:val="none" w:sz="0" w:space="0" w:color="auto"/>
        <w:left w:val="none" w:sz="0" w:space="0" w:color="auto"/>
        <w:bottom w:val="none" w:sz="0" w:space="0" w:color="auto"/>
        <w:right w:val="none" w:sz="0" w:space="0" w:color="auto"/>
      </w:divBdr>
    </w:div>
    <w:div w:id="1856966523">
      <w:bodyDiv w:val="1"/>
      <w:marLeft w:val="0"/>
      <w:marRight w:val="0"/>
      <w:marTop w:val="0"/>
      <w:marBottom w:val="0"/>
      <w:divBdr>
        <w:top w:val="none" w:sz="0" w:space="0" w:color="auto"/>
        <w:left w:val="none" w:sz="0" w:space="0" w:color="auto"/>
        <w:bottom w:val="none" w:sz="0" w:space="0" w:color="auto"/>
        <w:right w:val="none" w:sz="0" w:space="0" w:color="auto"/>
      </w:divBdr>
    </w:div>
    <w:div w:id="1857039614">
      <w:bodyDiv w:val="1"/>
      <w:marLeft w:val="0"/>
      <w:marRight w:val="0"/>
      <w:marTop w:val="0"/>
      <w:marBottom w:val="0"/>
      <w:divBdr>
        <w:top w:val="none" w:sz="0" w:space="0" w:color="auto"/>
        <w:left w:val="none" w:sz="0" w:space="0" w:color="auto"/>
        <w:bottom w:val="none" w:sz="0" w:space="0" w:color="auto"/>
        <w:right w:val="none" w:sz="0" w:space="0" w:color="auto"/>
      </w:divBdr>
    </w:div>
    <w:div w:id="1857303151">
      <w:bodyDiv w:val="1"/>
      <w:marLeft w:val="0"/>
      <w:marRight w:val="0"/>
      <w:marTop w:val="0"/>
      <w:marBottom w:val="0"/>
      <w:divBdr>
        <w:top w:val="none" w:sz="0" w:space="0" w:color="auto"/>
        <w:left w:val="none" w:sz="0" w:space="0" w:color="auto"/>
        <w:bottom w:val="none" w:sz="0" w:space="0" w:color="auto"/>
        <w:right w:val="none" w:sz="0" w:space="0" w:color="auto"/>
      </w:divBdr>
    </w:div>
    <w:div w:id="1857426420">
      <w:bodyDiv w:val="1"/>
      <w:marLeft w:val="0"/>
      <w:marRight w:val="0"/>
      <w:marTop w:val="0"/>
      <w:marBottom w:val="0"/>
      <w:divBdr>
        <w:top w:val="none" w:sz="0" w:space="0" w:color="auto"/>
        <w:left w:val="none" w:sz="0" w:space="0" w:color="auto"/>
        <w:bottom w:val="none" w:sz="0" w:space="0" w:color="auto"/>
        <w:right w:val="none" w:sz="0" w:space="0" w:color="auto"/>
      </w:divBdr>
    </w:div>
    <w:div w:id="1857427939">
      <w:bodyDiv w:val="1"/>
      <w:marLeft w:val="0"/>
      <w:marRight w:val="0"/>
      <w:marTop w:val="0"/>
      <w:marBottom w:val="0"/>
      <w:divBdr>
        <w:top w:val="none" w:sz="0" w:space="0" w:color="auto"/>
        <w:left w:val="none" w:sz="0" w:space="0" w:color="auto"/>
        <w:bottom w:val="none" w:sz="0" w:space="0" w:color="auto"/>
        <w:right w:val="none" w:sz="0" w:space="0" w:color="auto"/>
      </w:divBdr>
    </w:div>
    <w:div w:id="1857498021">
      <w:bodyDiv w:val="1"/>
      <w:marLeft w:val="0"/>
      <w:marRight w:val="0"/>
      <w:marTop w:val="0"/>
      <w:marBottom w:val="0"/>
      <w:divBdr>
        <w:top w:val="none" w:sz="0" w:space="0" w:color="auto"/>
        <w:left w:val="none" w:sz="0" w:space="0" w:color="auto"/>
        <w:bottom w:val="none" w:sz="0" w:space="0" w:color="auto"/>
        <w:right w:val="none" w:sz="0" w:space="0" w:color="auto"/>
      </w:divBdr>
    </w:div>
    <w:div w:id="1857619424">
      <w:bodyDiv w:val="1"/>
      <w:marLeft w:val="0"/>
      <w:marRight w:val="0"/>
      <w:marTop w:val="0"/>
      <w:marBottom w:val="0"/>
      <w:divBdr>
        <w:top w:val="none" w:sz="0" w:space="0" w:color="auto"/>
        <w:left w:val="none" w:sz="0" w:space="0" w:color="auto"/>
        <w:bottom w:val="none" w:sz="0" w:space="0" w:color="auto"/>
        <w:right w:val="none" w:sz="0" w:space="0" w:color="auto"/>
      </w:divBdr>
    </w:div>
    <w:div w:id="1857694038">
      <w:bodyDiv w:val="1"/>
      <w:marLeft w:val="0"/>
      <w:marRight w:val="0"/>
      <w:marTop w:val="0"/>
      <w:marBottom w:val="0"/>
      <w:divBdr>
        <w:top w:val="none" w:sz="0" w:space="0" w:color="auto"/>
        <w:left w:val="none" w:sz="0" w:space="0" w:color="auto"/>
        <w:bottom w:val="none" w:sz="0" w:space="0" w:color="auto"/>
        <w:right w:val="none" w:sz="0" w:space="0" w:color="auto"/>
      </w:divBdr>
    </w:div>
    <w:div w:id="1857767530">
      <w:bodyDiv w:val="1"/>
      <w:marLeft w:val="0"/>
      <w:marRight w:val="0"/>
      <w:marTop w:val="0"/>
      <w:marBottom w:val="0"/>
      <w:divBdr>
        <w:top w:val="none" w:sz="0" w:space="0" w:color="auto"/>
        <w:left w:val="none" w:sz="0" w:space="0" w:color="auto"/>
        <w:bottom w:val="none" w:sz="0" w:space="0" w:color="auto"/>
        <w:right w:val="none" w:sz="0" w:space="0" w:color="auto"/>
      </w:divBdr>
    </w:div>
    <w:div w:id="1857886952">
      <w:bodyDiv w:val="1"/>
      <w:marLeft w:val="0"/>
      <w:marRight w:val="0"/>
      <w:marTop w:val="0"/>
      <w:marBottom w:val="0"/>
      <w:divBdr>
        <w:top w:val="none" w:sz="0" w:space="0" w:color="auto"/>
        <w:left w:val="none" w:sz="0" w:space="0" w:color="auto"/>
        <w:bottom w:val="none" w:sz="0" w:space="0" w:color="auto"/>
        <w:right w:val="none" w:sz="0" w:space="0" w:color="auto"/>
      </w:divBdr>
    </w:div>
    <w:div w:id="1858034968">
      <w:bodyDiv w:val="1"/>
      <w:marLeft w:val="0"/>
      <w:marRight w:val="0"/>
      <w:marTop w:val="0"/>
      <w:marBottom w:val="0"/>
      <w:divBdr>
        <w:top w:val="none" w:sz="0" w:space="0" w:color="auto"/>
        <w:left w:val="none" w:sz="0" w:space="0" w:color="auto"/>
        <w:bottom w:val="none" w:sz="0" w:space="0" w:color="auto"/>
        <w:right w:val="none" w:sz="0" w:space="0" w:color="auto"/>
      </w:divBdr>
    </w:div>
    <w:div w:id="1858076836">
      <w:bodyDiv w:val="1"/>
      <w:marLeft w:val="0"/>
      <w:marRight w:val="0"/>
      <w:marTop w:val="0"/>
      <w:marBottom w:val="0"/>
      <w:divBdr>
        <w:top w:val="none" w:sz="0" w:space="0" w:color="auto"/>
        <w:left w:val="none" w:sz="0" w:space="0" w:color="auto"/>
        <w:bottom w:val="none" w:sz="0" w:space="0" w:color="auto"/>
        <w:right w:val="none" w:sz="0" w:space="0" w:color="auto"/>
      </w:divBdr>
    </w:div>
    <w:div w:id="1858152172">
      <w:bodyDiv w:val="1"/>
      <w:marLeft w:val="0"/>
      <w:marRight w:val="0"/>
      <w:marTop w:val="0"/>
      <w:marBottom w:val="0"/>
      <w:divBdr>
        <w:top w:val="none" w:sz="0" w:space="0" w:color="auto"/>
        <w:left w:val="none" w:sz="0" w:space="0" w:color="auto"/>
        <w:bottom w:val="none" w:sz="0" w:space="0" w:color="auto"/>
        <w:right w:val="none" w:sz="0" w:space="0" w:color="auto"/>
      </w:divBdr>
    </w:div>
    <w:div w:id="1858227126">
      <w:bodyDiv w:val="1"/>
      <w:marLeft w:val="0"/>
      <w:marRight w:val="0"/>
      <w:marTop w:val="0"/>
      <w:marBottom w:val="0"/>
      <w:divBdr>
        <w:top w:val="none" w:sz="0" w:space="0" w:color="auto"/>
        <w:left w:val="none" w:sz="0" w:space="0" w:color="auto"/>
        <w:bottom w:val="none" w:sz="0" w:space="0" w:color="auto"/>
        <w:right w:val="none" w:sz="0" w:space="0" w:color="auto"/>
      </w:divBdr>
    </w:div>
    <w:div w:id="1858231623">
      <w:bodyDiv w:val="1"/>
      <w:marLeft w:val="0"/>
      <w:marRight w:val="0"/>
      <w:marTop w:val="0"/>
      <w:marBottom w:val="0"/>
      <w:divBdr>
        <w:top w:val="none" w:sz="0" w:space="0" w:color="auto"/>
        <w:left w:val="none" w:sz="0" w:space="0" w:color="auto"/>
        <w:bottom w:val="none" w:sz="0" w:space="0" w:color="auto"/>
        <w:right w:val="none" w:sz="0" w:space="0" w:color="auto"/>
      </w:divBdr>
    </w:div>
    <w:div w:id="1858233757">
      <w:bodyDiv w:val="1"/>
      <w:marLeft w:val="0"/>
      <w:marRight w:val="0"/>
      <w:marTop w:val="0"/>
      <w:marBottom w:val="0"/>
      <w:divBdr>
        <w:top w:val="none" w:sz="0" w:space="0" w:color="auto"/>
        <w:left w:val="none" w:sz="0" w:space="0" w:color="auto"/>
        <w:bottom w:val="none" w:sz="0" w:space="0" w:color="auto"/>
        <w:right w:val="none" w:sz="0" w:space="0" w:color="auto"/>
      </w:divBdr>
    </w:div>
    <w:div w:id="1858423651">
      <w:bodyDiv w:val="1"/>
      <w:marLeft w:val="0"/>
      <w:marRight w:val="0"/>
      <w:marTop w:val="0"/>
      <w:marBottom w:val="0"/>
      <w:divBdr>
        <w:top w:val="none" w:sz="0" w:space="0" w:color="auto"/>
        <w:left w:val="none" w:sz="0" w:space="0" w:color="auto"/>
        <w:bottom w:val="none" w:sz="0" w:space="0" w:color="auto"/>
        <w:right w:val="none" w:sz="0" w:space="0" w:color="auto"/>
      </w:divBdr>
    </w:div>
    <w:div w:id="1858620225">
      <w:bodyDiv w:val="1"/>
      <w:marLeft w:val="0"/>
      <w:marRight w:val="0"/>
      <w:marTop w:val="0"/>
      <w:marBottom w:val="0"/>
      <w:divBdr>
        <w:top w:val="none" w:sz="0" w:space="0" w:color="auto"/>
        <w:left w:val="none" w:sz="0" w:space="0" w:color="auto"/>
        <w:bottom w:val="none" w:sz="0" w:space="0" w:color="auto"/>
        <w:right w:val="none" w:sz="0" w:space="0" w:color="auto"/>
      </w:divBdr>
    </w:div>
    <w:div w:id="1858620917">
      <w:bodyDiv w:val="1"/>
      <w:marLeft w:val="0"/>
      <w:marRight w:val="0"/>
      <w:marTop w:val="0"/>
      <w:marBottom w:val="0"/>
      <w:divBdr>
        <w:top w:val="none" w:sz="0" w:space="0" w:color="auto"/>
        <w:left w:val="none" w:sz="0" w:space="0" w:color="auto"/>
        <w:bottom w:val="none" w:sz="0" w:space="0" w:color="auto"/>
        <w:right w:val="none" w:sz="0" w:space="0" w:color="auto"/>
      </w:divBdr>
    </w:div>
    <w:div w:id="1858694440">
      <w:bodyDiv w:val="1"/>
      <w:marLeft w:val="0"/>
      <w:marRight w:val="0"/>
      <w:marTop w:val="0"/>
      <w:marBottom w:val="0"/>
      <w:divBdr>
        <w:top w:val="none" w:sz="0" w:space="0" w:color="auto"/>
        <w:left w:val="none" w:sz="0" w:space="0" w:color="auto"/>
        <w:bottom w:val="none" w:sz="0" w:space="0" w:color="auto"/>
        <w:right w:val="none" w:sz="0" w:space="0" w:color="auto"/>
      </w:divBdr>
    </w:div>
    <w:div w:id="1858929390">
      <w:bodyDiv w:val="1"/>
      <w:marLeft w:val="0"/>
      <w:marRight w:val="0"/>
      <w:marTop w:val="0"/>
      <w:marBottom w:val="0"/>
      <w:divBdr>
        <w:top w:val="none" w:sz="0" w:space="0" w:color="auto"/>
        <w:left w:val="none" w:sz="0" w:space="0" w:color="auto"/>
        <w:bottom w:val="none" w:sz="0" w:space="0" w:color="auto"/>
        <w:right w:val="none" w:sz="0" w:space="0" w:color="auto"/>
      </w:divBdr>
    </w:div>
    <w:div w:id="1858932620">
      <w:bodyDiv w:val="1"/>
      <w:marLeft w:val="0"/>
      <w:marRight w:val="0"/>
      <w:marTop w:val="0"/>
      <w:marBottom w:val="0"/>
      <w:divBdr>
        <w:top w:val="none" w:sz="0" w:space="0" w:color="auto"/>
        <w:left w:val="none" w:sz="0" w:space="0" w:color="auto"/>
        <w:bottom w:val="none" w:sz="0" w:space="0" w:color="auto"/>
        <w:right w:val="none" w:sz="0" w:space="0" w:color="auto"/>
      </w:divBdr>
    </w:div>
    <w:div w:id="1859073964">
      <w:bodyDiv w:val="1"/>
      <w:marLeft w:val="0"/>
      <w:marRight w:val="0"/>
      <w:marTop w:val="0"/>
      <w:marBottom w:val="0"/>
      <w:divBdr>
        <w:top w:val="none" w:sz="0" w:space="0" w:color="auto"/>
        <w:left w:val="none" w:sz="0" w:space="0" w:color="auto"/>
        <w:bottom w:val="none" w:sz="0" w:space="0" w:color="auto"/>
        <w:right w:val="none" w:sz="0" w:space="0" w:color="auto"/>
      </w:divBdr>
    </w:div>
    <w:div w:id="1859078003">
      <w:bodyDiv w:val="1"/>
      <w:marLeft w:val="0"/>
      <w:marRight w:val="0"/>
      <w:marTop w:val="0"/>
      <w:marBottom w:val="0"/>
      <w:divBdr>
        <w:top w:val="none" w:sz="0" w:space="0" w:color="auto"/>
        <w:left w:val="none" w:sz="0" w:space="0" w:color="auto"/>
        <w:bottom w:val="none" w:sz="0" w:space="0" w:color="auto"/>
        <w:right w:val="none" w:sz="0" w:space="0" w:color="auto"/>
      </w:divBdr>
    </w:div>
    <w:div w:id="1859126269">
      <w:bodyDiv w:val="1"/>
      <w:marLeft w:val="0"/>
      <w:marRight w:val="0"/>
      <w:marTop w:val="0"/>
      <w:marBottom w:val="0"/>
      <w:divBdr>
        <w:top w:val="none" w:sz="0" w:space="0" w:color="auto"/>
        <w:left w:val="none" w:sz="0" w:space="0" w:color="auto"/>
        <w:bottom w:val="none" w:sz="0" w:space="0" w:color="auto"/>
        <w:right w:val="none" w:sz="0" w:space="0" w:color="auto"/>
      </w:divBdr>
    </w:div>
    <w:div w:id="1859150495">
      <w:bodyDiv w:val="1"/>
      <w:marLeft w:val="0"/>
      <w:marRight w:val="0"/>
      <w:marTop w:val="0"/>
      <w:marBottom w:val="0"/>
      <w:divBdr>
        <w:top w:val="none" w:sz="0" w:space="0" w:color="auto"/>
        <w:left w:val="none" w:sz="0" w:space="0" w:color="auto"/>
        <w:bottom w:val="none" w:sz="0" w:space="0" w:color="auto"/>
        <w:right w:val="none" w:sz="0" w:space="0" w:color="auto"/>
      </w:divBdr>
    </w:div>
    <w:div w:id="1859200551">
      <w:bodyDiv w:val="1"/>
      <w:marLeft w:val="0"/>
      <w:marRight w:val="0"/>
      <w:marTop w:val="0"/>
      <w:marBottom w:val="0"/>
      <w:divBdr>
        <w:top w:val="none" w:sz="0" w:space="0" w:color="auto"/>
        <w:left w:val="none" w:sz="0" w:space="0" w:color="auto"/>
        <w:bottom w:val="none" w:sz="0" w:space="0" w:color="auto"/>
        <w:right w:val="none" w:sz="0" w:space="0" w:color="auto"/>
      </w:divBdr>
    </w:div>
    <w:div w:id="1859347594">
      <w:bodyDiv w:val="1"/>
      <w:marLeft w:val="0"/>
      <w:marRight w:val="0"/>
      <w:marTop w:val="0"/>
      <w:marBottom w:val="0"/>
      <w:divBdr>
        <w:top w:val="none" w:sz="0" w:space="0" w:color="auto"/>
        <w:left w:val="none" w:sz="0" w:space="0" w:color="auto"/>
        <w:bottom w:val="none" w:sz="0" w:space="0" w:color="auto"/>
        <w:right w:val="none" w:sz="0" w:space="0" w:color="auto"/>
      </w:divBdr>
    </w:div>
    <w:div w:id="1859391961">
      <w:bodyDiv w:val="1"/>
      <w:marLeft w:val="0"/>
      <w:marRight w:val="0"/>
      <w:marTop w:val="0"/>
      <w:marBottom w:val="0"/>
      <w:divBdr>
        <w:top w:val="none" w:sz="0" w:space="0" w:color="auto"/>
        <w:left w:val="none" w:sz="0" w:space="0" w:color="auto"/>
        <w:bottom w:val="none" w:sz="0" w:space="0" w:color="auto"/>
        <w:right w:val="none" w:sz="0" w:space="0" w:color="auto"/>
      </w:divBdr>
    </w:div>
    <w:div w:id="1859392148">
      <w:bodyDiv w:val="1"/>
      <w:marLeft w:val="0"/>
      <w:marRight w:val="0"/>
      <w:marTop w:val="0"/>
      <w:marBottom w:val="0"/>
      <w:divBdr>
        <w:top w:val="none" w:sz="0" w:space="0" w:color="auto"/>
        <w:left w:val="none" w:sz="0" w:space="0" w:color="auto"/>
        <w:bottom w:val="none" w:sz="0" w:space="0" w:color="auto"/>
        <w:right w:val="none" w:sz="0" w:space="0" w:color="auto"/>
      </w:divBdr>
    </w:div>
    <w:div w:id="1859469928">
      <w:bodyDiv w:val="1"/>
      <w:marLeft w:val="0"/>
      <w:marRight w:val="0"/>
      <w:marTop w:val="0"/>
      <w:marBottom w:val="0"/>
      <w:divBdr>
        <w:top w:val="none" w:sz="0" w:space="0" w:color="auto"/>
        <w:left w:val="none" w:sz="0" w:space="0" w:color="auto"/>
        <w:bottom w:val="none" w:sz="0" w:space="0" w:color="auto"/>
        <w:right w:val="none" w:sz="0" w:space="0" w:color="auto"/>
      </w:divBdr>
    </w:div>
    <w:div w:id="1859545542">
      <w:bodyDiv w:val="1"/>
      <w:marLeft w:val="0"/>
      <w:marRight w:val="0"/>
      <w:marTop w:val="0"/>
      <w:marBottom w:val="0"/>
      <w:divBdr>
        <w:top w:val="none" w:sz="0" w:space="0" w:color="auto"/>
        <w:left w:val="none" w:sz="0" w:space="0" w:color="auto"/>
        <w:bottom w:val="none" w:sz="0" w:space="0" w:color="auto"/>
        <w:right w:val="none" w:sz="0" w:space="0" w:color="auto"/>
      </w:divBdr>
    </w:div>
    <w:div w:id="1859654914">
      <w:bodyDiv w:val="1"/>
      <w:marLeft w:val="0"/>
      <w:marRight w:val="0"/>
      <w:marTop w:val="0"/>
      <w:marBottom w:val="0"/>
      <w:divBdr>
        <w:top w:val="none" w:sz="0" w:space="0" w:color="auto"/>
        <w:left w:val="none" w:sz="0" w:space="0" w:color="auto"/>
        <w:bottom w:val="none" w:sz="0" w:space="0" w:color="auto"/>
        <w:right w:val="none" w:sz="0" w:space="0" w:color="auto"/>
      </w:divBdr>
    </w:div>
    <w:div w:id="1859735182">
      <w:bodyDiv w:val="1"/>
      <w:marLeft w:val="0"/>
      <w:marRight w:val="0"/>
      <w:marTop w:val="0"/>
      <w:marBottom w:val="0"/>
      <w:divBdr>
        <w:top w:val="none" w:sz="0" w:space="0" w:color="auto"/>
        <w:left w:val="none" w:sz="0" w:space="0" w:color="auto"/>
        <w:bottom w:val="none" w:sz="0" w:space="0" w:color="auto"/>
        <w:right w:val="none" w:sz="0" w:space="0" w:color="auto"/>
      </w:divBdr>
    </w:div>
    <w:div w:id="1859806160">
      <w:bodyDiv w:val="1"/>
      <w:marLeft w:val="0"/>
      <w:marRight w:val="0"/>
      <w:marTop w:val="0"/>
      <w:marBottom w:val="0"/>
      <w:divBdr>
        <w:top w:val="none" w:sz="0" w:space="0" w:color="auto"/>
        <w:left w:val="none" w:sz="0" w:space="0" w:color="auto"/>
        <w:bottom w:val="none" w:sz="0" w:space="0" w:color="auto"/>
        <w:right w:val="none" w:sz="0" w:space="0" w:color="auto"/>
      </w:divBdr>
    </w:div>
    <w:div w:id="1859850743">
      <w:bodyDiv w:val="1"/>
      <w:marLeft w:val="0"/>
      <w:marRight w:val="0"/>
      <w:marTop w:val="0"/>
      <w:marBottom w:val="0"/>
      <w:divBdr>
        <w:top w:val="none" w:sz="0" w:space="0" w:color="auto"/>
        <w:left w:val="none" w:sz="0" w:space="0" w:color="auto"/>
        <w:bottom w:val="none" w:sz="0" w:space="0" w:color="auto"/>
        <w:right w:val="none" w:sz="0" w:space="0" w:color="auto"/>
      </w:divBdr>
    </w:div>
    <w:div w:id="1860049230">
      <w:bodyDiv w:val="1"/>
      <w:marLeft w:val="0"/>
      <w:marRight w:val="0"/>
      <w:marTop w:val="0"/>
      <w:marBottom w:val="0"/>
      <w:divBdr>
        <w:top w:val="none" w:sz="0" w:space="0" w:color="auto"/>
        <w:left w:val="none" w:sz="0" w:space="0" w:color="auto"/>
        <w:bottom w:val="none" w:sz="0" w:space="0" w:color="auto"/>
        <w:right w:val="none" w:sz="0" w:space="0" w:color="auto"/>
      </w:divBdr>
    </w:div>
    <w:div w:id="1860117909">
      <w:bodyDiv w:val="1"/>
      <w:marLeft w:val="0"/>
      <w:marRight w:val="0"/>
      <w:marTop w:val="0"/>
      <w:marBottom w:val="0"/>
      <w:divBdr>
        <w:top w:val="none" w:sz="0" w:space="0" w:color="auto"/>
        <w:left w:val="none" w:sz="0" w:space="0" w:color="auto"/>
        <w:bottom w:val="none" w:sz="0" w:space="0" w:color="auto"/>
        <w:right w:val="none" w:sz="0" w:space="0" w:color="auto"/>
      </w:divBdr>
    </w:div>
    <w:div w:id="1860200138">
      <w:bodyDiv w:val="1"/>
      <w:marLeft w:val="0"/>
      <w:marRight w:val="0"/>
      <w:marTop w:val="0"/>
      <w:marBottom w:val="0"/>
      <w:divBdr>
        <w:top w:val="none" w:sz="0" w:space="0" w:color="auto"/>
        <w:left w:val="none" w:sz="0" w:space="0" w:color="auto"/>
        <w:bottom w:val="none" w:sz="0" w:space="0" w:color="auto"/>
        <w:right w:val="none" w:sz="0" w:space="0" w:color="auto"/>
      </w:divBdr>
    </w:div>
    <w:div w:id="1860267643">
      <w:bodyDiv w:val="1"/>
      <w:marLeft w:val="0"/>
      <w:marRight w:val="0"/>
      <w:marTop w:val="0"/>
      <w:marBottom w:val="0"/>
      <w:divBdr>
        <w:top w:val="none" w:sz="0" w:space="0" w:color="auto"/>
        <w:left w:val="none" w:sz="0" w:space="0" w:color="auto"/>
        <w:bottom w:val="none" w:sz="0" w:space="0" w:color="auto"/>
        <w:right w:val="none" w:sz="0" w:space="0" w:color="auto"/>
      </w:divBdr>
    </w:div>
    <w:div w:id="1860386316">
      <w:bodyDiv w:val="1"/>
      <w:marLeft w:val="0"/>
      <w:marRight w:val="0"/>
      <w:marTop w:val="0"/>
      <w:marBottom w:val="0"/>
      <w:divBdr>
        <w:top w:val="none" w:sz="0" w:space="0" w:color="auto"/>
        <w:left w:val="none" w:sz="0" w:space="0" w:color="auto"/>
        <w:bottom w:val="none" w:sz="0" w:space="0" w:color="auto"/>
        <w:right w:val="none" w:sz="0" w:space="0" w:color="auto"/>
      </w:divBdr>
    </w:div>
    <w:div w:id="1861117518">
      <w:bodyDiv w:val="1"/>
      <w:marLeft w:val="0"/>
      <w:marRight w:val="0"/>
      <w:marTop w:val="0"/>
      <w:marBottom w:val="0"/>
      <w:divBdr>
        <w:top w:val="none" w:sz="0" w:space="0" w:color="auto"/>
        <w:left w:val="none" w:sz="0" w:space="0" w:color="auto"/>
        <w:bottom w:val="none" w:sz="0" w:space="0" w:color="auto"/>
        <w:right w:val="none" w:sz="0" w:space="0" w:color="auto"/>
      </w:divBdr>
    </w:div>
    <w:div w:id="1861160041">
      <w:bodyDiv w:val="1"/>
      <w:marLeft w:val="0"/>
      <w:marRight w:val="0"/>
      <w:marTop w:val="0"/>
      <w:marBottom w:val="0"/>
      <w:divBdr>
        <w:top w:val="none" w:sz="0" w:space="0" w:color="auto"/>
        <w:left w:val="none" w:sz="0" w:space="0" w:color="auto"/>
        <w:bottom w:val="none" w:sz="0" w:space="0" w:color="auto"/>
        <w:right w:val="none" w:sz="0" w:space="0" w:color="auto"/>
      </w:divBdr>
    </w:div>
    <w:div w:id="1861355543">
      <w:bodyDiv w:val="1"/>
      <w:marLeft w:val="0"/>
      <w:marRight w:val="0"/>
      <w:marTop w:val="0"/>
      <w:marBottom w:val="0"/>
      <w:divBdr>
        <w:top w:val="none" w:sz="0" w:space="0" w:color="auto"/>
        <w:left w:val="none" w:sz="0" w:space="0" w:color="auto"/>
        <w:bottom w:val="none" w:sz="0" w:space="0" w:color="auto"/>
        <w:right w:val="none" w:sz="0" w:space="0" w:color="auto"/>
      </w:divBdr>
    </w:div>
    <w:div w:id="1861429794">
      <w:bodyDiv w:val="1"/>
      <w:marLeft w:val="0"/>
      <w:marRight w:val="0"/>
      <w:marTop w:val="0"/>
      <w:marBottom w:val="0"/>
      <w:divBdr>
        <w:top w:val="none" w:sz="0" w:space="0" w:color="auto"/>
        <w:left w:val="none" w:sz="0" w:space="0" w:color="auto"/>
        <w:bottom w:val="none" w:sz="0" w:space="0" w:color="auto"/>
        <w:right w:val="none" w:sz="0" w:space="0" w:color="auto"/>
      </w:divBdr>
    </w:div>
    <w:div w:id="1861431575">
      <w:bodyDiv w:val="1"/>
      <w:marLeft w:val="0"/>
      <w:marRight w:val="0"/>
      <w:marTop w:val="0"/>
      <w:marBottom w:val="0"/>
      <w:divBdr>
        <w:top w:val="none" w:sz="0" w:space="0" w:color="auto"/>
        <w:left w:val="none" w:sz="0" w:space="0" w:color="auto"/>
        <w:bottom w:val="none" w:sz="0" w:space="0" w:color="auto"/>
        <w:right w:val="none" w:sz="0" w:space="0" w:color="auto"/>
      </w:divBdr>
    </w:div>
    <w:div w:id="1861703908">
      <w:bodyDiv w:val="1"/>
      <w:marLeft w:val="0"/>
      <w:marRight w:val="0"/>
      <w:marTop w:val="0"/>
      <w:marBottom w:val="0"/>
      <w:divBdr>
        <w:top w:val="none" w:sz="0" w:space="0" w:color="auto"/>
        <w:left w:val="none" w:sz="0" w:space="0" w:color="auto"/>
        <w:bottom w:val="none" w:sz="0" w:space="0" w:color="auto"/>
        <w:right w:val="none" w:sz="0" w:space="0" w:color="auto"/>
      </w:divBdr>
    </w:div>
    <w:div w:id="1862274933">
      <w:bodyDiv w:val="1"/>
      <w:marLeft w:val="0"/>
      <w:marRight w:val="0"/>
      <w:marTop w:val="0"/>
      <w:marBottom w:val="0"/>
      <w:divBdr>
        <w:top w:val="none" w:sz="0" w:space="0" w:color="auto"/>
        <w:left w:val="none" w:sz="0" w:space="0" w:color="auto"/>
        <w:bottom w:val="none" w:sz="0" w:space="0" w:color="auto"/>
        <w:right w:val="none" w:sz="0" w:space="0" w:color="auto"/>
      </w:divBdr>
    </w:div>
    <w:div w:id="1862276115">
      <w:bodyDiv w:val="1"/>
      <w:marLeft w:val="0"/>
      <w:marRight w:val="0"/>
      <w:marTop w:val="0"/>
      <w:marBottom w:val="0"/>
      <w:divBdr>
        <w:top w:val="none" w:sz="0" w:space="0" w:color="auto"/>
        <w:left w:val="none" w:sz="0" w:space="0" w:color="auto"/>
        <w:bottom w:val="none" w:sz="0" w:space="0" w:color="auto"/>
        <w:right w:val="none" w:sz="0" w:space="0" w:color="auto"/>
      </w:divBdr>
    </w:div>
    <w:div w:id="1862280810">
      <w:bodyDiv w:val="1"/>
      <w:marLeft w:val="0"/>
      <w:marRight w:val="0"/>
      <w:marTop w:val="0"/>
      <w:marBottom w:val="0"/>
      <w:divBdr>
        <w:top w:val="none" w:sz="0" w:space="0" w:color="auto"/>
        <w:left w:val="none" w:sz="0" w:space="0" w:color="auto"/>
        <w:bottom w:val="none" w:sz="0" w:space="0" w:color="auto"/>
        <w:right w:val="none" w:sz="0" w:space="0" w:color="auto"/>
      </w:divBdr>
    </w:div>
    <w:div w:id="1862283352">
      <w:bodyDiv w:val="1"/>
      <w:marLeft w:val="0"/>
      <w:marRight w:val="0"/>
      <w:marTop w:val="0"/>
      <w:marBottom w:val="0"/>
      <w:divBdr>
        <w:top w:val="none" w:sz="0" w:space="0" w:color="auto"/>
        <w:left w:val="none" w:sz="0" w:space="0" w:color="auto"/>
        <w:bottom w:val="none" w:sz="0" w:space="0" w:color="auto"/>
        <w:right w:val="none" w:sz="0" w:space="0" w:color="auto"/>
      </w:divBdr>
    </w:div>
    <w:div w:id="1862353169">
      <w:bodyDiv w:val="1"/>
      <w:marLeft w:val="0"/>
      <w:marRight w:val="0"/>
      <w:marTop w:val="0"/>
      <w:marBottom w:val="0"/>
      <w:divBdr>
        <w:top w:val="none" w:sz="0" w:space="0" w:color="auto"/>
        <w:left w:val="none" w:sz="0" w:space="0" w:color="auto"/>
        <w:bottom w:val="none" w:sz="0" w:space="0" w:color="auto"/>
        <w:right w:val="none" w:sz="0" w:space="0" w:color="auto"/>
      </w:divBdr>
    </w:div>
    <w:div w:id="1862427884">
      <w:bodyDiv w:val="1"/>
      <w:marLeft w:val="0"/>
      <w:marRight w:val="0"/>
      <w:marTop w:val="0"/>
      <w:marBottom w:val="0"/>
      <w:divBdr>
        <w:top w:val="none" w:sz="0" w:space="0" w:color="auto"/>
        <w:left w:val="none" w:sz="0" w:space="0" w:color="auto"/>
        <w:bottom w:val="none" w:sz="0" w:space="0" w:color="auto"/>
        <w:right w:val="none" w:sz="0" w:space="0" w:color="auto"/>
      </w:divBdr>
    </w:div>
    <w:div w:id="1862474077">
      <w:bodyDiv w:val="1"/>
      <w:marLeft w:val="0"/>
      <w:marRight w:val="0"/>
      <w:marTop w:val="0"/>
      <w:marBottom w:val="0"/>
      <w:divBdr>
        <w:top w:val="none" w:sz="0" w:space="0" w:color="auto"/>
        <w:left w:val="none" w:sz="0" w:space="0" w:color="auto"/>
        <w:bottom w:val="none" w:sz="0" w:space="0" w:color="auto"/>
        <w:right w:val="none" w:sz="0" w:space="0" w:color="auto"/>
      </w:divBdr>
    </w:div>
    <w:div w:id="1862475713">
      <w:bodyDiv w:val="1"/>
      <w:marLeft w:val="0"/>
      <w:marRight w:val="0"/>
      <w:marTop w:val="0"/>
      <w:marBottom w:val="0"/>
      <w:divBdr>
        <w:top w:val="none" w:sz="0" w:space="0" w:color="auto"/>
        <w:left w:val="none" w:sz="0" w:space="0" w:color="auto"/>
        <w:bottom w:val="none" w:sz="0" w:space="0" w:color="auto"/>
        <w:right w:val="none" w:sz="0" w:space="0" w:color="auto"/>
      </w:divBdr>
    </w:div>
    <w:div w:id="1862822026">
      <w:bodyDiv w:val="1"/>
      <w:marLeft w:val="0"/>
      <w:marRight w:val="0"/>
      <w:marTop w:val="0"/>
      <w:marBottom w:val="0"/>
      <w:divBdr>
        <w:top w:val="none" w:sz="0" w:space="0" w:color="auto"/>
        <w:left w:val="none" w:sz="0" w:space="0" w:color="auto"/>
        <w:bottom w:val="none" w:sz="0" w:space="0" w:color="auto"/>
        <w:right w:val="none" w:sz="0" w:space="0" w:color="auto"/>
      </w:divBdr>
    </w:div>
    <w:div w:id="1862864148">
      <w:bodyDiv w:val="1"/>
      <w:marLeft w:val="0"/>
      <w:marRight w:val="0"/>
      <w:marTop w:val="0"/>
      <w:marBottom w:val="0"/>
      <w:divBdr>
        <w:top w:val="none" w:sz="0" w:space="0" w:color="auto"/>
        <w:left w:val="none" w:sz="0" w:space="0" w:color="auto"/>
        <w:bottom w:val="none" w:sz="0" w:space="0" w:color="auto"/>
        <w:right w:val="none" w:sz="0" w:space="0" w:color="auto"/>
      </w:divBdr>
    </w:div>
    <w:div w:id="1862931138">
      <w:bodyDiv w:val="1"/>
      <w:marLeft w:val="0"/>
      <w:marRight w:val="0"/>
      <w:marTop w:val="0"/>
      <w:marBottom w:val="0"/>
      <w:divBdr>
        <w:top w:val="none" w:sz="0" w:space="0" w:color="auto"/>
        <w:left w:val="none" w:sz="0" w:space="0" w:color="auto"/>
        <w:bottom w:val="none" w:sz="0" w:space="0" w:color="auto"/>
        <w:right w:val="none" w:sz="0" w:space="0" w:color="auto"/>
      </w:divBdr>
    </w:div>
    <w:div w:id="1862933763">
      <w:bodyDiv w:val="1"/>
      <w:marLeft w:val="0"/>
      <w:marRight w:val="0"/>
      <w:marTop w:val="0"/>
      <w:marBottom w:val="0"/>
      <w:divBdr>
        <w:top w:val="none" w:sz="0" w:space="0" w:color="auto"/>
        <w:left w:val="none" w:sz="0" w:space="0" w:color="auto"/>
        <w:bottom w:val="none" w:sz="0" w:space="0" w:color="auto"/>
        <w:right w:val="none" w:sz="0" w:space="0" w:color="auto"/>
      </w:divBdr>
    </w:div>
    <w:div w:id="1863081406">
      <w:bodyDiv w:val="1"/>
      <w:marLeft w:val="0"/>
      <w:marRight w:val="0"/>
      <w:marTop w:val="0"/>
      <w:marBottom w:val="0"/>
      <w:divBdr>
        <w:top w:val="none" w:sz="0" w:space="0" w:color="auto"/>
        <w:left w:val="none" w:sz="0" w:space="0" w:color="auto"/>
        <w:bottom w:val="none" w:sz="0" w:space="0" w:color="auto"/>
        <w:right w:val="none" w:sz="0" w:space="0" w:color="auto"/>
      </w:divBdr>
    </w:div>
    <w:div w:id="1863088561">
      <w:bodyDiv w:val="1"/>
      <w:marLeft w:val="0"/>
      <w:marRight w:val="0"/>
      <w:marTop w:val="0"/>
      <w:marBottom w:val="0"/>
      <w:divBdr>
        <w:top w:val="none" w:sz="0" w:space="0" w:color="auto"/>
        <w:left w:val="none" w:sz="0" w:space="0" w:color="auto"/>
        <w:bottom w:val="none" w:sz="0" w:space="0" w:color="auto"/>
        <w:right w:val="none" w:sz="0" w:space="0" w:color="auto"/>
      </w:divBdr>
    </w:div>
    <w:div w:id="1863279658">
      <w:bodyDiv w:val="1"/>
      <w:marLeft w:val="0"/>
      <w:marRight w:val="0"/>
      <w:marTop w:val="0"/>
      <w:marBottom w:val="0"/>
      <w:divBdr>
        <w:top w:val="none" w:sz="0" w:space="0" w:color="auto"/>
        <w:left w:val="none" w:sz="0" w:space="0" w:color="auto"/>
        <w:bottom w:val="none" w:sz="0" w:space="0" w:color="auto"/>
        <w:right w:val="none" w:sz="0" w:space="0" w:color="auto"/>
      </w:divBdr>
    </w:div>
    <w:div w:id="1863324977">
      <w:bodyDiv w:val="1"/>
      <w:marLeft w:val="0"/>
      <w:marRight w:val="0"/>
      <w:marTop w:val="0"/>
      <w:marBottom w:val="0"/>
      <w:divBdr>
        <w:top w:val="none" w:sz="0" w:space="0" w:color="auto"/>
        <w:left w:val="none" w:sz="0" w:space="0" w:color="auto"/>
        <w:bottom w:val="none" w:sz="0" w:space="0" w:color="auto"/>
        <w:right w:val="none" w:sz="0" w:space="0" w:color="auto"/>
      </w:divBdr>
    </w:div>
    <w:div w:id="1863326570">
      <w:bodyDiv w:val="1"/>
      <w:marLeft w:val="0"/>
      <w:marRight w:val="0"/>
      <w:marTop w:val="0"/>
      <w:marBottom w:val="0"/>
      <w:divBdr>
        <w:top w:val="none" w:sz="0" w:space="0" w:color="auto"/>
        <w:left w:val="none" w:sz="0" w:space="0" w:color="auto"/>
        <w:bottom w:val="none" w:sz="0" w:space="0" w:color="auto"/>
        <w:right w:val="none" w:sz="0" w:space="0" w:color="auto"/>
      </w:divBdr>
    </w:div>
    <w:div w:id="1863350578">
      <w:bodyDiv w:val="1"/>
      <w:marLeft w:val="0"/>
      <w:marRight w:val="0"/>
      <w:marTop w:val="0"/>
      <w:marBottom w:val="0"/>
      <w:divBdr>
        <w:top w:val="none" w:sz="0" w:space="0" w:color="auto"/>
        <w:left w:val="none" w:sz="0" w:space="0" w:color="auto"/>
        <w:bottom w:val="none" w:sz="0" w:space="0" w:color="auto"/>
        <w:right w:val="none" w:sz="0" w:space="0" w:color="auto"/>
      </w:divBdr>
    </w:div>
    <w:div w:id="1863399331">
      <w:bodyDiv w:val="1"/>
      <w:marLeft w:val="0"/>
      <w:marRight w:val="0"/>
      <w:marTop w:val="0"/>
      <w:marBottom w:val="0"/>
      <w:divBdr>
        <w:top w:val="none" w:sz="0" w:space="0" w:color="auto"/>
        <w:left w:val="none" w:sz="0" w:space="0" w:color="auto"/>
        <w:bottom w:val="none" w:sz="0" w:space="0" w:color="auto"/>
        <w:right w:val="none" w:sz="0" w:space="0" w:color="auto"/>
      </w:divBdr>
    </w:div>
    <w:div w:id="1863546049">
      <w:bodyDiv w:val="1"/>
      <w:marLeft w:val="0"/>
      <w:marRight w:val="0"/>
      <w:marTop w:val="0"/>
      <w:marBottom w:val="0"/>
      <w:divBdr>
        <w:top w:val="none" w:sz="0" w:space="0" w:color="auto"/>
        <w:left w:val="none" w:sz="0" w:space="0" w:color="auto"/>
        <w:bottom w:val="none" w:sz="0" w:space="0" w:color="auto"/>
        <w:right w:val="none" w:sz="0" w:space="0" w:color="auto"/>
      </w:divBdr>
    </w:div>
    <w:div w:id="1863786885">
      <w:bodyDiv w:val="1"/>
      <w:marLeft w:val="0"/>
      <w:marRight w:val="0"/>
      <w:marTop w:val="0"/>
      <w:marBottom w:val="0"/>
      <w:divBdr>
        <w:top w:val="none" w:sz="0" w:space="0" w:color="auto"/>
        <w:left w:val="none" w:sz="0" w:space="0" w:color="auto"/>
        <w:bottom w:val="none" w:sz="0" w:space="0" w:color="auto"/>
        <w:right w:val="none" w:sz="0" w:space="0" w:color="auto"/>
      </w:divBdr>
    </w:div>
    <w:div w:id="1863861697">
      <w:bodyDiv w:val="1"/>
      <w:marLeft w:val="0"/>
      <w:marRight w:val="0"/>
      <w:marTop w:val="0"/>
      <w:marBottom w:val="0"/>
      <w:divBdr>
        <w:top w:val="none" w:sz="0" w:space="0" w:color="auto"/>
        <w:left w:val="none" w:sz="0" w:space="0" w:color="auto"/>
        <w:bottom w:val="none" w:sz="0" w:space="0" w:color="auto"/>
        <w:right w:val="none" w:sz="0" w:space="0" w:color="auto"/>
      </w:divBdr>
    </w:div>
    <w:div w:id="1863933968">
      <w:bodyDiv w:val="1"/>
      <w:marLeft w:val="0"/>
      <w:marRight w:val="0"/>
      <w:marTop w:val="0"/>
      <w:marBottom w:val="0"/>
      <w:divBdr>
        <w:top w:val="none" w:sz="0" w:space="0" w:color="auto"/>
        <w:left w:val="none" w:sz="0" w:space="0" w:color="auto"/>
        <w:bottom w:val="none" w:sz="0" w:space="0" w:color="auto"/>
        <w:right w:val="none" w:sz="0" w:space="0" w:color="auto"/>
      </w:divBdr>
    </w:div>
    <w:div w:id="1863978872">
      <w:bodyDiv w:val="1"/>
      <w:marLeft w:val="0"/>
      <w:marRight w:val="0"/>
      <w:marTop w:val="0"/>
      <w:marBottom w:val="0"/>
      <w:divBdr>
        <w:top w:val="none" w:sz="0" w:space="0" w:color="auto"/>
        <w:left w:val="none" w:sz="0" w:space="0" w:color="auto"/>
        <w:bottom w:val="none" w:sz="0" w:space="0" w:color="auto"/>
        <w:right w:val="none" w:sz="0" w:space="0" w:color="auto"/>
      </w:divBdr>
    </w:div>
    <w:div w:id="1864126831">
      <w:bodyDiv w:val="1"/>
      <w:marLeft w:val="0"/>
      <w:marRight w:val="0"/>
      <w:marTop w:val="0"/>
      <w:marBottom w:val="0"/>
      <w:divBdr>
        <w:top w:val="none" w:sz="0" w:space="0" w:color="auto"/>
        <w:left w:val="none" w:sz="0" w:space="0" w:color="auto"/>
        <w:bottom w:val="none" w:sz="0" w:space="0" w:color="auto"/>
        <w:right w:val="none" w:sz="0" w:space="0" w:color="auto"/>
      </w:divBdr>
    </w:div>
    <w:div w:id="1864173496">
      <w:bodyDiv w:val="1"/>
      <w:marLeft w:val="0"/>
      <w:marRight w:val="0"/>
      <w:marTop w:val="0"/>
      <w:marBottom w:val="0"/>
      <w:divBdr>
        <w:top w:val="none" w:sz="0" w:space="0" w:color="auto"/>
        <w:left w:val="none" w:sz="0" w:space="0" w:color="auto"/>
        <w:bottom w:val="none" w:sz="0" w:space="0" w:color="auto"/>
        <w:right w:val="none" w:sz="0" w:space="0" w:color="auto"/>
      </w:divBdr>
    </w:div>
    <w:div w:id="1864198250">
      <w:bodyDiv w:val="1"/>
      <w:marLeft w:val="0"/>
      <w:marRight w:val="0"/>
      <w:marTop w:val="0"/>
      <w:marBottom w:val="0"/>
      <w:divBdr>
        <w:top w:val="none" w:sz="0" w:space="0" w:color="auto"/>
        <w:left w:val="none" w:sz="0" w:space="0" w:color="auto"/>
        <w:bottom w:val="none" w:sz="0" w:space="0" w:color="auto"/>
        <w:right w:val="none" w:sz="0" w:space="0" w:color="auto"/>
      </w:divBdr>
    </w:div>
    <w:div w:id="1864202046">
      <w:bodyDiv w:val="1"/>
      <w:marLeft w:val="0"/>
      <w:marRight w:val="0"/>
      <w:marTop w:val="0"/>
      <w:marBottom w:val="0"/>
      <w:divBdr>
        <w:top w:val="none" w:sz="0" w:space="0" w:color="auto"/>
        <w:left w:val="none" w:sz="0" w:space="0" w:color="auto"/>
        <w:bottom w:val="none" w:sz="0" w:space="0" w:color="auto"/>
        <w:right w:val="none" w:sz="0" w:space="0" w:color="auto"/>
      </w:divBdr>
    </w:div>
    <w:div w:id="1864516091">
      <w:bodyDiv w:val="1"/>
      <w:marLeft w:val="0"/>
      <w:marRight w:val="0"/>
      <w:marTop w:val="0"/>
      <w:marBottom w:val="0"/>
      <w:divBdr>
        <w:top w:val="none" w:sz="0" w:space="0" w:color="auto"/>
        <w:left w:val="none" w:sz="0" w:space="0" w:color="auto"/>
        <w:bottom w:val="none" w:sz="0" w:space="0" w:color="auto"/>
        <w:right w:val="none" w:sz="0" w:space="0" w:color="auto"/>
      </w:divBdr>
    </w:div>
    <w:div w:id="1864517088">
      <w:bodyDiv w:val="1"/>
      <w:marLeft w:val="0"/>
      <w:marRight w:val="0"/>
      <w:marTop w:val="0"/>
      <w:marBottom w:val="0"/>
      <w:divBdr>
        <w:top w:val="none" w:sz="0" w:space="0" w:color="auto"/>
        <w:left w:val="none" w:sz="0" w:space="0" w:color="auto"/>
        <w:bottom w:val="none" w:sz="0" w:space="0" w:color="auto"/>
        <w:right w:val="none" w:sz="0" w:space="0" w:color="auto"/>
      </w:divBdr>
    </w:div>
    <w:div w:id="1864630726">
      <w:bodyDiv w:val="1"/>
      <w:marLeft w:val="0"/>
      <w:marRight w:val="0"/>
      <w:marTop w:val="0"/>
      <w:marBottom w:val="0"/>
      <w:divBdr>
        <w:top w:val="none" w:sz="0" w:space="0" w:color="auto"/>
        <w:left w:val="none" w:sz="0" w:space="0" w:color="auto"/>
        <w:bottom w:val="none" w:sz="0" w:space="0" w:color="auto"/>
        <w:right w:val="none" w:sz="0" w:space="0" w:color="auto"/>
      </w:divBdr>
    </w:div>
    <w:div w:id="1865048865">
      <w:bodyDiv w:val="1"/>
      <w:marLeft w:val="0"/>
      <w:marRight w:val="0"/>
      <w:marTop w:val="0"/>
      <w:marBottom w:val="0"/>
      <w:divBdr>
        <w:top w:val="none" w:sz="0" w:space="0" w:color="auto"/>
        <w:left w:val="none" w:sz="0" w:space="0" w:color="auto"/>
        <w:bottom w:val="none" w:sz="0" w:space="0" w:color="auto"/>
        <w:right w:val="none" w:sz="0" w:space="0" w:color="auto"/>
      </w:divBdr>
    </w:div>
    <w:div w:id="1865170227">
      <w:bodyDiv w:val="1"/>
      <w:marLeft w:val="0"/>
      <w:marRight w:val="0"/>
      <w:marTop w:val="0"/>
      <w:marBottom w:val="0"/>
      <w:divBdr>
        <w:top w:val="none" w:sz="0" w:space="0" w:color="auto"/>
        <w:left w:val="none" w:sz="0" w:space="0" w:color="auto"/>
        <w:bottom w:val="none" w:sz="0" w:space="0" w:color="auto"/>
        <w:right w:val="none" w:sz="0" w:space="0" w:color="auto"/>
      </w:divBdr>
    </w:div>
    <w:div w:id="1865173791">
      <w:bodyDiv w:val="1"/>
      <w:marLeft w:val="0"/>
      <w:marRight w:val="0"/>
      <w:marTop w:val="0"/>
      <w:marBottom w:val="0"/>
      <w:divBdr>
        <w:top w:val="none" w:sz="0" w:space="0" w:color="auto"/>
        <w:left w:val="none" w:sz="0" w:space="0" w:color="auto"/>
        <w:bottom w:val="none" w:sz="0" w:space="0" w:color="auto"/>
        <w:right w:val="none" w:sz="0" w:space="0" w:color="auto"/>
      </w:divBdr>
    </w:div>
    <w:div w:id="1865289376">
      <w:bodyDiv w:val="1"/>
      <w:marLeft w:val="0"/>
      <w:marRight w:val="0"/>
      <w:marTop w:val="0"/>
      <w:marBottom w:val="0"/>
      <w:divBdr>
        <w:top w:val="none" w:sz="0" w:space="0" w:color="auto"/>
        <w:left w:val="none" w:sz="0" w:space="0" w:color="auto"/>
        <w:bottom w:val="none" w:sz="0" w:space="0" w:color="auto"/>
        <w:right w:val="none" w:sz="0" w:space="0" w:color="auto"/>
      </w:divBdr>
    </w:div>
    <w:div w:id="1865315657">
      <w:bodyDiv w:val="1"/>
      <w:marLeft w:val="0"/>
      <w:marRight w:val="0"/>
      <w:marTop w:val="0"/>
      <w:marBottom w:val="0"/>
      <w:divBdr>
        <w:top w:val="none" w:sz="0" w:space="0" w:color="auto"/>
        <w:left w:val="none" w:sz="0" w:space="0" w:color="auto"/>
        <w:bottom w:val="none" w:sz="0" w:space="0" w:color="auto"/>
        <w:right w:val="none" w:sz="0" w:space="0" w:color="auto"/>
      </w:divBdr>
    </w:div>
    <w:div w:id="1865366648">
      <w:bodyDiv w:val="1"/>
      <w:marLeft w:val="0"/>
      <w:marRight w:val="0"/>
      <w:marTop w:val="0"/>
      <w:marBottom w:val="0"/>
      <w:divBdr>
        <w:top w:val="none" w:sz="0" w:space="0" w:color="auto"/>
        <w:left w:val="none" w:sz="0" w:space="0" w:color="auto"/>
        <w:bottom w:val="none" w:sz="0" w:space="0" w:color="auto"/>
        <w:right w:val="none" w:sz="0" w:space="0" w:color="auto"/>
      </w:divBdr>
    </w:div>
    <w:div w:id="1865708470">
      <w:bodyDiv w:val="1"/>
      <w:marLeft w:val="0"/>
      <w:marRight w:val="0"/>
      <w:marTop w:val="0"/>
      <w:marBottom w:val="0"/>
      <w:divBdr>
        <w:top w:val="none" w:sz="0" w:space="0" w:color="auto"/>
        <w:left w:val="none" w:sz="0" w:space="0" w:color="auto"/>
        <w:bottom w:val="none" w:sz="0" w:space="0" w:color="auto"/>
        <w:right w:val="none" w:sz="0" w:space="0" w:color="auto"/>
      </w:divBdr>
    </w:div>
    <w:div w:id="1865751896">
      <w:bodyDiv w:val="1"/>
      <w:marLeft w:val="0"/>
      <w:marRight w:val="0"/>
      <w:marTop w:val="0"/>
      <w:marBottom w:val="0"/>
      <w:divBdr>
        <w:top w:val="none" w:sz="0" w:space="0" w:color="auto"/>
        <w:left w:val="none" w:sz="0" w:space="0" w:color="auto"/>
        <w:bottom w:val="none" w:sz="0" w:space="0" w:color="auto"/>
        <w:right w:val="none" w:sz="0" w:space="0" w:color="auto"/>
      </w:divBdr>
    </w:div>
    <w:div w:id="1865825702">
      <w:bodyDiv w:val="1"/>
      <w:marLeft w:val="0"/>
      <w:marRight w:val="0"/>
      <w:marTop w:val="0"/>
      <w:marBottom w:val="0"/>
      <w:divBdr>
        <w:top w:val="none" w:sz="0" w:space="0" w:color="auto"/>
        <w:left w:val="none" w:sz="0" w:space="0" w:color="auto"/>
        <w:bottom w:val="none" w:sz="0" w:space="0" w:color="auto"/>
        <w:right w:val="none" w:sz="0" w:space="0" w:color="auto"/>
      </w:divBdr>
    </w:div>
    <w:div w:id="1865827133">
      <w:bodyDiv w:val="1"/>
      <w:marLeft w:val="0"/>
      <w:marRight w:val="0"/>
      <w:marTop w:val="0"/>
      <w:marBottom w:val="0"/>
      <w:divBdr>
        <w:top w:val="none" w:sz="0" w:space="0" w:color="auto"/>
        <w:left w:val="none" w:sz="0" w:space="0" w:color="auto"/>
        <w:bottom w:val="none" w:sz="0" w:space="0" w:color="auto"/>
        <w:right w:val="none" w:sz="0" w:space="0" w:color="auto"/>
      </w:divBdr>
    </w:div>
    <w:div w:id="1866166061">
      <w:bodyDiv w:val="1"/>
      <w:marLeft w:val="0"/>
      <w:marRight w:val="0"/>
      <w:marTop w:val="0"/>
      <w:marBottom w:val="0"/>
      <w:divBdr>
        <w:top w:val="none" w:sz="0" w:space="0" w:color="auto"/>
        <w:left w:val="none" w:sz="0" w:space="0" w:color="auto"/>
        <w:bottom w:val="none" w:sz="0" w:space="0" w:color="auto"/>
        <w:right w:val="none" w:sz="0" w:space="0" w:color="auto"/>
      </w:divBdr>
    </w:div>
    <w:div w:id="1866211775">
      <w:bodyDiv w:val="1"/>
      <w:marLeft w:val="0"/>
      <w:marRight w:val="0"/>
      <w:marTop w:val="0"/>
      <w:marBottom w:val="0"/>
      <w:divBdr>
        <w:top w:val="none" w:sz="0" w:space="0" w:color="auto"/>
        <w:left w:val="none" w:sz="0" w:space="0" w:color="auto"/>
        <w:bottom w:val="none" w:sz="0" w:space="0" w:color="auto"/>
        <w:right w:val="none" w:sz="0" w:space="0" w:color="auto"/>
      </w:divBdr>
    </w:div>
    <w:div w:id="1866282741">
      <w:bodyDiv w:val="1"/>
      <w:marLeft w:val="0"/>
      <w:marRight w:val="0"/>
      <w:marTop w:val="0"/>
      <w:marBottom w:val="0"/>
      <w:divBdr>
        <w:top w:val="none" w:sz="0" w:space="0" w:color="auto"/>
        <w:left w:val="none" w:sz="0" w:space="0" w:color="auto"/>
        <w:bottom w:val="none" w:sz="0" w:space="0" w:color="auto"/>
        <w:right w:val="none" w:sz="0" w:space="0" w:color="auto"/>
      </w:divBdr>
    </w:div>
    <w:div w:id="1866284500">
      <w:bodyDiv w:val="1"/>
      <w:marLeft w:val="0"/>
      <w:marRight w:val="0"/>
      <w:marTop w:val="0"/>
      <w:marBottom w:val="0"/>
      <w:divBdr>
        <w:top w:val="none" w:sz="0" w:space="0" w:color="auto"/>
        <w:left w:val="none" w:sz="0" w:space="0" w:color="auto"/>
        <w:bottom w:val="none" w:sz="0" w:space="0" w:color="auto"/>
        <w:right w:val="none" w:sz="0" w:space="0" w:color="auto"/>
      </w:divBdr>
    </w:div>
    <w:div w:id="1866403340">
      <w:bodyDiv w:val="1"/>
      <w:marLeft w:val="0"/>
      <w:marRight w:val="0"/>
      <w:marTop w:val="0"/>
      <w:marBottom w:val="0"/>
      <w:divBdr>
        <w:top w:val="none" w:sz="0" w:space="0" w:color="auto"/>
        <w:left w:val="none" w:sz="0" w:space="0" w:color="auto"/>
        <w:bottom w:val="none" w:sz="0" w:space="0" w:color="auto"/>
        <w:right w:val="none" w:sz="0" w:space="0" w:color="auto"/>
      </w:divBdr>
    </w:div>
    <w:div w:id="1866407067">
      <w:bodyDiv w:val="1"/>
      <w:marLeft w:val="0"/>
      <w:marRight w:val="0"/>
      <w:marTop w:val="0"/>
      <w:marBottom w:val="0"/>
      <w:divBdr>
        <w:top w:val="none" w:sz="0" w:space="0" w:color="auto"/>
        <w:left w:val="none" w:sz="0" w:space="0" w:color="auto"/>
        <w:bottom w:val="none" w:sz="0" w:space="0" w:color="auto"/>
        <w:right w:val="none" w:sz="0" w:space="0" w:color="auto"/>
      </w:divBdr>
    </w:div>
    <w:div w:id="1866867515">
      <w:bodyDiv w:val="1"/>
      <w:marLeft w:val="0"/>
      <w:marRight w:val="0"/>
      <w:marTop w:val="0"/>
      <w:marBottom w:val="0"/>
      <w:divBdr>
        <w:top w:val="none" w:sz="0" w:space="0" w:color="auto"/>
        <w:left w:val="none" w:sz="0" w:space="0" w:color="auto"/>
        <w:bottom w:val="none" w:sz="0" w:space="0" w:color="auto"/>
        <w:right w:val="none" w:sz="0" w:space="0" w:color="auto"/>
      </w:divBdr>
    </w:div>
    <w:div w:id="1866939968">
      <w:bodyDiv w:val="1"/>
      <w:marLeft w:val="0"/>
      <w:marRight w:val="0"/>
      <w:marTop w:val="0"/>
      <w:marBottom w:val="0"/>
      <w:divBdr>
        <w:top w:val="none" w:sz="0" w:space="0" w:color="auto"/>
        <w:left w:val="none" w:sz="0" w:space="0" w:color="auto"/>
        <w:bottom w:val="none" w:sz="0" w:space="0" w:color="auto"/>
        <w:right w:val="none" w:sz="0" w:space="0" w:color="auto"/>
      </w:divBdr>
    </w:div>
    <w:div w:id="1866940318">
      <w:bodyDiv w:val="1"/>
      <w:marLeft w:val="0"/>
      <w:marRight w:val="0"/>
      <w:marTop w:val="0"/>
      <w:marBottom w:val="0"/>
      <w:divBdr>
        <w:top w:val="none" w:sz="0" w:space="0" w:color="auto"/>
        <w:left w:val="none" w:sz="0" w:space="0" w:color="auto"/>
        <w:bottom w:val="none" w:sz="0" w:space="0" w:color="auto"/>
        <w:right w:val="none" w:sz="0" w:space="0" w:color="auto"/>
      </w:divBdr>
    </w:div>
    <w:div w:id="1867132407">
      <w:bodyDiv w:val="1"/>
      <w:marLeft w:val="0"/>
      <w:marRight w:val="0"/>
      <w:marTop w:val="0"/>
      <w:marBottom w:val="0"/>
      <w:divBdr>
        <w:top w:val="none" w:sz="0" w:space="0" w:color="auto"/>
        <w:left w:val="none" w:sz="0" w:space="0" w:color="auto"/>
        <w:bottom w:val="none" w:sz="0" w:space="0" w:color="auto"/>
        <w:right w:val="none" w:sz="0" w:space="0" w:color="auto"/>
      </w:divBdr>
    </w:div>
    <w:div w:id="1867282274">
      <w:bodyDiv w:val="1"/>
      <w:marLeft w:val="0"/>
      <w:marRight w:val="0"/>
      <w:marTop w:val="0"/>
      <w:marBottom w:val="0"/>
      <w:divBdr>
        <w:top w:val="none" w:sz="0" w:space="0" w:color="auto"/>
        <w:left w:val="none" w:sz="0" w:space="0" w:color="auto"/>
        <w:bottom w:val="none" w:sz="0" w:space="0" w:color="auto"/>
        <w:right w:val="none" w:sz="0" w:space="0" w:color="auto"/>
      </w:divBdr>
    </w:div>
    <w:div w:id="1867523946">
      <w:bodyDiv w:val="1"/>
      <w:marLeft w:val="0"/>
      <w:marRight w:val="0"/>
      <w:marTop w:val="0"/>
      <w:marBottom w:val="0"/>
      <w:divBdr>
        <w:top w:val="none" w:sz="0" w:space="0" w:color="auto"/>
        <w:left w:val="none" w:sz="0" w:space="0" w:color="auto"/>
        <w:bottom w:val="none" w:sz="0" w:space="0" w:color="auto"/>
        <w:right w:val="none" w:sz="0" w:space="0" w:color="auto"/>
      </w:divBdr>
    </w:div>
    <w:div w:id="1867593124">
      <w:bodyDiv w:val="1"/>
      <w:marLeft w:val="0"/>
      <w:marRight w:val="0"/>
      <w:marTop w:val="0"/>
      <w:marBottom w:val="0"/>
      <w:divBdr>
        <w:top w:val="none" w:sz="0" w:space="0" w:color="auto"/>
        <w:left w:val="none" w:sz="0" w:space="0" w:color="auto"/>
        <w:bottom w:val="none" w:sz="0" w:space="0" w:color="auto"/>
        <w:right w:val="none" w:sz="0" w:space="0" w:color="auto"/>
      </w:divBdr>
    </w:div>
    <w:div w:id="1867714237">
      <w:bodyDiv w:val="1"/>
      <w:marLeft w:val="0"/>
      <w:marRight w:val="0"/>
      <w:marTop w:val="0"/>
      <w:marBottom w:val="0"/>
      <w:divBdr>
        <w:top w:val="none" w:sz="0" w:space="0" w:color="auto"/>
        <w:left w:val="none" w:sz="0" w:space="0" w:color="auto"/>
        <w:bottom w:val="none" w:sz="0" w:space="0" w:color="auto"/>
        <w:right w:val="none" w:sz="0" w:space="0" w:color="auto"/>
      </w:divBdr>
    </w:div>
    <w:div w:id="1867794285">
      <w:bodyDiv w:val="1"/>
      <w:marLeft w:val="0"/>
      <w:marRight w:val="0"/>
      <w:marTop w:val="0"/>
      <w:marBottom w:val="0"/>
      <w:divBdr>
        <w:top w:val="none" w:sz="0" w:space="0" w:color="auto"/>
        <w:left w:val="none" w:sz="0" w:space="0" w:color="auto"/>
        <w:bottom w:val="none" w:sz="0" w:space="0" w:color="auto"/>
        <w:right w:val="none" w:sz="0" w:space="0" w:color="auto"/>
      </w:divBdr>
    </w:div>
    <w:div w:id="1867870295">
      <w:bodyDiv w:val="1"/>
      <w:marLeft w:val="0"/>
      <w:marRight w:val="0"/>
      <w:marTop w:val="0"/>
      <w:marBottom w:val="0"/>
      <w:divBdr>
        <w:top w:val="none" w:sz="0" w:space="0" w:color="auto"/>
        <w:left w:val="none" w:sz="0" w:space="0" w:color="auto"/>
        <w:bottom w:val="none" w:sz="0" w:space="0" w:color="auto"/>
        <w:right w:val="none" w:sz="0" w:space="0" w:color="auto"/>
      </w:divBdr>
    </w:div>
    <w:div w:id="1867907404">
      <w:bodyDiv w:val="1"/>
      <w:marLeft w:val="0"/>
      <w:marRight w:val="0"/>
      <w:marTop w:val="0"/>
      <w:marBottom w:val="0"/>
      <w:divBdr>
        <w:top w:val="none" w:sz="0" w:space="0" w:color="auto"/>
        <w:left w:val="none" w:sz="0" w:space="0" w:color="auto"/>
        <w:bottom w:val="none" w:sz="0" w:space="0" w:color="auto"/>
        <w:right w:val="none" w:sz="0" w:space="0" w:color="auto"/>
      </w:divBdr>
    </w:div>
    <w:div w:id="1867981304">
      <w:bodyDiv w:val="1"/>
      <w:marLeft w:val="0"/>
      <w:marRight w:val="0"/>
      <w:marTop w:val="0"/>
      <w:marBottom w:val="0"/>
      <w:divBdr>
        <w:top w:val="none" w:sz="0" w:space="0" w:color="auto"/>
        <w:left w:val="none" w:sz="0" w:space="0" w:color="auto"/>
        <w:bottom w:val="none" w:sz="0" w:space="0" w:color="auto"/>
        <w:right w:val="none" w:sz="0" w:space="0" w:color="auto"/>
      </w:divBdr>
    </w:div>
    <w:div w:id="1868176284">
      <w:bodyDiv w:val="1"/>
      <w:marLeft w:val="0"/>
      <w:marRight w:val="0"/>
      <w:marTop w:val="0"/>
      <w:marBottom w:val="0"/>
      <w:divBdr>
        <w:top w:val="none" w:sz="0" w:space="0" w:color="auto"/>
        <w:left w:val="none" w:sz="0" w:space="0" w:color="auto"/>
        <w:bottom w:val="none" w:sz="0" w:space="0" w:color="auto"/>
        <w:right w:val="none" w:sz="0" w:space="0" w:color="auto"/>
      </w:divBdr>
    </w:div>
    <w:div w:id="1868177077">
      <w:bodyDiv w:val="1"/>
      <w:marLeft w:val="0"/>
      <w:marRight w:val="0"/>
      <w:marTop w:val="0"/>
      <w:marBottom w:val="0"/>
      <w:divBdr>
        <w:top w:val="none" w:sz="0" w:space="0" w:color="auto"/>
        <w:left w:val="none" w:sz="0" w:space="0" w:color="auto"/>
        <w:bottom w:val="none" w:sz="0" w:space="0" w:color="auto"/>
        <w:right w:val="none" w:sz="0" w:space="0" w:color="auto"/>
      </w:divBdr>
    </w:div>
    <w:div w:id="1868323869">
      <w:bodyDiv w:val="1"/>
      <w:marLeft w:val="0"/>
      <w:marRight w:val="0"/>
      <w:marTop w:val="0"/>
      <w:marBottom w:val="0"/>
      <w:divBdr>
        <w:top w:val="none" w:sz="0" w:space="0" w:color="auto"/>
        <w:left w:val="none" w:sz="0" w:space="0" w:color="auto"/>
        <w:bottom w:val="none" w:sz="0" w:space="0" w:color="auto"/>
        <w:right w:val="none" w:sz="0" w:space="0" w:color="auto"/>
      </w:divBdr>
    </w:div>
    <w:div w:id="1868518263">
      <w:bodyDiv w:val="1"/>
      <w:marLeft w:val="0"/>
      <w:marRight w:val="0"/>
      <w:marTop w:val="0"/>
      <w:marBottom w:val="0"/>
      <w:divBdr>
        <w:top w:val="none" w:sz="0" w:space="0" w:color="auto"/>
        <w:left w:val="none" w:sz="0" w:space="0" w:color="auto"/>
        <w:bottom w:val="none" w:sz="0" w:space="0" w:color="auto"/>
        <w:right w:val="none" w:sz="0" w:space="0" w:color="auto"/>
      </w:divBdr>
    </w:div>
    <w:div w:id="1868636145">
      <w:bodyDiv w:val="1"/>
      <w:marLeft w:val="0"/>
      <w:marRight w:val="0"/>
      <w:marTop w:val="0"/>
      <w:marBottom w:val="0"/>
      <w:divBdr>
        <w:top w:val="none" w:sz="0" w:space="0" w:color="auto"/>
        <w:left w:val="none" w:sz="0" w:space="0" w:color="auto"/>
        <w:bottom w:val="none" w:sz="0" w:space="0" w:color="auto"/>
        <w:right w:val="none" w:sz="0" w:space="0" w:color="auto"/>
      </w:divBdr>
    </w:div>
    <w:div w:id="1868640633">
      <w:bodyDiv w:val="1"/>
      <w:marLeft w:val="0"/>
      <w:marRight w:val="0"/>
      <w:marTop w:val="0"/>
      <w:marBottom w:val="0"/>
      <w:divBdr>
        <w:top w:val="none" w:sz="0" w:space="0" w:color="auto"/>
        <w:left w:val="none" w:sz="0" w:space="0" w:color="auto"/>
        <w:bottom w:val="none" w:sz="0" w:space="0" w:color="auto"/>
        <w:right w:val="none" w:sz="0" w:space="0" w:color="auto"/>
      </w:divBdr>
    </w:div>
    <w:div w:id="1868761443">
      <w:bodyDiv w:val="1"/>
      <w:marLeft w:val="0"/>
      <w:marRight w:val="0"/>
      <w:marTop w:val="0"/>
      <w:marBottom w:val="0"/>
      <w:divBdr>
        <w:top w:val="none" w:sz="0" w:space="0" w:color="auto"/>
        <w:left w:val="none" w:sz="0" w:space="0" w:color="auto"/>
        <w:bottom w:val="none" w:sz="0" w:space="0" w:color="auto"/>
        <w:right w:val="none" w:sz="0" w:space="0" w:color="auto"/>
      </w:divBdr>
    </w:div>
    <w:div w:id="1868834657">
      <w:bodyDiv w:val="1"/>
      <w:marLeft w:val="0"/>
      <w:marRight w:val="0"/>
      <w:marTop w:val="0"/>
      <w:marBottom w:val="0"/>
      <w:divBdr>
        <w:top w:val="none" w:sz="0" w:space="0" w:color="auto"/>
        <w:left w:val="none" w:sz="0" w:space="0" w:color="auto"/>
        <w:bottom w:val="none" w:sz="0" w:space="0" w:color="auto"/>
        <w:right w:val="none" w:sz="0" w:space="0" w:color="auto"/>
      </w:divBdr>
    </w:div>
    <w:div w:id="1869100260">
      <w:bodyDiv w:val="1"/>
      <w:marLeft w:val="0"/>
      <w:marRight w:val="0"/>
      <w:marTop w:val="0"/>
      <w:marBottom w:val="0"/>
      <w:divBdr>
        <w:top w:val="none" w:sz="0" w:space="0" w:color="auto"/>
        <w:left w:val="none" w:sz="0" w:space="0" w:color="auto"/>
        <w:bottom w:val="none" w:sz="0" w:space="0" w:color="auto"/>
        <w:right w:val="none" w:sz="0" w:space="0" w:color="auto"/>
      </w:divBdr>
    </w:div>
    <w:div w:id="1869178996">
      <w:bodyDiv w:val="1"/>
      <w:marLeft w:val="0"/>
      <w:marRight w:val="0"/>
      <w:marTop w:val="0"/>
      <w:marBottom w:val="0"/>
      <w:divBdr>
        <w:top w:val="none" w:sz="0" w:space="0" w:color="auto"/>
        <w:left w:val="none" w:sz="0" w:space="0" w:color="auto"/>
        <w:bottom w:val="none" w:sz="0" w:space="0" w:color="auto"/>
        <w:right w:val="none" w:sz="0" w:space="0" w:color="auto"/>
      </w:divBdr>
    </w:div>
    <w:div w:id="1869223118">
      <w:bodyDiv w:val="1"/>
      <w:marLeft w:val="0"/>
      <w:marRight w:val="0"/>
      <w:marTop w:val="0"/>
      <w:marBottom w:val="0"/>
      <w:divBdr>
        <w:top w:val="none" w:sz="0" w:space="0" w:color="auto"/>
        <w:left w:val="none" w:sz="0" w:space="0" w:color="auto"/>
        <w:bottom w:val="none" w:sz="0" w:space="0" w:color="auto"/>
        <w:right w:val="none" w:sz="0" w:space="0" w:color="auto"/>
      </w:divBdr>
    </w:div>
    <w:div w:id="1869224017">
      <w:bodyDiv w:val="1"/>
      <w:marLeft w:val="0"/>
      <w:marRight w:val="0"/>
      <w:marTop w:val="0"/>
      <w:marBottom w:val="0"/>
      <w:divBdr>
        <w:top w:val="none" w:sz="0" w:space="0" w:color="auto"/>
        <w:left w:val="none" w:sz="0" w:space="0" w:color="auto"/>
        <w:bottom w:val="none" w:sz="0" w:space="0" w:color="auto"/>
        <w:right w:val="none" w:sz="0" w:space="0" w:color="auto"/>
      </w:divBdr>
    </w:div>
    <w:div w:id="1869560757">
      <w:bodyDiv w:val="1"/>
      <w:marLeft w:val="0"/>
      <w:marRight w:val="0"/>
      <w:marTop w:val="0"/>
      <w:marBottom w:val="0"/>
      <w:divBdr>
        <w:top w:val="none" w:sz="0" w:space="0" w:color="auto"/>
        <w:left w:val="none" w:sz="0" w:space="0" w:color="auto"/>
        <w:bottom w:val="none" w:sz="0" w:space="0" w:color="auto"/>
        <w:right w:val="none" w:sz="0" w:space="0" w:color="auto"/>
      </w:divBdr>
    </w:div>
    <w:div w:id="1869561189">
      <w:bodyDiv w:val="1"/>
      <w:marLeft w:val="0"/>
      <w:marRight w:val="0"/>
      <w:marTop w:val="0"/>
      <w:marBottom w:val="0"/>
      <w:divBdr>
        <w:top w:val="none" w:sz="0" w:space="0" w:color="auto"/>
        <w:left w:val="none" w:sz="0" w:space="0" w:color="auto"/>
        <w:bottom w:val="none" w:sz="0" w:space="0" w:color="auto"/>
        <w:right w:val="none" w:sz="0" w:space="0" w:color="auto"/>
      </w:divBdr>
    </w:div>
    <w:div w:id="1869638641">
      <w:bodyDiv w:val="1"/>
      <w:marLeft w:val="0"/>
      <w:marRight w:val="0"/>
      <w:marTop w:val="0"/>
      <w:marBottom w:val="0"/>
      <w:divBdr>
        <w:top w:val="none" w:sz="0" w:space="0" w:color="auto"/>
        <w:left w:val="none" w:sz="0" w:space="0" w:color="auto"/>
        <w:bottom w:val="none" w:sz="0" w:space="0" w:color="auto"/>
        <w:right w:val="none" w:sz="0" w:space="0" w:color="auto"/>
      </w:divBdr>
    </w:div>
    <w:div w:id="1869753316">
      <w:bodyDiv w:val="1"/>
      <w:marLeft w:val="0"/>
      <w:marRight w:val="0"/>
      <w:marTop w:val="0"/>
      <w:marBottom w:val="0"/>
      <w:divBdr>
        <w:top w:val="none" w:sz="0" w:space="0" w:color="auto"/>
        <w:left w:val="none" w:sz="0" w:space="0" w:color="auto"/>
        <w:bottom w:val="none" w:sz="0" w:space="0" w:color="auto"/>
        <w:right w:val="none" w:sz="0" w:space="0" w:color="auto"/>
      </w:divBdr>
    </w:div>
    <w:div w:id="1869760206">
      <w:bodyDiv w:val="1"/>
      <w:marLeft w:val="0"/>
      <w:marRight w:val="0"/>
      <w:marTop w:val="0"/>
      <w:marBottom w:val="0"/>
      <w:divBdr>
        <w:top w:val="none" w:sz="0" w:space="0" w:color="auto"/>
        <w:left w:val="none" w:sz="0" w:space="0" w:color="auto"/>
        <w:bottom w:val="none" w:sz="0" w:space="0" w:color="auto"/>
        <w:right w:val="none" w:sz="0" w:space="0" w:color="auto"/>
      </w:divBdr>
    </w:div>
    <w:div w:id="1870027062">
      <w:bodyDiv w:val="1"/>
      <w:marLeft w:val="0"/>
      <w:marRight w:val="0"/>
      <w:marTop w:val="0"/>
      <w:marBottom w:val="0"/>
      <w:divBdr>
        <w:top w:val="none" w:sz="0" w:space="0" w:color="auto"/>
        <w:left w:val="none" w:sz="0" w:space="0" w:color="auto"/>
        <w:bottom w:val="none" w:sz="0" w:space="0" w:color="auto"/>
        <w:right w:val="none" w:sz="0" w:space="0" w:color="auto"/>
      </w:divBdr>
    </w:div>
    <w:div w:id="1870292405">
      <w:bodyDiv w:val="1"/>
      <w:marLeft w:val="0"/>
      <w:marRight w:val="0"/>
      <w:marTop w:val="0"/>
      <w:marBottom w:val="0"/>
      <w:divBdr>
        <w:top w:val="none" w:sz="0" w:space="0" w:color="auto"/>
        <w:left w:val="none" w:sz="0" w:space="0" w:color="auto"/>
        <w:bottom w:val="none" w:sz="0" w:space="0" w:color="auto"/>
        <w:right w:val="none" w:sz="0" w:space="0" w:color="auto"/>
      </w:divBdr>
    </w:div>
    <w:div w:id="1870297946">
      <w:bodyDiv w:val="1"/>
      <w:marLeft w:val="0"/>
      <w:marRight w:val="0"/>
      <w:marTop w:val="0"/>
      <w:marBottom w:val="0"/>
      <w:divBdr>
        <w:top w:val="none" w:sz="0" w:space="0" w:color="auto"/>
        <w:left w:val="none" w:sz="0" w:space="0" w:color="auto"/>
        <w:bottom w:val="none" w:sz="0" w:space="0" w:color="auto"/>
        <w:right w:val="none" w:sz="0" w:space="0" w:color="auto"/>
      </w:divBdr>
    </w:div>
    <w:div w:id="1870484813">
      <w:bodyDiv w:val="1"/>
      <w:marLeft w:val="0"/>
      <w:marRight w:val="0"/>
      <w:marTop w:val="0"/>
      <w:marBottom w:val="0"/>
      <w:divBdr>
        <w:top w:val="none" w:sz="0" w:space="0" w:color="auto"/>
        <w:left w:val="none" w:sz="0" w:space="0" w:color="auto"/>
        <w:bottom w:val="none" w:sz="0" w:space="0" w:color="auto"/>
        <w:right w:val="none" w:sz="0" w:space="0" w:color="auto"/>
      </w:divBdr>
    </w:div>
    <w:div w:id="1870600529">
      <w:bodyDiv w:val="1"/>
      <w:marLeft w:val="0"/>
      <w:marRight w:val="0"/>
      <w:marTop w:val="0"/>
      <w:marBottom w:val="0"/>
      <w:divBdr>
        <w:top w:val="none" w:sz="0" w:space="0" w:color="auto"/>
        <w:left w:val="none" w:sz="0" w:space="0" w:color="auto"/>
        <w:bottom w:val="none" w:sz="0" w:space="0" w:color="auto"/>
        <w:right w:val="none" w:sz="0" w:space="0" w:color="auto"/>
      </w:divBdr>
    </w:div>
    <w:div w:id="1870607027">
      <w:bodyDiv w:val="1"/>
      <w:marLeft w:val="0"/>
      <w:marRight w:val="0"/>
      <w:marTop w:val="0"/>
      <w:marBottom w:val="0"/>
      <w:divBdr>
        <w:top w:val="none" w:sz="0" w:space="0" w:color="auto"/>
        <w:left w:val="none" w:sz="0" w:space="0" w:color="auto"/>
        <w:bottom w:val="none" w:sz="0" w:space="0" w:color="auto"/>
        <w:right w:val="none" w:sz="0" w:space="0" w:color="auto"/>
      </w:divBdr>
    </w:div>
    <w:div w:id="1870793405">
      <w:bodyDiv w:val="1"/>
      <w:marLeft w:val="0"/>
      <w:marRight w:val="0"/>
      <w:marTop w:val="0"/>
      <w:marBottom w:val="0"/>
      <w:divBdr>
        <w:top w:val="none" w:sz="0" w:space="0" w:color="auto"/>
        <w:left w:val="none" w:sz="0" w:space="0" w:color="auto"/>
        <w:bottom w:val="none" w:sz="0" w:space="0" w:color="auto"/>
        <w:right w:val="none" w:sz="0" w:space="0" w:color="auto"/>
      </w:divBdr>
    </w:div>
    <w:div w:id="1870799584">
      <w:bodyDiv w:val="1"/>
      <w:marLeft w:val="0"/>
      <w:marRight w:val="0"/>
      <w:marTop w:val="0"/>
      <w:marBottom w:val="0"/>
      <w:divBdr>
        <w:top w:val="none" w:sz="0" w:space="0" w:color="auto"/>
        <w:left w:val="none" w:sz="0" w:space="0" w:color="auto"/>
        <w:bottom w:val="none" w:sz="0" w:space="0" w:color="auto"/>
        <w:right w:val="none" w:sz="0" w:space="0" w:color="auto"/>
      </w:divBdr>
    </w:div>
    <w:div w:id="1871066472">
      <w:bodyDiv w:val="1"/>
      <w:marLeft w:val="0"/>
      <w:marRight w:val="0"/>
      <w:marTop w:val="0"/>
      <w:marBottom w:val="0"/>
      <w:divBdr>
        <w:top w:val="none" w:sz="0" w:space="0" w:color="auto"/>
        <w:left w:val="none" w:sz="0" w:space="0" w:color="auto"/>
        <w:bottom w:val="none" w:sz="0" w:space="0" w:color="auto"/>
        <w:right w:val="none" w:sz="0" w:space="0" w:color="auto"/>
      </w:divBdr>
    </w:div>
    <w:div w:id="1871186323">
      <w:bodyDiv w:val="1"/>
      <w:marLeft w:val="0"/>
      <w:marRight w:val="0"/>
      <w:marTop w:val="0"/>
      <w:marBottom w:val="0"/>
      <w:divBdr>
        <w:top w:val="none" w:sz="0" w:space="0" w:color="auto"/>
        <w:left w:val="none" w:sz="0" w:space="0" w:color="auto"/>
        <w:bottom w:val="none" w:sz="0" w:space="0" w:color="auto"/>
        <w:right w:val="none" w:sz="0" w:space="0" w:color="auto"/>
      </w:divBdr>
    </w:div>
    <w:div w:id="1871188145">
      <w:bodyDiv w:val="1"/>
      <w:marLeft w:val="0"/>
      <w:marRight w:val="0"/>
      <w:marTop w:val="0"/>
      <w:marBottom w:val="0"/>
      <w:divBdr>
        <w:top w:val="none" w:sz="0" w:space="0" w:color="auto"/>
        <w:left w:val="none" w:sz="0" w:space="0" w:color="auto"/>
        <w:bottom w:val="none" w:sz="0" w:space="0" w:color="auto"/>
        <w:right w:val="none" w:sz="0" w:space="0" w:color="auto"/>
      </w:divBdr>
    </w:div>
    <w:div w:id="1871215250">
      <w:bodyDiv w:val="1"/>
      <w:marLeft w:val="0"/>
      <w:marRight w:val="0"/>
      <w:marTop w:val="0"/>
      <w:marBottom w:val="0"/>
      <w:divBdr>
        <w:top w:val="none" w:sz="0" w:space="0" w:color="auto"/>
        <w:left w:val="none" w:sz="0" w:space="0" w:color="auto"/>
        <w:bottom w:val="none" w:sz="0" w:space="0" w:color="auto"/>
        <w:right w:val="none" w:sz="0" w:space="0" w:color="auto"/>
      </w:divBdr>
    </w:div>
    <w:div w:id="1871339467">
      <w:bodyDiv w:val="1"/>
      <w:marLeft w:val="0"/>
      <w:marRight w:val="0"/>
      <w:marTop w:val="0"/>
      <w:marBottom w:val="0"/>
      <w:divBdr>
        <w:top w:val="none" w:sz="0" w:space="0" w:color="auto"/>
        <w:left w:val="none" w:sz="0" w:space="0" w:color="auto"/>
        <w:bottom w:val="none" w:sz="0" w:space="0" w:color="auto"/>
        <w:right w:val="none" w:sz="0" w:space="0" w:color="auto"/>
      </w:divBdr>
    </w:div>
    <w:div w:id="1871450314">
      <w:bodyDiv w:val="1"/>
      <w:marLeft w:val="0"/>
      <w:marRight w:val="0"/>
      <w:marTop w:val="0"/>
      <w:marBottom w:val="0"/>
      <w:divBdr>
        <w:top w:val="none" w:sz="0" w:space="0" w:color="auto"/>
        <w:left w:val="none" w:sz="0" w:space="0" w:color="auto"/>
        <w:bottom w:val="none" w:sz="0" w:space="0" w:color="auto"/>
        <w:right w:val="none" w:sz="0" w:space="0" w:color="auto"/>
      </w:divBdr>
    </w:div>
    <w:div w:id="1871600217">
      <w:bodyDiv w:val="1"/>
      <w:marLeft w:val="0"/>
      <w:marRight w:val="0"/>
      <w:marTop w:val="0"/>
      <w:marBottom w:val="0"/>
      <w:divBdr>
        <w:top w:val="none" w:sz="0" w:space="0" w:color="auto"/>
        <w:left w:val="none" w:sz="0" w:space="0" w:color="auto"/>
        <w:bottom w:val="none" w:sz="0" w:space="0" w:color="auto"/>
        <w:right w:val="none" w:sz="0" w:space="0" w:color="auto"/>
      </w:divBdr>
    </w:div>
    <w:div w:id="1871793431">
      <w:bodyDiv w:val="1"/>
      <w:marLeft w:val="0"/>
      <w:marRight w:val="0"/>
      <w:marTop w:val="0"/>
      <w:marBottom w:val="0"/>
      <w:divBdr>
        <w:top w:val="none" w:sz="0" w:space="0" w:color="auto"/>
        <w:left w:val="none" w:sz="0" w:space="0" w:color="auto"/>
        <w:bottom w:val="none" w:sz="0" w:space="0" w:color="auto"/>
        <w:right w:val="none" w:sz="0" w:space="0" w:color="auto"/>
      </w:divBdr>
    </w:div>
    <w:div w:id="1871870568">
      <w:bodyDiv w:val="1"/>
      <w:marLeft w:val="0"/>
      <w:marRight w:val="0"/>
      <w:marTop w:val="0"/>
      <w:marBottom w:val="0"/>
      <w:divBdr>
        <w:top w:val="none" w:sz="0" w:space="0" w:color="auto"/>
        <w:left w:val="none" w:sz="0" w:space="0" w:color="auto"/>
        <w:bottom w:val="none" w:sz="0" w:space="0" w:color="auto"/>
        <w:right w:val="none" w:sz="0" w:space="0" w:color="auto"/>
      </w:divBdr>
    </w:div>
    <w:div w:id="1872064204">
      <w:bodyDiv w:val="1"/>
      <w:marLeft w:val="0"/>
      <w:marRight w:val="0"/>
      <w:marTop w:val="0"/>
      <w:marBottom w:val="0"/>
      <w:divBdr>
        <w:top w:val="none" w:sz="0" w:space="0" w:color="auto"/>
        <w:left w:val="none" w:sz="0" w:space="0" w:color="auto"/>
        <w:bottom w:val="none" w:sz="0" w:space="0" w:color="auto"/>
        <w:right w:val="none" w:sz="0" w:space="0" w:color="auto"/>
      </w:divBdr>
    </w:div>
    <w:div w:id="1872184305">
      <w:bodyDiv w:val="1"/>
      <w:marLeft w:val="0"/>
      <w:marRight w:val="0"/>
      <w:marTop w:val="0"/>
      <w:marBottom w:val="0"/>
      <w:divBdr>
        <w:top w:val="none" w:sz="0" w:space="0" w:color="auto"/>
        <w:left w:val="none" w:sz="0" w:space="0" w:color="auto"/>
        <w:bottom w:val="none" w:sz="0" w:space="0" w:color="auto"/>
        <w:right w:val="none" w:sz="0" w:space="0" w:color="auto"/>
      </w:divBdr>
    </w:div>
    <w:div w:id="1872188678">
      <w:bodyDiv w:val="1"/>
      <w:marLeft w:val="0"/>
      <w:marRight w:val="0"/>
      <w:marTop w:val="0"/>
      <w:marBottom w:val="0"/>
      <w:divBdr>
        <w:top w:val="none" w:sz="0" w:space="0" w:color="auto"/>
        <w:left w:val="none" w:sz="0" w:space="0" w:color="auto"/>
        <w:bottom w:val="none" w:sz="0" w:space="0" w:color="auto"/>
        <w:right w:val="none" w:sz="0" w:space="0" w:color="auto"/>
      </w:divBdr>
    </w:div>
    <w:div w:id="1872257103">
      <w:bodyDiv w:val="1"/>
      <w:marLeft w:val="0"/>
      <w:marRight w:val="0"/>
      <w:marTop w:val="0"/>
      <w:marBottom w:val="0"/>
      <w:divBdr>
        <w:top w:val="none" w:sz="0" w:space="0" w:color="auto"/>
        <w:left w:val="none" w:sz="0" w:space="0" w:color="auto"/>
        <w:bottom w:val="none" w:sz="0" w:space="0" w:color="auto"/>
        <w:right w:val="none" w:sz="0" w:space="0" w:color="auto"/>
      </w:divBdr>
    </w:div>
    <w:div w:id="1872454454">
      <w:bodyDiv w:val="1"/>
      <w:marLeft w:val="0"/>
      <w:marRight w:val="0"/>
      <w:marTop w:val="0"/>
      <w:marBottom w:val="0"/>
      <w:divBdr>
        <w:top w:val="none" w:sz="0" w:space="0" w:color="auto"/>
        <w:left w:val="none" w:sz="0" w:space="0" w:color="auto"/>
        <w:bottom w:val="none" w:sz="0" w:space="0" w:color="auto"/>
        <w:right w:val="none" w:sz="0" w:space="0" w:color="auto"/>
      </w:divBdr>
    </w:div>
    <w:div w:id="1872456194">
      <w:bodyDiv w:val="1"/>
      <w:marLeft w:val="0"/>
      <w:marRight w:val="0"/>
      <w:marTop w:val="0"/>
      <w:marBottom w:val="0"/>
      <w:divBdr>
        <w:top w:val="none" w:sz="0" w:space="0" w:color="auto"/>
        <w:left w:val="none" w:sz="0" w:space="0" w:color="auto"/>
        <w:bottom w:val="none" w:sz="0" w:space="0" w:color="auto"/>
        <w:right w:val="none" w:sz="0" w:space="0" w:color="auto"/>
      </w:divBdr>
    </w:div>
    <w:div w:id="1872499511">
      <w:bodyDiv w:val="1"/>
      <w:marLeft w:val="0"/>
      <w:marRight w:val="0"/>
      <w:marTop w:val="0"/>
      <w:marBottom w:val="0"/>
      <w:divBdr>
        <w:top w:val="none" w:sz="0" w:space="0" w:color="auto"/>
        <w:left w:val="none" w:sz="0" w:space="0" w:color="auto"/>
        <w:bottom w:val="none" w:sz="0" w:space="0" w:color="auto"/>
        <w:right w:val="none" w:sz="0" w:space="0" w:color="auto"/>
      </w:divBdr>
    </w:div>
    <w:div w:id="1872569661">
      <w:bodyDiv w:val="1"/>
      <w:marLeft w:val="0"/>
      <w:marRight w:val="0"/>
      <w:marTop w:val="0"/>
      <w:marBottom w:val="0"/>
      <w:divBdr>
        <w:top w:val="none" w:sz="0" w:space="0" w:color="auto"/>
        <w:left w:val="none" w:sz="0" w:space="0" w:color="auto"/>
        <w:bottom w:val="none" w:sz="0" w:space="0" w:color="auto"/>
        <w:right w:val="none" w:sz="0" w:space="0" w:color="auto"/>
      </w:divBdr>
    </w:div>
    <w:div w:id="1872646009">
      <w:bodyDiv w:val="1"/>
      <w:marLeft w:val="0"/>
      <w:marRight w:val="0"/>
      <w:marTop w:val="0"/>
      <w:marBottom w:val="0"/>
      <w:divBdr>
        <w:top w:val="none" w:sz="0" w:space="0" w:color="auto"/>
        <w:left w:val="none" w:sz="0" w:space="0" w:color="auto"/>
        <w:bottom w:val="none" w:sz="0" w:space="0" w:color="auto"/>
        <w:right w:val="none" w:sz="0" w:space="0" w:color="auto"/>
      </w:divBdr>
    </w:div>
    <w:div w:id="1872646034">
      <w:bodyDiv w:val="1"/>
      <w:marLeft w:val="0"/>
      <w:marRight w:val="0"/>
      <w:marTop w:val="0"/>
      <w:marBottom w:val="0"/>
      <w:divBdr>
        <w:top w:val="none" w:sz="0" w:space="0" w:color="auto"/>
        <w:left w:val="none" w:sz="0" w:space="0" w:color="auto"/>
        <w:bottom w:val="none" w:sz="0" w:space="0" w:color="auto"/>
        <w:right w:val="none" w:sz="0" w:space="0" w:color="auto"/>
      </w:divBdr>
    </w:div>
    <w:div w:id="1872766873">
      <w:bodyDiv w:val="1"/>
      <w:marLeft w:val="0"/>
      <w:marRight w:val="0"/>
      <w:marTop w:val="0"/>
      <w:marBottom w:val="0"/>
      <w:divBdr>
        <w:top w:val="none" w:sz="0" w:space="0" w:color="auto"/>
        <w:left w:val="none" w:sz="0" w:space="0" w:color="auto"/>
        <w:bottom w:val="none" w:sz="0" w:space="0" w:color="auto"/>
        <w:right w:val="none" w:sz="0" w:space="0" w:color="auto"/>
      </w:divBdr>
    </w:div>
    <w:div w:id="1872955450">
      <w:bodyDiv w:val="1"/>
      <w:marLeft w:val="0"/>
      <w:marRight w:val="0"/>
      <w:marTop w:val="0"/>
      <w:marBottom w:val="0"/>
      <w:divBdr>
        <w:top w:val="none" w:sz="0" w:space="0" w:color="auto"/>
        <w:left w:val="none" w:sz="0" w:space="0" w:color="auto"/>
        <w:bottom w:val="none" w:sz="0" w:space="0" w:color="auto"/>
        <w:right w:val="none" w:sz="0" w:space="0" w:color="auto"/>
      </w:divBdr>
    </w:div>
    <w:div w:id="1872985643">
      <w:bodyDiv w:val="1"/>
      <w:marLeft w:val="0"/>
      <w:marRight w:val="0"/>
      <w:marTop w:val="0"/>
      <w:marBottom w:val="0"/>
      <w:divBdr>
        <w:top w:val="none" w:sz="0" w:space="0" w:color="auto"/>
        <w:left w:val="none" w:sz="0" w:space="0" w:color="auto"/>
        <w:bottom w:val="none" w:sz="0" w:space="0" w:color="auto"/>
        <w:right w:val="none" w:sz="0" w:space="0" w:color="auto"/>
      </w:divBdr>
    </w:div>
    <w:div w:id="1873182575">
      <w:bodyDiv w:val="1"/>
      <w:marLeft w:val="0"/>
      <w:marRight w:val="0"/>
      <w:marTop w:val="0"/>
      <w:marBottom w:val="0"/>
      <w:divBdr>
        <w:top w:val="none" w:sz="0" w:space="0" w:color="auto"/>
        <w:left w:val="none" w:sz="0" w:space="0" w:color="auto"/>
        <w:bottom w:val="none" w:sz="0" w:space="0" w:color="auto"/>
        <w:right w:val="none" w:sz="0" w:space="0" w:color="auto"/>
      </w:divBdr>
    </w:div>
    <w:div w:id="1873414523">
      <w:bodyDiv w:val="1"/>
      <w:marLeft w:val="0"/>
      <w:marRight w:val="0"/>
      <w:marTop w:val="0"/>
      <w:marBottom w:val="0"/>
      <w:divBdr>
        <w:top w:val="none" w:sz="0" w:space="0" w:color="auto"/>
        <w:left w:val="none" w:sz="0" w:space="0" w:color="auto"/>
        <w:bottom w:val="none" w:sz="0" w:space="0" w:color="auto"/>
        <w:right w:val="none" w:sz="0" w:space="0" w:color="auto"/>
      </w:divBdr>
    </w:div>
    <w:div w:id="1873417317">
      <w:bodyDiv w:val="1"/>
      <w:marLeft w:val="0"/>
      <w:marRight w:val="0"/>
      <w:marTop w:val="0"/>
      <w:marBottom w:val="0"/>
      <w:divBdr>
        <w:top w:val="none" w:sz="0" w:space="0" w:color="auto"/>
        <w:left w:val="none" w:sz="0" w:space="0" w:color="auto"/>
        <w:bottom w:val="none" w:sz="0" w:space="0" w:color="auto"/>
        <w:right w:val="none" w:sz="0" w:space="0" w:color="auto"/>
      </w:divBdr>
    </w:div>
    <w:div w:id="1873422398">
      <w:bodyDiv w:val="1"/>
      <w:marLeft w:val="0"/>
      <w:marRight w:val="0"/>
      <w:marTop w:val="0"/>
      <w:marBottom w:val="0"/>
      <w:divBdr>
        <w:top w:val="none" w:sz="0" w:space="0" w:color="auto"/>
        <w:left w:val="none" w:sz="0" w:space="0" w:color="auto"/>
        <w:bottom w:val="none" w:sz="0" w:space="0" w:color="auto"/>
        <w:right w:val="none" w:sz="0" w:space="0" w:color="auto"/>
      </w:divBdr>
    </w:div>
    <w:div w:id="1873492218">
      <w:bodyDiv w:val="1"/>
      <w:marLeft w:val="0"/>
      <w:marRight w:val="0"/>
      <w:marTop w:val="0"/>
      <w:marBottom w:val="0"/>
      <w:divBdr>
        <w:top w:val="none" w:sz="0" w:space="0" w:color="auto"/>
        <w:left w:val="none" w:sz="0" w:space="0" w:color="auto"/>
        <w:bottom w:val="none" w:sz="0" w:space="0" w:color="auto"/>
        <w:right w:val="none" w:sz="0" w:space="0" w:color="auto"/>
      </w:divBdr>
    </w:div>
    <w:div w:id="1873569533">
      <w:bodyDiv w:val="1"/>
      <w:marLeft w:val="0"/>
      <w:marRight w:val="0"/>
      <w:marTop w:val="0"/>
      <w:marBottom w:val="0"/>
      <w:divBdr>
        <w:top w:val="none" w:sz="0" w:space="0" w:color="auto"/>
        <w:left w:val="none" w:sz="0" w:space="0" w:color="auto"/>
        <w:bottom w:val="none" w:sz="0" w:space="0" w:color="auto"/>
        <w:right w:val="none" w:sz="0" w:space="0" w:color="auto"/>
      </w:divBdr>
    </w:div>
    <w:div w:id="1873809351">
      <w:bodyDiv w:val="1"/>
      <w:marLeft w:val="0"/>
      <w:marRight w:val="0"/>
      <w:marTop w:val="0"/>
      <w:marBottom w:val="0"/>
      <w:divBdr>
        <w:top w:val="none" w:sz="0" w:space="0" w:color="auto"/>
        <w:left w:val="none" w:sz="0" w:space="0" w:color="auto"/>
        <w:bottom w:val="none" w:sz="0" w:space="0" w:color="auto"/>
        <w:right w:val="none" w:sz="0" w:space="0" w:color="auto"/>
      </w:divBdr>
    </w:div>
    <w:div w:id="1873958170">
      <w:bodyDiv w:val="1"/>
      <w:marLeft w:val="0"/>
      <w:marRight w:val="0"/>
      <w:marTop w:val="0"/>
      <w:marBottom w:val="0"/>
      <w:divBdr>
        <w:top w:val="none" w:sz="0" w:space="0" w:color="auto"/>
        <w:left w:val="none" w:sz="0" w:space="0" w:color="auto"/>
        <w:bottom w:val="none" w:sz="0" w:space="0" w:color="auto"/>
        <w:right w:val="none" w:sz="0" w:space="0" w:color="auto"/>
      </w:divBdr>
    </w:div>
    <w:div w:id="1874028506">
      <w:bodyDiv w:val="1"/>
      <w:marLeft w:val="0"/>
      <w:marRight w:val="0"/>
      <w:marTop w:val="0"/>
      <w:marBottom w:val="0"/>
      <w:divBdr>
        <w:top w:val="none" w:sz="0" w:space="0" w:color="auto"/>
        <w:left w:val="none" w:sz="0" w:space="0" w:color="auto"/>
        <w:bottom w:val="none" w:sz="0" w:space="0" w:color="auto"/>
        <w:right w:val="none" w:sz="0" w:space="0" w:color="auto"/>
      </w:divBdr>
    </w:div>
    <w:div w:id="1874073927">
      <w:bodyDiv w:val="1"/>
      <w:marLeft w:val="0"/>
      <w:marRight w:val="0"/>
      <w:marTop w:val="0"/>
      <w:marBottom w:val="0"/>
      <w:divBdr>
        <w:top w:val="none" w:sz="0" w:space="0" w:color="auto"/>
        <w:left w:val="none" w:sz="0" w:space="0" w:color="auto"/>
        <w:bottom w:val="none" w:sz="0" w:space="0" w:color="auto"/>
        <w:right w:val="none" w:sz="0" w:space="0" w:color="auto"/>
      </w:divBdr>
    </w:div>
    <w:div w:id="1874076334">
      <w:bodyDiv w:val="1"/>
      <w:marLeft w:val="0"/>
      <w:marRight w:val="0"/>
      <w:marTop w:val="0"/>
      <w:marBottom w:val="0"/>
      <w:divBdr>
        <w:top w:val="none" w:sz="0" w:space="0" w:color="auto"/>
        <w:left w:val="none" w:sz="0" w:space="0" w:color="auto"/>
        <w:bottom w:val="none" w:sz="0" w:space="0" w:color="auto"/>
        <w:right w:val="none" w:sz="0" w:space="0" w:color="auto"/>
      </w:divBdr>
    </w:div>
    <w:div w:id="1874223221">
      <w:bodyDiv w:val="1"/>
      <w:marLeft w:val="0"/>
      <w:marRight w:val="0"/>
      <w:marTop w:val="0"/>
      <w:marBottom w:val="0"/>
      <w:divBdr>
        <w:top w:val="none" w:sz="0" w:space="0" w:color="auto"/>
        <w:left w:val="none" w:sz="0" w:space="0" w:color="auto"/>
        <w:bottom w:val="none" w:sz="0" w:space="0" w:color="auto"/>
        <w:right w:val="none" w:sz="0" w:space="0" w:color="auto"/>
      </w:divBdr>
    </w:div>
    <w:div w:id="1874265079">
      <w:bodyDiv w:val="1"/>
      <w:marLeft w:val="0"/>
      <w:marRight w:val="0"/>
      <w:marTop w:val="0"/>
      <w:marBottom w:val="0"/>
      <w:divBdr>
        <w:top w:val="none" w:sz="0" w:space="0" w:color="auto"/>
        <w:left w:val="none" w:sz="0" w:space="0" w:color="auto"/>
        <w:bottom w:val="none" w:sz="0" w:space="0" w:color="auto"/>
        <w:right w:val="none" w:sz="0" w:space="0" w:color="auto"/>
      </w:divBdr>
    </w:div>
    <w:div w:id="1874417067">
      <w:bodyDiv w:val="1"/>
      <w:marLeft w:val="0"/>
      <w:marRight w:val="0"/>
      <w:marTop w:val="0"/>
      <w:marBottom w:val="0"/>
      <w:divBdr>
        <w:top w:val="none" w:sz="0" w:space="0" w:color="auto"/>
        <w:left w:val="none" w:sz="0" w:space="0" w:color="auto"/>
        <w:bottom w:val="none" w:sz="0" w:space="0" w:color="auto"/>
        <w:right w:val="none" w:sz="0" w:space="0" w:color="auto"/>
      </w:divBdr>
    </w:div>
    <w:div w:id="1874533517">
      <w:bodyDiv w:val="1"/>
      <w:marLeft w:val="0"/>
      <w:marRight w:val="0"/>
      <w:marTop w:val="0"/>
      <w:marBottom w:val="0"/>
      <w:divBdr>
        <w:top w:val="none" w:sz="0" w:space="0" w:color="auto"/>
        <w:left w:val="none" w:sz="0" w:space="0" w:color="auto"/>
        <w:bottom w:val="none" w:sz="0" w:space="0" w:color="auto"/>
        <w:right w:val="none" w:sz="0" w:space="0" w:color="auto"/>
      </w:divBdr>
    </w:div>
    <w:div w:id="1874687114">
      <w:bodyDiv w:val="1"/>
      <w:marLeft w:val="0"/>
      <w:marRight w:val="0"/>
      <w:marTop w:val="0"/>
      <w:marBottom w:val="0"/>
      <w:divBdr>
        <w:top w:val="none" w:sz="0" w:space="0" w:color="auto"/>
        <w:left w:val="none" w:sz="0" w:space="0" w:color="auto"/>
        <w:bottom w:val="none" w:sz="0" w:space="0" w:color="auto"/>
        <w:right w:val="none" w:sz="0" w:space="0" w:color="auto"/>
      </w:divBdr>
    </w:div>
    <w:div w:id="1874951296">
      <w:bodyDiv w:val="1"/>
      <w:marLeft w:val="0"/>
      <w:marRight w:val="0"/>
      <w:marTop w:val="0"/>
      <w:marBottom w:val="0"/>
      <w:divBdr>
        <w:top w:val="none" w:sz="0" w:space="0" w:color="auto"/>
        <w:left w:val="none" w:sz="0" w:space="0" w:color="auto"/>
        <w:bottom w:val="none" w:sz="0" w:space="0" w:color="auto"/>
        <w:right w:val="none" w:sz="0" w:space="0" w:color="auto"/>
      </w:divBdr>
    </w:div>
    <w:div w:id="1874951649">
      <w:bodyDiv w:val="1"/>
      <w:marLeft w:val="0"/>
      <w:marRight w:val="0"/>
      <w:marTop w:val="0"/>
      <w:marBottom w:val="0"/>
      <w:divBdr>
        <w:top w:val="none" w:sz="0" w:space="0" w:color="auto"/>
        <w:left w:val="none" w:sz="0" w:space="0" w:color="auto"/>
        <w:bottom w:val="none" w:sz="0" w:space="0" w:color="auto"/>
        <w:right w:val="none" w:sz="0" w:space="0" w:color="auto"/>
      </w:divBdr>
    </w:div>
    <w:div w:id="1875071120">
      <w:bodyDiv w:val="1"/>
      <w:marLeft w:val="0"/>
      <w:marRight w:val="0"/>
      <w:marTop w:val="0"/>
      <w:marBottom w:val="0"/>
      <w:divBdr>
        <w:top w:val="none" w:sz="0" w:space="0" w:color="auto"/>
        <w:left w:val="none" w:sz="0" w:space="0" w:color="auto"/>
        <w:bottom w:val="none" w:sz="0" w:space="0" w:color="auto"/>
        <w:right w:val="none" w:sz="0" w:space="0" w:color="auto"/>
      </w:divBdr>
    </w:div>
    <w:div w:id="1875190325">
      <w:bodyDiv w:val="1"/>
      <w:marLeft w:val="0"/>
      <w:marRight w:val="0"/>
      <w:marTop w:val="0"/>
      <w:marBottom w:val="0"/>
      <w:divBdr>
        <w:top w:val="none" w:sz="0" w:space="0" w:color="auto"/>
        <w:left w:val="none" w:sz="0" w:space="0" w:color="auto"/>
        <w:bottom w:val="none" w:sz="0" w:space="0" w:color="auto"/>
        <w:right w:val="none" w:sz="0" w:space="0" w:color="auto"/>
      </w:divBdr>
    </w:div>
    <w:div w:id="1875341726">
      <w:bodyDiv w:val="1"/>
      <w:marLeft w:val="0"/>
      <w:marRight w:val="0"/>
      <w:marTop w:val="0"/>
      <w:marBottom w:val="0"/>
      <w:divBdr>
        <w:top w:val="none" w:sz="0" w:space="0" w:color="auto"/>
        <w:left w:val="none" w:sz="0" w:space="0" w:color="auto"/>
        <w:bottom w:val="none" w:sz="0" w:space="0" w:color="auto"/>
        <w:right w:val="none" w:sz="0" w:space="0" w:color="auto"/>
      </w:divBdr>
    </w:div>
    <w:div w:id="1875532636">
      <w:bodyDiv w:val="1"/>
      <w:marLeft w:val="0"/>
      <w:marRight w:val="0"/>
      <w:marTop w:val="0"/>
      <w:marBottom w:val="0"/>
      <w:divBdr>
        <w:top w:val="none" w:sz="0" w:space="0" w:color="auto"/>
        <w:left w:val="none" w:sz="0" w:space="0" w:color="auto"/>
        <w:bottom w:val="none" w:sz="0" w:space="0" w:color="auto"/>
        <w:right w:val="none" w:sz="0" w:space="0" w:color="auto"/>
      </w:divBdr>
    </w:div>
    <w:div w:id="1875727685">
      <w:bodyDiv w:val="1"/>
      <w:marLeft w:val="0"/>
      <w:marRight w:val="0"/>
      <w:marTop w:val="0"/>
      <w:marBottom w:val="0"/>
      <w:divBdr>
        <w:top w:val="none" w:sz="0" w:space="0" w:color="auto"/>
        <w:left w:val="none" w:sz="0" w:space="0" w:color="auto"/>
        <w:bottom w:val="none" w:sz="0" w:space="0" w:color="auto"/>
        <w:right w:val="none" w:sz="0" w:space="0" w:color="auto"/>
      </w:divBdr>
    </w:div>
    <w:div w:id="1875801375">
      <w:bodyDiv w:val="1"/>
      <w:marLeft w:val="0"/>
      <w:marRight w:val="0"/>
      <w:marTop w:val="0"/>
      <w:marBottom w:val="0"/>
      <w:divBdr>
        <w:top w:val="none" w:sz="0" w:space="0" w:color="auto"/>
        <w:left w:val="none" w:sz="0" w:space="0" w:color="auto"/>
        <w:bottom w:val="none" w:sz="0" w:space="0" w:color="auto"/>
        <w:right w:val="none" w:sz="0" w:space="0" w:color="auto"/>
      </w:divBdr>
    </w:div>
    <w:div w:id="1875993715">
      <w:bodyDiv w:val="1"/>
      <w:marLeft w:val="0"/>
      <w:marRight w:val="0"/>
      <w:marTop w:val="0"/>
      <w:marBottom w:val="0"/>
      <w:divBdr>
        <w:top w:val="none" w:sz="0" w:space="0" w:color="auto"/>
        <w:left w:val="none" w:sz="0" w:space="0" w:color="auto"/>
        <w:bottom w:val="none" w:sz="0" w:space="0" w:color="auto"/>
        <w:right w:val="none" w:sz="0" w:space="0" w:color="auto"/>
      </w:divBdr>
    </w:div>
    <w:div w:id="1876000193">
      <w:bodyDiv w:val="1"/>
      <w:marLeft w:val="0"/>
      <w:marRight w:val="0"/>
      <w:marTop w:val="0"/>
      <w:marBottom w:val="0"/>
      <w:divBdr>
        <w:top w:val="none" w:sz="0" w:space="0" w:color="auto"/>
        <w:left w:val="none" w:sz="0" w:space="0" w:color="auto"/>
        <w:bottom w:val="none" w:sz="0" w:space="0" w:color="auto"/>
        <w:right w:val="none" w:sz="0" w:space="0" w:color="auto"/>
      </w:divBdr>
    </w:div>
    <w:div w:id="1876041192">
      <w:bodyDiv w:val="1"/>
      <w:marLeft w:val="0"/>
      <w:marRight w:val="0"/>
      <w:marTop w:val="0"/>
      <w:marBottom w:val="0"/>
      <w:divBdr>
        <w:top w:val="none" w:sz="0" w:space="0" w:color="auto"/>
        <w:left w:val="none" w:sz="0" w:space="0" w:color="auto"/>
        <w:bottom w:val="none" w:sz="0" w:space="0" w:color="auto"/>
        <w:right w:val="none" w:sz="0" w:space="0" w:color="auto"/>
      </w:divBdr>
    </w:div>
    <w:div w:id="1876116099">
      <w:bodyDiv w:val="1"/>
      <w:marLeft w:val="0"/>
      <w:marRight w:val="0"/>
      <w:marTop w:val="0"/>
      <w:marBottom w:val="0"/>
      <w:divBdr>
        <w:top w:val="none" w:sz="0" w:space="0" w:color="auto"/>
        <w:left w:val="none" w:sz="0" w:space="0" w:color="auto"/>
        <w:bottom w:val="none" w:sz="0" w:space="0" w:color="auto"/>
        <w:right w:val="none" w:sz="0" w:space="0" w:color="auto"/>
      </w:divBdr>
    </w:div>
    <w:div w:id="1876193680">
      <w:bodyDiv w:val="1"/>
      <w:marLeft w:val="0"/>
      <w:marRight w:val="0"/>
      <w:marTop w:val="0"/>
      <w:marBottom w:val="0"/>
      <w:divBdr>
        <w:top w:val="none" w:sz="0" w:space="0" w:color="auto"/>
        <w:left w:val="none" w:sz="0" w:space="0" w:color="auto"/>
        <w:bottom w:val="none" w:sz="0" w:space="0" w:color="auto"/>
        <w:right w:val="none" w:sz="0" w:space="0" w:color="auto"/>
      </w:divBdr>
    </w:div>
    <w:div w:id="1876235477">
      <w:bodyDiv w:val="1"/>
      <w:marLeft w:val="0"/>
      <w:marRight w:val="0"/>
      <w:marTop w:val="0"/>
      <w:marBottom w:val="0"/>
      <w:divBdr>
        <w:top w:val="none" w:sz="0" w:space="0" w:color="auto"/>
        <w:left w:val="none" w:sz="0" w:space="0" w:color="auto"/>
        <w:bottom w:val="none" w:sz="0" w:space="0" w:color="auto"/>
        <w:right w:val="none" w:sz="0" w:space="0" w:color="auto"/>
      </w:divBdr>
    </w:div>
    <w:div w:id="1876307896">
      <w:bodyDiv w:val="1"/>
      <w:marLeft w:val="0"/>
      <w:marRight w:val="0"/>
      <w:marTop w:val="0"/>
      <w:marBottom w:val="0"/>
      <w:divBdr>
        <w:top w:val="none" w:sz="0" w:space="0" w:color="auto"/>
        <w:left w:val="none" w:sz="0" w:space="0" w:color="auto"/>
        <w:bottom w:val="none" w:sz="0" w:space="0" w:color="auto"/>
        <w:right w:val="none" w:sz="0" w:space="0" w:color="auto"/>
      </w:divBdr>
    </w:div>
    <w:div w:id="1876427431">
      <w:bodyDiv w:val="1"/>
      <w:marLeft w:val="0"/>
      <w:marRight w:val="0"/>
      <w:marTop w:val="0"/>
      <w:marBottom w:val="0"/>
      <w:divBdr>
        <w:top w:val="none" w:sz="0" w:space="0" w:color="auto"/>
        <w:left w:val="none" w:sz="0" w:space="0" w:color="auto"/>
        <w:bottom w:val="none" w:sz="0" w:space="0" w:color="auto"/>
        <w:right w:val="none" w:sz="0" w:space="0" w:color="auto"/>
      </w:divBdr>
    </w:div>
    <w:div w:id="1876428106">
      <w:bodyDiv w:val="1"/>
      <w:marLeft w:val="0"/>
      <w:marRight w:val="0"/>
      <w:marTop w:val="0"/>
      <w:marBottom w:val="0"/>
      <w:divBdr>
        <w:top w:val="none" w:sz="0" w:space="0" w:color="auto"/>
        <w:left w:val="none" w:sz="0" w:space="0" w:color="auto"/>
        <w:bottom w:val="none" w:sz="0" w:space="0" w:color="auto"/>
        <w:right w:val="none" w:sz="0" w:space="0" w:color="auto"/>
      </w:divBdr>
    </w:div>
    <w:div w:id="1876575484">
      <w:bodyDiv w:val="1"/>
      <w:marLeft w:val="0"/>
      <w:marRight w:val="0"/>
      <w:marTop w:val="0"/>
      <w:marBottom w:val="0"/>
      <w:divBdr>
        <w:top w:val="none" w:sz="0" w:space="0" w:color="auto"/>
        <w:left w:val="none" w:sz="0" w:space="0" w:color="auto"/>
        <w:bottom w:val="none" w:sz="0" w:space="0" w:color="auto"/>
        <w:right w:val="none" w:sz="0" w:space="0" w:color="auto"/>
      </w:divBdr>
    </w:div>
    <w:div w:id="1876700161">
      <w:bodyDiv w:val="1"/>
      <w:marLeft w:val="0"/>
      <w:marRight w:val="0"/>
      <w:marTop w:val="0"/>
      <w:marBottom w:val="0"/>
      <w:divBdr>
        <w:top w:val="none" w:sz="0" w:space="0" w:color="auto"/>
        <w:left w:val="none" w:sz="0" w:space="0" w:color="auto"/>
        <w:bottom w:val="none" w:sz="0" w:space="0" w:color="auto"/>
        <w:right w:val="none" w:sz="0" w:space="0" w:color="auto"/>
      </w:divBdr>
    </w:div>
    <w:div w:id="1876766676">
      <w:bodyDiv w:val="1"/>
      <w:marLeft w:val="0"/>
      <w:marRight w:val="0"/>
      <w:marTop w:val="0"/>
      <w:marBottom w:val="0"/>
      <w:divBdr>
        <w:top w:val="none" w:sz="0" w:space="0" w:color="auto"/>
        <w:left w:val="none" w:sz="0" w:space="0" w:color="auto"/>
        <w:bottom w:val="none" w:sz="0" w:space="0" w:color="auto"/>
        <w:right w:val="none" w:sz="0" w:space="0" w:color="auto"/>
      </w:divBdr>
    </w:div>
    <w:div w:id="1876768219">
      <w:bodyDiv w:val="1"/>
      <w:marLeft w:val="0"/>
      <w:marRight w:val="0"/>
      <w:marTop w:val="0"/>
      <w:marBottom w:val="0"/>
      <w:divBdr>
        <w:top w:val="none" w:sz="0" w:space="0" w:color="auto"/>
        <w:left w:val="none" w:sz="0" w:space="0" w:color="auto"/>
        <w:bottom w:val="none" w:sz="0" w:space="0" w:color="auto"/>
        <w:right w:val="none" w:sz="0" w:space="0" w:color="auto"/>
      </w:divBdr>
    </w:div>
    <w:div w:id="1876771506">
      <w:bodyDiv w:val="1"/>
      <w:marLeft w:val="0"/>
      <w:marRight w:val="0"/>
      <w:marTop w:val="0"/>
      <w:marBottom w:val="0"/>
      <w:divBdr>
        <w:top w:val="none" w:sz="0" w:space="0" w:color="auto"/>
        <w:left w:val="none" w:sz="0" w:space="0" w:color="auto"/>
        <w:bottom w:val="none" w:sz="0" w:space="0" w:color="auto"/>
        <w:right w:val="none" w:sz="0" w:space="0" w:color="auto"/>
      </w:divBdr>
    </w:div>
    <w:div w:id="1877083493">
      <w:bodyDiv w:val="1"/>
      <w:marLeft w:val="0"/>
      <w:marRight w:val="0"/>
      <w:marTop w:val="0"/>
      <w:marBottom w:val="0"/>
      <w:divBdr>
        <w:top w:val="none" w:sz="0" w:space="0" w:color="auto"/>
        <w:left w:val="none" w:sz="0" w:space="0" w:color="auto"/>
        <w:bottom w:val="none" w:sz="0" w:space="0" w:color="auto"/>
        <w:right w:val="none" w:sz="0" w:space="0" w:color="auto"/>
      </w:divBdr>
    </w:div>
    <w:div w:id="1877084508">
      <w:bodyDiv w:val="1"/>
      <w:marLeft w:val="0"/>
      <w:marRight w:val="0"/>
      <w:marTop w:val="0"/>
      <w:marBottom w:val="0"/>
      <w:divBdr>
        <w:top w:val="none" w:sz="0" w:space="0" w:color="auto"/>
        <w:left w:val="none" w:sz="0" w:space="0" w:color="auto"/>
        <w:bottom w:val="none" w:sz="0" w:space="0" w:color="auto"/>
        <w:right w:val="none" w:sz="0" w:space="0" w:color="auto"/>
      </w:divBdr>
    </w:div>
    <w:div w:id="1877156720">
      <w:bodyDiv w:val="1"/>
      <w:marLeft w:val="0"/>
      <w:marRight w:val="0"/>
      <w:marTop w:val="0"/>
      <w:marBottom w:val="0"/>
      <w:divBdr>
        <w:top w:val="none" w:sz="0" w:space="0" w:color="auto"/>
        <w:left w:val="none" w:sz="0" w:space="0" w:color="auto"/>
        <w:bottom w:val="none" w:sz="0" w:space="0" w:color="auto"/>
        <w:right w:val="none" w:sz="0" w:space="0" w:color="auto"/>
      </w:divBdr>
    </w:div>
    <w:div w:id="1877229703">
      <w:bodyDiv w:val="1"/>
      <w:marLeft w:val="0"/>
      <w:marRight w:val="0"/>
      <w:marTop w:val="0"/>
      <w:marBottom w:val="0"/>
      <w:divBdr>
        <w:top w:val="none" w:sz="0" w:space="0" w:color="auto"/>
        <w:left w:val="none" w:sz="0" w:space="0" w:color="auto"/>
        <w:bottom w:val="none" w:sz="0" w:space="0" w:color="auto"/>
        <w:right w:val="none" w:sz="0" w:space="0" w:color="auto"/>
      </w:divBdr>
    </w:div>
    <w:div w:id="1877303556">
      <w:bodyDiv w:val="1"/>
      <w:marLeft w:val="0"/>
      <w:marRight w:val="0"/>
      <w:marTop w:val="0"/>
      <w:marBottom w:val="0"/>
      <w:divBdr>
        <w:top w:val="none" w:sz="0" w:space="0" w:color="auto"/>
        <w:left w:val="none" w:sz="0" w:space="0" w:color="auto"/>
        <w:bottom w:val="none" w:sz="0" w:space="0" w:color="auto"/>
        <w:right w:val="none" w:sz="0" w:space="0" w:color="auto"/>
      </w:divBdr>
    </w:div>
    <w:div w:id="1877309223">
      <w:bodyDiv w:val="1"/>
      <w:marLeft w:val="0"/>
      <w:marRight w:val="0"/>
      <w:marTop w:val="0"/>
      <w:marBottom w:val="0"/>
      <w:divBdr>
        <w:top w:val="none" w:sz="0" w:space="0" w:color="auto"/>
        <w:left w:val="none" w:sz="0" w:space="0" w:color="auto"/>
        <w:bottom w:val="none" w:sz="0" w:space="0" w:color="auto"/>
        <w:right w:val="none" w:sz="0" w:space="0" w:color="auto"/>
      </w:divBdr>
    </w:div>
    <w:div w:id="1877428514">
      <w:bodyDiv w:val="1"/>
      <w:marLeft w:val="0"/>
      <w:marRight w:val="0"/>
      <w:marTop w:val="0"/>
      <w:marBottom w:val="0"/>
      <w:divBdr>
        <w:top w:val="none" w:sz="0" w:space="0" w:color="auto"/>
        <w:left w:val="none" w:sz="0" w:space="0" w:color="auto"/>
        <w:bottom w:val="none" w:sz="0" w:space="0" w:color="auto"/>
        <w:right w:val="none" w:sz="0" w:space="0" w:color="auto"/>
      </w:divBdr>
    </w:div>
    <w:div w:id="1877504004">
      <w:bodyDiv w:val="1"/>
      <w:marLeft w:val="0"/>
      <w:marRight w:val="0"/>
      <w:marTop w:val="0"/>
      <w:marBottom w:val="0"/>
      <w:divBdr>
        <w:top w:val="none" w:sz="0" w:space="0" w:color="auto"/>
        <w:left w:val="none" w:sz="0" w:space="0" w:color="auto"/>
        <w:bottom w:val="none" w:sz="0" w:space="0" w:color="auto"/>
        <w:right w:val="none" w:sz="0" w:space="0" w:color="auto"/>
      </w:divBdr>
    </w:div>
    <w:div w:id="1877545875">
      <w:bodyDiv w:val="1"/>
      <w:marLeft w:val="0"/>
      <w:marRight w:val="0"/>
      <w:marTop w:val="0"/>
      <w:marBottom w:val="0"/>
      <w:divBdr>
        <w:top w:val="none" w:sz="0" w:space="0" w:color="auto"/>
        <w:left w:val="none" w:sz="0" w:space="0" w:color="auto"/>
        <w:bottom w:val="none" w:sz="0" w:space="0" w:color="auto"/>
        <w:right w:val="none" w:sz="0" w:space="0" w:color="auto"/>
      </w:divBdr>
    </w:div>
    <w:div w:id="1877619553">
      <w:bodyDiv w:val="1"/>
      <w:marLeft w:val="0"/>
      <w:marRight w:val="0"/>
      <w:marTop w:val="0"/>
      <w:marBottom w:val="0"/>
      <w:divBdr>
        <w:top w:val="none" w:sz="0" w:space="0" w:color="auto"/>
        <w:left w:val="none" w:sz="0" w:space="0" w:color="auto"/>
        <w:bottom w:val="none" w:sz="0" w:space="0" w:color="auto"/>
        <w:right w:val="none" w:sz="0" w:space="0" w:color="auto"/>
      </w:divBdr>
    </w:div>
    <w:div w:id="1877620690">
      <w:bodyDiv w:val="1"/>
      <w:marLeft w:val="0"/>
      <w:marRight w:val="0"/>
      <w:marTop w:val="0"/>
      <w:marBottom w:val="0"/>
      <w:divBdr>
        <w:top w:val="none" w:sz="0" w:space="0" w:color="auto"/>
        <w:left w:val="none" w:sz="0" w:space="0" w:color="auto"/>
        <w:bottom w:val="none" w:sz="0" w:space="0" w:color="auto"/>
        <w:right w:val="none" w:sz="0" w:space="0" w:color="auto"/>
      </w:divBdr>
    </w:div>
    <w:div w:id="1877699879">
      <w:bodyDiv w:val="1"/>
      <w:marLeft w:val="0"/>
      <w:marRight w:val="0"/>
      <w:marTop w:val="0"/>
      <w:marBottom w:val="0"/>
      <w:divBdr>
        <w:top w:val="none" w:sz="0" w:space="0" w:color="auto"/>
        <w:left w:val="none" w:sz="0" w:space="0" w:color="auto"/>
        <w:bottom w:val="none" w:sz="0" w:space="0" w:color="auto"/>
        <w:right w:val="none" w:sz="0" w:space="0" w:color="auto"/>
      </w:divBdr>
    </w:div>
    <w:div w:id="1877742150">
      <w:bodyDiv w:val="1"/>
      <w:marLeft w:val="0"/>
      <w:marRight w:val="0"/>
      <w:marTop w:val="0"/>
      <w:marBottom w:val="0"/>
      <w:divBdr>
        <w:top w:val="none" w:sz="0" w:space="0" w:color="auto"/>
        <w:left w:val="none" w:sz="0" w:space="0" w:color="auto"/>
        <w:bottom w:val="none" w:sz="0" w:space="0" w:color="auto"/>
        <w:right w:val="none" w:sz="0" w:space="0" w:color="auto"/>
      </w:divBdr>
    </w:div>
    <w:div w:id="1877768949">
      <w:bodyDiv w:val="1"/>
      <w:marLeft w:val="0"/>
      <w:marRight w:val="0"/>
      <w:marTop w:val="0"/>
      <w:marBottom w:val="0"/>
      <w:divBdr>
        <w:top w:val="none" w:sz="0" w:space="0" w:color="auto"/>
        <w:left w:val="none" w:sz="0" w:space="0" w:color="auto"/>
        <w:bottom w:val="none" w:sz="0" w:space="0" w:color="auto"/>
        <w:right w:val="none" w:sz="0" w:space="0" w:color="auto"/>
      </w:divBdr>
    </w:div>
    <w:div w:id="1877815086">
      <w:bodyDiv w:val="1"/>
      <w:marLeft w:val="0"/>
      <w:marRight w:val="0"/>
      <w:marTop w:val="0"/>
      <w:marBottom w:val="0"/>
      <w:divBdr>
        <w:top w:val="none" w:sz="0" w:space="0" w:color="auto"/>
        <w:left w:val="none" w:sz="0" w:space="0" w:color="auto"/>
        <w:bottom w:val="none" w:sz="0" w:space="0" w:color="auto"/>
        <w:right w:val="none" w:sz="0" w:space="0" w:color="auto"/>
      </w:divBdr>
    </w:div>
    <w:div w:id="1877885938">
      <w:bodyDiv w:val="1"/>
      <w:marLeft w:val="0"/>
      <w:marRight w:val="0"/>
      <w:marTop w:val="0"/>
      <w:marBottom w:val="0"/>
      <w:divBdr>
        <w:top w:val="none" w:sz="0" w:space="0" w:color="auto"/>
        <w:left w:val="none" w:sz="0" w:space="0" w:color="auto"/>
        <w:bottom w:val="none" w:sz="0" w:space="0" w:color="auto"/>
        <w:right w:val="none" w:sz="0" w:space="0" w:color="auto"/>
      </w:divBdr>
    </w:div>
    <w:div w:id="1878078043">
      <w:bodyDiv w:val="1"/>
      <w:marLeft w:val="0"/>
      <w:marRight w:val="0"/>
      <w:marTop w:val="0"/>
      <w:marBottom w:val="0"/>
      <w:divBdr>
        <w:top w:val="none" w:sz="0" w:space="0" w:color="auto"/>
        <w:left w:val="none" w:sz="0" w:space="0" w:color="auto"/>
        <w:bottom w:val="none" w:sz="0" w:space="0" w:color="auto"/>
        <w:right w:val="none" w:sz="0" w:space="0" w:color="auto"/>
      </w:divBdr>
    </w:div>
    <w:div w:id="1878198641">
      <w:bodyDiv w:val="1"/>
      <w:marLeft w:val="0"/>
      <w:marRight w:val="0"/>
      <w:marTop w:val="0"/>
      <w:marBottom w:val="0"/>
      <w:divBdr>
        <w:top w:val="none" w:sz="0" w:space="0" w:color="auto"/>
        <w:left w:val="none" w:sz="0" w:space="0" w:color="auto"/>
        <w:bottom w:val="none" w:sz="0" w:space="0" w:color="auto"/>
        <w:right w:val="none" w:sz="0" w:space="0" w:color="auto"/>
      </w:divBdr>
    </w:div>
    <w:div w:id="1878277430">
      <w:bodyDiv w:val="1"/>
      <w:marLeft w:val="0"/>
      <w:marRight w:val="0"/>
      <w:marTop w:val="0"/>
      <w:marBottom w:val="0"/>
      <w:divBdr>
        <w:top w:val="none" w:sz="0" w:space="0" w:color="auto"/>
        <w:left w:val="none" w:sz="0" w:space="0" w:color="auto"/>
        <w:bottom w:val="none" w:sz="0" w:space="0" w:color="auto"/>
        <w:right w:val="none" w:sz="0" w:space="0" w:color="auto"/>
      </w:divBdr>
    </w:div>
    <w:div w:id="1878396009">
      <w:bodyDiv w:val="1"/>
      <w:marLeft w:val="0"/>
      <w:marRight w:val="0"/>
      <w:marTop w:val="0"/>
      <w:marBottom w:val="0"/>
      <w:divBdr>
        <w:top w:val="none" w:sz="0" w:space="0" w:color="auto"/>
        <w:left w:val="none" w:sz="0" w:space="0" w:color="auto"/>
        <w:bottom w:val="none" w:sz="0" w:space="0" w:color="auto"/>
        <w:right w:val="none" w:sz="0" w:space="0" w:color="auto"/>
      </w:divBdr>
    </w:div>
    <w:div w:id="1878465721">
      <w:bodyDiv w:val="1"/>
      <w:marLeft w:val="0"/>
      <w:marRight w:val="0"/>
      <w:marTop w:val="0"/>
      <w:marBottom w:val="0"/>
      <w:divBdr>
        <w:top w:val="none" w:sz="0" w:space="0" w:color="auto"/>
        <w:left w:val="none" w:sz="0" w:space="0" w:color="auto"/>
        <w:bottom w:val="none" w:sz="0" w:space="0" w:color="auto"/>
        <w:right w:val="none" w:sz="0" w:space="0" w:color="auto"/>
      </w:divBdr>
    </w:div>
    <w:div w:id="1878468619">
      <w:bodyDiv w:val="1"/>
      <w:marLeft w:val="0"/>
      <w:marRight w:val="0"/>
      <w:marTop w:val="0"/>
      <w:marBottom w:val="0"/>
      <w:divBdr>
        <w:top w:val="none" w:sz="0" w:space="0" w:color="auto"/>
        <w:left w:val="none" w:sz="0" w:space="0" w:color="auto"/>
        <w:bottom w:val="none" w:sz="0" w:space="0" w:color="auto"/>
        <w:right w:val="none" w:sz="0" w:space="0" w:color="auto"/>
      </w:divBdr>
    </w:div>
    <w:div w:id="1878543909">
      <w:bodyDiv w:val="1"/>
      <w:marLeft w:val="0"/>
      <w:marRight w:val="0"/>
      <w:marTop w:val="0"/>
      <w:marBottom w:val="0"/>
      <w:divBdr>
        <w:top w:val="none" w:sz="0" w:space="0" w:color="auto"/>
        <w:left w:val="none" w:sz="0" w:space="0" w:color="auto"/>
        <w:bottom w:val="none" w:sz="0" w:space="0" w:color="auto"/>
        <w:right w:val="none" w:sz="0" w:space="0" w:color="auto"/>
      </w:divBdr>
    </w:div>
    <w:div w:id="1878615043">
      <w:bodyDiv w:val="1"/>
      <w:marLeft w:val="0"/>
      <w:marRight w:val="0"/>
      <w:marTop w:val="0"/>
      <w:marBottom w:val="0"/>
      <w:divBdr>
        <w:top w:val="none" w:sz="0" w:space="0" w:color="auto"/>
        <w:left w:val="none" w:sz="0" w:space="0" w:color="auto"/>
        <w:bottom w:val="none" w:sz="0" w:space="0" w:color="auto"/>
        <w:right w:val="none" w:sz="0" w:space="0" w:color="auto"/>
      </w:divBdr>
    </w:div>
    <w:div w:id="1878659372">
      <w:bodyDiv w:val="1"/>
      <w:marLeft w:val="0"/>
      <w:marRight w:val="0"/>
      <w:marTop w:val="0"/>
      <w:marBottom w:val="0"/>
      <w:divBdr>
        <w:top w:val="none" w:sz="0" w:space="0" w:color="auto"/>
        <w:left w:val="none" w:sz="0" w:space="0" w:color="auto"/>
        <w:bottom w:val="none" w:sz="0" w:space="0" w:color="auto"/>
        <w:right w:val="none" w:sz="0" w:space="0" w:color="auto"/>
      </w:divBdr>
    </w:div>
    <w:div w:id="1878666130">
      <w:bodyDiv w:val="1"/>
      <w:marLeft w:val="0"/>
      <w:marRight w:val="0"/>
      <w:marTop w:val="0"/>
      <w:marBottom w:val="0"/>
      <w:divBdr>
        <w:top w:val="none" w:sz="0" w:space="0" w:color="auto"/>
        <w:left w:val="none" w:sz="0" w:space="0" w:color="auto"/>
        <w:bottom w:val="none" w:sz="0" w:space="0" w:color="auto"/>
        <w:right w:val="none" w:sz="0" w:space="0" w:color="auto"/>
      </w:divBdr>
    </w:div>
    <w:div w:id="1878737518">
      <w:bodyDiv w:val="1"/>
      <w:marLeft w:val="0"/>
      <w:marRight w:val="0"/>
      <w:marTop w:val="0"/>
      <w:marBottom w:val="0"/>
      <w:divBdr>
        <w:top w:val="none" w:sz="0" w:space="0" w:color="auto"/>
        <w:left w:val="none" w:sz="0" w:space="0" w:color="auto"/>
        <w:bottom w:val="none" w:sz="0" w:space="0" w:color="auto"/>
        <w:right w:val="none" w:sz="0" w:space="0" w:color="auto"/>
      </w:divBdr>
    </w:div>
    <w:div w:id="1878925838">
      <w:bodyDiv w:val="1"/>
      <w:marLeft w:val="0"/>
      <w:marRight w:val="0"/>
      <w:marTop w:val="0"/>
      <w:marBottom w:val="0"/>
      <w:divBdr>
        <w:top w:val="none" w:sz="0" w:space="0" w:color="auto"/>
        <w:left w:val="none" w:sz="0" w:space="0" w:color="auto"/>
        <w:bottom w:val="none" w:sz="0" w:space="0" w:color="auto"/>
        <w:right w:val="none" w:sz="0" w:space="0" w:color="auto"/>
      </w:divBdr>
    </w:div>
    <w:div w:id="1879051604">
      <w:bodyDiv w:val="1"/>
      <w:marLeft w:val="0"/>
      <w:marRight w:val="0"/>
      <w:marTop w:val="0"/>
      <w:marBottom w:val="0"/>
      <w:divBdr>
        <w:top w:val="none" w:sz="0" w:space="0" w:color="auto"/>
        <w:left w:val="none" w:sz="0" w:space="0" w:color="auto"/>
        <w:bottom w:val="none" w:sz="0" w:space="0" w:color="auto"/>
        <w:right w:val="none" w:sz="0" w:space="0" w:color="auto"/>
      </w:divBdr>
    </w:div>
    <w:div w:id="1879274487">
      <w:bodyDiv w:val="1"/>
      <w:marLeft w:val="0"/>
      <w:marRight w:val="0"/>
      <w:marTop w:val="0"/>
      <w:marBottom w:val="0"/>
      <w:divBdr>
        <w:top w:val="none" w:sz="0" w:space="0" w:color="auto"/>
        <w:left w:val="none" w:sz="0" w:space="0" w:color="auto"/>
        <w:bottom w:val="none" w:sz="0" w:space="0" w:color="auto"/>
        <w:right w:val="none" w:sz="0" w:space="0" w:color="auto"/>
      </w:divBdr>
    </w:div>
    <w:div w:id="1879470325">
      <w:bodyDiv w:val="1"/>
      <w:marLeft w:val="0"/>
      <w:marRight w:val="0"/>
      <w:marTop w:val="0"/>
      <w:marBottom w:val="0"/>
      <w:divBdr>
        <w:top w:val="none" w:sz="0" w:space="0" w:color="auto"/>
        <w:left w:val="none" w:sz="0" w:space="0" w:color="auto"/>
        <w:bottom w:val="none" w:sz="0" w:space="0" w:color="auto"/>
        <w:right w:val="none" w:sz="0" w:space="0" w:color="auto"/>
      </w:divBdr>
    </w:div>
    <w:div w:id="1879663435">
      <w:bodyDiv w:val="1"/>
      <w:marLeft w:val="0"/>
      <w:marRight w:val="0"/>
      <w:marTop w:val="0"/>
      <w:marBottom w:val="0"/>
      <w:divBdr>
        <w:top w:val="none" w:sz="0" w:space="0" w:color="auto"/>
        <w:left w:val="none" w:sz="0" w:space="0" w:color="auto"/>
        <w:bottom w:val="none" w:sz="0" w:space="0" w:color="auto"/>
        <w:right w:val="none" w:sz="0" w:space="0" w:color="auto"/>
      </w:divBdr>
    </w:div>
    <w:div w:id="1879733355">
      <w:bodyDiv w:val="1"/>
      <w:marLeft w:val="0"/>
      <w:marRight w:val="0"/>
      <w:marTop w:val="0"/>
      <w:marBottom w:val="0"/>
      <w:divBdr>
        <w:top w:val="none" w:sz="0" w:space="0" w:color="auto"/>
        <w:left w:val="none" w:sz="0" w:space="0" w:color="auto"/>
        <w:bottom w:val="none" w:sz="0" w:space="0" w:color="auto"/>
        <w:right w:val="none" w:sz="0" w:space="0" w:color="auto"/>
      </w:divBdr>
    </w:div>
    <w:div w:id="1879854456">
      <w:bodyDiv w:val="1"/>
      <w:marLeft w:val="0"/>
      <w:marRight w:val="0"/>
      <w:marTop w:val="0"/>
      <w:marBottom w:val="0"/>
      <w:divBdr>
        <w:top w:val="none" w:sz="0" w:space="0" w:color="auto"/>
        <w:left w:val="none" w:sz="0" w:space="0" w:color="auto"/>
        <w:bottom w:val="none" w:sz="0" w:space="0" w:color="auto"/>
        <w:right w:val="none" w:sz="0" w:space="0" w:color="auto"/>
      </w:divBdr>
    </w:div>
    <w:div w:id="1879857086">
      <w:bodyDiv w:val="1"/>
      <w:marLeft w:val="0"/>
      <w:marRight w:val="0"/>
      <w:marTop w:val="0"/>
      <w:marBottom w:val="0"/>
      <w:divBdr>
        <w:top w:val="none" w:sz="0" w:space="0" w:color="auto"/>
        <w:left w:val="none" w:sz="0" w:space="0" w:color="auto"/>
        <w:bottom w:val="none" w:sz="0" w:space="0" w:color="auto"/>
        <w:right w:val="none" w:sz="0" w:space="0" w:color="auto"/>
      </w:divBdr>
    </w:div>
    <w:div w:id="1879930055">
      <w:bodyDiv w:val="1"/>
      <w:marLeft w:val="0"/>
      <w:marRight w:val="0"/>
      <w:marTop w:val="0"/>
      <w:marBottom w:val="0"/>
      <w:divBdr>
        <w:top w:val="none" w:sz="0" w:space="0" w:color="auto"/>
        <w:left w:val="none" w:sz="0" w:space="0" w:color="auto"/>
        <w:bottom w:val="none" w:sz="0" w:space="0" w:color="auto"/>
        <w:right w:val="none" w:sz="0" w:space="0" w:color="auto"/>
      </w:divBdr>
    </w:div>
    <w:div w:id="1880168279">
      <w:bodyDiv w:val="1"/>
      <w:marLeft w:val="0"/>
      <w:marRight w:val="0"/>
      <w:marTop w:val="0"/>
      <w:marBottom w:val="0"/>
      <w:divBdr>
        <w:top w:val="none" w:sz="0" w:space="0" w:color="auto"/>
        <w:left w:val="none" w:sz="0" w:space="0" w:color="auto"/>
        <w:bottom w:val="none" w:sz="0" w:space="0" w:color="auto"/>
        <w:right w:val="none" w:sz="0" w:space="0" w:color="auto"/>
      </w:divBdr>
    </w:div>
    <w:div w:id="1880361158">
      <w:bodyDiv w:val="1"/>
      <w:marLeft w:val="0"/>
      <w:marRight w:val="0"/>
      <w:marTop w:val="0"/>
      <w:marBottom w:val="0"/>
      <w:divBdr>
        <w:top w:val="none" w:sz="0" w:space="0" w:color="auto"/>
        <w:left w:val="none" w:sz="0" w:space="0" w:color="auto"/>
        <w:bottom w:val="none" w:sz="0" w:space="0" w:color="auto"/>
        <w:right w:val="none" w:sz="0" w:space="0" w:color="auto"/>
      </w:divBdr>
    </w:div>
    <w:div w:id="1880585595">
      <w:bodyDiv w:val="1"/>
      <w:marLeft w:val="0"/>
      <w:marRight w:val="0"/>
      <w:marTop w:val="0"/>
      <w:marBottom w:val="0"/>
      <w:divBdr>
        <w:top w:val="none" w:sz="0" w:space="0" w:color="auto"/>
        <w:left w:val="none" w:sz="0" w:space="0" w:color="auto"/>
        <w:bottom w:val="none" w:sz="0" w:space="0" w:color="auto"/>
        <w:right w:val="none" w:sz="0" w:space="0" w:color="auto"/>
      </w:divBdr>
    </w:div>
    <w:div w:id="1880587888">
      <w:bodyDiv w:val="1"/>
      <w:marLeft w:val="0"/>
      <w:marRight w:val="0"/>
      <w:marTop w:val="0"/>
      <w:marBottom w:val="0"/>
      <w:divBdr>
        <w:top w:val="none" w:sz="0" w:space="0" w:color="auto"/>
        <w:left w:val="none" w:sz="0" w:space="0" w:color="auto"/>
        <w:bottom w:val="none" w:sz="0" w:space="0" w:color="auto"/>
        <w:right w:val="none" w:sz="0" w:space="0" w:color="auto"/>
      </w:divBdr>
    </w:div>
    <w:div w:id="1880705809">
      <w:bodyDiv w:val="1"/>
      <w:marLeft w:val="0"/>
      <w:marRight w:val="0"/>
      <w:marTop w:val="0"/>
      <w:marBottom w:val="0"/>
      <w:divBdr>
        <w:top w:val="none" w:sz="0" w:space="0" w:color="auto"/>
        <w:left w:val="none" w:sz="0" w:space="0" w:color="auto"/>
        <w:bottom w:val="none" w:sz="0" w:space="0" w:color="auto"/>
        <w:right w:val="none" w:sz="0" w:space="0" w:color="auto"/>
      </w:divBdr>
    </w:div>
    <w:div w:id="1880777083">
      <w:bodyDiv w:val="1"/>
      <w:marLeft w:val="0"/>
      <w:marRight w:val="0"/>
      <w:marTop w:val="0"/>
      <w:marBottom w:val="0"/>
      <w:divBdr>
        <w:top w:val="none" w:sz="0" w:space="0" w:color="auto"/>
        <w:left w:val="none" w:sz="0" w:space="0" w:color="auto"/>
        <w:bottom w:val="none" w:sz="0" w:space="0" w:color="auto"/>
        <w:right w:val="none" w:sz="0" w:space="0" w:color="auto"/>
      </w:divBdr>
    </w:div>
    <w:div w:id="1880822731">
      <w:bodyDiv w:val="1"/>
      <w:marLeft w:val="0"/>
      <w:marRight w:val="0"/>
      <w:marTop w:val="0"/>
      <w:marBottom w:val="0"/>
      <w:divBdr>
        <w:top w:val="none" w:sz="0" w:space="0" w:color="auto"/>
        <w:left w:val="none" w:sz="0" w:space="0" w:color="auto"/>
        <w:bottom w:val="none" w:sz="0" w:space="0" w:color="auto"/>
        <w:right w:val="none" w:sz="0" w:space="0" w:color="auto"/>
      </w:divBdr>
    </w:div>
    <w:div w:id="1880968249">
      <w:bodyDiv w:val="1"/>
      <w:marLeft w:val="0"/>
      <w:marRight w:val="0"/>
      <w:marTop w:val="0"/>
      <w:marBottom w:val="0"/>
      <w:divBdr>
        <w:top w:val="none" w:sz="0" w:space="0" w:color="auto"/>
        <w:left w:val="none" w:sz="0" w:space="0" w:color="auto"/>
        <w:bottom w:val="none" w:sz="0" w:space="0" w:color="auto"/>
        <w:right w:val="none" w:sz="0" w:space="0" w:color="auto"/>
      </w:divBdr>
    </w:div>
    <w:div w:id="1880968711">
      <w:bodyDiv w:val="1"/>
      <w:marLeft w:val="0"/>
      <w:marRight w:val="0"/>
      <w:marTop w:val="0"/>
      <w:marBottom w:val="0"/>
      <w:divBdr>
        <w:top w:val="none" w:sz="0" w:space="0" w:color="auto"/>
        <w:left w:val="none" w:sz="0" w:space="0" w:color="auto"/>
        <w:bottom w:val="none" w:sz="0" w:space="0" w:color="auto"/>
        <w:right w:val="none" w:sz="0" w:space="0" w:color="auto"/>
      </w:divBdr>
    </w:div>
    <w:div w:id="1880972766">
      <w:bodyDiv w:val="1"/>
      <w:marLeft w:val="0"/>
      <w:marRight w:val="0"/>
      <w:marTop w:val="0"/>
      <w:marBottom w:val="0"/>
      <w:divBdr>
        <w:top w:val="none" w:sz="0" w:space="0" w:color="auto"/>
        <w:left w:val="none" w:sz="0" w:space="0" w:color="auto"/>
        <w:bottom w:val="none" w:sz="0" w:space="0" w:color="auto"/>
        <w:right w:val="none" w:sz="0" w:space="0" w:color="auto"/>
      </w:divBdr>
    </w:div>
    <w:div w:id="1881018167">
      <w:bodyDiv w:val="1"/>
      <w:marLeft w:val="0"/>
      <w:marRight w:val="0"/>
      <w:marTop w:val="0"/>
      <w:marBottom w:val="0"/>
      <w:divBdr>
        <w:top w:val="none" w:sz="0" w:space="0" w:color="auto"/>
        <w:left w:val="none" w:sz="0" w:space="0" w:color="auto"/>
        <w:bottom w:val="none" w:sz="0" w:space="0" w:color="auto"/>
        <w:right w:val="none" w:sz="0" w:space="0" w:color="auto"/>
      </w:divBdr>
    </w:div>
    <w:div w:id="1881091163">
      <w:bodyDiv w:val="1"/>
      <w:marLeft w:val="0"/>
      <w:marRight w:val="0"/>
      <w:marTop w:val="0"/>
      <w:marBottom w:val="0"/>
      <w:divBdr>
        <w:top w:val="none" w:sz="0" w:space="0" w:color="auto"/>
        <w:left w:val="none" w:sz="0" w:space="0" w:color="auto"/>
        <w:bottom w:val="none" w:sz="0" w:space="0" w:color="auto"/>
        <w:right w:val="none" w:sz="0" w:space="0" w:color="auto"/>
      </w:divBdr>
    </w:div>
    <w:div w:id="1881162372">
      <w:bodyDiv w:val="1"/>
      <w:marLeft w:val="0"/>
      <w:marRight w:val="0"/>
      <w:marTop w:val="0"/>
      <w:marBottom w:val="0"/>
      <w:divBdr>
        <w:top w:val="none" w:sz="0" w:space="0" w:color="auto"/>
        <w:left w:val="none" w:sz="0" w:space="0" w:color="auto"/>
        <w:bottom w:val="none" w:sz="0" w:space="0" w:color="auto"/>
        <w:right w:val="none" w:sz="0" w:space="0" w:color="auto"/>
      </w:divBdr>
    </w:div>
    <w:div w:id="1881164283">
      <w:bodyDiv w:val="1"/>
      <w:marLeft w:val="0"/>
      <w:marRight w:val="0"/>
      <w:marTop w:val="0"/>
      <w:marBottom w:val="0"/>
      <w:divBdr>
        <w:top w:val="none" w:sz="0" w:space="0" w:color="auto"/>
        <w:left w:val="none" w:sz="0" w:space="0" w:color="auto"/>
        <w:bottom w:val="none" w:sz="0" w:space="0" w:color="auto"/>
        <w:right w:val="none" w:sz="0" w:space="0" w:color="auto"/>
      </w:divBdr>
    </w:div>
    <w:div w:id="1881280565">
      <w:bodyDiv w:val="1"/>
      <w:marLeft w:val="0"/>
      <w:marRight w:val="0"/>
      <w:marTop w:val="0"/>
      <w:marBottom w:val="0"/>
      <w:divBdr>
        <w:top w:val="none" w:sz="0" w:space="0" w:color="auto"/>
        <w:left w:val="none" w:sz="0" w:space="0" w:color="auto"/>
        <w:bottom w:val="none" w:sz="0" w:space="0" w:color="auto"/>
        <w:right w:val="none" w:sz="0" w:space="0" w:color="auto"/>
      </w:divBdr>
    </w:div>
    <w:div w:id="1881287518">
      <w:bodyDiv w:val="1"/>
      <w:marLeft w:val="0"/>
      <w:marRight w:val="0"/>
      <w:marTop w:val="0"/>
      <w:marBottom w:val="0"/>
      <w:divBdr>
        <w:top w:val="none" w:sz="0" w:space="0" w:color="auto"/>
        <w:left w:val="none" w:sz="0" w:space="0" w:color="auto"/>
        <w:bottom w:val="none" w:sz="0" w:space="0" w:color="auto"/>
        <w:right w:val="none" w:sz="0" w:space="0" w:color="auto"/>
      </w:divBdr>
    </w:div>
    <w:div w:id="1881700450">
      <w:bodyDiv w:val="1"/>
      <w:marLeft w:val="0"/>
      <w:marRight w:val="0"/>
      <w:marTop w:val="0"/>
      <w:marBottom w:val="0"/>
      <w:divBdr>
        <w:top w:val="none" w:sz="0" w:space="0" w:color="auto"/>
        <w:left w:val="none" w:sz="0" w:space="0" w:color="auto"/>
        <w:bottom w:val="none" w:sz="0" w:space="0" w:color="auto"/>
        <w:right w:val="none" w:sz="0" w:space="0" w:color="auto"/>
      </w:divBdr>
    </w:div>
    <w:div w:id="1881701206">
      <w:bodyDiv w:val="1"/>
      <w:marLeft w:val="0"/>
      <w:marRight w:val="0"/>
      <w:marTop w:val="0"/>
      <w:marBottom w:val="0"/>
      <w:divBdr>
        <w:top w:val="none" w:sz="0" w:space="0" w:color="auto"/>
        <w:left w:val="none" w:sz="0" w:space="0" w:color="auto"/>
        <w:bottom w:val="none" w:sz="0" w:space="0" w:color="auto"/>
        <w:right w:val="none" w:sz="0" w:space="0" w:color="auto"/>
      </w:divBdr>
    </w:div>
    <w:div w:id="1881895805">
      <w:bodyDiv w:val="1"/>
      <w:marLeft w:val="0"/>
      <w:marRight w:val="0"/>
      <w:marTop w:val="0"/>
      <w:marBottom w:val="0"/>
      <w:divBdr>
        <w:top w:val="none" w:sz="0" w:space="0" w:color="auto"/>
        <w:left w:val="none" w:sz="0" w:space="0" w:color="auto"/>
        <w:bottom w:val="none" w:sz="0" w:space="0" w:color="auto"/>
        <w:right w:val="none" w:sz="0" w:space="0" w:color="auto"/>
      </w:divBdr>
    </w:div>
    <w:div w:id="1881938259">
      <w:bodyDiv w:val="1"/>
      <w:marLeft w:val="0"/>
      <w:marRight w:val="0"/>
      <w:marTop w:val="0"/>
      <w:marBottom w:val="0"/>
      <w:divBdr>
        <w:top w:val="none" w:sz="0" w:space="0" w:color="auto"/>
        <w:left w:val="none" w:sz="0" w:space="0" w:color="auto"/>
        <w:bottom w:val="none" w:sz="0" w:space="0" w:color="auto"/>
        <w:right w:val="none" w:sz="0" w:space="0" w:color="auto"/>
      </w:divBdr>
    </w:div>
    <w:div w:id="1882012451">
      <w:bodyDiv w:val="1"/>
      <w:marLeft w:val="0"/>
      <w:marRight w:val="0"/>
      <w:marTop w:val="0"/>
      <w:marBottom w:val="0"/>
      <w:divBdr>
        <w:top w:val="none" w:sz="0" w:space="0" w:color="auto"/>
        <w:left w:val="none" w:sz="0" w:space="0" w:color="auto"/>
        <w:bottom w:val="none" w:sz="0" w:space="0" w:color="auto"/>
        <w:right w:val="none" w:sz="0" w:space="0" w:color="auto"/>
      </w:divBdr>
    </w:div>
    <w:div w:id="1882086247">
      <w:bodyDiv w:val="1"/>
      <w:marLeft w:val="0"/>
      <w:marRight w:val="0"/>
      <w:marTop w:val="0"/>
      <w:marBottom w:val="0"/>
      <w:divBdr>
        <w:top w:val="none" w:sz="0" w:space="0" w:color="auto"/>
        <w:left w:val="none" w:sz="0" w:space="0" w:color="auto"/>
        <w:bottom w:val="none" w:sz="0" w:space="0" w:color="auto"/>
        <w:right w:val="none" w:sz="0" w:space="0" w:color="auto"/>
      </w:divBdr>
    </w:div>
    <w:div w:id="1882129401">
      <w:bodyDiv w:val="1"/>
      <w:marLeft w:val="0"/>
      <w:marRight w:val="0"/>
      <w:marTop w:val="0"/>
      <w:marBottom w:val="0"/>
      <w:divBdr>
        <w:top w:val="none" w:sz="0" w:space="0" w:color="auto"/>
        <w:left w:val="none" w:sz="0" w:space="0" w:color="auto"/>
        <w:bottom w:val="none" w:sz="0" w:space="0" w:color="auto"/>
        <w:right w:val="none" w:sz="0" w:space="0" w:color="auto"/>
      </w:divBdr>
    </w:div>
    <w:div w:id="1882160722">
      <w:bodyDiv w:val="1"/>
      <w:marLeft w:val="0"/>
      <w:marRight w:val="0"/>
      <w:marTop w:val="0"/>
      <w:marBottom w:val="0"/>
      <w:divBdr>
        <w:top w:val="none" w:sz="0" w:space="0" w:color="auto"/>
        <w:left w:val="none" w:sz="0" w:space="0" w:color="auto"/>
        <w:bottom w:val="none" w:sz="0" w:space="0" w:color="auto"/>
        <w:right w:val="none" w:sz="0" w:space="0" w:color="auto"/>
      </w:divBdr>
    </w:div>
    <w:div w:id="1882204677">
      <w:bodyDiv w:val="1"/>
      <w:marLeft w:val="0"/>
      <w:marRight w:val="0"/>
      <w:marTop w:val="0"/>
      <w:marBottom w:val="0"/>
      <w:divBdr>
        <w:top w:val="none" w:sz="0" w:space="0" w:color="auto"/>
        <w:left w:val="none" w:sz="0" w:space="0" w:color="auto"/>
        <w:bottom w:val="none" w:sz="0" w:space="0" w:color="auto"/>
        <w:right w:val="none" w:sz="0" w:space="0" w:color="auto"/>
      </w:divBdr>
    </w:div>
    <w:div w:id="1882284823">
      <w:bodyDiv w:val="1"/>
      <w:marLeft w:val="0"/>
      <w:marRight w:val="0"/>
      <w:marTop w:val="0"/>
      <w:marBottom w:val="0"/>
      <w:divBdr>
        <w:top w:val="none" w:sz="0" w:space="0" w:color="auto"/>
        <w:left w:val="none" w:sz="0" w:space="0" w:color="auto"/>
        <w:bottom w:val="none" w:sz="0" w:space="0" w:color="auto"/>
        <w:right w:val="none" w:sz="0" w:space="0" w:color="auto"/>
      </w:divBdr>
    </w:div>
    <w:div w:id="1882326305">
      <w:bodyDiv w:val="1"/>
      <w:marLeft w:val="0"/>
      <w:marRight w:val="0"/>
      <w:marTop w:val="0"/>
      <w:marBottom w:val="0"/>
      <w:divBdr>
        <w:top w:val="none" w:sz="0" w:space="0" w:color="auto"/>
        <w:left w:val="none" w:sz="0" w:space="0" w:color="auto"/>
        <w:bottom w:val="none" w:sz="0" w:space="0" w:color="auto"/>
        <w:right w:val="none" w:sz="0" w:space="0" w:color="auto"/>
      </w:divBdr>
    </w:div>
    <w:div w:id="1882395924">
      <w:bodyDiv w:val="1"/>
      <w:marLeft w:val="0"/>
      <w:marRight w:val="0"/>
      <w:marTop w:val="0"/>
      <w:marBottom w:val="0"/>
      <w:divBdr>
        <w:top w:val="none" w:sz="0" w:space="0" w:color="auto"/>
        <w:left w:val="none" w:sz="0" w:space="0" w:color="auto"/>
        <w:bottom w:val="none" w:sz="0" w:space="0" w:color="auto"/>
        <w:right w:val="none" w:sz="0" w:space="0" w:color="auto"/>
      </w:divBdr>
    </w:div>
    <w:div w:id="1882399378">
      <w:bodyDiv w:val="1"/>
      <w:marLeft w:val="0"/>
      <w:marRight w:val="0"/>
      <w:marTop w:val="0"/>
      <w:marBottom w:val="0"/>
      <w:divBdr>
        <w:top w:val="none" w:sz="0" w:space="0" w:color="auto"/>
        <w:left w:val="none" w:sz="0" w:space="0" w:color="auto"/>
        <w:bottom w:val="none" w:sz="0" w:space="0" w:color="auto"/>
        <w:right w:val="none" w:sz="0" w:space="0" w:color="auto"/>
      </w:divBdr>
    </w:div>
    <w:div w:id="1882471122">
      <w:bodyDiv w:val="1"/>
      <w:marLeft w:val="0"/>
      <w:marRight w:val="0"/>
      <w:marTop w:val="0"/>
      <w:marBottom w:val="0"/>
      <w:divBdr>
        <w:top w:val="none" w:sz="0" w:space="0" w:color="auto"/>
        <w:left w:val="none" w:sz="0" w:space="0" w:color="auto"/>
        <w:bottom w:val="none" w:sz="0" w:space="0" w:color="auto"/>
        <w:right w:val="none" w:sz="0" w:space="0" w:color="auto"/>
      </w:divBdr>
    </w:div>
    <w:div w:id="1882549373">
      <w:bodyDiv w:val="1"/>
      <w:marLeft w:val="0"/>
      <w:marRight w:val="0"/>
      <w:marTop w:val="0"/>
      <w:marBottom w:val="0"/>
      <w:divBdr>
        <w:top w:val="none" w:sz="0" w:space="0" w:color="auto"/>
        <w:left w:val="none" w:sz="0" w:space="0" w:color="auto"/>
        <w:bottom w:val="none" w:sz="0" w:space="0" w:color="auto"/>
        <w:right w:val="none" w:sz="0" w:space="0" w:color="auto"/>
      </w:divBdr>
    </w:div>
    <w:div w:id="1882550678">
      <w:bodyDiv w:val="1"/>
      <w:marLeft w:val="0"/>
      <w:marRight w:val="0"/>
      <w:marTop w:val="0"/>
      <w:marBottom w:val="0"/>
      <w:divBdr>
        <w:top w:val="none" w:sz="0" w:space="0" w:color="auto"/>
        <w:left w:val="none" w:sz="0" w:space="0" w:color="auto"/>
        <w:bottom w:val="none" w:sz="0" w:space="0" w:color="auto"/>
        <w:right w:val="none" w:sz="0" w:space="0" w:color="auto"/>
      </w:divBdr>
    </w:div>
    <w:div w:id="1882669157">
      <w:bodyDiv w:val="1"/>
      <w:marLeft w:val="0"/>
      <w:marRight w:val="0"/>
      <w:marTop w:val="0"/>
      <w:marBottom w:val="0"/>
      <w:divBdr>
        <w:top w:val="none" w:sz="0" w:space="0" w:color="auto"/>
        <w:left w:val="none" w:sz="0" w:space="0" w:color="auto"/>
        <w:bottom w:val="none" w:sz="0" w:space="0" w:color="auto"/>
        <w:right w:val="none" w:sz="0" w:space="0" w:color="auto"/>
      </w:divBdr>
    </w:div>
    <w:div w:id="1882783764">
      <w:bodyDiv w:val="1"/>
      <w:marLeft w:val="0"/>
      <w:marRight w:val="0"/>
      <w:marTop w:val="0"/>
      <w:marBottom w:val="0"/>
      <w:divBdr>
        <w:top w:val="none" w:sz="0" w:space="0" w:color="auto"/>
        <w:left w:val="none" w:sz="0" w:space="0" w:color="auto"/>
        <w:bottom w:val="none" w:sz="0" w:space="0" w:color="auto"/>
        <w:right w:val="none" w:sz="0" w:space="0" w:color="auto"/>
      </w:divBdr>
    </w:div>
    <w:div w:id="1883009463">
      <w:bodyDiv w:val="1"/>
      <w:marLeft w:val="0"/>
      <w:marRight w:val="0"/>
      <w:marTop w:val="0"/>
      <w:marBottom w:val="0"/>
      <w:divBdr>
        <w:top w:val="none" w:sz="0" w:space="0" w:color="auto"/>
        <w:left w:val="none" w:sz="0" w:space="0" w:color="auto"/>
        <w:bottom w:val="none" w:sz="0" w:space="0" w:color="auto"/>
        <w:right w:val="none" w:sz="0" w:space="0" w:color="auto"/>
      </w:divBdr>
    </w:div>
    <w:div w:id="1883052227">
      <w:bodyDiv w:val="1"/>
      <w:marLeft w:val="0"/>
      <w:marRight w:val="0"/>
      <w:marTop w:val="0"/>
      <w:marBottom w:val="0"/>
      <w:divBdr>
        <w:top w:val="none" w:sz="0" w:space="0" w:color="auto"/>
        <w:left w:val="none" w:sz="0" w:space="0" w:color="auto"/>
        <w:bottom w:val="none" w:sz="0" w:space="0" w:color="auto"/>
        <w:right w:val="none" w:sz="0" w:space="0" w:color="auto"/>
      </w:divBdr>
    </w:div>
    <w:div w:id="1883059914">
      <w:bodyDiv w:val="1"/>
      <w:marLeft w:val="0"/>
      <w:marRight w:val="0"/>
      <w:marTop w:val="0"/>
      <w:marBottom w:val="0"/>
      <w:divBdr>
        <w:top w:val="none" w:sz="0" w:space="0" w:color="auto"/>
        <w:left w:val="none" w:sz="0" w:space="0" w:color="auto"/>
        <w:bottom w:val="none" w:sz="0" w:space="0" w:color="auto"/>
        <w:right w:val="none" w:sz="0" w:space="0" w:color="auto"/>
      </w:divBdr>
    </w:div>
    <w:div w:id="1883201602">
      <w:bodyDiv w:val="1"/>
      <w:marLeft w:val="0"/>
      <w:marRight w:val="0"/>
      <w:marTop w:val="0"/>
      <w:marBottom w:val="0"/>
      <w:divBdr>
        <w:top w:val="none" w:sz="0" w:space="0" w:color="auto"/>
        <w:left w:val="none" w:sz="0" w:space="0" w:color="auto"/>
        <w:bottom w:val="none" w:sz="0" w:space="0" w:color="auto"/>
        <w:right w:val="none" w:sz="0" w:space="0" w:color="auto"/>
      </w:divBdr>
    </w:div>
    <w:div w:id="1883252886">
      <w:bodyDiv w:val="1"/>
      <w:marLeft w:val="0"/>
      <w:marRight w:val="0"/>
      <w:marTop w:val="0"/>
      <w:marBottom w:val="0"/>
      <w:divBdr>
        <w:top w:val="none" w:sz="0" w:space="0" w:color="auto"/>
        <w:left w:val="none" w:sz="0" w:space="0" w:color="auto"/>
        <w:bottom w:val="none" w:sz="0" w:space="0" w:color="auto"/>
        <w:right w:val="none" w:sz="0" w:space="0" w:color="auto"/>
      </w:divBdr>
    </w:div>
    <w:div w:id="1883326270">
      <w:bodyDiv w:val="1"/>
      <w:marLeft w:val="0"/>
      <w:marRight w:val="0"/>
      <w:marTop w:val="0"/>
      <w:marBottom w:val="0"/>
      <w:divBdr>
        <w:top w:val="none" w:sz="0" w:space="0" w:color="auto"/>
        <w:left w:val="none" w:sz="0" w:space="0" w:color="auto"/>
        <w:bottom w:val="none" w:sz="0" w:space="0" w:color="auto"/>
        <w:right w:val="none" w:sz="0" w:space="0" w:color="auto"/>
      </w:divBdr>
    </w:div>
    <w:div w:id="1883394980">
      <w:bodyDiv w:val="1"/>
      <w:marLeft w:val="0"/>
      <w:marRight w:val="0"/>
      <w:marTop w:val="0"/>
      <w:marBottom w:val="0"/>
      <w:divBdr>
        <w:top w:val="none" w:sz="0" w:space="0" w:color="auto"/>
        <w:left w:val="none" w:sz="0" w:space="0" w:color="auto"/>
        <w:bottom w:val="none" w:sz="0" w:space="0" w:color="auto"/>
        <w:right w:val="none" w:sz="0" w:space="0" w:color="auto"/>
      </w:divBdr>
    </w:div>
    <w:div w:id="1883470302">
      <w:bodyDiv w:val="1"/>
      <w:marLeft w:val="0"/>
      <w:marRight w:val="0"/>
      <w:marTop w:val="0"/>
      <w:marBottom w:val="0"/>
      <w:divBdr>
        <w:top w:val="none" w:sz="0" w:space="0" w:color="auto"/>
        <w:left w:val="none" w:sz="0" w:space="0" w:color="auto"/>
        <w:bottom w:val="none" w:sz="0" w:space="0" w:color="auto"/>
        <w:right w:val="none" w:sz="0" w:space="0" w:color="auto"/>
      </w:divBdr>
    </w:div>
    <w:div w:id="1883517705">
      <w:bodyDiv w:val="1"/>
      <w:marLeft w:val="0"/>
      <w:marRight w:val="0"/>
      <w:marTop w:val="0"/>
      <w:marBottom w:val="0"/>
      <w:divBdr>
        <w:top w:val="none" w:sz="0" w:space="0" w:color="auto"/>
        <w:left w:val="none" w:sz="0" w:space="0" w:color="auto"/>
        <w:bottom w:val="none" w:sz="0" w:space="0" w:color="auto"/>
        <w:right w:val="none" w:sz="0" w:space="0" w:color="auto"/>
      </w:divBdr>
    </w:div>
    <w:div w:id="1883706566">
      <w:bodyDiv w:val="1"/>
      <w:marLeft w:val="0"/>
      <w:marRight w:val="0"/>
      <w:marTop w:val="0"/>
      <w:marBottom w:val="0"/>
      <w:divBdr>
        <w:top w:val="none" w:sz="0" w:space="0" w:color="auto"/>
        <w:left w:val="none" w:sz="0" w:space="0" w:color="auto"/>
        <w:bottom w:val="none" w:sz="0" w:space="0" w:color="auto"/>
        <w:right w:val="none" w:sz="0" w:space="0" w:color="auto"/>
      </w:divBdr>
    </w:div>
    <w:div w:id="1883782517">
      <w:bodyDiv w:val="1"/>
      <w:marLeft w:val="0"/>
      <w:marRight w:val="0"/>
      <w:marTop w:val="0"/>
      <w:marBottom w:val="0"/>
      <w:divBdr>
        <w:top w:val="none" w:sz="0" w:space="0" w:color="auto"/>
        <w:left w:val="none" w:sz="0" w:space="0" w:color="auto"/>
        <w:bottom w:val="none" w:sz="0" w:space="0" w:color="auto"/>
        <w:right w:val="none" w:sz="0" w:space="0" w:color="auto"/>
      </w:divBdr>
    </w:div>
    <w:div w:id="1883784720">
      <w:bodyDiv w:val="1"/>
      <w:marLeft w:val="0"/>
      <w:marRight w:val="0"/>
      <w:marTop w:val="0"/>
      <w:marBottom w:val="0"/>
      <w:divBdr>
        <w:top w:val="none" w:sz="0" w:space="0" w:color="auto"/>
        <w:left w:val="none" w:sz="0" w:space="0" w:color="auto"/>
        <w:bottom w:val="none" w:sz="0" w:space="0" w:color="auto"/>
        <w:right w:val="none" w:sz="0" w:space="0" w:color="auto"/>
      </w:divBdr>
    </w:div>
    <w:div w:id="1883863885">
      <w:bodyDiv w:val="1"/>
      <w:marLeft w:val="0"/>
      <w:marRight w:val="0"/>
      <w:marTop w:val="0"/>
      <w:marBottom w:val="0"/>
      <w:divBdr>
        <w:top w:val="none" w:sz="0" w:space="0" w:color="auto"/>
        <w:left w:val="none" w:sz="0" w:space="0" w:color="auto"/>
        <w:bottom w:val="none" w:sz="0" w:space="0" w:color="auto"/>
        <w:right w:val="none" w:sz="0" w:space="0" w:color="auto"/>
      </w:divBdr>
    </w:div>
    <w:div w:id="1883977697">
      <w:bodyDiv w:val="1"/>
      <w:marLeft w:val="0"/>
      <w:marRight w:val="0"/>
      <w:marTop w:val="0"/>
      <w:marBottom w:val="0"/>
      <w:divBdr>
        <w:top w:val="none" w:sz="0" w:space="0" w:color="auto"/>
        <w:left w:val="none" w:sz="0" w:space="0" w:color="auto"/>
        <w:bottom w:val="none" w:sz="0" w:space="0" w:color="auto"/>
        <w:right w:val="none" w:sz="0" w:space="0" w:color="auto"/>
      </w:divBdr>
    </w:div>
    <w:div w:id="1883978086">
      <w:bodyDiv w:val="1"/>
      <w:marLeft w:val="0"/>
      <w:marRight w:val="0"/>
      <w:marTop w:val="0"/>
      <w:marBottom w:val="0"/>
      <w:divBdr>
        <w:top w:val="none" w:sz="0" w:space="0" w:color="auto"/>
        <w:left w:val="none" w:sz="0" w:space="0" w:color="auto"/>
        <w:bottom w:val="none" w:sz="0" w:space="0" w:color="auto"/>
        <w:right w:val="none" w:sz="0" w:space="0" w:color="auto"/>
      </w:divBdr>
    </w:div>
    <w:div w:id="1884054942">
      <w:bodyDiv w:val="1"/>
      <w:marLeft w:val="0"/>
      <w:marRight w:val="0"/>
      <w:marTop w:val="0"/>
      <w:marBottom w:val="0"/>
      <w:divBdr>
        <w:top w:val="none" w:sz="0" w:space="0" w:color="auto"/>
        <w:left w:val="none" w:sz="0" w:space="0" w:color="auto"/>
        <w:bottom w:val="none" w:sz="0" w:space="0" w:color="auto"/>
        <w:right w:val="none" w:sz="0" w:space="0" w:color="auto"/>
      </w:divBdr>
    </w:div>
    <w:div w:id="1884095415">
      <w:bodyDiv w:val="1"/>
      <w:marLeft w:val="0"/>
      <w:marRight w:val="0"/>
      <w:marTop w:val="0"/>
      <w:marBottom w:val="0"/>
      <w:divBdr>
        <w:top w:val="none" w:sz="0" w:space="0" w:color="auto"/>
        <w:left w:val="none" w:sz="0" w:space="0" w:color="auto"/>
        <w:bottom w:val="none" w:sz="0" w:space="0" w:color="auto"/>
        <w:right w:val="none" w:sz="0" w:space="0" w:color="auto"/>
      </w:divBdr>
    </w:div>
    <w:div w:id="1884126200">
      <w:bodyDiv w:val="1"/>
      <w:marLeft w:val="0"/>
      <w:marRight w:val="0"/>
      <w:marTop w:val="0"/>
      <w:marBottom w:val="0"/>
      <w:divBdr>
        <w:top w:val="none" w:sz="0" w:space="0" w:color="auto"/>
        <w:left w:val="none" w:sz="0" w:space="0" w:color="auto"/>
        <w:bottom w:val="none" w:sz="0" w:space="0" w:color="auto"/>
        <w:right w:val="none" w:sz="0" w:space="0" w:color="auto"/>
      </w:divBdr>
    </w:div>
    <w:div w:id="1884291402">
      <w:bodyDiv w:val="1"/>
      <w:marLeft w:val="0"/>
      <w:marRight w:val="0"/>
      <w:marTop w:val="0"/>
      <w:marBottom w:val="0"/>
      <w:divBdr>
        <w:top w:val="none" w:sz="0" w:space="0" w:color="auto"/>
        <w:left w:val="none" w:sz="0" w:space="0" w:color="auto"/>
        <w:bottom w:val="none" w:sz="0" w:space="0" w:color="auto"/>
        <w:right w:val="none" w:sz="0" w:space="0" w:color="auto"/>
      </w:divBdr>
    </w:div>
    <w:div w:id="1884293572">
      <w:bodyDiv w:val="1"/>
      <w:marLeft w:val="0"/>
      <w:marRight w:val="0"/>
      <w:marTop w:val="0"/>
      <w:marBottom w:val="0"/>
      <w:divBdr>
        <w:top w:val="none" w:sz="0" w:space="0" w:color="auto"/>
        <w:left w:val="none" w:sz="0" w:space="0" w:color="auto"/>
        <w:bottom w:val="none" w:sz="0" w:space="0" w:color="auto"/>
        <w:right w:val="none" w:sz="0" w:space="0" w:color="auto"/>
      </w:divBdr>
    </w:div>
    <w:div w:id="1884365212">
      <w:bodyDiv w:val="1"/>
      <w:marLeft w:val="0"/>
      <w:marRight w:val="0"/>
      <w:marTop w:val="0"/>
      <w:marBottom w:val="0"/>
      <w:divBdr>
        <w:top w:val="none" w:sz="0" w:space="0" w:color="auto"/>
        <w:left w:val="none" w:sz="0" w:space="0" w:color="auto"/>
        <w:bottom w:val="none" w:sz="0" w:space="0" w:color="auto"/>
        <w:right w:val="none" w:sz="0" w:space="0" w:color="auto"/>
      </w:divBdr>
    </w:div>
    <w:div w:id="1884442143">
      <w:bodyDiv w:val="1"/>
      <w:marLeft w:val="0"/>
      <w:marRight w:val="0"/>
      <w:marTop w:val="0"/>
      <w:marBottom w:val="0"/>
      <w:divBdr>
        <w:top w:val="none" w:sz="0" w:space="0" w:color="auto"/>
        <w:left w:val="none" w:sz="0" w:space="0" w:color="auto"/>
        <w:bottom w:val="none" w:sz="0" w:space="0" w:color="auto"/>
        <w:right w:val="none" w:sz="0" w:space="0" w:color="auto"/>
      </w:divBdr>
    </w:div>
    <w:div w:id="1884636970">
      <w:bodyDiv w:val="1"/>
      <w:marLeft w:val="0"/>
      <w:marRight w:val="0"/>
      <w:marTop w:val="0"/>
      <w:marBottom w:val="0"/>
      <w:divBdr>
        <w:top w:val="none" w:sz="0" w:space="0" w:color="auto"/>
        <w:left w:val="none" w:sz="0" w:space="0" w:color="auto"/>
        <w:bottom w:val="none" w:sz="0" w:space="0" w:color="auto"/>
        <w:right w:val="none" w:sz="0" w:space="0" w:color="auto"/>
      </w:divBdr>
    </w:div>
    <w:div w:id="1884782073">
      <w:bodyDiv w:val="1"/>
      <w:marLeft w:val="0"/>
      <w:marRight w:val="0"/>
      <w:marTop w:val="0"/>
      <w:marBottom w:val="0"/>
      <w:divBdr>
        <w:top w:val="none" w:sz="0" w:space="0" w:color="auto"/>
        <w:left w:val="none" w:sz="0" w:space="0" w:color="auto"/>
        <w:bottom w:val="none" w:sz="0" w:space="0" w:color="auto"/>
        <w:right w:val="none" w:sz="0" w:space="0" w:color="auto"/>
      </w:divBdr>
    </w:div>
    <w:div w:id="1884906870">
      <w:bodyDiv w:val="1"/>
      <w:marLeft w:val="0"/>
      <w:marRight w:val="0"/>
      <w:marTop w:val="0"/>
      <w:marBottom w:val="0"/>
      <w:divBdr>
        <w:top w:val="none" w:sz="0" w:space="0" w:color="auto"/>
        <w:left w:val="none" w:sz="0" w:space="0" w:color="auto"/>
        <w:bottom w:val="none" w:sz="0" w:space="0" w:color="auto"/>
        <w:right w:val="none" w:sz="0" w:space="0" w:color="auto"/>
      </w:divBdr>
    </w:div>
    <w:div w:id="1885020806">
      <w:bodyDiv w:val="1"/>
      <w:marLeft w:val="0"/>
      <w:marRight w:val="0"/>
      <w:marTop w:val="0"/>
      <w:marBottom w:val="0"/>
      <w:divBdr>
        <w:top w:val="none" w:sz="0" w:space="0" w:color="auto"/>
        <w:left w:val="none" w:sz="0" w:space="0" w:color="auto"/>
        <w:bottom w:val="none" w:sz="0" w:space="0" w:color="auto"/>
        <w:right w:val="none" w:sz="0" w:space="0" w:color="auto"/>
      </w:divBdr>
    </w:div>
    <w:div w:id="1885092562">
      <w:bodyDiv w:val="1"/>
      <w:marLeft w:val="0"/>
      <w:marRight w:val="0"/>
      <w:marTop w:val="0"/>
      <w:marBottom w:val="0"/>
      <w:divBdr>
        <w:top w:val="none" w:sz="0" w:space="0" w:color="auto"/>
        <w:left w:val="none" w:sz="0" w:space="0" w:color="auto"/>
        <w:bottom w:val="none" w:sz="0" w:space="0" w:color="auto"/>
        <w:right w:val="none" w:sz="0" w:space="0" w:color="auto"/>
      </w:divBdr>
    </w:div>
    <w:div w:id="1885174181">
      <w:bodyDiv w:val="1"/>
      <w:marLeft w:val="0"/>
      <w:marRight w:val="0"/>
      <w:marTop w:val="0"/>
      <w:marBottom w:val="0"/>
      <w:divBdr>
        <w:top w:val="none" w:sz="0" w:space="0" w:color="auto"/>
        <w:left w:val="none" w:sz="0" w:space="0" w:color="auto"/>
        <w:bottom w:val="none" w:sz="0" w:space="0" w:color="auto"/>
        <w:right w:val="none" w:sz="0" w:space="0" w:color="auto"/>
      </w:divBdr>
    </w:div>
    <w:div w:id="1885211541">
      <w:bodyDiv w:val="1"/>
      <w:marLeft w:val="0"/>
      <w:marRight w:val="0"/>
      <w:marTop w:val="0"/>
      <w:marBottom w:val="0"/>
      <w:divBdr>
        <w:top w:val="none" w:sz="0" w:space="0" w:color="auto"/>
        <w:left w:val="none" w:sz="0" w:space="0" w:color="auto"/>
        <w:bottom w:val="none" w:sz="0" w:space="0" w:color="auto"/>
        <w:right w:val="none" w:sz="0" w:space="0" w:color="auto"/>
      </w:divBdr>
    </w:div>
    <w:div w:id="1885362136">
      <w:bodyDiv w:val="1"/>
      <w:marLeft w:val="0"/>
      <w:marRight w:val="0"/>
      <w:marTop w:val="0"/>
      <w:marBottom w:val="0"/>
      <w:divBdr>
        <w:top w:val="none" w:sz="0" w:space="0" w:color="auto"/>
        <w:left w:val="none" w:sz="0" w:space="0" w:color="auto"/>
        <w:bottom w:val="none" w:sz="0" w:space="0" w:color="auto"/>
        <w:right w:val="none" w:sz="0" w:space="0" w:color="auto"/>
      </w:divBdr>
    </w:div>
    <w:div w:id="1885604850">
      <w:bodyDiv w:val="1"/>
      <w:marLeft w:val="0"/>
      <w:marRight w:val="0"/>
      <w:marTop w:val="0"/>
      <w:marBottom w:val="0"/>
      <w:divBdr>
        <w:top w:val="none" w:sz="0" w:space="0" w:color="auto"/>
        <w:left w:val="none" w:sz="0" w:space="0" w:color="auto"/>
        <w:bottom w:val="none" w:sz="0" w:space="0" w:color="auto"/>
        <w:right w:val="none" w:sz="0" w:space="0" w:color="auto"/>
      </w:divBdr>
    </w:div>
    <w:div w:id="1885629991">
      <w:bodyDiv w:val="1"/>
      <w:marLeft w:val="0"/>
      <w:marRight w:val="0"/>
      <w:marTop w:val="0"/>
      <w:marBottom w:val="0"/>
      <w:divBdr>
        <w:top w:val="none" w:sz="0" w:space="0" w:color="auto"/>
        <w:left w:val="none" w:sz="0" w:space="0" w:color="auto"/>
        <w:bottom w:val="none" w:sz="0" w:space="0" w:color="auto"/>
        <w:right w:val="none" w:sz="0" w:space="0" w:color="auto"/>
      </w:divBdr>
    </w:div>
    <w:div w:id="1885671278">
      <w:bodyDiv w:val="1"/>
      <w:marLeft w:val="0"/>
      <w:marRight w:val="0"/>
      <w:marTop w:val="0"/>
      <w:marBottom w:val="0"/>
      <w:divBdr>
        <w:top w:val="none" w:sz="0" w:space="0" w:color="auto"/>
        <w:left w:val="none" w:sz="0" w:space="0" w:color="auto"/>
        <w:bottom w:val="none" w:sz="0" w:space="0" w:color="auto"/>
        <w:right w:val="none" w:sz="0" w:space="0" w:color="auto"/>
      </w:divBdr>
    </w:div>
    <w:div w:id="1885947691">
      <w:bodyDiv w:val="1"/>
      <w:marLeft w:val="0"/>
      <w:marRight w:val="0"/>
      <w:marTop w:val="0"/>
      <w:marBottom w:val="0"/>
      <w:divBdr>
        <w:top w:val="none" w:sz="0" w:space="0" w:color="auto"/>
        <w:left w:val="none" w:sz="0" w:space="0" w:color="auto"/>
        <w:bottom w:val="none" w:sz="0" w:space="0" w:color="auto"/>
        <w:right w:val="none" w:sz="0" w:space="0" w:color="auto"/>
      </w:divBdr>
    </w:div>
    <w:div w:id="1885948803">
      <w:bodyDiv w:val="1"/>
      <w:marLeft w:val="0"/>
      <w:marRight w:val="0"/>
      <w:marTop w:val="0"/>
      <w:marBottom w:val="0"/>
      <w:divBdr>
        <w:top w:val="none" w:sz="0" w:space="0" w:color="auto"/>
        <w:left w:val="none" w:sz="0" w:space="0" w:color="auto"/>
        <w:bottom w:val="none" w:sz="0" w:space="0" w:color="auto"/>
        <w:right w:val="none" w:sz="0" w:space="0" w:color="auto"/>
      </w:divBdr>
    </w:div>
    <w:div w:id="1886139925">
      <w:bodyDiv w:val="1"/>
      <w:marLeft w:val="0"/>
      <w:marRight w:val="0"/>
      <w:marTop w:val="0"/>
      <w:marBottom w:val="0"/>
      <w:divBdr>
        <w:top w:val="none" w:sz="0" w:space="0" w:color="auto"/>
        <w:left w:val="none" w:sz="0" w:space="0" w:color="auto"/>
        <w:bottom w:val="none" w:sz="0" w:space="0" w:color="auto"/>
        <w:right w:val="none" w:sz="0" w:space="0" w:color="auto"/>
      </w:divBdr>
    </w:div>
    <w:div w:id="1886140011">
      <w:bodyDiv w:val="1"/>
      <w:marLeft w:val="0"/>
      <w:marRight w:val="0"/>
      <w:marTop w:val="0"/>
      <w:marBottom w:val="0"/>
      <w:divBdr>
        <w:top w:val="none" w:sz="0" w:space="0" w:color="auto"/>
        <w:left w:val="none" w:sz="0" w:space="0" w:color="auto"/>
        <w:bottom w:val="none" w:sz="0" w:space="0" w:color="auto"/>
        <w:right w:val="none" w:sz="0" w:space="0" w:color="auto"/>
      </w:divBdr>
    </w:div>
    <w:div w:id="1886287484">
      <w:bodyDiv w:val="1"/>
      <w:marLeft w:val="0"/>
      <w:marRight w:val="0"/>
      <w:marTop w:val="0"/>
      <w:marBottom w:val="0"/>
      <w:divBdr>
        <w:top w:val="none" w:sz="0" w:space="0" w:color="auto"/>
        <w:left w:val="none" w:sz="0" w:space="0" w:color="auto"/>
        <w:bottom w:val="none" w:sz="0" w:space="0" w:color="auto"/>
        <w:right w:val="none" w:sz="0" w:space="0" w:color="auto"/>
      </w:divBdr>
    </w:div>
    <w:div w:id="1886327061">
      <w:bodyDiv w:val="1"/>
      <w:marLeft w:val="0"/>
      <w:marRight w:val="0"/>
      <w:marTop w:val="0"/>
      <w:marBottom w:val="0"/>
      <w:divBdr>
        <w:top w:val="none" w:sz="0" w:space="0" w:color="auto"/>
        <w:left w:val="none" w:sz="0" w:space="0" w:color="auto"/>
        <w:bottom w:val="none" w:sz="0" w:space="0" w:color="auto"/>
        <w:right w:val="none" w:sz="0" w:space="0" w:color="auto"/>
      </w:divBdr>
    </w:div>
    <w:div w:id="1886331476">
      <w:bodyDiv w:val="1"/>
      <w:marLeft w:val="0"/>
      <w:marRight w:val="0"/>
      <w:marTop w:val="0"/>
      <w:marBottom w:val="0"/>
      <w:divBdr>
        <w:top w:val="none" w:sz="0" w:space="0" w:color="auto"/>
        <w:left w:val="none" w:sz="0" w:space="0" w:color="auto"/>
        <w:bottom w:val="none" w:sz="0" w:space="0" w:color="auto"/>
        <w:right w:val="none" w:sz="0" w:space="0" w:color="auto"/>
      </w:divBdr>
    </w:div>
    <w:div w:id="1886478003">
      <w:bodyDiv w:val="1"/>
      <w:marLeft w:val="0"/>
      <w:marRight w:val="0"/>
      <w:marTop w:val="0"/>
      <w:marBottom w:val="0"/>
      <w:divBdr>
        <w:top w:val="none" w:sz="0" w:space="0" w:color="auto"/>
        <w:left w:val="none" w:sz="0" w:space="0" w:color="auto"/>
        <w:bottom w:val="none" w:sz="0" w:space="0" w:color="auto"/>
        <w:right w:val="none" w:sz="0" w:space="0" w:color="auto"/>
      </w:divBdr>
    </w:div>
    <w:div w:id="1886481012">
      <w:bodyDiv w:val="1"/>
      <w:marLeft w:val="0"/>
      <w:marRight w:val="0"/>
      <w:marTop w:val="0"/>
      <w:marBottom w:val="0"/>
      <w:divBdr>
        <w:top w:val="none" w:sz="0" w:space="0" w:color="auto"/>
        <w:left w:val="none" w:sz="0" w:space="0" w:color="auto"/>
        <w:bottom w:val="none" w:sz="0" w:space="0" w:color="auto"/>
        <w:right w:val="none" w:sz="0" w:space="0" w:color="auto"/>
      </w:divBdr>
    </w:div>
    <w:div w:id="1886481407">
      <w:bodyDiv w:val="1"/>
      <w:marLeft w:val="0"/>
      <w:marRight w:val="0"/>
      <w:marTop w:val="0"/>
      <w:marBottom w:val="0"/>
      <w:divBdr>
        <w:top w:val="none" w:sz="0" w:space="0" w:color="auto"/>
        <w:left w:val="none" w:sz="0" w:space="0" w:color="auto"/>
        <w:bottom w:val="none" w:sz="0" w:space="0" w:color="auto"/>
        <w:right w:val="none" w:sz="0" w:space="0" w:color="auto"/>
      </w:divBdr>
    </w:div>
    <w:div w:id="1886673735">
      <w:bodyDiv w:val="1"/>
      <w:marLeft w:val="0"/>
      <w:marRight w:val="0"/>
      <w:marTop w:val="0"/>
      <w:marBottom w:val="0"/>
      <w:divBdr>
        <w:top w:val="none" w:sz="0" w:space="0" w:color="auto"/>
        <w:left w:val="none" w:sz="0" w:space="0" w:color="auto"/>
        <w:bottom w:val="none" w:sz="0" w:space="0" w:color="auto"/>
        <w:right w:val="none" w:sz="0" w:space="0" w:color="auto"/>
      </w:divBdr>
    </w:div>
    <w:div w:id="1886869093">
      <w:bodyDiv w:val="1"/>
      <w:marLeft w:val="0"/>
      <w:marRight w:val="0"/>
      <w:marTop w:val="0"/>
      <w:marBottom w:val="0"/>
      <w:divBdr>
        <w:top w:val="none" w:sz="0" w:space="0" w:color="auto"/>
        <w:left w:val="none" w:sz="0" w:space="0" w:color="auto"/>
        <w:bottom w:val="none" w:sz="0" w:space="0" w:color="auto"/>
        <w:right w:val="none" w:sz="0" w:space="0" w:color="auto"/>
      </w:divBdr>
    </w:div>
    <w:div w:id="1886984981">
      <w:bodyDiv w:val="1"/>
      <w:marLeft w:val="0"/>
      <w:marRight w:val="0"/>
      <w:marTop w:val="0"/>
      <w:marBottom w:val="0"/>
      <w:divBdr>
        <w:top w:val="none" w:sz="0" w:space="0" w:color="auto"/>
        <w:left w:val="none" w:sz="0" w:space="0" w:color="auto"/>
        <w:bottom w:val="none" w:sz="0" w:space="0" w:color="auto"/>
        <w:right w:val="none" w:sz="0" w:space="0" w:color="auto"/>
      </w:divBdr>
    </w:div>
    <w:div w:id="1887141736">
      <w:bodyDiv w:val="1"/>
      <w:marLeft w:val="0"/>
      <w:marRight w:val="0"/>
      <w:marTop w:val="0"/>
      <w:marBottom w:val="0"/>
      <w:divBdr>
        <w:top w:val="none" w:sz="0" w:space="0" w:color="auto"/>
        <w:left w:val="none" w:sz="0" w:space="0" w:color="auto"/>
        <w:bottom w:val="none" w:sz="0" w:space="0" w:color="auto"/>
        <w:right w:val="none" w:sz="0" w:space="0" w:color="auto"/>
      </w:divBdr>
    </w:div>
    <w:div w:id="1887258374">
      <w:bodyDiv w:val="1"/>
      <w:marLeft w:val="0"/>
      <w:marRight w:val="0"/>
      <w:marTop w:val="0"/>
      <w:marBottom w:val="0"/>
      <w:divBdr>
        <w:top w:val="none" w:sz="0" w:space="0" w:color="auto"/>
        <w:left w:val="none" w:sz="0" w:space="0" w:color="auto"/>
        <w:bottom w:val="none" w:sz="0" w:space="0" w:color="auto"/>
        <w:right w:val="none" w:sz="0" w:space="0" w:color="auto"/>
      </w:divBdr>
    </w:div>
    <w:div w:id="1887326863">
      <w:bodyDiv w:val="1"/>
      <w:marLeft w:val="0"/>
      <w:marRight w:val="0"/>
      <w:marTop w:val="0"/>
      <w:marBottom w:val="0"/>
      <w:divBdr>
        <w:top w:val="none" w:sz="0" w:space="0" w:color="auto"/>
        <w:left w:val="none" w:sz="0" w:space="0" w:color="auto"/>
        <w:bottom w:val="none" w:sz="0" w:space="0" w:color="auto"/>
        <w:right w:val="none" w:sz="0" w:space="0" w:color="auto"/>
      </w:divBdr>
    </w:div>
    <w:div w:id="1887332241">
      <w:bodyDiv w:val="1"/>
      <w:marLeft w:val="0"/>
      <w:marRight w:val="0"/>
      <w:marTop w:val="0"/>
      <w:marBottom w:val="0"/>
      <w:divBdr>
        <w:top w:val="none" w:sz="0" w:space="0" w:color="auto"/>
        <w:left w:val="none" w:sz="0" w:space="0" w:color="auto"/>
        <w:bottom w:val="none" w:sz="0" w:space="0" w:color="auto"/>
        <w:right w:val="none" w:sz="0" w:space="0" w:color="auto"/>
      </w:divBdr>
    </w:div>
    <w:div w:id="1887335086">
      <w:bodyDiv w:val="1"/>
      <w:marLeft w:val="0"/>
      <w:marRight w:val="0"/>
      <w:marTop w:val="0"/>
      <w:marBottom w:val="0"/>
      <w:divBdr>
        <w:top w:val="none" w:sz="0" w:space="0" w:color="auto"/>
        <w:left w:val="none" w:sz="0" w:space="0" w:color="auto"/>
        <w:bottom w:val="none" w:sz="0" w:space="0" w:color="auto"/>
        <w:right w:val="none" w:sz="0" w:space="0" w:color="auto"/>
      </w:divBdr>
    </w:div>
    <w:div w:id="1887446209">
      <w:bodyDiv w:val="1"/>
      <w:marLeft w:val="0"/>
      <w:marRight w:val="0"/>
      <w:marTop w:val="0"/>
      <w:marBottom w:val="0"/>
      <w:divBdr>
        <w:top w:val="none" w:sz="0" w:space="0" w:color="auto"/>
        <w:left w:val="none" w:sz="0" w:space="0" w:color="auto"/>
        <w:bottom w:val="none" w:sz="0" w:space="0" w:color="auto"/>
        <w:right w:val="none" w:sz="0" w:space="0" w:color="auto"/>
      </w:divBdr>
    </w:div>
    <w:div w:id="1887447613">
      <w:bodyDiv w:val="1"/>
      <w:marLeft w:val="0"/>
      <w:marRight w:val="0"/>
      <w:marTop w:val="0"/>
      <w:marBottom w:val="0"/>
      <w:divBdr>
        <w:top w:val="none" w:sz="0" w:space="0" w:color="auto"/>
        <w:left w:val="none" w:sz="0" w:space="0" w:color="auto"/>
        <w:bottom w:val="none" w:sz="0" w:space="0" w:color="auto"/>
        <w:right w:val="none" w:sz="0" w:space="0" w:color="auto"/>
      </w:divBdr>
    </w:div>
    <w:div w:id="1887595230">
      <w:bodyDiv w:val="1"/>
      <w:marLeft w:val="0"/>
      <w:marRight w:val="0"/>
      <w:marTop w:val="0"/>
      <w:marBottom w:val="0"/>
      <w:divBdr>
        <w:top w:val="none" w:sz="0" w:space="0" w:color="auto"/>
        <w:left w:val="none" w:sz="0" w:space="0" w:color="auto"/>
        <w:bottom w:val="none" w:sz="0" w:space="0" w:color="auto"/>
        <w:right w:val="none" w:sz="0" w:space="0" w:color="auto"/>
      </w:divBdr>
    </w:div>
    <w:div w:id="1887642904">
      <w:bodyDiv w:val="1"/>
      <w:marLeft w:val="0"/>
      <w:marRight w:val="0"/>
      <w:marTop w:val="0"/>
      <w:marBottom w:val="0"/>
      <w:divBdr>
        <w:top w:val="none" w:sz="0" w:space="0" w:color="auto"/>
        <w:left w:val="none" w:sz="0" w:space="0" w:color="auto"/>
        <w:bottom w:val="none" w:sz="0" w:space="0" w:color="auto"/>
        <w:right w:val="none" w:sz="0" w:space="0" w:color="auto"/>
      </w:divBdr>
    </w:div>
    <w:div w:id="1887721636">
      <w:bodyDiv w:val="1"/>
      <w:marLeft w:val="0"/>
      <w:marRight w:val="0"/>
      <w:marTop w:val="0"/>
      <w:marBottom w:val="0"/>
      <w:divBdr>
        <w:top w:val="none" w:sz="0" w:space="0" w:color="auto"/>
        <w:left w:val="none" w:sz="0" w:space="0" w:color="auto"/>
        <w:bottom w:val="none" w:sz="0" w:space="0" w:color="auto"/>
        <w:right w:val="none" w:sz="0" w:space="0" w:color="auto"/>
      </w:divBdr>
    </w:div>
    <w:div w:id="1887788668">
      <w:bodyDiv w:val="1"/>
      <w:marLeft w:val="0"/>
      <w:marRight w:val="0"/>
      <w:marTop w:val="0"/>
      <w:marBottom w:val="0"/>
      <w:divBdr>
        <w:top w:val="none" w:sz="0" w:space="0" w:color="auto"/>
        <w:left w:val="none" w:sz="0" w:space="0" w:color="auto"/>
        <w:bottom w:val="none" w:sz="0" w:space="0" w:color="auto"/>
        <w:right w:val="none" w:sz="0" w:space="0" w:color="auto"/>
      </w:divBdr>
    </w:div>
    <w:div w:id="1888102008">
      <w:bodyDiv w:val="1"/>
      <w:marLeft w:val="0"/>
      <w:marRight w:val="0"/>
      <w:marTop w:val="0"/>
      <w:marBottom w:val="0"/>
      <w:divBdr>
        <w:top w:val="none" w:sz="0" w:space="0" w:color="auto"/>
        <w:left w:val="none" w:sz="0" w:space="0" w:color="auto"/>
        <w:bottom w:val="none" w:sz="0" w:space="0" w:color="auto"/>
        <w:right w:val="none" w:sz="0" w:space="0" w:color="auto"/>
      </w:divBdr>
    </w:div>
    <w:div w:id="1888103490">
      <w:bodyDiv w:val="1"/>
      <w:marLeft w:val="0"/>
      <w:marRight w:val="0"/>
      <w:marTop w:val="0"/>
      <w:marBottom w:val="0"/>
      <w:divBdr>
        <w:top w:val="none" w:sz="0" w:space="0" w:color="auto"/>
        <w:left w:val="none" w:sz="0" w:space="0" w:color="auto"/>
        <w:bottom w:val="none" w:sz="0" w:space="0" w:color="auto"/>
        <w:right w:val="none" w:sz="0" w:space="0" w:color="auto"/>
      </w:divBdr>
    </w:div>
    <w:div w:id="1888295191">
      <w:bodyDiv w:val="1"/>
      <w:marLeft w:val="0"/>
      <w:marRight w:val="0"/>
      <w:marTop w:val="0"/>
      <w:marBottom w:val="0"/>
      <w:divBdr>
        <w:top w:val="none" w:sz="0" w:space="0" w:color="auto"/>
        <w:left w:val="none" w:sz="0" w:space="0" w:color="auto"/>
        <w:bottom w:val="none" w:sz="0" w:space="0" w:color="auto"/>
        <w:right w:val="none" w:sz="0" w:space="0" w:color="auto"/>
      </w:divBdr>
    </w:div>
    <w:div w:id="1888376919">
      <w:bodyDiv w:val="1"/>
      <w:marLeft w:val="0"/>
      <w:marRight w:val="0"/>
      <w:marTop w:val="0"/>
      <w:marBottom w:val="0"/>
      <w:divBdr>
        <w:top w:val="none" w:sz="0" w:space="0" w:color="auto"/>
        <w:left w:val="none" w:sz="0" w:space="0" w:color="auto"/>
        <w:bottom w:val="none" w:sz="0" w:space="0" w:color="auto"/>
        <w:right w:val="none" w:sz="0" w:space="0" w:color="auto"/>
      </w:divBdr>
    </w:div>
    <w:div w:id="1888445445">
      <w:bodyDiv w:val="1"/>
      <w:marLeft w:val="0"/>
      <w:marRight w:val="0"/>
      <w:marTop w:val="0"/>
      <w:marBottom w:val="0"/>
      <w:divBdr>
        <w:top w:val="none" w:sz="0" w:space="0" w:color="auto"/>
        <w:left w:val="none" w:sz="0" w:space="0" w:color="auto"/>
        <w:bottom w:val="none" w:sz="0" w:space="0" w:color="auto"/>
        <w:right w:val="none" w:sz="0" w:space="0" w:color="auto"/>
      </w:divBdr>
    </w:div>
    <w:div w:id="1888445994">
      <w:bodyDiv w:val="1"/>
      <w:marLeft w:val="0"/>
      <w:marRight w:val="0"/>
      <w:marTop w:val="0"/>
      <w:marBottom w:val="0"/>
      <w:divBdr>
        <w:top w:val="none" w:sz="0" w:space="0" w:color="auto"/>
        <w:left w:val="none" w:sz="0" w:space="0" w:color="auto"/>
        <w:bottom w:val="none" w:sz="0" w:space="0" w:color="auto"/>
        <w:right w:val="none" w:sz="0" w:space="0" w:color="auto"/>
      </w:divBdr>
    </w:div>
    <w:div w:id="1888450794">
      <w:bodyDiv w:val="1"/>
      <w:marLeft w:val="0"/>
      <w:marRight w:val="0"/>
      <w:marTop w:val="0"/>
      <w:marBottom w:val="0"/>
      <w:divBdr>
        <w:top w:val="none" w:sz="0" w:space="0" w:color="auto"/>
        <w:left w:val="none" w:sz="0" w:space="0" w:color="auto"/>
        <w:bottom w:val="none" w:sz="0" w:space="0" w:color="auto"/>
        <w:right w:val="none" w:sz="0" w:space="0" w:color="auto"/>
      </w:divBdr>
    </w:div>
    <w:div w:id="1888494142">
      <w:bodyDiv w:val="1"/>
      <w:marLeft w:val="0"/>
      <w:marRight w:val="0"/>
      <w:marTop w:val="0"/>
      <w:marBottom w:val="0"/>
      <w:divBdr>
        <w:top w:val="none" w:sz="0" w:space="0" w:color="auto"/>
        <w:left w:val="none" w:sz="0" w:space="0" w:color="auto"/>
        <w:bottom w:val="none" w:sz="0" w:space="0" w:color="auto"/>
        <w:right w:val="none" w:sz="0" w:space="0" w:color="auto"/>
      </w:divBdr>
    </w:div>
    <w:div w:id="1888568177">
      <w:bodyDiv w:val="1"/>
      <w:marLeft w:val="0"/>
      <w:marRight w:val="0"/>
      <w:marTop w:val="0"/>
      <w:marBottom w:val="0"/>
      <w:divBdr>
        <w:top w:val="none" w:sz="0" w:space="0" w:color="auto"/>
        <w:left w:val="none" w:sz="0" w:space="0" w:color="auto"/>
        <w:bottom w:val="none" w:sz="0" w:space="0" w:color="auto"/>
        <w:right w:val="none" w:sz="0" w:space="0" w:color="auto"/>
      </w:divBdr>
    </w:div>
    <w:div w:id="1888642682">
      <w:bodyDiv w:val="1"/>
      <w:marLeft w:val="0"/>
      <w:marRight w:val="0"/>
      <w:marTop w:val="0"/>
      <w:marBottom w:val="0"/>
      <w:divBdr>
        <w:top w:val="none" w:sz="0" w:space="0" w:color="auto"/>
        <w:left w:val="none" w:sz="0" w:space="0" w:color="auto"/>
        <w:bottom w:val="none" w:sz="0" w:space="0" w:color="auto"/>
        <w:right w:val="none" w:sz="0" w:space="0" w:color="auto"/>
      </w:divBdr>
    </w:div>
    <w:div w:id="1888642826">
      <w:bodyDiv w:val="1"/>
      <w:marLeft w:val="0"/>
      <w:marRight w:val="0"/>
      <w:marTop w:val="0"/>
      <w:marBottom w:val="0"/>
      <w:divBdr>
        <w:top w:val="none" w:sz="0" w:space="0" w:color="auto"/>
        <w:left w:val="none" w:sz="0" w:space="0" w:color="auto"/>
        <w:bottom w:val="none" w:sz="0" w:space="0" w:color="auto"/>
        <w:right w:val="none" w:sz="0" w:space="0" w:color="auto"/>
      </w:divBdr>
    </w:div>
    <w:div w:id="1888688571">
      <w:bodyDiv w:val="1"/>
      <w:marLeft w:val="0"/>
      <w:marRight w:val="0"/>
      <w:marTop w:val="0"/>
      <w:marBottom w:val="0"/>
      <w:divBdr>
        <w:top w:val="none" w:sz="0" w:space="0" w:color="auto"/>
        <w:left w:val="none" w:sz="0" w:space="0" w:color="auto"/>
        <w:bottom w:val="none" w:sz="0" w:space="0" w:color="auto"/>
        <w:right w:val="none" w:sz="0" w:space="0" w:color="auto"/>
      </w:divBdr>
    </w:div>
    <w:div w:id="1888830799">
      <w:bodyDiv w:val="1"/>
      <w:marLeft w:val="0"/>
      <w:marRight w:val="0"/>
      <w:marTop w:val="0"/>
      <w:marBottom w:val="0"/>
      <w:divBdr>
        <w:top w:val="none" w:sz="0" w:space="0" w:color="auto"/>
        <w:left w:val="none" w:sz="0" w:space="0" w:color="auto"/>
        <w:bottom w:val="none" w:sz="0" w:space="0" w:color="auto"/>
        <w:right w:val="none" w:sz="0" w:space="0" w:color="auto"/>
      </w:divBdr>
    </w:div>
    <w:div w:id="1888907426">
      <w:bodyDiv w:val="1"/>
      <w:marLeft w:val="0"/>
      <w:marRight w:val="0"/>
      <w:marTop w:val="0"/>
      <w:marBottom w:val="0"/>
      <w:divBdr>
        <w:top w:val="none" w:sz="0" w:space="0" w:color="auto"/>
        <w:left w:val="none" w:sz="0" w:space="0" w:color="auto"/>
        <w:bottom w:val="none" w:sz="0" w:space="0" w:color="auto"/>
        <w:right w:val="none" w:sz="0" w:space="0" w:color="auto"/>
      </w:divBdr>
    </w:div>
    <w:div w:id="1888952266">
      <w:bodyDiv w:val="1"/>
      <w:marLeft w:val="0"/>
      <w:marRight w:val="0"/>
      <w:marTop w:val="0"/>
      <w:marBottom w:val="0"/>
      <w:divBdr>
        <w:top w:val="none" w:sz="0" w:space="0" w:color="auto"/>
        <w:left w:val="none" w:sz="0" w:space="0" w:color="auto"/>
        <w:bottom w:val="none" w:sz="0" w:space="0" w:color="auto"/>
        <w:right w:val="none" w:sz="0" w:space="0" w:color="auto"/>
      </w:divBdr>
    </w:div>
    <w:div w:id="1889030857">
      <w:bodyDiv w:val="1"/>
      <w:marLeft w:val="0"/>
      <w:marRight w:val="0"/>
      <w:marTop w:val="0"/>
      <w:marBottom w:val="0"/>
      <w:divBdr>
        <w:top w:val="none" w:sz="0" w:space="0" w:color="auto"/>
        <w:left w:val="none" w:sz="0" w:space="0" w:color="auto"/>
        <w:bottom w:val="none" w:sz="0" w:space="0" w:color="auto"/>
        <w:right w:val="none" w:sz="0" w:space="0" w:color="auto"/>
      </w:divBdr>
    </w:div>
    <w:div w:id="1889148864">
      <w:bodyDiv w:val="1"/>
      <w:marLeft w:val="0"/>
      <w:marRight w:val="0"/>
      <w:marTop w:val="0"/>
      <w:marBottom w:val="0"/>
      <w:divBdr>
        <w:top w:val="none" w:sz="0" w:space="0" w:color="auto"/>
        <w:left w:val="none" w:sz="0" w:space="0" w:color="auto"/>
        <w:bottom w:val="none" w:sz="0" w:space="0" w:color="auto"/>
        <w:right w:val="none" w:sz="0" w:space="0" w:color="auto"/>
      </w:divBdr>
    </w:div>
    <w:div w:id="1889148956">
      <w:bodyDiv w:val="1"/>
      <w:marLeft w:val="0"/>
      <w:marRight w:val="0"/>
      <w:marTop w:val="0"/>
      <w:marBottom w:val="0"/>
      <w:divBdr>
        <w:top w:val="none" w:sz="0" w:space="0" w:color="auto"/>
        <w:left w:val="none" w:sz="0" w:space="0" w:color="auto"/>
        <w:bottom w:val="none" w:sz="0" w:space="0" w:color="auto"/>
        <w:right w:val="none" w:sz="0" w:space="0" w:color="auto"/>
      </w:divBdr>
    </w:div>
    <w:div w:id="1889218308">
      <w:bodyDiv w:val="1"/>
      <w:marLeft w:val="0"/>
      <w:marRight w:val="0"/>
      <w:marTop w:val="0"/>
      <w:marBottom w:val="0"/>
      <w:divBdr>
        <w:top w:val="none" w:sz="0" w:space="0" w:color="auto"/>
        <w:left w:val="none" w:sz="0" w:space="0" w:color="auto"/>
        <w:bottom w:val="none" w:sz="0" w:space="0" w:color="auto"/>
        <w:right w:val="none" w:sz="0" w:space="0" w:color="auto"/>
      </w:divBdr>
    </w:div>
    <w:div w:id="1889224535">
      <w:bodyDiv w:val="1"/>
      <w:marLeft w:val="0"/>
      <w:marRight w:val="0"/>
      <w:marTop w:val="0"/>
      <w:marBottom w:val="0"/>
      <w:divBdr>
        <w:top w:val="none" w:sz="0" w:space="0" w:color="auto"/>
        <w:left w:val="none" w:sz="0" w:space="0" w:color="auto"/>
        <w:bottom w:val="none" w:sz="0" w:space="0" w:color="auto"/>
        <w:right w:val="none" w:sz="0" w:space="0" w:color="auto"/>
      </w:divBdr>
    </w:div>
    <w:div w:id="1889341416">
      <w:bodyDiv w:val="1"/>
      <w:marLeft w:val="0"/>
      <w:marRight w:val="0"/>
      <w:marTop w:val="0"/>
      <w:marBottom w:val="0"/>
      <w:divBdr>
        <w:top w:val="none" w:sz="0" w:space="0" w:color="auto"/>
        <w:left w:val="none" w:sz="0" w:space="0" w:color="auto"/>
        <w:bottom w:val="none" w:sz="0" w:space="0" w:color="auto"/>
        <w:right w:val="none" w:sz="0" w:space="0" w:color="auto"/>
      </w:divBdr>
    </w:div>
    <w:div w:id="1889561947">
      <w:bodyDiv w:val="1"/>
      <w:marLeft w:val="0"/>
      <w:marRight w:val="0"/>
      <w:marTop w:val="0"/>
      <w:marBottom w:val="0"/>
      <w:divBdr>
        <w:top w:val="none" w:sz="0" w:space="0" w:color="auto"/>
        <w:left w:val="none" w:sz="0" w:space="0" w:color="auto"/>
        <w:bottom w:val="none" w:sz="0" w:space="0" w:color="auto"/>
        <w:right w:val="none" w:sz="0" w:space="0" w:color="auto"/>
      </w:divBdr>
    </w:div>
    <w:div w:id="1889684174">
      <w:bodyDiv w:val="1"/>
      <w:marLeft w:val="0"/>
      <w:marRight w:val="0"/>
      <w:marTop w:val="0"/>
      <w:marBottom w:val="0"/>
      <w:divBdr>
        <w:top w:val="none" w:sz="0" w:space="0" w:color="auto"/>
        <w:left w:val="none" w:sz="0" w:space="0" w:color="auto"/>
        <w:bottom w:val="none" w:sz="0" w:space="0" w:color="auto"/>
        <w:right w:val="none" w:sz="0" w:space="0" w:color="auto"/>
      </w:divBdr>
    </w:div>
    <w:div w:id="1889761788">
      <w:bodyDiv w:val="1"/>
      <w:marLeft w:val="0"/>
      <w:marRight w:val="0"/>
      <w:marTop w:val="0"/>
      <w:marBottom w:val="0"/>
      <w:divBdr>
        <w:top w:val="none" w:sz="0" w:space="0" w:color="auto"/>
        <w:left w:val="none" w:sz="0" w:space="0" w:color="auto"/>
        <w:bottom w:val="none" w:sz="0" w:space="0" w:color="auto"/>
        <w:right w:val="none" w:sz="0" w:space="0" w:color="auto"/>
      </w:divBdr>
    </w:div>
    <w:div w:id="1889802530">
      <w:bodyDiv w:val="1"/>
      <w:marLeft w:val="0"/>
      <w:marRight w:val="0"/>
      <w:marTop w:val="0"/>
      <w:marBottom w:val="0"/>
      <w:divBdr>
        <w:top w:val="none" w:sz="0" w:space="0" w:color="auto"/>
        <w:left w:val="none" w:sz="0" w:space="0" w:color="auto"/>
        <w:bottom w:val="none" w:sz="0" w:space="0" w:color="auto"/>
        <w:right w:val="none" w:sz="0" w:space="0" w:color="auto"/>
      </w:divBdr>
    </w:div>
    <w:div w:id="1890070514">
      <w:bodyDiv w:val="1"/>
      <w:marLeft w:val="0"/>
      <w:marRight w:val="0"/>
      <w:marTop w:val="0"/>
      <w:marBottom w:val="0"/>
      <w:divBdr>
        <w:top w:val="none" w:sz="0" w:space="0" w:color="auto"/>
        <w:left w:val="none" w:sz="0" w:space="0" w:color="auto"/>
        <w:bottom w:val="none" w:sz="0" w:space="0" w:color="auto"/>
        <w:right w:val="none" w:sz="0" w:space="0" w:color="auto"/>
      </w:divBdr>
    </w:div>
    <w:div w:id="1890219665">
      <w:bodyDiv w:val="1"/>
      <w:marLeft w:val="0"/>
      <w:marRight w:val="0"/>
      <w:marTop w:val="0"/>
      <w:marBottom w:val="0"/>
      <w:divBdr>
        <w:top w:val="none" w:sz="0" w:space="0" w:color="auto"/>
        <w:left w:val="none" w:sz="0" w:space="0" w:color="auto"/>
        <w:bottom w:val="none" w:sz="0" w:space="0" w:color="auto"/>
        <w:right w:val="none" w:sz="0" w:space="0" w:color="auto"/>
      </w:divBdr>
    </w:div>
    <w:div w:id="1890258393">
      <w:bodyDiv w:val="1"/>
      <w:marLeft w:val="0"/>
      <w:marRight w:val="0"/>
      <w:marTop w:val="0"/>
      <w:marBottom w:val="0"/>
      <w:divBdr>
        <w:top w:val="none" w:sz="0" w:space="0" w:color="auto"/>
        <w:left w:val="none" w:sz="0" w:space="0" w:color="auto"/>
        <w:bottom w:val="none" w:sz="0" w:space="0" w:color="auto"/>
        <w:right w:val="none" w:sz="0" w:space="0" w:color="auto"/>
      </w:divBdr>
    </w:div>
    <w:div w:id="1890341775">
      <w:bodyDiv w:val="1"/>
      <w:marLeft w:val="0"/>
      <w:marRight w:val="0"/>
      <w:marTop w:val="0"/>
      <w:marBottom w:val="0"/>
      <w:divBdr>
        <w:top w:val="none" w:sz="0" w:space="0" w:color="auto"/>
        <w:left w:val="none" w:sz="0" w:space="0" w:color="auto"/>
        <w:bottom w:val="none" w:sz="0" w:space="0" w:color="auto"/>
        <w:right w:val="none" w:sz="0" w:space="0" w:color="auto"/>
      </w:divBdr>
    </w:div>
    <w:div w:id="1890455139">
      <w:bodyDiv w:val="1"/>
      <w:marLeft w:val="0"/>
      <w:marRight w:val="0"/>
      <w:marTop w:val="0"/>
      <w:marBottom w:val="0"/>
      <w:divBdr>
        <w:top w:val="none" w:sz="0" w:space="0" w:color="auto"/>
        <w:left w:val="none" w:sz="0" w:space="0" w:color="auto"/>
        <w:bottom w:val="none" w:sz="0" w:space="0" w:color="auto"/>
        <w:right w:val="none" w:sz="0" w:space="0" w:color="auto"/>
      </w:divBdr>
    </w:div>
    <w:div w:id="1890457151">
      <w:bodyDiv w:val="1"/>
      <w:marLeft w:val="0"/>
      <w:marRight w:val="0"/>
      <w:marTop w:val="0"/>
      <w:marBottom w:val="0"/>
      <w:divBdr>
        <w:top w:val="none" w:sz="0" w:space="0" w:color="auto"/>
        <w:left w:val="none" w:sz="0" w:space="0" w:color="auto"/>
        <w:bottom w:val="none" w:sz="0" w:space="0" w:color="auto"/>
        <w:right w:val="none" w:sz="0" w:space="0" w:color="auto"/>
      </w:divBdr>
    </w:div>
    <w:div w:id="1890527743">
      <w:bodyDiv w:val="1"/>
      <w:marLeft w:val="0"/>
      <w:marRight w:val="0"/>
      <w:marTop w:val="0"/>
      <w:marBottom w:val="0"/>
      <w:divBdr>
        <w:top w:val="none" w:sz="0" w:space="0" w:color="auto"/>
        <w:left w:val="none" w:sz="0" w:space="0" w:color="auto"/>
        <w:bottom w:val="none" w:sz="0" w:space="0" w:color="auto"/>
        <w:right w:val="none" w:sz="0" w:space="0" w:color="auto"/>
      </w:divBdr>
    </w:div>
    <w:div w:id="1890609739">
      <w:bodyDiv w:val="1"/>
      <w:marLeft w:val="0"/>
      <w:marRight w:val="0"/>
      <w:marTop w:val="0"/>
      <w:marBottom w:val="0"/>
      <w:divBdr>
        <w:top w:val="none" w:sz="0" w:space="0" w:color="auto"/>
        <w:left w:val="none" w:sz="0" w:space="0" w:color="auto"/>
        <w:bottom w:val="none" w:sz="0" w:space="0" w:color="auto"/>
        <w:right w:val="none" w:sz="0" w:space="0" w:color="auto"/>
      </w:divBdr>
    </w:div>
    <w:div w:id="1890611403">
      <w:bodyDiv w:val="1"/>
      <w:marLeft w:val="0"/>
      <w:marRight w:val="0"/>
      <w:marTop w:val="0"/>
      <w:marBottom w:val="0"/>
      <w:divBdr>
        <w:top w:val="none" w:sz="0" w:space="0" w:color="auto"/>
        <w:left w:val="none" w:sz="0" w:space="0" w:color="auto"/>
        <w:bottom w:val="none" w:sz="0" w:space="0" w:color="auto"/>
        <w:right w:val="none" w:sz="0" w:space="0" w:color="auto"/>
      </w:divBdr>
    </w:div>
    <w:div w:id="1890651891">
      <w:bodyDiv w:val="1"/>
      <w:marLeft w:val="0"/>
      <w:marRight w:val="0"/>
      <w:marTop w:val="0"/>
      <w:marBottom w:val="0"/>
      <w:divBdr>
        <w:top w:val="none" w:sz="0" w:space="0" w:color="auto"/>
        <w:left w:val="none" w:sz="0" w:space="0" w:color="auto"/>
        <w:bottom w:val="none" w:sz="0" w:space="0" w:color="auto"/>
        <w:right w:val="none" w:sz="0" w:space="0" w:color="auto"/>
      </w:divBdr>
    </w:div>
    <w:div w:id="1890920086">
      <w:bodyDiv w:val="1"/>
      <w:marLeft w:val="0"/>
      <w:marRight w:val="0"/>
      <w:marTop w:val="0"/>
      <w:marBottom w:val="0"/>
      <w:divBdr>
        <w:top w:val="none" w:sz="0" w:space="0" w:color="auto"/>
        <w:left w:val="none" w:sz="0" w:space="0" w:color="auto"/>
        <w:bottom w:val="none" w:sz="0" w:space="0" w:color="auto"/>
        <w:right w:val="none" w:sz="0" w:space="0" w:color="auto"/>
      </w:divBdr>
    </w:div>
    <w:div w:id="1890923109">
      <w:bodyDiv w:val="1"/>
      <w:marLeft w:val="0"/>
      <w:marRight w:val="0"/>
      <w:marTop w:val="0"/>
      <w:marBottom w:val="0"/>
      <w:divBdr>
        <w:top w:val="none" w:sz="0" w:space="0" w:color="auto"/>
        <w:left w:val="none" w:sz="0" w:space="0" w:color="auto"/>
        <w:bottom w:val="none" w:sz="0" w:space="0" w:color="auto"/>
        <w:right w:val="none" w:sz="0" w:space="0" w:color="auto"/>
      </w:divBdr>
    </w:div>
    <w:div w:id="1891262428">
      <w:bodyDiv w:val="1"/>
      <w:marLeft w:val="0"/>
      <w:marRight w:val="0"/>
      <w:marTop w:val="0"/>
      <w:marBottom w:val="0"/>
      <w:divBdr>
        <w:top w:val="none" w:sz="0" w:space="0" w:color="auto"/>
        <w:left w:val="none" w:sz="0" w:space="0" w:color="auto"/>
        <w:bottom w:val="none" w:sz="0" w:space="0" w:color="auto"/>
        <w:right w:val="none" w:sz="0" w:space="0" w:color="auto"/>
      </w:divBdr>
    </w:div>
    <w:div w:id="1891576975">
      <w:bodyDiv w:val="1"/>
      <w:marLeft w:val="0"/>
      <w:marRight w:val="0"/>
      <w:marTop w:val="0"/>
      <w:marBottom w:val="0"/>
      <w:divBdr>
        <w:top w:val="none" w:sz="0" w:space="0" w:color="auto"/>
        <w:left w:val="none" w:sz="0" w:space="0" w:color="auto"/>
        <w:bottom w:val="none" w:sz="0" w:space="0" w:color="auto"/>
        <w:right w:val="none" w:sz="0" w:space="0" w:color="auto"/>
      </w:divBdr>
    </w:div>
    <w:div w:id="1891648755">
      <w:bodyDiv w:val="1"/>
      <w:marLeft w:val="0"/>
      <w:marRight w:val="0"/>
      <w:marTop w:val="0"/>
      <w:marBottom w:val="0"/>
      <w:divBdr>
        <w:top w:val="none" w:sz="0" w:space="0" w:color="auto"/>
        <w:left w:val="none" w:sz="0" w:space="0" w:color="auto"/>
        <w:bottom w:val="none" w:sz="0" w:space="0" w:color="auto"/>
        <w:right w:val="none" w:sz="0" w:space="0" w:color="auto"/>
      </w:divBdr>
    </w:div>
    <w:div w:id="1891768738">
      <w:bodyDiv w:val="1"/>
      <w:marLeft w:val="0"/>
      <w:marRight w:val="0"/>
      <w:marTop w:val="0"/>
      <w:marBottom w:val="0"/>
      <w:divBdr>
        <w:top w:val="none" w:sz="0" w:space="0" w:color="auto"/>
        <w:left w:val="none" w:sz="0" w:space="0" w:color="auto"/>
        <w:bottom w:val="none" w:sz="0" w:space="0" w:color="auto"/>
        <w:right w:val="none" w:sz="0" w:space="0" w:color="auto"/>
      </w:divBdr>
    </w:div>
    <w:div w:id="1891837429">
      <w:bodyDiv w:val="1"/>
      <w:marLeft w:val="0"/>
      <w:marRight w:val="0"/>
      <w:marTop w:val="0"/>
      <w:marBottom w:val="0"/>
      <w:divBdr>
        <w:top w:val="none" w:sz="0" w:space="0" w:color="auto"/>
        <w:left w:val="none" w:sz="0" w:space="0" w:color="auto"/>
        <w:bottom w:val="none" w:sz="0" w:space="0" w:color="auto"/>
        <w:right w:val="none" w:sz="0" w:space="0" w:color="auto"/>
      </w:divBdr>
    </w:div>
    <w:div w:id="1891988685">
      <w:bodyDiv w:val="1"/>
      <w:marLeft w:val="0"/>
      <w:marRight w:val="0"/>
      <w:marTop w:val="0"/>
      <w:marBottom w:val="0"/>
      <w:divBdr>
        <w:top w:val="none" w:sz="0" w:space="0" w:color="auto"/>
        <w:left w:val="none" w:sz="0" w:space="0" w:color="auto"/>
        <w:bottom w:val="none" w:sz="0" w:space="0" w:color="auto"/>
        <w:right w:val="none" w:sz="0" w:space="0" w:color="auto"/>
      </w:divBdr>
    </w:div>
    <w:div w:id="1892033478">
      <w:bodyDiv w:val="1"/>
      <w:marLeft w:val="0"/>
      <w:marRight w:val="0"/>
      <w:marTop w:val="0"/>
      <w:marBottom w:val="0"/>
      <w:divBdr>
        <w:top w:val="none" w:sz="0" w:space="0" w:color="auto"/>
        <w:left w:val="none" w:sz="0" w:space="0" w:color="auto"/>
        <w:bottom w:val="none" w:sz="0" w:space="0" w:color="auto"/>
        <w:right w:val="none" w:sz="0" w:space="0" w:color="auto"/>
      </w:divBdr>
    </w:div>
    <w:div w:id="1892035355">
      <w:bodyDiv w:val="1"/>
      <w:marLeft w:val="0"/>
      <w:marRight w:val="0"/>
      <w:marTop w:val="0"/>
      <w:marBottom w:val="0"/>
      <w:divBdr>
        <w:top w:val="none" w:sz="0" w:space="0" w:color="auto"/>
        <w:left w:val="none" w:sz="0" w:space="0" w:color="auto"/>
        <w:bottom w:val="none" w:sz="0" w:space="0" w:color="auto"/>
        <w:right w:val="none" w:sz="0" w:space="0" w:color="auto"/>
      </w:divBdr>
    </w:div>
    <w:div w:id="1892225178">
      <w:bodyDiv w:val="1"/>
      <w:marLeft w:val="0"/>
      <w:marRight w:val="0"/>
      <w:marTop w:val="0"/>
      <w:marBottom w:val="0"/>
      <w:divBdr>
        <w:top w:val="none" w:sz="0" w:space="0" w:color="auto"/>
        <w:left w:val="none" w:sz="0" w:space="0" w:color="auto"/>
        <w:bottom w:val="none" w:sz="0" w:space="0" w:color="auto"/>
        <w:right w:val="none" w:sz="0" w:space="0" w:color="auto"/>
      </w:divBdr>
    </w:div>
    <w:div w:id="1892419096">
      <w:bodyDiv w:val="1"/>
      <w:marLeft w:val="0"/>
      <w:marRight w:val="0"/>
      <w:marTop w:val="0"/>
      <w:marBottom w:val="0"/>
      <w:divBdr>
        <w:top w:val="none" w:sz="0" w:space="0" w:color="auto"/>
        <w:left w:val="none" w:sz="0" w:space="0" w:color="auto"/>
        <w:bottom w:val="none" w:sz="0" w:space="0" w:color="auto"/>
        <w:right w:val="none" w:sz="0" w:space="0" w:color="auto"/>
      </w:divBdr>
    </w:div>
    <w:div w:id="1892423909">
      <w:bodyDiv w:val="1"/>
      <w:marLeft w:val="0"/>
      <w:marRight w:val="0"/>
      <w:marTop w:val="0"/>
      <w:marBottom w:val="0"/>
      <w:divBdr>
        <w:top w:val="none" w:sz="0" w:space="0" w:color="auto"/>
        <w:left w:val="none" w:sz="0" w:space="0" w:color="auto"/>
        <w:bottom w:val="none" w:sz="0" w:space="0" w:color="auto"/>
        <w:right w:val="none" w:sz="0" w:space="0" w:color="auto"/>
      </w:divBdr>
    </w:div>
    <w:div w:id="1892811327">
      <w:bodyDiv w:val="1"/>
      <w:marLeft w:val="0"/>
      <w:marRight w:val="0"/>
      <w:marTop w:val="0"/>
      <w:marBottom w:val="0"/>
      <w:divBdr>
        <w:top w:val="none" w:sz="0" w:space="0" w:color="auto"/>
        <w:left w:val="none" w:sz="0" w:space="0" w:color="auto"/>
        <w:bottom w:val="none" w:sz="0" w:space="0" w:color="auto"/>
        <w:right w:val="none" w:sz="0" w:space="0" w:color="auto"/>
      </w:divBdr>
    </w:div>
    <w:div w:id="1892813105">
      <w:bodyDiv w:val="1"/>
      <w:marLeft w:val="0"/>
      <w:marRight w:val="0"/>
      <w:marTop w:val="0"/>
      <w:marBottom w:val="0"/>
      <w:divBdr>
        <w:top w:val="none" w:sz="0" w:space="0" w:color="auto"/>
        <w:left w:val="none" w:sz="0" w:space="0" w:color="auto"/>
        <w:bottom w:val="none" w:sz="0" w:space="0" w:color="auto"/>
        <w:right w:val="none" w:sz="0" w:space="0" w:color="auto"/>
      </w:divBdr>
    </w:div>
    <w:div w:id="1892841406">
      <w:bodyDiv w:val="1"/>
      <w:marLeft w:val="0"/>
      <w:marRight w:val="0"/>
      <w:marTop w:val="0"/>
      <w:marBottom w:val="0"/>
      <w:divBdr>
        <w:top w:val="none" w:sz="0" w:space="0" w:color="auto"/>
        <w:left w:val="none" w:sz="0" w:space="0" w:color="auto"/>
        <w:bottom w:val="none" w:sz="0" w:space="0" w:color="auto"/>
        <w:right w:val="none" w:sz="0" w:space="0" w:color="auto"/>
      </w:divBdr>
    </w:div>
    <w:div w:id="1892887057">
      <w:bodyDiv w:val="1"/>
      <w:marLeft w:val="0"/>
      <w:marRight w:val="0"/>
      <w:marTop w:val="0"/>
      <w:marBottom w:val="0"/>
      <w:divBdr>
        <w:top w:val="none" w:sz="0" w:space="0" w:color="auto"/>
        <w:left w:val="none" w:sz="0" w:space="0" w:color="auto"/>
        <w:bottom w:val="none" w:sz="0" w:space="0" w:color="auto"/>
        <w:right w:val="none" w:sz="0" w:space="0" w:color="auto"/>
      </w:divBdr>
    </w:div>
    <w:div w:id="1892955914">
      <w:bodyDiv w:val="1"/>
      <w:marLeft w:val="0"/>
      <w:marRight w:val="0"/>
      <w:marTop w:val="0"/>
      <w:marBottom w:val="0"/>
      <w:divBdr>
        <w:top w:val="none" w:sz="0" w:space="0" w:color="auto"/>
        <w:left w:val="none" w:sz="0" w:space="0" w:color="auto"/>
        <w:bottom w:val="none" w:sz="0" w:space="0" w:color="auto"/>
        <w:right w:val="none" w:sz="0" w:space="0" w:color="auto"/>
      </w:divBdr>
    </w:div>
    <w:div w:id="1892960993">
      <w:bodyDiv w:val="1"/>
      <w:marLeft w:val="0"/>
      <w:marRight w:val="0"/>
      <w:marTop w:val="0"/>
      <w:marBottom w:val="0"/>
      <w:divBdr>
        <w:top w:val="none" w:sz="0" w:space="0" w:color="auto"/>
        <w:left w:val="none" w:sz="0" w:space="0" w:color="auto"/>
        <w:bottom w:val="none" w:sz="0" w:space="0" w:color="auto"/>
        <w:right w:val="none" w:sz="0" w:space="0" w:color="auto"/>
      </w:divBdr>
    </w:div>
    <w:div w:id="1893030147">
      <w:bodyDiv w:val="1"/>
      <w:marLeft w:val="0"/>
      <w:marRight w:val="0"/>
      <w:marTop w:val="0"/>
      <w:marBottom w:val="0"/>
      <w:divBdr>
        <w:top w:val="none" w:sz="0" w:space="0" w:color="auto"/>
        <w:left w:val="none" w:sz="0" w:space="0" w:color="auto"/>
        <w:bottom w:val="none" w:sz="0" w:space="0" w:color="auto"/>
        <w:right w:val="none" w:sz="0" w:space="0" w:color="auto"/>
      </w:divBdr>
    </w:div>
    <w:div w:id="1893225663">
      <w:bodyDiv w:val="1"/>
      <w:marLeft w:val="0"/>
      <w:marRight w:val="0"/>
      <w:marTop w:val="0"/>
      <w:marBottom w:val="0"/>
      <w:divBdr>
        <w:top w:val="none" w:sz="0" w:space="0" w:color="auto"/>
        <w:left w:val="none" w:sz="0" w:space="0" w:color="auto"/>
        <w:bottom w:val="none" w:sz="0" w:space="0" w:color="auto"/>
        <w:right w:val="none" w:sz="0" w:space="0" w:color="auto"/>
      </w:divBdr>
    </w:div>
    <w:div w:id="1893229612">
      <w:bodyDiv w:val="1"/>
      <w:marLeft w:val="0"/>
      <w:marRight w:val="0"/>
      <w:marTop w:val="0"/>
      <w:marBottom w:val="0"/>
      <w:divBdr>
        <w:top w:val="none" w:sz="0" w:space="0" w:color="auto"/>
        <w:left w:val="none" w:sz="0" w:space="0" w:color="auto"/>
        <w:bottom w:val="none" w:sz="0" w:space="0" w:color="auto"/>
        <w:right w:val="none" w:sz="0" w:space="0" w:color="auto"/>
      </w:divBdr>
    </w:div>
    <w:div w:id="1893271056">
      <w:bodyDiv w:val="1"/>
      <w:marLeft w:val="0"/>
      <w:marRight w:val="0"/>
      <w:marTop w:val="0"/>
      <w:marBottom w:val="0"/>
      <w:divBdr>
        <w:top w:val="none" w:sz="0" w:space="0" w:color="auto"/>
        <w:left w:val="none" w:sz="0" w:space="0" w:color="auto"/>
        <w:bottom w:val="none" w:sz="0" w:space="0" w:color="auto"/>
        <w:right w:val="none" w:sz="0" w:space="0" w:color="auto"/>
      </w:divBdr>
    </w:div>
    <w:div w:id="1893344504">
      <w:bodyDiv w:val="1"/>
      <w:marLeft w:val="0"/>
      <w:marRight w:val="0"/>
      <w:marTop w:val="0"/>
      <w:marBottom w:val="0"/>
      <w:divBdr>
        <w:top w:val="none" w:sz="0" w:space="0" w:color="auto"/>
        <w:left w:val="none" w:sz="0" w:space="0" w:color="auto"/>
        <w:bottom w:val="none" w:sz="0" w:space="0" w:color="auto"/>
        <w:right w:val="none" w:sz="0" w:space="0" w:color="auto"/>
      </w:divBdr>
    </w:div>
    <w:div w:id="1893542153">
      <w:bodyDiv w:val="1"/>
      <w:marLeft w:val="0"/>
      <w:marRight w:val="0"/>
      <w:marTop w:val="0"/>
      <w:marBottom w:val="0"/>
      <w:divBdr>
        <w:top w:val="none" w:sz="0" w:space="0" w:color="auto"/>
        <w:left w:val="none" w:sz="0" w:space="0" w:color="auto"/>
        <w:bottom w:val="none" w:sz="0" w:space="0" w:color="auto"/>
        <w:right w:val="none" w:sz="0" w:space="0" w:color="auto"/>
      </w:divBdr>
    </w:div>
    <w:div w:id="1893616379">
      <w:bodyDiv w:val="1"/>
      <w:marLeft w:val="0"/>
      <w:marRight w:val="0"/>
      <w:marTop w:val="0"/>
      <w:marBottom w:val="0"/>
      <w:divBdr>
        <w:top w:val="none" w:sz="0" w:space="0" w:color="auto"/>
        <w:left w:val="none" w:sz="0" w:space="0" w:color="auto"/>
        <w:bottom w:val="none" w:sz="0" w:space="0" w:color="auto"/>
        <w:right w:val="none" w:sz="0" w:space="0" w:color="auto"/>
      </w:divBdr>
    </w:div>
    <w:div w:id="1893692277">
      <w:bodyDiv w:val="1"/>
      <w:marLeft w:val="0"/>
      <w:marRight w:val="0"/>
      <w:marTop w:val="0"/>
      <w:marBottom w:val="0"/>
      <w:divBdr>
        <w:top w:val="none" w:sz="0" w:space="0" w:color="auto"/>
        <w:left w:val="none" w:sz="0" w:space="0" w:color="auto"/>
        <w:bottom w:val="none" w:sz="0" w:space="0" w:color="auto"/>
        <w:right w:val="none" w:sz="0" w:space="0" w:color="auto"/>
      </w:divBdr>
    </w:div>
    <w:div w:id="1893731020">
      <w:bodyDiv w:val="1"/>
      <w:marLeft w:val="0"/>
      <w:marRight w:val="0"/>
      <w:marTop w:val="0"/>
      <w:marBottom w:val="0"/>
      <w:divBdr>
        <w:top w:val="none" w:sz="0" w:space="0" w:color="auto"/>
        <w:left w:val="none" w:sz="0" w:space="0" w:color="auto"/>
        <w:bottom w:val="none" w:sz="0" w:space="0" w:color="auto"/>
        <w:right w:val="none" w:sz="0" w:space="0" w:color="auto"/>
      </w:divBdr>
    </w:div>
    <w:div w:id="1893734359">
      <w:bodyDiv w:val="1"/>
      <w:marLeft w:val="0"/>
      <w:marRight w:val="0"/>
      <w:marTop w:val="0"/>
      <w:marBottom w:val="0"/>
      <w:divBdr>
        <w:top w:val="none" w:sz="0" w:space="0" w:color="auto"/>
        <w:left w:val="none" w:sz="0" w:space="0" w:color="auto"/>
        <w:bottom w:val="none" w:sz="0" w:space="0" w:color="auto"/>
        <w:right w:val="none" w:sz="0" w:space="0" w:color="auto"/>
      </w:divBdr>
    </w:div>
    <w:div w:id="1893884375">
      <w:bodyDiv w:val="1"/>
      <w:marLeft w:val="0"/>
      <w:marRight w:val="0"/>
      <w:marTop w:val="0"/>
      <w:marBottom w:val="0"/>
      <w:divBdr>
        <w:top w:val="none" w:sz="0" w:space="0" w:color="auto"/>
        <w:left w:val="none" w:sz="0" w:space="0" w:color="auto"/>
        <w:bottom w:val="none" w:sz="0" w:space="0" w:color="auto"/>
        <w:right w:val="none" w:sz="0" w:space="0" w:color="auto"/>
      </w:divBdr>
    </w:div>
    <w:div w:id="1894076917">
      <w:bodyDiv w:val="1"/>
      <w:marLeft w:val="0"/>
      <w:marRight w:val="0"/>
      <w:marTop w:val="0"/>
      <w:marBottom w:val="0"/>
      <w:divBdr>
        <w:top w:val="none" w:sz="0" w:space="0" w:color="auto"/>
        <w:left w:val="none" w:sz="0" w:space="0" w:color="auto"/>
        <w:bottom w:val="none" w:sz="0" w:space="0" w:color="auto"/>
        <w:right w:val="none" w:sz="0" w:space="0" w:color="auto"/>
      </w:divBdr>
    </w:div>
    <w:div w:id="1894078809">
      <w:bodyDiv w:val="1"/>
      <w:marLeft w:val="0"/>
      <w:marRight w:val="0"/>
      <w:marTop w:val="0"/>
      <w:marBottom w:val="0"/>
      <w:divBdr>
        <w:top w:val="none" w:sz="0" w:space="0" w:color="auto"/>
        <w:left w:val="none" w:sz="0" w:space="0" w:color="auto"/>
        <w:bottom w:val="none" w:sz="0" w:space="0" w:color="auto"/>
        <w:right w:val="none" w:sz="0" w:space="0" w:color="auto"/>
      </w:divBdr>
    </w:div>
    <w:div w:id="1894122633">
      <w:bodyDiv w:val="1"/>
      <w:marLeft w:val="0"/>
      <w:marRight w:val="0"/>
      <w:marTop w:val="0"/>
      <w:marBottom w:val="0"/>
      <w:divBdr>
        <w:top w:val="none" w:sz="0" w:space="0" w:color="auto"/>
        <w:left w:val="none" w:sz="0" w:space="0" w:color="auto"/>
        <w:bottom w:val="none" w:sz="0" w:space="0" w:color="auto"/>
        <w:right w:val="none" w:sz="0" w:space="0" w:color="auto"/>
      </w:divBdr>
    </w:div>
    <w:div w:id="1894195276">
      <w:bodyDiv w:val="1"/>
      <w:marLeft w:val="0"/>
      <w:marRight w:val="0"/>
      <w:marTop w:val="0"/>
      <w:marBottom w:val="0"/>
      <w:divBdr>
        <w:top w:val="none" w:sz="0" w:space="0" w:color="auto"/>
        <w:left w:val="none" w:sz="0" w:space="0" w:color="auto"/>
        <w:bottom w:val="none" w:sz="0" w:space="0" w:color="auto"/>
        <w:right w:val="none" w:sz="0" w:space="0" w:color="auto"/>
      </w:divBdr>
    </w:div>
    <w:div w:id="1894274819">
      <w:bodyDiv w:val="1"/>
      <w:marLeft w:val="0"/>
      <w:marRight w:val="0"/>
      <w:marTop w:val="0"/>
      <w:marBottom w:val="0"/>
      <w:divBdr>
        <w:top w:val="none" w:sz="0" w:space="0" w:color="auto"/>
        <w:left w:val="none" w:sz="0" w:space="0" w:color="auto"/>
        <w:bottom w:val="none" w:sz="0" w:space="0" w:color="auto"/>
        <w:right w:val="none" w:sz="0" w:space="0" w:color="auto"/>
      </w:divBdr>
    </w:div>
    <w:div w:id="1894341804">
      <w:bodyDiv w:val="1"/>
      <w:marLeft w:val="0"/>
      <w:marRight w:val="0"/>
      <w:marTop w:val="0"/>
      <w:marBottom w:val="0"/>
      <w:divBdr>
        <w:top w:val="none" w:sz="0" w:space="0" w:color="auto"/>
        <w:left w:val="none" w:sz="0" w:space="0" w:color="auto"/>
        <w:bottom w:val="none" w:sz="0" w:space="0" w:color="auto"/>
        <w:right w:val="none" w:sz="0" w:space="0" w:color="auto"/>
      </w:divBdr>
    </w:div>
    <w:div w:id="1894342937">
      <w:bodyDiv w:val="1"/>
      <w:marLeft w:val="0"/>
      <w:marRight w:val="0"/>
      <w:marTop w:val="0"/>
      <w:marBottom w:val="0"/>
      <w:divBdr>
        <w:top w:val="none" w:sz="0" w:space="0" w:color="auto"/>
        <w:left w:val="none" w:sz="0" w:space="0" w:color="auto"/>
        <w:bottom w:val="none" w:sz="0" w:space="0" w:color="auto"/>
        <w:right w:val="none" w:sz="0" w:space="0" w:color="auto"/>
      </w:divBdr>
    </w:div>
    <w:div w:id="1894389804">
      <w:bodyDiv w:val="1"/>
      <w:marLeft w:val="0"/>
      <w:marRight w:val="0"/>
      <w:marTop w:val="0"/>
      <w:marBottom w:val="0"/>
      <w:divBdr>
        <w:top w:val="none" w:sz="0" w:space="0" w:color="auto"/>
        <w:left w:val="none" w:sz="0" w:space="0" w:color="auto"/>
        <w:bottom w:val="none" w:sz="0" w:space="0" w:color="auto"/>
        <w:right w:val="none" w:sz="0" w:space="0" w:color="auto"/>
      </w:divBdr>
    </w:div>
    <w:div w:id="1894928191">
      <w:bodyDiv w:val="1"/>
      <w:marLeft w:val="0"/>
      <w:marRight w:val="0"/>
      <w:marTop w:val="0"/>
      <w:marBottom w:val="0"/>
      <w:divBdr>
        <w:top w:val="none" w:sz="0" w:space="0" w:color="auto"/>
        <w:left w:val="none" w:sz="0" w:space="0" w:color="auto"/>
        <w:bottom w:val="none" w:sz="0" w:space="0" w:color="auto"/>
        <w:right w:val="none" w:sz="0" w:space="0" w:color="auto"/>
      </w:divBdr>
    </w:div>
    <w:div w:id="1894999979">
      <w:bodyDiv w:val="1"/>
      <w:marLeft w:val="0"/>
      <w:marRight w:val="0"/>
      <w:marTop w:val="0"/>
      <w:marBottom w:val="0"/>
      <w:divBdr>
        <w:top w:val="none" w:sz="0" w:space="0" w:color="auto"/>
        <w:left w:val="none" w:sz="0" w:space="0" w:color="auto"/>
        <w:bottom w:val="none" w:sz="0" w:space="0" w:color="auto"/>
        <w:right w:val="none" w:sz="0" w:space="0" w:color="auto"/>
      </w:divBdr>
    </w:div>
    <w:div w:id="1895041721">
      <w:bodyDiv w:val="1"/>
      <w:marLeft w:val="0"/>
      <w:marRight w:val="0"/>
      <w:marTop w:val="0"/>
      <w:marBottom w:val="0"/>
      <w:divBdr>
        <w:top w:val="none" w:sz="0" w:space="0" w:color="auto"/>
        <w:left w:val="none" w:sz="0" w:space="0" w:color="auto"/>
        <w:bottom w:val="none" w:sz="0" w:space="0" w:color="auto"/>
        <w:right w:val="none" w:sz="0" w:space="0" w:color="auto"/>
      </w:divBdr>
    </w:div>
    <w:div w:id="1895114391">
      <w:bodyDiv w:val="1"/>
      <w:marLeft w:val="0"/>
      <w:marRight w:val="0"/>
      <w:marTop w:val="0"/>
      <w:marBottom w:val="0"/>
      <w:divBdr>
        <w:top w:val="none" w:sz="0" w:space="0" w:color="auto"/>
        <w:left w:val="none" w:sz="0" w:space="0" w:color="auto"/>
        <w:bottom w:val="none" w:sz="0" w:space="0" w:color="auto"/>
        <w:right w:val="none" w:sz="0" w:space="0" w:color="auto"/>
      </w:divBdr>
    </w:div>
    <w:div w:id="1895120178">
      <w:bodyDiv w:val="1"/>
      <w:marLeft w:val="0"/>
      <w:marRight w:val="0"/>
      <w:marTop w:val="0"/>
      <w:marBottom w:val="0"/>
      <w:divBdr>
        <w:top w:val="none" w:sz="0" w:space="0" w:color="auto"/>
        <w:left w:val="none" w:sz="0" w:space="0" w:color="auto"/>
        <w:bottom w:val="none" w:sz="0" w:space="0" w:color="auto"/>
        <w:right w:val="none" w:sz="0" w:space="0" w:color="auto"/>
      </w:divBdr>
    </w:div>
    <w:div w:id="1895193866">
      <w:bodyDiv w:val="1"/>
      <w:marLeft w:val="0"/>
      <w:marRight w:val="0"/>
      <w:marTop w:val="0"/>
      <w:marBottom w:val="0"/>
      <w:divBdr>
        <w:top w:val="none" w:sz="0" w:space="0" w:color="auto"/>
        <w:left w:val="none" w:sz="0" w:space="0" w:color="auto"/>
        <w:bottom w:val="none" w:sz="0" w:space="0" w:color="auto"/>
        <w:right w:val="none" w:sz="0" w:space="0" w:color="auto"/>
      </w:divBdr>
    </w:div>
    <w:div w:id="1895307885">
      <w:bodyDiv w:val="1"/>
      <w:marLeft w:val="0"/>
      <w:marRight w:val="0"/>
      <w:marTop w:val="0"/>
      <w:marBottom w:val="0"/>
      <w:divBdr>
        <w:top w:val="none" w:sz="0" w:space="0" w:color="auto"/>
        <w:left w:val="none" w:sz="0" w:space="0" w:color="auto"/>
        <w:bottom w:val="none" w:sz="0" w:space="0" w:color="auto"/>
        <w:right w:val="none" w:sz="0" w:space="0" w:color="auto"/>
      </w:divBdr>
    </w:div>
    <w:div w:id="1895507341">
      <w:bodyDiv w:val="1"/>
      <w:marLeft w:val="0"/>
      <w:marRight w:val="0"/>
      <w:marTop w:val="0"/>
      <w:marBottom w:val="0"/>
      <w:divBdr>
        <w:top w:val="none" w:sz="0" w:space="0" w:color="auto"/>
        <w:left w:val="none" w:sz="0" w:space="0" w:color="auto"/>
        <w:bottom w:val="none" w:sz="0" w:space="0" w:color="auto"/>
        <w:right w:val="none" w:sz="0" w:space="0" w:color="auto"/>
      </w:divBdr>
    </w:div>
    <w:div w:id="1895580279">
      <w:bodyDiv w:val="1"/>
      <w:marLeft w:val="0"/>
      <w:marRight w:val="0"/>
      <w:marTop w:val="0"/>
      <w:marBottom w:val="0"/>
      <w:divBdr>
        <w:top w:val="none" w:sz="0" w:space="0" w:color="auto"/>
        <w:left w:val="none" w:sz="0" w:space="0" w:color="auto"/>
        <w:bottom w:val="none" w:sz="0" w:space="0" w:color="auto"/>
        <w:right w:val="none" w:sz="0" w:space="0" w:color="auto"/>
      </w:divBdr>
    </w:div>
    <w:div w:id="1895585234">
      <w:bodyDiv w:val="1"/>
      <w:marLeft w:val="0"/>
      <w:marRight w:val="0"/>
      <w:marTop w:val="0"/>
      <w:marBottom w:val="0"/>
      <w:divBdr>
        <w:top w:val="none" w:sz="0" w:space="0" w:color="auto"/>
        <w:left w:val="none" w:sz="0" w:space="0" w:color="auto"/>
        <w:bottom w:val="none" w:sz="0" w:space="0" w:color="auto"/>
        <w:right w:val="none" w:sz="0" w:space="0" w:color="auto"/>
      </w:divBdr>
    </w:div>
    <w:div w:id="1895699330">
      <w:bodyDiv w:val="1"/>
      <w:marLeft w:val="0"/>
      <w:marRight w:val="0"/>
      <w:marTop w:val="0"/>
      <w:marBottom w:val="0"/>
      <w:divBdr>
        <w:top w:val="none" w:sz="0" w:space="0" w:color="auto"/>
        <w:left w:val="none" w:sz="0" w:space="0" w:color="auto"/>
        <w:bottom w:val="none" w:sz="0" w:space="0" w:color="auto"/>
        <w:right w:val="none" w:sz="0" w:space="0" w:color="auto"/>
      </w:divBdr>
    </w:div>
    <w:div w:id="1895703066">
      <w:bodyDiv w:val="1"/>
      <w:marLeft w:val="0"/>
      <w:marRight w:val="0"/>
      <w:marTop w:val="0"/>
      <w:marBottom w:val="0"/>
      <w:divBdr>
        <w:top w:val="none" w:sz="0" w:space="0" w:color="auto"/>
        <w:left w:val="none" w:sz="0" w:space="0" w:color="auto"/>
        <w:bottom w:val="none" w:sz="0" w:space="0" w:color="auto"/>
        <w:right w:val="none" w:sz="0" w:space="0" w:color="auto"/>
      </w:divBdr>
    </w:div>
    <w:div w:id="1895772697">
      <w:bodyDiv w:val="1"/>
      <w:marLeft w:val="0"/>
      <w:marRight w:val="0"/>
      <w:marTop w:val="0"/>
      <w:marBottom w:val="0"/>
      <w:divBdr>
        <w:top w:val="none" w:sz="0" w:space="0" w:color="auto"/>
        <w:left w:val="none" w:sz="0" w:space="0" w:color="auto"/>
        <w:bottom w:val="none" w:sz="0" w:space="0" w:color="auto"/>
        <w:right w:val="none" w:sz="0" w:space="0" w:color="auto"/>
      </w:divBdr>
    </w:div>
    <w:div w:id="1895892411">
      <w:bodyDiv w:val="1"/>
      <w:marLeft w:val="0"/>
      <w:marRight w:val="0"/>
      <w:marTop w:val="0"/>
      <w:marBottom w:val="0"/>
      <w:divBdr>
        <w:top w:val="none" w:sz="0" w:space="0" w:color="auto"/>
        <w:left w:val="none" w:sz="0" w:space="0" w:color="auto"/>
        <w:bottom w:val="none" w:sz="0" w:space="0" w:color="auto"/>
        <w:right w:val="none" w:sz="0" w:space="0" w:color="auto"/>
      </w:divBdr>
    </w:div>
    <w:div w:id="1895965675">
      <w:bodyDiv w:val="1"/>
      <w:marLeft w:val="0"/>
      <w:marRight w:val="0"/>
      <w:marTop w:val="0"/>
      <w:marBottom w:val="0"/>
      <w:divBdr>
        <w:top w:val="none" w:sz="0" w:space="0" w:color="auto"/>
        <w:left w:val="none" w:sz="0" w:space="0" w:color="auto"/>
        <w:bottom w:val="none" w:sz="0" w:space="0" w:color="auto"/>
        <w:right w:val="none" w:sz="0" w:space="0" w:color="auto"/>
      </w:divBdr>
    </w:div>
    <w:div w:id="1896233294">
      <w:bodyDiv w:val="1"/>
      <w:marLeft w:val="0"/>
      <w:marRight w:val="0"/>
      <w:marTop w:val="0"/>
      <w:marBottom w:val="0"/>
      <w:divBdr>
        <w:top w:val="none" w:sz="0" w:space="0" w:color="auto"/>
        <w:left w:val="none" w:sz="0" w:space="0" w:color="auto"/>
        <w:bottom w:val="none" w:sz="0" w:space="0" w:color="auto"/>
        <w:right w:val="none" w:sz="0" w:space="0" w:color="auto"/>
      </w:divBdr>
    </w:div>
    <w:div w:id="1896236465">
      <w:bodyDiv w:val="1"/>
      <w:marLeft w:val="0"/>
      <w:marRight w:val="0"/>
      <w:marTop w:val="0"/>
      <w:marBottom w:val="0"/>
      <w:divBdr>
        <w:top w:val="none" w:sz="0" w:space="0" w:color="auto"/>
        <w:left w:val="none" w:sz="0" w:space="0" w:color="auto"/>
        <w:bottom w:val="none" w:sz="0" w:space="0" w:color="auto"/>
        <w:right w:val="none" w:sz="0" w:space="0" w:color="auto"/>
      </w:divBdr>
    </w:div>
    <w:div w:id="1896351324">
      <w:bodyDiv w:val="1"/>
      <w:marLeft w:val="0"/>
      <w:marRight w:val="0"/>
      <w:marTop w:val="0"/>
      <w:marBottom w:val="0"/>
      <w:divBdr>
        <w:top w:val="none" w:sz="0" w:space="0" w:color="auto"/>
        <w:left w:val="none" w:sz="0" w:space="0" w:color="auto"/>
        <w:bottom w:val="none" w:sz="0" w:space="0" w:color="auto"/>
        <w:right w:val="none" w:sz="0" w:space="0" w:color="auto"/>
      </w:divBdr>
    </w:div>
    <w:div w:id="1896502080">
      <w:bodyDiv w:val="1"/>
      <w:marLeft w:val="0"/>
      <w:marRight w:val="0"/>
      <w:marTop w:val="0"/>
      <w:marBottom w:val="0"/>
      <w:divBdr>
        <w:top w:val="none" w:sz="0" w:space="0" w:color="auto"/>
        <w:left w:val="none" w:sz="0" w:space="0" w:color="auto"/>
        <w:bottom w:val="none" w:sz="0" w:space="0" w:color="auto"/>
        <w:right w:val="none" w:sz="0" w:space="0" w:color="auto"/>
      </w:divBdr>
    </w:div>
    <w:div w:id="1896503878">
      <w:bodyDiv w:val="1"/>
      <w:marLeft w:val="0"/>
      <w:marRight w:val="0"/>
      <w:marTop w:val="0"/>
      <w:marBottom w:val="0"/>
      <w:divBdr>
        <w:top w:val="none" w:sz="0" w:space="0" w:color="auto"/>
        <w:left w:val="none" w:sz="0" w:space="0" w:color="auto"/>
        <w:bottom w:val="none" w:sz="0" w:space="0" w:color="auto"/>
        <w:right w:val="none" w:sz="0" w:space="0" w:color="auto"/>
      </w:divBdr>
    </w:div>
    <w:div w:id="1896504689">
      <w:bodyDiv w:val="1"/>
      <w:marLeft w:val="0"/>
      <w:marRight w:val="0"/>
      <w:marTop w:val="0"/>
      <w:marBottom w:val="0"/>
      <w:divBdr>
        <w:top w:val="none" w:sz="0" w:space="0" w:color="auto"/>
        <w:left w:val="none" w:sz="0" w:space="0" w:color="auto"/>
        <w:bottom w:val="none" w:sz="0" w:space="0" w:color="auto"/>
        <w:right w:val="none" w:sz="0" w:space="0" w:color="auto"/>
      </w:divBdr>
    </w:div>
    <w:div w:id="1896772739">
      <w:bodyDiv w:val="1"/>
      <w:marLeft w:val="0"/>
      <w:marRight w:val="0"/>
      <w:marTop w:val="0"/>
      <w:marBottom w:val="0"/>
      <w:divBdr>
        <w:top w:val="none" w:sz="0" w:space="0" w:color="auto"/>
        <w:left w:val="none" w:sz="0" w:space="0" w:color="auto"/>
        <w:bottom w:val="none" w:sz="0" w:space="0" w:color="auto"/>
        <w:right w:val="none" w:sz="0" w:space="0" w:color="auto"/>
      </w:divBdr>
    </w:div>
    <w:div w:id="1896814065">
      <w:bodyDiv w:val="1"/>
      <w:marLeft w:val="0"/>
      <w:marRight w:val="0"/>
      <w:marTop w:val="0"/>
      <w:marBottom w:val="0"/>
      <w:divBdr>
        <w:top w:val="none" w:sz="0" w:space="0" w:color="auto"/>
        <w:left w:val="none" w:sz="0" w:space="0" w:color="auto"/>
        <w:bottom w:val="none" w:sz="0" w:space="0" w:color="auto"/>
        <w:right w:val="none" w:sz="0" w:space="0" w:color="auto"/>
      </w:divBdr>
    </w:div>
    <w:div w:id="1897013799">
      <w:bodyDiv w:val="1"/>
      <w:marLeft w:val="0"/>
      <w:marRight w:val="0"/>
      <w:marTop w:val="0"/>
      <w:marBottom w:val="0"/>
      <w:divBdr>
        <w:top w:val="none" w:sz="0" w:space="0" w:color="auto"/>
        <w:left w:val="none" w:sz="0" w:space="0" w:color="auto"/>
        <w:bottom w:val="none" w:sz="0" w:space="0" w:color="auto"/>
        <w:right w:val="none" w:sz="0" w:space="0" w:color="auto"/>
      </w:divBdr>
    </w:div>
    <w:div w:id="1897087960">
      <w:bodyDiv w:val="1"/>
      <w:marLeft w:val="0"/>
      <w:marRight w:val="0"/>
      <w:marTop w:val="0"/>
      <w:marBottom w:val="0"/>
      <w:divBdr>
        <w:top w:val="none" w:sz="0" w:space="0" w:color="auto"/>
        <w:left w:val="none" w:sz="0" w:space="0" w:color="auto"/>
        <w:bottom w:val="none" w:sz="0" w:space="0" w:color="auto"/>
        <w:right w:val="none" w:sz="0" w:space="0" w:color="auto"/>
      </w:divBdr>
    </w:div>
    <w:div w:id="1897159544">
      <w:bodyDiv w:val="1"/>
      <w:marLeft w:val="0"/>
      <w:marRight w:val="0"/>
      <w:marTop w:val="0"/>
      <w:marBottom w:val="0"/>
      <w:divBdr>
        <w:top w:val="none" w:sz="0" w:space="0" w:color="auto"/>
        <w:left w:val="none" w:sz="0" w:space="0" w:color="auto"/>
        <w:bottom w:val="none" w:sz="0" w:space="0" w:color="auto"/>
        <w:right w:val="none" w:sz="0" w:space="0" w:color="auto"/>
      </w:divBdr>
    </w:div>
    <w:div w:id="1897204877">
      <w:bodyDiv w:val="1"/>
      <w:marLeft w:val="0"/>
      <w:marRight w:val="0"/>
      <w:marTop w:val="0"/>
      <w:marBottom w:val="0"/>
      <w:divBdr>
        <w:top w:val="none" w:sz="0" w:space="0" w:color="auto"/>
        <w:left w:val="none" w:sz="0" w:space="0" w:color="auto"/>
        <w:bottom w:val="none" w:sz="0" w:space="0" w:color="auto"/>
        <w:right w:val="none" w:sz="0" w:space="0" w:color="auto"/>
      </w:divBdr>
    </w:div>
    <w:div w:id="1897279940">
      <w:bodyDiv w:val="1"/>
      <w:marLeft w:val="0"/>
      <w:marRight w:val="0"/>
      <w:marTop w:val="0"/>
      <w:marBottom w:val="0"/>
      <w:divBdr>
        <w:top w:val="none" w:sz="0" w:space="0" w:color="auto"/>
        <w:left w:val="none" w:sz="0" w:space="0" w:color="auto"/>
        <w:bottom w:val="none" w:sz="0" w:space="0" w:color="auto"/>
        <w:right w:val="none" w:sz="0" w:space="0" w:color="auto"/>
      </w:divBdr>
    </w:div>
    <w:div w:id="1897282399">
      <w:bodyDiv w:val="1"/>
      <w:marLeft w:val="0"/>
      <w:marRight w:val="0"/>
      <w:marTop w:val="0"/>
      <w:marBottom w:val="0"/>
      <w:divBdr>
        <w:top w:val="none" w:sz="0" w:space="0" w:color="auto"/>
        <w:left w:val="none" w:sz="0" w:space="0" w:color="auto"/>
        <w:bottom w:val="none" w:sz="0" w:space="0" w:color="auto"/>
        <w:right w:val="none" w:sz="0" w:space="0" w:color="auto"/>
      </w:divBdr>
    </w:div>
    <w:div w:id="1897467015">
      <w:bodyDiv w:val="1"/>
      <w:marLeft w:val="0"/>
      <w:marRight w:val="0"/>
      <w:marTop w:val="0"/>
      <w:marBottom w:val="0"/>
      <w:divBdr>
        <w:top w:val="none" w:sz="0" w:space="0" w:color="auto"/>
        <w:left w:val="none" w:sz="0" w:space="0" w:color="auto"/>
        <w:bottom w:val="none" w:sz="0" w:space="0" w:color="auto"/>
        <w:right w:val="none" w:sz="0" w:space="0" w:color="auto"/>
      </w:divBdr>
    </w:div>
    <w:div w:id="1897543672">
      <w:bodyDiv w:val="1"/>
      <w:marLeft w:val="0"/>
      <w:marRight w:val="0"/>
      <w:marTop w:val="0"/>
      <w:marBottom w:val="0"/>
      <w:divBdr>
        <w:top w:val="none" w:sz="0" w:space="0" w:color="auto"/>
        <w:left w:val="none" w:sz="0" w:space="0" w:color="auto"/>
        <w:bottom w:val="none" w:sz="0" w:space="0" w:color="auto"/>
        <w:right w:val="none" w:sz="0" w:space="0" w:color="auto"/>
      </w:divBdr>
    </w:div>
    <w:div w:id="1897661662">
      <w:bodyDiv w:val="1"/>
      <w:marLeft w:val="0"/>
      <w:marRight w:val="0"/>
      <w:marTop w:val="0"/>
      <w:marBottom w:val="0"/>
      <w:divBdr>
        <w:top w:val="none" w:sz="0" w:space="0" w:color="auto"/>
        <w:left w:val="none" w:sz="0" w:space="0" w:color="auto"/>
        <w:bottom w:val="none" w:sz="0" w:space="0" w:color="auto"/>
        <w:right w:val="none" w:sz="0" w:space="0" w:color="auto"/>
      </w:divBdr>
    </w:div>
    <w:div w:id="1897739590">
      <w:bodyDiv w:val="1"/>
      <w:marLeft w:val="0"/>
      <w:marRight w:val="0"/>
      <w:marTop w:val="0"/>
      <w:marBottom w:val="0"/>
      <w:divBdr>
        <w:top w:val="none" w:sz="0" w:space="0" w:color="auto"/>
        <w:left w:val="none" w:sz="0" w:space="0" w:color="auto"/>
        <w:bottom w:val="none" w:sz="0" w:space="0" w:color="auto"/>
        <w:right w:val="none" w:sz="0" w:space="0" w:color="auto"/>
      </w:divBdr>
    </w:div>
    <w:div w:id="1897814843">
      <w:bodyDiv w:val="1"/>
      <w:marLeft w:val="0"/>
      <w:marRight w:val="0"/>
      <w:marTop w:val="0"/>
      <w:marBottom w:val="0"/>
      <w:divBdr>
        <w:top w:val="none" w:sz="0" w:space="0" w:color="auto"/>
        <w:left w:val="none" w:sz="0" w:space="0" w:color="auto"/>
        <w:bottom w:val="none" w:sz="0" w:space="0" w:color="auto"/>
        <w:right w:val="none" w:sz="0" w:space="0" w:color="auto"/>
      </w:divBdr>
    </w:div>
    <w:div w:id="1898199366">
      <w:bodyDiv w:val="1"/>
      <w:marLeft w:val="0"/>
      <w:marRight w:val="0"/>
      <w:marTop w:val="0"/>
      <w:marBottom w:val="0"/>
      <w:divBdr>
        <w:top w:val="none" w:sz="0" w:space="0" w:color="auto"/>
        <w:left w:val="none" w:sz="0" w:space="0" w:color="auto"/>
        <w:bottom w:val="none" w:sz="0" w:space="0" w:color="auto"/>
        <w:right w:val="none" w:sz="0" w:space="0" w:color="auto"/>
      </w:divBdr>
    </w:div>
    <w:div w:id="1898317960">
      <w:bodyDiv w:val="1"/>
      <w:marLeft w:val="0"/>
      <w:marRight w:val="0"/>
      <w:marTop w:val="0"/>
      <w:marBottom w:val="0"/>
      <w:divBdr>
        <w:top w:val="none" w:sz="0" w:space="0" w:color="auto"/>
        <w:left w:val="none" w:sz="0" w:space="0" w:color="auto"/>
        <w:bottom w:val="none" w:sz="0" w:space="0" w:color="auto"/>
        <w:right w:val="none" w:sz="0" w:space="0" w:color="auto"/>
      </w:divBdr>
    </w:div>
    <w:div w:id="1898319159">
      <w:bodyDiv w:val="1"/>
      <w:marLeft w:val="0"/>
      <w:marRight w:val="0"/>
      <w:marTop w:val="0"/>
      <w:marBottom w:val="0"/>
      <w:divBdr>
        <w:top w:val="none" w:sz="0" w:space="0" w:color="auto"/>
        <w:left w:val="none" w:sz="0" w:space="0" w:color="auto"/>
        <w:bottom w:val="none" w:sz="0" w:space="0" w:color="auto"/>
        <w:right w:val="none" w:sz="0" w:space="0" w:color="auto"/>
      </w:divBdr>
    </w:div>
    <w:div w:id="1898392591">
      <w:bodyDiv w:val="1"/>
      <w:marLeft w:val="0"/>
      <w:marRight w:val="0"/>
      <w:marTop w:val="0"/>
      <w:marBottom w:val="0"/>
      <w:divBdr>
        <w:top w:val="none" w:sz="0" w:space="0" w:color="auto"/>
        <w:left w:val="none" w:sz="0" w:space="0" w:color="auto"/>
        <w:bottom w:val="none" w:sz="0" w:space="0" w:color="auto"/>
        <w:right w:val="none" w:sz="0" w:space="0" w:color="auto"/>
      </w:divBdr>
    </w:div>
    <w:div w:id="1898393612">
      <w:bodyDiv w:val="1"/>
      <w:marLeft w:val="0"/>
      <w:marRight w:val="0"/>
      <w:marTop w:val="0"/>
      <w:marBottom w:val="0"/>
      <w:divBdr>
        <w:top w:val="none" w:sz="0" w:space="0" w:color="auto"/>
        <w:left w:val="none" w:sz="0" w:space="0" w:color="auto"/>
        <w:bottom w:val="none" w:sz="0" w:space="0" w:color="auto"/>
        <w:right w:val="none" w:sz="0" w:space="0" w:color="auto"/>
      </w:divBdr>
    </w:div>
    <w:div w:id="1898589597">
      <w:bodyDiv w:val="1"/>
      <w:marLeft w:val="0"/>
      <w:marRight w:val="0"/>
      <w:marTop w:val="0"/>
      <w:marBottom w:val="0"/>
      <w:divBdr>
        <w:top w:val="none" w:sz="0" w:space="0" w:color="auto"/>
        <w:left w:val="none" w:sz="0" w:space="0" w:color="auto"/>
        <w:bottom w:val="none" w:sz="0" w:space="0" w:color="auto"/>
        <w:right w:val="none" w:sz="0" w:space="0" w:color="auto"/>
      </w:divBdr>
    </w:div>
    <w:div w:id="1898664401">
      <w:bodyDiv w:val="1"/>
      <w:marLeft w:val="0"/>
      <w:marRight w:val="0"/>
      <w:marTop w:val="0"/>
      <w:marBottom w:val="0"/>
      <w:divBdr>
        <w:top w:val="none" w:sz="0" w:space="0" w:color="auto"/>
        <w:left w:val="none" w:sz="0" w:space="0" w:color="auto"/>
        <w:bottom w:val="none" w:sz="0" w:space="0" w:color="auto"/>
        <w:right w:val="none" w:sz="0" w:space="0" w:color="auto"/>
      </w:divBdr>
    </w:div>
    <w:div w:id="1898665443">
      <w:bodyDiv w:val="1"/>
      <w:marLeft w:val="0"/>
      <w:marRight w:val="0"/>
      <w:marTop w:val="0"/>
      <w:marBottom w:val="0"/>
      <w:divBdr>
        <w:top w:val="none" w:sz="0" w:space="0" w:color="auto"/>
        <w:left w:val="none" w:sz="0" w:space="0" w:color="auto"/>
        <w:bottom w:val="none" w:sz="0" w:space="0" w:color="auto"/>
        <w:right w:val="none" w:sz="0" w:space="0" w:color="auto"/>
      </w:divBdr>
    </w:div>
    <w:div w:id="1898936430">
      <w:bodyDiv w:val="1"/>
      <w:marLeft w:val="0"/>
      <w:marRight w:val="0"/>
      <w:marTop w:val="0"/>
      <w:marBottom w:val="0"/>
      <w:divBdr>
        <w:top w:val="none" w:sz="0" w:space="0" w:color="auto"/>
        <w:left w:val="none" w:sz="0" w:space="0" w:color="auto"/>
        <w:bottom w:val="none" w:sz="0" w:space="0" w:color="auto"/>
        <w:right w:val="none" w:sz="0" w:space="0" w:color="auto"/>
      </w:divBdr>
    </w:div>
    <w:div w:id="1899124565">
      <w:bodyDiv w:val="1"/>
      <w:marLeft w:val="0"/>
      <w:marRight w:val="0"/>
      <w:marTop w:val="0"/>
      <w:marBottom w:val="0"/>
      <w:divBdr>
        <w:top w:val="none" w:sz="0" w:space="0" w:color="auto"/>
        <w:left w:val="none" w:sz="0" w:space="0" w:color="auto"/>
        <w:bottom w:val="none" w:sz="0" w:space="0" w:color="auto"/>
        <w:right w:val="none" w:sz="0" w:space="0" w:color="auto"/>
      </w:divBdr>
    </w:div>
    <w:div w:id="1899320798">
      <w:bodyDiv w:val="1"/>
      <w:marLeft w:val="0"/>
      <w:marRight w:val="0"/>
      <w:marTop w:val="0"/>
      <w:marBottom w:val="0"/>
      <w:divBdr>
        <w:top w:val="none" w:sz="0" w:space="0" w:color="auto"/>
        <w:left w:val="none" w:sz="0" w:space="0" w:color="auto"/>
        <w:bottom w:val="none" w:sz="0" w:space="0" w:color="auto"/>
        <w:right w:val="none" w:sz="0" w:space="0" w:color="auto"/>
      </w:divBdr>
    </w:div>
    <w:div w:id="1899322172">
      <w:bodyDiv w:val="1"/>
      <w:marLeft w:val="0"/>
      <w:marRight w:val="0"/>
      <w:marTop w:val="0"/>
      <w:marBottom w:val="0"/>
      <w:divBdr>
        <w:top w:val="none" w:sz="0" w:space="0" w:color="auto"/>
        <w:left w:val="none" w:sz="0" w:space="0" w:color="auto"/>
        <w:bottom w:val="none" w:sz="0" w:space="0" w:color="auto"/>
        <w:right w:val="none" w:sz="0" w:space="0" w:color="auto"/>
      </w:divBdr>
    </w:div>
    <w:div w:id="1899509944">
      <w:bodyDiv w:val="1"/>
      <w:marLeft w:val="0"/>
      <w:marRight w:val="0"/>
      <w:marTop w:val="0"/>
      <w:marBottom w:val="0"/>
      <w:divBdr>
        <w:top w:val="none" w:sz="0" w:space="0" w:color="auto"/>
        <w:left w:val="none" w:sz="0" w:space="0" w:color="auto"/>
        <w:bottom w:val="none" w:sz="0" w:space="0" w:color="auto"/>
        <w:right w:val="none" w:sz="0" w:space="0" w:color="auto"/>
      </w:divBdr>
    </w:div>
    <w:div w:id="1899658186">
      <w:bodyDiv w:val="1"/>
      <w:marLeft w:val="0"/>
      <w:marRight w:val="0"/>
      <w:marTop w:val="0"/>
      <w:marBottom w:val="0"/>
      <w:divBdr>
        <w:top w:val="none" w:sz="0" w:space="0" w:color="auto"/>
        <w:left w:val="none" w:sz="0" w:space="0" w:color="auto"/>
        <w:bottom w:val="none" w:sz="0" w:space="0" w:color="auto"/>
        <w:right w:val="none" w:sz="0" w:space="0" w:color="auto"/>
      </w:divBdr>
    </w:div>
    <w:div w:id="1899824644">
      <w:bodyDiv w:val="1"/>
      <w:marLeft w:val="0"/>
      <w:marRight w:val="0"/>
      <w:marTop w:val="0"/>
      <w:marBottom w:val="0"/>
      <w:divBdr>
        <w:top w:val="none" w:sz="0" w:space="0" w:color="auto"/>
        <w:left w:val="none" w:sz="0" w:space="0" w:color="auto"/>
        <w:bottom w:val="none" w:sz="0" w:space="0" w:color="auto"/>
        <w:right w:val="none" w:sz="0" w:space="0" w:color="auto"/>
      </w:divBdr>
    </w:div>
    <w:div w:id="1900047777">
      <w:bodyDiv w:val="1"/>
      <w:marLeft w:val="0"/>
      <w:marRight w:val="0"/>
      <w:marTop w:val="0"/>
      <w:marBottom w:val="0"/>
      <w:divBdr>
        <w:top w:val="none" w:sz="0" w:space="0" w:color="auto"/>
        <w:left w:val="none" w:sz="0" w:space="0" w:color="auto"/>
        <w:bottom w:val="none" w:sz="0" w:space="0" w:color="auto"/>
        <w:right w:val="none" w:sz="0" w:space="0" w:color="auto"/>
      </w:divBdr>
    </w:div>
    <w:div w:id="1900052166">
      <w:bodyDiv w:val="1"/>
      <w:marLeft w:val="0"/>
      <w:marRight w:val="0"/>
      <w:marTop w:val="0"/>
      <w:marBottom w:val="0"/>
      <w:divBdr>
        <w:top w:val="none" w:sz="0" w:space="0" w:color="auto"/>
        <w:left w:val="none" w:sz="0" w:space="0" w:color="auto"/>
        <w:bottom w:val="none" w:sz="0" w:space="0" w:color="auto"/>
        <w:right w:val="none" w:sz="0" w:space="0" w:color="auto"/>
      </w:divBdr>
    </w:div>
    <w:div w:id="1900244946">
      <w:bodyDiv w:val="1"/>
      <w:marLeft w:val="0"/>
      <w:marRight w:val="0"/>
      <w:marTop w:val="0"/>
      <w:marBottom w:val="0"/>
      <w:divBdr>
        <w:top w:val="none" w:sz="0" w:space="0" w:color="auto"/>
        <w:left w:val="none" w:sz="0" w:space="0" w:color="auto"/>
        <w:bottom w:val="none" w:sz="0" w:space="0" w:color="auto"/>
        <w:right w:val="none" w:sz="0" w:space="0" w:color="auto"/>
      </w:divBdr>
    </w:div>
    <w:div w:id="1900286359">
      <w:bodyDiv w:val="1"/>
      <w:marLeft w:val="0"/>
      <w:marRight w:val="0"/>
      <w:marTop w:val="0"/>
      <w:marBottom w:val="0"/>
      <w:divBdr>
        <w:top w:val="none" w:sz="0" w:space="0" w:color="auto"/>
        <w:left w:val="none" w:sz="0" w:space="0" w:color="auto"/>
        <w:bottom w:val="none" w:sz="0" w:space="0" w:color="auto"/>
        <w:right w:val="none" w:sz="0" w:space="0" w:color="auto"/>
      </w:divBdr>
    </w:div>
    <w:div w:id="1900356653">
      <w:bodyDiv w:val="1"/>
      <w:marLeft w:val="0"/>
      <w:marRight w:val="0"/>
      <w:marTop w:val="0"/>
      <w:marBottom w:val="0"/>
      <w:divBdr>
        <w:top w:val="none" w:sz="0" w:space="0" w:color="auto"/>
        <w:left w:val="none" w:sz="0" w:space="0" w:color="auto"/>
        <w:bottom w:val="none" w:sz="0" w:space="0" w:color="auto"/>
        <w:right w:val="none" w:sz="0" w:space="0" w:color="auto"/>
      </w:divBdr>
    </w:div>
    <w:div w:id="1900361535">
      <w:bodyDiv w:val="1"/>
      <w:marLeft w:val="0"/>
      <w:marRight w:val="0"/>
      <w:marTop w:val="0"/>
      <w:marBottom w:val="0"/>
      <w:divBdr>
        <w:top w:val="none" w:sz="0" w:space="0" w:color="auto"/>
        <w:left w:val="none" w:sz="0" w:space="0" w:color="auto"/>
        <w:bottom w:val="none" w:sz="0" w:space="0" w:color="auto"/>
        <w:right w:val="none" w:sz="0" w:space="0" w:color="auto"/>
      </w:divBdr>
    </w:div>
    <w:div w:id="1900363439">
      <w:bodyDiv w:val="1"/>
      <w:marLeft w:val="0"/>
      <w:marRight w:val="0"/>
      <w:marTop w:val="0"/>
      <w:marBottom w:val="0"/>
      <w:divBdr>
        <w:top w:val="none" w:sz="0" w:space="0" w:color="auto"/>
        <w:left w:val="none" w:sz="0" w:space="0" w:color="auto"/>
        <w:bottom w:val="none" w:sz="0" w:space="0" w:color="auto"/>
        <w:right w:val="none" w:sz="0" w:space="0" w:color="auto"/>
      </w:divBdr>
    </w:div>
    <w:div w:id="1900363719">
      <w:bodyDiv w:val="1"/>
      <w:marLeft w:val="0"/>
      <w:marRight w:val="0"/>
      <w:marTop w:val="0"/>
      <w:marBottom w:val="0"/>
      <w:divBdr>
        <w:top w:val="none" w:sz="0" w:space="0" w:color="auto"/>
        <w:left w:val="none" w:sz="0" w:space="0" w:color="auto"/>
        <w:bottom w:val="none" w:sz="0" w:space="0" w:color="auto"/>
        <w:right w:val="none" w:sz="0" w:space="0" w:color="auto"/>
      </w:divBdr>
    </w:div>
    <w:div w:id="1900435035">
      <w:bodyDiv w:val="1"/>
      <w:marLeft w:val="0"/>
      <w:marRight w:val="0"/>
      <w:marTop w:val="0"/>
      <w:marBottom w:val="0"/>
      <w:divBdr>
        <w:top w:val="none" w:sz="0" w:space="0" w:color="auto"/>
        <w:left w:val="none" w:sz="0" w:space="0" w:color="auto"/>
        <w:bottom w:val="none" w:sz="0" w:space="0" w:color="auto"/>
        <w:right w:val="none" w:sz="0" w:space="0" w:color="auto"/>
      </w:divBdr>
    </w:div>
    <w:div w:id="1900436531">
      <w:bodyDiv w:val="1"/>
      <w:marLeft w:val="0"/>
      <w:marRight w:val="0"/>
      <w:marTop w:val="0"/>
      <w:marBottom w:val="0"/>
      <w:divBdr>
        <w:top w:val="none" w:sz="0" w:space="0" w:color="auto"/>
        <w:left w:val="none" w:sz="0" w:space="0" w:color="auto"/>
        <w:bottom w:val="none" w:sz="0" w:space="0" w:color="auto"/>
        <w:right w:val="none" w:sz="0" w:space="0" w:color="auto"/>
      </w:divBdr>
    </w:div>
    <w:div w:id="1900555111">
      <w:bodyDiv w:val="1"/>
      <w:marLeft w:val="0"/>
      <w:marRight w:val="0"/>
      <w:marTop w:val="0"/>
      <w:marBottom w:val="0"/>
      <w:divBdr>
        <w:top w:val="none" w:sz="0" w:space="0" w:color="auto"/>
        <w:left w:val="none" w:sz="0" w:space="0" w:color="auto"/>
        <w:bottom w:val="none" w:sz="0" w:space="0" w:color="auto"/>
        <w:right w:val="none" w:sz="0" w:space="0" w:color="auto"/>
      </w:divBdr>
    </w:div>
    <w:div w:id="1900705736">
      <w:bodyDiv w:val="1"/>
      <w:marLeft w:val="0"/>
      <w:marRight w:val="0"/>
      <w:marTop w:val="0"/>
      <w:marBottom w:val="0"/>
      <w:divBdr>
        <w:top w:val="none" w:sz="0" w:space="0" w:color="auto"/>
        <w:left w:val="none" w:sz="0" w:space="0" w:color="auto"/>
        <w:bottom w:val="none" w:sz="0" w:space="0" w:color="auto"/>
        <w:right w:val="none" w:sz="0" w:space="0" w:color="auto"/>
      </w:divBdr>
    </w:div>
    <w:div w:id="1900745490">
      <w:bodyDiv w:val="1"/>
      <w:marLeft w:val="0"/>
      <w:marRight w:val="0"/>
      <w:marTop w:val="0"/>
      <w:marBottom w:val="0"/>
      <w:divBdr>
        <w:top w:val="none" w:sz="0" w:space="0" w:color="auto"/>
        <w:left w:val="none" w:sz="0" w:space="0" w:color="auto"/>
        <w:bottom w:val="none" w:sz="0" w:space="0" w:color="auto"/>
        <w:right w:val="none" w:sz="0" w:space="0" w:color="auto"/>
      </w:divBdr>
    </w:div>
    <w:div w:id="1900747390">
      <w:bodyDiv w:val="1"/>
      <w:marLeft w:val="0"/>
      <w:marRight w:val="0"/>
      <w:marTop w:val="0"/>
      <w:marBottom w:val="0"/>
      <w:divBdr>
        <w:top w:val="none" w:sz="0" w:space="0" w:color="auto"/>
        <w:left w:val="none" w:sz="0" w:space="0" w:color="auto"/>
        <w:bottom w:val="none" w:sz="0" w:space="0" w:color="auto"/>
        <w:right w:val="none" w:sz="0" w:space="0" w:color="auto"/>
      </w:divBdr>
    </w:div>
    <w:div w:id="1900823690">
      <w:bodyDiv w:val="1"/>
      <w:marLeft w:val="0"/>
      <w:marRight w:val="0"/>
      <w:marTop w:val="0"/>
      <w:marBottom w:val="0"/>
      <w:divBdr>
        <w:top w:val="none" w:sz="0" w:space="0" w:color="auto"/>
        <w:left w:val="none" w:sz="0" w:space="0" w:color="auto"/>
        <w:bottom w:val="none" w:sz="0" w:space="0" w:color="auto"/>
        <w:right w:val="none" w:sz="0" w:space="0" w:color="auto"/>
      </w:divBdr>
    </w:div>
    <w:div w:id="1900938232">
      <w:bodyDiv w:val="1"/>
      <w:marLeft w:val="0"/>
      <w:marRight w:val="0"/>
      <w:marTop w:val="0"/>
      <w:marBottom w:val="0"/>
      <w:divBdr>
        <w:top w:val="none" w:sz="0" w:space="0" w:color="auto"/>
        <w:left w:val="none" w:sz="0" w:space="0" w:color="auto"/>
        <w:bottom w:val="none" w:sz="0" w:space="0" w:color="auto"/>
        <w:right w:val="none" w:sz="0" w:space="0" w:color="auto"/>
      </w:divBdr>
    </w:div>
    <w:div w:id="1901092518">
      <w:bodyDiv w:val="1"/>
      <w:marLeft w:val="0"/>
      <w:marRight w:val="0"/>
      <w:marTop w:val="0"/>
      <w:marBottom w:val="0"/>
      <w:divBdr>
        <w:top w:val="none" w:sz="0" w:space="0" w:color="auto"/>
        <w:left w:val="none" w:sz="0" w:space="0" w:color="auto"/>
        <w:bottom w:val="none" w:sz="0" w:space="0" w:color="auto"/>
        <w:right w:val="none" w:sz="0" w:space="0" w:color="auto"/>
      </w:divBdr>
    </w:div>
    <w:div w:id="1901134574">
      <w:bodyDiv w:val="1"/>
      <w:marLeft w:val="0"/>
      <w:marRight w:val="0"/>
      <w:marTop w:val="0"/>
      <w:marBottom w:val="0"/>
      <w:divBdr>
        <w:top w:val="none" w:sz="0" w:space="0" w:color="auto"/>
        <w:left w:val="none" w:sz="0" w:space="0" w:color="auto"/>
        <w:bottom w:val="none" w:sz="0" w:space="0" w:color="auto"/>
        <w:right w:val="none" w:sz="0" w:space="0" w:color="auto"/>
      </w:divBdr>
    </w:div>
    <w:div w:id="1901165048">
      <w:bodyDiv w:val="1"/>
      <w:marLeft w:val="0"/>
      <w:marRight w:val="0"/>
      <w:marTop w:val="0"/>
      <w:marBottom w:val="0"/>
      <w:divBdr>
        <w:top w:val="none" w:sz="0" w:space="0" w:color="auto"/>
        <w:left w:val="none" w:sz="0" w:space="0" w:color="auto"/>
        <w:bottom w:val="none" w:sz="0" w:space="0" w:color="auto"/>
        <w:right w:val="none" w:sz="0" w:space="0" w:color="auto"/>
      </w:divBdr>
    </w:div>
    <w:div w:id="1901284837">
      <w:bodyDiv w:val="1"/>
      <w:marLeft w:val="0"/>
      <w:marRight w:val="0"/>
      <w:marTop w:val="0"/>
      <w:marBottom w:val="0"/>
      <w:divBdr>
        <w:top w:val="none" w:sz="0" w:space="0" w:color="auto"/>
        <w:left w:val="none" w:sz="0" w:space="0" w:color="auto"/>
        <w:bottom w:val="none" w:sz="0" w:space="0" w:color="auto"/>
        <w:right w:val="none" w:sz="0" w:space="0" w:color="auto"/>
      </w:divBdr>
    </w:div>
    <w:div w:id="1901475433">
      <w:bodyDiv w:val="1"/>
      <w:marLeft w:val="0"/>
      <w:marRight w:val="0"/>
      <w:marTop w:val="0"/>
      <w:marBottom w:val="0"/>
      <w:divBdr>
        <w:top w:val="none" w:sz="0" w:space="0" w:color="auto"/>
        <w:left w:val="none" w:sz="0" w:space="0" w:color="auto"/>
        <w:bottom w:val="none" w:sz="0" w:space="0" w:color="auto"/>
        <w:right w:val="none" w:sz="0" w:space="0" w:color="auto"/>
      </w:divBdr>
    </w:div>
    <w:div w:id="1901669467">
      <w:bodyDiv w:val="1"/>
      <w:marLeft w:val="0"/>
      <w:marRight w:val="0"/>
      <w:marTop w:val="0"/>
      <w:marBottom w:val="0"/>
      <w:divBdr>
        <w:top w:val="none" w:sz="0" w:space="0" w:color="auto"/>
        <w:left w:val="none" w:sz="0" w:space="0" w:color="auto"/>
        <w:bottom w:val="none" w:sz="0" w:space="0" w:color="auto"/>
        <w:right w:val="none" w:sz="0" w:space="0" w:color="auto"/>
      </w:divBdr>
    </w:div>
    <w:div w:id="1901789193">
      <w:bodyDiv w:val="1"/>
      <w:marLeft w:val="0"/>
      <w:marRight w:val="0"/>
      <w:marTop w:val="0"/>
      <w:marBottom w:val="0"/>
      <w:divBdr>
        <w:top w:val="none" w:sz="0" w:space="0" w:color="auto"/>
        <w:left w:val="none" w:sz="0" w:space="0" w:color="auto"/>
        <w:bottom w:val="none" w:sz="0" w:space="0" w:color="auto"/>
        <w:right w:val="none" w:sz="0" w:space="0" w:color="auto"/>
      </w:divBdr>
    </w:div>
    <w:div w:id="1901792931">
      <w:bodyDiv w:val="1"/>
      <w:marLeft w:val="0"/>
      <w:marRight w:val="0"/>
      <w:marTop w:val="0"/>
      <w:marBottom w:val="0"/>
      <w:divBdr>
        <w:top w:val="none" w:sz="0" w:space="0" w:color="auto"/>
        <w:left w:val="none" w:sz="0" w:space="0" w:color="auto"/>
        <w:bottom w:val="none" w:sz="0" w:space="0" w:color="auto"/>
        <w:right w:val="none" w:sz="0" w:space="0" w:color="auto"/>
      </w:divBdr>
    </w:div>
    <w:div w:id="1902016717">
      <w:bodyDiv w:val="1"/>
      <w:marLeft w:val="0"/>
      <w:marRight w:val="0"/>
      <w:marTop w:val="0"/>
      <w:marBottom w:val="0"/>
      <w:divBdr>
        <w:top w:val="none" w:sz="0" w:space="0" w:color="auto"/>
        <w:left w:val="none" w:sz="0" w:space="0" w:color="auto"/>
        <w:bottom w:val="none" w:sz="0" w:space="0" w:color="auto"/>
        <w:right w:val="none" w:sz="0" w:space="0" w:color="auto"/>
      </w:divBdr>
    </w:div>
    <w:div w:id="1902054966">
      <w:bodyDiv w:val="1"/>
      <w:marLeft w:val="0"/>
      <w:marRight w:val="0"/>
      <w:marTop w:val="0"/>
      <w:marBottom w:val="0"/>
      <w:divBdr>
        <w:top w:val="none" w:sz="0" w:space="0" w:color="auto"/>
        <w:left w:val="none" w:sz="0" w:space="0" w:color="auto"/>
        <w:bottom w:val="none" w:sz="0" w:space="0" w:color="auto"/>
        <w:right w:val="none" w:sz="0" w:space="0" w:color="auto"/>
      </w:divBdr>
    </w:div>
    <w:div w:id="1902055764">
      <w:bodyDiv w:val="1"/>
      <w:marLeft w:val="0"/>
      <w:marRight w:val="0"/>
      <w:marTop w:val="0"/>
      <w:marBottom w:val="0"/>
      <w:divBdr>
        <w:top w:val="none" w:sz="0" w:space="0" w:color="auto"/>
        <w:left w:val="none" w:sz="0" w:space="0" w:color="auto"/>
        <w:bottom w:val="none" w:sz="0" w:space="0" w:color="auto"/>
        <w:right w:val="none" w:sz="0" w:space="0" w:color="auto"/>
      </w:divBdr>
    </w:div>
    <w:div w:id="1902207792">
      <w:bodyDiv w:val="1"/>
      <w:marLeft w:val="0"/>
      <w:marRight w:val="0"/>
      <w:marTop w:val="0"/>
      <w:marBottom w:val="0"/>
      <w:divBdr>
        <w:top w:val="none" w:sz="0" w:space="0" w:color="auto"/>
        <w:left w:val="none" w:sz="0" w:space="0" w:color="auto"/>
        <w:bottom w:val="none" w:sz="0" w:space="0" w:color="auto"/>
        <w:right w:val="none" w:sz="0" w:space="0" w:color="auto"/>
      </w:divBdr>
    </w:div>
    <w:div w:id="1902209176">
      <w:bodyDiv w:val="1"/>
      <w:marLeft w:val="0"/>
      <w:marRight w:val="0"/>
      <w:marTop w:val="0"/>
      <w:marBottom w:val="0"/>
      <w:divBdr>
        <w:top w:val="none" w:sz="0" w:space="0" w:color="auto"/>
        <w:left w:val="none" w:sz="0" w:space="0" w:color="auto"/>
        <w:bottom w:val="none" w:sz="0" w:space="0" w:color="auto"/>
        <w:right w:val="none" w:sz="0" w:space="0" w:color="auto"/>
      </w:divBdr>
    </w:div>
    <w:div w:id="1902211568">
      <w:bodyDiv w:val="1"/>
      <w:marLeft w:val="0"/>
      <w:marRight w:val="0"/>
      <w:marTop w:val="0"/>
      <w:marBottom w:val="0"/>
      <w:divBdr>
        <w:top w:val="none" w:sz="0" w:space="0" w:color="auto"/>
        <w:left w:val="none" w:sz="0" w:space="0" w:color="auto"/>
        <w:bottom w:val="none" w:sz="0" w:space="0" w:color="auto"/>
        <w:right w:val="none" w:sz="0" w:space="0" w:color="auto"/>
      </w:divBdr>
    </w:div>
    <w:div w:id="1902518574">
      <w:bodyDiv w:val="1"/>
      <w:marLeft w:val="0"/>
      <w:marRight w:val="0"/>
      <w:marTop w:val="0"/>
      <w:marBottom w:val="0"/>
      <w:divBdr>
        <w:top w:val="none" w:sz="0" w:space="0" w:color="auto"/>
        <w:left w:val="none" w:sz="0" w:space="0" w:color="auto"/>
        <w:bottom w:val="none" w:sz="0" w:space="0" w:color="auto"/>
        <w:right w:val="none" w:sz="0" w:space="0" w:color="auto"/>
      </w:divBdr>
    </w:div>
    <w:div w:id="1902590840">
      <w:bodyDiv w:val="1"/>
      <w:marLeft w:val="0"/>
      <w:marRight w:val="0"/>
      <w:marTop w:val="0"/>
      <w:marBottom w:val="0"/>
      <w:divBdr>
        <w:top w:val="none" w:sz="0" w:space="0" w:color="auto"/>
        <w:left w:val="none" w:sz="0" w:space="0" w:color="auto"/>
        <w:bottom w:val="none" w:sz="0" w:space="0" w:color="auto"/>
        <w:right w:val="none" w:sz="0" w:space="0" w:color="auto"/>
      </w:divBdr>
    </w:div>
    <w:div w:id="1902712584">
      <w:bodyDiv w:val="1"/>
      <w:marLeft w:val="0"/>
      <w:marRight w:val="0"/>
      <w:marTop w:val="0"/>
      <w:marBottom w:val="0"/>
      <w:divBdr>
        <w:top w:val="none" w:sz="0" w:space="0" w:color="auto"/>
        <w:left w:val="none" w:sz="0" w:space="0" w:color="auto"/>
        <w:bottom w:val="none" w:sz="0" w:space="0" w:color="auto"/>
        <w:right w:val="none" w:sz="0" w:space="0" w:color="auto"/>
      </w:divBdr>
    </w:div>
    <w:div w:id="1902717808">
      <w:bodyDiv w:val="1"/>
      <w:marLeft w:val="0"/>
      <w:marRight w:val="0"/>
      <w:marTop w:val="0"/>
      <w:marBottom w:val="0"/>
      <w:divBdr>
        <w:top w:val="none" w:sz="0" w:space="0" w:color="auto"/>
        <w:left w:val="none" w:sz="0" w:space="0" w:color="auto"/>
        <w:bottom w:val="none" w:sz="0" w:space="0" w:color="auto"/>
        <w:right w:val="none" w:sz="0" w:space="0" w:color="auto"/>
      </w:divBdr>
    </w:div>
    <w:div w:id="1902787303">
      <w:bodyDiv w:val="1"/>
      <w:marLeft w:val="0"/>
      <w:marRight w:val="0"/>
      <w:marTop w:val="0"/>
      <w:marBottom w:val="0"/>
      <w:divBdr>
        <w:top w:val="none" w:sz="0" w:space="0" w:color="auto"/>
        <w:left w:val="none" w:sz="0" w:space="0" w:color="auto"/>
        <w:bottom w:val="none" w:sz="0" w:space="0" w:color="auto"/>
        <w:right w:val="none" w:sz="0" w:space="0" w:color="auto"/>
      </w:divBdr>
    </w:div>
    <w:div w:id="1902934971">
      <w:bodyDiv w:val="1"/>
      <w:marLeft w:val="0"/>
      <w:marRight w:val="0"/>
      <w:marTop w:val="0"/>
      <w:marBottom w:val="0"/>
      <w:divBdr>
        <w:top w:val="none" w:sz="0" w:space="0" w:color="auto"/>
        <w:left w:val="none" w:sz="0" w:space="0" w:color="auto"/>
        <w:bottom w:val="none" w:sz="0" w:space="0" w:color="auto"/>
        <w:right w:val="none" w:sz="0" w:space="0" w:color="auto"/>
      </w:divBdr>
    </w:div>
    <w:div w:id="1902983146">
      <w:bodyDiv w:val="1"/>
      <w:marLeft w:val="0"/>
      <w:marRight w:val="0"/>
      <w:marTop w:val="0"/>
      <w:marBottom w:val="0"/>
      <w:divBdr>
        <w:top w:val="none" w:sz="0" w:space="0" w:color="auto"/>
        <w:left w:val="none" w:sz="0" w:space="0" w:color="auto"/>
        <w:bottom w:val="none" w:sz="0" w:space="0" w:color="auto"/>
        <w:right w:val="none" w:sz="0" w:space="0" w:color="auto"/>
      </w:divBdr>
    </w:div>
    <w:div w:id="1902984079">
      <w:bodyDiv w:val="1"/>
      <w:marLeft w:val="0"/>
      <w:marRight w:val="0"/>
      <w:marTop w:val="0"/>
      <w:marBottom w:val="0"/>
      <w:divBdr>
        <w:top w:val="none" w:sz="0" w:space="0" w:color="auto"/>
        <w:left w:val="none" w:sz="0" w:space="0" w:color="auto"/>
        <w:bottom w:val="none" w:sz="0" w:space="0" w:color="auto"/>
        <w:right w:val="none" w:sz="0" w:space="0" w:color="auto"/>
      </w:divBdr>
    </w:div>
    <w:div w:id="1902985409">
      <w:bodyDiv w:val="1"/>
      <w:marLeft w:val="0"/>
      <w:marRight w:val="0"/>
      <w:marTop w:val="0"/>
      <w:marBottom w:val="0"/>
      <w:divBdr>
        <w:top w:val="none" w:sz="0" w:space="0" w:color="auto"/>
        <w:left w:val="none" w:sz="0" w:space="0" w:color="auto"/>
        <w:bottom w:val="none" w:sz="0" w:space="0" w:color="auto"/>
        <w:right w:val="none" w:sz="0" w:space="0" w:color="auto"/>
      </w:divBdr>
    </w:div>
    <w:div w:id="1903326156">
      <w:bodyDiv w:val="1"/>
      <w:marLeft w:val="0"/>
      <w:marRight w:val="0"/>
      <w:marTop w:val="0"/>
      <w:marBottom w:val="0"/>
      <w:divBdr>
        <w:top w:val="none" w:sz="0" w:space="0" w:color="auto"/>
        <w:left w:val="none" w:sz="0" w:space="0" w:color="auto"/>
        <w:bottom w:val="none" w:sz="0" w:space="0" w:color="auto"/>
        <w:right w:val="none" w:sz="0" w:space="0" w:color="auto"/>
      </w:divBdr>
    </w:div>
    <w:div w:id="1903439126">
      <w:bodyDiv w:val="1"/>
      <w:marLeft w:val="0"/>
      <w:marRight w:val="0"/>
      <w:marTop w:val="0"/>
      <w:marBottom w:val="0"/>
      <w:divBdr>
        <w:top w:val="none" w:sz="0" w:space="0" w:color="auto"/>
        <w:left w:val="none" w:sz="0" w:space="0" w:color="auto"/>
        <w:bottom w:val="none" w:sz="0" w:space="0" w:color="auto"/>
        <w:right w:val="none" w:sz="0" w:space="0" w:color="auto"/>
      </w:divBdr>
    </w:div>
    <w:div w:id="1903711577">
      <w:bodyDiv w:val="1"/>
      <w:marLeft w:val="0"/>
      <w:marRight w:val="0"/>
      <w:marTop w:val="0"/>
      <w:marBottom w:val="0"/>
      <w:divBdr>
        <w:top w:val="none" w:sz="0" w:space="0" w:color="auto"/>
        <w:left w:val="none" w:sz="0" w:space="0" w:color="auto"/>
        <w:bottom w:val="none" w:sz="0" w:space="0" w:color="auto"/>
        <w:right w:val="none" w:sz="0" w:space="0" w:color="auto"/>
      </w:divBdr>
    </w:div>
    <w:div w:id="1903756870">
      <w:bodyDiv w:val="1"/>
      <w:marLeft w:val="0"/>
      <w:marRight w:val="0"/>
      <w:marTop w:val="0"/>
      <w:marBottom w:val="0"/>
      <w:divBdr>
        <w:top w:val="none" w:sz="0" w:space="0" w:color="auto"/>
        <w:left w:val="none" w:sz="0" w:space="0" w:color="auto"/>
        <w:bottom w:val="none" w:sz="0" w:space="0" w:color="auto"/>
        <w:right w:val="none" w:sz="0" w:space="0" w:color="auto"/>
      </w:divBdr>
    </w:div>
    <w:div w:id="1903905069">
      <w:bodyDiv w:val="1"/>
      <w:marLeft w:val="0"/>
      <w:marRight w:val="0"/>
      <w:marTop w:val="0"/>
      <w:marBottom w:val="0"/>
      <w:divBdr>
        <w:top w:val="none" w:sz="0" w:space="0" w:color="auto"/>
        <w:left w:val="none" w:sz="0" w:space="0" w:color="auto"/>
        <w:bottom w:val="none" w:sz="0" w:space="0" w:color="auto"/>
        <w:right w:val="none" w:sz="0" w:space="0" w:color="auto"/>
      </w:divBdr>
    </w:div>
    <w:div w:id="1904019771">
      <w:bodyDiv w:val="1"/>
      <w:marLeft w:val="0"/>
      <w:marRight w:val="0"/>
      <w:marTop w:val="0"/>
      <w:marBottom w:val="0"/>
      <w:divBdr>
        <w:top w:val="none" w:sz="0" w:space="0" w:color="auto"/>
        <w:left w:val="none" w:sz="0" w:space="0" w:color="auto"/>
        <w:bottom w:val="none" w:sz="0" w:space="0" w:color="auto"/>
        <w:right w:val="none" w:sz="0" w:space="0" w:color="auto"/>
      </w:divBdr>
    </w:div>
    <w:div w:id="1904098131">
      <w:bodyDiv w:val="1"/>
      <w:marLeft w:val="0"/>
      <w:marRight w:val="0"/>
      <w:marTop w:val="0"/>
      <w:marBottom w:val="0"/>
      <w:divBdr>
        <w:top w:val="none" w:sz="0" w:space="0" w:color="auto"/>
        <w:left w:val="none" w:sz="0" w:space="0" w:color="auto"/>
        <w:bottom w:val="none" w:sz="0" w:space="0" w:color="auto"/>
        <w:right w:val="none" w:sz="0" w:space="0" w:color="auto"/>
      </w:divBdr>
    </w:div>
    <w:div w:id="1904295691">
      <w:bodyDiv w:val="1"/>
      <w:marLeft w:val="0"/>
      <w:marRight w:val="0"/>
      <w:marTop w:val="0"/>
      <w:marBottom w:val="0"/>
      <w:divBdr>
        <w:top w:val="none" w:sz="0" w:space="0" w:color="auto"/>
        <w:left w:val="none" w:sz="0" w:space="0" w:color="auto"/>
        <w:bottom w:val="none" w:sz="0" w:space="0" w:color="auto"/>
        <w:right w:val="none" w:sz="0" w:space="0" w:color="auto"/>
      </w:divBdr>
    </w:div>
    <w:div w:id="1904367433">
      <w:bodyDiv w:val="1"/>
      <w:marLeft w:val="0"/>
      <w:marRight w:val="0"/>
      <w:marTop w:val="0"/>
      <w:marBottom w:val="0"/>
      <w:divBdr>
        <w:top w:val="none" w:sz="0" w:space="0" w:color="auto"/>
        <w:left w:val="none" w:sz="0" w:space="0" w:color="auto"/>
        <w:bottom w:val="none" w:sz="0" w:space="0" w:color="auto"/>
        <w:right w:val="none" w:sz="0" w:space="0" w:color="auto"/>
      </w:divBdr>
    </w:div>
    <w:div w:id="1904562945">
      <w:bodyDiv w:val="1"/>
      <w:marLeft w:val="0"/>
      <w:marRight w:val="0"/>
      <w:marTop w:val="0"/>
      <w:marBottom w:val="0"/>
      <w:divBdr>
        <w:top w:val="none" w:sz="0" w:space="0" w:color="auto"/>
        <w:left w:val="none" w:sz="0" w:space="0" w:color="auto"/>
        <w:bottom w:val="none" w:sz="0" w:space="0" w:color="auto"/>
        <w:right w:val="none" w:sz="0" w:space="0" w:color="auto"/>
      </w:divBdr>
    </w:div>
    <w:div w:id="1904676224">
      <w:bodyDiv w:val="1"/>
      <w:marLeft w:val="0"/>
      <w:marRight w:val="0"/>
      <w:marTop w:val="0"/>
      <w:marBottom w:val="0"/>
      <w:divBdr>
        <w:top w:val="none" w:sz="0" w:space="0" w:color="auto"/>
        <w:left w:val="none" w:sz="0" w:space="0" w:color="auto"/>
        <w:bottom w:val="none" w:sz="0" w:space="0" w:color="auto"/>
        <w:right w:val="none" w:sz="0" w:space="0" w:color="auto"/>
      </w:divBdr>
    </w:div>
    <w:div w:id="1904680199">
      <w:bodyDiv w:val="1"/>
      <w:marLeft w:val="0"/>
      <w:marRight w:val="0"/>
      <w:marTop w:val="0"/>
      <w:marBottom w:val="0"/>
      <w:divBdr>
        <w:top w:val="none" w:sz="0" w:space="0" w:color="auto"/>
        <w:left w:val="none" w:sz="0" w:space="0" w:color="auto"/>
        <w:bottom w:val="none" w:sz="0" w:space="0" w:color="auto"/>
        <w:right w:val="none" w:sz="0" w:space="0" w:color="auto"/>
      </w:divBdr>
    </w:div>
    <w:div w:id="1904750890">
      <w:bodyDiv w:val="1"/>
      <w:marLeft w:val="0"/>
      <w:marRight w:val="0"/>
      <w:marTop w:val="0"/>
      <w:marBottom w:val="0"/>
      <w:divBdr>
        <w:top w:val="none" w:sz="0" w:space="0" w:color="auto"/>
        <w:left w:val="none" w:sz="0" w:space="0" w:color="auto"/>
        <w:bottom w:val="none" w:sz="0" w:space="0" w:color="auto"/>
        <w:right w:val="none" w:sz="0" w:space="0" w:color="auto"/>
      </w:divBdr>
    </w:div>
    <w:div w:id="1904825316">
      <w:bodyDiv w:val="1"/>
      <w:marLeft w:val="0"/>
      <w:marRight w:val="0"/>
      <w:marTop w:val="0"/>
      <w:marBottom w:val="0"/>
      <w:divBdr>
        <w:top w:val="none" w:sz="0" w:space="0" w:color="auto"/>
        <w:left w:val="none" w:sz="0" w:space="0" w:color="auto"/>
        <w:bottom w:val="none" w:sz="0" w:space="0" w:color="auto"/>
        <w:right w:val="none" w:sz="0" w:space="0" w:color="auto"/>
      </w:divBdr>
    </w:div>
    <w:div w:id="1904828082">
      <w:bodyDiv w:val="1"/>
      <w:marLeft w:val="0"/>
      <w:marRight w:val="0"/>
      <w:marTop w:val="0"/>
      <w:marBottom w:val="0"/>
      <w:divBdr>
        <w:top w:val="none" w:sz="0" w:space="0" w:color="auto"/>
        <w:left w:val="none" w:sz="0" w:space="0" w:color="auto"/>
        <w:bottom w:val="none" w:sz="0" w:space="0" w:color="auto"/>
        <w:right w:val="none" w:sz="0" w:space="0" w:color="auto"/>
      </w:divBdr>
    </w:div>
    <w:div w:id="1904949442">
      <w:bodyDiv w:val="1"/>
      <w:marLeft w:val="0"/>
      <w:marRight w:val="0"/>
      <w:marTop w:val="0"/>
      <w:marBottom w:val="0"/>
      <w:divBdr>
        <w:top w:val="none" w:sz="0" w:space="0" w:color="auto"/>
        <w:left w:val="none" w:sz="0" w:space="0" w:color="auto"/>
        <w:bottom w:val="none" w:sz="0" w:space="0" w:color="auto"/>
        <w:right w:val="none" w:sz="0" w:space="0" w:color="auto"/>
      </w:divBdr>
    </w:div>
    <w:div w:id="1905019411">
      <w:bodyDiv w:val="1"/>
      <w:marLeft w:val="0"/>
      <w:marRight w:val="0"/>
      <w:marTop w:val="0"/>
      <w:marBottom w:val="0"/>
      <w:divBdr>
        <w:top w:val="none" w:sz="0" w:space="0" w:color="auto"/>
        <w:left w:val="none" w:sz="0" w:space="0" w:color="auto"/>
        <w:bottom w:val="none" w:sz="0" w:space="0" w:color="auto"/>
        <w:right w:val="none" w:sz="0" w:space="0" w:color="auto"/>
      </w:divBdr>
    </w:div>
    <w:div w:id="1905019840">
      <w:bodyDiv w:val="1"/>
      <w:marLeft w:val="0"/>
      <w:marRight w:val="0"/>
      <w:marTop w:val="0"/>
      <w:marBottom w:val="0"/>
      <w:divBdr>
        <w:top w:val="none" w:sz="0" w:space="0" w:color="auto"/>
        <w:left w:val="none" w:sz="0" w:space="0" w:color="auto"/>
        <w:bottom w:val="none" w:sz="0" w:space="0" w:color="auto"/>
        <w:right w:val="none" w:sz="0" w:space="0" w:color="auto"/>
      </w:divBdr>
    </w:div>
    <w:div w:id="1905140929">
      <w:bodyDiv w:val="1"/>
      <w:marLeft w:val="0"/>
      <w:marRight w:val="0"/>
      <w:marTop w:val="0"/>
      <w:marBottom w:val="0"/>
      <w:divBdr>
        <w:top w:val="none" w:sz="0" w:space="0" w:color="auto"/>
        <w:left w:val="none" w:sz="0" w:space="0" w:color="auto"/>
        <w:bottom w:val="none" w:sz="0" w:space="0" w:color="auto"/>
        <w:right w:val="none" w:sz="0" w:space="0" w:color="auto"/>
      </w:divBdr>
    </w:div>
    <w:div w:id="1905290663">
      <w:bodyDiv w:val="1"/>
      <w:marLeft w:val="0"/>
      <w:marRight w:val="0"/>
      <w:marTop w:val="0"/>
      <w:marBottom w:val="0"/>
      <w:divBdr>
        <w:top w:val="none" w:sz="0" w:space="0" w:color="auto"/>
        <w:left w:val="none" w:sz="0" w:space="0" w:color="auto"/>
        <w:bottom w:val="none" w:sz="0" w:space="0" w:color="auto"/>
        <w:right w:val="none" w:sz="0" w:space="0" w:color="auto"/>
      </w:divBdr>
    </w:div>
    <w:div w:id="1905292059">
      <w:bodyDiv w:val="1"/>
      <w:marLeft w:val="0"/>
      <w:marRight w:val="0"/>
      <w:marTop w:val="0"/>
      <w:marBottom w:val="0"/>
      <w:divBdr>
        <w:top w:val="none" w:sz="0" w:space="0" w:color="auto"/>
        <w:left w:val="none" w:sz="0" w:space="0" w:color="auto"/>
        <w:bottom w:val="none" w:sz="0" w:space="0" w:color="auto"/>
        <w:right w:val="none" w:sz="0" w:space="0" w:color="auto"/>
      </w:divBdr>
    </w:div>
    <w:div w:id="1905292611">
      <w:bodyDiv w:val="1"/>
      <w:marLeft w:val="0"/>
      <w:marRight w:val="0"/>
      <w:marTop w:val="0"/>
      <w:marBottom w:val="0"/>
      <w:divBdr>
        <w:top w:val="none" w:sz="0" w:space="0" w:color="auto"/>
        <w:left w:val="none" w:sz="0" w:space="0" w:color="auto"/>
        <w:bottom w:val="none" w:sz="0" w:space="0" w:color="auto"/>
        <w:right w:val="none" w:sz="0" w:space="0" w:color="auto"/>
      </w:divBdr>
    </w:div>
    <w:div w:id="1905336995">
      <w:bodyDiv w:val="1"/>
      <w:marLeft w:val="0"/>
      <w:marRight w:val="0"/>
      <w:marTop w:val="0"/>
      <w:marBottom w:val="0"/>
      <w:divBdr>
        <w:top w:val="none" w:sz="0" w:space="0" w:color="auto"/>
        <w:left w:val="none" w:sz="0" w:space="0" w:color="auto"/>
        <w:bottom w:val="none" w:sz="0" w:space="0" w:color="auto"/>
        <w:right w:val="none" w:sz="0" w:space="0" w:color="auto"/>
      </w:divBdr>
    </w:div>
    <w:div w:id="1905412211">
      <w:bodyDiv w:val="1"/>
      <w:marLeft w:val="0"/>
      <w:marRight w:val="0"/>
      <w:marTop w:val="0"/>
      <w:marBottom w:val="0"/>
      <w:divBdr>
        <w:top w:val="none" w:sz="0" w:space="0" w:color="auto"/>
        <w:left w:val="none" w:sz="0" w:space="0" w:color="auto"/>
        <w:bottom w:val="none" w:sz="0" w:space="0" w:color="auto"/>
        <w:right w:val="none" w:sz="0" w:space="0" w:color="auto"/>
      </w:divBdr>
    </w:div>
    <w:div w:id="1905598217">
      <w:bodyDiv w:val="1"/>
      <w:marLeft w:val="0"/>
      <w:marRight w:val="0"/>
      <w:marTop w:val="0"/>
      <w:marBottom w:val="0"/>
      <w:divBdr>
        <w:top w:val="none" w:sz="0" w:space="0" w:color="auto"/>
        <w:left w:val="none" w:sz="0" w:space="0" w:color="auto"/>
        <w:bottom w:val="none" w:sz="0" w:space="0" w:color="auto"/>
        <w:right w:val="none" w:sz="0" w:space="0" w:color="auto"/>
      </w:divBdr>
    </w:div>
    <w:div w:id="1905604023">
      <w:bodyDiv w:val="1"/>
      <w:marLeft w:val="0"/>
      <w:marRight w:val="0"/>
      <w:marTop w:val="0"/>
      <w:marBottom w:val="0"/>
      <w:divBdr>
        <w:top w:val="none" w:sz="0" w:space="0" w:color="auto"/>
        <w:left w:val="none" w:sz="0" w:space="0" w:color="auto"/>
        <w:bottom w:val="none" w:sz="0" w:space="0" w:color="auto"/>
        <w:right w:val="none" w:sz="0" w:space="0" w:color="auto"/>
      </w:divBdr>
    </w:div>
    <w:div w:id="1905797900">
      <w:bodyDiv w:val="1"/>
      <w:marLeft w:val="0"/>
      <w:marRight w:val="0"/>
      <w:marTop w:val="0"/>
      <w:marBottom w:val="0"/>
      <w:divBdr>
        <w:top w:val="none" w:sz="0" w:space="0" w:color="auto"/>
        <w:left w:val="none" w:sz="0" w:space="0" w:color="auto"/>
        <w:bottom w:val="none" w:sz="0" w:space="0" w:color="auto"/>
        <w:right w:val="none" w:sz="0" w:space="0" w:color="auto"/>
      </w:divBdr>
    </w:div>
    <w:div w:id="1905873421">
      <w:bodyDiv w:val="1"/>
      <w:marLeft w:val="0"/>
      <w:marRight w:val="0"/>
      <w:marTop w:val="0"/>
      <w:marBottom w:val="0"/>
      <w:divBdr>
        <w:top w:val="none" w:sz="0" w:space="0" w:color="auto"/>
        <w:left w:val="none" w:sz="0" w:space="0" w:color="auto"/>
        <w:bottom w:val="none" w:sz="0" w:space="0" w:color="auto"/>
        <w:right w:val="none" w:sz="0" w:space="0" w:color="auto"/>
      </w:divBdr>
    </w:div>
    <w:div w:id="1905994400">
      <w:bodyDiv w:val="1"/>
      <w:marLeft w:val="0"/>
      <w:marRight w:val="0"/>
      <w:marTop w:val="0"/>
      <w:marBottom w:val="0"/>
      <w:divBdr>
        <w:top w:val="none" w:sz="0" w:space="0" w:color="auto"/>
        <w:left w:val="none" w:sz="0" w:space="0" w:color="auto"/>
        <w:bottom w:val="none" w:sz="0" w:space="0" w:color="auto"/>
        <w:right w:val="none" w:sz="0" w:space="0" w:color="auto"/>
      </w:divBdr>
    </w:div>
    <w:div w:id="1906060354">
      <w:bodyDiv w:val="1"/>
      <w:marLeft w:val="0"/>
      <w:marRight w:val="0"/>
      <w:marTop w:val="0"/>
      <w:marBottom w:val="0"/>
      <w:divBdr>
        <w:top w:val="none" w:sz="0" w:space="0" w:color="auto"/>
        <w:left w:val="none" w:sz="0" w:space="0" w:color="auto"/>
        <w:bottom w:val="none" w:sz="0" w:space="0" w:color="auto"/>
        <w:right w:val="none" w:sz="0" w:space="0" w:color="auto"/>
      </w:divBdr>
    </w:div>
    <w:div w:id="1906144599">
      <w:bodyDiv w:val="1"/>
      <w:marLeft w:val="0"/>
      <w:marRight w:val="0"/>
      <w:marTop w:val="0"/>
      <w:marBottom w:val="0"/>
      <w:divBdr>
        <w:top w:val="none" w:sz="0" w:space="0" w:color="auto"/>
        <w:left w:val="none" w:sz="0" w:space="0" w:color="auto"/>
        <w:bottom w:val="none" w:sz="0" w:space="0" w:color="auto"/>
        <w:right w:val="none" w:sz="0" w:space="0" w:color="auto"/>
      </w:divBdr>
    </w:div>
    <w:div w:id="1906187455">
      <w:bodyDiv w:val="1"/>
      <w:marLeft w:val="0"/>
      <w:marRight w:val="0"/>
      <w:marTop w:val="0"/>
      <w:marBottom w:val="0"/>
      <w:divBdr>
        <w:top w:val="none" w:sz="0" w:space="0" w:color="auto"/>
        <w:left w:val="none" w:sz="0" w:space="0" w:color="auto"/>
        <w:bottom w:val="none" w:sz="0" w:space="0" w:color="auto"/>
        <w:right w:val="none" w:sz="0" w:space="0" w:color="auto"/>
      </w:divBdr>
    </w:div>
    <w:div w:id="1906255364">
      <w:bodyDiv w:val="1"/>
      <w:marLeft w:val="0"/>
      <w:marRight w:val="0"/>
      <w:marTop w:val="0"/>
      <w:marBottom w:val="0"/>
      <w:divBdr>
        <w:top w:val="none" w:sz="0" w:space="0" w:color="auto"/>
        <w:left w:val="none" w:sz="0" w:space="0" w:color="auto"/>
        <w:bottom w:val="none" w:sz="0" w:space="0" w:color="auto"/>
        <w:right w:val="none" w:sz="0" w:space="0" w:color="auto"/>
      </w:divBdr>
    </w:div>
    <w:div w:id="1906257586">
      <w:bodyDiv w:val="1"/>
      <w:marLeft w:val="0"/>
      <w:marRight w:val="0"/>
      <w:marTop w:val="0"/>
      <w:marBottom w:val="0"/>
      <w:divBdr>
        <w:top w:val="none" w:sz="0" w:space="0" w:color="auto"/>
        <w:left w:val="none" w:sz="0" w:space="0" w:color="auto"/>
        <w:bottom w:val="none" w:sz="0" w:space="0" w:color="auto"/>
        <w:right w:val="none" w:sz="0" w:space="0" w:color="auto"/>
      </w:divBdr>
    </w:div>
    <w:div w:id="1906523686">
      <w:bodyDiv w:val="1"/>
      <w:marLeft w:val="0"/>
      <w:marRight w:val="0"/>
      <w:marTop w:val="0"/>
      <w:marBottom w:val="0"/>
      <w:divBdr>
        <w:top w:val="none" w:sz="0" w:space="0" w:color="auto"/>
        <w:left w:val="none" w:sz="0" w:space="0" w:color="auto"/>
        <w:bottom w:val="none" w:sz="0" w:space="0" w:color="auto"/>
        <w:right w:val="none" w:sz="0" w:space="0" w:color="auto"/>
      </w:divBdr>
    </w:div>
    <w:div w:id="1906640866">
      <w:bodyDiv w:val="1"/>
      <w:marLeft w:val="0"/>
      <w:marRight w:val="0"/>
      <w:marTop w:val="0"/>
      <w:marBottom w:val="0"/>
      <w:divBdr>
        <w:top w:val="none" w:sz="0" w:space="0" w:color="auto"/>
        <w:left w:val="none" w:sz="0" w:space="0" w:color="auto"/>
        <w:bottom w:val="none" w:sz="0" w:space="0" w:color="auto"/>
        <w:right w:val="none" w:sz="0" w:space="0" w:color="auto"/>
      </w:divBdr>
    </w:div>
    <w:div w:id="1906866774">
      <w:bodyDiv w:val="1"/>
      <w:marLeft w:val="0"/>
      <w:marRight w:val="0"/>
      <w:marTop w:val="0"/>
      <w:marBottom w:val="0"/>
      <w:divBdr>
        <w:top w:val="none" w:sz="0" w:space="0" w:color="auto"/>
        <w:left w:val="none" w:sz="0" w:space="0" w:color="auto"/>
        <w:bottom w:val="none" w:sz="0" w:space="0" w:color="auto"/>
        <w:right w:val="none" w:sz="0" w:space="0" w:color="auto"/>
      </w:divBdr>
    </w:div>
    <w:div w:id="1906915977">
      <w:bodyDiv w:val="1"/>
      <w:marLeft w:val="0"/>
      <w:marRight w:val="0"/>
      <w:marTop w:val="0"/>
      <w:marBottom w:val="0"/>
      <w:divBdr>
        <w:top w:val="none" w:sz="0" w:space="0" w:color="auto"/>
        <w:left w:val="none" w:sz="0" w:space="0" w:color="auto"/>
        <w:bottom w:val="none" w:sz="0" w:space="0" w:color="auto"/>
        <w:right w:val="none" w:sz="0" w:space="0" w:color="auto"/>
      </w:divBdr>
    </w:div>
    <w:div w:id="1907059642">
      <w:bodyDiv w:val="1"/>
      <w:marLeft w:val="0"/>
      <w:marRight w:val="0"/>
      <w:marTop w:val="0"/>
      <w:marBottom w:val="0"/>
      <w:divBdr>
        <w:top w:val="none" w:sz="0" w:space="0" w:color="auto"/>
        <w:left w:val="none" w:sz="0" w:space="0" w:color="auto"/>
        <w:bottom w:val="none" w:sz="0" w:space="0" w:color="auto"/>
        <w:right w:val="none" w:sz="0" w:space="0" w:color="auto"/>
      </w:divBdr>
    </w:div>
    <w:div w:id="1907062719">
      <w:bodyDiv w:val="1"/>
      <w:marLeft w:val="0"/>
      <w:marRight w:val="0"/>
      <w:marTop w:val="0"/>
      <w:marBottom w:val="0"/>
      <w:divBdr>
        <w:top w:val="none" w:sz="0" w:space="0" w:color="auto"/>
        <w:left w:val="none" w:sz="0" w:space="0" w:color="auto"/>
        <w:bottom w:val="none" w:sz="0" w:space="0" w:color="auto"/>
        <w:right w:val="none" w:sz="0" w:space="0" w:color="auto"/>
      </w:divBdr>
    </w:div>
    <w:div w:id="1907104270">
      <w:bodyDiv w:val="1"/>
      <w:marLeft w:val="0"/>
      <w:marRight w:val="0"/>
      <w:marTop w:val="0"/>
      <w:marBottom w:val="0"/>
      <w:divBdr>
        <w:top w:val="none" w:sz="0" w:space="0" w:color="auto"/>
        <w:left w:val="none" w:sz="0" w:space="0" w:color="auto"/>
        <w:bottom w:val="none" w:sz="0" w:space="0" w:color="auto"/>
        <w:right w:val="none" w:sz="0" w:space="0" w:color="auto"/>
      </w:divBdr>
    </w:div>
    <w:div w:id="1907259162">
      <w:bodyDiv w:val="1"/>
      <w:marLeft w:val="0"/>
      <w:marRight w:val="0"/>
      <w:marTop w:val="0"/>
      <w:marBottom w:val="0"/>
      <w:divBdr>
        <w:top w:val="none" w:sz="0" w:space="0" w:color="auto"/>
        <w:left w:val="none" w:sz="0" w:space="0" w:color="auto"/>
        <w:bottom w:val="none" w:sz="0" w:space="0" w:color="auto"/>
        <w:right w:val="none" w:sz="0" w:space="0" w:color="auto"/>
      </w:divBdr>
    </w:div>
    <w:div w:id="1907259841">
      <w:bodyDiv w:val="1"/>
      <w:marLeft w:val="0"/>
      <w:marRight w:val="0"/>
      <w:marTop w:val="0"/>
      <w:marBottom w:val="0"/>
      <w:divBdr>
        <w:top w:val="none" w:sz="0" w:space="0" w:color="auto"/>
        <w:left w:val="none" w:sz="0" w:space="0" w:color="auto"/>
        <w:bottom w:val="none" w:sz="0" w:space="0" w:color="auto"/>
        <w:right w:val="none" w:sz="0" w:space="0" w:color="auto"/>
      </w:divBdr>
    </w:div>
    <w:div w:id="1907260628">
      <w:bodyDiv w:val="1"/>
      <w:marLeft w:val="0"/>
      <w:marRight w:val="0"/>
      <w:marTop w:val="0"/>
      <w:marBottom w:val="0"/>
      <w:divBdr>
        <w:top w:val="none" w:sz="0" w:space="0" w:color="auto"/>
        <w:left w:val="none" w:sz="0" w:space="0" w:color="auto"/>
        <w:bottom w:val="none" w:sz="0" w:space="0" w:color="auto"/>
        <w:right w:val="none" w:sz="0" w:space="0" w:color="auto"/>
      </w:divBdr>
    </w:div>
    <w:div w:id="1907301121">
      <w:bodyDiv w:val="1"/>
      <w:marLeft w:val="0"/>
      <w:marRight w:val="0"/>
      <w:marTop w:val="0"/>
      <w:marBottom w:val="0"/>
      <w:divBdr>
        <w:top w:val="none" w:sz="0" w:space="0" w:color="auto"/>
        <w:left w:val="none" w:sz="0" w:space="0" w:color="auto"/>
        <w:bottom w:val="none" w:sz="0" w:space="0" w:color="auto"/>
        <w:right w:val="none" w:sz="0" w:space="0" w:color="auto"/>
      </w:divBdr>
    </w:div>
    <w:div w:id="1907646144">
      <w:bodyDiv w:val="1"/>
      <w:marLeft w:val="0"/>
      <w:marRight w:val="0"/>
      <w:marTop w:val="0"/>
      <w:marBottom w:val="0"/>
      <w:divBdr>
        <w:top w:val="none" w:sz="0" w:space="0" w:color="auto"/>
        <w:left w:val="none" w:sz="0" w:space="0" w:color="auto"/>
        <w:bottom w:val="none" w:sz="0" w:space="0" w:color="auto"/>
        <w:right w:val="none" w:sz="0" w:space="0" w:color="auto"/>
      </w:divBdr>
    </w:div>
    <w:div w:id="1907762442">
      <w:bodyDiv w:val="1"/>
      <w:marLeft w:val="0"/>
      <w:marRight w:val="0"/>
      <w:marTop w:val="0"/>
      <w:marBottom w:val="0"/>
      <w:divBdr>
        <w:top w:val="none" w:sz="0" w:space="0" w:color="auto"/>
        <w:left w:val="none" w:sz="0" w:space="0" w:color="auto"/>
        <w:bottom w:val="none" w:sz="0" w:space="0" w:color="auto"/>
        <w:right w:val="none" w:sz="0" w:space="0" w:color="auto"/>
      </w:divBdr>
    </w:div>
    <w:div w:id="1907840183">
      <w:bodyDiv w:val="1"/>
      <w:marLeft w:val="0"/>
      <w:marRight w:val="0"/>
      <w:marTop w:val="0"/>
      <w:marBottom w:val="0"/>
      <w:divBdr>
        <w:top w:val="none" w:sz="0" w:space="0" w:color="auto"/>
        <w:left w:val="none" w:sz="0" w:space="0" w:color="auto"/>
        <w:bottom w:val="none" w:sz="0" w:space="0" w:color="auto"/>
        <w:right w:val="none" w:sz="0" w:space="0" w:color="auto"/>
      </w:divBdr>
    </w:div>
    <w:div w:id="1908177484">
      <w:bodyDiv w:val="1"/>
      <w:marLeft w:val="0"/>
      <w:marRight w:val="0"/>
      <w:marTop w:val="0"/>
      <w:marBottom w:val="0"/>
      <w:divBdr>
        <w:top w:val="none" w:sz="0" w:space="0" w:color="auto"/>
        <w:left w:val="none" w:sz="0" w:space="0" w:color="auto"/>
        <w:bottom w:val="none" w:sz="0" w:space="0" w:color="auto"/>
        <w:right w:val="none" w:sz="0" w:space="0" w:color="auto"/>
      </w:divBdr>
    </w:div>
    <w:div w:id="1908374698">
      <w:bodyDiv w:val="1"/>
      <w:marLeft w:val="0"/>
      <w:marRight w:val="0"/>
      <w:marTop w:val="0"/>
      <w:marBottom w:val="0"/>
      <w:divBdr>
        <w:top w:val="none" w:sz="0" w:space="0" w:color="auto"/>
        <w:left w:val="none" w:sz="0" w:space="0" w:color="auto"/>
        <w:bottom w:val="none" w:sz="0" w:space="0" w:color="auto"/>
        <w:right w:val="none" w:sz="0" w:space="0" w:color="auto"/>
      </w:divBdr>
    </w:div>
    <w:div w:id="1908418111">
      <w:bodyDiv w:val="1"/>
      <w:marLeft w:val="0"/>
      <w:marRight w:val="0"/>
      <w:marTop w:val="0"/>
      <w:marBottom w:val="0"/>
      <w:divBdr>
        <w:top w:val="none" w:sz="0" w:space="0" w:color="auto"/>
        <w:left w:val="none" w:sz="0" w:space="0" w:color="auto"/>
        <w:bottom w:val="none" w:sz="0" w:space="0" w:color="auto"/>
        <w:right w:val="none" w:sz="0" w:space="0" w:color="auto"/>
      </w:divBdr>
    </w:div>
    <w:div w:id="1908492620">
      <w:bodyDiv w:val="1"/>
      <w:marLeft w:val="0"/>
      <w:marRight w:val="0"/>
      <w:marTop w:val="0"/>
      <w:marBottom w:val="0"/>
      <w:divBdr>
        <w:top w:val="none" w:sz="0" w:space="0" w:color="auto"/>
        <w:left w:val="none" w:sz="0" w:space="0" w:color="auto"/>
        <w:bottom w:val="none" w:sz="0" w:space="0" w:color="auto"/>
        <w:right w:val="none" w:sz="0" w:space="0" w:color="auto"/>
      </w:divBdr>
    </w:div>
    <w:div w:id="1908495956">
      <w:bodyDiv w:val="1"/>
      <w:marLeft w:val="0"/>
      <w:marRight w:val="0"/>
      <w:marTop w:val="0"/>
      <w:marBottom w:val="0"/>
      <w:divBdr>
        <w:top w:val="none" w:sz="0" w:space="0" w:color="auto"/>
        <w:left w:val="none" w:sz="0" w:space="0" w:color="auto"/>
        <w:bottom w:val="none" w:sz="0" w:space="0" w:color="auto"/>
        <w:right w:val="none" w:sz="0" w:space="0" w:color="auto"/>
      </w:divBdr>
    </w:div>
    <w:div w:id="1908681652">
      <w:bodyDiv w:val="1"/>
      <w:marLeft w:val="0"/>
      <w:marRight w:val="0"/>
      <w:marTop w:val="0"/>
      <w:marBottom w:val="0"/>
      <w:divBdr>
        <w:top w:val="none" w:sz="0" w:space="0" w:color="auto"/>
        <w:left w:val="none" w:sz="0" w:space="0" w:color="auto"/>
        <w:bottom w:val="none" w:sz="0" w:space="0" w:color="auto"/>
        <w:right w:val="none" w:sz="0" w:space="0" w:color="auto"/>
      </w:divBdr>
    </w:div>
    <w:div w:id="1908687016">
      <w:bodyDiv w:val="1"/>
      <w:marLeft w:val="0"/>
      <w:marRight w:val="0"/>
      <w:marTop w:val="0"/>
      <w:marBottom w:val="0"/>
      <w:divBdr>
        <w:top w:val="none" w:sz="0" w:space="0" w:color="auto"/>
        <w:left w:val="none" w:sz="0" w:space="0" w:color="auto"/>
        <w:bottom w:val="none" w:sz="0" w:space="0" w:color="auto"/>
        <w:right w:val="none" w:sz="0" w:space="0" w:color="auto"/>
      </w:divBdr>
    </w:div>
    <w:div w:id="1908950169">
      <w:bodyDiv w:val="1"/>
      <w:marLeft w:val="0"/>
      <w:marRight w:val="0"/>
      <w:marTop w:val="0"/>
      <w:marBottom w:val="0"/>
      <w:divBdr>
        <w:top w:val="none" w:sz="0" w:space="0" w:color="auto"/>
        <w:left w:val="none" w:sz="0" w:space="0" w:color="auto"/>
        <w:bottom w:val="none" w:sz="0" w:space="0" w:color="auto"/>
        <w:right w:val="none" w:sz="0" w:space="0" w:color="auto"/>
      </w:divBdr>
    </w:div>
    <w:div w:id="1908956560">
      <w:bodyDiv w:val="1"/>
      <w:marLeft w:val="0"/>
      <w:marRight w:val="0"/>
      <w:marTop w:val="0"/>
      <w:marBottom w:val="0"/>
      <w:divBdr>
        <w:top w:val="none" w:sz="0" w:space="0" w:color="auto"/>
        <w:left w:val="none" w:sz="0" w:space="0" w:color="auto"/>
        <w:bottom w:val="none" w:sz="0" w:space="0" w:color="auto"/>
        <w:right w:val="none" w:sz="0" w:space="0" w:color="auto"/>
      </w:divBdr>
    </w:div>
    <w:div w:id="1908958064">
      <w:bodyDiv w:val="1"/>
      <w:marLeft w:val="0"/>
      <w:marRight w:val="0"/>
      <w:marTop w:val="0"/>
      <w:marBottom w:val="0"/>
      <w:divBdr>
        <w:top w:val="none" w:sz="0" w:space="0" w:color="auto"/>
        <w:left w:val="none" w:sz="0" w:space="0" w:color="auto"/>
        <w:bottom w:val="none" w:sz="0" w:space="0" w:color="auto"/>
        <w:right w:val="none" w:sz="0" w:space="0" w:color="auto"/>
      </w:divBdr>
    </w:div>
    <w:div w:id="1909030667">
      <w:bodyDiv w:val="1"/>
      <w:marLeft w:val="0"/>
      <w:marRight w:val="0"/>
      <w:marTop w:val="0"/>
      <w:marBottom w:val="0"/>
      <w:divBdr>
        <w:top w:val="none" w:sz="0" w:space="0" w:color="auto"/>
        <w:left w:val="none" w:sz="0" w:space="0" w:color="auto"/>
        <w:bottom w:val="none" w:sz="0" w:space="0" w:color="auto"/>
        <w:right w:val="none" w:sz="0" w:space="0" w:color="auto"/>
      </w:divBdr>
    </w:div>
    <w:div w:id="1909068071">
      <w:bodyDiv w:val="1"/>
      <w:marLeft w:val="0"/>
      <w:marRight w:val="0"/>
      <w:marTop w:val="0"/>
      <w:marBottom w:val="0"/>
      <w:divBdr>
        <w:top w:val="none" w:sz="0" w:space="0" w:color="auto"/>
        <w:left w:val="none" w:sz="0" w:space="0" w:color="auto"/>
        <w:bottom w:val="none" w:sz="0" w:space="0" w:color="auto"/>
        <w:right w:val="none" w:sz="0" w:space="0" w:color="auto"/>
      </w:divBdr>
    </w:div>
    <w:div w:id="1909269049">
      <w:bodyDiv w:val="1"/>
      <w:marLeft w:val="0"/>
      <w:marRight w:val="0"/>
      <w:marTop w:val="0"/>
      <w:marBottom w:val="0"/>
      <w:divBdr>
        <w:top w:val="none" w:sz="0" w:space="0" w:color="auto"/>
        <w:left w:val="none" w:sz="0" w:space="0" w:color="auto"/>
        <w:bottom w:val="none" w:sz="0" w:space="0" w:color="auto"/>
        <w:right w:val="none" w:sz="0" w:space="0" w:color="auto"/>
      </w:divBdr>
    </w:div>
    <w:div w:id="1909530487">
      <w:bodyDiv w:val="1"/>
      <w:marLeft w:val="0"/>
      <w:marRight w:val="0"/>
      <w:marTop w:val="0"/>
      <w:marBottom w:val="0"/>
      <w:divBdr>
        <w:top w:val="none" w:sz="0" w:space="0" w:color="auto"/>
        <w:left w:val="none" w:sz="0" w:space="0" w:color="auto"/>
        <w:bottom w:val="none" w:sz="0" w:space="0" w:color="auto"/>
        <w:right w:val="none" w:sz="0" w:space="0" w:color="auto"/>
      </w:divBdr>
    </w:div>
    <w:div w:id="1909610666">
      <w:bodyDiv w:val="1"/>
      <w:marLeft w:val="0"/>
      <w:marRight w:val="0"/>
      <w:marTop w:val="0"/>
      <w:marBottom w:val="0"/>
      <w:divBdr>
        <w:top w:val="none" w:sz="0" w:space="0" w:color="auto"/>
        <w:left w:val="none" w:sz="0" w:space="0" w:color="auto"/>
        <w:bottom w:val="none" w:sz="0" w:space="0" w:color="auto"/>
        <w:right w:val="none" w:sz="0" w:space="0" w:color="auto"/>
      </w:divBdr>
    </w:div>
    <w:div w:id="1909729660">
      <w:bodyDiv w:val="1"/>
      <w:marLeft w:val="0"/>
      <w:marRight w:val="0"/>
      <w:marTop w:val="0"/>
      <w:marBottom w:val="0"/>
      <w:divBdr>
        <w:top w:val="none" w:sz="0" w:space="0" w:color="auto"/>
        <w:left w:val="none" w:sz="0" w:space="0" w:color="auto"/>
        <w:bottom w:val="none" w:sz="0" w:space="0" w:color="auto"/>
        <w:right w:val="none" w:sz="0" w:space="0" w:color="auto"/>
      </w:divBdr>
    </w:div>
    <w:div w:id="1909923450">
      <w:bodyDiv w:val="1"/>
      <w:marLeft w:val="0"/>
      <w:marRight w:val="0"/>
      <w:marTop w:val="0"/>
      <w:marBottom w:val="0"/>
      <w:divBdr>
        <w:top w:val="none" w:sz="0" w:space="0" w:color="auto"/>
        <w:left w:val="none" w:sz="0" w:space="0" w:color="auto"/>
        <w:bottom w:val="none" w:sz="0" w:space="0" w:color="auto"/>
        <w:right w:val="none" w:sz="0" w:space="0" w:color="auto"/>
      </w:divBdr>
    </w:div>
    <w:div w:id="1909999878">
      <w:bodyDiv w:val="1"/>
      <w:marLeft w:val="0"/>
      <w:marRight w:val="0"/>
      <w:marTop w:val="0"/>
      <w:marBottom w:val="0"/>
      <w:divBdr>
        <w:top w:val="none" w:sz="0" w:space="0" w:color="auto"/>
        <w:left w:val="none" w:sz="0" w:space="0" w:color="auto"/>
        <w:bottom w:val="none" w:sz="0" w:space="0" w:color="auto"/>
        <w:right w:val="none" w:sz="0" w:space="0" w:color="auto"/>
      </w:divBdr>
    </w:div>
    <w:div w:id="1910116551">
      <w:bodyDiv w:val="1"/>
      <w:marLeft w:val="0"/>
      <w:marRight w:val="0"/>
      <w:marTop w:val="0"/>
      <w:marBottom w:val="0"/>
      <w:divBdr>
        <w:top w:val="none" w:sz="0" w:space="0" w:color="auto"/>
        <w:left w:val="none" w:sz="0" w:space="0" w:color="auto"/>
        <w:bottom w:val="none" w:sz="0" w:space="0" w:color="auto"/>
        <w:right w:val="none" w:sz="0" w:space="0" w:color="auto"/>
      </w:divBdr>
    </w:div>
    <w:div w:id="1910116887">
      <w:bodyDiv w:val="1"/>
      <w:marLeft w:val="0"/>
      <w:marRight w:val="0"/>
      <w:marTop w:val="0"/>
      <w:marBottom w:val="0"/>
      <w:divBdr>
        <w:top w:val="none" w:sz="0" w:space="0" w:color="auto"/>
        <w:left w:val="none" w:sz="0" w:space="0" w:color="auto"/>
        <w:bottom w:val="none" w:sz="0" w:space="0" w:color="auto"/>
        <w:right w:val="none" w:sz="0" w:space="0" w:color="auto"/>
      </w:divBdr>
    </w:div>
    <w:div w:id="1910190137">
      <w:bodyDiv w:val="1"/>
      <w:marLeft w:val="0"/>
      <w:marRight w:val="0"/>
      <w:marTop w:val="0"/>
      <w:marBottom w:val="0"/>
      <w:divBdr>
        <w:top w:val="none" w:sz="0" w:space="0" w:color="auto"/>
        <w:left w:val="none" w:sz="0" w:space="0" w:color="auto"/>
        <w:bottom w:val="none" w:sz="0" w:space="0" w:color="auto"/>
        <w:right w:val="none" w:sz="0" w:space="0" w:color="auto"/>
      </w:divBdr>
    </w:div>
    <w:div w:id="1910460129">
      <w:bodyDiv w:val="1"/>
      <w:marLeft w:val="0"/>
      <w:marRight w:val="0"/>
      <w:marTop w:val="0"/>
      <w:marBottom w:val="0"/>
      <w:divBdr>
        <w:top w:val="none" w:sz="0" w:space="0" w:color="auto"/>
        <w:left w:val="none" w:sz="0" w:space="0" w:color="auto"/>
        <w:bottom w:val="none" w:sz="0" w:space="0" w:color="auto"/>
        <w:right w:val="none" w:sz="0" w:space="0" w:color="auto"/>
      </w:divBdr>
    </w:div>
    <w:div w:id="1910461567">
      <w:bodyDiv w:val="1"/>
      <w:marLeft w:val="0"/>
      <w:marRight w:val="0"/>
      <w:marTop w:val="0"/>
      <w:marBottom w:val="0"/>
      <w:divBdr>
        <w:top w:val="none" w:sz="0" w:space="0" w:color="auto"/>
        <w:left w:val="none" w:sz="0" w:space="0" w:color="auto"/>
        <w:bottom w:val="none" w:sz="0" w:space="0" w:color="auto"/>
        <w:right w:val="none" w:sz="0" w:space="0" w:color="auto"/>
      </w:divBdr>
    </w:div>
    <w:div w:id="1910538224">
      <w:bodyDiv w:val="1"/>
      <w:marLeft w:val="0"/>
      <w:marRight w:val="0"/>
      <w:marTop w:val="0"/>
      <w:marBottom w:val="0"/>
      <w:divBdr>
        <w:top w:val="none" w:sz="0" w:space="0" w:color="auto"/>
        <w:left w:val="none" w:sz="0" w:space="0" w:color="auto"/>
        <w:bottom w:val="none" w:sz="0" w:space="0" w:color="auto"/>
        <w:right w:val="none" w:sz="0" w:space="0" w:color="auto"/>
      </w:divBdr>
    </w:div>
    <w:div w:id="1910648207">
      <w:bodyDiv w:val="1"/>
      <w:marLeft w:val="0"/>
      <w:marRight w:val="0"/>
      <w:marTop w:val="0"/>
      <w:marBottom w:val="0"/>
      <w:divBdr>
        <w:top w:val="none" w:sz="0" w:space="0" w:color="auto"/>
        <w:left w:val="none" w:sz="0" w:space="0" w:color="auto"/>
        <w:bottom w:val="none" w:sz="0" w:space="0" w:color="auto"/>
        <w:right w:val="none" w:sz="0" w:space="0" w:color="auto"/>
      </w:divBdr>
    </w:div>
    <w:div w:id="1910653997">
      <w:bodyDiv w:val="1"/>
      <w:marLeft w:val="0"/>
      <w:marRight w:val="0"/>
      <w:marTop w:val="0"/>
      <w:marBottom w:val="0"/>
      <w:divBdr>
        <w:top w:val="none" w:sz="0" w:space="0" w:color="auto"/>
        <w:left w:val="none" w:sz="0" w:space="0" w:color="auto"/>
        <w:bottom w:val="none" w:sz="0" w:space="0" w:color="auto"/>
        <w:right w:val="none" w:sz="0" w:space="0" w:color="auto"/>
      </w:divBdr>
    </w:div>
    <w:div w:id="1910724142">
      <w:bodyDiv w:val="1"/>
      <w:marLeft w:val="0"/>
      <w:marRight w:val="0"/>
      <w:marTop w:val="0"/>
      <w:marBottom w:val="0"/>
      <w:divBdr>
        <w:top w:val="none" w:sz="0" w:space="0" w:color="auto"/>
        <w:left w:val="none" w:sz="0" w:space="0" w:color="auto"/>
        <w:bottom w:val="none" w:sz="0" w:space="0" w:color="auto"/>
        <w:right w:val="none" w:sz="0" w:space="0" w:color="auto"/>
      </w:divBdr>
    </w:div>
    <w:div w:id="1910767653">
      <w:bodyDiv w:val="1"/>
      <w:marLeft w:val="0"/>
      <w:marRight w:val="0"/>
      <w:marTop w:val="0"/>
      <w:marBottom w:val="0"/>
      <w:divBdr>
        <w:top w:val="none" w:sz="0" w:space="0" w:color="auto"/>
        <w:left w:val="none" w:sz="0" w:space="0" w:color="auto"/>
        <w:bottom w:val="none" w:sz="0" w:space="0" w:color="auto"/>
        <w:right w:val="none" w:sz="0" w:space="0" w:color="auto"/>
      </w:divBdr>
    </w:div>
    <w:div w:id="1910917976">
      <w:bodyDiv w:val="1"/>
      <w:marLeft w:val="0"/>
      <w:marRight w:val="0"/>
      <w:marTop w:val="0"/>
      <w:marBottom w:val="0"/>
      <w:divBdr>
        <w:top w:val="none" w:sz="0" w:space="0" w:color="auto"/>
        <w:left w:val="none" w:sz="0" w:space="0" w:color="auto"/>
        <w:bottom w:val="none" w:sz="0" w:space="0" w:color="auto"/>
        <w:right w:val="none" w:sz="0" w:space="0" w:color="auto"/>
      </w:divBdr>
    </w:div>
    <w:div w:id="1910922689">
      <w:bodyDiv w:val="1"/>
      <w:marLeft w:val="0"/>
      <w:marRight w:val="0"/>
      <w:marTop w:val="0"/>
      <w:marBottom w:val="0"/>
      <w:divBdr>
        <w:top w:val="none" w:sz="0" w:space="0" w:color="auto"/>
        <w:left w:val="none" w:sz="0" w:space="0" w:color="auto"/>
        <w:bottom w:val="none" w:sz="0" w:space="0" w:color="auto"/>
        <w:right w:val="none" w:sz="0" w:space="0" w:color="auto"/>
      </w:divBdr>
    </w:div>
    <w:div w:id="1911039628">
      <w:bodyDiv w:val="1"/>
      <w:marLeft w:val="0"/>
      <w:marRight w:val="0"/>
      <w:marTop w:val="0"/>
      <w:marBottom w:val="0"/>
      <w:divBdr>
        <w:top w:val="none" w:sz="0" w:space="0" w:color="auto"/>
        <w:left w:val="none" w:sz="0" w:space="0" w:color="auto"/>
        <w:bottom w:val="none" w:sz="0" w:space="0" w:color="auto"/>
        <w:right w:val="none" w:sz="0" w:space="0" w:color="auto"/>
      </w:divBdr>
    </w:div>
    <w:div w:id="1911041225">
      <w:bodyDiv w:val="1"/>
      <w:marLeft w:val="0"/>
      <w:marRight w:val="0"/>
      <w:marTop w:val="0"/>
      <w:marBottom w:val="0"/>
      <w:divBdr>
        <w:top w:val="none" w:sz="0" w:space="0" w:color="auto"/>
        <w:left w:val="none" w:sz="0" w:space="0" w:color="auto"/>
        <w:bottom w:val="none" w:sz="0" w:space="0" w:color="auto"/>
        <w:right w:val="none" w:sz="0" w:space="0" w:color="auto"/>
      </w:divBdr>
    </w:div>
    <w:div w:id="1911112462">
      <w:bodyDiv w:val="1"/>
      <w:marLeft w:val="0"/>
      <w:marRight w:val="0"/>
      <w:marTop w:val="0"/>
      <w:marBottom w:val="0"/>
      <w:divBdr>
        <w:top w:val="none" w:sz="0" w:space="0" w:color="auto"/>
        <w:left w:val="none" w:sz="0" w:space="0" w:color="auto"/>
        <w:bottom w:val="none" w:sz="0" w:space="0" w:color="auto"/>
        <w:right w:val="none" w:sz="0" w:space="0" w:color="auto"/>
      </w:divBdr>
    </w:div>
    <w:div w:id="1911112756">
      <w:bodyDiv w:val="1"/>
      <w:marLeft w:val="0"/>
      <w:marRight w:val="0"/>
      <w:marTop w:val="0"/>
      <w:marBottom w:val="0"/>
      <w:divBdr>
        <w:top w:val="none" w:sz="0" w:space="0" w:color="auto"/>
        <w:left w:val="none" w:sz="0" w:space="0" w:color="auto"/>
        <w:bottom w:val="none" w:sz="0" w:space="0" w:color="auto"/>
        <w:right w:val="none" w:sz="0" w:space="0" w:color="auto"/>
      </w:divBdr>
    </w:div>
    <w:div w:id="1911190108">
      <w:bodyDiv w:val="1"/>
      <w:marLeft w:val="0"/>
      <w:marRight w:val="0"/>
      <w:marTop w:val="0"/>
      <w:marBottom w:val="0"/>
      <w:divBdr>
        <w:top w:val="none" w:sz="0" w:space="0" w:color="auto"/>
        <w:left w:val="none" w:sz="0" w:space="0" w:color="auto"/>
        <w:bottom w:val="none" w:sz="0" w:space="0" w:color="auto"/>
        <w:right w:val="none" w:sz="0" w:space="0" w:color="auto"/>
      </w:divBdr>
    </w:div>
    <w:div w:id="1911234139">
      <w:bodyDiv w:val="1"/>
      <w:marLeft w:val="0"/>
      <w:marRight w:val="0"/>
      <w:marTop w:val="0"/>
      <w:marBottom w:val="0"/>
      <w:divBdr>
        <w:top w:val="none" w:sz="0" w:space="0" w:color="auto"/>
        <w:left w:val="none" w:sz="0" w:space="0" w:color="auto"/>
        <w:bottom w:val="none" w:sz="0" w:space="0" w:color="auto"/>
        <w:right w:val="none" w:sz="0" w:space="0" w:color="auto"/>
      </w:divBdr>
    </w:div>
    <w:div w:id="1911234678">
      <w:bodyDiv w:val="1"/>
      <w:marLeft w:val="0"/>
      <w:marRight w:val="0"/>
      <w:marTop w:val="0"/>
      <w:marBottom w:val="0"/>
      <w:divBdr>
        <w:top w:val="none" w:sz="0" w:space="0" w:color="auto"/>
        <w:left w:val="none" w:sz="0" w:space="0" w:color="auto"/>
        <w:bottom w:val="none" w:sz="0" w:space="0" w:color="auto"/>
        <w:right w:val="none" w:sz="0" w:space="0" w:color="auto"/>
      </w:divBdr>
    </w:div>
    <w:div w:id="1911304853">
      <w:bodyDiv w:val="1"/>
      <w:marLeft w:val="0"/>
      <w:marRight w:val="0"/>
      <w:marTop w:val="0"/>
      <w:marBottom w:val="0"/>
      <w:divBdr>
        <w:top w:val="none" w:sz="0" w:space="0" w:color="auto"/>
        <w:left w:val="none" w:sz="0" w:space="0" w:color="auto"/>
        <w:bottom w:val="none" w:sz="0" w:space="0" w:color="auto"/>
        <w:right w:val="none" w:sz="0" w:space="0" w:color="auto"/>
      </w:divBdr>
    </w:div>
    <w:div w:id="1911381071">
      <w:bodyDiv w:val="1"/>
      <w:marLeft w:val="0"/>
      <w:marRight w:val="0"/>
      <w:marTop w:val="0"/>
      <w:marBottom w:val="0"/>
      <w:divBdr>
        <w:top w:val="none" w:sz="0" w:space="0" w:color="auto"/>
        <w:left w:val="none" w:sz="0" w:space="0" w:color="auto"/>
        <w:bottom w:val="none" w:sz="0" w:space="0" w:color="auto"/>
        <w:right w:val="none" w:sz="0" w:space="0" w:color="auto"/>
      </w:divBdr>
    </w:div>
    <w:div w:id="1911381894">
      <w:bodyDiv w:val="1"/>
      <w:marLeft w:val="0"/>
      <w:marRight w:val="0"/>
      <w:marTop w:val="0"/>
      <w:marBottom w:val="0"/>
      <w:divBdr>
        <w:top w:val="none" w:sz="0" w:space="0" w:color="auto"/>
        <w:left w:val="none" w:sz="0" w:space="0" w:color="auto"/>
        <w:bottom w:val="none" w:sz="0" w:space="0" w:color="auto"/>
        <w:right w:val="none" w:sz="0" w:space="0" w:color="auto"/>
      </w:divBdr>
    </w:div>
    <w:div w:id="1911384780">
      <w:bodyDiv w:val="1"/>
      <w:marLeft w:val="0"/>
      <w:marRight w:val="0"/>
      <w:marTop w:val="0"/>
      <w:marBottom w:val="0"/>
      <w:divBdr>
        <w:top w:val="none" w:sz="0" w:space="0" w:color="auto"/>
        <w:left w:val="none" w:sz="0" w:space="0" w:color="auto"/>
        <w:bottom w:val="none" w:sz="0" w:space="0" w:color="auto"/>
        <w:right w:val="none" w:sz="0" w:space="0" w:color="auto"/>
      </w:divBdr>
    </w:div>
    <w:div w:id="1911505241">
      <w:bodyDiv w:val="1"/>
      <w:marLeft w:val="0"/>
      <w:marRight w:val="0"/>
      <w:marTop w:val="0"/>
      <w:marBottom w:val="0"/>
      <w:divBdr>
        <w:top w:val="none" w:sz="0" w:space="0" w:color="auto"/>
        <w:left w:val="none" w:sz="0" w:space="0" w:color="auto"/>
        <w:bottom w:val="none" w:sz="0" w:space="0" w:color="auto"/>
        <w:right w:val="none" w:sz="0" w:space="0" w:color="auto"/>
      </w:divBdr>
    </w:div>
    <w:div w:id="1911652217">
      <w:bodyDiv w:val="1"/>
      <w:marLeft w:val="0"/>
      <w:marRight w:val="0"/>
      <w:marTop w:val="0"/>
      <w:marBottom w:val="0"/>
      <w:divBdr>
        <w:top w:val="none" w:sz="0" w:space="0" w:color="auto"/>
        <w:left w:val="none" w:sz="0" w:space="0" w:color="auto"/>
        <w:bottom w:val="none" w:sz="0" w:space="0" w:color="auto"/>
        <w:right w:val="none" w:sz="0" w:space="0" w:color="auto"/>
      </w:divBdr>
    </w:div>
    <w:div w:id="1911957750">
      <w:bodyDiv w:val="1"/>
      <w:marLeft w:val="0"/>
      <w:marRight w:val="0"/>
      <w:marTop w:val="0"/>
      <w:marBottom w:val="0"/>
      <w:divBdr>
        <w:top w:val="none" w:sz="0" w:space="0" w:color="auto"/>
        <w:left w:val="none" w:sz="0" w:space="0" w:color="auto"/>
        <w:bottom w:val="none" w:sz="0" w:space="0" w:color="auto"/>
        <w:right w:val="none" w:sz="0" w:space="0" w:color="auto"/>
      </w:divBdr>
    </w:div>
    <w:div w:id="1911959489">
      <w:bodyDiv w:val="1"/>
      <w:marLeft w:val="0"/>
      <w:marRight w:val="0"/>
      <w:marTop w:val="0"/>
      <w:marBottom w:val="0"/>
      <w:divBdr>
        <w:top w:val="none" w:sz="0" w:space="0" w:color="auto"/>
        <w:left w:val="none" w:sz="0" w:space="0" w:color="auto"/>
        <w:bottom w:val="none" w:sz="0" w:space="0" w:color="auto"/>
        <w:right w:val="none" w:sz="0" w:space="0" w:color="auto"/>
      </w:divBdr>
    </w:div>
    <w:div w:id="1912041102">
      <w:bodyDiv w:val="1"/>
      <w:marLeft w:val="0"/>
      <w:marRight w:val="0"/>
      <w:marTop w:val="0"/>
      <w:marBottom w:val="0"/>
      <w:divBdr>
        <w:top w:val="none" w:sz="0" w:space="0" w:color="auto"/>
        <w:left w:val="none" w:sz="0" w:space="0" w:color="auto"/>
        <w:bottom w:val="none" w:sz="0" w:space="0" w:color="auto"/>
        <w:right w:val="none" w:sz="0" w:space="0" w:color="auto"/>
      </w:divBdr>
    </w:div>
    <w:div w:id="1912078374">
      <w:bodyDiv w:val="1"/>
      <w:marLeft w:val="0"/>
      <w:marRight w:val="0"/>
      <w:marTop w:val="0"/>
      <w:marBottom w:val="0"/>
      <w:divBdr>
        <w:top w:val="none" w:sz="0" w:space="0" w:color="auto"/>
        <w:left w:val="none" w:sz="0" w:space="0" w:color="auto"/>
        <w:bottom w:val="none" w:sz="0" w:space="0" w:color="auto"/>
        <w:right w:val="none" w:sz="0" w:space="0" w:color="auto"/>
      </w:divBdr>
    </w:div>
    <w:div w:id="1912158591">
      <w:bodyDiv w:val="1"/>
      <w:marLeft w:val="0"/>
      <w:marRight w:val="0"/>
      <w:marTop w:val="0"/>
      <w:marBottom w:val="0"/>
      <w:divBdr>
        <w:top w:val="none" w:sz="0" w:space="0" w:color="auto"/>
        <w:left w:val="none" w:sz="0" w:space="0" w:color="auto"/>
        <w:bottom w:val="none" w:sz="0" w:space="0" w:color="auto"/>
        <w:right w:val="none" w:sz="0" w:space="0" w:color="auto"/>
      </w:divBdr>
    </w:div>
    <w:div w:id="1912347874">
      <w:bodyDiv w:val="1"/>
      <w:marLeft w:val="0"/>
      <w:marRight w:val="0"/>
      <w:marTop w:val="0"/>
      <w:marBottom w:val="0"/>
      <w:divBdr>
        <w:top w:val="none" w:sz="0" w:space="0" w:color="auto"/>
        <w:left w:val="none" w:sz="0" w:space="0" w:color="auto"/>
        <w:bottom w:val="none" w:sz="0" w:space="0" w:color="auto"/>
        <w:right w:val="none" w:sz="0" w:space="0" w:color="auto"/>
      </w:divBdr>
    </w:div>
    <w:div w:id="1912426687">
      <w:bodyDiv w:val="1"/>
      <w:marLeft w:val="0"/>
      <w:marRight w:val="0"/>
      <w:marTop w:val="0"/>
      <w:marBottom w:val="0"/>
      <w:divBdr>
        <w:top w:val="none" w:sz="0" w:space="0" w:color="auto"/>
        <w:left w:val="none" w:sz="0" w:space="0" w:color="auto"/>
        <w:bottom w:val="none" w:sz="0" w:space="0" w:color="auto"/>
        <w:right w:val="none" w:sz="0" w:space="0" w:color="auto"/>
      </w:divBdr>
    </w:div>
    <w:div w:id="1912612736">
      <w:bodyDiv w:val="1"/>
      <w:marLeft w:val="0"/>
      <w:marRight w:val="0"/>
      <w:marTop w:val="0"/>
      <w:marBottom w:val="0"/>
      <w:divBdr>
        <w:top w:val="none" w:sz="0" w:space="0" w:color="auto"/>
        <w:left w:val="none" w:sz="0" w:space="0" w:color="auto"/>
        <w:bottom w:val="none" w:sz="0" w:space="0" w:color="auto"/>
        <w:right w:val="none" w:sz="0" w:space="0" w:color="auto"/>
      </w:divBdr>
    </w:div>
    <w:div w:id="1912619918">
      <w:bodyDiv w:val="1"/>
      <w:marLeft w:val="0"/>
      <w:marRight w:val="0"/>
      <w:marTop w:val="0"/>
      <w:marBottom w:val="0"/>
      <w:divBdr>
        <w:top w:val="none" w:sz="0" w:space="0" w:color="auto"/>
        <w:left w:val="none" w:sz="0" w:space="0" w:color="auto"/>
        <w:bottom w:val="none" w:sz="0" w:space="0" w:color="auto"/>
        <w:right w:val="none" w:sz="0" w:space="0" w:color="auto"/>
      </w:divBdr>
    </w:div>
    <w:div w:id="1912695087">
      <w:bodyDiv w:val="1"/>
      <w:marLeft w:val="0"/>
      <w:marRight w:val="0"/>
      <w:marTop w:val="0"/>
      <w:marBottom w:val="0"/>
      <w:divBdr>
        <w:top w:val="none" w:sz="0" w:space="0" w:color="auto"/>
        <w:left w:val="none" w:sz="0" w:space="0" w:color="auto"/>
        <w:bottom w:val="none" w:sz="0" w:space="0" w:color="auto"/>
        <w:right w:val="none" w:sz="0" w:space="0" w:color="auto"/>
      </w:divBdr>
    </w:div>
    <w:div w:id="1912815390">
      <w:bodyDiv w:val="1"/>
      <w:marLeft w:val="0"/>
      <w:marRight w:val="0"/>
      <w:marTop w:val="0"/>
      <w:marBottom w:val="0"/>
      <w:divBdr>
        <w:top w:val="none" w:sz="0" w:space="0" w:color="auto"/>
        <w:left w:val="none" w:sz="0" w:space="0" w:color="auto"/>
        <w:bottom w:val="none" w:sz="0" w:space="0" w:color="auto"/>
        <w:right w:val="none" w:sz="0" w:space="0" w:color="auto"/>
      </w:divBdr>
    </w:div>
    <w:div w:id="1912933641">
      <w:bodyDiv w:val="1"/>
      <w:marLeft w:val="0"/>
      <w:marRight w:val="0"/>
      <w:marTop w:val="0"/>
      <w:marBottom w:val="0"/>
      <w:divBdr>
        <w:top w:val="none" w:sz="0" w:space="0" w:color="auto"/>
        <w:left w:val="none" w:sz="0" w:space="0" w:color="auto"/>
        <w:bottom w:val="none" w:sz="0" w:space="0" w:color="auto"/>
        <w:right w:val="none" w:sz="0" w:space="0" w:color="auto"/>
      </w:divBdr>
    </w:div>
    <w:div w:id="1913007324">
      <w:bodyDiv w:val="1"/>
      <w:marLeft w:val="0"/>
      <w:marRight w:val="0"/>
      <w:marTop w:val="0"/>
      <w:marBottom w:val="0"/>
      <w:divBdr>
        <w:top w:val="none" w:sz="0" w:space="0" w:color="auto"/>
        <w:left w:val="none" w:sz="0" w:space="0" w:color="auto"/>
        <w:bottom w:val="none" w:sz="0" w:space="0" w:color="auto"/>
        <w:right w:val="none" w:sz="0" w:space="0" w:color="auto"/>
      </w:divBdr>
    </w:div>
    <w:div w:id="1913269952">
      <w:bodyDiv w:val="1"/>
      <w:marLeft w:val="0"/>
      <w:marRight w:val="0"/>
      <w:marTop w:val="0"/>
      <w:marBottom w:val="0"/>
      <w:divBdr>
        <w:top w:val="none" w:sz="0" w:space="0" w:color="auto"/>
        <w:left w:val="none" w:sz="0" w:space="0" w:color="auto"/>
        <w:bottom w:val="none" w:sz="0" w:space="0" w:color="auto"/>
        <w:right w:val="none" w:sz="0" w:space="0" w:color="auto"/>
      </w:divBdr>
    </w:div>
    <w:div w:id="1913272006">
      <w:bodyDiv w:val="1"/>
      <w:marLeft w:val="0"/>
      <w:marRight w:val="0"/>
      <w:marTop w:val="0"/>
      <w:marBottom w:val="0"/>
      <w:divBdr>
        <w:top w:val="none" w:sz="0" w:space="0" w:color="auto"/>
        <w:left w:val="none" w:sz="0" w:space="0" w:color="auto"/>
        <w:bottom w:val="none" w:sz="0" w:space="0" w:color="auto"/>
        <w:right w:val="none" w:sz="0" w:space="0" w:color="auto"/>
      </w:divBdr>
    </w:div>
    <w:div w:id="1913274582">
      <w:bodyDiv w:val="1"/>
      <w:marLeft w:val="0"/>
      <w:marRight w:val="0"/>
      <w:marTop w:val="0"/>
      <w:marBottom w:val="0"/>
      <w:divBdr>
        <w:top w:val="none" w:sz="0" w:space="0" w:color="auto"/>
        <w:left w:val="none" w:sz="0" w:space="0" w:color="auto"/>
        <w:bottom w:val="none" w:sz="0" w:space="0" w:color="auto"/>
        <w:right w:val="none" w:sz="0" w:space="0" w:color="auto"/>
      </w:divBdr>
    </w:div>
    <w:div w:id="1913343341">
      <w:bodyDiv w:val="1"/>
      <w:marLeft w:val="0"/>
      <w:marRight w:val="0"/>
      <w:marTop w:val="0"/>
      <w:marBottom w:val="0"/>
      <w:divBdr>
        <w:top w:val="none" w:sz="0" w:space="0" w:color="auto"/>
        <w:left w:val="none" w:sz="0" w:space="0" w:color="auto"/>
        <w:bottom w:val="none" w:sz="0" w:space="0" w:color="auto"/>
        <w:right w:val="none" w:sz="0" w:space="0" w:color="auto"/>
      </w:divBdr>
    </w:div>
    <w:div w:id="1913421162">
      <w:bodyDiv w:val="1"/>
      <w:marLeft w:val="0"/>
      <w:marRight w:val="0"/>
      <w:marTop w:val="0"/>
      <w:marBottom w:val="0"/>
      <w:divBdr>
        <w:top w:val="none" w:sz="0" w:space="0" w:color="auto"/>
        <w:left w:val="none" w:sz="0" w:space="0" w:color="auto"/>
        <w:bottom w:val="none" w:sz="0" w:space="0" w:color="auto"/>
        <w:right w:val="none" w:sz="0" w:space="0" w:color="auto"/>
      </w:divBdr>
    </w:div>
    <w:div w:id="1913467917">
      <w:bodyDiv w:val="1"/>
      <w:marLeft w:val="0"/>
      <w:marRight w:val="0"/>
      <w:marTop w:val="0"/>
      <w:marBottom w:val="0"/>
      <w:divBdr>
        <w:top w:val="none" w:sz="0" w:space="0" w:color="auto"/>
        <w:left w:val="none" w:sz="0" w:space="0" w:color="auto"/>
        <w:bottom w:val="none" w:sz="0" w:space="0" w:color="auto"/>
        <w:right w:val="none" w:sz="0" w:space="0" w:color="auto"/>
      </w:divBdr>
    </w:div>
    <w:div w:id="1913537542">
      <w:bodyDiv w:val="1"/>
      <w:marLeft w:val="0"/>
      <w:marRight w:val="0"/>
      <w:marTop w:val="0"/>
      <w:marBottom w:val="0"/>
      <w:divBdr>
        <w:top w:val="none" w:sz="0" w:space="0" w:color="auto"/>
        <w:left w:val="none" w:sz="0" w:space="0" w:color="auto"/>
        <w:bottom w:val="none" w:sz="0" w:space="0" w:color="auto"/>
        <w:right w:val="none" w:sz="0" w:space="0" w:color="auto"/>
      </w:divBdr>
    </w:div>
    <w:div w:id="1913588979">
      <w:bodyDiv w:val="1"/>
      <w:marLeft w:val="0"/>
      <w:marRight w:val="0"/>
      <w:marTop w:val="0"/>
      <w:marBottom w:val="0"/>
      <w:divBdr>
        <w:top w:val="none" w:sz="0" w:space="0" w:color="auto"/>
        <w:left w:val="none" w:sz="0" w:space="0" w:color="auto"/>
        <w:bottom w:val="none" w:sz="0" w:space="0" w:color="auto"/>
        <w:right w:val="none" w:sz="0" w:space="0" w:color="auto"/>
      </w:divBdr>
    </w:div>
    <w:div w:id="1913737189">
      <w:bodyDiv w:val="1"/>
      <w:marLeft w:val="0"/>
      <w:marRight w:val="0"/>
      <w:marTop w:val="0"/>
      <w:marBottom w:val="0"/>
      <w:divBdr>
        <w:top w:val="none" w:sz="0" w:space="0" w:color="auto"/>
        <w:left w:val="none" w:sz="0" w:space="0" w:color="auto"/>
        <w:bottom w:val="none" w:sz="0" w:space="0" w:color="auto"/>
        <w:right w:val="none" w:sz="0" w:space="0" w:color="auto"/>
      </w:divBdr>
    </w:div>
    <w:div w:id="1913852542">
      <w:bodyDiv w:val="1"/>
      <w:marLeft w:val="0"/>
      <w:marRight w:val="0"/>
      <w:marTop w:val="0"/>
      <w:marBottom w:val="0"/>
      <w:divBdr>
        <w:top w:val="none" w:sz="0" w:space="0" w:color="auto"/>
        <w:left w:val="none" w:sz="0" w:space="0" w:color="auto"/>
        <w:bottom w:val="none" w:sz="0" w:space="0" w:color="auto"/>
        <w:right w:val="none" w:sz="0" w:space="0" w:color="auto"/>
      </w:divBdr>
    </w:div>
    <w:div w:id="1913923321">
      <w:bodyDiv w:val="1"/>
      <w:marLeft w:val="0"/>
      <w:marRight w:val="0"/>
      <w:marTop w:val="0"/>
      <w:marBottom w:val="0"/>
      <w:divBdr>
        <w:top w:val="none" w:sz="0" w:space="0" w:color="auto"/>
        <w:left w:val="none" w:sz="0" w:space="0" w:color="auto"/>
        <w:bottom w:val="none" w:sz="0" w:space="0" w:color="auto"/>
        <w:right w:val="none" w:sz="0" w:space="0" w:color="auto"/>
      </w:divBdr>
    </w:div>
    <w:div w:id="1914049482">
      <w:bodyDiv w:val="1"/>
      <w:marLeft w:val="0"/>
      <w:marRight w:val="0"/>
      <w:marTop w:val="0"/>
      <w:marBottom w:val="0"/>
      <w:divBdr>
        <w:top w:val="none" w:sz="0" w:space="0" w:color="auto"/>
        <w:left w:val="none" w:sz="0" w:space="0" w:color="auto"/>
        <w:bottom w:val="none" w:sz="0" w:space="0" w:color="auto"/>
        <w:right w:val="none" w:sz="0" w:space="0" w:color="auto"/>
      </w:divBdr>
    </w:div>
    <w:div w:id="1914196523">
      <w:bodyDiv w:val="1"/>
      <w:marLeft w:val="0"/>
      <w:marRight w:val="0"/>
      <w:marTop w:val="0"/>
      <w:marBottom w:val="0"/>
      <w:divBdr>
        <w:top w:val="none" w:sz="0" w:space="0" w:color="auto"/>
        <w:left w:val="none" w:sz="0" w:space="0" w:color="auto"/>
        <w:bottom w:val="none" w:sz="0" w:space="0" w:color="auto"/>
        <w:right w:val="none" w:sz="0" w:space="0" w:color="auto"/>
      </w:divBdr>
    </w:div>
    <w:div w:id="1914199544">
      <w:bodyDiv w:val="1"/>
      <w:marLeft w:val="0"/>
      <w:marRight w:val="0"/>
      <w:marTop w:val="0"/>
      <w:marBottom w:val="0"/>
      <w:divBdr>
        <w:top w:val="none" w:sz="0" w:space="0" w:color="auto"/>
        <w:left w:val="none" w:sz="0" w:space="0" w:color="auto"/>
        <w:bottom w:val="none" w:sz="0" w:space="0" w:color="auto"/>
        <w:right w:val="none" w:sz="0" w:space="0" w:color="auto"/>
      </w:divBdr>
    </w:div>
    <w:div w:id="1914311363">
      <w:bodyDiv w:val="1"/>
      <w:marLeft w:val="0"/>
      <w:marRight w:val="0"/>
      <w:marTop w:val="0"/>
      <w:marBottom w:val="0"/>
      <w:divBdr>
        <w:top w:val="none" w:sz="0" w:space="0" w:color="auto"/>
        <w:left w:val="none" w:sz="0" w:space="0" w:color="auto"/>
        <w:bottom w:val="none" w:sz="0" w:space="0" w:color="auto"/>
        <w:right w:val="none" w:sz="0" w:space="0" w:color="auto"/>
      </w:divBdr>
    </w:div>
    <w:div w:id="1914312549">
      <w:bodyDiv w:val="1"/>
      <w:marLeft w:val="0"/>
      <w:marRight w:val="0"/>
      <w:marTop w:val="0"/>
      <w:marBottom w:val="0"/>
      <w:divBdr>
        <w:top w:val="none" w:sz="0" w:space="0" w:color="auto"/>
        <w:left w:val="none" w:sz="0" w:space="0" w:color="auto"/>
        <w:bottom w:val="none" w:sz="0" w:space="0" w:color="auto"/>
        <w:right w:val="none" w:sz="0" w:space="0" w:color="auto"/>
      </w:divBdr>
    </w:div>
    <w:div w:id="1914386003">
      <w:bodyDiv w:val="1"/>
      <w:marLeft w:val="0"/>
      <w:marRight w:val="0"/>
      <w:marTop w:val="0"/>
      <w:marBottom w:val="0"/>
      <w:divBdr>
        <w:top w:val="none" w:sz="0" w:space="0" w:color="auto"/>
        <w:left w:val="none" w:sz="0" w:space="0" w:color="auto"/>
        <w:bottom w:val="none" w:sz="0" w:space="0" w:color="auto"/>
        <w:right w:val="none" w:sz="0" w:space="0" w:color="auto"/>
      </w:divBdr>
    </w:div>
    <w:div w:id="1914504964">
      <w:bodyDiv w:val="1"/>
      <w:marLeft w:val="0"/>
      <w:marRight w:val="0"/>
      <w:marTop w:val="0"/>
      <w:marBottom w:val="0"/>
      <w:divBdr>
        <w:top w:val="none" w:sz="0" w:space="0" w:color="auto"/>
        <w:left w:val="none" w:sz="0" w:space="0" w:color="auto"/>
        <w:bottom w:val="none" w:sz="0" w:space="0" w:color="auto"/>
        <w:right w:val="none" w:sz="0" w:space="0" w:color="auto"/>
      </w:divBdr>
    </w:div>
    <w:div w:id="1914581312">
      <w:bodyDiv w:val="1"/>
      <w:marLeft w:val="0"/>
      <w:marRight w:val="0"/>
      <w:marTop w:val="0"/>
      <w:marBottom w:val="0"/>
      <w:divBdr>
        <w:top w:val="none" w:sz="0" w:space="0" w:color="auto"/>
        <w:left w:val="none" w:sz="0" w:space="0" w:color="auto"/>
        <w:bottom w:val="none" w:sz="0" w:space="0" w:color="auto"/>
        <w:right w:val="none" w:sz="0" w:space="0" w:color="auto"/>
      </w:divBdr>
    </w:div>
    <w:div w:id="1914658207">
      <w:bodyDiv w:val="1"/>
      <w:marLeft w:val="0"/>
      <w:marRight w:val="0"/>
      <w:marTop w:val="0"/>
      <w:marBottom w:val="0"/>
      <w:divBdr>
        <w:top w:val="none" w:sz="0" w:space="0" w:color="auto"/>
        <w:left w:val="none" w:sz="0" w:space="0" w:color="auto"/>
        <w:bottom w:val="none" w:sz="0" w:space="0" w:color="auto"/>
        <w:right w:val="none" w:sz="0" w:space="0" w:color="auto"/>
      </w:divBdr>
    </w:div>
    <w:div w:id="1914658634">
      <w:bodyDiv w:val="1"/>
      <w:marLeft w:val="0"/>
      <w:marRight w:val="0"/>
      <w:marTop w:val="0"/>
      <w:marBottom w:val="0"/>
      <w:divBdr>
        <w:top w:val="none" w:sz="0" w:space="0" w:color="auto"/>
        <w:left w:val="none" w:sz="0" w:space="0" w:color="auto"/>
        <w:bottom w:val="none" w:sz="0" w:space="0" w:color="auto"/>
        <w:right w:val="none" w:sz="0" w:space="0" w:color="auto"/>
      </w:divBdr>
    </w:div>
    <w:div w:id="1914730087">
      <w:bodyDiv w:val="1"/>
      <w:marLeft w:val="0"/>
      <w:marRight w:val="0"/>
      <w:marTop w:val="0"/>
      <w:marBottom w:val="0"/>
      <w:divBdr>
        <w:top w:val="none" w:sz="0" w:space="0" w:color="auto"/>
        <w:left w:val="none" w:sz="0" w:space="0" w:color="auto"/>
        <w:bottom w:val="none" w:sz="0" w:space="0" w:color="auto"/>
        <w:right w:val="none" w:sz="0" w:space="0" w:color="auto"/>
      </w:divBdr>
    </w:div>
    <w:div w:id="1914732284">
      <w:bodyDiv w:val="1"/>
      <w:marLeft w:val="0"/>
      <w:marRight w:val="0"/>
      <w:marTop w:val="0"/>
      <w:marBottom w:val="0"/>
      <w:divBdr>
        <w:top w:val="none" w:sz="0" w:space="0" w:color="auto"/>
        <w:left w:val="none" w:sz="0" w:space="0" w:color="auto"/>
        <w:bottom w:val="none" w:sz="0" w:space="0" w:color="auto"/>
        <w:right w:val="none" w:sz="0" w:space="0" w:color="auto"/>
      </w:divBdr>
    </w:div>
    <w:div w:id="1914856808">
      <w:bodyDiv w:val="1"/>
      <w:marLeft w:val="0"/>
      <w:marRight w:val="0"/>
      <w:marTop w:val="0"/>
      <w:marBottom w:val="0"/>
      <w:divBdr>
        <w:top w:val="none" w:sz="0" w:space="0" w:color="auto"/>
        <w:left w:val="none" w:sz="0" w:space="0" w:color="auto"/>
        <w:bottom w:val="none" w:sz="0" w:space="0" w:color="auto"/>
        <w:right w:val="none" w:sz="0" w:space="0" w:color="auto"/>
      </w:divBdr>
    </w:div>
    <w:div w:id="1914966429">
      <w:bodyDiv w:val="1"/>
      <w:marLeft w:val="0"/>
      <w:marRight w:val="0"/>
      <w:marTop w:val="0"/>
      <w:marBottom w:val="0"/>
      <w:divBdr>
        <w:top w:val="none" w:sz="0" w:space="0" w:color="auto"/>
        <w:left w:val="none" w:sz="0" w:space="0" w:color="auto"/>
        <w:bottom w:val="none" w:sz="0" w:space="0" w:color="auto"/>
        <w:right w:val="none" w:sz="0" w:space="0" w:color="auto"/>
      </w:divBdr>
    </w:div>
    <w:div w:id="1914970063">
      <w:bodyDiv w:val="1"/>
      <w:marLeft w:val="0"/>
      <w:marRight w:val="0"/>
      <w:marTop w:val="0"/>
      <w:marBottom w:val="0"/>
      <w:divBdr>
        <w:top w:val="none" w:sz="0" w:space="0" w:color="auto"/>
        <w:left w:val="none" w:sz="0" w:space="0" w:color="auto"/>
        <w:bottom w:val="none" w:sz="0" w:space="0" w:color="auto"/>
        <w:right w:val="none" w:sz="0" w:space="0" w:color="auto"/>
      </w:divBdr>
    </w:div>
    <w:div w:id="1914971766">
      <w:bodyDiv w:val="1"/>
      <w:marLeft w:val="0"/>
      <w:marRight w:val="0"/>
      <w:marTop w:val="0"/>
      <w:marBottom w:val="0"/>
      <w:divBdr>
        <w:top w:val="none" w:sz="0" w:space="0" w:color="auto"/>
        <w:left w:val="none" w:sz="0" w:space="0" w:color="auto"/>
        <w:bottom w:val="none" w:sz="0" w:space="0" w:color="auto"/>
        <w:right w:val="none" w:sz="0" w:space="0" w:color="auto"/>
      </w:divBdr>
    </w:div>
    <w:div w:id="1915161223">
      <w:bodyDiv w:val="1"/>
      <w:marLeft w:val="0"/>
      <w:marRight w:val="0"/>
      <w:marTop w:val="0"/>
      <w:marBottom w:val="0"/>
      <w:divBdr>
        <w:top w:val="none" w:sz="0" w:space="0" w:color="auto"/>
        <w:left w:val="none" w:sz="0" w:space="0" w:color="auto"/>
        <w:bottom w:val="none" w:sz="0" w:space="0" w:color="auto"/>
        <w:right w:val="none" w:sz="0" w:space="0" w:color="auto"/>
      </w:divBdr>
    </w:div>
    <w:div w:id="1915236547">
      <w:bodyDiv w:val="1"/>
      <w:marLeft w:val="0"/>
      <w:marRight w:val="0"/>
      <w:marTop w:val="0"/>
      <w:marBottom w:val="0"/>
      <w:divBdr>
        <w:top w:val="none" w:sz="0" w:space="0" w:color="auto"/>
        <w:left w:val="none" w:sz="0" w:space="0" w:color="auto"/>
        <w:bottom w:val="none" w:sz="0" w:space="0" w:color="auto"/>
        <w:right w:val="none" w:sz="0" w:space="0" w:color="auto"/>
      </w:divBdr>
    </w:div>
    <w:div w:id="1915358991">
      <w:bodyDiv w:val="1"/>
      <w:marLeft w:val="0"/>
      <w:marRight w:val="0"/>
      <w:marTop w:val="0"/>
      <w:marBottom w:val="0"/>
      <w:divBdr>
        <w:top w:val="none" w:sz="0" w:space="0" w:color="auto"/>
        <w:left w:val="none" w:sz="0" w:space="0" w:color="auto"/>
        <w:bottom w:val="none" w:sz="0" w:space="0" w:color="auto"/>
        <w:right w:val="none" w:sz="0" w:space="0" w:color="auto"/>
      </w:divBdr>
    </w:div>
    <w:div w:id="1915360455">
      <w:bodyDiv w:val="1"/>
      <w:marLeft w:val="0"/>
      <w:marRight w:val="0"/>
      <w:marTop w:val="0"/>
      <w:marBottom w:val="0"/>
      <w:divBdr>
        <w:top w:val="none" w:sz="0" w:space="0" w:color="auto"/>
        <w:left w:val="none" w:sz="0" w:space="0" w:color="auto"/>
        <w:bottom w:val="none" w:sz="0" w:space="0" w:color="auto"/>
        <w:right w:val="none" w:sz="0" w:space="0" w:color="auto"/>
      </w:divBdr>
    </w:div>
    <w:div w:id="1915431883">
      <w:bodyDiv w:val="1"/>
      <w:marLeft w:val="0"/>
      <w:marRight w:val="0"/>
      <w:marTop w:val="0"/>
      <w:marBottom w:val="0"/>
      <w:divBdr>
        <w:top w:val="none" w:sz="0" w:space="0" w:color="auto"/>
        <w:left w:val="none" w:sz="0" w:space="0" w:color="auto"/>
        <w:bottom w:val="none" w:sz="0" w:space="0" w:color="auto"/>
        <w:right w:val="none" w:sz="0" w:space="0" w:color="auto"/>
      </w:divBdr>
    </w:div>
    <w:div w:id="1915435459">
      <w:bodyDiv w:val="1"/>
      <w:marLeft w:val="0"/>
      <w:marRight w:val="0"/>
      <w:marTop w:val="0"/>
      <w:marBottom w:val="0"/>
      <w:divBdr>
        <w:top w:val="none" w:sz="0" w:space="0" w:color="auto"/>
        <w:left w:val="none" w:sz="0" w:space="0" w:color="auto"/>
        <w:bottom w:val="none" w:sz="0" w:space="0" w:color="auto"/>
        <w:right w:val="none" w:sz="0" w:space="0" w:color="auto"/>
      </w:divBdr>
    </w:div>
    <w:div w:id="1915505892">
      <w:bodyDiv w:val="1"/>
      <w:marLeft w:val="0"/>
      <w:marRight w:val="0"/>
      <w:marTop w:val="0"/>
      <w:marBottom w:val="0"/>
      <w:divBdr>
        <w:top w:val="none" w:sz="0" w:space="0" w:color="auto"/>
        <w:left w:val="none" w:sz="0" w:space="0" w:color="auto"/>
        <w:bottom w:val="none" w:sz="0" w:space="0" w:color="auto"/>
        <w:right w:val="none" w:sz="0" w:space="0" w:color="auto"/>
      </w:divBdr>
    </w:div>
    <w:div w:id="1915814858">
      <w:bodyDiv w:val="1"/>
      <w:marLeft w:val="0"/>
      <w:marRight w:val="0"/>
      <w:marTop w:val="0"/>
      <w:marBottom w:val="0"/>
      <w:divBdr>
        <w:top w:val="none" w:sz="0" w:space="0" w:color="auto"/>
        <w:left w:val="none" w:sz="0" w:space="0" w:color="auto"/>
        <w:bottom w:val="none" w:sz="0" w:space="0" w:color="auto"/>
        <w:right w:val="none" w:sz="0" w:space="0" w:color="auto"/>
      </w:divBdr>
    </w:div>
    <w:div w:id="1915819830">
      <w:bodyDiv w:val="1"/>
      <w:marLeft w:val="0"/>
      <w:marRight w:val="0"/>
      <w:marTop w:val="0"/>
      <w:marBottom w:val="0"/>
      <w:divBdr>
        <w:top w:val="none" w:sz="0" w:space="0" w:color="auto"/>
        <w:left w:val="none" w:sz="0" w:space="0" w:color="auto"/>
        <w:bottom w:val="none" w:sz="0" w:space="0" w:color="auto"/>
        <w:right w:val="none" w:sz="0" w:space="0" w:color="auto"/>
      </w:divBdr>
    </w:div>
    <w:div w:id="1915890032">
      <w:bodyDiv w:val="1"/>
      <w:marLeft w:val="0"/>
      <w:marRight w:val="0"/>
      <w:marTop w:val="0"/>
      <w:marBottom w:val="0"/>
      <w:divBdr>
        <w:top w:val="none" w:sz="0" w:space="0" w:color="auto"/>
        <w:left w:val="none" w:sz="0" w:space="0" w:color="auto"/>
        <w:bottom w:val="none" w:sz="0" w:space="0" w:color="auto"/>
        <w:right w:val="none" w:sz="0" w:space="0" w:color="auto"/>
      </w:divBdr>
    </w:div>
    <w:div w:id="1915891145">
      <w:bodyDiv w:val="1"/>
      <w:marLeft w:val="0"/>
      <w:marRight w:val="0"/>
      <w:marTop w:val="0"/>
      <w:marBottom w:val="0"/>
      <w:divBdr>
        <w:top w:val="none" w:sz="0" w:space="0" w:color="auto"/>
        <w:left w:val="none" w:sz="0" w:space="0" w:color="auto"/>
        <w:bottom w:val="none" w:sz="0" w:space="0" w:color="auto"/>
        <w:right w:val="none" w:sz="0" w:space="0" w:color="auto"/>
      </w:divBdr>
    </w:div>
    <w:div w:id="1915895941">
      <w:bodyDiv w:val="1"/>
      <w:marLeft w:val="0"/>
      <w:marRight w:val="0"/>
      <w:marTop w:val="0"/>
      <w:marBottom w:val="0"/>
      <w:divBdr>
        <w:top w:val="none" w:sz="0" w:space="0" w:color="auto"/>
        <w:left w:val="none" w:sz="0" w:space="0" w:color="auto"/>
        <w:bottom w:val="none" w:sz="0" w:space="0" w:color="auto"/>
        <w:right w:val="none" w:sz="0" w:space="0" w:color="auto"/>
      </w:divBdr>
    </w:div>
    <w:div w:id="1915968430">
      <w:bodyDiv w:val="1"/>
      <w:marLeft w:val="0"/>
      <w:marRight w:val="0"/>
      <w:marTop w:val="0"/>
      <w:marBottom w:val="0"/>
      <w:divBdr>
        <w:top w:val="none" w:sz="0" w:space="0" w:color="auto"/>
        <w:left w:val="none" w:sz="0" w:space="0" w:color="auto"/>
        <w:bottom w:val="none" w:sz="0" w:space="0" w:color="auto"/>
        <w:right w:val="none" w:sz="0" w:space="0" w:color="auto"/>
      </w:divBdr>
    </w:div>
    <w:div w:id="1916277555">
      <w:bodyDiv w:val="1"/>
      <w:marLeft w:val="0"/>
      <w:marRight w:val="0"/>
      <w:marTop w:val="0"/>
      <w:marBottom w:val="0"/>
      <w:divBdr>
        <w:top w:val="none" w:sz="0" w:space="0" w:color="auto"/>
        <w:left w:val="none" w:sz="0" w:space="0" w:color="auto"/>
        <w:bottom w:val="none" w:sz="0" w:space="0" w:color="auto"/>
        <w:right w:val="none" w:sz="0" w:space="0" w:color="auto"/>
      </w:divBdr>
    </w:div>
    <w:div w:id="1916356233">
      <w:bodyDiv w:val="1"/>
      <w:marLeft w:val="0"/>
      <w:marRight w:val="0"/>
      <w:marTop w:val="0"/>
      <w:marBottom w:val="0"/>
      <w:divBdr>
        <w:top w:val="none" w:sz="0" w:space="0" w:color="auto"/>
        <w:left w:val="none" w:sz="0" w:space="0" w:color="auto"/>
        <w:bottom w:val="none" w:sz="0" w:space="0" w:color="auto"/>
        <w:right w:val="none" w:sz="0" w:space="0" w:color="auto"/>
      </w:divBdr>
    </w:div>
    <w:div w:id="1916433401">
      <w:bodyDiv w:val="1"/>
      <w:marLeft w:val="0"/>
      <w:marRight w:val="0"/>
      <w:marTop w:val="0"/>
      <w:marBottom w:val="0"/>
      <w:divBdr>
        <w:top w:val="none" w:sz="0" w:space="0" w:color="auto"/>
        <w:left w:val="none" w:sz="0" w:space="0" w:color="auto"/>
        <w:bottom w:val="none" w:sz="0" w:space="0" w:color="auto"/>
        <w:right w:val="none" w:sz="0" w:space="0" w:color="auto"/>
      </w:divBdr>
    </w:div>
    <w:div w:id="1916545589">
      <w:bodyDiv w:val="1"/>
      <w:marLeft w:val="0"/>
      <w:marRight w:val="0"/>
      <w:marTop w:val="0"/>
      <w:marBottom w:val="0"/>
      <w:divBdr>
        <w:top w:val="none" w:sz="0" w:space="0" w:color="auto"/>
        <w:left w:val="none" w:sz="0" w:space="0" w:color="auto"/>
        <w:bottom w:val="none" w:sz="0" w:space="0" w:color="auto"/>
        <w:right w:val="none" w:sz="0" w:space="0" w:color="auto"/>
      </w:divBdr>
    </w:div>
    <w:div w:id="1916627715">
      <w:bodyDiv w:val="1"/>
      <w:marLeft w:val="0"/>
      <w:marRight w:val="0"/>
      <w:marTop w:val="0"/>
      <w:marBottom w:val="0"/>
      <w:divBdr>
        <w:top w:val="none" w:sz="0" w:space="0" w:color="auto"/>
        <w:left w:val="none" w:sz="0" w:space="0" w:color="auto"/>
        <w:bottom w:val="none" w:sz="0" w:space="0" w:color="auto"/>
        <w:right w:val="none" w:sz="0" w:space="0" w:color="auto"/>
      </w:divBdr>
    </w:div>
    <w:div w:id="1916629430">
      <w:bodyDiv w:val="1"/>
      <w:marLeft w:val="0"/>
      <w:marRight w:val="0"/>
      <w:marTop w:val="0"/>
      <w:marBottom w:val="0"/>
      <w:divBdr>
        <w:top w:val="none" w:sz="0" w:space="0" w:color="auto"/>
        <w:left w:val="none" w:sz="0" w:space="0" w:color="auto"/>
        <w:bottom w:val="none" w:sz="0" w:space="0" w:color="auto"/>
        <w:right w:val="none" w:sz="0" w:space="0" w:color="auto"/>
      </w:divBdr>
    </w:div>
    <w:div w:id="1916670393">
      <w:bodyDiv w:val="1"/>
      <w:marLeft w:val="0"/>
      <w:marRight w:val="0"/>
      <w:marTop w:val="0"/>
      <w:marBottom w:val="0"/>
      <w:divBdr>
        <w:top w:val="none" w:sz="0" w:space="0" w:color="auto"/>
        <w:left w:val="none" w:sz="0" w:space="0" w:color="auto"/>
        <w:bottom w:val="none" w:sz="0" w:space="0" w:color="auto"/>
        <w:right w:val="none" w:sz="0" w:space="0" w:color="auto"/>
      </w:divBdr>
    </w:div>
    <w:div w:id="1916863130">
      <w:bodyDiv w:val="1"/>
      <w:marLeft w:val="0"/>
      <w:marRight w:val="0"/>
      <w:marTop w:val="0"/>
      <w:marBottom w:val="0"/>
      <w:divBdr>
        <w:top w:val="none" w:sz="0" w:space="0" w:color="auto"/>
        <w:left w:val="none" w:sz="0" w:space="0" w:color="auto"/>
        <w:bottom w:val="none" w:sz="0" w:space="0" w:color="auto"/>
        <w:right w:val="none" w:sz="0" w:space="0" w:color="auto"/>
      </w:divBdr>
    </w:div>
    <w:div w:id="1917125030">
      <w:bodyDiv w:val="1"/>
      <w:marLeft w:val="0"/>
      <w:marRight w:val="0"/>
      <w:marTop w:val="0"/>
      <w:marBottom w:val="0"/>
      <w:divBdr>
        <w:top w:val="none" w:sz="0" w:space="0" w:color="auto"/>
        <w:left w:val="none" w:sz="0" w:space="0" w:color="auto"/>
        <w:bottom w:val="none" w:sz="0" w:space="0" w:color="auto"/>
        <w:right w:val="none" w:sz="0" w:space="0" w:color="auto"/>
      </w:divBdr>
    </w:div>
    <w:div w:id="1917200234">
      <w:bodyDiv w:val="1"/>
      <w:marLeft w:val="0"/>
      <w:marRight w:val="0"/>
      <w:marTop w:val="0"/>
      <w:marBottom w:val="0"/>
      <w:divBdr>
        <w:top w:val="none" w:sz="0" w:space="0" w:color="auto"/>
        <w:left w:val="none" w:sz="0" w:space="0" w:color="auto"/>
        <w:bottom w:val="none" w:sz="0" w:space="0" w:color="auto"/>
        <w:right w:val="none" w:sz="0" w:space="0" w:color="auto"/>
      </w:divBdr>
    </w:div>
    <w:div w:id="1917399209">
      <w:bodyDiv w:val="1"/>
      <w:marLeft w:val="0"/>
      <w:marRight w:val="0"/>
      <w:marTop w:val="0"/>
      <w:marBottom w:val="0"/>
      <w:divBdr>
        <w:top w:val="none" w:sz="0" w:space="0" w:color="auto"/>
        <w:left w:val="none" w:sz="0" w:space="0" w:color="auto"/>
        <w:bottom w:val="none" w:sz="0" w:space="0" w:color="auto"/>
        <w:right w:val="none" w:sz="0" w:space="0" w:color="auto"/>
      </w:divBdr>
    </w:div>
    <w:div w:id="1917550230">
      <w:bodyDiv w:val="1"/>
      <w:marLeft w:val="0"/>
      <w:marRight w:val="0"/>
      <w:marTop w:val="0"/>
      <w:marBottom w:val="0"/>
      <w:divBdr>
        <w:top w:val="none" w:sz="0" w:space="0" w:color="auto"/>
        <w:left w:val="none" w:sz="0" w:space="0" w:color="auto"/>
        <w:bottom w:val="none" w:sz="0" w:space="0" w:color="auto"/>
        <w:right w:val="none" w:sz="0" w:space="0" w:color="auto"/>
      </w:divBdr>
    </w:div>
    <w:div w:id="1917938182">
      <w:bodyDiv w:val="1"/>
      <w:marLeft w:val="0"/>
      <w:marRight w:val="0"/>
      <w:marTop w:val="0"/>
      <w:marBottom w:val="0"/>
      <w:divBdr>
        <w:top w:val="none" w:sz="0" w:space="0" w:color="auto"/>
        <w:left w:val="none" w:sz="0" w:space="0" w:color="auto"/>
        <w:bottom w:val="none" w:sz="0" w:space="0" w:color="auto"/>
        <w:right w:val="none" w:sz="0" w:space="0" w:color="auto"/>
      </w:divBdr>
    </w:div>
    <w:div w:id="1918201209">
      <w:bodyDiv w:val="1"/>
      <w:marLeft w:val="0"/>
      <w:marRight w:val="0"/>
      <w:marTop w:val="0"/>
      <w:marBottom w:val="0"/>
      <w:divBdr>
        <w:top w:val="none" w:sz="0" w:space="0" w:color="auto"/>
        <w:left w:val="none" w:sz="0" w:space="0" w:color="auto"/>
        <w:bottom w:val="none" w:sz="0" w:space="0" w:color="auto"/>
        <w:right w:val="none" w:sz="0" w:space="0" w:color="auto"/>
      </w:divBdr>
    </w:div>
    <w:div w:id="1918202181">
      <w:bodyDiv w:val="1"/>
      <w:marLeft w:val="0"/>
      <w:marRight w:val="0"/>
      <w:marTop w:val="0"/>
      <w:marBottom w:val="0"/>
      <w:divBdr>
        <w:top w:val="none" w:sz="0" w:space="0" w:color="auto"/>
        <w:left w:val="none" w:sz="0" w:space="0" w:color="auto"/>
        <w:bottom w:val="none" w:sz="0" w:space="0" w:color="auto"/>
        <w:right w:val="none" w:sz="0" w:space="0" w:color="auto"/>
      </w:divBdr>
    </w:div>
    <w:div w:id="1918242854">
      <w:bodyDiv w:val="1"/>
      <w:marLeft w:val="0"/>
      <w:marRight w:val="0"/>
      <w:marTop w:val="0"/>
      <w:marBottom w:val="0"/>
      <w:divBdr>
        <w:top w:val="none" w:sz="0" w:space="0" w:color="auto"/>
        <w:left w:val="none" w:sz="0" w:space="0" w:color="auto"/>
        <w:bottom w:val="none" w:sz="0" w:space="0" w:color="auto"/>
        <w:right w:val="none" w:sz="0" w:space="0" w:color="auto"/>
      </w:divBdr>
    </w:div>
    <w:div w:id="1918247564">
      <w:bodyDiv w:val="1"/>
      <w:marLeft w:val="0"/>
      <w:marRight w:val="0"/>
      <w:marTop w:val="0"/>
      <w:marBottom w:val="0"/>
      <w:divBdr>
        <w:top w:val="none" w:sz="0" w:space="0" w:color="auto"/>
        <w:left w:val="none" w:sz="0" w:space="0" w:color="auto"/>
        <w:bottom w:val="none" w:sz="0" w:space="0" w:color="auto"/>
        <w:right w:val="none" w:sz="0" w:space="0" w:color="auto"/>
      </w:divBdr>
    </w:div>
    <w:div w:id="1918318631">
      <w:bodyDiv w:val="1"/>
      <w:marLeft w:val="0"/>
      <w:marRight w:val="0"/>
      <w:marTop w:val="0"/>
      <w:marBottom w:val="0"/>
      <w:divBdr>
        <w:top w:val="none" w:sz="0" w:space="0" w:color="auto"/>
        <w:left w:val="none" w:sz="0" w:space="0" w:color="auto"/>
        <w:bottom w:val="none" w:sz="0" w:space="0" w:color="auto"/>
        <w:right w:val="none" w:sz="0" w:space="0" w:color="auto"/>
      </w:divBdr>
    </w:div>
    <w:div w:id="1918324128">
      <w:bodyDiv w:val="1"/>
      <w:marLeft w:val="0"/>
      <w:marRight w:val="0"/>
      <w:marTop w:val="0"/>
      <w:marBottom w:val="0"/>
      <w:divBdr>
        <w:top w:val="none" w:sz="0" w:space="0" w:color="auto"/>
        <w:left w:val="none" w:sz="0" w:space="0" w:color="auto"/>
        <w:bottom w:val="none" w:sz="0" w:space="0" w:color="auto"/>
        <w:right w:val="none" w:sz="0" w:space="0" w:color="auto"/>
      </w:divBdr>
    </w:div>
    <w:div w:id="1918396738">
      <w:bodyDiv w:val="1"/>
      <w:marLeft w:val="0"/>
      <w:marRight w:val="0"/>
      <w:marTop w:val="0"/>
      <w:marBottom w:val="0"/>
      <w:divBdr>
        <w:top w:val="none" w:sz="0" w:space="0" w:color="auto"/>
        <w:left w:val="none" w:sz="0" w:space="0" w:color="auto"/>
        <w:bottom w:val="none" w:sz="0" w:space="0" w:color="auto"/>
        <w:right w:val="none" w:sz="0" w:space="0" w:color="auto"/>
      </w:divBdr>
    </w:div>
    <w:div w:id="1918467829">
      <w:bodyDiv w:val="1"/>
      <w:marLeft w:val="0"/>
      <w:marRight w:val="0"/>
      <w:marTop w:val="0"/>
      <w:marBottom w:val="0"/>
      <w:divBdr>
        <w:top w:val="none" w:sz="0" w:space="0" w:color="auto"/>
        <w:left w:val="none" w:sz="0" w:space="0" w:color="auto"/>
        <w:bottom w:val="none" w:sz="0" w:space="0" w:color="auto"/>
        <w:right w:val="none" w:sz="0" w:space="0" w:color="auto"/>
      </w:divBdr>
    </w:div>
    <w:div w:id="1918511832">
      <w:bodyDiv w:val="1"/>
      <w:marLeft w:val="0"/>
      <w:marRight w:val="0"/>
      <w:marTop w:val="0"/>
      <w:marBottom w:val="0"/>
      <w:divBdr>
        <w:top w:val="none" w:sz="0" w:space="0" w:color="auto"/>
        <w:left w:val="none" w:sz="0" w:space="0" w:color="auto"/>
        <w:bottom w:val="none" w:sz="0" w:space="0" w:color="auto"/>
        <w:right w:val="none" w:sz="0" w:space="0" w:color="auto"/>
      </w:divBdr>
    </w:div>
    <w:div w:id="1918585929">
      <w:bodyDiv w:val="1"/>
      <w:marLeft w:val="0"/>
      <w:marRight w:val="0"/>
      <w:marTop w:val="0"/>
      <w:marBottom w:val="0"/>
      <w:divBdr>
        <w:top w:val="none" w:sz="0" w:space="0" w:color="auto"/>
        <w:left w:val="none" w:sz="0" w:space="0" w:color="auto"/>
        <w:bottom w:val="none" w:sz="0" w:space="0" w:color="auto"/>
        <w:right w:val="none" w:sz="0" w:space="0" w:color="auto"/>
      </w:divBdr>
    </w:div>
    <w:div w:id="1918783778">
      <w:bodyDiv w:val="1"/>
      <w:marLeft w:val="0"/>
      <w:marRight w:val="0"/>
      <w:marTop w:val="0"/>
      <w:marBottom w:val="0"/>
      <w:divBdr>
        <w:top w:val="none" w:sz="0" w:space="0" w:color="auto"/>
        <w:left w:val="none" w:sz="0" w:space="0" w:color="auto"/>
        <w:bottom w:val="none" w:sz="0" w:space="0" w:color="auto"/>
        <w:right w:val="none" w:sz="0" w:space="0" w:color="auto"/>
      </w:divBdr>
    </w:div>
    <w:div w:id="1918784757">
      <w:bodyDiv w:val="1"/>
      <w:marLeft w:val="0"/>
      <w:marRight w:val="0"/>
      <w:marTop w:val="0"/>
      <w:marBottom w:val="0"/>
      <w:divBdr>
        <w:top w:val="none" w:sz="0" w:space="0" w:color="auto"/>
        <w:left w:val="none" w:sz="0" w:space="0" w:color="auto"/>
        <w:bottom w:val="none" w:sz="0" w:space="0" w:color="auto"/>
        <w:right w:val="none" w:sz="0" w:space="0" w:color="auto"/>
      </w:divBdr>
    </w:div>
    <w:div w:id="1919055781">
      <w:bodyDiv w:val="1"/>
      <w:marLeft w:val="0"/>
      <w:marRight w:val="0"/>
      <w:marTop w:val="0"/>
      <w:marBottom w:val="0"/>
      <w:divBdr>
        <w:top w:val="none" w:sz="0" w:space="0" w:color="auto"/>
        <w:left w:val="none" w:sz="0" w:space="0" w:color="auto"/>
        <w:bottom w:val="none" w:sz="0" w:space="0" w:color="auto"/>
        <w:right w:val="none" w:sz="0" w:space="0" w:color="auto"/>
      </w:divBdr>
    </w:div>
    <w:div w:id="1919092518">
      <w:bodyDiv w:val="1"/>
      <w:marLeft w:val="0"/>
      <w:marRight w:val="0"/>
      <w:marTop w:val="0"/>
      <w:marBottom w:val="0"/>
      <w:divBdr>
        <w:top w:val="none" w:sz="0" w:space="0" w:color="auto"/>
        <w:left w:val="none" w:sz="0" w:space="0" w:color="auto"/>
        <w:bottom w:val="none" w:sz="0" w:space="0" w:color="auto"/>
        <w:right w:val="none" w:sz="0" w:space="0" w:color="auto"/>
      </w:divBdr>
    </w:div>
    <w:div w:id="1919174665">
      <w:bodyDiv w:val="1"/>
      <w:marLeft w:val="0"/>
      <w:marRight w:val="0"/>
      <w:marTop w:val="0"/>
      <w:marBottom w:val="0"/>
      <w:divBdr>
        <w:top w:val="none" w:sz="0" w:space="0" w:color="auto"/>
        <w:left w:val="none" w:sz="0" w:space="0" w:color="auto"/>
        <w:bottom w:val="none" w:sz="0" w:space="0" w:color="auto"/>
        <w:right w:val="none" w:sz="0" w:space="0" w:color="auto"/>
      </w:divBdr>
    </w:div>
    <w:div w:id="1919175130">
      <w:bodyDiv w:val="1"/>
      <w:marLeft w:val="0"/>
      <w:marRight w:val="0"/>
      <w:marTop w:val="0"/>
      <w:marBottom w:val="0"/>
      <w:divBdr>
        <w:top w:val="none" w:sz="0" w:space="0" w:color="auto"/>
        <w:left w:val="none" w:sz="0" w:space="0" w:color="auto"/>
        <w:bottom w:val="none" w:sz="0" w:space="0" w:color="auto"/>
        <w:right w:val="none" w:sz="0" w:space="0" w:color="auto"/>
      </w:divBdr>
    </w:div>
    <w:div w:id="1919241098">
      <w:bodyDiv w:val="1"/>
      <w:marLeft w:val="0"/>
      <w:marRight w:val="0"/>
      <w:marTop w:val="0"/>
      <w:marBottom w:val="0"/>
      <w:divBdr>
        <w:top w:val="none" w:sz="0" w:space="0" w:color="auto"/>
        <w:left w:val="none" w:sz="0" w:space="0" w:color="auto"/>
        <w:bottom w:val="none" w:sz="0" w:space="0" w:color="auto"/>
        <w:right w:val="none" w:sz="0" w:space="0" w:color="auto"/>
      </w:divBdr>
    </w:div>
    <w:div w:id="1919244054">
      <w:bodyDiv w:val="1"/>
      <w:marLeft w:val="0"/>
      <w:marRight w:val="0"/>
      <w:marTop w:val="0"/>
      <w:marBottom w:val="0"/>
      <w:divBdr>
        <w:top w:val="none" w:sz="0" w:space="0" w:color="auto"/>
        <w:left w:val="none" w:sz="0" w:space="0" w:color="auto"/>
        <w:bottom w:val="none" w:sz="0" w:space="0" w:color="auto"/>
        <w:right w:val="none" w:sz="0" w:space="0" w:color="auto"/>
      </w:divBdr>
    </w:div>
    <w:div w:id="1919288831">
      <w:bodyDiv w:val="1"/>
      <w:marLeft w:val="0"/>
      <w:marRight w:val="0"/>
      <w:marTop w:val="0"/>
      <w:marBottom w:val="0"/>
      <w:divBdr>
        <w:top w:val="none" w:sz="0" w:space="0" w:color="auto"/>
        <w:left w:val="none" w:sz="0" w:space="0" w:color="auto"/>
        <w:bottom w:val="none" w:sz="0" w:space="0" w:color="auto"/>
        <w:right w:val="none" w:sz="0" w:space="0" w:color="auto"/>
      </w:divBdr>
    </w:div>
    <w:div w:id="1919365392">
      <w:bodyDiv w:val="1"/>
      <w:marLeft w:val="0"/>
      <w:marRight w:val="0"/>
      <w:marTop w:val="0"/>
      <w:marBottom w:val="0"/>
      <w:divBdr>
        <w:top w:val="none" w:sz="0" w:space="0" w:color="auto"/>
        <w:left w:val="none" w:sz="0" w:space="0" w:color="auto"/>
        <w:bottom w:val="none" w:sz="0" w:space="0" w:color="auto"/>
        <w:right w:val="none" w:sz="0" w:space="0" w:color="auto"/>
      </w:divBdr>
    </w:div>
    <w:div w:id="1919441736">
      <w:bodyDiv w:val="1"/>
      <w:marLeft w:val="0"/>
      <w:marRight w:val="0"/>
      <w:marTop w:val="0"/>
      <w:marBottom w:val="0"/>
      <w:divBdr>
        <w:top w:val="none" w:sz="0" w:space="0" w:color="auto"/>
        <w:left w:val="none" w:sz="0" w:space="0" w:color="auto"/>
        <w:bottom w:val="none" w:sz="0" w:space="0" w:color="auto"/>
        <w:right w:val="none" w:sz="0" w:space="0" w:color="auto"/>
      </w:divBdr>
    </w:div>
    <w:div w:id="1919710271">
      <w:bodyDiv w:val="1"/>
      <w:marLeft w:val="0"/>
      <w:marRight w:val="0"/>
      <w:marTop w:val="0"/>
      <w:marBottom w:val="0"/>
      <w:divBdr>
        <w:top w:val="none" w:sz="0" w:space="0" w:color="auto"/>
        <w:left w:val="none" w:sz="0" w:space="0" w:color="auto"/>
        <w:bottom w:val="none" w:sz="0" w:space="0" w:color="auto"/>
        <w:right w:val="none" w:sz="0" w:space="0" w:color="auto"/>
      </w:divBdr>
    </w:div>
    <w:div w:id="1919748634">
      <w:bodyDiv w:val="1"/>
      <w:marLeft w:val="0"/>
      <w:marRight w:val="0"/>
      <w:marTop w:val="0"/>
      <w:marBottom w:val="0"/>
      <w:divBdr>
        <w:top w:val="none" w:sz="0" w:space="0" w:color="auto"/>
        <w:left w:val="none" w:sz="0" w:space="0" w:color="auto"/>
        <w:bottom w:val="none" w:sz="0" w:space="0" w:color="auto"/>
        <w:right w:val="none" w:sz="0" w:space="0" w:color="auto"/>
      </w:divBdr>
    </w:div>
    <w:div w:id="1919972652">
      <w:bodyDiv w:val="1"/>
      <w:marLeft w:val="0"/>
      <w:marRight w:val="0"/>
      <w:marTop w:val="0"/>
      <w:marBottom w:val="0"/>
      <w:divBdr>
        <w:top w:val="none" w:sz="0" w:space="0" w:color="auto"/>
        <w:left w:val="none" w:sz="0" w:space="0" w:color="auto"/>
        <w:bottom w:val="none" w:sz="0" w:space="0" w:color="auto"/>
        <w:right w:val="none" w:sz="0" w:space="0" w:color="auto"/>
      </w:divBdr>
    </w:div>
    <w:div w:id="1920210671">
      <w:bodyDiv w:val="1"/>
      <w:marLeft w:val="0"/>
      <w:marRight w:val="0"/>
      <w:marTop w:val="0"/>
      <w:marBottom w:val="0"/>
      <w:divBdr>
        <w:top w:val="none" w:sz="0" w:space="0" w:color="auto"/>
        <w:left w:val="none" w:sz="0" w:space="0" w:color="auto"/>
        <w:bottom w:val="none" w:sz="0" w:space="0" w:color="auto"/>
        <w:right w:val="none" w:sz="0" w:space="0" w:color="auto"/>
      </w:divBdr>
    </w:div>
    <w:div w:id="1920407357">
      <w:bodyDiv w:val="1"/>
      <w:marLeft w:val="0"/>
      <w:marRight w:val="0"/>
      <w:marTop w:val="0"/>
      <w:marBottom w:val="0"/>
      <w:divBdr>
        <w:top w:val="none" w:sz="0" w:space="0" w:color="auto"/>
        <w:left w:val="none" w:sz="0" w:space="0" w:color="auto"/>
        <w:bottom w:val="none" w:sz="0" w:space="0" w:color="auto"/>
        <w:right w:val="none" w:sz="0" w:space="0" w:color="auto"/>
      </w:divBdr>
    </w:div>
    <w:div w:id="1920476994">
      <w:bodyDiv w:val="1"/>
      <w:marLeft w:val="0"/>
      <w:marRight w:val="0"/>
      <w:marTop w:val="0"/>
      <w:marBottom w:val="0"/>
      <w:divBdr>
        <w:top w:val="none" w:sz="0" w:space="0" w:color="auto"/>
        <w:left w:val="none" w:sz="0" w:space="0" w:color="auto"/>
        <w:bottom w:val="none" w:sz="0" w:space="0" w:color="auto"/>
        <w:right w:val="none" w:sz="0" w:space="0" w:color="auto"/>
      </w:divBdr>
    </w:div>
    <w:div w:id="1920599417">
      <w:bodyDiv w:val="1"/>
      <w:marLeft w:val="0"/>
      <w:marRight w:val="0"/>
      <w:marTop w:val="0"/>
      <w:marBottom w:val="0"/>
      <w:divBdr>
        <w:top w:val="none" w:sz="0" w:space="0" w:color="auto"/>
        <w:left w:val="none" w:sz="0" w:space="0" w:color="auto"/>
        <w:bottom w:val="none" w:sz="0" w:space="0" w:color="auto"/>
        <w:right w:val="none" w:sz="0" w:space="0" w:color="auto"/>
      </w:divBdr>
    </w:div>
    <w:div w:id="1920602630">
      <w:bodyDiv w:val="1"/>
      <w:marLeft w:val="0"/>
      <w:marRight w:val="0"/>
      <w:marTop w:val="0"/>
      <w:marBottom w:val="0"/>
      <w:divBdr>
        <w:top w:val="none" w:sz="0" w:space="0" w:color="auto"/>
        <w:left w:val="none" w:sz="0" w:space="0" w:color="auto"/>
        <w:bottom w:val="none" w:sz="0" w:space="0" w:color="auto"/>
        <w:right w:val="none" w:sz="0" w:space="0" w:color="auto"/>
      </w:divBdr>
    </w:div>
    <w:div w:id="1920629706">
      <w:bodyDiv w:val="1"/>
      <w:marLeft w:val="0"/>
      <w:marRight w:val="0"/>
      <w:marTop w:val="0"/>
      <w:marBottom w:val="0"/>
      <w:divBdr>
        <w:top w:val="none" w:sz="0" w:space="0" w:color="auto"/>
        <w:left w:val="none" w:sz="0" w:space="0" w:color="auto"/>
        <w:bottom w:val="none" w:sz="0" w:space="0" w:color="auto"/>
        <w:right w:val="none" w:sz="0" w:space="0" w:color="auto"/>
      </w:divBdr>
    </w:div>
    <w:div w:id="1920629934">
      <w:bodyDiv w:val="1"/>
      <w:marLeft w:val="0"/>
      <w:marRight w:val="0"/>
      <w:marTop w:val="0"/>
      <w:marBottom w:val="0"/>
      <w:divBdr>
        <w:top w:val="none" w:sz="0" w:space="0" w:color="auto"/>
        <w:left w:val="none" w:sz="0" w:space="0" w:color="auto"/>
        <w:bottom w:val="none" w:sz="0" w:space="0" w:color="auto"/>
        <w:right w:val="none" w:sz="0" w:space="0" w:color="auto"/>
      </w:divBdr>
    </w:div>
    <w:div w:id="1920865092">
      <w:bodyDiv w:val="1"/>
      <w:marLeft w:val="0"/>
      <w:marRight w:val="0"/>
      <w:marTop w:val="0"/>
      <w:marBottom w:val="0"/>
      <w:divBdr>
        <w:top w:val="none" w:sz="0" w:space="0" w:color="auto"/>
        <w:left w:val="none" w:sz="0" w:space="0" w:color="auto"/>
        <w:bottom w:val="none" w:sz="0" w:space="0" w:color="auto"/>
        <w:right w:val="none" w:sz="0" w:space="0" w:color="auto"/>
      </w:divBdr>
    </w:div>
    <w:div w:id="1920943399">
      <w:bodyDiv w:val="1"/>
      <w:marLeft w:val="0"/>
      <w:marRight w:val="0"/>
      <w:marTop w:val="0"/>
      <w:marBottom w:val="0"/>
      <w:divBdr>
        <w:top w:val="none" w:sz="0" w:space="0" w:color="auto"/>
        <w:left w:val="none" w:sz="0" w:space="0" w:color="auto"/>
        <w:bottom w:val="none" w:sz="0" w:space="0" w:color="auto"/>
        <w:right w:val="none" w:sz="0" w:space="0" w:color="auto"/>
      </w:divBdr>
    </w:div>
    <w:div w:id="1921058322">
      <w:bodyDiv w:val="1"/>
      <w:marLeft w:val="0"/>
      <w:marRight w:val="0"/>
      <w:marTop w:val="0"/>
      <w:marBottom w:val="0"/>
      <w:divBdr>
        <w:top w:val="none" w:sz="0" w:space="0" w:color="auto"/>
        <w:left w:val="none" w:sz="0" w:space="0" w:color="auto"/>
        <w:bottom w:val="none" w:sz="0" w:space="0" w:color="auto"/>
        <w:right w:val="none" w:sz="0" w:space="0" w:color="auto"/>
      </w:divBdr>
    </w:div>
    <w:div w:id="1921060615">
      <w:bodyDiv w:val="1"/>
      <w:marLeft w:val="0"/>
      <w:marRight w:val="0"/>
      <w:marTop w:val="0"/>
      <w:marBottom w:val="0"/>
      <w:divBdr>
        <w:top w:val="none" w:sz="0" w:space="0" w:color="auto"/>
        <w:left w:val="none" w:sz="0" w:space="0" w:color="auto"/>
        <w:bottom w:val="none" w:sz="0" w:space="0" w:color="auto"/>
        <w:right w:val="none" w:sz="0" w:space="0" w:color="auto"/>
      </w:divBdr>
    </w:div>
    <w:div w:id="1921450045">
      <w:bodyDiv w:val="1"/>
      <w:marLeft w:val="0"/>
      <w:marRight w:val="0"/>
      <w:marTop w:val="0"/>
      <w:marBottom w:val="0"/>
      <w:divBdr>
        <w:top w:val="none" w:sz="0" w:space="0" w:color="auto"/>
        <w:left w:val="none" w:sz="0" w:space="0" w:color="auto"/>
        <w:bottom w:val="none" w:sz="0" w:space="0" w:color="auto"/>
        <w:right w:val="none" w:sz="0" w:space="0" w:color="auto"/>
      </w:divBdr>
    </w:div>
    <w:div w:id="1921451268">
      <w:bodyDiv w:val="1"/>
      <w:marLeft w:val="0"/>
      <w:marRight w:val="0"/>
      <w:marTop w:val="0"/>
      <w:marBottom w:val="0"/>
      <w:divBdr>
        <w:top w:val="none" w:sz="0" w:space="0" w:color="auto"/>
        <w:left w:val="none" w:sz="0" w:space="0" w:color="auto"/>
        <w:bottom w:val="none" w:sz="0" w:space="0" w:color="auto"/>
        <w:right w:val="none" w:sz="0" w:space="0" w:color="auto"/>
      </w:divBdr>
    </w:div>
    <w:div w:id="1921602856">
      <w:bodyDiv w:val="1"/>
      <w:marLeft w:val="0"/>
      <w:marRight w:val="0"/>
      <w:marTop w:val="0"/>
      <w:marBottom w:val="0"/>
      <w:divBdr>
        <w:top w:val="none" w:sz="0" w:space="0" w:color="auto"/>
        <w:left w:val="none" w:sz="0" w:space="0" w:color="auto"/>
        <w:bottom w:val="none" w:sz="0" w:space="0" w:color="auto"/>
        <w:right w:val="none" w:sz="0" w:space="0" w:color="auto"/>
      </w:divBdr>
    </w:div>
    <w:div w:id="1921715086">
      <w:bodyDiv w:val="1"/>
      <w:marLeft w:val="0"/>
      <w:marRight w:val="0"/>
      <w:marTop w:val="0"/>
      <w:marBottom w:val="0"/>
      <w:divBdr>
        <w:top w:val="none" w:sz="0" w:space="0" w:color="auto"/>
        <w:left w:val="none" w:sz="0" w:space="0" w:color="auto"/>
        <w:bottom w:val="none" w:sz="0" w:space="0" w:color="auto"/>
        <w:right w:val="none" w:sz="0" w:space="0" w:color="auto"/>
      </w:divBdr>
    </w:div>
    <w:div w:id="1921717516">
      <w:bodyDiv w:val="1"/>
      <w:marLeft w:val="0"/>
      <w:marRight w:val="0"/>
      <w:marTop w:val="0"/>
      <w:marBottom w:val="0"/>
      <w:divBdr>
        <w:top w:val="none" w:sz="0" w:space="0" w:color="auto"/>
        <w:left w:val="none" w:sz="0" w:space="0" w:color="auto"/>
        <w:bottom w:val="none" w:sz="0" w:space="0" w:color="auto"/>
        <w:right w:val="none" w:sz="0" w:space="0" w:color="auto"/>
      </w:divBdr>
    </w:div>
    <w:div w:id="1921791597">
      <w:bodyDiv w:val="1"/>
      <w:marLeft w:val="0"/>
      <w:marRight w:val="0"/>
      <w:marTop w:val="0"/>
      <w:marBottom w:val="0"/>
      <w:divBdr>
        <w:top w:val="none" w:sz="0" w:space="0" w:color="auto"/>
        <w:left w:val="none" w:sz="0" w:space="0" w:color="auto"/>
        <w:bottom w:val="none" w:sz="0" w:space="0" w:color="auto"/>
        <w:right w:val="none" w:sz="0" w:space="0" w:color="auto"/>
      </w:divBdr>
    </w:div>
    <w:div w:id="1921794047">
      <w:bodyDiv w:val="1"/>
      <w:marLeft w:val="0"/>
      <w:marRight w:val="0"/>
      <w:marTop w:val="0"/>
      <w:marBottom w:val="0"/>
      <w:divBdr>
        <w:top w:val="none" w:sz="0" w:space="0" w:color="auto"/>
        <w:left w:val="none" w:sz="0" w:space="0" w:color="auto"/>
        <w:bottom w:val="none" w:sz="0" w:space="0" w:color="auto"/>
        <w:right w:val="none" w:sz="0" w:space="0" w:color="auto"/>
      </w:divBdr>
    </w:div>
    <w:div w:id="1921982806">
      <w:bodyDiv w:val="1"/>
      <w:marLeft w:val="0"/>
      <w:marRight w:val="0"/>
      <w:marTop w:val="0"/>
      <w:marBottom w:val="0"/>
      <w:divBdr>
        <w:top w:val="none" w:sz="0" w:space="0" w:color="auto"/>
        <w:left w:val="none" w:sz="0" w:space="0" w:color="auto"/>
        <w:bottom w:val="none" w:sz="0" w:space="0" w:color="auto"/>
        <w:right w:val="none" w:sz="0" w:space="0" w:color="auto"/>
      </w:divBdr>
    </w:div>
    <w:div w:id="1922063320">
      <w:bodyDiv w:val="1"/>
      <w:marLeft w:val="0"/>
      <w:marRight w:val="0"/>
      <w:marTop w:val="0"/>
      <w:marBottom w:val="0"/>
      <w:divBdr>
        <w:top w:val="none" w:sz="0" w:space="0" w:color="auto"/>
        <w:left w:val="none" w:sz="0" w:space="0" w:color="auto"/>
        <w:bottom w:val="none" w:sz="0" w:space="0" w:color="auto"/>
        <w:right w:val="none" w:sz="0" w:space="0" w:color="auto"/>
      </w:divBdr>
    </w:div>
    <w:div w:id="1922105683">
      <w:bodyDiv w:val="1"/>
      <w:marLeft w:val="0"/>
      <w:marRight w:val="0"/>
      <w:marTop w:val="0"/>
      <w:marBottom w:val="0"/>
      <w:divBdr>
        <w:top w:val="none" w:sz="0" w:space="0" w:color="auto"/>
        <w:left w:val="none" w:sz="0" w:space="0" w:color="auto"/>
        <w:bottom w:val="none" w:sz="0" w:space="0" w:color="auto"/>
        <w:right w:val="none" w:sz="0" w:space="0" w:color="auto"/>
      </w:divBdr>
    </w:div>
    <w:div w:id="1922181203">
      <w:bodyDiv w:val="1"/>
      <w:marLeft w:val="0"/>
      <w:marRight w:val="0"/>
      <w:marTop w:val="0"/>
      <w:marBottom w:val="0"/>
      <w:divBdr>
        <w:top w:val="none" w:sz="0" w:space="0" w:color="auto"/>
        <w:left w:val="none" w:sz="0" w:space="0" w:color="auto"/>
        <w:bottom w:val="none" w:sz="0" w:space="0" w:color="auto"/>
        <w:right w:val="none" w:sz="0" w:space="0" w:color="auto"/>
      </w:divBdr>
    </w:div>
    <w:div w:id="1922181365">
      <w:bodyDiv w:val="1"/>
      <w:marLeft w:val="0"/>
      <w:marRight w:val="0"/>
      <w:marTop w:val="0"/>
      <w:marBottom w:val="0"/>
      <w:divBdr>
        <w:top w:val="none" w:sz="0" w:space="0" w:color="auto"/>
        <w:left w:val="none" w:sz="0" w:space="0" w:color="auto"/>
        <w:bottom w:val="none" w:sz="0" w:space="0" w:color="auto"/>
        <w:right w:val="none" w:sz="0" w:space="0" w:color="auto"/>
      </w:divBdr>
    </w:div>
    <w:div w:id="1922370688">
      <w:bodyDiv w:val="1"/>
      <w:marLeft w:val="0"/>
      <w:marRight w:val="0"/>
      <w:marTop w:val="0"/>
      <w:marBottom w:val="0"/>
      <w:divBdr>
        <w:top w:val="none" w:sz="0" w:space="0" w:color="auto"/>
        <w:left w:val="none" w:sz="0" w:space="0" w:color="auto"/>
        <w:bottom w:val="none" w:sz="0" w:space="0" w:color="auto"/>
        <w:right w:val="none" w:sz="0" w:space="0" w:color="auto"/>
      </w:divBdr>
    </w:div>
    <w:div w:id="1922446236">
      <w:bodyDiv w:val="1"/>
      <w:marLeft w:val="0"/>
      <w:marRight w:val="0"/>
      <w:marTop w:val="0"/>
      <w:marBottom w:val="0"/>
      <w:divBdr>
        <w:top w:val="none" w:sz="0" w:space="0" w:color="auto"/>
        <w:left w:val="none" w:sz="0" w:space="0" w:color="auto"/>
        <w:bottom w:val="none" w:sz="0" w:space="0" w:color="auto"/>
        <w:right w:val="none" w:sz="0" w:space="0" w:color="auto"/>
      </w:divBdr>
    </w:div>
    <w:div w:id="1922449519">
      <w:bodyDiv w:val="1"/>
      <w:marLeft w:val="0"/>
      <w:marRight w:val="0"/>
      <w:marTop w:val="0"/>
      <w:marBottom w:val="0"/>
      <w:divBdr>
        <w:top w:val="none" w:sz="0" w:space="0" w:color="auto"/>
        <w:left w:val="none" w:sz="0" w:space="0" w:color="auto"/>
        <w:bottom w:val="none" w:sz="0" w:space="0" w:color="auto"/>
        <w:right w:val="none" w:sz="0" w:space="0" w:color="auto"/>
      </w:divBdr>
    </w:div>
    <w:div w:id="1922639504">
      <w:bodyDiv w:val="1"/>
      <w:marLeft w:val="0"/>
      <w:marRight w:val="0"/>
      <w:marTop w:val="0"/>
      <w:marBottom w:val="0"/>
      <w:divBdr>
        <w:top w:val="none" w:sz="0" w:space="0" w:color="auto"/>
        <w:left w:val="none" w:sz="0" w:space="0" w:color="auto"/>
        <w:bottom w:val="none" w:sz="0" w:space="0" w:color="auto"/>
        <w:right w:val="none" w:sz="0" w:space="0" w:color="auto"/>
      </w:divBdr>
    </w:div>
    <w:div w:id="1922718364">
      <w:bodyDiv w:val="1"/>
      <w:marLeft w:val="0"/>
      <w:marRight w:val="0"/>
      <w:marTop w:val="0"/>
      <w:marBottom w:val="0"/>
      <w:divBdr>
        <w:top w:val="none" w:sz="0" w:space="0" w:color="auto"/>
        <w:left w:val="none" w:sz="0" w:space="0" w:color="auto"/>
        <w:bottom w:val="none" w:sz="0" w:space="0" w:color="auto"/>
        <w:right w:val="none" w:sz="0" w:space="0" w:color="auto"/>
      </w:divBdr>
    </w:div>
    <w:div w:id="1923025341">
      <w:bodyDiv w:val="1"/>
      <w:marLeft w:val="0"/>
      <w:marRight w:val="0"/>
      <w:marTop w:val="0"/>
      <w:marBottom w:val="0"/>
      <w:divBdr>
        <w:top w:val="none" w:sz="0" w:space="0" w:color="auto"/>
        <w:left w:val="none" w:sz="0" w:space="0" w:color="auto"/>
        <w:bottom w:val="none" w:sz="0" w:space="0" w:color="auto"/>
        <w:right w:val="none" w:sz="0" w:space="0" w:color="auto"/>
      </w:divBdr>
    </w:div>
    <w:div w:id="1923027497">
      <w:bodyDiv w:val="1"/>
      <w:marLeft w:val="0"/>
      <w:marRight w:val="0"/>
      <w:marTop w:val="0"/>
      <w:marBottom w:val="0"/>
      <w:divBdr>
        <w:top w:val="none" w:sz="0" w:space="0" w:color="auto"/>
        <w:left w:val="none" w:sz="0" w:space="0" w:color="auto"/>
        <w:bottom w:val="none" w:sz="0" w:space="0" w:color="auto"/>
        <w:right w:val="none" w:sz="0" w:space="0" w:color="auto"/>
      </w:divBdr>
    </w:div>
    <w:div w:id="1923100738">
      <w:bodyDiv w:val="1"/>
      <w:marLeft w:val="0"/>
      <w:marRight w:val="0"/>
      <w:marTop w:val="0"/>
      <w:marBottom w:val="0"/>
      <w:divBdr>
        <w:top w:val="none" w:sz="0" w:space="0" w:color="auto"/>
        <w:left w:val="none" w:sz="0" w:space="0" w:color="auto"/>
        <w:bottom w:val="none" w:sz="0" w:space="0" w:color="auto"/>
        <w:right w:val="none" w:sz="0" w:space="0" w:color="auto"/>
      </w:divBdr>
    </w:div>
    <w:div w:id="1923172904">
      <w:bodyDiv w:val="1"/>
      <w:marLeft w:val="0"/>
      <w:marRight w:val="0"/>
      <w:marTop w:val="0"/>
      <w:marBottom w:val="0"/>
      <w:divBdr>
        <w:top w:val="none" w:sz="0" w:space="0" w:color="auto"/>
        <w:left w:val="none" w:sz="0" w:space="0" w:color="auto"/>
        <w:bottom w:val="none" w:sz="0" w:space="0" w:color="auto"/>
        <w:right w:val="none" w:sz="0" w:space="0" w:color="auto"/>
      </w:divBdr>
    </w:div>
    <w:div w:id="1923370134">
      <w:bodyDiv w:val="1"/>
      <w:marLeft w:val="0"/>
      <w:marRight w:val="0"/>
      <w:marTop w:val="0"/>
      <w:marBottom w:val="0"/>
      <w:divBdr>
        <w:top w:val="none" w:sz="0" w:space="0" w:color="auto"/>
        <w:left w:val="none" w:sz="0" w:space="0" w:color="auto"/>
        <w:bottom w:val="none" w:sz="0" w:space="0" w:color="auto"/>
        <w:right w:val="none" w:sz="0" w:space="0" w:color="auto"/>
      </w:divBdr>
    </w:div>
    <w:div w:id="1923639437">
      <w:bodyDiv w:val="1"/>
      <w:marLeft w:val="0"/>
      <w:marRight w:val="0"/>
      <w:marTop w:val="0"/>
      <w:marBottom w:val="0"/>
      <w:divBdr>
        <w:top w:val="none" w:sz="0" w:space="0" w:color="auto"/>
        <w:left w:val="none" w:sz="0" w:space="0" w:color="auto"/>
        <w:bottom w:val="none" w:sz="0" w:space="0" w:color="auto"/>
        <w:right w:val="none" w:sz="0" w:space="0" w:color="auto"/>
      </w:divBdr>
    </w:div>
    <w:div w:id="1923828773">
      <w:bodyDiv w:val="1"/>
      <w:marLeft w:val="0"/>
      <w:marRight w:val="0"/>
      <w:marTop w:val="0"/>
      <w:marBottom w:val="0"/>
      <w:divBdr>
        <w:top w:val="none" w:sz="0" w:space="0" w:color="auto"/>
        <w:left w:val="none" w:sz="0" w:space="0" w:color="auto"/>
        <w:bottom w:val="none" w:sz="0" w:space="0" w:color="auto"/>
        <w:right w:val="none" w:sz="0" w:space="0" w:color="auto"/>
      </w:divBdr>
    </w:div>
    <w:div w:id="1923830643">
      <w:bodyDiv w:val="1"/>
      <w:marLeft w:val="0"/>
      <w:marRight w:val="0"/>
      <w:marTop w:val="0"/>
      <w:marBottom w:val="0"/>
      <w:divBdr>
        <w:top w:val="none" w:sz="0" w:space="0" w:color="auto"/>
        <w:left w:val="none" w:sz="0" w:space="0" w:color="auto"/>
        <w:bottom w:val="none" w:sz="0" w:space="0" w:color="auto"/>
        <w:right w:val="none" w:sz="0" w:space="0" w:color="auto"/>
      </w:divBdr>
    </w:div>
    <w:div w:id="1923879616">
      <w:bodyDiv w:val="1"/>
      <w:marLeft w:val="0"/>
      <w:marRight w:val="0"/>
      <w:marTop w:val="0"/>
      <w:marBottom w:val="0"/>
      <w:divBdr>
        <w:top w:val="none" w:sz="0" w:space="0" w:color="auto"/>
        <w:left w:val="none" w:sz="0" w:space="0" w:color="auto"/>
        <w:bottom w:val="none" w:sz="0" w:space="0" w:color="auto"/>
        <w:right w:val="none" w:sz="0" w:space="0" w:color="auto"/>
      </w:divBdr>
    </w:div>
    <w:div w:id="1923949658">
      <w:bodyDiv w:val="1"/>
      <w:marLeft w:val="0"/>
      <w:marRight w:val="0"/>
      <w:marTop w:val="0"/>
      <w:marBottom w:val="0"/>
      <w:divBdr>
        <w:top w:val="none" w:sz="0" w:space="0" w:color="auto"/>
        <w:left w:val="none" w:sz="0" w:space="0" w:color="auto"/>
        <w:bottom w:val="none" w:sz="0" w:space="0" w:color="auto"/>
        <w:right w:val="none" w:sz="0" w:space="0" w:color="auto"/>
      </w:divBdr>
    </w:div>
    <w:div w:id="1924023168">
      <w:bodyDiv w:val="1"/>
      <w:marLeft w:val="0"/>
      <w:marRight w:val="0"/>
      <w:marTop w:val="0"/>
      <w:marBottom w:val="0"/>
      <w:divBdr>
        <w:top w:val="none" w:sz="0" w:space="0" w:color="auto"/>
        <w:left w:val="none" w:sz="0" w:space="0" w:color="auto"/>
        <w:bottom w:val="none" w:sz="0" w:space="0" w:color="auto"/>
        <w:right w:val="none" w:sz="0" w:space="0" w:color="auto"/>
      </w:divBdr>
    </w:div>
    <w:div w:id="1924096600">
      <w:bodyDiv w:val="1"/>
      <w:marLeft w:val="0"/>
      <w:marRight w:val="0"/>
      <w:marTop w:val="0"/>
      <w:marBottom w:val="0"/>
      <w:divBdr>
        <w:top w:val="none" w:sz="0" w:space="0" w:color="auto"/>
        <w:left w:val="none" w:sz="0" w:space="0" w:color="auto"/>
        <w:bottom w:val="none" w:sz="0" w:space="0" w:color="auto"/>
        <w:right w:val="none" w:sz="0" w:space="0" w:color="auto"/>
      </w:divBdr>
    </w:div>
    <w:div w:id="1924141048">
      <w:bodyDiv w:val="1"/>
      <w:marLeft w:val="0"/>
      <w:marRight w:val="0"/>
      <w:marTop w:val="0"/>
      <w:marBottom w:val="0"/>
      <w:divBdr>
        <w:top w:val="none" w:sz="0" w:space="0" w:color="auto"/>
        <w:left w:val="none" w:sz="0" w:space="0" w:color="auto"/>
        <w:bottom w:val="none" w:sz="0" w:space="0" w:color="auto"/>
        <w:right w:val="none" w:sz="0" w:space="0" w:color="auto"/>
      </w:divBdr>
    </w:div>
    <w:div w:id="1924144522">
      <w:bodyDiv w:val="1"/>
      <w:marLeft w:val="0"/>
      <w:marRight w:val="0"/>
      <w:marTop w:val="0"/>
      <w:marBottom w:val="0"/>
      <w:divBdr>
        <w:top w:val="none" w:sz="0" w:space="0" w:color="auto"/>
        <w:left w:val="none" w:sz="0" w:space="0" w:color="auto"/>
        <w:bottom w:val="none" w:sz="0" w:space="0" w:color="auto"/>
        <w:right w:val="none" w:sz="0" w:space="0" w:color="auto"/>
      </w:divBdr>
    </w:div>
    <w:div w:id="1924217272">
      <w:bodyDiv w:val="1"/>
      <w:marLeft w:val="0"/>
      <w:marRight w:val="0"/>
      <w:marTop w:val="0"/>
      <w:marBottom w:val="0"/>
      <w:divBdr>
        <w:top w:val="none" w:sz="0" w:space="0" w:color="auto"/>
        <w:left w:val="none" w:sz="0" w:space="0" w:color="auto"/>
        <w:bottom w:val="none" w:sz="0" w:space="0" w:color="auto"/>
        <w:right w:val="none" w:sz="0" w:space="0" w:color="auto"/>
      </w:divBdr>
    </w:div>
    <w:div w:id="1924223006">
      <w:bodyDiv w:val="1"/>
      <w:marLeft w:val="0"/>
      <w:marRight w:val="0"/>
      <w:marTop w:val="0"/>
      <w:marBottom w:val="0"/>
      <w:divBdr>
        <w:top w:val="none" w:sz="0" w:space="0" w:color="auto"/>
        <w:left w:val="none" w:sz="0" w:space="0" w:color="auto"/>
        <w:bottom w:val="none" w:sz="0" w:space="0" w:color="auto"/>
        <w:right w:val="none" w:sz="0" w:space="0" w:color="auto"/>
      </w:divBdr>
    </w:div>
    <w:div w:id="1924292590">
      <w:bodyDiv w:val="1"/>
      <w:marLeft w:val="0"/>
      <w:marRight w:val="0"/>
      <w:marTop w:val="0"/>
      <w:marBottom w:val="0"/>
      <w:divBdr>
        <w:top w:val="none" w:sz="0" w:space="0" w:color="auto"/>
        <w:left w:val="none" w:sz="0" w:space="0" w:color="auto"/>
        <w:bottom w:val="none" w:sz="0" w:space="0" w:color="auto"/>
        <w:right w:val="none" w:sz="0" w:space="0" w:color="auto"/>
      </w:divBdr>
    </w:div>
    <w:div w:id="1924296596">
      <w:bodyDiv w:val="1"/>
      <w:marLeft w:val="0"/>
      <w:marRight w:val="0"/>
      <w:marTop w:val="0"/>
      <w:marBottom w:val="0"/>
      <w:divBdr>
        <w:top w:val="none" w:sz="0" w:space="0" w:color="auto"/>
        <w:left w:val="none" w:sz="0" w:space="0" w:color="auto"/>
        <w:bottom w:val="none" w:sz="0" w:space="0" w:color="auto"/>
        <w:right w:val="none" w:sz="0" w:space="0" w:color="auto"/>
      </w:divBdr>
    </w:div>
    <w:div w:id="1924337067">
      <w:bodyDiv w:val="1"/>
      <w:marLeft w:val="0"/>
      <w:marRight w:val="0"/>
      <w:marTop w:val="0"/>
      <w:marBottom w:val="0"/>
      <w:divBdr>
        <w:top w:val="none" w:sz="0" w:space="0" w:color="auto"/>
        <w:left w:val="none" w:sz="0" w:space="0" w:color="auto"/>
        <w:bottom w:val="none" w:sz="0" w:space="0" w:color="auto"/>
        <w:right w:val="none" w:sz="0" w:space="0" w:color="auto"/>
      </w:divBdr>
    </w:div>
    <w:div w:id="1924410272">
      <w:bodyDiv w:val="1"/>
      <w:marLeft w:val="0"/>
      <w:marRight w:val="0"/>
      <w:marTop w:val="0"/>
      <w:marBottom w:val="0"/>
      <w:divBdr>
        <w:top w:val="none" w:sz="0" w:space="0" w:color="auto"/>
        <w:left w:val="none" w:sz="0" w:space="0" w:color="auto"/>
        <w:bottom w:val="none" w:sz="0" w:space="0" w:color="auto"/>
        <w:right w:val="none" w:sz="0" w:space="0" w:color="auto"/>
      </w:divBdr>
    </w:div>
    <w:div w:id="1924412401">
      <w:bodyDiv w:val="1"/>
      <w:marLeft w:val="0"/>
      <w:marRight w:val="0"/>
      <w:marTop w:val="0"/>
      <w:marBottom w:val="0"/>
      <w:divBdr>
        <w:top w:val="none" w:sz="0" w:space="0" w:color="auto"/>
        <w:left w:val="none" w:sz="0" w:space="0" w:color="auto"/>
        <w:bottom w:val="none" w:sz="0" w:space="0" w:color="auto"/>
        <w:right w:val="none" w:sz="0" w:space="0" w:color="auto"/>
      </w:divBdr>
    </w:div>
    <w:div w:id="1924678230">
      <w:bodyDiv w:val="1"/>
      <w:marLeft w:val="0"/>
      <w:marRight w:val="0"/>
      <w:marTop w:val="0"/>
      <w:marBottom w:val="0"/>
      <w:divBdr>
        <w:top w:val="none" w:sz="0" w:space="0" w:color="auto"/>
        <w:left w:val="none" w:sz="0" w:space="0" w:color="auto"/>
        <w:bottom w:val="none" w:sz="0" w:space="0" w:color="auto"/>
        <w:right w:val="none" w:sz="0" w:space="0" w:color="auto"/>
      </w:divBdr>
    </w:div>
    <w:div w:id="1924753818">
      <w:bodyDiv w:val="1"/>
      <w:marLeft w:val="0"/>
      <w:marRight w:val="0"/>
      <w:marTop w:val="0"/>
      <w:marBottom w:val="0"/>
      <w:divBdr>
        <w:top w:val="none" w:sz="0" w:space="0" w:color="auto"/>
        <w:left w:val="none" w:sz="0" w:space="0" w:color="auto"/>
        <w:bottom w:val="none" w:sz="0" w:space="0" w:color="auto"/>
        <w:right w:val="none" w:sz="0" w:space="0" w:color="auto"/>
      </w:divBdr>
    </w:div>
    <w:div w:id="1924754774">
      <w:bodyDiv w:val="1"/>
      <w:marLeft w:val="0"/>
      <w:marRight w:val="0"/>
      <w:marTop w:val="0"/>
      <w:marBottom w:val="0"/>
      <w:divBdr>
        <w:top w:val="none" w:sz="0" w:space="0" w:color="auto"/>
        <w:left w:val="none" w:sz="0" w:space="0" w:color="auto"/>
        <w:bottom w:val="none" w:sz="0" w:space="0" w:color="auto"/>
        <w:right w:val="none" w:sz="0" w:space="0" w:color="auto"/>
      </w:divBdr>
    </w:div>
    <w:div w:id="1924755408">
      <w:bodyDiv w:val="1"/>
      <w:marLeft w:val="0"/>
      <w:marRight w:val="0"/>
      <w:marTop w:val="0"/>
      <w:marBottom w:val="0"/>
      <w:divBdr>
        <w:top w:val="none" w:sz="0" w:space="0" w:color="auto"/>
        <w:left w:val="none" w:sz="0" w:space="0" w:color="auto"/>
        <w:bottom w:val="none" w:sz="0" w:space="0" w:color="auto"/>
        <w:right w:val="none" w:sz="0" w:space="0" w:color="auto"/>
      </w:divBdr>
    </w:div>
    <w:div w:id="1924797675">
      <w:bodyDiv w:val="1"/>
      <w:marLeft w:val="0"/>
      <w:marRight w:val="0"/>
      <w:marTop w:val="0"/>
      <w:marBottom w:val="0"/>
      <w:divBdr>
        <w:top w:val="none" w:sz="0" w:space="0" w:color="auto"/>
        <w:left w:val="none" w:sz="0" w:space="0" w:color="auto"/>
        <w:bottom w:val="none" w:sz="0" w:space="0" w:color="auto"/>
        <w:right w:val="none" w:sz="0" w:space="0" w:color="auto"/>
      </w:divBdr>
    </w:div>
    <w:div w:id="1924995011">
      <w:bodyDiv w:val="1"/>
      <w:marLeft w:val="0"/>
      <w:marRight w:val="0"/>
      <w:marTop w:val="0"/>
      <w:marBottom w:val="0"/>
      <w:divBdr>
        <w:top w:val="none" w:sz="0" w:space="0" w:color="auto"/>
        <w:left w:val="none" w:sz="0" w:space="0" w:color="auto"/>
        <w:bottom w:val="none" w:sz="0" w:space="0" w:color="auto"/>
        <w:right w:val="none" w:sz="0" w:space="0" w:color="auto"/>
      </w:divBdr>
    </w:div>
    <w:div w:id="1925072144">
      <w:bodyDiv w:val="1"/>
      <w:marLeft w:val="0"/>
      <w:marRight w:val="0"/>
      <w:marTop w:val="0"/>
      <w:marBottom w:val="0"/>
      <w:divBdr>
        <w:top w:val="none" w:sz="0" w:space="0" w:color="auto"/>
        <w:left w:val="none" w:sz="0" w:space="0" w:color="auto"/>
        <w:bottom w:val="none" w:sz="0" w:space="0" w:color="auto"/>
        <w:right w:val="none" w:sz="0" w:space="0" w:color="auto"/>
      </w:divBdr>
    </w:div>
    <w:div w:id="1925188410">
      <w:bodyDiv w:val="1"/>
      <w:marLeft w:val="0"/>
      <w:marRight w:val="0"/>
      <w:marTop w:val="0"/>
      <w:marBottom w:val="0"/>
      <w:divBdr>
        <w:top w:val="none" w:sz="0" w:space="0" w:color="auto"/>
        <w:left w:val="none" w:sz="0" w:space="0" w:color="auto"/>
        <w:bottom w:val="none" w:sz="0" w:space="0" w:color="auto"/>
        <w:right w:val="none" w:sz="0" w:space="0" w:color="auto"/>
      </w:divBdr>
    </w:div>
    <w:div w:id="1925452672">
      <w:bodyDiv w:val="1"/>
      <w:marLeft w:val="0"/>
      <w:marRight w:val="0"/>
      <w:marTop w:val="0"/>
      <w:marBottom w:val="0"/>
      <w:divBdr>
        <w:top w:val="none" w:sz="0" w:space="0" w:color="auto"/>
        <w:left w:val="none" w:sz="0" w:space="0" w:color="auto"/>
        <w:bottom w:val="none" w:sz="0" w:space="0" w:color="auto"/>
        <w:right w:val="none" w:sz="0" w:space="0" w:color="auto"/>
      </w:divBdr>
    </w:div>
    <w:div w:id="1925458457">
      <w:bodyDiv w:val="1"/>
      <w:marLeft w:val="0"/>
      <w:marRight w:val="0"/>
      <w:marTop w:val="0"/>
      <w:marBottom w:val="0"/>
      <w:divBdr>
        <w:top w:val="none" w:sz="0" w:space="0" w:color="auto"/>
        <w:left w:val="none" w:sz="0" w:space="0" w:color="auto"/>
        <w:bottom w:val="none" w:sz="0" w:space="0" w:color="auto"/>
        <w:right w:val="none" w:sz="0" w:space="0" w:color="auto"/>
      </w:divBdr>
    </w:div>
    <w:div w:id="1925648741">
      <w:bodyDiv w:val="1"/>
      <w:marLeft w:val="0"/>
      <w:marRight w:val="0"/>
      <w:marTop w:val="0"/>
      <w:marBottom w:val="0"/>
      <w:divBdr>
        <w:top w:val="none" w:sz="0" w:space="0" w:color="auto"/>
        <w:left w:val="none" w:sz="0" w:space="0" w:color="auto"/>
        <w:bottom w:val="none" w:sz="0" w:space="0" w:color="auto"/>
        <w:right w:val="none" w:sz="0" w:space="0" w:color="auto"/>
      </w:divBdr>
    </w:div>
    <w:div w:id="1925651356">
      <w:bodyDiv w:val="1"/>
      <w:marLeft w:val="0"/>
      <w:marRight w:val="0"/>
      <w:marTop w:val="0"/>
      <w:marBottom w:val="0"/>
      <w:divBdr>
        <w:top w:val="none" w:sz="0" w:space="0" w:color="auto"/>
        <w:left w:val="none" w:sz="0" w:space="0" w:color="auto"/>
        <w:bottom w:val="none" w:sz="0" w:space="0" w:color="auto"/>
        <w:right w:val="none" w:sz="0" w:space="0" w:color="auto"/>
      </w:divBdr>
    </w:div>
    <w:div w:id="1925676246">
      <w:bodyDiv w:val="1"/>
      <w:marLeft w:val="0"/>
      <w:marRight w:val="0"/>
      <w:marTop w:val="0"/>
      <w:marBottom w:val="0"/>
      <w:divBdr>
        <w:top w:val="none" w:sz="0" w:space="0" w:color="auto"/>
        <w:left w:val="none" w:sz="0" w:space="0" w:color="auto"/>
        <w:bottom w:val="none" w:sz="0" w:space="0" w:color="auto"/>
        <w:right w:val="none" w:sz="0" w:space="0" w:color="auto"/>
      </w:divBdr>
    </w:div>
    <w:div w:id="1925718238">
      <w:bodyDiv w:val="1"/>
      <w:marLeft w:val="0"/>
      <w:marRight w:val="0"/>
      <w:marTop w:val="0"/>
      <w:marBottom w:val="0"/>
      <w:divBdr>
        <w:top w:val="none" w:sz="0" w:space="0" w:color="auto"/>
        <w:left w:val="none" w:sz="0" w:space="0" w:color="auto"/>
        <w:bottom w:val="none" w:sz="0" w:space="0" w:color="auto"/>
        <w:right w:val="none" w:sz="0" w:space="0" w:color="auto"/>
      </w:divBdr>
    </w:div>
    <w:div w:id="1925793754">
      <w:bodyDiv w:val="1"/>
      <w:marLeft w:val="0"/>
      <w:marRight w:val="0"/>
      <w:marTop w:val="0"/>
      <w:marBottom w:val="0"/>
      <w:divBdr>
        <w:top w:val="none" w:sz="0" w:space="0" w:color="auto"/>
        <w:left w:val="none" w:sz="0" w:space="0" w:color="auto"/>
        <w:bottom w:val="none" w:sz="0" w:space="0" w:color="auto"/>
        <w:right w:val="none" w:sz="0" w:space="0" w:color="auto"/>
      </w:divBdr>
    </w:div>
    <w:div w:id="1925842097">
      <w:bodyDiv w:val="1"/>
      <w:marLeft w:val="0"/>
      <w:marRight w:val="0"/>
      <w:marTop w:val="0"/>
      <w:marBottom w:val="0"/>
      <w:divBdr>
        <w:top w:val="none" w:sz="0" w:space="0" w:color="auto"/>
        <w:left w:val="none" w:sz="0" w:space="0" w:color="auto"/>
        <w:bottom w:val="none" w:sz="0" w:space="0" w:color="auto"/>
        <w:right w:val="none" w:sz="0" w:space="0" w:color="auto"/>
      </w:divBdr>
    </w:div>
    <w:div w:id="1925843241">
      <w:bodyDiv w:val="1"/>
      <w:marLeft w:val="0"/>
      <w:marRight w:val="0"/>
      <w:marTop w:val="0"/>
      <w:marBottom w:val="0"/>
      <w:divBdr>
        <w:top w:val="none" w:sz="0" w:space="0" w:color="auto"/>
        <w:left w:val="none" w:sz="0" w:space="0" w:color="auto"/>
        <w:bottom w:val="none" w:sz="0" w:space="0" w:color="auto"/>
        <w:right w:val="none" w:sz="0" w:space="0" w:color="auto"/>
      </w:divBdr>
    </w:div>
    <w:div w:id="1925918664">
      <w:bodyDiv w:val="1"/>
      <w:marLeft w:val="0"/>
      <w:marRight w:val="0"/>
      <w:marTop w:val="0"/>
      <w:marBottom w:val="0"/>
      <w:divBdr>
        <w:top w:val="none" w:sz="0" w:space="0" w:color="auto"/>
        <w:left w:val="none" w:sz="0" w:space="0" w:color="auto"/>
        <w:bottom w:val="none" w:sz="0" w:space="0" w:color="auto"/>
        <w:right w:val="none" w:sz="0" w:space="0" w:color="auto"/>
      </w:divBdr>
    </w:div>
    <w:div w:id="1926037578">
      <w:bodyDiv w:val="1"/>
      <w:marLeft w:val="0"/>
      <w:marRight w:val="0"/>
      <w:marTop w:val="0"/>
      <w:marBottom w:val="0"/>
      <w:divBdr>
        <w:top w:val="none" w:sz="0" w:space="0" w:color="auto"/>
        <w:left w:val="none" w:sz="0" w:space="0" w:color="auto"/>
        <w:bottom w:val="none" w:sz="0" w:space="0" w:color="auto"/>
        <w:right w:val="none" w:sz="0" w:space="0" w:color="auto"/>
      </w:divBdr>
    </w:div>
    <w:div w:id="1926108263">
      <w:bodyDiv w:val="1"/>
      <w:marLeft w:val="0"/>
      <w:marRight w:val="0"/>
      <w:marTop w:val="0"/>
      <w:marBottom w:val="0"/>
      <w:divBdr>
        <w:top w:val="none" w:sz="0" w:space="0" w:color="auto"/>
        <w:left w:val="none" w:sz="0" w:space="0" w:color="auto"/>
        <w:bottom w:val="none" w:sz="0" w:space="0" w:color="auto"/>
        <w:right w:val="none" w:sz="0" w:space="0" w:color="auto"/>
      </w:divBdr>
    </w:div>
    <w:div w:id="1926184909">
      <w:bodyDiv w:val="1"/>
      <w:marLeft w:val="0"/>
      <w:marRight w:val="0"/>
      <w:marTop w:val="0"/>
      <w:marBottom w:val="0"/>
      <w:divBdr>
        <w:top w:val="none" w:sz="0" w:space="0" w:color="auto"/>
        <w:left w:val="none" w:sz="0" w:space="0" w:color="auto"/>
        <w:bottom w:val="none" w:sz="0" w:space="0" w:color="auto"/>
        <w:right w:val="none" w:sz="0" w:space="0" w:color="auto"/>
      </w:divBdr>
    </w:div>
    <w:div w:id="1926189438">
      <w:bodyDiv w:val="1"/>
      <w:marLeft w:val="0"/>
      <w:marRight w:val="0"/>
      <w:marTop w:val="0"/>
      <w:marBottom w:val="0"/>
      <w:divBdr>
        <w:top w:val="none" w:sz="0" w:space="0" w:color="auto"/>
        <w:left w:val="none" w:sz="0" w:space="0" w:color="auto"/>
        <w:bottom w:val="none" w:sz="0" w:space="0" w:color="auto"/>
        <w:right w:val="none" w:sz="0" w:space="0" w:color="auto"/>
      </w:divBdr>
    </w:div>
    <w:div w:id="1926380848">
      <w:bodyDiv w:val="1"/>
      <w:marLeft w:val="0"/>
      <w:marRight w:val="0"/>
      <w:marTop w:val="0"/>
      <w:marBottom w:val="0"/>
      <w:divBdr>
        <w:top w:val="none" w:sz="0" w:space="0" w:color="auto"/>
        <w:left w:val="none" w:sz="0" w:space="0" w:color="auto"/>
        <w:bottom w:val="none" w:sz="0" w:space="0" w:color="auto"/>
        <w:right w:val="none" w:sz="0" w:space="0" w:color="auto"/>
      </w:divBdr>
    </w:div>
    <w:div w:id="1926456750">
      <w:bodyDiv w:val="1"/>
      <w:marLeft w:val="0"/>
      <w:marRight w:val="0"/>
      <w:marTop w:val="0"/>
      <w:marBottom w:val="0"/>
      <w:divBdr>
        <w:top w:val="none" w:sz="0" w:space="0" w:color="auto"/>
        <w:left w:val="none" w:sz="0" w:space="0" w:color="auto"/>
        <w:bottom w:val="none" w:sz="0" w:space="0" w:color="auto"/>
        <w:right w:val="none" w:sz="0" w:space="0" w:color="auto"/>
      </w:divBdr>
    </w:div>
    <w:div w:id="1926838481">
      <w:bodyDiv w:val="1"/>
      <w:marLeft w:val="0"/>
      <w:marRight w:val="0"/>
      <w:marTop w:val="0"/>
      <w:marBottom w:val="0"/>
      <w:divBdr>
        <w:top w:val="none" w:sz="0" w:space="0" w:color="auto"/>
        <w:left w:val="none" w:sz="0" w:space="0" w:color="auto"/>
        <w:bottom w:val="none" w:sz="0" w:space="0" w:color="auto"/>
        <w:right w:val="none" w:sz="0" w:space="0" w:color="auto"/>
      </w:divBdr>
    </w:div>
    <w:div w:id="1926911709">
      <w:bodyDiv w:val="1"/>
      <w:marLeft w:val="0"/>
      <w:marRight w:val="0"/>
      <w:marTop w:val="0"/>
      <w:marBottom w:val="0"/>
      <w:divBdr>
        <w:top w:val="none" w:sz="0" w:space="0" w:color="auto"/>
        <w:left w:val="none" w:sz="0" w:space="0" w:color="auto"/>
        <w:bottom w:val="none" w:sz="0" w:space="0" w:color="auto"/>
        <w:right w:val="none" w:sz="0" w:space="0" w:color="auto"/>
      </w:divBdr>
    </w:div>
    <w:div w:id="1927109815">
      <w:bodyDiv w:val="1"/>
      <w:marLeft w:val="0"/>
      <w:marRight w:val="0"/>
      <w:marTop w:val="0"/>
      <w:marBottom w:val="0"/>
      <w:divBdr>
        <w:top w:val="none" w:sz="0" w:space="0" w:color="auto"/>
        <w:left w:val="none" w:sz="0" w:space="0" w:color="auto"/>
        <w:bottom w:val="none" w:sz="0" w:space="0" w:color="auto"/>
        <w:right w:val="none" w:sz="0" w:space="0" w:color="auto"/>
      </w:divBdr>
    </w:div>
    <w:div w:id="1927298136">
      <w:bodyDiv w:val="1"/>
      <w:marLeft w:val="0"/>
      <w:marRight w:val="0"/>
      <w:marTop w:val="0"/>
      <w:marBottom w:val="0"/>
      <w:divBdr>
        <w:top w:val="none" w:sz="0" w:space="0" w:color="auto"/>
        <w:left w:val="none" w:sz="0" w:space="0" w:color="auto"/>
        <w:bottom w:val="none" w:sz="0" w:space="0" w:color="auto"/>
        <w:right w:val="none" w:sz="0" w:space="0" w:color="auto"/>
      </w:divBdr>
    </w:div>
    <w:div w:id="1927301792">
      <w:bodyDiv w:val="1"/>
      <w:marLeft w:val="0"/>
      <w:marRight w:val="0"/>
      <w:marTop w:val="0"/>
      <w:marBottom w:val="0"/>
      <w:divBdr>
        <w:top w:val="none" w:sz="0" w:space="0" w:color="auto"/>
        <w:left w:val="none" w:sz="0" w:space="0" w:color="auto"/>
        <w:bottom w:val="none" w:sz="0" w:space="0" w:color="auto"/>
        <w:right w:val="none" w:sz="0" w:space="0" w:color="auto"/>
      </w:divBdr>
    </w:div>
    <w:div w:id="1927415213">
      <w:bodyDiv w:val="1"/>
      <w:marLeft w:val="0"/>
      <w:marRight w:val="0"/>
      <w:marTop w:val="0"/>
      <w:marBottom w:val="0"/>
      <w:divBdr>
        <w:top w:val="none" w:sz="0" w:space="0" w:color="auto"/>
        <w:left w:val="none" w:sz="0" w:space="0" w:color="auto"/>
        <w:bottom w:val="none" w:sz="0" w:space="0" w:color="auto"/>
        <w:right w:val="none" w:sz="0" w:space="0" w:color="auto"/>
      </w:divBdr>
    </w:div>
    <w:div w:id="1927570877">
      <w:bodyDiv w:val="1"/>
      <w:marLeft w:val="0"/>
      <w:marRight w:val="0"/>
      <w:marTop w:val="0"/>
      <w:marBottom w:val="0"/>
      <w:divBdr>
        <w:top w:val="none" w:sz="0" w:space="0" w:color="auto"/>
        <w:left w:val="none" w:sz="0" w:space="0" w:color="auto"/>
        <w:bottom w:val="none" w:sz="0" w:space="0" w:color="auto"/>
        <w:right w:val="none" w:sz="0" w:space="0" w:color="auto"/>
      </w:divBdr>
    </w:div>
    <w:div w:id="1927617207">
      <w:bodyDiv w:val="1"/>
      <w:marLeft w:val="0"/>
      <w:marRight w:val="0"/>
      <w:marTop w:val="0"/>
      <w:marBottom w:val="0"/>
      <w:divBdr>
        <w:top w:val="none" w:sz="0" w:space="0" w:color="auto"/>
        <w:left w:val="none" w:sz="0" w:space="0" w:color="auto"/>
        <w:bottom w:val="none" w:sz="0" w:space="0" w:color="auto"/>
        <w:right w:val="none" w:sz="0" w:space="0" w:color="auto"/>
      </w:divBdr>
    </w:div>
    <w:div w:id="1927686940">
      <w:bodyDiv w:val="1"/>
      <w:marLeft w:val="0"/>
      <w:marRight w:val="0"/>
      <w:marTop w:val="0"/>
      <w:marBottom w:val="0"/>
      <w:divBdr>
        <w:top w:val="none" w:sz="0" w:space="0" w:color="auto"/>
        <w:left w:val="none" w:sz="0" w:space="0" w:color="auto"/>
        <w:bottom w:val="none" w:sz="0" w:space="0" w:color="auto"/>
        <w:right w:val="none" w:sz="0" w:space="0" w:color="auto"/>
      </w:divBdr>
    </w:div>
    <w:div w:id="1927687921">
      <w:bodyDiv w:val="1"/>
      <w:marLeft w:val="0"/>
      <w:marRight w:val="0"/>
      <w:marTop w:val="0"/>
      <w:marBottom w:val="0"/>
      <w:divBdr>
        <w:top w:val="none" w:sz="0" w:space="0" w:color="auto"/>
        <w:left w:val="none" w:sz="0" w:space="0" w:color="auto"/>
        <w:bottom w:val="none" w:sz="0" w:space="0" w:color="auto"/>
        <w:right w:val="none" w:sz="0" w:space="0" w:color="auto"/>
      </w:divBdr>
    </w:div>
    <w:div w:id="1928148694">
      <w:bodyDiv w:val="1"/>
      <w:marLeft w:val="0"/>
      <w:marRight w:val="0"/>
      <w:marTop w:val="0"/>
      <w:marBottom w:val="0"/>
      <w:divBdr>
        <w:top w:val="none" w:sz="0" w:space="0" w:color="auto"/>
        <w:left w:val="none" w:sz="0" w:space="0" w:color="auto"/>
        <w:bottom w:val="none" w:sz="0" w:space="0" w:color="auto"/>
        <w:right w:val="none" w:sz="0" w:space="0" w:color="auto"/>
      </w:divBdr>
    </w:div>
    <w:div w:id="1928223410">
      <w:bodyDiv w:val="1"/>
      <w:marLeft w:val="0"/>
      <w:marRight w:val="0"/>
      <w:marTop w:val="0"/>
      <w:marBottom w:val="0"/>
      <w:divBdr>
        <w:top w:val="none" w:sz="0" w:space="0" w:color="auto"/>
        <w:left w:val="none" w:sz="0" w:space="0" w:color="auto"/>
        <w:bottom w:val="none" w:sz="0" w:space="0" w:color="auto"/>
        <w:right w:val="none" w:sz="0" w:space="0" w:color="auto"/>
      </w:divBdr>
    </w:div>
    <w:div w:id="1928344368">
      <w:bodyDiv w:val="1"/>
      <w:marLeft w:val="0"/>
      <w:marRight w:val="0"/>
      <w:marTop w:val="0"/>
      <w:marBottom w:val="0"/>
      <w:divBdr>
        <w:top w:val="none" w:sz="0" w:space="0" w:color="auto"/>
        <w:left w:val="none" w:sz="0" w:space="0" w:color="auto"/>
        <w:bottom w:val="none" w:sz="0" w:space="0" w:color="auto"/>
        <w:right w:val="none" w:sz="0" w:space="0" w:color="auto"/>
      </w:divBdr>
    </w:div>
    <w:div w:id="1928347514">
      <w:bodyDiv w:val="1"/>
      <w:marLeft w:val="0"/>
      <w:marRight w:val="0"/>
      <w:marTop w:val="0"/>
      <w:marBottom w:val="0"/>
      <w:divBdr>
        <w:top w:val="none" w:sz="0" w:space="0" w:color="auto"/>
        <w:left w:val="none" w:sz="0" w:space="0" w:color="auto"/>
        <w:bottom w:val="none" w:sz="0" w:space="0" w:color="auto"/>
        <w:right w:val="none" w:sz="0" w:space="0" w:color="auto"/>
      </w:divBdr>
    </w:div>
    <w:div w:id="1928417488">
      <w:bodyDiv w:val="1"/>
      <w:marLeft w:val="0"/>
      <w:marRight w:val="0"/>
      <w:marTop w:val="0"/>
      <w:marBottom w:val="0"/>
      <w:divBdr>
        <w:top w:val="none" w:sz="0" w:space="0" w:color="auto"/>
        <w:left w:val="none" w:sz="0" w:space="0" w:color="auto"/>
        <w:bottom w:val="none" w:sz="0" w:space="0" w:color="auto"/>
        <w:right w:val="none" w:sz="0" w:space="0" w:color="auto"/>
      </w:divBdr>
    </w:div>
    <w:div w:id="1928462781">
      <w:bodyDiv w:val="1"/>
      <w:marLeft w:val="0"/>
      <w:marRight w:val="0"/>
      <w:marTop w:val="0"/>
      <w:marBottom w:val="0"/>
      <w:divBdr>
        <w:top w:val="none" w:sz="0" w:space="0" w:color="auto"/>
        <w:left w:val="none" w:sz="0" w:space="0" w:color="auto"/>
        <w:bottom w:val="none" w:sz="0" w:space="0" w:color="auto"/>
        <w:right w:val="none" w:sz="0" w:space="0" w:color="auto"/>
      </w:divBdr>
    </w:div>
    <w:div w:id="1928535030">
      <w:bodyDiv w:val="1"/>
      <w:marLeft w:val="0"/>
      <w:marRight w:val="0"/>
      <w:marTop w:val="0"/>
      <w:marBottom w:val="0"/>
      <w:divBdr>
        <w:top w:val="none" w:sz="0" w:space="0" w:color="auto"/>
        <w:left w:val="none" w:sz="0" w:space="0" w:color="auto"/>
        <w:bottom w:val="none" w:sz="0" w:space="0" w:color="auto"/>
        <w:right w:val="none" w:sz="0" w:space="0" w:color="auto"/>
      </w:divBdr>
    </w:div>
    <w:div w:id="1928685939">
      <w:bodyDiv w:val="1"/>
      <w:marLeft w:val="0"/>
      <w:marRight w:val="0"/>
      <w:marTop w:val="0"/>
      <w:marBottom w:val="0"/>
      <w:divBdr>
        <w:top w:val="none" w:sz="0" w:space="0" w:color="auto"/>
        <w:left w:val="none" w:sz="0" w:space="0" w:color="auto"/>
        <w:bottom w:val="none" w:sz="0" w:space="0" w:color="auto"/>
        <w:right w:val="none" w:sz="0" w:space="0" w:color="auto"/>
      </w:divBdr>
    </w:div>
    <w:div w:id="1928807330">
      <w:bodyDiv w:val="1"/>
      <w:marLeft w:val="0"/>
      <w:marRight w:val="0"/>
      <w:marTop w:val="0"/>
      <w:marBottom w:val="0"/>
      <w:divBdr>
        <w:top w:val="none" w:sz="0" w:space="0" w:color="auto"/>
        <w:left w:val="none" w:sz="0" w:space="0" w:color="auto"/>
        <w:bottom w:val="none" w:sz="0" w:space="0" w:color="auto"/>
        <w:right w:val="none" w:sz="0" w:space="0" w:color="auto"/>
      </w:divBdr>
    </w:div>
    <w:div w:id="1928924480">
      <w:bodyDiv w:val="1"/>
      <w:marLeft w:val="0"/>
      <w:marRight w:val="0"/>
      <w:marTop w:val="0"/>
      <w:marBottom w:val="0"/>
      <w:divBdr>
        <w:top w:val="none" w:sz="0" w:space="0" w:color="auto"/>
        <w:left w:val="none" w:sz="0" w:space="0" w:color="auto"/>
        <w:bottom w:val="none" w:sz="0" w:space="0" w:color="auto"/>
        <w:right w:val="none" w:sz="0" w:space="0" w:color="auto"/>
      </w:divBdr>
    </w:div>
    <w:div w:id="1929150036">
      <w:bodyDiv w:val="1"/>
      <w:marLeft w:val="0"/>
      <w:marRight w:val="0"/>
      <w:marTop w:val="0"/>
      <w:marBottom w:val="0"/>
      <w:divBdr>
        <w:top w:val="none" w:sz="0" w:space="0" w:color="auto"/>
        <w:left w:val="none" w:sz="0" w:space="0" w:color="auto"/>
        <w:bottom w:val="none" w:sz="0" w:space="0" w:color="auto"/>
        <w:right w:val="none" w:sz="0" w:space="0" w:color="auto"/>
      </w:divBdr>
    </w:div>
    <w:div w:id="1929192998">
      <w:bodyDiv w:val="1"/>
      <w:marLeft w:val="0"/>
      <w:marRight w:val="0"/>
      <w:marTop w:val="0"/>
      <w:marBottom w:val="0"/>
      <w:divBdr>
        <w:top w:val="none" w:sz="0" w:space="0" w:color="auto"/>
        <w:left w:val="none" w:sz="0" w:space="0" w:color="auto"/>
        <w:bottom w:val="none" w:sz="0" w:space="0" w:color="auto"/>
        <w:right w:val="none" w:sz="0" w:space="0" w:color="auto"/>
      </w:divBdr>
    </w:div>
    <w:div w:id="1929264832">
      <w:bodyDiv w:val="1"/>
      <w:marLeft w:val="0"/>
      <w:marRight w:val="0"/>
      <w:marTop w:val="0"/>
      <w:marBottom w:val="0"/>
      <w:divBdr>
        <w:top w:val="none" w:sz="0" w:space="0" w:color="auto"/>
        <w:left w:val="none" w:sz="0" w:space="0" w:color="auto"/>
        <w:bottom w:val="none" w:sz="0" w:space="0" w:color="auto"/>
        <w:right w:val="none" w:sz="0" w:space="0" w:color="auto"/>
      </w:divBdr>
    </w:div>
    <w:div w:id="1929271069">
      <w:bodyDiv w:val="1"/>
      <w:marLeft w:val="0"/>
      <w:marRight w:val="0"/>
      <w:marTop w:val="0"/>
      <w:marBottom w:val="0"/>
      <w:divBdr>
        <w:top w:val="none" w:sz="0" w:space="0" w:color="auto"/>
        <w:left w:val="none" w:sz="0" w:space="0" w:color="auto"/>
        <w:bottom w:val="none" w:sz="0" w:space="0" w:color="auto"/>
        <w:right w:val="none" w:sz="0" w:space="0" w:color="auto"/>
      </w:divBdr>
    </w:div>
    <w:div w:id="1929534548">
      <w:bodyDiv w:val="1"/>
      <w:marLeft w:val="0"/>
      <w:marRight w:val="0"/>
      <w:marTop w:val="0"/>
      <w:marBottom w:val="0"/>
      <w:divBdr>
        <w:top w:val="none" w:sz="0" w:space="0" w:color="auto"/>
        <w:left w:val="none" w:sz="0" w:space="0" w:color="auto"/>
        <w:bottom w:val="none" w:sz="0" w:space="0" w:color="auto"/>
        <w:right w:val="none" w:sz="0" w:space="0" w:color="auto"/>
      </w:divBdr>
    </w:div>
    <w:div w:id="1929537014">
      <w:bodyDiv w:val="1"/>
      <w:marLeft w:val="0"/>
      <w:marRight w:val="0"/>
      <w:marTop w:val="0"/>
      <w:marBottom w:val="0"/>
      <w:divBdr>
        <w:top w:val="none" w:sz="0" w:space="0" w:color="auto"/>
        <w:left w:val="none" w:sz="0" w:space="0" w:color="auto"/>
        <w:bottom w:val="none" w:sz="0" w:space="0" w:color="auto"/>
        <w:right w:val="none" w:sz="0" w:space="0" w:color="auto"/>
      </w:divBdr>
    </w:div>
    <w:div w:id="1929580489">
      <w:bodyDiv w:val="1"/>
      <w:marLeft w:val="0"/>
      <w:marRight w:val="0"/>
      <w:marTop w:val="0"/>
      <w:marBottom w:val="0"/>
      <w:divBdr>
        <w:top w:val="none" w:sz="0" w:space="0" w:color="auto"/>
        <w:left w:val="none" w:sz="0" w:space="0" w:color="auto"/>
        <w:bottom w:val="none" w:sz="0" w:space="0" w:color="auto"/>
        <w:right w:val="none" w:sz="0" w:space="0" w:color="auto"/>
      </w:divBdr>
    </w:div>
    <w:div w:id="1929845740">
      <w:bodyDiv w:val="1"/>
      <w:marLeft w:val="0"/>
      <w:marRight w:val="0"/>
      <w:marTop w:val="0"/>
      <w:marBottom w:val="0"/>
      <w:divBdr>
        <w:top w:val="none" w:sz="0" w:space="0" w:color="auto"/>
        <w:left w:val="none" w:sz="0" w:space="0" w:color="auto"/>
        <w:bottom w:val="none" w:sz="0" w:space="0" w:color="auto"/>
        <w:right w:val="none" w:sz="0" w:space="0" w:color="auto"/>
      </w:divBdr>
    </w:div>
    <w:div w:id="1929923250">
      <w:bodyDiv w:val="1"/>
      <w:marLeft w:val="0"/>
      <w:marRight w:val="0"/>
      <w:marTop w:val="0"/>
      <w:marBottom w:val="0"/>
      <w:divBdr>
        <w:top w:val="none" w:sz="0" w:space="0" w:color="auto"/>
        <w:left w:val="none" w:sz="0" w:space="0" w:color="auto"/>
        <w:bottom w:val="none" w:sz="0" w:space="0" w:color="auto"/>
        <w:right w:val="none" w:sz="0" w:space="0" w:color="auto"/>
      </w:divBdr>
    </w:div>
    <w:div w:id="1929925921">
      <w:bodyDiv w:val="1"/>
      <w:marLeft w:val="0"/>
      <w:marRight w:val="0"/>
      <w:marTop w:val="0"/>
      <w:marBottom w:val="0"/>
      <w:divBdr>
        <w:top w:val="none" w:sz="0" w:space="0" w:color="auto"/>
        <w:left w:val="none" w:sz="0" w:space="0" w:color="auto"/>
        <w:bottom w:val="none" w:sz="0" w:space="0" w:color="auto"/>
        <w:right w:val="none" w:sz="0" w:space="0" w:color="auto"/>
      </w:divBdr>
    </w:div>
    <w:div w:id="1930042648">
      <w:bodyDiv w:val="1"/>
      <w:marLeft w:val="0"/>
      <w:marRight w:val="0"/>
      <w:marTop w:val="0"/>
      <w:marBottom w:val="0"/>
      <w:divBdr>
        <w:top w:val="none" w:sz="0" w:space="0" w:color="auto"/>
        <w:left w:val="none" w:sz="0" w:space="0" w:color="auto"/>
        <w:bottom w:val="none" w:sz="0" w:space="0" w:color="auto"/>
        <w:right w:val="none" w:sz="0" w:space="0" w:color="auto"/>
      </w:divBdr>
    </w:div>
    <w:div w:id="1930116859">
      <w:bodyDiv w:val="1"/>
      <w:marLeft w:val="0"/>
      <w:marRight w:val="0"/>
      <w:marTop w:val="0"/>
      <w:marBottom w:val="0"/>
      <w:divBdr>
        <w:top w:val="none" w:sz="0" w:space="0" w:color="auto"/>
        <w:left w:val="none" w:sz="0" w:space="0" w:color="auto"/>
        <w:bottom w:val="none" w:sz="0" w:space="0" w:color="auto"/>
        <w:right w:val="none" w:sz="0" w:space="0" w:color="auto"/>
      </w:divBdr>
    </w:div>
    <w:div w:id="1930191390">
      <w:bodyDiv w:val="1"/>
      <w:marLeft w:val="0"/>
      <w:marRight w:val="0"/>
      <w:marTop w:val="0"/>
      <w:marBottom w:val="0"/>
      <w:divBdr>
        <w:top w:val="none" w:sz="0" w:space="0" w:color="auto"/>
        <w:left w:val="none" w:sz="0" w:space="0" w:color="auto"/>
        <w:bottom w:val="none" w:sz="0" w:space="0" w:color="auto"/>
        <w:right w:val="none" w:sz="0" w:space="0" w:color="auto"/>
      </w:divBdr>
    </w:div>
    <w:div w:id="1930191589">
      <w:bodyDiv w:val="1"/>
      <w:marLeft w:val="0"/>
      <w:marRight w:val="0"/>
      <w:marTop w:val="0"/>
      <w:marBottom w:val="0"/>
      <w:divBdr>
        <w:top w:val="none" w:sz="0" w:space="0" w:color="auto"/>
        <w:left w:val="none" w:sz="0" w:space="0" w:color="auto"/>
        <w:bottom w:val="none" w:sz="0" w:space="0" w:color="auto"/>
        <w:right w:val="none" w:sz="0" w:space="0" w:color="auto"/>
      </w:divBdr>
    </w:div>
    <w:div w:id="1930264534">
      <w:bodyDiv w:val="1"/>
      <w:marLeft w:val="0"/>
      <w:marRight w:val="0"/>
      <w:marTop w:val="0"/>
      <w:marBottom w:val="0"/>
      <w:divBdr>
        <w:top w:val="none" w:sz="0" w:space="0" w:color="auto"/>
        <w:left w:val="none" w:sz="0" w:space="0" w:color="auto"/>
        <w:bottom w:val="none" w:sz="0" w:space="0" w:color="auto"/>
        <w:right w:val="none" w:sz="0" w:space="0" w:color="auto"/>
      </w:divBdr>
    </w:div>
    <w:div w:id="1930430758">
      <w:bodyDiv w:val="1"/>
      <w:marLeft w:val="0"/>
      <w:marRight w:val="0"/>
      <w:marTop w:val="0"/>
      <w:marBottom w:val="0"/>
      <w:divBdr>
        <w:top w:val="none" w:sz="0" w:space="0" w:color="auto"/>
        <w:left w:val="none" w:sz="0" w:space="0" w:color="auto"/>
        <w:bottom w:val="none" w:sz="0" w:space="0" w:color="auto"/>
        <w:right w:val="none" w:sz="0" w:space="0" w:color="auto"/>
      </w:divBdr>
    </w:div>
    <w:div w:id="1930576391">
      <w:bodyDiv w:val="1"/>
      <w:marLeft w:val="0"/>
      <w:marRight w:val="0"/>
      <w:marTop w:val="0"/>
      <w:marBottom w:val="0"/>
      <w:divBdr>
        <w:top w:val="none" w:sz="0" w:space="0" w:color="auto"/>
        <w:left w:val="none" w:sz="0" w:space="0" w:color="auto"/>
        <w:bottom w:val="none" w:sz="0" w:space="0" w:color="auto"/>
        <w:right w:val="none" w:sz="0" w:space="0" w:color="auto"/>
      </w:divBdr>
    </w:div>
    <w:div w:id="1930579992">
      <w:bodyDiv w:val="1"/>
      <w:marLeft w:val="0"/>
      <w:marRight w:val="0"/>
      <w:marTop w:val="0"/>
      <w:marBottom w:val="0"/>
      <w:divBdr>
        <w:top w:val="none" w:sz="0" w:space="0" w:color="auto"/>
        <w:left w:val="none" w:sz="0" w:space="0" w:color="auto"/>
        <w:bottom w:val="none" w:sz="0" w:space="0" w:color="auto"/>
        <w:right w:val="none" w:sz="0" w:space="0" w:color="auto"/>
      </w:divBdr>
    </w:div>
    <w:div w:id="1930656307">
      <w:bodyDiv w:val="1"/>
      <w:marLeft w:val="0"/>
      <w:marRight w:val="0"/>
      <w:marTop w:val="0"/>
      <w:marBottom w:val="0"/>
      <w:divBdr>
        <w:top w:val="none" w:sz="0" w:space="0" w:color="auto"/>
        <w:left w:val="none" w:sz="0" w:space="0" w:color="auto"/>
        <w:bottom w:val="none" w:sz="0" w:space="0" w:color="auto"/>
        <w:right w:val="none" w:sz="0" w:space="0" w:color="auto"/>
      </w:divBdr>
    </w:div>
    <w:div w:id="1930699435">
      <w:bodyDiv w:val="1"/>
      <w:marLeft w:val="0"/>
      <w:marRight w:val="0"/>
      <w:marTop w:val="0"/>
      <w:marBottom w:val="0"/>
      <w:divBdr>
        <w:top w:val="none" w:sz="0" w:space="0" w:color="auto"/>
        <w:left w:val="none" w:sz="0" w:space="0" w:color="auto"/>
        <w:bottom w:val="none" w:sz="0" w:space="0" w:color="auto"/>
        <w:right w:val="none" w:sz="0" w:space="0" w:color="auto"/>
      </w:divBdr>
    </w:div>
    <w:div w:id="1930844611">
      <w:bodyDiv w:val="1"/>
      <w:marLeft w:val="0"/>
      <w:marRight w:val="0"/>
      <w:marTop w:val="0"/>
      <w:marBottom w:val="0"/>
      <w:divBdr>
        <w:top w:val="none" w:sz="0" w:space="0" w:color="auto"/>
        <w:left w:val="none" w:sz="0" w:space="0" w:color="auto"/>
        <w:bottom w:val="none" w:sz="0" w:space="0" w:color="auto"/>
        <w:right w:val="none" w:sz="0" w:space="0" w:color="auto"/>
      </w:divBdr>
    </w:div>
    <w:div w:id="1930889588">
      <w:bodyDiv w:val="1"/>
      <w:marLeft w:val="0"/>
      <w:marRight w:val="0"/>
      <w:marTop w:val="0"/>
      <w:marBottom w:val="0"/>
      <w:divBdr>
        <w:top w:val="none" w:sz="0" w:space="0" w:color="auto"/>
        <w:left w:val="none" w:sz="0" w:space="0" w:color="auto"/>
        <w:bottom w:val="none" w:sz="0" w:space="0" w:color="auto"/>
        <w:right w:val="none" w:sz="0" w:space="0" w:color="auto"/>
      </w:divBdr>
    </w:div>
    <w:div w:id="1930965430">
      <w:bodyDiv w:val="1"/>
      <w:marLeft w:val="0"/>
      <w:marRight w:val="0"/>
      <w:marTop w:val="0"/>
      <w:marBottom w:val="0"/>
      <w:divBdr>
        <w:top w:val="none" w:sz="0" w:space="0" w:color="auto"/>
        <w:left w:val="none" w:sz="0" w:space="0" w:color="auto"/>
        <w:bottom w:val="none" w:sz="0" w:space="0" w:color="auto"/>
        <w:right w:val="none" w:sz="0" w:space="0" w:color="auto"/>
      </w:divBdr>
    </w:div>
    <w:div w:id="1930966087">
      <w:bodyDiv w:val="1"/>
      <w:marLeft w:val="0"/>
      <w:marRight w:val="0"/>
      <w:marTop w:val="0"/>
      <w:marBottom w:val="0"/>
      <w:divBdr>
        <w:top w:val="none" w:sz="0" w:space="0" w:color="auto"/>
        <w:left w:val="none" w:sz="0" w:space="0" w:color="auto"/>
        <w:bottom w:val="none" w:sz="0" w:space="0" w:color="auto"/>
        <w:right w:val="none" w:sz="0" w:space="0" w:color="auto"/>
      </w:divBdr>
    </w:div>
    <w:div w:id="1930969202">
      <w:bodyDiv w:val="1"/>
      <w:marLeft w:val="0"/>
      <w:marRight w:val="0"/>
      <w:marTop w:val="0"/>
      <w:marBottom w:val="0"/>
      <w:divBdr>
        <w:top w:val="none" w:sz="0" w:space="0" w:color="auto"/>
        <w:left w:val="none" w:sz="0" w:space="0" w:color="auto"/>
        <w:bottom w:val="none" w:sz="0" w:space="0" w:color="auto"/>
        <w:right w:val="none" w:sz="0" w:space="0" w:color="auto"/>
      </w:divBdr>
    </w:div>
    <w:div w:id="1931037792">
      <w:bodyDiv w:val="1"/>
      <w:marLeft w:val="0"/>
      <w:marRight w:val="0"/>
      <w:marTop w:val="0"/>
      <w:marBottom w:val="0"/>
      <w:divBdr>
        <w:top w:val="none" w:sz="0" w:space="0" w:color="auto"/>
        <w:left w:val="none" w:sz="0" w:space="0" w:color="auto"/>
        <w:bottom w:val="none" w:sz="0" w:space="0" w:color="auto"/>
        <w:right w:val="none" w:sz="0" w:space="0" w:color="auto"/>
      </w:divBdr>
    </w:div>
    <w:div w:id="1931038555">
      <w:bodyDiv w:val="1"/>
      <w:marLeft w:val="0"/>
      <w:marRight w:val="0"/>
      <w:marTop w:val="0"/>
      <w:marBottom w:val="0"/>
      <w:divBdr>
        <w:top w:val="none" w:sz="0" w:space="0" w:color="auto"/>
        <w:left w:val="none" w:sz="0" w:space="0" w:color="auto"/>
        <w:bottom w:val="none" w:sz="0" w:space="0" w:color="auto"/>
        <w:right w:val="none" w:sz="0" w:space="0" w:color="auto"/>
      </w:divBdr>
    </w:div>
    <w:div w:id="1931084305">
      <w:bodyDiv w:val="1"/>
      <w:marLeft w:val="0"/>
      <w:marRight w:val="0"/>
      <w:marTop w:val="0"/>
      <w:marBottom w:val="0"/>
      <w:divBdr>
        <w:top w:val="none" w:sz="0" w:space="0" w:color="auto"/>
        <w:left w:val="none" w:sz="0" w:space="0" w:color="auto"/>
        <w:bottom w:val="none" w:sz="0" w:space="0" w:color="auto"/>
        <w:right w:val="none" w:sz="0" w:space="0" w:color="auto"/>
      </w:divBdr>
    </w:div>
    <w:div w:id="1931309052">
      <w:bodyDiv w:val="1"/>
      <w:marLeft w:val="0"/>
      <w:marRight w:val="0"/>
      <w:marTop w:val="0"/>
      <w:marBottom w:val="0"/>
      <w:divBdr>
        <w:top w:val="none" w:sz="0" w:space="0" w:color="auto"/>
        <w:left w:val="none" w:sz="0" w:space="0" w:color="auto"/>
        <w:bottom w:val="none" w:sz="0" w:space="0" w:color="auto"/>
        <w:right w:val="none" w:sz="0" w:space="0" w:color="auto"/>
      </w:divBdr>
    </w:div>
    <w:div w:id="1931309882">
      <w:bodyDiv w:val="1"/>
      <w:marLeft w:val="0"/>
      <w:marRight w:val="0"/>
      <w:marTop w:val="0"/>
      <w:marBottom w:val="0"/>
      <w:divBdr>
        <w:top w:val="none" w:sz="0" w:space="0" w:color="auto"/>
        <w:left w:val="none" w:sz="0" w:space="0" w:color="auto"/>
        <w:bottom w:val="none" w:sz="0" w:space="0" w:color="auto"/>
        <w:right w:val="none" w:sz="0" w:space="0" w:color="auto"/>
      </w:divBdr>
    </w:div>
    <w:div w:id="1931348743">
      <w:bodyDiv w:val="1"/>
      <w:marLeft w:val="0"/>
      <w:marRight w:val="0"/>
      <w:marTop w:val="0"/>
      <w:marBottom w:val="0"/>
      <w:divBdr>
        <w:top w:val="none" w:sz="0" w:space="0" w:color="auto"/>
        <w:left w:val="none" w:sz="0" w:space="0" w:color="auto"/>
        <w:bottom w:val="none" w:sz="0" w:space="0" w:color="auto"/>
        <w:right w:val="none" w:sz="0" w:space="0" w:color="auto"/>
      </w:divBdr>
    </w:div>
    <w:div w:id="1931424214">
      <w:bodyDiv w:val="1"/>
      <w:marLeft w:val="0"/>
      <w:marRight w:val="0"/>
      <w:marTop w:val="0"/>
      <w:marBottom w:val="0"/>
      <w:divBdr>
        <w:top w:val="none" w:sz="0" w:space="0" w:color="auto"/>
        <w:left w:val="none" w:sz="0" w:space="0" w:color="auto"/>
        <w:bottom w:val="none" w:sz="0" w:space="0" w:color="auto"/>
        <w:right w:val="none" w:sz="0" w:space="0" w:color="auto"/>
      </w:divBdr>
    </w:div>
    <w:div w:id="1931499605">
      <w:bodyDiv w:val="1"/>
      <w:marLeft w:val="0"/>
      <w:marRight w:val="0"/>
      <w:marTop w:val="0"/>
      <w:marBottom w:val="0"/>
      <w:divBdr>
        <w:top w:val="none" w:sz="0" w:space="0" w:color="auto"/>
        <w:left w:val="none" w:sz="0" w:space="0" w:color="auto"/>
        <w:bottom w:val="none" w:sz="0" w:space="0" w:color="auto"/>
        <w:right w:val="none" w:sz="0" w:space="0" w:color="auto"/>
      </w:divBdr>
    </w:div>
    <w:div w:id="1931506556">
      <w:bodyDiv w:val="1"/>
      <w:marLeft w:val="0"/>
      <w:marRight w:val="0"/>
      <w:marTop w:val="0"/>
      <w:marBottom w:val="0"/>
      <w:divBdr>
        <w:top w:val="none" w:sz="0" w:space="0" w:color="auto"/>
        <w:left w:val="none" w:sz="0" w:space="0" w:color="auto"/>
        <w:bottom w:val="none" w:sz="0" w:space="0" w:color="auto"/>
        <w:right w:val="none" w:sz="0" w:space="0" w:color="auto"/>
      </w:divBdr>
    </w:div>
    <w:div w:id="1931543974">
      <w:bodyDiv w:val="1"/>
      <w:marLeft w:val="0"/>
      <w:marRight w:val="0"/>
      <w:marTop w:val="0"/>
      <w:marBottom w:val="0"/>
      <w:divBdr>
        <w:top w:val="none" w:sz="0" w:space="0" w:color="auto"/>
        <w:left w:val="none" w:sz="0" w:space="0" w:color="auto"/>
        <w:bottom w:val="none" w:sz="0" w:space="0" w:color="auto"/>
        <w:right w:val="none" w:sz="0" w:space="0" w:color="auto"/>
      </w:divBdr>
    </w:div>
    <w:div w:id="1931547570">
      <w:bodyDiv w:val="1"/>
      <w:marLeft w:val="0"/>
      <w:marRight w:val="0"/>
      <w:marTop w:val="0"/>
      <w:marBottom w:val="0"/>
      <w:divBdr>
        <w:top w:val="none" w:sz="0" w:space="0" w:color="auto"/>
        <w:left w:val="none" w:sz="0" w:space="0" w:color="auto"/>
        <w:bottom w:val="none" w:sz="0" w:space="0" w:color="auto"/>
        <w:right w:val="none" w:sz="0" w:space="0" w:color="auto"/>
      </w:divBdr>
    </w:div>
    <w:div w:id="1931622166">
      <w:bodyDiv w:val="1"/>
      <w:marLeft w:val="0"/>
      <w:marRight w:val="0"/>
      <w:marTop w:val="0"/>
      <w:marBottom w:val="0"/>
      <w:divBdr>
        <w:top w:val="none" w:sz="0" w:space="0" w:color="auto"/>
        <w:left w:val="none" w:sz="0" w:space="0" w:color="auto"/>
        <w:bottom w:val="none" w:sz="0" w:space="0" w:color="auto"/>
        <w:right w:val="none" w:sz="0" w:space="0" w:color="auto"/>
      </w:divBdr>
    </w:div>
    <w:div w:id="1931816354">
      <w:bodyDiv w:val="1"/>
      <w:marLeft w:val="0"/>
      <w:marRight w:val="0"/>
      <w:marTop w:val="0"/>
      <w:marBottom w:val="0"/>
      <w:divBdr>
        <w:top w:val="none" w:sz="0" w:space="0" w:color="auto"/>
        <w:left w:val="none" w:sz="0" w:space="0" w:color="auto"/>
        <w:bottom w:val="none" w:sz="0" w:space="0" w:color="auto"/>
        <w:right w:val="none" w:sz="0" w:space="0" w:color="auto"/>
      </w:divBdr>
    </w:div>
    <w:div w:id="1931892402">
      <w:bodyDiv w:val="1"/>
      <w:marLeft w:val="0"/>
      <w:marRight w:val="0"/>
      <w:marTop w:val="0"/>
      <w:marBottom w:val="0"/>
      <w:divBdr>
        <w:top w:val="none" w:sz="0" w:space="0" w:color="auto"/>
        <w:left w:val="none" w:sz="0" w:space="0" w:color="auto"/>
        <w:bottom w:val="none" w:sz="0" w:space="0" w:color="auto"/>
        <w:right w:val="none" w:sz="0" w:space="0" w:color="auto"/>
      </w:divBdr>
    </w:div>
    <w:div w:id="1931936191">
      <w:bodyDiv w:val="1"/>
      <w:marLeft w:val="0"/>
      <w:marRight w:val="0"/>
      <w:marTop w:val="0"/>
      <w:marBottom w:val="0"/>
      <w:divBdr>
        <w:top w:val="none" w:sz="0" w:space="0" w:color="auto"/>
        <w:left w:val="none" w:sz="0" w:space="0" w:color="auto"/>
        <w:bottom w:val="none" w:sz="0" w:space="0" w:color="auto"/>
        <w:right w:val="none" w:sz="0" w:space="0" w:color="auto"/>
      </w:divBdr>
    </w:div>
    <w:div w:id="1932005552">
      <w:bodyDiv w:val="1"/>
      <w:marLeft w:val="0"/>
      <w:marRight w:val="0"/>
      <w:marTop w:val="0"/>
      <w:marBottom w:val="0"/>
      <w:divBdr>
        <w:top w:val="none" w:sz="0" w:space="0" w:color="auto"/>
        <w:left w:val="none" w:sz="0" w:space="0" w:color="auto"/>
        <w:bottom w:val="none" w:sz="0" w:space="0" w:color="auto"/>
        <w:right w:val="none" w:sz="0" w:space="0" w:color="auto"/>
      </w:divBdr>
    </w:div>
    <w:div w:id="1932006689">
      <w:bodyDiv w:val="1"/>
      <w:marLeft w:val="0"/>
      <w:marRight w:val="0"/>
      <w:marTop w:val="0"/>
      <w:marBottom w:val="0"/>
      <w:divBdr>
        <w:top w:val="none" w:sz="0" w:space="0" w:color="auto"/>
        <w:left w:val="none" w:sz="0" w:space="0" w:color="auto"/>
        <w:bottom w:val="none" w:sz="0" w:space="0" w:color="auto"/>
        <w:right w:val="none" w:sz="0" w:space="0" w:color="auto"/>
      </w:divBdr>
    </w:div>
    <w:div w:id="1932007884">
      <w:bodyDiv w:val="1"/>
      <w:marLeft w:val="0"/>
      <w:marRight w:val="0"/>
      <w:marTop w:val="0"/>
      <w:marBottom w:val="0"/>
      <w:divBdr>
        <w:top w:val="none" w:sz="0" w:space="0" w:color="auto"/>
        <w:left w:val="none" w:sz="0" w:space="0" w:color="auto"/>
        <w:bottom w:val="none" w:sz="0" w:space="0" w:color="auto"/>
        <w:right w:val="none" w:sz="0" w:space="0" w:color="auto"/>
      </w:divBdr>
    </w:div>
    <w:div w:id="1932273175">
      <w:bodyDiv w:val="1"/>
      <w:marLeft w:val="0"/>
      <w:marRight w:val="0"/>
      <w:marTop w:val="0"/>
      <w:marBottom w:val="0"/>
      <w:divBdr>
        <w:top w:val="none" w:sz="0" w:space="0" w:color="auto"/>
        <w:left w:val="none" w:sz="0" w:space="0" w:color="auto"/>
        <w:bottom w:val="none" w:sz="0" w:space="0" w:color="auto"/>
        <w:right w:val="none" w:sz="0" w:space="0" w:color="auto"/>
      </w:divBdr>
    </w:div>
    <w:div w:id="1932273660">
      <w:bodyDiv w:val="1"/>
      <w:marLeft w:val="0"/>
      <w:marRight w:val="0"/>
      <w:marTop w:val="0"/>
      <w:marBottom w:val="0"/>
      <w:divBdr>
        <w:top w:val="none" w:sz="0" w:space="0" w:color="auto"/>
        <w:left w:val="none" w:sz="0" w:space="0" w:color="auto"/>
        <w:bottom w:val="none" w:sz="0" w:space="0" w:color="auto"/>
        <w:right w:val="none" w:sz="0" w:space="0" w:color="auto"/>
      </w:divBdr>
    </w:div>
    <w:div w:id="1932274526">
      <w:bodyDiv w:val="1"/>
      <w:marLeft w:val="0"/>
      <w:marRight w:val="0"/>
      <w:marTop w:val="0"/>
      <w:marBottom w:val="0"/>
      <w:divBdr>
        <w:top w:val="none" w:sz="0" w:space="0" w:color="auto"/>
        <w:left w:val="none" w:sz="0" w:space="0" w:color="auto"/>
        <w:bottom w:val="none" w:sz="0" w:space="0" w:color="auto"/>
        <w:right w:val="none" w:sz="0" w:space="0" w:color="auto"/>
      </w:divBdr>
    </w:div>
    <w:div w:id="1932277261">
      <w:bodyDiv w:val="1"/>
      <w:marLeft w:val="0"/>
      <w:marRight w:val="0"/>
      <w:marTop w:val="0"/>
      <w:marBottom w:val="0"/>
      <w:divBdr>
        <w:top w:val="none" w:sz="0" w:space="0" w:color="auto"/>
        <w:left w:val="none" w:sz="0" w:space="0" w:color="auto"/>
        <w:bottom w:val="none" w:sz="0" w:space="0" w:color="auto"/>
        <w:right w:val="none" w:sz="0" w:space="0" w:color="auto"/>
      </w:divBdr>
    </w:div>
    <w:div w:id="1932465954">
      <w:bodyDiv w:val="1"/>
      <w:marLeft w:val="0"/>
      <w:marRight w:val="0"/>
      <w:marTop w:val="0"/>
      <w:marBottom w:val="0"/>
      <w:divBdr>
        <w:top w:val="none" w:sz="0" w:space="0" w:color="auto"/>
        <w:left w:val="none" w:sz="0" w:space="0" w:color="auto"/>
        <w:bottom w:val="none" w:sz="0" w:space="0" w:color="auto"/>
        <w:right w:val="none" w:sz="0" w:space="0" w:color="auto"/>
      </w:divBdr>
    </w:div>
    <w:div w:id="1932858583">
      <w:bodyDiv w:val="1"/>
      <w:marLeft w:val="0"/>
      <w:marRight w:val="0"/>
      <w:marTop w:val="0"/>
      <w:marBottom w:val="0"/>
      <w:divBdr>
        <w:top w:val="none" w:sz="0" w:space="0" w:color="auto"/>
        <w:left w:val="none" w:sz="0" w:space="0" w:color="auto"/>
        <w:bottom w:val="none" w:sz="0" w:space="0" w:color="auto"/>
        <w:right w:val="none" w:sz="0" w:space="0" w:color="auto"/>
      </w:divBdr>
    </w:div>
    <w:div w:id="1932883947">
      <w:bodyDiv w:val="1"/>
      <w:marLeft w:val="0"/>
      <w:marRight w:val="0"/>
      <w:marTop w:val="0"/>
      <w:marBottom w:val="0"/>
      <w:divBdr>
        <w:top w:val="none" w:sz="0" w:space="0" w:color="auto"/>
        <w:left w:val="none" w:sz="0" w:space="0" w:color="auto"/>
        <w:bottom w:val="none" w:sz="0" w:space="0" w:color="auto"/>
        <w:right w:val="none" w:sz="0" w:space="0" w:color="auto"/>
      </w:divBdr>
    </w:div>
    <w:div w:id="1932928236">
      <w:bodyDiv w:val="1"/>
      <w:marLeft w:val="0"/>
      <w:marRight w:val="0"/>
      <w:marTop w:val="0"/>
      <w:marBottom w:val="0"/>
      <w:divBdr>
        <w:top w:val="none" w:sz="0" w:space="0" w:color="auto"/>
        <w:left w:val="none" w:sz="0" w:space="0" w:color="auto"/>
        <w:bottom w:val="none" w:sz="0" w:space="0" w:color="auto"/>
        <w:right w:val="none" w:sz="0" w:space="0" w:color="auto"/>
      </w:divBdr>
    </w:div>
    <w:div w:id="1933077927">
      <w:bodyDiv w:val="1"/>
      <w:marLeft w:val="0"/>
      <w:marRight w:val="0"/>
      <w:marTop w:val="0"/>
      <w:marBottom w:val="0"/>
      <w:divBdr>
        <w:top w:val="none" w:sz="0" w:space="0" w:color="auto"/>
        <w:left w:val="none" w:sz="0" w:space="0" w:color="auto"/>
        <w:bottom w:val="none" w:sz="0" w:space="0" w:color="auto"/>
        <w:right w:val="none" w:sz="0" w:space="0" w:color="auto"/>
      </w:divBdr>
    </w:div>
    <w:div w:id="1933272282">
      <w:bodyDiv w:val="1"/>
      <w:marLeft w:val="0"/>
      <w:marRight w:val="0"/>
      <w:marTop w:val="0"/>
      <w:marBottom w:val="0"/>
      <w:divBdr>
        <w:top w:val="none" w:sz="0" w:space="0" w:color="auto"/>
        <w:left w:val="none" w:sz="0" w:space="0" w:color="auto"/>
        <w:bottom w:val="none" w:sz="0" w:space="0" w:color="auto"/>
        <w:right w:val="none" w:sz="0" w:space="0" w:color="auto"/>
      </w:divBdr>
    </w:div>
    <w:div w:id="1933312788">
      <w:bodyDiv w:val="1"/>
      <w:marLeft w:val="0"/>
      <w:marRight w:val="0"/>
      <w:marTop w:val="0"/>
      <w:marBottom w:val="0"/>
      <w:divBdr>
        <w:top w:val="none" w:sz="0" w:space="0" w:color="auto"/>
        <w:left w:val="none" w:sz="0" w:space="0" w:color="auto"/>
        <w:bottom w:val="none" w:sz="0" w:space="0" w:color="auto"/>
        <w:right w:val="none" w:sz="0" w:space="0" w:color="auto"/>
      </w:divBdr>
    </w:div>
    <w:div w:id="1933389264">
      <w:bodyDiv w:val="1"/>
      <w:marLeft w:val="0"/>
      <w:marRight w:val="0"/>
      <w:marTop w:val="0"/>
      <w:marBottom w:val="0"/>
      <w:divBdr>
        <w:top w:val="none" w:sz="0" w:space="0" w:color="auto"/>
        <w:left w:val="none" w:sz="0" w:space="0" w:color="auto"/>
        <w:bottom w:val="none" w:sz="0" w:space="0" w:color="auto"/>
        <w:right w:val="none" w:sz="0" w:space="0" w:color="auto"/>
      </w:divBdr>
    </w:div>
    <w:div w:id="1933664023">
      <w:bodyDiv w:val="1"/>
      <w:marLeft w:val="0"/>
      <w:marRight w:val="0"/>
      <w:marTop w:val="0"/>
      <w:marBottom w:val="0"/>
      <w:divBdr>
        <w:top w:val="none" w:sz="0" w:space="0" w:color="auto"/>
        <w:left w:val="none" w:sz="0" w:space="0" w:color="auto"/>
        <w:bottom w:val="none" w:sz="0" w:space="0" w:color="auto"/>
        <w:right w:val="none" w:sz="0" w:space="0" w:color="auto"/>
      </w:divBdr>
    </w:div>
    <w:div w:id="1933737467">
      <w:bodyDiv w:val="1"/>
      <w:marLeft w:val="0"/>
      <w:marRight w:val="0"/>
      <w:marTop w:val="0"/>
      <w:marBottom w:val="0"/>
      <w:divBdr>
        <w:top w:val="none" w:sz="0" w:space="0" w:color="auto"/>
        <w:left w:val="none" w:sz="0" w:space="0" w:color="auto"/>
        <w:bottom w:val="none" w:sz="0" w:space="0" w:color="auto"/>
        <w:right w:val="none" w:sz="0" w:space="0" w:color="auto"/>
      </w:divBdr>
    </w:div>
    <w:div w:id="1933782094">
      <w:bodyDiv w:val="1"/>
      <w:marLeft w:val="0"/>
      <w:marRight w:val="0"/>
      <w:marTop w:val="0"/>
      <w:marBottom w:val="0"/>
      <w:divBdr>
        <w:top w:val="none" w:sz="0" w:space="0" w:color="auto"/>
        <w:left w:val="none" w:sz="0" w:space="0" w:color="auto"/>
        <w:bottom w:val="none" w:sz="0" w:space="0" w:color="auto"/>
        <w:right w:val="none" w:sz="0" w:space="0" w:color="auto"/>
      </w:divBdr>
    </w:div>
    <w:div w:id="1933850565">
      <w:bodyDiv w:val="1"/>
      <w:marLeft w:val="0"/>
      <w:marRight w:val="0"/>
      <w:marTop w:val="0"/>
      <w:marBottom w:val="0"/>
      <w:divBdr>
        <w:top w:val="none" w:sz="0" w:space="0" w:color="auto"/>
        <w:left w:val="none" w:sz="0" w:space="0" w:color="auto"/>
        <w:bottom w:val="none" w:sz="0" w:space="0" w:color="auto"/>
        <w:right w:val="none" w:sz="0" w:space="0" w:color="auto"/>
      </w:divBdr>
    </w:div>
    <w:div w:id="1933857226">
      <w:bodyDiv w:val="1"/>
      <w:marLeft w:val="0"/>
      <w:marRight w:val="0"/>
      <w:marTop w:val="0"/>
      <w:marBottom w:val="0"/>
      <w:divBdr>
        <w:top w:val="none" w:sz="0" w:space="0" w:color="auto"/>
        <w:left w:val="none" w:sz="0" w:space="0" w:color="auto"/>
        <w:bottom w:val="none" w:sz="0" w:space="0" w:color="auto"/>
        <w:right w:val="none" w:sz="0" w:space="0" w:color="auto"/>
      </w:divBdr>
    </w:div>
    <w:div w:id="1933859380">
      <w:bodyDiv w:val="1"/>
      <w:marLeft w:val="0"/>
      <w:marRight w:val="0"/>
      <w:marTop w:val="0"/>
      <w:marBottom w:val="0"/>
      <w:divBdr>
        <w:top w:val="none" w:sz="0" w:space="0" w:color="auto"/>
        <w:left w:val="none" w:sz="0" w:space="0" w:color="auto"/>
        <w:bottom w:val="none" w:sz="0" w:space="0" w:color="auto"/>
        <w:right w:val="none" w:sz="0" w:space="0" w:color="auto"/>
      </w:divBdr>
    </w:div>
    <w:div w:id="1933928158">
      <w:bodyDiv w:val="1"/>
      <w:marLeft w:val="0"/>
      <w:marRight w:val="0"/>
      <w:marTop w:val="0"/>
      <w:marBottom w:val="0"/>
      <w:divBdr>
        <w:top w:val="none" w:sz="0" w:space="0" w:color="auto"/>
        <w:left w:val="none" w:sz="0" w:space="0" w:color="auto"/>
        <w:bottom w:val="none" w:sz="0" w:space="0" w:color="auto"/>
        <w:right w:val="none" w:sz="0" w:space="0" w:color="auto"/>
      </w:divBdr>
    </w:div>
    <w:div w:id="1933969200">
      <w:bodyDiv w:val="1"/>
      <w:marLeft w:val="0"/>
      <w:marRight w:val="0"/>
      <w:marTop w:val="0"/>
      <w:marBottom w:val="0"/>
      <w:divBdr>
        <w:top w:val="none" w:sz="0" w:space="0" w:color="auto"/>
        <w:left w:val="none" w:sz="0" w:space="0" w:color="auto"/>
        <w:bottom w:val="none" w:sz="0" w:space="0" w:color="auto"/>
        <w:right w:val="none" w:sz="0" w:space="0" w:color="auto"/>
      </w:divBdr>
    </w:div>
    <w:div w:id="1933972637">
      <w:bodyDiv w:val="1"/>
      <w:marLeft w:val="0"/>
      <w:marRight w:val="0"/>
      <w:marTop w:val="0"/>
      <w:marBottom w:val="0"/>
      <w:divBdr>
        <w:top w:val="none" w:sz="0" w:space="0" w:color="auto"/>
        <w:left w:val="none" w:sz="0" w:space="0" w:color="auto"/>
        <w:bottom w:val="none" w:sz="0" w:space="0" w:color="auto"/>
        <w:right w:val="none" w:sz="0" w:space="0" w:color="auto"/>
      </w:divBdr>
    </w:div>
    <w:div w:id="1934237902">
      <w:bodyDiv w:val="1"/>
      <w:marLeft w:val="0"/>
      <w:marRight w:val="0"/>
      <w:marTop w:val="0"/>
      <w:marBottom w:val="0"/>
      <w:divBdr>
        <w:top w:val="none" w:sz="0" w:space="0" w:color="auto"/>
        <w:left w:val="none" w:sz="0" w:space="0" w:color="auto"/>
        <w:bottom w:val="none" w:sz="0" w:space="0" w:color="auto"/>
        <w:right w:val="none" w:sz="0" w:space="0" w:color="auto"/>
      </w:divBdr>
    </w:div>
    <w:div w:id="1934312732">
      <w:bodyDiv w:val="1"/>
      <w:marLeft w:val="0"/>
      <w:marRight w:val="0"/>
      <w:marTop w:val="0"/>
      <w:marBottom w:val="0"/>
      <w:divBdr>
        <w:top w:val="none" w:sz="0" w:space="0" w:color="auto"/>
        <w:left w:val="none" w:sz="0" w:space="0" w:color="auto"/>
        <w:bottom w:val="none" w:sz="0" w:space="0" w:color="auto"/>
        <w:right w:val="none" w:sz="0" w:space="0" w:color="auto"/>
      </w:divBdr>
    </w:div>
    <w:div w:id="1934362708">
      <w:bodyDiv w:val="1"/>
      <w:marLeft w:val="0"/>
      <w:marRight w:val="0"/>
      <w:marTop w:val="0"/>
      <w:marBottom w:val="0"/>
      <w:divBdr>
        <w:top w:val="none" w:sz="0" w:space="0" w:color="auto"/>
        <w:left w:val="none" w:sz="0" w:space="0" w:color="auto"/>
        <w:bottom w:val="none" w:sz="0" w:space="0" w:color="auto"/>
        <w:right w:val="none" w:sz="0" w:space="0" w:color="auto"/>
      </w:divBdr>
    </w:div>
    <w:div w:id="1934435265">
      <w:bodyDiv w:val="1"/>
      <w:marLeft w:val="0"/>
      <w:marRight w:val="0"/>
      <w:marTop w:val="0"/>
      <w:marBottom w:val="0"/>
      <w:divBdr>
        <w:top w:val="none" w:sz="0" w:space="0" w:color="auto"/>
        <w:left w:val="none" w:sz="0" w:space="0" w:color="auto"/>
        <w:bottom w:val="none" w:sz="0" w:space="0" w:color="auto"/>
        <w:right w:val="none" w:sz="0" w:space="0" w:color="auto"/>
      </w:divBdr>
    </w:div>
    <w:div w:id="1934506481">
      <w:bodyDiv w:val="1"/>
      <w:marLeft w:val="0"/>
      <w:marRight w:val="0"/>
      <w:marTop w:val="0"/>
      <w:marBottom w:val="0"/>
      <w:divBdr>
        <w:top w:val="none" w:sz="0" w:space="0" w:color="auto"/>
        <w:left w:val="none" w:sz="0" w:space="0" w:color="auto"/>
        <w:bottom w:val="none" w:sz="0" w:space="0" w:color="auto"/>
        <w:right w:val="none" w:sz="0" w:space="0" w:color="auto"/>
      </w:divBdr>
    </w:div>
    <w:div w:id="1934508101">
      <w:bodyDiv w:val="1"/>
      <w:marLeft w:val="0"/>
      <w:marRight w:val="0"/>
      <w:marTop w:val="0"/>
      <w:marBottom w:val="0"/>
      <w:divBdr>
        <w:top w:val="none" w:sz="0" w:space="0" w:color="auto"/>
        <w:left w:val="none" w:sz="0" w:space="0" w:color="auto"/>
        <w:bottom w:val="none" w:sz="0" w:space="0" w:color="auto"/>
        <w:right w:val="none" w:sz="0" w:space="0" w:color="auto"/>
      </w:divBdr>
    </w:div>
    <w:div w:id="1934623460">
      <w:bodyDiv w:val="1"/>
      <w:marLeft w:val="0"/>
      <w:marRight w:val="0"/>
      <w:marTop w:val="0"/>
      <w:marBottom w:val="0"/>
      <w:divBdr>
        <w:top w:val="none" w:sz="0" w:space="0" w:color="auto"/>
        <w:left w:val="none" w:sz="0" w:space="0" w:color="auto"/>
        <w:bottom w:val="none" w:sz="0" w:space="0" w:color="auto"/>
        <w:right w:val="none" w:sz="0" w:space="0" w:color="auto"/>
      </w:divBdr>
    </w:div>
    <w:div w:id="1934624411">
      <w:bodyDiv w:val="1"/>
      <w:marLeft w:val="0"/>
      <w:marRight w:val="0"/>
      <w:marTop w:val="0"/>
      <w:marBottom w:val="0"/>
      <w:divBdr>
        <w:top w:val="none" w:sz="0" w:space="0" w:color="auto"/>
        <w:left w:val="none" w:sz="0" w:space="0" w:color="auto"/>
        <w:bottom w:val="none" w:sz="0" w:space="0" w:color="auto"/>
        <w:right w:val="none" w:sz="0" w:space="0" w:color="auto"/>
      </w:divBdr>
    </w:div>
    <w:div w:id="1934822506">
      <w:bodyDiv w:val="1"/>
      <w:marLeft w:val="0"/>
      <w:marRight w:val="0"/>
      <w:marTop w:val="0"/>
      <w:marBottom w:val="0"/>
      <w:divBdr>
        <w:top w:val="none" w:sz="0" w:space="0" w:color="auto"/>
        <w:left w:val="none" w:sz="0" w:space="0" w:color="auto"/>
        <w:bottom w:val="none" w:sz="0" w:space="0" w:color="auto"/>
        <w:right w:val="none" w:sz="0" w:space="0" w:color="auto"/>
      </w:divBdr>
    </w:div>
    <w:div w:id="1934897852">
      <w:bodyDiv w:val="1"/>
      <w:marLeft w:val="0"/>
      <w:marRight w:val="0"/>
      <w:marTop w:val="0"/>
      <w:marBottom w:val="0"/>
      <w:divBdr>
        <w:top w:val="none" w:sz="0" w:space="0" w:color="auto"/>
        <w:left w:val="none" w:sz="0" w:space="0" w:color="auto"/>
        <w:bottom w:val="none" w:sz="0" w:space="0" w:color="auto"/>
        <w:right w:val="none" w:sz="0" w:space="0" w:color="auto"/>
      </w:divBdr>
    </w:div>
    <w:div w:id="1934898694">
      <w:bodyDiv w:val="1"/>
      <w:marLeft w:val="0"/>
      <w:marRight w:val="0"/>
      <w:marTop w:val="0"/>
      <w:marBottom w:val="0"/>
      <w:divBdr>
        <w:top w:val="none" w:sz="0" w:space="0" w:color="auto"/>
        <w:left w:val="none" w:sz="0" w:space="0" w:color="auto"/>
        <w:bottom w:val="none" w:sz="0" w:space="0" w:color="auto"/>
        <w:right w:val="none" w:sz="0" w:space="0" w:color="auto"/>
      </w:divBdr>
    </w:div>
    <w:div w:id="1934900576">
      <w:bodyDiv w:val="1"/>
      <w:marLeft w:val="0"/>
      <w:marRight w:val="0"/>
      <w:marTop w:val="0"/>
      <w:marBottom w:val="0"/>
      <w:divBdr>
        <w:top w:val="none" w:sz="0" w:space="0" w:color="auto"/>
        <w:left w:val="none" w:sz="0" w:space="0" w:color="auto"/>
        <w:bottom w:val="none" w:sz="0" w:space="0" w:color="auto"/>
        <w:right w:val="none" w:sz="0" w:space="0" w:color="auto"/>
      </w:divBdr>
    </w:div>
    <w:div w:id="1935165171">
      <w:bodyDiv w:val="1"/>
      <w:marLeft w:val="0"/>
      <w:marRight w:val="0"/>
      <w:marTop w:val="0"/>
      <w:marBottom w:val="0"/>
      <w:divBdr>
        <w:top w:val="none" w:sz="0" w:space="0" w:color="auto"/>
        <w:left w:val="none" w:sz="0" w:space="0" w:color="auto"/>
        <w:bottom w:val="none" w:sz="0" w:space="0" w:color="auto"/>
        <w:right w:val="none" w:sz="0" w:space="0" w:color="auto"/>
      </w:divBdr>
    </w:div>
    <w:div w:id="1935243108">
      <w:bodyDiv w:val="1"/>
      <w:marLeft w:val="0"/>
      <w:marRight w:val="0"/>
      <w:marTop w:val="0"/>
      <w:marBottom w:val="0"/>
      <w:divBdr>
        <w:top w:val="none" w:sz="0" w:space="0" w:color="auto"/>
        <w:left w:val="none" w:sz="0" w:space="0" w:color="auto"/>
        <w:bottom w:val="none" w:sz="0" w:space="0" w:color="auto"/>
        <w:right w:val="none" w:sz="0" w:space="0" w:color="auto"/>
      </w:divBdr>
    </w:div>
    <w:div w:id="1935434749">
      <w:bodyDiv w:val="1"/>
      <w:marLeft w:val="0"/>
      <w:marRight w:val="0"/>
      <w:marTop w:val="0"/>
      <w:marBottom w:val="0"/>
      <w:divBdr>
        <w:top w:val="none" w:sz="0" w:space="0" w:color="auto"/>
        <w:left w:val="none" w:sz="0" w:space="0" w:color="auto"/>
        <w:bottom w:val="none" w:sz="0" w:space="0" w:color="auto"/>
        <w:right w:val="none" w:sz="0" w:space="0" w:color="auto"/>
      </w:divBdr>
    </w:div>
    <w:div w:id="1935554439">
      <w:bodyDiv w:val="1"/>
      <w:marLeft w:val="0"/>
      <w:marRight w:val="0"/>
      <w:marTop w:val="0"/>
      <w:marBottom w:val="0"/>
      <w:divBdr>
        <w:top w:val="none" w:sz="0" w:space="0" w:color="auto"/>
        <w:left w:val="none" w:sz="0" w:space="0" w:color="auto"/>
        <w:bottom w:val="none" w:sz="0" w:space="0" w:color="auto"/>
        <w:right w:val="none" w:sz="0" w:space="0" w:color="auto"/>
      </w:divBdr>
    </w:div>
    <w:div w:id="1935623348">
      <w:bodyDiv w:val="1"/>
      <w:marLeft w:val="0"/>
      <w:marRight w:val="0"/>
      <w:marTop w:val="0"/>
      <w:marBottom w:val="0"/>
      <w:divBdr>
        <w:top w:val="none" w:sz="0" w:space="0" w:color="auto"/>
        <w:left w:val="none" w:sz="0" w:space="0" w:color="auto"/>
        <w:bottom w:val="none" w:sz="0" w:space="0" w:color="auto"/>
        <w:right w:val="none" w:sz="0" w:space="0" w:color="auto"/>
      </w:divBdr>
    </w:div>
    <w:div w:id="1935672191">
      <w:bodyDiv w:val="1"/>
      <w:marLeft w:val="0"/>
      <w:marRight w:val="0"/>
      <w:marTop w:val="0"/>
      <w:marBottom w:val="0"/>
      <w:divBdr>
        <w:top w:val="none" w:sz="0" w:space="0" w:color="auto"/>
        <w:left w:val="none" w:sz="0" w:space="0" w:color="auto"/>
        <w:bottom w:val="none" w:sz="0" w:space="0" w:color="auto"/>
        <w:right w:val="none" w:sz="0" w:space="0" w:color="auto"/>
      </w:divBdr>
    </w:div>
    <w:div w:id="1935740672">
      <w:bodyDiv w:val="1"/>
      <w:marLeft w:val="0"/>
      <w:marRight w:val="0"/>
      <w:marTop w:val="0"/>
      <w:marBottom w:val="0"/>
      <w:divBdr>
        <w:top w:val="none" w:sz="0" w:space="0" w:color="auto"/>
        <w:left w:val="none" w:sz="0" w:space="0" w:color="auto"/>
        <w:bottom w:val="none" w:sz="0" w:space="0" w:color="auto"/>
        <w:right w:val="none" w:sz="0" w:space="0" w:color="auto"/>
      </w:divBdr>
    </w:div>
    <w:div w:id="1936017460">
      <w:bodyDiv w:val="1"/>
      <w:marLeft w:val="0"/>
      <w:marRight w:val="0"/>
      <w:marTop w:val="0"/>
      <w:marBottom w:val="0"/>
      <w:divBdr>
        <w:top w:val="none" w:sz="0" w:space="0" w:color="auto"/>
        <w:left w:val="none" w:sz="0" w:space="0" w:color="auto"/>
        <w:bottom w:val="none" w:sz="0" w:space="0" w:color="auto"/>
        <w:right w:val="none" w:sz="0" w:space="0" w:color="auto"/>
      </w:divBdr>
    </w:div>
    <w:div w:id="1936134941">
      <w:bodyDiv w:val="1"/>
      <w:marLeft w:val="0"/>
      <w:marRight w:val="0"/>
      <w:marTop w:val="0"/>
      <w:marBottom w:val="0"/>
      <w:divBdr>
        <w:top w:val="none" w:sz="0" w:space="0" w:color="auto"/>
        <w:left w:val="none" w:sz="0" w:space="0" w:color="auto"/>
        <w:bottom w:val="none" w:sz="0" w:space="0" w:color="auto"/>
        <w:right w:val="none" w:sz="0" w:space="0" w:color="auto"/>
      </w:divBdr>
    </w:div>
    <w:div w:id="1936210183">
      <w:bodyDiv w:val="1"/>
      <w:marLeft w:val="0"/>
      <w:marRight w:val="0"/>
      <w:marTop w:val="0"/>
      <w:marBottom w:val="0"/>
      <w:divBdr>
        <w:top w:val="none" w:sz="0" w:space="0" w:color="auto"/>
        <w:left w:val="none" w:sz="0" w:space="0" w:color="auto"/>
        <w:bottom w:val="none" w:sz="0" w:space="0" w:color="auto"/>
        <w:right w:val="none" w:sz="0" w:space="0" w:color="auto"/>
      </w:divBdr>
    </w:div>
    <w:div w:id="1936355745">
      <w:bodyDiv w:val="1"/>
      <w:marLeft w:val="0"/>
      <w:marRight w:val="0"/>
      <w:marTop w:val="0"/>
      <w:marBottom w:val="0"/>
      <w:divBdr>
        <w:top w:val="none" w:sz="0" w:space="0" w:color="auto"/>
        <w:left w:val="none" w:sz="0" w:space="0" w:color="auto"/>
        <w:bottom w:val="none" w:sz="0" w:space="0" w:color="auto"/>
        <w:right w:val="none" w:sz="0" w:space="0" w:color="auto"/>
      </w:divBdr>
    </w:div>
    <w:div w:id="1936591014">
      <w:bodyDiv w:val="1"/>
      <w:marLeft w:val="0"/>
      <w:marRight w:val="0"/>
      <w:marTop w:val="0"/>
      <w:marBottom w:val="0"/>
      <w:divBdr>
        <w:top w:val="none" w:sz="0" w:space="0" w:color="auto"/>
        <w:left w:val="none" w:sz="0" w:space="0" w:color="auto"/>
        <w:bottom w:val="none" w:sz="0" w:space="0" w:color="auto"/>
        <w:right w:val="none" w:sz="0" w:space="0" w:color="auto"/>
      </w:divBdr>
    </w:div>
    <w:div w:id="1936596346">
      <w:bodyDiv w:val="1"/>
      <w:marLeft w:val="0"/>
      <w:marRight w:val="0"/>
      <w:marTop w:val="0"/>
      <w:marBottom w:val="0"/>
      <w:divBdr>
        <w:top w:val="none" w:sz="0" w:space="0" w:color="auto"/>
        <w:left w:val="none" w:sz="0" w:space="0" w:color="auto"/>
        <w:bottom w:val="none" w:sz="0" w:space="0" w:color="auto"/>
        <w:right w:val="none" w:sz="0" w:space="0" w:color="auto"/>
      </w:divBdr>
    </w:div>
    <w:div w:id="1936669604">
      <w:bodyDiv w:val="1"/>
      <w:marLeft w:val="0"/>
      <w:marRight w:val="0"/>
      <w:marTop w:val="0"/>
      <w:marBottom w:val="0"/>
      <w:divBdr>
        <w:top w:val="none" w:sz="0" w:space="0" w:color="auto"/>
        <w:left w:val="none" w:sz="0" w:space="0" w:color="auto"/>
        <w:bottom w:val="none" w:sz="0" w:space="0" w:color="auto"/>
        <w:right w:val="none" w:sz="0" w:space="0" w:color="auto"/>
      </w:divBdr>
    </w:div>
    <w:div w:id="1936983791">
      <w:bodyDiv w:val="1"/>
      <w:marLeft w:val="0"/>
      <w:marRight w:val="0"/>
      <w:marTop w:val="0"/>
      <w:marBottom w:val="0"/>
      <w:divBdr>
        <w:top w:val="none" w:sz="0" w:space="0" w:color="auto"/>
        <w:left w:val="none" w:sz="0" w:space="0" w:color="auto"/>
        <w:bottom w:val="none" w:sz="0" w:space="0" w:color="auto"/>
        <w:right w:val="none" w:sz="0" w:space="0" w:color="auto"/>
      </w:divBdr>
    </w:div>
    <w:div w:id="1937319883">
      <w:bodyDiv w:val="1"/>
      <w:marLeft w:val="0"/>
      <w:marRight w:val="0"/>
      <w:marTop w:val="0"/>
      <w:marBottom w:val="0"/>
      <w:divBdr>
        <w:top w:val="none" w:sz="0" w:space="0" w:color="auto"/>
        <w:left w:val="none" w:sz="0" w:space="0" w:color="auto"/>
        <w:bottom w:val="none" w:sz="0" w:space="0" w:color="auto"/>
        <w:right w:val="none" w:sz="0" w:space="0" w:color="auto"/>
      </w:divBdr>
    </w:div>
    <w:div w:id="1937395155">
      <w:bodyDiv w:val="1"/>
      <w:marLeft w:val="0"/>
      <w:marRight w:val="0"/>
      <w:marTop w:val="0"/>
      <w:marBottom w:val="0"/>
      <w:divBdr>
        <w:top w:val="none" w:sz="0" w:space="0" w:color="auto"/>
        <w:left w:val="none" w:sz="0" w:space="0" w:color="auto"/>
        <w:bottom w:val="none" w:sz="0" w:space="0" w:color="auto"/>
        <w:right w:val="none" w:sz="0" w:space="0" w:color="auto"/>
      </w:divBdr>
    </w:div>
    <w:div w:id="1937403818">
      <w:bodyDiv w:val="1"/>
      <w:marLeft w:val="0"/>
      <w:marRight w:val="0"/>
      <w:marTop w:val="0"/>
      <w:marBottom w:val="0"/>
      <w:divBdr>
        <w:top w:val="none" w:sz="0" w:space="0" w:color="auto"/>
        <w:left w:val="none" w:sz="0" w:space="0" w:color="auto"/>
        <w:bottom w:val="none" w:sz="0" w:space="0" w:color="auto"/>
        <w:right w:val="none" w:sz="0" w:space="0" w:color="auto"/>
      </w:divBdr>
    </w:div>
    <w:div w:id="1937589715">
      <w:bodyDiv w:val="1"/>
      <w:marLeft w:val="0"/>
      <w:marRight w:val="0"/>
      <w:marTop w:val="0"/>
      <w:marBottom w:val="0"/>
      <w:divBdr>
        <w:top w:val="none" w:sz="0" w:space="0" w:color="auto"/>
        <w:left w:val="none" w:sz="0" w:space="0" w:color="auto"/>
        <w:bottom w:val="none" w:sz="0" w:space="0" w:color="auto"/>
        <w:right w:val="none" w:sz="0" w:space="0" w:color="auto"/>
      </w:divBdr>
    </w:div>
    <w:div w:id="1937594440">
      <w:bodyDiv w:val="1"/>
      <w:marLeft w:val="0"/>
      <w:marRight w:val="0"/>
      <w:marTop w:val="0"/>
      <w:marBottom w:val="0"/>
      <w:divBdr>
        <w:top w:val="none" w:sz="0" w:space="0" w:color="auto"/>
        <w:left w:val="none" w:sz="0" w:space="0" w:color="auto"/>
        <w:bottom w:val="none" w:sz="0" w:space="0" w:color="auto"/>
        <w:right w:val="none" w:sz="0" w:space="0" w:color="auto"/>
      </w:divBdr>
    </w:div>
    <w:div w:id="1937667930">
      <w:bodyDiv w:val="1"/>
      <w:marLeft w:val="0"/>
      <w:marRight w:val="0"/>
      <w:marTop w:val="0"/>
      <w:marBottom w:val="0"/>
      <w:divBdr>
        <w:top w:val="none" w:sz="0" w:space="0" w:color="auto"/>
        <w:left w:val="none" w:sz="0" w:space="0" w:color="auto"/>
        <w:bottom w:val="none" w:sz="0" w:space="0" w:color="auto"/>
        <w:right w:val="none" w:sz="0" w:space="0" w:color="auto"/>
      </w:divBdr>
    </w:div>
    <w:div w:id="1937715937">
      <w:bodyDiv w:val="1"/>
      <w:marLeft w:val="0"/>
      <w:marRight w:val="0"/>
      <w:marTop w:val="0"/>
      <w:marBottom w:val="0"/>
      <w:divBdr>
        <w:top w:val="none" w:sz="0" w:space="0" w:color="auto"/>
        <w:left w:val="none" w:sz="0" w:space="0" w:color="auto"/>
        <w:bottom w:val="none" w:sz="0" w:space="0" w:color="auto"/>
        <w:right w:val="none" w:sz="0" w:space="0" w:color="auto"/>
      </w:divBdr>
    </w:div>
    <w:div w:id="1937866623">
      <w:bodyDiv w:val="1"/>
      <w:marLeft w:val="0"/>
      <w:marRight w:val="0"/>
      <w:marTop w:val="0"/>
      <w:marBottom w:val="0"/>
      <w:divBdr>
        <w:top w:val="none" w:sz="0" w:space="0" w:color="auto"/>
        <w:left w:val="none" w:sz="0" w:space="0" w:color="auto"/>
        <w:bottom w:val="none" w:sz="0" w:space="0" w:color="auto"/>
        <w:right w:val="none" w:sz="0" w:space="0" w:color="auto"/>
      </w:divBdr>
    </w:div>
    <w:div w:id="1938053606">
      <w:bodyDiv w:val="1"/>
      <w:marLeft w:val="0"/>
      <w:marRight w:val="0"/>
      <w:marTop w:val="0"/>
      <w:marBottom w:val="0"/>
      <w:divBdr>
        <w:top w:val="none" w:sz="0" w:space="0" w:color="auto"/>
        <w:left w:val="none" w:sz="0" w:space="0" w:color="auto"/>
        <w:bottom w:val="none" w:sz="0" w:space="0" w:color="auto"/>
        <w:right w:val="none" w:sz="0" w:space="0" w:color="auto"/>
      </w:divBdr>
    </w:div>
    <w:div w:id="1938059111">
      <w:bodyDiv w:val="1"/>
      <w:marLeft w:val="0"/>
      <w:marRight w:val="0"/>
      <w:marTop w:val="0"/>
      <w:marBottom w:val="0"/>
      <w:divBdr>
        <w:top w:val="none" w:sz="0" w:space="0" w:color="auto"/>
        <w:left w:val="none" w:sz="0" w:space="0" w:color="auto"/>
        <w:bottom w:val="none" w:sz="0" w:space="0" w:color="auto"/>
        <w:right w:val="none" w:sz="0" w:space="0" w:color="auto"/>
      </w:divBdr>
    </w:div>
    <w:div w:id="1938127605">
      <w:bodyDiv w:val="1"/>
      <w:marLeft w:val="0"/>
      <w:marRight w:val="0"/>
      <w:marTop w:val="0"/>
      <w:marBottom w:val="0"/>
      <w:divBdr>
        <w:top w:val="none" w:sz="0" w:space="0" w:color="auto"/>
        <w:left w:val="none" w:sz="0" w:space="0" w:color="auto"/>
        <w:bottom w:val="none" w:sz="0" w:space="0" w:color="auto"/>
        <w:right w:val="none" w:sz="0" w:space="0" w:color="auto"/>
      </w:divBdr>
    </w:div>
    <w:div w:id="1938246512">
      <w:bodyDiv w:val="1"/>
      <w:marLeft w:val="0"/>
      <w:marRight w:val="0"/>
      <w:marTop w:val="0"/>
      <w:marBottom w:val="0"/>
      <w:divBdr>
        <w:top w:val="none" w:sz="0" w:space="0" w:color="auto"/>
        <w:left w:val="none" w:sz="0" w:space="0" w:color="auto"/>
        <w:bottom w:val="none" w:sz="0" w:space="0" w:color="auto"/>
        <w:right w:val="none" w:sz="0" w:space="0" w:color="auto"/>
      </w:divBdr>
    </w:div>
    <w:div w:id="1938361760">
      <w:bodyDiv w:val="1"/>
      <w:marLeft w:val="0"/>
      <w:marRight w:val="0"/>
      <w:marTop w:val="0"/>
      <w:marBottom w:val="0"/>
      <w:divBdr>
        <w:top w:val="none" w:sz="0" w:space="0" w:color="auto"/>
        <w:left w:val="none" w:sz="0" w:space="0" w:color="auto"/>
        <w:bottom w:val="none" w:sz="0" w:space="0" w:color="auto"/>
        <w:right w:val="none" w:sz="0" w:space="0" w:color="auto"/>
      </w:divBdr>
    </w:div>
    <w:div w:id="1938369964">
      <w:bodyDiv w:val="1"/>
      <w:marLeft w:val="0"/>
      <w:marRight w:val="0"/>
      <w:marTop w:val="0"/>
      <w:marBottom w:val="0"/>
      <w:divBdr>
        <w:top w:val="none" w:sz="0" w:space="0" w:color="auto"/>
        <w:left w:val="none" w:sz="0" w:space="0" w:color="auto"/>
        <w:bottom w:val="none" w:sz="0" w:space="0" w:color="auto"/>
        <w:right w:val="none" w:sz="0" w:space="0" w:color="auto"/>
      </w:divBdr>
    </w:div>
    <w:div w:id="1938560431">
      <w:bodyDiv w:val="1"/>
      <w:marLeft w:val="0"/>
      <w:marRight w:val="0"/>
      <w:marTop w:val="0"/>
      <w:marBottom w:val="0"/>
      <w:divBdr>
        <w:top w:val="none" w:sz="0" w:space="0" w:color="auto"/>
        <w:left w:val="none" w:sz="0" w:space="0" w:color="auto"/>
        <w:bottom w:val="none" w:sz="0" w:space="0" w:color="auto"/>
        <w:right w:val="none" w:sz="0" w:space="0" w:color="auto"/>
      </w:divBdr>
    </w:div>
    <w:div w:id="1938632123">
      <w:bodyDiv w:val="1"/>
      <w:marLeft w:val="0"/>
      <w:marRight w:val="0"/>
      <w:marTop w:val="0"/>
      <w:marBottom w:val="0"/>
      <w:divBdr>
        <w:top w:val="none" w:sz="0" w:space="0" w:color="auto"/>
        <w:left w:val="none" w:sz="0" w:space="0" w:color="auto"/>
        <w:bottom w:val="none" w:sz="0" w:space="0" w:color="auto"/>
        <w:right w:val="none" w:sz="0" w:space="0" w:color="auto"/>
      </w:divBdr>
    </w:div>
    <w:div w:id="1938829327">
      <w:bodyDiv w:val="1"/>
      <w:marLeft w:val="0"/>
      <w:marRight w:val="0"/>
      <w:marTop w:val="0"/>
      <w:marBottom w:val="0"/>
      <w:divBdr>
        <w:top w:val="none" w:sz="0" w:space="0" w:color="auto"/>
        <w:left w:val="none" w:sz="0" w:space="0" w:color="auto"/>
        <w:bottom w:val="none" w:sz="0" w:space="0" w:color="auto"/>
        <w:right w:val="none" w:sz="0" w:space="0" w:color="auto"/>
      </w:divBdr>
    </w:div>
    <w:div w:id="1938904001">
      <w:bodyDiv w:val="1"/>
      <w:marLeft w:val="0"/>
      <w:marRight w:val="0"/>
      <w:marTop w:val="0"/>
      <w:marBottom w:val="0"/>
      <w:divBdr>
        <w:top w:val="none" w:sz="0" w:space="0" w:color="auto"/>
        <w:left w:val="none" w:sz="0" w:space="0" w:color="auto"/>
        <w:bottom w:val="none" w:sz="0" w:space="0" w:color="auto"/>
        <w:right w:val="none" w:sz="0" w:space="0" w:color="auto"/>
      </w:divBdr>
    </w:div>
    <w:div w:id="1938907153">
      <w:bodyDiv w:val="1"/>
      <w:marLeft w:val="0"/>
      <w:marRight w:val="0"/>
      <w:marTop w:val="0"/>
      <w:marBottom w:val="0"/>
      <w:divBdr>
        <w:top w:val="none" w:sz="0" w:space="0" w:color="auto"/>
        <w:left w:val="none" w:sz="0" w:space="0" w:color="auto"/>
        <w:bottom w:val="none" w:sz="0" w:space="0" w:color="auto"/>
        <w:right w:val="none" w:sz="0" w:space="0" w:color="auto"/>
      </w:divBdr>
    </w:div>
    <w:div w:id="1939025799">
      <w:bodyDiv w:val="1"/>
      <w:marLeft w:val="0"/>
      <w:marRight w:val="0"/>
      <w:marTop w:val="0"/>
      <w:marBottom w:val="0"/>
      <w:divBdr>
        <w:top w:val="none" w:sz="0" w:space="0" w:color="auto"/>
        <w:left w:val="none" w:sz="0" w:space="0" w:color="auto"/>
        <w:bottom w:val="none" w:sz="0" w:space="0" w:color="auto"/>
        <w:right w:val="none" w:sz="0" w:space="0" w:color="auto"/>
      </w:divBdr>
    </w:div>
    <w:div w:id="1939214521">
      <w:bodyDiv w:val="1"/>
      <w:marLeft w:val="0"/>
      <w:marRight w:val="0"/>
      <w:marTop w:val="0"/>
      <w:marBottom w:val="0"/>
      <w:divBdr>
        <w:top w:val="none" w:sz="0" w:space="0" w:color="auto"/>
        <w:left w:val="none" w:sz="0" w:space="0" w:color="auto"/>
        <w:bottom w:val="none" w:sz="0" w:space="0" w:color="auto"/>
        <w:right w:val="none" w:sz="0" w:space="0" w:color="auto"/>
      </w:divBdr>
    </w:div>
    <w:div w:id="1939291184">
      <w:bodyDiv w:val="1"/>
      <w:marLeft w:val="0"/>
      <w:marRight w:val="0"/>
      <w:marTop w:val="0"/>
      <w:marBottom w:val="0"/>
      <w:divBdr>
        <w:top w:val="none" w:sz="0" w:space="0" w:color="auto"/>
        <w:left w:val="none" w:sz="0" w:space="0" w:color="auto"/>
        <w:bottom w:val="none" w:sz="0" w:space="0" w:color="auto"/>
        <w:right w:val="none" w:sz="0" w:space="0" w:color="auto"/>
      </w:divBdr>
    </w:div>
    <w:div w:id="1939367342">
      <w:bodyDiv w:val="1"/>
      <w:marLeft w:val="0"/>
      <w:marRight w:val="0"/>
      <w:marTop w:val="0"/>
      <w:marBottom w:val="0"/>
      <w:divBdr>
        <w:top w:val="none" w:sz="0" w:space="0" w:color="auto"/>
        <w:left w:val="none" w:sz="0" w:space="0" w:color="auto"/>
        <w:bottom w:val="none" w:sz="0" w:space="0" w:color="auto"/>
        <w:right w:val="none" w:sz="0" w:space="0" w:color="auto"/>
      </w:divBdr>
    </w:div>
    <w:div w:id="1939409369">
      <w:bodyDiv w:val="1"/>
      <w:marLeft w:val="0"/>
      <w:marRight w:val="0"/>
      <w:marTop w:val="0"/>
      <w:marBottom w:val="0"/>
      <w:divBdr>
        <w:top w:val="none" w:sz="0" w:space="0" w:color="auto"/>
        <w:left w:val="none" w:sz="0" w:space="0" w:color="auto"/>
        <w:bottom w:val="none" w:sz="0" w:space="0" w:color="auto"/>
        <w:right w:val="none" w:sz="0" w:space="0" w:color="auto"/>
      </w:divBdr>
    </w:div>
    <w:div w:id="1939438665">
      <w:bodyDiv w:val="1"/>
      <w:marLeft w:val="0"/>
      <w:marRight w:val="0"/>
      <w:marTop w:val="0"/>
      <w:marBottom w:val="0"/>
      <w:divBdr>
        <w:top w:val="none" w:sz="0" w:space="0" w:color="auto"/>
        <w:left w:val="none" w:sz="0" w:space="0" w:color="auto"/>
        <w:bottom w:val="none" w:sz="0" w:space="0" w:color="auto"/>
        <w:right w:val="none" w:sz="0" w:space="0" w:color="auto"/>
      </w:divBdr>
    </w:div>
    <w:div w:id="1939630102">
      <w:bodyDiv w:val="1"/>
      <w:marLeft w:val="0"/>
      <w:marRight w:val="0"/>
      <w:marTop w:val="0"/>
      <w:marBottom w:val="0"/>
      <w:divBdr>
        <w:top w:val="none" w:sz="0" w:space="0" w:color="auto"/>
        <w:left w:val="none" w:sz="0" w:space="0" w:color="auto"/>
        <w:bottom w:val="none" w:sz="0" w:space="0" w:color="auto"/>
        <w:right w:val="none" w:sz="0" w:space="0" w:color="auto"/>
      </w:divBdr>
    </w:div>
    <w:div w:id="1939675351">
      <w:bodyDiv w:val="1"/>
      <w:marLeft w:val="0"/>
      <w:marRight w:val="0"/>
      <w:marTop w:val="0"/>
      <w:marBottom w:val="0"/>
      <w:divBdr>
        <w:top w:val="none" w:sz="0" w:space="0" w:color="auto"/>
        <w:left w:val="none" w:sz="0" w:space="0" w:color="auto"/>
        <w:bottom w:val="none" w:sz="0" w:space="0" w:color="auto"/>
        <w:right w:val="none" w:sz="0" w:space="0" w:color="auto"/>
      </w:divBdr>
    </w:div>
    <w:div w:id="1939677865">
      <w:bodyDiv w:val="1"/>
      <w:marLeft w:val="0"/>
      <w:marRight w:val="0"/>
      <w:marTop w:val="0"/>
      <w:marBottom w:val="0"/>
      <w:divBdr>
        <w:top w:val="none" w:sz="0" w:space="0" w:color="auto"/>
        <w:left w:val="none" w:sz="0" w:space="0" w:color="auto"/>
        <w:bottom w:val="none" w:sz="0" w:space="0" w:color="auto"/>
        <w:right w:val="none" w:sz="0" w:space="0" w:color="auto"/>
      </w:divBdr>
    </w:div>
    <w:div w:id="1939678376">
      <w:bodyDiv w:val="1"/>
      <w:marLeft w:val="0"/>
      <w:marRight w:val="0"/>
      <w:marTop w:val="0"/>
      <w:marBottom w:val="0"/>
      <w:divBdr>
        <w:top w:val="none" w:sz="0" w:space="0" w:color="auto"/>
        <w:left w:val="none" w:sz="0" w:space="0" w:color="auto"/>
        <w:bottom w:val="none" w:sz="0" w:space="0" w:color="auto"/>
        <w:right w:val="none" w:sz="0" w:space="0" w:color="auto"/>
      </w:divBdr>
    </w:div>
    <w:div w:id="1939748151">
      <w:bodyDiv w:val="1"/>
      <w:marLeft w:val="0"/>
      <w:marRight w:val="0"/>
      <w:marTop w:val="0"/>
      <w:marBottom w:val="0"/>
      <w:divBdr>
        <w:top w:val="none" w:sz="0" w:space="0" w:color="auto"/>
        <w:left w:val="none" w:sz="0" w:space="0" w:color="auto"/>
        <w:bottom w:val="none" w:sz="0" w:space="0" w:color="auto"/>
        <w:right w:val="none" w:sz="0" w:space="0" w:color="auto"/>
      </w:divBdr>
    </w:div>
    <w:div w:id="1939948328">
      <w:bodyDiv w:val="1"/>
      <w:marLeft w:val="0"/>
      <w:marRight w:val="0"/>
      <w:marTop w:val="0"/>
      <w:marBottom w:val="0"/>
      <w:divBdr>
        <w:top w:val="none" w:sz="0" w:space="0" w:color="auto"/>
        <w:left w:val="none" w:sz="0" w:space="0" w:color="auto"/>
        <w:bottom w:val="none" w:sz="0" w:space="0" w:color="auto"/>
        <w:right w:val="none" w:sz="0" w:space="0" w:color="auto"/>
      </w:divBdr>
    </w:div>
    <w:div w:id="1940136391">
      <w:bodyDiv w:val="1"/>
      <w:marLeft w:val="0"/>
      <w:marRight w:val="0"/>
      <w:marTop w:val="0"/>
      <w:marBottom w:val="0"/>
      <w:divBdr>
        <w:top w:val="none" w:sz="0" w:space="0" w:color="auto"/>
        <w:left w:val="none" w:sz="0" w:space="0" w:color="auto"/>
        <w:bottom w:val="none" w:sz="0" w:space="0" w:color="auto"/>
        <w:right w:val="none" w:sz="0" w:space="0" w:color="auto"/>
      </w:divBdr>
    </w:div>
    <w:div w:id="1940141456">
      <w:bodyDiv w:val="1"/>
      <w:marLeft w:val="0"/>
      <w:marRight w:val="0"/>
      <w:marTop w:val="0"/>
      <w:marBottom w:val="0"/>
      <w:divBdr>
        <w:top w:val="none" w:sz="0" w:space="0" w:color="auto"/>
        <w:left w:val="none" w:sz="0" w:space="0" w:color="auto"/>
        <w:bottom w:val="none" w:sz="0" w:space="0" w:color="auto"/>
        <w:right w:val="none" w:sz="0" w:space="0" w:color="auto"/>
      </w:divBdr>
    </w:div>
    <w:div w:id="1940211918">
      <w:bodyDiv w:val="1"/>
      <w:marLeft w:val="0"/>
      <w:marRight w:val="0"/>
      <w:marTop w:val="0"/>
      <w:marBottom w:val="0"/>
      <w:divBdr>
        <w:top w:val="none" w:sz="0" w:space="0" w:color="auto"/>
        <w:left w:val="none" w:sz="0" w:space="0" w:color="auto"/>
        <w:bottom w:val="none" w:sz="0" w:space="0" w:color="auto"/>
        <w:right w:val="none" w:sz="0" w:space="0" w:color="auto"/>
      </w:divBdr>
    </w:div>
    <w:div w:id="1940214901">
      <w:bodyDiv w:val="1"/>
      <w:marLeft w:val="0"/>
      <w:marRight w:val="0"/>
      <w:marTop w:val="0"/>
      <w:marBottom w:val="0"/>
      <w:divBdr>
        <w:top w:val="none" w:sz="0" w:space="0" w:color="auto"/>
        <w:left w:val="none" w:sz="0" w:space="0" w:color="auto"/>
        <w:bottom w:val="none" w:sz="0" w:space="0" w:color="auto"/>
        <w:right w:val="none" w:sz="0" w:space="0" w:color="auto"/>
      </w:divBdr>
    </w:div>
    <w:div w:id="1940329186">
      <w:bodyDiv w:val="1"/>
      <w:marLeft w:val="0"/>
      <w:marRight w:val="0"/>
      <w:marTop w:val="0"/>
      <w:marBottom w:val="0"/>
      <w:divBdr>
        <w:top w:val="none" w:sz="0" w:space="0" w:color="auto"/>
        <w:left w:val="none" w:sz="0" w:space="0" w:color="auto"/>
        <w:bottom w:val="none" w:sz="0" w:space="0" w:color="auto"/>
        <w:right w:val="none" w:sz="0" w:space="0" w:color="auto"/>
      </w:divBdr>
    </w:div>
    <w:div w:id="1940406997">
      <w:bodyDiv w:val="1"/>
      <w:marLeft w:val="0"/>
      <w:marRight w:val="0"/>
      <w:marTop w:val="0"/>
      <w:marBottom w:val="0"/>
      <w:divBdr>
        <w:top w:val="none" w:sz="0" w:space="0" w:color="auto"/>
        <w:left w:val="none" w:sz="0" w:space="0" w:color="auto"/>
        <w:bottom w:val="none" w:sz="0" w:space="0" w:color="auto"/>
        <w:right w:val="none" w:sz="0" w:space="0" w:color="auto"/>
      </w:divBdr>
    </w:div>
    <w:div w:id="1940676299">
      <w:bodyDiv w:val="1"/>
      <w:marLeft w:val="0"/>
      <w:marRight w:val="0"/>
      <w:marTop w:val="0"/>
      <w:marBottom w:val="0"/>
      <w:divBdr>
        <w:top w:val="none" w:sz="0" w:space="0" w:color="auto"/>
        <w:left w:val="none" w:sz="0" w:space="0" w:color="auto"/>
        <w:bottom w:val="none" w:sz="0" w:space="0" w:color="auto"/>
        <w:right w:val="none" w:sz="0" w:space="0" w:color="auto"/>
      </w:divBdr>
    </w:div>
    <w:div w:id="1940677046">
      <w:bodyDiv w:val="1"/>
      <w:marLeft w:val="0"/>
      <w:marRight w:val="0"/>
      <w:marTop w:val="0"/>
      <w:marBottom w:val="0"/>
      <w:divBdr>
        <w:top w:val="none" w:sz="0" w:space="0" w:color="auto"/>
        <w:left w:val="none" w:sz="0" w:space="0" w:color="auto"/>
        <w:bottom w:val="none" w:sz="0" w:space="0" w:color="auto"/>
        <w:right w:val="none" w:sz="0" w:space="0" w:color="auto"/>
      </w:divBdr>
    </w:div>
    <w:div w:id="1940678476">
      <w:bodyDiv w:val="1"/>
      <w:marLeft w:val="0"/>
      <w:marRight w:val="0"/>
      <w:marTop w:val="0"/>
      <w:marBottom w:val="0"/>
      <w:divBdr>
        <w:top w:val="none" w:sz="0" w:space="0" w:color="auto"/>
        <w:left w:val="none" w:sz="0" w:space="0" w:color="auto"/>
        <w:bottom w:val="none" w:sz="0" w:space="0" w:color="auto"/>
        <w:right w:val="none" w:sz="0" w:space="0" w:color="auto"/>
      </w:divBdr>
    </w:div>
    <w:div w:id="1940718484">
      <w:bodyDiv w:val="1"/>
      <w:marLeft w:val="0"/>
      <w:marRight w:val="0"/>
      <w:marTop w:val="0"/>
      <w:marBottom w:val="0"/>
      <w:divBdr>
        <w:top w:val="none" w:sz="0" w:space="0" w:color="auto"/>
        <w:left w:val="none" w:sz="0" w:space="0" w:color="auto"/>
        <w:bottom w:val="none" w:sz="0" w:space="0" w:color="auto"/>
        <w:right w:val="none" w:sz="0" w:space="0" w:color="auto"/>
      </w:divBdr>
    </w:div>
    <w:div w:id="1940718902">
      <w:bodyDiv w:val="1"/>
      <w:marLeft w:val="0"/>
      <w:marRight w:val="0"/>
      <w:marTop w:val="0"/>
      <w:marBottom w:val="0"/>
      <w:divBdr>
        <w:top w:val="none" w:sz="0" w:space="0" w:color="auto"/>
        <w:left w:val="none" w:sz="0" w:space="0" w:color="auto"/>
        <w:bottom w:val="none" w:sz="0" w:space="0" w:color="auto"/>
        <w:right w:val="none" w:sz="0" w:space="0" w:color="auto"/>
      </w:divBdr>
    </w:div>
    <w:div w:id="1940720667">
      <w:bodyDiv w:val="1"/>
      <w:marLeft w:val="0"/>
      <w:marRight w:val="0"/>
      <w:marTop w:val="0"/>
      <w:marBottom w:val="0"/>
      <w:divBdr>
        <w:top w:val="none" w:sz="0" w:space="0" w:color="auto"/>
        <w:left w:val="none" w:sz="0" w:space="0" w:color="auto"/>
        <w:bottom w:val="none" w:sz="0" w:space="0" w:color="auto"/>
        <w:right w:val="none" w:sz="0" w:space="0" w:color="auto"/>
      </w:divBdr>
    </w:div>
    <w:div w:id="1940869651">
      <w:bodyDiv w:val="1"/>
      <w:marLeft w:val="0"/>
      <w:marRight w:val="0"/>
      <w:marTop w:val="0"/>
      <w:marBottom w:val="0"/>
      <w:divBdr>
        <w:top w:val="none" w:sz="0" w:space="0" w:color="auto"/>
        <w:left w:val="none" w:sz="0" w:space="0" w:color="auto"/>
        <w:bottom w:val="none" w:sz="0" w:space="0" w:color="auto"/>
        <w:right w:val="none" w:sz="0" w:space="0" w:color="auto"/>
      </w:divBdr>
    </w:div>
    <w:div w:id="1941182351">
      <w:bodyDiv w:val="1"/>
      <w:marLeft w:val="0"/>
      <w:marRight w:val="0"/>
      <w:marTop w:val="0"/>
      <w:marBottom w:val="0"/>
      <w:divBdr>
        <w:top w:val="none" w:sz="0" w:space="0" w:color="auto"/>
        <w:left w:val="none" w:sz="0" w:space="0" w:color="auto"/>
        <w:bottom w:val="none" w:sz="0" w:space="0" w:color="auto"/>
        <w:right w:val="none" w:sz="0" w:space="0" w:color="auto"/>
      </w:divBdr>
    </w:div>
    <w:div w:id="1941334215">
      <w:bodyDiv w:val="1"/>
      <w:marLeft w:val="0"/>
      <w:marRight w:val="0"/>
      <w:marTop w:val="0"/>
      <w:marBottom w:val="0"/>
      <w:divBdr>
        <w:top w:val="none" w:sz="0" w:space="0" w:color="auto"/>
        <w:left w:val="none" w:sz="0" w:space="0" w:color="auto"/>
        <w:bottom w:val="none" w:sz="0" w:space="0" w:color="auto"/>
        <w:right w:val="none" w:sz="0" w:space="0" w:color="auto"/>
      </w:divBdr>
    </w:div>
    <w:div w:id="1941402223">
      <w:bodyDiv w:val="1"/>
      <w:marLeft w:val="0"/>
      <w:marRight w:val="0"/>
      <w:marTop w:val="0"/>
      <w:marBottom w:val="0"/>
      <w:divBdr>
        <w:top w:val="none" w:sz="0" w:space="0" w:color="auto"/>
        <w:left w:val="none" w:sz="0" w:space="0" w:color="auto"/>
        <w:bottom w:val="none" w:sz="0" w:space="0" w:color="auto"/>
        <w:right w:val="none" w:sz="0" w:space="0" w:color="auto"/>
      </w:divBdr>
    </w:div>
    <w:div w:id="1941793836">
      <w:bodyDiv w:val="1"/>
      <w:marLeft w:val="0"/>
      <w:marRight w:val="0"/>
      <w:marTop w:val="0"/>
      <w:marBottom w:val="0"/>
      <w:divBdr>
        <w:top w:val="none" w:sz="0" w:space="0" w:color="auto"/>
        <w:left w:val="none" w:sz="0" w:space="0" w:color="auto"/>
        <w:bottom w:val="none" w:sz="0" w:space="0" w:color="auto"/>
        <w:right w:val="none" w:sz="0" w:space="0" w:color="auto"/>
      </w:divBdr>
    </w:div>
    <w:div w:id="1941795372">
      <w:bodyDiv w:val="1"/>
      <w:marLeft w:val="0"/>
      <w:marRight w:val="0"/>
      <w:marTop w:val="0"/>
      <w:marBottom w:val="0"/>
      <w:divBdr>
        <w:top w:val="none" w:sz="0" w:space="0" w:color="auto"/>
        <w:left w:val="none" w:sz="0" w:space="0" w:color="auto"/>
        <w:bottom w:val="none" w:sz="0" w:space="0" w:color="auto"/>
        <w:right w:val="none" w:sz="0" w:space="0" w:color="auto"/>
      </w:divBdr>
    </w:div>
    <w:div w:id="1941840402">
      <w:bodyDiv w:val="1"/>
      <w:marLeft w:val="0"/>
      <w:marRight w:val="0"/>
      <w:marTop w:val="0"/>
      <w:marBottom w:val="0"/>
      <w:divBdr>
        <w:top w:val="none" w:sz="0" w:space="0" w:color="auto"/>
        <w:left w:val="none" w:sz="0" w:space="0" w:color="auto"/>
        <w:bottom w:val="none" w:sz="0" w:space="0" w:color="auto"/>
        <w:right w:val="none" w:sz="0" w:space="0" w:color="auto"/>
      </w:divBdr>
    </w:div>
    <w:div w:id="1942253527">
      <w:bodyDiv w:val="1"/>
      <w:marLeft w:val="0"/>
      <w:marRight w:val="0"/>
      <w:marTop w:val="0"/>
      <w:marBottom w:val="0"/>
      <w:divBdr>
        <w:top w:val="none" w:sz="0" w:space="0" w:color="auto"/>
        <w:left w:val="none" w:sz="0" w:space="0" w:color="auto"/>
        <w:bottom w:val="none" w:sz="0" w:space="0" w:color="auto"/>
        <w:right w:val="none" w:sz="0" w:space="0" w:color="auto"/>
      </w:divBdr>
    </w:div>
    <w:div w:id="1942294321">
      <w:bodyDiv w:val="1"/>
      <w:marLeft w:val="0"/>
      <w:marRight w:val="0"/>
      <w:marTop w:val="0"/>
      <w:marBottom w:val="0"/>
      <w:divBdr>
        <w:top w:val="none" w:sz="0" w:space="0" w:color="auto"/>
        <w:left w:val="none" w:sz="0" w:space="0" w:color="auto"/>
        <w:bottom w:val="none" w:sz="0" w:space="0" w:color="auto"/>
        <w:right w:val="none" w:sz="0" w:space="0" w:color="auto"/>
      </w:divBdr>
    </w:div>
    <w:div w:id="1942449951">
      <w:bodyDiv w:val="1"/>
      <w:marLeft w:val="0"/>
      <w:marRight w:val="0"/>
      <w:marTop w:val="0"/>
      <w:marBottom w:val="0"/>
      <w:divBdr>
        <w:top w:val="none" w:sz="0" w:space="0" w:color="auto"/>
        <w:left w:val="none" w:sz="0" w:space="0" w:color="auto"/>
        <w:bottom w:val="none" w:sz="0" w:space="0" w:color="auto"/>
        <w:right w:val="none" w:sz="0" w:space="0" w:color="auto"/>
      </w:divBdr>
    </w:div>
    <w:div w:id="1942492979">
      <w:bodyDiv w:val="1"/>
      <w:marLeft w:val="0"/>
      <w:marRight w:val="0"/>
      <w:marTop w:val="0"/>
      <w:marBottom w:val="0"/>
      <w:divBdr>
        <w:top w:val="none" w:sz="0" w:space="0" w:color="auto"/>
        <w:left w:val="none" w:sz="0" w:space="0" w:color="auto"/>
        <w:bottom w:val="none" w:sz="0" w:space="0" w:color="auto"/>
        <w:right w:val="none" w:sz="0" w:space="0" w:color="auto"/>
      </w:divBdr>
    </w:div>
    <w:div w:id="1942639004">
      <w:bodyDiv w:val="1"/>
      <w:marLeft w:val="0"/>
      <w:marRight w:val="0"/>
      <w:marTop w:val="0"/>
      <w:marBottom w:val="0"/>
      <w:divBdr>
        <w:top w:val="none" w:sz="0" w:space="0" w:color="auto"/>
        <w:left w:val="none" w:sz="0" w:space="0" w:color="auto"/>
        <w:bottom w:val="none" w:sz="0" w:space="0" w:color="auto"/>
        <w:right w:val="none" w:sz="0" w:space="0" w:color="auto"/>
      </w:divBdr>
    </w:div>
    <w:div w:id="1942757650">
      <w:bodyDiv w:val="1"/>
      <w:marLeft w:val="0"/>
      <w:marRight w:val="0"/>
      <w:marTop w:val="0"/>
      <w:marBottom w:val="0"/>
      <w:divBdr>
        <w:top w:val="none" w:sz="0" w:space="0" w:color="auto"/>
        <w:left w:val="none" w:sz="0" w:space="0" w:color="auto"/>
        <w:bottom w:val="none" w:sz="0" w:space="0" w:color="auto"/>
        <w:right w:val="none" w:sz="0" w:space="0" w:color="auto"/>
      </w:divBdr>
    </w:div>
    <w:div w:id="1942758542">
      <w:bodyDiv w:val="1"/>
      <w:marLeft w:val="0"/>
      <w:marRight w:val="0"/>
      <w:marTop w:val="0"/>
      <w:marBottom w:val="0"/>
      <w:divBdr>
        <w:top w:val="none" w:sz="0" w:space="0" w:color="auto"/>
        <w:left w:val="none" w:sz="0" w:space="0" w:color="auto"/>
        <w:bottom w:val="none" w:sz="0" w:space="0" w:color="auto"/>
        <w:right w:val="none" w:sz="0" w:space="0" w:color="auto"/>
      </w:divBdr>
    </w:div>
    <w:div w:id="1942909010">
      <w:bodyDiv w:val="1"/>
      <w:marLeft w:val="0"/>
      <w:marRight w:val="0"/>
      <w:marTop w:val="0"/>
      <w:marBottom w:val="0"/>
      <w:divBdr>
        <w:top w:val="none" w:sz="0" w:space="0" w:color="auto"/>
        <w:left w:val="none" w:sz="0" w:space="0" w:color="auto"/>
        <w:bottom w:val="none" w:sz="0" w:space="0" w:color="auto"/>
        <w:right w:val="none" w:sz="0" w:space="0" w:color="auto"/>
      </w:divBdr>
    </w:div>
    <w:div w:id="1942913015">
      <w:bodyDiv w:val="1"/>
      <w:marLeft w:val="0"/>
      <w:marRight w:val="0"/>
      <w:marTop w:val="0"/>
      <w:marBottom w:val="0"/>
      <w:divBdr>
        <w:top w:val="none" w:sz="0" w:space="0" w:color="auto"/>
        <w:left w:val="none" w:sz="0" w:space="0" w:color="auto"/>
        <w:bottom w:val="none" w:sz="0" w:space="0" w:color="auto"/>
        <w:right w:val="none" w:sz="0" w:space="0" w:color="auto"/>
      </w:divBdr>
    </w:div>
    <w:div w:id="1942952539">
      <w:bodyDiv w:val="1"/>
      <w:marLeft w:val="0"/>
      <w:marRight w:val="0"/>
      <w:marTop w:val="0"/>
      <w:marBottom w:val="0"/>
      <w:divBdr>
        <w:top w:val="none" w:sz="0" w:space="0" w:color="auto"/>
        <w:left w:val="none" w:sz="0" w:space="0" w:color="auto"/>
        <w:bottom w:val="none" w:sz="0" w:space="0" w:color="auto"/>
        <w:right w:val="none" w:sz="0" w:space="0" w:color="auto"/>
      </w:divBdr>
    </w:div>
    <w:div w:id="1942953859">
      <w:bodyDiv w:val="1"/>
      <w:marLeft w:val="0"/>
      <w:marRight w:val="0"/>
      <w:marTop w:val="0"/>
      <w:marBottom w:val="0"/>
      <w:divBdr>
        <w:top w:val="none" w:sz="0" w:space="0" w:color="auto"/>
        <w:left w:val="none" w:sz="0" w:space="0" w:color="auto"/>
        <w:bottom w:val="none" w:sz="0" w:space="0" w:color="auto"/>
        <w:right w:val="none" w:sz="0" w:space="0" w:color="auto"/>
      </w:divBdr>
    </w:div>
    <w:div w:id="1943031825">
      <w:bodyDiv w:val="1"/>
      <w:marLeft w:val="0"/>
      <w:marRight w:val="0"/>
      <w:marTop w:val="0"/>
      <w:marBottom w:val="0"/>
      <w:divBdr>
        <w:top w:val="none" w:sz="0" w:space="0" w:color="auto"/>
        <w:left w:val="none" w:sz="0" w:space="0" w:color="auto"/>
        <w:bottom w:val="none" w:sz="0" w:space="0" w:color="auto"/>
        <w:right w:val="none" w:sz="0" w:space="0" w:color="auto"/>
      </w:divBdr>
    </w:div>
    <w:div w:id="1943103014">
      <w:bodyDiv w:val="1"/>
      <w:marLeft w:val="0"/>
      <w:marRight w:val="0"/>
      <w:marTop w:val="0"/>
      <w:marBottom w:val="0"/>
      <w:divBdr>
        <w:top w:val="none" w:sz="0" w:space="0" w:color="auto"/>
        <w:left w:val="none" w:sz="0" w:space="0" w:color="auto"/>
        <w:bottom w:val="none" w:sz="0" w:space="0" w:color="auto"/>
        <w:right w:val="none" w:sz="0" w:space="0" w:color="auto"/>
      </w:divBdr>
    </w:div>
    <w:div w:id="1943368183">
      <w:bodyDiv w:val="1"/>
      <w:marLeft w:val="0"/>
      <w:marRight w:val="0"/>
      <w:marTop w:val="0"/>
      <w:marBottom w:val="0"/>
      <w:divBdr>
        <w:top w:val="none" w:sz="0" w:space="0" w:color="auto"/>
        <w:left w:val="none" w:sz="0" w:space="0" w:color="auto"/>
        <w:bottom w:val="none" w:sz="0" w:space="0" w:color="auto"/>
        <w:right w:val="none" w:sz="0" w:space="0" w:color="auto"/>
      </w:divBdr>
    </w:div>
    <w:div w:id="1943494201">
      <w:bodyDiv w:val="1"/>
      <w:marLeft w:val="0"/>
      <w:marRight w:val="0"/>
      <w:marTop w:val="0"/>
      <w:marBottom w:val="0"/>
      <w:divBdr>
        <w:top w:val="none" w:sz="0" w:space="0" w:color="auto"/>
        <w:left w:val="none" w:sz="0" w:space="0" w:color="auto"/>
        <w:bottom w:val="none" w:sz="0" w:space="0" w:color="auto"/>
        <w:right w:val="none" w:sz="0" w:space="0" w:color="auto"/>
      </w:divBdr>
    </w:div>
    <w:div w:id="1943610741">
      <w:bodyDiv w:val="1"/>
      <w:marLeft w:val="0"/>
      <w:marRight w:val="0"/>
      <w:marTop w:val="0"/>
      <w:marBottom w:val="0"/>
      <w:divBdr>
        <w:top w:val="none" w:sz="0" w:space="0" w:color="auto"/>
        <w:left w:val="none" w:sz="0" w:space="0" w:color="auto"/>
        <w:bottom w:val="none" w:sz="0" w:space="0" w:color="auto"/>
        <w:right w:val="none" w:sz="0" w:space="0" w:color="auto"/>
      </w:divBdr>
    </w:div>
    <w:div w:id="1943613136">
      <w:bodyDiv w:val="1"/>
      <w:marLeft w:val="0"/>
      <w:marRight w:val="0"/>
      <w:marTop w:val="0"/>
      <w:marBottom w:val="0"/>
      <w:divBdr>
        <w:top w:val="none" w:sz="0" w:space="0" w:color="auto"/>
        <w:left w:val="none" w:sz="0" w:space="0" w:color="auto"/>
        <w:bottom w:val="none" w:sz="0" w:space="0" w:color="auto"/>
        <w:right w:val="none" w:sz="0" w:space="0" w:color="auto"/>
      </w:divBdr>
    </w:div>
    <w:div w:id="1943800750">
      <w:bodyDiv w:val="1"/>
      <w:marLeft w:val="0"/>
      <w:marRight w:val="0"/>
      <w:marTop w:val="0"/>
      <w:marBottom w:val="0"/>
      <w:divBdr>
        <w:top w:val="none" w:sz="0" w:space="0" w:color="auto"/>
        <w:left w:val="none" w:sz="0" w:space="0" w:color="auto"/>
        <w:bottom w:val="none" w:sz="0" w:space="0" w:color="auto"/>
        <w:right w:val="none" w:sz="0" w:space="0" w:color="auto"/>
      </w:divBdr>
    </w:div>
    <w:div w:id="1943875381">
      <w:bodyDiv w:val="1"/>
      <w:marLeft w:val="0"/>
      <w:marRight w:val="0"/>
      <w:marTop w:val="0"/>
      <w:marBottom w:val="0"/>
      <w:divBdr>
        <w:top w:val="none" w:sz="0" w:space="0" w:color="auto"/>
        <w:left w:val="none" w:sz="0" w:space="0" w:color="auto"/>
        <w:bottom w:val="none" w:sz="0" w:space="0" w:color="auto"/>
        <w:right w:val="none" w:sz="0" w:space="0" w:color="auto"/>
      </w:divBdr>
    </w:div>
    <w:div w:id="1943879889">
      <w:bodyDiv w:val="1"/>
      <w:marLeft w:val="0"/>
      <w:marRight w:val="0"/>
      <w:marTop w:val="0"/>
      <w:marBottom w:val="0"/>
      <w:divBdr>
        <w:top w:val="none" w:sz="0" w:space="0" w:color="auto"/>
        <w:left w:val="none" w:sz="0" w:space="0" w:color="auto"/>
        <w:bottom w:val="none" w:sz="0" w:space="0" w:color="auto"/>
        <w:right w:val="none" w:sz="0" w:space="0" w:color="auto"/>
      </w:divBdr>
    </w:div>
    <w:div w:id="1944142724">
      <w:bodyDiv w:val="1"/>
      <w:marLeft w:val="0"/>
      <w:marRight w:val="0"/>
      <w:marTop w:val="0"/>
      <w:marBottom w:val="0"/>
      <w:divBdr>
        <w:top w:val="none" w:sz="0" w:space="0" w:color="auto"/>
        <w:left w:val="none" w:sz="0" w:space="0" w:color="auto"/>
        <w:bottom w:val="none" w:sz="0" w:space="0" w:color="auto"/>
        <w:right w:val="none" w:sz="0" w:space="0" w:color="auto"/>
      </w:divBdr>
    </w:div>
    <w:div w:id="1944259619">
      <w:bodyDiv w:val="1"/>
      <w:marLeft w:val="0"/>
      <w:marRight w:val="0"/>
      <w:marTop w:val="0"/>
      <w:marBottom w:val="0"/>
      <w:divBdr>
        <w:top w:val="none" w:sz="0" w:space="0" w:color="auto"/>
        <w:left w:val="none" w:sz="0" w:space="0" w:color="auto"/>
        <w:bottom w:val="none" w:sz="0" w:space="0" w:color="auto"/>
        <w:right w:val="none" w:sz="0" w:space="0" w:color="auto"/>
      </w:divBdr>
    </w:div>
    <w:div w:id="1944261664">
      <w:bodyDiv w:val="1"/>
      <w:marLeft w:val="0"/>
      <w:marRight w:val="0"/>
      <w:marTop w:val="0"/>
      <w:marBottom w:val="0"/>
      <w:divBdr>
        <w:top w:val="none" w:sz="0" w:space="0" w:color="auto"/>
        <w:left w:val="none" w:sz="0" w:space="0" w:color="auto"/>
        <w:bottom w:val="none" w:sz="0" w:space="0" w:color="auto"/>
        <w:right w:val="none" w:sz="0" w:space="0" w:color="auto"/>
      </w:divBdr>
    </w:div>
    <w:div w:id="1944455930">
      <w:bodyDiv w:val="1"/>
      <w:marLeft w:val="0"/>
      <w:marRight w:val="0"/>
      <w:marTop w:val="0"/>
      <w:marBottom w:val="0"/>
      <w:divBdr>
        <w:top w:val="none" w:sz="0" w:space="0" w:color="auto"/>
        <w:left w:val="none" w:sz="0" w:space="0" w:color="auto"/>
        <w:bottom w:val="none" w:sz="0" w:space="0" w:color="auto"/>
        <w:right w:val="none" w:sz="0" w:space="0" w:color="auto"/>
      </w:divBdr>
    </w:div>
    <w:div w:id="1944530164">
      <w:bodyDiv w:val="1"/>
      <w:marLeft w:val="0"/>
      <w:marRight w:val="0"/>
      <w:marTop w:val="0"/>
      <w:marBottom w:val="0"/>
      <w:divBdr>
        <w:top w:val="none" w:sz="0" w:space="0" w:color="auto"/>
        <w:left w:val="none" w:sz="0" w:space="0" w:color="auto"/>
        <w:bottom w:val="none" w:sz="0" w:space="0" w:color="auto"/>
        <w:right w:val="none" w:sz="0" w:space="0" w:color="auto"/>
      </w:divBdr>
    </w:div>
    <w:div w:id="1944654014">
      <w:bodyDiv w:val="1"/>
      <w:marLeft w:val="0"/>
      <w:marRight w:val="0"/>
      <w:marTop w:val="0"/>
      <w:marBottom w:val="0"/>
      <w:divBdr>
        <w:top w:val="none" w:sz="0" w:space="0" w:color="auto"/>
        <w:left w:val="none" w:sz="0" w:space="0" w:color="auto"/>
        <w:bottom w:val="none" w:sz="0" w:space="0" w:color="auto"/>
        <w:right w:val="none" w:sz="0" w:space="0" w:color="auto"/>
      </w:divBdr>
    </w:div>
    <w:div w:id="1945066449">
      <w:bodyDiv w:val="1"/>
      <w:marLeft w:val="0"/>
      <w:marRight w:val="0"/>
      <w:marTop w:val="0"/>
      <w:marBottom w:val="0"/>
      <w:divBdr>
        <w:top w:val="none" w:sz="0" w:space="0" w:color="auto"/>
        <w:left w:val="none" w:sz="0" w:space="0" w:color="auto"/>
        <w:bottom w:val="none" w:sz="0" w:space="0" w:color="auto"/>
        <w:right w:val="none" w:sz="0" w:space="0" w:color="auto"/>
      </w:divBdr>
    </w:div>
    <w:div w:id="1945113029">
      <w:bodyDiv w:val="1"/>
      <w:marLeft w:val="0"/>
      <w:marRight w:val="0"/>
      <w:marTop w:val="0"/>
      <w:marBottom w:val="0"/>
      <w:divBdr>
        <w:top w:val="none" w:sz="0" w:space="0" w:color="auto"/>
        <w:left w:val="none" w:sz="0" w:space="0" w:color="auto"/>
        <w:bottom w:val="none" w:sz="0" w:space="0" w:color="auto"/>
        <w:right w:val="none" w:sz="0" w:space="0" w:color="auto"/>
      </w:divBdr>
    </w:div>
    <w:div w:id="1945336658">
      <w:bodyDiv w:val="1"/>
      <w:marLeft w:val="0"/>
      <w:marRight w:val="0"/>
      <w:marTop w:val="0"/>
      <w:marBottom w:val="0"/>
      <w:divBdr>
        <w:top w:val="none" w:sz="0" w:space="0" w:color="auto"/>
        <w:left w:val="none" w:sz="0" w:space="0" w:color="auto"/>
        <w:bottom w:val="none" w:sz="0" w:space="0" w:color="auto"/>
        <w:right w:val="none" w:sz="0" w:space="0" w:color="auto"/>
      </w:divBdr>
    </w:div>
    <w:div w:id="1945377169">
      <w:bodyDiv w:val="1"/>
      <w:marLeft w:val="0"/>
      <w:marRight w:val="0"/>
      <w:marTop w:val="0"/>
      <w:marBottom w:val="0"/>
      <w:divBdr>
        <w:top w:val="none" w:sz="0" w:space="0" w:color="auto"/>
        <w:left w:val="none" w:sz="0" w:space="0" w:color="auto"/>
        <w:bottom w:val="none" w:sz="0" w:space="0" w:color="auto"/>
        <w:right w:val="none" w:sz="0" w:space="0" w:color="auto"/>
      </w:divBdr>
    </w:div>
    <w:div w:id="1945380328">
      <w:bodyDiv w:val="1"/>
      <w:marLeft w:val="0"/>
      <w:marRight w:val="0"/>
      <w:marTop w:val="0"/>
      <w:marBottom w:val="0"/>
      <w:divBdr>
        <w:top w:val="none" w:sz="0" w:space="0" w:color="auto"/>
        <w:left w:val="none" w:sz="0" w:space="0" w:color="auto"/>
        <w:bottom w:val="none" w:sz="0" w:space="0" w:color="auto"/>
        <w:right w:val="none" w:sz="0" w:space="0" w:color="auto"/>
      </w:divBdr>
    </w:div>
    <w:div w:id="1945533102">
      <w:bodyDiv w:val="1"/>
      <w:marLeft w:val="0"/>
      <w:marRight w:val="0"/>
      <w:marTop w:val="0"/>
      <w:marBottom w:val="0"/>
      <w:divBdr>
        <w:top w:val="none" w:sz="0" w:space="0" w:color="auto"/>
        <w:left w:val="none" w:sz="0" w:space="0" w:color="auto"/>
        <w:bottom w:val="none" w:sz="0" w:space="0" w:color="auto"/>
        <w:right w:val="none" w:sz="0" w:space="0" w:color="auto"/>
      </w:divBdr>
    </w:div>
    <w:div w:id="1945534326">
      <w:bodyDiv w:val="1"/>
      <w:marLeft w:val="0"/>
      <w:marRight w:val="0"/>
      <w:marTop w:val="0"/>
      <w:marBottom w:val="0"/>
      <w:divBdr>
        <w:top w:val="none" w:sz="0" w:space="0" w:color="auto"/>
        <w:left w:val="none" w:sz="0" w:space="0" w:color="auto"/>
        <w:bottom w:val="none" w:sz="0" w:space="0" w:color="auto"/>
        <w:right w:val="none" w:sz="0" w:space="0" w:color="auto"/>
      </w:divBdr>
    </w:div>
    <w:div w:id="1945573035">
      <w:bodyDiv w:val="1"/>
      <w:marLeft w:val="0"/>
      <w:marRight w:val="0"/>
      <w:marTop w:val="0"/>
      <w:marBottom w:val="0"/>
      <w:divBdr>
        <w:top w:val="none" w:sz="0" w:space="0" w:color="auto"/>
        <w:left w:val="none" w:sz="0" w:space="0" w:color="auto"/>
        <w:bottom w:val="none" w:sz="0" w:space="0" w:color="auto"/>
        <w:right w:val="none" w:sz="0" w:space="0" w:color="auto"/>
      </w:divBdr>
    </w:div>
    <w:div w:id="1945576656">
      <w:bodyDiv w:val="1"/>
      <w:marLeft w:val="0"/>
      <w:marRight w:val="0"/>
      <w:marTop w:val="0"/>
      <w:marBottom w:val="0"/>
      <w:divBdr>
        <w:top w:val="none" w:sz="0" w:space="0" w:color="auto"/>
        <w:left w:val="none" w:sz="0" w:space="0" w:color="auto"/>
        <w:bottom w:val="none" w:sz="0" w:space="0" w:color="auto"/>
        <w:right w:val="none" w:sz="0" w:space="0" w:color="auto"/>
      </w:divBdr>
    </w:div>
    <w:div w:id="1945838255">
      <w:bodyDiv w:val="1"/>
      <w:marLeft w:val="0"/>
      <w:marRight w:val="0"/>
      <w:marTop w:val="0"/>
      <w:marBottom w:val="0"/>
      <w:divBdr>
        <w:top w:val="none" w:sz="0" w:space="0" w:color="auto"/>
        <w:left w:val="none" w:sz="0" w:space="0" w:color="auto"/>
        <w:bottom w:val="none" w:sz="0" w:space="0" w:color="auto"/>
        <w:right w:val="none" w:sz="0" w:space="0" w:color="auto"/>
      </w:divBdr>
    </w:div>
    <w:div w:id="1945922008">
      <w:bodyDiv w:val="1"/>
      <w:marLeft w:val="0"/>
      <w:marRight w:val="0"/>
      <w:marTop w:val="0"/>
      <w:marBottom w:val="0"/>
      <w:divBdr>
        <w:top w:val="none" w:sz="0" w:space="0" w:color="auto"/>
        <w:left w:val="none" w:sz="0" w:space="0" w:color="auto"/>
        <w:bottom w:val="none" w:sz="0" w:space="0" w:color="auto"/>
        <w:right w:val="none" w:sz="0" w:space="0" w:color="auto"/>
      </w:divBdr>
    </w:div>
    <w:div w:id="1946040821">
      <w:bodyDiv w:val="1"/>
      <w:marLeft w:val="0"/>
      <w:marRight w:val="0"/>
      <w:marTop w:val="0"/>
      <w:marBottom w:val="0"/>
      <w:divBdr>
        <w:top w:val="none" w:sz="0" w:space="0" w:color="auto"/>
        <w:left w:val="none" w:sz="0" w:space="0" w:color="auto"/>
        <w:bottom w:val="none" w:sz="0" w:space="0" w:color="auto"/>
        <w:right w:val="none" w:sz="0" w:space="0" w:color="auto"/>
      </w:divBdr>
    </w:div>
    <w:div w:id="1946184129">
      <w:bodyDiv w:val="1"/>
      <w:marLeft w:val="0"/>
      <w:marRight w:val="0"/>
      <w:marTop w:val="0"/>
      <w:marBottom w:val="0"/>
      <w:divBdr>
        <w:top w:val="none" w:sz="0" w:space="0" w:color="auto"/>
        <w:left w:val="none" w:sz="0" w:space="0" w:color="auto"/>
        <w:bottom w:val="none" w:sz="0" w:space="0" w:color="auto"/>
        <w:right w:val="none" w:sz="0" w:space="0" w:color="auto"/>
      </w:divBdr>
    </w:div>
    <w:div w:id="1946225302">
      <w:bodyDiv w:val="1"/>
      <w:marLeft w:val="0"/>
      <w:marRight w:val="0"/>
      <w:marTop w:val="0"/>
      <w:marBottom w:val="0"/>
      <w:divBdr>
        <w:top w:val="none" w:sz="0" w:space="0" w:color="auto"/>
        <w:left w:val="none" w:sz="0" w:space="0" w:color="auto"/>
        <w:bottom w:val="none" w:sz="0" w:space="0" w:color="auto"/>
        <w:right w:val="none" w:sz="0" w:space="0" w:color="auto"/>
      </w:divBdr>
    </w:div>
    <w:div w:id="1946382201">
      <w:bodyDiv w:val="1"/>
      <w:marLeft w:val="0"/>
      <w:marRight w:val="0"/>
      <w:marTop w:val="0"/>
      <w:marBottom w:val="0"/>
      <w:divBdr>
        <w:top w:val="none" w:sz="0" w:space="0" w:color="auto"/>
        <w:left w:val="none" w:sz="0" w:space="0" w:color="auto"/>
        <w:bottom w:val="none" w:sz="0" w:space="0" w:color="auto"/>
        <w:right w:val="none" w:sz="0" w:space="0" w:color="auto"/>
      </w:divBdr>
    </w:div>
    <w:div w:id="1946419681">
      <w:bodyDiv w:val="1"/>
      <w:marLeft w:val="0"/>
      <w:marRight w:val="0"/>
      <w:marTop w:val="0"/>
      <w:marBottom w:val="0"/>
      <w:divBdr>
        <w:top w:val="none" w:sz="0" w:space="0" w:color="auto"/>
        <w:left w:val="none" w:sz="0" w:space="0" w:color="auto"/>
        <w:bottom w:val="none" w:sz="0" w:space="0" w:color="auto"/>
        <w:right w:val="none" w:sz="0" w:space="0" w:color="auto"/>
      </w:divBdr>
    </w:div>
    <w:div w:id="1946420863">
      <w:bodyDiv w:val="1"/>
      <w:marLeft w:val="0"/>
      <w:marRight w:val="0"/>
      <w:marTop w:val="0"/>
      <w:marBottom w:val="0"/>
      <w:divBdr>
        <w:top w:val="none" w:sz="0" w:space="0" w:color="auto"/>
        <w:left w:val="none" w:sz="0" w:space="0" w:color="auto"/>
        <w:bottom w:val="none" w:sz="0" w:space="0" w:color="auto"/>
        <w:right w:val="none" w:sz="0" w:space="0" w:color="auto"/>
      </w:divBdr>
    </w:div>
    <w:div w:id="1946424418">
      <w:bodyDiv w:val="1"/>
      <w:marLeft w:val="0"/>
      <w:marRight w:val="0"/>
      <w:marTop w:val="0"/>
      <w:marBottom w:val="0"/>
      <w:divBdr>
        <w:top w:val="none" w:sz="0" w:space="0" w:color="auto"/>
        <w:left w:val="none" w:sz="0" w:space="0" w:color="auto"/>
        <w:bottom w:val="none" w:sz="0" w:space="0" w:color="auto"/>
        <w:right w:val="none" w:sz="0" w:space="0" w:color="auto"/>
      </w:divBdr>
    </w:div>
    <w:div w:id="1946426250">
      <w:bodyDiv w:val="1"/>
      <w:marLeft w:val="0"/>
      <w:marRight w:val="0"/>
      <w:marTop w:val="0"/>
      <w:marBottom w:val="0"/>
      <w:divBdr>
        <w:top w:val="none" w:sz="0" w:space="0" w:color="auto"/>
        <w:left w:val="none" w:sz="0" w:space="0" w:color="auto"/>
        <w:bottom w:val="none" w:sz="0" w:space="0" w:color="auto"/>
        <w:right w:val="none" w:sz="0" w:space="0" w:color="auto"/>
      </w:divBdr>
    </w:div>
    <w:div w:id="1946575312">
      <w:bodyDiv w:val="1"/>
      <w:marLeft w:val="0"/>
      <w:marRight w:val="0"/>
      <w:marTop w:val="0"/>
      <w:marBottom w:val="0"/>
      <w:divBdr>
        <w:top w:val="none" w:sz="0" w:space="0" w:color="auto"/>
        <w:left w:val="none" w:sz="0" w:space="0" w:color="auto"/>
        <w:bottom w:val="none" w:sz="0" w:space="0" w:color="auto"/>
        <w:right w:val="none" w:sz="0" w:space="0" w:color="auto"/>
      </w:divBdr>
    </w:div>
    <w:div w:id="1946577635">
      <w:bodyDiv w:val="1"/>
      <w:marLeft w:val="0"/>
      <w:marRight w:val="0"/>
      <w:marTop w:val="0"/>
      <w:marBottom w:val="0"/>
      <w:divBdr>
        <w:top w:val="none" w:sz="0" w:space="0" w:color="auto"/>
        <w:left w:val="none" w:sz="0" w:space="0" w:color="auto"/>
        <w:bottom w:val="none" w:sz="0" w:space="0" w:color="auto"/>
        <w:right w:val="none" w:sz="0" w:space="0" w:color="auto"/>
      </w:divBdr>
    </w:div>
    <w:div w:id="1946645558">
      <w:bodyDiv w:val="1"/>
      <w:marLeft w:val="0"/>
      <w:marRight w:val="0"/>
      <w:marTop w:val="0"/>
      <w:marBottom w:val="0"/>
      <w:divBdr>
        <w:top w:val="none" w:sz="0" w:space="0" w:color="auto"/>
        <w:left w:val="none" w:sz="0" w:space="0" w:color="auto"/>
        <w:bottom w:val="none" w:sz="0" w:space="0" w:color="auto"/>
        <w:right w:val="none" w:sz="0" w:space="0" w:color="auto"/>
      </w:divBdr>
    </w:div>
    <w:div w:id="1946763869">
      <w:bodyDiv w:val="1"/>
      <w:marLeft w:val="0"/>
      <w:marRight w:val="0"/>
      <w:marTop w:val="0"/>
      <w:marBottom w:val="0"/>
      <w:divBdr>
        <w:top w:val="none" w:sz="0" w:space="0" w:color="auto"/>
        <w:left w:val="none" w:sz="0" w:space="0" w:color="auto"/>
        <w:bottom w:val="none" w:sz="0" w:space="0" w:color="auto"/>
        <w:right w:val="none" w:sz="0" w:space="0" w:color="auto"/>
      </w:divBdr>
    </w:div>
    <w:div w:id="1946886088">
      <w:bodyDiv w:val="1"/>
      <w:marLeft w:val="0"/>
      <w:marRight w:val="0"/>
      <w:marTop w:val="0"/>
      <w:marBottom w:val="0"/>
      <w:divBdr>
        <w:top w:val="none" w:sz="0" w:space="0" w:color="auto"/>
        <w:left w:val="none" w:sz="0" w:space="0" w:color="auto"/>
        <w:bottom w:val="none" w:sz="0" w:space="0" w:color="auto"/>
        <w:right w:val="none" w:sz="0" w:space="0" w:color="auto"/>
      </w:divBdr>
    </w:div>
    <w:div w:id="1946958714">
      <w:bodyDiv w:val="1"/>
      <w:marLeft w:val="0"/>
      <w:marRight w:val="0"/>
      <w:marTop w:val="0"/>
      <w:marBottom w:val="0"/>
      <w:divBdr>
        <w:top w:val="none" w:sz="0" w:space="0" w:color="auto"/>
        <w:left w:val="none" w:sz="0" w:space="0" w:color="auto"/>
        <w:bottom w:val="none" w:sz="0" w:space="0" w:color="auto"/>
        <w:right w:val="none" w:sz="0" w:space="0" w:color="auto"/>
      </w:divBdr>
    </w:div>
    <w:div w:id="1947032411">
      <w:bodyDiv w:val="1"/>
      <w:marLeft w:val="0"/>
      <w:marRight w:val="0"/>
      <w:marTop w:val="0"/>
      <w:marBottom w:val="0"/>
      <w:divBdr>
        <w:top w:val="none" w:sz="0" w:space="0" w:color="auto"/>
        <w:left w:val="none" w:sz="0" w:space="0" w:color="auto"/>
        <w:bottom w:val="none" w:sz="0" w:space="0" w:color="auto"/>
        <w:right w:val="none" w:sz="0" w:space="0" w:color="auto"/>
      </w:divBdr>
    </w:div>
    <w:div w:id="1947080752">
      <w:bodyDiv w:val="1"/>
      <w:marLeft w:val="0"/>
      <w:marRight w:val="0"/>
      <w:marTop w:val="0"/>
      <w:marBottom w:val="0"/>
      <w:divBdr>
        <w:top w:val="none" w:sz="0" w:space="0" w:color="auto"/>
        <w:left w:val="none" w:sz="0" w:space="0" w:color="auto"/>
        <w:bottom w:val="none" w:sz="0" w:space="0" w:color="auto"/>
        <w:right w:val="none" w:sz="0" w:space="0" w:color="auto"/>
      </w:divBdr>
    </w:div>
    <w:div w:id="1947351230">
      <w:bodyDiv w:val="1"/>
      <w:marLeft w:val="0"/>
      <w:marRight w:val="0"/>
      <w:marTop w:val="0"/>
      <w:marBottom w:val="0"/>
      <w:divBdr>
        <w:top w:val="none" w:sz="0" w:space="0" w:color="auto"/>
        <w:left w:val="none" w:sz="0" w:space="0" w:color="auto"/>
        <w:bottom w:val="none" w:sz="0" w:space="0" w:color="auto"/>
        <w:right w:val="none" w:sz="0" w:space="0" w:color="auto"/>
      </w:divBdr>
    </w:div>
    <w:div w:id="1947418641">
      <w:bodyDiv w:val="1"/>
      <w:marLeft w:val="0"/>
      <w:marRight w:val="0"/>
      <w:marTop w:val="0"/>
      <w:marBottom w:val="0"/>
      <w:divBdr>
        <w:top w:val="none" w:sz="0" w:space="0" w:color="auto"/>
        <w:left w:val="none" w:sz="0" w:space="0" w:color="auto"/>
        <w:bottom w:val="none" w:sz="0" w:space="0" w:color="auto"/>
        <w:right w:val="none" w:sz="0" w:space="0" w:color="auto"/>
      </w:divBdr>
    </w:div>
    <w:div w:id="1947619229">
      <w:bodyDiv w:val="1"/>
      <w:marLeft w:val="0"/>
      <w:marRight w:val="0"/>
      <w:marTop w:val="0"/>
      <w:marBottom w:val="0"/>
      <w:divBdr>
        <w:top w:val="none" w:sz="0" w:space="0" w:color="auto"/>
        <w:left w:val="none" w:sz="0" w:space="0" w:color="auto"/>
        <w:bottom w:val="none" w:sz="0" w:space="0" w:color="auto"/>
        <w:right w:val="none" w:sz="0" w:space="0" w:color="auto"/>
      </w:divBdr>
    </w:div>
    <w:div w:id="1947619968">
      <w:bodyDiv w:val="1"/>
      <w:marLeft w:val="0"/>
      <w:marRight w:val="0"/>
      <w:marTop w:val="0"/>
      <w:marBottom w:val="0"/>
      <w:divBdr>
        <w:top w:val="none" w:sz="0" w:space="0" w:color="auto"/>
        <w:left w:val="none" w:sz="0" w:space="0" w:color="auto"/>
        <w:bottom w:val="none" w:sz="0" w:space="0" w:color="auto"/>
        <w:right w:val="none" w:sz="0" w:space="0" w:color="auto"/>
      </w:divBdr>
    </w:div>
    <w:div w:id="1947810167">
      <w:bodyDiv w:val="1"/>
      <w:marLeft w:val="0"/>
      <w:marRight w:val="0"/>
      <w:marTop w:val="0"/>
      <w:marBottom w:val="0"/>
      <w:divBdr>
        <w:top w:val="none" w:sz="0" w:space="0" w:color="auto"/>
        <w:left w:val="none" w:sz="0" w:space="0" w:color="auto"/>
        <w:bottom w:val="none" w:sz="0" w:space="0" w:color="auto"/>
        <w:right w:val="none" w:sz="0" w:space="0" w:color="auto"/>
      </w:divBdr>
    </w:div>
    <w:div w:id="1947882614">
      <w:bodyDiv w:val="1"/>
      <w:marLeft w:val="0"/>
      <w:marRight w:val="0"/>
      <w:marTop w:val="0"/>
      <w:marBottom w:val="0"/>
      <w:divBdr>
        <w:top w:val="none" w:sz="0" w:space="0" w:color="auto"/>
        <w:left w:val="none" w:sz="0" w:space="0" w:color="auto"/>
        <w:bottom w:val="none" w:sz="0" w:space="0" w:color="auto"/>
        <w:right w:val="none" w:sz="0" w:space="0" w:color="auto"/>
      </w:divBdr>
    </w:div>
    <w:div w:id="1947883930">
      <w:bodyDiv w:val="1"/>
      <w:marLeft w:val="0"/>
      <w:marRight w:val="0"/>
      <w:marTop w:val="0"/>
      <w:marBottom w:val="0"/>
      <w:divBdr>
        <w:top w:val="none" w:sz="0" w:space="0" w:color="auto"/>
        <w:left w:val="none" w:sz="0" w:space="0" w:color="auto"/>
        <w:bottom w:val="none" w:sz="0" w:space="0" w:color="auto"/>
        <w:right w:val="none" w:sz="0" w:space="0" w:color="auto"/>
      </w:divBdr>
    </w:div>
    <w:div w:id="1947927177">
      <w:bodyDiv w:val="1"/>
      <w:marLeft w:val="0"/>
      <w:marRight w:val="0"/>
      <w:marTop w:val="0"/>
      <w:marBottom w:val="0"/>
      <w:divBdr>
        <w:top w:val="none" w:sz="0" w:space="0" w:color="auto"/>
        <w:left w:val="none" w:sz="0" w:space="0" w:color="auto"/>
        <w:bottom w:val="none" w:sz="0" w:space="0" w:color="auto"/>
        <w:right w:val="none" w:sz="0" w:space="0" w:color="auto"/>
      </w:divBdr>
    </w:div>
    <w:div w:id="1947927524">
      <w:bodyDiv w:val="1"/>
      <w:marLeft w:val="0"/>
      <w:marRight w:val="0"/>
      <w:marTop w:val="0"/>
      <w:marBottom w:val="0"/>
      <w:divBdr>
        <w:top w:val="none" w:sz="0" w:space="0" w:color="auto"/>
        <w:left w:val="none" w:sz="0" w:space="0" w:color="auto"/>
        <w:bottom w:val="none" w:sz="0" w:space="0" w:color="auto"/>
        <w:right w:val="none" w:sz="0" w:space="0" w:color="auto"/>
      </w:divBdr>
    </w:div>
    <w:div w:id="1948387033">
      <w:bodyDiv w:val="1"/>
      <w:marLeft w:val="0"/>
      <w:marRight w:val="0"/>
      <w:marTop w:val="0"/>
      <w:marBottom w:val="0"/>
      <w:divBdr>
        <w:top w:val="none" w:sz="0" w:space="0" w:color="auto"/>
        <w:left w:val="none" w:sz="0" w:space="0" w:color="auto"/>
        <w:bottom w:val="none" w:sz="0" w:space="0" w:color="auto"/>
        <w:right w:val="none" w:sz="0" w:space="0" w:color="auto"/>
      </w:divBdr>
    </w:div>
    <w:div w:id="1948391660">
      <w:bodyDiv w:val="1"/>
      <w:marLeft w:val="0"/>
      <w:marRight w:val="0"/>
      <w:marTop w:val="0"/>
      <w:marBottom w:val="0"/>
      <w:divBdr>
        <w:top w:val="none" w:sz="0" w:space="0" w:color="auto"/>
        <w:left w:val="none" w:sz="0" w:space="0" w:color="auto"/>
        <w:bottom w:val="none" w:sz="0" w:space="0" w:color="auto"/>
        <w:right w:val="none" w:sz="0" w:space="0" w:color="auto"/>
      </w:divBdr>
    </w:div>
    <w:div w:id="1948392801">
      <w:bodyDiv w:val="1"/>
      <w:marLeft w:val="0"/>
      <w:marRight w:val="0"/>
      <w:marTop w:val="0"/>
      <w:marBottom w:val="0"/>
      <w:divBdr>
        <w:top w:val="none" w:sz="0" w:space="0" w:color="auto"/>
        <w:left w:val="none" w:sz="0" w:space="0" w:color="auto"/>
        <w:bottom w:val="none" w:sz="0" w:space="0" w:color="auto"/>
        <w:right w:val="none" w:sz="0" w:space="0" w:color="auto"/>
      </w:divBdr>
    </w:div>
    <w:div w:id="1948393477">
      <w:bodyDiv w:val="1"/>
      <w:marLeft w:val="0"/>
      <w:marRight w:val="0"/>
      <w:marTop w:val="0"/>
      <w:marBottom w:val="0"/>
      <w:divBdr>
        <w:top w:val="none" w:sz="0" w:space="0" w:color="auto"/>
        <w:left w:val="none" w:sz="0" w:space="0" w:color="auto"/>
        <w:bottom w:val="none" w:sz="0" w:space="0" w:color="auto"/>
        <w:right w:val="none" w:sz="0" w:space="0" w:color="auto"/>
      </w:divBdr>
    </w:div>
    <w:div w:id="1948466990">
      <w:bodyDiv w:val="1"/>
      <w:marLeft w:val="0"/>
      <w:marRight w:val="0"/>
      <w:marTop w:val="0"/>
      <w:marBottom w:val="0"/>
      <w:divBdr>
        <w:top w:val="none" w:sz="0" w:space="0" w:color="auto"/>
        <w:left w:val="none" w:sz="0" w:space="0" w:color="auto"/>
        <w:bottom w:val="none" w:sz="0" w:space="0" w:color="auto"/>
        <w:right w:val="none" w:sz="0" w:space="0" w:color="auto"/>
      </w:divBdr>
    </w:div>
    <w:div w:id="1948535215">
      <w:bodyDiv w:val="1"/>
      <w:marLeft w:val="0"/>
      <w:marRight w:val="0"/>
      <w:marTop w:val="0"/>
      <w:marBottom w:val="0"/>
      <w:divBdr>
        <w:top w:val="none" w:sz="0" w:space="0" w:color="auto"/>
        <w:left w:val="none" w:sz="0" w:space="0" w:color="auto"/>
        <w:bottom w:val="none" w:sz="0" w:space="0" w:color="auto"/>
        <w:right w:val="none" w:sz="0" w:space="0" w:color="auto"/>
      </w:divBdr>
    </w:div>
    <w:div w:id="1948585589">
      <w:bodyDiv w:val="1"/>
      <w:marLeft w:val="0"/>
      <w:marRight w:val="0"/>
      <w:marTop w:val="0"/>
      <w:marBottom w:val="0"/>
      <w:divBdr>
        <w:top w:val="none" w:sz="0" w:space="0" w:color="auto"/>
        <w:left w:val="none" w:sz="0" w:space="0" w:color="auto"/>
        <w:bottom w:val="none" w:sz="0" w:space="0" w:color="auto"/>
        <w:right w:val="none" w:sz="0" w:space="0" w:color="auto"/>
      </w:divBdr>
    </w:div>
    <w:div w:id="1948735460">
      <w:bodyDiv w:val="1"/>
      <w:marLeft w:val="0"/>
      <w:marRight w:val="0"/>
      <w:marTop w:val="0"/>
      <w:marBottom w:val="0"/>
      <w:divBdr>
        <w:top w:val="none" w:sz="0" w:space="0" w:color="auto"/>
        <w:left w:val="none" w:sz="0" w:space="0" w:color="auto"/>
        <w:bottom w:val="none" w:sz="0" w:space="0" w:color="auto"/>
        <w:right w:val="none" w:sz="0" w:space="0" w:color="auto"/>
      </w:divBdr>
    </w:div>
    <w:div w:id="1948925700">
      <w:bodyDiv w:val="1"/>
      <w:marLeft w:val="0"/>
      <w:marRight w:val="0"/>
      <w:marTop w:val="0"/>
      <w:marBottom w:val="0"/>
      <w:divBdr>
        <w:top w:val="none" w:sz="0" w:space="0" w:color="auto"/>
        <w:left w:val="none" w:sz="0" w:space="0" w:color="auto"/>
        <w:bottom w:val="none" w:sz="0" w:space="0" w:color="auto"/>
        <w:right w:val="none" w:sz="0" w:space="0" w:color="auto"/>
      </w:divBdr>
    </w:div>
    <w:div w:id="1949047414">
      <w:bodyDiv w:val="1"/>
      <w:marLeft w:val="0"/>
      <w:marRight w:val="0"/>
      <w:marTop w:val="0"/>
      <w:marBottom w:val="0"/>
      <w:divBdr>
        <w:top w:val="none" w:sz="0" w:space="0" w:color="auto"/>
        <w:left w:val="none" w:sz="0" w:space="0" w:color="auto"/>
        <w:bottom w:val="none" w:sz="0" w:space="0" w:color="auto"/>
        <w:right w:val="none" w:sz="0" w:space="0" w:color="auto"/>
      </w:divBdr>
    </w:div>
    <w:div w:id="1949198561">
      <w:bodyDiv w:val="1"/>
      <w:marLeft w:val="0"/>
      <w:marRight w:val="0"/>
      <w:marTop w:val="0"/>
      <w:marBottom w:val="0"/>
      <w:divBdr>
        <w:top w:val="none" w:sz="0" w:space="0" w:color="auto"/>
        <w:left w:val="none" w:sz="0" w:space="0" w:color="auto"/>
        <w:bottom w:val="none" w:sz="0" w:space="0" w:color="auto"/>
        <w:right w:val="none" w:sz="0" w:space="0" w:color="auto"/>
      </w:divBdr>
    </w:div>
    <w:div w:id="1949267725">
      <w:bodyDiv w:val="1"/>
      <w:marLeft w:val="0"/>
      <w:marRight w:val="0"/>
      <w:marTop w:val="0"/>
      <w:marBottom w:val="0"/>
      <w:divBdr>
        <w:top w:val="none" w:sz="0" w:space="0" w:color="auto"/>
        <w:left w:val="none" w:sz="0" w:space="0" w:color="auto"/>
        <w:bottom w:val="none" w:sz="0" w:space="0" w:color="auto"/>
        <w:right w:val="none" w:sz="0" w:space="0" w:color="auto"/>
      </w:divBdr>
    </w:div>
    <w:div w:id="1949385649">
      <w:bodyDiv w:val="1"/>
      <w:marLeft w:val="0"/>
      <w:marRight w:val="0"/>
      <w:marTop w:val="0"/>
      <w:marBottom w:val="0"/>
      <w:divBdr>
        <w:top w:val="none" w:sz="0" w:space="0" w:color="auto"/>
        <w:left w:val="none" w:sz="0" w:space="0" w:color="auto"/>
        <w:bottom w:val="none" w:sz="0" w:space="0" w:color="auto"/>
        <w:right w:val="none" w:sz="0" w:space="0" w:color="auto"/>
      </w:divBdr>
    </w:div>
    <w:div w:id="1949505542">
      <w:bodyDiv w:val="1"/>
      <w:marLeft w:val="0"/>
      <w:marRight w:val="0"/>
      <w:marTop w:val="0"/>
      <w:marBottom w:val="0"/>
      <w:divBdr>
        <w:top w:val="none" w:sz="0" w:space="0" w:color="auto"/>
        <w:left w:val="none" w:sz="0" w:space="0" w:color="auto"/>
        <w:bottom w:val="none" w:sz="0" w:space="0" w:color="auto"/>
        <w:right w:val="none" w:sz="0" w:space="0" w:color="auto"/>
      </w:divBdr>
    </w:div>
    <w:div w:id="1949510216">
      <w:bodyDiv w:val="1"/>
      <w:marLeft w:val="0"/>
      <w:marRight w:val="0"/>
      <w:marTop w:val="0"/>
      <w:marBottom w:val="0"/>
      <w:divBdr>
        <w:top w:val="none" w:sz="0" w:space="0" w:color="auto"/>
        <w:left w:val="none" w:sz="0" w:space="0" w:color="auto"/>
        <w:bottom w:val="none" w:sz="0" w:space="0" w:color="auto"/>
        <w:right w:val="none" w:sz="0" w:space="0" w:color="auto"/>
      </w:divBdr>
    </w:div>
    <w:div w:id="1949582792">
      <w:bodyDiv w:val="1"/>
      <w:marLeft w:val="0"/>
      <w:marRight w:val="0"/>
      <w:marTop w:val="0"/>
      <w:marBottom w:val="0"/>
      <w:divBdr>
        <w:top w:val="none" w:sz="0" w:space="0" w:color="auto"/>
        <w:left w:val="none" w:sz="0" w:space="0" w:color="auto"/>
        <w:bottom w:val="none" w:sz="0" w:space="0" w:color="auto"/>
        <w:right w:val="none" w:sz="0" w:space="0" w:color="auto"/>
      </w:divBdr>
    </w:div>
    <w:div w:id="1949653025">
      <w:bodyDiv w:val="1"/>
      <w:marLeft w:val="0"/>
      <w:marRight w:val="0"/>
      <w:marTop w:val="0"/>
      <w:marBottom w:val="0"/>
      <w:divBdr>
        <w:top w:val="none" w:sz="0" w:space="0" w:color="auto"/>
        <w:left w:val="none" w:sz="0" w:space="0" w:color="auto"/>
        <w:bottom w:val="none" w:sz="0" w:space="0" w:color="auto"/>
        <w:right w:val="none" w:sz="0" w:space="0" w:color="auto"/>
      </w:divBdr>
    </w:div>
    <w:div w:id="1949893209">
      <w:bodyDiv w:val="1"/>
      <w:marLeft w:val="0"/>
      <w:marRight w:val="0"/>
      <w:marTop w:val="0"/>
      <w:marBottom w:val="0"/>
      <w:divBdr>
        <w:top w:val="none" w:sz="0" w:space="0" w:color="auto"/>
        <w:left w:val="none" w:sz="0" w:space="0" w:color="auto"/>
        <w:bottom w:val="none" w:sz="0" w:space="0" w:color="auto"/>
        <w:right w:val="none" w:sz="0" w:space="0" w:color="auto"/>
      </w:divBdr>
    </w:div>
    <w:div w:id="1950121035">
      <w:bodyDiv w:val="1"/>
      <w:marLeft w:val="0"/>
      <w:marRight w:val="0"/>
      <w:marTop w:val="0"/>
      <w:marBottom w:val="0"/>
      <w:divBdr>
        <w:top w:val="none" w:sz="0" w:space="0" w:color="auto"/>
        <w:left w:val="none" w:sz="0" w:space="0" w:color="auto"/>
        <w:bottom w:val="none" w:sz="0" w:space="0" w:color="auto"/>
        <w:right w:val="none" w:sz="0" w:space="0" w:color="auto"/>
      </w:divBdr>
    </w:div>
    <w:div w:id="1950236470">
      <w:bodyDiv w:val="1"/>
      <w:marLeft w:val="0"/>
      <w:marRight w:val="0"/>
      <w:marTop w:val="0"/>
      <w:marBottom w:val="0"/>
      <w:divBdr>
        <w:top w:val="none" w:sz="0" w:space="0" w:color="auto"/>
        <w:left w:val="none" w:sz="0" w:space="0" w:color="auto"/>
        <w:bottom w:val="none" w:sz="0" w:space="0" w:color="auto"/>
        <w:right w:val="none" w:sz="0" w:space="0" w:color="auto"/>
      </w:divBdr>
    </w:div>
    <w:div w:id="1950316547">
      <w:bodyDiv w:val="1"/>
      <w:marLeft w:val="0"/>
      <w:marRight w:val="0"/>
      <w:marTop w:val="0"/>
      <w:marBottom w:val="0"/>
      <w:divBdr>
        <w:top w:val="none" w:sz="0" w:space="0" w:color="auto"/>
        <w:left w:val="none" w:sz="0" w:space="0" w:color="auto"/>
        <w:bottom w:val="none" w:sz="0" w:space="0" w:color="auto"/>
        <w:right w:val="none" w:sz="0" w:space="0" w:color="auto"/>
      </w:divBdr>
    </w:div>
    <w:div w:id="1950432653">
      <w:bodyDiv w:val="1"/>
      <w:marLeft w:val="0"/>
      <w:marRight w:val="0"/>
      <w:marTop w:val="0"/>
      <w:marBottom w:val="0"/>
      <w:divBdr>
        <w:top w:val="none" w:sz="0" w:space="0" w:color="auto"/>
        <w:left w:val="none" w:sz="0" w:space="0" w:color="auto"/>
        <w:bottom w:val="none" w:sz="0" w:space="0" w:color="auto"/>
        <w:right w:val="none" w:sz="0" w:space="0" w:color="auto"/>
      </w:divBdr>
    </w:div>
    <w:div w:id="1950507331">
      <w:bodyDiv w:val="1"/>
      <w:marLeft w:val="0"/>
      <w:marRight w:val="0"/>
      <w:marTop w:val="0"/>
      <w:marBottom w:val="0"/>
      <w:divBdr>
        <w:top w:val="none" w:sz="0" w:space="0" w:color="auto"/>
        <w:left w:val="none" w:sz="0" w:space="0" w:color="auto"/>
        <w:bottom w:val="none" w:sz="0" w:space="0" w:color="auto"/>
        <w:right w:val="none" w:sz="0" w:space="0" w:color="auto"/>
      </w:divBdr>
    </w:div>
    <w:div w:id="1950621528">
      <w:bodyDiv w:val="1"/>
      <w:marLeft w:val="0"/>
      <w:marRight w:val="0"/>
      <w:marTop w:val="0"/>
      <w:marBottom w:val="0"/>
      <w:divBdr>
        <w:top w:val="none" w:sz="0" w:space="0" w:color="auto"/>
        <w:left w:val="none" w:sz="0" w:space="0" w:color="auto"/>
        <w:bottom w:val="none" w:sz="0" w:space="0" w:color="auto"/>
        <w:right w:val="none" w:sz="0" w:space="0" w:color="auto"/>
      </w:divBdr>
    </w:div>
    <w:div w:id="1950768980">
      <w:bodyDiv w:val="1"/>
      <w:marLeft w:val="0"/>
      <w:marRight w:val="0"/>
      <w:marTop w:val="0"/>
      <w:marBottom w:val="0"/>
      <w:divBdr>
        <w:top w:val="none" w:sz="0" w:space="0" w:color="auto"/>
        <w:left w:val="none" w:sz="0" w:space="0" w:color="auto"/>
        <w:bottom w:val="none" w:sz="0" w:space="0" w:color="auto"/>
        <w:right w:val="none" w:sz="0" w:space="0" w:color="auto"/>
      </w:divBdr>
    </w:div>
    <w:div w:id="1950892117">
      <w:bodyDiv w:val="1"/>
      <w:marLeft w:val="0"/>
      <w:marRight w:val="0"/>
      <w:marTop w:val="0"/>
      <w:marBottom w:val="0"/>
      <w:divBdr>
        <w:top w:val="none" w:sz="0" w:space="0" w:color="auto"/>
        <w:left w:val="none" w:sz="0" w:space="0" w:color="auto"/>
        <w:bottom w:val="none" w:sz="0" w:space="0" w:color="auto"/>
        <w:right w:val="none" w:sz="0" w:space="0" w:color="auto"/>
      </w:divBdr>
    </w:div>
    <w:div w:id="1951010379">
      <w:bodyDiv w:val="1"/>
      <w:marLeft w:val="0"/>
      <w:marRight w:val="0"/>
      <w:marTop w:val="0"/>
      <w:marBottom w:val="0"/>
      <w:divBdr>
        <w:top w:val="none" w:sz="0" w:space="0" w:color="auto"/>
        <w:left w:val="none" w:sz="0" w:space="0" w:color="auto"/>
        <w:bottom w:val="none" w:sz="0" w:space="0" w:color="auto"/>
        <w:right w:val="none" w:sz="0" w:space="0" w:color="auto"/>
      </w:divBdr>
    </w:div>
    <w:div w:id="1951084731">
      <w:bodyDiv w:val="1"/>
      <w:marLeft w:val="0"/>
      <w:marRight w:val="0"/>
      <w:marTop w:val="0"/>
      <w:marBottom w:val="0"/>
      <w:divBdr>
        <w:top w:val="none" w:sz="0" w:space="0" w:color="auto"/>
        <w:left w:val="none" w:sz="0" w:space="0" w:color="auto"/>
        <w:bottom w:val="none" w:sz="0" w:space="0" w:color="auto"/>
        <w:right w:val="none" w:sz="0" w:space="0" w:color="auto"/>
      </w:divBdr>
    </w:div>
    <w:div w:id="1951163556">
      <w:bodyDiv w:val="1"/>
      <w:marLeft w:val="0"/>
      <w:marRight w:val="0"/>
      <w:marTop w:val="0"/>
      <w:marBottom w:val="0"/>
      <w:divBdr>
        <w:top w:val="none" w:sz="0" w:space="0" w:color="auto"/>
        <w:left w:val="none" w:sz="0" w:space="0" w:color="auto"/>
        <w:bottom w:val="none" w:sz="0" w:space="0" w:color="auto"/>
        <w:right w:val="none" w:sz="0" w:space="0" w:color="auto"/>
      </w:divBdr>
    </w:div>
    <w:div w:id="1951351548">
      <w:bodyDiv w:val="1"/>
      <w:marLeft w:val="0"/>
      <w:marRight w:val="0"/>
      <w:marTop w:val="0"/>
      <w:marBottom w:val="0"/>
      <w:divBdr>
        <w:top w:val="none" w:sz="0" w:space="0" w:color="auto"/>
        <w:left w:val="none" w:sz="0" w:space="0" w:color="auto"/>
        <w:bottom w:val="none" w:sz="0" w:space="0" w:color="auto"/>
        <w:right w:val="none" w:sz="0" w:space="0" w:color="auto"/>
      </w:divBdr>
    </w:div>
    <w:div w:id="1951351745">
      <w:bodyDiv w:val="1"/>
      <w:marLeft w:val="0"/>
      <w:marRight w:val="0"/>
      <w:marTop w:val="0"/>
      <w:marBottom w:val="0"/>
      <w:divBdr>
        <w:top w:val="none" w:sz="0" w:space="0" w:color="auto"/>
        <w:left w:val="none" w:sz="0" w:space="0" w:color="auto"/>
        <w:bottom w:val="none" w:sz="0" w:space="0" w:color="auto"/>
        <w:right w:val="none" w:sz="0" w:space="0" w:color="auto"/>
      </w:divBdr>
    </w:div>
    <w:div w:id="1951470224">
      <w:bodyDiv w:val="1"/>
      <w:marLeft w:val="0"/>
      <w:marRight w:val="0"/>
      <w:marTop w:val="0"/>
      <w:marBottom w:val="0"/>
      <w:divBdr>
        <w:top w:val="none" w:sz="0" w:space="0" w:color="auto"/>
        <w:left w:val="none" w:sz="0" w:space="0" w:color="auto"/>
        <w:bottom w:val="none" w:sz="0" w:space="0" w:color="auto"/>
        <w:right w:val="none" w:sz="0" w:space="0" w:color="auto"/>
      </w:divBdr>
    </w:div>
    <w:div w:id="1951471172">
      <w:bodyDiv w:val="1"/>
      <w:marLeft w:val="0"/>
      <w:marRight w:val="0"/>
      <w:marTop w:val="0"/>
      <w:marBottom w:val="0"/>
      <w:divBdr>
        <w:top w:val="none" w:sz="0" w:space="0" w:color="auto"/>
        <w:left w:val="none" w:sz="0" w:space="0" w:color="auto"/>
        <w:bottom w:val="none" w:sz="0" w:space="0" w:color="auto"/>
        <w:right w:val="none" w:sz="0" w:space="0" w:color="auto"/>
      </w:divBdr>
    </w:div>
    <w:div w:id="1951620491">
      <w:bodyDiv w:val="1"/>
      <w:marLeft w:val="0"/>
      <w:marRight w:val="0"/>
      <w:marTop w:val="0"/>
      <w:marBottom w:val="0"/>
      <w:divBdr>
        <w:top w:val="none" w:sz="0" w:space="0" w:color="auto"/>
        <w:left w:val="none" w:sz="0" w:space="0" w:color="auto"/>
        <w:bottom w:val="none" w:sz="0" w:space="0" w:color="auto"/>
        <w:right w:val="none" w:sz="0" w:space="0" w:color="auto"/>
      </w:divBdr>
    </w:div>
    <w:div w:id="1951627094">
      <w:bodyDiv w:val="1"/>
      <w:marLeft w:val="0"/>
      <w:marRight w:val="0"/>
      <w:marTop w:val="0"/>
      <w:marBottom w:val="0"/>
      <w:divBdr>
        <w:top w:val="none" w:sz="0" w:space="0" w:color="auto"/>
        <w:left w:val="none" w:sz="0" w:space="0" w:color="auto"/>
        <w:bottom w:val="none" w:sz="0" w:space="0" w:color="auto"/>
        <w:right w:val="none" w:sz="0" w:space="0" w:color="auto"/>
      </w:divBdr>
    </w:div>
    <w:div w:id="1952081747">
      <w:bodyDiv w:val="1"/>
      <w:marLeft w:val="0"/>
      <w:marRight w:val="0"/>
      <w:marTop w:val="0"/>
      <w:marBottom w:val="0"/>
      <w:divBdr>
        <w:top w:val="none" w:sz="0" w:space="0" w:color="auto"/>
        <w:left w:val="none" w:sz="0" w:space="0" w:color="auto"/>
        <w:bottom w:val="none" w:sz="0" w:space="0" w:color="auto"/>
        <w:right w:val="none" w:sz="0" w:space="0" w:color="auto"/>
      </w:divBdr>
    </w:div>
    <w:div w:id="1952131051">
      <w:bodyDiv w:val="1"/>
      <w:marLeft w:val="0"/>
      <w:marRight w:val="0"/>
      <w:marTop w:val="0"/>
      <w:marBottom w:val="0"/>
      <w:divBdr>
        <w:top w:val="none" w:sz="0" w:space="0" w:color="auto"/>
        <w:left w:val="none" w:sz="0" w:space="0" w:color="auto"/>
        <w:bottom w:val="none" w:sz="0" w:space="0" w:color="auto"/>
        <w:right w:val="none" w:sz="0" w:space="0" w:color="auto"/>
      </w:divBdr>
    </w:div>
    <w:div w:id="1952204340">
      <w:bodyDiv w:val="1"/>
      <w:marLeft w:val="0"/>
      <w:marRight w:val="0"/>
      <w:marTop w:val="0"/>
      <w:marBottom w:val="0"/>
      <w:divBdr>
        <w:top w:val="none" w:sz="0" w:space="0" w:color="auto"/>
        <w:left w:val="none" w:sz="0" w:space="0" w:color="auto"/>
        <w:bottom w:val="none" w:sz="0" w:space="0" w:color="auto"/>
        <w:right w:val="none" w:sz="0" w:space="0" w:color="auto"/>
      </w:divBdr>
    </w:div>
    <w:div w:id="1952204910">
      <w:bodyDiv w:val="1"/>
      <w:marLeft w:val="0"/>
      <w:marRight w:val="0"/>
      <w:marTop w:val="0"/>
      <w:marBottom w:val="0"/>
      <w:divBdr>
        <w:top w:val="none" w:sz="0" w:space="0" w:color="auto"/>
        <w:left w:val="none" w:sz="0" w:space="0" w:color="auto"/>
        <w:bottom w:val="none" w:sz="0" w:space="0" w:color="auto"/>
        <w:right w:val="none" w:sz="0" w:space="0" w:color="auto"/>
      </w:divBdr>
    </w:div>
    <w:div w:id="1952275165">
      <w:bodyDiv w:val="1"/>
      <w:marLeft w:val="0"/>
      <w:marRight w:val="0"/>
      <w:marTop w:val="0"/>
      <w:marBottom w:val="0"/>
      <w:divBdr>
        <w:top w:val="none" w:sz="0" w:space="0" w:color="auto"/>
        <w:left w:val="none" w:sz="0" w:space="0" w:color="auto"/>
        <w:bottom w:val="none" w:sz="0" w:space="0" w:color="auto"/>
        <w:right w:val="none" w:sz="0" w:space="0" w:color="auto"/>
      </w:divBdr>
    </w:div>
    <w:div w:id="1952321152">
      <w:bodyDiv w:val="1"/>
      <w:marLeft w:val="0"/>
      <w:marRight w:val="0"/>
      <w:marTop w:val="0"/>
      <w:marBottom w:val="0"/>
      <w:divBdr>
        <w:top w:val="none" w:sz="0" w:space="0" w:color="auto"/>
        <w:left w:val="none" w:sz="0" w:space="0" w:color="auto"/>
        <w:bottom w:val="none" w:sz="0" w:space="0" w:color="auto"/>
        <w:right w:val="none" w:sz="0" w:space="0" w:color="auto"/>
      </w:divBdr>
    </w:div>
    <w:div w:id="1952348956">
      <w:bodyDiv w:val="1"/>
      <w:marLeft w:val="0"/>
      <w:marRight w:val="0"/>
      <w:marTop w:val="0"/>
      <w:marBottom w:val="0"/>
      <w:divBdr>
        <w:top w:val="none" w:sz="0" w:space="0" w:color="auto"/>
        <w:left w:val="none" w:sz="0" w:space="0" w:color="auto"/>
        <w:bottom w:val="none" w:sz="0" w:space="0" w:color="auto"/>
        <w:right w:val="none" w:sz="0" w:space="0" w:color="auto"/>
      </w:divBdr>
    </w:div>
    <w:div w:id="1952467097">
      <w:bodyDiv w:val="1"/>
      <w:marLeft w:val="0"/>
      <w:marRight w:val="0"/>
      <w:marTop w:val="0"/>
      <w:marBottom w:val="0"/>
      <w:divBdr>
        <w:top w:val="none" w:sz="0" w:space="0" w:color="auto"/>
        <w:left w:val="none" w:sz="0" w:space="0" w:color="auto"/>
        <w:bottom w:val="none" w:sz="0" w:space="0" w:color="auto"/>
        <w:right w:val="none" w:sz="0" w:space="0" w:color="auto"/>
      </w:divBdr>
    </w:div>
    <w:div w:id="1952471126">
      <w:bodyDiv w:val="1"/>
      <w:marLeft w:val="0"/>
      <w:marRight w:val="0"/>
      <w:marTop w:val="0"/>
      <w:marBottom w:val="0"/>
      <w:divBdr>
        <w:top w:val="none" w:sz="0" w:space="0" w:color="auto"/>
        <w:left w:val="none" w:sz="0" w:space="0" w:color="auto"/>
        <w:bottom w:val="none" w:sz="0" w:space="0" w:color="auto"/>
        <w:right w:val="none" w:sz="0" w:space="0" w:color="auto"/>
      </w:divBdr>
    </w:div>
    <w:div w:id="1952593074">
      <w:bodyDiv w:val="1"/>
      <w:marLeft w:val="0"/>
      <w:marRight w:val="0"/>
      <w:marTop w:val="0"/>
      <w:marBottom w:val="0"/>
      <w:divBdr>
        <w:top w:val="none" w:sz="0" w:space="0" w:color="auto"/>
        <w:left w:val="none" w:sz="0" w:space="0" w:color="auto"/>
        <w:bottom w:val="none" w:sz="0" w:space="0" w:color="auto"/>
        <w:right w:val="none" w:sz="0" w:space="0" w:color="auto"/>
      </w:divBdr>
    </w:div>
    <w:div w:id="1953245153">
      <w:bodyDiv w:val="1"/>
      <w:marLeft w:val="0"/>
      <w:marRight w:val="0"/>
      <w:marTop w:val="0"/>
      <w:marBottom w:val="0"/>
      <w:divBdr>
        <w:top w:val="none" w:sz="0" w:space="0" w:color="auto"/>
        <w:left w:val="none" w:sz="0" w:space="0" w:color="auto"/>
        <w:bottom w:val="none" w:sz="0" w:space="0" w:color="auto"/>
        <w:right w:val="none" w:sz="0" w:space="0" w:color="auto"/>
      </w:divBdr>
    </w:div>
    <w:div w:id="1953433035">
      <w:bodyDiv w:val="1"/>
      <w:marLeft w:val="0"/>
      <w:marRight w:val="0"/>
      <w:marTop w:val="0"/>
      <w:marBottom w:val="0"/>
      <w:divBdr>
        <w:top w:val="none" w:sz="0" w:space="0" w:color="auto"/>
        <w:left w:val="none" w:sz="0" w:space="0" w:color="auto"/>
        <w:bottom w:val="none" w:sz="0" w:space="0" w:color="auto"/>
        <w:right w:val="none" w:sz="0" w:space="0" w:color="auto"/>
      </w:divBdr>
    </w:div>
    <w:div w:id="1953511301">
      <w:bodyDiv w:val="1"/>
      <w:marLeft w:val="0"/>
      <w:marRight w:val="0"/>
      <w:marTop w:val="0"/>
      <w:marBottom w:val="0"/>
      <w:divBdr>
        <w:top w:val="none" w:sz="0" w:space="0" w:color="auto"/>
        <w:left w:val="none" w:sz="0" w:space="0" w:color="auto"/>
        <w:bottom w:val="none" w:sz="0" w:space="0" w:color="auto"/>
        <w:right w:val="none" w:sz="0" w:space="0" w:color="auto"/>
      </w:divBdr>
    </w:div>
    <w:div w:id="1953781383">
      <w:bodyDiv w:val="1"/>
      <w:marLeft w:val="0"/>
      <w:marRight w:val="0"/>
      <w:marTop w:val="0"/>
      <w:marBottom w:val="0"/>
      <w:divBdr>
        <w:top w:val="none" w:sz="0" w:space="0" w:color="auto"/>
        <w:left w:val="none" w:sz="0" w:space="0" w:color="auto"/>
        <w:bottom w:val="none" w:sz="0" w:space="0" w:color="auto"/>
        <w:right w:val="none" w:sz="0" w:space="0" w:color="auto"/>
      </w:divBdr>
    </w:div>
    <w:div w:id="1953853264">
      <w:bodyDiv w:val="1"/>
      <w:marLeft w:val="0"/>
      <w:marRight w:val="0"/>
      <w:marTop w:val="0"/>
      <w:marBottom w:val="0"/>
      <w:divBdr>
        <w:top w:val="none" w:sz="0" w:space="0" w:color="auto"/>
        <w:left w:val="none" w:sz="0" w:space="0" w:color="auto"/>
        <w:bottom w:val="none" w:sz="0" w:space="0" w:color="auto"/>
        <w:right w:val="none" w:sz="0" w:space="0" w:color="auto"/>
      </w:divBdr>
    </w:div>
    <w:div w:id="1953970951">
      <w:bodyDiv w:val="1"/>
      <w:marLeft w:val="0"/>
      <w:marRight w:val="0"/>
      <w:marTop w:val="0"/>
      <w:marBottom w:val="0"/>
      <w:divBdr>
        <w:top w:val="none" w:sz="0" w:space="0" w:color="auto"/>
        <w:left w:val="none" w:sz="0" w:space="0" w:color="auto"/>
        <w:bottom w:val="none" w:sz="0" w:space="0" w:color="auto"/>
        <w:right w:val="none" w:sz="0" w:space="0" w:color="auto"/>
      </w:divBdr>
    </w:div>
    <w:div w:id="1954095970">
      <w:bodyDiv w:val="1"/>
      <w:marLeft w:val="0"/>
      <w:marRight w:val="0"/>
      <w:marTop w:val="0"/>
      <w:marBottom w:val="0"/>
      <w:divBdr>
        <w:top w:val="none" w:sz="0" w:space="0" w:color="auto"/>
        <w:left w:val="none" w:sz="0" w:space="0" w:color="auto"/>
        <w:bottom w:val="none" w:sz="0" w:space="0" w:color="auto"/>
        <w:right w:val="none" w:sz="0" w:space="0" w:color="auto"/>
      </w:divBdr>
    </w:div>
    <w:div w:id="1954164047">
      <w:bodyDiv w:val="1"/>
      <w:marLeft w:val="0"/>
      <w:marRight w:val="0"/>
      <w:marTop w:val="0"/>
      <w:marBottom w:val="0"/>
      <w:divBdr>
        <w:top w:val="none" w:sz="0" w:space="0" w:color="auto"/>
        <w:left w:val="none" w:sz="0" w:space="0" w:color="auto"/>
        <w:bottom w:val="none" w:sz="0" w:space="0" w:color="auto"/>
        <w:right w:val="none" w:sz="0" w:space="0" w:color="auto"/>
      </w:divBdr>
    </w:div>
    <w:div w:id="1954364285">
      <w:bodyDiv w:val="1"/>
      <w:marLeft w:val="0"/>
      <w:marRight w:val="0"/>
      <w:marTop w:val="0"/>
      <w:marBottom w:val="0"/>
      <w:divBdr>
        <w:top w:val="none" w:sz="0" w:space="0" w:color="auto"/>
        <w:left w:val="none" w:sz="0" w:space="0" w:color="auto"/>
        <w:bottom w:val="none" w:sz="0" w:space="0" w:color="auto"/>
        <w:right w:val="none" w:sz="0" w:space="0" w:color="auto"/>
      </w:divBdr>
    </w:div>
    <w:div w:id="1954481588">
      <w:bodyDiv w:val="1"/>
      <w:marLeft w:val="0"/>
      <w:marRight w:val="0"/>
      <w:marTop w:val="0"/>
      <w:marBottom w:val="0"/>
      <w:divBdr>
        <w:top w:val="none" w:sz="0" w:space="0" w:color="auto"/>
        <w:left w:val="none" w:sz="0" w:space="0" w:color="auto"/>
        <w:bottom w:val="none" w:sz="0" w:space="0" w:color="auto"/>
        <w:right w:val="none" w:sz="0" w:space="0" w:color="auto"/>
      </w:divBdr>
    </w:div>
    <w:div w:id="1954512205">
      <w:bodyDiv w:val="1"/>
      <w:marLeft w:val="0"/>
      <w:marRight w:val="0"/>
      <w:marTop w:val="0"/>
      <w:marBottom w:val="0"/>
      <w:divBdr>
        <w:top w:val="none" w:sz="0" w:space="0" w:color="auto"/>
        <w:left w:val="none" w:sz="0" w:space="0" w:color="auto"/>
        <w:bottom w:val="none" w:sz="0" w:space="0" w:color="auto"/>
        <w:right w:val="none" w:sz="0" w:space="0" w:color="auto"/>
      </w:divBdr>
    </w:div>
    <w:div w:id="1954634967">
      <w:bodyDiv w:val="1"/>
      <w:marLeft w:val="0"/>
      <w:marRight w:val="0"/>
      <w:marTop w:val="0"/>
      <w:marBottom w:val="0"/>
      <w:divBdr>
        <w:top w:val="none" w:sz="0" w:space="0" w:color="auto"/>
        <w:left w:val="none" w:sz="0" w:space="0" w:color="auto"/>
        <w:bottom w:val="none" w:sz="0" w:space="0" w:color="auto"/>
        <w:right w:val="none" w:sz="0" w:space="0" w:color="auto"/>
      </w:divBdr>
    </w:div>
    <w:div w:id="1954743558">
      <w:bodyDiv w:val="1"/>
      <w:marLeft w:val="0"/>
      <w:marRight w:val="0"/>
      <w:marTop w:val="0"/>
      <w:marBottom w:val="0"/>
      <w:divBdr>
        <w:top w:val="none" w:sz="0" w:space="0" w:color="auto"/>
        <w:left w:val="none" w:sz="0" w:space="0" w:color="auto"/>
        <w:bottom w:val="none" w:sz="0" w:space="0" w:color="auto"/>
        <w:right w:val="none" w:sz="0" w:space="0" w:color="auto"/>
      </w:divBdr>
    </w:div>
    <w:div w:id="1954745698">
      <w:bodyDiv w:val="1"/>
      <w:marLeft w:val="0"/>
      <w:marRight w:val="0"/>
      <w:marTop w:val="0"/>
      <w:marBottom w:val="0"/>
      <w:divBdr>
        <w:top w:val="none" w:sz="0" w:space="0" w:color="auto"/>
        <w:left w:val="none" w:sz="0" w:space="0" w:color="auto"/>
        <w:bottom w:val="none" w:sz="0" w:space="0" w:color="auto"/>
        <w:right w:val="none" w:sz="0" w:space="0" w:color="auto"/>
      </w:divBdr>
    </w:div>
    <w:div w:id="1954941389">
      <w:bodyDiv w:val="1"/>
      <w:marLeft w:val="0"/>
      <w:marRight w:val="0"/>
      <w:marTop w:val="0"/>
      <w:marBottom w:val="0"/>
      <w:divBdr>
        <w:top w:val="none" w:sz="0" w:space="0" w:color="auto"/>
        <w:left w:val="none" w:sz="0" w:space="0" w:color="auto"/>
        <w:bottom w:val="none" w:sz="0" w:space="0" w:color="auto"/>
        <w:right w:val="none" w:sz="0" w:space="0" w:color="auto"/>
      </w:divBdr>
    </w:div>
    <w:div w:id="1955015113">
      <w:bodyDiv w:val="1"/>
      <w:marLeft w:val="0"/>
      <w:marRight w:val="0"/>
      <w:marTop w:val="0"/>
      <w:marBottom w:val="0"/>
      <w:divBdr>
        <w:top w:val="none" w:sz="0" w:space="0" w:color="auto"/>
        <w:left w:val="none" w:sz="0" w:space="0" w:color="auto"/>
        <w:bottom w:val="none" w:sz="0" w:space="0" w:color="auto"/>
        <w:right w:val="none" w:sz="0" w:space="0" w:color="auto"/>
      </w:divBdr>
    </w:div>
    <w:div w:id="1955087262">
      <w:bodyDiv w:val="1"/>
      <w:marLeft w:val="0"/>
      <w:marRight w:val="0"/>
      <w:marTop w:val="0"/>
      <w:marBottom w:val="0"/>
      <w:divBdr>
        <w:top w:val="none" w:sz="0" w:space="0" w:color="auto"/>
        <w:left w:val="none" w:sz="0" w:space="0" w:color="auto"/>
        <w:bottom w:val="none" w:sz="0" w:space="0" w:color="auto"/>
        <w:right w:val="none" w:sz="0" w:space="0" w:color="auto"/>
      </w:divBdr>
    </w:div>
    <w:div w:id="1955093685">
      <w:bodyDiv w:val="1"/>
      <w:marLeft w:val="0"/>
      <w:marRight w:val="0"/>
      <w:marTop w:val="0"/>
      <w:marBottom w:val="0"/>
      <w:divBdr>
        <w:top w:val="none" w:sz="0" w:space="0" w:color="auto"/>
        <w:left w:val="none" w:sz="0" w:space="0" w:color="auto"/>
        <w:bottom w:val="none" w:sz="0" w:space="0" w:color="auto"/>
        <w:right w:val="none" w:sz="0" w:space="0" w:color="auto"/>
      </w:divBdr>
    </w:div>
    <w:div w:id="1955138357">
      <w:bodyDiv w:val="1"/>
      <w:marLeft w:val="0"/>
      <w:marRight w:val="0"/>
      <w:marTop w:val="0"/>
      <w:marBottom w:val="0"/>
      <w:divBdr>
        <w:top w:val="none" w:sz="0" w:space="0" w:color="auto"/>
        <w:left w:val="none" w:sz="0" w:space="0" w:color="auto"/>
        <w:bottom w:val="none" w:sz="0" w:space="0" w:color="auto"/>
        <w:right w:val="none" w:sz="0" w:space="0" w:color="auto"/>
      </w:divBdr>
    </w:div>
    <w:div w:id="1955289198">
      <w:bodyDiv w:val="1"/>
      <w:marLeft w:val="0"/>
      <w:marRight w:val="0"/>
      <w:marTop w:val="0"/>
      <w:marBottom w:val="0"/>
      <w:divBdr>
        <w:top w:val="none" w:sz="0" w:space="0" w:color="auto"/>
        <w:left w:val="none" w:sz="0" w:space="0" w:color="auto"/>
        <w:bottom w:val="none" w:sz="0" w:space="0" w:color="auto"/>
        <w:right w:val="none" w:sz="0" w:space="0" w:color="auto"/>
      </w:divBdr>
    </w:div>
    <w:div w:id="1955402731">
      <w:bodyDiv w:val="1"/>
      <w:marLeft w:val="0"/>
      <w:marRight w:val="0"/>
      <w:marTop w:val="0"/>
      <w:marBottom w:val="0"/>
      <w:divBdr>
        <w:top w:val="none" w:sz="0" w:space="0" w:color="auto"/>
        <w:left w:val="none" w:sz="0" w:space="0" w:color="auto"/>
        <w:bottom w:val="none" w:sz="0" w:space="0" w:color="auto"/>
        <w:right w:val="none" w:sz="0" w:space="0" w:color="auto"/>
      </w:divBdr>
    </w:div>
    <w:div w:id="1955481540">
      <w:bodyDiv w:val="1"/>
      <w:marLeft w:val="0"/>
      <w:marRight w:val="0"/>
      <w:marTop w:val="0"/>
      <w:marBottom w:val="0"/>
      <w:divBdr>
        <w:top w:val="none" w:sz="0" w:space="0" w:color="auto"/>
        <w:left w:val="none" w:sz="0" w:space="0" w:color="auto"/>
        <w:bottom w:val="none" w:sz="0" w:space="0" w:color="auto"/>
        <w:right w:val="none" w:sz="0" w:space="0" w:color="auto"/>
      </w:divBdr>
    </w:div>
    <w:div w:id="1955553484">
      <w:bodyDiv w:val="1"/>
      <w:marLeft w:val="0"/>
      <w:marRight w:val="0"/>
      <w:marTop w:val="0"/>
      <w:marBottom w:val="0"/>
      <w:divBdr>
        <w:top w:val="none" w:sz="0" w:space="0" w:color="auto"/>
        <w:left w:val="none" w:sz="0" w:space="0" w:color="auto"/>
        <w:bottom w:val="none" w:sz="0" w:space="0" w:color="auto"/>
        <w:right w:val="none" w:sz="0" w:space="0" w:color="auto"/>
      </w:divBdr>
    </w:div>
    <w:div w:id="1955553557">
      <w:bodyDiv w:val="1"/>
      <w:marLeft w:val="0"/>
      <w:marRight w:val="0"/>
      <w:marTop w:val="0"/>
      <w:marBottom w:val="0"/>
      <w:divBdr>
        <w:top w:val="none" w:sz="0" w:space="0" w:color="auto"/>
        <w:left w:val="none" w:sz="0" w:space="0" w:color="auto"/>
        <w:bottom w:val="none" w:sz="0" w:space="0" w:color="auto"/>
        <w:right w:val="none" w:sz="0" w:space="0" w:color="auto"/>
      </w:divBdr>
    </w:div>
    <w:div w:id="1955556030">
      <w:bodyDiv w:val="1"/>
      <w:marLeft w:val="0"/>
      <w:marRight w:val="0"/>
      <w:marTop w:val="0"/>
      <w:marBottom w:val="0"/>
      <w:divBdr>
        <w:top w:val="none" w:sz="0" w:space="0" w:color="auto"/>
        <w:left w:val="none" w:sz="0" w:space="0" w:color="auto"/>
        <w:bottom w:val="none" w:sz="0" w:space="0" w:color="auto"/>
        <w:right w:val="none" w:sz="0" w:space="0" w:color="auto"/>
      </w:divBdr>
    </w:div>
    <w:div w:id="1955743724">
      <w:bodyDiv w:val="1"/>
      <w:marLeft w:val="0"/>
      <w:marRight w:val="0"/>
      <w:marTop w:val="0"/>
      <w:marBottom w:val="0"/>
      <w:divBdr>
        <w:top w:val="none" w:sz="0" w:space="0" w:color="auto"/>
        <w:left w:val="none" w:sz="0" w:space="0" w:color="auto"/>
        <w:bottom w:val="none" w:sz="0" w:space="0" w:color="auto"/>
        <w:right w:val="none" w:sz="0" w:space="0" w:color="auto"/>
      </w:divBdr>
    </w:div>
    <w:div w:id="1955791424">
      <w:bodyDiv w:val="1"/>
      <w:marLeft w:val="0"/>
      <w:marRight w:val="0"/>
      <w:marTop w:val="0"/>
      <w:marBottom w:val="0"/>
      <w:divBdr>
        <w:top w:val="none" w:sz="0" w:space="0" w:color="auto"/>
        <w:left w:val="none" w:sz="0" w:space="0" w:color="auto"/>
        <w:bottom w:val="none" w:sz="0" w:space="0" w:color="auto"/>
        <w:right w:val="none" w:sz="0" w:space="0" w:color="auto"/>
      </w:divBdr>
    </w:div>
    <w:div w:id="1955794400">
      <w:bodyDiv w:val="1"/>
      <w:marLeft w:val="0"/>
      <w:marRight w:val="0"/>
      <w:marTop w:val="0"/>
      <w:marBottom w:val="0"/>
      <w:divBdr>
        <w:top w:val="none" w:sz="0" w:space="0" w:color="auto"/>
        <w:left w:val="none" w:sz="0" w:space="0" w:color="auto"/>
        <w:bottom w:val="none" w:sz="0" w:space="0" w:color="auto"/>
        <w:right w:val="none" w:sz="0" w:space="0" w:color="auto"/>
      </w:divBdr>
    </w:div>
    <w:div w:id="1955822513">
      <w:bodyDiv w:val="1"/>
      <w:marLeft w:val="0"/>
      <w:marRight w:val="0"/>
      <w:marTop w:val="0"/>
      <w:marBottom w:val="0"/>
      <w:divBdr>
        <w:top w:val="none" w:sz="0" w:space="0" w:color="auto"/>
        <w:left w:val="none" w:sz="0" w:space="0" w:color="auto"/>
        <w:bottom w:val="none" w:sz="0" w:space="0" w:color="auto"/>
        <w:right w:val="none" w:sz="0" w:space="0" w:color="auto"/>
      </w:divBdr>
    </w:div>
    <w:div w:id="1955937758">
      <w:bodyDiv w:val="1"/>
      <w:marLeft w:val="0"/>
      <w:marRight w:val="0"/>
      <w:marTop w:val="0"/>
      <w:marBottom w:val="0"/>
      <w:divBdr>
        <w:top w:val="none" w:sz="0" w:space="0" w:color="auto"/>
        <w:left w:val="none" w:sz="0" w:space="0" w:color="auto"/>
        <w:bottom w:val="none" w:sz="0" w:space="0" w:color="auto"/>
        <w:right w:val="none" w:sz="0" w:space="0" w:color="auto"/>
      </w:divBdr>
    </w:div>
    <w:div w:id="1955942462">
      <w:bodyDiv w:val="1"/>
      <w:marLeft w:val="0"/>
      <w:marRight w:val="0"/>
      <w:marTop w:val="0"/>
      <w:marBottom w:val="0"/>
      <w:divBdr>
        <w:top w:val="none" w:sz="0" w:space="0" w:color="auto"/>
        <w:left w:val="none" w:sz="0" w:space="0" w:color="auto"/>
        <w:bottom w:val="none" w:sz="0" w:space="0" w:color="auto"/>
        <w:right w:val="none" w:sz="0" w:space="0" w:color="auto"/>
      </w:divBdr>
    </w:div>
    <w:div w:id="1956019883">
      <w:bodyDiv w:val="1"/>
      <w:marLeft w:val="0"/>
      <w:marRight w:val="0"/>
      <w:marTop w:val="0"/>
      <w:marBottom w:val="0"/>
      <w:divBdr>
        <w:top w:val="none" w:sz="0" w:space="0" w:color="auto"/>
        <w:left w:val="none" w:sz="0" w:space="0" w:color="auto"/>
        <w:bottom w:val="none" w:sz="0" w:space="0" w:color="auto"/>
        <w:right w:val="none" w:sz="0" w:space="0" w:color="auto"/>
      </w:divBdr>
    </w:div>
    <w:div w:id="1956249615">
      <w:bodyDiv w:val="1"/>
      <w:marLeft w:val="0"/>
      <w:marRight w:val="0"/>
      <w:marTop w:val="0"/>
      <w:marBottom w:val="0"/>
      <w:divBdr>
        <w:top w:val="none" w:sz="0" w:space="0" w:color="auto"/>
        <w:left w:val="none" w:sz="0" w:space="0" w:color="auto"/>
        <w:bottom w:val="none" w:sz="0" w:space="0" w:color="auto"/>
        <w:right w:val="none" w:sz="0" w:space="0" w:color="auto"/>
      </w:divBdr>
    </w:div>
    <w:div w:id="1956400989">
      <w:bodyDiv w:val="1"/>
      <w:marLeft w:val="0"/>
      <w:marRight w:val="0"/>
      <w:marTop w:val="0"/>
      <w:marBottom w:val="0"/>
      <w:divBdr>
        <w:top w:val="none" w:sz="0" w:space="0" w:color="auto"/>
        <w:left w:val="none" w:sz="0" w:space="0" w:color="auto"/>
        <w:bottom w:val="none" w:sz="0" w:space="0" w:color="auto"/>
        <w:right w:val="none" w:sz="0" w:space="0" w:color="auto"/>
      </w:divBdr>
    </w:div>
    <w:div w:id="1956402387">
      <w:bodyDiv w:val="1"/>
      <w:marLeft w:val="0"/>
      <w:marRight w:val="0"/>
      <w:marTop w:val="0"/>
      <w:marBottom w:val="0"/>
      <w:divBdr>
        <w:top w:val="none" w:sz="0" w:space="0" w:color="auto"/>
        <w:left w:val="none" w:sz="0" w:space="0" w:color="auto"/>
        <w:bottom w:val="none" w:sz="0" w:space="0" w:color="auto"/>
        <w:right w:val="none" w:sz="0" w:space="0" w:color="auto"/>
      </w:divBdr>
    </w:div>
    <w:div w:id="1956406019">
      <w:bodyDiv w:val="1"/>
      <w:marLeft w:val="0"/>
      <w:marRight w:val="0"/>
      <w:marTop w:val="0"/>
      <w:marBottom w:val="0"/>
      <w:divBdr>
        <w:top w:val="none" w:sz="0" w:space="0" w:color="auto"/>
        <w:left w:val="none" w:sz="0" w:space="0" w:color="auto"/>
        <w:bottom w:val="none" w:sz="0" w:space="0" w:color="auto"/>
        <w:right w:val="none" w:sz="0" w:space="0" w:color="auto"/>
      </w:divBdr>
    </w:div>
    <w:div w:id="1956591851">
      <w:bodyDiv w:val="1"/>
      <w:marLeft w:val="0"/>
      <w:marRight w:val="0"/>
      <w:marTop w:val="0"/>
      <w:marBottom w:val="0"/>
      <w:divBdr>
        <w:top w:val="none" w:sz="0" w:space="0" w:color="auto"/>
        <w:left w:val="none" w:sz="0" w:space="0" w:color="auto"/>
        <w:bottom w:val="none" w:sz="0" w:space="0" w:color="auto"/>
        <w:right w:val="none" w:sz="0" w:space="0" w:color="auto"/>
      </w:divBdr>
    </w:div>
    <w:div w:id="1956593745">
      <w:bodyDiv w:val="1"/>
      <w:marLeft w:val="0"/>
      <w:marRight w:val="0"/>
      <w:marTop w:val="0"/>
      <w:marBottom w:val="0"/>
      <w:divBdr>
        <w:top w:val="none" w:sz="0" w:space="0" w:color="auto"/>
        <w:left w:val="none" w:sz="0" w:space="0" w:color="auto"/>
        <w:bottom w:val="none" w:sz="0" w:space="0" w:color="auto"/>
        <w:right w:val="none" w:sz="0" w:space="0" w:color="auto"/>
      </w:divBdr>
    </w:div>
    <w:div w:id="1956672831">
      <w:bodyDiv w:val="1"/>
      <w:marLeft w:val="0"/>
      <w:marRight w:val="0"/>
      <w:marTop w:val="0"/>
      <w:marBottom w:val="0"/>
      <w:divBdr>
        <w:top w:val="none" w:sz="0" w:space="0" w:color="auto"/>
        <w:left w:val="none" w:sz="0" w:space="0" w:color="auto"/>
        <w:bottom w:val="none" w:sz="0" w:space="0" w:color="auto"/>
        <w:right w:val="none" w:sz="0" w:space="0" w:color="auto"/>
      </w:divBdr>
    </w:div>
    <w:div w:id="1956867884">
      <w:bodyDiv w:val="1"/>
      <w:marLeft w:val="0"/>
      <w:marRight w:val="0"/>
      <w:marTop w:val="0"/>
      <w:marBottom w:val="0"/>
      <w:divBdr>
        <w:top w:val="none" w:sz="0" w:space="0" w:color="auto"/>
        <w:left w:val="none" w:sz="0" w:space="0" w:color="auto"/>
        <w:bottom w:val="none" w:sz="0" w:space="0" w:color="auto"/>
        <w:right w:val="none" w:sz="0" w:space="0" w:color="auto"/>
      </w:divBdr>
    </w:div>
    <w:div w:id="1956905605">
      <w:bodyDiv w:val="1"/>
      <w:marLeft w:val="0"/>
      <w:marRight w:val="0"/>
      <w:marTop w:val="0"/>
      <w:marBottom w:val="0"/>
      <w:divBdr>
        <w:top w:val="none" w:sz="0" w:space="0" w:color="auto"/>
        <w:left w:val="none" w:sz="0" w:space="0" w:color="auto"/>
        <w:bottom w:val="none" w:sz="0" w:space="0" w:color="auto"/>
        <w:right w:val="none" w:sz="0" w:space="0" w:color="auto"/>
      </w:divBdr>
    </w:div>
    <w:div w:id="1956908635">
      <w:bodyDiv w:val="1"/>
      <w:marLeft w:val="0"/>
      <w:marRight w:val="0"/>
      <w:marTop w:val="0"/>
      <w:marBottom w:val="0"/>
      <w:divBdr>
        <w:top w:val="none" w:sz="0" w:space="0" w:color="auto"/>
        <w:left w:val="none" w:sz="0" w:space="0" w:color="auto"/>
        <w:bottom w:val="none" w:sz="0" w:space="0" w:color="auto"/>
        <w:right w:val="none" w:sz="0" w:space="0" w:color="auto"/>
      </w:divBdr>
    </w:div>
    <w:div w:id="1957054962">
      <w:bodyDiv w:val="1"/>
      <w:marLeft w:val="0"/>
      <w:marRight w:val="0"/>
      <w:marTop w:val="0"/>
      <w:marBottom w:val="0"/>
      <w:divBdr>
        <w:top w:val="none" w:sz="0" w:space="0" w:color="auto"/>
        <w:left w:val="none" w:sz="0" w:space="0" w:color="auto"/>
        <w:bottom w:val="none" w:sz="0" w:space="0" w:color="auto"/>
        <w:right w:val="none" w:sz="0" w:space="0" w:color="auto"/>
      </w:divBdr>
    </w:div>
    <w:div w:id="1957101975">
      <w:bodyDiv w:val="1"/>
      <w:marLeft w:val="0"/>
      <w:marRight w:val="0"/>
      <w:marTop w:val="0"/>
      <w:marBottom w:val="0"/>
      <w:divBdr>
        <w:top w:val="none" w:sz="0" w:space="0" w:color="auto"/>
        <w:left w:val="none" w:sz="0" w:space="0" w:color="auto"/>
        <w:bottom w:val="none" w:sz="0" w:space="0" w:color="auto"/>
        <w:right w:val="none" w:sz="0" w:space="0" w:color="auto"/>
      </w:divBdr>
    </w:div>
    <w:div w:id="1957129584">
      <w:bodyDiv w:val="1"/>
      <w:marLeft w:val="0"/>
      <w:marRight w:val="0"/>
      <w:marTop w:val="0"/>
      <w:marBottom w:val="0"/>
      <w:divBdr>
        <w:top w:val="none" w:sz="0" w:space="0" w:color="auto"/>
        <w:left w:val="none" w:sz="0" w:space="0" w:color="auto"/>
        <w:bottom w:val="none" w:sz="0" w:space="0" w:color="auto"/>
        <w:right w:val="none" w:sz="0" w:space="0" w:color="auto"/>
      </w:divBdr>
    </w:div>
    <w:div w:id="1957180281">
      <w:bodyDiv w:val="1"/>
      <w:marLeft w:val="0"/>
      <w:marRight w:val="0"/>
      <w:marTop w:val="0"/>
      <w:marBottom w:val="0"/>
      <w:divBdr>
        <w:top w:val="none" w:sz="0" w:space="0" w:color="auto"/>
        <w:left w:val="none" w:sz="0" w:space="0" w:color="auto"/>
        <w:bottom w:val="none" w:sz="0" w:space="0" w:color="auto"/>
        <w:right w:val="none" w:sz="0" w:space="0" w:color="auto"/>
      </w:divBdr>
    </w:div>
    <w:div w:id="1957248286">
      <w:bodyDiv w:val="1"/>
      <w:marLeft w:val="0"/>
      <w:marRight w:val="0"/>
      <w:marTop w:val="0"/>
      <w:marBottom w:val="0"/>
      <w:divBdr>
        <w:top w:val="none" w:sz="0" w:space="0" w:color="auto"/>
        <w:left w:val="none" w:sz="0" w:space="0" w:color="auto"/>
        <w:bottom w:val="none" w:sz="0" w:space="0" w:color="auto"/>
        <w:right w:val="none" w:sz="0" w:space="0" w:color="auto"/>
      </w:divBdr>
    </w:div>
    <w:div w:id="1957591437">
      <w:bodyDiv w:val="1"/>
      <w:marLeft w:val="0"/>
      <w:marRight w:val="0"/>
      <w:marTop w:val="0"/>
      <w:marBottom w:val="0"/>
      <w:divBdr>
        <w:top w:val="none" w:sz="0" w:space="0" w:color="auto"/>
        <w:left w:val="none" w:sz="0" w:space="0" w:color="auto"/>
        <w:bottom w:val="none" w:sz="0" w:space="0" w:color="auto"/>
        <w:right w:val="none" w:sz="0" w:space="0" w:color="auto"/>
      </w:divBdr>
    </w:div>
    <w:div w:id="1957641883">
      <w:bodyDiv w:val="1"/>
      <w:marLeft w:val="0"/>
      <w:marRight w:val="0"/>
      <w:marTop w:val="0"/>
      <w:marBottom w:val="0"/>
      <w:divBdr>
        <w:top w:val="none" w:sz="0" w:space="0" w:color="auto"/>
        <w:left w:val="none" w:sz="0" w:space="0" w:color="auto"/>
        <w:bottom w:val="none" w:sz="0" w:space="0" w:color="auto"/>
        <w:right w:val="none" w:sz="0" w:space="0" w:color="auto"/>
      </w:divBdr>
    </w:div>
    <w:div w:id="1957835775">
      <w:bodyDiv w:val="1"/>
      <w:marLeft w:val="0"/>
      <w:marRight w:val="0"/>
      <w:marTop w:val="0"/>
      <w:marBottom w:val="0"/>
      <w:divBdr>
        <w:top w:val="none" w:sz="0" w:space="0" w:color="auto"/>
        <w:left w:val="none" w:sz="0" w:space="0" w:color="auto"/>
        <w:bottom w:val="none" w:sz="0" w:space="0" w:color="auto"/>
        <w:right w:val="none" w:sz="0" w:space="0" w:color="auto"/>
      </w:divBdr>
    </w:div>
    <w:div w:id="1957902101">
      <w:bodyDiv w:val="1"/>
      <w:marLeft w:val="0"/>
      <w:marRight w:val="0"/>
      <w:marTop w:val="0"/>
      <w:marBottom w:val="0"/>
      <w:divBdr>
        <w:top w:val="none" w:sz="0" w:space="0" w:color="auto"/>
        <w:left w:val="none" w:sz="0" w:space="0" w:color="auto"/>
        <w:bottom w:val="none" w:sz="0" w:space="0" w:color="auto"/>
        <w:right w:val="none" w:sz="0" w:space="0" w:color="auto"/>
      </w:divBdr>
    </w:div>
    <w:div w:id="1957979457">
      <w:bodyDiv w:val="1"/>
      <w:marLeft w:val="0"/>
      <w:marRight w:val="0"/>
      <w:marTop w:val="0"/>
      <w:marBottom w:val="0"/>
      <w:divBdr>
        <w:top w:val="none" w:sz="0" w:space="0" w:color="auto"/>
        <w:left w:val="none" w:sz="0" w:space="0" w:color="auto"/>
        <w:bottom w:val="none" w:sz="0" w:space="0" w:color="auto"/>
        <w:right w:val="none" w:sz="0" w:space="0" w:color="auto"/>
      </w:divBdr>
    </w:div>
    <w:div w:id="1958248382">
      <w:bodyDiv w:val="1"/>
      <w:marLeft w:val="0"/>
      <w:marRight w:val="0"/>
      <w:marTop w:val="0"/>
      <w:marBottom w:val="0"/>
      <w:divBdr>
        <w:top w:val="none" w:sz="0" w:space="0" w:color="auto"/>
        <w:left w:val="none" w:sz="0" w:space="0" w:color="auto"/>
        <w:bottom w:val="none" w:sz="0" w:space="0" w:color="auto"/>
        <w:right w:val="none" w:sz="0" w:space="0" w:color="auto"/>
      </w:divBdr>
    </w:div>
    <w:div w:id="1958366745">
      <w:bodyDiv w:val="1"/>
      <w:marLeft w:val="0"/>
      <w:marRight w:val="0"/>
      <w:marTop w:val="0"/>
      <w:marBottom w:val="0"/>
      <w:divBdr>
        <w:top w:val="none" w:sz="0" w:space="0" w:color="auto"/>
        <w:left w:val="none" w:sz="0" w:space="0" w:color="auto"/>
        <w:bottom w:val="none" w:sz="0" w:space="0" w:color="auto"/>
        <w:right w:val="none" w:sz="0" w:space="0" w:color="auto"/>
      </w:divBdr>
    </w:div>
    <w:div w:id="1958444299">
      <w:bodyDiv w:val="1"/>
      <w:marLeft w:val="0"/>
      <w:marRight w:val="0"/>
      <w:marTop w:val="0"/>
      <w:marBottom w:val="0"/>
      <w:divBdr>
        <w:top w:val="none" w:sz="0" w:space="0" w:color="auto"/>
        <w:left w:val="none" w:sz="0" w:space="0" w:color="auto"/>
        <w:bottom w:val="none" w:sz="0" w:space="0" w:color="auto"/>
        <w:right w:val="none" w:sz="0" w:space="0" w:color="auto"/>
      </w:divBdr>
    </w:div>
    <w:div w:id="1958558748">
      <w:bodyDiv w:val="1"/>
      <w:marLeft w:val="0"/>
      <w:marRight w:val="0"/>
      <w:marTop w:val="0"/>
      <w:marBottom w:val="0"/>
      <w:divBdr>
        <w:top w:val="none" w:sz="0" w:space="0" w:color="auto"/>
        <w:left w:val="none" w:sz="0" w:space="0" w:color="auto"/>
        <w:bottom w:val="none" w:sz="0" w:space="0" w:color="auto"/>
        <w:right w:val="none" w:sz="0" w:space="0" w:color="auto"/>
      </w:divBdr>
    </w:div>
    <w:div w:id="1958751791">
      <w:bodyDiv w:val="1"/>
      <w:marLeft w:val="0"/>
      <w:marRight w:val="0"/>
      <w:marTop w:val="0"/>
      <w:marBottom w:val="0"/>
      <w:divBdr>
        <w:top w:val="none" w:sz="0" w:space="0" w:color="auto"/>
        <w:left w:val="none" w:sz="0" w:space="0" w:color="auto"/>
        <w:bottom w:val="none" w:sz="0" w:space="0" w:color="auto"/>
        <w:right w:val="none" w:sz="0" w:space="0" w:color="auto"/>
      </w:divBdr>
    </w:div>
    <w:div w:id="1959026330">
      <w:bodyDiv w:val="1"/>
      <w:marLeft w:val="0"/>
      <w:marRight w:val="0"/>
      <w:marTop w:val="0"/>
      <w:marBottom w:val="0"/>
      <w:divBdr>
        <w:top w:val="none" w:sz="0" w:space="0" w:color="auto"/>
        <w:left w:val="none" w:sz="0" w:space="0" w:color="auto"/>
        <w:bottom w:val="none" w:sz="0" w:space="0" w:color="auto"/>
        <w:right w:val="none" w:sz="0" w:space="0" w:color="auto"/>
      </w:divBdr>
    </w:div>
    <w:div w:id="1959094507">
      <w:bodyDiv w:val="1"/>
      <w:marLeft w:val="0"/>
      <w:marRight w:val="0"/>
      <w:marTop w:val="0"/>
      <w:marBottom w:val="0"/>
      <w:divBdr>
        <w:top w:val="none" w:sz="0" w:space="0" w:color="auto"/>
        <w:left w:val="none" w:sz="0" w:space="0" w:color="auto"/>
        <w:bottom w:val="none" w:sz="0" w:space="0" w:color="auto"/>
        <w:right w:val="none" w:sz="0" w:space="0" w:color="auto"/>
      </w:divBdr>
    </w:div>
    <w:div w:id="1959219609">
      <w:bodyDiv w:val="1"/>
      <w:marLeft w:val="0"/>
      <w:marRight w:val="0"/>
      <w:marTop w:val="0"/>
      <w:marBottom w:val="0"/>
      <w:divBdr>
        <w:top w:val="none" w:sz="0" w:space="0" w:color="auto"/>
        <w:left w:val="none" w:sz="0" w:space="0" w:color="auto"/>
        <w:bottom w:val="none" w:sz="0" w:space="0" w:color="auto"/>
        <w:right w:val="none" w:sz="0" w:space="0" w:color="auto"/>
      </w:divBdr>
    </w:div>
    <w:div w:id="1959291588">
      <w:bodyDiv w:val="1"/>
      <w:marLeft w:val="0"/>
      <w:marRight w:val="0"/>
      <w:marTop w:val="0"/>
      <w:marBottom w:val="0"/>
      <w:divBdr>
        <w:top w:val="none" w:sz="0" w:space="0" w:color="auto"/>
        <w:left w:val="none" w:sz="0" w:space="0" w:color="auto"/>
        <w:bottom w:val="none" w:sz="0" w:space="0" w:color="auto"/>
        <w:right w:val="none" w:sz="0" w:space="0" w:color="auto"/>
      </w:divBdr>
    </w:div>
    <w:div w:id="1959406060">
      <w:bodyDiv w:val="1"/>
      <w:marLeft w:val="0"/>
      <w:marRight w:val="0"/>
      <w:marTop w:val="0"/>
      <w:marBottom w:val="0"/>
      <w:divBdr>
        <w:top w:val="none" w:sz="0" w:space="0" w:color="auto"/>
        <w:left w:val="none" w:sz="0" w:space="0" w:color="auto"/>
        <w:bottom w:val="none" w:sz="0" w:space="0" w:color="auto"/>
        <w:right w:val="none" w:sz="0" w:space="0" w:color="auto"/>
      </w:divBdr>
    </w:div>
    <w:div w:id="1959527368">
      <w:bodyDiv w:val="1"/>
      <w:marLeft w:val="0"/>
      <w:marRight w:val="0"/>
      <w:marTop w:val="0"/>
      <w:marBottom w:val="0"/>
      <w:divBdr>
        <w:top w:val="none" w:sz="0" w:space="0" w:color="auto"/>
        <w:left w:val="none" w:sz="0" w:space="0" w:color="auto"/>
        <w:bottom w:val="none" w:sz="0" w:space="0" w:color="auto"/>
        <w:right w:val="none" w:sz="0" w:space="0" w:color="auto"/>
      </w:divBdr>
    </w:div>
    <w:div w:id="1959533067">
      <w:bodyDiv w:val="1"/>
      <w:marLeft w:val="0"/>
      <w:marRight w:val="0"/>
      <w:marTop w:val="0"/>
      <w:marBottom w:val="0"/>
      <w:divBdr>
        <w:top w:val="none" w:sz="0" w:space="0" w:color="auto"/>
        <w:left w:val="none" w:sz="0" w:space="0" w:color="auto"/>
        <w:bottom w:val="none" w:sz="0" w:space="0" w:color="auto"/>
        <w:right w:val="none" w:sz="0" w:space="0" w:color="auto"/>
      </w:divBdr>
    </w:div>
    <w:div w:id="1959606596">
      <w:bodyDiv w:val="1"/>
      <w:marLeft w:val="0"/>
      <w:marRight w:val="0"/>
      <w:marTop w:val="0"/>
      <w:marBottom w:val="0"/>
      <w:divBdr>
        <w:top w:val="none" w:sz="0" w:space="0" w:color="auto"/>
        <w:left w:val="none" w:sz="0" w:space="0" w:color="auto"/>
        <w:bottom w:val="none" w:sz="0" w:space="0" w:color="auto"/>
        <w:right w:val="none" w:sz="0" w:space="0" w:color="auto"/>
      </w:divBdr>
    </w:div>
    <w:div w:id="1959993773">
      <w:bodyDiv w:val="1"/>
      <w:marLeft w:val="0"/>
      <w:marRight w:val="0"/>
      <w:marTop w:val="0"/>
      <w:marBottom w:val="0"/>
      <w:divBdr>
        <w:top w:val="none" w:sz="0" w:space="0" w:color="auto"/>
        <w:left w:val="none" w:sz="0" w:space="0" w:color="auto"/>
        <w:bottom w:val="none" w:sz="0" w:space="0" w:color="auto"/>
        <w:right w:val="none" w:sz="0" w:space="0" w:color="auto"/>
      </w:divBdr>
    </w:div>
    <w:div w:id="1960137118">
      <w:bodyDiv w:val="1"/>
      <w:marLeft w:val="0"/>
      <w:marRight w:val="0"/>
      <w:marTop w:val="0"/>
      <w:marBottom w:val="0"/>
      <w:divBdr>
        <w:top w:val="none" w:sz="0" w:space="0" w:color="auto"/>
        <w:left w:val="none" w:sz="0" w:space="0" w:color="auto"/>
        <w:bottom w:val="none" w:sz="0" w:space="0" w:color="auto"/>
        <w:right w:val="none" w:sz="0" w:space="0" w:color="auto"/>
      </w:divBdr>
    </w:div>
    <w:div w:id="1960143090">
      <w:bodyDiv w:val="1"/>
      <w:marLeft w:val="0"/>
      <w:marRight w:val="0"/>
      <w:marTop w:val="0"/>
      <w:marBottom w:val="0"/>
      <w:divBdr>
        <w:top w:val="none" w:sz="0" w:space="0" w:color="auto"/>
        <w:left w:val="none" w:sz="0" w:space="0" w:color="auto"/>
        <w:bottom w:val="none" w:sz="0" w:space="0" w:color="auto"/>
        <w:right w:val="none" w:sz="0" w:space="0" w:color="auto"/>
      </w:divBdr>
    </w:div>
    <w:div w:id="1960262717">
      <w:bodyDiv w:val="1"/>
      <w:marLeft w:val="0"/>
      <w:marRight w:val="0"/>
      <w:marTop w:val="0"/>
      <w:marBottom w:val="0"/>
      <w:divBdr>
        <w:top w:val="none" w:sz="0" w:space="0" w:color="auto"/>
        <w:left w:val="none" w:sz="0" w:space="0" w:color="auto"/>
        <w:bottom w:val="none" w:sz="0" w:space="0" w:color="auto"/>
        <w:right w:val="none" w:sz="0" w:space="0" w:color="auto"/>
      </w:divBdr>
    </w:div>
    <w:div w:id="1960721528">
      <w:bodyDiv w:val="1"/>
      <w:marLeft w:val="0"/>
      <w:marRight w:val="0"/>
      <w:marTop w:val="0"/>
      <w:marBottom w:val="0"/>
      <w:divBdr>
        <w:top w:val="none" w:sz="0" w:space="0" w:color="auto"/>
        <w:left w:val="none" w:sz="0" w:space="0" w:color="auto"/>
        <w:bottom w:val="none" w:sz="0" w:space="0" w:color="auto"/>
        <w:right w:val="none" w:sz="0" w:space="0" w:color="auto"/>
      </w:divBdr>
    </w:div>
    <w:div w:id="1960912426">
      <w:bodyDiv w:val="1"/>
      <w:marLeft w:val="0"/>
      <w:marRight w:val="0"/>
      <w:marTop w:val="0"/>
      <w:marBottom w:val="0"/>
      <w:divBdr>
        <w:top w:val="none" w:sz="0" w:space="0" w:color="auto"/>
        <w:left w:val="none" w:sz="0" w:space="0" w:color="auto"/>
        <w:bottom w:val="none" w:sz="0" w:space="0" w:color="auto"/>
        <w:right w:val="none" w:sz="0" w:space="0" w:color="auto"/>
      </w:divBdr>
    </w:div>
    <w:div w:id="1960917043">
      <w:bodyDiv w:val="1"/>
      <w:marLeft w:val="0"/>
      <w:marRight w:val="0"/>
      <w:marTop w:val="0"/>
      <w:marBottom w:val="0"/>
      <w:divBdr>
        <w:top w:val="none" w:sz="0" w:space="0" w:color="auto"/>
        <w:left w:val="none" w:sz="0" w:space="0" w:color="auto"/>
        <w:bottom w:val="none" w:sz="0" w:space="0" w:color="auto"/>
        <w:right w:val="none" w:sz="0" w:space="0" w:color="auto"/>
      </w:divBdr>
    </w:div>
    <w:div w:id="1961060364">
      <w:bodyDiv w:val="1"/>
      <w:marLeft w:val="0"/>
      <w:marRight w:val="0"/>
      <w:marTop w:val="0"/>
      <w:marBottom w:val="0"/>
      <w:divBdr>
        <w:top w:val="none" w:sz="0" w:space="0" w:color="auto"/>
        <w:left w:val="none" w:sz="0" w:space="0" w:color="auto"/>
        <w:bottom w:val="none" w:sz="0" w:space="0" w:color="auto"/>
        <w:right w:val="none" w:sz="0" w:space="0" w:color="auto"/>
      </w:divBdr>
    </w:div>
    <w:div w:id="1961062729">
      <w:bodyDiv w:val="1"/>
      <w:marLeft w:val="0"/>
      <w:marRight w:val="0"/>
      <w:marTop w:val="0"/>
      <w:marBottom w:val="0"/>
      <w:divBdr>
        <w:top w:val="none" w:sz="0" w:space="0" w:color="auto"/>
        <w:left w:val="none" w:sz="0" w:space="0" w:color="auto"/>
        <w:bottom w:val="none" w:sz="0" w:space="0" w:color="auto"/>
        <w:right w:val="none" w:sz="0" w:space="0" w:color="auto"/>
      </w:divBdr>
    </w:div>
    <w:div w:id="1961179888">
      <w:bodyDiv w:val="1"/>
      <w:marLeft w:val="0"/>
      <w:marRight w:val="0"/>
      <w:marTop w:val="0"/>
      <w:marBottom w:val="0"/>
      <w:divBdr>
        <w:top w:val="none" w:sz="0" w:space="0" w:color="auto"/>
        <w:left w:val="none" w:sz="0" w:space="0" w:color="auto"/>
        <w:bottom w:val="none" w:sz="0" w:space="0" w:color="auto"/>
        <w:right w:val="none" w:sz="0" w:space="0" w:color="auto"/>
      </w:divBdr>
    </w:div>
    <w:div w:id="1961185926">
      <w:bodyDiv w:val="1"/>
      <w:marLeft w:val="0"/>
      <w:marRight w:val="0"/>
      <w:marTop w:val="0"/>
      <w:marBottom w:val="0"/>
      <w:divBdr>
        <w:top w:val="none" w:sz="0" w:space="0" w:color="auto"/>
        <w:left w:val="none" w:sz="0" w:space="0" w:color="auto"/>
        <w:bottom w:val="none" w:sz="0" w:space="0" w:color="auto"/>
        <w:right w:val="none" w:sz="0" w:space="0" w:color="auto"/>
      </w:divBdr>
    </w:div>
    <w:div w:id="1961254235">
      <w:bodyDiv w:val="1"/>
      <w:marLeft w:val="0"/>
      <w:marRight w:val="0"/>
      <w:marTop w:val="0"/>
      <w:marBottom w:val="0"/>
      <w:divBdr>
        <w:top w:val="none" w:sz="0" w:space="0" w:color="auto"/>
        <w:left w:val="none" w:sz="0" w:space="0" w:color="auto"/>
        <w:bottom w:val="none" w:sz="0" w:space="0" w:color="auto"/>
        <w:right w:val="none" w:sz="0" w:space="0" w:color="auto"/>
      </w:divBdr>
    </w:div>
    <w:div w:id="1961255596">
      <w:bodyDiv w:val="1"/>
      <w:marLeft w:val="0"/>
      <w:marRight w:val="0"/>
      <w:marTop w:val="0"/>
      <w:marBottom w:val="0"/>
      <w:divBdr>
        <w:top w:val="none" w:sz="0" w:space="0" w:color="auto"/>
        <w:left w:val="none" w:sz="0" w:space="0" w:color="auto"/>
        <w:bottom w:val="none" w:sz="0" w:space="0" w:color="auto"/>
        <w:right w:val="none" w:sz="0" w:space="0" w:color="auto"/>
      </w:divBdr>
    </w:div>
    <w:div w:id="1961305151">
      <w:bodyDiv w:val="1"/>
      <w:marLeft w:val="0"/>
      <w:marRight w:val="0"/>
      <w:marTop w:val="0"/>
      <w:marBottom w:val="0"/>
      <w:divBdr>
        <w:top w:val="none" w:sz="0" w:space="0" w:color="auto"/>
        <w:left w:val="none" w:sz="0" w:space="0" w:color="auto"/>
        <w:bottom w:val="none" w:sz="0" w:space="0" w:color="auto"/>
        <w:right w:val="none" w:sz="0" w:space="0" w:color="auto"/>
      </w:divBdr>
    </w:div>
    <w:div w:id="1961446852">
      <w:bodyDiv w:val="1"/>
      <w:marLeft w:val="0"/>
      <w:marRight w:val="0"/>
      <w:marTop w:val="0"/>
      <w:marBottom w:val="0"/>
      <w:divBdr>
        <w:top w:val="none" w:sz="0" w:space="0" w:color="auto"/>
        <w:left w:val="none" w:sz="0" w:space="0" w:color="auto"/>
        <w:bottom w:val="none" w:sz="0" w:space="0" w:color="auto"/>
        <w:right w:val="none" w:sz="0" w:space="0" w:color="auto"/>
      </w:divBdr>
    </w:div>
    <w:div w:id="1961450802">
      <w:bodyDiv w:val="1"/>
      <w:marLeft w:val="0"/>
      <w:marRight w:val="0"/>
      <w:marTop w:val="0"/>
      <w:marBottom w:val="0"/>
      <w:divBdr>
        <w:top w:val="none" w:sz="0" w:space="0" w:color="auto"/>
        <w:left w:val="none" w:sz="0" w:space="0" w:color="auto"/>
        <w:bottom w:val="none" w:sz="0" w:space="0" w:color="auto"/>
        <w:right w:val="none" w:sz="0" w:space="0" w:color="auto"/>
      </w:divBdr>
    </w:div>
    <w:div w:id="1961570835">
      <w:bodyDiv w:val="1"/>
      <w:marLeft w:val="0"/>
      <w:marRight w:val="0"/>
      <w:marTop w:val="0"/>
      <w:marBottom w:val="0"/>
      <w:divBdr>
        <w:top w:val="none" w:sz="0" w:space="0" w:color="auto"/>
        <w:left w:val="none" w:sz="0" w:space="0" w:color="auto"/>
        <w:bottom w:val="none" w:sz="0" w:space="0" w:color="auto"/>
        <w:right w:val="none" w:sz="0" w:space="0" w:color="auto"/>
      </w:divBdr>
    </w:div>
    <w:div w:id="1961691372">
      <w:bodyDiv w:val="1"/>
      <w:marLeft w:val="0"/>
      <w:marRight w:val="0"/>
      <w:marTop w:val="0"/>
      <w:marBottom w:val="0"/>
      <w:divBdr>
        <w:top w:val="none" w:sz="0" w:space="0" w:color="auto"/>
        <w:left w:val="none" w:sz="0" w:space="0" w:color="auto"/>
        <w:bottom w:val="none" w:sz="0" w:space="0" w:color="auto"/>
        <w:right w:val="none" w:sz="0" w:space="0" w:color="auto"/>
      </w:divBdr>
    </w:div>
    <w:div w:id="1961763716">
      <w:bodyDiv w:val="1"/>
      <w:marLeft w:val="0"/>
      <w:marRight w:val="0"/>
      <w:marTop w:val="0"/>
      <w:marBottom w:val="0"/>
      <w:divBdr>
        <w:top w:val="none" w:sz="0" w:space="0" w:color="auto"/>
        <w:left w:val="none" w:sz="0" w:space="0" w:color="auto"/>
        <w:bottom w:val="none" w:sz="0" w:space="0" w:color="auto"/>
        <w:right w:val="none" w:sz="0" w:space="0" w:color="auto"/>
      </w:divBdr>
    </w:div>
    <w:div w:id="1961835798">
      <w:bodyDiv w:val="1"/>
      <w:marLeft w:val="0"/>
      <w:marRight w:val="0"/>
      <w:marTop w:val="0"/>
      <w:marBottom w:val="0"/>
      <w:divBdr>
        <w:top w:val="none" w:sz="0" w:space="0" w:color="auto"/>
        <w:left w:val="none" w:sz="0" w:space="0" w:color="auto"/>
        <w:bottom w:val="none" w:sz="0" w:space="0" w:color="auto"/>
        <w:right w:val="none" w:sz="0" w:space="0" w:color="auto"/>
      </w:divBdr>
    </w:div>
    <w:div w:id="1962032433">
      <w:bodyDiv w:val="1"/>
      <w:marLeft w:val="0"/>
      <w:marRight w:val="0"/>
      <w:marTop w:val="0"/>
      <w:marBottom w:val="0"/>
      <w:divBdr>
        <w:top w:val="none" w:sz="0" w:space="0" w:color="auto"/>
        <w:left w:val="none" w:sz="0" w:space="0" w:color="auto"/>
        <w:bottom w:val="none" w:sz="0" w:space="0" w:color="auto"/>
        <w:right w:val="none" w:sz="0" w:space="0" w:color="auto"/>
      </w:divBdr>
    </w:div>
    <w:div w:id="1962103960">
      <w:bodyDiv w:val="1"/>
      <w:marLeft w:val="0"/>
      <w:marRight w:val="0"/>
      <w:marTop w:val="0"/>
      <w:marBottom w:val="0"/>
      <w:divBdr>
        <w:top w:val="none" w:sz="0" w:space="0" w:color="auto"/>
        <w:left w:val="none" w:sz="0" w:space="0" w:color="auto"/>
        <w:bottom w:val="none" w:sz="0" w:space="0" w:color="auto"/>
        <w:right w:val="none" w:sz="0" w:space="0" w:color="auto"/>
      </w:divBdr>
    </w:div>
    <w:div w:id="1962109825">
      <w:bodyDiv w:val="1"/>
      <w:marLeft w:val="0"/>
      <w:marRight w:val="0"/>
      <w:marTop w:val="0"/>
      <w:marBottom w:val="0"/>
      <w:divBdr>
        <w:top w:val="none" w:sz="0" w:space="0" w:color="auto"/>
        <w:left w:val="none" w:sz="0" w:space="0" w:color="auto"/>
        <w:bottom w:val="none" w:sz="0" w:space="0" w:color="auto"/>
        <w:right w:val="none" w:sz="0" w:space="0" w:color="auto"/>
      </w:divBdr>
    </w:div>
    <w:div w:id="1962415930">
      <w:bodyDiv w:val="1"/>
      <w:marLeft w:val="0"/>
      <w:marRight w:val="0"/>
      <w:marTop w:val="0"/>
      <w:marBottom w:val="0"/>
      <w:divBdr>
        <w:top w:val="none" w:sz="0" w:space="0" w:color="auto"/>
        <w:left w:val="none" w:sz="0" w:space="0" w:color="auto"/>
        <w:bottom w:val="none" w:sz="0" w:space="0" w:color="auto"/>
        <w:right w:val="none" w:sz="0" w:space="0" w:color="auto"/>
      </w:divBdr>
    </w:div>
    <w:div w:id="1962420048">
      <w:bodyDiv w:val="1"/>
      <w:marLeft w:val="0"/>
      <w:marRight w:val="0"/>
      <w:marTop w:val="0"/>
      <w:marBottom w:val="0"/>
      <w:divBdr>
        <w:top w:val="none" w:sz="0" w:space="0" w:color="auto"/>
        <w:left w:val="none" w:sz="0" w:space="0" w:color="auto"/>
        <w:bottom w:val="none" w:sz="0" w:space="0" w:color="auto"/>
        <w:right w:val="none" w:sz="0" w:space="0" w:color="auto"/>
      </w:divBdr>
    </w:div>
    <w:div w:id="1962488974">
      <w:bodyDiv w:val="1"/>
      <w:marLeft w:val="0"/>
      <w:marRight w:val="0"/>
      <w:marTop w:val="0"/>
      <w:marBottom w:val="0"/>
      <w:divBdr>
        <w:top w:val="none" w:sz="0" w:space="0" w:color="auto"/>
        <w:left w:val="none" w:sz="0" w:space="0" w:color="auto"/>
        <w:bottom w:val="none" w:sz="0" w:space="0" w:color="auto"/>
        <w:right w:val="none" w:sz="0" w:space="0" w:color="auto"/>
      </w:divBdr>
    </w:div>
    <w:div w:id="1962615271">
      <w:bodyDiv w:val="1"/>
      <w:marLeft w:val="0"/>
      <w:marRight w:val="0"/>
      <w:marTop w:val="0"/>
      <w:marBottom w:val="0"/>
      <w:divBdr>
        <w:top w:val="none" w:sz="0" w:space="0" w:color="auto"/>
        <w:left w:val="none" w:sz="0" w:space="0" w:color="auto"/>
        <w:bottom w:val="none" w:sz="0" w:space="0" w:color="auto"/>
        <w:right w:val="none" w:sz="0" w:space="0" w:color="auto"/>
      </w:divBdr>
    </w:div>
    <w:div w:id="1962690303">
      <w:bodyDiv w:val="1"/>
      <w:marLeft w:val="0"/>
      <w:marRight w:val="0"/>
      <w:marTop w:val="0"/>
      <w:marBottom w:val="0"/>
      <w:divBdr>
        <w:top w:val="none" w:sz="0" w:space="0" w:color="auto"/>
        <w:left w:val="none" w:sz="0" w:space="0" w:color="auto"/>
        <w:bottom w:val="none" w:sz="0" w:space="0" w:color="auto"/>
        <w:right w:val="none" w:sz="0" w:space="0" w:color="auto"/>
      </w:divBdr>
    </w:div>
    <w:div w:id="1962758552">
      <w:bodyDiv w:val="1"/>
      <w:marLeft w:val="0"/>
      <w:marRight w:val="0"/>
      <w:marTop w:val="0"/>
      <w:marBottom w:val="0"/>
      <w:divBdr>
        <w:top w:val="none" w:sz="0" w:space="0" w:color="auto"/>
        <w:left w:val="none" w:sz="0" w:space="0" w:color="auto"/>
        <w:bottom w:val="none" w:sz="0" w:space="0" w:color="auto"/>
        <w:right w:val="none" w:sz="0" w:space="0" w:color="auto"/>
      </w:divBdr>
    </w:div>
    <w:div w:id="1962875636">
      <w:bodyDiv w:val="1"/>
      <w:marLeft w:val="0"/>
      <w:marRight w:val="0"/>
      <w:marTop w:val="0"/>
      <w:marBottom w:val="0"/>
      <w:divBdr>
        <w:top w:val="none" w:sz="0" w:space="0" w:color="auto"/>
        <w:left w:val="none" w:sz="0" w:space="0" w:color="auto"/>
        <w:bottom w:val="none" w:sz="0" w:space="0" w:color="auto"/>
        <w:right w:val="none" w:sz="0" w:space="0" w:color="auto"/>
      </w:divBdr>
    </w:div>
    <w:div w:id="1963068528">
      <w:bodyDiv w:val="1"/>
      <w:marLeft w:val="0"/>
      <w:marRight w:val="0"/>
      <w:marTop w:val="0"/>
      <w:marBottom w:val="0"/>
      <w:divBdr>
        <w:top w:val="none" w:sz="0" w:space="0" w:color="auto"/>
        <w:left w:val="none" w:sz="0" w:space="0" w:color="auto"/>
        <w:bottom w:val="none" w:sz="0" w:space="0" w:color="auto"/>
        <w:right w:val="none" w:sz="0" w:space="0" w:color="auto"/>
      </w:divBdr>
    </w:div>
    <w:div w:id="1963073896">
      <w:bodyDiv w:val="1"/>
      <w:marLeft w:val="0"/>
      <w:marRight w:val="0"/>
      <w:marTop w:val="0"/>
      <w:marBottom w:val="0"/>
      <w:divBdr>
        <w:top w:val="none" w:sz="0" w:space="0" w:color="auto"/>
        <w:left w:val="none" w:sz="0" w:space="0" w:color="auto"/>
        <w:bottom w:val="none" w:sz="0" w:space="0" w:color="auto"/>
        <w:right w:val="none" w:sz="0" w:space="0" w:color="auto"/>
      </w:divBdr>
    </w:div>
    <w:div w:id="1963225378">
      <w:bodyDiv w:val="1"/>
      <w:marLeft w:val="0"/>
      <w:marRight w:val="0"/>
      <w:marTop w:val="0"/>
      <w:marBottom w:val="0"/>
      <w:divBdr>
        <w:top w:val="none" w:sz="0" w:space="0" w:color="auto"/>
        <w:left w:val="none" w:sz="0" w:space="0" w:color="auto"/>
        <w:bottom w:val="none" w:sz="0" w:space="0" w:color="auto"/>
        <w:right w:val="none" w:sz="0" w:space="0" w:color="auto"/>
      </w:divBdr>
    </w:div>
    <w:div w:id="1963263718">
      <w:bodyDiv w:val="1"/>
      <w:marLeft w:val="0"/>
      <w:marRight w:val="0"/>
      <w:marTop w:val="0"/>
      <w:marBottom w:val="0"/>
      <w:divBdr>
        <w:top w:val="none" w:sz="0" w:space="0" w:color="auto"/>
        <w:left w:val="none" w:sz="0" w:space="0" w:color="auto"/>
        <w:bottom w:val="none" w:sz="0" w:space="0" w:color="auto"/>
        <w:right w:val="none" w:sz="0" w:space="0" w:color="auto"/>
      </w:divBdr>
    </w:div>
    <w:div w:id="1963266843">
      <w:bodyDiv w:val="1"/>
      <w:marLeft w:val="0"/>
      <w:marRight w:val="0"/>
      <w:marTop w:val="0"/>
      <w:marBottom w:val="0"/>
      <w:divBdr>
        <w:top w:val="none" w:sz="0" w:space="0" w:color="auto"/>
        <w:left w:val="none" w:sz="0" w:space="0" w:color="auto"/>
        <w:bottom w:val="none" w:sz="0" w:space="0" w:color="auto"/>
        <w:right w:val="none" w:sz="0" w:space="0" w:color="auto"/>
      </w:divBdr>
    </w:div>
    <w:div w:id="1963921576">
      <w:bodyDiv w:val="1"/>
      <w:marLeft w:val="0"/>
      <w:marRight w:val="0"/>
      <w:marTop w:val="0"/>
      <w:marBottom w:val="0"/>
      <w:divBdr>
        <w:top w:val="none" w:sz="0" w:space="0" w:color="auto"/>
        <w:left w:val="none" w:sz="0" w:space="0" w:color="auto"/>
        <w:bottom w:val="none" w:sz="0" w:space="0" w:color="auto"/>
        <w:right w:val="none" w:sz="0" w:space="0" w:color="auto"/>
      </w:divBdr>
    </w:div>
    <w:div w:id="1964076903">
      <w:bodyDiv w:val="1"/>
      <w:marLeft w:val="0"/>
      <w:marRight w:val="0"/>
      <w:marTop w:val="0"/>
      <w:marBottom w:val="0"/>
      <w:divBdr>
        <w:top w:val="none" w:sz="0" w:space="0" w:color="auto"/>
        <w:left w:val="none" w:sz="0" w:space="0" w:color="auto"/>
        <w:bottom w:val="none" w:sz="0" w:space="0" w:color="auto"/>
        <w:right w:val="none" w:sz="0" w:space="0" w:color="auto"/>
      </w:divBdr>
    </w:div>
    <w:div w:id="1964191124">
      <w:bodyDiv w:val="1"/>
      <w:marLeft w:val="0"/>
      <w:marRight w:val="0"/>
      <w:marTop w:val="0"/>
      <w:marBottom w:val="0"/>
      <w:divBdr>
        <w:top w:val="none" w:sz="0" w:space="0" w:color="auto"/>
        <w:left w:val="none" w:sz="0" w:space="0" w:color="auto"/>
        <w:bottom w:val="none" w:sz="0" w:space="0" w:color="auto"/>
        <w:right w:val="none" w:sz="0" w:space="0" w:color="auto"/>
      </w:divBdr>
    </w:div>
    <w:div w:id="1964312159">
      <w:bodyDiv w:val="1"/>
      <w:marLeft w:val="0"/>
      <w:marRight w:val="0"/>
      <w:marTop w:val="0"/>
      <w:marBottom w:val="0"/>
      <w:divBdr>
        <w:top w:val="none" w:sz="0" w:space="0" w:color="auto"/>
        <w:left w:val="none" w:sz="0" w:space="0" w:color="auto"/>
        <w:bottom w:val="none" w:sz="0" w:space="0" w:color="auto"/>
        <w:right w:val="none" w:sz="0" w:space="0" w:color="auto"/>
      </w:divBdr>
    </w:div>
    <w:div w:id="1964312466">
      <w:bodyDiv w:val="1"/>
      <w:marLeft w:val="0"/>
      <w:marRight w:val="0"/>
      <w:marTop w:val="0"/>
      <w:marBottom w:val="0"/>
      <w:divBdr>
        <w:top w:val="none" w:sz="0" w:space="0" w:color="auto"/>
        <w:left w:val="none" w:sz="0" w:space="0" w:color="auto"/>
        <w:bottom w:val="none" w:sz="0" w:space="0" w:color="auto"/>
        <w:right w:val="none" w:sz="0" w:space="0" w:color="auto"/>
      </w:divBdr>
    </w:div>
    <w:div w:id="1964382157">
      <w:bodyDiv w:val="1"/>
      <w:marLeft w:val="0"/>
      <w:marRight w:val="0"/>
      <w:marTop w:val="0"/>
      <w:marBottom w:val="0"/>
      <w:divBdr>
        <w:top w:val="none" w:sz="0" w:space="0" w:color="auto"/>
        <w:left w:val="none" w:sz="0" w:space="0" w:color="auto"/>
        <w:bottom w:val="none" w:sz="0" w:space="0" w:color="auto"/>
        <w:right w:val="none" w:sz="0" w:space="0" w:color="auto"/>
      </w:divBdr>
    </w:div>
    <w:div w:id="1964382581">
      <w:bodyDiv w:val="1"/>
      <w:marLeft w:val="0"/>
      <w:marRight w:val="0"/>
      <w:marTop w:val="0"/>
      <w:marBottom w:val="0"/>
      <w:divBdr>
        <w:top w:val="none" w:sz="0" w:space="0" w:color="auto"/>
        <w:left w:val="none" w:sz="0" w:space="0" w:color="auto"/>
        <w:bottom w:val="none" w:sz="0" w:space="0" w:color="auto"/>
        <w:right w:val="none" w:sz="0" w:space="0" w:color="auto"/>
      </w:divBdr>
    </w:div>
    <w:div w:id="1964530401">
      <w:bodyDiv w:val="1"/>
      <w:marLeft w:val="0"/>
      <w:marRight w:val="0"/>
      <w:marTop w:val="0"/>
      <w:marBottom w:val="0"/>
      <w:divBdr>
        <w:top w:val="none" w:sz="0" w:space="0" w:color="auto"/>
        <w:left w:val="none" w:sz="0" w:space="0" w:color="auto"/>
        <w:bottom w:val="none" w:sz="0" w:space="0" w:color="auto"/>
        <w:right w:val="none" w:sz="0" w:space="0" w:color="auto"/>
      </w:divBdr>
    </w:div>
    <w:div w:id="1964538152">
      <w:bodyDiv w:val="1"/>
      <w:marLeft w:val="0"/>
      <w:marRight w:val="0"/>
      <w:marTop w:val="0"/>
      <w:marBottom w:val="0"/>
      <w:divBdr>
        <w:top w:val="none" w:sz="0" w:space="0" w:color="auto"/>
        <w:left w:val="none" w:sz="0" w:space="0" w:color="auto"/>
        <w:bottom w:val="none" w:sz="0" w:space="0" w:color="auto"/>
        <w:right w:val="none" w:sz="0" w:space="0" w:color="auto"/>
      </w:divBdr>
    </w:div>
    <w:div w:id="1964650374">
      <w:bodyDiv w:val="1"/>
      <w:marLeft w:val="0"/>
      <w:marRight w:val="0"/>
      <w:marTop w:val="0"/>
      <w:marBottom w:val="0"/>
      <w:divBdr>
        <w:top w:val="none" w:sz="0" w:space="0" w:color="auto"/>
        <w:left w:val="none" w:sz="0" w:space="0" w:color="auto"/>
        <w:bottom w:val="none" w:sz="0" w:space="0" w:color="auto"/>
        <w:right w:val="none" w:sz="0" w:space="0" w:color="auto"/>
      </w:divBdr>
    </w:div>
    <w:div w:id="1964919243">
      <w:bodyDiv w:val="1"/>
      <w:marLeft w:val="0"/>
      <w:marRight w:val="0"/>
      <w:marTop w:val="0"/>
      <w:marBottom w:val="0"/>
      <w:divBdr>
        <w:top w:val="none" w:sz="0" w:space="0" w:color="auto"/>
        <w:left w:val="none" w:sz="0" w:space="0" w:color="auto"/>
        <w:bottom w:val="none" w:sz="0" w:space="0" w:color="auto"/>
        <w:right w:val="none" w:sz="0" w:space="0" w:color="auto"/>
      </w:divBdr>
    </w:div>
    <w:div w:id="1964923827">
      <w:bodyDiv w:val="1"/>
      <w:marLeft w:val="0"/>
      <w:marRight w:val="0"/>
      <w:marTop w:val="0"/>
      <w:marBottom w:val="0"/>
      <w:divBdr>
        <w:top w:val="none" w:sz="0" w:space="0" w:color="auto"/>
        <w:left w:val="none" w:sz="0" w:space="0" w:color="auto"/>
        <w:bottom w:val="none" w:sz="0" w:space="0" w:color="auto"/>
        <w:right w:val="none" w:sz="0" w:space="0" w:color="auto"/>
      </w:divBdr>
    </w:div>
    <w:div w:id="1964994401">
      <w:bodyDiv w:val="1"/>
      <w:marLeft w:val="0"/>
      <w:marRight w:val="0"/>
      <w:marTop w:val="0"/>
      <w:marBottom w:val="0"/>
      <w:divBdr>
        <w:top w:val="none" w:sz="0" w:space="0" w:color="auto"/>
        <w:left w:val="none" w:sz="0" w:space="0" w:color="auto"/>
        <w:bottom w:val="none" w:sz="0" w:space="0" w:color="auto"/>
        <w:right w:val="none" w:sz="0" w:space="0" w:color="auto"/>
      </w:divBdr>
    </w:div>
    <w:div w:id="1965310700">
      <w:bodyDiv w:val="1"/>
      <w:marLeft w:val="0"/>
      <w:marRight w:val="0"/>
      <w:marTop w:val="0"/>
      <w:marBottom w:val="0"/>
      <w:divBdr>
        <w:top w:val="none" w:sz="0" w:space="0" w:color="auto"/>
        <w:left w:val="none" w:sz="0" w:space="0" w:color="auto"/>
        <w:bottom w:val="none" w:sz="0" w:space="0" w:color="auto"/>
        <w:right w:val="none" w:sz="0" w:space="0" w:color="auto"/>
      </w:divBdr>
    </w:div>
    <w:div w:id="1965382129">
      <w:bodyDiv w:val="1"/>
      <w:marLeft w:val="0"/>
      <w:marRight w:val="0"/>
      <w:marTop w:val="0"/>
      <w:marBottom w:val="0"/>
      <w:divBdr>
        <w:top w:val="none" w:sz="0" w:space="0" w:color="auto"/>
        <w:left w:val="none" w:sz="0" w:space="0" w:color="auto"/>
        <w:bottom w:val="none" w:sz="0" w:space="0" w:color="auto"/>
        <w:right w:val="none" w:sz="0" w:space="0" w:color="auto"/>
      </w:divBdr>
    </w:div>
    <w:div w:id="1965426071">
      <w:bodyDiv w:val="1"/>
      <w:marLeft w:val="0"/>
      <w:marRight w:val="0"/>
      <w:marTop w:val="0"/>
      <w:marBottom w:val="0"/>
      <w:divBdr>
        <w:top w:val="none" w:sz="0" w:space="0" w:color="auto"/>
        <w:left w:val="none" w:sz="0" w:space="0" w:color="auto"/>
        <w:bottom w:val="none" w:sz="0" w:space="0" w:color="auto"/>
        <w:right w:val="none" w:sz="0" w:space="0" w:color="auto"/>
      </w:divBdr>
    </w:div>
    <w:div w:id="1965497020">
      <w:bodyDiv w:val="1"/>
      <w:marLeft w:val="0"/>
      <w:marRight w:val="0"/>
      <w:marTop w:val="0"/>
      <w:marBottom w:val="0"/>
      <w:divBdr>
        <w:top w:val="none" w:sz="0" w:space="0" w:color="auto"/>
        <w:left w:val="none" w:sz="0" w:space="0" w:color="auto"/>
        <w:bottom w:val="none" w:sz="0" w:space="0" w:color="auto"/>
        <w:right w:val="none" w:sz="0" w:space="0" w:color="auto"/>
      </w:divBdr>
    </w:div>
    <w:div w:id="1965502446">
      <w:bodyDiv w:val="1"/>
      <w:marLeft w:val="0"/>
      <w:marRight w:val="0"/>
      <w:marTop w:val="0"/>
      <w:marBottom w:val="0"/>
      <w:divBdr>
        <w:top w:val="none" w:sz="0" w:space="0" w:color="auto"/>
        <w:left w:val="none" w:sz="0" w:space="0" w:color="auto"/>
        <w:bottom w:val="none" w:sz="0" w:space="0" w:color="auto"/>
        <w:right w:val="none" w:sz="0" w:space="0" w:color="auto"/>
      </w:divBdr>
    </w:div>
    <w:div w:id="1965502920">
      <w:bodyDiv w:val="1"/>
      <w:marLeft w:val="0"/>
      <w:marRight w:val="0"/>
      <w:marTop w:val="0"/>
      <w:marBottom w:val="0"/>
      <w:divBdr>
        <w:top w:val="none" w:sz="0" w:space="0" w:color="auto"/>
        <w:left w:val="none" w:sz="0" w:space="0" w:color="auto"/>
        <w:bottom w:val="none" w:sz="0" w:space="0" w:color="auto"/>
        <w:right w:val="none" w:sz="0" w:space="0" w:color="auto"/>
      </w:divBdr>
    </w:div>
    <w:div w:id="1965622616">
      <w:bodyDiv w:val="1"/>
      <w:marLeft w:val="0"/>
      <w:marRight w:val="0"/>
      <w:marTop w:val="0"/>
      <w:marBottom w:val="0"/>
      <w:divBdr>
        <w:top w:val="none" w:sz="0" w:space="0" w:color="auto"/>
        <w:left w:val="none" w:sz="0" w:space="0" w:color="auto"/>
        <w:bottom w:val="none" w:sz="0" w:space="0" w:color="auto"/>
        <w:right w:val="none" w:sz="0" w:space="0" w:color="auto"/>
      </w:divBdr>
    </w:div>
    <w:div w:id="1965692829">
      <w:bodyDiv w:val="1"/>
      <w:marLeft w:val="0"/>
      <w:marRight w:val="0"/>
      <w:marTop w:val="0"/>
      <w:marBottom w:val="0"/>
      <w:divBdr>
        <w:top w:val="none" w:sz="0" w:space="0" w:color="auto"/>
        <w:left w:val="none" w:sz="0" w:space="0" w:color="auto"/>
        <w:bottom w:val="none" w:sz="0" w:space="0" w:color="auto"/>
        <w:right w:val="none" w:sz="0" w:space="0" w:color="auto"/>
      </w:divBdr>
    </w:div>
    <w:div w:id="1965693838">
      <w:bodyDiv w:val="1"/>
      <w:marLeft w:val="0"/>
      <w:marRight w:val="0"/>
      <w:marTop w:val="0"/>
      <w:marBottom w:val="0"/>
      <w:divBdr>
        <w:top w:val="none" w:sz="0" w:space="0" w:color="auto"/>
        <w:left w:val="none" w:sz="0" w:space="0" w:color="auto"/>
        <w:bottom w:val="none" w:sz="0" w:space="0" w:color="auto"/>
        <w:right w:val="none" w:sz="0" w:space="0" w:color="auto"/>
      </w:divBdr>
    </w:div>
    <w:div w:id="1965698321">
      <w:bodyDiv w:val="1"/>
      <w:marLeft w:val="0"/>
      <w:marRight w:val="0"/>
      <w:marTop w:val="0"/>
      <w:marBottom w:val="0"/>
      <w:divBdr>
        <w:top w:val="none" w:sz="0" w:space="0" w:color="auto"/>
        <w:left w:val="none" w:sz="0" w:space="0" w:color="auto"/>
        <w:bottom w:val="none" w:sz="0" w:space="0" w:color="auto"/>
        <w:right w:val="none" w:sz="0" w:space="0" w:color="auto"/>
      </w:divBdr>
    </w:div>
    <w:div w:id="1965845558">
      <w:bodyDiv w:val="1"/>
      <w:marLeft w:val="0"/>
      <w:marRight w:val="0"/>
      <w:marTop w:val="0"/>
      <w:marBottom w:val="0"/>
      <w:divBdr>
        <w:top w:val="none" w:sz="0" w:space="0" w:color="auto"/>
        <w:left w:val="none" w:sz="0" w:space="0" w:color="auto"/>
        <w:bottom w:val="none" w:sz="0" w:space="0" w:color="auto"/>
        <w:right w:val="none" w:sz="0" w:space="0" w:color="auto"/>
      </w:divBdr>
    </w:div>
    <w:div w:id="1966083704">
      <w:bodyDiv w:val="1"/>
      <w:marLeft w:val="0"/>
      <w:marRight w:val="0"/>
      <w:marTop w:val="0"/>
      <w:marBottom w:val="0"/>
      <w:divBdr>
        <w:top w:val="none" w:sz="0" w:space="0" w:color="auto"/>
        <w:left w:val="none" w:sz="0" w:space="0" w:color="auto"/>
        <w:bottom w:val="none" w:sz="0" w:space="0" w:color="auto"/>
        <w:right w:val="none" w:sz="0" w:space="0" w:color="auto"/>
      </w:divBdr>
    </w:div>
    <w:div w:id="1966085163">
      <w:bodyDiv w:val="1"/>
      <w:marLeft w:val="0"/>
      <w:marRight w:val="0"/>
      <w:marTop w:val="0"/>
      <w:marBottom w:val="0"/>
      <w:divBdr>
        <w:top w:val="none" w:sz="0" w:space="0" w:color="auto"/>
        <w:left w:val="none" w:sz="0" w:space="0" w:color="auto"/>
        <w:bottom w:val="none" w:sz="0" w:space="0" w:color="auto"/>
        <w:right w:val="none" w:sz="0" w:space="0" w:color="auto"/>
      </w:divBdr>
    </w:div>
    <w:div w:id="1966352406">
      <w:bodyDiv w:val="1"/>
      <w:marLeft w:val="0"/>
      <w:marRight w:val="0"/>
      <w:marTop w:val="0"/>
      <w:marBottom w:val="0"/>
      <w:divBdr>
        <w:top w:val="none" w:sz="0" w:space="0" w:color="auto"/>
        <w:left w:val="none" w:sz="0" w:space="0" w:color="auto"/>
        <w:bottom w:val="none" w:sz="0" w:space="0" w:color="auto"/>
        <w:right w:val="none" w:sz="0" w:space="0" w:color="auto"/>
      </w:divBdr>
    </w:div>
    <w:div w:id="1966425517">
      <w:bodyDiv w:val="1"/>
      <w:marLeft w:val="0"/>
      <w:marRight w:val="0"/>
      <w:marTop w:val="0"/>
      <w:marBottom w:val="0"/>
      <w:divBdr>
        <w:top w:val="none" w:sz="0" w:space="0" w:color="auto"/>
        <w:left w:val="none" w:sz="0" w:space="0" w:color="auto"/>
        <w:bottom w:val="none" w:sz="0" w:space="0" w:color="auto"/>
        <w:right w:val="none" w:sz="0" w:space="0" w:color="auto"/>
      </w:divBdr>
    </w:div>
    <w:div w:id="1966613635">
      <w:bodyDiv w:val="1"/>
      <w:marLeft w:val="0"/>
      <w:marRight w:val="0"/>
      <w:marTop w:val="0"/>
      <w:marBottom w:val="0"/>
      <w:divBdr>
        <w:top w:val="none" w:sz="0" w:space="0" w:color="auto"/>
        <w:left w:val="none" w:sz="0" w:space="0" w:color="auto"/>
        <w:bottom w:val="none" w:sz="0" w:space="0" w:color="auto"/>
        <w:right w:val="none" w:sz="0" w:space="0" w:color="auto"/>
      </w:divBdr>
    </w:div>
    <w:div w:id="1966616643">
      <w:bodyDiv w:val="1"/>
      <w:marLeft w:val="0"/>
      <w:marRight w:val="0"/>
      <w:marTop w:val="0"/>
      <w:marBottom w:val="0"/>
      <w:divBdr>
        <w:top w:val="none" w:sz="0" w:space="0" w:color="auto"/>
        <w:left w:val="none" w:sz="0" w:space="0" w:color="auto"/>
        <w:bottom w:val="none" w:sz="0" w:space="0" w:color="auto"/>
        <w:right w:val="none" w:sz="0" w:space="0" w:color="auto"/>
      </w:divBdr>
    </w:div>
    <w:div w:id="1966809523">
      <w:bodyDiv w:val="1"/>
      <w:marLeft w:val="0"/>
      <w:marRight w:val="0"/>
      <w:marTop w:val="0"/>
      <w:marBottom w:val="0"/>
      <w:divBdr>
        <w:top w:val="none" w:sz="0" w:space="0" w:color="auto"/>
        <w:left w:val="none" w:sz="0" w:space="0" w:color="auto"/>
        <w:bottom w:val="none" w:sz="0" w:space="0" w:color="auto"/>
        <w:right w:val="none" w:sz="0" w:space="0" w:color="auto"/>
      </w:divBdr>
    </w:div>
    <w:div w:id="1966814073">
      <w:bodyDiv w:val="1"/>
      <w:marLeft w:val="0"/>
      <w:marRight w:val="0"/>
      <w:marTop w:val="0"/>
      <w:marBottom w:val="0"/>
      <w:divBdr>
        <w:top w:val="none" w:sz="0" w:space="0" w:color="auto"/>
        <w:left w:val="none" w:sz="0" w:space="0" w:color="auto"/>
        <w:bottom w:val="none" w:sz="0" w:space="0" w:color="auto"/>
        <w:right w:val="none" w:sz="0" w:space="0" w:color="auto"/>
      </w:divBdr>
    </w:div>
    <w:div w:id="1967001408">
      <w:bodyDiv w:val="1"/>
      <w:marLeft w:val="0"/>
      <w:marRight w:val="0"/>
      <w:marTop w:val="0"/>
      <w:marBottom w:val="0"/>
      <w:divBdr>
        <w:top w:val="none" w:sz="0" w:space="0" w:color="auto"/>
        <w:left w:val="none" w:sz="0" w:space="0" w:color="auto"/>
        <w:bottom w:val="none" w:sz="0" w:space="0" w:color="auto"/>
        <w:right w:val="none" w:sz="0" w:space="0" w:color="auto"/>
      </w:divBdr>
    </w:div>
    <w:div w:id="1967004916">
      <w:bodyDiv w:val="1"/>
      <w:marLeft w:val="0"/>
      <w:marRight w:val="0"/>
      <w:marTop w:val="0"/>
      <w:marBottom w:val="0"/>
      <w:divBdr>
        <w:top w:val="none" w:sz="0" w:space="0" w:color="auto"/>
        <w:left w:val="none" w:sz="0" w:space="0" w:color="auto"/>
        <w:bottom w:val="none" w:sz="0" w:space="0" w:color="auto"/>
        <w:right w:val="none" w:sz="0" w:space="0" w:color="auto"/>
      </w:divBdr>
    </w:div>
    <w:div w:id="1967078794">
      <w:bodyDiv w:val="1"/>
      <w:marLeft w:val="0"/>
      <w:marRight w:val="0"/>
      <w:marTop w:val="0"/>
      <w:marBottom w:val="0"/>
      <w:divBdr>
        <w:top w:val="none" w:sz="0" w:space="0" w:color="auto"/>
        <w:left w:val="none" w:sz="0" w:space="0" w:color="auto"/>
        <w:bottom w:val="none" w:sz="0" w:space="0" w:color="auto"/>
        <w:right w:val="none" w:sz="0" w:space="0" w:color="auto"/>
      </w:divBdr>
    </w:div>
    <w:div w:id="1967079574">
      <w:bodyDiv w:val="1"/>
      <w:marLeft w:val="0"/>
      <w:marRight w:val="0"/>
      <w:marTop w:val="0"/>
      <w:marBottom w:val="0"/>
      <w:divBdr>
        <w:top w:val="none" w:sz="0" w:space="0" w:color="auto"/>
        <w:left w:val="none" w:sz="0" w:space="0" w:color="auto"/>
        <w:bottom w:val="none" w:sz="0" w:space="0" w:color="auto"/>
        <w:right w:val="none" w:sz="0" w:space="0" w:color="auto"/>
      </w:divBdr>
    </w:div>
    <w:div w:id="1967157197">
      <w:bodyDiv w:val="1"/>
      <w:marLeft w:val="0"/>
      <w:marRight w:val="0"/>
      <w:marTop w:val="0"/>
      <w:marBottom w:val="0"/>
      <w:divBdr>
        <w:top w:val="none" w:sz="0" w:space="0" w:color="auto"/>
        <w:left w:val="none" w:sz="0" w:space="0" w:color="auto"/>
        <w:bottom w:val="none" w:sz="0" w:space="0" w:color="auto"/>
        <w:right w:val="none" w:sz="0" w:space="0" w:color="auto"/>
      </w:divBdr>
    </w:div>
    <w:div w:id="1967194430">
      <w:bodyDiv w:val="1"/>
      <w:marLeft w:val="0"/>
      <w:marRight w:val="0"/>
      <w:marTop w:val="0"/>
      <w:marBottom w:val="0"/>
      <w:divBdr>
        <w:top w:val="none" w:sz="0" w:space="0" w:color="auto"/>
        <w:left w:val="none" w:sz="0" w:space="0" w:color="auto"/>
        <w:bottom w:val="none" w:sz="0" w:space="0" w:color="auto"/>
        <w:right w:val="none" w:sz="0" w:space="0" w:color="auto"/>
      </w:divBdr>
    </w:div>
    <w:div w:id="1967273047">
      <w:bodyDiv w:val="1"/>
      <w:marLeft w:val="0"/>
      <w:marRight w:val="0"/>
      <w:marTop w:val="0"/>
      <w:marBottom w:val="0"/>
      <w:divBdr>
        <w:top w:val="none" w:sz="0" w:space="0" w:color="auto"/>
        <w:left w:val="none" w:sz="0" w:space="0" w:color="auto"/>
        <w:bottom w:val="none" w:sz="0" w:space="0" w:color="auto"/>
        <w:right w:val="none" w:sz="0" w:space="0" w:color="auto"/>
      </w:divBdr>
    </w:div>
    <w:div w:id="1967613529">
      <w:bodyDiv w:val="1"/>
      <w:marLeft w:val="0"/>
      <w:marRight w:val="0"/>
      <w:marTop w:val="0"/>
      <w:marBottom w:val="0"/>
      <w:divBdr>
        <w:top w:val="none" w:sz="0" w:space="0" w:color="auto"/>
        <w:left w:val="none" w:sz="0" w:space="0" w:color="auto"/>
        <w:bottom w:val="none" w:sz="0" w:space="0" w:color="auto"/>
        <w:right w:val="none" w:sz="0" w:space="0" w:color="auto"/>
      </w:divBdr>
    </w:div>
    <w:div w:id="1967733358">
      <w:bodyDiv w:val="1"/>
      <w:marLeft w:val="0"/>
      <w:marRight w:val="0"/>
      <w:marTop w:val="0"/>
      <w:marBottom w:val="0"/>
      <w:divBdr>
        <w:top w:val="none" w:sz="0" w:space="0" w:color="auto"/>
        <w:left w:val="none" w:sz="0" w:space="0" w:color="auto"/>
        <w:bottom w:val="none" w:sz="0" w:space="0" w:color="auto"/>
        <w:right w:val="none" w:sz="0" w:space="0" w:color="auto"/>
      </w:divBdr>
    </w:div>
    <w:div w:id="1967855105">
      <w:bodyDiv w:val="1"/>
      <w:marLeft w:val="0"/>
      <w:marRight w:val="0"/>
      <w:marTop w:val="0"/>
      <w:marBottom w:val="0"/>
      <w:divBdr>
        <w:top w:val="none" w:sz="0" w:space="0" w:color="auto"/>
        <w:left w:val="none" w:sz="0" w:space="0" w:color="auto"/>
        <w:bottom w:val="none" w:sz="0" w:space="0" w:color="auto"/>
        <w:right w:val="none" w:sz="0" w:space="0" w:color="auto"/>
      </w:divBdr>
    </w:div>
    <w:div w:id="1968126178">
      <w:bodyDiv w:val="1"/>
      <w:marLeft w:val="0"/>
      <w:marRight w:val="0"/>
      <w:marTop w:val="0"/>
      <w:marBottom w:val="0"/>
      <w:divBdr>
        <w:top w:val="none" w:sz="0" w:space="0" w:color="auto"/>
        <w:left w:val="none" w:sz="0" w:space="0" w:color="auto"/>
        <w:bottom w:val="none" w:sz="0" w:space="0" w:color="auto"/>
        <w:right w:val="none" w:sz="0" w:space="0" w:color="auto"/>
      </w:divBdr>
    </w:div>
    <w:div w:id="1968193743">
      <w:bodyDiv w:val="1"/>
      <w:marLeft w:val="0"/>
      <w:marRight w:val="0"/>
      <w:marTop w:val="0"/>
      <w:marBottom w:val="0"/>
      <w:divBdr>
        <w:top w:val="none" w:sz="0" w:space="0" w:color="auto"/>
        <w:left w:val="none" w:sz="0" w:space="0" w:color="auto"/>
        <w:bottom w:val="none" w:sz="0" w:space="0" w:color="auto"/>
        <w:right w:val="none" w:sz="0" w:space="0" w:color="auto"/>
      </w:divBdr>
    </w:div>
    <w:div w:id="1968270829">
      <w:bodyDiv w:val="1"/>
      <w:marLeft w:val="0"/>
      <w:marRight w:val="0"/>
      <w:marTop w:val="0"/>
      <w:marBottom w:val="0"/>
      <w:divBdr>
        <w:top w:val="none" w:sz="0" w:space="0" w:color="auto"/>
        <w:left w:val="none" w:sz="0" w:space="0" w:color="auto"/>
        <w:bottom w:val="none" w:sz="0" w:space="0" w:color="auto"/>
        <w:right w:val="none" w:sz="0" w:space="0" w:color="auto"/>
      </w:divBdr>
    </w:div>
    <w:div w:id="1968275037">
      <w:bodyDiv w:val="1"/>
      <w:marLeft w:val="0"/>
      <w:marRight w:val="0"/>
      <w:marTop w:val="0"/>
      <w:marBottom w:val="0"/>
      <w:divBdr>
        <w:top w:val="none" w:sz="0" w:space="0" w:color="auto"/>
        <w:left w:val="none" w:sz="0" w:space="0" w:color="auto"/>
        <w:bottom w:val="none" w:sz="0" w:space="0" w:color="auto"/>
        <w:right w:val="none" w:sz="0" w:space="0" w:color="auto"/>
      </w:divBdr>
    </w:div>
    <w:div w:id="1968314469">
      <w:bodyDiv w:val="1"/>
      <w:marLeft w:val="0"/>
      <w:marRight w:val="0"/>
      <w:marTop w:val="0"/>
      <w:marBottom w:val="0"/>
      <w:divBdr>
        <w:top w:val="none" w:sz="0" w:space="0" w:color="auto"/>
        <w:left w:val="none" w:sz="0" w:space="0" w:color="auto"/>
        <w:bottom w:val="none" w:sz="0" w:space="0" w:color="auto"/>
        <w:right w:val="none" w:sz="0" w:space="0" w:color="auto"/>
      </w:divBdr>
    </w:div>
    <w:div w:id="1968319477">
      <w:bodyDiv w:val="1"/>
      <w:marLeft w:val="0"/>
      <w:marRight w:val="0"/>
      <w:marTop w:val="0"/>
      <w:marBottom w:val="0"/>
      <w:divBdr>
        <w:top w:val="none" w:sz="0" w:space="0" w:color="auto"/>
        <w:left w:val="none" w:sz="0" w:space="0" w:color="auto"/>
        <w:bottom w:val="none" w:sz="0" w:space="0" w:color="auto"/>
        <w:right w:val="none" w:sz="0" w:space="0" w:color="auto"/>
      </w:divBdr>
    </w:div>
    <w:div w:id="1968583242">
      <w:bodyDiv w:val="1"/>
      <w:marLeft w:val="0"/>
      <w:marRight w:val="0"/>
      <w:marTop w:val="0"/>
      <w:marBottom w:val="0"/>
      <w:divBdr>
        <w:top w:val="none" w:sz="0" w:space="0" w:color="auto"/>
        <w:left w:val="none" w:sz="0" w:space="0" w:color="auto"/>
        <w:bottom w:val="none" w:sz="0" w:space="0" w:color="auto"/>
        <w:right w:val="none" w:sz="0" w:space="0" w:color="auto"/>
      </w:divBdr>
    </w:div>
    <w:div w:id="1968774496">
      <w:bodyDiv w:val="1"/>
      <w:marLeft w:val="0"/>
      <w:marRight w:val="0"/>
      <w:marTop w:val="0"/>
      <w:marBottom w:val="0"/>
      <w:divBdr>
        <w:top w:val="none" w:sz="0" w:space="0" w:color="auto"/>
        <w:left w:val="none" w:sz="0" w:space="0" w:color="auto"/>
        <w:bottom w:val="none" w:sz="0" w:space="0" w:color="auto"/>
        <w:right w:val="none" w:sz="0" w:space="0" w:color="auto"/>
      </w:divBdr>
    </w:div>
    <w:div w:id="1969043780">
      <w:bodyDiv w:val="1"/>
      <w:marLeft w:val="0"/>
      <w:marRight w:val="0"/>
      <w:marTop w:val="0"/>
      <w:marBottom w:val="0"/>
      <w:divBdr>
        <w:top w:val="none" w:sz="0" w:space="0" w:color="auto"/>
        <w:left w:val="none" w:sz="0" w:space="0" w:color="auto"/>
        <w:bottom w:val="none" w:sz="0" w:space="0" w:color="auto"/>
        <w:right w:val="none" w:sz="0" w:space="0" w:color="auto"/>
      </w:divBdr>
    </w:div>
    <w:div w:id="1969048791">
      <w:bodyDiv w:val="1"/>
      <w:marLeft w:val="0"/>
      <w:marRight w:val="0"/>
      <w:marTop w:val="0"/>
      <w:marBottom w:val="0"/>
      <w:divBdr>
        <w:top w:val="none" w:sz="0" w:space="0" w:color="auto"/>
        <w:left w:val="none" w:sz="0" w:space="0" w:color="auto"/>
        <w:bottom w:val="none" w:sz="0" w:space="0" w:color="auto"/>
        <w:right w:val="none" w:sz="0" w:space="0" w:color="auto"/>
      </w:divBdr>
    </w:div>
    <w:div w:id="1969168207">
      <w:bodyDiv w:val="1"/>
      <w:marLeft w:val="0"/>
      <w:marRight w:val="0"/>
      <w:marTop w:val="0"/>
      <w:marBottom w:val="0"/>
      <w:divBdr>
        <w:top w:val="none" w:sz="0" w:space="0" w:color="auto"/>
        <w:left w:val="none" w:sz="0" w:space="0" w:color="auto"/>
        <w:bottom w:val="none" w:sz="0" w:space="0" w:color="auto"/>
        <w:right w:val="none" w:sz="0" w:space="0" w:color="auto"/>
      </w:divBdr>
    </w:div>
    <w:div w:id="1969192140">
      <w:bodyDiv w:val="1"/>
      <w:marLeft w:val="0"/>
      <w:marRight w:val="0"/>
      <w:marTop w:val="0"/>
      <w:marBottom w:val="0"/>
      <w:divBdr>
        <w:top w:val="none" w:sz="0" w:space="0" w:color="auto"/>
        <w:left w:val="none" w:sz="0" w:space="0" w:color="auto"/>
        <w:bottom w:val="none" w:sz="0" w:space="0" w:color="auto"/>
        <w:right w:val="none" w:sz="0" w:space="0" w:color="auto"/>
      </w:divBdr>
    </w:div>
    <w:div w:id="1969312530">
      <w:bodyDiv w:val="1"/>
      <w:marLeft w:val="0"/>
      <w:marRight w:val="0"/>
      <w:marTop w:val="0"/>
      <w:marBottom w:val="0"/>
      <w:divBdr>
        <w:top w:val="none" w:sz="0" w:space="0" w:color="auto"/>
        <w:left w:val="none" w:sz="0" w:space="0" w:color="auto"/>
        <w:bottom w:val="none" w:sz="0" w:space="0" w:color="auto"/>
        <w:right w:val="none" w:sz="0" w:space="0" w:color="auto"/>
      </w:divBdr>
    </w:div>
    <w:div w:id="1969509139">
      <w:bodyDiv w:val="1"/>
      <w:marLeft w:val="0"/>
      <w:marRight w:val="0"/>
      <w:marTop w:val="0"/>
      <w:marBottom w:val="0"/>
      <w:divBdr>
        <w:top w:val="none" w:sz="0" w:space="0" w:color="auto"/>
        <w:left w:val="none" w:sz="0" w:space="0" w:color="auto"/>
        <w:bottom w:val="none" w:sz="0" w:space="0" w:color="auto"/>
        <w:right w:val="none" w:sz="0" w:space="0" w:color="auto"/>
      </w:divBdr>
    </w:div>
    <w:div w:id="1969509151">
      <w:bodyDiv w:val="1"/>
      <w:marLeft w:val="0"/>
      <w:marRight w:val="0"/>
      <w:marTop w:val="0"/>
      <w:marBottom w:val="0"/>
      <w:divBdr>
        <w:top w:val="none" w:sz="0" w:space="0" w:color="auto"/>
        <w:left w:val="none" w:sz="0" w:space="0" w:color="auto"/>
        <w:bottom w:val="none" w:sz="0" w:space="0" w:color="auto"/>
        <w:right w:val="none" w:sz="0" w:space="0" w:color="auto"/>
      </w:divBdr>
    </w:div>
    <w:div w:id="1969512140">
      <w:bodyDiv w:val="1"/>
      <w:marLeft w:val="0"/>
      <w:marRight w:val="0"/>
      <w:marTop w:val="0"/>
      <w:marBottom w:val="0"/>
      <w:divBdr>
        <w:top w:val="none" w:sz="0" w:space="0" w:color="auto"/>
        <w:left w:val="none" w:sz="0" w:space="0" w:color="auto"/>
        <w:bottom w:val="none" w:sz="0" w:space="0" w:color="auto"/>
        <w:right w:val="none" w:sz="0" w:space="0" w:color="auto"/>
      </w:divBdr>
    </w:div>
    <w:div w:id="1969553957">
      <w:bodyDiv w:val="1"/>
      <w:marLeft w:val="0"/>
      <w:marRight w:val="0"/>
      <w:marTop w:val="0"/>
      <w:marBottom w:val="0"/>
      <w:divBdr>
        <w:top w:val="none" w:sz="0" w:space="0" w:color="auto"/>
        <w:left w:val="none" w:sz="0" w:space="0" w:color="auto"/>
        <w:bottom w:val="none" w:sz="0" w:space="0" w:color="auto"/>
        <w:right w:val="none" w:sz="0" w:space="0" w:color="auto"/>
      </w:divBdr>
    </w:div>
    <w:div w:id="1969555064">
      <w:bodyDiv w:val="1"/>
      <w:marLeft w:val="0"/>
      <w:marRight w:val="0"/>
      <w:marTop w:val="0"/>
      <w:marBottom w:val="0"/>
      <w:divBdr>
        <w:top w:val="none" w:sz="0" w:space="0" w:color="auto"/>
        <w:left w:val="none" w:sz="0" w:space="0" w:color="auto"/>
        <w:bottom w:val="none" w:sz="0" w:space="0" w:color="auto"/>
        <w:right w:val="none" w:sz="0" w:space="0" w:color="auto"/>
      </w:divBdr>
    </w:div>
    <w:div w:id="1969623904">
      <w:bodyDiv w:val="1"/>
      <w:marLeft w:val="0"/>
      <w:marRight w:val="0"/>
      <w:marTop w:val="0"/>
      <w:marBottom w:val="0"/>
      <w:divBdr>
        <w:top w:val="none" w:sz="0" w:space="0" w:color="auto"/>
        <w:left w:val="none" w:sz="0" w:space="0" w:color="auto"/>
        <w:bottom w:val="none" w:sz="0" w:space="0" w:color="auto"/>
        <w:right w:val="none" w:sz="0" w:space="0" w:color="auto"/>
      </w:divBdr>
    </w:div>
    <w:div w:id="1969816542">
      <w:bodyDiv w:val="1"/>
      <w:marLeft w:val="0"/>
      <w:marRight w:val="0"/>
      <w:marTop w:val="0"/>
      <w:marBottom w:val="0"/>
      <w:divBdr>
        <w:top w:val="none" w:sz="0" w:space="0" w:color="auto"/>
        <w:left w:val="none" w:sz="0" w:space="0" w:color="auto"/>
        <w:bottom w:val="none" w:sz="0" w:space="0" w:color="auto"/>
        <w:right w:val="none" w:sz="0" w:space="0" w:color="auto"/>
      </w:divBdr>
    </w:div>
    <w:div w:id="1970013733">
      <w:bodyDiv w:val="1"/>
      <w:marLeft w:val="0"/>
      <w:marRight w:val="0"/>
      <w:marTop w:val="0"/>
      <w:marBottom w:val="0"/>
      <w:divBdr>
        <w:top w:val="none" w:sz="0" w:space="0" w:color="auto"/>
        <w:left w:val="none" w:sz="0" w:space="0" w:color="auto"/>
        <w:bottom w:val="none" w:sz="0" w:space="0" w:color="auto"/>
        <w:right w:val="none" w:sz="0" w:space="0" w:color="auto"/>
      </w:divBdr>
    </w:div>
    <w:div w:id="1970240389">
      <w:bodyDiv w:val="1"/>
      <w:marLeft w:val="0"/>
      <w:marRight w:val="0"/>
      <w:marTop w:val="0"/>
      <w:marBottom w:val="0"/>
      <w:divBdr>
        <w:top w:val="none" w:sz="0" w:space="0" w:color="auto"/>
        <w:left w:val="none" w:sz="0" w:space="0" w:color="auto"/>
        <w:bottom w:val="none" w:sz="0" w:space="0" w:color="auto"/>
        <w:right w:val="none" w:sz="0" w:space="0" w:color="auto"/>
      </w:divBdr>
    </w:div>
    <w:div w:id="1970354352">
      <w:bodyDiv w:val="1"/>
      <w:marLeft w:val="0"/>
      <w:marRight w:val="0"/>
      <w:marTop w:val="0"/>
      <w:marBottom w:val="0"/>
      <w:divBdr>
        <w:top w:val="none" w:sz="0" w:space="0" w:color="auto"/>
        <w:left w:val="none" w:sz="0" w:space="0" w:color="auto"/>
        <w:bottom w:val="none" w:sz="0" w:space="0" w:color="auto"/>
        <w:right w:val="none" w:sz="0" w:space="0" w:color="auto"/>
      </w:divBdr>
    </w:div>
    <w:div w:id="1970355050">
      <w:bodyDiv w:val="1"/>
      <w:marLeft w:val="0"/>
      <w:marRight w:val="0"/>
      <w:marTop w:val="0"/>
      <w:marBottom w:val="0"/>
      <w:divBdr>
        <w:top w:val="none" w:sz="0" w:space="0" w:color="auto"/>
        <w:left w:val="none" w:sz="0" w:space="0" w:color="auto"/>
        <w:bottom w:val="none" w:sz="0" w:space="0" w:color="auto"/>
        <w:right w:val="none" w:sz="0" w:space="0" w:color="auto"/>
      </w:divBdr>
    </w:div>
    <w:div w:id="1970479288">
      <w:bodyDiv w:val="1"/>
      <w:marLeft w:val="0"/>
      <w:marRight w:val="0"/>
      <w:marTop w:val="0"/>
      <w:marBottom w:val="0"/>
      <w:divBdr>
        <w:top w:val="none" w:sz="0" w:space="0" w:color="auto"/>
        <w:left w:val="none" w:sz="0" w:space="0" w:color="auto"/>
        <w:bottom w:val="none" w:sz="0" w:space="0" w:color="auto"/>
        <w:right w:val="none" w:sz="0" w:space="0" w:color="auto"/>
      </w:divBdr>
    </w:div>
    <w:div w:id="1970503344">
      <w:bodyDiv w:val="1"/>
      <w:marLeft w:val="0"/>
      <w:marRight w:val="0"/>
      <w:marTop w:val="0"/>
      <w:marBottom w:val="0"/>
      <w:divBdr>
        <w:top w:val="none" w:sz="0" w:space="0" w:color="auto"/>
        <w:left w:val="none" w:sz="0" w:space="0" w:color="auto"/>
        <w:bottom w:val="none" w:sz="0" w:space="0" w:color="auto"/>
        <w:right w:val="none" w:sz="0" w:space="0" w:color="auto"/>
      </w:divBdr>
    </w:div>
    <w:div w:id="1971158445">
      <w:bodyDiv w:val="1"/>
      <w:marLeft w:val="0"/>
      <w:marRight w:val="0"/>
      <w:marTop w:val="0"/>
      <w:marBottom w:val="0"/>
      <w:divBdr>
        <w:top w:val="none" w:sz="0" w:space="0" w:color="auto"/>
        <w:left w:val="none" w:sz="0" w:space="0" w:color="auto"/>
        <w:bottom w:val="none" w:sz="0" w:space="0" w:color="auto"/>
        <w:right w:val="none" w:sz="0" w:space="0" w:color="auto"/>
      </w:divBdr>
    </w:div>
    <w:div w:id="1971281042">
      <w:bodyDiv w:val="1"/>
      <w:marLeft w:val="0"/>
      <w:marRight w:val="0"/>
      <w:marTop w:val="0"/>
      <w:marBottom w:val="0"/>
      <w:divBdr>
        <w:top w:val="none" w:sz="0" w:space="0" w:color="auto"/>
        <w:left w:val="none" w:sz="0" w:space="0" w:color="auto"/>
        <w:bottom w:val="none" w:sz="0" w:space="0" w:color="auto"/>
        <w:right w:val="none" w:sz="0" w:space="0" w:color="auto"/>
      </w:divBdr>
    </w:div>
    <w:div w:id="1971325232">
      <w:bodyDiv w:val="1"/>
      <w:marLeft w:val="0"/>
      <w:marRight w:val="0"/>
      <w:marTop w:val="0"/>
      <w:marBottom w:val="0"/>
      <w:divBdr>
        <w:top w:val="none" w:sz="0" w:space="0" w:color="auto"/>
        <w:left w:val="none" w:sz="0" w:space="0" w:color="auto"/>
        <w:bottom w:val="none" w:sz="0" w:space="0" w:color="auto"/>
        <w:right w:val="none" w:sz="0" w:space="0" w:color="auto"/>
      </w:divBdr>
    </w:div>
    <w:div w:id="1971395062">
      <w:bodyDiv w:val="1"/>
      <w:marLeft w:val="0"/>
      <w:marRight w:val="0"/>
      <w:marTop w:val="0"/>
      <w:marBottom w:val="0"/>
      <w:divBdr>
        <w:top w:val="none" w:sz="0" w:space="0" w:color="auto"/>
        <w:left w:val="none" w:sz="0" w:space="0" w:color="auto"/>
        <w:bottom w:val="none" w:sz="0" w:space="0" w:color="auto"/>
        <w:right w:val="none" w:sz="0" w:space="0" w:color="auto"/>
      </w:divBdr>
    </w:div>
    <w:div w:id="1971544327">
      <w:bodyDiv w:val="1"/>
      <w:marLeft w:val="0"/>
      <w:marRight w:val="0"/>
      <w:marTop w:val="0"/>
      <w:marBottom w:val="0"/>
      <w:divBdr>
        <w:top w:val="none" w:sz="0" w:space="0" w:color="auto"/>
        <w:left w:val="none" w:sz="0" w:space="0" w:color="auto"/>
        <w:bottom w:val="none" w:sz="0" w:space="0" w:color="auto"/>
        <w:right w:val="none" w:sz="0" w:space="0" w:color="auto"/>
      </w:divBdr>
    </w:div>
    <w:div w:id="1971746340">
      <w:bodyDiv w:val="1"/>
      <w:marLeft w:val="0"/>
      <w:marRight w:val="0"/>
      <w:marTop w:val="0"/>
      <w:marBottom w:val="0"/>
      <w:divBdr>
        <w:top w:val="none" w:sz="0" w:space="0" w:color="auto"/>
        <w:left w:val="none" w:sz="0" w:space="0" w:color="auto"/>
        <w:bottom w:val="none" w:sz="0" w:space="0" w:color="auto"/>
        <w:right w:val="none" w:sz="0" w:space="0" w:color="auto"/>
      </w:divBdr>
    </w:div>
    <w:div w:id="1971858763">
      <w:bodyDiv w:val="1"/>
      <w:marLeft w:val="0"/>
      <w:marRight w:val="0"/>
      <w:marTop w:val="0"/>
      <w:marBottom w:val="0"/>
      <w:divBdr>
        <w:top w:val="none" w:sz="0" w:space="0" w:color="auto"/>
        <w:left w:val="none" w:sz="0" w:space="0" w:color="auto"/>
        <w:bottom w:val="none" w:sz="0" w:space="0" w:color="auto"/>
        <w:right w:val="none" w:sz="0" w:space="0" w:color="auto"/>
      </w:divBdr>
    </w:div>
    <w:div w:id="1972124777">
      <w:bodyDiv w:val="1"/>
      <w:marLeft w:val="0"/>
      <w:marRight w:val="0"/>
      <w:marTop w:val="0"/>
      <w:marBottom w:val="0"/>
      <w:divBdr>
        <w:top w:val="none" w:sz="0" w:space="0" w:color="auto"/>
        <w:left w:val="none" w:sz="0" w:space="0" w:color="auto"/>
        <w:bottom w:val="none" w:sz="0" w:space="0" w:color="auto"/>
        <w:right w:val="none" w:sz="0" w:space="0" w:color="auto"/>
      </w:divBdr>
    </w:div>
    <w:div w:id="1972243210">
      <w:bodyDiv w:val="1"/>
      <w:marLeft w:val="0"/>
      <w:marRight w:val="0"/>
      <w:marTop w:val="0"/>
      <w:marBottom w:val="0"/>
      <w:divBdr>
        <w:top w:val="none" w:sz="0" w:space="0" w:color="auto"/>
        <w:left w:val="none" w:sz="0" w:space="0" w:color="auto"/>
        <w:bottom w:val="none" w:sz="0" w:space="0" w:color="auto"/>
        <w:right w:val="none" w:sz="0" w:space="0" w:color="auto"/>
      </w:divBdr>
    </w:div>
    <w:div w:id="1972245096">
      <w:bodyDiv w:val="1"/>
      <w:marLeft w:val="0"/>
      <w:marRight w:val="0"/>
      <w:marTop w:val="0"/>
      <w:marBottom w:val="0"/>
      <w:divBdr>
        <w:top w:val="none" w:sz="0" w:space="0" w:color="auto"/>
        <w:left w:val="none" w:sz="0" w:space="0" w:color="auto"/>
        <w:bottom w:val="none" w:sz="0" w:space="0" w:color="auto"/>
        <w:right w:val="none" w:sz="0" w:space="0" w:color="auto"/>
      </w:divBdr>
    </w:div>
    <w:div w:id="1972321786">
      <w:bodyDiv w:val="1"/>
      <w:marLeft w:val="0"/>
      <w:marRight w:val="0"/>
      <w:marTop w:val="0"/>
      <w:marBottom w:val="0"/>
      <w:divBdr>
        <w:top w:val="none" w:sz="0" w:space="0" w:color="auto"/>
        <w:left w:val="none" w:sz="0" w:space="0" w:color="auto"/>
        <w:bottom w:val="none" w:sz="0" w:space="0" w:color="auto"/>
        <w:right w:val="none" w:sz="0" w:space="0" w:color="auto"/>
      </w:divBdr>
    </w:div>
    <w:div w:id="1972324242">
      <w:bodyDiv w:val="1"/>
      <w:marLeft w:val="0"/>
      <w:marRight w:val="0"/>
      <w:marTop w:val="0"/>
      <w:marBottom w:val="0"/>
      <w:divBdr>
        <w:top w:val="none" w:sz="0" w:space="0" w:color="auto"/>
        <w:left w:val="none" w:sz="0" w:space="0" w:color="auto"/>
        <w:bottom w:val="none" w:sz="0" w:space="0" w:color="auto"/>
        <w:right w:val="none" w:sz="0" w:space="0" w:color="auto"/>
      </w:divBdr>
    </w:div>
    <w:div w:id="1972398274">
      <w:bodyDiv w:val="1"/>
      <w:marLeft w:val="0"/>
      <w:marRight w:val="0"/>
      <w:marTop w:val="0"/>
      <w:marBottom w:val="0"/>
      <w:divBdr>
        <w:top w:val="none" w:sz="0" w:space="0" w:color="auto"/>
        <w:left w:val="none" w:sz="0" w:space="0" w:color="auto"/>
        <w:bottom w:val="none" w:sz="0" w:space="0" w:color="auto"/>
        <w:right w:val="none" w:sz="0" w:space="0" w:color="auto"/>
      </w:divBdr>
    </w:div>
    <w:div w:id="1972439451">
      <w:bodyDiv w:val="1"/>
      <w:marLeft w:val="0"/>
      <w:marRight w:val="0"/>
      <w:marTop w:val="0"/>
      <w:marBottom w:val="0"/>
      <w:divBdr>
        <w:top w:val="none" w:sz="0" w:space="0" w:color="auto"/>
        <w:left w:val="none" w:sz="0" w:space="0" w:color="auto"/>
        <w:bottom w:val="none" w:sz="0" w:space="0" w:color="auto"/>
        <w:right w:val="none" w:sz="0" w:space="0" w:color="auto"/>
      </w:divBdr>
    </w:div>
    <w:div w:id="1972781024">
      <w:bodyDiv w:val="1"/>
      <w:marLeft w:val="0"/>
      <w:marRight w:val="0"/>
      <w:marTop w:val="0"/>
      <w:marBottom w:val="0"/>
      <w:divBdr>
        <w:top w:val="none" w:sz="0" w:space="0" w:color="auto"/>
        <w:left w:val="none" w:sz="0" w:space="0" w:color="auto"/>
        <w:bottom w:val="none" w:sz="0" w:space="0" w:color="auto"/>
        <w:right w:val="none" w:sz="0" w:space="0" w:color="auto"/>
      </w:divBdr>
    </w:div>
    <w:div w:id="1972830866">
      <w:bodyDiv w:val="1"/>
      <w:marLeft w:val="0"/>
      <w:marRight w:val="0"/>
      <w:marTop w:val="0"/>
      <w:marBottom w:val="0"/>
      <w:divBdr>
        <w:top w:val="none" w:sz="0" w:space="0" w:color="auto"/>
        <w:left w:val="none" w:sz="0" w:space="0" w:color="auto"/>
        <w:bottom w:val="none" w:sz="0" w:space="0" w:color="auto"/>
        <w:right w:val="none" w:sz="0" w:space="0" w:color="auto"/>
      </w:divBdr>
    </w:div>
    <w:div w:id="1972861773">
      <w:bodyDiv w:val="1"/>
      <w:marLeft w:val="0"/>
      <w:marRight w:val="0"/>
      <w:marTop w:val="0"/>
      <w:marBottom w:val="0"/>
      <w:divBdr>
        <w:top w:val="none" w:sz="0" w:space="0" w:color="auto"/>
        <w:left w:val="none" w:sz="0" w:space="0" w:color="auto"/>
        <w:bottom w:val="none" w:sz="0" w:space="0" w:color="auto"/>
        <w:right w:val="none" w:sz="0" w:space="0" w:color="auto"/>
      </w:divBdr>
    </w:div>
    <w:div w:id="1972862603">
      <w:bodyDiv w:val="1"/>
      <w:marLeft w:val="0"/>
      <w:marRight w:val="0"/>
      <w:marTop w:val="0"/>
      <w:marBottom w:val="0"/>
      <w:divBdr>
        <w:top w:val="none" w:sz="0" w:space="0" w:color="auto"/>
        <w:left w:val="none" w:sz="0" w:space="0" w:color="auto"/>
        <w:bottom w:val="none" w:sz="0" w:space="0" w:color="auto"/>
        <w:right w:val="none" w:sz="0" w:space="0" w:color="auto"/>
      </w:divBdr>
    </w:div>
    <w:div w:id="1973056244">
      <w:bodyDiv w:val="1"/>
      <w:marLeft w:val="0"/>
      <w:marRight w:val="0"/>
      <w:marTop w:val="0"/>
      <w:marBottom w:val="0"/>
      <w:divBdr>
        <w:top w:val="none" w:sz="0" w:space="0" w:color="auto"/>
        <w:left w:val="none" w:sz="0" w:space="0" w:color="auto"/>
        <w:bottom w:val="none" w:sz="0" w:space="0" w:color="auto"/>
        <w:right w:val="none" w:sz="0" w:space="0" w:color="auto"/>
      </w:divBdr>
    </w:div>
    <w:div w:id="1973056514">
      <w:bodyDiv w:val="1"/>
      <w:marLeft w:val="0"/>
      <w:marRight w:val="0"/>
      <w:marTop w:val="0"/>
      <w:marBottom w:val="0"/>
      <w:divBdr>
        <w:top w:val="none" w:sz="0" w:space="0" w:color="auto"/>
        <w:left w:val="none" w:sz="0" w:space="0" w:color="auto"/>
        <w:bottom w:val="none" w:sz="0" w:space="0" w:color="auto"/>
        <w:right w:val="none" w:sz="0" w:space="0" w:color="auto"/>
      </w:divBdr>
    </w:div>
    <w:div w:id="1973057493">
      <w:bodyDiv w:val="1"/>
      <w:marLeft w:val="0"/>
      <w:marRight w:val="0"/>
      <w:marTop w:val="0"/>
      <w:marBottom w:val="0"/>
      <w:divBdr>
        <w:top w:val="none" w:sz="0" w:space="0" w:color="auto"/>
        <w:left w:val="none" w:sz="0" w:space="0" w:color="auto"/>
        <w:bottom w:val="none" w:sz="0" w:space="0" w:color="auto"/>
        <w:right w:val="none" w:sz="0" w:space="0" w:color="auto"/>
      </w:divBdr>
    </w:div>
    <w:div w:id="1973099095">
      <w:bodyDiv w:val="1"/>
      <w:marLeft w:val="0"/>
      <w:marRight w:val="0"/>
      <w:marTop w:val="0"/>
      <w:marBottom w:val="0"/>
      <w:divBdr>
        <w:top w:val="none" w:sz="0" w:space="0" w:color="auto"/>
        <w:left w:val="none" w:sz="0" w:space="0" w:color="auto"/>
        <w:bottom w:val="none" w:sz="0" w:space="0" w:color="auto"/>
        <w:right w:val="none" w:sz="0" w:space="0" w:color="auto"/>
      </w:divBdr>
    </w:div>
    <w:div w:id="1973099242">
      <w:bodyDiv w:val="1"/>
      <w:marLeft w:val="0"/>
      <w:marRight w:val="0"/>
      <w:marTop w:val="0"/>
      <w:marBottom w:val="0"/>
      <w:divBdr>
        <w:top w:val="none" w:sz="0" w:space="0" w:color="auto"/>
        <w:left w:val="none" w:sz="0" w:space="0" w:color="auto"/>
        <w:bottom w:val="none" w:sz="0" w:space="0" w:color="auto"/>
        <w:right w:val="none" w:sz="0" w:space="0" w:color="auto"/>
      </w:divBdr>
    </w:div>
    <w:div w:id="1973170831">
      <w:bodyDiv w:val="1"/>
      <w:marLeft w:val="0"/>
      <w:marRight w:val="0"/>
      <w:marTop w:val="0"/>
      <w:marBottom w:val="0"/>
      <w:divBdr>
        <w:top w:val="none" w:sz="0" w:space="0" w:color="auto"/>
        <w:left w:val="none" w:sz="0" w:space="0" w:color="auto"/>
        <w:bottom w:val="none" w:sz="0" w:space="0" w:color="auto"/>
        <w:right w:val="none" w:sz="0" w:space="0" w:color="auto"/>
      </w:divBdr>
    </w:div>
    <w:div w:id="1973172153">
      <w:bodyDiv w:val="1"/>
      <w:marLeft w:val="0"/>
      <w:marRight w:val="0"/>
      <w:marTop w:val="0"/>
      <w:marBottom w:val="0"/>
      <w:divBdr>
        <w:top w:val="none" w:sz="0" w:space="0" w:color="auto"/>
        <w:left w:val="none" w:sz="0" w:space="0" w:color="auto"/>
        <w:bottom w:val="none" w:sz="0" w:space="0" w:color="auto"/>
        <w:right w:val="none" w:sz="0" w:space="0" w:color="auto"/>
      </w:divBdr>
    </w:div>
    <w:div w:id="1973247207">
      <w:bodyDiv w:val="1"/>
      <w:marLeft w:val="0"/>
      <w:marRight w:val="0"/>
      <w:marTop w:val="0"/>
      <w:marBottom w:val="0"/>
      <w:divBdr>
        <w:top w:val="none" w:sz="0" w:space="0" w:color="auto"/>
        <w:left w:val="none" w:sz="0" w:space="0" w:color="auto"/>
        <w:bottom w:val="none" w:sz="0" w:space="0" w:color="auto"/>
        <w:right w:val="none" w:sz="0" w:space="0" w:color="auto"/>
      </w:divBdr>
    </w:div>
    <w:div w:id="1973632080">
      <w:bodyDiv w:val="1"/>
      <w:marLeft w:val="0"/>
      <w:marRight w:val="0"/>
      <w:marTop w:val="0"/>
      <w:marBottom w:val="0"/>
      <w:divBdr>
        <w:top w:val="none" w:sz="0" w:space="0" w:color="auto"/>
        <w:left w:val="none" w:sz="0" w:space="0" w:color="auto"/>
        <w:bottom w:val="none" w:sz="0" w:space="0" w:color="auto"/>
        <w:right w:val="none" w:sz="0" w:space="0" w:color="auto"/>
      </w:divBdr>
    </w:div>
    <w:div w:id="1973780318">
      <w:bodyDiv w:val="1"/>
      <w:marLeft w:val="0"/>
      <w:marRight w:val="0"/>
      <w:marTop w:val="0"/>
      <w:marBottom w:val="0"/>
      <w:divBdr>
        <w:top w:val="none" w:sz="0" w:space="0" w:color="auto"/>
        <w:left w:val="none" w:sz="0" w:space="0" w:color="auto"/>
        <w:bottom w:val="none" w:sz="0" w:space="0" w:color="auto"/>
        <w:right w:val="none" w:sz="0" w:space="0" w:color="auto"/>
      </w:divBdr>
    </w:div>
    <w:div w:id="1973826579">
      <w:bodyDiv w:val="1"/>
      <w:marLeft w:val="0"/>
      <w:marRight w:val="0"/>
      <w:marTop w:val="0"/>
      <w:marBottom w:val="0"/>
      <w:divBdr>
        <w:top w:val="none" w:sz="0" w:space="0" w:color="auto"/>
        <w:left w:val="none" w:sz="0" w:space="0" w:color="auto"/>
        <w:bottom w:val="none" w:sz="0" w:space="0" w:color="auto"/>
        <w:right w:val="none" w:sz="0" w:space="0" w:color="auto"/>
      </w:divBdr>
    </w:div>
    <w:div w:id="1973827264">
      <w:bodyDiv w:val="1"/>
      <w:marLeft w:val="0"/>
      <w:marRight w:val="0"/>
      <w:marTop w:val="0"/>
      <w:marBottom w:val="0"/>
      <w:divBdr>
        <w:top w:val="none" w:sz="0" w:space="0" w:color="auto"/>
        <w:left w:val="none" w:sz="0" w:space="0" w:color="auto"/>
        <w:bottom w:val="none" w:sz="0" w:space="0" w:color="auto"/>
        <w:right w:val="none" w:sz="0" w:space="0" w:color="auto"/>
      </w:divBdr>
    </w:div>
    <w:div w:id="1974094910">
      <w:bodyDiv w:val="1"/>
      <w:marLeft w:val="0"/>
      <w:marRight w:val="0"/>
      <w:marTop w:val="0"/>
      <w:marBottom w:val="0"/>
      <w:divBdr>
        <w:top w:val="none" w:sz="0" w:space="0" w:color="auto"/>
        <w:left w:val="none" w:sz="0" w:space="0" w:color="auto"/>
        <w:bottom w:val="none" w:sz="0" w:space="0" w:color="auto"/>
        <w:right w:val="none" w:sz="0" w:space="0" w:color="auto"/>
      </w:divBdr>
    </w:div>
    <w:div w:id="1974167938">
      <w:bodyDiv w:val="1"/>
      <w:marLeft w:val="0"/>
      <w:marRight w:val="0"/>
      <w:marTop w:val="0"/>
      <w:marBottom w:val="0"/>
      <w:divBdr>
        <w:top w:val="none" w:sz="0" w:space="0" w:color="auto"/>
        <w:left w:val="none" w:sz="0" w:space="0" w:color="auto"/>
        <w:bottom w:val="none" w:sz="0" w:space="0" w:color="auto"/>
        <w:right w:val="none" w:sz="0" w:space="0" w:color="auto"/>
      </w:divBdr>
    </w:div>
    <w:div w:id="1974287861">
      <w:bodyDiv w:val="1"/>
      <w:marLeft w:val="0"/>
      <w:marRight w:val="0"/>
      <w:marTop w:val="0"/>
      <w:marBottom w:val="0"/>
      <w:divBdr>
        <w:top w:val="none" w:sz="0" w:space="0" w:color="auto"/>
        <w:left w:val="none" w:sz="0" w:space="0" w:color="auto"/>
        <w:bottom w:val="none" w:sz="0" w:space="0" w:color="auto"/>
        <w:right w:val="none" w:sz="0" w:space="0" w:color="auto"/>
      </w:divBdr>
    </w:div>
    <w:div w:id="1974289393">
      <w:bodyDiv w:val="1"/>
      <w:marLeft w:val="0"/>
      <w:marRight w:val="0"/>
      <w:marTop w:val="0"/>
      <w:marBottom w:val="0"/>
      <w:divBdr>
        <w:top w:val="none" w:sz="0" w:space="0" w:color="auto"/>
        <w:left w:val="none" w:sz="0" w:space="0" w:color="auto"/>
        <w:bottom w:val="none" w:sz="0" w:space="0" w:color="auto"/>
        <w:right w:val="none" w:sz="0" w:space="0" w:color="auto"/>
      </w:divBdr>
    </w:div>
    <w:div w:id="1974670926">
      <w:bodyDiv w:val="1"/>
      <w:marLeft w:val="0"/>
      <w:marRight w:val="0"/>
      <w:marTop w:val="0"/>
      <w:marBottom w:val="0"/>
      <w:divBdr>
        <w:top w:val="none" w:sz="0" w:space="0" w:color="auto"/>
        <w:left w:val="none" w:sz="0" w:space="0" w:color="auto"/>
        <w:bottom w:val="none" w:sz="0" w:space="0" w:color="auto"/>
        <w:right w:val="none" w:sz="0" w:space="0" w:color="auto"/>
      </w:divBdr>
    </w:div>
    <w:div w:id="1974673580">
      <w:bodyDiv w:val="1"/>
      <w:marLeft w:val="0"/>
      <w:marRight w:val="0"/>
      <w:marTop w:val="0"/>
      <w:marBottom w:val="0"/>
      <w:divBdr>
        <w:top w:val="none" w:sz="0" w:space="0" w:color="auto"/>
        <w:left w:val="none" w:sz="0" w:space="0" w:color="auto"/>
        <w:bottom w:val="none" w:sz="0" w:space="0" w:color="auto"/>
        <w:right w:val="none" w:sz="0" w:space="0" w:color="auto"/>
      </w:divBdr>
    </w:div>
    <w:div w:id="1974677548">
      <w:bodyDiv w:val="1"/>
      <w:marLeft w:val="0"/>
      <w:marRight w:val="0"/>
      <w:marTop w:val="0"/>
      <w:marBottom w:val="0"/>
      <w:divBdr>
        <w:top w:val="none" w:sz="0" w:space="0" w:color="auto"/>
        <w:left w:val="none" w:sz="0" w:space="0" w:color="auto"/>
        <w:bottom w:val="none" w:sz="0" w:space="0" w:color="auto"/>
        <w:right w:val="none" w:sz="0" w:space="0" w:color="auto"/>
      </w:divBdr>
    </w:div>
    <w:div w:id="1974827818">
      <w:bodyDiv w:val="1"/>
      <w:marLeft w:val="0"/>
      <w:marRight w:val="0"/>
      <w:marTop w:val="0"/>
      <w:marBottom w:val="0"/>
      <w:divBdr>
        <w:top w:val="none" w:sz="0" w:space="0" w:color="auto"/>
        <w:left w:val="none" w:sz="0" w:space="0" w:color="auto"/>
        <w:bottom w:val="none" w:sz="0" w:space="0" w:color="auto"/>
        <w:right w:val="none" w:sz="0" w:space="0" w:color="auto"/>
      </w:divBdr>
    </w:div>
    <w:div w:id="1974871268">
      <w:bodyDiv w:val="1"/>
      <w:marLeft w:val="0"/>
      <w:marRight w:val="0"/>
      <w:marTop w:val="0"/>
      <w:marBottom w:val="0"/>
      <w:divBdr>
        <w:top w:val="none" w:sz="0" w:space="0" w:color="auto"/>
        <w:left w:val="none" w:sz="0" w:space="0" w:color="auto"/>
        <w:bottom w:val="none" w:sz="0" w:space="0" w:color="auto"/>
        <w:right w:val="none" w:sz="0" w:space="0" w:color="auto"/>
      </w:divBdr>
    </w:div>
    <w:div w:id="1974872645">
      <w:bodyDiv w:val="1"/>
      <w:marLeft w:val="0"/>
      <w:marRight w:val="0"/>
      <w:marTop w:val="0"/>
      <w:marBottom w:val="0"/>
      <w:divBdr>
        <w:top w:val="none" w:sz="0" w:space="0" w:color="auto"/>
        <w:left w:val="none" w:sz="0" w:space="0" w:color="auto"/>
        <w:bottom w:val="none" w:sz="0" w:space="0" w:color="auto"/>
        <w:right w:val="none" w:sz="0" w:space="0" w:color="auto"/>
      </w:divBdr>
    </w:div>
    <w:div w:id="1974941532">
      <w:bodyDiv w:val="1"/>
      <w:marLeft w:val="0"/>
      <w:marRight w:val="0"/>
      <w:marTop w:val="0"/>
      <w:marBottom w:val="0"/>
      <w:divBdr>
        <w:top w:val="none" w:sz="0" w:space="0" w:color="auto"/>
        <w:left w:val="none" w:sz="0" w:space="0" w:color="auto"/>
        <w:bottom w:val="none" w:sz="0" w:space="0" w:color="auto"/>
        <w:right w:val="none" w:sz="0" w:space="0" w:color="auto"/>
      </w:divBdr>
    </w:div>
    <w:div w:id="1974946262">
      <w:bodyDiv w:val="1"/>
      <w:marLeft w:val="0"/>
      <w:marRight w:val="0"/>
      <w:marTop w:val="0"/>
      <w:marBottom w:val="0"/>
      <w:divBdr>
        <w:top w:val="none" w:sz="0" w:space="0" w:color="auto"/>
        <w:left w:val="none" w:sz="0" w:space="0" w:color="auto"/>
        <w:bottom w:val="none" w:sz="0" w:space="0" w:color="auto"/>
        <w:right w:val="none" w:sz="0" w:space="0" w:color="auto"/>
      </w:divBdr>
    </w:div>
    <w:div w:id="1975019958">
      <w:bodyDiv w:val="1"/>
      <w:marLeft w:val="0"/>
      <w:marRight w:val="0"/>
      <w:marTop w:val="0"/>
      <w:marBottom w:val="0"/>
      <w:divBdr>
        <w:top w:val="none" w:sz="0" w:space="0" w:color="auto"/>
        <w:left w:val="none" w:sz="0" w:space="0" w:color="auto"/>
        <w:bottom w:val="none" w:sz="0" w:space="0" w:color="auto"/>
        <w:right w:val="none" w:sz="0" w:space="0" w:color="auto"/>
      </w:divBdr>
    </w:div>
    <w:div w:id="1975062057">
      <w:bodyDiv w:val="1"/>
      <w:marLeft w:val="0"/>
      <w:marRight w:val="0"/>
      <w:marTop w:val="0"/>
      <w:marBottom w:val="0"/>
      <w:divBdr>
        <w:top w:val="none" w:sz="0" w:space="0" w:color="auto"/>
        <w:left w:val="none" w:sz="0" w:space="0" w:color="auto"/>
        <w:bottom w:val="none" w:sz="0" w:space="0" w:color="auto"/>
        <w:right w:val="none" w:sz="0" w:space="0" w:color="auto"/>
      </w:divBdr>
    </w:div>
    <w:div w:id="1975334250">
      <w:bodyDiv w:val="1"/>
      <w:marLeft w:val="0"/>
      <w:marRight w:val="0"/>
      <w:marTop w:val="0"/>
      <w:marBottom w:val="0"/>
      <w:divBdr>
        <w:top w:val="none" w:sz="0" w:space="0" w:color="auto"/>
        <w:left w:val="none" w:sz="0" w:space="0" w:color="auto"/>
        <w:bottom w:val="none" w:sz="0" w:space="0" w:color="auto"/>
        <w:right w:val="none" w:sz="0" w:space="0" w:color="auto"/>
      </w:divBdr>
    </w:div>
    <w:div w:id="1975405627">
      <w:bodyDiv w:val="1"/>
      <w:marLeft w:val="0"/>
      <w:marRight w:val="0"/>
      <w:marTop w:val="0"/>
      <w:marBottom w:val="0"/>
      <w:divBdr>
        <w:top w:val="none" w:sz="0" w:space="0" w:color="auto"/>
        <w:left w:val="none" w:sz="0" w:space="0" w:color="auto"/>
        <w:bottom w:val="none" w:sz="0" w:space="0" w:color="auto"/>
        <w:right w:val="none" w:sz="0" w:space="0" w:color="auto"/>
      </w:divBdr>
    </w:div>
    <w:div w:id="1975481472">
      <w:bodyDiv w:val="1"/>
      <w:marLeft w:val="0"/>
      <w:marRight w:val="0"/>
      <w:marTop w:val="0"/>
      <w:marBottom w:val="0"/>
      <w:divBdr>
        <w:top w:val="none" w:sz="0" w:space="0" w:color="auto"/>
        <w:left w:val="none" w:sz="0" w:space="0" w:color="auto"/>
        <w:bottom w:val="none" w:sz="0" w:space="0" w:color="auto"/>
        <w:right w:val="none" w:sz="0" w:space="0" w:color="auto"/>
      </w:divBdr>
    </w:div>
    <w:div w:id="1975602124">
      <w:bodyDiv w:val="1"/>
      <w:marLeft w:val="0"/>
      <w:marRight w:val="0"/>
      <w:marTop w:val="0"/>
      <w:marBottom w:val="0"/>
      <w:divBdr>
        <w:top w:val="none" w:sz="0" w:space="0" w:color="auto"/>
        <w:left w:val="none" w:sz="0" w:space="0" w:color="auto"/>
        <w:bottom w:val="none" w:sz="0" w:space="0" w:color="auto"/>
        <w:right w:val="none" w:sz="0" w:space="0" w:color="auto"/>
      </w:divBdr>
    </w:div>
    <w:div w:id="1975720885">
      <w:bodyDiv w:val="1"/>
      <w:marLeft w:val="0"/>
      <w:marRight w:val="0"/>
      <w:marTop w:val="0"/>
      <w:marBottom w:val="0"/>
      <w:divBdr>
        <w:top w:val="none" w:sz="0" w:space="0" w:color="auto"/>
        <w:left w:val="none" w:sz="0" w:space="0" w:color="auto"/>
        <w:bottom w:val="none" w:sz="0" w:space="0" w:color="auto"/>
        <w:right w:val="none" w:sz="0" w:space="0" w:color="auto"/>
      </w:divBdr>
    </w:div>
    <w:div w:id="1975745327">
      <w:bodyDiv w:val="1"/>
      <w:marLeft w:val="0"/>
      <w:marRight w:val="0"/>
      <w:marTop w:val="0"/>
      <w:marBottom w:val="0"/>
      <w:divBdr>
        <w:top w:val="none" w:sz="0" w:space="0" w:color="auto"/>
        <w:left w:val="none" w:sz="0" w:space="0" w:color="auto"/>
        <w:bottom w:val="none" w:sz="0" w:space="0" w:color="auto"/>
        <w:right w:val="none" w:sz="0" w:space="0" w:color="auto"/>
      </w:divBdr>
    </w:div>
    <w:div w:id="1975793975">
      <w:bodyDiv w:val="1"/>
      <w:marLeft w:val="0"/>
      <w:marRight w:val="0"/>
      <w:marTop w:val="0"/>
      <w:marBottom w:val="0"/>
      <w:divBdr>
        <w:top w:val="none" w:sz="0" w:space="0" w:color="auto"/>
        <w:left w:val="none" w:sz="0" w:space="0" w:color="auto"/>
        <w:bottom w:val="none" w:sz="0" w:space="0" w:color="auto"/>
        <w:right w:val="none" w:sz="0" w:space="0" w:color="auto"/>
      </w:divBdr>
    </w:div>
    <w:div w:id="1975865707">
      <w:bodyDiv w:val="1"/>
      <w:marLeft w:val="0"/>
      <w:marRight w:val="0"/>
      <w:marTop w:val="0"/>
      <w:marBottom w:val="0"/>
      <w:divBdr>
        <w:top w:val="none" w:sz="0" w:space="0" w:color="auto"/>
        <w:left w:val="none" w:sz="0" w:space="0" w:color="auto"/>
        <w:bottom w:val="none" w:sz="0" w:space="0" w:color="auto"/>
        <w:right w:val="none" w:sz="0" w:space="0" w:color="auto"/>
      </w:divBdr>
    </w:div>
    <w:div w:id="1976063962">
      <w:bodyDiv w:val="1"/>
      <w:marLeft w:val="0"/>
      <w:marRight w:val="0"/>
      <w:marTop w:val="0"/>
      <w:marBottom w:val="0"/>
      <w:divBdr>
        <w:top w:val="none" w:sz="0" w:space="0" w:color="auto"/>
        <w:left w:val="none" w:sz="0" w:space="0" w:color="auto"/>
        <w:bottom w:val="none" w:sz="0" w:space="0" w:color="auto"/>
        <w:right w:val="none" w:sz="0" w:space="0" w:color="auto"/>
      </w:divBdr>
    </w:div>
    <w:div w:id="1976177996">
      <w:bodyDiv w:val="1"/>
      <w:marLeft w:val="0"/>
      <w:marRight w:val="0"/>
      <w:marTop w:val="0"/>
      <w:marBottom w:val="0"/>
      <w:divBdr>
        <w:top w:val="none" w:sz="0" w:space="0" w:color="auto"/>
        <w:left w:val="none" w:sz="0" w:space="0" w:color="auto"/>
        <w:bottom w:val="none" w:sz="0" w:space="0" w:color="auto"/>
        <w:right w:val="none" w:sz="0" w:space="0" w:color="auto"/>
      </w:divBdr>
    </w:div>
    <w:div w:id="1976790894">
      <w:bodyDiv w:val="1"/>
      <w:marLeft w:val="0"/>
      <w:marRight w:val="0"/>
      <w:marTop w:val="0"/>
      <w:marBottom w:val="0"/>
      <w:divBdr>
        <w:top w:val="none" w:sz="0" w:space="0" w:color="auto"/>
        <w:left w:val="none" w:sz="0" w:space="0" w:color="auto"/>
        <w:bottom w:val="none" w:sz="0" w:space="0" w:color="auto"/>
        <w:right w:val="none" w:sz="0" w:space="0" w:color="auto"/>
      </w:divBdr>
    </w:div>
    <w:div w:id="1976981348">
      <w:bodyDiv w:val="1"/>
      <w:marLeft w:val="0"/>
      <w:marRight w:val="0"/>
      <w:marTop w:val="0"/>
      <w:marBottom w:val="0"/>
      <w:divBdr>
        <w:top w:val="none" w:sz="0" w:space="0" w:color="auto"/>
        <w:left w:val="none" w:sz="0" w:space="0" w:color="auto"/>
        <w:bottom w:val="none" w:sz="0" w:space="0" w:color="auto"/>
        <w:right w:val="none" w:sz="0" w:space="0" w:color="auto"/>
      </w:divBdr>
    </w:div>
    <w:div w:id="1976987660">
      <w:bodyDiv w:val="1"/>
      <w:marLeft w:val="0"/>
      <w:marRight w:val="0"/>
      <w:marTop w:val="0"/>
      <w:marBottom w:val="0"/>
      <w:divBdr>
        <w:top w:val="none" w:sz="0" w:space="0" w:color="auto"/>
        <w:left w:val="none" w:sz="0" w:space="0" w:color="auto"/>
        <w:bottom w:val="none" w:sz="0" w:space="0" w:color="auto"/>
        <w:right w:val="none" w:sz="0" w:space="0" w:color="auto"/>
      </w:divBdr>
    </w:div>
    <w:div w:id="1977106641">
      <w:bodyDiv w:val="1"/>
      <w:marLeft w:val="0"/>
      <w:marRight w:val="0"/>
      <w:marTop w:val="0"/>
      <w:marBottom w:val="0"/>
      <w:divBdr>
        <w:top w:val="none" w:sz="0" w:space="0" w:color="auto"/>
        <w:left w:val="none" w:sz="0" w:space="0" w:color="auto"/>
        <w:bottom w:val="none" w:sz="0" w:space="0" w:color="auto"/>
        <w:right w:val="none" w:sz="0" w:space="0" w:color="auto"/>
      </w:divBdr>
    </w:div>
    <w:div w:id="1977249986">
      <w:bodyDiv w:val="1"/>
      <w:marLeft w:val="0"/>
      <w:marRight w:val="0"/>
      <w:marTop w:val="0"/>
      <w:marBottom w:val="0"/>
      <w:divBdr>
        <w:top w:val="none" w:sz="0" w:space="0" w:color="auto"/>
        <w:left w:val="none" w:sz="0" w:space="0" w:color="auto"/>
        <w:bottom w:val="none" w:sz="0" w:space="0" w:color="auto"/>
        <w:right w:val="none" w:sz="0" w:space="0" w:color="auto"/>
      </w:divBdr>
    </w:div>
    <w:div w:id="1977253204">
      <w:bodyDiv w:val="1"/>
      <w:marLeft w:val="0"/>
      <w:marRight w:val="0"/>
      <w:marTop w:val="0"/>
      <w:marBottom w:val="0"/>
      <w:divBdr>
        <w:top w:val="none" w:sz="0" w:space="0" w:color="auto"/>
        <w:left w:val="none" w:sz="0" w:space="0" w:color="auto"/>
        <w:bottom w:val="none" w:sz="0" w:space="0" w:color="auto"/>
        <w:right w:val="none" w:sz="0" w:space="0" w:color="auto"/>
      </w:divBdr>
    </w:div>
    <w:div w:id="1977373624">
      <w:bodyDiv w:val="1"/>
      <w:marLeft w:val="0"/>
      <w:marRight w:val="0"/>
      <w:marTop w:val="0"/>
      <w:marBottom w:val="0"/>
      <w:divBdr>
        <w:top w:val="none" w:sz="0" w:space="0" w:color="auto"/>
        <w:left w:val="none" w:sz="0" w:space="0" w:color="auto"/>
        <w:bottom w:val="none" w:sz="0" w:space="0" w:color="auto"/>
        <w:right w:val="none" w:sz="0" w:space="0" w:color="auto"/>
      </w:divBdr>
    </w:div>
    <w:div w:id="1977562242">
      <w:bodyDiv w:val="1"/>
      <w:marLeft w:val="0"/>
      <w:marRight w:val="0"/>
      <w:marTop w:val="0"/>
      <w:marBottom w:val="0"/>
      <w:divBdr>
        <w:top w:val="none" w:sz="0" w:space="0" w:color="auto"/>
        <w:left w:val="none" w:sz="0" w:space="0" w:color="auto"/>
        <w:bottom w:val="none" w:sz="0" w:space="0" w:color="auto"/>
        <w:right w:val="none" w:sz="0" w:space="0" w:color="auto"/>
      </w:divBdr>
    </w:div>
    <w:div w:id="1977635328">
      <w:bodyDiv w:val="1"/>
      <w:marLeft w:val="0"/>
      <w:marRight w:val="0"/>
      <w:marTop w:val="0"/>
      <w:marBottom w:val="0"/>
      <w:divBdr>
        <w:top w:val="none" w:sz="0" w:space="0" w:color="auto"/>
        <w:left w:val="none" w:sz="0" w:space="0" w:color="auto"/>
        <w:bottom w:val="none" w:sz="0" w:space="0" w:color="auto"/>
        <w:right w:val="none" w:sz="0" w:space="0" w:color="auto"/>
      </w:divBdr>
    </w:div>
    <w:div w:id="1977639228">
      <w:bodyDiv w:val="1"/>
      <w:marLeft w:val="0"/>
      <w:marRight w:val="0"/>
      <w:marTop w:val="0"/>
      <w:marBottom w:val="0"/>
      <w:divBdr>
        <w:top w:val="none" w:sz="0" w:space="0" w:color="auto"/>
        <w:left w:val="none" w:sz="0" w:space="0" w:color="auto"/>
        <w:bottom w:val="none" w:sz="0" w:space="0" w:color="auto"/>
        <w:right w:val="none" w:sz="0" w:space="0" w:color="auto"/>
      </w:divBdr>
    </w:div>
    <w:div w:id="1977951686">
      <w:bodyDiv w:val="1"/>
      <w:marLeft w:val="0"/>
      <w:marRight w:val="0"/>
      <w:marTop w:val="0"/>
      <w:marBottom w:val="0"/>
      <w:divBdr>
        <w:top w:val="none" w:sz="0" w:space="0" w:color="auto"/>
        <w:left w:val="none" w:sz="0" w:space="0" w:color="auto"/>
        <w:bottom w:val="none" w:sz="0" w:space="0" w:color="auto"/>
        <w:right w:val="none" w:sz="0" w:space="0" w:color="auto"/>
      </w:divBdr>
    </w:div>
    <w:div w:id="1978097247">
      <w:bodyDiv w:val="1"/>
      <w:marLeft w:val="0"/>
      <w:marRight w:val="0"/>
      <w:marTop w:val="0"/>
      <w:marBottom w:val="0"/>
      <w:divBdr>
        <w:top w:val="none" w:sz="0" w:space="0" w:color="auto"/>
        <w:left w:val="none" w:sz="0" w:space="0" w:color="auto"/>
        <w:bottom w:val="none" w:sz="0" w:space="0" w:color="auto"/>
        <w:right w:val="none" w:sz="0" w:space="0" w:color="auto"/>
      </w:divBdr>
    </w:div>
    <w:div w:id="1978145982">
      <w:bodyDiv w:val="1"/>
      <w:marLeft w:val="0"/>
      <w:marRight w:val="0"/>
      <w:marTop w:val="0"/>
      <w:marBottom w:val="0"/>
      <w:divBdr>
        <w:top w:val="none" w:sz="0" w:space="0" w:color="auto"/>
        <w:left w:val="none" w:sz="0" w:space="0" w:color="auto"/>
        <w:bottom w:val="none" w:sz="0" w:space="0" w:color="auto"/>
        <w:right w:val="none" w:sz="0" w:space="0" w:color="auto"/>
      </w:divBdr>
    </w:div>
    <w:div w:id="1978221979">
      <w:bodyDiv w:val="1"/>
      <w:marLeft w:val="0"/>
      <w:marRight w:val="0"/>
      <w:marTop w:val="0"/>
      <w:marBottom w:val="0"/>
      <w:divBdr>
        <w:top w:val="none" w:sz="0" w:space="0" w:color="auto"/>
        <w:left w:val="none" w:sz="0" w:space="0" w:color="auto"/>
        <w:bottom w:val="none" w:sz="0" w:space="0" w:color="auto"/>
        <w:right w:val="none" w:sz="0" w:space="0" w:color="auto"/>
      </w:divBdr>
    </w:div>
    <w:div w:id="1978532957">
      <w:bodyDiv w:val="1"/>
      <w:marLeft w:val="0"/>
      <w:marRight w:val="0"/>
      <w:marTop w:val="0"/>
      <w:marBottom w:val="0"/>
      <w:divBdr>
        <w:top w:val="none" w:sz="0" w:space="0" w:color="auto"/>
        <w:left w:val="none" w:sz="0" w:space="0" w:color="auto"/>
        <w:bottom w:val="none" w:sz="0" w:space="0" w:color="auto"/>
        <w:right w:val="none" w:sz="0" w:space="0" w:color="auto"/>
      </w:divBdr>
    </w:div>
    <w:div w:id="1978602013">
      <w:bodyDiv w:val="1"/>
      <w:marLeft w:val="0"/>
      <w:marRight w:val="0"/>
      <w:marTop w:val="0"/>
      <w:marBottom w:val="0"/>
      <w:divBdr>
        <w:top w:val="none" w:sz="0" w:space="0" w:color="auto"/>
        <w:left w:val="none" w:sz="0" w:space="0" w:color="auto"/>
        <w:bottom w:val="none" w:sz="0" w:space="0" w:color="auto"/>
        <w:right w:val="none" w:sz="0" w:space="0" w:color="auto"/>
      </w:divBdr>
    </w:div>
    <w:div w:id="1978758306">
      <w:bodyDiv w:val="1"/>
      <w:marLeft w:val="0"/>
      <w:marRight w:val="0"/>
      <w:marTop w:val="0"/>
      <w:marBottom w:val="0"/>
      <w:divBdr>
        <w:top w:val="none" w:sz="0" w:space="0" w:color="auto"/>
        <w:left w:val="none" w:sz="0" w:space="0" w:color="auto"/>
        <w:bottom w:val="none" w:sz="0" w:space="0" w:color="auto"/>
        <w:right w:val="none" w:sz="0" w:space="0" w:color="auto"/>
      </w:divBdr>
    </w:div>
    <w:div w:id="1978877520">
      <w:bodyDiv w:val="1"/>
      <w:marLeft w:val="0"/>
      <w:marRight w:val="0"/>
      <w:marTop w:val="0"/>
      <w:marBottom w:val="0"/>
      <w:divBdr>
        <w:top w:val="none" w:sz="0" w:space="0" w:color="auto"/>
        <w:left w:val="none" w:sz="0" w:space="0" w:color="auto"/>
        <w:bottom w:val="none" w:sz="0" w:space="0" w:color="auto"/>
        <w:right w:val="none" w:sz="0" w:space="0" w:color="auto"/>
      </w:divBdr>
    </w:div>
    <w:div w:id="1978879249">
      <w:bodyDiv w:val="1"/>
      <w:marLeft w:val="0"/>
      <w:marRight w:val="0"/>
      <w:marTop w:val="0"/>
      <w:marBottom w:val="0"/>
      <w:divBdr>
        <w:top w:val="none" w:sz="0" w:space="0" w:color="auto"/>
        <w:left w:val="none" w:sz="0" w:space="0" w:color="auto"/>
        <w:bottom w:val="none" w:sz="0" w:space="0" w:color="auto"/>
        <w:right w:val="none" w:sz="0" w:space="0" w:color="auto"/>
      </w:divBdr>
    </w:div>
    <w:div w:id="1978949702">
      <w:bodyDiv w:val="1"/>
      <w:marLeft w:val="0"/>
      <w:marRight w:val="0"/>
      <w:marTop w:val="0"/>
      <w:marBottom w:val="0"/>
      <w:divBdr>
        <w:top w:val="none" w:sz="0" w:space="0" w:color="auto"/>
        <w:left w:val="none" w:sz="0" w:space="0" w:color="auto"/>
        <w:bottom w:val="none" w:sz="0" w:space="0" w:color="auto"/>
        <w:right w:val="none" w:sz="0" w:space="0" w:color="auto"/>
      </w:divBdr>
    </w:div>
    <w:div w:id="1978955122">
      <w:bodyDiv w:val="1"/>
      <w:marLeft w:val="0"/>
      <w:marRight w:val="0"/>
      <w:marTop w:val="0"/>
      <w:marBottom w:val="0"/>
      <w:divBdr>
        <w:top w:val="none" w:sz="0" w:space="0" w:color="auto"/>
        <w:left w:val="none" w:sz="0" w:space="0" w:color="auto"/>
        <w:bottom w:val="none" w:sz="0" w:space="0" w:color="auto"/>
        <w:right w:val="none" w:sz="0" w:space="0" w:color="auto"/>
      </w:divBdr>
    </w:div>
    <w:div w:id="1979189825">
      <w:bodyDiv w:val="1"/>
      <w:marLeft w:val="0"/>
      <w:marRight w:val="0"/>
      <w:marTop w:val="0"/>
      <w:marBottom w:val="0"/>
      <w:divBdr>
        <w:top w:val="none" w:sz="0" w:space="0" w:color="auto"/>
        <w:left w:val="none" w:sz="0" w:space="0" w:color="auto"/>
        <w:bottom w:val="none" w:sz="0" w:space="0" w:color="auto"/>
        <w:right w:val="none" w:sz="0" w:space="0" w:color="auto"/>
      </w:divBdr>
    </w:div>
    <w:div w:id="1979259127">
      <w:bodyDiv w:val="1"/>
      <w:marLeft w:val="0"/>
      <w:marRight w:val="0"/>
      <w:marTop w:val="0"/>
      <w:marBottom w:val="0"/>
      <w:divBdr>
        <w:top w:val="none" w:sz="0" w:space="0" w:color="auto"/>
        <w:left w:val="none" w:sz="0" w:space="0" w:color="auto"/>
        <w:bottom w:val="none" w:sz="0" w:space="0" w:color="auto"/>
        <w:right w:val="none" w:sz="0" w:space="0" w:color="auto"/>
      </w:divBdr>
    </w:div>
    <w:div w:id="1979261489">
      <w:bodyDiv w:val="1"/>
      <w:marLeft w:val="0"/>
      <w:marRight w:val="0"/>
      <w:marTop w:val="0"/>
      <w:marBottom w:val="0"/>
      <w:divBdr>
        <w:top w:val="none" w:sz="0" w:space="0" w:color="auto"/>
        <w:left w:val="none" w:sz="0" w:space="0" w:color="auto"/>
        <w:bottom w:val="none" w:sz="0" w:space="0" w:color="auto"/>
        <w:right w:val="none" w:sz="0" w:space="0" w:color="auto"/>
      </w:divBdr>
    </w:div>
    <w:div w:id="1979334905">
      <w:bodyDiv w:val="1"/>
      <w:marLeft w:val="0"/>
      <w:marRight w:val="0"/>
      <w:marTop w:val="0"/>
      <w:marBottom w:val="0"/>
      <w:divBdr>
        <w:top w:val="none" w:sz="0" w:space="0" w:color="auto"/>
        <w:left w:val="none" w:sz="0" w:space="0" w:color="auto"/>
        <w:bottom w:val="none" w:sz="0" w:space="0" w:color="auto"/>
        <w:right w:val="none" w:sz="0" w:space="0" w:color="auto"/>
      </w:divBdr>
    </w:div>
    <w:div w:id="1979676589">
      <w:bodyDiv w:val="1"/>
      <w:marLeft w:val="0"/>
      <w:marRight w:val="0"/>
      <w:marTop w:val="0"/>
      <w:marBottom w:val="0"/>
      <w:divBdr>
        <w:top w:val="none" w:sz="0" w:space="0" w:color="auto"/>
        <w:left w:val="none" w:sz="0" w:space="0" w:color="auto"/>
        <w:bottom w:val="none" w:sz="0" w:space="0" w:color="auto"/>
        <w:right w:val="none" w:sz="0" w:space="0" w:color="auto"/>
      </w:divBdr>
    </w:div>
    <w:div w:id="1979719652">
      <w:bodyDiv w:val="1"/>
      <w:marLeft w:val="0"/>
      <w:marRight w:val="0"/>
      <w:marTop w:val="0"/>
      <w:marBottom w:val="0"/>
      <w:divBdr>
        <w:top w:val="none" w:sz="0" w:space="0" w:color="auto"/>
        <w:left w:val="none" w:sz="0" w:space="0" w:color="auto"/>
        <w:bottom w:val="none" w:sz="0" w:space="0" w:color="auto"/>
        <w:right w:val="none" w:sz="0" w:space="0" w:color="auto"/>
      </w:divBdr>
    </w:div>
    <w:div w:id="1979723110">
      <w:bodyDiv w:val="1"/>
      <w:marLeft w:val="0"/>
      <w:marRight w:val="0"/>
      <w:marTop w:val="0"/>
      <w:marBottom w:val="0"/>
      <w:divBdr>
        <w:top w:val="none" w:sz="0" w:space="0" w:color="auto"/>
        <w:left w:val="none" w:sz="0" w:space="0" w:color="auto"/>
        <w:bottom w:val="none" w:sz="0" w:space="0" w:color="auto"/>
        <w:right w:val="none" w:sz="0" w:space="0" w:color="auto"/>
      </w:divBdr>
    </w:div>
    <w:div w:id="1979917139">
      <w:bodyDiv w:val="1"/>
      <w:marLeft w:val="0"/>
      <w:marRight w:val="0"/>
      <w:marTop w:val="0"/>
      <w:marBottom w:val="0"/>
      <w:divBdr>
        <w:top w:val="none" w:sz="0" w:space="0" w:color="auto"/>
        <w:left w:val="none" w:sz="0" w:space="0" w:color="auto"/>
        <w:bottom w:val="none" w:sz="0" w:space="0" w:color="auto"/>
        <w:right w:val="none" w:sz="0" w:space="0" w:color="auto"/>
      </w:divBdr>
    </w:div>
    <w:div w:id="1980066308">
      <w:bodyDiv w:val="1"/>
      <w:marLeft w:val="0"/>
      <w:marRight w:val="0"/>
      <w:marTop w:val="0"/>
      <w:marBottom w:val="0"/>
      <w:divBdr>
        <w:top w:val="none" w:sz="0" w:space="0" w:color="auto"/>
        <w:left w:val="none" w:sz="0" w:space="0" w:color="auto"/>
        <w:bottom w:val="none" w:sz="0" w:space="0" w:color="auto"/>
        <w:right w:val="none" w:sz="0" w:space="0" w:color="auto"/>
      </w:divBdr>
    </w:div>
    <w:div w:id="1980108827">
      <w:bodyDiv w:val="1"/>
      <w:marLeft w:val="0"/>
      <w:marRight w:val="0"/>
      <w:marTop w:val="0"/>
      <w:marBottom w:val="0"/>
      <w:divBdr>
        <w:top w:val="none" w:sz="0" w:space="0" w:color="auto"/>
        <w:left w:val="none" w:sz="0" w:space="0" w:color="auto"/>
        <w:bottom w:val="none" w:sz="0" w:space="0" w:color="auto"/>
        <w:right w:val="none" w:sz="0" w:space="0" w:color="auto"/>
      </w:divBdr>
    </w:div>
    <w:div w:id="1980182009">
      <w:bodyDiv w:val="1"/>
      <w:marLeft w:val="0"/>
      <w:marRight w:val="0"/>
      <w:marTop w:val="0"/>
      <w:marBottom w:val="0"/>
      <w:divBdr>
        <w:top w:val="none" w:sz="0" w:space="0" w:color="auto"/>
        <w:left w:val="none" w:sz="0" w:space="0" w:color="auto"/>
        <w:bottom w:val="none" w:sz="0" w:space="0" w:color="auto"/>
        <w:right w:val="none" w:sz="0" w:space="0" w:color="auto"/>
      </w:divBdr>
    </w:div>
    <w:div w:id="1980186827">
      <w:bodyDiv w:val="1"/>
      <w:marLeft w:val="0"/>
      <w:marRight w:val="0"/>
      <w:marTop w:val="0"/>
      <w:marBottom w:val="0"/>
      <w:divBdr>
        <w:top w:val="none" w:sz="0" w:space="0" w:color="auto"/>
        <w:left w:val="none" w:sz="0" w:space="0" w:color="auto"/>
        <w:bottom w:val="none" w:sz="0" w:space="0" w:color="auto"/>
        <w:right w:val="none" w:sz="0" w:space="0" w:color="auto"/>
      </w:divBdr>
    </w:div>
    <w:div w:id="1980264763">
      <w:bodyDiv w:val="1"/>
      <w:marLeft w:val="0"/>
      <w:marRight w:val="0"/>
      <w:marTop w:val="0"/>
      <w:marBottom w:val="0"/>
      <w:divBdr>
        <w:top w:val="none" w:sz="0" w:space="0" w:color="auto"/>
        <w:left w:val="none" w:sz="0" w:space="0" w:color="auto"/>
        <w:bottom w:val="none" w:sz="0" w:space="0" w:color="auto"/>
        <w:right w:val="none" w:sz="0" w:space="0" w:color="auto"/>
      </w:divBdr>
    </w:div>
    <w:div w:id="1980305714">
      <w:bodyDiv w:val="1"/>
      <w:marLeft w:val="0"/>
      <w:marRight w:val="0"/>
      <w:marTop w:val="0"/>
      <w:marBottom w:val="0"/>
      <w:divBdr>
        <w:top w:val="none" w:sz="0" w:space="0" w:color="auto"/>
        <w:left w:val="none" w:sz="0" w:space="0" w:color="auto"/>
        <w:bottom w:val="none" w:sz="0" w:space="0" w:color="auto"/>
        <w:right w:val="none" w:sz="0" w:space="0" w:color="auto"/>
      </w:divBdr>
    </w:div>
    <w:div w:id="1980458306">
      <w:bodyDiv w:val="1"/>
      <w:marLeft w:val="0"/>
      <w:marRight w:val="0"/>
      <w:marTop w:val="0"/>
      <w:marBottom w:val="0"/>
      <w:divBdr>
        <w:top w:val="none" w:sz="0" w:space="0" w:color="auto"/>
        <w:left w:val="none" w:sz="0" w:space="0" w:color="auto"/>
        <w:bottom w:val="none" w:sz="0" w:space="0" w:color="auto"/>
        <w:right w:val="none" w:sz="0" w:space="0" w:color="auto"/>
      </w:divBdr>
    </w:div>
    <w:div w:id="1980650607">
      <w:bodyDiv w:val="1"/>
      <w:marLeft w:val="0"/>
      <w:marRight w:val="0"/>
      <w:marTop w:val="0"/>
      <w:marBottom w:val="0"/>
      <w:divBdr>
        <w:top w:val="none" w:sz="0" w:space="0" w:color="auto"/>
        <w:left w:val="none" w:sz="0" w:space="0" w:color="auto"/>
        <w:bottom w:val="none" w:sz="0" w:space="0" w:color="auto"/>
        <w:right w:val="none" w:sz="0" w:space="0" w:color="auto"/>
      </w:divBdr>
    </w:div>
    <w:div w:id="1980651902">
      <w:bodyDiv w:val="1"/>
      <w:marLeft w:val="0"/>
      <w:marRight w:val="0"/>
      <w:marTop w:val="0"/>
      <w:marBottom w:val="0"/>
      <w:divBdr>
        <w:top w:val="none" w:sz="0" w:space="0" w:color="auto"/>
        <w:left w:val="none" w:sz="0" w:space="0" w:color="auto"/>
        <w:bottom w:val="none" w:sz="0" w:space="0" w:color="auto"/>
        <w:right w:val="none" w:sz="0" w:space="0" w:color="auto"/>
      </w:divBdr>
    </w:div>
    <w:div w:id="1980694712">
      <w:bodyDiv w:val="1"/>
      <w:marLeft w:val="0"/>
      <w:marRight w:val="0"/>
      <w:marTop w:val="0"/>
      <w:marBottom w:val="0"/>
      <w:divBdr>
        <w:top w:val="none" w:sz="0" w:space="0" w:color="auto"/>
        <w:left w:val="none" w:sz="0" w:space="0" w:color="auto"/>
        <w:bottom w:val="none" w:sz="0" w:space="0" w:color="auto"/>
        <w:right w:val="none" w:sz="0" w:space="0" w:color="auto"/>
      </w:divBdr>
    </w:div>
    <w:div w:id="1980839154">
      <w:bodyDiv w:val="1"/>
      <w:marLeft w:val="0"/>
      <w:marRight w:val="0"/>
      <w:marTop w:val="0"/>
      <w:marBottom w:val="0"/>
      <w:divBdr>
        <w:top w:val="none" w:sz="0" w:space="0" w:color="auto"/>
        <w:left w:val="none" w:sz="0" w:space="0" w:color="auto"/>
        <w:bottom w:val="none" w:sz="0" w:space="0" w:color="auto"/>
        <w:right w:val="none" w:sz="0" w:space="0" w:color="auto"/>
      </w:divBdr>
    </w:div>
    <w:div w:id="1981033197">
      <w:bodyDiv w:val="1"/>
      <w:marLeft w:val="0"/>
      <w:marRight w:val="0"/>
      <w:marTop w:val="0"/>
      <w:marBottom w:val="0"/>
      <w:divBdr>
        <w:top w:val="none" w:sz="0" w:space="0" w:color="auto"/>
        <w:left w:val="none" w:sz="0" w:space="0" w:color="auto"/>
        <w:bottom w:val="none" w:sz="0" w:space="0" w:color="auto"/>
        <w:right w:val="none" w:sz="0" w:space="0" w:color="auto"/>
      </w:divBdr>
    </w:div>
    <w:div w:id="1981033767">
      <w:bodyDiv w:val="1"/>
      <w:marLeft w:val="0"/>
      <w:marRight w:val="0"/>
      <w:marTop w:val="0"/>
      <w:marBottom w:val="0"/>
      <w:divBdr>
        <w:top w:val="none" w:sz="0" w:space="0" w:color="auto"/>
        <w:left w:val="none" w:sz="0" w:space="0" w:color="auto"/>
        <w:bottom w:val="none" w:sz="0" w:space="0" w:color="auto"/>
        <w:right w:val="none" w:sz="0" w:space="0" w:color="auto"/>
      </w:divBdr>
    </w:div>
    <w:div w:id="1981106248">
      <w:bodyDiv w:val="1"/>
      <w:marLeft w:val="0"/>
      <w:marRight w:val="0"/>
      <w:marTop w:val="0"/>
      <w:marBottom w:val="0"/>
      <w:divBdr>
        <w:top w:val="none" w:sz="0" w:space="0" w:color="auto"/>
        <w:left w:val="none" w:sz="0" w:space="0" w:color="auto"/>
        <w:bottom w:val="none" w:sz="0" w:space="0" w:color="auto"/>
        <w:right w:val="none" w:sz="0" w:space="0" w:color="auto"/>
      </w:divBdr>
    </w:div>
    <w:div w:id="1981185558">
      <w:bodyDiv w:val="1"/>
      <w:marLeft w:val="0"/>
      <w:marRight w:val="0"/>
      <w:marTop w:val="0"/>
      <w:marBottom w:val="0"/>
      <w:divBdr>
        <w:top w:val="none" w:sz="0" w:space="0" w:color="auto"/>
        <w:left w:val="none" w:sz="0" w:space="0" w:color="auto"/>
        <w:bottom w:val="none" w:sz="0" w:space="0" w:color="auto"/>
        <w:right w:val="none" w:sz="0" w:space="0" w:color="auto"/>
      </w:divBdr>
    </w:div>
    <w:div w:id="1981224723">
      <w:bodyDiv w:val="1"/>
      <w:marLeft w:val="0"/>
      <w:marRight w:val="0"/>
      <w:marTop w:val="0"/>
      <w:marBottom w:val="0"/>
      <w:divBdr>
        <w:top w:val="none" w:sz="0" w:space="0" w:color="auto"/>
        <w:left w:val="none" w:sz="0" w:space="0" w:color="auto"/>
        <w:bottom w:val="none" w:sz="0" w:space="0" w:color="auto"/>
        <w:right w:val="none" w:sz="0" w:space="0" w:color="auto"/>
      </w:divBdr>
    </w:div>
    <w:div w:id="1981422863">
      <w:bodyDiv w:val="1"/>
      <w:marLeft w:val="0"/>
      <w:marRight w:val="0"/>
      <w:marTop w:val="0"/>
      <w:marBottom w:val="0"/>
      <w:divBdr>
        <w:top w:val="none" w:sz="0" w:space="0" w:color="auto"/>
        <w:left w:val="none" w:sz="0" w:space="0" w:color="auto"/>
        <w:bottom w:val="none" w:sz="0" w:space="0" w:color="auto"/>
        <w:right w:val="none" w:sz="0" w:space="0" w:color="auto"/>
      </w:divBdr>
    </w:div>
    <w:div w:id="1981495065">
      <w:bodyDiv w:val="1"/>
      <w:marLeft w:val="0"/>
      <w:marRight w:val="0"/>
      <w:marTop w:val="0"/>
      <w:marBottom w:val="0"/>
      <w:divBdr>
        <w:top w:val="none" w:sz="0" w:space="0" w:color="auto"/>
        <w:left w:val="none" w:sz="0" w:space="0" w:color="auto"/>
        <w:bottom w:val="none" w:sz="0" w:space="0" w:color="auto"/>
        <w:right w:val="none" w:sz="0" w:space="0" w:color="auto"/>
      </w:divBdr>
    </w:div>
    <w:div w:id="1981567518">
      <w:bodyDiv w:val="1"/>
      <w:marLeft w:val="0"/>
      <w:marRight w:val="0"/>
      <w:marTop w:val="0"/>
      <w:marBottom w:val="0"/>
      <w:divBdr>
        <w:top w:val="none" w:sz="0" w:space="0" w:color="auto"/>
        <w:left w:val="none" w:sz="0" w:space="0" w:color="auto"/>
        <w:bottom w:val="none" w:sz="0" w:space="0" w:color="auto"/>
        <w:right w:val="none" w:sz="0" w:space="0" w:color="auto"/>
      </w:divBdr>
    </w:div>
    <w:div w:id="1981569622">
      <w:bodyDiv w:val="1"/>
      <w:marLeft w:val="0"/>
      <w:marRight w:val="0"/>
      <w:marTop w:val="0"/>
      <w:marBottom w:val="0"/>
      <w:divBdr>
        <w:top w:val="none" w:sz="0" w:space="0" w:color="auto"/>
        <w:left w:val="none" w:sz="0" w:space="0" w:color="auto"/>
        <w:bottom w:val="none" w:sz="0" w:space="0" w:color="auto"/>
        <w:right w:val="none" w:sz="0" w:space="0" w:color="auto"/>
      </w:divBdr>
    </w:div>
    <w:div w:id="1981575990">
      <w:bodyDiv w:val="1"/>
      <w:marLeft w:val="0"/>
      <w:marRight w:val="0"/>
      <w:marTop w:val="0"/>
      <w:marBottom w:val="0"/>
      <w:divBdr>
        <w:top w:val="none" w:sz="0" w:space="0" w:color="auto"/>
        <w:left w:val="none" w:sz="0" w:space="0" w:color="auto"/>
        <w:bottom w:val="none" w:sz="0" w:space="0" w:color="auto"/>
        <w:right w:val="none" w:sz="0" w:space="0" w:color="auto"/>
      </w:divBdr>
    </w:div>
    <w:div w:id="1981692255">
      <w:bodyDiv w:val="1"/>
      <w:marLeft w:val="0"/>
      <w:marRight w:val="0"/>
      <w:marTop w:val="0"/>
      <w:marBottom w:val="0"/>
      <w:divBdr>
        <w:top w:val="none" w:sz="0" w:space="0" w:color="auto"/>
        <w:left w:val="none" w:sz="0" w:space="0" w:color="auto"/>
        <w:bottom w:val="none" w:sz="0" w:space="0" w:color="auto"/>
        <w:right w:val="none" w:sz="0" w:space="0" w:color="auto"/>
      </w:divBdr>
    </w:div>
    <w:div w:id="1981962312">
      <w:bodyDiv w:val="1"/>
      <w:marLeft w:val="0"/>
      <w:marRight w:val="0"/>
      <w:marTop w:val="0"/>
      <w:marBottom w:val="0"/>
      <w:divBdr>
        <w:top w:val="none" w:sz="0" w:space="0" w:color="auto"/>
        <w:left w:val="none" w:sz="0" w:space="0" w:color="auto"/>
        <w:bottom w:val="none" w:sz="0" w:space="0" w:color="auto"/>
        <w:right w:val="none" w:sz="0" w:space="0" w:color="auto"/>
      </w:divBdr>
    </w:div>
    <w:div w:id="1982032890">
      <w:bodyDiv w:val="1"/>
      <w:marLeft w:val="0"/>
      <w:marRight w:val="0"/>
      <w:marTop w:val="0"/>
      <w:marBottom w:val="0"/>
      <w:divBdr>
        <w:top w:val="none" w:sz="0" w:space="0" w:color="auto"/>
        <w:left w:val="none" w:sz="0" w:space="0" w:color="auto"/>
        <w:bottom w:val="none" w:sz="0" w:space="0" w:color="auto"/>
        <w:right w:val="none" w:sz="0" w:space="0" w:color="auto"/>
      </w:divBdr>
    </w:div>
    <w:div w:id="1982033112">
      <w:bodyDiv w:val="1"/>
      <w:marLeft w:val="0"/>
      <w:marRight w:val="0"/>
      <w:marTop w:val="0"/>
      <w:marBottom w:val="0"/>
      <w:divBdr>
        <w:top w:val="none" w:sz="0" w:space="0" w:color="auto"/>
        <w:left w:val="none" w:sz="0" w:space="0" w:color="auto"/>
        <w:bottom w:val="none" w:sz="0" w:space="0" w:color="auto"/>
        <w:right w:val="none" w:sz="0" w:space="0" w:color="auto"/>
      </w:divBdr>
    </w:div>
    <w:div w:id="1982033339">
      <w:bodyDiv w:val="1"/>
      <w:marLeft w:val="0"/>
      <w:marRight w:val="0"/>
      <w:marTop w:val="0"/>
      <w:marBottom w:val="0"/>
      <w:divBdr>
        <w:top w:val="none" w:sz="0" w:space="0" w:color="auto"/>
        <w:left w:val="none" w:sz="0" w:space="0" w:color="auto"/>
        <w:bottom w:val="none" w:sz="0" w:space="0" w:color="auto"/>
        <w:right w:val="none" w:sz="0" w:space="0" w:color="auto"/>
      </w:divBdr>
    </w:div>
    <w:div w:id="1982076692">
      <w:bodyDiv w:val="1"/>
      <w:marLeft w:val="0"/>
      <w:marRight w:val="0"/>
      <w:marTop w:val="0"/>
      <w:marBottom w:val="0"/>
      <w:divBdr>
        <w:top w:val="none" w:sz="0" w:space="0" w:color="auto"/>
        <w:left w:val="none" w:sz="0" w:space="0" w:color="auto"/>
        <w:bottom w:val="none" w:sz="0" w:space="0" w:color="auto"/>
        <w:right w:val="none" w:sz="0" w:space="0" w:color="auto"/>
      </w:divBdr>
    </w:div>
    <w:div w:id="1982148393">
      <w:bodyDiv w:val="1"/>
      <w:marLeft w:val="0"/>
      <w:marRight w:val="0"/>
      <w:marTop w:val="0"/>
      <w:marBottom w:val="0"/>
      <w:divBdr>
        <w:top w:val="none" w:sz="0" w:space="0" w:color="auto"/>
        <w:left w:val="none" w:sz="0" w:space="0" w:color="auto"/>
        <w:bottom w:val="none" w:sz="0" w:space="0" w:color="auto"/>
        <w:right w:val="none" w:sz="0" w:space="0" w:color="auto"/>
      </w:divBdr>
    </w:div>
    <w:div w:id="1982154689">
      <w:bodyDiv w:val="1"/>
      <w:marLeft w:val="0"/>
      <w:marRight w:val="0"/>
      <w:marTop w:val="0"/>
      <w:marBottom w:val="0"/>
      <w:divBdr>
        <w:top w:val="none" w:sz="0" w:space="0" w:color="auto"/>
        <w:left w:val="none" w:sz="0" w:space="0" w:color="auto"/>
        <w:bottom w:val="none" w:sz="0" w:space="0" w:color="auto"/>
        <w:right w:val="none" w:sz="0" w:space="0" w:color="auto"/>
      </w:divBdr>
    </w:div>
    <w:div w:id="1982272409">
      <w:bodyDiv w:val="1"/>
      <w:marLeft w:val="0"/>
      <w:marRight w:val="0"/>
      <w:marTop w:val="0"/>
      <w:marBottom w:val="0"/>
      <w:divBdr>
        <w:top w:val="none" w:sz="0" w:space="0" w:color="auto"/>
        <w:left w:val="none" w:sz="0" w:space="0" w:color="auto"/>
        <w:bottom w:val="none" w:sz="0" w:space="0" w:color="auto"/>
        <w:right w:val="none" w:sz="0" w:space="0" w:color="auto"/>
      </w:divBdr>
    </w:div>
    <w:div w:id="1982417846">
      <w:bodyDiv w:val="1"/>
      <w:marLeft w:val="0"/>
      <w:marRight w:val="0"/>
      <w:marTop w:val="0"/>
      <w:marBottom w:val="0"/>
      <w:divBdr>
        <w:top w:val="none" w:sz="0" w:space="0" w:color="auto"/>
        <w:left w:val="none" w:sz="0" w:space="0" w:color="auto"/>
        <w:bottom w:val="none" w:sz="0" w:space="0" w:color="auto"/>
        <w:right w:val="none" w:sz="0" w:space="0" w:color="auto"/>
      </w:divBdr>
    </w:div>
    <w:div w:id="1982420718">
      <w:bodyDiv w:val="1"/>
      <w:marLeft w:val="0"/>
      <w:marRight w:val="0"/>
      <w:marTop w:val="0"/>
      <w:marBottom w:val="0"/>
      <w:divBdr>
        <w:top w:val="none" w:sz="0" w:space="0" w:color="auto"/>
        <w:left w:val="none" w:sz="0" w:space="0" w:color="auto"/>
        <w:bottom w:val="none" w:sz="0" w:space="0" w:color="auto"/>
        <w:right w:val="none" w:sz="0" w:space="0" w:color="auto"/>
      </w:divBdr>
    </w:div>
    <w:div w:id="1982614657">
      <w:bodyDiv w:val="1"/>
      <w:marLeft w:val="0"/>
      <w:marRight w:val="0"/>
      <w:marTop w:val="0"/>
      <w:marBottom w:val="0"/>
      <w:divBdr>
        <w:top w:val="none" w:sz="0" w:space="0" w:color="auto"/>
        <w:left w:val="none" w:sz="0" w:space="0" w:color="auto"/>
        <w:bottom w:val="none" w:sz="0" w:space="0" w:color="auto"/>
        <w:right w:val="none" w:sz="0" w:space="0" w:color="auto"/>
      </w:divBdr>
    </w:div>
    <w:div w:id="1982727835">
      <w:bodyDiv w:val="1"/>
      <w:marLeft w:val="0"/>
      <w:marRight w:val="0"/>
      <w:marTop w:val="0"/>
      <w:marBottom w:val="0"/>
      <w:divBdr>
        <w:top w:val="none" w:sz="0" w:space="0" w:color="auto"/>
        <w:left w:val="none" w:sz="0" w:space="0" w:color="auto"/>
        <w:bottom w:val="none" w:sz="0" w:space="0" w:color="auto"/>
        <w:right w:val="none" w:sz="0" w:space="0" w:color="auto"/>
      </w:divBdr>
    </w:div>
    <w:div w:id="1982886017">
      <w:bodyDiv w:val="1"/>
      <w:marLeft w:val="0"/>
      <w:marRight w:val="0"/>
      <w:marTop w:val="0"/>
      <w:marBottom w:val="0"/>
      <w:divBdr>
        <w:top w:val="none" w:sz="0" w:space="0" w:color="auto"/>
        <w:left w:val="none" w:sz="0" w:space="0" w:color="auto"/>
        <w:bottom w:val="none" w:sz="0" w:space="0" w:color="auto"/>
        <w:right w:val="none" w:sz="0" w:space="0" w:color="auto"/>
      </w:divBdr>
    </w:div>
    <w:div w:id="1982998735">
      <w:bodyDiv w:val="1"/>
      <w:marLeft w:val="0"/>
      <w:marRight w:val="0"/>
      <w:marTop w:val="0"/>
      <w:marBottom w:val="0"/>
      <w:divBdr>
        <w:top w:val="none" w:sz="0" w:space="0" w:color="auto"/>
        <w:left w:val="none" w:sz="0" w:space="0" w:color="auto"/>
        <w:bottom w:val="none" w:sz="0" w:space="0" w:color="auto"/>
        <w:right w:val="none" w:sz="0" w:space="0" w:color="auto"/>
      </w:divBdr>
    </w:div>
    <w:div w:id="1983194926">
      <w:bodyDiv w:val="1"/>
      <w:marLeft w:val="0"/>
      <w:marRight w:val="0"/>
      <w:marTop w:val="0"/>
      <w:marBottom w:val="0"/>
      <w:divBdr>
        <w:top w:val="none" w:sz="0" w:space="0" w:color="auto"/>
        <w:left w:val="none" w:sz="0" w:space="0" w:color="auto"/>
        <w:bottom w:val="none" w:sz="0" w:space="0" w:color="auto"/>
        <w:right w:val="none" w:sz="0" w:space="0" w:color="auto"/>
      </w:divBdr>
    </w:div>
    <w:div w:id="1983263848">
      <w:bodyDiv w:val="1"/>
      <w:marLeft w:val="0"/>
      <w:marRight w:val="0"/>
      <w:marTop w:val="0"/>
      <w:marBottom w:val="0"/>
      <w:divBdr>
        <w:top w:val="none" w:sz="0" w:space="0" w:color="auto"/>
        <w:left w:val="none" w:sz="0" w:space="0" w:color="auto"/>
        <w:bottom w:val="none" w:sz="0" w:space="0" w:color="auto"/>
        <w:right w:val="none" w:sz="0" w:space="0" w:color="auto"/>
      </w:divBdr>
    </w:div>
    <w:div w:id="1983343593">
      <w:bodyDiv w:val="1"/>
      <w:marLeft w:val="0"/>
      <w:marRight w:val="0"/>
      <w:marTop w:val="0"/>
      <w:marBottom w:val="0"/>
      <w:divBdr>
        <w:top w:val="none" w:sz="0" w:space="0" w:color="auto"/>
        <w:left w:val="none" w:sz="0" w:space="0" w:color="auto"/>
        <w:bottom w:val="none" w:sz="0" w:space="0" w:color="auto"/>
        <w:right w:val="none" w:sz="0" w:space="0" w:color="auto"/>
      </w:divBdr>
    </w:div>
    <w:div w:id="1983533113">
      <w:bodyDiv w:val="1"/>
      <w:marLeft w:val="0"/>
      <w:marRight w:val="0"/>
      <w:marTop w:val="0"/>
      <w:marBottom w:val="0"/>
      <w:divBdr>
        <w:top w:val="none" w:sz="0" w:space="0" w:color="auto"/>
        <w:left w:val="none" w:sz="0" w:space="0" w:color="auto"/>
        <w:bottom w:val="none" w:sz="0" w:space="0" w:color="auto"/>
        <w:right w:val="none" w:sz="0" w:space="0" w:color="auto"/>
      </w:divBdr>
    </w:div>
    <w:div w:id="1983581347">
      <w:bodyDiv w:val="1"/>
      <w:marLeft w:val="0"/>
      <w:marRight w:val="0"/>
      <w:marTop w:val="0"/>
      <w:marBottom w:val="0"/>
      <w:divBdr>
        <w:top w:val="none" w:sz="0" w:space="0" w:color="auto"/>
        <w:left w:val="none" w:sz="0" w:space="0" w:color="auto"/>
        <w:bottom w:val="none" w:sz="0" w:space="0" w:color="auto"/>
        <w:right w:val="none" w:sz="0" w:space="0" w:color="auto"/>
      </w:divBdr>
    </w:div>
    <w:div w:id="1983777545">
      <w:bodyDiv w:val="1"/>
      <w:marLeft w:val="0"/>
      <w:marRight w:val="0"/>
      <w:marTop w:val="0"/>
      <w:marBottom w:val="0"/>
      <w:divBdr>
        <w:top w:val="none" w:sz="0" w:space="0" w:color="auto"/>
        <w:left w:val="none" w:sz="0" w:space="0" w:color="auto"/>
        <w:bottom w:val="none" w:sz="0" w:space="0" w:color="auto"/>
        <w:right w:val="none" w:sz="0" w:space="0" w:color="auto"/>
      </w:divBdr>
    </w:div>
    <w:div w:id="1983845208">
      <w:bodyDiv w:val="1"/>
      <w:marLeft w:val="0"/>
      <w:marRight w:val="0"/>
      <w:marTop w:val="0"/>
      <w:marBottom w:val="0"/>
      <w:divBdr>
        <w:top w:val="none" w:sz="0" w:space="0" w:color="auto"/>
        <w:left w:val="none" w:sz="0" w:space="0" w:color="auto"/>
        <w:bottom w:val="none" w:sz="0" w:space="0" w:color="auto"/>
        <w:right w:val="none" w:sz="0" w:space="0" w:color="auto"/>
      </w:divBdr>
    </w:div>
    <w:div w:id="1983850058">
      <w:bodyDiv w:val="1"/>
      <w:marLeft w:val="0"/>
      <w:marRight w:val="0"/>
      <w:marTop w:val="0"/>
      <w:marBottom w:val="0"/>
      <w:divBdr>
        <w:top w:val="none" w:sz="0" w:space="0" w:color="auto"/>
        <w:left w:val="none" w:sz="0" w:space="0" w:color="auto"/>
        <w:bottom w:val="none" w:sz="0" w:space="0" w:color="auto"/>
        <w:right w:val="none" w:sz="0" w:space="0" w:color="auto"/>
      </w:divBdr>
    </w:div>
    <w:div w:id="1983921723">
      <w:bodyDiv w:val="1"/>
      <w:marLeft w:val="0"/>
      <w:marRight w:val="0"/>
      <w:marTop w:val="0"/>
      <w:marBottom w:val="0"/>
      <w:divBdr>
        <w:top w:val="none" w:sz="0" w:space="0" w:color="auto"/>
        <w:left w:val="none" w:sz="0" w:space="0" w:color="auto"/>
        <w:bottom w:val="none" w:sz="0" w:space="0" w:color="auto"/>
        <w:right w:val="none" w:sz="0" w:space="0" w:color="auto"/>
      </w:divBdr>
    </w:div>
    <w:div w:id="1983927748">
      <w:bodyDiv w:val="1"/>
      <w:marLeft w:val="0"/>
      <w:marRight w:val="0"/>
      <w:marTop w:val="0"/>
      <w:marBottom w:val="0"/>
      <w:divBdr>
        <w:top w:val="none" w:sz="0" w:space="0" w:color="auto"/>
        <w:left w:val="none" w:sz="0" w:space="0" w:color="auto"/>
        <w:bottom w:val="none" w:sz="0" w:space="0" w:color="auto"/>
        <w:right w:val="none" w:sz="0" w:space="0" w:color="auto"/>
      </w:divBdr>
    </w:div>
    <w:div w:id="1984043182">
      <w:bodyDiv w:val="1"/>
      <w:marLeft w:val="0"/>
      <w:marRight w:val="0"/>
      <w:marTop w:val="0"/>
      <w:marBottom w:val="0"/>
      <w:divBdr>
        <w:top w:val="none" w:sz="0" w:space="0" w:color="auto"/>
        <w:left w:val="none" w:sz="0" w:space="0" w:color="auto"/>
        <w:bottom w:val="none" w:sz="0" w:space="0" w:color="auto"/>
        <w:right w:val="none" w:sz="0" w:space="0" w:color="auto"/>
      </w:divBdr>
    </w:div>
    <w:div w:id="1984121076">
      <w:bodyDiv w:val="1"/>
      <w:marLeft w:val="0"/>
      <w:marRight w:val="0"/>
      <w:marTop w:val="0"/>
      <w:marBottom w:val="0"/>
      <w:divBdr>
        <w:top w:val="none" w:sz="0" w:space="0" w:color="auto"/>
        <w:left w:val="none" w:sz="0" w:space="0" w:color="auto"/>
        <w:bottom w:val="none" w:sz="0" w:space="0" w:color="auto"/>
        <w:right w:val="none" w:sz="0" w:space="0" w:color="auto"/>
      </w:divBdr>
    </w:div>
    <w:div w:id="1984237675">
      <w:bodyDiv w:val="1"/>
      <w:marLeft w:val="0"/>
      <w:marRight w:val="0"/>
      <w:marTop w:val="0"/>
      <w:marBottom w:val="0"/>
      <w:divBdr>
        <w:top w:val="none" w:sz="0" w:space="0" w:color="auto"/>
        <w:left w:val="none" w:sz="0" w:space="0" w:color="auto"/>
        <w:bottom w:val="none" w:sz="0" w:space="0" w:color="auto"/>
        <w:right w:val="none" w:sz="0" w:space="0" w:color="auto"/>
      </w:divBdr>
    </w:div>
    <w:div w:id="1984307330">
      <w:bodyDiv w:val="1"/>
      <w:marLeft w:val="0"/>
      <w:marRight w:val="0"/>
      <w:marTop w:val="0"/>
      <w:marBottom w:val="0"/>
      <w:divBdr>
        <w:top w:val="none" w:sz="0" w:space="0" w:color="auto"/>
        <w:left w:val="none" w:sz="0" w:space="0" w:color="auto"/>
        <w:bottom w:val="none" w:sz="0" w:space="0" w:color="auto"/>
        <w:right w:val="none" w:sz="0" w:space="0" w:color="auto"/>
      </w:divBdr>
    </w:div>
    <w:div w:id="1984387981">
      <w:bodyDiv w:val="1"/>
      <w:marLeft w:val="0"/>
      <w:marRight w:val="0"/>
      <w:marTop w:val="0"/>
      <w:marBottom w:val="0"/>
      <w:divBdr>
        <w:top w:val="none" w:sz="0" w:space="0" w:color="auto"/>
        <w:left w:val="none" w:sz="0" w:space="0" w:color="auto"/>
        <w:bottom w:val="none" w:sz="0" w:space="0" w:color="auto"/>
        <w:right w:val="none" w:sz="0" w:space="0" w:color="auto"/>
      </w:divBdr>
    </w:div>
    <w:div w:id="1984431273">
      <w:bodyDiv w:val="1"/>
      <w:marLeft w:val="0"/>
      <w:marRight w:val="0"/>
      <w:marTop w:val="0"/>
      <w:marBottom w:val="0"/>
      <w:divBdr>
        <w:top w:val="none" w:sz="0" w:space="0" w:color="auto"/>
        <w:left w:val="none" w:sz="0" w:space="0" w:color="auto"/>
        <w:bottom w:val="none" w:sz="0" w:space="0" w:color="auto"/>
        <w:right w:val="none" w:sz="0" w:space="0" w:color="auto"/>
      </w:divBdr>
    </w:div>
    <w:div w:id="1984503376">
      <w:bodyDiv w:val="1"/>
      <w:marLeft w:val="0"/>
      <w:marRight w:val="0"/>
      <w:marTop w:val="0"/>
      <w:marBottom w:val="0"/>
      <w:divBdr>
        <w:top w:val="none" w:sz="0" w:space="0" w:color="auto"/>
        <w:left w:val="none" w:sz="0" w:space="0" w:color="auto"/>
        <w:bottom w:val="none" w:sz="0" w:space="0" w:color="auto"/>
        <w:right w:val="none" w:sz="0" w:space="0" w:color="auto"/>
      </w:divBdr>
    </w:div>
    <w:div w:id="1984772282">
      <w:bodyDiv w:val="1"/>
      <w:marLeft w:val="0"/>
      <w:marRight w:val="0"/>
      <w:marTop w:val="0"/>
      <w:marBottom w:val="0"/>
      <w:divBdr>
        <w:top w:val="none" w:sz="0" w:space="0" w:color="auto"/>
        <w:left w:val="none" w:sz="0" w:space="0" w:color="auto"/>
        <w:bottom w:val="none" w:sz="0" w:space="0" w:color="auto"/>
        <w:right w:val="none" w:sz="0" w:space="0" w:color="auto"/>
      </w:divBdr>
    </w:div>
    <w:div w:id="1985038445">
      <w:bodyDiv w:val="1"/>
      <w:marLeft w:val="0"/>
      <w:marRight w:val="0"/>
      <w:marTop w:val="0"/>
      <w:marBottom w:val="0"/>
      <w:divBdr>
        <w:top w:val="none" w:sz="0" w:space="0" w:color="auto"/>
        <w:left w:val="none" w:sz="0" w:space="0" w:color="auto"/>
        <w:bottom w:val="none" w:sz="0" w:space="0" w:color="auto"/>
        <w:right w:val="none" w:sz="0" w:space="0" w:color="auto"/>
      </w:divBdr>
    </w:div>
    <w:div w:id="1985041948">
      <w:bodyDiv w:val="1"/>
      <w:marLeft w:val="0"/>
      <w:marRight w:val="0"/>
      <w:marTop w:val="0"/>
      <w:marBottom w:val="0"/>
      <w:divBdr>
        <w:top w:val="none" w:sz="0" w:space="0" w:color="auto"/>
        <w:left w:val="none" w:sz="0" w:space="0" w:color="auto"/>
        <w:bottom w:val="none" w:sz="0" w:space="0" w:color="auto"/>
        <w:right w:val="none" w:sz="0" w:space="0" w:color="auto"/>
      </w:divBdr>
    </w:div>
    <w:div w:id="1985158494">
      <w:bodyDiv w:val="1"/>
      <w:marLeft w:val="0"/>
      <w:marRight w:val="0"/>
      <w:marTop w:val="0"/>
      <w:marBottom w:val="0"/>
      <w:divBdr>
        <w:top w:val="none" w:sz="0" w:space="0" w:color="auto"/>
        <w:left w:val="none" w:sz="0" w:space="0" w:color="auto"/>
        <w:bottom w:val="none" w:sz="0" w:space="0" w:color="auto"/>
        <w:right w:val="none" w:sz="0" w:space="0" w:color="auto"/>
      </w:divBdr>
    </w:div>
    <w:div w:id="1985350232">
      <w:bodyDiv w:val="1"/>
      <w:marLeft w:val="0"/>
      <w:marRight w:val="0"/>
      <w:marTop w:val="0"/>
      <w:marBottom w:val="0"/>
      <w:divBdr>
        <w:top w:val="none" w:sz="0" w:space="0" w:color="auto"/>
        <w:left w:val="none" w:sz="0" w:space="0" w:color="auto"/>
        <w:bottom w:val="none" w:sz="0" w:space="0" w:color="auto"/>
        <w:right w:val="none" w:sz="0" w:space="0" w:color="auto"/>
      </w:divBdr>
    </w:div>
    <w:div w:id="1985428559">
      <w:bodyDiv w:val="1"/>
      <w:marLeft w:val="0"/>
      <w:marRight w:val="0"/>
      <w:marTop w:val="0"/>
      <w:marBottom w:val="0"/>
      <w:divBdr>
        <w:top w:val="none" w:sz="0" w:space="0" w:color="auto"/>
        <w:left w:val="none" w:sz="0" w:space="0" w:color="auto"/>
        <w:bottom w:val="none" w:sz="0" w:space="0" w:color="auto"/>
        <w:right w:val="none" w:sz="0" w:space="0" w:color="auto"/>
      </w:divBdr>
    </w:div>
    <w:div w:id="1985499568">
      <w:bodyDiv w:val="1"/>
      <w:marLeft w:val="0"/>
      <w:marRight w:val="0"/>
      <w:marTop w:val="0"/>
      <w:marBottom w:val="0"/>
      <w:divBdr>
        <w:top w:val="none" w:sz="0" w:space="0" w:color="auto"/>
        <w:left w:val="none" w:sz="0" w:space="0" w:color="auto"/>
        <w:bottom w:val="none" w:sz="0" w:space="0" w:color="auto"/>
        <w:right w:val="none" w:sz="0" w:space="0" w:color="auto"/>
      </w:divBdr>
    </w:div>
    <w:div w:id="1985503147">
      <w:bodyDiv w:val="1"/>
      <w:marLeft w:val="0"/>
      <w:marRight w:val="0"/>
      <w:marTop w:val="0"/>
      <w:marBottom w:val="0"/>
      <w:divBdr>
        <w:top w:val="none" w:sz="0" w:space="0" w:color="auto"/>
        <w:left w:val="none" w:sz="0" w:space="0" w:color="auto"/>
        <w:bottom w:val="none" w:sz="0" w:space="0" w:color="auto"/>
        <w:right w:val="none" w:sz="0" w:space="0" w:color="auto"/>
      </w:divBdr>
    </w:div>
    <w:div w:id="1985544436">
      <w:bodyDiv w:val="1"/>
      <w:marLeft w:val="0"/>
      <w:marRight w:val="0"/>
      <w:marTop w:val="0"/>
      <w:marBottom w:val="0"/>
      <w:divBdr>
        <w:top w:val="none" w:sz="0" w:space="0" w:color="auto"/>
        <w:left w:val="none" w:sz="0" w:space="0" w:color="auto"/>
        <w:bottom w:val="none" w:sz="0" w:space="0" w:color="auto"/>
        <w:right w:val="none" w:sz="0" w:space="0" w:color="auto"/>
      </w:divBdr>
    </w:div>
    <w:div w:id="1985768709">
      <w:bodyDiv w:val="1"/>
      <w:marLeft w:val="0"/>
      <w:marRight w:val="0"/>
      <w:marTop w:val="0"/>
      <w:marBottom w:val="0"/>
      <w:divBdr>
        <w:top w:val="none" w:sz="0" w:space="0" w:color="auto"/>
        <w:left w:val="none" w:sz="0" w:space="0" w:color="auto"/>
        <w:bottom w:val="none" w:sz="0" w:space="0" w:color="auto"/>
        <w:right w:val="none" w:sz="0" w:space="0" w:color="auto"/>
      </w:divBdr>
    </w:div>
    <w:div w:id="1986011681">
      <w:bodyDiv w:val="1"/>
      <w:marLeft w:val="0"/>
      <w:marRight w:val="0"/>
      <w:marTop w:val="0"/>
      <w:marBottom w:val="0"/>
      <w:divBdr>
        <w:top w:val="none" w:sz="0" w:space="0" w:color="auto"/>
        <w:left w:val="none" w:sz="0" w:space="0" w:color="auto"/>
        <w:bottom w:val="none" w:sz="0" w:space="0" w:color="auto"/>
        <w:right w:val="none" w:sz="0" w:space="0" w:color="auto"/>
      </w:divBdr>
    </w:div>
    <w:div w:id="1986155551">
      <w:bodyDiv w:val="1"/>
      <w:marLeft w:val="0"/>
      <w:marRight w:val="0"/>
      <w:marTop w:val="0"/>
      <w:marBottom w:val="0"/>
      <w:divBdr>
        <w:top w:val="none" w:sz="0" w:space="0" w:color="auto"/>
        <w:left w:val="none" w:sz="0" w:space="0" w:color="auto"/>
        <w:bottom w:val="none" w:sz="0" w:space="0" w:color="auto"/>
        <w:right w:val="none" w:sz="0" w:space="0" w:color="auto"/>
      </w:divBdr>
    </w:div>
    <w:div w:id="1986277161">
      <w:bodyDiv w:val="1"/>
      <w:marLeft w:val="0"/>
      <w:marRight w:val="0"/>
      <w:marTop w:val="0"/>
      <w:marBottom w:val="0"/>
      <w:divBdr>
        <w:top w:val="none" w:sz="0" w:space="0" w:color="auto"/>
        <w:left w:val="none" w:sz="0" w:space="0" w:color="auto"/>
        <w:bottom w:val="none" w:sz="0" w:space="0" w:color="auto"/>
        <w:right w:val="none" w:sz="0" w:space="0" w:color="auto"/>
      </w:divBdr>
    </w:div>
    <w:div w:id="1986280526">
      <w:bodyDiv w:val="1"/>
      <w:marLeft w:val="0"/>
      <w:marRight w:val="0"/>
      <w:marTop w:val="0"/>
      <w:marBottom w:val="0"/>
      <w:divBdr>
        <w:top w:val="none" w:sz="0" w:space="0" w:color="auto"/>
        <w:left w:val="none" w:sz="0" w:space="0" w:color="auto"/>
        <w:bottom w:val="none" w:sz="0" w:space="0" w:color="auto"/>
        <w:right w:val="none" w:sz="0" w:space="0" w:color="auto"/>
      </w:divBdr>
    </w:div>
    <w:div w:id="1986281269">
      <w:bodyDiv w:val="1"/>
      <w:marLeft w:val="0"/>
      <w:marRight w:val="0"/>
      <w:marTop w:val="0"/>
      <w:marBottom w:val="0"/>
      <w:divBdr>
        <w:top w:val="none" w:sz="0" w:space="0" w:color="auto"/>
        <w:left w:val="none" w:sz="0" w:space="0" w:color="auto"/>
        <w:bottom w:val="none" w:sz="0" w:space="0" w:color="auto"/>
        <w:right w:val="none" w:sz="0" w:space="0" w:color="auto"/>
      </w:divBdr>
    </w:div>
    <w:div w:id="1986619323">
      <w:bodyDiv w:val="1"/>
      <w:marLeft w:val="0"/>
      <w:marRight w:val="0"/>
      <w:marTop w:val="0"/>
      <w:marBottom w:val="0"/>
      <w:divBdr>
        <w:top w:val="none" w:sz="0" w:space="0" w:color="auto"/>
        <w:left w:val="none" w:sz="0" w:space="0" w:color="auto"/>
        <w:bottom w:val="none" w:sz="0" w:space="0" w:color="auto"/>
        <w:right w:val="none" w:sz="0" w:space="0" w:color="auto"/>
      </w:divBdr>
    </w:div>
    <w:div w:id="1986741731">
      <w:bodyDiv w:val="1"/>
      <w:marLeft w:val="0"/>
      <w:marRight w:val="0"/>
      <w:marTop w:val="0"/>
      <w:marBottom w:val="0"/>
      <w:divBdr>
        <w:top w:val="none" w:sz="0" w:space="0" w:color="auto"/>
        <w:left w:val="none" w:sz="0" w:space="0" w:color="auto"/>
        <w:bottom w:val="none" w:sz="0" w:space="0" w:color="auto"/>
        <w:right w:val="none" w:sz="0" w:space="0" w:color="auto"/>
      </w:divBdr>
    </w:div>
    <w:div w:id="1986930604">
      <w:bodyDiv w:val="1"/>
      <w:marLeft w:val="0"/>
      <w:marRight w:val="0"/>
      <w:marTop w:val="0"/>
      <w:marBottom w:val="0"/>
      <w:divBdr>
        <w:top w:val="none" w:sz="0" w:space="0" w:color="auto"/>
        <w:left w:val="none" w:sz="0" w:space="0" w:color="auto"/>
        <w:bottom w:val="none" w:sz="0" w:space="0" w:color="auto"/>
        <w:right w:val="none" w:sz="0" w:space="0" w:color="auto"/>
      </w:divBdr>
    </w:div>
    <w:div w:id="1986934782">
      <w:bodyDiv w:val="1"/>
      <w:marLeft w:val="0"/>
      <w:marRight w:val="0"/>
      <w:marTop w:val="0"/>
      <w:marBottom w:val="0"/>
      <w:divBdr>
        <w:top w:val="none" w:sz="0" w:space="0" w:color="auto"/>
        <w:left w:val="none" w:sz="0" w:space="0" w:color="auto"/>
        <w:bottom w:val="none" w:sz="0" w:space="0" w:color="auto"/>
        <w:right w:val="none" w:sz="0" w:space="0" w:color="auto"/>
      </w:divBdr>
    </w:div>
    <w:div w:id="1987270958">
      <w:bodyDiv w:val="1"/>
      <w:marLeft w:val="0"/>
      <w:marRight w:val="0"/>
      <w:marTop w:val="0"/>
      <w:marBottom w:val="0"/>
      <w:divBdr>
        <w:top w:val="none" w:sz="0" w:space="0" w:color="auto"/>
        <w:left w:val="none" w:sz="0" w:space="0" w:color="auto"/>
        <w:bottom w:val="none" w:sz="0" w:space="0" w:color="auto"/>
        <w:right w:val="none" w:sz="0" w:space="0" w:color="auto"/>
      </w:divBdr>
    </w:div>
    <w:div w:id="1987317058">
      <w:bodyDiv w:val="1"/>
      <w:marLeft w:val="0"/>
      <w:marRight w:val="0"/>
      <w:marTop w:val="0"/>
      <w:marBottom w:val="0"/>
      <w:divBdr>
        <w:top w:val="none" w:sz="0" w:space="0" w:color="auto"/>
        <w:left w:val="none" w:sz="0" w:space="0" w:color="auto"/>
        <w:bottom w:val="none" w:sz="0" w:space="0" w:color="auto"/>
        <w:right w:val="none" w:sz="0" w:space="0" w:color="auto"/>
      </w:divBdr>
    </w:div>
    <w:div w:id="1987398287">
      <w:bodyDiv w:val="1"/>
      <w:marLeft w:val="0"/>
      <w:marRight w:val="0"/>
      <w:marTop w:val="0"/>
      <w:marBottom w:val="0"/>
      <w:divBdr>
        <w:top w:val="none" w:sz="0" w:space="0" w:color="auto"/>
        <w:left w:val="none" w:sz="0" w:space="0" w:color="auto"/>
        <w:bottom w:val="none" w:sz="0" w:space="0" w:color="auto"/>
        <w:right w:val="none" w:sz="0" w:space="0" w:color="auto"/>
      </w:divBdr>
    </w:div>
    <w:div w:id="1987588854">
      <w:bodyDiv w:val="1"/>
      <w:marLeft w:val="0"/>
      <w:marRight w:val="0"/>
      <w:marTop w:val="0"/>
      <w:marBottom w:val="0"/>
      <w:divBdr>
        <w:top w:val="none" w:sz="0" w:space="0" w:color="auto"/>
        <w:left w:val="none" w:sz="0" w:space="0" w:color="auto"/>
        <w:bottom w:val="none" w:sz="0" w:space="0" w:color="auto"/>
        <w:right w:val="none" w:sz="0" w:space="0" w:color="auto"/>
      </w:divBdr>
    </w:div>
    <w:div w:id="1987851055">
      <w:bodyDiv w:val="1"/>
      <w:marLeft w:val="0"/>
      <w:marRight w:val="0"/>
      <w:marTop w:val="0"/>
      <w:marBottom w:val="0"/>
      <w:divBdr>
        <w:top w:val="none" w:sz="0" w:space="0" w:color="auto"/>
        <w:left w:val="none" w:sz="0" w:space="0" w:color="auto"/>
        <w:bottom w:val="none" w:sz="0" w:space="0" w:color="auto"/>
        <w:right w:val="none" w:sz="0" w:space="0" w:color="auto"/>
      </w:divBdr>
    </w:div>
    <w:div w:id="1987853530">
      <w:bodyDiv w:val="1"/>
      <w:marLeft w:val="0"/>
      <w:marRight w:val="0"/>
      <w:marTop w:val="0"/>
      <w:marBottom w:val="0"/>
      <w:divBdr>
        <w:top w:val="none" w:sz="0" w:space="0" w:color="auto"/>
        <w:left w:val="none" w:sz="0" w:space="0" w:color="auto"/>
        <w:bottom w:val="none" w:sz="0" w:space="0" w:color="auto"/>
        <w:right w:val="none" w:sz="0" w:space="0" w:color="auto"/>
      </w:divBdr>
    </w:div>
    <w:div w:id="1987857833">
      <w:bodyDiv w:val="1"/>
      <w:marLeft w:val="0"/>
      <w:marRight w:val="0"/>
      <w:marTop w:val="0"/>
      <w:marBottom w:val="0"/>
      <w:divBdr>
        <w:top w:val="none" w:sz="0" w:space="0" w:color="auto"/>
        <w:left w:val="none" w:sz="0" w:space="0" w:color="auto"/>
        <w:bottom w:val="none" w:sz="0" w:space="0" w:color="auto"/>
        <w:right w:val="none" w:sz="0" w:space="0" w:color="auto"/>
      </w:divBdr>
    </w:div>
    <w:div w:id="1988127521">
      <w:bodyDiv w:val="1"/>
      <w:marLeft w:val="0"/>
      <w:marRight w:val="0"/>
      <w:marTop w:val="0"/>
      <w:marBottom w:val="0"/>
      <w:divBdr>
        <w:top w:val="none" w:sz="0" w:space="0" w:color="auto"/>
        <w:left w:val="none" w:sz="0" w:space="0" w:color="auto"/>
        <w:bottom w:val="none" w:sz="0" w:space="0" w:color="auto"/>
        <w:right w:val="none" w:sz="0" w:space="0" w:color="auto"/>
      </w:divBdr>
    </w:div>
    <w:div w:id="1988166590">
      <w:bodyDiv w:val="1"/>
      <w:marLeft w:val="0"/>
      <w:marRight w:val="0"/>
      <w:marTop w:val="0"/>
      <w:marBottom w:val="0"/>
      <w:divBdr>
        <w:top w:val="none" w:sz="0" w:space="0" w:color="auto"/>
        <w:left w:val="none" w:sz="0" w:space="0" w:color="auto"/>
        <w:bottom w:val="none" w:sz="0" w:space="0" w:color="auto"/>
        <w:right w:val="none" w:sz="0" w:space="0" w:color="auto"/>
      </w:divBdr>
    </w:div>
    <w:div w:id="1988170758">
      <w:bodyDiv w:val="1"/>
      <w:marLeft w:val="0"/>
      <w:marRight w:val="0"/>
      <w:marTop w:val="0"/>
      <w:marBottom w:val="0"/>
      <w:divBdr>
        <w:top w:val="none" w:sz="0" w:space="0" w:color="auto"/>
        <w:left w:val="none" w:sz="0" w:space="0" w:color="auto"/>
        <w:bottom w:val="none" w:sz="0" w:space="0" w:color="auto"/>
        <w:right w:val="none" w:sz="0" w:space="0" w:color="auto"/>
      </w:divBdr>
    </w:div>
    <w:div w:id="1988246957">
      <w:bodyDiv w:val="1"/>
      <w:marLeft w:val="0"/>
      <w:marRight w:val="0"/>
      <w:marTop w:val="0"/>
      <w:marBottom w:val="0"/>
      <w:divBdr>
        <w:top w:val="none" w:sz="0" w:space="0" w:color="auto"/>
        <w:left w:val="none" w:sz="0" w:space="0" w:color="auto"/>
        <w:bottom w:val="none" w:sz="0" w:space="0" w:color="auto"/>
        <w:right w:val="none" w:sz="0" w:space="0" w:color="auto"/>
      </w:divBdr>
    </w:div>
    <w:div w:id="1988314434">
      <w:bodyDiv w:val="1"/>
      <w:marLeft w:val="0"/>
      <w:marRight w:val="0"/>
      <w:marTop w:val="0"/>
      <w:marBottom w:val="0"/>
      <w:divBdr>
        <w:top w:val="none" w:sz="0" w:space="0" w:color="auto"/>
        <w:left w:val="none" w:sz="0" w:space="0" w:color="auto"/>
        <w:bottom w:val="none" w:sz="0" w:space="0" w:color="auto"/>
        <w:right w:val="none" w:sz="0" w:space="0" w:color="auto"/>
      </w:divBdr>
    </w:div>
    <w:div w:id="1988511760">
      <w:bodyDiv w:val="1"/>
      <w:marLeft w:val="0"/>
      <w:marRight w:val="0"/>
      <w:marTop w:val="0"/>
      <w:marBottom w:val="0"/>
      <w:divBdr>
        <w:top w:val="none" w:sz="0" w:space="0" w:color="auto"/>
        <w:left w:val="none" w:sz="0" w:space="0" w:color="auto"/>
        <w:bottom w:val="none" w:sz="0" w:space="0" w:color="auto"/>
        <w:right w:val="none" w:sz="0" w:space="0" w:color="auto"/>
      </w:divBdr>
    </w:div>
    <w:div w:id="1988700961">
      <w:bodyDiv w:val="1"/>
      <w:marLeft w:val="0"/>
      <w:marRight w:val="0"/>
      <w:marTop w:val="0"/>
      <w:marBottom w:val="0"/>
      <w:divBdr>
        <w:top w:val="none" w:sz="0" w:space="0" w:color="auto"/>
        <w:left w:val="none" w:sz="0" w:space="0" w:color="auto"/>
        <w:bottom w:val="none" w:sz="0" w:space="0" w:color="auto"/>
        <w:right w:val="none" w:sz="0" w:space="0" w:color="auto"/>
      </w:divBdr>
    </w:div>
    <w:div w:id="1988703644">
      <w:bodyDiv w:val="1"/>
      <w:marLeft w:val="0"/>
      <w:marRight w:val="0"/>
      <w:marTop w:val="0"/>
      <w:marBottom w:val="0"/>
      <w:divBdr>
        <w:top w:val="none" w:sz="0" w:space="0" w:color="auto"/>
        <w:left w:val="none" w:sz="0" w:space="0" w:color="auto"/>
        <w:bottom w:val="none" w:sz="0" w:space="0" w:color="auto"/>
        <w:right w:val="none" w:sz="0" w:space="0" w:color="auto"/>
      </w:divBdr>
    </w:div>
    <w:div w:id="1988777469">
      <w:bodyDiv w:val="1"/>
      <w:marLeft w:val="0"/>
      <w:marRight w:val="0"/>
      <w:marTop w:val="0"/>
      <w:marBottom w:val="0"/>
      <w:divBdr>
        <w:top w:val="none" w:sz="0" w:space="0" w:color="auto"/>
        <w:left w:val="none" w:sz="0" w:space="0" w:color="auto"/>
        <w:bottom w:val="none" w:sz="0" w:space="0" w:color="auto"/>
        <w:right w:val="none" w:sz="0" w:space="0" w:color="auto"/>
      </w:divBdr>
    </w:div>
    <w:div w:id="1988779635">
      <w:bodyDiv w:val="1"/>
      <w:marLeft w:val="0"/>
      <w:marRight w:val="0"/>
      <w:marTop w:val="0"/>
      <w:marBottom w:val="0"/>
      <w:divBdr>
        <w:top w:val="none" w:sz="0" w:space="0" w:color="auto"/>
        <w:left w:val="none" w:sz="0" w:space="0" w:color="auto"/>
        <w:bottom w:val="none" w:sz="0" w:space="0" w:color="auto"/>
        <w:right w:val="none" w:sz="0" w:space="0" w:color="auto"/>
      </w:divBdr>
    </w:div>
    <w:div w:id="1988822757">
      <w:bodyDiv w:val="1"/>
      <w:marLeft w:val="0"/>
      <w:marRight w:val="0"/>
      <w:marTop w:val="0"/>
      <w:marBottom w:val="0"/>
      <w:divBdr>
        <w:top w:val="none" w:sz="0" w:space="0" w:color="auto"/>
        <w:left w:val="none" w:sz="0" w:space="0" w:color="auto"/>
        <w:bottom w:val="none" w:sz="0" w:space="0" w:color="auto"/>
        <w:right w:val="none" w:sz="0" w:space="0" w:color="auto"/>
      </w:divBdr>
    </w:div>
    <w:div w:id="1988825096">
      <w:bodyDiv w:val="1"/>
      <w:marLeft w:val="0"/>
      <w:marRight w:val="0"/>
      <w:marTop w:val="0"/>
      <w:marBottom w:val="0"/>
      <w:divBdr>
        <w:top w:val="none" w:sz="0" w:space="0" w:color="auto"/>
        <w:left w:val="none" w:sz="0" w:space="0" w:color="auto"/>
        <w:bottom w:val="none" w:sz="0" w:space="0" w:color="auto"/>
        <w:right w:val="none" w:sz="0" w:space="0" w:color="auto"/>
      </w:divBdr>
    </w:div>
    <w:div w:id="1988826495">
      <w:bodyDiv w:val="1"/>
      <w:marLeft w:val="0"/>
      <w:marRight w:val="0"/>
      <w:marTop w:val="0"/>
      <w:marBottom w:val="0"/>
      <w:divBdr>
        <w:top w:val="none" w:sz="0" w:space="0" w:color="auto"/>
        <w:left w:val="none" w:sz="0" w:space="0" w:color="auto"/>
        <w:bottom w:val="none" w:sz="0" w:space="0" w:color="auto"/>
        <w:right w:val="none" w:sz="0" w:space="0" w:color="auto"/>
      </w:divBdr>
    </w:div>
    <w:div w:id="1988853619">
      <w:bodyDiv w:val="1"/>
      <w:marLeft w:val="0"/>
      <w:marRight w:val="0"/>
      <w:marTop w:val="0"/>
      <w:marBottom w:val="0"/>
      <w:divBdr>
        <w:top w:val="none" w:sz="0" w:space="0" w:color="auto"/>
        <w:left w:val="none" w:sz="0" w:space="0" w:color="auto"/>
        <w:bottom w:val="none" w:sz="0" w:space="0" w:color="auto"/>
        <w:right w:val="none" w:sz="0" w:space="0" w:color="auto"/>
      </w:divBdr>
    </w:div>
    <w:div w:id="1988892979">
      <w:bodyDiv w:val="1"/>
      <w:marLeft w:val="0"/>
      <w:marRight w:val="0"/>
      <w:marTop w:val="0"/>
      <w:marBottom w:val="0"/>
      <w:divBdr>
        <w:top w:val="none" w:sz="0" w:space="0" w:color="auto"/>
        <w:left w:val="none" w:sz="0" w:space="0" w:color="auto"/>
        <w:bottom w:val="none" w:sz="0" w:space="0" w:color="auto"/>
        <w:right w:val="none" w:sz="0" w:space="0" w:color="auto"/>
      </w:divBdr>
    </w:div>
    <w:div w:id="1988973655">
      <w:bodyDiv w:val="1"/>
      <w:marLeft w:val="0"/>
      <w:marRight w:val="0"/>
      <w:marTop w:val="0"/>
      <w:marBottom w:val="0"/>
      <w:divBdr>
        <w:top w:val="none" w:sz="0" w:space="0" w:color="auto"/>
        <w:left w:val="none" w:sz="0" w:space="0" w:color="auto"/>
        <w:bottom w:val="none" w:sz="0" w:space="0" w:color="auto"/>
        <w:right w:val="none" w:sz="0" w:space="0" w:color="auto"/>
      </w:divBdr>
    </w:div>
    <w:div w:id="1989017781">
      <w:bodyDiv w:val="1"/>
      <w:marLeft w:val="0"/>
      <w:marRight w:val="0"/>
      <w:marTop w:val="0"/>
      <w:marBottom w:val="0"/>
      <w:divBdr>
        <w:top w:val="none" w:sz="0" w:space="0" w:color="auto"/>
        <w:left w:val="none" w:sz="0" w:space="0" w:color="auto"/>
        <w:bottom w:val="none" w:sz="0" w:space="0" w:color="auto"/>
        <w:right w:val="none" w:sz="0" w:space="0" w:color="auto"/>
      </w:divBdr>
    </w:div>
    <w:div w:id="1989044608">
      <w:bodyDiv w:val="1"/>
      <w:marLeft w:val="0"/>
      <w:marRight w:val="0"/>
      <w:marTop w:val="0"/>
      <w:marBottom w:val="0"/>
      <w:divBdr>
        <w:top w:val="none" w:sz="0" w:space="0" w:color="auto"/>
        <w:left w:val="none" w:sz="0" w:space="0" w:color="auto"/>
        <w:bottom w:val="none" w:sz="0" w:space="0" w:color="auto"/>
        <w:right w:val="none" w:sz="0" w:space="0" w:color="auto"/>
      </w:divBdr>
    </w:div>
    <w:div w:id="1989238446">
      <w:bodyDiv w:val="1"/>
      <w:marLeft w:val="0"/>
      <w:marRight w:val="0"/>
      <w:marTop w:val="0"/>
      <w:marBottom w:val="0"/>
      <w:divBdr>
        <w:top w:val="none" w:sz="0" w:space="0" w:color="auto"/>
        <w:left w:val="none" w:sz="0" w:space="0" w:color="auto"/>
        <w:bottom w:val="none" w:sz="0" w:space="0" w:color="auto"/>
        <w:right w:val="none" w:sz="0" w:space="0" w:color="auto"/>
      </w:divBdr>
    </w:div>
    <w:div w:id="1989355461">
      <w:bodyDiv w:val="1"/>
      <w:marLeft w:val="0"/>
      <w:marRight w:val="0"/>
      <w:marTop w:val="0"/>
      <w:marBottom w:val="0"/>
      <w:divBdr>
        <w:top w:val="none" w:sz="0" w:space="0" w:color="auto"/>
        <w:left w:val="none" w:sz="0" w:space="0" w:color="auto"/>
        <w:bottom w:val="none" w:sz="0" w:space="0" w:color="auto"/>
        <w:right w:val="none" w:sz="0" w:space="0" w:color="auto"/>
      </w:divBdr>
    </w:div>
    <w:div w:id="1989479640">
      <w:bodyDiv w:val="1"/>
      <w:marLeft w:val="0"/>
      <w:marRight w:val="0"/>
      <w:marTop w:val="0"/>
      <w:marBottom w:val="0"/>
      <w:divBdr>
        <w:top w:val="none" w:sz="0" w:space="0" w:color="auto"/>
        <w:left w:val="none" w:sz="0" w:space="0" w:color="auto"/>
        <w:bottom w:val="none" w:sz="0" w:space="0" w:color="auto"/>
        <w:right w:val="none" w:sz="0" w:space="0" w:color="auto"/>
      </w:divBdr>
    </w:div>
    <w:div w:id="1989555384">
      <w:bodyDiv w:val="1"/>
      <w:marLeft w:val="0"/>
      <w:marRight w:val="0"/>
      <w:marTop w:val="0"/>
      <w:marBottom w:val="0"/>
      <w:divBdr>
        <w:top w:val="none" w:sz="0" w:space="0" w:color="auto"/>
        <w:left w:val="none" w:sz="0" w:space="0" w:color="auto"/>
        <w:bottom w:val="none" w:sz="0" w:space="0" w:color="auto"/>
        <w:right w:val="none" w:sz="0" w:space="0" w:color="auto"/>
      </w:divBdr>
    </w:div>
    <w:div w:id="1989626327">
      <w:bodyDiv w:val="1"/>
      <w:marLeft w:val="0"/>
      <w:marRight w:val="0"/>
      <w:marTop w:val="0"/>
      <w:marBottom w:val="0"/>
      <w:divBdr>
        <w:top w:val="none" w:sz="0" w:space="0" w:color="auto"/>
        <w:left w:val="none" w:sz="0" w:space="0" w:color="auto"/>
        <w:bottom w:val="none" w:sz="0" w:space="0" w:color="auto"/>
        <w:right w:val="none" w:sz="0" w:space="0" w:color="auto"/>
      </w:divBdr>
    </w:div>
    <w:div w:id="1989817645">
      <w:bodyDiv w:val="1"/>
      <w:marLeft w:val="0"/>
      <w:marRight w:val="0"/>
      <w:marTop w:val="0"/>
      <w:marBottom w:val="0"/>
      <w:divBdr>
        <w:top w:val="none" w:sz="0" w:space="0" w:color="auto"/>
        <w:left w:val="none" w:sz="0" w:space="0" w:color="auto"/>
        <w:bottom w:val="none" w:sz="0" w:space="0" w:color="auto"/>
        <w:right w:val="none" w:sz="0" w:space="0" w:color="auto"/>
      </w:divBdr>
    </w:div>
    <w:div w:id="1989825128">
      <w:bodyDiv w:val="1"/>
      <w:marLeft w:val="0"/>
      <w:marRight w:val="0"/>
      <w:marTop w:val="0"/>
      <w:marBottom w:val="0"/>
      <w:divBdr>
        <w:top w:val="none" w:sz="0" w:space="0" w:color="auto"/>
        <w:left w:val="none" w:sz="0" w:space="0" w:color="auto"/>
        <w:bottom w:val="none" w:sz="0" w:space="0" w:color="auto"/>
        <w:right w:val="none" w:sz="0" w:space="0" w:color="auto"/>
      </w:divBdr>
    </w:div>
    <w:div w:id="1989891841">
      <w:bodyDiv w:val="1"/>
      <w:marLeft w:val="0"/>
      <w:marRight w:val="0"/>
      <w:marTop w:val="0"/>
      <w:marBottom w:val="0"/>
      <w:divBdr>
        <w:top w:val="none" w:sz="0" w:space="0" w:color="auto"/>
        <w:left w:val="none" w:sz="0" w:space="0" w:color="auto"/>
        <w:bottom w:val="none" w:sz="0" w:space="0" w:color="auto"/>
        <w:right w:val="none" w:sz="0" w:space="0" w:color="auto"/>
      </w:divBdr>
    </w:div>
    <w:div w:id="1989896910">
      <w:bodyDiv w:val="1"/>
      <w:marLeft w:val="0"/>
      <w:marRight w:val="0"/>
      <w:marTop w:val="0"/>
      <w:marBottom w:val="0"/>
      <w:divBdr>
        <w:top w:val="none" w:sz="0" w:space="0" w:color="auto"/>
        <w:left w:val="none" w:sz="0" w:space="0" w:color="auto"/>
        <w:bottom w:val="none" w:sz="0" w:space="0" w:color="auto"/>
        <w:right w:val="none" w:sz="0" w:space="0" w:color="auto"/>
      </w:divBdr>
    </w:div>
    <w:div w:id="1990014137">
      <w:bodyDiv w:val="1"/>
      <w:marLeft w:val="0"/>
      <w:marRight w:val="0"/>
      <w:marTop w:val="0"/>
      <w:marBottom w:val="0"/>
      <w:divBdr>
        <w:top w:val="none" w:sz="0" w:space="0" w:color="auto"/>
        <w:left w:val="none" w:sz="0" w:space="0" w:color="auto"/>
        <w:bottom w:val="none" w:sz="0" w:space="0" w:color="auto"/>
        <w:right w:val="none" w:sz="0" w:space="0" w:color="auto"/>
      </w:divBdr>
    </w:div>
    <w:div w:id="1990281443">
      <w:bodyDiv w:val="1"/>
      <w:marLeft w:val="0"/>
      <w:marRight w:val="0"/>
      <w:marTop w:val="0"/>
      <w:marBottom w:val="0"/>
      <w:divBdr>
        <w:top w:val="none" w:sz="0" w:space="0" w:color="auto"/>
        <w:left w:val="none" w:sz="0" w:space="0" w:color="auto"/>
        <w:bottom w:val="none" w:sz="0" w:space="0" w:color="auto"/>
        <w:right w:val="none" w:sz="0" w:space="0" w:color="auto"/>
      </w:divBdr>
    </w:div>
    <w:div w:id="1990397505">
      <w:bodyDiv w:val="1"/>
      <w:marLeft w:val="0"/>
      <w:marRight w:val="0"/>
      <w:marTop w:val="0"/>
      <w:marBottom w:val="0"/>
      <w:divBdr>
        <w:top w:val="none" w:sz="0" w:space="0" w:color="auto"/>
        <w:left w:val="none" w:sz="0" w:space="0" w:color="auto"/>
        <w:bottom w:val="none" w:sz="0" w:space="0" w:color="auto"/>
        <w:right w:val="none" w:sz="0" w:space="0" w:color="auto"/>
      </w:divBdr>
    </w:div>
    <w:div w:id="1990744289">
      <w:bodyDiv w:val="1"/>
      <w:marLeft w:val="0"/>
      <w:marRight w:val="0"/>
      <w:marTop w:val="0"/>
      <w:marBottom w:val="0"/>
      <w:divBdr>
        <w:top w:val="none" w:sz="0" w:space="0" w:color="auto"/>
        <w:left w:val="none" w:sz="0" w:space="0" w:color="auto"/>
        <w:bottom w:val="none" w:sz="0" w:space="0" w:color="auto"/>
        <w:right w:val="none" w:sz="0" w:space="0" w:color="auto"/>
      </w:divBdr>
    </w:div>
    <w:div w:id="1990788623">
      <w:bodyDiv w:val="1"/>
      <w:marLeft w:val="0"/>
      <w:marRight w:val="0"/>
      <w:marTop w:val="0"/>
      <w:marBottom w:val="0"/>
      <w:divBdr>
        <w:top w:val="none" w:sz="0" w:space="0" w:color="auto"/>
        <w:left w:val="none" w:sz="0" w:space="0" w:color="auto"/>
        <w:bottom w:val="none" w:sz="0" w:space="0" w:color="auto"/>
        <w:right w:val="none" w:sz="0" w:space="0" w:color="auto"/>
      </w:divBdr>
    </w:div>
    <w:div w:id="1990860236">
      <w:bodyDiv w:val="1"/>
      <w:marLeft w:val="0"/>
      <w:marRight w:val="0"/>
      <w:marTop w:val="0"/>
      <w:marBottom w:val="0"/>
      <w:divBdr>
        <w:top w:val="none" w:sz="0" w:space="0" w:color="auto"/>
        <w:left w:val="none" w:sz="0" w:space="0" w:color="auto"/>
        <w:bottom w:val="none" w:sz="0" w:space="0" w:color="auto"/>
        <w:right w:val="none" w:sz="0" w:space="0" w:color="auto"/>
      </w:divBdr>
    </w:div>
    <w:div w:id="1990866730">
      <w:bodyDiv w:val="1"/>
      <w:marLeft w:val="0"/>
      <w:marRight w:val="0"/>
      <w:marTop w:val="0"/>
      <w:marBottom w:val="0"/>
      <w:divBdr>
        <w:top w:val="none" w:sz="0" w:space="0" w:color="auto"/>
        <w:left w:val="none" w:sz="0" w:space="0" w:color="auto"/>
        <w:bottom w:val="none" w:sz="0" w:space="0" w:color="auto"/>
        <w:right w:val="none" w:sz="0" w:space="0" w:color="auto"/>
      </w:divBdr>
    </w:div>
    <w:div w:id="1990939676">
      <w:bodyDiv w:val="1"/>
      <w:marLeft w:val="0"/>
      <w:marRight w:val="0"/>
      <w:marTop w:val="0"/>
      <w:marBottom w:val="0"/>
      <w:divBdr>
        <w:top w:val="none" w:sz="0" w:space="0" w:color="auto"/>
        <w:left w:val="none" w:sz="0" w:space="0" w:color="auto"/>
        <w:bottom w:val="none" w:sz="0" w:space="0" w:color="auto"/>
        <w:right w:val="none" w:sz="0" w:space="0" w:color="auto"/>
      </w:divBdr>
    </w:div>
    <w:div w:id="1990942634">
      <w:bodyDiv w:val="1"/>
      <w:marLeft w:val="0"/>
      <w:marRight w:val="0"/>
      <w:marTop w:val="0"/>
      <w:marBottom w:val="0"/>
      <w:divBdr>
        <w:top w:val="none" w:sz="0" w:space="0" w:color="auto"/>
        <w:left w:val="none" w:sz="0" w:space="0" w:color="auto"/>
        <w:bottom w:val="none" w:sz="0" w:space="0" w:color="auto"/>
        <w:right w:val="none" w:sz="0" w:space="0" w:color="auto"/>
      </w:divBdr>
    </w:div>
    <w:div w:id="1991012782">
      <w:bodyDiv w:val="1"/>
      <w:marLeft w:val="0"/>
      <w:marRight w:val="0"/>
      <w:marTop w:val="0"/>
      <w:marBottom w:val="0"/>
      <w:divBdr>
        <w:top w:val="none" w:sz="0" w:space="0" w:color="auto"/>
        <w:left w:val="none" w:sz="0" w:space="0" w:color="auto"/>
        <w:bottom w:val="none" w:sz="0" w:space="0" w:color="auto"/>
        <w:right w:val="none" w:sz="0" w:space="0" w:color="auto"/>
      </w:divBdr>
    </w:div>
    <w:div w:id="1991207590">
      <w:bodyDiv w:val="1"/>
      <w:marLeft w:val="0"/>
      <w:marRight w:val="0"/>
      <w:marTop w:val="0"/>
      <w:marBottom w:val="0"/>
      <w:divBdr>
        <w:top w:val="none" w:sz="0" w:space="0" w:color="auto"/>
        <w:left w:val="none" w:sz="0" w:space="0" w:color="auto"/>
        <w:bottom w:val="none" w:sz="0" w:space="0" w:color="auto"/>
        <w:right w:val="none" w:sz="0" w:space="0" w:color="auto"/>
      </w:divBdr>
    </w:div>
    <w:div w:id="1991278328">
      <w:bodyDiv w:val="1"/>
      <w:marLeft w:val="0"/>
      <w:marRight w:val="0"/>
      <w:marTop w:val="0"/>
      <w:marBottom w:val="0"/>
      <w:divBdr>
        <w:top w:val="none" w:sz="0" w:space="0" w:color="auto"/>
        <w:left w:val="none" w:sz="0" w:space="0" w:color="auto"/>
        <w:bottom w:val="none" w:sz="0" w:space="0" w:color="auto"/>
        <w:right w:val="none" w:sz="0" w:space="0" w:color="auto"/>
      </w:divBdr>
    </w:div>
    <w:div w:id="1991443300">
      <w:bodyDiv w:val="1"/>
      <w:marLeft w:val="0"/>
      <w:marRight w:val="0"/>
      <w:marTop w:val="0"/>
      <w:marBottom w:val="0"/>
      <w:divBdr>
        <w:top w:val="none" w:sz="0" w:space="0" w:color="auto"/>
        <w:left w:val="none" w:sz="0" w:space="0" w:color="auto"/>
        <w:bottom w:val="none" w:sz="0" w:space="0" w:color="auto"/>
        <w:right w:val="none" w:sz="0" w:space="0" w:color="auto"/>
      </w:divBdr>
    </w:div>
    <w:div w:id="1991516484">
      <w:bodyDiv w:val="1"/>
      <w:marLeft w:val="0"/>
      <w:marRight w:val="0"/>
      <w:marTop w:val="0"/>
      <w:marBottom w:val="0"/>
      <w:divBdr>
        <w:top w:val="none" w:sz="0" w:space="0" w:color="auto"/>
        <w:left w:val="none" w:sz="0" w:space="0" w:color="auto"/>
        <w:bottom w:val="none" w:sz="0" w:space="0" w:color="auto"/>
        <w:right w:val="none" w:sz="0" w:space="0" w:color="auto"/>
      </w:divBdr>
    </w:div>
    <w:div w:id="1991517605">
      <w:bodyDiv w:val="1"/>
      <w:marLeft w:val="0"/>
      <w:marRight w:val="0"/>
      <w:marTop w:val="0"/>
      <w:marBottom w:val="0"/>
      <w:divBdr>
        <w:top w:val="none" w:sz="0" w:space="0" w:color="auto"/>
        <w:left w:val="none" w:sz="0" w:space="0" w:color="auto"/>
        <w:bottom w:val="none" w:sz="0" w:space="0" w:color="auto"/>
        <w:right w:val="none" w:sz="0" w:space="0" w:color="auto"/>
      </w:divBdr>
    </w:div>
    <w:div w:id="1991596900">
      <w:bodyDiv w:val="1"/>
      <w:marLeft w:val="0"/>
      <w:marRight w:val="0"/>
      <w:marTop w:val="0"/>
      <w:marBottom w:val="0"/>
      <w:divBdr>
        <w:top w:val="none" w:sz="0" w:space="0" w:color="auto"/>
        <w:left w:val="none" w:sz="0" w:space="0" w:color="auto"/>
        <w:bottom w:val="none" w:sz="0" w:space="0" w:color="auto"/>
        <w:right w:val="none" w:sz="0" w:space="0" w:color="auto"/>
      </w:divBdr>
    </w:div>
    <w:div w:id="1991789274">
      <w:bodyDiv w:val="1"/>
      <w:marLeft w:val="0"/>
      <w:marRight w:val="0"/>
      <w:marTop w:val="0"/>
      <w:marBottom w:val="0"/>
      <w:divBdr>
        <w:top w:val="none" w:sz="0" w:space="0" w:color="auto"/>
        <w:left w:val="none" w:sz="0" w:space="0" w:color="auto"/>
        <w:bottom w:val="none" w:sz="0" w:space="0" w:color="auto"/>
        <w:right w:val="none" w:sz="0" w:space="0" w:color="auto"/>
      </w:divBdr>
    </w:div>
    <w:div w:id="1991980506">
      <w:bodyDiv w:val="1"/>
      <w:marLeft w:val="0"/>
      <w:marRight w:val="0"/>
      <w:marTop w:val="0"/>
      <w:marBottom w:val="0"/>
      <w:divBdr>
        <w:top w:val="none" w:sz="0" w:space="0" w:color="auto"/>
        <w:left w:val="none" w:sz="0" w:space="0" w:color="auto"/>
        <w:bottom w:val="none" w:sz="0" w:space="0" w:color="auto"/>
        <w:right w:val="none" w:sz="0" w:space="0" w:color="auto"/>
      </w:divBdr>
    </w:div>
    <w:div w:id="1992169972">
      <w:bodyDiv w:val="1"/>
      <w:marLeft w:val="0"/>
      <w:marRight w:val="0"/>
      <w:marTop w:val="0"/>
      <w:marBottom w:val="0"/>
      <w:divBdr>
        <w:top w:val="none" w:sz="0" w:space="0" w:color="auto"/>
        <w:left w:val="none" w:sz="0" w:space="0" w:color="auto"/>
        <w:bottom w:val="none" w:sz="0" w:space="0" w:color="auto"/>
        <w:right w:val="none" w:sz="0" w:space="0" w:color="auto"/>
      </w:divBdr>
    </w:div>
    <w:div w:id="1992174074">
      <w:bodyDiv w:val="1"/>
      <w:marLeft w:val="0"/>
      <w:marRight w:val="0"/>
      <w:marTop w:val="0"/>
      <w:marBottom w:val="0"/>
      <w:divBdr>
        <w:top w:val="none" w:sz="0" w:space="0" w:color="auto"/>
        <w:left w:val="none" w:sz="0" w:space="0" w:color="auto"/>
        <w:bottom w:val="none" w:sz="0" w:space="0" w:color="auto"/>
        <w:right w:val="none" w:sz="0" w:space="0" w:color="auto"/>
      </w:divBdr>
    </w:div>
    <w:div w:id="1992177885">
      <w:bodyDiv w:val="1"/>
      <w:marLeft w:val="0"/>
      <w:marRight w:val="0"/>
      <w:marTop w:val="0"/>
      <w:marBottom w:val="0"/>
      <w:divBdr>
        <w:top w:val="none" w:sz="0" w:space="0" w:color="auto"/>
        <w:left w:val="none" w:sz="0" w:space="0" w:color="auto"/>
        <w:bottom w:val="none" w:sz="0" w:space="0" w:color="auto"/>
        <w:right w:val="none" w:sz="0" w:space="0" w:color="auto"/>
      </w:divBdr>
    </w:div>
    <w:div w:id="1992248098">
      <w:bodyDiv w:val="1"/>
      <w:marLeft w:val="0"/>
      <w:marRight w:val="0"/>
      <w:marTop w:val="0"/>
      <w:marBottom w:val="0"/>
      <w:divBdr>
        <w:top w:val="none" w:sz="0" w:space="0" w:color="auto"/>
        <w:left w:val="none" w:sz="0" w:space="0" w:color="auto"/>
        <w:bottom w:val="none" w:sz="0" w:space="0" w:color="auto"/>
        <w:right w:val="none" w:sz="0" w:space="0" w:color="auto"/>
      </w:divBdr>
    </w:div>
    <w:div w:id="1992368920">
      <w:bodyDiv w:val="1"/>
      <w:marLeft w:val="0"/>
      <w:marRight w:val="0"/>
      <w:marTop w:val="0"/>
      <w:marBottom w:val="0"/>
      <w:divBdr>
        <w:top w:val="none" w:sz="0" w:space="0" w:color="auto"/>
        <w:left w:val="none" w:sz="0" w:space="0" w:color="auto"/>
        <w:bottom w:val="none" w:sz="0" w:space="0" w:color="auto"/>
        <w:right w:val="none" w:sz="0" w:space="0" w:color="auto"/>
      </w:divBdr>
    </w:div>
    <w:div w:id="1992513203">
      <w:bodyDiv w:val="1"/>
      <w:marLeft w:val="0"/>
      <w:marRight w:val="0"/>
      <w:marTop w:val="0"/>
      <w:marBottom w:val="0"/>
      <w:divBdr>
        <w:top w:val="none" w:sz="0" w:space="0" w:color="auto"/>
        <w:left w:val="none" w:sz="0" w:space="0" w:color="auto"/>
        <w:bottom w:val="none" w:sz="0" w:space="0" w:color="auto"/>
        <w:right w:val="none" w:sz="0" w:space="0" w:color="auto"/>
      </w:divBdr>
    </w:div>
    <w:div w:id="1992517687">
      <w:bodyDiv w:val="1"/>
      <w:marLeft w:val="0"/>
      <w:marRight w:val="0"/>
      <w:marTop w:val="0"/>
      <w:marBottom w:val="0"/>
      <w:divBdr>
        <w:top w:val="none" w:sz="0" w:space="0" w:color="auto"/>
        <w:left w:val="none" w:sz="0" w:space="0" w:color="auto"/>
        <w:bottom w:val="none" w:sz="0" w:space="0" w:color="auto"/>
        <w:right w:val="none" w:sz="0" w:space="0" w:color="auto"/>
      </w:divBdr>
    </w:div>
    <w:div w:id="1992562638">
      <w:bodyDiv w:val="1"/>
      <w:marLeft w:val="0"/>
      <w:marRight w:val="0"/>
      <w:marTop w:val="0"/>
      <w:marBottom w:val="0"/>
      <w:divBdr>
        <w:top w:val="none" w:sz="0" w:space="0" w:color="auto"/>
        <w:left w:val="none" w:sz="0" w:space="0" w:color="auto"/>
        <w:bottom w:val="none" w:sz="0" w:space="0" w:color="auto"/>
        <w:right w:val="none" w:sz="0" w:space="0" w:color="auto"/>
      </w:divBdr>
    </w:div>
    <w:div w:id="1992833681">
      <w:bodyDiv w:val="1"/>
      <w:marLeft w:val="0"/>
      <w:marRight w:val="0"/>
      <w:marTop w:val="0"/>
      <w:marBottom w:val="0"/>
      <w:divBdr>
        <w:top w:val="none" w:sz="0" w:space="0" w:color="auto"/>
        <w:left w:val="none" w:sz="0" w:space="0" w:color="auto"/>
        <w:bottom w:val="none" w:sz="0" w:space="0" w:color="auto"/>
        <w:right w:val="none" w:sz="0" w:space="0" w:color="auto"/>
      </w:divBdr>
    </w:div>
    <w:div w:id="1992977969">
      <w:bodyDiv w:val="1"/>
      <w:marLeft w:val="0"/>
      <w:marRight w:val="0"/>
      <w:marTop w:val="0"/>
      <w:marBottom w:val="0"/>
      <w:divBdr>
        <w:top w:val="none" w:sz="0" w:space="0" w:color="auto"/>
        <w:left w:val="none" w:sz="0" w:space="0" w:color="auto"/>
        <w:bottom w:val="none" w:sz="0" w:space="0" w:color="auto"/>
        <w:right w:val="none" w:sz="0" w:space="0" w:color="auto"/>
      </w:divBdr>
    </w:div>
    <w:div w:id="1992980625">
      <w:bodyDiv w:val="1"/>
      <w:marLeft w:val="0"/>
      <w:marRight w:val="0"/>
      <w:marTop w:val="0"/>
      <w:marBottom w:val="0"/>
      <w:divBdr>
        <w:top w:val="none" w:sz="0" w:space="0" w:color="auto"/>
        <w:left w:val="none" w:sz="0" w:space="0" w:color="auto"/>
        <w:bottom w:val="none" w:sz="0" w:space="0" w:color="auto"/>
        <w:right w:val="none" w:sz="0" w:space="0" w:color="auto"/>
      </w:divBdr>
    </w:div>
    <w:div w:id="1993219271">
      <w:bodyDiv w:val="1"/>
      <w:marLeft w:val="0"/>
      <w:marRight w:val="0"/>
      <w:marTop w:val="0"/>
      <w:marBottom w:val="0"/>
      <w:divBdr>
        <w:top w:val="none" w:sz="0" w:space="0" w:color="auto"/>
        <w:left w:val="none" w:sz="0" w:space="0" w:color="auto"/>
        <w:bottom w:val="none" w:sz="0" w:space="0" w:color="auto"/>
        <w:right w:val="none" w:sz="0" w:space="0" w:color="auto"/>
      </w:divBdr>
    </w:div>
    <w:div w:id="1993362995">
      <w:bodyDiv w:val="1"/>
      <w:marLeft w:val="0"/>
      <w:marRight w:val="0"/>
      <w:marTop w:val="0"/>
      <w:marBottom w:val="0"/>
      <w:divBdr>
        <w:top w:val="none" w:sz="0" w:space="0" w:color="auto"/>
        <w:left w:val="none" w:sz="0" w:space="0" w:color="auto"/>
        <w:bottom w:val="none" w:sz="0" w:space="0" w:color="auto"/>
        <w:right w:val="none" w:sz="0" w:space="0" w:color="auto"/>
      </w:divBdr>
    </w:div>
    <w:div w:id="1993413545">
      <w:bodyDiv w:val="1"/>
      <w:marLeft w:val="0"/>
      <w:marRight w:val="0"/>
      <w:marTop w:val="0"/>
      <w:marBottom w:val="0"/>
      <w:divBdr>
        <w:top w:val="none" w:sz="0" w:space="0" w:color="auto"/>
        <w:left w:val="none" w:sz="0" w:space="0" w:color="auto"/>
        <w:bottom w:val="none" w:sz="0" w:space="0" w:color="auto"/>
        <w:right w:val="none" w:sz="0" w:space="0" w:color="auto"/>
      </w:divBdr>
    </w:div>
    <w:div w:id="1993754516">
      <w:bodyDiv w:val="1"/>
      <w:marLeft w:val="0"/>
      <w:marRight w:val="0"/>
      <w:marTop w:val="0"/>
      <w:marBottom w:val="0"/>
      <w:divBdr>
        <w:top w:val="none" w:sz="0" w:space="0" w:color="auto"/>
        <w:left w:val="none" w:sz="0" w:space="0" w:color="auto"/>
        <w:bottom w:val="none" w:sz="0" w:space="0" w:color="auto"/>
        <w:right w:val="none" w:sz="0" w:space="0" w:color="auto"/>
      </w:divBdr>
    </w:div>
    <w:div w:id="1993754803">
      <w:bodyDiv w:val="1"/>
      <w:marLeft w:val="0"/>
      <w:marRight w:val="0"/>
      <w:marTop w:val="0"/>
      <w:marBottom w:val="0"/>
      <w:divBdr>
        <w:top w:val="none" w:sz="0" w:space="0" w:color="auto"/>
        <w:left w:val="none" w:sz="0" w:space="0" w:color="auto"/>
        <w:bottom w:val="none" w:sz="0" w:space="0" w:color="auto"/>
        <w:right w:val="none" w:sz="0" w:space="0" w:color="auto"/>
      </w:divBdr>
    </w:div>
    <w:div w:id="1993869861">
      <w:bodyDiv w:val="1"/>
      <w:marLeft w:val="0"/>
      <w:marRight w:val="0"/>
      <w:marTop w:val="0"/>
      <w:marBottom w:val="0"/>
      <w:divBdr>
        <w:top w:val="none" w:sz="0" w:space="0" w:color="auto"/>
        <w:left w:val="none" w:sz="0" w:space="0" w:color="auto"/>
        <w:bottom w:val="none" w:sz="0" w:space="0" w:color="auto"/>
        <w:right w:val="none" w:sz="0" w:space="0" w:color="auto"/>
      </w:divBdr>
    </w:div>
    <w:div w:id="1993872091">
      <w:bodyDiv w:val="1"/>
      <w:marLeft w:val="0"/>
      <w:marRight w:val="0"/>
      <w:marTop w:val="0"/>
      <w:marBottom w:val="0"/>
      <w:divBdr>
        <w:top w:val="none" w:sz="0" w:space="0" w:color="auto"/>
        <w:left w:val="none" w:sz="0" w:space="0" w:color="auto"/>
        <w:bottom w:val="none" w:sz="0" w:space="0" w:color="auto"/>
        <w:right w:val="none" w:sz="0" w:space="0" w:color="auto"/>
      </w:divBdr>
    </w:div>
    <w:div w:id="1993872481">
      <w:bodyDiv w:val="1"/>
      <w:marLeft w:val="0"/>
      <w:marRight w:val="0"/>
      <w:marTop w:val="0"/>
      <w:marBottom w:val="0"/>
      <w:divBdr>
        <w:top w:val="none" w:sz="0" w:space="0" w:color="auto"/>
        <w:left w:val="none" w:sz="0" w:space="0" w:color="auto"/>
        <w:bottom w:val="none" w:sz="0" w:space="0" w:color="auto"/>
        <w:right w:val="none" w:sz="0" w:space="0" w:color="auto"/>
      </w:divBdr>
    </w:div>
    <w:div w:id="1993947951">
      <w:bodyDiv w:val="1"/>
      <w:marLeft w:val="0"/>
      <w:marRight w:val="0"/>
      <w:marTop w:val="0"/>
      <w:marBottom w:val="0"/>
      <w:divBdr>
        <w:top w:val="none" w:sz="0" w:space="0" w:color="auto"/>
        <w:left w:val="none" w:sz="0" w:space="0" w:color="auto"/>
        <w:bottom w:val="none" w:sz="0" w:space="0" w:color="auto"/>
        <w:right w:val="none" w:sz="0" w:space="0" w:color="auto"/>
      </w:divBdr>
    </w:div>
    <w:div w:id="1994024498">
      <w:bodyDiv w:val="1"/>
      <w:marLeft w:val="0"/>
      <w:marRight w:val="0"/>
      <w:marTop w:val="0"/>
      <w:marBottom w:val="0"/>
      <w:divBdr>
        <w:top w:val="none" w:sz="0" w:space="0" w:color="auto"/>
        <w:left w:val="none" w:sz="0" w:space="0" w:color="auto"/>
        <w:bottom w:val="none" w:sz="0" w:space="0" w:color="auto"/>
        <w:right w:val="none" w:sz="0" w:space="0" w:color="auto"/>
      </w:divBdr>
    </w:div>
    <w:div w:id="1994066165">
      <w:bodyDiv w:val="1"/>
      <w:marLeft w:val="0"/>
      <w:marRight w:val="0"/>
      <w:marTop w:val="0"/>
      <w:marBottom w:val="0"/>
      <w:divBdr>
        <w:top w:val="none" w:sz="0" w:space="0" w:color="auto"/>
        <w:left w:val="none" w:sz="0" w:space="0" w:color="auto"/>
        <w:bottom w:val="none" w:sz="0" w:space="0" w:color="auto"/>
        <w:right w:val="none" w:sz="0" w:space="0" w:color="auto"/>
      </w:divBdr>
    </w:div>
    <w:div w:id="1994334149">
      <w:bodyDiv w:val="1"/>
      <w:marLeft w:val="0"/>
      <w:marRight w:val="0"/>
      <w:marTop w:val="0"/>
      <w:marBottom w:val="0"/>
      <w:divBdr>
        <w:top w:val="none" w:sz="0" w:space="0" w:color="auto"/>
        <w:left w:val="none" w:sz="0" w:space="0" w:color="auto"/>
        <w:bottom w:val="none" w:sz="0" w:space="0" w:color="auto"/>
        <w:right w:val="none" w:sz="0" w:space="0" w:color="auto"/>
      </w:divBdr>
    </w:div>
    <w:div w:id="1994403414">
      <w:bodyDiv w:val="1"/>
      <w:marLeft w:val="0"/>
      <w:marRight w:val="0"/>
      <w:marTop w:val="0"/>
      <w:marBottom w:val="0"/>
      <w:divBdr>
        <w:top w:val="none" w:sz="0" w:space="0" w:color="auto"/>
        <w:left w:val="none" w:sz="0" w:space="0" w:color="auto"/>
        <w:bottom w:val="none" w:sz="0" w:space="0" w:color="auto"/>
        <w:right w:val="none" w:sz="0" w:space="0" w:color="auto"/>
      </w:divBdr>
    </w:div>
    <w:div w:id="1994411221">
      <w:bodyDiv w:val="1"/>
      <w:marLeft w:val="0"/>
      <w:marRight w:val="0"/>
      <w:marTop w:val="0"/>
      <w:marBottom w:val="0"/>
      <w:divBdr>
        <w:top w:val="none" w:sz="0" w:space="0" w:color="auto"/>
        <w:left w:val="none" w:sz="0" w:space="0" w:color="auto"/>
        <w:bottom w:val="none" w:sz="0" w:space="0" w:color="auto"/>
        <w:right w:val="none" w:sz="0" w:space="0" w:color="auto"/>
      </w:divBdr>
    </w:div>
    <w:div w:id="1994488339">
      <w:bodyDiv w:val="1"/>
      <w:marLeft w:val="0"/>
      <w:marRight w:val="0"/>
      <w:marTop w:val="0"/>
      <w:marBottom w:val="0"/>
      <w:divBdr>
        <w:top w:val="none" w:sz="0" w:space="0" w:color="auto"/>
        <w:left w:val="none" w:sz="0" w:space="0" w:color="auto"/>
        <w:bottom w:val="none" w:sz="0" w:space="0" w:color="auto"/>
        <w:right w:val="none" w:sz="0" w:space="0" w:color="auto"/>
      </w:divBdr>
    </w:div>
    <w:div w:id="1994527732">
      <w:bodyDiv w:val="1"/>
      <w:marLeft w:val="0"/>
      <w:marRight w:val="0"/>
      <w:marTop w:val="0"/>
      <w:marBottom w:val="0"/>
      <w:divBdr>
        <w:top w:val="none" w:sz="0" w:space="0" w:color="auto"/>
        <w:left w:val="none" w:sz="0" w:space="0" w:color="auto"/>
        <w:bottom w:val="none" w:sz="0" w:space="0" w:color="auto"/>
        <w:right w:val="none" w:sz="0" w:space="0" w:color="auto"/>
      </w:divBdr>
    </w:div>
    <w:div w:id="1994602772">
      <w:bodyDiv w:val="1"/>
      <w:marLeft w:val="0"/>
      <w:marRight w:val="0"/>
      <w:marTop w:val="0"/>
      <w:marBottom w:val="0"/>
      <w:divBdr>
        <w:top w:val="none" w:sz="0" w:space="0" w:color="auto"/>
        <w:left w:val="none" w:sz="0" w:space="0" w:color="auto"/>
        <w:bottom w:val="none" w:sz="0" w:space="0" w:color="auto"/>
        <w:right w:val="none" w:sz="0" w:space="0" w:color="auto"/>
      </w:divBdr>
    </w:div>
    <w:div w:id="1994604975">
      <w:bodyDiv w:val="1"/>
      <w:marLeft w:val="0"/>
      <w:marRight w:val="0"/>
      <w:marTop w:val="0"/>
      <w:marBottom w:val="0"/>
      <w:divBdr>
        <w:top w:val="none" w:sz="0" w:space="0" w:color="auto"/>
        <w:left w:val="none" w:sz="0" w:space="0" w:color="auto"/>
        <w:bottom w:val="none" w:sz="0" w:space="0" w:color="auto"/>
        <w:right w:val="none" w:sz="0" w:space="0" w:color="auto"/>
      </w:divBdr>
    </w:div>
    <w:div w:id="1994677025">
      <w:bodyDiv w:val="1"/>
      <w:marLeft w:val="0"/>
      <w:marRight w:val="0"/>
      <w:marTop w:val="0"/>
      <w:marBottom w:val="0"/>
      <w:divBdr>
        <w:top w:val="none" w:sz="0" w:space="0" w:color="auto"/>
        <w:left w:val="none" w:sz="0" w:space="0" w:color="auto"/>
        <w:bottom w:val="none" w:sz="0" w:space="0" w:color="auto"/>
        <w:right w:val="none" w:sz="0" w:space="0" w:color="auto"/>
      </w:divBdr>
    </w:div>
    <w:div w:id="1994794057">
      <w:bodyDiv w:val="1"/>
      <w:marLeft w:val="0"/>
      <w:marRight w:val="0"/>
      <w:marTop w:val="0"/>
      <w:marBottom w:val="0"/>
      <w:divBdr>
        <w:top w:val="none" w:sz="0" w:space="0" w:color="auto"/>
        <w:left w:val="none" w:sz="0" w:space="0" w:color="auto"/>
        <w:bottom w:val="none" w:sz="0" w:space="0" w:color="auto"/>
        <w:right w:val="none" w:sz="0" w:space="0" w:color="auto"/>
      </w:divBdr>
    </w:div>
    <w:div w:id="1994799588">
      <w:bodyDiv w:val="1"/>
      <w:marLeft w:val="0"/>
      <w:marRight w:val="0"/>
      <w:marTop w:val="0"/>
      <w:marBottom w:val="0"/>
      <w:divBdr>
        <w:top w:val="none" w:sz="0" w:space="0" w:color="auto"/>
        <w:left w:val="none" w:sz="0" w:space="0" w:color="auto"/>
        <w:bottom w:val="none" w:sz="0" w:space="0" w:color="auto"/>
        <w:right w:val="none" w:sz="0" w:space="0" w:color="auto"/>
      </w:divBdr>
    </w:div>
    <w:div w:id="1994942405">
      <w:bodyDiv w:val="1"/>
      <w:marLeft w:val="0"/>
      <w:marRight w:val="0"/>
      <w:marTop w:val="0"/>
      <w:marBottom w:val="0"/>
      <w:divBdr>
        <w:top w:val="none" w:sz="0" w:space="0" w:color="auto"/>
        <w:left w:val="none" w:sz="0" w:space="0" w:color="auto"/>
        <w:bottom w:val="none" w:sz="0" w:space="0" w:color="auto"/>
        <w:right w:val="none" w:sz="0" w:space="0" w:color="auto"/>
      </w:divBdr>
    </w:div>
    <w:div w:id="1995065644">
      <w:bodyDiv w:val="1"/>
      <w:marLeft w:val="0"/>
      <w:marRight w:val="0"/>
      <w:marTop w:val="0"/>
      <w:marBottom w:val="0"/>
      <w:divBdr>
        <w:top w:val="none" w:sz="0" w:space="0" w:color="auto"/>
        <w:left w:val="none" w:sz="0" w:space="0" w:color="auto"/>
        <w:bottom w:val="none" w:sz="0" w:space="0" w:color="auto"/>
        <w:right w:val="none" w:sz="0" w:space="0" w:color="auto"/>
      </w:divBdr>
    </w:div>
    <w:div w:id="1995377586">
      <w:bodyDiv w:val="1"/>
      <w:marLeft w:val="0"/>
      <w:marRight w:val="0"/>
      <w:marTop w:val="0"/>
      <w:marBottom w:val="0"/>
      <w:divBdr>
        <w:top w:val="none" w:sz="0" w:space="0" w:color="auto"/>
        <w:left w:val="none" w:sz="0" w:space="0" w:color="auto"/>
        <w:bottom w:val="none" w:sz="0" w:space="0" w:color="auto"/>
        <w:right w:val="none" w:sz="0" w:space="0" w:color="auto"/>
      </w:divBdr>
    </w:div>
    <w:div w:id="1995522270">
      <w:bodyDiv w:val="1"/>
      <w:marLeft w:val="0"/>
      <w:marRight w:val="0"/>
      <w:marTop w:val="0"/>
      <w:marBottom w:val="0"/>
      <w:divBdr>
        <w:top w:val="none" w:sz="0" w:space="0" w:color="auto"/>
        <w:left w:val="none" w:sz="0" w:space="0" w:color="auto"/>
        <w:bottom w:val="none" w:sz="0" w:space="0" w:color="auto"/>
        <w:right w:val="none" w:sz="0" w:space="0" w:color="auto"/>
      </w:divBdr>
    </w:div>
    <w:div w:id="1995597266">
      <w:bodyDiv w:val="1"/>
      <w:marLeft w:val="0"/>
      <w:marRight w:val="0"/>
      <w:marTop w:val="0"/>
      <w:marBottom w:val="0"/>
      <w:divBdr>
        <w:top w:val="none" w:sz="0" w:space="0" w:color="auto"/>
        <w:left w:val="none" w:sz="0" w:space="0" w:color="auto"/>
        <w:bottom w:val="none" w:sz="0" w:space="0" w:color="auto"/>
        <w:right w:val="none" w:sz="0" w:space="0" w:color="auto"/>
      </w:divBdr>
    </w:div>
    <w:div w:id="1995640342">
      <w:bodyDiv w:val="1"/>
      <w:marLeft w:val="0"/>
      <w:marRight w:val="0"/>
      <w:marTop w:val="0"/>
      <w:marBottom w:val="0"/>
      <w:divBdr>
        <w:top w:val="none" w:sz="0" w:space="0" w:color="auto"/>
        <w:left w:val="none" w:sz="0" w:space="0" w:color="auto"/>
        <w:bottom w:val="none" w:sz="0" w:space="0" w:color="auto"/>
        <w:right w:val="none" w:sz="0" w:space="0" w:color="auto"/>
      </w:divBdr>
    </w:div>
    <w:div w:id="1995719313">
      <w:bodyDiv w:val="1"/>
      <w:marLeft w:val="0"/>
      <w:marRight w:val="0"/>
      <w:marTop w:val="0"/>
      <w:marBottom w:val="0"/>
      <w:divBdr>
        <w:top w:val="none" w:sz="0" w:space="0" w:color="auto"/>
        <w:left w:val="none" w:sz="0" w:space="0" w:color="auto"/>
        <w:bottom w:val="none" w:sz="0" w:space="0" w:color="auto"/>
        <w:right w:val="none" w:sz="0" w:space="0" w:color="auto"/>
      </w:divBdr>
    </w:div>
    <w:div w:id="1996179332">
      <w:bodyDiv w:val="1"/>
      <w:marLeft w:val="0"/>
      <w:marRight w:val="0"/>
      <w:marTop w:val="0"/>
      <w:marBottom w:val="0"/>
      <w:divBdr>
        <w:top w:val="none" w:sz="0" w:space="0" w:color="auto"/>
        <w:left w:val="none" w:sz="0" w:space="0" w:color="auto"/>
        <w:bottom w:val="none" w:sz="0" w:space="0" w:color="auto"/>
        <w:right w:val="none" w:sz="0" w:space="0" w:color="auto"/>
      </w:divBdr>
    </w:div>
    <w:div w:id="1996301693">
      <w:bodyDiv w:val="1"/>
      <w:marLeft w:val="0"/>
      <w:marRight w:val="0"/>
      <w:marTop w:val="0"/>
      <w:marBottom w:val="0"/>
      <w:divBdr>
        <w:top w:val="none" w:sz="0" w:space="0" w:color="auto"/>
        <w:left w:val="none" w:sz="0" w:space="0" w:color="auto"/>
        <w:bottom w:val="none" w:sz="0" w:space="0" w:color="auto"/>
        <w:right w:val="none" w:sz="0" w:space="0" w:color="auto"/>
      </w:divBdr>
    </w:div>
    <w:div w:id="1996374325">
      <w:bodyDiv w:val="1"/>
      <w:marLeft w:val="0"/>
      <w:marRight w:val="0"/>
      <w:marTop w:val="0"/>
      <w:marBottom w:val="0"/>
      <w:divBdr>
        <w:top w:val="none" w:sz="0" w:space="0" w:color="auto"/>
        <w:left w:val="none" w:sz="0" w:space="0" w:color="auto"/>
        <w:bottom w:val="none" w:sz="0" w:space="0" w:color="auto"/>
        <w:right w:val="none" w:sz="0" w:space="0" w:color="auto"/>
      </w:divBdr>
    </w:div>
    <w:div w:id="1996450337">
      <w:bodyDiv w:val="1"/>
      <w:marLeft w:val="0"/>
      <w:marRight w:val="0"/>
      <w:marTop w:val="0"/>
      <w:marBottom w:val="0"/>
      <w:divBdr>
        <w:top w:val="none" w:sz="0" w:space="0" w:color="auto"/>
        <w:left w:val="none" w:sz="0" w:space="0" w:color="auto"/>
        <w:bottom w:val="none" w:sz="0" w:space="0" w:color="auto"/>
        <w:right w:val="none" w:sz="0" w:space="0" w:color="auto"/>
      </w:divBdr>
    </w:div>
    <w:div w:id="1996453368">
      <w:bodyDiv w:val="1"/>
      <w:marLeft w:val="0"/>
      <w:marRight w:val="0"/>
      <w:marTop w:val="0"/>
      <w:marBottom w:val="0"/>
      <w:divBdr>
        <w:top w:val="none" w:sz="0" w:space="0" w:color="auto"/>
        <w:left w:val="none" w:sz="0" w:space="0" w:color="auto"/>
        <w:bottom w:val="none" w:sz="0" w:space="0" w:color="auto"/>
        <w:right w:val="none" w:sz="0" w:space="0" w:color="auto"/>
      </w:divBdr>
    </w:div>
    <w:div w:id="1996492983">
      <w:bodyDiv w:val="1"/>
      <w:marLeft w:val="0"/>
      <w:marRight w:val="0"/>
      <w:marTop w:val="0"/>
      <w:marBottom w:val="0"/>
      <w:divBdr>
        <w:top w:val="none" w:sz="0" w:space="0" w:color="auto"/>
        <w:left w:val="none" w:sz="0" w:space="0" w:color="auto"/>
        <w:bottom w:val="none" w:sz="0" w:space="0" w:color="auto"/>
        <w:right w:val="none" w:sz="0" w:space="0" w:color="auto"/>
      </w:divBdr>
    </w:div>
    <w:div w:id="1996640261">
      <w:bodyDiv w:val="1"/>
      <w:marLeft w:val="0"/>
      <w:marRight w:val="0"/>
      <w:marTop w:val="0"/>
      <w:marBottom w:val="0"/>
      <w:divBdr>
        <w:top w:val="none" w:sz="0" w:space="0" w:color="auto"/>
        <w:left w:val="none" w:sz="0" w:space="0" w:color="auto"/>
        <w:bottom w:val="none" w:sz="0" w:space="0" w:color="auto"/>
        <w:right w:val="none" w:sz="0" w:space="0" w:color="auto"/>
      </w:divBdr>
    </w:div>
    <w:div w:id="1996838153">
      <w:bodyDiv w:val="1"/>
      <w:marLeft w:val="0"/>
      <w:marRight w:val="0"/>
      <w:marTop w:val="0"/>
      <w:marBottom w:val="0"/>
      <w:divBdr>
        <w:top w:val="none" w:sz="0" w:space="0" w:color="auto"/>
        <w:left w:val="none" w:sz="0" w:space="0" w:color="auto"/>
        <w:bottom w:val="none" w:sz="0" w:space="0" w:color="auto"/>
        <w:right w:val="none" w:sz="0" w:space="0" w:color="auto"/>
      </w:divBdr>
    </w:div>
    <w:div w:id="1997148282">
      <w:bodyDiv w:val="1"/>
      <w:marLeft w:val="0"/>
      <w:marRight w:val="0"/>
      <w:marTop w:val="0"/>
      <w:marBottom w:val="0"/>
      <w:divBdr>
        <w:top w:val="none" w:sz="0" w:space="0" w:color="auto"/>
        <w:left w:val="none" w:sz="0" w:space="0" w:color="auto"/>
        <w:bottom w:val="none" w:sz="0" w:space="0" w:color="auto"/>
        <w:right w:val="none" w:sz="0" w:space="0" w:color="auto"/>
      </w:divBdr>
    </w:div>
    <w:div w:id="1997222285">
      <w:bodyDiv w:val="1"/>
      <w:marLeft w:val="0"/>
      <w:marRight w:val="0"/>
      <w:marTop w:val="0"/>
      <w:marBottom w:val="0"/>
      <w:divBdr>
        <w:top w:val="none" w:sz="0" w:space="0" w:color="auto"/>
        <w:left w:val="none" w:sz="0" w:space="0" w:color="auto"/>
        <w:bottom w:val="none" w:sz="0" w:space="0" w:color="auto"/>
        <w:right w:val="none" w:sz="0" w:space="0" w:color="auto"/>
      </w:divBdr>
    </w:div>
    <w:div w:id="1997294449">
      <w:bodyDiv w:val="1"/>
      <w:marLeft w:val="0"/>
      <w:marRight w:val="0"/>
      <w:marTop w:val="0"/>
      <w:marBottom w:val="0"/>
      <w:divBdr>
        <w:top w:val="none" w:sz="0" w:space="0" w:color="auto"/>
        <w:left w:val="none" w:sz="0" w:space="0" w:color="auto"/>
        <w:bottom w:val="none" w:sz="0" w:space="0" w:color="auto"/>
        <w:right w:val="none" w:sz="0" w:space="0" w:color="auto"/>
      </w:divBdr>
    </w:div>
    <w:div w:id="1997369614">
      <w:bodyDiv w:val="1"/>
      <w:marLeft w:val="0"/>
      <w:marRight w:val="0"/>
      <w:marTop w:val="0"/>
      <w:marBottom w:val="0"/>
      <w:divBdr>
        <w:top w:val="none" w:sz="0" w:space="0" w:color="auto"/>
        <w:left w:val="none" w:sz="0" w:space="0" w:color="auto"/>
        <w:bottom w:val="none" w:sz="0" w:space="0" w:color="auto"/>
        <w:right w:val="none" w:sz="0" w:space="0" w:color="auto"/>
      </w:divBdr>
    </w:div>
    <w:div w:id="1997372303">
      <w:bodyDiv w:val="1"/>
      <w:marLeft w:val="0"/>
      <w:marRight w:val="0"/>
      <w:marTop w:val="0"/>
      <w:marBottom w:val="0"/>
      <w:divBdr>
        <w:top w:val="none" w:sz="0" w:space="0" w:color="auto"/>
        <w:left w:val="none" w:sz="0" w:space="0" w:color="auto"/>
        <w:bottom w:val="none" w:sz="0" w:space="0" w:color="auto"/>
        <w:right w:val="none" w:sz="0" w:space="0" w:color="auto"/>
      </w:divBdr>
    </w:div>
    <w:div w:id="1997415662">
      <w:bodyDiv w:val="1"/>
      <w:marLeft w:val="0"/>
      <w:marRight w:val="0"/>
      <w:marTop w:val="0"/>
      <w:marBottom w:val="0"/>
      <w:divBdr>
        <w:top w:val="none" w:sz="0" w:space="0" w:color="auto"/>
        <w:left w:val="none" w:sz="0" w:space="0" w:color="auto"/>
        <w:bottom w:val="none" w:sz="0" w:space="0" w:color="auto"/>
        <w:right w:val="none" w:sz="0" w:space="0" w:color="auto"/>
      </w:divBdr>
    </w:div>
    <w:div w:id="1997419364">
      <w:bodyDiv w:val="1"/>
      <w:marLeft w:val="0"/>
      <w:marRight w:val="0"/>
      <w:marTop w:val="0"/>
      <w:marBottom w:val="0"/>
      <w:divBdr>
        <w:top w:val="none" w:sz="0" w:space="0" w:color="auto"/>
        <w:left w:val="none" w:sz="0" w:space="0" w:color="auto"/>
        <w:bottom w:val="none" w:sz="0" w:space="0" w:color="auto"/>
        <w:right w:val="none" w:sz="0" w:space="0" w:color="auto"/>
      </w:divBdr>
    </w:div>
    <w:div w:id="1997801821">
      <w:bodyDiv w:val="1"/>
      <w:marLeft w:val="0"/>
      <w:marRight w:val="0"/>
      <w:marTop w:val="0"/>
      <w:marBottom w:val="0"/>
      <w:divBdr>
        <w:top w:val="none" w:sz="0" w:space="0" w:color="auto"/>
        <w:left w:val="none" w:sz="0" w:space="0" w:color="auto"/>
        <w:bottom w:val="none" w:sz="0" w:space="0" w:color="auto"/>
        <w:right w:val="none" w:sz="0" w:space="0" w:color="auto"/>
      </w:divBdr>
    </w:div>
    <w:div w:id="1997806559">
      <w:bodyDiv w:val="1"/>
      <w:marLeft w:val="0"/>
      <w:marRight w:val="0"/>
      <w:marTop w:val="0"/>
      <w:marBottom w:val="0"/>
      <w:divBdr>
        <w:top w:val="none" w:sz="0" w:space="0" w:color="auto"/>
        <w:left w:val="none" w:sz="0" w:space="0" w:color="auto"/>
        <w:bottom w:val="none" w:sz="0" w:space="0" w:color="auto"/>
        <w:right w:val="none" w:sz="0" w:space="0" w:color="auto"/>
      </w:divBdr>
    </w:div>
    <w:div w:id="1997875465">
      <w:bodyDiv w:val="1"/>
      <w:marLeft w:val="0"/>
      <w:marRight w:val="0"/>
      <w:marTop w:val="0"/>
      <w:marBottom w:val="0"/>
      <w:divBdr>
        <w:top w:val="none" w:sz="0" w:space="0" w:color="auto"/>
        <w:left w:val="none" w:sz="0" w:space="0" w:color="auto"/>
        <w:bottom w:val="none" w:sz="0" w:space="0" w:color="auto"/>
        <w:right w:val="none" w:sz="0" w:space="0" w:color="auto"/>
      </w:divBdr>
    </w:div>
    <w:div w:id="1998074974">
      <w:bodyDiv w:val="1"/>
      <w:marLeft w:val="0"/>
      <w:marRight w:val="0"/>
      <w:marTop w:val="0"/>
      <w:marBottom w:val="0"/>
      <w:divBdr>
        <w:top w:val="none" w:sz="0" w:space="0" w:color="auto"/>
        <w:left w:val="none" w:sz="0" w:space="0" w:color="auto"/>
        <w:bottom w:val="none" w:sz="0" w:space="0" w:color="auto"/>
        <w:right w:val="none" w:sz="0" w:space="0" w:color="auto"/>
      </w:divBdr>
    </w:div>
    <w:div w:id="1998149316">
      <w:bodyDiv w:val="1"/>
      <w:marLeft w:val="0"/>
      <w:marRight w:val="0"/>
      <w:marTop w:val="0"/>
      <w:marBottom w:val="0"/>
      <w:divBdr>
        <w:top w:val="none" w:sz="0" w:space="0" w:color="auto"/>
        <w:left w:val="none" w:sz="0" w:space="0" w:color="auto"/>
        <w:bottom w:val="none" w:sz="0" w:space="0" w:color="auto"/>
        <w:right w:val="none" w:sz="0" w:space="0" w:color="auto"/>
      </w:divBdr>
    </w:div>
    <w:div w:id="1998149830">
      <w:bodyDiv w:val="1"/>
      <w:marLeft w:val="0"/>
      <w:marRight w:val="0"/>
      <w:marTop w:val="0"/>
      <w:marBottom w:val="0"/>
      <w:divBdr>
        <w:top w:val="none" w:sz="0" w:space="0" w:color="auto"/>
        <w:left w:val="none" w:sz="0" w:space="0" w:color="auto"/>
        <w:bottom w:val="none" w:sz="0" w:space="0" w:color="auto"/>
        <w:right w:val="none" w:sz="0" w:space="0" w:color="auto"/>
      </w:divBdr>
    </w:div>
    <w:div w:id="1998149984">
      <w:bodyDiv w:val="1"/>
      <w:marLeft w:val="0"/>
      <w:marRight w:val="0"/>
      <w:marTop w:val="0"/>
      <w:marBottom w:val="0"/>
      <w:divBdr>
        <w:top w:val="none" w:sz="0" w:space="0" w:color="auto"/>
        <w:left w:val="none" w:sz="0" w:space="0" w:color="auto"/>
        <w:bottom w:val="none" w:sz="0" w:space="0" w:color="auto"/>
        <w:right w:val="none" w:sz="0" w:space="0" w:color="auto"/>
      </w:divBdr>
    </w:div>
    <w:div w:id="1998224566">
      <w:bodyDiv w:val="1"/>
      <w:marLeft w:val="0"/>
      <w:marRight w:val="0"/>
      <w:marTop w:val="0"/>
      <w:marBottom w:val="0"/>
      <w:divBdr>
        <w:top w:val="none" w:sz="0" w:space="0" w:color="auto"/>
        <w:left w:val="none" w:sz="0" w:space="0" w:color="auto"/>
        <w:bottom w:val="none" w:sz="0" w:space="0" w:color="auto"/>
        <w:right w:val="none" w:sz="0" w:space="0" w:color="auto"/>
      </w:divBdr>
    </w:div>
    <w:div w:id="1998337996">
      <w:bodyDiv w:val="1"/>
      <w:marLeft w:val="0"/>
      <w:marRight w:val="0"/>
      <w:marTop w:val="0"/>
      <w:marBottom w:val="0"/>
      <w:divBdr>
        <w:top w:val="none" w:sz="0" w:space="0" w:color="auto"/>
        <w:left w:val="none" w:sz="0" w:space="0" w:color="auto"/>
        <w:bottom w:val="none" w:sz="0" w:space="0" w:color="auto"/>
        <w:right w:val="none" w:sz="0" w:space="0" w:color="auto"/>
      </w:divBdr>
    </w:div>
    <w:div w:id="1998653517">
      <w:bodyDiv w:val="1"/>
      <w:marLeft w:val="0"/>
      <w:marRight w:val="0"/>
      <w:marTop w:val="0"/>
      <w:marBottom w:val="0"/>
      <w:divBdr>
        <w:top w:val="none" w:sz="0" w:space="0" w:color="auto"/>
        <w:left w:val="none" w:sz="0" w:space="0" w:color="auto"/>
        <w:bottom w:val="none" w:sz="0" w:space="0" w:color="auto"/>
        <w:right w:val="none" w:sz="0" w:space="0" w:color="auto"/>
      </w:divBdr>
    </w:div>
    <w:div w:id="1998682868">
      <w:bodyDiv w:val="1"/>
      <w:marLeft w:val="0"/>
      <w:marRight w:val="0"/>
      <w:marTop w:val="0"/>
      <w:marBottom w:val="0"/>
      <w:divBdr>
        <w:top w:val="none" w:sz="0" w:space="0" w:color="auto"/>
        <w:left w:val="none" w:sz="0" w:space="0" w:color="auto"/>
        <w:bottom w:val="none" w:sz="0" w:space="0" w:color="auto"/>
        <w:right w:val="none" w:sz="0" w:space="0" w:color="auto"/>
      </w:divBdr>
    </w:div>
    <w:div w:id="1998800097">
      <w:bodyDiv w:val="1"/>
      <w:marLeft w:val="0"/>
      <w:marRight w:val="0"/>
      <w:marTop w:val="0"/>
      <w:marBottom w:val="0"/>
      <w:divBdr>
        <w:top w:val="none" w:sz="0" w:space="0" w:color="auto"/>
        <w:left w:val="none" w:sz="0" w:space="0" w:color="auto"/>
        <w:bottom w:val="none" w:sz="0" w:space="0" w:color="auto"/>
        <w:right w:val="none" w:sz="0" w:space="0" w:color="auto"/>
      </w:divBdr>
    </w:div>
    <w:div w:id="1998872489">
      <w:bodyDiv w:val="1"/>
      <w:marLeft w:val="0"/>
      <w:marRight w:val="0"/>
      <w:marTop w:val="0"/>
      <w:marBottom w:val="0"/>
      <w:divBdr>
        <w:top w:val="none" w:sz="0" w:space="0" w:color="auto"/>
        <w:left w:val="none" w:sz="0" w:space="0" w:color="auto"/>
        <w:bottom w:val="none" w:sz="0" w:space="0" w:color="auto"/>
        <w:right w:val="none" w:sz="0" w:space="0" w:color="auto"/>
      </w:divBdr>
    </w:div>
    <w:div w:id="1998872809">
      <w:bodyDiv w:val="1"/>
      <w:marLeft w:val="0"/>
      <w:marRight w:val="0"/>
      <w:marTop w:val="0"/>
      <w:marBottom w:val="0"/>
      <w:divBdr>
        <w:top w:val="none" w:sz="0" w:space="0" w:color="auto"/>
        <w:left w:val="none" w:sz="0" w:space="0" w:color="auto"/>
        <w:bottom w:val="none" w:sz="0" w:space="0" w:color="auto"/>
        <w:right w:val="none" w:sz="0" w:space="0" w:color="auto"/>
      </w:divBdr>
    </w:div>
    <w:div w:id="1998993916">
      <w:bodyDiv w:val="1"/>
      <w:marLeft w:val="0"/>
      <w:marRight w:val="0"/>
      <w:marTop w:val="0"/>
      <w:marBottom w:val="0"/>
      <w:divBdr>
        <w:top w:val="none" w:sz="0" w:space="0" w:color="auto"/>
        <w:left w:val="none" w:sz="0" w:space="0" w:color="auto"/>
        <w:bottom w:val="none" w:sz="0" w:space="0" w:color="auto"/>
        <w:right w:val="none" w:sz="0" w:space="0" w:color="auto"/>
      </w:divBdr>
    </w:div>
    <w:div w:id="1999110653">
      <w:bodyDiv w:val="1"/>
      <w:marLeft w:val="0"/>
      <w:marRight w:val="0"/>
      <w:marTop w:val="0"/>
      <w:marBottom w:val="0"/>
      <w:divBdr>
        <w:top w:val="none" w:sz="0" w:space="0" w:color="auto"/>
        <w:left w:val="none" w:sz="0" w:space="0" w:color="auto"/>
        <w:bottom w:val="none" w:sz="0" w:space="0" w:color="auto"/>
        <w:right w:val="none" w:sz="0" w:space="0" w:color="auto"/>
      </w:divBdr>
    </w:div>
    <w:div w:id="1999116633">
      <w:bodyDiv w:val="1"/>
      <w:marLeft w:val="0"/>
      <w:marRight w:val="0"/>
      <w:marTop w:val="0"/>
      <w:marBottom w:val="0"/>
      <w:divBdr>
        <w:top w:val="none" w:sz="0" w:space="0" w:color="auto"/>
        <w:left w:val="none" w:sz="0" w:space="0" w:color="auto"/>
        <w:bottom w:val="none" w:sz="0" w:space="0" w:color="auto"/>
        <w:right w:val="none" w:sz="0" w:space="0" w:color="auto"/>
      </w:divBdr>
    </w:div>
    <w:div w:id="1999379548">
      <w:bodyDiv w:val="1"/>
      <w:marLeft w:val="0"/>
      <w:marRight w:val="0"/>
      <w:marTop w:val="0"/>
      <w:marBottom w:val="0"/>
      <w:divBdr>
        <w:top w:val="none" w:sz="0" w:space="0" w:color="auto"/>
        <w:left w:val="none" w:sz="0" w:space="0" w:color="auto"/>
        <w:bottom w:val="none" w:sz="0" w:space="0" w:color="auto"/>
        <w:right w:val="none" w:sz="0" w:space="0" w:color="auto"/>
      </w:divBdr>
    </w:div>
    <w:div w:id="1999574437">
      <w:bodyDiv w:val="1"/>
      <w:marLeft w:val="0"/>
      <w:marRight w:val="0"/>
      <w:marTop w:val="0"/>
      <w:marBottom w:val="0"/>
      <w:divBdr>
        <w:top w:val="none" w:sz="0" w:space="0" w:color="auto"/>
        <w:left w:val="none" w:sz="0" w:space="0" w:color="auto"/>
        <w:bottom w:val="none" w:sz="0" w:space="0" w:color="auto"/>
        <w:right w:val="none" w:sz="0" w:space="0" w:color="auto"/>
      </w:divBdr>
    </w:div>
    <w:div w:id="1999797101">
      <w:bodyDiv w:val="1"/>
      <w:marLeft w:val="0"/>
      <w:marRight w:val="0"/>
      <w:marTop w:val="0"/>
      <w:marBottom w:val="0"/>
      <w:divBdr>
        <w:top w:val="none" w:sz="0" w:space="0" w:color="auto"/>
        <w:left w:val="none" w:sz="0" w:space="0" w:color="auto"/>
        <w:bottom w:val="none" w:sz="0" w:space="0" w:color="auto"/>
        <w:right w:val="none" w:sz="0" w:space="0" w:color="auto"/>
      </w:divBdr>
    </w:div>
    <w:div w:id="2000110116">
      <w:bodyDiv w:val="1"/>
      <w:marLeft w:val="0"/>
      <w:marRight w:val="0"/>
      <w:marTop w:val="0"/>
      <w:marBottom w:val="0"/>
      <w:divBdr>
        <w:top w:val="none" w:sz="0" w:space="0" w:color="auto"/>
        <w:left w:val="none" w:sz="0" w:space="0" w:color="auto"/>
        <w:bottom w:val="none" w:sz="0" w:space="0" w:color="auto"/>
        <w:right w:val="none" w:sz="0" w:space="0" w:color="auto"/>
      </w:divBdr>
    </w:div>
    <w:div w:id="2000189941">
      <w:bodyDiv w:val="1"/>
      <w:marLeft w:val="0"/>
      <w:marRight w:val="0"/>
      <w:marTop w:val="0"/>
      <w:marBottom w:val="0"/>
      <w:divBdr>
        <w:top w:val="none" w:sz="0" w:space="0" w:color="auto"/>
        <w:left w:val="none" w:sz="0" w:space="0" w:color="auto"/>
        <w:bottom w:val="none" w:sz="0" w:space="0" w:color="auto"/>
        <w:right w:val="none" w:sz="0" w:space="0" w:color="auto"/>
      </w:divBdr>
    </w:div>
    <w:div w:id="2000579219">
      <w:bodyDiv w:val="1"/>
      <w:marLeft w:val="0"/>
      <w:marRight w:val="0"/>
      <w:marTop w:val="0"/>
      <w:marBottom w:val="0"/>
      <w:divBdr>
        <w:top w:val="none" w:sz="0" w:space="0" w:color="auto"/>
        <w:left w:val="none" w:sz="0" w:space="0" w:color="auto"/>
        <w:bottom w:val="none" w:sz="0" w:space="0" w:color="auto"/>
        <w:right w:val="none" w:sz="0" w:space="0" w:color="auto"/>
      </w:divBdr>
    </w:div>
    <w:div w:id="2000648328">
      <w:bodyDiv w:val="1"/>
      <w:marLeft w:val="0"/>
      <w:marRight w:val="0"/>
      <w:marTop w:val="0"/>
      <w:marBottom w:val="0"/>
      <w:divBdr>
        <w:top w:val="none" w:sz="0" w:space="0" w:color="auto"/>
        <w:left w:val="none" w:sz="0" w:space="0" w:color="auto"/>
        <w:bottom w:val="none" w:sz="0" w:space="0" w:color="auto"/>
        <w:right w:val="none" w:sz="0" w:space="0" w:color="auto"/>
      </w:divBdr>
    </w:div>
    <w:div w:id="2000689430">
      <w:bodyDiv w:val="1"/>
      <w:marLeft w:val="0"/>
      <w:marRight w:val="0"/>
      <w:marTop w:val="0"/>
      <w:marBottom w:val="0"/>
      <w:divBdr>
        <w:top w:val="none" w:sz="0" w:space="0" w:color="auto"/>
        <w:left w:val="none" w:sz="0" w:space="0" w:color="auto"/>
        <w:bottom w:val="none" w:sz="0" w:space="0" w:color="auto"/>
        <w:right w:val="none" w:sz="0" w:space="0" w:color="auto"/>
      </w:divBdr>
    </w:div>
    <w:div w:id="2000693413">
      <w:bodyDiv w:val="1"/>
      <w:marLeft w:val="0"/>
      <w:marRight w:val="0"/>
      <w:marTop w:val="0"/>
      <w:marBottom w:val="0"/>
      <w:divBdr>
        <w:top w:val="none" w:sz="0" w:space="0" w:color="auto"/>
        <w:left w:val="none" w:sz="0" w:space="0" w:color="auto"/>
        <w:bottom w:val="none" w:sz="0" w:space="0" w:color="auto"/>
        <w:right w:val="none" w:sz="0" w:space="0" w:color="auto"/>
      </w:divBdr>
    </w:div>
    <w:div w:id="2000694497">
      <w:bodyDiv w:val="1"/>
      <w:marLeft w:val="0"/>
      <w:marRight w:val="0"/>
      <w:marTop w:val="0"/>
      <w:marBottom w:val="0"/>
      <w:divBdr>
        <w:top w:val="none" w:sz="0" w:space="0" w:color="auto"/>
        <w:left w:val="none" w:sz="0" w:space="0" w:color="auto"/>
        <w:bottom w:val="none" w:sz="0" w:space="0" w:color="auto"/>
        <w:right w:val="none" w:sz="0" w:space="0" w:color="auto"/>
      </w:divBdr>
    </w:div>
    <w:div w:id="2000694897">
      <w:bodyDiv w:val="1"/>
      <w:marLeft w:val="0"/>
      <w:marRight w:val="0"/>
      <w:marTop w:val="0"/>
      <w:marBottom w:val="0"/>
      <w:divBdr>
        <w:top w:val="none" w:sz="0" w:space="0" w:color="auto"/>
        <w:left w:val="none" w:sz="0" w:space="0" w:color="auto"/>
        <w:bottom w:val="none" w:sz="0" w:space="0" w:color="auto"/>
        <w:right w:val="none" w:sz="0" w:space="0" w:color="auto"/>
      </w:divBdr>
    </w:div>
    <w:div w:id="2000886121">
      <w:bodyDiv w:val="1"/>
      <w:marLeft w:val="0"/>
      <w:marRight w:val="0"/>
      <w:marTop w:val="0"/>
      <w:marBottom w:val="0"/>
      <w:divBdr>
        <w:top w:val="none" w:sz="0" w:space="0" w:color="auto"/>
        <w:left w:val="none" w:sz="0" w:space="0" w:color="auto"/>
        <w:bottom w:val="none" w:sz="0" w:space="0" w:color="auto"/>
        <w:right w:val="none" w:sz="0" w:space="0" w:color="auto"/>
      </w:divBdr>
    </w:div>
    <w:div w:id="2000888764">
      <w:bodyDiv w:val="1"/>
      <w:marLeft w:val="0"/>
      <w:marRight w:val="0"/>
      <w:marTop w:val="0"/>
      <w:marBottom w:val="0"/>
      <w:divBdr>
        <w:top w:val="none" w:sz="0" w:space="0" w:color="auto"/>
        <w:left w:val="none" w:sz="0" w:space="0" w:color="auto"/>
        <w:bottom w:val="none" w:sz="0" w:space="0" w:color="auto"/>
        <w:right w:val="none" w:sz="0" w:space="0" w:color="auto"/>
      </w:divBdr>
    </w:div>
    <w:div w:id="2001150781">
      <w:bodyDiv w:val="1"/>
      <w:marLeft w:val="0"/>
      <w:marRight w:val="0"/>
      <w:marTop w:val="0"/>
      <w:marBottom w:val="0"/>
      <w:divBdr>
        <w:top w:val="none" w:sz="0" w:space="0" w:color="auto"/>
        <w:left w:val="none" w:sz="0" w:space="0" w:color="auto"/>
        <w:bottom w:val="none" w:sz="0" w:space="0" w:color="auto"/>
        <w:right w:val="none" w:sz="0" w:space="0" w:color="auto"/>
      </w:divBdr>
    </w:div>
    <w:div w:id="2001305021">
      <w:bodyDiv w:val="1"/>
      <w:marLeft w:val="0"/>
      <w:marRight w:val="0"/>
      <w:marTop w:val="0"/>
      <w:marBottom w:val="0"/>
      <w:divBdr>
        <w:top w:val="none" w:sz="0" w:space="0" w:color="auto"/>
        <w:left w:val="none" w:sz="0" w:space="0" w:color="auto"/>
        <w:bottom w:val="none" w:sz="0" w:space="0" w:color="auto"/>
        <w:right w:val="none" w:sz="0" w:space="0" w:color="auto"/>
      </w:divBdr>
    </w:div>
    <w:div w:id="2001500089">
      <w:bodyDiv w:val="1"/>
      <w:marLeft w:val="0"/>
      <w:marRight w:val="0"/>
      <w:marTop w:val="0"/>
      <w:marBottom w:val="0"/>
      <w:divBdr>
        <w:top w:val="none" w:sz="0" w:space="0" w:color="auto"/>
        <w:left w:val="none" w:sz="0" w:space="0" w:color="auto"/>
        <w:bottom w:val="none" w:sz="0" w:space="0" w:color="auto"/>
        <w:right w:val="none" w:sz="0" w:space="0" w:color="auto"/>
      </w:divBdr>
    </w:div>
    <w:div w:id="2001501006">
      <w:bodyDiv w:val="1"/>
      <w:marLeft w:val="0"/>
      <w:marRight w:val="0"/>
      <w:marTop w:val="0"/>
      <w:marBottom w:val="0"/>
      <w:divBdr>
        <w:top w:val="none" w:sz="0" w:space="0" w:color="auto"/>
        <w:left w:val="none" w:sz="0" w:space="0" w:color="auto"/>
        <w:bottom w:val="none" w:sz="0" w:space="0" w:color="auto"/>
        <w:right w:val="none" w:sz="0" w:space="0" w:color="auto"/>
      </w:divBdr>
    </w:div>
    <w:div w:id="2001541456">
      <w:bodyDiv w:val="1"/>
      <w:marLeft w:val="0"/>
      <w:marRight w:val="0"/>
      <w:marTop w:val="0"/>
      <w:marBottom w:val="0"/>
      <w:divBdr>
        <w:top w:val="none" w:sz="0" w:space="0" w:color="auto"/>
        <w:left w:val="none" w:sz="0" w:space="0" w:color="auto"/>
        <w:bottom w:val="none" w:sz="0" w:space="0" w:color="auto"/>
        <w:right w:val="none" w:sz="0" w:space="0" w:color="auto"/>
      </w:divBdr>
    </w:div>
    <w:div w:id="2001806931">
      <w:bodyDiv w:val="1"/>
      <w:marLeft w:val="0"/>
      <w:marRight w:val="0"/>
      <w:marTop w:val="0"/>
      <w:marBottom w:val="0"/>
      <w:divBdr>
        <w:top w:val="none" w:sz="0" w:space="0" w:color="auto"/>
        <w:left w:val="none" w:sz="0" w:space="0" w:color="auto"/>
        <w:bottom w:val="none" w:sz="0" w:space="0" w:color="auto"/>
        <w:right w:val="none" w:sz="0" w:space="0" w:color="auto"/>
      </w:divBdr>
    </w:div>
    <w:div w:id="2001812750">
      <w:bodyDiv w:val="1"/>
      <w:marLeft w:val="0"/>
      <w:marRight w:val="0"/>
      <w:marTop w:val="0"/>
      <w:marBottom w:val="0"/>
      <w:divBdr>
        <w:top w:val="none" w:sz="0" w:space="0" w:color="auto"/>
        <w:left w:val="none" w:sz="0" w:space="0" w:color="auto"/>
        <w:bottom w:val="none" w:sz="0" w:space="0" w:color="auto"/>
        <w:right w:val="none" w:sz="0" w:space="0" w:color="auto"/>
      </w:divBdr>
    </w:div>
    <w:div w:id="2002005586">
      <w:bodyDiv w:val="1"/>
      <w:marLeft w:val="0"/>
      <w:marRight w:val="0"/>
      <w:marTop w:val="0"/>
      <w:marBottom w:val="0"/>
      <w:divBdr>
        <w:top w:val="none" w:sz="0" w:space="0" w:color="auto"/>
        <w:left w:val="none" w:sz="0" w:space="0" w:color="auto"/>
        <w:bottom w:val="none" w:sz="0" w:space="0" w:color="auto"/>
        <w:right w:val="none" w:sz="0" w:space="0" w:color="auto"/>
      </w:divBdr>
    </w:div>
    <w:div w:id="2002191572">
      <w:bodyDiv w:val="1"/>
      <w:marLeft w:val="0"/>
      <w:marRight w:val="0"/>
      <w:marTop w:val="0"/>
      <w:marBottom w:val="0"/>
      <w:divBdr>
        <w:top w:val="none" w:sz="0" w:space="0" w:color="auto"/>
        <w:left w:val="none" w:sz="0" w:space="0" w:color="auto"/>
        <w:bottom w:val="none" w:sz="0" w:space="0" w:color="auto"/>
        <w:right w:val="none" w:sz="0" w:space="0" w:color="auto"/>
      </w:divBdr>
    </w:div>
    <w:div w:id="2002193465">
      <w:bodyDiv w:val="1"/>
      <w:marLeft w:val="0"/>
      <w:marRight w:val="0"/>
      <w:marTop w:val="0"/>
      <w:marBottom w:val="0"/>
      <w:divBdr>
        <w:top w:val="none" w:sz="0" w:space="0" w:color="auto"/>
        <w:left w:val="none" w:sz="0" w:space="0" w:color="auto"/>
        <w:bottom w:val="none" w:sz="0" w:space="0" w:color="auto"/>
        <w:right w:val="none" w:sz="0" w:space="0" w:color="auto"/>
      </w:divBdr>
    </w:div>
    <w:div w:id="2002198792">
      <w:bodyDiv w:val="1"/>
      <w:marLeft w:val="0"/>
      <w:marRight w:val="0"/>
      <w:marTop w:val="0"/>
      <w:marBottom w:val="0"/>
      <w:divBdr>
        <w:top w:val="none" w:sz="0" w:space="0" w:color="auto"/>
        <w:left w:val="none" w:sz="0" w:space="0" w:color="auto"/>
        <w:bottom w:val="none" w:sz="0" w:space="0" w:color="auto"/>
        <w:right w:val="none" w:sz="0" w:space="0" w:color="auto"/>
      </w:divBdr>
    </w:div>
    <w:div w:id="2002199840">
      <w:bodyDiv w:val="1"/>
      <w:marLeft w:val="0"/>
      <w:marRight w:val="0"/>
      <w:marTop w:val="0"/>
      <w:marBottom w:val="0"/>
      <w:divBdr>
        <w:top w:val="none" w:sz="0" w:space="0" w:color="auto"/>
        <w:left w:val="none" w:sz="0" w:space="0" w:color="auto"/>
        <w:bottom w:val="none" w:sz="0" w:space="0" w:color="auto"/>
        <w:right w:val="none" w:sz="0" w:space="0" w:color="auto"/>
      </w:divBdr>
    </w:div>
    <w:div w:id="2002391248">
      <w:bodyDiv w:val="1"/>
      <w:marLeft w:val="0"/>
      <w:marRight w:val="0"/>
      <w:marTop w:val="0"/>
      <w:marBottom w:val="0"/>
      <w:divBdr>
        <w:top w:val="none" w:sz="0" w:space="0" w:color="auto"/>
        <w:left w:val="none" w:sz="0" w:space="0" w:color="auto"/>
        <w:bottom w:val="none" w:sz="0" w:space="0" w:color="auto"/>
        <w:right w:val="none" w:sz="0" w:space="0" w:color="auto"/>
      </w:divBdr>
    </w:div>
    <w:div w:id="2002419119">
      <w:bodyDiv w:val="1"/>
      <w:marLeft w:val="0"/>
      <w:marRight w:val="0"/>
      <w:marTop w:val="0"/>
      <w:marBottom w:val="0"/>
      <w:divBdr>
        <w:top w:val="none" w:sz="0" w:space="0" w:color="auto"/>
        <w:left w:val="none" w:sz="0" w:space="0" w:color="auto"/>
        <w:bottom w:val="none" w:sz="0" w:space="0" w:color="auto"/>
        <w:right w:val="none" w:sz="0" w:space="0" w:color="auto"/>
      </w:divBdr>
    </w:div>
    <w:div w:id="2002535376">
      <w:bodyDiv w:val="1"/>
      <w:marLeft w:val="0"/>
      <w:marRight w:val="0"/>
      <w:marTop w:val="0"/>
      <w:marBottom w:val="0"/>
      <w:divBdr>
        <w:top w:val="none" w:sz="0" w:space="0" w:color="auto"/>
        <w:left w:val="none" w:sz="0" w:space="0" w:color="auto"/>
        <w:bottom w:val="none" w:sz="0" w:space="0" w:color="auto"/>
        <w:right w:val="none" w:sz="0" w:space="0" w:color="auto"/>
      </w:divBdr>
    </w:div>
    <w:div w:id="2002540740">
      <w:bodyDiv w:val="1"/>
      <w:marLeft w:val="0"/>
      <w:marRight w:val="0"/>
      <w:marTop w:val="0"/>
      <w:marBottom w:val="0"/>
      <w:divBdr>
        <w:top w:val="none" w:sz="0" w:space="0" w:color="auto"/>
        <w:left w:val="none" w:sz="0" w:space="0" w:color="auto"/>
        <w:bottom w:val="none" w:sz="0" w:space="0" w:color="auto"/>
        <w:right w:val="none" w:sz="0" w:space="0" w:color="auto"/>
      </w:divBdr>
    </w:div>
    <w:div w:id="2002544417">
      <w:bodyDiv w:val="1"/>
      <w:marLeft w:val="0"/>
      <w:marRight w:val="0"/>
      <w:marTop w:val="0"/>
      <w:marBottom w:val="0"/>
      <w:divBdr>
        <w:top w:val="none" w:sz="0" w:space="0" w:color="auto"/>
        <w:left w:val="none" w:sz="0" w:space="0" w:color="auto"/>
        <w:bottom w:val="none" w:sz="0" w:space="0" w:color="auto"/>
        <w:right w:val="none" w:sz="0" w:space="0" w:color="auto"/>
      </w:divBdr>
    </w:div>
    <w:div w:id="2002657928">
      <w:bodyDiv w:val="1"/>
      <w:marLeft w:val="0"/>
      <w:marRight w:val="0"/>
      <w:marTop w:val="0"/>
      <w:marBottom w:val="0"/>
      <w:divBdr>
        <w:top w:val="none" w:sz="0" w:space="0" w:color="auto"/>
        <w:left w:val="none" w:sz="0" w:space="0" w:color="auto"/>
        <w:bottom w:val="none" w:sz="0" w:space="0" w:color="auto"/>
        <w:right w:val="none" w:sz="0" w:space="0" w:color="auto"/>
      </w:divBdr>
    </w:div>
    <w:div w:id="2002731170">
      <w:bodyDiv w:val="1"/>
      <w:marLeft w:val="0"/>
      <w:marRight w:val="0"/>
      <w:marTop w:val="0"/>
      <w:marBottom w:val="0"/>
      <w:divBdr>
        <w:top w:val="none" w:sz="0" w:space="0" w:color="auto"/>
        <w:left w:val="none" w:sz="0" w:space="0" w:color="auto"/>
        <w:bottom w:val="none" w:sz="0" w:space="0" w:color="auto"/>
        <w:right w:val="none" w:sz="0" w:space="0" w:color="auto"/>
      </w:divBdr>
    </w:div>
    <w:div w:id="2002809879">
      <w:bodyDiv w:val="1"/>
      <w:marLeft w:val="0"/>
      <w:marRight w:val="0"/>
      <w:marTop w:val="0"/>
      <w:marBottom w:val="0"/>
      <w:divBdr>
        <w:top w:val="none" w:sz="0" w:space="0" w:color="auto"/>
        <w:left w:val="none" w:sz="0" w:space="0" w:color="auto"/>
        <w:bottom w:val="none" w:sz="0" w:space="0" w:color="auto"/>
        <w:right w:val="none" w:sz="0" w:space="0" w:color="auto"/>
      </w:divBdr>
    </w:div>
    <w:div w:id="2002851655">
      <w:bodyDiv w:val="1"/>
      <w:marLeft w:val="0"/>
      <w:marRight w:val="0"/>
      <w:marTop w:val="0"/>
      <w:marBottom w:val="0"/>
      <w:divBdr>
        <w:top w:val="none" w:sz="0" w:space="0" w:color="auto"/>
        <w:left w:val="none" w:sz="0" w:space="0" w:color="auto"/>
        <w:bottom w:val="none" w:sz="0" w:space="0" w:color="auto"/>
        <w:right w:val="none" w:sz="0" w:space="0" w:color="auto"/>
      </w:divBdr>
    </w:div>
    <w:div w:id="2002853537">
      <w:bodyDiv w:val="1"/>
      <w:marLeft w:val="0"/>
      <w:marRight w:val="0"/>
      <w:marTop w:val="0"/>
      <w:marBottom w:val="0"/>
      <w:divBdr>
        <w:top w:val="none" w:sz="0" w:space="0" w:color="auto"/>
        <w:left w:val="none" w:sz="0" w:space="0" w:color="auto"/>
        <w:bottom w:val="none" w:sz="0" w:space="0" w:color="auto"/>
        <w:right w:val="none" w:sz="0" w:space="0" w:color="auto"/>
      </w:divBdr>
    </w:div>
    <w:div w:id="2003047052">
      <w:bodyDiv w:val="1"/>
      <w:marLeft w:val="0"/>
      <w:marRight w:val="0"/>
      <w:marTop w:val="0"/>
      <w:marBottom w:val="0"/>
      <w:divBdr>
        <w:top w:val="none" w:sz="0" w:space="0" w:color="auto"/>
        <w:left w:val="none" w:sz="0" w:space="0" w:color="auto"/>
        <w:bottom w:val="none" w:sz="0" w:space="0" w:color="auto"/>
        <w:right w:val="none" w:sz="0" w:space="0" w:color="auto"/>
      </w:divBdr>
    </w:div>
    <w:div w:id="2003115718">
      <w:bodyDiv w:val="1"/>
      <w:marLeft w:val="0"/>
      <w:marRight w:val="0"/>
      <w:marTop w:val="0"/>
      <w:marBottom w:val="0"/>
      <w:divBdr>
        <w:top w:val="none" w:sz="0" w:space="0" w:color="auto"/>
        <w:left w:val="none" w:sz="0" w:space="0" w:color="auto"/>
        <w:bottom w:val="none" w:sz="0" w:space="0" w:color="auto"/>
        <w:right w:val="none" w:sz="0" w:space="0" w:color="auto"/>
      </w:divBdr>
    </w:div>
    <w:div w:id="2003389074">
      <w:bodyDiv w:val="1"/>
      <w:marLeft w:val="0"/>
      <w:marRight w:val="0"/>
      <w:marTop w:val="0"/>
      <w:marBottom w:val="0"/>
      <w:divBdr>
        <w:top w:val="none" w:sz="0" w:space="0" w:color="auto"/>
        <w:left w:val="none" w:sz="0" w:space="0" w:color="auto"/>
        <w:bottom w:val="none" w:sz="0" w:space="0" w:color="auto"/>
        <w:right w:val="none" w:sz="0" w:space="0" w:color="auto"/>
      </w:divBdr>
    </w:div>
    <w:div w:id="2003435810">
      <w:bodyDiv w:val="1"/>
      <w:marLeft w:val="0"/>
      <w:marRight w:val="0"/>
      <w:marTop w:val="0"/>
      <w:marBottom w:val="0"/>
      <w:divBdr>
        <w:top w:val="none" w:sz="0" w:space="0" w:color="auto"/>
        <w:left w:val="none" w:sz="0" w:space="0" w:color="auto"/>
        <w:bottom w:val="none" w:sz="0" w:space="0" w:color="auto"/>
        <w:right w:val="none" w:sz="0" w:space="0" w:color="auto"/>
      </w:divBdr>
    </w:div>
    <w:div w:id="2003502320">
      <w:bodyDiv w:val="1"/>
      <w:marLeft w:val="0"/>
      <w:marRight w:val="0"/>
      <w:marTop w:val="0"/>
      <w:marBottom w:val="0"/>
      <w:divBdr>
        <w:top w:val="none" w:sz="0" w:space="0" w:color="auto"/>
        <w:left w:val="none" w:sz="0" w:space="0" w:color="auto"/>
        <w:bottom w:val="none" w:sz="0" w:space="0" w:color="auto"/>
        <w:right w:val="none" w:sz="0" w:space="0" w:color="auto"/>
      </w:divBdr>
    </w:div>
    <w:div w:id="2003585216">
      <w:bodyDiv w:val="1"/>
      <w:marLeft w:val="0"/>
      <w:marRight w:val="0"/>
      <w:marTop w:val="0"/>
      <w:marBottom w:val="0"/>
      <w:divBdr>
        <w:top w:val="none" w:sz="0" w:space="0" w:color="auto"/>
        <w:left w:val="none" w:sz="0" w:space="0" w:color="auto"/>
        <w:bottom w:val="none" w:sz="0" w:space="0" w:color="auto"/>
        <w:right w:val="none" w:sz="0" w:space="0" w:color="auto"/>
      </w:divBdr>
    </w:div>
    <w:div w:id="2003658132">
      <w:bodyDiv w:val="1"/>
      <w:marLeft w:val="0"/>
      <w:marRight w:val="0"/>
      <w:marTop w:val="0"/>
      <w:marBottom w:val="0"/>
      <w:divBdr>
        <w:top w:val="none" w:sz="0" w:space="0" w:color="auto"/>
        <w:left w:val="none" w:sz="0" w:space="0" w:color="auto"/>
        <w:bottom w:val="none" w:sz="0" w:space="0" w:color="auto"/>
        <w:right w:val="none" w:sz="0" w:space="0" w:color="auto"/>
      </w:divBdr>
    </w:div>
    <w:div w:id="2003772908">
      <w:bodyDiv w:val="1"/>
      <w:marLeft w:val="0"/>
      <w:marRight w:val="0"/>
      <w:marTop w:val="0"/>
      <w:marBottom w:val="0"/>
      <w:divBdr>
        <w:top w:val="none" w:sz="0" w:space="0" w:color="auto"/>
        <w:left w:val="none" w:sz="0" w:space="0" w:color="auto"/>
        <w:bottom w:val="none" w:sz="0" w:space="0" w:color="auto"/>
        <w:right w:val="none" w:sz="0" w:space="0" w:color="auto"/>
      </w:divBdr>
    </w:div>
    <w:div w:id="2003971969">
      <w:bodyDiv w:val="1"/>
      <w:marLeft w:val="0"/>
      <w:marRight w:val="0"/>
      <w:marTop w:val="0"/>
      <w:marBottom w:val="0"/>
      <w:divBdr>
        <w:top w:val="none" w:sz="0" w:space="0" w:color="auto"/>
        <w:left w:val="none" w:sz="0" w:space="0" w:color="auto"/>
        <w:bottom w:val="none" w:sz="0" w:space="0" w:color="auto"/>
        <w:right w:val="none" w:sz="0" w:space="0" w:color="auto"/>
      </w:divBdr>
    </w:div>
    <w:div w:id="2004091387">
      <w:bodyDiv w:val="1"/>
      <w:marLeft w:val="0"/>
      <w:marRight w:val="0"/>
      <w:marTop w:val="0"/>
      <w:marBottom w:val="0"/>
      <w:divBdr>
        <w:top w:val="none" w:sz="0" w:space="0" w:color="auto"/>
        <w:left w:val="none" w:sz="0" w:space="0" w:color="auto"/>
        <w:bottom w:val="none" w:sz="0" w:space="0" w:color="auto"/>
        <w:right w:val="none" w:sz="0" w:space="0" w:color="auto"/>
      </w:divBdr>
    </w:div>
    <w:div w:id="2004121100">
      <w:bodyDiv w:val="1"/>
      <w:marLeft w:val="0"/>
      <w:marRight w:val="0"/>
      <w:marTop w:val="0"/>
      <w:marBottom w:val="0"/>
      <w:divBdr>
        <w:top w:val="none" w:sz="0" w:space="0" w:color="auto"/>
        <w:left w:val="none" w:sz="0" w:space="0" w:color="auto"/>
        <w:bottom w:val="none" w:sz="0" w:space="0" w:color="auto"/>
        <w:right w:val="none" w:sz="0" w:space="0" w:color="auto"/>
      </w:divBdr>
    </w:div>
    <w:div w:id="2004239965">
      <w:bodyDiv w:val="1"/>
      <w:marLeft w:val="0"/>
      <w:marRight w:val="0"/>
      <w:marTop w:val="0"/>
      <w:marBottom w:val="0"/>
      <w:divBdr>
        <w:top w:val="none" w:sz="0" w:space="0" w:color="auto"/>
        <w:left w:val="none" w:sz="0" w:space="0" w:color="auto"/>
        <w:bottom w:val="none" w:sz="0" w:space="0" w:color="auto"/>
        <w:right w:val="none" w:sz="0" w:space="0" w:color="auto"/>
      </w:divBdr>
    </w:div>
    <w:div w:id="2004315415">
      <w:bodyDiv w:val="1"/>
      <w:marLeft w:val="0"/>
      <w:marRight w:val="0"/>
      <w:marTop w:val="0"/>
      <w:marBottom w:val="0"/>
      <w:divBdr>
        <w:top w:val="none" w:sz="0" w:space="0" w:color="auto"/>
        <w:left w:val="none" w:sz="0" w:space="0" w:color="auto"/>
        <w:bottom w:val="none" w:sz="0" w:space="0" w:color="auto"/>
        <w:right w:val="none" w:sz="0" w:space="0" w:color="auto"/>
      </w:divBdr>
    </w:div>
    <w:div w:id="2004384109">
      <w:bodyDiv w:val="1"/>
      <w:marLeft w:val="0"/>
      <w:marRight w:val="0"/>
      <w:marTop w:val="0"/>
      <w:marBottom w:val="0"/>
      <w:divBdr>
        <w:top w:val="none" w:sz="0" w:space="0" w:color="auto"/>
        <w:left w:val="none" w:sz="0" w:space="0" w:color="auto"/>
        <w:bottom w:val="none" w:sz="0" w:space="0" w:color="auto"/>
        <w:right w:val="none" w:sz="0" w:space="0" w:color="auto"/>
      </w:divBdr>
    </w:div>
    <w:div w:id="2004892482">
      <w:bodyDiv w:val="1"/>
      <w:marLeft w:val="0"/>
      <w:marRight w:val="0"/>
      <w:marTop w:val="0"/>
      <w:marBottom w:val="0"/>
      <w:divBdr>
        <w:top w:val="none" w:sz="0" w:space="0" w:color="auto"/>
        <w:left w:val="none" w:sz="0" w:space="0" w:color="auto"/>
        <w:bottom w:val="none" w:sz="0" w:space="0" w:color="auto"/>
        <w:right w:val="none" w:sz="0" w:space="0" w:color="auto"/>
      </w:divBdr>
    </w:div>
    <w:div w:id="2005011189">
      <w:bodyDiv w:val="1"/>
      <w:marLeft w:val="0"/>
      <w:marRight w:val="0"/>
      <w:marTop w:val="0"/>
      <w:marBottom w:val="0"/>
      <w:divBdr>
        <w:top w:val="none" w:sz="0" w:space="0" w:color="auto"/>
        <w:left w:val="none" w:sz="0" w:space="0" w:color="auto"/>
        <w:bottom w:val="none" w:sz="0" w:space="0" w:color="auto"/>
        <w:right w:val="none" w:sz="0" w:space="0" w:color="auto"/>
      </w:divBdr>
    </w:div>
    <w:div w:id="2005160033">
      <w:bodyDiv w:val="1"/>
      <w:marLeft w:val="0"/>
      <w:marRight w:val="0"/>
      <w:marTop w:val="0"/>
      <w:marBottom w:val="0"/>
      <w:divBdr>
        <w:top w:val="none" w:sz="0" w:space="0" w:color="auto"/>
        <w:left w:val="none" w:sz="0" w:space="0" w:color="auto"/>
        <w:bottom w:val="none" w:sz="0" w:space="0" w:color="auto"/>
        <w:right w:val="none" w:sz="0" w:space="0" w:color="auto"/>
      </w:divBdr>
    </w:div>
    <w:div w:id="2005274537">
      <w:bodyDiv w:val="1"/>
      <w:marLeft w:val="0"/>
      <w:marRight w:val="0"/>
      <w:marTop w:val="0"/>
      <w:marBottom w:val="0"/>
      <w:divBdr>
        <w:top w:val="none" w:sz="0" w:space="0" w:color="auto"/>
        <w:left w:val="none" w:sz="0" w:space="0" w:color="auto"/>
        <w:bottom w:val="none" w:sz="0" w:space="0" w:color="auto"/>
        <w:right w:val="none" w:sz="0" w:space="0" w:color="auto"/>
      </w:divBdr>
    </w:div>
    <w:div w:id="2005472723">
      <w:bodyDiv w:val="1"/>
      <w:marLeft w:val="0"/>
      <w:marRight w:val="0"/>
      <w:marTop w:val="0"/>
      <w:marBottom w:val="0"/>
      <w:divBdr>
        <w:top w:val="none" w:sz="0" w:space="0" w:color="auto"/>
        <w:left w:val="none" w:sz="0" w:space="0" w:color="auto"/>
        <w:bottom w:val="none" w:sz="0" w:space="0" w:color="auto"/>
        <w:right w:val="none" w:sz="0" w:space="0" w:color="auto"/>
      </w:divBdr>
    </w:div>
    <w:div w:id="2005476000">
      <w:bodyDiv w:val="1"/>
      <w:marLeft w:val="0"/>
      <w:marRight w:val="0"/>
      <w:marTop w:val="0"/>
      <w:marBottom w:val="0"/>
      <w:divBdr>
        <w:top w:val="none" w:sz="0" w:space="0" w:color="auto"/>
        <w:left w:val="none" w:sz="0" w:space="0" w:color="auto"/>
        <w:bottom w:val="none" w:sz="0" w:space="0" w:color="auto"/>
        <w:right w:val="none" w:sz="0" w:space="0" w:color="auto"/>
      </w:divBdr>
    </w:div>
    <w:div w:id="2006125854">
      <w:bodyDiv w:val="1"/>
      <w:marLeft w:val="0"/>
      <w:marRight w:val="0"/>
      <w:marTop w:val="0"/>
      <w:marBottom w:val="0"/>
      <w:divBdr>
        <w:top w:val="none" w:sz="0" w:space="0" w:color="auto"/>
        <w:left w:val="none" w:sz="0" w:space="0" w:color="auto"/>
        <w:bottom w:val="none" w:sz="0" w:space="0" w:color="auto"/>
        <w:right w:val="none" w:sz="0" w:space="0" w:color="auto"/>
      </w:divBdr>
    </w:div>
    <w:div w:id="2006203091">
      <w:bodyDiv w:val="1"/>
      <w:marLeft w:val="0"/>
      <w:marRight w:val="0"/>
      <w:marTop w:val="0"/>
      <w:marBottom w:val="0"/>
      <w:divBdr>
        <w:top w:val="none" w:sz="0" w:space="0" w:color="auto"/>
        <w:left w:val="none" w:sz="0" w:space="0" w:color="auto"/>
        <w:bottom w:val="none" w:sz="0" w:space="0" w:color="auto"/>
        <w:right w:val="none" w:sz="0" w:space="0" w:color="auto"/>
      </w:divBdr>
    </w:div>
    <w:div w:id="2006468933">
      <w:bodyDiv w:val="1"/>
      <w:marLeft w:val="0"/>
      <w:marRight w:val="0"/>
      <w:marTop w:val="0"/>
      <w:marBottom w:val="0"/>
      <w:divBdr>
        <w:top w:val="none" w:sz="0" w:space="0" w:color="auto"/>
        <w:left w:val="none" w:sz="0" w:space="0" w:color="auto"/>
        <w:bottom w:val="none" w:sz="0" w:space="0" w:color="auto"/>
        <w:right w:val="none" w:sz="0" w:space="0" w:color="auto"/>
      </w:divBdr>
    </w:div>
    <w:div w:id="2006517181">
      <w:bodyDiv w:val="1"/>
      <w:marLeft w:val="0"/>
      <w:marRight w:val="0"/>
      <w:marTop w:val="0"/>
      <w:marBottom w:val="0"/>
      <w:divBdr>
        <w:top w:val="none" w:sz="0" w:space="0" w:color="auto"/>
        <w:left w:val="none" w:sz="0" w:space="0" w:color="auto"/>
        <w:bottom w:val="none" w:sz="0" w:space="0" w:color="auto"/>
        <w:right w:val="none" w:sz="0" w:space="0" w:color="auto"/>
      </w:divBdr>
    </w:div>
    <w:div w:id="2006662091">
      <w:bodyDiv w:val="1"/>
      <w:marLeft w:val="0"/>
      <w:marRight w:val="0"/>
      <w:marTop w:val="0"/>
      <w:marBottom w:val="0"/>
      <w:divBdr>
        <w:top w:val="none" w:sz="0" w:space="0" w:color="auto"/>
        <w:left w:val="none" w:sz="0" w:space="0" w:color="auto"/>
        <w:bottom w:val="none" w:sz="0" w:space="0" w:color="auto"/>
        <w:right w:val="none" w:sz="0" w:space="0" w:color="auto"/>
      </w:divBdr>
    </w:div>
    <w:div w:id="2006735977">
      <w:bodyDiv w:val="1"/>
      <w:marLeft w:val="0"/>
      <w:marRight w:val="0"/>
      <w:marTop w:val="0"/>
      <w:marBottom w:val="0"/>
      <w:divBdr>
        <w:top w:val="none" w:sz="0" w:space="0" w:color="auto"/>
        <w:left w:val="none" w:sz="0" w:space="0" w:color="auto"/>
        <w:bottom w:val="none" w:sz="0" w:space="0" w:color="auto"/>
        <w:right w:val="none" w:sz="0" w:space="0" w:color="auto"/>
      </w:divBdr>
    </w:div>
    <w:div w:id="2006931666">
      <w:bodyDiv w:val="1"/>
      <w:marLeft w:val="0"/>
      <w:marRight w:val="0"/>
      <w:marTop w:val="0"/>
      <w:marBottom w:val="0"/>
      <w:divBdr>
        <w:top w:val="none" w:sz="0" w:space="0" w:color="auto"/>
        <w:left w:val="none" w:sz="0" w:space="0" w:color="auto"/>
        <w:bottom w:val="none" w:sz="0" w:space="0" w:color="auto"/>
        <w:right w:val="none" w:sz="0" w:space="0" w:color="auto"/>
      </w:divBdr>
    </w:div>
    <w:div w:id="2007201360">
      <w:bodyDiv w:val="1"/>
      <w:marLeft w:val="0"/>
      <w:marRight w:val="0"/>
      <w:marTop w:val="0"/>
      <w:marBottom w:val="0"/>
      <w:divBdr>
        <w:top w:val="none" w:sz="0" w:space="0" w:color="auto"/>
        <w:left w:val="none" w:sz="0" w:space="0" w:color="auto"/>
        <w:bottom w:val="none" w:sz="0" w:space="0" w:color="auto"/>
        <w:right w:val="none" w:sz="0" w:space="0" w:color="auto"/>
      </w:divBdr>
    </w:div>
    <w:div w:id="2007201617">
      <w:bodyDiv w:val="1"/>
      <w:marLeft w:val="0"/>
      <w:marRight w:val="0"/>
      <w:marTop w:val="0"/>
      <w:marBottom w:val="0"/>
      <w:divBdr>
        <w:top w:val="none" w:sz="0" w:space="0" w:color="auto"/>
        <w:left w:val="none" w:sz="0" w:space="0" w:color="auto"/>
        <w:bottom w:val="none" w:sz="0" w:space="0" w:color="auto"/>
        <w:right w:val="none" w:sz="0" w:space="0" w:color="auto"/>
      </w:divBdr>
    </w:div>
    <w:div w:id="2007433876">
      <w:bodyDiv w:val="1"/>
      <w:marLeft w:val="0"/>
      <w:marRight w:val="0"/>
      <w:marTop w:val="0"/>
      <w:marBottom w:val="0"/>
      <w:divBdr>
        <w:top w:val="none" w:sz="0" w:space="0" w:color="auto"/>
        <w:left w:val="none" w:sz="0" w:space="0" w:color="auto"/>
        <w:bottom w:val="none" w:sz="0" w:space="0" w:color="auto"/>
        <w:right w:val="none" w:sz="0" w:space="0" w:color="auto"/>
      </w:divBdr>
    </w:div>
    <w:div w:id="2007515652">
      <w:bodyDiv w:val="1"/>
      <w:marLeft w:val="0"/>
      <w:marRight w:val="0"/>
      <w:marTop w:val="0"/>
      <w:marBottom w:val="0"/>
      <w:divBdr>
        <w:top w:val="none" w:sz="0" w:space="0" w:color="auto"/>
        <w:left w:val="none" w:sz="0" w:space="0" w:color="auto"/>
        <w:bottom w:val="none" w:sz="0" w:space="0" w:color="auto"/>
        <w:right w:val="none" w:sz="0" w:space="0" w:color="auto"/>
      </w:divBdr>
    </w:div>
    <w:div w:id="2007661788">
      <w:bodyDiv w:val="1"/>
      <w:marLeft w:val="0"/>
      <w:marRight w:val="0"/>
      <w:marTop w:val="0"/>
      <w:marBottom w:val="0"/>
      <w:divBdr>
        <w:top w:val="none" w:sz="0" w:space="0" w:color="auto"/>
        <w:left w:val="none" w:sz="0" w:space="0" w:color="auto"/>
        <w:bottom w:val="none" w:sz="0" w:space="0" w:color="auto"/>
        <w:right w:val="none" w:sz="0" w:space="0" w:color="auto"/>
      </w:divBdr>
    </w:div>
    <w:div w:id="2007970846">
      <w:bodyDiv w:val="1"/>
      <w:marLeft w:val="0"/>
      <w:marRight w:val="0"/>
      <w:marTop w:val="0"/>
      <w:marBottom w:val="0"/>
      <w:divBdr>
        <w:top w:val="none" w:sz="0" w:space="0" w:color="auto"/>
        <w:left w:val="none" w:sz="0" w:space="0" w:color="auto"/>
        <w:bottom w:val="none" w:sz="0" w:space="0" w:color="auto"/>
        <w:right w:val="none" w:sz="0" w:space="0" w:color="auto"/>
      </w:divBdr>
    </w:div>
    <w:div w:id="2007976779">
      <w:bodyDiv w:val="1"/>
      <w:marLeft w:val="0"/>
      <w:marRight w:val="0"/>
      <w:marTop w:val="0"/>
      <w:marBottom w:val="0"/>
      <w:divBdr>
        <w:top w:val="none" w:sz="0" w:space="0" w:color="auto"/>
        <w:left w:val="none" w:sz="0" w:space="0" w:color="auto"/>
        <w:bottom w:val="none" w:sz="0" w:space="0" w:color="auto"/>
        <w:right w:val="none" w:sz="0" w:space="0" w:color="auto"/>
      </w:divBdr>
    </w:div>
    <w:div w:id="2007978450">
      <w:bodyDiv w:val="1"/>
      <w:marLeft w:val="0"/>
      <w:marRight w:val="0"/>
      <w:marTop w:val="0"/>
      <w:marBottom w:val="0"/>
      <w:divBdr>
        <w:top w:val="none" w:sz="0" w:space="0" w:color="auto"/>
        <w:left w:val="none" w:sz="0" w:space="0" w:color="auto"/>
        <w:bottom w:val="none" w:sz="0" w:space="0" w:color="auto"/>
        <w:right w:val="none" w:sz="0" w:space="0" w:color="auto"/>
      </w:divBdr>
    </w:div>
    <w:div w:id="2008243112">
      <w:bodyDiv w:val="1"/>
      <w:marLeft w:val="0"/>
      <w:marRight w:val="0"/>
      <w:marTop w:val="0"/>
      <w:marBottom w:val="0"/>
      <w:divBdr>
        <w:top w:val="none" w:sz="0" w:space="0" w:color="auto"/>
        <w:left w:val="none" w:sz="0" w:space="0" w:color="auto"/>
        <w:bottom w:val="none" w:sz="0" w:space="0" w:color="auto"/>
        <w:right w:val="none" w:sz="0" w:space="0" w:color="auto"/>
      </w:divBdr>
    </w:div>
    <w:div w:id="2008243844">
      <w:bodyDiv w:val="1"/>
      <w:marLeft w:val="0"/>
      <w:marRight w:val="0"/>
      <w:marTop w:val="0"/>
      <w:marBottom w:val="0"/>
      <w:divBdr>
        <w:top w:val="none" w:sz="0" w:space="0" w:color="auto"/>
        <w:left w:val="none" w:sz="0" w:space="0" w:color="auto"/>
        <w:bottom w:val="none" w:sz="0" w:space="0" w:color="auto"/>
        <w:right w:val="none" w:sz="0" w:space="0" w:color="auto"/>
      </w:divBdr>
    </w:div>
    <w:div w:id="2008244690">
      <w:bodyDiv w:val="1"/>
      <w:marLeft w:val="0"/>
      <w:marRight w:val="0"/>
      <w:marTop w:val="0"/>
      <w:marBottom w:val="0"/>
      <w:divBdr>
        <w:top w:val="none" w:sz="0" w:space="0" w:color="auto"/>
        <w:left w:val="none" w:sz="0" w:space="0" w:color="auto"/>
        <w:bottom w:val="none" w:sz="0" w:space="0" w:color="auto"/>
        <w:right w:val="none" w:sz="0" w:space="0" w:color="auto"/>
      </w:divBdr>
    </w:div>
    <w:div w:id="2008508484">
      <w:bodyDiv w:val="1"/>
      <w:marLeft w:val="0"/>
      <w:marRight w:val="0"/>
      <w:marTop w:val="0"/>
      <w:marBottom w:val="0"/>
      <w:divBdr>
        <w:top w:val="none" w:sz="0" w:space="0" w:color="auto"/>
        <w:left w:val="none" w:sz="0" w:space="0" w:color="auto"/>
        <w:bottom w:val="none" w:sz="0" w:space="0" w:color="auto"/>
        <w:right w:val="none" w:sz="0" w:space="0" w:color="auto"/>
      </w:divBdr>
    </w:div>
    <w:div w:id="2008511587">
      <w:bodyDiv w:val="1"/>
      <w:marLeft w:val="0"/>
      <w:marRight w:val="0"/>
      <w:marTop w:val="0"/>
      <w:marBottom w:val="0"/>
      <w:divBdr>
        <w:top w:val="none" w:sz="0" w:space="0" w:color="auto"/>
        <w:left w:val="none" w:sz="0" w:space="0" w:color="auto"/>
        <w:bottom w:val="none" w:sz="0" w:space="0" w:color="auto"/>
        <w:right w:val="none" w:sz="0" w:space="0" w:color="auto"/>
      </w:divBdr>
    </w:div>
    <w:div w:id="2008551411">
      <w:bodyDiv w:val="1"/>
      <w:marLeft w:val="0"/>
      <w:marRight w:val="0"/>
      <w:marTop w:val="0"/>
      <w:marBottom w:val="0"/>
      <w:divBdr>
        <w:top w:val="none" w:sz="0" w:space="0" w:color="auto"/>
        <w:left w:val="none" w:sz="0" w:space="0" w:color="auto"/>
        <w:bottom w:val="none" w:sz="0" w:space="0" w:color="auto"/>
        <w:right w:val="none" w:sz="0" w:space="0" w:color="auto"/>
      </w:divBdr>
    </w:div>
    <w:div w:id="2008632860">
      <w:bodyDiv w:val="1"/>
      <w:marLeft w:val="0"/>
      <w:marRight w:val="0"/>
      <w:marTop w:val="0"/>
      <w:marBottom w:val="0"/>
      <w:divBdr>
        <w:top w:val="none" w:sz="0" w:space="0" w:color="auto"/>
        <w:left w:val="none" w:sz="0" w:space="0" w:color="auto"/>
        <w:bottom w:val="none" w:sz="0" w:space="0" w:color="auto"/>
        <w:right w:val="none" w:sz="0" w:space="0" w:color="auto"/>
      </w:divBdr>
    </w:div>
    <w:div w:id="2008902498">
      <w:bodyDiv w:val="1"/>
      <w:marLeft w:val="0"/>
      <w:marRight w:val="0"/>
      <w:marTop w:val="0"/>
      <w:marBottom w:val="0"/>
      <w:divBdr>
        <w:top w:val="none" w:sz="0" w:space="0" w:color="auto"/>
        <w:left w:val="none" w:sz="0" w:space="0" w:color="auto"/>
        <w:bottom w:val="none" w:sz="0" w:space="0" w:color="auto"/>
        <w:right w:val="none" w:sz="0" w:space="0" w:color="auto"/>
      </w:divBdr>
    </w:div>
    <w:div w:id="2008943347">
      <w:bodyDiv w:val="1"/>
      <w:marLeft w:val="0"/>
      <w:marRight w:val="0"/>
      <w:marTop w:val="0"/>
      <w:marBottom w:val="0"/>
      <w:divBdr>
        <w:top w:val="none" w:sz="0" w:space="0" w:color="auto"/>
        <w:left w:val="none" w:sz="0" w:space="0" w:color="auto"/>
        <w:bottom w:val="none" w:sz="0" w:space="0" w:color="auto"/>
        <w:right w:val="none" w:sz="0" w:space="0" w:color="auto"/>
      </w:divBdr>
    </w:div>
    <w:div w:id="2008946779">
      <w:bodyDiv w:val="1"/>
      <w:marLeft w:val="0"/>
      <w:marRight w:val="0"/>
      <w:marTop w:val="0"/>
      <w:marBottom w:val="0"/>
      <w:divBdr>
        <w:top w:val="none" w:sz="0" w:space="0" w:color="auto"/>
        <w:left w:val="none" w:sz="0" w:space="0" w:color="auto"/>
        <w:bottom w:val="none" w:sz="0" w:space="0" w:color="auto"/>
        <w:right w:val="none" w:sz="0" w:space="0" w:color="auto"/>
      </w:divBdr>
    </w:div>
    <w:div w:id="2009092252">
      <w:bodyDiv w:val="1"/>
      <w:marLeft w:val="0"/>
      <w:marRight w:val="0"/>
      <w:marTop w:val="0"/>
      <w:marBottom w:val="0"/>
      <w:divBdr>
        <w:top w:val="none" w:sz="0" w:space="0" w:color="auto"/>
        <w:left w:val="none" w:sz="0" w:space="0" w:color="auto"/>
        <w:bottom w:val="none" w:sz="0" w:space="0" w:color="auto"/>
        <w:right w:val="none" w:sz="0" w:space="0" w:color="auto"/>
      </w:divBdr>
    </w:div>
    <w:div w:id="2009095196">
      <w:bodyDiv w:val="1"/>
      <w:marLeft w:val="0"/>
      <w:marRight w:val="0"/>
      <w:marTop w:val="0"/>
      <w:marBottom w:val="0"/>
      <w:divBdr>
        <w:top w:val="none" w:sz="0" w:space="0" w:color="auto"/>
        <w:left w:val="none" w:sz="0" w:space="0" w:color="auto"/>
        <w:bottom w:val="none" w:sz="0" w:space="0" w:color="auto"/>
        <w:right w:val="none" w:sz="0" w:space="0" w:color="auto"/>
      </w:divBdr>
    </w:div>
    <w:div w:id="2009290157">
      <w:bodyDiv w:val="1"/>
      <w:marLeft w:val="0"/>
      <w:marRight w:val="0"/>
      <w:marTop w:val="0"/>
      <w:marBottom w:val="0"/>
      <w:divBdr>
        <w:top w:val="none" w:sz="0" w:space="0" w:color="auto"/>
        <w:left w:val="none" w:sz="0" w:space="0" w:color="auto"/>
        <w:bottom w:val="none" w:sz="0" w:space="0" w:color="auto"/>
        <w:right w:val="none" w:sz="0" w:space="0" w:color="auto"/>
      </w:divBdr>
    </w:div>
    <w:div w:id="2009403217">
      <w:bodyDiv w:val="1"/>
      <w:marLeft w:val="0"/>
      <w:marRight w:val="0"/>
      <w:marTop w:val="0"/>
      <w:marBottom w:val="0"/>
      <w:divBdr>
        <w:top w:val="none" w:sz="0" w:space="0" w:color="auto"/>
        <w:left w:val="none" w:sz="0" w:space="0" w:color="auto"/>
        <w:bottom w:val="none" w:sz="0" w:space="0" w:color="auto"/>
        <w:right w:val="none" w:sz="0" w:space="0" w:color="auto"/>
      </w:divBdr>
    </w:div>
    <w:div w:id="2009627167">
      <w:bodyDiv w:val="1"/>
      <w:marLeft w:val="0"/>
      <w:marRight w:val="0"/>
      <w:marTop w:val="0"/>
      <w:marBottom w:val="0"/>
      <w:divBdr>
        <w:top w:val="none" w:sz="0" w:space="0" w:color="auto"/>
        <w:left w:val="none" w:sz="0" w:space="0" w:color="auto"/>
        <w:bottom w:val="none" w:sz="0" w:space="0" w:color="auto"/>
        <w:right w:val="none" w:sz="0" w:space="0" w:color="auto"/>
      </w:divBdr>
    </w:div>
    <w:div w:id="2009675377">
      <w:bodyDiv w:val="1"/>
      <w:marLeft w:val="0"/>
      <w:marRight w:val="0"/>
      <w:marTop w:val="0"/>
      <w:marBottom w:val="0"/>
      <w:divBdr>
        <w:top w:val="none" w:sz="0" w:space="0" w:color="auto"/>
        <w:left w:val="none" w:sz="0" w:space="0" w:color="auto"/>
        <w:bottom w:val="none" w:sz="0" w:space="0" w:color="auto"/>
        <w:right w:val="none" w:sz="0" w:space="0" w:color="auto"/>
      </w:divBdr>
    </w:div>
    <w:div w:id="2009868401">
      <w:bodyDiv w:val="1"/>
      <w:marLeft w:val="0"/>
      <w:marRight w:val="0"/>
      <w:marTop w:val="0"/>
      <w:marBottom w:val="0"/>
      <w:divBdr>
        <w:top w:val="none" w:sz="0" w:space="0" w:color="auto"/>
        <w:left w:val="none" w:sz="0" w:space="0" w:color="auto"/>
        <w:bottom w:val="none" w:sz="0" w:space="0" w:color="auto"/>
        <w:right w:val="none" w:sz="0" w:space="0" w:color="auto"/>
      </w:divBdr>
    </w:div>
    <w:div w:id="2010139023">
      <w:bodyDiv w:val="1"/>
      <w:marLeft w:val="0"/>
      <w:marRight w:val="0"/>
      <w:marTop w:val="0"/>
      <w:marBottom w:val="0"/>
      <w:divBdr>
        <w:top w:val="none" w:sz="0" w:space="0" w:color="auto"/>
        <w:left w:val="none" w:sz="0" w:space="0" w:color="auto"/>
        <w:bottom w:val="none" w:sz="0" w:space="0" w:color="auto"/>
        <w:right w:val="none" w:sz="0" w:space="0" w:color="auto"/>
      </w:divBdr>
    </w:div>
    <w:div w:id="2010206721">
      <w:bodyDiv w:val="1"/>
      <w:marLeft w:val="0"/>
      <w:marRight w:val="0"/>
      <w:marTop w:val="0"/>
      <w:marBottom w:val="0"/>
      <w:divBdr>
        <w:top w:val="none" w:sz="0" w:space="0" w:color="auto"/>
        <w:left w:val="none" w:sz="0" w:space="0" w:color="auto"/>
        <w:bottom w:val="none" w:sz="0" w:space="0" w:color="auto"/>
        <w:right w:val="none" w:sz="0" w:space="0" w:color="auto"/>
      </w:divBdr>
    </w:div>
    <w:div w:id="2010327260">
      <w:bodyDiv w:val="1"/>
      <w:marLeft w:val="0"/>
      <w:marRight w:val="0"/>
      <w:marTop w:val="0"/>
      <w:marBottom w:val="0"/>
      <w:divBdr>
        <w:top w:val="none" w:sz="0" w:space="0" w:color="auto"/>
        <w:left w:val="none" w:sz="0" w:space="0" w:color="auto"/>
        <w:bottom w:val="none" w:sz="0" w:space="0" w:color="auto"/>
        <w:right w:val="none" w:sz="0" w:space="0" w:color="auto"/>
      </w:divBdr>
    </w:div>
    <w:div w:id="2010331177">
      <w:bodyDiv w:val="1"/>
      <w:marLeft w:val="0"/>
      <w:marRight w:val="0"/>
      <w:marTop w:val="0"/>
      <w:marBottom w:val="0"/>
      <w:divBdr>
        <w:top w:val="none" w:sz="0" w:space="0" w:color="auto"/>
        <w:left w:val="none" w:sz="0" w:space="0" w:color="auto"/>
        <w:bottom w:val="none" w:sz="0" w:space="0" w:color="auto"/>
        <w:right w:val="none" w:sz="0" w:space="0" w:color="auto"/>
      </w:divBdr>
    </w:div>
    <w:div w:id="2010597460">
      <w:bodyDiv w:val="1"/>
      <w:marLeft w:val="0"/>
      <w:marRight w:val="0"/>
      <w:marTop w:val="0"/>
      <w:marBottom w:val="0"/>
      <w:divBdr>
        <w:top w:val="none" w:sz="0" w:space="0" w:color="auto"/>
        <w:left w:val="none" w:sz="0" w:space="0" w:color="auto"/>
        <w:bottom w:val="none" w:sz="0" w:space="0" w:color="auto"/>
        <w:right w:val="none" w:sz="0" w:space="0" w:color="auto"/>
      </w:divBdr>
    </w:div>
    <w:div w:id="2010675209">
      <w:bodyDiv w:val="1"/>
      <w:marLeft w:val="0"/>
      <w:marRight w:val="0"/>
      <w:marTop w:val="0"/>
      <w:marBottom w:val="0"/>
      <w:divBdr>
        <w:top w:val="none" w:sz="0" w:space="0" w:color="auto"/>
        <w:left w:val="none" w:sz="0" w:space="0" w:color="auto"/>
        <w:bottom w:val="none" w:sz="0" w:space="0" w:color="auto"/>
        <w:right w:val="none" w:sz="0" w:space="0" w:color="auto"/>
      </w:divBdr>
    </w:div>
    <w:div w:id="2010715597">
      <w:bodyDiv w:val="1"/>
      <w:marLeft w:val="0"/>
      <w:marRight w:val="0"/>
      <w:marTop w:val="0"/>
      <w:marBottom w:val="0"/>
      <w:divBdr>
        <w:top w:val="none" w:sz="0" w:space="0" w:color="auto"/>
        <w:left w:val="none" w:sz="0" w:space="0" w:color="auto"/>
        <w:bottom w:val="none" w:sz="0" w:space="0" w:color="auto"/>
        <w:right w:val="none" w:sz="0" w:space="0" w:color="auto"/>
      </w:divBdr>
    </w:div>
    <w:div w:id="2010785587">
      <w:bodyDiv w:val="1"/>
      <w:marLeft w:val="0"/>
      <w:marRight w:val="0"/>
      <w:marTop w:val="0"/>
      <w:marBottom w:val="0"/>
      <w:divBdr>
        <w:top w:val="none" w:sz="0" w:space="0" w:color="auto"/>
        <w:left w:val="none" w:sz="0" w:space="0" w:color="auto"/>
        <w:bottom w:val="none" w:sz="0" w:space="0" w:color="auto"/>
        <w:right w:val="none" w:sz="0" w:space="0" w:color="auto"/>
      </w:divBdr>
    </w:div>
    <w:div w:id="2010787642">
      <w:bodyDiv w:val="1"/>
      <w:marLeft w:val="0"/>
      <w:marRight w:val="0"/>
      <w:marTop w:val="0"/>
      <w:marBottom w:val="0"/>
      <w:divBdr>
        <w:top w:val="none" w:sz="0" w:space="0" w:color="auto"/>
        <w:left w:val="none" w:sz="0" w:space="0" w:color="auto"/>
        <w:bottom w:val="none" w:sz="0" w:space="0" w:color="auto"/>
        <w:right w:val="none" w:sz="0" w:space="0" w:color="auto"/>
      </w:divBdr>
    </w:div>
    <w:div w:id="2010791673">
      <w:bodyDiv w:val="1"/>
      <w:marLeft w:val="0"/>
      <w:marRight w:val="0"/>
      <w:marTop w:val="0"/>
      <w:marBottom w:val="0"/>
      <w:divBdr>
        <w:top w:val="none" w:sz="0" w:space="0" w:color="auto"/>
        <w:left w:val="none" w:sz="0" w:space="0" w:color="auto"/>
        <w:bottom w:val="none" w:sz="0" w:space="0" w:color="auto"/>
        <w:right w:val="none" w:sz="0" w:space="0" w:color="auto"/>
      </w:divBdr>
    </w:div>
    <w:div w:id="2011105981">
      <w:bodyDiv w:val="1"/>
      <w:marLeft w:val="0"/>
      <w:marRight w:val="0"/>
      <w:marTop w:val="0"/>
      <w:marBottom w:val="0"/>
      <w:divBdr>
        <w:top w:val="none" w:sz="0" w:space="0" w:color="auto"/>
        <w:left w:val="none" w:sz="0" w:space="0" w:color="auto"/>
        <w:bottom w:val="none" w:sz="0" w:space="0" w:color="auto"/>
        <w:right w:val="none" w:sz="0" w:space="0" w:color="auto"/>
      </w:divBdr>
    </w:div>
    <w:div w:id="2011177288">
      <w:bodyDiv w:val="1"/>
      <w:marLeft w:val="0"/>
      <w:marRight w:val="0"/>
      <w:marTop w:val="0"/>
      <w:marBottom w:val="0"/>
      <w:divBdr>
        <w:top w:val="none" w:sz="0" w:space="0" w:color="auto"/>
        <w:left w:val="none" w:sz="0" w:space="0" w:color="auto"/>
        <w:bottom w:val="none" w:sz="0" w:space="0" w:color="auto"/>
        <w:right w:val="none" w:sz="0" w:space="0" w:color="auto"/>
      </w:divBdr>
    </w:div>
    <w:div w:id="2011178558">
      <w:bodyDiv w:val="1"/>
      <w:marLeft w:val="0"/>
      <w:marRight w:val="0"/>
      <w:marTop w:val="0"/>
      <w:marBottom w:val="0"/>
      <w:divBdr>
        <w:top w:val="none" w:sz="0" w:space="0" w:color="auto"/>
        <w:left w:val="none" w:sz="0" w:space="0" w:color="auto"/>
        <w:bottom w:val="none" w:sz="0" w:space="0" w:color="auto"/>
        <w:right w:val="none" w:sz="0" w:space="0" w:color="auto"/>
      </w:divBdr>
    </w:div>
    <w:div w:id="2011250926">
      <w:bodyDiv w:val="1"/>
      <w:marLeft w:val="0"/>
      <w:marRight w:val="0"/>
      <w:marTop w:val="0"/>
      <w:marBottom w:val="0"/>
      <w:divBdr>
        <w:top w:val="none" w:sz="0" w:space="0" w:color="auto"/>
        <w:left w:val="none" w:sz="0" w:space="0" w:color="auto"/>
        <w:bottom w:val="none" w:sz="0" w:space="0" w:color="auto"/>
        <w:right w:val="none" w:sz="0" w:space="0" w:color="auto"/>
      </w:divBdr>
    </w:div>
    <w:div w:id="2011251513">
      <w:bodyDiv w:val="1"/>
      <w:marLeft w:val="0"/>
      <w:marRight w:val="0"/>
      <w:marTop w:val="0"/>
      <w:marBottom w:val="0"/>
      <w:divBdr>
        <w:top w:val="none" w:sz="0" w:space="0" w:color="auto"/>
        <w:left w:val="none" w:sz="0" w:space="0" w:color="auto"/>
        <w:bottom w:val="none" w:sz="0" w:space="0" w:color="auto"/>
        <w:right w:val="none" w:sz="0" w:space="0" w:color="auto"/>
      </w:divBdr>
    </w:div>
    <w:div w:id="2011397915">
      <w:bodyDiv w:val="1"/>
      <w:marLeft w:val="0"/>
      <w:marRight w:val="0"/>
      <w:marTop w:val="0"/>
      <w:marBottom w:val="0"/>
      <w:divBdr>
        <w:top w:val="none" w:sz="0" w:space="0" w:color="auto"/>
        <w:left w:val="none" w:sz="0" w:space="0" w:color="auto"/>
        <w:bottom w:val="none" w:sz="0" w:space="0" w:color="auto"/>
        <w:right w:val="none" w:sz="0" w:space="0" w:color="auto"/>
      </w:divBdr>
    </w:div>
    <w:div w:id="2011642312">
      <w:bodyDiv w:val="1"/>
      <w:marLeft w:val="0"/>
      <w:marRight w:val="0"/>
      <w:marTop w:val="0"/>
      <w:marBottom w:val="0"/>
      <w:divBdr>
        <w:top w:val="none" w:sz="0" w:space="0" w:color="auto"/>
        <w:left w:val="none" w:sz="0" w:space="0" w:color="auto"/>
        <w:bottom w:val="none" w:sz="0" w:space="0" w:color="auto"/>
        <w:right w:val="none" w:sz="0" w:space="0" w:color="auto"/>
      </w:divBdr>
    </w:div>
    <w:div w:id="2011979446">
      <w:bodyDiv w:val="1"/>
      <w:marLeft w:val="0"/>
      <w:marRight w:val="0"/>
      <w:marTop w:val="0"/>
      <w:marBottom w:val="0"/>
      <w:divBdr>
        <w:top w:val="none" w:sz="0" w:space="0" w:color="auto"/>
        <w:left w:val="none" w:sz="0" w:space="0" w:color="auto"/>
        <w:bottom w:val="none" w:sz="0" w:space="0" w:color="auto"/>
        <w:right w:val="none" w:sz="0" w:space="0" w:color="auto"/>
      </w:divBdr>
    </w:div>
    <w:div w:id="2012026882">
      <w:bodyDiv w:val="1"/>
      <w:marLeft w:val="0"/>
      <w:marRight w:val="0"/>
      <w:marTop w:val="0"/>
      <w:marBottom w:val="0"/>
      <w:divBdr>
        <w:top w:val="none" w:sz="0" w:space="0" w:color="auto"/>
        <w:left w:val="none" w:sz="0" w:space="0" w:color="auto"/>
        <w:bottom w:val="none" w:sz="0" w:space="0" w:color="auto"/>
        <w:right w:val="none" w:sz="0" w:space="0" w:color="auto"/>
      </w:divBdr>
    </w:div>
    <w:div w:id="2012097988">
      <w:bodyDiv w:val="1"/>
      <w:marLeft w:val="0"/>
      <w:marRight w:val="0"/>
      <w:marTop w:val="0"/>
      <w:marBottom w:val="0"/>
      <w:divBdr>
        <w:top w:val="none" w:sz="0" w:space="0" w:color="auto"/>
        <w:left w:val="none" w:sz="0" w:space="0" w:color="auto"/>
        <w:bottom w:val="none" w:sz="0" w:space="0" w:color="auto"/>
        <w:right w:val="none" w:sz="0" w:space="0" w:color="auto"/>
      </w:divBdr>
    </w:div>
    <w:div w:id="2012104678">
      <w:bodyDiv w:val="1"/>
      <w:marLeft w:val="0"/>
      <w:marRight w:val="0"/>
      <w:marTop w:val="0"/>
      <w:marBottom w:val="0"/>
      <w:divBdr>
        <w:top w:val="none" w:sz="0" w:space="0" w:color="auto"/>
        <w:left w:val="none" w:sz="0" w:space="0" w:color="auto"/>
        <w:bottom w:val="none" w:sz="0" w:space="0" w:color="auto"/>
        <w:right w:val="none" w:sz="0" w:space="0" w:color="auto"/>
      </w:divBdr>
    </w:div>
    <w:div w:id="2012367504">
      <w:bodyDiv w:val="1"/>
      <w:marLeft w:val="0"/>
      <w:marRight w:val="0"/>
      <w:marTop w:val="0"/>
      <w:marBottom w:val="0"/>
      <w:divBdr>
        <w:top w:val="none" w:sz="0" w:space="0" w:color="auto"/>
        <w:left w:val="none" w:sz="0" w:space="0" w:color="auto"/>
        <w:bottom w:val="none" w:sz="0" w:space="0" w:color="auto"/>
        <w:right w:val="none" w:sz="0" w:space="0" w:color="auto"/>
      </w:divBdr>
    </w:div>
    <w:div w:id="2012445101">
      <w:bodyDiv w:val="1"/>
      <w:marLeft w:val="0"/>
      <w:marRight w:val="0"/>
      <w:marTop w:val="0"/>
      <w:marBottom w:val="0"/>
      <w:divBdr>
        <w:top w:val="none" w:sz="0" w:space="0" w:color="auto"/>
        <w:left w:val="none" w:sz="0" w:space="0" w:color="auto"/>
        <w:bottom w:val="none" w:sz="0" w:space="0" w:color="auto"/>
        <w:right w:val="none" w:sz="0" w:space="0" w:color="auto"/>
      </w:divBdr>
    </w:div>
    <w:div w:id="2012486286">
      <w:bodyDiv w:val="1"/>
      <w:marLeft w:val="0"/>
      <w:marRight w:val="0"/>
      <w:marTop w:val="0"/>
      <w:marBottom w:val="0"/>
      <w:divBdr>
        <w:top w:val="none" w:sz="0" w:space="0" w:color="auto"/>
        <w:left w:val="none" w:sz="0" w:space="0" w:color="auto"/>
        <w:bottom w:val="none" w:sz="0" w:space="0" w:color="auto"/>
        <w:right w:val="none" w:sz="0" w:space="0" w:color="auto"/>
      </w:divBdr>
    </w:div>
    <w:div w:id="2012639548">
      <w:bodyDiv w:val="1"/>
      <w:marLeft w:val="0"/>
      <w:marRight w:val="0"/>
      <w:marTop w:val="0"/>
      <w:marBottom w:val="0"/>
      <w:divBdr>
        <w:top w:val="none" w:sz="0" w:space="0" w:color="auto"/>
        <w:left w:val="none" w:sz="0" w:space="0" w:color="auto"/>
        <w:bottom w:val="none" w:sz="0" w:space="0" w:color="auto"/>
        <w:right w:val="none" w:sz="0" w:space="0" w:color="auto"/>
      </w:divBdr>
    </w:div>
    <w:div w:id="2012759421">
      <w:bodyDiv w:val="1"/>
      <w:marLeft w:val="0"/>
      <w:marRight w:val="0"/>
      <w:marTop w:val="0"/>
      <w:marBottom w:val="0"/>
      <w:divBdr>
        <w:top w:val="none" w:sz="0" w:space="0" w:color="auto"/>
        <w:left w:val="none" w:sz="0" w:space="0" w:color="auto"/>
        <w:bottom w:val="none" w:sz="0" w:space="0" w:color="auto"/>
        <w:right w:val="none" w:sz="0" w:space="0" w:color="auto"/>
      </w:divBdr>
    </w:div>
    <w:div w:id="2012948694">
      <w:bodyDiv w:val="1"/>
      <w:marLeft w:val="0"/>
      <w:marRight w:val="0"/>
      <w:marTop w:val="0"/>
      <w:marBottom w:val="0"/>
      <w:divBdr>
        <w:top w:val="none" w:sz="0" w:space="0" w:color="auto"/>
        <w:left w:val="none" w:sz="0" w:space="0" w:color="auto"/>
        <w:bottom w:val="none" w:sz="0" w:space="0" w:color="auto"/>
        <w:right w:val="none" w:sz="0" w:space="0" w:color="auto"/>
      </w:divBdr>
    </w:div>
    <w:div w:id="2013026892">
      <w:bodyDiv w:val="1"/>
      <w:marLeft w:val="0"/>
      <w:marRight w:val="0"/>
      <w:marTop w:val="0"/>
      <w:marBottom w:val="0"/>
      <w:divBdr>
        <w:top w:val="none" w:sz="0" w:space="0" w:color="auto"/>
        <w:left w:val="none" w:sz="0" w:space="0" w:color="auto"/>
        <w:bottom w:val="none" w:sz="0" w:space="0" w:color="auto"/>
        <w:right w:val="none" w:sz="0" w:space="0" w:color="auto"/>
      </w:divBdr>
    </w:div>
    <w:div w:id="2013139764">
      <w:bodyDiv w:val="1"/>
      <w:marLeft w:val="0"/>
      <w:marRight w:val="0"/>
      <w:marTop w:val="0"/>
      <w:marBottom w:val="0"/>
      <w:divBdr>
        <w:top w:val="none" w:sz="0" w:space="0" w:color="auto"/>
        <w:left w:val="none" w:sz="0" w:space="0" w:color="auto"/>
        <w:bottom w:val="none" w:sz="0" w:space="0" w:color="auto"/>
        <w:right w:val="none" w:sz="0" w:space="0" w:color="auto"/>
      </w:divBdr>
    </w:div>
    <w:div w:id="2013146095">
      <w:bodyDiv w:val="1"/>
      <w:marLeft w:val="0"/>
      <w:marRight w:val="0"/>
      <w:marTop w:val="0"/>
      <w:marBottom w:val="0"/>
      <w:divBdr>
        <w:top w:val="none" w:sz="0" w:space="0" w:color="auto"/>
        <w:left w:val="none" w:sz="0" w:space="0" w:color="auto"/>
        <w:bottom w:val="none" w:sz="0" w:space="0" w:color="auto"/>
        <w:right w:val="none" w:sz="0" w:space="0" w:color="auto"/>
      </w:divBdr>
    </w:div>
    <w:div w:id="2013216111">
      <w:bodyDiv w:val="1"/>
      <w:marLeft w:val="0"/>
      <w:marRight w:val="0"/>
      <w:marTop w:val="0"/>
      <w:marBottom w:val="0"/>
      <w:divBdr>
        <w:top w:val="none" w:sz="0" w:space="0" w:color="auto"/>
        <w:left w:val="none" w:sz="0" w:space="0" w:color="auto"/>
        <w:bottom w:val="none" w:sz="0" w:space="0" w:color="auto"/>
        <w:right w:val="none" w:sz="0" w:space="0" w:color="auto"/>
      </w:divBdr>
    </w:div>
    <w:div w:id="2013289295">
      <w:bodyDiv w:val="1"/>
      <w:marLeft w:val="0"/>
      <w:marRight w:val="0"/>
      <w:marTop w:val="0"/>
      <w:marBottom w:val="0"/>
      <w:divBdr>
        <w:top w:val="none" w:sz="0" w:space="0" w:color="auto"/>
        <w:left w:val="none" w:sz="0" w:space="0" w:color="auto"/>
        <w:bottom w:val="none" w:sz="0" w:space="0" w:color="auto"/>
        <w:right w:val="none" w:sz="0" w:space="0" w:color="auto"/>
      </w:divBdr>
    </w:div>
    <w:div w:id="2013335096">
      <w:bodyDiv w:val="1"/>
      <w:marLeft w:val="0"/>
      <w:marRight w:val="0"/>
      <w:marTop w:val="0"/>
      <w:marBottom w:val="0"/>
      <w:divBdr>
        <w:top w:val="none" w:sz="0" w:space="0" w:color="auto"/>
        <w:left w:val="none" w:sz="0" w:space="0" w:color="auto"/>
        <w:bottom w:val="none" w:sz="0" w:space="0" w:color="auto"/>
        <w:right w:val="none" w:sz="0" w:space="0" w:color="auto"/>
      </w:divBdr>
    </w:div>
    <w:div w:id="2013528925">
      <w:bodyDiv w:val="1"/>
      <w:marLeft w:val="0"/>
      <w:marRight w:val="0"/>
      <w:marTop w:val="0"/>
      <w:marBottom w:val="0"/>
      <w:divBdr>
        <w:top w:val="none" w:sz="0" w:space="0" w:color="auto"/>
        <w:left w:val="none" w:sz="0" w:space="0" w:color="auto"/>
        <w:bottom w:val="none" w:sz="0" w:space="0" w:color="auto"/>
        <w:right w:val="none" w:sz="0" w:space="0" w:color="auto"/>
      </w:divBdr>
    </w:div>
    <w:div w:id="2013603185">
      <w:bodyDiv w:val="1"/>
      <w:marLeft w:val="0"/>
      <w:marRight w:val="0"/>
      <w:marTop w:val="0"/>
      <w:marBottom w:val="0"/>
      <w:divBdr>
        <w:top w:val="none" w:sz="0" w:space="0" w:color="auto"/>
        <w:left w:val="none" w:sz="0" w:space="0" w:color="auto"/>
        <w:bottom w:val="none" w:sz="0" w:space="0" w:color="auto"/>
        <w:right w:val="none" w:sz="0" w:space="0" w:color="auto"/>
      </w:divBdr>
    </w:div>
    <w:div w:id="2013680143">
      <w:bodyDiv w:val="1"/>
      <w:marLeft w:val="0"/>
      <w:marRight w:val="0"/>
      <w:marTop w:val="0"/>
      <w:marBottom w:val="0"/>
      <w:divBdr>
        <w:top w:val="none" w:sz="0" w:space="0" w:color="auto"/>
        <w:left w:val="none" w:sz="0" w:space="0" w:color="auto"/>
        <w:bottom w:val="none" w:sz="0" w:space="0" w:color="auto"/>
        <w:right w:val="none" w:sz="0" w:space="0" w:color="auto"/>
      </w:divBdr>
    </w:div>
    <w:div w:id="2013802012">
      <w:bodyDiv w:val="1"/>
      <w:marLeft w:val="0"/>
      <w:marRight w:val="0"/>
      <w:marTop w:val="0"/>
      <w:marBottom w:val="0"/>
      <w:divBdr>
        <w:top w:val="none" w:sz="0" w:space="0" w:color="auto"/>
        <w:left w:val="none" w:sz="0" w:space="0" w:color="auto"/>
        <w:bottom w:val="none" w:sz="0" w:space="0" w:color="auto"/>
        <w:right w:val="none" w:sz="0" w:space="0" w:color="auto"/>
      </w:divBdr>
    </w:div>
    <w:div w:id="2013875358">
      <w:bodyDiv w:val="1"/>
      <w:marLeft w:val="0"/>
      <w:marRight w:val="0"/>
      <w:marTop w:val="0"/>
      <w:marBottom w:val="0"/>
      <w:divBdr>
        <w:top w:val="none" w:sz="0" w:space="0" w:color="auto"/>
        <w:left w:val="none" w:sz="0" w:space="0" w:color="auto"/>
        <w:bottom w:val="none" w:sz="0" w:space="0" w:color="auto"/>
        <w:right w:val="none" w:sz="0" w:space="0" w:color="auto"/>
      </w:divBdr>
    </w:div>
    <w:div w:id="2013946726">
      <w:bodyDiv w:val="1"/>
      <w:marLeft w:val="0"/>
      <w:marRight w:val="0"/>
      <w:marTop w:val="0"/>
      <w:marBottom w:val="0"/>
      <w:divBdr>
        <w:top w:val="none" w:sz="0" w:space="0" w:color="auto"/>
        <w:left w:val="none" w:sz="0" w:space="0" w:color="auto"/>
        <w:bottom w:val="none" w:sz="0" w:space="0" w:color="auto"/>
        <w:right w:val="none" w:sz="0" w:space="0" w:color="auto"/>
      </w:divBdr>
    </w:div>
    <w:div w:id="2014139783">
      <w:bodyDiv w:val="1"/>
      <w:marLeft w:val="0"/>
      <w:marRight w:val="0"/>
      <w:marTop w:val="0"/>
      <w:marBottom w:val="0"/>
      <w:divBdr>
        <w:top w:val="none" w:sz="0" w:space="0" w:color="auto"/>
        <w:left w:val="none" w:sz="0" w:space="0" w:color="auto"/>
        <w:bottom w:val="none" w:sz="0" w:space="0" w:color="auto"/>
        <w:right w:val="none" w:sz="0" w:space="0" w:color="auto"/>
      </w:divBdr>
    </w:div>
    <w:div w:id="2014144781">
      <w:bodyDiv w:val="1"/>
      <w:marLeft w:val="0"/>
      <w:marRight w:val="0"/>
      <w:marTop w:val="0"/>
      <w:marBottom w:val="0"/>
      <w:divBdr>
        <w:top w:val="none" w:sz="0" w:space="0" w:color="auto"/>
        <w:left w:val="none" w:sz="0" w:space="0" w:color="auto"/>
        <w:bottom w:val="none" w:sz="0" w:space="0" w:color="auto"/>
        <w:right w:val="none" w:sz="0" w:space="0" w:color="auto"/>
      </w:divBdr>
    </w:div>
    <w:div w:id="2014256207">
      <w:bodyDiv w:val="1"/>
      <w:marLeft w:val="0"/>
      <w:marRight w:val="0"/>
      <w:marTop w:val="0"/>
      <w:marBottom w:val="0"/>
      <w:divBdr>
        <w:top w:val="none" w:sz="0" w:space="0" w:color="auto"/>
        <w:left w:val="none" w:sz="0" w:space="0" w:color="auto"/>
        <w:bottom w:val="none" w:sz="0" w:space="0" w:color="auto"/>
        <w:right w:val="none" w:sz="0" w:space="0" w:color="auto"/>
      </w:divBdr>
    </w:div>
    <w:div w:id="2014262761">
      <w:bodyDiv w:val="1"/>
      <w:marLeft w:val="0"/>
      <w:marRight w:val="0"/>
      <w:marTop w:val="0"/>
      <w:marBottom w:val="0"/>
      <w:divBdr>
        <w:top w:val="none" w:sz="0" w:space="0" w:color="auto"/>
        <w:left w:val="none" w:sz="0" w:space="0" w:color="auto"/>
        <w:bottom w:val="none" w:sz="0" w:space="0" w:color="auto"/>
        <w:right w:val="none" w:sz="0" w:space="0" w:color="auto"/>
      </w:divBdr>
    </w:div>
    <w:div w:id="2014456986">
      <w:bodyDiv w:val="1"/>
      <w:marLeft w:val="0"/>
      <w:marRight w:val="0"/>
      <w:marTop w:val="0"/>
      <w:marBottom w:val="0"/>
      <w:divBdr>
        <w:top w:val="none" w:sz="0" w:space="0" w:color="auto"/>
        <w:left w:val="none" w:sz="0" w:space="0" w:color="auto"/>
        <w:bottom w:val="none" w:sz="0" w:space="0" w:color="auto"/>
        <w:right w:val="none" w:sz="0" w:space="0" w:color="auto"/>
      </w:divBdr>
    </w:div>
    <w:div w:id="2014606568">
      <w:bodyDiv w:val="1"/>
      <w:marLeft w:val="0"/>
      <w:marRight w:val="0"/>
      <w:marTop w:val="0"/>
      <w:marBottom w:val="0"/>
      <w:divBdr>
        <w:top w:val="none" w:sz="0" w:space="0" w:color="auto"/>
        <w:left w:val="none" w:sz="0" w:space="0" w:color="auto"/>
        <w:bottom w:val="none" w:sz="0" w:space="0" w:color="auto"/>
        <w:right w:val="none" w:sz="0" w:space="0" w:color="auto"/>
      </w:divBdr>
    </w:div>
    <w:div w:id="2014793146">
      <w:bodyDiv w:val="1"/>
      <w:marLeft w:val="0"/>
      <w:marRight w:val="0"/>
      <w:marTop w:val="0"/>
      <w:marBottom w:val="0"/>
      <w:divBdr>
        <w:top w:val="none" w:sz="0" w:space="0" w:color="auto"/>
        <w:left w:val="none" w:sz="0" w:space="0" w:color="auto"/>
        <w:bottom w:val="none" w:sz="0" w:space="0" w:color="auto"/>
        <w:right w:val="none" w:sz="0" w:space="0" w:color="auto"/>
      </w:divBdr>
    </w:div>
    <w:div w:id="2014916550">
      <w:bodyDiv w:val="1"/>
      <w:marLeft w:val="0"/>
      <w:marRight w:val="0"/>
      <w:marTop w:val="0"/>
      <w:marBottom w:val="0"/>
      <w:divBdr>
        <w:top w:val="none" w:sz="0" w:space="0" w:color="auto"/>
        <w:left w:val="none" w:sz="0" w:space="0" w:color="auto"/>
        <w:bottom w:val="none" w:sz="0" w:space="0" w:color="auto"/>
        <w:right w:val="none" w:sz="0" w:space="0" w:color="auto"/>
      </w:divBdr>
    </w:div>
    <w:div w:id="2015111857">
      <w:bodyDiv w:val="1"/>
      <w:marLeft w:val="0"/>
      <w:marRight w:val="0"/>
      <w:marTop w:val="0"/>
      <w:marBottom w:val="0"/>
      <w:divBdr>
        <w:top w:val="none" w:sz="0" w:space="0" w:color="auto"/>
        <w:left w:val="none" w:sz="0" w:space="0" w:color="auto"/>
        <w:bottom w:val="none" w:sz="0" w:space="0" w:color="auto"/>
        <w:right w:val="none" w:sz="0" w:space="0" w:color="auto"/>
      </w:divBdr>
    </w:div>
    <w:div w:id="2015304784">
      <w:bodyDiv w:val="1"/>
      <w:marLeft w:val="0"/>
      <w:marRight w:val="0"/>
      <w:marTop w:val="0"/>
      <w:marBottom w:val="0"/>
      <w:divBdr>
        <w:top w:val="none" w:sz="0" w:space="0" w:color="auto"/>
        <w:left w:val="none" w:sz="0" w:space="0" w:color="auto"/>
        <w:bottom w:val="none" w:sz="0" w:space="0" w:color="auto"/>
        <w:right w:val="none" w:sz="0" w:space="0" w:color="auto"/>
      </w:divBdr>
    </w:div>
    <w:div w:id="2015377716">
      <w:bodyDiv w:val="1"/>
      <w:marLeft w:val="0"/>
      <w:marRight w:val="0"/>
      <w:marTop w:val="0"/>
      <w:marBottom w:val="0"/>
      <w:divBdr>
        <w:top w:val="none" w:sz="0" w:space="0" w:color="auto"/>
        <w:left w:val="none" w:sz="0" w:space="0" w:color="auto"/>
        <w:bottom w:val="none" w:sz="0" w:space="0" w:color="auto"/>
        <w:right w:val="none" w:sz="0" w:space="0" w:color="auto"/>
      </w:divBdr>
    </w:div>
    <w:div w:id="2015378148">
      <w:bodyDiv w:val="1"/>
      <w:marLeft w:val="0"/>
      <w:marRight w:val="0"/>
      <w:marTop w:val="0"/>
      <w:marBottom w:val="0"/>
      <w:divBdr>
        <w:top w:val="none" w:sz="0" w:space="0" w:color="auto"/>
        <w:left w:val="none" w:sz="0" w:space="0" w:color="auto"/>
        <w:bottom w:val="none" w:sz="0" w:space="0" w:color="auto"/>
        <w:right w:val="none" w:sz="0" w:space="0" w:color="auto"/>
      </w:divBdr>
    </w:div>
    <w:div w:id="2015524667">
      <w:bodyDiv w:val="1"/>
      <w:marLeft w:val="0"/>
      <w:marRight w:val="0"/>
      <w:marTop w:val="0"/>
      <w:marBottom w:val="0"/>
      <w:divBdr>
        <w:top w:val="none" w:sz="0" w:space="0" w:color="auto"/>
        <w:left w:val="none" w:sz="0" w:space="0" w:color="auto"/>
        <w:bottom w:val="none" w:sz="0" w:space="0" w:color="auto"/>
        <w:right w:val="none" w:sz="0" w:space="0" w:color="auto"/>
      </w:divBdr>
    </w:div>
    <w:div w:id="2015718181">
      <w:bodyDiv w:val="1"/>
      <w:marLeft w:val="0"/>
      <w:marRight w:val="0"/>
      <w:marTop w:val="0"/>
      <w:marBottom w:val="0"/>
      <w:divBdr>
        <w:top w:val="none" w:sz="0" w:space="0" w:color="auto"/>
        <w:left w:val="none" w:sz="0" w:space="0" w:color="auto"/>
        <w:bottom w:val="none" w:sz="0" w:space="0" w:color="auto"/>
        <w:right w:val="none" w:sz="0" w:space="0" w:color="auto"/>
      </w:divBdr>
    </w:div>
    <w:div w:id="2015762909">
      <w:bodyDiv w:val="1"/>
      <w:marLeft w:val="0"/>
      <w:marRight w:val="0"/>
      <w:marTop w:val="0"/>
      <w:marBottom w:val="0"/>
      <w:divBdr>
        <w:top w:val="none" w:sz="0" w:space="0" w:color="auto"/>
        <w:left w:val="none" w:sz="0" w:space="0" w:color="auto"/>
        <w:bottom w:val="none" w:sz="0" w:space="0" w:color="auto"/>
        <w:right w:val="none" w:sz="0" w:space="0" w:color="auto"/>
      </w:divBdr>
    </w:div>
    <w:div w:id="2015953060">
      <w:bodyDiv w:val="1"/>
      <w:marLeft w:val="0"/>
      <w:marRight w:val="0"/>
      <w:marTop w:val="0"/>
      <w:marBottom w:val="0"/>
      <w:divBdr>
        <w:top w:val="none" w:sz="0" w:space="0" w:color="auto"/>
        <w:left w:val="none" w:sz="0" w:space="0" w:color="auto"/>
        <w:bottom w:val="none" w:sz="0" w:space="0" w:color="auto"/>
        <w:right w:val="none" w:sz="0" w:space="0" w:color="auto"/>
      </w:divBdr>
    </w:div>
    <w:div w:id="2016031417">
      <w:bodyDiv w:val="1"/>
      <w:marLeft w:val="0"/>
      <w:marRight w:val="0"/>
      <w:marTop w:val="0"/>
      <w:marBottom w:val="0"/>
      <w:divBdr>
        <w:top w:val="none" w:sz="0" w:space="0" w:color="auto"/>
        <w:left w:val="none" w:sz="0" w:space="0" w:color="auto"/>
        <w:bottom w:val="none" w:sz="0" w:space="0" w:color="auto"/>
        <w:right w:val="none" w:sz="0" w:space="0" w:color="auto"/>
      </w:divBdr>
    </w:div>
    <w:div w:id="2016036396">
      <w:bodyDiv w:val="1"/>
      <w:marLeft w:val="0"/>
      <w:marRight w:val="0"/>
      <w:marTop w:val="0"/>
      <w:marBottom w:val="0"/>
      <w:divBdr>
        <w:top w:val="none" w:sz="0" w:space="0" w:color="auto"/>
        <w:left w:val="none" w:sz="0" w:space="0" w:color="auto"/>
        <w:bottom w:val="none" w:sz="0" w:space="0" w:color="auto"/>
        <w:right w:val="none" w:sz="0" w:space="0" w:color="auto"/>
      </w:divBdr>
    </w:div>
    <w:div w:id="2016105882">
      <w:bodyDiv w:val="1"/>
      <w:marLeft w:val="0"/>
      <w:marRight w:val="0"/>
      <w:marTop w:val="0"/>
      <w:marBottom w:val="0"/>
      <w:divBdr>
        <w:top w:val="none" w:sz="0" w:space="0" w:color="auto"/>
        <w:left w:val="none" w:sz="0" w:space="0" w:color="auto"/>
        <w:bottom w:val="none" w:sz="0" w:space="0" w:color="auto"/>
        <w:right w:val="none" w:sz="0" w:space="0" w:color="auto"/>
      </w:divBdr>
    </w:div>
    <w:div w:id="2016107951">
      <w:bodyDiv w:val="1"/>
      <w:marLeft w:val="0"/>
      <w:marRight w:val="0"/>
      <w:marTop w:val="0"/>
      <w:marBottom w:val="0"/>
      <w:divBdr>
        <w:top w:val="none" w:sz="0" w:space="0" w:color="auto"/>
        <w:left w:val="none" w:sz="0" w:space="0" w:color="auto"/>
        <w:bottom w:val="none" w:sz="0" w:space="0" w:color="auto"/>
        <w:right w:val="none" w:sz="0" w:space="0" w:color="auto"/>
      </w:divBdr>
    </w:div>
    <w:div w:id="2016153715">
      <w:bodyDiv w:val="1"/>
      <w:marLeft w:val="0"/>
      <w:marRight w:val="0"/>
      <w:marTop w:val="0"/>
      <w:marBottom w:val="0"/>
      <w:divBdr>
        <w:top w:val="none" w:sz="0" w:space="0" w:color="auto"/>
        <w:left w:val="none" w:sz="0" w:space="0" w:color="auto"/>
        <w:bottom w:val="none" w:sz="0" w:space="0" w:color="auto"/>
        <w:right w:val="none" w:sz="0" w:space="0" w:color="auto"/>
      </w:divBdr>
    </w:div>
    <w:div w:id="2016303144">
      <w:bodyDiv w:val="1"/>
      <w:marLeft w:val="0"/>
      <w:marRight w:val="0"/>
      <w:marTop w:val="0"/>
      <w:marBottom w:val="0"/>
      <w:divBdr>
        <w:top w:val="none" w:sz="0" w:space="0" w:color="auto"/>
        <w:left w:val="none" w:sz="0" w:space="0" w:color="auto"/>
        <w:bottom w:val="none" w:sz="0" w:space="0" w:color="auto"/>
        <w:right w:val="none" w:sz="0" w:space="0" w:color="auto"/>
      </w:divBdr>
    </w:div>
    <w:div w:id="2016419169">
      <w:bodyDiv w:val="1"/>
      <w:marLeft w:val="0"/>
      <w:marRight w:val="0"/>
      <w:marTop w:val="0"/>
      <w:marBottom w:val="0"/>
      <w:divBdr>
        <w:top w:val="none" w:sz="0" w:space="0" w:color="auto"/>
        <w:left w:val="none" w:sz="0" w:space="0" w:color="auto"/>
        <w:bottom w:val="none" w:sz="0" w:space="0" w:color="auto"/>
        <w:right w:val="none" w:sz="0" w:space="0" w:color="auto"/>
      </w:divBdr>
    </w:div>
    <w:div w:id="2016498363">
      <w:bodyDiv w:val="1"/>
      <w:marLeft w:val="0"/>
      <w:marRight w:val="0"/>
      <w:marTop w:val="0"/>
      <w:marBottom w:val="0"/>
      <w:divBdr>
        <w:top w:val="none" w:sz="0" w:space="0" w:color="auto"/>
        <w:left w:val="none" w:sz="0" w:space="0" w:color="auto"/>
        <w:bottom w:val="none" w:sz="0" w:space="0" w:color="auto"/>
        <w:right w:val="none" w:sz="0" w:space="0" w:color="auto"/>
      </w:divBdr>
    </w:div>
    <w:div w:id="2016574307">
      <w:bodyDiv w:val="1"/>
      <w:marLeft w:val="0"/>
      <w:marRight w:val="0"/>
      <w:marTop w:val="0"/>
      <w:marBottom w:val="0"/>
      <w:divBdr>
        <w:top w:val="none" w:sz="0" w:space="0" w:color="auto"/>
        <w:left w:val="none" w:sz="0" w:space="0" w:color="auto"/>
        <w:bottom w:val="none" w:sz="0" w:space="0" w:color="auto"/>
        <w:right w:val="none" w:sz="0" w:space="0" w:color="auto"/>
      </w:divBdr>
    </w:div>
    <w:div w:id="2016614936">
      <w:bodyDiv w:val="1"/>
      <w:marLeft w:val="0"/>
      <w:marRight w:val="0"/>
      <w:marTop w:val="0"/>
      <w:marBottom w:val="0"/>
      <w:divBdr>
        <w:top w:val="none" w:sz="0" w:space="0" w:color="auto"/>
        <w:left w:val="none" w:sz="0" w:space="0" w:color="auto"/>
        <w:bottom w:val="none" w:sz="0" w:space="0" w:color="auto"/>
        <w:right w:val="none" w:sz="0" w:space="0" w:color="auto"/>
      </w:divBdr>
    </w:div>
    <w:div w:id="2017078719">
      <w:bodyDiv w:val="1"/>
      <w:marLeft w:val="0"/>
      <w:marRight w:val="0"/>
      <w:marTop w:val="0"/>
      <w:marBottom w:val="0"/>
      <w:divBdr>
        <w:top w:val="none" w:sz="0" w:space="0" w:color="auto"/>
        <w:left w:val="none" w:sz="0" w:space="0" w:color="auto"/>
        <w:bottom w:val="none" w:sz="0" w:space="0" w:color="auto"/>
        <w:right w:val="none" w:sz="0" w:space="0" w:color="auto"/>
      </w:divBdr>
    </w:div>
    <w:div w:id="2017146859">
      <w:bodyDiv w:val="1"/>
      <w:marLeft w:val="0"/>
      <w:marRight w:val="0"/>
      <w:marTop w:val="0"/>
      <w:marBottom w:val="0"/>
      <w:divBdr>
        <w:top w:val="none" w:sz="0" w:space="0" w:color="auto"/>
        <w:left w:val="none" w:sz="0" w:space="0" w:color="auto"/>
        <w:bottom w:val="none" w:sz="0" w:space="0" w:color="auto"/>
        <w:right w:val="none" w:sz="0" w:space="0" w:color="auto"/>
      </w:divBdr>
    </w:div>
    <w:div w:id="2017464437">
      <w:bodyDiv w:val="1"/>
      <w:marLeft w:val="0"/>
      <w:marRight w:val="0"/>
      <w:marTop w:val="0"/>
      <w:marBottom w:val="0"/>
      <w:divBdr>
        <w:top w:val="none" w:sz="0" w:space="0" w:color="auto"/>
        <w:left w:val="none" w:sz="0" w:space="0" w:color="auto"/>
        <w:bottom w:val="none" w:sz="0" w:space="0" w:color="auto"/>
        <w:right w:val="none" w:sz="0" w:space="0" w:color="auto"/>
      </w:divBdr>
    </w:div>
    <w:div w:id="2017489813">
      <w:bodyDiv w:val="1"/>
      <w:marLeft w:val="0"/>
      <w:marRight w:val="0"/>
      <w:marTop w:val="0"/>
      <w:marBottom w:val="0"/>
      <w:divBdr>
        <w:top w:val="none" w:sz="0" w:space="0" w:color="auto"/>
        <w:left w:val="none" w:sz="0" w:space="0" w:color="auto"/>
        <w:bottom w:val="none" w:sz="0" w:space="0" w:color="auto"/>
        <w:right w:val="none" w:sz="0" w:space="0" w:color="auto"/>
      </w:divBdr>
    </w:div>
    <w:div w:id="2017490554">
      <w:bodyDiv w:val="1"/>
      <w:marLeft w:val="0"/>
      <w:marRight w:val="0"/>
      <w:marTop w:val="0"/>
      <w:marBottom w:val="0"/>
      <w:divBdr>
        <w:top w:val="none" w:sz="0" w:space="0" w:color="auto"/>
        <w:left w:val="none" w:sz="0" w:space="0" w:color="auto"/>
        <w:bottom w:val="none" w:sz="0" w:space="0" w:color="auto"/>
        <w:right w:val="none" w:sz="0" w:space="0" w:color="auto"/>
      </w:divBdr>
    </w:div>
    <w:div w:id="2017492400">
      <w:bodyDiv w:val="1"/>
      <w:marLeft w:val="0"/>
      <w:marRight w:val="0"/>
      <w:marTop w:val="0"/>
      <w:marBottom w:val="0"/>
      <w:divBdr>
        <w:top w:val="none" w:sz="0" w:space="0" w:color="auto"/>
        <w:left w:val="none" w:sz="0" w:space="0" w:color="auto"/>
        <w:bottom w:val="none" w:sz="0" w:space="0" w:color="auto"/>
        <w:right w:val="none" w:sz="0" w:space="0" w:color="auto"/>
      </w:divBdr>
    </w:div>
    <w:div w:id="2017537861">
      <w:bodyDiv w:val="1"/>
      <w:marLeft w:val="0"/>
      <w:marRight w:val="0"/>
      <w:marTop w:val="0"/>
      <w:marBottom w:val="0"/>
      <w:divBdr>
        <w:top w:val="none" w:sz="0" w:space="0" w:color="auto"/>
        <w:left w:val="none" w:sz="0" w:space="0" w:color="auto"/>
        <w:bottom w:val="none" w:sz="0" w:space="0" w:color="auto"/>
        <w:right w:val="none" w:sz="0" w:space="0" w:color="auto"/>
      </w:divBdr>
    </w:div>
    <w:div w:id="2017686297">
      <w:bodyDiv w:val="1"/>
      <w:marLeft w:val="0"/>
      <w:marRight w:val="0"/>
      <w:marTop w:val="0"/>
      <w:marBottom w:val="0"/>
      <w:divBdr>
        <w:top w:val="none" w:sz="0" w:space="0" w:color="auto"/>
        <w:left w:val="none" w:sz="0" w:space="0" w:color="auto"/>
        <w:bottom w:val="none" w:sz="0" w:space="0" w:color="auto"/>
        <w:right w:val="none" w:sz="0" w:space="0" w:color="auto"/>
      </w:divBdr>
    </w:div>
    <w:div w:id="2017732743">
      <w:bodyDiv w:val="1"/>
      <w:marLeft w:val="0"/>
      <w:marRight w:val="0"/>
      <w:marTop w:val="0"/>
      <w:marBottom w:val="0"/>
      <w:divBdr>
        <w:top w:val="none" w:sz="0" w:space="0" w:color="auto"/>
        <w:left w:val="none" w:sz="0" w:space="0" w:color="auto"/>
        <w:bottom w:val="none" w:sz="0" w:space="0" w:color="auto"/>
        <w:right w:val="none" w:sz="0" w:space="0" w:color="auto"/>
      </w:divBdr>
    </w:div>
    <w:div w:id="2017884064">
      <w:bodyDiv w:val="1"/>
      <w:marLeft w:val="0"/>
      <w:marRight w:val="0"/>
      <w:marTop w:val="0"/>
      <w:marBottom w:val="0"/>
      <w:divBdr>
        <w:top w:val="none" w:sz="0" w:space="0" w:color="auto"/>
        <w:left w:val="none" w:sz="0" w:space="0" w:color="auto"/>
        <w:bottom w:val="none" w:sz="0" w:space="0" w:color="auto"/>
        <w:right w:val="none" w:sz="0" w:space="0" w:color="auto"/>
      </w:divBdr>
    </w:div>
    <w:div w:id="2017884325">
      <w:bodyDiv w:val="1"/>
      <w:marLeft w:val="0"/>
      <w:marRight w:val="0"/>
      <w:marTop w:val="0"/>
      <w:marBottom w:val="0"/>
      <w:divBdr>
        <w:top w:val="none" w:sz="0" w:space="0" w:color="auto"/>
        <w:left w:val="none" w:sz="0" w:space="0" w:color="auto"/>
        <w:bottom w:val="none" w:sz="0" w:space="0" w:color="auto"/>
        <w:right w:val="none" w:sz="0" w:space="0" w:color="auto"/>
      </w:divBdr>
    </w:div>
    <w:div w:id="2017995438">
      <w:bodyDiv w:val="1"/>
      <w:marLeft w:val="0"/>
      <w:marRight w:val="0"/>
      <w:marTop w:val="0"/>
      <w:marBottom w:val="0"/>
      <w:divBdr>
        <w:top w:val="none" w:sz="0" w:space="0" w:color="auto"/>
        <w:left w:val="none" w:sz="0" w:space="0" w:color="auto"/>
        <w:bottom w:val="none" w:sz="0" w:space="0" w:color="auto"/>
        <w:right w:val="none" w:sz="0" w:space="0" w:color="auto"/>
      </w:divBdr>
    </w:div>
    <w:div w:id="2018073131">
      <w:bodyDiv w:val="1"/>
      <w:marLeft w:val="0"/>
      <w:marRight w:val="0"/>
      <w:marTop w:val="0"/>
      <w:marBottom w:val="0"/>
      <w:divBdr>
        <w:top w:val="none" w:sz="0" w:space="0" w:color="auto"/>
        <w:left w:val="none" w:sz="0" w:space="0" w:color="auto"/>
        <w:bottom w:val="none" w:sz="0" w:space="0" w:color="auto"/>
        <w:right w:val="none" w:sz="0" w:space="0" w:color="auto"/>
      </w:divBdr>
    </w:div>
    <w:div w:id="2018186538">
      <w:bodyDiv w:val="1"/>
      <w:marLeft w:val="0"/>
      <w:marRight w:val="0"/>
      <w:marTop w:val="0"/>
      <w:marBottom w:val="0"/>
      <w:divBdr>
        <w:top w:val="none" w:sz="0" w:space="0" w:color="auto"/>
        <w:left w:val="none" w:sz="0" w:space="0" w:color="auto"/>
        <w:bottom w:val="none" w:sz="0" w:space="0" w:color="auto"/>
        <w:right w:val="none" w:sz="0" w:space="0" w:color="auto"/>
      </w:divBdr>
    </w:div>
    <w:div w:id="2018269443">
      <w:bodyDiv w:val="1"/>
      <w:marLeft w:val="0"/>
      <w:marRight w:val="0"/>
      <w:marTop w:val="0"/>
      <w:marBottom w:val="0"/>
      <w:divBdr>
        <w:top w:val="none" w:sz="0" w:space="0" w:color="auto"/>
        <w:left w:val="none" w:sz="0" w:space="0" w:color="auto"/>
        <w:bottom w:val="none" w:sz="0" w:space="0" w:color="auto"/>
        <w:right w:val="none" w:sz="0" w:space="0" w:color="auto"/>
      </w:divBdr>
    </w:div>
    <w:div w:id="2018456248">
      <w:bodyDiv w:val="1"/>
      <w:marLeft w:val="0"/>
      <w:marRight w:val="0"/>
      <w:marTop w:val="0"/>
      <w:marBottom w:val="0"/>
      <w:divBdr>
        <w:top w:val="none" w:sz="0" w:space="0" w:color="auto"/>
        <w:left w:val="none" w:sz="0" w:space="0" w:color="auto"/>
        <w:bottom w:val="none" w:sz="0" w:space="0" w:color="auto"/>
        <w:right w:val="none" w:sz="0" w:space="0" w:color="auto"/>
      </w:divBdr>
    </w:div>
    <w:div w:id="2018456667">
      <w:bodyDiv w:val="1"/>
      <w:marLeft w:val="0"/>
      <w:marRight w:val="0"/>
      <w:marTop w:val="0"/>
      <w:marBottom w:val="0"/>
      <w:divBdr>
        <w:top w:val="none" w:sz="0" w:space="0" w:color="auto"/>
        <w:left w:val="none" w:sz="0" w:space="0" w:color="auto"/>
        <w:bottom w:val="none" w:sz="0" w:space="0" w:color="auto"/>
        <w:right w:val="none" w:sz="0" w:space="0" w:color="auto"/>
      </w:divBdr>
    </w:div>
    <w:div w:id="2018580636">
      <w:bodyDiv w:val="1"/>
      <w:marLeft w:val="0"/>
      <w:marRight w:val="0"/>
      <w:marTop w:val="0"/>
      <w:marBottom w:val="0"/>
      <w:divBdr>
        <w:top w:val="none" w:sz="0" w:space="0" w:color="auto"/>
        <w:left w:val="none" w:sz="0" w:space="0" w:color="auto"/>
        <w:bottom w:val="none" w:sz="0" w:space="0" w:color="auto"/>
        <w:right w:val="none" w:sz="0" w:space="0" w:color="auto"/>
      </w:divBdr>
    </w:div>
    <w:div w:id="2018650040">
      <w:bodyDiv w:val="1"/>
      <w:marLeft w:val="0"/>
      <w:marRight w:val="0"/>
      <w:marTop w:val="0"/>
      <w:marBottom w:val="0"/>
      <w:divBdr>
        <w:top w:val="none" w:sz="0" w:space="0" w:color="auto"/>
        <w:left w:val="none" w:sz="0" w:space="0" w:color="auto"/>
        <w:bottom w:val="none" w:sz="0" w:space="0" w:color="auto"/>
        <w:right w:val="none" w:sz="0" w:space="0" w:color="auto"/>
      </w:divBdr>
    </w:div>
    <w:div w:id="2018727467">
      <w:bodyDiv w:val="1"/>
      <w:marLeft w:val="0"/>
      <w:marRight w:val="0"/>
      <w:marTop w:val="0"/>
      <w:marBottom w:val="0"/>
      <w:divBdr>
        <w:top w:val="none" w:sz="0" w:space="0" w:color="auto"/>
        <w:left w:val="none" w:sz="0" w:space="0" w:color="auto"/>
        <w:bottom w:val="none" w:sz="0" w:space="0" w:color="auto"/>
        <w:right w:val="none" w:sz="0" w:space="0" w:color="auto"/>
      </w:divBdr>
    </w:div>
    <w:div w:id="2018845023">
      <w:bodyDiv w:val="1"/>
      <w:marLeft w:val="0"/>
      <w:marRight w:val="0"/>
      <w:marTop w:val="0"/>
      <w:marBottom w:val="0"/>
      <w:divBdr>
        <w:top w:val="none" w:sz="0" w:space="0" w:color="auto"/>
        <w:left w:val="none" w:sz="0" w:space="0" w:color="auto"/>
        <w:bottom w:val="none" w:sz="0" w:space="0" w:color="auto"/>
        <w:right w:val="none" w:sz="0" w:space="0" w:color="auto"/>
      </w:divBdr>
    </w:div>
    <w:div w:id="2019039194">
      <w:bodyDiv w:val="1"/>
      <w:marLeft w:val="0"/>
      <w:marRight w:val="0"/>
      <w:marTop w:val="0"/>
      <w:marBottom w:val="0"/>
      <w:divBdr>
        <w:top w:val="none" w:sz="0" w:space="0" w:color="auto"/>
        <w:left w:val="none" w:sz="0" w:space="0" w:color="auto"/>
        <w:bottom w:val="none" w:sz="0" w:space="0" w:color="auto"/>
        <w:right w:val="none" w:sz="0" w:space="0" w:color="auto"/>
      </w:divBdr>
    </w:div>
    <w:div w:id="2019115628">
      <w:bodyDiv w:val="1"/>
      <w:marLeft w:val="0"/>
      <w:marRight w:val="0"/>
      <w:marTop w:val="0"/>
      <w:marBottom w:val="0"/>
      <w:divBdr>
        <w:top w:val="none" w:sz="0" w:space="0" w:color="auto"/>
        <w:left w:val="none" w:sz="0" w:space="0" w:color="auto"/>
        <w:bottom w:val="none" w:sz="0" w:space="0" w:color="auto"/>
        <w:right w:val="none" w:sz="0" w:space="0" w:color="auto"/>
      </w:divBdr>
    </w:div>
    <w:div w:id="2019309067">
      <w:bodyDiv w:val="1"/>
      <w:marLeft w:val="0"/>
      <w:marRight w:val="0"/>
      <w:marTop w:val="0"/>
      <w:marBottom w:val="0"/>
      <w:divBdr>
        <w:top w:val="none" w:sz="0" w:space="0" w:color="auto"/>
        <w:left w:val="none" w:sz="0" w:space="0" w:color="auto"/>
        <w:bottom w:val="none" w:sz="0" w:space="0" w:color="auto"/>
        <w:right w:val="none" w:sz="0" w:space="0" w:color="auto"/>
      </w:divBdr>
    </w:div>
    <w:div w:id="2019429056">
      <w:bodyDiv w:val="1"/>
      <w:marLeft w:val="0"/>
      <w:marRight w:val="0"/>
      <w:marTop w:val="0"/>
      <w:marBottom w:val="0"/>
      <w:divBdr>
        <w:top w:val="none" w:sz="0" w:space="0" w:color="auto"/>
        <w:left w:val="none" w:sz="0" w:space="0" w:color="auto"/>
        <w:bottom w:val="none" w:sz="0" w:space="0" w:color="auto"/>
        <w:right w:val="none" w:sz="0" w:space="0" w:color="auto"/>
      </w:divBdr>
    </w:div>
    <w:div w:id="2019456047">
      <w:bodyDiv w:val="1"/>
      <w:marLeft w:val="0"/>
      <w:marRight w:val="0"/>
      <w:marTop w:val="0"/>
      <w:marBottom w:val="0"/>
      <w:divBdr>
        <w:top w:val="none" w:sz="0" w:space="0" w:color="auto"/>
        <w:left w:val="none" w:sz="0" w:space="0" w:color="auto"/>
        <w:bottom w:val="none" w:sz="0" w:space="0" w:color="auto"/>
        <w:right w:val="none" w:sz="0" w:space="0" w:color="auto"/>
      </w:divBdr>
    </w:div>
    <w:div w:id="2019505263">
      <w:bodyDiv w:val="1"/>
      <w:marLeft w:val="0"/>
      <w:marRight w:val="0"/>
      <w:marTop w:val="0"/>
      <w:marBottom w:val="0"/>
      <w:divBdr>
        <w:top w:val="none" w:sz="0" w:space="0" w:color="auto"/>
        <w:left w:val="none" w:sz="0" w:space="0" w:color="auto"/>
        <w:bottom w:val="none" w:sz="0" w:space="0" w:color="auto"/>
        <w:right w:val="none" w:sz="0" w:space="0" w:color="auto"/>
      </w:divBdr>
    </w:div>
    <w:div w:id="2019577279">
      <w:bodyDiv w:val="1"/>
      <w:marLeft w:val="0"/>
      <w:marRight w:val="0"/>
      <w:marTop w:val="0"/>
      <w:marBottom w:val="0"/>
      <w:divBdr>
        <w:top w:val="none" w:sz="0" w:space="0" w:color="auto"/>
        <w:left w:val="none" w:sz="0" w:space="0" w:color="auto"/>
        <w:bottom w:val="none" w:sz="0" w:space="0" w:color="auto"/>
        <w:right w:val="none" w:sz="0" w:space="0" w:color="auto"/>
      </w:divBdr>
    </w:div>
    <w:div w:id="2019767392">
      <w:bodyDiv w:val="1"/>
      <w:marLeft w:val="0"/>
      <w:marRight w:val="0"/>
      <w:marTop w:val="0"/>
      <w:marBottom w:val="0"/>
      <w:divBdr>
        <w:top w:val="none" w:sz="0" w:space="0" w:color="auto"/>
        <w:left w:val="none" w:sz="0" w:space="0" w:color="auto"/>
        <w:bottom w:val="none" w:sz="0" w:space="0" w:color="auto"/>
        <w:right w:val="none" w:sz="0" w:space="0" w:color="auto"/>
      </w:divBdr>
    </w:div>
    <w:div w:id="2019774597">
      <w:bodyDiv w:val="1"/>
      <w:marLeft w:val="0"/>
      <w:marRight w:val="0"/>
      <w:marTop w:val="0"/>
      <w:marBottom w:val="0"/>
      <w:divBdr>
        <w:top w:val="none" w:sz="0" w:space="0" w:color="auto"/>
        <w:left w:val="none" w:sz="0" w:space="0" w:color="auto"/>
        <w:bottom w:val="none" w:sz="0" w:space="0" w:color="auto"/>
        <w:right w:val="none" w:sz="0" w:space="0" w:color="auto"/>
      </w:divBdr>
    </w:div>
    <w:div w:id="2019842067">
      <w:bodyDiv w:val="1"/>
      <w:marLeft w:val="0"/>
      <w:marRight w:val="0"/>
      <w:marTop w:val="0"/>
      <w:marBottom w:val="0"/>
      <w:divBdr>
        <w:top w:val="none" w:sz="0" w:space="0" w:color="auto"/>
        <w:left w:val="none" w:sz="0" w:space="0" w:color="auto"/>
        <w:bottom w:val="none" w:sz="0" w:space="0" w:color="auto"/>
        <w:right w:val="none" w:sz="0" w:space="0" w:color="auto"/>
      </w:divBdr>
    </w:div>
    <w:div w:id="2019848784">
      <w:bodyDiv w:val="1"/>
      <w:marLeft w:val="0"/>
      <w:marRight w:val="0"/>
      <w:marTop w:val="0"/>
      <w:marBottom w:val="0"/>
      <w:divBdr>
        <w:top w:val="none" w:sz="0" w:space="0" w:color="auto"/>
        <w:left w:val="none" w:sz="0" w:space="0" w:color="auto"/>
        <w:bottom w:val="none" w:sz="0" w:space="0" w:color="auto"/>
        <w:right w:val="none" w:sz="0" w:space="0" w:color="auto"/>
      </w:divBdr>
    </w:div>
    <w:div w:id="2020035679">
      <w:bodyDiv w:val="1"/>
      <w:marLeft w:val="0"/>
      <w:marRight w:val="0"/>
      <w:marTop w:val="0"/>
      <w:marBottom w:val="0"/>
      <w:divBdr>
        <w:top w:val="none" w:sz="0" w:space="0" w:color="auto"/>
        <w:left w:val="none" w:sz="0" w:space="0" w:color="auto"/>
        <w:bottom w:val="none" w:sz="0" w:space="0" w:color="auto"/>
        <w:right w:val="none" w:sz="0" w:space="0" w:color="auto"/>
      </w:divBdr>
    </w:div>
    <w:div w:id="2020157253">
      <w:bodyDiv w:val="1"/>
      <w:marLeft w:val="0"/>
      <w:marRight w:val="0"/>
      <w:marTop w:val="0"/>
      <w:marBottom w:val="0"/>
      <w:divBdr>
        <w:top w:val="none" w:sz="0" w:space="0" w:color="auto"/>
        <w:left w:val="none" w:sz="0" w:space="0" w:color="auto"/>
        <w:bottom w:val="none" w:sz="0" w:space="0" w:color="auto"/>
        <w:right w:val="none" w:sz="0" w:space="0" w:color="auto"/>
      </w:divBdr>
    </w:div>
    <w:div w:id="2020304281">
      <w:bodyDiv w:val="1"/>
      <w:marLeft w:val="0"/>
      <w:marRight w:val="0"/>
      <w:marTop w:val="0"/>
      <w:marBottom w:val="0"/>
      <w:divBdr>
        <w:top w:val="none" w:sz="0" w:space="0" w:color="auto"/>
        <w:left w:val="none" w:sz="0" w:space="0" w:color="auto"/>
        <w:bottom w:val="none" w:sz="0" w:space="0" w:color="auto"/>
        <w:right w:val="none" w:sz="0" w:space="0" w:color="auto"/>
      </w:divBdr>
    </w:div>
    <w:div w:id="2020310764">
      <w:bodyDiv w:val="1"/>
      <w:marLeft w:val="0"/>
      <w:marRight w:val="0"/>
      <w:marTop w:val="0"/>
      <w:marBottom w:val="0"/>
      <w:divBdr>
        <w:top w:val="none" w:sz="0" w:space="0" w:color="auto"/>
        <w:left w:val="none" w:sz="0" w:space="0" w:color="auto"/>
        <w:bottom w:val="none" w:sz="0" w:space="0" w:color="auto"/>
        <w:right w:val="none" w:sz="0" w:space="0" w:color="auto"/>
      </w:divBdr>
    </w:div>
    <w:div w:id="2020496345">
      <w:bodyDiv w:val="1"/>
      <w:marLeft w:val="0"/>
      <w:marRight w:val="0"/>
      <w:marTop w:val="0"/>
      <w:marBottom w:val="0"/>
      <w:divBdr>
        <w:top w:val="none" w:sz="0" w:space="0" w:color="auto"/>
        <w:left w:val="none" w:sz="0" w:space="0" w:color="auto"/>
        <w:bottom w:val="none" w:sz="0" w:space="0" w:color="auto"/>
        <w:right w:val="none" w:sz="0" w:space="0" w:color="auto"/>
      </w:divBdr>
    </w:div>
    <w:div w:id="2020500018">
      <w:bodyDiv w:val="1"/>
      <w:marLeft w:val="0"/>
      <w:marRight w:val="0"/>
      <w:marTop w:val="0"/>
      <w:marBottom w:val="0"/>
      <w:divBdr>
        <w:top w:val="none" w:sz="0" w:space="0" w:color="auto"/>
        <w:left w:val="none" w:sz="0" w:space="0" w:color="auto"/>
        <w:bottom w:val="none" w:sz="0" w:space="0" w:color="auto"/>
        <w:right w:val="none" w:sz="0" w:space="0" w:color="auto"/>
      </w:divBdr>
    </w:div>
    <w:div w:id="2020622235">
      <w:bodyDiv w:val="1"/>
      <w:marLeft w:val="0"/>
      <w:marRight w:val="0"/>
      <w:marTop w:val="0"/>
      <w:marBottom w:val="0"/>
      <w:divBdr>
        <w:top w:val="none" w:sz="0" w:space="0" w:color="auto"/>
        <w:left w:val="none" w:sz="0" w:space="0" w:color="auto"/>
        <w:bottom w:val="none" w:sz="0" w:space="0" w:color="auto"/>
        <w:right w:val="none" w:sz="0" w:space="0" w:color="auto"/>
      </w:divBdr>
    </w:div>
    <w:div w:id="2020934174">
      <w:bodyDiv w:val="1"/>
      <w:marLeft w:val="0"/>
      <w:marRight w:val="0"/>
      <w:marTop w:val="0"/>
      <w:marBottom w:val="0"/>
      <w:divBdr>
        <w:top w:val="none" w:sz="0" w:space="0" w:color="auto"/>
        <w:left w:val="none" w:sz="0" w:space="0" w:color="auto"/>
        <w:bottom w:val="none" w:sz="0" w:space="0" w:color="auto"/>
        <w:right w:val="none" w:sz="0" w:space="0" w:color="auto"/>
      </w:divBdr>
    </w:div>
    <w:div w:id="2021079500">
      <w:bodyDiv w:val="1"/>
      <w:marLeft w:val="0"/>
      <w:marRight w:val="0"/>
      <w:marTop w:val="0"/>
      <w:marBottom w:val="0"/>
      <w:divBdr>
        <w:top w:val="none" w:sz="0" w:space="0" w:color="auto"/>
        <w:left w:val="none" w:sz="0" w:space="0" w:color="auto"/>
        <w:bottom w:val="none" w:sz="0" w:space="0" w:color="auto"/>
        <w:right w:val="none" w:sz="0" w:space="0" w:color="auto"/>
      </w:divBdr>
    </w:div>
    <w:div w:id="2021155875">
      <w:bodyDiv w:val="1"/>
      <w:marLeft w:val="0"/>
      <w:marRight w:val="0"/>
      <w:marTop w:val="0"/>
      <w:marBottom w:val="0"/>
      <w:divBdr>
        <w:top w:val="none" w:sz="0" w:space="0" w:color="auto"/>
        <w:left w:val="none" w:sz="0" w:space="0" w:color="auto"/>
        <w:bottom w:val="none" w:sz="0" w:space="0" w:color="auto"/>
        <w:right w:val="none" w:sz="0" w:space="0" w:color="auto"/>
      </w:divBdr>
    </w:div>
    <w:div w:id="2021273417">
      <w:bodyDiv w:val="1"/>
      <w:marLeft w:val="0"/>
      <w:marRight w:val="0"/>
      <w:marTop w:val="0"/>
      <w:marBottom w:val="0"/>
      <w:divBdr>
        <w:top w:val="none" w:sz="0" w:space="0" w:color="auto"/>
        <w:left w:val="none" w:sz="0" w:space="0" w:color="auto"/>
        <w:bottom w:val="none" w:sz="0" w:space="0" w:color="auto"/>
        <w:right w:val="none" w:sz="0" w:space="0" w:color="auto"/>
      </w:divBdr>
    </w:div>
    <w:div w:id="2021274869">
      <w:bodyDiv w:val="1"/>
      <w:marLeft w:val="0"/>
      <w:marRight w:val="0"/>
      <w:marTop w:val="0"/>
      <w:marBottom w:val="0"/>
      <w:divBdr>
        <w:top w:val="none" w:sz="0" w:space="0" w:color="auto"/>
        <w:left w:val="none" w:sz="0" w:space="0" w:color="auto"/>
        <w:bottom w:val="none" w:sz="0" w:space="0" w:color="auto"/>
        <w:right w:val="none" w:sz="0" w:space="0" w:color="auto"/>
      </w:divBdr>
    </w:div>
    <w:div w:id="2021421441">
      <w:bodyDiv w:val="1"/>
      <w:marLeft w:val="0"/>
      <w:marRight w:val="0"/>
      <w:marTop w:val="0"/>
      <w:marBottom w:val="0"/>
      <w:divBdr>
        <w:top w:val="none" w:sz="0" w:space="0" w:color="auto"/>
        <w:left w:val="none" w:sz="0" w:space="0" w:color="auto"/>
        <w:bottom w:val="none" w:sz="0" w:space="0" w:color="auto"/>
        <w:right w:val="none" w:sz="0" w:space="0" w:color="auto"/>
      </w:divBdr>
    </w:div>
    <w:div w:id="2021421557">
      <w:bodyDiv w:val="1"/>
      <w:marLeft w:val="0"/>
      <w:marRight w:val="0"/>
      <w:marTop w:val="0"/>
      <w:marBottom w:val="0"/>
      <w:divBdr>
        <w:top w:val="none" w:sz="0" w:space="0" w:color="auto"/>
        <w:left w:val="none" w:sz="0" w:space="0" w:color="auto"/>
        <w:bottom w:val="none" w:sz="0" w:space="0" w:color="auto"/>
        <w:right w:val="none" w:sz="0" w:space="0" w:color="auto"/>
      </w:divBdr>
    </w:div>
    <w:div w:id="2021467872">
      <w:bodyDiv w:val="1"/>
      <w:marLeft w:val="0"/>
      <w:marRight w:val="0"/>
      <w:marTop w:val="0"/>
      <w:marBottom w:val="0"/>
      <w:divBdr>
        <w:top w:val="none" w:sz="0" w:space="0" w:color="auto"/>
        <w:left w:val="none" w:sz="0" w:space="0" w:color="auto"/>
        <w:bottom w:val="none" w:sz="0" w:space="0" w:color="auto"/>
        <w:right w:val="none" w:sz="0" w:space="0" w:color="auto"/>
      </w:divBdr>
    </w:div>
    <w:div w:id="2021618004">
      <w:bodyDiv w:val="1"/>
      <w:marLeft w:val="0"/>
      <w:marRight w:val="0"/>
      <w:marTop w:val="0"/>
      <w:marBottom w:val="0"/>
      <w:divBdr>
        <w:top w:val="none" w:sz="0" w:space="0" w:color="auto"/>
        <w:left w:val="none" w:sz="0" w:space="0" w:color="auto"/>
        <w:bottom w:val="none" w:sz="0" w:space="0" w:color="auto"/>
        <w:right w:val="none" w:sz="0" w:space="0" w:color="auto"/>
      </w:divBdr>
    </w:div>
    <w:div w:id="2021737770">
      <w:bodyDiv w:val="1"/>
      <w:marLeft w:val="0"/>
      <w:marRight w:val="0"/>
      <w:marTop w:val="0"/>
      <w:marBottom w:val="0"/>
      <w:divBdr>
        <w:top w:val="none" w:sz="0" w:space="0" w:color="auto"/>
        <w:left w:val="none" w:sz="0" w:space="0" w:color="auto"/>
        <w:bottom w:val="none" w:sz="0" w:space="0" w:color="auto"/>
        <w:right w:val="none" w:sz="0" w:space="0" w:color="auto"/>
      </w:divBdr>
    </w:div>
    <w:div w:id="2021857191">
      <w:bodyDiv w:val="1"/>
      <w:marLeft w:val="0"/>
      <w:marRight w:val="0"/>
      <w:marTop w:val="0"/>
      <w:marBottom w:val="0"/>
      <w:divBdr>
        <w:top w:val="none" w:sz="0" w:space="0" w:color="auto"/>
        <w:left w:val="none" w:sz="0" w:space="0" w:color="auto"/>
        <w:bottom w:val="none" w:sz="0" w:space="0" w:color="auto"/>
        <w:right w:val="none" w:sz="0" w:space="0" w:color="auto"/>
      </w:divBdr>
    </w:div>
    <w:div w:id="2021933869">
      <w:bodyDiv w:val="1"/>
      <w:marLeft w:val="0"/>
      <w:marRight w:val="0"/>
      <w:marTop w:val="0"/>
      <w:marBottom w:val="0"/>
      <w:divBdr>
        <w:top w:val="none" w:sz="0" w:space="0" w:color="auto"/>
        <w:left w:val="none" w:sz="0" w:space="0" w:color="auto"/>
        <w:bottom w:val="none" w:sz="0" w:space="0" w:color="auto"/>
        <w:right w:val="none" w:sz="0" w:space="0" w:color="auto"/>
      </w:divBdr>
    </w:div>
    <w:div w:id="2022004746">
      <w:bodyDiv w:val="1"/>
      <w:marLeft w:val="0"/>
      <w:marRight w:val="0"/>
      <w:marTop w:val="0"/>
      <w:marBottom w:val="0"/>
      <w:divBdr>
        <w:top w:val="none" w:sz="0" w:space="0" w:color="auto"/>
        <w:left w:val="none" w:sz="0" w:space="0" w:color="auto"/>
        <w:bottom w:val="none" w:sz="0" w:space="0" w:color="auto"/>
        <w:right w:val="none" w:sz="0" w:space="0" w:color="auto"/>
      </w:divBdr>
    </w:div>
    <w:div w:id="2022118856">
      <w:bodyDiv w:val="1"/>
      <w:marLeft w:val="0"/>
      <w:marRight w:val="0"/>
      <w:marTop w:val="0"/>
      <w:marBottom w:val="0"/>
      <w:divBdr>
        <w:top w:val="none" w:sz="0" w:space="0" w:color="auto"/>
        <w:left w:val="none" w:sz="0" w:space="0" w:color="auto"/>
        <w:bottom w:val="none" w:sz="0" w:space="0" w:color="auto"/>
        <w:right w:val="none" w:sz="0" w:space="0" w:color="auto"/>
      </w:divBdr>
    </w:div>
    <w:div w:id="2022199686">
      <w:bodyDiv w:val="1"/>
      <w:marLeft w:val="0"/>
      <w:marRight w:val="0"/>
      <w:marTop w:val="0"/>
      <w:marBottom w:val="0"/>
      <w:divBdr>
        <w:top w:val="none" w:sz="0" w:space="0" w:color="auto"/>
        <w:left w:val="none" w:sz="0" w:space="0" w:color="auto"/>
        <w:bottom w:val="none" w:sz="0" w:space="0" w:color="auto"/>
        <w:right w:val="none" w:sz="0" w:space="0" w:color="auto"/>
      </w:divBdr>
    </w:div>
    <w:div w:id="2022311416">
      <w:bodyDiv w:val="1"/>
      <w:marLeft w:val="0"/>
      <w:marRight w:val="0"/>
      <w:marTop w:val="0"/>
      <w:marBottom w:val="0"/>
      <w:divBdr>
        <w:top w:val="none" w:sz="0" w:space="0" w:color="auto"/>
        <w:left w:val="none" w:sz="0" w:space="0" w:color="auto"/>
        <w:bottom w:val="none" w:sz="0" w:space="0" w:color="auto"/>
        <w:right w:val="none" w:sz="0" w:space="0" w:color="auto"/>
      </w:divBdr>
    </w:div>
    <w:div w:id="2022387685">
      <w:bodyDiv w:val="1"/>
      <w:marLeft w:val="0"/>
      <w:marRight w:val="0"/>
      <w:marTop w:val="0"/>
      <w:marBottom w:val="0"/>
      <w:divBdr>
        <w:top w:val="none" w:sz="0" w:space="0" w:color="auto"/>
        <w:left w:val="none" w:sz="0" w:space="0" w:color="auto"/>
        <w:bottom w:val="none" w:sz="0" w:space="0" w:color="auto"/>
        <w:right w:val="none" w:sz="0" w:space="0" w:color="auto"/>
      </w:divBdr>
    </w:div>
    <w:div w:id="2022512384">
      <w:bodyDiv w:val="1"/>
      <w:marLeft w:val="0"/>
      <w:marRight w:val="0"/>
      <w:marTop w:val="0"/>
      <w:marBottom w:val="0"/>
      <w:divBdr>
        <w:top w:val="none" w:sz="0" w:space="0" w:color="auto"/>
        <w:left w:val="none" w:sz="0" w:space="0" w:color="auto"/>
        <w:bottom w:val="none" w:sz="0" w:space="0" w:color="auto"/>
        <w:right w:val="none" w:sz="0" w:space="0" w:color="auto"/>
      </w:divBdr>
    </w:div>
    <w:div w:id="2022514162">
      <w:bodyDiv w:val="1"/>
      <w:marLeft w:val="0"/>
      <w:marRight w:val="0"/>
      <w:marTop w:val="0"/>
      <w:marBottom w:val="0"/>
      <w:divBdr>
        <w:top w:val="none" w:sz="0" w:space="0" w:color="auto"/>
        <w:left w:val="none" w:sz="0" w:space="0" w:color="auto"/>
        <w:bottom w:val="none" w:sz="0" w:space="0" w:color="auto"/>
        <w:right w:val="none" w:sz="0" w:space="0" w:color="auto"/>
      </w:divBdr>
    </w:div>
    <w:div w:id="2022580167">
      <w:bodyDiv w:val="1"/>
      <w:marLeft w:val="0"/>
      <w:marRight w:val="0"/>
      <w:marTop w:val="0"/>
      <w:marBottom w:val="0"/>
      <w:divBdr>
        <w:top w:val="none" w:sz="0" w:space="0" w:color="auto"/>
        <w:left w:val="none" w:sz="0" w:space="0" w:color="auto"/>
        <w:bottom w:val="none" w:sz="0" w:space="0" w:color="auto"/>
        <w:right w:val="none" w:sz="0" w:space="0" w:color="auto"/>
      </w:divBdr>
    </w:div>
    <w:div w:id="2022655403">
      <w:bodyDiv w:val="1"/>
      <w:marLeft w:val="0"/>
      <w:marRight w:val="0"/>
      <w:marTop w:val="0"/>
      <w:marBottom w:val="0"/>
      <w:divBdr>
        <w:top w:val="none" w:sz="0" w:space="0" w:color="auto"/>
        <w:left w:val="none" w:sz="0" w:space="0" w:color="auto"/>
        <w:bottom w:val="none" w:sz="0" w:space="0" w:color="auto"/>
        <w:right w:val="none" w:sz="0" w:space="0" w:color="auto"/>
      </w:divBdr>
    </w:div>
    <w:div w:id="2022661124">
      <w:bodyDiv w:val="1"/>
      <w:marLeft w:val="0"/>
      <w:marRight w:val="0"/>
      <w:marTop w:val="0"/>
      <w:marBottom w:val="0"/>
      <w:divBdr>
        <w:top w:val="none" w:sz="0" w:space="0" w:color="auto"/>
        <w:left w:val="none" w:sz="0" w:space="0" w:color="auto"/>
        <w:bottom w:val="none" w:sz="0" w:space="0" w:color="auto"/>
        <w:right w:val="none" w:sz="0" w:space="0" w:color="auto"/>
      </w:divBdr>
    </w:div>
    <w:div w:id="2022776424">
      <w:bodyDiv w:val="1"/>
      <w:marLeft w:val="0"/>
      <w:marRight w:val="0"/>
      <w:marTop w:val="0"/>
      <w:marBottom w:val="0"/>
      <w:divBdr>
        <w:top w:val="none" w:sz="0" w:space="0" w:color="auto"/>
        <w:left w:val="none" w:sz="0" w:space="0" w:color="auto"/>
        <w:bottom w:val="none" w:sz="0" w:space="0" w:color="auto"/>
        <w:right w:val="none" w:sz="0" w:space="0" w:color="auto"/>
      </w:divBdr>
    </w:div>
    <w:div w:id="2022777484">
      <w:bodyDiv w:val="1"/>
      <w:marLeft w:val="0"/>
      <w:marRight w:val="0"/>
      <w:marTop w:val="0"/>
      <w:marBottom w:val="0"/>
      <w:divBdr>
        <w:top w:val="none" w:sz="0" w:space="0" w:color="auto"/>
        <w:left w:val="none" w:sz="0" w:space="0" w:color="auto"/>
        <w:bottom w:val="none" w:sz="0" w:space="0" w:color="auto"/>
        <w:right w:val="none" w:sz="0" w:space="0" w:color="auto"/>
      </w:divBdr>
    </w:div>
    <w:div w:id="2022779809">
      <w:bodyDiv w:val="1"/>
      <w:marLeft w:val="0"/>
      <w:marRight w:val="0"/>
      <w:marTop w:val="0"/>
      <w:marBottom w:val="0"/>
      <w:divBdr>
        <w:top w:val="none" w:sz="0" w:space="0" w:color="auto"/>
        <w:left w:val="none" w:sz="0" w:space="0" w:color="auto"/>
        <w:bottom w:val="none" w:sz="0" w:space="0" w:color="auto"/>
        <w:right w:val="none" w:sz="0" w:space="0" w:color="auto"/>
      </w:divBdr>
    </w:div>
    <w:div w:id="2023119492">
      <w:bodyDiv w:val="1"/>
      <w:marLeft w:val="0"/>
      <w:marRight w:val="0"/>
      <w:marTop w:val="0"/>
      <w:marBottom w:val="0"/>
      <w:divBdr>
        <w:top w:val="none" w:sz="0" w:space="0" w:color="auto"/>
        <w:left w:val="none" w:sz="0" w:space="0" w:color="auto"/>
        <w:bottom w:val="none" w:sz="0" w:space="0" w:color="auto"/>
        <w:right w:val="none" w:sz="0" w:space="0" w:color="auto"/>
      </w:divBdr>
    </w:div>
    <w:div w:id="2023238665">
      <w:bodyDiv w:val="1"/>
      <w:marLeft w:val="0"/>
      <w:marRight w:val="0"/>
      <w:marTop w:val="0"/>
      <w:marBottom w:val="0"/>
      <w:divBdr>
        <w:top w:val="none" w:sz="0" w:space="0" w:color="auto"/>
        <w:left w:val="none" w:sz="0" w:space="0" w:color="auto"/>
        <w:bottom w:val="none" w:sz="0" w:space="0" w:color="auto"/>
        <w:right w:val="none" w:sz="0" w:space="0" w:color="auto"/>
      </w:divBdr>
    </w:div>
    <w:div w:id="2023314851">
      <w:bodyDiv w:val="1"/>
      <w:marLeft w:val="0"/>
      <w:marRight w:val="0"/>
      <w:marTop w:val="0"/>
      <w:marBottom w:val="0"/>
      <w:divBdr>
        <w:top w:val="none" w:sz="0" w:space="0" w:color="auto"/>
        <w:left w:val="none" w:sz="0" w:space="0" w:color="auto"/>
        <w:bottom w:val="none" w:sz="0" w:space="0" w:color="auto"/>
        <w:right w:val="none" w:sz="0" w:space="0" w:color="auto"/>
      </w:divBdr>
    </w:div>
    <w:div w:id="2023389408">
      <w:bodyDiv w:val="1"/>
      <w:marLeft w:val="0"/>
      <w:marRight w:val="0"/>
      <w:marTop w:val="0"/>
      <w:marBottom w:val="0"/>
      <w:divBdr>
        <w:top w:val="none" w:sz="0" w:space="0" w:color="auto"/>
        <w:left w:val="none" w:sz="0" w:space="0" w:color="auto"/>
        <w:bottom w:val="none" w:sz="0" w:space="0" w:color="auto"/>
        <w:right w:val="none" w:sz="0" w:space="0" w:color="auto"/>
      </w:divBdr>
    </w:div>
    <w:div w:id="2023432560">
      <w:bodyDiv w:val="1"/>
      <w:marLeft w:val="0"/>
      <w:marRight w:val="0"/>
      <w:marTop w:val="0"/>
      <w:marBottom w:val="0"/>
      <w:divBdr>
        <w:top w:val="none" w:sz="0" w:space="0" w:color="auto"/>
        <w:left w:val="none" w:sz="0" w:space="0" w:color="auto"/>
        <w:bottom w:val="none" w:sz="0" w:space="0" w:color="auto"/>
        <w:right w:val="none" w:sz="0" w:space="0" w:color="auto"/>
      </w:divBdr>
    </w:div>
    <w:div w:id="2023512630">
      <w:bodyDiv w:val="1"/>
      <w:marLeft w:val="0"/>
      <w:marRight w:val="0"/>
      <w:marTop w:val="0"/>
      <w:marBottom w:val="0"/>
      <w:divBdr>
        <w:top w:val="none" w:sz="0" w:space="0" w:color="auto"/>
        <w:left w:val="none" w:sz="0" w:space="0" w:color="auto"/>
        <w:bottom w:val="none" w:sz="0" w:space="0" w:color="auto"/>
        <w:right w:val="none" w:sz="0" w:space="0" w:color="auto"/>
      </w:divBdr>
    </w:div>
    <w:div w:id="2023584733">
      <w:bodyDiv w:val="1"/>
      <w:marLeft w:val="0"/>
      <w:marRight w:val="0"/>
      <w:marTop w:val="0"/>
      <w:marBottom w:val="0"/>
      <w:divBdr>
        <w:top w:val="none" w:sz="0" w:space="0" w:color="auto"/>
        <w:left w:val="none" w:sz="0" w:space="0" w:color="auto"/>
        <w:bottom w:val="none" w:sz="0" w:space="0" w:color="auto"/>
        <w:right w:val="none" w:sz="0" w:space="0" w:color="auto"/>
      </w:divBdr>
    </w:div>
    <w:div w:id="2023781788">
      <w:bodyDiv w:val="1"/>
      <w:marLeft w:val="0"/>
      <w:marRight w:val="0"/>
      <w:marTop w:val="0"/>
      <w:marBottom w:val="0"/>
      <w:divBdr>
        <w:top w:val="none" w:sz="0" w:space="0" w:color="auto"/>
        <w:left w:val="none" w:sz="0" w:space="0" w:color="auto"/>
        <w:bottom w:val="none" w:sz="0" w:space="0" w:color="auto"/>
        <w:right w:val="none" w:sz="0" w:space="0" w:color="auto"/>
      </w:divBdr>
    </w:div>
    <w:div w:id="2023890762">
      <w:bodyDiv w:val="1"/>
      <w:marLeft w:val="0"/>
      <w:marRight w:val="0"/>
      <w:marTop w:val="0"/>
      <w:marBottom w:val="0"/>
      <w:divBdr>
        <w:top w:val="none" w:sz="0" w:space="0" w:color="auto"/>
        <w:left w:val="none" w:sz="0" w:space="0" w:color="auto"/>
        <w:bottom w:val="none" w:sz="0" w:space="0" w:color="auto"/>
        <w:right w:val="none" w:sz="0" w:space="0" w:color="auto"/>
      </w:divBdr>
    </w:div>
    <w:div w:id="2023897083">
      <w:bodyDiv w:val="1"/>
      <w:marLeft w:val="0"/>
      <w:marRight w:val="0"/>
      <w:marTop w:val="0"/>
      <w:marBottom w:val="0"/>
      <w:divBdr>
        <w:top w:val="none" w:sz="0" w:space="0" w:color="auto"/>
        <w:left w:val="none" w:sz="0" w:space="0" w:color="auto"/>
        <w:bottom w:val="none" w:sz="0" w:space="0" w:color="auto"/>
        <w:right w:val="none" w:sz="0" w:space="0" w:color="auto"/>
      </w:divBdr>
    </w:div>
    <w:div w:id="2024280423">
      <w:bodyDiv w:val="1"/>
      <w:marLeft w:val="0"/>
      <w:marRight w:val="0"/>
      <w:marTop w:val="0"/>
      <w:marBottom w:val="0"/>
      <w:divBdr>
        <w:top w:val="none" w:sz="0" w:space="0" w:color="auto"/>
        <w:left w:val="none" w:sz="0" w:space="0" w:color="auto"/>
        <w:bottom w:val="none" w:sz="0" w:space="0" w:color="auto"/>
        <w:right w:val="none" w:sz="0" w:space="0" w:color="auto"/>
      </w:divBdr>
    </w:div>
    <w:div w:id="2024284509">
      <w:bodyDiv w:val="1"/>
      <w:marLeft w:val="0"/>
      <w:marRight w:val="0"/>
      <w:marTop w:val="0"/>
      <w:marBottom w:val="0"/>
      <w:divBdr>
        <w:top w:val="none" w:sz="0" w:space="0" w:color="auto"/>
        <w:left w:val="none" w:sz="0" w:space="0" w:color="auto"/>
        <w:bottom w:val="none" w:sz="0" w:space="0" w:color="auto"/>
        <w:right w:val="none" w:sz="0" w:space="0" w:color="auto"/>
      </w:divBdr>
    </w:div>
    <w:div w:id="2024355249">
      <w:bodyDiv w:val="1"/>
      <w:marLeft w:val="0"/>
      <w:marRight w:val="0"/>
      <w:marTop w:val="0"/>
      <w:marBottom w:val="0"/>
      <w:divBdr>
        <w:top w:val="none" w:sz="0" w:space="0" w:color="auto"/>
        <w:left w:val="none" w:sz="0" w:space="0" w:color="auto"/>
        <w:bottom w:val="none" w:sz="0" w:space="0" w:color="auto"/>
        <w:right w:val="none" w:sz="0" w:space="0" w:color="auto"/>
      </w:divBdr>
    </w:div>
    <w:div w:id="2024430422">
      <w:bodyDiv w:val="1"/>
      <w:marLeft w:val="0"/>
      <w:marRight w:val="0"/>
      <w:marTop w:val="0"/>
      <w:marBottom w:val="0"/>
      <w:divBdr>
        <w:top w:val="none" w:sz="0" w:space="0" w:color="auto"/>
        <w:left w:val="none" w:sz="0" w:space="0" w:color="auto"/>
        <w:bottom w:val="none" w:sz="0" w:space="0" w:color="auto"/>
        <w:right w:val="none" w:sz="0" w:space="0" w:color="auto"/>
      </w:divBdr>
    </w:div>
    <w:div w:id="2024432275">
      <w:bodyDiv w:val="1"/>
      <w:marLeft w:val="0"/>
      <w:marRight w:val="0"/>
      <w:marTop w:val="0"/>
      <w:marBottom w:val="0"/>
      <w:divBdr>
        <w:top w:val="none" w:sz="0" w:space="0" w:color="auto"/>
        <w:left w:val="none" w:sz="0" w:space="0" w:color="auto"/>
        <w:bottom w:val="none" w:sz="0" w:space="0" w:color="auto"/>
        <w:right w:val="none" w:sz="0" w:space="0" w:color="auto"/>
      </w:divBdr>
    </w:div>
    <w:div w:id="2024623114">
      <w:bodyDiv w:val="1"/>
      <w:marLeft w:val="0"/>
      <w:marRight w:val="0"/>
      <w:marTop w:val="0"/>
      <w:marBottom w:val="0"/>
      <w:divBdr>
        <w:top w:val="none" w:sz="0" w:space="0" w:color="auto"/>
        <w:left w:val="none" w:sz="0" w:space="0" w:color="auto"/>
        <w:bottom w:val="none" w:sz="0" w:space="0" w:color="auto"/>
        <w:right w:val="none" w:sz="0" w:space="0" w:color="auto"/>
      </w:divBdr>
    </w:div>
    <w:div w:id="2024697418">
      <w:bodyDiv w:val="1"/>
      <w:marLeft w:val="0"/>
      <w:marRight w:val="0"/>
      <w:marTop w:val="0"/>
      <w:marBottom w:val="0"/>
      <w:divBdr>
        <w:top w:val="none" w:sz="0" w:space="0" w:color="auto"/>
        <w:left w:val="none" w:sz="0" w:space="0" w:color="auto"/>
        <w:bottom w:val="none" w:sz="0" w:space="0" w:color="auto"/>
        <w:right w:val="none" w:sz="0" w:space="0" w:color="auto"/>
      </w:divBdr>
    </w:div>
    <w:div w:id="2024823324">
      <w:bodyDiv w:val="1"/>
      <w:marLeft w:val="0"/>
      <w:marRight w:val="0"/>
      <w:marTop w:val="0"/>
      <w:marBottom w:val="0"/>
      <w:divBdr>
        <w:top w:val="none" w:sz="0" w:space="0" w:color="auto"/>
        <w:left w:val="none" w:sz="0" w:space="0" w:color="auto"/>
        <w:bottom w:val="none" w:sz="0" w:space="0" w:color="auto"/>
        <w:right w:val="none" w:sz="0" w:space="0" w:color="auto"/>
      </w:divBdr>
    </w:div>
    <w:div w:id="2024890777">
      <w:bodyDiv w:val="1"/>
      <w:marLeft w:val="0"/>
      <w:marRight w:val="0"/>
      <w:marTop w:val="0"/>
      <w:marBottom w:val="0"/>
      <w:divBdr>
        <w:top w:val="none" w:sz="0" w:space="0" w:color="auto"/>
        <w:left w:val="none" w:sz="0" w:space="0" w:color="auto"/>
        <w:bottom w:val="none" w:sz="0" w:space="0" w:color="auto"/>
        <w:right w:val="none" w:sz="0" w:space="0" w:color="auto"/>
      </w:divBdr>
    </w:div>
    <w:div w:id="2024895773">
      <w:bodyDiv w:val="1"/>
      <w:marLeft w:val="0"/>
      <w:marRight w:val="0"/>
      <w:marTop w:val="0"/>
      <w:marBottom w:val="0"/>
      <w:divBdr>
        <w:top w:val="none" w:sz="0" w:space="0" w:color="auto"/>
        <w:left w:val="none" w:sz="0" w:space="0" w:color="auto"/>
        <w:bottom w:val="none" w:sz="0" w:space="0" w:color="auto"/>
        <w:right w:val="none" w:sz="0" w:space="0" w:color="auto"/>
      </w:divBdr>
    </w:div>
    <w:div w:id="2025009414">
      <w:bodyDiv w:val="1"/>
      <w:marLeft w:val="0"/>
      <w:marRight w:val="0"/>
      <w:marTop w:val="0"/>
      <w:marBottom w:val="0"/>
      <w:divBdr>
        <w:top w:val="none" w:sz="0" w:space="0" w:color="auto"/>
        <w:left w:val="none" w:sz="0" w:space="0" w:color="auto"/>
        <w:bottom w:val="none" w:sz="0" w:space="0" w:color="auto"/>
        <w:right w:val="none" w:sz="0" w:space="0" w:color="auto"/>
      </w:divBdr>
    </w:div>
    <w:div w:id="2025205479">
      <w:bodyDiv w:val="1"/>
      <w:marLeft w:val="0"/>
      <w:marRight w:val="0"/>
      <w:marTop w:val="0"/>
      <w:marBottom w:val="0"/>
      <w:divBdr>
        <w:top w:val="none" w:sz="0" w:space="0" w:color="auto"/>
        <w:left w:val="none" w:sz="0" w:space="0" w:color="auto"/>
        <w:bottom w:val="none" w:sz="0" w:space="0" w:color="auto"/>
        <w:right w:val="none" w:sz="0" w:space="0" w:color="auto"/>
      </w:divBdr>
    </w:div>
    <w:div w:id="2025209342">
      <w:bodyDiv w:val="1"/>
      <w:marLeft w:val="0"/>
      <w:marRight w:val="0"/>
      <w:marTop w:val="0"/>
      <w:marBottom w:val="0"/>
      <w:divBdr>
        <w:top w:val="none" w:sz="0" w:space="0" w:color="auto"/>
        <w:left w:val="none" w:sz="0" w:space="0" w:color="auto"/>
        <w:bottom w:val="none" w:sz="0" w:space="0" w:color="auto"/>
        <w:right w:val="none" w:sz="0" w:space="0" w:color="auto"/>
      </w:divBdr>
    </w:div>
    <w:div w:id="2025355410">
      <w:bodyDiv w:val="1"/>
      <w:marLeft w:val="0"/>
      <w:marRight w:val="0"/>
      <w:marTop w:val="0"/>
      <w:marBottom w:val="0"/>
      <w:divBdr>
        <w:top w:val="none" w:sz="0" w:space="0" w:color="auto"/>
        <w:left w:val="none" w:sz="0" w:space="0" w:color="auto"/>
        <w:bottom w:val="none" w:sz="0" w:space="0" w:color="auto"/>
        <w:right w:val="none" w:sz="0" w:space="0" w:color="auto"/>
      </w:divBdr>
    </w:div>
    <w:div w:id="2025399518">
      <w:bodyDiv w:val="1"/>
      <w:marLeft w:val="0"/>
      <w:marRight w:val="0"/>
      <w:marTop w:val="0"/>
      <w:marBottom w:val="0"/>
      <w:divBdr>
        <w:top w:val="none" w:sz="0" w:space="0" w:color="auto"/>
        <w:left w:val="none" w:sz="0" w:space="0" w:color="auto"/>
        <w:bottom w:val="none" w:sz="0" w:space="0" w:color="auto"/>
        <w:right w:val="none" w:sz="0" w:space="0" w:color="auto"/>
      </w:divBdr>
    </w:div>
    <w:div w:id="2025401352">
      <w:bodyDiv w:val="1"/>
      <w:marLeft w:val="0"/>
      <w:marRight w:val="0"/>
      <w:marTop w:val="0"/>
      <w:marBottom w:val="0"/>
      <w:divBdr>
        <w:top w:val="none" w:sz="0" w:space="0" w:color="auto"/>
        <w:left w:val="none" w:sz="0" w:space="0" w:color="auto"/>
        <w:bottom w:val="none" w:sz="0" w:space="0" w:color="auto"/>
        <w:right w:val="none" w:sz="0" w:space="0" w:color="auto"/>
      </w:divBdr>
    </w:div>
    <w:div w:id="2025785106">
      <w:bodyDiv w:val="1"/>
      <w:marLeft w:val="0"/>
      <w:marRight w:val="0"/>
      <w:marTop w:val="0"/>
      <w:marBottom w:val="0"/>
      <w:divBdr>
        <w:top w:val="none" w:sz="0" w:space="0" w:color="auto"/>
        <w:left w:val="none" w:sz="0" w:space="0" w:color="auto"/>
        <w:bottom w:val="none" w:sz="0" w:space="0" w:color="auto"/>
        <w:right w:val="none" w:sz="0" w:space="0" w:color="auto"/>
      </w:divBdr>
    </w:div>
    <w:div w:id="2025934186">
      <w:bodyDiv w:val="1"/>
      <w:marLeft w:val="0"/>
      <w:marRight w:val="0"/>
      <w:marTop w:val="0"/>
      <w:marBottom w:val="0"/>
      <w:divBdr>
        <w:top w:val="none" w:sz="0" w:space="0" w:color="auto"/>
        <w:left w:val="none" w:sz="0" w:space="0" w:color="auto"/>
        <w:bottom w:val="none" w:sz="0" w:space="0" w:color="auto"/>
        <w:right w:val="none" w:sz="0" w:space="0" w:color="auto"/>
      </w:divBdr>
    </w:div>
    <w:div w:id="2025941182">
      <w:bodyDiv w:val="1"/>
      <w:marLeft w:val="0"/>
      <w:marRight w:val="0"/>
      <w:marTop w:val="0"/>
      <w:marBottom w:val="0"/>
      <w:divBdr>
        <w:top w:val="none" w:sz="0" w:space="0" w:color="auto"/>
        <w:left w:val="none" w:sz="0" w:space="0" w:color="auto"/>
        <w:bottom w:val="none" w:sz="0" w:space="0" w:color="auto"/>
        <w:right w:val="none" w:sz="0" w:space="0" w:color="auto"/>
      </w:divBdr>
    </w:div>
    <w:div w:id="2026054264">
      <w:bodyDiv w:val="1"/>
      <w:marLeft w:val="0"/>
      <w:marRight w:val="0"/>
      <w:marTop w:val="0"/>
      <w:marBottom w:val="0"/>
      <w:divBdr>
        <w:top w:val="none" w:sz="0" w:space="0" w:color="auto"/>
        <w:left w:val="none" w:sz="0" w:space="0" w:color="auto"/>
        <w:bottom w:val="none" w:sz="0" w:space="0" w:color="auto"/>
        <w:right w:val="none" w:sz="0" w:space="0" w:color="auto"/>
      </w:divBdr>
    </w:div>
    <w:div w:id="2026126193">
      <w:bodyDiv w:val="1"/>
      <w:marLeft w:val="0"/>
      <w:marRight w:val="0"/>
      <w:marTop w:val="0"/>
      <w:marBottom w:val="0"/>
      <w:divBdr>
        <w:top w:val="none" w:sz="0" w:space="0" w:color="auto"/>
        <w:left w:val="none" w:sz="0" w:space="0" w:color="auto"/>
        <w:bottom w:val="none" w:sz="0" w:space="0" w:color="auto"/>
        <w:right w:val="none" w:sz="0" w:space="0" w:color="auto"/>
      </w:divBdr>
    </w:div>
    <w:div w:id="2026129404">
      <w:bodyDiv w:val="1"/>
      <w:marLeft w:val="0"/>
      <w:marRight w:val="0"/>
      <w:marTop w:val="0"/>
      <w:marBottom w:val="0"/>
      <w:divBdr>
        <w:top w:val="none" w:sz="0" w:space="0" w:color="auto"/>
        <w:left w:val="none" w:sz="0" w:space="0" w:color="auto"/>
        <w:bottom w:val="none" w:sz="0" w:space="0" w:color="auto"/>
        <w:right w:val="none" w:sz="0" w:space="0" w:color="auto"/>
      </w:divBdr>
    </w:div>
    <w:div w:id="2026129889">
      <w:bodyDiv w:val="1"/>
      <w:marLeft w:val="0"/>
      <w:marRight w:val="0"/>
      <w:marTop w:val="0"/>
      <w:marBottom w:val="0"/>
      <w:divBdr>
        <w:top w:val="none" w:sz="0" w:space="0" w:color="auto"/>
        <w:left w:val="none" w:sz="0" w:space="0" w:color="auto"/>
        <w:bottom w:val="none" w:sz="0" w:space="0" w:color="auto"/>
        <w:right w:val="none" w:sz="0" w:space="0" w:color="auto"/>
      </w:divBdr>
    </w:div>
    <w:div w:id="2026439650">
      <w:bodyDiv w:val="1"/>
      <w:marLeft w:val="0"/>
      <w:marRight w:val="0"/>
      <w:marTop w:val="0"/>
      <w:marBottom w:val="0"/>
      <w:divBdr>
        <w:top w:val="none" w:sz="0" w:space="0" w:color="auto"/>
        <w:left w:val="none" w:sz="0" w:space="0" w:color="auto"/>
        <w:bottom w:val="none" w:sz="0" w:space="0" w:color="auto"/>
        <w:right w:val="none" w:sz="0" w:space="0" w:color="auto"/>
      </w:divBdr>
    </w:div>
    <w:div w:id="2026594724">
      <w:bodyDiv w:val="1"/>
      <w:marLeft w:val="0"/>
      <w:marRight w:val="0"/>
      <w:marTop w:val="0"/>
      <w:marBottom w:val="0"/>
      <w:divBdr>
        <w:top w:val="none" w:sz="0" w:space="0" w:color="auto"/>
        <w:left w:val="none" w:sz="0" w:space="0" w:color="auto"/>
        <w:bottom w:val="none" w:sz="0" w:space="0" w:color="auto"/>
        <w:right w:val="none" w:sz="0" w:space="0" w:color="auto"/>
      </w:divBdr>
    </w:div>
    <w:div w:id="2026906733">
      <w:bodyDiv w:val="1"/>
      <w:marLeft w:val="0"/>
      <w:marRight w:val="0"/>
      <w:marTop w:val="0"/>
      <w:marBottom w:val="0"/>
      <w:divBdr>
        <w:top w:val="none" w:sz="0" w:space="0" w:color="auto"/>
        <w:left w:val="none" w:sz="0" w:space="0" w:color="auto"/>
        <w:bottom w:val="none" w:sz="0" w:space="0" w:color="auto"/>
        <w:right w:val="none" w:sz="0" w:space="0" w:color="auto"/>
      </w:divBdr>
    </w:div>
    <w:div w:id="2026981421">
      <w:bodyDiv w:val="1"/>
      <w:marLeft w:val="0"/>
      <w:marRight w:val="0"/>
      <w:marTop w:val="0"/>
      <w:marBottom w:val="0"/>
      <w:divBdr>
        <w:top w:val="none" w:sz="0" w:space="0" w:color="auto"/>
        <w:left w:val="none" w:sz="0" w:space="0" w:color="auto"/>
        <w:bottom w:val="none" w:sz="0" w:space="0" w:color="auto"/>
        <w:right w:val="none" w:sz="0" w:space="0" w:color="auto"/>
      </w:divBdr>
    </w:div>
    <w:div w:id="2027051710">
      <w:bodyDiv w:val="1"/>
      <w:marLeft w:val="0"/>
      <w:marRight w:val="0"/>
      <w:marTop w:val="0"/>
      <w:marBottom w:val="0"/>
      <w:divBdr>
        <w:top w:val="none" w:sz="0" w:space="0" w:color="auto"/>
        <w:left w:val="none" w:sz="0" w:space="0" w:color="auto"/>
        <w:bottom w:val="none" w:sz="0" w:space="0" w:color="auto"/>
        <w:right w:val="none" w:sz="0" w:space="0" w:color="auto"/>
      </w:divBdr>
    </w:div>
    <w:div w:id="2027057251">
      <w:bodyDiv w:val="1"/>
      <w:marLeft w:val="0"/>
      <w:marRight w:val="0"/>
      <w:marTop w:val="0"/>
      <w:marBottom w:val="0"/>
      <w:divBdr>
        <w:top w:val="none" w:sz="0" w:space="0" w:color="auto"/>
        <w:left w:val="none" w:sz="0" w:space="0" w:color="auto"/>
        <w:bottom w:val="none" w:sz="0" w:space="0" w:color="auto"/>
        <w:right w:val="none" w:sz="0" w:space="0" w:color="auto"/>
      </w:divBdr>
    </w:div>
    <w:div w:id="2027323294">
      <w:bodyDiv w:val="1"/>
      <w:marLeft w:val="0"/>
      <w:marRight w:val="0"/>
      <w:marTop w:val="0"/>
      <w:marBottom w:val="0"/>
      <w:divBdr>
        <w:top w:val="none" w:sz="0" w:space="0" w:color="auto"/>
        <w:left w:val="none" w:sz="0" w:space="0" w:color="auto"/>
        <w:bottom w:val="none" w:sz="0" w:space="0" w:color="auto"/>
        <w:right w:val="none" w:sz="0" w:space="0" w:color="auto"/>
      </w:divBdr>
    </w:div>
    <w:div w:id="2027369843">
      <w:bodyDiv w:val="1"/>
      <w:marLeft w:val="0"/>
      <w:marRight w:val="0"/>
      <w:marTop w:val="0"/>
      <w:marBottom w:val="0"/>
      <w:divBdr>
        <w:top w:val="none" w:sz="0" w:space="0" w:color="auto"/>
        <w:left w:val="none" w:sz="0" w:space="0" w:color="auto"/>
        <w:bottom w:val="none" w:sz="0" w:space="0" w:color="auto"/>
        <w:right w:val="none" w:sz="0" w:space="0" w:color="auto"/>
      </w:divBdr>
    </w:div>
    <w:div w:id="2027440330">
      <w:bodyDiv w:val="1"/>
      <w:marLeft w:val="0"/>
      <w:marRight w:val="0"/>
      <w:marTop w:val="0"/>
      <w:marBottom w:val="0"/>
      <w:divBdr>
        <w:top w:val="none" w:sz="0" w:space="0" w:color="auto"/>
        <w:left w:val="none" w:sz="0" w:space="0" w:color="auto"/>
        <w:bottom w:val="none" w:sz="0" w:space="0" w:color="auto"/>
        <w:right w:val="none" w:sz="0" w:space="0" w:color="auto"/>
      </w:divBdr>
    </w:div>
    <w:div w:id="2027555709">
      <w:bodyDiv w:val="1"/>
      <w:marLeft w:val="0"/>
      <w:marRight w:val="0"/>
      <w:marTop w:val="0"/>
      <w:marBottom w:val="0"/>
      <w:divBdr>
        <w:top w:val="none" w:sz="0" w:space="0" w:color="auto"/>
        <w:left w:val="none" w:sz="0" w:space="0" w:color="auto"/>
        <w:bottom w:val="none" w:sz="0" w:space="0" w:color="auto"/>
        <w:right w:val="none" w:sz="0" w:space="0" w:color="auto"/>
      </w:divBdr>
    </w:div>
    <w:div w:id="2027563050">
      <w:bodyDiv w:val="1"/>
      <w:marLeft w:val="0"/>
      <w:marRight w:val="0"/>
      <w:marTop w:val="0"/>
      <w:marBottom w:val="0"/>
      <w:divBdr>
        <w:top w:val="none" w:sz="0" w:space="0" w:color="auto"/>
        <w:left w:val="none" w:sz="0" w:space="0" w:color="auto"/>
        <w:bottom w:val="none" w:sz="0" w:space="0" w:color="auto"/>
        <w:right w:val="none" w:sz="0" w:space="0" w:color="auto"/>
      </w:divBdr>
    </w:div>
    <w:div w:id="2027633529">
      <w:bodyDiv w:val="1"/>
      <w:marLeft w:val="0"/>
      <w:marRight w:val="0"/>
      <w:marTop w:val="0"/>
      <w:marBottom w:val="0"/>
      <w:divBdr>
        <w:top w:val="none" w:sz="0" w:space="0" w:color="auto"/>
        <w:left w:val="none" w:sz="0" w:space="0" w:color="auto"/>
        <w:bottom w:val="none" w:sz="0" w:space="0" w:color="auto"/>
        <w:right w:val="none" w:sz="0" w:space="0" w:color="auto"/>
      </w:divBdr>
    </w:div>
    <w:div w:id="2027749579">
      <w:bodyDiv w:val="1"/>
      <w:marLeft w:val="0"/>
      <w:marRight w:val="0"/>
      <w:marTop w:val="0"/>
      <w:marBottom w:val="0"/>
      <w:divBdr>
        <w:top w:val="none" w:sz="0" w:space="0" w:color="auto"/>
        <w:left w:val="none" w:sz="0" w:space="0" w:color="auto"/>
        <w:bottom w:val="none" w:sz="0" w:space="0" w:color="auto"/>
        <w:right w:val="none" w:sz="0" w:space="0" w:color="auto"/>
      </w:divBdr>
    </w:div>
    <w:div w:id="2027755092">
      <w:bodyDiv w:val="1"/>
      <w:marLeft w:val="0"/>
      <w:marRight w:val="0"/>
      <w:marTop w:val="0"/>
      <w:marBottom w:val="0"/>
      <w:divBdr>
        <w:top w:val="none" w:sz="0" w:space="0" w:color="auto"/>
        <w:left w:val="none" w:sz="0" w:space="0" w:color="auto"/>
        <w:bottom w:val="none" w:sz="0" w:space="0" w:color="auto"/>
        <w:right w:val="none" w:sz="0" w:space="0" w:color="auto"/>
      </w:divBdr>
    </w:div>
    <w:div w:id="2027781734">
      <w:bodyDiv w:val="1"/>
      <w:marLeft w:val="0"/>
      <w:marRight w:val="0"/>
      <w:marTop w:val="0"/>
      <w:marBottom w:val="0"/>
      <w:divBdr>
        <w:top w:val="none" w:sz="0" w:space="0" w:color="auto"/>
        <w:left w:val="none" w:sz="0" w:space="0" w:color="auto"/>
        <w:bottom w:val="none" w:sz="0" w:space="0" w:color="auto"/>
        <w:right w:val="none" w:sz="0" w:space="0" w:color="auto"/>
      </w:divBdr>
    </w:div>
    <w:div w:id="2027828886">
      <w:bodyDiv w:val="1"/>
      <w:marLeft w:val="0"/>
      <w:marRight w:val="0"/>
      <w:marTop w:val="0"/>
      <w:marBottom w:val="0"/>
      <w:divBdr>
        <w:top w:val="none" w:sz="0" w:space="0" w:color="auto"/>
        <w:left w:val="none" w:sz="0" w:space="0" w:color="auto"/>
        <w:bottom w:val="none" w:sz="0" w:space="0" w:color="auto"/>
        <w:right w:val="none" w:sz="0" w:space="0" w:color="auto"/>
      </w:divBdr>
    </w:div>
    <w:div w:id="2028023445">
      <w:bodyDiv w:val="1"/>
      <w:marLeft w:val="0"/>
      <w:marRight w:val="0"/>
      <w:marTop w:val="0"/>
      <w:marBottom w:val="0"/>
      <w:divBdr>
        <w:top w:val="none" w:sz="0" w:space="0" w:color="auto"/>
        <w:left w:val="none" w:sz="0" w:space="0" w:color="auto"/>
        <w:bottom w:val="none" w:sz="0" w:space="0" w:color="auto"/>
        <w:right w:val="none" w:sz="0" w:space="0" w:color="auto"/>
      </w:divBdr>
    </w:div>
    <w:div w:id="2028098932">
      <w:bodyDiv w:val="1"/>
      <w:marLeft w:val="0"/>
      <w:marRight w:val="0"/>
      <w:marTop w:val="0"/>
      <w:marBottom w:val="0"/>
      <w:divBdr>
        <w:top w:val="none" w:sz="0" w:space="0" w:color="auto"/>
        <w:left w:val="none" w:sz="0" w:space="0" w:color="auto"/>
        <w:bottom w:val="none" w:sz="0" w:space="0" w:color="auto"/>
        <w:right w:val="none" w:sz="0" w:space="0" w:color="auto"/>
      </w:divBdr>
    </w:div>
    <w:div w:id="2028166080">
      <w:bodyDiv w:val="1"/>
      <w:marLeft w:val="0"/>
      <w:marRight w:val="0"/>
      <w:marTop w:val="0"/>
      <w:marBottom w:val="0"/>
      <w:divBdr>
        <w:top w:val="none" w:sz="0" w:space="0" w:color="auto"/>
        <w:left w:val="none" w:sz="0" w:space="0" w:color="auto"/>
        <w:bottom w:val="none" w:sz="0" w:space="0" w:color="auto"/>
        <w:right w:val="none" w:sz="0" w:space="0" w:color="auto"/>
      </w:divBdr>
    </w:div>
    <w:div w:id="2028174530">
      <w:bodyDiv w:val="1"/>
      <w:marLeft w:val="0"/>
      <w:marRight w:val="0"/>
      <w:marTop w:val="0"/>
      <w:marBottom w:val="0"/>
      <w:divBdr>
        <w:top w:val="none" w:sz="0" w:space="0" w:color="auto"/>
        <w:left w:val="none" w:sz="0" w:space="0" w:color="auto"/>
        <w:bottom w:val="none" w:sz="0" w:space="0" w:color="auto"/>
        <w:right w:val="none" w:sz="0" w:space="0" w:color="auto"/>
      </w:divBdr>
    </w:div>
    <w:div w:id="2028213143">
      <w:bodyDiv w:val="1"/>
      <w:marLeft w:val="0"/>
      <w:marRight w:val="0"/>
      <w:marTop w:val="0"/>
      <w:marBottom w:val="0"/>
      <w:divBdr>
        <w:top w:val="none" w:sz="0" w:space="0" w:color="auto"/>
        <w:left w:val="none" w:sz="0" w:space="0" w:color="auto"/>
        <w:bottom w:val="none" w:sz="0" w:space="0" w:color="auto"/>
        <w:right w:val="none" w:sz="0" w:space="0" w:color="auto"/>
      </w:divBdr>
    </w:div>
    <w:div w:id="2028480917">
      <w:bodyDiv w:val="1"/>
      <w:marLeft w:val="0"/>
      <w:marRight w:val="0"/>
      <w:marTop w:val="0"/>
      <w:marBottom w:val="0"/>
      <w:divBdr>
        <w:top w:val="none" w:sz="0" w:space="0" w:color="auto"/>
        <w:left w:val="none" w:sz="0" w:space="0" w:color="auto"/>
        <w:bottom w:val="none" w:sz="0" w:space="0" w:color="auto"/>
        <w:right w:val="none" w:sz="0" w:space="0" w:color="auto"/>
      </w:divBdr>
    </w:div>
    <w:div w:id="2028562374">
      <w:bodyDiv w:val="1"/>
      <w:marLeft w:val="0"/>
      <w:marRight w:val="0"/>
      <w:marTop w:val="0"/>
      <w:marBottom w:val="0"/>
      <w:divBdr>
        <w:top w:val="none" w:sz="0" w:space="0" w:color="auto"/>
        <w:left w:val="none" w:sz="0" w:space="0" w:color="auto"/>
        <w:bottom w:val="none" w:sz="0" w:space="0" w:color="auto"/>
        <w:right w:val="none" w:sz="0" w:space="0" w:color="auto"/>
      </w:divBdr>
    </w:div>
    <w:div w:id="2028673334">
      <w:bodyDiv w:val="1"/>
      <w:marLeft w:val="0"/>
      <w:marRight w:val="0"/>
      <w:marTop w:val="0"/>
      <w:marBottom w:val="0"/>
      <w:divBdr>
        <w:top w:val="none" w:sz="0" w:space="0" w:color="auto"/>
        <w:left w:val="none" w:sz="0" w:space="0" w:color="auto"/>
        <w:bottom w:val="none" w:sz="0" w:space="0" w:color="auto"/>
        <w:right w:val="none" w:sz="0" w:space="0" w:color="auto"/>
      </w:divBdr>
    </w:div>
    <w:div w:id="2028748934">
      <w:bodyDiv w:val="1"/>
      <w:marLeft w:val="0"/>
      <w:marRight w:val="0"/>
      <w:marTop w:val="0"/>
      <w:marBottom w:val="0"/>
      <w:divBdr>
        <w:top w:val="none" w:sz="0" w:space="0" w:color="auto"/>
        <w:left w:val="none" w:sz="0" w:space="0" w:color="auto"/>
        <w:bottom w:val="none" w:sz="0" w:space="0" w:color="auto"/>
        <w:right w:val="none" w:sz="0" w:space="0" w:color="auto"/>
      </w:divBdr>
    </w:div>
    <w:div w:id="2028753624">
      <w:bodyDiv w:val="1"/>
      <w:marLeft w:val="0"/>
      <w:marRight w:val="0"/>
      <w:marTop w:val="0"/>
      <w:marBottom w:val="0"/>
      <w:divBdr>
        <w:top w:val="none" w:sz="0" w:space="0" w:color="auto"/>
        <w:left w:val="none" w:sz="0" w:space="0" w:color="auto"/>
        <w:bottom w:val="none" w:sz="0" w:space="0" w:color="auto"/>
        <w:right w:val="none" w:sz="0" w:space="0" w:color="auto"/>
      </w:divBdr>
    </w:div>
    <w:div w:id="2028754499">
      <w:bodyDiv w:val="1"/>
      <w:marLeft w:val="0"/>
      <w:marRight w:val="0"/>
      <w:marTop w:val="0"/>
      <w:marBottom w:val="0"/>
      <w:divBdr>
        <w:top w:val="none" w:sz="0" w:space="0" w:color="auto"/>
        <w:left w:val="none" w:sz="0" w:space="0" w:color="auto"/>
        <w:bottom w:val="none" w:sz="0" w:space="0" w:color="auto"/>
        <w:right w:val="none" w:sz="0" w:space="0" w:color="auto"/>
      </w:divBdr>
    </w:div>
    <w:div w:id="2028941688">
      <w:bodyDiv w:val="1"/>
      <w:marLeft w:val="0"/>
      <w:marRight w:val="0"/>
      <w:marTop w:val="0"/>
      <w:marBottom w:val="0"/>
      <w:divBdr>
        <w:top w:val="none" w:sz="0" w:space="0" w:color="auto"/>
        <w:left w:val="none" w:sz="0" w:space="0" w:color="auto"/>
        <w:bottom w:val="none" w:sz="0" w:space="0" w:color="auto"/>
        <w:right w:val="none" w:sz="0" w:space="0" w:color="auto"/>
      </w:divBdr>
    </w:div>
    <w:div w:id="2028944637">
      <w:bodyDiv w:val="1"/>
      <w:marLeft w:val="0"/>
      <w:marRight w:val="0"/>
      <w:marTop w:val="0"/>
      <w:marBottom w:val="0"/>
      <w:divBdr>
        <w:top w:val="none" w:sz="0" w:space="0" w:color="auto"/>
        <w:left w:val="none" w:sz="0" w:space="0" w:color="auto"/>
        <w:bottom w:val="none" w:sz="0" w:space="0" w:color="auto"/>
        <w:right w:val="none" w:sz="0" w:space="0" w:color="auto"/>
      </w:divBdr>
    </w:div>
    <w:div w:id="2028945222">
      <w:bodyDiv w:val="1"/>
      <w:marLeft w:val="0"/>
      <w:marRight w:val="0"/>
      <w:marTop w:val="0"/>
      <w:marBottom w:val="0"/>
      <w:divBdr>
        <w:top w:val="none" w:sz="0" w:space="0" w:color="auto"/>
        <w:left w:val="none" w:sz="0" w:space="0" w:color="auto"/>
        <w:bottom w:val="none" w:sz="0" w:space="0" w:color="auto"/>
        <w:right w:val="none" w:sz="0" w:space="0" w:color="auto"/>
      </w:divBdr>
    </w:div>
    <w:div w:id="2029016282">
      <w:bodyDiv w:val="1"/>
      <w:marLeft w:val="0"/>
      <w:marRight w:val="0"/>
      <w:marTop w:val="0"/>
      <w:marBottom w:val="0"/>
      <w:divBdr>
        <w:top w:val="none" w:sz="0" w:space="0" w:color="auto"/>
        <w:left w:val="none" w:sz="0" w:space="0" w:color="auto"/>
        <w:bottom w:val="none" w:sz="0" w:space="0" w:color="auto"/>
        <w:right w:val="none" w:sz="0" w:space="0" w:color="auto"/>
      </w:divBdr>
    </w:div>
    <w:div w:id="2029021960">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29217277">
      <w:bodyDiv w:val="1"/>
      <w:marLeft w:val="0"/>
      <w:marRight w:val="0"/>
      <w:marTop w:val="0"/>
      <w:marBottom w:val="0"/>
      <w:divBdr>
        <w:top w:val="none" w:sz="0" w:space="0" w:color="auto"/>
        <w:left w:val="none" w:sz="0" w:space="0" w:color="auto"/>
        <w:bottom w:val="none" w:sz="0" w:space="0" w:color="auto"/>
        <w:right w:val="none" w:sz="0" w:space="0" w:color="auto"/>
      </w:divBdr>
    </w:div>
    <w:div w:id="2029520702">
      <w:bodyDiv w:val="1"/>
      <w:marLeft w:val="0"/>
      <w:marRight w:val="0"/>
      <w:marTop w:val="0"/>
      <w:marBottom w:val="0"/>
      <w:divBdr>
        <w:top w:val="none" w:sz="0" w:space="0" w:color="auto"/>
        <w:left w:val="none" w:sz="0" w:space="0" w:color="auto"/>
        <w:bottom w:val="none" w:sz="0" w:space="0" w:color="auto"/>
        <w:right w:val="none" w:sz="0" w:space="0" w:color="auto"/>
      </w:divBdr>
    </w:div>
    <w:div w:id="2029870383">
      <w:bodyDiv w:val="1"/>
      <w:marLeft w:val="0"/>
      <w:marRight w:val="0"/>
      <w:marTop w:val="0"/>
      <w:marBottom w:val="0"/>
      <w:divBdr>
        <w:top w:val="none" w:sz="0" w:space="0" w:color="auto"/>
        <w:left w:val="none" w:sz="0" w:space="0" w:color="auto"/>
        <w:bottom w:val="none" w:sz="0" w:space="0" w:color="auto"/>
        <w:right w:val="none" w:sz="0" w:space="0" w:color="auto"/>
      </w:divBdr>
    </w:div>
    <w:div w:id="2029913310">
      <w:bodyDiv w:val="1"/>
      <w:marLeft w:val="0"/>
      <w:marRight w:val="0"/>
      <w:marTop w:val="0"/>
      <w:marBottom w:val="0"/>
      <w:divBdr>
        <w:top w:val="none" w:sz="0" w:space="0" w:color="auto"/>
        <w:left w:val="none" w:sz="0" w:space="0" w:color="auto"/>
        <w:bottom w:val="none" w:sz="0" w:space="0" w:color="auto"/>
        <w:right w:val="none" w:sz="0" w:space="0" w:color="auto"/>
      </w:divBdr>
    </w:div>
    <w:div w:id="2029940747">
      <w:bodyDiv w:val="1"/>
      <w:marLeft w:val="0"/>
      <w:marRight w:val="0"/>
      <w:marTop w:val="0"/>
      <w:marBottom w:val="0"/>
      <w:divBdr>
        <w:top w:val="none" w:sz="0" w:space="0" w:color="auto"/>
        <w:left w:val="none" w:sz="0" w:space="0" w:color="auto"/>
        <w:bottom w:val="none" w:sz="0" w:space="0" w:color="auto"/>
        <w:right w:val="none" w:sz="0" w:space="0" w:color="auto"/>
      </w:divBdr>
    </w:div>
    <w:div w:id="2029982501">
      <w:bodyDiv w:val="1"/>
      <w:marLeft w:val="0"/>
      <w:marRight w:val="0"/>
      <w:marTop w:val="0"/>
      <w:marBottom w:val="0"/>
      <w:divBdr>
        <w:top w:val="none" w:sz="0" w:space="0" w:color="auto"/>
        <w:left w:val="none" w:sz="0" w:space="0" w:color="auto"/>
        <w:bottom w:val="none" w:sz="0" w:space="0" w:color="auto"/>
        <w:right w:val="none" w:sz="0" w:space="0" w:color="auto"/>
      </w:divBdr>
    </w:div>
    <w:div w:id="2030060226">
      <w:bodyDiv w:val="1"/>
      <w:marLeft w:val="0"/>
      <w:marRight w:val="0"/>
      <w:marTop w:val="0"/>
      <w:marBottom w:val="0"/>
      <w:divBdr>
        <w:top w:val="none" w:sz="0" w:space="0" w:color="auto"/>
        <w:left w:val="none" w:sz="0" w:space="0" w:color="auto"/>
        <w:bottom w:val="none" w:sz="0" w:space="0" w:color="auto"/>
        <w:right w:val="none" w:sz="0" w:space="0" w:color="auto"/>
      </w:divBdr>
    </w:div>
    <w:div w:id="2030066075">
      <w:bodyDiv w:val="1"/>
      <w:marLeft w:val="0"/>
      <w:marRight w:val="0"/>
      <w:marTop w:val="0"/>
      <w:marBottom w:val="0"/>
      <w:divBdr>
        <w:top w:val="none" w:sz="0" w:space="0" w:color="auto"/>
        <w:left w:val="none" w:sz="0" w:space="0" w:color="auto"/>
        <w:bottom w:val="none" w:sz="0" w:space="0" w:color="auto"/>
        <w:right w:val="none" w:sz="0" w:space="0" w:color="auto"/>
      </w:divBdr>
    </w:div>
    <w:div w:id="2030180147">
      <w:bodyDiv w:val="1"/>
      <w:marLeft w:val="0"/>
      <w:marRight w:val="0"/>
      <w:marTop w:val="0"/>
      <w:marBottom w:val="0"/>
      <w:divBdr>
        <w:top w:val="none" w:sz="0" w:space="0" w:color="auto"/>
        <w:left w:val="none" w:sz="0" w:space="0" w:color="auto"/>
        <w:bottom w:val="none" w:sz="0" w:space="0" w:color="auto"/>
        <w:right w:val="none" w:sz="0" w:space="0" w:color="auto"/>
      </w:divBdr>
    </w:div>
    <w:div w:id="2030258473">
      <w:bodyDiv w:val="1"/>
      <w:marLeft w:val="0"/>
      <w:marRight w:val="0"/>
      <w:marTop w:val="0"/>
      <w:marBottom w:val="0"/>
      <w:divBdr>
        <w:top w:val="none" w:sz="0" w:space="0" w:color="auto"/>
        <w:left w:val="none" w:sz="0" w:space="0" w:color="auto"/>
        <w:bottom w:val="none" w:sz="0" w:space="0" w:color="auto"/>
        <w:right w:val="none" w:sz="0" w:space="0" w:color="auto"/>
      </w:divBdr>
    </w:div>
    <w:div w:id="2030334026">
      <w:bodyDiv w:val="1"/>
      <w:marLeft w:val="0"/>
      <w:marRight w:val="0"/>
      <w:marTop w:val="0"/>
      <w:marBottom w:val="0"/>
      <w:divBdr>
        <w:top w:val="none" w:sz="0" w:space="0" w:color="auto"/>
        <w:left w:val="none" w:sz="0" w:space="0" w:color="auto"/>
        <w:bottom w:val="none" w:sz="0" w:space="0" w:color="auto"/>
        <w:right w:val="none" w:sz="0" w:space="0" w:color="auto"/>
      </w:divBdr>
    </w:div>
    <w:div w:id="2030449943">
      <w:bodyDiv w:val="1"/>
      <w:marLeft w:val="0"/>
      <w:marRight w:val="0"/>
      <w:marTop w:val="0"/>
      <w:marBottom w:val="0"/>
      <w:divBdr>
        <w:top w:val="none" w:sz="0" w:space="0" w:color="auto"/>
        <w:left w:val="none" w:sz="0" w:space="0" w:color="auto"/>
        <w:bottom w:val="none" w:sz="0" w:space="0" w:color="auto"/>
        <w:right w:val="none" w:sz="0" w:space="0" w:color="auto"/>
      </w:divBdr>
    </w:div>
    <w:div w:id="2030791346">
      <w:bodyDiv w:val="1"/>
      <w:marLeft w:val="0"/>
      <w:marRight w:val="0"/>
      <w:marTop w:val="0"/>
      <w:marBottom w:val="0"/>
      <w:divBdr>
        <w:top w:val="none" w:sz="0" w:space="0" w:color="auto"/>
        <w:left w:val="none" w:sz="0" w:space="0" w:color="auto"/>
        <w:bottom w:val="none" w:sz="0" w:space="0" w:color="auto"/>
        <w:right w:val="none" w:sz="0" w:space="0" w:color="auto"/>
      </w:divBdr>
    </w:div>
    <w:div w:id="2030794715">
      <w:bodyDiv w:val="1"/>
      <w:marLeft w:val="0"/>
      <w:marRight w:val="0"/>
      <w:marTop w:val="0"/>
      <w:marBottom w:val="0"/>
      <w:divBdr>
        <w:top w:val="none" w:sz="0" w:space="0" w:color="auto"/>
        <w:left w:val="none" w:sz="0" w:space="0" w:color="auto"/>
        <w:bottom w:val="none" w:sz="0" w:space="0" w:color="auto"/>
        <w:right w:val="none" w:sz="0" w:space="0" w:color="auto"/>
      </w:divBdr>
    </w:div>
    <w:div w:id="2030832779">
      <w:bodyDiv w:val="1"/>
      <w:marLeft w:val="0"/>
      <w:marRight w:val="0"/>
      <w:marTop w:val="0"/>
      <w:marBottom w:val="0"/>
      <w:divBdr>
        <w:top w:val="none" w:sz="0" w:space="0" w:color="auto"/>
        <w:left w:val="none" w:sz="0" w:space="0" w:color="auto"/>
        <w:bottom w:val="none" w:sz="0" w:space="0" w:color="auto"/>
        <w:right w:val="none" w:sz="0" w:space="0" w:color="auto"/>
      </w:divBdr>
    </w:div>
    <w:div w:id="2030835919">
      <w:bodyDiv w:val="1"/>
      <w:marLeft w:val="0"/>
      <w:marRight w:val="0"/>
      <w:marTop w:val="0"/>
      <w:marBottom w:val="0"/>
      <w:divBdr>
        <w:top w:val="none" w:sz="0" w:space="0" w:color="auto"/>
        <w:left w:val="none" w:sz="0" w:space="0" w:color="auto"/>
        <w:bottom w:val="none" w:sz="0" w:space="0" w:color="auto"/>
        <w:right w:val="none" w:sz="0" w:space="0" w:color="auto"/>
      </w:divBdr>
    </w:div>
    <w:div w:id="2030911089">
      <w:bodyDiv w:val="1"/>
      <w:marLeft w:val="0"/>
      <w:marRight w:val="0"/>
      <w:marTop w:val="0"/>
      <w:marBottom w:val="0"/>
      <w:divBdr>
        <w:top w:val="none" w:sz="0" w:space="0" w:color="auto"/>
        <w:left w:val="none" w:sz="0" w:space="0" w:color="auto"/>
        <w:bottom w:val="none" w:sz="0" w:space="0" w:color="auto"/>
        <w:right w:val="none" w:sz="0" w:space="0" w:color="auto"/>
      </w:divBdr>
    </w:div>
    <w:div w:id="2030982190">
      <w:bodyDiv w:val="1"/>
      <w:marLeft w:val="0"/>
      <w:marRight w:val="0"/>
      <w:marTop w:val="0"/>
      <w:marBottom w:val="0"/>
      <w:divBdr>
        <w:top w:val="none" w:sz="0" w:space="0" w:color="auto"/>
        <w:left w:val="none" w:sz="0" w:space="0" w:color="auto"/>
        <w:bottom w:val="none" w:sz="0" w:space="0" w:color="auto"/>
        <w:right w:val="none" w:sz="0" w:space="0" w:color="auto"/>
      </w:divBdr>
    </w:div>
    <w:div w:id="2031177500">
      <w:bodyDiv w:val="1"/>
      <w:marLeft w:val="0"/>
      <w:marRight w:val="0"/>
      <w:marTop w:val="0"/>
      <w:marBottom w:val="0"/>
      <w:divBdr>
        <w:top w:val="none" w:sz="0" w:space="0" w:color="auto"/>
        <w:left w:val="none" w:sz="0" w:space="0" w:color="auto"/>
        <w:bottom w:val="none" w:sz="0" w:space="0" w:color="auto"/>
        <w:right w:val="none" w:sz="0" w:space="0" w:color="auto"/>
      </w:divBdr>
    </w:div>
    <w:div w:id="2031374248">
      <w:bodyDiv w:val="1"/>
      <w:marLeft w:val="0"/>
      <w:marRight w:val="0"/>
      <w:marTop w:val="0"/>
      <w:marBottom w:val="0"/>
      <w:divBdr>
        <w:top w:val="none" w:sz="0" w:space="0" w:color="auto"/>
        <w:left w:val="none" w:sz="0" w:space="0" w:color="auto"/>
        <w:bottom w:val="none" w:sz="0" w:space="0" w:color="auto"/>
        <w:right w:val="none" w:sz="0" w:space="0" w:color="auto"/>
      </w:divBdr>
    </w:div>
    <w:div w:id="2031446930">
      <w:bodyDiv w:val="1"/>
      <w:marLeft w:val="0"/>
      <w:marRight w:val="0"/>
      <w:marTop w:val="0"/>
      <w:marBottom w:val="0"/>
      <w:divBdr>
        <w:top w:val="none" w:sz="0" w:space="0" w:color="auto"/>
        <w:left w:val="none" w:sz="0" w:space="0" w:color="auto"/>
        <w:bottom w:val="none" w:sz="0" w:space="0" w:color="auto"/>
        <w:right w:val="none" w:sz="0" w:space="0" w:color="auto"/>
      </w:divBdr>
    </w:div>
    <w:div w:id="2031487062">
      <w:bodyDiv w:val="1"/>
      <w:marLeft w:val="0"/>
      <w:marRight w:val="0"/>
      <w:marTop w:val="0"/>
      <w:marBottom w:val="0"/>
      <w:divBdr>
        <w:top w:val="none" w:sz="0" w:space="0" w:color="auto"/>
        <w:left w:val="none" w:sz="0" w:space="0" w:color="auto"/>
        <w:bottom w:val="none" w:sz="0" w:space="0" w:color="auto"/>
        <w:right w:val="none" w:sz="0" w:space="0" w:color="auto"/>
      </w:divBdr>
    </w:div>
    <w:div w:id="2031758226">
      <w:bodyDiv w:val="1"/>
      <w:marLeft w:val="0"/>
      <w:marRight w:val="0"/>
      <w:marTop w:val="0"/>
      <w:marBottom w:val="0"/>
      <w:divBdr>
        <w:top w:val="none" w:sz="0" w:space="0" w:color="auto"/>
        <w:left w:val="none" w:sz="0" w:space="0" w:color="auto"/>
        <w:bottom w:val="none" w:sz="0" w:space="0" w:color="auto"/>
        <w:right w:val="none" w:sz="0" w:space="0" w:color="auto"/>
      </w:divBdr>
    </w:div>
    <w:div w:id="2031836095">
      <w:bodyDiv w:val="1"/>
      <w:marLeft w:val="0"/>
      <w:marRight w:val="0"/>
      <w:marTop w:val="0"/>
      <w:marBottom w:val="0"/>
      <w:divBdr>
        <w:top w:val="none" w:sz="0" w:space="0" w:color="auto"/>
        <w:left w:val="none" w:sz="0" w:space="0" w:color="auto"/>
        <w:bottom w:val="none" w:sz="0" w:space="0" w:color="auto"/>
        <w:right w:val="none" w:sz="0" w:space="0" w:color="auto"/>
      </w:divBdr>
    </w:div>
    <w:div w:id="2031910643">
      <w:bodyDiv w:val="1"/>
      <w:marLeft w:val="0"/>
      <w:marRight w:val="0"/>
      <w:marTop w:val="0"/>
      <w:marBottom w:val="0"/>
      <w:divBdr>
        <w:top w:val="none" w:sz="0" w:space="0" w:color="auto"/>
        <w:left w:val="none" w:sz="0" w:space="0" w:color="auto"/>
        <w:bottom w:val="none" w:sz="0" w:space="0" w:color="auto"/>
        <w:right w:val="none" w:sz="0" w:space="0" w:color="auto"/>
      </w:divBdr>
    </w:div>
    <w:div w:id="2032490437">
      <w:bodyDiv w:val="1"/>
      <w:marLeft w:val="0"/>
      <w:marRight w:val="0"/>
      <w:marTop w:val="0"/>
      <w:marBottom w:val="0"/>
      <w:divBdr>
        <w:top w:val="none" w:sz="0" w:space="0" w:color="auto"/>
        <w:left w:val="none" w:sz="0" w:space="0" w:color="auto"/>
        <w:bottom w:val="none" w:sz="0" w:space="0" w:color="auto"/>
        <w:right w:val="none" w:sz="0" w:space="0" w:color="auto"/>
      </w:divBdr>
    </w:div>
    <w:div w:id="2032612015">
      <w:bodyDiv w:val="1"/>
      <w:marLeft w:val="0"/>
      <w:marRight w:val="0"/>
      <w:marTop w:val="0"/>
      <w:marBottom w:val="0"/>
      <w:divBdr>
        <w:top w:val="none" w:sz="0" w:space="0" w:color="auto"/>
        <w:left w:val="none" w:sz="0" w:space="0" w:color="auto"/>
        <w:bottom w:val="none" w:sz="0" w:space="0" w:color="auto"/>
        <w:right w:val="none" w:sz="0" w:space="0" w:color="auto"/>
      </w:divBdr>
    </w:div>
    <w:div w:id="2032679990">
      <w:bodyDiv w:val="1"/>
      <w:marLeft w:val="0"/>
      <w:marRight w:val="0"/>
      <w:marTop w:val="0"/>
      <w:marBottom w:val="0"/>
      <w:divBdr>
        <w:top w:val="none" w:sz="0" w:space="0" w:color="auto"/>
        <w:left w:val="none" w:sz="0" w:space="0" w:color="auto"/>
        <w:bottom w:val="none" w:sz="0" w:space="0" w:color="auto"/>
        <w:right w:val="none" w:sz="0" w:space="0" w:color="auto"/>
      </w:divBdr>
    </w:div>
    <w:div w:id="2032684587">
      <w:bodyDiv w:val="1"/>
      <w:marLeft w:val="0"/>
      <w:marRight w:val="0"/>
      <w:marTop w:val="0"/>
      <w:marBottom w:val="0"/>
      <w:divBdr>
        <w:top w:val="none" w:sz="0" w:space="0" w:color="auto"/>
        <w:left w:val="none" w:sz="0" w:space="0" w:color="auto"/>
        <w:bottom w:val="none" w:sz="0" w:space="0" w:color="auto"/>
        <w:right w:val="none" w:sz="0" w:space="0" w:color="auto"/>
      </w:divBdr>
    </w:div>
    <w:div w:id="2032872988">
      <w:bodyDiv w:val="1"/>
      <w:marLeft w:val="0"/>
      <w:marRight w:val="0"/>
      <w:marTop w:val="0"/>
      <w:marBottom w:val="0"/>
      <w:divBdr>
        <w:top w:val="none" w:sz="0" w:space="0" w:color="auto"/>
        <w:left w:val="none" w:sz="0" w:space="0" w:color="auto"/>
        <w:bottom w:val="none" w:sz="0" w:space="0" w:color="auto"/>
        <w:right w:val="none" w:sz="0" w:space="0" w:color="auto"/>
      </w:divBdr>
    </w:div>
    <w:div w:id="2032878956">
      <w:bodyDiv w:val="1"/>
      <w:marLeft w:val="0"/>
      <w:marRight w:val="0"/>
      <w:marTop w:val="0"/>
      <w:marBottom w:val="0"/>
      <w:divBdr>
        <w:top w:val="none" w:sz="0" w:space="0" w:color="auto"/>
        <w:left w:val="none" w:sz="0" w:space="0" w:color="auto"/>
        <w:bottom w:val="none" w:sz="0" w:space="0" w:color="auto"/>
        <w:right w:val="none" w:sz="0" w:space="0" w:color="auto"/>
      </w:divBdr>
    </w:div>
    <w:div w:id="2033068966">
      <w:bodyDiv w:val="1"/>
      <w:marLeft w:val="0"/>
      <w:marRight w:val="0"/>
      <w:marTop w:val="0"/>
      <w:marBottom w:val="0"/>
      <w:divBdr>
        <w:top w:val="none" w:sz="0" w:space="0" w:color="auto"/>
        <w:left w:val="none" w:sz="0" w:space="0" w:color="auto"/>
        <w:bottom w:val="none" w:sz="0" w:space="0" w:color="auto"/>
        <w:right w:val="none" w:sz="0" w:space="0" w:color="auto"/>
      </w:divBdr>
    </w:div>
    <w:div w:id="2033148069">
      <w:bodyDiv w:val="1"/>
      <w:marLeft w:val="0"/>
      <w:marRight w:val="0"/>
      <w:marTop w:val="0"/>
      <w:marBottom w:val="0"/>
      <w:divBdr>
        <w:top w:val="none" w:sz="0" w:space="0" w:color="auto"/>
        <w:left w:val="none" w:sz="0" w:space="0" w:color="auto"/>
        <w:bottom w:val="none" w:sz="0" w:space="0" w:color="auto"/>
        <w:right w:val="none" w:sz="0" w:space="0" w:color="auto"/>
      </w:divBdr>
    </w:div>
    <w:div w:id="2033215041">
      <w:bodyDiv w:val="1"/>
      <w:marLeft w:val="0"/>
      <w:marRight w:val="0"/>
      <w:marTop w:val="0"/>
      <w:marBottom w:val="0"/>
      <w:divBdr>
        <w:top w:val="none" w:sz="0" w:space="0" w:color="auto"/>
        <w:left w:val="none" w:sz="0" w:space="0" w:color="auto"/>
        <w:bottom w:val="none" w:sz="0" w:space="0" w:color="auto"/>
        <w:right w:val="none" w:sz="0" w:space="0" w:color="auto"/>
      </w:divBdr>
    </w:div>
    <w:div w:id="2033260542">
      <w:bodyDiv w:val="1"/>
      <w:marLeft w:val="0"/>
      <w:marRight w:val="0"/>
      <w:marTop w:val="0"/>
      <w:marBottom w:val="0"/>
      <w:divBdr>
        <w:top w:val="none" w:sz="0" w:space="0" w:color="auto"/>
        <w:left w:val="none" w:sz="0" w:space="0" w:color="auto"/>
        <w:bottom w:val="none" w:sz="0" w:space="0" w:color="auto"/>
        <w:right w:val="none" w:sz="0" w:space="0" w:color="auto"/>
      </w:divBdr>
    </w:div>
    <w:div w:id="2033337752">
      <w:bodyDiv w:val="1"/>
      <w:marLeft w:val="0"/>
      <w:marRight w:val="0"/>
      <w:marTop w:val="0"/>
      <w:marBottom w:val="0"/>
      <w:divBdr>
        <w:top w:val="none" w:sz="0" w:space="0" w:color="auto"/>
        <w:left w:val="none" w:sz="0" w:space="0" w:color="auto"/>
        <w:bottom w:val="none" w:sz="0" w:space="0" w:color="auto"/>
        <w:right w:val="none" w:sz="0" w:space="0" w:color="auto"/>
      </w:divBdr>
    </w:div>
    <w:div w:id="2033411227">
      <w:bodyDiv w:val="1"/>
      <w:marLeft w:val="0"/>
      <w:marRight w:val="0"/>
      <w:marTop w:val="0"/>
      <w:marBottom w:val="0"/>
      <w:divBdr>
        <w:top w:val="none" w:sz="0" w:space="0" w:color="auto"/>
        <w:left w:val="none" w:sz="0" w:space="0" w:color="auto"/>
        <w:bottom w:val="none" w:sz="0" w:space="0" w:color="auto"/>
        <w:right w:val="none" w:sz="0" w:space="0" w:color="auto"/>
      </w:divBdr>
    </w:div>
    <w:div w:id="2033412811">
      <w:bodyDiv w:val="1"/>
      <w:marLeft w:val="0"/>
      <w:marRight w:val="0"/>
      <w:marTop w:val="0"/>
      <w:marBottom w:val="0"/>
      <w:divBdr>
        <w:top w:val="none" w:sz="0" w:space="0" w:color="auto"/>
        <w:left w:val="none" w:sz="0" w:space="0" w:color="auto"/>
        <w:bottom w:val="none" w:sz="0" w:space="0" w:color="auto"/>
        <w:right w:val="none" w:sz="0" w:space="0" w:color="auto"/>
      </w:divBdr>
    </w:div>
    <w:div w:id="2033412999">
      <w:bodyDiv w:val="1"/>
      <w:marLeft w:val="0"/>
      <w:marRight w:val="0"/>
      <w:marTop w:val="0"/>
      <w:marBottom w:val="0"/>
      <w:divBdr>
        <w:top w:val="none" w:sz="0" w:space="0" w:color="auto"/>
        <w:left w:val="none" w:sz="0" w:space="0" w:color="auto"/>
        <w:bottom w:val="none" w:sz="0" w:space="0" w:color="auto"/>
        <w:right w:val="none" w:sz="0" w:space="0" w:color="auto"/>
      </w:divBdr>
    </w:div>
    <w:div w:id="2033460300">
      <w:bodyDiv w:val="1"/>
      <w:marLeft w:val="0"/>
      <w:marRight w:val="0"/>
      <w:marTop w:val="0"/>
      <w:marBottom w:val="0"/>
      <w:divBdr>
        <w:top w:val="none" w:sz="0" w:space="0" w:color="auto"/>
        <w:left w:val="none" w:sz="0" w:space="0" w:color="auto"/>
        <w:bottom w:val="none" w:sz="0" w:space="0" w:color="auto"/>
        <w:right w:val="none" w:sz="0" w:space="0" w:color="auto"/>
      </w:divBdr>
    </w:div>
    <w:div w:id="2033610285">
      <w:bodyDiv w:val="1"/>
      <w:marLeft w:val="0"/>
      <w:marRight w:val="0"/>
      <w:marTop w:val="0"/>
      <w:marBottom w:val="0"/>
      <w:divBdr>
        <w:top w:val="none" w:sz="0" w:space="0" w:color="auto"/>
        <w:left w:val="none" w:sz="0" w:space="0" w:color="auto"/>
        <w:bottom w:val="none" w:sz="0" w:space="0" w:color="auto"/>
        <w:right w:val="none" w:sz="0" w:space="0" w:color="auto"/>
      </w:divBdr>
    </w:div>
    <w:div w:id="2033803780">
      <w:bodyDiv w:val="1"/>
      <w:marLeft w:val="0"/>
      <w:marRight w:val="0"/>
      <w:marTop w:val="0"/>
      <w:marBottom w:val="0"/>
      <w:divBdr>
        <w:top w:val="none" w:sz="0" w:space="0" w:color="auto"/>
        <w:left w:val="none" w:sz="0" w:space="0" w:color="auto"/>
        <w:bottom w:val="none" w:sz="0" w:space="0" w:color="auto"/>
        <w:right w:val="none" w:sz="0" w:space="0" w:color="auto"/>
      </w:divBdr>
    </w:div>
    <w:div w:id="2033916050">
      <w:bodyDiv w:val="1"/>
      <w:marLeft w:val="0"/>
      <w:marRight w:val="0"/>
      <w:marTop w:val="0"/>
      <w:marBottom w:val="0"/>
      <w:divBdr>
        <w:top w:val="none" w:sz="0" w:space="0" w:color="auto"/>
        <w:left w:val="none" w:sz="0" w:space="0" w:color="auto"/>
        <w:bottom w:val="none" w:sz="0" w:space="0" w:color="auto"/>
        <w:right w:val="none" w:sz="0" w:space="0" w:color="auto"/>
      </w:divBdr>
    </w:div>
    <w:div w:id="2034260961">
      <w:bodyDiv w:val="1"/>
      <w:marLeft w:val="0"/>
      <w:marRight w:val="0"/>
      <w:marTop w:val="0"/>
      <w:marBottom w:val="0"/>
      <w:divBdr>
        <w:top w:val="none" w:sz="0" w:space="0" w:color="auto"/>
        <w:left w:val="none" w:sz="0" w:space="0" w:color="auto"/>
        <w:bottom w:val="none" w:sz="0" w:space="0" w:color="auto"/>
        <w:right w:val="none" w:sz="0" w:space="0" w:color="auto"/>
      </w:divBdr>
    </w:div>
    <w:div w:id="2034375945">
      <w:bodyDiv w:val="1"/>
      <w:marLeft w:val="0"/>
      <w:marRight w:val="0"/>
      <w:marTop w:val="0"/>
      <w:marBottom w:val="0"/>
      <w:divBdr>
        <w:top w:val="none" w:sz="0" w:space="0" w:color="auto"/>
        <w:left w:val="none" w:sz="0" w:space="0" w:color="auto"/>
        <w:bottom w:val="none" w:sz="0" w:space="0" w:color="auto"/>
        <w:right w:val="none" w:sz="0" w:space="0" w:color="auto"/>
      </w:divBdr>
    </w:div>
    <w:div w:id="2034456158">
      <w:bodyDiv w:val="1"/>
      <w:marLeft w:val="0"/>
      <w:marRight w:val="0"/>
      <w:marTop w:val="0"/>
      <w:marBottom w:val="0"/>
      <w:divBdr>
        <w:top w:val="none" w:sz="0" w:space="0" w:color="auto"/>
        <w:left w:val="none" w:sz="0" w:space="0" w:color="auto"/>
        <w:bottom w:val="none" w:sz="0" w:space="0" w:color="auto"/>
        <w:right w:val="none" w:sz="0" w:space="0" w:color="auto"/>
      </w:divBdr>
    </w:div>
    <w:div w:id="2034457306">
      <w:bodyDiv w:val="1"/>
      <w:marLeft w:val="0"/>
      <w:marRight w:val="0"/>
      <w:marTop w:val="0"/>
      <w:marBottom w:val="0"/>
      <w:divBdr>
        <w:top w:val="none" w:sz="0" w:space="0" w:color="auto"/>
        <w:left w:val="none" w:sz="0" w:space="0" w:color="auto"/>
        <w:bottom w:val="none" w:sz="0" w:space="0" w:color="auto"/>
        <w:right w:val="none" w:sz="0" w:space="0" w:color="auto"/>
      </w:divBdr>
    </w:div>
    <w:div w:id="2034526763">
      <w:bodyDiv w:val="1"/>
      <w:marLeft w:val="0"/>
      <w:marRight w:val="0"/>
      <w:marTop w:val="0"/>
      <w:marBottom w:val="0"/>
      <w:divBdr>
        <w:top w:val="none" w:sz="0" w:space="0" w:color="auto"/>
        <w:left w:val="none" w:sz="0" w:space="0" w:color="auto"/>
        <w:bottom w:val="none" w:sz="0" w:space="0" w:color="auto"/>
        <w:right w:val="none" w:sz="0" w:space="0" w:color="auto"/>
      </w:divBdr>
    </w:div>
    <w:div w:id="2034913444">
      <w:bodyDiv w:val="1"/>
      <w:marLeft w:val="0"/>
      <w:marRight w:val="0"/>
      <w:marTop w:val="0"/>
      <w:marBottom w:val="0"/>
      <w:divBdr>
        <w:top w:val="none" w:sz="0" w:space="0" w:color="auto"/>
        <w:left w:val="none" w:sz="0" w:space="0" w:color="auto"/>
        <w:bottom w:val="none" w:sz="0" w:space="0" w:color="auto"/>
        <w:right w:val="none" w:sz="0" w:space="0" w:color="auto"/>
      </w:divBdr>
    </w:div>
    <w:div w:id="2035375191">
      <w:bodyDiv w:val="1"/>
      <w:marLeft w:val="0"/>
      <w:marRight w:val="0"/>
      <w:marTop w:val="0"/>
      <w:marBottom w:val="0"/>
      <w:divBdr>
        <w:top w:val="none" w:sz="0" w:space="0" w:color="auto"/>
        <w:left w:val="none" w:sz="0" w:space="0" w:color="auto"/>
        <w:bottom w:val="none" w:sz="0" w:space="0" w:color="auto"/>
        <w:right w:val="none" w:sz="0" w:space="0" w:color="auto"/>
      </w:divBdr>
    </w:div>
    <w:div w:id="2035376312">
      <w:bodyDiv w:val="1"/>
      <w:marLeft w:val="0"/>
      <w:marRight w:val="0"/>
      <w:marTop w:val="0"/>
      <w:marBottom w:val="0"/>
      <w:divBdr>
        <w:top w:val="none" w:sz="0" w:space="0" w:color="auto"/>
        <w:left w:val="none" w:sz="0" w:space="0" w:color="auto"/>
        <w:bottom w:val="none" w:sz="0" w:space="0" w:color="auto"/>
        <w:right w:val="none" w:sz="0" w:space="0" w:color="auto"/>
      </w:divBdr>
    </w:div>
    <w:div w:id="2035422657">
      <w:bodyDiv w:val="1"/>
      <w:marLeft w:val="0"/>
      <w:marRight w:val="0"/>
      <w:marTop w:val="0"/>
      <w:marBottom w:val="0"/>
      <w:divBdr>
        <w:top w:val="none" w:sz="0" w:space="0" w:color="auto"/>
        <w:left w:val="none" w:sz="0" w:space="0" w:color="auto"/>
        <w:bottom w:val="none" w:sz="0" w:space="0" w:color="auto"/>
        <w:right w:val="none" w:sz="0" w:space="0" w:color="auto"/>
      </w:divBdr>
    </w:div>
    <w:div w:id="2035495309">
      <w:bodyDiv w:val="1"/>
      <w:marLeft w:val="0"/>
      <w:marRight w:val="0"/>
      <w:marTop w:val="0"/>
      <w:marBottom w:val="0"/>
      <w:divBdr>
        <w:top w:val="none" w:sz="0" w:space="0" w:color="auto"/>
        <w:left w:val="none" w:sz="0" w:space="0" w:color="auto"/>
        <w:bottom w:val="none" w:sz="0" w:space="0" w:color="auto"/>
        <w:right w:val="none" w:sz="0" w:space="0" w:color="auto"/>
      </w:divBdr>
    </w:div>
    <w:div w:id="2035496916">
      <w:bodyDiv w:val="1"/>
      <w:marLeft w:val="0"/>
      <w:marRight w:val="0"/>
      <w:marTop w:val="0"/>
      <w:marBottom w:val="0"/>
      <w:divBdr>
        <w:top w:val="none" w:sz="0" w:space="0" w:color="auto"/>
        <w:left w:val="none" w:sz="0" w:space="0" w:color="auto"/>
        <w:bottom w:val="none" w:sz="0" w:space="0" w:color="auto"/>
        <w:right w:val="none" w:sz="0" w:space="0" w:color="auto"/>
      </w:divBdr>
    </w:div>
    <w:div w:id="2035575960">
      <w:bodyDiv w:val="1"/>
      <w:marLeft w:val="0"/>
      <w:marRight w:val="0"/>
      <w:marTop w:val="0"/>
      <w:marBottom w:val="0"/>
      <w:divBdr>
        <w:top w:val="none" w:sz="0" w:space="0" w:color="auto"/>
        <w:left w:val="none" w:sz="0" w:space="0" w:color="auto"/>
        <w:bottom w:val="none" w:sz="0" w:space="0" w:color="auto"/>
        <w:right w:val="none" w:sz="0" w:space="0" w:color="auto"/>
      </w:divBdr>
    </w:div>
    <w:div w:id="2035691401">
      <w:bodyDiv w:val="1"/>
      <w:marLeft w:val="0"/>
      <w:marRight w:val="0"/>
      <w:marTop w:val="0"/>
      <w:marBottom w:val="0"/>
      <w:divBdr>
        <w:top w:val="none" w:sz="0" w:space="0" w:color="auto"/>
        <w:left w:val="none" w:sz="0" w:space="0" w:color="auto"/>
        <w:bottom w:val="none" w:sz="0" w:space="0" w:color="auto"/>
        <w:right w:val="none" w:sz="0" w:space="0" w:color="auto"/>
      </w:divBdr>
    </w:div>
    <w:div w:id="2035811499">
      <w:bodyDiv w:val="1"/>
      <w:marLeft w:val="0"/>
      <w:marRight w:val="0"/>
      <w:marTop w:val="0"/>
      <w:marBottom w:val="0"/>
      <w:divBdr>
        <w:top w:val="none" w:sz="0" w:space="0" w:color="auto"/>
        <w:left w:val="none" w:sz="0" w:space="0" w:color="auto"/>
        <w:bottom w:val="none" w:sz="0" w:space="0" w:color="auto"/>
        <w:right w:val="none" w:sz="0" w:space="0" w:color="auto"/>
      </w:divBdr>
    </w:div>
    <w:div w:id="2035881587">
      <w:bodyDiv w:val="1"/>
      <w:marLeft w:val="0"/>
      <w:marRight w:val="0"/>
      <w:marTop w:val="0"/>
      <w:marBottom w:val="0"/>
      <w:divBdr>
        <w:top w:val="none" w:sz="0" w:space="0" w:color="auto"/>
        <w:left w:val="none" w:sz="0" w:space="0" w:color="auto"/>
        <w:bottom w:val="none" w:sz="0" w:space="0" w:color="auto"/>
        <w:right w:val="none" w:sz="0" w:space="0" w:color="auto"/>
      </w:divBdr>
    </w:div>
    <w:div w:id="2036299337">
      <w:bodyDiv w:val="1"/>
      <w:marLeft w:val="0"/>
      <w:marRight w:val="0"/>
      <w:marTop w:val="0"/>
      <w:marBottom w:val="0"/>
      <w:divBdr>
        <w:top w:val="none" w:sz="0" w:space="0" w:color="auto"/>
        <w:left w:val="none" w:sz="0" w:space="0" w:color="auto"/>
        <w:bottom w:val="none" w:sz="0" w:space="0" w:color="auto"/>
        <w:right w:val="none" w:sz="0" w:space="0" w:color="auto"/>
      </w:divBdr>
    </w:div>
    <w:div w:id="2036341766">
      <w:bodyDiv w:val="1"/>
      <w:marLeft w:val="0"/>
      <w:marRight w:val="0"/>
      <w:marTop w:val="0"/>
      <w:marBottom w:val="0"/>
      <w:divBdr>
        <w:top w:val="none" w:sz="0" w:space="0" w:color="auto"/>
        <w:left w:val="none" w:sz="0" w:space="0" w:color="auto"/>
        <w:bottom w:val="none" w:sz="0" w:space="0" w:color="auto"/>
        <w:right w:val="none" w:sz="0" w:space="0" w:color="auto"/>
      </w:divBdr>
    </w:div>
    <w:div w:id="2036541041">
      <w:bodyDiv w:val="1"/>
      <w:marLeft w:val="0"/>
      <w:marRight w:val="0"/>
      <w:marTop w:val="0"/>
      <w:marBottom w:val="0"/>
      <w:divBdr>
        <w:top w:val="none" w:sz="0" w:space="0" w:color="auto"/>
        <w:left w:val="none" w:sz="0" w:space="0" w:color="auto"/>
        <w:bottom w:val="none" w:sz="0" w:space="0" w:color="auto"/>
        <w:right w:val="none" w:sz="0" w:space="0" w:color="auto"/>
      </w:divBdr>
    </w:div>
    <w:div w:id="2036617504">
      <w:bodyDiv w:val="1"/>
      <w:marLeft w:val="0"/>
      <w:marRight w:val="0"/>
      <w:marTop w:val="0"/>
      <w:marBottom w:val="0"/>
      <w:divBdr>
        <w:top w:val="none" w:sz="0" w:space="0" w:color="auto"/>
        <w:left w:val="none" w:sz="0" w:space="0" w:color="auto"/>
        <w:bottom w:val="none" w:sz="0" w:space="0" w:color="auto"/>
        <w:right w:val="none" w:sz="0" w:space="0" w:color="auto"/>
      </w:divBdr>
    </w:div>
    <w:div w:id="2036730096">
      <w:bodyDiv w:val="1"/>
      <w:marLeft w:val="0"/>
      <w:marRight w:val="0"/>
      <w:marTop w:val="0"/>
      <w:marBottom w:val="0"/>
      <w:divBdr>
        <w:top w:val="none" w:sz="0" w:space="0" w:color="auto"/>
        <w:left w:val="none" w:sz="0" w:space="0" w:color="auto"/>
        <w:bottom w:val="none" w:sz="0" w:space="0" w:color="auto"/>
        <w:right w:val="none" w:sz="0" w:space="0" w:color="auto"/>
      </w:divBdr>
    </w:div>
    <w:div w:id="2036730745">
      <w:bodyDiv w:val="1"/>
      <w:marLeft w:val="0"/>
      <w:marRight w:val="0"/>
      <w:marTop w:val="0"/>
      <w:marBottom w:val="0"/>
      <w:divBdr>
        <w:top w:val="none" w:sz="0" w:space="0" w:color="auto"/>
        <w:left w:val="none" w:sz="0" w:space="0" w:color="auto"/>
        <w:bottom w:val="none" w:sz="0" w:space="0" w:color="auto"/>
        <w:right w:val="none" w:sz="0" w:space="0" w:color="auto"/>
      </w:divBdr>
    </w:div>
    <w:div w:id="2036878024">
      <w:bodyDiv w:val="1"/>
      <w:marLeft w:val="0"/>
      <w:marRight w:val="0"/>
      <w:marTop w:val="0"/>
      <w:marBottom w:val="0"/>
      <w:divBdr>
        <w:top w:val="none" w:sz="0" w:space="0" w:color="auto"/>
        <w:left w:val="none" w:sz="0" w:space="0" w:color="auto"/>
        <w:bottom w:val="none" w:sz="0" w:space="0" w:color="auto"/>
        <w:right w:val="none" w:sz="0" w:space="0" w:color="auto"/>
      </w:divBdr>
    </w:div>
    <w:div w:id="2036885882">
      <w:bodyDiv w:val="1"/>
      <w:marLeft w:val="0"/>
      <w:marRight w:val="0"/>
      <w:marTop w:val="0"/>
      <w:marBottom w:val="0"/>
      <w:divBdr>
        <w:top w:val="none" w:sz="0" w:space="0" w:color="auto"/>
        <w:left w:val="none" w:sz="0" w:space="0" w:color="auto"/>
        <w:bottom w:val="none" w:sz="0" w:space="0" w:color="auto"/>
        <w:right w:val="none" w:sz="0" w:space="0" w:color="auto"/>
      </w:divBdr>
    </w:div>
    <w:div w:id="2037078147">
      <w:bodyDiv w:val="1"/>
      <w:marLeft w:val="0"/>
      <w:marRight w:val="0"/>
      <w:marTop w:val="0"/>
      <w:marBottom w:val="0"/>
      <w:divBdr>
        <w:top w:val="none" w:sz="0" w:space="0" w:color="auto"/>
        <w:left w:val="none" w:sz="0" w:space="0" w:color="auto"/>
        <w:bottom w:val="none" w:sz="0" w:space="0" w:color="auto"/>
        <w:right w:val="none" w:sz="0" w:space="0" w:color="auto"/>
      </w:divBdr>
    </w:div>
    <w:div w:id="2037150486">
      <w:bodyDiv w:val="1"/>
      <w:marLeft w:val="0"/>
      <w:marRight w:val="0"/>
      <w:marTop w:val="0"/>
      <w:marBottom w:val="0"/>
      <w:divBdr>
        <w:top w:val="none" w:sz="0" w:space="0" w:color="auto"/>
        <w:left w:val="none" w:sz="0" w:space="0" w:color="auto"/>
        <w:bottom w:val="none" w:sz="0" w:space="0" w:color="auto"/>
        <w:right w:val="none" w:sz="0" w:space="0" w:color="auto"/>
      </w:divBdr>
    </w:div>
    <w:div w:id="2037467475">
      <w:bodyDiv w:val="1"/>
      <w:marLeft w:val="0"/>
      <w:marRight w:val="0"/>
      <w:marTop w:val="0"/>
      <w:marBottom w:val="0"/>
      <w:divBdr>
        <w:top w:val="none" w:sz="0" w:space="0" w:color="auto"/>
        <w:left w:val="none" w:sz="0" w:space="0" w:color="auto"/>
        <w:bottom w:val="none" w:sz="0" w:space="0" w:color="auto"/>
        <w:right w:val="none" w:sz="0" w:space="0" w:color="auto"/>
      </w:divBdr>
    </w:div>
    <w:div w:id="2037539021">
      <w:bodyDiv w:val="1"/>
      <w:marLeft w:val="0"/>
      <w:marRight w:val="0"/>
      <w:marTop w:val="0"/>
      <w:marBottom w:val="0"/>
      <w:divBdr>
        <w:top w:val="none" w:sz="0" w:space="0" w:color="auto"/>
        <w:left w:val="none" w:sz="0" w:space="0" w:color="auto"/>
        <w:bottom w:val="none" w:sz="0" w:space="0" w:color="auto"/>
        <w:right w:val="none" w:sz="0" w:space="0" w:color="auto"/>
      </w:divBdr>
    </w:div>
    <w:div w:id="2037581659">
      <w:bodyDiv w:val="1"/>
      <w:marLeft w:val="0"/>
      <w:marRight w:val="0"/>
      <w:marTop w:val="0"/>
      <w:marBottom w:val="0"/>
      <w:divBdr>
        <w:top w:val="none" w:sz="0" w:space="0" w:color="auto"/>
        <w:left w:val="none" w:sz="0" w:space="0" w:color="auto"/>
        <w:bottom w:val="none" w:sz="0" w:space="0" w:color="auto"/>
        <w:right w:val="none" w:sz="0" w:space="0" w:color="auto"/>
      </w:divBdr>
    </w:div>
    <w:div w:id="2037609341">
      <w:bodyDiv w:val="1"/>
      <w:marLeft w:val="0"/>
      <w:marRight w:val="0"/>
      <w:marTop w:val="0"/>
      <w:marBottom w:val="0"/>
      <w:divBdr>
        <w:top w:val="none" w:sz="0" w:space="0" w:color="auto"/>
        <w:left w:val="none" w:sz="0" w:space="0" w:color="auto"/>
        <w:bottom w:val="none" w:sz="0" w:space="0" w:color="auto"/>
        <w:right w:val="none" w:sz="0" w:space="0" w:color="auto"/>
      </w:divBdr>
    </w:div>
    <w:div w:id="2037660219">
      <w:bodyDiv w:val="1"/>
      <w:marLeft w:val="0"/>
      <w:marRight w:val="0"/>
      <w:marTop w:val="0"/>
      <w:marBottom w:val="0"/>
      <w:divBdr>
        <w:top w:val="none" w:sz="0" w:space="0" w:color="auto"/>
        <w:left w:val="none" w:sz="0" w:space="0" w:color="auto"/>
        <w:bottom w:val="none" w:sz="0" w:space="0" w:color="auto"/>
        <w:right w:val="none" w:sz="0" w:space="0" w:color="auto"/>
      </w:divBdr>
    </w:div>
    <w:div w:id="2037801948">
      <w:bodyDiv w:val="1"/>
      <w:marLeft w:val="0"/>
      <w:marRight w:val="0"/>
      <w:marTop w:val="0"/>
      <w:marBottom w:val="0"/>
      <w:divBdr>
        <w:top w:val="none" w:sz="0" w:space="0" w:color="auto"/>
        <w:left w:val="none" w:sz="0" w:space="0" w:color="auto"/>
        <w:bottom w:val="none" w:sz="0" w:space="0" w:color="auto"/>
        <w:right w:val="none" w:sz="0" w:space="0" w:color="auto"/>
      </w:divBdr>
    </w:div>
    <w:div w:id="2037850493">
      <w:bodyDiv w:val="1"/>
      <w:marLeft w:val="0"/>
      <w:marRight w:val="0"/>
      <w:marTop w:val="0"/>
      <w:marBottom w:val="0"/>
      <w:divBdr>
        <w:top w:val="none" w:sz="0" w:space="0" w:color="auto"/>
        <w:left w:val="none" w:sz="0" w:space="0" w:color="auto"/>
        <w:bottom w:val="none" w:sz="0" w:space="0" w:color="auto"/>
        <w:right w:val="none" w:sz="0" w:space="0" w:color="auto"/>
      </w:divBdr>
    </w:div>
    <w:div w:id="2037924747">
      <w:bodyDiv w:val="1"/>
      <w:marLeft w:val="0"/>
      <w:marRight w:val="0"/>
      <w:marTop w:val="0"/>
      <w:marBottom w:val="0"/>
      <w:divBdr>
        <w:top w:val="none" w:sz="0" w:space="0" w:color="auto"/>
        <w:left w:val="none" w:sz="0" w:space="0" w:color="auto"/>
        <w:bottom w:val="none" w:sz="0" w:space="0" w:color="auto"/>
        <w:right w:val="none" w:sz="0" w:space="0" w:color="auto"/>
      </w:divBdr>
    </w:div>
    <w:div w:id="2038004590">
      <w:bodyDiv w:val="1"/>
      <w:marLeft w:val="0"/>
      <w:marRight w:val="0"/>
      <w:marTop w:val="0"/>
      <w:marBottom w:val="0"/>
      <w:divBdr>
        <w:top w:val="none" w:sz="0" w:space="0" w:color="auto"/>
        <w:left w:val="none" w:sz="0" w:space="0" w:color="auto"/>
        <w:bottom w:val="none" w:sz="0" w:space="0" w:color="auto"/>
        <w:right w:val="none" w:sz="0" w:space="0" w:color="auto"/>
      </w:divBdr>
    </w:div>
    <w:div w:id="2038120633">
      <w:bodyDiv w:val="1"/>
      <w:marLeft w:val="0"/>
      <w:marRight w:val="0"/>
      <w:marTop w:val="0"/>
      <w:marBottom w:val="0"/>
      <w:divBdr>
        <w:top w:val="none" w:sz="0" w:space="0" w:color="auto"/>
        <w:left w:val="none" w:sz="0" w:space="0" w:color="auto"/>
        <w:bottom w:val="none" w:sz="0" w:space="0" w:color="auto"/>
        <w:right w:val="none" w:sz="0" w:space="0" w:color="auto"/>
      </w:divBdr>
    </w:div>
    <w:div w:id="2038265003">
      <w:bodyDiv w:val="1"/>
      <w:marLeft w:val="0"/>
      <w:marRight w:val="0"/>
      <w:marTop w:val="0"/>
      <w:marBottom w:val="0"/>
      <w:divBdr>
        <w:top w:val="none" w:sz="0" w:space="0" w:color="auto"/>
        <w:left w:val="none" w:sz="0" w:space="0" w:color="auto"/>
        <w:bottom w:val="none" w:sz="0" w:space="0" w:color="auto"/>
        <w:right w:val="none" w:sz="0" w:space="0" w:color="auto"/>
      </w:divBdr>
    </w:div>
    <w:div w:id="2038316148">
      <w:bodyDiv w:val="1"/>
      <w:marLeft w:val="0"/>
      <w:marRight w:val="0"/>
      <w:marTop w:val="0"/>
      <w:marBottom w:val="0"/>
      <w:divBdr>
        <w:top w:val="none" w:sz="0" w:space="0" w:color="auto"/>
        <w:left w:val="none" w:sz="0" w:space="0" w:color="auto"/>
        <w:bottom w:val="none" w:sz="0" w:space="0" w:color="auto"/>
        <w:right w:val="none" w:sz="0" w:space="0" w:color="auto"/>
      </w:divBdr>
    </w:div>
    <w:div w:id="2038389139">
      <w:bodyDiv w:val="1"/>
      <w:marLeft w:val="0"/>
      <w:marRight w:val="0"/>
      <w:marTop w:val="0"/>
      <w:marBottom w:val="0"/>
      <w:divBdr>
        <w:top w:val="none" w:sz="0" w:space="0" w:color="auto"/>
        <w:left w:val="none" w:sz="0" w:space="0" w:color="auto"/>
        <w:bottom w:val="none" w:sz="0" w:space="0" w:color="auto"/>
        <w:right w:val="none" w:sz="0" w:space="0" w:color="auto"/>
      </w:divBdr>
    </w:div>
    <w:div w:id="2038651440">
      <w:bodyDiv w:val="1"/>
      <w:marLeft w:val="0"/>
      <w:marRight w:val="0"/>
      <w:marTop w:val="0"/>
      <w:marBottom w:val="0"/>
      <w:divBdr>
        <w:top w:val="none" w:sz="0" w:space="0" w:color="auto"/>
        <w:left w:val="none" w:sz="0" w:space="0" w:color="auto"/>
        <w:bottom w:val="none" w:sz="0" w:space="0" w:color="auto"/>
        <w:right w:val="none" w:sz="0" w:space="0" w:color="auto"/>
      </w:divBdr>
    </w:div>
    <w:div w:id="2038653288">
      <w:bodyDiv w:val="1"/>
      <w:marLeft w:val="0"/>
      <w:marRight w:val="0"/>
      <w:marTop w:val="0"/>
      <w:marBottom w:val="0"/>
      <w:divBdr>
        <w:top w:val="none" w:sz="0" w:space="0" w:color="auto"/>
        <w:left w:val="none" w:sz="0" w:space="0" w:color="auto"/>
        <w:bottom w:val="none" w:sz="0" w:space="0" w:color="auto"/>
        <w:right w:val="none" w:sz="0" w:space="0" w:color="auto"/>
      </w:divBdr>
    </w:div>
    <w:div w:id="2038657653">
      <w:bodyDiv w:val="1"/>
      <w:marLeft w:val="0"/>
      <w:marRight w:val="0"/>
      <w:marTop w:val="0"/>
      <w:marBottom w:val="0"/>
      <w:divBdr>
        <w:top w:val="none" w:sz="0" w:space="0" w:color="auto"/>
        <w:left w:val="none" w:sz="0" w:space="0" w:color="auto"/>
        <w:bottom w:val="none" w:sz="0" w:space="0" w:color="auto"/>
        <w:right w:val="none" w:sz="0" w:space="0" w:color="auto"/>
      </w:divBdr>
    </w:div>
    <w:div w:id="2038699506">
      <w:bodyDiv w:val="1"/>
      <w:marLeft w:val="0"/>
      <w:marRight w:val="0"/>
      <w:marTop w:val="0"/>
      <w:marBottom w:val="0"/>
      <w:divBdr>
        <w:top w:val="none" w:sz="0" w:space="0" w:color="auto"/>
        <w:left w:val="none" w:sz="0" w:space="0" w:color="auto"/>
        <w:bottom w:val="none" w:sz="0" w:space="0" w:color="auto"/>
        <w:right w:val="none" w:sz="0" w:space="0" w:color="auto"/>
      </w:divBdr>
    </w:div>
    <w:div w:id="2038776321">
      <w:bodyDiv w:val="1"/>
      <w:marLeft w:val="0"/>
      <w:marRight w:val="0"/>
      <w:marTop w:val="0"/>
      <w:marBottom w:val="0"/>
      <w:divBdr>
        <w:top w:val="none" w:sz="0" w:space="0" w:color="auto"/>
        <w:left w:val="none" w:sz="0" w:space="0" w:color="auto"/>
        <w:bottom w:val="none" w:sz="0" w:space="0" w:color="auto"/>
        <w:right w:val="none" w:sz="0" w:space="0" w:color="auto"/>
      </w:divBdr>
    </w:div>
    <w:div w:id="2038962121">
      <w:bodyDiv w:val="1"/>
      <w:marLeft w:val="0"/>
      <w:marRight w:val="0"/>
      <w:marTop w:val="0"/>
      <w:marBottom w:val="0"/>
      <w:divBdr>
        <w:top w:val="none" w:sz="0" w:space="0" w:color="auto"/>
        <w:left w:val="none" w:sz="0" w:space="0" w:color="auto"/>
        <w:bottom w:val="none" w:sz="0" w:space="0" w:color="auto"/>
        <w:right w:val="none" w:sz="0" w:space="0" w:color="auto"/>
      </w:divBdr>
    </w:div>
    <w:div w:id="2039044954">
      <w:bodyDiv w:val="1"/>
      <w:marLeft w:val="0"/>
      <w:marRight w:val="0"/>
      <w:marTop w:val="0"/>
      <w:marBottom w:val="0"/>
      <w:divBdr>
        <w:top w:val="none" w:sz="0" w:space="0" w:color="auto"/>
        <w:left w:val="none" w:sz="0" w:space="0" w:color="auto"/>
        <w:bottom w:val="none" w:sz="0" w:space="0" w:color="auto"/>
        <w:right w:val="none" w:sz="0" w:space="0" w:color="auto"/>
      </w:divBdr>
    </w:div>
    <w:div w:id="2039155461">
      <w:bodyDiv w:val="1"/>
      <w:marLeft w:val="0"/>
      <w:marRight w:val="0"/>
      <w:marTop w:val="0"/>
      <w:marBottom w:val="0"/>
      <w:divBdr>
        <w:top w:val="none" w:sz="0" w:space="0" w:color="auto"/>
        <w:left w:val="none" w:sz="0" w:space="0" w:color="auto"/>
        <w:bottom w:val="none" w:sz="0" w:space="0" w:color="auto"/>
        <w:right w:val="none" w:sz="0" w:space="0" w:color="auto"/>
      </w:divBdr>
    </w:div>
    <w:div w:id="2039309794">
      <w:bodyDiv w:val="1"/>
      <w:marLeft w:val="0"/>
      <w:marRight w:val="0"/>
      <w:marTop w:val="0"/>
      <w:marBottom w:val="0"/>
      <w:divBdr>
        <w:top w:val="none" w:sz="0" w:space="0" w:color="auto"/>
        <w:left w:val="none" w:sz="0" w:space="0" w:color="auto"/>
        <w:bottom w:val="none" w:sz="0" w:space="0" w:color="auto"/>
        <w:right w:val="none" w:sz="0" w:space="0" w:color="auto"/>
      </w:divBdr>
    </w:div>
    <w:div w:id="2039432421">
      <w:bodyDiv w:val="1"/>
      <w:marLeft w:val="0"/>
      <w:marRight w:val="0"/>
      <w:marTop w:val="0"/>
      <w:marBottom w:val="0"/>
      <w:divBdr>
        <w:top w:val="none" w:sz="0" w:space="0" w:color="auto"/>
        <w:left w:val="none" w:sz="0" w:space="0" w:color="auto"/>
        <w:bottom w:val="none" w:sz="0" w:space="0" w:color="auto"/>
        <w:right w:val="none" w:sz="0" w:space="0" w:color="auto"/>
      </w:divBdr>
    </w:div>
    <w:div w:id="2039432765">
      <w:bodyDiv w:val="1"/>
      <w:marLeft w:val="0"/>
      <w:marRight w:val="0"/>
      <w:marTop w:val="0"/>
      <w:marBottom w:val="0"/>
      <w:divBdr>
        <w:top w:val="none" w:sz="0" w:space="0" w:color="auto"/>
        <w:left w:val="none" w:sz="0" w:space="0" w:color="auto"/>
        <w:bottom w:val="none" w:sz="0" w:space="0" w:color="auto"/>
        <w:right w:val="none" w:sz="0" w:space="0" w:color="auto"/>
      </w:divBdr>
    </w:div>
    <w:div w:id="2039505038">
      <w:bodyDiv w:val="1"/>
      <w:marLeft w:val="0"/>
      <w:marRight w:val="0"/>
      <w:marTop w:val="0"/>
      <w:marBottom w:val="0"/>
      <w:divBdr>
        <w:top w:val="none" w:sz="0" w:space="0" w:color="auto"/>
        <w:left w:val="none" w:sz="0" w:space="0" w:color="auto"/>
        <w:bottom w:val="none" w:sz="0" w:space="0" w:color="auto"/>
        <w:right w:val="none" w:sz="0" w:space="0" w:color="auto"/>
      </w:divBdr>
    </w:div>
    <w:div w:id="2039620486">
      <w:bodyDiv w:val="1"/>
      <w:marLeft w:val="0"/>
      <w:marRight w:val="0"/>
      <w:marTop w:val="0"/>
      <w:marBottom w:val="0"/>
      <w:divBdr>
        <w:top w:val="none" w:sz="0" w:space="0" w:color="auto"/>
        <w:left w:val="none" w:sz="0" w:space="0" w:color="auto"/>
        <w:bottom w:val="none" w:sz="0" w:space="0" w:color="auto"/>
        <w:right w:val="none" w:sz="0" w:space="0" w:color="auto"/>
      </w:divBdr>
    </w:div>
    <w:div w:id="2039773132">
      <w:bodyDiv w:val="1"/>
      <w:marLeft w:val="0"/>
      <w:marRight w:val="0"/>
      <w:marTop w:val="0"/>
      <w:marBottom w:val="0"/>
      <w:divBdr>
        <w:top w:val="none" w:sz="0" w:space="0" w:color="auto"/>
        <w:left w:val="none" w:sz="0" w:space="0" w:color="auto"/>
        <w:bottom w:val="none" w:sz="0" w:space="0" w:color="auto"/>
        <w:right w:val="none" w:sz="0" w:space="0" w:color="auto"/>
      </w:divBdr>
    </w:div>
    <w:div w:id="2039887343">
      <w:bodyDiv w:val="1"/>
      <w:marLeft w:val="0"/>
      <w:marRight w:val="0"/>
      <w:marTop w:val="0"/>
      <w:marBottom w:val="0"/>
      <w:divBdr>
        <w:top w:val="none" w:sz="0" w:space="0" w:color="auto"/>
        <w:left w:val="none" w:sz="0" w:space="0" w:color="auto"/>
        <w:bottom w:val="none" w:sz="0" w:space="0" w:color="auto"/>
        <w:right w:val="none" w:sz="0" w:space="0" w:color="auto"/>
      </w:divBdr>
    </w:div>
    <w:div w:id="2039891791">
      <w:bodyDiv w:val="1"/>
      <w:marLeft w:val="0"/>
      <w:marRight w:val="0"/>
      <w:marTop w:val="0"/>
      <w:marBottom w:val="0"/>
      <w:divBdr>
        <w:top w:val="none" w:sz="0" w:space="0" w:color="auto"/>
        <w:left w:val="none" w:sz="0" w:space="0" w:color="auto"/>
        <w:bottom w:val="none" w:sz="0" w:space="0" w:color="auto"/>
        <w:right w:val="none" w:sz="0" w:space="0" w:color="auto"/>
      </w:divBdr>
    </w:div>
    <w:div w:id="2039969880">
      <w:bodyDiv w:val="1"/>
      <w:marLeft w:val="0"/>
      <w:marRight w:val="0"/>
      <w:marTop w:val="0"/>
      <w:marBottom w:val="0"/>
      <w:divBdr>
        <w:top w:val="none" w:sz="0" w:space="0" w:color="auto"/>
        <w:left w:val="none" w:sz="0" w:space="0" w:color="auto"/>
        <w:bottom w:val="none" w:sz="0" w:space="0" w:color="auto"/>
        <w:right w:val="none" w:sz="0" w:space="0" w:color="auto"/>
      </w:divBdr>
    </w:div>
    <w:div w:id="2040008015">
      <w:bodyDiv w:val="1"/>
      <w:marLeft w:val="0"/>
      <w:marRight w:val="0"/>
      <w:marTop w:val="0"/>
      <w:marBottom w:val="0"/>
      <w:divBdr>
        <w:top w:val="none" w:sz="0" w:space="0" w:color="auto"/>
        <w:left w:val="none" w:sz="0" w:space="0" w:color="auto"/>
        <w:bottom w:val="none" w:sz="0" w:space="0" w:color="auto"/>
        <w:right w:val="none" w:sz="0" w:space="0" w:color="auto"/>
      </w:divBdr>
    </w:div>
    <w:div w:id="2040011126">
      <w:bodyDiv w:val="1"/>
      <w:marLeft w:val="0"/>
      <w:marRight w:val="0"/>
      <w:marTop w:val="0"/>
      <w:marBottom w:val="0"/>
      <w:divBdr>
        <w:top w:val="none" w:sz="0" w:space="0" w:color="auto"/>
        <w:left w:val="none" w:sz="0" w:space="0" w:color="auto"/>
        <w:bottom w:val="none" w:sz="0" w:space="0" w:color="auto"/>
        <w:right w:val="none" w:sz="0" w:space="0" w:color="auto"/>
      </w:divBdr>
    </w:div>
    <w:div w:id="2040081817">
      <w:bodyDiv w:val="1"/>
      <w:marLeft w:val="0"/>
      <w:marRight w:val="0"/>
      <w:marTop w:val="0"/>
      <w:marBottom w:val="0"/>
      <w:divBdr>
        <w:top w:val="none" w:sz="0" w:space="0" w:color="auto"/>
        <w:left w:val="none" w:sz="0" w:space="0" w:color="auto"/>
        <w:bottom w:val="none" w:sz="0" w:space="0" w:color="auto"/>
        <w:right w:val="none" w:sz="0" w:space="0" w:color="auto"/>
      </w:divBdr>
    </w:div>
    <w:div w:id="2040155978">
      <w:bodyDiv w:val="1"/>
      <w:marLeft w:val="0"/>
      <w:marRight w:val="0"/>
      <w:marTop w:val="0"/>
      <w:marBottom w:val="0"/>
      <w:divBdr>
        <w:top w:val="none" w:sz="0" w:space="0" w:color="auto"/>
        <w:left w:val="none" w:sz="0" w:space="0" w:color="auto"/>
        <w:bottom w:val="none" w:sz="0" w:space="0" w:color="auto"/>
        <w:right w:val="none" w:sz="0" w:space="0" w:color="auto"/>
      </w:divBdr>
    </w:div>
    <w:div w:id="2040349391">
      <w:bodyDiv w:val="1"/>
      <w:marLeft w:val="0"/>
      <w:marRight w:val="0"/>
      <w:marTop w:val="0"/>
      <w:marBottom w:val="0"/>
      <w:divBdr>
        <w:top w:val="none" w:sz="0" w:space="0" w:color="auto"/>
        <w:left w:val="none" w:sz="0" w:space="0" w:color="auto"/>
        <w:bottom w:val="none" w:sz="0" w:space="0" w:color="auto"/>
        <w:right w:val="none" w:sz="0" w:space="0" w:color="auto"/>
      </w:divBdr>
    </w:div>
    <w:div w:id="2040351081">
      <w:bodyDiv w:val="1"/>
      <w:marLeft w:val="0"/>
      <w:marRight w:val="0"/>
      <w:marTop w:val="0"/>
      <w:marBottom w:val="0"/>
      <w:divBdr>
        <w:top w:val="none" w:sz="0" w:space="0" w:color="auto"/>
        <w:left w:val="none" w:sz="0" w:space="0" w:color="auto"/>
        <w:bottom w:val="none" w:sz="0" w:space="0" w:color="auto"/>
        <w:right w:val="none" w:sz="0" w:space="0" w:color="auto"/>
      </w:divBdr>
    </w:div>
    <w:div w:id="2040474093">
      <w:bodyDiv w:val="1"/>
      <w:marLeft w:val="0"/>
      <w:marRight w:val="0"/>
      <w:marTop w:val="0"/>
      <w:marBottom w:val="0"/>
      <w:divBdr>
        <w:top w:val="none" w:sz="0" w:space="0" w:color="auto"/>
        <w:left w:val="none" w:sz="0" w:space="0" w:color="auto"/>
        <w:bottom w:val="none" w:sz="0" w:space="0" w:color="auto"/>
        <w:right w:val="none" w:sz="0" w:space="0" w:color="auto"/>
      </w:divBdr>
    </w:div>
    <w:div w:id="2040667630">
      <w:bodyDiv w:val="1"/>
      <w:marLeft w:val="0"/>
      <w:marRight w:val="0"/>
      <w:marTop w:val="0"/>
      <w:marBottom w:val="0"/>
      <w:divBdr>
        <w:top w:val="none" w:sz="0" w:space="0" w:color="auto"/>
        <w:left w:val="none" w:sz="0" w:space="0" w:color="auto"/>
        <w:bottom w:val="none" w:sz="0" w:space="0" w:color="auto"/>
        <w:right w:val="none" w:sz="0" w:space="0" w:color="auto"/>
      </w:divBdr>
    </w:div>
    <w:div w:id="2040738915">
      <w:bodyDiv w:val="1"/>
      <w:marLeft w:val="0"/>
      <w:marRight w:val="0"/>
      <w:marTop w:val="0"/>
      <w:marBottom w:val="0"/>
      <w:divBdr>
        <w:top w:val="none" w:sz="0" w:space="0" w:color="auto"/>
        <w:left w:val="none" w:sz="0" w:space="0" w:color="auto"/>
        <w:bottom w:val="none" w:sz="0" w:space="0" w:color="auto"/>
        <w:right w:val="none" w:sz="0" w:space="0" w:color="auto"/>
      </w:divBdr>
    </w:div>
    <w:div w:id="2040929621">
      <w:bodyDiv w:val="1"/>
      <w:marLeft w:val="0"/>
      <w:marRight w:val="0"/>
      <w:marTop w:val="0"/>
      <w:marBottom w:val="0"/>
      <w:divBdr>
        <w:top w:val="none" w:sz="0" w:space="0" w:color="auto"/>
        <w:left w:val="none" w:sz="0" w:space="0" w:color="auto"/>
        <w:bottom w:val="none" w:sz="0" w:space="0" w:color="auto"/>
        <w:right w:val="none" w:sz="0" w:space="0" w:color="auto"/>
      </w:divBdr>
    </w:div>
    <w:div w:id="2041127533">
      <w:bodyDiv w:val="1"/>
      <w:marLeft w:val="0"/>
      <w:marRight w:val="0"/>
      <w:marTop w:val="0"/>
      <w:marBottom w:val="0"/>
      <w:divBdr>
        <w:top w:val="none" w:sz="0" w:space="0" w:color="auto"/>
        <w:left w:val="none" w:sz="0" w:space="0" w:color="auto"/>
        <w:bottom w:val="none" w:sz="0" w:space="0" w:color="auto"/>
        <w:right w:val="none" w:sz="0" w:space="0" w:color="auto"/>
      </w:divBdr>
    </w:div>
    <w:div w:id="2041198445">
      <w:bodyDiv w:val="1"/>
      <w:marLeft w:val="0"/>
      <w:marRight w:val="0"/>
      <w:marTop w:val="0"/>
      <w:marBottom w:val="0"/>
      <w:divBdr>
        <w:top w:val="none" w:sz="0" w:space="0" w:color="auto"/>
        <w:left w:val="none" w:sz="0" w:space="0" w:color="auto"/>
        <w:bottom w:val="none" w:sz="0" w:space="0" w:color="auto"/>
        <w:right w:val="none" w:sz="0" w:space="0" w:color="auto"/>
      </w:divBdr>
    </w:div>
    <w:div w:id="2041323394">
      <w:bodyDiv w:val="1"/>
      <w:marLeft w:val="0"/>
      <w:marRight w:val="0"/>
      <w:marTop w:val="0"/>
      <w:marBottom w:val="0"/>
      <w:divBdr>
        <w:top w:val="none" w:sz="0" w:space="0" w:color="auto"/>
        <w:left w:val="none" w:sz="0" w:space="0" w:color="auto"/>
        <w:bottom w:val="none" w:sz="0" w:space="0" w:color="auto"/>
        <w:right w:val="none" w:sz="0" w:space="0" w:color="auto"/>
      </w:divBdr>
    </w:div>
    <w:div w:id="2041397562">
      <w:bodyDiv w:val="1"/>
      <w:marLeft w:val="0"/>
      <w:marRight w:val="0"/>
      <w:marTop w:val="0"/>
      <w:marBottom w:val="0"/>
      <w:divBdr>
        <w:top w:val="none" w:sz="0" w:space="0" w:color="auto"/>
        <w:left w:val="none" w:sz="0" w:space="0" w:color="auto"/>
        <w:bottom w:val="none" w:sz="0" w:space="0" w:color="auto"/>
        <w:right w:val="none" w:sz="0" w:space="0" w:color="auto"/>
      </w:divBdr>
    </w:div>
    <w:div w:id="2041661772">
      <w:bodyDiv w:val="1"/>
      <w:marLeft w:val="0"/>
      <w:marRight w:val="0"/>
      <w:marTop w:val="0"/>
      <w:marBottom w:val="0"/>
      <w:divBdr>
        <w:top w:val="none" w:sz="0" w:space="0" w:color="auto"/>
        <w:left w:val="none" w:sz="0" w:space="0" w:color="auto"/>
        <w:bottom w:val="none" w:sz="0" w:space="0" w:color="auto"/>
        <w:right w:val="none" w:sz="0" w:space="0" w:color="auto"/>
      </w:divBdr>
    </w:div>
    <w:div w:id="2041776837">
      <w:bodyDiv w:val="1"/>
      <w:marLeft w:val="0"/>
      <w:marRight w:val="0"/>
      <w:marTop w:val="0"/>
      <w:marBottom w:val="0"/>
      <w:divBdr>
        <w:top w:val="none" w:sz="0" w:space="0" w:color="auto"/>
        <w:left w:val="none" w:sz="0" w:space="0" w:color="auto"/>
        <w:bottom w:val="none" w:sz="0" w:space="0" w:color="auto"/>
        <w:right w:val="none" w:sz="0" w:space="0" w:color="auto"/>
      </w:divBdr>
    </w:div>
    <w:div w:id="2041933747">
      <w:bodyDiv w:val="1"/>
      <w:marLeft w:val="0"/>
      <w:marRight w:val="0"/>
      <w:marTop w:val="0"/>
      <w:marBottom w:val="0"/>
      <w:divBdr>
        <w:top w:val="none" w:sz="0" w:space="0" w:color="auto"/>
        <w:left w:val="none" w:sz="0" w:space="0" w:color="auto"/>
        <w:bottom w:val="none" w:sz="0" w:space="0" w:color="auto"/>
        <w:right w:val="none" w:sz="0" w:space="0" w:color="auto"/>
      </w:divBdr>
    </w:div>
    <w:div w:id="2041936140">
      <w:bodyDiv w:val="1"/>
      <w:marLeft w:val="0"/>
      <w:marRight w:val="0"/>
      <w:marTop w:val="0"/>
      <w:marBottom w:val="0"/>
      <w:divBdr>
        <w:top w:val="none" w:sz="0" w:space="0" w:color="auto"/>
        <w:left w:val="none" w:sz="0" w:space="0" w:color="auto"/>
        <w:bottom w:val="none" w:sz="0" w:space="0" w:color="auto"/>
        <w:right w:val="none" w:sz="0" w:space="0" w:color="auto"/>
      </w:divBdr>
    </w:div>
    <w:div w:id="2041973263">
      <w:bodyDiv w:val="1"/>
      <w:marLeft w:val="0"/>
      <w:marRight w:val="0"/>
      <w:marTop w:val="0"/>
      <w:marBottom w:val="0"/>
      <w:divBdr>
        <w:top w:val="none" w:sz="0" w:space="0" w:color="auto"/>
        <w:left w:val="none" w:sz="0" w:space="0" w:color="auto"/>
        <w:bottom w:val="none" w:sz="0" w:space="0" w:color="auto"/>
        <w:right w:val="none" w:sz="0" w:space="0" w:color="auto"/>
      </w:divBdr>
    </w:div>
    <w:div w:id="2042051408">
      <w:bodyDiv w:val="1"/>
      <w:marLeft w:val="0"/>
      <w:marRight w:val="0"/>
      <w:marTop w:val="0"/>
      <w:marBottom w:val="0"/>
      <w:divBdr>
        <w:top w:val="none" w:sz="0" w:space="0" w:color="auto"/>
        <w:left w:val="none" w:sz="0" w:space="0" w:color="auto"/>
        <w:bottom w:val="none" w:sz="0" w:space="0" w:color="auto"/>
        <w:right w:val="none" w:sz="0" w:space="0" w:color="auto"/>
      </w:divBdr>
    </w:div>
    <w:div w:id="2042245911">
      <w:bodyDiv w:val="1"/>
      <w:marLeft w:val="0"/>
      <w:marRight w:val="0"/>
      <w:marTop w:val="0"/>
      <w:marBottom w:val="0"/>
      <w:divBdr>
        <w:top w:val="none" w:sz="0" w:space="0" w:color="auto"/>
        <w:left w:val="none" w:sz="0" w:space="0" w:color="auto"/>
        <w:bottom w:val="none" w:sz="0" w:space="0" w:color="auto"/>
        <w:right w:val="none" w:sz="0" w:space="0" w:color="auto"/>
      </w:divBdr>
    </w:div>
    <w:div w:id="2042246430">
      <w:bodyDiv w:val="1"/>
      <w:marLeft w:val="0"/>
      <w:marRight w:val="0"/>
      <w:marTop w:val="0"/>
      <w:marBottom w:val="0"/>
      <w:divBdr>
        <w:top w:val="none" w:sz="0" w:space="0" w:color="auto"/>
        <w:left w:val="none" w:sz="0" w:space="0" w:color="auto"/>
        <w:bottom w:val="none" w:sz="0" w:space="0" w:color="auto"/>
        <w:right w:val="none" w:sz="0" w:space="0" w:color="auto"/>
      </w:divBdr>
    </w:div>
    <w:div w:id="2042321960">
      <w:bodyDiv w:val="1"/>
      <w:marLeft w:val="0"/>
      <w:marRight w:val="0"/>
      <w:marTop w:val="0"/>
      <w:marBottom w:val="0"/>
      <w:divBdr>
        <w:top w:val="none" w:sz="0" w:space="0" w:color="auto"/>
        <w:left w:val="none" w:sz="0" w:space="0" w:color="auto"/>
        <w:bottom w:val="none" w:sz="0" w:space="0" w:color="auto"/>
        <w:right w:val="none" w:sz="0" w:space="0" w:color="auto"/>
      </w:divBdr>
    </w:div>
    <w:div w:id="2042432576">
      <w:bodyDiv w:val="1"/>
      <w:marLeft w:val="0"/>
      <w:marRight w:val="0"/>
      <w:marTop w:val="0"/>
      <w:marBottom w:val="0"/>
      <w:divBdr>
        <w:top w:val="none" w:sz="0" w:space="0" w:color="auto"/>
        <w:left w:val="none" w:sz="0" w:space="0" w:color="auto"/>
        <w:bottom w:val="none" w:sz="0" w:space="0" w:color="auto"/>
        <w:right w:val="none" w:sz="0" w:space="0" w:color="auto"/>
      </w:divBdr>
    </w:div>
    <w:div w:id="2042508509">
      <w:bodyDiv w:val="1"/>
      <w:marLeft w:val="0"/>
      <w:marRight w:val="0"/>
      <w:marTop w:val="0"/>
      <w:marBottom w:val="0"/>
      <w:divBdr>
        <w:top w:val="none" w:sz="0" w:space="0" w:color="auto"/>
        <w:left w:val="none" w:sz="0" w:space="0" w:color="auto"/>
        <w:bottom w:val="none" w:sz="0" w:space="0" w:color="auto"/>
        <w:right w:val="none" w:sz="0" w:space="0" w:color="auto"/>
      </w:divBdr>
    </w:div>
    <w:div w:id="2042510247">
      <w:bodyDiv w:val="1"/>
      <w:marLeft w:val="0"/>
      <w:marRight w:val="0"/>
      <w:marTop w:val="0"/>
      <w:marBottom w:val="0"/>
      <w:divBdr>
        <w:top w:val="none" w:sz="0" w:space="0" w:color="auto"/>
        <w:left w:val="none" w:sz="0" w:space="0" w:color="auto"/>
        <w:bottom w:val="none" w:sz="0" w:space="0" w:color="auto"/>
        <w:right w:val="none" w:sz="0" w:space="0" w:color="auto"/>
      </w:divBdr>
    </w:div>
    <w:div w:id="2042583444">
      <w:bodyDiv w:val="1"/>
      <w:marLeft w:val="0"/>
      <w:marRight w:val="0"/>
      <w:marTop w:val="0"/>
      <w:marBottom w:val="0"/>
      <w:divBdr>
        <w:top w:val="none" w:sz="0" w:space="0" w:color="auto"/>
        <w:left w:val="none" w:sz="0" w:space="0" w:color="auto"/>
        <w:bottom w:val="none" w:sz="0" w:space="0" w:color="auto"/>
        <w:right w:val="none" w:sz="0" w:space="0" w:color="auto"/>
      </w:divBdr>
    </w:div>
    <w:div w:id="2042630373">
      <w:bodyDiv w:val="1"/>
      <w:marLeft w:val="0"/>
      <w:marRight w:val="0"/>
      <w:marTop w:val="0"/>
      <w:marBottom w:val="0"/>
      <w:divBdr>
        <w:top w:val="none" w:sz="0" w:space="0" w:color="auto"/>
        <w:left w:val="none" w:sz="0" w:space="0" w:color="auto"/>
        <w:bottom w:val="none" w:sz="0" w:space="0" w:color="auto"/>
        <w:right w:val="none" w:sz="0" w:space="0" w:color="auto"/>
      </w:divBdr>
    </w:div>
    <w:div w:id="2043048236">
      <w:bodyDiv w:val="1"/>
      <w:marLeft w:val="0"/>
      <w:marRight w:val="0"/>
      <w:marTop w:val="0"/>
      <w:marBottom w:val="0"/>
      <w:divBdr>
        <w:top w:val="none" w:sz="0" w:space="0" w:color="auto"/>
        <w:left w:val="none" w:sz="0" w:space="0" w:color="auto"/>
        <w:bottom w:val="none" w:sz="0" w:space="0" w:color="auto"/>
        <w:right w:val="none" w:sz="0" w:space="0" w:color="auto"/>
      </w:divBdr>
    </w:div>
    <w:div w:id="2043162812">
      <w:bodyDiv w:val="1"/>
      <w:marLeft w:val="0"/>
      <w:marRight w:val="0"/>
      <w:marTop w:val="0"/>
      <w:marBottom w:val="0"/>
      <w:divBdr>
        <w:top w:val="none" w:sz="0" w:space="0" w:color="auto"/>
        <w:left w:val="none" w:sz="0" w:space="0" w:color="auto"/>
        <w:bottom w:val="none" w:sz="0" w:space="0" w:color="auto"/>
        <w:right w:val="none" w:sz="0" w:space="0" w:color="auto"/>
      </w:divBdr>
    </w:div>
    <w:div w:id="2043171595">
      <w:bodyDiv w:val="1"/>
      <w:marLeft w:val="0"/>
      <w:marRight w:val="0"/>
      <w:marTop w:val="0"/>
      <w:marBottom w:val="0"/>
      <w:divBdr>
        <w:top w:val="none" w:sz="0" w:space="0" w:color="auto"/>
        <w:left w:val="none" w:sz="0" w:space="0" w:color="auto"/>
        <w:bottom w:val="none" w:sz="0" w:space="0" w:color="auto"/>
        <w:right w:val="none" w:sz="0" w:space="0" w:color="auto"/>
      </w:divBdr>
    </w:div>
    <w:div w:id="2043241397">
      <w:bodyDiv w:val="1"/>
      <w:marLeft w:val="0"/>
      <w:marRight w:val="0"/>
      <w:marTop w:val="0"/>
      <w:marBottom w:val="0"/>
      <w:divBdr>
        <w:top w:val="none" w:sz="0" w:space="0" w:color="auto"/>
        <w:left w:val="none" w:sz="0" w:space="0" w:color="auto"/>
        <w:bottom w:val="none" w:sz="0" w:space="0" w:color="auto"/>
        <w:right w:val="none" w:sz="0" w:space="0" w:color="auto"/>
      </w:divBdr>
    </w:div>
    <w:div w:id="2043283309">
      <w:bodyDiv w:val="1"/>
      <w:marLeft w:val="0"/>
      <w:marRight w:val="0"/>
      <w:marTop w:val="0"/>
      <w:marBottom w:val="0"/>
      <w:divBdr>
        <w:top w:val="none" w:sz="0" w:space="0" w:color="auto"/>
        <w:left w:val="none" w:sz="0" w:space="0" w:color="auto"/>
        <w:bottom w:val="none" w:sz="0" w:space="0" w:color="auto"/>
        <w:right w:val="none" w:sz="0" w:space="0" w:color="auto"/>
      </w:divBdr>
    </w:div>
    <w:div w:id="2043438715">
      <w:bodyDiv w:val="1"/>
      <w:marLeft w:val="0"/>
      <w:marRight w:val="0"/>
      <w:marTop w:val="0"/>
      <w:marBottom w:val="0"/>
      <w:divBdr>
        <w:top w:val="none" w:sz="0" w:space="0" w:color="auto"/>
        <w:left w:val="none" w:sz="0" w:space="0" w:color="auto"/>
        <w:bottom w:val="none" w:sz="0" w:space="0" w:color="auto"/>
        <w:right w:val="none" w:sz="0" w:space="0" w:color="auto"/>
      </w:divBdr>
    </w:div>
    <w:div w:id="2043750309">
      <w:bodyDiv w:val="1"/>
      <w:marLeft w:val="0"/>
      <w:marRight w:val="0"/>
      <w:marTop w:val="0"/>
      <w:marBottom w:val="0"/>
      <w:divBdr>
        <w:top w:val="none" w:sz="0" w:space="0" w:color="auto"/>
        <w:left w:val="none" w:sz="0" w:space="0" w:color="auto"/>
        <w:bottom w:val="none" w:sz="0" w:space="0" w:color="auto"/>
        <w:right w:val="none" w:sz="0" w:space="0" w:color="auto"/>
      </w:divBdr>
    </w:div>
    <w:div w:id="2043750806">
      <w:bodyDiv w:val="1"/>
      <w:marLeft w:val="0"/>
      <w:marRight w:val="0"/>
      <w:marTop w:val="0"/>
      <w:marBottom w:val="0"/>
      <w:divBdr>
        <w:top w:val="none" w:sz="0" w:space="0" w:color="auto"/>
        <w:left w:val="none" w:sz="0" w:space="0" w:color="auto"/>
        <w:bottom w:val="none" w:sz="0" w:space="0" w:color="auto"/>
        <w:right w:val="none" w:sz="0" w:space="0" w:color="auto"/>
      </w:divBdr>
    </w:div>
    <w:div w:id="2043943322">
      <w:bodyDiv w:val="1"/>
      <w:marLeft w:val="0"/>
      <w:marRight w:val="0"/>
      <w:marTop w:val="0"/>
      <w:marBottom w:val="0"/>
      <w:divBdr>
        <w:top w:val="none" w:sz="0" w:space="0" w:color="auto"/>
        <w:left w:val="none" w:sz="0" w:space="0" w:color="auto"/>
        <w:bottom w:val="none" w:sz="0" w:space="0" w:color="auto"/>
        <w:right w:val="none" w:sz="0" w:space="0" w:color="auto"/>
      </w:divBdr>
    </w:div>
    <w:div w:id="2044012249">
      <w:bodyDiv w:val="1"/>
      <w:marLeft w:val="0"/>
      <w:marRight w:val="0"/>
      <w:marTop w:val="0"/>
      <w:marBottom w:val="0"/>
      <w:divBdr>
        <w:top w:val="none" w:sz="0" w:space="0" w:color="auto"/>
        <w:left w:val="none" w:sz="0" w:space="0" w:color="auto"/>
        <w:bottom w:val="none" w:sz="0" w:space="0" w:color="auto"/>
        <w:right w:val="none" w:sz="0" w:space="0" w:color="auto"/>
      </w:divBdr>
    </w:div>
    <w:div w:id="2044016297">
      <w:bodyDiv w:val="1"/>
      <w:marLeft w:val="0"/>
      <w:marRight w:val="0"/>
      <w:marTop w:val="0"/>
      <w:marBottom w:val="0"/>
      <w:divBdr>
        <w:top w:val="none" w:sz="0" w:space="0" w:color="auto"/>
        <w:left w:val="none" w:sz="0" w:space="0" w:color="auto"/>
        <w:bottom w:val="none" w:sz="0" w:space="0" w:color="auto"/>
        <w:right w:val="none" w:sz="0" w:space="0" w:color="auto"/>
      </w:divBdr>
    </w:div>
    <w:div w:id="2044282238">
      <w:bodyDiv w:val="1"/>
      <w:marLeft w:val="0"/>
      <w:marRight w:val="0"/>
      <w:marTop w:val="0"/>
      <w:marBottom w:val="0"/>
      <w:divBdr>
        <w:top w:val="none" w:sz="0" w:space="0" w:color="auto"/>
        <w:left w:val="none" w:sz="0" w:space="0" w:color="auto"/>
        <w:bottom w:val="none" w:sz="0" w:space="0" w:color="auto"/>
        <w:right w:val="none" w:sz="0" w:space="0" w:color="auto"/>
      </w:divBdr>
    </w:div>
    <w:div w:id="2044399918">
      <w:bodyDiv w:val="1"/>
      <w:marLeft w:val="0"/>
      <w:marRight w:val="0"/>
      <w:marTop w:val="0"/>
      <w:marBottom w:val="0"/>
      <w:divBdr>
        <w:top w:val="none" w:sz="0" w:space="0" w:color="auto"/>
        <w:left w:val="none" w:sz="0" w:space="0" w:color="auto"/>
        <w:bottom w:val="none" w:sz="0" w:space="0" w:color="auto"/>
        <w:right w:val="none" w:sz="0" w:space="0" w:color="auto"/>
      </w:divBdr>
    </w:div>
    <w:div w:id="2044403188">
      <w:bodyDiv w:val="1"/>
      <w:marLeft w:val="0"/>
      <w:marRight w:val="0"/>
      <w:marTop w:val="0"/>
      <w:marBottom w:val="0"/>
      <w:divBdr>
        <w:top w:val="none" w:sz="0" w:space="0" w:color="auto"/>
        <w:left w:val="none" w:sz="0" w:space="0" w:color="auto"/>
        <w:bottom w:val="none" w:sz="0" w:space="0" w:color="auto"/>
        <w:right w:val="none" w:sz="0" w:space="0" w:color="auto"/>
      </w:divBdr>
    </w:div>
    <w:div w:id="2044668274">
      <w:bodyDiv w:val="1"/>
      <w:marLeft w:val="0"/>
      <w:marRight w:val="0"/>
      <w:marTop w:val="0"/>
      <w:marBottom w:val="0"/>
      <w:divBdr>
        <w:top w:val="none" w:sz="0" w:space="0" w:color="auto"/>
        <w:left w:val="none" w:sz="0" w:space="0" w:color="auto"/>
        <w:bottom w:val="none" w:sz="0" w:space="0" w:color="auto"/>
        <w:right w:val="none" w:sz="0" w:space="0" w:color="auto"/>
      </w:divBdr>
    </w:div>
    <w:div w:id="2044819259">
      <w:bodyDiv w:val="1"/>
      <w:marLeft w:val="0"/>
      <w:marRight w:val="0"/>
      <w:marTop w:val="0"/>
      <w:marBottom w:val="0"/>
      <w:divBdr>
        <w:top w:val="none" w:sz="0" w:space="0" w:color="auto"/>
        <w:left w:val="none" w:sz="0" w:space="0" w:color="auto"/>
        <w:bottom w:val="none" w:sz="0" w:space="0" w:color="auto"/>
        <w:right w:val="none" w:sz="0" w:space="0" w:color="auto"/>
      </w:divBdr>
    </w:div>
    <w:div w:id="2044986775">
      <w:bodyDiv w:val="1"/>
      <w:marLeft w:val="0"/>
      <w:marRight w:val="0"/>
      <w:marTop w:val="0"/>
      <w:marBottom w:val="0"/>
      <w:divBdr>
        <w:top w:val="none" w:sz="0" w:space="0" w:color="auto"/>
        <w:left w:val="none" w:sz="0" w:space="0" w:color="auto"/>
        <w:bottom w:val="none" w:sz="0" w:space="0" w:color="auto"/>
        <w:right w:val="none" w:sz="0" w:space="0" w:color="auto"/>
      </w:divBdr>
    </w:div>
    <w:div w:id="2045060003">
      <w:bodyDiv w:val="1"/>
      <w:marLeft w:val="0"/>
      <w:marRight w:val="0"/>
      <w:marTop w:val="0"/>
      <w:marBottom w:val="0"/>
      <w:divBdr>
        <w:top w:val="none" w:sz="0" w:space="0" w:color="auto"/>
        <w:left w:val="none" w:sz="0" w:space="0" w:color="auto"/>
        <w:bottom w:val="none" w:sz="0" w:space="0" w:color="auto"/>
        <w:right w:val="none" w:sz="0" w:space="0" w:color="auto"/>
      </w:divBdr>
    </w:div>
    <w:div w:id="2045061028">
      <w:bodyDiv w:val="1"/>
      <w:marLeft w:val="0"/>
      <w:marRight w:val="0"/>
      <w:marTop w:val="0"/>
      <w:marBottom w:val="0"/>
      <w:divBdr>
        <w:top w:val="none" w:sz="0" w:space="0" w:color="auto"/>
        <w:left w:val="none" w:sz="0" w:space="0" w:color="auto"/>
        <w:bottom w:val="none" w:sz="0" w:space="0" w:color="auto"/>
        <w:right w:val="none" w:sz="0" w:space="0" w:color="auto"/>
      </w:divBdr>
    </w:div>
    <w:div w:id="2045132125">
      <w:bodyDiv w:val="1"/>
      <w:marLeft w:val="0"/>
      <w:marRight w:val="0"/>
      <w:marTop w:val="0"/>
      <w:marBottom w:val="0"/>
      <w:divBdr>
        <w:top w:val="none" w:sz="0" w:space="0" w:color="auto"/>
        <w:left w:val="none" w:sz="0" w:space="0" w:color="auto"/>
        <w:bottom w:val="none" w:sz="0" w:space="0" w:color="auto"/>
        <w:right w:val="none" w:sz="0" w:space="0" w:color="auto"/>
      </w:divBdr>
    </w:div>
    <w:div w:id="2045253244">
      <w:bodyDiv w:val="1"/>
      <w:marLeft w:val="0"/>
      <w:marRight w:val="0"/>
      <w:marTop w:val="0"/>
      <w:marBottom w:val="0"/>
      <w:divBdr>
        <w:top w:val="none" w:sz="0" w:space="0" w:color="auto"/>
        <w:left w:val="none" w:sz="0" w:space="0" w:color="auto"/>
        <w:bottom w:val="none" w:sz="0" w:space="0" w:color="auto"/>
        <w:right w:val="none" w:sz="0" w:space="0" w:color="auto"/>
      </w:divBdr>
    </w:div>
    <w:div w:id="2045279482">
      <w:bodyDiv w:val="1"/>
      <w:marLeft w:val="0"/>
      <w:marRight w:val="0"/>
      <w:marTop w:val="0"/>
      <w:marBottom w:val="0"/>
      <w:divBdr>
        <w:top w:val="none" w:sz="0" w:space="0" w:color="auto"/>
        <w:left w:val="none" w:sz="0" w:space="0" w:color="auto"/>
        <w:bottom w:val="none" w:sz="0" w:space="0" w:color="auto"/>
        <w:right w:val="none" w:sz="0" w:space="0" w:color="auto"/>
      </w:divBdr>
    </w:div>
    <w:div w:id="2045401410">
      <w:bodyDiv w:val="1"/>
      <w:marLeft w:val="0"/>
      <w:marRight w:val="0"/>
      <w:marTop w:val="0"/>
      <w:marBottom w:val="0"/>
      <w:divBdr>
        <w:top w:val="none" w:sz="0" w:space="0" w:color="auto"/>
        <w:left w:val="none" w:sz="0" w:space="0" w:color="auto"/>
        <w:bottom w:val="none" w:sz="0" w:space="0" w:color="auto"/>
        <w:right w:val="none" w:sz="0" w:space="0" w:color="auto"/>
      </w:divBdr>
    </w:div>
    <w:div w:id="2045448066">
      <w:bodyDiv w:val="1"/>
      <w:marLeft w:val="0"/>
      <w:marRight w:val="0"/>
      <w:marTop w:val="0"/>
      <w:marBottom w:val="0"/>
      <w:divBdr>
        <w:top w:val="none" w:sz="0" w:space="0" w:color="auto"/>
        <w:left w:val="none" w:sz="0" w:space="0" w:color="auto"/>
        <w:bottom w:val="none" w:sz="0" w:space="0" w:color="auto"/>
        <w:right w:val="none" w:sz="0" w:space="0" w:color="auto"/>
      </w:divBdr>
    </w:div>
    <w:div w:id="2045671352">
      <w:bodyDiv w:val="1"/>
      <w:marLeft w:val="0"/>
      <w:marRight w:val="0"/>
      <w:marTop w:val="0"/>
      <w:marBottom w:val="0"/>
      <w:divBdr>
        <w:top w:val="none" w:sz="0" w:space="0" w:color="auto"/>
        <w:left w:val="none" w:sz="0" w:space="0" w:color="auto"/>
        <w:bottom w:val="none" w:sz="0" w:space="0" w:color="auto"/>
        <w:right w:val="none" w:sz="0" w:space="0" w:color="auto"/>
      </w:divBdr>
    </w:div>
    <w:div w:id="2045708286">
      <w:bodyDiv w:val="1"/>
      <w:marLeft w:val="0"/>
      <w:marRight w:val="0"/>
      <w:marTop w:val="0"/>
      <w:marBottom w:val="0"/>
      <w:divBdr>
        <w:top w:val="none" w:sz="0" w:space="0" w:color="auto"/>
        <w:left w:val="none" w:sz="0" w:space="0" w:color="auto"/>
        <w:bottom w:val="none" w:sz="0" w:space="0" w:color="auto"/>
        <w:right w:val="none" w:sz="0" w:space="0" w:color="auto"/>
      </w:divBdr>
    </w:div>
    <w:div w:id="2045862127">
      <w:bodyDiv w:val="1"/>
      <w:marLeft w:val="0"/>
      <w:marRight w:val="0"/>
      <w:marTop w:val="0"/>
      <w:marBottom w:val="0"/>
      <w:divBdr>
        <w:top w:val="none" w:sz="0" w:space="0" w:color="auto"/>
        <w:left w:val="none" w:sz="0" w:space="0" w:color="auto"/>
        <w:bottom w:val="none" w:sz="0" w:space="0" w:color="auto"/>
        <w:right w:val="none" w:sz="0" w:space="0" w:color="auto"/>
      </w:divBdr>
    </w:div>
    <w:div w:id="2045864109">
      <w:bodyDiv w:val="1"/>
      <w:marLeft w:val="0"/>
      <w:marRight w:val="0"/>
      <w:marTop w:val="0"/>
      <w:marBottom w:val="0"/>
      <w:divBdr>
        <w:top w:val="none" w:sz="0" w:space="0" w:color="auto"/>
        <w:left w:val="none" w:sz="0" w:space="0" w:color="auto"/>
        <w:bottom w:val="none" w:sz="0" w:space="0" w:color="auto"/>
        <w:right w:val="none" w:sz="0" w:space="0" w:color="auto"/>
      </w:divBdr>
    </w:div>
    <w:div w:id="2045864768">
      <w:bodyDiv w:val="1"/>
      <w:marLeft w:val="0"/>
      <w:marRight w:val="0"/>
      <w:marTop w:val="0"/>
      <w:marBottom w:val="0"/>
      <w:divBdr>
        <w:top w:val="none" w:sz="0" w:space="0" w:color="auto"/>
        <w:left w:val="none" w:sz="0" w:space="0" w:color="auto"/>
        <w:bottom w:val="none" w:sz="0" w:space="0" w:color="auto"/>
        <w:right w:val="none" w:sz="0" w:space="0" w:color="auto"/>
      </w:divBdr>
    </w:div>
    <w:div w:id="2045867557">
      <w:bodyDiv w:val="1"/>
      <w:marLeft w:val="0"/>
      <w:marRight w:val="0"/>
      <w:marTop w:val="0"/>
      <w:marBottom w:val="0"/>
      <w:divBdr>
        <w:top w:val="none" w:sz="0" w:space="0" w:color="auto"/>
        <w:left w:val="none" w:sz="0" w:space="0" w:color="auto"/>
        <w:bottom w:val="none" w:sz="0" w:space="0" w:color="auto"/>
        <w:right w:val="none" w:sz="0" w:space="0" w:color="auto"/>
      </w:divBdr>
    </w:div>
    <w:div w:id="2045982394">
      <w:bodyDiv w:val="1"/>
      <w:marLeft w:val="0"/>
      <w:marRight w:val="0"/>
      <w:marTop w:val="0"/>
      <w:marBottom w:val="0"/>
      <w:divBdr>
        <w:top w:val="none" w:sz="0" w:space="0" w:color="auto"/>
        <w:left w:val="none" w:sz="0" w:space="0" w:color="auto"/>
        <w:bottom w:val="none" w:sz="0" w:space="0" w:color="auto"/>
        <w:right w:val="none" w:sz="0" w:space="0" w:color="auto"/>
      </w:divBdr>
    </w:div>
    <w:div w:id="2045983195">
      <w:bodyDiv w:val="1"/>
      <w:marLeft w:val="0"/>
      <w:marRight w:val="0"/>
      <w:marTop w:val="0"/>
      <w:marBottom w:val="0"/>
      <w:divBdr>
        <w:top w:val="none" w:sz="0" w:space="0" w:color="auto"/>
        <w:left w:val="none" w:sz="0" w:space="0" w:color="auto"/>
        <w:bottom w:val="none" w:sz="0" w:space="0" w:color="auto"/>
        <w:right w:val="none" w:sz="0" w:space="0" w:color="auto"/>
      </w:divBdr>
    </w:div>
    <w:div w:id="2046058398">
      <w:bodyDiv w:val="1"/>
      <w:marLeft w:val="0"/>
      <w:marRight w:val="0"/>
      <w:marTop w:val="0"/>
      <w:marBottom w:val="0"/>
      <w:divBdr>
        <w:top w:val="none" w:sz="0" w:space="0" w:color="auto"/>
        <w:left w:val="none" w:sz="0" w:space="0" w:color="auto"/>
        <w:bottom w:val="none" w:sz="0" w:space="0" w:color="auto"/>
        <w:right w:val="none" w:sz="0" w:space="0" w:color="auto"/>
      </w:divBdr>
    </w:div>
    <w:div w:id="2046175563">
      <w:bodyDiv w:val="1"/>
      <w:marLeft w:val="0"/>
      <w:marRight w:val="0"/>
      <w:marTop w:val="0"/>
      <w:marBottom w:val="0"/>
      <w:divBdr>
        <w:top w:val="none" w:sz="0" w:space="0" w:color="auto"/>
        <w:left w:val="none" w:sz="0" w:space="0" w:color="auto"/>
        <w:bottom w:val="none" w:sz="0" w:space="0" w:color="auto"/>
        <w:right w:val="none" w:sz="0" w:space="0" w:color="auto"/>
      </w:divBdr>
    </w:div>
    <w:div w:id="2046252245">
      <w:bodyDiv w:val="1"/>
      <w:marLeft w:val="0"/>
      <w:marRight w:val="0"/>
      <w:marTop w:val="0"/>
      <w:marBottom w:val="0"/>
      <w:divBdr>
        <w:top w:val="none" w:sz="0" w:space="0" w:color="auto"/>
        <w:left w:val="none" w:sz="0" w:space="0" w:color="auto"/>
        <w:bottom w:val="none" w:sz="0" w:space="0" w:color="auto"/>
        <w:right w:val="none" w:sz="0" w:space="0" w:color="auto"/>
      </w:divBdr>
    </w:div>
    <w:div w:id="2046365770">
      <w:bodyDiv w:val="1"/>
      <w:marLeft w:val="0"/>
      <w:marRight w:val="0"/>
      <w:marTop w:val="0"/>
      <w:marBottom w:val="0"/>
      <w:divBdr>
        <w:top w:val="none" w:sz="0" w:space="0" w:color="auto"/>
        <w:left w:val="none" w:sz="0" w:space="0" w:color="auto"/>
        <w:bottom w:val="none" w:sz="0" w:space="0" w:color="auto"/>
        <w:right w:val="none" w:sz="0" w:space="0" w:color="auto"/>
      </w:divBdr>
    </w:div>
    <w:div w:id="2046443851">
      <w:bodyDiv w:val="1"/>
      <w:marLeft w:val="0"/>
      <w:marRight w:val="0"/>
      <w:marTop w:val="0"/>
      <w:marBottom w:val="0"/>
      <w:divBdr>
        <w:top w:val="none" w:sz="0" w:space="0" w:color="auto"/>
        <w:left w:val="none" w:sz="0" w:space="0" w:color="auto"/>
        <w:bottom w:val="none" w:sz="0" w:space="0" w:color="auto"/>
        <w:right w:val="none" w:sz="0" w:space="0" w:color="auto"/>
      </w:divBdr>
    </w:div>
    <w:div w:id="2046519435">
      <w:bodyDiv w:val="1"/>
      <w:marLeft w:val="0"/>
      <w:marRight w:val="0"/>
      <w:marTop w:val="0"/>
      <w:marBottom w:val="0"/>
      <w:divBdr>
        <w:top w:val="none" w:sz="0" w:space="0" w:color="auto"/>
        <w:left w:val="none" w:sz="0" w:space="0" w:color="auto"/>
        <w:bottom w:val="none" w:sz="0" w:space="0" w:color="auto"/>
        <w:right w:val="none" w:sz="0" w:space="0" w:color="auto"/>
      </w:divBdr>
    </w:div>
    <w:div w:id="2046637782">
      <w:bodyDiv w:val="1"/>
      <w:marLeft w:val="0"/>
      <w:marRight w:val="0"/>
      <w:marTop w:val="0"/>
      <w:marBottom w:val="0"/>
      <w:divBdr>
        <w:top w:val="none" w:sz="0" w:space="0" w:color="auto"/>
        <w:left w:val="none" w:sz="0" w:space="0" w:color="auto"/>
        <w:bottom w:val="none" w:sz="0" w:space="0" w:color="auto"/>
        <w:right w:val="none" w:sz="0" w:space="0" w:color="auto"/>
      </w:divBdr>
    </w:div>
    <w:div w:id="2046784288">
      <w:bodyDiv w:val="1"/>
      <w:marLeft w:val="0"/>
      <w:marRight w:val="0"/>
      <w:marTop w:val="0"/>
      <w:marBottom w:val="0"/>
      <w:divBdr>
        <w:top w:val="none" w:sz="0" w:space="0" w:color="auto"/>
        <w:left w:val="none" w:sz="0" w:space="0" w:color="auto"/>
        <w:bottom w:val="none" w:sz="0" w:space="0" w:color="auto"/>
        <w:right w:val="none" w:sz="0" w:space="0" w:color="auto"/>
      </w:divBdr>
    </w:div>
    <w:div w:id="2046831121">
      <w:bodyDiv w:val="1"/>
      <w:marLeft w:val="0"/>
      <w:marRight w:val="0"/>
      <w:marTop w:val="0"/>
      <w:marBottom w:val="0"/>
      <w:divBdr>
        <w:top w:val="none" w:sz="0" w:space="0" w:color="auto"/>
        <w:left w:val="none" w:sz="0" w:space="0" w:color="auto"/>
        <w:bottom w:val="none" w:sz="0" w:space="0" w:color="auto"/>
        <w:right w:val="none" w:sz="0" w:space="0" w:color="auto"/>
      </w:divBdr>
    </w:div>
    <w:div w:id="2046904701">
      <w:bodyDiv w:val="1"/>
      <w:marLeft w:val="0"/>
      <w:marRight w:val="0"/>
      <w:marTop w:val="0"/>
      <w:marBottom w:val="0"/>
      <w:divBdr>
        <w:top w:val="none" w:sz="0" w:space="0" w:color="auto"/>
        <w:left w:val="none" w:sz="0" w:space="0" w:color="auto"/>
        <w:bottom w:val="none" w:sz="0" w:space="0" w:color="auto"/>
        <w:right w:val="none" w:sz="0" w:space="0" w:color="auto"/>
      </w:divBdr>
    </w:div>
    <w:div w:id="2047025153">
      <w:bodyDiv w:val="1"/>
      <w:marLeft w:val="0"/>
      <w:marRight w:val="0"/>
      <w:marTop w:val="0"/>
      <w:marBottom w:val="0"/>
      <w:divBdr>
        <w:top w:val="none" w:sz="0" w:space="0" w:color="auto"/>
        <w:left w:val="none" w:sz="0" w:space="0" w:color="auto"/>
        <w:bottom w:val="none" w:sz="0" w:space="0" w:color="auto"/>
        <w:right w:val="none" w:sz="0" w:space="0" w:color="auto"/>
      </w:divBdr>
    </w:div>
    <w:div w:id="2047214168">
      <w:bodyDiv w:val="1"/>
      <w:marLeft w:val="0"/>
      <w:marRight w:val="0"/>
      <w:marTop w:val="0"/>
      <w:marBottom w:val="0"/>
      <w:divBdr>
        <w:top w:val="none" w:sz="0" w:space="0" w:color="auto"/>
        <w:left w:val="none" w:sz="0" w:space="0" w:color="auto"/>
        <w:bottom w:val="none" w:sz="0" w:space="0" w:color="auto"/>
        <w:right w:val="none" w:sz="0" w:space="0" w:color="auto"/>
      </w:divBdr>
    </w:div>
    <w:div w:id="2047216465">
      <w:bodyDiv w:val="1"/>
      <w:marLeft w:val="0"/>
      <w:marRight w:val="0"/>
      <w:marTop w:val="0"/>
      <w:marBottom w:val="0"/>
      <w:divBdr>
        <w:top w:val="none" w:sz="0" w:space="0" w:color="auto"/>
        <w:left w:val="none" w:sz="0" w:space="0" w:color="auto"/>
        <w:bottom w:val="none" w:sz="0" w:space="0" w:color="auto"/>
        <w:right w:val="none" w:sz="0" w:space="0" w:color="auto"/>
      </w:divBdr>
    </w:div>
    <w:div w:id="2047246316">
      <w:bodyDiv w:val="1"/>
      <w:marLeft w:val="0"/>
      <w:marRight w:val="0"/>
      <w:marTop w:val="0"/>
      <w:marBottom w:val="0"/>
      <w:divBdr>
        <w:top w:val="none" w:sz="0" w:space="0" w:color="auto"/>
        <w:left w:val="none" w:sz="0" w:space="0" w:color="auto"/>
        <w:bottom w:val="none" w:sz="0" w:space="0" w:color="auto"/>
        <w:right w:val="none" w:sz="0" w:space="0" w:color="auto"/>
      </w:divBdr>
    </w:div>
    <w:div w:id="2047289142">
      <w:bodyDiv w:val="1"/>
      <w:marLeft w:val="0"/>
      <w:marRight w:val="0"/>
      <w:marTop w:val="0"/>
      <w:marBottom w:val="0"/>
      <w:divBdr>
        <w:top w:val="none" w:sz="0" w:space="0" w:color="auto"/>
        <w:left w:val="none" w:sz="0" w:space="0" w:color="auto"/>
        <w:bottom w:val="none" w:sz="0" w:space="0" w:color="auto"/>
        <w:right w:val="none" w:sz="0" w:space="0" w:color="auto"/>
      </w:divBdr>
    </w:div>
    <w:div w:id="2047295739">
      <w:bodyDiv w:val="1"/>
      <w:marLeft w:val="0"/>
      <w:marRight w:val="0"/>
      <w:marTop w:val="0"/>
      <w:marBottom w:val="0"/>
      <w:divBdr>
        <w:top w:val="none" w:sz="0" w:space="0" w:color="auto"/>
        <w:left w:val="none" w:sz="0" w:space="0" w:color="auto"/>
        <w:bottom w:val="none" w:sz="0" w:space="0" w:color="auto"/>
        <w:right w:val="none" w:sz="0" w:space="0" w:color="auto"/>
      </w:divBdr>
    </w:div>
    <w:div w:id="2047363058">
      <w:bodyDiv w:val="1"/>
      <w:marLeft w:val="0"/>
      <w:marRight w:val="0"/>
      <w:marTop w:val="0"/>
      <w:marBottom w:val="0"/>
      <w:divBdr>
        <w:top w:val="none" w:sz="0" w:space="0" w:color="auto"/>
        <w:left w:val="none" w:sz="0" w:space="0" w:color="auto"/>
        <w:bottom w:val="none" w:sz="0" w:space="0" w:color="auto"/>
        <w:right w:val="none" w:sz="0" w:space="0" w:color="auto"/>
      </w:divBdr>
    </w:div>
    <w:div w:id="2047367198">
      <w:bodyDiv w:val="1"/>
      <w:marLeft w:val="0"/>
      <w:marRight w:val="0"/>
      <w:marTop w:val="0"/>
      <w:marBottom w:val="0"/>
      <w:divBdr>
        <w:top w:val="none" w:sz="0" w:space="0" w:color="auto"/>
        <w:left w:val="none" w:sz="0" w:space="0" w:color="auto"/>
        <w:bottom w:val="none" w:sz="0" w:space="0" w:color="auto"/>
        <w:right w:val="none" w:sz="0" w:space="0" w:color="auto"/>
      </w:divBdr>
    </w:div>
    <w:div w:id="2047637243">
      <w:bodyDiv w:val="1"/>
      <w:marLeft w:val="0"/>
      <w:marRight w:val="0"/>
      <w:marTop w:val="0"/>
      <w:marBottom w:val="0"/>
      <w:divBdr>
        <w:top w:val="none" w:sz="0" w:space="0" w:color="auto"/>
        <w:left w:val="none" w:sz="0" w:space="0" w:color="auto"/>
        <w:bottom w:val="none" w:sz="0" w:space="0" w:color="auto"/>
        <w:right w:val="none" w:sz="0" w:space="0" w:color="auto"/>
      </w:divBdr>
    </w:div>
    <w:div w:id="2047638276">
      <w:bodyDiv w:val="1"/>
      <w:marLeft w:val="0"/>
      <w:marRight w:val="0"/>
      <w:marTop w:val="0"/>
      <w:marBottom w:val="0"/>
      <w:divBdr>
        <w:top w:val="none" w:sz="0" w:space="0" w:color="auto"/>
        <w:left w:val="none" w:sz="0" w:space="0" w:color="auto"/>
        <w:bottom w:val="none" w:sz="0" w:space="0" w:color="auto"/>
        <w:right w:val="none" w:sz="0" w:space="0" w:color="auto"/>
      </w:divBdr>
    </w:div>
    <w:div w:id="2047757529">
      <w:bodyDiv w:val="1"/>
      <w:marLeft w:val="0"/>
      <w:marRight w:val="0"/>
      <w:marTop w:val="0"/>
      <w:marBottom w:val="0"/>
      <w:divBdr>
        <w:top w:val="none" w:sz="0" w:space="0" w:color="auto"/>
        <w:left w:val="none" w:sz="0" w:space="0" w:color="auto"/>
        <w:bottom w:val="none" w:sz="0" w:space="0" w:color="auto"/>
        <w:right w:val="none" w:sz="0" w:space="0" w:color="auto"/>
      </w:divBdr>
    </w:div>
    <w:div w:id="2047948743">
      <w:bodyDiv w:val="1"/>
      <w:marLeft w:val="0"/>
      <w:marRight w:val="0"/>
      <w:marTop w:val="0"/>
      <w:marBottom w:val="0"/>
      <w:divBdr>
        <w:top w:val="none" w:sz="0" w:space="0" w:color="auto"/>
        <w:left w:val="none" w:sz="0" w:space="0" w:color="auto"/>
        <w:bottom w:val="none" w:sz="0" w:space="0" w:color="auto"/>
        <w:right w:val="none" w:sz="0" w:space="0" w:color="auto"/>
      </w:divBdr>
    </w:div>
    <w:div w:id="2048022369">
      <w:bodyDiv w:val="1"/>
      <w:marLeft w:val="0"/>
      <w:marRight w:val="0"/>
      <w:marTop w:val="0"/>
      <w:marBottom w:val="0"/>
      <w:divBdr>
        <w:top w:val="none" w:sz="0" w:space="0" w:color="auto"/>
        <w:left w:val="none" w:sz="0" w:space="0" w:color="auto"/>
        <w:bottom w:val="none" w:sz="0" w:space="0" w:color="auto"/>
        <w:right w:val="none" w:sz="0" w:space="0" w:color="auto"/>
      </w:divBdr>
    </w:div>
    <w:div w:id="2048023866">
      <w:bodyDiv w:val="1"/>
      <w:marLeft w:val="0"/>
      <w:marRight w:val="0"/>
      <w:marTop w:val="0"/>
      <w:marBottom w:val="0"/>
      <w:divBdr>
        <w:top w:val="none" w:sz="0" w:space="0" w:color="auto"/>
        <w:left w:val="none" w:sz="0" w:space="0" w:color="auto"/>
        <w:bottom w:val="none" w:sz="0" w:space="0" w:color="auto"/>
        <w:right w:val="none" w:sz="0" w:space="0" w:color="auto"/>
      </w:divBdr>
    </w:div>
    <w:div w:id="2048094804">
      <w:bodyDiv w:val="1"/>
      <w:marLeft w:val="0"/>
      <w:marRight w:val="0"/>
      <w:marTop w:val="0"/>
      <w:marBottom w:val="0"/>
      <w:divBdr>
        <w:top w:val="none" w:sz="0" w:space="0" w:color="auto"/>
        <w:left w:val="none" w:sz="0" w:space="0" w:color="auto"/>
        <w:bottom w:val="none" w:sz="0" w:space="0" w:color="auto"/>
        <w:right w:val="none" w:sz="0" w:space="0" w:color="auto"/>
      </w:divBdr>
    </w:div>
    <w:div w:id="2048336603">
      <w:bodyDiv w:val="1"/>
      <w:marLeft w:val="0"/>
      <w:marRight w:val="0"/>
      <w:marTop w:val="0"/>
      <w:marBottom w:val="0"/>
      <w:divBdr>
        <w:top w:val="none" w:sz="0" w:space="0" w:color="auto"/>
        <w:left w:val="none" w:sz="0" w:space="0" w:color="auto"/>
        <w:bottom w:val="none" w:sz="0" w:space="0" w:color="auto"/>
        <w:right w:val="none" w:sz="0" w:space="0" w:color="auto"/>
      </w:divBdr>
    </w:div>
    <w:div w:id="2048677928">
      <w:bodyDiv w:val="1"/>
      <w:marLeft w:val="0"/>
      <w:marRight w:val="0"/>
      <w:marTop w:val="0"/>
      <w:marBottom w:val="0"/>
      <w:divBdr>
        <w:top w:val="none" w:sz="0" w:space="0" w:color="auto"/>
        <w:left w:val="none" w:sz="0" w:space="0" w:color="auto"/>
        <w:bottom w:val="none" w:sz="0" w:space="0" w:color="auto"/>
        <w:right w:val="none" w:sz="0" w:space="0" w:color="auto"/>
      </w:divBdr>
    </w:div>
    <w:div w:id="2048798826">
      <w:bodyDiv w:val="1"/>
      <w:marLeft w:val="0"/>
      <w:marRight w:val="0"/>
      <w:marTop w:val="0"/>
      <w:marBottom w:val="0"/>
      <w:divBdr>
        <w:top w:val="none" w:sz="0" w:space="0" w:color="auto"/>
        <w:left w:val="none" w:sz="0" w:space="0" w:color="auto"/>
        <w:bottom w:val="none" w:sz="0" w:space="0" w:color="auto"/>
        <w:right w:val="none" w:sz="0" w:space="0" w:color="auto"/>
      </w:divBdr>
    </w:div>
    <w:div w:id="2048870322">
      <w:bodyDiv w:val="1"/>
      <w:marLeft w:val="0"/>
      <w:marRight w:val="0"/>
      <w:marTop w:val="0"/>
      <w:marBottom w:val="0"/>
      <w:divBdr>
        <w:top w:val="none" w:sz="0" w:space="0" w:color="auto"/>
        <w:left w:val="none" w:sz="0" w:space="0" w:color="auto"/>
        <w:bottom w:val="none" w:sz="0" w:space="0" w:color="auto"/>
        <w:right w:val="none" w:sz="0" w:space="0" w:color="auto"/>
      </w:divBdr>
    </w:div>
    <w:div w:id="2048987046">
      <w:bodyDiv w:val="1"/>
      <w:marLeft w:val="0"/>
      <w:marRight w:val="0"/>
      <w:marTop w:val="0"/>
      <w:marBottom w:val="0"/>
      <w:divBdr>
        <w:top w:val="none" w:sz="0" w:space="0" w:color="auto"/>
        <w:left w:val="none" w:sz="0" w:space="0" w:color="auto"/>
        <w:bottom w:val="none" w:sz="0" w:space="0" w:color="auto"/>
        <w:right w:val="none" w:sz="0" w:space="0" w:color="auto"/>
      </w:divBdr>
    </w:div>
    <w:div w:id="2048991305">
      <w:bodyDiv w:val="1"/>
      <w:marLeft w:val="0"/>
      <w:marRight w:val="0"/>
      <w:marTop w:val="0"/>
      <w:marBottom w:val="0"/>
      <w:divBdr>
        <w:top w:val="none" w:sz="0" w:space="0" w:color="auto"/>
        <w:left w:val="none" w:sz="0" w:space="0" w:color="auto"/>
        <w:bottom w:val="none" w:sz="0" w:space="0" w:color="auto"/>
        <w:right w:val="none" w:sz="0" w:space="0" w:color="auto"/>
      </w:divBdr>
    </w:div>
    <w:div w:id="2048991989">
      <w:bodyDiv w:val="1"/>
      <w:marLeft w:val="0"/>
      <w:marRight w:val="0"/>
      <w:marTop w:val="0"/>
      <w:marBottom w:val="0"/>
      <w:divBdr>
        <w:top w:val="none" w:sz="0" w:space="0" w:color="auto"/>
        <w:left w:val="none" w:sz="0" w:space="0" w:color="auto"/>
        <w:bottom w:val="none" w:sz="0" w:space="0" w:color="auto"/>
        <w:right w:val="none" w:sz="0" w:space="0" w:color="auto"/>
      </w:divBdr>
    </w:div>
    <w:div w:id="2049179650">
      <w:bodyDiv w:val="1"/>
      <w:marLeft w:val="0"/>
      <w:marRight w:val="0"/>
      <w:marTop w:val="0"/>
      <w:marBottom w:val="0"/>
      <w:divBdr>
        <w:top w:val="none" w:sz="0" w:space="0" w:color="auto"/>
        <w:left w:val="none" w:sz="0" w:space="0" w:color="auto"/>
        <w:bottom w:val="none" w:sz="0" w:space="0" w:color="auto"/>
        <w:right w:val="none" w:sz="0" w:space="0" w:color="auto"/>
      </w:divBdr>
    </w:div>
    <w:div w:id="2049380178">
      <w:bodyDiv w:val="1"/>
      <w:marLeft w:val="0"/>
      <w:marRight w:val="0"/>
      <w:marTop w:val="0"/>
      <w:marBottom w:val="0"/>
      <w:divBdr>
        <w:top w:val="none" w:sz="0" w:space="0" w:color="auto"/>
        <w:left w:val="none" w:sz="0" w:space="0" w:color="auto"/>
        <w:bottom w:val="none" w:sz="0" w:space="0" w:color="auto"/>
        <w:right w:val="none" w:sz="0" w:space="0" w:color="auto"/>
      </w:divBdr>
    </w:div>
    <w:div w:id="2049408972">
      <w:bodyDiv w:val="1"/>
      <w:marLeft w:val="0"/>
      <w:marRight w:val="0"/>
      <w:marTop w:val="0"/>
      <w:marBottom w:val="0"/>
      <w:divBdr>
        <w:top w:val="none" w:sz="0" w:space="0" w:color="auto"/>
        <w:left w:val="none" w:sz="0" w:space="0" w:color="auto"/>
        <w:bottom w:val="none" w:sz="0" w:space="0" w:color="auto"/>
        <w:right w:val="none" w:sz="0" w:space="0" w:color="auto"/>
      </w:divBdr>
    </w:div>
    <w:div w:id="2049643811">
      <w:bodyDiv w:val="1"/>
      <w:marLeft w:val="0"/>
      <w:marRight w:val="0"/>
      <w:marTop w:val="0"/>
      <w:marBottom w:val="0"/>
      <w:divBdr>
        <w:top w:val="none" w:sz="0" w:space="0" w:color="auto"/>
        <w:left w:val="none" w:sz="0" w:space="0" w:color="auto"/>
        <w:bottom w:val="none" w:sz="0" w:space="0" w:color="auto"/>
        <w:right w:val="none" w:sz="0" w:space="0" w:color="auto"/>
      </w:divBdr>
    </w:div>
    <w:div w:id="2049714781">
      <w:bodyDiv w:val="1"/>
      <w:marLeft w:val="0"/>
      <w:marRight w:val="0"/>
      <w:marTop w:val="0"/>
      <w:marBottom w:val="0"/>
      <w:divBdr>
        <w:top w:val="none" w:sz="0" w:space="0" w:color="auto"/>
        <w:left w:val="none" w:sz="0" w:space="0" w:color="auto"/>
        <w:bottom w:val="none" w:sz="0" w:space="0" w:color="auto"/>
        <w:right w:val="none" w:sz="0" w:space="0" w:color="auto"/>
      </w:divBdr>
    </w:div>
    <w:div w:id="2049790731">
      <w:bodyDiv w:val="1"/>
      <w:marLeft w:val="0"/>
      <w:marRight w:val="0"/>
      <w:marTop w:val="0"/>
      <w:marBottom w:val="0"/>
      <w:divBdr>
        <w:top w:val="none" w:sz="0" w:space="0" w:color="auto"/>
        <w:left w:val="none" w:sz="0" w:space="0" w:color="auto"/>
        <w:bottom w:val="none" w:sz="0" w:space="0" w:color="auto"/>
        <w:right w:val="none" w:sz="0" w:space="0" w:color="auto"/>
      </w:divBdr>
    </w:div>
    <w:div w:id="2049798893">
      <w:bodyDiv w:val="1"/>
      <w:marLeft w:val="0"/>
      <w:marRight w:val="0"/>
      <w:marTop w:val="0"/>
      <w:marBottom w:val="0"/>
      <w:divBdr>
        <w:top w:val="none" w:sz="0" w:space="0" w:color="auto"/>
        <w:left w:val="none" w:sz="0" w:space="0" w:color="auto"/>
        <w:bottom w:val="none" w:sz="0" w:space="0" w:color="auto"/>
        <w:right w:val="none" w:sz="0" w:space="0" w:color="auto"/>
      </w:divBdr>
    </w:div>
    <w:div w:id="2049989404">
      <w:bodyDiv w:val="1"/>
      <w:marLeft w:val="0"/>
      <w:marRight w:val="0"/>
      <w:marTop w:val="0"/>
      <w:marBottom w:val="0"/>
      <w:divBdr>
        <w:top w:val="none" w:sz="0" w:space="0" w:color="auto"/>
        <w:left w:val="none" w:sz="0" w:space="0" w:color="auto"/>
        <w:bottom w:val="none" w:sz="0" w:space="0" w:color="auto"/>
        <w:right w:val="none" w:sz="0" w:space="0" w:color="auto"/>
      </w:divBdr>
    </w:div>
    <w:div w:id="2050060671">
      <w:bodyDiv w:val="1"/>
      <w:marLeft w:val="0"/>
      <w:marRight w:val="0"/>
      <w:marTop w:val="0"/>
      <w:marBottom w:val="0"/>
      <w:divBdr>
        <w:top w:val="none" w:sz="0" w:space="0" w:color="auto"/>
        <w:left w:val="none" w:sz="0" w:space="0" w:color="auto"/>
        <w:bottom w:val="none" w:sz="0" w:space="0" w:color="auto"/>
        <w:right w:val="none" w:sz="0" w:space="0" w:color="auto"/>
      </w:divBdr>
    </w:div>
    <w:div w:id="2050106521">
      <w:bodyDiv w:val="1"/>
      <w:marLeft w:val="0"/>
      <w:marRight w:val="0"/>
      <w:marTop w:val="0"/>
      <w:marBottom w:val="0"/>
      <w:divBdr>
        <w:top w:val="none" w:sz="0" w:space="0" w:color="auto"/>
        <w:left w:val="none" w:sz="0" w:space="0" w:color="auto"/>
        <w:bottom w:val="none" w:sz="0" w:space="0" w:color="auto"/>
        <w:right w:val="none" w:sz="0" w:space="0" w:color="auto"/>
      </w:divBdr>
    </w:div>
    <w:div w:id="2050228886">
      <w:bodyDiv w:val="1"/>
      <w:marLeft w:val="0"/>
      <w:marRight w:val="0"/>
      <w:marTop w:val="0"/>
      <w:marBottom w:val="0"/>
      <w:divBdr>
        <w:top w:val="none" w:sz="0" w:space="0" w:color="auto"/>
        <w:left w:val="none" w:sz="0" w:space="0" w:color="auto"/>
        <w:bottom w:val="none" w:sz="0" w:space="0" w:color="auto"/>
        <w:right w:val="none" w:sz="0" w:space="0" w:color="auto"/>
      </w:divBdr>
    </w:div>
    <w:div w:id="2050256060">
      <w:bodyDiv w:val="1"/>
      <w:marLeft w:val="0"/>
      <w:marRight w:val="0"/>
      <w:marTop w:val="0"/>
      <w:marBottom w:val="0"/>
      <w:divBdr>
        <w:top w:val="none" w:sz="0" w:space="0" w:color="auto"/>
        <w:left w:val="none" w:sz="0" w:space="0" w:color="auto"/>
        <w:bottom w:val="none" w:sz="0" w:space="0" w:color="auto"/>
        <w:right w:val="none" w:sz="0" w:space="0" w:color="auto"/>
      </w:divBdr>
    </w:div>
    <w:div w:id="2050301598">
      <w:bodyDiv w:val="1"/>
      <w:marLeft w:val="0"/>
      <w:marRight w:val="0"/>
      <w:marTop w:val="0"/>
      <w:marBottom w:val="0"/>
      <w:divBdr>
        <w:top w:val="none" w:sz="0" w:space="0" w:color="auto"/>
        <w:left w:val="none" w:sz="0" w:space="0" w:color="auto"/>
        <w:bottom w:val="none" w:sz="0" w:space="0" w:color="auto"/>
        <w:right w:val="none" w:sz="0" w:space="0" w:color="auto"/>
      </w:divBdr>
    </w:div>
    <w:div w:id="2050373528">
      <w:bodyDiv w:val="1"/>
      <w:marLeft w:val="0"/>
      <w:marRight w:val="0"/>
      <w:marTop w:val="0"/>
      <w:marBottom w:val="0"/>
      <w:divBdr>
        <w:top w:val="none" w:sz="0" w:space="0" w:color="auto"/>
        <w:left w:val="none" w:sz="0" w:space="0" w:color="auto"/>
        <w:bottom w:val="none" w:sz="0" w:space="0" w:color="auto"/>
        <w:right w:val="none" w:sz="0" w:space="0" w:color="auto"/>
      </w:divBdr>
    </w:div>
    <w:div w:id="2050641385">
      <w:bodyDiv w:val="1"/>
      <w:marLeft w:val="0"/>
      <w:marRight w:val="0"/>
      <w:marTop w:val="0"/>
      <w:marBottom w:val="0"/>
      <w:divBdr>
        <w:top w:val="none" w:sz="0" w:space="0" w:color="auto"/>
        <w:left w:val="none" w:sz="0" w:space="0" w:color="auto"/>
        <w:bottom w:val="none" w:sz="0" w:space="0" w:color="auto"/>
        <w:right w:val="none" w:sz="0" w:space="0" w:color="auto"/>
      </w:divBdr>
    </w:div>
    <w:div w:id="2050646920">
      <w:bodyDiv w:val="1"/>
      <w:marLeft w:val="0"/>
      <w:marRight w:val="0"/>
      <w:marTop w:val="0"/>
      <w:marBottom w:val="0"/>
      <w:divBdr>
        <w:top w:val="none" w:sz="0" w:space="0" w:color="auto"/>
        <w:left w:val="none" w:sz="0" w:space="0" w:color="auto"/>
        <w:bottom w:val="none" w:sz="0" w:space="0" w:color="auto"/>
        <w:right w:val="none" w:sz="0" w:space="0" w:color="auto"/>
      </w:divBdr>
    </w:div>
    <w:div w:id="2050717523">
      <w:bodyDiv w:val="1"/>
      <w:marLeft w:val="0"/>
      <w:marRight w:val="0"/>
      <w:marTop w:val="0"/>
      <w:marBottom w:val="0"/>
      <w:divBdr>
        <w:top w:val="none" w:sz="0" w:space="0" w:color="auto"/>
        <w:left w:val="none" w:sz="0" w:space="0" w:color="auto"/>
        <w:bottom w:val="none" w:sz="0" w:space="0" w:color="auto"/>
        <w:right w:val="none" w:sz="0" w:space="0" w:color="auto"/>
      </w:divBdr>
    </w:div>
    <w:div w:id="2050765957">
      <w:bodyDiv w:val="1"/>
      <w:marLeft w:val="0"/>
      <w:marRight w:val="0"/>
      <w:marTop w:val="0"/>
      <w:marBottom w:val="0"/>
      <w:divBdr>
        <w:top w:val="none" w:sz="0" w:space="0" w:color="auto"/>
        <w:left w:val="none" w:sz="0" w:space="0" w:color="auto"/>
        <w:bottom w:val="none" w:sz="0" w:space="0" w:color="auto"/>
        <w:right w:val="none" w:sz="0" w:space="0" w:color="auto"/>
      </w:divBdr>
    </w:div>
    <w:div w:id="2050952319">
      <w:bodyDiv w:val="1"/>
      <w:marLeft w:val="0"/>
      <w:marRight w:val="0"/>
      <w:marTop w:val="0"/>
      <w:marBottom w:val="0"/>
      <w:divBdr>
        <w:top w:val="none" w:sz="0" w:space="0" w:color="auto"/>
        <w:left w:val="none" w:sz="0" w:space="0" w:color="auto"/>
        <w:bottom w:val="none" w:sz="0" w:space="0" w:color="auto"/>
        <w:right w:val="none" w:sz="0" w:space="0" w:color="auto"/>
      </w:divBdr>
    </w:div>
    <w:div w:id="2051027951">
      <w:bodyDiv w:val="1"/>
      <w:marLeft w:val="0"/>
      <w:marRight w:val="0"/>
      <w:marTop w:val="0"/>
      <w:marBottom w:val="0"/>
      <w:divBdr>
        <w:top w:val="none" w:sz="0" w:space="0" w:color="auto"/>
        <w:left w:val="none" w:sz="0" w:space="0" w:color="auto"/>
        <w:bottom w:val="none" w:sz="0" w:space="0" w:color="auto"/>
        <w:right w:val="none" w:sz="0" w:space="0" w:color="auto"/>
      </w:divBdr>
    </w:div>
    <w:div w:id="2051105960">
      <w:bodyDiv w:val="1"/>
      <w:marLeft w:val="0"/>
      <w:marRight w:val="0"/>
      <w:marTop w:val="0"/>
      <w:marBottom w:val="0"/>
      <w:divBdr>
        <w:top w:val="none" w:sz="0" w:space="0" w:color="auto"/>
        <w:left w:val="none" w:sz="0" w:space="0" w:color="auto"/>
        <w:bottom w:val="none" w:sz="0" w:space="0" w:color="auto"/>
        <w:right w:val="none" w:sz="0" w:space="0" w:color="auto"/>
      </w:divBdr>
    </w:div>
    <w:div w:id="2051297279">
      <w:bodyDiv w:val="1"/>
      <w:marLeft w:val="0"/>
      <w:marRight w:val="0"/>
      <w:marTop w:val="0"/>
      <w:marBottom w:val="0"/>
      <w:divBdr>
        <w:top w:val="none" w:sz="0" w:space="0" w:color="auto"/>
        <w:left w:val="none" w:sz="0" w:space="0" w:color="auto"/>
        <w:bottom w:val="none" w:sz="0" w:space="0" w:color="auto"/>
        <w:right w:val="none" w:sz="0" w:space="0" w:color="auto"/>
      </w:divBdr>
    </w:div>
    <w:div w:id="2051371961">
      <w:bodyDiv w:val="1"/>
      <w:marLeft w:val="0"/>
      <w:marRight w:val="0"/>
      <w:marTop w:val="0"/>
      <w:marBottom w:val="0"/>
      <w:divBdr>
        <w:top w:val="none" w:sz="0" w:space="0" w:color="auto"/>
        <w:left w:val="none" w:sz="0" w:space="0" w:color="auto"/>
        <w:bottom w:val="none" w:sz="0" w:space="0" w:color="auto"/>
        <w:right w:val="none" w:sz="0" w:space="0" w:color="auto"/>
      </w:divBdr>
    </w:div>
    <w:div w:id="2051495680">
      <w:bodyDiv w:val="1"/>
      <w:marLeft w:val="0"/>
      <w:marRight w:val="0"/>
      <w:marTop w:val="0"/>
      <w:marBottom w:val="0"/>
      <w:divBdr>
        <w:top w:val="none" w:sz="0" w:space="0" w:color="auto"/>
        <w:left w:val="none" w:sz="0" w:space="0" w:color="auto"/>
        <w:bottom w:val="none" w:sz="0" w:space="0" w:color="auto"/>
        <w:right w:val="none" w:sz="0" w:space="0" w:color="auto"/>
      </w:divBdr>
    </w:div>
    <w:div w:id="2051568918">
      <w:bodyDiv w:val="1"/>
      <w:marLeft w:val="0"/>
      <w:marRight w:val="0"/>
      <w:marTop w:val="0"/>
      <w:marBottom w:val="0"/>
      <w:divBdr>
        <w:top w:val="none" w:sz="0" w:space="0" w:color="auto"/>
        <w:left w:val="none" w:sz="0" w:space="0" w:color="auto"/>
        <w:bottom w:val="none" w:sz="0" w:space="0" w:color="auto"/>
        <w:right w:val="none" w:sz="0" w:space="0" w:color="auto"/>
      </w:divBdr>
    </w:div>
    <w:div w:id="2051605580">
      <w:bodyDiv w:val="1"/>
      <w:marLeft w:val="0"/>
      <w:marRight w:val="0"/>
      <w:marTop w:val="0"/>
      <w:marBottom w:val="0"/>
      <w:divBdr>
        <w:top w:val="none" w:sz="0" w:space="0" w:color="auto"/>
        <w:left w:val="none" w:sz="0" w:space="0" w:color="auto"/>
        <w:bottom w:val="none" w:sz="0" w:space="0" w:color="auto"/>
        <w:right w:val="none" w:sz="0" w:space="0" w:color="auto"/>
      </w:divBdr>
    </w:div>
    <w:div w:id="2051875267">
      <w:bodyDiv w:val="1"/>
      <w:marLeft w:val="0"/>
      <w:marRight w:val="0"/>
      <w:marTop w:val="0"/>
      <w:marBottom w:val="0"/>
      <w:divBdr>
        <w:top w:val="none" w:sz="0" w:space="0" w:color="auto"/>
        <w:left w:val="none" w:sz="0" w:space="0" w:color="auto"/>
        <w:bottom w:val="none" w:sz="0" w:space="0" w:color="auto"/>
        <w:right w:val="none" w:sz="0" w:space="0" w:color="auto"/>
      </w:divBdr>
    </w:div>
    <w:div w:id="2051950968">
      <w:bodyDiv w:val="1"/>
      <w:marLeft w:val="0"/>
      <w:marRight w:val="0"/>
      <w:marTop w:val="0"/>
      <w:marBottom w:val="0"/>
      <w:divBdr>
        <w:top w:val="none" w:sz="0" w:space="0" w:color="auto"/>
        <w:left w:val="none" w:sz="0" w:space="0" w:color="auto"/>
        <w:bottom w:val="none" w:sz="0" w:space="0" w:color="auto"/>
        <w:right w:val="none" w:sz="0" w:space="0" w:color="auto"/>
      </w:divBdr>
    </w:div>
    <w:div w:id="2051952461">
      <w:bodyDiv w:val="1"/>
      <w:marLeft w:val="0"/>
      <w:marRight w:val="0"/>
      <w:marTop w:val="0"/>
      <w:marBottom w:val="0"/>
      <w:divBdr>
        <w:top w:val="none" w:sz="0" w:space="0" w:color="auto"/>
        <w:left w:val="none" w:sz="0" w:space="0" w:color="auto"/>
        <w:bottom w:val="none" w:sz="0" w:space="0" w:color="auto"/>
        <w:right w:val="none" w:sz="0" w:space="0" w:color="auto"/>
      </w:divBdr>
    </w:div>
    <w:div w:id="2051953843">
      <w:bodyDiv w:val="1"/>
      <w:marLeft w:val="0"/>
      <w:marRight w:val="0"/>
      <w:marTop w:val="0"/>
      <w:marBottom w:val="0"/>
      <w:divBdr>
        <w:top w:val="none" w:sz="0" w:space="0" w:color="auto"/>
        <w:left w:val="none" w:sz="0" w:space="0" w:color="auto"/>
        <w:bottom w:val="none" w:sz="0" w:space="0" w:color="auto"/>
        <w:right w:val="none" w:sz="0" w:space="0" w:color="auto"/>
      </w:divBdr>
    </w:div>
    <w:div w:id="2051955783">
      <w:bodyDiv w:val="1"/>
      <w:marLeft w:val="0"/>
      <w:marRight w:val="0"/>
      <w:marTop w:val="0"/>
      <w:marBottom w:val="0"/>
      <w:divBdr>
        <w:top w:val="none" w:sz="0" w:space="0" w:color="auto"/>
        <w:left w:val="none" w:sz="0" w:space="0" w:color="auto"/>
        <w:bottom w:val="none" w:sz="0" w:space="0" w:color="auto"/>
        <w:right w:val="none" w:sz="0" w:space="0" w:color="auto"/>
      </w:divBdr>
    </w:div>
    <w:div w:id="2052218909">
      <w:bodyDiv w:val="1"/>
      <w:marLeft w:val="0"/>
      <w:marRight w:val="0"/>
      <w:marTop w:val="0"/>
      <w:marBottom w:val="0"/>
      <w:divBdr>
        <w:top w:val="none" w:sz="0" w:space="0" w:color="auto"/>
        <w:left w:val="none" w:sz="0" w:space="0" w:color="auto"/>
        <w:bottom w:val="none" w:sz="0" w:space="0" w:color="auto"/>
        <w:right w:val="none" w:sz="0" w:space="0" w:color="auto"/>
      </w:divBdr>
    </w:div>
    <w:div w:id="2052262157">
      <w:bodyDiv w:val="1"/>
      <w:marLeft w:val="0"/>
      <w:marRight w:val="0"/>
      <w:marTop w:val="0"/>
      <w:marBottom w:val="0"/>
      <w:divBdr>
        <w:top w:val="none" w:sz="0" w:space="0" w:color="auto"/>
        <w:left w:val="none" w:sz="0" w:space="0" w:color="auto"/>
        <w:bottom w:val="none" w:sz="0" w:space="0" w:color="auto"/>
        <w:right w:val="none" w:sz="0" w:space="0" w:color="auto"/>
      </w:divBdr>
    </w:div>
    <w:div w:id="2052263910">
      <w:bodyDiv w:val="1"/>
      <w:marLeft w:val="0"/>
      <w:marRight w:val="0"/>
      <w:marTop w:val="0"/>
      <w:marBottom w:val="0"/>
      <w:divBdr>
        <w:top w:val="none" w:sz="0" w:space="0" w:color="auto"/>
        <w:left w:val="none" w:sz="0" w:space="0" w:color="auto"/>
        <w:bottom w:val="none" w:sz="0" w:space="0" w:color="auto"/>
        <w:right w:val="none" w:sz="0" w:space="0" w:color="auto"/>
      </w:divBdr>
    </w:div>
    <w:div w:id="2052462497">
      <w:bodyDiv w:val="1"/>
      <w:marLeft w:val="0"/>
      <w:marRight w:val="0"/>
      <w:marTop w:val="0"/>
      <w:marBottom w:val="0"/>
      <w:divBdr>
        <w:top w:val="none" w:sz="0" w:space="0" w:color="auto"/>
        <w:left w:val="none" w:sz="0" w:space="0" w:color="auto"/>
        <w:bottom w:val="none" w:sz="0" w:space="0" w:color="auto"/>
        <w:right w:val="none" w:sz="0" w:space="0" w:color="auto"/>
      </w:divBdr>
    </w:div>
    <w:div w:id="2052606597">
      <w:bodyDiv w:val="1"/>
      <w:marLeft w:val="0"/>
      <w:marRight w:val="0"/>
      <w:marTop w:val="0"/>
      <w:marBottom w:val="0"/>
      <w:divBdr>
        <w:top w:val="none" w:sz="0" w:space="0" w:color="auto"/>
        <w:left w:val="none" w:sz="0" w:space="0" w:color="auto"/>
        <w:bottom w:val="none" w:sz="0" w:space="0" w:color="auto"/>
        <w:right w:val="none" w:sz="0" w:space="0" w:color="auto"/>
      </w:divBdr>
    </w:div>
    <w:div w:id="2052880926">
      <w:bodyDiv w:val="1"/>
      <w:marLeft w:val="0"/>
      <w:marRight w:val="0"/>
      <w:marTop w:val="0"/>
      <w:marBottom w:val="0"/>
      <w:divBdr>
        <w:top w:val="none" w:sz="0" w:space="0" w:color="auto"/>
        <w:left w:val="none" w:sz="0" w:space="0" w:color="auto"/>
        <w:bottom w:val="none" w:sz="0" w:space="0" w:color="auto"/>
        <w:right w:val="none" w:sz="0" w:space="0" w:color="auto"/>
      </w:divBdr>
    </w:div>
    <w:div w:id="2053000715">
      <w:bodyDiv w:val="1"/>
      <w:marLeft w:val="0"/>
      <w:marRight w:val="0"/>
      <w:marTop w:val="0"/>
      <w:marBottom w:val="0"/>
      <w:divBdr>
        <w:top w:val="none" w:sz="0" w:space="0" w:color="auto"/>
        <w:left w:val="none" w:sz="0" w:space="0" w:color="auto"/>
        <w:bottom w:val="none" w:sz="0" w:space="0" w:color="auto"/>
        <w:right w:val="none" w:sz="0" w:space="0" w:color="auto"/>
      </w:divBdr>
    </w:div>
    <w:div w:id="2053266634">
      <w:bodyDiv w:val="1"/>
      <w:marLeft w:val="0"/>
      <w:marRight w:val="0"/>
      <w:marTop w:val="0"/>
      <w:marBottom w:val="0"/>
      <w:divBdr>
        <w:top w:val="none" w:sz="0" w:space="0" w:color="auto"/>
        <w:left w:val="none" w:sz="0" w:space="0" w:color="auto"/>
        <w:bottom w:val="none" w:sz="0" w:space="0" w:color="auto"/>
        <w:right w:val="none" w:sz="0" w:space="0" w:color="auto"/>
      </w:divBdr>
    </w:div>
    <w:div w:id="2053337562">
      <w:bodyDiv w:val="1"/>
      <w:marLeft w:val="0"/>
      <w:marRight w:val="0"/>
      <w:marTop w:val="0"/>
      <w:marBottom w:val="0"/>
      <w:divBdr>
        <w:top w:val="none" w:sz="0" w:space="0" w:color="auto"/>
        <w:left w:val="none" w:sz="0" w:space="0" w:color="auto"/>
        <w:bottom w:val="none" w:sz="0" w:space="0" w:color="auto"/>
        <w:right w:val="none" w:sz="0" w:space="0" w:color="auto"/>
      </w:divBdr>
    </w:div>
    <w:div w:id="2053534608">
      <w:bodyDiv w:val="1"/>
      <w:marLeft w:val="0"/>
      <w:marRight w:val="0"/>
      <w:marTop w:val="0"/>
      <w:marBottom w:val="0"/>
      <w:divBdr>
        <w:top w:val="none" w:sz="0" w:space="0" w:color="auto"/>
        <w:left w:val="none" w:sz="0" w:space="0" w:color="auto"/>
        <w:bottom w:val="none" w:sz="0" w:space="0" w:color="auto"/>
        <w:right w:val="none" w:sz="0" w:space="0" w:color="auto"/>
      </w:divBdr>
    </w:div>
    <w:div w:id="2053535285">
      <w:bodyDiv w:val="1"/>
      <w:marLeft w:val="0"/>
      <w:marRight w:val="0"/>
      <w:marTop w:val="0"/>
      <w:marBottom w:val="0"/>
      <w:divBdr>
        <w:top w:val="none" w:sz="0" w:space="0" w:color="auto"/>
        <w:left w:val="none" w:sz="0" w:space="0" w:color="auto"/>
        <w:bottom w:val="none" w:sz="0" w:space="0" w:color="auto"/>
        <w:right w:val="none" w:sz="0" w:space="0" w:color="auto"/>
      </w:divBdr>
    </w:div>
    <w:div w:id="2053574536">
      <w:bodyDiv w:val="1"/>
      <w:marLeft w:val="0"/>
      <w:marRight w:val="0"/>
      <w:marTop w:val="0"/>
      <w:marBottom w:val="0"/>
      <w:divBdr>
        <w:top w:val="none" w:sz="0" w:space="0" w:color="auto"/>
        <w:left w:val="none" w:sz="0" w:space="0" w:color="auto"/>
        <w:bottom w:val="none" w:sz="0" w:space="0" w:color="auto"/>
        <w:right w:val="none" w:sz="0" w:space="0" w:color="auto"/>
      </w:divBdr>
    </w:div>
    <w:div w:id="2053650033">
      <w:bodyDiv w:val="1"/>
      <w:marLeft w:val="0"/>
      <w:marRight w:val="0"/>
      <w:marTop w:val="0"/>
      <w:marBottom w:val="0"/>
      <w:divBdr>
        <w:top w:val="none" w:sz="0" w:space="0" w:color="auto"/>
        <w:left w:val="none" w:sz="0" w:space="0" w:color="auto"/>
        <w:bottom w:val="none" w:sz="0" w:space="0" w:color="auto"/>
        <w:right w:val="none" w:sz="0" w:space="0" w:color="auto"/>
      </w:divBdr>
    </w:div>
    <w:div w:id="2053655435">
      <w:bodyDiv w:val="1"/>
      <w:marLeft w:val="0"/>
      <w:marRight w:val="0"/>
      <w:marTop w:val="0"/>
      <w:marBottom w:val="0"/>
      <w:divBdr>
        <w:top w:val="none" w:sz="0" w:space="0" w:color="auto"/>
        <w:left w:val="none" w:sz="0" w:space="0" w:color="auto"/>
        <w:bottom w:val="none" w:sz="0" w:space="0" w:color="auto"/>
        <w:right w:val="none" w:sz="0" w:space="0" w:color="auto"/>
      </w:divBdr>
    </w:div>
    <w:div w:id="2053917159">
      <w:bodyDiv w:val="1"/>
      <w:marLeft w:val="0"/>
      <w:marRight w:val="0"/>
      <w:marTop w:val="0"/>
      <w:marBottom w:val="0"/>
      <w:divBdr>
        <w:top w:val="none" w:sz="0" w:space="0" w:color="auto"/>
        <w:left w:val="none" w:sz="0" w:space="0" w:color="auto"/>
        <w:bottom w:val="none" w:sz="0" w:space="0" w:color="auto"/>
        <w:right w:val="none" w:sz="0" w:space="0" w:color="auto"/>
      </w:divBdr>
    </w:div>
    <w:div w:id="2054037156">
      <w:bodyDiv w:val="1"/>
      <w:marLeft w:val="0"/>
      <w:marRight w:val="0"/>
      <w:marTop w:val="0"/>
      <w:marBottom w:val="0"/>
      <w:divBdr>
        <w:top w:val="none" w:sz="0" w:space="0" w:color="auto"/>
        <w:left w:val="none" w:sz="0" w:space="0" w:color="auto"/>
        <w:bottom w:val="none" w:sz="0" w:space="0" w:color="auto"/>
        <w:right w:val="none" w:sz="0" w:space="0" w:color="auto"/>
      </w:divBdr>
    </w:div>
    <w:div w:id="2054227450">
      <w:bodyDiv w:val="1"/>
      <w:marLeft w:val="0"/>
      <w:marRight w:val="0"/>
      <w:marTop w:val="0"/>
      <w:marBottom w:val="0"/>
      <w:divBdr>
        <w:top w:val="none" w:sz="0" w:space="0" w:color="auto"/>
        <w:left w:val="none" w:sz="0" w:space="0" w:color="auto"/>
        <w:bottom w:val="none" w:sz="0" w:space="0" w:color="auto"/>
        <w:right w:val="none" w:sz="0" w:space="0" w:color="auto"/>
      </w:divBdr>
    </w:div>
    <w:div w:id="2054233520">
      <w:bodyDiv w:val="1"/>
      <w:marLeft w:val="0"/>
      <w:marRight w:val="0"/>
      <w:marTop w:val="0"/>
      <w:marBottom w:val="0"/>
      <w:divBdr>
        <w:top w:val="none" w:sz="0" w:space="0" w:color="auto"/>
        <w:left w:val="none" w:sz="0" w:space="0" w:color="auto"/>
        <w:bottom w:val="none" w:sz="0" w:space="0" w:color="auto"/>
        <w:right w:val="none" w:sz="0" w:space="0" w:color="auto"/>
      </w:divBdr>
    </w:div>
    <w:div w:id="2054309456">
      <w:bodyDiv w:val="1"/>
      <w:marLeft w:val="0"/>
      <w:marRight w:val="0"/>
      <w:marTop w:val="0"/>
      <w:marBottom w:val="0"/>
      <w:divBdr>
        <w:top w:val="none" w:sz="0" w:space="0" w:color="auto"/>
        <w:left w:val="none" w:sz="0" w:space="0" w:color="auto"/>
        <w:bottom w:val="none" w:sz="0" w:space="0" w:color="auto"/>
        <w:right w:val="none" w:sz="0" w:space="0" w:color="auto"/>
      </w:divBdr>
    </w:div>
    <w:div w:id="2054453263">
      <w:bodyDiv w:val="1"/>
      <w:marLeft w:val="0"/>
      <w:marRight w:val="0"/>
      <w:marTop w:val="0"/>
      <w:marBottom w:val="0"/>
      <w:divBdr>
        <w:top w:val="none" w:sz="0" w:space="0" w:color="auto"/>
        <w:left w:val="none" w:sz="0" w:space="0" w:color="auto"/>
        <w:bottom w:val="none" w:sz="0" w:space="0" w:color="auto"/>
        <w:right w:val="none" w:sz="0" w:space="0" w:color="auto"/>
      </w:divBdr>
    </w:div>
    <w:div w:id="2054501559">
      <w:bodyDiv w:val="1"/>
      <w:marLeft w:val="0"/>
      <w:marRight w:val="0"/>
      <w:marTop w:val="0"/>
      <w:marBottom w:val="0"/>
      <w:divBdr>
        <w:top w:val="none" w:sz="0" w:space="0" w:color="auto"/>
        <w:left w:val="none" w:sz="0" w:space="0" w:color="auto"/>
        <w:bottom w:val="none" w:sz="0" w:space="0" w:color="auto"/>
        <w:right w:val="none" w:sz="0" w:space="0" w:color="auto"/>
      </w:divBdr>
    </w:div>
    <w:div w:id="2054648443">
      <w:bodyDiv w:val="1"/>
      <w:marLeft w:val="0"/>
      <w:marRight w:val="0"/>
      <w:marTop w:val="0"/>
      <w:marBottom w:val="0"/>
      <w:divBdr>
        <w:top w:val="none" w:sz="0" w:space="0" w:color="auto"/>
        <w:left w:val="none" w:sz="0" w:space="0" w:color="auto"/>
        <w:bottom w:val="none" w:sz="0" w:space="0" w:color="auto"/>
        <w:right w:val="none" w:sz="0" w:space="0" w:color="auto"/>
      </w:divBdr>
    </w:div>
    <w:div w:id="2054650485">
      <w:bodyDiv w:val="1"/>
      <w:marLeft w:val="0"/>
      <w:marRight w:val="0"/>
      <w:marTop w:val="0"/>
      <w:marBottom w:val="0"/>
      <w:divBdr>
        <w:top w:val="none" w:sz="0" w:space="0" w:color="auto"/>
        <w:left w:val="none" w:sz="0" w:space="0" w:color="auto"/>
        <w:bottom w:val="none" w:sz="0" w:space="0" w:color="auto"/>
        <w:right w:val="none" w:sz="0" w:space="0" w:color="auto"/>
      </w:divBdr>
    </w:div>
    <w:div w:id="2054890692">
      <w:bodyDiv w:val="1"/>
      <w:marLeft w:val="0"/>
      <w:marRight w:val="0"/>
      <w:marTop w:val="0"/>
      <w:marBottom w:val="0"/>
      <w:divBdr>
        <w:top w:val="none" w:sz="0" w:space="0" w:color="auto"/>
        <w:left w:val="none" w:sz="0" w:space="0" w:color="auto"/>
        <w:bottom w:val="none" w:sz="0" w:space="0" w:color="auto"/>
        <w:right w:val="none" w:sz="0" w:space="0" w:color="auto"/>
      </w:divBdr>
    </w:div>
    <w:div w:id="2054958455">
      <w:bodyDiv w:val="1"/>
      <w:marLeft w:val="0"/>
      <w:marRight w:val="0"/>
      <w:marTop w:val="0"/>
      <w:marBottom w:val="0"/>
      <w:divBdr>
        <w:top w:val="none" w:sz="0" w:space="0" w:color="auto"/>
        <w:left w:val="none" w:sz="0" w:space="0" w:color="auto"/>
        <w:bottom w:val="none" w:sz="0" w:space="0" w:color="auto"/>
        <w:right w:val="none" w:sz="0" w:space="0" w:color="auto"/>
      </w:divBdr>
    </w:div>
    <w:div w:id="2055232685">
      <w:bodyDiv w:val="1"/>
      <w:marLeft w:val="0"/>
      <w:marRight w:val="0"/>
      <w:marTop w:val="0"/>
      <w:marBottom w:val="0"/>
      <w:divBdr>
        <w:top w:val="none" w:sz="0" w:space="0" w:color="auto"/>
        <w:left w:val="none" w:sz="0" w:space="0" w:color="auto"/>
        <w:bottom w:val="none" w:sz="0" w:space="0" w:color="auto"/>
        <w:right w:val="none" w:sz="0" w:space="0" w:color="auto"/>
      </w:divBdr>
    </w:div>
    <w:div w:id="2055348107">
      <w:bodyDiv w:val="1"/>
      <w:marLeft w:val="0"/>
      <w:marRight w:val="0"/>
      <w:marTop w:val="0"/>
      <w:marBottom w:val="0"/>
      <w:divBdr>
        <w:top w:val="none" w:sz="0" w:space="0" w:color="auto"/>
        <w:left w:val="none" w:sz="0" w:space="0" w:color="auto"/>
        <w:bottom w:val="none" w:sz="0" w:space="0" w:color="auto"/>
        <w:right w:val="none" w:sz="0" w:space="0" w:color="auto"/>
      </w:divBdr>
    </w:div>
    <w:div w:id="2055425615">
      <w:bodyDiv w:val="1"/>
      <w:marLeft w:val="0"/>
      <w:marRight w:val="0"/>
      <w:marTop w:val="0"/>
      <w:marBottom w:val="0"/>
      <w:divBdr>
        <w:top w:val="none" w:sz="0" w:space="0" w:color="auto"/>
        <w:left w:val="none" w:sz="0" w:space="0" w:color="auto"/>
        <w:bottom w:val="none" w:sz="0" w:space="0" w:color="auto"/>
        <w:right w:val="none" w:sz="0" w:space="0" w:color="auto"/>
      </w:divBdr>
    </w:div>
    <w:div w:id="2055689531">
      <w:bodyDiv w:val="1"/>
      <w:marLeft w:val="0"/>
      <w:marRight w:val="0"/>
      <w:marTop w:val="0"/>
      <w:marBottom w:val="0"/>
      <w:divBdr>
        <w:top w:val="none" w:sz="0" w:space="0" w:color="auto"/>
        <w:left w:val="none" w:sz="0" w:space="0" w:color="auto"/>
        <w:bottom w:val="none" w:sz="0" w:space="0" w:color="auto"/>
        <w:right w:val="none" w:sz="0" w:space="0" w:color="auto"/>
      </w:divBdr>
    </w:div>
    <w:div w:id="2055814114">
      <w:bodyDiv w:val="1"/>
      <w:marLeft w:val="0"/>
      <w:marRight w:val="0"/>
      <w:marTop w:val="0"/>
      <w:marBottom w:val="0"/>
      <w:divBdr>
        <w:top w:val="none" w:sz="0" w:space="0" w:color="auto"/>
        <w:left w:val="none" w:sz="0" w:space="0" w:color="auto"/>
        <w:bottom w:val="none" w:sz="0" w:space="0" w:color="auto"/>
        <w:right w:val="none" w:sz="0" w:space="0" w:color="auto"/>
      </w:divBdr>
    </w:div>
    <w:div w:id="2055959964">
      <w:bodyDiv w:val="1"/>
      <w:marLeft w:val="0"/>
      <w:marRight w:val="0"/>
      <w:marTop w:val="0"/>
      <w:marBottom w:val="0"/>
      <w:divBdr>
        <w:top w:val="none" w:sz="0" w:space="0" w:color="auto"/>
        <w:left w:val="none" w:sz="0" w:space="0" w:color="auto"/>
        <w:bottom w:val="none" w:sz="0" w:space="0" w:color="auto"/>
        <w:right w:val="none" w:sz="0" w:space="0" w:color="auto"/>
      </w:divBdr>
    </w:div>
    <w:div w:id="2056007981">
      <w:bodyDiv w:val="1"/>
      <w:marLeft w:val="0"/>
      <w:marRight w:val="0"/>
      <w:marTop w:val="0"/>
      <w:marBottom w:val="0"/>
      <w:divBdr>
        <w:top w:val="none" w:sz="0" w:space="0" w:color="auto"/>
        <w:left w:val="none" w:sz="0" w:space="0" w:color="auto"/>
        <w:bottom w:val="none" w:sz="0" w:space="0" w:color="auto"/>
        <w:right w:val="none" w:sz="0" w:space="0" w:color="auto"/>
      </w:divBdr>
    </w:div>
    <w:div w:id="2056273079">
      <w:bodyDiv w:val="1"/>
      <w:marLeft w:val="0"/>
      <w:marRight w:val="0"/>
      <w:marTop w:val="0"/>
      <w:marBottom w:val="0"/>
      <w:divBdr>
        <w:top w:val="none" w:sz="0" w:space="0" w:color="auto"/>
        <w:left w:val="none" w:sz="0" w:space="0" w:color="auto"/>
        <w:bottom w:val="none" w:sz="0" w:space="0" w:color="auto"/>
        <w:right w:val="none" w:sz="0" w:space="0" w:color="auto"/>
      </w:divBdr>
    </w:div>
    <w:div w:id="2056276368">
      <w:bodyDiv w:val="1"/>
      <w:marLeft w:val="0"/>
      <w:marRight w:val="0"/>
      <w:marTop w:val="0"/>
      <w:marBottom w:val="0"/>
      <w:divBdr>
        <w:top w:val="none" w:sz="0" w:space="0" w:color="auto"/>
        <w:left w:val="none" w:sz="0" w:space="0" w:color="auto"/>
        <w:bottom w:val="none" w:sz="0" w:space="0" w:color="auto"/>
        <w:right w:val="none" w:sz="0" w:space="0" w:color="auto"/>
      </w:divBdr>
    </w:div>
    <w:div w:id="2056350740">
      <w:bodyDiv w:val="1"/>
      <w:marLeft w:val="0"/>
      <w:marRight w:val="0"/>
      <w:marTop w:val="0"/>
      <w:marBottom w:val="0"/>
      <w:divBdr>
        <w:top w:val="none" w:sz="0" w:space="0" w:color="auto"/>
        <w:left w:val="none" w:sz="0" w:space="0" w:color="auto"/>
        <w:bottom w:val="none" w:sz="0" w:space="0" w:color="auto"/>
        <w:right w:val="none" w:sz="0" w:space="0" w:color="auto"/>
      </w:divBdr>
    </w:div>
    <w:div w:id="2056461603">
      <w:bodyDiv w:val="1"/>
      <w:marLeft w:val="0"/>
      <w:marRight w:val="0"/>
      <w:marTop w:val="0"/>
      <w:marBottom w:val="0"/>
      <w:divBdr>
        <w:top w:val="none" w:sz="0" w:space="0" w:color="auto"/>
        <w:left w:val="none" w:sz="0" w:space="0" w:color="auto"/>
        <w:bottom w:val="none" w:sz="0" w:space="0" w:color="auto"/>
        <w:right w:val="none" w:sz="0" w:space="0" w:color="auto"/>
      </w:divBdr>
    </w:div>
    <w:div w:id="2056463607">
      <w:bodyDiv w:val="1"/>
      <w:marLeft w:val="0"/>
      <w:marRight w:val="0"/>
      <w:marTop w:val="0"/>
      <w:marBottom w:val="0"/>
      <w:divBdr>
        <w:top w:val="none" w:sz="0" w:space="0" w:color="auto"/>
        <w:left w:val="none" w:sz="0" w:space="0" w:color="auto"/>
        <w:bottom w:val="none" w:sz="0" w:space="0" w:color="auto"/>
        <w:right w:val="none" w:sz="0" w:space="0" w:color="auto"/>
      </w:divBdr>
    </w:div>
    <w:div w:id="2056464367">
      <w:bodyDiv w:val="1"/>
      <w:marLeft w:val="0"/>
      <w:marRight w:val="0"/>
      <w:marTop w:val="0"/>
      <w:marBottom w:val="0"/>
      <w:divBdr>
        <w:top w:val="none" w:sz="0" w:space="0" w:color="auto"/>
        <w:left w:val="none" w:sz="0" w:space="0" w:color="auto"/>
        <w:bottom w:val="none" w:sz="0" w:space="0" w:color="auto"/>
        <w:right w:val="none" w:sz="0" w:space="0" w:color="auto"/>
      </w:divBdr>
    </w:div>
    <w:div w:id="2056661343">
      <w:bodyDiv w:val="1"/>
      <w:marLeft w:val="0"/>
      <w:marRight w:val="0"/>
      <w:marTop w:val="0"/>
      <w:marBottom w:val="0"/>
      <w:divBdr>
        <w:top w:val="none" w:sz="0" w:space="0" w:color="auto"/>
        <w:left w:val="none" w:sz="0" w:space="0" w:color="auto"/>
        <w:bottom w:val="none" w:sz="0" w:space="0" w:color="auto"/>
        <w:right w:val="none" w:sz="0" w:space="0" w:color="auto"/>
      </w:divBdr>
    </w:div>
    <w:div w:id="2056853142">
      <w:bodyDiv w:val="1"/>
      <w:marLeft w:val="0"/>
      <w:marRight w:val="0"/>
      <w:marTop w:val="0"/>
      <w:marBottom w:val="0"/>
      <w:divBdr>
        <w:top w:val="none" w:sz="0" w:space="0" w:color="auto"/>
        <w:left w:val="none" w:sz="0" w:space="0" w:color="auto"/>
        <w:bottom w:val="none" w:sz="0" w:space="0" w:color="auto"/>
        <w:right w:val="none" w:sz="0" w:space="0" w:color="auto"/>
      </w:divBdr>
    </w:div>
    <w:div w:id="2056925116">
      <w:bodyDiv w:val="1"/>
      <w:marLeft w:val="0"/>
      <w:marRight w:val="0"/>
      <w:marTop w:val="0"/>
      <w:marBottom w:val="0"/>
      <w:divBdr>
        <w:top w:val="none" w:sz="0" w:space="0" w:color="auto"/>
        <w:left w:val="none" w:sz="0" w:space="0" w:color="auto"/>
        <w:bottom w:val="none" w:sz="0" w:space="0" w:color="auto"/>
        <w:right w:val="none" w:sz="0" w:space="0" w:color="auto"/>
      </w:divBdr>
    </w:div>
    <w:div w:id="2056925791">
      <w:bodyDiv w:val="1"/>
      <w:marLeft w:val="0"/>
      <w:marRight w:val="0"/>
      <w:marTop w:val="0"/>
      <w:marBottom w:val="0"/>
      <w:divBdr>
        <w:top w:val="none" w:sz="0" w:space="0" w:color="auto"/>
        <w:left w:val="none" w:sz="0" w:space="0" w:color="auto"/>
        <w:bottom w:val="none" w:sz="0" w:space="0" w:color="auto"/>
        <w:right w:val="none" w:sz="0" w:space="0" w:color="auto"/>
      </w:divBdr>
    </w:div>
    <w:div w:id="2056928068">
      <w:bodyDiv w:val="1"/>
      <w:marLeft w:val="0"/>
      <w:marRight w:val="0"/>
      <w:marTop w:val="0"/>
      <w:marBottom w:val="0"/>
      <w:divBdr>
        <w:top w:val="none" w:sz="0" w:space="0" w:color="auto"/>
        <w:left w:val="none" w:sz="0" w:space="0" w:color="auto"/>
        <w:bottom w:val="none" w:sz="0" w:space="0" w:color="auto"/>
        <w:right w:val="none" w:sz="0" w:space="0" w:color="auto"/>
      </w:divBdr>
    </w:div>
    <w:div w:id="2056999429">
      <w:bodyDiv w:val="1"/>
      <w:marLeft w:val="0"/>
      <w:marRight w:val="0"/>
      <w:marTop w:val="0"/>
      <w:marBottom w:val="0"/>
      <w:divBdr>
        <w:top w:val="none" w:sz="0" w:space="0" w:color="auto"/>
        <w:left w:val="none" w:sz="0" w:space="0" w:color="auto"/>
        <w:bottom w:val="none" w:sz="0" w:space="0" w:color="auto"/>
        <w:right w:val="none" w:sz="0" w:space="0" w:color="auto"/>
      </w:divBdr>
    </w:div>
    <w:div w:id="2057004655">
      <w:bodyDiv w:val="1"/>
      <w:marLeft w:val="0"/>
      <w:marRight w:val="0"/>
      <w:marTop w:val="0"/>
      <w:marBottom w:val="0"/>
      <w:divBdr>
        <w:top w:val="none" w:sz="0" w:space="0" w:color="auto"/>
        <w:left w:val="none" w:sz="0" w:space="0" w:color="auto"/>
        <w:bottom w:val="none" w:sz="0" w:space="0" w:color="auto"/>
        <w:right w:val="none" w:sz="0" w:space="0" w:color="auto"/>
      </w:divBdr>
    </w:div>
    <w:div w:id="2057460018">
      <w:bodyDiv w:val="1"/>
      <w:marLeft w:val="0"/>
      <w:marRight w:val="0"/>
      <w:marTop w:val="0"/>
      <w:marBottom w:val="0"/>
      <w:divBdr>
        <w:top w:val="none" w:sz="0" w:space="0" w:color="auto"/>
        <w:left w:val="none" w:sz="0" w:space="0" w:color="auto"/>
        <w:bottom w:val="none" w:sz="0" w:space="0" w:color="auto"/>
        <w:right w:val="none" w:sz="0" w:space="0" w:color="auto"/>
      </w:divBdr>
    </w:div>
    <w:div w:id="2057504547">
      <w:bodyDiv w:val="1"/>
      <w:marLeft w:val="0"/>
      <w:marRight w:val="0"/>
      <w:marTop w:val="0"/>
      <w:marBottom w:val="0"/>
      <w:divBdr>
        <w:top w:val="none" w:sz="0" w:space="0" w:color="auto"/>
        <w:left w:val="none" w:sz="0" w:space="0" w:color="auto"/>
        <w:bottom w:val="none" w:sz="0" w:space="0" w:color="auto"/>
        <w:right w:val="none" w:sz="0" w:space="0" w:color="auto"/>
      </w:divBdr>
    </w:div>
    <w:div w:id="2057506443">
      <w:bodyDiv w:val="1"/>
      <w:marLeft w:val="0"/>
      <w:marRight w:val="0"/>
      <w:marTop w:val="0"/>
      <w:marBottom w:val="0"/>
      <w:divBdr>
        <w:top w:val="none" w:sz="0" w:space="0" w:color="auto"/>
        <w:left w:val="none" w:sz="0" w:space="0" w:color="auto"/>
        <w:bottom w:val="none" w:sz="0" w:space="0" w:color="auto"/>
        <w:right w:val="none" w:sz="0" w:space="0" w:color="auto"/>
      </w:divBdr>
    </w:div>
    <w:div w:id="2057580470">
      <w:bodyDiv w:val="1"/>
      <w:marLeft w:val="0"/>
      <w:marRight w:val="0"/>
      <w:marTop w:val="0"/>
      <w:marBottom w:val="0"/>
      <w:divBdr>
        <w:top w:val="none" w:sz="0" w:space="0" w:color="auto"/>
        <w:left w:val="none" w:sz="0" w:space="0" w:color="auto"/>
        <w:bottom w:val="none" w:sz="0" w:space="0" w:color="auto"/>
        <w:right w:val="none" w:sz="0" w:space="0" w:color="auto"/>
      </w:divBdr>
    </w:div>
    <w:div w:id="2057655750">
      <w:bodyDiv w:val="1"/>
      <w:marLeft w:val="0"/>
      <w:marRight w:val="0"/>
      <w:marTop w:val="0"/>
      <w:marBottom w:val="0"/>
      <w:divBdr>
        <w:top w:val="none" w:sz="0" w:space="0" w:color="auto"/>
        <w:left w:val="none" w:sz="0" w:space="0" w:color="auto"/>
        <w:bottom w:val="none" w:sz="0" w:space="0" w:color="auto"/>
        <w:right w:val="none" w:sz="0" w:space="0" w:color="auto"/>
      </w:divBdr>
    </w:div>
    <w:div w:id="2057658381">
      <w:bodyDiv w:val="1"/>
      <w:marLeft w:val="0"/>
      <w:marRight w:val="0"/>
      <w:marTop w:val="0"/>
      <w:marBottom w:val="0"/>
      <w:divBdr>
        <w:top w:val="none" w:sz="0" w:space="0" w:color="auto"/>
        <w:left w:val="none" w:sz="0" w:space="0" w:color="auto"/>
        <w:bottom w:val="none" w:sz="0" w:space="0" w:color="auto"/>
        <w:right w:val="none" w:sz="0" w:space="0" w:color="auto"/>
      </w:divBdr>
    </w:div>
    <w:div w:id="2057660624">
      <w:bodyDiv w:val="1"/>
      <w:marLeft w:val="0"/>
      <w:marRight w:val="0"/>
      <w:marTop w:val="0"/>
      <w:marBottom w:val="0"/>
      <w:divBdr>
        <w:top w:val="none" w:sz="0" w:space="0" w:color="auto"/>
        <w:left w:val="none" w:sz="0" w:space="0" w:color="auto"/>
        <w:bottom w:val="none" w:sz="0" w:space="0" w:color="auto"/>
        <w:right w:val="none" w:sz="0" w:space="0" w:color="auto"/>
      </w:divBdr>
    </w:div>
    <w:div w:id="2057662532">
      <w:bodyDiv w:val="1"/>
      <w:marLeft w:val="0"/>
      <w:marRight w:val="0"/>
      <w:marTop w:val="0"/>
      <w:marBottom w:val="0"/>
      <w:divBdr>
        <w:top w:val="none" w:sz="0" w:space="0" w:color="auto"/>
        <w:left w:val="none" w:sz="0" w:space="0" w:color="auto"/>
        <w:bottom w:val="none" w:sz="0" w:space="0" w:color="auto"/>
        <w:right w:val="none" w:sz="0" w:space="0" w:color="auto"/>
      </w:divBdr>
    </w:div>
    <w:div w:id="2057776001">
      <w:bodyDiv w:val="1"/>
      <w:marLeft w:val="0"/>
      <w:marRight w:val="0"/>
      <w:marTop w:val="0"/>
      <w:marBottom w:val="0"/>
      <w:divBdr>
        <w:top w:val="none" w:sz="0" w:space="0" w:color="auto"/>
        <w:left w:val="none" w:sz="0" w:space="0" w:color="auto"/>
        <w:bottom w:val="none" w:sz="0" w:space="0" w:color="auto"/>
        <w:right w:val="none" w:sz="0" w:space="0" w:color="auto"/>
      </w:divBdr>
    </w:div>
    <w:div w:id="2057849203">
      <w:bodyDiv w:val="1"/>
      <w:marLeft w:val="0"/>
      <w:marRight w:val="0"/>
      <w:marTop w:val="0"/>
      <w:marBottom w:val="0"/>
      <w:divBdr>
        <w:top w:val="none" w:sz="0" w:space="0" w:color="auto"/>
        <w:left w:val="none" w:sz="0" w:space="0" w:color="auto"/>
        <w:bottom w:val="none" w:sz="0" w:space="0" w:color="auto"/>
        <w:right w:val="none" w:sz="0" w:space="0" w:color="auto"/>
      </w:divBdr>
    </w:div>
    <w:div w:id="2057971757">
      <w:bodyDiv w:val="1"/>
      <w:marLeft w:val="0"/>
      <w:marRight w:val="0"/>
      <w:marTop w:val="0"/>
      <w:marBottom w:val="0"/>
      <w:divBdr>
        <w:top w:val="none" w:sz="0" w:space="0" w:color="auto"/>
        <w:left w:val="none" w:sz="0" w:space="0" w:color="auto"/>
        <w:bottom w:val="none" w:sz="0" w:space="0" w:color="auto"/>
        <w:right w:val="none" w:sz="0" w:space="0" w:color="auto"/>
      </w:divBdr>
    </w:div>
    <w:div w:id="2058044696">
      <w:bodyDiv w:val="1"/>
      <w:marLeft w:val="0"/>
      <w:marRight w:val="0"/>
      <w:marTop w:val="0"/>
      <w:marBottom w:val="0"/>
      <w:divBdr>
        <w:top w:val="none" w:sz="0" w:space="0" w:color="auto"/>
        <w:left w:val="none" w:sz="0" w:space="0" w:color="auto"/>
        <w:bottom w:val="none" w:sz="0" w:space="0" w:color="auto"/>
        <w:right w:val="none" w:sz="0" w:space="0" w:color="auto"/>
      </w:divBdr>
    </w:div>
    <w:div w:id="2058118964">
      <w:bodyDiv w:val="1"/>
      <w:marLeft w:val="0"/>
      <w:marRight w:val="0"/>
      <w:marTop w:val="0"/>
      <w:marBottom w:val="0"/>
      <w:divBdr>
        <w:top w:val="none" w:sz="0" w:space="0" w:color="auto"/>
        <w:left w:val="none" w:sz="0" w:space="0" w:color="auto"/>
        <w:bottom w:val="none" w:sz="0" w:space="0" w:color="auto"/>
        <w:right w:val="none" w:sz="0" w:space="0" w:color="auto"/>
      </w:divBdr>
    </w:div>
    <w:div w:id="2058236419">
      <w:bodyDiv w:val="1"/>
      <w:marLeft w:val="0"/>
      <w:marRight w:val="0"/>
      <w:marTop w:val="0"/>
      <w:marBottom w:val="0"/>
      <w:divBdr>
        <w:top w:val="none" w:sz="0" w:space="0" w:color="auto"/>
        <w:left w:val="none" w:sz="0" w:space="0" w:color="auto"/>
        <w:bottom w:val="none" w:sz="0" w:space="0" w:color="auto"/>
        <w:right w:val="none" w:sz="0" w:space="0" w:color="auto"/>
      </w:divBdr>
    </w:div>
    <w:div w:id="2058313709">
      <w:bodyDiv w:val="1"/>
      <w:marLeft w:val="0"/>
      <w:marRight w:val="0"/>
      <w:marTop w:val="0"/>
      <w:marBottom w:val="0"/>
      <w:divBdr>
        <w:top w:val="none" w:sz="0" w:space="0" w:color="auto"/>
        <w:left w:val="none" w:sz="0" w:space="0" w:color="auto"/>
        <w:bottom w:val="none" w:sz="0" w:space="0" w:color="auto"/>
        <w:right w:val="none" w:sz="0" w:space="0" w:color="auto"/>
      </w:divBdr>
    </w:div>
    <w:div w:id="2058316355">
      <w:bodyDiv w:val="1"/>
      <w:marLeft w:val="0"/>
      <w:marRight w:val="0"/>
      <w:marTop w:val="0"/>
      <w:marBottom w:val="0"/>
      <w:divBdr>
        <w:top w:val="none" w:sz="0" w:space="0" w:color="auto"/>
        <w:left w:val="none" w:sz="0" w:space="0" w:color="auto"/>
        <w:bottom w:val="none" w:sz="0" w:space="0" w:color="auto"/>
        <w:right w:val="none" w:sz="0" w:space="0" w:color="auto"/>
      </w:divBdr>
    </w:div>
    <w:div w:id="2058428038">
      <w:bodyDiv w:val="1"/>
      <w:marLeft w:val="0"/>
      <w:marRight w:val="0"/>
      <w:marTop w:val="0"/>
      <w:marBottom w:val="0"/>
      <w:divBdr>
        <w:top w:val="none" w:sz="0" w:space="0" w:color="auto"/>
        <w:left w:val="none" w:sz="0" w:space="0" w:color="auto"/>
        <w:bottom w:val="none" w:sz="0" w:space="0" w:color="auto"/>
        <w:right w:val="none" w:sz="0" w:space="0" w:color="auto"/>
      </w:divBdr>
    </w:div>
    <w:div w:id="2058506392">
      <w:bodyDiv w:val="1"/>
      <w:marLeft w:val="0"/>
      <w:marRight w:val="0"/>
      <w:marTop w:val="0"/>
      <w:marBottom w:val="0"/>
      <w:divBdr>
        <w:top w:val="none" w:sz="0" w:space="0" w:color="auto"/>
        <w:left w:val="none" w:sz="0" w:space="0" w:color="auto"/>
        <w:bottom w:val="none" w:sz="0" w:space="0" w:color="auto"/>
        <w:right w:val="none" w:sz="0" w:space="0" w:color="auto"/>
      </w:divBdr>
    </w:div>
    <w:div w:id="2058509421">
      <w:bodyDiv w:val="1"/>
      <w:marLeft w:val="0"/>
      <w:marRight w:val="0"/>
      <w:marTop w:val="0"/>
      <w:marBottom w:val="0"/>
      <w:divBdr>
        <w:top w:val="none" w:sz="0" w:space="0" w:color="auto"/>
        <w:left w:val="none" w:sz="0" w:space="0" w:color="auto"/>
        <w:bottom w:val="none" w:sz="0" w:space="0" w:color="auto"/>
        <w:right w:val="none" w:sz="0" w:space="0" w:color="auto"/>
      </w:divBdr>
    </w:div>
    <w:div w:id="2058580914">
      <w:bodyDiv w:val="1"/>
      <w:marLeft w:val="0"/>
      <w:marRight w:val="0"/>
      <w:marTop w:val="0"/>
      <w:marBottom w:val="0"/>
      <w:divBdr>
        <w:top w:val="none" w:sz="0" w:space="0" w:color="auto"/>
        <w:left w:val="none" w:sz="0" w:space="0" w:color="auto"/>
        <w:bottom w:val="none" w:sz="0" w:space="0" w:color="auto"/>
        <w:right w:val="none" w:sz="0" w:space="0" w:color="auto"/>
      </w:divBdr>
    </w:div>
    <w:div w:id="2058582870">
      <w:bodyDiv w:val="1"/>
      <w:marLeft w:val="0"/>
      <w:marRight w:val="0"/>
      <w:marTop w:val="0"/>
      <w:marBottom w:val="0"/>
      <w:divBdr>
        <w:top w:val="none" w:sz="0" w:space="0" w:color="auto"/>
        <w:left w:val="none" w:sz="0" w:space="0" w:color="auto"/>
        <w:bottom w:val="none" w:sz="0" w:space="0" w:color="auto"/>
        <w:right w:val="none" w:sz="0" w:space="0" w:color="auto"/>
      </w:divBdr>
    </w:div>
    <w:div w:id="2058621907">
      <w:bodyDiv w:val="1"/>
      <w:marLeft w:val="0"/>
      <w:marRight w:val="0"/>
      <w:marTop w:val="0"/>
      <w:marBottom w:val="0"/>
      <w:divBdr>
        <w:top w:val="none" w:sz="0" w:space="0" w:color="auto"/>
        <w:left w:val="none" w:sz="0" w:space="0" w:color="auto"/>
        <w:bottom w:val="none" w:sz="0" w:space="0" w:color="auto"/>
        <w:right w:val="none" w:sz="0" w:space="0" w:color="auto"/>
      </w:divBdr>
    </w:div>
    <w:div w:id="2058819229">
      <w:bodyDiv w:val="1"/>
      <w:marLeft w:val="0"/>
      <w:marRight w:val="0"/>
      <w:marTop w:val="0"/>
      <w:marBottom w:val="0"/>
      <w:divBdr>
        <w:top w:val="none" w:sz="0" w:space="0" w:color="auto"/>
        <w:left w:val="none" w:sz="0" w:space="0" w:color="auto"/>
        <w:bottom w:val="none" w:sz="0" w:space="0" w:color="auto"/>
        <w:right w:val="none" w:sz="0" w:space="0" w:color="auto"/>
      </w:divBdr>
    </w:div>
    <w:div w:id="2058896161">
      <w:bodyDiv w:val="1"/>
      <w:marLeft w:val="0"/>
      <w:marRight w:val="0"/>
      <w:marTop w:val="0"/>
      <w:marBottom w:val="0"/>
      <w:divBdr>
        <w:top w:val="none" w:sz="0" w:space="0" w:color="auto"/>
        <w:left w:val="none" w:sz="0" w:space="0" w:color="auto"/>
        <w:bottom w:val="none" w:sz="0" w:space="0" w:color="auto"/>
        <w:right w:val="none" w:sz="0" w:space="0" w:color="auto"/>
      </w:divBdr>
    </w:div>
    <w:div w:id="2058896612">
      <w:bodyDiv w:val="1"/>
      <w:marLeft w:val="0"/>
      <w:marRight w:val="0"/>
      <w:marTop w:val="0"/>
      <w:marBottom w:val="0"/>
      <w:divBdr>
        <w:top w:val="none" w:sz="0" w:space="0" w:color="auto"/>
        <w:left w:val="none" w:sz="0" w:space="0" w:color="auto"/>
        <w:bottom w:val="none" w:sz="0" w:space="0" w:color="auto"/>
        <w:right w:val="none" w:sz="0" w:space="0" w:color="auto"/>
      </w:divBdr>
    </w:div>
    <w:div w:id="2058965824">
      <w:bodyDiv w:val="1"/>
      <w:marLeft w:val="0"/>
      <w:marRight w:val="0"/>
      <w:marTop w:val="0"/>
      <w:marBottom w:val="0"/>
      <w:divBdr>
        <w:top w:val="none" w:sz="0" w:space="0" w:color="auto"/>
        <w:left w:val="none" w:sz="0" w:space="0" w:color="auto"/>
        <w:bottom w:val="none" w:sz="0" w:space="0" w:color="auto"/>
        <w:right w:val="none" w:sz="0" w:space="0" w:color="auto"/>
      </w:divBdr>
    </w:div>
    <w:div w:id="2059157554">
      <w:bodyDiv w:val="1"/>
      <w:marLeft w:val="0"/>
      <w:marRight w:val="0"/>
      <w:marTop w:val="0"/>
      <w:marBottom w:val="0"/>
      <w:divBdr>
        <w:top w:val="none" w:sz="0" w:space="0" w:color="auto"/>
        <w:left w:val="none" w:sz="0" w:space="0" w:color="auto"/>
        <w:bottom w:val="none" w:sz="0" w:space="0" w:color="auto"/>
        <w:right w:val="none" w:sz="0" w:space="0" w:color="auto"/>
      </w:divBdr>
    </w:div>
    <w:div w:id="2059283294">
      <w:bodyDiv w:val="1"/>
      <w:marLeft w:val="0"/>
      <w:marRight w:val="0"/>
      <w:marTop w:val="0"/>
      <w:marBottom w:val="0"/>
      <w:divBdr>
        <w:top w:val="none" w:sz="0" w:space="0" w:color="auto"/>
        <w:left w:val="none" w:sz="0" w:space="0" w:color="auto"/>
        <w:bottom w:val="none" w:sz="0" w:space="0" w:color="auto"/>
        <w:right w:val="none" w:sz="0" w:space="0" w:color="auto"/>
      </w:divBdr>
    </w:div>
    <w:div w:id="2059433445">
      <w:bodyDiv w:val="1"/>
      <w:marLeft w:val="0"/>
      <w:marRight w:val="0"/>
      <w:marTop w:val="0"/>
      <w:marBottom w:val="0"/>
      <w:divBdr>
        <w:top w:val="none" w:sz="0" w:space="0" w:color="auto"/>
        <w:left w:val="none" w:sz="0" w:space="0" w:color="auto"/>
        <w:bottom w:val="none" w:sz="0" w:space="0" w:color="auto"/>
        <w:right w:val="none" w:sz="0" w:space="0" w:color="auto"/>
      </w:divBdr>
    </w:div>
    <w:div w:id="2059620624">
      <w:bodyDiv w:val="1"/>
      <w:marLeft w:val="0"/>
      <w:marRight w:val="0"/>
      <w:marTop w:val="0"/>
      <w:marBottom w:val="0"/>
      <w:divBdr>
        <w:top w:val="none" w:sz="0" w:space="0" w:color="auto"/>
        <w:left w:val="none" w:sz="0" w:space="0" w:color="auto"/>
        <w:bottom w:val="none" w:sz="0" w:space="0" w:color="auto"/>
        <w:right w:val="none" w:sz="0" w:space="0" w:color="auto"/>
      </w:divBdr>
    </w:div>
    <w:div w:id="2059621040">
      <w:bodyDiv w:val="1"/>
      <w:marLeft w:val="0"/>
      <w:marRight w:val="0"/>
      <w:marTop w:val="0"/>
      <w:marBottom w:val="0"/>
      <w:divBdr>
        <w:top w:val="none" w:sz="0" w:space="0" w:color="auto"/>
        <w:left w:val="none" w:sz="0" w:space="0" w:color="auto"/>
        <w:bottom w:val="none" w:sz="0" w:space="0" w:color="auto"/>
        <w:right w:val="none" w:sz="0" w:space="0" w:color="auto"/>
      </w:divBdr>
    </w:div>
    <w:div w:id="2059863302">
      <w:bodyDiv w:val="1"/>
      <w:marLeft w:val="0"/>
      <w:marRight w:val="0"/>
      <w:marTop w:val="0"/>
      <w:marBottom w:val="0"/>
      <w:divBdr>
        <w:top w:val="none" w:sz="0" w:space="0" w:color="auto"/>
        <w:left w:val="none" w:sz="0" w:space="0" w:color="auto"/>
        <w:bottom w:val="none" w:sz="0" w:space="0" w:color="auto"/>
        <w:right w:val="none" w:sz="0" w:space="0" w:color="auto"/>
      </w:divBdr>
    </w:div>
    <w:div w:id="2059889385">
      <w:bodyDiv w:val="1"/>
      <w:marLeft w:val="0"/>
      <w:marRight w:val="0"/>
      <w:marTop w:val="0"/>
      <w:marBottom w:val="0"/>
      <w:divBdr>
        <w:top w:val="none" w:sz="0" w:space="0" w:color="auto"/>
        <w:left w:val="none" w:sz="0" w:space="0" w:color="auto"/>
        <w:bottom w:val="none" w:sz="0" w:space="0" w:color="auto"/>
        <w:right w:val="none" w:sz="0" w:space="0" w:color="auto"/>
      </w:divBdr>
    </w:div>
    <w:div w:id="2060199787">
      <w:bodyDiv w:val="1"/>
      <w:marLeft w:val="0"/>
      <w:marRight w:val="0"/>
      <w:marTop w:val="0"/>
      <w:marBottom w:val="0"/>
      <w:divBdr>
        <w:top w:val="none" w:sz="0" w:space="0" w:color="auto"/>
        <w:left w:val="none" w:sz="0" w:space="0" w:color="auto"/>
        <w:bottom w:val="none" w:sz="0" w:space="0" w:color="auto"/>
        <w:right w:val="none" w:sz="0" w:space="0" w:color="auto"/>
      </w:divBdr>
    </w:div>
    <w:div w:id="2060202007">
      <w:bodyDiv w:val="1"/>
      <w:marLeft w:val="0"/>
      <w:marRight w:val="0"/>
      <w:marTop w:val="0"/>
      <w:marBottom w:val="0"/>
      <w:divBdr>
        <w:top w:val="none" w:sz="0" w:space="0" w:color="auto"/>
        <w:left w:val="none" w:sz="0" w:space="0" w:color="auto"/>
        <w:bottom w:val="none" w:sz="0" w:space="0" w:color="auto"/>
        <w:right w:val="none" w:sz="0" w:space="0" w:color="auto"/>
      </w:divBdr>
    </w:div>
    <w:div w:id="2060204071">
      <w:bodyDiv w:val="1"/>
      <w:marLeft w:val="0"/>
      <w:marRight w:val="0"/>
      <w:marTop w:val="0"/>
      <w:marBottom w:val="0"/>
      <w:divBdr>
        <w:top w:val="none" w:sz="0" w:space="0" w:color="auto"/>
        <w:left w:val="none" w:sz="0" w:space="0" w:color="auto"/>
        <w:bottom w:val="none" w:sz="0" w:space="0" w:color="auto"/>
        <w:right w:val="none" w:sz="0" w:space="0" w:color="auto"/>
      </w:divBdr>
    </w:div>
    <w:div w:id="2060586357">
      <w:bodyDiv w:val="1"/>
      <w:marLeft w:val="0"/>
      <w:marRight w:val="0"/>
      <w:marTop w:val="0"/>
      <w:marBottom w:val="0"/>
      <w:divBdr>
        <w:top w:val="none" w:sz="0" w:space="0" w:color="auto"/>
        <w:left w:val="none" w:sz="0" w:space="0" w:color="auto"/>
        <w:bottom w:val="none" w:sz="0" w:space="0" w:color="auto"/>
        <w:right w:val="none" w:sz="0" w:space="0" w:color="auto"/>
      </w:divBdr>
    </w:div>
    <w:div w:id="2060663200">
      <w:bodyDiv w:val="1"/>
      <w:marLeft w:val="0"/>
      <w:marRight w:val="0"/>
      <w:marTop w:val="0"/>
      <w:marBottom w:val="0"/>
      <w:divBdr>
        <w:top w:val="none" w:sz="0" w:space="0" w:color="auto"/>
        <w:left w:val="none" w:sz="0" w:space="0" w:color="auto"/>
        <w:bottom w:val="none" w:sz="0" w:space="0" w:color="auto"/>
        <w:right w:val="none" w:sz="0" w:space="0" w:color="auto"/>
      </w:divBdr>
    </w:div>
    <w:div w:id="2060739994">
      <w:bodyDiv w:val="1"/>
      <w:marLeft w:val="0"/>
      <w:marRight w:val="0"/>
      <w:marTop w:val="0"/>
      <w:marBottom w:val="0"/>
      <w:divBdr>
        <w:top w:val="none" w:sz="0" w:space="0" w:color="auto"/>
        <w:left w:val="none" w:sz="0" w:space="0" w:color="auto"/>
        <w:bottom w:val="none" w:sz="0" w:space="0" w:color="auto"/>
        <w:right w:val="none" w:sz="0" w:space="0" w:color="auto"/>
      </w:divBdr>
    </w:div>
    <w:div w:id="2060862972">
      <w:bodyDiv w:val="1"/>
      <w:marLeft w:val="0"/>
      <w:marRight w:val="0"/>
      <w:marTop w:val="0"/>
      <w:marBottom w:val="0"/>
      <w:divBdr>
        <w:top w:val="none" w:sz="0" w:space="0" w:color="auto"/>
        <w:left w:val="none" w:sz="0" w:space="0" w:color="auto"/>
        <w:bottom w:val="none" w:sz="0" w:space="0" w:color="auto"/>
        <w:right w:val="none" w:sz="0" w:space="0" w:color="auto"/>
      </w:divBdr>
    </w:div>
    <w:div w:id="2061056312">
      <w:bodyDiv w:val="1"/>
      <w:marLeft w:val="0"/>
      <w:marRight w:val="0"/>
      <w:marTop w:val="0"/>
      <w:marBottom w:val="0"/>
      <w:divBdr>
        <w:top w:val="none" w:sz="0" w:space="0" w:color="auto"/>
        <w:left w:val="none" w:sz="0" w:space="0" w:color="auto"/>
        <w:bottom w:val="none" w:sz="0" w:space="0" w:color="auto"/>
        <w:right w:val="none" w:sz="0" w:space="0" w:color="auto"/>
      </w:divBdr>
    </w:div>
    <w:div w:id="2061130630">
      <w:bodyDiv w:val="1"/>
      <w:marLeft w:val="0"/>
      <w:marRight w:val="0"/>
      <w:marTop w:val="0"/>
      <w:marBottom w:val="0"/>
      <w:divBdr>
        <w:top w:val="none" w:sz="0" w:space="0" w:color="auto"/>
        <w:left w:val="none" w:sz="0" w:space="0" w:color="auto"/>
        <w:bottom w:val="none" w:sz="0" w:space="0" w:color="auto"/>
        <w:right w:val="none" w:sz="0" w:space="0" w:color="auto"/>
      </w:divBdr>
    </w:div>
    <w:div w:id="2061435553">
      <w:bodyDiv w:val="1"/>
      <w:marLeft w:val="0"/>
      <w:marRight w:val="0"/>
      <w:marTop w:val="0"/>
      <w:marBottom w:val="0"/>
      <w:divBdr>
        <w:top w:val="none" w:sz="0" w:space="0" w:color="auto"/>
        <w:left w:val="none" w:sz="0" w:space="0" w:color="auto"/>
        <w:bottom w:val="none" w:sz="0" w:space="0" w:color="auto"/>
        <w:right w:val="none" w:sz="0" w:space="0" w:color="auto"/>
      </w:divBdr>
    </w:div>
    <w:div w:id="2061586978">
      <w:bodyDiv w:val="1"/>
      <w:marLeft w:val="0"/>
      <w:marRight w:val="0"/>
      <w:marTop w:val="0"/>
      <w:marBottom w:val="0"/>
      <w:divBdr>
        <w:top w:val="none" w:sz="0" w:space="0" w:color="auto"/>
        <w:left w:val="none" w:sz="0" w:space="0" w:color="auto"/>
        <w:bottom w:val="none" w:sz="0" w:space="0" w:color="auto"/>
        <w:right w:val="none" w:sz="0" w:space="0" w:color="auto"/>
      </w:divBdr>
    </w:div>
    <w:div w:id="2061593688">
      <w:bodyDiv w:val="1"/>
      <w:marLeft w:val="0"/>
      <w:marRight w:val="0"/>
      <w:marTop w:val="0"/>
      <w:marBottom w:val="0"/>
      <w:divBdr>
        <w:top w:val="none" w:sz="0" w:space="0" w:color="auto"/>
        <w:left w:val="none" w:sz="0" w:space="0" w:color="auto"/>
        <w:bottom w:val="none" w:sz="0" w:space="0" w:color="auto"/>
        <w:right w:val="none" w:sz="0" w:space="0" w:color="auto"/>
      </w:divBdr>
    </w:div>
    <w:div w:id="2061705808">
      <w:bodyDiv w:val="1"/>
      <w:marLeft w:val="0"/>
      <w:marRight w:val="0"/>
      <w:marTop w:val="0"/>
      <w:marBottom w:val="0"/>
      <w:divBdr>
        <w:top w:val="none" w:sz="0" w:space="0" w:color="auto"/>
        <w:left w:val="none" w:sz="0" w:space="0" w:color="auto"/>
        <w:bottom w:val="none" w:sz="0" w:space="0" w:color="auto"/>
        <w:right w:val="none" w:sz="0" w:space="0" w:color="auto"/>
      </w:divBdr>
    </w:div>
    <w:div w:id="2061786047">
      <w:bodyDiv w:val="1"/>
      <w:marLeft w:val="0"/>
      <w:marRight w:val="0"/>
      <w:marTop w:val="0"/>
      <w:marBottom w:val="0"/>
      <w:divBdr>
        <w:top w:val="none" w:sz="0" w:space="0" w:color="auto"/>
        <w:left w:val="none" w:sz="0" w:space="0" w:color="auto"/>
        <w:bottom w:val="none" w:sz="0" w:space="0" w:color="auto"/>
        <w:right w:val="none" w:sz="0" w:space="0" w:color="auto"/>
      </w:divBdr>
    </w:div>
    <w:div w:id="2061972514">
      <w:bodyDiv w:val="1"/>
      <w:marLeft w:val="0"/>
      <w:marRight w:val="0"/>
      <w:marTop w:val="0"/>
      <w:marBottom w:val="0"/>
      <w:divBdr>
        <w:top w:val="none" w:sz="0" w:space="0" w:color="auto"/>
        <w:left w:val="none" w:sz="0" w:space="0" w:color="auto"/>
        <w:bottom w:val="none" w:sz="0" w:space="0" w:color="auto"/>
        <w:right w:val="none" w:sz="0" w:space="0" w:color="auto"/>
      </w:divBdr>
    </w:div>
    <w:div w:id="2062247004">
      <w:bodyDiv w:val="1"/>
      <w:marLeft w:val="0"/>
      <w:marRight w:val="0"/>
      <w:marTop w:val="0"/>
      <w:marBottom w:val="0"/>
      <w:divBdr>
        <w:top w:val="none" w:sz="0" w:space="0" w:color="auto"/>
        <w:left w:val="none" w:sz="0" w:space="0" w:color="auto"/>
        <w:bottom w:val="none" w:sz="0" w:space="0" w:color="auto"/>
        <w:right w:val="none" w:sz="0" w:space="0" w:color="auto"/>
      </w:divBdr>
    </w:div>
    <w:div w:id="2062361243">
      <w:bodyDiv w:val="1"/>
      <w:marLeft w:val="0"/>
      <w:marRight w:val="0"/>
      <w:marTop w:val="0"/>
      <w:marBottom w:val="0"/>
      <w:divBdr>
        <w:top w:val="none" w:sz="0" w:space="0" w:color="auto"/>
        <w:left w:val="none" w:sz="0" w:space="0" w:color="auto"/>
        <w:bottom w:val="none" w:sz="0" w:space="0" w:color="auto"/>
        <w:right w:val="none" w:sz="0" w:space="0" w:color="auto"/>
      </w:divBdr>
    </w:div>
    <w:div w:id="2062366066">
      <w:bodyDiv w:val="1"/>
      <w:marLeft w:val="0"/>
      <w:marRight w:val="0"/>
      <w:marTop w:val="0"/>
      <w:marBottom w:val="0"/>
      <w:divBdr>
        <w:top w:val="none" w:sz="0" w:space="0" w:color="auto"/>
        <w:left w:val="none" w:sz="0" w:space="0" w:color="auto"/>
        <w:bottom w:val="none" w:sz="0" w:space="0" w:color="auto"/>
        <w:right w:val="none" w:sz="0" w:space="0" w:color="auto"/>
      </w:divBdr>
    </w:div>
    <w:div w:id="2062366430">
      <w:bodyDiv w:val="1"/>
      <w:marLeft w:val="0"/>
      <w:marRight w:val="0"/>
      <w:marTop w:val="0"/>
      <w:marBottom w:val="0"/>
      <w:divBdr>
        <w:top w:val="none" w:sz="0" w:space="0" w:color="auto"/>
        <w:left w:val="none" w:sz="0" w:space="0" w:color="auto"/>
        <w:bottom w:val="none" w:sz="0" w:space="0" w:color="auto"/>
        <w:right w:val="none" w:sz="0" w:space="0" w:color="auto"/>
      </w:divBdr>
    </w:div>
    <w:div w:id="2062513594">
      <w:bodyDiv w:val="1"/>
      <w:marLeft w:val="0"/>
      <w:marRight w:val="0"/>
      <w:marTop w:val="0"/>
      <w:marBottom w:val="0"/>
      <w:divBdr>
        <w:top w:val="none" w:sz="0" w:space="0" w:color="auto"/>
        <w:left w:val="none" w:sz="0" w:space="0" w:color="auto"/>
        <w:bottom w:val="none" w:sz="0" w:space="0" w:color="auto"/>
        <w:right w:val="none" w:sz="0" w:space="0" w:color="auto"/>
      </w:divBdr>
    </w:div>
    <w:div w:id="2062515638">
      <w:bodyDiv w:val="1"/>
      <w:marLeft w:val="0"/>
      <w:marRight w:val="0"/>
      <w:marTop w:val="0"/>
      <w:marBottom w:val="0"/>
      <w:divBdr>
        <w:top w:val="none" w:sz="0" w:space="0" w:color="auto"/>
        <w:left w:val="none" w:sz="0" w:space="0" w:color="auto"/>
        <w:bottom w:val="none" w:sz="0" w:space="0" w:color="auto"/>
        <w:right w:val="none" w:sz="0" w:space="0" w:color="auto"/>
      </w:divBdr>
    </w:div>
    <w:div w:id="2062559380">
      <w:bodyDiv w:val="1"/>
      <w:marLeft w:val="0"/>
      <w:marRight w:val="0"/>
      <w:marTop w:val="0"/>
      <w:marBottom w:val="0"/>
      <w:divBdr>
        <w:top w:val="none" w:sz="0" w:space="0" w:color="auto"/>
        <w:left w:val="none" w:sz="0" w:space="0" w:color="auto"/>
        <w:bottom w:val="none" w:sz="0" w:space="0" w:color="auto"/>
        <w:right w:val="none" w:sz="0" w:space="0" w:color="auto"/>
      </w:divBdr>
    </w:div>
    <w:div w:id="2062634773">
      <w:bodyDiv w:val="1"/>
      <w:marLeft w:val="0"/>
      <w:marRight w:val="0"/>
      <w:marTop w:val="0"/>
      <w:marBottom w:val="0"/>
      <w:divBdr>
        <w:top w:val="none" w:sz="0" w:space="0" w:color="auto"/>
        <w:left w:val="none" w:sz="0" w:space="0" w:color="auto"/>
        <w:bottom w:val="none" w:sz="0" w:space="0" w:color="auto"/>
        <w:right w:val="none" w:sz="0" w:space="0" w:color="auto"/>
      </w:divBdr>
    </w:div>
    <w:div w:id="2062904456">
      <w:bodyDiv w:val="1"/>
      <w:marLeft w:val="0"/>
      <w:marRight w:val="0"/>
      <w:marTop w:val="0"/>
      <w:marBottom w:val="0"/>
      <w:divBdr>
        <w:top w:val="none" w:sz="0" w:space="0" w:color="auto"/>
        <w:left w:val="none" w:sz="0" w:space="0" w:color="auto"/>
        <w:bottom w:val="none" w:sz="0" w:space="0" w:color="auto"/>
        <w:right w:val="none" w:sz="0" w:space="0" w:color="auto"/>
      </w:divBdr>
    </w:div>
    <w:div w:id="2063013862">
      <w:bodyDiv w:val="1"/>
      <w:marLeft w:val="0"/>
      <w:marRight w:val="0"/>
      <w:marTop w:val="0"/>
      <w:marBottom w:val="0"/>
      <w:divBdr>
        <w:top w:val="none" w:sz="0" w:space="0" w:color="auto"/>
        <w:left w:val="none" w:sz="0" w:space="0" w:color="auto"/>
        <w:bottom w:val="none" w:sz="0" w:space="0" w:color="auto"/>
        <w:right w:val="none" w:sz="0" w:space="0" w:color="auto"/>
      </w:divBdr>
    </w:div>
    <w:div w:id="2063089327">
      <w:bodyDiv w:val="1"/>
      <w:marLeft w:val="0"/>
      <w:marRight w:val="0"/>
      <w:marTop w:val="0"/>
      <w:marBottom w:val="0"/>
      <w:divBdr>
        <w:top w:val="none" w:sz="0" w:space="0" w:color="auto"/>
        <w:left w:val="none" w:sz="0" w:space="0" w:color="auto"/>
        <w:bottom w:val="none" w:sz="0" w:space="0" w:color="auto"/>
        <w:right w:val="none" w:sz="0" w:space="0" w:color="auto"/>
      </w:divBdr>
    </w:div>
    <w:div w:id="2063091394">
      <w:bodyDiv w:val="1"/>
      <w:marLeft w:val="0"/>
      <w:marRight w:val="0"/>
      <w:marTop w:val="0"/>
      <w:marBottom w:val="0"/>
      <w:divBdr>
        <w:top w:val="none" w:sz="0" w:space="0" w:color="auto"/>
        <w:left w:val="none" w:sz="0" w:space="0" w:color="auto"/>
        <w:bottom w:val="none" w:sz="0" w:space="0" w:color="auto"/>
        <w:right w:val="none" w:sz="0" w:space="0" w:color="auto"/>
      </w:divBdr>
    </w:div>
    <w:div w:id="2063290570">
      <w:bodyDiv w:val="1"/>
      <w:marLeft w:val="0"/>
      <w:marRight w:val="0"/>
      <w:marTop w:val="0"/>
      <w:marBottom w:val="0"/>
      <w:divBdr>
        <w:top w:val="none" w:sz="0" w:space="0" w:color="auto"/>
        <w:left w:val="none" w:sz="0" w:space="0" w:color="auto"/>
        <w:bottom w:val="none" w:sz="0" w:space="0" w:color="auto"/>
        <w:right w:val="none" w:sz="0" w:space="0" w:color="auto"/>
      </w:divBdr>
    </w:div>
    <w:div w:id="2063360154">
      <w:bodyDiv w:val="1"/>
      <w:marLeft w:val="0"/>
      <w:marRight w:val="0"/>
      <w:marTop w:val="0"/>
      <w:marBottom w:val="0"/>
      <w:divBdr>
        <w:top w:val="none" w:sz="0" w:space="0" w:color="auto"/>
        <w:left w:val="none" w:sz="0" w:space="0" w:color="auto"/>
        <w:bottom w:val="none" w:sz="0" w:space="0" w:color="auto"/>
        <w:right w:val="none" w:sz="0" w:space="0" w:color="auto"/>
      </w:divBdr>
    </w:div>
    <w:div w:id="2063406434">
      <w:bodyDiv w:val="1"/>
      <w:marLeft w:val="0"/>
      <w:marRight w:val="0"/>
      <w:marTop w:val="0"/>
      <w:marBottom w:val="0"/>
      <w:divBdr>
        <w:top w:val="none" w:sz="0" w:space="0" w:color="auto"/>
        <w:left w:val="none" w:sz="0" w:space="0" w:color="auto"/>
        <w:bottom w:val="none" w:sz="0" w:space="0" w:color="auto"/>
        <w:right w:val="none" w:sz="0" w:space="0" w:color="auto"/>
      </w:divBdr>
    </w:div>
    <w:div w:id="2063553462">
      <w:bodyDiv w:val="1"/>
      <w:marLeft w:val="0"/>
      <w:marRight w:val="0"/>
      <w:marTop w:val="0"/>
      <w:marBottom w:val="0"/>
      <w:divBdr>
        <w:top w:val="none" w:sz="0" w:space="0" w:color="auto"/>
        <w:left w:val="none" w:sz="0" w:space="0" w:color="auto"/>
        <w:bottom w:val="none" w:sz="0" w:space="0" w:color="auto"/>
        <w:right w:val="none" w:sz="0" w:space="0" w:color="auto"/>
      </w:divBdr>
    </w:div>
    <w:div w:id="2063557219">
      <w:bodyDiv w:val="1"/>
      <w:marLeft w:val="0"/>
      <w:marRight w:val="0"/>
      <w:marTop w:val="0"/>
      <w:marBottom w:val="0"/>
      <w:divBdr>
        <w:top w:val="none" w:sz="0" w:space="0" w:color="auto"/>
        <w:left w:val="none" w:sz="0" w:space="0" w:color="auto"/>
        <w:bottom w:val="none" w:sz="0" w:space="0" w:color="auto"/>
        <w:right w:val="none" w:sz="0" w:space="0" w:color="auto"/>
      </w:divBdr>
    </w:div>
    <w:div w:id="2063559557">
      <w:bodyDiv w:val="1"/>
      <w:marLeft w:val="0"/>
      <w:marRight w:val="0"/>
      <w:marTop w:val="0"/>
      <w:marBottom w:val="0"/>
      <w:divBdr>
        <w:top w:val="none" w:sz="0" w:space="0" w:color="auto"/>
        <w:left w:val="none" w:sz="0" w:space="0" w:color="auto"/>
        <w:bottom w:val="none" w:sz="0" w:space="0" w:color="auto"/>
        <w:right w:val="none" w:sz="0" w:space="0" w:color="auto"/>
      </w:divBdr>
    </w:div>
    <w:div w:id="2063676256">
      <w:bodyDiv w:val="1"/>
      <w:marLeft w:val="0"/>
      <w:marRight w:val="0"/>
      <w:marTop w:val="0"/>
      <w:marBottom w:val="0"/>
      <w:divBdr>
        <w:top w:val="none" w:sz="0" w:space="0" w:color="auto"/>
        <w:left w:val="none" w:sz="0" w:space="0" w:color="auto"/>
        <w:bottom w:val="none" w:sz="0" w:space="0" w:color="auto"/>
        <w:right w:val="none" w:sz="0" w:space="0" w:color="auto"/>
      </w:divBdr>
    </w:div>
    <w:div w:id="2063821784">
      <w:bodyDiv w:val="1"/>
      <w:marLeft w:val="0"/>
      <w:marRight w:val="0"/>
      <w:marTop w:val="0"/>
      <w:marBottom w:val="0"/>
      <w:divBdr>
        <w:top w:val="none" w:sz="0" w:space="0" w:color="auto"/>
        <w:left w:val="none" w:sz="0" w:space="0" w:color="auto"/>
        <w:bottom w:val="none" w:sz="0" w:space="0" w:color="auto"/>
        <w:right w:val="none" w:sz="0" w:space="0" w:color="auto"/>
      </w:divBdr>
    </w:div>
    <w:div w:id="2063821904">
      <w:bodyDiv w:val="1"/>
      <w:marLeft w:val="0"/>
      <w:marRight w:val="0"/>
      <w:marTop w:val="0"/>
      <w:marBottom w:val="0"/>
      <w:divBdr>
        <w:top w:val="none" w:sz="0" w:space="0" w:color="auto"/>
        <w:left w:val="none" w:sz="0" w:space="0" w:color="auto"/>
        <w:bottom w:val="none" w:sz="0" w:space="0" w:color="auto"/>
        <w:right w:val="none" w:sz="0" w:space="0" w:color="auto"/>
      </w:divBdr>
    </w:div>
    <w:div w:id="2063863106">
      <w:bodyDiv w:val="1"/>
      <w:marLeft w:val="0"/>
      <w:marRight w:val="0"/>
      <w:marTop w:val="0"/>
      <w:marBottom w:val="0"/>
      <w:divBdr>
        <w:top w:val="none" w:sz="0" w:space="0" w:color="auto"/>
        <w:left w:val="none" w:sz="0" w:space="0" w:color="auto"/>
        <w:bottom w:val="none" w:sz="0" w:space="0" w:color="auto"/>
        <w:right w:val="none" w:sz="0" w:space="0" w:color="auto"/>
      </w:divBdr>
    </w:div>
    <w:div w:id="2063942132">
      <w:bodyDiv w:val="1"/>
      <w:marLeft w:val="0"/>
      <w:marRight w:val="0"/>
      <w:marTop w:val="0"/>
      <w:marBottom w:val="0"/>
      <w:divBdr>
        <w:top w:val="none" w:sz="0" w:space="0" w:color="auto"/>
        <w:left w:val="none" w:sz="0" w:space="0" w:color="auto"/>
        <w:bottom w:val="none" w:sz="0" w:space="0" w:color="auto"/>
        <w:right w:val="none" w:sz="0" w:space="0" w:color="auto"/>
      </w:divBdr>
    </w:div>
    <w:div w:id="2064061181">
      <w:bodyDiv w:val="1"/>
      <w:marLeft w:val="0"/>
      <w:marRight w:val="0"/>
      <w:marTop w:val="0"/>
      <w:marBottom w:val="0"/>
      <w:divBdr>
        <w:top w:val="none" w:sz="0" w:space="0" w:color="auto"/>
        <w:left w:val="none" w:sz="0" w:space="0" w:color="auto"/>
        <w:bottom w:val="none" w:sz="0" w:space="0" w:color="auto"/>
        <w:right w:val="none" w:sz="0" w:space="0" w:color="auto"/>
      </w:divBdr>
    </w:div>
    <w:div w:id="2064131390">
      <w:bodyDiv w:val="1"/>
      <w:marLeft w:val="0"/>
      <w:marRight w:val="0"/>
      <w:marTop w:val="0"/>
      <w:marBottom w:val="0"/>
      <w:divBdr>
        <w:top w:val="none" w:sz="0" w:space="0" w:color="auto"/>
        <w:left w:val="none" w:sz="0" w:space="0" w:color="auto"/>
        <w:bottom w:val="none" w:sz="0" w:space="0" w:color="auto"/>
        <w:right w:val="none" w:sz="0" w:space="0" w:color="auto"/>
      </w:divBdr>
    </w:div>
    <w:div w:id="2064139955">
      <w:bodyDiv w:val="1"/>
      <w:marLeft w:val="0"/>
      <w:marRight w:val="0"/>
      <w:marTop w:val="0"/>
      <w:marBottom w:val="0"/>
      <w:divBdr>
        <w:top w:val="none" w:sz="0" w:space="0" w:color="auto"/>
        <w:left w:val="none" w:sz="0" w:space="0" w:color="auto"/>
        <w:bottom w:val="none" w:sz="0" w:space="0" w:color="auto"/>
        <w:right w:val="none" w:sz="0" w:space="0" w:color="auto"/>
      </w:divBdr>
    </w:div>
    <w:div w:id="2064284223">
      <w:bodyDiv w:val="1"/>
      <w:marLeft w:val="0"/>
      <w:marRight w:val="0"/>
      <w:marTop w:val="0"/>
      <w:marBottom w:val="0"/>
      <w:divBdr>
        <w:top w:val="none" w:sz="0" w:space="0" w:color="auto"/>
        <w:left w:val="none" w:sz="0" w:space="0" w:color="auto"/>
        <w:bottom w:val="none" w:sz="0" w:space="0" w:color="auto"/>
        <w:right w:val="none" w:sz="0" w:space="0" w:color="auto"/>
      </w:divBdr>
    </w:div>
    <w:div w:id="2064325666">
      <w:bodyDiv w:val="1"/>
      <w:marLeft w:val="0"/>
      <w:marRight w:val="0"/>
      <w:marTop w:val="0"/>
      <w:marBottom w:val="0"/>
      <w:divBdr>
        <w:top w:val="none" w:sz="0" w:space="0" w:color="auto"/>
        <w:left w:val="none" w:sz="0" w:space="0" w:color="auto"/>
        <w:bottom w:val="none" w:sz="0" w:space="0" w:color="auto"/>
        <w:right w:val="none" w:sz="0" w:space="0" w:color="auto"/>
      </w:divBdr>
    </w:div>
    <w:div w:id="2064325741">
      <w:bodyDiv w:val="1"/>
      <w:marLeft w:val="0"/>
      <w:marRight w:val="0"/>
      <w:marTop w:val="0"/>
      <w:marBottom w:val="0"/>
      <w:divBdr>
        <w:top w:val="none" w:sz="0" w:space="0" w:color="auto"/>
        <w:left w:val="none" w:sz="0" w:space="0" w:color="auto"/>
        <w:bottom w:val="none" w:sz="0" w:space="0" w:color="auto"/>
        <w:right w:val="none" w:sz="0" w:space="0" w:color="auto"/>
      </w:divBdr>
    </w:div>
    <w:div w:id="2064450676">
      <w:bodyDiv w:val="1"/>
      <w:marLeft w:val="0"/>
      <w:marRight w:val="0"/>
      <w:marTop w:val="0"/>
      <w:marBottom w:val="0"/>
      <w:divBdr>
        <w:top w:val="none" w:sz="0" w:space="0" w:color="auto"/>
        <w:left w:val="none" w:sz="0" w:space="0" w:color="auto"/>
        <w:bottom w:val="none" w:sz="0" w:space="0" w:color="auto"/>
        <w:right w:val="none" w:sz="0" w:space="0" w:color="auto"/>
      </w:divBdr>
    </w:div>
    <w:div w:id="2064671562">
      <w:bodyDiv w:val="1"/>
      <w:marLeft w:val="0"/>
      <w:marRight w:val="0"/>
      <w:marTop w:val="0"/>
      <w:marBottom w:val="0"/>
      <w:divBdr>
        <w:top w:val="none" w:sz="0" w:space="0" w:color="auto"/>
        <w:left w:val="none" w:sz="0" w:space="0" w:color="auto"/>
        <w:bottom w:val="none" w:sz="0" w:space="0" w:color="auto"/>
        <w:right w:val="none" w:sz="0" w:space="0" w:color="auto"/>
      </w:divBdr>
    </w:div>
    <w:div w:id="2064793463">
      <w:bodyDiv w:val="1"/>
      <w:marLeft w:val="0"/>
      <w:marRight w:val="0"/>
      <w:marTop w:val="0"/>
      <w:marBottom w:val="0"/>
      <w:divBdr>
        <w:top w:val="none" w:sz="0" w:space="0" w:color="auto"/>
        <w:left w:val="none" w:sz="0" w:space="0" w:color="auto"/>
        <w:bottom w:val="none" w:sz="0" w:space="0" w:color="auto"/>
        <w:right w:val="none" w:sz="0" w:space="0" w:color="auto"/>
      </w:divBdr>
    </w:div>
    <w:div w:id="2064910404">
      <w:bodyDiv w:val="1"/>
      <w:marLeft w:val="0"/>
      <w:marRight w:val="0"/>
      <w:marTop w:val="0"/>
      <w:marBottom w:val="0"/>
      <w:divBdr>
        <w:top w:val="none" w:sz="0" w:space="0" w:color="auto"/>
        <w:left w:val="none" w:sz="0" w:space="0" w:color="auto"/>
        <w:bottom w:val="none" w:sz="0" w:space="0" w:color="auto"/>
        <w:right w:val="none" w:sz="0" w:space="0" w:color="auto"/>
      </w:divBdr>
    </w:div>
    <w:div w:id="2064912488">
      <w:bodyDiv w:val="1"/>
      <w:marLeft w:val="0"/>
      <w:marRight w:val="0"/>
      <w:marTop w:val="0"/>
      <w:marBottom w:val="0"/>
      <w:divBdr>
        <w:top w:val="none" w:sz="0" w:space="0" w:color="auto"/>
        <w:left w:val="none" w:sz="0" w:space="0" w:color="auto"/>
        <w:bottom w:val="none" w:sz="0" w:space="0" w:color="auto"/>
        <w:right w:val="none" w:sz="0" w:space="0" w:color="auto"/>
      </w:divBdr>
    </w:div>
    <w:div w:id="2064939152">
      <w:bodyDiv w:val="1"/>
      <w:marLeft w:val="0"/>
      <w:marRight w:val="0"/>
      <w:marTop w:val="0"/>
      <w:marBottom w:val="0"/>
      <w:divBdr>
        <w:top w:val="none" w:sz="0" w:space="0" w:color="auto"/>
        <w:left w:val="none" w:sz="0" w:space="0" w:color="auto"/>
        <w:bottom w:val="none" w:sz="0" w:space="0" w:color="auto"/>
        <w:right w:val="none" w:sz="0" w:space="0" w:color="auto"/>
      </w:divBdr>
    </w:div>
    <w:div w:id="2065059132">
      <w:bodyDiv w:val="1"/>
      <w:marLeft w:val="0"/>
      <w:marRight w:val="0"/>
      <w:marTop w:val="0"/>
      <w:marBottom w:val="0"/>
      <w:divBdr>
        <w:top w:val="none" w:sz="0" w:space="0" w:color="auto"/>
        <w:left w:val="none" w:sz="0" w:space="0" w:color="auto"/>
        <w:bottom w:val="none" w:sz="0" w:space="0" w:color="auto"/>
        <w:right w:val="none" w:sz="0" w:space="0" w:color="auto"/>
      </w:divBdr>
    </w:div>
    <w:div w:id="2065059949">
      <w:bodyDiv w:val="1"/>
      <w:marLeft w:val="0"/>
      <w:marRight w:val="0"/>
      <w:marTop w:val="0"/>
      <w:marBottom w:val="0"/>
      <w:divBdr>
        <w:top w:val="none" w:sz="0" w:space="0" w:color="auto"/>
        <w:left w:val="none" w:sz="0" w:space="0" w:color="auto"/>
        <w:bottom w:val="none" w:sz="0" w:space="0" w:color="auto"/>
        <w:right w:val="none" w:sz="0" w:space="0" w:color="auto"/>
      </w:divBdr>
    </w:div>
    <w:div w:id="2065135526">
      <w:bodyDiv w:val="1"/>
      <w:marLeft w:val="0"/>
      <w:marRight w:val="0"/>
      <w:marTop w:val="0"/>
      <w:marBottom w:val="0"/>
      <w:divBdr>
        <w:top w:val="none" w:sz="0" w:space="0" w:color="auto"/>
        <w:left w:val="none" w:sz="0" w:space="0" w:color="auto"/>
        <w:bottom w:val="none" w:sz="0" w:space="0" w:color="auto"/>
        <w:right w:val="none" w:sz="0" w:space="0" w:color="auto"/>
      </w:divBdr>
    </w:div>
    <w:div w:id="2065173249">
      <w:bodyDiv w:val="1"/>
      <w:marLeft w:val="0"/>
      <w:marRight w:val="0"/>
      <w:marTop w:val="0"/>
      <w:marBottom w:val="0"/>
      <w:divBdr>
        <w:top w:val="none" w:sz="0" w:space="0" w:color="auto"/>
        <w:left w:val="none" w:sz="0" w:space="0" w:color="auto"/>
        <w:bottom w:val="none" w:sz="0" w:space="0" w:color="auto"/>
        <w:right w:val="none" w:sz="0" w:space="0" w:color="auto"/>
      </w:divBdr>
    </w:div>
    <w:div w:id="2065180978">
      <w:bodyDiv w:val="1"/>
      <w:marLeft w:val="0"/>
      <w:marRight w:val="0"/>
      <w:marTop w:val="0"/>
      <w:marBottom w:val="0"/>
      <w:divBdr>
        <w:top w:val="none" w:sz="0" w:space="0" w:color="auto"/>
        <w:left w:val="none" w:sz="0" w:space="0" w:color="auto"/>
        <w:bottom w:val="none" w:sz="0" w:space="0" w:color="auto"/>
        <w:right w:val="none" w:sz="0" w:space="0" w:color="auto"/>
      </w:divBdr>
    </w:div>
    <w:div w:id="2065444947">
      <w:bodyDiv w:val="1"/>
      <w:marLeft w:val="0"/>
      <w:marRight w:val="0"/>
      <w:marTop w:val="0"/>
      <w:marBottom w:val="0"/>
      <w:divBdr>
        <w:top w:val="none" w:sz="0" w:space="0" w:color="auto"/>
        <w:left w:val="none" w:sz="0" w:space="0" w:color="auto"/>
        <w:bottom w:val="none" w:sz="0" w:space="0" w:color="auto"/>
        <w:right w:val="none" w:sz="0" w:space="0" w:color="auto"/>
      </w:divBdr>
    </w:div>
    <w:div w:id="2065448324">
      <w:bodyDiv w:val="1"/>
      <w:marLeft w:val="0"/>
      <w:marRight w:val="0"/>
      <w:marTop w:val="0"/>
      <w:marBottom w:val="0"/>
      <w:divBdr>
        <w:top w:val="none" w:sz="0" w:space="0" w:color="auto"/>
        <w:left w:val="none" w:sz="0" w:space="0" w:color="auto"/>
        <w:bottom w:val="none" w:sz="0" w:space="0" w:color="auto"/>
        <w:right w:val="none" w:sz="0" w:space="0" w:color="auto"/>
      </w:divBdr>
    </w:div>
    <w:div w:id="2065594014">
      <w:bodyDiv w:val="1"/>
      <w:marLeft w:val="0"/>
      <w:marRight w:val="0"/>
      <w:marTop w:val="0"/>
      <w:marBottom w:val="0"/>
      <w:divBdr>
        <w:top w:val="none" w:sz="0" w:space="0" w:color="auto"/>
        <w:left w:val="none" w:sz="0" w:space="0" w:color="auto"/>
        <w:bottom w:val="none" w:sz="0" w:space="0" w:color="auto"/>
        <w:right w:val="none" w:sz="0" w:space="0" w:color="auto"/>
      </w:divBdr>
    </w:div>
    <w:div w:id="2065640602">
      <w:bodyDiv w:val="1"/>
      <w:marLeft w:val="0"/>
      <w:marRight w:val="0"/>
      <w:marTop w:val="0"/>
      <w:marBottom w:val="0"/>
      <w:divBdr>
        <w:top w:val="none" w:sz="0" w:space="0" w:color="auto"/>
        <w:left w:val="none" w:sz="0" w:space="0" w:color="auto"/>
        <w:bottom w:val="none" w:sz="0" w:space="0" w:color="auto"/>
        <w:right w:val="none" w:sz="0" w:space="0" w:color="auto"/>
      </w:divBdr>
    </w:div>
    <w:div w:id="2065718675">
      <w:bodyDiv w:val="1"/>
      <w:marLeft w:val="0"/>
      <w:marRight w:val="0"/>
      <w:marTop w:val="0"/>
      <w:marBottom w:val="0"/>
      <w:divBdr>
        <w:top w:val="none" w:sz="0" w:space="0" w:color="auto"/>
        <w:left w:val="none" w:sz="0" w:space="0" w:color="auto"/>
        <w:bottom w:val="none" w:sz="0" w:space="0" w:color="auto"/>
        <w:right w:val="none" w:sz="0" w:space="0" w:color="auto"/>
      </w:divBdr>
    </w:div>
    <w:div w:id="2065830814">
      <w:bodyDiv w:val="1"/>
      <w:marLeft w:val="0"/>
      <w:marRight w:val="0"/>
      <w:marTop w:val="0"/>
      <w:marBottom w:val="0"/>
      <w:divBdr>
        <w:top w:val="none" w:sz="0" w:space="0" w:color="auto"/>
        <w:left w:val="none" w:sz="0" w:space="0" w:color="auto"/>
        <w:bottom w:val="none" w:sz="0" w:space="0" w:color="auto"/>
        <w:right w:val="none" w:sz="0" w:space="0" w:color="auto"/>
      </w:divBdr>
    </w:div>
    <w:div w:id="2066024276">
      <w:bodyDiv w:val="1"/>
      <w:marLeft w:val="0"/>
      <w:marRight w:val="0"/>
      <w:marTop w:val="0"/>
      <w:marBottom w:val="0"/>
      <w:divBdr>
        <w:top w:val="none" w:sz="0" w:space="0" w:color="auto"/>
        <w:left w:val="none" w:sz="0" w:space="0" w:color="auto"/>
        <w:bottom w:val="none" w:sz="0" w:space="0" w:color="auto"/>
        <w:right w:val="none" w:sz="0" w:space="0" w:color="auto"/>
      </w:divBdr>
    </w:div>
    <w:div w:id="2066298524">
      <w:bodyDiv w:val="1"/>
      <w:marLeft w:val="0"/>
      <w:marRight w:val="0"/>
      <w:marTop w:val="0"/>
      <w:marBottom w:val="0"/>
      <w:divBdr>
        <w:top w:val="none" w:sz="0" w:space="0" w:color="auto"/>
        <w:left w:val="none" w:sz="0" w:space="0" w:color="auto"/>
        <w:bottom w:val="none" w:sz="0" w:space="0" w:color="auto"/>
        <w:right w:val="none" w:sz="0" w:space="0" w:color="auto"/>
      </w:divBdr>
    </w:div>
    <w:div w:id="2066371239">
      <w:bodyDiv w:val="1"/>
      <w:marLeft w:val="0"/>
      <w:marRight w:val="0"/>
      <w:marTop w:val="0"/>
      <w:marBottom w:val="0"/>
      <w:divBdr>
        <w:top w:val="none" w:sz="0" w:space="0" w:color="auto"/>
        <w:left w:val="none" w:sz="0" w:space="0" w:color="auto"/>
        <w:bottom w:val="none" w:sz="0" w:space="0" w:color="auto"/>
        <w:right w:val="none" w:sz="0" w:space="0" w:color="auto"/>
      </w:divBdr>
    </w:div>
    <w:div w:id="2066488175">
      <w:bodyDiv w:val="1"/>
      <w:marLeft w:val="0"/>
      <w:marRight w:val="0"/>
      <w:marTop w:val="0"/>
      <w:marBottom w:val="0"/>
      <w:divBdr>
        <w:top w:val="none" w:sz="0" w:space="0" w:color="auto"/>
        <w:left w:val="none" w:sz="0" w:space="0" w:color="auto"/>
        <w:bottom w:val="none" w:sz="0" w:space="0" w:color="auto"/>
        <w:right w:val="none" w:sz="0" w:space="0" w:color="auto"/>
      </w:divBdr>
    </w:div>
    <w:div w:id="2066874979">
      <w:bodyDiv w:val="1"/>
      <w:marLeft w:val="0"/>
      <w:marRight w:val="0"/>
      <w:marTop w:val="0"/>
      <w:marBottom w:val="0"/>
      <w:divBdr>
        <w:top w:val="none" w:sz="0" w:space="0" w:color="auto"/>
        <w:left w:val="none" w:sz="0" w:space="0" w:color="auto"/>
        <w:bottom w:val="none" w:sz="0" w:space="0" w:color="auto"/>
        <w:right w:val="none" w:sz="0" w:space="0" w:color="auto"/>
      </w:divBdr>
    </w:div>
    <w:div w:id="2066878509">
      <w:bodyDiv w:val="1"/>
      <w:marLeft w:val="0"/>
      <w:marRight w:val="0"/>
      <w:marTop w:val="0"/>
      <w:marBottom w:val="0"/>
      <w:divBdr>
        <w:top w:val="none" w:sz="0" w:space="0" w:color="auto"/>
        <w:left w:val="none" w:sz="0" w:space="0" w:color="auto"/>
        <w:bottom w:val="none" w:sz="0" w:space="0" w:color="auto"/>
        <w:right w:val="none" w:sz="0" w:space="0" w:color="auto"/>
      </w:divBdr>
    </w:div>
    <w:div w:id="2066879241">
      <w:bodyDiv w:val="1"/>
      <w:marLeft w:val="0"/>
      <w:marRight w:val="0"/>
      <w:marTop w:val="0"/>
      <w:marBottom w:val="0"/>
      <w:divBdr>
        <w:top w:val="none" w:sz="0" w:space="0" w:color="auto"/>
        <w:left w:val="none" w:sz="0" w:space="0" w:color="auto"/>
        <w:bottom w:val="none" w:sz="0" w:space="0" w:color="auto"/>
        <w:right w:val="none" w:sz="0" w:space="0" w:color="auto"/>
      </w:divBdr>
    </w:div>
    <w:div w:id="2067213985">
      <w:bodyDiv w:val="1"/>
      <w:marLeft w:val="0"/>
      <w:marRight w:val="0"/>
      <w:marTop w:val="0"/>
      <w:marBottom w:val="0"/>
      <w:divBdr>
        <w:top w:val="none" w:sz="0" w:space="0" w:color="auto"/>
        <w:left w:val="none" w:sz="0" w:space="0" w:color="auto"/>
        <w:bottom w:val="none" w:sz="0" w:space="0" w:color="auto"/>
        <w:right w:val="none" w:sz="0" w:space="0" w:color="auto"/>
      </w:divBdr>
    </w:div>
    <w:div w:id="2067292214">
      <w:bodyDiv w:val="1"/>
      <w:marLeft w:val="0"/>
      <w:marRight w:val="0"/>
      <w:marTop w:val="0"/>
      <w:marBottom w:val="0"/>
      <w:divBdr>
        <w:top w:val="none" w:sz="0" w:space="0" w:color="auto"/>
        <w:left w:val="none" w:sz="0" w:space="0" w:color="auto"/>
        <w:bottom w:val="none" w:sz="0" w:space="0" w:color="auto"/>
        <w:right w:val="none" w:sz="0" w:space="0" w:color="auto"/>
      </w:divBdr>
    </w:div>
    <w:div w:id="2067297668">
      <w:bodyDiv w:val="1"/>
      <w:marLeft w:val="0"/>
      <w:marRight w:val="0"/>
      <w:marTop w:val="0"/>
      <w:marBottom w:val="0"/>
      <w:divBdr>
        <w:top w:val="none" w:sz="0" w:space="0" w:color="auto"/>
        <w:left w:val="none" w:sz="0" w:space="0" w:color="auto"/>
        <w:bottom w:val="none" w:sz="0" w:space="0" w:color="auto"/>
        <w:right w:val="none" w:sz="0" w:space="0" w:color="auto"/>
      </w:divBdr>
    </w:div>
    <w:div w:id="2067297691">
      <w:bodyDiv w:val="1"/>
      <w:marLeft w:val="0"/>
      <w:marRight w:val="0"/>
      <w:marTop w:val="0"/>
      <w:marBottom w:val="0"/>
      <w:divBdr>
        <w:top w:val="none" w:sz="0" w:space="0" w:color="auto"/>
        <w:left w:val="none" w:sz="0" w:space="0" w:color="auto"/>
        <w:bottom w:val="none" w:sz="0" w:space="0" w:color="auto"/>
        <w:right w:val="none" w:sz="0" w:space="0" w:color="auto"/>
      </w:divBdr>
    </w:div>
    <w:div w:id="2067335792">
      <w:bodyDiv w:val="1"/>
      <w:marLeft w:val="0"/>
      <w:marRight w:val="0"/>
      <w:marTop w:val="0"/>
      <w:marBottom w:val="0"/>
      <w:divBdr>
        <w:top w:val="none" w:sz="0" w:space="0" w:color="auto"/>
        <w:left w:val="none" w:sz="0" w:space="0" w:color="auto"/>
        <w:bottom w:val="none" w:sz="0" w:space="0" w:color="auto"/>
        <w:right w:val="none" w:sz="0" w:space="0" w:color="auto"/>
      </w:divBdr>
    </w:div>
    <w:div w:id="2067411575">
      <w:bodyDiv w:val="1"/>
      <w:marLeft w:val="0"/>
      <w:marRight w:val="0"/>
      <w:marTop w:val="0"/>
      <w:marBottom w:val="0"/>
      <w:divBdr>
        <w:top w:val="none" w:sz="0" w:space="0" w:color="auto"/>
        <w:left w:val="none" w:sz="0" w:space="0" w:color="auto"/>
        <w:bottom w:val="none" w:sz="0" w:space="0" w:color="auto"/>
        <w:right w:val="none" w:sz="0" w:space="0" w:color="auto"/>
      </w:divBdr>
    </w:div>
    <w:div w:id="2067411868">
      <w:bodyDiv w:val="1"/>
      <w:marLeft w:val="0"/>
      <w:marRight w:val="0"/>
      <w:marTop w:val="0"/>
      <w:marBottom w:val="0"/>
      <w:divBdr>
        <w:top w:val="none" w:sz="0" w:space="0" w:color="auto"/>
        <w:left w:val="none" w:sz="0" w:space="0" w:color="auto"/>
        <w:bottom w:val="none" w:sz="0" w:space="0" w:color="auto"/>
        <w:right w:val="none" w:sz="0" w:space="0" w:color="auto"/>
      </w:divBdr>
    </w:div>
    <w:div w:id="2067488227">
      <w:bodyDiv w:val="1"/>
      <w:marLeft w:val="0"/>
      <w:marRight w:val="0"/>
      <w:marTop w:val="0"/>
      <w:marBottom w:val="0"/>
      <w:divBdr>
        <w:top w:val="none" w:sz="0" w:space="0" w:color="auto"/>
        <w:left w:val="none" w:sz="0" w:space="0" w:color="auto"/>
        <w:bottom w:val="none" w:sz="0" w:space="0" w:color="auto"/>
        <w:right w:val="none" w:sz="0" w:space="0" w:color="auto"/>
      </w:divBdr>
    </w:div>
    <w:div w:id="2067607030">
      <w:bodyDiv w:val="1"/>
      <w:marLeft w:val="0"/>
      <w:marRight w:val="0"/>
      <w:marTop w:val="0"/>
      <w:marBottom w:val="0"/>
      <w:divBdr>
        <w:top w:val="none" w:sz="0" w:space="0" w:color="auto"/>
        <w:left w:val="none" w:sz="0" w:space="0" w:color="auto"/>
        <w:bottom w:val="none" w:sz="0" w:space="0" w:color="auto"/>
        <w:right w:val="none" w:sz="0" w:space="0" w:color="auto"/>
      </w:divBdr>
    </w:div>
    <w:div w:id="2067752770">
      <w:bodyDiv w:val="1"/>
      <w:marLeft w:val="0"/>
      <w:marRight w:val="0"/>
      <w:marTop w:val="0"/>
      <w:marBottom w:val="0"/>
      <w:divBdr>
        <w:top w:val="none" w:sz="0" w:space="0" w:color="auto"/>
        <w:left w:val="none" w:sz="0" w:space="0" w:color="auto"/>
        <w:bottom w:val="none" w:sz="0" w:space="0" w:color="auto"/>
        <w:right w:val="none" w:sz="0" w:space="0" w:color="auto"/>
      </w:divBdr>
    </w:div>
    <w:div w:id="2067799368">
      <w:bodyDiv w:val="1"/>
      <w:marLeft w:val="0"/>
      <w:marRight w:val="0"/>
      <w:marTop w:val="0"/>
      <w:marBottom w:val="0"/>
      <w:divBdr>
        <w:top w:val="none" w:sz="0" w:space="0" w:color="auto"/>
        <w:left w:val="none" w:sz="0" w:space="0" w:color="auto"/>
        <w:bottom w:val="none" w:sz="0" w:space="0" w:color="auto"/>
        <w:right w:val="none" w:sz="0" w:space="0" w:color="auto"/>
      </w:divBdr>
    </w:div>
    <w:div w:id="2067869722">
      <w:bodyDiv w:val="1"/>
      <w:marLeft w:val="0"/>
      <w:marRight w:val="0"/>
      <w:marTop w:val="0"/>
      <w:marBottom w:val="0"/>
      <w:divBdr>
        <w:top w:val="none" w:sz="0" w:space="0" w:color="auto"/>
        <w:left w:val="none" w:sz="0" w:space="0" w:color="auto"/>
        <w:bottom w:val="none" w:sz="0" w:space="0" w:color="auto"/>
        <w:right w:val="none" w:sz="0" w:space="0" w:color="auto"/>
      </w:divBdr>
    </w:div>
    <w:div w:id="2067989127">
      <w:bodyDiv w:val="1"/>
      <w:marLeft w:val="0"/>
      <w:marRight w:val="0"/>
      <w:marTop w:val="0"/>
      <w:marBottom w:val="0"/>
      <w:divBdr>
        <w:top w:val="none" w:sz="0" w:space="0" w:color="auto"/>
        <w:left w:val="none" w:sz="0" w:space="0" w:color="auto"/>
        <w:bottom w:val="none" w:sz="0" w:space="0" w:color="auto"/>
        <w:right w:val="none" w:sz="0" w:space="0" w:color="auto"/>
      </w:divBdr>
    </w:div>
    <w:div w:id="2068146013">
      <w:bodyDiv w:val="1"/>
      <w:marLeft w:val="0"/>
      <w:marRight w:val="0"/>
      <w:marTop w:val="0"/>
      <w:marBottom w:val="0"/>
      <w:divBdr>
        <w:top w:val="none" w:sz="0" w:space="0" w:color="auto"/>
        <w:left w:val="none" w:sz="0" w:space="0" w:color="auto"/>
        <w:bottom w:val="none" w:sz="0" w:space="0" w:color="auto"/>
        <w:right w:val="none" w:sz="0" w:space="0" w:color="auto"/>
      </w:divBdr>
    </w:div>
    <w:div w:id="2068187966">
      <w:bodyDiv w:val="1"/>
      <w:marLeft w:val="0"/>
      <w:marRight w:val="0"/>
      <w:marTop w:val="0"/>
      <w:marBottom w:val="0"/>
      <w:divBdr>
        <w:top w:val="none" w:sz="0" w:space="0" w:color="auto"/>
        <w:left w:val="none" w:sz="0" w:space="0" w:color="auto"/>
        <w:bottom w:val="none" w:sz="0" w:space="0" w:color="auto"/>
        <w:right w:val="none" w:sz="0" w:space="0" w:color="auto"/>
      </w:divBdr>
    </w:div>
    <w:div w:id="2068260035">
      <w:bodyDiv w:val="1"/>
      <w:marLeft w:val="0"/>
      <w:marRight w:val="0"/>
      <w:marTop w:val="0"/>
      <w:marBottom w:val="0"/>
      <w:divBdr>
        <w:top w:val="none" w:sz="0" w:space="0" w:color="auto"/>
        <w:left w:val="none" w:sz="0" w:space="0" w:color="auto"/>
        <w:bottom w:val="none" w:sz="0" w:space="0" w:color="auto"/>
        <w:right w:val="none" w:sz="0" w:space="0" w:color="auto"/>
      </w:divBdr>
    </w:div>
    <w:div w:id="2068334184">
      <w:bodyDiv w:val="1"/>
      <w:marLeft w:val="0"/>
      <w:marRight w:val="0"/>
      <w:marTop w:val="0"/>
      <w:marBottom w:val="0"/>
      <w:divBdr>
        <w:top w:val="none" w:sz="0" w:space="0" w:color="auto"/>
        <w:left w:val="none" w:sz="0" w:space="0" w:color="auto"/>
        <w:bottom w:val="none" w:sz="0" w:space="0" w:color="auto"/>
        <w:right w:val="none" w:sz="0" w:space="0" w:color="auto"/>
      </w:divBdr>
    </w:div>
    <w:div w:id="2068410409">
      <w:bodyDiv w:val="1"/>
      <w:marLeft w:val="0"/>
      <w:marRight w:val="0"/>
      <w:marTop w:val="0"/>
      <w:marBottom w:val="0"/>
      <w:divBdr>
        <w:top w:val="none" w:sz="0" w:space="0" w:color="auto"/>
        <w:left w:val="none" w:sz="0" w:space="0" w:color="auto"/>
        <w:bottom w:val="none" w:sz="0" w:space="0" w:color="auto"/>
        <w:right w:val="none" w:sz="0" w:space="0" w:color="auto"/>
      </w:divBdr>
    </w:div>
    <w:div w:id="2068457128">
      <w:bodyDiv w:val="1"/>
      <w:marLeft w:val="0"/>
      <w:marRight w:val="0"/>
      <w:marTop w:val="0"/>
      <w:marBottom w:val="0"/>
      <w:divBdr>
        <w:top w:val="none" w:sz="0" w:space="0" w:color="auto"/>
        <w:left w:val="none" w:sz="0" w:space="0" w:color="auto"/>
        <w:bottom w:val="none" w:sz="0" w:space="0" w:color="auto"/>
        <w:right w:val="none" w:sz="0" w:space="0" w:color="auto"/>
      </w:divBdr>
    </w:div>
    <w:div w:id="2068526036">
      <w:bodyDiv w:val="1"/>
      <w:marLeft w:val="0"/>
      <w:marRight w:val="0"/>
      <w:marTop w:val="0"/>
      <w:marBottom w:val="0"/>
      <w:divBdr>
        <w:top w:val="none" w:sz="0" w:space="0" w:color="auto"/>
        <w:left w:val="none" w:sz="0" w:space="0" w:color="auto"/>
        <w:bottom w:val="none" w:sz="0" w:space="0" w:color="auto"/>
        <w:right w:val="none" w:sz="0" w:space="0" w:color="auto"/>
      </w:divBdr>
    </w:div>
    <w:div w:id="2068725270">
      <w:bodyDiv w:val="1"/>
      <w:marLeft w:val="0"/>
      <w:marRight w:val="0"/>
      <w:marTop w:val="0"/>
      <w:marBottom w:val="0"/>
      <w:divBdr>
        <w:top w:val="none" w:sz="0" w:space="0" w:color="auto"/>
        <w:left w:val="none" w:sz="0" w:space="0" w:color="auto"/>
        <w:bottom w:val="none" w:sz="0" w:space="0" w:color="auto"/>
        <w:right w:val="none" w:sz="0" w:space="0" w:color="auto"/>
      </w:divBdr>
    </w:div>
    <w:div w:id="2068795090">
      <w:bodyDiv w:val="1"/>
      <w:marLeft w:val="0"/>
      <w:marRight w:val="0"/>
      <w:marTop w:val="0"/>
      <w:marBottom w:val="0"/>
      <w:divBdr>
        <w:top w:val="none" w:sz="0" w:space="0" w:color="auto"/>
        <w:left w:val="none" w:sz="0" w:space="0" w:color="auto"/>
        <w:bottom w:val="none" w:sz="0" w:space="0" w:color="auto"/>
        <w:right w:val="none" w:sz="0" w:space="0" w:color="auto"/>
      </w:divBdr>
    </w:div>
    <w:div w:id="2068795178">
      <w:bodyDiv w:val="1"/>
      <w:marLeft w:val="0"/>
      <w:marRight w:val="0"/>
      <w:marTop w:val="0"/>
      <w:marBottom w:val="0"/>
      <w:divBdr>
        <w:top w:val="none" w:sz="0" w:space="0" w:color="auto"/>
        <w:left w:val="none" w:sz="0" w:space="0" w:color="auto"/>
        <w:bottom w:val="none" w:sz="0" w:space="0" w:color="auto"/>
        <w:right w:val="none" w:sz="0" w:space="0" w:color="auto"/>
      </w:divBdr>
    </w:div>
    <w:div w:id="2068798579">
      <w:bodyDiv w:val="1"/>
      <w:marLeft w:val="0"/>
      <w:marRight w:val="0"/>
      <w:marTop w:val="0"/>
      <w:marBottom w:val="0"/>
      <w:divBdr>
        <w:top w:val="none" w:sz="0" w:space="0" w:color="auto"/>
        <w:left w:val="none" w:sz="0" w:space="0" w:color="auto"/>
        <w:bottom w:val="none" w:sz="0" w:space="0" w:color="auto"/>
        <w:right w:val="none" w:sz="0" w:space="0" w:color="auto"/>
      </w:divBdr>
    </w:div>
    <w:div w:id="2068801294">
      <w:bodyDiv w:val="1"/>
      <w:marLeft w:val="0"/>
      <w:marRight w:val="0"/>
      <w:marTop w:val="0"/>
      <w:marBottom w:val="0"/>
      <w:divBdr>
        <w:top w:val="none" w:sz="0" w:space="0" w:color="auto"/>
        <w:left w:val="none" w:sz="0" w:space="0" w:color="auto"/>
        <w:bottom w:val="none" w:sz="0" w:space="0" w:color="auto"/>
        <w:right w:val="none" w:sz="0" w:space="0" w:color="auto"/>
      </w:divBdr>
    </w:div>
    <w:div w:id="2068802483">
      <w:bodyDiv w:val="1"/>
      <w:marLeft w:val="0"/>
      <w:marRight w:val="0"/>
      <w:marTop w:val="0"/>
      <w:marBottom w:val="0"/>
      <w:divBdr>
        <w:top w:val="none" w:sz="0" w:space="0" w:color="auto"/>
        <w:left w:val="none" w:sz="0" w:space="0" w:color="auto"/>
        <w:bottom w:val="none" w:sz="0" w:space="0" w:color="auto"/>
        <w:right w:val="none" w:sz="0" w:space="0" w:color="auto"/>
      </w:divBdr>
    </w:div>
    <w:div w:id="2068994886">
      <w:bodyDiv w:val="1"/>
      <w:marLeft w:val="0"/>
      <w:marRight w:val="0"/>
      <w:marTop w:val="0"/>
      <w:marBottom w:val="0"/>
      <w:divBdr>
        <w:top w:val="none" w:sz="0" w:space="0" w:color="auto"/>
        <w:left w:val="none" w:sz="0" w:space="0" w:color="auto"/>
        <w:bottom w:val="none" w:sz="0" w:space="0" w:color="auto"/>
        <w:right w:val="none" w:sz="0" w:space="0" w:color="auto"/>
      </w:divBdr>
    </w:div>
    <w:div w:id="2069063831">
      <w:bodyDiv w:val="1"/>
      <w:marLeft w:val="0"/>
      <w:marRight w:val="0"/>
      <w:marTop w:val="0"/>
      <w:marBottom w:val="0"/>
      <w:divBdr>
        <w:top w:val="none" w:sz="0" w:space="0" w:color="auto"/>
        <w:left w:val="none" w:sz="0" w:space="0" w:color="auto"/>
        <w:bottom w:val="none" w:sz="0" w:space="0" w:color="auto"/>
        <w:right w:val="none" w:sz="0" w:space="0" w:color="auto"/>
      </w:divBdr>
    </w:div>
    <w:div w:id="2069264389">
      <w:bodyDiv w:val="1"/>
      <w:marLeft w:val="0"/>
      <w:marRight w:val="0"/>
      <w:marTop w:val="0"/>
      <w:marBottom w:val="0"/>
      <w:divBdr>
        <w:top w:val="none" w:sz="0" w:space="0" w:color="auto"/>
        <w:left w:val="none" w:sz="0" w:space="0" w:color="auto"/>
        <w:bottom w:val="none" w:sz="0" w:space="0" w:color="auto"/>
        <w:right w:val="none" w:sz="0" w:space="0" w:color="auto"/>
      </w:divBdr>
    </w:div>
    <w:div w:id="2069452946">
      <w:bodyDiv w:val="1"/>
      <w:marLeft w:val="0"/>
      <w:marRight w:val="0"/>
      <w:marTop w:val="0"/>
      <w:marBottom w:val="0"/>
      <w:divBdr>
        <w:top w:val="none" w:sz="0" w:space="0" w:color="auto"/>
        <w:left w:val="none" w:sz="0" w:space="0" w:color="auto"/>
        <w:bottom w:val="none" w:sz="0" w:space="0" w:color="auto"/>
        <w:right w:val="none" w:sz="0" w:space="0" w:color="auto"/>
      </w:divBdr>
    </w:div>
    <w:div w:id="2069456332">
      <w:bodyDiv w:val="1"/>
      <w:marLeft w:val="0"/>
      <w:marRight w:val="0"/>
      <w:marTop w:val="0"/>
      <w:marBottom w:val="0"/>
      <w:divBdr>
        <w:top w:val="none" w:sz="0" w:space="0" w:color="auto"/>
        <w:left w:val="none" w:sz="0" w:space="0" w:color="auto"/>
        <w:bottom w:val="none" w:sz="0" w:space="0" w:color="auto"/>
        <w:right w:val="none" w:sz="0" w:space="0" w:color="auto"/>
      </w:divBdr>
    </w:div>
    <w:div w:id="2069644135">
      <w:bodyDiv w:val="1"/>
      <w:marLeft w:val="0"/>
      <w:marRight w:val="0"/>
      <w:marTop w:val="0"/>
      <w:marBottom w:val="0"/>
      <w:divBdr>
        <w:top w:val="none" w:sz="0" w:space="0" w:color="auto"/>
        <w:left w:val="none" w:sz="0" w:space="0" w:color="auto"/>
        <w:bottom w:val="none" w:sz="0" w:space="0" w:color="auto"/>
        <w:right w:val="none" w:sz="0" w:space="0" w:color="auto"/>
      </w:divBdr>
    </w:div>
    <w:div w:id="2069644422">
      <w:bodyDiv w:val="1"/>
      <w:marLeft w:val="0"/>
      <w:marRight w:val="0"/>
      <w:marTop w:val="0"/>
      <w:marBottom w:val="0"/>
      <w:divBdr>
        <w:top w:val="none" w:sz="0" w:space="0" w:color="auto"/>
        <w:left w:val="none" w:sz="0" w:space="0" w:color="auto"/>
        <w:bottom w:val="none" w:sz="0" w:space="0" w:color="auto"/>
        <w:right w:val="none" w:sz="0" w:space="0" w:color="auto"/>
      </w:divBdr>
    </w:div>
    <w:div w:id="2069718346">
      <w:bodyDiv w:val="1"/>
      <w:marLeft w:val="0"/>
      <w:marRight w:val="0"/>
      <w:marTop w:val="0"/>
      <w:marBottom w:val="0"/>
      <w:divBdr>
        <w:top w:val="none" w:sz="0" w:space="0" w:color="auto"/>
        <w:left w:val="none" w:sz="0" w:space="0" w:color="auto"/>
        <w:bottom w:val="none" w:sz="0" w:space="0" w:color="auto"/>
        <w:right w:val="none" w:sz="0" w:space="0" w:color="auto"/>
      </w:divBdr>
    </w:div>
    <w:div w:id="2069720638">
      <w:bodyDiv w:val="1"/>
      <w:marLeft w:val="0"/>
      <w:marRight w:val="0"/>
      <w:marTop w:val="0"/>
      <w:marBottom w:val="0"/>
      <w:divBdr>
        <w:top w:val="none" w:sz="0" w:space="0" w:color="auto"/>
        <w:left w:val="none" w:sz="0" w:space="0" w:color="auto"/>
        <w:bottom w:val="none" w:sz="0" w:space="0" w:color="auto"/>
        <w:right w:val="none" w:sz="0" w:space="0" w:color="auto"/>
      </w:divBdr>
    </w:div>
    <w:div w:id="2069768709">
      <w:bodyDiv w:val="1"/>
      <w:marLeft w:val="0"/>
      <w:marRight w:val="0"/>
      <w:marTop w:val="0"/>
      <w:marBottom w:val="0"/>
      <w:divBdr>
        <w:top w:val="none" w:sz="0" w:space="0" w:color="auto"/>
        <w:left w:val="none" w:sz="0" w:space="0" w:color="auto"/>
        <w:bottom w:val="none" w:sz="0" w:space="0" w:color="auto"/>
        <w:right w:val="none" w:sz="0" w:space="0" w:color="auto"/>
      </w:divBdr>
    </w:div>
    <w:div w:id="2069918177">
      <w:bodyDiv w:val="1"/>
      <w:marLeft w:val="0"/>
      <w:marRight w:val="0"/>
      <w:marTop w:val="0"/>
      <w:marBottom w:val="0"/>
      <w:divBdr>
        <w:top w:val="none" w:sz="0" w:space="0" w:color="auto"/>
        <w:left w:val="none" w:sz="0" w:space="0" w:color="auto"/>
        <w:bottom w:val="none" w:sz="0" w:space="0" w:color="auto"/>
        <w:right w:val="none" w:sz="0" w:space="0" w:color="auto"/>
      </w:divBdr>
    </w:div>
    <w:div w:id="2070029496">
      <w:bodyDiv w:val="1"/>
      <w:marLeft w:val="0"/>
      <w:marRight w:val="0"/>
      <w:marTop w:val="0"/>
      <w:marBottom w:val="0"/>
      <w:divBdr>
        <w:top w:val="none" w:sz="0" w:space="0" w:color="auto"/>
        <w:left w:val="none" w:sz="0" w:space="0" w:color="auto"/>
        <w:bottom w:val="none" w:sz="0" w:space="0" w:color="auto"/>
        <w:right w:val="none" w:sz="0" w:space="0" w:color="auto"/>
      </w:divBdr>
    </w:div>
    <w:div w:id="2070106629">
      <w:bodyDiv w:val="1"/>
      <w:marLeft w:val="0"/>
      <w:marRight w:val="0"/>
      <w:marTop w:val="0"/>
      <w:marBottom w:val="0"/>
      <w:divBdr>
        <w:top w:val="none" w:sz="0" w:space="0" w:color="auto"/>
        <w:left w:val="none" w:sz="0" w:space="0" w:color="auto"/>
        <w:bottom w:val="none" w:sz="0" w:space="0" w:color="auto"/>
        <w:right w:val="none" w:sz="0" w:space="0" w:color="auto"/>
      </w:divBdr>
    </w:div>
    <w:div w:id="2070153141">
      <w:bodyDiv w:val="1"/>
      <w:marLeft w:val="0"/>
      <w:marRight w:val="0"/>
      <w:marTop w:val="0"/>
      <w:marBottom w:val="0"/>
      <w:divBdr>
        <w:top w:val="none" w:sz="0" w:space="0" w:color="auto"/>
        <w:left w:val="none" w:sz="0" w:space="0" w:color="auto"/>
        <w:bottom w:val="none" w:sz="0" w:space="0" w:color="auto"/>
        <w:right w:val="none" w:sz="0" w:space="0" w:color="auto"/>
      </w:divBdr>
    </w:div>
    <w:div w:id="2070180377">
      <w:bodyDiv w:val="1"/>
      <w:marLeft w:val="0"/>
      <w:marRight w:val="0"/>
      <w:marTop w:val="0"/>
      <w:marBottom w:val="0"/>
      <w:divBdr>
        <w:top w:val="none" w:sz="0" w:space="0" w:color="auto"/>
        <w:left w:val="none" w:sz="0" w:space="0" w:color="auto"/>
        <w:bottom w:val="none" w:sz="0" w:space="0" w:color="auto"/>
        <w:right w:val="none" w:sz="0" w:space="0" w:color="auto"/>
      </w:divBdr>
    </w:div>
    <w:div w:id="2070180769">
      <w:bodyDiv w:val="1"/>
      <w:marLeft w:val="0"/>
      <w:marRight w:val="0"/>
      <w:marTop w:val="0"/>
      <w:marBottom w:val="0"/>
      <w:divBdr>
        <w:top w:val="none" w:sz="0" w:space="0" w:color="auto"/>
        <w:left w:val="none" w:sz="0" w:space="0" w:color="auto"/>
        <w:bottom w:val="none" w:sz="0" w:space="0" w:color="auto"/>
        <w:right w:val="none" w:sz="0" w:space="0" w:color="auto"/>
      </w:divBdr>
    </w:div>
    <w:div w:id="2070230182">
      <w:bodyDiv w:val="1"/>
      <w:marLeft w:val="0"/>
      <w:marRight w:val="0"/>
      <w:marTop w:val="0"/>
      <w:marBottom w:val="0"/>
      <w:divBdr>
        <w:top w:val="none" w:sz="0" w:space="0" w:color="auto"/>
        <w:left w:val="none" w:sz="0" w:space="0" w:color="auto"/>
        <w:bottom w:val="none" w:sz="0" w:space="0" w:color="auto"/>
        <w:right w:val="none" w:sz="0" w:space="0" w:color="auto"/>
      </w:divBdr>
    </w:div>
    <w:div w:id="2070416860">
      <w:bodyDiv w:val="1"/>
      <w:marLeft w:val="0"/>
      <w:marRight w:val="0"/>
      <w:marTop w:val="0"/>
      <w:marBottom w:val="0"/>
      <w:divBdr>
        <w:top w:val="none" w:sz="0" w:space="0" w:color="auto"/>
        <w:left w:val="none" w:sz="0" w:space="0" w:color="auto"/>
        <w:bottom w:val="none" w:sz="0" w:space="0" w:color="auto"/>
        <w:right w:val="none" w:sz="0" w:space="0" w:color="auto"/>
      </w:divBdr>
    </w:div>
    <w:div w:id="2070419734">
      <w:bodyDiv w:val="1"/>
      <w:marLeft w:val="0"/>
      <w:marRight w:val="0"/>
      <w:marTop w:val="0"/>
      <w:marBottom w:val="0"/>
      <w:divBdr>
        <w:top w:val="none" w:sz="0" w:space="0" w:color="auto"/>
        <w:left w:val="none" w:sz="0" w:space="0" w:color="auto"/>
        <w:bottom w:val="none" w:sz="0" w:space="0" w:color="auto"/>
        <w:right w:val="none" w:sz="0" w:space="0" w:color="auto"/>
      </w:divBdr>
    </w:div>
    <w:div w:id="2070492696">
      <w:bodyDiv w:val="1"/>
      <w:marLeft w:val="0"/>
      <w:marRight w:val="0"/>
      <w:marTop w:val="0"/>
      <w:marBottom w:val="0"/>
      <w:divBdr>
        <w:top w:val="none" w:sz="0" w:space="0" w:color="auto"/>
        <w:left w:val="none" w:sz="0" w:space="0" w:color="auto"/>
        <w:bottom w:val="none" w:sz="0" w:space="0" w:color="auto"/>
        <w:right w:val="none" w:sz="0" w:space="0" w:color="auto"/>
      </w:divBdr>
    </w:div>
    <w:div w:id="2070686518">
      <w:bodyDiv w:val="1"/>
      <w:marLeft w:val="0"/>
      <w:marRight w:val="0"/>
      <w:marTop w:val="0"/>
      <w:marBottom w:val="0"/>
      <w:divBdr>
        <w:top w:val="none" w:sz="0" w:space="0" w:color="auto"/>
        <w:left w:val="none" w:sz="0" w:space="0" w:color="auto"/>
        <w:bottom w:val="none" w:sz="0" w:space="0" w:color="auto"/>
        <w:right w:val="none" w:sz="0" w:space="0" w:color="auto"/>
      </w:divBdr>
    </w:div>
    <w:div w:id="2071149878">
      <w:bodyDiv w:val="1"/>
      <w:marLeft w:val="0"/>
      <w:marRight w:val="0"/>
      <w:marTop w:val="0"/>
      <w:marBottom w:val="0"/>
      <w:divBdr>
        <w:top w:val="none" w:sz="0" w:space="0" w:color="auto"/>
        <w:left w:val="none" w:sz="0" w:space="0" w:color="auto"/>
        <w:bottom w:val="none" w:sz="0" w:space="0" w:color="auto"/>
        <w:right w:val="none" w:sz="0" w:space="0" w:color="auto"/>
      </w:divBdr>
    </w:div>
    <w:div w:id="2071223848">
      <w:bodyDiv w:val="1"/>
      <w:marLeft w:val="0"/>
      <w:marRight w:val="0"/>
      <w:marTop w:val="0"/>
      <w:marBottom w:val="0"/>
      <w:divBdr>
        <w:top w:val="none" w:sz="0" w:space="0" w:color="auto"/>
        <w:left w:val="none" w:sz="0" w:space="0" w:color="auto"/>
        <w:bottom w:val="none" w:sz="0" w:space="0" w:color="auto"/>
        <w:right w:val="none" w:sz="0" w:space="0" w:color="auto"/>
      </w:divBdr>
    </w:div>
    <w:div w:id="2071271272">
      <w:bodyDiv w:val="1"/>
      <w:marLeft w:val="0"/>
      <w:marRight w:val="0"/>
      <w:marTop w:val="0"/>
      <w:marBottom w:val="0"/>
      <w:divBdr>
        <w:top w:val="none" w:sz="0" w:space="0" w:color="auto"/>
        <w:left w:val="none" w:sz="0" w:space="0" w:color="auto"/>
        <w:bottom w:val="none" w:sz="0" w:space="0" w:color="auto"/>
        <w:right w:val="none" w:sz="0" w:space="0" w:color="auto"/>
      </w:divBdr>
    </w:div>
    <w:div w:id="2071415711">
      <w:bodyDiv w:val="1"/>
      <w:marLeft w:val="0"/>
      <w:marRight w:val="0"/>
      <w:marTop w:val="0"/>
      <w:marBottom w:val="0"/>
      <w:divBdr>
        <w:top w:val="none" w:sz="0" w:space="0" w:color="auto"/>
        <w:left w:val="none" w:sz="0" w:space="0" w:color="auto"/>
        <w:bottom w:val="none" w:sz="0" w:space="0" w:color="auto"/>
        <w:right w:val="none" w:sz="0" w:space="0" w:color="auto"/>
      </w:divBdr>
    </w:div>
    <w:div w:id="2071421208">
      <w:bodyDiv w:val="1"/>
      <w:marLeft w:val="0"/>
      <w:marRight w:val="0"/>
      <w:marTop w:val="0"/>
      <w:marBottom w:val="0"/>
      <w:divBdr>
        <w:top w:val="none" w:sz="0" w:space="0" w:color="auto"/>
        <w:left w:val="none" w:sz="0" w:space="0" w:color="auto"/>
        <w:bottom w:val="none" w:sz="0" w:space="0" w:color="auto"/>
        <w:right w:val="none" w:sz="0" w:space="0" w:color="auto"/>
      </w:divBdr>
    </w:div>
    <w:div w:id="2071535552">
      <w:bodyDiv w:val="1"/>
      <w:marLeft w:val="0"/>
      <w:marRight w:val="0"/>
      <w:marTop w:val="0"/>
      <w:marBottom w:val="0"/>
      <w:divBdr>
        <w:top w:val="none" w:sz="0" w:space="0" w:color="auto"/>
        <w:left w:val="none" w:sz="0" w:space="0" w:color="auto"/>
        <w:bottom w:val="none" w:sz="0" w:space="0" w:color="auto"/>
        <w:right w:val="none" w:sz="0" w:space="0" w:color="auto"/>
      </w:divBdr>
    </w:div>
    <w:div w:id="2071607387">
      <w:bodyDiv w:val="1"/>
      <w:marLeft w:val="0"/>
      <w:marRight w:val="0"/>
      <w:marTop w:val="0"/>
      <w:marBottom w:val="0"/>
      <w:divBdr>
        <w:top w:val="none" w:sz="0" w:space="0" w:color="auto"/>
        <w:left w:val="none" w:sz="0" w:space="0" w:color="auto"/>
        <w:bottom w:val="none" w:sz="0" w:space="0" w:color="auto"/>
        <w:right w:val="none" w:sz="0" w:space="0" w:color="auto"/>
      </w:divBdr>
    </w:div>
    <w:div w:id="2071688228">
      <w:bodyDiv w:val="1"/>
      <w:marLeft w:val="0"/>
      <w:marRight w:val="0"/>
      <w:marTop w:val="0"/>
      <w:marBottom w:val="0"/>
      <w:divBdr>
        <w:top w:val="none" w:sz="0" w:space="0" w:color="auto"/>
        <w:left w:val="none" w:sz="0" w:space="0" w:color="auto"/>
        <w:bottom w:val="none" w:sz="0" w:space="0" w:color="auto"/>
        <w:right w:val="none" w:sz="0" w:space="0" w:color="auto"/>
      </w:divBdr>
    </w:div>
    <w:div w:id="2071807931">
      <w:bodyDiv w:val="1"/>
      <w:marLeft w:val="0"/>
      <w:marRight w:val="0"/>
      <w:marTop w:val="0"/>
      <w:marBottom w:val="0"/>
      <w:divBdr>
        <w:top w:val="none" w:sz="0" w:space="0" w:color="auto"/>
        <w:left w:val="none" w:sz="0" w:space="0" w:color="auto"/>
        <w:bottom w:val="none" w:sz="0" w:space="0" w:color="auto"/>
        <w:right w:val="none" w:sz="0" w:space="0" w:color="auto"/>
      </w:divBdr>
    </w:div>
    <w:div w:id="2071808320">
      <w:bodyDiv w:val="1"/>
      <w:marLeft w:val="0"/>
      <w:marRight w:val="0"/>
      <w:marTop w:val="0"/>
      <w:marBottom w:val="0"/>
      <w:divBdr>
        <w:top w:val="none" w:sz="0" w:space="0" w:color="auto"/>
        <w:left w:val="none" w:sz="0" w:space="0" w:color="auto"/>
        <w:bottom w:val="none" w:sz="0" w:space="0" w:color="auto"/>
        <w:right w:val="none" w:sz="0" w:space="0" w:color="auto"/>
      </w:divBdr>
    </w:div>
    <w:div w:id="2071885234">
      <w:bodyDiv w:val="1"/>
      <w:marLeft w:val="0"/>
      <w:marRight w:val="0"/>
      <w:marTop w:val="0"/>
      <w:marBottom w:val="0"/>
      <w:divBdr>
        <w:top w:val="none" w:sz="0" w:space="0" w:color="auto"/>
        <w:left w:val="none" w:sz="0" w:space="0" w:color="auto"/>
        <w:bottom w:val="none" w:sz="0" w:space="0" w:color="auto"/>
        <w:right w:val="none" w:sz="0" w:space="0" w:color="auto"/>
      </w:divBdr>
    </w:div>
    <w:div w:id="2071923008">
      <w:bodyDiv w:val="1"/>
      <w:marLeft w:val="0"/>
      <w:marRight w:val="0"/>
      <w:marTop w:val="0"/>
      <w:marBottom w:val="0"/>
      <w:divBdr>
        <w:top w:val="none" w:sz="0" w:space="0" w:color="auto"/>
        <w:left w:val="none" w:sz="0" w:space="0" w:color="auto"/>
        <w:bottom w:val="none" w:sz="0" w:space="0" w:color="auto"/>
        <w:right w:val="none" w:sz="0" w:space="0" w:color="auto"/>
      </w:divBdr>
    </w:div>
    <w:div w:id="2071995247">
      <w:bodyDiv w:val="1"/>
      <w:marLeft w:val="0"/>
      <w:marRight w:val="0"/>
      <w:marTop w:val="0"/>
      <w:marBottom w:val="0"/>
      <w:divBdr>
        <w:top w:val="none" w:sz="0" w:space="0" w:color="auto"/>
        <w:left w:val="none" w:sz="0" w:space="0" w:color="auto"/>
        <w:bottom w:val="none" w:sz="0" w:space="0" w:color="auto"/>
        <w:right w:val="none" w:sz="0" w:space="0" w:color="auto"/>
      </w:divBdr>
    </w:div>
    <w:div w:id="2072147137">
      <w:bodyDiv w:val="1"/>
      <w:marLeft w:val="0"/>
      <w:marRight w:val="0"/>
      <w:marTop w:val="0"/>
      <w:marBottom w:val="0"/>
      <w:divBdr>
        <w:top w:val="none" w:sz="0" w:space="0" w:color="auto"/>
        <w:left w:val="none" w:sz="0" w:space="0" w:color="auto"/>
        <w:bottom w:val="none" w:sz="0" w:space="0" w:color="auto"/>
        <w:right w:val="none" w:sz="0" w:space="0" w:color="auto"/>
      </w:divBdr>
    </w:div>
    <w:div w:id="2072262611">
      <w:bodyDiv w:val="1"/>
      <w:marLeft w:val="0"/>
      <w:marRight w:val="0"/>
      <w:marTop w:val="0"/>
      <w:marBottom w:val="0"/>
      <w:divBdr>
        <w:top w:val="none" w:sz="0" w:space="0" w:color="auto"/>
        <w:left w:val="none" w:sz="0" w:space="0" w:color="auto"/>
        <w:bottom w:val="none" w:sz="0" w:space="0" w:color="auto"/>
        <w:right w:val="none" w:sz="0" w:space="0" w:color="auto"/>
      </w:divBdr>
    </w:div>
    <w:div w:id="2072576362">
      <w:bodyDiv w:val="1"/>
      <w:marLeft w:val="0"/>
      <w:marRight w:val="0"/>
      <w:marTop w:val="0"/>
      <w:marBottom w:val="0"/>
      <w:divBdr>
        <w:top w:val="none" w:sz="0" w:space="0" w:color="auto"/>
        <w:left w:val="none" w:sz="0" w:space="0" w:color="auto"/>
        <w:bottom w:val="none" w:sz="0" w:space="0" w:color="auto"/>
        <w:right w:val="none" w:sz="0" w:space="0" w:color="auto"/>
      </w:divBdr>
    </w:div>
    <w:div w:id="2072581605">
      <w:bodyDiv w:val="1"/>
      <w:marLeft w:val="0"/>
      <w:marRight w:val="0"/>
      <w:marTop w:val="0"/>
      <w:marBottom w:val="0"/>
      <w:divBdr>
        <w:top w:val="none" w:sz="0" w:space="0" w:color="auto"/>
        <w:left w:val="none" w:sz="0" w:space="0" w:color="auto"/>
        <w:bottom w:val="none" w:sz="0" w:space="0" w:color="auto"/>
        <w:right w:val="none" w:sz="0" w:space="0" w:color="auto"/>
      </w:divBdr>
    </w:div>
    <w:div w:id="2073119171">
      <w:bodyDiv w:val="1"/>
      <w:marLeft w:val="0"/>
      <w:marRight w:val="0"/>
      <w:marTop w:val="0"/>
      <w:marBottom w:val="0"/>
      <w:divBdr>
        <w:top w:val="none" w:sz="0" w:space="0" w:color="auto"/>
        <w:left w:val="none" w:sz="0" w:space="0" w:color="auto"/>
        <w:bottom w:val="none" w:sz="0" w:space="0" w:color="auto"/>
        <w:right w:val="none" w:sz="0" w:space="0" w:color="auto"/>
      </w:divBdr>
    </w:div>
    <w:div w:id="2073194162">
      <w:bodyDiv w:val="1"/>
      <w:marLeft w:val="0"/>
      <w:marRight w:val="0"/>
      <w:marTop w:val="0"/>
      <w:marBottom w:val="0"/>
      <w:divBdr>
        <w:top w:val="none" w:sz="0" w:space="0" w:color="auto"/>
        <w:left w:val="none" w:sz="0" w:space="0" w:color="auto"/>
        <w:bottom w:val="none" w:sz="0" w:space="0" w:color="auto"/>
        <w:right w:val="none" w:sz="0" w:space="0" w:color="auto"/>
      </w:divBdr>
    </w:div>
    <w:div w:id="2073232605">
      <w:bodyDiv w:val="1"/>
      <w:marLeft w:val="0"/>
      <w:marRight w:val="0"/>
      <w:marTop w:val="0"/>
      <w:marBottom w:val="0"/>
      <w:divBdr>
        <w:top w:val="none" w:sz="0" w:space="0" w:color="auto"/>
        <w:left w:val="none" w:sz="0" w:space="0" w:color="auto"/>
        <w:bottom w:val="none" w:sz="0" w:space="0" w:color="auto"/>
        <w:right w:val="none" w:sz="0" w:space="0" w:color="auto"/>
      </w:divBdr>
    </w:div>
    <w:div w:id="2073309330">
      <w:bodyDiv w:val="1"/>
      <w:marLeft w:val="0"/>
      <w:marRight w:val="0"/>
      <w:marTop w:val="0"/>
      <w:marBottom w:val="0"/>
      <w:divBdr>
        <w:top w:val="none" w:sz="0" w:space="0" w:color="auto"/>
        <w:left w:val="none" w:sz="0" w:space="0" w:color="auto"/>
        <w:bottom w:val="none" w:sz="0" w:space="0" w:color="auto"/>
        <w:right w:val="none" w:sz="0" w:space="0" w:color="auto"/>
      </w:divBdr>
    </w:div>
    <w:div w:id="2073497751">
      <w:bodyDiv w:val="1"/>
      <w:marLeft w:val="0"/>
      <w:marRight w:val="0"/>
      <w:marTop w:val="0"/>
      <w:marBottom w:val="0"/>
      <w:divBdr>
        <w:top w:val="none" w:sz="0" w:space="0" w:color="auto"/>
        <w:left w:val="none" w:sz="0" w:space="0" w:color="auto"/>
        <w:bottom w:val="none" w:sz="0" w:space="0" w:color="auto"/>
        <w:right w:val="none" w:sz="0" w:space="0" w:color="auto"/>
      </w:divBdr>
    </w:div>
    <w:div w:id="2073572978">
      <w:bodyDiv w:val="1"/>
      <w:marLeft w:val="0"/>
      <w:marRight w:val="0"/>
      <w:marTop w:val="0"/>
      <w:marBottom w:val="0"/>
      <w:divBdr>
        <w:top w:val="none" w:sz="0" w:space="0" w:color="auto"/>
        <w:left w:val="none" w:sz="0" w:space="0" w:color="auto"/>
        <w:bottom w:val="none" w:sz="0" w:space="0" w:color="auto"/>
        <w:right w:val="none" w:sz="0" w:space="0" w:color="auto"/>
      </w:divBdr>
    </w:div>
    <w:div w:id="2073577762">
      <w:bodyDiv w:val="1"/>
      <w:marLeft w:val="0"/>
      <w:marRight w:val="0"/>
      <w:marTop w:val="0"/>
      <w:marBottom w:val="0"/>
      <w:divBdr>
        <w:top w:val="none" w:sz="0" w:space="0" w:color="auto"/>
        <w:left w:val="none" w:sz="0" w:space="0" w:color="auto"/>
        <w:bottom w:val="none" w:sz="0" w:space="0" w:color="auto"/>
        <w:right w:val="none" w:sz="0" w:space="0" w:color="auto"/>
      </w:divBdr>
    </w:div>
    <w:div w:id="2073577801">
      <w:bodyDiv w:val="1"/>
      <w:marLeft w:val="0"/>
      <w:marRight w:val="0"/>
      <w:marTop w:val="0"/>
      <w:marBottom w:val="0"/>
      <w:divBdr>
        <w:top w:val="none" w:sz="0" w:space="0" w:color="auto"/>
        <w:left w:val="none" w:sz="0" w:space="0" w:color="auto"/>
        <w:bottom w:val="none" w:sz="0" w:space="0" w:color="auto"/>
        <w:right w:val="none" w:sz="0" w:space="0" w:color="auto"/>
      </w:divBdr>
    </w:div>
    <w:div w:id="2073649334">
      <w:bodyDiv w:val="1"/>
      <w:marLeft w:val="0"/>
      <w:marRight w:val="0"/>
      <w:marTop w:val="0"/>
      <w:marBottom w:val="0"/>
      <w:divBdr>
        <w:top w:val="none" w:sz="0" w:space="0" w:color="auto"/>
        <w:left w:val="none" w:sz="0" w:space="0" w:color="auto"/>
        <w:bottom w:val="none" w:sz="0" w:space="0" w:color="auto"/>
        <w:right w:val="none" w:sz="0" w:space="0" w:color="auto"/>
      </w:divBdr>
    </w:div>
    <w:div w:id="2073656426">
      <w:bodyDiv w:val="1"/>
      <w:marLeft w:val="0"/>
      <w:marRight w:val="0"/>
      <w:marTop w:val="0"/>
      <w:marBottom w:val="0"/>
      <w:divBdr>
        <w:top w:val="none" w:sz="0" w:space="0" w:color="auto"/>
        <w:left w:val="none" w:sz="0" w:space="0" w:color="auto"/>
        <w:bottom w:val="none" w:sz="0" w:space="0" w:color="auto"/>
        <w:right w:val="none" w:sz="0" w:space="0" w:color="auto"/>
      </w:divBdr>
    </w:div>
    <w:div w:id="2074035846">
      <w:bodyDiv w:val="1"/>
      <w:marLeft w:val="0"/>
      <w:marRight w:val="0"/>
      <w:marTop w:val="0"/>
      <w:marBottom w:val="0"/>
      <w:divBdr>
        <w:top w:val="none" w:sz="0" w:space="0" w:color="auto"/>
        <w:left w:val="none" w:sz="0" w:space="0" w:color="auto"/>
        <w:bottom w:val="none" w:sz="0" w:space="0" w:color="auto"/>
        <w:right w:val="none" w:sz="0" w:space="0" w:color="auto"/>
      </w:divBdr>
    </w:div>
    <w:div w:id="2074038503">
      <w:bodyDiv w:val="1"/>
      <w:marLeft w:val="0"/>
      <w:marRight w:val="0"/>
      <w:marTop w:val="0"/>
      <w:marBottom w:val="0"/>
      <w:divBdr>
        <w:top w:val="none" w:sz="0" w:space="0" w:color="auto"/>
        <w:left w:val="none" w:sz="0" w:space="0" w:color="auto"/>
        <w:bottom w:val="none" w:sz="0" w:space="0" w:color="auto"/>
        <w:right w:val="none" w:sz="0" w:space="0" w:color="auto"/>
      </w:divBdr>
    </w:div>
    <w:div w:id="2074237399">
      <w:bodyDiv w:val="1"/>
      <w:marLeft w:val="0"/>
      <w:marRight w:val="0"/>
      <w:marTop w:val="0"/>
      <w:marBottom w:val="0"/>
      <w:divBdr>
        <w:top w:val="none" w:sz="0" w:space="0" w:color="auto"/>
        <w:left w:val="none" w:sz="0" w:space="0" w:color="auto"/>
        <w:bottom w:val="none" w:sz="0" w:space="0" w:color="auto"/>
        <w:right w:val="none" w:sz="0" w:space="0" w:color="auto"/>
      </w:divBdr>
    </w:div>
    <w:div w:id="2074237485">
      <w:bodyDiv w:val="1"/>
      <w:marLeft w:val="0"/>
      <w:marRight w:val="0"/>
      <w:marTop w:val="0"/>
      <w:marBottom w:val="0"/>
      <w:divBdr>
        <w:top w:val="none" w:sz="0" w:space="0" w:color="auto"/>
        <w:left w:val="none" w:sz="0" w:space="0" w:color="auto"/>
        <w:bottom w:val="none" w:sz="0" w:space="0" w:color="auto"/>
        <w:right w:val="none" w:sz="0" w:space="0" w:color="auto"/>
      </w:divBdr>
    </w:div>
    <w:div w:id="2074306504">
      <w:bodyDiv w:val="1"/>
      <w:marLeft w:val="0"/>
      <w:marRight w:val="0"/>
      <w:marTop w:val="0"/>
      <w:marBottom w:val="0"/>
      <w:divBdr>
        <w:top w:val="none" w:sz="0" w:space="0" w:color="auto"/>
        <w:left w:val="none" w:sz="0" w:space="0" w:color="auto"/>
        <w:bottom w:val="none" w:sz="0" w:space="0" w:color="auto"/>
        <w:right w:val="none" w:sz="0" w:space="0" w:color="auto"/>
      </w:divBdr>
    </w:div>
    <w:div w:id="2074573922">
      <w:bodyDiv w:val="1"/>
      <w:marLeft w:val="0"/>
      <w:marRight w:val="0"/>
      <w:marTop w:val="0"/>
      <w:marBottom w:val="0"/>
      <w:divBdr>
        <w:top w:val="none" w:sz="0" w:space="0" w:color="auto"/>
        <w:left w:val="none" w:sz="0" w:space="0" w:color="auto"/>
        <w:bottom w:val="none" w:sz="0" w:space="0" w:color="auto"/>
        <w:right w:val="none" w:sz="0" w:space="0" w:color="auto"/>
      </w:divBdr>
    </w:div>
    <w:div w:id="2074699940">
      <w:bodyDiv w:val="1"/>
      <w:marLeft w:val="0"/>
      <w:marRight w:val="0"/>
      <w:marTop w:val="0"/>
      <w:marBottom w:val="0"/>
      <w:divBdr>
        <w:top w:val="none" w:sz="0" w:space="0" w:color="auto"/>
        <w:left w:val="none" w:sz="0" w:space="0" w:color="auto"/>
        <w:bottom w:val="none" w:sz="0" w:space="0" w:color="auto"/>
        <w:right w:val="none" w:sz="0" w:space="0" w:color="auto"/>
      </w:divBdr>
    </w:div>
    <w:div w:id="2074768540">
      <w:bodyDiv w:val="1"/>
      <w:marLeft w:val="0"/>
      <w:marRight w:val="0"/>
      <w:marTop w:val="0"/>
      <w:marBottom w:val="0"/>
      <w:divBdr>
        <w:top w:val="none" w:sz="0" w:space="0" w:color="auto"/>
        <w:left w:val="none" w:sz="0" w:space="0" w:color="auto"/>
        <w:bottom w:val="none" w:sz="0" w:space="0" w:color="auto"/>
        <w:right w:val="none" w:sz="0" w:space="0" w:color="auto"/>
      </w:divBdr>
    </w:div>
    <w:div w:id="2074808136">
      <w:bodyDiv w:val="1"/>
      <w:marLeft w:val="0"/>
      <w:marRight w:val="0"/>
      <w:marTop w:val="0"/>
      <w:marBottom w:val="0"/>
      <w:divBdr>
        <w:top w:val="none" w:sz="0" w:space="0" w:color="auto"/>
        <w:left w:val="none" w:sz="0" w:space="0" w:color="auto"/>
        <w:bottom w:val="none" w:sz="0" w:space="0" w:color="auto"/>
        <w:right w:val="none" w:sz="0" w:space="0" w:color="auto"/>
      </w:divBdr>
    </w:div>
    <w:div w:id="2074809600">
      <w:bodyDiv w:val="1"/>
      <w:marLeft w:val="0"/>
      <w:marRight w:val="0"/>
      <w:marTop w:val="0"/>
      <w:marBottom w:val="0"/>
      <w:divBdr>
        <w:top w:val="none" w:sz="0" w:space="0" w:color="auto"/>
        <w:left w:val="none" w:sz="0" w:space="0" w:color="auto"/>
        <w:bottom w:val="none" w:sz="0" w:space="0" w:color="auto"/>
        <w:right w:val="none" w:sz="0" w:space="0" w:color="auto"/>
      </w:divBdr>
    </w:div>
    <w:div w:id="2074811471">
      <w:bodyDiv w:val="1"/>
      <w:marLeft w:val="0"/>
      <w:marRight w:val="0"/>
      <w:marTop w:val="0"/>
      <w:marBottom w:val="0"/>
      <w:divBdr>
        <w:top w:val="none" w:sz="0" w:space="0" w:color="auto"/>
        <w:left w:val="none" w:sz="0" w:space="0" w:color="auto"/>
        <w:bottom w:val="none" w:sz="0" w:space="0" w:color="auto"/>
        <w:right w:val="none" w:sz="0" w:space="0" w:color="auto"/>
      </w:divBdr>
    </w:div>
    <w:div w:id="2074814793">
      <w:bodyDiv w:val="1"/>
      <w:marLeft w:val="0"/>
      <w:marRight w:val="0"/>
      <w:marTop w:val="0"/>
      <w:marBottom w:val="0"/>
      <w:divBdr>
        <w:top w:val="none" w:sz="0" w:space="0" w:color="auto"/>
        <w:left w:val="none" w:sz="0" w:space="0" w:color="auto"/>
        <w:bottom w:val="none" w:sz="0" w:space="0" w:color="auto"/>
        <w:right w:val="none" w:sz="0" w:space="0" w:color="auto"/>
      </w:divBdr>
    </w:div>
    <w:div w:id="2074967113">
      <w:bodyDiv w:val="1"/>
      <w:marLeft w:val="0"/>
      <w:marRight w:val="0"/>
      <w:marTop w:val="0"/>
      <w:marBottom w:val="0"/>
      <w:divBdr>
        <w:top w:val="none" w:sz="0" w:space="0" w:color="auto"/>
        <w:left w:val="none" w:sz="0" w:space="0" w:color="auto"/>
        <w:bottom w:val="none" w:sz="0" w:space="0" w:color="auto"/>
        <w:right w:val="none" w:sz="0" w:space="0" w:color="auto"/>
      </w:divBdr>
    </w:div>
    <w:div w:id="2075153962">
      <w:bodyDiv w:val="1"/>
      <w:marLeft w:val="0"/>
      <w:marRight w:val="0"/>
      <w:marTop w:val="0"/>
      <w:marBottom w:val="0"/>
      <w:divBdr>
        <w:top w:val="none" w:sz="0" w:space="0" w:color="auto"/>
        <w:left w:val="none" w:sz="0" w:space="0" w:color="auto"/>
        <w:bottom w:val="none" w:sz="0" w:space="0" w:color="auto"/>
        <w:right w:val="none" w:sz="0" w:space="0" w:color="auto"/>
      </w:divBdr>
    </w:div>
    <w:div w:id="2075272152">
      <w:bodyDiv w:val="1"/>
      <w:marLeft w:val="0"/>
      <w:marRight w:val="0"/>
      <w:marTop w:val="0"/>
      <w:marBottom w:val="0"/>
      <w:divBdr>
        <w:top w:val="none" w:sz="0" w:space="0" w:color="auto"/>
        <w:left w:val="none" w:sz="0" w:space="0" w:color="auto"/>
        <w:bottom w:val="none" w:sz="0" w:space="0" w:color="auto"/>
        <w:right w:val="none" w:sz="0" w:space="0" w:color="auto"/>
      </w:divBdr>
    </w:div>
    <w:div w:id="2075277288">
      <w:bodyDiv w:val="1"/>
      <w:marLeft w:val="0"/>
      <w:marRight w:val="0"/>
      <w:marTop w:val="0"/>
      <w:marBottom w:val="0"/>
      <w:divBdr>
        <w:top w:val="none" w:sz="0" w:space="0" w:color="auto"/>
        <w:left w:val="none" w:sz="0" w:space="0" w:color="auto"/>
        <w:bottom w:val="none" w:sz="0" w:space="0" w:color="auto"/>
        <w:right w:val="none" w:sz="0" w:space="0" w:color="auto"/>
      </w:divBdr>
    </w:div>
    <w:div w:id="2075545110">
      <w:bodyDiv w:val="1"/>
      <w:marLeft w:val="0"/>
      <w:marRight w:val="0"/>
      <w:marTop w:val="0"/>
      <w:marBottom w:val="0"/>
      <w:divBdr>
        <w:top w:val="none" w:sz="0" w:space="0" w:color="auto"/>
        <w:left w:val="none" w:sz="0" w:space="0" w:color="auto"/>
        <w:bottom w:val="none" w:sz="0" w:space="0" w:color="auto"/>
        <w:right w:val="none" w:sz="0" w:space="0" w:color="auto"/>
      </w:divBdr>
    </w:div>
    <w:div w:id="2075546580">
      <w:bodyDiv w:val="1"/>
      <w:marLeft w:val="0"/>
      <w:marRight w:val="0"/>
      <w:marTop w:val="0"/>
      <w:marBottom w:val="0"/>
      <w:divBdr>
        <w:top w:val="none" w:sz="0" w:space="0" w:color="auto"/>
        <w:left w:val="none" w:sz="0" w:space="0" w:color="auto"/>
        <w:bottom w:val="none" w:sz="0" w:space="0" w:color="auto"/>
        <w:right w:val="none" w:sz="0" w:space="0" w:color="auto"/>
      </w:divBdr>
    </w:div>
    <w:div w:id="2075812416">
      <w:bodyDiv w:val="1"/>
      <w:marLeft w:val="0"/>
      <w:marRight w:val="0"/>
      <w:marTop w:val="0"/>
      <w:marBottom w:val="0"/>
      <w:divBdr>
        <w:top w:val="none" w:sz="0" w:space="0" w:color="auto"/>
        <w:left w:val="none" w:sz="0" w:space="0" w:color="auto"/>
        <w:bottom w:val="none" w:sz="0" w:space="0" w:color="auto"/>
        <w:right w:val="none" w:sz="0" w:space="0" w:color="auto"/>
      </w:divBdr>
    </w:div>
    <w:div w:id="2076080749">
      <w:bodyDiv w:val="1"/>
      <w:marLeft w:val="0"/>
      <w:marRight w:val="0"/>
      <w:marTop w:val="0"/>
      <w:marBottom w:val="0"/>
      <w:divBdr>
        <w:top w:val="none" w:sz="0" w:space="0" w:color="auto"/>
        <w:left w:val="none" w:sz="0" w:space="0" w:color="auto"/>
        <w:bottom w:val="none" w:sz="0" w:space="0" w:color="auto"/>
        <w:right w:val="none" w:sz="0" w:space="0" w:color="auto"/>
      </w:divBdr>
    </w:div>
    <w:div w:id="2076118937">
      <w:bodyDiv w:val="1"/>
      <w:marLeft w:val="0"/>
      <w:marRight w:val="0"/>
      <w:marTop w:val="0"/>
      <w:marBottom w:val="0"/>
      <w:divBdr>
        <w:top w:val="none" w:sz="0" w:space="0" w:color="auto"/>
        <w:left w:val="none" w:sz="0" w:space="0" w:color="auto"/>
        <w:bottom w:val="none" w:sz="0" w:space="0" w:color="auto"/>
        <w:right w:val="none" w:sz="0" w:space="0" w:color="auto"/>
      </w:divBdr>
    </w:div>
    <w:div w:id="2076125378">
      <w:bodyDiv w:val="1"/>
      <w:marLeft w:val="0"/>
      <w:marRight w:val="0"/>
      <w:marTop w:val="0"/>
      <w:marBottom w:val="0"/>
      <w:divBdr>
        <w:top w:val="none" w:sz="0" w:space="0" w:color="auto"/>
        <w:left w:val="none" w:sz="0" w:space="0" w:color="auto"/>
        <w:bottom w:val="none" w:sz="0" w:space="0" w:color="auto"/>
        <w:right w:val="none" w:sz="0" w:space="0" w:color="auto"/>
      </w:divBdr>
    </w:div>
    <w:div w:id="2076278424">
      <w:bodyDiv w:val="1"/>
      <w:marLeft w:val="0"/>
      <w:marRight w:val="0"/>
      <w:marTop w:val="0"/>
      <w:marBottom w:val="0"/>
      <w:divBdr>
        <w:top w:val="none" w:sz="0" w:space="0" w:color="auto"/>
        <w:left w:val="none" w:sz="0" w:space="0" w:color="auto"/>
        <w:bottom w:val="none" w:sz="0" w:space="0" w:color="auto"/>
        <w:right w:val="none" w:sz="0" w:space="0" w:color="auto"/>
      </w:divBdr>
    </w:div>
    <w:div w:id="2076314438">
      <w:bodyDiv w:val="1"/>
      <w:marLeft w:val="0"/>
      <w:marRight w:val="0"/>
      <w:marTop w:val="0"/>
      <w:marBottom w:val="0"/>
      <w:divBdr>
        <w:top w:val="none" w:sz="0" w:space="0" w:color="auto"/>
        <w:left w:val="none" w:sz="0" w:space="0" w:color="auto"/>
        <w:bottom w:val="none" w:sz="0" w:space="0" w:color="auto"/>
        <w:right w:val="none" w:sz="0" w:space="0" w:color="auto"/>
      </w:divBdr>
    </w:div>
    <w:div w:id="2076392724">
      <w:bodyDiv w:val="1"/>
      <w:marLeft w:val="0"/>
      <w:marRight w:val="0"/>
      <w:marTop w:val="0"/>
      <w:marBottom w:val="0"/>
      <w:divBdr>
        <w:top w:val="none" w:sz="0" w:space="0" w:color="auto"/>
        <w:left w:val="none" w:sz="0" w:space="0" w:color="auto"/>
        <w:bottom w:val="none" w:sz="0" w:space="0" w:color="auto"/>
        <w:right w:val="none" w:sz="0" w:space="0" w:color="auto"/>
      </w:divBdr>
    </w:div>
    <w:div w:id="2076394740">
      <w:bodyDiv w:val="1"/>
      <w:marLeft w:val="0"/>
      <w:marRight w:val="0"/>
      <w:marTop w:val="0"/>
      <w:marBottom w:val="0"/>
      <w:divBdr>
        <w:top w:val="none" w:sz="0" w:space="0" w:color="auto"/>
        <w:left w:val="none" w:sz="0" w:space="0" w:color="auto"/>
        <w:bottom w:val="none" w:sz="0" w:space="0" w:color="auto"/>
        <w:right w:val="none" w:sz="0" w:space="0" w:color="auto"/>
      </w:divBdr>
    </w:div>
    <w:div w:id="2076467159">
      <w:bodyDiv w:val="1"/>
      <w:marLeft w:val="0"/>
      <w:marRight w:val="0"/>
      <w:marTop w:val="0"/>
      <w:marBottom w:val="0"/>
      <w:divBdr>
        <w:top w:val="none" w:sz="0" w:space="0" w:color="auto"/>
        <w:left w:val="none" w:sz="0" w:space="0" w:color="auto"/>
        <w:bottom w:val="none" w:sz="0" w:space="0" w:color="auto"/>
        <w:right w:val="none" w:sz="0" w:space="0" w:color="auto"/>
      </w:divBdr>
    </w:div>
    <w:div w:id="2076705297">
      <w:bodyDiv w:val="1"/>
      <w:marLeft w:val="0"/>
      <w:marRight w:val="0"/>
      <w:marTop w:val="0"/>
      <w:marBottom w:val="0"/>
      <w:divBdr>
        <w:top w:val="none" w:sz="0" w:space="0" w:color="auto"/>
        <w:left w:val="none" w:sz="0" w:space="0" w:color="auto"/>
        <w:bottom w:val="none" w:sz="0" w:space="0" w:color="auto"/>
        <w:right w:val="none" w:sz="0" w:space="0" w:color="auto"/>
      </w:divBdr>
    </w:div>
    <w:div w:id="2076733248">
      <w:bodyDiv w:val="1"/>
      <w:marLeft w:val="0"/>
      <w:marRight w:val="0"/>
      <w:marTop w:val="0"/>
      <w:marBottom w:val="0"/>
      <w:divBdr>
        <w:top w:val="none" w:sz="0" w:space="0" w:color="auto"/>
        <w:left w:val="none" w:sz="0" w:space="0" w:color="auto"/>
        <w:bottom w:val="none" w:sz="0" w:space="0" w:color="auto"/>
        <w:right w:val="none" w:sz="0" w:space="0" w:color="auto"/>
      </w:divBdr>
    </w:div>
    <w:div w:id="2076735227">
      <w:bodyDiv w:val="1"/>
      <w:marLeft w:val="0"/>
      <w:marRight w:val="0"/>
      <w:marTop w:val="0"/>
      <w:marBottom w:val="0"/>
      <w:divBdr>
        <w:top w:val="none" w:sz="0" w:space="0" w:color="auto"/>
        <w:left w:val="none" w:sz="0" w:space="0" w:color="auto"/>
        <w:bottom w:val="none" w:sz="0" w:space="0" w:color="auto"/>
        <w:right w:val="none" w:sz="0" w:space="0" w:color="auto"/>
      </w:divBdr>
    </w:div>
    <w:div w:id="2076774510">
      <w:bodyDiv w:val="1"/>
      <w:marLeft w:val="0"/>
      <w:marRight w:val="0"/>
      <w:marTop w:val="0"/>
      <w:marBottom w:val="0"/>
      <w:divBdr>
        <w:top w:val="none" w:sz="0" w:space="0" w:color="auto"/>
        <w:left w:val="none" w:sz="0" w:space="0" w:color="auto"/>
        <w:bottom w:val="none" w:sz="0" w:space="0" w:color="auto"/>
        <w:right w:val="none" w:sz="0" w:space="0" w:color="auto"/>
      </w:divBdr>
    </w:div>
    <w:div w:id="2077043850">
      <w:bodyDiv w:val="1"/>
      <w:marLeft w:val="0"/>
      <w:marRight w:val="0"/>
      <w:marTop w:val="0"/>
      <w:marBottom w:val="0"/>
      <w:divBdr>
        <w:top w:val="none" w:sz="0" w:space="0" w:color="auto"/>
        <w:left w:val="none" w:sz="0" w:space="0" w:color="auto"/>
        <w:bottom w:val="none" w:sz="0" w:space="0" w:color="auto"/>
        <w:right w:val="none" w:sz="0" w:space="0" w:color="auto"/>
      </w:divBdr>
    </w:div>
    <w:div w:id="2077512465">
      <w:bodyDiv w:val="1"/>
      <w:marLeft w:val="0"/>
      <w:marRight w:val="0"/>
      <w:marTop w:val="0"/>
      <w:marBottom w:val="0"/>
      <w:divBdr>
        <w:top w:val="none" w:sz="0" w:space="0" w:color="auto"/>
        <w:left w:val="none" w:sz="0" w:space="0" w:color="auto"/>
        <w:bottom w:val="none" w:sz="0" w:space="0" w:color="auto"/>
        <w:right w:val="none" w:sz="0" w:space="0" w:color="auto"/>
      </w:divBdr>
    </w:div>
    <w:div w:id="2077623883">
      <w:bodyDiv w:val="1"/>
      <w:marLeft w:val="0"/>
      <w:marRight w:val="0"/>
      <w:marTop w:val="0"/>
      <w:marBottom w:val="0"/>
      <w:divBdr>
        <w:top w:val="none" w:sz="0" w:space="0" w:color="auto"/>
        <w:left w:val="none" w:sz="0" w:space="0" w:color="auto"/>
        <w:bottom w:val="none" w:sz="0" w:space="0" w:color="auto"/>
        <w:right w:val="none" w:sz="0" w:space="0" w:color="auto"/>
      </w:divBdr>
    </w:div>
    <w:div w:id="2077624394">
      <w:bodyDiv w:val="1"/>
      <w:marLeft w:val="0"/>
      <w:marRight w:val="0"/>
      <w:marTop w:val="0"/>
      <w:marBottom w:val="0"/>
      <w:divBdr>
        <w:top w:val="none" w:sz="0" w:space="0" w:color="auto"/>
        <w:left w:val="none" w:sz="0" w:space="0" w:color="auto"/>
        <w:bottom w:val="none" w:sz="0" w:space="0" w:color="auto"/>
        <w:right w:val="none" w:sz="0" w:space="0" w:color="auto"/>
      </w:divBdr>
    </w:div>
    <w:div w:id="2077774740">
      <w:bodyDiv w:val="1"/>
      <w:marLeft w:val="0"/>
      <w:marRight w:val="0"/>
      <w:marTop w:val="0"/>
      <w:marBottom w:val="0"/>
      <w:divBdr>
        <w:top w:val="none" w:sz="0" w:space="0" w:color="auto"/>
        <w:left w:val="none" w:sz="0" w:space="0" w:color="auto"/>
        <w:bottom w:val="none" w:sz="0" w:space="0" w:color="auto"/>
        <w:right w:val="none" w:sz="0" w:space="0" w:color="auto"/>
      </w:divBdr>
    </w:div>
    <w:div w:id="2077820317">
      <w:bodyDiv w:val="1"/>
      <w:marLeft w:val="0"/>
      <w:marRight w:val="0"/>
      <w:marTop w:val="0"/>
      <w:marBottom w:val="0"/>
      <w:divBdr>
        <w:top w:val="none" w:sz="0" w:space="0" w:color="auto"/>
        <w:left w:val="none" w:sz="0" w:space="0" w:color="auto"/>
        <w:bottom w:val="none" w:sz="0" w:space="0" w:color="auto"/>
        <w:right w:val="none" w:sz="0" w:space="0" w:color="auto"/>
      </w:divBdr>
    </w:div>
    <w:div w:id="2077895541">
      <w:bodyDiv w:val="1"/>
      <w:marLeft w:val="0"/>
      <w:marRight w:val="0"/>
      <w:marTop w:val="0"/>
      <w:marBottom w:val="0"/>
      <w:divBdr>
        <w:top w:val="none" w:sz="0" w:space="0" w:color="auto"/>
        <w:left w:val="none" w:sz="0" w:space="0" w:color="auto"/>
        <w:bottom w:val="none" w:sz="0" w:space="0" w:color="auto"/>
        <w:right w:val="none" w:sz="0" w:space="0" w:color="auto"/>
      </w:divBdr>
    </w:div>
    <w:div w:id="2077898649">
      <w:bodyDiv w:val="1"/>
      <w:marLeft w:val="0"/>
      <w:marRight w:val="0"/>
      <w:marTop w:val="0"/>
      <w:marBottom w:val="0"/>
      <w:divBdr>
        <w:top w:val="none" w:sz="0" w:space="0" w:color="auto"/>
        <w:left w:val="none" w:sz="0" w:space="0" w:color="auto"/>
        <w:bottom w:val="none" w:sz="0" w:space="0" w:color="auto"/>
        <w:right w:val="none" w:sz="0" w:space="0" w:color="auto"/>
      </w:divBdr>
    </w:div>
    <w:div w:id="2077975425">
      <w:bodyDiv w:val="1"/>
      <w:marLeft w:val="0"/>
      <w:marRight w:val="0"/>
      <w:marTop w:val="0"/>
      <w:marBottom w:val="0"/>
      <w:divBdr>
        <w:top w:val="none" w:sz="0" w:space="0" w:color="auto"/>
        <w:left w:val="none" w:sz="0" w:space="0" w:color="auto"/>
        <w:bottom w:val="none" w:sz="0" w:space="0" w:color="auto"/>
        <w:right w:val="none" w:sz="0" w:space="0" w:color="auto"/>
      </w:divBdr>
    </w:div>
    <w:div w:id="2078547314">
      <w:bodyDiv w:val="1"/>
      <w:marLeft w:val="0"/>
      <w:marRight w:val="0"/>
      <w:marTop w:val="0"/>
      <w:marBottom w:val="0"/>
      <w:divBdr>
        <w:top w:val="none" w:sz="0" w:space="0" w:color="auto"/>
        <w:left w:val="none" w:sz="0" w:space="0" w:color="auto"/>
        <w:bottom w:val="none" w:sz="0" w:space="0" w:color="auto"/>
        <w:right w:val="none" w:sz="0" w:space="0" w:color="auto"/>
      </w:divBdr>
    </w:div>
    <w:div w:id="2078624756">
      <w:bodyDiv w:val="1"/>
      <w:marLeft w:val="0"/>
      <w:marRight w:val="0"/>
      <w:marTop w:val="0"/>
      <w:marBottom w:val="0"/>
      <w:divBdr>
        <w:top w:val="none" w:sz="0" w:space="0" w:color="auto"/>
        <w:left w:val="none" w:sz="0" w:space="0" w:color="auto"/>
        <w:bottom w:val="none" w:sz="0" w:space="0" w:color="auto"/>
        <w:right w:val="none" w:sz="0" w:space="0" w:color="auto"/>
      </w:divBdr>
    </w:div>
    <w:div w:id="2078744304">
      <w:bodyDiv w:val="1"/>
      <w:marLeft w:val="0"/>
      <w:marRight w:val="0"/>
      <w:marTop w:val="0"/>
      <w:marBottom w:val="0"/>
      <w:divBdr>
        <w:top w:val="none" w:sz="0" w:space="0" w:color="auto"/>
        <w:left w:val="none" w:sz="0" w:space="0" w:color="auto"/>
        <w:bottom w:val="none" w:sz="0" w:space="0" w:color="auto"/>
        <w:right w:val="none" w:sz="0" w:space="0" w:color="auto"/>
      </w:divBdr>
    </w:div>
    <w:div w:id="2078822275">
      <w:bodyDiv w:val="1"/>
      <w:marLeft w:val="0"/>
      <w:marRight w:val="0"/>
      <w:marTop w:val="0"/>
      <w:marBottom w:val="0"/>
      <w:divBdr>
        <w:top w:val="none" w:sz="0" w:space="0" w:color="auto"/>
        <w:left w:val="none" w:sz="0" w:space="0" w:color="auto"/>
        <w:bottom w:val="none" w:sz="0" w:space="0" w:color="auto"/>
        <w:right w:val="none" w:sz="0" w:space="0" w:color="auto"/>
      </w:divBdr>
    </w:div>
    <w:div w:id="2078936699">
      <w:bodyDiv w:val="1"/>
      <w:marLeft w:val="0"/>
      <w:marRight w:val="0"/>
      <w:marTop w:val="0"/>
      <w:marBottom w:val="0"/>
      <w:divBdr>
        <w:top w:val="none" w:sz="0" w:space="0" w:color="auto"/>
        <w:left w:val="none" w:sz="0" w:space="0" w:color="auto"/>
        <w:bottom w:val="none" w:sz="0" w:space="0" w:color="auto"/>
        <w:right w:val="none" w:sz="0" w:space="0" w:color="auto"/>
      </w:divBdr>
    </w:div>
    <w:div w:id="2079135334">
      <w:bodyDiv w:val="1"/>
      <w:marLeft w:val="0"/>
      <w:marRight w:val="0"/>
      <w:marTop w:val="0"/>
      <w:marBottom w:val="0"/>
      <w:divBdr>
        <w:top w:val="none" w:sz="0" w:space="0" w:color="auto"/>
        <w:left w:val="none" w:sz="0" w:space="0" w:color="auto"/>
        <w:bottom w:val="none" w:sz="0" w:space="0" w:color="auto"/>
        <w:right w:val="none" w:sz="0" w:space="0" w:color="auto"/>
      </w:divBdr>
    </w:div>
    <w:div w:id="2079159360">
      <w:bodyDiv w:val="1"/>
      <w:marLeft w:val="0"/>
      <w:marRight w:val="0"/>
      <w:marTop w:val="0"/>
      <w:marBottom w:val="0"/>
      <w:divBdr>
        <w:top w:val="none" w:sz="0" w:space="0" w:color="auto"/>
        <w:left w:val="none" w:sz="0" w:space="0" w:color="auto"/>
        <w:bottom w:val="none" w:sz="0" w:space="0" w:color="auto"/>
        <w:right w:val="none" w:sz="0" w:space="0" w:color="auto"/>
      </w:divBdr>
    </w:div>
    <w:div w:id="2079357177">
      <w:bodyDiv w:val="1"/>
      <w:marLeft w:val="0"/>
      <w:marRight w:val="0"/>
      <w:marTop w:val="0"/>
      <w:marBottom w:val="0"/>
      <w:divBdr>
        <w:top w:val="none" w:sz="0" w:space="0" w:color="auto"/>
        <w:left w:val="none" w:sz="0" w:space="0" w:color="auto"/>
        <w:bottom w:val="none" w:sz="0" w:space="0" w:color="auto"/>
        <w:right w:val="none" w:sz="0" w:space="0" w:color="auto"/>
      </w:divBdr>
    </w:div>
    <w:div w:id="2079785903">
      <w:bodyDiv w:val="1"/>
      <w:marLeft w:val="0"/>
      <w:marRight w:val="0"/>
      <w:marTop w:val="0"/>
      <w:marBottom w:val="0"/>
      <w:divBdr>
        <w:top w:val="none" w:sz="0" w:space="0" w:color="auto"/>
        <w:left w:val="none" w:sz="0" w:space="0" w:color="auto"/>
        <w:bottom w:val="none" w:sz="0" w:space="0" w:color="auto"/>
        <w:right w:val="none" w:sz="0" w:space="0" w:color="auto"/>
      </w:divBdr>
    </w:div>
    <w:div w:id="2079789348">
      <w:bodyDiv w:val="1"/>
      <w:marLeft w:val="0"/>
      <w:marRight w:val="0"/>
      <w:marTop w:val="0"/>
      <w:marBottom w:val="0"/>
      <w:divBdr>
        <w:top w:val="none" w:sz="0" w:space="0" w:color="auto"/>
        <w:left w:val="none" w:sz="0" w:space="0" w:color="auto"/>
        <w:bottom w:val="none" w:sz="0" w:space="0" w:color="auto"/>
        <w:right w:val="none" w:sz="0" w:space="0" w:color="auto"/>
      </w:divBdr>
    </w:div>
    <w:div w:id="2079815908">
      <w:bodyDiv w:val="1"/>
      <w:marLeft w:val="0"/>
      <w:marRight w:val="0"/>
      <w:marTop w:val="0"/>
      <w:marBottom w:val="0"/>
      <w:divBdr>
        <w:top w:val="none" w:sz="0" w:space="0" w:color="auto"/>
        <w:left w:val="none" w:sz="0" w:space="0" w:color="auto"/>
        <w:bottom w:val="none" w:sz="0" w:space="0" w:color="auto"/>
        <w:right w:val="none" w:sz="0" w:space="0" w:color="auto"/>
      </w:divBdr>
    </w:div>
    <w:div w:id="2079864053">
      <w:bodyDiv w:val="1"/>
      <w:marLeft w:val="0"/>
      <w:marRight w:val="0"/>
      <w:marTop w:val="0"/>
      <w:marBottom w:val="0"/>
      <w:divBdr>
        <w:top w:val="none" w:sz="0" w:space="0" w:color="auto"/>
        <w:left w:val="none" w:sz="0" w:space="0" w:color="auto"/>
        <w:bottom w:val="none" w:sz="0" w:space="0" w:color="auto"/>
        <w:right w:val="none" w:sz="0" w:space="0" w:color="auto"/>
      </w:divBdr>
    </w:div>
    <w:div w:id="2079938609">
      <w:bodyDiv w:val="1"/>
      <w:marLeft w:val="0"/>
      <w:marRight w:val="0"/>
      <w:marTop w:val="0"/>
      <w:marBottom w:val="0"/>
      <w:divBdr>
        <w:top w:val="none" w:sz="0" w:space="0" w:color="auto"/>
        <w:left w:val="none" w:sz="0" w:space="0" w:color="auto"/>
        <w:bottom w:val="none" w:sz="0" w:space="0" w:color="auto"/>
        <w:right w:val="none" w:sz="0" w:space="0" w:color="auto"/>
      </w:divBdr>
    </w:div>
    <w:div w:id="2080201443">
      <w:bodyDiv w:val="1"/>
      <w:marLeft w:val="0"/>
      <w:marRight w:val="0"/>
      <w:marTop w:val="0"/>
      <w:marBottom w:val="0"/>
      <w:divBdr>
        <w:top w:val="none" w:sz="0" w:space="0" w:color="auto"/>
        <w:left w:val="none" w:sz="0" w:space="0" w:color="auto"/>
        <w:bottom w:val="none" w:sz="0" w:space="0" w:color="auto"/>
        <w:right w:val="none" w:sz="0" w:space="0" w:color="auto"/>
      </w:divBdr>
    </w:div>
    <w:div w:id="2080209445">
      <w:bodyDiv w:val="1"/>
      <w:marLeft w:val="0"/>
      <w:marRight w:val="0"/>
      <w:marTop w:val="0"/>
      <w:marBottom w:val="0"/>
      <w:divBdr>
        <w:top w:val="none" w:sz="0" w:space="0" w:color="auto"/>
        <w:left w:val="none" w:sz="0" w:space="0" w:color="auto"/>
        <w:bottom w:val="none" w:sz="0" w:space="0" w:color="auto"/>
        <w:right w:val="none" w:sz="0" w:space="0" w:color="auto"/>
      </w:divBdr>
    </w:div>
    <w:div w:id="2080247785">
      <w:bodyDiv w:val="1"/>
      <w:marLeft w:val="0"/>
      <w:marRight w:val="0"/>
      <w:marTop w:val="0"/>
      <w:marBottom w:val="0"/>
      <w:divBdr>
        <w:top w:val="none" w:sz="0" w:space="0" w:color="auto"/>
        <w:left w:val="none" w:sz="0" w:space="0" w:color="auto"/>
        <w:bottom w:val="none" w:sz="0" w:space="0" w:color="auto"/>
        <w:right w:val="none" w:sz="0" w:space="0" w:color="auto"/>
      </w:divBdr>
    </w:div>
    <w:div w:id="2080395583">
      <w:bodyDiv w:val="1"/>
      <w:marLeft w:val="0"/>
      <w:marRight w:val="0"/>
      <w:marTop w:val="0"/>
      <w:marBottom w:val="0"/>
      <w:divBdr>
        <w:top w:val="none" w:sz="0" w:space="0" w:color="auto"/>
        <w:left w:val="none" w:sz="0" w:space="0" w:color="auto"/>
        <w:bottom w:val="none" w:sz="0" w:space="0" w:color="auto"/>
        <w:right w:val="none" w:sz="0" w:space="0" w:color="auto"/>
      </w:divBdr>
    </w:div>
    <w:div w:id="2080517998">
      <w:bodyDiv w:val="1"/>
      <w:marLeft w:val="0"/>
      <w:marRight w:val="0"/>
      <w:marTop w:val="0"/>
      <w:marBottom w:val="0"/>
      <w:divBdr>
        <w:top w:val="none" w:sz="0" w:space="0" w:color="auto"/>
        <w:left w:val="none" w:sz="0" w:space="0" w:color="auto"/>
        <w:bottom w:val="none" w:sz="0" w:space="0" w:color="auto"/>
        <w:right w:val="none" w:sz="0" w:space="0" w:color="auto"/>
      </w:divBdr>
    </w:div>
    <w:div w:id="2080520040">
      <w:bodyDiv w:val="1"/>
      <w:marLeft w:val="0"/>
      <w:marRight w:val="0"/>
      <w:marTop w:val="0"/>
      <w:marBottom w:val="0"/>
      <w:divBdr>
        <w:top w:val="none" w:sz="0" w:space="0" w:color="auto"/>
        <w:left w:val="none" w:sz="0" w:space="0" w:color="auto"/>
        <w:bottom w:val="none" w:sz="0" w:space="0" w:color="auto"/>
        <w:right w:val="none" w:sz="0" w:space="0" w:color="auto"/>
      </w:divBdr>
    </w:div>
    <w:div w:id="2080590936">
      <w:bodyDiv w:val="1"/>
      <w:marLeft w:val="0"/>
      <w:marRight w:val="0"/>
      <w:marTop w:val="0"/>
      <w:marBottom w:val="0"/>
      <w:divBdr>
        <w:top w:val="none" w:sz="0" w:space="0" w:color="auto"/>
        <w:left w:val="none" w:sz="0" w:space="0" w:color="auto"/>
        <w:bottom w:val="none" w:sz="0" w:space="0" w:color="auto"/>
        <w:right w:val="none" w:sz="0" w:space="0" w:color="auto"/>
      </w:divBdr>
    </w:div>
    <w:div w:id="2080787002">
      <w:bodyDiv w:val="1"/>
      <w:marLeft w:val="0"/>
      <w:marRight w:val="0"/>
      <w:marTop w:val="0"/>
      <w:marBottom w:val="0"/>
      <w:divBdr>
        <w:top w:val="none" w:sz="0" w:space="0" w:color="auto"/>
        <w:left w:val="none" w:sz="0" w:space="0" w:color="auto"/>
        <w:bottom w:val="none" w:sz="0" w:space="0" w:color="auto"/>
        <w:right w:val="none" w:sz="0" w:space="0" w:color="auto"/>
      </w:divBdr>
    </w:div>
    <w:div w:id="2080905901">
      <w:bodyDiv w:val="1"/>
      <w:marLeft w:val="0"/>
      <w:marRight w:val="0"/>
      <w:marTop w:val="0"/>
      <w:marBottom w:val="0"/>
      <w:divBdr>
        <w:top w:val="none" w:sz="0" w:space="0" w:color="auto"/>
        <w:left w:val="none" w:sz="0" w:space="0" w:color="auto"/>
        <w:bottom w:val="none" w:sz="0" w:space="0" w:color="auto"/>
        <w:right w:val="none" w:sz="0" w:space="0" w:color="auto"/>
      </w:divBdr>
    </w:div>
    <w:div w:id="2080983240">
      <w:bodyDiv w:val="1"/>
      <w:marLeft w:val="0"/>
      <w:marRight w:val="0"/>
      <w:marTop w:val="0"/>
      <w:marBottom w:val="0"/>
      <w:divBdr>
        <w:top w:val="none" w:sz="0" w:space="0" w:color="auto"/>
        <w:left w:val="none" w:sz="0" w:space="0" w:color="auto"/>
        <w:bottom w:val="none" w:sz="0" w:space="0" w:color="auto"/>
        <w:right w:val="none" w:sz="0" w:space="0" w:color="auto"/>
      </w:divBdr>
    </w:div>
    <w:div w:id="2081174774">
      <w:bodyDiv w:val="1"/>
      <w:marLeft w:val="0"/>
      <w:marRight w:val="0"/>
      <w:marTop w:val="0"/>
      <w:marBottom w:val="0"/>
      <w:divBdr>
        <w:top w:val="none" w:sz="0" w:space="0" w:color="auto"/>
        <w:left w:val="none" w:sz="0" w:space="0" w:color="auto"/>
        <w:bottom w:val="none" w:sz="0" w:space="0" w:color="auto"/>
        <w:right w:val="none" w:sz="0" w:space="0" w:color="auto"/>
      </w:divBdr>
    </w:div>
    <w:div w:id="2081366257">
      <w:bodyDiv w:val="1"/>
      <w:marLeft w:val="0"/>
      <w:marRight w:val="0"/>
      <w:marTop w:val="0"/>
      <w:marBottom w:val="0"/>
      <w:divBdr>
        <w:top w:val="none" w:sz="0" w:space="0" w:color="auto"/>
        <w:left w:val="none" w:sz="0" w:space="0" w:color="auto"/>
        <w:bottom w:val="none" w:sz="0" w:space="0" w:color="auto"/>
        <w:right w:val="none" w:sz="0" w:space="0" w:color="auto"/>
      </w:divBdr>
    </w:div>
    <w:div w:id="2081367028">
      <w:bodyDiv w:val="1"/>
      <w:marLeft w:val="0"/>
      <w:marRight w:val="0"/>
      <w:marTop w:val="0"/>
      <w:marBottom w:val="0"/>
      <w:divBdr>
        <w:top w:val="none" w:sz="0" w:space="0" w:color="auto"/>
        <w:left w:val="none" w:sz="0" w:space="0" w:color="auto"/>
        <w:bottom w:val="none" w:sz="0" w:space="0" w:color="auto"/>
        <w:right w:val="none" w:sz="0" w:space="0" w:color="auto"/>
      </w:divBdr>
    </w:div>
    <w:div w:id="2081368226">
      <w:bodyDiv w:val="1"/>
      <w:marLeft w:val="0"/>
      <w:marRight w:val="0"/>
      <w:marTop w:val="0"/>
      <w:marBottom w:val="0"/>
      <w:divBdr>
        <w:top w:val="none" w:sz="0" w:space="0" w:color="auto"/>
        <w:left w:val="none" w:sz="0" w:space="0" w:color="auto"/>
        <w:bottom w:val="none" w:sz="0" w:space="0" w:color="auto"/>
        <w:right w:val="none" w:sz="0" w:space="0" w:color="auto"/>
      </w:divBdr>
    </w:div>
    <w:div w:id="2081369484">
      <w:bodyDiv w:val="1"/>
      <w:marLeft w:val="0"/>
      <w:marRight w:val="0"/>
      <w:marTop w:val="0"/>
      <w:marBottom w:val="0"/>
      <w:divBdr>
        <w:top w:val="none" w:sz="0" w:space="0" w:color="auto"/>
        <w:left w:val="none" w:sz="0" w:space="0" w:color="auto"/>
        <w:bottom w:val="none" w:sz="0" w:space="0" w:color="auto"/>
        <w:right w:val="none" w:sz="0" w:space="0" w:color="auto"/>
      </w:divBdr>
    </w:div>
    <w:div w:id="2081437045">
      <w:bodyDiv w:val="1"/>
      <w:marLeft w:val="0"/>
      <w:marRight w:val="0"/>
      <w:marTop w:val="0"/>
      <w:marBottom w:val="0"/>
      <w:divBdr>
        <w:top w:val="none" w:sz="0" w:space="0" w:color="auto"/>
        <w:left w:val="none" w:sz="0" w:space="0" w:color="auto"/>
        <w:bottom w:val="none" w:sz="0" w:space="0" w:color="auto"/>
        <w:right w:val="none" w:sz="0" w:space="0" w:color="auto"/>
      </w:divBdr>
    </w:div>
    <w:div w:id="2081444626">
      <w:bodyDiv w:val="1"/>
      <w:marLeft w:val="0"/>
      <w:marRight w:val="0"/>
      <w:marTop w:val="0"/>
      <w:marBottom w:val="0"/>
      <w:divBdr>
        <w:top w:val="none" w:sz="0" w:space="0" w:color="auto"/>
        <w:left w:val="none" w:sz="0" w:space="0" w:color="auto"/>
        <w:bottom w:val="none" w:sz="0" w:space="0" w:color="auto"/>
        <w:right w:val="none" w:sz="0" w:space="0" w:color="auto"/>
      </w:divBdr>
    </w:div>
    <w:div w:id="2081559035">
      <w:bodyDiv w:val="1"/>
      <w:marLeft w:val="0"/>
      <w:marRight w:val="0"/>
      <w:marTop w:val="0"/>
      <w:marBottom w:val="0"/>
      <w:divBdr>
        <w:top w:val="none" w:sz="0" w:space="0" w:color="auto"/>
        <w:left w:val="none" w:sz="0" w:space="0" w:color="auto"/>
        <w:bottom w:val="none" w:sz="0" w:space="0" w:color="auto"/>
        <w:right w:val="none" w:sz="0" w:space="0" w:color="auto"/>
      </w:divBdr>
    </w:div>
    <w:div w:id="2081709685">
      <w:bodyDiv w:val="1"/>
      <w:marLeft w:val="0"/>
      <w:marRight w:val="0"/>
      <w:marTop w:val="0"/>
      <w:marBottom w:val="0"/>
      <w:divBdr>
        <w:top w:val="none" w:sz="0" w:space="0" w:color="auto"/>
        <w:left w:val="none" w:sz="0" w:space="0" w:color="auto"/>
        <w:bottom w:val="none" w:sz="0" w:space="0" w:color="auto"/>
        <w:right w:val="none" w:sz="0" w:space="0" w:color="auto"/>
      </w:divBdr>
    </w:div>
    <w:div w:id="2081710258">
      <w:bodyDiv w:val="1"/>
      <w:marLeft w:val="0"/>
      <w:marRight w:val="0"/>
      <w:marTop w:val="0"/>
      <w:marBottom w:val="0"/>
      <w:divBdr>
        <w:top w:val="none" w:sz="0" w:space="0" w:color="auto"/>
        <w:left w:val="none" w:sz="0" w:space="0" w:color="auto"/>
        <w:bottom w:val="none" w:sz="0" w:space="0" w:color="auto"/>
        <w:right w:val="none" w:sz="0" w:space="0" w:color="auto"/>
      </w:divBdr>
    </w:div>
    <w:div w:id="2081754604">
      <w:bodyDiv w:val="1"/>
      <w:marLeft w:val="0"/>
      <w:marRight w:val="0"/>
      <w:marTop w:val="0"/>
      <w:marBottom w:val="0"/>
      <w:divBdr>
        <w:top w:val="none" w:sz="0" w:space="0" w:color="auto"/>
        <w:left w:val="none" w:sz="0" w:space="0" w:color="auto"/>
        <w:bottom w:val="none" w:sz="0" w:space="0" w:color="auto"/>
        <w:right w:val="none" w:sz="0" w:space="0" w:color="auto"/>
      </w:divBdr>
    </w:div>
    <w:div w:id="2081783050">
      <w:bodyDiv w:val="1"/>
      <w:marLeft w:val="0"/>
      <w:marRight w:val="0"/>
      <w:marTop w:val="0"/>
      <w:marBottom w:val="0"/>
      <w:divBdr>
        <w:top w:val="none" w:sz="0" w:space="0" w:color="auto"/>
        <w:left w:val="none" w:sz="0" w:space="0" w:color="auto"/>
        <w:bottom w:val="none" w:sz="0" w:space="0" w:color="auto"/>
        <w:right w:val="none" w:sz="0" w:space="0" w:color="auto"/>
      </w:divBdr>
    </w:div>
    <w:div w:id="2081901895">
      <w:bodyDiv w:val="1"/>
      <w:marLeft w:val="0"/>
      <w:marRight w:val="0"/>
      <w:marTop w:val="0"/>
      <w:marBottom w:val="0"/>
      <w:divBdr>
        <w:top w:val="none" w:sz="0" w:space="0" w:color="auto"/>
        <w:left w:val="none" w:sz="0" w:space="0" w:color="auto"/>
        <w:bottom w:val="none" w:sz="0" w:space="0" w:color="auto"/>
        <w:right w:val="none" w:sz="0" w:space="0" w:color="auto"/>
      </w:divBdr>
    </w:div>
    <w:div w:id="2081906771">
      <w:bodyDiv w:val="1"/>
      <w:marLeft w:val="0"/>
      <w:marRight w:val="0"/>
      <w:marTop w:val="0"/>
      <w:marBottom w:val="0"/>
      <w:divBdr>
        <w:top w:val="none" w:sz="0" w:space="0" w:color="auto"/>
        <w:left w:val="none" w:sz="0" w:space="0" w:color="auto"/>
        <w:bottom w:val="none" w:sz="0" w:space="0" w:color="auto"/>
        <w:right w:val="none" w:sz="0" w:space="0" w:color="auto"/>
      </w:divBdr>
    </w:div>
    <w:div w:id="2082024840">
      <w:bodyDiv w:val="1"/>
      <w:marLeft w:val="0"/>
      <w:marRight w:val="0"/>
      <w:marTop w:val="0"/>
      <w:marBottom w:val="0"/>
      <w:divBdr>
        <w:top w:val="none" w:sz="0" w:space="0" w:color="auto"/>
        <w:left w:val="none" w:sz="0" w:space="0" w:color="auto"/>
        <w:bottom w:val="none" w:sz="0" w:space="0" w:color="auto"/>
        <w:right w:val="none" w:sz="0" w:space="0" w:color="auto"/>
      </w:divBdr>
    </w:div>
    <w:div w:id="2082284765">
      <w:bodyDiv w:val="1"/>
      <w:marLeft w:val="0"/>
      <w:marRight w:val="0"/>
      <w:marTop w:val="0"/>
      <w:marBottom w:val="0"/>
      <w:divBdr>
        <w:top w:val="none" w:sz="0" w:space="0" w:color="auto"/>
        <w:left w:val="none" w:sz="0" w:space="0" w:color="auto"/>
        <w:bottom w:val="none" w:sz="0" w:space="0" w:color="auto"/>
        <w:right w:val="none" w:sz="0" w:space="0" w:color="auto"/>
      </w:divBdr>
    </w:div>
    <w:div w:id="2082292193">
      <w:bodyDiv w:val="1"/>
      <w:marLeft w:val="0"/>
      <w:marRight w:val="0"/>
      <w:marTop w:val="0"/>
      <w:marBottom w:val="0"/>
      <w:divBdr>
        <w:top w:val="none" w:sz="0" w:space="0" w:color="auto"/>
        <w:left w:val="none" w:sz="0" w:space="0" w:color="auto"/>
        <w:bottom w:val="none" w:sz="0" w:space="0" w:color="auto"/>
        <w:right w:val="none" w:sz="0" w:space="0" w:color="auto"/>
      </w:divBdr>
    </w:div>
    <w:div w:id="2082364107">
      <w:bodyDiv w:val="1"/>
      <w:marLeft w:val="0"/>
      <w:marRight w:val="0"/>
      <w:marTop w:val="0"/>
      <w:marBottom w:val="0"/>
      <w:divBdr>
        <w:top w:val="none" w:sz="0" w:space="0" w:color="auto"/>
        <w:left w:val="none" w:sz="0" w:space="0" w:color="auto"/>
        <w:bottom w:val="none" w:sz="0" w:space="0" w:color="auto"/>
        <w:right w:val="none" w:sz="0" w:space="0" w:color="auto"/>
      </w:divBdr>
    </w:div>
    <w:div w:id="2082367220">
      <w:bodyDiv w:val="1"/>
      <w:marLeft w:val="0"/>
      <w:marRight w:val="0"/>
      <w:marTop w:val="0"/>
      <w:marBottom w:val="0"/>
      <w:divBdr>
        <w:top w:val="none" w:sz="0" w:space="0" w:color="auto"/>
        <w:left w:val="none" w:sz="0" w:space="0" w:color="auto"/>
        <w:bottom w:val="none" w:sz="0" w:space="0" w:color="auto"/>
        <w:right w:val="none" w:sz="0" w:space="0" w:color="auto"/>
      </w:divBdr>
    </w:div>
    <w:div w:id="2082410226">
      <w:bodyDiv w:val="1"/>
      <w:marLeft w:val="0"/>
      <w:marRight w:val="0"/>
      <w:marTop w:val="0"/>
      <w:marBottom w:val="0"/>
      <w:divBdr>
        <w:top w:val="none" w:sz="0" w:space="0" w:color="auto"/>
        <w:left w:val="none" w:sz="0" w:space="0" w:color="auto"/>
        <w:bottom w:val="none" w:sz="0" w:space="0" w:color="auto"/>
        <w:right w:val="none" w:sz="0" w:space="0" w:color="auto"/>
      </w:divBdr>
    </w:div>
    <w:div w:id="2082436198">
      <w:bodyDiv w:val="1"/>
      <w:marLeft w:val="0"/>
      <w:marRight w:val="0"/>
      <w:marTop w:val="0"/>
      <w:marBottom w:val="0"/>
      <w:divBdr>
        <w:top w:val="none" w:sz="0" w:space="0" w:color="auto"/>
        <w:left w:val="none" w:sz="0" w:space="0" w:color="auto"/>
        <w:bottom w:val="none" w:sz="0" w:space="0" w:color="auto"/>
        <w:right w:val="none" w:sz="0" w:space="0" w:color="auto"/>
      </w:divBdr>
    </w:div>
    <w:div w:id="2082556143">
      <w:bodyDiv w:val="1"/>
      <w:marLeft w:val="0"/>
      <w:marRight w:val="0"/>
      <w:marTop w:val="0"/>
      <w:marBottom w:val="0"/>
      <w:divBdr>
        <w:top w:val="none" w:sz="0" w:space="0" w:color="auto"/>
        <w:left w:val="none" w:sz="0" w:space="0" w:color="auto"/>
        <w:bottom w:val="none" w:sz="0" w:space="0" w:color="auto"/>
        <w:right w:val="none" w:sz="0" w:space="0" w:color="auto"/>
      </w:divBdr>
    </w:div>
    <w:div w:id="2082559615">
      <w:bodyDiv w:val="1"/>
      <w:marLeft w:val="0"/>
      <w:marRight w:val="0"/>
      <w:marTop w:val="0"/>
      <w:marBottom w:val="0"/>
      <w:divBdr>
        <w:top w:val="none" w:sz="0" w:space="0" w:color="auto"/>
        <w:left w:val="none" w:sz="0" w:space="0" w:color="auto"/>
        <w:bottom w:val="none" w:sz="0" w:space="0" w:color="auto"/>
        <w:right w:val="none" w:sz="0" w:space="0" w:color="auto"/>
      </w:divBdr>
    </w:div>
    <w:div w:id="2082603951">
      <w:bodyDiv w:val="1"/>
      <w:marLeft w:val="0"/>
      <w:marRight w:val="0"/>
      <w:marTop w:val="0"/>
      <w:marBottom w:val="0"/>
      <w:divBdr>
        <w:top w:val="none" w:sz="0" w:space="0" w:color="auto"/>
        <w:left w:val="none" w:sz="0" w:space="0" w:color="auto"/>
        <w:bottom w:val="none" w:sz="0" w:space="0" w:color="auto"/>
        <w:right w:val="none" w:sz="0" w:space="0" w:color="auto"/>
      </w:divBdr>
    </w:div>
    <w:div w:id="2082671922">
      <w:bodyDiv w:val="1"/>
      <w:marLeft w:val="0"/>
      <w:marRight w:val="0"/>
      <w:marTop w:val="0"/>
      <w:marBottom w:val="0"/>
      <w:divBdr>
        <w:top w:val="none" w:sz="0" w:space="0" w:color="auto"/>
        <w:left w:val="none" w:sz="0" w:space="0" w:color="auto"/>
        <w:bottom w:val="none" w:sz="0" w:space="0" w:color="auto"/>
        <w:right w:val="none" w:sz="0" w:space="0" w:color="auto"/>
      </w:divBdr>
    </w:div>
    <w:div w:id="2082673203">
      <w:bodyDiv w:val="1"/>
      <w:marLeft w:val="0"/>
      <w:marRight w:val="0"/>
      <w:marTop w:val="0"/>
      <w:marBottom w:val="0"/>
      <w:divBdr>
        <w:top w:val="none" w:sz="0" w:space="0" w:color="auto"/>
        <w:left w:val="none" w:sz="0" w:space="0" w:color="auto"/>
        <w:bottom w:val="none" w:sz="0" w:space="0" w:color="auto"/>
        <w:right w:val="none" w:sz="0" w:space="0" w:color="auto"/>
      </w:divBdr>
    </w:div>
    <w:div w:id="2082945118">
      <w:bodyDiv w:val="1"/>
      <w:marLeft w:val="0"/>
      <w:marRight w:val="0"/>
      <w:marTop w:val="0"/>
      <w:marBottom w:val="0"/>
      <w:divBdr>
        <w:top w:val="none" w:sz="0" w:space="0" w:color="auto"/>
        <w:left w:val="none" w:sz="0" w:space="0" w:color="auto"/>
        <w:bottom w:val="none" w:sz="0" w:space="0" w:color="auto"/>
        <w:right w:val="none" w:sz="0" w:space="0" w:color="auto"/>
      </w:divBdr>
    </w:div>
    <w:div w:id="2083016719">
      <w:bodyDiv w:val="1"/>
      <w:marLeft w:val="0"/>
      <w:marRight w:val="0"/>
      <w:marTop w:val="0"/>
      <w:marBottom w:val="0"/>
      <w:divBdr>
        <w:top w:val="none" w:sz="0" w:space="0" w:color="auto"/>
        <w:left w:val="none" w:sz="0" w:space="0" w:color="auto"/>
        <w:bottom w:val="none" w:sz="0" w:space="0" w:color="auto"/>
        <w:right w:val="none" w:sz="0" w:space="0" w:color="auto"/>
      </w:divBdr>
    </w:div>
    <w:div w:id="2083021609">
      <w:bodyDiv w:val="1"/>
      <w:marLeft w:val="0"/>
      <w:marRight w:val="0"/>
      <w:marTop w:val="0"/>
      <w:marBottom w:val="0"/>
      <w:divBdr>
        <w:top w:val="none" w:sz="0" w:space="0" w:color="auto"/>
        <w:left w:val="none" w:sz="0" w:space="0" w:color="auto"/>
        <w:bottom w:val="none" w:sz="0" w:space="0" w:color="auto"/>
        <w:right w:val="none" w:sz="0" w:space="0" w:color="auto"/>
      </w:divBdr>
    </w:div>
    <w:div w:id="2083334174">
      <w:bodyDiv w:val="1"/>
      <w:marLeft w:val="0"/>
      <w:marRight w:val="0"/>
      <w:marTop w:val="0"/>
      <w:marBottom w:val="0"/>
      <w:divBdr>
        <w:top w:val="none" w:sz="0" w:space="0" w:color="auto"/>
        <w:left w:val="none" w:sz="0" w:space="0" w:color="auto"/>
        <w:bottom w:val="none" w:sz="0" w:space="0" w:color="auto"/>
        <w:right w:val="none" w:sz="0" w:space="0" w:color="auto"/>
      </w:divBdr>
    </w:div>
    <w:div w:id="2083409444">
      <w:bodyDiv w:val="1"/>
      <w:marLeft w:val="0"/>
      <w:marRight w:val="0"/>
      <w:marTop w:val="0"/>
      <w:marBottom w:val="0"/>
      <w:divBdr>
        <w:top w:val="none" w:sz="0" w:space="0" w:color="auto"/>
        <w:left w:val="none" w:sz="0" w:space="0" w:color="auto"/>
        <w:bottom w:val="none" w:sz="0" w:space="0" w:color="auto"/>
        <w:right w:val="none" w:sz="0" w:space="0" w:color="auto"/>
      </w:divBdr>
    </w:div>
    <w:div w:id="2083478840">
      <w:bodyDiv w:val="1"/>
      <w:marLeft w:val="0"/>
      <w:marRight w:val="0"/>
      <w:marTop w:val="0"/>
      <w:marBottom w:val="0"/>
      <w:divBdr>
        <w:top w:val="none" w:sz="0" w:space="0" w:color="auto"/>
        <w:left w:val="none" w:sz="0" w:space="0" w:color="auto"/>
        <w:bottom w:val="none" w:sz="0" w:space="0" w:color="auto"/>
        <w:right w:val="none" w:sz="0" w:space="0" w:color="auto"/>
      </w:divBdr>
    </w:div>
    <w:div w:id="2083479314">
      <w:bodyDiv w:val="1"/>
      <w:marLeft w:val="0"/>
      <w:marRight w:val="0"/>
      <w:marTop w:val="0"/>
      <w:marBottom w:val="0"/>
      <w:divBdr>
        <w:top w:val="none" w:sz="0" w:space="0" w:color="auto"/>
        <w:left w:val="none" w:sz="0" w:space="0" w:color="auto"/>
        <w:bottom w:val="none" w:sz="0" w:space="0" w:color="auto"/>
        <w:right w:val="none" w:sz="0" w:space="0" w:color="auto"/>
      </w:divBdr>
    </w:div>
    <w:div w:id="2083525991">
      <w:bodyDiv w:val="1"/>
      <w:marLeft w:val="0"/>
      <w:marRight w:val="0"/>
      <w:marTop w:val="0"/>
      <w:marBottom w:val="0"/>
      <w:divBdr>
        <w:top w:val="none" w:sz="0" w:space="0" w:color="auto"/>
        <w:left w:val="none" w:sz="0" w:space="0" w:color="auto"/>
        <w:bottom w:val="none" w:sz="0" w:space="0" w:color="auto"/>
        <w:right w:val="none" w:sz="0" w:space="0" w:color="auto"/>
      </w:divBdr>
    </w:div>
    <w:div w:id="2083941713">
      <w:bodyDiv w:val="1"/>
      <w:marLeft w:val="0"/>
      <w:marRight w:val="0"/>
      <w:marTop w:val="0"/>
      <w:marBottom w:val="0"/>
      <w:divBdr>
        <w:top w:val="none" w:sz="0" w:space="0" w:color="auto"/>
        <w:left w:val="none" w:sz="0" w:space="0" w:color="auto"/>
        <w:bottom w:val="none" w:sz="0" w:space="0" w:color="auto"/>
        <w:right w:val="none" w:sz="0" w:space="0" w:color="auto"/>
      </w:divBdr>
    </w:div>
    <w:div w:id="2083942062">
      <w:bodyDiv w:val="1"/>
      <w:marLeft w:val="0"/>
      <w:marRight w:val="0"/>
      <w:marTop w:val="0"/>
      <w:marBottom w:val="0"/>
      <w:divBdr>
        <w:top w:val="none" w:sz="0" w:space="0" w:color="auto"/>
        <w:left w:val="none" w:sz="0" w:space="0" w:color="auto"/>
        <w:bottom w:val="none" w:sz="0" w:space="0" w:color="auto"/>
        <w:right w:val="none" w:sz="0" w:space="0" w:color="auto"/>
      </w:divBdr>
    </w:div>
    <w:div w:id="2083984594">
      <w:bodyDiv w:val="1"/>
      <w:marLeft w:val="0"/>
      <w:marRight w:val="0"/>
      <w:marTop w:val="0"/>
      <w:marBottom w:val="0"/>
      <w:divBdr>
        <w:top w:val="none" w:sz="0" w:space="0" w:color="auto"/>
        <w:left w:val="none" w:sz="0" w:space="0" w:color="auto"/>
        <w:bottom w:val="none" w:sz="0" w:space="0" w:color="auto"/>
        <w:right w:val="none" w:sz="0" w:space="0" w:color="auto"/>
      </w:divBdr>
    </w:div>
    <w:div w:id="2083987082">
      <w:bodyDiv w:val="1"/>
      <w:marLeft w:val="0"/>
      <w:marRight w:val="0"/>
      <w:marTop w:val="0"/>
      <w:marBottom w:val="0"/>
      <w:divBdr>
        <w:top w:val="none" w:sz="0" w:space="0" w:color="auto"/>
        <w:left w:val="none" w:sz="0" w:space="0" w:color="auto"/>
        <w:bottom w:val="none" w:sz="0" w:space="0" w:color="auto"/>
        <w:right w:val="none" w:sz="0" w:space="0" w:color="auto"/>
      </w:divBdr>
    </w:div>
    <w:div w:id="2084135993">
      <w:bodyDiv w:val="1"/>
      <w:marLeft w:val="0"/>
      <w:marRight w:val="0"/>
      <w:marTop w:val="0"/>
      <w:marBottom w:val="0"/>
      <w:divBdr>
        <w:top w:val="none" w:sz="0" w:space="0" w:color="auto"/>
        <w:left w:val="none" w:sz="0" w:space="0" w:color="auto"/>
        <w:bottom w:val="none" w:sz="0" w:space="0" w:color="auto"/>
        <w:right w:val="none" w:sz="0" w:space="0" w:color="auto"/>
      </w:divBdr>
    </w:div>
    <w:div w:id="2084141334">
      <w:bodyDiv w:val="1"/>
      <w:marLeft w:val="0"/>
      <w:marRight w:val="0"/>
      <w:marTop w:val="0"/>
      <w:marBottom w:val="0"/>
      <w:divBdr>
        <w:top w:val="none" w:sz="0" w:space="0" w:color="auto"/>
        <w:left w:val="none" w:sz="0" w:space="0" w:color="auto"/>
        <w:bottom w:val="none" w:sz="0" w:space="0" w:color="auto"/>
        <w:right w:val="none" w:sz="0" w:space="0" w:color="auto"/>
      </w:divBdr>
    </w:div>
    <w:div w:id="2084326901">
      <w:bodyDiv w:val="1"/>
      <w:marLeft w:val="0"/>
      <w:marRight w:val="0"/>
      <w:marTop w:val="0"/>
      <w:marBottom w:val="0"/>
      <w:divBdr>
        <w:top w:val="none" w:sz="0" w:space="0" w:color="auto"/>
        <w:left w:val="none" w:sz="0" w:space="0" w:color="auto"/>
        <w:bottom w:val="none" w:sz="0" w:space="0" w:color="auto"/>
        <w:right w:val="none" w:sz="0" w:space="0" w:color="auto"/>
      </w:divBdr>
    </w:div>
    <w:div w:id="2084596521">
      <w:bodyDiv w:val="1"/>
      <w:marLeft w:val="0"/>
      <w:marRight w:val="0"/>
      <w:marTop w:val="0"/>
      <w:marBottom w:val="0"/>
      <w:divBdr>
        <w:top w:val="none" w:sz="0" w:space="0" w:color="auto"/>
        <w:left w:val="none" w:sz="0" w:space="0" w:color="auto"/>
        <w:bottom w:val="none" w:sz="0" w:space="0" w:color="auto"/>
        <w:right w:val="none" w:sz="0" w:space="0" w:color="auto"/>
      </w:divBdr>
    </w:div>
    <w:div w:id="2084597789">
      <w:bodyDiv w:val="1"/>
      <w:marLeft w:val="0"/>
      <w:marRight w:val="0"/>
      <w:marTop w:val="0"/>
      <w:marBottom w:val="0"/>
      <w:divBdr>
        <w:top w:val="none" w:sz="0" w:space="0" w:color="auto"/>
        <w:left w:val="none" w:sz="0" w:space="0" w:color="auto"/>
        <w:bottom w:val="none" w:sz="0" w:space="0" w:color="auto"/>
        <w:right w:val="none" w:sz="0" w:space="0" w:color="auto"/>
      </w:divBdr>
    </w:div>
    <w:div w:id="2084715195">
      <w:bodyDiv w:val="1"/>
      <w:marLeft w:val="0"/>
      <w:marRight w:val="0"/>
      <w:marTop w:val="0"/>
      <w:marBottom w:val="0"/>
      <w:divBdr>
        <w:top w:val="none" w:sz="0" w:space="0" w:color="auto"/>
        <w:left w:val="none" w:sz="0" w:space="0" w:color="auto"/>
        <w:bottom w:val="none" w:sz="0" w:space="0" w:color="auto"/>
        <w:right w:val="none" w:sz="0" w:space="0" w:color="auto"/>
      </w:divBdr>
    </w:div>
    <w:div w:id="2084789921">
      <w:bodyDiv w:val="1"/>
      <w:marLeft w:val="0"/>
      <w:marRight w:val="0"/>
      <w:marTop w:val="0"/>
      <w:marBottom w:val="0"/>
      <w:divBdr>
        <w:top w:val="none" w:sz="0" w:space="0" w:color="auto"/>
        <w:left w:val="none" w:sz="0" w:space="0" w:color="auto"/>
        <w:bottom w:val="none" w:sz="0" w:space="0" w:color="auto"/>
        <w:right w:val="none" w:sz="0" w:space="0" w:color="auto"/>
      </w:divBdr>
    </w:div>
    <w:div w:id="2084793719">
      <w:bodyDiv w:val="1"/>
      <w:marLeft w:val="0"/>
      <w:marRight w:val="0"/>
      <w:marTop w:val="0"/>
      <w:marBottom w:val="0"/>
      <w:divBdr>
        <w:top w:val="none" w:sz="0" w:space="0" w:color="auto"/>
        <w:left w:val="none" w:sz="0" w:space="0" w:color="auto"/>
        <w:bottom w:val="none" w:sz="0" w:space="0" w:color="auto"/>
        <w:right w:val="none" w:sz="0" w:space="0" w:color="auto"/>
      </w:divBdr>
    </w:div>
    <w:div w:id="2084832251">
      <w:bodyDiv w:val="1"/>
      <w:marLeft w:val="0"/>
      <w:marRight w:val="0"/>
      <w:marTop w:val="0"/>
      <w:marBottom w:val="0"/>
      <w:divBdr>
        <w:top w:val="none" w:sz="0" w:space="0" w:color="auto"/>
        <w:left w:val="none" w:sz="0" w:space="0" w:color="auto"/>
        <w:bottom w:val="none" w:sz="0" w:space="0" w:color="auto"/>
        <w:right w:val="none" w:sz="0" w:space="0" w:color="auto"/>
      </w:divBdr>
    </w:div>
    <w:div w:id="2084840214">
      <w:bodyDiv w:val="1"/>
      <w:marLeft w:val="0"/>
      <w:marRight w:val="0"/>
      <w:marTop w:val="0"/>
      <w:marBottom w:val="0"/>
      <w:divBdr>
        <w:top w:val="none" w:sz="0" w:space="0" w:color="auto"/>
        <w:left w:val="none" w:sz="0" w:space="0" w:color="auto"/>
        <w:bottom w:val="none" w:sz="0" w:space="0" w:color="auto"/>
        <w:right w:val="none" w:sz="0" w:space="0" w:color="auto"/>
      </w:divBdr>
    </w:div>
    <w:div w:id="2085030258">
      <w:bodyDiv w:val="1"/>
      <w:marLeft w:val="0"/>
      <w:marRight w:val="0"/>
      <w:marTop w:val="0"/>
      <w:marBottom w:val="0"/>
      <w:divBdr>
        <w:top w:val="none" w:sz="0" w:space="0" w:color="auto"/>
        <w:left w:val="none" w:sz="0" w:space="0" w:color="auto"/>
        <w:bottom w:val="none" w:sz="0" w:space="0" w:color="auto"/>
        <w:right w:val="none" w:sz="0" w:space="0" w:color="auto"/>
      </w:divBdr>
    </w:div>
    <w:div w:id="2085294657">
      <w:bodyDiv w:val="1"/>
      <w:marLeft w:val="0"/>
      <w:marRight w:val="0"/>
      <w:marTop w:val="0"/>
      <w:marBottom w:val="0"/>
      <w:divBdr>
        <w:top w:val="none" w:sz="0" w:space="0" w:color="auto"/>
        <w:left w:val="none" w:sz="0" w:space="0" w:color="auto"/>
        <w:bottom w:val="none" w:sz="0" w:space="0" w:color="auto"/>
        <w:right w:val="none" w:sz="0" w:space="0" w:color="auto"/>
      </w:divBdr>
    </w:div>
    <w:div w:id="2085377441">
      <w:bodyDiv w:val="1"/>
      <w:marLeft w:val="0"/>
      <w:marRight w:val="0"/>
      <w:marTop w:val="0"/>
      <w:marBottom w:val="0"/>
      <w:divBdr>
        <w:top w:val="none" w:sz="0" w:space="0" w:color="auto"/>
        <w:left w:val="none" w:sz="0" w:space="0" w:color="auto"/>
        <w:bottom w:val="none" w:sz="0" w:space="0" w:color="auto"/>
        <w:right w:val="none" w:sz="0" w:space="0" w:color="auto"/>
      </w:divBdr>
    </w:div>
    <w:div w:id="2085638231">
      <w:bodyDiv w:val="1"/>
      <w:marLeft w:val="0"/>
      <w:marRight w:val="0"/>
      <w:marTop w:val="0"/>
      <w:marBottom w:val="0"/>
      <w:divBdr>
        <w:top w:val="none" w:sz="0" w:space="0" w:color="auto"/>
        <w:left w:val="none" w:sz="0" w:space="0" w:color="auto"/>
        <w:bottom w:val="none" w:sz="0" w:space="0" w:color="auto"/>
        <w:right w:val="none" w:sz="0" w:space="0" w:color="auto"/>
      </w:divBdr>
    </w:div>
    <w:div w:id="2085643996">
      <w:bodyDiv w:val="1"/>
      <w:marLeft w:val="0"/>
      <w:marRight w:val="0"/>
      <w:marTop w:val="0"/>
      <w:marBottom w:val="0"/>
      <w:divBdr>
        <w:top w:val="none" w:sz="0" w:space="0" w:color="auto"/>
        <w:left w:val="none" w:sz="0" w:space="0" w:color="auto"/>
        <w:bottom w:val="none" w:sz="0" w:space="0" w:color="auto"/>
        <w:right w:val="none" w:sz="0" w:space="0" w:color="auto"/>
      </w:divBdr>
    </w:div>
    <w:div w:id="2085687073">
      <w:bodyDiv w:val="1"/>
      <w:marLeft w:val="0"/>
      <w:marRight w:val="0"/>
      <w:marTop w:val="0"/>
      <w:marBottom w:val="0"/>
      <w:divBdr>
        <w:top w:val="none" w:sz="0" w:space="0" w:color="auto"/>
        <w:left w:val="none" w:sz="0" w:space="0" w:color="auto"/>
        <w:bottom w:val="none" w:sz="0" w:space="0" w:color="auto"/>
        <w:right w:val="none" w:sz="0" w:space="0" w:color="auto"/>
      </w:divBdr>
    </w:div>
    <w:div w:id="2085712258">
      <w:bodyDiv w:val="1"/>
      <w:marLeft w:val="0"/>
      <w:marRight w:val="0"/>
      <w:marTop w:val="0"/>
      <w:marBottom w:val="0"/>
      <w:divBdr>
        <w:top w:val="none" w:sz="0" w:space="0" w:color="auto"/>
        <w:left w:val="none" w:sz="0" w:space="0" w:color="auto"/>
        <w:bottom w:val="none" w:sz="0" w:space="0" w:color="auto"/>
        <w:right w:val="none" w:sz="0" w:space="0" w:color="auto"/>
      </w:divBdr>
    </w:div>
    <w:div w:id="2085754459">
      <w:bodyDiv w:val="1"/>
      <w:marLeft w:val="0"/>
      <w:marRight w:val="0"/>
      <w:marTop w:val="0"/>
      <w:marBottom w:val="0"/>
      <w:divBdr>
        <w:top w:val="none" w:sz="0" w:space="0" w:color="auto"/>
        <w:left w:val="none" w:sz="0" w:space="0" w:color="auto"/>
        <w:bottom w:val="none" w:sz="0" w:space="0" w:color="auto"/>
        <w:right w:val="none" w:sz="0" w:space="0" w:color="auto"/>
      </w:divBdr>
    </w:div>
    <w:div w:id="2085754747">
      <w:bodyDiv w:val="1"/>
      <w:marLeft w:val="0"/>
      <w:marRight w:val="0"/>
      <w:marTop w:val="0"/>
      <w:marBottom w:val="0"/>
      <w:divBdr>
        <w:top w:val="none" w:sz="0" w:space="0" w:color="auto"/>
        <w:left w:val="none" w:sz="0" w:space="0" w:color="auto"/>
        <w:bottom w:val="none" w:sz="0" w:space="0" w:color="auto"/>
        <w:right w:val="none" w:sz="0" w:space="0" w:color="auto"/>
      </w:divBdr>
    </w:div>
    <w:div w:id="2085758160">
      <w:bodyDiv w:val="1"/>
      <w:marLeft w:val="0"/>
      <w:marRight w:val="0"/>
      <w:marTop w:val="0"/>
      <w:marBottom w:val="0"/>
      <w:divBdr>
        <w:top w:val="none" w:sz="0" w:space="0" w:color="auto"/>
        <w:left w:val="none" w:sz="0" w:space="0" w:color="auto"/>
        <w:bottom w:val="none" w:sz="0" w:space="0" w:color="auto"/>
        <w:right w:val="none" w:sz="0" w:space="0" w:color="auto"/>
      </w:divBdr>
    </w:div>
    <w:div w:id="2085834004">
      <w:bodyDiv w:val="1"/>
      <w:marLeft w:val="0"/>
      <w:marRight w:val="0"/>
      <w:marTop w:val="0"/>
      <w:marBottom w:val="0"/>
      <w:divBdr>
        <w:top w:val="none" w:sz="0" w:space="0" w:color="auto"/>
        <w:left w:val="none" w:sz="0" w:space="0" w:color="auto"/>
        <w:bottom w:val="none" w:sz="0" w:space="0" w:color="auto"/>
        <w:right w:val="none" w:sz="0" w:space="0" w:color="auto"/>
      </w:divBdr>
    </w:div>
    <w:div w:id="2085881974">
      <w:bodyDiv w:val="1"/>
      <w:marLeft w:val="0"/>
      <w:marRight w:val="0"/>
      <w:marTop w:val="0"/>
      <w:marBottom w:val="0"/>
      <w:divBdr>
        <w:top w:val="none" w:sz="0" w:space="0" w:color="auto"/>
        <w:left w:val="none" w:sz="0" w:space="0" w:color="auto"/>
        <w:bottom w:val="none" w:sz="0" w:space="0" w:color="auto"/>
        <w:right w:val="none" w:sz="0" w:space="0" w:color="auto"/>
      </w:divBdr>
    </w:div>
    <w:div w:id="2085910663">
      <w:bodyDiv w:val="1"/>
      <w:marLeft w:val="0"/>
      <w:marRight w:val="0"/>
      <w:marTop w:val="0"/>
      <w:marBottom w:val="0"/>
      <w:divBdr>
        <w:top w:val="none" w:sz="0" w:space="0" w:color="auto"/>
        <w:left w:val="none" w:sz="0" w:space="0" w:color="auto"/>
        <w:bottom w:val="none" w:sz="0" w:space="0" w:color="auto"/>
        <w:right w:val="none" w:sz="0" w:space="0" w:color="auto"/>
      </w:divBdr>
    </w:div>
    <w:div w:id="2085947831">
      <w:bodyDiv w:val="1"/>
      <w:marLeft w:val="0"/>
      <w:marRight w:val="0"/>
      <w:marTop w:val="0"/>
      <w:marBottom w:val="0"/>
      <w:divBdr>
        <w:top w:val="none" w:sz="0" w:space="0" w:color="auto"/>
        <w:left w:val="none" w:sz="0" w:space="0" w:color="auto"/>
        <w:bottom w:val="none" w:sz="0" w:space="0" w:color="auto"/>
        <w:right w:val="none" w:sz="0" w:space="0" w:color="auto"/>
      </w:divBdr>
    </w:div>
    <w:div w:id="2085950282">
      <w:bodyDiv w:val="1"/>
      <w:marLeft w:val="0"/>
      <w:marRight w:val="0"/>
      <w:marTop w:val="0"/>
      <w:marBottom w:val="0"/>
      <w:divBdr>
        <w:top w:val="none" w:sz="0" w:space="0" w:color="auto"/>
        <w:left w:val="none" w:sz="0" w:space="0" w:color="auto"/>
        <w:bottom w:val="none" w:sz="0" w:space="0" w:color="auto"/>
        <w:right w:val="none" w:sz="0" w:space="0" w:color="auto"/>
      </w:divBdr>
    </w:div>
    <w:div w:id="2085952033">
      <w:bodyDiv w:val="1"/>
      <w:marLeft w:val="0"/>
      <w:marRight w:val="0"/>
      <w:marTop w:val="0"/>
      <w:marBottom w:val="0"/>
      <w:divBdr>
        <w:top w:val="none" w:sz="0" w:space="0" w:color="auto"/>
        <w:left w:val="none" w:sz="0" w:space="0" w:color="auto"/>
        <w:bottom w:val="none" w:sz="0" w:space="0" w:color="auto"/>
        <w:right w:val="none" w:sz="0" w:space="0" w:color="auto"/>
      </w:divBdr>
    </w:div>
    <w:div w:id="2086102673">
      <w:bodyDiv w:val="1"/>
      <w:marLeft w:val="0"/>
      <w:marRight w:val="0"/>
      <w:marTop w:val="0"/>
      <w:marBottom w:val="0"/>
      <w:divBdr>
        <w:top w:val="none" w:sz="0" w:space="0" w:color="auto"/>
        <w:left w:val="none" w:sz="0" w:space="0" w:color="auto"/>
        <w:bottom w:val="none" w:sz="0" w:space="0" w:color="auto"/>
        <w:right w:val="none" w:sz="0" w:space="0" w:color="auto"/>
      </w:divBdr>
    </w:div>
    <w:div w:id="2086146571">
      <w:bodyDiv w:val="1"/>
      <w:marLeft w:val="0"/>
      <w:marRight w:val="0"/>
      <w:marTop w:val="0"/>
      <w:marBottom w:val="0"/>
      <w:divBdr>
        <w:top w:val="none" w:sz="0" w:space="0" w:color="auto"/>
        <w:left w:val="none" w:sz="0" w:space="0" w:color="auto"/>
        <w:bottom w:val="none" w:sz="0" w:space="0" w:color="auto"/>
        <w:right w:val="none" w:sz="0" w:space="0" w:color="auto"/>
      </w:divBdr>
    </w:div>
    <w:div w:id="2086174448">
      <w:bodyDiv w:val="1"/>
      <w:marLeft w:val="0"/>
      <w:marRight w:val="0"/>
      <w:marTop w:val="0"/>
      <w:marBottom w:val="0"/>
      <w:divBdr>
        <w:top w:val="none" w:sz="0" w:space="0" w:color="auto"/>
        <w:left w:val="none" w:sz="0" w:space="0" w:color="auto"/>
        <w:bottom w:val="none" w:sz="0" w:space="0" w:color="auto"/>
        <w:right w:val="none" w:sz="0" w:space="0" w:color="auto"/>
      </w:divBdr>
    </w:div>
    <w:div w:id="2086294938">
      <w:bodyDiv w:val="1"/>
      <w:marLeft w:val="0"/>
      <w:marRight w:val="0"/>
      <w:marTop w:val="0"/>
      <w:marBottom w:val="0"/>
      <w:divBdr>
        <w:top w:val="none" w:sz="0" w:space="0" w:color="auto"/>
        <w:left w:val="none" w:sz="0" w:space="0" w:color="auto"/>
        <w:bottom w:val="none" w:sz="0" w:space="0" w:color="auto"/>
        <w:right w:val="none" w:sz="0" w:space="0" w:color="auto"/>
      </w:divBdr>
    </w:div>
    <w:div w:id="2086298447">
      <w:bodyDiv w:val="1"/>
      <w:marLeft w:val="0"/>
      <w:marRight w:val="0"/>
      <w:marTop w:val="0"/>
      <w:marBottom w:val="0"/>
      <w:divBdr>
        <w:top w:val="none" w:sz="0" w:space="0" w:color="auto"/>
        <w:left w:val="none" w:sz="0" w:space="0" w:color="auto"/>
        <w:bottom w:val="none" w:sz="0" w:space="0" w:color="auto"/>
        <w:right w:val="none" w:sz="0" w:space="0" w:color="auto"/>
      </w:divBdr>
    </w:div>
    <w:div w:id="2086412607">
      <w:bodyDiv w:val="1"/>
      <w:marLeft w:val="0"/>
      <w:marRight w:val="0"/>
      <w:marTop w:val="0"/>
      <w:marBottom w:val="0"/>
      <w:divBdr>
        <w:top w:val="none" w:sz="0" w:space="0" w:color="auto"/>
        <w:left w:val="none" w:sz="0" w:space="0" w:color="auto"/>
        <w:bottom w:val="none" w:sz="0" w:space="0" w:color="auto"/>
        <w:right w:val="none" w:sz="0" w:space="0" w:color="auto"/>
      </w:divBdr>
    </w:div>
    <w:div w:id="2086491986">
      <w:bodyDiv w:val="1"/>
      <w:marLeft w:val="0"/>
      <w:marRight w:val="0"/>
      <w:marTop w:val="0"/>
      <w:marBottom w:val="0"/>
      <w:divBdr>
        <w:top w:val="none" w:sz="0" w:space="0" w:color="auto"/>
        <w:left w:val="none" w:sz="0" w:space="0" w:color="auto"/>
        <w:bottom w:val="none" w:sz="0" w:space="0" w:color="auto"/>
        <w:right w:val="none" w:sz="0" w:space="0" w:color="auto"/>
      </w:divBdr>
    </w:div>
    <w:div w:id="2086684901">
      <w:bodyDiv w:val="1"/>
      <w:marLeft w:val="0"/>
      <w:marRight w:val="0"/>
      <w:marTop w:val="0"/>
      <w:marBottom w:val="0"/>
      <w:divBdr>
        <w:top w:val="none" w:sz="0" w:space="0" w:color="auto"/>
        <w:left w:val="none" w:sz="0" w:space="0" w:color="auto"/>
        <w:bottom w:val="none" w:sz="0" w:space="0" w:color="auto"/>
        <w:right w:val="none" w:sz="0" w:space="0" w:color="auto"/>
      </w:divBdr>
    </w:div>
    <w:div w:id="2086757578">
      <w:bodyDiv w:val="1"/>
      <w:marLeft w:val="0"/>
      <w:marRight w:val="0"/>
      <w:marTop w:val="0"/>
      <w:marBottom w:val="0"/>
      <w:divBdr>
        <w:top w:val="none" w:sz="0" w:space="0" w:color="auto"/>
        <w:left w:val="none" w:sz="0" w:space="0" w:color="auto"/>
        <w:bottom w:val="none" w:sz="0" w:space="0" w:color="auto"/>
        <w:right w:val="none" w:sz="0" w:space="0" w:color="auto"/>
      </w:divBdr>
    </w:div>
    <w:div w:id="2086878172">
      <w:bodyDiv w:val="1"/>
      <w:marLeft w:val="0"/>
      <w:marRight w:val="0"/>
      <w:marTop w:val="0"/>
      <w:marBottom w:val="0"/>
      <w:divBdr>
        <w:top w:val="none" w:sz="0" w:space="0" w:color="auto"/>
        <w:left w:val="none" w:sz="0" w:space="0" w:color="auto"/>
        <w:bottom w:val="none" w:sz="0" w:space="0" w:color="auto"/>
        <w:right w:val="none" w:sz="0" w:space="0" w:color="auto"/>
      </w:divBdr>
    </w:div>
    <w:div w:id="2086881131">
      <w:bodyDiv w:val="1"/>
      <w:marLeft w:val="0"/>
      <w:marRight w:val="0"/>
      <w:marTop w:val="0"/>
      <w:marBottom w:val="0"/>
      <w:divBdr>
        <w:top w:val="none" w:sz="0" w:space="0" w:color="auto"/>
        <w:left w:val="none" w:sz="0" w:space="0" w:color="auto"/>
        <w:bottom w:val="none" w:sz="0" w:space="0" w:color="auto"/>
        <w:right w:val="none" w:sz="0" w:space="0" w:color="auto"/>
      </w:divBdr>
    </w:div>
    <w:div w:id="2086949586">
      <w:bodyDiv w:val="1"/>
      <w:marLeft w:val="0"/>
      <w:marRight w:val="0"/>
      <w:marTop w:val="0"/>
      <w:marBottom w:val="0"/>
      <w:divBdr>
        <w:top w:val="none" w:sz="0" w:space="0" w:color="auto"/>
        <w:left w:val="none" w:sz="0" w:space="0" w:color="auto"/>
        <w:bottom w:val="none" w:sz="0" w:space="0" w:color="auto"/>
        <w:right w:val="none" w:sz="0" w:space="0" w:color="auto"/>
      </w:divBdr>
    </w:div>
    <w:div w:id="2087066890">
      <w:bodyDiv w:val="1"/>
      <w:marLeft w:val="0"/>
      <w:marRight w:val="0"/>
      <w:marTop w:val="0"/>
      <w:marBottom w:val="0"/>
      <w:divBdr>
        <w:top w:val="none" w:sz="0" w:space="0" w:color="auto"/>
        <w:left w:val="none" w:sz="0" w:space="0" w:color="auto"/>
        <w:bottom w:val="none" w:sz="0" w:space="0" w:color="auto"/>
        <w:right w:val="none" w:sz="0" w:space="0" w:color="auto"/>
      </w:divBdr>
    </w:div>
    <w:div w:id="2087074161">
      <w:bodyDiv w:val="1"/>
      <w:marLeft w:val="0"/>
      <w:marRight w:val="0"/>
      <w:marTop w:val="0"/>
      <w:marBottom w:val="0"/>
      <w:divBdr>
        <w:top w:val="none" w:sz="0" w:space="0" w:color="auto"/>
        <w:left w:val="none" w:sz="0" w:space="0" w:color="auto"/>
        <w:bottom w:val="none" w:sz="0" w:space="0" w:color="auto"/>
        <w:right w:val="none" w:sz="0" w:space="0" w:color="auto"/>
      </w:divBdr>
    </w:div>
    <w:div w:id="2087191390">
      <w:bodyDiv w:val="1"/>
      <w:marLeft w:val="0"/>
      <w:marRight w:val="0"/>
      <w:marTop w:val="0"/>
      <w:marBottom w:val="0"/>
      <w:divBdr>
        <w:top w:val="none" w:sz="0" w:space="0" w:color="auto"/>
        <w:left w:val="none" w:sz="0" w:space="0" w:color="auto"/>
        <w:bottom w:val="none" w:sz="0" w:space="0" w:color="auto"/>
        <w:right w:val="none" w:sz="0" w:space="0" w:color="auto"/>
      </w:divBdr>
    </w:div>
    <w:div w:id="2087222625">
      <w:bodyDiv w:val="1"/>
      <w:marLeft w:val="0"/>
      <w:marRight w:val="0"/>
      <w:marTop w:val="0"/>
      <w:marBottom w:val="0"/>
      <w:divBdr>
        <w:top w:val="none" w:sz="0" w:space="0" w:color="auto"/>
        <w:left w:val="none" w:sz="0" w:space="0" w:color="auto"/>
        <w:bottom w:val="none" w:sz="0" w:space="0" w:color="auto"/>
        <w:right w:val="none" w:sz="0" w:space="0" w:color="auto"/>
      </w:divBdr>
    </w:div>
    <w:div w:id="2087259602">
      <w:bodyDiv w:val="1"/>
      <w:marLeft w:val="0"/>
      <w:marRight w:val="0"/>
      <w:marTop w:val="0"/>
      <w:marBottom w:val="0"/>
      <w:divBdr>
        <w:top w:val="none" w:sz="0" w:space="0" w:color="auto"/>
        <w:left w:val="none" w:sz="0" w:space="0" w:color="auto"/>
        <w:bottom w:val="none" w:sz="0" w:space="0" w:color="auto"/>
        <w:right w:val="none" w:sz="0" w:space="0" w:color="auto"/>
      </w:divBdr>
    </w:div>
    <w:div w:id="2087335045">
      <w:bodyDiv w:val="1"/>
      <w:marLeft w:val="0"/>
      <w:marRight w:val="0"/>
      <w:marTop w:val="0"/>
      <w:marBottom w:val="0"/>
      <w:divBdr>
        <w:top w:val="none" w:sz="0" w:space="0" w:color="auto"/>
        <w:left w:val="none" w:sz="0" w:space="0" w:color="auto"/>
        <w:bottom w:val="none" w:sz="0" w:space="0" w:color="auto"/>
        <w:right w:val="none" w:sz="0" w:space="0" w:color="auto"/>
      </w:divBdr>
    </w:div>
    <w:div w:id="2087408965">
      <w:bodyDiv w:val="1"/>
      <w:marLeft w:val="0"/>
      <w:marRight w:val="0"/>
      <w:marTop w:val="0"/>
      <w:marBottom w:val="0"/>
      <w:divBdr>
        <w:top w:val="none" w:sz="0" w:space="0" w:color="auto"/>
        <w:left w:val="none" w:sz="0" w:space="0" w:color="auto"/>
        <w:bottom w:val="none" w:sz="0" w:space="0" w:color="auto"/>
        <w:right w:val="none" w:sz="0" w:space="0" w:color="auto"/>
      </w:divBdr>
    </w:div>
    <w:div w:id="2087458940">
      <w:bodyDiv w:val="1"/>
      <w:marLeft w:val="0"/>
      <w:marRight w:val="0"/>
      <w:marTop w:val="0"/>
      <w:marBottom w:val="0"/>
      <w:divBdr>
        <w:top w:val="none" w:sz="0" w:space="0" w:color="auto"/>
        <w:left w:val="none" w:sz="0" w:space="0" w:color="auto"/>
        <w:bottom w:val="none" w:sz="0" w:space="0" w:color="auto"/>
        <w:right w:val="none" w:sz="0" w:space="0" w:color="auto"/>
      </w:divBdr>
    </w:div>
    <w:div w:id="2087651032">
      <w:bodyDiv w:val="1"/>
      <w:marLeft w:val="0"/>
      <w:marRight w:val="0"/>
      <w:marTop w:val="0"/>
      <w:marBottom w:val="0"/>
      <w:divBdr>
        <w:top w:val="none" w:sz="0" w:space="0" w:color="auto"/>
        <w:left w:val="none" w:sz="0" w:space="0" w:color="auto"/>
        <w:bottom w:val="none" w:sz="0" w:space="0" w:color="auto"/>
        <w:right w:val="none" w:sz="0" w:space="0" w:color="auto"/>
      </w:divBdr>
    </w:div>
    <w:div w:id="2087721851">
      <w:bodyDiv w:val="1"/>
      <w:marLeft w:val="0"/>
      <w:marRight w:val="0"/>
      <w:marTop w:val="0"/>
      <w:marBottom w:val="0"/>
      <w:divBdr>
        <w:top w:val="none" w:sz="0" w:space="0" w:color="auto"/>
        <w:left w:val="none" w:sz="0" w:space="0" w:color="auto"/>
        <w:bottom w:val="none" w:sz="0" w:space="0" w:color="auto"/>
        <w:right w:val="none" w:sz="0" w:space="0" w:color="auto"/>
      </w:divBdr>
    </w:div>
    <w:div w:id="2087728738">
      <w:bodyDiv w:val="1"/>
      <w:marLeft w:val="0"/>
      <w:marRight w:val="0"/>
      <w:marTop w:val="0"/>
      <w:marBottom w:val="0"/>
      <w:divBdr>
        <w:top w:val="none" w:sz="0" w:space="0" w:color="auto"/>
        <w:left w:val="none" w:sz="0" w:space="0" w:color="auto"/>
        <w:bottom w:val="none" w:sz="0" w:space="0" w:color="auto"/>
        <w:right w:val="none" w:sz="0" w:space="0" w:color="auto"/>
      </w:divBdr>
    </w:div>
    <w:div w:id="2087802731">
      <w:bodyDiv w:val="1"/>
      <w:marLeft w:val="0"/>
      <w:marRight w:val="0"/>
      <w:marTop w:val="0"/>
      <w:marBottom w:val="0"/>
      <w:divBdr>
        <w:top w:val="none" w:sz="0" w:space="0" w:color="auto"/>
        <w:left w:val="none" w:sz="0" w:space="0" w:color="auto"/>
        <w:bottom w:val="none" w:sz="0" w:space="0" w:color="auto"/>
        <w:right w:val="none" w:sz="0" w:space="0" w:color="auto"/>
      </w:divBdr>
    </w:div>
    <w:div w:id="2087992653">
      <w:bodyDiv w:val="1"/>
      <w:marLeft w:val="0"/>
      <w:marRight w:val="0"/>
      <w:marTop w:val="0"/>
      <w:marBottom w:val="0"/>
      <w:divBdr>
        <w:top w:val="none" w:sz="0" w:space="0" w:color="auto"/>
        <w:left w:val="none" w:sz="0" w:space="0" w:color="auto"/>
        <w:bottom w:val="none" w:sz="0" w:space="0" w:color="auto"/>
        <w:right w:val="none" w:sz="0" w:space="0" w:color="auto"/>
      </w:divBdr>
    </w:div>
    <w:div w:id="2088109536">
      <w:bodyDiv w:val="1"/>
      <w:marLeft w:val="0"/>
      <w:marRight w:val="0"/>
      <w:marTop w:val="0"/>
      <w:marBottom w:val="0"/>
      <w:divBdr>
        <w:top w:val="none" w:sz="0" w:space="0" w:color="auto"/>
        <w:left w:val="none" w:sz="0" w:space="0" w:color="auto"/>
        <w:bottom w:val="none" w:sz="0" w:space="0" w:color="auto"/>
        <w:right w:val="none" w:sz="0" w:space="0" w:color="auto"/>
      </w:divBdr>
    </w:div>
    <w:div w:id="2088258549">
      <w:bodyDiv w:val="1"/>
      <w:marLeft w:val="0"/>
      <w:marRight w:val="0"/>
      <w:marTop w:val="0"/>
      <w:marBottom w:val="0"/>
      <w:divBdr>
        <w:top w:val="none" w:sz="0" w:space="0" w:color="auto"/>
        <w:left w:val="none" w:sz="0" w:space="0" w:color="auto"/>
        <w:bottom w:val="none" w:sz="0" w:space="0" w:color="auto"/>
        <w:right w:val="none" w:sz="0" w:space="0" w:color="auto"/>
      </w:divBdr>
    </w:div>
    <w:div w:id="2088379623">
      <w:bodyDiv w:val="1"/>
      <w:marLeft w:val="0"/>
      <w:marRight w:val="0"/>
      <w:marTop w:val="0"/>
      <w:marBottom w:val="0"/>
      <w:divBdr>
        <w:top w:val="none" w:sz="0" w:space="0" w:color="auto"/>
        <w:left w:val="none" w:sz="0" w:space="0" w:color="auto"/>
        <w:bottom w:val="none" w:sz="0" w:space="0" w:color="auto"/>
        <w:right w:val="none" w:sz="0" w:space="0" w:color="auto"/>
      </w:divBdr>
    </w:div>
    <w:div w:id="2088578002">
      <w:bodyDiv w:val="1"/>
      <w:marLeft w:val="0"/>
      <w:marRight w:val="0"/>
      <w:marTop w:val="0"/>
      <w:marBottom w:val="0"/>
      <w:divBdr>
        <w:top w:val="none" w:sz="0" w:space="0" w:color="auto"/>
        <w:left w:val="none" w:sz="0" w:space="0" w:color="auto"/>
        <w:bottom w:val="none" w:sz="0" w:space="0" w:color="auto"/>
        <w:right w:val="none" w:sz="0" w:space="0" w:color="auto"/>
      </w:divBdr>
    </w:div>
    <w:div w:id="2088842717">
      <w:bodyDiv w:val="1"/>
      <w:marLeft w:val="0"/>
      <w:marRight w:val="0"/>
      <w:marTop w:val="0"/>
      <w:marBottom w:val="0"/>
      <w:divBdr>
        <w:top w:val="none" w:sz="0" w:space="0" w:color="auto"/>
        <w:left w:val="none" w:sz="0" w:space="0" w:color="auto"/>
        <w:bottom w:val="none" w:sz="0" w:space="0" w:color="auto"/>
        <w:right w:val="none" w:sz="0" w:space="0" w:color="auto"/>
      </w:divBdr>
    </w:div>
    <w:div w:id="2089033370">
      <w:bodyDiv w:val="1"/>
      <w:marLeft w:val="0"/>
      <w:marRight w:val="0"/>
      <w:marTop w:val="0"/>
      <w:marBottom w:val="0"/>
      <w:divBdr>
        <w:top w:val="none" w:sz="0" w:space="0" w:color="auto"/>
        <w:left w:val="none" w:sz="0" w:space="0" w:color="auto"/>
        <w:bottom w:val="none" w:sz="0" w:space="0" w:color="auto"/>
        <w:right w:val="none" w:sz="0" w:space="0" w:color="auto"/>
      </w:divBdr>
    </w:div>
    <w:div w:id="2089109836">
      <w:bodyDiv w:val="1"/>
      <w:marLeft w:val="0"/>
      <w:marRight w:val="0"/>
      <w:marTop w:val="0"/>
      <w:marBottom w:val="0"/>
      <w:divBdr>
        <w:top w:val="none" w:sz="0" w:space="0" w:color="auto"/>
        <w:left w:val="none" w:sz="0" w:space="0" w:color="auto"/>
        <w:bottom w:val="none" w:sz="0" w:space="0" w:color="auto"/>
        <w:right w:val="none" w:sz="0" w:space="0" w:color="auto"/>
      </w:divBdr>
    </w:div>
    <w:div w:id="2089303090">
      <w:bodyDiv w:val="1"/>
      <w:marLeft w:val="0"/>
      <w:marRight w:val="0"/>
      <w:marTop w:val="0"/>
      <w:marBottom w:val="0"/>
      <w:divBdr>
        <w:top w:val="none" w:sz="0" w:space="0" w:color="auto"/>
        <w:left w:val="none" w:sz="0" w:space="0" w:color="auto"/>
        <w:bottom w:val="none" w:sz="0" w:space="0" w:color="auto"/>
        <w:right w:val="none" w:sz="0" w:space="0" w:color="auto"/>
      </w:divBdr>
    </w:div>
    <w:div w:id="2089423883">
      <w:bodyDiv w:val="1"/>
      <w:marLeft w:val="0"/>
      <w:marRight w:val="0"/>
      <w:marTop w:val="0"/>
      <w:marBottom w:val="0"/>
      <w:divBdr>
        <w:top w:val="none" w:sz="0" w:space="0" w:color="auto"/>
        <w:left w:val="none" w:sz="0" w:space="0" w:color="auto"/>
        <w:bottom w:val="none" w:sz="0" w:space="0" w:color="auto"/>
        <w:right w:val="none" w:sz="0" w:space="0" w:color="auto"/>
      </w:divBdr>
    </w:div>
    <w:div w:id="2089425906">
      <w:bodyDiv w:val="1"/>
      <w:marLeft w:val="0"/>
      <w:marRight w:val="0"/>
      <w:marTop w:val="0"/>
      <w:marBottom w:val="0"/>
      <w:divBdr>
        <w:top w:val="none" w:sz="0" w:space="0" w:color="auto"/>
        <w:left w:val="none" w:sz="0" w:space="0" w:color="auto"/>
        <w:bottom w:val="none" w:sz="0" w:space="0" w:color="auto"/>
        <w:right w:val="none" w:sz="0" w:space="0" w:color="auto"/>
      </w:divBdr>
    </w:div>
    <w:div w:id="2090417905">
      <w:bodyDiv w:val="1"/>
      <w:marLeft w:val="0"/>
      <w:marRight w:val="0"/>
      <w:marTop w:val="0"/>
      <w:marBottom w:val="0"/>
      <w:divBdr>
        <w:top w:val="none" w:sz="0" w:space="0" w:color="auto"/>
        <w:left w:val="none" w:sz="0" w:space="0" w:color="auto"/>
        <w:bottom w:val="none" w:sz="0" w:space="0" w:color="auto"/>
        <w:right w:val="none" w:sz="0" w:space="0" w:color="auto"/>
      </w:divBdr>
    </w:div>
    <w:div w:id="2090497480">
      <w:bodyDiv w:val="1"/>
      <w:marLeft w:val="0"/>
      <w:marRight w:val="0"/>
      <w:marTop w:val="0"/>
      <w:marBottom w:val="0"/>
      <w:divBdr>
        <w:top w:val="none" w:sz="0" w:space="0" w:color="auto"/>
        <w:left w:val="none" w:sz="0" w:space="0" w:color="auto"/>
        <w:bottom w:val="none" w:sz="0" w:space="0" w:color="auto"/>
        <w:right w:val="none" w:sz="0" w:space="0" w:color="auto"/>
      </w:divBdr>
    </w:div>
    <w:div w:id="2090535447">
      <w:bodyDiv w:val="1"/>
      <w:marLeft w:val="0"/>
      <w:marRight w:val="0"/>
      <w:marTop w:val="0"/>
      <w:marBottom w:val="0"/>
      <w:divBdr>
        <w:top w:val="none" w:sz="0" w:space="0" w:color="auto"/>
        <w:left w:val="none" w:sz="0" w:space="0" w:color="auto"/>
        <w:bottom w:val="none" w:sz="0" w:space="0" w:color="auto"/>
        <w:right w:val="none" w:sz="0" w:space="0" w:color="auto"/>
      </w:divBdr>
    </w:div>
    <w:div w:id="2090617404">
      <w:bodyDiv w:val="1"/>
      <w:marLeft w:val="0"/>
      <w:marRight w:val="0"/>
      <w:marTop w:val="0"/>
      <w:marBottom w:val="0"/>
      <w:divBdr>
        <w:top w:val="none" w:sz="0" w:space="0" w:color="auto"/>
        <w:left w:val="none" w:sz="0" w:space="0" w:color="auto"/>
        <w:bottom w:val="none" w:sz="0" w:space="0" w:color="auto"/>
        <w:right w:val="none" w:sz="0" w:space="0" w:color="auto"/>
      </w:divBdr>
    </w:div>
    <w:div w:id="2090736143">
      <w:bodyDiv w:val="1"/>
      <w:marLeft w:val="0"/>
      <w:marRight w:val="0"/>
      <w:marTop w:val="0"/>
      <w:marBottom w:val="0"/>
      <w:divBdr>
        <w:top w:val="none" w:sz="0" w:space="0" w:color="auto"/>
        <w:left w:val="none" w:sz="0" w:space="0" w:color="auto"/>
        <w:bottom w:val="none" w:sz="0" w:space="0" w:color="auto"/>
        <w:right w:val="none" w:sz="0" w:space="0" w:color="auto"/>
      </w:divBdr>
    </w:div>
    <w:div w:id="2090885114">
      <w:bodyDiv w:val="1"/>
      <w:marLeft w:val="0"/>
      <w:marRight w:val="0"/>
      <w:marTop w:val="0"/>
      <w:marBottom w:val="0"/>
      <w:divBdr>
        <w:top w:val="none" w:sz="0" w:space="0" w:color="auto"/>
        <w:left w:val="none" w:sz="0" w:space="0" w:color="auto"/>
        <w:bottom w:val="none" w:sz="0" w:space="0" w:color="auto"/>
        <w:right w:val="none" w:sz="0" w:space="0" w:color="auto"/>
      </w:divBdr>
    </w:div>
    <w:div w:id="2090956624">
      <w:bodyDiv w:val="1"/>
      <w:marLeft w:val="0"/>
      <w:marRight w:val="0"/>
      <w:marTop w:val="0"/>
      <w:marBottom w:val="0"/>
      <w:divBdr>
        <w:top w:val="none" w:sz="0" w:space="0" w:color="auto"/>
        <w:left w:val="none" w:sz="0" w:space="0" w:color="auto"/>
        <w:bottom w:val="none" w:sz="0" w:space="0" w:color="auto"/>
        <w:right w:val="none" w:sz="0" w:space="0" w:color="auto"/>
      </w:divBdr>
    </w:div>
    <w:div w:id="2090996808">
      <w:bodyDiv w:val="1"/>
      <w:marLeft w:val="0"/>
      <w:marRight w:val="0"/>
      <w:marTop w:val="0"/>
      <w:marBottom w:val="0"/>
      <w:divBdr>
        <w:top w:val="none" w:sz="0" w:space="0" w:color="auto"/>
        <w:left w:val="none" w:sz="0" w:space="0" w:color="auto"/>
        <w:bottom w:val="none" w:sz="0" w:space="0" w:color="auto"/>
        <w:right w:val="none" w:sz="0" w:space="0" w:color="auto"/>
      </w:divBdr>
    </w:div>
    <w:div w:id="2091190436">
      <w:bodyDiv w:val="1"/>
      <w:marLeft w:val="0"/>
      <w:marRight w:val="0"/>
      <w:marTop w:val="0"/>
      <w:marBottom w:val="0"/>
      <w:divBdr>
        <w:top w:val="none" w:sz="0" w:space="0" w:color="auto"/>
        <w:left w:val="none" w:sz="0" w:space="0" w:color="auto"/>
        <w:bottom w:val="none" w:sz="0" w:space="0" w:color="auto"/>
        <w:right w:val="none" w:sz="0" w:space="0" w:color="auto"/>
      </w:divBdr>
    </w:div>
    <w:div w:id="2091269777">
      <w:bodyDiv w:val="1"/>
      <w:marLeft w:val="0"/>
      <w:marRight w:val="0"/>
      <w:marTop w:val="0"/>
      <w:marBottom w:val="0"/>
      <w:divBdr>
        <w:top w:val="none" w:sz="0" w:space="0" w:color="auto"/>
        <w:left w:val="none" w:sz="0" w:space="0" w:color="auto"/>
        <w:bottom w:val="none" w:sz="0" w:space="0" w:color="auto"/>
        <w:right w:val="none" w:sz="0" w:space="0" w:color="auto"/>
      </w:divBdr>
    </w:div>
    <w:div w:id="2091348291">
      <w:bodyDiv w:val="1"/>
      <w:marLeft w:val="0"/>
      <w:marRight w:val="0"/>
      <w:marTop w:val="0"/>
      <w:marBottom w:val="0"/>
      <w:divBdr>
        <w:top w:val="none" w:sz="0" w:space="0" w:color="auto"/>
        <w:left w:val="none" w:sz="0" w:space="0" w:color="auto"/>
        <w:bottom w:val="none" w:sz="0" w:space="0" w:color="auto"/>
        <w:right w:val="none" w:sz="0" w:space="0" w:color="auto"/>
      </w:divBdr>
    </w:div>
    <w:div w:id="2091467456">
      <w:bodyDiv w:val="1"/>
      <w:marLeft w:val="0"/>
      <w:marRight w:val="0"/>
      <w:marTop w:val="0"/>
      <w:marBottom w:val="0"/>
      <w:divBdr>
        <w:top w:val="none" w:sz="0" w:space="0" w:color="auto"/>
        <w:left w:val="none" w:sz="0" w:space="0" w:color="auto"/>
        <w:bottom w:val="none" w:sz="0" w:space="0" w:color="auto"/>
        <w:right w:val="none" w:sz="0" w:space="0" w:color="auto"/>
      </w:divBdr>
    </w:div>
    <w:div w:id="2091652760">
      <w:bodyDiv w:val="1"/>
      <w:marLeft w:val="0"/>
      <w:marRight w:val="0"/>
      <w:marTop w:val="0"/>
      <w:marBottom w:val="0"/>
      <w:divBdr>
        <w:top w:val="none" w:sz="0" w:space="0" w:color="auto"/>
        <w:left w:val="none" w:sz="0" w:space="0" w:color="auto"/>
        <w:bottom w:val="none" w:sz="0" w:space="0" w:color="auto"/>
        <w:right w:val="none" w:sz="0" w:space="0" w:color="auto"/>
      </w:divBdr>
    </w:div>
    <w:div w:id="2091805026">
      <w:bodyDiv w:val="1"/>
      <w:marLeft w:val="0"/>
      <w:marRight w:val="0"/>
      <w:marTop w:val="0"/>
      <w:marBottom w:val="0"/>
      <w:divBdr>
        <w:top w:val="none" w:sz="0" w:space="0" w:color="auto"/>
        <w:left w:val="none" w:sz="0" w:space="0" w:color="auto"/>
        <w:bottom w:val="none" w:sz="0" w:space="0" w:color="auto"/>
        <w:right w:val="none" w:sz="0" w:space="0" w:color="auto"/>
      </w:divBdr>
    </w:div>
    <w:div w:id="2091849503">
      <w:bodyDiv w:val="1"/>
      <w:marLeft w:val="0"/>
      <w:marRight w:val="0"/>
      <w:marTop w:val="0"/>
      <w:marBottom w:val="0"/>
      <w:divBdr>
        <w:top w:val="none" w:sz="0" w:space="0" w:color="auto"/>
        <w:left w:val="none" w:sz="0" w:space="0" w:color="auto"/>
        <w:bottom w:val="none" w:sz="0" w:space="0" w:color="auto"/>
        <w:right w:val="none" w:sz="0" w:space="0" w:color="auto"/>
      </w:divBdr>
    </w:div>
    <w:div w:id="2091925015">
      <w:bodyDiv w:val="1"/>
      <w:marLeft w:val="0"/>
      <w:marRight w:val="0"/>
      <w:marTop w:val="0"/>
      <w:marBottom w:val="0"/>
      <w:divBdr>
        <w:top w:val="none" w:sz="0" w:space="0" w:color="auto"/>
        <w:left w:val="none" w:sz="0" w:space="0" w:color="auto"/>
        <w:bottom w:val="none" w:sz="0" w:space="0" w:color="auto"/>
        <w:right w:val="none" w:sz="0" w:space="0" w:color="auto"/>
      </w:divBdr>
    </w:div>
    <w:div w:id="2091928618">
      <w:bodyDiv w:val="1"/>
      <w:marLeft w:val="0"/>
      <w:marRight w:val="0"/>
      <w:marTop w:val="0"/>
      <w:marBottom w:val="0"/>
      <w:divBdr>
        <w:top w:val="none" w:sz="0" w:space="0" w:color="auto"/>
        <w:left w:val="none" w:sz="0" w:space="0" w:color="auto"/>
        <w:bottom w:val="none" w:sz="0" w:space="0" w:color="auto"/>
        <w:right w:val="none" w:sz="0" w:space="0" w:color="auto"/>
      </w:divBdr>
    </w:div>
    <w:div w:id="2092190362">
      <w:bodyDiv w:val="1"/>
      <w:marLeft w:val="0"/>
      <w:marRight w:val="0"/>
      <w:marTop w:val="0"/>
      <w:marBottom w:val="0"/>
      <w:divBdr>
        <w:top w:val="none" w:sz="0" w:space="0" w:color="auto"/>
        <w:left w:val="none" w:sz="0" w:space="0" w:color="auto"/>
        <w:bottom w:val="none" w:sz="0" w:space="0" w:color="auto"/>
        <w:right w:val="none" w:sz="0" w:space="0" w:color="auto"/>
      </w:divBdr>
    </w:div>
    <w:div w:id="2092237446">
      <w:bodyDiv w:val="1"/>
      <w:marLeft w:val="0"/>
      <w:marRight w:val="0"/>
      <w:marTop w:val="0"/>
      <w:marBottom w:val="0"/>
      <w:divBdr>
        <w:top w:val="none" w:sz="0" w:space="0" w:color="auto"/>
        <w:left w:val="none" w:sz="0" w:space="0" w:color="auto"/>
        <w:bottom w:val="none" w:sz="0" w:space="0" w:color="auto"/>
        <w:right w:val="none" w:sz="0" w:space="0" w:color="auto"/>
      </w:divBdr>
    </w:div>
    <w:div w:id="2092264666">
      <w:bodyDiv w:val="1"/>
      <w:marLeft w:val="0"/>
      <w:marRight w:val="0"/>
      <w:marTop w:val="0"/>
      <w:marBottom w:val="0"/>
      <w:divBdr>
        <w:top w:val="none" w:sz="0" w:space="0" w:color="auto"/>
        <w:left w:val="none" w:sz="0" w:space="0" w:color="auto"/>
        <w:bottom w:val="none" w:sz="0" w:space="0" w:color="auto"/>
        <w:right w:val="none" w:sz="0" w:space="0" w:color="auto"/>
      </w:divBdr>
    </w:div>
    <w:div w:id="2092268155">
      <w:bodyDiv w:val="1"/>
      <w:marLeft w:val="0"/>
      <w:marRight w:val="0"/>
      <w:marTop w:val="0"/>
      <w:marBottom w:val="0"/>
      <w:divBdr>
        <w:top w:val="none" w:sz="0" w:space="0" w:color="auto"/>
        <w:left w:val="none" w:sz="0" w:space="0" w:color="auto"/>
        <w:bottom w:val="none" w:sz="0" w:space="0" w:color="auto"/>
        <w:right w:val="none" w:sz="0" w:space="0" w:color="auto"/>
      </w:divBdr>
    </w:div>
    <w:div w:id="2092391433">
      <w:bodyDiv w:val="1"/>
      <w:marLeft w:val="0"/>
      <w:marRight w:val="0"/>
      <w:marTop w:val="0"/>
      <w:marBottom w:val="0"/>
      <w:divBdr>
        <w:top w:val="none" w:sz="0" w:space="0" w:color="auto"/>
        <w:left w:val="none" w:sz="0" w:space="0" w:color="auto"/>
        <w:bottom w:val="none" w:sz="0" w:space="0" w:color="auto"/>
        <w:right w:val="none" w:sz="0" w:space="0" w:color="auto"/>
      </w:divBdr>
    </w:div>
    <w:div w:id="2092463427">
      <w:bodyDiv w:val="1"/>
      <w:marLeft w:val="0"/>
      <w:marRight w:val="0"/>
      <w:marTop w:val="0"/>
      <w:marBottom w:val="0"/>
      <w:divBdr>
        <w:top w:val="none" w:sz="0" w:space="0" w:color="auto"/>
        <w:left w:val="none" w:sz="0" w:space="0" w:color="auto"/>
        <w:bottom w:val="none" w:sz="0" w:space="0" w:color="auto"/>
        <w:right w:val="none" w:sz="0" w:space="0" w:color="auto"/>
      </w:divBdr>
    </w:div>
    <w:div w:id="2092579135">
      <w:bodyDiv w:val="1"/>
      <w:marLeft w:val="0"/>
      <w:marRight w:val="0"/>
      <w:marTop w:val="0"/>
      <w:marBottom w:val="0"/>
      <w:divBdr>
        <w:top w:val="none" w:sz="0" w:space="0" w:color="auto"/>
        <w:left w:val="none" w:sz="0" w:space="0" w:color="auto"/>
        <w:bottom w:val="none" w:sz="0" w:space="0" w:color="auto"/>
        <w:right w:val="none" w:sz="0" w:space="0" w:color="auto"/>
      </w:divBdr>
    </w:div>
    <w:div w:id="2092698148">
      <w:bodyDiv w:val="1"/>
      <w:marLeft w:val="0"/>
      <w:marRight w:val="0"/>
      <w:marTop w:val="0"/>
      <w:marBottom w:val="0"/>
      <w:divBdr>
        <w:top w:val="none" w:sz="0" w:space="0" w:color="auto"/>
        <w:left w:val="none" w:sz="0" w:space="0" w:color="auto"/>
        <w:bottom w:val="none" w:sz="0" w:space="0" w:color="auto"/>
        <w:right w:val="none" w:sz="0" w:space="0" w:color="auto"/>
      </w:divBdr>
    </w:div>
    <w:div w:id="2092700618">
      <w:bodyDiv w:val="1"/>
      <w:marLeft w:val="0"/>
      <w:marRight w:val="0"/>
      <w:marTop w:val="0"/>
      <w:marBottom w:val="0"/>
      <w:divBdr>
        <w:top w:val="none" w:sz="0" w:space="0" w:color="auto"/>
        <w:left w:val="none" w:sz="0" w:space="0" w:color="auto"/>
        <w:bottom w:val="none" w:sz="0" w:space="0" w:color="auto"/>
        <w:right w:val="none" w:sz="0" w:space="0" w:color="auto"/>
      </w:divBdr>
    </w:div>
    <w:div w:id="2092851814">
      <w:bodyDiv w:val="1"/>
      <w:marLeft w:val="0"/>
      <w:marRight w:val="0"/>
      <w:marTop w:val="0"/>
      <w:marBottom w:val="0"/>
      <w:divBdr>
        <w:top w:val="none" w:sz="0" w:space="0" w:color="auto"/>
        <w:left w:val="none" w:sz="0" w:space="0" w:color="auto"/>
        <w:bottom w:val="none" w:sz="0" w:space="0" w:color="auto"/>
        <w:right w:val="none" w:sz="0" w:space="0" w:color="auto"/>
      </w:divBdr>
    </w:div>
    <w:div w:id="2092962535">
      <w:bodyDiv w:val="1"/>
      <w:marLeft w:val="0"/>
      <w:marRight w:val="0"/>
      <w:marTop w:val="0"/>
      <w:marBottom w:val="0"/>
      <w:divBdr>
        <w:top w:val="none" w:sz="0" w:space="0" w:color="auto"/>
        <w:left w:val="none" w:sz="0" w:space="0" w:color="auto"/>
        <w:bottom w:val="none" w:sz="0" w:space="0" w:color="auto"/>
        <w:right w:val="none" w:sz="0" w:space="0" w:color="auto"/>
      </w:divBdr>
    </w:div>
    <w:div w:id="2093039778">
      <w:bodyDiv w:val="1"/>
      <w:marLeft w:val="0"/>
      <w:marRight w:val="0"/>
      <w:marTop w:val="0"/>
      <w:marBottom w:val="0"/>
      <w:divBdr>
        <w:top w:val="none" w:sz="0" w:space="0" w:color="auto"/>
        <w:left w:val="none" w:sz="0" w:space="0" w:color="auto"/>
        <w:bottom w:val="none" w:sz="0" w:space="0" w:color="auto"/>
        <w:right w:val="none" w:sz="0" w:space="0" w:color="auto"/>
      </w:divBdr>
    </w:div>
    <w:div w:id="2093045279">
      <w:bodyDiv w:val="1"/>
      <w:marLeft w:val="0"/>
      <w:marRight w:val="0"/>
      <w:marTop w:val="0"/>
      <w:marBottom w:val="0"/>
      <w:divBdr>
        <w:top w:val="none" w:sz="0" w:space="0" w:color="auto"/>
        <w:left w:val="none" w:sz="0" w:space="0" w:color="auto"/>
        <w:bottom w:val="none" w:sz="0" w:space="0" w:color="auto"/>
        <w:right w:val="none" w:sz="0" w:space="0" w:color="auto"/>
      </w:divBdr>
    </w:div>
    <w:div w:id="2093115935">
      <w:bodyDiv w:val="1"/>
      <w:marLeft w:val="0"/>
      <w:marRight w:val="0"/>
      <w:marTop w:val="0"/>
      <w:marBottom w:val="0"/>
      <w:divBdr>
        <w:top w:val="none" w:sz="0" w:space="0" w:color="auto"/>
        <w:left w:val="none" w:sz="0" w:space="0" w:color="auto"/>
        <w:bottom w:val="none" w:sz="0" w:space="0" w:color="auto"/>
        <w:right w:val="none" w:sz="0" w:space="0" w:color="auto"/>
      </w:divBdr>
    </w:div>
    <w:div w:id="2093162420">
      <w:bodyDiv w:val="1"/>
      <w:marLeft w:val="0"/>
      <w:marRight w:val="0"/>
      <w:marTop w:val="0"/>
      <w:marBottom w:val="0"/>
      <w:divBdr>
        <w:top w:val="none" w:sz="0" w:space="0" w:color="auto"/>
        <w:left w:val="none" w:sz="0" w:space="0" w:color="auto"/>
        <w:bottom w:val="none" w:sz="0" w:space="0" w:color="auto"/>
        <w:right w:val="none" w:sz="0" w:space="0" w:color="auto"/>
      </w:divBdr>
    </w:div>
    <w:div w:id="2093308278">
      <w:bodyDiv w:val="1"/>
      <w:marLeft w:val="0"/>
      <w:marRight w:val="0"/>
      <w:marTop w:val="0"/>
      <w:marBottom w:val="0"/>
      <w:divBdr>
        <w:top w:val="none" w:sz="0" w:space="0" w:color="auto"/>
        <w:left w:val="none" w:sz="0" w:space="0" w:color="auto"/>
        <w:bottom w:val="none" w:sz="0" w:space="0" w:color="auto"/>
        <w:right w:val="none" w:sz="0" w:space="0" w:color="auto"/>
      </w:divBdr>
    </w:div>
    <w:div w:id="2093312646">
      <w:bodyDiv w:val="1"/>
      <w:marLeft w:val="0"/>
      <w:marRight w:val="0"/>
      <w:marTop w:val="0"/>
      <w:marBottom w:val="0"/>
      <w:divBdr>
        <w:top w:val="none" w:sz="0" w:space="0" w:color="auto"/>
        <w:left w:val="none" w:sz="0" w:space="0" w:color="auto"/>
        <w:bottom w:val="none" w:sz="0" w:space="0" w:color="auto"/>
        <w:right w:val="none" w:sz="0" w:space="0" w:color="auto"/>
      </w:divBdr>
    </w:div>
    <w:div w:id="2093505408">
      <w:bodyDiv w:val="1"/>
      <w:marLeft w:val="0"/>
      <w:marRight w:val="0"/>
      <w:marTop w:val="0"/>
      <w:marBottom w:val="0"/>
      <w:divBdr>
        <w:top w:val="none" w:sz="0" w:space="0" w:color="auto"/>
        <w:left w:val="none" w:sz="0" w:space="0" w:color="auto"/>
        <w:bottom w:val="none" w:sz="0" w:space="0" w:color="auto"/>
        <w:right w:val="none" w:sz="0" w:space="0" w:color="auto"/>
      </w:divBdr>
    </w:div>
    <w:div w:id="2093575977">
      <w:bodyDiv w:val="1"/>
      <w:marLeft w:val="0"/>
      <w:marRight w:val="0"/>
      <w:marTop w:val="0"/>
      <w:marBottom w:val="0"/>
      <w:divBdr>
        <w:top w:val="none" w:sz="0" w:space="0" w:color="auto"/>
        <w:left w:val="none" w:sz="0" w:space="0" w:color="auto"/>
        <w:bottom w:val="none" w:sz="0" w:space="0" w:color="auto"/>
        <w:right w:val="none" w:sz="0" w:space="0" w:color="auto"/>
      </w:divBdr>
    </w:div>
    <w:div w:id="2093579012">
      <w:bodyDiv w:val="1"/>
      <w:marLeft w:val="0"/>
      <w:marRight w:val="0"/>
      <w:marTop w:val="0"/>
      <w:marBottom w:val="0"/>
      <w:divBdr>
        <w:top w:val="none" w:sz="0" w:space="0" w:color="auto"/>
        <w:left w:val="none" w:sz="0" w:space="0" w:color="auto"/>
        <w:bottom w:val="none" w:sz="0" w:space="0" w:color="auto"/>
        <w:right w:val="none" w:sz="0" w:space="0" w:color="auto"/>
      </w:divBdr>
    </w:div>
    <w:div w:id="2093700763">
      <w:bodyDiv w:val="1"/>
      <w:marLeft w:val="0"/>
      <w:marRight w:val="0"/>
      <w:marTop w:val="0"/>
      <w:marBottom w:val="0"/>
      <w:divBdr>
        <w:top w:val="none" w:sz="0" w:space="0" w:color="auto"/>
        <w:left w:val="none" w:sz="0" w:space="0" w:color="auto"/>
        <w:bottom w:val="none" w:sz="0" w:space="0" w:color="auto"/>
        <w:right w:val="none" w:sz="0" w:space="0" w:color="auto"/>
      </w:divBdr>
    </w:div>
    <w:div w:id="2093770503">
      <w:bodyDiv w:val="1"/>
      <w:marLeft w:val="0"/>
      <w:marRight w:val="0"/>
      <w:marTop w:val="0"/>
      <w:marBottom w:val="0"/>
      <w:divBdr>
        <w:top w:val="none" w:sz="0" w:space="0" w:color="auto"/>
        <w:left w:val="none" w:sz="0" w:space="0" w:color="auto"/>
        <w:bottom w:val="none" w:sz="0" w:space="0" w:color="auto"/>
        <w:right w:val="none" w:sz="0" w:space="0" w:color="auto"/>
      </w:divBdr>
    </w:div>
    <w:div w:id="2093775490">
      <w:bodyDiv w:val="1"/>
      <w:marLeft w:val="0"/>
      <w:marRight w:val="0"/>
      <w:marTop w:val="0"/>
      <w:marBottom w:val="0"/>
      <w:divBdr>
        <w:top w:val="none" w:sz="0" w:space="0" w:color="auto"/>
        <w:left w:val="none" w:sz="0" w:space="0" w:color="auto"/>
        <w:bottom w:val="none" w:sz="0" w:space="0" w:color="auto"/>
        <w:right w:val="none" w:sz="0" w:space="0" w:color="auto"/>
      </w:divBdr>
    </w:div>
    <w:div w:id="2094010264">
      <w:bodyDiv w:val="1"/>
      <w:marLeft w:val="0"/>
      <w:marRight w:val="0"/>
      <w:marTop w:val="0"/>
      <w:marBottom w:val="0"/>
      <w:divBdr>
        <w:top w:val="none" w:sz="0" w:space="0" w:color="auto"/>
        <w:left w:val="none" w:sz="0" w:space="0" w:color="auto"/>
        <w:bottom w:val="none" w:sz="0" w:space="0" w:color="auto"/>
        <w:right w:val="none" w:sz="0" w:space="0" w:color="auto"/>
      </w:divBdr>
    </w:div>
    <w:div w:id="2094282162">
      <w:bodyDiv w:val="1"/>
      <w:marLeft w:val="0"/>
      <w:marRight w:val="0"/>
      <w:marTop w:val="0"/>
      <w:marBottom w:val="0"/>
      <w:divBdr>
        <w:top w:val="none" w:sz="0" w:space="0" w:color="auto"/>
        <w:left w:val="none" w:sz="0" w:space="0" w:color="auto"/>
        <w:bottom w:val="none" w:sz="0" w:space="0" w:color="auto"/>
        <w:right w:val="none" w:sz="0" w:space="0" w:color="auto"/>
      </w:divBdr>
    </w:div>
    <w:div w:id="2094543008">
      <w:bodyDiv w:val="1"/>
      <w:marLeft w:val="0"/>
      <w:marRight w:val="0"/>
      <w:marTop w:val="0"/>
      <w:marBottom w:val="0"/>
      <w:divBdr>
        <w:top w:val="none" w:sz="0" w:space="0" w:color="auto"/>
        <w:left w:val="none" w:sz="0" w:space="0" w:color="auto"/>
        <w:bottom w:val="none" w:sz="0" w:space="0" w:color="auto"/>
        <w:right w:val="none" w:sz="0" w:space="0" w:color="auto"/>
      </w:divBdr>
    </w:div>
    <w:div w:id="2094738806">
      <w:bodyDiv w:val="1"/>
      <w:marLeft w:val="0"/>
      <w:marRight w:val="0"/>
      <w:marTop w:val="0"/>
      <w:marBottom w:val="0"/>
      <w:divBdr>
        <w:top w:val="none" w:sz="0" w:space="0" w:color="auto"/>
        <w:left w:val="none" w:sz="0" w:space="0" w:color="auto"/>
        <w:bottom w:val="none" w:sz="0" w:space="0" w:color="auto"/>
        <w:right w:val="none" w:sz="0" w:space="0" w:color="auto"/>
      </w:divBdr>
    </w:div>
    <w:div w:id="2094819113">
      <w:bodyDiv w:val="1"/>
      <w:marLeft w:val="0"/>
      <w:marRight w:val="0"/>
      <w:marTop w:val="0"/>
      <w:marBottom w:val="0"/>
      <w:divBdr>
        <w:top w:val="none" w:sz="0" w:space="0" w:color="auto"/>
        <w:left w:val="none" w:sz="0" w:space="0" w:color="auto"/>
        <w:bottom w:val="none" w:sz="0" w:space="0" w:color="auto"/>
        <w:right w:val="none" w:sz="0" w:space="0" w:color="auto"/>
      </w:divBdr>
    </w:div>
    <w:div w:id="2094929717">
      <w:bodyDiv w:val="1"/>
      <w:marLeft w:val="0"/>
      <w:marRight w:val="0"/>
      <w:marTop w:val="0"/>
      <w:marBottom w:val="0"/>
      <w:divBdr>
        <w:top w:val="none" w:sz="0" w:space="0" w:color="auto"/>
        <w:left w:val="none" w:sz="0" w:space="0" w:color="auto"/>
        <w:bottom w:val="none" w:sz="0" w:space="0" w:color="auto"/>
        <w:right w:val="none" w:sz="0" w:space="0" w:color="auto"/>
      </w:divBdr>
    </w:div>
    <w:div w:id="2095129381">
      <w:bodyDiv w:val="1"/>
      <w:marLeft w:val="0"/>
      <w:marRight w:val="0"/>
      <w:marTop w:val="0"/>
      <w:marBottom w:val="0"/>
      <w:divBdr>
        <w:top w:val="none" w:sz="0" w:space="0" w:color="auto"/>
        <w:left w:val="none" w:sz="0" w:space="0" w:color="auto"/>
        <w:bottom w:val="none" w:sz="0" w:space="0" w:color="auto"/>
        <w:right w:val="none" w:sz="0" w:space="0" w:color="auto"/>
      </w:divBdr>
    </w:div>
    <w:div w:id="2095660159">
      <w:bodyDiv w:val="1"/>
      <w:marLeft w:val="0"/>
      <w:marRight w:val="0"/>
      <w:marTop w:val="0"/>
      <w:marBottom w:val="0"/>
      <w:divBdr>
        <w:top w:val="none" w:sz="0" w:space="0" w:color="auto"/>
        <w:left w:val="none" w:sz="0" w:space="0" w:color="auto"/>
        <w:bottom w:val="none" w:sz="0" w:space="0" w:color="auto"/>
        <w:right w:val="none" w:sz="0" w:space="0" w:color="auto"/>
      </w:divBdr>
    </w:div>
    <w:div w:id="2095932106">
      <w:bodyDiv w:val="1"/>
      <w:marLeft w:val="0"/>
      <w:marRight w:val="0"/>
      <w:marTop w:val="0"/>
      <w:marBottom w:val="0"/>
      <w:divBdr>
        <w:top w:val="none" w:sz="0" w:space="0" w:color="auto"/>
        <w:left w:val="none" w:sz="0" w:space="0" w:color="auto"/>
        <w:bottom w:val="none" w:sz="0" w:space="0" w:color="auto"/>
        <w:right w:val="none" w:sz="0" w:space="0" w:color="auto"/>
      </w:divBdr>
    </w:div>
    <w:div w:id="2096198665">
      <w:bodyDiv w:val="1"/>
      <w:marLeft w:val="0"/>
      <w:marRight w:val="0"/>
      <w:marTop w:val="0"/>
      <w:marBottom w:val="0"/>
      <w:divBdr>
        <w:top w:val="none" w:sz="0" w:space="0" w:color="auto"/>
        <w:left w:val="none" w:sz="0" w:space="0" w:color="auto"/>
        <w:bottom w:val="none" w:sz="0" w:space="0" w:color="auto"/>
        <w:right w:val="none" w:sz="0" w:space="0" w:color="auto"/>
      </w:divBdr>
    </w:div>
    <w:div w:id="2096246564">
      <w:bodyDiv w:val="1"/>
      <w:marLeft w:val="0"/>
      <w:marRight w:val="0"/>
      <w:marTop w:val="0"/>
      <w:marBottom w:val="0"/>
      <w:divBdr>
        <w:top w:val="none" w:sz="0" w:space="0" w:color="auto"/>
        <w:left w:val="none" w:sz="0" w:space="0" w:color="auto"/>
        <w:bottom w:val="none" w:sz="0" w:space="0" w:color="auto"/>
        <w:right w:val="none" w:sz="0" w:space="0" w:color="auto"/>
      </w:divBdr>
    </w:div>
    <w:div w:id="2096247936">
      <w:bodyDiv w:val="1"/>
      <w:marLeft w:val="0"/>
      <w:marRight w:val="0"/>
      <w:marTop w:val="0"/>
      <w:marBottom w:val="0"/>
      <w:divBdr>
        <w:top w:val="none" w:sz="0" w:space="0" w:color="auto"/>
        <w:left w:val="none" w:sz="0" w:space="0" w:color="auto"/>
        <w:bottom w:val="none" w:sz="0" w:space="0" w:color="auto"/>
        <w:right w:val="none" w:sz="0" w:space="0" w:color="auto"/>
      </w:divBdr>
    </w:div>
    <w:div w:id="2096318385">
      <w:bodyDiv w:val="1"/>
      <w:marLeft w:val="0"/>
      <w:marRight w:val="0"/>
      <w:marTop w:val="0"/>
      <w:marBottom w:val="0"/>
      <w:divBdr>
        <w:top w:val="none" w:sz="0" w:space="0" w:color="auto"/>
        <w:left w:val="none" w:sz="0" w:space="0" w:color="auto"/>
        <w:bottom w:val="none" w:sz="0" w:space="0" w:color="auto"/>
        <w:right w:val="none" w:sz="0" w:space="0" w:color="auto"/>
      </w:divBdr>
    </w:div>
    <w:div w:id="2096320676">
      <w:bodyDiv w:val="1"/>
      <w:marLeft w:val="0"/>
      <w:marRight w:val="0"/>
      <w:marTop w:val="0"/>
      <w:marBottom w:val="0"/>
      <w:divBdr>
        <w:top w:val="none" w:sz="0" w:space="0" w:color="auto"/>
        <w:left w:val="none" w:sz="0" w:space="0" w:color="auto"/>
        <w:bottom w:val="none" w:sz="0" w:space="0" w:color="auto"/>
        <w:right w:val="none" w:sz="0" w:space="0" w:color="auto"/>
      </w:divBdr>
    </w:div>
    <w:div w:id="2096323042">
      <w:bodyDiv w:val="1"/>
      <w:marLeft w:val="0"/>
      <w:marRight w:val="0"/>
      <w:marTop w:val="0"/>
      <w:marBottom w:val="0"/>
      <w:divBdr>
        <w:top w:val="none" w:sz="0" w:space="0" w:color="auto"/>
        <w:left w:val="none" w:sz="0" w:space="0" w:color="auto"/>
        <w:bottom w:val="none" w:sz="0" w:space="0" w:color="auto"/>
        <w:right w:val="none" w:sz="0" w:space="0" w:color="auto"/>
      </w:divBdr>
    </w:div>
    <w:div w:id="2096394482">
      <w:bodyDiv w:val="1"/>
      <w:marLeft w:val="0"/>
      <w:marRight w:val="0"/>
      <w:marTop w:val="0"/>
      <w:marBottom w:val="0"/>
      <w:divBdr>
        <w:top w:val="none" w:sz="0" w:space="0" w:color="auto"/>
        <w:left w:val="none" w:sz="0" w:space="0" w:color="auto"/>
        <w:bottom w:val="none" w:sz="0" w:space="0" w:color="auto"/>
        <w:right w:val="none" w:sz="0" w:space="0" w:color="auto"/>
      </w:divBdr>
    </w:div>
    <w:div w:id="2096432242">
      <w:bodyDiv w:val="1"/>
      <w:marLeft w:val="0"/>
      <w:marRight w:val="0"/>
      <w:marTop w:val="0"/>
      <w:marBottom w:val="0"/>
      <w:divBdr>
        <w:top w:val="none" w:sz="0" w:space="0" w:color="auto"/>
        <w:left w:val="none" w:sz="0" w:space="0" w:color="auto"/>
        <w:bottom w:val="none" w:sz="0" w:space="0" w:color="auto"/>
        <w:right w:val="none" w:sz="0" w:space="0" w:color="auto"/>
      </w:divBdr>
    </w:div>
    <w:div w:id="2096436890">
      <w:bodyDiv w:val="1"/>
      <w:marLeft w:val="0"/>
      <w:marRight w:val="0"/>
      <w:marTop w:val="0"/>
      <w:marBottom w:val="0"/>
      <w:divBdr>
        <w:top w:val="none" w:sz="0" w:space="0" w:color="auto"/>
        <w:left w:val="none" w:sz="0" w:space="0" w:color="auto"/>
        <w:bottom w:val="none" w:sz="0" w:space="0" w:color="auto"/>
        <w:right w:val="none" w:sz="0" w:space="0" w:color="auto"/>
      </w:divBdr>
    </w:div>
    <w:div w:id="2096511763">
      <w:bodyDiv w:val="1"/>
      <w:marLeft w:val="0"/>
      <w:marRight w:val="0"/>
      <w:marTop w:val="0"/>
      <w:marBottom w:val="0"/>
      <w:divBdr>
        <w:top w:val="none" w:sz="0" w:space="0" w:color="auto"/>
        <w:left w:val="none" w:sz="0" w:space="0" w:color="auto"/>
        <w:bottom w:val="none" w:sz="0" w:space="0" w:color="auto"/>
        <w:right w:val="none" w:sz="0" w:space="0" w:color="auto"/>
      </w:divBdr>
    </w:div>
    <w:div w:id="2096586486">
      <w:bodyDiv w:val="1"/>
      <w:marLeft w:val="0"/>
      <w:marRight w:val="0"/>
      <w:marTop w:val="0"/>
      <w:marBottom w:val="0"/>
      <w:divBdr>
        <w:top w:val="none" w:sz="0" w:space="0" w:color="auto"/>
        <w:left w:val="none" w:sz="0" w:space="0" w:color="auto"/>
        <w:bottom w:val="none" w:sz="0" w:space="0" w:color="auto"/>
        <w:right w:val="none" w:sz="0" w:space="0" w:color="auto"/>
      </w:divBdr>
    </w:div>
    <w:div w:id="2096701144">
      <w:bodyDiv w:val="1"/>
      <w:marLeft w:val="0"/>
      <w:marRight w:val="0"/>
      <w:marTop w:val="0"/>
      <w:marBottom w:val="0"/>
      <w:divBdr>
        <w:top w:val="none" w:sz="0" w:space="0" w:color="auto"/>
        <w:left w:val="none" w:sz="0" w:space="0" w:color="auto"/>
        <w:bottom w:val="none" w:sz="0" w:space="0" w:color="auto"/>
        <w:right w:val="none" w:sz="0" w:space="0" w:color="auto"/>
      </w:divBdr>
    </w:div>
    <w:div w:id="2096708596">
      <w:bodyDiv w:val="1"/>
      <w:marLeft w:val="0"/>
      <w:marRight w:val="0"/>
      <w:marTop w:val="0"/>
      <w:marBottom w:val="0"/>
      <w:divBdr>
        <w:top w:val="none" w:sz="0" w:space="0" w:color="auto"/>
        <w:left w:val="none" w:sz="0" w:space="0" w:color="auto"/>
        <w:bottom w:val="none" w:sz="0" w:space="0" w:color="auto"/>
        <w:right w:val="none" w:sz="0" w:space="0" w:color="auto"/>
      </w:divBdr>
    </w:div>
    <w:div w:id="2096894156">
      <w:bodyDiv w:val="1"/>
      <w:marLeft w:val="0"/>
      <w:marRight w:val="0"/>
      <w:marTop w:val="0"/>
      <w:marBottom w:val="0"/>
      <w:divBdr>
        <w:top w:val="none" w:sz="0" w:space="0" w:color="auto"/>
        <w:left w:val="none" w:sz="0" w:space="0" w:color="auto"/>
        <w:bottom w:val="none" w:sz="0" w:space="0" w:color="auto"/>
        <w:right w:val="none" w:sz="0" w:space="0" w:color="auto"/>
      </w:divBdr>
    </w:div>
    <w:div w:id="2096899740">
      <w:bodyDiv w:val="1"/>
      <w:marLeft w:val="0"/>
      <w:marRight w:val="0"/>
      <w:marTop w:val="0"/>
      <w:marBottom w:val="0"/>
      <w:divBdr>
        <w:top w:val="none" w:sz="0" w:space="0" w:color="auto"/>
        <w:left w:val="none" w:sz="0" w:space="0" w:color="auto"/>
        <w:bottom w:val="none" w:sz="0" w:space="0" w:color="auto"/>
        <w:right w:val="none" w:sz="0" w:space="0" w:color="auto"/>
      </w:divBdr>
    </w:div>
    <w:div w:id="2096973128">
      <w:bodyDiv w:val="1"/>
      <w:marLeft w:val="0"/>
      <w:marRight w:val="0"/>
      <w:marTop w:val="0"/>
      <w:marBottom w:val="0"/>
      <w:divBdr>
        <w:top w:val="none" w:sz="0" w:space="0" w:color="auto"/>
        <w:left w:val="none" w:sz="0" w:space="0" w:color="auto"/>
        <w:bottom w:val="none" w:sz="0" w:space="0" w:color="auto"/>
        <w:right w:val="none" w:sz="0" w:space="0" w:color="auto"/>
      </w:divBdr>
    </w:div>
    <w:div w:id="2096974171">
      <w:bodyDiv w:val="1"/>
      <w:marLeft w:val="0"/>
      <w:marRight w:val="0"/>
      <w:marTop w:val="0"/>
      <w:marBottom w:val="0"/>
      <w:divBdr>
        <w:top w:val="none" w:sz="0" w:space="0" w:color="auto"/>
        <w:left w:val="none" w:sz="0" w:space="0" w:color="auto"/>
        <w:bottom w:val="none" w:sz="0" w:space="0" w:color="auto"/>
        <w:right w:val="none" w:sz="0" w:space="0" w:color="auto"/>
      </w:divBdr>
    </w:div>
    <w:div w:id="2097050794">
      <w:bodyDiv w:val="1"/>
      <w:marLeft w:val="0"/>
      <w:marRight w:val="0"/>
      <w:marTop w:val="0"/>
      <w:marBottom w:val="0"/>
      <w:divBdr>
        <w:top w:val="none" w:sz="0" w:space="0" w:color="auto"/>
        <w:left w:val="none" w:sz="0" w:space="0" w:color="auto"/>
        <w:bottom w:val="none" w:sz="0" w:space="0" w:color="auto"/>
        <w:right w:val="none" w:sz="0" w:space="0" w:color="auto"/>
      </w:divBdr>
    </w:div>
    <w:div w:id="2097052011">
      <w:bodyDiv w:val="1"/>
      <w:marLeft w:val="0"/>
      <w:marRight w:val="0"/>
      <w:marTop w:val="0"/>
      <w:marBottom w:val="0"/>
      <w:divBdr>
        <w:top w:val="none" w:sz="0" w:space="0" w:color="auto"/>
        <w:left w:val="none" w:sz="0" w:space="0" w:color="auto"/>
        <w:bottom w:val="none" w:sz="0" w:space="0" w:color="auto"/>
        <w:right w:val="none" w:sz="0" w:space="0" w:color="auto"/>
      </w:divBdr>
    </w:div>
    <w:div w:id="2097163348">
      <w:bodyDiv w:val="1"/>
      <w:marLeft w:val="0"/>
      <w:marRight w:val="0"/>
      <w:marTop w:val="0"/>
      <w:marBottom w:val="0"/>
      <w:divBdr>
        <w:top w:val="none" w:sz="0" w:space="0" w:color="auto"/>
        <w:left w:val="none" w:sz="0" w:space="0" w:color="auto"/>
        <w:bottom w:val="none" w:sz="0" w:space="0" w:color="auto"/>
        <w:right w:val="none" w:sz="0" w:space="0" w:color="auto"/>
      </w:divBdr>
    </w:div>
    <w:div w:id="2097168270">
      <w:bodyDiv w:val="1"/>
      <w:marLeft w:val="0"/>
      <w:marRight w:val="0"/>
      <w:marTop w:val="0"/>
      <w:marBottom w:val="0"/>
      <w:divBdr>
        <w:top w:val="none" w:sz="0" w:space="0" w:color="auto"/>
        <w:left w:val="none" w:sz="0" w:space="0" w:color="auto"/>
        <w:bottom w:val="none" w:sz="0" w:space="0" w:color="auto"/>
        <w:right w:val="none" w:sz="0" w:space="0" w:color="auto"/>
      </w:divBdr>
    </w:div>
    <w:div w:id="2097241857">
      <w:bodyDiv w:val="1"/>
      <w:marLeft w:val="0"/>
      <w:marRight w:val="0"/>
      <w:marTop w:val="0"/>
      <w:marBottom w:val="0"/>
      <w:divBdr>
        <w:top w:val="none" w:sz="0" w:space="0" w:color="auto"/>
        <w:left w:val="none" w:sz="0" w:space="0" w:color="auto"/>
        <w:bottom w:val="none" w:sz="0" w:space="0" w:color="auto"/>
        <w:right w:val="none" w:sz="0" w:space="0" w:color="auto"/>
      </w:divBdr>
    </w:div>
    <w:div w:id="2097482870">
      <w:bodyDiv w:val="1"/>
      <w:marLeft w:val="0"/>
      <w:marRight w:val="0"/>
      <w:marTop w:val="0"/>
      <w:marBottom w:val="0"/>
      <w:divBdr>
        <w:top w:val="none" w:sz="0" w:space="0" w:color="auto"/>
        <w:left w:val="none" w:sz="0" w:space="0" w:color="auto"/>
        <w:bottom w:val="none" w:sz="0" w:space="0" w:color="auto"/>
        <w:right w:val="none" w:sz="0" w:space="0" w:color="auto"/>
      </w:divBdr>
    </w:div>
    <w:div w:id="2097549577">
      <w:bodyDiv w:val="1"/>
      <w:marLeft w:val="0"/>
      <w:marRight w:val="0"/>
      <w:marTop w:val="0"/>
      <w:marBottom w:val="0"/>
      <w:divBdr>
        <w:top w:val="none" w:sz="0" w:space="0" w:color="auto"/>
        <w:left w:val="none" w:sz="0" w:space="0" w:color="auto"/>
        <w:bottom w:val="none" w:sz="0" w:space="0" w:color="auto"/>
        <w:right w:val="none" w:sz="0" w:space="0" w:color="auto"/>
      </w:divBdr>
    </w:div>
    <w:div w:id="2097895622">
      <w:bodyDiv w:val="1"/>
      <w:marLeft w:val="0"/>
      <w:marRight w:val="0"/>
      <w:marTop w:val="0"/>
      <w:marBottom w:val="0"/>
      <w:divBdr>
        <w:top w:val="none" w:sz="0" w:space="0" w:color="auto"/>
        <w:left w:val="none" w:sz="0" w:space="0" w:color="auto"/>
        <w:bottom w:val="none" w:sz="0" w:space="0" w:color="auto"/>
        <w:right w:val="none" w:sz="0" w:space="0" w:color="auto"/>
      </w:divBdr>
    </w:div>
    <w:div w:id="2098094880">
      <w:bodyDiv w:val="1"/>
      <w:marLeft w:val="0"/>
      <w:marRight w:val="0"/>
      <w:marTop w:val="0"/>
      <w:marBottom w:val="0"/>
      <w:divBdr>
        <w:top w:val="none" w:sz="0" w:space="0" w:color="auto"/>
        <w:left w:val="none" w:sz="0" w:space="0" w:color="auto"/>
        <w:bottom w:val="none" w:sz="0" w:space="0" w:color="auto"/>
        <w:right w:val="none" w:sz="0" w:space="0" w:color="auto"/>
      </w:divBdr>
    </w:div>
    <w:div w:id="2098284617">
      <w:bodyDiv w:val="1"/>
      <w:marLeft w:val="0"/>
      <w:marRight w:val="0"/>
      <w:marTop w:val="0"/>
      <w:marBottom w:val="0"/>
      <w:divBdr>
        <w:top w:val="none" w:sz="0" w:space="0" w:color="auto"/>
        <w:left w:val="none" w:sz="0" w:space="0" w:color="auto"/>
        <w:bottom w:val="none" w:sz="0" w:space="0" w:color="auto"/>
        <w:right w:val="none" w:sz="0" w:space="0" w:color="auto"/>
      </w:divBdr>
    </w:div>
    <w:div w:id="2098403323">
      <w:bodyDiv w:val="1"/>
      <w:marLeft w:val="0"/>
      <w:marRight w:val="0"/>
      <w:marTop w:val="0"/>
      <w:marBottom w:val="0"/>
      <w:divBdr>
        <w:top w:val="none" w:sz="0" w:space="0" w:color="auto"/>
        <w:left w:val="none" w:sz="0" w:space="0" w:color="auto"/>
        <w:bottom w:val="none" w:sz="0" w:space="0" w:color="auto"/>
        <w:right w:val="none" w:sz="0" w:space="0" w:color="auto"/>
      </w:divBdr>
    </w:div>
    <w:div w:id="2098473519">
      <w:bodyDiv w:val="1"/>
      <w:marLeft w:val="0"/>
      <w:marRight w:val="0"/>
      <w:marTop w:val="0"/>
      <w:marBottom w:val="0"/>
      <w:divBdr>
        <w:top w:val="none" w:sz="0" w:space="0" w:color="auto"/>
        <w:left w:val="none" w:sz="0" w:space="0" w:color="auto"/>
        <w:bottom w:val="none" w:sz="0" w:space="0" w:color="auto"/>
        <w:right w:val="none" w:sz="0" w:space="0" w:color="auto"/>
      </w:divBdr>
    </w:div>
    <w:div w:id="2098550787">
      <w:bodyDiv w:val="1"/>
      <w:marLeft w:val="0"/>
      <w:marRight w:val="0"/>
      <w:marTop w:val="0"/>
      <w:marBottom w:val="0"/>
      <w:divBdr>
        <w:top w:val="none" w:sz="0" w:space="0" w:color="auto"/>
        <w:left w:val="none" w:sz="0" w:space="0" w:color="auto"/>
        <w:bottom w:val="none" w:sz="0" w:space="0" w:color="auto"/>
        <w:right w:val="none" w:sz="0" w:space="0" w:color="auto"/>
      </w:divBdr>
    </w:div>
    <w:div w:id="2099015765">
      <w:bodyDiv w:val="1"/>
      <w:marLeft w:val="0"/>
      <w:marRight w:val="0"/>
      <w:marTop w:val="0"/>
      <w:marBottom w:val="0"/>
      <w:divBdr>
        <w:top w:val="none" w:sz="0" w:space="0" w:color="auto"/>
        <w:left w:val="none" w:sz="0" w:space="0" w:color="auto"/>
        <w:bottom w:val="none" w:sz="0" w:space="0" w:color="auto"/>
        <w:right w:val="none" w:sz="0" w:space="0" w:color="auto"/>
      </w:divBdr>
    </w:div>
    <w:div w:id="2099016970">
      <w:bodyDiv w:val="1"/>
      <w:marLeft w:val="0"/>
      <w:marRight w:val="0"/>
      <w:marTop w:val="0"/>
      <w:marBottom w:val="0"/>
      <w:divBdr>
        <w:top w:val="none" w:sz="0" w:space="0" w:color="auto"/>
        <w:left w:val="none" w:sz="0" w:space="0" w:color="auto"/>
        <w:bottom w:val="none" w:sz="0" w:space="0" w:color="auto"/>
        <w:right w:val="none" w:sz="0" w:space="0" w:color="auto"/>
      </w:divBdr>
    </w:div>
    <w:div w:id="2099059317">
      <w:bodyDiv w:val="1"/>
      <w:marLeft w:val="0"/>
      <w:marRight w:val="0"/>
      <w:marTop w:val="0"/>
      <w:marBottom w:val="0"/>
      <w:divBdr>
        <w:top w:val="none" w:sz="0" w:space="0" w:color="auto"/>
        <w:left w:val="none" w:sz="0" w:space="0" w:color="auto"/>
        <w:bottom w:val="none" w:sz="0" w:space="0" w:color="auto"/>
        <w:right w:val="none" w:sz="0" w:space="0" w:color="auto"/>
      </w:divBdr>
    </w:div>
    <w:div w:id="2099208579">
      <w:bodyDiv w:val="1"/>
      <w:marLeft w:val="0"/>
      <w:marRight w:val="0"/>
      <w:marTop w:val="0"/>
      <w:marBottom w:val="0"/>
      <w:divBdr>
        <w:top w:val="none" w:sz="0" w:space="0" w:color="auto"/>
        <w:left w:val="none" w:sz="0" w:space="0" w:color="auto"/>
        <w:bottom w:val="none" w:sz="0" w:space="0" w:color="auto"/>
        <w:right w:val="none" w:sz="0" w:space="0" w:color="auto"/>
      </w:divBdr>
    </w:div>
    <w:div w:id="2099249243">
      <w:bodyDiv w:val="1"/>
      <w:marLeft w:val="0"/>
      <w:marRight w:val="0"/>
      <w:marTop w:val="0"/>
      <w:marBottom w:val="0"/>
      <w:divBdr>
        <w:top w:val="none" w:sz="0" w:space="0" w:color="auto"/>
        <w:left w:val="none" w:sz="0" w:space="0" w:color="auto"/>
        <w:bottom w:val="none" w:sz="0" w:space="0" w:color="auto"/>
        <w:right w:val="none" w:sz="0" w:space="0" w:color="auto"/>
      </w:divBdr>
    </w:div>
    <w:div w:id="2099478052">
      <w:bodyDiv w:val="1"/>
      <w:marLeft w:val="0"/>
      <w:marRight w:val="0"/>
      <w:marTop w:val="0"/>
      <w:marBottom w:val="0"/>
      <w:divBdr>
        <w:top w:val="none" w:sz="0" w:space="0" w:color="auto"/>
        <w:left w:val="none" w:sz="0" w:space="0" w:color="auto"/>
        <w:bottom w:val="none" w:sz="0" w:space="0" w:color="auto"/>
        <w:right w:val="none" w:sz="0" w:space="0" w:color="auto"/>
      </w:divBdr>
    </w:div>
    <w:div w:id="2099598768">
      <w:bodyDiv w:val="1"/>
      <w:marLeft w:val="0"/>
      <w:marRight w:val="0"/>
      <w:marTop w:val="0"/>
      <w:marBottom w:val="0"/>
      <w:divBdr>
        <w:top w:val="none" w:sz="0" w:space="0" w:color="auto"/>
        <w:left w:val="none" w:sz="0" w:space="0" w:color="auto"/>
        <w:bottom w:val="none" w:sz="0" w:space="0" w:color="auto"/>
        <w:right w:val="none" w:sz="0" w:space="0" w:color="auto"/>
      </w:divBdr>
    </w:div>
    <w:div w:id="2099666343">
      <w:bodyDiv w:val="1"/>
      <w:marLeft w:val="0"/>
      <w:marRight w:val="0"/>
      <w:marTop w:val="0"/>
      <w:marBottom w:val="0"/>
      <w:divBdr>
        <w:top w:val="none" w:sz="0" w:space="0" w:color="auto"/>
        <w:left w:val="none" w:sz="0" w:space="0" w:color="auto"/>
        <w:bottom w:val="none" w:sz="0" w:space="0" w:color="auto"/>
        <w:right w:val="none" w:sz="0" w:space="0" w:color="auto"/>
      </w:divBdr>
    </w:div>
    <w:div w:id="2099908521">
      <w:bodyDiv w:val="1"/>
      <w:marLeft w:val="0"/>
      <w:marRight w:val="0"/>
      <w:marTop w:val="0"/>
      <w:marBottom w:val="0"/>
      <w:divBdr>
        <w:top w:val="none" w:sz="0" w:space="0" w:color="auto"/>
        <w:left w:val="none" w:sz="0" w:space="0" w:color="auto"/>
        <w:bottom w:val="none" w:sz="0" w:space="0" w:color="auto"/>
        <w:right w:val="none" w:sz="0" w:space="0" w:color="auto"/>
      </w:divBdr>
    </w:div>
    <w:div w:id="2099980376">
      <w:bodyDiv w:val="1"/>
      <w:marLeft w:val="0"/>
      <w:marRight w:val="0"/>
      <w:marTop w:val="0"/>
      <w:marBottom w:val="0"/>
      <w:divBdr>
        <w:top w:val="none" w:sz="0" w:space="0" w:color="auto"/>
        <w:left w:val="none" w:sz="0" w:space="0" w:color="auto"/>
        <w:bottom w:val="none" w:sz="0" w:space="0" w:color="auto"/>
        <w:right w:val="none" w:sz="0" w:space="0" w:color="auto"/>
      </w:divBdr>
    </w:div>
    <w:div w:id="2100057430">
      <w:bodyDiv w:val="1"/>
      <w:marLeft w:val="0"/>
      <w:marRight w:val="0"/>
      <w:marTop w:val="0"/>
      <w:marBottom w:val="0"/>
      <w:divBdr>
        <w:top w:val="none" w:sz="0" w:space="0" w:color="auto"/>
        <w:left w:val="none" w:sz="0" w:space="0" w:color="auto"/>
        <w:bottom w:val="none" w:sz="0" w:space="0" w:color="auto"/>
        <w:right w:val="none" w:sz="0" w:space="0" w:color="auto"/>
      </w:divBdr>
    </w:div>
    <w:div w:id="2100129900">
      <w:bodyDiv w:val="1"/>
      <w:marLeft w:val="0"/>
      <w:marRight w:val="0"/>
      <w:marTop w:val="0"/>
      <w:marBottom w:val="0"/>
      <w:divBdr>
        <w:top w:val="none" w:sz="0" w:space="0" w:color="auto"/>
        <w:left w:val="none" w:sz="0" w:space="0" w:color="auto"/>
        <w:bottom w:val="none" w:sz="0" w:space="0" w:color="auto"/>
        <w:right w:val="none" w:sz="0" w:space="0" w:color="auto"/>
      </w:divBdr>
    </w:div>
    <w:div w:id="2100246426">
      <w:bodyDiv w:val="1"/>
      <w:marLeft w:val="0"/>
      <w:marRight w:val="0"/>
      <w:marTop w:val="0"/>
      <w:marBottom w:val="0"/>
      <w:divBdr>
        <w:top w:val="none" w:sz="0" w:space="0" w:color="auto"/>
        <w:left w:val="none" w:sz="0" w:space="0" w:color="auto"/>
        <w:bottom w:val="none" w:sz="0" w:space="0" w:color="auto"/>
        <w:right w:val="none" w:sz="0" w:space="0" w:color="auto"/>
      </w:divBdr>
    </w:div>
    <w:div w:id="2100372235">
      <w:bodyDiv w:val="1"/>
      <w:marLeft w:val="0"/>
      <w:marRight w:val="0"/>
      <w:marTop w:val="0"/>
      <w:marBottom w:val="0"/>
      <w:divBdr>
        <w:top w:val="none" w:sz="0" w:space="0" w:color="auto"/>
        <w:left w:val="none" w:sz="0" w:space="0" w:color="auto"/>
        <w:bottom w:val="none" w:sz="0" w:space="0" w:color="auto"/>
        <w:right w:val="none" w:sz="0" w:space="0" w:color="auto"/>
      </w:divBdr>
    </w:div>
    <w:div w:id="2100444693">
      <w:bodyDiv w:val="1"/>
      <w:marLeft w:val="0"/>
      <w:marRight w:val="0"/>
      <w:marTop w:val="0"/>
      <w:marBottom w:val="0"/>
      <w:divBdr>
        <w:top w:val="none" w:sz="0" w:space="0" w:color="auto"/>
        <w:left w:val="none" w:sz="0" w:space="0" w:color="auto"/>
        <w:bottom w:val="none" w:sz="0" w:space="0" w:color="auto"/>
        <w:right w:val="none" w:sz="0" w:space="0" w:color="auto"/>
      </w:divBdr>
    </w:div>
    <w:div w:id="2100515989">
      <w:bodyDiv w:val="1"/>
      <w:marLeft w:val="0"/>
      <w:marRight w:val="0"/>
      <w:marTop w:val="0"/>
      <w:marBottom w:val="0"/>
      <w:divBdr>
        <w:top w:val="none" w:sz="0" w:space="0" w:color="auto"/>
        <w:left w:val="none" w:sz="0" w:space="0" w:color="auto"/>
        <w:bottom w:val="none" w:sz="0" w:space="0" w:color="auto"/>
        <w:right w:val="none" w:sz="0" w:space="0" w:color="auto"/>
      </w:divBdr>
    </w:div>
    <w:div w:id="2100522903">
      <w:bodyDiv w:val="1"/>
      <w:marLeft w:val="0"/>
      <w:marRight w:val="0"/>
      <w:marTop w:val="0"/>
      <w:marBottom w:val="0"/>
      <w:divBdr>
        <w:top w:val="none" w:sz="0" w:space="0" w:color="auto"/>
        <w:left w:val="none" w:sz="0" w:space="0" w:color="auto"/>
        <w:bottom w:val="none" w:sz="0" w:space="0" w:color="auto"/>
        <w:right w:val="none" w:sz="0" w:space="0" w:color="auto"/>
      </w:divBdr>
    </w:div>
    <w:div w:id="2100640150">
      <w:bodyDiv w:val="1"/>
      <w:marLeft w:val="0"/>
      <w:marRight w:val="0"/>
      <w:marTop w:val="0"/>
      <w:marBottom w:val="0"/>
      <w:divBdr>
        <w:top w:val="none" w:sz="0" w:space="0" w:color="auto"/>
        <w:left w:val="none" w:sz="0" w:space="0" w:color="auto"/>
        <w:bottom w:val="none" w:sz="0" w:space="0" w:color="auto"/>
        <w:right w:val="none" w:sz="0" w:space="0" w:color="auto"/>
      </w:divBdr>
    </w:div>
    <w:div w:id="2100830095">
      <w:bodyDiv w:val="1"/>
      <w:marLeft w:val="0"/>
      <w:marRight w:val="0"/>
      <w:marTop w:val="0"/>
      <w:marBottom w:val="0"/>
      <w:divBdr>
        <w:top w:val="none" w:sz="0" w:space="0" w:color="auto"/>
        <w:left w:val="none" w:sz="0" w:space="0" w:color="auto"/>
        <w:bottom w:val="none" w:sz="0" w:space="0" w:color="auto"/>
        <w:right w:val="none" w:sz="0" w:space="0" w:color="auto"/>
      </w:divBdr>
    </w:div>
    <w:div w:id="2100831612">
      <w:bodyDiv w:val="1"/>
      <w:marLeft w:val="0"/>
      <w:marRight w:val="0"/>
      <w:marTop w:val="0"/>
      <w:marBottom w:val="0"/>
      <w:divBdr>
        <w:top w:val="none" w:sz="0" w:space="0" w:color="auto"/>
        <w:left w:val="none" w:sz="0" w:space="0" w:color="auto"/>
        <w:bottom w:val="none" w:sz="0" w:space="0" w:color="auto"/>
        <w:right w:val="none" w:sz="0" w:space="0" w:color="auto"/>
      </w:divBdr>
    </w:div>
    <w:div w:id="2100909253">
      <w:bodyDiv w:val="1"/>
      <w:marLeft w:val="0"/>
      <w:marRight w:val="0"/>
      <w:marTop w:val="0"/>
      <w:marBottom w:val="0"/>
      <w:divBdr>
        <w:top w:val="none" w:sz="0" w:space="0" w:color="auto"/>
        <w:left w:val="none" w:sz="0" w:space="0" w:color="auto"/>
        <w:bottom w:val="none" w:sz="0" w:space="0" w:color="auto"/>
        <w:right w:val="none" w:sz="0" w:space="0" w:color="auto"/>
      </w:divBdr>
    </w:div>
    <w:div w:id="2100910534">
      <w:bodyDiv w:val="1"/>
      <w:marLeft w:val="0"/>
      <w:marRight w:val="0"/>
      <w:marTop w:val="0"/>
      <w:marBottom w:val="0"/>
      <w:divBdr>
        <w:top w:val="none" w:sz="0" w:space="0" w:color="auto"/>
        <w:left w:val="none" w:sz="0" w:space="0" w:color="auto"/>
        <w:bottom w:val="none" w:sz="0" w:space="0" w:color="auto"/>
        <w:right w:val="none" w:sz="0" w:space="0" w:color="auto"/>
      </w:divBdr>
    </w:div>
    <w:div w:id="2101023259">
      <w:bodyDiv w:val="1"/>
      <w:marLeft w:val="0"/>
      <w:marRight w:val="0"/>
      <w:marTop w:val="0"/>
      <w:marBottom w:val="0"/>
      <w:divBdr>
        <w:top w:val="none" w:sz="0" w:space="0" w:color="auto"/>
        <w:left w:val="none" w:sz="0" w:space="0" w:color="auto"/>
        <w:bottom w:val="none" w:sz="0" w:space="0" w:color="auto"/>
        <w:right w:val="none" w:sz="0" w:space="0" w:color="auto"/>
      </w:divBdr>
    </w:div>
    <w:div w:id="2101101793">
      <w:bodyDiv w:val="1"/>
      <w:marLeft w:val="0"/>
      <w:marRight w:val="0"/>
      <w:marTop w:val="0"/>
      <w:marBottom w:val="0"/>
      <w:divBdr>
        <w:top w:val="none" w:sz="0" w:space="0" w:color="auto"/>
        <w:left w:val="none" w:sz="0" w:space="0" w:color="auto"/>
        <w:bottom w:val="none" w:sz="0" w:space="0" w:color="auto"/>
        <w:right w:val="none" w:sz="0" w:space="0" w:color="auto"/>
      </w:divBdr>
    </w:div>
    <w:div w:id="2101178700">
      <w:bodyDiv w:val="1"/>
      <w:marLeft w:val="0"/>
      <w:marRight w:val="0"/>
      <w:marTop w:val="0"/>
      <w:marBottom w:val="0"/>
      <w:divBdr>
        <w:top w:val="none" w:sz="0" w:space="0" w:color="auto"/>
        <w:left w:val="none" w:sz="0" w:space="0" w:color="auto"/>
        <w:bottom w:val="none" w:sz="0" w:space="0" w:color="auto"/>
        <w:right w:val="none" w:sz="0" w:space="0" w:color="auto"/>
      </w:divBdr>
    </w:div>
    <w:div w:id="2101220206">
      <w:bodyDiv w:val="1"/>
      <w:marLeft w:val="0"/>
      <w:marRight w:val="0"/>
      <w:marTop w:val="0"/>
      <w:marBottom w:val="0"/>
      <w:divBdr>
        <w:top w:val="none" w:sz="0" w:space="0" w:color="auto"/>
        <w:left w:val="none" w:sz="0" w:space="0" w:color="auto"/>
        <w:bottom w:val="none" w:sz="0" w:space="0" w:color="auto"/>
        <w:right w:val="none" w:sz="0" w:space="0" w:color="auto"/>
      </w:divBdr>
    </w:div>
    <w:div w:id="2101220635">
      <w:bodyDiv w:val="1"/>
      <w:marLeft w:val="0"/>
      <w:marRight w:val="0"/>
      <w:marTop w:val="0"/>
      <w:marBottom w:val="0"/>
      <w:divBdr>
        <w:top w:val="none" w:sz="0" w:space="0" w:color="auto"/>
        <w:left w:val="none" w:sz="0" w:space="0" w:color="auto"/>
        <w:bottom w:val="none" w:sz="0" w:space="0" w:color="auto"/>
        <w:right w:val="none" w:sz="0" w:space="0" w:color="auto"/>
      </w:divBdr>
    </w:div>
    <w:div w:id="2101290729">
      <w:bodyDiv w:val="1"/>
      <w:marLeft w:val="0"/>
      <w:marRight w:val="0"/>
      <w:marTop w:val="0"/>
      <w:marBottom w:val="0"/>
      <w:divBdr>
        <w:top w:val="none" w:sz="0" w:space="0" w:color="auto"/>
        <w:left w:val="none" w:sz="0" w:space="0" w:color="auto"/>
        <w:bottom w:val="none" w:sz="0" w:space="0" w:color="auto"/>
        <w:right w:val="none" w:sz="0" w:space="0" w:color="auto"/>
      </w:divBdr>
    </w:div>
    <w:div w:id="2101556610">
      <w:bodyDiv w:val="1"/>
      <w:marLeft w:val="0"/>
      <w:marRight w:val="0"/>
      <w:marTop w:val="0"/>
      <w:marBottom w:val="0"/>
      <w:divBdr>
        <w:top w:val="none" w:sz="0" w:space="0" w:color="auto"/>
        <w:left w:val="none" w:sz="0" w:space="0" w:color="auto"/>
        <w:bottom w:val="none" w:sz="0" w:space="0" w:color="auto"/>
        <w:right w:val="none" w:sz="0" w:space="0" w:color="auto"/>
      </w:divBdr>
    </w:div>
    <w:div w:id="2101565764">
      <w:bodyDiv w:val="1"/>
      <w:marLeft w:val="0"/>
      <w:marRight w:val="0"/>
      <w:marTop w:val="0"/>
      <w:marBottom w:val="0"/>
      <w:divBdr>
        <w:top w:val="none" w:sz="0" w:space="0" w:color="auto"/>
        <w:left w:val="none" w:sz="0" w:space="0" w:color="auto"/>
        <w:bottom w:val="none" w:sz="0" w:space="0" w:color="auto"/>
        <w:right w:val="none" w:sz="0" w:space="0" w:color="auto"/>
      </w:divBdr>
    </w:div>
    <w:div w:id="2101638104">
      <w:bodyDiv w:val="1"/>
      <w:marLeft w:val="0"/>
      <w:marRight w:val="0"/>
      <w:marTop w:val="0"/>
      <w:marBottom w:val="0"/>
      <w:divBdr>
        <w:top w:val="none" w:sz="0" w:space="0" w:color="auto"/>
        <w:left w:val="none" w:sz="0" w:space="0" w:color="auto"/>
        <w:bottom w:val="none" w:sz="0" w:space="0" w:color="auto"/>
        <w:right w:val="none" w:sz="0" w:space="0" w:color="auto"/>
      </w:divBdr>
    </w:div>
    <w:div w:id="2101679577">
      <w:bodyDiv w:val="1"/>
      <w:marLeft w:val="0"/>
      <w:marRight w:val="0"/>
      <w:marTop w:val="0"/>
      <w:marBottom w:val="0"/>
      <w:divBdr>
        <w:top w:val="none" w:sz="0" w:space="0" w:color="auto"/>
        <w:left w:val="none" w:sz="0" w:space="0" w:color="auto"/>
        <w:bottom w:val="none" w:sz="0" w:space="0" w:color="auto"/>
        <w:right w:val="none" w:sz="0" w:space="0" w:color="auto"/>
      </w:divBdr>
    </w:div>
    <w:div w:id="2101753108">
      <w:bodyDiv w:val="1"/>
      <w:marLeft w:val="0"/>
      <w:marRight w:val="0"/>
      <w:marTop w:val="0"/>
      <w:marBottom w:val="0"/>
      <w:divBdr>
        <w:top w:val="none" w:sz="0" w:space="0" w:color="auto"/>
        <w:left w:val="none" w:sz="0" w:space="0" w:color="auto"/>
        <w:bottom w:val="none" w:sz="0" w:space="0" w:color="auto"/>
        <w:right w:val="none" w:sz="0" w:space="0" w:color="auto"/>
      </w:divBdr>
    </w:div>
    <w:div w:id="2101831483">
      <w:bodyDiv w:val="1"/>
      <w:marLeft w:val="0"/>
      <w:marRight w:val="0"/>
      <w:marTop w:val="0"/>
      <w:marBottom w:val="0"/>
      <w:divBdr>
        <w:top w:val="none" w:sz="0" w:space="0" w:color="auto"/>
        <w:left w:val="none" w:sz="0" w:space="0" w:color="auto"/>
        <w:bottom w:val="none" w:sz="0" w:space="0" w:color="auto"/>
        <w:right w:val="none" w:sz="0" w:space="0" w:color="auto"/>
      </w:divBdr>
    </w:div>
    <w:div w:id="2101943194">
      <w:bodyDiv w:val="1"/>
      <w:marLeft w:val="0"/>
      <w:marRight w:val="0"/>
      <w:marTop w:val="0"/>
      <w:marBottom w:val="0"/>
      <w:divBdr>
        <w:top w:val="none" w:sz="0" w:space="0" w:color="auto"/>
        <w:left w:val="none" w:sz="0" w:space="0" w:color="auto"/>
        <w:bottom w:val="none" w:sz="0" w:space="0" w:color="auto"/>
        <w:right w:val="none" w:sz="0" w:space="0" w:color="auto"/>
      </w:divBdr>
    </w:div>
    <w:div w:id="2102095944">
      <w:bodyDiv w:val="1"/>
      <w:marLeft w:val="0"/>
      <w:marRight w:val="0"/>
      <w:marTop w:val="0"/>
      <w:marBottom w:val="0"/>
      <w:divBdr>
        <w:top w:val="none" w:sz="0" w:space="0" w:color="auto"/>
        <w:left w:val="none" w:sz="0" w:space="0" w:color="auto"/>
        <w:bottom w:val="none" w:sz="0" w:space="0" w:color="auto"/>
        <w:right w:val="none" w:sz="0" w:space="0" w:color="auto"/>
      </w:divBdr>
    </w:div>
    <w:div w:id="2102220059">
      <w:bodyDiv w:val="1"/>
      <w:marLeft w:val="0"/>
      <w:marRight w:val="0"/>
      <w:marTop w:val="0"/>
      <w:marBottom w:val="0"/>
      <w:divBdr>
        <w:top w:val="none" w:sz="0" w:space="0" w:color="auto"/>
        <w:left w:val="none" w:sz="0" w:space="0" w:color="auto"/>
        <w:bottom w:val="none" w:sz="0" w:space="0" w:color="auto"/>
        <w:right w:val="none" w:sz="0" w:space="0" w:color="auto"/>
      </w:divBdr>
    </w:div>
    <w:div w:id="2102333042">
      <w:bodyDiv w:val="1"/>
      <w:marLeft w:val="0"/>
      <w:marRight w:val="0"/>
      <w:marTop w:val="0"/>
      <w:marBottom w:val="0"/>
      <w:divBdr>
        <w:top w:val="none" w:sz="0" w:space="0" w:color="auto"/>
        <w:left w:val="none" w:sz="0" w:space="0" w:color="auto"/>
        <w:bottom w:val="none" w:sz="0" w:space="0" w:color="auto"/>
        <w:right w:val="none" w:sz="0" w:space="0" w:color="auto"/>
      </w:divBdr>
    </w:div>
    <w:div w:id="2102334904">
      <w:bodyDiv w:val="1"/>
      <w:marLeft w:val="0"/>
      <w:marRight w:val="0"/>
      <w:marTop w:val="0"/>
      <w:marBottom w:val="0"/>
      <w:divBdr>
        <w:top w:val="none" w:sz="0" w:space="0" w:color="auto"/>
        <w:left w:val="none" w:sz="0" w:space="0" w:color="auto"/>
        <w:bottom w:val="none" w:sz="0" w:space="0" w:color="auto"/>
        <w:right w:val="none" w:sz="0" w:space="0" w:color="auto"/>
      </w:divBdr>
    </w:div>
    <w:div w:id="2102530920">
      <w:bodyDiv w:val="1"/>
      <w:marLeft w:val="0"/>
      <w:marRight w:val="0"/>
      <w:marTop w:val="0"/>
      <w:marBottom w:val="0"/>
      <w:divBdr>
        <w:top w:val="none" w:sz="0" w:space="0" w:color="auto"/>
        <w:left w:val="none" w:sz="0" w:space="0" w:color="auto"/>
        <w:bottom w:val="none" w:sz="0" w:space="0" w:color="auto"/>
        <w:right w:val="none" w:sz="0" w:space="0" w:color="auto"/>
      </w:divBdr>
    </w:div>
    <w:div w:id="2102723952">
      <w:bodyDiv w:val="1"/>
      <w:marLeft w:val="0"/>
      <w:marRight w:val="0"/>
      <w:marTop w:val="0"/>
      <w:marBottom w:val="0"/>
      <w:divBdr>
        <w:top w:val="none" w:sz="0" w:space="0" w:color="auto"/>
        <w:left w:val="none" w:sz="0" w:space="0" w:color="auto"/>
        <w:bottom w:val="none" w:sz="0" w:space="0" w:color="auto"/>
        <w:right w:val="none" w:sz="0" w:space="0" w:color="auto"/>
      </w:divBdr>
    </w:div>
    <w:div w:id="2102867299">
      <w:bodyDiv w:val="1"/>
      <w:marLeft w:val="0"/>
      <w:marRight w:val="0"/>
      <w:marTop w:val="0"/>
      <w:marBottom w:val="0"/>
      <w:divBdr>
        <w:top w:val="none" w:sz="0" w:space="0" w:color="auto"/>
        <w:left w:val="none" w:sz="0" w:space="0" w:color="auto"/>
        <w:bottom w:val="none" w:sz="0" w:space="0" w:color="auto"/>
        <w:right w:val="none" w:sz="0" w:space="0" w:color="auto"/>
      </w:divBdr>
    </w:div>
    <w:div w:id="2102991016">
      <w:bodyDiv w:val="1"/>
      <w:marLeft w:val="0"/>
      <w:marRight w:val="0"/>
      <w:marTop w:val="0"/>
      <w:marBottom w:val="0"/>
      <w:divBdr>
        <w:top w:val="none" w:sz="0" w:space="0" w:color="auto"/>
        <w:left w:val="none" w:sz="0" w:space="0" w:color="auto"/>
        <w:bottom w:val="none" w:sz="0" w:space="0" w:color="auto"/>
        <w:right w:val="none" w:sz="0" w:space="0" w:color="auto"/>
      </w:divBdr>
    </w:div>
    <w:div w:id="2103069114">
      <w:bodyDiv w:val="1"/>
      <w:marLeft w:val="0"/>
      <w:marRight w:val="0"/>
      <w:marTop w:val="0"/>
      <w:marBottom w:val="0"/>
      <w:divBdr>
        <w:top w:val="none" w:sz="0" w:space="0" w:color="auto"/>
        <w:left w:val="none" w:sz="0" w:space="0" w:color="auto"/>
        <w:bottom w:val="none" w:sz="0" w:space="0" w:color="auto"/>
        <w:right w:val="none" w:sz="0" w:space="0" w:color="auto"/>
      </w:divBdr>
    </w:div>
    <w:div w:id="2103409200">
      <w:bodyDiv w:val="1"/>
      <w:marLeft w:val="0"/>
      <w:marRight w:val="0"/>
      <w:marTop w:val="0"/>
      <w:marBottom w:val="0"/>
      <w:divBdr>
        <w:top w:val="none" w:sz="0" w:space="0" w:color="auto"/>
        <w:left w:val="none" w:sz="0" w:space="0" w:color="auto"/>
        <w:bottom w:val="none" w:sz="0" w:space="0" w:color="auto"/>
        <w:right w:val="none" w:sz="0" w:space="0" w:color="auto"/>
      </w:divBdr>
    </w:div>
    <w:div w:id="2103600813">
      <w:bodyDiv w:val="1"/>
      <w:marLeft w:val="0"/>
      <w:marRight w:val="0"/>
      <w:marTop w:val="0"/>
      <w:marBottom w:val="0"/>
      <w:divBdr>
        <w:top w:val="none" w:sz="0" w:space="0" w:color="auto"/>
        <w:left w:val="none" w:sz="0" w:space="0" w:color="auto"/>
        <w:bottom w:val="none" w:sz="0" w:space="0" w:color="auto"/>
        <w:right w:val="none" w:sz="0" w:space="0" w:color="auto"/>
      </w:divBdr>
    </w:div>
    <w:div w:id="2103798898">
      <w:bodyDiv w:val="1"/>
      <w:marLeft w:val="0"/>
      <w:marRight w:val="0"/>
      <w:marTop w:val="0"/>
      <w:marBottom w:val="0"/>
      <w:divBdr>
        <w:top w:val="none" w:sz="0" w:space="0" w:color="auto"/>
        <w:left w:val="none" w:sz="0" w:space="0" w:color="auto"/>
        <w:bottom w:val="none" w:sz="0" w:space="0" w:color="auto"/>
        <w:right w:val="none" w:sz="0" w:space="0" w:color="auto"/>
      </w:divBdr>
    </w:div>
    <w:div w:id="2103839373">
      <w:bodyDiv w:val="1"/>
      <w:marLeft w:val="0"/>
      <w:marRight w:val="0"/>
      <w:marTop w:val="0"/>
      <w:marBottom w:val="0"/>
      <w:divBdr>
        <w:top w:val="none" w:sz="0" w:space="0" w:color="auto"/>
        <w:left w:val="none" w:sz="0" w:space="0" w:color="auto"/>
        <w:bottom w:val="none" w:sz="0" w:space="0" w:color="auto"/>
        <w:right w:val="none" w:sz="0" w:space="0" w:color="auto"/>
      </w:divBdr>
    </w:div>
    <w:div w:id="2103839705">
      <w:bodyDiv w:val="1"/>
      <w:marLeft w:val="0"/>
      <w:marRight w:val="0"/>
      <w:marTop w:val="0"/>
      <w:marBottom w:val="0"/>
      <w:divBdr>
        <w:top w:val="none" w:sz="0" w:space="0" w:color="auto"/>
        <w:left w:val="none" w:sz="0" w:space="0" w:color="auto"/>
        <w:bottom w:val="none" w:sz="0" w:space="0" w:color="auto"/>
        <w:right w:val="none" w:sz="0" w:space="0" w:color="auto"/>
      </w:divBdr>
    </w:div>
    <w:div w:id="2103910974">
      <w:bodyDiv w:val="1"/>
      <w:marLeft w:val="0"/>
      <w:marRight w:val="0"/>
      <w:marTop w:val="0"/>
      <w:marBottom w:val="0"/>
      <w:divBdr>
        <w:top w:val="none" w:sz="0" w:space="0" w:color="auto"/>
        <w:left w:val="none" w:sz="0" w:space="0" w:color="auto"/>
        <w:bottom w:val="none" w:sz="0" w:space="0" w:color="auto"/>
        <w:right w:val="none" w:sz="0" w:space="0" w:color="auto"/>
      </w:divBdr>
    </w:div>
    <w:div w:id="2103991425">
      <w:bodyDiv w:val="1"/>
      <w:marLeft w:val="0"/>
      <w:marRight w:val="0"/>
      <w:marTop w:val="0"/>
      <w:marBottom w:val="0"/>
      <w:divBdr>
        <w:top w:val="none" w:sz="0" w:space="0" w:color="auto"/>
        <w:left w:val="none" w:sz="0" w:space="0" w:color="auto"/>
        <w:bottom w:val="none" w:sz="0" w:space="0" w:color="auto"/>
        <w:right w:val="none" w:sz="0" w:space="0" w:color="auto"/>
      </w:divBdr>
    </w:div>
    <w:div w:id="2104106458">
      <w:bodyDiv w:val="1"/>
      <w:marLeft w:val="0"/>
      <w:marRight w:val="0"/>
      <w:marTop w:val="0"/>
      <w:marBottom w:val="0"/>
      <w:divBdr>
        <w:top w:val="none" w:sz="0" w:space="0" w:color="auto"/>
        <w:left w:val="none" w:sz="0" w:space="0" w:color="auto"/>
        <w:bottom w:val="none" w:sz="0" w:space="0" w:color="auto"/>
        <w:right w:val="none" w:sz="0" w:space="0" w:color="auto"/>
      </w:divBdr>
    </w:div>
    <w:div w:id="2104110138">
      <w:bodyDiv w:val="1"/>
      <w:marLeft w:val="0"/>
      <w:marRight w:val="0"/>
      <w:marTop w:val="0"/>
      <w:marBottom w:val="0"/>
      <w:divBdr>
        <w:top w:val="none" w:sz="0" w:space="0" w:color="auto"/>
        <w:left w:val="none" w:sz="0" w:space="0" w:color="auto"/>
        <w:bottom w:val="none" w:sz="0" w:space="0" w:color="auto"/>
        <w:right w:val="none" w:sz="0" w:space="0" w:color="auto"/>
      </w:divBdr>
    </w:div>
    <w:div w:id="2104259883">
      <w:bodyDiv w:val="1"/>
      <w:marLeft w:val="0"/>
      <w:marRight w:val="0"/>
      <w:marTop w:val="0"/>
      <w:marBottom w:val="0"/>
      <w:divBdr>
        <w:top w:val="none" w:sz="0" w:space="0" w:color="auto"/>
        <w:left w:val="none" w:sz="0" w:space="0" w:color="auto"/>
        <w:bottom w:val="none" w:sz="0" w:space="0" w:color="auto"/>
        <w:right w:val="none" w:sz="0" w:space="0" w:color="auto"/>
      </w:divBdr>
    </w:div>
    <w:div w:id="2104373157">
      <w:bodyDiv w:val="1"/>
      <w:marLeft w:val="0"/>
      <w:marRight w:val="0"/>
      <w:marTop w:val="0"/>
      <w:marBottom w:val="0"/>
      <w:divBdr>
        <w:top w:val="none" w:sz="0" w:space="0" w:color="auto"/>
        <w:left w:val="none" w:sz="0" w:space="0" w:color="auto"/>
        <w:bottom w:val="none" w:sz="0" w:space="0" w:color="auto"/>
        <w:right w:val="none" w:sz="0" w:space="0" w:color="auto"/>
      </w:divBdr>
    </w:div>
    <w:div w:id="2104760606">
      <w:bodyDiv w:val="1"/>
      <w:marLeft w:val="0"/>
      <w:marRight w:val="0"/>
      <w:marTop w:val="0"/>
      <w:marBottom w:val="0"/>
      <w:divBdr>
        <w:top w:val="none" w:sz="0" w:space="0" w:color="auto"/>
        <w:left w:val="none" w:sz="0" w:space="0" w:color="auto"/>
        <w:bottom w:val="none" w:sz="0" w:space="0" w:color="auto"/>
        <w:right w:val="none" w:sz="0" w:space="0" w:color="auto"/>
      </w:divBdr>
    </w:div>
    <w:div w:id="2104911188">
      <w:bodyDiv w:val="1"/>
      <w:marLeft w:val="0"/>
      <w:marRight w:val="0"/>
      <w:marTop w:val="0"/>
      <w:marBottom w:val="0"/>
      <w:divBdr>
        <w:top w:val="none" w:sz="0" w:space="0" w:color="auto"/>
        <w:left w:val="none" w:sz="0" w:space="0" w:color="auto"/>
        <w:bottom w:val="none" w:sz="0" w:space="0" w:color="auto"/>
        <w:right w:val="none" w:sz="0" w:space="0" w:color="auto"/>
      </w:divBdr>
    </w:div>
    <w:div w:id="2104917538">
      <w:bodyDiv w:val="1"/>
      <w:marLeft w:val="0"/>
      <w:marRight w:val="0"/>
      <w:marTop w:val="0"/>
      <w:marBottom w:val="0"/>
      <w:divBdr>
        <w:top w:val="none" w:sz="0" w:space="0" w:color="auto"/>
        <w:left w:val="none" w:sz="0" w:space="0" w:color="auto"/>
        <w:bottom w:val="none" w:sz="0" w:space="0" w:color="auto"/>
        <w:right w:val="none" w:sz="0" w:space="0" w:color="auto"/>
      </w:divBdr>
    </w:div>
    <w:div w:id="2104952952">
      <w:bodyDiv w:val="1"/>
      <w:marLeft w:val="0"/>
      <w:marRight w:val="0"/>
      <w:marTop w:val="0"/>
      <w:marBottom w:val="0"/>
      <w:divBdr>
        <w:top w:val="none" w:sz="0" w:space="0" w:color="auto"/>
        <w:left w:val="none" w:sz="0" w:space="0" w:color="auto"/>
        <w:bottom w:val="none" w:sz="0" w:space="0" w:color="auto"/>
        <w:right w:val="none" w:sz="0" w:space="0" w:color="auto"/>
      </w:divBdr>
    </w:div>
    <w:div w:id="2105028826">
      <w:bodyDiv w:val="1"/>
      <w:marLeft w:val="0"/>
      <w:marRight w:val="0"/>
      <w:marTop w:val="0"/>
      <w:marBottom w:val="0"/>
      <w:divBdr>
        <w:top w:val="none" w:sz="0" w:space="0" w:color="auto"/>
        <w:left w:val="none" w:sz="0" w:space="0" w:color="auto"/>
        <w:bottom w:val="none" w:sz="0" w:space="0" w:color="auto"/>
        <w:right w:val="none" w:sz="0" w:space="0" w:color="auto"/>
      </w:divBdr>
    </w:div>
    <w:div w:id="2105030801">
      <w:bodyDiv w:val="1"/>
      <w:marLeft w:val="0"/>
      <w:marRight w:val="0"/>
      <w:marTop w:val="0"/>
      <w:marBottom w:val="0"/>
      <w:divBdr>
        <w:top w:val="none" w:sz="0" w:space="0" w:color="auto"/>
        <w:left w:val="none" w:sz="0" w:space="0" w:color="auto"/>
        <w:bottom w:val="none" w:sz="0" w:space="0" w:color="auto"/>
        <w:right w:val="none" w:sz="0" w:space="0" w:color="auto"/>
      </w:divBdr>
    </w:div>
    <w:div w:id="2105228670">
      <w:bodyDiv w:val="1"/>
      <w:marLeft w:val="0"/>
      <w:marRight w:val="0"/>
      <w:marTop w:val="0"/>
      <w:marBottom w:val="0"/>
      <w:divBdr>
        <w:top w:val="none" w:sz="0" w:space="0" w:color="auto"/>
        <w:left w:val="none" w:sz="0" w:space="0" w:color="auto"/>
        <w:bottom w:val="none" w:sz="0" w:space="0" w:color="auto"/>
        <w:right w:val="none" w:sz="0" w:space="0" w:color="auto"/>
      </w:divBdr>
    </w:div>
    <w:div w:id="2105295962">
      <w:bodyDiv w:val="1"/>
      <w:marLeft w:val="0"/>
      <w:marRight w:val="0"/>
      <w:marTop w:val="0"/>
      <w:marBottom w:val="0"/>
      <w:divBdr>
        <w:top w:val="none" w:sz="0" w:space="0" w:color="auto"/>
        <w:left w:val="none" w:sz="0" w:space="0" w:color="auto"/>
        <w:bottom w:val="none" w:sz="0" w:space="0" w:color="auto"/>
        <w:right w:val="none" w:sz="0" w:space="0" w:color="auto"/>
      </w:divBdr>
    </w:div>
    <w:div w:id="2105303115">
      <w:bodyDiv w:val="1"/>
      <w:marLeft w:val="0"/>
      <w:marRight w:val="0"/>
      <w:marTop w:val="0"/>
      <w:marBottom w:val="0"/>
      <w:divBdr>
        <w:top w:val="none" w:sz="0" w:space="0" w:color="auto"/>
        <w:left w:val="none" w:sz="0" w:space="0" w:color="auto"/>
        <w:bottom w:val="none" w:sz="0" w:space="0" w:color="auto"/>
        <w:right w:val="none" w:sz="0" w:space="0" w:color="auto"/>
      </w:divBdr>
    </w:div>
    <w:div w:id="2105372756">
      <w:bodyDiv w:val="1"/>
      <w:marLeft w:val="0"/>
      <w:marRight w:val="0"/>
      <w:marTop w:val="0"/>
      <w:marBottom w:val="0"/>
      <w:divBdr>
        <w:top w:val="none" w:sz="0" w:space="0" w:color="auto"/>
        <w:left w:val="none" w:sz="0" w:space="0" w:color="auto"/>
        <w:bottom w:val="none" w:sz="0" w:space="0" w:color="auto"/>
        <w:right w:val="none" w:sz="0" w:space="0" w:color="auto"/>
      </w:divBdr>
    </w:div>
    <w:div w:id="2105417305">
      <w:bodyDiv w:val="1"/>
      <w:marLeft w:val="0"/>
      <w:marRight w:val="0"/>
      <w:marTop w:val="0"/>
      <w:marBottom w:val="0"/>
      <w:divBdr>
        <w:top w:val="none" w:sz="0" w:space="0" w:color="auto"/>
        <w:left w:val="none" w:sz="0" w:space="0" w:color="auto"/>
        <w:bottom w:val="none" w:sz="0" w:space="0" w:color="auto"/>
        <w:right w:val="none" w:sz="0" w:space="0" w:color="auto"/>
      </w:divBdr>
    </w:div>
    <w:div w:id="2105564120">
      <w:bodyDiv w:val="1"/>
      <w:marLeft w:val="0"/>
      <w:marRight w:val="0"/>
      <w:marTop w:val="0"/>
      <w:marBottom w:val="0"/>
      <w:divBdr>
        <w:top w:val="none" w:sz="0" w:space="0" w:color="auto"/>
        <w:left w:val="none" w:sz="0" w:space="0" w:color="auto"/>
        <w:bottom w:val="none" w:sz="0" w:space="0" w:color="auto"/>
        <w:right w:val="none" w:sz="0" w:space="0" w:color="auto"/>
      </w:divBdr>
    </w:div>
    <w:div w:id="2105609352">
      <w:bodyDiv w:val="1"/>
      <w:marLeft w:val="0"/>
      <w:marRight w:val="0"/>
      <w:marTop w:val="0"/>
      <w:marBottom w:val="0"/>
      <w:divBdr>
        <w:top w:val="none" w:sz="0" w:space="0" w:color="auto"/>
        <w:left w:val="none" w:sz="0" w:space="0" w:color="auto"/>
        <w:bottom w:val="none" w:sz="0" w:space="0" w:color="auto"/>
        <w:right w:val="none" w:sz="0" w:space="0" w:color="auto"/>
      </w:divBdr>
    </w:div>
    <w:div w:id="2105951250">
      <w:bodyDiv w:val="1"/>
      <w:marLeft w:val="0"/>
      <w:marRight w:val="0"/>
      <w:marTop w:val="0"/>
      <w:marBottom w:val="0"/>
      <w:divBdr>
        <w:top w:val="none" w:sz="0" w:space="0" w:color="auto"/>
        <w:left w:val="none" w:sz="0" w:space="0" w:color="auto"/>
        <w:bottom w:val="none" w:sz="0" w:space="0" w:color="auto"/>
        <w:right w:val="none" w:sz="0" w:space="0" w:color="auto"/>
      </w:divBdr>
    </w:div>
    <w:div w:id="2105954786">
      <w:bodyDiv w:val="1"/>
      <w:marLeft w:val="0"/>
      <w:marRight w:val="0"/>
      <w:marTop w:val="0"/>
      <w:marBottom w:val="0"/>
      <w:divBdr>
        <w:top w:val="none" w:sz="0" w:space="0" w:color="auto"/>
        <w:left w:val="none" w:sz="0" w:space="0" w:color="auto"/>
        <w:bottom w:val="none" w:sz="0" w:space="0" w:color="auto"/>
        <w:right w:val="none" w:sz="0" w:space="0" w:color="auto"/>
      </w:divBdr>
    </w:div>
    <w:div w:id="2105959538">
      <w:bodyDiv w:val="1"/>
      <w:marLeft w:val="0"/>
      <w:marRight w:val="0"/>
      <w:marTop w:val="0"/>
      <w:marBottom w:val="0"/>
      <w:divBdr>
        <w:top w:val="none" w:sz="0" w:space="0" w:color="auto"/>
        <w:left w:val="none" w:sz="0" w:space="0" w:color="auto"/>
        <w:bottom w:val="none" w:sz="0" w:space="0" w:color="auto"/>
        <w:right w:val="none" w:sz="0" w:space="0" w:color="auto"/>
      </w:divBdr>
    </w:div>
    <w:div w:id="2106072485">
      <w:bodyDiv w:val="1"/>
      <w:marLeft w:val="0"/>
      <w:marRight w:val="0"/>
      <w:marTop w:val="0"/>
      <w:marBottom w:val="0"/>
      <w:divBdr>
        <w:top w:val="none" w:sz="0" w:space="0" w:color="auto"/>
        <w:left w:val="none" w:sz="0" w:space="0" w:color="auto"/>
        <w:bottom w:val="none" w:sz="0" w:space="0" w:color="auto"/>
        <w:right w:val="none" w:sz="0" w:space="0" w:color="auto"/>
      </w:divBdr>
    </w:div>
    <w:div w:id="2106144063">
      <w:bodyDiv w:val="1"/>
      <w:marLeft w:val="0"/>
      <w:marRight w:val="0"/>
      <w:marTop w:val="0"/>
      <w:marBottom w:val="0"/>
      <w:divBdr>
        <w:top w:val="none" w:sz="0" w:space="0" w:color="auto"/>
        <w:left w:val="none" w:sz="0" w:space="0" w:color="auto"/>
        <w:bottom w:val="none" w:sz="0" w:space="0" w:color="auto"/>
        <w:right w:val="none" w:sz="0" w:space="0" w:color="auto"/>
      </w:divBdr>
    </w:div>
    <w:div w:id="2106145672">
      <w:bodyDiv w:val="1"/>
      <w:marLeft w:val="0"/>
      <w:marRight w:val="0"/>
      <w:marTop w:val="0"/>
      <w:marBottom w:val="0"/>
      <w:divBdr>
        <w:top w:val="none" w:sz="0" w:space="0" w:color="auto"/>
        <w:left w:val="none" w:sz="0" w:space="0" w:color="auto"/>
        <w:bottom w:val="none" w:sz="0" w:space="0" w:color="auto"/>
        <w:right w:val="none" w:sz="0" w:space="0" w:color="auto"/>
      </w:divBdr>
    </w:div>
    <w:div w:id="2106268433">
      <w:bodyDiv w:val="1"/>
      <w:marLeft w:val="0"/>
      <w:marRight w:val="0"/>
      <w:marTop w:val="0"/>
      <w:marBottom w:val="0"/>
      <w:divBdr>
        <w:top w:val="none" w:sz="0" w:space="0" w:color="auto"/>
        <w:left w:val="none" w:sz="0" w:space="0" w:color="auto"/>
        <w:bottom w:val="none" w:sz="0" w:space="0" w:color="auto"/>
        <w:right w:val="none" w:sz="0" w:space="0" w:color="auto"/>
      </w:divBdr>
    </w:div>
    <w:div w:id="2106269090">
      <w:bodyDiv w:val="1"/>
      <w:marLeft w:val="0"/>
      <w:marRight w:val="0"/>
      <w:marTop w:val="0"/>
      <w:marBottom w:val="0"/>
      <w:divBdr>
        <w:top w:val="none" w:sz="0" w:space="0" w:color="auto"/>
        <w:left w:val="none" w:sz="0" w:space="0" w:color="auto"/>
        <w:bottom w:val="none" w:sz="0" w:space="0" w:color="auto"/>
        <w:right w:val="none" w:sz="0" w:space="0" w:color="auto"/>
      </w:divBdr>
    </w:div>
    <w:div w:id="2106487421">
      <w:bodyDiv w:val="1"/>
      <w:marLeft w:val="0"/>
      <w:marRight w:val="0"/>
      <w:marTop w:val="0"/>
      <w:marBottom w:val="0"/>
      <w:divBdr>
        <w:top w:val="none" w:sz="0" w:space="0" w:color="auto"/>
        <w:left w:val="none" w:sz="0" w:space="0" w:color="auto"/>
        <w:bottom w:val="none" w:sz="0" w:space="0" w:color="auto"/>
        <w:right w:val="none" w:sz="0" w:space="0" w:color="auto"/>
      </w:divBdr>
    </w:div>
    <w:div w:id="2106687290">
      <w:bodyDiv w:val="1"/>
      <w:marLeft w:val="0"/>
      <w:marRight w:val="0"/>
      <w:marTop w:val="0"/>
      <w:marBottom w:val="0"/>
      <w:divBdr>
        <w:top w:val="none" w:sz="0" w:space="0" w:color="auto"/>
        <w:left w:val="none" w:sz="0" w:space="0" w:color="auto"/>
        <w:bottom w:val="none" w:sz="0" w:space="0" w:color="auto"/>
        <w:right w:val="none" w:sz="0" w:space="0" w:color="auto"/>
      </w:divBdr>
    </w:div>
    <w:div w:id="2106723010">
      <w:bodyDiv w:val="1"/>
      <w:marLeft w:val="0"/>
      <w:marRight w:val="0"/>
      <w:marTop w:val="0"/>
      <w:marBottom w:val="0"/>
      <w:divBdr>
        <w:top w:val="none" w:sz="0" w:space="0" w:color="auto"/>
        <w:left w:val="none" w:sz="0" w:space="0" w:color="auto"/>
        <w:bottom w:val="none" w:sz="0" w:space="0" w:color="auto"/>
        <w:right w:val="none" w:sz="0" w:space="0" w:color="auto"/>
      </w:divBdr>
    </w:div>
    <w:div w:id="2106799603">
      <w:bodyDiv w:val="1"/>
      <w:marLeft w:val="0"/>
      <w:marRight w:val="0"/>
      <w:marTop w:val="0"/>
      <w:marBottom w:val="0"/>
      <w:divBdr>
        <w:top w:val="none" w:sz="0" w:space="0" w:color="auto"/>
        <w:left w:val="none" w:sz="0" w:space="0" w:color="auto"/>
        <w:bottom w:val="none" w:sz="0" w:space="0" w:color="auto"/>
        <w:right w:val="none" w:sz="0" w:space="0" w:color="auto"/>
      </w:divBdr>
    </w:div>
    <w:div w:id="2106993664">
      <w:bodyDiv w:val="1"/>
      <w:marLeft w:val="0"/>
      <w:marRight w:val="0"/>
      <w:marTop w:val="0"/>
      <w:marBottom w:val="0"/>
      <w:divBdr>
        <w:top w:val="none" w:sz="0" w:space="0" w:color="auto"/>
        <w:left w:val="none" w:sz="0" w:space="0" w:color="auto"/>
        <w:bottom w:val="none" w:sz="0" w:space="0" w:color="auto"/>
        <w:right w:val="none" w:sz="0" w:space="0" w:color="auto"/>
      </w:divBdr>
    </w:div>
    <w:div w:id="2107190763">
      <w:bodyDiv w:val="1"/>
      <w:marLeft w:val="0"/>
      <w:marRight w:val="0"/>
      <w:marTop w:val="0"/>
      <w:marBottom w:val="0"/>
      <w:divBdr>
        <w:top w:val="none" w:sz="0" w:space="0" w:color="auto"/>
        <w:left w:val="none" w:sz="0" w:space="0" w:color="auto"/>
        <w:bottom w:val="none" w:sz="0" w:space="0" w:color="auto"/>
        <w:right w:val="none" w:sz="0" w:space="0" w:color="auto"/>
      </w:divBdr>
    </w:div>
    <w:div w:id="2107454640">
      <w:bodyDiv w:val="1"/>
      <w:marLeft w:val="0"/>
      <w:marRight w:val="0"/>
      <w:marTop w:val="0"/>
      <w:marBottom w:val="0"/>
      <w:divBdr>
        <w:top w:val="none" w:sz="0" w:space="0" w:color="auto"/>
        <w:left w:val="none" w:sz="0" w:space="0" w:color="auto"/>
        <w:bottom w:val="none" w:sz="0" w:space="0" w:color="auto"/>
        <w:right w:val="none" w:sz="0" w:space="0" w:color="auto"/>
      </w:divBdr>
    </w:div>
    <w:div w:id="2107773008">
      <w:bodyDiv w:val="1"/>
      <w:marLeft w:val="0"/>
      <w:marRight w:val="0"/>
      <w:marTop w:val="0"/>
      <w:marBottom w:val="0"/>
      <w:divBdr>
        <w:top w:val="none" w:sz="0" w:space="0" w:color="auto"/>
        <w:left w:val="none" w:sz="0" w:space="0" w:color="auto"/>
        <w:bottom w:val="none" w:sz="0" w:space="0" w:color="auto"/>
        <w:right w:val="none" w:sz="0" w:space="0" w:color="auto"/>
      </w:divBdr>
    </w:div>
    <w:div w:id="2107846342">
      <w:bodyDiv w:val="1"/>
      <w:marLeft w:val="0"/>
      <w:marRight w:val="0"/>
      <w:marTop w:val="0"/>
      <w:marBottom w:val="0"/>
      <w:divBdr>
        <w:top w:val="none" w:sz="0" w:space="0" w:color="auto"/>
        <w:left w:val="none" w:sz="0" w:space="0" w:color="auto"/>
        <w:bottom w:val="none" w:sz="0" w:space="0" w:color="auto"/>
        <w:right w:val="none" w:sz="0" w:space="0" w:color="auto"/>
      </w:divBdr>
    </w:div>
    <w:div w:id="2107848916">
      <w:bodyDiv w:val="1"/>
      <w:marLeft w:val="0"/>
      <w:marRight w:val="0"/>
      <w:marTop w:val="0"/>
      <w:marBottom w:val="0"/>
      <w:divBdr>
        <w:top w:val="none" w:sz="0" w:space="0" w:color="auto"/>
        <w:left w:val="none" w:sz="0" w:space="0" w:color="auto"/>
        <w:bottom w:val="none" w:sz="0" w:space="0" w:color="auto"/>
        <w:right w:val="none" w:sz="0" w:space="0" w:color="auto"/>
      </w:divBdr>
    </w:div>
    <w:div w:id="2107992022">
      <w:bodyDiv w:val="1"/>
      <w:marLeft w:val="0"/>
      <w:marRight w:val="0"/>
      <w:marTop w:val="0"/>
      <w:marBottom w:val="0"/>
      <w:divBdr>
        <w:top w:val="none" w:sz="0" w:space="0" w:color="auto"/>
        <w:left w:val="none" w:sz="0" w:space="0" w:color="auto"/>
        <w:bottom w:val="none" w:sz="0" w:space="0" w:color="auto"/>
        <w:right w:val="none" w:sz="0" w:space="0" w:color="auto"/>
      </w:divBdr>
    </w:div>
    <w:div w:id="2107996021">
      <w:bodyDiv w:val="1"/>
      <w:marLeft w:val="0"/>
      <w:marRight w:val="0"/>
      <w:marTop w:val="0"/>
      <w:marBottom w:val="0"/>
      <w:divBdr>
        <w:top w:val="none" w:sz="0" w:space="0" w:color="auto"/>
        <w:left w:val="none" w:sz="0" w:space="0" w:color="auto"/>
        <w:bottom w:val="none" w:sz="0" w:space="0" w:color="auto"/>
        <w:right w:val="none" w:sz="0" w:space="0" w:color="auto"/>
      </w:divBdr>
    </w:div>
    <w:div w:id="2108194012">
      <w:bodyDiv w:val="1"/>
      <w:marLeft w:val="0"/>
      <w:marRight w:val="0"/>
      <w:marTop w:val="0"/>
      <w:marBottom w:val="0"/>
      <w:divBdr>
        <w:top w:val="none" w:sz="0" w:space="0" w:color="auto"/>
        <w:left w:val="none" w:sz="0" w:space="0" w:color="auto"/>
        <w:bottom w:val="none" w:sz="0" w:space="0" w:color="auto"/>
        <w:right w:val="none" w:sz="0" w:space="0" w:color="auto"/>
      </w:divBdr>
    </w:div>
    <w:div w:id="2108230237">
      <w:bodyDiv w:val="1"/>
      <w:marLeft w:val="0"/>
      <w:marRight w:val="0"/>
      <w:marTop w:val="0"/>
      <w:marBottom w:val="0"/>
      <w:divBdr>
        <w:top w:val="none" w:sz="0" w:space="0" w:color="auto"/>
        <w:left w:val="none" w:sz="0" w:space="0" w:color="auto"/>
        <w:bottom w:val="none" w:sz="0" w:space="0" w:color="auto"/>
        <w:right w:val="none" w:sz="0" w:space="0" w:color="auto"/>
      </w:divBdr>
    </w:div>
    <w:div w:id="2108260331">
      <w:bodyDiv w:val="1"/>
      <w:marLeft w:val="0"/>
      <w:marRight w:val="0"/>
      <w:marTop w:val="0"/>
      <w:marBottom w:val="0"/>
      <w:divBdr>
        <w:top w:val="none" w:sz="0" w:space="0" w:color="auto"/>
        <w:left w:val="none" w:sz="0" w:space="0" w:color="auto"/>
        <w:bottom w:val="none" w:sz="0" w:space="0" w:color="auto"/>
        <w:right w:val="none" w:sz="0" w:space="0" w:color="auto"/>
      </w:divBdr>
    </w:div>
    <w:div w:id="2108379763">
      <w:bodyDiv w:val="1"/>
      <w:marLeft w:val="0"/>
      <w:marRight w:val="0"/>
      <w:marTop w:val="0"/>
      <w:marBottom w:val="0"/>
      <w:divBdr>
        <w:top w:val="none" w:sz="0" w:space="0" w:color="auto"/>
        <w:left w:val="none" w:sz="0" w:space="0" w:color="auto"/>
        <w:bottom w:val="none" w:sz="0" w:space="0" w:color="auto"/>
        <w:right w:val="none" w:sz="0" w:space="0" w:color="auto"/>
      </w:divBdr>
    </w:div>
    <w:div w:id="2108382385">
      <w:bodyDiv w:val="1"/>
      <w:marLeft w:val="0"/>
      <w:marRight w:val="0"/>
      <w:marTop w:val="0"/>
      <w:marBottom w:val="0"/>
      <w:divBdr>
        <w:top w:val="none" w:sz="0" w:space="0" w:color="auto"/>
        <w:left w:val="none" w:sz="0" w:space="0" w:color="auto"/>
        <w:bottom w:val="none" w:sz="0" w:space="0" w:color="auto"/>
        <w:right w:val="none" w:sz="0" w:space="0" w:color="auto"/>
      </w:divBdr>
    </w:div>
    <w:div w:id="2108382496">
      <w:bodyDiv w:val="1"/>
      <w:marLeft w:val="0"/>
      <w:marRight w:val="0"/>
      <w:marTop w:val="0"/>
      <w:marBottom w:val="0"/>
      <w:divBdr>
        <w:top w:val="none" w:sz="0" w:space="0" w:color="auto"/>
        <w:left w:val="none" w:sz="0" w:space="0" w:color="auto"/>
        <w:bottom w:val="none" w:sz="0" w:space="0" w:color="auto"/>
        <w:right w:val="none" w:sz="0" w:space="0" w:color="auto"/>
      </w:divBdr>
    </w:div>
    <w:div w:id="2108427050">
      <w:bodyDiv w:val="1"/>
      <w:marLeft w:val="0"/>
      <w:marRight w:val="0"/>
      <w:marTop w:val="0"/>
      <w:marBottom w:val="0"/>
      <w:divBdr>
        <w:top w:val="none" w:sz="0" w:space="0" w:color="auto"/>
        <w:left w:val="none" w:sz="0" w:space="0" w:color="auto"/>
        <w:bottom w:val="none" w:sz="0" w:space="0" w:color="auto"/>
        <w:right w:val="none" w:sz="0" w:space="0" w:color="auto"/>
      </w:divBdr>
    </w:div>
    <w:div w:id="2108455268">
      <w:bodyDiv w:val="1"/>
      <w:marLeft w:val="0"/>
      <w:marRight w:val="0"/>
      <w:marTop w:val="0"/>
      <w:marBottom w:val="0"/>
      <w:divBdr>
        <w:top w:val="none" w:sz="0" w:space="0" w:color="auto"/>
        <w:left w:val="none" w:sz="0" w:space="0" w:color="auto"/>
        <w:bottom w:val="none" w:sz="0" w:space="0" w:color="auto"/>
        <w:right w:val="none" w:sz="0" w:space="0" w:color="auto"/>
      </w:divBdr>
    </w:div>
    <w:div w:id="2108498895">
      <w:bodyDiv w:val="1"/>
      <w:marLeft w:val="0"/>
      <w:marRight w:val="0"/>
      <w:marTop w:val="0"/>
      <w:marBottom w:val="0"/>
      <w:divBdr>
        <w:top w:val="none" w:sz="0" w:space="0" w:color="auto"/>
        <w:left w:val="none" w:sz="0" w:space="0" w:color="auto"/>
        <w:bottom w:val="none" w:sz="0" w:space="0" w:color="auto"/>
        <w:right w:val="none" w:sz="0" w:space="0" w:color="auto"/>
      </w:divBdr>
    </w:div>
    <w:div w:id="2108502111">
      <w:bodyDiv w:val="1"/>
      <w:marLeft w:val="0"/>
      <w:marRight w:val="0"/>
      <w:marTop w:val="0"/>
      <w:marBottom w:val="0"/>
      <w:divBdr>
        <w:top w:val="none" w:sz="0" w:space="0" w:color="auto"/>
        <w:left w:val="none" w:sz="0" w:space="0" w:color="auto"/>
        <w:bottom w:val="none" w:sz="0" w:space="0" w:color="auto"/>
        <w:right w:val="none" w:sz="0" w:space="0" w:color="auto"/>
      </w:divBdr>
    </w:div>
    <w:div w:id="2108504966">
      <w:bodyDiv w:val="1"/>
      <w:marLeft w:val="0"/>
      <w:marRight w:val="0"/>
      <w:marTop w:val="0"/>
      <w:marBottom w:val="0"/>
      <w:divBdr>
        <w:top w:val="none" w:sz="0" w:space="0" w:color="auto"/>
        <w:left w:val="none" w:sz="0" w:space="0" w:color="auto"/>
        <w:bottom w:val="none" w:sz="0" w:space="0" w:color="auto"/>
        <w:right w:val="none" w:sz="0" w:space="0" w:color="auto"/>
      </w:divBdr>
    </w:div>
    <w:div w:id="2108766120">
      <w:bodyDiv w:val="1"/>
      <w:marLeft w:val="0"/>
      <w:marRight w:val="0"/>
      <w:marTop w:val="0"/>
      <w:marBottom w:val="0"/>
      <w:divBdr>
        <w:top w:val="none" w:sz="0" w:space="0" w:color="auto"/>
        <w:left w:val="none" w:sz="0" w:space="0" w:color="auto"/>
        <w:bottom w:val="none" w:sz="0" w:space="0" w:color="auto"/>
        <w:right w:val="none" w:sz="0" w:space="0" w:color="auto"/>
      </w:divBdr>
    </w:div>
    <w:div w:id="2108841202">
      <w:bodyDiv w:val="1"/>
      <w:marLeft w:val="0"/>
      <w:marRight w:val="0"/>
      <w:marTop w:val="0"/>
      <w:marBottom w:val="0"/>
      <w:divBdr>
        <w:top w:val="none" w:sz="0" w:space="0" w:color="auto"/>
        <w:left w:val="none" w:sz="0" w:space="0" w:color="auto"/>
        <w:bottom w:val="none" w:sz="0" w:space="0" w:color="auto"/>
        <w:right w:val="none" w:sz="0" w:space="0" w:color="auto"/>
      </w:divBdr>
    </w:div>
    <w:div w:id="2108847257">
      <w:bodyDiv w:val="1"/>
      <w:marLeft w:val="0"/>
      <w:marRight w:val="0"/>
      <w:marTop w:val="0"/>
      <w:marBottom w:val="0"/>
      <w:divBdr>
        <w:top w:val="none" w:sz="0" w:space="0" w:color="auto"/>
        <w:left w:val="none" w:sz="0" w:space="0" w:color="auto"/>
        <w:bottom w:val="none" w:sz="0" w:space="0" w:color="auto"/>
        <w:right w:val="none" w:sz="0" w:space="0" w:color="auto"/>
      </w:divBdr>
    </w:div>
    <w:div w:id="2108889568">
      <w:bodyDiv w:val="1"/>
      <w:marLeft w:val="0"/>
      <w:marRight w:val="0"/>
      <w:marTop w:val="0"/>
      <w:marBottom w:val="0"/>
      <w:divBdr>
        <w:top w:val="none" w:sz="0" w:space="0" w:color="auto"/>
        <w:left w:val="none" w:sz="0" w:space="0" w:color="auto"/>
        <w:bottom w:val="none" w:sz="0" w:space="0" w:color="auto"/>
        <w:right w:val="none" w:sz="0" w:space="0" w:color="auto"/>
      </w:divBdr>
    </w:div>
    <w:div w:id="2109036921">
      <w:bodyDiv w:val="1"/>
      <w:marLeft w:val="0"/>
      <w:marRight w:val="0"/>
      <w:marTop w:val="0"/>
      <w:marBottom w:val="0"/>
      <w:divBdr>
        <w:top w:val="none" w:sz="0" w:space="0" w:color="auto"/>
        <w:left w:val="none" w:sz="0" w:space="0" w:color="auto"/>
        <w:bottom w:val="none" w:sz="0" w:space="0" w:color="auto"/>
        <w:right w:val="none" w:sz="0" w:space="0" w:color="auto"/>
      </w:divBdr>
    </w:div>
    <w:div w:id="2109039320">
      <w:bodyDiv w:val="1"/>
      <w:marLeft w:val="0"/>
      <w:marRight w:val="0"/>
      <w:marTop w:val="0"/>
      <w:marBottom w:val="0"/>
      <w:divBdr>
        <w:top w:val="none" w:sz="0" w:space="0" w:color="auto"/>
        <w:left w:val="none" w:sz="0" w:space="0" w:color="auto"/>
        <w:bottom w:val="none" w:sz="0" w:space="0" w:color="auto"/>
        <w:right w:val="none" w:sz="0" w:space="0" w:color="auto"/>
      </w:divBdr>
    </w:div>
    <w:div w:id="2109276444">
      <w:bodyDiv w:val="1"/>
      <w:marLeft w:val="0"/>
      <w:marRight w:val="0"/>
      <w:marTop w:val="0"/>
      <w:marBottom w:val="0"/>
      <w:divBdr>
        <w:top w:val="none" w:sz="0" w:space="0" w:color="auto"/>
        <w:left w:val="none" w:sz="0" w:space="0" w:color="auto"/>
        <w:bottom w:val="none" w:sz="0" w:space="0" w:color="auto"/>
        <w:right w:val="none" w:sz="0" w:space="0" w:color="auto"/>
      </w:divBdr>
    </w:div>
    <w:div w:id="2109305941">
      <w:bodyDiv w:val="1"/>
      <w:marLeft w:val="0"/>
      <w:marRight w:val="0"/>
      <w:marTop w:val="0"/>
      <w:marBottom w:val="0"/>
      <w:divBdr>
        <w:top w:val="none" w:sz="0" w:space="0" w:color="auto"/>
        <w:left w:val="none" w:sz="0" w:space="0" w:color="auto"/>
        <w:bottom w:val="none" w:sz="0" w:space="0" w:color="auto"/>
        <w:right w:val="none" w:sz="0" w:space="0" w:color="auto"/>
      </w:divBdr>
    </w:div>
    <w:div w:id="2109348439">
      <w:bodyDiv w:val="1"/>
      <w:marLeft w:val="0"/>
      <w:marRight w:val="0"/>
      <w:marTop w:val="0"/>
      <w:marBottom w:val="0"/>
      <w:divBdr>
        <w:top w:val="none" w:sz="0" w:space="0" w:color="auto"/>
        <w:left w:val="none" w:sz="0" w:space="0" w:color="auto"/>
        <w:bottom w:val="none" w:sz="0" w:space="0" w:color="auto"/>
        <w:right w:val="none" w:sz="0" w:space="0" w:color="auto"/>
      </w:divBdr>
    </w:div>
    <w:div w:id="2109499607">
      <w:bodyDiv w:val="1"/>
      <w:marLeft w:val="0"/>
      <w:marRight w:val="0"/>
      <w:marTop w:val="0"/>
      <w:marBottom w:val="0"/>
      <w:divBdr>
        <w:top w:val="none" w:sz="0" w:space="0" w:color="auto"/>
        <w:left w:val="none" w:sz="0" w:space="0" w:color="auto"/>
        <w:bottom w:val="none" w:sz="0" w:space="0" w:color="auto"/>
        <w:right w:val="none" w:sz="0" w:space="0" w:color="auto"/>
      </w:divBdr>
    </w:div>
    <w:div w:id="2109500173">
      <w:bodyDiv w:val="1"/>
      <w:marLeft w:val="0"/>
      <w:marRight w:val="0"/>
      <w:marTop w:val="0"/>
      <w:marBottom w:val="0"/>
      <w:divBdr>
        <w:top w:val="none" w:sz="0" w:space="0" w:color="auto"/>
        <w:left w:val="none" w:sz="0" w:space="0" w:color="auto"/>
        <w:bottom w:val="none" w:sz="0" w:space="0" w:color="auto"/>
        <w:right w:val="none" w:sz="0" w:space="0" w:color="auto"/>
      </w:divBdr>
    </w:div>
    <w:div w:id="2109543598">
      <w:bodyDiv w:val="1"/>
      <w:marLeft w:val="0"/>
      <w:marRight w:val="0"/>
      <w:marTop w:val="0"/>
      <w:marBottom w:val="0"/>
      <w:divBdr>
        <w:top w:val="none" w:sz="0" w:space="0" w:color="auto"/>
        <w:left w:val="none" w:sz="0" w:space="0" w:color="auto"/>
        <w:bottom w:val="none" w:sz="0" w:space="0" w:color="auto"/>
        <w:right w:val="none" w:sz="0" w:space="0" w:color="auto"/>
      </w:divBdr>
    </w:div>
    <w:div w:id="2110007107">
      <w:bodyDiv w:val="1"/>
      <w:marLeft w:val="0"/>
      <w:marRight w:val="0"/>
      <w:marTop w:val="0"/>
      <w:marBottom w:val="0"/>
      <w:divBdr>
        <w:top w:val="none" w:sz="0" w:space="0" w:color="auto"/>
        <w:left w:val="none" w:sz="0" w:space="0" w:color="auto"/>
        <w:bottom w:val="none" w:sz="0" w:space="0" w:color="auto"/>
        <w:right w:val="none" w:sz="0" w:space="0" w:color="auto"/>
      </w:divBdr>
    </w:div>
    <w:div w:id="2110159592">
      <w:bodyDiv w:val="1"/>
      <w:marLeft w:val="0"/>
      <w:marRight w:val="0"/>
      <w:marTop w:val="0"/>
      <w:marBottom w:val="0"/>
      <w:divBdr>
        <w:top w:val="none" w:sz="0" w:space="0" w:color="auto"/>
        <w:left w:val="none" w:sz="0" w:space="0" w:color="auto"/>
        <w:bottom w:val="none" w:sz="0" w:space="0" w:color="auto"/>
        <w:right w:val="none" w:sz="0" w:space="0" w:color="auto"/>
      </w:divBdr>
    </w:div>
    <w:div w:id="2110200753">
      <w:bodyDiv w:val="1"/>
      <w:marLeft w:val="0"/>
      <w:marRight w:val="0"/>
      <w:marTop w:val="0"/>
      <w:marBottom w:val="0"/>
      <w:divBdr>
        <w:top w:val="none" w:sz="0" w:space="0" w:color="auto"/>
        <w:left w:val="none" w:sz="0" w:space="0" w:color="auto"/>
        <w:bottom w:val="none" w:sz="0" w:space="0" w:color="auto"/>
        <w:right w:val="none" w:sz="0" w:space="0" w:color="auto"/>
      </w:divBdr>
    </w:div>
    <w:div w:id="2110201077">
      <w:bodyDiv w:val="1"/>
      <w:marLeft w:val="0"/>
      <w:marRight w:val="0"/>
      <w:marTop w:val="0"/>
      <w:marBottom w:val="0"/>
      <w:divBdr>
        <w:top w:val="none" w:sz="0" w:space="0" w:color="auto"/>
        <w:left w:val="none" w:sz="0" w:space="0" w:color="auto"/>
        <w:bottom w:val="none" w:sz="0" w:space="0" w:color="auto"/>
        <w:right w:val="none" w:sz="0" w:space="0" w:color="auto"/>
      </w:divBdr>
    </w:div>
    <w:div w:id="2110271922">
      <w:bodyDiv w:val="1"/>
      <w:marLeft w:val="0"/>
      <w:marRight w:val="0"/>
      <w:marTop w:val="0"/>
      <w:marBottom w:val="0"/>
      <w:divBdr>
        <w:top w:val="none" w:sz="0" w:space="0" w:color="auto"/>
        <w:left w:val="none" w:sz="0" w:space="0" w:color="auto"/>
        <w:bottom w:val="none" w:sz="0" w:space="0" w:color="auto"/>
        <w:right w:val="none" w:sz="0" w:space="0" w:color="auto"/>
      </w:divBdr>
    </w:div>
    <w:div w:id="2110461736">
      <w:bodyDiv w:val="1"/>
      <w:marLeft w:val="0"/>
      <w:marRight w:val="0"/>
      <w:marTop w:val="0"/>
      <w:marBottom w:val="0"/>
      <w:divBdr>
        <w:top w:val="none" w:sz="0" w:space="0" w:color="auto"/>
        <w:left w:val="none" w:sz="0" w:space="0" w:color="auto"/>
        <w:bottom w:val="none" w:sz="0" w:space="0" w:color="auto"/>
        <w:right w:val="none" w:sz="0" w:space="0" w:color="auto"/>
      </w:divBdr>
    </w:div>
    <w:div w:id="2110541468">
      <w:bodyDiv w:val="1"/>
      <w:marLeft w:val="0"/>
      <w:marRight w:val="0"/>
      <w:marTop w:val="0"/>
      <w:marBottom w:val="0"/>
      <w:divBdr>
        <w:top w:val="none" w:sz="0" w:space="0" w:color="auto"/>
        <w:left w:val="none" w:sz="0" w:space="0" w:color="auto"/>
        <w:bottom w:val="none" w:sz="0" w:space="0" w:color="auto"/>
        <w:right w:val="none" w:sz="0" w:space="0" w:color="auto"/>
      </w:divBdr>
    </w:div>
    <w:div w:id="2110813049">
      <w:bodyDiv w:val="1"/>
      <w:marLeft w:val="0"/>
      <w:marRight w:val="0"/>
      <w:marTop w:val="0"/>
      <w:marBottom w:val="0"/>
      <w:divBdr>
        <w:top w:val="none" w:sz="0" w:space="0" w:color="auto"/>
        <w:left w:val="none" w:sz="0" w:space="0" w:color="auto"/>
        <w:bottom w:val="none" w:sz="0" w:space="0" w:color="auto"/>
        <w:right w:val="none" w:sz="0" w:space="0" w:color="auto"/>
      </w:divBdr>
    </w:div>
    <w:div w:id="2111003811">
      <w:bodyDiv w:val="1"/>
      <w:marLeft w:val="0"/>
      <w:marRight w:val="0"/>
      <w:marTop w:val="0"/>
      <w:marBottom w:val="0"/>
      <w:divBdr>
        <w:top w:val="none" w:sz="0" w:space="0" w:color="auto"/>
        <w:left w:val="none" w:sz="0" w:space="0" w:color="auto"/>
        <w:bottom w:val="none" w:sz="0" w:space="0" w:color="auto"/>
        <w:right w:val="none" w:sz="0" w:space="0" w:color="auto"/>
      </w:divBdr>
    </w:div>
    <w:div w:id="2111272508">
      <w:bodyDiv w:val="1"/>
      <w:marLeft w:val="0"/>
      <w:marRight w:val="0"/>
      <w:marTop w:val="0"/>
      <w:marBottom w:val="0"/>
      <w:divBdr>
        <w:top w:val="none" w:sz="0" w:space="0" w:color="auto"/>
        <w:left w:val="none" w:sz="0" w:space="0" w:color="auto"/>
        <w:bottom w:val="none" w:sz="0" w:space="0" w:color="auto"/>
        <w:right w:val="none" w:sz="0" w:space="0" w:color="auto"/>
      </w:divBdr>
    </w:div>
    <w:div w:id="2111312211">
      <w:bodyDiv w:val="1"/>
      <w:marLeft w:val="0"/>
      <w:marRight w:val="0"/>
      <w:marTop w:val="0"/>
      <w:marBottom w:val="0"/>
      <w:divBdr>
        <w:top w:val="none" w:sz="0" w:space="0" w:color="auto"/>
        <w:left w:val="none" w:sz="0" w:space="0" w:color="auto"/>
        <w:bottom w:val="none" w:sz="0" w:space="0" w:color="auto"/>
        <w:right w:val="none" w:sz="0" w:space="0" w:color="auto"/>
      </w:divBdr>
    </w:div>
    <w:div w:id="2111315320">
      <w:bodyDiv w:val="1"/>
      <w:marLeft w:val="0"/>
      <w:marRight w:val="0"/>
      <w:marTop w:val="0"/>
      <w:marBottom w:val="0"/>
      <w:divBdr>
        <w:top w:val="none" w:sz="0" w:space="0" w:color="auto"/>
        <w:left w:val="none" w:sz="0" w:space="0" w:color="auto"/>
        <w:bottom w:val="none" w:sz="0" w:space="0" w:color="auto"/>
        <w:right w:val="none" w:sz="0" w:space="0" w:color="auto"/>
      </w:divBdr>
    </w:div>
    <w:div w:id="2111387970">
      <w:bodyDiv w:val="1"/>
      <w:marLeft w:val="0"/>
      <w:marRight w:val="0"/>
      <w:marTop w:val="0"/>
      <w:marBottom w:val="0"/>
      <w:divBdr>
        <w:top w:val="none" w:sz="0" w:space="0" w:color="auto"/>
        <w:left w:val="none" w:sz="0" w:space="0" w:color="auto"/>
        <w:bottom w:val="none" w:sz="0" w:space="0" w:color="auto"/>
        <w:right w:val="none" w:sz="0" w:space="0" w:color="auto"/>
      </w:divBdr>
    </w:div>
    <w:div w:id="2111506278">
      <w:bodyDiv w:val="1"/>
      <w:marLeft w:val="0"/>
      <w:marRight w:val="0"/>
      <w:marTop w:val="0"/>
      <w:marBottom w:val="0"/>
      <w:divBdr>
        <w:top w:val="none" w:sz="0" w:space="0" w:color="auto"/>
        <w:left w:val="none" w:sz="0" w:space="0" w:color="auto"/>
        <w:bottom w:val="none" w:sz="0" w:space="0" w:color="auto"/>
        <w:right w:val="none" w:sz="0" w:space="0" w:color="auto"/>
      </w:divBdr>
    </w:div>
    <w:div w:id="2111776476">
      <w:bodyDiv w:val="1"/>
      <w:marLeft w:val="0"/>
      <w:marRight w:val="0"/>
      <w:marTop w:val="0"/>
      <w:marBottom w:val="0"/>
      <w:divBdr>
        <w:top w:val="none" w:sz="0" w:space="0" w:color="auto"/>
        <w:left w:val="none" w:sz="0" w:space="0" w:color="auto"/>
        <w:bottom w:val="none" w:sz="0" w:space="0" w:color="auto"/>
        <w:right w:val="none" w:sz="0" w:space="0" w:color="auto"/>
      </w:divBdr>
    </w:div>
    <w:div w:id="2111776858">
      <w:bodyDiv w:val="1"/>
      <w:marLeft w:val="0"/>
      <w:marRight w:val="0"/>
      <w:marTop w:val="0"/>
      <w:marBottom w:val="0"/>
      <w:divBdr>
        <w:top w:val="none" w:sz="0" w:space="0" w:color="auto"/>
        <w:left w:val="none" w:sz="0" w:space="0" w:color="auto"/>
        <w:bottom w:val="none" w:sz="0" w:space="0" w:color="auto"/>
        <w:right w:val="none" w:sz="0" w:space="0" w:color="auto"/>
      </w:divBdr>
    </w:div>
    <w:div w:id="2111855010">
      <w:bodyDiv w:val="1"/>
      <w:marLeft w:val="0"/>
      <w:marRight w:val="0"/>
      <w:marTop w:val="0"/>
      <w:marBottom w:val="0"/>
      <w:divBdr>
        <w:top w:val="none" w:sz="0" w:space="0" w:color="auto"/>
        <w:left w:val="none" w:sz="0" w:space="0" w:color="auto"/>
        <w:bottom w:val="none" w:sz="0" w:space="0" w:color="auto"/>
        <w:right w:val="none" w:sz="0" w:space="0" w:color="auto"/>
      </w:divBdr>
    </w:div>
    <w:div w:id="2111855795">
      <w:bodyDiv w:val="1"/>
      <w:marLeft w:val="0"/>
      <w:marRight w:val="0"/>
      <w:marTop w:val="0"/>
      <w:marBottom w:val="0"/>
      <w:divBdr>
        <w:top w:val="none" w:sz="0" w:space="0" w:color="auto"/>
        <w:left w:val="none" w:sz="0" w:space="0" w:color="auto"/>
        <w:bottom w:val="none" w:sz="0" w:space="0" w:color="auto"/>
        <w:right w:val="none" w:sz="0" w:space="0" w:color="auto"/>
      </w:divBdr>
    </w:div>
    <w:div w:id="2111971921">
      <w:bodyDiv w:val="1"/>
      <w:marLeft w:val="0"/>
      <w:marRight w:val="0"/>
      <w:marTop w:val="0"/>
      <w:marBottom w:val="0"/>
      <w:divBdr>
        <w:top w:val="none" w:sz="0" w:space="0" w:color="auto"/>
        <w:left w:val="none" w:sz="0" w:space="0" w:color="auto"/>
        <w:bottom w:val="none" w:sz="0" w:space="0" w:color="auto"/>
        <w:right w:val="none" w:sz="0" w:space="0" w:color="auto"/>
      </w:divBdr>
    </w:div>
    <w:div w:id="2112041738">
      <w:bodyDiv w:val="1"/>
      <w:marLeft w:val="0"/>
      <w:marRight w:val="0"/>
      <w:marTop w:val="0"/>
      <w:marBottom w:val="0"/>
      <w:divBdr>
        <w:top w:val="none" w:sz="0" w:space="0" w:color="auto"/>
        <w:left w:val="none" w:sz="0" w:space="0" w:color="auto"/>
        <w:bottom w:val="none" w:sz="0" w:space="0" w:color="auto"/>
        <w:right w:val="none" w:sz="0" w:space="0" w:color="auto"/>
      </w:divBdr>
    </w:div>
    <w:div w:id="2112045989">
      <w:bodyDiv w:val="1"/>
      <w:marLeft w:val="0"/>
      <w:marRight w:val="0"/>
      <w:marTop w:val="0"/>
      <w:marBottom w:val="0"/>
      <w:divBdr>
        <w:top w:val="none" w:sz="0" w:space="0" w:color="auto"/>
        <w:left w:val="none" w:sz="0" w:space="0" w:color="auto"/>
        <w:bottom w:val="none" w:sz="0" w:space="0" w:color="auto"/>
        <w:right w:val="none" w:sz="0" w:space="0" w:color="auto"/>
      </w:divBdr>
    </w:div>
    <w:div w:id="2112046243">
      <w:bodyDiv w:val="1"/>
      <w:marLeft w:val="0"/>
      <w:marRight w:val="0"/>
      <w:marTop w:val="0"/>
      <w:marBottom w:val="0"/>
      <w:divBdr>
        <w:top w:val="none" w:sz="0" w:space="0" w:color="auto"/>
        <w:left w:val="none" w:sz="0" w:space="0" w:color="auto"/>
        <w:bottom w:val="none" w:sz="0" w:space="0" w:color="auto"/>
        <w:right w:val="none" w:sz="0" w:space="0" w:color="auto"/>
      </w:divBdr>
    </w:div>
    <w:div w:id="2112121995">
      <w:bodyDiv w:val="1"/>
      <w:marLeft w:val="0"/>
      <w:marRight w:val="0"/>
      <w:marTop w:val="0"/>
      <w:marBottom w:val="0"/>
      <w:divBdr>
        <w:top w:val="none" w:sz="0" w:space="0" w:color="auto"/>
        <w:left w:val="none" w:sz="0" w:space="0" w:color="auto"/>
        <w:bottom w:val="none" w:sz="0" w:space="0" w:color="auto"/>
        <w:right w:val="none" w:sz="0" w:space="0" w:color="auto"/>
      </w:divBdr>
    </w:div>
    <w:div w:id="2112235751">
      <w:bodyDiv w:val="1"/>
      <w:marLeft w:val="0"/>
      <w:marRight w:val="0"/>
      <w:marTop w:val="0"/>
      <w:marBottom w:val="0"/>
      <w:divBdr>
        <w:top w:val="none" w:sz="0" w:space="0" w:color="auto"/>
        <w:left w:val="none" w:sz="0" w:space="0" w:color="auto"/>
        <w:bottom w:val="none" w:sz="0" w:space="0" w:color="auto"/>
        <w:right w:val="none" w:sz="0" w:space="0" w:color="auto"/>
      </w:divBdr>
    </w:div>
    <w:div w:id="2112240924">
      <w:bodyDiv w:val="1"/>
      <w:marLeft w:val="0"/>
      <w:marRight w:val="0"/>
      <w:marTop w:val="0"/>
      <w:marBottom w:val="0"/>
      <w:divBdr>
        <w:top w:val="none" w:sz="0" w:space="0" w:color="auto"/>
        <w:left w:val="none" w:sz="0" w:space="0" w:color="auto"/>
        <w:bottom w:val="none" w:sz="0" w:space="0" w:color="auto"/>
        <w:right w:val="none" w:sz="0" w:space="0" w:color="auto"/>
      </w:divBdr>
    </w:div>
    <w:div w:id="2112242886">
      <w:bodyDiv w:val="1"/>
      <w:marLeft w:val="0"/>
      <w:marRight w:val="0"/>
      <w:marTop w:val="0"/>
      <w:marBottom w:val="0"/>
      <w:divBdr>
        <w:top w:val="none" w:sz="0" w:space="0" w:color="auto"/>
        <w:left w:val="none" w:sz="0" w:space="0" w:color="auto"/>
        <w:bottom w:val="none" w:sz="0" w:space="0" w:color="auto"/>
        <w:right w:val="none" w:sz="0" w:space="0" w:color="auto"/>
      </w:divBdr>
    </w:div>
    <w:div w:id="2112310551">
      <w:bodyDiv w:val="1"/>
      <w:marLeft w:val="0"/>
      <w:marRight w:val="0"/>
      <w:marTop w:val="0"/>
      <w:marBottom w:val="0"/>
      <w:divBdr>
        <w:top w:val="none" w:sz="0" w:space="0" w:color="auto"/>
        <w:left w:val="none" w:sz="0" w:space="0" w:color="auto"/>
        <w:bottom w:val="none" w:sz="0" w:space="0" w:color="auto"/>
        <w:right w:val="none" w:sz="0" w:space="0" w:color="auto"/>
      </w:divBdr>
    </w:div>
    <w:div w:id="2112316415">
      <w:bodyDiv w:val="1"/>
      <w:marLeft w:val="0"/>
      <w:marRight w:val="0"/>
      <w:marTop w:val="0"/>
      <w:marBottom w:val="0"/>
      <w:divBdr>
        <w:top w:val="none" w:sz="0" w:space="0" w:color="auto"/>
        <w:left w:val="none" w:sz="0" w:space="0" w:color="auto"/>
        <w:bottom w:val="none" w:sz="0" w:space="0" w:color="auto"/>
        <w:right w:val="none" w:sz="0" w:space="0" w:color="auto"/>
      </w:divBdr>
    </w:div>
    <w:div w:id="2112356551">
      <w:bodyDiv w:val="1"/>
      <w:marLeft w:val="0"/>
      <w:marRight w:val="0"/>
      <w:marTop w:val="0"/>
      <w:marBottom w:val="0"/>
      <w:divBdr>
        <w:top w:val="none" w:sz="0" w:space="0" w:color="auto"/>
        <w:left w:val="none" w:sz="0" w:space="0" w:color="auto"/>
        <w:bottom w:val="none" w:sz="0" w:space="0" w:color="auto"/>
        <w:right w:val="none" w:sz="0" w:space="0" w:color="auto"/>
      </w:divBdr>
    </w:div>
    <w:div w:id="2112428032">
      <w:bodyDiv w:val="1"/>
      <w:marLeft w:val="0"/>
      <w:marRight w:val="0"/>
      <w:marTop w:val="0"/>
      <w:marBottom w:val="0"/>
      <w:divBdr>
        <w:top w:val="none" w:sz="0" w:space="0" w:color="auto"/>
        <w:left w:val="none" w:sz="0" w:space="0" w:color="auto"/>
        <w:bottom w:val="none" w:sz="0" w:space="0" w:color="auto"/>
        <w:right w:val="none" w:sz="0" w:space="0" w:color="auto"/>
      </w:divBdr>
    </w:div>
    <w:div w:id="2112503241">
      <w:bodyDiv w:val="1"/>
      <w:marLeft w:val="0"/>
      <w:marRight w:val="0"/>
      <w:marTop w:val="0"/>
      <w:marBottom w:val="0"/>
      <w:divBdr>
        <w:top w:val="none" w:sz="0" w:space="0" w:color="auto"/>
        <w:left w:val="none" w:sz="0" w:space="0" w:color="auto"/>
        <w:bottom w:val="none" w:sz="0" w:space="0" w:color="auto"/>
        <w:right w:val="none" w:sz="0" w:space="0" w:color="auto"/>
      </w:divBdr>
    </w:div>
    <w:div w:id="2112773372">
      <w:bodyDiv w:val="1"/>
      <w:marLeft w:val="0"/>
      <w:marRight w:val="0"/>
      <w:marTop w:val="0"/>
      <w:marBottom w:val="0"/>
      <w:divBdr>
        <w:top w:val="none" w:sz="0" w:space="0" w:color="auto"/>
        <w:left w:val="none" w:sz="0" w:space="0" w:color="auto"/>
        <w:bottom w:val="none" w:sz="0" w:space="0" w:color="auto"/>
        <w:right w:val="none" w:sz="0" w:space="0" w:color="auto"/>
      </w:divBdr>
    </w:div>
    <w:div w:id="2112893649">
      <w:bodyDiv w:val="1"/>
      <w:marLeft w:val="0"/>
      <w:marRight w:val="0"/>
      <w:marTop w:val="0"/>
      <w:marBottom w:val="0"/>
      <w:divBdr>
        <w:top w:val="none" w:sz="0" w:space="0" w:color="auto"/>
        <w:left w:val="none" w:sz="0" w:space="0" w:color="auto"/>
        <w:bottom w:val="none" w:sz="0" w:space="0" w:color="auto"/>
        <w:right w:val="none" w:sz="0" w:space="0" w:color="auto"/>
      </w:divBdr>
    </w:div>
    <w:div w:id="2112968503">
      <w:bodyDiv w:val="1"/>
      <w:marLeft w:val="0"/>
      <w:marRight w:val="0"/>
      <w:marTop w:val="0"/>
      <w:marBottom w:val="0"/>
      <w:divBdr>
        <w:top w:val="none" w:sz="0" w:space="0" w:color="auto"/>
        <w:left w:val="none" w:sz="0" w:space="0" w:color="auto"/>
        <w:bottom w:val="none" w:sz="0" w:space="0" w:color="auto"/>
        <w:right w:val="none" w:sz="0" w:space="0" w:color="auto"/>
      </w:divBdr>
    </w:div>
    <w:div w:id="2113233234">
      <w:bodyDiv w:val="1"/>
      <w:marLeft w:val="0"/>
      <w:marRight w:val="0"/>
      <w:marTop w:val="0"/>
      <w:marBottom w:val="0"/>
      <w:divBdr>
        <w:top w:val="none" w:sz="0" w:space="0" w:color="auto"/>
        <w:left w:val="none" w:sz="0" w:space="0" w:color="auto"/>
        <w:bottom w:val="none" w:sz="0" w:space="0" w:color="auto"/>
        <w:right w:val="none" w:sz="0" w:space="0" w:color="auto"/>
      </w:divBdr>
    </w:div>
    <w:div w:id="2113276149">
      <w:bodyDiv w:val="1"/>
      <w:marLeft w:val="0"/>
      <w:marRight w:val="0"/>
      <w:marTop w:val="0"/>
      <w:marBottom w:val="0"/>
      <w:divBdr>
        <w:top w:val="none" w:sz="0" w:space="0" w:color="auto"/>
        <w:left w:val="none" w:sz="0" w:space="0" w:color="auto"/>
        <w:bottom w:val="none" w:sz="0" w:space="0" w:color="auto"/>
        <w:right w:val="none" w:sz="0" w:space="0" w:color="auto"/>
      </w:divBdr>
    </w:div>
    <w:div w:id="2113351348">
      <w:bodyDiv w:val="1"/>
      <w:marLeft w:val="0"/>
      <w:marRight w:val="0"/>
      <w:marTop w:val="0"/>
      <w:marBottom w:val="0"/>
      <w:divBdr>
        <w:top w:val="none" w:sz="0" w:space="0" w:color="auto"/>
        <w:left w:val="none" w:sz="0" w:space="0" w:color="auto"/>
        <w:bottom w:val="none" w:sz="0" w:space="0" w:color="auto"/>
        <w:right w:val="none" w:sz="0" w:space="0" w:color="auto"/>
      </w:divBdr>
    </w:div>
    <w:div w:id="2113432880">
      <w:bodyDiv w:val="1"/>
      <w:marLeft w:val="0"/>
      <w:marRight w:val="0"/>
      <w:marTop w:val="0"/>
      <w:marBottom w:val="0"/>
      <w:divBdr>
        <w:top w:val="none" w:sz="0" w:space="0" w:color="auto"/>
        <w:left w:val="none" w:sz="0" w:space="0" w:color="auto"/>
        <w:bottom w:val="none" w:sz="0" w:space="0" w:color="auto"/>
        <w:right w:val="none" w:sz="0" w:space="0" w:color="auto"/>
      </w:divBdr>
    </w:div>
    <w:div w:id="2113433575">
      <w:bodyDiv w:val="1"/>
      <w:marLeft w:val="0"/>
      <w:marRight w:val="0"/>
      <w:marTop w:val="0"/>
      <w:marBottom w:val="0"/>
      <w:divBdr>
        <w:top w:val="none" w:sz="0" w:space="0" w:color="auto"/>
        <w:left w:val="none" w:sz="0" w:space="0" w:color="auto"/>
        <w:bottom w:val="none" w:sz="0" w:space="0" w:color="auto"/>
        <w:right w:val="none" w:sz="0" w:space="0" w:color="auto"/>
      </w:divBdr>
    </w:div>
    <w:div w:id="2113475625">
      <w:bodyDiv w:val="1"/>
      <w:marLeft w:val="0"/>
      <w:marRight w:val="0"/>
      <w:marTop w:val="0"/>
      <w:marBottom w:val="0"/>
      <w:divBdr>
        <w:top w:val="none" w:sz="0" w:space="0" w:color="auto"/>
        <w:left w:val="none" w:sz="0" w:space="0" w:color="auto"/>
        <w:bottom w:val="none" w:sz="0" w:space="0" w:color="auto"/>
        <w:right w:val="none" w:sz="0" w:space="0" w:color="auto"/>
      </w:divBdr>
    </w:div>
    <w:div w:id="2113476615">
      <w:bodyDiv w:val="1"/>
      <w:marLeft w:val="0"/>
      <w:marRight w:val="0"/>
      <w:marTop w:val="0"/>
      <w:marBottom w:val="0"/>
      <w:divBdr>
        <w:top w:val="none" w:sz="0" w:space="0" w:color="auto"/>
        <w:left w:val="none" w:sz="0" w:space="0" w:color="auto"/>
        <w:bottom w:val="none" w:sz="0" w:space="0" w:color="auto"/>
        <w:right w:val="none" w:sz="0" w:space="0" w:color="auto"/>
      </w:divBdr>
    </w:div>
    <w:div w:id="2113931425">
      <w:bodyDiv w:val="1"/>
      <w:marLeft w:val="0"/>
      <w:marRight w:val="0"/>
      <w:marTop w:val="0"/>
      <w:marBottom w:val="0"/>
      <w:divBdr>
        <w:top w:val="none" w:sz="0" w:space="0" w:color="auto"/>
        <w:left w:val="none" w:sz="0" w:space="0" w:color="auto"/>
        <w:bottom w:val="none" w:sz="0" w:space="0" w:color="auto"/>
        <w:right w:val="none" w:sz="0" w:space="0" w:color="auto"/>
      </w:divBdr>
    </w:div>
    <w:div w:id="2113932718">
      <w:bodyDiv w:val="1"/>
      <w:marLeft w:val="0"/>
      <w:marRight w:val="0"/>
      <w:marTop w:val="0"/>
      <w:marBottom w:val="0"/>
      <w:divBdr>
        <w:top w:val="none" w:sz="0" w:space="0" w:color="auto"/>
        <w:left w:val="none" w:sz="0" w:space="0" w:color="auto"/>
        <w:bottom w:val="none" w:sz="0" w:space="0" w:color="auto"/>
        <w:right w:val="none" w:sz="0" w:space="0" w:color="auto"/>
      </w:divBdr>
    </w:div>
    <w:div w:id="2114011482">
      <w:bodyDiv w:val="1"/>
      <w:marLeft w:val="0"/>
      <w:marRight w:val="0"/>
      <w:marTop w:val="0"/>
      <w:marBottom w:val="0"/>
      <w:divBdr>
        <w:top w:val="none" w:sz="0" w:space="0" w:color="auto"/>
        <w:left w:val="none" w:sz="0" w:space="0" w:color="auto"/>
        <w:bottom w:val="none" w:sz="0" w:space="0" w:color="auto"/>
        <w:right w:val="none" w:sz="0" w:space="0" w:color="auto"/>
      </w:divBdr>
    </w:div>
    <w:div w:id="2114353408">
      <w:bodyDiv w:val="1"/>
      <w:marLeft w:val="0"/>
      <w:marRight w:val="0"/>
      <w:marTop w:val="0"/>
      <w:marBottom w:val="0"/>
      <w:divBdr>
        <w:top w:val="none" w:sz="0" w:space="0" w:color="auto"/>
        <w:left w:val="none" w:sz="0" w:space="0" w:color="auto"/>
        <w:bottom w:val="none" w:sz="0" w:space="0" w:color="auto"/>
        <w:right w:val="none" w:sz="0" w:space="0" w:color="auto"/>
      </w:divBdr>
    </w:div>
    <w:div w:id="2114394120">
      <w:bodyDiv w:val="1"/>
      <w:marLeft w:val="0"/>
      <w:marRight w:val="0"/>
      <w:marTop w:val="0"/>
      <w:marBottom w:val="0"/>
      <w:divBdr>
        <w:top w:val="none" w:sz="0" w:space="0" w:color="auto"/>
        <w:left w:val="none" w:sz="0" w:space="0" w:color="auto"/>
        <w:bottom w:val="none" w:sz="0" w:space="0" w:color="auto"/>
        <w:right w:val="none" w:sz="0" w:space="0" w:color="auto"/>
      </w:divBdr>
    </w:div>
    <w:div w:id="2114397738">
      <w:bodyDiv w:val="1"/>
      <w:marLeft w:val="0"/>
      <w:marRight w:val="0"/>
      <w:marTop w:val="0"/>
      <w:marBottom w:val="0"/>
      <w:divBdr>
        <w:top w:val="none" w:sz="0" w:space="0" w:color="auto"/>
        <w:left w:val="none" w:sz="0" w:space="0" w:color="auto"/>
        <w:bottom w:val="none" w:sz="0" w:space="0" w:color="auto"/>
        <w:right w:val="none" w:sz="0" w:space="0" w:color="auto"/>
      </w:divBdr>
    </w:div>
    <w:div w:id="2114548027">
      <w:bodyDiv w:val="1"/>
      <w:marLeft w:val="0"/>
      <w:marRight w:val="0"/>
      <w:marTop w:val="0"/>
      <w:marBottom w:val="0"/>
      <w:divBdr>
        <w:top w:val="none" w:sz="0" w:space="0" w:color="auto"/>
        <w:left w:val="none" w:sz="0" w:space="0" w:color="auto"/>
        <w:bottom w:val="none" w:sz="0" w:space="0" w:color="auto"/>
        <w:right w:val="none" w:sz="0" w:space="0" w:color="auto"/>
      </w:divBdr>
    </w:div>
    <w:div w:id="2114549599">
      <w:bodyDiv w:val="1"/>
      <w:marLeft w:val="0"/>
      <w:marRight w:val="0"/>
      <w:marTop w:val="0"/>
      <w:marBottom w:val="0"/>
      <w:divBdr>
        <w:top w:val="none" w:sz="0" w:space="0" w:color="auto"/>
        <w:left w:val="none" w:sz="0" w:space="0" w:color="auto"/>
        <w:bottom w:val="none" w:sz="0" w:space="0" w:color="auto"/>
        <w:right w:val="none" w:sz="0" w:space="0" w:color="auto"/>
      </w:divBdr>
    </w:div>
    <w:div w:id="2114587404">
      <w:bodyDiv w:val="1"/>
      <w:marLeft w:val="0"/>
      <w:marRight w:val="0"/>
      <w:marTop w:val="0"/>
      <w:marBottom w:val="0"/>
      <w:divBdr>
        <w:top w:val="none" w:sz="0" w:space="0" w:color="auto"/>
        <w:left w:val="none" w:sz="0" w:space="0" w:color="auto"/>
        <w:bottom w:val="none" w:sz="0" w:space="0" w:color="auto"/>
        <w:right w:val="none" w:sz="0" w:space="0" w:color="auto"/>
      </w:divBdr>
    </w:div>
    <w:div w:id="2114666863">
      <w:bodyDiv w:val="1"/>
      <w:marLeft w:val="0"/>
      <w:marRight w:val="0"/>
      <w:marTop w:val="0"/>
      <w:marBottom w:val="0"/>
      <w:divBdr>
        <w:top w:val="none" w:sz="0" w:space="0" w:color="auto"/>
        <w:left w:val="none" w:sz="0" w:space="0" w:color="auto"/>
        <w:bottom w:val="none" w:sz="0" w:space="0" w:color="auto"/>
        <w:right w:val="none" w:sz="0" w:space="0" w:color="auto"/>
      </w:divBdr>
    </w:div>
    <w:div w:id="2114742492">
      <w:bodyDiv w:val="1"/>
      <w:marLeft w:val="0"/>
      <w:marRight w:val="0"/>
      <w:marTop w:val="0"/>
      <w:marBottom w:val="0"/>
      <w:divBdr>
        <w:top w:val="none" w:sz="0" w:space="0" w:color="auto"/>
        <w:left w:val="none" w:sz="0" w:space="0" w:color="auto"/>
        <w:bottom w:val="none" w:sz="0" w:space="0" w:color="auto"/>
        <w:right w:val="none" w:sz="0" w:space="0" w:color="auto"/>
      </w:divBdr>
    </w:div>
    <w:div w:id="2114789156">
      <w:bodyDiv w:val="1"/>
      <w:marLeft w:val="0"/>
      <w:marRight w:val="0"/>
      <w:marTop w:val="0"/>
      <w:marBottom w:val="0"/>
      <w:divBdr>
        <w:top w:val="none" w:sz="0" w:space="0" w:color="auto"/>
        <w:left w:val="none" w:sz="0" w:space="0" w:color="auto"/>
        <w:bottom w:val="none" w:sz="0" w:space="0" w:color="auto"/>
        <w:right w:val="none" w:sz="0" w:space="0" w:color="auto"/>
      </w:divBdr>
    </w:div>
    <w:div w:id="2114980434">
      <w:bodyDiv w:val="1"/>
      <w:marLeft w:val="0"/>
      <w:marRight w:val="0"/>
      <w:marTop w:val="0"/>
      <w:marBottom w:val="0"/>
      <w:divBdr>
        <w:top w:val="none" w:sz="0" w:space="0" w:color="auto"/>
        <w:left w:val="none" w:sz="0" w:space="0" w:color="auto"/>
        <w:bottom w:val="none" w:sz="0" w:space="0" w:color="auto"/>
        <w:right w:val="none" w:sz="0" w:space="0" w:color="auto"/>
      </w:divBdr>
    </w:div>
    <w:div w:id="2114981145">
      <w:bodyDiv w:val="1"/>
      <w:marLeft w:val="0"/>
      <w:marRight w:val="0"/>
      <w:marTop w:val="0"/>
      <w:marBottom w:val="0"/>
      <w:divBdr>
        <w:top w:val="none" w:sz="0" w:space="0" w:color="auto"/>
        <w:left w:val="none" w:sz="0" w:space="0" w:color="auto"/>
        <w:bottom w:val="none" w:sz="0" w:space="0" w:color="auto"/>
        <w:right w:val="none" w:sz="0" w:space="0" w:color="auto"/>
      </w:divBdr>
    </w:div>
    <w:div w:id="2114981452">
      <w:bodyDiv w:val="1"/>
      <w:marLeft w:val="0"/>
      <w:marRight w:val="0"/>
      <w:marTop w:val="0"/>
      <w:marBottom w:val="0"/>
      <w:divBdr>
        <w:top w:val="none" w:sz="0" w:space="0" w:color="auto"/>
        <w:left w:val="none" w:sz="0" w:space="0" w:color="auto"/>
        <w:bottom w:val="none" w:sz="0" w:space="0" w:color="auto"/>
        <w:right w:val="none" w:sz="0" w:space="0" w:color="auto"/>
      </w:divBdr>
    </w:div>
    <w:div w:id="2115008758">
      <w:bodyDiv w:val="1"/>
      <w:marLeft w:val="0"/>
      <w:marRight w:val="0"/>
      <w:marTop w:val="0"/>
      <w:marBottom w:val="0"/>
      <w:divBdr>
        <w:top w:val="none" w:sz="0" w:space="0" w:color="auto"/>
        <w:left w:val="none" w:sz="0" w:space="0" w:color="auto"/>
        <w:bottom w:val="none" w:sz="0" w:space="0" w:color="auto"/>
        <w:right w:val="none" w:sz="0" w:space="0" w:color="auto"/>
      </w:divBdr>
    </w:div>
    <w:div w:id="2115394030">
      <w:bodyDiv w:val="1"/>
      <w:marLeft w:val="0"/>
      <w:marRight w:val="0"/>
      <w:marTop w:val="0"/>
      <w:marBottom w:val="0"/>
      <w:divBdr>
        <w:top w:val="none" w:sz="0" w:space="0" w:color="auto"/>
        <w:left w:val="none" w:sz="0" w:space="0" w:color="auto"/>
        <w:bottom w:val="none" w:sz="0" w:space="0" w:color="auto"/>
        <w:right w:val="none" w:sz="0" w:space="0" w:color="auto"/>
      </w:divBdr>
    </w:div>
    <w:div w:id="2115588859">
      <w:bodyDiv w:val="1"/>
      <w:marLeft w:val="0"/>
      <w:marRight w:val="0"/>
      <w:marTop w:val="0"/>
      <w:marBottom w:val="0"/>
      <w:divBdr>
        <w:top w:val="none" w:sz="0" w:space="0" w:color="auto"/>
        <w:left w:val="none" w:sz="0" w:space="0" w:color="auto"/>
        <w:bottom w:val="none" w:sz="0" w:space="0" w:color="auto"/>
        <w:right w:val="none" w:sz="0" w:space="0" w:color="auto"/>
      </w:divBdr>
    </w:div>
    <w:div w:id="2115588907">
      <w:bodyDiv w:val="1"/>
      <w:marLeft w:val="0"/>
      <w:marRight w:val="0"/>
      <w:marTop w:val="0"/>
      <w:marBottom w:val="0"/>
      <w:divBdr>
        <w:top w:val="none" w:sz="0" w:space="0" w:color="auto"/>
        <w:left w:val="none" w:sz="0" w:space="0" w:color="auto"/>
        <w:bottom w:val="none" w:sz="0" w:space="0" w:color="auto"/>
        <w:right w:val="none" w:sz="0" w:space="0" w:color="auto"/>
      </w:divBdr>
    </w:div>
    <w:div w:id="2115663699">
      <w:bodyDiv w:val="1"/>
      <w:marLeft w:val="0"/>
      <w:marRight w:val="0"/>
      <w:marTop w:val="0"/>
      <w:marBottom w:val="0"/>
      <w:divBdr>
        <w:top w:val="none" w:sz="0" w:space="0" w:color="auto"/>
        <w:left w:val="none" w:sz="0" w:space="0" w:color="auto"/>
        <w:bottom w:val="none" w:sz="0" w:space="0" w:color="auto"/>
        <w:right w:val="none" w:sz="0" w:space="0" w:color="auto"/>
      </w:divBdr>
    </w:div>
    <w:div w:id="2115706849">
      <w:bodyDiv w:val="1"/>
      <w:marLeft w:val="0"/>
      <w:marRight w:val="0"/>
      <w:marTop w:val="0"/>
      <w:marBottom w:val="0"/>
      <w:divBdr>
        <w:top w:val="none" w:sz="0" w:space="0" w:color="auto"/>
        <w:left w:val="none" w:sz="0" w:space="0" w:color="auto"/>
        <w:bottom w:val="none" w:sz="0" w:space="0" w:color="auto"/>
        <w:right w:val="none" w:sz="0" w:space="0" w:color="auto"/>
      </w:divBdr>
    </w:div>
    <w:div w:id="2115786798">
      <w:bodyDiv w:val="1"/>
      <w:marLeft w:val="0"/>
      <w:marRight w:val="0"/>
      <w:marTop w:val="0"/>
      <w:marBottom w:val="0"/>
      <w:divBdr>
        <w:top w:val="none" w:sz="0" w:space="0" w:color="auto"/>
        <w:left w:val="none" w:sz="0" w:space="0" w:color="auto"/>
        <w:bottom w:val="none" w:sz="0" w:space="0" w:color="auto"/>
        <w:right w:val="none" w:sz="0" w:space="0" w:color="auto"/>
      </w:divBdr>
    </w:div>
    <w:div w:id="2115861813">
      <w:bodyDiv w:val="1"/>
      <w:marLeft w:val="0"/>
      <w:marRight w:val="0"/>
      <w:marTop w:val="0"/>
      <w:marBottom w:val="0"/>
      <w:divBdr>
        <w:top w:val="none" w:sz="0" w:space="0" w:color="auto"/>
        <w:left w:val="none" w:sz="0" w:space="0" w:color="auto"/>
        <w:bottom w:val="none" w:sz="0" w:space="0" w:color="auto"/>
        <w:right w:val="none" w:sz="0" w:space="0" w:color="auto"/>
      </w:divBdr>
    </w:div>
    <w:div w:id="2115899785">
      <w:bodyDiv w:val="1"/>
      <w:marLeft w:val="0"/>
      <w:marRight w:val="0"/>
      <w:marTop w:val="0"/>
      <w:marBottom w:val="0"/>
      <w:divBdr>
        <w:top w:val="none" w:sz="0" w:space="0" w:color="auto"/>
        <w:left w:val="none" w:sz="0" w:space="0" w:color="auto"/>
        <w:bottom w:val="none" w:sz="0" w:space="0" w:color="auto"/>
        <w:right w:val="none" w:sz="0" w:space="0" w:color="auto"/>
      </w:divBdr>
    </w:div>
    <w:div w:id="2115906005">
      <w:bodyDiv w:val="1"/>
      <w:marLeft w:val="0"/>
      <w:marRight w:val="0"/>
      <w:marTop w:val="0"/>
      <w:marBottom w:val="0"/>
      <w:divBdr>
        <w:top w:val="none" w:sz="0" w:space="0" w:color="auto"/>
        <w:left w:val="none" w:sz="0" w:space="0" w:color="auto"/>
        <w:bottom w:val="none" w:sz="0" w:space="0" w:color="auto"/>
        <w:right w:val="none" w:sz="0" w:space="0" w:color="auto"/>
      </w:divBdr>
    </w:div>
    <w:div w:id="2115975667">
      <w:bodyDiv w:val="1"/>
      <w:marLeft w:val="0"/>
      <w:marRight w:val="0"/>
      <w:marTop w:val="0"/>
      <w:marBottom w:val="0"/>
      <w:divBdr>
        <w:top w:val="none" w:sz="0" w:space="0" w:color="auto"/>
        <w:left w:val="none" w:sz="0" w:space="0" w:color="auto"/>
        <w:bottom w:val="none" w:sz="0" w:space="0" w:color="auto"/>
        <w:right w:val="none" w:sz="0" w:space="0" w:color="auto"/>
      </w:divBdr>
    </w:div>
    <w:div w:id="2116051062">
      <w:bodyDiv w:val="1"/>
      <w:marLeft w:val="0"/>
      <w:marRight w:val="0"/>
      <w:marTop w:val="0"/>
      <w:marBottom w:val="0"/>
      <w:divBdr>
        <w:top w:val="none" w:sz="0" w:space="0" w:color="auto"/>
        <w:left w:val="none" w:sz="0" w:space="0" w:color="auto"/>
        <w:bottom w:val="none" w:sz="0" w:space="0" w:color="auto"/>
        <w:right w:val="none" w:sz="0" w:space="0" w:color="auto"/>
      </w:divBdr>
    </w:div>
    <w:div w:id="2116174090">
      <w:bodyDiv w:val="1"/>
      <w:marLeft w:val="0"/>
      <w:marRight w:val="0"/>
      <w:marTop w:val="0"/>
      <w:marBottom w:val="0"/>
      <w:divBdr>
        <w:top w:val="none" w:sz="0" w:space="0" w:color="auto"/>
        <w:left w:val="none" w:sz="0" w:space="0" w:color="auto"/>
        <w:bottom w:val="none" w:sz="0" w:space="0" w:color="auto"/>
        <w:right w:val="none" w:sz="0" w:space="0" w:color="auto"/>
      </w:divBdr>
    </w:div>
    <w:div w:id="2116246376">
      <w:bodyDiv w:val="1"/>
      <w:marLeft w:val="0"/>
      <w:marRight w:val="0"/>
      <w:marTop w:val="0"/>
      <w:marBottom w:val="0"/>
      <w:divBdr>
        <w:top w:val="none" w:sz="0" w:space="0" w:color="auto"/>
        <w:left w:val="none" w:sz="0" w:space="0" w:color="auto"/>
        <w:bottom w:val="none" w:sz="0" w:space="0" w:color="auto"/>
        <w:right w:val="none" w:sz="0" w:space="0" w:color="auto"/>
      </w:divBdr>
    </w:div>
    <w:div w:id="2116289841">
      <w:bodyDiv w:val="1"/>
      <w:marLeft w:val="0"/>
      <w:marRight w:val="0"/>
      <w:marTop w:val="0"/>
      <w:marBottom w:val="0"/>
      <w:divBdr>
        <w:top w:val="none" w:sz="0" w:space="0" w:color="auto"/>
        <w:left w:val="none" w:sz="0" w:space="0" w:color="auto"/>
        <w:bottom w:val="none" w:sz="0" w:space="0" w:color="auto"/>
        <w:right w:val="none" w:sz="0" w:space="0" w:color="auto"/>
      </w:divBdr>
    </w:div>
    <w:div w:id="2116366793">
      <w:bodyDiv w:val="1"/>
      <w:marLeft w:val="0"/>
      <w:marRight w:val="0"/>
      <w:marTop w:val="0"/>
      <w:marBottom w:val="0"/>
      <w:divBdr>
        <w:top w:val="none" w:sz="0" w:space="0" w:color="auto"/>
        <w:left w:val="none" w:sz="0" w:space="0" w:color="auto"/>
        <w:bottom w:val="none" w:sz="0" w:space="0" w:color="auto"/>
        <w:right w:val="none" w:sz="0" w:space="0" w:color="auto"/>
      </w:divBdr>
    </w:div>
    <w:div w:id="2116509644">
      <w:bodyDiv w:val="1"/>
      <w:marLeft w:val="0"/>
      <w:marRight w:val="0"/>
      <w:marTop w:val="0"/>
      <w:marBottom w:val="0"/>
      <w:divBdr>
        <w:top w:val="none" w:sz="0" w:space="0" w:color="auto"/>
        <w:left w:val="none" w:sz="0" w:space="0" w:color="auto"/>
        <w:bottom w:val="none" w:sz="0" w:space="0" w:color="auto"/>
        <w:right w:val="none" w:sz="0" w:space="0" w:color="auto"/>
      </w:divBdr>
    </w:div>
    <w:div w:id="2116559625">
      <w:bodyDiv w:val="1"/>
      <w:marLeft w:val="0"/>
      <w:marRight w:val="0"/>
      <w:marTop w:val="0"/>
      <w:marBottom w:val="0"/>
      <w:divBdr>
        <w:top w:val="none" w:sz="0" w:space="0" w:color="auto"/>
        <w:left w:val="none" w:sz="0" w:space="0" w:color="auto"/>
        <w:bottom w:val="none" w:sz="0" w:space="0" w:color="auto"/>
        <w:right w:val="none" w:sz="0" w:space="0" w:color="auto"/>
      </w:divBdr>
    </w:div>
    <w:div w:id="2116629913">
      <w:bodyDiv w:val="1"/>
      <w:marLeft w:val="0"/>
      <w:marRight w:val="0"/>
      <w:marTop w:val="0"/>
      <w:marBottom w:val="0"/>
      <w:divBdr>
        <w:top w:val="none" w:sz="0" w:space="0" w:color="auto"/>
        <w:left w:val="none" w:sz="0" w:space="0" w:color="auto"/>
        <w:bottom w:val="none" w:sz="0" w:space="0" w:color="auto"/>
        <w:right w:val="none" w:sz="0" w:space="0" w:color="auto"/>
      </w:divBdr>
    </w:div>
    <w:div w:id="2116630137">
      <w:bodyDiv w:val="1"/>
      <w:marLeft w:val="0"/>
      <w:marRight w:val="0"/>
      <w:marTop w:val="0"/>
      <w:marBottom w:val="0"/>
      <w:divBdr>
        <w:top w:val="none" w:sz="0" w:space="0" w:color="auto"/>
        <w:left w:val="none" w:sz="0" w:space="0" w:color="auto"/>
        <w:bottom w:val="none" w:sz="0" w:space="0" w:color="auto"/>
        <w:right w:val="none" w:sz="0" w:space="0" w:color="auto"/>
      </w:divBdr>
    </w:div>
    <w:div w:id="2116704631">
      <w:bodyDiv w:val="1"/>
      <w:marLeft w:val="0"/>
      <w:marRight w:val="0"/>
      <w:marTop w:val="0"/>
      <w:marBottom w:val="0"/>
      <w:divBdr>
        <w:top w:val="none" w:sz="0" w:space="0" w:color="auto"/>
        <w:left w:val="none" w:sz="0" w:space="0" w:color="auto"/>
        <w:bottom w:val="none" w:sz="0" w:space="0" w:color="auto"/>
        <w:right w:val="none" w:sz="0" w:space="0" w:color="auto"/>
      </w:divBdr>
    </w:div>
    <w:div w:id="2116824224">
      <w:bodyDiv w:val="1"/>
      <w:marLeft w:val="0"/>
      <w:marRight w:val="0"/>
      <w:marTop w:val="0"/>
      <w:marBottom w:val="0"/>
      <w:divBdr>
        <w:top w:val="none" w:sz="0" w:space="0" w:color="auto"/>
        <w:left w:val="none" w:sz="0" w:space="0" w:color="auto"/>
        <w:bottom w:val="none" w:sz="0" w:space="0" w:color="auto"/>
        <w:right w:val="none" w:sz="0" w:space="0" w:color="auto"/>
      </w:divBdr>
    </w:div>
    <w:div w:id="2116825190">
      <w:bodyDiv w:val="1"/>
      <w:marLeft w:val="0"/>
      <w:marRight w:val="0"/>
      <w:marTop w:val="0"/>
      <w:marBottom w:val="0"/>
      <w:divBdr>
        <w:top w:val="none" w:sz="0" w:space="0" w:color="auto"/>
        <w:left w:val="none" w:sz="0" w:space="0" w:color="auto"/>
        <w:bottom w:val="none" w:sz="0" w:space="0" w:color="auto"/>
        <w:right w:val="none" w:sz="0" w:space="0" w:color="auto"/>
      </w:divBdr>
    </w:div>
    <w:div w:id="2116826969">
      <w:bodyDiv w:val="1"/>
      <w:marLeft w:val="0"/>
      <w:marRight w:val="0"/>
      <w:marTop w:val="0"/>
      <w:marBottom w:val="0"/>
      <w:divBdr>
        <w:top w:val="none" w:sz="0" w:space="0" w:color="auto"/>
        <w:left w:val="none" w:sz="0" w:space="0" w:color="auto"/>
        <w:bottom w:val="none" w:sz="0" w:space="0" w:color="auto"/>
        <w:right w:val="none" w:sz="0" w:space="0" w:color="auto"/>
      </w:divBdr>
    </w:div>
    <w:div w:id="2116948359">
      <w:bodyDiv w:val="1"/>
      <w:marLeft w:val="0"/>
      <w:marRight w:val="0"/>
      <w:marTop w:val="0"/>
      <w:marBottom w:val="0"/>
      <w:divBdr>
        <w:top w:val="none" w:sz="0" w:space="0" w:color="auto"/>
        <w:left w:val="none" w:sz="0" w:space="0" w:color="auto"/>
        <w:bottom w:val="none" w:sz="0" w:space="0" w:color="auto"/>
        <w:right w:val="none" w:sz="0" w:space="0" w:color="auto"/>
      </w:divBdr>
    </w:div>
    <w:div w:id="2116972887">
      <w:bodyDiv w:val="1"/>
      <w:marLeft w:val="0"/>
      <w:marRight w:val="0"/>
      <w:marTop w:val="0"/>
      <w:marBottom w:val="0"/>
      <w:divBdr>
        <w:top w:val="none" w:sz="0" w:space="0" w:color="auto"/>
        <w:left w:val="none" w:sz="0" w:space="0" w:color="auto"/>
        <w:bottom w:val="none" w:sz="0" w:space="0" w:color="auto"/>
        <w:right w:val="none" w:sz="0" w:space="0" w:color="auto"/>
      </w:divBdr>
    </w:div>
    <w:div w:id="2117090555">
      <w:bodyDiv w:val="1"/>
      <w:marLeft w:val="0"/>
      <w:marRight w:val="0"/>
      <w:marTop w:val="0"/>
      <w:marBottom w:val="0"/>
      <w:divBdr>
        <w:top w:val="none" w:sz="0" w:space="0" w:color="auto"/>
        <w:left w:val="none" w:sz="0" w:space="0" w:color="auto"/>
        <w:bottom w:val="none" w:sz="0" w:space="0" w:color="auto"/>
        <w:right w:val="none" w:sz="0" w:space="0" w:color="auto"/>
      </w:divBdr>
    </w:div>
    <w:div w:id="2117166441">
      <w:bodyDiv w:val="1"/>
      <w:marLeft w:val="0"/>
      <w:marRight w:val="0"/>
      <w:marTop w:val="0"/>
      <w:marBottom w:val="0"/>
      <w:divBdr>
        <w:top w:val="none" w:sz="0" w:space="0" w:color="auto"/>
        <w:left w:val="none" w:sz="0" w:space="0" w:color="auto"/>
        <w:bottom w:val="none" w:sz="0" w:space="0" w:color="auto"/>
        <w:right w:val="none" w:sz="0" w:space="0" w:color="auto"/>
      </w:divBdr>
    </w:div>
    <w:div w:id="2117212569">
      <w:bodyDiv w:val="1"/>
      <w:marLeft w:val="0"/>
      <w:marRight w:val="0"/>
      <w:marTop w:val="0"/>
      <w:marBottom w:val="0"/>
      <w:divBdr>
        <w:top w:val="none" w:sz="0" w:space="0" w:color="auto"/>
        <w:left w:val="none" w:sz="0" w:space="0" w:color="auto"/>
        <w:bottom w:val="none" w:sz="0" w:space="0" w:color="auto"/>
        <w:right w:val="none" w:sz="0" w:space="0" w:color="auto"/>
      </w:divBdr>
    </w:div>
    <w:div w:id="2117215301">
      <w:bodyDiv w:val="1"/>
      <w:marLeft w:val="0"/>
      <w:marRight w:val="0"/>
      <w:marTop w:val="0"/>
      <w:marBottom w:val="0"/>
      <w:divBdr>
        <w:top w:val="none" w:sz="0" w:space="0" w:color="auto"/>
        <w:left w:val="none" w:sz="0" w:space="0" w:color="auto"/>
        <w:bottom w:val="none" w:sz="0" w:space="0" w:color="auto"/>
        <w:right w:val="none" w:sz="0" w:space="0" w:color="auto"/>
      </w:divBdr>
    </w:div>
    <w:div w:id="2117283018">
      <w:bodyDiv w:val="1"/>
      <w:marLeft w:val="0"/>
      <w:marRight w:val="0"/>
      <w:marTop w:val="0"/>
      <w:marBottom w:val="0"/>
      <w:divBdr>
        <w:top w:val="none" w:sz="0" w:space="0" w:color="auto"/>
        <w:left w:val="none" w:sz="0" w:space="0" w:color="auto"/>
        <w:bottom w:val="none" w:sz="0" w:space="0" w:color="auto"/>
        <w:right w:val="none" w:sz="0" w:space="0" w:color="auto"/>
      </w:divBdr>
    </w:div>
    <w:div w:id="2117286251">
      <w:bodyDiv w:val="1"/>
      <w:marLeft w:val="0"/>
      <w:marRight w:val="0"/>
      <w:marTop w:val="0"/>
      <w:marBottom w:val="0"/>
      <w:divBdr>
        <w:top w:val="none" w:sz="0" w:space="0" w:color="auto"/>
        <w:left w:val="none" w:sz="0" w:space="0" w:color="auto"/>
        <w:bottom w:val="none" w:sz="0" w:space="0" w:color="auto"/>
        <w:right w:val="none" w:sz="0" w:space="0" w:color="auto"/>
      </w:divBdr>
    </w:div>
    <w:div w:id="2117366744">
      <w:bodyDiv w:val="1"/>
      <w:marLeft w:val="0"/>
      <w:marRight w:val="0"/>
      <w:marTop w:val="0"/>
      <w:marBottom w:val="0"/>
      <w:divBdr>
        <w:top w:val="none" w:sz="0" w:space="0" w:color="auto"/>
        <w:left w:val="none" w:sz="0" w:space="0" w:color="auto"/>
        <w:bottom w:val="none" w:sz="0" w:space="0" w:color="auto"/>
        <w:right w:val="none" w:sz="0" w:space="0" w:color="auto"/>
      </w:divBdr>
    </w:div>
    <w:div w:id="2117408921">
      <w:bodyDiv w:val="1"/>
      <w:marLeft w:val="0"/>
      <w:marRight w:val="0"/>
      <w:marTop w:val="0"/>
      <w:marBottom w:val="0"/>
      <w:divBdr>
        <w:top w:val="none" w:sz="0" w:space="0" w:color="auto"/>
        <w:left w:val="none" w:sz="0" w:space="0" w:color="auto"/>
        <w:bottom w:val="none" w:sz="0" w:space="0" w:color="auto"/>
        <w:right w:val="none" w:sz="0" w:space="0" w:color="auto"/>
      </w:divBdr>
    </w:div>
    <w:div w:id="2117476740">
      <w:bodyDiv w:val="1"/>
      <w:marLeft w:val="0"/>
      <w:marRight w:val="0"/>
      <w:marTop w:val="0"/>
      <w:marBottom w:val="0"/>
      <w:divBdr>
        <w:top w:val="none" w:sz="0" w:space="0" w:color="auto"/>
        <w:left w:val="none" w:sz="0" w:space="0" w:color="auto"/>
        <w:bottom w:val="none" w:sz="0" w:space="0" w:color="auto"/>
        <w:right w:val="none" w:sz="0" w:space="0" w:color="auto"/>
      </w:divBdr>
    </w:div>
    <w:div w:id="2117480685">
      <w:bodyDiv w:val="1"/>
      <w:marLeft w:val="0"/>
      <w:marRight w:val="0"/>
      <w:marTop w:val="0"/>
      <w:marBottom w:val="0"/>
      <w:divBdr>
        <w:top w:val="none" w:sz="0" w:space="0" w:color="auto"/>
        <w:left w:val="none" w:sz="0" w:space="0" w:color="auto"/>
        <w:bottom w:val="none" w:sz="0" w:space="0" w:color="auto"/>
        <w:right w:val="none" w:sz="0" w:space="0" w:color="auto"/>
      </w:divBdr>
    </w:div>
    <w:div w:id="2117557803">
      <w:bodyDiv w:val="1"/>
      <w:marLeft w:val="0"/>
      <w:marRight w:val="0"/>
      <w:marTop w:val="0"/>
      <w:marBottom w:val="0"/>
      <w:divBdr>
        <w:top w:val="none" w:sz="0" w:space="0" w:color="auto"/>
        <w:left w:val="none" w:sz="0" w:space="0" w:color="auto"/>
        <w:bottom w:val="none" w:sz="0" w:space="0" w:color="auto"/>
        <w:right w:val="none" w:sz="0" w:space="0" w:color="auto"/>
      </w:divBdr>
    </w:div>
    <w:div w:id="2117669356">
      <w:bodyDiv w:val="1"/>
      <w:marLeft w:val="0"/>
      <w:marRight w:val="0"/>
      <w:marTop w:val="0"/>
      <w:marBottom w:val="0"/>
      <w:divBdr>
        <w:top w:val="none" w:sz="0" w:space="0" w:color="auto"/>
        <w:left w:val="none" w:sz="0" w:space="0" w:color="auto"/>
        <w:bottom w:val="none" w:sz="0" w:space="0" w:color="auto"/>
        <w:right w:val="none" w:sz="0" w:space="0" w:color="auto"/>
      </w:divBdr>
    </w:div>
    <w:div w:id="2117672409">
      <w:bodyDiv w:val="1"/>
      <w:marLeft w:val="0"/>
      <w:marRight w:val="0"/>
      <w:marTop w:val="0"/>
      <w:marBottom w:val="0"/>
      <w:divBdr>
        <w:top w:val="none" w:sz="0" w:space="0" w:color="auto"/>
        <w:left w:val="none" w:sz="0" w:space="0" w:color="auto"/>
        <w:bottom w:val="none" w:sz="0" w:space="0" w:color="auto"/>
        <w:right w:val="none" w:sz="0" w:space="0" w:color="auto"/>
      </w:divBdr>
    </w:div>
    <w:div w:id="2117820330">
      <w:bodyDiv w:val="1"/>
      <w:marLeft w:val="0"/>
      <w:marRight w:val="0"/>
      <w:marTop w:val="0"/>
      <w:marBottom w:val="0"/>
      <w:divBdr>
        <w:top w:val="none" w:sz="0" w:space="0" w:color="auto"/>
        <w:left w:val="none" w:sz="0" w:space="0" w:color="auto"/>
        <w:bottom w:val="none" w:sz="0" w:space="0" w:color="auto"/>
        <w:right w:val="none" w:sz="0" w:space="0" w:color="auto"/>
      </w:divBdr>
    </w:div>
    <w:div w:id="2118089470">
      <w:bodyDiv w:val="1"/>
      <w:marLeft w:val="0"/>
      <w:marRight w:val="0"/>
      <w:marTop w:val="0"/>
      <w:marBottom w:val="0"/>
      <w:divBdr>
        <w:top w:val="none" w:sz="0" w:space="0" w:color="auto"/>
        <w:left w:val="none" w:sz="0" w:space="0" w:color="auto"/>
        <w:bottom w:val="none" w:sz="0" w:space="0" w:color="auto"/>
        <w:right w:val="none" w:sz="0" w:space="0" w:color="auto"/>
      </w:divBdr>
    </w:div>
    <w:div w:id="2118090571">
      <w:bodyDiv w:val="1"/>
      <w:marLeft w:val="0"/>
      <w:marRight w:val="0"/>
      <w:marTop w:val="0"/>
      <w:marBottom w:val="0"/>
      <w:divBdr>
        <w:top w:val="none" w:sz="0" w:space="0" w:color="auto"/>
        <w:left w:val="none" w:sz="0" w:space="0" w:color="auto"/>
        <w:bottom w:val="none" w:sz="0" w:space="0" w:color="auto"/>
        <w:right w:val="none" w:sz="0" w:space="0" w:color="auto"/>
      </w:divBdr>
    </w:div>
    <w:div w:id="2118214680">
      <w:bodyDiv w:val="1"/>
      <w:marLeft w:val="0"/>
      <w:marRight w:val="0"/>
      <w:marTop w:val="0"/>
      <w:marBottom w:val="0"/>
      <w:divBdr>
        <w:top w:val="none" w:sz="0" w:space="0" w:color="auto"/>
        <w:left w:val="none" w:sz="0" w:space="0" w:color="auto"/>
        <w:bottom w:val="none" w:sz="0" w:space="0" w:color="auto"/>
        <w:right w:val="none" w:sz="0" w:space="0" w:color="auto"/>
      </w:divBdr>
    </w:div>
    <w:div w:id="2118520372">
      <w:bodyDiv w:val="1"/>
      <w:marLeft w:val="0"/>
      <w:marRight w:val="0"/>
      <w:marTop w:val="0"/>
      <w:marBottom w:val="0"/>
      <w:divBdr>
        <w:top w:val="none" w:sz="0" w:space="0" w:color="auto"/>
        <w:left w:val="none" w:sz="0" w:space="0" w:color="auto"/>
        <w:bottom w:val="none" w:sz="0" w:space="0" w:color="auto"/>
        <w:right w:val="none" w:sz="0" w:space="0" w:color="auto"/>
      </w:divBdr>
    </w:div>
    <w:div w:id="2118522587">
      <w:bodyDiv w:val="1"/>
      <w:marLeft w:val="0"/>
      <w:marRight w:val="0"/>
      <w:marTop w:val="0"/>
      <w:marBottom w:val="0"/>
      <w:divBdr>
        <w:top w:val="none" w:sz="0" w:space="0" w:color="auto"/>
        <w:left w:val="none" w:sz="0" w:space="0" w:color="auto"/>
        <w:bottom w:val="none" w:sz="0" w:space="0" w:color="auto"/>
        <w:right w:val="none" w:sz="0" w:space="0" w:color="auto"/>
      </w:divBdr>
    </w:div>
    <w:div w:id="2118597540">
      <w:bodyDiv w:val="1"/>
      <w:marLeft w:val="0"/>
      <w:marRight w:val="0"/>
      <w:marTop w:val="0"/>
      <w:marBottom w:val="0"/>
      <w:divBdr>
        <w:top w:val="none" w:sz="0" w:space="0" w:color="auto"/>
        <w:left w:val="none" w:sz="0" w:space="0" w:color="auto"/>
        <w:bottom w:val="none" w:sz="0" w:space="0" w:color="auto"/>
        <w:right w:val="none" w:sz="0" w:space="0" w:color="auto"/>
      </w:divBdr>
    </w:div>
    <w:div w:id="2118675117">
      <w:bodyDiv w:val="1"/>
      <w:marLeft w:val="0"/>
      <w:marRight w:val="0"/>
      <w:marTop w:val="0"/>
      <w:marBottom w:val="0"/>
      <w:divBdr>
        <w:top w:val="none" w:sz="0" w:space="0" w:color="auto"/>
        <w:left w:val="none" w:sz="0" w:space="0" w:color="auto"/>
        <w:bottom w:val="none" w:sz="0" w:space="0" w:color="auto"/>
        <w:right w:val="none" w:sz="0" w:space="0" w:color="auto"/>
      </w:divBdr>
    </w:div>
    <w:div w:id="2118676293">
      <w:bodyDiv w:val="1"/>
      <w:marLeft w:val="0"/>
      <w:marRight w:val="0"/>
      <w:marTop w:val="0"/>
      <w:marBottom w:val="0"/>
      <w:divBdr>
        <w:top w:val="none" w:sz="0" w:space="0" w:color="auto"/>
        <w:left w:val="none" w:sz="0" w:space="0" w:color="auto"/>
        <w:bottom w:val="none" w:sz="0" w:space="0" w:color="auto"/>
        <w:right w:val="none" w:sz="0" w:space="0" w:color="auto"/>
      </w:divBdr>
    </w:div>
    <w:div w:id="2118713758">
      <w:bodyDiv w:val="1"/>
      <w:marLeft w:val="0"/>
      <w:marRight w:val="0"/>
      <w:marTop w:val="0"/>
      <w:marBottom w:val="0"/>
      <w:divBdr>
        <w:top w:val="none" w:sz="0" w:space="0" w:color="auto"/>
        <w:left w:val="none" w:sz="0" w:space="0" w:color="auto"/>
        <w:bottom w:val="none" w:sz="0" w:space="0" w:color="auto"/>
        <w:right w:val="none" w:sz="0" w:space="0" w:color="auto"/>
      </w:divBdr>
    </w:div>
    <w:div w:id="2118862252">
      <w:bodyDiv w:val="1"/>
      <w:marLeft w:val="0"/>
      <w:marRight w:val="0"/>
      <w:marTop w:val="0"/>
      <w:marBottom w:val="0"/>
      <w:divBdr>
        <w:top w:val="none" w:sz="0" w:space="0" w:color="auto"/>
        <w:left w:val="none" w:sz="0" w:space="0" w:color="auto"/>
        <w:bottom w:val="none" w:sz="0" w:space="0" w:color="auto"/>
        <w:right w:val="none" w:sz="0" w:space="0" w:color="auto"/>
      </w:divBdr>
    </w:div>
    <w:div w:id="2118863627">
      <w:bodyDiv w:val="1"/>
      <w:marLeft w:val="0"/>
      <w:marRight w:val="0"/>
      <w:marTop w:val="0"/>
      <w:marBottom w:val="0"/>
      <w:divBdr>
        <w:top w:val="none" w:sz="0" w:space="0" w:color="auto"/>
        <w:left w:val="none" w:sz="0" w:space="0" w:color="auto"/>
        <w:bottom w:val="none" w:sz="0" w:space="0" w:color="auto"/>
        <w:right w:val="none" w:sz="0" w:space="0" w:color="auto"/>
      </w:divBdr>
    </w:div>
    <w:div w:id="2118866339">
      <w:bodyDiv w:val="1"/>
      <w:marLeft w:val="0"/>
      <w:marRight w:val="0"/>
      <w:marTop w:val="0"/>
      <w:marBottom w:val="0"/>
      <w:divBdr>
        <w:top w:val="none" w:sz="0" w:space="0" w:color="auto"/>
        <w:left w:val="none" w:sz="0" w:space="0" w:color="auto"/>
        <w:bottom w:val="none" w:sz="0" w:space="0" w:color="auto"/>
        <w:right w:val="none" w:sz="0" w:space="0" w:color="auto"/>
      </w:divBdr>
    </w:div>
    <w:div w:id="2118985972">
      <w:bodyDiv w:val="1"/>
      <w:marLeft w:val="0"/>
      <w:marRight w:val="0"/>
      <w:marTop w:val="0"/>
      <w:marBottom w:val="0"/>
      <w:divBdr>
        <w:top w:val="none" w:sz="0" w:space="0" w:color="auto"/>
        <w:left w:val="none" w:sz="0" w:space="0" w:color="auto"/>
        <w:bottom w:val="none" w:sz="0" w:space="0" w:color="auto"/>
        <w:right w:val="none" w:sz="0" w:space="0" w:color="auto"/>
      </w:divBdr>
    </w:div>
    <w:div w:id="2119059324">
      <w:bodyDiv w:val="1"/>
      <w:marLeft w:val="0"/>
      <w:marRight w:val="0"/>
      <w:marTop w:val="0"/>
      <w:marBottom w:val="0"/>
      <w:divBdr>
        <w:top w:val="none" w:sz="0" w:space="0" w:color="auto"/>
        <w:left w:val="none" w:sz="0" w:space="0" w:color="auto"/>
        <w:bottom w:val="none" w:sz="0" w:space="0" w:color="auto"/>
        <w:right w:val="none" w:sz="0" w:space="0" w:color="auto"/>
      </w:divBdr>
    </w:div>
    <w:div w:id="2119062318">
      <w:bodyDiv w:val="1"/>
      <w:marLeft w:val="0"/>
      <w:marRight w:val="0"/>
      <w:marTop w:val="0"/>
      <w:marBottom w:val="0"/>
      <w:divBdr>
        <w:top w:val="none" w:sz="0" w:space="0" w:color="auto"/>
        <w:left w:val="none" w:sz="0" w:space="0" w:color="auto"/>
        <w:bottom w:val="none" w:sz="0" w:space="0" w:color="auto"/>
        <w:right w:val="none" w:sz="0" w:space="0" w:color="auto"/>
      </w:divBdr>
    </w:div>
    <w:div w:id="2119177655">
      <w:bodyDiv w:val="1"/>
      <w:marLeft w:val="0"/>
      <w:marRight w:val="0"/>
      <w:marTop w:val="0"/>
      <w:marBottom w:val="0"/>
      <w:divBdr>
        <w:top w:val="none" w:sz="0" w:space="0" w:color="auto"/>
        <w:left w:val="none" w:sz="0" w:space="0" w:color="auto"/>
        <w:bottom w:val="none" w:sz="0" w:space="0" w:color="auto"/>
        <w:right w:val="none" w:sz="0" w:space="0" w:color="auto"/>
      </w:divBdr>
    </w:div>
    <w:div w:id="2119253176">
      <w:bodyDiv w:val="1"/>
      <w:marLeft w:val="0"/>
      <w:marRight w:val="0"/>
      <w:marTop w:val="0"/>
      <w:marBottom w:val="0"/>
      <w:divBdr>
        <w:top w:val="none" w:sz="0" w:space="0" w:color="auto"/>
        <w:left w:val="none" w:sz="0" w:space="0" w:color="auto"/>
        <w:bottom w:val="none" w:sz="0" w:space="0" w:color="auto"/>
        <w:right w:val="none" w:sz="0" w:space="0" w:color="auto"/>
      </w:divBdr>
    </w:div>
    <w:div w:id="2119325587">
      <w:bodyDiv w:val="1"/>
      <w:marLeft w:val="0"/>
      <w:marRight w:val="0"/>
      <w:marTop w:val="0"/>
      <w:marBottom w:val="0"/>
      <w:divBdr>
        <w:top w:val="none" w:sz="0" w:space="0" w:color="auto"/>
        <w:left w:val="none" w:sz="0" w:space="0" w:color="auto"/>
        <w:bottom w:val="none" w:sz="0" w:space="0" w:color="auto"/>
        <w:right w:val="none" w:sz="0" w:space="0" w:color="auto"/>
      </w:divBdr>
    </w:div>
    <w:div w:id="2119443234">
      <w:bodyDiv w:val="1"/>
      <w:marLeft w:val="0"/>
      <w:marRight w:val="0"/>
      <w:marTop w:val="0"/>
      <w:marBottom w:val="0"/>
      <w:divBdr>
        <w:top w:val="none" w:sz="0" w:space="0" w:color="auto"/>
        <w:left w:val="none" w:sz="0" w:space="0" w:color="auto"/>
        <w:bottom w:val="none" w:sz="0" w:space="0" w:color="auto"/>
        <w:right w:val="none" w:sz="0" w:space="0" w:color="auto"/>
      </w:divBdr>
    </w:div>
    <w:div w:id="2119446601">
      <w:bodyDiv w:val="1"/>
      <w:marLeft w:val="0"/>
      <w:marRight w:val="0"/>
      <w:marTop w:val="0"/>
      <w:marBottom w:val="0"/>
      <w:divBdr>
        <w:top w:val="none" w:sz="0" w:space="0" w:color="auto"/>
        <w:left w:val="none" w:sz="0" w:space="0" w:color="auto"/>
        <w:bottom w:val="none" w:sz="0" w:space="0" w:color="auto"/>
        <w:right w:val="none" w:sz="0" w:space="0" w:color="auto"/>
      </w:divBdr>
    </w:div>
    <w:div w:id="2119450772">
      <w:bodyDiv w:val="1"/>
      <w:marLeft w:val="0"/>
      <w:marRight w:val="0"/>
      <w:marTop w:val="0"/>
      <w:marBottom w:val="0"/>
      <w:divBdr>
        <w:top w:val="none" w:sz="0" w:space="0" w:color="auto"/>
        <w:left w:val="none" w:sz="0" w:space="0" w:color="auto"/>
        <w:bottom w:val="none" w:sz="0" w:space="0" w:color="auto"/>
        <w:right w:val="none" w:sz="0" w:space="0" w:color="auto"/>
      </w:divBdr>
    </w:div>
    <w:div w:id="2119593911">
      <w:bodyDiv w:val="1"/>
      <w:marLeft w:val="0"/>
      <w:marRight w:val="0"/>
      <w:marTop w:val="0"/>
      <w:marBottom w:val="0"/>
      <w:divBdr>
        <w:top w:val="none" w:sz="0" w:space="0" w:color="auto"/>
        <w:left w:val="none" w:sz="0" w:space="0" w:color="auto"/>
        <w:bottom w:val="none" w:sz="0" w:space="0" w:color="auto"/>
        <w:right w:val="none" w:sz="0" w:space="0" w:color="auto"/>
      </w:divBdr>
    </w:div>
    <w:div w:id="2119594164">
      <w:bodyDiv w:val="1"/>
      <w:marLeft w:val="0"/>
      <w:marRight w:val="0"/>
      <w:marTop w:val="0"/>
      <w:marBottom w:val="0"/>
      <w:divBdr>
        <w:top w:val="none" w:sz="0" w:space="0" w:color="auto"/>
        <w:left w:val="none" w:sz="0" w:space="0" w:color="auto"/>
        <w:bottom w:val="none" w:sz="0" w:space="0" w:color="auto"/>
        <w:right w:val="none" w:sz="0" w:space="0" w:color="auto"/>
      </w:divBdr>
    </w:div>
    <w:div w:id="2119831267">
      <w:bodyDiv w:val="1"/>
      <w:marLeft w:val="0"/>
      <w:marRight w:val="0"/>
      <w:marTop w:val="0"/>
      <w:marBottom w:val="0"/>
      <w:divBdr>
        <w:top w:val="none" w:sz="0" w:space="0" w:color="auto"/>
        <w:left w:val="none" w:sz="0" w:space="0" w:color="auto"/>
        <w:bottom w:val="none" w:sz="0" w:space="0" w:color="auto"/>
        <w:right w:val="none" w:sz="0" w:space="0" w:color="auto"/>
      </w:divBdr>
    </w:div>
    <w:div w:id="2119837721">
      <w:bodyDiv w:val="1"/>
      <w:marLeft w:val="0"/>
      <w:marRight w:val="0"/>
      <w:marTop w:val="0"/>
      <w:marBottom w:val="0"/>
      <w:divBdr>
        <w:top w:val="none" w:sz="0" w:space="0" w:color="auto"/>
        <w:left w:val="none" w:sz="0" w:space="0" w:color="auto"/>
        <w:bottom w:val="none" w:sz="0" w:space="0" w:color="auto"/>
        <w:right w:val="none" w:sz="0" w:space="0" w:color="auto"/>
      </w:divBdr>
    </w:div>
    <w:div w:id="2119982538">
      <w:bodyDiv w:val="1"/>
      <w:marLeft w:val="0"/>
      <w:marRight w:val="0"/>
      <w:marTop w:val="0"/>
      <w:marBottom w:val="0"/>
      <w:divBdr>
        <w:top w:val="none" w:sz="0" w:space="0" w:color="auto"/>
        <w:left w:val="none" w:sz="0" w:space="0" w:color="auto"/>
        <w:bottom w:val="none" w:sz="0" w:space="0" w:color="auto"/>
        <w:right w:val="none" w:sz="0" w:space="0" w:color="auto"/>
      </w:divBdr>
    </w:div>
    <w:div w:id="2119985000">
      <w:bodyDiv w:val="1"/>
      <w:marLeft w:val="0"/>
      <w:marRight w:val="0"/>
      <w:marTop w:val="0"/>
      <w:marBottom w:val="0"/>
      <w:divBdr>
        <w:top w:val="none" w:sz="0" w:space="0" w:color="auto"/>
        <w:left w:val="none" w:sz="0" w:space="0" w:color="auto"/>
        <w:bottom w:val="none" w:sz="0" w:space="0" w:color="auto"/>
        <w:right w:val="none" w:sz="0" w:space="0" w:color="auto"/>
      </w:divBdr>
    </w:div>
    <w:div w:id="2119988190">
      <w:bodyDiv w:val="1"/>
      <w:marLeft w:val="0"/>
      <w:marRight w:val="0"/>
      <w:marTop w:val="0"/>
      <w:marBottom w:val="0"/>
      <w:divBdr>
        <w:top w:val="none" w:sz="0" w:space="0" w:color="auto"/>
        <w:left w:val="none" w:sz="0" w:space="0" w:color="auto"/>
        <w:bottom w:val="none" w:sz="0" w:space="0" w:color="auto"/>
        <w:right w:val="none" w:sz="0" w:space="0" w:color="auto"/>
      </w:divBdr>
    </w:div>
    <w:div w:id="2120029590">
      <w:bodyDiv w:val="1"/>
      <w:marLeft w:val="0"/>
      <w:marRight w:val="0"/>
      <w:marTop w:val="0"/>
      <w:marBottom w:val="0"/>
      <w:divBdr>
        <w:top w:val="none" w:sz="0" w:space="0" w:color="auto"/>
        <w:left w:val="none" w:sz="0" w:space="0" w:color="auto"/>
        <w:bottom w:val="none" w:sz="0" w:space="0" w:color="auto"/>
        <w:right w:val="none" w:sz="0" w:space="0" w:color="auto"/>
      </w:divBdr>
    </w:div>
    <w:div w:id="2120224679">
      <w:bodyDiv w:val="1"/>
      <w:marLeft w:val="0"/>
      <w:marRight w:val="0"/>
      <w:marTop w:val="0"/>
      <w:marBottom w:val="0"/>
      <w:divBdr>
        <w:top w:val="none" w:sz="0" w:space="0" w:color="auto"/>
        <w:left w:val="none" w:sz="0" w:space="0" w:color="auto"/>
        <w:bottom w:val="none" w:sz="0" w:space="0" w:color="auto"/>
        <w:right w:val="none" w:sz="0" w:space="0" w:color="auto"/>
      </w:divBdr>
    </w:div>
    <w:div w:id="2120251770">
      <w:bodyDiv w:val="1"/>
      <w:marLeft w:val="0"/>
      <w:marRight w:val="0"/>
      <w:marTop w:val="0"/>
      <w:marBottom w:val="0"/>
      <w:divBdr>
        <w:top w:val="none" w:sz="0" w:space="0" w:color="auto"/>
        <w:left w:val="none" w:sz="0" w:space="0" w:color="auto"/>
        <w:bottom w:val="none" w:sz="0" w:space="0" w:color="auto"/>
        <w:right w:val="none" w:sz="0" w:space="0" w:color="auto"/>
      </w:divBdr>
    </w:div>
    <w:div w:id="2120297339">
      <w:bodyDiv w:val="1"/>
      <w:marLeft w:val="0"/>
      <w:marRight w:val="0"/>
      <w:marTop w:val="0"/>
      <w:marBottom w:val="0"/>
      <w:divBdr>
        <w:top w:val="none" w:sz="0" w:space="0" w:color="auto"/>
        <w:left w:val="none" w:sz="0" w:space="0" w:color="auto"/>
        <w:bottom w:val="none" w:sz="0" w:space="0" w:color="auto"/>
        <w:right w:val="none" w:sz="0" w:space="0" w:color="auto"/>
      </w:divBdr>
    </w:div>
    <w:div w:id="2120367449">
      <w:bodyDiv w:val="1"/>
      <w:marLeft w:val="0"/>
      <w:marRight w:val="0"/>
      <w:marTop w:val="0"/>
      <w:marBottom w:val="0"/>
      <w:divBdr>
        <w:top w:val="none" w:sz="0" w:space="0" w:color="auto"/>
        <w:left w:val="none" w:sz="0" w:space="0" w:color="auto"/>
        <w:bottom w:val="none" w:sz="0" w:space="0" w:color="auto"/>
        <w:right w:val="none" w:sz="0" w:space="0" w:color="auto"/>
      </w:divBdr>
    </w:div>
    <w:div w:id="2120564384">
      <w:bodyDiv w:val="1"/>
      <w:marLeft w:val="0"/>
      <w:marRight w:val="0"/>
      <w:marTop w:val="0"/>
      <w:marBottom w:val="0"/>
      <w:divBdr>
        <w:top w:val="none" w:sz="0" w:space="0" w:color="auto"/>
        <w:left w:val="none" w:sz="0" w:space="0" w:color="auto"/>
        <w:bottom w:val="none" w:sz="0" w:space="0" w:color="auto"/>
        <w:right w:val="none" w:sz="0" w:space="0" w:color="auto"/>
      </w:divBdr>
    </w:div>
    <w:div w:id="2120711114">
      <w:bodyDiv w:val="1"/>
      <w:marLeft w:val="0"/>
      <w:marRight w:val="0"/>
      <w:marTop w:val="0"/>
      <w:marBottom w:val="0"/>
      <w:divBdr>
        <w:top w:val="none" w:sz="0" w:space="0" w:color="auto"/>
        <w:left w:val="none" w:sz="0" w:space="0" w:color="auto"/>
        <w:bottom w:val="none" w:sz="0" w:space="0" w:color="auto"/>
        <w:right w:val="none" w:sz="0" w:space="0" w:color="auto"/>
      </w:divBdr>
    </w:div>
    <w:div w:id="2120907608">
      <w:bodyDiv w:val="1"/>
      <w:marLeft w:val="0"/>
      <w:marRight w:val="0"/>
      <w:marTop w:val="0"/>
      <w:marBottom w:val="0"/>
      <w:divBdr>
        <w:top w:val="none" w:sz="0" w:space="0" w:color="auto"/>
        <w:left w:val="none" w:sz="0" w:space="0" w:color="auto"/>
        <w:bottom w:val="none" w:sz="0" w:space="0" w:color="auto"/>
        <w:right w:val="none" w:sz="0" w:space="0" w:color="auto"/>
      </w:divBdr>
    </w:div>
    <w:div w:id="2121022784">
      <w:bodyDiv w:val="1"/>
      <w:marLeft w:val="0"/>
      <w:marRight w:val="0"/>
      <w:marTop w:val="0"/>
      <w:marBottom w:val="0"/>
      <w:divBdr>
        <w:top w:val="none" w:sz="0" w:space="0" w:color="auto"/>
        <w:left w:val="none" w:sz="0" w:space="0" w:color="auto"/>
        <w:bottom w:val="none" w:sz="0" w:space="0" w:color="auto"/>
        <w:right w:val="none" w:sz="0" w:space="0" w:color="auto"/>
      </w:divBdr>
    </w:div>
    <w:div w:id="2121140748">
      <w:bodyDiv w:val="1"/>
      <w:marLeft w:val="0"/>
      <w:marRight w:val="0"/>
      <w:marTop w:val="0"/>
      <w:marBottom w:val="0"/>
      <w:divBdr>
        <w:top w:val="none" w:sz="0" w:space="0" w:color="auto"/>
        <w:left w:val="none" w:sz="0" w:space="0" w:color="auto"/>
        <w:bottom w:val="none" w:sz="0" w:space="0" w:color="auto"/>
        <w:right w:val="none" w:sz="0" w:space="0" w:color="auto"/>
      </w:divBdr>
    </w:div>
    <w:div w:id="2121215163">
      <w:bodyDiv w:val="1"/>
      <w:marLeft w:val="0"/>
      <w:marRight w:val="0"/>
      <w:marTop w:val="0"/>
      <w:marBottom w:val="0"/>
      <w:divBdr>
        <w:top w:val="none" w:sz="0" w:space="0" w:color="auto"/>
        <w:left w:val="none" w:sz="0" w:space="0" w:color="auto"/>
        <w:bottom w:val="none" w:sz="0" w:space="0" w:color="auto"/>
        <w:right w:val="none" w:sz="0" w:space="0" w:color="auto"/>
      </w:divBdr>
    </w:div>
    <w:div w:id="2121216445">
      <w:bodyDiv w:val="1"/>
      <w:marLeft w:val="0"/>
      <w:marRight w:val="0"/>
      <w:marTop w:val="0"/>
      <w:marBottom w:val="0"/>
      <w:divBdr>
        <w:top w:val="none" w:sz="0" w:space="0" w:color="auto"/>
        <w:left w:val="none" w:sz="0" w:space="0" w:color="auto"/>
        <w:bottom w:val="none" w:sz="0" w:space="0" w:color="auto"/>
        <w:right w:val="none" w:sz="0" w:space="0" w:color="auto"/>
      </w:divBdr>
    </w:div>
    <w:div w:id="2121218419">
      <w:bodyDiv w:val="1"/>
      <w:marLeft w:val="0"/>
      <w:marRight w:val="0"/>
      <w:marTop w:val="0"/>
      <w:marBottom w:val="0"/>
      <w:divBdr>
        <w:top w:val="none" w:sz="0" w:space="0" w:color="auto"/>
        <w:left w:val="none" w:sz="0" w:space="0" w:color="auto"/>
        <w:bottom w:val="none" w:sz="0" w:space="0" w:color="auto"/>
        <w:right w:val="none" w:sz="0" w:space="0" w:color="auto"/>
      </w:divBdr>
    </w:div>
    <w:div w:id="2121218674">
      <w:bodyDiv w:val="1"/>
      <w:marLeft w:val="0"/>
      <w:marRight w:val="0"/>
      <w:marTop w:val="0"/>
      <w:marBottom w:val="0"/>
      <w:divBdr>
        <w:top w:val="none" w:sz="0" w:space="0" w:color="auto"/>
        <w:left w:val="none" w:sz="0" w:space="0" w:color="auto"/>
        <w:bottom w:val="none" w:sz="0" w:space="0" w:color="auto"/>
        <w:right w:val="none" w:sz="0" w:space="0" w:color="auto"/>
      </w:divBdr>
    </w:div>
    <w:div w:id="2121221182">
      <w:bodyDiv w:val="1"/>
      <w:marLeft w:val="0"/>
      <w:marRight w:val="0"/>
      <w:marTop w:val="0"/>
      <w:marBottom w:val="0"/>
      <w:divBdr>
        <w:top w:val="none" w:sz="0" w:space="0" w:color="auto"/>
        <w:left w:val="none" w:sz="0" w:space="0" w:color="auto"/>
        <w:bottom w:val="none" w:sz="0" w:space="0" w:color="auto"/>
        <w:right w:val="none" w:sz="0" w:space="0" w:color="auto"/>
      </w:divBdr>
    </w:div>
    <w:div w:id="2121223192">
      <w:bodyDiv w:val="1"/>
      <w:marLeft w:val="0"/>
      <w:marRight w:val="0"/>
      <w:marTop w:val="0"/>
      <w:marBottom w:val="0"/>
      <w:divBdr>
        <w:top w:val="none" w:sz="0" w:space="0" w:color="auto"/>
        <w:left w:val="none" w:sz="0" w:space="0" w:color="auto"/>
        <w:bottom w:val="none" w:sz="0" w:space="0" w:color="auto"/>
        <w:right w:val="none" w:sz="0" w:space="0" w:color="auto"/>
      </w:divBdr>
    </w:div>
    <w:div w:id="2121339162">
      <w:bodyDiv w:val="1"/>
      <w:marLeft w:val="0"/>
      <w:marRight w:val="0"/>
      <w:marTop w:val="0"/>
      <w:marBottom w:val="0"/>
      <w:divBdr>
        <w:top w:val="none" w:sz="0" w:space="0" w:color="auto"/>
        <w:left w:val="none" w:sz="0" w:space="0" w:color="auto"/>
        <w:bottom w:val="none" w:sz="0" w:space="0" w:color="auto"/>
        <w:right w:val="none" w:sz="0" w:space="0" w:color="auto"/>
      </w:divBdr>
    </w:div>
    <w:div w:id="2121340643">
      <w:bodyDiv w:val="1"/>
      <w:marLeft w:val="0"/>
      <w:marRight w:val="0"/>
      <w:marTop w:val="0"/>
      <w:marBottom w:val="0"/>
      <w:divBdr>
        <w:top w:val="none" w:sz="0" w:space="0" w:color="auto"/>
        <w:left w:val="none" w:sz="0" w:space="0" w:color="auto"/>
        <w:bottom w:val="none" w:sz="0" w:space="0" w:color="auto"/>
        <w:right w:val="none" w:sz="0" w:space="0" w:color="auto"/>
      </w:divBdr>
    </w:div>
    <w:div w:id="2121341152">
      <w:bodyDiv w:val="1"/>
      <w:marLeft w:val="0"/>
      <w:marRight w:val="0"/>
      <w:marTop w:val="0"/>
      <w:marBottom w:val="0"/>
      <w:divBdr>
        <w:top w:val="none" w:sz="0" w:space="0" w:color="auto"/>
        <w:left w:val="none" w:sz="0" w:space="0" w:color="auto"/>
        <w:bottom w:val="none" w:sz="0" w:space="0" w:color="auto"/>
        <w:right w:val="none" w:sz="0" w:space="0" w:color="auto"/>
      </w:divBdr>
    </w:div>
    <w:div w:id="2121412235">
      <w:bodyDiv w:val="1"/>
      <w:marLeft w:val="0"/>
      <w:marRight w:val="0"/>
      <w:marTop w:val="0"/>
      <w:marBottom w:val="0"/>
      <w:divBdr>
        <w:top w:val="none" w:sz="0" w:space="0" w:color="auto"/>
        <w:left w:val="none" w:sz="0" w:space="0" w:color="auto"/>
        <w:bottom w:val="none" w:sz="0" w:space="0" w:color="auto"/>
        <w:right w:val="none" w:sz="0" w:space="0" w:color="auto"/>
      </w:divBdr>
    </w:div>
    <w:div w:id="2121488855">
      <w:bodyDiv w:val="1"/>
      <w:marLeft w:val="0"/>
      <w:marRight w:val="0"/>
      <w:marTop w:val="0"/>
      <w:marBottom w:val="0"/>
      <w:divBdr>
        <w:top w:val="none" w:sz="0" w:space="0" w:color="auto"/>
        <w:left w:val="none" w:sz="0" w:space="0" w:color="auto"/>
        <w:bottom w:val="none" w:sz="0" w:space="0" w:color="auto"/>
        <w:right w:val="none" w:sz="0" w:space="0" w:color="auto"/>
      </w:divBdr>
    </w:div>
    <w:div w:id="2121563206">
      <w:bodyDiv w:val="1"/>
      <w:marLeft w:val="0"/>
      <w:marRight w:val="0"/>
      <w:marTop w:val="0"/>
      <w:marBottom w:val="0"/>
      <w:divBdr>
        <w:top w:val="none" w:sz="0" w:space="0" w:color="auto"/>
        <w:left w:val="none" w:sz="0" w:space="0" w:color="auto"/>
        <w:bottom w:val="none" w:sz="0" w:space="0" w:color="auto"/>
        <w:right w:val="none" w:sz="0" w:space="0" w:color="auto"/>
      </w:divBdr>
    </w:div>
    <w:div w:id="2121608879">
      <w:bodyDiv w:val="1"/>
      <w:marLeft w:val="0"/>
      <w:marRight w:val="0"/>
      <w:marTop w:val="0"/>
      <w:marBottom w:val="0"/>
      <w:divBdr>
        <w:top w:val="none" w:sz="0" w:space="0" w:color="auto"/>
        <w:left w:val="none" w:sz="0" w:space="0" w:color="auto"/>
        <w:bottom w:val="none" w:sz="0" w:space="0" w:color="auto"/>
        <w:right w:val="none" w:sz="0" w:space="0" w:color="auto"/>
      </w:divBdr>
    </w:div>
    <w:div w:id="2121679138">
      <w:bodyDiv w:val="1"/>
      <w:marLeft w:val="0"/>
      <w:marRight w:val="0"/>
      <w:marTop w:val="0"/>
      <w:marBottom w:val="0"/>
      <w:divBdr>
        <w:top w:val="none" w:sz="0" w:space="0" w:color="auto"/>
        <w:left w:val="none" w:sz="0" w:space="0" w:color="auto"/>
        <w:bottom w:val="none" w:sz="0" w:space="0" w:color="auto"/>
        <w:right w:val="none" w:sz="0" w:space="0" w:color="auto"/>
      </w:divBdr>
    </w:div>
    <w:div w:id="2121991340">
      <w:bodyDiv w:val="1"/>
      <w:marLeft w:val="0"/>
      <w:marRight w:val="0"/>
      <w:marTop w:val="0"/>
      <w:marBottom w:val="0"/>
      <w:divBdr>
        <w:top w:val="none" w:sz="0" w:space="0" w:color="auto"/>
        <w:left w:val="none" w:sz="0" w:space="0" w:color="auto"/>
        <w:bottom w:val="none" w:sz="0" w:space="0" w:color="auto"/>
        <w:right w:val="none" w:sz="0" w:space="0" w:color="auto"/>
      </w:divBdr>
    </w:div>
    <w:div w:id="2121997193">
      <w:bodyDiv w:val="1"/>
      <w:marLeft w:val="0"/>
      <w:marRight w:val="0"/>
      <w:marTop w:val="0"/>
      <w:marBottom w:val="0"/>
      <w:divBdr>
        <w:top w:val="none" w:sz="0" w:space="0" w:color="auto"/>
        <w:left w:val="none" w:sz="0" w:space="0" w:color="auto"/>
        <w:bottom w:val="none" w:sz="0" w:space="0" w:color="auto"/>
        <w:right w:val="none" w:sz="0" w:space="0" w:color="auto"/>
      </w:divBdr>
    </w:div>
    <w:div w:id="2122068139">
      <w:bodyDiv w:val="1"/>
      <w:marLeft w:val="0"/>
      <w:marRight w:val="0"/>
      <w:marTop w:val="0"/>
      <w:marBottom w:val="0"/>
      <w:divBdr>
        <w:top w:val="none" w:sz="0" w:space="0" w:color="auto"/>
        <w:left w:val="none" w:sz="0" w:space="0" w:color="auto"/>
        <w:bottom w:val="none" w:sz="0" w:space="0" w:color="auto"/>
        <w:right w:val="none" w:sz="0" w:space="0" w:color="auto"/>
      </w:divBdr>
    </w:div>
    <w:div w:id="2122217062">
      <w:bodyDiv w:val="1"/>
      <w:marLeft w:val="0"/>
      <w:marRight w:val="0"/>
      <w:marTop w:val="0"/>
      <w:marBottom w:val="0"/>
      <w:divBdr>
        <w:top w:val="none" w:sz="0" w:space="0" w:color="auto"/>
        <w:left w:val="none" w:sz="0" w:space="0" w:color="auto"/>
        <w:bottom w:val="none" w:sz="0" w:space="0" w:color="auto"/>
        <w:right w:val="none" w:sz="0" w:space="0" w:color="auto"/>
      </w:divBdr>
    </w:div>
    <w:div w:id="2122218505">
      <w:bodyDiv w:val="1"/>
      <w:marLeft w:val="0"/>
      <w:marRight w:val="0"/>
      <w:marTop w:val="0"/>
      <w:marBottom w:val="0"/>
      <w:divBdr>
        <w:top w:val="none" w:sz="0" w:space="0" w:color="auto"/>
        <w:left w:val="none" w:sz="0" w:space="0" w:color="auto"/>
        <w:bottom w:val="none" w:sz="0" w:space="0" w:color="auto"/>
        <w:right w:val="none" w:sz="0" w:space="0" w:color="auto"/>
      </w:divBdr>
    </w:div>
    <w:div w:id="2122453505">
      <w:bodyDiv w:val="1"/>
      <w:marLeft w:val="0"/>
      <w:marRight w:val="0"/>
      <w:marTop w:val="0"/>
      <w:marBottom w:val="0"/>
      <w:divBdr>
        <w:top w:val="none" w:sz="0" w:space="0" w:color="auto"/>
        <w:left w:val="none" w:sz="0" w:space="0" w:color="auto"/>
        <w:bottom w:val="none" w:sz="0" w:space="0" w:color="auto"/>
        <w:right w:val="none" w:sz="0" w:space="0" w:color="auto"/>
      </w:divBdr>
    </w:div>
    <w:div w:id="2122453782">
      <w:bodyDiv w:val="1"/>
      <w:marLeft w:val="0"/>
      <w:marRight w:val="0"/>
      <w:marTop w:val="0"/>
      <w:marBottom w:val="0"/>
      <w:divBdr>
        <w:top w:val="none" w:sz="0" w:space="0" w:color="auto"/>
        <w:left w:val="none" w:sz="0" w:space="0" w:color="auto"/>
        <w:bottom w:val="none" w:sz="0" w:space="0" w:color="auto"/>
        <w:right w:val="none" w:sz="0" w:space="0" w:color="auto"/>
      </w:divBdr>
    </w:div>
    <w:div w:id="2122529619">
      <w:bodyDiv w:val="1"/>
      <w:marLeft w:val="0"/>
      <w:marRight w:val="0"/>
      <w:marTop w:val="0"/>
      <w:marBottom w:val="0"/>
      <w:divBdr>
        <w:top w:val="none" w:sz="0" w:space="0" w:color="auto"/>
        <w:left w:val="none" w:sz="0" w:space="0" w:color="auto"/>
        <w:bottom w:val="none" w:sz="0" w:space="0" w:color="auto"/>
        <w:right w:val="none" w:sz="0" w:space="0" w:color="auto"/>
      </w:divBdr>
    </w:div>
    <w:div w:id="2122602808">
      <w:bodyDiv w:val="1"/>
      <w:marLeft w:val="0"/>
      <w:marRight w:val="0"/>
      <w:marTop w:val="0"/>
      <w:marBottom w:val="0"/>
      <w:divBdr>
        <w:top w:val="none" w:sz="0" w:space="0" w:color="auto"/>
        <w:left w:val="none" w:sz="0" w:space="0" w:color="auto"/>
        <w:bottom w:val="none" w:sz="0" w:space="0" w:color="auto"/>
        <w:right w:val="none" w:sz="0" w:space="0" w:color="auto"/>
      </w:divBdr>
    </w:div>
    <w:div w:id="2122677018">
      <w:bodyDiv w:val="1"/>
      <w:marLeft w:val="0"/>
      <w:marRight w:val="0"/>
      <w:marTop w:val="0"/>
      <w:marBottom w:val="0"/>
      <w:divBdr>
        <w:top w:val="none" w:sz="0" w:space="0" w:color="auto"/>
        <w:left w:val="none" w:sz="0" w:space="0" w:color="auto"/>
        <w:bottom w:val="none" w:sz="0" w:space="0" w:color="auto"/>
        <w:right w:val="none" w:sz="0" w:space="0" w:color="auto"/>
      </w:divBdr>
    </w:div>
    <w:div w:id="2122724270">
      <w:bodyDiv w:val="1"/>
      <w:marLeft w:val="0"/>
      <w:marRight w:val="0"/>
      <w:marTop w:val="0"/>
      <w:marBottom w:val="0"/>
      <w:divBdr>
        <w:top w:val="none" w:sz="0" w:space="0" w:color="auto"/>
        <w:left w:val="none" w:sz="0" w:space="0" w:color="auto"/>
        <w:bottom w:val="none" w:sz="0" w:space="0" w:color="auto"/>
        <w:right w:val="none" w:sz="0" w:space="0" w:color="auto"/>
      </w:divBdr>
    </w:div>
    <w:div w:id="2122794345">
      <w:bodyDiv w:val="1"/>
      <w:marLeft w:val="0"/>
      <w:marRight w:val="0"/>
      <w:marTop w:val="0"/>
      <w:marBottom w:val="0"/>
      <w:divBdr>
        <w:top w:val="none" w:sz="0" w:space="0" w:color="auto"/>
        <w:left w:val="none" w:sz="0" w:space="0" w:color="auto"/>
        <w:bottom w:val="none" w:sz="0" w:space="0" w:color="auto"/>
        <w:right w:val="none" w:sz="0" w:space="0" w:color="auto"/>
      </w:divBdr>
    </w:div>
    <w:div w:id="2123070863">
      <w:bodyDiv w:val="1"/>
      <w:marLeft w:val="0"/>
      <w:marRight w:val="0"/>
      <w:marTop w:val="0"/>
      <w:marBottom w:val="0"/>
      <w:divBdr>
        <w:top w:val="none" w:sz="0" w:space="0" w:color="auto"/>
        <w:left w:val="none" w:sz="0" w:space="0" w:color="auto"/>
        <w:bottom w:val="none" w:sz="0" w:space="0" w:color="auto"/>
        <w:right w:val="none" w:sz="0" w:space="0" w:color="auto"/>
      </w:divBdr>
    </w:div>
    <w:div w:id="2123110260">
      <w:bodyDiv w:val="1"/>
      <w:marLeft w:val="0"/>
      <w:marRight w:val="0"/>
      <w:marTop w:val="0"/>
      <w:marBottom w:val="0"/>
      <w:divBdr>
        <w:top w:val="none" w:sz="0" w:space="0" w:color="auto"/>
        <w:left w:val="none" w:sz="0" w:space="0" w:color="auto"/>
        <w:bottom w:val="none" w:sz="0" w:space="0" w:color="auto"/>
        <w:right w:val="none" w:sz="0" w:space="0" w:color="auto"/>
      </w:divBdr>
    </w:div>
    <w:div w:id="2123374245">
      <w:bodyDiv w:val="1"/>
      <w:marLeft w:val="0"/>
      <w:marRight w:val="0"/>
      <w:marTop w:val="0"/>
      <w:marBottom w:val="0"/>
      <w:divBdr>
        <w:top w:val="none" w:sz="0" w:space="0" w:color="auto"/>
        <w:left w:val="none" w:sz="0" w:space="0" w:color="auto"/>
        <w:bottom w:val="none" w:sz="0" w:space="0" w:color="auto"/>
        <w:right w:val="none" w:sz="0" w:space="0" w:color="auto"/>
      </w:divBdr>
    </w:div>
    <w:div w:id="2123568960">
      <w:bodyDiv w:val="1"/>
      <w:marLeft w:val="0"/>
      <w:marRight w:val="0"/>
      <w:marTop w:val="0"/>
      <w:marBottom w:val="0"/>
      <w:divBdr>
        <w:top w:val="none" w:sz="0" w:space="0" w:color="auto"/>
        <w:left w:val="none" w:sz="0" w:space="0" w:color="auto"/>
        <w:bottom w:val="none" w:sz="0" w:space="0" w:color="auto"/>
        <w:right w:val="none" w:sz="0" w:space="0" w:color="auto"/>
      </w:divBdr>
    </w:div>
    <w:div w:id="2123760165">
      <w:bodyDiv w:val="1"/>
      <w:marLeft w:val="0"/>
      <w:marRight w:val="0"/>
      <w:marTop w:val="0"/>
      <w:marBottom w:val="0"/>
      <w:divBdr>
        <w:top w:val="none" w:sz="0" w:space="0" w:color="auto"/>
        <w:left w:val="none" w:sz="0" w:space="0" w:color="auto"/>
        <w:bottom w:val="none" w:sz="0" w:space="0" w:color="auto"/>
        <w:right w:val="none" w:sz="0" w:space="0" w:color="auto"/>
      </w:divBdr>
    </w:div>
    <w:div w:id="2123840075">
      <w:bodyDiv w:val="1"/>
      <w:marLeft w:val="0"/>
      <w:marRight w:val="0"/>
      <w:marTop w:val="0"/>
      <w:marBottom w:val="0"/>
      <w:divBdr>
        <w:top w:val="none" w:sz="0" w:space="0" w:color="auto"/>
        <w:left w:val="none" w:sz="0" w:space="0" w:color="auto"/>
        <w:bottom w:val="none" w:sz="0" w:space="0" w:color="auto"/>
        <w:right w:val="none" w:sz="0" w:space="0" w:color="auto"/>
      </w:divBdr>
    </w:div>
    <w:div w:id="2123918349">
      <w:bodyDiv w:val="1"/>
      <w:marLeft w:val="0"/>
      <w:marRight w:val="0"/>
      <w:marTop w:val="0"/>
      <w:marBottom w:val="0"/>
      <w:divBdr>
        <w:top w:val="none" w:sz="0" w:space="0" w:color="auto"/>
        <w:left w:val="none" w:sz="0" w:space="0" w:color="auto"/>
        <w:bottom w:val="none" w:sz="0" w:space="0" w:color="auto"/>
        <w:right w:val="none" w:sz="0" w:space="0" w:color="auto"/>
      </w:divBdr>
    </w:div>
    <w:div w:id="2123987094">
      <w:bodyDiv w:val="1"/>
      <w:marLeft w:val="0"/>
      <w:marRight w:val="0"/>
      <w:marTop w:val="0"/>
      <w:marBottom w:val="0"/>
      <w:divBdr>
        <w:top w:val="none" w:sz="0" w:space="0" w:color="auto"/>
        <w:left w:val="none" w:sz="0" w:space="0" w:color="auto"/>
        <w:bottom w:val="none" w:sz="0" w:space="0" w:color="auto"/>
        <w:right w:val="none" w:sz="0" w:space="0" w:color="auto"/>
      </w:divBdr>
    </w:div>
    <w:div w:id="2124032027">
      <w:bodyDiv w:val="1"/>
      <w:marLeft w:val="0"/>
      <w:marRight w:val="0"/>
      <w:marTop w:val="0"/>
      <w:marBottom w:val="0"/>
      <w:divBdr>
        <w:top w:val="none" w:sz="0" w:space="0" w:color="auto"/>
        <w:left w:val="none" w:sz="0" w:space="0" w:color="auto"/>
        <w:bottom w:val="none" w:sz="0" w:space="0" w:color="auto"/>
        <w:right w:val="none" w:sz="0" w:space="0" w:color="auto"/>
      </w:divBdr>
    </w:div>
    <w:div w:id="2124181110">
      <w:bodyDiv w:val="1"/>
      <w:marLeft w:val="0"/>
      <w:marRight w:val="0"/>
      <w:marTop w:val="0"/>
      <w:marBottom w:val="0"/>
      <w:divBdr>
        <w:top w:val="none" w:sz="0" w:space="0" w:color="auto"/>
        <w:left w:val="none" w:sz="0" w:space="0" w:color="auto"/>
        <w:bottom w:val="none" w:sz="0" w:space="0" w:color="auto"/>
        <w:right w:val="none" w:sz="0" w:space="0" w:color="auto"/>
      </w:divBdr>
    </w:div>
    <w:div w:id="2124226454">
      <w:bodyDiv w:val="1"/>
      <w:marLeft w:val="0"/>
      <w:marRight w:val="0"/>
      <w:marTop w:val="0"/>
      <w:marBottom w:val="0"/>
      <w:divBdr>
        <w:top w:val="none" w:sz="0" w:space="0" w:color="auto"/>
        <w:left w:val="none" w:sz="0" w:space="0" w:color="auto"/>
        <w:bottom w:val="none" w:sz="0" w:space="0" w:color="auto"/>
        <w:right w:val="none" w:sz="0" w:space="0" w:color="auto"/>
      </w:divBdr>
    </w:div>
    <w:div w:id="2124305696">
      <w:bodyDiv w:val="1"/>
      <w:marLeft w:val="0"/>
      <w:marRight w:val="0"/>
      <w:marTop w:val="0"/>
      <w:marBottom w:val="0"/>
      <w:divBdr>
        <w:top w:val="none" w:sz="0" w:space="0" w:color="auto"/>
        <w:left w:val="none" w:sz="0" w:space="0" w:color="auto"/>
        <w:bottom w:val="none" w:sz="0" w:space="0" w:color="auto"/>
        <w:right w:val="none" w:sz="0" w:space="0" w:color="auto"/>
      </w:divBdr>
    </w:div>
    <w:div w:id="2124306776">
      <w:bodyDiv w:val="1"/>
      <w:marLeft w:val="0"/>
      <w:marRight w:val="0"/>
      <w:marTop w:val="0"/>
      <w:marBottom w:val="0"/>
      <w:divBdr>
        <w:top w:val="none" w:sz="0" w:space="0" w:color="auto"/>
        <w:left w:val="none" w:sz="0" w:space="0" w:color="auto"/>
        <w:bottom w:val="none" w:sz="0" w:space="0" w:color="auto"/>
        <w:right w:val="none" w:sz="0" w:space="0" w:color="auto"/>
      </w:divBdr>
    </w:div>
    <w:div w:id="2124423312">
      <w:bodyDiv w:val="1"/>
      <w:marLeft w:val="0"/>
      <w:marRight w:val="0"/>
      <w:marTop w:val="0"/>
      <w:marBottom w:val="0"/>
      <w:divBdr>
        <w:top w:val="none" w:sz="0" w:space="0" w:color="auto"/>
        <w:left w:val="none" w:sz="0" w:space="0" w:color="auto"/>
        <w:bottom w:val="none" w:sz="0" w:space="0" w:color="auto"/>
        <w:right w:val="none" w:sz="0" w:space="0" w:color="auto"/>
      </w:divBdr>
    </w:div>
    <w:div w:id="2124612308">
      <w:bodyDiv w:val="1"/>
      <w:marLeft w:val="0"/>
      <w:marRight w:val="0"/>
      <w:marTop w:val="0"/>
      <w:marBottom w:val="0"/>
      <w:divBdr>
        <w:top w:val="none" w:sz="0" w:space="0" w:color="auto"/>
        <w:left w:val="none" w:sz="0" w:space="0" w:color="auto"/>
        <w:bottom w:val="none" w:sz="0" w:space="0" w:color="auto"/>
        <w:right w:val="none" w:sz="0" w:space="0" w:color="auto"/>
      </w:divBdr>
    </w:div>
    <w:div w:id="2124615215">
      <w:bodyDiv w:val="1"/>
      <w:marLeft w:val="0"/>
      <w:marRight w:val="0"/>
      <w:marTop w:val="0"/>
      <w:marBottom w:val="0"/>
      <w:divBdr>
        <w:top w:val="none" w:sz="0" w:space="0" w:color="auto"/>
        <w:left w:val="none" w:sz="0" w:space="0" w:color="auto"/>
        <w:bottom w:val="none" w:sz="0" w:space="0" w:color="auto"/>
        <w:right w:val="none" w:sz="0" w:space="0" w:color="auto"/>
      </w:divBdr>
    </w:div>
    <w:div w:id="2124642052">
      <w:bodyDiv w:val="1"/>
      <w:marLeft w:val="0"/>
      <w:marRight w:val="0"/>
      <w:marTop w:val="0"/>
      <w:marBottom w:val="0"/>
      <w:divBdr>
        <w:top w:val="none" w:sz="0" w:space="0" w:color="auto"/>
        <w:left w:val="none" w:sz="0" w:space="0" w:color="auto"/>
        <w:bottom w:val="none" w:sz="0" w:space="0" w:color="auto"/>
        <w:right w:val="none" w:sz="0" w:space="0" w:color="auto"/>
      </w:divBdr>
    </w:div>
    <w:div w:id="2124690981">
      <w:bodyDiv w:val="1"/>
      <w:marLeft w:val="0"/>
      <w:marRight w:val="0"/>
      <w:marTop w:val="0"/>
      <w:marBottom w:val="0"/>
      <w:divBdr>
        <w:top w:val="none" w:sz="0" w:space="0" w:color="auto"/>
        <w:left w:val="none" w:sz="0" w:space="0" w:color="auto"/>
        <w:bottom w:val="none" w:sz="0" w:space="0" w:color="auto"/>
        <w:right w:val="none" w:sz="0" w:space="0" w:color="auto"/>
      </w:divBdr>
    </w:div>
    <w:div w:id="2124761770">
      <w:bodyDiv w:val="1"/>
      <w:marLeft w:val="0"/>
      <w:marRight w:val="0"/>
      <w:marTop w:val="0"/>
      <w:marBottom w:val="0"/>
      <w:divBdr>
        <w:top w:val="none" w:sz="0" w:space="0" w:color="auto"/>
        <w:left w:val="none" w:sz="0" w:space="0" w:color="auto"/>
        <w:bottom w:val="none" w:sz="0" w:space="0" w:color="auto"/>
        <w:right w:val="none" w:sz="0" w:space="0" w:color="auto"/>
      </w:divBdr>
    </w:div>
    <w:div w:id="2124808671">
      <w:bodyDiv w:val="1"/>
      <w:marLeft w:val="0"/>
      <w:marRight w:val="0"/>
      <w:marTop w:val="0"/>
      <w:marBottom w:val="0"/>
      <w:divBdr>
        <w:top w:val="none" w:sz="0" w:space="0" w:color="auto"/>
        <w:left w:val="none" w:sz="0" w:space="0" w:color="auto"/>
        <w:bottom w:val="none" w:sz="0" w:space="0" w:color="auto"/>
        <w:right w:val="none" w:sz="0" w:space="0" w:color="auto"/>
      </w:divBdr>
    </w:div>
    <w:div w:id="2124877515">
      <w:bodyDiv w:val="1"/>
      <w:marLeft w:val="0"/>
      <w:marRight w:val="0"/>
      <w:marTop w:val="0"/>
      <w:marBottom w:val="0"/>
      <w:divBdr>
        <w:top w:val="none" w:sz="0" w:space="0" w:color="auto"/>
        <w:left w:val="none" w:sz="0" w:space="0" w:color="auto"/>
        <w:bottom w:val="none" w:sz="0" w:space="0" w:color="auto"/>
        <w:right w:val="none" w:sz="0" w:space="0" w:color="auto"/>
      </w:divBdr>
    </w:div>
    <w:div w:id="2124956217">
      <w:bodyDiv w:val="1"/>
      <w:marLeft w:val="0"/>
      <w:marRight w:val="0"/>
      <w:marTop w:val="0"/>
      <w:marBottom w:val="0"/>
      <w:divBdr>
        <w:top w:val="none" w:sz="0" w:space="0" w:color="auto"/>
        <w:left w:val="none" w:sz="0" w:space="0" w:color="auto"/>
        <w:bottom w:val="none" w:sz="0" w:space="0" w:color="auto"/>
        <w:right w:val="none" w:sz="0" w:space="0" w:color="auto"/>
      </w:divBdr>
    </w:div>
    <w:div w:id="2125030372">
      <w:bodyDiv w:val="1"/>
      <w:marLeft w:val="0"/>
      <w:marRight w:val="0"/>
      <w:marTop w:val="0"/>
      <w:marBottom w:val="0"/>
      <w:divBdr>
        <w:top w:val="none" w:sz="0" w:space="0" w:color="auto"/>
        <w:left w:val="none" w:sz="0" w:space="0" w:color="auto"/>
        <w:bottom w:val="none" w:sz="0" w:space="0" w:color="auto"/>
        <w:right w:val="none" w:sz="0" w:space="0" w:color="auto"/>
      </w:divBdr>
    </w:div>
    <w:div w:id="2125535673">
      <w:bodyDiv w:val="1"/>
      <w:marLeft w:val="0"/>
      <w:marRight w:val="0"/>
      <w:marTop w:val="0"/>
      <w:marBottom w:val="0"/>
      <w:divBdr>
        <w:top w:val="none" w:sz="0" w:space="0" w:color="auto"/>
        <w:left w:val="none" w:sz="0" w:space="0" w:color="auto"/>
        <w:bottom w:val="none" w:sz="0" w:space="0" w:color="auto"/>
        <w:right w:val="none" w:sz="0" w:space="0" w:color="auto"/>
      </w:divBdr>
    </w:div>
    <w:div w:id="2125688371">
      <w:bodyDiv w:val="1"/>
      <w:marLeft w:val="0"/>
      <w:marRight w:val="0"/>
      <w:marTop w:val="0"/>
      <w:marBottom w:val="0"/>
      <w:divBdr>
        <w:top w:val="none" w:sz="0" w:space="0" w:color="auto"/>
        <w:left w:val="none" w:sz="0" w:space="0" w:color="auto"/>
        <w:bottom w:val="none" w:sz="0" w:space="0" w:color="auto"/>
        <w:right w:val="none" w:sz="0" w:space="0" w:color="auto"/>
      </w:divBdr>
    </w:div>
    <w:div w:id="2125926541">
      <w:bodyDiv w:val="1"/>
      <w:marLeft w:val="0"/>
      <w:marRight w:val="0"/>
      <w:marTop w:val="0"/>
      <w:marBottom w:val="0"/>
      <w:divBdr>
        <w:top w:val="none" w:sz="0" w:space="0" w:color="auto"/>
        <w:left w:val="none" w:sz="0" w:space="0" w:color="auto"/>
        <w:bottom w:val="none" w:sz="0" w:space="0" w:color="auto"/>
        <w:right w:val="none" w:sz="0" w:space="0" w:color="auto"/>
      </w:divBdr>
    </w:div>
    <w:div w:id="2125951980">
      <w:bodyDiv w:val="1"/>
      <w:marLeft w:val="0"/>
      <w:marRight w:val="0"/>
      <w:marTop w:val="0"/>
      <w:marBottom w:val="0"/>
      <w:divBdr>
        <w:top w:val="none" w:sz="0" w:space="0" w:color="auto"/>
        <w:left w:val="none" w:sz="0" w:space="0" w:color="auto"/>
        <w:bottom w:val="none" w:sz="0" w:space="0" w:color="auto"/>
        <w:right w:val="none" w:sz="0" w:space="0" w:color="auto"/>
      </w:divBdr>
    </w:div>
    <w:div w:id="2126267565">
      <w:bodyDiv w:val="1"/>
      <w:marLeft w:val="0"/>
      <w:marRight w:val="0"/>
      <w:marTop w:val="0"/>
      <w:marBottom w:val="0"/>
      <w:divBdr>
        <w:top w:val="none" w:sz="0" w:space="0" w:color="auto"/>
        <w:left w:val="none" w:sz="0" w:space="0" w:color="auto"/>
        <w:bottom w:val="none" w:sz="0" w:space="0" w:color="auto"/>
        <w:right w:val="none" w:sz="0" w:space="0" w:color="auto"/>
      </w:divBdr>
    </w:div>
    <w:div w:id="2126270119">
      <w:bodyDiv w:val="1"/>
      <w:marLeft w:val="0"/>
      <w:marRight w:val="0"/>
      <w:marTop w:val="0"/>
      <w:marBottom w:val="0"/>
      <w:divBdr>
        <w:top w:val="none" w:sz="0" w:space="0" w:color="auto"/>
        <w:left w:val="none" w:sz="0" w:space="0" w:color="auto"/>
        <w:bottom w:val="none" w:sz="0" w:space="0" w:color="auto"/>
        <w:right w:val="none" w:sz="0" w:space="0" w:color="auto"/>
      </w:divBdr>
    </w:div>
    <w:div w:id="2126272170">
      <w:bodyDiv w:val="1"/>
      <w:marLeft w:val="0"/>
      <w:marRight w:val="0"/>
      <w:marTop w:val="0"/>
      <w:marBottom w:val="0"/>
      <w:divBdr>
        <w:top w:val="none" w:sz="0" w:space="0" w:color="auto"/>
        <w:left w:val="none" w:sz="0" w:space="0" w:color="auto"/>
        <w:bottom w:val="none" w:sz="0" w:space="0" w:color="auto"/>
        <w:right w:val="none" w:sz="0" w:space="0" w:color="auto"/>
      </w:divBdr>
    </w:div>
    <w:div w:id="2126534898">
      <w:bodyDiv w:val="1"/>
      <w:marLeft w:val="0"/>
      <w:marRight w:val="0"/>
      <w:marTop w:val="0"/>
      <w:marBottom w:val="0"/>
      <w:divBdr>
        <w:top w:val="none" w:sz="0" w:space="0" w:color="auto"/>
        <w:left w:val="none" w:sz="0" w:space="0" w:color="auto"/>
        <w:bottom w:val="none" w:sz="0" w:space="0" w:color="auto"/>
        <w:right w:val="none" w:sz="0" w:space="0" w:color="auto"/>
      </w:divBdr>
    </w:div>
    <w:div w:id="2126919566">
      <w:bodyDiv w:val="1"/>
      <w:marLeft w:val="0"/>
      <w:marRight w:val="0"/>
      <w:marTop w:val="0"/>
      <w:marBottom w:val="0"/>
      <w:divBdr>
        <w:top w:val="none" w:sz="0" w:space="0" w:color="auto"/>
        <w:left w:val="none" w:sz="0" w:space="0" w:color="auto"/>
        <w:bottom w:val="none" w:sz="0" w:space="0" w:color="auto"/>
        <w:right w:val="none" w:sz="0" w:space="0" w:color="auto"/>
      </w:divBdr>
    </w:div>
    <w:div w:id="2126998613">
      <w:bodyDiv w:val="1"/>
      <w:marLeft w:val="0"/>
      <w:marRight w:val="0"/>
      <w:marTop w:val="0"/>
      <w:marBottom w:val="0"/>
      <w:divBdr>
        <w:top w:val="none" w:sz="0" w:space="0" w:color="auto"/>
        <w:left w:val="none" w:sz="0" w:space="0" w:color="auto"/>
        <w:bottom w:val="none" w:sz="0" w:space="0" w:color="auto"/>
        <w:right w:val="none" w:sz="0" w:space="0" w:color="auto"/>
      </w:divBdr>
    </w:div>
    <w:div w:id="2127195535">
      <w:bodyDiv w:val="1"/>
      <w:marLeft w:val="0"/>
      <w:marRight w:val="0"/>
      <w:marTop w:val="0"/>
      <w:marBottom w:val="0"/>
      <w:divBdr>
        <w:top w:val="none" w:sz="0" w:space="0" w:color="auto"/>
        <w:left w:val="none" w:sz="0" w:space="0" w:color="auto"/>
        <w:bottom w:val="none" w:sz="0" w:space="0" w:color="auto"/>
        <w:right w:val="none" w:sz="0" w:space="0" w:color="auto"/>
      </w:divBdr>
    </w:div>
    <w:div w:id="2127238336">
      <w:bodyDiv w:val="1"/>
      <w:marLeft w:val="0"/>
      <w:marRight w:val="0"/>
      <w:marTop w:val="0"/>
      <w:marBottom w:val="0"/>
      <w:divBdr>
        <w:top w:val="none" w:sz="0" w:space="0" w:color="auto"/>
        <w:left w:val="none" w:sz="0" w:space="0" w:color="auto"/>
        <w:bottom w:val="none" w:sz="0" w:space="0" w:color="auto"/>
        <w:right w:val="none" w:sz="0" w:space="0" w:color="auto"/>
      </w:divBdr>
    </w:div>
    <w:div w:id="2127314384">
      <w:bodyDiv w:val="1"/>
      <w:marLeft w:val="0"/>
      <w:marRight w:val="0"/>
      <w:marTop w:val="0"/>
      <w:marBottom w:val="0"/>
      <w:divBdr>
        <w:top w:val="none" w:sz="0" w:space="0" w:color="auto"/>
        <w:left w:val="none" w:sz="0" w:space="0" w:color="auto"/>
        <w:bottom w:val="none" w:sz="0" w:space="0" w:color="auto"/>
        <w:right w:val="none" w:sz="0" w:space="0" w:color="auto"/>
      </w:divBdr>
    </w:div>
    <w:div w:id="2127432148">
      <w:bodyDiv w:val="1"/>
      <w:marLeft w:val="0"/>
      <w:marRight w:val="0"/>
      <w:marTop w:val="0"/>
      <w:marBottom w:val="0"/>
      <w:divBdr>
        <w:top w:val="none" w:sz="0" w:space="0" w:color="auto"/>
        <w:left w:val="none" w:sz="0" w:space="0" w:color="auto"/>
        <w:bottom w:val="none" w:sz="0" w:space="0" w:color="auto"/>
        <w:right w:val="none" w:sz="0" w:space="0" w:color="auto"/>
      </w:divBdr>
    </w:div>
    <w:div w:id="2127458801">
      <w:bodyDiv w:val="1"/>
      <w:marLeft w:val="0"/>
      <w:marRight w:val="0"/>
      <w:marTop w:val="0"/>
      <w:marBottom w:val="0"/>
      <w:divBdr>
        <w:top w:val="none" w:sz="0" w:space="0" w:color="auto"/>
        <w:left w:val="none" w:sz="0" w:space="0" w:color="auto"/>
        <w:bottom w:val="none" w:sz="0" w:space="0" w:color="auto"/>
        <w:right w:val="none" w:sz="0" w:space="0" w:color="auto"/>
      </w:divBdr>
    </w:div>
    <w:div w:id="2127501808">
      <w:bodyDiv w:val="1"/>
      <w:marLeft w:val="0"/>
      <w:marRight w:val="0"/>
      <w:marTop w:val="0"/>
      <w:marBottom w:val="0"/>
      <w:divBdr>
        <w:top w:val="none" w:sz="0" w:space="0" w:color="auto"/>
        <w:left w:val="none" w:sz="0" w:space="0" w:color="auto"/>
        <w:bottom w:val="none" w:sz="0" w:space="0" w:color="auto"/>
        <w:right w:val="none" w:sz="0" w:space="0" w:color="auto"/>
      </w:divBdr>
    </w:div>
    <w:div w:id="2127580808">
      <w:bodyDiv w:val="1"/>
      <w:marLeft w:val="0"/>
      <w:marRight w:val="0"/>
      <w:marTop w:val="0"/>
      <w:marBottom w:val="0"/>
      <w:divBdr>
        <w:top w:val="none" w:sz="0" w:space="0" w:color="auto"/>
        <w:left w:val="none" w:sz="0" w:space="0" w:color="auto"/>
        <w:bottom w:val="none" w:sz="0" w:space="0" w:color="auto"/>
        <w:right w:val="none" w:sz="0" w:space="0" w:color="auto"/>
      </w:divBdr>
    </w:div>
    <w:div w:id="2127582286">
      <w:bodyDiv w:val="1"/>
      <w:marLeft w:val="0"/>
      <w:marRight w:val="0"/>
      <w:marTop w:val="0"/>
      <w:marBottom w:val="0"/>
      <w:divBdr>
        <w:top w:val="none" w:sz="0" w:space="0" w:color="auto"/>
        <w:left w:val="none" w:sz="0" w:space="0" w:color="auto"/>
        <w:bottom w:val="none" w:sz="0" w:space="0" w:color="auto"/>
        <w:right w:val="none" w:sz="0" w:space="0" w:color="auto"/>
      </w:divBdr>
    </w:div>
    <w:div w:id="2127850466">
      <w:bodyDiv w:val="1"/>
      <w:marLeft w:val="0"/>
      <w:marRight w:val="0"/>
      <w:marTop w:val="0"/>
      <w:marBottom w:val="0"/>
      <w:divBdr>
        <w:top w:val="none" w:sz="0" w:space="0" w:color="auto"/>
        <w:left w:val="none" w:sz="0" w:space="0" w:color="auto"/>
        <w:bottom w:val="none" w:sz="0" w:space="0" w:color="auto"/>
        <w:right w:val="none" w:sz="0" w:space="0" w:color="auto"/>
      </w:divBdr>
    </w:div>
    <w:div w:id="2128113337">
      <w:bodyDiv w:val="1"/>
      <w:marLeft w:val="0"/>
      <w:marRight w:val="0"/>
      <w:marTop w:val="0"/>
      <w:marBottom w:val="0"/>
      <w:divBdr>
        <w:top w:val="none" w:sz="0" w:space="0" w:color="auto"/>
        <w:left w:val="none" w:sz="0" w:space="0" w:color="auto"/>
        <w:bottom w:val="none" w:sz="0" w:space="0" w:color="auto"/>
        <w:right w:val="none" w:sz="0" w:space="0" w:color="auto"/>
      </w:divBdr>
    </w:div>
    <w:div w:id="2128238322">
      <w:bodyDiv w:val="1"/>
      <w:marLeft w:val="0"/>
      <w:marRight w:val="0"/>
      <w:marTop w:val="0"/>
      <w:marBottom w:val="0"/>
      <w:divBdr>
        <w:top w:val="none" w:sz="0" w:space="0" w:color="auto"/>
        <w:left w:val="none" w:sz="0" w:space="0" w:color="auto"/>
        <w:bottom w:val="none" w:sz="0" w:space="0" w:color="auto"/>
        <w:right w:val="none" w:sz="0" w:space="0" w:color="auto"/>
      </w:divBdr>
    </w:div>
    <w:div w:id="2128349469">
      <w:bodyDiv w:val="1"/>
      <w:marLeft w:val="0"/>
      <w:marRight w:val="0"/>
      <w:marTop w:val="0"/>
      <w:marBottom w:val="0"/>
      <w:divBdr>
        <w:top w:val="none" w:sz="0" w:space="0" w:color="auto"/>
        <w:left w:val="none" w:sz="0" w:space="0" w:color="auto"/>
        <w:bottom w:val="none" w:sz="0" w:space="0" w:color="auto"/>
        <w:right w:val="none" w:sz="0" w:space="0" w:color="auto"/>
      </w:divBdr>
    </w:div>
    <w:div w:id="2128505571">
      <w:bodyDiv w:val="1"/>
      <w:marLeft w:val="0"/>
      <w:marRight w:val="0"/>
      <w:marTop w:val="0"/>
      <w:marBottom w:val="0"/>
      <w:divBdr>
        <w:top w:val="none" w:sz="0" w:space="0" w:color="auto"/>
        <w:left w:val="none" w:sz="0" w:space="0" w:color="auto"/>
        <w:bottom w:val="none" w:sz="0" w:space="0" w:color="auto"/>
        <w:right w:val="none" w:sz="0" w:space="0" w:color="auto"/>
      </w:divBdr>
    </w:div>
    <w:div w:id="2128574294">
      <w:bodyDiv w:val="1"/>
      <w:marLeft w:val="0"/>
      <w:marRight w:val="0"/>
      <w:marTop w:val="0"/>
      <w:marBottom w:val="0"/>
      <w:divBdr>
        <w:top w:val="none" w:sz="0" w:space="0" w:color="auto"/>
        <w:left w:val="none" w:sz="0" w:space="0" w:color="auto"/>
        <w:bottom w:val="none" w:sz="0" w:space="0" w:color="auto"/>
        <w:right w:val="none" w:sz="0" w:space="0" w:color="auto"/>
      </w:divBdr>
    </w:div>
    <w:div w:id="2128697273">
      <w:bodyDiv w:val="1"/>
      <w:marLeft w:val="0"/>
      <w:marRight w:val="0"/>
      <w:marTop w:val="0"/>
      <w:marBottom w:val="0"/>
      <w:divBdr>
        <w:top w:val="none" w:sz="0" w:space="0" w:color="auto"/>
        <w:left w:val="none" w:sz="0" w:space="0" w:color="auto"/>
        <w:bottom w:val="none" w:sz="0" w:space="0" w:color="auto"/>
        <w:right w:val="none" w:sz="0" w:space="0" w:color="auto"/>
      </w:divBdr>
    </w:div>
    <w:div w:id="2128741535">
      <w:bodyDiv w:val="1"/>
      <w:marLeft w:val="0"/>
      <w:marRight w:val="0"/>
      <w:marTop w:val="0"/>
      <w:marBottom w:val="0"/>
      <w:divBdr>
        <w:top w:val="none" w:sz="0" w:space="0" w:color="auto"/>
        <w:left w:val="none" w:sz="0" w:space="0" w:color="auto"/>
        <w:bottom w:val="none" w:sz="0" w:space="0" w:color="auto"/>
        <w:right w:val="none" w:sz="0" w:space="0" w:color="auto"/>
      </w:divBdr>
    </w:div>
    <w:div w:id="2128742397">
      <w:bodyDiv w:val="1"/>
      <w:marLeft w:val="0"/>
      <w:marRight w:val="0"/>
      <w:marTop w:val="0"/>
      <w:marBottom w:val="0"/>
      <w:divBdr>
        <w:top w:val="none" w:sz="0" w:space="0" w:color="auto"/>
        <w:left w:val="none" w:sz="0" w:space="0" w:color="auto"/>
        <w:bottom w:val="none" w:sz="0" w:space="0" w:color="auto"/>
        <w:right w:val="none" w:sz="0" w:space="0" w:color="auto"/>
      </w:divBdr>
    </w:div>
    <w:div w:id="2128810888">
      <w:bodyDiv w:val="1"/>
      <w:marLeft w:val="0"/>
      <w:marRight w:val="0"/>
      <w:marTop w:val="0"/>
      <w:marBottom w:val="0"/>
      <w:divBdr>
        <w:top w:val="none" w:sz="0" w:space="0" w:color="auto"/>
        <w:left w:val="none" w:sz="0" w:space="0" w:color="auto"/>
        <w:bottom w:val="none" w:sz="0" w:space="0" w:color="auto"/>
        <w:right w:val="none" w:sz="0" w:space="0" w:color="auto"/>
      </w:divBdr>
    </w:div>
    <w:div w:id="2128962089">
      <w:bodyDiv w:val="1"/>
      <w:marLeft w:val="0"/>
      <w:marRight w:val="0"/>
      <w:marTop w:val="0"/>
      <w:marBottom w:val="0"/>
      <w:divBdr>
        <w:top w:val="none" w:sz="0" w:space="0" w:color="auto"/>
        <w:left w:val="none" w:sz="0" w:space="0" w:color="auto"/>
        <w:bottom w:val="none" w:sz="0" w:space="0" w:color="auto"/>
        <w:right w:val="none" w:sz="0" w:space="0" w:color="auto"/>
      </w:divBdr>
    </w:div>
    <w:div w:id="2129005974">
      <w:bodyDiv w:val="1"/>
      <w:marLeft w:val="0"/>
      <w:marRight w:val="0"/>
      <w:marTop w:val="0"/>
      <w:marBottom w:val="0"/>
      <w:divBdr>
        <w:top w:val="none" w:sz="0" w:space="0" w:color="auto"/>
        <w:left w:val="none" w:sz="0" w:space="0" w:color="auto"/>
        <w:bottom w:val="none" w:sz="0" w:space="0" w:color="auto"/>
        <w:right w:val="none" w:sz="0" w:space="0" w:color="auto"/>
      </w:divBdr>
    </w:div>
    <w:div w:id="2129011279">
      <w:bodyDiv w:val="1"/>
      <w:marLeft w:val="0"/>
      <w:marRight w:val="0"/>
      <w:marTop w:val="0"/>
      <w:marBottom w:val="0"/>
      <w:divBdr>
        <w:top w:val="none" w:sz="0" w:space="0" w:color="auto"/>
        <w:left w:val="none" w:sz="0" w:space="0" w:color="auto"/>
        <w:bottom w:val="none" w:sz="0" w:space="0" w:color="auto"/>
        <w:right w:val="none" w:sz="0" w:space="0" w:color="auto"/>
      </w:divBdr>
    </w:div>
    <w:div w:id="2129011735">
      <w:bodyDiv w:val="1"/>
      <w:marLeft w:val="0"/>
      <w:marRight w:val="0"/>
      <w:marTop w:val="0"/>
      <w:marBottom w:val="0"/>
      <w:divBdr>
        <w:top w:val="none" w:sz="0" w:space="0" w:color="auto"/>
        <w:left w:val="none" w:sz="0" w:space="0" w:color="auto"/>
        <w:bottom w:val="none" w:sz="0" w:space="0" w:color="auto"/>
        <w:right w:val="none" w:sz="0" w:space="0" w:color="auto"/>
      </w:divBdr>
    </w:div>
    <w:div w:id="2129422928">
      <w:bodyDiv w:val="1"/>
      <w:marLeft w:val="0"/>
      <w:marRight w:val="0"/>
      <w:marTop w:val="0"/>
      <w:marBottom w:val="0"/>
      <w:divBdr>
        <w:top w:val="none" w:sz="0" w:space="0" w:color="auto"/>
        <w:left w:val="none" w:sz="0" w:space="0" w:color="auto"/>
        <w:bottom w:val="none" w:sz="0" w:space="0" w:color="auto"/>
        <w:right w:val="none" w:sz="0" w:space="0" w:color="auto"/>
      </w:divBdr>
    </w:div>
    <w:div w:id="2129542174">
      <w:bodyDiv w:val="1"/>
      <w:marLeft w:val="0"/>
      <w:marRight w:val="0"/>
      <w:marTop w:val="0"/>
      <w:marBottom w:val="0"/>
      <w:divBdr>
        <w:top w:val="none" w:sz="0" w:space="0" w:color="auto"/>
        <w:left w:val="none" w:sz="0" w:space="0" w:color="auto"/>
        <w:bottom w:val="none" w:sz="0" w:space="0" w:color="auto"/>
        <w:right w:val="none" w:sz="0" w:space="0" w:color="auto"/>
      </w:divBdr>
    </w:div>
    <w:div w:id="2129739849">
      <w:bodyDiv w:val="1"/>
      <w:marLeft w:val="0"/>
      <w:marRight w:val="0"/>
      <w:marTop w:val="0"/>
      <w:marBottom w:val="0"/>
      <w:divBdr>
        <w:top w:val="none" w:sz="0" w:space="0" w:color="auto"/>
        <w:left w:val="none" w:sz="0" w:space="0" w:color="auto"/>
        <w:bottom w:val="none" w:sz="0" w:space="0" w:color="auto"/>
        <w:right w:val="none" w:sz="0" w:space="0" w:color="auto"/>
      </w:divBdr>
    </w:div>
    <w:div w:id="2130002237">
      <w:bodyDiv w:val="1"/>
      <w:marLeft w:val="0"/>
      <w:marRight w:val="0"/>
      <w:marTop w:val="0"/>
      <w:marBottom w:val="0"/>
      <w:divBdr>
        <w:top w:val="none" w:sz="0" w:space="0" w:color="auto"/>
        <w:left w:val="none" w:sz="0" w:space="0" w:color="auto"/>
        <w:bottom w:val="none" w:sz="0" w:space="0" w:color="auto"/>
        <w:right w:val="none" w:sz="0" w:space="0" w:color="auto"/>
      </w:divBdr>
    </w:div>
    <w:div w:id="2130002930">
      <w:bodyDiv w:val="1"/>
      <w:marLeft w:val="0"/>
      <w:marRight w:val="0"/>
      <w:marTop w:val="0"/>
      <w:marBottom w:val="0"/>
      <w:divBdr>
        <w:top w:val="none" w:sz="0" w:space="0" w:color="auto"/>
        <w:left w:val="none" w:sz="0" w:space="0" w:color="auto"/>
        <w:bottom w:val="none" w:sz="0" w:space="0" w:color="auto"/>
        <w:right w:val="none" w:sz="0" w:space="0" w:color="auto"/>
      </w:divBdr>
    </w:div>
    <w:div w:id="2130011011">
      <w:bodyDiv w:val="1"/>
      <w:marLeft w:val="0"/>
      <w:marRight w:val="0"/>
      <w:marTop w:val="0"/>
      <w:marBottom w:val="0"/>
      <w:divBdr>
        <w:top w:val="none" w:sz="0" w:space="0" w:color="auto"/>
        <w:left w:val="none" w:sz="0" w:space="0" w:color="auto"/>
        <w:bottom w:val="none" w:sz="0" w:space="0" w:color="auto"/>
        <w:right w:val="none" w:sz="0" w:space="0" w:color="auto"/>
      </w:divBdr>
    </w:div>
    <w:div w:id="2130077722">
      <w:bodyDiv w:val="1"/>
      <w:marLeft w:val="0"/>
      <w:marRight w:val="0"/>
      <w:marTop w:val="0"/>
      <w:marBottom w:val="0"/>
      <w:divBdr>
        <w:top w:val="none" w:sz="0" w:space="0" w:color="auto"/>
        <w:left w:val="none" w:sz="0" w:space="0" w:color="auto"/>
        <w:bottom w:val="none" w:sz="0" w:space="0" w:color="auto"/>
        <w:right w:val="none" w:sz="0" w:space="0" w:color="auto"/>
      </w:divBdr>
    </w:div>
    <w:div w:id="2130083496">
      <w:bodyDiv w:val="1"/>
      <w:marLeft w:val="0"/>
      <w:marRight w:val="0"/>
      <w:marTop w:val="0"/>
      <w:marBottom w:val="0"/>
      <w:divBdr>
        <w:top w:val="none" w:sz="0" w:space="0" w:color="auto"/>
        <w:left w:val="none" w:sz="0" w:space="0" w:color="auto"/>
        <w:bottom w:val="none" w:sz="0" w:space="0" w:color="auto"/>
        <w:right w:val="none" w:sz="0" w:space="0" w:color="auto"/>
      </w:divBdr>
    </w:div>
    <w:div w:id="2130200447">
      <w:bodyDiv w:val="1"/>
      <w:marLeft w:val="0"/>
      <w:marRight w:val="0"/>
      <w:marTop w:val="0"/>
      <w:marBottom w:val="0"/>
      <w:divBdr>
        <w:top w:val="none" w:sz="0" w:space="0" w:color="auto"/>
        <w:left w:val="none" w:sz="0" w:space="0" w:color="auto"/>
        <w:bottom w:val="none" w:sz="0" w:space="0" w:color="auto"/>
        <w:right w:val="none" w:sz="0" w:space="0" w:color="auto"/>
      </w:divBdr>
    </w:div>
    <w:div w:id="2130202030">
      <w:bodyDiv w:val="1"/>
      <w:marLeft w:val="0"/>
      <w:marRight w:val="0"/>
      <w:marTop w:val="0"/>
      <w:marBottom w:val="0"/>
      <w:divBdr>
        <w:top w:val="none" w:sz="0" w:space="0" w:color="auto"/>
        <w:left w:val="none" w:sz="0" w:space="0" w:color="auto"/>
        <w:bottom w:val="none" w:sz="0" w:space="0" w:color="auto"/>
        <w:right w:val="none" w:sz="0" w:space="0" w:color="auto"/>
      </w:divBdr>
    </w:div>
    <w:div w:id="2130514814">
      <w:bodyDiv w:val="1"/>
      <w:marLeft w:val="0"/>
      <w:marRight w:val="0"/>
      <w:marTop w:val="0"/>
      <w:marBottom w:val="0"/>
      <w:divBdr>
        <w:top w:val="none" w:sz="0" w:space="0" w:color="auto"/>
        <w:left w:val="none" w:sz="0" w:space="0" w:color="auto"/>
        <w:bottom w:val="none" w:sz="0" w:space="0" w:color="auto"/>
        <w:right w:val="none" w:sz="0" w:space="0" w:color="auto"/>
      </w:divBdr>
    </w:div>
    <w:div w:id="2130658146">
      <w:bodyDiv w:val="1"/>
      <w:marLeft w:val="0"/>
      <w:marRight w:val="0"/>
      <w:marTop w:val="0"/>
      <w:marBottom w:val="0"/>
      <w:divBdr>
        <w:top w:val="none" w:sz="0" w:space="0" w:color="auto"/>
        <w:left w:val="none" w:sz="0" w:space="0" w:color="auto"/>
        <w:bottom w:val="none" w:sz="0" w:space="0" w:color="auto"/>
        <w:right w:val="none" w:sz="0" w:space="0" w:color="auto"/>
      </w:divBdr>
    </w:div>
    <w:div w:id="2130663868">
      <w:bodyDiv w:val="1"/>
      <w:marLeft w:val="0"/>
      <w:marRight w:val="0"/>
      <w:marTop w:val="0"/>
      <w:marBottom w:val="0"/>
      <w:divBdr>
        <w:top w:val="none" w:sz="0" w:space="0" w:color="auto"/>
        <w:left w:val="none" w:sz="0" w:space="0" w:color="auto"/>
        <w:bottom w:val="none" w:sz="0" w:space="0" w:color="auto"/>
        <w:right w:val="none" w:sz="0" w:space="0" w:color="auto"/>
      </w:divBdr>
    </w:div>
    <w:div w:id="2130737929">
      <w:bodyDiv w:val="1"/>
      <w:marLeft w:val="0"/>
      <w:marRight w:val="0"/>
      <w:marTop w:val="0"/>
      <w:marBottom w:val="0"/>
      <w:divBdr>
        <w:top w:val="none" w:sz="0" w:space="0" w:color="auto"/>
        <w:left w:val="none" w:sz="0" w:space="0" w:color="auto"/>
        <w:bottom w:val="none" w:sz="0" w:space="0" w:color="auto"/>
        <w:right w:val="none" w:sz="0" w:space="0" w:color="auto"/>
      </w:divBdr>
    </w:div>
    <w:div w:id="2130774699">
      <w:bodyDiv w:val="1"/>
      <w:marLeft w:val="0"/>
      <w:marRight w:val="0"/>
      <w:marTop w:val="0"/>
      <w:marBottom w:val="0"/>
      <w:divBdr>
        <w:top w:val="none" w:sz="0" w:space="0" w:color="auto"/>
        <w:left w:val="none" w:sz="0" w:space="0" w:color="auto"/>
        <w:bottom w:val="none" w:sz="0" w:space="0" w:color="auto"/>
        <w:right w:val="none" w:sz="0" w:space="0" w:color="auto"/>
      </w:divBdr>
    </w:div>
    <w:div w:id="2130774838">
      <w:bodyDiv w:val="1"/>
      <w:marLeft w:val="0"/>
      <w:marRight w:val="0"/>
      <w:marTop w:val="0"/>
      <w:marBottom w:val="0"/>
      <w:divBdr>
        <w:top w:val="none" w:sz="0" w:space="0" w:color="auto"/>
        <w:left w:val="none" w:sz="0" w:space="0" w:color="auto"/>
        <w:bottom w:val="none" w:sz="0" w:space="0" w:color="auto"/>
        <w:right w:val="none" w:sz="0" w:space="0" w:color="auto"/>
      </w:divBdr>
    </w:div>
    <w:div w:id="2130852894">
      <w:bodyDiv w:val="1"/>
      <w:marLeft w:val="0"/>
      <w:marRight w:val="0"/>
      <w:marTop w:val="0"/>
      <w:marBottom w:val="0"/>
      <w:divBdr>
        <w:top w:val="none" w:sz="0" w:space="0" w:color="auto"/>
        <w:left w:val="none" w:sz="0" w:space="0" w:color="auto"/>
        <w:bottom w:val="none" w:sz="0" w:space="0" w:color="auto"/>
        <w:right w:val="none" w:sz="0" w:space="0" w:color="auto"/>
      </w:divBdr>
    </w:div>
    <w:div w:id="2130930968">
      <w:bodyDiv w:val="1"/>
      <w:marLeft w:val="0"/>
      <w:marRight w:val="0"/>
      <w:marTop w:val="0"/>
      <w:marBottom w:val="0"/>
      <w:divBdr>
        <w:top w:val="none" w:sz="0" w:space="0" w:color="auto"/>
        <w:left w:val="none" w:sz="0" w:space="0" w:color="auto"/>
        <w:bottom w:val="none" w:sz="0" w:space="0" w:color="auto"/>
        <w:right w:val="none" w:sz="0" w:space="0" w:color="auto"/>
      </w:divBdr>
    </w:div>
    <w:div w:id="2130931548">
      <w:bodyDiv w:val="1"/>
      <w:marLeft w:val="0"/>
      <w:marRight w:val="0"/>
      <w:marTop w:val="0"/>
      <w:marBottom w:val="0"/>
      <w:divBdr>
        <w:top w:val="none" w:sz="0" w:space="0" w:color="auto"/>
        <w:left w:val="none" w:sz="0" w:space="0" w:color="auto"/>
        <w:bottom w:val="none" w:sz="0" w:space="0" w:color="auto"/>
        <w:right w:val="none" w:sz="0" w:space="0" w:color="auto"/>
      </w:divBdr>
    </w:div>
    <w:div w:id="2130934349">
      <w:bodyDiv w:val="1"/>
      <w:marLeft w:val="0"/>
      <w:marRight w:val="0"/>
      <w:marTop w:val="0"/>
      <w:marBottom w:val="0"/>
      <w:divBdr>
        <w:top w:val="none" w:sz="0" w:space="0" w:color="auto"/>
        <w:left w:val="none" w:sz="0" w:space="0" w:color="auto"/>
        <w:bottom w:val="none" w:sz="0" w:space="0" w:color="auto"/>
        <w:right w:val="none" w:sz="0" w:space="0" w:color="auto"/>
      </w:divBdr>
    </w:div>
    <w:div w:id="2130971011">
      <w:bodyDiv w:val="1"/>
      <w:marLeft w:val="0"/>
      <w:marRight w:val="0"/>
      <w:marTop w:val="0"/>
      <w:marBottom w:val="0"/>
      <w:divBdr>
        <w:top w:val="none" w:sz="0" w:space="0" w:color="auto"/>
        <w:left w:val="none" w:sz="0" w:space="0" w:color="auto"/>
        <w:bottom w:val="none" w:sz="0" w:space="0" w:color="auto"/>
        <w:right w:val="none" w:sz="0" w:space="0" w:color="auto"/>
      </w:divBdr>
    </w:div>
    <w:div w:id="2131045350">
      <w:bodyDiv w:val="1"/>
      <w:marLeft w:val="0"/>
      <w:marRight w:val="0"/>
      <w:marTop w:val="0"/>
      <w:marBottom w:val="0"/>
      <w:divBdr>
        <w:top w:val="none" w:sz="0" w:space="0" w:color="auto"/>
        <w:left w:val="none" w:sz="0" w:space="0" w:color="auto"/>
        <w:bottom w:val="none" w:sz="0" w:space="0" w:color="auto"/>
        <w:right w:val="none" w:sz="0" w:space="0" w:color="auto"/>
      </w:divBdr>
    </w:div>
    <w:div w:id="2131124792">
      <w:bodyDiv w:val="1"/>
      <w:marLeft w:val="0"/>
      <w:marRight w:val="0"/>
      <w:marTop w:val="0"/>
      <w:marBottom w:val="0"/>
      <w:divBdr>
        <w:top w:val="none" w:sz="0" w:space="0" w:color="auto"/>
        <w:left w:val="none" w:sz="0" w:space="0" w:color="auto"/>
        <w:bottom w:val="none" w:sz="0" w:space="0" w:color="auto"/>
        <w:right w:val="none" w:sz="0" w:space="0" w:color="auto"/>
      </w:divBdr>
    </w:div>
    <w:div w:id="2131238263">
      <w:bodyDiv w:val="1"/>
      <w:marLeft w:val="0"/>
      <w:marRight w:val="0"/>
      <w:marTop w:val="0"/>
      <w:marBottom w:val="0"/>
      <w:divBdr>
        <w:top w:val="none" w:sz="0" w:space="0" w:color="auto"/>
        <w:left w:val="none" w:sz="0" w:space="0" w:color="auto"/>
        <w:bottom w:val="none" w:sz="0" w:space="0" w:color="auto"/>
        <w:right w:val="none" w:sz="0" w:space="0" w:color="auto"/>
      </w:divBdr>
    </w:div>
    <w:div w:id="2131313204">
      <w:bodyDiv w:val="1"/>
      <w:marLeft w:val="0"/>
      <w:marRight w:val="0"/>
      <w:marTop w:val="0"/>
      <w:marBottom w:val="0"/>
      <w:divBdr>
        <w:top w:val="none" w:sz="0" w:space="0" w:color="auto"/>
        <w:left w:val="none" w:sz="0" w:space="0" w:color="auto"/>
        <w:bottom w:val="none" w:sz="0" w:space="0" w:color="auto"/>
        <w:right w:val="none" w:sz="0" w:space="0" w:color="auto"/>
      </w:divBdr>
    </w:div>
    <w:div w:id="2131388615">
      <w:bodyDiv w:val="1"/>
      <w:marLeft w:val="0"/>
      <w:marRight w:val="0"/>
      <w:marTop w:val="0"/>
      <w:marBottom w:val="0"/>
      <w:divBdr>
        <w:top w:val="none" w:sz="0" w:space="0" w:color="auto"/>
        <w:left w:val="none" w:sz="0" w:space="0" w:color="auto"/>
        <w:bottom w:val="none" w:sz="0" w:space="0" w:color="auto"/>
        <w:right w:val="none" w:sz="0" w:space="0" w:color="auto"/>
      </w:divBdr>
    </w:div>
    <w:div w:id="2131512138">
      <w:bodyDiv w:val="1"/>
      <w:marLeft w:val="0"/>
      <w:marRight w:val="0"/>
      <w:marTop w:val="0"/>
      <w:marBottom w:val="0"/>
      <w:divBdr>
        <w:top w:val="none" w:sz="0" w:space="0" w:color="auto"/>
        <w:left w:val="none" w:sz="0" w:space="0" w:color="auto"/>
        <w:bottom w:val="none" w:sz="0" w:space="0" w:color="auto"/>
        <w:right w:val="none" w:sz="0" w:space="0" w:color="auto"/>
      </w:divBdr>
    </w:div>
    <w:div w:id="2131588740">
      <w:bodyDiv w:val="1"/>
      <w:marLeft w:val="0"/>
      <w:marRight w:val="0"/>
      <w:marTop w:val="0"/>
      <w:marBottom w:val="0"/>
      <w:divBdr>
        <w:top w:val="none" w:sz="0" w:space="0" w:color="auto"/>
        <w:left w:val="none" w:sz="0" w:space="0" w:color="auto"/>
        <w:bottom w:val="none" w:sz="0" w:space="0" w:color="auto"/>
        <w:right w:val="none" w:sz="0" w:space="0" w:color="auto"/>
      </w:divBdr>
    </w:div>
    <w:div w:id="2131625872">
      <w:bodyDiv w:val="1"/>
      <w:marLeft w:val="0"/>
      <w:marRight w:val="0"/>
      <w:marTop w:val="0"/>
      <w:marBottom w:val="0"/>
      <w:divBdr>
        <w:top w:val="none" w:sz="0" w:space="0" w:color="auto"/>
        <w:left w:val="none" w:sz="0" w:space="0" w:color="auto"/>
        <w:bottom w:val="none" w:sz="0" w:space="0" w:color="auto"/>
        <w:right w:val="none" w:sz="0" w:space="0" w:color="auto"/>
      </w:divBdr>
    </w:div>
    <w:div w:id="2131656348">
      <w:bodyDiv w:val="1"/>
      <w:marLeft w:val="0"/>
      <w:marRight w:val="0"/>
      <w:marTop w:val="0"/>
      <w:marBottom w:val="0"/>
      <w:divBdr>
        <w:top w:val="none" w:sz="0" w:space="0" w:color="auto"/>
        <w:left w:val="none" w:sz="0" w:space="0" w:color="auto"/>
        <w:bottom w:val="none" w:sz="0" w:space="0" w:color="auto"/>
        <w:right w:val="none" w:sz="0" w:space="0" w:color="auto"/>
      </w:divBdr>
    </w:div>
    <w:div w:id="2131782125">
      <w:bodyDiv w:val="1"/>
      <w:marLeft w:val="0"/>
      <w:marRight w:val="0"/>
      <w:marTop w:val="0"/>
      <w:marBottom w:val="0"/>
      <w:divBdr>
        <w:top w:val="none" w:sz="0" w:space="0" w:color="auto"/>
        <w:left w:val="none" w:sz="0" w:space="0" w:color="auto"/>
        <w:bottom w:val="none" w:sz="0" w:space="0" w:color="auto"/>
        <w:right w:val="none" w:sz="0" w:space="0" w:color="auto"/>
      </w:divBdr>
    </w:div>
    <w:div w:id="2131821108">
      <w:bodyDiv w:val="1"/>
      <w:marLeft w:val="0"/>
      <w:marRight w:val="0"/>
      <w:marTop w:val="0"/>
      <w:marBottom w:val="0"/>
      <w:divBdr>
        <w:top w:val="none" w:sz="0" w:space="0" w:color="auto"/>
        <w:left w:val="none" w:sz="0" w:space="0" w:color="auto"/>
        <w:bottom w:val="none" w:sz="0" w:space="0" w:color="auto"/>
        <w:right w:val="none" w:sz="0" w:space="0" w:color="auto"/>
      </w:divBdr>
    </w:div>
    <w:div w:id="2131823087">
      <w:bodyDiv w:val="1"/>
      <w:marLeft w:val="0"/>
      <w:marRight w:val="0"/>
      <w:marTop w:val="0"/>
      <w:marBottom w:val="0"/>
      <w:divBdr>
        <w:top w:val="none" w:sz="0" w:space="0" w:color="auto"/>
        <w:left w:val="none" w:sz="0" w:space="0" w:color="auto"/>
        <w:bottom w:val="none" w:sz="0" w:space="0" w:color="auto"/>
        <w:right w:val="none" w:sz="0" w:space="0" w:color="auto"/>
      </w:divBdr>
    </w:div>
    <w:div w:id="2131895720">
      <w:bodyDiv w:val="1"/>
      <w:marLeft w:val="0"/>
      <w:marRight w:val="0"/>
      <w:marTop w:val="0"/>
      <w:marBottom w:val="0"/>
      <w:divBdr>
        <w:top w:val="none" w:sz="0" w:space="0" w:color="auto"/>
        <w:left w:val="none" w:sz="0" w:space="0" w:color="auto"/>
        <w:bottom w:val="none" w:sz="0" w:space="0" w:color="auto"/>
        <w:right w:val="none" w:sz="0" w:space="0" w:color="auto"/>
      </w:divBdr>
    </w:div>
    <w:div w:id="2132044579">
      <w:bodyDiv w:val="1"/>
      <w:marLeft w:val="0"/>
      <w:marRight w:val="0"/>
      <w:marTop w:val="0"/>
      <w:marBottom w:val="0"/>
      <w:divBdr>
        <w:top w:val="none" w:sz="0" w:space="0" w:color="auto"/>
        <w:left w:val="none" w:sz="0" w:space="0" w:color="auto"/>
        <w:bottom w:val="none" w:sz="0" w:space="0" w:color="auto"/>
        <w:right w:val="none" w:sz="0" w:space="0" w:color="auto"/>
      </w:divBdr>
    </w:div>
    <w:div w:id="2132163717">
      <w:bodyDiv w:val="1"/>
      <w:marLeft w:val="0"/>
      <w:marRight w:val="0"/>
      <w:marTop w:val="0"/>
      <w:marBottom w:val="0"/>
      <w:divBdr>
        <w:top w:val="none" w:sz="0" w:space="0" w:color="auto"/>
        <w:left w:val="none" w:sz="0" w:space="0" w:color="auto"/>
        <w:bottom w:val="none" w:sz="0" w:space="0" w:color="auto"/>
        <w:right w:val="none" w:sz="0" w:space="0" w:color="auto"/>
      </w:divBdr>
    </w:div>
    <w:div w:id="2132549626">
      <w:bodyDiv w:val="1"/>
      <w:marLeft w:val="0"/>
      <w:marRight w:val="0"/>
      <w:marTop w:val="0"/>
      <w:marBottom w:val="0"/>
      <w:divBdr>
        <w:top w:val="none" w:sz="0" w:space="0" w:color="auto"/>
        <w:left w:val="none" w:sz="0" w:space="0" w:color="auto"/>
        <w:bottom w:val="none" w:sz="0" w:space="0" w:color="auto"/>
        <w:right w:val="none" w:sz="0" w:space="0" w:color="auto"/>
      </w:divBdr>
    </w:div>
    <w:div w:id="2132704468">
      <w:bodyDiv w:val="1"/>
      <w:marLeft w:val="0"/>
      <w:marRight w:val="0"/>
      <w:marTop w:val="0"/>
      <w:marBottom w:val="0"/>
      <w:divBdr>
        <w:top w:val="none" w:sz="0" w:space="0" w:color="auto"/>
        <w:left w:val="none" w:sz="0" w:space="0" w:color="auto"/>
        <w:bottom w:val="none" w:sz="0" w:space="0" w:color="auto"/>
        <w:right w:val="none" w:sz="0" w:space="0" w:color="auto"/>
      </w:divBdr>
    </w:div>
    <w:div w:id="2132747265">
      <w:bodyDiv w:val="1"/>
      <w:marLeft w:val="0"/>
      <w:marRight w:val="0"/>
      <w:marTop w:val="0"/>
      <w:marBottom w:val="0"/>
      <w:divBdr>
        <w:top w:val="none" w:sz="0" w:space="0" w:color="auto"/>
        <w:left w:val="none" w:sz="0" w:space="0" w:color="auto"/>
        <w:bottom w:val="none" w:sz="0" w:space="0" w:color="auto"/>
        <w:right w:val="none" w:sz="0" w:space="0" w:color="auto"/>
      </w:divBdr>
    </w:div>
    <w:div w:id="2132824084">
      <w:bodyDiv w:val="1"/>
      <w:marLeft w:val="0"/>
      <w:marRight w:val="0"/>
      <w:marTop w:val="0"/>
      <w:marBottom w:val="0"/>
      <w:divBdr>
        <w:top w:val="none" w:sz="0" w:space="0" w:color="auto"/>
        <w:left w:val="none" w:sz="0" w:space="0" w:color="auto"/>
        <w:bottom w:val="none" w:sz="0" w:space="0" w:color="auto"/>
        <w:right w:val="none" w:sz="0" w:space="0" w:color="auto"/>
      </w:divBdr>
    </w:div>
    <w:div w:id="2133090177">
      <w:bodyDiv w:val="1"/>
      <w:marLeft w:val="0"/>
      <w:marRight w:val="0"/>
      <w:marTop w:val="0"/>
      <w:marBottom w:val="0"/>
      <w:divBdr>
        <w:top w:val="none" w:sz="0" w:space="0" w:color="auto"/>
        <w:left w:val="none" w:sz="0" w:space="0" w:color="auto"/>
        <w:bottom w:val="none" w:sz="0" w:space="0" w:color="auto"/>
        <w:right w:val="none" w:sz="0" w:space="0" w:color="auto"/>
      </w:divBdr>
    </w:div>
    <w:div w:id="2133162938">
      <w:bodyDiv w:val="1"/>
      <w:marLeft w:val="0"/>
      <w:marRight w:val="0"/>
      <w:marTop w:val="0"/>
      <w:marBottom w:val="0"/>
      <w:divBdr>
        <w:top w:val="none" w:sz="0" w:space="0" w:color="auto"/>
        <w:left w:val="none" w:sz="0" w:space="0" w:color="auto"/>
        <w:bottom w:val="none" w:sz="0" w:space="0" w:color="auto"/>
        <w:right w:val="none" w:sz="0" w:space="0" w:color="auto"/>
      </w:divBdr>
    </w:div>
    <w:div w:id="2133209420">
      <w:bodyDiv w:val="1"/>
      <w:marLeft w:val="0"/>
      <w:marRight w:val="0"/>
      <w:marTop w:val="0"/>
      <w:marBottom w:val="0"/>
      <w:divBdr>
        <w:top w:val="none" w:sz="0" w:space="0" w:color="auto"/>
        <w:left w:val="none" w:sz="0" w:space="0" w:color="auto"/>
        <w:bottom w:val="none" w:sz="0" w:space="0" w:color="auto"/>
        <w:right w:val="none" w:sz="0" w:space="0" w:color="auto"/>
      </w:divBdr>
    </w:div>
    <w:div w:id="2133742199">
      <w:bodyDiv w:val="1"/>
      <w:marLeft w:val="0"/>
      <w:marRight w:val="0"/>
      <w:marTop w:val="0"/>
      <w:marBottom w:val="0"/>
      <w:divBdr>
        <w:top w:val="none" w:sz="0" w:space="0" w:color="auto"/>
        <w:left w:val="none" w:sz="0" w:space="0" w:color="auto"/>
        <w:bottom w:val="none" w:sz="0" w:space="0" w:color="auto"/>
        <w:right w:val="none" w:sz="0" w:space="0" w:color="auto"/>
      </w:divBdr>
    </w:div>
    <w:div w:id="2133749458">
      <w:bodyDiv w:val="1"/>
      <w:marLeft w:val="0"/>
      <w:marRight w:val="0"/>
      <w:marTop w:val="0"/>
      <w:marBottom w:val="0"/>
      <w:divBdr>
        <w:top w:val="none" w:sz="0" w:space="0" w:color="auto"/>
        <w:left w:val="none" w:sz="0" w:space="0" w:color="auto"/>
        <w:bottom w:val="none" w:sz="0" w:space="0" w:color="auto"/>
        <w:right w:val="none" w:sz="0" w:space="0" w:color="auto"/>
      </w:divBdr>
    </w:div>
    <w:div w:id="2133937937">
      <w:bodyDiv w:val="1"/>
      <w:marLeft w:val="0"/>
      <w:marRight w:val="0"/>
      <w:marTop w:val="0"/>
      <w:marBottom w:val="0"/>
      <w:divBdr>
        <w:top w:val="none" w:sz="0" w:space="0" w:color="auto"/>
        <w:left w:val="none" w:sz="0" w:space="0" w:color="auto"/>
        <w:bottom w:val="none" w:sz="0" w:space="0" w:color="auto"/>
        <w:right w:val="none" w:sz="0" w:space="0" w:color="auto"/>
      </w:divBdr>
    </w:div>
    <w:div w:id="2134130030">
      <w:bodyDiv w:val="1"/>
      <w:marLeft w:val="0"/>
      <w:marRight w:val="0"/>
      <w:marTop w:val="0"/>
      <w:marBottom w:val="0"/>
      <w:divBdr>
        <w:top w:val="none" w:sz="0" w:space="0" w:color="auto"/>
        <w:left w:val="none" w:sz="0" w:space="0" w:color="auto"/>
        <w:bottom w:val="none" w:sz="0" w:space="0" w:color="auto"/>
        <w:right w:val="none" w:sz="0" w:space="0" w:color="auto"/>
      </w:divBdr>
    </w:div>
    <w:div w:id="2134277168">
      <w:bodyDiv w:val="1"/>
      <w:marLeft w:val="0"/>
      <w:marRight w:val="0"/>
      <w:marTop w:val="0"/>
      <w:marBottom w:val="0"/>
      <w:divBdr>
        <w:top w:val="none" w:sz="0" w:space="0" w:color="auto"/>
        <w:left w:val="none" w:sz="0" w:space="0" w:color="auto"/>
        <w:bottom w:val="none" w:sz="0" w:space="0" w:color="auto"/>
        <w:right w:val="none" w:sz="0" w:space="0" w:color="auto"/>
      </w:divBdr>
    </w:div>
    <w:div w:id="2134399410">
      <w:bodyDiv w:val="1"/>
      <w:marLeft w:val="0"/>
      <w:marRight w:val="0"/>
      <w:marTop w:val="0"/>
      <w:marBottom w:val="0"/>
      <w:divBdr>
        <w:top w:val="none" w:sz="0" w:space="0" w:color="auto"/>
        <w:left w:val="none" w:sz="0" w:space="0" w:color="auto"/>
        <w:bottom w:val="none" w:sz="0" w:space="0" w:color="auto"/>
        <w:right w:val="none" w:sz="0" w:space="0" w:color="auto"/>
      </w:divBdr>
    </w:div>
    <w:div w:id="2134446806">
      <w:bodyDiv w:val="1"/>
      <w:marLeft w:val="0"/>
      <w:marRight w:val="0"/>
      <w:marTop w:val="0"/>
      <w:marBottom w:val="0"/>
      <w:divBdr>
        <w:top w:val="none" w:sz="0" w:space="0" w:color="auto"/>
        <w:left w:val="none" w:sz="0" w:space="0" w:color="auto"/>
        <w:bottom w:val="none" w:sz="0" w:space="0" w:color="auto"/>
        <w:right w:val="none" w:sz="0" w:space="0" w:color="auto"/>
      </w:divBdr>
    </w:div>
    <w:div w:id="2134474340">
      <w:bodyDiv w:val="1"/>
      <w:marLeft w:val="0"/>
      <w:marRight w:val="0"/>
      <w:marTop w:val="0"/>
      <w:marBottom w:val="0"/>
      <w:divBdr>
        <w:top w:val="none" w:sz="0" w:space="0" w:color="auto"/>
        <w:left w:val="none" w:sz="0" w:space="0" w:color="auto"/>
        <w:bottom w:val="none" w:sz="0" w:space="0" w:color="auto"/>
        <w:right w:val="none" w:sz="0" w:space="0" w:color="auto"/>
      </w:divBdr>
    </w:div>
    <w:div w:id="2134667362">
      <w:bodyDiv w:val="1"/>
      <w:marLeft w:val="0"/>
      <w:marRight w:val="0"/>
      <w:marTop w:val="0"/>
      <w:marBottom w:val="0"/>
      <w:divBdr>
        <w:top w:val="none" w:sz="0" w:space="0" w:color="auto"/>
        <w:left w:val="none" w:sz="0" w:space="0" w:color="auto"/>
        <w:bottom w:val="none" w:sz="0" w:space="0" w:color="auto"/>
        <w:right w:val="none" w:sz="0" w:space="0" w:color="auto"/>
      </w:divBdr>
    </w:div>
    <w:div w:id="2134714683">
      <w:bodyDiv w:val="1"/>
      <w:marLeft w:val="0"/>
      <w:marRight w:val="0"/>
      <w:marTop w:val="0"/>
      <w:marBottom w:val="0"/>
      <w:divBdr>
        <w:top w:val="none" w:sz="0" w:space="0" w:color="auto"/>
        <w:left w:val="none" w:sz="0" w:space="0" w:color="auto"/>
        <w:bottom w:val="none" w:sz="0" w:space="0" w:color="auto"/>
        <w:right w:val="none" w:sz="0" w:space="0" w:color="auto"/>
      </w:divBdr>
    </w:div>
    <w:div w:id="2134715459">
      <w:bodyDiv w:val="1"/>
      <w:marLeft w:val="0"/>
      <w:marRight w:val="0"/>
      <w:marTop w:val="0"/>
      <w:marBottom w:val="0"/>
      <w:divBdr>
        <w:top w:val="none" w:sz="0" w:space="0" w:color="auto"/>
        <w:left w:val="none" w:sz="0" w:space="0" w:color="auto"/>
        <w:bottom w:val="none" w:sz="0" w:space="0" w:color="auto"/>
        <w:right w:val="none" w:sz="0" w:space="0" w:color="auto"/>
      </w:divBdr>
    </w:div>
    <w:div w:id="2134862591">
      <w:bodyDiv w:val="1"/>
      <w:marLeft w:val="0"/>
      <w:marRight w:val="0"/>
      <w:marTop w:val="0"/>
      <w:marBottom w:val="0"/>
      <w:divBdr>
        <w:top w:val="none" w:sz="0" w:space="0" w:color="auto"/>
        <w:left w:val="none" w:sz="0" w:space="0" w:color="auto"/>
        <w:bottom w:val="none" w:sz="0" w:space="0" w:color="auto"/>
        <w:right w:val="none" w:sz="0" w:space="0" w:color="auto"/>
      </w:divBdr>
    </w:div>
    <w:div w:id="2134864524">
      <w:bodyDiv w:val="1"/>
      <w:marLeft w:val="0"/>
      <w:marRight w:val="0"/>
      <w:marTop w:val="0"/>
      <w:marBottom w:val="0"/>
      <w:divBdr>
        <w:top w:val="none" w:sz="0" w:space="0" w:color="auto"/>
        <w:left w:val="none" w:sz="0" w:space="0" w:color="auto"/>
        <w:bottom w:val="none" w:sz="0" w:space="0" w:color="auto"/>
        <w:right w:val="none" w:sz="0" w:space="0" w:color="auto"/>
      </w:divBdr>
    </w:div>
    <w:div w:id="2134979398">
      <w:bodyDiv w:val="1"/>
      <w:marLeft w:val="0"/>
      <w:marRight w:val="0"/>
      <w:marTop w:val="0"/>
      <w:marBottom w:val="0"/>
      <w:divBdr>
        <w:top w:val="none" w:sz="0" w:space="0" w:color="auto"/>
        <w:left w:val="none" w:sz="0" w:space="0" w:color="auto"/>
        <w:bottom w:val="none" w:sz="0" w:space="0" w:color="auto"/>
        <w:right w:val="none" w:sz="0" w:space="0" w:color="auto"/>
      </w:divBdr>
    </w:div>
    <w:div w:id="2135099741">
      <w:bodyDiv w:val="1"/>
      <w:marLeft w:val="0"/>
      <w:marRight w:val="0"/>
      <w:marTop w:val="0"/>
      <w:marBottom w:val="0"/>
      <w:divBdr>
        <w:top w:val="none" w:sz="0" w:space="0" w:color="auto"/>
        <w:left w:val="none" w:sz="0" w:space="0" w:color="auto"/>
        <w:bottom w:val="none" w:sz="0" w:space="0" w:color="auto"/>
        <w:right w:val="none" w:sz="0" w:space="0" w:color="auto"/>
      </w:divBdr>
    </w:div>
    <w:div w:id="2135169361">
      <w:bodyDiv w:val="1"/>
      <w:marLeft w:val="0"/>
      <w:marRight w:val="0"/>
      <w:marTop w:val="0"/>
      <w:marBottom w:val="0"/>
      <w:divBdr>
        <w:top w:val="none" w:sz="0" w:space="0" w:color="auto"/>
        <w:left w:val="none" w:sz="0" w:space="0" w:color="auto"/>
        <w:bottom w:val="none" w:sz="0" w:space="0" w:color="auto"/>
        <w:right w:val="none" w:sz="0" w:space="0" w:color="auto"/>
      </w:divBdr>
    </w:div>
    <w:div w:id="2135171929">
      <w:bodyDiv w:val="1"/>
      <w:marLeft w:val="0"/>
      <w:marRight w:val="0"/>
      <w:marTop w:val="0"/>
      <w:marBottom w:val="0"/>
      <w:divBdr>
        <w:top w:val="none" w:sz="0" w:space="0" w:color="auto"/>
        <w:left w:val="none" w:sz="0" w:space="0" w:color="auto"/>
        <w:bottom w:val="none" w:sz="0" w:space="0" w:color="auto"/>
        <w:right w:val="none" w:sz="0" w:space="0" w:color="auto"/>
      </w:divBdr>
    </w:div>
    <w:div w:id="2135175645">
      <w:bodyDiv w:val="1"/>
      <w:marLeft w:val="0"/>
      <w:marRight w:val="0"/>
      <w:marTop w:val="0"/>
      <w:marBottom w:val="0"/>
      <w:divBdr>
        <w:top w:val="none" w:sz="0" w:space="0" w:color="auto"/>
        <w:left w:val="none" w:sz="0" w:space="0" w:color="auto"/>
        <w:bottom w:val="none" w:sz="0" w:space="0" w:color="auto"/>
        <w:right w:val="none" w:sz="0" w:space="0" w:color="auto"/>
      </w:divBdr>
    </w:div>
    <w:div w:id="2135325438">
      <w:bodyDiv w:val="1"/>
      <w:marLeft w:val="0"/>
      <w:marRight w:val="0"/>
      <w:marTop w:val="0"/>
      <w:marBottom w:val="0"/>
      <w:divBdr>
        <w:top w:val="none" w:sz="0" w:space="0" w:color="auto"/>
        <w:left w:val="none" w:sz="0" w:space="0" w:color="auto"/>
        <w:bottom w:val="none" w:sz="0" w:space="0" w:color="auto"/>
        <w:right w:val="none" w:sz="0" w:space="0" w:color="auto"/>
      </w:divBdr>
    </w:div>
    <w:div w:id="2135438370">
      <w:bodyDiv w:val="1"/>
      <w:marLeft w:val="0"/>
      <w:marRight w:val="0"/>
      <w:marTop w:val="0"/>
      <w:marBottom w:val="0"/>
      <w:divBdr>
        <w:top w:val="none" w:sz="0" w:space="0" w:color="auto"/>
        <w:left w:val="none" w:sz="0" w:space="0" w:color="auto"/>
        <w:bottom w:val="none" w:sz="0" w:space="0" w:color="auto"/>
        <w:right w:val="none" w:sz="0" w:space="0" w:color="auto"/>
      </w:divBdr>
    </w:div>
    <w:div w:id="2135440571">
      <w:bodyDiv w:val="1"/>
      <w:marLeft w:val="0"/>
      <w:marRight w:val="0"/>
      <w:marTop w:val="0"/>
      <w:marBottom w:val="0"/>
      <w:divBdr>
        <w:top w:val="none" w:sz="0" w:space="0" w:color="auto"/>
        <w:left w:val="none" w:sz="0" w:space="0" w:color="auto"/>
        <w:bottom w:val="none" w:sz="0" w:space="0" w:color="auto"/>
        <w:right w:val="none" w:sz="0" w:space="0" w:color="auto"/>
      </w:divBdr>
    </w:div>
    <w:div w:id="2135635386">
      <w:bodyDiv w:val="1"/>
      <w:marLeft w:val="0"/>
      <w:marRight w:val="0"/>
      <w:marTop w:val="0"/>
      <w:marBottom w:val="0"/>
      <w:divBdr>
        <w:top w:val="none" w:sz="0" w:space="0" w:color="auto"/>
        <w:left w:val="none" w:sz="0" w:space="0" w:color="auto"/>
        <w:bottom w:val="none" w:sz="0" w:space="0" w:color="auto"/>
        <w:right w:val="none" w:sz="0" w:space="0" w:color="auto"/>
      </w:divBdr>
    </w:div>
    <w:div w:id="2135781022">
      <w:bodyDiv w:val="1"/>
      <w:marLeft w:val="0"/>
      <w:marRight w:val="0"/>
      <w:marTop w:val="0"/>
      <w:marBottom w:val="0"/>
      <w:divBdr>
        <w:top w:val="none" w:sz="0" w:space="0" w:color="auto"/>
        <w:left w:val="none" w:sz="0" w:space="0" w:color="auto"/>
        <w:bottom w:val="none" w:sz="0" w:space="0" w:color="auto"/>
        <w:right w:val="none" w:sz="0" w:space="0" w:color="auto"/>
      </w:divBdr>
    </w:div>
    <w:div w:id="2135824921">
      <w:bodyDiv w:val="1"/>
      <w:marLeft w:val="0"/>
      <w:marRight w:val="0"/>
      <w:marTop w:val="0"/>
      <w:marBottom w:val="0"/>
      <w:divBdr>
        <w:top w:val="none" w:sz="0" w:space="0" w:color="auto"/>
        <w:left w:val="none" w:sz="0" w:space="0" w:color="auto"/>
        <w:bottom w:val="none" w:sz="0" w:space="0" w:color="auto"/>
        <w:right w:val="none" w:sz="0" w:space="0" w:color="auto"/>
      </w:divBdr>
    </w:div>
    <w:div w:id="2135903807">
      <w:bodyDiv w:val="1"/>
      <w:marLeft w:val="0"/>
      <w:marRight w:val="0"/>
      <w:marTop w:val="0"/>
      <w:marBottom w:val="0"/>
      <w:divBdr>
        <w:top w:val="none" w:sz="0" w:space="0" w:color="auto"/>
        <w:left w:val="none" w:sz="0" w:space="0" w:color="auto"/>
        <w:bottom w:val="none" w:sz="0" w:space="0" w:color="auto"/>
        <w:right w:val="none" w:sz="0" w:space="0" w:color="auto"/>
      </w:divBdr>
    </w:div>
    <w:div w:id="2136019506">
      <w:bodyDiv w:val="1"/>
      <w:marLeft w:val="0"/>
      <w:marRight w:val="0"/>
      <w:marTop w:val="0"/>
      <w:marBottom w:val="0"/>
      <w:divBdr>
        <w:top w:val="none" w:sz="0" w:space="0" w:color="auto"/>
        <w:left w:val="none" w:sz="0" w:space="0" w:color="auto"/>
        <w:bottom w:val="none" w:sz="0" w:space="0" w:color="auto"/>
        <w:right w:val="none" w:sz="0" w:space="0" w:color="auto"/>
      </w:divBdr>
    </w:div>
    <w:div w:id="2136022698">
      <w:bodyDiv w:val="1"/>
      <w:marLeft w:val="0"/>
      <w:marRight w:val="0"/>
      <w:marTop w:val="0"/>
      <w:marBottom w:val="0"/>
      <w:divBdr>
        <w:top w:val="none" w:sz="0" w:space="0" w:color="auto"/>
        <w:left w:val="none" w:sz="0" w:space="0" w:color="auto"/>
        <w:bottom w:val="none" w:sz="0" w:space="0" w:color="auto"/>
        <w:right w:val="none" w:sz="0" w:space="0" w:color="auto"/>
      </w:divBdr>
    </w:div>
    <w:div w:id="2136097930">
      <w:bodyDiv w:val="1"/>
      <w:marLeft w:val="0"/>
      <w:marRight w:val="0"/>
      <w:marTop w:val="0"/>
      <w:marBottom w:val="0"/>
      <w:divBdr>
        <w:top w:val="none" w:sz="0" w:space="0" w:color="auto"/>
        <w:left w:val="none" w:sz="0" w:space="0" w:color="auto"/>
        <w:bottom w:val="none" w:sz="0" w:space="0" w:color="auto"/>
        <w:right w:val="none" w:sz="0" w:space="0" w:color="auto"/>
      </w:divBdr>
    </w:div>
    <w:div w:id="2136101979">
      <w:bodyDiv w:val="1"/>
      <w:marLeft w:val="0"/>
      <w:marRight w:val="0"/>
      <w:marTop w:val="0"/>
      <w:marBottom w:val="0"/>
      <w:divBdr>
        <w:top w:val="none" w:sz="0" w:space="0" w:color="auto"/>
        <w:left w:val="none" w:sz="0" w:space="0" w:color="auto"/>
        <w:bottom w:val="none" w:sz="0" w:space="0" w:color="auto"/>
        <w:right w:val="none" w:sz="0" w:space="0" w:color="auto"/>
      </w:divBdr>
    </w:div>
    <w:div w:id="2136218334">
      <w:bodyDiv w:val="1"/>
      <w:marLeft w:val="0"/>
      <w:marRight w:val="0"/>
      <w:marTop w:val="0"/>
      <w:marBottom w:val="0"/>
      <w:divBdr>
        <w:top w:val="none" w:sz="0" w:space="0" w:color="auto"/>
        <w:left w:val="none" w:sz="0" w:space="0" w:color="auto"/>
        <w:bottom w:val="none" w:sz="0" w:space="0" w:color="auto"/>
        <w:right w:val="none" w:sz="0" w:space="0" w:color="auto"/>
      </w:divBdr>
    </w:div>
    <w:div w:id="2136219906">
      <w:bodyDiv w:val="1"/>
      <w:marLeft w:val="0"/>
      <w:marRight w:val="0"/>
      <w:marTop w:val="0"/>
      <w:marBottom w:val="0"/>
      <w:divBdr>
        <w:top w:val="none" w:sz="0" w:space="0" w:color="auto"/>
        <w:left w:val="none" w:sz="0" w:space="0" w:color="auto"/>
        <w:bottom w:val="none" w:sz="0" w:space="0" w:color="auto"/>
        <w:right w:val="none" w:sz="0" w:space="0" w:color="auto"/>
      </w:divBdr>
    </w:div>
    <w:div w:id="2136360932">
      <w:bodyDiv w:val="1"/>
      <w:marLeft w:val="0"/>
      <w:marRight w:val="0"/>
      <w:marTop w:val="0"/>
      <w:marBottom w:val="0"/>
      <w:divBdr>
        <w:top w:val="none" w:sz="0" w:space="0" w:color="auto"/>
        <w:left w:val="none" w:sz="0" w:space="0" w:color="auto"/>
        <w:bottom w:val="none" w:sz="0" w:space="0" w:color="auto"/>
        <w:right w:val="none" w:sz="0" w:space="0" w:color="auto"/>
      </w:divBdr>
    </w:div>
    <w:div w:id="2136368451">
      <w:bodyDiv w:val="1"/>
      <w:marLeft w:val="0"/>
      <w:marRight w:val="0"/>
      <w:marTop w:val="0"/>
      <w:marBottom w:val="0"/>
      <w:divBdr>
        <w:top w:val="none" w:sz="0" w:space="0" w:color="auto"/>
        <w:left w:val="none" w:sz="0" w:space="0" w:color="auto"/>
        <w:bottom w:val="none" w:sz="0" w:space="0" w:color="auto"/>
        <w:right w:val="none" w:sz="0" w:space="0" w:color="auto"/>
      </w:divBdr>
    </w:div>
    <w:div w:id="2136436345">
      <w:bodyDiv w:val="1"/>
      <w:marLeft w:val="0"/>
      <w:marRight w:val="0"/>
      <w:marTop w:val="0"/>
      <w:marBottom w:val="0"/>
      <w:divBdr>
        <w:top w:val="none" w:sz="0" w:space="0" w:color="auto"/>
        <w:left w:val="none" w:sz="0" w:space="0" w:color="auto"/>
        <w:bottom w:val="none" w:sz="0" w:space="0" w:color="auto"/>
        <w:right w:val="none" w:sz="0" w:space="0" w:color="auto"/>
      </w:divBdr>
    </w:div>
    <w:div w:id="2136675735">
      <w:bodyDiv w:val="1"/>
      <w:marLeft w:val="0"/>
      <w:marRight w:val="0"/>
      <w:marTop w:val="0"/>
      <w:marBottom w:val="0"/>
      <w:divBdr>
        <w:top w:val="none" w:sz="0" w:space="0" w:color="auto"/>
        <w:left w:val="none" w:sz="0" w:space="0" w:color="auto"/>
        <w:bottom w:val="none" w:sz="0" w:space="0" w:color="auto"/>
        <w:right w:val="none" w:sz="0" w:space="0" w:color="auto"/>
      </w:divBdr>
    </w:div>
    <w:div w:id="2136750250">
      <w:bodyDiv w:val="1"/>
      <w:marLeft w:val="0"/>
      <w:marRight w:val="0"/>
      <w:marTop w:val="0"/>
      <w:marBottom w:val="0"/>
      <w:divBdr>
        <w:top w:val="none" w:sz="0" w:space="0" w:color="auto"/>
        <w:left w:val="none" w:sz="0" w:space="0" w:color="auto"/>
        <w:bottom w:val="none" w:sz="0" w:space="0" w:color="auto"/>
        <w:right w:val="none" w:sz="0" w:space="0" w:color="auto"/>
      </w:divBdr>
    </w:div>
    <w:div w:id="2136753509">
      <w:bodyDiv w:val="1"/>
      <w:marLeft w:val="0"/>
      <w:marRight w:val="0"/>
      <w:marTop w:val="0"/>
      <w:marBottom w:val="0"/>
      <w:divBdr>
        <w:top w:val="none" w:sz="0" w:space="0" w:color="auto"/>
        <w:left w:val="none" w:sz="0" w:space="0" w:color="auto"/>
        <w:bottom w:val="none" w:sz="0" w:space="0" w:color="auto"/>
        <w:right w:val="none" w:sz="0" w:space="0" w:color="auto"/>
      </w:divBdr>
    </w:div>
    <w:div w:id="2136755994">
      <w:bodyDiv w:val="1"/>
      <w:marLeft w:val="0"/>
      <w:marRight w:val="0"/>
      <w:marTop w:val="0"/>
      <w:marBottom w:val="0"/>
      <w:divBdr>
        <w:top w:val="none" w:sz="0" w:space="0" w:color="auto"/>
        <w:left w:val="none" w:sz="0" w:space="0" w:color="auto"/>
        <w:bottom w:val="none" w:sz="0" w:space="0" w:color="auto"/>
        <w:right w:val="none" w:sz="0" w:space="0" w:color="auto"/>
      </w:divBdr>
    </w:div>
    <w:div w:id="2136827410">
      <w:bodyDiv w:val="1"/>
      <w:marLeft w:val="0"/>
      <w:marRight w:val="0"/>
      <w:marTop w:val="0"/>
      <w:marBottom w:val="0"/>
      <w:divBdr>
        <w:top w:val="none" w:sz="0" w:space="0" w:color="auto"/>
        <w:left w:val="none" w:sz="0" w:space="0" w:color="auto"/>
        <w:bottom w:val="none" w:sz="0" w:space="0" w:color="auto"/>
        <w:right w:val="none" w:sz="0" w:space="0" w:color="auto"/>
      </w:divBdr>
    </w:div>
    <w:div w:id="2136830704">
      <w:bodyDiv w:val="1"/>
      <w:marLeft w:val="0"/>
      <w:marRight w:val="0"/>
      <w:marTop w:val="0"/>
      <w:marBottom w:val="0"/>
      <w:divBdr>
        <w:top w:val="none" w:sz="0" w:space="0" w:color="auto"/>
        <w:left w:val="none" w:sz="0" w:space="0" w:color="auto"/>
        <w:bottom w:val="none" w:sz="0" w:space="0" w:color="auto"/>
        <w:right w:val="none" w:sz="0" w:space="0" w:color="auto"/>
      </w:divBdr>
    </w:div>
    <w:div w:id="2137022273">
      <w:bodyDiv w:val="1"/>
      <w:marLeft w:val="0"/>
      <w:marRight w:val="0"/>
      <w:marTop w:val="0"/>
      <w:marBottom w:val="0"/>
      <w:divBdr>
        <w:top w:val="none" w:sz="0" w:space="0" w:color="auto"/>
        <w:left w:val="none" w:sz="0" w:space="0" w:color="auto"/>
        <w:bottom w:val="none" w:sz="0" w:space="0" w:color="auto"/>
        <w:right w:val="none" w:sz="0" w:space="0" w:color="auto"/>
      </w:divBdr>
    </w:div>
    <w:div w:id="2137023405">
      <w:bodyDiv w:val="1"/>
      <w:marLeft w:val="0"/>
      <w:marRight w:val="0"/>
      <w:marTop w:val="0"/>
      <w:marBottom w:val="0"/>
      <w:divBdr>
        <w:top w:val="none" w:sz="0" w:space="0" w:color="auto"/>
        <w:left w:val="none" w:sz="0" w:space="0" w:color="auto"/>
        <w:bottom w:val="none" w:sz="0" w:space="0" w:color="auto"/>
        <w:right w:val="none" w:sz="0" w:space="0" w:color="auto"/>
      </w:divBdr>
    </w:div>
    <w:div w:id="2137140858">
      <w:bodyDiv w:val="1"/>
      <w:marLeft w:val="0"/>
      <w:marRight w:val="0"/>
      <w:marTop w:val="0"/>
      <w:marBottom w:val="0"/>
      <w:divBdr>
        <w:top w:val="none" w:sz="0" w:space="0" w:color="auto"/>
        <w:left w:val="none" w:sz="0" w:space="0" w:color="auto"/>
        <w:bottom w:val="none" w:sz="0" w:space="0" w:color="auto"/>
        <w:right w:val="none" w:sz="0" w:space="0" w:color="auto"/>
      </w:divBdr>
    </w:div>
    <w:div w:id="2137286231">
      <w:bodyDiv w:val="1"/>
      <w:marLeft w:val="0"/>
      <w:marRight w:val="0"/>
      <w:marTop w:val="0"/>
      <w:marBottom w:val="0"/>
      <w:divBdr>
        <w:top w:val="none" w:sz="0" w:space="0" w:color="auto"/>
        <w:left w:val="none" w:sz="0" w:space="0" w:color="auto"/>
        <w:bottom w:val="none" w:sz="0" w:space="0" w:color="auto"/>
        <w:right w:val="none" w:sz="0" w:space="0" w:color="auto"/>
      </w:divBdr>
    </w:div>
    <w:div w:id="2137402839">
      <w:bodyDiv w:val="1"/>
      <w:marLeft w:val="0"/>
      <w:marRight w:val="0"/>
      <w:marTop w:val="0"/>
      <w:marBottom w:val="0"/>
      <w:divBdr>
        <w:top w:val="none" w:sz="0" w:space="0" w:color="auto"/>
        <w:left w:val="none" w:sz="0" w:space="0" w:color="auto"/>
        <w:bottom w:val="none" w:sz="0" w:space="0" w:color="auto"/>
        <w:right w:val="none" w:sz="0" w:space="0" w:color="auto"/>
      </w:divBdr>
    </w:div>
    <w:div w:id="2137480727">
      <w:bodyDiv w:val="1"/>
      <w:marLeft w:val="0"/>
      <w:marRight w:val="0"/>
      <w:marTop w:val="0"/>
      <w:marBottom w:val="0"/>
      <w:divBdr>
        <w:top w:val="none" w:sz="0" w:space="0" w:color="auto"/>
        <w:left w:val="none" w:sz="0" w:space="0" w:color="auto"/>
        <w:bottom w:val="none" w:sz="0" w:space="0" w:color="auto"/>
        <w:right w:val="none" w:sz="0" w:space="0" w:color="auto"/>
      </w:divBdr>
    </w:div>
    <w:div w:id="2137481714">
      <w:bodyDiv w:val="1"/>
      <w:marLeft w:val="0"/>
      <w:marRight w:val="0"/>
      <w:marTop w:val="0"/>
      <w:marBottom w:val="0"/>
      <w:divBdr>
        <w:top w:val="none" w:sz="0" w:space="0" w:color="auto"/>
        <w:left w:val="none" w:sz="0" w:space="0" w:color="auto"/>
        <w:bottom w:val="none" w:sz="0" w:space="0" w:color="auto"/>
        <w:right w:val="none" w:sz="0" w:space="0" w:color="auto"/>
      </w:divBdr>
    </w:div>
    <w:div w:id="2137749136">
      <w:bodyDiv w:val="1"/>
      <w:marLeft w:val="0"/>
      <w:marRight w:val="0"/>
      <w:marTop w:val="0"/>
      <w:marBottom w:val="0"/>
      <w:divBdr>
        <w:top w:val="none" w:sz="0" w:space="0" w:color="auto"/>
        <w:left w:val="none" w:sz="0" w:space="0" w:color="auto"/>
        <w:bottom w:val="none" w:sz="0" w:space="0" w:color="auto"/>
        <w:right w:val="none" w:sz="0" w:space="0" w:color="auto"/>
      </w:divBdr>
    </w:div>
    <w:div w:id="2137749571">
      <w:bodyDiv w:val="1"/>
      <w:marLeft w:val="0"/>
      <w:marRight w:val="0"/>
      <w:marTop w:val="0"/>
      <w:marBottom w:val="0"/>
      <w:divBdr>
        <w:top w:val="none" w:sz="0" w:space="0" w:color="auto"/>
        <w:left w:val="none" w:sz="0" w:space="0" w:color="auto"/>
        <w:bottom w:val="none" w:sz="0" w:space="0" w:color="auto"/>
        <w:right w:val="none" w:sz="0" w:space="0" w:color="auto"/>
      </w:divBdr>
    </w:div>
    <w:div w:id="2137984769">
      <w:bodyDiv w:val="1"/>
      <w:marLeft w:val="0"/>
      <w:marRight w:val="0"/>
      <w:marTop w:val="0"/>
      <w:marBottom w:val="0"/>
      <w:divBdr>
        <w:top w:val="none" w:sz="0" w:space="0" w:color="auto"/>
        <w:left w:val="none" w:sz="0" w:space="0" w:color="auto"/>
        <w:bottom w:val="none" w:sz="0" w:space="0" w:color="auto"/>
        <w:right w:val="none" w:sz="0" w:space="0" w:color="auto"/>
      </w:divBdr>
    </w:div>
    <w:div w:id="2137987181">
      <w:bodyDiv w:val="1"/>
      <w:marLeft w:val="0"/>
      <w:marRight w:val="0"/>
      <w:marTop w:val="0"/>
      <w:marBottom w:val="0"/>
      <w:divBdr>
        <w:top w:val="none" w:sz="0" w:space="0" w:color="auto"/>
        <w:left w:val="none" w:sz="0" w:space="0" w:color="auto"/>
        <w:bottom w:val="none" w:sz="0" w:space="0" w:color="auto"/>
        <w:right w:val="none" w:sz="0" w:space="0" w:color="auto"/>
      </w:divBdr>
    </w:div>
    <w:div w:id="2138060884">
      <w:bodyDiv w:val="1"/>
      <w:marLeft w:val="0"/>
      <w:marRight w:val="0"/>
      <w:marTop w:val="0"/>
      <w:marBottom w:val="0"/>
      <w:divBdr>
        <w:top w:val="none" w:sz="0" w:space="0" w:color="auto"/>
        <w:left w:val="none" w:sz="0" w:space="0" w:color="auto"/>
        <w:bottom w:val="none" w:sz="0" w:space="0" w:color="auto"/>
        <w:right w:val="none" w:sz="0" w:space="0" w:color="auto"/>
      </w:divBdr>
    </w:div>
    <w:div w:id="2138064947">
      <w:bodyDiv w:val="1"/>
      <w:marLeft w:val="0"/>
      <w:marRight w:val="0"/>
      <w:marTop w:val="0"/>
      <w:marBottom w:val="0"/>
      <w:divBdr>
        <w:top w:val="none" w:sz="0" w:space="0" w:color="auto"/>
        <w:left w:val="none" w:sz="0" w:space="0" w:color="auto"/>
        <w:bottom w:val="none" w:sz="0" w:space="0" w:color="auto"/>
        <w:right w:val="none" w:sz="0" w:space="0" w:color="auto"/>
      </w:divBdr>
    </w:div>
    <w:div w:id="2138139864">
      <w:bodyDiv w:val="1"/>
      <w:marLeft w:val="0"/>
      <w:marRight w:val="0"/>
      <w:marTop w:val="0"/>
      <w:marBottom w:val="0"/>
      <w:divBdr>
        <w:top w:val="none" w:sz="0" w:space="0" w:color="auto"/>
        <w:left w:val="none" w:sz="0" w:space="0" w:color="auto"/>
        <w:bottom w:val="none" w:sz="0" w:space="0" w:color="auto"/>
        <w:right w:val="none" w:sz="0" w:space="0" w:color="auto"/>
      </w:divBdr>
    </w:div>
    <w:div w:id="2138406880">
      <w:bodyDiv w:val="1"/>
      <w:marLeft w:val="0"/>
      <w:marRight w:val="0"/>
      <w:marTop w:val="0"/>
      <w:marBottom w:val="0"/>
      <w:divBdr>
        <w:top w:val="none" w:sz="0" w:space="0" w:color="auto"/>
        <w:left w:val="none" w:sz="0" w:space="0" w:color="auto"/>
        <w:bottom w:val="none" w:sz="0" w:space="0" w:color="auto"/>
        <w:right w:val="none" w:sz="0" w:space="0" w:color="auto"/>
      </w:divBdr>
    </w:div>
    <w:div w:id="2138449773">
      <w:bodyDiv w:val="1"/>
      <w:marLeft w:val="0"/>
      <w:marRight w:val="0"/>
      <w:marTop w:val="0"/>
      <w:marBottom w:val="0"/>
      <w:divBdr>
        <w:top w:val="none" w:sz="0" w:space="0" w:color="auto"/>
        <w:left w:val="none" w:sz="0" w:space="0" w:color="auto"/>
        <w:bottom w:val="none" w:sz="0" w:space="0" w:color="auto"/>
        <w:right w:val="none" w:sz="0" w:space="0" w:color="auto"/>
      </w:divBdr>
    </w:div>
    <w:div w:id="2138450747">
      <w:bodyDiv w:val="1"/>
      <w:marLeft w:val="0"/>
      <w:marRight w:val="0"/>
      <w:marTop w:val="0"/>
      <w:marBottom w:val="0"/>
      <w:divBdr>
        <w:top w:val="none" w:sz="0" w:space="0" w:color="auto"/>
        <w:left w:val="none" w:sz="0" w:space="0" w:color="auto"/>
        <w:bottom w:val="none" w:sz="0" w:space="0" w:color="auto"/>
        <w:right w:val="none" w:sz="0" w:space="0" w:color="auto"/>
      </w:divBdr>
    </w:div>
    <w:div w:id="2138523418">
      <w:bodyDiv w:val="1"/>
      <w:marLeft w:val="0"/>
      <w:marRight w:val="0"/>
      <w:marTop w:val="0"/>
      <w:marBottom w:val="0"/>
      <w:divBdr>
        <w:top w:val="none" w:sz="0" w:space="0" w:color="auto"/>
        <w:left w:val="none" w:sz="0" w:space="0" w:color="auto"/>
        <w:bottom w:val="none" w:sz="0" w:space="0" w:color="auto"/>
        <w:right w:val="none" w:sz="0" w:space="0" w:color="auto"/>
      </w:divBdr>
    </w:div>
    <w:div w:id="2138597238">
      <w:bodyDiv w:val="1"/>
      <w:marLeft w:val="0"/>
      <w:marRight w:val="0"/>
      <w:marTop w:val="0"/>
      <w:marBottom w:val="0"/>
      <w:divBdr>
        <w:top w:val="none" w:sz="0" w:space="0" w:color="auto"/>
        <w:left w:val="none" w:sz="0" w:space="0" w:color="auto"/>
        <w:bottom w:val="none" w:sz="0" w:space="0" w:color="auto"/>
        <w:right w:val="none" w:sz="0" w:space="0" w:color="auto"/>
      </w:divBdr>
    </w:div>
    <w:div w:id="2138720616">
      <w:bodyDiv w:val="1"/>
      <w:marLeft w:val="0"/>
      <w:marRight w:val="0"/>
      <w:marTop w:val="0"/>
      <w:marBottom w:val="0"/>
      <w:divBdr>
        <w:top w:val="none" w:sz="0" w:space="0" w:color="auto"/>
        <w:left w:val="none" w:sz="0" w:space="0" w:color="auto"/>
        <w:bottom w:val="none" w:sz="0" w:space="0" w:color="auto"/>
        <w:right w:val="none" w:sz="0" w:space="0" w:color="auto"/>
      </w:divBdr>
    </w:div>
    <w:div w:id="2138984038">
      <w:bodyDiv w:val="1"/>
      <w:marLeft w:val="0"/>
      <w:marRight w:val="0"/>
      <w:marTop w:val="0"/>
      <w:marBottom w:val="0"/>
      <w:divBdr>
        <w:top w:val="none" w:sz="0" w:space="0" w:color="auto"/>
        <w:left w:val="none" w:sz="0" w:space="0" w:color="auto"/>
        <w:bottom w:val="none" w:sz="0" w:space="0" w:color="auto"/>
        <w:right w:val="none" w:sz="0" w:space="0" w:color="auto"/>
      </w:divBdr>
    </w:div>
    <w:div w:id="2139105226">
      <w:bodyDiv w:val="1"/>
      <w:marLeft w:val="0"/>
      <w:marRight w:val="0"/>
      <w:marTop w:val="0"/>
      <w:marBottom w:val="0"/>
      <w:divBdr>
        <w:top w:val="none" w:sz="0" w:space="0" w:color="auto"/>
        <w:left w:val="none" w:sz="0" w:space="0" w:color="auto"/>
        <w:bottom w:val="none" w:sz="0" w:space="0" w:color="auto"/>
        <w:right w:val="none" w:sz="0" w:space="0" w:color="auto"/>
      </w:divBdr>
    </w:div>
    <w:div w:id="2139258832">
      <w:bodyDiv w:val="1"/>
      <w:marLeft w:val="0"/>
      <w:marRight w:val="0"/>
      <w:marTop w:val="0"/>
      <w:marBottom w:val="0"/>
      <w:divBdr>
        <w:top w:val="none" w:sz="0" w:space="0" w:color="auto"/>
        <w:left w:val="none" w:sz="0" w:space="0" w:color="auto"/>
        <w:bottom w:val="none" w:sz="0" w:space="0" w:color="auto"/>
        <w:right w:val="none" w:sz="0" w:space="0" w:color="auto"/>
      </w:divBdr>
    </w:div>
    <w:div w:id="2139301566">
      <w:bodyDiv w:val="1"/>
      <w:marLeft w:val="0"/>
      <w:marRight w:val="0"/>
      <w:marTop w:val="0"/>
      <w:marBottom w:val="0"/>
      <w:divBdr>
        <w:top w:val="none" w:sz="0" w:space="0" w:color="auto"/>
        <w:left w:val="none" w:sz="0" w:space="0" w:color="auto"/>
        <w:bottom w:val="none" w:sz="0" w:space="0" w:color="auto"/>
        <w:right w:val="none" w:sz="0" w:space="0" w:color="auto"/>
      </w:divBdr>
    </w:div>
    <w:div w:id="2139568587">
      <w:bodyDiv w:val="1"/>
      <w:marLeft w:val="0"/>
      <w:marRight w:val="0"/>
      <w:marTop w:val="0"/>
      <w:marBottom w:val="0"/>
      <w:divBdr>
        <w:top w:val="none" w:sz="0" w:space="0" w:color="auto"/>
        <w:left w:val="none" w:sz="0" w:space="0" w:color="auto"/>
        <w:bottom w:val="none" w:sz="0" w:space="0" w:color="auto"/>
        <w:right w:val="none" w:sz="0" w:space="0" w:color="auto"/>
      </w:divBdr>
    </w:div>
    <w:div w:id="2139755342">
      <w:bodyDiv w:val="1"/>
      <w:marLeft w:val="0"/>
      <w:marRight w:val="0"/>
      <w:marTop w:val="0"/>
      <w:marBottom w:val="0"/>
      <w:divBdr>
        <w:top w:val="none" w:sz="0" w:space="0" w:color="auto"/>
        <w:left w:val="none" w:sz="0" w:space="0" w:color="auto"/>
        <w:bottom w:val="none" w:sz="0" w:space="0" w:color="auto"/>
        <w:right w:val="none" w:sz="0" w:space="0" w:color="auto"/>
      </w:divBdr>
    </w:div>
    <w:div w:id="2139760677">
      <w:bodyDiv w:val="1"/>
      <w:marLeft w:val="0"/>
      <w:marRight w:val="0"/>
      <w:marTop w:val="0"/>
      <w:marBottom w:val="0"/>
      <w:divBdr>
        <w:top w:val="none" w:sz="0" w:space="0" w:color="auto"/>
        <w:left w:val="none" w:sz="0" w:space="0" w:color="auto"/>
        <w:bottom w:val="none" w:sz="0" w:space="0" w:color="auto"/>
        <w:right w:val="none" w:sz="0" w:space="0" w:color="auto"/>
      </w:divBdr>
    </w:div>
    <w:div w:id="2139838219">
      <w:bodyDiv w:val="1"/>
      <w:marLeft w:val="0"/>
      <w:marRight w:val="0"/>
      <w:marTop w:val="0"/>
      <w:marBottom w:val="0"/>
      <w:divBdr>
        <w:top w:val="none" w:sz="0" w:space="0" w:color="auto"/>
        <w:left w:val="none" w:sz="0" w:space="0" w:color="auto"/>
        <w:bottom w:val="none" w:sz="0" w:space="0" w:color="auto"/>
        <w:right w:val="none" w:sz="0" w:space="0" w:color="auto"/>
      </w:divBdr>
    </w:div>
    <w:div w:id="2139913355">
      <w:bodyDiv w:val="1"/>
      <w:marLeft w:val="0"/>
      <w:marRight w:val="0"/>
      <w:marTop w:val="0"/>
      <w:marBottom w:val="0"/>
      <w:divBdr>
        <w:top w:val="none" w:sz="0" w:space="0" w:color="auto"/>
        <w:left w:val="none" w:sz="0" w:space="0" w:color="auto"/>
        <w:bottom w:val="none" w:sz="0" w:space="0" w:color="auto"/>
        <w:right w:val="none" w:sz="0" w:space="0" w:color="auto"/>
      </w:divBdr>
    </w:div>
    <w:div w:id="2139913699">
      <w:bodyDiv w:val="1"/>
      <w:marLeft w:val="0"/>
      <w:marRight w:val="0"/>
      <w:marTop w:val="0"/>
      <w:marBottom w:val="0"/>
      <w:divBdr>
        <w:top w:val="none" w:sz="0" w:space="0" w:color="auto"/>
        <w:left w:val="none" w:sz="0" w:space="0" w:color="auto"/>
        <w:bottom w:val="none" w:sz="0" w:space="0" w:color="auto"/>
        <w:right w:val="none" w:sz="0" w:space="0" w:color="auto"/>
      </w:divBdr>
    </w:div>
    <w:div w:id="2139954405">
      <w:bodyDiv w:val="1"/>
      <w:marLeft w:val="0"/>
      <w:marRight w:val="0"/>
      <w:marTop w:val="0"/>
      <w:marBottom w:val="0"/>
      <w:divBdr>
        <w:top w:val="none" w:sz="0" w:space="0" w:color="auto"/>
        <w:left w:val="none" w:sz="0" w:space="0" w:color="auto"/>
        <w:bottom w:val="none" w:sz="0" w:space="0" w:color="auto"/>
        <w:right w:val="none" w:sz="0" w:space="0" w:color="auto"/>
      </w:divBdr>
    </w:div>
    <w:div w:id="2140104226">
      <w:bodyDiv w:val="1"/>
      <w:marLeft w:val="0"/>
      <w:marRight w:val="0"/>
      <w:marTop w:val="0"/>
      <w:marBottom w:val="0"/>
      <w:divBdr>
        <w:top w:val="none" w:sz="0" w:space="0" w:color="auto"/>
        <w:left w:val="none" w:sz="0" w:space="0" w:color="auto"/>
        <w:bottom w:val="none" w:sz="0" w:space="0" w:color="auto"/>
        <w:right w:val="none" w:sz="0" w:space="0" w:color="auto"/>
      </w:divBdr>
    </w:div>
    <w:div w:id="2140106739">
      <w:bodyDiv w:val="1"/>
      <w:marLeft w:val="0"/>
      <w:marRight w:val="0"/>
      <w:marTop w:val="0"/>
      <w:marBottom w:val="0"/>
      <w:divBdr>
        <w:top w:val="none" w:sz="0" w:space="0" w:color="auto"/>
        <w:left w:val="none" w:sz="0" w:space="0" w:color="auto"/>
        <w:bottom w:val="none" w:sz="0" w:space="0" w:color="auto"/>
        <w:right w:val="none" w:sz="0" w:space="0" w:color="auto"/>
      </w:divBdr>
    </w:div>
    <w:div w:id="2140148632">
      <w:bodyDiv w:val="1"/>
      <w:marLeft w:val="0"/>
      <w:marRight w:val="0"/>
      <w:marTop w:val="0"/>
      <w:marBottom w:val="0"/>
      <w:divBdr>
        <w:top w:val="none" w:sz="0" w:space="0" w:color="auto"/>
        <w:left w:val="none" w:sz="0" w:space="0" w:color="auto"/>
        <w:bottom w:val="none" w:sz="0" w:space="0" w:color="auto"/>
        <w:right w:val="none" w:sz="0" w:space="0" w:color="auto"/>
      </w:divBdr>
    </w:div>
    <w:div w:id="2140296853">
      <w:bodyDiv w:val="1"/>
      <w:marLeft w:val="0"/>
      <w:marRight w:val="0"/>
      <w:marTop w:val="0"/>
      <w:marBottom w:val="0"/>
      <w:divBdr>
        <w:top w:val="none" w:sz="0" w:space="0" w:color="auto"/>
        <w:left w:val="none" w:sz="0" w:space="0" w:color="auto"/>
        <w:bottom w:val="none" w:sz="0" w:space="0" w:color="auto"/>
        <w:right w:val="none" w:sz="0" w:space="0" w:color="auto"/>
      </w:divBdr>
    </w:div>
    <w:div w:id="2140343689">
      <w:bodyDiv w:val="1"/>
      <w:marLeft w:val="0"/>
      <w:marRight w:val="0"/>
      <w:marTop w:val="0"/>
      <w:marBottom w:val="0"/>
      <w:divBdr>
        <w:top w:val="none" w:sz="0" w:space="0" w:color="auto"/>
        <w:left w:val="none" w:sz="0" w:space="0" w:color="auto"/>
        <w:bottom w:val="none" w:sz="0" w:space="0" w:color="auto"/>
        <w:right w:val="none" w:sz="0" w:space="0" w:color="auto"/>
      </w:divBdr>
    </w:div>
    <w:div w:id="2140492992">
      <w:bodyDiv w:val="1"/>
      <w:marLeft w:val="0"/>
      <w:marRight w:val="0"/>
      <w:marTop w:val="0"/>
      <w:marBottom w:val="0"/>
      <w:divBdr>
        <w:top w:val="none" w:sz="0" w:space="0" w:color="auto"/>
        <w:left w:val="none" w:sz="0" w:space="0" w:color="auto"/>
        <w:bottom w:val="none" w:sz="0" w:space="0" w:color="auto"/>
        <w:right w:val="none" w:sz="0" w:space="0" w:color="auto"/>
      </w:divBdr>
    </w:div>
    <w:div w:id="2140604471">
      <w:bodyDiv w:val="1"/>
      <w:marLeft w:val="0"/>
      <w:marRight w:val="0"/>
      <w:marTop w:val="0"/>
      <w:marBottom w:val="0"/>
      <w:divBdr>
        <w:top w:val="none" w:sz="0" w:space="0" w:color="auto"/>
        <w:left w:val="none" w:sz="0" w:space="0" w:color="auto"/>
        <w:bottom w:val="none" w:sz="0" w:space="0" w:color="auto"/>
        <w:right w:val="none" w:sz="0" w:space="0" w:color="auto"/>
      </w:divBdr>
    </w:div>
    <w:div w:id="2140605639">
      <w:bodyDiv w:val="1"/>
      <w:marLeft w:val="0"/>
      <w:marRight w:val="0"/>
      <w:marTop w:val="0"/>
      <w:marBottom w:val="0"/>
      <w:divBdr>
        <w:top w:val="none" w:sz="0" w:space="0" w:color="auto"/>
        <w:left w:val="none" w:sz="0" w:space="0" w:color="auto"/>
        <w:bottom w:val="none" w:sz="0" w:space="0" w:color="auto"/>
        <w:right w:val="none" w:sz="0" w:space="0" w:color="auto"/>
      </w:divBdr>
    </w:div>
    <w:div w:id="2140762890">
      <w:bodyDiv w:val="1"/>
      <w:marLeft w:val="0"/>
      <w:marRight w:val="0"/>
      <w:marTop w:val="0"/>
      <w:marBottom w:val="0"/>
      <w:divBdr>
        <w:top w:val="none" w:sz="0" w:space="0" w:color="auto"/>
        <w:left w:val="none" w:sz="0" w:space="0" w:color="auto"/>
        <w:bottom w:val="none" w:sz="0" w:space="0" w:color="auto"/>
        <w:right w:val="none" w:sz="0" w:space="0" w:color="auto"/>
      </w:divBdr>
    </w:div>
    <w:div w:id="2140998998">
      <w:bodyDiv w:val="1"/>
      <w:marLeft w:val="0"/>
      <w:marRight w:val="0"/>
      <w:marTop w:val="0"/>
      <w:marBottom w:val="0"/>
      <w:divBdr>
        <w:top w:val="none" w:sz="0" w:space="0" w:color="auto"/>
        <w:left w:val="none" w:sz="0" w:space="0" w:color="auto"/>
        <w:bottom w:val="none" w:sz="0" w:space="0" w:color="auto"/>
        <w:right w:val="none" w:sz="0" w:space="0" w:color="auto"/>
      </w:divBdr>
    </w:div>
    <w:div w:id="2141024203">
      <w:bodyDiv w:val="1"/>
      <w:marLeft w:val="0"/>
      <w:marRight w:val="0"/>
      <w:marTop w:val="0"/>
      <w:marBottom w:val="0"/>
      <w:divBdr>
        <w:top w:val="none" w:sz="0" w:space="0" w:color="auto"/>
        <w:left w:val="none" w:sz="0" w:space="0" w:color="auto"/>
        <w:bottom w:val="none" w:sz="0" w:space="0" w:color="auto"/>
        <w:right w:val="none" w:sz="0" w:space="0" w:color="auto"/>
      </w:divBdr>
    </w:div>
    <w:div w:id="2141142811">
      <w:bodyDiv w:val="1"/>
      <w:marLeft w:val="0"/>
      <w:marRight w:val="0"/>
      <w:marTop w:val="0"/>
      <w:marBottom w:val="0"/>
      <w:divBdr>
        <w:top w:val="none" w:sz="0" w:space="0" w:color="auto"/>
        <w:left w:val="none" w:sz="0" w:space="0" w:color="auto"/>
        <w:bottom w:val="none" w:sz="0" w:space="0" w:color="auto"/>
        <w:right w:val="none" w:sz="0" w:space="0" w:color="auto"/>
      </w:divBdr>
    </w:div>
    <w:div w:id="2141262546">
      <w:bodyDiv w:val="1"/>
      <w:marLeft w:val="0"/>
      <w:marRight w:val="0"/>
      <w:marTop w:val="0"/>
      <w:marBottom w:val="0"/>
      <w:divBdr>
        <w:top w:val="none" w:sz="0" w:space="0" w:color="auto"/>
        <w:left w:val="none" w:sz="0" w:space="0" w:color="auto"/>
        <w:bottom w:val="none" w:sz="0" w:space="0" w:color="auto"/>
        <w:right w:val="none" w:sz="0" w:space="0" w:color="auto"/>
      </w:divBdr>
    </w:div>
    <w:div w:id="2141264551">
      <w:bodyDiv w:val="1"/>
      <w:marLeft w:val="0"/>
      <w:marRight w:val="0"/>
      <w:marTop w:val="0"/>
      <w:marBottom w:val="0"/>
      <w:divBdr>
        <w:top w:val="none" w:sz="0" w:space="0" w:color="auto"/>
        <w:left w:val="none" w:sz="0" w:space="0" w:color="auto"/>
        <w:bottom w:val="none" w:sz="0" w:space="0" w:color="auto"/>
        <w:right w:val="none" w:sz="0" w:space="0" w:color="auto"/>
      </w:divBdr>
    </w:div>
    <w:div w:id="2141340441">
      <w:bodyDiv w:val="1"/>
      <w:marLeft w:val="0"/>
      <w:marRight w:val="0"/>
      <w:marTop w:val="0"/>
      <w:marBottom w:val="0"/>
      <w:divBdr>
        <w:top w:val="none" w:sz="0" w:space="0" w:color="auto"/>
        <w:left w:val="none" w:sz="0" w:space="0" w:color="auto"/>
        <w:bottom w:val="none" w:sz="0" w:space="0" w:color="auto"/>
        <w:right w:val="none" w:sz="0" w:space="0" w:color="auto"/>
      </w:divBdr>
    </w:div>
    <w:div w:id="2141343795">
      <w:bodyDiv w:val="1"/>
      <w:marLeft w:val="0"/>
      <w:marRight w:val="0"/>
      <w:marTop w:val="0"/>
      <w:marBottom w:val="0"/>
      <w:divBdr>
        <w:top w:val="none" w:sz="0" w:space="0" w:color="auto"/>
        <w:left w:val="none" w:sz="0" w:space="0" w:color="auto"/>
        <w:bottom w:val="none" w:sz="0" w:space="0" w:color="auto"/>
        <w:right w:val="none" w:sz="0" w:space="0" w:color="auto"/>
      </w:divBdr>
    </w:div>
    <w:div w:id="2141344109">
      <w:bodyDiv w:val="1"/>
      <w:marLeft w:val="0"/>
      <w:marRight w:val="0"/>
      <w:marTop w:val="0"/>
      <w:marBottom w:val="0"/>
      <w:divBdr>
        <w:top w:val="none" w:sz="0" w:space="0" w:color="auto"/>
        <w:left w:val="none" w:sz="0" w:space="0" w:color="auto"/>
        <w:bottom w:val="none" w:sz="0" w:space="0" w:color="auto"/>
        <w:right w:val="none" w:sz="0" w:space="0" w:color="auto"/>
      </w:divBdr>
    </w:div>
    <w:div w:id="2141610701">
      <w:bodyDiv w:val="1"/>
      <w:marLeft w:val="0"/>
      <w:marRight w:val="0"/>
      <w:marTop w:val="0"/>
      <w:marBottom w:val="0"/>
      <w:divBdr>
        <w:top w:val="none" w:sz="0" w:space="0" w:color="auto"/>
        <w:left w:val="none" w:sz="0" w:space="0" w:color="auto"/>
        <w:bottom w:val="none" w:sz="0" w:space="0" w:color="auto"/>
        <w:right w:val="none" w:sz="0" w:space="0" w:color="auto"/>
      </w:divBdr>
    </w:div>
    <w:div w:id="2141680776">
      <w:bodyDiv w:val="1"/>
      <w:marLeft w:val="0"/>
      <w:marRight w:val="0"/>
      <w:marTop w:val="0"/>
      <w:marBottom w:val="0"/>
      <w:divBdr>
        <w:top w:val="none" w:sz="0" w:space="0" w:color="auto"/>
        <w:left w:val="none" w:sz="0" w:space="0" w:color="auto"/>
        <w:bottom w:val="none" w:sz="0" w:space="0" w:color="auto"/>
        <w:right w:val="none" w:sz="0" w:space="0" w:color="auto"/>
      </w:divBdr>
    </w:div>
    <w:div w:id="2141722942">
      <w:bodyDiv w:val="1"/>
      <w:marLeft w:val="0"/>
      <w:marRight w:val="0"/>
      <w:marTop w:val="0"/>
      <w:marBottom w:val="0"/>
      <w:divBdr>
        <w:top w:val="none" w:sz="0" w:space="0" w:color="auto"/>
        <w:left w:val="none" w:sz="0" w:space="0" w:color="auto"/>
        <w:bottom w:val="none" w:sz="0" w:space="0" w:color="auto"/>
        <w:right w:val="none" w:sz="0" w:space="0" w:color="auto"/>
      </w:divBdr>
    </w:div>
    <w:div w:id="2141726596">
      <w:bodyDiv w:val="1"/>
      <w:marLeft w:val="0"/>
      <w:marRight w:val="0"/>
      <w:marTop w:val="0"/>
      <w:marBottom w:val="0"/>
      <w:divBdr>
        <w:top w:val="none" w:sz="0" w:space="0" w:color="auto"/>
        <w:left w:val="none" w:sz="0" w:space="0" w:color="auto"/>
        <w:bottom w:val="none" w:sz="0" w:space="0" w:color="auto"/>
        <w:right w:val="none" w:sz="0" w:space="0" w:color="auto"/>
      </w:divBdr>
    </w:div>
    <w:div w:id="2141730563">
      <w:bodyDiv w:val="1"/>
      <w:marLeft w:val="0"/>
      <w:marRight w:val="0"/>
      <w:marTop w:val="0"/>
      <w:marBottom w:val="0"/>
      <w:divBdr>
        <w:top w:val="none" w:sz="0" w:space="0" w:color="auto"/>
        <w:left w:val="none" w:sz="0" w:space="0" w:color="auto"/>
        <w:bottom w:val="none" w:sz="0" w:space="0" w:color="auto"/>
        <w:right w:val="none" w:sz="0" w:space="0" w:color="auto"/>
      </w:divBdr>
    </w:div>
    <w:div w:id="2141798044">
      <w:bodyDiv w:val="1"/>
      <w:marLeft w:val="0"/>
      <w:marRight w:val="0"/>
      <w:marTop w:val="0"/>
      <w:marBottom w:val="0"/>
      <w:divBdr>
        <w:top w:val="none" w:sz="0" w:space="0" w:color="auto"/>
        <w:left w:val="none" w:sz="0" w:space="0" w:color="auto"/>
        <w:bottom w:val="none" w:sz="0" w:space="0" w:color="auto"/>
        <w:right w:val="none" w:sz="0" w:space="0" w:color="auto"/>
      </w:divBdr>
    </w:div>
    <w:div w:id="2141804923">
      <w:bodyDiv w:val="1"/>
      <w:marLeft w:val="0"/>
      <w:marRight w:val="0"/>
      <w:marTop w:val="0"/>
      <w:marBottom w:val="0"/>
      <w:divBdr>
        <w:top w:val="none" w:sz="0" w:space="0" w:color="auto"/>
        <w:left w:val="none" w:sz="0" w:space="0" w:color="auto"/>
        <w:bottom w:val="none" w:sz="0" w:space="0" w:color="auto"/>
        <w:right w:val="none" w:sz="0" w:space="0" w:color="auto"/>
      </w:divBdr>
    </w:div>
    <w:div w:id="2141805895">
      <w:bodyDiv w:val="1"/>
      <w:marLeft w:val="0"/>
      <w:marRight w:val="0"/>
      <w:marTop w:val="0"/>
      <w:marBottom w:val="0"/>
      <w:divBdr>
        <w:top w:val="none" w:sz="0" w:space="0" w:color="auto"/>
        <w:left w:val="none" w:sz="0" w:space="0" w:color="auto"/>
        <w:bottom w:val="none" w:sz="0" w:space="0" w:color="auto"/>
        <w:right w:val="none" w:sz="0" w:space="0" w:color="auto"/>
      </w:divBdr>
    </w:div>
    <w:div w:id="2141878393">
      <w:bodyDiv w:val="1"/>
      <w:marLeft w:val="0"/>
      <w:marRight w:val="0"/>
      <w:marTop w:val="0"/>
      <w:marBottom w:val="0"/>
      <w:divBdr>
        <w:top w:val="none" w:sz="0" w:space="0" w:color="auto"/>
        <w:left w:val="none" w:sz="0" w:space="0" w:color="auto"/>
        <w:bottom w:val="none" w:sz="0" w:space="0" w:color="auto"/>
        <w:right w:val="none" w:sz="0" w:space="0" w:color="auto"/>
      </w:divBdr>
    </w:div>
    <w:div w:id="2141991873">
      <w:bodyDiv w:val="1"/>
      <w:marLeft w:val="0"/>
      <w:marRight w:val="0"/>
      <w:marTop w:val="0"/>
      <w:marBottom w:val="0"/>
      <w:divBdr>
        <w:top w:val="none" w:sz="0" w:space="0" w:color="auto"/>
        <w:left w:val="none" w:sz="0" w:space="0" w:color="auto"/>
        <w:bottom w:val="none" w:sz="0" w:space="0" w:color="auto"/>
        <w:right w:val="none" w:sz="0" w:space="0" w:color="auto"/>
      </w:divBdr>
    </w:div>
    <w:div w:id="2142183677">
      <w:bodyDiv w:val="1"/>
      <w:marLeft w:val="0"/>
      <w:marRight w:val="0"/>
      <w:marTop w:val="0"/>
      <w:marBottom w:val="0"/>
      <w:divBdr>
        <w:top w:val="none" w:sz="0" w:space="0" w:color="auto"/>
        <w:left w:val="none" w:sz="0" w:space="0" w:color="auto"/>
        <w:bottom w:val="none" w:sz="0" w:space="0" w:color="auto"/>
        <w:right w:val="none" w:sz="0" w:space="0" w:color="auto"/>
      </w:divBdr>
    </w:div>
    <w:div w:id="2142188775">
      <w:bodyDiv w:val="1"/>
      <w:marLeft w:val="0"/>
      <w:marRight w:val="0"/>
      <w:marTop w:val="0"/>
      <w:marBottom w:val="0"/>
      <w:divBdr>
        <w:top w:val="none" w:sz="0" w:space="0" w:color="auto"/>
        <w:left w:val="none" w:sz="0" w:space="0" w:color="auto"/>
        <w:bottom w:val="none" w:sz="0" w:space="0" w:color="auto"/>
        <w:right w:val="none" w:sz="0" w:space="0" w:color="auto"/>
      </w:divBdr>
    </w:div>
    <w:div w:id="2142188956">
      <w:bodyDiv w:val="1"/>
      <w:marLeft w:val="0"/>
      <w:marRight w:val="0"/>
      <w:marTop w:val="0"/>
      <w:marBottom w:val="0"/>
      <w:divBdr>
        <w:top w:val="none" w:sz="0" w:space="0" w:color="auto"/>
        <w:left w:val="none" w:sz="0" w:space="0" w:color="auto"/>
        <w:bottom w:val="none" w:sz="0" w:space="0" w:color="auto"/>
        <w:right w:val="none" w:sz="0" w:space="0" w:color="auto"/>
      </w:divBdr>
    </w:div>
    <w:div w:id="2142258303">
      <w:bodyDiv w:val="1"/>
      <w:marLeft w:val="0"/>
      <w:marRight w:val="0"/>
      <w:marTop w:val="0"/>
      <w:marBottom w:val="0"/>
      <w:divBdr>
        <w:top w:val="none" w:sz="0" w:space="0" w:color="auto"/>
        <w:left w:val="none" w:sz="0" w:space="0" w:color="auto"/>
        <w:bottom w:val="none" w:sz="0" w:space="0" w:color="auto"/>
        <w:right w:val="none" w:sz="0" w:space="0" w:color="auto"/>
      </w:divBdr>
    </w:div>
    <w:div w:id="2142259431">
      <w:bodyDiv w:val="1"/>
      <w:marLeft w:val="0"/>
      <w:marRight w:val="0"/>
      <w:marTop w:val="0"/>
      <w:marBottom w:val="0"/>
      <w:divBdr>
        <w:top w:val="none" w:sz="0" w:space="0" w:color="auto"/>
        <w:left w:val="none" w:sz="0" w:space="0" w:color="auto"/>
        <w:bottom w:val="none" w:sz="0" w:space="0" w:color="auto"/>
        <w:right w:val="none" w:sz="0" w:space="0" w:color="auto"/>
      </w:divBdr>
    </w:div>
    <w:div w:id="2142261723">
      <w:bodyDiv w:val="1"/>
      <w:marLeft w:val="0"/>
      <w:marRight w:val="0"/>
      <w:marTop w:val="0"/>
      <w:marBottom w:val="0"/>
      <w:divBdr>
        <w:top w:val="none" w:sz="0" w:space="0" w:color="auto"/>
        <w:left w:val="none" w:sz="0" w:space="0" w:color="auto"/>
        <w:bottom w:val="none" w:sz="0" w:space="0" w:color="auto"/>
        <w:right w:val="none" w:sz="0" w:space="0" w:color="auto"/>
      </w:divBdr>
    </w:div>
    <w:div w:id="2142263155">
      <w:bodyDiv w:val="1"/>
      <w:marLeft w:val="0"/>
      <w:marRight w:val="0"/>
      <w:marTop w:val="0"/>
      <w:marBottom w:val="0"/>
      <w:divBdr>
        <w:top w:val="none" w:sz="0" w:space="0" w:color="auto"/>
        <w:left w:val="none" w:sz="0" w:space="0" w:color="auto"/>
        <w:bottom w:val="none" w:sz="0" w:space="0" w:color="auto"/>
        <w:right w:val="none" w:sz="0" w:space="0" w:color="auto"/>
      </w:divBdr>
    </w:div>
    <w:div w:id="2142451902">
      <w:bodyDiv w:val="1"/>
      <w:marLeft w:val="0"/>
      <w:marRight w:val="0"/>
      <w:marTop w:val="0"/>
      <w:marBottom w:val="0"/>
      <w:divBdr>
        <w:top w:val="none" w:sz="0" w:space="0" w:color="auto"/>
        <w:left w:val="none" w:sz="0" w:space="0" w:color="auto"/>
        <w:bottom w:val="none" w:sz="0" w:space="0" w:color="auto"/>
        <w:right w:val="none" w:sz="0" w:space="0" w:color="auto"/>
      </w:divBdr>
    </w:div>
    <w:div w:id="2142460216">
      <w:bodyDiv w:val="1"/>
      <w:marLeft w:val="0"/>
      <w:marRight w:val="0"/>
      <w:marTop w:val="0"/>
      <w:marBottom w:val="0"/>
      <w:divBdr>
        <w:top w:val="none" w:sz="0" w:space="0" w:color="auto"/>
        <w:left w:val="none" w:sz="0" w:space="0" w:color="auto"/>
        <w:bottom w:val="none" w:sz="0" w:space="0" w:color="auto"/>
        <w:right w:val="none" w:sz="0" w:space="0" w:color="auto"/>
      </w:divBdr>
    </w:div>
    <w:div w:id="2142727217">
      <w:bodyDiv w:val="1"/>
      <w:marLeft w:val="0"/>
      <w:marRight w:val="0"/>
      <w:marTop w:val="0"/>
      <w:marBottom w:val="0"/>
      <w:divBdr>
        <w:top w:val="none" w:sz="0" w:space="0" w:color="auto"/>
        <w:left w:val="none" w:sz="0" w:space="0" w:color="auto"/>
        <w:bottom w:val="none" w:sz="0" w:space="0" w:color="auto"/>
        <w:right w:val="none" w:sz="0" w:space="0" w:color="auto"/>
      </w:divBdr>
    </w:div>
    <w:div w:id="2142839040">
      <w:bodyDiv w:val="1"/>
      <w:marLeft w:val="0"/>
      <w:marRight w:val="0"/>
      <w:marTop w:val="0"/>
      <w:marBottom w:val="0"/>
      <w:divBdr>
        <w:top w:val="none" w:sz="0" w:space="0" w:color="auto"/>
        <w:left w:val="none" w:sz="0" w:space="0" w:color="auto"/>
        <w:bottom w:val="none" w:sz="0" w:space="0" w:color="auto"/>
        <w:right w:val="none" w:sz="0" w:space="0" w:color="auto"/>
      </w:divBdr>
    </w:div>
    <w:div w:id="2142842843">
      <w:bodyDiv w:val="1"/>
      <w:marLeft w:val="0"/>
      <w:marRight w:val="0"/>
      <w:marTop w:val="0"/>
      <w:marBottom w:val="0"/>
      <w:divBdr>
        <w:top w:val="none" w:sz="0" w:space="0" w:color="auto"/>
        <w:left w:val="none" w:sz="0" w:space="0" w:color="auto"/>
        <w:bottom w:val="none" w:sz="0" w:space="0" w:color="auto"/>
        <w:right w:val="none" w:sz="0" w:space="0" w:color="auto"/>
      </w:divBdr>
    </w:div>
    <w:div w:id="2142964630">
      <w:bodyDiv w:val="1"/>
      <w:marLeft w:val="0"/>
      <w:marRight w:val="0"/>
      <w:marTop w:val="0"/>
      <w:marBottom w:val="0"/>
      <w:divBdr>
        <w:top w:val="none" w:sz="0" w:space="0" w:color="auto"/>
        <w:left w:val="none" w:sz="0" w:space="0" w:color="auto"/>
        <w:bottom w:val="none" w:sz="0" w:space="0" w:color="auto"/>
        <w:right w:val="none" w:sz="0" w:space="0" w:color="auto"/>
      </w:divBdr>
    </w:div>
    <w:div w:id="2143036560">
      <w:bodyDiv w:val="1"/>
      <w:marLeft w:val="0"/>
      <w:marRight w:val="0"/>
      <w:marTop w:val="0"/>
      <w:marBottom w:val="0"/>
      <w:divBdr>
        <w:top w:val="none" w:sz="0" w:space="0" w:color="auto"/>
        <w:left w:val="none" w:sz="0" w:space="0" w:color="auto"/>
        <w:bottom w:val="none" w:sz="0" w:space="0" w:color="auto"/>
        <w:right w:val="none" w:sz="0" w:space="0" w:color="auto"/>
      </w:divBdr>
    </w:div>
    <w:div w:id="2143425538">
      <w:bodyDiv w:val="1"/>
      <w:marLeft w:val="0"/>
      <w:marRight w:val="0"/>
      <w:marTop w:val="0"/>
      <w:marBottom w:val="0"/>
      <w:divBdr>
        <w:top w:val="none" w:sz="0" w:space="0" w:color="auto"/>
        <w:left w:val="none" w:sz="0" w:space="0" w:color="auto"/>
        <w:bottom w:val="none" w:sz="0" w:space="0" w:color="auto"/>
        <w:right w:val="none" w:sz="0" w:space="0" w:color="auto"/>
      </w:divBdr>
    </w:div>
    <w:div w:id="2143840999">
      <w:bodyDiv w:val="1"/>
      <w:marLeft w:val="0"/>
      <w:marRight w:val="0"/>
      <w:marTop w:val="0"/>
      <w:marBottom w:val="0"/>
      <w:divBdr>
        <w:top w:val="none" w:sz="0" w:space="0" w:color="auto"/>
        <w:left w:val="none" w:sz="0" w:space="0" w:color="auto"/>
        <w:bottom w:val="none" w:sz="0" w:space="0" w:color="auto"/>
        <w:right w:val="none" w:sz="0" w:space="0" w:color="auto"/>
      </w:divBdr>
    </w:div>
    <w:div w:id="2143880741">
      <w:bodyDiv w:val="1"/>
      <w:marLeft w:val="0"/>
      <w:marRight w:val="0"/>
      <w:marTop w:val="0"/>
      <w:marBottom w:val="0"/>
      <w:divBdr>
        <w:top w:val="none" w:sz="0" w:space="0" w:color="auto"/>
        <w:left w:val="none" w:sz="0" w:space="0" w:color="auto"/>
        <w:bottom w:val="none" w:sz="0" w:space="0" w:color="auto"/>
        <w:right w:val="none" w:sz="0" w:space="0" w:color="auto"/>
      </w:divBdr>
    </w:div>
    <w:div w:id="2144080528">
      <w:bodyDiv w:val="1"/>
      <w:marLeft w:val="0"/>
      <w:marRight w:val="0"/>
      <w:marTop w:val="0"/>
      <w:marBottom w:val="0"/>
      <w:divBdr>
        <w:top w:val="none" w:sz="0" w:space="0" w:color="auto"/>
        <w:left w:val="none" w:sz="0" w:space="0" w:color="auto"/>
        <w:bottom w:val="none" w:sz="0" w:space="0" w:color="auto"/>
        <w:right w:val="none" w:sz="0" w:space="0" w:color="auto"/>
      </w:divBdr>
    </w:div>
    <w:div w:id="2144151873">
      <w:bodyDiv w:val="1"/>
      <w:marLeft w:val="0"/>
      <w:marRight w:val="0"/>
      <w:marTop w:val="0"/>
      <w:marBottom w:val="0"/>
      <w:divBdr>
        <w:top w:val="none" w:sz="0" w:space="0" w:color="auto"/>
        <w:left w:val="none" w:sz="0" w:space="0" w:color="auto"/>
        <w:bottom w:val="none" w:sz="0" w:space="0" w:color="auto"/>
        <w:right w:val="none" w:sz="0" w:space="0" w:color="auto"/>
      </w:divBdr>
    </w:div>
    <w:div w:id="2144349746">
      <w:bodyDiv w:val="1"/>
      <w:marLeft w:val="0"/>
      <w:marRight w:val="0"/>
      <w:marTop w:val="0"/>
      <w:marBottom w:val="0"/>
      <w:divBdr>
        <w:top w:val="none" w:sz="0" w:space="0" w:color="auto"/>
        <w:left w:val="none" w:sz="0" w:space="0" w:color="auto"/>
        <w:bottom w:val="none" w:sz="0" w:space="0" w:color="auto"/>
        <w:right w:val="none" w:sz="0" w:space="0" w:color="auto"/>
      </w:divBdr>
    </w:div>
    <w:div w:id="2144424160">
      <w:bodyDiv w:val="1"/>
      <w:marLeft w:val="0"/>
      <w:marRight w:val="0"/>
      <w:marTop w:val="0"/>
      <w:marBottom w:val="0"/>
      <w:divBdr>
        <w:top w:val="none" w:sz="0" w:space="0" w:color="auto"/>
        <w:left w:val="none" w:sz="0" w:space="0" w:color="auto"/>
        <w:bottom w:val="none" w:sz="0" w:space="0" w:color="auto"/>
        <w:right w:val="none" w:sz="0" w:space="0" w:color="auto"/>
      </w:divBdr>
    </w:div>
    <w:div w:id="2144540892">
      <w:bodyDiv w:val="1"/>
      <w:marLeft w:val="0"/>
      <w:marRight w:val="0"/>
      <w:marTop w:val="0"/>
      <w:marBottom w:val="0"/>
      <w:divBdr>
        <w:top w:val="none" w:sz="0" w:space="0" w:color="auto"/>
        <w:left w:val="none" w:sz="0" w:space="0" w:color="auto"/>
        <w:bottom w:val="none" w:sz="0" w:space="0" w:color="auto"/>
        <w:right w:val="none" w:sz="0" w:space="0" w:color="auto"/>
      </w:divBdr>
    </w:div>
    <w:div w:id="2144611932">
      <w:bodyDiv w:val="1"/>
      <w:marLeft w:val="0"/>
      <w:marRight w:val="0"/>
      <w:marTop w:val="0"/>
      <w:marBottom w:val="0"/>
      <w:divBdr>
        <w:top w:val="none" w:sz="0" w:space="0" w:color="auto"/>
        <w:left w:val="none" w:sz="0" w:space="0" w:color="auto"/>
        <w:bottom w:val="none" w:sz="0" w:space="0" w:color="auto"/>
        <w:right w:val="none" w:sz="0" w:space="0" w:color="auto"/>
      </w:divBdr>
    </w:div>
    <w:div w:id="2144694503">
      <w:bodyDiv w:val="1"/>
      <w:marLeft w:val="0"/>
      <w:marRight w:val="0"/>
      <w:marTop w:val="0"/>
      <w:marBottom w:val="0"/>
      <w:divBdr>
        <w:top w:val="none" w:sz="0" w:space="0" w:color="auto"/>
        <w:left w:val="none" w:sz="0" w:space="0" w:color="auto"/>
        <w:bottom w:val="none" w:sz="0" w:space="0" w:color="auto"/>
        <w:right w:val="none" w:sz="0" w:space="0" w:color="auto"/>
      </w:divBdr>
    </w:div>
    <w:div w:id="2144734361">
      <w:bodyDiv w:val="1"/>
      <w:marLeft w:val="0"/>
      <w:marRight w:val="0"/>
      <w:marTop w:val="0"/>
      <w:marBottom w:val="0"/>
      <w:divBdr>
        <w:top w:val="none" w:sz="0" w:space="0" w:color="auto"/>
        <w:left w:val="none" w:sz="0" w:space="0" w:color="auto"/>
        <w:bottom w:val="none" w:sz="0" w:space="0" w:color="auto"/>
        <w:right w:val="none" w:sz="0" w:space="0" w:color="auto"/>
      </w:divBdr>
    </w:div>
    <w:div w:id="2144806745">
      <w:bodyDiv w:val="1"/>
      <w:marLeft w:val="0"/>
      <w:marRight w:val="0"/>
      <w:marTop w:val="0"/>
      <w:marBottom w:val="0"/>
      <w:divBdr>
        <w:top w:val="none" w:sz="0" w:space="0" w:color="auto"/>
        <w:left w:val="none" w:sz="0" w:space="0" w:color="auto"/>
        <w:bottom w:val="none" w:sz="0" w:space="0" w:color="auto"/>
        <w:right w:val="none" w:sz="0" w:space="0" w:color="auto"/>
      </w:divBdr>
    </w:div>
    <w:div w:id="2144809898">
      <w:bodyDiv w:val="1"/>
      <w:marLeft w:val="0"/>
      <w:marRight w:val="0"/>
      <w:marTop w:val="0"/>
      <w:marBottom w:val="0"/>
      <w:divBdr>
        <w:top w:val="none" w:sz="0" w:space="0" w:color="auto"/>
        <w:left w:val="none" w:sz="0" w:space="0" w:color="auto"/>
        <w:bottom w:val="none" w:sz="0" w:space="0" w:color="auto"/>
        <w:right w:val="none" w:sz="0" w:space="0" w:color="auto"/>
      </w:divBdr>
    </w:div>
    <w:div w:id="2144809949">
      <w:bodyDiv w:val="1"/>
      <w:marLeft w:val="0"/>
      <w:marRight w:val="0"/>
      <w:marTop w:val="0"/>
      <w:marBottom w:val="0"/>
      <w:divBdr>
        <w:top w:val="none" w:sz="0" w:space="0" w:color="auto"/>
        <w:left w:val="none" w:sz="0" w:space="0" w:color="auto"/>
        <w:bottom w:val="none" w:sz="0" w:space="0" w:color="auto"/>
        <w:right w:val="none" w:sz="0" w:space="0" w:color="auto"/>
      </w:divBdr>
    </w:div>
    <w:div w:id="2144810401">
      <w:bodyDiv w:val="1"/>
      <w:marLeft w:val="0"/>
      <w:marRight w:val="0"/>
      <w:marTop w:val="0"/>
      <w:marBottom w:val="0"/>
      <w:divBdr>
        <w:top w:val="none" w:sz="0" w:space="0" w:color="auto"/>
        <w:left w:val="none" w:sz="0" w:space="0" w:color="auto"/>
        <w:bottom w:val="none" w:sz="0" w:space="0" w:color="auto"/>
        <w:right w:val="none" w:sz="0" w:space="0" w:color="auto"/>
      </w:divBdr>
    </w:div>
    <w:div w:id="2144997842">
      <w:bodyDiv w:val="1"/>
      <w:marLeft w:val="0"/>
      <w:marRight w:val="0"/>
      <w:marTop w:val="0"/>
      <w:marBottom w:val="0"/>
      <w:divBdr>
        <w:top w:val="none" w:sz="0" w:space="0" w:color="auto"/>
        <w:left w:val="none" w:sz="0" w:space="0" w:color="auto"/>
        <w:bottom w:val="none" w:sz="0" w:space="0" w:color="auto"/>
        <w:right w:val="none" w:sz="0" w:space="0" w:color="auto"/>
      </w:divBdr>
    </w:div>
    <w:div w:id="2145078645">
      <w:bodyDiv w:val="1"/>
      <w:marLeft w:val="0"/>
      <w:marRight w:val="0"/>
      <w:marTop w:val="0"/>
      <w:marBottom w:val="0"/>
      <w:divBdr>
        <w:top w:val="none" w:sz="0" w:space="0" w:color="auto"/>
        <w:left w:val="none" w:sz="0" w:space="0" w:color="auto"/>
        <w:bottom w:val="none" w:sz="0" w:space="0" w:color="auto"/>
        <w:right w:val="none" w:sz="0" w:space="0" w:color="auto"/>
      </w:divBdr>
    </w:div>
    <w:div w:id="2145268492">
      <w:bodyDiv w:val="1"/>
      <w:marLeft w:val="0"/>
      <w:marRight w:val="0"/>
      <w:marTop w:val="0"/>
      <w:marBottom w:val="0"/>
      <w:divBdr>
        <w:top w:val="none" w:sz="0" w:space="0" w:color="auto"/>
        <w:left w:val="none" w:sz="0" w:space="0" w:color="auto"/>
        <w:bottom w:val="none" w:sz="0" w:space="0" w:color="auto"/>
        <w:right w:val="none" w:sz="0" w:space="0" w:color="auto"/>
      </w:divBdr>
    </w:div>
    <w:div w:id="2145270425">
      <w:bodyDiv w:val="1"/>
      <w:marLeft w:val="0"/>
      <w:marRight w:val="0"/>
      <w:marTop w:val="0"/>
      <w:marBottom w:val="0"/>
      <w:divBdr>
        <w:top w:val="none" w:sz="0" w:space="0" w:color="auto"/>
        <w:left w:val="none" w:sz="0" w:space="0" w:color="auto"/>
        <w:bottom w:val="none" w:sz="0" w:space="0" w:color="auto"/>
        <w:right w:val="none" w:sz="0" w:space="0" w:color="auto"/>
      </w:divBdr>
    </w:div>
    <w:div w:id="2145342792">
      <w:bodyDiv w:val="1"/>
      <w:marLeft w:val="0"/>
      <w:marRight w:val="0"/>
      <w:marTop w:val="0"/>
      <w:marBottom w:val="0"/>
      <w:divBdr>
        <w:top w:val="none" w:sz="0" w:space="0" w:color="auto"/>
        <w:left w:val="none" w:sz="0" w:space="0" w:color="auto"/>
        <w:bottom w:val="none" w:sz="0" w:space="0" w:color="auto"/>
        <w:right w:val="none" w:sz="0" w:space="0" w:color="auto"/>
      </w:divBdr>
    </w:div>
    <w:div w:id="2145610058">
      <w:bodyDiv w:val="1"/>
      <w:marLeft w:val="0"/>
      <w:marRight w:val="0"/>
      <w:marTop w:val="0"/>
      <w:marBottom w:val="0"/>
      <w:divBdr>
        <w:top w:val="none" w:sz="0" w:space="0" w:color="auto"/>
        <w:left w:val="none" w:sz="0" w:space="0" w:color="auto"/>
        <w:bottom w:val="none" w:sz="0" w:space="0" w:color="auto"/>
        <w:right w:val="none" w:sz="0" w:space="0" w:color="auto"/>
      </w:divBdr>
    </w:div>
    <w:div w:id="2145612243">
      <w:bodyDiv w:val="1"/>
      <w:marLeft w:val="0"/>
      <w:marRight w:val="0"/>
      <w:marTop w:val="0"/>
      <w:marBottom w:val="0"/>
      <w:divBdr>
        <w:top w:val="none" w:sz="0" w:space="0" w:color="auto"/>
        <w:left w:val="none" w:sz="0" w:space="0" w:color="auto"/>
        <w:bottom w:val="none" w:sz="0" w:space="0" w:color="auto"/>
        <w:right w:val="none" w:sz="0" w:space="0" w:color="auto"/>
      </w:divBdr>
    </w:div>
    <w:div w:id="2145655225">
      <w:bodyDiv w:val="1"/>
      <w:marLeft w:val="0"/>
      <w:marRight w:val="0"/>
      <w:marTop w:val="0"/>
      <w:marBottom w:val="0"/>
      <w:divBdr>
        <w:top w:val="none" w:sz="0" w:space="0" w:color="auto"/>
        <w:left w:val="none" w:sz="0" w:space="0" w:color="auto"/>
        <w:bottom w:val="none" w:sz="0" w:space="0" w:color="auto"/>
        <w:right w:val="none" w:sz="0" w:space="0" w:color="auto"/>
      </w:divBdr>
    </w:div>
    <w:div w:id="2145728118">
      <w:bodyDiv w:val="1"/>
      <w:marLeft w:val="0"/>
      <w:marRight w:val="0"/>
      <w:marTop w:val="0"/>
      <w:marBottom w:val="0"/>
      <w:divBdr>
        <w:top w:val="none" w:sz="0" w:space="0" w:color="auto"/>
        <w:left w:val="none" w:sz="0" w:space="0" w:color="auto"/>
        <w:bottom w:val="none" w:sz="0" w:space="0" w:color="auto"/>
        <w:right w:val="none" w:sz="0" w:space="0" w:color="auto"/>
      </w:divBdr>
    </w:div>
    <w:div w:id="2145729934">
      <w:bodyDiv w:val="1"/>
      <w:marLeft w:val="0"/>
      <w:marRight w:val="0"/>
      <w:marTop w:val="0"/>
      <w:marBottom w:val="0"/>
      <w:divBdr>
        <w:top w:val="none" w:sz="0" w:space="0" w:color="auto"/>
        <w:left w:val="none" w:sz="0" w:space="0" w:color="auto"/>
        <w:bottom w:val="none" w:sz="0" w:space="0" w:color="auto"/>
        <w:right w:val="none" w:sz="0" w:space="0" w:color="auto"/>
      </w:divBdr>
    </w:div>
    <w:div w:id="2145730021">
      <w:bodyDiv w:val="1"/>
      <w:marLeft w:val="0"/>
      <w:marRight w:val="0"/>
      <w:marTop w:val="0"/>
      <w:marBottom w:val="0"/>
      <w:divBdr>
        <w:top w:val="none" w:sz="0" w:space="0" w:color="auto"/>
        <w:left w:val="none" w:sz="0" w:space="0" w:color="auto"/>
        <w:bottom w:val="none" w:sz="0" w:space="0" w:color="auto"/>
        <w:right w:val="none" w:sz="0" w:space="0" w:color="auto"/>
      </w:divBdr>
    </w:div>
    <w:div w:id="2145732001">
      <w:bodyDiv w:val="1"/>
      <w:marLeft w:val="0"/>
      <w:marRight w:val="0"/>
      <w:marTop w:val="0"/>
      <w:marBottom w:val="0"/>
      <w:divBdr>
        <w:top w:val="none" w:sz="0" w:space="0" w:color="auto"/>
        <w:left w:val="none" w:sz="0" w:space="0" w:color="auto"/>
        <w:bottom w:val="none" w:sz="0" w:space="0" w:color="auto"/>
        <w:right w:val="none" w:sz="0" w:space="0" w:color="auto"/>
      </w:divBdr>
    </w:div>
    <w:div w:id="2145780073">
      <w:bodyDiv w:val="1"/>
      <w:marLeft w:val="0"/>
      <w:marRight w:val="0"/>
      <w:marTop w:val="0"/>
      <w:marBottom w:val="0"/>
      <w:divBdr>
        <w:top w:val="none" w:sz="0" w:space="0" w:color="auto"/>
        <w:left w:val="none" w:sz="0" w:space="0" w:color="auto"/>
        <w:bottom w:val="none" w:sz="0" w:space="0" w:color="auto"/>
        <w:right w:val="none" w:sz="0" w:space="0" w:color="auto"/>
      </w:divBdr>
    </w:div>
    <w:div w:id="2145850158">
      <w:bodyDiv w:val="1"/>
      <w:marLeft w:val="0"/>
      <w:marRight w:val="0"/>
      <w:marTop w:val="0"/>
      <w:marBottom w:val="0"/>
      <w:divBdr>
        <w:top w:val="none" w:sz="0" w:space="0" w:color="auto"/>
        <w:left w:val="none" w:sz="0" w:space="0" w:color="auto"/>
        <w:bottom w:val="none" w:sz="0" w:space="0" w:color="auto"/>
        <w:right w:val="none" w:sz="0" w:space="0" w:color="auto"/>
      </w:divBdr>
    </w:div>
    <w:div w:id="2145852143">
      <w:bodyDiv w:val="1"/>
      <w:marLeft w:val="0"/>
      <w:marRight w:val="0"/>
      <w:marTop w:val="0"/>
      <w:marBottom w:val="0"/>
      <w:divBdr>
        <w:top w:val="none" w:sz="0" w:space="0" w:color="auto"/>
        <w:left w:val="none" w:sz="0" w:space="0" w:color="auto"/>
        <w:bottom w:val="none" w:sz="0" w:space="0" w:color="auto"/>
        <w:right w:val="none" w:sz="0" w:space="0" w:color="auto"/>
      </w:divBdr>
    </w:div>
    <w:div w:id="2145852201">
      <w:bodyDiv w:val="1"/>
      <w:marLeft w:val="0"/>
      <w:marRight w:val="0"/>
      <w:marTop w:val="0"/>
      <w:marBottom w:val="0"/>
      <w:divBdr>
        <w:top w:val="none" w:sz="0" w:space="0" w:color="auto"/>
        <w:left w:val="none" w:sz="0" w:space="0" w:color="auto"/>
        <w:bottom w:val="none" w:sz="0" w:space="0" w:color="auto"/>
        <w:right w:val="none" w:sz="0" w:space="0" w:color="auto"/>
      </w:divBdr>
    </w:div>
    <w:div w:id="2145852387">
      <w:bodyDiv w:val="1"/>
      <w:marLeft w:val="0"/>
      <w:marRight w:val="0"/>
      <w:marTop w:val="0"/>
      <w:marBottom w:val="0"/>
      <w:divBdr>
        <w:top w:val="none" w:sz="0" w:space="0" w:color="auto"/>
        <w:left w:val="none" w:sz="0" w:space="0" w:color="auto"/>
        <w:bottom w:val="none" w:sz="0" w:space="0" w:color="auto"/>
        <w:right w:val="none" w:sz="0" w:space="0" w:color="auto"/>
      </w:divBdr>
    </w:div>
    <w:div w:id="2145854464">
      <w:bodyDiv w:val="1"/>
      <w:marLeft w:val="0"/>
      <w:marRight w:val="0"/>
      <w:marTop w:val="0"/>
      <w:marBottom w:val="0"/>
      <w:divBdr>
        <w:top w:val="none" w:sz="0" w:space="0" w:color="auto"/>
        <w:left w:val="none" w:sz="0" w:space="0" w:color="auto"/>
        <w:bottom w:val="none" w:sz="0" w:space="0" w:color="auto"/>
        <w:right w:val="none" w:sz="0" w:space="0" w:color="auto"/>
      </w:divBdr>
    </w:div>
    <w:div w:id="2145930068">
      <w:bodyDiv w:val="1"/>
      <w:marLeft w:val="0"/>
      <w:marRight w:val="0"/>
      <w:marTop w:val="0"/>
      <w:marBottom w:val="0"/>
      <w:divBdr>
        <w:top w:val="none" w:sz="0" w:space="0" w:color="auto"/>
        <w:left w:val="none" w:sz="0" w:space="0" w:color="auto"/>
        <w:bottom w:val="none" w:sz="0" w:space="0" w:color="auto"/>
        <w:right w:val="none" w:sz="0" w:space="0" w:color="auto"/>
      </w:divBdr>
    </w:div>
    <w:div w:id="2146195487">
      <w:bodyDiv w:val="1"/>
      <w:marLeft w:val="0"/>
      <w:marRight w:val="0"/>
      <w:marTop w:val="0"/>
      <w:marBottom w:val="0"/>
      <w:divBdr>
        <w:top w:val="none" w:sz="0" w:space="0" w:color="auto"/>
        <w:left w:val="none" w:sz="0" w:space="0" w:color="auto"/>
        <w:bottom w:val="none" w:sz="0" w:space="0" w:color="auto"/>
        <w:right w:val="none" w:sz="0" w:space="0" w:color="auto"/>
      </w:divBdr>
    </w:div>
    <w:div w:id="2146198273">
      <w:bodyDiv w:val="1"/>
      <w:marLeft w:val="0"/>
      <w:marRight w:val="0"/>
      <w:marTop w:val="0"/>
      <w:marBottom w:val="0"/>
      <w:divBdr>
        <w:top w:val="none" w:sz="0" w:space="0" w:color="auto"/>
        <w:left w:val="none" w:sz="0" w:space="0" w:color="auto"/>
        <w:bottom w:val="none" w:sz="0" w:space="0" w:color="auto"/>
        <w:right w:val="none" w:sz="0" w:space="0" w:color="auto"/>
      </w:divBdr>
    </w:div>
    <w:div w:id="2146389830">
      <w:bodyDiv w:val="1"/>
      <w:marLeft w:val="0"/>
      <w:marRight w:val="0"/>
      <w:marTop w:val="0"/>
      <w:marBottom w:val="0"/>
      <w:divBdr>
        <w:top w:val="none" w:sz="0" w:space="0" w:color="auto"/>
        <w:left w:val="none" w:sz="0" w:space="0" w:color="auto"/>
        <w:bottom w:val="none" w:sz="0" w:space="0" w:color="auto"/>
        <w:right w:val="none" w:sz="0" w:space="0" w:color="auto"/>
      </w:divBdr>
    </w:div>
    <w:div w:id="2146700608">
      <w:bodyDiv w:val="1"/>
      <w:marLeft w:val="0"/>
      <w:marRight w:val="0"/>
      <w:marTop w:val="0"/>
      <w:marBottom w:val="0"/>
      <w:divBdr>
        <w:top w:val="none" w:sz="0" w:space="0" w:color="auto"/>
        <w:left w:val="none" w:sz="0" w:space="0" w:color="auto"/>
        <w:bottom w:val="none" w:sz="0" w:space="0" w:color="auto"/>
        <w:right w:val="none" w:sz="0" w:space="0" w:color="auto"/>
      </w:divBdr>
    </w:div>
    <w:div w:id="2146702660">
      <w:bodyDiv w:val="1"/>
      <w:marLeft w:val="0"/>
      <w:marRight w:val="0"/>
      <w:marTop w:val="0"/>
      <w:marBottom w:val="0"/>
      <w:divBdr>
        <w:top w:val="none" w:sz="0" w:space="0" w:color="auto"/>
        <w:left w:val="none" w:sz="0" w:space="0" w:color="auto"/>
        <w:bottom w:val="none" w:sz="0" w:space="0" w:color="auto"/>
        <w:right w:val="none" w:sz="0" w:space="0" w:color="auto"/>
      </w:divBdr>
    </w:div>
    <w:div w:id="2147157740">
      <w:bodyDiv w:val="1"/>
      <w:marLeft w:val="0"/>
      <w:marRight w:val="0"/>
      <w:marTop w:val="0"/>
      <w:marBottom w:val="0"/>
      <w:divBdr>
        <w:top w:val="none" w:sz="0" w:space="0" w:color="auto"/>
        <w:left w:val="none" w:sz="0" w:space="0" w:color="auto"/>
        <w:bottom w:val="none" w:sz="0" w:space="0" w:color="auto"/>
        <w:right w:val="none" w:sz="0" w:space="0" w:color="auto"/>
      </w:divBdr>
    </w:div>
    <w:div w:id="2147316615">
      <w:bodyDiv w:val="1"/>
      <w:marLeft w:val="0"/>
      <w:marRight w:val="0"/>
      <w:marTop w:val="0"/>
      <w:marBottom w:val="0"/>
      <w:divBdr>
        <w:top w:val="none" w:sz="0" w:space="0" w:color="auto"/>
        <w:left w:val="none" w:sz="0" w:space="0" w:color="auto"/>
        <w:bottom w:val="none" w:sz="0" w:space="0" w:color="auto"/>
        <w:right w:val="none" w:sz="0" w:space="0" w:color="auto"/>
      </w:divBdr>
    </w:div>
    <w:div w:id="214738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18.png"/><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footer" Target="footer6.xml"/><Relationship Id="rId40" Type="http://schemas.openxmlformats.org/officeDocument/2006/relationships/image" Target="media/image19.png"/><Relationship Id="rId45"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49"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footer" Target="footer4.xml"/><Relationship Id="rId44"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image" Target="media/image22.png"/><Relationship Id="rId48"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oter" Target="footer5.xml"/><Relationship Id="rId38" Type="http://schemas.openxmlformats.org/officeDocument/2006/relationships/image" Target="media/image17.png"/><Relationship Id="rId46" Type="http://schemas.openxmlformats.org/officeDocument/2006/relationships/footer" Target="footer9.xml"/><Relationship Id="rId20" Type="http://schemas.openxmlformats.org/officeDocument/2006/relationships/image" Target="media/image2.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51BCC"/>
    <w:rsid w:val="00061DE6"/>
    <w:rsid w:val="000634A1"/>
    <w:rsid w:val="00070BC3"/>
    <w:rsid w:val="00075B51"/>
    <w:rsid w:val="000815C1"/>
    <w:rsid w:val="000903FB"/>
    <w:rsid w:val="0009722A"/>
    <w:rsid w:val="000A24F5"/>
    <w:rsid w:val="000C4897"/>
    <w:rsid w:val="000E6314"/>
    <w:rsid w:val="001024C5"/>
    <w:rsid w:val="00116772"/>
    <w:rsid w:val="00117FC1"/>
    <w:rsid w:val="0012186C"/>
    <w:rsid w:val="00121DF5"/>
    <w:rsid w:val="00133702"/>
    <w:rsid w:val="00141A20"/>
    <w:rsid w:val="001575DC"/>
    <w:rsid w:val="00162A49"/>
    <w:rsid w:val="0017667B"/>
    <w:rsid w:val="00184587"/>
    <w:rsid w:val="00185019"/>
    <w:rsid w:val="00187B30"/>
    <w:rsid w:val="001C47A3"/>
    <w:rsid w:val="001D2CD3"/>
    <w:rsid w:val="001F37B3"/>
    <w:rsid w:val="00215EF3"/>
    <w:rsid w:val="002222CE"/>
    <w:rsid w:val="00223923"/>
    <w:rsid w:val="00227A89"/>
    <w:rsid w:val="00257CD5"/>
    <w:rsid w:val="00263C54"/>
    <w:rsid w:val="00275581"/>
    <w:rsid w:val="002758DF"/>
    <w:rsid w:val="002A3424"/>
    <w:rsid w:val="002A3C3E"/>
    <w:rsid w:val="002E2DC5"/>
    <w:rsid w:val="002F0DAB"/>
    <w:rsid w:val="00345129"/>
    <w:rsid w:val="00350677"/>
    <w:rsid w:val="00352714"/>
    <w:rsid w:val="003804F6"/>
    <w:rsid w:val="003906E2"/>
    <w:rsid w:val="00393253"/>
    <w:rsid w:val="003965EF"/>
    <w:rsid w:val="003B016C"/>
    <w:rsid w:val="003B482C"/>
    <w:rsid w:val="003B6EB9"/>
    <w:rsid w:val="003B7FFC"/>
    <w:rsid w:val="003C056B"/>
    <w:rsid w:val="003C0EAA"/>
    <w:rsid w:val="003C241F"/>
    <w:rsid w:val="003F656C"/>
    <w:rsid w:val="004040B6"/>
    <w:rsid w:val="0041043A"/>
    <w:rsid w:val="00416B17"/>
    <w:rsid w:val="00427D92"/>
    <w:rsid w:val="004426E6"/>
    <w:rsid w:val="00444F7B"/>
    <w:rsid w:val="004728FD"/>
    <w:rsid w:val="00474680"/>
    <w:rsid w:val="00475935"/>
    <w:rsid w:val="00476F12"/>
    <w:rsid w:val="00486DAC"/>
    <w:rsid w:val="004876F1"/>
    <w:rsid w:val="00494FD2"/>
    <w:rsid w:val="00496790"/>
    <w:rsid w:val="004A009A"/>
    <w:rsid w:val="004A7E93"/>
    <w:rsid w:val="004C3665"/>
    <w:rsid w:val="004C6F2B"/>
    <w:rsid w:val="004D1CAB"/>
    <w:rsid w:val="004E4124"/>
    <w:rsid w:val="004F0723"/>
    <w:rsid w:val="00521F15"/>
    <w:rsid w:val="00524896"/>
    <w:rsid w:val="00531FB2"/>
    <w:rsid w:val="00561DFF"/>
    <w:rsid w:val="0058277E"/>
    <w:rsid w:val="0058330B"/>
    <w:rsid w:val="00593487"/>
    <w:rsid w:val="005A077E"/>
    <w:rsid w:val="005A21CB"/>
    <w:rsid w:val="005A743B"/>
    <w:rsid w:val="005B2C9A"/>
    <w:rsid w:val="005C2898"/>
    <w:rsid w:val="005E7DD1"/>
    <w:rsid w:val="005F343E"/>
    <w:rsid w:val="005F4133"/>
    <w:rsid w:val="006026F3"/>
    <w:rsid w:val="006067D3"/>
    <w:rsid w:val="0062136E"/>
    <w:rsid w:val="0063304E"/>
    <w:rsid w:val="00644C03"/>
    <w:rsid w:val="00645321"/>
    <w:rsid w:val="00645931"/>
    <w:rsid w:val="00656179"/>
    <w:rsid w:val="006A26E3"/>
    <w:rsid w:val="006E3391"/>
    <w:rsid w:val="00705E26"/>
    <w:rsid w:val="007073D0"/>
    <w:rsid w:val="00754D5A"/>
    <w:rsid w:val="007600E4"/>
    <w:rsid w:val="00760FCF"/>
    <w:rsid w:val="00763295"/>
    <w:rsid w:val="007678AC"/>
    <w:rsid w:val="00777B20"/>
    <w:rsid w:val="007C43F2"/>
    <w:rsid w:val="007C6E82"/>
    <w:rsid w:val="007D6132"/>
    <w:rsid w:val="007F448B"/>
    <w:rsid w:val="00857729"/>
    <w:rsid w:val="008640D7"/>
    <w:rsid w:val="008B07A8"/>
    <w:rsid w:val="008D1514"/>
    <w:rsid w:val="008D164D"/>
    <w:rsid w:val="008D5CA8"/>
    <w:rsid w:val="009074F8"/>
    <w:rsid w:val="00911FED"/>
    <w:rsid w:val="0093409E"/>
    <w:rsid w:val="0093428C"/>
    <w:rsid w:val="00942F8E"/>
    <w:rsid w:val="0095346B"/>
    <w:rsid w:val="00967849"/>
    <w:rsid w:val="0097342E"/>
    <w:rsid w:val="00974577"/>
    <w:rsid w:val="009918E3"/>
    <w:rsid w:val="00997D2A"/>
    <w:rsid w:val="009A113A"/>
    <w:rsid w:val="009A3616"/>
    <w:rsid w:val="009A5D41"/>
    <w:rsid w:val="009D0017"/>
    <w:rsid w:val="009D0A1C"/>
    <w:rsid w:val="009E30C5"/>
    <w:rsid w:val="009E398E"/>
    <w:rsid w:val="009F1ADA"/>
    <w:rsid w:val="009F3300"/>
    <w:rsid w:val="009F7164"/>
    <w:rsid w:val="00A0034F"/>
    <w:rsid w:val="00A06DC1"/>
    <w:rsid w:val="00A11F0C"/>
    <w:rsid w:val="00A162D3"/>
    <w:rsid w:val="00A23689"/>
    <w:rsid w:val="00A4736F"/>
    <w:rsid w:val="00A57384"/>
    <w:rsid w:val="00A81297"/>
    <w:rsid w:val="00A83807"/>
    <w:rsid w:val="00A83A68"/>
    <w:rsid w:val="00A9774D"/>
    <w:rsid w:val="00A97ABB"/>
    <w:rsid w:val="00AA5A61"/>
    <w:rsid w:val="00AC4C1F"/>
    <w:rsid w:val="00AD351A"/>
    <w:rsid w:val="00AD3F3F"/>
    <w:rsid w:val="00B2098E"/>
    <w:rsid w:val="00B4698E"/>
    <w:rsid w:val="00B5051C"/>
    <w:rsid w:val="00B539AA"/>
    <w:rsid w:val="00B54F40"/>
    <w:rsid w:val="00B612F8"/>
    <w:rsid w:val="00B6209C"/>
    <w:rsid w:val="00B63EAC"/>
    <w:rsid w:val="00B7737A"/>
    <w:rsid w:val="00B77D36"/>
    <w:rsid w:val="00BA4183"/>
    <w:rsid w:val="00BB398F"/>
    <w:rsid w:val="00BC7CE5"/>
    <w:rsid w:val="00BE0E25"/>
    <w:rsid w:val="00BE2BA9"/>
    <w:rsid w:val="00BF5D96"/>
    <w:rsid w:val="00C15D3E"/>
    <w:rsid w:val="00C26221"/>
    <w:rsid w:val="00C46ECB"/>
    <w:rsid w:val="00C51004"/>
    <w:rsid w:val="00C55DD4"/>
    <w:rsid w:val="00C55F4B"/>
    <w:rsid w:val="00C601BE"/>
    <w:rsid w:val="00C734E6"/>
    <w:rsid w:val="00C74875"/>
    <w:rsid w:val="00C84BC2"/>
    <w:rsid w:val="00C84CD3"/>
    <w:rsid w:val="00C93567"/>
    <w:rsid w:val="00CA4F71"/>
    <w:rsid w:val="00CC4694"/>
    <w:rsid w:val="00CD6841"/>
    <w:rsid w:val="00CE55B5"/>
    <w:rsid w:val="00D1315B"/>
    <w:rsid w:val="00D336D8"/>
    <w:rsid w:val="00D421F7"/>
    <w:rsid w:val="00D42F56"/>
    <w:rsid w:val="00D5335F"/>
    <w:rsid w:val="00D60473"/>
    <w:rsid w:val="00D772EB"/>
    <w:rsid w:val="00D81417"/>
    <w:rsid w:val="00D93026"/>
    <w:rsid w:val="00DC3020"/>
    <w:rsid w:val="00DD3562"/>
    <w:rsid w:val="00DE74E0"/>
    <w:rsid w:val="00E03539"/>
    <w:rsid w:val="00E03FEC"/>
    <w:rsid w:val="00E27173"/>
    <w:rsid w:val="00E47BE4"/>
    <w:rsid w:val="00E56D66"/>
    <w:rsid w:val="00E60003"/>
    <w:rsid w:val="00E74FA7"/>
    <w:rsid w:val="00E8254D"/>
    <w:rsid w:val="00E9050D"/>
    <w:rsid w:val="00EA276A"/>
    <w:rsid w:val="00EA657B"/>
    <w:rsid w:val="00EB1A02"/>
    <w:rsid w:val="00EC15C7"/>
    <w:rsid w:val="00ED15D6"/>
    <w:rsid w:val="00ED178E"/>
    <w:rsid w:val="00F030AE"/>
    <w:rsid w:val="00F44308"/>
    <w:rsid w:val="00F521EB"/>
    <w:rsid w:val="00F64728"/>
    <w:rsid w:val="00F8584E"/>
    <w:rsid w:val="00F85B1F"/>
    <w:rsid w:val="00F96708"/>
    <w:rsid w:val="00FB3498"/>
    <w:rsid w:val="00FC6DFC"/>
    <w:rsid w:val="00FD3991"/>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A02"/>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KeeneyRaiffa1976</b:Tag>
    <b:SourceType>Book</b:SourceType>
    <b:Author>
      <b:Author>
        <b:NameList>
          <b:Person>
            <b:Last>Keeney</b:Last>
            <b:First>Ralph L.</b:First>
          </b:Person>
          <b:Person>
            <b:Last>Raiffa</b:Last>
            <b:First>Howard</b:First>
          </b:Person>
        </b:NameList>
      </b:Author>
    </b:Author>
    <b:Title>Decisions with Multiple Objectives</b:Title>
    <b:Year>1976</b:Year>
    <b:Publisher>Wiley</b:Publisher>
    <b:Guid>{aa4e86b4-a347-407c-a531-4c2bb0e6bb97}</b:Guid>
    <b:RefOrder>8</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7</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59</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51</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54</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49</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57</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14</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26</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29</b:RefOrder>
  </b:Source>
  <b:Source>
    <b:Tag>Com16</b:Tag>
    <b:SourceType>ConferenceProceedings</b:SourceType>
    <b:Guid>{49DA1711-F7C6-43AD-B0D6-017F393E6380}</b:Guid>
    <b:Author>
      <b:Author>
        <b:NameList>
          <b:Person>
            <b:Last>Comes</b:Last>
            <b:First>T.</b:First>
          </b:Person>
        </b:NameList>
      </b:Author>
    </b:Author>
    <b:Title>Cognitive biases in humanitarian sensemaking and decisionmaking</b:Title>
    <b:Year>2016</b:Year>
    <b:Pages>56-62</b:Pages>
    <b:ConferenceName>2016 IEEE International Multi-Disciplinary Conference on Cognitive Methods in Situation Awareness and Decision Support (CogSIMA)</b:ConferenceName>
    <b:RefOrder>28</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31</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41</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43</b:RefOrder>
  </b:Source>
  <b:Source>
    <b:Tag>Kee93</b:Tag>
    <b:SourceType>Book</b:SourceType>
    <b:Guid>{D422723D-BF71-43B7-9DC1-7D56DA2F9D31}</b:Guid>
    <b:Author>
      <b:Author>
        <b:NameList>
          <b:Person>
            <b:Last>Keeney</b:Last>
            <b:First>R.</b:First>
            <b:Middle>L., &amp; Raiffa, H.</b:Middle>
          </b:Person>
        </b:NameList>
      </b:Author>
    </b:Author>
    <b:Title>Decisions with multiple objectives: preferences and value trade-offs</b:Title>
    <b:Year>1993</b:Year>
    <b:Publisher>Cambridge university press.</b:Publisher>
    <b:RefOrder>30</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37</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58</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13</b:RefOrder>
  </b:Source>
  <b:Source>
    <b:Tag>Power2007History</b:Tag>
    <b:SourceType>JournalArticle</b:SourceType>
    <b:Author>
      <b:Author>
        <b:NameList>
          <b:Person>
            <b:Last>Power</b:Last>
            <b:First>D</b:First>
            <b:Middle>J</b:Middle>
          </b:Person>
        </b:NameList>
      </b:Author>
    </b:Author>
    <b:Title>A Brief History of Decision Support Systems</b:Title>
    <b:Year>2007</b:Year>
    <b:URL>http://dssresources.com/history/dsshistory.html</b:URL>
    <b:Guid>{CE82427F-D22D-4C53-98A4-941E1EF69FD5}</b:Guid>
    <b:RefOrder>55</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12</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56</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27</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16</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63</b:RefOrder>
  </b:Source>
  <b:Source>
    <b:Tag>Xu2015</b:Tag>
    <b:SourceType>Book</b:SourceType>
    <b:Author>
      <b:Author>
        <b:NameList>
          <b:Person>
            <b:Last>Xu</b:Last>
            <b:First>Z. S.</b:First>
          </b:Person>
        </b:NameList>
      </b:Author>
    </b:Author>
    <b:Title>Uncertain multi-attribute decision making: Methods and applications</b:Title>
    <b:Year>2015</b:Year>
    <b:Publisher>Springer</b:Publisher>
    <b:DOI>10.1007/978-3-662-45640-8</b:DOI>
    <b:Guid>{8B9C0D1E-2F3A-4B5C-6D7E-8F9A0B1C2D3E}</b:Guid>
    <b:LCID>en-US</b:LCID>
    <b:RefOrder>64</b:RefOrder>
  </b:Source>
  <b:Source>
    <b:Tag>TverskyKahneman1974</b:Tag>
    <b:SourceType>JournalArticle</b:SourceType>
    <b:Author>
      <b:Author>
        <b:NameList>
          <b:Person>
            <b:Last>Tversky</b:Last>
            <b:First>A.</b:First>
          </b:Person>
          <b:Person>
            <b:Last>Kahneman</b:Last>
            <b:First>D.</b:First>
          </b:Person>
        </b:NameList>
      </b:Author>
    </b:Author>
    <b:Title>Judgment under uncertainty: Heuristics and biases</b:Title>
    <b:JournalName>Science</b:JournalName>
    <b:Year>1974</b:Year>
    <b:Volume>185</b:Volume>
    <b:Issue>4157</b:Issue>
    <b:Pages>1124-1131</b:Pages>
    <b:DOI>10.1126/science.185.4157.1124</b:DOI>
    <b:Guid>{7A8B9C0D-1E2F-3A4B-5C6D-7E8F9A0B1C2D}</b:Guid>
    <b:LCID>en-US</b:LCID>
    <b:RefOrder>69</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62</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65</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66</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68</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67</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39</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71</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70</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72</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50</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15</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OWID24</b:Tag>
    <b:SourceType>InternetSite</b:SourceType>
    <b:Guid>{F71B9747-26D9-4C0B-8242-2355669B7689}</b:Guid>
    <b:Author>
      <b:Author>
        <b:NameList>
          <b:Person>
            <b:Last>Statista</b:Last>
          </b:Person>
        </b:NameList>
      </b:Author>
    </b:Author>
    <b:Title>Number of natural disasters globally from 1900 to 2023</b:Title>
    <b:Year>2023</b:Year>
    <b:URL>https://www.statista.com/chart/22686/number-of-natural-disasters-globally/</b:URL>
    <b:RefOrder>17</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Endsley1995</b:Tag>
    <b:SourceType>JournalArticle</b:SourceType>
    <b:Author>
      <b:Author>
        <b:NameList>
          <b:Person>
            <b:Last>Endsley</b:Last>
            <b:First>Mica R.</b:First>
          </b:Person>
        </b:NameList>
      </b:Author>
    </b:Author>
    <b:Title>Toward a Theory of Situation Awareness</b:Title>
    <b:JournalName>Human Factors</b:JournalName>
    <b:Year>1995</b:Year>
    <b:Volume>37</b:Volume>
    <b:Issue>1</b:Issue>
    <b:Pages>32-64</b:Pages>
    <b:Guid>{A978F748-A2A5-4C00-820D-A1133518DCA7}</b:Guid>
    <b:DOI>10.1518/001872095779049543</b:DOI>
    <b:RefOrder>53</b:RefOrder>
  </b:Source>
  <b:Source>
    <b:Tag>Endsley2015</b:Tag>
    <b:SourceType>JournalArticle</b:SourceType>
    <b:Author>
      <b:Author>
        <b:NameList>
          <b:Person>
            <b:Last>Endsley</b:Last>
            <b:First>M. R.</b:First>
          </b:Person>
        </b:NameList>
      </b:Author>
    </b:Author>
    <b:Title>Situation awareness misconceptions and misunderstandings</b:Title>
    <b:Year>2015</b:Year>
    <b:JournalName>Journal of Cognitive Engineering and Decision Making</b:JournalName>
    <b:Volume>9</b:Volume>
    <b:Issue>1</b:Issue>
    <b:Pages>4-32</b:Pages>
    <b:Guid>{BCC11EED-6CCA-47AB-A8E1-EECD5C0A8801}</b:Guid>
    <b:DOI>10.1177/1555343415572631</b:DOI>
    <b:RefOrder>52</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60</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35</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47</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34</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45</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36</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44</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RefOrder>40</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33</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74</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48</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38</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32</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46</b:RefOrder>
  </b:Source>
  <b:Source xmlns:b="http://schemas.openxmlformats.org/officeDocument/2006/bibliography">
    <b:Tag>Kyz12</b:Tag>
    <b:SourceType>JournalArticle</b:SourceType>
    <b:Guid>{0C6544E8-A6D8-415D-835E-215466819471}</b:Guid>
    <b:Author>
      <b:Author>
        <b:NameList>
          <b:Person>
            <b:Last>Kyzirakos</b:Last>
            <b:First>K.</b:First>
          </b:Person>
          <b:Person>
            <b:Last>Karpathiotakis</b:Last>
            <b:First>M.</b:First>
          </b:Person>
          <b:Person>
            <b:Last>Garbis</b:Last>
            <b:First>G.</b:First>
          </b:Person>
          <b:Person>
            <b:Last>Nikolaou</b:Last>
            <b:First>C.</b:First>
          </b:Person>
          <b:Person>
            <b:Last>Bereta</b:Last>
            <b:First>K.</b:First>
          </b:Person>
          <b:Person>
            <b:Last>Papoutsis</b:Last>
            <b:First>I.</b:First>
          </b:Person>
          <b:Person>
            <b:Last>Herekakis</b:Last>
            <b:First>T.</b:First>
          </b:Person>
          <b:Person>
            <b:Last>Kontoes</b:Last>
            <b:First>C.,</b:First>
            <b:Middle>Koubarakis, M.</b:Middle>
          </b:Person>
          <b:Person>
            <b:Last>Simantiris</b:Last>
            <b:First>N.</b:First>
          </b:Person>
        </b:NameList>
      </b:Author>
    </b:Author>
    <b:Title> Wildfire monitoring using satellite images, ontologies and linked geospatial data</b:Title>
    <b:Year>2012</b:Year>
    <b:JournalName>Journal of Web Semantics</b:JournalName>
    <b:Pages>16-32</b:Pages>
    <b:RefOrder>75</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42</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Power2002</b:Tag>
    <b:SourceType>Book</b:SourceType>
    <b:Author>
      <b:Author>
        <b:NameList>
          <b:Person>
            <b:Last>Power</b:Last>
            <b:First>D. J.</b:First>
          </b:Person>
        </b:NameList>
      </b:Author>
    </b:Author>
    <b:Title>Decision support systems: Concepts and resources for managers</b:Title>
    <b:Year>2002</b:Year>
    <b:Publisher>Quorum Books</b:Publisher>
    <b:Guid>{BCC3CE29-FAB8-4820-A177-8ED82AC2FFF2}</b:Guid>
    <b:LCID>en-US</b:LCID>
    <b:RefOrder>2</b:RefOrder>
  </b:Source>
</b:Sources>
</file>

<file path=customXml/itemProps1.xml><?xml version="1.0" encoding="utf-8"?>
<ds:datastoreItem xmlns:ds="http://schemas.openxmlformats.org/officeDocument/2006/customXml" ds:itemID="{F50E1043-3D03-4417-B30E-AA7C2F40A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52268</Words>
  <Characters>336087</Characters>
  <Application>Microsoft Office Word</Application>
  <DocSecurity>0</DocSecurity>
  <Lines>7638</Lines>
  <Paragraphs>3663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9</cp:revision>
  <cp:lastPrinted>2026-04-05T22:36:00Z</cp:lastPrinted>
  <dcterms:created xsi:type="dcterms:W3CDTF">2026-04-05T21:23:00Z</dcterms:created>
  <dcterms:modified xsi:type="dcterms:W3CDTF">2026-04-05T22:37:00Z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